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D41715" w:rsidRDefault="00D41715" w:rsidP="00D851C0">
      <w:pPr>
        <w:widowControl w:val="0"/>
        <w:pBdr>
          <w:top w:val="nil"/>
          <w:left w:val="nil"/>
          <w:bottom w:val="nil"/>
          <w:right w:val="nil"/>
          <w:between w:val="nil"/>
        </w:pBdr>
        <w:spacing w:line="276" w:lineRule="auto"/>
        <w:ind w:left="284" w:right="299"/>
      </w:pPr>
      <w:bookmarkStart w:id="0" w:name="_Hlk50811056"/>
      <w:bookmarkEnd w:id="0"/>
    </w:p>
    <w:p w14:paraId="00000003" w14:textId="11403A8A" w:rsidR="00D41715" w:rsidRDefault="00636A37" w:rsidP="00636A37">
      <w:pPr>
        <w:pStyle w:val="Heading1"/>
        <w:ind w:left="284" w:right="299"/>
      </w:pPr>
      <w:bookmarkStart w:id="1" w:name="_Toc73292691"/>
      <w:r>
        <w:t>PREFACE</w:t>
      </w:r>
      <w:bookmarkEnd w:id="1"/>
    </w:p>
    <w:p w14:paraId="00000004" w14:textId="77777777" w:rsidR="00D41715" w:rsidRDefault="00A454B1" w:rsidP="00D851C0">
      <w:pPr>
        <w:spacing w:after="120"/>
        <w:ind w:left="284" w:right="299"/>
        <w:jc w:val="both"/>
      </w:pPr>
      <w:r>
        <w:t>Dear Students,</w:t>
      </w:r>
    </w:p>
    <w:p w14:paraId="00000005" w14:textId="77777777" w:rsidR="00D41715" w:rsidRDefault="00A454B1" w:rsidP="00D851C0">
      <w:pPr>
        <w:spacing w:after="120" w:line="276" w:lineRule="auto"/>
        <w:ind w:left="284" w:right="299"/>
        <w:jc w:val="both"/>
      </w:pPr>
      <w:r>
        <w:tab/>
        <w:t xml:space="preserve">Welcome to CAN-RGX, Canada’s only competition for post-secondary students to design, build and test a small payload to be flown on board the National Research Council of Canada (NRC)’s premier parabolic research aircraft, the Falcon 20. The CAN-RGX challenge was conceived to be a real-world opportunity for students to conduct meaningful microgravity research. As such, it will push your limits as you learn skills not taught in traditional classrooms. Resourcefulness and perseverance are among the many things you will develop throughout this experience, which are always in high demand in the space sector. We hope you will be inspired to apply what you’ve learned to even greater challenges being faced today to responsibly advance humankind’s presence in space. </w:t>
      </w:r>
    </w:p>
    <w:p w14:paraId="00000006" w14:textId="77777777" w:rsidR="00D41715" w:rsidRDefault="00A454B1" w:rsidP="00D851C0">
      <w:pPr>
        <w:spacing w:after="120" w:line="276" w:lineRule="auto"/>
        <w:ind w:left="284" w:right="299"/>
        <w:jc w:val="both"/>
      </w:pPr>
      <w:r>
        <w:t>In this Handbook, you will find information about rules and regulations of the competition, deadlines for submissions, and guidelines on how to complete major project milestones. Although intended to be comprehensive, you are encouraged to contact the organizers, listed under ‘Important Contacts’, for further details. We look forward to your participation in this year’s CAN-RGX challenge!</w:t>
      </w:r>
    </w:p>
    <w:p w14:paraId="00000007" w14:textId="77777777" w:rsidR="00D41715" w:rsidRDefault="00A454B1" w:rsidP="00D851C0">
      <w:pPr>
        <w:spacing w:after="120" w:line="276" w:lineRule="auto"/>
        <w:ind w:left="284" w:right="299"/>
        <w:jc w:val="both"/>
      </w:pPr>
      <w:r>
        <w:t>— The entire SEDS-Canada team</w:t>
      </w:r>
    </w:p>
    <w:p w14:paraId="00000008" w14:textId="77777777" w:rsidR="00D41715" w:rsidRDefault="00D41715" w:rsidP="00D851C0">
      <w:pPr>
        <w:spacing w:after="120" w:line="276" w:lineRule="auto"/>
        <w:ind w:left="284" w:right="299"/>
        <w:jc w:val="both"/>
      </w:pPr>
    </w:p>
    <w:p w14:paraId="00000009" w14:textId="77777777" w:rsidR="00D41715" w:rsidRDefault="00D41715" w:rsidP="00D851C0">
      <w:pPr>
        <w:spacing w:after="120" w:line="276" w:lineRule="auto"/>
        <w:ind w:left="284" w:right="299"/>
        <w:jc w:val="both"/>
      </w:pPr>
    </w:p>
    <w:p w14:paraId="0000000A" w14:textId="674B84A5" w:rsidR="00D41715" w:rsidRDefault="00A454B1" w:rsidP="00D851C0">
      <w:pPr>
        <w:spacing w:after="120" w:line="276" w:lineRule="auto"/>
        <w:ind w:left="284" w:right="299"/>
        <w:jc w:val="both"/>
      </w:pPr>
      <w:r>
        <w:rPr>
          <w:i/>
        </w:rPr>
        <w:t xml:space="preserve">SEDS-Canada (Students for the Exploration and Development of Space) is a student-run non-profit, federally incorporated since October 2014. We are a member-based organization with </w:t>
      </w:r>
      <w:r w:rsidR="299C8C75" w:rsidRPr="299C8C75">
        <w:rPr>
          <w:i/>
          <w:iCs/>
        </w:rPr>
        <w:t xml:space="preserve">hundreds </w:t>
      </w:r>
      <w:r w:rsidR="4F893F0A" w:rsidRPr="4F893F0A">
        <w:rPr>
          <w:i/>
          <w:iCs/>
        </w:rPr>
        <w:t>of members all across Canada</w:t>
      </w:r>
      <w:r w:rsidR="001548EF">
        <w:rPr>
          <w:i/>
          <w:iCs/>
        </w:rPr>
        <w:t xml:space="preserve"> who</w:t>
      </w:r>
      <w:r>
        <w:rPr>
          <w:i/>
        </w:rPr>
        <w:t xml:space="preserve"> partner</w:t>
      </w:r>
      <w:r w:rsidR="001548EF">
        <w:rPr>
          <w:i/>
        </w:rPr>
        <w:t>s</w:t>
      </w:r>
      <w:r>
        <w:rPr>
          <w:i/>
        </w:rPr>
        <w:t xml:space="preserve"> with many established university student groups.</w:t>
      </w:r>
    </w:p>
    <w:p w14:paraId="0000000B" w14:textId="77777777" w:rsidR="00D41715" w:rsidRDefault="00A454B1" w:rsidP="00D851C0">
      <w:pPr>
        <w:spacing w:after="120" w:line="276" w:lineRule="auto"/>
        <w:ind w:left="284" w:right="299"/>
        <w:jc w:val="both"/>
      </w:pPr>
      <w:r>
        <w:rPr>
          <w:i/>
        </w:rPr>
        <w:t>We are dedicated to promoting the development of the Canadian space sector and supporting our fellow students who wish to pursue careers in this industry. To achieve this mandate, we offer students opportunities for professional development. Our strategy includes national competitions such as CAN-RGX, an annual conference, and eventually, competitive grants.</w:t>
      </w:r>
    </w:p>
    <w:p w14:paraId="0000000C" w14:textId="77777777" w:rsidR="00D41715" w:rsidRDefault="00D41715" w:rsidP="00D851C0">
      <w:pPr>
        <w:spacing w:after="120" w:line="276" w:lineRule="auto"/>
        <w:ind w:left="284" w:right="299"/>
        <w:jc w:val="both"/>
      </w:pPr>
    </w:p>
    <w:p w14:paraId="0000000D" w14:textId="77777777" w:rsidR="00D41715" w:rsidRDefault="00D41715" w:rsidP="00D851C0">
      <w:pPr>
        <w:spacing w:after="120"/>
        <w:ind w:left="284" w:right="299"/>
        <w:jc w:val="both"/>
      </w:pPr>
    </w:p>
    <w:p w14:paraId="0000000E" w14:textId="77777777" w:rsidR="00D41715" w:rsidRDefault="00A454B1" w:rsidP="00D851C0">
      <w:pPr>
        <w:spacing w:after="120"/>
        <w:ind w:left="284" w:right="299"/>
        <w:jc w:val="both"/>
      </w:pPr>
      <w:r>
        <w:br w:type="page"/>
      </w:r>
    </w:p>
    <w:p w14:paraId="0000000F" w14:textId="77777777" w:rsidR="00D41715" w:rsidRDefault="00A454B1" w:rsidP="00D2562C">
      <w:pPr>
        <w:pStyle w:val="Heading1"/>
        <w:ind w:right="299"/>
      </w:pPr>
      <w:bookmarkStart w:id="2" w:name="_Toc73292692"/>
      <w:bookmarkStart w:id="3" w:name="OLE_LINK1"/>
      <w:bookmarkStart w:id="4" w:name="OLE_LINK2"/>
      <w:r>
        <w:lastRenderedPageBreak/>
        <w:t>TABLE OF CONTENTS</w:t>
      </w:r>
      <w:bookmarkEnd w:id="2"/>
    </w:p>
    <w:p w14:paraId="00000010" w14:textId="77777777" w:rsidR="00D41715" w:rsidRDefault="00D41715" w:rsidP="00D851C0">
      <w:pPr>
        <w:spacing w:after="120"/>
        <w:ind w:left="284" w:right="299"/>
        <w:jc w:val="both"/>
      </w:pPr>
    </w:p>
    <w:sdt>
      <w:sdtPr>
        <w:rPr>
          <w:rFonts w:ascii="Times New Roman" w:hAnsi="Times New Roman" w:cs="Times New Roman"/>
          <w:noProof w:val="0"/>
          <w:color w:val="auto"/>
          <w:sz w:val="24"/>
          <w:szCs w:val="24"/>
          <w:lang w:val="en-US" w:eastAsia="en-US"/>
        </w:rPr>
        <w:id w:val="1221173364"/>
        <w:docPartObj>
          <w:docPartGallery w:val="Table of Contents"/>
          <w:docPartUnique/>
        </w:docPartObj>
      </w:sdtPr>
      <w:sdtContent>
        <w:p w14:paraId="38235250" w14:textId="389A0C0B" w:rsidR="00C263AB" w:rsidRDefault="00A454B1">
          <w:pPr>
            <w:pStyle w:val="TOC1"/>
            <w:rPr>
              <w:rFonts w:asciiTheme="minorHAnsi" w:eastAsiaTheme="minorEastAsia" w:hAnsiTheme="minorHAnsi" w:cstheme="minorBidi"/>
              <w:color w:val="auto"/>
              <w:sz w:val="24"/>
              <w:szCs w:val="24"/>
              <w:lang w:eastAsia="en-US"/>
            </w:rPr>
          </w:pPr>
          <w:r>
            <w:fldChar w:fldCharType="begin"/>
          </w:r>
          <w:r>
            <w:instrText xml:space="preserve"> TOC \h \u \z </w:instrText>
          </w:r>
          <w:r>
            <w:fldChar w:fldCharType="separate"/>
          </w:r>
          <w:hyperlink w:anchor="_Toc73292691" w:history="1">
            <w:r w:rsidR="00C263AB" w:rsidRPr="00581B7B">
              <w:rPr>
                <w:rStyle w:val="Hyperlink"/>
              </w:rPr>
              <w:t>PREFACE</w:t>
            </w:r>
            <w:r w:rsidR="00C263AB">
              <w:rPr>
                <w:webHidden/>
              </w:rPr>
              <w:tab/>
            </w:r>
            <w:r w:rsidR="00C263AB">
              <w:rPr>
                <w:webHidden/>
              </w:rPr>
              <w:fldChar w:fldCharType="begin"/>
            </w:r>
            <w:r w:rsidR="00C263AB">
              <w:rPr>
                <w:webHidden/>
              </w:rPr>
              <w:instrText xml:space="preserve"> PAGEREF _Toc73292691 \h </w:instrText>
            </w:r>
            <w:r w:rsidR="00C263AB">
              <w:rPr>
                <w:webHidden/>
              </w:rPr>
            </w:r>
            <w:r w:rsidR="00C263AB">
              <w:rPr>
                <w:webHidden/>
              </w:rPr>
              <w:fldChar w:fldCharType="separate"/>
            </w:r>
            <w:r w:rsidR="00E6085A">
              <w:rPr>
                <w:webHidden/>
              </w:rPr>
              <w:t>0</w:t>
            </w:r>
            <w:r w:rsidR="00C263AB">
              <w:rPr>
                <w:webHidden/>
              </w:rPr>
              <w:fldChar w:fldCharType="end"/>
            </w:r>
          </w:hyperlink>
        </w:p>
        <w:p w14:paraId="3E1988DA" w14:textId="423CDF04" w:rsidR="00C263AB" w:rsidRDefault="00000000">
          <w:pPr>
            <w:pStyle w:val="TOC1"/>
            <w:rPr>
              <w:rFonts w:asciiTheme="minorHAnsi" w:eastAsiaTheme="minorEastAsia" w:hAnsiTheme="minorHAnsi" w:cstheme="minorBidi"/>
              <w:color w:val="auto"/>
              <w:sz w:val="24"/>
              <w:szCs w:val="24"/>
              <w:lang w:eastAsia="en-US"/>
            </w:rPr>
          </w:pPr>
          <w:hyperlink w:anchor="_Toc73292692" w:history="1">
            <w:r w:rsidR="00C263AB" w:rsidRPr="00581B7B">
              <w:rPr>
                <w:rStyle w:val="Hyperlink"/>
              </w:rPr>
              <w:t>TABLE OF CONTENTS</w:t>
            </w:r>
            <w:r w:rsidR="00C263AB">
              <w:rPr>
                <w:webHidden/>
              </w:rPr>
              <w:tab/>
            </w:r>
            <w:r w:rsidR="00C263AB">
              <w:rPr>
                <w:webHidden/>
              </w:rPr>
              <w:fldChar w:fldCharType="begin"/>
            </w:r>
            <w:r w:rsidR="00C263AB">
              <w:rPr>
                <w:webHidden/>
              </w:rPr>
              <w:instrText xml:space="preserve"> PAGEREF _Toc73292692 \h </w:instrText>
            </w:r>
            <w:r w:rsidR="00C263AB">
              <w:rPr>
                <w:webHidden/>
              </w:rPr>
            </w:r>
            <w:r w:rsidR="00C263AB">
              <w:rPr>
                <w:webHidden/>
              </w:rPr>
              <w:fldChar w:fldCharType="separate"/>
            </w:r>
            <w:r w:rsidR="00E6085A">
              <w:rPr>
                <w:webHidden/>
              </w:rPr>
              <w:t>1</w:t>
            </w:r>
            <w:r w:rsidR="00C263AB">
              <w:rPr>
                <w:webHidden/>
              </w:rPr>
              <w:fldChar w:fldCharType="end"/>
            </w:r>
          </w:hyperlink>
        </w:p>
        <w:p w14:paraId="74A3D91A" w14:textId="412790AB" w:rsidR="00C263AB" w:rsidRDefault="00000000">
          <w:pPr>
            <w:pStyle w:val="TOC1"/>
            <w:rPr>
              <w:rFonts w:asciiTheme="minorHAnsi" w:eastAsiaTheme="minorEastAsia" w:hAnsiTheme="minorHAnsi" w:cstheme="minorBidi"/>
              <w:color w:val="auto"/>
              <w:sz w:val="24"/>
              <w:szCs w:val="24"/>
              <w:lang w:eastAsia="en-US"/>
            </w:rPr>
          </w:pPr>
          <w:hyperlink w:anchor="_Toc73292693" w:history="1">
            <w:r w:rsidR="00C263AB" w:rsidRPr="00581B7B">
              <w:rPr>
                <w:rStyle w:val="Hyperlink"/>
              </w:rPr>
              <w:t>IMPORTANT CONTACTS</w:t>
            </w:r>
            <w:r w:rsidR="00C263AB">
              <w:rPr>
                <w:webHidden/>
              </w:rPr>
              <w:tab/>
            </w:r>
            <w:r w:rsidR="00C263AB">
              <w:rPr>
                <w:webHidden/>
              </w:rPr>
              <w:fldChar w:fldCharType="begin"/>
            </w:r>
            <w:r w:rsidR="00C263AB">
              <w:rPr>
                <w:webHidden/>
              </w:rPr>
              <w:instrText xml:space="preserve"> PAGEREF _Toc73292693 \h </w:instrText>
            </w:r>
            <w:r w:rsidR="00C263AB">
              <w:rPr>
                <w:webHidden/>
              </w:rPr>
            </w:r>
            <w:r w:rsidR="00C263AB">
              <w:rPr>
                <w:webHidden/>
              </w:rPr>
              <w:fldChar w:fldCharType="separate"/>
            </w:r>
            <w:r w:rsidR="00E6085A">
              <w:rPr>
                <w:webHidden/>
              </w:rPr>
              <w:t>4</w:t>
            </w:r>
            <w:r w:rsidR="00C263AB">
              <w:rPr>
                <w:webHidden/>
              </w:rPr>
              <w:fldChar w:fldCharType="end"/>
            </w:r>
          </w:hyperlink>
        </w:p>
        <w:p w14:paraId="4CCCA657" w14:textId="7C1A0D2E" w:rsidR="00C263AB" w:rsidRDefault="00000000">
          <w:pPr>
            <w:pStyle w:val="TOC1"/>
            <w:rPr>
              <w:rFonts w:asciiTheme="minorHAnsi" w:eastAsiaTheme="minorEastAsia" w:hAnsiTheme="minorHAnsi" w:cstheme="minorBidi"/>
              <w:color w:val="auto"/>
              <w:sz w:val="24"/>
              <w:szCs w:val="24"/>
              <w:lang w:eastAsia="en-US"/>
            </w:rPr>
          </w:pPr>
          <w:hyperlink w:anchor="_Toc73292694" w:history="1">
            <w:r w:rsidR="00C263AB" w:rsidRPr="00581B7B">
              <w:rPr>
                <w:rStyle w:val="Hyperlink"/>
              </w:rPr>
              <w:t>ABBREVIATIONS</w:t>
            </w:r>
            <w:r w:rsidR="00C263AB">
              <w:rPr>
                <w:webHidden/>
              </w:rPr>
              <w:tab/>
            </w:r>
            <w:r w:rsidR="00C263AB">
              <w:rPr>
                <w:webHidden/>
              </w:rPr>
              <w:fldChar w:fldCharType="begin"/>
            </w:r>
            <w:r w:rsidR="00C263AB">
              <w:rPr>
                <w:webHidden/>
              </w:rPr>
              <w:instrText xml:space="preserve"> PAGEREF _Toc73292694 \h </w:instrText>
            </w:r>
            <w:r w:rsidR="00C263AB">
              <w:rPr>
                <w:webHidden/>
              </w:rPr>
            </w:r>
            <w:r w:rsidR="00C263AB">
              <w:rPr>
                <w:webHidden/>
              </w:rPr>
              <w:fldChar w:fldCharType="separate"/>
            </w:r>
            <w:r w:rsidR="00E6085A">
              <w:rPr>
                <w:webHidden/>
              </w:rPr>
              <w:t>6</w:t>
            </w:r>
            <w:r w:rsidR="00C263AB">
              <w:rPr>
                <w:webHidden/>
              </w:rPr>
              <w:fldChar w:fldCharType="end"/>
            </w:r>
          </w:hyperlink>
        </w:p>
        <w:p w14:paraId="62164706" w14:textId="4600F84D" w:rsidR="00C263AB" w:rsidRDefault="00000000">
          <w:pPr>
            <w:pStyle w:val="TOC1"/>
            <w:rPr>
              <w:rFonts w:asciiTheme="minorHAnsi" w:eastAsiaTheme="minorEastAsia" w:hAnsiTheme="minorHAnsi" w:cstheme="minorBidi"/>
              <w:color w:val="auto"/>
              <w:sz w:val="24"/>
              <w:szCs w:val="24"/>
              <w:lang w:eastAsia="en-US"/>
            </w:rPr>
          </w:pPr>
          <w:hyperlink w:anchor="_Toc73292695" w:history="1">
            <w:r w:rsidR="00C263AB" w:rsidRPr="00581B7B">
              <w:rPr>
                <w:rStyle w:val="Hyperlink"/>
              </w:rPr>
              <w:t>1.</w:t>
            </w:r>
            <w:r w:rsidR="00C263AB">
              <w:rPr>
                <w:rFonts w:asciiTheme="minorHAnsi" w:eastAsiaTheme="minorEastAsia" w:hAnsiTheme="minorHAnsi" w:cstheme="minorBidi"/>
                <w:color w:val="auto"/>
                <w:sz w:val="24"/>
                <w:szCs w:val="24"/>
                <w:lang w:eastAsia="en-US"/>
              </w:rPr>
              <w:tab/>
            </w:r>
            <w:r w:rsidR="00C263AB" w:rsidRPr="00581B7B">
              <w:rPr>
                <w:rStyle w:val="Hyperlink"/>
              </w:rPr>
              <w:t>COMPETITION OVERVIEW</w:t>
            </w:r>
            <w:r w:rsidR="00C263AB">
              <w:rPr>
                <w:webHidden/>
              </w:rPr>
              <w:tab/>
            </w:r>
            <w:r w:rsidR="00C263AB">
              <w:rPr>
                <w:webHidden/>
              </w:rPr>
              <w:fldChar w:fldCharType="begin"/>
            </w:r>
            <w:r w:rsidR="00C263AB">
              <w:rPr>
                <w:webHidden/>
              </w:rPr>
              <w:instrText xml:space="preserve"> PAGEREF _Toc73292695 \h </w:instrText>
            </w:r>
            <w:r w:rsidR="00C263AB">
              <w:rPr>
                <w:webHidden/>
              </w:rPr>
            </w:r>
            <w:r w:rsidR="00C263AB">
              <w:rPr>
                <w:webHidden/>
              </w:rPr>
              <w:fldChar w:fldCharType="separate"/>
            </w:r>
            <w:r w:rsidR="00E6085A">
              <w:rPr>
                <w:webHidden/>
              </w:rPr>
              <w:t>7</w:t>
            </w:r>
            <w:r w:rsidR="00C263AB">
              <w:rPr>
                <w:webHidden/>
              </w:rPr>
              <w:fldChar w:fldCharType="end"/>
            </w:r>
          </w:hyperlink>
        </w:p>
        <w:p w14:paraId="0BAF8ED8" w14:textId="48554392" w:rsidR="00C263AB" w:rsidRDefault="00000000">
          <w:pPr>
            <w:pStyle w:val="TOC2"/>
            <w:rPr>
              <w:rFonts w:asciiTheme="minorHAnsi" w:eastAsiaTheme="minorEastAsia" w:hAnsiTheme="minorHAnsi" w:cstheme="minorBidi"/>
              <w:noProof/>
              <w:color w:val="auto"/>
              <w:sz w:val="24"/>
              <w:szCs w:val="24"/>
              <w:lang w:eastAsia="en-US"/>
            </w:rPr>
          </w:pPr>
          <w:hyperlink w:anchor="_Toc73292696" w:history="1">
            <w:r w:rsidR="00C263AB" w:rsidRPr="00581B7B">
              <w:rPr>
                <w:rStyle w:val="Hyperlink"/>
                <w:rFonts w:eastAsia="Hero" w:cs="Hero"/>
                <w:noProof/>
              </w:rPr>
              <w:t>1.1.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Project Scope</w:t>
            </w:r>
            <w:r w:rsidR="00C263AB">
              <w:rPr>
                <w:noProof/>
                <w:webHidden/>
              </w:rPr>
              <w:tab/>
            </w:r>
            <w:r w:rsidR="00C263AB">
              <w:rPr>
                <w:noProof/>
                <w:webHidden/>
              </w:rPr>
              <w:fldChar w:fldCharType="begin"/>
            </w:r>
            <w:r w:rsidR="00C263AB">
              <w:rPr>
                <w:noProof/>
                <w:webHidden/>
              </w:rPr>
              <w:instrText xml:space="preserve"> PAGEREF _Toc73292696 \h </w:instrText>
            </w:r>
            <w:r w:rsidR="00C263AB">
              <w:rPr>
                <w:noProof/>
                <w:webHidden/>
              </w:rPr>
            </w:r>
            <w:r w:rsidR="00C263AB">
              <w:rPr>
                <w:noProof/>
                <w:webHidden/>
              </w:rPr>
              <w:fldChar w:fldCharType="separate"/>
            </w:r>
            <w:r w:rsidR="00E6085A">
              <w:rPr>
                <w:noProof/>
                <w:webHidden/>
              </w:rPr>
              <w:t>7</w:t>
            </w:r>
            <w:r w:rsidR="00C263AB">
              <w:rPr>
                <w:noProof/>
                <w:webHidden/>
              </w:rPr>
              <w:fldChar w:fldCharType="end"/>
            </w:r>
          </w:hyperlink>
        </w:p>
        <w:p w14:paraId="6907A9E4" w14:textId="579D243F" w:rsidR="00C263AB" w:rsidRDefault="00000000">
          <w:pPr>
            <w:pStyle w:val="TOC2"/>
            <w:rPr>
              <w:rFonts w:asciiTheme="minorHAnsi" w:eastAsiaTheme="minorEastAsia" w:hAnsiTheme="minorHAnsi" w:cstheme="minorBidi"/>
              <w:noProof/>
              <w:color w:val="auto"/>
              <w:sz w:val="24"/>
              <w:szCs w:val="24"/>
              <w:lang w:eastAsia="en-US"/>
            </w:rPr>
          </w:pPr>
          <w:hyperlink w:anchor="_Toc73292697" w:history="1">
            <w:r w:rsidR="00C263AB" w:rsidRPr="00581B7B">
              <w:rPr>
                <w:rStyle w:val="Hyperlink"/>
                <w:rFonts w:eastAsia="Hero" w:cs="Hero"/>
                <w:noProof/>
              </w:rPr>
              <w:t>1.2.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Eligibility</w:t>
            </w:r>
            <w:r w:rsidR="00C263AB">
              <w:rPr>
                <w:noProof/>
                <w:webHidden/>
              </w:rPr>
              <w:tab/>
            </w:r>
            <w:r w:rsidR="00C263AB">
              <w:rPr>
                <w:noProof/>
                <w:webHidden/>
              </w:rPr>
              <w:fldChar w:fldCharType="begin"/>
            </w:r>
            <w:r w:rsidR="00C263AB">
              <w:rPr>
                <w:noProof/>
                <w:webHidden/>
              </w:rPr>
              <w:instrText xml:space="preserve"> PAGEREF _Toc73292697 \h </w:instrText>
            </w:r>
            <w:r w:rsidR="00C263AB">
              <w:rPr>
                <w:noProof/>
                <w:webHidden/>
              </w:rPr>
            </w:r>
            <w:r w:rsidR="00C263AB">
              <w:rPr>
                <w:noProof/>
                <w:webHidden/>
              </w:rPr>
              <w:fldChar w:fldCharType="separate"/>
            </w:r>
            <w:r w:rsidR="00E6085A">
              <w:rPr>
                <w:noProof/>
                <w:webHidden/>
              </w:rPr>
              <w:t>8</w:t>
            </w:r>
            <w:r w:rsidR="00C263AB">
              <w:rPr>
                <w:noProof/>
                <w:webHidden/>
              </w:rPr>
              <w:fldChar w:fldCharType="end"/>
            </w:r>
          </w:hyperlink>
        </w:p>
        <w:p w14:paraId="660D7D39" w14:textId="6DF8D74C" w:rsidR="00C263AB" w:rsidRDefault="00000000">
          <w:pPr>
            <w:pStyle w:val="TOC2"/>
            <w:rPr>
              <w:rFonts w:asciiTheme="minorHAnsi" w:eastAsiaTheme="minorEastAsia" w:hAnsiTheme="minorHAnsi" w:cstheme="minorBidi"/>
              <w:noProof/>
              <w:color w:val="auto"/>
              <w:sz w:val="24"/>
              <w:szCs w:val="24"/>
              <w:lang w:eastAsia="en-US"/>
            </w:rPr>
          </w:pPr>
          <w:hyperlink w:anchor="_Toc73292698" w:history="1">
            <w:r w:rsidR="00C263AB" w:rsidRPr="00581B7B">
              <w:rPr>
                <w:rStyle w:val="Hyperlink"/>
                <w:rFonts w:eastAsia="Hero" w:cs="Hero"/>
                <w:noProof/>
              </w:rPr>
              <w:t>1.3.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Competition Timeline</w:t>
            </w:r>
            <w:r w:rsidR="00C263AB">
              <w:rPr>
                <w:noProof/>
                <w:webHidden/>
              </w:rPr>
              <w:tab/>
            </w:r>
            <w:r w:rsidR="00C263AB">
              <w:rPr>
                <w:noProof/>
                <w:webHidden/>
              </w:rPr>
              <w:fldChar w:fldCharType="begin"/>
            </w:r>
            <w:r w:rsidR="00C263AB">
              <w:rPr>
                <w:noProof/>
                <w:webHidden/>
              </w:rPr>
              <w:instrText xml:space="preserve"> PAGEREF _Toc73292698 \h </w:instrText>
            </w:r>
            <w:r w:rsidR="00C263AB">
              <w:rPr>
                <w:noProof/>
                <w:webHidden/>
              </w:rPr>
            </w:r>
            <w:r w:rsidR="00C263AB">
              <w:rPr>
                <w:noProof/>
                <w:webHidden/>
              </w:rPr>
              <w:fldChar w:fldCharType="separate"/>
            </w:r>
            <w:r w:rsidR="00E6085A">
              <w:rPr>
                <w:noProof/>
                <w:webHidden/>
              </w:rPr>
              <w:t>8</w:t>
            </w:r>
            <w:r w:rsidR="00C263AB">
              <w:rPr>
                <w:noProof/>
                <w:webHidden/>
              </w:rPr>
              <w:fldChar w:fldCharType="end"/>
            </w:r>
          </w:hyperlink>
        </w:p>
        <w:p w14:paraId="2E89D50A" w14:textId="06B3C752"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699" w:history="1">
            <w:r w:rsidR="00C263AB" w:rsidRPr="00581B7B">
              <w:rPr>
                <w:rStyle w:val="Hyperlink"/>
                <w:rFonts w:eastAsia="Hero" w:cs="Hero"/>
                <w:noProof/>
              </w:rPr>
              <w:t>1.3.1.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Selection</w:t>
            </w:r>
            <w:r w:rsidR="00C263AB">
              <w:rPr>
                <w:noProof/>
                <w:webHidden/>
              </w:rPr>
              <w:tab/>
            </w:r>
            <w:r w:rsidR="00C263AB">
              <w:rPr>
                <w:noProof/>
                <w:webHidden/>
              </w:rPr>
              <w:fldChar w:fldCharType="begin"/>
            </w:r>
            <w:r w:rsidR="00C263AB">
              <w:rPr>
                <w:noProof/>
                <w:webHidden/>
              </w:rPr>
              <w:instrText xml:space="preserve"> PAGEREF _Toc73292699 \h </w:instrText>
            </w:r>
            <w:r w:rsidR="00C263AB">
              <w:rPr>
                <w:noProof/>
                <w:webHidden/>
              </w:rPr>
            </w:r>
            <w:r w:rsidR="00C263AB">
              <w:rPr>
                <w:noProof/>
                <w:webHidden/>
              </w:rPr>
              <w:fldChar w:fldCharType="separate"/>
            </w:r>
            <w:r w:rsidR="00E6085A">
              <w:rPr>
                <w:noProof/>
                <w:webHidden/>
              </w:rPr>
              <w:t>8</w:t>
            </w:r>
            <w:r w:rsidR="00C263AB">
              <w:rPr>
                <w:noProof/>
                <w:webHidden/>
              </w:rPr>
              <w:fldChar w:fldCharType="end"/>
            </w:r>
          </w:hyperlink>
        </w:p>
        <w:p w14:paraId="78BEB898" w14:textId="1E91ACF7"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00" w:history="1">
            <w:r w:rsidR="00C263AB" w:rsidRPr="00581B7B">
              <w:rPr>
                <w:rStyle w:val="Hyperlink"/>
                <w:rFonts w:eastAsia="Hero" w:cs="Hero"/>
                <w:noProof/>
              </w:rPr>
              <w:t>1.3.2.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Project Milestones</w:t>
            </w:r>
            <w:r w:rsidR="00C263AB">
              <w:rPr>
                <w:noProof/>
                <w:webHidden/>
              </w:rPr>
              <w:tab/>
            </w:r>
            <w:r w:rsidR="00C263AB">
              <w:rPr>
                <w:noProof/>
                <w:webHidden/>
              </w:rPr>
              <w:fldChar w:fldCharType="begin"/>
            </w:r>
            <w:r w:rsidR="00C263AB">
              <w:rPr>
                <w:noProof/>
                <w:webHidden/>
              </w:rPr>
              <w:instrText xml:space="preserve"> PAGEREF _Toc73292700 \h </w:instrText>
            </w:r>
            <w:r w:rsidR="00C263AB">
              <w:rPr>
                <w:noProof/>
                <w:webHidden/>
              </w:rPr>
            </w:r>
            <w:r w:rsidR="00C263AB">
              <w:rPr>
                <w:noProof/>
                <w:webHidden/>
              </w:rPr>
              <w:fldChar w:fldCharType="separate"/>
            </w:r>
            <w:r w:rsidR="00E6085A">
              <w:rPr>
                <w:noProof/>
                <w:webHidden/>
              </w:rPr>
              <w:t>8</w:t>
            </w:r>
            <w:r w:rsidR="00C263AB">
              <w:rPr>
                <w:noProof/>
                <w:webHidden/>
              </w:rPr>
              <w:fldChar w:fldCharType="end"/>
            </w:r>
          </w:hyperlink>
        </w:p>
        <w:p w14:paraId="47BCA8DD" w14:textId="3E7380E0" w:rsidR="00C263AB" w:rsidRDefault="00000000">
          <w:pPr>
            <w:pStyle w:val="TOC2"/>
            <w:rPr>
              <w:rFonts w:asciiTheme="minorHAnsi" w:eastAsiaTheme="minorEastAsia" w:hAnsiTheme="minorHAnsi" w:cstheme="minorBidi"/>
              <w:noProof/>
              <w:color w:val="auto"/>
              <w:sz w:val="24"/>
              <w:szCs w:val="24"/>
              <w:lang w:eastAsia="en-US"/>
            </w:rPr>
          </w:pPr>
          <w:hyperlink w:anchor="_Toc73292701" w:history="1">
            <w:r w:rsidR="00C263AB" w:rsidRPr="00581B7B">
              <w:rPr>
                <w:rStyle w:val="Hyperlink"/>
                <w:rFonts w:eastAsia="Hero" w:cs="Hero"/>
                <w:noProof/>
              </w:rPr>
              <w:t>1.4.</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Formatting Guidelines for Submission of Documents</w:t>
            </w:r>
            <w:r w:rsidR="00C263AB">
              <w:rPr>
                <w:noProof/>
                <w:webHidden/>
              </w:rPr>
              <w:tab/>
            </w:r>
            <w:r w:rsidR="00C263AB">
              <w:rPr>
                <w:noProof/>
                <w:webHidden/>
              </w:rPr>
              <w:fldChar w:fldCharType="begin"/>
            </w:r>
            <w:r w:rsidR="00C263AB">
              <w:rPr>
                <w:noProof/>
                <w:webHidden/>
              </w:rPr>
              <w:instrText xml:space="preserve"> PAGEREF _Toc73292701 \h </w:instrText>
            </w:r>
            <w:r w:rsidR="00C263AB">
              <w:rPr>
                <w:noProof/>
                <w:webHidden/>
              </w:rPr>
            </w:r>
            <w:r w:rsidR="00C263AB">
              <w:rPr>
                <w:noProof/>
                <w:webHidden/>
              </w:rPr>
              <w:fldChar w:fldCharType="separate"/>
            </w:r>
            <w:r w:rsidR="00E6085A">
              <w:rPr>
                <w:noProof/>
                <w:webHidden/>
              </w:rPr>
              <w:t>9</w:t>
            </w:r>
            <w:r w:rsidR="00C263AB">
              <w:rPr>
                <w:noProof/>
                <w:webHidden/>
              </w:rPr>
              <w:fldChar w:fldCharType="end"/>
            </w:r>
          </w:hyperlink>
        </w:p>
        <w:p w14:paraId="2BA6F3B0" w14:textId="29F591D5" w:rsidR="00C263AB" w:rsidRDefault="00000000">
          <w:pPr>
            <w:pStyle w:val="TOC2"/>
            <w:rPr>
              <w:rFonts w:asciiTheme="minorHAnsi" w:eastAsiaTheme="minorEastAsia" w:hAnsiTheme="minorHAnsi" w:cstheme="minorBidi"/>
              <w:noProof/>
              <w:color w:val="auto"/>
              <w:sz w:val="24"/>
              <w:szCs w:val="24"/>
              <w:lang w:eastAsia="en-US"/>
            </w:rPr>
          </w:pPr>
          <w:hyperlink w:anchor="_Toc73292702" w:history="1">
            <w:r w:rsidR="00C263AB" w:rsidRPr="00581B7B">
              <w:rPr>
                <w:rStyle w:val="Hyperlink"/>
                <w:rFonts w:eastAsia="Hero" w:cs="Hero"/>
                <w:noProof/>
              </w:rPr>
              <w:t>1.5.</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Team Guidelines</w:t>
            </w:r>
            <w:r w:rsidR="00C263AB">
              <w:rPr>
                <w:noProof/>
                <w:webHidden/>
              </w:rPr>
              <w:tab/>
            </w:r>
            <w:r w:rsidR="00C263AB">
              <w:rPr>
                <w:noProof/>
                <w:webHidden/>
              </w:rPr>
              <w:fldChar w:fldCharType="begin"/>
            </w:r>
            <w:r w:rsidR="00C263AB">
              <w:rPr>
                <w:noProof/>
                <w:webHidden/>
              </w:rPr>
              <w:instrText xml:space="preserve"> PAGEREF _Toc73292702 \h </w:instrText>
            </w:r>
            <w:r w:rsidR="00C263AB">
              <w:rPr>
                <w:noProof/>
                <w:webHidden/>
              </w:rPr>
            </w:r>
            <w:r w:rsidR="00C263AB">
              <w:rPr>
                <w:noProof/>
                <w:webHidden/>
              </w:rPr>
              <w:fldChar w:fldCharType="separate"/>
            </w:r>
            <w:r w:rsidR="00E6085A">
              <w:rPr>
                <w:noProof/>
                <w:webHidden/>
              </w:rPr>
              <w:t>10</w:t>
            </w:r>
            <w:r w:rsidR="00C263AB">
              <w:rPr>
                <w:noProof/>
                <w:webHidden/>
              </w:rPr>
              <w:fldChar w:fldCharType="end"/>
            </w:r>
          </w:hyperlink>
        </w:p>
        <w:p w14:paraId="3EDF72C4" w14:textId="07E95444"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03" w:history="1">
            <w:r w:rsidR="00C263AB" w:rsidRPr="00581B7B">
              <w:rPr>
                <w:rStyle w:val="Hyperlink"/>
                <w:rFonts w:eastAsia="Hero" w:cs="Hero"/>
                <w:noProof/>
              </w:rPr>
              <w:t>1.5.1.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Primary Institution</w:t>
            </w:r>
            <w:r w:rsidR="00C263AB">
              <w:rPr>
                <w:noProof/>
                <w:webHidden/>
              </w:rPr>
              <w:tab/>
            </w:r>
            <w:r w:rsidR="00C263AB">
              <w:rPr>
                <w:noProof/>
                <w:webHidden/>
              </w:rPr>
              <w:fldChar w:fldCharType="begin"/>
            </w:r>
            <w:r w:rsidR="00C263AB">
              <w:rPr>
                <w:noProof/>
                <w:webHidden/>
              </w:rPr>
              <w:instrText xml:space="preserve"> PAGEREF _Toc73292703 \h </w:instrText>
            </w:r>
            <w:r w:rsidR="00C263AB">
              <w:rPr>
                <w:noProof/>
                <w:webHidden/>
              </w:rPr>
            </w:r>
            <w:r w:rsidR="00C263AB">
              <w:rPr>
                <w:noProof/>
                <w:webHidden/>
              </w:rPr>
              <w:fldChar w:fldCharType="separate"/>
            </w:r>
            <w:r w:rsidR="00E6085A">
              <w:rPr>
                <w:noProof/>
                <w:webHidden/>
              </w:rPr>
              <w:t>10</w:t>
            </w:r>
            <w:r w:rsidR="00C263AB">
              <w:rPr>
                <w:noProof/>
                <w:webHidden/>
              </w:rPr>
              <w:fldChar w:fldCharType="end"/>
            </w:r>
          </w:hyperlink>
        </w:p>
        <w:p w14:paraId="1D429C27" w14:textId="7FACA4C6"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04" w:history="1">
            <w:r w:rsidR="00C263AB" w:rsidRPr="00581B7B">
              <w:rPr>
                <w:rStyle w:val="Hyperlink"/>
                <w:rFonts w:eastAsia="Hero" w:cs="Hero"/>
                <w:noProof/>
              </w:rPr>
              <w:t>1.5.2.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Collaborating Institutions</w:t>
            </w:r>
            <w:r w:rsidR="00C263AB">
              <w:rPr>
                <w:noProof/>
                <w:webHidden/>
              </w:rPr>
              <w:tab/>
            </w:r>
            <w:r w:rsidR="00C263AB">
              <w:rPr>
                <w:noProof/>
                <w:webHidden/>
              </w:rPr>
              <w:fldChar w:fldCharType="begin"/>
            </w:r>
            <w:r w:rsidR="00C263AB">
              <w:rPr>
                <w:noProof/>
                <w:webHidden/>
              </w:rPr>
              <w:instrText xml:space="preserve"> PAGEREF _Toc73292704 \h </w:instrText>
            </w:r>
            <w:r w:rsidR="00C263AB">
              <w:rPr>
                <w:noProof/>
                <w:webHidden/>
              </w:rPr>
            </w:r>
            <w:r w:rsidR="00C263AB">
              <w:rPr>
                <w:noProof/>
                <w:webHidden/>
              </w:rPr>
              <w:fldChar w:fldCharType="separate"/>
            </w:r>
            <w:r w:rsidR="00E6085A">
              <w:rPr>
                <w:noProof/>
                <w:webHidden/>
              </w:rPr>
              <w:t>10</w:t>
            </w:r>
            <w:r w:rsidR="00C263AB">
              <w:rPr>
                <w:noProof/>
                <w:webHidden/>
              </w:rPr>
              <w:fldChar w:fldCharType="end"/>
            </w:r>
          </w:hyperlink>
        </w:p>
        <w:p w14:paraId="1F6D3A91" w14:textId="5D1D3CB8"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05" w:history="1">
            <w:r w:rsidR="00C263AB" w:rsidRPr="00581B7B">
              <w:rPr>
                <w:rStyle w:val="Hyperlink"/>
                <w:rFonts w:eastAsia="Hero" w:cs="Hero"/>
                <w:noProof/>
              </w:rPr>
              <w:t>1.5.3.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Team Leader</w:t>
            </w:r>
            <w:r w:rsidR="00C263AB">
              <w:rPr>
                <w:noProof/>
                <w:webHidden/>
              </w:rPr>
              <w:tab/>
            </w:r>
            <w:r w:rsidR="00C263AB">
              <w:rPr>
                <w:noProof/>
                <w:webHidden/>
              </w:rPr>
              <w:fldChar w:fldCharType="begin"/>
            </w:r>
            <w:r w:rsidR="00C263AB">
              <w:rPr>
                <w:noProof/>
                <w:webHidden/>
              </w:rPr>
              <w:instrText xml:space="preserve"> PAGEREF _Toc73292705 \h </w:instrText>
            </w:r>
            <w:r w:rsidR="00C263AB">
              <w:rPr>
                <w:noProof/>
                <w:webHidden/>
              </w:rPr>
            </w:r>
            <w:r w:rsidR="00C263AB">
              <w:rPr>
                <w:noProof/>
                <w:webHidden/>
              </w:rPr>
              <w:fldChar w:fldCharType="separate"/>
            </w:r>
            <w:r w:rsidR="00E6085A">
              <w:rPr>
                <w:noProof/>
                <w:webHidden/>
              </w:rPr>
              <w:t>10</w:t>
            </w:r>
            <w:r w:rsidR="00C263AB">
              <w:rPr>
                <w:noProof/>
                <w:webHidden/>
              </w:rPr>
              <w:fldChar w:fldCharType="end"/>
            </w:r>
          </w:hyperlink>
        </w:p>
        <w:p w14:paraId="3C6CA192" w14:textId="71CA58F4"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06" w:history="1">
            <w:r w:rsidR="00C263AB" w:rsidRPr="00581B7B">
              <w:rPr>
                <w:rStyle w:val="Hyperlink"/>
                <w:rFonts w:eastAsia="Hero" w:cs="Hero"/>
                <w:noProof/>
              </w:rPr>
              <w:t>1.5.4.</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Team Size and Composition</w:t>
            </w:r>
            <w:r w:rsidR="00C263AB">
              <w:rPr>
                <w:noProof/>
                <w:webHidden/>
              </w:rPr>
              <w:tab/>
            </w:r>
            <w:r w:rsidR="00C263AB">
              <w:rPr>
                <w:noProof/>
                <w:webHidden/>
              </w:rPr>
              <w:fldChar w:fldCharType="begin"/>
            </w:r>
            <w:r w:rsidR="00C263AB">
              <w:rPr>
                <w:noProof/>
                <w:webHidden/>
              </w:rPr>
              <w:instrText xml:space="preserve"> PAGEREF _Toc73292706 \h </w:instrText>
            </w:r>
            <w:r w:rsidR="00C263AB">
              <w:rPr>
                <w:noProof/>
                <w:webHidden/>
              </w:rPr>
            </w:r>
            <w:r w:rsidR="00C263AB">
              <w:rPr>
                <w:noProof/>
                <w:webHidden/>
              </w:rPr>
              <w:fldChar w:fldCharType="separate"/>
            </w:r>
            <w:r w:rsidR="00E6085A">
              <w:rPr>
                <w:noProof/>
                <w:webHidden/>
              </w:rPr>
              <w:t>10</w:t>
            </w:r>
            <w:r w:rsidR="00C263AB">
              <w:rPr>
                <w:noProof/>
                <w:webHidden/>
              </w:rPr>
              <w:fldChar w:fldCharType="end"/>
            </w:r>
          </w:hyperlink>
        </w:p>
        <w:p w14:paraId="2E7F3029" w14:textId="39998153"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07" w:history="1">
            <w:r w:rsidR="00C263AB" w:rsidRPr="00581B7B">
              <w:rPr>
                <w:rStyle w:val="Hyperlink"/>
                <w:rFonts w:eastAsia="Hero" w:cs="Hero"/>
                <w:noProof/>
              </w:rPr>
              <w:t>1.5.5.</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Mission Specialists</w:t>
            </w:r>
            <w:r w:rsidR="00C263AB">
              <w:rPr>
                <w:noProof/>
                <w:webHidden/>
              </w:rPr>
              <w:tab/>
            </w:r>
            <w:r w:rsidR="00C263AB">
              <w:rPr>
                <w:noProof/>
                <w:webHidden/>
              </w:rPr>
              <w:fldChar w:fldCharType="begin"/>
            </w:r>
            <w:r w:rsidR="00C263AB">
              <w:rPr>
                <w:noProof/>
                <w:webHidden/>
              </w:rPr>
              <w:instrText xml:space="preserve"> PAGEREF _Toc73292707 \h </w:instrText>
            </w:r>
            <w:r w:rsidR="00C263AB">
              <w:rPr>
                <w:noProof/>
                <w:webHidden/>
              </w:rPr>
            </w:r>
            <w:r w:rsidR="00C263AB">
              <w:rPr>
                <w:noProof/>
                <w:webHidden/>
              </w:rPr>
              <w:fldChar w:fldCharType="separate"/>
            </w:r>
            <w:r w:rsidR="00E6085A">
              <w:rPr>
                <w:noProof/>
                <w:webHidden/>
              </w:rPr>
              <w:t>10</w:t>
            </w:r>
            <w:r w:rsidR="00C263AB">
              <w:rPr>
                <w:noProof/>
                <w:webHidden/>
              </w:rPr>
              <w:fldChar w:fldCharType="end"/>
            </w:r>
          </w:hyperlink>
        </w:p>
        <w:p w14:paraId="606771BB" w14:textId="7EC8494A"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08" w:history="1">
            <w:r w:rsidR="00C263AB" w:rsidRPr="00581B7B">
              <w:rPr>
                <w:rStyle w:val="Hyperlink"/>
                <w:rFonts w:eastAsia="Hero" w:cs="Hero"/>
                <w:noProof/>
              </w:rPr>
              <w:t>1.5.6.</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Ground Crew</w:t>
            </w:r>
            <w:r w:rsidR="00C263AB">
              <w:rPr>
                <w:noProof/>
                <w:webHidden/>
              </w:rPr>
              <w:tab/>
            </w:r>
            <w:r w:rsidR="00C263AB">
              <w:rPr>
                <w:noProof/>
                <w:webHidden/>
              </w:rPr>
              <w:fldChar w:fldCharType="begin"/>
            </w:r>
            <w:r w:rsidR="00C263AB">
              <w:rPr>
                <w:noProof/>
                <w:webHidden/>
              </w:rPr>
              <w:instrText xml:space="preserve"> PAGEREF _Toc73292708 \h </w:instrText>
            </w:r>
            <w:r w:rsidR="00C263AB">
              <w:rPr>
                <w:noProof/>
                <w:webHidden/>
              </w:rPr>
            </w:r>
            <w:r w:rsidR="00C263AB">
              <w:rPr>
                <w:noProof/>
                <w:webHidden/>
              </w:rPr>
              <w:fldChar w:fldCharType="separate"/>
            </w:r>
            <w:r w:rsidR="00E6085A">
              <w:rPr>
                <w:noProof/>
                <w:webHidden/>
              </w:rPr>
              <w:t>11</w:t>
            </w:r>
            <w:r w:rsidR="00C263AB">
              <w:rPr>
                <w:noProof/>
                <w:webHidden/>
              </w:rPr>
              <w:fldChar w:fldCharType="end"/>
            </w:r>
          </w:hyperlink>
        </w:p>
        <w:p w14:paraId="7B82EECB" w14:textId="66A006E4"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09" w:history="1">
            <w:r w:rsidR="00C263AB" w:rsidRPr="00581B7B">
              <w:rPr>
                <w:rStyle w:val="Hyperlink"/>
                <w:rFonts w:eastAsia="Hero" w:cs="Hero"/>
                <w:noProof/>
              </w:rPr>
              <w:t>1.5.7.</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Faculty Advisor(s)</w:t>
            </w:r>
            <w:r w:rsidR="00C263AB">
              <w:rPr>
                <w:noProof/>
                <w:webHidden/>
              </w:rPr>
              <w:tab/>
            </w:r>
            <w:r w:rsidR="00C263AB">
              <w:rPr>
                <w:noProof/>
                <w:webHidden/>
              </w:rPr>
              <w:fldChar w:fldCharType="begin"/>
            </w:r>
            <w:r w:rsidR="00C263AB">
              <w:rPr>
                <w:noProof/>
                <w:webHidden/>
              </w:rPr>
              <w:instrText xml:space="preserve"> PAGEREF _Toc73292709 \h </w:instrText>
            </w:r>
            <w:r w:rsidR="00C263AB">
              <w:rPr>
                <w:noProof/>
                <w:webHidden/>
              </w:rPr>
            </w:r>
            <w:r w:rsidR="00C263AB">
              <w:rPr>
                <w:noProof/>
                <w:webHidden/>
              </w:rPr>
              <w:fldChar w:fldCharType="separate"/>
            </w:r>
            <w:r w:rsidR="00E6085A">
              <w:rPr>
                <w:noProof/>
                <w:webHidden/>
              </w:rPr>
              <w:t>11</w:t>
            </w:r>
            <w:r w:rsidR="00C263AB">
              <w:rPr>
                <w:noProof/>
                <w:webHidden/>
              </w:rPr>
              <w:fldChar w:fldCharType="end"/>
            </w:r>
          </w:hyperlink>
        </w:p>
        <w:p w14:paraId="690FD61C" w14:textId="2C88C662" w:rsidR="00C263AB" w:rsidRDefault="00000000">
          <w:pPr>
            <w:pStyle w:val="TOC2"/>
            <w:rPr>
              <w:rFonts w:asciiTheme="minorHAnsi" w:eastAsiaTheme="minorEastAsia" w:hAnsiTheme="minorHAnsi" w:cstheme="minorBidi"/>
              <w:noProof/>
              <w:color w:val="auto"/>
              <w:sz w:val="24"/>
              <w:szCs w:val="24"/>
              <w:lang w:eastAsia="en-US"/>
            </w:rPr>
          </w:pPr>
          <w:hyperlink w:anchor="_Toc73292710" w:history="1">
            <w:r w:rsidR="00C263AB" w:rsidRPr="00581B7B">
              <w:rPr>
                <w:rStyle w:val="Hyperlink"/>
                <w:rFonts w:eastAsia="Hero" w:cs="Hero"/>
                <w:noProof/>
              </w:rPr>
              <w:t>1.6.</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Funding Expectations</w:t>
            </w:r>
            <w:r w:rsidR="00C263AB">
              <w:rPr>
                <w:noProof/>
                <w:webHidden/>
              </w:rPr>
              <w:tab/>
            </w:r>
            <w:r w:rsidR="00C263AB">
              <w:rPr>
                <w:noProof/>
                <w:webHidden/>
              </w:rPr>
              <w:fldChar w:fldCharType="begin"/>
            </w:r>
            <w:r w:rsidR="00C263AB">
              <w:rPr>
                <w:noProof/>
                <w:webHidden/>
              </w:rPr>
              <w:instrText xml:space="preserve"> PAGEREF _Toc73292710 \h </w:instrText>
            </w:r>
            <w:r w:rsidR="00C263AB">
              <w:rPr>
                <w:noProof/>
                <w:webHidden/>
              </w:rPr>
            </w:r>
            <w:r w:rsidR="00C263AB">
              <w:rPr>
                <w:noProof/>
                <w:webHidden/>
              </w:rPr>
              <w:fldChar w:fldCharType="separate"/>
            </w:r>
            <w:r w:rsidR="00E6085A">
              <w:rPr>
                <w:noProof/>
                <w:webHidden/>
              </w:rPr>
              <w:t>11</w:t>
            </w:r>
            <w:r w:rsidR="00C263AB">
              <w:rPr>
                <w:noProof/>
                <w:webHidden/>
              </w:rPr>
              <w:fldChar w:fldCharType="end"/>
            </w:r>
          </w:hyperlink>
        </w:p>
        <w:p w14:paraId="1F95CD76" w14:textId="33DB34AF" w:rsidR="00C263AB" w:rsidRDefault="00000000">
          <w:pPr>
            <w:pStyle w:val="TOC2"/>
            <w:rPr>
              <w:rFonts w:asciiTheme="minorHAnsi" w:eastAsiaTheme="minorEastAsia" w:hAnsiTheme="minorHAnsi" w:cstheme="minorBidi"/>
              <w:noProof/>
              <w:color w:val="auto"/>
              <w:sz w:val="24"/>
              <w:szCs w:val="24"/>
              <w:lang w:eastAsia="en-US"/>
            </w:rPr>
          </w:pPr>
          <w:hyperlink w:anchor="_Toc73292711" w:history="1">
            <w:r w:rsidR="00C263AB" w:rsidRPr="00581B7B">
              <w:rPr>
                <w:rStyle w:val="Hyperlink"/>
                <w:rFonts w:eastAsia="Hero" w:cs="Hero"/>
                <w:noProof/>
              </w:rPr>
              <w:t>1.7.</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Experiment Constraints</w:t>
            </w:r>
            <w:r w:rsidR="00C263AB">
              <w:rPr>
                <w:noProof/>
                <w:webHidden/>
              </w:rPr>
              <w:tab/>
            </w:r>
            <w:r w:rsidR="00C263AB">
              <w:rPr>
                <w:noProof/>
                <w:webHidden/>
              </w:rPr>
              <w:fldChar w:fldCharType="begin"/>
            </w:r>
            <w:r w:rsidR="00C263AB">
              <w:rPr>
                <w:noProof/>
                <w:webHidden/>
              </w:rPr>
              <w:instrText xml:space="preserve"> PAGEREF _Toc73292711 \h </w:instrText>
            </w:r>
            <w:r w:rsidR="00C263AB">
              <w:rPr>
                <w:noProof/>
                <w:webHidden/>
              </w:rPr>
            </w:r>
            <w:r w:rsidR="00C263AB">
              <w:rPr>
                <w:noProof/>
                <w:webHidden/>
              </w:rPr>
              <w:fldChar w:fldCharType="separate"/>
            </w:r>
            <w:r w:rsidR="00E6085A">
              <w:rPr>
                <w:noProof/>
                <w:webHidden/>
              </w:rPr>
              <w:t>11</w:t>
            </w:r>
            <w:r w:rsidR="00C263AB">
              <w:rPr>
                <w:noProof/>
                <w:webHidden/>
              </w:rPr>
              <w:fldChar w:fldCharType="end"/>
            </w:r>
          </w:hyperlink>
        </w:p>
        <w:p w14:paraId="50F7E0D0" w14:textId="1C0561AD"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12" w:history="1">
            <w:r w:rsidR="00C263AB" w:rsidRPr="00581B7B">
              <w:rPr>
                <w:rStyle w:val="Hyperlink"/>
                <w:rFonts w:eastAsia="Hero" w:cs="Hero"/>
                <w:noProof/>
              </w:rPr>
              <w:t>1.7.1.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Pelican Case</w:t>
            </w:r>
            <w:r w:rsidR="00C263AB">
              <w:rPr>
                <w:noProof/>
                <w:webHidden/>
              </w:rPr>
              <w:tab/>
            </w:r>
            <w:r w:rsidR="00C263AB">
              <w:rPr>
                <w:noProof/>
                <w:webHidden/>
              </w:rPr>
              <w:fldChar w:fldCharType="begin"/>
            </w:r>
            <w:r w:rsidR="00C263AB">
              <w:rPr>
                <w:noProof/>
                <w:webHidden/>
              </w:rPr>
              <w:instrText xml:space="preserve"> PAGEREF _Toc73292712 \h </w:instrText>
            </w:r>
            <w:r w:rsidR="00C263AB">
              <w:rPr>
                <w:noProof/>
                <w:webHidden/>
              </w:rPr>
            </w:r>
            <w:r w:rsidR="00C263AB">
              <w:rPr>
                <w:noProof/>
                <w:webHidden/>
              </w:rPr>
              <w:fldChar w:fldCharType="separate"/>
            </w:r>
            <w:r w:rsidR="00E6085A">
              <w:rPr>
                <w:noProof/>
                <w:webHidden/>
              </w:rPr>
              <w:t>12</w:t>
            </w:r>
            <w:r w:rsidR="00C263AB">
              <w:rPr>
                <w:noProof/>
                <w:webHidden/>
              </w:rPr>
              <w:fldChar w:fldCharType="end"/>
            </w:r>
          </w:hyperlink>
        </w:p>
        <w:p w14:paraId="50786733" w14:textId="0DBCF38D" w:rsidR="00C263AB" w:rsidRDefault="00000000">
          <w:pPr>
            <w:pStyle w:val="TOC2"/>
            <w:rPr>
              <w:rFonts w:asciiTheme="minorHAnsi" w:eastAsiaTheme="minorEastAsia" w:hAnsiTheme="minorHAnsi" w:cstheme="minorBidi"/>
              <w:noProof/>
              <w:color w:val="auto"/>
              <w:sz w:val="24"/>
              <w:szCs w:val="24"/>
              <w:lang w:eastAsia="en-US"/>
            </w:rPr>
          </w:pPr>
          <w:hyperlink w:anchor="_Toc73292713" w:history="1">
            <w:r w:rsidR="00C263AB" w:rsidRPr="00581B7B">
              <w:rPr>
                <w:rStyle w:val="Hyperlink"/>
                <w:rFonts w:eastAsia="Hero" w:cs="Hero"/>
                <w:noProof/>
              </w:rPr>
              <w:t>1.8.</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Falcon 20 Specifications</w:t>
            </w:r>
            <w:r w:rsidR="00C263AB">
              <w:rPr>
                <w:noProof/>
                <w:webHidden/>
              </w:rPr>
              <w:tab/>
            </w:r>
            <w:r w:rsidR="00C263AB">
              <w:rPr>
                <w:noProof/>
                <w:webHidden/>
              </w:rPr>
              <w:fldChar w:fldCharType="begin"/>
            </w:r>
            <w:r w:rsidR="00C263AB">
              <w:rPr>
                <w:noProof/>
                <w:webHidden/>
              </w:rPr>
              <w:instrText xml:space="preserve"> PAGEREF _Toc73292713 \h </w:instrText>
            </w:r>
            <w:r w:rsidR="00C263AB">
              <w:rPr>
                <w:noProof/>
                <w:webHidden/>
              </w:rPr>
            </w:r>
            <w:r w:rsidR="00C263AB">
              <w:rPr>
                <w:noProof/>
                <w:webHidden/>
              </w:rPr>
              <w:fldChar w:fldCharType="separate"/>
            </w:r>
            <w:r w:rsidR="00E6085A">
              <w:rPr>
                <w:noProof/>
                <w:webHidden/>
              </w:rPr>
              <w:t>13</w:t>
            </w:r>
            <w:r w:rsidR="00C263AB">
              <w:rPr>
                <w:noProof/>
                <w:webHidden/>
              </w:rPr>
              <w:fldChar w:fldCharType="end"/>
            </w:r>
          </w:hyperlink>
        </w:p>
        <w:p w14:paraId="361BEEFD" w14:textId="0FABCAB9"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14" w:history="1">
            <w:r w:rsidR="00C263AB" w:rsidRPr="00581B7B">
              <w:rPr>
                <w:rStyle w:val="Hyperlink"/>
                <w:rFonts w:eastAsia="Hero" w:cs="Hero"/>
                <w:noProof/>
              </w:rPr>
              <w:t>1.8.1.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Research Environment</w:t>
            </w:r>
            <w:r w:rsidR="00C263AB">
              <w:rPr>
                <w:noProof/>
                <w:webHidden/>
              </w:rPr>
              <w:tab/>
            </w:r>
            <w:r w:rsidR="00C263AB">
              <w:rPr>
                <w:noProof/>
                <w:webHidden/>
              </w:rPr>
              <w:fldChar w:fldCharType="begin"/>
            </w:r>
            <w:r w:rsidR="00C263AB">
              <w:rPr>
                <w:noProof/>
                <w:webHidden/>
              </w:rPr>
              <w:instrText xml:space="preserve"> PAGEREF _Toc73292714 \h </w:instrText>
            </w:r>
            <w:r w:rsidR="00C263AB">
              <w:rPr>
                <w:noProof/>
                <w:webHidden/>
              </w:rPr>
            </w:r>
            <w:r w:rsidR="00C263AB">
              <w:rPr>
                <w:noProof/>
                <w:webHidden/>
              </w:rPr>
              <w:fldChar w:fldCharType="separate"/>
            </w:r>
            <w:r w:rsidR="00E6085A">
              <w:rPr>
                <w:noProof/>
                <w:webHidden/>
              </w:rPr>
              <w:t>13</w:t>
            </w:r>
            <w:r w:rsidR="00C263AB">
              <w:rPr>
                <w:noProof/>
                <w:webHidden/>
              </w:rPr>
              <w:fldChar w:fldCharType="end"/>
            </w:r>
          </w:hyperlink>
        </w:p>
        <w:p w14:paraId="68AC231E" w14:textId="5182DA01"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15" w:history="1">
            <w:r w:rsidR="00C263AB" w:rsidRPr="00581B7B">
              <w:rPr>
                <w:rStyle w:val="Hyperlink"/>
                <w:rFonts w:eastAsia="Hero" w:cs="Hero"/>
                <w:noProof/>
              </w:rPr>
              <w:t>1.8.2.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Parabolic Flight</w:t>
            </w:r>
            <w:r w:rsidR="00C263AB">
              <w:rPr>
                <w:noProof/>
                <w:webHidden/>
              </w:rPr>
              <w:tab/>
            </w:r>
            <w:r w:rsidR="00C263AB">
              <w:rPr>
                <w:noProof/>
                <w:webHidden/>
              </w:rPr>
              <w:fldChar w:fldCharType="begin"/>
            </w:r>
            <w:r w:rsidR="00C263AB">
              <w:rPr>
                <w:noProof/>
                <w:webHidden/>
              </w:rPr>
              <w:instrText xml:space="preserve"> PAGEREF _Toc73292715 \h </w:instrText>
            </w:r>
            <w:r w:rsidR="00C263AB">
              <w:rPr>
                <w:noProof/>
                <w:webHidden/>
              </w:rPr>
            </w:r>
            <w:r w:rsidR="00C263AB">
              <w:rPr>
                <w:noProof/>
                <w:webHidden/>
              </w:rPr>
              <w:fldChar w:fldCharType="separate"/>
            </w:r>
            <w:r w:rsidR="00E6085A">
              <w:rPr>
                <w:noProof/>
                <w:webHidden/>
              </w:rPr>
              <w:t>13</w:t>
            </w:r>
            <w:r w:rsidR="00C263AB">
              <w:rPr>
                <w:noProof/>
                <w:webHidden/>
              </w:rPr>
              <w:fldChar w:fldCharType="end"/>
            </w:r>
          </w:hyperlink>
        </w:p>
        <w:p w14:paraId="2ECC337B" w14:textId="1D548860"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16" w:history="1">
            <w:r w:rsidR="00C263AB" w:rsidRPr="00581B7B">
              <w:rPr>
                <w:rStyle w:val="Hyperlink"/>
                <w:rFonts w:eastAsia="Hero" w:cs="Hero"/>
                <w:noProof/>
              </w:rPr>
              <w:t>1.8.3.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Cabin Layout</w:t>
            </w:r>
            <w:r w:rsidR="00C263AB">
              <w:rPr>
                <w:noProof/>
                <w:webHidden/>
              </w:rPr>
              <w:tab/>
            </w:r>
            <w:r w:rsidR="00C263AB">
              <w:rPr>
                <w:noProof/>
                <w:webHidden/>
              </w:rPr>
              <w:fldChar w:fldCharType="begin"/>
            </w:r>
            <w:r w:rsidR="00C263AB">
              <w:rPr>
                <w:noProof/>
                <w:webHidden/>
              </w:rPr>
              <w:instrText xml:space="preserve"> PAGEREF _Toc73292716 \h </w:instrText>
            </w:r>
            <w:r w:rsidR="00C263AB">
              <w:rPr>
                <w:noProof/>
                <w:webHidden/>
              </w:rPr>
            </w:r>
            <w:r w:rsidR="00C263AB">
              <w:rPr>
                <w:noProof/>
                <w:webHidden/>
              </w:rPr>
              <w:fldChar w:fldCharType="separate"/>
            </w:r>
            <w:r w:rsidR="00E6085A">
              <w:rPr>
                <w:noProof/>
                <w:webHidden/>
              </w:rPr>
              <w:t>15</w:t>
            </w:r>
            <w:r w:rsidR="00C263AB">
              <w:rPr>
                <w:noProof/>
                <w:webHidden/>
              </w:rPr>
              <w:fldChar w:fldCharType="end"/>
            </w:r>
          </w:hyperlink>
        </w:p>
        <w:p w14:paraId="6ADFB9A4" w14:textId="63D073C6" w:rsidR="00C263AB" w:rsidRDefault="00000000">
          <w:pPr>
            <w:pStyle w:val="TOC2"/>
            <w:rPr>
              <w:rFonts w:asciiTheme="minorHAnsi" w:eastAsiaTheme="minorEastAsia" w:hAnsiTheme="minorHAnsi" w:cstheme="minorBidi"/>
              <w:noProof/>
              <w:color w:val="auto"/>
              <w:sz w:val="24"/>
              <w:szCs w:val="24"/>
              <w:lang w:eastAsia="en-US"/>
            </w:rPr>
          </w:pPr>
          <w:hyperlink w:anchor="_Toc73292717" w:history="1">
            <w:r w:rsidR="00C263AB" w:rsidRPr="00581B7B">
              <w:rPr>
                <w:rStyle w:val="Hyperlink"/>
                <w:rFonts w:eastAsia="Hero" w:cs="Hero"/>
                <w:noProof/>
              </w:rPr>
              <w:t>1.9.</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Integration onto the Falcon 20</w:t>
            </w:r>
            <w:r w:rsidR="00C263AB">
              <w:rPr>
                <w:noProof/>
                <w:webHidden/>
              </w:rPr>
              <w:tab/>
            </w:r>
            <w:r w:rsidR="00C263AB">
              <w:rPr>
                <w:noProof/>
                <w:webHidden/>
              </w:rPr>
              <w:fldChar w:fldCharType="begin"/>
            </w:r>
            <w:r w:rsidR="00C263AB">
              <w:rPr>
                <w:noProof/>
                <w:webHidden/>
              </w:rPr>
              <w:instrText xml:space="preserve"> PAGEREF _Toc73292717 \h </w:instrText>
            </w:r>
            <w:r w:rsidR="00C263AB">
              <w:rPr>
                <w:noProof/>
                <w:webHidden/>
              </w:rPr>
            </w:r>
            <w:r w:rsidR="00C263AB">
              <w:rPr>
                <w:noProof/>
                <w:webHidden/>
              </w:rPr>
              <w:fldChar w:fldCharType="separate"/>
            </w:r>
            <w:r w:rsidR="00E6085A">
              <w:rPr>
                <w:noProof/>
                <w:webHidden/>
              </w:rPr>
              <w:t>16</w:t>
            </w:r>
            <w:r w:rsidR="00C263AB">
              <w:rPr>
                <w:noProof/>
                <w:webHidden/>
              </w:rPr>
              <w:fldChar w:fldCharType="end"/>
            </w:r>
          </w:hyperlink>
        </w:p>
        <w:p w14:paraId="23E1BF1E" w14:textId="5F32F674" w:rsidR="00C263AB" w:rsidRDefault="00000000">
          <w:pPr>
            <w:pStyle w:val="TOC2"/>
            <w:rPr>
              <w:rFonts w:asciiTheme="minorHAnsi" w:eastAsiaTheme="minorEastAsia" w:hAnsiTheme="minorHAnsi" w:cstheme="minorBidi"/>
              <w:noProof/>
              <w:color w:val="auto"/>
              <w:sz w:val="24"/>
              <w:szCs w:val="24"/>
              <w:lang w:eastAsia="en-US"/>
            </w:rPr>
          </w:pPr>
          <w:hyperlink w:anchor="_Toc73292718" w:history="1">
            <w:r w:rsidR="00C263AB" w:rsidRPr="00581B7B">
              <w:rPr>
                <w:rStyle w:val="Hyperlink"/>
                <w:rFonts w:eastAsia="Hero" w:cs="Hero"/>
                <w:noProof/>
              </w:rPr>
              <w:t>1.10.</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Campaign Site</w:t>
            </w:r>
            <w:r w:rsidR="00C263AB">
              <w:rPr>
                <w:noProof/>
                <w:webHidden/>
              </w:rPr>
              <w:tab/>
            </w:r>
            <w:r w:rsidR="00C263AB">
              <w:rPr>
                <w:noProof/>
                <w:webHidden/>
              </w:rPr>
              <w:fldChar w:fldCharType="begin"/>
            </w:r>
            <w:r w:rsidR="00C263AB">
              <w:rPr>
                <w:noProof/>
                <w:webHidden/>
              </w:rPr>
              <w:instrText xml:space="preserve"> PAGEREF _Toc73292718 \h </w:instrText>
            </w:r>
            <w:r w:rsidR="00C263AB">
              <w:rPr>
                <w:noProof/>
                <w:webHidden/>
              </w:rPr>
            </w:r>
            <w:r w:rsidR="00C263AB">
              <w:rPr>
                <w:noProof/>
                <w:webHidden/>
              </w:rPr>
              <w:fldChar w:fldCharType="separate"/>
            </w:r>
            <w:r w:rsidR="00E6085A">
              <w:rPr>
                <w:noProof/>
                <w:webHidden/>
              </w:rPr>
              <w:t>16</w:t>
            </w:r>
            <w:r w:rsidR="00C263AB">
              <w:rPr>
                <w:noProof/>
                <w:webHidden/>
              </w:rPr>
              <w:fldChar w:fldCharType="end"/>
            </w:r>
          </w:hyperlink>
        </w:p>
        <w:p w14:paraId="266DA32A" w14:textId="5D70E2BF" w:rsidR="00C263AB" w:rsidRDefault="00000000">
          <w:pPr>
            <w:pStyle w:val="TOC2"/>
            <w:rPr>
              <w:rFonts w:asciiTheme="minorHAnsi" w:eastAsiaTheme="minorEastAsia" w:hAnsiTheme="minorHAnsi" w:cstheme="minorBidi"/>
              <w:noProof/>
              <w:color w:val="auto"/>
              <w:sz w:val="24"/>
              <w:szCs w:val="24"/>
              <w:lang w:eastAsia="en-US"/>
            </w:rPr>
          </w:pPr>
          <w:hyperlink w:anchor="_Toc73292719" w:history="1">
            <w:r w:rsidR="00C263AB" w:rsidRPr="00581B7B">
              <w:rPr>
                <w:rStyle w:val="Hyperlink"/>
                <w:rFonts w:eastAsia="Hero" w:cs="Hero"/>
                <w:noProof/>
              </w:rPr>
              <w:t>1.11.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Disclaimer</w:t>
            </w:r>
            <w:r w:rsidR="00C263AB">
              <w:rPr>
                <w:noProof/>
                <w:webHidden/>
              </w:rPr>
              <w:tab/>
            </w:r>
            <w:r w:rsidR="00C263AB">
              <w:rPr>
                <w:noProof/>
                <w:webHidden/>
              </w:rPr>
              <w:fldChar w:fldCharType="begin"/>
            </w:r>
            <w:r w:rsidR="00C263AB">
              <w:rPr>
                <w:noProof/>
                <w:webHidden/>
              </w:rPr>
              <w:instrText xml:space="preserve"> PAGEREF _Toc73292719 \h </w:instrText>
            </w:r>
            <w:r w:rsidR="00C263AB">
              <w:rPr>
                <w:noProof/>
                <w:webHidden/>
              </w:rPr>
            </w:r>
            <w:r w:rsidR="00C263AB">
              <w:rPr>
                <w:noProof/>
                <w:webHidden/>
              </w:rPr>
              <w:fldChar w:fldCharType="separate"/>
            </w:r>
            <w:r w:rsidR="00E6085A">
              <w:rPr>
                <w:noProof/>
                <w:webHidden/>
              </w:rPr>
              <w:t>16</w:t>
            </w:r>
            <w:r w:rsidR="00C263AB">
              <w:rPr>
                <w:noProof/>
                <w:webHidden/>
              </w:rPr>
              <w:fldChar w:fldCharType="end"/>
            </w:r>
          </w:hyperlink>
        </w:p>
        <w:p w14:paraId="57193DC0" w14:textId="76668968" w:rsidR="00C263AB" w:rsidRDefault="00000000">
          <w:pPr>
            <w:pStyle w:val="TOC1"/>
            <w:rPr>
              <w:rFonts w:asciiTheme="minorHAnsi" w:eastAsiaTheme="minorEastAsia" w:hAnsiTheme="minorHAnsi" w:cstheme="minorBidi"/>
              <w:color w:val="auto"/>
              <w:sz w:val="24"/>
              <w:szCs w:val="24"/>
              <w:lang w:eastAsia="en-US"/>
            </w:rPr>
          </w:pPr>
          <w:hyperlink w:anchor="_Toc73292720" w:history="1">
            <w:r w:rsidR="00C263AB" w:rsidRPr="00581B7B">
              <w:rPr>
                <w:rStyle w:val="Hyperlink"/>
              </w:rPr>
              <w:t>2.</w:t>
            </w:r>
            <w:r w:rsidR="00C263AB">
              <w:rPr>
                <w:rFonts w:asciiTheme="minorHAnsi" w:eastAsiaTheme="minorEastAsia" w:hAnsiTheme="minorHAnsi" w:cstheme="minorBidi"/>
                <w:color w:val="auto"/>
                <w:sz w:val="24"/>
                <w:szCs w:val="24"/>
                <w:lang w:eastAsia="en-US"/>
              </w:rPr>
              <w:tab/>
            </w:r>
            <w:r w:rsidR="00C263AB" w:rsidRPr="00581B7B">
              <w:rPr>
                <w:rStyle w:val="Hyperlink"/>
              </w:rPr>
              <w:t>PROJECT PROPOSAL</w:t>
            </w:r>
            <w:r w:rsidR="00C263AB">
              <w:rPr>
                <w:webHidden/>
              </w:rPr>
              <w:tab/>
            </w:r>
            <w:r w:rsidR="00C263AB">
              <w:rPr>
                <w:webHidden/>
              </w:rPr>
              <w:fldChar w:fldCharType="begin"/>
            </w:r>
            <w:r w:rsidR="00C263AB">
              <w:rPr>
                <w:webHidden/>
              </w:rPr>
              <w:instrText xml:space="preserve"> PAGEREF _Toc73292720 \h </w:instrText>
            </w:r>
            <w:r w:rsidR="00C263AB">
              <w:rPr>
                <w:webHidden/>
              </w:rPr>
            </w:r>
            <w:r w:rsidR="00C263AB">
              <w:rPr>
                <w:webHidden/>
              </w:rPr>
              <w:fldChar w:fldCharType="separate"/>
            </w:r>
            <w:r w:rsidR="00E6085A">
              <w:rPr>
                <w:webHidden/>
              </w:rPr>
              <w:t>18</w:t>
            </w:r>
            <w:r w:rsidR="00C263AB">
              <w:rPr>
                <w:webHidden/>
              </w:rPr>
              <w:fldChar w:fldCharType="end"/>
            </w:r>
          </w:hyperlink>
        </w:p>
        <w:p w14:paraId="7E62D121" w14:textId="141CBE81" w:rsidR="00C263AB" w:rsidRDefault="00000000">
          <w:pPr>
            <w:pStyle w:val="TOC2"/>
            <w:rPr>
              <w:rFonts w:asciiTheme="minorHAnsi" w:eastAsiaTheme="minorEastAsia" w:hAnsiTheme="minorHAnsi" w:cstheme="minorBidi"/>
              <w:noProof/>
              <w:color w:val="auto"/>
              <w:sz w:val="24"/>
              <w:szCs w:val="24"/>
              <w:lang w:eastAsia="en-US"/>
            </w:rPr>
          </w:pPr>
          <w:hyperlink w:anchor="_Toc73292721" w:history="1">
            <w:r w:rsidR="00C263AB" w:rsidRPr="00581B7B">
              <w:rPr>
                <w:rStyle w:val="Hyperlink"/>
                <w:rFonts w:eastAsia="Hero" w:cs="Hero"/>
                <w:noProof/>
              </w:rPr>
              <w:t>2.1.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Overview</w:t>
            </w:r>
            <w:r w:rsidR="00C263AB">
              <w:rPr>
                <w:noProof/>
                <w:webHidden/>
              </w:rPr>
              <w:tab/>
            </w:r>
            <w:r w:rsidR="00C263AB">
              <w:rPr>
                <w:noProof/>
                <w:webHidden/>
              </w:rPr>
              <w:fldChar w:fldCharType="begin"/>
            </w:r>
            <w:r w:rsidR="00C263AB">
              <w:rPr>
                <w:noProof/>
                <w:webHidden/>
              </w:rPr>
              <w:instrText xml:space="preserve"> PAGEREF _Toc73292721 \h </w:instrText>
            </w:r>
            <w:r w:rsidR="00C263AB">
              <w:rPr>
                <w:noProof/>
                <w:webHidden/>
              </w:rPr>
            </w:r>
            <w:r w:rsidR="00C263AB">
              <w:rPr>
                <w:noProof/>
                <w:webHidden/>
              </w:rPr>
              <w:fldChar w:fldCharType="separate"/>
            </w:r>
            <w:r w:rsidR="00E6085A">
              <w:rPr>
                <w:noProof/>
                <w:webHidden/>
              </w:rPr>
              <w:t>18</w:t>
            </w:r>
            <w:r w:rsidR="00C263AB">
              <w:rPr>
                <w:noProof/>
                <w:webHidden/>
              </w:rPr>
              <w:fldChar w:fldCharType="end"/>
            </w:r>
          </w:hyperlink>
        </w:p>
        <w:p w14:paraId="2FFDCBC9" w14:textId="7AFD9A33" w:rsidR="00C263AB" w:rsidRDefault="00000000">
          <w:pPr>
            <w:pStyle w:val="TOC2"/>
            <w:rPr>
              <w:rFonts w:asciiTheme="minorHAnsi" w:eastAsiaTheme="minorEastAsia" w:hAnsiTheme="minorHAnsi" w:cstheme="minorBidi"/>
              <w:noProof/>
              <w:color w:val="auto"/>
              <w:sz w:val="24"/>
              <w:szCs w:val="24"/>
              <w:lang w:eastAsia="en-US"/>
            </w:rPr>
          </w:pPr>
          <w:hyperlink w:anchor="_Toc73292722" w:history="1">
            <w:r w:rsidR="00C263AB" w:rsidRPr="00581B7B">
              <w:rPr>
                <w:rStyle w:val="Hyperlink"/>
                <w:rFonts w:eastAsia="Hero" w:cs="Hero"/>
                <w:noProof/>
              </w:rPr>
              <w:t>2.2.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Submission Deadline</w:t>
            </w:r>
            <w:r w:rsidR="00C263AB">
              <w:rPr>
                <w:noProof/>
                <w:webHidden/>
              </w:rPr>
              <w:tab/>
            </w:r>
            <w:r w:rsidR="00C263AB">
              <w:rPr>
                <w:noProof/>
                <w:webHidden/>
              </w:rPr>
              <w:fldChar w:fldCharType="begin"/>
            </w:r>
            <w:r w:rsidR="00C263AB">
              <w:rPr>
                <w:noProof/>
                <w:webHidden/>
              </w:rPr>
              <w:instrText xml:space="preserve"> PAGEREF _Toc73292722 \h </w:instrText>
            </w:r>
            <w:r w:rsidR="00C263AB">
              <w:rPr>
                <w:noProof/>
                <w:webHidden/>
              </w:rPr>
            </w:r>
            <w:r w:rsidR="00C263AB">
              <w:rPr>
                <w:noProof/>
                <w:webHidden/>
              </w:rPr>
              <w:fldChar w:fldCharType="separate"/>
            </w:r>
            <w:r w:rsidR="00E6085A">
              <w:rPr>
                <w:noProof/>
                <w:webHidden/>
              </w:rPr>
              <w:t>18</w:t>
            </w:r>
            <w:r w:rsidR="00C263AB">
              <w:rPr>
                <w:noProof/>
                <w:webHidden/>
              </w:rPr>
              <w:fldChar w:fldCharType="end"/>
            </w:r>
          </w:hyperlink>
        </w:p>
        <w:p w14:paraId="367FADF8" w14:textId="305DDD4F" w:rsidR="00C263AB" w:rsidRDefault="00000000">
          <w:pPr>
            <w:pStyle w:val="TOC2"/>
            <w:rPr>
              <w:rFonts w:asciiTheme="minorHAnsi" w:eastAsiaTheme="minorEastAsia" w:hAnsiTheme="minorHAnsi" w:cstheme="minorBidi"/>
              <w:noProof/>
              <w:color w:val="auto"/>
              <w:sz w:val="24"/>
              <w:szCs w:val="24"/>
              <w:lang w:eastAsia="en-US"/>
            </w:rPr>
          </w:pPr>
          <w:hyperlink w:anchor="_Toc73292723" w:history="1">
            <w:r w:rsidR="00C263AB" w:rsidRPr="00581B7B">
              <w:rPr>
                <w:rStyle w:val="Hyperlink"/>
                <w:rFonts w:eastAsia="Hero" w:cs="Hero"/>
                <w:noProof/>
              </w:rPr>
              <w:t>2.3.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Proposal Guidelines</w:t>
            </w:r>
            <w:r w:rsidR="00C263AB">
              <w:rPr>
                <w:noProof/>
                <w:webHidden/>
              </w:rPr>
              <w:tab/>
            </w:r>
            <w:r w:rsidR="00C263AB">
              <w:rPr>
                <w:noProof/>
                <w:webHidden/>
              </w:rPr>
              <w:fldChar w:fldCharType="begin"/>
            </w:r>
            <w:r w:rsidR="00C263AB">
              <w:rPr>
                <w:noProof/>
                <w:webHidden/>
              </w:rPr>
              <w:instrText xml:space="preserve"> PAGEREF _Toc73292723 \h </w:instrText>
            </w:r>
            <w:r w:rsidR="00C263AB">
              <w:rPr>
                <w:noProof/>
                <w:webHidden/>
              </w:rPr>
            </w:r>
            <w:r w:rsidR="00C263AB">
              <w:rPr>
                <w:noProof/>
                <w:webHidden/>
              </w:rPr>
              <w:fldChar w:fldCharType="separate"/>
            </w:r>
            <w:r w:rsidR="00E6085A">
              <w:rPr>
                <w:noProof/>
                <w:webHidden/>
              </w:rPr>
              <w:t>18</w:t>
            </w:r>
            <w:r w:rsidR="00C263AB">
              <w:rPr>
                <w:noProof/>
                <w:webHidden/>
              </w:rPr>
              <w:fldChar w:fldCharType="end"/>
            </w:r>
          </w:hyperlink>
        </w:p>
        <w:p w14:paraId="5B41D5AA" w14:textId="45E6F6E0" w:rsidR="00C263AB" w:rsidRDefault="00000000">
          <w:pPr>
            <w:pStyle w:val="TOC2"/>
            <w:rPr>
              <w:rFonts w:asciiTheme="minorHAnsi" w:eastAsiaTheme="minorEastAsia" w:hAnsiTheme="minorHAnsi" w:cstheme="minorBidi"/>
              <w:noProof/>
              <w:color w:val="auto"/>
              <w:sz w:val="24"/>
              <w:szCs w:val="24"/>
              <w:lang w:eastAsia="en-US"/>
            </w:rPr>
          </w:pPr>
          <w:hyperlink w:anchor="_Toc73292724" w:history="1">
            <w:r w:rsidR="00C263AB" w:rsidRPr="00581B7B">
              <w:rPr>
                <w:rStyle w:val="Hyperlink"/>
                <w:rFonts w:eastAsia="Hero" w:cs="Hero"/>
                <w:noProof/>
              </w:rPr>
              <w:t>2.4.</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Proposal Review Criteria</w:t>
            </w:r>
            <w:r w:rsidR="00C263AB">
              <w:rPr>
                <w:noProof/>
                <w:webHidden/>
              </w:rPr>
              <w:tab/>
            </w:r>
            <w:r w:rsidR="00C263AB">
              <w:rPr>
                <w:noProof/>
                <w:webHidden/>
              </w:rPr>
              <w:fldChar w:fldCharType="begin"/>
            </w:r>
            <w:r w:rsidR="00C263AB">
              <w:rPr>
                <w:noProof/>
                <w:webHidden/>
              </w:rPr>
              <w:instrText xml:space="preserve"> PAGEREF _Toc73292724 \h </w:instrText>
            </w:r>
            <w:r w:rsidR="00C263AB">
              <w:rPr>
                <w:noProof/>
                <w:webHidden/>
              </w:rPr>
            </w:r>
            <w:r w:rsidR="00C263AB">
              <w:rPr>
                <w:noProof/>
                <w:webHidden/>
              </w:rPr>
              <w:fldChar w:fldCharType="separate"/>
            </w:r>
            <w:r w:rsidR="00E6085A">
              <w:rPr>
                <w:noProof/>
                <w:webHidden/>
              </w:rPr>
              <w:t>20</w:t>
            </w:r>
            <w:r w:rsidR="00C263AB">
              <w:rPr>
                <w:noProof/>
                <w:webHidden/>
              </w:rPr>
              <w:fldChar w:fldCharType="end"/>
            </w:r>
          </w:hyperlink>
        </w:p>
        <w:p w14:paraId="07AEBB0B" w14:textId="4D19E80D"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25" w:history="1">
            <w:r w:rsidR="00C263AB" w:rsidRPr="00581B7B">
              <w:rPr>
                <w:rStyle w:val="Hyperlink"/>
                <w:rFonts w:eastAsia="Hero" w:cs="Hero"/>
                <w:noProof/>
              </w:rPr>
              <w:t>2.4.1.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Scientific merit (35%)</w:t>
            </w:r>
            <w:r w:rsidR="00C263AB">
              <w:rPr>
                <w:noProof/>
                <w:webHidden/>
              </w:rPr>
              <w:tab/>
            </w:r>
            <w:r w:rsidR="00C263AB">
              <w:rPr>
                <w:noProof/>
                <w:webHidden/>
              </w:rPr>
              <w:fldChar w:fldCharType="begin"/>
            </w:r>
            <w:r w:rsidR="00C263AB">
              <w:rPr>
                <w:noProof/>
                <w:webHidden/>
              </w:rPr>
              <w:instrText xml:space="preserve"> PAGEREF _Toc73292725 \h </w:instrText>
            </w:r>
            <w:r w:rsidR="00C263AB">
              <w:rPr>
                <w:noProof/>
                <w:webHidden/>
              </w:rPr>
            </w:r>
            <w:r w:rsidR="00C263AB">
              <w:rPr>
                <w:noProof/>
                <w:webHidden/>
              </w:rPr>
              <w:fldChar w:fldCharType="separate"/>
            </w:r>
            <w:r w:rsidR="00E6085A">
              <w:rPr>
                <w:noProof/>
                <w:webHidden/>
              </w:rPr>
              <w:t>20</w:t>
            </w:r>
            <w:r w:rsidR="00C263AB">
              <w:rPr>
                <w:noProof/>
                <w:webHidden/>
              </w:rPr>
              <w:fldChar w:fldCharType="end"/>
            </w:r>
          </w:hyperlink>
        </w:p>
        <w:p w14:paraId="554A5822" w14:textId="63FF2342"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26" w:history="1">
            <w:r w:rsidR="00C263AB" w:rsidRPr="00581B7B">
              <w:rPr>
                <w:rStyle w:val="Hyperlink"/>
                <w:rFonts w:eastAsia="Hero" w:cs="Hero"/>
                <w:noProof/>
              </w:rPr>
              <w:t>2.4.2.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Technical description and feasibility (35%)</w:t>
            </w:r>
            <w:r w:rsidR="00C263AB">
              <w:rPr>
                <w:noProof/>
                <w:webHidden/>
              </w:rPr>
              <w:tab/>
            </w:r>
            <w:r w:rsidR="00C263AB">
              <w:rPr>
                <w:noProof/>
                <w:webHidden/>
              </w:rPr>
              <w:fldChar w:fldCharType="begin"/>
            </w:r>
            <w:r w:rsidR="00C263AB">
              <w:rPr>
                <w:noProof/>
                <w:webHidden/>
              </w:rPr>
              <w:instrText xml:space="preserve"> PAGEREF _Toc73292726 \h </w:instrText>
            </w:r>
            <w:r w:rsidR="00C263AB">
              <w:rPr>
                <w:noProof/>
                <w:webHidden/>
              </w:rPr>
            </w:r>
            <w:r w:rsidR="00C263AB">
              <w:rPr>
                <w:noProof/>
                <w:webHidden/>
              </w:rPr>
              <w:fldChar w:fldCharType="separate"/>
            </w:r>
            <w:r w:rsidR="00E6085A">
              <w:rPr>
                <w:noProof/>
                <w:webHidden/>
              </w:rPr>
              <w:t>21</w:t>
            </w:r>
            <w:r w:rsidR="00C263AB">
              <w:rPr>
                <w:noProof/>
                <w:webHidden/>
              </w:rPr>
              <w:fldChar w:fldCharType="end"/>
            </w:r>
          </w:hyperlink>
        </w:p>
        <w:p w14:paraId="2023E09A" w14:textId="51FC2CB2"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27" w:history="1">
            <w:r w:rsidR="00C263AB" w:rsidRPr="00581B7B">
              <w:rPr>
                <w:rStyle w:val="Hyperlink"/>
                <w:rFonts w:eastAsia="Hero" w:cs="Hero"/>
                <w:noProof/>
              </w:rPr>
              <w:t>2.4.3.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Project Plan (15%)</w:t>
            </w:r>
            <w:r w:rsidR="00C263AB">
              <w:rPr>
                <w:noProof/>
                <w:webHidden/>
              </w:rPr>
              <w:tab/>
            </w:r>
            <w:r w:rsidR="00C263AB">
              <w:rPr>
                <w:noProof/>
                <w:webHidden/>
              </w:rPr>
              <w:fldChar w:fldCharType="begin"/>
            </w:r>
            <w:r w:rsidR="00C263AB">
              <w:rPr>
                <w:noProof/>
                <w:webHidden/>
              </w:rPr>
              <w:instrText xml:space="preserve"> PAGEREF _Toc73292727 \h </w:instrText>
            </w:r>
            <w:r w:rsidR="00C263AB">
              <w:rPr>
                <w:noProof/>
                <w:webHidden/>
              </w:rPr>
            </w:r>
            <w:r w:rsidR="00C263AB">
              <w:rPr>
                <w:noProof/>
                <w:webHidden/>
              </w:rPr>
              <w:fldChar w:fldCharType="separate"/>
            </w:r>
            <w:r w:rsidR="00E6085A">
              <w:rPr>
                <w:noProof/>
                <w:webHidden/>
              </w:rPr>
              <w:t>23</w:t>
            </w:r>
            <w:r w:rsidR="00C263AB">
              <w:rPr>
                <w:noProof/>
                <w:webHidden/>
              </w:rPr>
              <w:fldChar w:fldCharType="end"/>
            </w:r>
          </w:hyperlink>
        </w:p>
        <w:p w14:paraId="1B6C3C07" w14:textId="398EF5DC"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28" w:history="1">
            <w:r w:rsidR="00C263AB" w:rsidRPr="00581B7B">
              <w:rPr>
                <w:rStyle w:val="Hyperlink"/>
                <w:rFonts w:eastAsia="Hero" w:cs="Hero"/>
                <w:noProof/>
              </w:rPr>
              <w:t>2.4.4.</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Outreach (15%)</w:t>
            </w:r>
            <w:r w:rsidR="00C263AB">
              <w:rPr>
                <w:noProof/>
                <w:webHidden/>
              </w:rPr>
              <w:tab/>
            </w:r>
            <w:r w:rsidR="00C263AB">
              <w:rPr>
                <w:noProof/>
                <w:webHidden/>
              </w:rPr>
              <w:fldChar w:fldCharType="begin"/>
            </w:r>
            <w:r w:rsidR="00C263AB">
              <w:rPr>
                <w:noProof/>
                <w:webHidden/>
              </w:rPr>
              <w:instrText xml:space="preserve"> PAGEREF _Toc73292728 \h </w:instrText>
            </w:r>
            <w:r w:rsidR="00C263AB">
              <w:rPr>
                <w:noProof/>
                <w:webHidden/>
              </w:rPr>
            </w:r>
            <w:r w:rsidR="00C263AB">
              <w:rPr>
                <w:noProof/>
                <w:webHidden/>
              </w:rPr>
              <w:fldChar w:fldCharType="separate"/>
            </w:r>
            <w:r w:rsidR="00E6085A">
              <w:rPr>
                <w:noProof/>
                <w:webHidden/>
              </w:rPr>
              <w:t>24</w:t>
            </w:r>
            <w:r w:rsidR="00C263AB">
              <w:rPr>
                <w:noProof/>
                <w:webHidden/>
              </w:rPr>
              <w:fldChar w:fldCharType="end"/>
            </w:r>
          </w:hyperlink>
        </w:p>
        <w:p w14:paraId="2247A858" w14:textId="4C4DF308" w:rsidR="00C263AB" w:rsidRDefault="00000000">
          <w:pPr>
            <w:pStyle w:val="TOC1"/>
            <w:rPr>
              <w:rFonts w:asciiTheme="minorHAnsi" w:eastAsiaTheme="minorEastAsia" w:hAnsiTheme="minorHAnsi" w:cstheme="minorBidi"/>
              <w:color w:val="auto"/>
              <w:sz w:val="24"/>
              <w:szCs w:val="24"/>
              <w:lang w:eastAsia="en-US"/>
            </w:rPr>
          </w:pPr>
          <w:hyperlink w:anchor="_Toc73292729" w:history="1">
            <w:r w:rsidR="00C263AB" w:rsidRPr="00581B7B">
              <w:rPr>
                <w:rStyle w:val="Hyperlink"/>
              </w:rPr>
              <w:t>3.</w:t>
            </w:r>
            <w:r w:rsidR="00C263AB">
              <w:rPr>
                <w:rFonts w:asciiTheme="minorHAnsi" w:eastAsiaTheme="minorEastAsia" w:hAnsiTheme="minorHAnsi" w:cstheme="minorBidi"/>
                <w:color w:val="auto"/>
                <w:sz w:val="24"/>
                <w:szCs w:val="24"/>
                <w:lang w:eastAsia="en-US"/>
              </w:rPr>
              <w:tab/>
            </w:r>
            <w:r w:rsidR="00C263AB" w:rsidRPr="00581B7B">
              <w:rPr>
                <w:rStyle w:val="Hyperlink"/>
              </w:rPr>
              <w:t>PROGRESS PRESENTATIONS</w:t>
            </w:r>
            <w:r w:rsidR="00C263AB">
              <w:rPr>
                <w:webHidden/>
              </w:rPr>
              <w:tab/>
            </w:r>
            <w:r w:rsidR="00C263AB">
              <w:rPr>
                <w:webHidden/>
              </w:rPr>
              <w:fldChar w:fldCharType="begin"/>
            </w:r>
            <w:r w:rsidR="00C263AB">
              <w:rPr>
                <w:webHidden/>
              </w:rPr>
              <w:instrText xml:space="preserve"> PAGEREF _Toc73292729 \h </w:instrText>
            </w:r>
            <w:r w:rsidR="00C263AB">
              <w:rPr>
                <w:webHidden/>
              </w:rPr>
            </w:r>
            <w:r w:rsidR="00C263AB">
              <w:rPr>
                <w:webHidden/>
              </w:rPr>
              <w:fldChar w:fldCharType="separate"/>
            </w:r>
            <w:r w:rsidR="00E6085A">
              <w:rPr>
                <w:webHidden/>
              </w:rPr>
              <w:t>26</w:t>
            </w:r>
            <w:r w:rsidR="00C263AB">
              <w:rPr>
                <w:webHidden/>
              </w:rPr>
              <w:fldChar w:fldCharType="end"/>
            </w:r>
          </w:hyperlink>
        </w:p>
        <w:p w14:paraId="3211FC9B" w14:textId="499AC18E" w:rsidR="00C263AB" w:rsidRDefault="00000000">
          <w:pPr>
            <w:pStyle w:val="TOC2"/>
            <w:rPr>
              <w:rFonts w:asciiTheme="minorHAnsi" w:eastAsiaTheme="minorEastAsia" w:hAnsiTheme="minorHAnsi" w:cstheme="minorBidi"/>
              <w:noProof/>
              <w:color w:val="auto"/>
              <w:sz w:val="24"/>
              <w:szCs w:val="24"/>
              <w:lang w:eastAsia="en-US"/>
            </w:rPr>
          </w:pPr>
          <w:hyperlink w:anchor="_Toc73292730" w:history="1">
            <w:r w:rsidR="00C263AB" w:rsidRPr="00581B7B">
              <w:rPr>
                <w:rStyle w:val="Hyperlink"/>
                <w:rFonts w:eastAsia="Hero" w:cs="Hero"/>
                <w:noProof/>
              </w:rPr>
              <w:t>3.1.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Overview</w:t>
            </w:r>
            <w:r w:rsidR="00C263AB">
              <w:rPr>
                <w:noProof/>
                <w:webHidden/>
              </w:rPr>
              <w:tab/>
            </w:r>
            <w:r w:rsidR="00C263AB">
              <w:rPr>
                <w:noProof/>
                <w:webHidden/>
              </w:rPr>
              <w:fldChar w:fldCharType="begin"/>
            </w:r>
            <w:r w:rsidR="00C263AB">
              <w:rPr>
                <w:noProof/>
                <w:webHidden/>
              </w:rPr>
              <w:instrText xml:space="preserve"> PAGEREF _Toc73292730 \h </w:instrText>
            </w:r>
            <w:r w:rsidR="00C263AB">
              <w:rPr>
                <w:noProof/>
                <w:webHidden/>
              </w:rPr>
            </w:r>
            <w:r w:rsidR="00C263AB">
              <w:rPr>
                <w:noProof/>
                <w:webHidden/>
              </w:rPr>
              <w:fldChar w:fldCharType="separate"/>
            </w:r>
            <w:r w:rsidR="00E6085A">
              <w:rPr>
                <w:noProof/>
                <w:webHidden/>
              </w:rPr>
              <w:t>26</w:t>
            </w:r>
            <w:r w:rsidR="00C263AB">
              <w:rPr>
                <w:noProof/>
                <w:webHidden/>
              </w:rPr>
              <w:fldChar w:fldCharType="end"/>
            </w:r>
          </w:hyperlink>
        </w:p>
        <w:p w14:paraId="77148878" w14:textId="131C999D" w:rsidR="00C263AB" w:rsidRDefault="00000000">
          <w:pPr>
            <w:pStyle w:val="TOC2"/>
            <w:rPr>
              <w:rFonts w:asciiTheme="minorHAnsi" w:eastAsiaTheme="minorEastAsia" w:hAnsiTheme="minorHAnsi" w:cstheme="minorBidi"/>
              <w:noProof/>
              <w:color w:val="auto"/>
              <w:sz w:val="24"/>
              <w:szCs w:val="24"/>
              <w:lang w:eastAsia="en-US"/>
            </w:rPr>
          </w:pPr>
          <w:hyperlink w:anchor="_Toc73292731" w:history="1">
            <w:r w:rsidR="00C263AB" w:rsidRPr="00581B7B">
              <w:rPr>
                <w:rStyle w:val="Hyperlink"/>
                <w:rFonts w:eastAsia="Hero" w:cs="Hero"/>
                <w:noProof/>
              </w:rPr>
              <w:t>3.2.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Format</w:t>
            </w:r>
            <w:r w:rsidR="00C263AB">
              <w:rPr>
                <w:noProof/>
                <w:webHidden/>
              </w:rPr>
              <w:tab/>
            </w:r>
            <w:r w:rsidR="00C263AB">
              <w:rPr>
                <w:noProof/>
                <w:webHidden/>
              </w:rPr>
              <w:fldChar w:fldCharType="begin"/>
            </w:r>
            <w:r w:rsidR="00C263AB">
              <w:rPr>
                <w:noProof/>
                <w:webHidden/>
              </w:rPr>
              <w:instrText xml:space="preserve"> PAGEREF _Toc73292731 \h </w:instrText>
            </w:r>
            <w:r w:rsidR="00C263AB">
              <w:rPr>
                <w:noProof/>
                <w:webHidden/>
              </w:rPr>
            </w:r>
            <w:r w:rsidR="00C263AB">
              <w:rPr>
                <w:noProof/>
                <w:webHidden/>
              </w:rPr>
              <w:fldChar w:fldCharType="separate"/>
            </w:r>
            <w:r w:rsidR="00E6085A">
              <w:rPr>
                <w:noProof/>
                <w:webHidden/>
              </w:rPr>
              <w:t>26</w:t>
            </w:r>
            <w:r w:rsidR="00C263AB">
              <w:rPr>
                <w:noProof/>
                <w:webHidden/>
              </w:rPr>
              <w:fldChar w:fldCharType="end"/>
            </w:r>
          </w:hyperlink>
        </w:p>
        <w:p w14:paraId="69C44C57" w14:textId="211A3A8D" w:rsidR="00C263AB" w:rsidRDefault="00000000">
          <w:pPr>
            <w:pStyle w:val="TOC2"/>
            <w:rPr>
              <w:rFonts w:asciiTheme="minorHAnsi" w:eastAsiaTheme="minorEastAsia" w:hAnsiTheme="minorHAnsi" w:cstheme="minorBidi"/>
              <w:noProof/>
              <w:color w:val="auto"/>
              <w:sz w:val="24"/>
              <w:szCs w:val="24"/>
              <w:lang w:eastAsia="en-US"/>
            </w:rPr>
          </w:pPr>
          <w:hyperlink w:anchor="_Toc73292732" w:history="1">
            <w:r w:rsidR="00C263AB" w:rsidRPr="00581B7B">
              <w:rPr>
                <w:rStyle w:val="Hyperlink"/>
                <w:rFonts w:eastAsia="Hero" w:cs="Hero"/>
                <w:noProof/>
              </w:rPr>
              <w:t>3.3.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Expectations</w:t>
            </w:r>
            <w:r w:rsidR="00C263AB">
              <w:rPr>
                <w:noProof/>
                <w:webHidden/>
              </w:rPr>
              <w:tab/>
            </w:r>
            <w:r w:rsidR="00C263AB">
              <w:rPr>
                <w:noProof/>
                <w:webHidden/>
              </w:rPr>
              <w:fldChar w:fldCharType="begin"/>
            </w:r>
            <w:r w:rsidR="00C263AB">
              <w:rPr>
                <w:noProof/>
                <w:webHidden/>
              </w:rPr>
              <w:instrText xml:space="preserve"> PAGEREF _Toc73292732 \h </w:instrText>
            </w:r>
            <w:r w:rsidR="00C263AB">
              <w:rPr>
                <w:noProof/>
                <w:webHidden/>
              </w:rPr>
            </w:r>
            <w:r w:rsidR="00C263AB">
              <w:rPr>
                <w:noProof/>
                <w:webHidden/>
              </w:rPr>
              <w:fldChar w:fldCharType="separate"/>
            </w:r>
            <w:r w:rsidR="00E6085A">
              <w:rPr>
                <w:noProof/>
                <w:webHidden/>
              </w:rPr>
              <w:t>26</w:t>
            </w:r>
            <w:r w:rsidR="00C263AB">
              <w:rPr>
                <w:noProof/>
                <w:webHidden/>
              </w:rPr>
              <w:fldChar w:fldCharType="end"/>
            </w:r>
          </w:hyperlink>
        </w:p>
        <w:p w14:paraId="2AB1A369" w14:textId="203B85B2" w:rsidR="00C263AB" w:rsidRDefault="00000000">
          <w:pPr>
            <w:pStyle w:val="TOC1"/>
            <w:rPr>
              <w:rFonts w:asciiTheme="minorHAnsi" w:eastAsiaTheme="minorEastAsia" w:hAnsiTheme="minorHAnsi" w:cstheme="minorBidi"/>
              <w:color w:val="auto"/>
              <w:sz w:val="24"/>
              <w:szCs w:val="24"/>
              <w:lang w:eastAsia="en-US"/>
            </w:rPr>
          </w:pPr>
          <w:hyperlink w:anchor="_Toc73292733" w:history="1">
            <w:r w:rsidR="00C263AB" w:rsidRPr="00581B7B">
              <w:rPr>
                <w:rStyle w:val="Hyperlink"/>
              </w:rPr>
              <w:t>4.</w:t>
            </w:r>
            <w:r w:rsidR="00C263AB">
              <w:rPr>
                <w:rFonts w:asciiTheme="minorHAnsi" w:eastAsiaTheme="minorEastAsia" w:hAnsiTheme="minorHAnsi" w:cstheme="minorBidi"/>
                <w:color w:val="auto"/>
                <w:sz w:val="24"/>
                <w:szCs w:val="24"/>
                <w:lang w:eastAsia="en-US"/>
              </w:rPr>
              <w:tab/>
            </w:r>
            <w:r w:rsidR="00C263AB" w:rsidRPr="00581B7B">
              <w:rPr>
                <w:rStyle w:val="Hyperlink"/>
              </w:rPr>
              <w:t>PRELIMINARY DESIGN REVIEW</w:t>
            </w:r>
            <w:r w:rsidR="00C263AB">
              <w:rPr>
                <w:webHidden/>
              </w:rPr>
              <w:tab/>
            </w:r>
            <w:r w:rsidR="00C263AB">
              <w:rPr>
                <w:webHidden/>
              </w:rPr>
              <w:fldChar w:fldCharType="begin"/>
            </w:r>
            <w:r w:rsidR="00C263AB">
              <w:rPr>
                <w:webHidden/>
              </w:rPr>
              <w:instrText xml:space="preserve"> PAGEREF _Toc73292733 \h </w:instrText>
            </w:r>
            <w:r w:rsidR="00C263AB">
              <w:rPr>
                <w:webHidden/>
              </w:rPr>
            </w:r>
            <w:r w:rsidR="00C263AB">
              <w:rPr>
                <w:webHidden/>
              </w:rPr>
              <w:fldChar w:fldCharType="separate"/>
            </w:r>
            <w:r w:rsidR="00E6085A">
              <w:rPr>
                <w:webHidden/>
              </w:rPr>
              <w:t>27</w:t>
            </w:r>
            <w:r w:rsidR="00C263AB">
              <w:rPr>
                <w:webHidden/>
              </w:rPr>
              <w:fldChar w:fldCharType="end"/>
            </w:r>
          </w:hyperlink>
        </w:p>
        <w:p w14:paraId="7BD6CC02" w14:textId="4F079BA9" w:rsidR="00C263AB" w:rsidRDefault="00000000">
          <w:pPr>
            <w:pStyle w:val="TOC2"/>
            <w:rPr>
              <w:rFonts w:asciiTheme="minorHAnsi" w:eastAsiaTheme="minorEastAsia" w:hAnsiTheme="minorHAnsi" w:cstheme="minorBidi"/>
              <w:noProof/>
              <w:color w:val="auto"/>
              <w:sz w:val="24"/>
              <w:szCs w:val="24"/>
              <w:lang w:eastAsia="en-US"/>
            </w:rPr>
          </w:pPr>
          <w:hyperlink w:anchor="_Toc73292734" w:history="1">
            <w:r w:rsidR="00C263AB" w:rsidRPr="00581B7B">
              <w:rPr>
                <w:rStyle w:val="Hyperlink"/>
                <w:rFonts w:eastAsia="Hero" w:cs="Hero"/>
                <w:noProof/>
              </w:rPr>
              <w:t>4.1.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Overview</w:t>
            </w:r>
            <w:r w:rsidR="00C263AB">
              <w:rPr>
                <w:noProof/>
                <w:webHidden/>
              </w:rPr>
              <w:tab/>
            </w:r>
            <w:r w:rsidR="00C263AB">
              <w:rPr>
                <w:noProof/>
                <w:webHidden/>
              </w:rPr>
              <w:fldChar w:fldCharType="begin"/>
            </w:r>
            <w:r w:rsidR="00C263AB">
              <w:rPr>
                <w:noProof/>
                <w:webHidden/>
              </w:rPr>
              <w:instrText xml:space="preserve"> PAGEREF _Toc73292734 \h </w:instrText>
            </w:r>
            <w:r w:rsidR="00C263AB">
              <w:rPr>
                <w:noProof/>
                <w:webHidden/>
              </w:rPr>
            </w:r>
            <w:r w:rsidR="00C263AB">
              <w:rPr>
                <w:noProof/>
                <w:webHidden/>
              </w:rPr>
              <w:fldChar w:fldCharType="separate"/>
            </w:r>
            <w:r w:rsidR="00E6085A">
              <w:rPr>
                <w:noProof/>
                <w:webHidden/>
              </w:rPr>
              <w:t>27</w:t>
            </w:r>
            <w:r w:rsidR="00C263AB">
              <w:rPr>
                <w:noProof/>
                <w:webHidden/>
              </w:rPr>
              <w:fldChar w:fldCharType="end"/>
            </w:r>
          </w:hyperlink>
        </w:p>
        <w:p w14:paraId="7A5D52E6" w14:textId="703DF029" w:rsidR="00C263AB" w:rsidRDefault="00000000">
          <w:pPr>
            <w:pStyle w:val="TOC2"/>
            <w:rPr>
              <w:rFonts w:asciiTheme="minorHAnsi" w:eastAsiaTheme="minorEastAsia" w:hAnsiTheme="minorHAnsi" w:cstheme="minorBidi"/>
              <w:noProof/>
              <w:color w:val="auto"/>
              <w:sz w:val="24"/>
              <w:szCs w:val="24"/>
              <w:lang w:eastAsia="en-US"/>
            </w:rPr>
          </w:pPr>
          <w:hyperlink w:anchor="_Toc73292735" w:history="1">
            <w:r w:rsidR="00C263AB" w:rsidRPr="00581B7B">
              <w:rPr>
                <w:rStyle w:val="Hyperlink"/>
                <w:rFonts w:eastAsia="Hero" w:cs="Hero"/>
                <w:noProof/>
              </w:rPr>
              <w:t>4.2.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PDR Presentation</w:t>
            </w:r>
            <w:r w:rsidR="00C263AB">
              <w:rPr>
                <w:noProof/>
                <w:webHidden/>
              </w:rPr>
              <w:tab/>
            </w:r>
            <w:r w:rsidR="00C263AB">
              <w:rPr>
                <w:noProof/>
                <w:webHidden/>
              </w:rPr>
              <w:fldChar w:fldCharType="begin"/>
            </w:r>
            <w:r w:rsidR="00C263AB">
              <w:rPr>
                <w:noProof/>
                <w:webHidden/>
              </w:rPr>
              <w:instrText xml:space="preserve"> PAGEREF _Toc73292735 \h </w:instrText>
            </w:r>
            <w:r w:rsidR="00C263AB">
              <w:rPr>
                <w:noProof/>
                <w:webHidden/>
              </w:rPr>
            </w:r>
            <w:r w:rsidR="00C263AB">
              <w:rPr>
                <w:noProof/>
                <w:webHidden/>
              </w:rPr>
              <w:fldChar w:fldCharType="separate"/>
            </w:r>
            <w:r w:rsidR="00E6085A">
              <w:rPr>
                <w:noProof/>
                <w:webHidden/>
              </w:rPr>
              <w:t>27</w:t>
            </w:r>
            <w:r w:rsidR="00C263AB">
              <w:rPr>
                <w:noProof/>
                <w:webHidden/>
              </w:rPr>
              <w:fldChar w:fldCharType="end"/>
            </w:r>
          </w:hyperlink>
        </w:p>
        <w:p w14:paraId="69422A3A" w14:textId="2E9D2826" w:rsidR="00C263AB" w:rsidRDefault="00000000">
          <w:pPr>
            <w:pStyle w:val="TOC2"/>
            <w:rPr>
              <w:rFonts w:asciiTheme="minorHAnsi" w:eastAsiaTheme="minorEastAsia" w:hAnsiTheme="minorHAnsi" w:cstheme="minorBidi"/>
              <w:noProof/>
              <w:color w:val="auto"/>
              <w:sz w:val="24"/>
              <w:szCs w:val="24"/>
              <w:lang w:eastAsia="en-US"/>
            </w:rPr>
          </w:pPr>
          <w:hyperlink w:anchor="_Toc73292736" w:history="1">
            <w:r w:rsidR="00C263AB" w:rsidRPr="00581B7B">
              <w:rPr>
                <w:rStyle w:val="Hyperlink"/>
                <w:rFonts w:eastAsia="Hero" w:cs="Hero"/>
                <w:noProof/>
              </w:rPr>
              <w:t>4.3.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Sections for PDR Report</w:t>
            </w:r>
            <w:r w:rsidR="00C263AB">
              <w:rPr>
                <w:noProof/>
                <w:webHidden/>
              </w:rPr>
              <w:tab/>
            </w:r>
            <w:r w:rsidR="00C263AB">
              <w:rPr>
                <w:noProof/>
                <w:webHidden/>
              </w:rPr>
              <w:fldChar w:fldCharType="begin"/>
            </w:r>
            <w:r w:rsidR="00C263AB">
              <w:rPr>
                <w:noProof/>
                <w:webHidden/>
              </w:rPr>
              <w:instrText xml:space="preserve"> PAGEREF _Toc73292736 \h </w:instrText>
            </w:r>
            <w:r w:rsidR="00C263AB">
              <w:rPr>
                <w:noProof/>
                <w:webHidden/>
              </w:rPr>
            </w:r>
            <w:r w:rsidR="00C263AB">
              <w:rPr>
                <w:noProof/>
                <w:webHidden/>
              </w:rPr>
              <w:fldChar w:fldCharType="separate"/>
            </w:r>
            <w:r w:rsidR="00E6085A">
              <w:rPr>
                <w:noProof/>
                <w:webHidden/>
              </w:rPr>
              <w:t>28</w:t>
            </w:r>
            <w:r w:rsidR="00C263AB">
              <w:rPr>
                <w:noProof/>
                <w:webHidden/>
              </w:rPr>
              <w:fldChar w:fldCharType="end"/>
            </w:r>
          </w:hyperlink>
        </w:p>
        <w:p w14:paraId="2A5AE9D5" w14:textId="255741D2" w:rsidR="00C263AB" w:rsidRDefault="00000000">
          <w:pPr>
            <w:pStyle w:val="TOC1"/>
            <w:rPr>
              <w:rFonts w:asciiTheme="minorHAnsi" w:eastAsiaTheme="minorEastAsia" w:hAnsiTheme="minorHAnsi" w:cstheme="minorBidi"/>
              <w:color w:val="auto"/>
              <w:sz w:val="24"/>
              <w:szCs w:val="24"/>
              <w:lang w:eastAsia="en-US"/>
            </w:rPr>
          </w:pPr>
          <w:hyperlink w:anchor="_Toc73292737" w:history="1">
            <w:r w:rsidR="00C263AB" w:rsidRPr="00581B7B">
              <w:rPr>
                <w:rStyle w:val="Hyperlink"/>
              </w:rPr>
              <w:t>5.</w:t>
            </w:r>
            <w:r w:rsidR="00C263AB">
              <w:rPr>
                <w:rFonts w:asciiTheme="minorHAnsi" w:eastAsiaTheme="minorEastAsia" w:hAnsiTheme="minorHAnsi" w:cstheme="minorBidi"/>
                <w:color w:val="auto"/>
                <w:sz w:val="24"/>
                <w:szCs w:val="24"/>
                <w:lang w:eastAsia="en-US"/>
              </w:rPr>
              <w:tab/>
            </w:r>
            <w:r w:rsidR="00C263AB" w:rsidRPr="00581B7B">
              <w:rPr>
                <w:rStyle w:val="Hyperlink"/>
              </w:rPr>
              <w:t>CRITICAL DESIGN REVIEW</w:t>
            </w:r>
            <w:r w:rsidR="00C263AB">
              <w:rPr>
                <w:webHidden/>
              </w:rPr>
              <w:tab/>
            </w:r>
            <w:r w:rsidR="00C263AB">
              <w:rPr>
                <w:webHidden/>
              </w:rPr>
              <w:fldChar w:fldCharType="begin"/>
            </w:r>
            <w:r w:rsidR="00C263AB">
              <w:rPr>
                <w:webHidden/>
              </w:rPr>
              <w:instrText xml:space="preserve"> PAGEREF _Toc73292737 \h </w:instrText>
            </w:r>
            <w:r w:rsidR="00C263AB">
              <w:rPr>
                <w:webHidden/>
              </w:rPr>
            </w:r>
            <w:r w:rsidR="00C263AB">
              <w:rPr>
                <w:webHidden/>
              </w:rPr>
              <w:fldChar w:fldCharType="separate"/>
            </w:r>
            <w:r w:rsidR="00E6085A">
              <w:rPr>
                <w:webHidden/>
              </w:rPr>
              <w:t>33</w:t>
            </w:r>
            <w:r w:rsidR="00C263AB">
              <w:rPr>
                <w:webHidden/>
              </w:rPr>
              <w:fldChar w:fldCharType="end"/>
            </w:r>
          </w:hyperlink>
        </w:p>
        <w:p w14:paraId="7CC96665" w14:textId="45392BD0" w:rsidR="00C263AB" w:rsidRDefault="00000000">
          <w:pPr>
            <w:pStyle w:val="TOC2"/>
            <w:rPr>
              <w:rFonts w:asciiTheme="minorHAnsi" w:eastAsiaTheme="minorEastAsia" w:hAnsiTheme="minorHAnsi" w:cstheme="minorBidi"/>
              <w:noProof/>
              <w:color w:val="auto"/>
              <w:sz w:val="24"/>
              <w:szCs w:val="24"/>
              <w:lang w:eastAsia="en-US"/>
            </w:rPr>
          </w:pPr>
          <w:hyperlink w:anchor="_Toc73292738" w:history="1">
            <w:r w:rsidR="00C263AB" w:rsidRPr="00581B7B">
              <w:rPr>
                <w:rStyle w:val="Hyperlink"/>
                <w:rFonts w:eastAsia="Hero" w:cs="Hero"/>
                <w:noProof/>
              </w:rPr>
              <w:t>5.1.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Overview</w:t>
            </w:r>
            <w:r w:rsidR="00C263AB">
              <w:rPr>
                <w:noProof/>
                <w:webHidden/>
              </w:rPr>
              <w:tab/>
            </w:r>
            <w:r w:rsidR="00C263AB">
              <w:rPr>
                <w:noProof/>
                <w:webHidden/>
              </w:rPr>
              <w:fldChar w:fldCharType="begin"/>
            </w:r>
            <w:r w:rsidR="00C263AB">
              <w:rPr>
                <w:noProof/>
                <w:webHidden/>
              </w:rPr>
              <w:instrText xml:space="preserve"> PAGEREF _Toc73292738 \h </w:instrText>
            </w:r>
            <w:r w:rsidR="00C263AB">
              <w:rPr>
                <w:noProof/>
                <w:webHidden/>
              </w:rPr>
            </w:r>
            <w:r w:rsidR="00C263AB">
              <w:rPr>
                <w:noProof/>
                <w:webHidden/>
              </w:rPr>
              <w:fldChar w:fldCharType="separate"/>
            </w:r>
            <w:r w:rsidR="00E6085A">
              <w:rPr>
                <w:noProof/>
                <w:webHidden/>
              </w:rPr>
              <w:t>33</w:t>
            </w:r>
            <w:r w:rsidR="00C263AB">
              <w:rPr>
                <w:noProof/>
                <w:webHidden/>
              </w:rPr>
              <w:fldChar w:fldCharType="end"/>
            </w:r>
          </w:hyperlink>
        </w:p>
        <w:p w14:paraId="556A1E9C" w14:textId="2745EBE9" w:rsidR="00C263AB" w:rsidRDefault="00000000">
          <w:pPr>
            <w:pStyle w:val="TOC2"/>
            <w:rPr>
              <w:rFonts w:asciiTheme="minorHAnsi" w:eastAsiaTheme="minorEastAsia" w:hAnsiTheme="minorHAnsi" w:cstheme="minorBidi"/>
              <w:noProof/>
              <w:color w:val="auto"/>
              <w:sz w:val="24"/>
              <w:szCs w:val="24"/>
              <w:lang w:eastAsia="en-US"/>
            </w:rPr>
          </w:pPr>
          <w:hyperlink w:anchor="_Toc73292739" w:history="1">
            <w:r w:rsidR="00C263AB" w:rsidRPr="00581B7B">
              <w:rPr>
                <w:rStyle w:val="Hyperlink"/>
                <w:rFonts w:eastAsia="Hero" w:cs="Hero"/>
                <w:noProof/>
              </w:rPr>
              <w:t>5.2.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CDR Presentation</w:t>
            </w:r>
            <w:r w:rsidR="00C263AB">
              <w:rPr>
                <w:noProof/>
                <w:webHidden/>
              </w:rPr>
              <w:tab/>
            </w:r>
            <w:r w:rsidR="00C263AB">
              <w:rPr>
                <w:noProof/>
                <w:webHidden/>
              </w:rPr>
              <w:fldChar w:fldCharType="begin"/>
            </w:r>
            <w:r w:rsidR="00C263AB">
              <w:rPr>
                <w:noProof/>
                <w:webHidden/>
              </w:rPr>
              <w:instrText xml:space="preserve"> PAGEREF _Toc73292739 \h </w:instrText>
            </w:r>
            <w:r w:rsidR="00C263AB">
              <w:rPr>
                <w:noProof/>
                <w:webHidden/>
              </w:rPr>
            </w:r>
            <w:r w:rsidR="00C263AB">
              <w:rPr>
                <w:noProof/>
                <w:webHidden/>
              </w:rPr>
              <w:fldChar w:fldCharType="separate"/>
            </w:r>
            <w:r w:rsidR="00E6085A">
              <w:rPr>
                <w:noProof/>
                <w:webHidden/>
              </w:rPr>
              <w:t>33</w:t>
            </w:r>
            <w:r w:rsidR="00C263AB">
              <w:rPr>
                <w:noProof/>
                <w:webHidden/>
              </w:rPr>
              <w:fldChar w:fldCharType="end"/>
            </w:r>
          </w:hyperlink>
        </w:p>
        <w:p w14:paraId="6325327E" w14:textId="584A2802" w:rsidR="00C263AB" w:rsidRDefault="00000000">
          <w:pPr>
            <w:pStyle w:val="TOC2"/>
            <w:rPr>
              <w:rFonts w:asciiTheme="minorHAnsi" w:eastAsiaTheme="minorEastAsia" w:hAnsiTheme="minorHAnsi" w:cstheme="minorBidi"/>
              <w:noProof/>
              <w:color w:val="auto"/>
              <w:sz w:val="24"/>
              <w:szCs w:val="24"/>
              <w:lang w:eastAsia="en-US"/>
            </w:rPr>
          </w:pPr>
          <w:hyperlink w:anchor="_Toc73292740" w:history="1">
            <w:r w:rsidR="00C263AB" w:rsidRPr="00581B7B">
              <w:rPr>
                <w:rStyle w:val="Hyperlink"/>
                <w:rFonts w:eastAsia="Hero" w:cs="Hero"/>
                <w:noProof/>
              </w:rPr>
              <w:t>5.3.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Sections for CDR Document</w:t>
            </w:r>
            <w:r w:rsidR="00C263AB">
              <w:rPr>
                <w:noProof/>
                <w:webHidden/>
              </w:rPr>
              <w:tab/>
            </w:r>
            <w:r w:rsidR="00C263AB">
              <w:rPr>
                <w:noProof/>
                <w:webHidden/>
              </w:rPr>
              <w:fldChar w:fldCharType="begin"/>
            </w:r>
            <w:r w:rsidR="00C263AB">
              <w:rPr>
                <w:noProof/>
                <w:webHidden/>
              </w:rPr>
              <w:instrText xml:space="preserve"> PAGEREF _Toc73292740 \h </w:instrText>
            </w:r>
            <w:r w:rsidR="00C263AB">
              <w:rPr>
                <w:noProof/>
                <w:webHidden/>
              </w:rPr>
            </w:r>
            <w:r w:rsidR="00C263AB">
              <w:rPr>
                <w:noProof/>
                <w:webHidden/>
              </w:rPr>
              <w:fldChar w:fldCharType="separate"/>
            </w:r>
            <w:r w:rsidR="00E6085A">
              <w:rPr>
                <w:noProof/>
                <w:webHidden/>
              </w:rPr>
              <w:t>34</w:t>
            </w:r>
            <w:r w:rsidR="00C263AB">
              <w:rPr>
                <w:noProof/>
                <w:webHidden/>
              </w:rPr>
              <w:fldChar w:fldCharType="end"/>
            </w:r>
          </w:hyperlink>
        </w:p>
        <w:p w14:paraId="250EF43A" w14:textId="4CF85AB8" w:rsidR="00C263AB" w:rsidRDefault="00000000">
          <w:pPr>
            <w:pStyle w:val="TOC1"/>
            <w:rPr>
              <w:rFonts w:asciiTheme="minorHAnsi" w:eastAsiaTheme="minorEastAsia" w:hAnsiTheme="minorHAnsi" w:cstheme="minorBidi"/>
              <w:color w:val="auto"/>
              <w:sz w:val="24"/>
              <w:szCs w:val="24"/>
              <w:lang w:eastAsia="en-US"/>
            </w:rPr>
          </w:pPr>
          <w:hyperlink w:anchor="_Toc73292741" w:history="1">
            <w:r w:rsidR="00C263AB" w:rsidRPr="00581B7B">
              <w:rPr>
                <w:rStyle w:val="Hyperlink"/>
              </w:rPr>
              <w:t>6.</w:t>
            </w:r>
            <w:r w:rsidR="00C263AB">
              <w:rPr>
                <w:rFonts w:asciiTheme="minorHAnsi" w:eastAsiaTheme="minorEastAsia" w:hAnsiTheme="minorHAnsi" w:cstheme="minorBidi"/>
                <w:color w:val="auto"/>
                <w:sz w:val="24"/>
                <w:szCs w:val="24"/>
                <w:lang w:eastAsia="en-US"/>
              </w:rPr>
              <w:tab/>
            </w:r>
            <w:r w:rsidR="00C263AB" w:rsidRPr="00581B7B">
              <w:rPr>
                <w:rStyle w:val="Hyperlink"/>
              </w:rPr>
              <w:t>TEST EQUIPMENT DATA PACKAGE</w:t>
            </w:r>
            <w:r w:rsidR="00C263AB">
              <w:rPr>
                <w:webHidden/>
              </w:rPr>
              <w:tab/>
            </w:r>
            <w:r w:rsidR="00C263AB">
              <w:rPr>
                <w:webHidden/>
              </w:rPr>
              <w:fldChar w:fldCharType="begin"/>
            </w:r>
            <w:r w:rsidR="00C263AB">
              <w:rPr>
                <w:webHidden/>
              </w:rPr>
              <w:instrText xml:space="preserve"> PAGEREF _Toc73292741 \h </w:instrText>
            </w:r>
            <w:r w:rsidR="00C263AB">
              <w:rPr>
                <w:webHidden/>
              </w:rPr>
            </w:r>
            <w:r w:rsidR="00C263AB">
              <w:rPr>
                <w:webHidden/>
              </w:rPr>
              <w:fldChar w:fldCharType="separate"/>
            </w:r>
            <w:r w:rsidR="00E6085A">
              <w:rPr>
                <w:webHidden/>
              </w:rPr>
              <w:t>37</w:t>
            </w:r>
            <w:r w:rsidR="00C263AB">
              <w:rPr>
                <w:webHidden/>
              </w:rPr>
              <w:fldChar w:fldCharType="end"/>
            </w:r>
          </w:hyperlink>
        </w:p>
        <w:p w14:paraId="49BC107D" w14:textId="664C6865" w:rsidR="00C263AB" w:rsidRDefault="00000000">
          <w:pPr>
            <w:pStyle w:val="TOC2"/>
            <w:rPr>
              <w:rFonts w:asciiTheme="minorHAnsi" w:eastAsiaTheme="minorEastAsia" w:hAnsiTheme="minorHAnsi" w:cstheme="minorBidi"/>
              <w:noProof/>
              <w:color w:val="auto"/>
              <w:sz w:val="24"/>
              <w:szCs w:val="24"/>
              <w:lang w:eastAsia="en-US"/>
            </w:rPr>
          </w:pPr>
          <w:hyperlink w:anchor="_Toc73292742" w:history="1">
            <w:r w:rsidR="00C263AB" w:rsidRPr="00581B7B">
              <w:rPr>
                <w:rStyle w:val="Hyperlink"/>
                <w:rFonts w:eastAsia="Hero" w:cs="Hero"/>
                <w:noProof/>
              </w:rPr>
              <w:t>6.1.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Outline</w:t>
            </w:r>
            <w:r w:rsidR="00C263AB">
              <w:rPr>
                <w:noProof/>
                <w:webHidden/>
              </w:rPr>
              <w:tab/>
            </w:r>
            <w:r w:rsidR="00C263AB">
              <w:rPr>
                <w:noProof/>
                <w:webHidden/>
              </w:rPr>
              <w:fldChar w:fldCharType="begin"/>
            </w:r>
            <w:r w:rsidR="00C263AB">
              <w:rPr>
                <w:noProof/>
                <w:webHidden/>
              </w:rPr>
              <w:instrText xml:space="preserve"> PAGEREF _Toc73292742 \h </w:instrText>
            </w:r>
            <w:r w:rsidR="00C263AB">
              <w:rPr>
                <w:noProof/>
                <w:webHidden/>
              </w:rPr>
            </w:r>
            <w:r w:rsidR="00C263AB">
              <w:rPr>
                <w:noProof/>
                <w:webHidden/>
              </w:rPr>
              <w:fldChar w:fldCharType="separate"/>
            </w:r>
            <w:r w:rsidR="00E6085A">
              <w:rPr>
                <w:noProof/>
                <w:webHidden/>
              </w:rPr>
              <w:t>37</w:t>
            </w:r>
            <w:r w:rsidR="00C263AB">
              <w:rPr>
                <w:noProof/>
                <w:webHidden/>
              </w:rPr>
              <w:fldChar w:fldCharType="end"/>
            </w:r>
          </w:hyperlink>
        </w:p>
        <w:p w14:paraId="4ED166D2" w14:textId="6FBB5897" w:rsidR="00C263AB" w:rsidRDefault="00000000">
          <w:pPr>
            <w:pStyle w:val="TOC2"/>
            <w:rPr>
              <w:rFonts w:asciiTheme="minorHAnsi" w:eastAsiaTheme="minorEastAsia" w:hAnsiTheme="minorHAnsi" w:cstheme="minorBidi"/>
              <w:noProof/>
              <w:color w:val="auto"/>
              <w:sz w:val="24"/>
              <w:szCs w:val="24"/>
              <w:lang w:eastAsia="en-US"/>
            </w:rPr>
          </w:pPr>
          <w:hyperlink w:anchor="_Toc73292743" w:history="1">
            <w:r w:rsidR="00C263AB" w:rsidRPr="00581B7B">
              <w:rPr>
                <w:rStyle w:val="Hyperlink"/>
                <w:rFonts w:eastAsia="Hero" w:cs="Hero"/>
                <w:noProof/>
              </w:rPr>
              <w:t>6.2.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Sections for TEDP</w:t>
            </w:r>
            <w:r w:rsidR="00C263AB">
              <w:rPr>
                <w:noProof/>
                <w:webHidden/>
              </w:rPr>
              <w:tab/>
            </w:r>
            <w:r w:rsidR="00C263AB">
              <w:rPr>
                <w:noProof/>
                <w:webHidden/>
              </w:rPr>
              <w:fldChar w:fldCharType="begin"/>
            </w:r>
            <w:r w:rsidR="00C263AB">
              <w:rPr>
                <w:noProof/>
                <w:webHidden/>
              </w:rPr>
              <w:instrText xml:space="preserve"> PAGEREF _Toc73292743 \h </w:instrText>
            </w:r>
            <w:r w:rsidR="00C263AB">
              <w:rPr>
                <w:noProof/>
                <w:webHidden/>
              </w:rPr>
            </w:r>
            <w:r w:rsidR="00C263AB">
              <w:rPr>
                <w:noProof/>
                <w:webHidden/>
              </w:rPr>
              <w:fldChar w:fldCharType="separate"/>
            </w:r>
            <w:r w:rsidR="00E6085A">
              <w:rPr>
                <w:noProof/>
                <w:webHidden/>
              </w:rPr>
              <w:t>37</w:t>
            </w:r>
            <w:r w:rsidR="00C263AB">
              <w:rPr>
                <w:noProof/>
                <w:webHidden/>
              </w:rPr>
              <w:fldChar w:fldCharType="end"/>
            </w:r>
          </w:hyperlink>
        </w:p>
        <w:p w14:paraId="52627735" w14:textId="72B7690A" w:rsidR="00C263AB" w:rsidRDefault="00000000">
          <w:pPr>
            <w:pStyle w:val="TOC1"/>
            <w:rPr>
              <w:rFonts w:asciiTheme="minorHAnsi" w:eastAsiaTheme="minorEastAsia" w:hAnsiTheme="minorHAnsi" w:cstheme="minorBidi"/>
              <w:color w:val="auto"/>
              <w:sz w:val="24"/>
              <w:szCs w:val="24"/>
              <w:lang w:eastAsia="en-US"/>
            </w:rPr>
          </w:pPr>
          <w:hyperlink w:anchor="_Toc73292744" w:history="1">
            <w:r w:rsidR="00C263AB" w:rsidRPr="00581B7B">
              <w:rPr>
                <w:rStyle w:val="Hyperlink"/>
              </w:rPr>
              <w:t>7.</w:t>
            </w:r>
            <w:r w:rsidR="00C263AB">
              <w:rPr>
                <w:rFonts w:asciiTheme="minorHAnsi" w:eastAsiaTheme="minorEastAsia" w:hAnsiTheme="minorHAnsi" w:cstheme="minorBidi"/>
                <w:color w:val="auto"/>
                <w:sz w:val="24"/>
                <w:szCs w:val="24"/>
                <w:lang w:eastAsia="en-US"/>
              </w:rPr>
              <w:tab/>
            </w:r>
            <w:r w:rsidR="00C263AB" w:rsidRPr="00581B7B">
              <w:rPr>
                <w:rStyle w:val="Hyperlink"/>
              </w:rPr>
              <w:t>OUTREACH ACTIVITIES REPORT</w:t>
            </w:r>
            <w:r w:rsidR="00C263AB">
              <w:rPr>
                <w:webHidden/>
              </w:rPr>
              <w:tab/>
            </w:r>
            <w:r w:rsidR="00C263AB">
              <w:rPr>
                <w:webHidden/>
              </w:rPr>
              <w:fldChar w:fldCharType="begin"/>
            </w:r>
            <w:r w:rsidR="00C263AB">
              <w:rPr>
                <w:webHidden/>
              </w:rPr>
              <w:instrText xml:space="preserve"> PAGEREF _Toc73292744 \h </w:instrText>
            </w:r>
            <w:r w:rsidR="00C263AB">
              <w:rPr>
                <w:webHidden/>
              </w:rPr>
            </w:r>
            <w:r w:rsidR="00C263AB">
              <w:rPr>
                <w:webHidden/>
              </w:rPr>
              <w:fldChar w:fldCharType="separate"/>
            </w:r>
            <w:r w:rsidR="00E6085A">
              <w:rPr>
                <w:webHidden/>
              </w:rPr>
              <w:t>42</w:t>
            </w:r>
            <w:r w:rsidR="00C263AB">
              <w:rPr>
                <w:webHidden/>
              </w:rPr>
              <w:fldChar w:fldCharType="end"/>
            </w:r>
          </w:hyperlink>
        </w:p>
        <w:p w14:paraId="2683FBD4" w14:textId="652281DC" w:rsidR="00C263AB" w:rsidRDefault="00000000">
          <w:pPr>
            <w:pStyle w:val="TOC2"/>
            <w:rPr>
              <w:rFonts w:asciiTheme="minorHAnsi" w:eastAsiaTheme="minorEastAsia" w:hAnsiTheme="minorHAnsi" w:cstheme="minorBidi"/>
              <w:noProof/>
              <w:color w:val="auto"/>
              <w:sz w:val="24"/>
              <w:szCs w:val="24"/>
              <w:lang w:eastAsia="en-US"/>
            </w:rPr>
          </w:pPr>
          <w:hyperlink w:anchor="_Toc73292745" w:history="1">
            <w:r w:rsidR="00C263AB" w:rsidRPr="00581B7B">
              <w:rPr>
                <w:rStyle w:val="Hyperlink"/>
                <w:rFonts w:eastAsia="Hero" w:cs="Hero"/>
                <w:noProof/>
              </w:rPr>
              <w:t>7.1.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Overview</w:t>
            </w:r>
            <w:r w:rsidR="00C263AB">
              <w:rPr>
                <w:noProof/>
                <w:webHidden/>
              </w:rPr>
              <w:tab/>
            </w:r>
            <w:r w:rsidR="00C263AB">
              <w:rPr>
                <w:noProof/>
                <w:webHidden/>
              </w:rPr>
              <w:fldChar w:fldCharType="begin"/>
            </w:r>
            <w:r w:rsidR="00C263AB">
              <w:rPr>
                <w:noProof/>
                <w:webHidden/>
              </w:rPr>
              <w:instrText xml:space="preserve"> PAGEREF _Toc73292745 \h </w:instrText>
            </w:r>
            <w:r w:rsidR="00C263AB">
              <w:rPr>
                <w:noProof/>
                <w:webHidden/>
              </w:rPr>
            </w:r>
            <w:r w:rsidR="00C263AB">
              <w:rPr>
                <w:noProof/>
                <w:webHidden/>
              </w:rPr>
              <w:fldChar w:fldCharType="separate"/>
            </w:r>
            <w:r w:rsidR="00E6085A">
              <w:rPr>
                <w:noProof/>
                <w:webHidden/>
              </w:rPr>
              <w:t>42</w:t>
            </w:r>
            <w:r w:rsidR="00C263AB">
              <w:rPr>
                <w:noProof/>
                <w:webHidden/>
              </w:rPr>
              <w:fldChar w:fldCharType="end"/>
            </w:r>
          </w:hyperlink>
        </w:p>
        <w:p w14:paraId="3060CA1C" w14:textId="6BCF81F1" w:rsidR="00C263AB" w:rsidRDefault="00000000">
          <w:pPr>
            <w:pStyle w:val="TOC2"/>
            <w:rPr>
              <w:rFonts w:asciiTheme="minorHAnsi" w:eastAsiaTheme="minorEastAsia" w:hAnsiTheme="minorHAnsi" w:cstheme="minorBidi"/>
              <w:noProof/>
              <w:color w:val="auto"/>
              <w:sz w:val="24"/>
              <w:szCs w:val="24"/>
              <w:lang w:eastAsia="en-US"/>
            </w:rPr>
          </w:pPr>
          <w:hyperlink w:anchor="_Toc73292746" w:history="1">
            <w:r w:rsidR="00C263AB" w:rsidRPr="00581B7B">
              <w:rPr>
                <w:rStyle w:val="Hyperlink"/>
                <w:rFonts w:eastAsia="Hero" w:cs="Hero"/>
                <w:noProof/>
              </w:rPr>
              <w:t>7.2.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Structure</w:t>
            </w:r>
            <w:r w:rsidR="00C263AB">
              <w:rPr>
                <w:noProof/>
                <w:webHidden/>
              </w:rPr>
              <w:tab/>
            </w:r>
            <w:r w:rsidR="00C263AB">
              <w:rPr>
                <w:noProof/>
                <w:webHidden/>
              </w:rPr>
              <w:fldChar w:fldCharType="begin"/>
            </w:r>
            <w:r w:rsidR="00C263AB">
              <w:rPr>
                <w:noProof/>
                <w:webHidden/>
              </w:rPr>
              <w:instrText xml:space="preserve"> PAGEREF _Toc73292746 \h </w:instrText>
            </w:r>
            <w:r w:rsidR="00C263AB">
              <w:rPr>
                <w:noProof/>
                <w:webHidden/>
              </w:rPr>
            </w:r>
            <w:r w:rsidR="00C263AB">
              <w:rPr>
                <w:noProof/>
                <w:webHidden/>
              </w:rPr>
              <w:fldChar w:fldCharType="separate"/>
            </w:r>
            <w:r w:rsidR="00E6085A">
              <w:rPr>
                <w:noProof/>
                <w:webHidden/>
              </w:rPr>
              <w:t>42</w:t>
            </w:r>
            <w:r w:rsidR="00C263AB">
              <w:rPr>
                <w:noProof/>
                <w:webHidden/>
              </w:rPr>
              <w:fldChar w:fldCharType="end"/>
            </w:r>
          </w:hyperlink>
        </w:p>
        <w:p w14:paraId="0C3662B3" w14:textId="5CB518A7" w:rsidR="00C263AB" w:rsidRDefault="00000000">
          <w:pPr>
            <w:pStyle w:val="TOC2"/>
            <w:rPr>
              <w:rFonts w:asciiTheme="minorHAnsi" w:eastAsiaTheme="minorEastAsia" w:hAnsiTheme="minorHAnsi" w:cstheme="minorBidi"/>
              <w:noProof/>
              <w:color w:val="auto"/>
              <w:sz w:val="24"/>
              <w:szCs w:val="24"/>
              <w:lang w:eastAsia="en-US"/>
            </w:rPr>
          </w:pPr>
          <w:hyperlink w:anchor="_Toc73292747" w:history="1">
            <w:r w:rsidR="00C263AB" w:rsidRPr="00581B7B">
              <w:rPr>
                <w:rStyle w:val="Hyperlink"/>
                <w:rFonts w:eastAsia="Hero" w:cs="Hero"/>
                <w:noProof/>
              </w:rPr>
              <w:t>7.3.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Outreach Activities Record</w:t>
            </w:r>
            <w:r w:rsidR="00C263AB">
              <w:rPr>
                <w:noProof/>
                <w:webHidden/>
              </w:rPr>
              <w:tab/>
            </w:r>
            <w:r w:rsidR="00C263AB">
              <w:rPr>
                <w:noProof/>
                <w:webHidden/>
              </w:rPr>
              <w:fldChar w:fldCharType="begin"/>
            </w:r>
            <w:r w:rsidR="00C263AB">
              <w:rPr>
                <w:noProof/>
                <w:webHidden/>
              </w:rPr>
              <w:instrText xml:space="preserve"> PAGEREF _Toc73292747 \h </w:instrText>
            </w:r>
            <w:r w:rsidR="00C263AB">
              <w:rPr>
                <w:noProof/>
                <w:webHidden/>
              </w:rPr>
            </w:r>
            <w:r w:rsidR="00C263AB">
              <w:rPr>
                <w:noProof/>
                <w:webHidden/>
              </w:rPr>
              <w:fldChar w:fldCharType="separate"/>
            </w:r>
            <w:r w:rsidR="00E6085A">
              <w:rPr>
                <w:noProof/>
                <w:webHidden/>
              </w:rPr>
              <w:t>42</w:t>
            </w:r>
            <w:r w:rsidR="00C263AB">
              <w:rPr>
                <w:noProof/>
                <w:webHidden/>
              </w:rPr>
              <w:fldChar w:fldCharType="end"/>
            </w:r>
          </w:hyperlink>
        </w:p>
        <w:p w14:paraId="1D752E4B" w14:textId="7EC50578" w:rsidR="00C263AB" w:rsidRDefault="00000000">
          <w:pPr>
            <w:pStyle w:val="TOC1"/>
            <w:rPr>
              <w:rFonts w:asciiTheme="minorHAnsi" w:eastAsiaTheme="minorEastAsia" w:hAnsiTheme="minorHAnsi" w:cstheme="minorBidi"/>
              <w:color w:val="auto"/>
              <w:sz w:val="24"/>
              <w:szCs w:val="24"/>
              <w:lang w:eastAsia="en-US"/>
            </w:rPr>
          </w:pPr>
          <w:hyperlink w:anchor="_Toc73292748" w:history="1">
            <w:r w:rsidR="00C263AB" w:rsidRPr="00581B7B">
              <w:rPr>
                <w:rStyle w:val="Hyperlink"/>
              </w:rPr>
              <w:t>8.</w:t>
            </w:r>
            <w:r w:rsidR="00C263AB">
              <w:rPr>
                <w:rFonts w:asciiTheme="minorHAnsi" w:eastAsiaTheme="minorEastAsia" w:hAnsiTheme="minorHAnsi" w:cstheme="minorBidi"/>
                <w:color w:val="auto"/>
                <w:sz w:val="24"/>
                <w:szCs w:val="24"/>
                <w:lang w:eastAsia="en-US"/>
              </w:rPr>
              <w:tab/>
            </w:r>
            <w:r w:rsidR="00C263AB" w:rsidRPr="00581B7B">
              <w:rPr>
                <w:rStyle w:val="Hyperlink"/>
              </w:rPr>
              <w:t>FLIGHT CAMPAIGN</w:t>
            </w:r>
            <w:r w:rsidR="00C263AB">
              <w:rPr>
                <w:webHidden/>
              </w:rPr>
              <w:tab/>
            </w:r>
            <w:r w:rsidR="00C263AB">
              <w:rPr>
                <w:webHidden/>
              </w:rPr>
              <w:fldChar w:fldCharType="begin"/>
            </w:r>
            <w:r w:rsidR="00C263AB">
              <w:rPr>
                <w:webHidden/>
              </w:rPr>
              <w:instrText xml:space="preserve"> PAGEREF _Toc73292748 \h </w:instrText>
            </w:r>
            <w:r w:rsidR="00C263AB">
              <w:rPr>
                <w:webHidden/>
              </w:rPr>
            </w:r>
            <w:r w:rsidR="00C263AB">
              <w:rPr>
                <w:webHidden/>
              </w:rPr>
              <w:fldChar w:fldCharType="separate"/>
            </w:r>
            <w:r w:rsidR="00E6085A">
              <w:rPr>
                <w:webHidden/>
              </w:rPr>
              <w:t>45</w:t>
            </w:r>
            <w:r w:rsidR="00C263AB">
              <w:rPr>
                <w:webHidden/>
              </w:rPr>
              <w:fldChar w:fldCharType="end"/>
            </w:r>
          </w:hyperlink>
        </w:p>
        <w:p w14:paraId="337DAEBE" w14:textId="4666E769" w:rsidR="00C263AB" w:rsidRDefault="00000000">
          <w:pPr>
            <w:pStyle w:val="TOC2"/>
            <w:rPr>
              <w:rFonts w:asciiTheme="minorHAnsi" w:eastAsiaTheme="minorEastAsia" w:hAnsiTheme="minorHAnsi" w:cstheme="minorBidi"/>
              <w:noProof/>
              <w:color w:val="auto"/>
              <w:sz w:val="24"/>
              <w:szCs w:val="24"/>
              <w:lang w:eastAsia="en-US"/>
            </w:rPr>
          </w:pPr>
          <w:hyperlink w:anchor="_Toc73292749" w:history="1">
            <w:r w:rsidR="00C263AB" w:rsidRPr="00581B7B">
              <w:rPr>
                <w:rStyle w:val="Hyperlink"/>
                <w:rFonts w:eastAsia="Hero" w:cs="Hero"/>
                <w:noProof/>
              </w:rPr>
              <w:t>8.1.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Schedule Outline</w:t>
            </w:r>
            <w:r w:rsidR="00C263AB">
              <w:rPr>
                <w:noProof/>
                <w:webHidden/>
              </w:rPr>
              <w:tab/>
            </w:r>
            <w:r w:rsidR="00C263AB">
              <w:rPr>
                <w:noProof/>
                <w:webHidden/>
              </w:rPr>
              <w:fldChar w:fldCharType="begin"/>
            </w:r>
            <w:r w:rsidR="00C263AB">
              <w:rPr>
                <w:noProof/>
                <w:webHidden/>
              </w:rPr>
              <w:instrText xml:space="preserve"> PAGEREF _Toc73292749 \h </w:instrText>
            </w:r>
            <w:r w:rsidR="00C263AB">
              <w:rPr>
                <w:noProof/>
                <w:webHidden/>
              </w:rPr>
            </w:r>
            <w:r w:rsidR="00C263AB">
              <w:rPr>
                <w:noProof/>
                <w:webHidden/>
              </w:rPr>
              <w:fldChar w:fldCharType="separate"/>
            </w:r>
            <w:r w:rsidR="00E6085A">
              <w:rPr>
                <w:noProof/>
                <w:webHidden/>
              </w:rPr>
              <w:t>45</w:t>
            </w:r>
            <w:r w:rsidR="00C263AB">
              <w:rPr>
                <w:noProof/>
                <w:webHidden/>
              </w:rPr>
              <w:fldChar w:fldCharType="end"/>
            </w:r>
          </w:hyperlink>
        </w:p>
        <w:p w14:paraId="77A56B0A" w14:textId="4CE91F9F"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50" w:history="1">
            <w:r w:rsidR="00C263AB" w:rsidRPr="00581B7B">
              <w:rPr>
                <w:rStyle w:val="Hyperlink"/>
                <w:rFonts w:eastAsia="Hero" w:cs="Hero"/>
                <w:noProof/>
              </w:rPr>
              <w:t>8.1.1.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Registration</w:t>
            </w:r>
            <w:r w:rsidR="00C263AB">
              <w:rPr>
                <w:noProof/>
                <w:webHidden/>
              </w:rPr>
              <w:tab/>
            </w:r>
            <w:r w:rsidR="00C263AB">
              <w:rPr>
                <w:noProof/>
                <w:webHidden/>
              </w:rPr>
              <w:fldChar w:fldCharType="begin"/>
            </w:r>
            <w:r w:rsidR="00C263AB">
              <w:rPr>
                <w:noProof/>
                <w:webHidden/>
              </w:rPr>
              <w:instrText xml:space="preserve"> PAGEREF _Toc73292750 \h </w:instrText>
            </w:r>
            <w:r w:rsidR="00C263AB">
              <w:rPr>
                <w:noProof/>
                <w:webHidden/>
              </w:rPr>
            </w:r>
            <w:r w:rsidR="00C263AB">
              <w:rPr>
                <w:noProof/>
                <w:webHidden/>
              </w:rPr>
              <w:fldChar w:fldCharType="separate"/>
            </w:r>
            <w:r w:rsidR="00E6085A">
              <w:rPr>
                <w:noProof/>
                <w:webHidden/>
              </w:rPr>
              <w:t>45</w:t>
            </w:r>
            <w:r w:rsidR="00C263AB">
              <w:rPr>
                <w:noProof/>
                <w:webHidden/>
              </w:rPr>
              <w:fldChar w:fldCharType="end"/>
            </w:r>
          </w:hyperlink>
        </w:p>
        <w:p w14:paraId="20084B6E" w14:textId="095BD242"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51" w:history="1">
            <w:r w:rsidR="00C263AB" w:rsidRPr="00581B7B">
              <w:rPr>
                <w:rStyle w:val="Hyperlink"/>
                <w:rFonts w:eastAsia="Hero" w:cs="Hero"/>
                <w:noProof/>
              </w:rPr>
              <w:t>8.1.2.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Pre-Flight Briefing</w:t>
            </w:r>
            <w:r w:rsidR="00C263AB">
              <w:rPr>
                <w:noProof/>
                <w:webHidden/>
              </w:rPr>
              <w:tab/>
            </w:r>
            <w:r w:rsidR="00C263AB">
              <w:rPr>
                <w:noProof/>
                <w:webHidden/>
              </w:rPr>
              <w:fldChar w:fldCharType="begin"/>
            </w:r>
            <w:r w:rsidR="00C263AB">
              <w:rPr>
                <w:noProof/>
                <w:webHidden/>
              </w:rPr>
              <w:instrText xml:space="preserve"> PAGEREF _Toc73292751 \h </w:instrText>
            </w:r>
            <w:r w:rsidR="00C263AB">
              <w:rPr>
                <w:noProof/>
                <w:webHidden/>
              </w:rPr>
            </w:r>
            <w:r w:rsidR="00C263AB">
              <w:rPr>
                <w:noProof/>
                <w:webHidden/>
              </w:rPr>
              <w:fldChar w:fldCharType="separate"/>
            </w:r>
            <w:r w:rsidR="00E6085A">
              <w:rPr>
                <w:noProof/>
                <w:webHidden/>
              </w:rPr>
              <w:t>46</w:t>
            </w:r>
            <w:r w:rsidR="00C263AB">
              <w:rPr>
                <w:noProof/>
                <w:webHidden/>
              </w:rPr>
              <w:fldChar w:fldCharType="end"/>
            </w:r>
          </w:hyperlink>
        </w:p>
        <w:p w14:paraId="79428AE8" w14:textId="1EFE63E2" w:rsidR="00C263AB" w:rsidRDefault="00000000">
          <w:pPr>
            <w:pStyle w:val="TOC3"/>
            <w:tabs>
              <w:tab w:val="left" w:pos="1760"/>
            </w:tabs>
            <w:rPr>
              <w:rFonts w:asciiTheme="minorHAnsi" w:eastAsiaTheme="minorEastAsia" w:hAnsiTheme="minorHAnsi" w:cstheme="minorBidi"/>
              <w:noProof/>
              <w:color w:val="auto"/>
              <w:sz w:val="24"/>
              <w:szCs w:val="24"/>
              <w:lang w:eastAsia="en-US"/>
            </w:rPr>
          </w:pPr>
          <w:hyperlink w:anchor="_Toc73292752" w:history="1">
            <w:r w:rsidR="00C263AB" w:rsidRPr="00581B7B">
              <w:rPr>
                <w:rStyle w:val="Hyperlink"/>
                <w:rFonts w:eastAsia="Hero" w:cs="Hero"/>
                <w:noProof/>
              </w:rPr>
              <w:t>8.1.3.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Closing Ceremony</w:t>
            </w:r>
            <w:r w:rsidR="00C263AB">
              <w:rPr>
                <w:noProof/>
                <w:webHidden/>
              </w:rPr>
              <w:tab/>
            </w:r>
            <w:r w:rsidR="00C263AB">
              <w:rPr>
                <w:noProof/>
                <w:webHidden/>
              </w:rPr>
              <w:fldChar w:fldCharType="begin"/>
            </w:r>
            <w:r w:rsidR="00C263AB">
              <w:rPr>
                <w:noProof/>
                <w:webHidden/>
              </w:rPr>
              <w:instrText xml:space="preserve"> PAGEREF _Toc73292752 \h </w:instrText>
            </w:r>
            <w:r w:rsidR="00C263AB">
              <w:rPr>
                <w:noProof/>
                <w:webHidden/>
              </w:rPr>
            </w:r>
            <w:r w:rsidR="00C263AB">
              <w:rPr>
                <w:noProof/>
                <w:webHidden/>
              </w:rPr>
              <w:fldChar w:fldCharType="separate"/>
            </w:r>
            <w:r w:rsidR="00E6085A">
              <w:rPr>
                <w:noProof/>
                <w:webHidden/>
              </w:rPr>
              <w:t>47</w:t>
            </w:r>
            <w:r w:rsidR="00C263AB">
              <w:rPr>
                <w:noProof/>
                <w:webHidden/>
              </w:rPr>
              <w:fldChar w:fldCharType="end"/>
            </w:r>
          </w:hyperlink>
        </w:p>
        <w:p w14:paraId="08D7DF38" w14:textId="67D09724" w:rsidR="00C263AB" w:rsidRDefault="00000000">
          <w:pPr>
            <w:pStyle w:val="TOC1"/>
            <w:rPr>
              <w:rFonts w:asciiTheme="minorHAnsi" w:eastAsiaTheme="minorEastAsia" w:hAnsiTheme="minorHAnsi" w:cstheme="minorBidi"/>
              <w:color w:val="auto"/>
              <w:sz w:val="24"/>
              <w:szCs w:val="24"/>
              <w:lang w:eastAsia="en-US"/>
            </w:rPr>
          </w:pPr>
          <w:hyperlink w:anchor="_Toc73292753" w:history="1">
            <w:r w:rsidR="00C263AB" w:rsidRPr="00581B7B">
              <w:rPr>
                <w:rStyle w:val="Hyperlink"/>
              </w:rPr>
              <w:t>9.</w:t>
            </w:r>
            <w:r w:rsidR="00C263AB">
              <w:rPr>
                <w:rFonts w:asciiTheme="minorHAnsi" w:eastAsiaTheme="minorEastAsia" w:hAnsiTheme="minorHAnsi" w:cstheme="minorBidi"/>
                <w:color w:val="auto"/>
                <w:sz w:val="24"/>
                <w:szCs w:val="24"/>
                <w:lang w:eastAsia="en-US"/>
              </w:rPr>
              <w:tab/>
            </w:r>
            <w:r w:rsidR="00C263AB" w:rsidRPr="00581B7B">
              <w:rPr>
                <w:rStyle w:val="Hyperlink"/>
              </w:rPr>
              <w:t>POST-FLIGHT SURVEY</w:t>
            </w:r>
            <w:r w:rsidR="00C263AB">
              <w:rPr>
                <w:webHidden/>
              </w:rPr>
              <w:tab/>
            </w:r>
            <w:r w:rsidR="00C263AB">
              <w:rPr>
                <w:webHidden/>
              </w:rPr>
              <w:fldChar w:fldCharType="begin"/>
            </w:r>
            <w:r w:rsidR="00C263AB">
              <w:rPr>
                <w:webHidden/>
              </w:rPr>
              <w:instrText xml:space="preserve"> PAGEREF _Toc73292753 \h </w:instrText>
            </w:r>
            <w:r w:rsidR="00C263AB">
              <w:rPr>
                <w:webHidden/>
              </w:rPr>
            </w:r>
            <w:r w:rsidR="00C263AB">
              <w:rPr>
                <w:webHidden/>
              </w:rPr>
              <w:fldChar w:fldCharType="separate"/>
            </w:r>
            <w:r w:rsidR="00E6085A">
              <w:rPr>
                <w:webHidden/>
              </w:rPr>
              <w:t>48</w:t>
            </w:r>
            <w:r w:rsidR="00C263AB">
              <w:rPr>
                <w:webHidden/>
              </w:rPr>
              <w:fldChar w:fldCharType="end"/>
            </w:r>
          </w:hyperlink>
        </w:p>
        <w:p w14:paraId="5C9B2169" w14:textId="53E1000A" w:rsidR="00C263AB" w:rsidRDefault="00000000">
          <w:pPr>
            <w:pStyle w:val="TOC1"/>
            <w:rPr>
              <w:rFonts w:asciiTheme="minorHAnsi" w:eastAsiaTheme="minorEastAsia" w:hAnsiTheme="minorHAnsi" w:cstheme="minorBidi"/>
              <w:color w:val="auto"/>
              <w:sz w:val="24"/>
              <w:szCs w:val="24"/>
              <w:lang w:eastAsia="en-US"/>
            </w:rPr>
          </w:pPr>
          <w:hyperlink w:anchor="_Toc73292754" w:history="1">
            <w:r w:rsidR="00C263AB" w:rsidRPr="00581B7B">
              <w:rPr>
                <w:rStyle w:val="Hyperlink"/>
              </w:rPr>
              <w:t>10.</w:t>
            </w:r>
            <w:r w:rsidR="00C263AB">
              <w:rPr>
                <w:rFonts w:asciiTheme="minorHAnsi" w:eastAsiaTheme="minorEastAsia" w:hAnsiTheme="minorHAnsi" w:cstheme="minorBidi"/>
                <w:color w:val="auto"/>
                <w:sz w:val="24"/>
                <w:szCs w:val="24"/>
                <w:lang w:eastAsia="en-US"/>
              </w:rPr>
              <w:tab/>
            </w:r>
            <w:r w:rsidR="00C263AB" w:rsidRPr="00581B7B">
              <w:rPr>
                <w:rStyle w:val="Hyperlink"/>
              </w:rPr>
              <w:t>DELIVERABLE CHECKLIST</w:t>
            </w:r>
            <w:r w:rsidR="00C263AB">
              <w:rPr>
                <w:webHidden/>
              </w:rPr>
              <w:tab/>
            </w:r>
            <w:r w:rsidR="00C263AB">
              <w:rPr>
                <w:webHidden/>
              </w:rPr>
              <w:fldChar w:fldCharType="begin"/>
            </w:r>
            <w:r w:rsidR="00C263AB">
              <w:rPr>
                <w:webHidden/>
              </w:rPr>
              <w:instrText xml:space="preserve"> PAGEREF _Toc73292754 \h </w:instrText>
            </w:r>
            <w:r w:rsidR="00C263AB">
              <w:rPr>
                <w:webHidden/>
              </w:rPr>
            </w:r>
            <w:r w:rsidR="00C263AB">
              <w:rPr>
                <w:webHidden/>
              </w:rPr>
              <w:fldChar w:fldCharType="separate"/>
            </w:r>
            <w:r w:rsidR="00E6085A">
              <w:rPr>
                <w:webHidden/>
              </w:rPr>
              <w:t>49</w:t>
            </w:r>
            <w:r w:rsidR="00C263AB">
              <w:rPr>
                <w:webHidden/>
              </w:rPr>
              <w:fldChar w:fldCharType="end"/>
            </w:r>
          </w:hyperlink>
        </w:p>
        <w:p w14:paraId="465DB095" w14:textId="0996043C" w:rsidR="00C263AB" w:rsidRDefault="00000000">
          <w:pPr>
            <w:pStyle w:val="TOC1"/>
            <w:rPr>
              <w:rFonts w:asciiTheme="minorHAnsi" w:eastAsiaTheme="minorEastAsia" w:hAnsiTheme="minorHAnsi" w:cstheme="minorBidi"/>
              <w:color w:val="auto"/>
              <w:sz w:val="24"/>
              <w:szCs w:val="24"/>
              <w:lang w:eastAsia="en-US"/>
            </w:rPr>
          </w:pPr>
          <w:hyperlink w:anchor="_Toc73292755" w:history="1">
            <w:r w:rsidR="00C263AB" w:rsidRPr="00581B7B">
              <w:rPr>
                <w:rStyle w:val="Hyperlink"/>
              </w:rPr>
              <w:t>11.</w:t>
            </w:r>
            <w:r w:rsidR="00C263AB">
              <w:rPr>
                <w:rFonts w:asciiTheme="minorHAnsi" w:eastAsiaTheme="minorEastAsia" w:hAnsiTheme="minorHAnsi" w:cstheme="minorBidi"/>
                <w:color w:val="auto"/>
                <w:sz w:val="24"/>
                <w:szCs w:val="24"/>
                <w:lang w:eastAsia="en-US"/>
              </w:rPr>
              <w:tab/>
            </w:r>
            <w:r w:rsidR="00C263AB" w:rsidRPr="00581B7B">
              <w:rPr>
                <w:rStyle w:val="Hyperlink"/>
              </w:rPr>
              <w:t>TEMPLATES</w:t>
            </w:r>
            <w:r w:rsidR="00C263AB">
              <w:rPr>
                <w:webHidden/>
              </w:rPr>
              <w:tab/>
            </w:r>
            <w:r w:rsidR="00C263AB">
              <w:rPr>
                <w:webHidden/>
              </w:rPr>
              <w:fldChar w:fldCharType="begin"/>
            </w:r>
            <w:r w:rsidR="00C263AB">
              <w:rPr>
                <w:webHidden/>
              </w:rPr>
              <w:instrText xml:space="preserve"> PAGEREF _Toc73292755 \h </w:instrText>
            </w:r>
            <w:r w:rsidR="00C263AB">
              <w:rPr>
                <w:webHidden/>
              </w:rPr>
            </w:r>
            <w:r w:rsidR="00C263AB">
              <w:rPr>
                <w:webHidden/>
              </w:rPr>
              <w:fldChar w:fldCharType="separate"/>
            </w:r>
            <w:r w:rsidR="00E6085A">
              <w:rPr>
                <w:webHidden/>
              </w:rPr>
              <w:t>50</w:t>
            </w:r>
            <w:r w:rsidR="00C263AB">
              <w:rPr>
                <w:webHidden/>
              </w:rPr>
              <w:fldChar w:fldCharType="end"/>
            </w:r>
          </w:hyperlink>
        </w:p>
        <w:p w14:paraId="134C0C23" w14:textId="6FEA29DB" w:rsidR="00C263AB" w:rsidRDefault="00000000">
          <w:pPr>
            <w:pStyle w:val="TOC2"/>
            <w:rPr>
              <w:rFonts w:asciiTheme="minorHAnsi" w:eastAsiaTheme="minorEastAsia" w:hAnsiTheme="minorHAnsi" w:cstheme="minorBidi"/>
              <w:noProof/>
              <w:color w:val="auto"/>
              <w:sz w:val="24"/>
              <w:szCs w:val="24"/>
              <w:lang w:eastAsia="en-US"/>
            </w:rPr>
          </w:pPr>
          <w:hyperlink w:anchor="_Toc73292756" w:history="1">
            <w:r w:rsidR="00C263AB" w:rsidRPr="00581B7B">
              <w:rPr>
                <w:rStyle w:val="Hyperlink"/>
                <w:rFonts w:eastAsia="Hero" w:cs="Hero"/>
                <w:noProof/>
              </w:rPr>
              <w:t>11.1.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Mission Objectives &amp; Success Criteria</w:t>
            </w:r>
            <w:r w:rsidR="00C263AB">
              <w:rPr>
                <w:noProof/>
                <w:webHidden/>
              </w:rPr>
              <w:tab/>
            </w:r>
            <w:r w:rsidR="00C263AB">
              <w:rPr>
                <w:noProof/>
                <w:webHidden/>
              </w:rPr>
              <w:fldChar w:fldCharType="begin"/>
            </w:r>
            <w:r w:rsidR="00C263AB">
              <w:rPr>
                <w:noProof/>
                <w:webHidden/>
              </w:rPr>
              <w:instrText xml:space="preserve"> PAGEREF _Toc73292756 \h </w:instrText>
            </w:r>
            <w:r w:rsidR="00C263AB">
              <w:rPr>
                <w:noProof/>
                <w:webHidden/>
              </w:rPr>
            </w:r>
            <w:r w:rsidR="00C263AB">
              <w:rPr>
                <w:noProof/>
                <w:webHidden/>
              </w:rPr>
              <w:fldChar w:fldCharType="separate"/>
            </w:r>
            <w:r w:rsidR="00E6085A">
              <w:rPr>
                <w:noProof/>
                <w:webHidden/>
              </w:rPr>
              <w:t>50</w:t>
            </w:r>
            <w:r w:rsidR="00C263AB">
              <w:rPr>
                <w:noProof/>
                <w:webHidden/>
              </w:rPr>
              <w:fldChar w:fldCharType="end"/>
            </w:r>
          </w:hyperlink>
        </w:p>
        <w:p w14:paraId="677A638B" w14:textId="1B2588EC" w:rsidR="00C263AB" w:rsidRDefault="00000000">
          <w:pPr>
            <w:pStyle w:val="TOC2"/>
            <w:rPr>
              <w:rFonts w:asciiTheme="minorHAnsi" w:eastAsiaTheme="minorEastAsia" w:hAnsiTheme="minorHAnsi" w:cstheme="minorBidi"/>
              <w:noProof/>
              <w:color w:val="auto"/>
              <w:sz w:val="24"/>
              <w:szCs w:val="24"/>
              <w:lang w:eastAsia="en-US"/>
            </w:rPr>
          </w:pPr>
          <w:hyperlink w:anchor="_Toc73292757" w:history="1">
            <w:r w:rsidR="00C263AB" w:rsidRPr="00581B7B">
              <w:rPr>
                <w:rStyle w:val="Hyperlink"/>
                <w:rFonts w:eastAsia="Hero" w:cs="Hero"/>
                <w:noProof/>
              </w:rPr>
              <w:t>11.2.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Risk Assessment Tables</w:t>
            </w:r>
            <w:r w:rsidR="00C263AB">
              <w:rPr>
                <w:noProof/>
                <w:webHidden/>
              </w:rPr>
              <w:tab/>
            </w:r>
            <w:r w:rsidR="00C263AB">
              <w:rPr>
                <w:noProof/>
                <w:webHidden/>
              </w:rPr>
              <w:fldChar w:fldCharType="begin"/>
            </w:r>
            <w:r w:rsidR="00C263AB">
              <w:rPr>
                <w:noProof/>
                <w:webHidden/>
              </w:rPr>
              <w:instrText xml:space="preserve"> PAGEREF _Toc73292757 \h </w:instrText>
            </w:r>
            <w:r w:rsidR="00C263AB">
              <w:rPr>
                <w:noProof/>
                <w:webHidden/>
              </w:rPr>
            </w:r>
            <w:r w:rsidR="00C263AB">
              <w:rPr>
                <w:noProof/>
                <w:webHidden/>
              </w:rPr>
              <w:fldChar w:fldCharType="separate"/>
            </w:r>
            <w:r w:rsidR="00E6085A">
              <w:rPr>
                <w:noProof/>
                <w:webHidden/>
              </w:rPr>
              <w:t>51</w:t>
            </w:r>
            <w:r w:rsidR="00C263AB">
              <w:rPr>
                <w:noProof/>
                <w:webHidden/>
              </w:rPr>
              <w:fldChar w:fldCharType="end"/>
            </w:r>
          </w:hyperlink>
        </w:p>
        <w:p w14:paraId="5D49BA9D" w14:textId="1C163C9C" w:rsidR="00C263AB" w:rsidRDefault="00000000">
          <w:pPr>
            <w:pStyle w:val="TOC2"/>
            <w:rPr>
              <w:rFonts w:asciiTheme="minorHAnsi" w:eastAsiaTheme="minorEastAsia" w:hAnsiTheme="minorHAnsi" w:cstheme="minorBidi"/>
              <w:noProof/>
              <w:color w:val="auto"/>
              <w:sz w:val="24"/>
              <w:szCs w:val="24"/>
              <w:lang w:eastAsia="en-US"/>
            </w:rPr>
          </w:pPr>
          <w:hyperlink w:anchor="_Toc73292758" w:history="1">
            <w:r w:rsidR="00C263AB" w:rsidRPr="00581B7B">
              <w:rPr>
                <w:rStyle w:val="Hyperlink"/>
                <w:rFonts w:eastAsia="Hero" w:cs="Hero"/>
                <w:noProof/>
              </w:rPr>
              <w:t>11.3.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Work Breakdown Structure</w:t>
            </w:r>
            <w:r w:rsidR="00C263AB">
              <w:rPr>
                <w:noProof/>
                <w:webHidden/>
              </w:rPr>
              <w:tab/>
            </w:r>
            <w:r w:rsidR="00C263AB">
              <w:rPr>
                <w:noProof/>
                <w:webHidden/>
              </w:rPr>
              <w:fldChar w:fldCharType="begin"/>
            </w:r>
            <w:r w:rsidR="00C263AB">
              <w:rPr>
                <w:noProof/>
                <w:webHidden/>
              </w:rPr>
              <w:instrText xml:space="preserve"> PAGEREF _Toc73292758 \h </w:instrText>
            </w:r>
            <w:r w:rsidR="00C263AB">
              <w:rPr>
                <w:noProof/>
                <w:webHidden/>
              </w:rPr>
            </w:r>
            <w:r w:rsidR="00C263AB">
              <w:rPr>
                <w:noProof/>
                <w:webHidden/>
              </w:rPr>
              <w:fldChar w:fldCharType="separate"/>
            </w:r>
            <w:r w:rsidR="00E6085A">
              <w:rPr>
                <w:noProof/>
                <w:webHidden/>
              </w:rPr>
              <w:t>52</w:t>
            </w:r>
            <w:r w:rsidR="00C263AB">
              <w:rPr>
                <w:noProof/>
                <w:webHidden/>
              </w:rPr>
              <w:fldChar w:fldCharType="end"/>
            </w:r>
          </w:hyperlink>
        </w:p>
        <w:p w14:paraId="7089012F" w14:textId="114DDC4B" w:rsidR="00C263AB" w:rsidRDefault="00000000">
          <w:pPr>
            <w:pStyle w:val="TOC2"/>
            <w:rPr>
              <w:rFonts w:asciiTheme="minorHAnsi" w:eastAsiaTheme="minorEastAsia" w:hAnsiTheme="minorHAnsi" w:cstheme="minorBidi"/>
              <w:noProof/>
              <w:color w:val="auto"/>
              <w:sz w:val="24"/>
              <w:szCs w:val="24"/>
              <w:lang w:eastAsia="en-US"/>
            </w:rPr>
          </w:pPr>
          <w:hyperlink w:anchor="_Toc73292759" w:history="1">
            <w:r w:rsidR="00C263AB" w:rsidRPr="00581B7B">
              <w:rPr>
                <w:rStyle w:val="Hyperlink"/>
                <w:rFonts w:eastAsia="Hero" w:cs="Hero"/>
                <w:noProof/>
              </w:rPr>
              <w:t>11.4.</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Gantt Chart Template</w:t>
            </w:r>
            <w:r w:rsidR="00C263AB">
              <w:rPr>
                <w:noProof/>
                <w:webHidden/>
              </w:rPr>
              <w:tab/>
            </w:r>
            <w:r w:rsidR="00C263AB">
              <w:rPr>
                <w:noProof/>
                <w:webHidden/>
              </w:rPr>
              <w:fldChar w:fldCharType="begin"/>
            </w:r>
            <w:r w:rsidR="00C263AB">
              <w:rPr>
                <w:noProof/>
                <w:webHidden/>
              </w:rPr>
              <w:instrText xml:space="preserve"> PAGEREF _Toc73292759 \h </w:instrText>
            </w:r>
            <w:r w:rsidR="00C263AB">
              <w:rPr>
                <w:noProof/>
                <w:webHidden/>
              </w:rPr>
            </w:r>
            <w:r w:rsidR="00C263AB">
              <w:rPr>
                <w:noProof/>
                <w:webHidden/>
              </w:rPr>
              <w:fldChar w:fldCharType="separate"/>
            </w:r>
            <w:r w:rsidR="00E6085A">
              <w:rPr>
                <w:noProof/>
                <w:webHidden/>
              </w:rPr>
              <w:t>53</w:t>
            </w:r>
            <w:r w:rsidR="00C263AB">
              <w:rPr>
                <w:noProof/>
                <w:webHidden/>
              </w:rPr>
              <w:fldChar w:fldCharType="end"/>
            </w:r>
          </w:hyperlink>
        </w:p>
        <w:p w14:paraId="52FF5458" w14:textId="388F39C8" w:rsidR="00C263AB" w:rsidRDefault="00000000">
          <w:pPr>
            <w:pStyle w:val="TOC2"/>
            <w:rPr>
              <w:rFonts w:asciiTheme="minorHAnsi" w:eastAsiaTheme="minorEastAsia" w:hAnsiTheme="minorHAnsi" w:cstheme="minorBidi"/>
              <w:noProof/>
              <w:color w:val="auto"/>
              <w:sz w:val="24"/>
              <w:szCs w:val="24"/>
              <w:lang w:eastAsia="en-US"/>
            </w:rPr>
          </w:pPr>
          <w:hyperlink w:anchor="_Toc73292760" w:history="1">
            <w:r w:rsidR="00C263AB" w:rsidRPr="00581B7B">
              <w:rPr>
                <w:rStyle w:val="Hyperlink"/>
                <w:rFonts w:eastAsia="Hero" w:cs="Hero"/>
                <w:noProof/>
                <w:lang w:val="fr-CA"/>
              </w:rPr>
              <w:t>11.5.</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lang w:val="fr-CA"/>
              </w:rPr>
              <w:t>Requirement Verification &amp; Compliance Matrix (RVCM)</w:t>
            </w:r>
            <w:r w:rsidR="00C263AB">
              <w:rPr>
                <w:noProof/>
                <w:webHidden/>
              </w:rPr>
              <w:tab/>
            </w:r>
            <w:r w:rsidR="00C263AB">
              <w:rPr>
                <w:noProof/>
                <w:webHidden/>
              </w:rPr>
              <w:fldChar w:fldCharType="begin"/>
            </w:r>
            <w:r w:rsidR="00C263AB">
              <w:rPr>
                <w:noProof/>
                <w:webHidden/>
              </w:rPr>
              <w:instrText xml:space="preserve"> PAGEREF _Toc73292760 \h </w:instrText>
            </w:r>
            <w:r w:rsidR="00C263AB">
              <w:rPr>
                <w:noProof/>
                <w:webHidden/>
              </w:rPr>
            </w:r>
            <w:r w:rsidR="00C263AB">
              <w:rPr>
                <w:noProof/>
                <w:webHidden/>
              </w:rPr>
              <w:fldChar w:fldCharType="separate"/>
            </w:r>
            <w:r w:rsidR="00E6085A">
              <w:rPr>
                <w:noProof/>
                <w:webHidden/>
              </w:rPr>
              <w:t>54</w:t>
            </w:r>
            <w:r w:rsidR="00C263AB">
              <w:rPr>
                <w:noProof/>
                <w:webHidden/>
              </w:rPr>
              <w:fldChar w:fldCharType="end"/>
            </w:r>
          </w:hyperlink>
        </w:p>
        <w:p w14:paraId="28539FF1" w14:textId="005A70B6" w:rsidR="00C263AB" w:rsidRDefault="00000000">
          <w:pPr>
            <w:pStyle w:val="TOC2"/>
            <w:rPr>
              <w:rFonts w:asciiTheme="minorHAnsi" w:eastAsiaTheme="minorEastAsia" w:hAnsiTheme="minorHAnsi" w:cstheme="minorBidi"/>
              <w:noProof/>
              <w:color w:val="auto"/>
              <w:sz w:val="24"/>
              <w:szCs w:val="24"/>
              <w:lang w:eastAsia="en-US"/>
            </w:rPr>
          </w:pPr>
          <w:hyperlink w:anchor="_Toc73292761" w:history="1">
            <w:r w:rsidR="00C263AB" w:rsidRPr="00581B7B">
              <w:rPr>
                <w:rStyle w:val="Hyperlink"/>
                <w:rFonts w:eastAsia="Hero" w:cs="Hero"/>
                <w:noProof/>
              </w:rPr>
              <w:t>11.6.</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Mass and Power Budgets</w:t>
            </w:r>
            <w:r w:rsidR="00C263AB">
              <w:rPr>
                <w:noProof/>
                <w:webHidden/>
              </w:rPr>
              <w:tab/>
            </w:r>
            <w:r w:rsidR="00C263AB">
              <w:rPr>
                <w:noProof/>
                <w:webHidden/>
              </w:rPr>
              <w:fldChar w:fldCharType="begin"/>
            </w:r>
            <w:r w:rsidR="00C263AB">
              <w:rPr>
                <w:noProof/>
                <w:webHidden/>
              </w:rPr>
              <w:instrText xml:space="preserve"> PAGEREF _Toc73292761 \h </w:instrText>
            </w:r>
            <w:r w:rsidR="00C263AB">
              <w:rPr>
                <w:noProof/>
                <w:webHidden/>
              </w:rPr>
            </w:r>
            <w:r w:rsidR="00C263AB">
              <w:rPr>
                <w:noProof/>
                <w:webHidden/>
              </w:rPr>
              <w:fldChar w:fldCharType="separate"/>
            </w:r>
            <w:r w:rsidR="00E6085A">
              <w:rPr>
                <w:noProof/>
                <w:webHidden/>
              </w:rPr>
              <w:t>56</w:t>
            </w:r>
            <w:r w:rsidR="00C263AB">
              <w:rPr>
                <w:noProof/>
                <w:webHidden/>
              </w:rPr>
              <w:fldChar w:fldCharType="end"/>
            </w:r>
          </w:hyperlink>
        </w:p>
        <w:p w14:paraId="2B2BB093" w14:textId="0293466E" w:rsidR="00C263AB" w:rsidRDefault="00000000">
          <w:pPr>
            <w:pStyle w:val="TOC2"/>
            <w:rPr>
              <w:rFonts w:asciiTheme="minorHAnsi" w:eastAsiaTheme="minorEastAsia" w:hAnsiTheme="minorHAnsi" w:cstheme="minorBidi"/>
              <w:noProof/>
              <w:color w:val="auto"/>
              <w:sz w:val="24"/>
              <w:szCs w:val="24"/>
              <w:lang w:eastAsia="en-US"/>
            </w:rPr>
          </w:pPr>
          <w:hyperlink w:anchor="_Toc73292762" w:history="1">
            <w:r w:rsidR="00C263AB" w:rsidRPr="00581B7B">
              <w:rPr>
                <w:rStyle w:val="Hyperlink"/>
                <w:rFonts w:eastAsia="Hero" w:cs="Hero"/>
                <w:noProof/>
              </w:rPr>
              <w:t>11.7.</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Budget and Funding</w:t>
            </w:r>
            <w:r w:rsidR="00C263AB">
              <w:rPr>
                <w:noProof/>
                <w:webHidden/>
              </w:rPr>
              <w:tab/>
            </w:r>
            <w:r w:rsidR="00C263AB">
              <w:rPr>
                <w:noProof/>
                <w:webHidden/>
              </w:rPr>
              <w:fldChar w:fldCharType="begin"/>
            </w:r>
            <w:r w:rsidR="00C263AB">
              <w:rPr>
                <w:noProof/>
                <w:webHidden/>
              </w:rPr>
              <w:instrText xml:space="preserve"> PAGEREF _Toc73292762 \h </w:instrText>
            </w:r>
            <w:r w:rsidR="00C263AB">
              <w:rPr>
                <w:noProof/>
                <w:webHidden/>
              </w:rPr>
            </w:r>
            <w:r w:rsidR="00C263AB">
              <w:rPr>
                <w:noProof/>
                <w:webHidden/>
              </w:rPr>
              <w:fldChar w:fldCharType="separate"/>
            </w:r>
            <w:r w:rsidR="00E6085A">
              <w:rPr>
                <w:noProof/>
                <w:webHidden/>
              </w:rPr>
              <w:t>58</w:t>
            </w:r>
            <w:r w:rsidR="00C263AB">
              <w:rPr>
                <w:noProof/>
                <w:webHidden/>
              </w:rPr>
              <w:fldChar w:fldCharType="end"/>
            </w:r>
          </w:hyperlink>
        </w:p>
        <w:p w14:paraId="4621D0F1" w14:textId="469C855C" w:rsidR="00C263AB" w:rsidRDefault="00000000">
          <w:pPr>
            <w:pStyle w:val="TOC2"/>
            <w:rPr>
              <w:rFonts w:asciiTheme="minorHAnsi" w:eastAsiaTheme="minorEastAsia" w:hAnsiTheme="minorHAnsi" w:cstheme="minorBidi"/>
              <w:noProof/>
              <w:color w:val="auto"/>
              <w:sz w:val="24"/>
              <w:szCs w:val="24"/>
              <w:lang w:eastAsia="en-US"/>
            </w:rPr>
          </w:pPr>
          <w:hyperlink w:anchor="_Toc73292763" w:history="1">
            <w:r w:rsidR="00C263AB" w:rsidRPr="00581B7B">
              <w:rPr>
                <w:rStyle w:val="Hyperlink"/>
                <w:rFonts w:eastAsia="Hero" w:cs="Hero"/>
                <w:noProof/>
              </w:rPr>
              <w:t>11.8.</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Flight Test Procedures</w:t>
            </w:r>
            <w:r w:rsidR="00C263AB">
              <w:rPr>
                <w:noProof/>
                <w:webHidden/>
              </w:rPr>
              <w:tab/>
            </w:r>
            <w:r w:rsidR="00C263AB">
              <w:rPr>
                <w:noProof/>
                <w:webHidden/>
              </w:rPr>
              <w:fldChar w:fldCharType="begin"/>
            </w:r>
            <w:r w:rsidR="00C263AB">
              <w:rPr>
                <w:noProof/>
                <w:webHidden/>
              </w:rPr>
              <w:instrText xml:space="preserve"> PAGEREF _Toc73292763 \h </w:instrText>
            </w:r>
            <w:r w:rsidR="00C263AB">
              <w:rPr>
                <w:noProof/>
                <w:webHidden/>
              </w:rPr>
            </w:r>
            <w:r w:rsidR="00C263AB">
              <w:rPr>
                <w:noProof/>
                <w:webHidden/>
              </w:rPr>
              <w:fldChar w:fldCharType="separate"/>
            </w:r>
            <w:r w:rsidR="00E6085A">
              <w:rPr>
                <w:noProof/>
                <w:webHidden/>
              </w:rPr>
              <w:t>59</w:t>
            </w:r>
            <w:r w:rsidR="00C263AB">
              <w:rPr>
                <w:noProof/>
                <w:webHidden/>
              </w:rPr>
              <w:fldChar w:fldCharType="end"/>
            </w:r>
          </w:hyperlink>
        </w:p>
        <w:p w14:paraId="1A5989B7" w14:textId="201FF621" w:rsidR="00C263AB" w:rsidRDefault="00000000">
          <w:pPr>
            <w:pStyle w:val="TOC2"/>
            <w:rPr>
              <w:rFonts w:asciiTheme="minorHAnsi" w:eastAsiaTheme="minorEastAsia" w:hAnsiTheme="minorHAnsi" w:cstheme="minorBidi"/>
              <w:noProof/>
              <w:color w:val="auto"/>
              <w:sz w:val="24"/>
              <w:szCs w:val="24"/>
              <w:lang w:eastAsia="en-US"/>
            </w:rPr>
          </w:pPr>
          <w:hyperlink w:anchor="_Toc73292764" w:history="1">
            <w:r w:rsidR="00C263AB" w:rsidRPr="00581B7B">
              <w:rPr>
                <w:rStyle w:val="Hyperlink"/>
                <w:rFonts w:eastAsia="Hero" w:cs="Hero"/>
                <w:noProof/>
              </w:rPr>
              <w:t>11.9.</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Pre-Flight and Post-Flight Procedures</w:t>
            </w:r>
            <w:r w:rsidR="00C263AB">
              <w:rPr>
                <w:noProof/>
                <w:webHidden/>
              </w:rPr>
              <w:tab/>
            </w:r>
            <w:r w:rsidR="00C263AB">
              <w:rPr>
                <w:noProof/>
                <w:webHidden/>
              </w:rPr>
              <w:fldChar w:fldCharType="begin"/>
            </w:r>
            <w:r w:rsidR="00C263AB">
              <w:rPr>
                <w:noProof/>
                <w:webHidden/>
              </w:rPr>
              <w:instrText xml:space="preserve"> PAGEREF _Toc73292764 \h </w:instrText>
            </w:r>
            <w:r w:rsidR="00C263AB">
              <w:rPr>
                <w:noProof/>
                <w:webHidden/>
              </w:rPr>
            </w:r>
            <w:r w:rsidR="00C263AB">
              <w:rPr>
                <w:noProof/>
                <w:webHidden/>
              </w:rPr>
              <w:fldChar w:fldCharType="separate"/>
            </w:r>
            <w:r w:rsidR="00E6085A">
              <w:rPr>
                <w:noProof/>
                <w:webHidden/>
              </w:rPr>
              <w:t>61</w:t>
            </w:r>
            <w:r w:rsidR="00C263AB">
              <w:rPr>
                <w:noProof/>
                <w:webHidden/>
              </w:rPr>
              <w:fldChar w:fldCharType="end"/>
            </w:r>
          </w:hyperlink>
        </w:p>
        <w:p w14:paraId="7804F4FD" w14:textId="6CCCA61B" w:rsidR="00C263AB" w:rsidRDefault="00000000">
          <w:pPr>
            <w:pStyle w:val="TOC2"/>
            <w:rPr>
              <w:rFonts w:asciiTheme="minorHAnsi" w:eastAsiaTheme="minorEastAsia" w:hAnsiTheme="minorHAnsi" w:cstheme="minorBidi"/>
              <w:noProof/>
              <w:color w:val="auto"/>
              <w:sz w:val="24"/>
              <w:szCs w:val="24"/>
              <w:lang w:eastAsia="en-US"/>
            </w:rPr>
          </w:pPr>
          <w:hyperlink w:anchor="_Toc73292765" w:history="1">
            <w:r w:rsidR="00C263AB" w:rsidRPr="00581B7B">
              <w:rPr>
                <w:rStyle w:val="Hyperlink"/>
                <w:rFonts w:eastAsia="Hero" w:cs="Hero"/>
                <w:noProof/>
              </w:rPr>
              <w:t>11.10.</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Flight Test Matrix</w:t>
            </w:r>
            <w:r w:rsidR="00C263AB">
              <w:rPr>
                <w:noProof/>
                <w:webHidden/>
              </w:rPr>
              <w:tab/>
            </w:r>
            <w:r w:rsidR="00C263AB">
              <w:rPr>
                <w:noProof/>
                <w:webHidden/>
              </w:rPr>
              <w:fldChar w:fldCharType="begin"/>
            </w:r>
            <w:r w:rsidR="00C263AB">
              <w:rPr>
                <w:noProof/>
                <w:webHidden/>
              </w:rPr>
              <w:instrText xml:space="preserve"> PAGEREF _Toc73292765 \h </w:instrText>
            </w:r>
            <w:r w:rsidR="00C263AB">
              <w:rPr>
                <w:noProof/>
                <w:webHidden/>
              </w:rPr>
            </w:r>
            <w:r w:rsidR="00C263AB">
              <w:rPr>
                <w:noProof/>
                <w:webHidden/>
              </w:rPr>
              <w:fldChar w:fldCharType="separate"/>
            </w:r>
            <w:r w:rsidR="00E6085A">
              <w:rPr>
                <w:noProof/>
                <w:webHidden/>
              </w:rPr>
              <w:t>62</w:t>
            </w:r>
            <w:r w:rsidR="00C263AB">
              <w:rPr>
                <w:noProof/>
                <w:webHidden/>
              </w:rPr>
              <w:fldChar w:fldCharType="end"/>
            </w:r>
          </w:hyperlink>
        </w:p>
        <w:p w14:paraId="713780FF" w14:textId="50CAEA4F" w:rsidR="00C263AB" w:rsidRDefault="00000000">
          <w:pPr>
            <w:pStyle w:val="TOC1"/>
            <w:rPr>
              <w:rFonts w:asciiTheme="minorHAnsi" w:eastAsiaTheme="minorEastAsia" w:hAnsiTheme="minorHAnsi" w:cstheme="minorBidi"/>
              <w:color w:val="auto"/>
              <w:sz w:val="24"/>
              <w:szCs w:val="24"/>
              <w:lang w:eastAsia="en-US"/>
            </w:rPr>
          </w:pPr>
          <w:hyperlink w:anchor="_Toc73292766" w:history="1">
            <w:r w:rsidR="00C263AB" w:rsidRPr="00581B7B">
              <w:rPr>
                <w:rStyle w:val="Hyperlink"/>
              </w:rPr>
              <w:t>12.</w:t>
            </w:r>
            <w:r w:rsidR="00C263AB">
              <w:rPr>
                <w:rFonts w:asciiTheme="minorHAnsi" w:eastAsiaTheme="minorEastAsia" w:hAnsiTheme="minorHAnsi" w:cstheme="minorBidi"/>
                <w:color w:val="auto"/>
                <w:sz w:val="24"/>
                <w:szCs w:val="24"/>
                <w:lang w:eastAsia="en-US"/>
              </w:rPr>
              <w:tab/>
            </w:r>
            <w:r w:rsidR="00C263AB" w:rsidRPr="00581B7B">
              <w:rPr>
                <w:rStyle w:val="Hyperlink"/>
              </w:rPr>
              <w:t>APPENDIX</w:t>
            </w:r>
            <w:r w:rsidR="00C263AB">
              <w:rPr>
                <w:webHidden/>
              </w:rPr>
              <w:tab/>
            </w:r>
            <w:r w:rsidR="00C263AB">
              <w:rPr>
                <w:webHidden/>
              </w:rPr>
              <w:fldChar w:fldCharType="begin"/>
            </w:r>
            <w:r w:rsidR="00C263AB">
              <w:rPr>
                <w:webHidden/>
              </w:rPr>
              <w:instrText xml:space="preserve"> PAGEREF _Toc73292766 \h </w:instrText>
            </w:r>
            <w:r w:rsidR="00C263AB">
              <w:rPr>
                <w:webHidden/>
              </w:rPr>
            </w:r>
            <w:r w:rsidR="00C263AB">
              <w:rPr>
                <w:webHidden/>
              </w:rPr>
              <w:fldChar w:fldCharType="separate"/>
            </w:r>
            <w:r w:rsidR="00E6085A">
              <w:rPr>
                <w:webHidden/>
              </w:rPr>
              <w:t>64</w:t>
            </w:r>
            <w:r w:rsidR="00C263AB">
              <w:rPr>
                <w:webHidden/>
              </w:rPr>
              <w:fldChar w:fldCharType="end"/>
            </w:r>
          </w:hyperlink>
        </w:p>
        <w:p w14:paraId="795CB6D6" w14:textId="70DD25D9" w:rsidR="00C263AB" w:rsidRDefault="00000000">
          <w:pPr>
            <w:pStyle w:val="TOC2"/>
            <w:rPr>
              <w:rFonts w:asciiTheme="minorHAnsi" w:eastAsiaTheme="minorEastAsia" w:hAnsiTheme="minorHAnsi" w:cstheme="minorBidi"/>
              <w:noProof/>
              <w:color w:val="auto"/>
              <w:sz w:val="24"/>
              <w:szCs w:val="24"/>
              <w:lang w:eastAsia="en-US"/>
            </w:rPr>
          </w:pPr>
          <w:hyperlink w:anchor="_Toc73292767" w:history="1">
            <w:r w:rsidR="00C263AB" w:rsidRPr="00581B7B">
              <w:rPr>
                <w:rStyle w:val="Hyperlink"/>
                <w:rFonts w:eastAsia="Hero" w:cs="Hero"/>
                <w:noProof/>
              </w:rPr>
              <w:t>12.1.</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Physical and Health Hazards</w:t>
            </w:r>
            <w:r w:rsidR="00C263AB">
              <w:rPr>
                <w:noProof/>
                <w:webHidden/>
              </w:rPr>
              <w:tab/>
            </w:r>
            <w:r w:rsidR="00C263AB">
              <w:rPr>
                <w:noProof/>
                <w:webHidden/>
              </w:rPr>
              <w:fldChar w:fldCharType="begin"/>
            </w:r>
            <w:r w:rsidR="00C263AB">
              <w:rPr>
                <w:noProof/>
                <w:webHidden/>
              </w:rPr>
              <w:instrText xml:space="preserve"> PAGEREF _Toc73292767 \h </w:instrText>
            </w:r>
            <w:r w:rsidR="00C263AB">
              <w:rPr>
                <w:noProof/>
                <w:webHidden/>
              </w:rPr>
            </w:r>
            <w:r w:rsidR="00C263AB">
              <w:rPr>
                <w:noProof/>
                <w:webHidden/>
              </w:rPr>
              <w:fldChar w:fldCharType="separate"/>
            </w:r>
            <w:r w:rsidR="00E6085A">
              <w:rPr>
                <w:noProof/>
                <w:webHidden/>
              </w:rPr>
              <w:t>64</w:t>
            </w:r>
            <w:r w:rsidR="00C263AB">
              <w:rPr>
                <w:noProof/>
                <w:webHidden/>
              </w:rPr>
              <w:fldChar w:fldCharType="end"/>
            </w:r>
          </w:hyperlink>
        </w:p>
        <w:p w14:paraId="74DF27D9" w14:textId="38F24CE6" w:rsidR="00C263AB" w:rsidRDefault="00000000">
          <w:pPr>
            <w:pStyle w:val="TOC2"/>
            <w:rPr>
              <w:rFonts w:asciiTheme="minorHAnsi" w:eastAsiaTheme="minorEastAsia" w:hAnsiTheme="minorHAnsi" w:cstheme="minorBidi"/>
              <w:noProof/>
              <w:color w:val="auto"/>
              <w:sz w:val="24"/>
              <w:szCs w:val="24"/>
              <w:lang w:eastAsia="en-US"/>
            </w:rPr>
          </w:pPr>
          <w:hyperlink w:anchor="_Toc73292768" w:history="1">
            <w:r w:rsidR="00C263AB" w:rsidRPr="00581B7B">
              <w:rPr>
                <w:rStyle w:val="Hyperlink"/>
                <w:rFonts w:eastAsia="Hero" w:cs="Hero"/>
                <w:noProof/>
              </w:rPr>
              <w:t>12.2.</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Team/Project Checklist</w:t>
            </w:r>
            <w:r w:rsidR="00C263AB">
              <w:rPr>
                <w:noProof/>
                <w:webHidden/>
              </w:rPr>
              <w:tab/>
            </w:r>
            <w:r w:rsidR="00C263AB">
              <w:rPr>
                <w:noProof/>
                <w:webHidden/>
              </w:rPr>
              <w:fldChar w:fldCharType="begin"/>
            </w:r>
            <w:r w:rsidR="00C263AB">
              <w:rPr>
                <w:noProof/>
                <w:webHidden/>
              </w:rPr>
              <w:instrText xml:space="preserve"> PAGEREF _Toc73292768 \h </w:instrText>
            </w:r>
            <w:r w:rsidR="00C263AB">
              <w:rPr>
                <w:noProof/>
                <w:webHidden/>
              </w:rPr>
            </w:r>
            <w:r w:rsidR="00C263AB">
              <w:rPr>
                <w:noProof/>
                <w:webHidden/>
              </w:rPr>
              <w:fldChar w:fldCharType="separate"/>
            </w:r>
            <w:r w:rsidR="00E6085A">
              <w:rPr>
                <w:noProof/>
                <w:webHidden/>
              </w:rPr>
              <w:t>67</w:t>
            </w:r>
            <w:r w:rsidR="00C263AB">
              <w:rPr>
                <w:noProof/>
                <w:webHidden/>
              </w:rPr>
              <w:fldChar w:fldCharType="end"/>
            </w:r>
          </w:hyperlink>
        </w:p>
        <w:p w14:paraId="3008B6A1" w14:textId="4A30F574" w:rsidR="00C263AB" w:rsidRDefault="00000000">
          <w:pPr>
            <w:pStyle w:val="TOC2"/>
            <w:rPr>
              <w:rFonts w:asciiTheme="minorHAnsi" w:eastAsiaTheme="minorEastAsia" w:hAnsiTheme="minorHAnsi" w:cstheme="minorBidi"/>
              <w:noProof/>
              <w:color w:val="auto"/>
              <w:sz w:val="24"/>
              <w:szCs w:val="24"/>
              <w:lang w:eastAsia="en-US"/>
            </w:rPr>
          </w:pPr>
          <w:hyperlink w:anchor="_Toc73292769" w:history="1">
            <w:r w:rsidR="00C263AB" w:rsidRPr="00581B7B">
              <w:rPr>
                <w:rStyle w:val="Hyperlink"/>
                <w:rFonts w:eastAsia="Hero" w:cs="Hero"/>
                <w:noProof/>
              </w:rPr>
              <w:t>12.3.</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Faculty Endorsement Letter</w:t>
            </w:r>
            <w:r w:rsidR="00C263AB">
              <w:rPr>
                <w:noProof/>
                <w:webHidden/>
              </w:rPr>
              <w:tab/>
            </w:r>
            <w:r w:rsidR="00C263AB">
              <w:rPr>
                <w:noProof/>
                <w:webHidden/>
              </w:rPr>
              <w:fldChar w:fldCharType="begin"/>
            </w:r>
            <w:r w:rsidR="00C263AB">
              <w:rPr>
                <w:noProof/>
                <w:webHidden/>
              </w:rPr>
              <w:instrText xml:space="preserve"> PAGEREF _Toc73292769 \h </w:instrText>
            </w:r>
            <w:r w:rsidR="00C263AB">
              <w:rPr>
                <w:noProof/>
                <w:webHidden/>
              </w:rPr>
            </w:r>
            <w:r w:rsidR="00C263AB">
              <w:rPr>
                <w:noProof/>
                <w:webHidden/>
              </w:rPr>
              <w:fldChar w:fldCharType="separate"/>
            </w:r>
            <w:r w:rsidR="00E6085A">
              <w:rPr>
                <w:noProof/>
                <w:webHidden/>
              </w:rPr>
              <w:t>68</w:t>
            </w:r>
            <w:r w:rsidR="00C263AB">
              <w:rPr>
                <w:noProof/>
                <w:webHidden/>
              </w:rPr>
              <w:fldChar w:fldCharType="end"/>
            </w:r>
          </w:hyperlink>
        </w:p>
        <w:p w14:paraId="59530FA2" w14:textId="23EAA7B8" w:rsidR="00C263AB" w:rsidRDefault="00000000">
          <w:pPr>
            <w:pStyle w:val="TOC2"/>
            <w:rPr>
              <w:rFonts w:asciiTheme="minorHAnsi" w:eastAsiaTheme="minorEastAsia" w:hAnsiTheme="minorHAnsi" w:cstheme="minorBidi"/>
              <w:noProof/>
              <w:color w:val="auto"/>
              <w:sz w:val="24"/>
              <w:szCs w:val="24"/>
              <w:lang w:eastAsia="en-US"/>
            </w:rPr>
          </w:pPr>
          <w:hyperlink w:anchor="_Toc73292770" w:history="1">
            <w:r w:rsidR="00C263AB" w:rsidRPr="00581B7B">
              <w:rPr>
                <w:rStyle w:val="Hyperlink"/>
                <w:rFonts w:eastAsia="Hero" w:cs="Hero"/>
                <w:noProof/>
              </w:rPr>
              <w:t>12.4.</w:t>
            </w:r>
            <w:r w:rsidR="00C263AB">
              <w:rPr>
                <w:rFonts w:asciiTheme="minorHAnsi" w:eastAsiaTheme="minorEastAsia" w:hAnsiTheme="minorHAnsi" w:cstheme="minorBidi"/>
                <w:noProof/>
                <w:color w:val="auto"/>
                <w:sz w:val="24"/>
                <w:szCs w:val="24"/>
                <w:lang w:eastAsia="en-US"/>
              </w:rPr>
              <w:tab/>
            </w:r>
            <w:r w:rsidR="00C263AB" w:rsidRPr="00581B7B">
              <w:rPr>
                <w:rStyle w:val="Hyperlink"/>
                <w:noProof/>
              </w:rPr>
              <w:t>Example Flight Campaign Schedule</w:t>
            </w:r>
            <w:r w:rsidR="00C263AB">
              <w:rPr>
                <w:noProof/>
                <w:webHidden/>
              </w:rPr>
              <w:tab/>
            </w:r>
            <w:r w:rsidR="00C263AB">
              <w:rPr>
                <w:noProof/>
                <w:webHidden/>
              </w:rPr>
              <w:fldChar w:fldCharType="begin"/>
            </w:r>
            <w:r w:rsidR="00C263AB">
              <w:rPr>
                <w:noProof/>
                <w:webHidden/>
              </w:rPr>
              <w:instrText xml:space="preserve"> PAGEREF _Toc73292770 \h </w:instrText>
            </w:r>
            <w:r w:rsidR="00C263AB">
              <w:rPr>
                <w:noProof/>
                <w:webHidden/>
              </w:rPr>
            </w:r>
            <w:r w:rsidR="00C263AB">
              <w:rPr>
                <w:noProof/>
                <w:webHidden/>
              </w:rPr>
              <w:fldChar w:fldCharType="separate"/>
            </w:r>
            <w:r w:rsidR="00E6085A">
              <w:rPr>
                <w:noProof/>
                <w:webHidden/>
              </w:rPr>
              <w:t>69</w:t>
            </w:r>
            <w:r w:rsidR="00C263AB">
              <w:rPr>
                <w:noProof/>
                <w:webHidden/>
              </w:rPr>
              <w:fldChar w:fldCharType="end"/>
            </w:r>
          </w:hyperlink>
        </w:p>
        <w:p w14:paraId="00000062" w14:textId="628BAF30" w:rsidR="00D41715" w:rsidRDefault="00A454B1" w:rsidP="00CB33CF">
          <w:pPr>
            <w:pBdr>
              <w:top w:val="nil"/>
              <w:left w:val="nil"/>
              <w:bottom w:val="nil"/>
              <w:right w:val="nil"/>
              <w:between w:val="nil"/>
            </w:pBdr>
            <w:tabs>
              <w:tab w:val="left" w:pos="880"/>
              <w:tab w:val="right" w:pos="9350"/>
              <w:tab w:val="right" w:pos="10065"/>
            </w:tabs>
            <w:spacing w:after="100" w:line="259" w:lineRule="auto"/>
            <w:ind w:left="284" w:right="299"/>
            <w:rPr>
              <w:rFonts w:ascii="Calibri" w:eastAsia="Calibri" w:hAnsi="Calibri" w:cs="Calibri"/>
              <w:color w:val="000000"/>
            </w:rPr>
          </w:pPr>
          <w:r>
            <w:fldChar w:fldCharType="end"/>
          </w:r>
        </w:p>
      </w:sdtContent>
    </w:sdt>
    <w:p w14:paraId="00000064" w14:textId="2AD6131B" w:rsidR="00D41715" w:rsidRDefault="00A454B1" w:rsidP="009756B1">
      <w:pPr>
        <w:tabs>
          <w:tab w:val="right" w:pos="9356"/>
          <w:tab w:val="right" w:pos="9781"/>
          <w:tab w:val="right" w:pos="10065"/>
        </w:tabs>
        <w:spacing w:after="120"/>
        <w:ind w:left="284" w:right="299"/>
        <w:jc w:val="both"/>
      </w:pPr>
      <w:r>
        <w:br w:type="page"/>
      </w:r>
    </w:p>
    <w:p w14:paraId="00000065" w14:textId="77777777" w:rsidR="00D41715" w:rsidRDefault="00A454B1" w:rsidP="00D851C0">
      <w:pPr>
        <w:pStyle w:val="Heading1"/>
        <w:tabs>
          <w:tab w:val="right" w:pos="10065"/>
        </w:tabs>
        <w:ind w:left="284" w:right="299"/>
      </w:pPr>
      <w:bookmarkStart w:id="5" w:name="_Toc73292693"/>
      <w:r>
        <w:lastRenderedPageBreak/>
        <w:t>IMPORTANT CONTACTS</w:t>
      </w:r>
      <w:bookmarkEnd w:id="5"/>
    </w:p>
    <w:p w14:paraId="00000068" w14:textId="0EF670B6" w:rsidR="00D41715" w:rsidRDefault="00A454B1" w:rsidP="00D851C0">
      <w:pPr>
        <w:spacing w:after="120"/>
        <w:ind w:left="284" w:right="299"/>
        <w:jc w:val="both"/>
      </w:pPr>
      <w:r>
        <w:rPr>
          <w:b/>
        </w:rPr>
        <w:t>NOTE</w:t>
      </w:r>
      <w:r>
        <w:t xml:space="preserve">: For submission of Proposals, PDR, CDR, TEDP, etc. </w:t>
      </w:r>
      <w:r w:rsidR="000E6C25">
        <w:t xml:space="preserve">or general comments, questions </w:t>
      </w:r>
      <w:r>
        <w:t xml:space="preserve">e-mail </w:t>
      </w:r>
      <w:hyperlink r:id="rId9">
        <w:r>
          <w:rPr>
            <w:color w:val="1155CC"/>
            <w:u w:val="single"/>
          </w:rPr>
          <w:t>canrgx@seds.ca</w:t>
        </w:r>
      </w:hyperlink>
      <w:r>
        <w:t xml:space="preserve"> </w:t>
      </w:r>
    </w:p>
    <w:p w14:paraId="0000006C" w14:textId="77777777" w:rsidR="00D41715" w:rsidRDefault="00D41715" w:rsidP="00D851C0">
      <w:pPr>
        <w:ind w:left="284" w:right="299"/>
        <w:jc w:val="both"/>
        <w:rPr>
          <w:highlight w:val="white"/>
        </w:rPr>
      </w:pPr>
    </w:p>
    <w:p w14:paraId="00000070" w14:textId="5FF4809F" w:rsidR="00D41715" w:rsidRPr="00127AFC" w:rsidRDefault="00B00A21" w:rsidP="00D851C0">
      <w:pPr>
        <w:spacing w:line="276" w:lineRule="auto"/>
        <w:ind w:left="284" w:right="299"/>
        <w:rPr>
          <w:highlight w:val="white"/>
          <w:lang w:val="en-CA"/>
        </w:rPr>
      </w:pPr>
      <w:r w:rsidRPr="00A40753">
        <w:rPr>
          <w:highlight w:val="white"/>
          <w:lang w:val="en-CA"/>
        </w:rPr>
        <w:tab/>
      </w:r>
    </w:p>
    <w:p w14:paraId="38890C27" w14:textId="0311CF22" w:rsidR="00AA31B6" w:rsidRPr="00A40753" w:rsidRDefault="002145FF" w:rsidP="00D851C0">
      <w:pPr>
        <w:pBdr>
          <w:top w:val="nil"/>
          <w:left w:val="nil"/>
          <w:bottom w:val="nil"/>
          <w:right w:val="nil"/>
          <w:between w:val="nil"/>
        </w:pBdr>
        <w:spacing w:after="120" w:line="276" w:lineRule="auto"/>
        <w:ind w:left="284" w:right="299"/>
        <w:rPr>
          <w:color w:val="000000"/>
          <w:lang w:val="en-CA"/>
        </w:rPr>
      </w:pPr>
      <w:r w:rsidRPr="00A40753">
        <w:rPr>
          <w:b/>
          <w:noProof/>
          <w:color w:val="000000"/>
          <w:lang w:val="en-CA" w:eastAsia="en-CA"/>
        </w:rPr>
        <w:drawing>
          <wp:anchor distT="0" distB="0" distL="114300" distR="114300" simplePos="0" relativeHeight="251658245" behindDoc="1" locked="0" layoutInCell="1" allowOverlap="1" wp14:anchorId="7D082318" wp14:editId="7DE62DA6">
            <wp:simplePos x="0" y="0"/>
            <wp:positionH relativeFrom="margin">
              <wp:posOffset>196215</wp:posOffset>
            </wp:positionH>
            <wp:positionV relativeFrom="paragraph">
              <wp:posOffset>7620</wp:posOffset>
            </wp:positionV>
            <wp:extent cx="861060" cy="914400"/>
            <wp:effectExtent l="0" t="0" r="2540" b="0"/>
            <wp:wrapTight wrapText="bothSides">
              <wp:wrapPolygon edited="0">
                <wp:start x="0" y="0"/>
                <wp:lineTo x="0" y="21300"/>
                <wp:lineTo x="21345" y="21300"/>
                <wp:lineTo x="21345" y="0"/>
                <wp:lineTo x="0" y="0"/>
              </wp:wrapPolygon>
            </wp:wrapTight>
            <wp:docPr id="2056093315" name="Picture 205609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51" t="6281" r="20373" b="24338"/>
                    <a:stretch/>
                  </pic:blipFill>
                  <pic:spPr bwMode="auto">
                    <a:xfrm>
                      <a:off x="0" y="0"/>
                      <a:ext cx="86106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8FB" w:rsidRPr="00A40753">
        <w:rPr>
          <w:b/>
          <w:color w:val="000000"/>
          <w:lang w:val="en-CA"/>
        </w:rPr>
        <w:t>Louis Burelle</w:t>
      </w:r>
      <w:r w:rsidR="00AA31B6" w:rsidRPr="00A40753">
        <w:rPr>
          <w:b/>
          <w:color w:val="000000"/>
          <w:lang w:val="en-CA"/>
        </w:rPr>
        <w:t xml:space="preserve"> </w:t>
      </w:r>
      <w:r w:rsidR="00AA31B6" w:rsidRPr="00A40753">
        <w:rPr>
          <w:color w:val="000000"/>
          <w:lang w:val="en-CA"/>
        </w:rPr>
        <w:t xml:space="preserve"> | </w:t>
      </w:r>
      <w:r w:rsidR="00A918FB" w:rsidRPr="00A40753">
        <w:rPr>
          <w:color w:val="000000"/>
          <w:lang w:val="en-CA"/>
        </w:rPr>
        <w:t>CAN-RGX Project Manager</w:t>
      </w:r>
      <w:r w:rsidR="00AA31B6" w:rsidRPr="00A40753">
        <w:rPr>
          <w:color w:val="000000"/>
          <w:lang w:val="en-CA"/>
        </w:rPr>
        <w:t xml:space="preserve"> |</w:t>
      </w:r>
    </w:p>
    <w:p w14:paraId="7CA3F534" w14:textId="25BC4C0F" w:rsidR="00717891" w:rsidRPr="00322FE2" w:rsidRDefault="001B4988" w:rsidP="00D851C0">
      <w:pPr>
        <w:pBdr>
          <w:top w:val="nil"/>
          <w:left w:val="nil"/>
          <w:bottom w:val="nil"/>
          <w:right w:val="nil"/>
          <w:between w:val="nil"/>
        </w:pBdr>
        <w:spacing w:after="120" w:line="276" w:lineRule="auto"/>
        <w:ind w:left="284" w:right="299"/>
        <w:rPr>
          <w:color w:val="000000"/>
          <w:lang w:val="en-CA"/>
        </w:rPr>
      </w:pPr>
      <w:r w:rsidRPr="00A40753">
        <w:rPr>
          <w:color w:val="0563C1"/>
          <w:u w:val="single"/>
          <w:lang w:val="en-CA"/>
        </w:rPr>
        <w:t>l</w:t>
      </w:r>
      <w:r w:rsidR="00A918FB" w:rsidRPr="00A40753">
        <w:rPr>
          <w:color w:val="0563C1"/>
          <w:u w:val="single"/>
          <w:lang w:val="en-CA"/>
        </w:rPr>
        <w:t>ouis.burelle@seds.ca</w:t>
      </w:r>
      <w:r w:rsidR="00AA31B6" w:rsidRPr="00A40753">
        <w:rPr>
          <w:color w:val="000000" w:themeColor="text1"/>
          <w:lang w:val="en-CA"/>
        </w:rPr>
        <w:t xml:space="preserve"> | (</w:t>
      </w:r>
      <w:r w:rsidR="00A845DE" w:rsidRPr="00A40753">
        <w:rPr>
          <w:color w:val="000000" w:themeColor="text1"/>
          <w:lang w:val="en-CA"/>
        </w:rPr>
        <w:t>613</w:t>
      </w:r>
      <w:r w:rsidR="00AA31B6" w:rsidRPr="00A40753">
        <w:rPr>
          <w:color w:val="000000" w:themeColor="text1"/>
          <w:lang w:val="en-CA"/>
        </w:rPr>
        <w:t xml:space="preserve">) </w:t>
      </w:r>
      <w:r w:rsidR="00A845DE" w:rsidRPr="00A40753">
        <w:rPr>
          <w:color w:val="000000" w:themeColor="text1"/>
          <w:lang w:val="en-CA"/>
        </w:rPr>
        <w:t>876</w:t>
      </w:r>
      <w:r w:rsidR="00AA31B6" w:rsidRPr="00A40753">
        <w:rPr>
          <w:color w:val="000000" w:themeColor="text1"/>
          <w:lang w:val="en-CA"/>
        </w:rPr>
        <w:t>-</w:t>
      </w:r>
      <w:r w:rsidR="00A845DE" w:rsidRPr="00A40753">
        <w:rPr>
          <w:color w:val="000000" w:themeColor="text1"/>
          <w:lang w:val="en-CA"/>
        </w:rPr>
        <w:t>4041</w:t>
      </w:r>
    </w:p>
    <w:p w14:paraId="5A85A1AA" w14:textId="5343EF74" w:rsidR="00127AFC" w:rsidRDefault="00BB3D28" w:rsidP="009756B1">
      <w:pPr>
        <w:pBdr>
          <w:top w:val="nil"/>
          <w:left w:val="nil"/>
          <w:bottom w:val="nil"/>
          <w:right w:val="nil"/>
          <w:between w:val="nil"/>
        </w:pBdr>
        <w:spacing w:line="276" w:lineRule="auto"/>
        <w:ind w:left="284" w:right="301"/>
        <w:jc w:val="both"/>
        <w:rPr>
          <w:shd w:val="clear" w:color="auto" w:fill="FFFFFF"/>
          <w:lang w:val="en-CA"/>
        </w:rPr>
      </w:pPr>
      <w:r w:rsidRPr="00843D04">
        <w:rPr>
          <w:color w:val="000000"/>
          <w:lang w:val="en-CA"/>
        </w:rPr>
        <w:t xml:space="preserve">Louis </w:t>
      </w:r>
      <w:r w:rsidR="00FD386A" w:rsidRPr="00843D04">
        <w:rPr>
          <w:color w:val="000000"/>
          <w:lang w:val="en-CA"/>
        </w:rPr>
        <w:t xml:space="preserve">is </w:t>
      </w:r>
      <w:r w:rsidRPr="00843D04">
        <w:rPr>
          <w:shd w:val="clear" w:color="auto" w:fill="FFFFFF"/>
          <w:lang w:val="en-CA"/>
        </w:rPr>
        <w:t xml:space="preserve">pursuing </w:t>
      </w:r>
      <w:r w:rsidR="00454246" w:rsidRPr="00843D04">
        <w:rPr>
          <w:shd w:val="clear" w:color="auto" w:fill="FFFFFF"/>
          <w:lang w:val="en-CA"/>
        </w:rPr>
        <w:t>his M.A.Sc.</w:t>
      </w:r>
      <w:r w:rsidRPr="00843D04">
        <w:rPr>
          <w:shd w:val="clear" w:color="auto" w:fill="FFFFFF"/>
          <w:lang w:val="en-CA"/>
        </w:rPr>
        <w:t xml:space="preserve"> in Mechanical Engineering at </w:t>
      </w:r>
      <w:r w:rsidR="001B4988" w:rsidRPr="00843D04">
        <w:rPr>
          <w:shd w:val="clear" w:color="auto" w:fill="FFFFFF"/>
          <w:lang w:val="en-CA"/>
        </w:rPr>
        <w:t>Queen’s</w:t>
      </w:r>
      <w:r w:rsidRPr="00843D04">
        <w:rPr>
          <w:shd w:val="clear" w:color="auto" w:fill="FFFFFF"/>
          <w:lang w:val="en-CA"/>
        </w:rPr>
        <w:t xml:space="preserve"> University</w:t>
      </w:r>
      <w:r w:rsidR="00AB7D28">
        <w:rPr>
          <w:shd w:val="clear" w:color="auto" w:fill="FFFFFF"/>
          <w:lang w:val="en-CA"/>
        </w:rPr>
        <w:t xml:space="preserve"> and holds</w:t>
      </w:r>
      <w:r w:rsidR="004847DC" w:rsidRPr="00843D04">
        <w:rPr>
          <w:shd w:val="clear" w:color="auto" w:fill="FFFFFF"/>
          <w:lang w:val="en-CA"/>
        </w:rPr>
        <w:t xml:space="preserve"> his B.A.Sc. in Applied Mathematics from the same university. </w:t>
      </w:r>
      <w:r w:rsidR="0002539A">
        <w:rPr>
          <w:shd w:val="clear" w:color="auto" w:fill="FFFFFF"/>
          <w:lang w:val="en-CA"/>
        </w:rPr>
        <w:t>He is</w:t>
      </w:r>
      <w:r w:rsidR="001D4CE9">
        <w:rPr>
          <w:shd w:val="clear" w:color="auto" w:fill="FFFFFF"/>
          <w:lang w:val="en-CA"/>
        </w:rPr>
        <w:t xml:space="preserve"> </w:t>
      </w:r>
      <w:r w:rsidR="00B23CFA">
        <w:rPr>
          <w:shd w:val="clear" w:color="auto" w:fill="FFFFFF"/>
          <w:lang w:val="en-CA"/>
        </w:rPr>
        <w:t>enthus</w:t>
      </w:r>
      <w:r w:rsidR="006D5AD2">
        <w:rPr>
          <w:shd w:val="clear" w:color="auto" w:fill="FFFFFF"/>
          <w:lang w:val="en-CA"/>
        </w:rPr>
        <w:t>iastic about</w:t>
      </w:r>
      <w:r w:rsidR="00090583">
        <w:rPr>
          <w:shd w:val="clear" w:color="auto" w:fill="FFFFFF"/>
          <w:lang w:val="en-CA"/>
        </w:rPr>
        <w:t xml:space="preserve"> student-</w:t>
      </w:r>
      <w:r w:rsidR="00B23CFA">
        <w:rPr>
          <w:shd w:val="clear" w:color="auto" w:fill="FFFFFF"/>
          <w:lang w:val="en-CA"/>
        </w:rPr>
        <w:t>driven</w:t>
      </w:r>
      <w:r w:rsidR="00090583">
        <w:rPr>
          <w:shd w:val="clear" w:color="auto" w:fill="FFFFFF"/>
          <w:lang w:val="en-CA"/>
        </w:rPr>
        <w:t xml:space="preserve"> </w:t>
      </w:r>
      <w:r w:rsidR="00B23CFA">
        <w:rPr>
          <w:shd w:val="clear" w:color="auto" w:fill="FFFFFF"/>
          <w:lang w:val="en-CA"/>
        </w:rPr>
        <w:t>endeavours</w:t>
      </w:r>
      <w:r w:rsidR="00090583">
        <w:rPr>
          <w:shd w:val="clear" w:color="auto" w:fill="FFFFFF"/>
          <w:lang w:val="en-CA"/>
        </w:rPr>
        <w:t xml:space="preserve"> </w:t>
      </w:r>
      <w:r w:rsidR="006645ED">
        <w:rPr>
          <w:shd w:val="clear" w:color="auto" w:fill="FFFFFF"/>
          <w:lang w:val="en-CA"/>
        </w:rPr>
        <w:t xml:space="preserve">after </w:t>
      </w:r>
      <w:r w:rsidR="00070D18">
        <w:rPr>
          <w:shd w:val="clear" w:color="auto" w:fill="FFFFFF"/>
          <w:lang w:val="en-CA"/>
        </w:rPr>
        <w:t xml:space="preserve">seeing </w:t>
      </w:r>
      <w:r w:rsidR="0054025E">
        <w:rPr>
          <w:shd w:val="clear" w:color="auto" w:fill="FFFFFF"/>
          <w:lang w:val="en-CA"/>
        </w:rPr>
        <w:t xml:space="preserve">the </w:t>
      </w:r>
      <w:r w:rsidR="00070D18">
        <w:rPr>
          <w:shd w:val="clear" w:color="auto" w:fill="FFFFFF"/>
          <w:lang w:val="en-CA"/>
        </w:rPr>
        <w:t>amazing</w:t>
      </w:r>
      <w:r w:rsidR="0054025E">
        <w:rPr>
          <w:shd w:val="clear" w:color="auto" w:fill="FFFFFF"/>
          <w:lang w:val="en-CA"/>
        </w:rPr>
        <w:t xml:space="preserve"> opportunit</w:t>
      </w:r>
      <w:r w:rsidR="007E73FD">
        <w:rPr>
          <w:shd w:val="clear" w:color="auto" w:fill="FFFFFF"/>
          <w:lang w:val="en-CA"/>
        </w:rPr>
        <w:t>ies</w:t>
      </w:r>
      <w:r w:rsidR="0054025E">
        <w:rPr>
          <w:shd w:val="clear" w:color="auto" w:fill="FFFFFF"/>
          <w:lang w:val="en-CA"/>
        </w:rPr>
        <w:t xml:space="preserve"> </w:t>
      </w:r>
      <w:r w:rsidR="0022102E">
        <w:rPr>
          <w:shd w:val="clear" w:color="auto" w:fill="FFFFFF"/>
          <w:lang w:val="en-CA"/>
        </w:rPr>
        <w:t>related to</w:t>
      </w:r>
      <w:r w:rsidR="00070D18">
        <w:rPr>
          <w:shd w:val="clear" w:color="auto" w:fill="FFFFFF"/>
          <w:lang w:val="en-CA"/>
        </w:rPr>
        <w:t xml:space="preserve"> </w:t>
      </w:r>
      <w:r w:rsidR="0090561A">
        <w:rPr>
          <w:shd w:val="clear" w:color="auto" w:fill="FFFFFF"/>
          <w:lang w:val="en-CA"/>
        </w:rPr>
        <w:t xml:space="preserve">SAE </w:t>
      </w:r>
      <w:r w:rsidR="00F8426B">
        <w:rPr>
          <w:shd w:val="clear" w:color="auto" w:fill="FFFFFF"/>
          <w:lang w:val="en-CA"/>
        </w:rPr>
        <w:t xml:space="preserve">Aero Design </w:t>
      </w:r>
      <w:r w:rsidR="004C4DD2">
        <w:rPr>
          <w:shd w:val="clear" w:color="auto" w:fill="FFFFFF"/>
          <w:lang w:val="en-CA"/>
        </w:rPr>
        <w:t>and CAN-RGX. He</w:t>
      </w:r>
      <w:r w:rsidR="00D122DD">
        <w:rPr>
          <w:shd w:val="clear" w:color="auto" w:fill="FFFFFF"/>
          <w:lang w:val="en-CA"/>
        </w:rPr>
        <w:t xml:space="preserve"> </w:t>
      </w:r>
      <w:r w:rsidR="0054025E">
        <w:rPr>
          <w:shd w:val="clear" w:color="auto" w:fill="FFFFFF"/>
          <w:lang w:val="en-CA"/>
        </w:rPr>
        <w:t>aims</w:t>
      </w:r>
      <w:r w:rsidR="00D122DD">
        <w:rPr>
          <w:shd w:val="clear" w:color="auto" w:fill="FFFFFF"/>
          <w:lang w:val="en-CA"/>
        </w:rPr>
        <w:t xml:space="preserve"> to bring all aspects of his experience to </w:t>
      </w:r>
      <w:r w:rsidR="007E73FD">
        <w:rPr>
          <w:shd w:val="clear" w:color="auto" w:fill="FFFFFF"/>
          <w:lang w:val="en-CA"/>
        </w:rPr>
        <w:t>make</w:t>
      </w:r>
      <w:r w:rsidR="00D122DD">
        <w:rPr>
          <w:shd w:val="clear" w:color="auto" w:fill="FFFFFF"/>
          <w:lang w:val="en-CA"/>
        </w:rPr>
        <w:t xml:space="preserve"> </w:t>
      </w:r>
      <w:r w:rsidR="00CF770A">
        <w:rPr>
          <w:shd w:val="clear" w:color="auto" w:fill="FFFFFF"/>
          <w:lang w:val="en-CA"/>
        </w:rPr>
        <w:t>th</w:t>
      </w:r>
      <w:r w:rsidR="00B40E12">
        <w:rPr>
          <w:shd w:val="clear" w:color="auto" w:fill="FFFFFF"/>
          <w:lang w:val="en-CA"/>
        </w:rPr>
        <w:t>is year’s competition</w:t>
      </w:r>
      <w:r w:rsidR="007E73FD">
        <w:rPr>
          <w:shd w:val="clear" w:color="auto" w:fill="FFFFFF"/>
          <w:lang w:val="en-CA"/>
        </w:rPr>
        <w:t xml:space="preserve"> </w:t>
      </w:r>
      <w:r w:rsidR="009D402C">
        <w:rPr>
          <w:shd w:val="clear" w:color="auto" w:fill="FFFFFF"/>
          <w:lang w:val="en-CA"/>
        </w:rPr>
        <w:t>successful and memorable.</w:t>
      </w:r>
    </w:p>
    <w:p w14:paraId="704614BF" w14:textId="110FF016" w:rsidR="009756B1" w:rsidRDefault="009756B1" w:rsidP="009756B1">
      <w:pPr>
        <w:pBdr>
          <w:top w:val="nil"/>
          <w:left w:val="nil"/>
          <w:bottom w:val="nil"/>
          <w:right w:val="nil"/>
          <w:between w:val="nil"/>
        </w:pBdr>
        <w:spacing w:line="276" w:lineRule="auto"/>
        <w:ind w:left="284" w:right="301"/>
        <w:jc w:val="both"/>
        <w:rPr>
          <w:shd w:val="clear" w:color="auto" w:fill="FFFFFF"/>
          <w:lang w:val="en-CA"/>
        </w:rPr>
      </w:pPr>
    </w:p>
    <w:p w14:paraId="23D26ED5" w14:textId="623B7F09" w:rsidR="00127AFC" w:rsidRPr="00127AFC" w:rsidRDefault="00127AFC" w:rsidP="00127AFC">
      <w:pPr>
        <w:pBdr>
          <w:top w:val="nil"/>
          <w:left w:val="nil"/>
          <w:bottom w:val="nil"/>
          <w:right w:val="nil"/>
          <w:between w:val="nil"/>
        </w:pBdr>
        <w:spacing w:after="120" w:line="276" w:lineRule="auto"/>
        <w:ind w:left="284" w:right="299"/>
        <w:rPr>
          <w:sz w:val="10"/>
          <w:szCs w:val="10"/>
          <w:shd w:val="clear" w:color="auto" w:fill="FFFFFF"/>
          <w:lang w:val="en-CA"/>
        </w:rPr>
      </w:pPr>
    </w:p>
    <w:p w14:paraId="2E354B2D" w14:textId="2A082F70" w:rsidR="00127AFC" w:rsidRPr="00A40753" w:rsidRDefault="00A45659" w:rsidP="00127AFC">
      <w:pPr>
        <w:pBdr>
          <w:top w:val="nil"/>
          <w:left w:val="nil"/>
          <w:bottom w:val="nil"/>
          <w:right w:val="nil"/>
          <w:between w:val="nil"/>
        </w:pBdr>
        <w:spacing w:after="120" w:line="276" w:lineRule="auto"/>
        <w:ind w:left="284" w:right="299"/>
        <w:rPr>
          <w:color w:val="000000"/>
          <w:lang w:val="en-CA"/>
        </w:rPr>
      </w:pPr>
      <w:r w:rsidRPr="00A40753">
        <w:rPr>
          <w:noProof/>
          <w:lang w:val="en-CA" w:eastAsia="en-CA"/>
        </w:rPr>
        <w:drawing>
          <wp:anchor distT="0" distB="0" distL="114300" distR="114300" simplePos="0" relativeHeight="251658243" behindDoc="1" locked="0" layoutInCell="1" allowOverlap="1" wp14:anchorId="4655E0D3" wp14:editId="61C97172">
            <wp:simplePos x="0" y="0"/>
            <wp:positionH relativeFrom="margin">
              <wp:posOffset>219075</wp:posOffset>
            </wp:positionH>
            <wp:positionV relativeFrom="page">
              <wp:posOffset>4229735</wp:posOffset>
            </wp:positionV>
            <wp:extent cx="861060" cy="861060"/>
            <wp:effectExtent l="0" t="0" r="2540" b="2540"/>
            <wp:wrapTight wrapText="bothSides">
              <wp:wrapPolygon edited="0">
                <wp:start x="0" y="0"/>
                <wp:lineTo x="0" y="21345"/>
                <wp:lineTo x="21345" y="21345"/>
                <wp:lineTo x="21345" y="0"/>
                <wp:lineTo x="0" y="0"/>
              </wp:wrapPolygon>
            </wp:wrapTight>
            <wp:docPr id="27" name="Picture 2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925 edited_large - Patrick Ch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r w:rsidR="00127AFC">
        <w:rPr>
          <w:b/>
          <w:color w:val="000000"/>
          <w:lang w:val="en-CA"/>
        </w:rPr>
        <w:t>Patrick Chin</w:t>
      </w:r>
      <w:r w:rsidR="00127AFC" w:rsidRPr="00A40753">
        <w:rPr>
          <w:b/>
          <w:color w:val="000000"/>
          <w:lang w:val="en-CA"/>
        </w:rPr>
        <w:t xml:space="preserve"> </w:t>
      </w:r>
      <w:r w:rsidR="00127AFC" w:rsidRPr="00A40753">
        <w:rPr>
          <w:color w:val="000000"/>
          <w:lang w:val="en-CA"/>
        </w:rPr>
        <w:t xml:space="preserve"> | CAN-RGX </w:t>
      </w:r>
      <w:r w:rsidR="00127AFC">
        <w:rPr>
          <w:color w:val="000000"/>
          <w:lang w:val="en-CA"/>
        </w:rPr>
        <w:t xml:space="preserve">Assistant </w:t>
      </w:r>
      <w:r w:rsidR="00127AFC" w:rsidRPr="00A40753">
        <w:rPr>
          <w:color w:val="000000"/>
          <w:lang w:val="en-CA"/>
        </w:rPr>
        <w:t>Project Manager |</w:t>
      </w:r>
    </w:p>
    <w:p w14:paraId="4D91C0B6" w14:textId="7FEFB538" w:rsidR="00127AFC" w:rsidRPr="00322FE2" w:rsidRDefault="00000000" w:rsidP="00127AFC">
      <w:pPr>
        <w:pBdr>
          <w:top w:val="nil"/>
          <w:left w:val="nil"/>
          <w:bottom w:val="nil"/>
          <w:right w:val="nil"/>
          <w:between w:val="nil"/>
        </w:pBdr>
        <w:spacing w:after="120" w:line="276" w:lineRule="auto"/>
        <w:ind w:left="284" w:right="299"/>
        <w:rPr>
          <w:color w:val="000000"/>
          <w:lang w:val="en-CA"/>
        </w:rPr>
      </w:pPr>
      <w:hyperlink r:id="rId12" w:history="1">
        <w:r w:rsidR="00127AFC" w:rsidRPr="00127AFC">
          <w:rPr>
            <w:rStyle w:val="Hyperlink"/>
            <w:lang w:val="en-CA"/>
          </w:rPr>
          <w:t>patrick.chin@seds.ca</w:t>
        </w:r>
      </w:hyperlink>
      <w:r w:rsidR="00127AFC" w:rsidRPr="00A40753">
        <w:rPr>
          <w:color w:val="000000" w:themeColor="text1"/>
          <w:lang w:val="en-CA"/>
        </w:rPr>
        <w:t xml:space="preserve"> | (</w:t>
      </w:r>
      <w:r w:rsidR="00127AFC">
        <w:rPr>
          <w:color w:val="000000" w:themeColor="text1"/>
          <w:lang w:val="en-CA"/>
        </w:rPr>
        <w:t>905</w:t>
      </w:r>
      <w:r w:rsidR="00127AFC" w:rsidRPr="00A40753">
        <w:rPr>
          <w:color w:val="000000" w:themeColor="text1"/>
          <w:lang w:val="en-CA"/>
        </w:rPr>
        <w:t>) 8</w:t>
      </w:r>
      <w:r w:rsidR="00127AFC">
        <w:rPr>
          <w:color w:val="000000" w:themeColor="text1"/>
          <w:lang w:val="en-CA"/>
        </w:rPr>
        <w:t>18</w:t>
      </w:r>
      <w:r w:rsidR="00127AFC" w:rsidRPr="00A40753">
        <w:rPr>
          <w:color w:val="000000" w:themeColor="text1"/>
          <w:lang w:val="en-CA"/>
        </w:rPr>
        <w:t>-</w:t>
      </w:r>
      <w:r w:rsidR="00127AFC">
        <w:rPr>
          <w:color w:val="000000" w:themeColor="text1"/>
          <w:lang w:val="en-CA"/>
        </w:rPr>
        <w:t>4585</w:t>
      </w:r>
    </w:p>
    <w:p w14:paraId="0C7E62A5" w14:textId="3D3A53CE" w:rsidR="007B3A92" w:rsidRDefault="00127AFC" w:rsidP="009756B1">
      <w:pPr>
        <w:pBdr>
          <w:top w:val="nil"/>
          <w:left w:val="nil"/>
          <w:bottom w:val="nil"/>
          <w:right w:val="nil"/>
          <w:between w:val="nil"/>
        </w:pBdr>
        <w:spacing w:after="120" w:line="276" w:lineRule="auto"/>
        <w:ind w:left="284" w:right="299"/>
        <w:jc w:val="both"/>
        <w:rPr>
          <w:rFonts w:ascii="Times" w:hAnsi="Times" w:cs="Times"/>
        </w:rPr>
      </w:pPr>
      <w:r>
        <w:rPr>
          <w:rFonts w:ascii="Times" w:hAnsi="Times" w:cs="Times"/>
        </w:rPr>
        <w:t>Patrick holds a Bachelor’s of Applied Science in Applied Mathematics from Queen’s University. He is currently pursuing a Master’s of Applied Science in Mechanical Engineering at McMaster University, specializing in advanced manufacturing techniques for automotive and aerospace applications. His manufacturing experience has taken him through construction of a 3U CubeSat, high-precision measurement devices, and robotics systems. An alumnus of the CAN-RGX competition, Patrick will be providing support throughout the campaign.</w:t>
      </w:r>
    </w:p>
    <w:p w14:paraId="466F17FF" w14:textId="08121270" w:rsidR="00127AFC" w:rsidRDefault="00127AFC" w:rsidP="00A45659">
      <w:pPr>
        <w:pBdr>
          <w:top w:val="nil"/>
          <w:left w:val="nil"/>
          <w:bottom w:val="nil"/>
          <w:right w:val="nil"/>
          <w:between w:val="nil"/>
        </w:pBdr>
        <w:spacing w:after="120" w:line="276" w:lineRule="auto"/>
        <w:ind w:right="299"/>
        <w:jc w:val="both"/>
        <w:rPr>
          <w:rFonts w:ascii="Hero" w:eastAsia="Hero" w:hAnsi="Hero" w:cs="Hero"/>
          <w:b/>
          <w:color w:val="000000" w:themeColor="text1"/>
          <w:sz w:val="28"/>
          <w:szCs w:val="28"/>
        </w:rPr>
      </w:pPr>
    </w:p>
    <w:p w14:paraId="64ECF3CC" w14:textId="0C94C3CD" w:rsidR="00A918FB" w:rsidRPr="00127AFC" w:rsidRDefault="00A45659" w:rsidP="00127AFC">
      <w:pPr>
        <w:pBdr>
          <w:top w:val="nil"/>
          <w:left w:val="nil"/>
          <w:bottom w:val="nil"/>
          <w:right w:val="nil"/>
          <w:between w:val="nil"/>
        </w:pBdr>
        <w:spacing w:after="120" w:line="276" w:lineRule="auto"/>
        <w:ind w:left="284" w:right="299"/>
        <w:rPr>
          <w:shd w:val="clear" w:color="auto" w:fill="FFFFFF"/>
          <w:lang w:val="en-CA"/>
        </w:rPr>
      </w:pPr>
      <w:r>
        <w:rPr>
          <w:noProof/>
        </w:rPr>
        <w:drawing>
          <wp:anchor distT="0" distB="0" distL="114300" distR="114300" simplePos="0" relativeHeight="251659269" behindDoc="0" locked="0" layoutInCell="1" allowOverlap="1" wp14:anchorId="2B8F8EC0" wp14:editId="0EECC7EE">
            <wp:simplePos x="0" y="0"/>
            <wp:positionH relativeFrom="margin">
              <wp:posOffset>160020</wp:posOffset>
            </wp:positionH>
            <wp:positionV relativeFrom="margin">
              <wp:posOffset>5715000</wp:posOffset>
            </wp:positionV>
            <wp:extent cx="982980" cy="982980"/>
            <wp:effectExtent l="0" t="0" r="7620" b="7620"/>
            <wp:wrapSquare wrapText="bothSides"/>
            <wp:docPr id="1" name="Picture 1"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anchor>
        </w:drawing>
      </w:r>
      <w:r w:rsidR="00AB6F04">
        <w:rPr>
          <w:b/>
          <w:color w:val="000000"/>
        </w:rPr>
        <w:t>Pundeep Hundal</w:t>
      </w:r>
      <w:r w:rsidR="00A918FB">
        <w:rPr>
          <w:b/>
          <w:color w:val="000000"/>
        </w:rPr>
        <w:t xml:space="preserve"> </w:t>
      </w:r>
      <w:r w:rsidR="00A918FB">
        <w:rPr>
          <w:color w:val="000000"/>
        </w:rPr>
        <w:t xml:space="preserve"> | </w:t>
      </w:r>
      <w:r w:rsidR="00326A3F" w:rsidRPr="523F4F20">
        <w:rPr>
          <w:color w:val="000000" w:themeColor="text1"/>
        </w:rPr>
        <w:t>CAN-RGX Assistant Project Manager</w:t>
      </w:r>
      <w:r w:rsidR="00A918FB" w:rsidRPr="523F4F20">
        <w:rPr>
          <w:color w:val="000000" w:themeColor="text1"/>
        </w:rPr>
        <w:t xml:space="preserve"> |</w:t>
      </w:r>
    </w:p>
    <w:p w14:paraId="46DA56D2" w14:textId="5FE44362" w:rsidR="00416625" w:rsidRDefault="00AB6F04" w:rsidP="00D851C0">
      <w:pPr>
        <w:pBdr>
          <w:top w:val="nil"/>
          <w:left w:val="nil"/>
          <w:bottom w:val="nil"/>
          <w:right w:val="nil"/>
          <w:between w:val="nil"/>
        </w:pBdr>
        <w:spacing w:after="120" w:line="276" w:lineRule="auto"/>
        <w:ind w:left="284" w:right="299"/>
        <w:rPr>
          <w:color w:val="000000"/>
        </w:rPr>
      </w:pPr>
      <w:r>
        <w:rPr>
          <w:color w:val="0563C1"/>
          <w:u w:val="single"/>
        </w:rPr>
        <w:t>pundeep.hundal</w:t>
      </w:r>
      <w:r w:rsidR="00326A3F">
        <w:rPr>
          <w:color w:val="0563C1"/>
          <w:u w:val="single"/>
        </w:rPr>
        <w:t>@seds.ca</w:t>
      </w:r>
      <w:r w:rsidR="00A918FB" w:rsidRPr="4F893F0A">
        <w:rPr>
          <w:color w:val="000000" w:themeColor="text1"/>
        </w:rPr>
        <w:t xml:space="preserve"> | (</w:t>
      </w:r>
      <w:r>
        <w:rPr>
          <w:color w:val="000000" w:themeColor="text1"/>
        </w:rPr>
        <w:t>780</w:t>
      </w:r>
      <w:r w:rsidR="00A918FB" w:rsidRPr="4F893F0A">
        <w:rPr>
          <w:color w:val="000000" w:themeColor="text1"/>
        </w:rPr>
        <w:t xml:space="preserve">) </w:t>
      </w:r>
      <w:r>
        <w:rPr>
          <w:color w:val="000000" w:themeColor="text1"/>
        </w:rPr>
        <w:t>200</w:t>
      </w:r>
      <w:r w:rsidR="00326A3F" w:rsidRPr="4F893F0A">
        <w:rPr>
          <w:color w:val="000000" w:themeColor="text1"/>
        </w:rPr>
        <w:t>-</w:t>
      </w:r>
      <w:r>
        <w:rPr>
          <w:color w:val="000000" w:themeColor="text1"/>
        </w:rPr>
        <w:t>8791</w:t>
      </w:r>
      <w:r w:rsidR="00416625" w:rsidRPr="4F893F0A">
        <w:rPr>
          <w:color w:val="000000" w:themeColor="text1"/>
        </w:rPr>
        <w:t xml:space="preserve"> </w:t>
      </w:r>
    </w:p>
    <w:p w14:paraId="1D15FC75" w14:textId="7A1B839B" w:rsidR="00127AFC" w:rsidRDefault="007B3A92" w:rsidP="00D851C0">
      <w:pPr>
        <w:pBdr>
          <w:top w:val="nil"/>
          <w:left w:val="nil"/>
          <w:bottom w:val="nil"/>
          <w:right w:val="nil"/>
          <w:between w:val="nil"/>
        </w:pBdr>
        <w:spacing w:after="120" w:line="276" w:lineRule="auto"/>
        <w:ind w:left="284" w:right="299"/>
        <w:rPr>
          <w:shd w:val="clear" w:color="auto" w:fill="FFFFFF"/>
        </w:rPr>
      </w:pPr>
      <w:r w:rsidRPr="007B3A92">
        <w:rPr>
          <w:shd w:val="clear" w:color="auto" w:fill="FFFFFF"/>
        </w:rPr>
        <w:t>Pundeep is a 3rd-year student at the University of Alberta and is studying mechanical engineering. Passionate about everything space, Pundeep has shown a keen interest in human space exploration from a young age and is enthusiastic about helping develop the Canadian space sector. His passion and interests have led him to join the University of Alberta’s CubeSat team, AlbertaSat, where the team is developing three CubeSats as part of the Northern SPIRIT collaboration between the University of Alberta, Yukon University, and Aurora Research Institute. Pundeep hopes to bring his passion, experiences, and willingness to learn towards making CAN-RGX a success.</w:t>
      </w:r>
    </w:p>
    <w:p w14:paraId="3164CBB4" w14:textId="77777777" w:rsidR="00A45659" w:rsidRDefault="00A45659" w:rsidP="00D851C0">
      <w:pPr>
        <w:pBdr>
          <w:top w:val="nil"/>
          <w:left w:val="nil"/>
          <w:bottom w:val="nil"/>
          <w:right w:val="nil"/>
          <w:between w:val="nil"/>
        </w:pBdr>
        <w:spacing w:after="120" w:line="276" w:lineRule="auto"/>
        <w:ind w:left="284" w:right="299"/>
        <w:rPr>
          <w:shd w:val="clear" w:color="auto" w:fill="FFFFFF"/>
        </w:rPr>
      </w:pPr>
    </w:p>
    <w:p w14:paraId="0F397D05" w14:textId="77777777" w:rsidR="00A45659" w:rsidRDefault="00A45659" w:rsidP="00A45659">
      <w:pPr>
        <w:pBdr>
          <w:top w:val="nil"/>
          <w:left w:val="nil"/>
          <w:bottom w:val="nil"/>
          <w:right w:val="nil"/>
          <w:between w:val="nil"/>
        </w:pBdr>
        <w:spacing w:after="120" w:line="276" w:lineRule="auto"/>
        <w:ind w:left="284" w:right="299"/>
        <w:rPr>
          <w:color w:val="000000"/>
        </w:rPr>
      </w:pPr>
      <w:r>
        <w:rPr>
          <w:noProof/>
          <w:lang w:val="en-CA" w:eastAsia="en-CA"/>
        </w:rPr>
        <w:lastRenderedPageBreak/>
        <w:drawing>
          <wp:anchor distT="114300" distB="114300" distL="114300" distR="114300" simplePos="0" relativeHeight="251661317" behindDoc="0" locked="0" layoutInCell="1" hidden="0" allowOverlap="1" wp14:anchorId="3E0CAAE4" wp14:editId="23F47059">
            <wp:simplePos x="0" y="0"/>
            <wp:positionH relativeFrom="column">
              <wp:posOffset>195580</wp:posOffset>
            </wp:positionH>
            <wp:positionV relativeFrom="paragraph">
              <wp:posOffset>78740</wp:posOffset>
            </wp:positionV>
            <wp:extent cx="916305" cy="930910"/>
            <wp:effectExtent l="0" t="0" r="0" b="0"/>
            <wp:wrapSquare wrapText="bothSides" distT="114300" distB="114300" distL="114300" distR="114300"/>
            <wp:docPr id="2" name="image1.jpg"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1.jpg" descr="A person smiling for the camera&#10;&#10;Description automatically generated with medium confidence"/>
                    <pic:cNvPicPr preferRelativeResize="0"/>
                  </pic:nvPicPr>
                  <pic:blipFill>
                    <a:blip r:embed="rId14" cstate="print">
                      <a:extLst>
                        <a:ext uri="{28A0092B-C50C-407E-A947-70E740481C1C}">
                          <a14:useLocalDpi xmlns:a14="http://schemas.microsoft.com/office/drawing/2010/main" val="0"/>
                        </a:ext>
                      </a:extLst>
                    </a:blip>
                    <a:srcRect l="784" r="784"/>
                    <a:stretch>
                      <a:fillRect/>
                    </a:stretch>
                  </pic:blipFill>
                  <pic:spPr>
                    <a:xfrm>
                      <a:off x="0" y="0"/>
                      <a:ext cx="916305" cy="930910"/>
                    </a:xfrm>
                    <a:prstGeom prst="rect">
                      <a:avLst/>
                    </a:prstGeom>
                    <a:ln/>
                  </pic:spPr>
                </pic:pic>
              </a:graphicData>
            </a:graphic>
          </wp:anchor>
        </w:drawing>
      </w:r>
      <w:r>
        <w:rPr>
          <w:b/>
          <w:color w:val="000000"/>
        </w:rPr>
        <w:t>Alina Kunitskaya</w:t>
      </w:r>
      <w:r>
        <w:rPr>
          <w:color w:val="000000" w:themeColor="text1"/>
        </w:rPr>
        <w:t xml:space="preserve"> | SEDS-</w:t>
      </w:r>
      <w:r w:rsidRPr="523F4F20">
        <w:rPr>
          <w:color w:val="000000" w:themeColor="text1"/>
        </w:rPr>
        <w:t>Canada Projects Chair |</w:t>
      </w:r>
    </w:p>
    <w:p w14:paraId="2B7DE1B0" w14:textId="0237F086" w:rsidR="00A45659" w:rsidRDefault="00000000" w:rsidP="00A45659">
      <w:pPr>
        <w:pBdr>
          <w:top w:val="nil"/>
          <w:left w:val="nil"/>
          <w:bottom w:val="nil"/>
          <w:right w:val="nil"/>
          <w:between w:val="nil"/>
        </w:pBdr>
        <w:spacing w:after="120" w:line="276" w:lineRule="auto"/>
        <w:ind w:left="284" w:right="299"/>
        <w:rPr>
          <w:color w:val="000000"/>
        </w:rPr>
      </w:pPr>
      <w:hyperlink r:id="rId15">
        <w:r w:rsidR="00A45659">
          <w:rPr>
            <w:color w:val="0563C1"/>
            <w:u w:val="single"/>
          </w:rPr>
          <w:t>alina.kunitskaya@seds.ca</w:t>
        </w:r>
      </w:hyperlink>
      <w:r w:rsidR="00A45659">
        <w:rPr>
          <w:color w:val="000000"/>
        </w:rPr>
        <w:t xml:space="preserve"> | </w:t>
      </w:r>
      <w:r w:rsidR="00AE6662">
        <w:rPr>
          <w:color w:val="000000"/>
        </w:rPr>
        <w:t>(403) 400-1559</w:t>
      </w:r>
    </w:p>
    <w:p w14:paraId="1747F19C" w14:textId="77777777" w:rsidR="00A45659" w:rsidRPr="00A40753" w:rsidRDefault="00A45659" w:rsidP="00A45659">
      <w:pPr>
        <w:spacing w:line="276" w:lineRule="auto"/>
        <w:ind w:left="284" w:right="299"/>
        <w:jc w:val="both"/>
        <w:rPr>
          <w:highlight w:val="white"/>
          <w:lang w:val="en-CA"/>
        </w:rPr>
      </w:pPr>
      <w:r w:rsidRPr="001D3E66">
        <w:rPr>
          <w:highlight w:val="white"/>
        </w:rPr>
        <w:t>Alina Kunitskaya holds a bachelor’s degree in chemical engineering from the University of Calgary and is currently a PhD student in biomedical engineering at the University of British Columbia. Her passion for solving space exploration challenges led to her involvement in developing a process to recycle astronauts’ fecal waste into 3D-printable bioplastics, developing and flying a scientific payload in microgravity as part of SEDS-Canada CAN-RGX project, developing an oxygen production process on Mars, and completing a simulated sub-orbital spaceflight to help scientists examine the physiological and psychological impacts of g-forces associated with spaceflight.</w:t>
      </w:r>
    </w:p>
    <w:p w14:paraId="52651650" w14:textId="77777777" w:rsidR="00A45659" w:rsidRPr="00A45659" w:rsidRDefault="00A45659" w:rsidP="00D851C0">
      <w:pPr>
        <w:pBdr>
          <w:top w:val="nil"/>
          <w:left w:val="nil"/>
          <w:bottom w:val="nil"/>
          <w:right w:val="nil"/>
          <w:between w:val="nil"/>
        </w:pBdr>
        <w:spacing w:after="120" w:line="276" w:lineRule="auto"/>
        <w:ind w:left="284" w:right="299"/>
        <w:rPr>
          <w:rFonts w:eastAsia="Hero"/>
          <w:sz w:val="28"/>
          <w:szCs w:val="28"/>
          <w:lang w:val="en-CA"/>
        </w:rPr>
      </w:pPr>
    </w:p>
    <w:p w14:paraId="04B64C24" w14:textId="6F82E593" w:rsidR="00326A3F" w:rsidRPr="00127AFC" w:rsidRDefault="00127AFC" w:rsidP="00127AFC">
      <w:pPr>
        <w:ind w:left="284"/>
        <w:rPr>
          <w:rFonts w:ascii="Hero" w:eastAsia="Hero" w:hAnsi="Hero" w:cs="Hero"/>
          <w:b/>
          <w:color w:val="000000"/>
          <w:sz w:val="28"/>
          <w:szCs w:val="28"/>
          <w:highlight w:val="white"/>
        </w:rPr>
      </w:pPr>
      <w:r>
        <w:rPr>
          <w:rFonts w:ascii="Hero" w:eastAsia="Hero" w:hAnsi="Hero" w:cs="Hero"/>
          <w:b/>
          <w:color w:val="000000"/>
          <w:sz w:val="28"/>
          <w:szCs w:val="28"/>
          <w:highlight w:val="white"/>
        </w:rPr>
        <w:t>Project Advisors/Subject Matter Experts</w:t>
      </w:r>
    </w:p>
    <w:p w14:paraId="0000007D" w14:textId="20576904" w:rsidR="00D41715" w:rsidRDefault="00A454B1" w:rsidP="00291072">
      <w:pPr>
        <w:numPr>
          <w:ilvl w:val="0"/>
          <w:numId w:val="4"/>
        </w:numPr>
        <w:pBdr>
          <w:top w:val="nil"/>
          <w:left w:val="nil"/>
          <w:bottom w:val="nil"/>
          <w:right w:val="nil"/>
          <w:between w:val="nil"/>
        </w:pBdr>
        <w:spacing w:after="120" w:line="276" w:lineRule="auto"/>
        <w:ind w:left="284" w:right="299" w:firstLine="0"/>
        <w:rPr>
          <w:color w:val="373737"/>
          <w:highlight w:val="white"/>
        </w:rPr>
      </w:pPr>
      <w:r>
        <w:rPr>
          <w:b/>
          <w:color w:val="000000"/>
          <w:highlight w:val="white"/>
        </w:rPr>
        <w:t>Shahrukh Alavi</w:t>
      </w:r>
      <w:r>
        <w:rPr>
          <w:color w:val="373737"/>
          <w:highlight w:val="white"/>
        </w:rPr>
        <w:t xml:space="preserve">, </w:t>
      </w:r>
      <w:r w:rsidR="0090283A">
        <w:rPr>
          <w:color w:val="373737"/>
          <w:highlight w:val="white"/>
        </w:rPr>
        <w:t>Instrumentation Engineer @ Flight Research Lab</w:t>
      </w:r>
      <w:r>
        <w:rPr>
          <w:color w:val="373737"/>
          <w:highlight w:val="white"/>
        </w:rPr>
        <w:t>, National Research Council of Canada</w:t>
      </w:r>
    </w:p>
    <w:p w14:paraId="0000007E" w14:textId="4E03863E" w:rsidR="00D41715" w:rsidRDefault="00A454B1" w:rsidP="00291072">
      <w:pPr>
        <w:numPr>
          <w:ilvl w:val="0"/>
          <w:numId w:val="4"/>
        </w:numPr>
        <w:pBdr>
          <w:top w:val="nil"/>
          <w:left w:val="nil"/>
          <w:bottom w:val="nil"/>
          <w:right w:val="nil"/>
          <w:between w:val="nil"/>
        </w:pBdr>
        <w:spacing w:after="120" w:line="276" w:lineRule="auto"/>
        <w:ind w:left="284" w:right="299" w:firstLine="0"/>
        <w:rPr>
          <w:color w:val="373737"/>
          <w:highlight w:val="white"/>
        </w:rPr>
      </w:pPr>
      <w:r>
        <w:rPr>
          <w:b/>
          <w:color w:val="000000"/>
          <w:highlight w:val="white"/>
        </w:rPr>
        <w:t xml:space="preserve">Derek “Duff” Gowanlock, </w:t>
      </w:r>
      <w:r w:rsidR="0090283A">
        <w:rPr>
          <w:color w:val="000000"/>
          <w:highlight w:val="white"/>
        </w:rPr>
        <w:t>Falcon Microgravity Facility Manager @ Flight Research Lab</w:t>
      </w:r>
      <w:r>
        <w:rPr>
          <w:color w:val="000000"/>
          <w:highlight w:val="white"/>
        </w:rPr>
        <w:t xml:space="preserve">, </w:t>
      </w:r>
      <w:r>
        <w:rPr>
          <w:color w:val="373737"/>
          <w:highlight w:val="white"/>
        </w:rPr>
        <w:t>National Research Council of Canada</w:t>
      </w:r>
    </w:p>
    <w:p w14:paraId="0000007F" w14:textId="11BA7399" w:rsidR="00AB774B" w:rsidRPr="00257006" w:rsidRDefault="00A454B1" w:rsidP="00291072">
      <w:pPr>
        <w:numPr>
          <w:ilvl w:val="0"/>
          <w:numId w:val="4"/>
        </w:numPr>
        <w:pBdr>
          <w:top w:val="nil"/>
          <w:left w:val="nil"/>
          <w:bottom w:val="nil"/>
          <w:right w:val="nil"/>
          <w:between w:val="nil"/>
        </w:pBdr>
        <w:spacing w:after="120" w:line="276" w:lineRule="auto"/>
        <w:ind w:left="284" w:right="299" w:firstLine="0"/>
        <w:rPr>
          <w:color w:val="373737"/>
          <w:highlight w:val="white"/>
        </w:rPr>
      </w:pPr>
      <w:r>
        <w:rPr>
          <w:b/>
          <w:color w:val="000000"/>
          <w:highlight w:val="white"/>
        </w:rPr>
        <w:t>Dr. Heather Wright-Beatty</w:t>
      </w:r>
      <w:r>
        <w:rPr>
          <w:color w:val="000000"/>
          <w:highlight w:val="white"/>
        </w:rPr>
        <w:t xml:space="preserve">, </w:t>
      </w:r>
      <w:r w:rsidR="0090283A">
        <w:rPr>
          <w:color w:val="000000"/>
          <w:highlight w:val="white"/>
        </w:rPr>
        <w:t>Human Factors Team Lead @ Flight Research Lab</w:t>
      </w:r>
      <w:r>
        <w:rPr>
          <w:color w:val="000000"/>
          <w:highlight w:val="white"/>
        </w:rPr>
        <w:t>, National Research Council of Canada</w:t>
      </w:r>
    </w:p>
    <w:p w14:paraId="00000080" w14:textId="3718B790" w:rsidR="00D41715" w:rsidRDefault="00A454B1" w:rsidP="00291072">
      <w:pPr>
        <w:numPr>
          <w:ilvl w:val="0"/>
          <w:numId w:val="4"/>
        </w:numPr>
        <w:pBdr>
          <w:top w:val="nil"/>
          <w:left w:val="nil"/>
          <w:bottom w:val="nil"/>
          <w:right w:val="nil"/>
          <w:between w:val="nil"/>
        </w:pBdr>
        <w:spacing w:after="120" w:line="276" w:lineRule="auto"/>
        <w:ind w:left="284" w:right="299" w:firstLine="0"/>
        <w:rPr>
          <w:b/>
          <w:color w:val="000000" w:themeColor="text1"/>
          <w:highlight w:val="white"/>
        </w:rPr>
      </w:pPr>
      <w:r w:rsidRPr="396A9889">
        <w:rPr>
          <w:b/>
          <w:color w:val="000000" w:themeColor="text1"/>
          <w:highlight w:val="white"/>
        </w:rPr>
        <w:t>Steeve Montminy</w:t>
      </w:r>
      <w:r>
        <w:rPr>
          <w:color w:val="373737"/>
          <w:highlight w:val="white"/>
        </w:rPr>
        <w:t>,</w:t>
      </w:r>
      <w:r w:rsidRPr="396A9889">
        <w:rPr>
          <w:color w:val="000000" w:themeColor="text1"/>
          <w:lang w:eastAsia="en-CA"/>
        </w:rPr>
        <w:t xml:space="preserve"> </w:t>
      </w:r>
      <w:r w:rsidR="00482179">
        <w:rPr>
          <w:color w:val="000000" w:themeColor="text1"/>
          <w:lang w:eastAsia="en-CA"/>
        </w:rPr>
        <w:t>Acting Director, Engineering and Capacity Development,</w:t>
      </w:r>
      <w:r w:rsidRPr="396A9889">
        <w:rPr>
          <w:color w:val="000000" w:themeColor="text1"/>
          <w:lang w:eastAsia="en-CA"/>
        </w:rPr>
        <w:t xml:space="preserve"> Canadian Space Agency</w:t>
      </w:r>
    </w:p>
    <w:p w14:paraId="00000081" w14:textId="77777777" w:rsidR="00D41715" w:rsidRDefault="00A454B1" w:rsidP="00291072">
      <w:pPr>
        <w:numPr>
          <w:ilvl w:val="0"/>
          <w:numId w:val="4"/>
        </w:numPr>
        <w:pBdr>
          <w:top w:val="nil"/>
          <w:left w:val="nil"/>
          <w:bottom w:val="nil"/>
          <w:right w:val="nil"/>
          <w:between w:val="nil"/>
        </w:pBdr>
        <w:spacing w:after="120" w:line="276" w:lineRule="auto"/>
        <w:ind w:left="284" w:right="299" w:firstLine="0"/>
        <w:rPr>
          <w:color w:val="373737"/>
          <w:highlight w:val="white"/>
        </w:rPr>
      </w:pPr>
      <w:r>
        <w:rPr>
          <w:b/>
          <w:highlight w:val="white"/>
        </w:rPr>
        <w:t xml:space="preserve">Michel Wander, </w:t>
      </w:r>
      <w:r>
        <w:rPr>
          <w:highlight w:val="white"/>
        </w:rPr>
        <w:t>Systems Engineer, Canadian Space Agency</w:t>
      </w:r>
    </w:p>
    <w:p w14:paraId="4AD76041" w14:textId="525AB522" w:rsidR="0090283A" w:rsidRPr="0090283A" w:rsidRDefault="00A454B1" w:rsidP="0090283A">
      <w:pPr>
        <w:numPr>
          <w:ilvl w:val="0"/>
          <w:numId w:val="4"/>
        </w:numPr>
        <w:pBdr>
          <w:top w:val="nil"/>
          <w:left w:val="nil"/>
          <w:bottom w:val="nil"/>
          <w:right w:val="nil"/>
          <w:between w:val="nil"/>
        </w:pBdr>
        <w:spacing w:after="120" w:line="276" w:lineRule="auto"/>
        <w:ind w:left="284" w:right="299" w:firstLine="0"/>
        <w:rPr>
          <w:b/>
          <w:highlight w:val="white"/>
        </w:rPr>
      </w:pPr>
      <w:r>
        <w:rPr>
          <w:b/>
          <w:highlight w:val="white"/>
        </w:rPr>
        <w:t>Dr. Mark Dejmek,</w:t>
      </w:r>
      <w:r>
        <w:rPr>
          <w:highlight w:val="white"/>
        </w:rPr>
        <w:t xml:space="preserve"> Program Lead, Canadian Space Agency</w:t>
      </w:r>
    </w:p>
    <w:p w14:paraId="75C8F27F" w14:textId="04702A86" w:rsidR="0090283A" w:rsidRPr="0090283A" w:rsidRDefault="0090283A" w:rsidP="0090283A">
      <w:pPr>
        <w:numPr>
          <w:ilvl w:val="0"/>
          <w:numId w:val="4"/>
        </w:numPr>
        <w:pBdr>
          <w:top w:val="nil"/>
          <w:left w:val="nil"/>
          <w:bottom w:val="nil"/>
          <w:right w:val="nil"/>
          <w:between w:val="nil"/>
        </w:pBdr>
        <w:spacing w:after="120" w:line="276" w:lineRule="auto"/>
        <w:ind w:left="284" w:right="299" w:firstLine="0"/>
        <w:rPr>
          <w:b/>
          <w:highlight w:val="white"/>
        </w:rPr>
      </w:pPr>
      <w:r w:rsidRPr="0090283A">
        <w:rPr>
          <w:b/>
          <w:bCs/>
        </w:rPr>
        <w:t>Dr. Mouhannad Nassouri,</w:t>
      </w:r>
      <w:r w:rsidRPr="0090283A">
        <w:t xml:space="preserve"> Safety and Mission Assurance Engineer, Canadian Space Agency</w:t>
      </w:r>
    </w:p>
    <w:p w14:paraId="06BBBB1B" w14:textId="3463A3A1" w:rsidR="0090283A" w:rsidRPr="00C46B29" w:rsidRDefault="0090283A" w:rsidP="0090283A">
      <w:pPr>
        <w:numPr>
          <w:ilvl w:val="0"/>
          <w:numId w:val="4"/>
        </w:numPr>
        <w:pBdr>
          <w:top w:val="nil"/>
          <w:left w:val="nil"/>
          <w:bottom w:val="nil"/>
          <w:right w:val="nil"/>
          <w:between w:val="nil"/>
        </w:pBdr>
        <w:spacing w:after="120" w:line="276" w:lineRule="auto"/>
        <w:ind w:left="284" w:right="299" w:firstLine="0"/>
        <w:rPr>
          <w:b/>
          <w:highlight w:val="white"/>
        </w:rPr>
      </w:pPr>
      <w:r w:rsidRPr="0090283A">
        <w:rPr>
          <w:b/>
          <w:bCs/>
        </w:rPr>
        <w:t>Dr. Yvan Soucy,</w:t>
      </w:r>
      <w:r w:rsidRPr="0090283A">
        <w:t xml:space="preserve"> Senior Structural Dynamics Engineer, Canadian Space Agency</w:t>
      </w:r>
    </w:p>
    <w:p w14:paraId="6F88B008" w14:textId="0650A43B" w:rsidR="00C46B29" w:rsidRPr="00D54C1A" w:rsidRDefault="00D54C1A" w:rsidP="0090283A">
      <w:pPr>
        <w:numPr>
          <w:ilvl w:val="0"/>
          <w:numId w:val="4"/>
        </w:numPr>
        <w:pBdr>
          <w:top w:val="nil"/>
          <w:left w:val="nil"/>
          <w:bottom w:val="nil"/>
          <w:right w:val="nil"/>
          <w:between w:val="nil"/>
        </w:pBdr>
        <w:spacing w:after="120" w:line="276" w:lineRule="auto"/>
        <w:ind w:left="284" w:right="299" w:firstLine="0"/>
        <w:rPr>
          <w:b/>
          <w:highlight w:val="white"/>
        </w:rPr>
      </w:pPr>
      <w:r>
        <w:rPr>
          <w:b/>
          <w:bCs/>
        </w:rPr>
        <w:t xml:space="preserve">Nabil Hadjaz, </w:t>
      </w:r>
      <w:r w:rsidR="00F57D3E">
        <w:t>Systems Engineer, Canadian Space Agency</w:t>
      </w:r>
    </w:p>
    <w:p w14:paraId="3CE9EEBA" w14:textId="5ACBA5C0" w:rsidR="00D54C1A" w:rsidRPr="0090283A" w:rsidRDefault="00D54C1A" w:rsidP="0090283A">
      <w:pPr>
        <w:numPr>
          <w:ilvl w:val="0"/>
          <w:numId w:val="4"/>
        </w:numPr>
        <w:pBdr>
          <w:top w:val="nil"/>
          <w:left w:val="nil"/>
          <w:bottom w:val="nil"/>
          <w:right w:val="nil"/>
          <w:between w:val="nil"/>
        </w:pBdr>
        <w:spacing w:after="120" w:line="276" w:lineRule="auto"/>
        <w:ind w:left="284" w:right="299" w:firstLine="0"/>
        <w:rPr>
          <w:b/>
          <w:highlight w:val="white"/>
        </w:rPr>
      </w:pPr>
      <w:r>
        <w:rPr>
          <w:b/>
          <w:bCs/>
        </w:rPr>
        <w:t xml:space="preserve">Francisco </w:t>
      </w:r>
      <w:r w:rsidR="002A70AC">
        <w:rPr>
          <w:b/>
          <w:bCs/>
        </w:rPr>
        <w:t>O</w:t>
      </w:r>
      <w:r>
        <w:rPr>
          <w:b/>
          <w:bCs/>
        </w:rPr>
        <w:t xml:space="preserve">rtega, </w:t>
      </w:r>
      <w:r w:rsidR="002A70AC" w:rsidRPr="002A70AC">
        <w:t>Systems Engineer, Canadian Space Agency</w:t>
      </w:r>
    </w:p>
    <w:p w14:paraId="734E31C9" w14:textId="5B3737CC" w:rsidR="00257006" w:rsidRPr="00322FE2" w:rsidRDefault="0090283A" w:rsidP="00291072">
      <w:pPr>
        <w:pStyle w:val="ListParagraph"/>
        <w:numPr>
          <w:ilvl w:val="0"/>
          <w:numId w:val="4"/>
        </w:numPr>
        <w:pBdr>
          <w:top w:val="nil"/>
          <w:left w:val="nil"/>
          <w:bottom w:val="nil"/>
          <w:right w:val="nil"/>
          <w:between w:val="nil"/>
        </w:pBdr>
        <w:spacing w:after="120" w:line="276" w:lineRule="auto"/>
        <w:ind w:left="284" w:right="299" w:firstLine="0"/>
        <w:rPr>
          <w:rFonts w:ascii="Times New Roman" w:hAnsi="Times New Roman" w:cs="Times New Roman"/>
          <w:color w:val="000000" w:themeColor="text1"/>
          <w:sz w:val="24"/>
          <w:szCs w:val="24"/>
        </w:rPr>
      </w:pPr>
      <w:r>
        <w:rPr>
          <w:rFonts w:ascii="Times New Roman" w:hAnsi="Times New Roman" w:cs="Times New Roman"/>
          <w:b/>
          <w:sz w:val="24"/>
          <w:szCs w:val="24"/>
        </w:rPr>
        <w:t xml:space="preserve">Dr. </w:t>
      </w:r>
      <w:r w:rsidR="00257006" w:rsidRPr="00322FE2">
        <w:rPr>
          <w:rFonts w:ascii="Times New Roman" w:hAnsi="Times New Roman" w:cs="Times New Roman"/>
          <w:b/>
          <w:sz w:val="24"/>
          <w:szCs w:val="24"/>
        </w:rPr>
        <w:t>Roxy Fournier</w:t>
      </w:r>
      <w:r w:rsidR="6E9F2137" w:rsidRPr="6E9F2137">
        <w:rPr>
          <w:rFonts w:ascii="Times New Roman" w:hAnsi="Times New Roman" w:cs="Times New Roman"/>
          <w:b/>
          <w:bCs/>
          <w:sz w:val="24"/>
          <w:szCs w:val="24"/>
        </w:rPr>
        <w:t>,</w:t>
      </w:r>
      <w:r w:rsidR="00257006" w:rsidRPr="00322FE2">
        <w:rPr>
          <w:rFonts w:ascii="Times New Roman" w:hAnsi="Times New Roman" w:cs="Times New Roman"/>
          <w:b/>
          <w:sz w:val="24"/>
          <w:szCs w:val="24"/>
        </w:rPr>
        <w:t xml:space="preserve"> </w:t>
      </w:r>
      <w:r w:rsidR="00322FE2" w:rsidRPr="32807D68">
        <w:rPr>
          <w:rFonts w:ascii="Times New Roman" w:hAnsi="Times New Roman" w:cs="Times New Roman"/>
          <w:sz w:val="24"/>
          <w:szCs w:val="24"/>
        </w:rPr>
        <w:t xml:space="preserve">University of </w:t>
      </w:r>
      <w:r w:rsidR="00322FE2">
        <w:rPr>
          <w:rFonts w:ascii="Times New Roman" w:hAnsi="Times New Roman" w:cs="Times New Roman"/>
          <w:sz w:val="24"/>
          <w:szCs w:val="24"/>
        </w:rPr>
        <w:t>Toronto</w:t>
      </w:r>
    </w:p>
    <w:p w14:paraId="00000083" w14:textId="55E027FB" w:rsidR="00D41715" w:rsidRPr="0090283A" w:rsidRDefault="00A454B1" w:rsidP="00291072">
      <w:pPr>
        <w:numPr>
          <w:ilvl w:val="0"/>
          <w:numId w:val="4"/>
        </w:numPr>
        <w:pBdr>
          <w:top w:val="nil"/>
          <w:left w:val="nil"/>
          <w:bottom w:val="nil"/>
          <w:right w:val="nil"/>
          <w:between w:val="nil"/>
        </w:pBdr>
        <w:spacing w:after="120" w:line="276" w:lineRule="auto"/>
        <w:ind w:left="284" w:right="299" w:firstLine="0"/>
        <w:rPr>
          <w:b/>
          <w:color w:val="000000" w:themeColor="text1"/>
          <w:highlight w:val="white"/>
        </w:rPr>
      </w:pPr>
      <w:r w:rsidRPr="05CD84DC">
        <w:rPr>
          <w:b/>
          <w:color w:val="000000" w:themeColor="text1"/>
          <w:highlight w:val="white"/>
        </w:rPr>
        <w:t>Dr. Aaron Persad</w:t>
      </w:r>
      <w:r w:rsidRPr="396A9889">
        <w:rPr>
          <w:color w:val="000000" w:themeColor="text1"/>
          <w:lang w:eastAsia="en-CA"/>
        </w:rPr>
        <w:t>, Massachusetts Institute of Technology</w:t>
      </w:r>
      <w:r w:rsidR="0090283A">
        <w:rPr>
          <w:color w:val="000000" w:themeColor="text1"/>
          <w:lang w:eastAsia="en-CA"/>
        </w:rPr>
        <w:t xml:space="preserve"> &amp; Project PoSSUM</w:t>
      </w:r>
    </w:p>
    <w:p w14:paraId="63288445" w14:textId="77777777" w:rsidR="0090283A" w:rsidRDefault="0090283A" w:rsidP="0090283A">
      <w:pPr>
        <w:pBdr>
          <w:top w:val="nil"/>
          <w:left w:val="nil"/>
          <w:bottom w:val="nil"/>
          <w:right w:val="nil"/>
          <w:between w:val="nil"/>
        </w:pBdr>
        <w:spacing w:after="120" w:line="276" w:lineRule="auto"/>
        <w:ind w:left="284" w:right="299"/>
        <w:rPr>
          <w:b/>
          <w:color w:val="000000" w:themeColor="text1"/>
          <w:highlight w:val="white"/>
        </w:rPr>
      </w:pPr>
    </w:p>
    <w:p w14:paraId="331242D6" w14:textId="23F2ED53" w:rsidR="551822FE" w:rsidRDefault="00127AFC" w:rsidP="00127AFC">
      <w:pPr>
        <w:rPr>
          <w:color w:val="000000" w:themeColor="text1"/>
        </w:rPr>
      </w:pPr>
      <w:r>
        <w:rPr>
          <w:color w:val="000000" w:themeColor="text1"/>
        </w:rPr>
        <w:br w:type="page"/>
      </w:r>
    </w:p>
    <w:p w14:paraId="00000084" w14:textId="77777777" w:rsidR="00D41715" w:rsidRDefault="00A454B1" w:rsidP="00D851C0">
      <w:pPr>
        <w:pStyle w:val="Heading1"/>
        <w:ind w:left="284" w:right="299"/>
      </w:pPr>
      <w:bookmarkStart w:id="6" w:name="_Toc73292694"/>
      <w:r>
        <w:lastRenderedPageBreak/>
        <w:t>ABBREVIATIONS</w:t>
      </w:r>
      <w:bookmarkEnd w:id="6"/>
    </w:p>
    <w:p w14:paraId="62BE7D26" w14:textId="77777777" w:rsidR="00603FE3" w:rsidRDefault="00603FE3" w:rsidP="00D851C0">
      <w:pPr>
        <w:spacing w:after="120" w:line="276" w:lineRule="auto"/>
        <w:ind w:left="284" w:right="299"/>
        <w:jc w:val="both"/>
      </w:pPr>
    </w:p>
    <w:p w14:paraId="00000085" w14:textId="2A282FCC" w:rsidR="00D41715" w:rsidRDefault="00A454B1" w:rsidP="00D851C0">
      <w:pPr>
        <w:spacing w:after="120" w:line="276" w:lineRule="auto"/>
        <w:ind w:left="284" w:right="299"/>
        <w:jc w:val="both"/>
      </w:pPr>
      <w:r>
        <w:t>CBE — Current Best Estimate</w:t>
      </w:r>
    </w:p>
    <w:p w14:paraId="00000086" w14:textId="77777777" w:rsidR="00D41715" w:rsidRDefault="00A454B1" w:rsidP="00D851C0">
      <w:pPr>
        <w:spacing w:after="120" w:line="276" w:lineRule="auto"/>
        <w:ind w:left="284" w:right="299"/>
        <w:jc w:val="both"/>
      </w:pPr>
      <w:r>
        <w:t xml:space="preserve">CDR — Critical Design Review </w:t>
      </w:r>
    </w:p>
    <w:p w14:paraId="00000087" w14:textId="77777777" w:rsidR="00D41715" w:rsidRDefault="00A454B1" w:rsidP="00D851C0">
      <w:pPr>
        <w:spacing w:after="120" w:line="276" w:lineRule="auto"/>
        <w:ind w:left="284" w:right="299"/>
        <w:jc w:val="both"/>
      </w:pPr>
      <w:r>
        <w:t>COTS — Commercial-off-the-Shelf</w:t>
      </w:r>
    </w:p>
    <w:p w14:paraId="00000088" w14:textId="77777777" w:rsidR="00D41715" w:rsidRDefault="00A454B1" w:rsidP="00D851C0">
      <w:pPr>
        <w:spacing w:after="120" w:line="276" w:lineRule="auto"/>
        <w:ind w:left="284" w:right="299"/>
        <w:jc w:val="both"/>
      </w:pPr>
      <w:r>
        <w:t>CSA — Canadian Space Agency</w:t>
      </w:r>
    </w:p>
    <w:p w14:paraId="00000089" w14:textId="22A77BC4" w:rsidR="00D41715" w:rsidRDefault="00A454B1" w:rsidP="00D851C0">
      <w:pPr>
        <w:spacing w:after="120" w:line="276" w:lineRule="auto"/>
        <w:ind w:left="284" w:right="299"/>
        <w:jc w:val="both"/>
      </w:pPr>
      <w:r>
        <w:t xml:space="preserve">EDT — Eastern Daylight </w:t>
      </w:r>
      <w:r w:rsidR="00827D02">
        <w:t xml:space="preserve">Savings </w:t>
      </w:r>
      <w:r>
        <w:t>Time</w:t>
      </w:r>
    </w:p>
    <w:p w14:paraId="0000008A" w14:textId="7C0C182A" w:rsidR="00D41715" w:rsidRDefault="00A454B1" w:rsidP="00D851C0">
      <w:pPr>
        <w:spacing w:after="120" w:line="276" w:lineRule="auto"/>
        <w:ind w:left="284" w:right="299"/>
        <w:jc w:val="both"/>
      </w:pPr>
      <w:r>
        <w:t xml:space="preserve">EST — Eastern </w:t>
      </w:r>
      <w:r w:rsidR="00827D02">
        <w:t>Standard</w:t>
      </w:r>
      <w:r>
        <w:t xml:space="preserve"> Time</w:t>
      </w:r>
    </w:p>
    <w:p w14:paraId="0000008B" w14:textId="77777777" w:rsidR="00D41715" w:rsidRDefault="00A454B1" w:rsidP="00D851C0">
      <w:pPr>
        <w:spacing w:after="120" w:line="276" w:lineRule="auto"/>
        <w:ind w:left="284" w:right="299"/>
        <w:jc w:val="both"/>
      </w:pPr>
      <w:r>
        <w:t xml:space="preserve">FRL — Flight Research Laboratory </w:t>
      </w:r>
    </w:p>
    <w:p w14:paraId="0000008C" w14:textId="77777777" w:rsidR="00D41715" w:rsidRDefault="00A454B1" w:rsidP="00D851C0">
      <w:pPr>
        <w:spacing w:after="120" w:line="276" w:lineRule="auto"/>
        <w:ind w:left="284" w:right="299"/>
        <w:jc w:val="both"/>
      </w:pPr>
      <w:r>
        <w:t>MSDS — Material Safety Data Sheet</w:t>
      </w:r>
    </w:p>
    <w:p w14:paraId="0000008D" w14:textId="77777777" w:rsidR="00D41715" w:rsidRDefault="00A454B1" w:rsidP="00D851C0">
      <w:pPr>
        <w:spacing w:after="120" w:line="276" w:lineRule="auto"/>
        <w:ind w:left="284" w:right="299"/>
        <w:jc w:val="both"/>
      </w:pPr>
      <w:r>
        <w:t xml:space="preserve">NRC — National Research Council of Canada </w:t>
      </w:r>
    </w:p>
    <w:p w14:paraId="0000008E" w14:textId="77777777" w:rsidR="00D41715" w:rsidRDefault="00A454B1" w:rsidP="00D851C0">
      <w:pPr>
        <w:spacing w:after="120" w:line="276" w:lineRule="auto"/>
        <w:ind w:left="284" w:right="299"/>
        <w:jc w:val="both"/>
      </w:pPr>
      <w:r>
        <w:t>OAR — Outreach Activities Report</w:t>
      </w:r>
    </w:p>
    <w:p w14:paraId="0000008F" w14:textId="77777777" w:rsidR="00D41715" w:rsidRDefault="00A454B1" w:rsidP="00D851C0">
      <w:pPr>
        <w:spacing w:after="120" w:line="276" w:lineRule="auto"/>
        <w:ind w:left="284" w:right="299"/>
        <w:jc w:val="both"/>
      </w:pPr>
      <w:r>
        <w:t xml:space="preserve">PDR — Preliminary Design Review </w:t>
      </w:r>
    </w:p>
    <w:p w14:paraId="00000090" w14:textId="77777777" w:rsidR="00D41715" w:rsidRDefault="00A454B1" w:rsidP="00D851C0">
      <w:pPr>
        <w:spacing w:after="120" w:line="276" w:lineRule="auto"/>
        <w:ind w:left="284" w:right="299"/>
        <w:jc w:val="both"/>
      </w:pPr>
      <w:r>
        <w:t xml:space="preserve">SEDS — Students for the Exploration and Development of Space </w:t>
      </w:r>
    </w:p>
    <w:p w14:paraId="00000091" w14:textId="77777777" w:rsidR="00D41715" w:rsidRDefault="00A454B1" w:rsidP="00D851C0">
      <w:pPr>
        <w:spacing w:after="120" w:line="276" w:lineRule="auto"/>
        <w:ind w:left="284" w:right="299"/>
        <w:jc w:val="both"/>
      </w:pPr>
      <w:r>
        <w:t xml:space="preserve">SME — Subject Matter Expert </w:t>
      </w:r>
    </w:p>
    <w:p w14:paraId="00000092" w14:textId="77777777" w:rsidR="00D41715" w:rsidRDefault="00A454B1" w:rsidP="00D851C0">
      <w:pPr>
        <w:spacing w:after="120" w:line="276" w:lineRule="auto"/>
        <w:ind w:left="284" w:right="299"/>
        <w:jc w:val="both"/>
      </w:pPr>
      <w:r>
        <w:t>STEM — Science, Technology, Engineering and Math</w:t>
      </w:r>
    </w:p>
    <w:p w14:paraId="00000093" w14:textId="77777777" w:rsidR="00D41715" w:rsidRDefault="00A454B1" w:rsidP="00D851C0">
      <w:pPr>
        <w:spacing w:after="120" w:line="276" w:lineRule="auto"/>
        <w:ind w:left="284" w:right="299"/>
        <w:jc w:val="both"/>
      </w:pPr>
      <w:r>
        <w:t>TBA — To Be Announced</w:t>
      </w:r>
    </w:p>
    <w:p w14:paraId="00000094" w14:textId="77777777" w:rsidR="00D41715" w:rsidRDefault="00A454B1" w:rsidP="00D851C0">
      <w:pPr>
        <w:spacing w:after="120" w:line="276" w:lineRule="auto"/>
        <w:ind w:left="284" w:right="299"/>
        <w:jc w:val="both"/>
      </w:pPr>
      <w:r>
        <w:t>TBC — To Be Confirmed</w:t>
      </w:r>
    </w:p>
    <w:p w14:paraId="00000095" w14:textId="77777777" w:rsidR="00D41715" w:rsidRDefault="00A454B1" w:rsidP="00D851C0">
      <w:pPr>
        <w:spacing w:after="120" w:line="276" w:lineRule="auto"/>
        <w:ind w:left="284" w:right="299"/>
        <w:jc w:val="both"/>
      </w:pPr>
      <w:r>
        <w:t>TEDP — Test Equipment Data Package</w:t>
      </w:r>
    </w:p>
    <w:p w14:paraId="00000096" w14:textId="77777777" w:rsidR="00D41715" w:rsidRDefault="00A454B1" w:rsidP="00D851C0">
      <w:pPr>
        <w:spacing w:after="120" w:line="276" w:lineRule="auto"/>
        <w:ind w:left="284" w:right="299"/>
        <w:jc w:val="both"/>
      </w:pPr>
      <w:r>
        <w:t>VAC — Volts of Alternating Current</w:t>
      </w:r>
    </w:p>
    <w:p w14:paraId="00000097" w14:textId="77777777" w:rsidR="00D41715" w:rsidRDefault="00A454B1" w:rsidP="00D851C0">
      <w:pPr>
        <w:spacing w:after="120" w:line="276" w:lineRule="auto"/>
        <w:ind w:left="284" w:right="299"/>
        <w:jc w:val="both"/>
      </w:pPr>
      <w:r>
        <w:t>WBS — Work Breakdown Structure</w:t>
      </w:r>
      <w:r>
        <w:br w:type="page"/>
      </w:r>
    </w:p>
    <w:p w14:paraId="00000098" w14:textId="62AAFEC5" w:rsidR="00D41715" w:rsidRDefault="00A454B1" w:rsidP="00291072">
      <w:pPr>
        <w:pStyle w:val="Heading1"/>
        <w:numPr>
          <w:ilvl w:val="0"/>
          <w:numId w:val="2"/>
        </w:numPr>
        <w:ind w:left="284" w:right="299" w:firstLine="0"/>
      </w:pPr>
      <w:bookmarkStart w:id="7" w:name="_Toc73292695"/>
      <w:r>
        <w:lastRenderedPageBreak/>
        <w:t>COMPETITION OVERVIEW</w:t>
      </w:r>
      <w:bookmarkEnd w:id="7"/>
    </w:p>
    <w:p w14:paraId="00000099" w14:textId="6A41ABB7" w:rsidR="00D41715" w:rsidRPr="00A454B1" w:rsidRDefault="00A454B1" w:rsidP="000B2922">
      <w:pPr>
        <w:pStyle w:val="Heading2"/>
      </w:pPr>
      <w:bookmarkStart w:id="8" w:name="_Toc73292696"/>
      <w:r w:rsidRPr="00A454B1">
        <w:t>Project Scope</w:t>
      </w:r>
      <w:bookmarkEnd w:id="8"/>
    </w:p>
    <w:p w14:paraId="0000009A" w14:textId="2900F79F" w:rsidR="00D41715" w:rsidRDefault="00A454B1" w:rsidP="00D851C0">
      <w:pPr>
        <w:spacing w:after="120" w:line="276" w:lineRule="auto"/>
        <w:ind w:left="284" w:right="299"/>
        <w:jc w:val="both"/>
      </w:pPr>
      <w:bookmarkStart w:id="9" w:name="_heading=h.1t3h5sf" w:colFirst="0" w:colLast="0"/>
      <w:bookmarkEnd w:id="9"/>
      <w:r>
        <w:t xml:space="preserve">The Canadian Reduced Gravity Experiment Design Challenge (CAN-RGX) is a competition for Canadian post-secondary students to design, build and test a small scientific experiment to be flown on board the National Research Council’s (NRC’s) Falcon 20. This aircraft, which has been modified for reduced gravity experiments in association with the Canadian Space Agency (CSA), produces short periods of microgravity by performing parabolic maneuvers. Student teams will be challenged to design experiments for research in a range of fields in physical and life sciences. Any student team at a post-secondary academic institution can submit a proposal for their experiment, after which, </w:t>
      </w:r>
      <w:r w:rsidR="006B4F29" w:rsidRPr="00D10F77">
        <w:t>4</w:t>
      </w:r>
      <w:r w:rsidRPr="00D10F77">
        <w:t xml:space="preserve"> teams</w:t>
      </w:r>
      <w:r>
        <w:t xml:space="preserve"> will be selected to fully design, build, and fly their experiments. Two members of each team will be selected as Mission Specialists to fly on board the aircraft to run their experiment. Additionally, Mission Specialists will be given the opportunity to contribute to our understanding of human physiological and psychological responses to parabolic flight by voluntarily participating in an ongoing study measuring vital signs with non-invasive monitoring devices. </w:t>
      </w:r>
    </w:p>
    <w:p w14:paraId="0000009B" w14:textId="7A25F918" w:rsidR="00D41715" w:rsidRDefault="00A454B1" w:rsidP="00610318">
      <w:pPr>
        <w:spacing w:after="120" w:line="276" w:lineRule="auto"/>
        <w:ind w:left="284" w:right="299" w:firstLine="436"/>
        <w:jc w:val="both"/>
      </w:pPr>
      <w:r>
        <w:t xml:space="preserve">SEDS-Canada and its collaborators developed this initiative to benefit students who are passionate about space exploration by providing them access to a platform to do ground-breaking research in microgravity. CAN-RGX trains students to complete a full engineering design cycle from conception to execution. This is a valuable opportunity to gain transferable professional skills applicable to careers in Canada’s space industry. Student teams will gain exposure to project management and risk mitigation which are essential components of many projects in the space industry. In addition, they will have the opportunity to work with Subject Matter Experts (SMEs) who will coach and mentor them throughout the competition. At the end of the competition, two awards will be given: one for the team showing overall excellence in all aspects of the competition, and one for the team who demonstrated exceptional outreach efforts. For the </w:t>
      </w:r>
      <w:r w:rsidR="00787363">
        <w:t>fifth</w:t>
      </w:r>
      <w:r>
        <w:t xml:space="preserve"> consecutive year, students in Canada will be able to lead the development of their own microgravity flight science experiments and fly with them onboard an aircraft equipped for parabolic flight.</w:t>
      </w:r>
    </w:p>
    <w:p w14:paraId="0000009C" w14:textId="7AE1DADA" w:rsidR="00D41715" w:rsidRPr="008D7EDD" w:rsidRDefault="4E6BC35C" w:rsidP="008D7EDD">
      <w:pPr>
        <w:spacing w:after="120" w:line="276" w:lineRule="auto"/>
        <w:ind w:left="284" w:right="299" w:firstLine="436"/>
        <w:jc w:val="both"/>
        <w:rPr>
          <w:bCs/>
        </w:rPr>
      </w:pPr>
      <w:r w:rsidRPr="000A12C6">
        <w:rPr>
          <w:b/>
          <w:bCs/>
        </w:rPr>
        <w:t>Note about</w:t>
      </w:r>
      <w:r w:rsidR="00A454B1" w:rsidRPr="000A12C6">
        <w:rPr>
          <w:b/>
        </w:rPr>
        <w:t xml:space="preserve"> the 20</w:t>
      </w:r>
      <w:r w:rsidR="000518CE" w:rsidRPr="000A12C6">
        <w:rPr>
          <w:b/>
        </w:rPr>
        <w:t>2</w:t>
      </w:r>
      <w:r w:rsidR="00AB6F04">
        <w:rPr>
          <w:b/>
        </w:rPr>
        <w:t>2</w:t>
      </w:r>
      <w:r w:rsidR="00A454B1" w:rsidRPr="000A12C6">
        <w:rPr>
          <w:b/>
        </w:rPr>
        <w:t>-</w:t>
      </w:r>
      <w:r w:rsidRPr="000A12C6">
        <w:rPr>
          <w:b/>
          <w:bCs/>
        </w:rPr>
        <w:t>2</w:t>
      </w:r>
      <w:r w:rsidR="00AB6F04">
        <w:rPr>
          <w:b/>
          <w:bCs/>
        </w:rPr>
        <w:t>3</w:t>
      </w:r>
      <w:r w:rsidR="00A454B1" w:rsidRPr="000A12C6">
        <w:rPr>
          <w:b/>
        </w:rPr>
        <w:t xml:space="preserve"> competition: </w:t>
      </w:r>
      <w:r w:rsidR="009A671A" w:rsidRPr="000A12C6">
        <w:rPr>
          <w:bCs/>
        </w:rPr>
        <w:t xml:space="preserve">Due to the ongoing </w:t>
      </w:r>
      <w:r w:rsidR="005B31EB" w:rsidRPr="000A12C6">
        <w:rPr>
          <w:bCs/>
        </w:rPr>
        <w:t xml:space="preserve">COVID-19 pandemic, </w:t>
      </w:r>
      <w:r w:rsidR="008D7EDD" w:rsidRPr="000A12C6">
        <w:rPr>
          <w:bCs/>
        </w:rPr>
        <w:t xml:space="preserve">certain aspects of the project such as timelines and the number of mission specialists and ground crew may change to comply with COVID-19 related regulations. </w:t>
      </w:r>
      <w:r w:rsidR="677CA99D" w:rsidRPr="000A12C6">
        <w:t xml:space="preserve">Considering the uncertainties due to the </w:t>
      </w:r>
      <w:r w:rsidR="0DE1CFF1" w:rsidRPr="000A12C6">
        <w:t>pandemic, we’re</w:t>
      </w:r>
      <w:r w:rsidR="5D7721D5" w:rsidRPr="000A12C6">
        <w:t xml:space="preserve"> including a short </w:t>
      </w:r>
      <w:r w:rsidR="5726E4FB" w:rsidRPr="000A12C6">
        <w:t>checklist to ensure teams are set up for success</w:t>
      </w:r>
      <w:r w:rsidR="25CBDE92" w:rsidRPr="000A12C6">
        <w:t xml:space="preserve"> and are able to complete their project; </w:t>
      </w:r>
      <w:r w:rsidR="25CBDE92" w:rsidRPr="000A12C6">
        <w:rPr>
          <w:b/>
        </w:rPr>
        <w:t xml:space="preserve">you will be required to submit this </w:t>
      </w:r>
      <w:r w:rsidR="3455851E" w:rsidRPr="000A12C6">
        <w:rPr>
          <w:b/>
        </w:rPr>
        <w:t>checklist as part of your proposal</w:t>
      </w:r>
      <w:r w:rsidR="3455851E" w:rsidRPr="000A12C6">
        <w:t>.</w:t>
      </w:r>
      <w:r w:rsidR="5726E4FB" w:rsidRPr="000A12C6">
        <w:t xml:space="preserve"> Any</w:t>
      </w:r>
      <w:r w:rsidR="00CD0D46" w:rsidRPr="000A12C6">
        <w:t xml:space="preserve"> questions </w:t>
      </w:r>
      <w:r w:rsidR="003A254F" w:rsidRPr="000A12C6">
        <w:t xml:space="preserve">or concerns </w:t>
      </w:r>
      <w:r w:rsidR="00CD0D46" w:rsidRPr="000A12C6">
        <w:t>regarding COVID-19 related safety precautions</w:t>
      </w:r>
      <w:r w:rsidR="003A254F" w:rsidRPr="000A12C6">
        <w:t xml:space="preserve"> can be forwarded to </w:t>
      </w:r>
      <w:hyperlink r:id="rId16" w:history="1">
        <w:r w:rsidR="00B37CB6" w:rsidRPr="000A12C6">
          <w:rPr>
            <w:rStyle w:val="Hyperlink"/>
          </w:rPr>
          <w:t>canrgx@seds.ca</w:t>
        </w:r>
      </w:hyperlink>
      <w:r w:rsidR="003A254F" w:rsidRPr="000A12C6">
        <w:t>.</w:t>
      </w:r>
      <w:r w:rsidR="00B37CB6">
        <w:t xml:space="preserve"> </w:t>
      </w:r>
    </w:p>
    <w:p w14:paraId="0000009D" w14:textId="2E5FE1D6" w:rsidR="00D41715" w:rsidRDefault="00A454B1" w:rsidP="00610318">
      <w:pPr>
        <w:spacing w:after="120" w:line="276" w:lineRule="auto"/>
        <w:ind w:left="284" w:right="299" w:firstLine="436"/>
        <w:jc w:val="both"/>
      </w:pPr>
      <w:r>
        <w:t xml:space="preserve">The CAN-RGX Student Handbook is a resource detailing the full requirements and expectations of participating students, teams, faculty, and partners. Included is the competition timeline, key information about deliverables, statements on project restraints, and examples of </w:t>
      </w:r>
      <w:r>
        <w:lastRenderedPageBreak/>
        <w:t>tables and charts that must be submitted throughout development. The Handbook will guide teams through every step of the development cycle, but if any questions arise that are not answered here they should be addressed to canrgx@seds.ca.</w:t>
      </w:r>
    </w:p>
    <w:p w14:paraId="0000009E" w14:textId="77777777" w:rsidR="00D41715" w:rsidRDefault="00D41715" w:rsidP="00D851C0">
      <w:pPr>
        <w:spacing w:after="120" w:line="276" w:lineRule="auto"/>
        <w:ind w:left="284" w:right="299"/>
        <w:jc w:val="both"/>
      </w:pPr>
    </w:p>
    <w:p w14:paraId="0000009F" w14:textId="77777777" w:rsidR="00D41715" w:rsidRDefault="00A454B1" w:rsidP="000B2922">
      <w:pPr>
        <w:pStyle w:val="Heading2"/>
      </w:pPr>
      <w:bookmarkStart w:id="10" w:name="_Toc73292697"/>
      <w:r>
        <w:t>Eligibility</w:t>
      </w:r>
      <w:bookmarkEnd w:id="10"/>
    </w:p>
    <w:p w14:paraId="000000A0" w14:textId="762A812A" w:rsidR="00D41715" w:rsidRDefault="00A454B1" w:rsidP="00D851C0">
      <w:pPr>
        <w:spacing w:after="120" w:line="276" w:lineRule="auto"/>
        <w:ind w:left="284" w:right="299"/>
        <w:jc w:val="both"/>
      </w:pPr>
      <w:r>
        <w:t xml:space="preserve">All undergraduate and graduate students enrolled at recognized post-secondary institutions in Canada are eligible to enter this competition. </w:t>
      </w:r>
      <w:r w:rsidR="00807699">
        <w:t xml:space="preserve">We also encourage teams to include </w:t>
      </w:r>
      <w:r w:rsidR="00B23856">
        <w:t xml:space="preserve">high school students in their project as part of their team’s outreach efforts. </w:t>
      </w:r>
      <w:r w:rsidRPr="0E39DE4A">
        <w:rPr>
          <w:b/>
        </w:rPr>
        <w:t>Students will be required to provide proof of enrolment at the time of submission of the proposal</w:t>
      </w:r>
      <w:r>
        <w:t xml:space="preserve">. The percentage of graduate students </w:t>
      </w:r>
      <w:r w:rsidR="00B23856">
        <w:t xml:space="preserve">and high school students </w:t>
      </w:r>
      <w:r>
        <w:t>per team must not exceed 34%. At least one member of your team must be/become a member of SEDS-Canada</w:t>
      </w:r>
      <w:r w:rsidR="00CF1653">
        <w:t xml:space="preserve"> (see </w:t>
      </w:r>
      <w:hyperlink r:id="rId17">
        <w:r w:rsidR="00401713">
          <w:rPr>
            <w:color w:val="1155CC"/>
            <w:u w:val="single"/>
          </w:rPr>
          <w:t>seds.ca/member</w:t>
        </w:r>
        <w:r w:rsidR="00800672">
          <w:rPr>
            <w:color w:val="1155CC"/>
            <w:u w:val="single"/>
          </w:rPr>
          <w:t>s</w:t>
        </w:r>
        <w:r w:rsidR="00401713">
          <w:rPr>
            <w:color w:val="1155CC"/>
            <w:u w:val="single"/>
          </w:rPr>
          <w:t>hip</w:t>
        </w:r>
      </w:hyperlink>
      <w:r w:rsidR="00CF1653">
        <w:t>)</w:t>
      </w:r>
      <w:r>
        <w:t>.</w:t>
      </w:r>
      <w:r w:rsidR="00EB56A7">
        <w:t xml:space="preserve"> </w:t>
      </w:r>
      <w:r w:rsidR="00CF1653">
        <w:t xml:space="preserve">Teams must obtain a Faculty Advisor and must submit a Faculty Letter of Endorsement at the Proposal stage (see Section </w:t>
      </w:r>
      <w:r w:rsidR="00CF1653">
        <w:fldChar w:fldCharType="begin"/>
      </w:r>
      <w:r w:rsidR="00CF1653">
        <w:instrText xml:space="preserve"> REF _Ref50963356 \r \h </w:instrText>
      </w:r>
      <w:r w:rsidR="00CF1653">
        <w:fldChar w:fldCharType="separate"/>
      </w:r>
      <w:r w:rsidR="00E6085A">
        <w:t>1.5.7</w:t>
      </w:r>
      <w:r w:rsidR="00CF1653">
        <w:fldChar w:fldCharType="end"/>
      </w:r>
      <w:r w:rsidR="00CF1653">
        <w:t xml:space="preserve"> and Appendix</w:t>
      </w:r>
      <w:r w:rsidR="00BA679A">
        <w:t xml:space="preserve"> </w:t>
      </w:r>
      <w:r w:rsidR="00BA679A">
        <w:fldChar w:fldCharType="begin"/>
      </w:r>
      <w:r w:rsidR="00BA679A">
        <w:instrText xml:space="preserve"> REF _Ref50967814 \r \h </w:instrText>
      </w:r>
      <w:r w:rsidR="00BA679A">
        <w:fldChar w:fldCharType="separate"/>
      </w:r>
      <w:r w:rsidR="00E6085A">
        <w:t>12.3</w:t>
      </w:r>
      <w:r w:rsidR="00BA679A">
        <w:fldChar w:fldCharType="end"/>
      </w:r>
      <w:r w:rsidR="00CF1653">
        <w:t>).</w:t>
      </w:r>
      <w:r w:rsidR="00EB56A7">
        <w:t xml:space="preserve"> </w:t>
      </w:r>
    </w:p>
    <w:p w14:paraId="000000A1" w14:textId="77777777" w:rsidR="00D41715" w:rsidRDefault="00D41715" w:rsidP="00D851C0">
      <w:pPr>
        <w:spacing w:after="120" w:line="276" w:lineRule="auto"/>
        <w:ind w:left="284" w:right="299"/>
        <w:jc w:val="both"/>
      </w:pPr>
    </w:p>
    <w:p w14:paraId="000000A2" w14:textId="77777777" w:rsidR="00D41715" w:rsidRDefault="00A454B1" w:rsidP="000B2922">
      <w:pPr>
        <w:pStyle w:val="Heading2"/>
      </w:pPr>
      <w:bookmarkStart w:id="11" w:name="_Toc73292698"/>
      <w:r>
        <w:t>Competition Timeline</w:t>
      </w:r>
      <w:bookmarkEnd w:id="11"/>
    </w:p>
    <w:p w14:paraId="000000A3" w14:textId="6EC124A8" w:rsidR="00D41715" w:rsidRPr="004F2E30" w:rsidRDefault="00A454B1" w:rsidP="00D851C0">
      <w:pPr>
        <w:pStyle w:val="Heading3"/>
        <w:ind w:left="284" w:right="299" w:firstLine="0"/>
      </w:pPr>
      <w:bookmarkStart w:id="12" w:name="_Toc73292699"/>
      <w:r w:rsidRPr="004F2E30">
        <w:t>Selection</w:t>
      </w:r>
      <w:bookmarkEnd w:id="12"/>
    </w:p>
    <w:p w14:paraId="000000A4" w14:textId="597CA37C" w:rsidR="00D41715" w:rsidRDefault="00A454B1" w:rsidP="00D851C0">
      <w:pPr>
        <w:spacing w:after="120" w:line="276" w:lineRule="auto"/>
        <w:ind w:left="284" w:right="299"/>
      </w:pPr>
      <w:r>
        <w:t xml:space="preserve">Students must adhere to the following timeline and requirements to qualify for the selection process. All submissions should be made to </w:t>
      </w:r>
      <w:hyperlink r:id="rId18">
        <w:r>
          <w:rPr>
            <w:color w:val="0563C1"/>
            <w:u w:val="single"/>
          </w:rPr>
          <w:t>canrgx@seds.ca</w:t>
        </w:r>
      </w:hyperlink>
      <w:r>
        <w:t xml:space="preserve"> (unless otherwise specified below).</w:t>
      </w:r>
    </w:p>
    <w:p w14:paraId="09E8E7A5" w14:textId="5BAA286D" w:rsidR="004D4AA9" w:rsidRPr="00361C5C" w:rsidRDefault="00AB6F04" w:rsidP="00291072">
      <w:pPr>
        <w:pStyle w:val="ListParagraph"/>
        <w:numPr>
          <w:ilvl w:val="0"/>
          <w:numId w:val="8"/>
        </w:numPr>
        <w:pBdr>
          <w:top w:val="nil"/>
          <w:left w:val="nil"/>
          <w:bottom w:val="nil"/>
          <w:right w:val="nil"/>
          <w:between w:val="nil"/>
        </w:pBdr>
        <w:spacing w:line="360" w:lineRule="auto"/>
        <w:ind w:right="299"/>
        <w:rPr>
          <w:rFonts w:ascii="Times New Roman" w:hAnsi="Times New Roman" w:cs="Times New Roman"/>
          <w:sz w:val="24"/>
          <w:szCs w:val="24"/>
        </w:rPr>
      </w:pPr>
      <w:r>
        <w:rPr>
          <w:rFonts w:ascii="Times New Roman" w:hAnsi="Times New Roman" w:cs="Times New Roman"/>
          <w:b/>
          <w:color w:val="000000" w:themeColor="text1"/>
          <w:sz w:val="24"/>
          <w:szCs w:val="24"/>
        </w:rPr>
        <w:t>Sunday</w:t>
      </w:r>
      <w:r w:rsidR="00A454B1" w:rsidRPr="00361C5C">
        <w:rPr>
          <w:rFonts w:ascii="Times New Roman" w:hAnsi="Times New Roman" w:cs="Times New Roman"/>
          <w:b/>
          <w:color w:val="000000" w:themeColor="text1"/>
          <w:sz w:val="24"/>
          <w:szCs w:val="24"/>
        </w:rPr>
        <w:t xml:space="preserve"> </w:t>
      </w:r>
      <w:r w:rsidR="009131D8" w:rsidRPr="00361C5C">
        <w:rPr>
          <w:rFonts w:ascii="Times New Roman" w:hAnsi="Times New Roman" w:cs="Times New Roman"/>
          <w:b/>
          <w:color w:val="000000" w:themeColor="text1"/>
          <w:sz w:val="24"/>
          <w:szCs w:val="24"/>
        </w:rPr>
        <w:t>October</w:t>
      </w:r>
      <w:r w:rsidR="00A454B1" w:rsidRPr="00361C5C">
        <w:rPr>
          <w:rFonts w:ascii="Times New Roman" w:hAnsi="Times New Roman" w:cs="Times New Roman"/>
          <w:b/>
          <w:color w:val="000000" w:themeColor="text1"/>
          <w:sz w:val="24"/>
          <w:szCs w:val="24"/>
        </w:rPr>
        <w:t xml:space="preserve"> </w:t>
      </w:r>
      <w:r>
        <w:rPr>
          <w:rFonts w:ascii="Times New Roman" w:hAnsi="Times New Roman" w:cs="Times New Roman"/>
          <w:b/>
          <w:sz w:val="24"/>
          <w:szCs w:val="24"/>
        </w:rPr>
        <w:t>30</w:t>
      </w:r>
      <w:r w:rsidR="005B0F1F">
        <w:rPr>
          <w:rFonts w:ascii="Times New Roman" w:hAnsi="Times New Roman" w:cs="Times New Roman"/>
          <w:b/>
          <w:color w:val="000000" w:themeColor="text1"/>
          <w:sz w:val="24"/>
          <w:szCs w:val="24"/>
        </w:rPr>
        <w:t xml:space="preserve">, </w:t>
      </w:r>
      <w:r w:rsidR="00A454B1" w:rsidRPr="00361C5C">
        <w:rPr>
          <w:rFonts w:ascii="Times New Roman" w:hAnsi="Times New Roman" w:cs="Times New Roman"/>
          <w:b/>
          <w:color w:val="000000" w:themeColor="text1"/>
          <w:sz w:val="24"/>
          <w:szCs w:val="24"/>
        </w:rPr>
        <w:t>20</w:t>
      </w:r>
      <w:r w:rsidR="00285316" w:rsidRPr="00361C5C">
        <w:rPr>
          <w:rFonts w:ascii="Times New Roman" w:hAnsi="Times New Roman" w:cs="Times New Roman"/>
          <w:b/>
          <w:color w:val="000000" w:themeColor="text1"/>
          <w:sz w:val="24"/>
          <w:szCs w:val="24"/>
        </w:rPr>
        <w:t>2</w:t>
      </w:r>
      <w:r w:rsidR="0092732D">
        <w:rPr>
          <w:rFonts w:ascii="Times New Roman" w:hAnsi="Times New Roman" w:cs="Times New Roman"/>
          <w:b/>
          <w:color w:val="000000" w:themeColor="text1"/>
          <w:sz w:val="24"/>
          <w:szCs w:val="24"/>
        </w:rPr>
        <w:t>2</w:t>
      </w:r>
      <w:r w:rsidR="009131D8" w:rsidRPr="00361C5C">
        <w:rPr>
          <w:rFonts w:ascii="Times New Roman" w:hAnsi="Times New Roman" w:cs="Times New Roman"/>
          <w:b/>
          <w:color w:val="000000" w:themeColor="text1"/>
          <w:sz w:val="24"/>
          <w:szCs w:val="24"/>
        </w:rPr>
        <w:t>, 1</w:t>
      </w:r>
      <w:r w:rsidR="00A454B1" w:rsidRPr="00361C5C">
        <w:rPr>
          <w:rFonts w:ascii="Times New Roman" w:hAnsi="Times New Roman" w:cs="Times New Roman"/>
          <w:b/>
          <w:color w:val="000000" w:themeColor="text1"/>
          <w:sz w:val="24"/>
          <w:szCs w:val="24"/>
        </w:rPr>
        <w:t>1:59 p.m. (EST)</w:t>
      </w:r>
      <w:r w:rsidR="00A454B1" w:rsidRPr="00361C5C">
        <w:rPr>
          <w:rFonts w:ascii="Times New Roman" w:hAnsi="Times New Roman" w:cs="Times New Roman"/>
          <w:color w:val="000000" w:themeColor="text1"/>
          <w:sz w:val="24"/>
          <w:szCs w:val="24"/>
        </w:rPr>
        <w:t xml:space="preserve">: Submit your </w:t>
      </w:r>
      <w:r w:rsidR="00A454B1" w:rsidRPr="00361C5C">
        <w:rPr>
          <w:rFonts w:ascii="Times New Roman" w:hAnsi="Times New Roman" w:cs="Times New Roman"/>
          <w:b/>
          <w:color w:val="000000" w:themeColor="text1"/>
          <w:sz w:val="24"/>
          <w:szCs w:val="24"/>
        </w:rPr>
        <w:t>Proposal</w:t>
      </w:r>
    </w:p>
    <w:p w14:paraId="000000A8" w14:textId="662A3AAD" w:rsidR="00D41715" w:rsidRPr="00361C5C" w:rsidRDefault="00AB6F04" w:rsidP="00291072">
      <w:pPr>
        <w:pStyle w:val="ListParagraph"/>
        <w:numPr>
          <w:ilvl w:val="0"/>
          <w:numId w:val="8"/>
        </w:numPr>
        <w:pBdr>
          <w:top w:val="nil"/>
          <w:left w:val="nil"/>
          <w:bottom w:val="nil"/>
          <w:right w:val="nil"/>
          <w:between w:val="nil"/>
        </w:pBdr>
        <w:spacing w:line="360" w:lineRule="auto"/>
        <w:ind w:right="299"/>
        <w:rPr>
          <w:rFonts w:ascii="Times New Roman" w:hAnsi="Times New Roman" w:cs="Times New Roman"/>
          <w:sz w:val="24"/>
          <w:szCs w:val="24"/>
        </w:rPr>
      </w:pPr>
      <w:r>
        <w:rPr>
          <w:rFonts w:ascii="Times New Roman" w:hAnsi="Times New Roman" w:cs="Times New Roman"/>
          <w:b/>
          <w:sz w:val="24"/>
          <w:szCs w:val="24"/>
        </w:rPr>
        <w:t>Monday</w:t>
      </w:r>
      <w:r w:rsidR="00A454B1" w:rsidRPr="00361C5C">
        <w:rPr>
          <w:rFonts w:ascii="Times New Roman" w:hAnsi="Times New Roman" w:cs="Times New Roman"/>
          <w:b/>
          <w:color w:val="000000" w:themeColor="text1"/>
          <w:sz w:val="24"/>
          <w:szCs w:val="24"/>
        </w:rPr>
        <w:t xml:space="preserve"> November </w:t>
      </w:r>
      <w:r>
        <w:rPr>
          <w:rFonts w:ascii="Times New Roman" w:hAnsi="Times New Roman" w:cs="Times New Roman"/>
          <w:b/>
          <w:color w:val="000000" w:themeColor="text1"/>
          <w:sz w:val="24"/>
          <w:szCs w:val="24"/>
        </w:rPr>
        <w:t>21</w:t>
      </w:r>
      <w:r w:rsidR="0092732D">
        <w:rPr>
          <w:rFonts w:ascii="Times New Roman" w:hAnsi="Times New Roman" w:cs="Times New Roman"/>
          <w:b/>
          <w:color w:val="000000" w:themeColor="text1"/>
          <w:sz w:val="24"/>
          <w:szCs w:val="24"/>
        </w:rPr>
        <w:t xml:space="preserve">, </w:t>
      </w:r>
      <w:r w:rsidR="00A454B1" w:rsidRPr="00361C5C">
        <w:rPr>
          <w:rFonts w:ascii="Times New Roman" w:hAnsi="Times New Roman" w:cs="Times New Roman"/>
          <w:b/>
          <w:color w:val="000000" w:themeColor="text1"/>
          <w:sz w:val="24"/>
          <w:szCs w:val="24"/>
        </w:rPr>
        <w:t>20</w:t>
      </w:r>
      <w:r w:rsidR="006E57EA" w:rsidRPr="00361C5C">
        <w:rPr>
          <w:rFonts w:ascii="Times New Roman" w:hAnsi="Times New Roman" w:cs="Times New Roman"/>
          <w:b/>
          <w:color w:val="000000" w:themeColor="text1"/>
          <w:sz w:val="24"/>
          <w:szCs w:val="24"/>
        </w:rPr>
        <w:t>2</w:t>
      </w:r>
      <w:r w:rsidR="0092732D">
        <w:rPr>
          <w:rFonts w:ascii="Times New Roman" w:hAnsi="Times New Roman" w:cs="Times New Roman"/>
          <w:b/>
          <w:color w:val="000000" w:themeColor="text1"/>
          <w:sz w:val="24"/>
          <w:szCs w:val="24"/>
        </w:rPr>
        <w:t>2</w:t>
      </w:r>
      <w:r w:rsidR="00A454B1" w:rsidRPr="00361C5C">
        <w:rPr>
          <w:rFonts w:ascii="Times New Roman" w:hAnsi="Times New Roman" w:cs="Times New Roman"/>
          <w:color w:val="000000" w:themeColor="text1"/>
          <w:sz w:val="24"/>
          <w:szCs w:val="24"/>
        </w:rPr>
        <w:t>: Teams will be notified of their selection and feedback will be provided by SMEs</w:t>
      </w:r>
    </w:p>
    <w:p w14:paraId="000000A9" w14:textId="77777777" w:rsidR="00D41715" w:rsidRDefault="00D41715" w:rsidP="00D851C0">
      <w:pPr>
        <w:spacing w:after="120"/>
        <w:ind w:left="284" w:right="299"/>
        <w:jc w:val="both"/>
      </w:pPr>
    </w:p>
    <w:p w14:paraId="000000AA" w14:textId="0DF97D81" w:rsidR="00D41715" w:rsidRPr="00361C5C" w:rsidRDefault="00A454B1" w:rsidP="00D851C0">
      <w:pPr>
        <w:pStyle w:val="Heading3"/>
        <w:ind w:left="284" w:right="299" w:firstLine="0"/>
      </w:pPr>
      <w:bookmarkStart w:id="13" w:name="_Ref19998201"/>
      <w:bookmarkStart w:id="14" w:name="_Toc73292700"/>
      <w:r w:rsidRPr="00361C5C">
        <w:t>Project Milestones</w:t>
      </w:r>
      <w:bookmarkEnd w:id="13"/>
      <w:bookmarkEnd w:id="14"/>
    </w:p>
    <w:p w14:paraId="68E4A306" w14:textId="54C794D4" w:rsidR="000D7E9A" w:rsidRDefault="000D7E9A" w:rsidP="000D7E9A">
      <w:pPr>
        <w:spacing w:after="120" w:line="276" w:lineRule="auto"/>
        <w:ind w:left="284" w:right="299"/>
        <w:jc w:val="both"/>
      </w:pPr>
      <w:r w:rsidRPr="00CC4642">
        <w:rPr>
          <w:b/>
          <w:bCs/>
        </w:rPr>
        <w:t>NOTE:</w:t>
      </w:r>
      <w:r>
        <w:t xml:space="preserve"> As </w:t>
      </w:r>
      <w:r w:rsidR="00CC4642">
        <w:t>milestones are scheduled, t</w:t>
      </w:r>
      <w:r>
        <w:t xml:space="preserve">his timeline may be outdated; </w:t>
      </w:r>
      <w:r w:rsidR="00CC4642">
        <w:t>a</w:t>
      </w:r>
      <w:r>
        <w:t xml:space="preserve">n updated timeline can be found on the CAN-RGX webpage (seds.ca/can-rgx). </w:t>
      </w:r>
    </w:p>
    <w:p w14:paraId="000000AB" w14:textId="344C9AB8" w:rsidR="00D41715" w:rsidRDefault="00A454B1" w:rsidP="000D7E9A">
      <w:pPr>
        <w:spacing w:after="120" w:line="276" w:lineRule="auto"/>
        <w:ind w:left="284" w:right="299"/>
        <w:jc w:val="both"/>
      </w:pPr>
      <w:r>
        <w:t xml:space="preserve">Some of the following milestones include documents that must be submitted by selected teams. These documents will be evaluated by SMEs throughout the experiment design phases, and proper feedback will be provided. </w:t>
      </w:r>
      <w:r>
        <w:rPr>
          <w:b/>
        </w:rPr>
        <w:t>A checklist of all expected deliverables (once selected for the CAN-RGX competition) can be found in Chapte</w:t>
      </w:r>
      <w:r w:rsidR="00103DD2">
        <w:rPr>
          <w:b/>
        </w:rPr>
        <w:t xml:space="preserve">r </w:t>
      </w:r>
      <w:r w:rsidR="00103DD2">
        <w:rPr>
          <w:b/>
        </w:rPr>
        <w:fldChar w:fldCharType="begin"/>
      </w:r>
      <w:r w:rsidR="00103DD2">
        <w:rPr>
          <w:b/>
        </w:rPr>
        <w:instrText xml:space="preserve"> REF _Ref64301247 \r \h </w:instrText>
      </w:r>
      <w:r w:rsidR="000D7E9A">
        <w:rPr>
          <w:b/>
        </w:rPr>
        <w:instrText xml:space="preserve"> \* MERGEFORMAT </w:instrText>
      </w:r>
      <w:r w:rsidR="00103DD2">
        <w:rPr>
          <w:b/>
        </w:rPr>
      </w:r>
      <w:r w:rsidR="00103DD2">
        <w:rPr>
          <w:b/>
        </w:rPr>
        <w:fldChar w:fldCharType="separate"/>
      </w:r>
      <w:r w:rsidR="00E6085A">
        <w:rPr>
          <w:b/>
        </w:rPr>
        <w:t>10</w:t>
      </w:r>
      <w:r w:rsidR="00103DD2">
        <w:rPr>
          <w:b/>
        </w:rPr>
        <w:fldChar w:fldCharType="end"/>
      </w:r>
      <w:r>
        <w:rPr>
          <w:b/>
        </w:rPr>
        <w:t xml:space="preserve">. </w:t>
      </w:r>
      <w:r>
        <w:t xml:space="preserve">Specific instructions for submitting these documents can be found in their respective guideline sections of this handbook. All submissions should be made to </w:t>
      </w:r>
      <w:hyperlink r:id="rId19">
        <w:r>
          <w:rPr>
            <w:color w:val="0563C1"/>
            <w:u w:val="single"/>
          </w:rPr>
          <w:t>canrgx@seds.ca</w:t>
        </w:r>
      </w:hyperlink>
      <w:r>
        <w:t>.</w:t>
      </w:r>
    </w:p>
    <w:p w14:paraId="0AF04124" w14:textId="77777777" w:rsidR="005F0ECC" w:rsidRDefault="005F0ECC" w:rsidP="000D7E9A">
      <w:pPr>
        <w:spacing w:after="120" w:line="276" w:lineRule="auto"/>
        <w:ind w:left="284" w:right="299"/>
        <w:jc w:val="both"/>
      </w:pPr>
    </w:p>
    <w:p w14:paraId="7E3B1625" w14:textId="672700BE" w:rsidR="00B04CB6" w:rsidRDefault="00B04CB6" w:rsidP="00B04CB6">
      <w:pPr>
        <w:numPr>
          <w:ilvl w:val="0"/>
          <w:numId w:val="49"/>
        </w:numPr>
        <w:spacing w:line="360" w:lineRule="auto"/>
        <w:ind w:left="993" w:right="299" w:hanging="426"/>
      </w:pPr>
      <w:r>
        <w:rPr>
          <w:b/>
        </w:rPr>
        <w:lastRenderedPageBreak/>
        <w:t>Week of November 2</w:t>
      </w:r>
      <w:r w:rsidR="00AB6F04">
        <w:rPr>
          <w:b/>
        </w:rPr>
        <w:t>8</w:t>
      </w:r>
      <w:r>
        <w:rPr>
          <w:b/>
        </w:rPr>
        <w:t>, 202</w:t>
      </w:r>
      <w:r w:rsidR="00AB6F04">
        <w:rPr>
          <w:b/>
        </w:rPr>
        <w:t>2</w:t>
      </w:r>
      <w:r>
        <w:rPr>
          <w:b/>
        </w:rPr>
        <w:t xml:space="preserve">: </w:t>
      </w:r>
      <w:r>
        <w:t>CAN-RGX Kickoff meeting with selected teams</w:t>
      </w:r>
    </w:p>
    <w:p w14:paraId="4E8826AE" w14:textId="6440B6DA" w:rsidR="00AB6F04" w:rsidRDefault="00AB6F04" w:rsidP="00AB6F04">
      <w:pPr>
        <w:numPr>
          <w:ilvl w:val="0"/>
          <w:numId w:val="49"/>
        </w:numPr>
        <w:spacing w:line="360" w:lineRule="auto"/>
        <w:ind w:left="993" w:right="299" w:hanging="426"/>
      </w:pPr>
      <w:r>
        <w:rPr>
          <w:b/>
        </w:rPr>
        <w:t xml:space="preserve">Week of December 5, 2022: </w:t>
      </w:r>
      <w:r>
        <w:t>CAN-RGX Kickoff meeting with Faculty Advisors (FA) of selected teams</w:t>
      </w:r>
    </w:p>
    <w:p w14:paraId="3BCD7E41" w14:textId="05DE06C9" w:rsidR="00B04CB6" w:rsidRDefault="006D2753" w:rsidP="00B04CB6">
      <w:pPr>
        <w:numPr>
          <w:ilvl w:val="0"/>
          <w:numId w:val="49"/>
        </w:numPr>
        <w:spacing w:line="360" w:lineRule="auto"/>
        <w:ind w:left="993" w:right="299" w:hanging="426"/>
      </w:pPr>
      <w:r>
        <w:rPr>
          <w:b/>
        </w:rPr>
        <w:t>Sunday January 8, 2023</w:t>
      </w:r>
      <w:r w:rsidR="0069025D">
        <w:rPr>
          <w:b/>
        </w:rPr>
        <w:t>, 11:59 PM (ET)</w:t>
      </w:r>
      <w:r w:rsidR="00B04CB6">
        <w:rPr>
          <w:b/>
        </w:rPr>
        <w:t>:</w:t>
      </w:r>
      <w:r w:rsidR="00B04CB6">
        <w:t xml:space="preserve"> Submit a short </w:t>
      </w:r>
      <w:r w:rsidR="00B04CB6">
        <w:rPr>
          <w:b/>
        </w:rPr>
        <w:t>Progress Presentation (PP1)</w:t>
      </w:r>
    </w:p>
    <w:p w14:paraId="55716458" w14:textId="57133D5B" w:rsidR="00B04CB6" w:rsidRDefault="006D2753" w:rsidP="00B04CB6">
      <w:pPr>
        <w:numPr>
          <w:ilvl w:val="0"/>
          <w:numId w:val="49"/>
        </w:numPr>
        <w:spacing w:line="360" w:lineRule="auto"/>
        <w:ind w:left="993" w:right="299" w:hanging="426"/>
      </w:pPr>
      <w:r>
        <w:rPr>
          <w:b/>
        </w:rPr>
        <w:t>Week of January 9, 202</w:t>
      </w:r>
      <w:r w:rsidR="0069025D">
        <w:rPr>
          <w:b/>
        </w:rPr>
        <w:t>3</w:t>
      </w:r>
      <w:r w:rsidR="00B04CB6">
        <w:rPr>
          <w:b/>
        </w:rPr>
        <w:t>:</w:t>
      </w:r>
      <w:r w:rsidR="00B04CB6">
        <w:t xml:space="preserve"> Progress Meeting with SEDS-Canada</w:t>
      </w:r>
    </w:p>
    <w:p w14:paraId="1CE250BF" w14:textId="796562B0" w:rsidR="0069025D" w:rsidRPr="0069025D" w:rsidRDefault="0069025D" w:rsidP="0069025D">
      <w:pPr>
        <w:numPr>
          <w:ilvl w:val="0"/>
          <w:numId w:val="49"/>
        </w:numPr>
        <w:pBdr>
          <w:top w:val="nil"/>
          <w:left w:val="nil"/>
          <w:bottom w:val="nil"/>
          <w:right w:val="nil"/>
          <w:between w:val="nil"/>
        </w:pBdr>
        <w:spacing w:line="360" w:lineRule="auto"/>
        <w:ind w:left="993" w:right="299" w:hanging="426"/>
        <w:rPr>
          <w:color w:val="000000"/>
        </w:rPr>
      </w:pPr>
      <w:r>
        <w:rPr>
          <w:b/>
          <w:color w:val="000000"/>
        </w:rPr>
        <w:t xml:space="preserve">Week of </w:t>
      </w:r>
      <w:r>
        <w:rPr>
          <w:b/>
        </w:rPr>
        <w:t>February</w:t>
      </w:r>
      <w:r>
        <w:rPr>
          <w:b/>
          <w:color w:val="000000"/>
          <w:vertAlign w:val="superscript"/>
        </w:rPr>
        <w:t xml:space="preserve"> </w:t>
      </w:r>
      <w:r>
        <w:rPr>
          <w:b/>
          <w:color w:val="000000"/>
        </w:rPr>
        <w:t>6, 2023:</w:t>
      </w:r>
      <w:r>
        <w:rPr>
          <w:color w:val="000000"/>
        </w:rPr>
        <w:t xml:space="preserve"> </w:t>
      </w:r>
      <w:r>
        <w:rPr>
          <w:b/>
          <w:color w:val="000000"/>
        </w:rPr>
        <w:t>Preliminary Design Review (PDR)</w:t>
      </w:r>
      <w:r>
        <w:rPr>
          <w:color w:val="000000"/>
        </w:rPr>
        <w:t xml:space="preserve"> via teleconference (comments and feedback provided </w:t>
      </w:r>
      <w:r>
        <w:t>shortly after</w:t>
      </w:r>
      <w:r>
        <w:rPr>
          <w:color w:val="000000"/>
        </w:rPr>
        <w:t>)</w:t>
      </w:r>
    </w:p>
    <w:p w14:paraId="3CAF9EE5" w14:textId="15582E13" w:rsidR="00B04CB6" w:rsidRPr="0069025D" w:rsidRDefault="00B04CB6" w:rsidP="00B04CB6">
      <w:pPr>
        <w:numPr>
          <w:ilvl w:val="0"/>
          <w:numId w:val="49"/>
        </w:numPr>
        <w:pBdr>
          <w:top w:val="nil"/>
          <w:left w:val="nil"/>
          <w:bottom w:val="nil"/>
          <w:right w:val="nil"/>
          <w:between w:val="nil"/>
        </w:pBdr>
        <w:spacing w:line="360" w:lineRule="auto"/>
        <w:ind w:left="993" w:right="299" w:hanging="426"/>
      </w:pPr>
      <w:r>
        <w:rPr>
          <w:b/>
        </w:rPr>
        <w:t xml:space="preserve">Sunday </w:t>
      </w:r>
      <w:r w:rsidR="0069025D">
        <w:rPr>
          <w:b/>
        </w:rPr>
        <w:t>February 12</w:t>
      </w:r>
      <w:r>
        <w:rPr>
          <w:b/>
        </w:rPr>
        <w:t>,</w:t>
      </w:r>
      <w:r w:rsidR="0069025D">
        <w:rPr>
          <w:b/>
        </w:rPr>
        <w:t xml:space="preserve"> 2023,</w:t>
      </w:r>
      <w:r>
        <w:rPr>
          <w:b/>
        </w:rPr>
        <w:t xml:space="preserve"> 11:59 PM (ET):</w:t>
      </w:r>
      <w:r>
        <w:t xml:space="preserve"> </w:t>
      </w:r>
      <w:r w:rsidR="0069025D">
        <w:rPr>
          <w:color w:val="000000"/>
        </w:rPr>
        <w:t xml:space="preserve">Submit your </w:t>
      </w:r>
      <w:r w:rsidR="0069025D">
        <w:rPr>
          <w:b/>
          <w:color w:val="000000"/>
        </w:rPr>
        <w:t xml:space="preserve">PDR </w:t>
      </w:r>
      <w:r w:rsidR="0069025D">
        <w:rPr>
          <w:color w:val="000000"/>
        </w:rPr>
        <w:t>report</w:t>
      </w:r>
    </w:p>
    <w:p w14:paraId="794EB6C0" w14:textId="6D596DCB" w:rsidR="0069025D" w:rsidRDefault="0069025D" w:rsidP="0069025D">
      <w:pPr>
        <w:numPr>
          <w:ilvl w:val="0"/>
          <w:numId w:val="49"/>
        </w:numPr>
        <w:spacing w:line="360" w:lineRule="auto"/>
        <w:ind w:left="993" w:right="299" w:hanging="426"/>
      </w:pPr>
      <w:r>
        <w:rPr>
          <w:b/>
        </w:rPr>
        <w:t xml:space="preserve">Sunday </w:t>
      </w:r>
      <w:r w:rsidR="00A30064">
        <w:rPr>
          <w:b/>
        </w:rPr>
        <w:t>March 12</w:t>
      </w:r>
      <w:r>
        <w:rPr>
          <w:b/>
        </w:rPr>
        <w:t>, 2023, 11:59 PM (ET):</w:t>
      </w:r>
      <w:r>
        <w:t xml:space="preserve"> Submit a short </w:t>
      </w:r>
      <w:r>
        <w:rPr>
          <w:b/>
        </w:rPr>
        <w:t>Progress Presentation (PP</w:t>
      </w:r>
      <w:r w:rsidR="00A30064">
        <w:rPr>
          <w:b/>
        </w:rPr>
        <w:t>2</w:t>
      </w:r>
      <w:r>
        <w:rPr>
          <w:b/>
        </w:rPr>
        <w:t>)</w:t>
      </w:r>
    </w:p>
    <w:p w14:paraId="5BC5DDBB" w14:textId="20016A98" w:rsidR="0069025D" w:rsidRDefault="0069025D" w:rsidP="0069025D">
      <w:pPr>
        <w:numPr>
          <w:ilvl w:val="0"/>
          <w:numId w:val="49"/>
        </w:numPr>
        <w:spacing w:line="360" w:lineRule="auto"/>
        <w:ind w:left="993" w:right="299" w:hanging="426"/>
      </w:pPr>
      <w:r>
        <w:rPr>
          <w:b/>
        </w:rPr>
        <w:t xml:space="preserve">Week of </w:t>
      </w:r>
      <w:r w:rsidR="00A30064">
        <w:rPr>
          <w:b/>
        </w:rPr>
        <w:t>March 13</w:t>
      </w:r>
      <w:r>
        <w:rPr>
          <w:b/>
        </w:rPr>
        <w:t>, 2023:</w:t>
      </w:r>
      <w:r>
        <w:t xml:space="preserve"> Progress Meeting with SEDS-Canada</w:t>
      </w:r>
    </w:p>
    <w:p w14:paraId="50D8440C" w14:textId="014DBEC2" w:rsidR="0069025D" w:rsidRDefault="0069025D" w:rsidP="0069025D">
      <w:pPr>
        <w:numPr>
          <w:ilvl w:val="0"/>
          <w:numId w:val="49"/>
        </w:numPr>
        <w:spacing w:line="360" w:lineRule="auto"/>
        <w:ind w:left="993" w:right="299" w:hanging="426"/>
      </w:pPr>
      <w:r>
        <w:rPr>
          <w:b/>
        </w:rPr>
        <w:t xml:space="preserve">Sunday </w:t>
      </w:r>
      <w:r w:rsidR="00A30064">
        <w:rPr>
          <w:b/>
        </w:rPr>
        <w:t>April 30</w:t>
      </w:r>
      <w:r>
        <w:rPr>
          <w:b/>
        </w:rPr>
        <w:t>, 2023, 11:59 PM (EDT):</w:t>
      </w:r>
      <w:r>
        <w:t xml:space="preserve"> Submit a short </w:t>
      </w:r>
      <w:r>
        <w:rPr>
          <w:b/>
        </w:rPr>
        <w:t>Progress Presentation (PP</w:t>
      </w:r>
      <w:r w:rsidR="00A30064">
        <w:rPr>
          <w:b/>
        </w:rPr>
        <w:t>3</w:t>
      </w:r>
      <w:r>
        <w:rPr>
          <w:b/>
        </w:rPr>
        <w:t>)</w:t>
      </w:r>
    </w:p>
    <w:p w14:paraId="2AAAE638" w14:textId="58B5AF48" w:rsidR="0069025D" w:rsidRDefault="0069025D" w:rsidP="0069025D">
      <w:pPr>
        <w:numPr>
          <w:ilvl w:val="0"/>
          <w:numId w:val="49"/>
        </w:numPr>
        <w:spacing w:line="360" w:lineRule="auto"/>
        <w:ind w:left="993" w:right="299" w:hanging="426"/>
      </w:pPr>
      <w:r>
        <w:rPr>
          <w:b/>
        </w:rPr>
        <w:t xml:space="preserve">Week of </w:t>
      </w:r>
      <w:r w:rsidR="00A30064">
        <w:rPr>
          <w:b/>
        </w:rPr>
        <w:t>May 1</w:t>
      </w:r>
      <w:r>
        <w:rPr>
          <w:b/>
        </w:rPr>
        <w:t>, 2023:</w:t>
      </w:r>
      <w:r>
        <w:t xml:space="preserve"> Progress Meeting with SEDS-Canada</w:t>
      </w:r>
    </w:p>
    <w:p w14:paraId="52D4FDF9" w14:textId="4E323DA7" w:rsidR="00A30064" w:rsidRPr="00A30064" w:rsidRDefault="00A30064" w:rsidP="00A30064">
      <w:pPr>
        <w:numPr>
          <w:ilvl w:val="0"/>
          <w:numId w:val="48"/>
        </w:numPr>
        <w:pBdr>
          <w:top w:val="nil"/>
          <w:left w:val="nil"/>
          <w:bottom w:val="nil"/>
          <w:right w:val="nil"/>
          <w:between w:val="nil"/>
        </w:pBdr>
        <w:spacing w:line="360" w:lineRule="auto"/>
        <w:ind w:left="993" w:right="299" w:hanging="426"/>
        <w:rPr>
          <w:color w:val="000000"/>
        </w:rPr>
      </w:pPr>
      <w:r>
        <w:rPr>
          <w:b/>
        </w:rPr>
        <w:t>Sunday June 4,</w:t>
      </w:r>
      <w:r>
        <w:rPr>
          <w:b/>
          <w:color w:val="000000"/>
        </w:rPr>
        <w:t xml:space="preserve"> 202</w:t>
      </w:r>
      <w:r>
        <w:rPr>
          <w:b/>
        </w:rPr>
        <w:t>3</w:t>
      </w:r>
      <w:r>
        <w:rPr>
          <w:b/>
          <w:color w:val="000000"/>
        </w:rPr>
        <w:t>:</w:t>
      </w:r>
      <w:r>
        <w:rPr>
          <w:color w:val="000000"/>
        </w:rPr>
        <w:t xml:space="preserve"> Submit Critical Design Review (CDR) Presentation</w:t>
      </w:r>
    </w:p>
    <w:p w14:paraId="4E3B64E7" w14:textId="17780813" w:rsidR="00B04CB6" w:rsidRDefault="00A30064" w:rsidP="00B04CB6">
      <w:pPr>
        <w:numPr>
          <w:ilvl w:val="0"/>
          <w:numId w:val="48"/>
        </w:numPr>
        <w:pBdr>
          <w:top w:val="nil"/>
          <w:left w:val="nil"/>
          <w:bottom w:val="nil"/>
          <w:right w:val="nil"/>
          <w:between w:val="nil"/>
        </w:pBdr>
        <w:spacing w:line="360" w:lineRule="auto"/>
        <w:ind w:left="993" w:right="299" w:hanging="426"/>
        <w:rPr>
          <w:color w:val="000000"/>
        </w:rPr>
      </w:pPr>
      <w:r>
        <w:rPr>
          <w:b/>
        </w:rPr>
        <w:t>Week of June 5,</w:t>
      </w:r>
      <w:r w:rsidR="00B04CB6">
        <w:rPr>
          <w:b/>
          <w:color w:val="000000"/>
        </w:rPr>
        <w:t xml:space="preserve"> 202</w:t>
      </w:r>
      <w:r>
        <w:rPr>
          <w:b/>
        </w:rPr>
        <w:t>3</w:t>
      </w:r>
      <w:r w:rsidR="00B04CB6">
        <w:rPr>
          <w:b/>
          <w:color w:val="000000"/>
        </w:rPr>
        <w:t>:</w:t>
      </w:r>
      <w:r w:rsidR="00B04CB6">
        <w:rPr>
          <w:color w:val="000000"/>
        </w:rPr>
        <w:t xml:space="preserve"> </w:t>
      </w:r>
      <w:r>
        <w:rPr>
          <w:b/>
          <w:color w:val="000000"/>
        </w:rPr>
        <w:t>Critical Design Review (CDR)</w:t>
      </w:r>
      <w:r>
        <w:rPr>
          <w:color w:val="000000"/>
        </w:rPr>
        <w:t xml:space="preserve"> via teleconference (comments and feedback provided </w:t>
      </w:r>
      <w:r>
        <w:t>shortly after</w:t>
      </w:r>
      <w:r>
        <w:rPr>
          <w:color w:val="000000"/>
        </w:rPr>
        <w:t>)</w:t>
      </w:r>
    </w:p>
    <w:p w14:paraId="35F13827" w14:textId="40B28A4B" w:rsidR="00B04CB6" w:rsidRPr="00A30064" w:rsidRDefault="00A30064" w:rsidP="00A30064">
      <w:pPr>
        <w:numPr>
          <w:ilvl w:val="0"/>
          <w:numId w:val="48"/>
        </w:numPr>
        <w:pBdr>
          <w:top w:val="nil"/>
          <w:left w:val="nil"/>
          <w:bottom w:val="nil"/>
          <w:right w:val="nil"/>
          <w:between w:val="nil"/>
        </w:pBdr>
        <w:spacing w:line="360" w:lineRule="auto"/>
        <w:ind w:left="993" w:right="299" w:hanging="426"/>
        <w:rPr>
          <w:color w:val="000000"/>
        </w:rPr>
      </w:pPr>
      <w:r>
        <w:rPr>
          <w:b/>
        </w:rPr>
        <w:t>Week of June 12, 2023</w:t>
      </w:r>
      <w:r w:rsidR="00B04CB6">
        <w:rPr>
          <w:b/>
          <w:color w:val="000000"/>
        </w:rPr>
        <w:t>:</w:t>
      </w:r>
      <w:r w:rsidR="00B04CB6">
        <w:rPr>
          <w:color w:val="000000"/>
        </w:rPr>
        <w:t xml:space="preserve"> Submit your </w:t>
      </w:r>
      <w:r w:rsidR="00B04CB6">
        <w:rPr>
          <w:b/>
          <w:color w:val="000000"/>
        </w:rPr>
        <w:t>CDR</w:t>
      </w:r>
      <w:r w:rsidR="00B04CB6">
        <w:rPr>
          <w:color w:val="000000"/>
        </w:rPr>
        <w:t xml:space="preserve"> report</w:t>
      </w:r>
      <w:r>
        <w:rPr>
          <w:color w:val="000000"/>
        </w:rPr>
        <w:t xml:space="preserve">. </w:t>
      </w:r>
      <w:r w:rsidR="00B04CB6" w:rsidRPr="00A30064">
        <w:rPr>
          <w:color w:val="000000"/>
        </w:rPr>
        <w:t xml:space="preserve">The CDR report is due </w:t>
      </w:r>
      <w:r w:rsidR="00B04CB6">
        <w:t>a week</w:t>
      </w:r>
      <w:r w:rsidR="00B04CB6" w:rsidRPr="00A30064">
        <w:rPr>
          <w:color w:val="000000"/>
        </w:rPr>
        <w:t xml:space="preserve"> after your scheduled CDR teleconference.</w:t>
      </w:r>
    </w:p>
    <w:p w14:paraId="2101A203" w14:textId="151A7765" w:rsidR="00C066BB" w:rsidRDefault="00B04CB6" w:rsidP="00B04CB6">
      <w:pPr>
        <w:numPr>
          <w:ilvl w:val="0"/>
          <w:numId w:val="48"/>
        </w:numPr>
        <w:pBdr>
          <w:top w:val="nil"/>
          <w:left w:val="nil"/>
          <w:bottom w:val="nil"/>
          <w:right w:val="nil"/>
          <w:between w:val="nil"/>
        </w:pBdr>
        <w:spacing w:line="360" w:lineRule="auto"/>
        <w:ind w:left="993" w:right="299" w:hanging="426"/>
        <w:rPr>
          <w:color w:val="000000"/>
        </w:rPr>
      </w:pPr>
      <w:r>
        <w:rPr>
          <w:b/>
        </w:rPr>
        <w:t xml:space="preserve">Sunday </w:t>
      </w:r>
      <w:r w:rsidR="00A30064">
        <w:rPr>
          <w:b/>
        </w:rPr>
        <w:t>Ju</w:t>
      </w:r>
      <w:r w:rsidR="00C066BB">
        <w:rPr>
          <w:b/>
        </w:rPr>
        <w:t>ly</w:t>
      </w:r>
      <w:r w:rsidR="00A30064">
        <w:rPr>
          <w:b/>
        </w:rPr>
        <w:t xml:space="preserve"> </w:t>
      </w:r>
      <w:r w:rsidR="00C066BB">
        <w:rPr>
          <w:b/>
        </w:rPr>
        <w:t>7</w:t>
      </w:r>
      <w:r w:rsidR="00A30064">
        <w:rPr>
          <w:b/>
        </w:rPr>
        <w:t>,</w:t>
      </w:r>
      <w:r>
        <w:rPr>
          <w:b/>
          <w:color w:val="000000"/>
        </w:rPr>
        <w:t xml:space="preserve"> 202</w:t>
      </w:r>
      <w:r w:rsidR="00A30064">
        <w:rPr>
          <w:b/>
        </w:rPr>
        <w:t>3</w:t>
      </w:r>
      <w:r>
        <w:rPr>
          <w:b/>
          <w:color w:val="000000"/>
        </w:rPr>
        <w:t>, 11:59 PM (EDT)</w:t>
      </w:r>
      <w:r>
        <w:rPr>
          <w:color w:val="000000"/>
        </w:rPr>
        <w:t xml:space="preserve">: Submit your </w:t>
      </w:r>
      <w:r>
        <w:rPr>
          <w:b/>
          <w:color w:val="000000"/>
        </w:rPr>
        <w:t>Test Equipment Data Package (TEDP)</w:t>
      </w:r>
      <w:r>
        <w:rPr>
          <w:color w:val="000000"/>
        </w:rPr>
        <w:t xml:space="preserve"> </w:t>
      </w:r>
    </w:p>
    <w:p w14:paraId="0203EE96" w14:textId="7D708F71" w:rsidR="00B04CB6" w:rsidRDefault="00C066BB" w:rsidP="00B04CB6">
      <w:pPr>
        <w:numPr>
          <w:ilvl w:val="0"/>
          <w:numId w:val="48"/>
        </w:numPr>
        <w:pBdr>
          <w:top w:val="nil"/>
          <w:left w:val="nil"/>
          <w:bottom w:val="nil"/>
          <w:right w:val="nil"/>
          <w:between w:val="nil"/>
        </w:pBdr>
        <w:spacing w:line="360" w:lineRule="auto"/>
        <w:ind w:left="993" w:right="299" w:hanging="426"/>
        <w:rPr>
          <w:color w:val="000000"/>
        </w:rPr>
      </w:pPr>
      <w:r>
        <w:rPr>
          <w:b/>
        </w:rPr>
        <w:t>Sunday July 14, 2023, 11:59 PM (EDT)</w:t>
      </w:r>
      <w:r>
        <w:rPr>
          <w:color w:val="000000"/>
        </w:rPr>
        <w:t xml:space="preserve">: Submit your </w:t>
      </w:r>
      <w:r w:rsidR="00B04CB6">
        <w:rPr>
          <w:b/>
          <w:color w:val="000000"/>
        </w:rPr>
        <w:t>Outreach Activities Report</w:t>
      </w:r>
    </w:p>
    <w:p w14:paraId="6BE4AFBB" w14:textId="790C5F37" w:rsidR="00B04CB6" w:rsidRDefault="00C066BB" w:rsidP="00B04CB6">
      <w:pPr>
        <w:numPr>
          <w:ilvl w:val="0"/>
          <w:numId w:val="48"/>
        </w:numPr>
        <w:pBdr>
          <w:top w:val="nil"/>
          <w:left w:val="nil"/>
          <w:bottom w:val="nil"/>
          <w:right w:val="nil"/>
          <w:between w:val="nil"/>
        </w:pBdr>
        <w:spacing w:line="360" w:lineRule="auto"/>
        <w:ind w:left="993" w:right="299" w:hanging="426"/>
        <w:rPr>
          <w:color w:val="000000"/>
        </w:rPr>
      </w:pPr>
      <w:r>
        <w:rPr>
          <w:b/>
        </w:rPr>
        <w:t>July 31</w:t>
      </w:r>
      <w:r w:rsidR="001731FE">
        <w:rPr>
          <w:b/>
        </w:rPr>
        <w:t xml:space="preserve"> </w:t>
      </w:r>
      <w:r>
        <w:rPr>
          <w:b/>
        </w:rPr>
        <w:t>to August, 2023</w:t>
      </w:r>
      <w:r w:rsidR="00B04CB6">
        <w:rPr>
          <w:b/>
          <w:color w:val="000000"/>
        </w:rPr>
        <w:t xml:space="preserve">: </w:t>
      </w:r>
      <w:r w:rsidR="00B04CB6">
        <w:rPr>
          <w:color w:val="000000"/>
        </w:rPr>
        <w:t>Flight Campaign period (TENTATIVE)</w:t>
      </w:r>
    </w:p>
    <w:p w14:paraId="3F367E77" w14:textId="151AA1FB" w:rsidR="00B04CB6" w:rsidRDefault="00C066BB" w:rsidP="00B04CB6">
      <w:pPr>
        <w:numPr>
          <w:ilvl w:val="0"/>
          <w:numId w:val="48"/>
        </w:numPr>
        <w:pBdr>
          <w:top w:val="nil"/>
          <w:left w:val="nil"/>
          <w:bottom w:val="nil"/>
          <w:right w:val="nil"/>
          <w:between w:val="nil"/>
        </w:pBdr>
        <w:spacing w:line="360" w:lineRule="auto"/>
        <w:ind w:left="993" w:right="299" w:hanging="426"/>
        <w:rPr>
          <w:color w:val="000000"/>
        </w:rPr>
      </w:pPr>
      <w:r>
        <w:rPr>
          <w:b/>
        </w:rPr>
        <w:t xml:space="preserve">August </w:t>
      </w:r>
      <w:r w:rsidR="001731FE">
        <w:rPr>
          <w:b/>
        </w:rPr>
        <w:t>30</w:t>
      </w:r>
      <w:r>
        <w:rPr>
          <w:b/>
        </w:rPr>
        <w:t>, 2023</w:t>
      </w:r>
      <w:r w:rsidR="00B04CB6">
        <w:rPr>
          <w:b/>
          <w:color w:val="000000"/>
        </w:rPr>
        <w:t>, 11:59 PM (EDT):</w:t>
      </w:r>
      <w:r w:rsidR="00B04CB6">
        <w:rPr>
          <w:color w:val="000000"/>
        </w:rPr>
        <w:t xml:space="preserve"> Deadline to submit your </w:t>
      </w:r>
      <w:r w:rsidR="00B04CB6">
        <w:rPr>
          <w:b/>
          <w:color w:val="000000"/>
        </w:rPr>
        <w:t xml:space="preserve">Post-flight survey </w:t>
      </w:r>
    </w:p>
    <w:p w14:paraId="5386EA4F" w14:textId="72C107B0" w:rsidR="00DA3E19" w:rsidRPr="00110D90" w:rsidRDefault="00B04CB6" w:rsidP="00110D90">
      <w:pPr>
        <w:pBdr>
          <w:top w:val="nil"/>
          <w:left w:val="nil"/>
          <w:bottom w:val="nil"/>
          <w:right w:val="nil"/>
          <w:between w:val="nil"/>
        </w:pBdr>
        <w:spacing w:after="160" w:line="360" w:lineRule="auto"/>
        <w:ind w:left="993" w:right="299"/>
        <w:rPr>
          <w:color w:val="000000"/>
        </w:rPr>
      </w:pPr>
      <w:r>
        <w:rPr>
          <w:color w:val="000000"/>
        </w:rPr>
        <w:t>(sent out as a Google Form)</w:t>
      </w:r>
    </w:p>
    <w:p w14:paraId="000000C9" w14:textId="48877D66" w:rsidR="00D41715" w:rsidRDefault="00A454B1" w:rsidP="000B2922">
      <w:pPr>
        <w:pStyle w:val="Heading2"/>
      </w:pPr>
      <w:bookmarkStart w:id="15" w:name="_Ref19996838"/>
      <w:bookmarkStart w:id="16" w:name="_Toc73292701"/>
      <w:r>
        <w:t>Formatting Guidelines for Submission of Documents</w:t>
      </w:r>
      <w:bookmarkEnd w:id="15"/>
      <w:bookmarkEnd w:id="16"/>
    </w:p>
    <w:p w14:paraId="1B4673DD" w14:textId="77777777" w:rsidR="00C73CA6" w:rsidRDefault="56C36EFE" w:rsidP="00C73CA6">
      <w:pPr>
        <w:pBdr>
          <w:top w:val="nil"/>
          <w:left w:val="nil"/>
          <w:bottom w:val="nil"/>
          <w:right w:val="nil"/>
          <w:between w:val="nil"/>
        </w:pBdr>
        <w:spacing w:line="259" w:lineRule="auto"/>
        <w:ind w:left="284" w:right="299"/>
        <w:jc w:val="both"/>
        <w:rPr>
          <w:color w:val="000000"/>
        </w:rPr>
      </w:pPr>
      <w:r w:rsidRPr="56C36EFE">
        <w:rPr>
          <w:color w:val="000000" w:themeColor="text1"/>
        </w:rPr>
        <w:t>The following guidelines should be followed for all report submissions,</w:t>
      </w:r>
      <w:r w:rsidR="2D519EF9" w:rsidRPr="2D519EF9">
        <w:rPr>
          <w:color w:val="000000" w:themeColor="text1"/>
        </w:rPr>
        <w:t xml:space="preserve"> </w:t>
      </w:r>
      <w:r w:rsidRPr="56C36EFE">
        <w:rPr>
          <w:color w:val="000000" w:themeColor="text1"/>
        </w:rPr>
        <w:t>including the proposal</w:t>
      </w:r>
      <w:r w:rsidR="2D519EF9" w:rsidRPr="2D519EF9">
        <w:rPr>
          <w:color w:val="000000" w:themeColor="text1"/>
        </w:rPr>
        <w:t xml:space="preserve">. </w:t>
      </w:r>
    </w:p>
    <w:p w14:paraId="668D6354" w14:textId="77777777" w:rsidR="00C73CA6" w:rsidRPr="00C73CA6" w:rsidRDefault="00A454B1" w:rsidP="00291072">
      <w:pPr>
        <w:pStyle w:val="ListParagraph"/>
        <w:numPr>
          <w:ilvl w:val="0"/>
          <w:numId w:val="38"/>
        </w:numPr>
        <w:pBdr>
          <w:top w:val="nil"/>
          <w:left w:val="nil"/>
          <w:bottom w:val="nil"/>
          <w:right w:val="nil"/>
          <w:between w:val="nil"/>
        </w:pBdr>
        <w:ind w:right="299"/>
        <w:jc w:val="both"/>
        <w:rPr>
          <w:rFonts w:ascii="Times New Roman" w:hAnsi="Times New Roman" w:cs="Times New Roman"/>
          <w:sz w:val="24"/>
          <w:szCs w:val="24"/>
        </w:rPr>
      </w:pPr>
      <w:r w:rsidRPr="00C73CA6">
        <w:rPr>
          <w:rFonts w:ascii="Times New Roman" w:hAnsi="Times New Roman" w:cs="Times New Roman"/>
          <w:sz w:val="24"/>
          <w:szCs w:val="24"/>
        </w:rPr>
        <w:t>PDF file type</w:t>
      </w:r>
    </w:p>
    <w:p w14:paraId="56398437" w14:textId="0340913A" w:rsidR="00C73CA6" w:rsidRPr="00C73CA6" w:rsidRDefault="00A454B1" w:rsidP="00291072">
      <w:pPr>
        <w:pStyle w:val="ListParagraph"/>
        <w:numPr>
          <w:ilvl w:val="0"/>
          <w:numId w:val="38"/>
        </w:numPr>
        <w:pBdr>
          <w:top w:val="nil"/>
          <w:left w:val="nil"/>
          <w:bottom w:val="nil"/>
          <w:right w:val="nil"/>
          <w:between w:val="nil"/>
        </w:pBdr>
        <w:ind w:right="299"/>
        <w:jc w:val="both"/>
        <w:rPr>
          <w:rFonts w:ascii="Times New Roman" w:hAnsi="Times New Roman" w:cs="Times New Roman"/>
          <w:sz w:val="24"/>
          <w:szCs w:val="24"/>
        </w:rPr>
      </w:pPr>
      <w:r w:rsidRPr="00C73CA6">
        <w:rPr>
          <w:rFonts w:ascii="Times New Roman" w:hAnsi="Times New Roman" w:cs="Times New Roman"/>
          <w:sz w:val="24"/>
          <w:szCs w:val="24"/>
        </w:rPr>
        <w:t xml:space="preserve">Submit electronically to </w:t>
      </w:r>
      <w:hyperlink r:id="rId20">
        <w:r w:rsidRPr="00C73CA6">
          <w:rPr>
            <w:rFonts w:ascii="Times New Roman" w:hAnsi="Times New Roman" w:cs="Times New Roman"/>
            <w:color w:val="0563C1"/>
            <w:sz w:val="24"/>
            <w:szCs w:val="24"/>
            <w:u w:val="single"/>
          </w:rPr>
          <w:t>canrgx@seds.ca</w:t>
        </w:r>
      </w:hyperlink>
      <w:r w:rsidRPr="00C73CA6">
        <w:rPr>
          <w:rFonts w:ascii="Times New Roman" w:hAnsi="Times New Roman" w:cs="Times New Roman"/>
          <w:sz w:val="24"/>
          <w:szCs w:val="24"/>
        </w:rPr>
        <w:t xml:space="preserve"> </w:t>
      </w:r>
    </w:p>
    <w:p w14:paraId="1F57AE2B" w14:textId="077413D2" w:rsidR="00C73CA6" w:rsidRPr="00C73CA6" w:rsidRDefault="00BE154F" w:rsidP="00291072">
      <w:pPr>
        <w:pStyle w:val="ListParagraph"/>
        <w:numPr>
          <w:ilvl w:val="0"/>
          <w:numId w:val="38"/>
        </w:numPr>
        <w:pBdr>
          <w:top w:val="nil"/>
          <w:left w:val="nil"/>
          <w:bottom w:val="nil"/>
          <w:right w:val="nil"/>
          <w:between w:val="nil"/>
        </w:pBdr>
        <w:ind w:right="299"/>
        <w:jc w:val="both"/>
        <w:rPr>
          <w:rFonts w:ascii="Times New Roman" w:hAnsi="Times New Roman" w:cs="Times New Roman"/>
          <w:sz w:val="24"/>
          <w:szCs w:val="24"/>
        </w:rPr>
      </w:pPr>
      <w:r w:rsidRPr="00C73CA6">
        <w:rPr>
          <w:rFonts w:ascii="Times New Roman" w:hAnsi="Times New Roman" w:cs="Times New Roman"/>
          <w:color w:val="000000" w:themeColor="text1"/>
          <w:sz w:val="24"/>
          <w:szCs w:val="24"/>
        </w:rPr>
        <w:t xml:space="preserve">Submit </w:t>
      </w:r>
      <w:r w:rsidR="001B2C20" w:rsidRPr="00C73CA6">
        <w:rPr>
          <w:rFonts w:ascii="Times New Roman" w:hAnsi="Times New Roman" w:cs="Times New Roman"/>
          <w:color w:val="000000" w:themeColor="text1"/>
          <w:sz w:val="24"/>
          <w:szCs w:val="24"/>
        </w:rPr>
        <w:t xml:space="preserve">all files </w:t>
      </w:r>
      <w:r w:rsidR="00ED03C5" w:rsidRPr="00C73CA6">
        <w:rPr>
          <w:rFonts w:ascii="Times New Roman" w:hAnsi="Times New Roman" w:cs="Times New Roman"/>
          <w:color w:val="000000" w:themeColor="text1"/>
          <w:sz w:val="24"/>
          <w:szCs w:val="24"/>
        </w:rPr>
        <w:t xml:space="preserve">using </w:t>
      </w:r>
      <w:r w:rsidR="00A15C9E" w:rsidRPr="00C73CA6">
        <w:rPr>
          <w:rFonts w:ascii="Times New Roman" w:hAnsi="Times New Roman" w:cs="Times New Roman"/>
          <w:color w:val="000000" w:themeColor="text1"/>
          <w:sz w:val="24"/>
          <w:szCs w:val="24"/>
        </w:rPr>
        <w:t xml:space="preserve">the following file name format: </w:t>
      </w:r>
      <w:r w:rsidR="00FB4F2E" w:rsidRPr="00C73CA6">
        <w:rPr>
          <w:rFonts w:ascii="Times New Roman" w:hAnsi="Times New Roman" w:cs="Times New Roman"/>
          <w:color w:val="000000" w:themeColor="text1"/>
          <w:sz w:val="24"/>
          <w:szCs w:val="24"/>
        </w:rPr>
        <w:t>teamname_</w:t>
      </w:r>
      <w:r w:rsidR="00800672">
        <w:rPr>
          <w:rFonts w:ascii="Times New Roman" w:hAnsi="Times New Roman" w:cs="Times New Roman"/>
          <w:color w:val="000000" w:themeColor="text1"/>
          <w:sz w:val="24"/>
          <w:szCs w:val="24"/>
        </w:rPr>
        <w:t>document</w:t>
      </w:r>
      <w:r w:rsidR="0068326A" w:rsidRPr="00C73CA6">
        <w:rPr>
          <w:rFonts w:ascii="Times New Roman" w:hAnsi="Times New Roman" w:cs="Times New Roman"/>
          <w:color w:val="000000" w:themeColor="text1"/>
          <w:sz w:val="24"/>
          <w:szCs w:val="24"/>
        </w:rPr>
        <w:t xml:space="preserve">_year.format (ie: </w:t>
      </w:r>
      <w:r w:rsidR="00357D95" w:rsidRPr="00C73CA6">
        <w:rPr>
          <w:rFonts w:ascii="Times New Roman" w:hAnsi="Times New Roman" w:cs="Times New Roman"/>
          <w:color w:val="000000" w:themeColor="text1"/>
          <w:sz w:val="24"/>
          <w:szCs w:val="24"/>
        </w:rPr>
        <w:t>UVic_PDR_2020.</w:t>
      </w:r>
      <w:r w:rsidR="2C9B1BC0" w:rsidRPr="00C73CA6">
        <w:rPr>
          <w:rFonts w:ascii="Times New Roman" w:hAnsi="Times New Roman" w:cs="Times New Roman"/>
          <w:color w:val="000000" w:themeColor="text1"/>
          <w:sz w:val="24"/>
          <w:szCs w:val="24"/>
        </w:rPr>
        <w:t>pdf</w:t>
      </w:r>
      <w:r w:rsidR="00357D95" w:rsidRPr="00C73CA6">
        <w:rPr>
          <w:rFonts w:ascii="Times New Roman" w:hAnsi="Times New Roman" w:cs="Times New Roman"/>
          <w:color w:val="000000" w:themeColor="text1"/>
          <w:sz w:val="24"/>
          <w:szCs w:val="24"/>
        </w:rPr>
        <w:t>)</w:t>
      </w:r>
    </w:p>
    <w:p w14:paraId="00D76175" w14:textId="77777777" w:rsidR="00C73CA6" w:rsidRPr="00C73CA6" w:rsidRDefault="00A454B1" w:rsidP="00291072">
      <w:pPr>
        <w:pStyle w:val="ListParagraph"/>
        <w:numPr>
          <w:ilvl w:val="0"/>
          <w:numId w:val="38"/>
        </w:numPr>
        <w:pBdr>
          <w:top w:val="nil"/>
          <w:left w:val="nil"/>
          <w:bottom w:val="nil"/>
          <w:right w:val="nil"/>
          <w:between w:val="nil"/>
        </w:pBdr>
        <w:ind w:right="299"/>
        <w:jc w:val="both"/>
        <w:rPr>
          <w:rFonts w:ascii="Times New Roman" w:hAnsi="Times New Roman" w:cs="Times New Roman"/>
          <w:sz w:val="24"/>
          <w:szCs w:val="24"/>
        </w:rPr>
      </w:pPr>
      <w:r w:rsidRPr="00C73CA6">
        <w:rPr>
          <w:rFonts w:ascii="Times New Roman" w:hAnsi="Times New Roman" w:cs="Times New Roman"/>
          <w:sz w:val="24"/>
          <w:szCs w:val="24"/>
        </w:rPr>
        <w:t>Standard 8 ½” x 11” pages</w:t>
      </w:r>
    </w:p>
    <w:p w14:paraId="582AF44C" w14:textId="77777777" w:rsidR="00C73CA6" w:rsidRPr="00C73CA6" w:rsidRDefault="00A454B1" w:rsidP="00291072">
      <w:pPr>
        <w:pStyle w:val="ListParagraph"/>
        <w:numPr>
          <w:ilvl w:val="0"/>
          <w:numId w:val="38"/>
        </w:numPr>
        <w:pBdr>
          <w:top w:val="nil"/>
          <w:left w:val="nil"/>
          <w:bottom w:val="nil"/>
          <w:right w:val="nil"/>
          <w:between w:val="nil"/>
        </w:pBdr>
        <w:ind w:right="299"/>
        <w:jc w:val="both"/>
        <w:rPr>
          <w:rFonts w:ascii="Times New Roman" w:hAnsi="Times New Roman" w:cs="Times New Roman"/>
          <w:sz w:val="24"/>
          <w:szCs w:val="24"/>
        </w:rPr>
      </w:pPr>
      <w:r w:rsidRPr="00C73CA6">
        <w:rPr>
          <w:rFonts w:ascii="Times New Roman" w:hAnsi="Times New Roman" w:cs="Times New Roman"/>
          <w:sz w:val="24"/>
          <w:szCs w:val="24"/>
        </w:rPr>
        <w:t>1” margins on the top, bottom and sides</w:t>
      </w:r>
    </w:p>
    <w:p w14:paraId="0EF75F9A" w14:textId="77777777" w:rsidR="00C73CA6" w:rsidRPr="00C73CA6" w:rsidRDefault="00A454B1" w:rsidP="00291072">
      <w:pPr>
        <w:pStyle w:val="ListParagraph"/>
        <w:numPr>
          <w:ilvl w:val="0"/>
          <w:numId w:val="38"/>
        </w:numPr>
        <w:pBdr>
          <w:top w:val="nil"/>
          <w:left w:val="nil"/>
          <w:bottom w:val="nil"/>
          <w:right w:val="nil"/>
          <w:between w:val="nil"/>
        </w:pBdr>
        <w:ind w:right="299"/>
        <w:jc w:val="both"/>
        <w:rPr>
          <w:rFonts w:ascii="Times New Roman" w:hAnsi="Times New Roman" w:cs="Times New Roman"/>
          <w:sz w:val="24"/>
          <w:szCs w:val="24"/>
        </w:rPr>
      </w:pPr>
      <w:r w:rsidRPr="00C73CA6">
        <w:rPr>
          <w:rFonts w:ascii="Times New Roman" w:hAnsi="Times New Roman" w:cs="Times New Roman"/>
          <w:sz w:val="24"/>
          <w:szCs w:val="24"/>
        </w:rPr>
        <w:t>12 point Times New Roman font</w:t>
      </w:r>
    </w:p>
    <w:p w14:paraId="51343B8B" w14:textId="77777777" w:rsidR="00C73CA6" w:rsidRPr="00C73CA6" w:rsidRDefault="00A454B1" w:rsidP="00291072">
      <w:pPr>
        <w:pStyle w:val="ListParagraph"/>
        <w:numPr>
          <w:ilvl w:val="0"/>
          <w:numId w:val="38"/>
        </w:numPr>
        <w:pBdr>
          <w:top w:val="nil"/>
          <w:left w:val="nil"/>
          <w:bottom w:val="nil"/>
          <w:right w:val="nil"/>
          <w:between w:val="nil"/>
        </w:pBdr>
        <w:ind w:right="299"/>
        <w:jc w:val="both"/>
        <w:rPr>
          <w:rFonts w:ascii="Times New Roman" w:hAnsi="Times New Roman" w:cs="Times New Roman"/>
          <w:sz w:val="24"/>
          <w:szCs w:val="24"/>
        </w:rPr>
      </w:pPr>
      <w:r w:rsidRPr="00C73CA6">
        <w:rPr>
          <w:rFonts w:ascii="Times New Roman" w:hAnsi="Times New Roman" w:cs="Times New Roman"/>
          <w:sz w:val="24"/>
          <w:szCs w:val="24"/>
        </w:rPr>
        <w:lastRenderedPageBreak/>
        <w:t>Numbered pages on the bottom right corner</w:t>
      </w:r>
    </w:p>
    <w:p w14:paraId="000000D2" w14:textId="7DE8C368" w:rsidR="00D41715" w:rsidRPr="009802A8" w:rsidRDefault="00A454B1" w:rsidP="00291072">
      <w:pPr>
        <w:pStyle w:val="ListParagraph"/>
        <w:numPr>
          <w:ilvl w:val="0"/>
          <w:numId w:val="38"/>
        </w:numPr>
        <w:pBdr>
          <w:top w:val="nil"/>
          <w:left w:val="nil"/>
          <w:bottom w:val="nil"/>
          <w:right w:val="nil"/>
          <w:between w:val="nil"/>
        </w:pBdr>
        <w:spacing w:after="240"/>
        <w:ind w:left="1003" w:right="301" w:hanging="357"/>
        <w:jc w:val="both"/>
        <w:rPr>
          <w:rFonts w:ascii="Times New Roman" w:hAnsi="Times New Roman" w:cs="Times New Roman"/>
          <w:sz w:val="24"/>
          <w:szCs w:val="24"/>
        </w:rPr>
      </w:pPr>
      <w:r w:rsidRPr="00C73CA6">
        <w:rPr>
          <w:rFonts w:ascii="Times New Roman" w:hAnsi="Times New Roman" w:cs="Times New Roman"/>
          <w:sz w:val="24"/>
          <w:szCs w:val="24"/>
        </w:rPr>
        <w:t xml:space="preserve">Include a cover page (see Section </w:t>
      </w:r>
      <w:r w:rsidR="00B966C6">
        <w:rPr>
          <w:rFonts w:ascii="Times New Roman" w:hAnsi="Times New Roman" w:cs="Times New Roman"/>
          <w:sz w:val="24"/>
          <w:szCs w:val="24"/>
        </w:rPr>
        <w:fldChar w:fldCharType="begin"/>
      </w:r>
      <w:r w:rsidR="00B966C6">
        <w:rPr>
          <w:rFonts w:ascii="Times New Roman" w:hAnsi="Times New Roman" w:cs="Times New Roman"/>
          <w:sz w:val="24"/>
          <w:szCs w:val="24"/>
        </w:rPr>
        <w:instrText xml:space="preserve"> REF _Ref19996795 \r \h </w:instrText>
      </w:r>
      <w:r w:rsidR="00B966C6">
        <w:rPr>
          <w:rFonts w:ascii="Times New Roman" w:hAnsi="Times New Roman" w:cs="Times New Roman"/>
          <w:sz w:val="24"/>
          <w:szCs w:val="24"/>
        </w:rPr>
      </w:r>
      <w:r w:rsidR="00B966C6">
        <w:rPr>
          <w:rFonts w:ascii="Times New Roman" w:hAnsi="Times New Roman" w:cs="Times New Roman"/>
          <w:sz w:val="24"/>
          <w:szCs w:val="24"/>
        </w:rPr>
        <w:fldChar w:fldCharType="separate"/>
      </w:r>
      <w:r w:rsidR="00E6085A">
        <w:rPr>
          <w:rFonts w:ascii="Times New Roman" w:hAnsi="Times New Roman" w:cs="Times New Roman"/>
          <w:sz w:val="24"/>
          <w:szCs w:val="24"/>
        </w:rPr>
        <w:t>2.3</w:t>
      </w:r>
      <w:r w:rsidR="00B966C6">
        <w:rPr>
          <w:rFonts w:ascii="Times New Roman" w:hAnsi="Times New Roman" w:cs="Times New Roman"/>
          <w:sz w:val="24"/>
          <w:szCs w:val="24"/>
        </w:rPr>
        <w:fldChar w:fldCharType="end"/>
      </w:r>
      <w:r w:rsidRPr="00C73CA6">
        <w:rPr>
          <w:rFonts w:ascii="Times New Roman" w:hAnsi="Times New Roman" w:cs="Times New Roman"/>
          <w:sz w:val="24"/>
          <w:szCs w:val="24"/>
        </w:rPr>
        <w:t>)</w:t>
      </w:r>
    </w:p>
    <w:p w14:paraId="000000D3" w14:textId="77777777" w:rsidR="00D41715" w:rsidRDefault="00A454B1" w:rsidP="000B2922">
      <w:pPr>
        <w:pStyle w:val="Heading2"/>
      </w:pPr>
      <w:bookmarkStart w:id="17" w:name="_Toc73292702"/>
      <w:r>
        <w:t>Team Guidelines</w:t>
      </w:r>
      <w:bookmarkEnd w:id="17"/>
    </w:p>
    <w:p w14:paraId="000000D4" w14:textId="635E226C" w:rsidR="00D41715" w:rsidRDefault="00A454B1" w:rsidP="00D851C0">
      <w:pPr>
        <w:pStyle w:val="Heading3"/>
        <w:ind w:left="284" w:right="299" w:firstLine="0"/>
      </w:pPr>
      <w:bookmarkStart w:id="18" w:name="_Toc73292703"/>
      <w:r>
        <w:t>Primary Institution</w:t>
      </w:r>
      <w:bookmarkEnd w:id="18"/>
    </w:p>
    <w:p w14:paraId="000000D5" w14:textId="77777777" w:rsidR="00D41715" w:rsidRDefault="00A454B1" w:rsidP="00D851C0">
      <w:pPr>
        <w:ind w:left="284" w:right="299"/>
        <w:jc w:val="both"/>
      </w:pPr>
      <w:r>
        <w:t>The Primary Institution is a recognized college or university in Canada where the team leader is enrolled as a student.</w:t>
      </w:r>
    </w:p>
    <w:p w14:paraId="000000D6" w14:textId="77777777" w:rsidR="00D41715" w:rsidRDefault="00D41715" w:rsidP="00D851C0">
      <w:pPr>
        <w:ind w:left="284" w:right="299"/>
        <w:jc w:val="both"/>
      </w:pPr>
    </w:p>
    <w:p w14:paraId="000000D7" w14:textId="7DD6448A" w:rsidR="00D41715" w:rsidRDefault="00A454B1" w:rsidP="00D851C0">
      <w:pPr>
        <w:pStyle w:val="Heading3"/>
        <w:ind w:left="284" w:right="299" w:firstLine="0"/>
      </w:pPr>
      <w:bookmarkStart w:id="19" w:name="_Toc73292704"/>
      <w:r>
        <w:t>Collaborating Institutions</w:t>
      </w:r>
      <w:bookmarkEnd w:id="19"/>
    </w:p>
    <w:p w14:paraId="000000D8" w14:textId="77777777" w:rsidR="00D41715" w:rsidRDefault="00A454B1" w:rsidP="00D851C0">
      <w:pPr>
        <w:spacing w:line="276" w:lineRule="auto"/>
        <w:ind w:left="284" w:right="299"/>
        <w:jc w:val="both"/>
      </w:pPr>
      <w:r>
        <w:t>Collaborating institutions are colleges, universities and high schools who have contributed time and/or resources to the project.</w:t>
      </w:r>
    </w:p>
    <w:p w14:paraId="000000D9" w14:textId="77777777" w:rsidR="00D41715" w:rsidRDefault="00D41715" w:rsidP="00D851C0">
      <w:pPr>
        <w:ind w:left="284" w:right="299"/>
        <w:jc w:val="both"/>
      </w:pPr>
    </w:p>
    <w:p w14:paraId="000000DA" w14:textId="3CE1A787" w:rsidR="00D41715" w:rsidRDefault="00A454B1" w:rsidP="00D851C0">
      <w:pPr>
        <w:pStyle w:val="Heading3"/>
        <w:ind w:left="284" w:right="299" w:firstLine="0"/>
      </w:pPr>
      <w:bookmarkStart w:id="20" w:name="_Toc73292705"/>
      <w:r>
        <w:t>Team Leader</w:t>
      </w:r>
      <w:bookmarkEnd w:id="20"/>
    </w:p>
    <w:p w14:paraId="000000DB" w14:textId="77777777" w:rsidR="00D41715" w:rsidRDefault="00A454B1" w:rsidP="00D851C0">
      <w:pPr>
        <w:spacing w:line="276" w:lineRule="auto"/>
        <w:ind w:left="284" w:right="299"/>
        <w:jc w:val="both"/>
      </w:pPr>
      <w:r>
        <w:t>The team leader is responsible for organizing and coordinating the efforts of the entire team for the duration of the project. Duties and tasks may vary depending on the size and composition of the team, however the one requirement for the team leader is that they be enrolled at the team’s primary post-secondary institution. The Team Leader should also act as the primary point of contact with SEDS, the NRC, and the CSA. In most cases, the Team Leader is also the member of SEDS-Canada.</w:t>
      </w:r>
    </w:p>
    <w:p w14:paraId="000000DC" w14:textId="77777777" w:rsidR="00D41715" w:rsidRDefault="00D41715" w:rsidP="00D851C0">
      <w:pPr>
        <w:ind w:left="284" w:right="299"/>
        <w:jc w:val="both"/>
      </w:pPr>
    </w:p>
    <w:p w14:paraId="000000DD" w14:textId="652C747B" w:rsidR="00D41715" w:rsidRDefault="00A454B1" w:rsidP="00D851C0">
      <w:pPr>
        <w:pStyle w:val="Heading3"/>
        <w:ind w:left="284" w:right="299" w:firstLine="0"/>
      </w:pPr>
      <w:bookmarkStart w:id="21" w:name="_Toc73292706"/>
      <w:r>
        <w:t>Team Size and Composition</w:t>
      </w:r>
      <w:bookmarkEnd w:id="21"/>
    </w:p>
    <w:p w14:paraId="000000DE" w14:textId="6567DBA2" w:rsidR="00D41715" w:rsidRDefault="00A454B1" w:rsidP="00D851C0">
      <w:pPr>
        <w:spacing w:line="276" w:lineRule="auto"/>
        <w:ind w:left="284" w:right="299"/>
        <w:jc w:val="both"/>
      </w:pPr>
      <w:r>
        <w:t>Teams must be a minimum of 4 students and can be composed of students from the primary institution or collaborating institutions. There is no maximum size. A team can be composed of undergraduate and graduate students</w:t>
      </w:r>
      <w:r w:rsidR="001E620D">
        <w:t>, as well as high school students</w:t>
      </w:r>
      <w:r>
        <w:t xml:space="preserve">, but the fraction of graduate students </w:t>
      </w:r>
      <w:r w:rsidR="001E620D">
        <w:t>and high</w:t>
      </w:r>
      <w:r w:rsidR="003C2527">
        <w:t xml:space="preserve"> school students </w:t>
      </w:r>
      <w:r>
        <w:t xml:space="preserve">must not exceed 1/3 of the team. One member of the team must also be/become a member of SEDS-Canada (see </w:t>
      </w:r>
      <w:hyperlink r:id="rId21" w:history="1">
        <w:r w:rsidR="00401713">
          <w:rPr>
            <w:rStyle w:val="Hyperlink"/>
          </w:rPr>
          <w:t>seds.ca/membership</w:t>
        </w:r>
      </w:hyperlink>
      <w:r>
        <w:t>).</w:t>
      </w:r>
    </w:p>
    <w:p w14:paraId="000000DF" w14:textId="77777777" w:rsidR="00D41715" w:rsidRDefault="00D41715" w:rsidP="00D851C0">
      <w:pPr>
        <w:ind w:left="284" w:right="299"/>
      </w:pPr>
    </w:p>
    <w:p w14:paraId="000000E0" w14:textId="14C60BE3" w:rsidR="00D41715" w:rsidRDefault="00A454B1" w:rsidP="00D851C0">
      <w:pPr>
        <w:pStyle w:val="Heading3"/>
        <w:ind w:left="284" w:right="299" w:firstLine="0"/>
      </w:pPr>
      <w:bookmarkStart w:id="22" w:name="_Toc73292707"/>
      <w:r>
        <w:t>Mission Specialists</w:t>
      </w:r>
      <w:bookmarkEnd w:id="22"/>
    </w:p>
    <w:p w14:paraId="000000E2" w14:textId="08AD75C8" w:rsidR="00D41715" w:rsidRDefault="00A454B1" w:rsidP="00A16AD4">
      <w:pPr>
        <w:spacing w:after="240" w:line="276" w:lineRule="auto"/>
        <w:ind w:left="284" w:right="301"/>
        <w:jc w:val="both"/>
      </w:pPr>
      <w:r>
        <w:t>Each team must choose two primary Mission Specialists and two backup Mission Specialists to fly onboard the Falcon 20 during the Flight Campaign. Mission Specialists should be directly involved with designing, building and testing the experiment and should be highly knowledgeable about all its parts and components as well as procedures that must be carried out during and between each parabola. Mission Specialists will also be given the opportunity to wear a non-invasive mobile monitoring device during the flight to record their biometrics which will contribute to an ongoing NRC study on the physiological effects of parabolic flight. Mission Specialists should be 18 years or older on the day of the flight. Otherwise, a parental consent waiver must be provided (contact competition organizers to request this form).</w:t>
      </w:r>
    </w:p>
    <w:p w14:paraId="000000E3" w14:textId="4C3245E2" w:rsidR="00D41715" w:rsidRDefault="00A454B1" w:rsidP="00D851C0">
      <w:pPr>
        <w:pStyle w:val="Heading3"/>
        <w:ind w:left="284" w:right="299" w:firstLine="0"/>
      </w:pPr>
      <w:bookmarkStart w:id="23" w:name="_Toc73292708"/>
      <w:r>
        <w:lastRenderedPageBreak/>
        <w:t>Ground Crew</w:t>
      </w:r>
      <w:bookmarkEnd w:id="23"/>
    </w:p>
    <w:p w14:paraId="000000E5" w14:textId="6242DFC9" w:rsidR="00D41715" w:rsidRPr="00A16AD4" w:rsidRDefault="00A454B1" w:rsidP="00A16AD4">
      <w:pPr>
        <w:spacing w:after="240" w:line="276" w:lineRule="auto"/>
        <w:ind w:left="284" w:right="301"/>
        <w:jc w:val="both"/>
      </w:pPr>
      <w:r>
        <w:t>The Ground Crew will consist of the two backup Mission Specialists and any other team members who are not primary Mission Specialists. This crew will be responsible for assisting with assembly/dismantling of the experiment at the Campaign site (if necessary) as well as performing any tune-ups to the experiment prior to loading onto the aircraft. The Ground Crew may also serve as a support team to the Mission Specialists, however, it should be noted that there is no communication between the ground crew and aircraft during the flights.</w:t>
      </w:r>
    </w:p>
    <w:p w14:paraId="000000E6" w14:textId="02FF1E9C" w:rsidR="00D41715" w:rsidRDefault="00A454B1" w:rsidP="00D851C0">
      <w:pPr>
        <w:pStyle w:val="Heading3"/>
        <w:ind w:left="284" w:right="299" w:firstLine="0"/>
      </w:pPr>
      <w:bookmarkStart w:id="24" w:name="_Ref19998188"/>
      <w:bookmarkStart w:id="25" w:name="_Ref50963356"/>
      <w:bookmarkStart w:id="26" w:name="_Toc73292709"/>
      <w:r>
        <w:t>Faculty Advisor(s)</w:t>
      </w:r>
      <w:bookmarkEnd w:id="24"/>
      <w:bookmarkEnd w:id="25"/>
      <w:bookmarkEnd w:id="26"/>
    </w:p>
    <w:p w14:paraId="000000E8" w14:textId="0E76D21A" w:rsidR="00D41715" w:rsidRDefault="00A454B1" w:rsidP="00A16AD4">
      <w:pPr>
        <w:spacing w:after="240" w:line="276" w:lineRule="auto"/>
        <w:ind w:left="284" w:right="301"/>
        <w:jc w:val="both"/>
        <w:rPr>
          <w:rFonts w:ascii="Euphemia UCAS" w:eastAsia="Euphemia UCAS" w:hAnsi="Euphemia UCAS" w:cs="Euphemia UCAS"/>
        </w:rPr>
      </w:pPr>
      <w:bookmarkStart w:id="27" w:name="_heading=h.3whwml4" w:colFirst="0" w:colLast="0"/>
      <w:bookmarkEnd w:id="27"/>
      <w:r>
        <w:t xml:space="preserve">Teams must enlist one faculty member from their primary institution to act as their team’s advisor. These faculty members </w:t>
      </w:r>
      <w:r w:rsidRPr="7E85EC40">
        <w:rPr>
          <w:b/>
        </w:rPr>
        <w:t>must complete a Faculty Letter of Endorsement</w:t>
      </w:r>
      <w:r>
        <w:t xml:space="preserve"> which is submitted with the Proposal (a template can be found in Appendix </w:t>
      </w:r>
      <w:r w:rsidR="00BA679A">
        <w:fldChar w:fldCharType="begin"/>
      </w:r>
      <w:r w:rsidR="00BA679A">
        <w:instrText xml:space="preserve"> REF _Ref50967814 \r \h </w:instrText>
      </w:r>
      <w:r w:rsidR="00BA679A">
        <w:fldChar w:fldCharType="separate"/>
      </w:r>
      <w:r w:rsidR="00E6085A">
        <w:t>12.3</w:t>
      </w:r>
      <w:r w:rsidR="00BA679A">
        <w:fldChar w:fldCharType="end"/>
      </w:r>
      <w:r>
        <w:t xml:space="preserve">). Teams may have additional faculty advisors (from the primary or any collaborating institutions) as needed. The faculty advisor(s) are required to attend progress meetings via teleconference. It should be noted that faculty advisors cannot become SMEs or project reviewers/judges for the competition. Organizers from SEDS and the NRC will meet with Faculty Advisors in accordance with the schedule in Section </w:t>
      </w:r>
      <w:r w:rsidR="00904B5D">
        <w:fldChar w:fldCharType="begin"/>
      </w:r>
      <w:r w:rsidR="00904B5D">
        <w:instrText xml:space="preserve"> REF _Ref19998201 \r \h </w:instrText>
      </w:r>
      <w:r w:rsidR="00904B5D">
        <w:fldChar w:fldCharType="separate"/>
      </w:r>
      <w:r w:rsidR="00E6085A">
        <w:t>1.3.2</w:t>
      </w:r>
      <w:r w:rsidR="00904B5D">
        <w:fldChar w:fldCharType="end"/>
      </w:r>
      <w:r>
        <w:t xml:space="preserve"> to discuss expectations and availability.</w:t>
      </w:r>
    </w:p>
    <w:p w14:paraId="000000E9" w14:textId="77777777" w:rsidR="00D41715" w:rsidRDefault="00A454B1" w:rsidP="000B2922">
      <w:pPr>
        <w:pStyle w:val="Heading2"/>
      </w:pPr>
      <w:bookmarkStart w:id="28" w:name="_Toc73292710"/>
      <w:r>
        <w:t>Funding Expectations</w:t>
      </w:r>
      <w:bookmarkEnd w:id="28"/>
    </w:p>
    <w:p w14:paraId="000000EA" w14:textId="796E0D7F" w:rsidR="00D41715" w:rsidRDefault="00A454B1" w:rsidP="00D851C0">
      <w:pPr>
        <w:spacing w:after="120" w:line="276" w:lineRule="auto"/>
        <w:ind w:left="284" w:right="299"/>
        <w:jc w:val="both"/>
      </w:pPr>
      <w:r>
        <w:t>Teams will be expected to fully fund the development of their experiment and the logistics of team travel to the Campaign site. Each team is encouraged to procure funds through university and government grants, corporate sponsors, etc. SEDS-Canada will inform you of any unique funding opportunities.</w:t>
      </w:r>
    </w:p>
    <w:p w14:paraId="000000EC" w14:textId="6E0C5059" w:rsidR="00D41715" w:rsidRPr="0050783E" w:rsidRDefault="00A454B1" w:rsidP="005D476A">
      <w:pPr>
        <w:spacing w:after="240" w:line="276" w:lineRule="auto"/>
        <w:ind w:left="284" w:right="301"/>
        <w:jc w:val="both"/>
      </w:pPr>
      <w:r>
        <w:t xml:space="preserve">Please contact </w:t>
      </w:r>
      <w:hyperlink r:id="rId22">
        <w:r>
          <w:rPr>
            <w:color w:val="1155CC"/>
            <w:u w:val="single"/>
          </w:rPr>
          <w:t>canrgx@seds.ca</w:t>
        </w:r>
      </w:hyperlink>
      <w:r>
        <w:t xml:space="preserve"> with any funding concerns (especially if it is prohibitive to your team submitting an application). SEDS-Canada may be able to leverage industry partners for travel support. </w:t>
      </w:r>
    </w:p>
    <w:p w14:paraId="000000ED" w14:textId="46CB6B09" w:rsidR="00D41715" w:rsidRDefault="00A454B1" w:rsidP="000B2922">
      <w:pPr>
        <w:pStyle w:val="Heading2"/>
      </w:pPr>
      <w:bookmarkStart w:id="29" w:name="_Ref19998328"/>
      <w:bookmarkStart w:id="30" w:name="_Ref19998342"/>
      <w:bookmarkStart w:id="31" w:name="_Ref19998451"/>
      <w:bookmarkStart w:id="32" w:name="_Ref19998896"/>
      <w:bookmarkStart w:id="33" w:name="_Toc73292711"/>
      <w:r>
        <w:t>Experiment Constraints</w:t>
      </w:r>
      <w:bookmarkEnd w:id="29"/>
      <w:bookmarkEnd w:id="30"/>
      <w:bookmarkEnd w:id="31"/>
      <w:bookmarkEnd w:id="32"/>
      <w:bookmarkEnd w:id="33"/>
    </w:p>
    <w:p w14:paraId="0B7EEAC6" w14:textId="77777777" w:rsidR="00D851C0" w:rsidRDefault="00A454B1" w:rsidP="00D851C0">
      <w:pPr>
        <w:spacing w:after="120" w:line="276" w:lineRule="auto"/>
        <w:ind w:left="284" w:right="299"/>
        <w:jc w:val="both"/>
      </w:pPr>
      <w:r>
        <w:t>For reviewers to assess the project proposal, the design must:</w:t>
      </w:r>
    </w:p>
    <w:p w14:paraId="770E00C4" w14:textId="2AFF33AE" w:rsidR="00D851C0" w:rsidRPr="00D851C0" w:rsidRDefault="00A454B1" w:rsidP="00291072">
      <w:pPr>
        <w:pStyle w:val="ListParagraph"/>
        <w:numPr>
          <w:ilvl w:val="0"/>
          <w:numId w:val="6"/>
        </w:numPr>
        <w:spacing w:after="120" w:line="276" w:lineRule="auto"/>
        <w:ind w:right="299"/>
        <w:jc w:val="both"/>
        <w:rPr>
          <w:rFonts w:ascii="Times New Roman" w:hAnsi="Times New Roman" w:cs="Times New Roman"/>
          <w:color w:val="auto"/>
          <w:sz w:val="24"/>
          <w:szCs w:val="24"/>
        </w:rPr>
      </w:pPr>
      <w:r w:rsidRPr="00D851C0">
        <w:rPr>
          <w:rFonts w:ascii="Times New Roman" w:hAnsi="Times New Roman" w:cs="Times New Roman"/>
          <w:sz w:val="24"/>
          <w:szCs w:val="24"/>
        </w:rPr>
        <w:t xml:space="preserve">Be contained within a Pelican case as specified in Section </w:t>
      </w:r>
      <w:r w:rsidR="00904B5D" w:rsidRPr="00D851C0">
        <w:rPr>
          <w:rFonts w:ascii="Times New Roman" w:hAnsi="Times New Roman" w:cs="Times New Roman"/>
          <w:sz w:val="24"/>
          <w:szCs w:val="24"/>
        </w:rPr>
        <w:fldChar w:fldCharType="begin"/>
      </w:r>
      <w:r w:rsidR="00904B5D" w:rsidRPr="00D851C0">
        <w:rPr>
          <w:rFonts w:ascii="Times New Roman" w:hAnsi="Times New Roman" w:cs="Times New Roman"/>
          <w:sz w:val="24"/>
          <w:szCs w:val="24"/>
        </w:rPr>
        <w:instrText xml:space="preserve"> REF _Ref19998218 \r \h </w:instrText>
      </w:r>
      <w:r w:rsidR="00D851C0" w:rsidRPr="00D851C0">
        <w:rPr>
          <w:rFonts w:ascii="Times New Roman" w:hAnsi="Times New Roman" w:cs="Times New Roman"/>
          <w:sz w:val="24"/>
          <w:szCs w:val="24"/>
        </w:rPr>
        <w:instrText xml:space="preserve"> \* MERGEFORMAT </w:instrText>
      </w:r>
      <w:r w:rsidR="00904B5D" w:rsidRPr="00D851C0">
        <w:rPr>
          <w:rFonts w:ascii="Times New Roman" w:hAnsi="Times New Roman" w:cs="Times New Roman"/>
          <w:sz w:val="24"/>
          <w:szCs w:val="24"/>
        </w:rPr>
      </w:r>
      <w:r w:rsidR="00904B5D" w:rsidRPr="00D851C0">
        <w:rPr>
          <w:rFonts w:ascii="Times New Roman" w:hAnsi="Times New Roman" w:cs="Times New Roman"/>
          <w:sz w:val="24"/>
          <w:szCs w:val="24"/>
        </w:rPr>
        <w:fldChar w:fldCharType="separate"/>
      </w:r>
      <w:r w:rsidR="00E6085A">
        <w:rPr>
          <w:rFonts w:ascii="Times New Roman" w:hAnsi="Times New Roman" w:cs="Times New Roman"/>
          <w:sz w:val="24"/>
          <w:szCs w:val="24"/>
        </w:rPr>
        <w:t>1.7.1</w:t>
      </w:r>
      <w:r w:rsidR="00904B5D" w:rsidRPr="00D851C0">
        <w:rPr>
          <w:rFonts w:ascii="Times New Roman" w:hAnsi="Times New Roman" w:cs="Times New Roman"/>
          <w:sz w:val="24"/>
          <w:szCs w:val="24"/>
        </w:rPr>
        <w:fldChar w:fldCharType="end"/>
      </w:r>
      <w:r w:rsidRPr="00D851C0">
        <w:rPr>
          <w:rFonts w:ascii="Times New Roman" w:hAnsi="Times New Roman" w:cs="Times New Roman"/>
          <w:sz w:val="24"/>
          <w:szCs w:val="24"/>
        </w:rPr>
        <w:t xml:space="preserve"> (except for laptops or tablets required for data collection and observation which can be mounted on top of the case). There will also be a </w:t>
      </w:r>
      <w:r w:rsidR="00800672">
        <w:rPr>
          <w:rFonts w:ascii="Times New Roman" w:hAnsi="Times New Roman" w:cs="Times New Roman"/>
          <w:sz w:val="24"/>
          <w:szCs w:val="24"/>
        </w:rPr>
        <w:t>storage box</w:t>
      </w:r>
      <w:r w:rsidR="00800672" w:rsidRPr="00D851C0">
        <w:rPr>
          <w:rFonts w:ascii="Times New Roman" w:hAnsi="Times New Roman" w:cs="Times New Roman"/>
          <w:sz w:val="24"/>
          <w:szCs w:val="24"/>
        </w:rPr>
        <w:t xml:space="preserve"> </w:t>
      </w:r>
      <w:r w:rsidRPr="00D851C0">
        <w:rPr>
          <w:rFonts w:ascii="Times New Roman" w:hAnsi="Times New Roman" w:cs="Times New Roman"/>
          <w:sz w:val="24"/>
          <w:szCs w:val="24"/>
        </w:rPr>
        <w:t xml:space="preserve">available on board for storage of </w:t>
      </w:r>
      <w:r w:rsidR="008B4468">
        <w:rPr>
          <w:rFonts w:ascii="Times New Roman" w:hAnsi="Times New Roman" w:cs="Times New Roman"/>
          <w:sz w:val="24"/>
          <w:szCs w:val="24"/>
        </w:rPr>
        <w:t>auxiliary</w:t>
      </w:r>
      <w:r w:rsidR="00800672" w:rsidRPr="00D851C0">
        <w:rPr>
          <w:rFonts w:ascii="Times New Roman" w:hAnsi="Times New Roman" w:cs="Times New Roman"/>
          <w:sz w:val="24"/>
          <w:szCs w:val="24"/>
        </w:rPr>
        <w:t xml:space="preserve"> </w:t>
      </w:r>
      <w:r w:rsidR="00800672">
        <w:rPr>
          <w:rFonts w:ascii="Times New Roman" w:hAnsi="Times New Roman" w:cs="Times New Roman"/>
          <w:sz w:val="24"/>
          <w:szCs w:val="24"/>
        </w:rPr>
        <w:t>equipment</w:t>
      </w:r>
      <w:r w:rsidRPr="00D851C0">
        <w:rPr>
          <w:rFonts w:ascii="Times New Roman" w:hAnsi="Times New Roman" w:cs="Times New Roman"/>
          <w:sz w:val="24"/>
          <w:szCs w:val="24"/>
        </w:rPr>
        <w:t xml:space="preserve">. </w:t>
      </w:r>
    </w:p>
    <w:p w14:paraId="687EBC29" w14:textId="4EDFA702" w:rsidR="00D851C0" w:rsidRPr="00D851C0" w:rsidRDefault="00A454B1" w:rsidP="00291072">
      <w:pPr>
        <w:pStyle w:val="ListParagraph"/>
        <w:numPr>
          <w:ilvl w:val="0"/>
          <w:numId w:val="6"/>
        </w:numPr>
        <w:spacing w:after="120" w:line="276" w:lineRule="auto"/>
        <w:ind w:right="299"/>
        <w:jc w:val="both"/>
        <w:rPr>
          <w:rFonts w:ascii="Times New Roman" w:hAnsi="Times New Roman" w:cs="Times New Roman"/>
          <w:color w:val="auto"/>
          <w:sz w:val="24"/>
          <w:szCs w:val="24"/>
        </w:rPr>
      </w:pPr>
      <w:r w:rsidRPr="00D851C0">
        <w:rPr>
          <w:rFonts w:ascii="Times New Roman" w:hAnsi="Times New Roman" w:cs="Times New Roman"/>
          <w:sz w:val="24"/>
          <w:szCs w:val="24"/>
        </w:rPr>
        <w:t>Weigh no more than 45 kg (not including the Pelican case)</w:t>
      </w:r>
      <w:r w:rsidR="000A3A73">
        <w:rPr>
          <w:rFonts w:ascii="Times New Roman" w:hAnsi="Times New Roman" w:cs="Times New Roman"/>
          <w:sz w:val="24"/>
          <w:szCs w:val="24"/>
        </w:rPr>
        <w:t>.</w:t>
      </w:r>
    </w:p>
    <w:p w14:paraId="12430704" w14:textId="65AA3C7E" w:rsidR="00D851C0" w:rsidRPr="00D851C0" w:rsidRDefault="00A454B1" w:rsidP="00291072">
      <w:pPr>
        <w:pStyle w:val="ListParagraph"/>
        <w:numPr>
          <w:ilvl w:val="0"/>
          <w:numId w:val="6"/>
        </w:numPr>
        <w:spacing w:after="120" w:line="276" w:lineRule="auto"/>
        <w:ind w:right="299"/>
        <w:jc w:val="both"/>
        <w:rPr>
          <w:rFonts w:ascii="Times New Roman" w:hAnsi="Times New Roman" w:cs="Times New Roman"/>
          <w:color w:val="auto"/>
          <w:sz w:val="24"/>
          <w:szCs w:val="24"/>
        </w:rPr>
      </w:pPr>
      <w:r w:rsidRPr="00D851C0">
        <w:rPr>
          <w:rFonts w:ascii="Times New Roman" w:hAnsi="Times New Roman" w:cs="Times New Roman"/>
          <w:sz w:val="24"/>
          <w:szCs w:val="24"/>
        </w:rPr>
        <w:t>Peak power consumption must be below 600 W</w:t>
      </w:r>
      <w:r w:rsidR="000A3A73">
        <w:rPr>
          <w:rFonts w:ascii="Times New Roman" w:hAnsi="Times New Roman" w:cs="Times New Roman"/>
          <w:sz w:val="24"/>
          <w:szCs w:val="24"/>
        </w:rPr>
        <w:t>.</w:t>
      </w:r>
    </w:p>
    <w:p w14:paraId="56F5DAAA" w14:textId="77777777" w:rsidR="00D851C0" w:rsidRPr="00D851C0" w:rsidRDefault="00A454B1" w:rsidP="00291072">
      <w:pPr>
        <w:pStyle w:val="ListParagraph"/>
        <w:numPr>
          <w:ilvl w:val="0"/>
          <w:numId w:val="6"/>
        </w:numPr>
        <w:spacing w:after="120" w:line="276" w:lineRule="auto"/>
        <w:ind w:right="299"/>
        <w:jc w:val="both"/>
        <w:rPr>
          <w:rFonts w:ascii="Times New Roman" w:hAnsi="Times New Roman" w:cs="Times New Roman"/>
          <w:color w:val="auto"/>
          <w:sz w:val="24"/>
          <w:szCs w:val="24"/>
        </w:rPr>
      </w:pPr>
      <w:r w:rsidRPr="00D851C0">
        <w:rPr>
          <w:rFonts w:ascii="Times New Roman" w:hAnsi="Times New Roman" w:cs="Times New Roman"/>
          <w:sz w:val="24"/>
          <w:szCs w:val="24"/>
        </w:rPr>
        <w:t xml:space="preserve">If applicable, use only dry cells, zinc-air, alkaline, or Ni-Cad batteries. Electrolyte or lithium-type batteries should be avoided whenever possible. When unavoidable, such as in </w:t>
      </w:r>
      <w:r w:rsidRPr="00D851C0">
        <w:rPr>
          <w:rFonts w:ascii="Times New Roman" w:hAnsi="Times New Roman" w:cs="Times New Roman"/>
          <w:sz w:val="24"/>
          <w:szCs w:val="24"/>
        </w:rPr>
        <w:lastRenderedPageBreak/>
        <w:t>commercial electronics, teams must be able to demonstrate batteries are in good health. It is best to purchase new brand name batteries; third party imitations should be avoided.</w:t>
      </w:r>
    </w:p>
    <w:p w14:paraId="2407BABD" w14:textId="77166C03" w:rsidR="00D851C0" w:rsidRPr="00D851C0" w:rsidRDefault="00A454B1" w:rsidP="00291072">
      <w:pPr>
        <w:pStyle w:val="ListParagraph"/>
        <w:numPr>
          <w:ilvl w:val="0"/>
          <w:numId w:val="6"/>
        </w:numPr>
        <w:spacing w:after="120" w:line="276" w:lineRule="auto"/>
        <w:ind w:right="299"/>
        <w:jc w:val="both"/>
        <w:rPr>
          <w:rFonts w:ascii="Times New Roman" w:hAnsi="Times New Roman" w:cs="Times New Roman"/>
          <w:color w:val="auto"/>
          <w:sz w:val="24"/>
          <w:szCs w:val="24"/>
        </w:rPr>
      </w:pPr>
      <w:r w:rsidRPr="00D851C0">
        <w:rPr>
          <w:rFonts w:ascii="Times New Roman" w:hAnsi="Times New Roman" w:cs="Times New Roman"/>
          <w:sz w:val="24"/>
          <w:szCs w:val="24"/>
        </w:rPr>
        <w:t>Be free of materials classified as physical, health or environmental hazards under Canada’s Hazardous Products Act such as high-pressure, toxic, corrosive, explosive and flammable materials. See Section</w:t>
      </w:r>
      <w:r w:rsidR="00B966C6">
        <w:rPr>
          <w:rFonts w:ascii="Times New Roman" w:hAnsi="Times New Roman" w:cs="Times New Roman"/>
          <w:sz w:val="24"/>
          <w:szCs w:val="24"/>
        </w:rPr>
        <w:t xml:space="preserve"> </w:t>
      </w:r>
      <w:r w:rsidR="00B966C6">
        <w:rPr>
          <w:rFonts w:ascii="Times New Roman" w:hAnsi="Times New Roman" w:cs="Times New Roman"/>
          <w:sz w:val="24"/>
          <w:szCs w:val="24"/>
        </w:rPr>
        <w:fldChar w:fldCharType="begin"/>
      </w:r>
      <w:r w:rsidR="00B966C6">
        <w:rPr>
          <w:rFonts w:ascii="Times New Roman" w:hAnsi="Times New Roman" w:cs="Times New Roman"/>
          <w:sz w:val="24"/>
          <w:szCs w:val="24"/>
        </w:rPr>
        <w:instrText xml:space="preserve"> REF _Ref50975596 \r \h </w:instrText>
      </w:r>
      <w:r w:rsidR="00B966C6">
        <w:rPr>
          <w:rFonts w:ascii="Times New Roman" w:hAnsi="Times New Roman" w:cs="Times New Roman"/>
          <w:sz w:val="24"/>
          <w:szCs w:val="24"/>
        </w:rPr>
      </w:r>
      <w:r w:rsidR="00B966C6">
        <w:rPr>
          <w:rFonts w:ascii="Times New Roman" w:hAnsi="Times New Roman" w:cs="Times New Roman"/>
          <w:sz w:val="24"/>
          <w:szCs w:val="24"/>
        </w:rPr>
        <w:fldChar w:fldCharType="separate"/>
      </w:r>
      <w:r w:rsidR="00E6085A">
        <w:rPr>
          <w:rFonts w:ascii="Times New Roman" w:hAnsi="Times New Roman" w:cs="Times New Roman"/>
          <w:sz w:val="24"/>
          <w:szCs w:val="24"/>
        </w:rPr>
        <w:t>12.1</w:t>
      </w:r>
      <w:r w:rsidR="00B966C6">
        <w:rPr>
          <w:rFonts w:ascii="Times New Roman" w:hAnsi="Times New Roman" w:cs="Times New Roman"/>
          <w:sz w:val="24"/>
          <w:szCs w:val="24"/>
        </w:rPr>
        <w:fldChar w:fldCharType="end"/>
      </w:r>
      <w:r w:rsidRPr="00D851C0">
        <w:rPr>
          <w:rFonts w:ascii="Times New Roman" w:hAnsi="Times New Roman" w:cs="Times New Roman"/>
          <w:sz w:val="24"/>
          <w:szCs w:val="24"/>
        </w:rPr>
        <w:t>. Note that any non-hazardous substance requiring secondary containment (e.g. water or dust) will need to be structurally tested for maximum loads experienced during the flight</w:t>
      </w:r>
      <w:r w:rsidR="00B966C6">
        <w:rPr>
          <w:rFonts w:ascii="Times New Roman" w:hAnsi="Times New Roman" w:cs="Times New Roman"/>
          <w:sz w:val="24"/>
          <w:szCs w:val="24"/>
        </w:rPr>
        <w:t>.</w:t>
      </w:r>
    </w:p>
    <w:p w14:paraId="74FC189D" w14:textId="271181B8" w:rsidR="00D851C0" w:rsidRPr="00B10D00" w:rsidRDefault="00A454B1" w:rsidP="00291072">
      <w:pPr>
        <w:pStyle w:val="ListParagraph"/>
        <w:numPr>
          <w:ilvl w:val="0"/>
          <w:numId w:val="6"/>
        </w:numPr>
        <w:spacing w:after="120" w:line="276" w:lineRule="auto"/>
        <w:ind w:right="299"/>
        <w:jc w:val="both"/>
        <w:rPr>
          <w:rFonts w:ascii="Times New Roman" w:hAnsi="Times New Roman" w:cs="Times New Roman"/>
          <w:color w:val="000000" w:themeColor="text1"/>
          <w:sz w:val="24"/>
          <w:szCs w:val="24"/>
        </w:rPr>
      </w:pPr>
      <w:r w:rsidRPr="00D851C0">
        <w:rPr>
          <w:rFonts w:ascii="Times New Roman" w:hAnsi="Times New Roman" w:cs="Times New Roman"/>
          <w:sz w:val="24"/>
          <w:szCs w:val="24"/>
        </w:rPr>
        <w:t>Be free of hazardous radiation (e</w:t>
      </w:r>
      <w:r w:rsidRPr="00B10D00">
        <w:rPr>
          <w:rFonts w:ascii="Times New Roman" w:hAnsi="Times New Roman" w:cs="Times New Roman"/>
          <w:color w:val="000000" w:themeColor="text1"/>
          <w:sz w:val="24"/>
          <w:szCs w:val="24"/>
        </w:rPr>
        <w:t>.g. Class 3 and 4 lasers)</w:t>
      </w:r>
      <w:r w:rsidR="000A3A73">
        <w:rPr>
          <w:rFonts w:ascii="Times New Roman" w:hAnsi="Times New Roman" w:cs="Times New Roman"/>
          <w:color w:val="000000" w:themeColor="text1"/>
          <w:sz w:val="24"/>
          <w:szCs w:val="24"/>
        </w:rPr>
        <w:t>.</w:t>
      </w:r>
    </w:p>
    <w:p w14:paraId="07B39740" w14:textId="2D7E84EE" w:rsidR="00D851C0" w:rsidRPr="00B10D00" w:rsidRDefault="00A454B1" w:rsidP="00291072">
      <w:pPr>
        <w:pStyle w:val="ListParagraph"/>
        <w:numPr>
          <w:ilvl w:val="0"/>
          <w:numId w:val="6"/>
        </w:numPr>
        <w:spacing w:after="120" w:line="276" w:lineRule="auto"/>
        <w:ind w:right="299"/>
        <w:jc w:val="both"/>
        <w:rPr>
          <w:rFonts w:ascii="Times New Roman" w:hAnsi="Times New Roman" w:cs="Times New Roman"/>
          <w:color w:val="000000" w:themeColor="text1"/>
          <w:sz w:val="24"/>
          <w:szCs w:val="24"/>
        </w:rPr>
      </w:pPr>
      <w:r w:rsidRPr="00B10D00">
        <w:rPr>
          <w:rFonts w:ascii="Times New Roman" w:hAnsi="Times New Roman" w:cs="Times New Roman"/>
          <w:color w:val="000000" w:themeColor="text1"/>
          <w:sz w:val="24"/>
          <w:szCs w:val="24"/>
        </w:rPr>
        <w:t>Exclude the use of human and animal test subjects which would require Research Ethics Board approval</w:t>
      </w:r>
      <w:r w:rsidR="00B10D00" w:rsidRPr="00B10D00">
        <w:rPr>
          <w:rFonts w:ascii="Times New Roman" w:hAnsi="Times New Roman" w:cs="Times New Roman"/>
          <w:color w:val="000000" w:themeColor="text1"/>
          <w:sz w:val="24"/>
          <w:szCs w:val="24"/>
        </w:rPr>
        <w:t xml:space="preserve">. </w:t>
      </w:r>
      <w:r w:rsidR="006825AC" w:rsidRPr="00B10D00">
        <w:rPr>
          <w:rFonts w:ascii="Times New Roman" w:hAnsi="Times New Roman" w:cs="Times New Roman"/>
          <w:color w:val="000000" w:themeColor="text1"/>
          <w:sz w:val="24"/>
          <w:szCs w:val="24"/>
        </w:rPr>
        <w:t>See note about biological specimens below.</w:t>
      </w:r>
    </w:p>
    <w:p w14:paraId="000000F6" w14:textId="513209ED" w:rsidR="00D41715" w:rsidRPr="00B10D00" w:rsidRDefault="00A454B1" w:rsidP="00291072">
      <w:pPr>
        <w:pStyle w:val="ListParagraph"/>
        <w:numPr>
          <w:ilvl w:val="0"/>
          <w:numId w:val="6"/>
        </w:numPr>
        <w:spacing w:after="120" w:line="276" w:lineRule="auto"/>
        <w:ind w:right="299"/>
        <w:jc w:val="both"/>
        <w:rPr>
          <w:rFonts w:ascii="Times New Roman" w:hAnsi="Times New Roman" w:cs="Times New Roman"/>
          <w:color w:val="000000" w:themeColor="text1"/>
          <w:sz w:val="24"/>
          <w:szCs w:val="24"/>
        </w:rPr>
      </w:pPr>
      <w:r w:rsidRPr="00B10D00">
        <w:rPr>
          <w:rFonts w:ascii="Times New Roman" w:hAnsi="Times New Roman" w:cs="Times New Roman"/>
          <w:color w:val="000000" w:themeColor="text1"/>
          <w:sz w:val="24"/>
          <w:szCs w:val="24"/>
        </w:rPr>
        <w:t>Not rely exclusively on automation to be actioned (e.g. using accelerometer data to begin a sequence). There must be a manual trigger to start your experiment.</w:t>
      </w:r>
    </w:p>
    <w:p w14:paraId="000000F8" w14:textId="0B290488" w:rsidR="00D41715" w:rsidRPr="00B10D00" w:rsidRDefault="00A454B1" w:rsidP="00D851C0">
      <w:pPr>
        <w:spacing w:after="120" w:line="276" w:lineRule="auto"/>
        <w:ind w:left="284" w:right="299"/>
        <w:jc w:val="both"/>
        <w:rPr>
          <w:color w:val="000000" w:themeColor="text1"/>
        </w:rPr>
      </w:pPr>
      <w:r w:rsidRPr="00B10D00">
        <w:rPr>
          <w:color w:val="000000" w:themeColor="text1"/>
        </w:rPr>
        <w:t xml:space="preserve">NOTE: </w:t>
      </w:r>
      <w:r w:rsidR="00800672">
        <w:rPr>
          <w:color w:val="000000" w:themeColor="text1"/>
        </w:rPr>
        <w:t xml:space="preserve">As cabin temperature is not controlled until airborne, extreme seasonal temperatures may be experienced while on the ground.  </w:t>
      </w:r>
      <w:r w:rsidRPr="00B10D00">
        <w:rPr>
          <w:color w:val="000000" w:themeColor="text1"/>
        </w:rPr>
        <w:t>The use of perishable or temperature-sensitive materials should be avoided to ensure consistent results. If temperature is a key factor in your experiment, it must be precisely controlled within the system.</w:t>
      </w:r>
    </w:p>
    <w:p w14:paraId="7B2147C9" w14:textId="77777777" w:rsidR="00D851C0" w:rsidRPr="00B10D00" w:rsidRDefault="00A454B1" w:rsidP="00D851C0">
      <w:pPr>
        <w:spacing w:line="276" w:lineRule="auto"/>
        <w:ind w:left="284" w:right="299"/>
        <w:rPr>
          <w:color w:val="000000" w:themeColor="text1"/>
        </w:rPr>
      </w:pPr>
      <w:r w:rsidRPr="00B10D00">
        <w:rPr>
          <w:b/>
          <w:color w:val="000000" w:themeColor="text1"/>
        </w:rPr>
        <w:t>If biological specimens are used</w:t>
      </w:r>
      <w:r w:rsidRPr="00B10D00">
        <w:rPr>
          <w:color w:val="000000" w:themeColor="text1"/>
        </w:rPr>
        <w:t>, please follow these specific design constraints. The specimen must:</w:t>
      </w:r>
    </w:p>
    <w:p w14:paraId="3DB03121" w14:textId="5085F598" w:rsidR="00D851C0" w:rsidRPr="00B10D00" w:rsidRDefault="00A454B1" w:rsidP="00291072">
      <w:pPr>
        <w:pStyle w:val="ListParagraph"/>
        <w:numPr>
          <w:ilvl w:val="0"/>
          <w:numId w:val="7"/>
        </w:numPr>
        <w:spacing w:line="276" w:lineRule="auto"/>
        <w:ind w:left="993" w:right="299" w:hanging="284"/>
        <w:rPr>
          <w:rFonts w:ascii="Times New Roman" w:hAnsi="Times New Roman" w:cs="Times New Roman"/>
          <w:color w:val="000000" w:themeColor="text1"/>
          <w:sz w:val="24"/>
          <w:szCs w:val="24"/>
        </w:rPr>
      </w:pPr>
      <w:r w:rsidRPr="00B10D00">
        <w:rPr>
          <w:rFonts w:ascii="Times New Roman" w:hAnsi="Times New Roman" w:cs="Times New Roman"/>
          <w:color w:val="000000" w:themeColor="text1"/>
          <w:sz w:val="24"/>
          <w:szCs w:val="24"/>
        </w:rPr>
        <w:t>Not present any risk to experimenters, the flight crew and the aircraft</w:t>
      </w:r>
      <w:r w:rsidR="006825AC" w:rsidRPr="00B10D00">
        <w:rPr>
          <w:rFonts w:ascii="Times New Roman" w:hAnsi="Times New Roman" w:cs="Times New Roman"/>
          <w:color w:val="000000" w:themeColor="text1"/>
          <w:sz w:val="24"/>
          <w:szCs w:val="24"/>
        </w:rPr>
        <w:t xml:space="preserve">. Specifically, the specimen must fall under </w:t>
      </w:r>
      <w:r w:rsidR="006825AC" w:rsidRPr="00B10D00">
        <w:rPr>
          <w:rFonts w:ascii="Times New Roman" w:hAnsi="Times New Roman" w:cs="Times New Roman"/>
          <w:b/>
          <w:bCs/>
          <w:color w:val="000000" w:themeColor="text1"/>
          <w:sz w:val="24"/>
          <w:szCs w:val="24"/>
        </w:rPr>
        <w:t>Biosafety Level/Risk Group 1</w:t>
      </w:r>
      <w:r w:rsidR="006825AC" w:rsidRPr="00B10D00">
        <w:rPr>
          <w:rFonts w:ascii="Times New Roman" w:hAnsi="Times New Roman" w:cs="Times New Roman"/>
          <w:color w:val="000000" w:themeColor="text1"/>
          <w:sz w:val="24"/>
          <w:szCs w:val="24"/>
        </w:rPr>
        <w:t>.</w:t>
      </w:r>
      <w:r w:rsidR="001C37D1" w:rsidRPr="00B10D00">
        <w:rPr>
          <w:rFonts w:ascii="Times New Roman" w:hAnsi="Times New Roman" w:cs="Times New Roman"/>
          <w:color w:val="000000" w:themeColor="text1"/>
          <w:sz w:val="24"/>
          <w:szCs w:val="24"/>
        </w:rPr>
        <w:t xml:space="preserve"> You should submit a safety data sheet, or point to a database (e.g.</w:t>
      </w:r>
      <w:r w:rsidR="001C37D1">
        <w:rPr>
          <w:rFonts w:ascii="Times New Roman" w:hAnsi="Times New Roman" w:cs="Times New Roman"/>
          <w:color w:val="FF0000"/>
          <w:sz w:val="24"/>
          <w:szCs w:val="24"/>
        </w:rPr>
        <w:t xml:space="preserve"> </w:t>
      </w:r>
      <w:hyperlink r:id="rId23" w:history="1">
        <w:r w:rsidR="001C37D1" w:rsidRPr="00D40B1F">
          <w:rPr>
            <w:rStyle w:val="Hyperlink"/>
            <w:rFonts w:ascii="Times New Roman" w:hAnsi="Times New Roman" w:cs="Times New Roman"/>
            <w:sz w:val="24"/>
            <w:szCs w:val="24"/>
          </w:rPr>
          <w:t>https://health.canada.ca/en/epathogen</w:t>
        </w:r>
      </w:hyperlink>
      <w:r w:rsidR="001C37D1" w:rsidRPr="00B10D00">
        <w:rPr>
          <w:rFonts w:ascii="Times New Roman" w:hAnsi="Times New Roman" w:cs="Times New Roman"/>
          <w:color w:val="000000" w:themeColor="text1"/>
          <w:sz w:val="24"/>
          <w:szCs w:val="24"/>
        </w:rPr>
        <w:t xml:space="preserve">) or other resource which shows the Risk Group (RG) classification of your specimen. </w:t>
      </w:r>
    </w:p>
    <w:p w14:paraId="79FD350E" w14:textId="105DE241" w:rsidR="00D851C0" w:rsidRPr="00D851C0" w:rsidRDefault="00A454B1" w:rsidP="00291072">
      <w:pPr>
        <w:pStyle w:val="ListParagraph"/>
        <w:numPr>
          <w:ilvl w:val="0"/>
          <w:numId w:val="7"/>
        </w:numPr>
        <w:spacing w:line="276" w:lineRule="auto"/>
        <w:ind w:left="993" w:right="299" w:hanging="284"/>
        <w:rPr>
          <w:rFonts w:ascii="Times New Roman" w:hAnsi="Times New Roman" w:cs="Times New Roman"/>
          <w:color w:val="auto"/>
          <w:sz w:val="24"/>
          <w:szCs w:val="24"/>
        </w:rPr>
      </w:pPr>
      <w:r w:rsidRPr="00D851C0">
        <w:rPr>
          <w:rFonts w:ascii="Times New Roman" w:hAnsi="Times New Roman" w:cs="Times New Roman"/>
          <w:sz w:val="24"/>
          <w:szCs w:val="24"/>
        </w:rPr>
        <w:t xml:space="preserve">Be contained within a sealed space capable of withstanding the physical parameters of parabolic flight (g-forces, pressure, temperature, vibration). See Section </w:t>
      </w:r>
      <w:r w:rsidR="00904B5D" w:rsidRPr="00D851C0">
        <w:rPr>
          <w:rFonts w:ascii="Times New Roman" w:hAnsi="Times New Roman" w:cs="Times New Roman"/>
          <w:sz w:val="24"/>
          <w:szCs w:val="24"/>
        </w:rPr>
        <w:fldChar w:fldCharType="begin"/>
      </w:r>
      <w:r w:rsidR="00904B5D" w:rsidRPr="00D851C0">
        <w:rPr>
          <w:rFonts w:ascii="Times New Roman" w:hAnsi="Times New Roman" w:cs="Times New Roman"/>
          <w:sz w:val="24"/>
          <w:szCs w:val="24"/>
        </w:rPr>
        <w:instrText xml:space="preserve"> REF _Ref19998276 \r \h </w:instrText>
      </w:r>
      <w:r w:rsidR="00D851C0" w:rsidRPr="00D851C0">
        <w:rPr>
          <w:rFonts w:ascii="Times New Roman" w:hAnsi="Times New Roman" w:cs="Times New Roman"/>
          <w:sz w:val="24"/>
          <w:szCs w:val="24"/>
        </w:rPr>
        <w:instrText xml:space="preserve"> \* MERGEFORMAT </w:instrText>
      </w:r>
      <w:r w:rsidR="00904B5D" w:rsidRPr="00D851C0">
        <w:rPr>
          <w:rFonts w:ascii="Times New Roman" w:hAnsi="Times New Roman" w:cs="Times New Roman"/>
          <w:sz w:val="24"/>
          <w:szCs w:val="24"/>
        </w:rPr>
      </w:r>
      <w:r w:rsidR="00904B5D" w:rsidRPr="00D851C0">
        <w:rPr>
          <w:rFonts w:ascii="Times New Roman" w:hAnsi="Times New Roman" w:cs="Times New Roman"/>
          <w:sz w:val="24"/>
          <w:szCs w:val="24"/>
        </w:rPr>
        <w:fldChar w:fldCharType="separate"/>
      </w:r>
      <w:r w:rsidR="00E6085A">
        <w:rPr>
          <w:rFonts w:ascii="Times New Roman" w:hAnsi="Times New Roman" w:cs="Times New Roman"/>
          <w:sz w:val="24"/>
          <w:szCs w:val="24"/>
        </w:rPr>
        <w:t>1.8</w:t>
      </w:r>
      <w:r w:rsidR="00904B5D" w:rsidRPr="00D851C0">
        <w:rPr>
          <w:rFonts w:ascii="Times New Roman" w:hAnsi="Times New Roman" w:cs="Times New Roman"/>
          <w:sz w:val="24"/>
          <w:szCs w:val="24"/>
        </w:rPr>
        <w:fldChar w:fldCharType="end"/>
      </w:r>
      <w:r w:rsidR="00D851C0" w:rsidRPr="00D851C0">
        <w:rPr>
          <w:rFonts w:ascii="Times New Roman" w:hAnsi="Times New Roman" w:cs="Times New Roman"/>
          <w:sz w:val="24"/>
          <w:szCs w:val="24"/>
        </w:rPr>
        <w:t>.</w:t>
      </w:r>
    </w:p>
    <w:p w14:paraId="000000FD" w14:textId="140BE153" w:rsidR="00D41715" w:rsidRPr="008B4468" w:rsidRDefault="00A454B1" w:rsidP="006825AC">
      <w:pPr>
        <w:pStyle w:val="ListParagraph"/>
        <w:numPr>
          <w:ilvl w:val="0"/>
          <w:numId w:val="7"/>
        </w:numPr>
        <w:spacing w:line="276" w:lineRule="auto"/>
        <w:ind w:left="993" w:right="299" w:hanging="284"/>
        <w:rPr>
          <w:rFonts w:ascii="Times New Roman" w:hAnsi="Times New Roman" w:cs="Times New Roman"/>
          <w:color w:val="auto"/>
          <w:sz w:val="24"/>
          <w:szCs w:val="24"/>
        </w:rPr>
      </w:pPr>
      <w:r w:rsidRPr="00D851C0">
        <w:rPr>
          <w:rFonts w:ascii="Times New Roman" w:hAnsi="Times New Roman" w:cs="Times New Roman"/>
          <w:sz w:val="24"/>
          <w:szCs w:val="24"/>
        </w:rPr>
        <w:t>Not be handled directly by experimenters during flight</w:t>
      </w:r>
      <w:r w:rsidR="006825AC">
        <w:rPr>
          <w:rFonts w:ascii="Times New Roman" w:hAnsi="Times New Roman" w:cs="Times New Roman"/>
          <w:sz w:val="24"/>
          <w:szCs w:val="24"/>
        </w:rPr>
        <w:t>.</w:t>
      </w:r>
    </w:p>
    <w:p w14:paraId="45A60352" w14:textId="77777777" w:rsidR="006825AC" w:rsidRPr="006825AC" w:rsidRDefault="006825AC" w:rsidP="006825AC">
      <w:pPr>
        <w:spacing w:line="276" w:lineRule="auto"/>
        <w:ind w:right="299"/>
      </w:pPr>
    </w:p>
    <w:p w14:paraId="000000FE" w14:textId="4C3219C4" w:rsidR="00D41715" w:rsidRDefault="00A454B1" w:rsidP="00D851C0">
      <w:pPr>
        <w:pStyle w:val="Heading3"/>
        <w:ind w:left="284" w:right="299" w:firstLine="0"/>
      </w:pPr>
      <w:bookmarkStart w:id="34" w:name="_Ref19998218"/>
      <w:bookmarkStart w:id="35" w:name="_Toc73292712"/>
      <w:r>
        <w:t>Pelican Case</w:t>
      </w:r>
      <w:bookmarkEnd w:id="34"/>
      <w:bookmarkEnd w:id="35"/>
    </w:p>
    <w:p w14:paraId="000000FF" w14:textId="5875430F" w:rsidR="00D41715" w:rsidRDefault="00A454B1" w:rsidP="000970AA">
      <w:pPr>
        <w:spacing w:after="120" w:line="276" w:lineRule="auto"/>
        <w:ind w:left="284" w:right="299"/>
        <w:jc w:val="both"/>
      </w:pPr>
      <w:bookmarkStart w:id="36" w:name="_heading=h.1pxezwc" w:colFirst="0" w:colLast="0"/>
      <w:bookmarkEnd w:id="36"/>
      <w:r>
        <w:t xml:space="preserve">All experiments must be designed to fit into a hard-shell case to simplify the integration process into the aircraft. The case will also serve as a protective envelope which allows for containment of the experiment’s potential hazards to reduce risk to the aircraft and its passengers. The case is a Pelican product 0350 Cube Case, modified for parabolic flight with external dimensions 57.2 x 57 x 54 cm (L x W x D) and inner dimensions </w:t>
      </w:r>
      <w:r>
        <w:rPr>
          <w:highlight w:val="white"/>
        </w:rPr>
        <w:t>50.8 x 50.8 x 46.6 cm</w:t>
      </w:r>
      <w:r>
        <w:t xml:space="preserve"> (L x W x D). The modifications include </w:t>
      </w:r>
      <w:r w:rsidRPr="000970AA">
        <w:t>the addition of a</w:t>
      </w:r>
      <w:r w:rsidR="00800672">
        <w:t xml:space="preserve"> </w:t>
      </w:r>
      <w:r w:rsidRPr="000970AA">
        <w:t>115V</w:t>
      </w:r>
      <w:r w:rsidR="00800672">
        <w:t>AC</w:t>
      </w:r>
      <w:r w:rsidRPr="000970AA">
        <w:t xml:space="preserve"> outlet, </w:t>
      </w:r>
      <w:r w:rsidR="00800672">
        <w:t xml:space="preserve">power </w:t>
      </w:r>
      <w:r w:rsidRPr="000970AA">
        <w:t>switch, cable pass-through</w:t>
      </w:r>
      <w:r w:rsidR="00800672">
        <w:t xml:space="preserve"> and an</w:t>
      </w:r>
      <w:r w:rsidRPr="000970AA">
        <w:t xml:space="preserve"> ethernet port</w:t>
      </w:r>
      <w:r w:rsidR="00800672">
        <w:t xml:space="preserve"> (</w:t>
      </w:r>
      <w:r w:rsidRPr="000970AA">
        <w:t>bottom-right corner in Figure 1b</w:t>
      </w:r>
      <w:r w:rsidR="00800672">
        <w:t>).</w:t>
      </w:r>
      <w:r w:rsidRPr="000970AA">
        <w:t xml:space="preserve"> </w:t>
      </w:r>
      <w:r w:rsidR="00800672">
        <w:t xml:space="preserve">Inside is </w:t>
      </w:r>
      <w:r w:rsidRPr="000970AA">
        <w:t xml:space="preserve">a threaded mounting plate, whose dimensions are given in Figure </w:t>
      </w:r>
      <w:r w:rsidR="000970AA" w:rsidRPr="000970AA">
        <w:fldChar w:fldCharType="begin"/>
      </w:r>
      <w:r w:rsidR="000970AA" w:rsidRPr="000970AA">
        <w:instrText xml:space="preserve"> REF figure1 \h  \* MERGEFORMAT </w:instrText>
      </w:r>
      <w:r w:rsidR="000970AA" w:rsidRPr="000970AA">
        <w:fldChar w:fldCharType="separate"/>
      </w:r>
      <w:r w:rsidR="00E6085A" w:rsidRPr="00E6085A">
        <w:rPr>
          <w:rFonts w:eastAsia="Hero"/>
          <w:color w:val="000000"/>
        </w:rPr>
        <w:t>1</w:t>
      </w:r>
      <w:r w:rsidR="000970AA" w:rsidRPr="000970AA">
        <w:fldChar w:fldCharType="end"/>
      </w:r>
      <w:r w:rsidR="00800672">
        <w:t>a</w:t>
      </w:r>
      <w:r w:rsidR="008B4468">
        <w:t>)</w:t>
      </w:r>
      <w:r w:rsidRPr="000970AA">
        <w:t>. A complete STP file of the modified case will be provided to the selected teams for exact dimensions</w:t>
      </w:r>
      <w:r>
        <w:t xml:space="preserve">. </w:t>
      </w:r>
    </w:p>
    <w:p w14:paraId="00000100" w14:textId="77777777" w:rsidR="00D41715" w:rsidRDefault="00A454B1" w:rsidP="00D851C0">
      <w:pPr>
        <w:keepNext/>
        <w:spacing w:after="120"/>
        <w:ind w:left="284" w:right="299"/>
        <w:jc w:val="center"/>
      </w:pPr>
      <w:r>
        <w:rPr>
          <w:noProof/>
          <w:lang w:val="en-CA" w:eastAsia="en-CA"/>
        </w:rPr>
        <w:lastRenderedPageBreak/>
        <w:drawing>
          <wp:inline distT="0" distB="0" distL="0" distR="0" wp14:anchorId="7E8AC59A" wp14:editId="2CCBAA78">
            <wp:extent cx="2937360" cy="2718000"/>
            <wp:effectExtent l="0" t="0" r="0" b="0"/>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2937360" cy="2718000"/>
                    </a:xfrm>
                    <a:prstGeom prst="rect">
                      <a:avLst/>
                    </a:prstGeom>
                    <a:ln/>
                  </pic:spPr>
                </pic:pic>
              </a:graphicData>
            </a:graphic>
          </wp:inline>
        </w:drawing>
      </w:r>
      <w:r>
        <w:rPr>
          <w:noProof/>
          <w:lang w:val="en-CA" w:eastAsia="en-CA"/>
        </w:rPr>
        <w:drawing>
          <wp:inline distT="0" distB="0" distL="0" distR="0" wp14:anchorId="1C578B72" wp14:editId="658D63B0">
            <wp:extent cx="2983869" cy="2718000"/>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983869" cy="2718000"/>
                    </a:xfrm>
                    <a:prstGeom prst="rect">
                      <a:avLst/>
                    </a:prstGeom>
                    <a:ln/>
                  </pic:spPr>
                </pic:pic>
              </a:graphicData>
            </a:graphic>
          </wp:inline>
        </w:drawing>
      </w:r>
    </w:p>
    <w:p w14:paraId="00000101" w14:textId="537351D6" w:rsidR="00D41715" w:rsidRDefault="00A454B1" w:rsidP="00D851C0">
      <w:pPr>
        <w:pBdr>
          <w:top w:val="nil"/>
          <w:left w:val="nil"/>
          <w:bottom w:val="nil"/>
          <w:right w:val="nil"/>
          <w:between w:val="nil"/>
        </w:pBdr>
        <w:spacing w:after="200"/>
        <w:ind w:left="284" w:right="299"/>
        <w:jc w:val="center"/>
        <w:rPr>
          <w:rFonts w:ascii="Hero" w:eastAsia="Hero" w:hAnsi="Hero" w:cs="Hero"/>
          <w:color w:val="000000"/>
          <w:sz w:val="20"/>
          <w:szCs w:val="20"/>
        </w:rPr>
      </w:pPr>
      <w:r>
        <w:rPr>
          <w:rFonts w:ascii="Hero" w:eastAsia="Hero" w:hAnsi="Hero" w:cs="Hero"/>
          <w:color w:val="000000"/>
          <w:sz w:val="20"/>
          <w:szCs w:val="20"/>
        </w:rPr>
        <w:t xml:space="preserve">Figure </w:t>
      </w:r>
      <w:bookmarkStart w:id="37" w:name="figure1"/>
      <w:bookmarkStart w:id="38" w:name="fig1"/>
      <w:r>
        <w:rPr>
          <w:rFonts w:ascii="Hero" w:eastAsia="Hero" w:hAnsi="Hero" w:cs="Hero"/>
          <w:color w:val="000000"/>
          <w:sz w:val="20"/>
          <w:szCs w:val="20"/>
        </w:rPr>
        <w:t>1</w:t>
      </w:r>
      <w:bookmarkEnd w:id="37"/>
      <w:r>
        <w:rPr>
          <w:rFonts w:ascii="Hero" w:eastAsia="Hero" w:hAnsi="Hero" w:cs="Hero"/>
          <w:color w:val="000000"/>
          <w:sz w:val="20"/>
          <w:szCs w:val="20"/>
        </w:rPr>
        <w:t>:</w:t>
      </w:r>
      <w:bookmarkEnd w:id="38"/>
      <w:r>
        <w:rPr>
          <w:rFonts w:ascii="Hero" w:eastAsia="Hero" w:hAnsi="Hero" w:cs="Hero"/>
          <w:color w:val="000000"/>
          <w:sz w:val="20"/>
          <w:szCs w:val="20"/>
        </w:rPr>
        <w:t xml:space="preserve"> (a) Pelican case interior mounting plate with dimensions 459.49 x 464.49 mm. (b) Pelican case exterior with modifications (bottom-right corner)</w:t>
      </w:r>
    </w:p>
    <w:p w14:paraId="00000102" w14:textId="5D7B1A2C" w:rsidR="00D41715" w:rsidRPr="0050783E" w:rsidRDefault="00A454B1" w:rsidP="005D476A">
      <w:pPr>
        <w:pBdr>
          <w:top w:val="nil"/>
          <w:left w:val="nil"/>
          <w:bottom w:val="nil"/>
          <w:right w:val="nil"/>
          <w:between w:val="nil"/>
        </w:pBdr>
        <w:spacing w:after="240"/>
        <w:ind w:left="284" w:right="301"/>
        <w:jc w:val="both"/>
      </w:pPr>
      <w:bookmarkStart w:id="39" w:name="_heading=h.49x2ik5" w:colFirst="0" w:colLast="0"/>
      <w:bookmarkEnd w:id="39"/>
      <w:r w:rsidRPr="0050783E">
        <w:t>If the experiment requires the use of a laptop, a RAM Tough Tray Spring-Loaded Laptop Tray will be provided and attached at the top of the Pelican case. The tray accommodates laptops up to 15 inches in size.</w:t>
      </w:r>
    </w:p>
    <w:p w14:paraId="00000103" w14:textId="36D9856D" w:rsidR="00D41715" w:rsidRDefault="00A454B1" w:rsidP="000B2922">
      <w:pPr>
        <w:pStyle w:val="Heading2"/>
      </w:pPr>
      <w:bookmarkStart w:id="40" w:name="_Ref19998276"/>
      <w:bookmarkStart w:id="41" w:name="_Ref19998480"/>
      <w:bookmarkStart w:id="42" w:name="_Toc73292713"/>
      <w:r>
        <w:t>Falcon 20 Specifications</w:t>
      </w:r>
      <w:bookmarkEnd w:id="40"/>
      <w:bookmarkEnd w:id="41"/>
      <w:bookmarkEnd w:id="42"/>
    </w:p>
    <w:p w14:paraId="00000104" w14:textId="02CA22C2" w:rsidR="00D41715" w:rsidRDefault="00A454B1" w:rsidP="00D851C0">
      <w:pPr>
        <w:pStyle w:val="Heading3"/>
        <w:ind w:left="284" w:right="299" w:firstLine="0"/>
      </w:pPr>
      <w:bookmarkStart w:id="43" w:name="_Toc73292714"/>
      <w:r>
        <w:t>Research Environment</w:t>
      </w:r>
      <w:bookmarkEnd w:id="43"/>
    </w:p>
    <w:p w14:paraId="00000106" w14:textId="2A6F8D73" w:rsidR="00D41715" w:rsidRDefault="00A454B1" w:rsidP="005D476A">
      <w:pPr>
        <w:spacing w:after="240" w:line="276" w:lineRule="auto"/>
        <w:ind w:left="284" w:right="301"/>
        <w:jc w:val="both"/>
      </w:pPr>
      <w:r>
        <w:t>The reduced gravity environment will be provided by the NRC’s Falcon 20 aircraft, which has been modified to enable reduced gravity maneuvers in partnership with the Canadian Space Agency.  The aircraft is operated the NRC’s Flight Research Laboratory (FRL) in Ottawa.</w:t>
      </w:r>
    </w:p>
    <w:p w14:paraId="00000107" w14:textId="57C4E030" w:rsidR="00D41715" w:rsidRDefault="00A454B1" w:rsidP="00D851C0">
      <w:pPr>
        <w:pStyle w:val="Heading3"/>
        <w:ind w:left="284" w:right="299" w:firstLine="0"/>
      </w:pPr>
      <w:bookmarkStart w:id="44" w:name="_Toc73292715"/>
      <w:r>
        <w:t>Parabolic Flight</w:t>
      </w:r>
      <w:bookmarkEnd w:id="44"/>
    </w:p>
    <w:p w14:paraId="4F05DBE0" w14:textId="2D2B3C38" w:rsidR="007B1477" w:rsidRPr="007B1477" w:rsidRDefault="007B1477" w:rsidP="007B1477">
      <w:pPr>
        <w:pBdr>
          <w:top w:val="nil"/>
          <w:left w:val="nil"/>
          <w:bottom w:val="nil"/>
          <w:right w:val="nil"/>
          <w:between w:val="nil"/>
        </w:pBdr>
        <w:spacing w:after="160" w:line="276" w:lineRule="auto"/>
        <w:ind w:left="284" w:right="299"/>
        <w:jc w:val="both"/>
      </w:pPr>
      <w:r w:rsidRPr="007B1477">
        <w:t xml:space="preserve">The total flight time for science flights will be approximately 1.5 hours and consist of typically 15 parabolas. The 1.5 hour time includes taxi time to and from the runway, flight from the airport to the research airspace, and the parabolic maneuvers. The typical parabola is shown in Figure </w:t>
      </w:r>
      <w:r w:rsidRPr="007B1477">
        <w:fldChar w:fldCharType="begin"/>
      </w:r>
      <w:r w:rsidRPr="007B1477">
        <w:instrText xml:space="preserve"> REF fig2 \h  \* MERGEFORMAT </w:instrText>
      </w:r>
      <w:r w:rsidRPr="007B1477">
        <w:fldChar w:fldCharType="separate"/>
      </w:r>
      <w:r w:rsidR="00E6085A" w:rsidRPr="00E6085A">
        <w:rPr>
          <w:rFonts w:eastAsia="Hero"/>
        </w:rPr>
        <w:t>2</w:t>
      </w:r>
      <w:r w:rsidRPr="007B1477">
        <w:fldChar w:fldCharType="end"/>
      </w:r>
      <w:r w:rsidRPr="007B1477">
        <w:t xml:space="preserve">; altitude is shown in blue and acceleration is shown in orange, with distinct periods of 2g and 0g acceleration. These parabolas can be stacked back-to-back in a sequence (Figure 3; bottom) or can be spaced out with level flight time in between (Figure 3; top) if required by the experiment. A nominal parabolic sequence consists of 6 back-to-back parabolas followed by a short break, however during the design review process, the specific needs of each team will be evaluated and the parabolic sequence will be adjusted accordingly. The number of parabolas may vary during the actual flight depending on the external factors and environmental conditions. However, each team will be given a minimum of 3 instances to collect experimental data.  As each flight has two teams, SEDS-Canada and the NRC will endeavor to group teams with similar parabola sequence needs (as </w:t>
      </w:r>
      <w:r w:rsidRPr="007B1477">
        <w:lastRenderedPageBreak/>
        <w:t>set by their scientific objectives). As a result, and for example, the specific parabolic profile may be 6 pairs of parabolas with 2 minutes in level flight in between each pair of parabolas to permit equipment adjustment. Whereas another flight might have 3 sets of 6 parabolas with 4 minutes in between each set. The ability to tailor the parabola sequence is limited in that the overall flight time cannot exceed 1.5 hours (i.e. 15 parabolas with 5 minutes in between parabola each would exceed the total flight time). Therefore, back-to-back parabolas are preferred wherever possible as to maximize microgravity time. Teams will have the chance to specify their optimal flight profile, however the experiment should be designed with flexibility as the other team you fly with may not have the same requirements. The exact sequence of procedures will be determined prior to the flight, in consultation with the flight crew, SEDS-Canada and both teams.  It should be noted that during the 2g pull-up maneuvers equipment adjustment cannot be safely performed. These actions are not permitted during 2g pull-up and pull-out maneuvers.</w:t>
      </w:r>
    </w:p>
    <w:p w14:paraId="7A196FCE" w14:textId="0FDB9011" w:rsidR="00021CB3" w:rsidRPr="007B1477" w:rsidRDefault="007B1477" w:rsidP="007B1477">
      <w:pPr>
        <w:spacing w:after="160" w:line="276" w:lineRule="auto"/>
        <w:ind w:left="284" w:right="299"/>
        <w:jc w:val="both"/>
      </w:pPr>
      <w:r w:rsidRPr="007B1477">
        <w:t>Shakedown flights will be conducted prior to science flights to ensure teams will not experience faults with their experiments or in-flight procedures. Each team will have the opportunity to fly with their payload on a short flight of 1-4 parabolas to test both their equipment and their procedures. These flights will have the same structure as the science flights (e.g. same amount of level flight time, if required). The same Mission Specialists will fly on both the shakedown and science flights; switching team members introduces additional risk and will only be done if a previous Mission Specialist cannot fly again for a medical reason. In certain instances, the teams can use these flights to collect additional data for their experiment, but the primary purpose of these flights will be to test their experiment before data gathering and to acclimatize the mission specialists to parabolic flight.</w:t>
      </w:r>
    </w:p>
    <w:p w14:paraId="6D1B8AA7" w14:textId="77777777" w:rsidR="00B15C8C" w:rsidRDefault="00B15C8C" w:rsidP="001B0915">
      <w:pPr>
        <w:spacing w:after="160" w:line="276" w:lineRule="auto"/>
        <w:ind w:left="284" w:right="299"/>
        <w:jc w:val="both"/>
      </w:pPr>
    </w:p>
    <w:p w14:paraId="0000010B" w14:textId="77777777" w:rsidR="00D41715" w:rsidRDefault="00A454B1" w:rsidP="00D851C0">
      <w:pPr>
        <w:keepNext/>
        <w:pBdr>
          <w:top w:val="nil"/>
          <w:left w:val="nil"/>
          <w:bottom w:val="nil"/>
          <w:right w:val="nil"/>
          <w:between w:val="nil"/>
        </w:pBdr>
        <w:spacing w:after="160" w:line="259" w:lineRule="auto"/>
        <w:ind w:left="284" w:right="299"/>
        <w:jc w:val="center"/>
        <w:rPr>
          <w:rFonts w:ascii="Calibri" w:eastAsia="Calibri" w:hAnsi="Calibri" w:cs="Calibri"/>
          <w:color w:val="000000"/>
          <w:sz w:val="22"/>
          <w:szCs w:val="22"/>
        </w:rPr>
      </w:pPr>
      <w:r>
        <w:rPr>
          <w:noProof/>
          <w:color w:val="000000"/>
          <w:sz w:val="22"/>
          <w:szCs w:val="22"/>
          <w:lang w:val="en-CA" w:eastAsia="en-CA"/>
        </w:rPr>
        <w:drawing>
          <wp:inline distT="0" distB="0" distL="0" distR="0" wp14:anchorId="7C363784" wp14:editId="61EEA3DA">
            <wp:extent cx="4629150" cy="2334986"/>
            <wp:effectExtent l="0" t="0" r="6350"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00010C" w14:textId="41676804" w:rsidR="00D41715" w:rsidRDefault="00A454B1" w:rsidP="00D851C0">
      <w:pPr>
        <w:pBdr>
          <w:top w:val="nil"/>
          <w:left w:val="nil"/>
          <w:bottom w:val="nil"/>
          <w:right w:val="nil"/>
          <w:between w:val="nil"/>
        </w:pBdr>
        <w:spacing w:after="200"/>
        <w:ind w:left="284" w:right="299"/>
        <w:jc w:val="center"/>
        <w:rPr>
          <w:rFonts w:ascii="Hero" w:eastAsia="Hero" w:hAnsi="Hero" w:cs="Hero"/>
          <w:color w:val="000000"/>
          <w:sz w:val="20"/>
          <w:szCs w:val="20"/>
        </w:rPr>
      </w:pPr>
      <w:bookmarkStart w:id="45" w:name="_heading=h.23ckvvd" w:colFirst="0" w:colLast="0"/>
      <w:bookmarkEnd w:id="45"/>
      <w:r>
        <w:rPr>
          <w:rFonts w:ascii="Hero" w:eastAsia="Hero" w:hAnsi="Hero" w:cs="Hero"/>
          <w:color w:val="000000"/>
          <w:sz w:val="20"/>
          <w:szCs w:val="20"/>
        </w:rPr>
        <w:t xml:space="preserve">Figure </w:t>
      </w:r>
      <w:bookmarkStart w:id="46" w:name="fig2"/>
      <w:r>
        <w:rPr>
          <w:rFonts w:ascii="Hero" w:eastAsia="Hero" w:hAnsi="Hero" w:cs="Hero"/>
          <w:color w:val="000000"/>
          <w:sz w:val="20"/>
          <w:szCs w:val="20"/>
        </w:rPr>
        <w:t>2</w:t>
      </w:r>
      <w:bookmarkEnd w:id="46"/>
      <w:r>
        <w:rPr>
          <w:rFonts w:ascii="Hero" w:eastAsia="Hero" w:hAnsi="Hero" w:cs="Hero"/>
          <w:color w:val="000000"/>
          <w:sz w:val="20"/>
          <w:szCs w:val="20"/>
        </w:rPr>
        <w:t>: Typical microgravity parabolic profile</w:t>
      </w:r>
      <w:r w:rsidR="0050783E">
        <w:rPr>
          <w:rFonts w:ascii="Hero" w:eastAsia="Hero" w:hAnsi="Hero" w:cs="Hero"/>
          <w:color w:val="000000"/>
          <w:sz w:val="20"/>
          <w:szCs w:val="20"/>
        </w:rPr>
        <w:t>; altitude is in blue and vertical acceleration is in orange</w:t>
      </w:r>
      <w:r>
        <w:rPr>
          <w:rFonts w:ascii="Hero" w:eastAsia="Hero" w:hAnsi="Hero" w:cs="Hero"/>
          <w:color w:val="000000"/>
          <w:sz w:val="20"/>
          <w:szCs w:val="20"/>
        </w:rPr>
        <w:t>.</w:t>
      </w:r>
    </w:p>
    <w:p w14:paraId="370E49AE" w14:textId="16D6506F" w:rsidR="001B0915" w:rsidRDefault="001B0915" w:rsidP="00D851C0">
      <w:pPr>
        <w:pBdr>
          <w:top w:val="nil"/>
          <w:left w:val="nil"/>
          <w:bottom w:val="nil"/>
          <w:right w:val="nil"/>
          <w:between w:val="nil"/>
        </w:pBdr>
        <w:spacing w:after="200"/>
        <w:ind w:left="284" w:right="299"/>
        <w:jc w:val="center"/>
        <w:rPr>
          <w:rFonts w:ascii="Hero" w:eastAsia="Hero" w:hAnsi="Hero" w:cs="Hero"/>
          <w:color w:val="000000"/>
        </w:rPr>
      </w:pPr>
      <w:r>
        <w:rPr>
          <w:rFonts w:ascii="Hero" w:eastAsia="Hero" w:hAnsi="Hero" w:cs="Hero"/>
          <w:noProof/>
          <w:color w:val="000000"/>
        </w:rPr>
        <w:lastRenderedPageBreak/>
        <w:drawing>
          <wp:inline distT="0" distB="0" distL="0" distR="0" wp14:anchorId="36D86593" wp14:editId="69DEE8E5">
            <wp:extent cx="5943600" cy="2444759"/>
            <wp:effectExtent l="0" t="0" r="0" b="0"/>
            <wp:docPr id="23" name="Picture 2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b="9171"/>
                    <a:stretch/>
                  </pic:blipFill>
                  <pic:spPr bwMode="auto">
                    <a:xfrm>
                      <a:off x="0" y="0"/>
                      <a:ext cx="5949036" cy="2446995"/>
                    </a:xfrm>
                    <a:prstGeom prst="rect">
                      <a:avLst/>
                    </a:prstGeom>
                    <a:ln>
                      <a:noFill/>
                    </a:ln>
                    <a:extLst>
                      <a:ext uri="{53640926-AAD7-44D8-BBD7-CCE9431645EC}">
                        <a14:shadowObscured xmlns:a14="http://schemas.microsoft.com/office/drawing/2010/main"/>
                      </a:ext>
                    </a:extLst>
                  </pic:spPr>
                </pic:pic>
              </a:graphicData>
            </a:graphic>
          </wp:inline>
        </w:drawing>
      </w:r>
    </w:p>
    <w:p w14:paraId="0000010D" w14:textId="54BFC547" w:rsidR="00D41715" w:rsidRPr="000744B5" w:rsidRDefault="001B0915" w:rsidP="001B0915">
      <w:pPr>
        <w:pBdr>
          <w:top w:val="nil"/>
          <w:left w:val="nil"/>
          <w:bottom w:val="nil"/>
          <w:right w:val="nil"/>
          <w:between w:val="nil"/>
        </w:pBdr>
        <w:spacing w:after="200"/>
        <w:ind w:left="284" w:right="299"/>
        <w:jc w:val="center"/>
        <w:rPr>
          <w:rFonts w:ascii="Hero" w:eastAsia="Hero" w:hAnsi="Hero" w:cs="Hero"/>
          <w:color w:val="000000" w:themeColor="text1"/>
          <w:sz w:val="20"/>
          <w:szCs w:val="20"/>
        </w:rPr>
      </w:pPr>
      <w:r w:rsidRPr="000744B5">
        <w:rPr>
          <w:rFonts w:ascii="Hero" w:eastAsia="Hero" w:hAnsi="Hero" w:cs="Hero"/>
          <w:color w:val="000000" w:themeColor="text1"/>
          <w:sz w:val="20"/>
          <w:szCs w:val="20"/>
        </w:rPr>
        <w:t xml:space="preserve">Figure 3: A visual representation of the difference between parabolas which have level flight time in between (top) versus back-to-back parabolas (bottom). </w:t>
      </w:r>
    </w:p>
    <w:p w14:paraId="3D7D73A4" w14:textId="77777777" w:rsidR="001B0915" w:rsidRDefault="001B0915" w:rsidP="001B0915">
      <w:pPr>
        <w:pBdr>
          <w:top w:val="nil"/>
          <w:left w:val="nil"/>
          <w:bottom w:val="nil"/>
          <w:right w:val="nil"/>
          <w:between w:val="nil"/>
        </w:pBdr>
        <w:spacing w:after="200"/>
        <w:ind w:left="284" w:right="299"/>
        <w:jc w:val="center"/>
      </w:pPr>
    </w:p>
    <w:p w14:paraId="0000010E" w14:textId="775B22F9" w:rsidR="00D41715" w:rsidRDefault="00A454B1" w:rsidP="00D851C0">
      <w:pPr>
        <w:pStyle w:val="Heading3"/>
        <w:ind w:left="284" w:right="299" w:firstLine="0"/>
      </w:pPr>
      <w:bookmarkStart w:id="47" w:name="_Toc73292716"/>
      <w:r>
        <w:t>Cabin Layout</w:t>
      </w:r>
      <w:bookmarkEnd w:id="47"/>
    </w:p>
    <w:p w14:paraId="62C36221" w14:textId="77777777" w:rsidR="007B1477" w:rsidRPr="007B1477" w:rsidRDefault="007B1477" w:rsidP="007B1477">
      <w:pPr>
        <w:spacing w:after="280" w:line="276" w:lineRule="auto"/>
        <w:ind w:left="284" w:right="299"/>
        <w:jc w:val="both"/>
      </w:pPr>
      <w:r w:rsidRPr="007B1477">
        <w:t>The aircraft cabin will be set up as shown in Figure 4. Two teams fly on each flight, one experiment on each side. The primary operator will be seated immediately behind the experiment, with the secondary operator seated across the aisle. Each experiment will have access to 5 Amps (A) of 115 Volts of Alternating Current (VAC). All teams must use the power from this aircraft outlet and batteries (not including laptop batteries) will only be allowed in the experimental setup in certain special cases. Every seat is equipped with an intercom headset with which communication with teammates, pilots, and other NRC crew is facilitated. Standard ¼” mounts placed around the cabin are available for small cameras.</w:t>
      </w:r>
    </w:p>
    <w:p w14:paraId="29435B3C" w14:textId="35259523" w:rsidR="4F893F0A" w:rsidRDefault="008E21F8" w:rsidP="00D851C0">
      <w:pPr>
        <w:spacing w:line="276" w:lineRule="auto"/>
        <w:ind w:left="284" w:right="299"/>
      </w:pPr>
      <w:r>
        <w:rPr>
          <w:noProof/>
          <w:lang w:val="en-CA" w:eastAsia="en-CA"/>
        </w:rPr>
        <w:drawing>
          <wp:inline distT="0" distB="0" distL="0" distR="0" wp14:anchorId="7DD725EB" wp14:editId="1AFC5FE8">
            <wp:extent cx="6019496" cy="1934260"/>
            <wp:effectExtent l="0" t="0" r="635" b="0"/>
            <wp:docPr id="2056093317" name="Picture 205609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93317" name="Picture 20560933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19496" cy="1934260"/>
                    </a:xfrm>
                    <a:prstGeom prst="rect">
                      <a:avLst/>
                    </a:prstGeom>
                  </pic:spPr>
                </pic:pic>
              </a:graphicData>
            </a:graphic>
          </wp:inline>
        </w:drawing>
      </w:r>
    </w:p>
    <w:p w14:paraId="00000111" w14:textId="65AC5A99" w:rsidR="00D41715" w:rsidRDefault="00A454B1" w:rsidP="00D851C0">
      <w:pPr>
        <w:pBdr>
          <w:top w:val="nil"/>
          <w:left w:val="nil"/>
          <w:bottom w:val="nil"/>
          <w:right w:val="nil"/>
          <w:between w:val="nil"/>
        </w:pBdr>
        <w:spacing w:after="200"/>
        <w:ind w:left="284" w:right="299"/>
        <w:jc w:val="center"/>
        <w:rPr>
          <w:color w:val="000000"/>
          <w:sz w:val="20"/>
          <w:szCs w:val="20"/>
        </w:rPr>
      </w:pPr>
      <w:bookmarkStart w:id="48" w:name="_heading=h.32hioqz" w:colFirst="0" w:colLast="0"/>
      <w:bookmarkEnd w:id="48"/>
      <w:r>
        <w:rPr>
          <w:rFonts w:ascii="Hero" w:eastAsia="Hero" w:hAnsi="Hero" w:cs="Hero"/>
          <w:color w:val="000000"/>
          <w:sz w:val="20"/>
          <w:szCs w:val="20"/>
        </w:rPr>
        <w:t xml:space="preserve">Figure </w:t>
      </w:r>
      <w:r w:rsidR="00AE7B6D">
        <w:rPr>
          <w:rFonts w:ascii="Hero" w:eastAsia="Hero" w:hAnsi="Hero" w:cs="Hero"/>
          <w:color w:val="000000"/>
          <w:sz w:val="20"/>
          <w:szCs w:val="20"/>
        </w:rPr>
        <w:t>4</w:t>
      </w:r>
      <w:r>
        <w:rPr>
          <w:rFonts w:ascii="Hero" w:eastAsia="Hero" w:hAnsi="Hero" w:cs="Hero"/>
          <w:color w:val="000000"/>
          <w:sz w:val="20"/>
          <w:szCs w:val="20"/>
        </w:rPr>
        <w:t>: Cabin Layout</w:t>
      </w:r>
      <w:r w:rsidR="004D4AA9">
        <w:rPr>
          <w:rFonts w:ascii="Hero" w:eastAsia="Hero" w:hAnsi="Hero" w:cs="Hero"/>
          <w:color w:val="000000"/>
          <w:sz w:val="20"/>
          <w:szCs w:val="20"/>
        </w:rPr>
        <w:t>; MS = Mission Specialist</w:t>
      </w:r>
      <w:r>
        <w:rPr>
          <w:rFonts w:ascii="Hero" w:eastAsia="Hero" w:hAnsi="Hero" w:cs="Hero"/>
          <w:color w:val="000000"/>
          <w:sz w:val="20"/>
          <w:szCs w:val="20"/>
        </w:rPr>
        <w:t>.</w:t>
      </w:r>
    </w:p>
    <w:p w14:paraId="00000112" w14:textId="77777777" w:rsidR="00D41715" w:rsidRDefault="00D41715" w:rsidP="00D851C0">
      <w:pPr>
        <w:pBdr>
          <w:top w:val="nil"/>
          <w:left w:val="nil"/>
          <w:bottom w:val="nil"/>
          <w:right w:val="nil"/>
          <w:between w:val="nil"/>
        </w:pBdr>
        <w:spacing w:after="200"/>
        <w:ind w:left="284" w:right="299"/>
        <w:jc w:val="center"/>
        <w:rPr>
          <w:rFonts w:ascii="Hero" w:eastAsia="Hero" w:hAnsi="Hero" w:cs="Hero"/>
          <w:color w:val="000000"/>
          <w:sz w:val="20"/>
          <w:szCs w:val="20"/>
        </w:rPr>
      </w:pPr>
    </w:p>
    <w:p w14:paraId="7EB4C220" w14:textId="5D4C3F64" w:rsidR="00800672" w:rsidRDefault="00A454B1" w:rsidP="005D476A">
      <w:pPr>
        <w:spacing w:after="240" w:line="276" w:lineRule="auto"/>
        <w:ind w:left="284" w:right="301"/>
        <w:jc w:val="both"/>
      </w:pPr>
      <w:r>
        <w:lastRenderedPageBreak/>
        <w:t>Cabin pressure is typically maintained between sea level (14.7 psi) and 1000 ft Mean Sea Level (MSL) during the parabolic maneuvers. However, loss of cabin pressure could result in a cabin pressure as low as 7 psi. This is to be considered in the design of the test equipment. In-flight cabin temperature is normally maintained within a comfortable level</w:t>
      </w:r>
      <w:r w:rsidR="0002473F">
        <w:t xml:space="preserve"> (nominally 22</w:t>
      </w:r>
      <w:r w:rsidR="002C743F">
        <w:t>°</w:t>
      </w:r>
      <w:r w:rsidR="0002473F">
        <w:t>C)</w:t>
      </w:r>
      <w:r>
        <w:t>. On the ground, before and after flight, cabin temperatures can approach (and in summer exceed) outside air temperature. If the experiment is very sensitive to temperature or pressure variation, measures should be taken to minimize the effects.</w:t>
      </w:r>
      <w:r w:rsidR="00030AF5">
        <w:t xml:space="preserve">  </w:t>
      </w:r>
    </w:p>
    <w:p w14:paraId="00000114" w14:textId="7788406E" w:rsidR="00D41715" w:rsidRDefault="00030AF5" w:rsidP="005D476A">
      <w:pPr>
        <w:spacing w:after="240" w:line="276" w:lineRule="auto"/>
        <w:ind w:left="284" w:right="301"/>
        <w:jc w:val="both"/>
      </w:pPr>
      <w:r w:rsidRPr="008E21F8">
        <w:rPr>
          <w:b/>
          <w:bCs/>
        </w:rPr>
        <w:t>Note</w:t>
      </w:r>
      <w:r w:rsidR="00F76BED">
        <w:rPr>
          <w:b/>
          <w:bCs/>
        </w:rPr>
        <w:t xml:space="preserve">: </w:t>
      </w:r>
      <w:r w:rsidRPr="008E21F8">
        <w:rPr>
          <w:b/>
          <w:bCs/>
        </w:rPr>
        <w:t xml:space="preserve">The number of teams and/or crew members </w:t>
      </w:r>
      <w:r w:rsidR="008E21F8">
        <w:rPr>
          <w:b/>
          <w:bCs/>
        </w:rPr>
        <w:t xml:space="preserve">on each flight </w:t>
      </w:r>
      <w:r w:rsidRPr="008E21F8">
        <w:rPr>
          <w:b/>
          <w:bCs/>
        </w:rPr>
        <w:t>may be modified due to COVID-19 restrictions.</w:t>
      </w:r>
      <w:r>
        <w:t xml:space="preserve">  </w:t>
      </w:r>
      <w:r w:rsidR="00E41B1B">
        <w:t xml:space="preserve">This information will be updated as the situation evolves.  </w:t>
      </w:r>
    </w:p>
    <w:p w14:paraId="00000115" w14:textId="77777777" w:rsidR="00D41715" w:rsidRDefault="00A454B1" w:rsidP="000B2922">
      <w:pPr>
        <w:pStyle w:val="Heading2"/>
      </w:pPr>
      <w:bookmarkStart w:id="49" w:name="_Toc73292717"/>
      <w:r>
        <w:t>Integration onto the Falcon 20</w:t>
      </w:r>
      <w:bookmarkEnd w:id="49"/>
      <w:r>
        <w:t xml:space="preserve"> </w:t>
      </w:r>
    </w:p>
    <w:p w14:paraId="68CD6FC7" w14:textId="5128D8C9" w:rsidR="4F893F0A" w:rsidRDefault="004D4AA9" w:rsidP="00C7750B">
      <w:pPr>
        <w:spacing w:line="276" w:lineRule="auto"/>
        <w:ind w:left="284" w:right="299"/>
        <w:jc w:val="both"/>
      </w:pPr>
      <w:r>
        <w:t>Pelican cases will be integrated onto the Falcon 20</w:t>
      </w:r>
      <w:r w:rsidR="00800672">
        <w:t xml:space="preserve"> on the day of </w:t>
      </w:r>
      <w:r w:rsidR="002C743F">
        <w:t xml:space="preserve">your </w:t>
      </w:r>
      <w:r w:rsidR="00800672">
        <w:t>flight</w:t>
      </w:r>
      <w:r>
        <w:t>. This takes up to 1 hour. On flight day, your experiment may sit in the hangar or on the tarmac for up to 4 hours. If your experiment is sensitive to this period of inactivity (e.g. a plunger will get stiff or a seal might come loose) you should design to mitigate this. You should test your experiment for its ability to withstand sitting untouched for up to 4 hours.</w:t>
      </w:r>
    </w:p>
    <w:p w14:paraId="00000117" w14:textId="77777777" w:rsidR="00D41715" w:rsidRDefault="00D41715" w:rsidP="00D851C0">
      <w:pPr>
        <w:spacing w:line="276" w:lineRule="auto"/>
        <w:ind w:left="284" w:right="299"/>
        <w:jc w:val="both"/>
        <w:rPr>
          <w:rFonts w:ascii="Euphemia UCAS" w:eastAsia="Euphemia UCAS" w:hAnsi="Euphemia UCAS" w:cs="Euphemia UCAS"/>
        </w:rPr>
      </w:pPr>
    </w:p>
    <w:p w14:paraId="00000118" w14:textId="77777777" w:rsidR="00D41715" w:rsidRDefault="00A454B1" w:rsidP="007008A6">
      <w:pPr>
        <w:pStyle w:val="Heading2"/>
        <w:spacing w:after="0"/>
      </w:pPr>
      <w:bookmarkStart w:id="50" w:name="_Toc73292718"/>
      <w:r>
        <w:t>Campaign Site</w:t>
      </w:r>
      <w:bookmarkEnd w:id="50"/>
    </w:p>
    <w:p w14:paraId="241EE46F" w14:textId="502E2920" w:rsidR="005372B8" w:rsidRDefault="005372B8" w:rsidP="00D851C0">
      <w:pPr>
        <w:spacing w:line="276" w:lineRule="auto"/>
        <w:ind w:left="284" w:right="299"/>
        <w:jc w:val="both"/>
        <w:rPr>
          <w:highlight w:val="yellow"/>
        </w:rPr>
      </w:pPr>
    </w:p>
    <w:p w14:paraId="2B37723F" w14:textId="1CC8C247" w:rsidR="005372B8" w:rsidRDefault="005372B8" w:rsidP="005372B8">
      <w:pPr>
        <w:spacing w:line="276" w:lineRule="auto"/>
        <w:ind w:left="284" w:right="299"/>
        <w:jc w:val="both"/>
      </w:pPr>
      <w:r>
        <w:t xml:space="preserve">The CAN-RGX campaign </w:t>
      </w:r>
      <w:r w:rsidR="009E425E">
        <w:t>will take place</w:t>
      </w:r>
      <w:r>
        <w:t xml:space="preserve"> at NRC’s Flight Research Lab (FRL) in Ottawa, ON. FRL operates from an aircraft hangar, which is fully equipped for the modification, </w:t>
      </w:r>
      <w:r w:rsidR="004D538F">
        <w:t>maintenance,</w:t>
      </w:r>
      <w:r>
        <w:t xml:space="preserve"> and operation of its fleet of experimental aircraft.</w:t>
      </w:r>
    </w:p>
    <w:p w14:paraId="0926AF69" w14:textId="77777777" w:rsidR="005372B8" w:rsidRDefault="005372B8" w:rsidP="005372B8">
      <w:pPr>
        <w:spacing w:line="276" w:lineRule="auto"/>
        <w:ind w:left="284" w:right="299"/>
        <w:jc w:val="both"/>
      </w:pPr>
    </w:p>
    <w:p w14:paraId="15EC9050" w14:textId="34BAAE1A" w:rsidR="005372B8" w:rsidRDefault="005372B8" w:rsidP="005372B8">
      <w:pPr>
        <w:spacing w:line="276" w:lineRule="auto"/>
        <w:ind w:left="284" w:right="299"/>
        <w:jc w:val="both"/>
        <w:rPr>
          <w:highlight w:val="yellow"/>
        </w:rPr>
      </w:pPr>
      <w:r>
        <w:t>Assume that any special requirements such as biological lab space, clean rooms, etc. are not typically available. It is the team’s responsibility to supply any specialty tools or equipment required for their experiments</w:t>
      </w:r>
      <w:r w:rsidR="009A4CA8">
        <w:t xml:space="preserve"> and to secure additional lab space, if required. For questions or assistance, please contact us at </w:t>
      </w:r>
      <w:hyperlink r:id="rId29" w:history="1">
        <w:r w:rsidR="0089328A" w:rsidRPr="0075347B">
          <w:rPr>
            <w:rStyle w:val="Hyperlink"/>
          </w:rPr>
          <w:t>canrgx@seds.ca</w:t>
        </w:r>
      </w:hyperlink>
      <w:r w:rsidR="0089328A">
        <w:t xml:space="preserve">. </w:t>
      </w:r>
    </w:p>
    <w:p w14:paraId="0000011A" w14:textId="77777777" w:rsidR="00D41715" w:rsidRDefault="00D41715" w:rsidP="007008A6">
      <w:pPr>
        <w:spacing w:line="276" w:lineRule="auto"/>
        <w:ind w:right="299"/>
        <w:jc w:val="both"/>
      </w:pPr>
    </w:p>
    <w:p w14:paraId="37760525" w14:textId="77777777" w:rsidR="00913EEF" w:rsidRDefault="00913EEF" w:rsidP="00754409">
      <w:pPr>
        <w:spacing w:line="276" w:lineRule="auto"/>
        <w:ind w:right="299"/>
        <w:jc w:val="both"/>
      </w:pPr>
    </w:p>
    <w:p w14:paraId="4E3C5970" w14:textId="4EC65E58" w:rsidR="00600211" w:rsidRPr="00EC6815" w:rsidRDefault="00275465" w:rsidP="000B2922">
      <w:pPr>
        <w:pStyle w:val="Heading2"/>
      </w:pPr>
      <w:bookmarkStart w:id="51" w:name="_Toc73292719"/>
      <w:r w:rsidRPr="00EC6815">
        <w:t xml:space="preserve">Publicity </w:t>
      </w:r>
      <w:bookmarkEnd w:id="51"/>
      <w:r w:rsidR="00EC6815" w:rsidRPr="00EC6815">
        <w:t>Guidelines</w:t>
      </w:r>
    </w:p>
    <w:p w14:paraId="4194E93F" w14:textId="36114DF9" w:rsidR="00C042B5" w:rsidRDefault="00040AAF" w:rsidP="00D851C0">
      <w:pPr>
        <w:spacing w:line="276" w:lineRule="auto"/>
        <w:ind w:left="284" w:right="299"/>
        <w:jc w:val="both"/>
      </w:pPr>
      <w:r>
        <w:t xml:space="preserve">The CAN-RGX </w:t>
      </w:r>
      <w:r w:rsidR="00C042B5">
        <w:t>competition</w:t>
      </w:r>
      <w:r>
        <w:t xml:space="preserve"> has given </w:t>
      </w:r>
      <w:r w:rsidR="006F4BAA">
        <w:t xml:space="preserve">many students the opportunity to experience </w:t>
      </w:r>
      <w:r w:rsidR="00F23FC4">
        <w:t xml:space="preserve">the design process of an experiment and </w:t>
      </w:r>
      <w:r w:rsidR="004460C3">
        <w:t xml:space="preserve">the thrill of </w:t>
      </w:r>
      <w:r w:rsidR="00C042B5">
        <w:t>microgravity flight</w:t>
      </w:r>
      <w:r w:rsidR="004460C3">
        <w:t xml:space="preserve"> si</w:t>
      </w:r>
      <w:r w:rsidR="00C716F8">
        <w:t xml:space="preserve">nce 2016. </w:t>
      </w:r>
      <w:r w:rsidR="009F1D53">
        <w:t>SEDS-</w:t>
      </w:r>
      <w:r w:rsidR="009C7649">
        <w:t xml:space="preserve">Canada is </w:t>
      </w:r>
      <w:r w:rsidR="000C7AF1">
        <w:t xml:space="preserve">committed to </w:t>
      </w:r>
      <w:r w:rsidR="005B7434">
        <w:t>conti</w:t>
      </w:r>
      <w:r w:rsidR="005E69C0">
        <w:t xml:space="preserve">nue organizing and supporting this amazing </w:t>
      </w:r>
      <w:r w:rsidR="00EC096B">
        <w:t>learning opportunity for</w:t>
      </w:r>
      <w:r w:rsidR="005E69C0">
        <w:t xml:space="preserve"> future</w:t>
      </w:r>
      <w:r w:rsidR="00EC096B">
        <w:t xml:space="preserve"> </w:t>
      </w:r>
      <w:r w:rsidR="00564DC5">
        <w:t>participants</w:t>
      </w:r>
      <w:r w:rsidR="00B8377F">
        <w:t>.</w:t>
      </w:r>
      <w:r w:rsidR="00564DC5">
        <w:t xml:space="preserve"> </w:t>
      </w:r>
      <w:r w:rsidR="00C716F8">
        <w:t>One of the main ways SEDS</w:t>
      </w:r>
      <w:r w:rsidR="00C042B5">
        <w:t>-Canada</w:t>
      </w:r>
      <w:r w:rsidR="00C716F8">
        <w:t xml:space="preserve"> is able to </w:t>
      </w:r>
      <w:r w:rsidR="005D6E98">
        <w:t>continue</w:t>
      </w:r>
      <w:r w:rsidR="00EE3DC0">
        <w:t xml:space="preserve"> running this project is through the support of </w:t>
      </w:r>
      <w:r w:rsidR="0079589F">
        <w:t xml:space="preserve">sponsorship and publicity. Therefore, all participants </w:t>
      </w:r>
      <w:r w:rsidR="00C042B5">
        <w:t>who are selected to</w:t>
      </w:r>
      <w:r w:rsidR="00EE2DEE">
        <w:t xml:space="preserve"> take part in the project </w:t>
      </w:r>
      <w:r w:rsidR="00C042B5">
        <w:t xml:space="preserve">will be asked: </w:t>
      </w:r>
    </w:p>
    <w:p w14:paraId="3CA00898" w14:textId="2C347DA2" w:rsidR="00C042B5" w:rsidRPr="00C042B5" w:rsidRDefault="00C042B5" w:rsidP="00291072">
      <w:pPr>
        <w:pStyle w:val="ListParagraph"/>
        <w:numPr>
          <w:ilvl w:val="0"/>
          <w:numId w:val="12"/>
        </w:numPr>
        <w:spacing w:line="276" w:lineRule="auto"/>
        <w:ind w:left="993" w:right="299"/>
        <w:jc w:val="both"/>
        <w:rPr>
          <w:rFonts w:ascii="Times New Roman" w:hAnsi="Times New Roman" w:cs="Times New Roman"/>
          <w:sz w:val="24"/>
          <w:szCs w:val="24"/>
        </w:rPr>
      </w:pPr>
      <w:r>
        <w:rPr>
          <w:rFonts w:ascii="Times New Roman" w:hAnsi="Times New Roman" w:cs="Times New Roman"/>
          <w:sz w:val="24"/>
          <w:szCs w:val="24"/>
        </w:rPr>
        <w:t xml:space="preserve">for </w:t>
      </w:r>
      <w:r w:rsidR="008D2B3C" w:rsidRPr="00C042B5">
        <w:rPr>
          <w:rFonts w:ascii="Times New Roman" w:hAnsi="Times New Roman" w:cs="Times New Roman"/>
          <w:sz w:val="24"/>
          <w:szCs w:val="24"/>
        </w:rPr>
        <w:t>consent</w:t>
      </w:r>
      <w:r w:rsidR="00952931" w:rsidRPr="00C042B5">
        <w:rPr>
          <w:rFonts w:ascii="Times New Roman" w:hAnsi="Times New Roman" w:cs="Times New Roman"/>
          <w:sz w:val="24"/>
          <w:szCs w:val="24"/>
        </w:rPr>
        <w:t xml:space="preserve"> </w:t>
      </w:r>
      <w:r w:rsidRPr="00C042B5">
        <w:rPr>
          <w:rFonts w:ascii="Times New Roman" w:hAnsi="Times New Roman" w:cs="Times New Roman"/>
          <w:sz w:val="24"/>
          <w:szCs w:val="24"/>
        </w:rPr>
        <w:t xml:space="preserve">in </w:t>
      </w:r>
      <w:r w:rsidR="00447C5B" w:rsidRPr="00C042B5">
        <w:rPr>
          <w:rFonts w:ascii="Times New Roman" w:hAnsi="Times New Roman" w:cs="Times New Roman"/>
          <w:sz w:val="24"/>
          <w:szCs w:val="24"/>
        </w:rPr>
        <w:t>being featured in photo/video content</w:t>
      </w:r>
      <w:r w:rsidRPr="00C042B5">
        <w:rPr>
          <w:rFonts w:ascii="Times New Roman" w:hAnsi="Times New Roman" w:cs="Times New Roman"/>
          <w:sz w:val="24"/>
          <w:szCs w:val="24"/>
        </w:rPr>
        <w:t xml:space="preserve"> for the purposes of SEDS-Canada publicity material</w:t>
      </w:r>
      <w:r>
        <w:rPr>
          <w:rFonts w:ascii="Times New Roman" w:hAnsi="Times New Roman" w:cs="Times New Roman"/>
          <w:sz w:val="24"/>
          <w:szCs w:val="24"/>
        </w:rPr>
        <w:t xml:space="preserve"> (can opt-out)</w:t>
      </w:r>
      <w:r w:rsidRPr="00C042B5">
        <w:rPr>
          <w:rFonts w:ascii="Times New Roman" w:hAnsi="Times New Roman" w:cs="Times New Roman"/>
          <w:sz w:val="24"/>
          <w:szCs w:val="24"/>
        </w:rPr>
        <w:t xml:space="preserve">, </w:t>
      </w:r>
    </w:p>
    <w:p w14:paraId="0DAB2E19" w14:textId="15AA2DDA" w:rsidR="00C042B5" w:rsidRDefault="00C042B5" w:rsidP="00291072">
      <w:pPr>
        <w:pStyle w:val="ListParagraph"/>
        <w:numPr>
          <w:ilvl w:val="0"/>
          <w:numId w:val="12"/>
        </w:numPr>
        <w:spacing w:line="276" w:lineRule="auto"/>
        <w:ind w:left="993" w:right="299"/>
        <w:jc w:val="both"/>
        <w:rPr>
          <w:rFonts w:ascii="Times New Roman" w:hAnsi="Times New Roman" w:cs="Times New Roman"/>
          <w:sz w:val="24"/>
          <w:szCs w:val="24"/>
        </w:rPr>
      </w:pPr>
      <w:r>
        <w:rPr>
          <w:rFonts w:ascii="Times New Roman" w:hAnsi="Times New Roman" w:cs="Times New Roman"/>
          <w:sz w:val="24"/>
          <w:szCs w:val="24"/>
        </w:rPr>
        <w:lastRenderedPageBreak/>
        <w:t xml:space="preserve">for </w:t>
      </w:r>
      <w:r w:rsidRPr="00C042B5">
        <w:rPr>
          <w:rFonts w:ascii="Times New Roman" w:hAnsi="Times New Roman" w:cs="Times New Roman"/>
          <w:sz w:val="24"/>
          <w:szCs w:val="24"/>
        </w:rPr>
        <w:t>consent</w:t>
      </w:r>
      <w:r w:rsidR="00447C5B" w:rsidRPr="00C042B5">
        <w:rPr>
          <w:rFonts w:ascii="Times New Roman" w:hAnsi="Times New Roman" w:cs="Times New Roman"/>
          <w:sz w:val="24"/>
          <w:szCs w:val="24"/>
        </w:rPr>
        <w:t xml:space="preserve"> to use </w:t>
      </w:r>
      <w:r w:rsidR="00AE084F" w:rsidRPr="00C042B5">
        <w:rPr>
          <w:rFonts w:ascii="Times New Roman" w:hAnsi="Times New Roman" w:cs="Times New Roman"/>
          <w:sz w:val="24"/>
          <w:szCs w:val="24"/>
        </w:rPr>
        <w:t>submitted materials in advertisement campaigns</w:t>
      </w:r>
      <w:r>
        <w:rPr>
          <w:rFonts w:ascii="Times New Roman" w:hAnsi="Times New Roman" w:cs="Times New Roman"/>
          <w:sz w:val="24"/>
          <w:szCs w:val="24"/>
        </w:rPr>
        <w:t xml:space="preserve"> (can opt-out)</w:t>
      </w:r>
      <w:r w:rsidR="00AE084F" w:rsidRPr="00C042B5">
        <w:rPr>
          <w:rFonts w:ascii="Times New Roman" w:hAnsi="Times New Roman" w:cs="Times New Roman"/>
          <w:sz w:val="24"/>
          <w:szCs w:val="24"/>
        </w:rPr>
        <w:t>,</w:t>
      </w:r>
      <w:r>
        <w:rPr>
          <w:rFonts w:ascii="Times New Roman" w:hAnsi="Times New Roman" w:cs="Times New Roman"/>
          <w:sz w:val="24"/>
          <w:szCs w:val="24"/>
        </w:rPr>
        <w:t xml:space="preserve"> and</w:t>
      </w:r>
    </w:p>
    <w:p w14:paraId="6DA24D18" w14:textId="31BA676E" w:rsidR="00C042B5" w:rsidRPr="0089328A" w:rsidRDefault="00D37DB3" w:rsidP="00291072">
      <w:pPr>
        <w:pStyle w:val="ListParagraph"/>
        <w:numPr>
          <w:ilvl w:val="0"/>
          <w:numId w:val="12"/>
        </w:numPr>
        <w:spacing w:line="276" w:lineRule="auto"/>
        <w:ind w:left="993" w:right="299"/>
        <w:jc w:val="both"/>
        <w:rPr>
          <w:rFonts w:ascii="Times New Roman" w:hAnsi="Times New Roman" w:cs="Times New Roman"/>
          <w:b/>
          <w:bCs/>
          <w:sz w:val="24"/>
          <w:szCs w:val="24"/>
        </w:rPr>
      </w:pPr>
      <w:r w:rsidRPr="0089328A">
        <w:rPr>
          <w:rFonts w:ascii="Times New Roman" w:hAnsi="Times New Roman" w:cs="Times New Roman"/>
          <w:b/>
          <w:bCs/>
          <w:sz w:val="24"/>
          <w:szCs w:val="24"/>
        </w:rPr>
        <w:t>to acknowledge the work of SEDS-Canada in the organization of this campaign or include SEDS-Canada as a contributor in any external publicity, social media materials, outreach activities, or the like.</w:t>
      </w:r>
      <w:r w:rsidR="00D01B93" w:rsidRPr="0089328A">
        <w:rPr>
          <w:rFonts w:ascii="Times New Roman" w:hAnsi="Times New Roman" w:cs="Times New Roman"/>
          <w:b/>
          <w:bCs/>
          <w:sz w:val="24"/>
          <w:szCs w:val="24"/>
        </w:rPr>
        <w:t xml:space="preserve"> We can supply teams with appropriate logos. </w:t>
      </w:r>
    </w:p>
    <w:p w14:paraId="0795D50A" w14:textId="44B384CE" w:rsidR="005E38CA" w:rsidRPr="00C042B5" w:rsidRDefault="00812474" w:rsidP="00D37DB3">
      <w:pPr>
        <w:spacing w:line="276" w:lineRule="auto"/>
        <w:ind w:left="284" w:right="299"/>
        <w:jc w:val="both"/>
      </w:pPr>
      <w:r w:rsidRPr="00C042B5">
        <w:t>These steps will help us advertise our organization and the CAN-RGX program to</w:t>
      </w:r>
      <w:r w:rsidR="00D37DB3">
        <w:t xml:space="preserve"> future participants and</w:t>
      </w:r>
      <w:r w:rsidRPr="00C042B5">
        <w:t xml:space="preserve"> potential sponsors</w:t>
      </w:r>
      <w:r w:rsidR="00D37DB3">
        <w:t>,</w:t>
      </w:r>
      <w:r w:rsidRPr="00C042B5">
        <w:t xml:space="preserve"> a</w:t>
      </w:r>
      <w:r w:rsidR="00E46707" w:rsidRPr="00C042B5">
        <w:t xml:space="preserve">llowing us to continue hosting these amazing experiences.  </w:t>
      </w:r>
    </w:p>
    <w:p w14:paraId="56BF325A" w14:textId="5C64FC0E" w:rsidR="0069218E" w:rsidRDefault="0069218E" w:rsidP="00D851C0">
      <w:pPr>
        <w:ind w:left="284" w:right="299"/>
      </w:pPr>
    </w:p>
    <w:p w14:paraId="02270034" w14:textId="7C5151E1" w:rsidR="003045CD" w:rsidRDefault="00A454B1" w:rsidP="00D851C0">
      <w:pPr>
        <w:ind w:left="284" w:right="299"/>
      </w:pPr>
      <w:r>
        <w:br w:type="page"/>
      </w:r>
    </w:p>
    <w:p w14:paraId="0000011D" w14:textId="15C59F18" w:rsidR="00D41715" w:rsidRDefault="00A454B1" w:rsidP="00291072">
      <w:pPr>
        <w:pStyle w:val="Heading1"/>
        <w:numPr>
          <w:ilvl w:val="0"/>
          <w:numId w:val="2"/>
        </w:numPr>
        <w:ind w:left="284" w:right="299" w:firstLine="0"/>
      </w:pPr>
      <w:bookmarkStart w:id="52" w:name="_Toc73292720"/>
      <w:r>
        <w:lastRenderedPageBreak/>
        <w:t>PROJECT PROPOSAL</w:t>
      </w:r>
      <w:bookmarkEnd w:id="52"/>
    </w:p>
    <w:p w14:paraId="0000011E" w14:textId="77777777" w:rsidR="00D41715" w:rsidRDefault="00A454B1" w:rsidP="000B2922">
      <w:pPr>
        <w:pStyle w:val="Heading2"/>
      </w:pPr>
      <w:bookmarkStart w:id="53" w:name="_Toc73292721"/>
      <w:r>
        <w:t>Overview</w:t>
      </w:r>
      <w:bookmarkEnd w:id="53"/>
    </w:p>
    <w:p w14:paraId="0000011F" w14:textId="3AF09047" w:rsidR="00D41715" w:rsidRDefault="00A454B1" w:rsidP="00D851C0">
      <w:pPr>
        <w:spacing w:after="120" w:line="276" w:lineRule="auto"/>
        <w:ind w:left="284" w:right="299"/>
        <w:jc w:val="both"/>
      </w:pPr>
      <w:r>
        <w:t xml:space="preserve">The project proposal is the first of four technical documents that must be submitted for a team to advance through to the Flight Campaign. This document will be judged by a panel of SMEs with experience in the field of reduced gravity research using parabolic aircraft and should be written with this audience in mind. Your document must be limited to </w:t>
      </w:r>
      <w:r>
        <w:rPr>
          <w:u w:val="single"/>
        </w:rPr>
        <w:t>20 pages</w:t>
      </w:r>
      <w:r>
        <w:t xml:space="preserve">, not including appendices. </w:t>
      </w:r>
      <w:r w:rsidR="5F7746D2">
        <w:t xml:space="preserve">Remember to follow the formatting guidelines </w:t>
      </w:r>
      <w:r w:rsidR="2CAF6B4D">
        <w:t xml:space="preserve">laid out in Section </w:t>
      </w:r>
      <w:r w:rsidR="00B966C6">
        <w:fldChar w:fldCharType="begin"/>
      </w:r>
      <w:r w:rsidR="00B966C6">
        <w:instrText xml:space="preserve"> REF _Ref19996838 \r \h </w:instrText>
      </w:r>
      <w:r w:rsidR="00B966C6">
        <w:fldChar w:fldCharType="separate"/>
      </w:r>
      <w:r w:rsidR="00E6085A">
        <w:t>1.4</w:t>
      </w:r>
      <w:r w:rsidR="00B966C6">
        <w:fldChar w:fldCharType="end"/>
      </w:r>
      <w:r w:rsidR="2CAF6B4D">
        <w:t>.</w:t>
      </w:r>
      <w:r w:rsidR="0B585642">
        <w:t xml:space="preserve"> </w:t>
      </w:r>
    </w:p>
    <w:p w14:paraId="00000120" w14:textId="413008BB" w:rsidR="00543A9E" w:rsidRPr="00543A9E" w:rsidRDefault="00A454B1" w:rsidP="00D851C0">
      <w:pPr>
        <w:spacing w:after="120" w:line="276" w:lineRule="auto"/>
        <w:ind w:left="284" w:right="299"/>
        <w:jc w:val="both"/>
        <w:rPr>
          <w:color w:val="FF0000"/>
        </w:rPr>
      </w:pPr>
      <w:r>
        <w:rPr>
          <w:b/>
        </w:rPr>
        <w:t xml:space="preserve">NOTE: </w:t>
      </w:r>
      <w:r>
        <w:t>Proposals which do not meet the experimental constraints outlined in Section</w:t>
      </w:r>
      <w:r w:rsidR="00043471">
        <w:t xml:space="preserve"> </w:t>
      </w:r>
      <w:r w:rsidR="00043471">
        <w:fldChar w:fldCharType="begin"/>
      </w:r>
      <w:r w:rsidR="00043471">
        <w:instrText xml:space="preserve"> REF _Ref19998328 \r \h </w:instrText>
      </w:r>
      <w:r w:rsidR="00043471">
        <w:fldChar w:fldCharType="separate"/>
      </w:r>
      <w:r w:rsidR="00E6085A">
        <w:t>1.7</w:t>
      </w:r>
      <w:r w:rsidR="00043471">
        <w:fldChar w:fldCharType="end"/>
      </w:r>
      <w:r>
        <w:t xml:space="preserve"> </w:t>
      </w:r>
      <w:r>
        <w:rPr>
          <w:color w:val="FF0000"/>
        </w:rPr>
        <w:t>will not be reviewed.</w:t>
      </w:r>
    </w:p>
    <w:p w14:paraId="62B863D8" w14:textId="24EA1D8E" w:rsidR="00DF6291" w:rsidRDefault="004F196A" w:rsidP="00DF6291">
      <w:pPr>
        <w:spacing w:after="120" w:line="276" w:lineRule="auto"/>
        <w:ind w:left="284" w:right="299"/>
        <w:jc w:val="both"/>
        <w:rPr>
          <w:color w:val="000000" w:themeColor="text1"/>
        </w:rPr>
      </w:pPr>
      <w:r w:rsidRPr="004F196A">
        <w:rPr>
          <w:color w:val="000000" w:themeColor="text1"/>
        </w:rPr>
        <w:t xml:space="preserve">Along with the proposal, </w:t>
      </w:r>
      <w:r w:rsidRPr="3833A212">
        <w:rPr>
          <w:color w:val="000000" w:themeColor="text1"/>
        </w:rPr>
        <w:t xml:space="preserve">a Faculty Letter of Endorsement </w:t>
      </w:r>
      <w:r w:rsidR="3833A212" w:rsidRPr="3833A212">
        <w:rPr>
          <w:color w:val="000000" w:themeColor="text1"/>
        </w:rPr>
        <w:t xml:space="preserve">(see Appendix </w:t>
      </w:r>
      <w:r w:rsidR="00BA679A">
        <w:rPr>
          <w:color w:val="000000" w:themeColor="text1"/>
        </w:rPr>
        <w:fldChar w:fldCharType="begin"/>
      </w:r>
      <w:r w:rsidR="00BA679A">
        <w:rPr>
          <w:color w:val="000000" w:themeColor="text1"/>
        </w:rPr>
        <w:instrText xml:space="preserve"> REF _Ref50967814 \r \h </w:instrText>
      </w:r>
      <w:r w:rsidR="00BA679A">
        <w:rPr>
          <w:color w:val="000000" w:themeColor="text1"/>
        </w:rPr>
      </w:r>
      <w:r w:rsidR="00BA679A">
        <w:rPr>
          <w:color w:val="000000" w:themeColor="text1"/>
        </w:rPr>
        <w:fldChar w:fldCharType="separate"/>
      </w:r>
      <w:r w:rsidR="00E6085A">
        <w:rPr>
          <w:color w:val="000000" w:themeColor="text1"/>
        </w:rPr>
        <w:t>12.3</w:t>
      </w:r>
      <w:r w:rsidR="00BA679A">
        <w:rPr>
          <w:color w:val="000000" w:themeColor="text1"/>
        </w:rPr>
        <w:fldChar w:fldCharType="end"/>
      </w:r>
      <w:r w:rsidR="3833A212" w:rsidRPr="3833A212">
        <w:rPr>
          <w:color w:val="000000" w:themeColor="text1"/>
        </w:rPr>
        <w:t>) and proof of student enrollment for the team</w:t>
      </w:r>
      <w:r w:rsidRPr="7B45A7AE">
        <w:rPr>
          <w:b/>
          <w:bCs/>
          <w:color w:val="000000" w:themeColor="text1"/>
        </w:rPr>
        <w:t xml:space="preserve"> </w:t>
      </w:r>
      <w:r w:rsidRPr="004F196A">
        <w:rPr>
          <w:b/>
          <w:color w:val="000000" w:themeColor="text1"/>
        </w:rPr>
        <w:t>must be submitted</w:t>
      </w:r>
      <w:r w:rsidR="60F11A3C" w:rsidRPr="60F11A3C">
        <w:rPr>
          <w:b/>
          <w:bCs/>
          <w:color w:val="000000" w:themeColor="text1"/>
        </w:rPr>
        <w:t xml:space="preserve"> </w:t>
      </w:r>
      <w:r w:rsidR="60F11A3C" w:rsidRPr="68B31860">
        <w:rPr>
          <w:color w:val="000000" w:themeColor="text1"/>
        </w:rPr>
        <w:t xml:space="preserve">(see Proposal </w:t>
      </w:r>
      <w:r w:rsidR="68B31860" w:rsidRPr="68B31860">
        <w:rPr>
          <w:color w:val="000000" w:themeColor="text1"/>
        </w:rPr>
        <w:t>Guidelines).</w:t>
      </w:r>
    </w:p>
    <w:p w14:paraId="0C8854EB" w14:textId="02C6E273" w:rsidR="00DF6291" w:rsidRPr="00E40E56" w:rsidRDefault="00DF6291" w:rsidP="00DF6291">
      <w:pPr>
        <w:spacing w:after="120" w:line="276" w:lineRule="auto"/>
        <w:ind w:left="284" w:right="299"/>
        <w:jc w:val="both"/>
        <w:rPr>
          <w:color w:val="000000" w:themeColor="text1"/>
        </w:rPr>
      </w:pPr>
      <w:r>
        <w:rPr>
          <w:color w:val="000000" w:themeColor="text1"/>
        </w:rPr>
        <w:t>Although not required, a proposal template is available (</w:t>
      </w:r>
      <w:hyperlink r:id="rId30" w:history="1">
        <w:r w:rsidRPr="00DF6291">
          <w:rPr>
            <w:rStyle w:val="Hyperlink"/>
          </w:rPr>
          <w:t>Google Docs</w:t>
        </w:r>
      </w:hyperlink>
      <w:r>
        <w:rPr>
          <w:color w:val="000000" w:themeColor="text1"/>
        </w:rPr>
        <w:t>/</w:t>
      </w:r>
      <w:hyperlink r:id="rId31" w:history="1">
        <w:r w:rsidRPr="00DF6291">
          <w:rPr>
            <w:rStyle w:val="Hyperlink"/>
          </w:rPr>
          <w:t>Word</w:t>
        </w:r>
      </w:hyperlink>
      <w:r>
        <w:rPr>
          <w:color w:val="000000" w:themeColor="text1"/>
        </w:rPr>
        <w:t xml:space="preserve">). </w:t>
      </w:r>
      <w:r w:rsidRPr="00DF6291">
        <w:rPr>
          <w:color w:val="000000" w:themeColor="text1"/>
        </w:rPr>
        <w:t>The instructions found in these proposal templates are NOT exhaustive, and teams should be sure to read the accompanying Proposal Review Criteria table in the CAN-RGX Student Handbook to ensure they are fulfilling all proposal criteria</w:t>
      </w:r>
      <w:r>
        <w:rPr>
          <w:color w:val="000000" w:themeColor="text1"/>
        </w:rPr>
        <w:t>.</w:t>
      </w:r>
    </w:p>
    <w:p w14:paraId="2A414B8D" w14:textId="514C7910" w:rsidR="60F11A3C" w:rsidRDefault="60F11A3C" w:rsidP="00DF6291">
      <w:pPr>
        <w:spacing w:after="120" w:line="276" w:lineRule="auto"/>
        <w:ind w:right="299"/>
        <w:jc w:val="both"/>
        <w:rPr>
          <w:color w:val="000000" w:themeColor="text1"/>
        </w:rPr>
      </w:pPr>
    </w:p>
    <w:p w14:paraId="00000122" w14:textId="77777777" w:rsidR="00D41715" w:rsidRDefault="00A454B1" w:rsidP="000B2922">
      <w:pPr>
        <w:pStyle w:val="Heading2"/>
      </w:pPr>
      <w:bookmarkStart w:id="54" w:name="_Toc73292722"/>
      <w:r>
        <w:t>Submission Deadline</w:t>
      </w:r>
      <w:bookmarkEnd w:id="54"/>
    </w:p>
    <w:p w14:paraId="00000124" w14:textId="04AEE978" w:rsidR="00D41715" w:rsidRDefault="00C066BB" w:rsidP="00D851C0">
      <w:pPr>
        <w:spacing w:after="120"/>
        <w:ind w:left="284" w:right="299"/>
        <w:jc w:val="both"/>
      </w:pPr>
      <w:r>
        <w:rPr>
          <w:b/>
          <w:color w:val="000000" w:themeColor="text1"/>
        </w:rPr>
        <w:t>Sunday</w:t>
      </w:r>
      <w:r w:rsidRPr="00361C5C">
        <w:rPr>
          <w:b/>
          <w:color w:val="000000" w:themeColor="text1"/>
        </w:rPr>
        <w:t xml:space="preserve"> October </w:t>
      </w:r>
      <w:r>
        <w:rPr>
          <w:b/>
        </w:rPr>
        <w:t>30</w:t>
      </w:r>
      <w:r w:rsidR="000D38CE">
        <w:rPr>
          <w:b/>
          <w:color w:val="000000" w:themeColor="text1"/>
        </w:rPr>
        <w:t xml:space="preserve">, </w:t>
      </w:r>
      <w:r w:rsidRPr="00361C5C">
        <w:rPr>
          <w:b/>
          <w:color w:val="000000" w:themeColor="text1"/>
        </w:rPr>
        <w:t>202</w:t>
      </w:r>
      <w:r w:rsidR="000D38CE">
        <w:rPr>
          <w:b/>
          <w:color w:val="000000" w:themeColor="text1"/>
        </w:rPr>
        <w:t>2</w:t>
      </w:r>
      <w:r w:rsidRPr="00361C5C">
        <w:rPr>
          <w:b/>
          <w:color w:val="000000" w:themeColor="text1"/>
        </w:rPr>
        <w:t>, 11:59 p.m. (E</w:t>
      </w:r>
      <w:r>
        <w:rPr>
          <w:b/>
          <w:color w:val="000000" w:themeColor="text1"/>
        </w:rPr>
        <w:t>D</w:t>
      </w:r>
      <w:r w:rsidRPr="00361C5C">
        <w:rPr>
          <w:b/>
          <w:color w:val="000000" w:themeColor="text1"/>
        </w:rPr>
        <w:t>T)</w:t>
      </w:r>
    </w:p>
    <w:p w14:paraId="00000125" w14:textId="77777777" w:rsidR="00D41715" w:rsidRDefault="00A454B1" w:rsidP="000B2922">
      <w:pPr>
        <w:pStyle w:val="Heading2"/>
      </w:pPr>
      <w:bookmarkStart w:id="55" w:name="_Ref19996795"/>
      <w:bookmarkStart w:id="56" w:name="_Toc73292723"/>
      <w:r>
        <w:t>Proposal Guidelines</w:t>
      </w:r>
      <w:bookmarkEnd w:id="55"/>
      <w:bookmarkEnd w:id="56"/>
    </w:p>
    <w:p w14:paraId="250D0A07" w14:textId="04DC611D" w:rsidR="00FD40AB" w:rsidRDefault="00A454B1" w:rsidP="00FD40AB">
      <w:pPr>
        <w:spacing w:after="120" w:line="276" w:lineRule="auto"/>
        <w:ind w:left="284" w:right="299"/>
        <w:jc w:val="both"/>
      </w:pPr>
      <w:r>
        <w:t>In the order listed below, your project proposal should include the following sections:</w:t>
      </w:r>
    </w:p>
    <w:p w14:paraId="0046635F" w14:textId="77777777" w:rsidR="00FD40AB" w:rsidRPr="00CD664B" w:rsidRDefault="00FD40AB" w:rsidP="00291072">
      <w:pPr>
        <w:numPr>
          <w:ilvl w:val="0"/>
          <w:numId w:val="14"/>
        </w:numPr>
        <w:spacing w:after="120" w:line="276" w:lineRule="auto"/>
        <w:ind w:left="993"/>
        <w:jc w:val="both"/>
        <w:rPr>
          <w:b/>
          <w:bCs/>
        </w:rPr>
      </w:pPr>
      <w:r w:rsidRPr="00CD664B">
        <w:rPr>
          <w:b/>
          <w:bCs/>
        </w:rPr>
        <w:t>Cover page</w:t>
      </w:r>
    </w:p>
    <w:p w14:paraId="275EE92A" w14:textId="77777777" w:rsidR="00FD40AB" w:rsidRDefault="00FD40AB" w:rsidP="00FD40AB">
      <w:pPr>
        <w:spacing w:line="276" w:lineRule="auto"/>
        <w:ind w:firstLine="720"/>
      </w:pPr>
      <w:r>
        <w:t>The cover page should include all the necessary information about your team and project:</w:t>
      </w:r>
    </w:p>
    <w:p w14:paraId="7F23A5D4" w14:textId="77777777" w:rsidR="00FD40AB" w:rsidRDefault="00FD40AB" w:rsidP="00291072">
      <w:pPr>
        <w:numPr>
          <w:ilvl w:val="0"/>
          <w:numId w:val="13"/>
        </w:numPr>
        <w:spacing w:line="276" w:lineRule="auto"/>
        <w:ind w:hanging="360"/>
        <w:jc w:val="both"/>
      </w:pPr>
      <w:r>
        <w:t>Project title</w:t>
      </w:r>
    </w:p>
    <w:p w14:paraId="159DBFBD" w14:textId="77777777" w:rsidR="00FD40AB" w:rsidRDefault="00FD40AB" w:rsidP="00291072">
      <w:pPr>
        <w:numPr>
          <w:ilvl w:val="0"/>
          <w:numId w:val="13"/>
        </w:numPr>
        <w:spacing w:line="276" w:lineRule="auto"/>
        <w:ind w:hanging="360"/>
        <w:jc w:val="both"/>
      </w:pPr>
      <w:r>
        <w:t>Team name</w:t>
      </w:r>
    </w:p>
    <w:p w14:paraId="5FD163BD" w14:textId="77777777" w:rsidR="00FD40AB" w:rsidRDefault="00FD40AB" w:rsidP="00291072">
      <w:pPr>
        <w:numPr>
          <w:ilvl w:val="0"/>
          <w:numId w:val="13"/>
        </w:numPr>
        <w:spacing w:line="276" w:lineRule="auto"/>
        <w:ind w:hanging="360"/>
        <w:jc w:val="both"/>
      </w:pPr>
      <w:r>
        <w:t>Team member names, emails, and academic affiliation</w:t>
      </w:r>
    </w:p>
    <w:p w14:paraId="7EEC3EB2" w14:textId="77777777" w:rsidR="00FD40AB" w:rsidRDefault="00FD40AB" w:rsidP="00291072">
      <w:pPr>
        <w:numPr>
          <w:ilvl w:val="0"/>
          <w:numId w:val="13"/>
        </w:numPr>
        <w:spacing w:line="276" w:lineRule="auto"/>
        <w:ind w:hanging="360"/>
        <w:jc w:val="both"/>
      </w:pPr>
      <w:r>
        <w:t>Date of submission</w:t>
      </w:r>
    </w:p>
    <w:p w14:paraId="482E283A" w14:textId="77777777" w:rsidR="00FD40AB" w:rsidRDefault="00FD40AB" w:rsidP="00291072">
      <w:pPr>
        <w:numPr>
          <w:ilvl w:val="0"/>
          <w:numId w:val="13"/>
        </w:numPr>
        <w:spacing w:after="120" w:line="276" w:lineRule="auto"/>
        <w:ind w:hanging="360"/>
        <w:jc w:val="both"/>
      </w:pPr>
      <w:r>
        <w:t>Team logo (optional)</w:t>
      </w:r>
    </w:p>
    <w:p w14:paraId="2DCA12C3" w14:textId="77777777" w:rsidR="00FD40AB" w:rsidRPr="00CD664B" w:rsidRDefault="00FD40AB" w:rsidP="00291072">
      <w:pPr>
        <w:numPr>
          <w:ilvl w:val="0"/>
          <w:numId w:val="14"/>
        </w:numPr>
        <w:spacing w:after="120" w:line="276" w:lineRule="auto"/>
        <w:ind w:left="993"/>
        <w:jc w:val="both"/>
        <w:rPr>
          <w:b/>
          <w:bCs/>
        </w:rPr>
      </w:pPr>
      <w:r w:rsidRPr="00CD664B">
        <w:rPr>
          <w:b/>
          <w:bCs/>
        </w:rPr>
        <w:t>Table of contents</w:t>
      </w:r>
    </w:p>
    <w:p w14:paraId="3C3E8693" w14:textId="77777777" w:rsidR="00FD40AB" w:rsidRPr="00CD664B" w:rsidRDefault="00FD40AB" w:rsidP="00291072">
      <w:pPr>
        <w:numPr>
          <w:ilvl w:val="0"/>
          <w:numId w:val="14"/>
        </w:numPr>
        <w:spacing w:after="120" w:line="276" w:lineRule="auto"/>
        <w:ind w:left="993"/>
        <w:jc w:val="both"/>
        <w:rPr>
          <w:b/>
          <w:bCs/>
        </w:rPr>
      </w:pPr>
      <w:r w:rsidRPr="00CD664B">
        <w:rPr>
          <w:b/>
          <w:bCs/>
        </w:rPr>
        <w:t>List of tables and figures</w:t>
      </w:r>
    </w:p>
    <w:p w14:paraId="45BD9709" w14:textId="77777777" w:rsidR="00FD40AB" w:rsidRDefault="00FD40AB" w:rsidP="00B966C6">
      <w:pPr>
        <w:spacing w:after="240" w:line="276" w:lineRule="auto"/>
        <w:ind w:left="720"/>
      </w:pPr>
      <w:r>
        <w:t>This will serve as a directory for figures and tables included in the document. Provide page numbers or refer to the appendix for each item.</w:t>
      </w:r>
    </w:p>
    <w:p w14:paraId="41E55C25" w14:textId="170CD4F4" w:rsidR="00FD40AB" w:rsidRDefault="00FD40AB" w:rsidP="00291072">
      <w:pPr>
        <w:numPr>
          <w:ilvl w:val="0"/>
          <w:numId w:val="14"/>
        </w:numPr>
        <w:spacing w:after="120" w:line="276" w:lineRule="auto"/>
        <w:ind w:left="993"/>
        <w:jc w:val="both"/>
        <w:rPr>
          <w:b/>
          <w:bCs/>
        </w:rPr>
      </w:pPr>
      <w:r w:rsidRPr="00CD664B">
        <w:rPr>
          <w:b/>
          <w:bCs/>
        </w:rPr>
        <w:lastRenderedPageBreak/>
        <w:t>Executive summary</w:t>
      </w:r>
    </w:p>
    <w:p w14:paraId="0D994B0D" w14:textId="77777777" w:rsidR="00FD40AB" w:rsidRDefault="00FD40AB" w:rsidP="00FF1ECF">
      <w:pPr>
        <w:spacing w:line="276" w:lineRule="auto"/>
        <w:ind w:left="720" w:right="299"/>
      </w:pPr>
      <w:r>
        <w:t xml:space="preserve">The executive summary should provide an overview of all the sections in the proposal in </w:t>
      </w:r>
      <w:r>
        <w:rPr>
          <w:b/>
        </w:rPr>
        <w:t>one</w:t>
      </w:r>
      <w:r>
        <w:t xml:space="preserve"> page or less. It should only include information that can otherwise be found in the body of the proposal:</w:t>
      </w:r>
    </w:p>
    <w:p w14:paraId="4CE0EBF1" w14:textId="77777777" w:rsidR="00FD40AB" w:rsidRPr="00FD40AB" w:rsidRDefault="00FD40AB" w:rsidP="00291072">
      <w:pPr>
        <w:pStyle w:val="ListParagraph"/>
        <w:numPr>
          <w:ilvl w:val="0"/>
          <w:numId w:val="15"/>
        </w:numPr>
        <w:spacing w:line="276" w:lineRule="auto"/>
        <w:rPr>
          <w:rFonts w:ascii="Times New Roman" w:hAnsi="Times New Roman" w:cs="Times New Roman"/>
          <w:sz w:val="24"/>
          <w:szCs w:val="24"/>
        </w:rPr>
      </w:pPr>
      <w:r w:rsidRPr="00FD40AB">
        <w:rPr>
          <w:rFonts w:ascii="Times New Roman" w:hAnsi="Times New Roman" w:cs="Times New Roman"/>
          <w:sz w:val="24"/>
          <w:szCs w:val="24"/>
        </w:rPr>
        <w:t>Brief introduction of the project</w:t>
      </w:r>
    </w:p>
    <w:p w14:paraId="6BC85B8F" w14:textId="77777777" w:rsidR="00FD40AB" w:rsidRPr="00FD40AB" w:rsidRDefault="00FD40AB" w:rsidP="00FD40AB">
      <w:pPr>
        <w:pStyle w:val="ListParagraph"/>
        <w:spacing w:line="276" w:lineRule="auto"/>
        <w:ind w:left="1440"/>
        <w:rPr>
          <w:rFonts w:ascii="Times New Roman" w:hAnsi="Times New Roman" w:cs="Times New Roman"/>
          <w:b/>
          <w:color w:val="FF0000"/>
          <w:sz w:val="24"/>
          <w:szCs w:val="24"/>
        </w:rPr>
      </w:pPr>
      <w:r w:rsidRPr="00FD40AB">
        <w:rPr>
          <w:rFonts w:ascii="Times New Roman" w:hAnsi="Times New Roman" w:cs="Times New Roman"/>
          <w:b/>
          <w:color w:val="FF0000"/>
          <w:sz w:val="24"/>
          <w:szCs w:val="24"/>
        </w:rPr>
        <w:t>Clearly explain why a microgravity environment is needed to perform your experiment!</w:t>
      </w:r>
    </w:p>
    <w:p w14:paraId="006D6315" w14:textId="7A22119E" w:rsidR="00FD40AB" w:rsidRPr="00FD40AB" w:rsidRDefault="00FD40AB" w:rsidP="00291072">
      <w:pPr>
        <w:pStyle w:val="ListParagraph"/>
        <w:numPr>
          <w:ilvl w:val="0"/>
          <w:numId w:val="15"/>
        </w:numPr>
        <w:spacing w:line="276" w:lineRule="auto"/>
        <w:rPr>
          <w:rFonts w:ascii="Times New Roman" w:hAnsi="Times New Roman" w:cs="Times New Roman"/>
          <w:sz w:val="24"/>
          <w:szCs w:val="24"/>
        </w:rPr>
      </w:pPr>
      <w:r w:rsidRPr="00FD40AB">
        <w:rPr>
          <w:rFonts w:ascii="Times New Roman" w:hAnsi="Times New Roman" w:cs="Times New Roman"/>
          <w:sz w:val="24"/>
          <w:szCs w:val="24"/>
        </w:rPr>
        <w:t xml:space="preserve">Summary of experimental design requirements met (See Section </w:t>
      </w:r>
      <w:r w:rsidRPr="00FD40AB">
        <w:rPr>
          <w:rFonts w:ascii="Times New Roman" w:hAnsi="Times New Roman" w:cs="Times New Roman"/>
          <w:sz w:val="24"/>
          <w:szCs w:val="24"/>
        </w:rPr>
        <w:fldChar w:fldCharType="begin"/>
      </w:r>
      <w:r w:rsidRPr="00FD40AB">
        <w:rPr>
          <w:rFonts w:ascii="Times New Roman" w:hAnsi="Times New Roman" w:cs="Times New Roman"/>
          <w:sz w:val="24"/>
          <w:szCs w:val="24"/>
        </w:rPr>
        <w:instrText xml:space="preserve"> REF _Ref19998342 \r \h  \* MERGEFORMAT </w:instrText>
      </w:r>
      <w:r w:rsidRPr="00FD40AB">
        <w:rPr>
          <w:rFonts w:ascii="Times New Roman" w:hAnsi="Times New Roman" w:cs="Times New Roman"/>
          <w:sz w:val="24"/>
          <w:szCs w:val="24"/>
        </w:rPr>
      </w:r>
      <w:r w:rsidRPr="00FD40AB">
        <w:rPr>
          <w:rFonts w:ascii="Times New Roman" w:hAnsi="Times New Roman" w:cs="Times New Roman"/>
          <w:sz w:val="24"/>
          <w:szCs w:val="24"/>
        </w:rPr>
        <w:fldChar w:fldCharType="separate"/>
      </w:r>
      <w:r w:rsidR="00E6085A">
        <w:rPr>
          <w:rFonts w:ascii="Times New Roman" w:hAnsi="Times New Roman" w:cs="Times New Roman"/>
          <w:sz w:val="24"/>
          <w:szCs w:val="24"/>
        </w:rPr>
        <w:t>1.7</w:t>
      </w:r>
      <w:r w:rsidRPr="00FD40AB">
        <w:rPr>
          <w:rFonts w:ascii="Times New Roman" w:hAnsi="Times New Roman" w:cs="Times New Roman"/>
          <w:sz w:val="24"/>
          <w:szCs w:val="24"/>
        </w:rPr>
        <w:fldChar w:fldCharType="end"/>
      </w:r>
      <w:r w:rsidRPr="00FD40AB">
        <w:rPr>
          <w:rFonts w:ascii="Times New Roman" w:hAnsi="Times New Roman" w:cs="Times New Roman"/>
          <w:sz w:val="24"/>
          <w:szCs w:val="24"/>
        </w:rPr>
        <w:t>)</w:t>
      </w:r>
    </w:p>
    <w:p w14:paraId="7F7EBFEB" w14:textId="77777777" w:rsidR="00FD40AB" w:rsidRPr="00FD40AB" w:rsidRDefault="00FD40AB" w:rsidP="00291072">
      <w:pPr>
        <w:pStyle w:val="ListParagraph"/>
        <w:numPr>
          <w:ilvl w:val="0"/>
          <w:numId w:val="15"/>
        </w:numPr>
        <w:spacing w:line="276" w:lineRule="auto"/>
        <w:rPr>
          <w:rFonts w:ascii="Times New Roman" w:hAnsi="Times New Roman" w:cs="Times New Roman"/>
          <w:sz w:val="24"/>
          <w:szCs w:val="24"/>
        </w:rPr>
      </w:pPr>
      <w:r w:rsidRPr="00FD40AB">
        <w:rPr>
          <w:rFonts w:ascii="Times New Roman" w:hAnsi="Times New Roman" w:cs="Times New Roman"/>
          <w:sz w:val="24"/>
          <w:szCs w:val="24"/>
        </w:rPr>
        <w:t>Summary of the project’s budget and timeline</w:t>
      </w:r>
    </w:p>
    <w:p w14:paraId="3C95896B" w14:textId="77777777" w:rsidR="00FD40AB" w:rsidRPr="00FD40AB" w:rsidRDefault="00FD40AB" w:rsidP="00291072">
      <w:pPr>
        <w:pStyle w:val="ListParagraph"/>
        <w:numPr>
          <w:ilvl w:val="0"/>
          <w:numId w:val="15"/>
        </w:numPr>
        <w:spacing w:line="276" w:lineRule="auto"/>
        <w:rPr>
          <w:rFonts w:ascii="Times New Roman" w:hAnsi="Times New Roman" w:cs="Times New Roman"/>
          <w:sz w:val="24"/>
          <w:szCs w:val="24"/>
        </w:rPr>
      </w:pPr>
      <w:r w:rsidRPr="00FD40AB">
        <w:rPr>
          <w:rFonts w:ascii="Times New Roman" w:hAnsi="Times New Roman" w:cs="Times New Roman"/>
          <w:sz w:val="24"/>
          <w:szCs w:val="24"/>
        </w:rPr>
        <w:t>Outreach activities planned</w:t>
      </w:r>
    </w:p>
    <w:p w14:paraId="6252627D" w14:textId="1BE43D58" w:rsidR="00FD40AB" w:rsidRPr="00FD40AB" w:rsidRDefault="00FD40AB" w:rsidP="00291072">
      <w:pPr>
        <w:pStyle w:val="ListParagraph"/>
        <w:numPr>
          <w:ilvl w:val="0"/>
          <w:numId w:val="15"/>
        </w:numPr>
        <w:spacing w:line="276" w:lineRule="auto"/>
        <w:rPr>
          <w:rFonts w:ascii="Times New Roman" w:hAnsi="Times New Roman" w:cs="Times New Roman"/>
          <w:sz w:val="24"/>
          <w:szCs w:val="24"/>
        </w:rPr>
      </w:pPr>
      <w:r w:rsidRPr="00FD40AB">
        <w:rPr>
          <w:rFonts w:ascii="Times New Roman" w:hAnsi="Times New Roman" w:cs="Times New Roman"/>
          <w:sz w:val="24"/>
          <w:szCs w:val="24"/>
        </w:rPr>
        <w:t xml:space="preserve">Conclusion and expected outcomes </w:t>
      </w:r>
    </w:p>
    <w:p w14:paraId="1ACF80C5" w14:textId="77777777" w:rsidR="00A01363" w:rsidRDefault="00A454B1" w:rsidP="00291072">
      <w:pPr>
        <w:numPr>
          <w:ilvl w:val="0"/>
          <w:numId w:val="14"/>
        </w:numPr>
        <w:spacing w:after="120" w:line="276" w:lineRule="auto"/>
        <w:ind w:left="993"/>
        <w:jc w:val="both"/>
        <w:rPr>
          <w:b/>
          <w:bCs/>
        </w:rPr>
      </w:pPr>
      <w:r w:rsidRPr="00FD40AB">
        <w:rPr>
          <w:b/>
          <w:bCs/>
        </w:rPr>
        <w:t>Proposal Plan</w:t>
      </w:r>
    </w:p>
    <w:p w14:paraId="426693F6" w14:textId="54D0CFB9" w:rsidR="003F798C" w:rsidRDefault="00A01363" w:rsidP="003F798C">
      <w:pPr>
        <w:spacing w:after="120" w:line="276" w:lineRule="auto"/>
        <w:ind w:left="720" w:right="299"/>
        <w:jc w:val="both"/>
      </w:pPr>
      <w:r>
        <w:t xml:space="preserve">Following the marking scheme provided in Section </w:t>
      </w:r>
      <w:r>
        <w:fldChar w:fldCharType="begin"/>
      </w:r>
      <w:r>
        <w:instrText xml:space="preserve"> REF _Ref19998354 \r \h </w:instrText>
      </w:r>
      <w:r>
        <w:fldChar w:fldCharType="separate"/>
      </w:r>
      <w:r w:rsidR="00E6085A">
        <w:t>2.4</w:t>
      </w:r>
      <w:r>
        <w:fldChar w:fldCharType="end"/>
      </w:r>
      <w:r>
        <w:t xml:space="preserve">, address all proposal criteria in full sentences, using primary research literature and diagrams when necessary. References should be cited in IEEE style and a bibliography should be provided before the appendix. Diagrams may be included in the body of the text if they are small or in the appendix section if they are full-page. All diagrams must include a descriptive legend or caption. Follow the templates provided in Section </w:t>
      </w:r>
      <w:r w:rsidR="0014360F">
        <w:fldChar w:fldCharType="begin"/>
      </w:r>
      <w:r w:rsidR="0014360F">
        <w:instrText xml:space="preserve"> REF _Ref58242741 \r \h </w:instrText>
      </w:r>
      <w:r w:rsidR="0014360F">
        <w:fldChar w:fldCharType="separate"/>
      </w:r>
      <w:r w:rsidR="00E6085A">
        <w:t>11.2</w:t>
      </w:r>
      <w:r w:rsidR="0014360F">
        <w:fldChar w:fldCharType="end"/>
      </w:r>
      <w:r>
        <w:t xml:space="preserve"> to complete the Risk Assessment Tables for technical</w:t>
      </w:r>
      <w:r w:rsidR="0014360F">
        <w:t xml:space="preserve">, human, </w:t>
      </w:r>
      <w:r>
        <w:t xml:space="preserve">and managerial risks, the Work Breakdown Structure (Section </w:t>
      </w:r>
      <w:r>
        <w:fldChar w:fldCharType="begin"/>
      </w:r>
      <w:r>
        <w:instrText xml:space="preserve"> REF _Ref19998391 \r \h </w:instrText>
      </w:r>
      <w:r>
        <w:fldChar w:fldCharType="separate"/>
      </w:r>
      <w:r w:rsidR="00E6085A">
        <w:t>11.3</w:t>
      </w:r>
      <w:r>
        <w:fldChar w:fldCharType="end"/>
      </w:r>
      <w:r>
        <w:t xml:space="preserve">), and the Budget and Funding Table (Section </w:t>
      </w:r>
      <w:r>
        <w:fldChar w:fldCharType="begin"/>
      </w:r>
      <w:r>
        <w:instrText xml:space="preserve"> REF _Ref19998407 \r \h </w:instrText>
      </w:r>
      <w:r>
        <w:fldChar w:fldCharType="separate"/>
      </w:r>
      <w:r w:rsidR="00E6085A">
        <w:t>11.7</w:t>
      </w:r>
      <w:r>
        <w:fldChar w:fldCharType="end"/>
      </w:r>
      <w:r>
        <w:t>).</w:t>
      </w:r>
    </w:p>
    <w:p w14:paraId="793C0F7A" w14:textId="771E6B9B" w:rsidR="00A01363" w:rsidRPr="00C22791" w:rsidRDefault="00C22791" w:rsidP="00C22791">
      <w:pPr>
        <w:spacing w:after="120" w:line="276" w:lineRule="auto"/>
        <w:ind w:left="720" w:right="299"/>
        <w:jc w:val="both"/>
        <w:rPr>
          <w:b/>
          <w:bCs/>
        </w:rPr>
      </w:pPr>
      <w:r>
        <w:rPr>
          <w:b/>
          <w:bCs/>
        </w:rPr>
        <w:t xml:space="preserve">6) </w:t>
      </w:r>
      <w:r w:rsidR="00A454B1" w:rsidRPr="00C22791">
        <w:rPr>
          <w:b/>
          <w:bCs/>
        </w:rPr>
        <w:t>References</w:t>
      </w:r>
    </w:p>
    <w:p w14:paraId="6D373557" w14:textId="102AB1EF" w:rsidR="00A01363" w:rsidRDefault="00A01363" w:rsidP="00FF1ECF">
      <w:pPr>
        <w:spacing w:after="120" w:line="276" w:lineRule="auto"/>
        <w:ind w:left="720" w:right="299"/>
        <w:jc w:val="both"/>
        <w:rPr>
          <w:b/>
          <w:bCs/>
        </w:rPr>
      </w:pPr>
      <w:r>
        <w:t>Following IEEE style, provide a list of references cited in your proposal.</w:t>
      </w:r>
    </w:p>
    <w:p w14:paraId="4012C68B" w14:textId="77777777" w:rsidR="001F5477" w:rsidRDefault="00A454B1" w:rsidP="007D02A4">
      <w:pPr>
        <w:numPr>
          <w:ilvl w:val="0"/>
          <w:numId w:val="50"/>
        </w:numPr>
        <w:spacing w:after="120" w:line="276" w:lineRule="auto"/>
        <w:ind w:left="993" w:right="299"/>
        <w:jc w:val="both"/>
        <w:rPr>
          <w:b/>
          <w:bCs/>
        </w:rPr>
      </w:pPr>
      <w:r w:rsidRPr="00A01363">
        <w:rPr>
          <w:b/>
          <w:bCs/>
        </w:rPr>
        <w:t xml:space="preserve">Appendices </w:t>
      </w:r>
    </w:p>
    <w:p w14:paraId="3ECCA085" w14:textId="77777777" w:rsidR="001F5477" w:rsidRDefault="6F52B06A" w:rsidP="00FF1ECF">
      <w:pPr>
        <w:spacing w:after="120" w:line="276" w:lineRule="auto"/>
        <w:ind w:left="720" w:right="299"/>
        <w:jc w:val="both"/>
        <w:rPr>
          <w:b/>
          <w:bCs/>
        </w:rPr>
      </w:pPr>
      <w:r>
        <w:t>Appendices should be used for full-page diagrams, engineering drawings, and any other documents which are referenced in your proposal. List appendices using capital letters (i.e., Appendix A, B, C, etc.)</w:t>
      </w:r>
    </w:p>
    <w:p w14:paraId="04EB348A" w14:textId="3A4F911C" w:rsidR="001F5477" w:rsidRDefault="001F5477" w:rsidP="00FF1ECF">
      <w:pPr>
        <w:spacing w:after="120" w:line="276" w:lineRule="auto"/>
        <w:ind w:left="720" w:right="299"/>
        <w:jc w:val="both"/>
        <w:rPr>
          <w:b/>
          <w:bCs/>
        </w:rPr>
      </w:pPr>
      <w:r>
        <w:rPr>
          <w:b/>
          <w:bCs/>
        </w:rPr>
        <w:t>You must also include the following appendices:</w:t>
      </w:r>
    </w:p>
    <w:p w14:paraId="738FE9E4" w14:textId="339C86EA" w:rsidR="001F5477" w:rsidRPr="001F5477" w:rsidRDefault="28A5078B" w:rsidP="00FF1ECF">
      <w:pPr>
        <w:pStyle w:val="ListParagraph"/>
        <w:numPr>
          <w:ilvl w:val="0"/>
          <w:numId w:val="16"/>
        </w:numPr>
        <w:spacing w:after="120" w:line="276" w:lineRule="auto"/>
        <w:ind w:right="299"/>
        <w:jc w:val="both"/>
        <w:rPr>
          <w:rFonts w:ascii="Times New Roman" w:hAnsi="Times New Roman" w:cs="Times New Roman"/>
          <w:b/>
          <w:bCs/>
          <w:sz w:val="24"/>
          <w:szCs w:val="24"/>
        </w:rPr>
      </w:pPr>
      <w:r w:rsidRPr="001F5477">
        <w:rPr>
          <w:rFonts w:ascii="Times New Roman" w:hAnsi="Times New Roman" w:cs="Times New Roman"/>
          <w:sz w:val="24"/>
          <w:szCs w:val="24"/>
        </w:rPr>
        <w:t xml:space="preserve">Team/Project Checklist (see </w:t>
      </w:r>
      <w:r w:rsidR="00BA679A">
        <w:rPr>
          <w:rFonts w:ascii="Times New Roman" w:hAnsi="Times New Roman" w:cs="Times New Roman"/>
          <w:sz w:val="24"/>
          <w:szCs w:val="24"/>
        </w:rPr>
        <w:t xml:space="preserve">Section </w:t>
      </w:r>
      <w:r w:rsidR="00BA679A">
        <w:rPr>
          <w:rFonts w:ascii="Times New Roman" w:hAnsi="Times New Roman" w:cs="Times New Roman"/>
          <w:sz w:val="24"/>
          <w:szCs w:val="24"/>
        </w:rPr>
        <w:fldChar w:fldCharType="begin"/>
      </w:r>
      <w:r w:rsidR="00BA679A">
        <w:rPr>
          <w:rFonts w:ascii="Times New Roman" w:hAnsi="Times New Roman" w:cs="Times New Roman"/>
          <w:sz w:val="24"/>
          <w:szCs w:val="24"/>
        </w:rPr>
        <w:instrText xml:space="preserve"> REF _Ref50967983 \r \h </w:instrText>
      </w:r>
      <w:r w:rsidR="00BA679A">
        <w:rPr>
          <w:rFonts w:ascii="Times New Roman" w:hAnsi="Times New Roman" w:cs="Times New Roman"/>
          <w:sz w:val="24"/>
          <w:szCs w:val="24"/>
        </w:rPr>
      </w:r>
      <w:r w:rsidR="00BA679A">
        <w:rPr>
          <w:rFonts w:ascii="Times New Roman" w:hAnsi="Times New Roman" w:cs="Times New Roman"/>
          <w:sz w:val="24"/>
          <w:szCs w:val="24"/>
        </w:rPr>
        <w:fldChar w:fldCharType="separate"/>
      </w:r>
      <w:r w:rsidR="00E6085A">
        <w:rPr>
          <w:rFonts w:ascii="Times New Roman" w:hAnsi="Times New Roman" w:cs="Times New Roman"/>
          <w:sz w:val="24"/>
          <w:szCs w:val="24"/>
        </w:rPr>
        <w:t>12.2</w:t>
      </w:r>
      <w:r w:rsidR="00BA679A">
        <w:rPr>
          <w:rFonts w:ascii="Times New Roman" w:hAnsi="Times New Roman" w:cs="Times New Roman"/>
          <w:sz w:val="24"/>
          <w:szCs w:val="24"/>
        </w:rPr>
        <w:fldChar w:fldCharType="end"/>
      </w:r>
      <w:r w:rsidRPr="001F5477">
        <w:rPr>
          <w:rFonts w:ascii="Times New Roman" w:hAnsi="Times New Roman" w:cs="Times New Roman"/>
          <w:sz w:val="24"/>
          <w:szCs w:val="24"/>
        </w:rPr>
        <w:t>)</w:t>
      </w:r>
    </w:p>
    <w:p w14:paraId="15E04B79" w14:textId="280D6408" w:rsidR="001F5477" w:rsidRPr="001F5477" w:rsidRDefault="6F52B06A" w:rsidP="00FF1ECF">
      <w:pPr>
        <w:pStyle w:val="ListParagraph"/>
        <w:numPr>
          <w:ilvl w:val="0"/>
          <w:numId w:val="16"/>
        </w:numPr>
        <w:spacing w:after="120" w:line="276" w:lineRule="auto"/>
        <w:ind w:right="299"/>
        <w:jc w:val="both"/>
        <w:rPr>
          <w:rFonts w:ascii="Times New Roman" w:hAnsi="Times New Roman" w:cs="Times New Roman"/>
          <w:b/>
          <w:bCs/>
          <w:sz w:val="24"/>
          <w:szCs w:val="24"/>
        </w:rPr>
      </w:pPr>
      <w:r w:rsidRPr="001F5477">
        <w:rPr>
          <w:rFonts w:ascii="Times New Roman" w:hAnsi="Times New Roman" w:cs="Times New Roman"/>
          <w:sz w:val="24"/>
          <w:szCs w:val="24"/>
        </w:rPr>
        <w:t xml:space="preserve">Faculty Letter of Endorsement </w:t>
      </w:r>
      <w:r w:rsidR="28A5078B" w:rsidRPr="001F5477">
        <w:rPr>
          <w:rFonts w:ascii="Times New Roman" w:hAnsi="Times New Roman" w:cs="Times New Roman"/>
          <w:sz w:val="24"/>
          <w:szCs w:val="24"/>
        </w:rPr>
        <w:t xml:space="preserve">(see </w:t>
      </w:r>
      <w:r w:rsidR="001F5477">
        <w:rPr>
          <w:rFonts w:ascii="Times New Roman" w:hAnsi="Times New Roman" w:cs="Times New Roman"/>
          <w:sz w:val="24"/>
          <w:szCs w:val="24"/>
        </w:rPr>
        <w:t>Sectio</w:t>
      </w:r>
      <w:r w:rsidR="00BA679A">
        <w:rPr>
          <w:rFonts w:ascii="Times New Roman" w:hAnsi="Times New Roman" w:cs="Times New Roman"/>
          <w:sz w:val="24"/>
          <w:szCs w:val="24"/>
        </w:rPr>
        <w:t xml:space="preserve">n </w:t>
      </w:r>
      <w:r w:rsidR="00BA679A">
        <w:rPr>
          <w:rFonts w:ascii="Times New Roman" w:hAnsi="Times New Roman" w:cs="Times New Roman"/>
          <w:sz w:val="24"/>
          <w:szCs w:val="24"/>
        </w:rPr>
        <w:fldChar w:fldCharType="begin"/>
      </w:r>
      <w:r w:rsidR="00BA679A">
        <w:rPr>
          <w:rFonts w:ascii="Times New Roman" w:hAnsi="Times New Roman" w:cs="Times New Roman"/>
          <w:sz w:val="24"/>
          <w:szCs w:val="24"/>
        </w:rPr>
        <w:instrText xml:space="preserve"> REF _Ref50967814 \r \h </w:instrText>
      </w:r>
      <w:r w:rsidR="00BA679A">
        <w:rPr>
          <w:rFonts w:ascii="Times New Roman" w:hAnsi="Times New Roman" w:cs="Times New Roman"/>
          <w:sz w:val="24"/>
          <w:szCs w:val="24"/>
        </w:rPr>
      </w:r>
      <w:r w:rsidR="00BA679A">
        <w:rPr>
          <w:rFonts w:ascii="Times New Roman" w:hAnsi="Times New Roman" w:cs="Times New Roman"/>
          <w:sz w:val="24"/>
          <w:szCs w:val="24"/>
        </w:rPr>
        <w:fldChar w:fldCharType="separate"/>
      </w:r>
      <w:r w:rsidR="00E6085A">
        <w:rPr>
          <w:rFonts w:ascii="Times New Roman" w:hAnsi="Times New Roman" w:cs="Times New Roman"/>
          <w:sz w:val="24"/>
          <w:szCs w:val="24"/>
        </w:rPr>
        <w:t>12.3</w:t>
      </w:r>
      <w:r w:rsidR="00BA679A">
        <w:rPr>
          <w:rFonts w:ascii="Times New Roman" w:hAnsi="Times New Roman" w:cs="Times New Roman"/>
          <w:sz w:val="24"/>
          <w:szCs w:val="24"/>
        </w:rPr>
        <w:fldChar w:fldCharType="end"/>
      </w:r>
      <w:r w:rsidR="28A5078B" w:rsidRPr="001F5477">
        <w:rPr>
          <w:rFonts w:ascii="Times New Roman" w:hAnsi="Times New Roman" w:cs="Times New Roman"/>
          <w:sz w:val="24"/>
          <w:szCs w:val="24"/>
        </w:rPr>
        <w:t>)</w:t>
      </w:r>
    </w:p>
    <w:p w14:paraId="0BDA86B0" w14:textId="77777777" w:rsidR="001F5477" w:rsidRPr="001F5477" w:rsidRDefault="2C234C3B" w:rsidP="00FF1ECF">
      <w:pPr>
        <w:pStyle w:val="ListParagraph"/>
        <w:numPr>
          <w:ilvl w:val="0"/>
          <w:numId w:val="16"/>
        </w:numPr>
        <w:spacing w:after="120" w:line="276" w:lineRule="auto"/>
        <w:ind w:right="299"/>
        <w:jc w:val="both"/>
        <w:rPr>
          <w:rFonts w:ascii="Times New Roman" w:hAnsi="Times New Roman" w:cs="Times New Roman"/>
          <w:b/>
          <w:bCs/>
          <w:sz w:val="24"/>
          <w:szCs w:val="24"/>
        </w:rPr>
      </w:pPr>
      <w:r w:rsidRPr="001F5477">
        <w:rPr>
          <w:rFonts w:ascii="Times New Roman" w:hAnsi="Times New Roman" w:cs="Times New Roman"/>
          <w:sz w:val="24"/>
          <w:szCs w:val="24"/>
        </w:rPr>
        <w:t>Proof of Enrollment</w:t>
      </w:r>
    </w:p>
    <w:p w14:paraId="5D032228" w14:textId="5C0303A9" w:rsidR="2C234C3B" w:rsidRPr="001F5477" w:rsidRDefault="2C234C3B" w:rsidP="00FF1ECF">
      <w:pPr>
        <w:spacing w:after="120" w:line="276" w:lineRule="auto"/>
        <w:ind w:left="1440" w:right="299"/>
        <w:jc w:val="both"/>
        <w:rPr>
          <w:b/>
          <w:bCs/>
        </w:rPr>
      </w:pPr>
      <w:r>
        <w:t xml:space="preserve">Include proof of enrollment documentation confirming that your team members are enrolled at a recognized Canadian post-secondary institution. </w:t>
      </w:r>
      <w:r w:rsidR="001F5477">
        <w:t>Proof of enrollment can be unofficial, as long as it clearly shows name/student ID (examples include: a picture of a student ID card showing the student ID, name, and expiry date; a screenshot of a timetable showing the student ID and name; a financial statement showing the student ID and name).</w:t>
      </w:r>
    </w:p>
    <w:p w14:paraId="4C9A72D1" w14:textId="2EB235DB" w:rsidR="2C234C3B" w:rsidRDefault="2C234C3B" w:rsidP="00FF1ECF">
      <w:pPr>
        <w:spacing w:after="120" w:line="276" w:lineRule="auto"/>
        <w:ind w:left="284" w:right="299"/>
        <w:jc w:val="both"/>
      </w:pPr>
    </w:p>
    <w:p w14:paraId="00000140" w14:textId="77777777" w:rsidR="00D41715" w:rsidRDefault="00A454B1" w:rsidP="00FF1ECF">
      <w:pPr>
        <w:pStyle w:val="Heading2"/>
      </w:pPr>
      <w:bookmarkStart w:id="57" w:name="_Ref19998354"/>
      <w:bookmarkStart w:id="58" w:name="_Toc73292724"/>
      <w:r>
        <w:t>Proposal Review Criteria</w:t>
      </w:r>
      <w:bookmarkEnd w:id="57"/>
      <w:bookmarkEnd w:id="58"/>
    </w:p>
    <w:p w14:paraId="00000141" w14:textId="21D4B27A" w:rsidR="00D41715" w:rsidRDefault="00A454B1" w:rsidP="00D851C0">
      <w:pPr>
        <w:spacing w:after="120"/>
        <w:ind w:left="284" w:right="299"/>
        <w:jc w:val="both"/>
      </w:pPr>
      <w:r>
        <w:t>Each submitted proposal will be evaluated and scored according to a standardized rubric for the following criteria (weighting in brackets</w:t>
      </w:r>
      <w:r w:rsidR="3BF1044C">
        <w:t xml:space="preserve">). </w:t>
      </w:r>
      <w:r w:rsidR="3465AEFA">
        <w:t xml:space="preserve">In addition to the </w:t>
      </w:r>
      <w:r w:rsidR="71F59AD3">
        <w:t xml:space="preserve">criteria </w:t>
      </w:r>
      <w:r w:rsidR="5DD23340">
        <w:t>listed in the marking scheme</w:t>
      </w:r>
      <w:r w:rsidR="3369BE39">
        <w:t xml:space="preserve"> a qualitative </w:t>
      </w:r>
      <w:r w:rsidR="28B55C01">
        <w:t>assessment</w:t>
      </w:r>
      <w:r w:rsidR="3369BE39">
        <w:t xml:space="preserve"> may also be applied</w:t>
      </w:r>
      <w:r w:rsidR="725F39DC">
        <w:t xml:space="preserve"> based on the </w:t>
      </w:r>
      <w:r w:rsidR="32A235B5">
        <w:t>experience of the SMEs</w:t>
      </w:r>
      <w:r w:rsidR="3465AEFA">
        <w:t>:</w:t>
      </w:r>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600" w:firstRow="0" w:lastRow="0" w:firstColumn="0" w:lastColumn="0" w:noHBand="1" w:noVBand="1"/>
      </w:tblPr>
      <w:tblGrid>
        <w:gridCol w:w="4459"/>
        <w:gridCol w:w="5038"/>
      </w:tblGrid>
      <w:tr w:rsidR="00D41715" w14:paraId="7653F0F8" w14:textId="77777777" w:rsidTr="001611DB">
        <w:trPr>
          <w:trHeight w:val="60"/>
          <w:jc w:val="center"/>
        </w:trPr>
        <w:tc>
          <w:tcPr>
            <w:tcW w:w="4459" w:type="dxa"/>
            <w:shd w:val="clear" w:color="auto" w:fill="808080" w:themeFill="background1" w:themeFillShade="80"/>
            <w:tcMar>
              <w:top w:w="100" w:type="dxa"/>
              <w:left w:w="100" w:type="dxa"/>
              <w:bottom w:w="100" w:type="dxa"/>
              <w:right w:w="100" w:type="dxa"/>
            </w:tcMar>
            <w:vAlign w:val="center"/>
          </w:tcPr>
          <w:p w14:paraId="00000142" w14:textId="77777777" w:rsidR="00D41715" w:rsidRDefault="00A454B1" w:rsidP="00D851C0">
            <w:pPr>
              <w:ind w:left="284" w:right="299"/>
              <w:jc w:val="center"/>
              <w:rPr>
                <w:rFonts w:ascii="Hero" w:eastAsia="Hero" w:hAnsi="Hero" w:cs="Hero"/>
                <w:color w:val="FFFFFF"/>
                <w:sz w:val="18"/>
                <w:szCs w:val="18"/>
              </w:rPr>
            </w:pPr>
            <w:r>
              <w:rPr>
                <w:rFonts w:ascii="Hero" w:eastAsia="Hero" w:hAnsi="Hero" w:cs="Hero"/>
                <w:b/>
                <w:color w:val="FFFFFF"/>
                <w:sz w:val="18"/>
                <w:szCs w:val="18"/>
              </w:rPr>
              <w:t>Description of Criteria</w:t>
            </w:r>
          </w:p>
        </w:tc>
        <w:tc>
          <w:tcPr>
            <w:tcW w:w="5038" w:type="dxa"/>
            <w:shd w:val="clear" w:color="auto" w:fill="808080" w:themeFill="background1" w:themeFillShade="80"/>
            <w:tcMar>
              <w:top w:w="100" w:type="dxa"/>
              <w:left w:w="100" w:type="dxa"/>
              <w:bottom w:w="100" w:type="dxa"/>
              <w:right w:w="100" w:type="dxa"/>
            </w:tcMar>
            <w:vAlign w:val="center"/>
          </w:tcPr>
          <w:p w14:paraId="00000143" w14:textId="77777777" w:rsidR="00D41715" w:rsidRDefault="00A454B1" w:rsidP="00D851C0">
            <w:pPr>
              <w:ind w:left="284" w:right="299"/>
              <w:jc w:val="center"/>
              <w:rPr>
                <w:rFonts w:ascii="Hero" w:eastAsia="Hero" w:hAnsi="Hero" w:cs="Hero"/>
                <w:color w:val="FFFFFF"/>
                <w:sz w:val="18"/>
                <w:szCs w:val="18"/>
              </w:rPr>
            </w:pPr>
            <w:r>
              <w:rPr>
                <w:rFonts w:ascii="Hero" w:eastAsia="Hero" w:hAnsi="Hero" w:cs="Hero"/>
                <w:b/>
                <w:color w:val="FFFFFF"/>
                <w:sz w:val="18"/>
                <w:szCs w:val="18"/>
              </w:rPr>
              <w:t>Marking Scheme</w:t>
            </w:r>
          </w:p>
        </w:tc>
      </w:tr>
      <w:tr w:rsidR="00D41715" w14:paraId="0D504432" w14:textId="77777777" w:rsidTr="001611DB">
        <w:trPr>
          <w:trHeight w:val="20"/>
          <w:jc w:val="center"/>
        </w:trPr>
        <w:tc>
          <w:tcPr>
            <w:tcW w:w="9497" w:type="dxa"/>
            <w:gridSpan w:val="2"/>
            <w:shd w:val="clear" w:color="auto" w:fill="D9D9D9" w:themeFill="background1" w:themeFillShade="D9"/>
            <w:tcMar>
              <w:top w:w="100" w:type="dxa"/>
              <w:left w:w="100" w:type="dxa"/>
              <w:bottom w:w="100" w:type="dxa"/>
              <w:right w:w="100" w:type="dxa"/>
            </w:tcMar>
            <w:vAlign w:val="bottom"/>
          </w:tcPr>
          <w:p w14:paraId="00000144" w14:textId="1062236D" w:rsidR="00D41715" w:rsidRDefault="00A454B1" w:rsidP="001611DB">
            <w:pPr>
              <w:pStyle w:val="Heading3"/>
              <w:spacing w:after="0"/>
              <w:ind w:left="284" w:right="301" w:firstLine="0"/>
              <w:jc w:val="center"/>
              <w:rPr>
                <w:sz w:val="18"/>
                <w:szCs w:val="18"/>
              </w:rPr>
            </w:pPr>
            <w:bookmarkStart w:id="59" w:name="_Toc73292725"/>
            <w:r>
              <w:t>Scientific merit (35%)</w:t>
            </w:r>
            <w:bookmarkEnd w:id="59"/>
          </w:p>
        </w:tc>
      </w:tr>
      <w:tr w:rsidR="00D41715" w14:paraId="5B54ED6E"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46" w14:textId="77777777" w:rsidR="00D41715" w:rsidRDefault="00A454B1" w:rsidP="00D851C0">
            <w:pPr>
              <w:ind w:left="284" w:right="299"/>
              <w:jc w:val="center"/>
              <w:rPr>
                <w:rFonts w:ascii="Hero" w:eastAsia="Hero" w:hAnsi="Hero" w:cs="Hero"/>
                <w:sz w:val="18"/>
                <w:szCs w:val="18"/>
              </w:rPr>
            </w:pPr>
            <w:r>
              <w:rPr>
                <w:rFonts w:ascii="Hero" w:eastAsia="Hero" w:hAnsi="Hero" w:cs="Hero"/>
                <w:sz w:val="18"/>
                <w:szCs w:val="18"/>
              </w:rPr>
              <w:t>Scientific Objectives</w:t>
            </w:r>
          </w:p>
        </w:tc>
      </w:tr>
      <w:tr w:rsidR="00D41715" w14:paraId="642588CC" w14:textId="77777777" w:rsidTr="001611DB">
        <w:trPr>
          <w:trHeight w:val="20"/>
          <w:jc w:val="center"/>
        </w:trPr>
        <w:tc>
          <w:tcPr>
            <w:tcW w:w="4459" w:type="dxa"/>
            <w:tcMar>
              <w:top w:w="100" w:type="dxa"/>
              <w:left w:w="100" w:type="dxa"/>
              <w:bottom w:w="100" w:type="dxa"/>
              <w:right w:w="100" w:type="dxa"/>
            </w:tcMar>
            <w:vAlign w:val="center"/>
          </w:tcPr>
          <w:p w14:paraId="00000148" w14:textId="724A2042" w:rsidR="00D41715" w:rsidRDefault="00A454B1" w:rsidP="000B2629">
            <w:pPr>
              <w:rPr>
                <w:sz w:val="20"/>
                <w:szCs w:val="20"/>
              </w:rPr>
            </w:pPr>
            <w:r>
              <w:rPr>
                <w:sz w:val="20"/>
                <w:szCs w:val="20"/>
              </w:rPr>
              <w:t>Describe the scientific objectives and the expected outcomes of the proposed experiment (e.g., what are your hypotheses and how will you test them?).</w:t>
            </w:r>
            <w:r w:rsidR="00642B7D">
              <w:rPr>
                <w:sz w:val="20"/>
                <w:szCs w:val="20"/>
              </w:rPr>
              <w:br/>
            </w:r>
            <w:r w:rsidR="00642B7D">
              <w:rPr>
                <w:sz w:val="20"/>
                <w:szCs w:val="20"/>
              </w:rPr>
              <w:br/>
              <w:t xml:space="preserve">Please use the Mission Objectives &amp; Success Criteria table provided in Section </w:t>
            </w:r>
            <w:r w:rsidR="00642B7D">
              <w:rPr>
                <w:sz w:val="20"/>
                <w:szCs w:val="20"/>
              </w:rPr>
              <w:fldChar w:fldCharType="begin"/>
            </w:r>
            <w:r w:rsidR="00642B7D">
              <w:rPr>
                <w:sz w:val="20"/>
                <w:szCs w:val="20"/>
              </w:rPr>
              <w:instrText xml:space="preserve"> REF _Ref58237243 \r \h </w:instrText>
            </w:r>
            <w:r w:rsidR="00642B7D">
              <w:rPr>
                <w:sz w:val="20"/>
                <w:szCs w:val="20"/>
              </w:rPr>
            </w:r>
            <w:r w:rsidR="00642B7D">
              <w:rPr>
                <w:sz w:val="20"/>
                <w:szCs w:val="20"/>
              </w:rPr>
              <w:fldChar w:fldCharType="separate"/>
            </w:r>
            <w:r w:rsidR="00E6085A">
              <w:rPr>
                <w:sz w:val="20"/>
                <w:szCs w:val="20"/>
              </w:rPr>
              <w:t>11.1</w:t>
            </w:r>
            <w:r w:rsidR="00642B7D">
              <w:rPr>
                <w:sz w:val="20"/>
                <w:szCs w:val="20"/>
              </w:rPr>
              <w:fldChar w:fldCharType="end"/>
            </w:r>
            <w:r w:rsidR="00642B7D">
              <w:rPr>
                <w:sz w:val="20"/>
                <w:szCs w:val="20"/>
              </w:rPr>
              <w:t xml:space="preserve">. </w:t>
            </w:r>
          </w:p>
        </w:tc>
        <w:tc>
          <w:tcPr>
            <w:tcW w:w="5038" w:type="dxa"/>
            <w:tcMar>
              <w:top w:w="100" w:type="dxa"/>
              <w:left w:w="100" w:type="dxa"/>
              <w:bottom w:w="100" w:type="dxa"/>
              <w:right w:w="100" w:type="dxa"/>
            </w:tcMar>
            <w:vAlign w:val="center"/>
          </w:tcPr>
          <w:p w14:paraId="00000149" w14:textId="77777777" w:rsidR="00D41715" w:rsidRDefault="00A454B1" w:rsidP="000B2629">
            <w:pPr>
              <w:rPr>
                <w:sz w:val="20"/>
                <w:szCs w:val="20"/>
              </w:rPr>
            </w:pPr>
            <w:r>
              <w:rPr>
                <w:sz w:val="20"/>
                <w:szCs w:val="20"/>
              </w:rPr>
              <w:t>0 = no objectives provided, or, objectives are inadequately defined, or not aligned with purpose of competition</w:t>
            </w:r>
          </w:p>
          <w:p w14:paraId="0000014A" w14:textId="77777777" w:rsidR="00D41715" w:rsidRDefault="00A454B1" w:rsidP="000B2629">
            <w:pPr>
              <w:rPr>
                <w:sz w:val="20"/>
                <w:szCs w:val="20"/>
              </w:rPr>
            </w:pPr>
            <w:r>
              <w:rPr>
                <w:sz w:val="20"/>
                <w:szCs w:val="20"/>
              </w:rPr>
              <w:t>1 = objectives are aligned with purpose of competition</w:t>
            </w:r>
          </w:p>
          <w:p w14:paraId="0000014B" w14:textId="77777777" w:rsidR="00D41715" w:rsidRDefault="00A454B1" w:rsidP="000B2629">
            <w:pPr>
              <w:rPr>
                <w:sz w:val="20"/>
                <w:szCs w:val="20"/>
              </w:rPr>
            </w:pPr>
            <w:r>
              <w:rPr>
                <w:sz w:val="20"/>
                <w:szCs w:val="20"/>
              </w:rPr>
              <w:t>2 = the objectives are well aligned with the purpose of the competition and have a high likelihood of delivering on the stated outcomes</w:t>
            </w:r>
          </w:p>
        </w:tc>
      </w:tr>
      <w:tr w:rsidR="00D41715" w14:paraId="0EFDF346"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4C" w14:textId="77777777" w:rsidR="00D41715" w:rsidRDefault="00A454B1" w:rsidP="00B15C8C">
            <w:pPr>
              <w:jc w:val="center"/>
              <w:rPr>
                <w:sz w:val="18"/>
                <w:szCs w:val="18"/>
              </w:rPr>
            </w:pPr>
            <w:r>
              <w:rPr>
                <w:rFonts w:ascii="Hero" w:eastAsia="Hero" w:hAnsi="Hero" w:cs="Hero"/>
                <w:sz w:val="18"/>
                <w:szCs w:val="18"/>
              </w:rPr>
              <w:t>Novelty</w:t>
            </w:r>
          </w:p>
        </w:tc>
      </w:tr>
      <w:tr w:rsidR="00D41715" w14:paraId="3F6A6CE4" w14:textId="77777777" w:rsidTr="001611DB">
        <w:trPr>
          <w:trHeight w:val="20"/>
          <w:jc w:val="center"/>
        </w:trPr>
        <w:tc>
          <w:tcPr>
            <w:tcW w:w="4459" w:type="dxa"/>
            <w:tcMar>
              <w:top w:w="100" w:type="dxa"/>
              <w:left w:w="100" w:type="dxa"/>
              <w:bottom w:w="100" w:type="dxa"/>
              <w:right w:w="100" w:type="dxa"/>
            </w:tcMar>
            <w:vAlign w:val="center"/>
          </w:tcPr>
          <w:p w14:paraId="4DBE6E44" w14:textId="77777777" w:rsidR="00D41715" w:rsidRPr="00350DA4" w:rsidRDefault="00A454B1" w:rsidP="000B2629">
            <w:pPr>
              <w:rPr>
                <w:color w:val="000000" w:themeColor="text1"/>
                <w:sz w:val="20"/>
                <w:szCs w:val="20"/>
              </w:rPr>
            </w:pPr>
            <w:r w:rsidRPr="00350DA4">
              <w:rPr>
                <w:color w:val="000000" w:themeColor="text1"/>
                <w:sz w:val="20"/>
                <w:szCs w:val="20"/>
              </w:rPr>
              <w:t>Have similar experiments been conducted in the past? If so, describe how the proposed experiment is different/original.</w:t>
            </w:r>
          </w:p>
          <w:p w14:paraId="132F353B" w14:textId="77777777" w:rsidR="001A5688" w:rsidRPr="00350DA4" w:rsidRDefault="001A5688" w:rsidP="000B2629">
            <w:pPr>
              <w:rPr>
                <w:color w:val="000000" w:themeColor="text1"/>
                <w:sz w:val="20"/>
                <w:szCs w:val="20"/>
              </w:rPr>
            </w:pPr>
          </w:p>
          <w:p w14:paraId="0000014E" w14:textId="50F6565E" w:rsidR="001A5688" w:rsidRPr="00350DA4" w:rsidRDefault="002F2AB4" w:rsidP="000B2629">
            <w:pPr>
              <w:rPr>
                <w:color w:val="000000" w:themeColor="text1"/>
                <w:sz w:val="20"/>
                <w:szCs w:val="20"/>
              </w:rPr>
            </w:pPr>
            <w:r w:rsidRPr="00350DA4">
              <w:rPr>
                <w:color w:val="000000" w:themeColor="text1"/>
                <w:sz w:val="20"/>
                <w:szCs w:val="20"/>
              </w:rPr>
              <w:t xml:space="preserve">Experiments that have flown with CAN-RGX before will be considered, but teams need to be very clear about how the previous flight objectives were different. </w:t>
            </w:r>
          </w:p>
        </w:tc>
        <w:tc>
          <w:tcPr>
            <w:tcW w:w="5038" w:type="dxa"/>
            <w:tcMar>
              <w:top w:w="100" w:type="dxa"/>
              <w:left w:w="100" w:type="dxa"/>
              <w:bottom w:w="100" w:type="dxa"/>
              <w:right w:w="100" w:type="dxa"/>
            </w:tcMar>
          </w:tcPr>
          <w:p w14:paraId="0000014F" w14:textId="77777777" w:rsidR="00D41715" w:rsidRPr="00350DA4" w:rsidRDefault="00A454B1" w:rsidP="000B2629">
            <w:pPr>
              <w:rPr>
                <w:color w:val="000000" w:themeColor="text1"/>
                <w:sz w:val="20"/>
                <w:szCs w:val="20"/>
              </w:rPr>
            </w:pPr>
            <w:r w:rsidRPr="00350DA4">
              <w:rPr>
                <w:color w:val="000000" w:themeColor="text1"/>
                <w:sz w:val="20"/>
                <w:szCs w:val="20"/>
              </w:rPr>
              <w:t>0 = an experiment with major similarities has been conducted in the past</w:t>
            </w:r>
          </w:p>
          <w:p w14:paraId="00000150" w14:textId="415D14C5" w:rsidR="00D41715" w:rsidRPr="00350DA4" w:rsidRDefault="00A454B1" w:rsidP="000B2629">
            <w:pPr>
              <w:rPr>
                <w:color w:val="000000" w:themeColor="text1"/>
                <w:sz w:val="20"/>
                <w:szCs w:val="20"/>
              </w:rPr>
            </w:pPr>
            <w:r w:rsidRPr="00350DA4">
              <w:rPr>
                <w:color w:val="000000" w:themeColor="text1"/>
                <w:sz w:val="20"/>
                <w:szCs w:val="20"/>
              </w:rPr>
              <w:t xml:space="preserve">1 = </w:t>
            </w:r>
            <w:r w:rsidR="00BA53B3">
              <w:rPr>
                <w:color w:val="000000" w:themeColor="text1"/>
                <w:sz w:val="20"/>
                <w:szCs w:val="20"/>
              </w:rPr>
              <w:t>some literature review was presented</w:t>
            </w:r>
            <w:r w:rsidR="00A90E70">
              <w:rPr>
                <w:color w:val="000000" w:themeColor="text1"/>
                <w:sz w:val="20"/>
                <w:szCs w:val="20"/>
              </w:rPr>
              <w:t>, but it’s not clear if the experiment is novel</w:t>
            </w:r>
          </w:p>
          <w:p w14:paraId="00000151" w14:textId="6FE22019" w:rsidR="00D41715" w:rsidRPr="00350DA4" w:rsidRDefault="00A454B1" w:rsidP="000B2629">
            <w:pPr>
              <w:rPr>
                <w:color w:val="000000" w:themeColor="text1"/>
                <w:sz w:val="20"/>
                <w:szCs w:val="20"/>
              </w:rPr>
            </w:pPr>
            <w:r w:rsidRPr="00350DA4">
              <w:rPr>
                <w:color w:val="000000" w:themeColor="text1"/>
                <w:sz w:val="20"/>
                <w:szCs w:val="20"/>
              </w:rPr>
              <w:t>2 = in-depth literature research is provided leading to the conclusion that the experiment is novel</w:t>
            </w:r>
            <w:r w:rsidR="002F2AB4" w:rsidRPr="00350DA4">
              <w:rPr>
                <w:color w:val="000000" w:themeColor="text1"/>
                <w:sz w:val="20"/>
                <w:szCs w:val="20"/>
              </w:rPr>
              <w:t xml:space="preserve"> </w:t>
            </w:r>
          </w:p>
        </w:tc>
      </w:tr>
      <w:tr w:rsidR="00D41715" w14:paraId="70E043F6"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tcPr>
          <w:p w14:paraId="00000152" w14:textId="77777777" w:rsidR="00D41715" w:rsidRDefault="00A454B1" w:rsidP="000B2629">
            <w:pPr>
              <w:ind w:left="284"/>
              <w:jc w:val="center"/>
              <w:rPr>
                <w:rFonts w:ascii="Hero" w:eastAsia="Hero" w:hAnsi="Hero" w:cs="Hero"/>
                <w:sz w:val="18"/>
                <w:szCs w:val="18"/>
              </w:rPr>
            </w:pPr>
            <w:r>
              <w:rPr>
                <w:rFonts w:ascii="Hero" w:eastAsia="Hero" w:hAnsi="Hero" w:cs="Hero"/>
                <w:sz w:val="18"/>
                <w:szCs w:val="18"/>
              </w:rPr>
              <w:t>Relevance of the reduced gravity environment</w:t>
            </w:r>
          </w:p>
        </w:tc>
      </w:tr>
      <w:tr w:rsidR="00D41715" w14:paraId="669C2C1A" w14:textId="77777777" w:rsidTr="001611DB">
        <w:trPr>
          <w:trHeight w:val="20"/>
          <w:jc w:val="center"/>
        </w:trPr>
        <w:tc>
          <w:tcPr>
            <w:tcW w:w="4459" w:type="dxa"/>
            <w:tcMar>
              <w:top w:w="100" w:type="dxa"/>
              <w:left w:w="100" w:type="dxa"/>
              <w:bottom w:w="100" w:type="dxa"/>
              <w:right w:w="100" w:type="dxa"/>
            </w:tcMar>
            <w:vAlign w:val="center"/>
          </w:tcPr>
          <w:p w14:paraId="00000154" w14:textId="77777777" w:rsidR="00D41715" w:rsidRDefault="00A454B1" w:rsidP="000B2629">
            <w:pPr>
              <w:rPr>
                <w:sz w:val="20"/>
                <w:szCs w:val="20"/>
              </w:rPr>
            </w:pPr>
            <w:r>
              <w:rPr>
                <w:sz w:val="20"/>
                <w:szCs w:val="20"/>
              </w:rPr>
              <w:t>Describe why the project requires the reduced gravity environment to achieve its scientific objectives. Show that the scientific objectives can be achieved within 20 seconds of being in reduced gravity.</w:t>
            </w:r>
          </w:p>
        </w:tc>
        <w:tc>
          <w:tcPr>
            <w:tcW w:w="5038" w:type="dxa"/>
            <w:tcMar>
              <w:top w:w="100" w:type="dxa"/>
              <w:left w:w="100" w:type="dxa"/>
              <w:bottom w:w="100" w:type="dxa"/>
              <w:right w:w="100" w:type="dxa"/>
            </w:tcMar>
            <w:vAlign w:val="center"/>
          </w:tcPr>
          <w:p w14:paraId="00000155" w14:textId="77777777" w:rsidR="00D41715" w:rsidRDefault="00A454B1" w:rsidP="000B2629">
            <w:pPr>
              <w:rPr>
                <w:sz w:val="20"/>
                <w:szCs w:val="20"/>
              </w:rPr>
            </w:pPr>
            <w:r>
              <w:rPr>
                <w:sz w:val="20"/>
                <w:szCs w:val="20"/>
              </w:rPr>
              <w:t>0 = the experiment was not designed for a reduced gravity environment or requires more than 20 seconds of reduced gravity</w:t>
            </w:r>
          </w:p>
          <w:p w14:paraId="00000156" w14:textId="77777777" w:rsidR="00D41715" w:rsidRDefault="00A454B1" w:rsidP="000B2629">
            <w:pPr>
              <w:rPr>
                <w:sz w:val="20"/>
                <w:szCs w:val="20"/>
              </w:rPr>
            </w:pPr>
            <w:r>
              <w:rPr>
                <w:sz w:val="20"/>
                <w:szCs w:val="20"/>
              </w:rPr>
              <w:t>1 = reasoning for conducting the experiment in a reduced gravity environment is described but details not elaborated to indicate if 20 seconds will be enough time</w:t>
            </w:r>
          </w:p>
          <w:p w14:paraId="00000157" w14:textId="77777777" w:rsidR="00D41715" w:rsidRDefault="00A454B1" w:rsidP="000B2629">
            <w:pPr>
              <w:rPr>
                <w:sz w:val="20"/>
                <w:szCs w:val="20"/>
              </w:rPr>
            </w:pPr>
            <w:r>
              <w:rPr>
                <w:sz w:val="20"/>
                <w:szCs w:val="20"/>
              </w:rPr>
              <w:t>2 = the experiment is appropriate for up to 20 seconds of reduced gravity and reasoning is well-described</w:t>
            </w:r>
          </w:p>
        </w:tc>
      </w:tr>
      <w:tr w:rsidR="00D41715" w14:paraId="1054C57A"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58" w14:textId="77777777" w:rsidR="00D41715" w:rsidRDefault="00A454B1" w:rsidP="000B2629">
            <w:pPr>
              <w:ind w:left="284"/>
              <w:jc w:val="center"/>
              <w:rPr>
                <w:rFonts w:ascii="Hero" w:eastAsia="Hero" w:hAnsi="Hero" w:cs="Hero"/>
                <w:sz w:val="18"/>
                <w:szCs w:val="18"/>
              </w:rPr>
            </w:pPr>
            <w:r>
              <w:rPr>
                <w:rFonts w:ascii="Hero" w:eastAsia="Hero" w:hAnsi="Hero" w:cs="Hero"/>
                <w:sz w:val="18"/>
                <w:szCs w:val="18"/>
              </w:rPr>
              <w:t>Bonus: Importance to Canada’s space sector</w:t>
            </w:r>
          </w:p>
        </w:tc>
      </w:tr>
      <w:tr w:rsidR="00D41715" w14:paraId="27E9ED0F" w14:textId="77777777" w:rsidTr="001611DB">
        <w:trPr>
          <w:trHeight w:val="20"/>
          <w:jc w:val="center"/>
        </w:trPr>
        <w:tc>
          <w:tcPr>
            <w:tcW w:w="4459" w:type="dxa"/>
            <w:tcMar>
              <w:top w:w="100" w:type="dxa"/>
              <w:left w:w="100" w:type="dxa"/>
              <w:bottom w:w="100" w:type="dxa"/>
              <w:right w:w="100" w:type="dxa"/>
            </w:tcMar>
            <w:vAlign w:val="center"/>
          </w:tcPr>
          <w:p w14:paraId="0000015A" w14:textId="08E62554" w:rsidR="00D41715" w:rsidRDefault="00A454B1" w:rsidP="000B2629">
            <w:pPr>
              <w:rPr>
                <w:sz w:val="20"/>
                <w:szCs w:val="20"/>
              </w:rPr>
            </w:pPr>
            <w:r>
              <w:rPr>
                <w:sz w:val="20"/>
                <w:szCs w:val="20"/>
              </w:rPr>
              <w:t>Referring to the</w:t>
            </w:r>
            <w:r w:rsidR="00306B2B">
              <w:rPr>
                <w:sz w:val="20"/>
                <w:szCs w:val="20"/>
              </w:rPr>
              <w:t xml:space="preserve"> Canadian Space Agency’s 2020-21 Departmental Plan (</w:t>
            </w:r>
            <w:hyperlink r:id="rId32" w:history="1">
              <w:r w:rsidR="00306B2B" w:rsidRPr="00306B2B">
                <w:rPr>
                  <w:rStyle w:val="Hyperlink"/>
                  <w:sz w:val="20"/>
                  <w:szCs w:val="20"/>
                </w:rPr>
                <w:t>https://www.asc-csa.gc.ca/eng/publications/dp-2020-2021.asp</w:t>
              </w:r>
            </w:hyperlink>
            <w:r w:rsidR="00306B2B">
              <w:rPr>
                <w:sz w:val="20"/>
                <w:szCs w:val="20"/>
              </w:rPr>
              <w:t xml:space="preserve">), </w:t>
            </w:r>
            <w:r>
              <w:rPr>
                <w:color w:val="000000"/>
                <w:sz w:val="20"/>
                <w:szCs w:val="20"/>
              </w:rPr>
              <w:t>describe how the proposed project fits within Canada’s current planned results (referred as 'Departmental Results' in the document)</w:t>
            </w:r>
          </w:p>
        </w:tc>
        <w:tc>
          <w:tcPr>
            <w:tcW w:w="5038" w:type="dxa"/>
            <w:tcMar>
              <w:top w:w="100" w:type="dxa"/>
              <w:left w:w="100" w:type="dxa"/>
              <w:bottom w:w="100" w:type="dxa"/>
              <w:right w:w="100" w:type="dxa"/>
            </w:tcMar>
          </w:tcPr>
          <w:p w14:paraId="0000015B" w14:textId="77777777" w:rsidR="00D41715" w:rsidRDefault="00A454B1" w:rsidP="000B2629">
            <w:pPr>
              <w:rPr>
                <w:sz w:val="20"/>
                <w:szCs w:val="20"/>
              </w:rPr>
            </w:pPr>
            <w:r>
              <w:rPr>
                <w:sz w:val="20"/>
                <w:szCs w:val="20"/>
              </w:rPr>
              <w:t>2 bonus marks will be given for an appropriate and well-described evaluation of the proposal’s relevance to at least one key strategy area (referred to as ‘sub-sub programs’ in the document)</w:t>
            </w:r>
          </w:p>
        </w:tc>
      </w:tr>
      <w:tr w:rsidR="00D41715" w14:paraId="543830B7" w14:textId="77777777" w:rsidTr="001611DB">
        <w:trPr>
          <w:trHeight w:val="20"/>
          <w:jc w:val="center"/>
        </w:trPr>
        <w:tc>
          <w:tcPr>
            <w:tcW w:w="9497" w:type="dxa"/>
            <w:gridSpan w:val="2"/>
            <w:shd w:val="clear" w:color="auto" w:fill="D9D9D9" w:themeFill="background1" w:themeFillShade="D9"/>
            <w:tcMar>
              <w:top w:w="100" w:type="dxa"/>
              <w:left w:w="100" w:type="dxa"/>
              <w:bottom w:w="100" w:type="dxa"/>
              <w:right w:w="100" w:type="dxa"/>
            </w:tcMar>
            <w:vAlign w:val="bottom"/>
          </w:tcPr>
          <w:p w14:paraId="0000015C" w14:textId="32D1E052" w:rsidR="00D41715" w:rsidRDefault="00A454B1" w:rsidP="000B2629">
            <w:pPr>
              <w:pStyle w:val="Heading3"/>
              <w:spacing w:after="0"/>
              <w:ind w:left="284" w:firstLine="0"/>
              <w:jc w:val="center"/>
              <w:rPr>
                <w:sz w:val="18"/>
                <w:szCs w:val="18"/>
              </w:rPr>
            </w:pPr>
            <w:bookmarkStart w:id="60" w:name="_Toc73292726"/>
            <w:r>
              <w:lastRenderedPageBreak/>
              <w:t>Technical description and feasibility (35%)</w:t>
            </w:r>
            <w:bookmarkEnd w:id="60"/>
          </w:p>
        </w:tc>
      </w:tr>
      <w:tr w:rsidR="00D41715" w14:paraId="0AB1B546"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5E" w14:textId="77777777" w:rsidR="00D41715" w:rsidRDefault="00A454B1" w:rsidP="000B2629">
            <w:pPr>
              <w:widowControl w:val="0"/>
              <w:ind w:left="284"/>
              <w:jc w:val="center"/>
              <w:rPr>
                <w:rFonts w:ascii="Hero" w:eastAsia="Hero" w:hAnsi="Hero" w:cs="Hero"/>
                <w:sz w:val="18"/>
                <w:szCs w:val="18"/>
              </w:rPr>
            </w:pPr>
            <w:r>
              <w:rPr>
                <w:rFonts w:ascii="Hero" w:eastAsia="Hero" w:hAnsi="Hero" w:cs="Hero"/>
                <w:sz w:val="18"/>
                <w:szCs w:val="18"/>
              </w:rPr>
              <w:t>Experimental Design</w:t>
            </w:r>
          </w:p>
        </w:tc>
      </w:tr>
      <w:tr w:rsidR="00D41715" w14:paraId="5E83FB45" w14:textId="77777777" w:rsidTr="001611DB">
        <w:trPr>
          <w:trHeight w:val="1180"/>
          <w:jc w:val="center"/>
        </w:trPr>
        <w:tc>
          <w:tcPr>
            <w:tcW w:w="4459" w:type="dxa"/>
            <w:tcMar>
              <w:top w:w="100" w:type="dxa"/>
              <w:left w:w="100" w:type="dxa"/>
              <w:bottom w:w="100" w:type="dxa"/>
              <w:right w:w="100" w:type="dxa"/>
            </w:tcMar>
            <w:vAlign w:val="center"/>
          </w:tcPr>
          <w:p w14:paraId="00000160" w14:textId="2F31FD52" w:rsidR="00D41715" w:rsidRDefault="00A454B1" w:rsidP="000B2629">
            <w:pPr>
              <w:rPr>
                <w:sz w:val="20"/>
                <w:szCs w:val="20"/>
              </w:rPr>
            </w:pPr>
            <w:r>
              <w:rPr>
                <w:sz w:val="20"/>
                <w:szCs w:val="20"/>
              </w:rPr>
              <w:t xml:space="preserve">Describe how the experiment satisfies each of the experimental constraints of the Falcon 20 aircraft (refer to Section </w:t>
            </w:r>
            <w:r w:rsidR="004F196A">
              <w:rPr>
                <w:sz w:val="20"/>
                <w:szCs w:val="20"/>
              </w:rPr>
              <w:fldChar w:fldCharType="begin"/>
            </w:r>
            <w:r w:rsidR="004F196A">
              <w:rPr>
                <w:sz w:val="20"/>
                <w:szCs w:val="20"/>
              </w:rPr>
              <w:instrText xml:space="preserve"> REF _Ref19998451 \r \h </w:instrText>
            </w:r>
            <w:r w:rsidR="004F196A">
              <w:rPr>
                <w:sz w:val="20"/>
                <w:szCs w:val="20"/>
              </w:rPr>
            </w:r>
            <w:r w:rsidR="004F196A">
              <w:rPr>
                <w:sz w:val="20"/>
                <w:szCs w:val="20"/>
              </w:rPr>
              <w:fldChar w:fldCharType="separate"/>
            </w:r>
            <w:r w:rsidR="00E6085A">
              <w:rPr>
                <w:sz w:val="20"/>
                <w:szCs w:val="20"/>
              </w:rPr>
              <w:t>1.7</w:t>
            </w:r>
            <w:r w:rsidR="004F196A">
              <w:rPr>
                <w:sz w:val="20"/>
                <w:szCs w:val="20"/>
              </w:rPr>
              <w:fldChar w:fldCharType="end"/>
            </w:r>
            <w:r>
              <w:rPr>
                <w:sz w:val="20"/>
                <w:szCs w:val="20"/>
              </w:rPr>
              <w:t>). Use diagrams and/or sketches to illustrate how the experiment satisfies these constraints.</w:t>
            </w:r>
          </w:p>
        </w:tc>
        <w:tc>
          <w:tcPr>
            <w:tcW w:w="5038" w:type="dxa"/>
            <w:tcMar>
              <w:top w:w="100" w:type="dxa"/>
              <w:left w:w="100" w:type="dxa"/>
              <w:bottom w:w="100" w:type="dxa"/>
              <w:right w:w="100" w:type="dxa"/>
            </w:tcMar>
          </w:tcPr>
          <w:p w14:paraId="00000162" w14:textId="77777777" w:rsidR="00D41715" w:rsidRDefault="00A454B1" w:rsidP="000B2629">
            <w:pPr>
              <w:rPr>
                <w:sz w:val="20"/>
                <w:szCs w:val="20"/>
              </w:rPr>
            </w:pPr>
            <w:r>
              <w:rPr>
                <w:sz w:val="20"/>
                <w:szCs w:val="20"/>
              </w:rPr>
              <w:t>Pass/Fail*</w:t>
            </w:r>
          </w:p>
          <w:p w14:paraId="00000163" w14:textId="77777777" w:rsidR="00D41715" w:rsidRDefault="00D41715" w:rsidP="000B2629">
            <w:pPr>
              <w:ind w:left="284"/>
              <w:rPr>
                <w:sz w:val="20"/>
                <w:szCs w:val="20"/>
              </w:rPr>
            </w:pPr>
          </w:p>
          <w:p w14:paraId="00000164" w14:textId="77777777" w:rsidR="00D41715" w:rsidRDefault="00A454B1" w:rsidP="000B2629">
            <w:pPr>
              <w:rPr>
                <w:sz w:val="20"/>
                <w:szCs w:val="20"/>
              </w:rPr>
            </w:pPr>
            <w:r>
              <w:rPr>
                <w:sz w:val="20"/>
                <w:szCs w:val="20"/>
              </w:rPr>
              <w:t>*Only projects satisfying all experimental constraints will be reviewed.</w:t>
            </w:r>
          </w:p>
        </w:tc>
      </w:tr>
      <w:tr w:rsidR="00DD65DA" w14:paraId="71C3D495" w14:textId="77777777" w:rsidTr="001611DB">
        <w:trPr>
          <w:trHeight w:val="1180"/>
          <w:jc w:val="center"/>
        </w:trPr>
        <w:tc>
          <w:tcPr>
            <w:tcW w:w="4459" w:type="dxa"/>
            <w:tcMar>
              <w:top w:w="100" w:type="dxa"/>
              <w:left w:w="100" w:type="dxa"/>
              <w:bottom w:w="100" w:type="dxa"/>
              <w:right w:w="100" w:type="dxa"/>
            </w:tcMar>
            <w:vAlign w:val="center"/>
          </w:tcPr>
          <w:p w14:paraId="6905ABAC" w14:textId="472E6E3A" w:rsidR="00DD65DA" w:rsidRDefault="00DD65DA" w:rsidP="000B2629">
            <w:pPr>
              <w:ind w:right="-33"/>
              <w:rPr>
                <w:sz w:val="20"/>
                <w:szCs w:val="20"/>
              </w:rPr>
            </w:pPr>
            <w:r>
              <w:rPr>
                <w:color w:val="000000"/>
                <w:sz w:val="20"/>
                <w:szCs w:val="20"/>
              </w:rPr>
              <w:t xml:space="preserve">Describe the design of your experiment and how it meets your mission objectives. </w:t>
            </w:r>
          </w:p>
        </w:tc>
        <w:tc>
          <w:tcPr>
            <w:tcW w:w="5038" w:type="dxa"/>
            <w:tcMar>
              <w:top w:w="100" w:type="dxa"/>
              <w:left w:w="100" w:type="dxa"/>
              <w:bottom w:w="100" w:type="dxa"/>
              <w:right w:w="100" w:type="dxa"/>
            </w:tcMar>
          </w:tcPr>
          <w:p w14:paraId="0E067DAF" w14:textId="77777777" w:rsidR="00DD65DA" w:rsidRDefault="00DD65DA" w:rsidP="000B2629">
            <w:r>
              <w:rPr>
                <w:color w:val="000000"/>
                <w:sz w:val="20"/>
                <w:szCs w:val="20"/>
              </w:rPr>
              <w:t>0 = proposed design is inappropriate/inadequate</w:t>
            </w:r>
          </w:p>
          <w:p w14:paraId="2A106556" w14:textId="77777777" w:rsidR="00DD65DA" w:rsidRDefault="00DD65DA" w:rsidP="000B2629">
            <w:r>
              <w:rPr>
                <w:color w:val="000000"/>
                <w:sz w:val="20"/>
                <w:szCs w:val="20"/>
              </w:rPr>
              <w:t xml:space="preserve">1 = proposed design could reasonably meet success criteria &amp; therefore mission objectives, but it is lacking in detail </w:t>
            </w:r>
          </w:p>
          <w:p w14:paraId="1997DB46" w14:textId="520C6803" w:rsidR="00DD65DA" w:rsidRDefault="00DD65DA" w:rsidP="000B2629">
            <w:pPr>
              <w:rPr>
                <w:sz w:val="20"/>
                <w:szCs w:val="20"/>
              </w:rPr>
            </w:pPr>
            <w:r>
              <w:rPr>
                <w:color w:val="000000"/>
                <w:sz w:val="20"/>
                <w:szCs w:val="20"/>
              </w:rPr>
              <w:t xml:space="preserve">2 = proposed design can meet success criteria &amp; therefore mission objectives, and is well-described </w:t>
            </w:r>
          </w:p>
        </w:tc>
      </w:tr>
      <w:tr w:rsidR="00DD65DA" w14:paraId="084B72CB" w14:textId="77777777" w:rsidTr="001611DB">
        <w:trPr>
          <w:trHeight w:val="20"/>
          <w:jc w:val="center"/>
        </w:trPr>
        <w:tc>
          <w:tcPr>
            <w:tcW w:w="4459" w:type="dxa"/>
            <w:tcMar>
              <w:top w:w="100" w:type="dxa"/>
              <w:left w:w="100" w:type="dxa"/>
              <w:bottom w:w="100" w:type="dxa"/>
              <w:right w:w="100" w:type="dxa"/>
            </w:tcMar>
            <w:vAlign w:val="center"/>
          </w:tcPr>
          <w:p w14:paraId="00000165" w14:textId="77777777" w:rsidR="00DD65DA" w:rsidRDefault="00DD65DA" w:rsidP="000B2629">
            <w:pPr>
              <w:ind w:right="-33"/>
              <w:rPr>
                <w:sz w:val="20"/>
                <w:szCs w:val="20"/>
              </w:rPr>
            </w:pPr>
            <w:r>
              <w:rPr>
                <w:sz w:val="20"/>
                <w:szCs w:val="20"/>
              </w:rPr>
              <w:t>Describe what you intend to measure (e.g. your variables) and the data collection methods involved.</w:t>
            </w:r>
          </w:p>
        </w:tc>
        <w:tc>
          <w:tcPr>
            <w:tcW w:w="5038" w:type="dxa"/>
            <w:tcMar>
              <w:top w:w="100" w:type="dxa"/>
              <w:left w:w="100" w:type="dxa"/>
              <w:bottom w:w="100" w:type="dxa"/>
              <w:right w:w="100" w:type="dxa"/>
            </w:tcMar>
            <w:vAlign w:val="center"/>
          </w:tcPr>
          <w:p w14:paraId="00000166" w14:textId="77777777" w:rsidR="00DD65DA" w:rsidRDefault="00DD65DA" w:rsidP="000B2629">
            <w:pPr>
              <w:rPr>
                <w:sz w:val="20"/>
                <w:szCs w:val="20"/>
              </w:rPr>
            </w:pPr>
            <w:r>
              <w:rPr>
                <w:sz w:val="20"/>
                <w:szCs w:val="20"/>
              </w:rPr>
              <w:t>0 = proposed variables or data collection methods are inappropriate/inadequate</w:t>
            </w:r>
          </w:p>
          <w:p w14:paraId="00000167" w14:textId="77777777" w:rsidR="00DD65DA" w:rsidRDefault="00DD65DA" w:rsidP="000B2629">
            <w:pPr>
              <w:rPr>
                <w:sz w:val="20"/>
                <w:szCs w:val="20"/>
              </w:rPr>
            </w:pPr>
            <w:r>
              <w:rPr>
                <w:sz w:val="20"/>
                <w:szCs w:val="20"/>
              </w:rPr>
              <w:t>1 = proposed variables and data collection methods are reasonable but lacking in detail</w:t>
            </w:r>
          </w:p>
          <w:p w14:paraId="00000168" w14:textId="77777777" w:rsidR="00DD65DA" w:rsidRDefault="00DD65DA" w:rsidP="000B2629">
            <w:pPr>
              <w:rPr>
                <w:sz w:val="20"/>
                <w:szCs w:val="20"/>
              </w:rPr>
            </w:pPr>
            <w:r>
              <w:rPr>
                <w:sz w:val="20"/>
                <w:szCs w:val="20"/>
              </w:rPr>
              <w:t>2 = proposed variables and data collection methods are achievable and well-described</w:t>
            </w:r>
          </w:p>
        </w:tc>
      </w:tr>
      <w:tr w:rsidR="00DD65DA" w14:paraId="517F785D" w14:textId="77777777" w:rsidTr="001611DB">
        <w:trPr>
          <w:trHeight w:val="20"/>
          <w:jc w:val="center"/>
        </w:trPr>
        <w:tc>
          <w:tcPr>
            <w:tcW w:w="4459" w:type="dxa"/>
            <w:tcMar>
              <w:top w:w="100" w:type="dxa"/>
              <w:left w:w="100" w:type="dxa"/>
              <w:bottom w:w="100" w:type="dxa"/>
              <w:right w:w="100" w:type="dxa"/>
            </w:tcMar>
            <w:vAlign w:val="center"/>
          </w:tcPr>
          <w:p w14:paraId="00000169" w14:textId="684D64FA" w:rsidR="00DD65DA" w:rsidRDefault="00DD65DA" w:rsidP="000B2629">
            <w:pPr>
              <w:ind w:right="-33"/>
              <w:rPr>
                <w:sz w:val="20"/>
                <w:szCs w:val="20"/>
              </w:rPr>
            </w:pPr>
            <w:r>
              <w:rPr>
                <w:sz w:val="20"/>
                <w:szCs w:val="20"/>
              </w:rPr>
              <w:t xml:space="preserve">Using the templates in Section </w:t>
            </w:r>
            <w:r>
              <w:rPr>
                <w:sz w:val="20"/>
                <w:szCs w:val="20"/>
              </w:rPr>
              <w:fldChar w:fldCharType="begin"/>
            </w:r>
            <w:r>
              <w:rPr>
                <w:sz w:val="20"/>
                <w:szCs w:val="20"/>
              </w:rPr>
              <w:instrText xml:space="preserve"> REF _Ref19998469 \r \h </w:instrText>
            </w:r>
            <w:r>
              <w:rPr>
                <w:sz w:val="20"/>
                <w:szCs w:val="20"/>
              </w:rPr>
            </w:r>
            <w:r>
              <w:rPr>
                <w:sz w:val="20"/>
                <w:szCs w:val="20"/>
              </w:rPr>
              <w:fldChar w:fldCharType="separate"/>
            </w:r>
            <w:r w:rsidR="00E6085A">
              <w:rPr>
                <w:sz w:val="20"/>
                <w:szCs w:val="20"/>
              </w:rPr>
              <w:t>11.6</w:t>
            </w:r>
            <w:r>
              <w:rPr>
                <w:sz w:val="20"/>
                <w:szCs w:val="20"/>
              </w:rPr>
              <w:fldChar w:fldCharType="end"/>
            </w:r>
            <w:r>
              <w:rPr>
                <w:sz w:val="20"/>
                <w:szCs w:val="20"/>
              </w:rPr>
              <w:t>, complete a table listing component (a) names (b) descriptions, (c) quantities, (d) estimated power budget (in Watts) and estimated mass budget (in Kgs) of all components of the design (e.g., mechanical and electrical parts). Specify if a component has moving parts. Include estimated total power consumption and mass (with and without a 15% margin).</w:t>
            </w:r>
          </w:p>
        </w:tc>
        <w:tc>
          <w:tcPr>
            <w:tcW w:w="5038" w:type="dxa"/>
            <w:tcMar>
              <w:top w:w="100" w:type="dxa"/>
              <w:left w:w="100" w:type="dxa"/>
              <w:bottom w:w="100" w:type="dxa"/>
              <w:right w:w="100" w:type="dxa"/>
            </w:tcMar>
            <w:vAlign w:val="center"/>
          </w:tcPr>
          <w:p w14:paraId="0000016A" w14:textId="77777777" w:rsidR="00DD65DA" w:rsidRDefault="00DD65DA" w:rsidP="000B2629">
            <w:pPr>
              <w:rPr>
                <w:sz w:val="20"/>
                <w:szCs w:val="20"/>
              </w:rPr>
            </w:pPr>
            <w:r>
              <w:rPr>
                <w:sz w:val="20"/>
                <w:szCs w:val="20"/>
              </w:rPr>
              <w:t xml:space="preserve">0 = a table not provided or inappropriate/ incompatible for parabolic flight </w:t>
            </w:r>
          </w:p>
          <w:p w14:paraId="0000016B" w14:textId="77777777" w:rsidR="00DD65DA" w:rsidRDefault="00DD65DA" w:rsidP="000B2629">
            <w:pPr>
              <w:rPr>
                <w:sz w:val="20"/>
                <w:szCs w:val="20"/>
              </w:rPr>
            </w:pPr>
            <w:r>
              <w:rPr>
                <w:sz w:val="20"/>
                <w:szCs w:val="20"/>
              </w:rPr>
              <w:t>1 = table is lacking detail in its description of components or power and mass budgets</w:t>
            </w:r>
          </w:p>
          <w:p w14:paraId="0000016C" w14:textId="77777777" w:rsidR="00DD65DA" w:rsidRDefault="00DD65DA" w:rsidP="000B2629">
            <w:pPr>
              <w:rPr>
                <w:sz w:val="20"/>
                <w:szCs w:val="20"/>
              </w:rPr>
            </w:pPr>
            <w:r>
              <w:rPr>
                <w:sz w:val="20"/>
                <w:szCs w:val="20"/>
              </w:rPr>
              <w:t>2 = thorough descriptions of all components are provided and components are appropriate</w:t>
            </w:r>
          </w:p>
        </w:tc>
      </w:tr>
      <w:tr w:rsidR="00DD65DA" w14:paraId="22395E7B" w14:textId="77777777" w:rsidTr="001611DB">
        <w:trPr>
          <w:trHeight w:val="20"/>
          <w:jc w:val="center"/>
        </w:trPr>
        <w:tc>
          <w:tcPr>
            <w:tcW w:w="4459" w:type="dxa"/>
            <w:tcMar>
              <w:top w:w="100" w:type="dxa"/>
              <w:left w:w="100" w:type="dxa"/>
              <w:bottom w:w="100" w:type="dxa"/>
              <w:right w:w="100" w:type="dxa"/>
            </w:tcMar>
            <w:vAlign w:val="center"/>
          </w:tcPr>
          <w:p w14:paraId="0000016D" w14:textId="19F88125" w:rsidR="00DD65DA" w:rsidRDefault="00DD65DA" w:rsidP="000B2629">
            <w:pPr>
              <w:rPr>
                <w:sz w:val="20"/>
                <w:szCs w:val="20"/>
              </w:rPr>
            </w:pPr>
            <w:r>
              <w:rPr>
                <w:sz w:val="20"/>
                <w:szCs w:val="20"/>
              </w:rPr>
              <w:t xml:space="preserve">Explain how pressure, g forces, vibration and temperature in the aircraft will affect the proposed experiment (Refer to Section </w:t>
            </w:r>
            <w:r>
              <w:rPr>
                <w:sz w:val="20"/>
                <w:szCs w:val="20"/>
              </w:rPr>
              <w:fldChar w:fldCharType="begin"/>
            </w:r>
            <w:r>
              <w:rPr>
                <w:sz w:val="20"/>
                <w:szCs w:val="20"/>
              </w:rPr>
              <w:instrText xml:space="preserve"> REF _Ref19998480 \r \h </w:instrText>
            </w:r>
            <w:r>
              <w:rPr>
                <w:sz w:val="20"/>
                <w:szCs w:val="20"/>
              </w:rPr>
            </w:r>
            <w:r>
              <w:rPr>
                <w:sz w:val="20"/>
                <w:szCs w:val="20"/>
              </w:rPr>
              <w:fldChar w:fldCharType="separate"/>
            </w:r>
            <w:r w:rsidR="00E6085A">
              <w:rPr>
                <w:sz w:val="20"/>
                <w:szCs w:val="20"/>
              </w:rPr>
              <w:t>1.8</w:t>
            </w:r>
            <w:r>
              <w:rPr>
                <w:sz w:val="20"/>
                <w:szCs w:val="20"/>
              </w:rPr>
              <w:fldChar w:fldCharType="end"/>
            </w:r>
            <w:r>
              <w:rPr>
                <w:sz w:val="20"/>
                <w:szCs w:val="20"/>
              </w:rPr>
              <w:t>). Do these unique conditions pose additional hazards?</w:t>
            </w:r>
          </w:p>
        </w:tc>
        <w:tc>
          <w:tcPr>
            <w:tcW w:w="5038" w:type="dxa"/>
            <w:tcMar>
              <w:top w:w="100" w:type="dxa"/>
              <w:left w:w="100" w:type="dxa"/>
              <w:bottom w:w="100" w:type="dxa"/>
              <w:right w:w="100" w:type="dxa"/>
            </w:tcMar>
            <w:vAlign w:val="center"/>
          </w:tcPr>
          <w:p w14:paraId="0000016E" w14:textId="77777777" w:rsidR="00DD65DA" w:rsidRDefault="00DD65DA" w:rsidP="000B2629">
            <w:pPr>
              <w:rPr>
                <w:sz w:val="20"/>
                <w:szCs w:val="20"/>
              </w:rPr>
            </w:pPr>
            <w:r>
              <w:rPr>
                <w:sz w:val="20"/>
                <w:szCs w:val="20"/>
              </w:rPr>
              <w:t>0 = assessment of each variable is incomplete, or the effects of at least one variable is hazardous</w:t>
            </w:r>
          </w:p>
          <w:p w14:paraId="0000016F" w14:textId="77777777" w:rsidR="00DD65DA" w:rsidRDefault="00DD65DA" w:rsidP="000B2629">
            <w:pPr>
              <w:rPr>
                <w:sz w:val="20"/>
                <w:szCs w:val="20"/>
              </w:rPr>
            </w:pPr>
            <w:r>
              <w:rPr>
                <w:sz w:val="20"/>
                <w:szCs w:val="20"/>
              </w:rPr>
              <w:t>1 = assessment of each variable is provided but lacking details</w:t>
            </w:r>
          </w:p>
          <w:p w14:paraId="00000170" w14:textId="77777777" w:rsidR="00DD65DA" w:rsidRDefault="00DD65DA" w:rsidP="000B2629">
            <w:pPr>
              <w:rPr>
                <w:sz w:val="20"/>
                <w:szCs w:val="20"/>
              </w:rPr>
            </w:pPr>
            <w:r>
              <w:rPr>
                <w:sz w:val="20"/>
                <w:szCs w:val="20"/>
              </w:rPr>
              <w:t>2 = assessment of each variable is provided and no additional hazards are expected</w:t>
            </w:r>
          </w:p>
        </w:tc>
      </w:tr>
      <w:tr w:rsidR="00DD65DA" w14:paraId="0DEA4E3B" w14:textId="77777777" w:rsidTr="001611DB">
        <w:trPr>
          <w:trHeight w:val="100"/>
          <w:jc w:val="center"/>
        </w:trPr>
        <w:tc>
          <w:tcPr>
            <w:tcW w:w="4459" w:type="dxa"/>
            <w:tcMar>
              <w:top w:w="100" w:type="dxa"/>
              <w:left w:w="100" w:type="dxa"/>
              <w:bottom w:w="100" w:type="dxa"/>
              <w:right w:w="100" w:type="dxa"/>
            </w:tcMar>
            <w:vAlign w:val="center"/>
          </w:tcPr>
          <w:p w14:paraId="00000171" w14:textId="410B5049" w:rsidR="00DD65DA" w:rsidRDefault="00DD65DA" w:rsidP="000B2629">
            <w:pPr>
              <w:rPr>
                <w:sz w:val="20"/>
                <w:szCs w:val="20"/>
              </w:rPr>
            </w:pPr>
            <w:r>
              <w:rPr>
                <w:sz w:val="20"/>
                <w:szCs w:val="20"/>
              </w:rPr>
              <w:t xml:space="preserve">List all components of your experiment classified as hazards under Canada’s Hazardous Products Act (Refer to Section </w:t>
            </w:r>
            <w:r>
              <w:rPr>
                <w:sz w:val="20"/>
                <w:szCs w:val="20"/>
              </w:rPr>
              <w:fldChar w:fldCharType="begin"/>
            </w:r>
            <w:r>
              <w:rPr>
                <w:sz w:val="20"/>
                <w:szCs w:val="20"/>
              </w:rPr>
              <w:instrText xml:space="preserve"> REF _Ref19998491 \r \h </w:instrText>
            </w:r>
            <w:r>
              <w:rPr>
                <w:sz w:val="20"/>
                <w:szCs w:val="20"/>
              </w:rPr>
            </w:r>
            <w:r>
              <w:rPr>
                <w:sz w:val="20"/>
                <w:szCs w:val="20"/>
              </w:rPr>
              <w:fldChar w:fldCharType="separate"/>
            </w:r>
            <w:r w:rsidR="00E6085A">
              <w:rPr>
                <w:sz w:val="20"/>
                <w:szCs w:val="20"/>
              </w:rPr>
              <w:t>12.1</w:t>
            </w:r>
            <w:r>
              <w:rPr>
                <w:sz w:val="20"/>
                <w:szCs w:val="20"/>
              </w:rPr>
              <w:fldChar w:fldCharType="end"/>
            </w:r>
            <w:r>
              <w:rPr>
                <w:sz w:val="20"/>
                <w:szCs w:val="20"/>
              </w:rPr>
              <w:t>) and specify each hazard. Provide a Material Data Safety Sheet (MSDS) in your appendix for each identified hazard.</w:t>
            </w:r>
          </w:p>
        </w:tc>
        <w:tc>
          <w:tcPr>
            <w:tcW w:w="5038" w:type="dxa"/>
            <w:tcMar>
              <w:top w:w="100" w:type="dxa"/>
              <w:left w:w="100" w:type="dxa"/>
              <w:bottom w:w="100" w:type="dxa"/>
              <w:right w:w="100" w:type="dxa"/>
            </w:tcMar>
            <w:vAlign w:val="center"/>
          </w:tcPr>
          <w:p w14:paraId="00000172" w14:textId="77777777" w:rsidR="00DD65DA" w:rsidRDefault="00DD65DA" w:rsidP="000B2629">
            <w:pPr>
              <w:rPr>
                <w:sz w:val="20"/>
                <w:szCs w:val="20"/>
              </w:rPr>
            </w:pPr>
            <w:r>
              <w:rPr>
                <w:sz w:val="20"/>
                <w:szCs w:val="20"/>
              </w:rPr>
              <w:t>0 = the hazards of the experiment were not listed or assessed</w:t>
            </w:r>
          </w:p>
          <w:p w14:paraId="00000173" w14:textId="77777777" w:rsidR="00DD65DA" w:rsidRDefault="00DD65DA" w:rsidP="000B2629">
            <w:pPr>
              <w:rPr>
                <w:sz w:val="20"/>
                <w:szCs w:val="20"/>
              </w:rPr>
            </w:pPr>
            <w:r>
              <w:rPr>
                <w:sz w:val="20"/>
                <w:szCs w:val="20"/>
              </w:rPr>
              <w:t>1 = incomplete assessment of hazards, or MSDS for each hazard not provided</w:t>
            </w:r>
          </w:p>
          <w:p w14:paraId="00000174" w14:textId="77777777" w:rsidR="00DD65DA" w:rsidRDefault="00DD65DA" w:rsidP="000B2629">
            <w:pPr>
              <w:rPr>
                <w:sz w:val="20"/>
                <w:szCs w:val="20"/>
              </w:rPr>
            </w:pPr>
            <w:r>
              <w:rPr>
                <w:sz w:val="20"/>
                <w:szCs w:val="20"/>
              </w:rPr>
              <w:t xml:space="preserve">2 = all hazards were identified and specified. MSDS provided for each. </w:t>
            </w:r>
          </w:p>
        </w:tc>
      </w:tr>
      <w:tr w:rsidR="00DD65DA" w14:paraId="70C7F417"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75" w14:textId="45258141" w:rsidR="00DD65DA" w:rsidRPr="00350DA4" w:rsidRDefault="00DD65DA" w:rsidP="000B2629">
            <w:pPr>
              <w:ind w:left="284"/>
              <w:jc w:val="center"/>
              <w:rPr>
                <w:color w:val="000000" w:themeColor="text1"/>
                <w:sz w:val="18"/>
                <w:szCs w:val="18"/>
              </w:rPr>
            </w:pPr>
            <w:r w:rsidRPr="00350DA4">
              <w:rPr>
                <w:rFonts w:ascii="Hero" w:eastAsia="Hero" w:hAnsi="Hero" w:cs="Hero"/>
                <w:color w:val="000000" w:themeColor="text1"/>
                <w:sz w:val="18"/>
                <w:szCs w:val="18"/>
              </w:rPr>
              <w:t xml:space="preserve">Experimental </w:t>
            </w:r>
            <w:r w:rsidR="00F02A7D" w:rsidRPr="00350DA4">
              <w:rPr>
                <w:rFonts w:ascii="Hero" w:eastAsia="Hero" w:hAnsi="Hero" w:cs="Hero"/>
                <w:color w:val="000000" w:themeColor="text1"/>
                <w:sz w:val="18"/>
                <w:szCs w:val="18"/>
              </w:rPr>
              <w:t xml:space="preserve">Requirements &amp; </w:t>
            </w:r>
            <w:r w:rsidRPr="00350DA4">
              <w:rPr>
                <w:rFonts w:ascii="Hero" w:eastAsia="Hero" w:hAnsi="Hero" w:cs="Hero"/>
                <w:color w:val="000000" w:themeColor="text1"/>
                <w:sz w:val="18"/>
                <w:szCs w:val="18"/>
              </w:rPr>
              <w:t>Procedures</w:t>
            </w:r>
          </w:p>
        </w:tc>
      </w:tr>
      <w:tr w:rsidR="00F02A7D" w14:paraId="79B3235D" w14:textId="77777777" w:rsidTr="001611DB">
        <w:trPr>
          <w:trHeight w:val="20"/>
          <w:jc w:val="center"/>
        </w:trPr>
        <w:tc>
          <w:tcPr>
            <w:tcW w:w="4459" w:type="dxa"/>
            <w:tcMar>
              <w:top w:w="100" w:type="dxa"/>
              <w:left w:w="100" w:type="dxa"/>
              <w:bottom w:w="100" w:type="dxa"/>
              <w:right w:w="100" w:type="dxa"/>
            </w:tcMar>
          </w:tcPr>
          <w:p w14:paraId="3958E11C" w14:textId="1411EB1A" w:rsidR="00F02A7D" w:rsidRPr="00350DA4" w:rsidRDefault="00F02A7D" w:rsidP="000B2629">
            <w:pPr>
              <w:rPr>
                <w:color w:val="000000" w:themeColor="text1"/>
                <w:sz w:val="20"/>
                <w:szCs w:val="20"/>
              </w:rPr>
            </w:pPr>
            <w:r w:rsidRPr="00350DA4">
              <w:rPr>
                <w:color w:val="000000" w:themeColor="text1"/>
                <w:sz w:val="20"/>
                <w:szCs w:val="20"/>
              </w:rPr>
              <w:t xml:space="preserve">List all of the required equipment </w:t>
            </w:r>
            <w:r w:rsidR="000A3A73" w:rsidRPr="00350DA4">
              <w:rPr>
                <w:color w:val="000000" w:themeColor="text1"/>
                <w:sz w:val="20"/>
                <w:szCs w:val="20"/>
              </w:rPr>
              <w:t>(except basic tools</w:t>
            </w:r>
            <w:r w:rsidR="001D3E66" w:rsidRPr="00350DA4">
              <w:rPr>
                <w:color w:val="000000" w:themeColor="text1"/>
                <w:sz w:val="20"/>
                <w:szCs w:val="20"/>
              </w:rPr>
              <w:t xml:space="preserve"> which will be provided by the NRC, see Section </w:t>
            </w:r>
            <w:r w:rsidR="001D3E66" w:rsidRPr="00350DA4">
              <w:rPr>
                <w:color w:val="000000" w:themeColor="text1"/>
                <w:sz w:val="20"/>
                <w:szCs w:val="20"/>
              </w:rPr>
              <w:fldChar w:fldCharType="begin"/>
            </w:r>
            <w:r w:rsidR="001D3E66" w:rsidRPr="00350DA4">
              <w:rPr>
                <w:color w:val="000000" w:themeColor="text1"/>
                <w:sz w:val="20"/>
                <w:szCs w:val="20"/>
              </w:rPr>
              <w:instrText xml:space="preserve"> REF _Ref19998233 \r \h </w:instrText>
            </w:r>
            <w:r w:rsidR="001D3E66" w:rsidRPr="00350DA4">
              <w:rPr>
                <w:color w:val="000000" w:themeColor="text1"/>
                <w:sz w:val="20"/>
                <w:szCs w:val="20"/>
              </w:rPr>
            </w:r>
            <w:r w:rsidR="001D3E66" w:rsidRPr="00350DA4">
              <w:rPr>
                <w:color w:val="000000" w:themeColor="text1"/>
                <w:sz w:val="20"/>
                <w:szCs w:val="20"/>
              </w:rPr>
              <w:fldChar w:fldCharType="separate"/>
            </w:r>
            <w:r w:rsidR="00E6085A">
              <w:rPr>
                <w:color w:val="000000" w:themeColor="text1"/>
                <w:sz w:val="20"/>
                <w:szCs w:val="20"/>
              </w:rPr>
              <w:t>6.2</w:t>
            </w:r>
            <w:r w:rsidR="001D3E66" w:rsidRPr="00350DA4">
              <w:rPr>
                <w:color w:val="000000" w:themeColor="text1"/>
                <w:sz w:val="20"/>
                <w:szCs w:val="20"/>
              </w:rPr>
              <w:fldChar w:fldCharType="end"/>
            </w:r>
            <w:r w:rsidR="001D3E66" w:rsidRPr="00350DA4">
              <w:rPr>
                <w:color w:val="000000" w:themeColor="text1"/>
                <w:sz w:val="20"/>
                <w:szCs w:val="20"/>
              </w:rPr>
              <w:t>, item 13</w:t>
            </w:r>
            <w:r w:rsidR="000A3A73" w:rsidRPr="00350DA4">
              <w:rPr>
                <w:color w:val="000000" w:themeColor="text1"/>
                <w:sz w:val="20"/>
                <w:szCs w:val="20"/>
              </w:rPr>
              <w:t xml:space="preserve">) </w:t>
            </w:r>
            <w:r w:rsidRPr="00350DA4">
              <w:rPr>
                <w:color w:val="000000" w:themeColor="text1"/>
                <w:sz w:val="20"/>
                <w:szCs w:val="20"/>
              </w:rPr>
              <w:t>and any special accommodations needed on-site (at the Flight Campaign location) in the day(s) before and after flight.</w:t>
            </w:r>
            <w:r w:rsidRPr="00350DA4">
              <w:rPr>
                <w:color w:val="000000" w:themeColor="text1"/>
                <w:sz w:val="20"/>
                <w:szCs w:val="20"/>
              </w:rPr>
              <w:br/>
            </w:r>
            <w:r w:rsidRPr="00350DA4">
              <w:rPr>
                <w:color w:val="000000" w:themeColor="text1"/>
                <w:sz w:val="20"/>
                <w:szCs w:val="20"/>
              </w:rPr>
              <w:br/>
              <w:t xml:space="preserve">For example, if your experiment uses biological </w:t>
            </w:r>
            <w:r w:rsidRPr="00350DA4">
              <w:rPr>
                <w:color w:val="000000" w:themeColor="text1"/>
                <w:sz w:val="20"/>
                <w:szCs w:val="20"/>
              </w:rPr>
              <w:lastRenderedPageBreak/>
              <w:t xml:space="preserve">samples, do you require certain equipment </w:t>
            </w:r>
            <w:r w:rsidR="000A3A73" w:rsidRPr="00350DA4">
              <w:rPr>
                <w:color w:val="000000" w:themeColor="text1"/>
                <w:sz w:val="20"/>
                <w:szCs w:val="20"/>
              </w:rPr>
              <w:t>to keep those samples alive? Do you require your payload to be powered constantly? Do you require a lab space? After the flight do you need to rush your samples to the lab?</w:t>
            </w:r>
          </w:p>
        </w:tc>
        <w:tc>
          <w:tcPr>
            <w:tcW w:w="5038" w:type="dxa"/>
            <w:tcMar>
              <w:top w:w="100" w:type="dxa"/>
              <w:left w:w="100" w:type="dxa"/>
              <w:bottom w:w="100" w:type="dxa"/>
              <w:right w:w="100" w:type="dxa"/>
            </w:tcMar>
          </w:tcPr>
          <w:p w14:paraId="61F141C5" w14:textId="2D039BD4" w:rsidR="00F02A7D" w:rsidRPr="00350DA4" w:rsidRDefault="000A3A73" w:rsidP="000B2629">
            <w:pPr>
              <w:rPr>
                <w:color w:val="000000" w:themeColor="text1"/>
                <w:sz w:val="20"/>
                <w:szCs w:val="20"/>
              </w:rPr>
            </w:pPr>
            <w:r w:rsidRPr="00350DA4">
              <w:rPr>
                <w:color w:val="000000" w:themeColor="text1"/>
                <w:sz w:val="20"/>
                <w:szCs w:val="20"/>
              </w:rPr>
              <w:lastRenderedPageBreak/>
              <w:t>0 = it is unclear what equipment or accommodations the experiment requires (if any)</w:t>
            </w:r>
          </w:p>
          <w:p w14:paraId="45367D25" w14:textId="53E9DE3F" w:rsidR="000A3A73" w:rsidRPr="00350DA4" w:rsidRDefault="000A3A73" w:rsidP="000B2629">
            <w:pPr>
              <w:rPr>
                <w:color w:val="000000" w:themeColor="text1"/>
                <w:sz w:val="20"/>
                <w:szCs w:val="20"/>
              </w:rPr>
            </w:pPr>
            <w:r w:rsidRPr="00350DA4">
              <w:rPr>
                <w:color w:val="000000" w:themeColor="text1"/>
                <w:sz w:val="20"/>
                <w:szCs w:val="20"/>
              </w:rPr>
              <w:t>1 = some equipment or accommodations were listed, but it’s unclear why they are needed or how they support the experiment</w:t>
            </w:r>
          </w:p>
          <w:p w14:paraId="21C0BA2D" w14:textId="28C249BB" w:rsidR="000A3A73" w:rsidRPr="00350DA4" w:rsidRDefault="000A3A73" w:rsidP="000B2629">
            <w:pPr>
              <w:rPr>
                <w:color w:val="000000" w:themeColor="text1"/>
                <w:sz w:val="20"/>
                <w:szCs w:val="20"/>
              </w:rPr>
            </w:pPr>
            <w:r w:rsidRPr="00350DA4">
              <w:rPr>
                <w:color w:val="000000" w:themeColor="text1"/>
                <w:sz w:val="20"/>
                <w:szCs w:val="20"/>
              </w:rPr>
              <w:lastRenderedPageBreak/>
              <w:t>2 = it is very clear what equipment and accommodations the experiment requires (if any) in both the days before and after the flight</w:t>
            </w:r>
          </w:p>
        </w:tc>
      </w:tr>
      <w:tr w:rsidR="00DD65DA" w14:paraId="41EBFB36" w14:textId="77777777" w:rsidTr="001611DB">
        <w:trPr>
          <w:trHeight w:val="20"/>
          <w:jc w:val="center"/>
        </w:trPr>
        <w:tc>
          <w:tcPr>
            <w:tcW w:w="4459" w:type="dxa"/>
            <w:tcMar>
              <w:top w:w="100" w:type="dxa"/>
              <w:left w:w="100" w:type="dxa"/>
              <w:bottom w:w="100" w:type="dxa"/>
              <w:right w:w="100" w:type="dxa"/>
            </w:tcMar>
          </w:tcPr>
          <w:p w14:paraId="6412C815" w14:textId="37D3B05B" w:rsidR="00C31DEF" w:rsidRPr="00350DA4" w:rsidRDefault="008E58C1" w:rsidP="000B2629">
            <w:pPr>
              <w:rPr>
                <w:color w:val="000000" w:themeColor="text1"/>
                <w:sz w:val="20"/>
                <w:szCs w:val="20"/>
              </w:rPr>
            </w:pPr>
            <w:r w:rsidRPr="00350DA4">
              <w:rPr>
                <w:color w:val="000000" w:themeColor="text1"/>
                <w:sz w:val="20"/>
                <w:szCs w:val="20"/>
              </w:rPr>
              <w:lastRenderedPageBreak/>
              <w:t>Using</w:t>
            </w:r>
            <w:r w:rsidR="009568F1" w:rsidRPr="00350DA4">
              <w:rPr>
                <w:color w:val="000000" w:themeColor="text1"/>
                <w:sz w:val="20"/>
                <w:szCs w:val="20"/>
              </w:rPr>
              <w:t xml:space="preserve"> the </w:t>
            </w:r>
            <w:r w:rsidR="0018459C" w:rsidRPr="00350DA4">
              <w:rPr>
                <w:color w:val="000000" w:themeColor="text1"/>
                <w:sz w:val="20"/>
                <w:szCs w:val="20"/>
              </w:rPr>
              <w:t xml:space="preserve">Flight Test </w:t>
            </w:r>
            <w:r w:rsidR="00E21116" w:rsidRPr="00350DA4">
              <w:rPr>
                <w:color w:val="000000" w:themeColor="text1"/>
                <w:sz w:val="20"/>
                <w:szCs w:val="20"/>
              </w:rPr>
              <w:t>Procedures</w:t>
            </w:r>
            <w:r w:rsidR="0018459C" w:rsidRPr="00350DA4">
              <w:rPr>
                <w:color w:val="000000" w:themeColor="text1"/>
                <w:sz w:val="20"/>
                <w:szCs w:val="20"/>
              </w:rPr>
              <w:t xml:space="preserve"> flowchart</w:t>
            </w:r>
            <w:r w:rsidR="009568F1" w:rsidRPr="00350DA4">
              <w:rPr>
                <w:color w:val="000000" w:themeColor="text1"/>
                <w:sz w:val="20"/>
                <w:szCs w:val="20"/>
              </w:rPr>
              <w:t xml:space="preserve"> in Section </w:t>
            </w:r>
            <w:r w:rsidR="0018459C" w:rsidRPr="00350DA4">
              <w:rPr>
                <w:color w:val="000000" w:themeColor="text1"/>
                <w:sz w:val="20"/>
                <w:szCs w:val="20"/>
              </w:rPr>
              <w:fldChar w:fldCharType="begin"/>
            </w:r>
            <w:r w:rsidR="0018459C" w:rsidRPr="00350DA4">
              <w:rPr>
                <w:color w:val="000000" w:themeColor="text1"/>
                <w:sz w:val="20"/>
                <w:szCs w:val="20"/>
              </w:rPr>
              <w:instrText xml:space="preserve"> REF _Ref71285980 \r \h </w:instrText>
            </w:r>
            <w:r w:rsidR="00C31DEF" w:rsidRPr="00350DA4">
              <w:rPr>
                <w:color w:val="000000" w:themeColor="text1"/>
                <w:sz w:val="20"/>
                <w:szCs w:val="20"/>
              </w:rPr>
              <w:instrText xml:space="preserve"> \* MERGEFORMAT </w:instrText>
            </w:r>
            <w:r w:rsidR="0018459C" w:rsidRPr="00350DA4">
              <w:rPr>
                <w:color w:val="000000" w:themeColor="text1"/>
                <w:sz w:val="20"/>
                <w:szCs w:val="20"/>
              </w:rPr>
            </w:r>
            <w:r w:rsidR="0018459C" w:rsidRPr="00350DA4">
              <w:rPr>
                <w:color w:val="000000" w:themeColor="text1"/>
                <w:sz w:val="20"/>
                <w:szCs w:val="20"/>
              </w:rPr>
              <w:fldChar w:fldCharType="separate"/>
            </w:r>
            <w:r w:rsidR="00E6085A">
              <w:rPr>
                <w:color w:val="000000" w:themeColor="text1"/>
                <w:sz w:val="20"/>
                <w:szCs w:val="20"/>
              </w:rPr>
              <w:t>11.8</w:t>
            </w:r>
            <w:r w:rsidR="0018459C" w:rsidRPr="00350DA4">
              <w:rPr>
                <w:color w:val="000000" w:themeColor="text1"/>
                <w:sz w:val="20"/>
                <w:szCs w:val="20"/>
              </w:rPr>
              <w:fldChar w:fldCharType="end"/>
            </w:r>
            <w:r w:rsidR="009568F1" w:rsidRPr="00350DA4">
              <w:rPr>
                <w:color w:val="000000" w:themeColor="text1"/>
                <w:sz w:val="20"/>
                <w:szCs w:val="20"/>
              </w:rPr>
              <w:t xml:space="preserve">, </w:t>
            </w:r>
            <w:r w:rsidR="00DD65DA" w:rsidRPr="00350DA4">
              <w:rPr>
                <w:color w:val="000000" w:themeColor="text1"/>
                <w:sz w:val="20"/>
                <w:szCs w:val="20"/>
              </w:rPr>
              <w:t>describe procedures for</w:t>
            </w:r>
            <w:r w:rsidR="00C31DEF" w:rsidRPr="00350DA4">
              <w:rPr>
                <w:color w:val="000000" w:themeColor="text1"/>
                <w:sz w:val="20"/>
                <w:szCs w:val="20"/>
              </w:rPr>
              <w:t>:</w:t>
            </w:r>
          </w:p>
          <w:p w14:paraId="318FCAFB" w14:textId="10E407E0" w:rsidR="00C31DEF" w:rsidRPr="00350DA4" w:rsidRDefault="00C31DEF" w:rsidP="00C31DEF">
            <w:pPr>
              <w:pStyle w:val="ListParagraph"/>
              <w:numPr>
                <w:ilvl w:val="0"/>
                <w:numId w:val="45"/>
              </w:numPr>
              <w:rPr>
                <w:rFonts w:ascii="Times New Roman" w:hAnsi="Times New Roman" w:cs="Times New Roman"/>
                <w:color w:val="000000" w:themeColor="text1"/>
                <w:sz w:val="20"/>
                <w:szCs w:val="20"/>
              </w:rPr>
            </w:pPr>
            <w:r w:rsidRPr="00350DA4">
              <w:rPr>
                <w:rFonts w:ascii="Times New Roman" w:hAnsi="Times New Roman" w:cs="Times New Roman"/>
                <w:color w:val="000000" w:themeColor="text1"/>
                <w:sz w:val="20"/>
                <w:szCs w:val="20"/>
              </w:rPr>
              <w:t xml:space="preserve">pre-parabola level flight </w:t>
            </w:r>
          </w:p>
          <w:p w14:paraId="2EEF685E" w14:textId="77777777" w:rsidR="00C31DEF" w:rsidRPr="00350DA4" w:rsidRDefault="00DD65DA" w:rsidP="00C31DEF">
            <w:pPr>
              <w:pStyle w:val="ListParagraph"/>
              <w:numPr>
                <w:ilvl w:val="0"/>
                <w:numId w:val="45"/>
              </w:numPr>
              <w:rPr>
                <w:color w:val="000000" w:themeColor="text1"/>
                <w:sz w:val="20"/>
                <w:szCs w:val="20"/>
              </w:rPr>
            </w:pPr>
            <w:r w:rsidRPr="00350DA4">
              <w:rPr>
                <w:rFonts w:ascii="Times New Roman" w:hAnsi="Times New Roman" w:cs="Times New Roman"/>
                <w:color w:val="000000" w:themeColor="text1"/>
                <w:sz w:val="20"/>
                <w:szCs w:val="20"/>
              </w:rPr>
              <w:t>proper execution of the experiment</w:t>
            </w:r>
            <w:r w:rsidR="008E58C1" w:rsidRPr="00350DA4">
              <w:rPr>
                <w:rFonts w:ascii="Times New Roman" w:hAnsi="Times New Roman" w:cs="Times New Roman"/>
                <w:color w:val="000000" w:themeColor="text1"/>
                <w:sz w:val="20"/>
                <w:szCs w:val="20"/>
              </w:rPr>
              <w:t xml:space="preserve"> in flight</w:t>
            </w:r>
            <w:r w:rsidRPr="00350DA4">
              <w:rPr>
                <w:rFonts w:ascii="Times New Roman" w:hAnsi="Times New Roman" w:cs="Times New Roman"/>
                <w:color w:val="000000" w:themeColor="text1"/>
                <w:sz w:val="20"/>
                <w:szCs w:val="20"/>
              </w:rPr>
              <w:t xml:space="preserve"> (including </w:t>
            </w:r>
            <w:r w:rsidR="00DA3E19" w:rsidRPr="00350DA4">
              <w:rPr>
                <w:rFonts w:ascii="Times New Roman" w:hAnsi="Times New Roman" w:cs="Times New Roman"/>
                <w:color w:val="000000" w:themeColor="text1"/>
                <w:sz w:val="20"/>
                <w:szCs w:val="20"/>
              </w:rPr>
              <w:t>the 2g portion</w:t>
            </w:r>
            <w:r w:rsidR="00C31DEF" w:rsidRPr="00350DA4">
              <w:rPr>
                <w:rFonts w:ascii="Times New Roman" w:hAnsi="Times New Roman" w:cs="Times New Roman"/>
                <w:color w:val="000000" w:themeColor="text1"/>
                <w:sz w:val="20"/>
                <w:szCs w:val="20"/>
              </w:rPr>
              <w:t>s</w:t>
            </w:r>
            <w:r w:rsidR="00DA3E19" w:rsidRPr="00350DA4">
              <w:rPr>
                <w:rFonts w:ascii="Times New Roman" w:hAnsi="Times New Roman" w:cs="Times New Roman"/>
                <w:color w:val="000000" w:themeColor="text1"/>
                <w:sz w:val="20"/>
                <w:szCs w:val="20"/>
              </w:rPr>
              <w:t xml:space="preserve"> of the parabola</w:t>
            </w:r>
            <w:r w:rsidRPr="00350DA4">
              <w:rPr>
                <w:rFonts w:ascii="Times New Roman" w:hAnsi="Times New Roman" w:cs="Times New Roman"/>
                <w:color w:val="000000" w:themeColor="text1"/>
                <w:sz w:val="20"/>
                <w:szCs w:val="20"/>
              </w:rPr>
              <w:t>, during microgravity, and between each parabola)</w:t>
            </w:r>
            <w:r w:rsidR="00C31DEF" w:rsidRPr="00350DA4">
              <w:rPr>
                <w:rFonts w:ascii="Times New Roman" w:hAnsi="Times New Roman" w:cs="Times New Roman"/>
                <w:color w:val="000000" w:themeColor="text1"/>
                <w:sz w:val="20"/>
                <w:szCs w:val="20"/>
              </w:rPr>
              <w:t xml:space="preserve"> </w:t>
            </w:r>
          </w:p>
          <w:p w14:paraId="41BD8114" w14:textId="7EF9E0A6" w:rsidR="00C31DEF" w:rsidRPr="00350DA4" w:rsidRDefault="00C31DEF" w:rsidP="00C31DEF">
            <w:pPr>
              <w:pStyle w:val="ListParagraph"/>
              <w:numPr>
                <w:ilvl w:val="0"/>
                <w:numId w:val="45"/>
              </w:numPr>
              <w:rPr>
                <w:color w:val="000000" w:themeColor="text1"/>
                <w:sz w:val="20"/>
                <w:szCs w:val="20"/>
              </w:rPr>
            </w:pPr>
            <w:r w:rsidRPr="00350DA4">
              <w:rPr>
                <w:rFonts w:ascii="Times New Roman" w:hAnsi="Times New Roman" w:cs="Times New Roman"/>
                <w:color w:val="000000" w:themeColor="text1"/>
                <w:sz w:val="20"/>
                <w:szCs w:val="20"/>
              </w:rPr>
              <w:t xml:space="preserve">landing prep &amp; post-landing (including any specific </w:t>
            </w:r>
            <w:r w:rsidR="00764009" w:rsidRPr="00350DA4">
              <w:rPr>
                <w:rFonts w:ascii="Times New Roman" w:hAnsi="Times New Roman" w:cs="Times New Roman"/>
                <w:color w:val="000000" w:themeColor="text1"/>
                <w:sz w:val="20"/>
                <w:szCs w:val="20"/>
              </w:rPr>
              <w:t>accommodations needed related to the analysis of your experiment, e.g. if cells have to be transported quickly to a lab for analysis)</w:t>
            </w:r>
            <w:r w:rsidRPr="00350DA4">
              <w:rPr>
                <w:rFonts w:ascii="Times New Roman" w:hAnsi="Times New Roman" w:cs="Times New Roman"/>
                <w:color w:val="000000" w:themeColor="text1"/>
                <w:sz w:val="20"/>
                <w:szCs w:val="20"/>
              </w:rPr>
              <w:t xml:space="preserve"> </w:t>
            </w:r>
          </w:p>
          <w:p w14:paraId="00000177" w14:textId="23D1C69F" w:rsidR="00DD65DA" w:rsidRPr="00350DA4" w:rsidRDefault="00DD65DA" w:rsidP="00C31DEF">
            <w:pPr>
              <w:rPr>
                <w:color w:val="000000" w:themeColor="text1"/>
                <w:sz w:val="20"/>
                <w:szCs w:val="20"/>
              </w:rPr>
            </w:pPr>
            <w:r w:rsidRPr="00350DA4">
              <w:rPr>
                <w:color w:val="000000" w:themeColor="text1"/>
                <w:sz w:val="20"/>
                <w:szCs w:val="20"/>
              </w:rPr>
              <w:t xml:space="preserve">Specify </w:t>
            </w:r>
            <w:r w:rsidR="008E58C1" w:rsidRPr="00350DA4">
              <w:rPr>
                <w:color w:val="000000" w:themeColor="text1"/>
                <w:sz w:val="20"/>
                <w:szCs w:val="20"/>
              </w:rPr>
              <w:t>if there are</w:t>
            </w:r>
            <w:r w:rsidRPr="00350DA4">
              <w:rPr>
                <w:color w:val="000000" w:themeColor="text1"/>
                <w:sz w:val="20"/>
                <w:szCs w:val="20"/>
              </w:rPr>
              <w:t xml:space="preserve"> any moving parts</w:t>
            </w:r>
            <w:r w:rsidR="008E58C1" w:rsidRPr="00350DA4">
              <w:rPr>
                <w:color w:val="000000" w:themeColor="text1"/>
                <w:sz w:val="20"/>
                <w:szCs w:val="20"/>
              </w:rPr>
              <w:t xml:space="preserve">, and if </w:t>
            </w:r>
            <w:r w:rsidR="00DA3E19" w:rsidRPr="00350DA4">
              <w:rPr>
                <w:color w:val="000000" w:themeColor="text1"/>
                <w:sz w:val="20"/>
                <w:szCs w:val="20"/>
              </w:rPr>
              <w:t>there are</w:t>
            </w:r>
            <w:r w:rsidR="008E58C1" w:rsidRPr="00350DA4">
              <w:rPr>
                <w:color w:val="000000" w:themeColor="text1"/>
                <w:sz w:val="20"/>
                <w:szCs w:val="20"/>
              </w:rPr>
              <w:t xml:space="preserve">, how they </w:t>
            </w:r>
            <w:r w:rsidRPr="00350DA4">
              <w:rPr>
                <w:color w:val="000000" w:themeColor="text1"/>
                <w:sz w:val="20"/>
                <w:szCs w:val="20"/>
              </w:rPr>
              <w:t>function throughout these</w:t>
            </w:r>
            <w:r w:rsidR="00DA3E19" w:rsidRPr="00350DA4">
              <w:rPr>
                <w:color w:val="000000" w:themeColor="text1"/>
                <w:sz w:val="20"/>
                <w:szCs w:val="20"/>
              </w:rPr>
              <w:t xml:space="preserve"> parabolas</w:t>
            </w:r>
            <w:r w:rsidR="00C31DEF" w:rsidRPr="00350DA4">
              <w:rPr>
                <w:color w:val="000000" w:themeColor="text1"/>
                <w:sz w:val="20"/>
                <w:szCs w:val="20"/>
              </w:rPr>
              <w:t xml:space="preserve"> (e.g. “plunger is actuated”)</w:t>
            </w:r>
            <w:r w:rsidRPr="00350DA4">
              <w:rPr>
                <w:color w:val="000000" w:themeColor="text1"/>
                <w:sz w:val="20"/>
                <w:szCs w:val="20"/>
              </w:rPr>
              <w:t xml:space="preserve">. </w:t>
            </w:r>
          </w:p>
        </w:tc>
        <w:tc>
          <w:tcPr>
            <w:tcW w:w="5038" w:type="dxa"/>
            <w:tcMar>
              <w:top w:w="100" w:type="dxa"/>
              <w:left w:w="100" w:type="dxa"/>
              <w:bottom w:w="100" w:type="dxa"/>
              <w:right w:w="100" w:type="dxa"/>
            </w:tcMar>
          </w:tcPr>
          <w:p w14:paraId="00000178" w14:textId="30E9114C" w:rsidR="00DD65DA" w:rsidRPr="00350DA4" w:rsidRDefault="00DD65DA" w:rsidP="000B2629">
            <w:pPr>
              <w:rPr>
                <w:color w:val="000000" w:themeColor="text1"/>
                <w:sz w:val="20"/>
                <w:szCs w:val="20"/>
              </w:rPr>
            </w:pPr>
            <w:r w:rsidRPr="00350DA4">
              <w:rPr>
                <w:color w:val="000000" w:themeColor="text1"/>
                <w:sz w:val="20"/>
                <w:szCs w:val="20"/>
              </w:rPr>
              <w:t xml:space="preserve">0 = </w:t>
            </w:r>
            <w:r w:rsidR="00C31DEF" w:rsidRPr="00350DA4">
              <w:rPr>
                <w:color w:val="000000" w:themeColor="text1"/>
                <w:sz w:val="20"/>
                <w:szCs w:val="20"/>
              </w:rPr>
              <w:t xml:space="preserve">Flight Test </w:t>
            </w:r>
            <w:r w:rsidR="00E21116" w:rsidRPr="00350DA4">
              <w:rPr>
                <w:color w:val="000000" w:themeColor="text1"/>
                <w:sz w:val="20"/>
                <w:szCs w:val="20"/>
              </w:rPr>
              <w:t>Procedures</w:t>
            </w:r>
            <w:r w:rsidRPr="00350DA4">
              <w:rPr>
                <w:color w:val="000000" w:themeColor="text1"/>
                <w:sz w:val="20"/>
                <w:szCs w:val="20"/>
              </w:rPr>
              <w:t xml:space="preserve"> not provided or inappropriate</w:t>
            </w:r>
          </w:p>
          <w:p w14:paraId="00000179" w14:textId="1367FE90" w:rsidR="00DD65DA" w:rsidRPr="00350DA4" w:rsidRDefault="00DD65DA" w:rsidP="000B2629">
            <w:pPr>
              <w:rPr>
                <w:color w:val="000000" w:themeColor="text1"/>
                <w:sz w:val="20"/>
                <w:szCs w:val="20"/>
              </w:rPr>
            </w:pPr>
            <w:r w:rsidRPr="00350DA4">
              <w:rPr>
                <w:color w:val="000000" w:themeColor="text1"/>
                <w:sz w:val="20"/>
                <w:szCs w:val="20"/>
              </w:rPr>
              <w:t xml:space="preserve">1 = </w:t>
            </w:r>
            <w:r w:rsidR="00C31DEF" w:rsidRPr="00350DA4">
              <w:rPr>
                <w:color w:val="000000" w:themeColor="text1"/>
                <w:sz w:val="20"/>
                <w:szCs w:val="20"/>
              </w:rPr>
              <w:t xml:space="preserve">Flight Test </w:t>
            </w:r>
            <w:r w:rsidR="00E21116" w:rsidRPr="00350DA4">
              <w:rPr>
                <w:color w:val="000000" w:themeColor="text1"/>
                <w:sz w:val="20"/>
                <w:szCs w:val="20"/>
              </w:rPr>
              <w:t>Procedures</w:t>
            </w:r>
            <w:r w:rsidRPr="00350DA4">
              <w:rPr>
                <w:color w:val="000000" w:themeColor="text1"/>
                <w:sz w:val="20"/>
                <w:szCs w:val="20"/>
              </w:rPr>
              <w:t xml:space="preserve"> are incomplete or lacking detail</w:t>
            </w:r>
            <w:r w:rsidR="00DA3E19" w:rsidRPr="00350DA4">
              <w:rPr>
                <w:color w:val="000000" w:themeColor="text1"/>
                <w:sz w:val="20"/>
                <w:szCs w:val="20"/>
              </w:rPr>
              <w:t xml:space="preserve"> </w:t>
            </w:r>
          </w:p>
          <w:p w14:paraId="0000017A" w14:textId="5E4C428F" w:rsidR="00DD65DA" w:rsidRPr="009568F1" w:rsidRDefault="00DD65DA" w:rsidP="000B2629">
            <w:pPr>
              <w:rPr>
                <w:color w:val="FF0000"/>
                <w:sz w:val="20"/>
                <w:szCs w:val="20"/>
              </w:rPr>
            </w:pPr>
            <w:r w:rsidRPr="00350DA4">
              <w:rPr>
                <w:color w:val="000000" w:themeColor="text1"/>
                <w:sz w:val="20"/>
                <w:szCs w:val="20"/>
              </w:rPr>
              <w:t xml:space="preserve">2 = </w:t>
            </w:r>
            <w:r w:rsidR="00C31DEF" w:rsidRPr="00350DA4">
              <w:rPr>
                <w:color w:val="000000" w:themeColor="text1"/>
                <w:sz w:val="20"/>
                <w:szCs w:val="20"/>
              </w:rPr>
              <w:t xml:space="preserve">Flight Test </w:t>
            </w:r>
            <w:r w:rsidR="00E21116" w:rsidRPr="00350DA4">
              <w:rPr>
                <w:color w:val="000000" w:themeColor="text1"/>
                <w:sz w:val="20"/>
                <w:szCs w:val="20"/>
              </w:rPr>
              <w:t>Procedures</w:t>
            </w:r>
            <w:r w:rsidRPr="00350DA4">
              <w:rPr>
                <w:color w:val="000000" w:themeColor="text1"/>
                <w:sz w:val="20"/>
                <w:szCs w:val="20"/>
              </w:rPr>
              <w:t xml:space="preserve"> are well-described for each</w:t>
            </w:r>
            <w:r w:rsidR="00DA3E19" w:rsidRPr="00350DA4">
              <w:rPr>
                <w:color w:val="000000" w:themeColor="text1"/>
                <w:sz w:val="20"/>
                <w:szCs w:val="20"/>
              </w:rPr>
              <w:t xml:space="preserve"> </w:t>
            </w:r>
            <w:r w:rsidRPr="00350DA4">
              <w:rPr>
                <w:color w:val="000000" w:themeColor="text1"/>
                <w:sz w:val="20"/>
                <w:szCs w:val="20"/>
              </w:rPr>
              <w:t xml:space="preserve">stage </w:t>
            </w:r>
            <w:r w:rsidR="00C31DEF" w:rsidRPr="00350DA4">
              <w:rPr>
                <w:color w:val="000000" w:themeColor="text1"/>
                <w:sz w:val="20"/>
                <w:szCs w:val="20"/>
              </w:rPr>
              <w:t xml:space="preserve">of flight </w:t>
            </w:r>
            <w:r w:rsidRPr="00350DA4">
              <w:rPr>
                <w:color w:val="000000" w:themeColor="text1"/>
                <w:sz w:val="20"/>
                <w:szCs w:val="20"/>
              </w:rPr>
              <w:t>and are appropriate for parabolic flight</w:t>
            </w:r>
          </w:p>
        </w:tc>
      </w:tr>
      <w:tr w:rsidR="00DD65DA" w14:paraId="15110CFA"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7B" w14:textId="77777777" w:rsidR="00DD65DA" w:rsidRDefault="00DD65DA" w:rsidP="000B2629">
            <w:pPr>
              <w:ind w:left="284"/>
              <w:jc w:val="center"/>
              <w:rPr>
                <w:sz w:val="18"/>
                <w:szCs w:val="18"/>
              </w:rPr>
            </w:pPr>
            <w:r>
              <w:rPr>
                <w:rFonts w:ascii="Hero" w:eastAsia="Hero" w:hAnsi="Hero" w:cs="Hero"/>
                <w:sz w:val="18"/>
                <w:szCs w:val="18"/>
              </w:rPr>
              <w:t>Resources</w:t>
            </w:r>
          </w:p>
        </w:tc>
      </w:tr>
      <w:tr w:rsidR="00DD65DA" w14:paraId="4A2B9BCD" w14:textId="77777777" w:rsidTr="001611DB">
        <w:trPr>
          <w:trHeight w:val="20"/>
          <w:jc w:val="center"/>
        </w:trPr>
        <w:tc>
          <w:tcPr>
            <w:tcW w:w="4459" w:type="dxa"/>
            <w:tcMar>
              <w:top w:w="100" w:type="dxa"/>
              <w:left w:w="100" w:type="dxa"/>
              <w:bottom w:w="100" w:type="dxa"/>
              <w:right w:w="100" w:type="dxa"/>
            </w:tcMar>
            <w:vAlign w:val="center"/>
          </w:tcPr>
          <w:p w14:paraId="0000017E" w14:textId="24B2C53B" w:rsidR="00DD65DA" w:rsidRDefault="00DD65DA" w:rsidP="00C22791">
            <w:pPr>
              <w:rPr>
                <w:sz w:val="20"/>
                <w:szCs w:val="20"/>
              </w:rPr>
            </w:pPr>
            <w:r>
              <w:rPr>
                <w:sz w:val="20"/>
                <w:szCs w:val="20"/>
              </w:rPr>
              <w:t>Describe the specialized facilities or tools/equipment needed and how the team intends to gain access to these to design, build and test the experiment (e.g., CAD software, laboratory facilities, custom-machined parts).</w:t>
            </w:r>
          </w:p>
        </w:tc>
        <w:tc>
          <w:tcPr>
            <w:tcW w:w="5038" w:type="dxa"/>
            <w:tcMar>
              <w:top w:w="100" w:type="dxa"/>
              <w:left w:w="100" w:type="dxa"/>
              <w:bottom w:w="100" w:type="dxa"/>
              <w:right w:w="100" w:type="dxa"/>
            </w:tcMar>
          </w:tcPr>
          <w:p w14:paraId="0000017F" w14:textId="77777777" w:rsidR="00DD65DA" w:rsidRDefault="00DD65DA" w:rsidP="000B2629">
            <w:pPr>
              <w:rPr>
                <w:sz w:val="20"/>
                <w:szCs w:val="20"/>
              </w:rPr>
            </w:pPr>
            <w:r>
              <w:rPr>
                <w:sz w:val="20"/>
                <w:szCs w:val="20"/>
              </w:rPr>
              <w:t>0 = the resources needed are inappropriate/inadequate</w:t>
            </w:r>
          </w:p>
          <w:p w14:paraId="00000180" w14:textId="77777777" w:rsidR="00DD65DA" w:rsidRDefault="00DD65DA" w:rsidP="000B2629">
            <w:pPr>
              <w:rPr>
                <w:sz w:val="20"/>
                <w:szCs w:val="20"/>
              </w:rPr>
            </w:pPr>
            <w:r>
              <w:rPr>
                <w:sz w:val="20"/>
                <w:szCs w:val="20"/>
              </w:rPr>
              <w:t>1 = the resources are listed but details not provided</w:t>
            </w:r>
          </w:p>
          <w:p w14:paraId="00000181" w14:textId="77777777" w:rsidR="00DD65DA" w:rsidRDefault="00DD65DA" w:rsidP="000B2629">
            <w:pPr>
              <w:rPr>
                <w:sz w:val="20"/>
                <w:szCs w:val="20"/>
              </w:rPr>
            </w:pPr>
            <w:r>
              <w:rPr>
                <w:sz w:val="20"/>
                <w:szCs w:val="20"/>
              </w:rPr>
              <w:t>2 = the resources are well-defined and achievable</w:t>
            </w:r>
          </w:p>
        </w:tc>
      </w:tr>
      <w:tr w:rsidR="00DD65DA" w14:paraId="0604DE2B"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82" w14:textId="2947ED40" w:rsidR="00DD65DA" w:rsidRDefault="00DD65DA" w:rsidP="000B2629">
            <w:pPr>
              <w:ind w:left="284"/>
              <w:jc w:val="center"/>
              <w:rPr>
                <w:rFonts w:ascii="Hero" w:eastAsia="Hero" w:hAnsi="Hero" w:cs="Hero"/>
                <w:sz w:val="18"/>
                <w:szCs w:val="18"/>
              </w:rPr>
            </w:pPr>
            <w:r>
              <w:rPr>
                <w:rFonts w:ascii="Hero" w:eastAsia="Hero" w:hAnsi="Hero" w:cs="Hero"/>
                <w:sz w:val="18"/>
                <w:szCs w:val="18"/>
              </w:rPr>
              <w:t>Risk Assessment</w:t>
            </w:r>
          </w:p>
        </w:tc>
      </w:tr>
      <w:tr w:rsidR="00DD65DA" w14:paraId="03CBD12C"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84" w14:textId="77777777" w:rsidR="00DD65DA" w:rsidRDefault="00DD65DA" w:rsidP="000B2629">
            <w:pPr>
              <w:ind w:left="284"/>
              <w:jc w:val="center"/>
              <w:rPr>
                <w:sz w:val="18"/>
                <w:szCs w:val="18"/>
              </w:rPr>
            </w:pPr>
            <w:r>
              <w:rPr>
                <w:rFonts w:ascii="Hero" w:eastAsia="Hero" w:hAnsi="Hero" w:cs="Hero"/>
                <w:sz w:val="18"/>
                <w:szCs w:val="18"/>
              </w:rPr>
              <w:t>a. Human</w:t>
            </w:r>
          </w:p>
        </w:tc>
      </w:tr>
      <w:tr w:rsidR="00DD65DA" w14:paraId="3D242547" w14:textId="77777777" w:rsidTr="001611DB">
        <w:trPr>
          <w:trHeight w:val="20"/>
          <w:jc w:val="center"/>
        </w:trPr>
        <w:tc>
          <w:tcPr>
            <w:tcW w:w="4459" w:type="dxa"/>
            <w:tcMar>
              <w:top w:w="100" w:type="dxa"/>
              <w:left w:w="100" w:type="dxa"/>
              <w:bottom w:w="100" w:type="dxa"/>
              <w:right w:w="100" w:type="dxa"/>
            </w:tcMar>
          </w:tcPr>
          <w:p w14:paraId="4A792B0B" w14:textId="4FF409E2" w:rsidR="00B15C8C" w:rsidRPr="00E21116" w:rsidRDefault="00DD65DA" w:rsidP="000B2629">
            <w:pPr>
              <w:rPr>
                <w:color w:val="000000" w:themeColor="text1"/>
                <w:sz w:val="20"/>
                <w:szCs w:val="20"/>
              </w:rPr>
            </w:pPr>
            <w:r w:rsidRPr="00E21116">
              <w:rPr>
                <w:color w:val="000000" w:themeColor="text1"/>
                <w:sz w:val="20"/>
                <w:szCs w:val="20"/>
              </w:rPr>
              <w:t xml:space="preserve">Describe risks involved to team members during the building/assembly of the experiment and how these risks will be handled (will team need to be trained to use tools/equipment, etc.). Use the template provided in Section </w:t>
            </w:r>
            <w:r w:rsidRPr="00E21116">
              <w:rPr>
                <w:color w:val="000000" w:themeColor="text1"/>
                <w:sz w:val="20"/>
                <w:szCs w:val="20"/>
              </w:rPr>
              <w:fldChar w:fldCharType="begin"/>
            </w:r>
            <w:r w:rsidRPr="00E21116">
              <w:rPr>
                <w:color w:val="000000" w:themeColor="text1"/>
                <w:sz w:val="20"/>
                <w:szCs w:val="20"/>
              </w:rPr>
              <w:instrText xml:space="preserve"> REF _Ref58242861 \r \h </w:instrText>
            </w:r>
            <w:r w:rsidRPr="00E21116">
              <w:rPr>
                <w:color w:val="000000" w:themeColor="text1"/>
                <w:sz w:val="20"/>
                <w:szCs w:val="20"/>
              </w:rPr>
            </w:r>
            <w:r w:rsidRPr="00E21116">
              <w:rPr>
                <w:color w:val="000000" w:themeColor="text1"/>
                <w:sz w:val="20"/>
                <w:szCs w:val="20"/>
              </w:rPr>
              <w:fldChar w:fldCharType="separate"/>
            </w:r>
            <w:r w:rsidR="00E6085A">
              <w:rPr>
                <w:color w:val="000000" w:themeColor="text1"/>
                <w:sz w:val="20"/>
                <w:szCs w:val="20"/>
              </w:rPr>
              <w:t>11.2</w:t>
            </w:r>
            <w:r w:rsidRPr="00E21116">
              <w:rPr>
                <w:color w:val="000000" w:themeColor="text1"/>
                <w:sz w:val="20"/>
                <w:szCs w:val="20"/>
              </w:rPr>
              <w:fldChar w:fldCharType="end"/>
            </w:r>
            <w:r w:rsidRPr="00E21116">
              <w:rPr>
                <w:color w:val="000000" w:themeColor="text1"/>
                <w:sz w:val="20"/>
                <w:szCs w:val="20"/>
              </w:rPr>
              <w:t xml:space="preserve">. </w:t>
            </w:r>
          </w:p>
          <w:p w14:paraId="1B630FF0" w14:textId="77777777" w:rsidR="00B15C8C" w:rsidRPr="00E21116" w:rsidRDefault="00B15C8C" w:rsidP="000B2629">
            <w:pPr>
              <w:rPr>
                <w:color w:val="000000" w:themeColor="text1"/>
                <w:sz w:val="20"/>
                <w:szCs w:val="20"/>
              </w:rPr>
            </w:pPr>
          </w:p>
          <w:p w14:paraId="00000186" w14:textId="29AB33B8" w:rsidR="00DD65DA" w:rsidRPr="00E21116" w:rsidRDefault="00DD65DA" w:rsidP="000B2629">
            <w:pPr>
              <w:rPr>
                <w:color w:val="000000" w:themeColor="text1"/>
                <w:sz w:val="20"/>
                <w:szCs w:val="20"/>
              </w:rPr>
            </w:pPr>
            <w:r w:rsidRPr="00E21116">
              <w:rPr>
                <w:color w:val="000000" w:themeColor="text1"/>
                <w:sz w:val="20"/>
                <w:szCs w:val="20"/>
              </w:rPr>
              <w:t xml:space="preserve">Special attention should be given to risks involving hazardous </w:t>
            </w:r>
            <w:r w:rsidR="00B15C8C" w:rsidRPr="00E21116">
              <w:rPr>
                <w:color w:val="000000" w:themeColor="text1"/>
                <w:sz w:val="20"/>
                <w:szCs w:val="20"/>
              </w:rPr>
              <w:t>materials</w:t>
            </w:r>
            <w:r w:rsidR="00327D87" w:rsidRPr="00E21116">
              <w:rPr>
                <w:color w:val="000000" w:themeColor="text1"/>
                <w:sz w:val="20"/>
                <w:szCs w:val="20"/>
              </w:rPr>
              <w:t xml:space="preserve"> that were previously identified</w:t>
            </w:r>
            <w:r w:rsidRPr="00E21116">
              <w:rPr>
                <w:color w:val="000000" w:themeColor="text1"/>
                <w:sz w:val="20"/>
                <w:szCs w:val="20"/>
              </w:rPr>
              <w:t>.</w:t>
            </w:r>
          </w:p>
        </w:tc>
        <w:tc>
          <w:tcPr>
            <w:tcW w:w="5038" w:type="dxa"/>
            <w:tcMar>
              <w:top w:w="100" w:type="dxa"/>
              <w:left w:w="100" w:type="dxa"/>
              <w:bottom w:w="100" w:type="dxa"/>
              <w:right w:w="100" w:type="dxa"/>
            </w:tcMar>
          </w:tcPr>
          <w:p w14:paraId="00000187" w14:textId="62A4F42A" w:rsidR="00DD65DA" w:rsidRDefault="00DD65DA" w:rsidP="000B2629">
            <w:pPr>
              <w:rPr>
                <w:sz w:val="20"/>
                <w:szCs w:val="20"/>
              </w:rPr>
            </w:pPr>
            <w:r>
              <w:rPr>
                <w:sz w:val="20"/>
                <w:szCs w:val="20"/>
              </w:rPr>
              <w:t>0 = the risks are not described or inappropriate/avoidable</w:t>
            </w:r>
            <w:r w:rsidR="00327D87">
              <w:rPr>
                <w:sz w:val="20"/>
                <w:szCs w:val="20"/>
              </w:rPr>
              <w:t xml:space="preserve"> and/or the team failed to provide a risk assessment for hazardous material present (if applicable)</w:t>
            </w:r>
          </w:p>
          <w:p w14:paraId="00000188" w14:textId="77777777" w:rsidR="00DD65DA" w:rsidRDefault="00DD65DA" w:rsidP="000B2629">
            <w:pPr>
              <w:rPr>
                <w:sz w:val="20"/>
                <w:szCs w:val="20"/>
              </w:rPr>
            </w:pPr>
            <w:r>
              <w:rPr>
                <w:sz w:val="20"/>
                <w:szCs w:val="20"/>
              </w:rPr>
              <w:t>1 = the risks are defined but mitigation strategies are not</w:t>
            </w:r>
          </w:p>
          <w:p w14:paraId="00000189" w14:textId="77777777" w:rsidR="00DD65DA" w:rsidRDefault="00DD65DA" w:rsidP="000B2629">
            <w:pPr>
              <w:rPr>
                <w:sz w:val="20"/>
                <w:szCs w:val="20"/>
              </w:rPr>
            </w:pPr>
            <w:r>
              <w:rPr>
                <w:sz w:val="20"/>
                <w:szCs w:val="20"/>
              </w:rPr>
              <w:t>2 = the risks and mitigation strategies are well-defined and unavoidable</w:t>
            </w:r>
          </w:p>
        </w:tc>
      </w:tr>
      <w:tr w:rsidR="00DD65DA" w14:paraId="2EB6F9A6" w14:textId="77777777" w:rsidTr="001611DB">
        <w:trPr>
          <w:trHeight w:val="20"/>
          <w:jc w:val="center"/>
        </w:trPr>
        <w:tc>
          <w:tcPr>
            <w:tcW w:w="4459" w:type="dxa"/>
            <w:tcMar>
              <w:top w:w="100" w:type="dxa"/>
              <w:left w:w="100" w:type="dxa"/>
              <w:bottom w:w="100" w:type="dxa"/>
              <w:right w:w="100" w:type="dxa"/>
            </w:tcMar>
          </w:tcPr>
          <w:p w14:paraId="051FD0D1" w14:textId="11BEC4CC" w:rsidR="00DD65DA" w:rsidRPr="00E21116" w:rsidRDefault="00DD65DA" w:rsidP="000B2629">
            <w:pPr>
              <w:rPr>
                <w:color w:val="000000" w:themeColor="text1"/>
                <w:sz w:val="20"/>
                <w:szCs w:val="20"/>
              </w:rPr>
            </w:pPr>
            <w:r w:rsidRPr="00E21116">
              <w:rPr>
                <w:color w:val="000000" w:themeColor="text1"/>
                <w:sz w:val="20"/>
                <w:szCs w:val="20"/>
              </w:rPr>
              <w:t xml:space="preserve">Describe the risks to the Mission Specialists when executing any tasks during flight, such as setting up the experiment or implementing procedures. Provide mitigation strategies to eliminate (or minimize) risks. Use the template provided in Section </w:t>
            </w:r>
            <w:r w:rsidRPr="00E21116">
              <w:rPr>
                <w:color w:val="000000" w:themeColor="text1"/>
                <w:sz w:val="20"/>
                <w:szCs w:val="20"/>
              </w:rPr>
              <w:fldChar w:fldCharType="begin"/>
            </w:r>
            <w:r w:rsidRPr="00E21116">
              <w:rPr>
                <w:color w:val="000000" w:themeColor="text1"/>
                <w:sz w:val="20"/>
                <w:szCs w:val="20"/>
              </w:rPr>
              <w:instrText xml:space="preserve"> REF _Ref58242861 \r \h </w:instrText>
            </w:r>
            <w:r w:rsidRPr="00E21116">
              <w:rPr>
                <w:color w:val="000000" w:themeColor="text1"/>
                <w:sz w:val="20"/>
                <w:szCs w:val="20"/>
              </w:rPr>
            </w:r>
            <w:r w:rsidRPr="00E21116">
              <w:rPr>
                <w:color w:val="000000" w:themeColor="text1"/>
                <w:sz w:val="20"/>
                <w:szCs w:val="20"/>
              </w:rPr>
              <w:fldChar w:fldCharType="separate"/>
            </w:r>
            <w:r w:rsidR="00E6085A">
              <w:rPr>
                <w:color w:val="000000" w:themeColor="text1"/>
                <w:sz w:val="20"/>
                <w:szCs w:val="20"/>
              </w:rPr>
              <w:t>11.2</w:t>
            </w:r>
            <w:r w:rsidRPr="00E21116">
              <w:rPr>
                <w:color w:val="000000" w:themeColor="text1"/>
                <w:sz w:val="20"/>
                <w:szCs w:val="20"/>
              </w:rPr>
              <w:fldChar w:fldCharType="end"/>
            </w:r>
            <w:r w:rsidRPr="00E21116">
              <w:rPr>
                <w:color w:val="000000" w:themeColor="text1"/>
                <w:sz w:val="20"/>
                <w:szCs w:val="20"/>
              </w:rPr>
              <w:t>.</w:t>
            </w:r>
          </w:p>
          <w:p w14:paraId="3473CCD3" w14:textId="77777777" w:rsidR="00B15C8C" w:rsidRPr="00E21116" w:rsidRDefault="00B15C8C" w:rsidP="000B2629">
            <w:pPr>
              <w:rPr>
                <w:color w:val="000000" w:themeColor="text1"/>
                <w:sz w:val="20"/>
                <w:szCs w:val="20"/>
              </w:rPr>
            </w:pPr>
          </w:p>
          <w:p w14:paraId="0000018A" w14:textId="009A1664" w:rsidR="00B15C8C" w:rsidRPr="00E21116" w:rsidRDefault="00B15C8C" w:rsidP="000B2629">
            <w:pPr>
              <w:rPr>
                <w:color w:val="000000" w:themeColor="text1"/>
                <w:sz w:val="20"/>
                <w:szCs w:val="20"/>
              </w:rPr>
            </w:pPr>
            <w:r w:rsidRPr="00E21116">
              <w:rPr>
                <w:color w:val="000000" w:themeColor="text1"/>
                <w:sz w:val="20"/>
                <w:szCs w:val="20"/>
              </w:rPr>
              <w:t>Special attention should be given to risks involving hazardous materials</w:t>
            </w:r>
            <w:r w:rsidR="00327D87" w:rsidRPr="00E21116">
              <w:rPr>
                <w:color w:val="000000" w:themeColor="text1"/>
                <w:sz w:val="20"/>
                <w:szCs w:val="20"/>
              </w:rPr>
              <w:t xml:space="preserve"> that were previously identified</w:t>
            </w:r>
            <w:r w:rsidRPr="00E21116">
              <w:rPr>
                <w:color w:val="000000" w:themeColor="text1"/>
                <w:sz w:val="20"/>
                <w:szCs w:val="20"/>
              </w:rPr>
              <w:t>.</w:t>
            </w:r>
          </w:p>
        </w:tc>
        <w:tc>
          <w:tcPr>
            <w:tcW w:w="5038" w:type="dxa"/>
            <w:tcMar>
              <w:top w:w="100" w:type="dxa"/>
              <w:left w:w="100" w:type="dxa"/>
              <w:bottom w:w="100" w:type="dxa"/>
              <w:right w:w="100" w:type="dxa"/>
            </w:tcMar>
          </w:tcPr>
          <w:p w14:paraId="0000018B" w14:textId="09C5DC20" w:rsidR="00DD65DA" w:rsidRDefault="00DD65DA" w:rsidP="000B2629">
            <w:pPr>
              <w:rPr>
                <w:sz w:val="20"/>
                <w:szCs w:val="20"/>
              </w:rPr>
            </w:pPr>
            <w:r>
              <w:rPr>
                <w:sz w:val="20"/>
                <w:szCs w:val="20"/>
              </w:rPr>
              <w:t>0 = the risks are not described or inappropriate/avoidable</w:t>
            </w:r>
            <w:r w:rsidR="00327D87">
              <w:rPr>
                <w:sz w:val="20"/>
                <w:szCs w:val="20"/>
              </w:rPr>
              <w:t xml:space="preserve"> and/or the team failed to provide a risk assessment for hazardous material present (if applicable)</w:t>
            </w:r>
          </w:p>
          <w:p w14:paraId="0000018C" w14:textId="77777777" w:rsidR="00DD65DA" w:rsidRDefault="00DD65DA" w:rsidP="000B2629">
            <w:pPr>
              <w:rPr>
                <w:sz w:val="20"/>
                <w:szCs w:val="20"/>
              </w:rPr>
            </w:pPr>
            <w:r>
              <w:rPr>
                <w:sz w:val="20"/>
                <w:szCs w:val="20"/>
              </w:rPr>
              <w:t>1 = the risks are defined but mitigation strategies are not</w:t>
            </w:r>
          </w:p>
          <w:p w14:paraId="0000018D" w14:textId="77777777" w:rsidR="00DD65DA" w:rsidRDefault="00DD65DA" w:rsidP="000B2629">
            <w:pPr>
              <w:rPr>
                <w:sz w:val="20"/>
                <w:szCs w:val="20"/>
              </w:rPr>
            </w:pPr>
            <w:r>
              <w:rPr>
                <w:sz w:val="20"/>
                <w:szCs w:val="20"/>
              </w:rPr>
              <w:t>2 = the risks are minimal; mitigation strategies are well-defined and unavoidable</w:t>
            </w:r>
          </w:p>
        </w:tc>
      </w:tr>
      <w:tr w:rsidR="00DD65DA" w14:paraId="3C941B83"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8E" w14:textId="77777777" w:rsidR="00DD65DA" w:rsidRDefault="00DD65DA" w:rsidP="000B2629">
            <w:pPr>
              <w:ind w:left="284"/>
              <w:jc w:val="center"/>
              <w:rPr>
                <w:rFonts w:ascii="Hero" w:eastAsia="Hero" w:hAnsi="Hero" w:cs="Hero"/>
                <w:sz w:val="18"/>
                <w:szCs w:val="18"/>
              </w:rPr>
            </w:pPr>
            <w:r>
              <w:rPr>
                <w:rFonts w:ascii="Hero" w:eastAsia="Hero" w:hAnsi="Hero" w:cs="Hero"/>
                <w:sz w:val="18"/>
                <w:szCs w:val="18"/>
              </w:rPr>
              <w:t>b. Technical &amp; Environmental</w:t>
            </w:r>
          </w:p>
        </w:tc>
      </w:tr>
      <w:tr w:rsidR="00DD65DA" w14:paraId="18F05200" w14:textId="77777777" w:rsidTr="001611DB">
        <w:trPr>
          <w:trHeight w:val="20"/>
          <w:jc w:val="center"/>
        </w:trPr>
        <w:tc>
          <w:tcPr>
            <w:tcW w:w="4459" w:type="dxa"/>
            <w:tcMar>
              <w:top w:w="100" w:type="dxa"/>
              <w:left w:w="100" w:type="dxa"/>
              <w:bottom w:w="100" w:type="dxa"/>
              <w:right w:w="100" w:type="dxa"/>
            </w:tcMar>
            <w:vAlign w:val="center"/>
          </w:tcPr>
          <w:p w14:paraId="00000190" w14:textId="4F18027C" w:rsidR="00DD65DA" w:rsidRDefault="00DD65DA" w:rsidP="001930B9">
            <w:pPr>
              <w:ind w:right="-33"/>
              <w:rPr>
                <w:sz w:val="20"/>
                <w:szCs w:val="20"/>
              </w:rPr>
            </w:pPr>
            <w:r>
              <w:rPr>
                <w:sz w:val="20"/>
                <w:szCs w:val="20"/>
              </w:rPr>
              <w:lastRenderedPageBreak/>
              <w:t>Describe any points of failure for the experiment, such as mechanical malfunctions, leaks, etc.</w:t>
            </w:r>
          </w:p>
        </w:tc>
        <w:tc>
          <w:tcPr>
            <w:tcW w:w="5038" w:type="dxa"/>
            <w:tcMar>
              <w:top w:w="100" w:type="dxa"/>
              <w:left w:w="100" w:type="dxa"/>
              <w:bottom w:w="100" w:type="dxa"/>
              <w:right w:w="100" w:type="dxa"/>
            </w:tcMar>
          </w:tcPr>
          <w:p w14:paraId="00000191" w14:textId="77777777" w:rsidR="00DD65DA" w:rsidRDefault="00DD65DA" w:rsidP="000B2629">
            <w:pPr>
              <w:rPr>
                <w:sz w:val="20"/>
                <w:szCs w:val="20"/>
              </w:rPr>
            </w:pPr>
            <w:r>
              <w:rPr>
                <w:sz w:val="20"/>
                <w:szCs w:val="20"/>
              </w:rPr>
              <w:t>0 = points of failure were not described or are inappropriate for the experimental design</w:t>
            </w:r>
          </w:p>
          <w:p w14:paraId="00000192" w14:textId="77777777" w:rsidR="00DD65DA" w:rsidRDefault="00DD65DA" w:rsidP="000B2629">
            <w:pPr>
              <w:rPr>
                <w:sz w:val="20"/>
                <w:szCs w:val="20"/>
              </w:rPr>
            </w:pPr>
            <w:r>
              <w:rPr>
                <w:sz w:val="20"/>
                <w:szCs w:val="20"/>
              </w:rPr>
              <w:t>1 = points of failure inadequately described</w:t>
            </w:r>
          </w:p>
          <w:p w14:paraId="00000193" w14:textId="77777777" w:rsidR="00DD65DA" w:rsidRDefault="00DD65DA" w:rsidP="000B2629">
            <w:pPr>
              <w:rPr>
                <w:sz w:val="20"/>
                <w:szCs w:val="20"/>
              </w:rPr>
            </w:pPr>
            <w:r>
              <w:rPr>
                <w:sz w:val="20"/>
                <w:szCs w:val="20"/>
              </w:rPr>
              <w:t xml:space="preserve">2 = all possible points of failure have been described in sufficient detail </w:t>
            </w:r>
          </w:p>
        </w:tc>
      </w:tr>
      <w:tr w:rsidR="00DD65DA" w14:paraId="56868292" w14:textId="77777777" w:rsidTr="001611DB">
        <w:trPr>
          <w:trHeight w:val="20"/>
          <w:jc w:val="center"/>
        </w:trPr>
        <w:tc>
          <w:tcPr>
            <w:tcW w:w="4459" w:type="dxa"/>
            <w:tcMar>
              <w:top w:w="100" w:type="dxa"/>
              <w:left w:w="100" w:type="dxa"/>
              <w:bottom w:w="100" w:type="dxa"/>
              <w:right w:w="100" w:type="dxa"/>
            </w:tcMar>
            <w:vAlign w:val="center"/>
          </w:tcPr>
          <w:p w14:paraId="00000194" w14:textId="77777777" w:rsidR="00DD65DA" w:rsidRDefault="00DD65DA" w:rsidP="000B2629">
            <w:pPr>
              <w:ind w:right="-33"/>
              <w:rPr>
                <w:sz w:val="20"/>
                <w:szCs w:val="20"/>
              </w:rPr>
            </w:pPr>
            <w:r>
              <w:rPr>
                <w:sz w:val="20"/>
                <w:szCs w:val="20"/>
              </w:rPr>
              <w:t>Describe the safety mechanisms (ex: kill switches) that will be integrated into the experiment (providing technical drawings/diagrams is encouraged).</w:t>
            </w:r>
          </w:p>
          <w:p w14:paraId="00000195" w14:textId="77777777" w:rsidR="00DD65DA" w:rsidRDefault="00DD65DA" w:rsidP="000B2629">
            <w:pPr>
              <w:ind w:left="284" w:right="-33"/>
              <w:rPr>
                <w:sz w:val="20"/>
                <w:szCs w:val="20"/>
              </w:rPr>
            </w:pPr>
          </w:p>
        </w:tc>
        <w:tc>
          <w:tcPr>
            <w:tcW w:w="5038" w:type="dxa"/>
            <w:tcMar>
              <w:top w:w="100" w:type="dxa"/>
              <w:left w:w="100" w:type="dxa"/>
              <w:bottom w:w="100" w:type="dxa"/>
              <w:right w:w="100" w:type="dxa"/>
            </w:tcMar>
          </w:tcPr>
          <w:p w14:paraId="00000196" w14:textId="77777777" w:rsidR="00DD65DA" w:rsidRDefault="00DD65DA" w:rsidP="000B2629">
            <w:pPr>
              <w:rPr>
                <w:sz w:val="20"/>
                <w:szCs w:val="20"/>
              </w:rPr>
            </w:pPr>
            <w:r>
              <w:rPr>
                <w:sz w:val="20"/>
                <w:szCs w:val="20"/>
              </w:rPr>
              <w:t>0 = no safety mechanisms included</w:t>
            </w:r>
          </w:p>
          <w:p w14:paraId="00000197" w14:textId="77777777" w:rsidR="00DD65DA" w:rsidRDefault="00DD65DA" w:rsidP="000B2629">
            <w:pPr>
              <w:rPr>
                <w:sz w:val="20"/>
                <w:szCs w:val="20"/>
              </w:rPr>
            </w:pPr>
            <w:r>
              <w:rPr>
                <w:sz w:val="20"/>
                <w:szCs w:val="20"/>
              </w:rPr>
              <w:t>1 = inadequate safety mechanisms or description is lacking detail</w:t>
            </w:r>
          </w:p>
          <w:p w14:paraId="00000198" w14:textId="77777777" w:rsidR="00DD65DA" w:rsidRDefault="00DD65DA" w:rsidP="000B2629">
            <w:pPr>
              <w:rPr>
                <w:sz w:val="20"/>
                <w:szCs w:val="20"/>
              </w:rPr>
            </w:pPr>
            <w:r>
              <w:rPr>
                <w:sz w:val="20"/>
                <w:szCs w:val="20"/>
              </w:rPr>
              <w:t xml:space="preserve">2 = well-defined, adequate safety mechanisms </w:t>
            </w:r>
          </w:p>
        </w:tc>
      </w:tr>
      <w:tr w:rsidR="00DD65DA" w14:paraId="014BFA34" w14:textId="77777777" w:rsidTr="001611DB">
        <w:trPr>
          <w:trHeight w:val="20"/>
          <w:jc w:val="center"/>
        </w:trPr>
        <w:tc>
          <w:tcPr>
            <w:tcW w:w="4459" w:type="dxa"/>
            <w:tcMar>
              <w:top w:w="100" w:type="dxa"/>
              <w:left w:w="100" w:type="dxa"/>
              <w:bottom w:w="100" w:type="dxa"/>
              <w:right w:w="100" w:type="dxa"/>
            </w:tcMar>
          </w:tcPr>
          <w:p w14:paraId="00000199" w14:textId="77777777" w:rsidR="00DD65DA" w:rsidRDefault="00DD65DA" w:rsidP="000B2629">
            <w:pPr>
              <w:ind w:right="-33"/>
              <w:rPr>
                <w:sz w:val="20"/>
                <w:szCs w:val="20"/>
              </w:rPr>
            </w:pPr>
            <w:r>
              <w:rPr>
                <w:sz w:val="20"/>
                <w:szCs w:val="20"/>
              </w:rPr>
              <w:t xml:space="preserve">Describe the procedures </w:t>
            </w:r>
            <w:r>
              <w:rPr>
                <w:sz w:val="20"/>
                <w:szCs w:val="20"/>
                <w:u w:val="single"/>
              </w:rPr>
              <w:t>specific to your experiment</w:t>
            </w:r>
            <w:r>
              <w:rPr>
                <w:sz w:val="20"/>
                <w:szCs w:val="20"/>
              </w:rPr>
              <w:t xml:space="preserve"> to be performed during an emergency to prevent risks and hazards to the crew and aircraft.</w:t>
            </w:r>
          </w:p>
          <w:p w14:paraId="26E5C94E" w14:textId="77777777" w:rsidR="00DD65DA" w:rsidRDefault="00DD65DA" w:rsidP="000B2629">
            <w:pPr>
              <w:ind w:right="-33"/>
              <w:rPr>
                <w:sz w:val="20"/>
                <w:szCs w:val="20"/>
              </w:rPr>
            </w:pPr>
          </w:p>
          <w:p w14:paraId="0000019A" w14:textId="3D8B5FC4" w:rsidR="00DD65DA" w:rsidRDefault="00DD65DA" w:rsidP="000B2629">
            <w:pPr>
              <w:ind w:right="-33"/>
              <w:rPr>
                <w:sz w:val="20"/>
                <w:szCs w:val="20"/>
              </w:rPr>
            </w:pPr>
            <w:r>
              <w:rPr>
                <w:sz w:val="20"/>
                <w:szCs w:val="20"/>
              </w:rPr>
              <w:t>This may include (but not limited to) a power outage, fire, cabin depressurization or medical emergency.</w:t>
            </w:r>
          </w:p>
          <w:p w14:paraId="0000019B" w14:textId="77777777" w:rsidR="00DD65DA" w:rsidRDefault="00DD65DA" w:rsidP="000B2629">
            <w:pPr>
              <w:ind w:left="284" w:right="-33"/>
              <w:rPr>
                <w:sz w:val="20"/>
                <w:szCs w:val="20"/>
              </w:rPr>
            </w:pPr>
          </w:p>
        </w:tc>
        <w:tc>
          <w:tcPr>
            <w:tcW w:w="5038" w:type="dxa"/>
            <w:tcMar>
              <w:top w:w="100" w:type="dxa"/>
              <w:left w:w="100" w:type="dxa"/>
              <w:bottom w:w="100" w:type="dxa"/>
              <w:right w:w="100" w:type="dxa"/>
            </w:tcMar>
          </w:tcPr>
          <w:p w14:paraId="0000019C" w14:textId="77777777" w:rsidR="00DD65DA" w:rsidRDefault="00DD65DA" w:rsidP="000B2629">
            <w:pPr>
              <w:rPr>
                <w:sz w:val="20"/>
                <w:szCs w:val="20"/>
              </w:rPr>
            </w:pPr>
            <w:r>
              <w:rPr>
                <w:sz w:val="20"/>
                <w:szCs w:val="20"/>
              </w:rPr>
              <w:t>0 = no procedures provided</w:t>
            </w:r>
          </w:p>
          <w:p w14:paraId="0000019D" w14:textId="77777777" w:rsidR="00DD65DA" w:rsidRDefault="00DD65DA" w:rsidP="000B2629">
            <w:pPr>
              <w:rPr>
                <w:sz w:val="20"/>
                <w:szCs w:val="20"/>
              </w:rPr>
            </w:pPr>
            <w:r>
              <w:rPr>
                <w:sz w:val="20"/>
                <w:szCs w:val="20"/>
              </w:rPr>
              <w:t>1 = inadequate procedures provided</w:t>
            </w:r>
          </w:p>
          <w:p w14:paraId="0000019E" w14:textId="77777777" w:rsidR="00DD65DA" w:rsidRDefault="00DD65DA" w:rsidP="000B2629">
            <w:pPr>
              <w:rPr>
                <w:sz w:val="20"/>
                <w:szCs w:val="20"/>
              </w:rPr>
            </w:pPr>
            <w:r>
              <w:rPr>
                <w:sz w:val="20"/>
                <w:szCs w:val="20"/>
              </w:rPr>
              <w:t>2 = well-defined, adequate procedures provided</w:t>
            </w:r>
          </w:p>
        </w:tc>
      </w:tr>
      <w:tr w:rsidR="00DD65DA" w14:paraId="5ACA443A" w14:textId="77777777" w:rsidTr="001611DB">
        <w:trPr>
          <w:trHeight w:val="20"/>
          <w:jc w:val="center"/>
        </w:trPr>
        <w:tc>
          <w:tcPr>
            <w:tcW w:w="9497" w:type="dxa"/>
            <w:gridSpan w:val="2"/>
            <w:shd w:val="clear" w:color="auto" w:fill="D9D9D9" w:themeFill="background1" w:themeFillShade="D9"/>
            <w:tcMar>
              <w:top w:w="100" w:type="dxa"/>
              <w:left w:w="100" w:type="dxa"/>
              <w:bottom w:w="100" w:type="dxa"/>
              <w:right w:w="100" w:type="dxa"/>
            </w:tcMar>
          </w:tcPr>
          <w:p w14:paraId="0000019F" w14:textId="50C0AD33" w:rsidR="00DD65DA" w:rsidRDefault="00DD65DA" w:rsidP="000B2629">
            <w:pPr>
              <w:pStyle w:val="Heading3"/>
              <w:spacing w:after="0"/>
              <w:ind w:left="284" w:firstLine="0"/>
              <w:jc w:val="center"/>
              <w:rPr>
                <w:sz w:val="18"/>
                <w:szCs w:val="18"/>
              </w:rPr>
            </w:pPr>
            <w:bookmarkStart w:id="61" w:name="_Toc73292727"/>
            <w:r>
              <w:t>Project Plan (15%)</w:t>
            </w:r>
            <w:bookmarkEnd w:id="61"/>
          </w:p>
        </w:tc>
      </w:tr>
      <w:tr w:rsidR="00DD65DA" w14:paraId="1CA84CC6"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A1" w14:textId="77777777" w:rsidR="00DD65DA" w:rsidRDefault="00DD65DA" w:rsidP="000B2629">
            <w:pPr>
              <w:ind w:left="284"/>
              <w:jc w:val="center"/>
              <w:rPr>
                <w:rFonts w:ascii="Hero" w:eastAsia="Hero" w:hAnsi="Hero" w:cs="Hero"/>
                <w:sz w:val="18"/>
                <w:szCs w:val="18"/>
              </w:rPr>
            </w:pPr>
            <w:r>
              <w:rPr>
                <w:rFonts w:ascii="Hero" w:eastAsia="Hero" w:hAnsi="Hero" w:cs="Hero"/>
                <w:sz w:val="18"/>
                <w:szCs w:val="18"/>
              </w:rPr>
              <w:t>Team Structure and Management</w:t>
            </w:r>
          </w:p>
        </w:tc>
      </w:tr>
      <w:tr w:rsidR="00DD65DA" w14:paraId="7F9615DA" w14:textId="77777777" w:rsidTr="001611DB">
        <w:trPr>
          <w:trHeight w:val="20"/>
          <w:jc w:val="center"/>
        </w:trPr>
        <w:tc>
          <w:tcPr>
            <w:tcW w:w="4459" w:type="dxa"/>
            <w:tcMar>
              <w:top w:w="100" w:type="dxa"/>
              <w:left w:w="100" w:type="dxa"/>
              <w:bottom w:w="100" w:type="dxa"/>
              <w:right w:w="100" w:type="dxa"/>
            </w:tcMar>
            <w:vAlign w:val="center"/>
          </w:tcPr>
          <w:p w14:paraId="000001A3" w14:textId="6739454D" w:rsidR="00DD65DA" w:rsidRDefault="00DD65DA" w:rsidP="000B2629">
            <w:pPr>
              <w:rPr>
                <w:sz w:val="20"/>
                <w:szCs w:val="20"/>
              </w:rPr>
            </w:pPr>
            <w:r>
              <w:rPr>
                <w:sz w:val="20"/>
                <w:szCs w:val="20"/>
              </w:rPr>
              <w:t xml:space="preserve">Following the template provided (see Section </w:t>
            </w:r>
            <w:r>
              <w:rPr>
                <w:sz w:val="20"/>
                <w:szCs w:val="20"/>
              </w:rPr>
              <w:fldChar w:fldCharType="begin"/>
            </w:r>
            <w:r>
              <w:rPr>
                <w:sz w:val="20"/>
                <w:szCs w:val="20"/>
              </w:rPr>
              <w:instrText xml:space="preserve"> REF _Ref19998670 \r \h </w:instrText>
            </w:r>
            <w:r>
              <w:rPr>
                <w:sz w:val="20"/>
                <w:szCs w:val="20"/>
              </w:rPr>
            </w:r>
            <w:r>
              <w:rPr>
                <w:sz w:val="20"/>
                <w:szCs w:val="20"/>
              </w:rPr>
              <w:fldChar w:fldCharType="separate"/>
            </w:r>
            <w:r w:rsidR="00E6085A">
              <w:rPr>
                <w:sz w:val="20"/>
                <w:szCs w:val="20"/>
              </w:rPr>
              <w:t>11.3</w:t>
            </w:r>
            <w:r>
              <w:rPr>
                <w:sz w:val="20"/>
                <w:szCs w:val="20"/>
              </w:rPr>
              <w:fldChar w:fldCharType="end"/>
            </w:r>
            <w:r>
              <w:rPr>
                <w:sz w:val="20"/>
                <w:szCs w:val="20"/>
              </w:rPr>
              <w:t xml:space="preserve"> Work Breakdown Structure), assign roles and tasks for each team member, including high school students and faculty advisors. You may rearrange or add components to the template to suit your project and team size. </w:t>
            </w:r>
          </w:p>
          <w:p w14:paraId="000001A4" w14:textId="77777777" w:rsidR="00DD65DA" w:rsidRDefault="00DD65DA" w:rsidP="000B2629">
            <w:pPr>
              <w:ind w:left="284"/>
              <w:rPr>
                <w:sz w:val="20"/>
                <w:szCs w:val="20"/>
              </w:rPr>
            </w:pPr>
          </w:p>
        </w:tc>
        <w:tc>
          <w:tcPr>
            <w:tcW w:w="5038" w:type="dxa"/>
            <w:tcMar>
              <w:top w:w="100" w:type="dxa"/>
              <w:left w:w="100" w:type="dxa"/>
              <w:bottom w:w="100" w:type="dxa"/>
              <w:right w:w="100" w:type="dxa"/>
            </w:tcMar>
          </w:tcPr>
          <w:p w14:paraId="000001A5" w14:textId="77777777" w:rsidR="00DD65DA" w:rsidRDefault="00DD65DA" w:rsidP="000B2629">
            <w:pPr>
              <w:rPr>
                <w:sz w:val="20"/>
                <w:szCs w:val="20"/>
              </w:rPr>
            </w:pPr>
            <w:r>
              <w:rPr>
                <w:sz w:val="20"/>
                <w:szCs w:val="20"/>
              </w:rPr>
              <w:t>0 = the roles of each member are unclear/poorly defined</w:t>
            </w:r>
          </w:p>
          <w:p w14:paraId="000001A6" w14:textId="77777777" w:rsidR="00DD65DA" w:rsidRDefault="00DD65DA" w:rsidP="000B2629">
            <w:pPr>
              <w:rPr>
                <w:sz w:val="20"/>
                <w:szCs w:val="20"/>
              </w:rPr>
            </w:pPr>
            <w:r>
              <w:rPr>
                <w:sz w:val="20"/>
                <w:szCs w:val="20"/>
              </w:rPr>
              <w:t>1 = the roles of each member are defined but lacking detail</w:t>
            </w:r>
          </w:p>
          <w:p w14:paraId="000001A7" w14:textId="77777777" w:rsidR="00DD65DA" w:rsidRDefault="00DD65DA" w:rsidP="000B2629">
            <w:pPr>
              <w:rPr>
                <w:sz w:val="20"/>
                <w:szCs w:val="20"/>
              </w:rPr>
            </w:pPr>
            <w:r>
              <w:rPr>
                <w:sz w:val="20"/>
                <w:szCs w:val="20"/>
              </w:rPr>
              <w:t>2 = the roles of each member are defined in detail for each stage of the project</w:t>
            </w:r>
          </w:p>
        </w:tc>
      </w:tr>
      <w:tr w:rsidR="00DD65DA" w14:paraId="3BD148CD" w14:textId="77777777" w:rsidTr="001611DB">
        <w:trPr>
          <w:trHeight w:val="20"/>
          <w:jc w:val="center"/>
        </w:trPr>
        <w:tc>
          <w:tcPr>
            <w:tcW w:w="4459" w:type="dxa"/>
            <w:tcMar>
              <w:top w:w="100" w:type="dxa"/>
              <w:left w:w="100" w:type="dxa"/>
              <w:bottom w:w="100" w:type="dxa"/>
              <w:right w:w="100" w:type="dxa"/>
            </w:tcMar>
            <w:vAlign w:val="center"/>
          </w:tcPr>
          <w:p w14:paraId="000001A8" w14:textId="77777777" w:rsidR="00DD65DA" w:rsidRDefault="00DD65DA" w:rsidP="000B2629">
            <w:pPr>
              <w:rPr>
                <w:sz w:val="20"/>
                <w:szCs w:val="20"/>
              </w:rPr>
            </w:pPr>
            <w:r>
              <w:rPr>
                <w:sz w:val="20"/>
                <w:szCs w:val="20"/>
              </w:rPr>
              <w:t>If a team member chooses not to continue with the project, describe the protocol for re-organizing the division of labour.</w:t>
            </w:r>
          </w:p>
        </w:tc>
        <w:tc>
          <w:tcPr>
            <w:tcW w:w="5038" w:type="dxa"/>
            <w:tcMar>
              <w:top w:w="100" w:type="dxa"/>
              <w:left w:w="100" w:type="dxa"/>
              <w:bottom w:w="100" w:type="dxa"/>
              <w:right w:w="100" w:type="dxa"/>
            </w:tcMar>
          </w:tcPr>
          <w:p w14:paraId="000001A9" w14:textId="77777777" w:rsidR="00DD65DA" w:rsidRDefault="00DD65DA" w:rsidP="000B2629">
            <w:pPr>
              <w:rPr>
                <w:sz w:val="20"/>
                <w:szCs w:val="20"/>
              </w:rPr>
            </w:pPr>
            <w:r>
              <w:rPr>
                <w:sz w:val="20"/>
                <w:szCs w:val="20"/>
              </w:rPr>
              <w:t>0 = no strategies provided</w:t>
            </w:r>
          </w:p>
          <w:p w14:paraId="000001AA" w14:textId="77777777" w:rsidR="00DD65DA" w:rsidRDefault="00DD65DA" w:rsidP="000B2629">
            <w:pPr>
              <w:rPr>
                <w:sz w:val="20"/>
                <w:szCs w:val="20"/>
              </w:rPr>
            </w:pPr>
            <w:r>
              <w:rPr>
                <w:sz w:val="20"/>
                <w:szCs w:val="20"/>
              </w:rPr>
              <w:t>1 = a strategy is provided but lacking details</w:t>
            </w:r>
          </w:p>
          <w:p w14:paraId="000001AB" w14:textId="77777777" w:rsidR="00DD65DA" w:rsidRDefault="00DD65DA" w:rsidP="000B2629">
            <w:pPr>
              <w:rPr>
                <w:sz w:val="20"/>
                <w:szCs w:val="20"/>
              </w:rPr>
            </w:pPr>
            <w:r>
              <w:rPr>
                <w:sz w:val="20"/>
                <w:szCs w:val="20"/>
              </w:rPr>
              <w:t>2 = a well-defined strategy is described</w:t>
            </w:r>
          </w:p>
        </w:tc>
      </w:tr>
      <w:tr w:rsidR="00122EEB" w14:paraId="21F5EC22" w14:textId="77777777" w:rsidTr="00374D1B">
        <w:trPr>
          <w:trHeight w:val="20"/>
          <w:jc w:val="center"/>
        </w:trPr>
        <w:tc>
          <w:tcPr>
            <w:tcW w:w="4459" w:type="dxa"/>
            <w:tcMar>
              <w:top w:w="100" w:type="dxa"/>
              <w:left w:w="100" w:type="dxa"/>
              <w:bottom w:w="100" w:type="dxa"/>
              <w:right w:w="100" w:type="dxa"/>
            </w:tcMar>
            <w:vAlign w:val="center"/>
          </w:tcPr>
          <w:p w14:paraId="1E0994EB" w14:textId="14798C9B" w:rsidR="00122EEB" w:rsidRPr="00E21116" w:rsidRDefault="00374D1B" w:rsidP="00374D1B">
            <w:pPr>
              <w:rPr>
                <w:color w:val="000000" w:themeColor="text1"/>
                <w:sz w:val="20"/>
                <w:szCs w:val="20"/>
              </w:rPr>
            </w:pPr>
            <w:r w:rsidRPr="00E21116">
              <w:rPr>
                <w:color w:val="000000" w:themeColor="text1"/>
                <w:sz w:val="20"/>
                <w:szCs w:val="20"/>
              </w:rPr>
              <w:t>CAN-RGX is a scientific experiment but also a training experience for Canada’s future space workforce.</w:t>
            </w:r>
            <w:r w:rsidR="00A12CF9" w:rsidRPr="00E21116">
              <w:rPr>
                <w:color w:val="000000" w:themeColor="text1"/>
                <w:sz w:val="20"/>
                <w:szCs w:val="20"/>
              </w:rPr>
              <w:t xml:space="preserve"> </w:t>
            </w:r>
            <w:r w:rsidRPr="00E21116">
              <w:rPr>
                <w:color w:val="000000" w:themeColor="text1"/>
                <w:sz w:val="20"/>
                <w:szCs w:val="20"/>
              </w:rPr>
              <w:t>Therefore, points will be awarded to those teams which have</w:t>
            </w:r>
            <w:r w:rsidR="00A12CF9" w:rsidRPr="00E21116">
              <w:rPr>
                <w:color w:val="000000" w:themeColor="text1"/>
                <w:sz w:val="20"/>
                <w:szCs w:val="20"/>
              </w:rPr>
              <w:t xml:space="preserve"> members that have not previously participated in CAN-RGX.</w:t>
            </w:r>
          </w:p>
          <w:p w14:paraId="2BE6CED5" w14:textId="77777777" w:rsidR="00374D1B" w:rsidRPr="00E21116" w:rsidRDefault="00374D1B" w:rsidP="00374D1B">
            <w:pPr>
              <w:rPr>
                <w:color w:val="000000" w:themeColor="text1"/>
                <w:sz w:val="20"/>
                <w:szCs w:val="20"/>
              </w:rPr>
            </w:pPr>
          </w:p>
          <w:p w14:paraId="0D6824E0" w14:textId="12BA4099" w:rsidR="00374D1B" w:rsidRPr="00E21116" w:rsidRDefault="00374D1B" w:rsidP="00374D1B">
            <w:pPr>
              <w:rPr>
                <w:color w:val="000000" w:themeColor="text1"/>
                <w:sz w:val="20"/>
                <w:szCs w:val="20"/>
              </w:rPr>
            </w:pPr>
            <w:r w:rsidRPr="00E21116">
              <w:rPr>
                <w:color w:val="000000" w:themeColor="text1"/>
                <w:sz w:val="20"/>
                <w:szCs w:val="20"/>
              </w:rPr>
              <w:t>Teams which are new to CAN-RGX will be given a default score of 1.</w:t>
            </w:r>
          </w:p>
        </w:tc>
        <w:tc>
          <w:tcPr>
            <w:tcW w:w="5038" w:type="dxa"/>
            <w:tcMar>
              <w:top w:w="100" w:type="dxa"/>
              <w:left w:w="100" w:type="dxa"/>
              <w:bottom w:w="100" w:type="dxa"/>
              <w:right w:w="100" w:type="dxa"/>
            </w:tcMar>
            <w:vAlign w:val="center"/>
          </w:tcPr>
          <w:p w14:paraId="051D300D" w14:textId="7F0229F6" w:rsidR="00122EEB" w:rsidRPr="00E21116" w:rsidRDefault="00122EEB" w:rsidP="00374D1B">
            <w:pPr>
              <w:rPr>
                <w:color w:val="000000" w:themeColor="text1"/>
                <w:sz w:val="20"/>
                <w:szCs w:val="20"/>
              </w:rPr>
            </w:pPr>
            <w:r w:rsidRPr="00E21116">
              <w:rPr>
                <w:color w:val="000000" w:themeColor="text1"/>
                <w:sz w:val="20"/>
                <w:szCs w:val="20"/>
              </w:rPr>
              <w:t>0 = all members have previously participated in CAN-RGX</w:t>
            </w:r>
          </w:p>
          <w:p w14:paraId="6F5B7073" w14:textId="1613DEB1" w:rsidR="00122EEB" w:rsidRPr="00E21116" w:rsidRDefault="00122EEB" w:rsidP="00374D1B">
            <w:pPr>
              <w:rPr>
                <w:color w:val="000000" w:themeColor="text1"/>
                <w:sz w:val="20"/>
                <w:szCs w:val="20"/>
              </w:rPr>
            </w:pPr>
            <w:r w:rsidRPr="00E21116">
              <w:rPr>
                <w:color w:val="000000" w:themeColor="text1"/>
                <w:sz w:val="20"/>
                <w:szCs w:val="20"/>
              </w:rPr>
              <w:t xml:space="preserve">1 = </w:t>
            </w:r>
            <w:r w:rsidR="0038395E" w:rsidRPr="00E21116">
              <w:rPr>
                <w:color w:val="000000" w:themeColor="text1"/>
                <w:sz w:val="20"/>
                <w:szCs w:val="20"/>
              </w:rPr>
              <w:t xml:space="preserve">one or more team members have never participated in CAN-RGX </w:t>
            </w:r>
          </w:p>
        </w:tc>
      </w:tr>
      <w:tr w:rsidR="00DD65DA" w14:paraId="66E2BD02"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AC" w14:textId="77777777" w:rsidR="00DD65DA" w:rsidRDefault="00DD65DA" w:rsidP="000B2629">
            <w:pPr>
              <w:ind w:left="284"/>
              <w:jc w:val="center"/>
              <w:rPr>
                <w:rFonts w:ascii="Hero" w:eastAsia="Hero" w:hAnsi="Hero" w:cs="Hero"/>
                <w:sz w:val="18"/>
                <w:szCs w:val="18"/>
              </w:rPr>
            </w:pPr>
            <w:r>
              <w:rPr>
                <w:rFonts w:ascii="Hero" w:eastAsia="Hero" w:hAnsi="Hero" w:cs="Hero"/>
                <w:sz w:val="18"/>
                <w:szCs w:val="18"/>
              </w:rPr>
              <w:t>Project Timeline</w:t>
            </w:r>
          </w:p>
        </w:tc>
      </w:tr>
      <w:tr w:rsidR="00DD65DA" w14:paraId="2379DC15" w14:textId="77777777" w:rsidTr="001611DB">
        <w:trPr>
          <w:trHeight w:val="20"/>
          <w:jc w:val="center"/>
        </w:trPr>
        <w:tc>
          <w:tcPr>
            <w:tcW w:w="4459" w:type="dxa"/>
            <w:tcMar>
              <w:top w:w="100" w:type="dxa"/>
              <w:left w:w="100" w:type="dxa"/>
              <w:bottom w:w="100" w:type="dxa"/>
              <w:right w:w="100" w:type="dxa"/>
            </w:tcMar>
          </w:tcPr>
          <w:p w14:paraId="000001AE" w14:textId="6314C50A" w:rsidR="00DD65DA" w:rsidRDefault="00DD65DA" w:rsidP="000B2629">
            <w:pPr>
              <w:rPr>
                <w:sz w:val="20"/>
                <w:szCs w:val="20"/>
              </w:rPr>
            </w:pPr>
            <w:r>
              <w:rPr>
                <w:sz w:val="20"/>
                <w:szCs w:val="20"/>
              </w:rPr>
              <w:t>In a table, diagram or Gantt chart, present an expected timeline of the project’s development. A Gantt chart template is provided in Section</w:t>
            </w:r>
            <w:r w:rsidR="00993012">
              <w:rPr>
                <w:sz w:val="20"/>
                <w:szCs w:val="20"/>
              </w:rPr>
              <w:t xml:space="preserve"> </w:t>
            </w:r>
            <w:r w:rsidR="00993012">
              <w:rPr>
                <w:sz w:val="20"/>
                <w:szCs w:val="20"/>
              </w:rPr>
              <w:fldChar w:fldCharType="begin"/>
            </w:r>
            <w:r w:rsidR="00993012">
              <w:rPr>
                <w:sz w:val="20"/>
                <w:szCs w:val="20"/>
              </w:rPr>
              <w:instrText xml:space="preserve"> REF _Ref64298607 \r \h </w:instrText>
            </w:r>
            <w:r w:rsidR="00993012">
              <w:rPr>
                <w:sz w:val="20"/>
                <w:szCs w:val="20"/>
              </w:rPr>
            </w:r>
            <w:r w:rsidR="00993012">
              <w:rPr>
                <w:sz w:val="20"/>
                <w:szCs w:val="20"/>
              </w:rPr>
              <w:fldChar w:fldCharType="separate"/>
            </w:r>
            <w:r w:rsidR="00E6085A">
              <w:rPr>
                <w:sz w:val="20"/>
                <w:szCs w:val="20"/>
              </w:rPr>
              <w:t>11.4</w:t>
            </w:r>
            <w:r w:rsidR="00993012">
              <w:rPr>
                <w:sz w:val="20"/>
                <w:szCs w:val="20"/>
              </w:rPr>
              <w:fldChar w:fldCharType="end"/>
            </w:r>
            <w:r>
              <w:rPr>
                <w:sz w:val="20"/>
                <w:szCs w:val="20"/>
              </w:rPr>
              <w:t xml:space="preserve">, if needed. </w:t>
            </w:r>
            <w:r w:rsidR="00993012">
              <w:rPr>
                <w:sz w:val="20"/>
                <w:szCs w:val="20"/>
              </w:rPr>
              <w:br/>
            </w:r>
            <w:r w:rsidR="00993012">
              <w:rPr>
                <w:sz w:val="20"/>
                <w:szCs w:val="20"/>
              </w:rPr>
              <w:br/>
            </w:r>
            <w:r>
              <w:rPr>
                <w:sz w:val="20"/>
                <w:szCs w:val="20"/>
              </w:rPr>
              <w:t xml:space="preserve">Include details such as prototype building and testing, final product manufacturing and testing, and completion dates of deliverables such as the PDR, </w:t>
            </w:r>
            <w:r>
              <w:rPr>
                <w:sz w:val="20"/>
                <w:szCs w:val="20"/>
              </w:rPr>
              <w:lastRenderedPageBreak/>
              <w:t>CDR and TEDP. Estimate the length of time required to complete each task.</w:t>
            </w:r>
          </w:p>
        </w:tc>
        <w:tc>
          <w:tcPr>
            <w:tcW w:w="5038" w:type="dxa"/>
            <w:tcMar>
              <w:top w:w="100" w:type="dxa"/>
              <w:left w:w="100" w:type="dxa"/>
              <w:bottom w:w="100" w:type="dxa"/>
              <w:right w:w="100" w:type="dxa"/>
            </w:tcMar>
          </w:tcPr>
          <w:p w14:paraId="000001AF" w14:textId="77777777" w:rsidR="00DD65DA" w:rsidRDefault="00DD65DA" w:rsidP="000B2629">
            <w:pPr>
              <w:rPr>
                <w:sz w:val="20"/>
                <w:szCs w:val="20"/>
              </w:rPr>
            </w:pPr>
            <w:r>
              <w:rPr>
                <w:sz w:val="20"/>
                <w:szCs w:val="20"/>
              </w:rPr>
              <w:lastRenderedPageBreak/>
              <w:t xml:space="preserve">0 = a timeline is not provided </w:t>
            </w:r>
          </w:p>
          <w:p w14:paraId="000001B0" w14:textId="77777777" w:rsidR="00DD65DA" w:rsidRDefault="00DD65DA" w:rsidP="000B2629">
            <w:pPr>
              <w:rPr>
                <w:sz w:val="20"/>
                <w:szCs w:val="20"/>
              </w:rPr>
            </w:pPr>
            <w:r>
              <w:rPr>
                <w:sz w:val="20"/>
                <w:szCs w:val="20"/>
              </w:rPr>
              <w:t xml:space="preserve">1 = the timeline is inappropriate or lacking details </w:t>
            </w:r>
          </w:p>
          <w:p w14:paraId="000001B1" w14:textId="77777777" w:rsidR="00DD65DA" w:rsidRDefault="00DD65DA" w:rsidP="000B2629">
            <w:pPr>
              <w:rPr>
                <w:sz w:val="20"/>
                <w:szCs w:val="20"/>
              </w:rPr>
            </w:pPr>
            <w:r>
              <w:rPr>
                <w:sz w:val="20"/>
                <w:szCs w:val="20"/>
              </w:rPr>
              <w:t xml:space="preserve">2 = the timeline is complete and well-defined </w:t>
            </w:r>
          </w:p>
        </w:tc>
      </w:tr>
      <w:tr w:rsidR="00DD65DA" w14:paraId="14FCC9C1" w14:textId="77777777" w:rsidTr="001611DB">
        <w:trPr>
          <w:trHeight w:val="20"/>
          <w:jc w:val="center"/>
        </w:trPr>
        <w:tc>
          <w:tcPr>
            <w:tcW w:w="4459" w:type="dxa"/>
            <w:tcMar>
              <w:top w:w="100" w:type="dxa"/>
              <w:left w:w="100" w:type="dxa"/>
              <w:bottom w:w="100" w:type="dxa"/>
              <w:right w:w="100" w:type="dxa"/>
            </w:tcMar>
            <w:vAlign w:val="center"/>
          </w:tcPr>
          <w:p w14:paraId="000001B2" w14:textId="77777777" w:rsidR="00DD65DA" w:rsidRDefault="00DD65DA" w:rsidP="000B2629">
            <w:pPr>
              <w:rPr>
                <w:sz w:val="20"/>
                <w:szCs w:val="20"/>
              </w:rPr>
            </w:pPr>
            <w:r>
              <w:rPr>
                <w:sz w:val="20"/>
                <w:szCs w:val="20"/>
              </w:rPr>
              <w:t>Describe how the team intends to stay on schedule and provide strategies that would be implemented when the project is behind schedule including the role of each key team member.</w:t>
            </w:r>
          </w:p>
        </w:tc>
        <w:tc>
          <w:tcPr>
            <w:tcW w:w="5038" w:type="dxa"/>
            <w:tcMar>
              <w:top w:w="100" w:type="dxa"/>
              <w:left w:w="100" w:type="dxa"/>
              <w:bottom w:w="100" w:type="dxa"/>
              <w:right w:w="100" w:type="dxa"/>
            </w:tcMar>
          </w:tcPr>
          <w:p w14:paraId="000001B3" w14:textId="77777777" w:rsidR="00DD65DA" w:rsidRDefault="00DD65DA" w:rsidP="000B2629">
            <w:pPr>
              <w:rPr>
                <w:sz w:val="20"/>
                <w:szCs w:val="20"/>
              </w:rPr>
            </w:pPr>
            <w:r>
              <w:rPr>
                <w:sz w:val="20"/>
                <w:szCs w:val="20"/>
              </w:rPr>
              <w:t>0 = the team has not planned to stay on schedule or the plan is insufficient</w:t>
            </w:r>
          </w:p>
          <w:p w14:paraId="000001B4" w14:textId="77777777" w:rsidR="00DD65DA" w:rsidRDefault="00DD65DA" w:rsidP="000B2629">
            <w:pPr>
              <w:rPr>
                <w:sz w:val="20"/>
                <w:szCs w:val="20"/>
              </w:rPr>
            </w:pPr>
            <w:r>
              <w:rPr>
                <w:sz w:val="20"/>
                <w:szCs w:val="20"/>
              </w:rPr>
              <w:t>1 = the team has listed some mitigation strategies but no detailed plan provided</w:t>
            </w:r>
          </w:p>
          <w:p w14:paraId="000001B5" w14:textId="77777777" w:rsidR="00DD65DA" w:rsidRDefault="00DD65DA" w:rsidP="000B2629">
            <w:pPr>
              <w:rPr>
                <w:sz w:val="20"/>
                <w:szCs w:val="20"/>
              </w:rPr>
            </w:pPr>
            <w:r>
              <w:rPr>
                <w:sz w:val="20"/>
                <w:szCs w:val="20"/>
              </w:rPr>
              <w:t>2 = the team has provided details about which team members will lead the scheduling efforts and how each key team member will contribute to staying on schedule</w:t>
            </w:r>
          </w:p>
        </w:tc>
      </w:tr>
      <w:tr w:rsidR="00DD65DA" w14:paraId="40D4A676"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B6" w14:textId="77777777" w:rsidR="00DD65DA" w:rsidRDefault="00DD65DA" w:rsidP="000B2629">
            <w:pPr>
              <w:ind w:left="284"/>
              <w:jc w:val="center"/>
              <w:rPr>
                <w:rFonts w:ascii="Hero" w:eastAsia="Hero" w:hAnsi="Hero" w:cs="Hero"/>
                <w:sz w:val="18"/>
                <w:szCs w:val="18"/>
              </w:rPr>
            </w:pPr>
            <w:r>
              <w:rPr>
                <w:rFonts w:ascii="Hero" w:eastAsia="Hero" w:hAnsi="Hero" w:cs="Hero"/>
                <w:sz w:val="18"/>
                <w:szCs w:val="18"/>
              </w:rPr>
              <w:t>Budget and Funding</w:t>
            </w:r>
          </w:p>
        </w:tc>
      </w:tr>
      <w:tr w:rsidR="00DD65DA" w14:paraId="3902E34B" w14:textId="77777777" w:rsidTr="001611DB">
        <w:trPr>
          <w:trHeight w:val="20"/>
          <w:jc w:val="center"/>
        </w:trPr>
        <w:tc>
          <w:tcPr>
            <w:tcW w:w="4459" w:type="dxa"/>
            <w:tcMar>
              <w:top w:w="100" w:type="dxa"/>
              <w:left w:w="100" w:type="dxa"/>
              <w:bottom w:w="100" w:type="dxa"/>
              <w:right w:w="100" w:type="dxa"/>
            </w:tcMar>
            <w:vAlign w:val="center"/>
          </w:tcPr>
          <w:p w14:paraId="000001B8" w14:textId="2F924FDE" w:rsidR="00DD65DA" w:rsidRDefault="00DD65DA" w:rsidP="000B2629">
            <w:pPr>
              <w:rPr>
                <w:sz w:val="20"/>
                <w:szCs w:val="20"/>
              </w:rPr>
            </w:pPr>
            <w:r>
              <w:rPr>
                <w:sz w:val="20"/>
                <w:szCs w:val="20"/>
              </w:rPr>
              <w:t xml:space="preserve">Following the template provided (see Section </w:t>
            </w:r>
            <w:r>
              <w:rPr>
                <w:sz w:val="20"/>
                <w:szCs w:val="20"/>
              </w:rPr>
              <w:fldChar w:fldCharType="begin"/>
            </w:r>
            <w:r>
              <w:rPr>
                <w:sz w:val="20"/>
                <w:szCs w:val="20"/>
              </w:rPr>
              <w:instrText xml:space="preserve"> REF _Ref19998685 \r \h </w:instrText>
            </w:r>
            <w:r>
              <w:rPr>
                <w:sz w:val="20"/>
                <w:szCs w:val="20"/>
              </w:rPr>
            </w:r>
            <w:r>
              <w:rPr>
                <w:sz w:val="20"/>
                <w:szCs w:val="20"/>
              </w:rPr>
              <w:fldChar w:fldCharType="separate"/>
            </w:r>
            <w:r w:rsidR="00E6085A">
              <w:rPr>
                <w:sz w:val="20"/>
                <w:szCs w:val="20"/>
              </w:rPr>
              <w:t>11.7</w:t>
            </w:r>
            <w:r>
              <w:rPr>
                <w:sz w:val="20"/>
                <w:szCs w:val="20"/>
              </w:rPr>
              <w:fldChar w:fldCharType="end"/>
            </w:r>
            <w:r>
              <w:rPr>
                <w:sz w:val="20"/>
                <w:szCs w:val="20"/>
              </w:rPr>
              <w:t>) include all foreseeable expenses for the entire duration of the project including travel and food for the flight campaign, purchase and fabrication of equipment/parts, etc. Describe current and future sources of funding including the duration and amount of this funding (includes academic/student grants, industry partnerships/sponsorships, etc.).</w:t>
            </w:r>
          </w:p>
        </w:tc>
        <w:tc>
          <w:tcPr>
            <w:tcW w:w="5038" w:type="dxa"/>
            <w:tcMar>
              <w:top w:w="100" w:type="dxa"/>
              <w:left w:w="100" w:type="dxa"/>
              <w:bottom w:w="100" w:type="dxa"/>
              <w:right w:w="100" w:type="dxa"/>
            </w:tcMar>
          </w:tcPr>
          <w:p w14:paraId="000001B9" w14:textId="77777777" w:rsidR="00DD65DA" w:rsidRDefault="00DD65DA" w:rsidP="000B2629">
            <w:pPr>
              <w:rPr>
                <w:sz w:val="20"/>
                <w:szCs w:val="20"/>
              </w:rPr>
            </w:pPr>
            <w:r>
              <w:rPr>
                <w:sz w:val="20"/>
                <w:szCs w:val="20"/>
              </w:rPr>
              <w:t>0 = budget and funding plan not provided or inappropriate</w:t>
            </w:r>
          </w:p>
          <w:p w14:paraId="000001BA" w14:textId="77777777" w:rsidR="00DD65DA" w:rsidRDefault="00DD65DA" w:rsidP="000B2629">
            <w:pPr>
              <w:rPr>
                <w:sz w:val="20"/>
                <w:szCs w:val="20"/>
              </w:rPr>
            </w:pPr>
            <w:r>
              <w:rPr>
                <w:sz w:val="20"/>
                <w:szCs w:val="20"/>
              </w:rPr>
              <w:t>1 = budget and funding plan not elaborated in detail</w:t>
            </w:r>
          </w:p>
          <w:p w14:paraId="000001BB" w14:textId="77777777" w:rsidR="00DD65DA" w:rsidRDefault="00DD65DA" w:rsidP="000B2629">
            <w:pPr>
              <w:rPr>
                <w:sz w:val="20"/>
                <w:szCs w:val="20"/>
              </w:rPr>
            </w:pPr>
            <w:r>
              <w:rPr>
                <w:sz w:val="20"/>
                <w:szCs w:val="20"/>
              </w:rPr>
              <w:t>2 = budget and funding plan is achievable and well-described</w:t>
            </w:r>
          </w:p>
        </w:tc>
      </w:tr>
      <w:tr w:rsidR="00DD65DA" w14:paraId="3ED699B3" w14:textId="77777777" w:rsidTr="001611DB">
        <w:trPr>
          <w:trHeight w:val="20"/>
          <w:jc w:val="center"/>
        </w:trPr>
        <w:tc>
          <w:tcPr>
            <w:tcW w:w="4459" w:type="dxa"/>
            <w:tcMar>
              <w:top w:w="100" w:type="dxa"/>
              <w:left w:w="100" w:type="dxa"/>
              <w:bottom w:w="100" w:type="dxa"/>
              <w:right w:w="100" w:type="dxa"/>
            </w:tcMar>
            <w:vAlign w:val="center"/>
          </w:tcPr>
          <w:p w14:paraId="000001BC" w14:textId="77777777" w:rsidR="00DD65DA" w:rsidRDefault="00DD65DA" w:rsidP="000B2629">
            <w:pPr>
              <w:rPr>
                <w:sz w:val="20"/>
                <w:szCs w:val="20"/>
              </w:rPr>
            </w:pPr>
            <w:r>
              <w:rPr>
                <w:sz w:val="20"/>
                <w:szCs w:val="20"/>
              </w:rPr>
              <w:t>Describe the measures the team will take to ensure the project stays within budget and how the team intends to acquire the necessary funds. Explain the role of each key team member.</w:t>
            </w:r>
          </w:p>
        </w:tc>
        <w:tc>
          <w:tcPr>
            <w:tcW w:w="5038" w:type="dxa"/>
            <w:tcMar>
              <w:top w:w="100" w:type="dxa"/>
              <w:left w:w="100" w:type="dxa"/>
              <w:bottom w:w="100" w:type="dxa"/>
              <w:right w:w="100" w:type="dxa"/>
            </w:tcMar>
            <w:vAlign w:val="center"/>
          </w:tcPr>
          <w:p w14:paraId="000001BD" w14:textId="77777777" w:rsidR="00DD65DA" w:rsidRDefault="00DD65DA" w:rsidP="000B2629">
            <w:pPr>
              <w:rPr>
                <w:sz w:val="20"/>
                <w:szCs w:val="20"/>
              </w:rPr>
            </w:pPr>
            <w:r>
              <w:rPr>
                <w:sz w:val="20"/>
                <w:szCs w:val="20"/>
              </w:rPr>
              <w:t>0 = the team has not planned to stay within budget or the plan is insufficient</w:t>
            </w:r>
          </w:p>
          <w:p w14:paraId="000001BE" w14:textId="77777777" w:rsidR="00DD65DA" w:rsidRDefault="00DD65DA" w:rsidP="000B2629">
            <w:pPr>
              <w:rPr>
                <w:sz w:val="20"/>
                <w:szCs w:val="20"/>
              </w:rPr>
            </w:pPr>
            <w:r>
              <w:rPr>
                <w:sz w:val="20"/>
                <w:szCs w:val="20"/>
              </w:rPr>
              <w:t>1 = the team has listed some measures for staying within budget but no detailed plan provided</w:t>
            </w:r>
          </w:p>
          <w:p w14:paraId="000001BF" w14:textId="77777777" w:rsidR="00DD65DA" w:rsidRDefault="00DD65DA" w:rsidP="000B2629">
            <w:pPr>
              <w:rPr>
                <w:sz w:val="20"/>
                <w:szCs w:val="20"/>
              </w:rPr>
            </w:pPr>
            <w:r>
              <w:rPr>
                <w:sz w:val="20"/>
                <w:szCs w:val="20"/>
              </w:rPr>
              <w:t>2 = the team has provided details about which team members will lead the budgeting efforts and how each key member will contribute to staying within budget</w:t>
            </w:r>
          </w:p>
        </w:tc>
      </w:tr>
      <w:tr w:rsidR="00DD65DA" w14:paraId="49D33F9E" w14:textId="77777777" w:rsidTr="001611DB">
        <w:trPr>
          <w:trHeight w:val="20"/>
          <w:jc w:val="center"/>
        </w:trPr>
        <w:tc>
          <w:tcPr>
            <w:tcW w:w="9497" w:type="dxa"/>
            <w:gridSpan w:val="2"/>
            <w:shd w:val="clear" w:color="auto" w:fill="D9D9D9" w:themeFill="background1" w:themeFillShade="D9"/>
            <w:tcMar>
              <w:top w:w="100" w:type="dxa"/>
              <w:left w:w="100" w:type="dxa"/>
              <w:bottom w:w="100" w:type="dxa"/>
              <w:right w:w="100" w:type="dxa"/>
            </w:tcMar>
          </w:tcPr>
          <w:p w14:paraId="000001C0" w14:textId="2C43842C" w:rsidR="00DD65DA" w:rsidRDefault="00DD65DA" w:rsidP="000B2629">
            <w:pPr>
              <w:pStyle w:val="Heading3"/>
              <w:spacing w:after="0"/>
              <w:ind w:left="284" w:firstLine="0"/>
              <w:jc w:val="center"/>
              <w:rPr>
                <w:sz w:val="18"/>
                <w:szCs w:val="18"/>
              </w:rPr>
            </w:pPr>
            <w:bookmarkStart w:id="62" w:name="_Toc73292728"/>
            <w:r>
              <w:t>Outreach (15%)</w:t>
            </w:r>
            <w:bookmarkEnd w:id="62"/>
          </w:p>
        </w:tc>
      </w:tr>
      <w:tr w:rsidR="00DD65DA" w14:paraId="483C7733"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C2" w14:textId="77777777" w:rsidR="00DD65DA" w:rsidRDefault="00DD65DA" w:rsidP="00CF77E5">
            <w:pPr>
              <w:jc w:val="center"/>
              <w:rPr>
                <w:rFonts w:ascii="Hero" w:eastAsia="Hero" w:hAnsi="Hero" w:cs="Hero"/>
                <w:sz w:val="18"/>
                <w:szCs w:val="18"/>
              </w:rPr>
            </w:pPr>
            <w:r>
              <w:rPr>
                <w:rFonts w:ascii="Hero" w:eastAsia="Hero" w:hAnsi="Hero" w:cs="Hero"/>
                <w:sz w:val="18"/>
                <w:szCs w:val="18"/>
              </w:rPr>
              <w:t>Public</w:t>
            </w:r>
          </w:p>
        </w:tc>
      </w:tr>
      <w:tr w:rsidR="00DD65DA" w14:paraId="52B5C175" w14:textId="77777777" w:rsidTr="001611DB">
        <w:trPr>
          <w:trHeight w:val="20"/>
          <w:jc w:val="center"/>
        </w:trPr>
        <w:tc>
          <w:tcPr>
            <w:tcW w:w="4459" w:type="dxa"/>
            <w:tcMar>
              <w:top w:w="100" w:type="dxa"/>
              <w:left w:w="100" w:type="dxa"/>
              <w:bottom w:w="100" w:type="dxa"/>
              <w:right w:w="100" w:type="dxa"/>
            </w:tcMar>
            <w:vAlign w:val="center"/>
          </w:tcPr>
          <w:p w14:paraId="000001C4" w14:textId="77777777" w:rsidR="00DD65DA" w:rsidRDefault="00DD65DA" w:rsidP="00DD65DA">
            <w:pPr>
              <w:ind w:left="284" w:right="299"/>
              <w:rPr>
                <w:sz w:val="20"/>
                <w:szCs w:val="20"/>
              </w:rPr>
            </w:pPr>
          </w:p>
          <w:p w14:paraId="000001C5" w14:textId="77777777" w:rsidR="00DD65DA" w:rsidRDefault="00DD65DA" w:rsidP="00DD65DA">
            <w:pPr>
              <w:ind w:left="284" w:right="299"/>
              <w:rPr>
                <w:sz w:val="20"/>
                <w:szCs w:val="20"/>
              </w:rPr>
            </w:pPr>
          </w:p>
          <w:p w14:paraId="000001C6" w14:textId="77777777" w:rsidR="00DD65DA" w:rsidRDefault="00DD65DA" w:rsidP="000B2629">
            <w:pPr>
              <w:ind w:right="-33"/>
              <w:rPr>
                <w:sz w:val="20"/>
                <w:szCs w:val="20"/>
              </w:rPr>
            </w:pPr>
            <w:r>
              <w:rPr>
                <w:sz w:val="20"/>
                <w:szCs w:val="20"/>
              </w:rPr>
              <w:t xml:space="preserve">Describe how the team intends to engage with the public and K-12 students for each stage of the project, including after the flight campaign.  </w:t>
            </w:r>
          </w:p>
          <w:p w14:paraId="000001C7" w14:textId="77777777" w:rsidR="00DD65DA" w:rsidRDefault="00DD65DA" w:rsidP="00DD65DA">
            <w:pPr>
              <w:ind w:left="284" w:right="299"/>
              <w:rPr>
                <w:sz w:val="20"/>
                <w:szCs w:val="20"/>
              </w:rPr>
            </w:pPr>
          </w:p>
          <w:p w14:paraId="000001C8" w14:textId="77777777" w:rsidR="00DD65DA" w:rsidRDefault="00DD65DA" w:rsidP="00DD65DA">
            <w:pPr>
              <w:ind w:left="284" w:right="299"/>
              <w:rPr>
                <w:sz w:val="20"/>
                <w:szCs w:val="20"/>
              </w:rPr>
            </w:pPr>
          </w:p>
          <w:p w14:paraId="000001C9" w14:textId="77777777" w:rsidR="00DD65DA" w:rsidRDefault="00DD65DA" w:rsidP="00DD65DA">
            <w:pPr>
              <w:ind w:left="284" w:right="299"/>
              <w:rPr>
                <w:sz w:val="20"/>
                <w:szCs w:val="20"/>
              </w:rPr>
            </w:pPr>
          </w:p>
        </w:tc>
        <w:tc>
          <w:tcPr>
            <w:tcW w:w="5038" w:type="dxa"/>
            <w:tcMar>
              <w:top w:w="100" w:type="dxa"/>
              <w:left w:w="100" w:type="dxa"/>
              <w:bottom w:w="100" w:type="dxa"/>
              <w:right w:w="100" w:type="dxa"/>
            </w:tcMar>
            <w:vAlign w:val="center"/>
          </w:tcPr>
          <w:p w14:paraId="000001CA" w14:textId="77777777" w:rsidR="00DD65DA" w:rsidRDefault="00DD65DA" w:rsidP="000B2629">
            <w:pPr>
              <w:rPr>
                <w:sz w:val="20"/>
                <w:szCs w:val="20"/>
              </w:rPr>
            </w:pPr>
            <w:r>
              <w:rPr>
                <w:sz w:val="20"/>
                <w:szCs w:val="20"/>
              </w:rPr>
              <w:t>0 = the team has not made an engagement plan or the plan is inappropriate for this project</w:t>
            </w:r>
          </w:p>
          <w:p w14:paraId="000001CB" w14:textId="77777777" w:rsidR="00DD65DA" w:rsidRDefault="00DD65DA" w:rsidP="000B2629">
            <w:pPr>
              <w:rPr>
                <w:sz w:val="20"/>
                <w:szCs w:val="20"/>
              </w:rPr>
            </w:pPr>
            <w:r>
              <w:rPr>
                <w:sz w:val="20"/>
                <w:szCs w:val="20"/>
              </w:rPr>
              <w:t>1 = the team has listed some methods for engagement but has not elaborated on details or some aspects of the plan are missing</w:t>
            </w:r>
          </w:p>
          <w:p w14:paraId="000001CC" w14:textId="77777777" w:rsidR="00DD65DA" w:rsidRDefault="00DD65DA" w:rsidP="000B2629">
            <w:pPr>
              <w:rPr>
                <w:sz w:val="20"/>
                <w:szCs w:val="20"/>
              </w:rPr>
            </w:pPr>
            <w:r>
              <w:rPr>
                <w:sz w:val="20"/>
                <w:szCs w:val="20"/>
              </w:rPr>
              <w:t>2 = a detailed plan for engagement throughout the duration of the project is provided</w:t>
            </w:r>
          </w:p>
        </w:tc>
      </w:tr>
      <w:tr w:rsidR="00DD65DA" w14:paraId="21CB8EDB" w14:textId="77777777" w:rsidTr="001611DB">
        <w:trPr>
          <w:trHeight w:val="20"/>
          <w:jc w:val="center"/>
        </w:trPr>
        <w:tc>
          <w:tcPr>
            <w:tcW w:w="4459" w:type="dxa"/>
            <w:tcMar>
              <w:top w:w="100" w:type="dxa"/>
              <w:left w:w="100" w:type="dxa"/>
              <w:bottom w:w="100" w:type="dxa"/>
              <w:right w:w="100" w:type="dxa"/>
            </w:tcMar>
            <w:vAlign w:val="center"/>
          </w:tcPr>
          <w:p w14:paraId="000001CD" w14:textId="77777777" w:rsidR="00DD65DA" w:rsidRDefault="00DD65DA" w:rsidP="000B2629">
            <w:pPr>
              <w:rPr>
                <w:sz w:val="20"/>
                <w:szCs w:val="20"/>
              </w:rPr>
            </w:pPr>
            <w:r>
              <w:rPr>
                <w:sz w:val="20"/>
                <w:szCs w:val="20"/>
              </w:rPr>
              <w:t>Describe a plan for the involvement of high school students in the project.</w:t>
            </w:r>
          </w:p>
        </w:tc>
        <w:tc>
          <w:tcPr>
            <w:tcW w:w="5038" w:type="dxa"/>
            <w:tcMar>
              <w:top w:w="100" w:type="dxa"/>
              <w:left w:w="100" w:type="dxa"/>
              <w:bottom w:w="100" w:type="dxa"/>
              <w:right w:w="100" w:type="dxa"/>
            </w:tcMar>
            <w:vAlign w:val="center"/>
          </w:tcPr>
          <w:p w14:paraId="000001CE" w14:textId="77777777" w:rsidR="00DD65DA" w:rsidRDefault="00DD65DA" w:rsidP="000B2629">
            <w:pPr>
              <w:rPr>
                <w:sz w:val="20"/>
                <w:szCs w:val="20"/>
              </w:rPr>
            </w:pPr>
            <w:r>
              <w:rPr>
                <w:sz w:val="20"/>
                <w:szCs w:val="20"/>
              </w:rPr>
              <w:t>0 = the team has either chosen not to pursue the inclusion of high school students or a plan for recruiting from high schools was not provided</w:t>
            </w:r>
          </w:p>
          <w:p w14:paraId="000001CF" w14:textId="77777777" w:rsidR="00DD65DA" w:rsidRDefault="00DD65DA" w:rsidP="000B2629">
            <w:pPr>
              <w:rPr>
                <w:sz w:val="20"/>
                <w:szCs w:val="20"/>
              </w:rPr>
            </w:pPr>
            <w:r>
              <w:rPr>
                <w:sz w:val="20"/>
                <w:szCs w:val="20"/>
              </w:rPr>
              <w:t>1 = the team intends to recruit high school students but a plan to achieve this has not been elaborated in enough detail</w:t>
            </w:r>
          </w:p>
          <w:p w14:paraId="000001D0" w14:textId="77777777" w:rsidR="00DD65DA" w:rsidRDefault="00DD65DA" w:rsidP="000B2629">
            <w:pPr>
              <w:rPr>
                <w:sz w:val="20"/>
                <w:szCs w:val="20"/>
              </w:rPr>
            </w:pPr>
            <w:r>
              <w:rPr>
                <w:sz w:val="20"/>
                <w:szCs w:val="20"/>
              </w:rPr>
              <w:t>2 = the team intends to involve high school students in the project and they have a descriptive plan for the contributions these students will provide</w:t>
            </w:r>
          </w:p>
        </w:tc>
      </w:tr>
      <w:tr w:rsidR="00DD65DA" w14:paraId="193429DF" w14:textId="77777777" w:rsidTr="001611DB">
        <w:trPr>
          <w:trHeight w:val="20"/>
          <w:jc w:val="center"/>
        </w:trPr>
        <w:tc>
          <w:tcPr>
            <w:tcW w:w="9497" w:type="dxa"/>
            <w:gridSpan w:val="2"/>
            <w:shd w:val="clear" w:color="auto" w:fill="F2F2F2" w:themeFill="background1" w:themeFillShade="F2"/>
            <w:tcMar>
              <w:top w:w="100" w:type="dxa"/>
              <w:left w:w="100" w:type="dxa"/>
              <w:bottom w:w="100" w:type="dxa"/>
              <w:right w:w="100" w:type="dxa"/>
            </w:tcMar>
            <w:vAlign w:val="center"/>
          </w:tcPr>
          <w:p w14:paraId="000001D1" w14:textId="77777777" w:rsidR="00DD65DA" w:rsidRDefault="00DD65DA" w:rsidP="000B2629">
            <w:pPr>
              <w:ind w:left="284"/>
              <w:jc w:val="center"/>
              <w:rPr>
                <w:rFonts w:ascii="Hero" w:eastAsia="Hero" w:hAnsi="Hero" w:cs="Hero"/>
                <w:sz w:val="18"/>
                <w:szCs w:val="18"/>
              </w:rPr>
            </w:pPr>
            <w:r>
              <w:rPr>
                <w:rFonts w:ascii="Hero" w:eastAsia="Hero" w:hAnsi="Hero" w:cs="Hero"/>
                <w:sz w:val="18"/>
                <w:szCs w:val="18"/>
              </w:rPr>
              <w:t>Academic</w:t>
            </w:r>
          </w:p>
        </w:tc>
      </w:tr>
      <w:tr w:rsidR="00DD65DA" w14:paraId="01372057" w14:textId="77777777" w:rsidTr="001611DB">
        <w:trPr>
          <w:trHeight w:val="20"/>
          <w:jc w:val="center"/>
        </w:trPr>
        <w:tc>
          <w:tcPr>
            <w:tcW w:w="4459" w:type="dxa"/>
            <w:tcMar>
              <w:top w:w="100" w:type="dxa"/>
              <w:left w:w="100" w:type="dxa"/>
              <w:bottom w:w="100" w:type="dxa"/>
              <w:right w:w="100" w:type="dxa"/>
            </w:tcMar>
            <w:vAlign w:val="center"/>
          </w:tcPr>
          <w:p w14:paraId="000001D3" w14:textId="77777777" w:rsidR="00DD65DA" w:rsidRDefault="00DD65DA" w:rsidP="000B2629">
            <w:pPr>
              <w:rPr>
                <w:sz w:val="20"/>
                <w:szCs w:val="20"/>
              </w:rPr>
            </w:pPr>
            <w:r>
              <w:rPr>
                <w:sz w:val="20"/>
                <w:szCs w:val="20"/>
              </w:rPr>
              <w:lastRenderedPageBreak/>
              <w:t>Describe how this project will benefit the scientific community (publications, seminars, etc.).</w:t>
            </w:r>
          </w:p>
        </w:tc>
        <w:tc>
          <w:tcPr>
            <w:tcW w:w="5038" w:type="dxa"/>
            <w:tcMar>
              <w:top w:w="100" w:type="dxa"/>
              <w:left w:w="100" w:type="dxa"/>
              <w:bottom w:w="100" w:type="dxa"/>
              <w:right w:w="100" w:type="dxa"/>
            </w:tcMar>
            <w:vAlign w:val="center"/>
          </w:tcPr>
          <w:p w14:paraId="000001D4" w14:textId="77777777" w:rsidR="00DD65DA" w:rsidRDefault="00DD65DA" w:rsidP="000B2629">
            <w:pPr>
              <w:rPr>
                <w:sz w:val="20"/>
                <w:szCs w:val="20"/>
              </w:rPr>
            </w:pPr>
            <w:r>
              <w:rPr>
                <w:sz w:val="20"/>
                <w:szCs w:val="20"/>
              </w:rPr>
              <w:t>0 = the team has not provided any information on the project’s impact on the scientific community</w:t>
            </w:r>
          </w:p>
          <w:p w14:paraId="000001D5" w14:textId="77777777" w:rsidR="00DD65DA" w:rsidRDefault="00DD65DA" w:rsidP="000B2629">
            <w:pPr>
              <w:rPr>
                <w:sz w:val="20"/>
                <w:szCs w:val="20"/>
              </w:rPr>
            </w:pPr>
            <w:r>
              <w:rPr>
                <w:sz w:val="20"/>
                <w:szCs w:val="20"/>
              </w:rPr>
              <w:t>1 = Benefits are listed but details are not provided</w:t>
            </w:r>
          </w:p>
          <w:p w14:paraId="000001D6" w14:textId="77777777" w:rsidR="00DD65DA" w:rsidRDefault="00DD65DA" w:rsidP="000B2629">
            <w:pPr>
              <w:rPr>
                <w:sz w:val="20"/>
                <w:szCs w:val="20"/>
              </w:rPr>
            </w:pPr>
            <w:r>
              <w:rPr>
                <w:sz w:val="20"/>
                <w:szCs w:val="20"/>
              </w:rPr>
              <w:t xml:space="preserve">2 = the team has elaborated on the project’s impact on the scientific community and given specific examples of how the scientific community will benefit </w:t>
            </w:r>
          </w:p>
        </w:tc>
      </w:tr>
    </w:tbl>
    <w:p w14:paraId="000001DC" w14:textId="7A274E0D" w:rsidR="00D260AC" w:rsidRDefault="00D260AC" w:rsidP="00C31DEF">
      <w:pPr>
        <w:ind w:right="299"/>
        <w:rPr>
          <w:b/>
          <w:sz w:val="48"/>
          <w:szCs w:val="48"/>
        </w:rPr>
      </w:pPr>
      <w:bookmarkStart w:id="63" w:name="_heading=h.nmf14n" w:colFirst="0" w:colLast="0"/>
      <w:bookmarkEnd w:id="63"/>
    </w:p>
    <w:p w14:paraId="773CFF9E" w14:textId="44C35773" w:rsidR="00D41715" w:rsidRDefault="00D260AC" w:rsidP="00D260AC">
      <w:pPr>
        <w:rPr>
          <w:b/>
          <w:sz w:val="48"/>
          <w:szCs w:val="48"/>
        </w:rPr>
      </w:pPr>
      <w:r>
        <w:rPr>
          <w:b/>
          <w:sz w:val="48"/>
          <w:szCs w:val="48"/>
        </w:rPr>
        <w:br w:type="page"/>
      </w:r>
    </w:p>
    <w:p w14:paraId="000001DD" w14:textId="147ADFF5" w:rsidR="00D41715" w:rsidRDefault="00A454B1" w:rsidP="00291072">
      <w:pPr>
        <w:pStyle w:val="Heading1"/>
        <w:numPr>
          <w:ilvl w:val="0"/>
          <w:numId w:val="2"/>
        </w:numPr>
        <w:ind w:left="284" w:right="299" w:firstLine="0"/>
      </w:pPr>
      <w:bookmarkStart w:id="64" w:name="_Toc73292729"/>
      <w:r>
        <w:lastRenderedPageBreak/>
        <w:t xml:space="preserve">PROGRESS </w:t>
      </w:r>
      <w:r w:rsidR="66E67F4B">
        <w:t>PRESENTATIONS</w:t>
      </w:r>
      <w:bookmarkEnd w:id="64"/>
    </w:p>
    <w:p w14:paraId="2C0B1E16" w14:textId="77777777" w:rsidR="006A7467" w:rsidRDefault="00A454B1" w:rsidP="00FF1ECF">
      <w:pPr>
        <w:pStyle w:val="Heading2"/>
      </w:pPr>
      <w:bookmarkStart w:id="65" w:name="_Toc73292730"/>
      <w:r>
        <w:t>Overview</w:t>
      </w:r>
      <w:bookmarkStart w:id="66" w:name="_heading=h.4twh0zagrekf" w:colFirst="0" w:colLast="0"/>
      <w:bookmarkEnd w:id="65"/>
      <w:bookmarkEnd w:id="66"/>
    </w:p>
    <w:p w14:paraId="52DA2308" w14:textId="7623554A" w:rsidR="00652A71" w:rsidRDefault="006A7467" w:rsidP="00FF1ECF">
      <w:pPr>
        <w:spacing w:line="276" w:lineRule="auto"/>
        <w:ind w:left="284" w:right="299"/>
        <w:jc w:val="both"/>
      </w:pPr>
      <w:r w:rsidRPr="00542A16">
        <w:t>Progress presentations are a chance to check-in with teams before major milestones and provide a</w:t>
      </w:r>
      <w:r w:rsidR="009A49B9">
        <w:t xml:space="preserve"> more informal </w:t>
      </w:r>
      <w:r w:rsidRPr="00542A16">
        <w:t xml:space="preserve">opportunity for feedback, asking questions, raising concerns, and practicing presentation skills. Teams are expected to be professional in their presentations. This is a great chance to receive help and engage with </w:t>
      </w:r>
      <w:r>
        <w:t>SEDS-Canada</w:t>
      </w:r>
      <w:r w:rsidR="009A49B9">
        <w:t xml:space="preserve"> and SMEs (whom are optional attendees)</w:t>
      </w:r>
      <w:r w:rsidRPr="00542A16">
        <w:t>; we are all here to help you towards a successful design!</w:t>
      </w:r>
      <w:r>
        <w:t xml:space="preserve"> </w:t>
      </w:r>
      <w:r w:rsidR="19666C1B">
        <w:t xml:space="preserve">Presentation </w:t>
      </w:r>
      <w:r w:rsidR="74D25FC9">
        <w:t>slides</w:t>
      </w:r>
      <w:r w:rsidR="00A454B1">
        <w:t xml:space="preserve"> should be submitted to </w:t>
      </w:r>
      <w:hyperlink r:id="rId33">
        <w:r w:rsidR="66E67F4B" w:rsidRPr="66E67F4B">
          <w:rPr>
            <w:rStyle w:val="Hyperlink"/>
          </w:rPr>
          <w:t>canrgx@seds.ca</w:t>
        </w:r>
      </w:hyperlink>
      <w:r w:rsidR="74D25FC9">
        <w:t xml:space="preserve"> prior to your presentation </w:t>
      </w:r>
      <w:r w:rsidR="526E60AC">
        <w:t>for review.</w:t>
      </w:r>
    </w:p>
    <w:p w14:paraId="000001DF" w14:textId="1397BE81" w:rsidR="00D41715" w:rsidRPr="00652A71" w:rsidRDefault="00A454B1" w:rsidP="00FF1ECF">
      <w:pPr>
        <w:spacing w:line="276" w:lineRule="auto"/>
        <w:ind w:left="284" w:right="299"/>
        <w:rPr>
          <w:rFonts w:ascii="Arial" w:eastAsia="Arial" w:hAnsi="Arial" w:cs="Arial"/>
          <w:sz w:val="22"/>
          <w:szCs w:val="22"/>
        </w:rPr>
      </w:pPr>
      <w:r>
        <w:t xml:space="preserve"> </w:t>
      </w:r>
    </w:p>
    <w:p w14:paraId="000001E1" w14:textId="67672A11" w:rsidR="00D41715" w:rsidRDefault="00A454B1" w:rsidP="00FF1ECF">
      <w:pPr>
        <w:pStyle w:val="Heading2"/>
        <w:spacing w:line="276" w:lineRule="auto"/>
      </w:pPr>
      <w:bookmarkStart w:id="67" w:name="_Toc73292731"/>
      <w:r>
        <w:t>Format</w:t>
      </w:r>
      <w:bookmarkEnd w:id="67"/>
    </w:p>
    <w:p w14:paraId="5E44071A" w14:textId="2059D32C" w:rsidR="00652A71" w:rsidRDefault="00A454B1" w:rsidP="00FF1ECF">
      <w:pPr>
        <w:spacing w:line="276" w:lineRule="auto"/>
        <w:ind w:left="284" w:right="299"/>
      </w:pPr>
      <w:r>
        <w:t xml:space="preserve">Progress </w:t>
      </w:r>
      <w:r w:rsidR="6617B49F">
        <w:t>presentations</w:t>
      </w:r>
      <w:r>
        <w:t xml:space="preserve"> must meet the formatting requirements set out in Section </w:t>
      </w:r>
      <w:r w:rsidR="004E4E93">
        <w:fldChar w:fldCharType="begin"/>
      </w:r>
      <w:r w:rsidR="004E4E93">
        <w:instrText xml:space="preserve"> REF _Ref19996838 \r \h </w:instrText>
      </w:r>
      <w:r w:rsidR="009C42BA">
        <w:instrText xml:space="preserve"> \* MERGEFORMAT </w:instrText>
      </w:r>
      <w:r w:rsidR="004E4E93">
        <w:fldChar w:fldCharType="separate"/>
      </w:r>
      <w:r w:rsidR="00E6085A">
        <w:t>1.4</w:t>
      </w:r>
      <w:r w:rsidR="004E4E93">
        <w:fldChar w:fldCharType="end"/>
      </w:r>
      <w:r w:rsidR="009C42BA">
        <w:t xml:space="preserve"> (though the size should follow that of a regular presentation).</w:t>
      </w:r>
    </w:p>
    <w:p w14:paraId="000001E2" w14:textId="7D66F0C5" w:rsidR="00D41715" w:rsidRPr="00652A71" w:rsidRDefault="00D41715" w:rsidP="00FF1ECF">
      <w:pPr>
        <w:spacing w:line="276" w:lineRule="auto"/>
        <w:ind w:left="284" w:right="299"/>
        <w:rPr>
          <w:rFonts w:ascii="Arial" w:eastAsia="Arial" w:hAnsi="Arial" w:cs="Arial"/>
          <w:sz w:val="22"/>
          <w:szCs w:val="22"/>
        </w:rPr>
      </w:pPr>
    </w:p>
    <w:p w14:paraId="000001E3" w14:textId="2D353AC2" w:rsidR="00D41715" w:rsidRDefault="00652A71" w:rsidP="00FF1ECF">
      <w:pPr>
        <w:pStyle w:val="Heading2"/>
        <w:spacing w:line="276" w:lineRule="auto"/>
      </w:pPr>
      <w:bookmarkStart w:id="68" w:name="_heading=h.lpxknp41a9bo" w:colFirst="0" w:colLast="0"/>
      <w:bookmarkStart w:id="69" w:name="_Toc73292732"/>
      <w:bookmarkEnd w:id="68"/>
      <w:r>
        <w:t>E</w:t>
      </w:r>
      <w:r w:rsidR="00A454B1">
        <w:t>xpectation</w:t>
      </w:r>
      <w:r>
        <w:t>s</w:t>
      </w:r>
      <w:bookmarkEnd w:id="69"/>
    </w:p>
    <w:p w14:paraId="678072E3" w14:textId="77777777" w:rsidR="009A49B9" w:rsidRDefault="00294431" w:rsidP="00FF1ECF">
      <w:pPr>
        <w:spacing w:line="276" w:lineRule="auto"/>
        <w:ind w:left="284" w:right="299"/>
        <w:jc w:val="both"/>
      </w:pPr>
      <w:r>
        <w:t>Except for the first progress presentation, teams will nominally be provided with Progress Presentation Guidelines that are unique to each individual team. The content we will ask you to review or update will be content that has been flagged in previous meetings (e.g. via comments or concerns voiced, or questions that have been left unanswered or that need more context)</w:t>
      </w:r>
      <w:r w:rsidR="00A454B1">
        <w:t xml:space="preserve">. </w:t>
      </w:r>
      <w:r w:rsidR="5E3BAEA5">
        <w:t>The presentation</w:t>
      </w:r>
      <w:r w:rsidR="00A454B1">
        <w:t xml:space="preserve">, however, should reflect any work that has been completed since the last deliverable, including design changes, assembly, testing, analysis, outreach, and any other work done by the team. Further, it should identify the immediate next steps that the team is to take during the development cycle. The use of the formatted tables required on the PDR and CDR is not necessary for progress </w:t>
      </w:r>
      <w:r w:rsidR="5E3BAEA5">
        <w:t>presentations</w:t>
      </w:r>
      <w:r w:rsidR="00A454B1">
        <w:t xml:space="preserve">, however the key information should be succinctly summarized </w:t>
      </w:r>
      <w:r w:rsidR="00A454B1" w:rsidRPr="00CD5358">
        <w:rPr>
          <w:color w:val="000000" w:themeColor="text1"/>
        </w:rPr>
        <w:t>in the contents.</w:t>
      </w:r>
      <w:r w:rsidR="00CD5358" w:rsidRPr="00CD5358">
        <w:rPr>
          <w:color w:val="000000" w:themeColor="text1"/>
        </w:rPr>
        <w:t xml:space="preserve"> Teams should be sure to bring </w:t>
      </w:r>
      <w:r w:rsidR="00CD5358" w:rsidRPr="00CD5358">
        <w:rPr>
          <w:b/>
          <w:bCs/>
          <w:color w:val="000000" w:themeColor="text1"/>
        </w:rPr>
        <w:t>questions, concerns, and roadblocks.</w:t>
      </w:r>
      <w:r w:rsidR="00CD5358">
        <w:t xml:space="preserve"> </w:t>
      </w:r>
    </w:p>
    <w:p w14:paraId="196F4379" w14:textId="77777777" w:rsidR="009A49B9" w:rsidRDefault="009A49B9" w:rsidP="00FF1ECF">
      <w:pPr>
        <w:spacing w:line="276" w:lineRule="auto"/>
        <w:ind w:left="284" w:right="299"/>
        <w:jc w:val="both"/>
      </w:pPr>
    </w:p>
    <w:p w14:paraId="000001E5" w14:textId="6165EC0A" w:rsidR="00D41715" w:rsidRDefault="009A49B9" w:rsidP="00FF1ECF">
      <w:pPr>
        <w:spacing w:line="276" w:lineRule="auto"/>
        <w:ind w:left="284" w:right="299"/>
        <w:jc w:val="both"/>
      </w:pPr>
      <w:r>
        <w:t xml:space="preserve">Note that not all team members need to be present at Progress Presentations, but this is encouraged for PDR and CDR.  </w:t>
      </w:r>
      <w:r w:rsidR="00A454B1">
        <w:br w:type="page"/>
      </w:r>
    </w:p>
    <w:p w14:paraId="000001E6" w14:textId="5A470188" w:rsidR="00D41715" w:rsidRDefault="00A454B1" w:rsidP="00291072">
      <w:pPr>
        <w:pStyle w:val="Heading1"/>
        <w:numPr>
          <w:ilvl w:val="0"/>
          <w:numId w:val="2"/>
        </w:numPr>
        <w:ind w:left="284" w:right="299" w:firstLine="0"/>
        <w:jc w:val="left"/>
      </w:pPr>
      <w:bookmarkStart w:id="70" w:name="_heading=h.4rmeqep4au9p" w:colFirst="0" w:colLast="0"/>
      <w:bookmarkStart w:id="71" w:name="_Toc73292733"/>
      <w:bookmarkEnd w:id="70"/>
      <w:r>
        <w:lastRenderedPageBreak/>
        <w:t>PRELIMINARY DESIGN REVIEW</w:t>
      </w:r>
      <w:bookmarkEnd w:id="71"/>
    </w:p>
    <w:p w14:paraId="000001E7" w14:textId="06170A44" w:rsidR="00D41715" w:rsidRDefault="00A454B1" w:rsidP="000B2922">
      <w:pPr>
        <w:pStyle w:val="Heading2"/>
      </w:pPr>
      <w:bookmarkStart w:id="72" w:name="_Toc73292734"/>
      <w:r>
        <w:t>Overview</w:t>
      </w:r>
      <w:bookmarkEnd w:id="72"/>
    </w:p>
    <w:p w14:paraId="000001E8" w14:textId="1E1D292E" w:rsidR="00D41715" w:rsidRDefault="00A454B1" w:rsidP="00D851C0">
      <w:pPr>
        <w:spacing w:after="120" w:line="276" w:lineRule="auto"/>
        <w:ind w:left="284" w:right="299"/>
        <w:jc w:val="both"/>
      </w:pPr>
      <w:r>
        <w:t xml:space="preserve">Your team will be required to give a Preliminary Design Review (PDR) presentation and subsequently submit a report containing a thorough technical review of your scientific reduced-gravity payload. </w:t>
      </w:r>
    </w:p>
    <w:p w14:paraId="299C4FFF" w14:textId="775333B4" w:rsidR="00920FCC" w:rsidRDefault="00A454B1" w:rsidP="00CD5358">
      <w:pPr>
        <w:spacing w:after="120" w:line="276" w:lineRule="auto"/>
        <w:ind w:left="284" w:right="299" w:firstLine="436"/>
        <w:jc w:val="both"/>
      </w:pPr>
      <w:r>
        <w:t xml:space="preserve">The PDR must provide evidence that you are making progress and that your experiment will satisfy your design requirements based on preliminary quantitative analyses and hardware specifications. During the PDR presentation SMEs will review your work and provide comments and feedback. You will have </w:t>
      </w:r>
      <w:r w:rsidRPr="008A152C">
        <w:t>7 days</w:t>
      </w:r>
      <w:r>
        <w:t xml:space="preserve"> from the date of your PDR presentation to make any necessary revisions to your work and will then submit your PDR Report. In your report you must address any issues raised from the feedback received and present your updated design specifications. In most cases, teams will complete both the report and the presentation by the deadline, and then only make minor changes to the report after the presentation. An unsuccessful or incomplete PDR can lead to project cancellation at the discretion of SMEs. Your report must be limited to </w:t>
      </w:r>
      <w:r>
        <w:rPr>
          <w:u w:val="single"/>
        </w:rPr>
        <w:t>35 pages</w:t>
      </w:r>
      <w:r>
        <w:t xml:space="preserve">, not including appendices. </w:t>
      </w:r>
      <w:r w:rsidR="6DE8AC79">
        <w:t xml:space="preserve">Remember to follow the formatting guidelines laid out in Section </w:t>
      </w:r>
      <w:r w:rsidR="000B2922">
        <w:fldChar w:fldCharType="begin"/>
      </w:r>
      <w:r w:rsidR="000B2922">
        <w:instrText xml:space="preserve"> REF _Ref19996838 \r \h </w:instrText>
      </w:r>
      <w:r w:rsidR="000B2922">
        <w:fldChar w:fldCharType="separate"/>
      </w:r>
      <w:r w:rsidR="00E6085A">
        <w:t>1.4</w:t>
      </w:r>
      <w:r w:rsidR="000B2922">
        <w:fldChar w:fldCharType="end"/>
      </w:r>
      <w:r w:rsidR="6DE8AC79">
        <w:t>.</w:t>
      </w:r>
    </w:p>
    <w:p w14:paraId="000001E9" w14:textId="0E62FDF5" w:rsidR="00D41715" w:rsidRDefault="00A454B1" w:rsidP="00CD5358">
      <w:pPr>
        <w:spacing w:after="120" w:line="276" w:lineRule="auto"/>
        <w:ind w:left="284" w:right="299" w:firstLine="436"/>
        <w:jc w:val="both"/>
      </w:pPr>
      <w:r>
        <w:t xml:space="preserve">The requirements for the PDR presentation are detailed in the next section, and requirements for the PDR report are given in </w:t>
      </w:r>
      <w:r w:rsidR="00F9490E">
        <w:t xml:space="preserve">Section </w:t>
      </w:r>
      <w:r w:rsidR="00F9490E">
        <w:fldChar w:fldCharType="begin"/>
      </w:r>
      <w:r w:rsidR="00F9490E">
        <w:instrText xml:space="preserve"> REF _Ref19998733 \r \h </w:instrText>
      </w:r>
      <w:r w:rsidR="00F9490E">
        <w:fldChar w:fldCharType="separate"/>
      </w:r>
      <w:r w:rsidR="00E6085A">
        <w:t>4.3</w:t>
      </w:r>
      <w:r w:rsidR="00F9490E">
        <w:fldChar w:fldCharType="end"/>
      </w:r>
      <w:r>
        <w:t>.</w:t>
      </w:r>
    </w:p>
    <w:p w14:paraId="000001EA" w14:textId="77777777" w:rsidR="00D41715" w:rsidRDefault="00D41715" w:rsidP="00D851C0">
      <w:pPr>
        <w:spacing w:after="120"/>
        <w:ind w:left="284" w:right="299"/>
        <w:jc w:val="both"/>
      </w:pPr>
    </w:p>
    <w:p w14:paraId="000001EB" w14:textId="77777777" w:rsidR="00D41715" w:rsidRDefault="00A454B1" w:rsidP="000B2922">
      <w:pPr>
        <w:pStyle w:val="Heading2"/>
      </w:pPr>
      <w:bookmarkStart w:id="73" w:name="_Toc73292735"/>
      <w:r>
        <w:t>PDR Presentation</w:t>
      </w:r>
      <w:bookmarkEnd w:id="73"/>
    </w:p>
    <w:p w14:paraId="4D6C18BE" w14:textId="72BC5CE4" w:rsidR="00CB59FB" w:rsidRDefault="00A454B1" w:rsidP="00CB59FB">
      <w:pPr>
        <w:spacing w:after="120" w:line="276" w:lineRule="auto"/>
        <w:ind w:left="284" w:right="299"/>
        <w:jc w:val="both"/>
      </w:pPr>
      <w:r>
        <w:t xml:space="preserve">Teams will be required to provide a </w:t>
      </w:r>
      <w:r w:rsidRPr="00D0756F">
        <w:rPr>
          <w:b/>
          <w:bCs/>
        </w:rPr>
        <w:t>20-minute</w:t>
      </w:r>
      <w:r>
        <w:t xml:space="preserve"> PowerPoint</w:t>
      </w:r>
      <w:r w:rsidR="00920FCC">
        <w:t>/Keynote</w:t>
      </w:r>
      <w:r>
        <w:t xml:space="preserve"> presentation (followed by a 40-minute discussion period) to our panel of SMEs and judges via teleconference. The purpose of the PDR presentation is to obtain comments and feedback from SMEs and judges before submission of your PDR report. You must convince the SMEs that your experiment will work in microgravity, so be prepared to answer technical questions. You must also demonstrate that your design can safely meet all the requirements of your scientific experiment. Please structure the presentation as follows:</w:t>
      </w:r>
    </w:p>
    <w:p w14:paraId="210A81CB" w14:textId="77777777" w:rsidR="00CB59FB" w:rsidRPr="00CB59FB"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Title slide</w:t>
      </w:r>
    </w:p>
    <w:p w14:paraId="0BE4EA1D" w14:textId="40EB618F" w:rsidR="00CB59FB" w:rsidRPr="00CB59FB" w:rsidRDefault="00CB59FB"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Include all team information, responsibilities of each member and the chosen Mission Specialists and backup Mission Specialists.</w:t>
      </w:r>
    </w:p>
    <w:p w14:paraId="5F062035" w14:textId="77777777" w:rsidR="00CB59FB" w:rsidRPr="00CB59FB"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 xml:space="preserve">Introduction </w:t>
      </w:r>
    </w:p>
    <w:p w14:paraId="0C7DACE0" w14:textId="2841F4BE" w:rsidR="00CB59FB" w:rsidRDefault="00CB59FB"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1-2 slides on the topic of research and the proposed experiment</w:t>
      </w:r>
    </w:p>
    <w:p w14:paraId="0078018A" w14:textId="74B24E77" w:rsidR="00CB59FB" w:rsidRPr="0014360F" w:rsidRDefault="0014360F" w:rsidP="0014360F">
      <w:pPr>
        <w:pStyle w:val="ListParagraph"/>
        <w:numPr>
          <w:ilvl w:val="1"/>
          <w:numId w:val="17"/>
        </w:numPr>
        <w:spacing w:after="120" w:line="276" w:lineRule="auto"/>
        <w:ind w:right="299"/>
        <w:jc w:val="both"/>
        <w:rPr>
          <w:rFonts w:ascii="Times New Roman" w:hAnsi="Times New Roman" w:cs="Times New Roman"/>
          <w:sz w:val="24"/>
          <w:szCs w:val="24"/>
        </w:rPr>
      </w:pPr>
      <w:r w:rsidRPr="0014360F">
        <w:rPr>
          <w:rFonts w:ascii="Times New Roman" w:hAnsi="Times New Roman" w:cs="Times New Roman"/>
          <w:sz w:val="24"/>
          <w:szCs w:val="24"/>
        </w:rPr>
        <w:t xml:space="preserve">Mission Objectives &amp; Success Criteria table (see Section </w:t>
      </w:r>
      <w:r w:rsidRPr="0014360F">
        <w:rPr>
          <w:rFonts w:ascii="Times New Roman" w:hAnsi="Times New Roman" w:cs="Times New Roman"/>
          <w:sz w:val="24"/>
          <w:szCs w:val="24"/>
        </w:rPr>
        <w:fldChar w:fldCharType="begin"/>
      </w:r>
      <w:r w:rsidRPr="0014360F">
        <w:rPr>
          <w:rFonts w:ascii="Times New Roman" w:hAnsi="Times New Roman" w:cs="Times New Roman"/>
          <w:sz w:val="24"/>
          <w:szCs w:val="24"/>
        </w:rPr>
        <w:instrText xml:space="preserve"> REF _Ref58237243 \r \h  \* MERGEFORMAT </w:instrText>
      </w:r>
      <w:r w:rsidRPr="0014360F">
        <w:rPr>
          <w:rFonts w:ascii="Times New Roman" w:hAnsi="Times New Roman" w:cs="Times New Roman"/>
          <w:sz w:val="24"/>
          <w:szCs w:val="24"/>
        </w:rPr>
      </w:r>
      <w:r w:rsidRPr="0014360F">
        <w:rPr>
          <w:rFonts w:ascii="Times New Roman" w:hAnsi="Times New Roman" w:cs="Times New Roman"/>
          <w:sz w:val="24"/>
          <w:szCs w:val="24"/>
        </w:rPr>
        <w:fldChar w:fldCharType="separate"/>
      </w:r>
      <w:r w:rsidR="00E6085A">
        <w:rPr>
          <w:rFonts w:ascii="Times New Roman" w:hAnsi="Times New Roman" w:cs="Times New Roman"/>
          <w:sz w:val="24"/>
          <w:szCs w:val="24"/>
        </w:rPr>
        <w:t>11.1</w:t>
      </w:r>
      <w:r w:rsidRPr="0014360F">
        <w:rPr>
          <w:rFonts w:ascii="Times New Roman" w:hAnsi="Times New Roman" w:cs="Times New Roman"/>
          <w:sz w:val="24"/>
          <w:szCs w:val="24"/>
        </w:rPr>
        <w:fldChar w:fldCharType="end"/>
      </w:r>
      <w:r w:rsidRPr="0014360F">
        <w:rPr>
          <w:rFonts w:ascii="Times New Roman" w:hAnsi="Times New Roman" w:cs="Times New Roman"/>
          <w:sz w:val="24"/>
          <w:szCs w:val="24"/>
        </w:rPr>
        <w:t>)</w:t>
      </w:r>
    </w:p>
    <w:p w14:paraId="11761C61" w14:textId="77777777" w:rsidR="00CB59FB" w:rsidRPr="00CB59FB"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Experiment design and procedures</w:t>
      </w:r>
    </w:p>
    <w:p w14:paraId="18564CF4" w14:textId="529CB95F" w:rsidR="00CB59FB" w:rsidRPr="00CB59FB" w:rsidRDefault="00A454B1"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Full system specifications</w:t>
      </w:r>
      <w:r w:rsidR="00CB59FB" w:rsidRPr="00CB59FB">
        <w:rPr>
          <w:rFonts w:ascii="Times New Roman" w:hAnsi="Times New Roman" w:cs="Times New Roman"/>
          <w:sz w:val="24"/>
          <w:szCs w:val="24"/>
        </w:rPr>
        <w:t>, including mass and power</w:t>
      </w:r>
    </w:p>
    <w:p w14:paraId="78C05F84" w14:textId="2BCD0756" w:rsidR="00511AE9" w:rsidRPr="00350DA4" w:rsidRDefault="00511AE9" w:rsidP="00291072">
      <w:pPr>
        <w:pStyle w:val="ListParagraph"/>
        <w:numPr>
          <w:ilvl w:val="1"/>
          <w:numId w:val="17"/>
        </w:numPr>
        <w:spacing w:after="120" w:line="276" w:lineRule="auto"/>
        <w:ind w:right="299"/>
        <w:jc w:val="both"/>
        <w:rPr>
          <w:rFonts w:ascii="Times New Roman" w:hAnsi="Times New Roman" w:cs="Times New Roman"/>
          <w:color w:val="000000" w:themeColor="text1"/>
          <w:sz w:val="24"/>
          <w:szCs w:val="24"/>
        </w:rPr>
      </w:pPr>
      <w:r w:rsidRPr="00350DA4">
        <w:rPr>
          <w:rFonts w:ascii="Times New Roman" w:hAnsi="Times New Roman" w:cs="Times New Roman"/>
          <w:color w:val="000000" w:themeColor="text1"/>
          <w:sz w:val="24"/>
          <w:szCs w:val="24"/>
        </w:rPr>
        <w:t>Procedural flowcharts, including team responsibilities:</w:t>
      </w:r>
    </w:p>
    <w:p w14:paraId="368CB785" w14:textId="38003FF0" w:rsidR="00CB59FB" w:rsidRPr="00350DA4" w:rsidRDefault="00511AE9" w:rsidP="00511AE9">
      <w:pPr>
        <w:pStyle w:val="ListParagraph"/>
        <w:numPr>
          <w:ilvl w:val="2"/>
          <w:numId w:val="17"/>
        </w:numPr>
        <w:spacing w:after="120" w:line="276" w:lineRule="auto"/>
        <w:ind w:right="299"/>
        <w:jc w:val="both"/>
        <w:rPr>
          <w:rFonts w:ascii="Times New Roman" w:hAnsi="Times New Roman" w:cs="Times New Roman"/>
          <w:color w:val="000000" w:themeColor="text1"/>
          <w:sz w:val="24"/>
          <w:szCs w:val="24"/>
        </w:rPr>
      </w:pPr>
      <w:r w:rsidRPr="00350DA4">
        <w:rPr>
          <w:rFonts w:ascii="Times New Roman" w:hAnsi="Times New Roman" w:cs="Times New Roman"/>
          <w:color w:val="000000" w:themeColor="text1"/>
          <w:sz w:val="24"/>
          <w:szCs w:val="24"/>
        </w:rPr>
        <w:t>Pre-flight procedures</w:t>
      </w:r>
    </w:p>
    <w:p w14:paraId="532BA241" w14:textId="52370040" w:rsidR="00511AE9" w:rsidRPr="00350DA4" w:rsidRDefault="00511AE9" w:rsidP="00511AE9">
      <w:pPr>
        <w:pStyle w:val="ListParagraph"/>
        <w:numPr>
          <w:ilvl w:val="2"/>
          <w:numId w:val="17"/>
        </w:numPr>
        <w:spacing w:after="120" w:line="276" w:lineRule="auto"/>
        <w:ind w:right="299"/>
        <w:jc w:val="both"/>
        <w:rPr>
          <w:rFonts w:ascii="Times New Roman" w:hAnsi="Times New Roman" w:cs="Times New Roman"/>
          <w:color w:val="000000" w:themeColor="text1"/>
          <w:sz w:val="24"/>
          <w:szCs w:val="24"/>
        </w:rPr>
      </w:pPr>
      <w:r w:rsidRPr="00350DA4">
        <w:rPr>
          <w:rFonts w:ascii="Times New Roman" w:hAnsi="Times New Roman" w:cs="Times New Roman"/>
          <w:color w:val="000000" w:themeColor="text1"/>
          <w:sz w:val="24"/>
          <w:szCs w:val="24"/>
        </w:rPr>
        <w:lastRenderedPageBreak/>
        <w:t xml:space="preserve">Flight Test </w:t>
      </w:r>
      <w:r w:rsidR="00E21116" w:rsidRPr="00350DA4">
        <w:rPr>
          <w:rFonts w:ascii="Times New Roman" w:hAnsi="Times New Roman" w:cs="Times New Roman"/>
          <w:color w:val="000000" w:themeColor="text1"/>
          <w:sz w:val="24"/>
          <w:szCs w:val="24"/>
        </w:rPr>
        <w:t>Procedures</w:t>
      </w:r>
    </w:p>
    <w:p w14:paraId="4E74FC40" w14:textId="5EFD5472" w:rsidR="00511AE9" w:rsidRPr="00350DA4" w:rsidRDefault="00511AE9" w:rsidP="00511AE9">
      <w:pPr>
        <w:pStyle w:val="ListParagraph"/>
        <w:numPr>
          <w:ilvl w:val="2"/>
          <w:numId w:val="17"/>
        </w:numPr>
        <w:spacing w:after="120" w:line="276" w:lineRule="auto"/>
        <w:ind w:right="299"/>
        <w:jc w:val="both"/>
        <w:rPr>
          <w:rFonts w:ascii="Times New Roman" w:hAnsi="Times New Roman" w:cs="Times New Roman"/>
          <w:color w:val="000000" w:themeColor="text1"/>
          <w:sz w:val="24"/>
          <w:szCs w:val="24"/>
        </w:rPr>
      </w:pPr>
      <w:r w:rsidRPr="00350DA4">
        <w:rPr>
          <w:rFonts w:ascii="Times New Roman" w:hAnsi="Times New Roman" w:cs="Times New Roman"/>
          <w:color w:val="000000" w:themeColor="text1"/>
          <w:sz w:val="24"/>
          <w:szCs w:val="24"/>
        </w:rPr>
        <w:t>Post-flight procedures</w:t>
      </w:r>
    </w:p>
    <w:p w14:paraId="03ACD322" w14:textId="77777777" w:rsidR="00CB59FB" w:rsidRPr="00CB59FB" w:rsidRDefault="00A454B1"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Risk Mitigation</w:t>
      </w:r>
    </w:p>
    <w:p w14:paraId="6CE1E2B5" w14:textId="77777777" w:rsidR="00CB59FB" w:rsidRPr="00CB59FB"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Preliminary testing</w:t>
      </w:r>
    </w:p>
    <w:p w14:paraId="365A4371" w14:textId="77777777" w:rsidR="00CB59FB" w:rsidRPr="00CB59FB" w:rsidRDefault="00A454B1"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Describe your prototype and previous testing done to date, and lessons learned</w:t>
      </w:r>
    </w:p>
    <w:p w14:paraId="42942229" w14:textId="77777777" w:rsidR="00CB59FB" w:rsidRPr="00CB59FB" w:rsidRDefault="00A454B1"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Describe your plan to execute a full cycle of ground tests prior to submission of the CDR.</w:t>
      </w:r>
    </w:p>
    <w:p w14:paraId="440673E1" w14:textId="7DEBB9FF" w:rsidR="00CB59FB" w:rsidRPr="00CB59FB"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Present a requirement compliance table (see Section</w:t>
      </w:r>
      <w:r w:rsidR="00694AAC">
        <w:rPr>
          <w:rFonts w:ascii="Times New Roman" w:hAnsi="Times New Roman" w:cs="Times New Roman"/>
          <w:sz w:val="24"/>
          <w:szCs w:val="24"/>
        </w:rPr>
        <w:t xml:space="preserve"> </w:t>
      </w:r>
      <w:r w:rsidR="00694AAC">
        <w:rPr>
          <w:rFonts w:ascii="Times New Roman" w:hAnsi="Times New Roman" w:cs="Times New Roman"/>
          <w:sz w:val="24"/>
          <w:szCs w:val="24"/>
        </w:rPr>
        <w:fldChar w:fldCharType="begin"/>
      </w:r>
      <w:r w:rsidR="00694AAC">
        <w:rPr>
          <w:rFonts w:ascii="Times New Roman" w:hAnsi="Times New Roman" w:cs="Times New Roman"/>
          <w:sz w:val="24"/>
          <w:szCs w:val="24"/>
        </w:rPr>
        <w:instrText xml:space="preserve"> REF _Ref64315055 \r \h </w:instrText>
      </w:r>
      <w:r w:rsidR="00694AAC">
        <w:rPr>
          <w:rFonts w:ascii="Times New Roman" w:hAnsi="Times New Roman" w:cs="Times New Roman"/>
          <w:sz w:val="24"/>
          <w:szCs w:val="24"/>
        </w:rPr>
      </w:r>
      <w:r w:rsidR="00694AAC">
        <w:rPr>
          <w:rFonts w:ascii="Times New Roman" w:hAnsi="Times New Roman" w:cs="Times New Roman"/>
          <w:sz w:val="24"/>
          <w:szCs w:val="24"/>
        </w:rPr>
        <w:fldChar w:fldCharType="separate"/>
      </w:r>
      <w:r w:rsidR="00E6085A">
        <w:rPr>
          <w:rFonts w:ascii="Times New Roman" w:hAnsi="Times New Roman" w:cs="Times New Roman"/>
          <w:sz w:val="24"/>
          <w:szCs w:val="24"/>
        </w:rPr>
        <w:t>11.5</w:t>
      </w:r>
      <w:r w:rsidR="00694AAC">
        <w:rPr>
          <w:rFonts w:ascii="Times New Roman" w:hAnsi="Times New Roman" w:cs="Times New Roman"/>
          <w:sz w:val="24"/>
          <w:szCs w:val="24"/>
        </w:rPr>
        <w:fldChar w:fldCharType="end"/>
      </w:r>
      <w:r w:rsidRPr="00CB59FB">
        <w:rPr>
          <w:rFonts w:ascii="Times New Roman" w:hAnsi="Times New Roman" w:cs="Times New Roman"/>
          <w:sz w:val="24"/>
          <w:szCs w:val="24"/>
        </w:rPr>
        <w:t>)</w:t>
      </w:r>
    </w:p>
    <w:p w14:paraId="18BF07B0" w14:textId="77777777" w:rsidR="00CB59FB" w:rsidRPr="00CB59FB" w:rsidRDefault="00A454B1"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Identify if analysis/simulations, testing, or inspection are necessary to satisfy each requirement.</w:t>
      </w:r>
    </w:p>
    <w:p w14:paraId="6CB61082" w14:textId="77777777" w:rsidR="00CB59FB" w:rsidRPr="00CB59FB"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Project management</w:t>
      </w:r>
    </w:p>
    <w:p w14:paraId="6579B266" w14:textId="77777777" w:rsidR="00CB59FB" w:rsidRPr="00CB59FB" w:rsidRDefault="00A454B1"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 xml:space="preserve">Updated timeline </w:t>
      </w:r>
    </w:p>
    <w:p w14:paraId="38F0B4F6" w14:textId="77777777" w:rsidR="00CB59FB" w:rsidRPr="00CB59FB" w:rsidRDefault="00A454B1" w:rsidP="00291072">
      <w:pPr>
        <w:pStyle w:val="ListParagraph"/>
        <w:numPr>
          <w:ilvl w:val="2"/>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Highlight the most important milestones completed to date and the remaining tasks to accomplish prior to the CDR.</w:t>
      </w:r>
    </w:p>
    <w:p w14:paraId="643037C1" w14:textId="77777777" w:rsidR="00CB59FB" w:rsidRPr="00CB59FB" w:rsidRDefault="00A454B1"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 xml:space="preserve">Budget </w:t>
      </w:r>
    </w:p>
    <w:p w14:paraId="00000200" w14:textId="09C85000" w:rsidR="00D41715" w:rsidRPr="00CB59FB" w:rsidRDefault="00A454B1" w:rsidP="00291072">
      <w:pPr>
        <w:pStyle w:val="ListParagraph"/>
        <w:numPr>
          <w:ilvl w:val="2"/>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 xml:space="preserve">Include all the incurred and estimated costs for all the phases of the project. </w:t>
      </w:r>
    </w:p>
    <w:p w14:paraId="00000201" w14:textId="64B1D442" w:rsidR="00D41715" w:rsidRDefault="00A454B1" w:rsidP="00D851C0">
      <w:pPr>
        <w:spacing w:after="120"/>
        <w:ind w:left="284" w:right="299"/>
        <w:jc w:val="both"/>
      </w:pPr>
      <w:r>
        <w:t>Your presentation should follow from the content of your report.</w:t>
      </w:r>
    </w:p>
    <w:p w14:paraId="00000202" w14:textId="77777777" w:rsidR="00D41715" w:rsidRDefault="00D41715" w:rsidP="00D851C0">
      <w:pPr>
        <w:spacing w:after="120"/>
        <w:ind w:left="284" w:right="299"/>
        <w:jc w:val="both"/>
      </w:pPr>
    </w:p>
    <w:p w14:paraId="00000203" w14:textId="77777777" w:rsidR="00D41715" w:rsidRDefault="00A454B1" w:rsidP="000B2922">
      <w:pPr>
        <w:pStyle w:val="Heading2"/>
      </w:pPr>
      <w:bookmarkStart w:id="74" w:name="_Ref19998733"/>
      <w:bookmarkStart w:id="75" w:name="_Toc73292736"/>
      <w:r>
        <w:t>Sections for PDR Report</w:t>
      </w:r>
      <w:bookmarkEnd w:id="74"/>
      <w:bookmarkEnd w:id="75"/>
    </w:p>
    <w:p w14:paraId="7DFC854F" w14:textId="77777777" w:rsidR="007451EC" w:rsidRDefault="00A454B1" w:rsidP="007451EC">
      <w:pPr>
        <w:spacing w:after="120"/>
        <w:ind w:left="284" w:right="299"/>
        <w:jc w:val="both"/>
      </w:pPr>
      <w:r>
        <w:t>In the order listed below, your PDR document should include the following sections:</w:t>
      </w:r>
    </w:p>
    <w:p w14:paraId="519EADA5" w14:textId="77777777" w:rsidR="007451EC" w:rsidRDefault="007451EC"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7451EC">
        <w:rPr>
          <w:rFonts w:ascii="Times New Roman" w:hAnsi="Times New Roman" w:cs="Times New Roman"/>
          <w:b/>
          <w:bCs/>
          <w:sz w:val="24"/>
          <w:szCs w:val="24"/>
        </w:rPr>
        <w:t>Cover Page</w:t>
      </w:r>
    </w:p>
    <w:p w14:paraId="0F2A4E6C" w14:textId="4521E7B8" w:rsidR="007451EC" w:rsidRDefault="007451EC" w:rsidP="007451EC">
      <w:pPr>
        <w:pStyle w:val="ListParagraph"/>
        <w:spacing w:after="240" w:line="276" w:lineRule="auto"/>
        <w:ind w:left="992" w:right="301"/>
        <w:jc w:val="both"/>
        <w:rPr>
          <w:rFonts w:ascii="Times New Roman" w:hAnsi="Times New Roman" w:cs="Times New Roman"/>
          <w:sz w:val="24"/>
          <w:szCs w:val="24"/>
        </w:rPr>
      </w:pPr>
      <w:r w:rsidRPr="007451EC">
        <w:rPr>
          <w:rFonts w:ascii="Times New Roman" w:hAnsi="Times New Roman" w:cs="Times New Roman"/>
          <w:sz w:val="24"/>
          <w:szCs w:val="24"/>
        </w:rPr>
        <w:t>Include all team information (including updated list of team members) and graphics</w:t>
      </w:r>
    </w:p>
    <w:p w14:paraId="40C36625" w14:textId="77777777" w:rsidR="00364E56" w:rsidRPr="007451EC" w:rsidRDefault="00364E56" w:rsidP="007451EC">
      <w:pPr>
        <w:pStyle w:val="ListParagraph"/>
        <w:spacing w:after="240" w:line="276" w:lineRule="auto"/>
        <w:ind w:left="992" w:right="301"/>
        <w:jc w:val="both"/>
        <w:rPr>
          <w:rFonts w:ascii="Times New Roman" w:hAnsi="Times New Roman" w:cs="Times New Roman"/>
          <w:b/>
          <w:bCs/>
          <w:sz w:val="24"/>
          <w:szCs w:val="24"/>
        </w:rPr>
      </w:pPr>
    </w:p>
    <w:p w14:paraId="60976D2C" w14:textId="4B0EF413" w:rsidR="00364E56" w:rsidRPr="00364E56"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7451EC">
        <w:rPr>
          <w:rFonts w:ascii="Times New Roman" w:hAnsi="Times New Roman" w:cs="Times New Roman"/>
          <w:b/>
          <w:bCs/>
          <w:sz w:val="24"/>
          <w:szCs w:val="24"/>
        </w:rPr>
        <w:t>Table of contents</w:t>
      </w:r>
    </w:p>
    <w:p w14:paraId="42D5BFAC" w14:textId="3B78BA66" w:rsidR="00364E56" w:rsidRPr="00364E56"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7451EC">
        <w:rPr>
          <w:rFonts w:ascii="Times New Roman" w:hAnsi="Times New Roman" w:cs="Times New Roman"/>
          <w:b/>
          <w:bCs/>
          <w:sz w:val="24"/>
          <w:szCs w:val="24"/>
        </w:rPr>
        <w:t>List of figures and tables</w:t>
      </w:r>
    </w:p>
    <w:p w14:paraId="6FD5B3F9" w14:textId="74663DE2" w:rsidR="007451EC" w:rsidRPr="007451EC"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7451EC">
        <w:rPr>
          <w:rFonts w:ascii="Times New Roman" w:hAnsi="Times New Roman" w:cs="Times New Roman"/>
          <w:b/>
          <w:bCs/>
          <w:sz w:val="24"/>
          <w:szCs w:val="24"/>
        </w:rPr>
        <w:t>Executive summary</w:t>
      </w:r>
    </w:p>
    <w:p w14:paraId="4E62BB1F" w14:textId="77777777" w:rsidR="007451EC" w:rsidRPr="007451EC" w:rsidRDefault="007451EC" w:rsidP="007451EC">
      <w:pPr>
        <w:pStyle w:val="ListParagraph"/>
        <w:spacing w:after="240" w:line="276" w:lineRule="auto"/>
        <w:ind w:left="992" w:right="301"/>
        <w:jc w:val="both"/>
        <w:rPr>
          <w:rFonts w:ascii="Times New Roman" w:hAnsi="Times New Roman" w:cs="Times New Roman"/>
          <w:sz w:val="24"/>
          <w:szCs w:val="24"/>
        </w:rPr>
      </w:pPr>
      <w:r w:rsidRPr="007451EC">
        <w:rPr>
          <w:rFonts w:ascii="Times New Roman" w:hAnsi="Times New Roman" w:cs="Times New Roman"/>
          <w:sz w:val="24"/>
          <w:szCs w:val="24"/>
        </w:rPr>
        <w:t xml:space="preserve">The executive summary should provide an overview of all the sections in the PDR in </w:t>
      </w:r>
      <w:r w:rsidRPr="007451EC">
        <w:rPr>
          <w:rFonts w:ascii="Times New Roman" w:hAnsi="Times New Roman" w:cs="Times New Roman"/>
          <w:b/>
          <w:sz w:val="24"/>
          <w:szCs w:val="24"/>
        </w:rPr>
        <w:t>one</w:t>
      </w:r>
      <w:r w:rsidRPr="007451EC">
        <w:rPr>
          <w:rFonts w:ascii="Times New Roman" w:hAnsi="Times New Roman" w:cs="Times New Roman"/>
          <w:sz w:val="24"/>
          <w:szCs w:val="24"/>
        </w:rPr>
        <w:t xml:space="preserve"> page or less. It should only include information that can otherwise be found in the body of the document:</w:t>
      </w:r>
    </w:p>
    <w:p w14:paraId="3CB17DE9" w14:textId="77777777" w:rsidR="007451EC" w:rsidRPr="007451EC" w:rsidRDefault="007451EC" w:rsidP="00291072">
      <w:pPr>
        <w:pStyle w:val="ListParagraph"/>
        <w:numPr>
          <w:ilvl w:val="0"/>
          <w:numId w:val="19"/>
        </w:numPr>
        <w:spacing w:after="240" w:line="276" w:lineRule="auto"/>
        <w:ind w:right="301"/>
        <w:jc w:val="both"/>
        <w:rPr>
          <w:rFonts w:ascii="Times New Roman" w:hAnsi="Times New Roman" w:cs="Times New Roman"/>
          <w:b/>
          <w:bCs/>
          <w:sz w:val="24"/>
          <w:szCs w:val="24"/>
        </w:rPr>
      </w:pPr>
      <w:r w:rsidRPr="007451EC">
        <w:rPr>
          <w:rFonts w:ascii="Times New Roman" w:hAnsi="Times New Roman" w:cs="Times New Roman"/>
          <w:sz w:val="24"/>
          <w:szCs w:val="24"/>
        </w:rPr>
        <w:t xml:space="preserve">Brief introduction of the project </w:t>
      </w:r>
    </w:p>
    <w:p w14:paraId="003831D5" w14:textId="77777777" w:rsidR="007451EC" w:rsidRPr="007451EC" w:rsidRDefault="007451EC" w:rsidP="00291072">
      <w:pPr>
        <w:pStyle w:val="ListParagraph"/>
        <w:numPr>
          <w:ilvl w:val="0"/>
          <w:numId w:val="19"/>
        </w:numPr>
        <w:spacing w:after="240" w:line="276" w:lineRule="auto"/>
        <w:ind w:right="301"/>
        <w:jc w:val="both"/>
        <w:rPr>
          <w:rFonts w:ascii="Times New Roman" w:hAnsi="Times New Roman" w:cs="Times New Roman"/>
          <w:b/>
          <w:bCs/>
          <w:sz w:val="24"/>
          <w:szCs w:val="24"/>
        </w:rPr>
      </w:pPr>
      <w:r w:rsidRPr="007451EC">
        <w:rPr>
          <w:rFonts w:ascii="Times New Roman" w:hAnsi="Times New Roman" w:cs="Times New Roman"/>
          <w:sz w:val="24"/>
          <w:szCs w:val="24"/>
        </w:rPr>
        <w:t>Outline of experimental procedures, risk mitigation plan, prototype testing plan, preliminary test results (if applicable) and data analysis plan</w:t>
      </w:r>
    </w:p>
    <w:p w14:paraId="06DC7839" w14:textId="77777777" w:rsidR="007451EC" w:rsidRPr="007451EC" w:rsidRDefault="007451EC" w:rsidP="00291072">
      <w:pPr>
        <w:pStyle w:val="ListParagraph"/>
        <w:numPr>
          <w:ilvl w:val="0"/>
          <w:numId w:val="19"/>
        </w:numPr>
        <w:spacing w:after="240" w:line="276" w:lineRule="auto"/>
        <w:ind w:right="301"/>
        <w:jc w:val="both"/>
        <w:rPr>
          <w:rFonts w:ascii="Times New Roman" w:hAnsi="Times New Roman" w:cs="Times New Roman"/>
          <w:b/>
          <w:bCs/>
          <w:sz w:val="24"/>
          <w:szCs w:val="24"/>
        </w:rPr>
      </w:pPr>
      <w:r w:rsidRPr="007451EC">
        <w:rPr>
          <w:rFonts w:ascii="Times New Roman" w:hAnsi="Times New Roman" w:cs="Times New Roman"/>
          <w:sz w:val="24"/>
          <w:szCs w:val="24"/>
        </w:rPr>
        <w:t xml:space="preserve">Overview of progress and updates to the management plan and outreach plan </w:t>
      </w:r>
    </w:p>
    <w:p w14:paraId="1160ECA2" w14:textId="77777777" w:rsidR="007451EC" w:rsidRPr="007451EC" w:rsidRDefault="007451EC" w:rsidP="007451EC">
      <w:pPr>
        <w:pStyle w:val="ListParagraph"/>
        <w:spacing w:after="240" w:line="276" w:lineRule="auto"/>
        <w:ind w:left="992" w:right="301"/>
        <w:jc w:val="both"/>
        <w:rPr>
          <w:rFonts w:ascii="Times New Roman" w:hAnsi="Times New Roman" w:cs="Times New Roman"/>
          <w:b/>
          <w:bCs/>
          <w:sz w:val="24"/>
          <w:szCs w:val="24"/>
        </w:rPr>
      </w:pPr>
    </w:p>
    <w:p w14:paraId="6DC89F47" w14:textId="77777777" w:rsidR="007451EC" w:rsidRPr="007451EC"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7451EC">
        <w:rPr>
          <w:rFonts w:ascii="Times New Roman" w:hAnsi="Times New Roman" w:cs="Times New Roman"/>
          <w:b/>
          <w:bCs/>
          <w:sz w:val="24"/>
          <w:szCs w:val="24"/>
        </w:rPr>
        <w:t>Introduction</w:t>
      </w:r>
    </w:p>
    <w:p w14:paraId="6858D3E1" w14:textId="77777777" w:rsidR="007451EC" w:rsidRPr="007451EC" w:rsidRDefault="007451EC" w:rsidP="007451EC">
      <w:pPr>
        <w:pStyle w:val="ListParagraph"/>
        <w:spacing w:after="240" w:line="276" w:lineRule="auto"/>
        <w:ind w:left="992" w:right="301"/>
        <w:jc w:val="both"/>
        <w:rPr>
          <w:rFonts w:ascii="Times New Roman" w:hAnsi="Times New Roman" w:cs="Times New Roman"/>
          <w:sz w:val="24"/>
          <w:szCs w:val="24"/>
        </w:rPr>
      </w:pPr>
      <w:r w:rsidRPr="007451EC">
        <w:rPr>
          <w:rFonts w:ascii="Times New Roman" w:hAnsi="Times New Roman" w:cs="Times New Roman"/>
          <w:sz w:val="24"/>
          <w:szCs w:val="24"/>
        </w:rPr>
        <w:t>This section may build upon the Scientific Merit section of your proposal. Make changes or add details as necessary. Cite primary research literature whenever possible and use IEEE style. Include the following:</w:t>
      </w:r>
    </w:p>
    <w:p w14:paraId="74395712" w14:textId="77777777" w:rsidR="007451EC" w:rsidRPr="007451EC" w:rsidRDefault="007451EC" w:rsidP="00291072">
      <w:pPr>
        <w:pStyle w:val="ListParagraph"/>
        <w:numPr>
          <w:ilvl w:val="0"/>
          <w:numId w:val="20"/>
        </w:numPr>
        <w:spacing w:after="240" w:line="276" w:lineRule="auto"/>
        <w:ind w:right="301"/>
        <w:jc w:val="both"/>
        <w:rPr>
          <w:rFonts w:ascii="Times New Roman" w:hAnsi="Times New Roman" w:cs="Times New Roman"/>
          <w:b/>
          <w:bCs/>
          <w:sz w:val="24"/>
          <w:szCs w:val="24"/>
        </w:rPr>
      </w:pPr>
      <w:r w:rsidRPr="007451EC">
        <w:rPr>
          <w:rFonts w:ascii="Times New Roman" w:hAnsi="Times New Roman" w:cs="Times New Roman"/>
          <w:sz w:val="24"/>
          <w:szCs w:val="24"/>
        </w:rPr>
        <w:lastRenderedPageBreak/>
        <w:t xml:space="preserve">An introduction to your research topic </w:t>
      </w:r>
    </w:p>
    <w:p w14:paraId="6B0B41AF" w14:textId="77777777" w:rsidR="007451EC" w:rsidRPr="007451EC" w:rsidRDefault="007451EC" w:rsidP="00291072">
      <w:pPr>
        <w:pStyle w:val="ListParagraph"/>
        <w:numPr>
          <w:ilvl w:val="0"/>
          <w:numId w:val="20"/>
        </w:numPr>
        <w:spacing w:after="240" w:line="276" w:lineRule="auto"/>
        <w:ind w:right="301"/>
        <w:jc w:val="both"/>
        <w:rPr>
          <w:rFonts w:ascii="Times New Roman" w:hAnsi="Times New Roman" w:cs="Times New Roman"/>
          <w:b/>
          <w:bCs/>
          <w:sz w:val="24"/>
          <w:szCs w:val="24"/>
        </w:rPr>
      </w:pPr>
      <w:r w:rsidRPr="007451EC">
        <w:rPr>
          <w:rFonts w:ascii="Times New Roman" w:hAnsi="Times New Roman" w:cs="Times New Roman"/>
          <w:sz w:val="24"/>
          <w:szCs w:val="24"/>
        </w:rPr>
        <w:t>Your hypothesis or hypotheses for your experiment</w:t>
      </w:r>
    </w:p>
    <w:p w14:paraId="26CE9569" w14:textId="03B9E5C1" w:rsidR="00FC1031" w:rsidRPr="00FC1031" w:rsidRDefault="00FC1031" w:rsidP="00FC1031">
      <w:pPr>
        <w:pStyle w:val="ListParagraph"/>
        <w:numPr>
          <w:ilvl w:val="0"/>
          <w:numId w:val="20"/>
        </w:numPr>
        <w:pBdr>
          <w:top w:val="nil"/>
          <w:left w:val="nil"/>
          <w:bottom w:val="nil"/>
          <w:right w:val="nil"/>
          <w:between w:val="nil"/>
        </w:pBdr>
        <w:spacing w:line="276" w:lineRule="auto"/>
        <w:rPr>
          <w:rFonts w:ascii="Times New Roman" w:hAnsi="Times New Roman" w:cs="Times New Roman"/>
          <w:b/>
          <w:bCs/>
          <w:sz w:val="24"/>
          <w:szCs w:val="24"/>
        </w:rPr>
      </w:pPr>
      <w:r w:rsidRPr="00FC1031">
        <w:rPr>
          <w:rFonts w:ascii="Times New Roman" w:hAnsi="Times New Roman" w:cs="Times New Roman"/>
          <w:sz w:val="24"/>
          <w:szCs w:val="24"/>
        </w:rPr>
        <w:t xml:space="preserve">Describe the mission objectives (what questions do you want to answer?) and the success criteria for meeting these objectives </w:t>
      </w:r>
      <w:r w:rsidRPr="00FC1031">
        <w:rPr>
          <w:rFonts w:ascii="Times New Roman" w:hAnsi="Times New Roman" w:cs="Times New Roman"/>
          <w:b/>
          <w:bCs/>
          <w:sz w:val="24"/>
          <w:szCs w:val="24"/>
        </w:rPr>
        <w:t xml:space="preserve">in a table like the one provided in Section </w:t>
      </w:r>
      <w:r w:rsidRPr="00FC1031">
        <w:rPr>
          <w:rFonts w:ascii="Times New Roman" w:hAnsi="Times New Roman" w:cs="Times New Roman"/>
          <w:b/>
          <w:bCs/>
          <w:sz w:val="24"/>
          <w:szCs w:val="24"/>
        </w:rPr>
        <w:fldChar w:fldCharType="begin"/>
      </w:r>
      <w:r w:rsidRPr="00FC1031">
        <w:rPr>
          <w:rFonts w:ascii="Times New Roman" w:hAnsi="Times New Roman" w:cs="Times New Roman"/>
          <w:b/>
          <w:bCs/>
          <w:sz w:val="24"/>
          <w:szCs w:val="24"/>
        </w:rPr>
        <w:instrText xml:space="preserve"> REF _Ref58237243 \r \h  \* MERGEFORMAT </w:instrText>
      </w:r>
      <w:r w:rsidRPr="00FC1031">
        <w:rPr>
          <w:rFonts w:ascii="Times New Roman" w:hAnsi="Times New Roman" w:cs="Times New Roman"/>
          <w:b/>
          <w:bCs/>
          <w:sz w:val="24"/>
          <w:szCs w:val="24"/>
        </w:rPr>
      </w:r>
      <w:r w:rsidRPr="00FC1031">
        <w:rPr>
          <w:rFonts w:ascii="Times New Roman" w:hAnsi="Times New Roman" w:cs="Times New Roman"/>
          <w:b/>
          <w:bCs/>
          <w:sz w:val="24"/>
          <w:szCs w:val="24"/>
        </w:rPr>
        <w:fldChar w:fldCharType="separate"/>
      </w:r>
      <w:r w:rsidR="00E6085A">
        <w:rPr>
          <w:rFonts w:ascii="Times New Roman" w:hAnsi="Times New Roman" w:cs="Times New Roman"/>
          <w:b/>
          <w:bCs/>
          <w:sz w:val="24"/>
          <w:szCs w:val="24"/>
        </w:rPr>
        <w:t>11.1</w:t>
      </w:r>
      <w:r w:rsidRPr="00FC1031">
        <w:rPr>
          <w:rFonts w:ascii="Times New Roman" w:hAnsi="Times New Roman" w:cs="Times New Roman"/>
          <w:b/>
          <w:bCs/>
          <w:sz w:val="24"/>
          <w:szCs w:val="24"/>
        </w:rPr>
        <w:fldChar w:fldCharType="end"/>
      </w:r>
      <w:r w:rsidRPr="00FC1031">
        <w:rPr>
          <w:rFonts w:ascii="Times New Roman" w:hAnsi="Times New Roman" w:cs="Times New Roman"/>
          <w:b/>
          <w:bCs/>
          <w:sz w:val="24"/>
          <w:szCs w:val="24"/>
        </w:rPr>
        <w:t>.</w:t>
      </w:r>
    </w:p>
    <w:p w14:paraId="5E469A96" w14:textId="77777777" w:rsidR="00FC1031" w:rsidRPr="00FC1031" w:rsidRDefault="00FC1031" w:rsidP="00FC1031">
      <w:pPr>
        <w:pStyle w:val="ListParagraph"/>
        <w:numPr>
          <w:ilvl w:val="1"/>
          <w:numId w:val="20"/>
        </w:numPr>
        <w:pBdr>
          <w:top w:val="nil"/>
          <w:left w:val="nil"/>
          <w:bottom w:val="nil"/>
          <w:right w:val="nil"/>
          <w:between w:val="nil"/>
        </w:pBdr>
        <w:spacing w:line="276" w:lineRule="auto"/>
        <w:rPr>
          <w:rFonts w:ascii="Times New Roman" w:hAnsi="Times New Roman" w:cs="Times New Roman"/>
          <w:sz w:val="24"/>
          <w:szCs w:val="24"/>
        </w:rPr>
      </w:pPr>
      <w:r w:rsidRPr="00FC1031">
        <w:rPr>
          <w:rFonts w:ascii="Times New Roman" w:hAnsi="Times New Roman" w:cs="Times New Roman"/>
          <w:sz w:val="24"/>
          <w:szCs w:val="24"/>
        </w:rPr>
        <w:t xml:space="preserve">If you need help crafting your success criteria, SEDS-Canada would love to help. </w:t>
      </w:r>
    </w:p>
    <w:p w14:paraId="03C11665" w14:textId="77777777" w:rsidR="007451EC" w:rsidRPr="007451EC" w:rsidRDefault="007451EC" w:rsidP="00291072">
      <w:pPr>
        <w:pStyle w:val="ListParagraph"/>
        <w:numPr>
          <w:ilvl w:val="0"/>
          <w:numId w:val="20"/>
        </w:numPr>
        <w:spacing w:after="240" w:line="276" w:lineRule="auto"/>
        <w:ind w:right="301"/>
        <w:jc w:val="both"/>
        <w:rPr>
          <w:rFonts w:ascii="Times New Roman" w:hAnsi="Times New Roman" w:cs="Times New Roman"/>
          <w:b/>
          <w:bCs/>
          <w:sz w:val="24"/>
          <w:szCs w:val="24"/>
        </w:rPr>
      </w:pPr>
      <w:r w:rsidRPr="007451EC">
        <w:rPr>
          <w:rFonts w:ascii="Times New Roman" w:hAnsi="Times New Roman" w:cs="Times New Roman"/>
          <w:sz w:val="24"/>
          <w:szCs w:val="24"/>
        </w:rPr>
        <w:t>Novelty</w:t>
      </w:r>
    </w:p>
    <w:p w14:paraId="2B16222F" w14:textId="3063E7D1" w:rsidR="007451EC" w:rsidRPr="007451EC" w:rsidRDefault="007451EC" w:rsidP="00291072">
      <w:pPr>
        <w:pStyle w:val="ListParagraph"/>
        <w:numPr>
          <w:ilvl w:val="0"/>
          <w:numId w:val="20"/>
        </w:numPr>
        <w:spacing w:after="240" w:line="276" w:lineRule="auto"/>
        <w:ind w:right="301"/>
        <w:jc w:val="both"/>
        <w:rPr>
          <w:rFonts w:ascii="Times New Roman" w:hAnsi="Times New Roman" w:cs="Times New Roman"/>
          <w:b/>
          <w:bCs/>
          <w:sz w:val="24"/>
          <w:szCs w:val="24"/>
        </w:rPr>
      </w:pPr>
      <w:r w:rsidRPr="007451EC">
        <w:rPr>
          <w:rFonts w:ascii="Times New Roman" w:hAnsi="Times New Roman" w:cs="Times New Roman"/>
          <w:sz w:val="24"/>
          <w:szCs w:val="24"/>
        </w:rPr>
        <w:t>Importance to the advancement of space exploration, science and technology</w:t>
      </w:r>
    </w:p>
    <w:p w14:paraId="1E61E8D0" w14:textId="77777777" w:rsidR="007451EC" w:rsidRPr="007451EC" w:rsidRDefault="007451EC" w:rsidP="007451EC">
      <w:pPr>
        <w:pStyle w:val="ListParagraph"/>
        <w:spacing w:after="240" w:line="276" w:lineRule="auto"/>
        <w:ind w:left="992" w:right="301"/>
        <w:jc w:val="both"/>
        <w:rPr>
          <w:rFonts w:ascii="Times New Roman" w:hAnsi="Times New Roman" w:cs="Times New Roman"/>
          <w:b/>
          <w:bCs/>
          <w:sz w:val="24"/>
          <w:szCs w:val="24"/>
        </w:rPr>
      </w:pPr>
    </w:p>
    <w:p w14:paraId="16011351" w14:textId="77777777" w:rsidR="007451EC" w:rsidRPr="00FA10D1"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FA10D1">
        <w:rPr>
          <w:rFonts w:ascii="Times New Roman" w:hAnsi="Times New Roman" w:cs="Times New Roman"/>
          <w:b/>
          <w:bCs/>
          <w:sz w:val="24"/>
          <w:szCs w:val="24"/>
        </w:rPr>
        <w:t>Technical Specifications and Procedures</w:t>
      </w:r>
    </w:p>
    <w:p w14:paraId="14DA21F7" w14:textId="2A893D8F" w:rsidR="007451EC" w:rsidRPr="007451EC" w:rsidRDefault="007451EC" w:rsidP="007451EC">
      <w:pPr>
        <w:pStyle w:val="ListParagraph"/>
        <w:spacing w:after="240" w:line="276" w:lineRule="auto"/>
        <w:ind w:left="992" w:right="301"/>
        <w:jc w:val="both"/>
        <w:rPr>
          <w:rFonts w:ascii="Times New Roman" w:hAnsi="Times New Roman" w:cs="Times New Roman"/>
          <w:sz w:val="24"/>
          <w:szCs w:val="24"/>
        </w:rPr>
      </w:pPr>
      <w:r w:rsidRPr="007451EC">
        <w:rPr>
          <w:rFonts w:ascii="Times New Roman" w:hAnsi="Times New Roman" w:cs="Times New Roman"/>
          <w:sz w:val="24"/>
          <w:szCs w:val="24"/>
        </w:rPr>
        <w:t xml:space="preserve">This section should provide the technical details of your experiment, how it meets the experimental constraints of Section </w:t>
      </w:r>
      <w:r w:rsidRPr="007451EC">
        <w:rPr>
          <w:rFonts w:ascii="Times New Roman" w:hAnsi="Times New Roman" w:cs="Times New Roman"/>
          <w:sz w:val="24"/>
          <w:szCs w:val="24"/>
        </w:rPr>
        <w:fldChar w:fldCharType="begin"/>
      </w:r>
      <w:r w:rsidRPr="007451EC">
        <w:rPr>
          <w:rFonts w:ascii="Times New Roman" w:hAnsi="Times New Roman" w:cs="Times New Roman"/>
          <w:sz w:val="24"/>
          <w:szCs w:val="24"/>
        </w:rPr>
        <w:instrText xml:space="preserve"> REF _Ref19998896 \r \h  \* MERGEFORMAT </w:instrText>
      </w:r>
      <w:r w:rsidRPr="007451EC">
        <w:rPr>
          <w:rFonts w:ascii="Times New Roman" w:hAnsi="Times New Roman" w:cs="Times New Roman"/>
          <w:sz w:val="24"/>
          <w:szCs w:val="24"/>
        </w:rPr>
      </w:r>
      <w:r w:rsidRPr="007451EC">
        <w:rPr>
          <w:rFonts w:ascii="Times New Roman" w:hAnsi="Times New Roman" w:cs="Times New Roman"/>
          <w:sz w:val="24"/>
          <w:szCs w:val="24"/>
        </w:rPr>
        <w:fldChar w:fldCharType="separate"/>
      </w:r>
      <w:r w:rsidR="00E6085A">
        <w:rPr>
          <w:rFonts w:ascii="Times New Roman" w:hAnsi="Times New Roman" w:cs="Times New Roman"/>
          <w:sz w:val="24"/>
          <w:szCs w:val="24"/>
        </w:rPr>
        <w:t>1.7</w:t>
      </w:r>
      <w:r w:rsidRPr="007451EC">
        <w:rPr>
          <w:rFonts w:ascii="Times New Roman" w:hAnsi="Times New Roman" w:cs="Times New Roman"/>
          <w:sz w:val="24"/>
          <w:szCs w:val="24"/>
        </w:rPr>
        <w:fldChar w:fldCharType="end"/>
      </w:r>
      <w:r w:rsidRPr="007451EC">
        <w:rPr>
          <w:rFonts w:ascii="Times New Roman" w:hAnsi="Times New Roman" w:cs="Times New Roman"/>
          <w:sz w:val="24"/>
          <w:szCs w:val="24"/>
        </w:rPr>
        <w:t>, and full system specifications. You may use flowcharts and reference the following in your appendix: mechanical drawings, electrical schematics, software flowcharts, CAD models, Bill of Materials (BOM)</w:t>
      </w:r>
    </w:p>
    <w:p w14:paraId="7775EFF0" w14:textId="77777777" w:rsidR="007451EC" w:rsidRPr="007451EC" w:rsidRDefault="007451EC" w:rsidP="00291072">
      <w:pPr>
        <w:pStyle w:val="ListParagraph"/>
        <w:numPr>
          <w:ilvl w:val="0"/>
          <w:numId w:val="21"/>
        </w:numPr>
        <w:spacing w:after="240" w:line="276" w:lineRule="auto"/>
        <w:ind w:right="301"/>
        <w:jc w:val="both"/>
        <w:rPr>
          <w:rFonts w:ascii="Times New Roman" w:hAnsi="Times New Roman" w:cs="Times New Roman"/>
          <w:b/>
          <w:bCs/>
          <w:sz w:val="24"/>
          <w:szCs w:val="24"/>
        </w:rPr>
      </w:pPr>
      <w:r w:rsidRPr="007451EC">
        <w:rPr>
          <w:rFonts w:ascii="Times New Roman" w:hAnsi="Times New Roman" w:cs="Times New Roman"/>
          <w:sz w:val="24"/>
          <w:szCs w:val="24"/>
        </w:rPr>
        <w:t>Describe how the experiment satisfies each of the experimental constraints.</w:t>
      </w:r>
    </w:p>
    <w:p w14:paraId="5550AA86" w14:textId="77777777" w:rsidR="00F63873" w:rsidRPr="00F63873" w:rsidRDefault="007451EC" w:rsidP="00F63873">
      <w:pPr>
        <w:pStyle w:val="ListParagraph"/>
        <w:numPr>
          <w:ilvl w:val="1"/>
          <w:numId w:val="21"/>
        </w:numPr>
        <w:spacing w:after="240" w:line="276" w:lineRule="auto"/>
        <w:ind w:right="301"/>
        <w:jc w:val="both"/>
        <w:rPr>
          <w:rFonts w:ascii="Times New Roman" w:hAnsi="Times New Roman" w:cs="Times New Roman"/>
          <w:b/>
          <w:bCs/>
          <w:sz w:val="24"/>
          <w:szCs w:val="24"/>
        </w:rPr>
      </w:pPr>
      <w:r w:rsidRPr="007451EC">
        <w:rPr>
          <w:rFonts w:ascii="Times New Roman" w:hAnsi="Times New Roman" w:cs="Times New Roman"/>
          <w:b/>
          <w:sz w:val="24"/>
          <w:szCs w:val="24"/>
        </w:rPr>
        <w:t>NOTE: Teams that fail this step will be given 1 week to re-submit their PDR. Failure to do so with the appropriate corrections will result in immediate disqualification.</w:t>
      </w:r>
      <w:bookmarkStart w:id="76" w:name="_heading=h.111kx3o" w:colFirst="0" w:colLast="0"/>
      <w:bookmarkEnd w:id="76"/>
    </w:p>
    <w:p w14:paraId="7AB4E45C" w14:textId="44B9CC2C" w:rsidR="00F63873" w:rsidRPr="00F63873" w:rsidRDefault="007451EC" w:rsidP="00F63873">
      <w:pPr>
        <w:pStyle w:val="ListParagraph"/>
        <w:numPr>
          <w:ilvl w:val="0"/>
          <w:numId w:val="21"/>
        </w:numPr>
        <w:spacing w:after="240" w:line="276" w:lineRule="auto"/>
        <w:ind w:right="301"/>
        <w:jc w:val="both"/>
        <w:rPr>
          <w:rFonts w:ascii="Times New Roman" w:hAnsi="Times New Roman" w:cs="Times New Roman"/>
          <w:sz w:val="24"/>
          <w:szCs w:val="24"/>
        </w:rPr>
      </w:pPr>
      <w:r w:rsidRPr="00F63873">
        <w:rPr>
          <w:rFonts w:ascii="Times New Roman" w:hAnsi="Times New Roman" w:cs="Times New Roman"/>
          <w:sz w:val="24"/>
          <w:szCs w:val="24"/>
        </w:rPr>
        <w:t xml:space="preserve">Updated </w:t>
      </w:r>
      <w:r w:rsidR="0018459C">
        <w:rPr>
          <w:rFonts w:ascii="Times New Roman" w:hAnsi="Times New Roman" w:cs="Times New Roman"/>
          <w:sz w:val="24"/>
          <w:szCs w:val="24"/>
        </w:rPr>
        <w:t xml:space="preserve">Flight Test </w:t>
      </w:r>
      <w:r w:rsidR="00E21116">
        <w:rPr>
          <w:rFonts w:ascii="Times New Roman" w:hAnsi="Times New Roman" w:cs="Times New Roman"/>
          <w:sz w:val="24"/>
          <w:szCs w:val="24"/>
        </w:rPr>
        <w:t>Procedures</w:t>
      </w:r>
      <w:r w:rsidR="0018459C">
        <w:rPr>
          <w:rFonts w:ascii="Times New Roman" w:hAnsi="Times New Roman" w:cs="Times New Roman"/>
          <w:sz w:val="24"/>
          <w:szCs w:val="24"/>
        </w:rPr>
        <w:t xml:space="preserve"> flowchart</w:t>
      </w:r>
      <w:r w:rsidRPr="00F63873">
        <w:rPr>
          <w:rFonts w:ascii="Times New Roman" w:hAnsi="Times New Roman" w:cs="Times New Roman"/>
          <w:sz w:val="24"/>
          <w:szCs w:val="24"/>
        </w:rPr>
        <w:t xml:space="preserve"> </w:t>
      </w:r>
      <w:r w:rsidR="00F63873" w:rsidRPr="00F63873">
        <w:rPr>
          <w:rFonts w:ascii="Times New Roman" w:hAnsi="Times New Roman" w:cs="Times New Roman"/>
          <w:sz w:val="24"/>
          <w:szCs w:val="24"/>
        </w:rPr>
        <w:t>(from the proposal stage) and a d</w:t>
      </w:r>
      <w:r w:rsidRPr="00F63873">
        <w:rPr>
          <w:rFonts w:ascii="Times New Roman" w:hAnsi="Times New Roman" w:cs="Times New Roman"/>
          <w:sz w:val="24"/>
          <w:szCs w:val="24"/>
        </w:rPr>
        <w:t>raft</w:t>
      </w:r>
      <w:r w:rsidR="00F63873" w:rsidRPr="00F63873">
        <w:rPr>
          <w:rFonts w:ascii="Times New Roman" w:hAnsi="Times New Roman" w:cs="Times New Roman"/>
          <w:sz w:val="24"/>
          <w:szCs w:val="24"/>
        </w:rPr>
        <w:t xml:space="preserve"> of </w:t>
      </w:r>
      <w:r w:rsidRPr="00F63873">
        <w:rPr>
          <w:rFonts w:ascii="Times New Roman" w:hAnsi="Times New Roman" w:cs="Times New Roman"/>
          <w:sz w:val="24"/>
          <w:szCs w:val="24"/>
        </w:rPr>
        <w:t>pre-flight and post-flight procedures for proper execution of the experiment</w:t>
      </w:r>
      <w:r w:rsidR="00F63873" w:rsidRPr="00F63873">
        <w:rPr>
          <w:rFonts w:ascii="Times New Roman" w:hAnsi="Times New Roman" w:cs="Times New Roman"/>
          <w:sz w:val="24"/>
          <w:szCs w:val="24"/>
        </w:rPr>
        <w:t xml:space="preserve">, using the templates provided in Sections </w:t>
      </w:r>
      <w:r w:rsidR="00FE012C">
        <w:rPr>
          <w:rFonts w:ascii="Times New Roman" w:hAnsi="Times New Roman" w:cs="Times New Roman"/>
          <w:sz w:val="24"/>
          <w:szCs w:val="24"/>
        </w:rPr>
        <w:t xml:space="preserve">11.8. </w:t>
      </w:r>
      <w:r w:rsidR="0018459C">
        <w:rPr>
          <w:rFonts w:ascii="Times New Roman" w:hAnsi="Times New Roman" w:cs="Times New Roman"/>
          <w:sz w:val="24"/>
          <w:szCs w:val="24"/>
        </w:rPr>
        <w:t xml:space="preserve">and </w:t>
      </w:r>
      <w:r w:rsidR="00F63873" w:rsidRPr="00F63873">
        <w:rPr>
          <w:rFonts w:ascii="Times New Roman" w:hAnsi="Times New Roman" w:cs="Times New Roman"/>
          <w:sz w:val="24"/>
          <w:szCs w:val="24"/>
        </w:rPr>
        <w:fldChar w:fldCharType="begin"/>
      </w:r>
      <w:r w:rsidR="00F63873" w:rsidRPr="00F63873">
        <w:rPr>
          <w:rFonts w:ascii="Times New Roman" w:hAnsi="Times New Roman" w:cs="Times New Roman"/>
          <w:sz w:val="24"/>
          <w:szCs w:val="24"/>
        </w:rPr>
        <w:instrText xml:space="preserve"> REF _Ref64312643 \r \h </w:instrText>
      </w:r>
      <w:r w:rsidR="00F63873">
        <w:rPr>
          <w:rFonts w:ascii="Times New Roman" w:hAnsi="Times New Roman" w:cs="Times New Roman"/>
          <w:sz w:val="24"/>
          <w:szCs w:val="24"/>
        </w:rPr>
        <w:instrText xml:space="preserve"> \* MERGEFORMAT </w:instrText>
      </w:r>
      <w:r w:rsidR="00F63873" w:rsidRPr="00F63873">
        <w:rPr>
          <w:rFonts w:ascii="Times New Roman" w:hAnsi="Times New Roman" w:cs="Times New Roman"/>
          <w:sz w:val="24"/>
          <w:szCs w:val="24"/>
        </w:rPr>
      </w:r>
      <w:r w:rsidR="00F63873" w:rsidRPr="00F63873">
        <w:rPr>
          <w:rFonts w:ascii="Times New Roman" w:hAnsi="Times New Roman" w:cs="Times New Roman"/>
          <w:sz w:val="24"/>
          <w:szCs w:val="24"/>
        </w:rPr>
        <w:fldChar w:fldCharType="separate"/>
      </w:r>
      <w:r w:rsidR="00E6085A">
        <w:rPr>
          <w:rFonts w:ascii="Times New Roman" w:hAnsi="Times New Roman" w:cs="Times New Roman"/>
          <w:sz w:val="24"/>
          <w:szCs w:val="24"/>
        </w:rPr>
        <w:t>11.9</w:t>
      </w:r>
      <w:r w:rsidR="00F63873" w:rsidRPr="00F63873">
        <w:rPr>
          <w:rFonts w:ascii="Times New Roman" w:hAnsi="Times New Roman" w:cs="Times New Roman"/>
          <w:sz w:val="24"/>
          <w:szCs w:val="24"/>
        </w:rPr>
        <w:fldChar w:fldCharType="end"/>
      </w:r>
      <w:r w:rsidR="00F63873" w:rsidRPr="00F63873">
        <w:rPr>
          <w:rFonts w:ascii="Times New Roman" w:hAnsi="Times New Roman" w:cs="Times New Roman"/>
          <w:sz w:val="24"/>
          <w:szCs w:val="24"/>
        </w:rPr>
        <w:t>. These procedures should be structured as follows:</w:t>
      </w:r>
    </w:p>
    <w:p w14:paraId="028FBC75" w14:textId="2A3908F5" w:rsidR="0000379E" w:rsidRDefault="00F63873" w:rsidP="0000379E">
      <w:pPr>
        <w:pStyle w:val="ListParagraph"/>
        <w:numPr>
          <w:ilvl w:val="1"/>
          <w:numId w:val="21"/>
        </w:numPr>
        <w:spacing w:after="240" w:line="276" w:lineRule="auto"/>
        <w:ind w:right="301"/>
        <w:jc w:val="both"/>
        <w:rPr>
          <w:rFonts w:ascii="Times New Roman" w:hAnsi="Times New Roman" w:cs="Times New Roman"/>
          <w:sz w:val="24"/>
          <w:szCs w:val="24"/>
        </w:rPr>
      </w:pPr>
      <w:r w:rsidRPr="00F63873">
        <w:rPr>
          <w:rFonts w:ascii="Times New Roman" w:hAnsi="Times New Roman" w:cs="Times New Roman"/>
          <w:sz w:val="24"/>
          <w:szCs w:val="24"/>
        </w:rPr>
        <w:t>Pre-flight procedures</w:t>
      </w:r>
    </w:p>
    <w:p w14:paraId="10970FA5" w14:textId="77777777" w:rsidR="002267CA" w:rsidRPr="00F63873" w:rsidRDefault="002267CA" w:rsidP="002267CA">
      <w:pPr>
        <w:pStyle w:val="ListParagraph"/>
        <w:numPr>
          <w:ilvl w:val="2"/>
          <w:numId w:val="21"/>
        </w:numPr>
        <w:spacing w:after="240" w:line="276" w:lineRule="auto"/>
        <w:ind w:right="301"/>
        <w:jc w:val="both"/>
        <w:rPr>
          <w:rFonts w:ascii="Times New Roman" w:hAnsi="Times New Roman" w:cs="Times New Roman"/>
          <w:sz w:val="24"/>
          <w:szCs w:val="24"/>
        </w:rPr>
      </w:pPr>
      <w:r w:rsidRPr="00F63873">
        <w:rPr>
          <w:rFonts w:ascii="Times New Roman" w:hAnsi="Times New Roman" w:cs="Times New Roman"/>
          <w:sz w:val="24"/>
          <w:szCs w:val="24"/>
        </w:rPr>
        <w:t>List the ground facilities/equipment required to operate your equipment.</w:t>
      </w:r>
    </w:p>
    <w:p w14:paraId="0E3FE8D0" w14:textId="72573E63" w:rsidR="002267CA" w:rsidRPr="00F63873" w:rsidRDefault="002267CA" w:rsidP="002267CA">
      <w:pPr>
        <w:pStyle w:val="ListParagraph"/>
        <w:numPr>
          <w:ilvl w:val="2"/>
          <w:numId w:val="21"/>
        </w:numPr>
        <w:spacing w:after="240" w:line="276" w:lineRule="auto"/>
        <w:ind w:right="301"/>
        <w:jc w:val="both"/>
        <w:rPr>
          <w:rFonts w:ascii="Times New Roman" w:hAnsi="Times New Roman" w:cs="Times New Roman"/>
          <w:sz w:val="24"/>
          <w:szCs w:val="24"/>
        </w:rPr>
      </w:pPr>
      <w:r w:rsidRPr="00F63873">
        <w:rPr>
          <w:rFonts w:ascii="Times New Roman" w:hAnsi="Times New Roman" w:cs="Times New Roman"/>
          <w:sz w:val="24"/>
          <w:szCs w:val="24"/>
        </w:rPr>
        <w:t>Identify the procedures proposed to set-up and operate your equipment on the ground; for example, assembly of components that are shipped unassembled</w:t>
      </w:r>
      <w:r w:rsidR="009568F1">
        <w:rPr>
          <w:rFonts w:ascii="Times New Roman" w:hAnsi="Times New Roman" w:cs="Times New Roman"/>
          <w:sz w:val="24"/>
          <w:szCs w:val="24"/>
        </w:rPr>
        <w:t xml:space="preserve"> (if shipping is required)</w:t>
      </w:r>
      <w:r w:rsidRPr="00F63873">
        <w:rPr>
          <w:rFonts w:ascii="Times New Roman" w:hAnsi="Times New Roman" w:cs="Times New Roman"/>
          <w:sz w:val="24"/>
          <w:szCs w:val="24"/>
        </w:rPr>
        <w:t xml:space="preserve">. </w:t>
      </w:r>
    </w:p>
    <w:p w14:paraId="44D32C0F" w14:textId="28773539" w:rsidR="002267CA" w:rsidRPr="00F63873" w:rsidRDefault="002267CA" w:rsidP="002267CA">
      <w:pPr>
        <w:pStyle w:val="ListParagraph"/>
        <w:numPr>
          <w:ilvl w:val="2"/>
          <w:numId w:val="21"/>
        </w:numPr>
        <w:spacing w:after="240" w:line="276" w:lineRule="auto"/>
        <w:ind w:right="301"/>
        <w:jc w:val="both"/>
        <w:rPr>
          <w:rFonts w:ascii="Times New Roman" w:hAnsi="Times New Roman" w:cs="Times New Roman"/>
          <w:sz w:val="24"/>
          <w:szCs w:val="24"/>
        </w:rPr>
      </w:pPr>
      <w:r w:rsidRPr="009568F1">
        <w:rPr>
          <w:rFonts w:ascii="Times New Roman" w:hAnsi="Times New Roman" w:cs="Times New Roman"/>
          <w:sz w:val="24"/>
          <w:szCs w:val="24"/>
        </w:rPr>
        <w:t>Identify every step that must be completed between arrival at the Campaign site and loading of the experiment aboard the Falcon 20, including estimated time, and responsible</w:t>
      </w:r>
      <w:r w:rsidRPr="00F63873">
        <w:rPr>
          <w:rFonts w:ascii="Times New Roman" w:hAnsi="Times New Roman" w:cs="Times New Roman"/>
          <w:sz w:val="24"/>
          <w:szCs w:val="24"/>
        </w:rPr>
        <w:t xml:space="preserve"> personnel using the templates provided in Section </w:t>
      </w:r>
      <w:r w:rsidRPr="00F63873">
        <w:rPr>
          <w:rFonts w:ascii="Times New Roman" w:hAnsi="Times New Roman" w:cs="Times New Roman"/>
          <w:sz w:val="24"/>
          <w:szCs w:val="24"/>
        </w:rPr>
        <w:fldChar w:fldCharType="begin"/>
      </w:r>
      <w:r w:rsidRPr="00F63873">
        <w:rPr>
          <w:rFonts w:ascii="Times New Roman" w:hAnsi="Times New Roman" w:cs="Times New Roman"/>
          <w:sz w:val="24"/>
          <w:szCs w:val="24"/>
        </w:rPr>
        <w:instrText xml:space="preserve"> REF _Ref64312643 \r \h </w:instrText>
      </w:r>
      <w:r>
        <w:rPr>
          <w:rFonts w:ascii="Times New Roman" w:hAnsi="Times New Roman" w:cs="Times New Roman"/>
          <w:sz w:val="24"/>
          <w:szCs w:val="24"/>
        </w:rPr>
        <w:instrText xml:space="preserve"> \* MERGEFORMAT </w:instrText>
      </w:r>
      <w:r w:rsidRPr="00F63873">
        <w:rPr>
          <w:rFonts w:ascii="Times New Roman" w:hAnsi="Times New Roman" w:cs="Times New Roman"/>
          <w:sz w:val="24"/>
          <w:szCs w:val="24"/>
        </w:rPr>
      </w:r>
      <w:r w:rsidRPr="00F63873">
        <w:rPr>
          <w:rFonts w:ascii="Times New Roman" w:hAnsi="Times New Roman" w:cs="Times New Roman"/>
          <w:sz w:val="24"/>
          <w:szCs w:val="24"/>
        </w:rPr>
        <w:fldChar w:fldCharType="separate"/>
      </w:r>
      <w:r w:rsidR="00E6085A">
        <w:rPr>
          <w:rFonts w:ascii="Times New Roman" w:hAnsi="Times New Roman" w:cs="Times New Roman"/>
          <w:sz w:val="24"/>
          <w:szCs w:val="24"/>
        </w:rPr>
        <w:t>11.9</w:t>
      </w:r>
      <w:r w:rsidRPr="00F63873">
        <w:rPr>
          <w:rFonts w:ascii="Times New Roman" w:hAnsi="Times New Roman" w:cs="Times New Roman"/>
          <w:sz w:val="24"/>
          <w:szCs w:val="24"/>
        </w:rPr>
        <w:fldChar w:fldCharType="end"/>
      </w:r>
      <w:r w:rsidRPr="00F63873">
        <w:rPr>
          <w:rFonts w:ascii="Times New Roman" w:hAnsi="Times New Roman" w:cs="Times New Roman"/>
          <w:sz w:val="24"/>
          <w:szCs w:val="24"/>
        </w:rPr>
        <w:t>.</w:t>
      </w:r>
    </w:p>
    <w:p w14:paraId="744E13A3" w14:textId="77777777" w:rsidR="002267CA" w:rsidRPr="00F63873" w:rsidRDefault="002267CA" w:rsidP="002267CA">
      <w:pPr>
        <w:pStyle w:val="ListParagraph"/>
        <w:spacing w:after="240" w:line="276" w:lineRule="auto"/>
        <w:ind w:left="3119" w:right="301"/>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2544C66" wp14:editId="6181C573">
            <wp:extent cx="3178936" cy="2372849"/>
            <wp:effectExtent l="0" t="0" r="0" b="254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2-15 at 7.39.23 P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86972" cy="2378847"/>
                    </a:xfrm>
                    <a:prstGeom prst="rect">
                      <a:avLst/>
                    </a:prstGeom>
                  </pic:spPr>
                </pic:pic>
              </a:graphicData>
            </a:graphic>
          </wp:inline>
        </w:drawing>
      </w:r>
    </w:p>
    <w:p w14:paraId="6919747F" w14:textId="77777777" w:rsidR="002267CA" w:rsidRDefault="002267CA" w:rsidP="002267CA">
      <w:pPr>
        <w:pStyle w:val="ListParagraph"/>
        <w:spacing w:after="240" w:line="276" w:lineRule="auto"/>
        <w:ind w:left="2432" w:right="301"/>
        <w:jc w:val="both"/>
        <w:rPr>
          <w:rFonts w:ascii="Times New Roman" w:hAnsi="Times New Roman" w:cs="Times New Roman"/>
          <w:sz w:val="24"/>
          <w:szCs w:val="24"/>
        </w:rPr>
      </w:pPr>
    </w:p>
    <w:p w14:paraId="360B53D8" w14:textId="70BB0610" w:rsidR="002267CA" w:rsidRPr="00350DA4" w:rsidRDefault="0018459C" w:rsidP="00833A20">
      <w:pPr>
        <w:pStyle w:val="ListParagraph"/>
        <w:numPr>
          <w:ilvl w:val="1"/>
          <w:numId w:val="21"/>
        </w:numPr>
        <w:spacing w:after="240" w:line="276" w:lineRule="auto"/>
        <w:ind w:right="301"/>
        <w:jc w:val="both"/>
        <w:rPr>
          <w:rFonts w:ascii="Times New Roman" w:hAnsi="Times New Roman" w:cs="Times New Roman"/>
          <w:color w:val="000000" w:themeColor="text1"/>
          <w:sz w:val="24"/>
          <w:szCs w:val="24"/>
        </w:rPr>
      </w:pPr>
      <w:r w:rsidRPr="00350DA4">
        <w:rPr>
          <w:rFonts w:ascii="Times New Roman" w:hAnsi="Times New Roman" w:cs="Times New Roman"/>
          <w:color w:val="000000" w:themeColor="text1"/>
          <w:sz w:val="24"/>
          <w:szCs w:val="24"/>
        </w:rPr>
        <w:t xml:space="preserve">Flight Test </w:t>
      </w:r>
      <w:r w:rsidR="00E21116" w:rsidRPr="00350DA4">
        <w:rPr>
          <w:rFonts w:ascii="Times New Roman" w:hAnsi="Times New Roman" w:cs="Times New Roman"/>
          <w:color w:val="000000" w:themeColor="text1"/>
          <w:sz w:val="24"/>
          <w:szCs w:val="24"/>
        </w:rPr>
        <w:t>Procedures</w:t>
      </w:r>
      <w:r w:rsidRPr="00350DA4">
        <w:rPr>
          <w:rFonts w:ascii="Times New Roman" w:hAnsi="Times New Roman" w:cs="Times New Roman"/>
          <w:color w:val="000000" w:themeColor="text1"/>
          <w:sz w:val="24"/>
          <w:szCs w:val="24"/>
        </w:rPr>
        <w:t xml:space="preserve"> </w:t>
      </w:r>
      <w:r w:rsidR="00511AE9" w:rsidRPr="00350DA4">
        <w:rPr>
          <w:rFonts w:ascii="Times New Roman" w:hAnsi="Times New Roman" w:cs="Times New Roman"/>
          <w:color w:val="000000" w:themeColor="text1"/>
          <w:sz w:val="24"/>
          <w:szCs w:val="24"/>
        </w:rPr>
        <w:t>(</w:t>
      </w:r>
      <w:r w:rsidR="00350DA4">
        <w:rPr>
          <w:rFonts w:ascii="Times New Roman" w:hAnsi="Times New Roman" w:cs="Times New Roman"/>
          <w:color w:val="000000" w:themeColor="text1"/>
          <w:sz w:val="24"/>
          <w:szCs w:val="24"/>
        </w:rPr>
        <w:t xml:space="preserve">see </w:t>
      </w:r>
      <w:r w:rsidR="00511AE9" w:rsidRPr="00350DA4">
        <w:rPr>
          <w:rFonts w:ascii="Times New Roman" w:hAnsi="Times New Roman" w:cs="Times New Roman"/>
          <w:color w:val="000000" w:themeColor="text1"/>
          <w:sz w:val="24"/>
          <w:szCs w:val="24"/>
        </w:rPr>
        <w:t xml:space="preserve">Section </w:t>
      </w:r>
      <w:r w:rsidR="00511AE9" w:rsidRPr="00350DA4">
        <w:rPr>
          <w:rFonts w:ascii="Times New Roman" w:hAnsi="Times New Roman" w:cs="Times New Roman"/>
          <w:color w:val="000000" w:themeColor="text1"/>
          <w:sz w:val="24"/>
          <w:szCs w:val="24"/>
        </w:rPr>
        <w:fldChar w:fldCharType="begin"/>
      </w:r>
      <w:r w:rsidR="00511AE9" w:rsidRPr="00350DA4">
        <w:rPr>
          <w:rFonts w:ascii="Times New Roman" w:hAnsi="Times New Roman" w:cs="Times New Roman"/>
          <w:color w:val="000000" w:themeColor="text1"/>
          <w:sz w:val="24"/>
          <w:szCs w:val="24"/>
        </w:rPr>
        <w:instrText xml:space="preserve"> REF _Ref71285980 \r \h </w:instrText>
      </w:r>
      <w:r w:rsidR="00511AE9" w:rsidRPr="00350DA4">
        <w:rPr>
          <w:rFonts w:ascii="Times New Roman" w:hAnsi="Times New Roman" w:cs="Times New Roman"/>
          <w:color w:val="000000" w:themeColor="text1"/>
          <w:sz w:val="24"/>
          <w:szCs w:val="24"/>
        </w:rPr>
      </w:r>
      <w:r w:rsidR="00511AE9" w:rsidRPr="00350DA4">
        <w:rPr>
          <w:rFonts w:ascii="Times New Roman" w:hAnsi="Times New Roman" w:cs="Times New Roman"/>
          <w:color w:val="000000" w:themeColor="text1"/>
          <w:sz w:val="24"/>
          <w:szCs w:val="24"/>
        </w:rPr>
        <w:fldChar w:fldCharType="separate"/>
      </w:r>
      <w:r w:rsidR="00E6085A">
        <w:rPr>
          <w:rFonts w:ascii="Times New Roman" w:hAnsi="Times New Roman" w:cs="Times New Roman"/>
          <w:color w:val="000000" w:themeColor="text1"/>
          <w:sz w:val="24"/>
          <w:szCs w:val="24"/>
        </w:rPr>
        <w:t>11.8</w:t>
      </w:r>
      <w:r w:rsidR="00511AE9" w:rsidRPr="00350DA4">
        <w:rPr>
          <w:rFonts w:ascii="Times New Roman" w:hAnsi="Times New Roman" w:cs="Times New Roman"/>
          <w:color w:val="000000" w:themeColor="text1"/>
          <w:sz w:val="24"/>
          <w:szCs w:val="24"/>
        </w:rPr>
        <w:fldChar w:fldCharType="end"/>
      </w:r>
      <w:r w:rsidR="00511AE9" w:rsidRPr="00350DA4">
        <w:rPr>
          <w:rFonts w:ascii="Times New Roman" w:hAnsi="Times New Roman" w:cs="Times New Roman"/>
          <w:color w:val="000000" w:themeColor="text1"/>
          <w:sz w:val="24"/>
          <w:szCs w:val="24"/>
        </w:rPr>
        <w:t>)</w:t>
      </w:r>
    </w:p>
    <w:p w14:paraId="41415E64" w14:textId="5E15D073" w:rsidR="00764009" w:rsidRPr="00764009" w:rsidRDefault="00764009" w:rsidP="00764009">
      <w:pPr>
        <w:pStyle w:val="ListParagraph"/>
        <w:numPr>
          <w:ilvl w:val="2"/>
          <w:numId w:val="21"/>
        </w:numPr>
        <w:spacing w:after="240" w:line="276" w:lineRule="auto"/>
        <w:ind w:right="301"/>
        <w:jc w:val="both"/>
        <w:rPr>
          <w:rFonts w:ascii="Times New Roman" w:hAnsi="Times New Roman" w:cs="Times New Roman"/>
          <w:sz w:val="24"/>
          <w:szCs w:val="24"/>
        </w:rPr>
      </w:pPr>
      <w:r>
        <w:rPr>
          <w:rFonts w:ascii="Times New Roman" w:hAnsi="Times New Roman" w:cs="Times New Roman"/>
          <w:sz w:val="24"/>
          <w:szCs w:val="24"/>
        </w:rPr>
        <w:t>Updated from your proposal submission</w:t>
      </w:r>
      <w:r w:rsidR="00511AE9">
        <w:rPr>
          <w:rFonts w:ascii="Times New Roman" w:hAnsi="Times New Roman" w:cs="Times New Roman"/>
          <w:sz w:val="24"/>
          <w:szCs w:val="24"/>
        </w:rPr>
        <w:t xml:space="preserve">, or added, if not included in previous documentation. </w:t>
      </w:r>
    </w:p>
    <w:p w14:paraId="5F7F032D" w14:textId="77777777" w:rsidR="002267CA" w:rsidRDefault="00F63873" w:rsidP="002267CA">
      <w:pPr>
        <w:pStyle w:val="ListParagraph"/>
        <w:numPr>
          <w:ilvl w:val="1"/>
          <w:numId w:val="21"/>
        </w:numPr>
        <w:spacing w:after="240" w:line="276" w:lineRule="auto"/>
        <w:ind w:right="301"/>
        <w:jc w:val="both"/>
        <w:rPr>
          <w:rFonts w:ascii="Times New Roman" w:hAnsi="Times New Roman" w:cs="Times New Roman"/>
          <w:sz w:val="24"/>
          <w:szCs w:val="24"/>
        </w:rPr>
      </w:pPr>
      <w:r w:rsidRPr="002267CA">
        <w:rPr>
          <w:rFonts w:ascii="Times New Roman" w:hAnsi="Times New Roman" w:cs="Times New Roman"/>
          <w:sz w:val="24"/>
          <w:szCs w:val="24"/>
        </w:rPr>
        <w:t>Post-flight procedures</w:t>
      </w:r>
    </w:p>
    <w:p w14:paraId="0EA73223" w14:textId="4982386A" w:rsidR="00670F88" w:rsidRDefault="00764009" w:rsidP="00764009">
      <w:pPr>
        <w:pStyle w:val="ListParagraph"/>
        <w:numPr>
          <w:ilvl w:val="2"/>
          <w:numId w:val="21"/>
        </w:numPr>
        <w:spacing w:after="240" w:line="276" w:lineRule="auto"/>
        <w:ind w:right="301"/>
        <w:jc w:val="both"/>
        <w:rPr>
          <w:rFonts w:ascii="Times New Roman" w:hAnsi="Times New Roman" w:cs="Times New Roman"/>
          <w:sz w:val="24"/>
          <w:szCs w:val="24"/>
        </w:rPr>
      </w:pPr>
      <w:r>
        <w:rPr>
          <w:rFonts w:ascii="Times New Roman" w:hAnsi="Times New Roman" w:cs="Times New Roman"/>
          <w:sz w:val="24"/>
          <w:szCs w:val="24"/>
        </w:rPr>
        <w:t xml:space="preserve">Using the template provided in Section </w:t>
      </w:r>
      <w:r w:rsidR="00511AE9">
        <w:rPr>
          <w:rFonts w:ascii="Times New Roman" w:hAnsi="Times New Roman" w:cs="Times New Roman"/>
          <w:sz w:val="24"/>
          <w:szCs w:val="24"/>
        </w:rPr>
        <w:fldChar w:fldCharType="begin"/>
      </w:r>
      <w:r w:rsidR="00511AE9">
        <w:rPr>
          <w:rFonts w:ascii="Times New Roman" w:hAnsi="Times New Roman" w:cs="Times New Roman"/>
          <w:sz w:val="24"/>
          <w:szCs w:val="24"/>
        </w:rPr>
        <w:instrText xml:space="preserve"> REF _Ref64312643 \r \h </w:instrText>
      </w:r>
      <w:r w:rsidR="00511AE9">
        <w:rPr>
          <w:rFonts w:ascii="Times New Roman" w:hAnsi="Times New Roman" w:cs="Times New Roman"/>
          <w:sz w:val="24"/>
          <w:szCs w:val="24"/>
        </w:rPr>
      </w:r>
      <w:r w:rsidR="00511AE9">
        <w:rPr>
          <w:rFonts w:ascii="Times New Roman" w:hAnsi="Times New Roman" w:cs="Times New Roman"/>
          <w:sz w:val="24"/>
          <w:szCs w:val="24"/>
        </w:rPr>
        <w:fldChar w:fldCharType="separate"/>
      </w:r>
      <w:r w:rsidR="00E6085A">
        <w:rPr>
          <w:rFonts w:ascii="Times New Roman" w:hAnsi="Times New Roman" w:cs="Times New Roman"/>
          <w:sz w:val="24"/>
          <w:szCs w:val="24"/>
        </w:rPr>
        <w:t>11.9</w:t>
      </w:r>
      <w:r w:rsidR="00511AE9">
        <w:rPr>
          <w:rFonts w:ascii="Times New Roman" w:hAnsi="Times New Roman" w:cs="Times New Roman"/>
          <w:sz w:val="24"/>
          <w:szCs w:val="24"/>
        </w:rPr>
        <w:fldChar w:fldCharType="end"/>
      </w:r>
      <w:r>
        <w:rPr>
          <w:rFonts w:ascii="Times New Roman" w:hAnsi="Times New Roman" w:cs="Times New Roman"/>
          <w:sz w:val="24"/>
          <w:szCs w:val="24"/>
        </w:rPr>
        <w:t>, i</w:t>
      </w:r>
      <w:r w:rsidR="00F63873" w:rsidRPr="002267CA">
        <w:rPr>
          <w:rFonts w:ascii="Times New Roman" w:hAnsi="Times New Roman" w:cs="Times New Roman"/>
          <w:sz w:val="24"/>
          <w:szCs w:val="24"/>
        </w:rPr>
        <w:t xml:space="preserve">dentify any special procedures </w:t>
      </w:r>
      <w:r w:rsidR="007A5977">
        <w:rPr>
          <w:rFonts w:ascii="Times New Roman" w:hAnsi="Times New Roman" w:cs="Times New Roman"/>
          <w:sz w:val="24"/>
          <w:szCs w:val="24"/>
        </w:rPr>
        <w:t>required, including estimated time,</w:t>
      </w:r>
      <w:r w:rsidR="00F63873" w:rsidRPr="002267CA">
        <w:rPr>
          <w:rFonts w:ascii="Times New Roman" w:hAnsi="Times New Roman" w:cs="Times New Roman"/>
          <w:sz w:val="24"/>
          <w:szCs w:val="24"/>
        </w:rPr>
        <w:t xml:space="preserve"> </w:t>
      </w:r>
      <w:r w:rsidR="007A5977">
        <w:rPr>
          <w:rFonts w:ascii="Times New Roman" w:hAnsi="Times New Roman" w:cs="Times New Roman"/>
          <w:sz w:val="24"/>
          <w:szCs w:val="24"/>
        </w:rPr>
        <w:t xml:space="preserve">after disembarking from the </w:t>
      </w:r>
      <w:r w:rsidR="00670F88">
        <w:rPr>
          <w:rFonts w:ascii="Times New Roman" w:hAnsi="Times New Roman" w:cs="Times New Roman"/>
          <w:sz w:val="24"/>
          <w:szCs w:val="24"/>
        </w:rPr>
        <w:t>flight</w:t>
      </w:r>
      <w:r w:rsidR="007A5977">
        <w:rPr>
          <w:rFonts w:ascii="Times New Roman" w:hAnsi="Times New Roman" w:cs="Times New Roman"/>
          <w:sz w:val="24"/>
          <w:szCs w:val="24"/>
        </w:rPr>
        <w:t xml:space="preserve">, before the case can safely be removed </w:t>
      </w:r>
      <w:r w:rsidR="00670F88">
        <w:rPr>
          <w:rFonts w:ascii="Times New Roman" w:hAnsi="Times New Roman" w:cs="Times New Roman"/>
          <w:sz w:val="24"/>
          <w:szCs w:val="24"/>
        </w:rPr>
        <w:t xml:space="preserve">from the aircraft </w:t>
      </w:r>
      <w:r w:rsidR="007A5977">
        <w:rPr>
          <w:rFonts w:ascii="Times New Roman" w:hAnsi="Times New Roman" w:cs="Times New Roman"/>
          <w:sz w:val="24"/>
          <w:szCs w:val="24"/>
        </w:rPr>
        <w:t>by NRC personnel.</w:t>
      </w:r>
    </w:p>
    <w:p w14:paraId="6B5468D9" w14:textId="7016E362" w:rsidR="00F63873" w:rsidRPr="002267CA" w:rsidRDefault="00670F88" w:rsidP="00764009">
      <w:pPr>
        <w:pStyle w:val="ListParagraph"/>
        <w:numPr>
          <w:ilvl w:val="2"/>
          <w:numId w:val="21"/>
        </w:numPr>
        <w:spacing w:after="240" w:line="276" w:lineRule="auto"/>
        <w:ind w:right="301"/>
        <w:jc w:val="both"/>
        <w:rPr>
          <w:rFonts w:ascii="Times New Roman" w:hAnsi="Times New Roman" w:cs="Times New Roman"/>
          <w:sz w:val="24"/>
          <w:szCs w:val="24"/>
        </w:rPr>
      </w:pPr>
      <w:r w:rsidRPr="00F63873">
        <w:rPr>
          <w:rFonts w:ascii="Times New Roman" w:hAnsi="Times New Roman" w:cs="Times New Roman"/>
          <w:sz w:val="24"/>
          <w:szCs w:val="24"/>
        </w:rPr>
        <w:t xml:space="preserve">Identify the procedures proposed to </w:t>
      </w:r>
      <w:r>
        <w:rPr>
          <w:rFonts w:ascii="Times New Roman" w:hAnsi="Times New Roman" w:cs="Times New Roman"/>
          <w:sz w:val="24"/>
          <w:szCs w:val="24"/>
        </w:rPr>
        <w:t xml:space="preserve">teardown </w:t>
      </w:r>
      <w:r w:rsidRPr="00F63873">
        <w:rPr>
          <w:rFonts w:ascii="Times New Roman" w:hAnsi="Times New Roman" w:cs="Times New Roman"/>
          <w:sz w:val="24"/>
          <w:szCs w:val="24"/>
        </w:rPr>
        <w:t>your equipment on the ground</w:t>
      </w:r>
      <w:r w:rsidR="00C02C9C">
        <w:rPr>
          <w:rFonts w:ascii="Times New Roman" w:hAnsi="Times New Roman" w:cs="Times New Roman"/>
          <w:sz w:val="24"/>
          <w:szCs w:val="24"/>
        </w:rPr>
        <w:t xml:space="preserve"> (including any requirements regarding biological sample handling)</w:t>
      </w:r>
      <w:r w:rsidR="00764009">
        <w:rPr>
          <w:rFonts w:ascii="Times New Roman" w:hAnsi="Times New Roman" w:cs="Times New Roman"/>
          <w:sz w:val="24"/>
          <w:szCs w:val="24"/>
        </w:rPr>
        <w:t>.</w:t>
      </w:r>
      <w:r w:rsidRPr="00F63873">
        <w:rPr>
          <w:rFonts w:ascii="Times New Roman" w:hAnsi="Times New Roman" w:cs="Times New Roman"/>
          <w:sz w:val="24"/>
          <w:szCs w:val="24"/>
        </w:rPr>
        <w:t xml:space="preserve"> </w:t>
      </w:r>
      <w:r w:rsidR="00F63873" w:rsidRPr="002267CA">
        <w:rPr>
          <w:rFonts w:ascii="Times New Roman" w:hAnsi="Times New Roman" w:cs="Times New Roman"/>
          <w:sz w:val="24"/>
          <w:szCs w:val="24"/>
        </w:rPr>
        <w:t xml:space="preserve"> </w:t>
      </w:r>
      <w:r>
        <w:rPr>
          <w:rFonts w:ascii="Times New Roman" w:hAnsi="Times New Roman" w:cs="Times New Roman"/>
          <w:sz w:val="24"/>
          <w:szCs w:val="24"/>
        </w:rPr>
        <w:br/>
      </w:r>
    </w:p>
    <w:p w14:paraId="20473AFB" w14:textId="77777777" w:rsidR="00F63873" w:rsidRDefault="00F63873" w:rsidP="002267CA">
      <w:pPr>
        <w:pStyle w:val="ListParagraph"/>
        <w:spacing w:after="240" w:line="276" w:lineRule="auto"/>
        <w:ind w:left="3119" w:right="30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79DBDB" wp14:editId="3139094A">
            <wp:extent cx="3182400" cy="2370699"/>
            <wp:effectExtent l="0" t="0" r="5715" b="444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1-02-15 at 7.39.32 P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82400" cy="2370699"/>
                    </a:xfrm>
                    <a:prstGeom prst="rect">
                      <a:avLst/>
                    </a:prstGeom>
                  </pic:spPr>
                </pic:pic>
              </a:graphicData>
            </a:graphic>
          </wp:inline>
        </w:drawing>
      </w:r>
    </w:p>
    <w:p w14:paraId="67AE6342" w14:textId="77777777" w:rsidR="00F63873" w:rsidRPr="00D97F61" w:rsidRDefault="00F63873" w:rsidP="00F63873">
      <w:pPr>
        <w:pStyle w:val="ListParagraph"/>
        <w:spacing w:after="240" w:line="276" w:lineRule="auto"/>
        <w:ind w:left="1440" w:right="301"/>
        <w:jc w:val="both"/>
        <w:rPr>
          <w:rFonts w:ascii="Times New Roman" w:hAnsi="Times New Roman" w:cs="Times New Roman"/>
          <w:b/>
          <w:bCs/>
          <w:sz w:val="24"/>
          <w:szCs w:val="24"/>
        </w:rPr>
      </w:pPr>
    </w:p>
    <w:p w14:paraId="362F3450" w14:textId="2E03A0EF" w:rsidR="007451EC" w:rsidRPr="00F63873" w:rsidRDefault="00F63873" w:rsidP="00F63873">
      <w:pPr>
        <w:spacing w:after="240" w:line="276" w:lineRule="auto"/>
        <w:ind w:left="1712" w:right="301"/>
        <w:jc w:val="both"/>
        <w:rPr>
          <w:b/>
          <w:bCs/>
        </w:rPr>
      </w:pPr>
      <w:r w:rsidRPr="00F63873">
        <w:rPr>
          <w:b/>
          <w:bCs/>
        </w:rPr>
        <w:t>Note that you may not have all the details at this point, but we want to see a draft for each stage</w:t>
      </w:r>
      <w:r>
        <w:rPr>
          <w:b/>
          <w:bCs/>
        </w:rPr>
        <w:t xml:space="preserve"> (pre-flight, flight, post-flight)</w:t>
      </w:r>
      <w:r w:rsidRPr="00F63873">
        <w:rPr>
          <w:b/>
          <w:bCs/>
        </w:rPr>
        <w:t xml:space="preserve"> of the campaign. </w:t>
      </w:r>
    </w:p>
    <w:p w14:paraId="0AF10A1A" w14:textId="5ABD588F" w:rsidR="007451EC" w:rsidRPr="007451EC" w:rsidRDefault="007451EC" w:rsidP="00291072">
      <w:pPr>
        <w:pStyle w:val="ListParagraph"/>
        <w:numPr>
          <w:ilvl w:val="0"/>
          <w:numId w:val="21"/>
        </w:numPr>
        <w:spacing w:after="240" w:line="276" w:lineRule="auto"/>
        <w:ind w:right="301"/>
        <w:jc w:val="both"/>
        <w:rPr>
          <w:rFonts w:ascii="Times New Roman" w:hAnsi="Times New Roman" w:cs="Times New Roman"/>
          <w:b/>
          <w:bCs/>
          <w:sz w:val="24"/>
          <w:szCs w:val="24"/>
        </w:rPr>
      </w:pPr>
      <w:r w:rsidRPr="007451EC">
        <w:rPr>
          <w:rFonts w:ascii="Times New Roman" w:hAnsi="Times New Roman" w:cs="Times New Roman"/>
          <w:sz w:val="24"/>
          <w:szCs w:val="24"/>
        </w:rPr>
        <w:lastRenderedPageBreak/>
        <w:t>Updated safety plan of steps to be followed by the Mission Specialists and Ground Crew in case of problems with the experiment (electrical or mechanical failure, etc.).</w:t>
      </w:r>
    </w:p>
    <w:p w14:paraId="1E787BFE" w14:textId="77777777" w:rsidR="007451EC" w:rsidRPr="007451EC" w:rsidRDefault="007451EC" w:rsidP="007451EC">
      <w:pPr>
        <w:pStyle w:val="ListParagraph"/>
        <w:spacing w:after="240" w:line="276" w:lineRule="auto"/>
        <w:ind w:left="992" w:right="301"/>
        <w:jc w:val="both"/>
        <w:rPr>
          <w:rFonts w:ascii="Times New Roman" w:hAnsi="Times New Roman" w:cs="Times New Roman"/>
          <w:b/>
          <w:bCs/>
          <w:sz w:val="24"/>
          <w:szCs w:val="24"/>
        </w:rPr>
      </w:pPr>
    </w:p>
    <w:p w14:paraId="45C7A9C8" w14:textId="77777777" w:rsidR="00745301"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715C48">
        <w:rPr>
          <w:rFonts w:ascii="Times New Roman" w:hAnsi="Times New Roman" w:cs="Times New Roman"/>
          <w:b/>
          <w:bCs/>
          <w:sz w:val="24"/>
          <w:szCs w:val="24"/>
        </w:rPr>
        <w:t>Technical Risk Assessment</w:t>
      </w:r>
    </w:p>
    <w:p w14:paraId="3CDB4972" w14:textId="77777777" w:rsidR="00745301" w:rsidRPr="00745301" w:rsidRDefault="00745301" w:rsidP="00291072">
      <w:pPr>
        <w:pStyle w:val="ListParagraph"/>
        <w:numPr>
          <w:ilvl w:val="0"/>
          <w:numId w:val="22"/>
        </w:numPr>
        <w:spacing w:after="240" w:line="276" w:lineRule="auto"/>
        <w:ind w:right="301"/>
        <w:jc w:val="both"/>
        <w:rPr>
          <w:rFonts w:ascii="Times New Roman" w:hAnsi="Times New Roman" w:cs="Times New Roman"/>
          <w:b/>
          <w:bCs/>
          <w:sz w:val="24"/>
          <w:szCs w:val="24"/>
        </w:rPr>
      </w:pPr>
      <w:r w:rsidRPr="00745301">
        <w:rPr>
          <w:rFonts w:ascii="Times New Roman" w:hAnsi="Times New Roman" w:cs="Times New Roman"/>
          <w:sz w:val="24"/>
          <w:szCs w:val="24"/>
        </w:rPr>
        <w:t xml:space="preserve">From the risks identified in your proposal, have any been encountered? If so, describe how the mitigation and/or contingency plans were initiated, and whether they were effective. Describe any consequences and lessons learned. </w:t>
      </w:r>
    </w:p>
    <w:p w14:paraId="4F27A063" w14:textId="628E129F" w:rsidR="00745301" w:rsidRPr="00745301" w:rsidRDefault="00745301" w:rsidP="00291072">
      <w:pPr>
        <w:pStyle w:val="ListParagraph"/>
        <w:numPr>
          <w:ilvl w:val="0"/>
          <w:numId w:val="22"/>
        </w:numPr>
        <w:spacing w:after="240" w:line="276" w:lineRule="auto"/>
        <w:ind w:right="301"/>
        <w:jc w:val="both"/>
        <w:rPr>
          <w:rFonts w:ascii="Times New Roman" w:hAnsi="Times New Roman" w:cs="Times New Roman"/>
          <w:b/>
          <w:bCs/>
          <w:sz w:val="24"/>
          <w:szCs w:val="24"/>
        </w:rPr>
      </w:pPr>
      <w:r w:rsidRPr="00745301">
        <w:rPr>
          <w:rFonts w:ascii="Times New Roman" w:hAnsi="Times New Roman" w:cs="Times New Roman"/>
          <w:sz w:val="24"/>
          <w:szCs w:val="24"/>
        </w:rPr>
        <w:t>Include risk assessment tables from the proposal with updated estimates of likelihood and impact, as well as more technical details in the mitigation and contingency plans. Include new risk assessment tables</w:t>
      </w:r>
      <w:r w:rsidR="00764009">
        <w:rPr>
          <w:rFonts w:ascii="Times New Roman" w:hAnsi="Times New Roman" w:cs="Times New Roman"/>
          <w:sz w:val="24"/>
          <w:szCs w:val="24"/>
        </w:rPr>
        <w:t>, as needed</w:t>
      </w:r>
      <w:r w:rsidRPr="00745301">
        <w:rPr>
          <w:rFonts w:ascii="Times New Roman" w:hAnsi="Times New Roman" w:cs="Times New Roman"/>
          <w:sz w:val="24"/>
          <w:szCs w:val="24"/>
        </w:rPr>
        <w:t>.</w:t>
      </w:r>
    </w:p>
    <w:p w14:paraId="226E801D" w14:textId="77777777" w:rsidR="00745301" w:rsidRPr="00745301" w:rsidRDefault="00745301" w:rsidP="00745301">
      <w:pPr>
        <w:pStyle w:val="ListParagraph"/>
        <w:spacing w:after="240" w:line="276" w:lineRule="auto"/>
        <w:ind w:left="1712" w:right="301"/>
        <w:jc w:val="both"/>
        <w:rPr>
          <w:rFonts w:ascii="Times New Roman" w:hAnsi="Times New Roman" w:cs="Times New Roman"/>
          <w:b/>
          <w:bCs/>
          <w:sz w:val="24"/>
          <w:szCs w:val="24"/>
        </w:rPr>
      </w:pPr>
    </w:p>
    <w:p w14:paraId="5687544D" w14:textId="77777777" w:rsidR="00364E56" w:rsidRPr="00364E56"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364E56">
        <w:rPr>
          <w:rFonts w:ascii="Times New Roman" w:hAnsi="Times New Roman" w:cs="Times New Roman"/>
          <w:b/>
          <w:bCs/>
          <w:sz w:val="24"/>
          <w:szCs w:val="24"/>
        </w:rPr>
        <w:t xml:space="preserve">Experiment Testing </w:t>
      </w:r>
    </w:p>
    <w:p w14:paraId="145CBF41" w14:textId="77777777" w:rsidR="00364E56" w:rsidRPr="00364E56" w:rsidRDefault="00364E56" w:rsidP="00291072">
      <w:pPr>
        <w:pStyle w:val="ListParagraph"/>
        <w:numPr>
          <w:ilvl w:val="0"/>
          <w:numId w:val="23"/>
        </w:numPr>
        <w:spacing w:after="240" w:line="276" w:lineRule="auto"/>
        <w:ind w:right="301"/>
        <w:jc w:val="both"/>
        <w:rPr>
          <w:rFonts w:ascii="Times New Roman" w:hAnsi="Times New Roman" w:cs="Times New Roman"/>
          <w:b/>
          <w:bCs/>
          <w:sz w:val="24"/>
          <w:szCs w:val="24"/>
        </w:rPr>
      </w:pPr>
      <w:r w:rsidRPr="00364E56">
        <w:rPr>
          <w:rFonts w:ascii="Times New Roman" w:hAnsi="Times New Roman" w:cs="Times New Roman"/>
          <w:sz w:val="24"/>
          <w:szCs w:val="24"/>
        </w:rPr>
        <w:t>Describe your prototype built to test the experiment, lessons learned, and how those tests have impacted the preliminary design.</w:t>
      </w:r>
    </w:p>
    <w:p w14:paraId="0B32B06A" w14:textId="34935CD2" w:rsidR="00364E56" w:rsidRPr="00364E56" w:rsidRDefault="00364E56" w:rsidP="00291072">
      <w:pPr>
        <w:pStyle w:val="ListParagraph"/>
        <w:numPr>
          <w:ilvl w:val="0"/>
          <w:numId w:val="23"/>
        </w:numPr>
        <w:spacing w:after="240" w:line="276" w:lineRule="auto"/>
        <w:ind w:right="301"/>
        <w:jc w:val="both"/>
        <w:rPr>
          <w:rFonts w:ascii="Times New Roman" w:hAnsi="Times New Roman" w:cs="Times New Roman"/>
          <w:b/>
          <w:bCs/>
          <w:sz w:val="24"/>
          <w:szCs w:val="24"/>
        </w:rPr>
      </w:pPr>
      <w:r w:rsidRPr="00364E56">
        <w:rPr>
          <w:rFonts w:ascii="Times New Roman" w:hAnsi="Times New Roman" w:cs="Times New Roman"/>
          <w:sz w:val="24"/>
          <w:szCs w:val="24"/>
        </w:rPr>
        <w:t>Prior to submitting your CDR, your team will be required to test one full cycle of the experiment on the ground, as you would in flight. Provide a complete plan for this test, including operations procedures and responsibilities, a list of variables to be measured, and outcomes expected. Describe how the environment differs from that onboard the Falcon 20 and how that will impact the ground test. This should align with the overall project timeline included in this document.</w:t>
      </w:r>
    </w:p>
    <w:p w14:paraId="191C1B74" w14:textId="77777777" w:rsidR="00364E56" w:rsidRPr="00364E56" w:rsidRDefault="00364E56" w:rsidP="00364E56">
      <w:pPr>
        <w:pStyle w:val="ListParagraph"/>
        <w:spacing w:after="240" w:line="276" w:lineRule="auto"/>
        <w:ind w:left="992" w:right="301"/>
        <w:jc w:val="both"/>
        <w:rPr>
          <w:rFonts w:ascii="Times New Roman" w:hAnsi="Times New Roman" w:cs="Times New Roman"/>
          <w:b/>
          <w:bCs/>
          <w:sz w:val="24"/>
          <w:szCs w:val="24"/>
        </w:rPr>
      </w:pPr>
    </w:p>
    <w:p w14:paraId="79D7156B" w14:textId="77777777" w:rsidR="00364E56" w:rsidRPr="00364E56"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364E56">
        <w:rPr>
          <w:rFonts w:ascii="Times New Roman" w:hAnsi="Times New Roman" w:cs="Times New Roman"/>
          <w:b/>
          <w:bCs/>
          <w:sz w:val="24"/>
          <w:szCs w:val="24"/>
        </w:rPr>
        <w:t xml:space="preserve">Plan for data analysis / results interpretation </w:t>
      </w:r>
    </w:p>
    <w:p w14:paraId="51FE6F1E" w14:textId="6794AE67" w:rsidR="00364E56" w:rsidRDefault="00364E56" w:rsidP="002267CA">
      <w:pPr>
        <w:pStyle w:val="ListParagraph"/>
        <w:spacing w:after="240" w:line="276" w:lineRule="auto"/>
        <w:ind w:left="992" w:right="301"/>
        <w:jc w:val="both"/>
        <w:rPr>
          <w:rFonts w:ascii="Times New Roman" w:hAnsi="Times New Roman" w:cs="Times New Roman"/>
          <w:sz w:val="24"/>
          <w:szCs w:val="24"/>
        </w:rPr>
      </w:pPr>
      <w:r w:rsidRPr="00364E56">
        <w:rPr>
          <w:rFonts w:ascii="Times New Roman" w:hAnsi="Times New Roman" w:cs="Times New Roman"/>
          <w:sz w:val="24"/>
          <w:szCs w:val="24"/>
        </w:rPr>
        <w:t>Building and flying your experiments is a lot of fun, but it doesn’t end there. Briefly describe steps to be taken to analyze data and interpret results. Ideally, your team can write scripts to automate some basic analysis and generation of results that can be included in your final presentation at the closing ceremony</w:t>
      </w:r>
      <w:r w:rsidR="002267CA">
        <w:rPr>
          <w:rFonts w:ascii="Times New Roman" w:hAnsi="Times New Roman" w:cs="Times New Roman"/>
          <w:sz w:val="24"/>
          <w:szCs w:val="24"/>
        </w:rPr>
        <w:t>.</w:t>
      </w:r>
    </w:p>
    <w:p w14:paraId="4DF383AD" w14:textId="77777777" w:rsidR="002267CA" w:rsidRPr="002267CA" w:rsidRDefault="002267CA" w:rsidP="002267CA">
      <w:pPr>
        <w:pStyle w:val="ListParagraph"/>
        <w:spacing w:after="240" w:line="276" w:lineRule="auto"/>
        <w:ind w:left="992" w:right="301"/>
        <w:jc w:val="both"/>
        <w:rPr>
          <w:rFonts w:ascii="Times New Roman" w:hAnsi="Times New Roman" w:cs="Times New Roman"/>
          <w:sz w:val="24"/>
          <w:szCs w:val="24"/>
        </w:rPr>
      </w:pPr>
    </w:p>
    <w:p w14:paraId="5BBCB8E4" w14:textId="77777777" w:rsidR="00364E56" w:rsidRPr="00364E56"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364E56">
        <w:rPr>
          <w:rFonts w:ascii="Times New Roman" w:hAnsi="Times New Roman" w:cs="Times New Roman"/>
          <w:b/>
          <w:bCs/>
          <w:sz w:val="24"/>
          <w:szCs w:val="24"/>
        </w:rPr>
        <w:t>Project management update/review</w:t>
      </w:r>
    </w:p>
    <w:p w14:paraId="3FC8AF1B" w14:textId="59959CB0" w:rsidR="00364E56" w:rsidRPr="00364E56" w:rsidRDefault="00364E56" w:rsidP="00291072">
      <w:pPr>
        <w:pStyle w:val="ListParagraph"/>
        <w:numPr>
          <w:ilvl w:val="0"/>
          <w:numId w:val="24"/>
        </w:numPr>
        <w:spacing w:after="240" w:line="276" w:lineRule="auto"/>
        <w:ind w:right="301"/>
        <w:jc w:val="both"/>
        <w:rPr>
          <w:rFonts w:ascii="Times New Roman" w:hAnsi="Times New Roman" w:cs="Times New Roman"/>
          <w:b/>
          <w:bCs/>
          <w:sz w:val="24"/>
          <w:szCs w:val="24"/>
        </w:rPr>
      </w:pPr>
      <w:r w:rsidRPr="00364E56">
        <w:rPr>
          <w:rFonts w:ascii="Times New Roman" w:hAnsi="Times New Roman" w:cs="Times New Roman"/>
          <w:sz w:val="24"/>
          <w:szCs w:val="24"/>
        </w:rPr>
        <w:t>Create a verification matrix for the requirements associated with your design and the constraints outlined in this handbook. It is recommended to follow the template provided in Section</w:t>
      </w:r>
      <w:r w:rsidR="00694AAC">
        <w:rPr>
          <w:rFonts w:ascii="Times New Roman" w:hAnsi="Times New Roman" w:cs="Times New Roman"/>
          <w:sz w:val="24"/>
          <w:szCs w:val="24"/>
        </w:rPr>
        <w:t xml:space="preserve"> </w:t>
      </w:r>
      <w:r w:rsidR="00694AAC">
        <w:rPr>
          <w:rFonts w:ascii="Times New Roman" w:hAnsi="Times New Roman" w:cs="Times New Roman"/>
          <w:sz w:val="24"/>
          <w:szCs w:val="24"/>
        </w:rPr>
        <w:fldChar w:fldCharType="begin"/>
      </w:r>
      <w:r w:rsidR="00694AAC">
        <w:rPr>
          <w:rFonts w:ascii="Times New Roman" w:hAnsi="Times New Roman" w:cs="Times New Roman"/>
          <w:sz w:val="24"/>
          <w:szCs w:val="24"/>
        </w:rPr>
        <w:instrText xml:space="preserve"> REF _Ref64315090 \r \h </w:instrText>
      </w:r>
      <w:r w:rsidR="00694AAC">
        <w:rPr>
          <w:rFonts w:ascii="Times New Roman" w:hAnsi="Times New Roman" w:cs="Times New Roman"/>
          <w:sz w:val="24"/>
          <w:szCs w:val="24"/>
        </w:rPr>
      </w:r>
      <w:r w:rsidR="00694AAC">
        <w:rPr>
          <w:rFonts w:ascii="Times New Roman" w:hAnsi="Times New Roman" w:cs="Times New Roman"/>
          <w:sz w:val="24"/>
          <w:szCs w:val="24"/>
        </w:rPr>
        <w:fldChar w:fldCharType="separate"/>
      </w:r>
      <w:r w:rsidR="00E6085A">
        <w:rPr>
          <w:rFonts w:ascii="Times New Roman" w:hAnsi="Times New Roman" w:cs="Times New Roman"/>
          <w:sz w:val="24"/>
          <w:szCs w:val="24"/>
        </w:rPr>
        <w:t>11.5</w:t>
      </w:r>
      <w:r w:rsidR="00694AAC">
        <w:rPr>
          <w:rFonts w:ascii="Times New Roman" w:hAnsi="Times New Roman" w:cs="Times New Roman"/>
          <w:sz w:val="24"/>
          <w:szCs w:val="24"/>
        </w:rPr>
        <w:fldChar w:fldCharType="end"/>
      </w:r>
      <w:r w:rsidRPr="00364E56">
        <w:rPr>
          <w:rFonts w:ascii="Times New Roman" w:hAnsi="Times New Roman" w:cs="Times New Roman"/>
          <w:sz w:val="24"/>
          <w:szCs w:val="24"/>
        </w:rPr>
        <w:t xml:space="preserve">. Identify whether analysis/simulations, testing, or inspection are necessary to satisfy each requirement. Briefly describe (if applicable) the procedure implemented to verify each requirement and the results obtained. Mark the requirement as compliant (C), partially compliant (PC) or noncompliant (NC) based on </w:t>
      </w:r>
      <w:r w:rsidR="000B6893">
        <w:rPr>
          <w:rFonts w:ascii="Times New Roman" w:hAnsi="Times New Roman" w:cs="Times New Roman"/>
          <w:sz w:val="24"/>
          <w:szCs w:val="24"/>
        </w:rPr>
        <w:t>the expected compliance (see the template for more details)</w:t>
      </w:r>
      <w:r w:rsidRPr="00364E56">
        <w:rPr>
          <w:rFonts w:ascii="Times New Roman" w:hAnsi="Times New Roman" w:cs="Times New Roman"/>
          <w:sz w:val="24"/>
          <w:szCs w:val="24"/>
        </w:rPr>
        <w:t xml:space="preserve">. </w:t>
      </w:r>
      <w:r w:rsidR="000B6893">
        <w:rPr>
          <w:rFonts w:ascii="Times New Roman" w:hAnsi="Times New Roman" w:cs="Times New Roman"/>
          <w:sz w:val="24"/>
          <w:szCs w:val="24"/>
        </w:rPr>
        <w:t xml:space="preserve">If you are not currently compliant but expect to be compliant, detail why in the remarks section. Any sections for which you are not compliant need to be flagged as early as possible. </w:t>
      </w:r>
    </w:p>
    <w:p w14:paraId="15E4CA25" w14:textId="77777777" w:rsidR="00364E56" w:rsidRPr="00364E56" w:rsidRDefault="00364E56" w:rsidP="00291072">
      <w:pPr>
        <w:pStyle w:val="ListParagraph"/>
        <w:numPr>
          <w:ilvl w:val="0"/>
          <w:numId w:val="24"/>
        </w:numPr>
        <w:spacing w:after="240" w:line="276" w:lineRule="auto"/>
        <w:ind w:right="301"/>
        <w:jc w:val="both"/>
        <w:rPr>
          <w:rFonts w:ascii="Times New Roman" w:hAnsi="Times New Roman" w:cs="Times New Roman"/>
          <w:b/>
          <w:bCs/>
          <w:sz w:val="24"/>
          <w:szCs w:val="24"/>
        </w:rPr>
      </w:pPr>
      <w:r w:rsidRPr="00364E56">
        <w:rPr>
          <w:rFonts w:ascii="Times New Roman" w:hAnsi="Times New Roman" w:cs="Times New Roman"/>
          <w:sz w:val="24"/>
          <w:szCs w:val="24"/>
        </w:rPr>
        <w:t xml:space="preserve">Provide an updated timeline, including all the activities associated with your experiment from conception to manufacturing and testing, and the duration of each </w:t>
      </w:r>
      <w:r w:rsidRPr="00364E56">
        <w:rPr>
          <w:rFonts w:ascii="Times New Roman" w:hAnsi="Times New Roman" w:cs="Times New Roman"/>
          <w:sz w:val="24"/>
          <w:szCs w:val="24"/>
        </w:rPr>
        <w:lastRenderedPageBreak/>
        <w:t>activity throughout each phase of the project. A Gantt chart or other project management tool is recommended.</w:t>
      </w:r>
    </w:p>
    <w:p w14:paraId="03883D40" w14:textId="78A0BF2E" w:rsidR="00364E56" w:rsidRPr="00364E56" w:rsidRDefault="00364E56" w:rsidP="00291072">
      <w:pPr>
        <w:pStyle w:val="ListParagraph"/>
        <w:numPr>
          <w:ilvl w:val="0"/>
          <w:numId w:val="24"/>
        </w:numPr>
        <w:spacing w:after="240" w:line="276" w:lineRule="auto"/>
        <w:ind w:right="301"/>
        <w:jc w:val="both"/>
        <w:rPr>
          <w:rFonts w:ascii="Times New Roman" w:hAnsi="Times New Roman" w:cs="Times New Roman"/>
          <w:b/>
          <w:bCs/>
          <w:sz w:val="24"/>
          <w:szCs w:val="24"/>
        </w:rPr>
      </w:pPr>
      <w:r w:rsidRPr="00364E56">
        <w:rPr>
          <w:rFonts w:ascii="Times New Roman" w:hAnsi="Times New Roman" w:cs="Times New Roman"/>
          <w:sz w:val="24"/>
          <w:szCs w:val="24"/>
        </w:rPr>
        <w:t xml:space="preserve">Provide an updated budget and funding plan, including the status of any outstanding grant applications or sponsorships. Describe if the budget from your proposal is on track or was overestimated or underestimated, supported with justifications. Identify any obstacles encountered which have affected the budget from your proposal. See Section </w:t>
      </w:r>
      <w:r w:rsidRPr="00364E56">
        <w:rPr>
          <w:rFonts w:ascii="Times New Roman" w:hAnsi="Times New Roman" w:cs="Times New Roman"/>
          <w:sz w:val="24"/>
          <w:szCs w:val="24"/>
        </w:rPr>
        <w:fldChar w:fldCharType="begin"/>
      </w:r>
      <w:r w:rsidRPr="00364E56">
        <w:rPr>
          <w:rFonts w:ascii="Times New Roman" w:hAnsi="Times New Roman" w:cs="Times New Roman"/>
          <w:sz w:val="24"/>
          <w:szCs w:val="24"/>
        </w:rPr>
        <w:instrText xml:space="preserve"> REF _Ref19999029 \r \h  \* MERGEFORMAT </w:instrText>
      </w:r>
      <w:r w:rsidRPr="00364E56">
        <w:rPr>
          <w:rFonts w:ascii="Times New Roman" w:hAnsi="Times New Roman" w:cs="Times New Roman"/>
          <w:sz w:val="24"/>
          <w:szCs w:val="24"/>
        </w:rPr>
      </w:r>
      <w:r w:rsidRPr="00364E56">
        <w:rPr>
          <w:rFonts w:ascii="Times New Roman" w:hAnsi="Times New Roman" w:cs="Times New Roman"/>
          <w:sz w:val="24"/>
          <w:szCs w:val="24"/>
        </w:rPr>
        <w:fldChar w:fldCharType="separate"/>
      </w:r>
      <w:r w:rsidR="00E6085A">
        <w:rPr>
          <w:rFonts w:ascii="Times New Roman" w:hAnsi="Times New Roman" w:cs="Times New Roman"/>
          <w:sz w:val="24"/>
          <w:szCs w:val="24"/>
        </w:rPr>
        <w:t>11.7</w:t>
      </w:r>
      <w:r w:rsidRPr="00364E56">
        <w:rPr>
          <w:rFonts w:ascii="Times New Roman" w:hAnsi="Times New Roman" w:cs="Times New Roman"/>
          <w:sz w:val="24"/>
          <w:szCs w:val="24"/>
        </w:rPr>
        <w:fldChar w:fldCharType="end"/>
      </w:r>
      <w:r w:rsidRPr="00364E56">
        <w:rPr>
          <w:rFonts w:ascii="Times New Roman" w:hAnsi="Times New Roman" w:cs="Times New Roman"/>
          <w:sz w:val="24"/>
          <w:szCs w:val="24"/>
        </w:rPr>
        <w:t>.</w:t>
      </w:r>
    </w:p>
    <w:p w14:paraId="265C4E03" w14:textId="78DAF8D0" w:rsidR="00364E56" w:rsidRPr="00364E56" w:rsidRDefault="00364E56" w:rsidP="00291072">
      <w:pPr>
        <w:pStyle w:val="ListParagraph"/>
        <w:numPr>
          <w:ilvl w:val="0"/>
          <w:numId w:val="24"/>
        </w:numPr>
        <w:spacing w:after="240" w:line="276" w:lineRule="auto"/>
        <w:ind w:right="301"/>
        <w:jc w:val="both"/>
        <w:rPr>
          <w:rFonts w:ascii="Times New Roman" w:hAnsi="Times New Roman" w:cs="Times New Roman"/>
          <w:b/>
          <w:bCs/>
          <w:sz w:val="24"/>
          <w:szCs w:val="24"/>
        </w:rPr>
      </w:pPr>
      <w:r w:rsidRPr="00364E56">
        <w:rPr>
          <w:rFonts w:ascii="Times New Roman" w:hAnsi="Times New Roman" w:cs="Times New Roman"/>
          <w:sz w:val="24"/>
          <w:szCs w:val="24"/>
        </w:rPr>
        <w:t>Provide any necessary updates to the Work Breakdown Structure, including the identification of 2 primary and 2 backup Mission Specialists.</w:t>
      </w:r>
    </w:p>
    <w:p w14:paraId="3E9D3BDF" w14:textId="77777777" w:rsidR="00364E56" w:rsidRPr="00364E56" w:rsidRDefault="00364E56" w:rsidP="00364E56">
      <w:pPr>
        <w:pStyle w:val="ListParagraph"/>
        <w:spacing w:after="240" w:line="276" w:lineRule="auto"/>
        <w:ind w:left="992" w:right="301"/>
        <w:jc w:val="both"/>
        <w:rPr>
          <w:rFonts w:ascii="Times New Roman" w:hAnsi="Times New Roman" w:cs="Times New Roman"/>
          <w:b/>
          <w:bCs/>
          <w:sz w:val="24"/>
          <w:szCs w:val="24"/>
        </w:rPr>
      </w:pPr>
    </w:p>
    <w:p w14:paraId="5D19BEDA" w14:textId="77777777" w:rsidR="00364E56" w:rsidRPr="00364E56"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364E56">
        <w:rPr>
          <w:rFonts w:ascii="Times New Roman" w:hAnsi="Times New Roman" w:cs="Times New Roman"/>
          <w:b/>
          <w:bCs/>
          <w:sz w:val="24"/>
          <w:szCs w:val="24"/>
        </w:rPr>
        <w:t>Project outreach update</w:t>
      </w:r>
    </w:p>
    <w:p w14:paraId="4670ADA4" w14:textId="4675709E" w:rsidR="00364E56" w:rsidRPr="00364E56" w:rsidRDefault="00364E56" w:rsidP="00364E56">
      <w:pPr>
        <w:pStyle w:val="ListParagraph"/>
        <w:spacing w:after="240" w:line="276" w:lineRule="auto"/>
        <w:ind w:left="992" w:right="301"/>
        <w:jc w:val="both"/>
        <w:rPr>
          <w:rFonts w:ascii="Times New Roman" w:hAnsi="Times New Roman" w:cs="Times New Roman"/>
          <w:b/>
          <w:bCs/>
          <w:sz w:val="24"/>
          <w:szCs w:val="24"/>
        </w:rPr>
      </w:pPr>
      <w:r w:rsidRPr="00364E56">
        <w:rPr>
          <w:rFonts w:ascii="Times New Roman" w:hAnsi="Times New Roman" w:cs="Times New Roman"/>
          <w:sz w:val="24"/>
          <w:szCs w:val="24"/>
        </w:rPr>
        <w:t xml:space="preserve">Describe any outreach activities performed which were planned in your proposal </w:t>
      </w:r>
      <w:r w:rsidRPr="00B03C2F">
        <w:rPr>
          <w:rFonts w:ascii="Times New Roman" w:hAnsi="Times New Roman" w:cs="Times New Roman"/>
          <w:b/>
          <w:bCs/>
          <w:sz w:val="24"/>
          <w:szCs w:val="24"/>
        </w:rPr>
        <w:t xml:space="preserve">by completing an Outreach Activity Record (OAR; see Section </w:t>
      </w:r>
      <w:r w:rsidRPr="00B03C2F">
        <w:rPr>
          <w:rFonts w:ascii="Times New Roman" w:hAnsi="Times New Roman" w:cs="Times New Roman"/>
          <w:b/>
          <w:bCs/>
          <w:sz w:val="24"/>
          <w:szCs w:val="24"/>
        </w:rPr>
        <w:fldChar w:fldCharType="begin"/>
      </w:r>
      <w:r w:rsidRPr="00B03C2F">
        <w:rPr>
          <w:rFonts w:ascii="Times New Roman" w:hAnsi="Times New Roman" w:cs="Times New Roman"/>
          <w:b/>
          <w:bCs/>
          <w:sz w:val="24"/>
          <w:szCs w:val="24"/>
        </w:rPr>
        <w:instrText xml:space="preserve"> REF _Ref19999043 \r \h  \* MERGEFORMAT </w:instrText>
      </w:r>
      <w:r w:rsidRPr="00B03C2F">
        <w:rPr>
          <w:rFonts w:ascii="Times New Roman" w:hAnsi="Times New Roman" w:cs="Times New Roman"/>
          <w:b/>
          <w:bCs/>
          <w:sz w:val="24"/>
          <w:szCs w:val="24"/>
        </w:rPr>
      </w:r>
      <w:r w:rsidRPr="00B03C2F">
        <w:rPr>
          <w:rFonts w:ascii="Times New Roman" w:hAnsi="Times New Roman" w:cs="Times New Roman"/>
          <w:b/>
          <w:bCs/>
          <w:sz w:val="24"/>
          <w:szCs w:val="24"/>
        </w:rPr>
        <w:fldChar w:fldCharType="separate"/>
      </w:r>
      <w:r w:rsidR="00E6085A">
        <w:rPr>
          <w:rFonts w:ascii="Times New Roman" w:hAnsi="Times New Roman" w:cs="Times New Roman"/>
          <w:b/>
          <w:bCs/>
          <w:sz w:val="24"/>
          <w:szCs w:val="24"/>
        </w:rPr>
        <w:t>7.3</w:t>
      </w:r>
      <w:r w:rsidRPr="00B03C2F">
        <w:rPr>
          <w:rFonts w:ascii="Times New Roman" w:hAnsi="Times New Roman" w:cs="Times New Roman"/>
          <w:b/>
          <w:bCs/>
          <w:sz w:val="24"/>
          <w:szCs w:val="24"/>
        </w:rPr>
        <w:fldChar w:fldCharType="end"/>
      </w:r>
      <w:r w:rsidR="00B03C2F" w:rsidRPr="00B03C2F">
        <w:rPr>
          <w:rFonts w:ascii="Times New Roman" w:hAnsi="Times New Roman" w:cs="Times New Roman"/>
          <w:b/>
          <w:bCs/>
          <w:sz w:val="24"/>
          <w:szCs w:val="24"/>
        </w:rPr>
        <w:t xml:space="preserve"> for template</w:t>
      </w:r>
      <w:r w:rsidRPr="00B03C2F">
        <w:rPr>
          <w:rFonts w:ascii="Times New Roman" w:hAnsi="Times New Roman" w:cs="Times New Roman"/>
          <w:b/>
          <w:bCs/>
          <w:sz w:val="24"/>
          <w:szCs w:val="24"/>
        </w:rPr>
        <w:t>) for each activity</w:t>
      </w:r>
      <w:r w:rsidRPr="00364E56">
        <w:rPr>
          <w:rFonts w:ascii="Times New Roman" w:hAnsi="Times New Roman" w:cs="Times New Roman"/>
          <w:sz w:val="24"/>
          <w:szCs w:val="24"/>
        </w:rPr>
        <w:t xml:space="preserve"> that has been completed. Provide details such as purpose, location, audience and outcomes. If any changes were made to the outreach plan, provide justifications. If no outreach activities were completed, please indicate it in your PDR. </w:t>
      </w:r>
    </w:p>
    <w:p w14:paraId="00BF501A" w14:textId="77777777" w:rsidR="00364E56" w:rsidRPr="00364E56" w:rsidRDefault="00364E56" w:rsidP="00364E56">
      <w:pPr>
        <w:pStyle w:val="ListParagraph"/>
        <w:spacing w:after="240" w:line="276" w:lineRule="auto"/>
        <w:ind w:left="992" w:right="301"/>
        <w:jc w:val="both"/>
        <w:rPr>
          <w:rFonts w:ascii="Times New Roman" w:hAnsi="Times New Roman" w:cs="Times New Roman"/>
          <w:b/>
          <w:bCs/>
          <w:sz w:val="24"/>
          <w:szCs w:val="24"/>
        </w:rPr>
      </w:pPr>
    </w:p>
    <w:p w14:paraId="242946E9" w14:textId="77777777" w:rsidR="00364E56" w:rsidRPr="00364E56"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364E56">
        <w:rPr>
          <w:rFonts w:ascii="Times New Roman" w:hAnsi="Times New Roman" w:cs="Times New Roman"/>
          <w:b/>
          <w:bCs/>
          <w:sz w:val="24"/>
          <w:szCs w:val="24"/>
        </w:rPr>
        <w:t xml:space="preserve">References </w:t>
      </w:r>
    </w:p>
    <w:p w14:paraId="4276BB2B" w14:textId="401FEF39" w:rsidR="00364E56" w:rsidRPr="00364E56" w:rsidRDefault="00364E56" w:rsidP="00364E56">
      <w:pPr>
        <w:pStyle w:val="ListParagraph"/>
        <w:spacing w:after="240" w:line="276" w:lineRule="auto"/>
        <w:ind w:left="992" w:right="301"/>
        <w:jc w:val="both"/>
        <w:rPr>
          <w:rFonts w:ascii="Times New Roman" w:hAnsi="Times New Roman" w:cs="Times New Roman"/>
          <w:b/>
          <w:bCs/>
          <w:sz w:val="24"/>
          <w:szCs w:val="24"/>
        </w:rPr>
      </w:pPr>
      <w:r w:rsidRPr="00364E56">
        <w:rPr>
          <w:rFonts w:ascii="Times New Roman" w:hAnsi="Times New Roman" w:cs="Times New Roman"/>
          <w:sz w:val="24"/>
          <w:szCs w:val="24"/>
        </w:rPr>
        <w:t xml:space="preserve">Cite all your references using IEEE format. </w:t>
      </w:r>
    </w:p>
    <w:p w14:paraId="6C1A27D3" w14:textId="77777777" w:rsidR="00364E56" w:rsidRPr="00364E56" w:rsidRDefault="00364E56" w:rsidP="00364E56">
      <w:pPr>
        <w:pStyle w:val="ListParagraph"/>
        <w:spacing w:after="240" w:line="276" w:lineRule="auto"/>
        <w:ind w:left="992" w:right="301"/>
        <w:jc w:val="both"/>
        <w:rPr>
          <w:rFonts w:ascii="Times New Roman" w:hAnsi="Times New Roman" w:cs="Times New Roman"/>
          <w:b/>
          <w:bCs/>
          <w:sz w:val="24"/>
          <w:szCs w:val="24"/>
        </w:rPr>
      </w:pPr>
    </w:p>
    <w:p w14:paraId="0000022D" w14:textId="56DE8B5E" w:rsidR="00D41715" w:rsidRPr="00364E56" w:rsidRDefault="00A454B1" w:rsidP="00291072">
      <w:pPr>
        <w:pStyle w:val="ListParagraph"/>
        <w:numPr>
          <w:ilvl w:val="0"/>
          <w:numId w:val="18"/>
        </w:numPr>
        <w:spacing w:after="240" w:line="276" w:lineRule="auto"/>
        <w:ind w:left="992" w:right="301"/>
        <w:jc w:val="both"/>
        <w:rPr>
          <w:rFonts w:ascii="Times New Roman" w:hAnsi="Times New Roman" w:cs="Times New Roman"/>
          <w:b/>
          <w:bCs/>
          <w:sz w:val="24"/>
          <w:szCs w:val="24"/>
        </w:rPr>
      </w:pPr>
      <w:r w:rsidRPr="00364E56">
        <w:rPr>
          <w:rFonts w:ascii="Times New Roman" w:hAnsi="Times New Roman" w:cs="Times New Roman"/>
          <w:b/>
          <w:bCs/>
          <w:sz w:val="24"/>
          <w:szCs w:val="24"/>
        </w:rPr>
        <w:t xml:space="preserve">Appendices </w:t>
      </w:r>
      <w:r w:rsidR="00144A9F" w:rsidRPr="00364E56">
        <w:rPr>
          <w:rFonts w:ascii="Times New Roman" w:hAnsi="Times New Roman" w:cs="Times New Roman"/>
          <w:b/>
          <w:bCs/>
          <w:sz w:val="24"/>
          <w:szCs w:val="24"/>
        </w:rPr>
        <w:t>(if needed)</w:t>
      </w:r>
      <w:r w:rsidRPr="00364E56">
        <w:rPr>
          <w:b/>
          <w:bCs/>
        </w:rPr>
        <w:br w:type="page"/>
      </w:r>
    </w:p>
    <w:p w14:paraId="0000022E" w14:textId="423F51F1" w:rsidR="00D41715" w:rsidRDefault="00A454B1" w:rsidP="00291072">
      <w:pPr>
        <w:pStyle w:val="Heading1"/>
        <w:numPr>
          <w:ilvl w:val="0"/>
          <w:numId w:val="2"/>
        </w:numPr>
        <w:ind w:left="284" w:right="299" w:firstLine="0"/>
      </w:pPr>
      <w:bookmarkStart w:id="77" w:name="_Toc73292737"/>
      <w:r>
        <w:lastRenderedPageBreak/>
        <w:t>CRITICAL DESIGN REVIEW</w:t>
      </w:r>
      <w:bookmarkEnd w:id="77"/>
    </w:p>
    <w:p w14:paraId="0000022F" w14:textId="77777777" w:rsidR="00D41715" w:rsidRDefault="00A454B1" w:rsidP="000B2922">
      <w:pPr>
        <w:pStyle w:val="Heading2"/>
      </w:pPr>
      <w:bookmarkStart w:id="78" w:name="_Toc73292738"/>
      <w:r>
        <w:t>Overview</w:t>
      </w:r>
      <w:bookmarkEnd w:id="78"/>
    </w:p>
    <w:p w14:paraId="00000230" w14:textId="1A7FAE3C" w:rsidR="00D41715" w:rsidRDefault="00A454B1" w:rsidP="00D851C0">
      <w:pPr>
        <w:spacing w:after="120" w:line="276" w:lineRule="auto"/>
        <w:ind w:left="284" w:right="299"/>
        <w:jc w:val="both"/>
        <w:rPr>
          <w:b/>
        </w:rPr>
      </w:pPr>
      <w:r>
        <w:t xml:space="preserve">The Critical Design Review (CDR) must demonstrate that your experiment design has achieved sufficient level of maturity to proceed with full-scale manufacturing, integration with NRC’s Falcon 20 aircraft, and testing in reduced gravity conditions. An assembled experiment (including the Pelican case) is expected at this stage. Like the PDR, the CDR will be presented to SMEs for feedback, and then a final CDR report will be submitted </w:t>
      </w:r>
      <w:r w:rsidRPr="00B52831">
        <w:t>7 days later</w:t>
      </w:r>
      <w:r>
        <w:t xml:space="preserve">. Comments from </w:t>
      </w:r>
      <w:r w:rsidR="00670F88">
        <w:t xml:space="preserve">experts </w:t>
      </w:r>
      <w:r>
        <w:t xml:space="preserve">must be addressed in this document. In most cases, teams will complete both the report and the presentation by the deadline, and then only make minor changes to the report after the presentation. </w:t>
      </w:r>
    </w:p>
    <w:p w14:paraId="00000231" w14:textId="7AB70068" w:rsidR="00D41715" w:rsidRDefault="00A454B1" w:rsidP="00D851C0">
      <w:pPr>
        <w:spacing w:after="120" w:line="276" w:lineRule="auto"/>
        <w:ind w:left="284" w:right="299"/>
        <w:jc w:val="both"/>
      </w:pPr>
      <w:r>
        <w:t xml:space="preserve">The guidelines for the presentation are found in </w:t>
      </w:r>
      <w:r w:rsidR="0067604A">
        <w:t>the next section</w:t>
      </w:r>
      <w:r>
        <w:t xml:space="preserve">, followed by the report guidelines in Section </w:t>
      </w:r>
      <w:r w:rsidR="0067604A">
        <w:fldChar w:fldCharType="begin"/>
      </w:r>
      <w:r w:rsidR="0067604A">
        <w:instrText xml:space="preserve"> REF _Ref19999062 \r \h </w:instrText>
      </w:r>
      <w:r w:rsidR="0067604A">
        <w:fldChar w:fldCharType="separate"/>
      </w:r>
      <w:r w:rsidR="00E6085A">
        <w:t>5.3</w:t>
      </w:r>
      <w:r w:rsidR="0067604A">
        <w:fldChar w:fldCharType="end"/>
      </w:r>
      <w:r>
        <w:t>.</w:t>
      </w:r>
    </w:p>
    <w:p w14:paraId="00000232" w14:textId="239EC18C" w:rsidR="00D41715" w:rsidRDefault="00A454B1" w:rsidP="00D851C0">
      <w:pPr>
        <w:spacing w:after="120" w:line="276" w:lineRule="auto"/>
        <w:ind w:left="284" w:right="299"/>
        <w:jc w:val="both"/>
      </w:pPr>
      <w:r>
        <w:t xml:space="preserve">An unsuccessful or incomplete CDR can lead to project cancellation at the discretion of SMEs. Your CDR report must be limited to </w:t>
      </w:r>
      <w:r>
        <w:rPr>
          <w:u w:val="single"/>
        </w:rPr>
        <w:t>50 pages</w:t>
      </w:r>
      <w:r>
        <w:t xml:space="preserve">, not including appendices. </w:t>
      </w:r>
      <w:r w:rsidR="6DE8AC79">
        <w:t xml:space="preserve">Remember to follow the formatting guidelines laid out in Section </w:t>
      </w:r>
      <w:r w:rsidR="000B2922">
        <w:fldChar w:fldCharType="begin"/>
      </w:r>
      <w:r w:rsidR="000B2922">
        <w:instrText xml:space="preserve"> REF _Ref19996838 \r \h </w:instrText>
      </w:r>
      <w:r w:rsidR="000B2922">
        <w:fldChar w:fldCharType="separate"/>
      </w:r>
      <w:r w:rsidR="00E6085A">
        <w:t>1.4</w:t>
      </w:r>
      <w:r w:rsidR="000B2922">
        <w:fldChar w:fldCharType="end"/>
      </w:r>
      <w:r w:rsidR="6DE8AC79">
        <w:t>.</w:t>
      </w:r>
    </w:p>
    <w:p w14:paraId="00000233" w14:textId="77777777" w:rsidR="00D41715" w:rsidRDefault="00D41715" w:rsidP="00D851C0">
      <w:pPr>
        <w:spacing w:after="120"/>
        <w:ind w:left="284" w:right="299"/>
        <w:jc w:val="both"/>
      </w:pPr>
    </w:p>
    <w:p w14:paraId="00000234" w14:textId="77777777" w:rsidR="00D41715" w:rsidRDefault="00A454B1" w:rsidP="000B2922">
      <w:pPr>
        <w:pStyle w:val="Heading2"/>
      </w:pPr>
      <w:bookmarkStart w:id="79" w:name="_Toc73292739"/>
      <w:r>
        <w:t>CDR Presentation</w:t>
      </w:r>
      <w:bookmarkEnd w:id="79"/>
    </w:p>
    <w:p w14:paraId="00000235" w14:textId="341F7350" w:rsidR="00D41715" w:rsidRDefault="00A454B1" w:rsidP="00D851C0">
      <w:pPr>
        <w:spacing w:after="120" w:line="276" w:lineRule="auto"/>
        <w:ind w:left="284" w:right="299"/>
        <w:jc w:val="both"/>
      </w:pPr>
      <w:r>
        <w:t xml:space="preserve">Teams will be required to provide a </w:t>
      </w:r>
      <w:r w:rsidRPr="00534CC9">
        <w:rPr>
          <w:b/>
          <w:bCs/>
        </w:rPr>
        <w:t>20-minute</w:t>
      </w:r>
      <w:r>
        <w:t xml:space="preserve"> PowerPoint</w:t>
      </w:r>
      <w:r w:rsidR="009868D1">
        <w:t>/Keynote</w:t>
      </w:r>
      <w:r>
        <w:t xml:space="preserve"> presentation (followed by a 40-minute discussion period) to our panel of SMEs and judges via teleconference. The purpose of the CDR presentation is to obtain comments and feedback from SMEs before submission of your CDR report. You must demonstrate that your design satisfies all the requirements with compelling evidence, and that your experiment is either ready for flight or you have a clear path to flight. Please structure the presentation as follows:</w:t>
      </w:r>
    </w:p>
    <w:p w14:paraId="550C2C25" w14:textId="77777777" w:rsidR="00095315" w:rsidRPr="00CB59FB" w:rsidRDefault="00095315"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Title slide</w:t>
      </w:r>
    </w:p>
    <w:p w14:paraId="46FA0F5B" w14:textId="77777777" w:rsidR="00095315" w:rsidRDefault="00095315"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CB59FB">
        <w:rPr>
          <w:rFonts w:ascii="Times New Roman" w:hAnsi="Times New Roman" w:cs="Times New Roman"/>
          <w:sz w:val="24"/>
          <w:szCs w:val="24"/>
        </w:rPr>
        <w:t>Include all team information, responsibilities of each member and the chosen Mission Specialists and backup Mission Specialists.</w:t>
      </w:r>
    </w:p>
    <w:p w14:paraId="332D7B0E" w14:textId="77777777" w:rsidR="00095315" w:rsidRPr="00095315"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095315">
        <w:rPr>
          <w:rFonts w:ascii="Times New Roman" w:hAnsi="Times New Roman" w:cs="Times New Roman"/>
          <w:sz w:val="24"/>
          <w:szCs w:val="24"/>
        </w:rPr>
        <w:t>Introduction</w:t>
      </w:r>
    </w:p>
    <w:p w14:paraId="5F763485" w14:textId="77777777" w:rsidR="0014360F" w:rsidRDefault="00A454B1" w:rsidP="0014360F">
      <w:pPr>
        <w:pStyle w:val="ListParagraph"/>
        <w:numPr>
          <w:ilvl w:val="1"/>
          <w:numId w:val="17"/>
        </w:numPr>
        <w:spacing w:after="120" w:line="276" w:lineRule="auto"/>
        <w:ind w:right="299"/>
        <w:jc w:val="both"/>
        <w:rPr>
          <w:rFonts w:ascii="Times New Roman" w:hAnsi="Times New Roman" w:cs="Times New Roman"/>
          <w:sz w:val="24"/>
          <w:szCs w:val="24"/>
        </w:rPr>
      </w:pPr>
      <w:r w:rsidRPr="00095315">
        <w:rPr>
          <w:rFonts w:ascii="Times New Roman" w:hAnsi="Times New Roman" w:cs="Times New Roman"/>
          <w:sz w:val="24"/>
          <w:szCs w:val="24"/>
        </w:rPr>
        <w:t>1 slide on research topic and experiment</w:t>
      </w:r>
    </w:p>
    <w:p w14:paraId="05DFC8B2" w14:textId="21271599" w:rsidR="0014360F" w:rsidRPr="0014360F" w:rsidRDefault="0014360F" w:rsidP="0014360F">
      <w:pPr>
        <w:pStyle w:val="ListParagraph"/>
        <w:numPr>
          <w:ilvl w:val="1"/>
          <w:numId w:val="17"/>
        </w:numPr>
        <w:spacing w:after="120" w:line="276" w:lineRule="auto"/>
        <w:ind w:right="299"/>
        <w:jc w:val="both"/>
        <w:rPr>
          <w:rFonts w:ascii="Times New Roman" w:hAnsi="Times New Roman" w:cs="Times New Roman"/>
          <w:sz w:val="24"/>
          <w:szCs w:val="24"/>
        </w:rPr>
      </w:pPr>
      <w:r w:rsidRPr="0014360F">
        <w:rPr>
          <w:rFonts w:ascii="Times New Roman" w:hAnsi="Times New Roman" w:cs="Times New Roman"/>
          <w:sz w:val="24"/>
          <w:szCs w:val="24"/>
        </w:rPr>
        <w:t xml:space="preserve">Mission Objectives &amp; Success Criteria table (see Section </w:t>
      </w:r>
      <w:r w:rsidRPr="0014360F">
        <w:rPr>
          <w:rFonts w:ascii="Times New Roman" w:hAnsi="Times New Roman" w:cs="Times New Roman"/>
          <w:sz w:val="24"/>
          <w:szCs w:val="24"/>
        </w:rPr>
        <w:fldChar w:fldCharType="begin"/>
      </w:r>
      <w:r w:rsidRPr="0014360F">
        <w:rPr>
          <w:rFonts w:ascii="Times New Roman" w:hAnsi="Times New Roman" w:cs="Times New Roman"/>
          <w:sz w:val="24"/>
          <w:szCs w:val="24"/>
        </w:rPr>
        <w:instrText xml:space="preserve"> REF _Ref58237243 \r \h  \* MERGEFORMAT </w:instrText>
      </w:r>
      <w:r w:rsidRPr="0014360F">
        <w:rPr>
          <w:rFonts w:ascii="Times New Roman" w:hAnsi="Times New Roman" w:cs="Times New Roman"/>
          <w:sz w:val="24"/>
          <w:szCs w:val="24"/>
        </w:rPr>
      </w:r>
      <w:r w:rsidRPr="0014360F">
        <w:rPr>
          <w:rFonts w:ascii="Times New Roman" w:hAnsi="Times New Roman" w:cs="Times New Roman"/>
          <w:sz w:val="24"/>
          <w:szCs w:val="24"/>
        </w:rPr>
        <w:fldChar w:fldCharType="separate"/>
      </w:r>
      <w:r w:rsidR="00E6085A">
        <w:rPr>
          <w:rFonts w:ascii="Times New Roman" w:hAnsi="Times New Roman" w:cs="Times New Roman"/>
          <w:sz w:val="24"/>
          <w:szCs w:val="24"/>
        </w:rPr>
        <w:t>11.1</w:t>
      </w:r>
      <w:r w:rsidRPr="0014360F">
        <w:rPr>
          <w:rFonts w:ascii="Times New Roman" w:hAnsi="Times New Roman" w:cs="Times New Roman"/>
          <w:sz w:val="24"/>
          <w:szCs w:val="24"/>
        </w:rPr>
        <w:fldChar w:fldCharType="end"/>
      </w:r>
      <w:r w:rsidRPr="0014360F">
        <w:rPr>
          <w:rFonts w:ascii="Times New Roman" w:hAnsi="Times New Roman" w:cs="Times New Roman"/>
          <w:sz w:val="24"/>
          <w:szCs w:val="24"/>
        </w:rPr>
        <w:t>)</w:t>
      </w:r>
    </w:p>
    <w:p w14:paraId="4DF95F13" w14:textId="77777777" w:rsidR="00095315" w:rsidRPr="00095315"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095315">
        <w:rPr>
          <w:rFonts w:ascii="Times New Roman" w:hAnsi="Times New Roman" w:cs="Times New Roman"/>
          <w:sz w:val="24"/>
          <w:szCs w:val="24"/>
        </w:rPr>
        <w:t>Technical Experiment and Procedures</w:t>
      </w:r>
    </w:p>
    <w:p w14:paraId="52502344" w14:textId="77777777" w:rsidR="00095315" w:rsidRPr="00350DA4" w:rsidRDefault="00A454B1" w:rsidP="00291072">
      <w:pPr>
        <w:pStyle w:val="ListParagraph"/>
        <w:numPr>
          <w:ilvl w:val="1"/>
          <w:numId w:val="17"/>
        </w:numPr>
        <w:spacing w:after="120" w:line="276" w:lineRule="auto"/>
        <w:ind w:right="299"/>
        <w:jc w:val="both"/>
        <w:rPr>
          <w:rFonts w:ascii="Times New Roman" w:hAnsi="Times New Roman" w:cs="Times New Roman"/>
          <w:color w:val="000000" w:themeColor="text1"/>
          <w:sz w:val="24"/>
          <w:szCs w:val="24"/>
        </w:rPr>
      </w:pPr>
      <w:r w:rsidRPr="00350DA4">
        <w:rPr>
          <w:rFonts w:ascii="Times New Roman" w:hAnsi="Times New Roman" w:cs="Times New Roman"/>
          <w:color w:val="000000" w:themeColor="text1"/>
          <w:sz w:val="24"/>
          <w:szCs w:val="24"/>
        </w:rPr>
        <w:t>Final system specifications and diagrams</w:t>
      </w:r>
    </w:p>
    <w:p w14:paraId="4B42283E" w14:textId="6D23FBFC" w:rsidR="00511AE9" w:rsidRPr="00350DA4" w:rsidRDefault="00511AE9" w:rsidP="00511AE9">
      <w:pPr>
        <w:pStyle w:val="ListParagraph"/>
        <w:numPr>
          <w:ilvl w:val="1"/>
          <w:numId w:val="17"/>
        </w:numPr>
        <w:spacing w:after="120" w:line="276" w:lineRule="auto"/>
        <w:ind w:right="299"/>
        <w:jc w:val="both"/>
        <w:rPr>
          <w:rFonts w:ascii="Times New Roman" w:hAnsi="Times New Roman" w:cs="Times New Roman"/>
          <w:color w:val="000000" w:themeColor="text1"/>
          <w:sz w:val="24"/>
          <w:szCs w:val="24"/>
        </w:rPr>
      </w:pPr>
      <w:r w:rsidRPr="00350DA4">
        <w:rPr>
          <w:rFonts w:ascii="Times New Roman" w:hAnsi="Times New Roman" w:cs="Times New Roman"/>
          <w:color w:val="000000" w:themeColor="text1"/>
          <w:sz w:val="24"/>
          <w:szCs w:val="24"/>
        </w:rPr>
        <w:t>Final procedural flowcharts, including team responsibilitie</w:t>
      </w:r>
      <w:r w:rsidR="00E2179E">
        <w:rPr>
          <w:rFonts w:ascii="Times New Roman" w:hAnsi="Times New Roman" w:cs="Times New Roman"/>
          <w:color w:val="000000" w:themeColor="text1"/>
          <w:sz w:val="24"/>
          <w:szCs w:val="24"/>
        </w:rPr>
        <w:t>s and time required</w:t>
      </w:r>
      <w:r w:rsidRPr="00350DA4">
        <w:rPr>
          <w:rFonts w:ascii="Times New Roman" w:hAnsi="Times New Roman" w:cs="Times New Roman"/>
          <w:color w:val="000000" w:themeColor="text1"/>
          <w:sz w:val="24"/>
          <w:szCs w:val="24"/>
        </w:rPr>
        <w:t>:</w:t>
      </w:r>
    </w:p>
    <w:p w14:paraId="440EB4FB" w14:textId="77777777" w:rsidR="00511AE9" w:rsidRPr="00350DA4" w:rsidRDefault="00511AE9" w:rsidP="00511AE9">
      <w:pPr>
        <w:pStyle w:val="ListParagraph"/>
        <w:numPr>
          <w:ilvl w:val="2"/>
          <w:numId w:val="17"/>
        </w:numPr>
        <w:spacing w:after="120" w:line="276" w:lineRule="auto"/>
        <w:ind w:right="299"/>
        <w:jc w:val="both"/>
        <w:rPr>
          <w:rFonts w:ascii="Times New Roman" w:hAnsi="Times New Roman" w:cs="Times New Roman"/>
          <w:color w:val="000000" w:themeColor="text1"/>
          <w:sz w:val="24"/>
          <w:szCs w:val="24"/>
        </w:rPr>
      </w:pPr>
      <w:r w:rsidRPr="00350DA4">
        <w:rPr>
          <w:rFonts w:ascii="Times New Roman" w:hAnsi="Times New Roman" w:cs="Times New Roman"/>
          <w:color w:val="000000" w:themeColor="text1"/>
          <w:sz w:val="24"/>
          <w:szCs w:val="24"/>
        </w:rPr>
        <w:t>Pre-flight procedures</w:t>
      </w:r>
    </w:p>
    <w:p w14:paraId="0341CE97" w14:textId="5EC05C13" w:rsidR="00511AE9" w:rsidRPr="00350DA4" w:rsidRDefault="00511AE9" w:rsidP="00511AE9">
      <w:pPr>
        <w:pStyle w:val="ListParagraph"/>
        <w:numPr>
          <w:ilvl w:val="2"/>
          <w:numId w:val="17"/>
        </w:numPr>
        <w:spacing w:after="120" w:line="276" w:lineRule="auto"/>
        <w:ind w:right="299"/>
        <w:jc w:val="both"/>
        <w:rPr>
          <w:rFonts w:ascii="Times New Roman" w:hAnsi="Times New Roman" w:cs="Times New Roman"/>
          <w:color w:val="000000" w:themeColor="text1"/>
          <w:sz w:val="24"/>
          <w:szCs w:val="24"/>
        </w:rPr>
      </w:pPr>
      <w:r w:rsidRPr="00350DA4">
        <w:rPr>
          <w:rFonts w:ascii="Times New Roman" w:hAnsi="Times New Roman" w:cs="Times New Roman"/>
          <w:color w:val="000000" w:themeColor="text1"/>
          <w:sz w:val="24"/>
          <w:szCs w:val="24"/>
        </w:rPr>
        <w:t xml:space="preserve">Flight Test </w:t>
      </w:r>
      <w:r w:rsidR="00E21116" w:rsidRPr="00350DA4">
        <w:rPr>
          <w:rFonts w:ascii="Times New Roman" w:hAnsi="Times New Roman" w:cs="Times New Roman"/>
          <w:color w:val="000000" w:themeColor="text1"/>
          <w:sz w:val="24"/>
          <w:szCs w:val="24"/>
        </w:rPr>
        <w:t>Procedures</w:t>
      </w:r>
      <w:r w:rsidRPr="00350DA4">
        <w:rPr>
          <w:rFonts w:ascii="Times New Roman" w:hAnsi="Times New Roman" w:cs="Times New Roman"/>
          <w:color w:val="000000" w:themeColor="text1"/>
          <w:sz w:val="24"/>
          <w:szCs w:val="24"/>
        </w:rPr>
        <w:t xml:space="preserve"> </w:t>
      </w:r>
    </w:p>
    <w:p w14:paraId="0E9F1C53" w14:textId="77777777" w:rsidR="00511AE9" w:rsidRPr="00350DA4" w:rsidRDefault="00511AE9" w:rsidP="00511AE9">
      <w:pPr>
        <w:pStyle w:val="ListParagraph"/>
        <w:numPr>
          <w:ilvl w:val="2"/>
          <w:numId w:val="17"/>
        </w:numPr>
        <w:spacing w:after="120" w:line="276" w:lineRule="auto"/>
        <w:ind w:right="299"/>
        <w:jc w:val="both"/>
        <w:rPr>
          <w:rFonts w:ascii="Times New Roman" w:hAnsi="Times New Roman" w:cs="Times New Roman"/>
          <w:color w:val="000000" w:themeColor="text1"/>
          <w:sz w:val="24"/>
          <w:szCs w:val="24"/>
        </w:rPr>
      </w:pPr>
      <w:r w:rsidRPr="00350DA4">
        <w:rPr>
          <w:rFonts w:ascii="Times New Roman" w:hAnsi="Times New Roman" w:cs="Times New Roman"/>
          <w:color w:val="000000" w:themeColor="text1"/>
          <w:sz w:val="24"/>
          <w:szCs w:val="24"/>
        </w:rPr>
        <w:t>Post-flight procedures</w:t>
      </w:r>
    </w:p>
    <w:p w14:paraId="7D305B9B" w14:textId="77777777" w:rsidR="00095315" w:rsidRPr="00095315" w:rsidRDefault="00A454B1"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095315">
        <w:rPr>
          <w:rFonts w:ascii="Times New Roman" w:hAnsi="Times New Roman" w:cs="Times New Roman"/>
          <w:sz w:val="24"/>
          <w:szCs w:val="24"/>
        </w:rPr>
        <w:t>Final technical risk assessment</w:t>
      </w:r>
    </w:p>
    <w:p w14:paraId="46EA2EDB" w14:textId="0454207D" w:rsidR="00095315" w:rsidRPr="00095315" w:rsidRDefault="006E3A71" w:rsidP="00291072">
      <w:pPr>
        <w:pStyle w:val="ListParagraph"/>
        <w:numPr>
          <w:ilvl w:val="0"/>
          <w:numId w:val="17"/>
        </w:numPr>
        <w:spacing w:after="120" w:line="276" w:lineRule="auto"/>
        <w:ind w:right="299"/>
        <w:jc w:val="both"/>
        <w:rPr>
          <w:rFonts w:ascii="Times New Roman" w:hAnsi="Times New Roman" w:cs="Times New Roman"/>
          <w:sz w:val="24"/>
          <w:szCs w:val="24"/>
        </w:rPr>
      </w:pPr>
      <w:r>
        <w:rPr>
          <w:rFonts w:ascii="Times New Roman" w:hAnsi="Times New Roman" w:cs="Times New Roman"/>
          <w:sz w:val="24"/>
          <w:szCs w:val="24"/>
        </w:rPr>
        <w:lastRenderedPageBreak/>
        <w:t xml:space="preserve">Completed Ground </w:t>
      </w:r>
      <w:r w:rsidR="00A454B1" w:rsidRPr="00095315">
        <w:rPr>
          <w:rFonts w:ascii="Times New Roman" w:hAnsi="Times New Roman" w:cs="Times New Roman"/>
          <w:sz w:val="24"/>
          <w:szCs w:val="24"/>
        </w:rPr>
        <w:t>Testing</w:t>
      </w:r>
    </w:p>
    <w:p w14:paraId="008D9843" w14:textId="45E51EEE" w:rsidR="007B5AA0" w:rsidRPr="00F21359" w:rsidRDefault="007B5AA0"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F21359">
        <w:rPr>
          <w:rFonts w:ascii="Times New Roman" w:hAnsi="Times New Roman" w:cs="Times New Roman"/>
          <w:sz w:val="24"/>
          <w:szCs w:val="24"/>
        </w:rPr>
        <w:t xml:space="preserve">Demonstrate </w:t>
      </w:r>
      <w:r w:rsidR="00B70FE9" w:rsidRPr="00F21359">
        <w:rPr>
          <w:rFonts w:ascii="Times New Roman" w:hAnsi="Times New Roman" w:cs="Times New Roman"/>
          <w:sz w:val="24"/>
          <w:szCs w:val="24"/>
        </w:rPr>
        <w:t>functionality of your experiment in the final set-up inside the Pelican case</w:t>
      </w:r>
    </w:p>
    <w:p w14:paraId="797AD708" w14:textId="01E06668" w:rsidR="00095315" w:rsidRPr="00F21359" w:rsidRDefault="00A454B1" w:rsidP="00B70FE9">
      <w:pPr>
        <w:pStyle w:val="ListParagraph"/>
        <w:numPr>
          <w:ilvl w:val="2"/>
          <w:numId w:val="17"/>
        </w:numPr>
        <w:spacing w:after="120" w:line="276" w:lineRule="auto"/>
        <w:ind w:right="299"/>
        <w:jc w:val="both"/>
        <w:rPr>
          <w:rFonts w:ascii="Times New Roman" w:hAnsi="Times New Roman" w:cs="Times New Roman"/>
          <w:sz w:val="24"/>
          <w:szCs w:val="24"/>
        </w:rPr>
      </w:pPr>
      <w:r w:rsidRPr="00F21359">
        <w:rPr>
          <w:rFonts w:ascii="Times New Roman" w:hAnsi="Times New Roman" w:cs="Times New Roman"/>
          <w:sz w:val="24"/>
          <w:szCs w:val="24"/>
        </w:rPr>
        <w:t xml:space="preserve">Briefly describe the setup of the final ground test(s) conducted prior to integration with the Falcon 20. </w:t>
      </w:r>
    </w:p>
    <w:p w14:paraId="18C5645F" w14:textId="3D956B0D" w:rsidR="00B70FE9" w:rsidRPr="00F21359" w:rsidRDefault="004C3B77" w:rsidP="00B70FE9">
      <w:pPr>
        <w:pStyle w:val="ListParagraph"/>
        <w:numPr>
          <w:ilvl w:val="2"/>
          <w:numId w:val="17"/>
        </w:numPr>
        <w:spacing w:after="120" w:line="276" w:lineRule="auto"/>
        <w:ind w:right="299"/>
        <w:jc w:val="both"/>
        <w:rPr>
          <w:rFonts w:ascii="Times New Roman" w:hAnsi="Times New Roman" w:cs="Times New Roman"/>
          <w:b/>
          <w:bCs/>
          <w:sz w:val="24"/>
          <w:szCs w:val="24"/>
        </w:rPr>
      </w:pPr>
      <w:r w:rsidRPr="00F21359">
        <w:rPr>
          <w:rFonts w:ascii="Times New Roman" w:hAnsi="Times New Roman" w:cs="Times New Roman"/>
          <w:b/>
          <w:bCs/>
          <w:sz w:val="24"/>
          <w:szCs w:val="24"/>
        </w:rPr>
        <w:t>Include</w:t>
      </w:r>
      <w:r w:rsidR="00B70FE9" w:rsidRPr="00F21359">
        <w:rPr>
          <w:rFonts w:ascii="Times New Roman" w:hAnsi="Times New Roman" w:cs="Times New Roman"/>
          <w:b/>
          <w:bCs/>
          <w:sz w:val="24"/>
          <w:szCs w:val="24"/>
        </w:rPr>
        <w:t xml:space="preserve"> a video of </w:t>
      </w:r>
      <w:r w:rsidRPr="00F21359">
        <w:rPr>
          <w:rFonts w:ascii="Times New Roman" w:hAnsi="Times New Roman" w:cs="Times New Roman"/>
          <w:b/>
          <w:bCs/>
          <w:sz w:val="24"/>
          <w:szCs w:val="24"/>
        </w:rPr>
        <w:t>completed ground testing with a fully integrated payload</w:t>
      </w:r>
      <w:r w:rsidR="007B2181" w:rsidRPr="00F21359">
        <w:rPr>
          <w:rFonts w:ascii="Times New Roman" w:hAnsi="Times New Roman" w:cs="Times New Roman"/>
          <w:b/>
          <w:bCs/>
          <w:sz w:val="24"/>
          <w:szCs w:val="24"/>
        </w:rPr>
        <w:t xml:space="preserve"> (as well as any intermediate testing completed)</w:t>
      </w:r>
    </w:p>
    <w:p w14:paraId="54E6832B" w14:textId="7AC0F683" w:rsidR="00095315" w:rsidRPr="00F21359" w:rsidRDefault="00A454B1" w:rsidP="001651D5">
      <w:pPr>
        <w:pStyle w:val="ListParagraph"/>
        <w:numPr>
          <w:ilvl w:val="2"/>
          <w:numId w:val="17"/>
        </w:numPr>
        <w:spacing w:after="120" w:line="276" w:lineRule="auto"/>
        <w:ind w:right="299"/>
        <w:jc w:val="both"/>
        <w:rPr>
          <w:rFonts w:ascii="Times New Roman" w:hAnsi="Times New Roman" w:cs="Times New Roman"/>
          <w:sz w:val="24"/>
          <w:szCs w:val="24"/>
        </w:rPr>
      </w:pPr>
      <w:r w:rsidRPr="00F21359">
        <w:rPr>
          <w:rFonts w:ascii="Times New Roman" w:hAnsi="Times New Roman" w:cs="Times New Roman"/>
          <w:sz w:val="24"/>
          <w:szCs w:val="24"/>
        </w:rPr>
        <w:t>Describe the results of the test and how they have impacted the final design specified in the CDR report.</w:t>
      </w:r>
    </w:p>
    <w:p w14:paraId="34DCAD3C" w14:textId="77777777" w:rsidR="00095315" w:rsidRPr="00095315"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095315">
        <w:rPr>
          <w:rFonts w:ascii="Times New Roman" w:hAnsi="Times New Roman" w:cs="Times New Roman"/>
          <w:sz w:val="24"/>
          <w:szCs w:val="24"/>
        </w:rPr>
        <w:t>Present a requirement compliance table</w:t>
      </w:r>
    </w:p>
    <w:p w14:paraId="20EE2409" w14:textId="77777777" w:rsidR="00095315" w:rsidRPr="00095315" w:rsidRDefault="00A454B1"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095315">
        <w:rPr>
          <w:rFonts w:ascii="Times New Roman" w:hAnsi="Times New Roman" w:cs="Times New Roman"/>
          <w:sz w:val="24"/>
          <w:szCs w:val="24"/>
        </w:rPr>
        <w:t xml:space="preserve">Identify if analysis/simulations, testing, or inspection was required to satisfy the requirements of your design. </w:t>
      </w:r>
    </w:p>
    <w:p w14:paraId="32C57F9A" w14:textId="77777777" w:rsidR="00095315" w:rsidRPr="00095315"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095315">
        <w:rPr>
          <w:rFonts w:ascii="Times New Roman" w:hAnsi="Times New Roman" w:cs="Times New Roman"/>
          <w:sz w:val="24"/>
          <w:szCs w:val="24"/>
        </w:rPr>
        <w:t>Project management</w:t>
      </w:r>
    </w:p>
    <w:p w14:paraId="5D38C475" w14:textId="77777777" w:rsidR="00095315" w:rsidRPr="00095315" w:rsidRDefault="00A454B1"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095315">
        <w:rPr>
          <w:rFonts w:ascii="Times New Roman" w:hAnsi="Times New Roman" w:cs="Times New Roman"/>
          <w:sz w:val="24"/>
          <w:szCs w:val="24"/>
        </w:rPr>
        <w:t xml:space="preserve">Updated timeline </w:t>
      </w:r>
    </w:p>
    <w:p w14:paraId="040DCB01" w14:textId="77777777" w:rsidR="00095315" w:rsidRPr="00095315" w:rsidRDefault="00A454B1" w:rsidP="00291072">
      <w:pPr>
        <w:pStyle w:val="ListParagraph"/>
        <w:numPr>
          <w:ilvl w:val="2"/>
          <w:numId w:val="17"/>
        </w:numPr>
        <w:spacing w:after="120" w:line="276" w:lineRule="auto"/>
        <w:ind w:right="299"/>
        <w:jc w:val="both"/>
        <w:rPr>
          <w:rFonts w:ascii="Times New Roman" w:hAnsi="Times New Roman" w:cs="Times New Roman"/>
          <w:sz w:val="24"/>
          <w:szCs w:val="24"/>
        </w:rPr>
      </w:pPr>
      <w:r w:rsidRPr="00095315">
        <w:rPr>
          <w:rFonts w:ascii="Times New Roman" w:hAnsi="Times New Roman" w:cs="Times New Roman"/>
          <w:sz w:val="24"/>
          <w:szCs w:val="24"/>
        </w:rPr>
        <w:t>Highlight the most important milestones completed to date and the remaining tasks to accomplish prior to the integration of your experiment with NRC’s Falcon 20 parabolic flight aircraft.</w:t>
      </w:r>
    </w:p>
    <w:p w14:paraId="4B1073A6" w14:textId="77777777" w:rsidR="00095315" w:rsidRPr="00095315" w:rsidRDefault="00A454B1" w:rsidP="00291072">
      <w:pPr>
        <w:pStyle w:val="ListParagraph"/>
        <w:numPr>
          <w:ilvl w:val="1"/>
          <w:numId w:val="17"/>
        </w:numPr>
        <w:spacing w:after="120" w:line="276" w:lineRule="auto"/>
        <w:ind w:right="299"/>
        <w:jc w:val="both"/>
        <w:rPr>
          <w:rFonts w:ascii="Times New Roman" w:hAnsi="Times New Roman" w:cs="Times New Roman"/>
          <w:sz w:val="24"/>
          <w:szCs w:val="24"/>
        </w:rPr>
      </w:pPr>
      <w:r w:rsidRPr="00095315">
        <w:rPr>
          <w:rFonts w:ascii="Times New Roman" w:hAnsi="Times New Roman" w:cs="Times New Roman"/>
          <w:sz w:val="24"/>
          <w:szCs w:val="24"/>
        </w:rPr>
        <w:t>Budget</w:t>
      </w:r>
    </w:p>
    <w:p w14:paraId="00000248" w14:textId="64D49978" w:rsidR="00D41715" w:rsidRPr="00095315" w:rsidRDefault="00A454B1" w:rsidP="00291072">
      <w:pPr>
        <w:pStyle w:val="ListParagraph"/>
        <w:numPr>
          <w:ilvl w:val="2"/>
          <w:numId w:val="17"/>
        </w:numPr>
        <w:spacing w:after="120" w:line="276" w:lineRule="auto"/>
        <w:ind w:right="299"/>
        <w:jc w:val="both"/>
        <w:rPr>
          <w:rFonts w:ascii="Times New Roman" w:hAnsi="Times New Roman" w:cs="Times New Roman"/>
          <w:sz w:val="24"/>
          <w:szCs w:val="24"/>
        </w:rPr>
      </w:pPr>
      <w:r w:rsidRPr="00095315">
        <w:rPr>
          <w:rFonts w:ascii="Times New Roman" w:hAnsi="Times New Roman" w:cs="Times New Roman"/>
          <w:sz w:val="24"/>
          <w:szCs w:val="24"/>
        </w:rPr>
        <w:t xml:space="preserve">Include the final incurred costs for all the phases of the project and amount of funds remaining.  </w:t>
      </w:r>
    </w:p>
    <w:p w14:paraId="00000249" w14:textId="51318617" w:rsidR="00D41715" w:rsidRDefault="00A454B1" w:rsidP="00D851C0">
      <w:pPr>
        <w:spacing w:after="120"/>
        <w:ind w:left="284" w:right="299"/>
        <w:jc w:val="both"/>
      </w:pPr>
      <w:r>
        <w:t>Your presentation should follow from the content of your report.</w:t>
      </w:r>
    </w:p>
    <w:p w14:paraId="0000024A" w14:textId="411187EE" w:rsidR="00D41715" w:rsidRDefault="00D41715" w:rsidP="00D851C0">
      <w:pPr>
        <w:spacing w:after="120"/>
        <w:ind w:left="284" w:right="299"/>
      </w:pPr>
    </w:p>
    <w:p w14:paraId="0000024B" w14:textId="77777777" w:rsidR="00D41715" w:rsidRDefault="00A454B1" w:rsidP="000B2922">
      <w:pPr>
        <w:pStyle w:val="Heading2"/>
      </w:pPr>
      <w:bookmarkStart w:id="80" w:name="_Ref19999062"/>
      <w:bookmarkStart w:id="81" w:name="_Toc73292740"/>
      <w:r>
        <w:t>Sections for CDR Document</w:t>
      </w:r>
      <w:bookmarkEnd w:id="80"/>
      <w:bookmarkEnd w:id="81"/>
    </w:p>
    <w:p w14:paraId="0000024C" w14:textId="5D1B207F" w:rsidR="00D41715" w:rsidRDefault="00A454B1" w:rsidP="00D851C0">
      <w:pPr>
        <w:spacing w:after="120" w:line="276" w:lineRule="auto"/>
        <w:ind w:left="284" w:right="299"/>
        <w:jc w:val="both"/>
      </w:pPr>
      <w:r>
        <w:t>In the order listed below, your CDR document should include the following sections:</w:t>
      </w:r>
    </w:p>
    <w:p w14:paraId="36C7CF90" w14:textId="77777777" w:rsidR="002510A8" w:rsidRDefault="002510A8" w:rsidP="00291072">
      <w:pPr>
        <w:pStyle w:val="ListParagraph"/>
        <w:numPr>
          <w:ilvl w:val="0"/>
          <w:numId w:val="25"/>
        </w:numPr>
        <w:spacing w:after="240" w:line="276" w:lineRule="auto"/>
        <w:ind w:left="993" w:right="301"/>
        <w:jc w:val="both"/>
        <w:rPr>
          <w:rFonts w:ascii="Times New Roman" w:hAnsi="Times New Roman" w:cs="Times New Roman"/>
          <w:b/>
          <w:bCs/>
          <w:sz w:val="24"/>
          <w:szCs w:val="24"/>
        </w:rPr>
      </w:pPr>
      <w:r w:rsidRPr="007451EC">
        <w:rPr>
          <w:rFonts w:ascii="Times New Roman" w:hAnsi="Times New Roman" w:cs="Times New Roman"/>
          <w:b/>
          <w:bCs/>
          <w:sz w:val="24"/>
          <w:szCs w:val="24"/>
        </w:rPr>
        <w:t>Cover Page</w:t>
      </w:r>
    </w:p>
    <w:p w14:paraId="2A72A8A5" w14:textId="77777777" w:rsidR="002510A8" w:rsidRDefault="002510A8" w:rsidP="002510A8">
      <w:pPr>
        <w:pStyle w:val="ListParagraph"/>
        <w:spacing w:after="240" w:line="276" w:lineRule="auto"/>
        <w:ind w:left="992" w:right="301"/>
        <w:jc w:val="both"/>
        <w:rPr>
          <w:rFonts w:ascii="Times New Roman" w:hAnsi="Times New Roman" w:cs="Times New Roman"/>
          <w:sz w:val="24"/>
          <w:szCs w:val="24"/>
        </w:rPr>
      </w:pPr>
      <w:r w:rsidRPr="007451EC">
        <w:rPr>
          <w:rFonts w:ascii="Times New Roman" w:hAnsi="Times New Roman" w:cs="Times New Roman"/>
          <w:sz w:val="24"/>
          <w:szCs w:val="24"/>
        </w:rPr>
        <w:t>Include all team information (including updated list of team members) and graphics</w:t>
      </w:r>
    </w:p>
    <w:p w14:paraId="0BBC99E9" w14:textId="77777777" w:rsidR="002510A8" w:rsidRPr="007451EC" w:rsidRDefault="002510A8" w:rsidP="002510A8">
      <w:pPr>
        <w:pStyle w:val="ListParagraph"/>
        <w:spacing w:after="240" w:line="276" w:lineRule="auto"/>
        <w:ind w:left="992" w:right="301"/>
        <w:jc w:val="both"/>
        <w:rPr>
          <w:rFonts w:ascii="Times New Roman" w:hAnsi="Times New Roman" w:cs="Times New Roman"/>
          <w:b/>
          <w:bCs/>
          <w:sz w:val="24"/>
          <w:szCs w:val="24"/>
        </w:rPr>
      </w:pPr>
    </w:p>
    <w:p w14:paraId="5289F2D2" w14:textId="77777777" w:rsidR="002510A8" w:rsidRDefault="002510A8"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sidRPr="007451EC">
        <w:rPr>
          <w:rFonts w:ascii="Times New Roman" w:hAnsi="Times New Roman" w:cs="Times New Roman"/>
          <w:b/>
          <w:bCs/>
          <w:sz w:val="24"/>
          <w:szCs w:val="24"/>
        </w:rPr>
        <w:t>Table of contents</w:t>
      </w:r>
    </w:p>
    <w:p w14:paraId="022AF88E" w14:textId="7F0322EA" w:rsidR="002510A8" w:rsidRPr="00427E33" w:rsidRDefault="002510A8" w:rsidP="00291072">
      <w:pPr>
        <w:pStyle w:val="ListParagraph"/>
        <w:numPr>
          <w:ilvl w:val="0"/>
          <w:numId w:val="25"/>
        </w:numPr>
        <w:spacing w:after="240" w:line="276" w:lineRule="auto"/>
        <w:ind w:left="992" w:right="301"/>
        <w:jc w:val="both"/>
        <w:rPr>
          <w:rFonts w:ascii="Times New Roman" w:hAnsi="Times New Roman" w:cs="Times New Roman"/>
          <w:sz w:val="24"/>
          <w:szCs w:val="24"/>
        </w:rPr>
      </w:pPr>
      <w:r w:rsidRPr="00427E33">
        <w:rPr>
          <w:rFonts w:ascii="Times New Roman" w:hAnsi="Times New Roman" w:cs="Times New Roman"/>
          <w:b/>
          <w:bCs/>
          <w:sz w:val="24"/>
          <w:szCs w:val="24"/>
        </w:rPr>
        <w:t>Summary of major changes</w:t>
      </w:r>
      <w:r w:rsidRPr="00427E33">
        <w:rPr>
          <w:rFonts w:ascii="Times New Roman" w:hAnsi="Times New Roman" w:cs="Times New Roman"/>
          <w:sz w:val="24"/>
          <w:szCs w:val="24"/>
        </w:rPr>
        <w:t xml:space="preserve"> made to the design since submitting the PDR. Include the location (page number, section number, etc.) of these changes.</w:t>
      </w:r>
    </w:p>
    <w:p w14:paraId="29452DA4" w14:textId="6FE37FBC" w:rsidR="002510A8" w:rsidRPr="00364E56" w:rsidRDefault="002510A8"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Pr>
          <w:rFonts w:ascii="Times New Roman" w:hAnsi="Times New Roman" w:cs="Times New Roman"/>
          <w:b/>
          <w:bCs/>
          <w:sz w:val="24"/>
          <w:szCs w:val="24"/>
        </w:rPr>
        <w:t>Updated l</w:t>
      </w:r>
      <w:r w:rsidRPr="007451EC">
        <w:rPr>
          <w:rFonts w:ascii="Times New Roman" w:hAnsi="Times New Roman" w:cs="Times New Roman"/>
          <w:b/>
          <w:bCs/>
          <w:sz w:val="24"/>
          <w:szCs w:val="24"/>
        </w:rPr>
        <w:t>ist of figures and tables</w:t>
      </w:r>
    </w:p>
    <w:p w14:paraId="5DF4B170" w14:textId="7816C6FA" w:rsidR="002510A8" w:rsidRPr="007451EC" w:rsidRDefault="002510A8"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Pr>
          <w:rFonts w:ascii="Times New Roman" w:hAnsi="Times New Roman" w:cs="Times New Roman"/>
          <w:b/>
          <w:bCs/>
          <w:sz w:val="24"/>
          <w:szCs w:val="24"/>
        </w:rPr>
        <w:t>Updated e</w:t>
      </w:r>
      <w:r w:rsidRPr="007451EC">
        <w:rPr>
          <w:rFonts w:ascii="Times New Roman" w:hAnsi="Times New Roman" w:cs="Times New Roman"/>
          <w:b/>
          <w:bCs/>
          <w:sz w:val="24"/>
          <w:szCs w:val="24"/>
        </w:rPr>
        <w:t>xecutive summary</w:t>
      </w:r>
    </w:p>
    <w:p w14:paraId="728F0C42" w14:textId="0D4B8D5B" w:rsidR="002510A8" w:rsidRDefault="002510A8" w:rsidP="002510A8">
      <w:pPr>
        <w:pStyle w:val="ListParagraph"/>
        <w:spacing w:after="240" w:line="276" w:lineRule="auto"/>
        <w:ind w:left="992" w:right="301"/>
        <w:jc w:val="both"/>
        <w:rPr>
          <w:rFonts w:ascii="Times New Roman" w:hAnsi="Times New Roman" w:cs="Times New Roman"/>
          <w:sz w:val="24"/>
          <w:szCs w:val="24"/>
        </w:rPr>
      </w:pPr>
      <w:r w:rsidRPr="007451EC">
        <w:rPr>
          <w:rFonts w:ascii="Times New Roman" w:hAnsi="Times New Roman" w:cs="Times New Roman"/>
          <w:sz w:val="24"/>
          <w:szCs w:val="24"/>
        </w:rPr>
        <w:t xml:space="preserve">The executive summary should provide an overview of all the sections in the PDR in </w:t>
      </w:r>
      <w:r w:rsidRPr="007451EC">
        <w:rPr>
          <w:rFonts w:ascii="Times New Roman" w:hAnsi="Times New Roman" w:cs="Times New Roman"/>
          <w:b/>
          <w:sz w:val="24"/>
          <w:szCs w:val="24"/>
        </w:rPr>
        <w:t>one</w:t>
      </w:r>
      <w:r w:rsidRPr="007451EC">
        <w:rPr>
          <w:rFonts w:ascii="Times New Roman" w:hAnsi="Times New Roman" w:cs="Times New Roman"/>
          <w:sz w:val="24"/>
          <w:szCs w:val="24"/>
        </w:rPr>
        <w:t xml:space="preserve"> page or less.</w:t>
      </w:r>
    </w:p>
    <w:p w14:paraId="267A9B13" w14:textId="77777777" w:rsidR="002510A8" w:rsidRPr="002510A8" w:rsidRDefault="002510A8" w:rsidP="002510A8">
      <w:pPr>
        <w:pStyle w:val="ListParagraph"/>
        <w:spacing w:after="240" w:line="276" w:lineRule="auto"/>
        <w:ind w:left="992" w:right="301"/>
        <w:jc w:val="both"/>
        <w:rPr>
          <w:rFonts w:ascii="Times New Roman" w:hAnsi="Times New Roman" w:cs="Times New Roman"/>
          <w:sz w:val="24"/>
          <w:szCs w:val="24"/>
        </w:rPr>
      </w:pPr>
    </w:p>
    <w:p w14:paraId="0DD73962" w14:textId="77777777" w:rsidR="002510A8" w:rsidRDefault="002510A8"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sidRPr="007451EC">
        <w:rPr>
          <w:rFonts w:ascii="Times New Roman" w:hAnsi="Times New Roman" w:cs="Times New Roman"/>
          <w:b/>
          <w:bCs/>
          <w:sz w:val="24"/>
          <w:szCs w:val="24"/>
        </w:rPr>
        <w:t>Introduction</w:t>
      </w:r>
    </w:p>
    <w:p w14:paraId="5AABA46D" w14:textId="63D62E7B" w:rsidR="002510A8" w:rsidRDefault="00A454B1" w:rsidP="002510A8">
      <w:pPr>
        <w:pStyle w:val="ListParagraph"/>
        <w:spacing w:after="240" w:line="276" w:lineRule="auto"/>
        <w:ind w:left="992" w:right="301"/>
        <w:jc w:val="both"/>
        <w:rPr>
          <w:rFonts w:ascii="Times New Roman" w:hAnsi="Times New Roman" w:cs="Times New Roman"/>
          <w:sz w:val="24"/>
          <w:szCs w:val="24"/>
        </w:rPr>
      </w:pPr>
      <w:r w:rsidRPr="003B2212">
        <w:rPr>
          <w:rFonts w:ascii="Times New Roman" w:hAnsi="Times New Roman" w:cs="Times New Roman"/>
          <w:sz w:val="24"/>
          <w:szCs w:val="24"/>
        </w:rPr>
        <w:lastRenderedPageBreak/>
        <w:t>The introduction section of the CDR should build upon the PDR introduction and the comments provided by the SMEs. Make changes or add details as needed. Cite primary research literature whenever possible and use IEEE style.</w:t>
      </w:r>
    </w:p>
    <w:p w14:paraId="2AC21EBE" w14:textId="742234BD" w:rsidR="00FC1031" w:rsidRDefault="00FC1031" w:rsidP="002510A8">
      <w:pPr>
        <w:pStyle w:val="ListParagraph"/>
        <w:spacing w:after="240" w:line="276" w:lineRule="auto"/>
        <w:ind w:left="992" w:right="301"/>
        <w:jc w:val="both"/>
        <w:rPr>
          <w:rFonts w:ascii="Times New Roman" w:hAnsi="Times New Roman" w:cs="Times New Roman"/>
          <w:sz w:val="24"/>
          <w:szCs w:val="24"/>
        </w:rPr>
      </w:pPr>
    </w:p>
    <w:p w14:paraId="5F4E2F11" w14:textId="504D51A5" w:rsidR="00FC1031" w:rsidRPr="0014360F" w:rsidRDefault="00FC1031" w:rsidP="002510A8">
      <w:pPr>
        <w:pStyle w:val="ListParagraph"/>
        <w:spacing w:after="240" w:line="276" w:lineRule="auto"/>
        <w:ind w:left="992" w:right="301"/>
        <w:jc w:val="both"/>
        <w:rPr>
          <w:rFonts w:ascii="Times New Roman" w:hAnsi="Times New Roman" w:cs="Times New Roman"/>
          <w:sz w:val="24"/>
          <w:szCs w:val="24"/>
        </w:rPr>
      </w:pPr>
      <w:r w:rsidRPr="0014360F">
        <w:rPr>
          <w:rFonts w:ascii="Times New Roman" w:hAnsi="Times New Roman" w:cs="Times New Roman"/>
          <w:sz w:val="24"/>
          <w:szCs w:val="24"/>
        </w:rPr>
        <w:t xml:space="preserve">Your introduction should include a Mission Objectives &amp; Success Criteria table (see Section </w:t>
      </w:r>
      <w:r w:rsidRPr="0014360F">
        <w:rPr>
          <w:rFonts w:ascii="Times New Roman" w:hAnsi="Times New Roman" w:cs="Times New Roman"/>
          <w:sz w:val="24"/>
          <w:szCs w:val="24"/>
        </w:rPr>
        <w:fldChar w:fldCharType="begin"/>
      </w:r>
      <w:r w:rsidRPr="0014360F">
        <w:rPr>
          <w:rFonts w:ascii="Times New Roman" w:hAnsi="Times New Roman" w:cs="Times New Roman"/>
          <w:sz w:val="24"/>
          <w:szCs w:val="24"/>
        </w:rPr>
        <w:instrText xml:space="preserve"> REF _Ref58237243 \r \h </w:instrText>
      </w:r>
      <w:r w:rsidR="0014360F" w:rsidRPr="0014360F">
        <w:rPr>
          <w:rFonts w:ascii="Times New Roman" w:hAnsi="Times New Roman" w:cs="Times New Roman"/>
          <w:sz w:val="24"/>
          <w:szCs w:val="24"/>
        </w:rPr>
        <w:instrText xml:space="preserve"> \* MERGEFORMAT </w:instrText>
      </w:r>
      <w:r w:rsidRPr="0014360F">
        <w:rPr>
          <w:rFonts w:ascii="Times New Roman" w:hAnsi="Times New Roman" w:cs="Times New Roman"/>
          <w:sz w:val="24"/>
          <w:szCs w:val="24"/>
        </w:rPr>
      </w:r>
      <w:r w:rsidRPr="0014360F">
        <w:rPr>
          <w:rFonts w:ascii="Times New Roman" w:hAnsi="Times New Roman" w:cs="Times New Roman"/>
          <w:sz w:val="24"/>
          <w:szCs w:val="24"/>
        </w:rPr>
        <w:fldChar w:fldCharType="separate"/>
      </w:r>
      <w:r w:rsidR="00E6085A">
        <w:rPr>
          <w:rFonts w:ascii="Times New Roman" w:hAnsi="Times New Roman" w:cs="Times New Roman"/>
          <w:sz w:val="24"/>
          <w:szCs w:val="24"/>
        </w:rPr>
        <w:t>11.1</w:t>
      </w:r>
      <w:r w:rsidRPr="0014360F">
        <w:rPr>
          <w:rFonts w:ascii="Times New Roman" w:hAnsi="Times New Roman" w:cs="Times New Roman"/>
          <w:sz w:val="24"/>
          <w:szCs w:val="24"/>
        </w:rPr>
        <w:fldChar w:fldCharType="end"/>
      </w:r>
      <w:r w:rsidRPr="0014360F">
        <w:rPr>
          <w:rFonts w:ascii="Times New Roman" w:hAnsi="Times New Roman" w:cs="Times New Roman"/>
          <w:sz w:val="24"/>
          <w:szCs w:val="24"/>
        </w:rPr>
        <w:t>).</w:t>
      </w:r>
    </w:p>
    <w:p w14:paraId="4CC02037" w14:textId="77777777" w:rsidR="002510A8" w:rsidRPr="003B2212" w:rsidRDefault="002510A8" w:rsidP="002510A8">
      <w:pPr>
        <w:pStyle w:val="ListParagraph"/>
        <w:spacing w:after="240" w:line="276" w:lineRule="auto"/>
        <w:ind w:left="992" w:right="301"/>
        <w:jc w:val="both"/>
        <w:rPr>
          <w:rFonts w:ascii="Times New Roman" w:hAnsi="Times New Roman" w:cs="Times New Roman"/>
          <w:b/>
          <w:bCs/>
          <w:sz w:val="24"/>
          <w:szCs w:val="24"/>
        </w:rPr>
      </w:pPr>
    </w:p>
    <w:p w14:paraId="4FBC7658" w14:textId="77777777" w:rsidR="003B2212" w:rsidRPr="003B2212" w:rsidRDefault="00A454B1"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sidRPr="003B2212">
        <w:rPr>
          <w:rFonts w:ascii="Times New Roman" w:hAnsi="Times New Roman" w:cs="Times New Roman"/>
          <w:b/>
          <w:bCs/>
          <w:sz w:val="24"/>
          <w:szCs w:val="24"/>
        </w:rPr>
        <w:t xml:space="preserve">Experiment details and procedures </w:t>
      </w:r>
    </w:p>
    <w:p w14:paraId="6B464FC6" w14:textId="77777777" w:rsidR="003B2212" w:rsidRPr="003B2212" w:rsidRDefault="003B2212" w:rsidP="00291072">
      <w:pPr>
        <w:pStyle w:val="ListParagraph"/>
        <w:numPr>
          <w:ilvl w:val="0"/>
          <w:numId w:val="26"/>
        </w:numPr>
        <w:spacing w:after="240" w:line="276" w:lineRule="auto"/>
        <w:ind w:right="301"/>
        <w:jc w:val="both"/>
        <w:rPr>
          <w:rFonts w:ascii="Times New Roman" w:hAnsi="Times New Roman" w:cs="Times New Roman"/>
          <w:b/>
          <w:bCs/>
          <w:sz w:val="24"/>
          <w:szCs w:val="24"/>
        </w:rPr>
      </w:pPr>
      <w:r w:rsidRPr="003B2212">
        <w:rPr>
          <w:rFonts w:ascii="Times New Roman" w:hAnsi="Times New Roman" w:cs="Times New Roman"/>
          <w:sz w:val="24"/>
          <w:szCs w:val="24"/>
        </w:rPr>
        <w:t>This section should provide a complete technical review of your experiment and full system specifications. Include updated flowcharts and reference the following as appendices (as needed):</w:t>
      </w:r>
    </w:p>
    <w:p w14:paraId="779BB5F6" w14:textId="77777777" w:rsidR="003B2212" w:rsidRPr="003B2212" w:rsidRDefault="003B2212" w:rsidP="00291072">
      <w:pPr>
        <w:pStyle w:val="ListParagraph"/>
        <w:numPr>
          <w:ilvl w:val="1"/>
          <w:numId w:val="26"/>
        </w:numPr>
        <w:spacing w:after="240" w:line="276" w:lineRule="auto"/>
        <w:ind w:right="301"/>
        <w:jc w:val="both"/>
        <w:rPr>
          <w:rFonts w:ascii="Times New Roman" w:hAnsi="Times New Roman" w:cs="Times New Roman"/>
          <w:b/>
          <w:bCs/>
          <w:sz w:val="24"/>
          <w:szCs w:val="24"/>
        </w:rPr>
      </w:pPr>
      <w:r w:rsidRPr="003B2212">
        <w:rPr>
          <w:rFonts w:ascii="Times New Roman" w:hAnsi="Times New Roman" w:cs="Times New Roman"/>
          <w:sz w:val="24"/>
          <w:szCs w:val="24"/>
        </w:rPr>
        <w:t>Final mechanical drawings</w:t>
      </w:r>
    </w:p>
    <w:p w14:paraId="11E7C6C3" w14:textId="77777777" w:rsidR="003B2212" w:rsidRPr="003B2212" w:rsidRDefault="003B2212" w:rsidP="00291072">
      <w:pPr>
        <w:pStyle w:val="ListParagraph"/>
        <w:numPr>
          <w:ilvl w:val="1"/>
          <w:numId w:val="26"/>
        </w:numPr>
        <w:spacing w:after="240" w:line="276" w:lineRule="auto"/>
        <w:ind w:right="301"/>
        <w:jc w:val="both"/>
        <w:rPr>
          <w:rFonts w:ascii="Times New Roman" w:hAnsi="Times New Roman" w:cs="Times New Roman"/>
          <w:b/>
          <w:bCs/>
          <w:sz w:val="24"/>
          <w:szCs w:val="24"/>
        </w:rPr>
      </w:pPr>
      <w:r w:rsidRPr="003B2212">
        <w:rPr>
          <w:rFonts w:ascii="Times New Roman" w:hAnsi="Times New Roman" w:cs="Times New Roman"/>
          <w:sz w:val="24"/>
          <w:szCs w:val="24"/>
        </w:rPr>
        <w:t>Final electrical schematics</w:t>
      </w:r>
    </w:p>
    <w:p w14:paraId="21492998" w14:textId="77777777" w:rsidR="003B2212" w:rsidRPr="003B2212" w:rsidRDefault="003B2212" w:rsidP="00291072">
      <w:pPr>
        <w:pStyle w:val="ListParagraph"/>
        <w:numPr>
          <w:ilvl w:val="1"/>
          <w:numId w:val="26"/>
        </w:numPr>
        <w:spacing w:after="240" w:line="276" w:lineRule="auto"/>
        <w:ind w:right="301"/>
        <w:jc w:val="both"/>
        <w:rPr>
          <w:rFonts w:ascii="Times New Roman" w:hAnsi="Times New Roman" w:cs="Times New Roman"/>
          <w:b/>
          <w:bCs/>
          <w:sz w:val="24"/>
          <w:szCs w:val="24"/>
        </w:rPr>
      </w:pPr>
      <w:r w:rsidRPr="003B2212">
        <w:rPr>
          <w:rFonts w:ascii="Times New Roman" w:hAnsi="Times New Roman" w:cs="Times New Roman"/>
          <w:sz w:val="24"/>
          <w:szCs w:val="24"/>
        </w:rPr>
        <w:t>Final software flowcharts</w:t>
      </w:r>
    </w:p>
    <w:p w14:paraId="3D266A15" w14:textId="77777777" w:rsidR="003B2212" w:rsidRPr="003B2212" w:rsidRDefault="003B2212" w:rsidP="00291072">
      <w:pPr>
        <w:pStyle w:val="ListParagraph"/>
        <w:numPr>
          <w:ilvl w:val="1"/>
          <w:numId w:val="26"/>
        </w:numPr>
        <w:spacing w:after="240" w:line="276" w:lineRule="auto"/>
        <w:ind w:right="301"/>
        <w:jc w:val="both"/>
        <w:rPr>
          <w:rFonts w:ascii="Times New Roman" w:hAnsi="Times New Roman" w:cs="Times New Roman"/>
          <w:b/>
          <w:bCs/>
          <w:sz w:val="24"/>
          <w:szCs w:val="24"/>
        </w:rPr>
      </w:pPr>
      <w:r w:rsidRPr="003B2212">
        <w:rPr>
          <w:rFonts w:ascii="Times New Roman" w:hAnsi="Times New Roman" w:cs="Times New Roman"/>
          <w:sz w:val="24"/>
          <w:szCs w:val="24"/>
        </w:rPr>
        <w:t>Final CAD model</w:t>
      </w:r>
    </w:p>
    <w:p w14:paraId="6D35BF6F" w14:textId="77777777" w:rsidR="003B2212" w:rsidRPr="003B2212" w:rsidRDefault="003B2212" w:rsidP="00291072">
      <w:pPr>
        <w:pStyle w:val="ListParagraph"/>
        <w:numPr>
          <w:ilvl w:val="1"/>
          <w:numId w:val="26"/>
        </w:numPr>
        <w:spacing w:after="240" w:line="276" w:lineRule="auto"/>
        <w:ind w:right="301"/>
        <w:jc w:val="both"/>
        <w:rPr>
          <w:rFonts w:ascii="Times New Roman" w:hAnsi="Times New Roman" w:cs="Times New Roman"/>
          <w:b/>
          <w:bCs/>
          <w:sz w:val="24"/>
          <w:szCs w:val="24"/>
        </w:rPr>
      </w:pPr>
      <w:r w:rsidRPr="003B2212">
        <w:rPr>
          <w:rFonts w:ascii="Times New Roman" w:hAnsi="Times New Roman" w:cs="Times New Roman"/>
          <w:sz w:val="24"/>
          <w:szCs w:val="24"/>
        </w:rPr>
        <w:t>Final Bill of materials (BOM)</w:t>
      </w:r>
    </w:p>
    <w:p w14:paraId="04E30D4F" w14:textId="0FAFEDAB" w:rsidR="003B2212" w:rsidRPr="00350DA4" w:rsidRDefault="003B2212" w:rsidP="00291072">
      <w:pPr>
        <w:pStyle w:val="ListParagraph"/>
        <w:numPr>
          <w:ilvl w:val="0"/>
          <w:numId w:val="26"/>
        </w:numPr>
        <w:spacing w:after="240" w:line="276" w:lineRule="auto"/>
        <w:ind w:right="301"/>
        <w:jc w:val="both"/>
        <w:rPr>
          <w:rFonts w:ascii="Times New Roman" w:hAnsi="Times New Roman" w:cs="Times New Roman"/>
          <w:b/>
          <w:bCs/>
          <w:color w:val="000000" w:themeColor="text1"/>
          <w:sz w:val="24"/>
          <w:szCs w:val="24"/>
        </w:rPr>
      </w:pPr>
      <w:r w:rsidRPr="00350DA4">
        <w:rPr>
          <w:rFonts w:ascii="Times New Roman" w:hAnsi="Times New Roman" w:cs="Times New Roman"/>
          <w:color w:val="000000" w:themeColor="text1"/>
          <w:sz w:val="24"/>
          <w:szCs w:val="24"/>
        </w:rPr>
        <w:t xml:space="preserve">Updated </w:t>
      </w:r>
      <w:r w:rsidR="00684A7A" w:rsidRPr="00350DA4">
        <w:rPr>
          <w:rFonts w:ascii="Times New Roman" w:hAnsi="Times New Roman" w:cs="Times New Roman"/>
          <w:color w:val="000000" w:themeColor="text1"/>
          <w:sz w:val="24"/>
          <w:szCs w:val="24"/>
        </w:rPr>
        <w:t xml:space="preserve">(or new, if not included in previous documentation) </w:t>
      </w:r>
      <w:r w:rsidRPr="00350DA4">
        <w:rPr>
          <w:rFonts w:ascii="Times New Roman" w:hAnsi="Times New Roman" w:cs="Times New Roman"/>
          <w:color w:val="000000" w:themeColor="text1"/>
          <w:sz w:val="24"/>
          <w:szCs w:val="24"/>
        </w:rPr>
        <w:t>pre-flight</w:t>
      </w:r>
      <w:r w:rsidR="00684A7A" w:rsidRPr="00350DA4">
        <w:rPr>
          <w:rFonts w:ascii="Times New Roman" w:hAnsi="Times New Roman" w:cs="Times New Roman"/>
          <w:color w:val="000000" w:themeColor="text1"/>
          <w:sz w:val="24"/>
          <w:szCs w:val="24"/>
        </w:rPr>
        <w:t xml:space="preserve"> procedures, the Flight Test </w:t>
      </w:r>
      <w:r w:rsidR="00E21116" w:rsidRPr="00350DA4">
        <w:rPr>
          <w:rFonts w:ascii="Times New Roman" w:hAnsi="Times New Roman" w:cs="Times New Roman"/>
          <w:color w:val="000000" w:themeColor="text1"/>
          <w:sz w:val="24"/>
          <w:szCs w:val="24"/>
        </w:rPr>
        <w:t>Procedures</w:t>
      </w:r>
      <w:r w:rsidRPr="00350DA4">
        <w:rPr>
          <w:rFonts w:ascii="Times New Roman" w:hAnsi="Times New Roman" w:cs="Times New Roman"/>
          <w:color w:val="000000" w:themeColor="text1"/>
          <w:sz w:val="24"/>
          <w:szCs w:val="24"/>
        </w:rPr>
        <w:t xml:space="preserve">, and post-flight procedures </w:t>
      </w:r>
      <w:r w:rsidR="00684A7A" w:rsidRPr="00350DA4">
        <w:rPr>
          <w:rFonts w:ascii="Times New Roman" w:hAnsi="Times New Roman" w:cs="Times New Roman"/>
          <w:color w:val="000000" w:themeColor="text1"/>
          <w:sz w:val="24"/>
          <w:szCs w:val="24"/>
        </w:rPr>
        <w:t xml:space="preserve">using the templates provided in Section </w:t>
      </w:r>
      <w:r w:rsidR="00684A7A" w:rsidRPr="00350DA4">
        <w:rPr>
          <w:rFonts w:ascii="Times New Roman" w:hAnsi="Times New Roman" w:cs="Times New Roman"/>
          <w:color w:val="000000" w:themeColor="text1"/>
          <w:sz w:val="24"/>
          <w:szCs w:val="24"/>
        </w:rPr>
        <w:fldChar w:fldCharType="begin"/>
      </w:r>
      <w:r w:rsidR="00684A7A" w:rsidRPr="00350DA4">
        <w:rPr>
          <w:rFonts w:ascii="Times New Roman" w:hAnsi="Times New Roman" w:cs="Times New Roman"/>
          <w:color w:val="000000" w:themeColor="text1"/>
          <w:sz w:val="24"/>
          <w:szCs w:val="24"/>
        </w:rPr>
        <w:instrText xml:space="preserve"> REF _Ref71285980 \r \h </w:instrText>
      </w:r>
      <w:r w:rsidR="00684A7A" w:rsidRPr="00350DA4">
        <w:rPr>
          <w:rFonts w:ascii="Times New Roman" w:hAnsi="Times New Roman" w:cs="Times New Roman"/>
          <w:color w:val="000000" w:themeColor="text1"/>
          <w:sz w:val="24"/>
          <w:szCs w:val="24"/>
        </w:rPr>
      </w:r>
      <w:r w:rsidR="00684A7A" w:rsidRPr="00350DA4">
        <w:rPr>
          <w:rFonts w:ascii="Times New Roman" w:hAnsi="Times New Roman" w:cs="Times New Roman"/>
          <w:color w:val="000000" w:themeColor="text1"/>
          <w:sz w:val="24"/>
          <w:szCs w:val="24"/>
        </w:rPr>
        <w:fldChar w:fldCharType="separate"/>
      </w:r>
      <w:r w:rsidR="00E6085A">
        <w:rPr>
          <w:rFonts w:ascii="Times New Roman" w:hAnsi="Times New Roman" w:cs="Times New Roman"/>
          <w:color w:val="000000" w:themeColor="text1"/>
          <w:sz w:val="24"/>
          <w:szCs w:val="24"/>
        </w:rPr>
        <w:t>11.8</w:t>
      </w:r>
      <w:r w:rsidR="00684A7A" w:rsidRPr="00350DA4">
        <w:rPr>
          <w:rFonts w:ascii="Times New Roman" w:hAnsi="Times New Roman" w:cs="Times New Roman"/>
          <w:color w:val="000000" w:themeColor="text1"/>
          <w:sz w:val="24"/>
          <w:szCs w:val="24"/>
        </w:rPr>
        <w:fldChar w:fldCharType="end"/>
      </w:r>
      <w:r w:rsidR="00684A7A" w:rsidRPr="00350DA4">
        <w:rPr>
          <w:rFonts w:ascii="Times New Roman" w:hAnsi="Times New Roman" w:cs="Times New Roman"/>
          <w:color w:val="000000" w:themeColor="text1"/>
          <w:sz w:val="24"/>
          <w:szCs w:val="24"/>
        </w:rPr>
        <w:t xml:space="preserve"> and </w:t>
      </w:r>
      <w:r w:rsidR="00684A7A" w:rsidRPr="00350DA4">
        <w:rPr>
          <w:rFonts w:ascii="Times New Roman" w:hAnsi="Times New Roman" w:cs="Times New Roman"/>
          <w:color w:val="000000" w:themeColor="text1"/>
          <w:sz w:val="24"/>
          <w:szCs w:val="24"/>
        </w:rPr>
        <w:fldChar w:fldCharType="begin"/>
      </w:r>
      <w:r w:rsidR="00684A7A" w:rsidRPr="00350DA4">
        <w:rPr>
          <w:rFonts w:ascii="Times New Roman" w:hAnsi="Times New Roman" w:cs="Times New Roman"/>
          <w:color w:val="000000" w:themeColor="text1"/>
          <w:sz w:val="24"/>
          <w:szCs w:val="24"/>
        </w:rPr>
        <w:instrText xml:space="preserve"> REF _Ref64312643 \r \h </w:instrText>
      </w:r>
      <w:r w:rsidR="00684A7A" w:rsidRPr="00350DA4">
        <w:rPr>
          <w:rFonts w:ascii="Times New Roman" w:hAnsi="Times New Roman" w:cs="Times New Roman"/>
          <w:color w:val="000000" w:themeColor="text1"/>
          <w:sz w:val="24"/>
          <w:szCs w:val="24"/>
        </w:rPr>
      </w:r>
      <w:r w:rsidR="00684A7A" w:rsidRPr="00350DA4">
        <w:rPr>
          <w:rFonts w:ascii="Times New Roman" w:hAnsi="Times New Roman" w:cs="Times New Roman"/>
          <w:color w:val="000000" w:themeColor="text1"/>
          <w:sz w:val="24"/>
          <w:szCs w:val="24"/>
        </w:rPr>
        <w:fldChar w:fldCharType="separate"/>
      </w:r>
      <w:r w:rsidR="00E6085A">
        <w:rPr>
          <w:rFonts w:ascii="Times New Roman" w:hAnsi="Times New Roman" w:cs="Times New Roman"/>
          <w:color w:val="000000" w:themeColor="text1"/>
          <w:sz w:val="24"/>
          <w:szCs w:val="24"/>
        </w:rPr>
        <w:t>11.9</w:t>
      </w:r>
      <w:r w:rsidR="00684A7A" w:rsidRPr="00350DA4">
        <w:rPr>
          <w:rFonts w:ascii="Times New Roman" w:hAnsi="Times New Roman" w:cs="Times New Roman"/>
          <w:color w:val="000000" w:themeColor="text1"/>
          <w:sz w:val="24"/>
          <w:szCs w:val="24"/>
        </w:rPr>
        <w:fldChar w:fldCharType="end"/>
      </w:r>
      <w:r w:rsidR="00684A7A" w:rsidRPr="00350DA4">
        <w:rPr>
          <w:rFonts w:ascii="Times New Roman" w:hAnsi="Times New Roman" w:cs="Times New Roman"/>
          <w:color w:val="000000" w:themeColor="text1"/>
          <w:sz w:val="24"/>
          <w:szCs w:val="24"/>
        </w:rPr>
        <w:t xml:space="preserve">, </w:t>
      </w:r>
      <w:r w:rsidRPr="00350DA4">
        <w:rPr>
          <w:rFonts w:ascii="Times New Roman" w:hAnsi="Times New Roman" w:cs="Times New Roman"/>
          <w:color w:val="000000" w:themeColor="text1"/>
          <w:sz w:val="24"/>
          <w:szCs w:val="24"/>
        </w:rPr>
        <w:t xml:space="preserve">based on feedback from SMEs. </w:t>
      </w:r>
    </w:p>
    <w:p w14:paraId="3515E482" w14:textId="2C10358C" w:rsidR="003B2212" w:rsidRPr="003B2212" w:rsidRDefault="003B2212" w:rsidP="00291072">
      <w:pPr>
        <w:pStyle w:val="ListParagraph"/>
        <w:numPr>
          <w:ilvl w:val="0"/>
          <w:numId w:val="26"/>
        </w:numPr>
        <w:spacing w:after="240" w:line="276" w:lineRule="auto"/>
        <w:ind w:right="301"/>
        <w:jc w:val="both"/>
        <w:rPr>
          <w:rFonts w:ascii="Times New Roman" w:hAnsi="Times New Roman" w:cs="Times New Roman"/>
          <w:b/>
          <w:bCs/>
          <w:sz w:val="24"/>
          <w:szCs w:val="24"/>
        </w:rPr>
      </w:pPr>
      <w:r w:rsidRPr="003B2212">
        <w:rPr>
          <w:rFonts w:ascii="Times New Roman" w:hAnsi="Times New Roman" w:cs="Times New Roman"/>
          <w:sz w:val="24"/>
          <w:szCs w:val="24"/>
        </w:rPr>
        <w:t>Updated safety plan based on feedback from SMEs.</w:t>
      </w:r>
    </w:p>
    <w:p w14:paraId="3CC9E02E" w14:textId="77777777" w:rsidR="003B2212" w:rsidRPr="003B2212" w:rsidRDefault="003B2212" w:rsidP="003B2212">
      <w:pPr>
        <w:pStyle w:val="ListParagraph"/>
        <w:spacing w:after="240" w:line="276" w:lineRule="auto"/>
        <w:ind w:left="992" w:right="301"/>
        <w:jc w:val="both"/>
        <w:rPr>
          <w:rFonts w:ascii="Times New Roman" w:hAnsi="Times New Roman" w:cs="Times New Roman"/>
          <w:b/>
          <w:bCs/>
          <w:sz w:val="24"/>
          <w:szCs w:val="24"/>
        </w:rPr>
      </w:pPr>
    </w:p>
    <w:p w14:paraId="64312328" w14:textId="77777777" w:rsidR="00D861A3" w:rsidRPr="00D861A3" w:rsidRDefault="00A454B1"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sidRPr="00D861A3">
        <w:rPr>
          <w:rFonts w:ascii="Times New Roman" w:hAnsi="Times New Roman" w:cs="Times New Roman"/>
          <w:b/>
          <w:bCs/>
          <w:sz w:val="24"/>
          <w:szCs w:val="24"/>
        </w:rPr>
        <w:t>Technical Risk Assessmen</w:t>
      </w:r>
      <w:r w:rsidR="00D861A3" w:rsidRPr="00D861A3">
        <w:rPr>
          <w:rFonts w:ascii="Times New Roman" w:hAnsi="Times New Roman" w:cs="Times New Roman"/>
          <w:b/>
          <w:bCs/>
          <w:sz w:val="24"/>
          <w:szCs w:val="24"/>
        </w:rPr>
        <w:t>t</w:t>
      </w:r>
    </w:p>
    <w:p w14:paraId="06102421" w14:textId="77777777" w:rsidR="00D861A3" w:rsidRPr="00D861A3" w:rsidRDefault="00D861A3" w:rsidP="00291072">
      <w:pPr>
        <w:pStyle w:val="ListParagraph"/>
        <w:numPr>
          <w:ilvl w:val="0"/>
          <w:numId w:val="27"/>
        </w:numPr>
        <w:spacing w:after="240" w:line="276" w:lineRule="auto"/>
        <w:ind w:right="301"/>
        <w:jc w:val="both"/>
        <w:rPr>
          <w:rFonts w:ascii="Times New Roman" w:hAnsi="Times New Roman" w:cs="Times New Roman"/>
          <w:b/>
          <w:bCs/>
          <w:sz w:val="24"/>
          <w:szCs w:val="24"/>
        </w:rPr>
      </w:pPr>
      <w:r w:rsidRPr="00D861A3">
        <w:rPr>
          <w:rFonts w:ascii="Times New Roman" w:hAnsi="Times New Roman" w:cs="Times New Roman"/>
          <w:sz w:val="24"/>
          <w:szCs w:val="24"/>
        </w:rPr>
        <w:t xml:space="preserve">From the risks described in the PDR, have any been encountered? If so, describe how the mitigation and/or contingency plans were initiated, whether they were effective. Describe any consequences and lessons learned. </w:t>
      </w:r>
    </w:p>
    <w:p w14:paraId="5C6663EF" w14:textId="5DC267AC" w:rsidR="00D861A3" w:rsidRPr="00D861A3" w:rsidRDefault="00D861A3" w:rsidP="00291072">
      <w:pPr>
        <w:pStyle w:val="ListParagraph"/>
        <w:numPr>
          <w:ilvl w:val="0"/>
          <w:numId w:val="27"/>
        </w:numPr>
        <w:spacing w:after="240" w:line="276" w:lineRule="auto"/>
        <w:ind w:right="301"/>
        <w:jc w:val="both"/>
        <w:rPr>
          <w:rFonts w:ascii="Times New Roman" w:hAnsi="Times New Roman" w:cs="Times New Roman"/>
          <w:b/>
          <w:bCs/>
          <w:sz w:val="24"/>
          <w:szCs w:val="24"/>
        </w:rPr>
      </w:pPr>
      <w:r w:rsidRPr="00D861A3">
        <w:rPr>
          <w:rFonts w:ascii="Times New Roman" w:hAnsi="Times New Roman" w:cs="Times New Roman"/>
          <w:sz w:val="24"/>
          <w:szCs w:val="24"/>
        </w:rPr>
        <w:t>Include risk assessment tables from the PDR with updated estimates of likelihood and impact, and any updates to the mitigation and contingency plans. Include any new risk assessment tables with the same level of detail.</w:t>
      </w:r>
    </w:p>
    <w:p w14:paraId="75EF5C88" w14:textId="77777777" w:rsidR="00D861A3" w:rsidRPr="00D861A3" w:rsidRDefault="00D861A3" w:rsidP="00D861A3">
      <w:pPr>
        <w:pStyle w:val="ListParagraph"/>
        <w:spacing w:after="240" w:line="276" w:lineRule="auto"/>
        <w:ind w:left="992" w:right="301"/>
        <w:jc w:val="both"/>
        <w:rPr>
          <w:rFonts w:ascii="Times New Roman" w:hAnsi="Times New Roman" w:cs="Times New Roman"/>
          <w:b/>
          <w:bCs/>
          <w:sz w:val="24"/>
          <w:szCs w:val="24"/>
        </w:rPr>
      </w:pPr>
    </w:p>
    <w:p w14:paraId="38E7C9E6" w14:textId="77777777" w:rsidR="00D861A3" w:rsidRPr="00D90006" w:rsidRDefault="00A454B1"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sidRPr="00D90006">
        <w:rPr>
          <w:rFonts w:ascii="Times New Roman" w:hAnsi="Times New Roman" w:cs="Times New Roman"/>
          <w:b/>
          <w:bCs/>
          <w:sz w:val="24"/>
          <w:szCs w:val="24"/>
        </w:rPr>
        <w:t xml:space="preserve">Experiment Testing </w:t>
      </w:r>
    </w:p>
    <w:p w14:paraId="41DC3B05" w14:textId="77777777" w:rsidR="00D861A3" w:rsidRPr="00D861A3" w:rsidRDefault="00D861A3" w:rsidP="00291072">
      <w:pPr>
        <w:pStyle w:val="ListParagraph"/>
        <w:numPr>
          <w:ilvl w:val="0"/>
          <w:numId w:val="28"/>
        </w:numPr>
        <w:spacing w:after="240" w:line="276" w:lineRule="auto"/>
        <w:ind w:right="301"/>
        <w:jc w:val="both"/>
        <w:rPr>
          <w:rFonts w:ascii="Times New Roman" w:hAnsi="Times New Roman" w:cs="Times New Roman"/>
          <w:b/>
          <w:bCs/>
          <w:sz w:val="24"/>
          <w:szCs w:val="24"/>
        </w:rPr>
      </w:pPr>
      <w:r w:rsidRPr="00D861A3">
        <w:rPr>
          <w:rFonts w:ascii="Times New Roman" w:hAnsi="Times New Roman" w:cs="Times New Roman"/>
          <w:sz w:val="24"/>
          <w:szCs w:val="24"/>
        </w:rPr>
        <w:t xml:space="preserve">Provide a thorough description of experimental tests conducted since submission of the PDR, lessons learned, and how those tests have impacted your final design. </w:t>
      </w:r>
    </w:p>
    <w:p w14:paraId="4828FE61" w14:textId="3D79C40D" w:rsidR="00D861A3" w:rsidRPr="00D861A3" w:rsidRDefault="00D861A3" w:rsidP="00291072">
      <w:pPr>
        <w:pStyle w:val="ListParagraph"/>
        <w:numPr>
          <w:ilvl w:val="0"/>
          <w:numId w:val="28"/>
        </w:numPr>
        <w:spacing w:after="240" w:line="276" w:lineRule="auto"/>
        <w:ind w:right="301"/>
        <w:jc w:val="both"/>
        <w:rPr>
          <w:rFonts w:ascii="Times New Roman" w:hAnsi="Times New Roman" w:cs="Times New Roman"/>
          <w:b/>
          <w:bCs/>
          <w:sz w:val="24"/>
          <w:szCs w:val="24"/>
        </w:rPr>
      </w:pPr>
      <w:r w:rsidRPr="00D861A3">
        <w:rPr>
          <w:rFonts w:ascii="Times New Roman" w:hAnsi="Times New Roman" w:cs="Times New Roman"/>
          <w:sz w:val="24"/>
          <w:szCs w:val="24"/>
        </w:rPr>
        <w:t xml:space="preserve">Each team </w:t>
      </w:r>
      <w:r w:rsidR="00F15C2A">
        <w:rPr>
          <w:rFonts w:ascii="Times New Roman" w:hAnsi="Times New Roman" w:cs="Times New Roman"/>
          <w:sz w:val="24"/>
          <w:szCs w:val="24"/>
        </w:rPr>
        <w:t>is expected to</w:t>
      </w:r>
      <w:r w:rsidRPr="00D861A3">
        <w:rPr>
          <w:rFonts w:ascii="Times New Roman" w:hAnsi="Times New Roman" w:cs="Times New Roman"/>
          <w:sz w:val="24"/>
          <w:szCs w:val="24"/>
        </w:rPr>
        <w:t xml:space="preserve"> complete at least one full cycle of ground tests with the fully assembled experiment</w:t>
      </w:r>
      <w:r w:rsidR="00A507BD">
        <w:rPr>
          <w:rFonts w:ascii="Times New Roman" w:hAnsi="Times New Roman" w:cs="Times New Roman"/>
          <w:sz w:val="24"/>
          <w:szCs w:val="24"/>
        </w:rPr>
        <w:t xml:space="preserve"> at this stage</w:t>
      </w:r>
      <w:r w:rsidRPr="00D861A3">
        <w:rPr>
          <w:rFonts w:ascii="Times New Roman" w:hAnsi="Times New Roman" w:cs="Times New Roman"/>
          <w:sz w:val="24"/>
          <w:szCs w:val="24"/>
        </w:rPr>
        <w:t xml:space="preserve"> (including the Pelican case), running through all the steps that will be performed during the actual flight (based on the finalized flight itinerary TBC). </w:t>
      </w:r>
    </w:p>
    <w:p w14:paraId="66120523" w14:textId="33579CFB" w:rsidR="00D861A3" w:rsidRPr="00D861A3" w:rsidRDefault="00D861A3" w:rsidP="00291072">
      <w:pPr>
        <w:pStyle w:val="ListParagraph"/>
        <w:numPr>
          <w:ilvl w:val="0"/>
          <w:numId w:val="28"/>
        </w:numPr>
        <w:spacing w:after="240" w:line="276" w:lineRule="auto"/>
        <w:ind w:right="301"/>
        <w:jc w:val="both"/>
        <w:rPr>
          <w:rFonts w:ascii="Times New Roman" w:hAnsi="Times New Roman" w:cs="Times New Roman"/>
          <w:b/>
          <w:bCs/>
          <w:sz w:val="24"/>
          <w:szCs w:val="24"/>
        </w:rPr>
      </w:pPr>
      <w:r w:rsidRPr="00D861A3">
        <w:rPr>
          <w:rFonts w:ascii="Times New Roman" w:hAnsi="Times New Roman" w:cs="Times New Roman"/>
          <w:sz w:val="24"/>
          <w:szCs w:val="24"/>
        </w:rPr>
        <w:t xml:space="preserve">Provide a </w:t>
      </w:r>
      <w:r w:rsidR="00A507BD">
        <w:rPr>
          <w:rFonts w:ascii="Times New Roman" w:hAnsi="Times New Roman" w:cs="Times New Roman"/>
          <w:sz w:val="24"/>
          <w:szCs w:val="24"/>
        </w:rPr>
        <w:t>description of the completed ground tests</w:t>
      </w:r>
      <w:r w:rsidRPr="00D861A3">
        <w:rPr>
          <w:rFonts w:ascii="Times New Roman" w:hAnsi="Times New Roman" w:cs="Times New Roman"/>
          <w:sz w:val="24"/>
          <w:szCs w:val="24"/>
        </w:rPr>
        <w:t xml:space="preserve">, including operations procedures and responsibilities, a list of variables measured, and outcomes. Describe how the environment differs from that onboard the Falcon 20 and how that will impact the results during the actual flight. </w:t>
      </w:r>
    </w:p>
    <w:p w14:paraId="0EA0D283" w14:textId="77777777" w:rsidR="00D861A3" w:rsidRPr="00D861A3" w:rsidRDefault="00D861A3" w:rsidP="00D861A3">
      <w:pPr>
        <w:pStyle w:val="ListParagraph"/>
        <w:spacing w:after="240" w:line="276" w:lineRule="auto"/>
        <w:ind w:left="992" w:right="301"/>
        <w:jc w:val="both"/>
        <w:rPr>
          <w:rFonts w:ascii="Times New Roman" w:hAnsi="Times New Roman" w:cs="Times New Roman"/>
          <w:b/>
          <w:bCs/>
          <w:sz w:val="24"/>
          <w:szCs w:val="24"/>
        </w:rPr>
      </w:pPr>
    </w:p>
    <w:p w14:paraId="756E8035" w14:textId="77777777" w:rsidR="00D861A3" w:rsidRDefault="00A454B1"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sidRPr="00D861A3">
        <w:rPr>
          <w:rFonts w:ascii="Times New Roman" w:hAnsi="Times New Roman" w:cs="Times New Roman"/>
          <w:b/>
          <w:bCs/>
          <w:sz w:val="24"/>
          <w:szCs w:val="24"/>
        </w:rPr>
        <w:t>Plan for data analysis / results interpretation</w:t>
      </w:r>
    </w:p>
    <w:p w14:paraId="501B55F5" w14:textId="10966A08" w:rsidR="00D861A3" w:rsidRPr="00D861A3" w:rsidRDefault="00D861A3" w:rsidP="00D861A3">
      <w:pPr>
        <w:pStyle w:val="ListParagraph"/>
        <w:spacing w:after="240" w:line="276" w:lineRule="auto"/>
        <w:ind w:left="992" w:right="301"/>
        <w:jc w:val="both"/>
        <w:rPr>
          <w:rFonts w:ascii="Times New Roman" w:hAnsi="Times New Roman" w:cs="Times New Roman"/>
          <w:b/>
          <w:bCs/>
          <w:sz w:val="24"/>
          <w:szCs w:val="24"/>
        </w:rPr>
      </w:pPr>
      <w:r w:rsidRPr="00D861A3">
        <w:rPr>
          <w:rFonts w:ascii="Times New Roman" w:hAnsi="Times New Roman" w:cs="Times New Roman"/>
          <w:sz w:val="24"/>
          <w:szCs w:val="24"/>
        </w:rPr>
        <w:t xml:space="preserve">State if there are no updates on how you plan to analyze data and interpret results since the PDR. Otherwise, provide an updated plan in this section. </w:t>
      </w:r>
    </w:p>
    <w:p w14:paraId="1F5662DC" w14:textId="77777777" w:rsidR="00D861A3" w:rsidRDefault="00D861A3" w:rsidP="00D861A3">
      <w:pPr>
        <w:pStyle w:val="ListParagraph"/>
        <w:spacing w:after="240" w:line="276" w:lineRule="auto"/>
        <w:ind w:left="992" w:right="301"/>
        <w:jc w:val="both"/>
        <w:rPr>
          <w:rFonts w:ascii="Times New Roman" w:hAnsi="Times New Roman" w:cs="Times New Roman"/>
          <w:b/>
          <w:bCs/>
          <w:sz w:val="24"/>
          <w:szCs w:val="24"/>
        </w:rPr>
      </w:pPr>
    </w:p>
    <w:p w14:paraId="08967113" w14:textId="77777777" w:rsidR="00D861A3" w:rsidRPr="00D861A3" w:rsidRDefault="00A454B1"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sidRPr="00D861A3">
        <w:rPr>
          <w:rFonts w:ascii="Times New Roman" w:hAnsi="Times New Roman" w:cs="Times New Roman"/>
          <w:b/>
          <w:bCs/>
          <w:sz w:val="24"/>
          <w:szCs w:val="24"/>
        </w:rPr>
        <w:t>Project management update/review</w:t>
      </w:r>
    </w:p>
    <w:p w14:paraId="659BA787" w14:textId="77777777" w:rsidR="00D861A3" w:rsidRPr="00D861A3" w:rsidRDefault="00D861A3" w:rsidP="00291072">
      <w:pPr>
        <w:pStyle w:val="ListParagraph"/>
        <w:numPr>
          <w:ilvl w:val="0"/>
          <w:numId w:val="29"/>
        </w:numPr>
        <w:spacing w:after="240" w:line="276" w:lineRule="auto"/>
        <w:ind w:right="301"/>
        <w:jc w:val="both"/>
        <w:rPr>
          <w:rFonts w:ascii="Times New Roman" w:hAnsi="Times New Roman" w:cs="Times New Roman"/>
          <w:b/>
          <w:bCs/>
          <w:sz w:val="24"/>
          <w:szCs w:val="24"/>
        </w:rPr>
      </w:pPr>
      <w:r w:rsidRPr="00D861A3">
        <w:rPr>
          <w:rFonts w:ascii="Times New Roman" w:hAnsi="Times New Roman" w:cs="Times New Roman"/>
          <w:sz w:val="24"/>
          <w:szCs w:val="24"/>
        </w:rPr>
        <w:t>Provide an updated requirement verification matrix. Identify whether analysis/simulations, testing, or inspection are necessary to satisfy each requirement. Briefly describe (if applicable) the procedure implemented to verify each requirement and the results obtained. Mark the requirement as compliant (C), partially compliant (PC) or noncompliant (NC). Full compliance is expected at the CDR level.</w:t>
      </w:r>
    </w:p>
    <w:p w14:paraId="29D458EA" w14:textId="77777777" w:rsidR="00D861A3" w:rsidRPr="00D861A3" w:rsidRDefault="00D861A3" w:rsidP="00291072">
      <w:pPr>
        <w:pStyle w:val="ListParagraph"/>
        <w:numPr>
          <w:ilvl w:val="0"/>
          <w:numId w:val="29"/>
        </w:numPr>
        <w:spacing w:after="240" w:line="276" w:lineRule="auto"/>
        <w:ind w:right="301"/>
        <w:jc w:val="both"/>
        <w:rPr>
          <w:rFonts w:ascii="Times New Roman" w:hAnsi="Times New Roman" w:cs="Times New Roman"/>
          <w:b/>
          <w:bCs/>
          <w:sz w:val="24"/>
          <w:szCs w:val="24"/>
        </w:rPr>
      </w:pPr>
      <w:r w:rsidRPr="00D861A3">
        <w:rPr>
          <w:rFonts w:ascii="Times New Roman" w:hAnsi="Times New Roman" w:cs="Times New Roman"/>
          <w:sz w:val="24"/>
          <w:szCs w:val="24"/>
        </w:rPr>
        <w:t>Provide an updated timeline, including all the activities associated with your experiment from conception to full-scale manufacturing and testing, and the duration of each activity throughout each phase of the project.</w:t>
      </w:r>
    </w:p>
    <w:p w14:paraId="0B48B5A8" w14:textId="77777777" w:rsidR="00D861A3" w:rsidRPr="00D861A3" w:rsidRDefault="00D861A3" w:rsidP="00291072">
      <w:pPr>
        <w:pStyle w:val="ListParagraph"/>
        <w:numPr>
          <w:ilvl w:val="0"/>
          <w:numId w:val="29"/>
        </w:numPr>
        <w:spacing w:after="240" w:line="276" w:lineRule="auto"/>
        <w:ind w:right="301"/>
        <w:jc w:val="both"/>
        <w:rPr>
          <w:rFonts w:ascii="Times New Roman" w:hAnsi="Times New Roman" w:cs="Times New Roman"/>
          <w:b/>
          <w:bCs/>
          <w:sz w:val="24"/>
          <w:szCs w:val="24"/>
        </w:rPr>
      </w:pPr>
      <w:r w:rsidRPr="00D861A3">
        <w:rPr>
          <w:rFonts w:ascii="Times New Roman" w:hAnsi="Times New Roman" w:cs="Times New Roman"/>
          <w:sz w:val="24"/>
          <w:szCs w:val="24"/>
        </w:rPr>
        <w:t>Provide an updated budget and funding plan, including the status of any outstanding grant applications or sponsorships. Describe if the budget from the PDR is on track or was overestimated or underestimated, supported with justifications. Identify any obstacles encountered which have affected the budget since the PDR.</w:t>
      </w:r>
    </w:p>
    <w:p w14:paraId="16B81509" w14:textId="1B90563A" w:rsidR="00D861A3" w:rsidRPr="00D861A3" w:rsidRDefault="00D861A3" w:rsidP="00291072">
      <w:pPr>
        <w:pStyle w:val="ListParagraph"/>
        <w:numPr>
          <w:ilvl w:val="0"/>
          <w:numId w:val="29"/>
        </w:numPr>
        <w:spacing w:after="240" w:line="276" w:lineRule="auto"/>
        <w:ind w:right="301"/>
        <w:jc w:val="both"/>
        <w:rPr>
          <w:rFonts w:ascii="Times New Roman" w:hAnsi="Times New Roman" w:cs="Times New Roman"/>
          <w:b/>
          <w:bCs/>
          <w:sz w:val="24"/>
          <w:szCs w:val="24"/>
        </w:rPr>
      </w:pPr>
      <w:r w:rsidRPr="00D861A3">
        <w:rPr>
          <w:rFonts w:ascii="Times New Roman" w:hAnsi="Times New Roman" w:cs="Times New Roman"/>
          <w:sz w:val="24"/>
          <w:szCs w:val="24"/>
        </w:rPr>
        <w:t>Provide any necessary updates to the Work Breakdown Structure.</w:t>
      </w:r>
    </w:p>
    <w:p w14:paraId="68A826B1" w14:textId="77777777" w:rsidR="00D861A3" w:rsidRPr="00D861A3" w:rsidRDefault="00D861A3" w:rsidP="00D861A3">
      <w:pPr>
        <w:pStyle w:val="ListParagraph"/>
        <w:spacing w:after="240" w:line="276" w:lineRule="auto"/>
        <w:ind w:left="992" w:right="301"/>
        <w:jc w:val="both"/>
        <w:rPr>
          <w:rFonts w:ascii="Times New Roman" w:hAnsi="Times New Roman" w:cs="Times New Roman"/>
          <w:b/>
          <w:bCs/>
          <w:sz w:val="24"/>
          <w:szCs w:val="24"/>
        </w:rPr>
      </w:pPr>
    </w:p>
    <w:p w14:paraId="7BD3E114" w14:textId="77777777" w:rsidR="00D861A3" w:rsidRPr="00D861A3" w:rsidRDefault="00A454B1"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sidRPr="00D861A3">
        <w:rPr>
          <w:rFonts w:ascii="Times New Roman" w:hAnsi="Times New Roman" w:cs="Times New Roman"/>
          <w:b/>
          <w:bCs/>
          <w:sz w:val="24"/>
          <w:szCs w:val="24"/>
        </w:rPr>
        <w:t>Project outreach update</w:t>
      </w:r>
    </w:p>
    <w:p w14:paraId="46024B65" w14:textId="2CD28E65" w:rsidR="00D861A3" w:rsidRPr="00D861A3" w:rsidRDefault="00D861A3" w:rsidP="00D861A3">
      <w:pPr>
        <w:pStyle w:val="ListParagraph"/>
        <w:spacing w:after="240" w:line="276" w:lineRule="auto"/>
        <w:ind w:left="992" w:right="301"/>
        <w:jc w:val="both"/>
        <w:rPr>
          <w:rFonts w:ascii="Times New Roman" w:hAnsi="Times New Roman" w:cs="Times New Roman"/>
          <w:b/>
          <w:bCs/>
          <w:sz w:val="24"/>
          <w:szCs w:val="24"/>
        </w:rPr>
      </w:pPr>
      <w:r w:rsidRPr="00D861A3">
        <w:rPr>
          <w:rFonts w:ascii="Times New Roman" w:hAnsi="Times New Roman" w:cs="Times New Roman"/>
          <w:sz w:val="24"/>
          <w:szCs w:val="24"/>
        </w:rPr>
        <w:t xml:space="preserve">Describe any outreach activities performed </w:t>
      </w:r>
      <w:r w:rsidRPr="00D861A3">
        <w:rPr>
          <w:rFonts w:ascii="Times New Roman" w:hAnsi="Times New Roman" w:cs="Times New Roman"/>
          <w:b/>
          <w:sz w:val="24"/>
          <w:szCs w:val="24"/>
        </w:rPr>
        <w:t>since</w:t>
      </w:r>
      <w:r w:rsidRPr="00D861A3">
        <w:rPr>
          <w:rFonts w:ascii="Times New Roman" w:hAnsi="Times New Roman" w:cs="Times New Roman"/>
          <w:sz w:val="24"/>
          <w:szCs w:val="24"/>
        </w:rPr>
        <w:t xml:space="preserve"> submitting the PDR by </w:t>
      </w:r>
      <w:r w:rsidRPr="001151FB">
        <w:rPr>
          <w:rFonts w:ascii="Times New Roman" w:hAnsi="Times New Roman" w:cs="Times New Roman"/>
          <w:b/>
          <w:bCs/>
          <w:sz w:val="24"/>
          <w:szCs w:val="24"/>
        </w:rPr>
        <w:t xml:space="preserve">completing an OAR (See Section </w:t>
      </w:r>
      <w:r w:rsidRPr="001151FB">
        <w:rPr>
          <w:rFonts w:ascii="Times New Roman" w:hAnsi="Times New Roman" w:cs="Times New Roman"/>
          <w:b/>
          <w:bCs/>
          <w:sz w:val="24"/>
          <w:szCs w:val="24"/>
        </w:rPr>
        <w:fldChar w:fldCharType="begin"/>
      </w:r>
      <w:r w:rsidRPr="001151FB">
        <w:rPr>
          <w:rFonts w:ascii="Times New Roman" w:hAnsi="Times New Roman" w:cs="Times New Roman"/>
          <w:b/>
          <w:bCs/>
          <w:sz w:val="24"/>
          <w:szCs w:val="24"/>
        </w:rPr>
        <w:instrText xml:space="preserve"> REF _Ref19999120 \r \h  \* MERGEFORMAT </w:instrText>
      </w:r>
      <w:r w:rsidRPr="001151FB">
        <w:rPr>
          <w:rFonts w:ascii="Times New Roman" w:hAnsi="Times New Roman" w:cs="Times New Roman"/>
          <w:b/>
          <w:bCs/>
          <w:sz w:val="24"/>
          <w:szCs w:val="24"/>
        </w:rPr>
      </w:r>
      <w:r w:rsidRPr="001151FB">
        <w:rPr>
          <w:rFonts w:ascii="Times New Roman" w:hAnsi="Times New Roman" w:cs="Times New Roman"/>
          <w:b/>
          <w:bCs/>
          <w:sz w:val="24"/>
          <w:szCs w:val="24"/>
        </w:rPr>
        <w:fldChar w:fldCharType="separate"/>
      </w:r>
      <w:r w:rsidR="00E6085A">
        <w:rPr>
          <w:rFonts w:ascii="Times New Roman" w:hAnsi="Times New Roman" w:cs="Times New Roman"/>
          <w:b/>
          <w:bCs/>
          <w:sz w:val="24"/>
          <w:szCs w:val="24"/>
        </w:rPr>
        <w:t>7.3</w:t>
      </w:r>
      <w:r w:rsidRPr="001151FB">
        <w:rPr>
          <w:rFonts w:ascii="Times New Roman" w:hAnsi="Times New Roman" w:cs="Times New Roman"/>
          <w:b/>
          <w:bCs/>
          <w:sz w:val="24"/>
          <w:szCs w:val="24"/>
        </w:rPr>
        <w:fldChar w:fldCharType="end"/>
      </w:r>
      <w:r w:rsidR="00B03C2F">
        <w:rPr>
          <w:rFonts w:ascii="Times New Roman" w:hAnsi="Times New Roman" w:cs="Times New Roman"/>
          <w:b/>
          <w:bCs/>
          <w:sz w:val="24"/>
          <w:szCs w:val="24"/>
        </w:rPr>
        <w:t xml:space="preserve"> for template</w:t>
      </w:r>
      <w:r w:rsidRPr="001151FB">
        <w:rPr>
          <w:rFonts w:ascii="Times New Roman" w:hAnsi="Times New Roman" w:cs="Times New Roman"/>
          <w:b/>
          <w:bCs/>
          <w:sz w:val="24"/>
          <w:szCs w:val="24"/>
        </w:rPr>
        <w:t>) for each activit</w:t>
      </w:r>
      <w:r w:rsidR="003C7720" w:rsidRPr="001151FB">
        <w:rPr>
          <w:rFonts w:ascii="Times New Roman" w:hAnsi="Times New Roman" w:cs="Times New Roman"/>
          <w:b/>
          <w:bCs/>
          <w:sz w:val="24"/>
          <w:szCs w:val="24"/>
        </w:rPr>
        <w:t>y</w:t>
      </w:r>
      <w:r w:rsidRPr="00D861A3">
        <w:rPr>
          <w:rFonts w:ascii="Times New Roman" w:hAnsi="Times New Roman" w:cs="Times New Roman"/>
          <w:sz w:val="24"/>
          <w:szCs w:val="24"/>
        </w:rPr>
        <w:t>. Don’t list activities that have already been listed in the PDR. Provide details such as purpose, location, audience and outcomes. If any changes were made to the outreach plan since the PDR, provide justifications.</w:t>
      </w:r>
    </w:p>
    <w:p w14:paraId="1DE06EAB" w14:textId="77777777" w:rsidR="00D861A3" w:rsidRPr="00D861A3" w:rsidRDefault="00D861A3" w:rsidP="00D861A3">
      <w:pPr>
        <w:pStyle w:val="ListParagraph"/>
        <w:spacing w:after="240" w:line="276" w:lineRule="auto"/>
        <w:ind w:left="992" w:right="301"/>
        <w:jc w:val="both"/>
        <w:rPr>
          <w:rFonts w:ascii="Times New Roman" w:hAnsi="Times New Roman" w:cs="Times New Roman"/>
          <w:b/>
          <w:bCs/>
          <w:sz w:val="24"/>
          <w:szCs w:val="24"/>
        </w:rPr>
      </w:pPr>
    </w:p>
    <w:p w14:paraId="03E3DA27" w14:textId="77777777" w:rsidR="00D861A3" w:rsidRPr="00D861A3" w:rsidRDefault="00A454B1"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sidRPr="00D861A3">
        <w:rPr>
          <w:rFonts w:ascii="Times New Roman" w:hAnsi="Times New Roman" w:cs="Times New Roman"/>
          <w:b/>
          <w:bCs/>
          <w:sz w:val="24"/>
          <w:szCs w:val="24"/>
        </w:rPr>
        <w:t>References</w:t>
      </w:r>
      <w:r w:rsidR="00144A9F" w:rsidRPr="00D861A3">
        <w:rPr>
          <w:rFonts w:ascii="Times New Roman" w:hAnsi="Times New Roman" w:cs="Times New Roman"/>
          <w:sz w:val="24"/>
          <w:szCs w:val="24"/>
        </w:rPr>
        <w:t xml:space="preserve"> (cite all your references in IEEE format)</w:t>
      </w:r>
    </w:p>
    <w:p w14:paraId="00000271" w14:textId="1DDB5F4D" w:rsidR="00D41715" w:rsidRPr="00D861A3" w:rsidRDefault="00A454B1" w:rsidP="00291072">
      <w:pPr>
        <w:pStyle w:val="ListParagraph"/>
        <w:numPr>
          <w:ilvl w:val="0"/>
          <w:numId w:val="25"/>
        </w:numPr>
        <w:spacing w:after="240" w:line="276" w:lineRule="auto"/>
        <w:ind w:left="992" w:right="301"/>
        <w:jc w:val="both"/>
        <w:rPr>
          <w:rFonts w:ascii="Times New Roman" w:hAnsi="Times New Roman" w:cs="Times New Roman"/>
          <w:b/>
          <w:bCs/>
          <w:sz w:val="24"/>
          <w:szCs w:val="24"/>
        </w:rPr>
      </w:pPr>
      <w:r w:rsidRPr="00D861A3">
        <w:rPr>
          <w:rFonts w:ascii="Times New Roman" w:hAnsi="Times New Roman" w:cs="Times New Roman"/>
          <w:b/>
          <w:bCs/>
          <w:sz w:val="24"/>
          <w:szCs w:val="24"/>
        </w:rPr>
        <w:t>Appendices</w:t>
      </w:r>
      <w:r w:rsidR="00144A9F" w:rsidRPr="00D861A3">
        <w:rPr>
          <w:rFonts w:ascii="Times New Roman" w:hAnsi="Times New Roman" w:cs="Times New Roman"/>
          <w:sz w:val="24"/>
          <w:szCs w:val="24"/>
        </w:rPr>
        <w:t xml:space="preserve"> (if needed) </w:t>
      </w:r>
    </w:p>
    <w:p w14:paraId="00000272" w14:textId="77777777" w:rsidR="00D41715" w:rsidRDefault="00A454B1" w:rsidP="00D851C0">
      <w:pPr>
        <w:spacing w:after="160" w:line="259" w:lineRule="auto"/>
        <w:ind w:left="284" w:right="299"/>
      </w:pPr>
      <w:r>
        <w:br w:type="page"/>
      </w:r>
    </w:p>
    <w:p w14:paraId="00000273" w14:textId="53878B05" w:rsidR="00D41715" w:rsidRDefault="00A454B1" w:rsidP="00291072">
      <w:pPr>
        <w:pStyle w:val="Heading1"/>
        <w:numPr>
          <w:ilvl w:val="0"/>
          <w:numId w:val="2"/>
        </w:numPr>
        <w:ind w:left="284" w:right="299" w:firstLine="0"/>
        <w:jc w:val="left"/>
      </w:pPr>
      <w:bookmarkStart w:id="82" w:name="_Toc73292741"/>
      <w:r>
        <w:lastRenderedPageBreak/>
        <w:t>TEST EQUIPMENT DATA PACKAGE</w:t>
      </w:r>
      <w:bookmarkEnd w:id="82"/>
    </w:p>
    <w:p w14:paraId="00000274" w14:textId="313A4452" w:rsidR="00D41715" w:rsidRDefault="00A454B1" w:rsidP="00D851C0">
      <w:pPr>
        <w:spacing w:after="120" w:line="276" w:lineRule="auto"/>
        <w:ind w:left="284" w:right="299"/>
        <w:jc w:val="both"/>
      </w:pPr>
      <w:r>
        <w:t>This documentation, based on the NRC Falcon 20 User Guide, must be prepared to determine flight readiness of the experiment. Most of the TEDP can be adapted from previous reports.</w:t>
      </w:r>
      <w:r w:rsidR="06F850D7">
        <w:t xml:space="preserve"> Remember to follow the formatting guidelines laid out in Section </w:t>
      </w:r>
      <w:r w:rsidR="000B2922">
        <w:fldChar w:fldCharType="begin"/>
      </w:r>
      <w:r w:rsidR="000B2922">
        <w:instrText xml:space="preserve"> REF _Ref19996838 \r \h </w:instrText>
      </w:r>
      <w:r w:rsidR="000B2922">
        <w:fldChar w:fldCharType="separate"/>
      </w:r>
      <w:r w:rsidR="00E6085A">
        <w:t>1.4</w:t>
      </w:r>
      <w:r w:rsidR="000B2922">
        <w:fldChar w:fldCharType="end"/>
      </w:r>
      <w:r w:rsidR="06F850D7">
        <w:t>.</w:t>
      </w:r>
    </w:p>
    <w:p w14:paraId="00000275" w14:textId="77777777" w:rsidR="00D41715" w:rsidRDefault="00D41715" w:rsidP="00D851C0">
      <w:pPr>
        <w:spacing w:after="120"/>
        <w:ind w:left="284" w:right="299"/>
        <w:jc w:val="both"/>
      </w:pPr>
    </w:p>
    <w:p w14:paraId="00000276" w14:textId="77777777" w:rsidR="00D41715" w:rsidRDefault="00A454B1" w:rsidP="000B2922">
      <w:pPr>
        <w:pStyle w:val="Heading2"/>
      </w:pPr>
      <w:bookmarkStart w:id="83" w:name="_Toc73292742"/>
      <w:r>
        <w:t>Outline</w:t>
      </w:r>
      <w:bookmarkEnd w:id="83"/>
    </w:p>
    <w:p w14:paraId="00000277" w14:textId="4923EDE1" w:rsidR="00D41715" w:rsidRDefault="00A454B1" w:rsidP="00D851C0">
      <w:pPr>
        <w:spacing w:after="120"/>
        <w:ind w:left="284" w:right="299"/>
        <w:jc w:val="both"/>
      </w:pPr>
      <w:r>
        <w:t xml:space="preserve">Please submit your TEDP in the order listed below. Detailed descriptions of each section’s requirements can be found following this outline. </w:t>
      </w:r>
    </w:p>
    <w:p w14:paraId="16CB1CFB"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Cover Page</w:t>
      </w:r>
    </w:p>
    <w:p w14:paraId="49F59EAC"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Table of Contents</w:t>
      </w:r>
    </w:p>
    <w:p w14:paraId="2F935205"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Flight Manifest</w:t>
      </w:r>
    </w:p>
    <w:p w14:paraId="7553280C"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Experiment Background</w:t>
      </w:r>
    </w:p>
    <w:p w14:paraId="2274A627"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Experiment Description</w:t>
      </w:r>
    </w:p>
    <w:p w14:paraId="22D90866"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Equipment Description</w:t>
      </w:r>
    </w:p>
    <w:p w14:paraId="65523365" w14:textId="77777777" w:rsidR="009E10ED" w:rsidRPr="009E10ED" w:rsidRDefault="003473BA"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Structural Verification</w:t>
      </w:r>
    </w:p>
    <w:p w14:paraId="37A28BAE"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Electrical Analysis</w:t>
      </w:r>
      <w:r w:rsidR="003F65B3" w:rsidRPr="009E10ED">
        <w:rPr>
          <w:rFonts w:ascii="Times New Roman" w:hAnsi="Times New Roman" w:cs="Times New Roman"/>
          <w:sz w:val="24"/>
          <w:szCs w:val="24"/>
        </w:rPr>
        <w:t>/Verification</w:t>
      </w:r>
    </w:p>
    <w:p w14:paraId="52328207" w14:textId="21820926"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Laser Certification (if applicable)</w:t>
      </w:r>
    </w:p>
    <w:p w14:paraId="1CE2DE3F"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Crew Assistance Required</w:t>
      </w:r>
    </w:p>
    <w:p w14:paraId="38B18B4D"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Hazard Analysis</w:t>
      </w:r>
    </w:p>
    <w:p w14:paraId="781509EF"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Tool Requirements</w:t>
      </w:r>
    </w:p>
    <w:p w14:paraId="66D962A9"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Ground Support Requirements</w:t>
      </w:r>
    </w:p>
    <w:p w14:paraId="3E5BDCBD"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Hazardous Material</w:t>
      </w:r>
    </w:p>
    <w:p w14:paraId="7CF5E938"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Material Safety Data Sheet(s) (MSDS)</w:t>
      </w:r>
    </w:p>
    <w:p w14:paraId="3DC90977" w14:textId="77777777" w:rsidR="009E10ED" w:rsidRPr="009E10ED" w:rsidRDefault="00A454B1"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Procedures</w:t>
      </w:r>
    </w:p>
    <w:p w14:paraId="2E385605" w14:textId="77777777" w:rsidR="009E10ED" w:rsidRPr="009E10ED" w:rsidRDefault="003473BA"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References</w:t>
      </w:r>
    </w:p>
    <w:p w14:paraId="157EF2B0" w14:textId="6D6A9DE5" w:rsidR="003473BA" w:rsidRPr="009E10ED" w:rsidRDefault="00593435" w:rsidP="00291072">
      <w:pPr>
        <w:pStyle w:val="ListParagraph"/>
        <w:numPr>
          <w:ilvl w:val="0"/>
          <w:numId w:val="17"/>
        </w:numPr>
        <w:spacing w:after="120" w:line="276" w:lineRule="auto"/>
        <w:ind w:right="299"/>
        <w:jc w:val="both"/>
        <w:rPr>
          <w:rFonts w:ascii="Times New Roman" w:hAnsi="Times New Roman" w:cs="Times New Roman"/>
          <w:sz w:val="24"/>
          <w:szCs w:val="24"/>
        </w:rPr>
      </w:pPr>
      <w:r w:rsidRPr="009E10ED">
        <w:rPr>
          <w:rFonts w:ascii="Times New Roman" w:hAnsi="Times New Roman" w:cs="Times New Roman"/>
          <w:sz w:val="24"/>
          <w:szCs w:val="24"/>
        </w:rPr>
        <w:t>Appendices</w:t>
      </w:r>
    </w:p>
    <w:p w14:paraId="00000288" w14:textId="77777777" w:rsidR="00D41715" w:rsidRDefault="00D41715" w:rsidP="00D851C0">
      <w:pPr>
        <w:spacing w:after="120"/>
        <w:ind w:left="284" w:right="299"/>
        <w:jc w:val="both"/>
      </w:pPr>
    </w:p>
    <w:p w14:paraId="00000289" w14:textId="6C343571" w:rsidR="00D41715" w:rsidRDefault="003473BA" w:rsidP="000B2922">
      <w:pPr>
        <w:pStyle w:val="Heading2"/>
      </w:pPr>
      <w:bookmarkStart w:id="84" w:name="_Ref19998233"/>
      <w:bookmarkStart w:id="85" w:name="_Toc73292743"/>
      <w:r>
        <w:t xml:space="preserve">Sections for </w:t>
      </w:r>
      <w:r w:rsidR="00A454B1">
        <w:t>TEDP</w:t>
      </w:r>
      <w:bookmarkEnd w:id="84"/>
      <w:bookmarkEnd w:id="85"/>
    </w:p>
    <w:p w14:paraId="39BA5B8F" w14:textId="77777777" w:rsidR="003473BA" w:rsidRDefault="003473BA" w:rsidP="00D851C0">
      <w:pPr>
        <w:spacing w:after="120" w:line="276" w:lineRule="auto"/>
        <w:ind w:left="284" w:right="299"/>
        <w:jc w:val="both"/>
      </w:pPr>
      <w:r>
        <w:t>In the order listed below, your CDR document should include the following sections:</w:t>
      </w:r>
    </w:p>
    <w:p w14:paraId="49200217" w14:textId="77777777" w:rsidR="009E10ED" w:rsidRDefault="009E10ED"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7451EC">
        <w:rPr>
          <w:rFonts w:ascii="Times New Roman" w:hAnsi="Times New Roman" w:cs="Times New Roman"/>
          <w:b/>
          <w:bCs/>
          <w:sz w:val="24"/>
          <w:szCs w:val="24"/>
        </w:rPr>
        <w:t>Cover Page</w:t>
      </w:r>
    </w:p>
    <w:p w14:paraId="2FAF99A2" w14:textId="54AE9892" w:rsidR="009E10ED" w:rsidRPr="003203D0" w:rsidRDefault="009E10ED" w:rsidP="009E10ED">
      <w:pPr>
        <w:pStyle w:val="ListParagraph"/>
        <w:spacing w:after="240" w:line="276" w:lineRule="auto"/>
        <w:ind w:left="993" w:right="301"/>
        <w:jc w:val="both"/>
        <w:rPr>
          <w:rFonts w:ascii="Times New Roman" w:hAnsi="Times New Roman" w:cs="Times New Roman"/>
          <w:b/>
          <w:bCs/>
          <w:sz w:val="24"/>
          <w:szCs w:val="24"/>
        </w:rPr>
      </w:pPr>
      <w:r w:rsidRPr="003203D0">
        <w:rPr>
          <w:rFonts w:ascii="Times New Roman" w:hAnsi="Times New Roman" w:cs="Times New Roman"/>
          <w:sz w:val="24"/>
          <w:szCs w:val="24"/>
        </w:rPr>
        <w:lastRenderedPageBreak/>
        <w:t>Should contain the experiment name, team name, an updated list of all team members, the team leader’s contact information (e-mail and phone number), name and address of the primary institution and the date of TEDP submission.</w:t>
      </w:r>
    </w:p>
    <w:p w14:paraId="3CC6BF8F" w14:textId="77777777" w:rsidR="009E10ED" w:rsidRDefault="009E10ED" w:rsidP="009E10ED">
      <w:pPr>
        <w:pStyle w:val="ListParagraph"/>
        <w:spacing w:after="240" w:line="276" w:lineRule="auto"/>
        <w:ind w:left="993" w:right="301"/>
        <w:jc w:val="both"/>
        <w:rPr>
          <w:rFonts w:ascii="Times New Roman" w:hAnsi="Times New Roman" w:cs="Times New Roman"/>
          <w:b/>
          <w:bCs/>
          <w:sz w:val="24"/>
          <w:szCs w:val="24"/>
        </w:rPr>
      </w:pPr>
    </w:p>
    <w:p w14:paraId="1132648A" w14:textId="77777777" w:rsidR="009E10ED" w:rsidRPr="00F76068" w:rsidRDefault="003473BA"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F76068">
        <w:rPr>
          <w:rFonts w:ascii="Times New Roman" w:hAnsi="Times New Roman" w:cs="Times New Roman"/>
          <w:b/>
          <w:bCs/>
          <w:sz w:val="24"/>
          <w:szCs w:val="24"/>
        </w:rPr>
        <w:t>Table of contents</w:t>
      </w:r>
    </w:p>
    <w:p w14:paraId="120204CC" w14:textId="727ECFC3" w:rsidR="009E10ED" w:rsidRPr="00F76068" w:rsidRDefault="003473BA"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F76068">
        <w:rPr>
          <w:rFonts w:ascii="Times New Roman" w:hAnsi="Times New Roman" w:cs="Times New Roman"/>
          <w:b/>
          <w:bCs/>
          <w:sz w:val="24"/>
          <w:szCs w:val="24"/>
        </w:rPr>
        <w:t>Flight Manifest</w:t>
      </w:r>
    </w:p>
    <w:p w14:paraId="05F55AE3" w14:textId="2ABB052A" w:rsidR="009E10ED" w:rsidRPr="00F76068" w:rsidRDefault="009E10ED" w:rsidP="009E10ED">
      <w:pPr>
        <w:pStyle w:val="ListParagraph"/>
        <w:spacing w:after="240" w:line="276" w:lineRule="auto"/>
        <w:ind w:left="993" w:right="301"/>
        <w:jc w:val="both"/>
        <w:rPr>
          <w:rFonts w:ascii="Times New Roman" w:hAnsi="Times New Roman" w:cs="Times New Roman"/>
          <w:color w:val="auto"/>
          <w:sz w:val="24"/>
          <w:szCs w:val="24"/>
          <w:lang w:val="en-US" w:eastAsia="en-US"/>
        </w:rPr>
      </w:pPr>
      <w:r w:rsidRPr="00F76068">
        <w:rPr>
          <w:rFonts w:ascii="Times New Roman" w:hAnsi="Times New Roman" w:cs="Times New Roman"/>
          <w:color w:val="auto"/>
          <w:sz w:val="24"/>
          <w:szCs w:val="24"/>
          <w:lang w:val="en-US" w:eastAsia="en-US"/>
        </w:rPr>
        <w:t>The flight manifest section lists the names of the two primary Mission Specialists, the two backup Mission Specialists and any additional team members that may support on site (Ground Crew). Ensure that all Mission Specialists (primary and backup) are physically able to withstand the rigours of microgravity flight.  This list should include the nationalities of everyone who will be attending the flight campaign.</w:t>
      </w:r>
    </w:p>
    <w:p w14:paraId="63C1E995" w14:textId="77777777" w:rsidR="009E10ED" w:rsidRPr="00F76068" w:rsidRDefault="009E10ED" w:rsidP="009E10ED">
      <w:pPr>
        <w:pStyle w:val="ListParagraph"/>
        <w:spacing w:after="240" w:line="276" w:lineRule="auto"/>
        <w:ind w:left="993" w:right="301"/>
        <w:jc w:val="both"/>
        <w:rPr>
          <w:rFonts w:ascii="Times New Roman" w:hAnsi="Times New Roman" w:cs="Times New Roman"/>
          <w:b/>
          <w:bCs/>
          <w:sz w:val="24"/>
          <w:szCs w:val="24"/>
        </w:rPr>
      </w:pPr>
    </w:p>
    <w:p w14:paraId="3D505262" w14:textId="77777777" w:rsidR="009E10ED" w:rsidRPr="00F76068" w:rsidRDefault="003473BA"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F76068">
        <w:rPr>
          <w:rFonts w:ascii="Times New Roman" w:hAnsi="Times New Roman" w:cs="Times New Roman"/>
          <w:b/>
          <w:bCs/>
          <w:sz w:val="24"/>
          <w:szCs w:val="24"/>
        </w:rPr>
        <w:t>Experiment Background</w:t>
      </w:r>
    </w:p>
    <w:p w14:paraId="288B2807" w14:textId="6F557AAE" w:rsidR="009E10ED" w:rsidRPr="00F76068" w:rsidRDefault="009E10ED" w:rsidP="009E10ED">
      <w:pPr>
        <w:pStyle w:val="ListParagraph"/>
        <w:spacing w:after="240" w:line="276" w:lineRule="auto"/>
        <w:ind w:left="993" w:right="301"/>
        <w:jc w:val="both"/>
        <w:rPr>
          <w:rFonts w:ascii="Times New Roman" w:hAnsi="Times New Roman" w:cs="Times New Roman"/>
          <w:b/>
          <w:bCs/>
          <w:sz w:val="24"/>
          <w:szCs w:val="24"/>
        </w:rPr>
      </w:pPr>
      <w:r w:rsidRPr="00F76068">
        <w:rPr>
          <w:rFonts w:ascii="Times New Roman" w:hAnsi="Times New Roman" w:cs="Times New Roman"/>
          <w:sz w:val="24"/>
          <w:szCs w:val="24"/>
        </w:rPr>
        <w:t xml:space="preserve">Briefly describe, at a high level, why the experiment is being flown. </w:t>
      </w:r>
    </w:p>
    <w:p w14:paraId="6B7953A7" w14:textId="77777777" w:rsidR="009E10ED" w:rsidRPr="00F76068" w:rsidRDefault="009E10ED" w:rsidP="009E10ED">
      <w:pPr>
        <w:pStyle w:val="ListParagraph"/>
        <w:spacing w:after="240" w:line="276" w:lineRule="auto"/>
        <w:ind w:left="993" w:right="301"/>
        <w:jc w:val="both"/>
        <w:rPr>
          <w:rFonts w:ascii="Times New Roman" w:hAnsi="Times New Roman" w:cs="Times New Roman"/>
          <w:b/>
          <w:bCs/>
          <w:sz w:val="24"/>
          <w:szCs w:val="24"/>
        </w:rPr>
      </w:pPr>
    </w:p>
    <w:p w14:paraId="5EFDB78A" w14:textId="77777777" w:rsidR="009E10ED" w:rsidRPr="00F76068" w:rsidRDefault="003473BA"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F76068">
        <w:rPr>
          <w:rFonts w:ascii="Times New Roman" w:hAnsi="Times New Roman" w:cs="Times New Roman"/>
          <w:b/>
          <w:bCs/>
          <w:sz w:val="24"/>
          <w:szCs w:val="24"/>
        </w:rPr>
        <w:t>Experiment Description</w:t>
      </w:r>
    </w:p>
    <w:p w14:paraId="407B60C3" w14:textId="3993324E" w:rsidR="009E10ED" w:rsidRPr="00F76068" w:rsidRDefault="009E10ED" w:rsidP="009E10ED">
      <w:pPr>
        <w:pStyle w:val="ListParagraph"/>
        <w:spacing w:after="240" w:line="276" w:lineRule="auto"/>
        <w:ind w:left="993" w:right="301"/>
        <w:jc w:val="both"/>
        <w:rPr>
          <w:rFonts w:ascii="Times New Roman" w:hAnsi="Times New Roman" w:cs="Times New Roman"/>
          <w:b/>
          <w:bCs/>
          <w:sz w:val="24"/>
          <w:szCs w:val="24"/>
        </w:rPr>
      </w:pPr>
      <w:r w:rsidRPr="00F76068">
        <w:rPr>
          <w:rFonts w:ascii="Times New Roman" w:hAnsi="Times New Roman" w:cs="Times New Roman"/>
          <w:sz w:val="24"/>
          <w:szCs w:val="24"/>
        </w:rPr>
        <w:t>In this section, briefly explain your experiment. You may use diagrams which can be included in the text or as appendices. A photograph of the fully assembled experiment (inside the Pelican case) should be included (or a full CAD model).</w:t>
      </w:r>
    </w:p>
    <w:p w14:paraId="0EFDFA63" w14:textId="77777777" w:rsidR="009E10ED" w:rsidRPr="009E10ED" w:rsidRDefault="009E10ED" w:rsidP="009E10ED">
      <w:pPr>
        <w:pStyle w:val="ListParagraph"/>
        <w:spacing w:after="240" w:line="276" w:lineRule="auto"/>
        <w:ind w:left="993" w:right="301"/>
        <w:jc w:val="both"/>
        <w:rPr>
          <w:rFonts w:ascii="Times New Roman" w:hAnsi="Times New Roman" w:cs="Times New Roman"/>
          <w:b/>
          <w:bCs/>
          <w:sz w:val="24"/>
          <w:szCs w:val="24"/>
        </w:rPr>
      </w:pPr>
    </w:p>
    <w:p w14:paraId="1607EEE7" w14:textId="77777777" w:rsidR="009E10ED" w:rsidRPr="00BD238B" w:rsidRDefault="003F65B3"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BD238B">
        <w:rPr>
          <w:rFonts w:ascii="Times New Roman" w:hAnsi="Times New Roman" w:cs="Times New Roman"/>
          <w:b/>
          <w:bCs/>
          <w:sz w:val="24"/>
          <w:szCs w:val="24"/>
        </w:rPr>
        <w:t>Equipment Description</w:t>
      </w:r>
    </w:p>
    <w:p w14:paraId="7F0B6787" w14:textId="77777777" w:rsidR="009E10ED" w:rsidRPr="00BD238B" w:rsidRDefault="009E10ED" w:rsidP="009E10ED">
      <w:pPr>
        <w:pStyle w:val="ListParagraph"/>
        <w:spacing w:after="240" w:line="276" w:lineRule="auto"/>
        <w:ind w:left="993" w:right="301"/>
        <w:jc w:val="both"/>
        <w:rPr>
          <w:rFonts w:ascii="Times New Roman" w:hAnsi="Times New Roman" w:cs="Times New Roman"/>
          <w:sz w:val="24"/>
          <w:szCs w:val="24"/>
        </w:rPr>
      </w:pPr>
      <w:r w:rsidRPr="00BD238B">
        <w:rPr>
          <w:rFonts w:ascii="Times New Roman" w:hAnsi="Times New Roman" w:cs="Times New Roman"/>
          <w:sz w:val="24"/>
          <w:szCs w:val="24"/>
        </w:rPr>
        <w:t>Thoroughly describe the equipment required for performing the experiment, as follows:</w:t>
      </w:r>
    </w:p>
    <w:p w14:paraId="45F0098F" w14:textId="77777777" w:rsidR="009E10ED" w:rsidRPr="00BD238B" w:rsidRDefault="009E10ED" w:rsidP="00291072">
      <w:pPr>
        <w:pStyle w:val="ListParagraph"/>
        <w:numPr>
          <w:ilvl w:val="0"/>
          <w:numId w:val="31"/>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Final weight of the experiment (including and excluding the Pelican case)</w:t>
      </w:r>
    </w:p>
    <w:p w14:paraId="382C5E82" w14:textId="1571CCE8" w:rsidR="009E10ED" w:rsidRPr="00BD238B" w:rsidRDefault="009E10ED" w:rsidP="00291072">
      <w:pPr>
        <w:pStyle w:val="ListParagraph"/>
        <w:numPr>
          <w:ilvl w:val="0"/>
          <w:numId w:val="31"/>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Table listing individual weight of each subassembly</w:t>
      </w:r>
      <w:r w:rsidR="005C283E">
        <w:rPr>
          <w:rFonts w:ascii="Times New Roman" w:hAnsi="Times New Roman" w:cs="Times New Roman"/>
          <w:sz w:val="24"/>
          <w:szCs w:val="24"/>
        </w:rPr>
        <w:t xml:space="preserve"> (you can use the mass table provided in Section </w:t>
      </w:r>
      <w:r w:rsidR="005C283E">
        <w:rPr>
          <w:rFonts w:ascii="Times New Roman" w:hAnsi="Times New Roman" w:cs="Times New Roman"/>
          <w:sz w:val="24"/>
          <w:szCs w:val="24"/>
        </w:rPr>
        <w:fldChar w:fldCharType="begin"/>
      </w:r>
      <w:r w:rsidR="005C283E">
        <w:rPr>
          <w:rFonts w:ascii="Times New Roman" w:hAnsi="Times New Roman" w:cs="Times New Roman"/>
          <w:sz w:val="24"/>
          <w:szCs w:val="24"/>
        </w:rPr>
        <w:instrText xml:space="preserve"> REF _Ref19998469 \r \h </w:instrText>
      </w:r>
      <w:r w:rsidR="005C283E">
        <w:rPr>
          <w:rFonts w:ascii="Times New Roman" w:hAnsi="Times New Roman" w:cs="Times New Roman"/>
          <w:sz w:val="24"/>
          <w:szCs w:val="24"/>
        </w:rPr>
      </w:r>
      <w:r w:rsidR="005C283E">
        <w:rPr>
          <w:rFonts w:ascii="Times New Roman" w:hAnsi="Times New Roman" w:cs="Times New Roman"/>
          <w:sz w:val="24"/>
          <w:szCs w:val="24"/>
        </w:rPr>
        <w:fldChar w:fldCharType="separate"/>
      </w:r>
      <w:r w:rsidR="00E6085A">
        <w:rPr>
          <w:rFonts w:ascii="Times New Roman" w:hAnsi="Times New Roman" w:cs="Times New Roman"/>
          <w:sz w:val="24"/>
          <w:szCs w:val="24"/>
        </w:rPr>
        <w:t>11.6</w:t>
      </w:r>
      <w:r w:rsidR="005C283E">
        <w:rPr>
          <w:rFonts w:ascii="Times New Roman" w:hAnsi="Times New Roman" w:cs="Times New Roman"/>
          <w:sz w:val="24"/>
          <w:szCs w:val="24"/>
        </w:rPr>
        <w:fldChar w:fldCharType="end"/>
      </w:r>
      <w:r w:rsidR="005C283E">
        <w:rPr>
          <w:rFonts w:ascii="Times New Roman" w:hAnsi="Times New Roman" w:cs="Times New Roman"/>
          <w:sz w:val="24"/>
          <w:szCs w:val="24"/>
        </w:rPr>
        <w:t xml:space="preserve">) </w:t>
      </w:r>
    </w:p>
    <w:p w14:paraId="15A6CC9A" w14:textId="3BFC1B9D" w:rsidR="009E10ED" w:rsidRPr="00BD238B" w:rsidRDefault="005C283E" w:rsidP="00291072">
      <w:pPr>
        <w:pStyle w:val="ListParagraph"/>
        <w:numPr>
          <w:ilvl w:val="0"/>
          <w:numId w:val="31"/>
        </w:numPr>
        <w:spacing w:after="240" w:line="276" w:lineRule="auto"/>
        <w:ind w:right="301"/>
        <w:jc w:val="both"/>
        <w:rPr>
          <w:rFonts w:ascii="Times New Roman" w:hAnsi="Times New Roman" w:cs="Times New Roman"/>
          <w:b/>
          <w:bCs/>
          <w:sz w:val="24"/>
          <w:szCs w:val="24"/>
        </w:rPr>
      </w:pPr>
      <w:r>
        <w:rPr>
          <w:rFonts w:ascii="Times New Roman" w:hAnsi="Times New Roman" w:cs="Times New Roman"/>
          <w:sz w:val="24"/>
          <w:szCs w:val="24"/>
        </w:rPr>
        <w:t>A list of systems or components</w:t>
      </w:r>
      <w:r w:rsidR="009E10ED" w:rsidRPr="00BD238B">
        <w:rPr>
          <w:rFonts w:ascii="Times New Roman" w:hAnsi="Times New Roman" w:cs="Times New Roman"/>
          <w:sz w:val="24"/>
          <w:szCs w:val="24"/>
        </w:rPr>
        <w:t xml:space="preserve"> that will be assembled during the flight campaign</w:t>
      </w:r>
    </w:p>
    <w:p w14:paraId="4EC03282" w14:textId="0CF756DF" w:rsidR="009E10ED" w:rsidRPr="00BD238B" w:rsidRDefault="009E10ED" w:rsidP="00291072">
      <w:pPr>
        <w:pStyle w:val="ListParagraph"/>
        <w:numPr>
          <w:ilvl w:val="0"/>
          <w:numId w:val="31"/>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If necessary, a description of experiment layout</w:t>
      </w:r>
      <w:r w:rsidR="005C283E">
        <w:rPr>
          <w:rFonts w:ascii="Times New Roman" w:hAnsi="Times New Roman" w:cs="Times New Roman"/>
          <w:sz w:val="24"/>
          <w:szCs w:val="24"/>
        </w:rPr>
        <w:t xml:space="preserve"> or component</w:t>
      </w:r>
      <w:r w:rsidRPr="00BD238B">
        <w:rPr>
          <w:rFonts w:ascii="Times New Roman" w:hAnsi="Times New Roman" w:cs="Times New Roman"/>
          <w:sz w:val="24"/>
          <w:szCs w:val="24"/>
        </w:rPr>
        <w:t xml:space="preserve"> changes that must be accomplished by the Mission Specialists during the flight (e.g. after each parabola), if any. </w:t>
      </w:r>
      <w:r w:rsidR="005C283E">
        <w:rPr>
          <w:rFonts w:ascii="Times New Roman" w:hAnsi="Times New Roman" w:cs="Times New Roman"/>
          <w:sz w:val="24"/>
          <w:szCs w:val="24"/>
        </w:rPr>
        <w:t xml:space="preserve">Use the templates provided in Section </w:t>
      </w:r>
      <w:r w:rsidR="005C283E">
        <w:rPr>
          <w:rFonts w:ascii="Times New Roman" w:hAnsi="Times New Roman" w:cs="Times New Roman"/>
          <w:sz w:val="24"/>
          <w:szCs w:val="24"/>
        </w:rPr>
        <w:fldChar w:fldCharType="begin"/>
      </w:r>
      <w:r w:rsidR="005C283E">
        <w:rPr>
          <w:rFonts w:ascii="Times New Roman" w:hAnsi="Times New Roman" w:cs="Times New Roman"/>
          <w:sz w:val="24"/>
          <w:szCs w:val="24"/>
        </w:rPr>
        <w:instrText xml:space="preserve"> REF _Ref19998921 \r \h </w:instrText>
      </w:r>
      <w:r w:rsidR="005C283E">
        <w:rPr>
          <w:rFonts w:ascii="Times New Roman" w:hAnsi="Times New Roman" w:cs="Times New Roman"/>
          <w:sz w:val="24"/>
          <w:szCs w:val="24"/>
        </w:rPr>
        <w:fldChar w:fldCharType="separate"/>
      </w:r>
      <w:r w:rsidR="00E6085A">
        <w:rPr>
          <w:rFonts w:ascii="Times New Roman" w:hAnsi="Times New Roman" w:cs="Times New Roman"/>
          <w:b/>
          <w:bCs/>
          <w:sz w:val="24"/>
          <w:szCs w:val="24"/>
          <w:lang w:val="en-US"/>
        </w:rPr>
        <w:t>Error! Reference source not found.</w:t>
      </w:r>
      <w:r w:rsidR="005C283E">
        <w:rPr>
          <w:rFonts w:ascii="Times New Roman" w:hAnsi="Times New Roman" w:cs="Times New Roman"/>
          <w:sz w:val="24"/>
          <w:szCs w:val="24"/>
        </w:rPr>
        <w:fldChar w:fldCharType="end"/>
      </w:r>
      <w:r w:rsidRPr="00BD238B">
        <w:rPr>
          <w:rFonts w:ascii="Times New Roman" w:hAnsi="Times New Roman" w:cs="Times New Roman"/>
          <w:sz w:val="24"/>
          <w:szCs w:val="24"/>
        </w:rPr>
        <w:t>. Include annotated diagrams or photographs of the pre-flight layout and in-flight layout.</w:t>
      </w:r>
    </w:p>
    <w:p w14:paraId="2F56F011" w14:textId="77777777" w:rsidR="009E10ED" w:rsidRPr="00BD238B" w:rsidRDefault="009E10ED" w:rsidP="00291072">
      <w:pPr>
        <w:pStyle w:val="ListParagraph"/>
        <w:numPr>
          <w:ilvl w:val="0"/>
          <w:numId w:val="31"/>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Describe, in detail, any component with special handling requirements or special hazards.</w:t>
      </w:r>
    </w:p>
    <w:p w14:paraId="56B05940" w14:textId="0C7138EB" w:rsidR="009E10ED" w:rsidRPr="00BD238B" w:rsidRDefault="009E10ED" w:rsidP="00291072">
      <w:pPr>
        <w:pStyle w:val="ListParagraph"/>
        <w:numPr>
          <w:ilvl w:val="0"/>
          <w:numId w:val="31"/>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 xml:space="preserve">List all items to be taken onboard the aircraft during flight, including cameras (specify brand and model), outreach experiments, </w:t>
      </w:r>
      <w:r w:rsidR="0066769D">
        <w:rPr>
          <w:rFonts w:ascii="Times New Roman" w:hAnsi="Times New Roman" w:cs="Times New Roman"/>
          <w:sz w:val="24"/>
          <w:szCs w:val="24"/>
        </w:rPr>
        <w:t xml:space="preserve">any </w:t>
      </w:r>
      <w:r w:rsidR="00282CED">
        <w:rPr>
          <w:rFonts w:ascii="Times New Roman" w:hAnsi="Times New Roman" w:cs="Times New Roman"/>
          <w:sz w:val="24"/>
          <w:szCs w:val="24"/>
        </w:rPr>
        <w:t xml:space="preserve">specialty </w:t>
      </w:r>
      <w:r w:rsidRPr="00BD238B">
        <w:rPr>
          <w:rFonts w:ascii="Times New Roman" w:hAnsi="Times New Roman" w:cs="Times New Roman"/>
          <w:sz w:val="24"/>
          <w:szCs w:val="24"/>
        </w:rPr>
        <w:t>tools</w:t>
      </w:r>
      <w:r w:rsidR="0010565C">
        <w:rPr>
          <w:rFonts w:ascii="Times New Roman" w:hAnsi="Times New Roman" w:cs="Times New Roman"/>
          <w:sz w:val="24"/>
          <w:szCs w:val="24"/>
        </w:rPr>
        <w:t xml:space="preserve"> (</w:t>
      </w:r>
      <w:r w:rsidR="0066769D">
        <w:rPr>
          <w:rFonts w:ascii="Times New Roman" w:hAnsi="Times New Roman" w:cs="Times New Roman"/>
          <w:sz w:val="24"/>
          <w:szCs w:val="24"/>
        </w:rPr>
        <w:t xml:space="preserve">prior approval by </w:t>
      </w:r>
      <w:r w:rsidR="0010565C">
        <w:rPr>
          <w:rFonts w:ascii="Times New Roman" w:hAnsi="Times New Roman" w:cs="Times New Roman"/>
          <w:sz w:val="24"/>
          <w:szCs w:val="24"/>
        </w:rPr>
        <w:t xml:space="preserve">NRC </w:t>
      </w:r>
      <w:r w:rsidR="00282CED">
        <w:rPr>
          <w:rFonts w:ascii="Times New Roman" w:hAnsi="Times New Roman" w:cs="Times New Roman"/>
          <w:sz w:val="24"/>
          <w:szCs w:val="24"/>
        </w:rPr>
        <w:t>required)</w:t>
      </w:r>
      <w:r w:rsidRPr="00BD238B">
        <w:rPr>
          <w:rFonts w:ascii="Times New Roman" w:hAnsi="Times New Roman" w:cs="Times New Roman"/>
          <w:sz w:val="24"/>
          <w:szCs w:val="24"/>
        </w:rPr>
        <w:t>, personal items, mementos, etc. Note that these items must be included in the final weight of the experiment.</w:t>
      </w:r>
    </w:p>
    <w:p w14:paraId="1E410E87" w14:textId="51BC1A12" w:rsidR="009E10ED" w:rsidRPr="00BD238B" w:rsidRDefault="009E10ED" w:rsidP="00291072">
      <w:pPr>
        <w:pStyle w:val="ListParagraph"/>
        <w:numPr>
          <w:ilvl w:val="1"/>
          <w:numId w:val="31"/>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 xml:space="preserve">Standard camera (¼-20 thread) mounts will be available for teams who wish to document their flight. Adapters for GoPros are also available. The weight limit for each camera is 5 lbs. </w:t>
      </w:r>
    </w:p>
    <w:p w14:paraId="7BC527D7" w14:textId="385FB3F1" w:rsidR="009E10ED" w:rsidRPr="005C283E" w:rsidRDefault="009E10ED" w:rsidP="00291072">
      <w:pPr>
        <w:pStyle w:val="ListParagraph"/>
        <w:numPr>
          <w:ilvl w:val="1"/>
          <w:numId w:val="31"/>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lastRenderedPageBreak/>
        <w:t xml:space="preserve">No free-floating items are allowed during the parabolas. </w:t>
      </w:r>
      <w:r w:rsidRPr="005C283E">
        <w:rPr>
          <w:rFonts w:ascii="Times New Roman" w:hAnsi="Times New Roman" w:cs="Times New Roman"/>
          <w:b/>
          <w:bCs/>
          <w:sz w:val="24"/>
          <w:szCs w:val="24"/>
        </w:rPr>
        <w:t>Everything should be tethered or contained.</w:t>
      </w:r>
    </w:p>
    <w:p w14:paraId="01C7EA18" w14:textId="77777777" w:rsidR="009E10ED" w:rsidRPr="009E10ED" w:rsidRDefault="009E10ED" w:rsidP="009E10ED">
      <w:pPr>
        <w:pStyle w:val="ListParagraph"/>
        <w:spacing w:after="240" w:line="276" w:lineRule="auto"/>
        <w:ind w:left="993" w:right="301"/>
        <w:jc w:val="both"/>
        <w:rPr>
          <w:rFonts w:ascii="Times New Roman" w:hAnsi="Times New Roman" w:cs="Times New Roman"/>
          <w:b/>
          <w:bCs/>
          <w:sz w:val="24"/>
          <w:szCs w:val="24"/>
        </w:rPr>
      </w:pPr>
    </w:p>
    <w:p w14:paraId="06F1B9ED" w14:textId="77777777" w:rsidR="009E10ED" w:rsidRPr="00BD238B" w:rsidRDefault="003F65B3"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BD238B">
        <w:rPr>
          <w:rFonts w:ascii="Times New Roman" w:hAnsi="Times New Roman" w:cs="Times New Roman"/>
          <w:b/>
          <w:bCs/>
          <w:sz w:val="24"/>
          <w:szCs w:val="24"/>
        </w:rPr>
        <w:t>Structural Verification</w:t>
      </w:r>
    </w:p>
    <w:p w14:paraId="712C4681" w14:textId="147BA84C" w:rsidR="009E10ED" w:rsidRPr="00BD238B" w:rsidRDefault="009E10ED" w:rsidP="009E10ED">
      <w:pPr>
        <w:pStyle w:val="ListParagraph"/>
        <w:spacing w:after="240" w:line="276" w:lineRule="auto"/>
        <w:ind w:left="993" w:right="301"/>
        <w:jc w:val="both"/>
        <w:rPr>
          <w:rFonts w:ascii="Times New Roman" w:hAnsi="Times New Roman" w:cs="Times New Roman"/>
          <w:b/>
          <w:bCs/>
          <w:sz w:val="24"/>
          <w:szCs w:val="24"/>
        </w:rPr>
      </w:pPr>
      <w:r w:rsidRPr="00BD238B">
        <w:rPr>
          <w:rFonts w:ascii="Times New Roman" w:hAnsi="Times New Roman" w:cs="Times New Roman"/>
          <w:sz w:val="24"/>
          <w:szCs w:val="24"/>
        </w:rPr>
        <w:t xml:space="preserve">During the parabolic flight phase, the research package will experience loads up to 2g’s. The research package must be designed to withstand </w:t>
      </w:r>
      <w:r w:rsidRPr="00BD238B">
        <w:rPr>
          <w:rFonts w:ascii="Times New Roman" w:hAnsi="Times New Roman" w:cs="Times New Roman"/>
          <w:b/>
          <w:sz w:val="24"/>
          <w:szCs w:val="24"/>
        </w:rPr>
        <w:t>2g downward loading with a factor of safety of 1.5</w:t>
      </w:r>
      <w:r w:rsidRPr="00BD238B">
        <w:rPr>
          <w:rFonts w:ascii="Times New Roman" w:hAnsi="Times New Roman" w:cs="Times New Roman"/>
          <w:sz w:val="24"/>
          <w:szCs w:val="24"/>
        </w:rPr>
        <w:t xml:space="preserve">. </w:t>
      </w:r>
      <w:r w:rsidR="00E8215F">
        <w:rPr>
          <w:rFonts w:ascii="Times New Roman" w:hAnsi="Times New Roman" w:cs="Times New Roman"/>
          <w:sz w:val="24"/>
          <w:szCs w:val="24"/>
        </w:rPr>
        <w:t xml:space="preserve">Compliance to this requirement can be shown via software simulation, or a simple physical test (e.g. loading the structure with double its weight). </w:t>
      </w:r>
    </w:p>
    <w:p w14:paraId="10FDBC44" w14:textId="77777777" w:rsidR="009E10ED" w:rsidRPr="00BD238B" w:rsidRDefault="009E10ED" w:rsidP="009E10ED">
      <w:pPr>
        <w:pStyle w:val="ListParagraph"/>
        <w:spacing w:after="240" w:line="276" w:lineRule="auto"/>
        <w:ind w:left="993" w:right="301"/>
        <w:jc w:val="both"/>
        <w:rPr>
          <w:rFonts w:ascii="Times New Roman" w:hAnsi="Times New Roman" w:cs="Times New Roman"/>
          <w:b/>
          <w:bCs/>
          <w:sz w:val="24"/>
          <w:szCs w:val="24"/>
        </w:rPr>
      </w:pPr>
    </w:p>
    <w:p w14:paraId="32DA8F69" w14:textId="05BC7DF9" w:rsidR="00ED68EF" w:rsidRPr="00BD238B" w:rsidRDefault="003F65B3"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BD238B">
        <w:rPr>
          <w:rFonts w:ascii="Times New Roman" w:hAnsi="Times New Roman" w:cs="Times New Roman"/>
          <w:b/>
          <w:bCs/>
          <w:sz w:val="24"/>
          <w:szCs w:val="24"/>
        </w:rPr>
        <w:t>Electrical Analysis/Verification</w:t>
      </w:r>
    </w:p>
    <w:p w14:paraId="559358CE" w14:textId="3840FBAE" w:rsidR="00ED68EF" w:rsidRPr="00BD238B" w:rsidRDefault="00ED68EF" w:rsidP="00ED68EF">
      <w:pPr>
        <w:pStyle w:val="ListParagraph"/>
        <w:spacing w:after="240" w:line="276" w:lineRule="auto"/>
        <w:ind w:left="993" w:right="301"/>
        <w:jc w:val="both"/>
        <w:rPr>
          <w:rFonts w:ascii="Times New Roman" w:hAnsi="Times New Roman" w:cs="Times New Roman"/>
          <w:sz w:val="24"/>
          <w:szCs w:val="24"/>
        </w:rPr>
      </w:pPr>
      <w:r w:rsidRPr="00BD238B">
        <w:rPr>
          <w:rFonts w:ascii="Times New Roman" w:hAnsi="Times New Roman" w:cs="Times New Roman"/>
          <w:sz w:val="24"/>
          <w:szCs w:val="24"/>
        </w:rPr>
        <w:t xml:space="preserve">All experiments that use any type of electrical power (including battery power) must provide an electrical analysis structured in </w:t>
      </w:r>
      <w:r w:rsidR="00FE3E23">
        <w:rPr>
          <w:rFonts w:ascii="Times New Roman" w:hAnsi="Times New Roman" w:cs="Times New Roman"/>
          <w:sz w:val="24"/>
          <w:szCs w:val="24"/>
        </w:rPr>
        <w:t>four</w:t>
      </w:r>
      <w:r w:rsidRPr="00BD238B">
        <w:rPr>
          <w:rFonts w:ascii="Times New Roman" w:hAnsi="Times New Roman" w:cs="Times New Roman"/>
          <w:sz w:val="24"/>
          <w:szCs w:val="24"/>
        </w:rPr>
        <w:t xml:space="preserve"> parts: 1) Schematic, 2) Load Table, </w:t>
      </w:r>
      <w:r w:rsidR="00FE3E23">
        <w:rPr>
          <w:rFonts w:ascii="Times New Roman" w:hAnsi="Times New Roman" w:cs="Times New Roman"/>
          <w:sz w:val="24"/>
          <w:szCs w:val="24"/>
        </w:rPr>
        <w:t xml:space="preserve">3) Stored Energy </w:t>
      </w:r>
      <w:r w:rsidRPr="00BD238B">
        <w:rPr>
          <w:rFonts w:ascii="Times New Roman" w:hAnsi="Times New Roman" w:cs="Times New Roman"/>
          <w:sz w:val="24"/>
          <w:szCs w:val="24"/>
        </w:rPr>
        <w:t xml:space="preserve">and </w:t>
      </w:r>
      <w:r w:rsidR="00FE3E23">
        <w:rPr>
          <w:rFonts w:ascii="Times New Roman" w:hAnsi="Times New Roman" w:cs="Times New Roman"/>
          <w:sz w:val="24"/>
          <w:szCs w:val="24"/>
        </w:rPr>
        <w:t>4</w:t>
      </w:r>
      <w:r w:rsidRPr="00BD238B">
        <w:rPr>
          <w:rFonts w:ascii="Times New Roman" w:hAnsi="Times New Roman" w:cs="Times New Roman"/>
          <w:sz w:val="24"/>
          <w:szCs w:val="24"/>
        </w:rPr>
        <w:t xml:space="preserve">) Emergency Shutdown Procedures. Manufacturer-supplied batteries used to power </w:t>
      </w:r>
      <w:r w:rsidR="00574A53">
        <w:rPr>
          <w:rFonts w:ascii="Times New Roman" w:hAnsi="Times New Roman" w:cs="Times New Roman"/>
          <w:sz w:val="24"/>
          <w:szCs w:val="24"/>
        </w:rPr>
        <w:t>mobile devices</w:t>
      </w:r>
      <w:r w:rsidRPr="00BD238B">
        <w:rPr>
          <w:rFonts w:ascii="Times New Roman" w:hAnsi="Times New Roman" w:cs="Times New Roman"/>
          <w:sz w:val="24"/>
          <w:szCs w:val="24"/>
        </w:rPr>
        <w:t xml:space="preserve"> should be included in this analysis. </w:t>
      </w:r>
    </w:p>
    <w:p w14:paraId="10C2BAB8" w14:textId="77777777" w:rsidR="00ED68EF" w:rsidRPr="00BD238B" w:rsidRDefault="00ED68EF" w:rsidP="00ED68EF">
      <w:pPr>
        <w:pStyle w:val="ListParagraph"/>
        <w:spacing w:after="240" w:line="276" w:lineRule="auto"/>
        <w:ind w:left="993" w:right="301"/>
        <w:jc w:val="both"/>
        <w:rPr>
          <w:rFonts w:ascii="Times New Roman" w:hAnsi="Times New Roman" w:cs="Times New Roman"/>
          <w:sz w:val="24"/>
          <w:szCs w:val="24"/>
        </w:rPr>
      </w:pPr>
    </w:p>
    <w:p w14:paraId="1981DD31" w14:textId="77777777" w:rsidR="00ED68EF" w:rsidRPr="00BD238B" w:rsidRDefault="00ED68EF" w:rsidP="00291072">
      <w:pPr>
        <w:pStyle w:val="ListParagraph"/>
        <w:numPr>
          <w:ilvl w:val="0"/>
          <w:numId w:val="32"/>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Schematic</w:t>
      </w:r>
    </w:p>
    <w:p w14:paraId="260F6B0E" w14:textId="2A21FFF9" w:rsidR="00ED68EF" w:rsidRPr="00BD238B" w:rsidRDefault="00ED68EF" w:rsidP="00ED68EF">
      <w:pPr>
        <w:pStyle w:val="ListParagraph"/>
        <w:spacing w:after="240" w:line="276" w:lineRule="auto"/>
        <w:ind w:left="1440" w:right="301"/>
        <w:jc w:val="both"/>
        <w:rPr>
          <w:rFonts w:ascii="Times New Roman" w:hAnsi="Times New Roman" w:cs="Times New Roman"/>
          <w:sz w:val="24"/>
          <w:szCs w:val="24"/>
        </w:rPr>
      </w:pPr>
      <w:r w:rsidRPr="00BD238B">
        <w:rPr>
          <w:rFonts w:ascii="Times New Roman" w:hAnsi="Times New Roman" w:cs="Times New Roman"/>
          <w:sz w:val="24"/>
          <w:szCs w:val="24"/>
        </w:rPr>
        <w:t>The analysis should provide a graphical schematic drawing that clearly details the top-level electrical design of the experiment. The schematic should include the following:</w:t>
      </w:r>
    </w:p>
    <w:p w14:paraId="388AD227" w14:textId="77777777" w:rsidR="00ED68EF" w:rsidRPr="00BD238B" w:rsidRDefault="00ED68EF" w:rsidP="00291072">
      <w:pPr>
        <w:pStyle w:val="ListParagraph"/>
        <w:numPr>
          <w:ilvl w:val="0"/>
          <w:numId w:val="33"/>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All wiring and electrical devices [including Commercial-off-the-Shelf (COTS)].</w:t>
      </w:r>
    </w:p>
    <w:p w14:paraId="7B9B14E2" w14:textId="77777777" w:rsidR="00574A53" w:rsidRPr="00E8215F" w:rsidRDefault="00ED68EF" w:rsidP="00291072">
      <w:pPr>
        <w:pStyle w:val="ListParagraph"/>
        <w:numPr>
          <w:ilvl w:val="0"/>
          <w:numId w:val="33"/>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 xml:space="preserve">The gauge number and current carried on each wire (Nominal and Peak current values). </w:t>
      </w:r>
    </w:p>
    <w:p w14:paraId="11206DD7" w14:textId="1AF61FE8" w:rsidR="00ED68EF" w:rsidRPr="00BD238B" w:rsidRDefault="00ED68EF" w:rsidP="00291072">
      <w:pPr>
        <w:pStyle w:val="ListParagraph"/>
        <w:numPr>
          <w:ilvl w:val="0"/>
          <w:numId w:val="33"/>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 xml:space="preserve">A current limiting device </w:t>
      </w:r>
      <w:r w:rsidR="00574A53">
        <w:rPr>
          <w:rFonts w:ascii="Times New Roman" w:hAnsi="Times New Roman" w:cs="Times New Roman"/>
          <w:sz w:val="24"/>
          <w:szCs w:val="24"/>
        </w:rPr>
        <w:t xml:space="preserve">(fuse, circuit breaker) </w:t>
      </w:r>
      <w:r w:rsidRPr="00BD238B">
        <w:rPr>
          <w:rFonts w:ascii="Times New Roman" w:hAnsi="Times New Roman" w:cs="Times New Roman"/>
          <w:sz w:val="24"/>
          <w:szCs w:val="24"/>
        </w:rPr>
        <w:t xml:space="preserve">and its limiting value for each </w:t>
      </w:r>
      <w:r w:rsidR="00574A53">
        <w:rPr>
          <w:rFonts w:ascii="Times New Roman" w:hAnsi="Times New Roman" w:cs="Times New Roman"/>
          <w:sz w:val="24"/>
          <w:szCs w:val="24"/>
        </w:rPr>
        <w:t>sub-system.</w:t>
      </w:r>
    </w:p>
    <w:p w14:paraId="2422924C" w14:textId="570A1D26" w:rsidR="00ED68EF" w:rsidRPr="00BD238B" w:rsidRDefault="00ED68EF" w:rsidP="00291072">
      <w:pPr>
        <w:pStyle w:val="ListParagraph"/>
        <w:numPr>
          <w:ilvl w:val="0"/>
          <w:numId w:val="33"/>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The grounding method used to bond exposed metal surfaces</w:t>
      </w:r>
      <w:r w:rsidR="002B7162">
        <w:rPr>
          <w:rFonts w:ascii="Times New Roman" w:hAnsi="Times New Roman" w:cs="Times New Roman"/>
          <w:sz w:val="24"/>
          <w:szCs w:val="24"/>
        </w:rPr>
        <w:t>.</w:t>
      </w:r>
    </w:p>
    <w:p w14:paraId="5D532222" w14:textId="77777777" w:rsidR="00ED68EF" w:rsidRPr="00BD238B" w:rsidRDefault="00ED68EF" w:rsidP="00ED68EF">
      <w:pPr>
        <w:pStyle w:val="ListParagraph"/>
        <w:spacing w:after="240" w:line="276" w:lineRule="auto"/>
        <w:ind w:left="2160" w:right="301"/>
        <w:jc w:val="both"/>
        <w:rPr>
          <w:rFonts w:ascii="Times New Roman" w:hAnsi="Times New Roman" w:cs="Times New Roman"/>
          <w:b/>
          <w:bCs/>
          <w:sz w:val="24"/>
          <w:szCs w:val="24"/>
        </w:rPr>
      </w:pPr>
    </w:p>
    <w:p w14:paraId="595158DA" w14:textId="3A0D2714" w:rsidR="00ED68EF" w:rsidRPr="00BD238B" w:rsidRDefault="00ED68EF" w:rsidP="00291072">
      <w:pPr>
        <w:pStyle w:val="ListParagraph"/>
        <w:numPr>
          <w:ilvl w:val="0"/>
          <w:numId w:val="32"/>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Load Table</w:t>
      </w:r>
    </w:p>
    <w:p w14:paraId="02C5F468" w14:textId="77777777" w:rsidR="00327686" w:rsidRDefault="00574A53" w:rsidP="002B7162">
      <w:pPr>
        <w:spacing w:after="240" w:line="276" w:lineRule="auto"/>
        <w:ind w:left="1440" w:right="301"/>
        <w:jc w:val="both"/>
      </w:pPr>
      <w:r w:rsidRPr="00574A53">
        <w:t>The purpose of a load table is to describe the electrical power drawn from each power source and ensure that the source is not overloaded.</w:t>
      </w:r>
      <w:r w:rsidR="00327686">
        <w:t xml:space="preserve">  </w:t>
      </w:r>
    </w:p>
    <w:p w14:paraId="20CA8F9E" w14:textId="21E999D4" w:rsidR="00ED68EF" w:rsidRPr="00BD238B" w:rsidRDefault="00327686" w:rsidP="002B7162">
      <w:pPr>
        <w:spacing w:after="240" w:line="276" w:lineRule="auto"/>
        <w:ind w:left="1440" w:right="301"/>
        <w:jc w:val="both"/>
      </w:pPr>
      <w:r>
        <w:t>B</w:t>
      </w:r>
      <w:r w:rsidR="00574A53">
        <w:t xml:space="preserve">attery powered COTS </w:t>
      </w:r>
      <w:r w:rsidR="00ED68EF" w:rsidRPr="00BD238B">
        <w:t>device</w:t>
      </w:r>
      <w:r w:rsidR="00574A53">
        <w:t>s</w:t>
      </w:r>
      <w:r w:rsidR="00ED68EF" w:rsidRPr="00BD238B">
        <w:t xml:space="preserve"> </w:t>
      </w:r>
      <w:r w:rsidR="00574A53">
        <w:t>that</w:t>
      </w:r>
      <w:r w:rsidR="00ED68EF" w:rsidRPr="00BD238B">
        <w:t xml:space="preserve"> are being used as designed</w:t>
      </w:r>
      <w:r>
        <w:t>,</w:t>
      </w:r>
      <w:r w:rsidR="00ED68EF" w:rsidRPr="00BD238B">
        <w:t xml:space="preserve"> </w:t>
      </w:r>
      <w:r w:rsidR="00574A53">
        <w:t xml:space="preserve">without any </w:t>
      </w:r>
      <w:r w:rsidR="00ED68EF" w:rsidRPr="00BD238B">
        <w:t>modifi</w:t>
      </w:r>
      <w:r w:rsidR="00574A53">
        <w:t>cations</w:t>
      </w:r>
      <w:r>
        <w:t>, do not need to be included in the load table</w:t>
      </w:r>
      <w:r w:rsidR="00ED68EF" w:rsidRPr="00BD238B">
        <w:t xml:space="preserve">. </w:t>
      </w:r>
      <w:r>
        <w:t xml:space="preserve">The </w:t>
      </w:r>
      <w:r w:rsidR="00282CED">
        <w:t xml:space="preserve">same </w:t>
      </w:r>
      <w:r>
        <w:t>device should be included in the load table when it is powered using an AC adapter.</w:t>
      </w:r>
    </w:p>
    <w:p w14:paraId="4763A58E" w14:textId="326CB00E" w:rsidR="00ED68EF" w:rsidRPr="00BD238B" w:rsidRDefault="00ED68EF" w:rsidP="00ED68EF">
      <w:pPr>
        <w:pStyle w:val="ListParagraph"/>
        <w:spacing w:after="240" w:line="276" w:lineRule="auto"/>
        <w:ind w:left="1440" w:right="301"/>
        <w:jc w:val="both"/>
        <w:rPr>
          <w:rFonts w:ascii="Times New Roman" w:hAnsi="Times New Roman" w:cs="Times New Roman"/>
          <w:sz w:val="24"/>
          <w:szCs w:val="24"/>
        </w:rPr>
      </w:pPr>
      <w:r w:rsidRPr="00BD238B">
        <w:rPr>
          <w:rFonts w:ascii="Times New Roman" w:hAnsi="Times New Roman" w:cs="Times New Roman"/>
          <w:sz w:val="24"/>
          <w:szCs w:val="24"/>
        </w:rPr>
        <w:t>The table shall provide a detailed list of each load device and the maximum current draw of each device. The sum of the maximum device currents cannot exceed the rated current of the power source (</w:t>
      </w:r>
      <w:r w:rsidR="00282CED">
        <w:rPr>
          <w:rFonts w:ascii="Times New Roman" w:hAnsi="Times New Roman" w:cs="Times New Roman"/>
          <w:sz w:val="24"/>
          <w:szCs w:val="24"/>
        </w:rPr>
        <w:t>5A</w:t>
      </w:r>
      <w:r w:rsidRPr="00BD238B">
        <w:rPr>
          <w:rFonts w:ascii="Times New Roman" w:hAnsi="Times New Roman" w:cs="Times New Roman"/>
          <w:sz w:val="24"/>
          <w:szCs w:val="24"/>
        </w:rPr>
        <w:t xml:space="preserve">). </w:t>
      </w:r>
    </w:p>
    <w:p w14:paraId="54D32322" w14:textId="77777777" w:rsidR="00ED68EF" w:rsidRPr="00BD238B" w:rsidRDefault="00ED68EF" w:rsidP="00ED68EF">
      <w:pPr>
        <w:pStyle w:val="ListParagraph"/>
        <w:spacing w:after="240" w:line="276" w:lineRule="auto"/>
        <w:ind w:left="1440" w:right="301"/>
        <w:jc w:val="both"/>
        <w:rPr>
          <w:rFonts w:ascii="Times New Roman" w:hAnsi="Times New Roman" w:cs="Times New Roman"/>
          <w:sz w:val="24"/>
          <w:szCs w:val="24"/>
        </w:rPr>
      </w:pPr>
    </w:p>
    <w:p w14:paraId="42F7B46E" w14:textId="0EAADD02" w:rsidR="00ED68EF" w:rsidRPr="00BD238B" w:rsidRDefault="00ED68EF" w:rsidP="00ED68EF">
      <w:pPr>
        <w:pStyle w:val="ListParagraph"/>
        <w:spacing w:after="240" w:line="276" w:lineRule="auto"/>
        <w:ind w:left="1440" w:right="301"/>
        <w:jc w:val="both"/>
        <w:rPr>
          <w:rFonts w:ascii="Times New Roman" w:hAnsi="Times New Roman" w:cs="Times New Roman"/>
          <w:sz w:val="24"/>
          <w:szCs w:val="24"/>
        </w:rPr>
      </w:pPr>
      <w:r w:rsidRPr="00BD238B">
        <w:rPr>
          <w:rFonts w:ascii="Times New Roman" w:hAnsi="Times New Roman" w:cs="Times New Roman"/>
          <w:sz w:val="24"/>
          <w:szCs w:val="24"/>
        </w:rPr>
        <w:t xml:space="preserve">Ideally, </w:t>
      </w:r>
      <w:r w:rsidR="00282CED">
        <w:rPr>
          <w:rFonts w:ascii="Times New Roman" w:hAnsi="Times New Roman" w:cs="Times New Roman"/>
          <w:sz w:val="24"/>
          <w:szCs w:val="24"/>
        </w:rPr>
        <w:t xml:space="preserve">a </w:t>
      </w:r>
      <w:r w:rsidRPr="00BD238B">
        <w:rPr>
          <w:rFonts w:ascii="Times New Roman" w:hAnsi="Times New Roman" w:cs="Times New Roman"/>
          <w:sz w:val="24"/>
          <w:szCs w:val="24"/>
        </w:rPr>
        <w:t>circuit should be designed so that the total nominal current of all devices does not exceed 80 percent of the rated supply current.</w:t>
      </w:r>
    </w:p>
    <w:p w14:paraId="757552FA" w14:textId="77777777" w:rsidR="00282CED" w:rsidRDefault="00282CED" w:rsidP="00282CED">
      <w:pPr>
        <w:spacing w:after="240" w:line="276" w:lineRule="auto"/>
        <w:ind w:left="1440" w:right="301"/>
        <w:jc w:val="both"/>
      </w:pPr>
      <w:r>
        <w:lastRenderedPageBreak/>
        <w:t xml:space="preserve">A single 115VAC, 5A outlet is provided inside each Pelican case.  </w:t>
      </w:r>
      <w:r w:rsidRPr="00BD238B">
        <w:t xml:space="preserve">If the team requires additional outlets, they must incorporate an appropriate power bar inside the case. </w:t>
      </w:r>
    </w:p>
    <w:p w14:paraId="4F4BCFF9" w14:textId="403F7C0B" w:rsidR="00ED68EF" w:rsidRPr="00ED68EF" w:rsidRDefault="00203B87" w:rsidP="00C52AB1">
      <w:pPr>
        <w:pStyle w:val="ListParagraph"/>
        <w:spacing w:after="240" w:line="276" w:lineRule="auto"/>
        <w:ind w:left="1440" w:right="301"/>
        <w:jc w:val="both"/>
        <w:rPr>
          <w:rFonts w:ascii="Times New Roman" w:hAnsi="Times New Roman" w:cs="Times New Roman"/>
          <w:b/>
          <w:bCs/>
          <w:sz w:val="24"/>
          <w:szCs w:val="24"/>
        </w:rPr>
      </w:pPr>
      <w:r>
        <w:rPr>
          <w:rFonts w:ascii="Times New Roman" w:hAnsi="Times New Roman" w:cs="Times New Roman"/>
          <w:sz w:val="24"/>
          <w:szCs w:val="24"/>
        </w:rPr>
        <w:t>Follow the example from Table 11.6</w:t>
      </w:r>
      <w:r w:rsidR="00C52AB1">
        <w:rPr>
          <w:rFonts w:ascii="Times New Roman" w:hAnsi="Times New Roman" w:cs="Times New Roman"/>
          <w:sz w:val="24"/>
          <w:szCs w:val="24"/>
        </w:rPr>
        <w:t xml:space="preserve"> – Power Budget.  </w:t>
      </w:r>
    </w:p>
    <w:p w14:paraId="2A76580D" w14:textId="77777777" w:rsidR="00ED68EF" w:rsidRPr="00ED68EF" w:rsidRDefault="00ED68EF" w:rsidP="00ED68EF">
      <w:pPr>
        <w:pStyle w:val="ListParagraph"/>
        <w:spacing w:after="240" w:line="276" w:lineRule="auto"/>
        <w:ind w:left="1440" w:right="301"/>
        <w:jc w:val="both"/>
        <w:rPr>
          <w:rFonts w:ascii="Times New Roman" w:hAnsi="Times New Roman" w:cs="Times New Roman"/>
          <w:b/>
          <w:bCs/>
          <w:sz w:val="24"/>
          <w:szCs w:val="24"/>
        </w:rPr>
      </w:pPr>
    </w:p>
    <w:p w14:paraId="13EBBA26" w14:textId="5550F82E" w:rsidR="00FE3E23" w:rsidRPr="00FE3E23" w:rsidRDefault="00ED68EF" w:rsidP="00FE3E23">
      <w:pPr>
        <w:pStyle w:val="ListParagraph"/>
        <w:numPr>
          <w:ilvl w:val="0"/>
          <w:numId w:val="32"/>
        </w:numPr>
        <w:spacing w:after="240" w:line="276" w:lineRule="auto"/>
        <w:ind w:right="301"/>
        <w:jc w:val="both"/>
        <w:rPr>
          <w:rFonts w:ascii="Times New Roman" w:hAnsi="Times New Roman" w:cs="Times New Roman"/>
          <w:b/>
          <w:bCs/>
          <w:sz w:val="24"/>
          <w:szCs w:val="24"/>
        </w:rPr>
      </w:pPr>
      <w:r w:rsidRPr="00BD238B">
        <w:rPr>
          <w:rFonts w:ascii="Times New Roman" w:hAnsi="Times New Roman" w:cs="Times New Roman"/>
          <w:sz w:val="24"/>
          <w:szCs w:val="24"/>
        </w:rPr>
        <w:t>Stored Energy</w:t>
      </w:r>
    </w:p>
    <w:p w14:paraId="19DE1271" w14:textId="71BB56A4" w:rsidR="00FE3E23" w:rsidRPr="00FE3E23" w:rsidRDefault="00FE3E23" w:rsidP="00FE3E23">
      <w:pPr>
        <w:pStyle w:val="ListParagraph"/>
        <w:spacing w:after="240" w:line="276" w:lineRule="auto"/>
        <w:ind w:left="1440" w:right="301"/>
        <w:jc w:val="both"/>
        <w:rPr>
          <w:rFonts w:ascii="Times New Roman" w:hAnsi="Times New Roman" w:cs="Times New Roman"/>
          <w:sz w:val="24"/>
          <w:szCs w:val="24"/>
        </w:rPr>
      </w:pPr>
      <w:r w:rsidRPr="00BD238B">
        <w:rPr>
          <w:rFonts w:ascii="Times New Roman" w:hAnsi="Times New Roman" w:cs="Times New Roman"/>
          <w:sz w:val="24"/>
          <w:szCs w:val="24"/>
        </w:rPr>
        <w:t>The analysis describes any devices used to build a large electrical charge (e.g., large capacitors, wire coils). The description should provide the maximum voltage of the charge and explain how this energy will be dissipated in the experiment.</w:t>
      </w:r>
    </w:p>
    <w:p w14:paraId="1E4DD547" w14:textId="77777777" w:rsidR="00FE3E23" w:rsidRPr="00FE3E23" w:rsidRDefault="00FE3E23" w:rsidP="00FE3E23">
      <w:pPr>
        <w:pStyle w:val="ListParagraph"/>
        <w:spacing w:after="240" w:line="276" w:lineRule="auto"/>
        <w:ind w:left="1440" w:right="301"/>
        <w:jc w:val="both"/>
        <w:rPr>
          <w:rFonts w:ascii="Times New Roman" w:hAnsi="Times New Roman" w:cs="Times New Roman"/>
          <w:sz w:val="24"/>
          <w:szCs w:val="24"/>
        </w:rPr>
      </w:pPr>
    </w:p>
    <w:p w14:paraId="13652501" w14:textId="77777777" w:rsidR="00FE3E23" w:rsidRPr="00FE3E23" w:rsidRDefault="00FE3E23" w:rsidP="00FE3E23">
      <w:pPr>
        <w:pStyle w:val="ListParagraph"/>
        <w:numPr>
          <w:ilvl w:val="0"/>
          <w:numId w:val="32"/>
        </w:numPr>
        <w:spacing w:after="240" w:line="276" w:lineRule="auto"/>
        <w:ind w:right="301"/>
        <w:jc w:val="both"/>
        <w:rPr>
          <w:rFonts w:ascii="Times New Roman" w:hAnsi="Times New Roman" w:cs="Times New Roman"/>
          <w:sz w:val="24"/>
          <w:szCs w:val="24"/>
        </w:rPr>
      </w:pPr>
      <w:r w:rsidRPr="00FE3E23">
        <w:rPr>
          <w:rFonts w:ascii="Times New Roman" w:hAnsi="Times New Roman" w:cs="Times New Roman"/>
          <w:sz w:val="24"/>
          <w:szCs w:val="24"/>
        </w:rPr>
        <w:t>Emergency Shutdown Procedures</w:t>
      </w:r>
    </w:p>
    <w:p w14:paraId="2B39703B" w14:textId="373D8CC7" w:rsidR="00ED68EF" w:rsidRPr="00FE3E23" w:rsidRDefault="00FE3E23" w:rsidP="00FE3E23">
      <w:pPr>
        <w:pStyle w:val="ListParagraph"/>
        <w:spacing w:after="240" w:line="276" w:lineRule="auto"/>
        <w:ind w:left="1440" w:right="301"/>
        <w:jc w:val="both"/>
        <w:rPr>
          <w:rFonts w:ascii="Times New Roman" w:hAnsi="Times New Roman" w:cs="Times New Roman"/>
          <w:sz w:val="24"/>
          <w:szCs w:val="24"/>
        </w:rPr>
      </w:pPr>
      <w:r w:rsidRPr="00FE3E23">
        <w:rPr>
          <w:rFonts w:ascii="Times New Roman" w:hAnsi="Times New Roman" w:cs="Times New Roman"/>
          <w:sz w:val="24"/>
          <w:szCs w:val="24"/>
        </w:rPr>
        <w:t>Finally, each experiment is to have emergency shutdown capabilities. A detailed description of the electrical shutdown procedures is to be provided in the electrical analysis. The procedures shall describe the experiment’s reaction to a power loss.</w:t>
      </w:r>
    </w:p>
    <w:p w14:paraId="549E7982" w14:textId="77777777" w:rsidR="00ED68EF" w:rsidRPr="00BD238B" w:rsidRDefault="00ED68EF" w:rsidP="00ED68EF">
      <w:pPr>
        <w:pStyle w:val="ListParagraph"/>
        <w:spacing w:after="240" w:line="276" w:lineRule="auto"/>
        <w:ind w:left="993" w:right="301"/>
        <w:jc w:val="both"/>
        <w:rPr>
          <w:rFonts w:ascii="Times New Roman" w:hAnsi="Times New Roman" w:cs="Times New Roman"/>
          <w:b/>
          <w:bCs/>
          <w:sz w:val="24"/>
          <w:szCs w:val="24"/>
        </w:rPr>
      </w:pPr>
    </w:p>
    <w:p w14:paraId="4F7D2AC3" w14:textId="0FDE4EEA" w:rsidR="00ED68EF" w:rsidRPr="00BD238B" w:rsidRDefault="003F65B3"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BD238B">
        <w:rPr>
          <w:rFonts w:ascii="Times New Roman" w:hAnsi="Times New Roman" w:cs="Times New Roman"/>
          <w:b/>
          <w:bCs/>
          <w:sz w:val="24"/>
          <w:szCs w:val="24"/>
        </w:rPr>
        <w:t>Loss of Electrical Power</w:t>
      </w:r>
    </w:p>
    <w:p w14:paraId="5E8612D7" w14:textId="4748AB57" w:rsidR="00ED68EF" w:rsidRPr="00BD238B" w:rsidRDefault="00ED68EF" w:rsidP="00ED68EF">
      <w:pPr>
        <w:pStyle w:val="ListParagraph"/>
        <w:spacing w:after="240" w:line="276" w:lineRule="auto"/>
        <w:ind w:left="993" w:right="301"/>
        <w:jc w:val="both"/>
        <w:rPr>
          <w:rFonts w:ascii="Times New Roman" w:hAnsi="Times New Roman" w:cs="Times New Roman"/>
          <w:color w:val="auto"/>
          <w:sz w:val="24"/>
          <w:szCs w:val="24"/>
          <w:lang w:val="en-US" w:eastAsia="en-US"/>
        </w:rPr>
      </w:pPr>
      <w:r w:rsidRPr="00BD238B">
        <w:rPr>
          <w:rFonts w:ascii="Times New Roman" w:hAnsi="Times New Roman" w:cs="Times New Roman"/>
          <w:color w:val="auto"/>
          <w:sz w:val="24"/>
          <w:szCs w:val="24"/>
          <w:lang w:val="en-US" w:eastAsia="en-US"/>
        </w:rPr>
        <w:t>In the event of electrical power loss (expected or unexpected), all experiments must fail to a safe configuration. Teams should be prepared to demonstrate their experiment’s emergency shutdown capability prior to the flight campaign.</w:t>
      </w:r>
    </w:p>
    <w:p w14:paraId="49E2024B" w14:textId="77777777" w:rsidR="00ED68EF" w:rsidRPr="00ED68EF" w:rsidRDefault="00ED68EF" w:rsidP="00ED68EF">
      <w:pPr>
        <w:pStyle w:val="ListParagraph"/>
        <w:spacing w:after="240" w:line="276" w:lineRule="auto"/>
        <w:ind w:left="993" w:right="301"/>
        <w:jc w:val="both"/>
        <w:rPr>
          <w:rFonts w:ascii="Times New Roman" w:hAnsi="Times New Roman" w:cs="Times New Roman"/>
          <w:b/>
          <w:bCs/>
          <w:sz w:val="24"/>
          <w:szCs w:val="24"/>
        </w:rPr>
      </w:pPr>
    </w:p>
    <w:p w14:paraId="41238EAE" w14:textId="0C257C4F" w:rsidR="00ED68EF" w:rsidRPr="00BD238B" w:rsidRDefault="003F65B3"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BD238B">
        <w:rPr>
          <w:rFonts w:ascii="Times New Roman" w:hAnsi="Times New Roman" w:cs="Times New Roman"/>
          <w:b/>
          <w:bCs/>
          <w:color w:val="000000" w:themeColor="text1"/>
          <w:sz w:val="24"/>
          <w:szCs w:val="24"/>
        </w:rPr>
        <w:t>Laser Certification</w:t>
      </w:r>
      <w:r w:rsidR="00ED68EF" w:rsidRPr="00BD238B">
        <w:rPr>
          <w:rFonts w:ascii="Times New Roman" w:hAnsi="Times New Roman" w:cs="Times New Roman"/>
          <w:b/>
          <w:bCs/>
          <w:color w:val="000000" w:themeColor="text1"/>
          <w:sz w:val="24"/>
          <w:szCs w:val="24"/>
        </w:rPr>
        <w:t xml:space="preserve"> (if applicable)</w:t>
      </w:r>
    </w:p>
    <w:p w14:paraId="53FAD0EC" w14:textId="77777777" w:rsidR="00ED68EF" w:rsidRPr="00BD238B" w:rsidRDefault="00ED68EF" w:rsidP="00ED68EF">
      <w:pPr>
        <w:pStyle w:val="ListParagraph"/>
        <w:spacing w:after="240" w:line="276" w:lineRule="auto"/>
        <w:ind w:left="993" w:right="301"/>
        <w:jc w:val="both"/>
        <w:rPr>
          <w:rFonts w:ascii="Times New Roman" w:hAnsi="Times New Roman" w:cs="Times New Roman"/>
          <w:sz w:val="24"/>
          <w:szCs w:val="24"/>
        </w:rPr>
      </w:pPr>
      <w:r w:rsidRPr="00BD238B">
        <w:rPr>
          <w:rFonts w:ascii="Times New Roman" w:hAnsi="Times New Roman" w:cs="Times New Roman"/>
          <w:sz w:val="24"/>
          <w:szCs w:val="24"/>
        </w:rPr>
        <w:t>This section should include a detailed description of any lasers to be used during the experiment. It should include the following:</w:t>
      </w:r>
    </w:p>
    <w:p w14:paraId="582DC09B" w14:textId="77777777" w:rsidR="00ED68EF" w:rsidRPr="00BD238B" w:rsidRDefault="00ED68EF" w:rsidP="00291072">
      <w:pPr>
        <w:pStyle w:val="ListParagraph"/>
        <w:numPr>
          <w:ilvl w:val="0"/>
          <w:numId w:val="34"/>
        </w:numPr>
        <w:spacing w:after="240" w:line="276" w:lineRule="auto"/>
        <w:ind w:right="301"/>
        <w:jc w:val="both"/>
        <w:rPr>
          <w:rFonts w:ascii="Times New Roman" w:hAnsi="Times New Roman" w:cs="Times New Roman"/>
          <w:sz w:val="24"/>
          <w:szCs w:val="24"/>
        </w:rPr>
      </w:pPr>
      <w:r w:rsidRPr="00BD238B">
        <w:rPr>
          <w:rFonts w:ascii="Times New Roman" w:hAnsi="Times New Roman" w:cs="Times New Roman"/>
          <w:sz w:val="24"/>
          <w:szCs w:val="24"/>
        </w:rPr>
        <w:t xml:space="preserve">Identify the class, type and manufacturer of the laser being used with the experiment. </w:t>
      </w:r>
      <w:r w:rsidRPr="00BD238B">
        <w:rPr>
          <w:rFonts w:ascii="Times New Roman" w:hAnsi="Times New Roman" w:cs="Times New Roman"/>
          <w:b/>
          <w:sz w:val="24"/>
          <w:szCs w:val="24"/>
        </w:rPr>
        <w:t>NOTE: Class 3 and 4 lasers are prohibited as described in Section 1.7, Experiment Constraints.</w:t>
      </w:r>
    </w:p>
    <w:p w14:paraId="6E42D019" w14:textId="77777777" w:rsidR="00ED68EF" w:rsidRPr="00BD238B" w:rsidRDefault="00ED68EF" w:rsidP="00291072">
      <w:pPr>
        <w:pStyle w:val="ListParagraph"/>
        <w:numPr>
          <w:ilvl w:val="0"/>
          <w:numId w:val="34"/>
        </w:numPr>
        <w:spacing w:after="240" w:line="276" w:lineRule="auto"/>
        <w:ind w:right="301"/>
        <w:jc w:val="both"/>
        <w:rPr>
          <w:rFonts w:ascii="Times New Roman" w:hAnsi="Times New Roman" w:cs="Times New Roman"/>
          <w:sz w:val="24"/>
          <w:szCs w:val="24"/>
        </w:rPr>
      </w:pPr>
      <w:r w:rsidRPr="00BD238B">
        <w:rPr>
          <w:rFonts w:ascii="Times New Roman" w:hAnsi="Times New Roman" w:cs="Times New Roman"/>
          <w:sz w:val="24"/>
          <w:szCs w:val="24"/>
        </w:rPr>
        <w:t>Brief description of the laser’s purpose</w:t>
      </w:r>
    </w:p>
    <w:p w14:paraId="14364E77" w14:textId="77777777" w:rsidR="00ED68EF" w:rsidRPr="00BD238B" w:rsidRDefault="00ED68EF" w:rsidP="00291072">
      <w:pPr>
        <w:pStyle w:val="ListParagraph"/>
        <w:numPr>
          <w:ilvl w:val="0"/>
          <w:numId w:val="34"/>
        </w:numPr>
        <w:spacing w:after="240" w:line="276" w:lineRule="auto"/>
        <w:ind w:right="301"/>
        <w:jc w:val="both"/>
        <w:rPr>
          <w:rFonts w:ascii="Times New Roman" w:hAnsi="Times New Roman" w:cs="Times New Roman"/>
          <w:sz w:val="24"/>
          <w:szCs w:val="24"/>
        </w:rPr>
      </w:pPr>
      <w:r w:rsidRPr="00BD238B">
        <w:rPr>
          <w:rFonts w:ascii="Times New Roman" w:hAnsi="Times New Roman" w:cs="Times New Roman"/>
          <w:sz w:val="24"/>
          <w:szCs w:val="24"/>
        </w:rPr>
        <w:t>When the laser will be used during the flight, and for what duration</w:t>
      </w:r>
    </w:p>
    <w:p w14:paraId="026CD69E" w14:textId="77777777" w:rsidR="00ED68EF" w:rsidRPr="00BD238B" w:rsidRDefault="00ED68EF" w:rsidP="00291072">
      <w:pPr>
        <w:pStyle w:val="ListParagraph"/>
        <w:numPr>
          <w:ilvl w:val="0"/>
          <w:numId w:val="34"/>
        </w:numPr>
        <w:spacing w:after="240" w:line="276" w:lineRule="auto"/>
        <w:ind w:right="301"/>
        <w:jc w:val="both"/>
        <w:rPr>
          <w:rFonts w:ascii="Times New Roman" w:hAnsi="Times New Roman" w:cs="Times New Roman"/>
          <w:sz w:val="24"/>
          <w:szCs w:val="24"/>
        </w:rPr>
      </w:pPr>
      <w:r w:rsidRPr="00BD238B">
        <w:rPr>
          <w:rFonts w:ascii="Times New Roman" w:hAnsi="Times New Roman" w:cs="Times New Roman"/>
          <w:sz w:val="24"/>
          <w:szCs w:val="24"/>
        </w:rPr>
        <w:t>Description of the containment controls (i.e., describe the protective housing, interlock switches, emergency kill switch, temperature/fire control, protective eyewear)</w:t>
      </w:r>
    </w:p>
    <w:p w14:paraId="151EA709" w14:textId="77777777" w:rsidR="00ED68EF" w:rsidRPr="00ED68EF" w:rsidRDefault="00ED68EF" w:rsidP="00ED68EF">
      <w:pPr>
        <w:pStyle w:val="ListParagraph"/>
        <w:spacing w:after="240" w:line="276" w:lineRule="auto"/>
        <w:ind w:left="993" w:right="301"/>
        <w:jc w:val="both"/>
        <w:rPr>
          <w:rFonts w:ascii="Times New Roman" w:hAnsi="Times New Roman" w:cs="Times New Roman"/>
          <w:b/>
          <w:bCs/>
          <w:sz w:val="24"/>
          <w:szCs w:val="24"/>
        </w:rPr>
      </w:pPr>
    </w:p>
    <w:p w14:paraId="0D22A0E1" w14:textId="77777777" w:rsidR="00ED68EF" w:rsidRPr="00BD238B" w:rsidRDefault="003F65B3"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BD238B">
        <w:rPr>
          <w:rFonts w:ascii="Times New Roman" w:hAnsi="Times New Roman" w:cs="Times New Roman"/>
          <w:b/>
          <w:bCs/>
          <w:sz w:val="24"/>
          <w:szCs w:val="24"/>
        </w:rPr>
        <w:t>Crew Assistance</w:t>
      </w:r>
    </w:p>
    <w:p w14:paraId="5F2B085A" w14:textId="2F3E8936" w:rsidR="00ED68EF" w:rsidRPr="00BD238B" w:rsidRDefault="00ED68EF" w:rsidP="00ED68EF">
      <w:pPr>
        <w:pStyle w:val="ListParagraph"/>
        <w:spacing w:after="240" w:line="276" w:lineRule="auto"/>
        <w:ind w:left="993" w:right="301"/>
        <w:jc w:val="both"/>
        <w:rPr>
          <w:rFonts w:ascii="Times New Roman" w:hAnsi="Times New Roman" w:cs="Times New Roman"/>
          <w:b/>
          <w:bCs/>
          <w:sz w:val="24"/>
          <w:szCs w:val="24"/>
        </w:rPr>
      </w:pPr>
      <w:r w:rsidRPr="00BD238B">
        <w:rPr>
          <w:rFonts w:ascii="Times New Roman" w:hAnsi="Times New Roman" w:cs="Times New Roman"/>
          <w:sz w:val="24"/>
          <w:szCs w:val="24"/>
        </w:rPr>
        <w:t>Identify any ground crew assistance that may be required, both on the ground and during flight.</w:t>
      </w:r>
    </w:p>
    <w:p w14:paraId="6914D48D" w14:textId="77777777" w:rsidR="00ED68EF" w:rsidRPr="00BD238B" w:rsidRDefault="00ED68EF" w:rsidP="00ED68EF">
      <w:pPr>
        <w:pStyle w:val="ListParagraph"/>
        <w:spacing w:after="240" w:line="276" w:lineRule="auto"/>
        <w:ind w:left="993" w:right="301"/>
        <w:jc w:val="both"/>
        <w:rPr>
          <w:rFonts w:ascii="Times New Roman" w:hAnsi="Times New Roman" w:cs="Times New Roman"/>
          <w:b/>
          <w:bCs/>
          <w:sz w:val="24"/>
          <w:szCs w:val="24"/>
        </w:rPr>
      </w:pPr>
    </w:p>
    <w:p w14:paraId="74129C0A" w14:textId="77777777" w:rsidR="00ED68EF" w:rsidRPr="00BD238B" w:rsidRDefault="00FD0A74"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BD238B">
        <w:rPr>
          <w:rFonts w:ascii="Times New Roman" w:hAnsi="Times New Roman" w:cs="Times New Roman"/>
          <w:b/>
          <w:bCs/>
          <w:sz w:val="24"/>
          <w:szCs w:val="24"/>
        </w:rPr>
        <w:t>Hazard Analysis Report</w:t>
      </w:r>
    </w:p>
    <w:p w14:paraId="16E6E1C7" w14:textId="22F9B2A8" w:rsidR="00ED68EF" w:rsidRDefault="007B1477" w:rsidP="008523C5">
      <w:pPr>
        <w:pStyle w:val="ListParagraph"/>
        <w:spacing w:after="240" w:line="276" w:lineRule="auto"/>
        <w:ind w:left="993" w:right="301"/>
        <w:jc w:val="both"/>
        <w:rPr>
          <w:rFonts w:ascii="Times New Roman" w:hAnsi="Times New Roman" w:cs="Times New Roman"/>
          <w:color w:val="auto"/>
          <w:sz w:val="24"/>
          <w:szCs w:val="24"/>
        </w:rPr>
      </w:pPr>
      <w:r w:rsidRPr="007B1477">
        <w:rPr>
          <w:rFonts w:ascii="Times New Roman" w:hAnsi="Times New Roman" w:cs="Times New Roman"/>
          <w:color w:val="auto"/>
          <w:sz w:val="24"/>
          <w:szCs w:val="24"/>
        </w:rPr>
        <w:t xml:space="preserve">List all potential hazards in the test equipment and procedures of your experiment. The list should distinctly include all the hazards to safety and hazards to successful science. Hazards to safety include the hazards that can affect the safety of personnel in the Falcon 20 during </w:t>
      </w:r>
      <w:r w:rsidRPr="007B1477">
        <w:rPr>
          <w:rFonts w:ascii="Times New Roman" w:hAnsi="Times New Roman" w:cs="Times New Roman"/>
          <w:color w:val="auto"/>
          <w:sz w:val="24"/>
          <w:szCs w:val="24"/>
        </w:rPr>
        <w:lastRenderedPageBreak/>
        <w:t>flight as well as the aircraft itself. Hazards to successful science include all the hazards that can affect the successful outcome of the proposed experiment.  For each of these hazards, identify the appropriate controls that have been implemented to eliminate the hazard. The report should be of sufficient depth and detail so that NRC personnel can determine if adequate hazard elimination or control has been accomplished or if additional hazard resolution analysis is required. In addition to these, the conditions as well as hazards that will require termination of flight or will stop the current set of parabolas for a level flight must also be included in the discussion.</w:t>
      </w:r>
    </w:p>
    <w:p w14:paraId="3362D15B" w14:textId="77777777" w:rsidR="008523C5" w:rsidRPr="008523C5" w:rsidRDefault="008523C5" w:rsidP="008523C5">
      <w:pPr>
        <w:pStyle w:val="ListParagraph"/>
        <w:spacing w:after="240" w:line="276" w:lineRule="auto"/>
        <w:ind w:left="993" w:right="301"/>
        <w:jc w:val="both"/>
        <w:rPr>
          <w:rFonts w:ascii="Times New Roman" w:hAnsi="Times New Roman" w:cs="Times New Roman"/>
          <w:b/>
          <w:bCs/>
          <w:color w:val="auto"/>
          <w:sz w:val="24"/>
          <w:szCs w:val="24"/>
        </w:rPr>
      </w:pPr>
    </w:p>
    <w:p w14:paraId="6AD8A130" w14:textId="5F0EE688" w:rsidR="00ED68EF" w:rsidRPr="00BD238B" w:rsidRDefault="00282CED"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Pr>
          <w:rFonts w:ascii="Times New Roman" w:hAnsi="Times New Roman" w:cs="Times New Roman"/>
          <w:b/>
          <w:bCs/>
          <w:sz w:val="24"/>
          <w:szCs w:val="24"/>
        </w:rPr>
        <w:t xml:space="preserve">Specialty </w:t>
      </w:r>
      <w:r w:rsidR="00FD0A74" w:rsidRPr="00BD238B">
        <w:rPr>
          <w:rFonts w:ascii="Times New Roman" w:hAnsi="Times New Roman" w:cs="Times New Roman"/>
          <w:b/>
          <w:bCs/>
          <w:sz w:val="24"/>
          <w:szCs w:val="24"/>
        </w:rPr>
        <w:t>Tool Requirements</w:t>
      </w:r>
    </w:p>
    <w:p w14:paraId="0565F562" w14:textId="2266F67E" w:rsidR="00282CED" w:rsidRPr="00BD238B" w:rsidRDefault="00282CED" w:rsidP="00ED68EF">
      <w:pPr>
        <w:pStyle w:val="ListParagraph"/>
        <w:spacing w:after="240" w:line="276" w:lineRule="auto"/>
        <w:ind w:left="993" w:right="301"/>
        <w:jc w:val="both"/>
        <w:rPr>
          <w:rFonts w:ascii="Times New Roman" w:hAnsi="Times New Roman" w:cs="Times New Roman"/>
          <w:b/>
          <w:bCs/>
          <w:sz w:val="24"/>
          <w:szCs w:val="24"/>
        </w:rPr>
      </w:pPr>
      <w:r>
        <w:rPr>
          <w:rFonts w:ascii="Times New Roman" w:hAnsi="Times New Roman" w:cs="Times New Roman"/>
          <w:sz w:val="24"/>
          <w:szCs w:val="24"/>
        </w:rPr>
        <w:t xml:space="preserve">All tools at the </w:t>
      </w:r>
      <w:r w:rsidR="0066769D">
        <w:rPr>
          <w:rFonts w:ascii="Times New Roman" w:hAnsi="Times New Roman" w:cs="Times New Roman"/>
          <w:sz w:val="24"/>
          <w:szCs w:val="24"/>
        </w:rPr>
        <w:t xml:space="preserve">FRL </w:t>
      </w:r>
      <w:r>
        <w:rPr>
          <w:rFonts w:ascii="Times New Roman" w:hAnsi="Times New Roman" w:cs="Times New Roman"/>
          <w:sz w:val="24"/>
          <w:szCs w:val="24"/>
        </w:rPr>
        <w:t xml:space="preserve">are controlled.  </w:t>
      </w:r>
      <w:r w:rsidR="0066769D">
        <w:rPr>
          <w:rFonts w:ascii="Times New Roman" w:hAnsi="Times New Roman" w:cs="Times New Roman"/>
          <w:sz w:val="24"/>
          <w:szCs w:val="24"/>
        </w:rPr>
        <w:t xml:space="preserve">No outside tools are allowed inside the FRL hangar.  </w:t>
      </w:r>
      <w:r>
        <w:rPr>
          <w:rFonts w:ascii="Times New Roman" w:hAnsi="Times New Roman" w:cs="Times New Roman"/>
          <w:sz w:val="24"/>
          <w:szCs w:val="24"/>
        </w:rPr>
        <w:t xml:space="preserve">Upon arrival, the teams will be </w:t>
      </w:r>
      <w:r w:rsidR="0066769D">
        <w:rPr>
          <w:rFonts w:ascii="Times New Roman" w:hAnsi="Times New Roman" w:cs="Times New Roman"/>
          <w:sz w:val="24"/>
          <w:szCs w:val="24"/>
        </w:rPr>
        <w:t xml:space="preserve">assigned a </w:t>
      </w:r>
      <w:r>
        <w:rPr>
          <w:rFonts w:ascii="Times New Roman" w:hAnsi="Times New Roman" w:cs="Times New Roman"/>
          <w:sz w:val="24"/>
          <w:szCs w:val="24"/>
        </w:rPr>
        <w:t>tool box, which contain</w:t>
      </w:r>
      <w:r w:rsidR="0066769D">
        <w:rPr>
          <w:rFonts w:ascii="Times New Roman" w:hAnsi="Times New Roman" w:cs="Times New Roman"/>
          <w:sz w:val="24"/>
          <w:szCs w:val="24"/>
        </w:rPr>
        <w:t>s</w:t>
      </w:r>
      <w:r>
        <w:rPr>
          <w:rFonts w:ascii="Times New Roman" w:hAnsi="Times New Roman" w:cs="Times New Roman"/>
          <w:sz w:val="24"/>
          <w:szCs w:val="24"/>
        </w:rPr>
        <w:t xml:space="preserve"> all of the basic hand tools that </w:t>
      </w:r>
      <w:r w:rsidR="0066769D">
        <w:rPr>
          <w:rFonts w:ascii="Times New Roman" w:hAnsi="Times New Roman" w:cs="Times New Roman"/>
          <w:sz w:val="24"/>
          <w:szCs w:val="24"/>
        </w:rPr>
        <w:t xml:space="preserve">they might </w:t>
      </w:r>
      <w:r>
        <w:rPr>
          <w:rFonts w:ascii="Times New Roman" w:hAnsi="Times New Roman" w:cs="Times New Roman"/>
          <w:sz w:val="24"/>
          <w:szCs w:val="24"/>
        </w:rPr>
        <w:t xml:space="preserve">require for </w:t>
      </w:r>
      <w:r w:rsidR="0066769D">
        <w:rPr>
          <w:rFonts w:ascii="Times New Roman" w:hAnsi="Times New Roman" w:cs="Times New Roman"/>
          <w:sz w:val="24"/>
          <w:szCs w:val="24"/>
        </w:rPr>
        <w:t>their final integration and testing.  The toolbox is inventoried before a flight and the aircraft cannot be released until all tools have been returned.  Experiments should be designed as much as possible such that no tools are required in flight.  In the rare case that a specialty tool is required (onsite or in flight), this section should describe the tool and why it is required.</w:t>
      </w:r>
    </w:p>
    <w:p w14:paraId="30700945" w14:textId="77777777" w:rsidR="00ED68EF" w:rsidRPr="00ED68EF" w:rsidRDefault="00ED68EF" w:rsidP="00ED68EF">
      <w:pPr>
        <w:pStyle w:val="ListParagraph"/>
        <w:spacing w:after="240" w:line="276" w:lineRule="auto"/>
        <w:ind w:left="993" w:right="301"/>
        <w:jc w:val="both"/>
        <w:rPr>
          <w:rFonts w:ascii="Times New Roman" w:hAnsi="Times New Roman" w:cs="Times New Roman"/>
          <w:b/>
          <w:bCs/>
          <w:sz w:val="24"/>
          <w:szCs w:val="24"/>
        </w:rPr>
      </w:pPr>
    </w:p>
    <w:p w14:paraId="152B356F" w14:textId="77777777" w:rsidR="008245E1" w:rsidRPr="00BD238B" w:rsidRDefault="00FD0A74" w:rsidP="00291072">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BD238B">
        <w:rPr>
          <w:rFonts w:ascii="Times New Roman" w:hAnsi="Times New Roman" w:cs="Times New Roman"/>
          <w:b/>
          <w:bCs/>
          <w:sz w:val="24"/>
          <w:szCs w:val="24"/>
        </w:rPr>
        <w:t>Material Safety Data Sheets (MSDS)</w:t>
      </w:r>
    </w:p>
    <w:p w14:paraId="7078D3C6" w14:textId="6B70CCF0" w:rsidR="008245E1" w:rsidRPr="00BD238B" w:rsidRDefault="008245E1" w:rsidP="008245E1">
      <w:pPr>
        <w:pStyle w:val="ListParagraph"/>
        <w:spacing w:after="240" w:line="276" w:lineRule="auto"/>
        <w:ind w:left="993" w:right="301"/>
        <w:jc w:val="both"/>
        <w:rPr>
          <w:rFonts w:ascii="Times New Roman" w:hAnsi="Times New Roman" w:cs="Times New Roman"/>
          <w:color w:val="auto"/>
          <w:sz w:val="24"/>
          <w:szCs w:val="24"/>
          <w:lang w:val="en-US" w:eastAsia="en-US"/>
        </w:rPr>
      </w:pPr>
      <w:r w:rsidRPr="00BD238B">
        <w:rPr>
          <w:rFonts w:ascii="Times New Roman" w:hAnsi="Times New Roman" w:cs="Times New Roman"/>
          <w:sz w:val="24"/>
          <w:szCs w:val="24"/>
        </w:rPr>
        <w:t xml:space="preserve">In this section of the TEDP, include information that applies to any chemical, fluid, etc. that the experiment utilizes (hazardous and non-hazardous). </w:t>
      </w:r>
      <w:r w:rsidRPr="00BD238B">
        <w:rPr>
          <w:rFonts w:ascii="Times New Roman" w:hAnsi="Times New Roman" w:cs="Times New Roman"/>
          <w:color w:val="auto"/>
          <w:sz w:val="24"/>
          <w:szCs w:val="24"/>
          <w:lang w:val="en-US" w:eastAsia="en-US"/>
        </w:rPr>
        <w:t>MSDSs are to be provided for all chemicals brought onto the Campaign site. Copies of MSDSs are to be kept with the chemicals at their ground-based storage areas.</w:t>
      </w:r>
    </w:p>
    <w:p w14:paraId="61730407" w14:textId="77777777" w:rsidR="008245E1" w:rsidRPr="00BD238B" w:rsidRDefault="008245E1" w:rsidP="008245E1">
      <w:pPr>
        <w:pStyle w:val="ListParagraph"/>
        <w:spacing w:after="240" w:line="276" w:lineRule="auto"/>
        <w:ind w:left="993" w:right="301"/>
        <w:jc w:val="both"/>
        <w:rPr>
          <w:rFonts w:ascii="Times New Roman" w:hAnsi="Times New Roman" w:cs="Times New Roman"/>
          <w:b/>
          <w:bCs/>
          <w:sz w:val="24"/>
          <w:szCs w:val="24"/>
        </w:rPr>
      </w:pPr>
    </w:p>
    <w:p w14:paraId="781177EE" w14:textId="77777777" w:rsidR="00F63873" w:rsidRPr="00467D80" w:rsidRDefault="004E5359" w:rsidP="00F63873">
      <w:pPr>
        <w:pStyle w:val="ListParagraph"/>
        <w:numPr>
          <w:ilvl w:val="0"/>
          <w:numId w:val="30"/>
        </w:numPr>
        <w:spacing w:after="240" w:line="276" w:lineRule="auto"/>
        <w:ind w:left="993" w:right="301"/>
        <w:jc w:val="both"/>
        <w:rPr>
          <w:rFonts w:ascii="Times New Roman" w:hAnsi="Times New Roman" w:cs="Times New Roman"/>
          <w:b/>
          <w:bCs/>
          <w:color w:val="000000" w:themeColor="text1"/>
          <w:sz w:val="24"/>
          <w:szCs w:val="24"/>
        </w:rPr>
      </w:pPr>
      <w:r w:rsidRPr="00467D80">
        <w:rPr>
          <w:rFonts w:ascii="Times New Roman" w:hAnsi="Times New Roman" w:cs="Times New Roman"/>
          <w:b/>
          <w:bCs/>
          <w:color w:val="000000" w:themeColor="text1"/>
          <w:sz w:val="24"/>
          <w:szCs w:val="24"/>
        </w:rPr>
        <w:t>Experiment Procedures Documentation</w:t>
      </w:r>
    </w:p>
    <w:p w14:paraId="1ACD5FA9" w14:textId="0A955B68" w:rsidR="00117367" w:rsidRPr="00467D80" w:rsidRDefault="00F63873" w:rsidP="00117367">
      <w:pPr>
        <w:pStyle w:val="ListParagraph"/>
        <w:spacing w:after="240" w:line="276" w:lineRule="auto"/>
        <w:ind w:left="993" w:right="301"/>
        <w:jc w:val="both"/>
        <w:rPr>
          <w:rFonts w:ascii="Times New Roman" w:hAnsi="Times New Roman" w:cs="Times New Roman"/>
          <w:color w:val="000000" w:themeColor="text1"/>
          <w:sz w:val="24"/>
          <w:szCs w:val="24"/>
          <w:lang w:val="en-US" w:eastAsia="en-US"/>
        </w:rPr>
      </w:pPr>
      <w:r w:rsidRPr="00467D80">
        <w:rPr>
          <w:rFonts w:ascii="Times New Roman" w:hAnsi="Times New Roman" w:cs="Times New Roman"/>
          <w:color w:val="000000" w:themeColor="text1"/>
          <w:sz w:val="24"/>
          <w:szCs w:val="24"/>
          <w:lang w:val="en-US" w:eastAsia="en-US"/>
        </w:rPr>
        <w:t xml:space="preserve">The information presented in this section of the TEDP will describe all the procedures involved with operating the experiment. </w:t>
      </w:r>
      <w:r w:rsidR="00117367" w:rsidRPr="00467D80">
        <w:rPr>
          <w:rFonts w:ascii="Times New Roman" w:hAnsi="Times New Roman" w:cs="Times New Roman"/>
          <w:color w:val="000000" w:themeColor="text1"/>
          <w:sz w:val="24"/>
          <w:szCs w:val="24"/>
          <w:lang w:val="en-US" w:eastAsia="en-US"/>
        </w:rPr>
        <w:t xml:space="preserve">This section should include procedures from your previous documents, including pre-flight, Flight Test </w:t>
      </w:r>
      <w:r w:rsidR="00E21116" w:rsidRPr="00467D80">
        <w:rPr>
          <w:rFonts w:ascii="Times New Roman" w:hAnsi="Times New Roman" w:cs="Times New Roman"/>
          <w:color w:val="000000" w:themeColor="text1"/>
          <w:sz w:val="24"/>
          <w:szCs w:val="24"/>
          <w:lang w:val="en-US" w:eastAsia="en-US"/>
        </w:rPr>
        <w:t>Procedures</w:t>
      </w:r>
      <w:r w:rsidR="00117367" w:rsidRPr="00467D80">
        <w:rPr>
          <w:rFonts w:ascii="Times New Roman" w:hAnsi="Times New Roman" w:cs="Times New Roman"/>
          <w:color w:val="000000" w:themeColor="text1"/>
          <w:sz w:val="24"/>
          <w:szCs w:val="24"/>
          <w:lang w:val="en-US" w:eastAsia="en-US"/>
        </w:rPr>
        <w:t xml:space="preserve">, and post-flight flowcharts </w:t>
      </w:r>
      <w:r w:rsidRPr="00467D80">
        <w:rPr>
          <w:rFonts w:ascii="Times New Roman" w:hAnsi="Times New Roman" w:cs="Times New Roman"/>
          <w:color w:val="000000" w:themeColor="text1"/>
          <w:sz w:val="24"/>
          <w:szCs w:val="24"/>
          <w:lang w:val="en-US" w:eastAsia="en-US"/>
        </w:rPr>
        <w:t xml:space="preserve">(following templates provided in Sections </w:t>
      </w:r>
      <w:r w:rsidRPr="00467D80">
        <w:rPr>
          <w:rFonts w:ascii="Times New Roman" w:hAnsi="Times New Roman" w:cs="Times New Roman"/>
          <w:color w:val="000000" w:themeColor="text1"/>
          <w:sz w:val="24"/>
          <w:szCs w:val="24"/>
          <w:lang w:val="en-US" w:eastAsia="en-US"/>
        </w:rPr>
        <w:fldChar w:fldCharType="begin"/>
      </w:r>
      <w:r w:rsidRPr="00467D80">
        <w:rPr>
          <w:rFonts w:ascii="Times New Roman" w:hAnsi="Times New Roman" w:cs="Times New Roman"/>
          <w:color w:val="000000" w:themeColor="text1"/>
          <w:sz w:val="24"/>
          <w:szCs w:val="24"/>
          <w:lang w:val="en-US" w:eastAsia="en-US"/>
        </w:rPr>
        <w:instrText xml:space="preserve"> REF _Ref19998921 \r \h  \* MERGEFORMAT </w:instrText>
      </w:r>
      <w:r w:rsidRPr="00467D80">
        <w:rPr>
          <w:rFonts w:ascii="Times New Roman" w:hAnsi="Times New Roman" w:cs="Times New Roman"/>
          <w:color w:val="000000" w:themeColor="text1"/>
          <w:sz w:val="24"/>
          <w:szCs w:val="24"/>
          <w:lang w:val="en-US" w:eastAsia="en-US"/>
        </w:rPr>
        <w:fldChar w:fldCharType="separate"/>
      </w:r>
      <w:r w:rsidR="00E6085A">
        <w:rPr>
          <w:rFonts w:ascii="Times New Roman" w:hAnsi="Times New Roman" w:cs="Times New Roman"/>
          <w:b/>
          <w:bCs/>
          <w:color w:val="000000" w:themeColor="text1"/>
          <w:sz w:val="24"/>
          <w:szCs w:val="24"/>
          <w:lang w:val="en-US" w:eastAsia="en-US"/>
        </w:rPr>
        <w:t>Error! Reference source not found.</w:t>
      </w:r>
      <w:r w:rsidRPr="00467D80">
        <w:rPr>
          <w:rFonts w:ascii="Times New Roman" w:hAnsi="Times New Roman" w:cs="Times New Roman"/>
          <w:color w:val="000000" w:themeColor="text1"/>
          <w:sz w:val="24"/>
          <w:szCs w:val="24"/>
          <w:lang w:val="en-US" w:eastAsia="en-US"/>
        </w:rPr>
        <w:fldChar w:fldCharType="end"/>
      </w:r>
      <w:r w:rsidRPr="00467D80">
        <w:rPr>
          <w:rFonts w:ascii="Times New Roman" w:hAnsi="Times New Roman" w:cs="Times New Roman"/>
          <w:color w:val="000000" w:themeColor="text1"/>
          <w:sz w:val="24"/>
          <w:szCs w:val="24"/>
          <w:lang w:val="en-US" w:eastAsia="en-US"/>
        </w:rPr>
        <w:t xml:space="preserve"> and </w:t>
      </w:r>
      <w:r w:rsidRPr="00467D80">
        <w:rPr>
          <w:rFonts w:ascii="Times New Roman" w:hAnsi="Times New Roman" w:cs="Times New Roman"/>
          <w:color w:val="000000" w:themeColor="text1"/>
          <w:sz w:val="24"/>
          <w:szCs w:val="24"/>
          <w:lang w:val="en-US" w:eastAsia="en-US"/>
        </w:rPr>
        <w:fldChar w:fldCharType="begin"/>
      </w:r>
      <w:r w:rsidRPr="00467D80">
        <w:rPr>
          <w:rFonts w:ascii="Times New Roman" w:hAnsi="Times New Roman" w:cs="Times New Roman"/>
          <w:color w:val="000000" w:themeColor="text1"/>
          <w:sz w:val="24"/>
          <w:szCs w:val="24"/>
          <w:lang w:val="en-US" w:eastAsia="en-US"/>
        </w:rPr>
        <w:instrText xml:space="preserve"> REF _Ref64312643 \r \h  \* MERGEFORMAT </w:instrText>
      </w:r>
      <w:r w:rsidRPr="00467D80">
        <w:rPr>
          <w:rFonts w:ascii="Times New Roman" w:hAnsi="Times New Roman" w:cs="Times New Roman"/>
          <w:color w:val="000000" w:themeColor="text1"/>
          <w:sz w:val="24"/>
          <w:szCs w:val="24"/>
          <w:lang w:val="en-US" w:eastAsia="en-US"/>
        </w:rPr>
      </w:r>
      <w:r w:rsidRPr="00467D80">
        <w:rPr>
          <w:rFonts w:ascii="Times New Roman" w:hAnsi="Times New Roman" w:cs="Times New Roman"/>
          <w:color w:val="000000" w:themeColor="text1"/>
          <w:sz w:val="24"/>
          <w:szCs w:val="24"/>
          <w:lang w:val="en-US" w:eastAsia="en-US"/>
        </w:rPr>
        <w:fldChar w:fldCharType="separate"/>
      </w:r>
      <w:r w:rsidR="00E6085A">
        <w:rPr>
          <w:rFonts w:ascii="Times New Roman" w:hAnsi="Times New Roman" w:cs="Times New Roman"/>
          <w:color w:val="000000" w:themeColor="text1"/>
          <w:sz w:val="24"/>
          <w:szCs w:val="24"/>
          <w:lang w:val="en-US" w:eastAsia="en-US"/>
        </w:rPr>
        <w:t>11.9</w:t>
      </w:r>
      <w:r w:rsidRPr="00467D80">
        <w:rPr>
          <w:rFonts w:ascii="Times New Roman" w:hAnsi="Times New Roman" w:cs="Times New Roman"/>
          <w:color w:val="000000" w:themeColor="text1"/>
          <w:sz w:val="24"/>
          <w:szCs w:val="24"/>
          <w:lang w:val="en-US" w:eastAsia="en-US"/>
        </w:rPr>
        <w:fldChar w:fldCharType="end"/>
      </w:r>
      <w:r w:rsidRPr="00467D80">
        <w:rPr>
          <w:rFonts w:ascii="Times New Roman" w:hAnsi="Times New Roman" w:cs="Times New Roman"/>
          <w:color w:val="000000" w:themeColor="text1"/>
          <w:sz w:val="24"/>
          <w:szCs w:val="24"/>
          <w:lang w:val="en-US" w:eastAsia="en-US"/>
        </w:rPr>
        <w:t>)</w:t>
      </w:r>
      <w:r w:rsidR="00117367" w:rsidRPr="00467D80">
        <w:rPr>
          <w:rFonts w:ascii="Times New Roman" w:hAnsi="Times New Roman" w:cs="Times New Roman"/>
          <w:color w:val="000000" w:themeColor="text1"/>
          <w:sz w:val="24"/>
          <w:szCs w:val="24"/>
          <w:lang w:val="en-US" w:eastAsia="en-US"/>
        </w:rPr>
        <w:t xml:space="preserve">. This section should also include the Flight Test Matrix (see Section </w:t>
      </w:r>
      <w:r w:rsidR="00117367" w:rsidRPr="00467D80">
        <w:rPr>
          <w:rFonts w:ascii="Times New Roman" w:hAnsi="Times New Roman" w:cs="Times New Roman"/>
          <w:color w:val="000000" w:themeColor="text1"/>
          <w:sz w:val="24"/>
          <w:szCs w:val="24"/>
          <w:lang w:val="en-US" w:eastAsia="en-US"/>
        </w:rPr>
        <w:fldChar w:fldCharType="begin"/>
      </w:r>
      <w:r w:rsidR="00117367" w:rsidRPr="00467D80">
        <w:rPr>
          <w:rFonts w:ascii="Times New Roman" w:hAnsi="Times New Roman" w:cs="Times New Roman"/>
          <w:color w:val="000000" w:themeColor="text1"/>
          <w:sz w:val="24"/>
          <w:szCs w:val="24"/>
          <w:lang w:val="en-US" w:eastAsia="en-US"/>
        </w:rPr>
        <w:instrText xml:space="preserve"> REF _Ref71319812 \r \h </w:instrText>
      </w:r>
      <w:r w:rsidR="00117367" w:rsidRPr="00467D80">
        <w:rPr>
          <w:rFonts w:ascii="Times New Roman" w:hAnsi="Times New Roman" w:cs="Times New Roman"/>
          <w:color w:val="000000" w:themeColor="text1"/>
          <w:sz w:val="24"/>
          <w:szCs w:val="24"/>
          <w:lang w:val="en-US" w:eastAsia="en-US"/>
        </w:rPr>
      </w:r>
      <w:r w:rsidR="00117367" w:rsidRPr="00467D80">
        <w:rPr>
          <w:rFonts w:ascii="Times New Roman" w:hAnsi="Times New Roman" w:cs="Times New Roman"/>
          <w:color w:val="000000" w:themeColor="text1"/>
          <w:sz w:val="24"/>
          <w:szCs w:val="24"/>
          <w:lang w:val="en-US" w:eastAsia="en-US"/>
        </w:rPr>
        <w:fldChar w:fldCharType="separate"/>
      </w:r>
      <w:r w:rsidR="00E6085A">
        <w:rPr>
          <w:rFonts w:ascii="Times New Roman" w:hAnsi="Times New Roman" w:cs="Times New Roman"/>
          <w:color w:val="000000" w:themeColor="text1"/>
          <w:sz w:val="24"/>
          <w:szCs w:val="24"/>
          <w:lang w:val="en-US" w:eastAsia="en-US"/>
        </w:rPr>
        <w:t>11.10</w:t>
      </w:r>
      <w:r w:rsidR="00117367" w:rsidRPr="00467D80">
        <w:rPr>
          <w:rFonts w:ascii="Times New Roman" w:hAnsi="Times New Roman" w:cs="Times New Roman"/>
          <w:color w:val="000000" w:themeColor="text1"/>
          <w:sz w:val="24"/>
          <w:szCs w:val="24"/>
          <w:lang w:val="en-US" w:eastAsia="en-US"/>
        </w:rPr>
        <w:fldChar w:fldCharType="end"/>
      </w:r>
      <w:r w:rsidR="00117367" w:rsidRPr="00467D80">
        <w:rPr>
          <w:rFonts w:ascii="Times New Roman" w:hAnsi="Times New Roman" w:cs="Times New Roman"/>
          <w:color w:val="000000" w:themeColor="text1"/>
          <w:sz w:val="24"/>
          <w:szCs w:val="24"/>
          <w:lang w:val="en-US" w:eastAsia="en-US"/>
        </w:rPr>
        <w:t>). This section should be comprehensive, and include as many details as possible</w:t>
      </w:r>
    </w:p>
    <w:p w14:paraId="50AEBCC2" w14:textId="77777777" w:rsidR="00F63873" w:rsidRPr="00F63873" w:rsidRDefault="00F63873" w:rsidP="00F63873">
      <w:pPr>
        <w:pStyle w:val="ListParagraph"/>
        <w:spacing w:after="240" w:line="276" w:lineRule="auto"/>
        <w:ind w:left="993" w:right="301"/>
        <w:jc w:val="both"/>
        <w:rPr>
          <w:rFonts w:ascii="Times New Roman" w:hAnsi="Times New Roman" w:cs="Times New Roman"/>
          <w:color w:val="auto"/>
          <w:sz w:val="24"/>
          <w:szCs w:val="24"/>
          <w:lang w:val="en-US" w:eastAsia="en-US"/>
        </w:rPr>
      </w:pPr>
    </w:p>
    <w:p w14:paraId="3BEC070C" w14:textId="30ED04A4" w:rsidR="00F63873" w:rsidRPr="00F63873" w:rsidRDefault="00F63873" w:rsidP="00F63873">
      <w:pPr>
        <w:pStyle w:val="ListParagraph"/>
        <w:spacing w:after="240" w:line="276" w:lineRule="auto"/>
        <w:ind w:left="993" w:right="301"/>
        <w:jc w:val="both"/>
        <w:rPr>
          <w:rFonts w:ascii="Times New Roman" w:hAnsi="Times New Roman" w:cs="Times New Roman"/>
          <w:color w:val="auto"/>
          <w:sz w:val="24"/>
          <w:szCs w:val="24"/>
          <w:lang w:val="en-US" w:eastAsia="en-US"/>
        </w:rPr>
      </w:pPr>
      <w:r w:rsidRPr="00F63873">
        <w:rPr>
          <w:rFonts w:ascii="Times New Roman" w:hAnsi="Times New Roman" w:cs="Times New Roman"/>
          <w:color w:val="auto"/>
          <w:sz w:val="24"/>
          <w:szCs w:val="24"/>
          <w:lang w:val="en-US" w:eastAsia="en-US"/>
        </w:rPr>
        <w:t>This is one of the most important sections in the TEDP document, as it helps NRC plan for payload verification and integration into the Falcon 20.</w:t>
      </w:r>
      <w:r w:rsidR="00117367">
        <w:rPr>
          <w:rFonts w:ascii="Times New Roman" w:hAnsi="Times New Roman" w:cs="Times New Roman"/>
          <w:color w:val="auto"/>
          <w:sz w:val="24"/>
          <w:szCs w:val="24"/>
          <w:lang w:val="en-US" w:eastAsia="en-US"/>
        </w:rPr>
        <w:t xml:space="preserve"> </w:t>
      </w:r>
      <w:r w:rsidRPr="00F63873">
        <w:rPr>
          <w:rFonts w:ascii="Times New Roman" w:hAnsi="Times New Roman" w:cs="Times New Roman"/>
          <w:color w:val="auto"/>
          <w:sz w:val="24"/>
          <w:szCs w:val="24"/>
          <w:lang w:val="en-US" w:eastAsia="en-US"/>
        </w:rPr>
        <w:t xml:space="preserve">If you have any concerns about </w:t>
      </w:r>
      <w:r w:rsidR="00ED42F8">
        <w:rPr>
          <w:rFonts w:ascii="Times New Roman" w:hAnsi="Times New Roman" w:cs="Times New Roman"/>
          <w:color w:val="auto"/>
          <w:sz w:val="24"/>
          <w:szCs w:val="24"/>
          <w:lang w:val="en-US" w:eastAsia="en-US"/>
        </w:rPr>
        <w:t>t</w:t>
      </w:r>
      <w:r w:rsidRPr="00F63873">
        <w:rPr>
          <w:rFonts w:ascii="Times New Roman" w:hAnsi="Times New Roman" w:cs="Times New Roman"/>
          <w:color w:val="auto"/>
          <w:sz w:val="24"/>
          <w:szCs w:val="24"/>
          <w:lang w:val="en-US" w:eastAsia="en-US"/>
        </w:rPr>
        <w:t xml:space="preserve">he requirements of this section email </w:t>
      </w:r>
      <w:hyperlink r:id="rId36" w:history="1">
        <w:r w:rsidRPr="000B6893">
          <w:rPr>
            <w:rStyle w:val="Hyperlink"/>
            <w:rFonts w:ascii="Times New Roman" w:hAnsi="Times New Roman" w:cs="Times New Roman"/>
            <w:sz w:val="24"/>
            <w:szCs w:val="24"/>
            <w:lang w:val="en-US" w:eastAsia="en-US"/>
          </w:rPr>
          <w:t>canrgx@seds.ca</w:t>
        </w:r>
      </w:hyperlink>
      <w:r w:rsidR="000B6893">
        <w:rPr>
          <w:rFonts w:ascii="Times New Roman" w:hAnsi="Times New Roman" w:cs="Times New Roman"/>
          <w:color w:val="auto"/>
          <w:sz w:val="24"/>
          <w:szCs w:val="24"/>
          <w:lang w:val="en-US" w:eastAsia="en-US"/>
        </w:rPr>
        <w:t>.</w:t>
      </w:r>
    </w:p>
    <w:p w14:paraId="161189AF" w14:textId="77777777" w:rsidR="00F63873" w:rsidRPr="00F63873" w:rsidRDefault="00F63873" w:rsidP="00F63873">
      <w:pPr>
        <w:pStyle w:val="ListParagraph"/>
        <w:spacing w:after="240" w:line="276" w:lineRule="auto"/>
        <w:ind w:left="993" w:right="301"/>
        <w:jc w:val="both"/>
        <w:rPr>
          <w:rFonts w:ascii="Times New Roman" w:hAnsi="Times New Roman" w:cs="Times New Roman"/>
          <w:color w:val="auto"/>
          <w:sz w:val="24"/>
          <w:szCs w:val="24"/>
          <w:lang w:val="en-US" w:eastAsia="en-US"/>
        </w:rPr>
      </w:pPr>
    </w:p>
    <w:p w14:paraId="6133885F" w14:textId="1D4773C3" w:rsidR="00BD238B" w:rsidRPr="00F63873" w:rsidRDefault="00F2462E" w:rsidP="00F63873">
      <w:pPr>
        <w:pStyle w:val="ListParagraph"/>
        <w:numPr>
          <w:ilvl w:val="0"/>
          <w:numId w:val="30"/>
        </w:numPr>
        <w:spacing w:after="240" w:line="276" w:lineRule="auto"/>
        <w:ind w:left="993" w:right="301"/>
        <w:jc w:val="both"/>
        <w:rPr>
          <w:rFonts w:ascii="Times New Roman" w:hAnsi="Times New Roman" w:cs="Times New Roman"/>
          <w:b/>
          <w:bCs/>
          <w:color w:val="auto"/>
          <w:sz w:val="24"/>
          <w:szCs w:val="24"/>
          <w:lang w:val="en-US" w:eastAsia="en-US"/>
        </w:rPr>
      </w:pPr>
      <w:r w:rsidRPr="00F63873">
        <w:rPr>
          <w:rFonts w:ascii="Times New Roman" w:hAnsi="Times New Roman" w:cs="Times New Roman"/>
          <w:b/>
          <w:bCs/>
          <w:color w:val="auto"/>
          <w:sz w:val="24"/>
          <w:szCs w:val="24"/>
          <w:lang w:val="en-US" w:eastAsia="en-US"/>
        </w:rPr>
        <w:t>Emergency/Contingency</w:t>
      </w:r>
    </w:p>
    <w:p w14:paraId="07DECBBC" w14:textId="46B8E4DE" w:rsidR="00BD238B" w:rsidRPr="008523C5" w:rsidRDefault="00BD238B" w:rsidP="008523C5">
      <w:pPr>
        <w:pStyle w:val="ListParagraph"/>
        <w:spacing w:after="240" w:line="276" w:lineRule="auto"/>
        <w:ind w:left="993" w:right="301"/>
        <w:jc w:val="both"/>
        <w:rPr>
          <w:rFonts w:ascii="Times New Roman" w:hAnsi="Times New Roman" w:cs="Times New Roman"/>
          <w:sz w:val="24"/>
          <w:szCs w:val="24"/>
        </w:rPr>
      </w:pPr>
      <w:r w:rsidRPr="00F63873">
        <w:rPr>
          <w:rFonts w:ascii="Times New Roman" w:hAnsi="Times New Roman" w:cs="Times New Roman"/>
          <w:color w:val="auto"/>
          <w:sz w:val="24"/>
          <w:szCs w:val="24"/>
          <w:lang w:val="en-US" w:eastAsia="en-US"/>
        </w:rPr>
        <w:t>Provide off nominal, contingency, and emergency procedures. Include actions by team members as well as FRL aircrew</w:t>
      </w:r>
      <w:r w:rsidR="008523C5">
        <w:rPr>
          <w:rFonts w:ascii="Times New Roman" w:hAnsi="Times New Roman" w:cs="Times New Roman"/>
          <w:sz w:val="24"/>
          <w:szCs w:val="24"/>
        </w:rPr>
        <w:t>.</w:t>
      </w:r>
    </w:p>
    <w:p w14:paraId="7FE21590" w14:textId="7FE9A531" w:rsidR="00D41715" w:rsidRPr="008523C5" w:rsidRDefault="004E5359" w:rsidP="009E10ED">
      <w:pPr>
        <w:pStyle w:val="ListParagraph"/>
        <w:numPr>
          <w:ilvl w:val="0"/>
          <w:numId w:val="30"/>
        </w:numPr>
        <w:spacing w:after="240" w:line="276" w:lineRule="auto"/>
        <w:ind w:left="993" w:right="301"/>
        <w:jc w:val="both"/>
        <w:rPr>
          <w:rFonts w:ascii="Times New Roman" w:hAnsi="Times New Roman" w:cs="Times New Roman"/>
          <w:b/>
          <w:bCs/>
          <w:sz w:val="24"/>
          <w:szCs w:val="24"/>
        </w:rPr>
      </w:pPr>
      <w:r w:rsidRPr="00BD238B">
        <w:rPr>
          <w:rFonts w:ascii="Times New Roman" w:hAnsi="Times New Roman" w:cs="Times New Roman"/>
          <w:b/>
          <w:bCs/>
          <w:sz w:val="24"/>
          <w:szCs w:val="24"/>
        </w:rPr>
        <w:t>References</w:t>
      </w:r>
      <w:r w:rsidR="00F2462E" w:rsidRPr="00BD238B">
        <w:rPr>
          <w:rFonts w:ascii="Times New Roman" w:hAnsi="Times New Roman" w:cs="Times New Roman"/>
          <w:sz w:val="24"/>
          <w:szCs w:val="24"/>
        </w:rPr>
        <w:t xml:space="preserve"> (Cite all your references in IEEE format)</w:t>
      </w:r>
      <w:bookmarkStart w:id="86" w:name="_heading=h.b4kgqddbpf1x" w:colFirst="0" w:colLast="0"/>
      <w:bookmarkStart w:id="87" w:name="_heading=h.17d1h7liocui" w:colFirst="0" w:colLast="0"/>
      <w:bookmarkStart w:id="88" w:name="_heading=h.euimr5jrzgeh" w:colFirst="0" w:colLast="0"/>
      <w:bookmarkEnd w:id="86"/>
      <w:bookmarkEnd w:id="87"/>
      <w:bookmarkEnd w:id="88"/>
    </w:p>
    <w:p w14:paraId="739AE3E7" w14:textId="74171552" w:rsidR="00F2462E" w:rsidRDefault="00F2462E" w:rsidP="00291072">
      <w:pPr>
        <w:pStyle w:val="Heading1"/>
        <w:numPr>
          <w:ilvl w:val="0"/>
          <w:numId w:val="2"/>
        </w:numPr>
        <w:ind w:left="284" w:right="299" w:firstLine="0"/>
        <w:jc w:val="left"/>
      </w:pPr>
      <w:bookmarkStart w:id="89" w:name="_Toc73292744"/>
      <w:r>
        <w:lastRenderedPageBreak/>
        <w:t>OUTREACH ACTIVITIES REPORT</w:t>
      </w:r>
      <w:bookmarkEnd w:id="89"/>
    </w:p>
    <w:p w14:paraId="3499EB11" w14:textId="14173CFB" w:rsidR="00AE1DEA" w:rsidRPr="000B2922" w:rsidRDefault="00AE1DEA" w:rsidP="000B2922">
      <w:pPr>
        <w:pStyle w:val="Heading2"/>
      </w:pPr>
      <w:bookmarkStart w:id="90" w:name="_Toc73292745"/>
      <w:r w:rsidRPr="000B2922">
        <w:t>Overview</w:t>
      </w:r>
      <w:bookmarkEnd w:id="90"/>
    </w:p>
    <w:p w14:paraId="4BF32BAA" w14:textId="22896567" w:rsidR="00AE1DEA" w:rsidRPr="008322EA" w:rsidRDefault="00AE1DEA" w:rsidP="008322EA">
      <w:pPr>
        <w:pBdr>
          <w:top w:val="nil"/>
          <w:left w:val="nil"/>
          <w:bottom w:val="nil"/>
          <w:right w:val="nil"/>
          <w:between w:val="nil"/>
        </w:pBdr>
        <w:spacing w:line="276" w:lineRule="auto"/>
        <w:ind w:left="284" w:right="299"/>
        <w:jc w:val="both"/>
        <w:rPr>
          <w:color w:val="000000"/>
        </w:rPr>
      </w:pPr>
      <w:r>
        <w:rPr>
          <w:color w:val="000000"/>
        </w:rPr>
        <w:t>Part of this competition involves inspiring the next generation of STEM leaders, educating youth and the public on microgravity research and space exploration and development at large, and communicating your work to peers in your field. Even as students, we are custodians of the scientific world and have a responsibility to nurture the curiosity and fascination with the universe that is innate among all of us.</w:t>
      </w:r>
      <w:r w:rsidR="00040F06">
        <w:rPr>
          <w:color w:val="000000"/>
        </w:rPr>
        <w:t xml:space="preserve"> Also (particularly for the general public) it is important that people know why science is important, that way when they go to the polls they vote for a representative with a focus on science and education. </w:t>
      </w:r>
    </w:p>
    <w:p w14:paraId="4ADEFC1D" w14:textId="3AC963BA" w:rsidR="00823894" w:rsidRPr="00823894" w:rsidRDefault="00AE1DEA" w:rsidP="008322EA">
      <w:pPr>
        <w:pBdr>
          <w:top w:val="nil"/>
          <w:left w:val="nil"/>
          <w:bottom w:val="nil"/>
          <w:right w:val="nil"/>
          <w:between w:val="nil"/>
        </w:pBdr>
        <w:spacing w:line="276" w:lineRule="auto"/>
        <w:ind w:left="284" w:right="299" w:firstLine="436"/>
        <w:jc w:val="both"/>
        <w:rPr>
          <w:color w:val="000000"/>
        </w:rPr>
      </w:pPr>
      <w:r w:rsidRPr="62CB5281">
        <w:rPr>
          <w:color w:val="000000" w:themeColor="text1"/>
        </w:rPr>
        <w:t>The Outreach Activities Report (OAR) must demonstrate that throughout the course of your project, your team has made an impact on students, the public and your peers through various activities and presentations. We encourage you to pursue a variety of outreach pathways such as interactive demos, school visits, festival exhibits, and academic presentations/posters. Topics may vary but at least one activity must relate to your project’s research and experiment.</w:t>
      </w:r>
    </w:p>
    <w:p w14:paraId="2966FFD2" w14:textId="055582B8" w:rsidR="62CB5281" w:rsidRDefault="62CB5281" w:rsidP="00D851C0">
      <w:pPr>
        <w:spacing w:line="276" w:lineRule="auto"/>
        <w:ind w:left="284" w:right="299"/>
        <w:jc w:val="both"/>
        <w:rPr>
          <w:color w:val="000000" w:themeColor="text1"/>
        </w:rPr>
      </w:pPr>
    </w:p>
    <w:p w14:paraId="4D69C916" w14:textId="055582B8" w:rsidR="62CB5281" w:rsidRDefault="62CB5281" w:rsidP="00D851C0">
      <w:pPr>
        <w:spacing w:line="276" w:lineRule="auto"/>
        <w:ind w:left="284" w:right="299"/>
        <w:jc w:val="both"/>
      </w:pPr>
      <w:r>
        <w:t>Remember to follow the formatting guidelines laid out in Section 1.4.</w:t>
      </w:r>
    </w:p>
    <w:p w14:paraId="5B039908" w14:textId="52883865" w:rsidR="00040F06" w:rsidRDefault="00040F06" w:rsidP="00D851C0">
      <w:pPr>
        <w:pBdr>
          <w:top w:val="nil"/>
          <w:left w:val="nil"/>
          <w:bottom w:val="nil"/>
          <w:right w:val="nil"/>
          <w:between w:val="nil"/>
        </w:pBdr>
        <w:spacing w:line="276" w:lineRule="auto"/>
        <w:ind w:left="284" w:right="299"/>
        <w:jc w:val="both"/>
        <w:rPr>
          <w:color w:val="000000"/>
        </w:rPr>
      </w:pPr>
    </w:p>
    <w:p w14:paraId="38D43A45" w14:textId="106C3967" w:rsidR="00FE0AA6" w:rsidRPr="000B2922" w:rsidRDefault="008B3AE5" w:rsidP="000B2922">
      <w:pPr>
        <w:pStyle w:val="Heading2"/>
      </w:pPr>
      <w:bookmarkStart w:id="91" w:name="_Toc73292746"/>
      <w:r w:rsidRPr="000B2922">
        <w:t>Structure</w:t>
      </w:r>
      <w:bookmarkEnd w:id="91"/>
    </w:p>
    <w:p w14:paraId="7BAC7820" w14:textId="77777777" w:rsidR="008322EA" w:rsidRDefault="008B3AE5" w:rsidP="008322EA">
      <w:pPr>
        <w:spacing w:line="276" w:lineRule="auto"/>
        <w:ind w:left="284" w:right="299"/>
        <w:jc w:val="both"/>
        <w:rPr>
          <w:lang w:val="en-CA" w:eastAsia="en-CA"/>
        </w:rPr>
      </w:pPr>
      <w:r>
        <w:rPr>
          <w:lang w:val="en-CA" w:eastAsia="en-CA"/>
        </w:rPr>
        <w:t xml:space="preserve">The OAR should include a title page that clearly lists all team members involved in the planning and delivering of outreach activities and their specific roles. The </w:t>
      </w:r>
      <w:r w:rsidR="00677FD2">
        <w:rPr>
          <w:lang w:val="en-CA" w:eastAsia="en-CA"/>
        </w:rPr>
        <w:t xml:space="preserve">document </w:t>
      </w:r>
      <w:r>
        <w:rPr>
          <w:lang w:val="en-CA" w:eastAsia="en-CA"/>
        </w:rPr>
        <w:t>should read as a consecutive list of events or activities</w:t>
      </w:r>
      <w:r w:rsidR="00677FD2">
        <w:rPr>
          <w:lang w:val="en-CA" w:eastAsia="en-CA"/>
        </w:rPr>
        <w:t>, and f</w:t>
      </w:r>
      <w:r>
        <w:rPr>
          <w:lang w:val="en-CA" w:eastAsia="en-CA"/>
        </w:rPr>
        <w:t>or each activity a record should be completed. At the end of the</w:t>
      </w:r>
      <w:r w:rsidR="00677FD2">
        <w:rPr>
          <w:lang w:val="en-CA" w:eastAsia="en-CA"/>
        </w:rPr>
        <w:t xml:space="preserve"> document, an overview should be constructed that details your team’s overall impact on each level of audience listed in the record template below.</w:t>
      </w:r>
    </w:p>
    <w:p w14:paraId="46ED0C14" w14:textId="3CBEB82D" w:rsidR="008B3AE5" w:rsidRDefault="00677FD2" w:rsidP="008322EA">
      <w:pPr>
        <w:spacing w:line="276" w:lineRule="auto"/>
        <w:ind w:left="284" w:right="299" w:firstLine="436"/>
        <w:jc w:val="both"/>
        <w:rPr>
          <w:lang w:val="en-CA" w:eastAsia="en-CA"/>
        </w:rPr>
      </w:pPr>
      <w:r>
        <w:rPr>
          <w:lang w:val="en-CA" w:eastAsia="en-CA"/>
        </w:rPr>
        <w:t xml:space="preserve">If you included high school students during the planning, design, build, or characterization of your payload an extra section is required. This section should detail the specific roles these students held during the project and work they have completed. It would be advantageous to interview the high school students about their involvement in the project to see how you could improve a similar activity in the future; details like this, if included in the report, will strengthen SEDS-Canada’s ability to apply for STEM education related grants (that would go towards things like student travel) and expand the reach of the CAN-RGX project to high school students. </w:t>
      </w:r>
    </w:p>
    <w:p w14:paraId="71D1E9A8" w14:textId="77777777" w:rsidR="008B3AE5" w:rsidRDefault="008B3AE5" w:rsidP="00D851C0">
      <w:pPr>
        <w:spacing w:line="276" w:lineRule="auto"/>
        <w:ind w:left="284" w:right="299"/>
        <w:rPr>
          <w:lang w:val="en-CA" w:eastAsia="en-CA"/>
        </w:rPr>
      </w:pPr>
    </w:p>
    <w:p w14:paraId="4EAA5931" w14:textId="2072C478" w:rsidR="00FE0AA6" w:rsidRDefault="008B3AE5" w:rsidP="00D851C0">
      <w:pPr>
        <w:spacing w:line="276" w:lineRule="auto"/>
        <w:ind w:left="284" w:right="299"/>
        <w:rPr>
          <w:lang w:val="en-CA" w:eastAsia="en-CA"/>
        </w:rPr>
      </w:pPr>
      <w:r>
        <w:rPr>
          <w:lang w:val="en-CA" w:eastAsia="en-CA"/>
        </w:rPr>
        <w:t xml:space="preserve">The format of the document should follow the requirements listed in Section </w:t>
      </w:r>
      <w:r>
        <w:rPr>
          <w:lang w:val="en-CA" w:eastAsia="en-CA"/>
        </w:rPr>
        <w:fldChar w:fldCharType="begin"/>
      </w:r>
      <w:r>
        <w:rPr>
          <w:lang w:val="en-CA" w:eastAsia="en-CA"/>
        </w:rPr>
        <w:instrText xml:space="preserve"> REF _Ref19996838 \r \h </w:instrText>
      </w:r>
      <w:r w:rsidR="006D7334">
        <w:rPr>
          <w:lang w:val="en-CA" w:eastAsia="en-CA"/>
        </w:rPr>
        <w:instrText xml:space="preserve"> \* MERGEFORMAT </w:instrText>
      </w:r>
      <w:r>
        <w:rPr>
          <w:lang w:val="en-CA" w:eastAsia="en-CA"/>
        </w:rPr>
      </w:r>
      <w:r>
        <w:rPr>
          <w:lang w:val="en-CA" w:eastAsia="en-CA"/>
        </w:rPr>
        <w:fldChar w:fldCharType="separate"/>
      </w:r>
      <w:r w:rsidR="00E6085A">
        <w:rPr>
          <w:lang w:val="en-CA" w:eastAsia="en-CA"/>
        </w:rPr>
        <w:t>1.4</w:t>
      </w:r>
      <w:r>
        <w:rPr>
          <w:lang w:val="en-CA" w:eastAsia="en-CA"/>
        </w:rPr>
        <w:fldChar w:fldCharType="end"/>
      </w:r>
      <w:r>
        <w:rPr>
          <w:lang w:val="en-CA" w:eastAsia="en-CA"/>
        </w:rPr>
        <w:t>.</w:t>
      </w:r>
    </w:p>
    <w:p w14:paraId="7423A312" w14:textId="77777777" w:rsidR="008B3AE5" w:rsidRPr="00FE0AA6" w:rsidRDefault="008B3AE5" w:rsidP="00D851C0">
      <w:pPr>
        <w:ind w:left="284" w:right="299"/>
        <w:rPr>
          <w:lang w:val="en-CA" w:eastAsia="en-CA"/>
        </w:rPr>
      </w:pPr>
    </w:p>
    <w:p w14:paraId="4341A898" w14:textId="7ACB83DA" w:rsidR="00040F06" w:rsidRDefault="00040F06" w:rsidP="000B2922">
      <w:pPr>
        <w:pStyle w:val="Heading2"/>
      </w:pPr>
      <w:bookmarkStart w:id="92" w:name="_Ref19999043"/>
      <w:bookmarkStart w:id="93" w:name="_Ref19999120"/>
      <w:bookmarkStart w:id="94" w:name="_Toc73292747"/>
      <w:r>
        <w:t>Outreach Activities Re</w:t>
      </w:r>
      <w:bookmarkEnd w:id="92"/>
      <w:bookmarkEnd w:id="93"/>
      <w:bookmarkEnd w:id="94"/>
      <w:r w:rsidR="003C7720">
        <w:t>port</w:t>
      </w:r>
    </w:p>
    <w:p w14:paraId="6A11841D" w14:textId="6D449940" w:rsidR="00AE1DEA" w:rsidRPr="00427E33" w:rsidRDefault="00973E62" w:rsidP="00427E33">
      <w:pPr>
        <w:pBdr>
          <w:top w:val="nil"/>
          <w:left w:val="nil"/>
          <w:bottom w:val="nil"/>
          <w:right w:val="nil"/>
          <w:between w:val="nil"/>
        </w:pBdr>
        <w:spacing w:line="276" w:lineRule="auto"/>
        <w:ind w:left="284" w:right="299"/>
        <w:jc w:val="both"/>
        <w:rPr>
          <w:color w:val="000000"/>
        </w:rPr>
      </w:pPr>
      <w:r>
        <w:rPr>
          <w:color w:val="000000"/>
        </w:rPr>
        <w:t>Every outreach activity you perform, fill out an outreach activity record using the formatted table below.</w:t>
      </w:r>
      <w:bookmarkStart w:id="95" w:name="_heading=h.meukdy" w:colFirst="0" w:colLast="0"/>
      <w:bookmarkEnd w:id="3"/>
      <w:bookmarkEnd w:id="4"/>
      <w:bookmarkEnd w:id="95"/>
    </w:p>
    <w:p w14:paraId="794967A9" w14:textId="7C223F71" w:rsidR="00427E33" w:rsidRDefault="00427E33" w:rsidP="00427E33">
      <w:pPr>
        <w:pStyle w:val="Caption"/>
        <w:keepNext/>
      </w:pPr>
      <w:r>
        <w:lastRenderedPageBreak/>
        <w:t xml:space="preserve">Table </w:t>
      </w:r>
      <w:r w:rsidR="00916F29">
        <w:rPr>
          <w:noProof/>
        </w:rPr>
        <w:fldChar w:fldCharType="begin"/>
      </w:r>
      <w:r w:rsidR="00916F29">
        <w:rPr>
          <w:noProof/>
        </w:rPr>
        <w:instrText xml:space="preserve"> STYLEREF 1 \s </w:instrText>
      </w:r>
      <w:r w:rsidR="00916F29">
        <w:rPr>
          <w:noProof/>
        </w:rPr>
        <w:fldChar w:fldCharType="separate"/>
      </w:r>
      <w:r w:rsidR="00E6085A">
        <w:rPr>
          <w:noProof/>
        </w:rPr>
        <w:t>7</w:t>
      </w:r>
      <w:r w:rsidR="00916F29">
        <w:rPr>
          <w:noProof/>
        </w:rPr>
        <w:fldChar w:fldCharType="end"/>
      </w:r>
      <w:r>
        <w:noBreakHyphen/>
      </w:r>
      <w:r w:rsidR="00916F29">
        <w:rPr>
          <w:noProof/>
        </w:rPr>
        <w:fldChar w:fldCharType="begin"/>
      </w:r>
      <w:r w:rsidR="00916F29">
        <w:rPr>
          <w:noProof/>
        </w:rPr>
        <w:instrText xml:space="preserve"> SEQ Table \* ARABIC \s 1 </w:instrText>
      </w:r>
      <w:r w:rsidR="00916F29">
        <w:rPr>
          <w:noProof/>
        </w:rPr>
        <w:fldChar w:fldCharType="separate"/>
      </w:r>
      <w:r w:rsidR="00E6085A">
        <w:rPr>
          <w:noProof/>
        </w:rPr>
        <w:t>1</w:t>
      </w:r>
      <w:r w:rsidR="00916F29">
        <w:rPr>
          <w:noProof/>
        </w:rPr>
        <w:fldChar w:fldCharType="end"/>
      </w:r>
      <w:r>
        <w:t xml:space="preserve">: </w:t>
      </w:r>
      <w:r w:rsidRPr="00E031D1">
        <w:t>Outreach activities record</w:t>
      </w:r>
    </w:p>
    <w:tbl>
      <w:tblPr>
        <w:tblStyle w:val="PlainTable11"/>
        <w:tblW w:w="9497" w:type="dxa"/>
        <w:tblInd w:w="279" w:type="dxa"/>
        <w:tblLayout w:type="fixed"/>
        <w:tblLook w:val="0400" w:firstRow="0" w:lastRow="0" w:firstColumn="0" w:lastColumn="0" w:noHBand="0" w:noVBand="1"/>
      </w:tblPr>
      <w:tblGrid>
        <w:gridCol w:w="4944"/>
        <w:gridCol w:w="1860"/>
        <w:gridCol w:w="2693"/>
      </w:tblGrid>
      <w:tr w:rsidR="00AE1DEA" w14:paraId="355EC479" w14:textId="77777777" w:rsidTr="000A16FC">
        <w:trPr>
          <w:cnfStyle w:val="000000100000" w:firstRow="0" w:lastRow="0" w:firstColumn="0" w:lastColumn="0" w:oddVBand="0" w:evenVBand="0" w:oddHBand="1" w:evenHBand="0" w:firstRowFirstColumn="0" w:firstRowLastColumn="0" w:lastRowFirstColumn="0" w:lastRowLastColumn="0"/>
          <w:trHeight w:val="440"/>
        </w:trPr>
        <w:tc>
          <w:tcPr>
            <w:tcW w:w="9497" w:type="dxa"/>
            <w:gridSpan w:val="3"/>
            <w:vAlign w:val="center"/>
          </w:tcPr>
          <w:p w14:paraId="3D064A57" w14:textId="77777777" w:rsidR="00AE1DEA" w:rsidRDefault="00AE1DEA" w:rsidP="00D851C0">
            <w:pPr>
              <w:widowControl w:val="0"/>
              <w:ind w:left="284" w:right="299"/>
              <w:jc w:val="center"/>
              <w:rPr>
                <w:b/>
              </w:rPr>
            </w:pPr>
            <w:r>
              <w:rPr>
                <w:b/>
              </w:rPr>
              <w:t>Activities</w:t>
            </w:r>
          </w:p>
        </w:tc>
      </w:tr>
      <w:tr w:rsidR="00AE1DEA" w14:paraId="555E1431" w14:textId="77777777" w:rsidTr="000A16FC">
        <w:trPr>
          <w:trHeight w:val="320"/>
        </w:trPr>
        <w:tc>
          <w:tcPr>
            <w:tcW w:w="4944" w:type="dxa"/>
            <w:vAlign w:val="center"/>
          </w:tcPr>
          <w:p w14:paraId="0FA419C5" w14:textId="77777777" w:rsidR="00AE1DEA" w:rsidRDefault="00AE1DEA" w:rsidP="000A16FC">
            <w:pPr>
              <w:widowControl w:val="0"/>
              <w:ind w:right="299"/>
            </w:pPr>
            <w:r>
              <w:t>Location(s) of activity</w:t>
            </w:r>
          </w:p>
        </w:tc>
        <w:tc>
          <w:tcPr>
            <w:tcW w:w="4553" w:type="dxa"/>
            <w:gridSpan w:val="2"/>
          </w:tcPr>
          <w:p w14:paraId="257D5CCE" w14:textId="77777777" w:rsidR="00AE1DEA" w:rsidRDefault="00AE1DEA" w:rsidP="005B5A19">
            <w:pPr>
              <w:widowControl w:val="0"/>
              <w:ind w:left="55" w:right="28"/>
            </w:pPr>
          </w:p>
        </w:tc>
      </w:tr>
      <w:tr w:rsidR="00AE1DEA" w14:paraId="0EAD2E60" w14:textId="77777777" w:rsidTr="000A16FC">
        <w:trPr>
          <w:cnfStyle w:val="000000100000" w:firstRow="0" w:lastRow="0" w:firstColumn="0" w:lastColumn="0" w:oddVBand="0" w:evenVBand="0" w:oddHBand="1" w:evenHBand="0" w:firstRowFirstColumn="0" w:firstRowLastColumn="0" w:lastRowFirstColumn="0" w:lastRowLastColumn="0"/>
          <w:trHeight w:val="20"/>
        </w:trPr>
        <w:tc>
          <w:tcPr>
            <w:tcW w:w="4944" w:type="dxa"/>
            <w:vAlign w:val="center"/>
          </w:tcPr>
          <w:p w14:paraId="15396EF9" w14:textId="77777777" w:rsidR="00AE1DEA" w:rsidRDefault="00AE1DEA" w:rsidP="000A16FC">
            <w:pPr>
              <w:widowControl w:val="0"/>
              <w:ind w:right="299"/>
            </w:pPr>
            <w:r>
              <w:t>Dates(s) of activity</w:t>
            </w:r>
          </w:p>
        </w:tc>
        <w:tc>
          <w:tcPr>
            <w:tcW w:w="4553" w:type="dxa"/>
            <w:gridSpan w:val="2"/>
          </w:tcPr>
          <w:p w14:paraId="576311C2" w14:textId="77777777" w:rsidR="00AE1DEA" w:rsidRDefault="00AE1DEA" w:rsidP="005B5A19">
            <w:pPr>
              <w:widowControl w:val="0"/>
              <w:ind w:left="55" w:right="28"/>
            </w:pPr>
          </w:p>
        </w:tc>
      </w:tr>
      <w:tr w:rsidR="00AE1DEA" w14:paraId="508151B4" w14:textId="77777777" w:rsidTr="000A16FC">
        <w:trPr>
          <w:trHeight w:val="663"/>
        </w:trPr>
        <w:tc>
          <w:tcPr>
            <w:tcW w:w="4944" w:type="dxa"/>
            <w:vAlign w:val="center"/>
          </w:tcPr>
          <w:p w14:paraId="24D8C5C2" w14:textId="77777777" w:rsidR="00AE1DEA" w:rsidRDefault="00AE1DEA" w:rsidP="000A16FC">
            <w:pPr>
              <w:widowControl w:val="0"/>
              <w:ind w:right="299"/>
            </w:pPr>
            <w:r>
              <w:t>Names and roles of team members involved in this activity.</w:t>
            </w:r>
          </w:p>
        </w:tc>
        <w:tc>
          <w:tcPr>
            <w:tcW w:w="4553" w:type="dxa"/>
            <w:gridSpan w:val="2"/>
          </w:tcPr>
          <w:p w14:paraId="23DD0B29" w14:textId="77777777" w:rsidR="00AE1DEA" w:rsidRDefault="00AE1DEA" w:rsidP="005B5A19">
            <w:pPr>
              <w:widowControl w:val="0"/>
              <w:ind w:left="55" w:right="28"/>
            </w:pPr>
          </w:p>
          <w:p w14:paraId="7201F783" w14:textId="77777777" w:rsidR="00AE1DEA" w:rsidRDefault="00AE1DEA" w:rsidP="005B5A19">
            <w:pPr>
              <w:widowControl w:val="0"/>
              <w:ind w:left="55" w:right="28"/>
            </w:pPr>
          </w:p>
        </w:tc>
      </w:tr>
      <w:tr w:rsidR="00AE1DEA" w14:paraId="5046F0B0" w14:textId="77777777" w:rsidTr="000A16FC">
        <w:trPr>
          <w:cnfStyle w:val="000000100000" w:firstRow="0" w:lastRow="0" w:firstColumn="0" w:lastColumn="0" w:oddVBand="0" w:evenVBand="0" w:oddHBand="1" w:evenHBand="0" w:firstRowFirstColumn="0" w:firstRowLastColumn="0" w:lastRowFirstColumn="0" w:lastRowLastColumn="0"/>
          <w:trHeight w:val="20"/>
        </w:trPr>
        <w:tc>
          <w:tcPr>
            <w:tcW w:w="4944" w:type="dxa"/>
            <w:vAlign w:val="center"/>
          </w:tcPr>
          <w:p w14:paraId="0C283CA3" w14:textId="77777777" w:rsidR="00AE1DEA" w:rsidRDefault="00AE1DEA" w:rsidP="000A16FC">
            <w:pPr>
              <w:widowControl w:val="0"/>
              <w:ind w:right="299"/>
            </w:pPr>
            <w:r>
              <w:t>Were these activities part of a larger event? If so, please provide a name and brief description.</w:t>
            </w:r>
          </w:p>
        </w:tc>
        <w:tc>
          <w:tcPr>
            <w:tcW w:w="4553" w:type="dxa"/>
            <w:gridSpan w:val="2"/>
          </w:tcPr>
          <w:p w14:paraId="7EAAEF4F" w14:textId="77777777" w:rsidR="00AE1DEA" w:rsidRDefault="00AE1DEA" w:rsidP="005B5A19">
            <w:pPr>
              <w:widowControl w:val="0"/>
              <w:ind w:left="55" w:right="28"/>
            </w:pPr>
          </w:p>
          <w:p w14:paraId="2DC2FA1A" w14:textId="77777777" w:rsidR="00AE1DEA" w:rsidRDefault="00AE1DEA" w:rsidP="005B5A19">
            <w:pPr>
              <w:widowControl w:val="0"/>
              <w:ind w:left="55" w:right="28"/>
            </w:pPr>
          </w:p>
          <w:p w14:paraId="2C017DE1" w14:textId="77777777" w:rsidR="00AE1DEA" w:rsidRDefault="00AE1DEA" w:rsidP="005B5A19">
            <w:pPr>
              <w:widowControl w:val="0"/>
              <w:ind w:left="55" w:right="28"/>
            </w:pPr>
          </w:p>
        </w:tc>
      </w:tr>
      <w:tr w:rsidR="00AE1DEA" w14:paraId="1FF665BA" w14:textId="77777777" w:rsidTr="000A16FC">
        <w:trPr>
          <w:trHeight w:val="480"/>
        </w:trPr>
        <w:tc>
          <w:tcPr>
            <w:tcW w:w="4944" w:type="dxa"/>
            <w:vAlign w:val="center"/>
          </w:tcPr>
          <w:p w14:paraId="4C8C6282" w14:textId="77777777" w:rsidR="00AE1DEA" w:rsidRDefault="00AE1DEA" w:rsidP="000A16FC">
            <w:pPr>
              <w:widowControl w:val="0"/>
              <w:ind w:right="299"/>
            </w:pPr>
            <w:r>
              <w:t>Was this activity related to your project? (Y/N)</w:t>
            </w:r>
          </w:p>
        </w:tc>
        <w:tc>
          <w:tcPr>
            <w:tcW w:w="4553" w:type="dxa"/>
            <w:gridSpan w:val="2"/>
          </w:tcPr>
          <w:p w14:paraId="40ABF582" w14:textId="77777777" w:rsidR="00AE1DEA" w:rsidRDefault="00AE1DEA" w:rsidP="005B5A19">
            <w:pPr>
              <w:widowControl w:val="0"/>
              <w:ind w:left="55" w:right="28"/>
            </w:pPr>
          </w:p>
        </w:tc>
      </w:tr>
      <w:tr w:rsidR="00AE1DEA" w14:paraId="21013DB3" w14:textId="77777777" w:rsidTr="000A16FC">
        <w:trPr>
          <w:cnfStyle w:val="000000100000" w:firstRow="0" w:lastRow="0" w:firstColumn="0" w:lastColumn="0" w:oddVBand="0" w:evenVBand="0" w:oddHBand="1" w:evenHBand="0" w:firstRowFirstColumn="0" w:firstRowLastColumn="0" w:lastRowFirstColumn="0" w:lastRowLastColumn="0"/>
          <w:trHeight w:val="720"/>
        </w:trPr>
        <w:tc>
          <w:tcPr>
            <w:tcW w:w="4944" w:type="dxa"/>
            <w:vAlign w:val="center"/>
          </w:tcPr>
          <w:p w14:paraId="4AA960D1" w14:textId="77777777" w:rsidR="00AE1DEA" w:rsidRDefault="00AE1DEA" w:rsidP="000A16FC">
            <w:pPr>
              <w:widowControl w:val="0"/>
              <w:ind w:right="299"/>
            </w:pPr>
            <w:r>
              <w:t>Was this activity included in your Outreach Plan in the Proposal? (Y/N)</w:t>
            </w:r>
          </w:p>
        </w:tc>
        <w:tc>
          <w:tcPr>
            <w:tcW w:w="4553" w:type="dxa"/>
            <w:gridSpan w:val="2"/>
          </w:tcPr>
          <w:p w14:paraId="5EF4205E" w14:textId="77777777" w:rsidR="00AE1DEA" w:rsidRDefault="00AE1DEA" w:rsidP="005B5A19">
            <w:pPr>
              <w:widowControl w:val="0"/>
              <w:ind w:left="55" w:right="28"/>
            </w:pPr>
          </w:p>
          <w:p w14:paraId="568AAC4F" w14:textId="77777777" w:rsidR="00AE1DEA" w:rsidRDefault="00AE1DEA" w:rsidP="005B5A19">
            <w:pPr>
              <w:widowControl w:val="0"/>
              <w:ind w:left="55" w:right="28"/>
            </w:pPr>
          </w:p>
        </w:tc>
      </w:tr>
      <w:tr w:rsidR="00AE1DEA" w14:paraId="2F952030" w14:textId="77777777" w:rsidTr="000A16FC">
        <w:trPr>
          <w:trHeight w:val="520"/>
        </w:trPr>
        <w:tc>
          <w:tcPr>
            <w:tcW w:w="9497" w:type="dxa"/>
            <w:gridSpan w:val="3"/>
            <w:vAlign w:val="center"/>
          </w:tcPr>
          <w:p w14:paraId="47A8BE30" w14:textId="77777777" w:rsidR="00AE1DEA" w:rsidRDefault="00AE1DEA" w:rsidP="00D851C0">
            <w:pPr>
              <w:widowControl w:val="0"/>
              <w:ind w:left="284" w:right="299"/>
              <w:jc w:val="center"/>
            </w:pPr>
            <w:r>
              <w:rPr>
                <w:b/>
              </w:rPr>
              <w:t>Audience</w:t>
            </w:r>
          </w:p>
        </w:tc>
      </w:tr>
      <w:tr w:rsidR="00AE1DEA" w14:paraId="0E626519" w14:textId="77777777" w:rsidTr="005B5A19">
        <w:trPr>
          <w:cnfStyle w:val="000000100000" w:firstRow="0" w:lastRow="0" w:firstColumn="0" w:lastColumn="0" w:oddVBand="0" w:evenVBand="0" w:oddHBand="1" w:evenHBand="0" w:firstRowFirstColumn="0" w:firstRowLastColumn="0" w:lastRowFirstColumn="0" w:lastRowLastColumn="0"/>
          <w:trHeight w:val="20"/>
        </w:trPr>
        <w:tc>
          <w:tcPr>
            <w:tcW w:w="4944" w:type="dxa"/>
          </w:tcPr>
          <w:p w14:paraId="0700A8BC" w14:textId="77777777" w:rsidR="00AE1DEA" w:rsidRDefault="00AE1DEA" w:rsidP="000A16FC">
            <w:pPr>
              <w:widowControl w:val="0"/>
              <w:ind w:right="299"/>
            </w:pPr>
            <w:r>
              <w:rPr>
                <w:b/>
              </w:rPr>
              <w:t>Educational level</w:t>
            </w:r>
          </w:p>
        </w:tc>
        <w:tc>
          <w:tcPr>
            <w:tcW w:w="1860" w:type="dxa"/>
          </w:tcPr>
          <w:p w14:paraId="3F55D8DD" w14:textId="77777777" w:rsidR="00AE1DEA" w:rsidRDefault="00AE1DEA" w:rsidP="005B5A19">
            <w:pPr>
              <w:widowControl w:val="0"/>
            </w:pPr>
            <w:r>
              <w:rPr>
                <w:b/>
              </w:rPr>
              <w:t>Number of Participants</w:t>
            </w:r>
          </w:p>
        </w:tc>
        <w:tc>
          <w:tcPr>
            <w:tcW w:w="2693" w:type="dxa"/>
          </w:tcPr>
          <w:p w14:paraId="5B6D6256" w14:textId="77777777" w:rsidR="00AE1DEA" w:rsidRDefault="00AE1DEA" w:rsidP="005B5A19">
            <w:pPr>
              <w:widowControl w:val="0"/>
              <w:ind w:right="28"/>
            </w:pPr>
            <w:r>
              <w:rPr>
                <w:b/>
              </w:rPr>
              <w:t>Was this the primary audience? (Y/N)</w:t>
            </w:r>
          </w:p>
        </w:tc>
      </w:tr>
      <w:tr w:rsidR="00AE1DEA" w14:paraId="2C442BD9" w14:textId="77777777" w:rsidTr="005B5A19">
        <w:trPr>
          <w:trHeight w:val="340"/>
        </w:trPr>
        <w:tc>
          <w:tcPr>
            <w:tcW w:w="4944" w:type="dxa"/>
          </w:tcPr>
          <w:p w14:paraId="6FCD1A1D" w14:textId="77777777" w:rsidR="00AE1DEA" w:rsidRDefault="00AE1DEA" w:rsidP="000A16FC">
            <w:pPr>
              <w:widowControl w:val="0"/>
              <w:ind w:right="299"/>
            </w:pPr>
            <w:r>
              <w:t>K-4</w:t>
            </w:r>
          </w:p>
        </w:tc>
        <w:tc>
          <w:tcPr>
            <w:tcW w:w="1860" w:type="dxa"/>
          </w:tcPr>
          <w:p w14:paraId="2A6FC6EB" w14:textId="77777777" w:rsidR="00AE1DEA" w:rsidRDefault="00AE1DEA" w:rsidP="00D851C0">
            <w:pPr>
              <w:widowControl w:val="0"/>
              <w:ind w:left="284" w:right="299"/>
            </w:pPr>
          </w:p>
        </w:tc>
        <w:tc>
          <w:tcPr>
            <w:tcW w:w="2693" w:type="dxa"/>
          </w:tcPr>
          <w:p w14:paraId="1D2EECEE" w14:textId="77777777" w:rsidR="00AE1DEA" w:rsidRDefault="00AE1DEA" w:rsidP="00D851C0">
            <w:pPr>
              <w:widowControl w:val="0"/>
              <w:ind w:left="284" w:right="299"/>
            </w:pPr>
          </w:p>
        </w:tc>
      </w:tr>
      <w:tr w:rsidR="00AE1DEA" w14:paraId="10861CD4" w14:textId="77777777" w:rsidTr="005B5A19">
        <w:trPr>
          <w:cnfStyle w:val="000000100000" w:firstRow="0" w:lastRow="0" w:firstColumn="0" w:lastColumn="0" w:oddVBand="0" w:evenVBand="0" w:oddHBand="1" w:evenHBand="0" w:firstRowFirstColumn="0" w:firstRowLastColumn="0" w:lastRowFirstColumn="0" w:lastRowLastColumn="0"/>
          <w:trHeight w:val="340"/>
        </w:trPr>
        <w:tc>
          <w:tcPr>
            <w:tcW w:w="4944" w:type="dxa"/>
          </w:tcPr>
          <w:p w14:paraId="4E52DEF3" w14:textId="77777777" w:rsidR="00AE1DEA" w:rsidRDefault="00AE1DEA" w:rsidP="000A16FC">
            <w:pPr>
              <w:widowControl w:val="0"/>
              <w:ind w:right="299"/>
            </w:pPr>
            <w:r>
              <w:t>5-8</w:t>
            </w:r>
          </w:p>
        </w:tc>
        <w:tc>
          <w:tcPr>
            <w:tcW w:w="1860" w:type="dxa"/>
          </w:tcPr>
          <w:p w14:paraId="5C3FF62E" w14:textId="77777777" w:rsidR="00AE1DEA" w:rsidRDefault="00AE1DEA" w:rsidP="00D851C0">
            <w:pPr>
              <w:widowControl w:val="0"/>
              <w:ind w:left="284" w:right="299"/>
            </w:pPr>
          </w:p>
        </w:tc>
        <w:tc>
          <w:tcPr>
            <w:tcW w:w="2693" w:type="dxa"/>
          </w:tcPr>
          <w:p w14:paraId="1CD41DC0" w14:textId="77777777" w:rsidR="00AE1DEA" w:rsidRDefault="00AE1DEA" w:rsidP="00D851C0">
            <w:pPr>
              <w:widowControl w:val="0"/>
              <w:ind w:left="284" w:right="299"/>
            </w:pPr>
          </w:p>
        </w:tc>
      </w:tr>
      <w:tr w:rsidR="00AE1DEA" w14:paraId="0DEC1E1F" w14:textId="77777777" w:rsidTr="005B5A19">
        <w:trPr>
          <w:trHeight w:val="340"/>
        </w:trPr>
        <w:tc>
          <w:tcPr>
            <w:tcW w:w="4944" w:type="dxa"/>
          </w:tcPr>
          <w:p w14:paraId="040CAED6" w14:textId="77777777" w:rsidR="00AE1DEA" w:rsidRDefault="00AE1DEA" w:rsidP="000A16FC">
            <w:pPr>
              <w:widowControl w:val="0"/>
              <w:ind w:right="299"/>
            </w:pPr>
            <w:r>
              <w:t>9-12</w:t>
            </w:r>
          </w:p>
        </w:tc>
        <w:tc>
          <w:tcPr>
            <w:tcW w:w="1860" w:type="dxa"/>
          </w:tcPr>
          <w:p w14:paraId="759BF598" w14:textId="77777777" w:rsidR="00AE1DEA" w:rsidRDefault="00AE1DEA" w:rsidP="00D851C0">
            <w:pPr>
              <w:widowControl w:val="0"/>
              <w:ind w:left="284" w:right="299"/>
            </w:pPr>
          </w:p>
        </w:tc>
        <w:tc>
          <w:tcPr>
            <w:tcW w:w="2693" w:type="dxa"/>
          </w:tcPr>
          <w:p w14:paraId="7B29CEB6" w14:textId="77777777" w:rsidR="00AE1DEA" w:rsidRDefault="00AE1DEA" w:rsidP="00D851C0">
            <w:pPr>
              <w:widowControl w:val="0"/>
              <w:ind w:left="284" w:right="299"/>
            </w:pPr>
          </w:p>
        </w:tc>
      </w:tr>
      <w:tr w:rsidR="00AE1DEA" w14:paraId="031CECB5" w14:textId="77777777" w:rsidTr="005B5A19">
        <w:trPr>
          <w:cnfStyle w:val="000000100000" w:firstRow="0" w:lastRow="0" w:firstColumn="0" w:lastColumn="0" w:oddVBand="0" w:evenVBand="0" w:oddHBand="1" w:evenHBand="0" w:firstRowFirstColumn="0" w:firstRowLastColumn="0" w:lastRowFirstColumn="0" w:lastRowLastColumn="0"/>
          <w:trHeight w:val="340"/>
        </w:trPr>
        <w:tc>
          <w:tcPr>
            <w:tcW w:w="4944" w:type="dxa"/>
          </w:tcPr>
          <w:p w14:paraId="364C446F" w14:textId="77777777" w:rsidR="00AE1DEA" w:rsidRDefault="00AE1DEA" w:rsidP="000A16FC">
            <w:pPr>
              <w:widowControl w:val="0"/>
              <w:ind w:right="299"/>
            </w:pPr>
            <w:r>
              <w:t>Post-secondary</w:t>
            </w:r>
          </w:p>
        </w:tc>
        <w:tc>
          <w:tcPr>
            <w:tcW w:w="1860" w:type="dxa"/>
          </w:tcPr>
          <w:p w14:paraId="26EA2081" w14:textId="77777777" w:rsidR="00AE1DEA" w:rsidRDefault="00AE1DEA" w:rsidP="00D851C0">
            <w:pPr>
              <w:widowControl w:val="0"/>
              <w:ind w:left="284" w:right="299"/>
            </w:pPr>
          </w:p>
        </w:tc>
        <w:tc>
          <w:tcPr>
            <w:tcW w:w="2693" w:type="dxa"/>
          </w:tcPr>
          <w:p w14:paraId="7EEDC7F5" w14:textId="77777777" w:rsidR="00AE1DEA" w:rsidRDefault="00AE1DEA" w:rsidP="00D851C0">
            <w:pPr>
              <w:widowControl w:val="0"/>
              <w:ind w:left="284" w:right="299"/>
            </w:pPr>
          </w:p>
        </w:tc>
      </w:tr>
      <w:tr w:rsidR="00AE1DEA" w14:paraId="4527185A" w14:textId="77777777" w:rsidTr="005B5A19">
        <w:trPr>
          <w:trHeight w:val="340"/>
        </w:trPr>
        <w:tc>
          <w:tcPr>
            <w:tcW w:w="4944" w:type="dxa"/>
          </w:tcPr>
          <w:p w14:paraId="07B1820C" w14:textId="77777777" w:rsidR="00AE1DEA" w:rsidRDefault="00AE1DEA" w:rsidP="000A16FC">
            <w:pPr>
              <w:widowControl w:val="0"/>
              <w:ind w:right="299"/>
            </w:pPr>
            <w:r>
              <w:t>Educator</w:t>
            </w:r>
          </w:p>
        </w:tc>
        <w:tc>
          <w:tcPr>
            <w:tcW w:w="1860" w:type="dxa"/>
          </w:tcPr>
          <w:p w14:paraId="3FD6B2DF" w14:textId="77777777" w:rsidR="00AE1DEA" w:rsidRDefault="00AE1DEA" w:rsidP="00D851C0">
            <w:pPr>
              <w:widowControl w:val="0"/>
              <w:ind w:left="284" w:right="299"/>
            </w:pPr>
          </w:p>
        </w:tc>
        <w:tc>
          <w:tcPr>
            <w:tcW w:w="2693" w:type="dxa"/>
          </w:tcPr>
          <w:p w14:paraId="2A98DB70" w14:textId="77777777" w:rsidR="00AE1DEA" w:rsidRDefault="00AE1DEA" w:rsidP="00D851C0">
            <w:pPr>
              <w:widowControl w:val="0"/>
              <w:ind w:left="284" w:right="299"/>
            </w:pPr>
          </w:p>
        </w:tc>
      </w:tr>
      <w:tr w:rsidR="00AE1DEA" w14:paraId="438662EE" w14:textId="77777777" w:rsidTr="005B5A19">
        <w:trPr>
          <w:cnfStyle w:val="000000100000" w:firstRow="0" w:lastRow="0" w:firstColumn="0" w:lastColumn="0" w:oddVBand="0" w:evenVBand="0" w:oddHBand="1" w:evenHBand="0" w:firstRowFirstColumn="0" w:firstRowLastColumn="0" w:lastRowFirstColumn="0" w:lastRowLastColumn="0"/>
          <w:trHeight w:val="340"/>
        </w:trPr>
        <w:tc>
          <w:tcPr>
            <w:tcW w:w="4944" w:type="dxa"/>
          </w:tcPr>
          <w:p w14:paraId="07DE052C" w14:textId="77777777" w:rsidR="00AE1DEA" w:rsidRDefault="00AE1DEA" w:rsidP="000A16FC">
            <w:pPr>
              <w:widowControl w:val="0"/>
              <w:ind w:right="299"/>
            </w:pPr>
            <w:r>
              <w:t>Other</w:t>
            </w:r>
          </w:p>
        </w:tc>
        <w:tc>
          <w:tcPr>
            <w:tcW w:w="1860" w:type="dxa"/>
          </w:tcPr>
          <w:p w14:paraId="6B791F9B" w14:textId="77777777" w:rsidR="00AE1DEA" w:rsidRDefault="00AE1DEA" w:rsidP="00D851C0">
            <w:pPr>
              <w:widowControl w:val="0"/>
              <w:ind w:left="284" w:right="299"/>
            </w:pPr>
          </w:p>
        </w:tc>
        <w:tc>
          <w:tcPr>
            <w:tcW w:w="2693" w:type="dxa"/>
          </w:tcPr>
          <w:p w14:paraId="20BE671C" w14:textId="77777777" w:rsidR="00AE1DEA" w:rsidRDefault="00AE1DEA" w:rsidP="00D851C0">
            <w:pPr>
              <w:widowControl w:val="0"/>
              <w:ind w:left="284" w:right="299"/>
            </w:pPr>
          </w:p>
        </w:tc>
      </w:tr>
      <w:tr w:rsidR="00AE1DEA" w14:paraId="08CB5A89" w14:textId="77777777" w:rsidTr="000A16FC">
        <w:trPr>
          <w:trHeight w:val="560"/>
        </w:trPr>
        <w:tc>
          <w:tcPr>
            <w:tcW w:w="9497" w:type="dxa"/>
            <w:gridSpan w:val="3"/>
            <w:vAlign w:val="center"/>
          </w:tcPr>
          <w:p w14:paraId="158E226D" w14:textId="77777777" w:rsidR="00AE1DEA" w:rsidRDefault="00AE1DEA" w:rsidP="00D851C0">
            <w:pPr>
              <w:widowControl w:val="0"/>
              <w:ind w:left="284" w:right="299"/>
              <w:jc w:val="center"/>
            </w:pPr>
            <w:r>
              <w:rPr>
                <w:b/>
              </w:rPr>
              <w:t>Summary</w:t>
            </w:r>
          </w:p>
        </w:tc>
      </w:tr>
      <w:tr w:rsidR="00AE1DEA" w14:paraId="147C3642" w14:textId="77777777" w:rsidTr="000A16FC">
        <w:trPr>
          <w:cnfStyle w:val="000000100000" w:firstRow="0" w:lastRow="0" w:firstColumn="0" w:lastColumn="0" w:oddVBand="0" w:evenVBand="0" w:oddHBand="1" w:evenHBand="0" w:firstRowFirstColumn="0" w:firstRowLastColumn="0" w:lastRowFirstColumn="0" w:lastRowLastColumn="0"/>
          <w:trHeight w:val="20"/>
        </w:trPr>
        <w:tc>
          <w:tcPr>
            <w:tcW w:w="9497" w:type="dxa"/>
            <w:gridSpan w:val="3"/>
          </w:tcPr>
          <w:p w14:paraId="7C5CF050" w14:textId="77777777" w:rsidR="00AE1DEA" w:rsidRDefault="00AE1DEA" w:rsidP="000A16FC">
            <w:pPr>
              <w:widowControl w:val="0"/>
              <w:ind w:right="299"/>
            </w:pPr>
            <w:r>
              <w:t>Describe the activities conducted at the event.</w:t>
            </w:r>
          </w:p>
        </w:tc>
      </w:tr>
      <w:tr w:rsidR="00AE1DEA" w14:paraId="637FCE03" w14:textId="77777777" w:rsidTr="000A16FC">
        <w:trPr>
          <w:trHeight w:val="2601"/>
        </w:trPr>
        <w:tc>
          <w:tcPr>
            <w:tcW w:w="9497" w:type="dxa"/>
            <w:gridSpan w:val="3"/>
          </w:tcPr>
          <w:p w14:paraId="7C3A4BED" w14:textId="77777777" w:rsidR="00AE1DEA" w:rsidRDefault="00AE1DEA" w:rsidP="005B5A19">
            <w:pPr>
              <w:widowControl w:val="0"/>
              <w:ind w:left="41" w:right="28"/>
            </w:pPr>
          </w:p>
        </w:tc>
      </w:tr>
      <w:tr w:rsidR="00AE1DEA" w14:paraId="1922A371" w14:textId="77777777" w:rsidTr="000A16FC">
        <w:trPr>
          <w:cnfStyle w:val="000000100000" w:firstRow="0" w:lastRow="0" w:firstColumn="0" w:lastColumn="0" w:oddVBand="0" w:evenVBand="0" w:oddHBand="1" w:evenHBand="0" w:firstRowFirstColumn="0" w:firstRowLastColumn="0" w:lastRowFirstColumn="0" w:lastRowLastColumn="0"/>
          <w:trHeight w:val="20"/>
        </w:trPr>
        <w:tc>
          <w:tcPr>
            <w:tcW w:w="9497" w:type="dxa"/>
            <w:gridSpan w:val="3"/>
          </w:tcPr>
          <w:p w14:paraId="390F404D" w14:textId="77777777" w:rsidR="00AE1DEA" w:rsidRDefault="00AE1DEA" w:rsidP="000A16FC">
            <w:pPr>
              <w:widowControl w:val="0"/>
              <w:ind w:right="299"/>
            </w:pPr>
            <w:r>
              <w:t>Describe any feedback you received from the audience or organizers.</w:t>
            </w:r>
          </w:p>
        </w:tc>
      </w:tr>
      <w:tr w:rsidR="00AE1DEA" w14:paraId="45C7A9BC" w14:textId="77777777" w:rsidTr="000A16FC">
        <w:trPr>
          <w:trHeight w:val="3396"/>
        </w:trPr>
        <w:tc>
          <w:tcPr>
            <w:tcW w:w="9497" w:type="dxa"/>
            <w:gridSpan w:val="3"/>
          </w:tcPr>
          <w:p w14:paraId="60E4D4E1" w14:textId="77777777" w:rsidR="00AE1DEA" w:rsidRDefault="00AE1DEA" w:rsidP="005B5A19">
            <w:pPr>
              <w:widowControl w:val="0"/>
              <w:ind w:left="41" w:right="28"/>
            </w:pPr>
          </w:p>
        </w:tc>
      </w:tr>
      <w:tr w:rsidR="00AE1DEA" w14:paraId="566086AA" w14:textId="77777777" w:rsidTr="000A16FC">
        <w:trPr>
          <w:cnfStyle w:val="000000100000" w:firstRow="0" w:lastRow="0" w:firstColumn="0" w:lastColumn="0" w:oddVBand="0" w:evenVBand="0" w:oddHBand="1" w:evenHBand="0" w:firstRowFirstColumn="0" w:firstRowLastColumn="0" w:lastRowFirstColumn="0" w:lastRowLastColumn="0"/>
          <w:trHeight w:val="20"/>
        </w:trPr>
        <w:tc>
          <w:tcPr>
            <w:tcW w:w="9497" w:type="dxa"/>
            <w:gridSpan w:val="3"/>
          </w:tcPr>
          <w:p w14:paraId="17C75DA7" w14:textId="77777777" w:rsidR="00AE1DEA" w:rsidRDefault="00AE1DEA" w:rsidP="000A16FC">
            <w:pPr>
              <w:widowControl w:val="0"/>
              <w:ind w:right="299"/>
            </w:pPr>
            <w:r>
              <w:t>Describe any challenges faced while planning or executing the activities.</w:t>
            </w:r>
          </w:p>
        </w:tc>
      </w:tr>
      <w:tr w:rsidR="00AE1DEA" w14:paraId="38F646C9" w14:textId="77777777" w:rsidTr="000A16FC">
        <w:trPr>
          <w:trHeight w:val="3519"/>
        </w:trPr>
        <w:tc>
          <w:tcPr>
            <w:tcW w:w="9497" w:type="dxa"/>
            <w:gridSpan w:val="3"/>
          </w:tcPr>
          <w:p w14:paraId="501B0E09" w14:textId="77777777" w:rsidR="00AE1DEA" w:rsidRDefault="00AE1DEA" w:rsidP="005B5A19">
            <w:pPr>
              <w:widowControl w:val="0"/>
              <w:ind w:left="41" w:right="28"/>
            </w:pPr>
          </w:p>
        </w:tc>
      </w:tr>
      <w:tr w:rsidR="00AE1DEA" w14:paraId="208ACD40" w14:textId="77777777" w:rsidTr="000A16FC">
        <w:trPr>
          <w:cnfStyle w:val="000000100000" w:firstRow="0" w:lastRow="0" w:firstColumn="0" w:lastColumn="0" w:oddVBand="0" w:evenVBand="0" w:oddHBand="1" w:evenHBand="0" w:firstRowFirstColumn="0" w:firstRowLastColumn="0" w:lastRowFirstColumn="0" w:lastRowLastColumn="0"/>
          <w:trHeight w:val="20"/>
        </w:trPr>
        <w:tc>
          <w:tcPr>
            <w:tcW w:w="9497" w:type="dxa"/>
            <w:gridSpan w:val="3"/>
          </w:tcPr>
          <w:p w14:paraId="5B066CDA" w14:textId="77777777" w:rsidR="00AE1DEA" w:rsidRDefault="00AE1DEA" w:rsidP="000A16FC">
            <w:pPr>
              <w:widowControl w:val="0"/>
              <w:ind w:right="299"/>
            </w:pPr>
            <w:r>
              <w:t>Would you repeat these activities? Justify why or why not. Suggest any improvements.</w:t>
            </w:r>
          </w:p>
        </w:tc>
      </w:tr>
      <w:tr w:rsidR="00AE1DEA" w14:paraId="3CD62E1E" w14:textId="77777777" w:rsidTr="000A16FC">
        <w:trPr>
          <w:trHeight w:val="3116"/>
        </w:trPr>
        <w:tc>
          <w:tcPr>
            <w:tcW w:w="9497" w:type="dxa"/>
            <w:gridSpan w:val="3"/>
          </w:tcPr>
          <w:p w14:paraId="07F0D2DD" w14:textId="77777777" w:rsidR="00AE1DEA" w:rsidRDefault="00AE1DEA" w:rsidP="005B5A19">
            <w:pPr>
              <w:widowControl w:val="0"/>
              <w:ind w:left="41" w:right="28"/>
            </w:pPr>
          </w:p>
        </w:tc>
      </w:tr>
    </w:tbl>
    <w:p w14:paraId="7FB419D3" w14:textId="77777777" w:rsidR="00AE1DEA" w:rsidRDefault="00AE1DEA" w:rsidP="00D851C0">
      <w:pPr>
        <w:spacing w:after="120"/>
        <w:ind w:left="284" w:right="299"/>
        <w:jc w:val="both"/>
      </w:pPr>
    </w:p>
    <w:p w14:paraId="6AFC65ED" w14:textId="77777777" w:rsidR="00AE1DEA" w:rsidRPr="00AE1DEA" w:rsidRDefault="00AE1DEA" w:rsidP="00D851C0">
      <w:pPr>
        <w:ind w:left="284" w:right="299"/>
        <w:rPr>
          <w:lang w:val="en-CA" w:eastAsia="en-CA"/>
        </w:rPr>
      </w:pPr>
    </w:p>
    <w:p w14:paraId="6A204B0A" w14:textId="73EBB88A" w:rsidR="00AE1DEA" w:rsidRPr="00AE1DEA" w:rsidRDefault="00AE1DEA" w:rsidP="00D851C0">
      <w:pPr>
        <w:ind w:left="284" w:right="299"/>
        <w:rPr>
          <w:lang w:val="en-CA" w:eastAsia="en-CA"/>
        </w:rPr>
      </w:pPr>
      <w:r>
        <w:rPr>
          <w:lang w:val="en-CA" w:eastAsia="en-CA"/>
        </w:rPr>
        <w:br w:type="page"/>
      </w:r>
    </w:p>
    <w:p w14:paraId="000002FB" w14:textId="4FA3EEF4" w:rsidR="00D41715" w:rsidRDefault="00A454B1" w:rsidP="00291072">
      <w:pPr>
        <w:pStyle w:val="Heading1"/>
        <w:numPr>
          <w:ilvl w:val="0"/>
          <w:numId w:val="2"/>
        </w:numPr>
        <w:ind w:left="284" w:right="299" w:firstLine="0"/>
      </w:pPr>
      <w:bookmarkStart w:id="96" w:name="_Toc73292748"/>
      <w:r>
        <w:lastRenderedPageBreak/>
        <w:t>FLIGHT CAMPAIGN</w:t>
      </w:r>
      <w:bookmarkEnd w:id="96"/>
    </w:p>
    <w:p w14:paraId="000002FC" w14:textId="77777777" w:rsidR="00D41715" w:rsidRDefault="00A454B1" w:rsidP="000B2922">
      <w:pPr>
        <w:pStyle w:val="Heading2"/>
      </w:pPr>
      <w:bookmarkStart w:id="97" w:name="_Toc73292749"/>
      <w:r>
        <w:t>Schedule Outline</w:t>
      </w:r>
      <w:bookmarkEnd w:id="97"/>
    </w:p>
    <w:p w14:paraId="000002FE" w14:textId="27133692" w:rsidR="00D41715" w:rsidRDefault="00A454B1" w:rsidP="00D851C0">
      <w:pPr>
        <w:spacing w:after="120" w:line="276" w:lineRule="auto"/>
        <w:ind w:left="284" w:right="299"/>
        <w:jc w:val="both"/>
      </w:pPr>
      <w:r>
        <w:t xml:space="preserve">We have the flight campaign currently slotted </w:t>
      </w:r>
      <w:r w:rsidRPr="00B03C2F">
        <w:t xml:space="preserve">for </w:t>
      </w:r>
      <w:r w:rsidR="00380449" w:rsidRPr="00380449">
        <w:rPr>
          <w:b/>
          <w:bCs/>
        </w:rPr>
        <w:t>July/</w:t>
      </w:r>
      <w:r w:rsidR="00380449">
        <w:rPr>
          <w:b/>
        </w:rPr>
        <w:t>August</w:t>
      </w:r>
      <w:r w:rsidR="000A16FC" w:rsidRPr="00B03C2F">
        <w:rPr>
          <w:b/>
        </w:rPr>
        <w:t xml:space="preserve"> 202</w:t>
      </w:r>
      <w:r w:rsidR="00380449">
        <w:rPr>
          <w:b/>
        </w:rPr>
        <w:t>3</w:t>
      </w:r>
      <w:r w:rsidRPr="00B03C2F">
        <w:t>, but this is subject to change</w:t>
      </w:r>
      <w:r w:rsidR="00B03C2F" w:rsidRPr="00B03C2F">
        <w:t xml:space="preserve"> due to uncertainties associated with the </w:t>
      </w:r>
      <w:r w:rsidR="000A16FC" w:rsidRPr="00B03C2F">
        <w:t xml:space="preserve">COVID-19 </w:t>
      </w:r>
      <w:r w:rsidR="00B03C2F" w:rsidRPr="00B03C2F">
        <w:t xml:space="preserve">restrictions and deployment site. </w:t>
      </w:r>
      <w:r>
        <w:t>Below is a brief overview of the schedule.</w:t>
      </w:r>
      <w:r w:rsidR="00C02C9C">
        <w:t xml:space="preserve">  Students should plan to be on-site for the duration of the campaign to allow for flexibility around aircraft maintenance and technical issues, experimental issues, weather, etc.</w:t>
      </w:r>
      <w:r>
        <w:t xml:space="preserve"> For reference ONLY, a previous year’s detailed agenda is given in Appendix </w:t>
      </w:r>
      <w:r w:rsidR="00323584">
        <w:fldChar w:fldCharType="begin"/>
      </w:r>
      <w:r w:rsidR="00323584">
        <w:instrText xml:space="preserve"> REF _Ref19999236 \r \h </w:instrText>
      </w:r>
      <w:r w:rsidR="00323584">
        <w:fldChar w:fldCharType="separate"/>
      </w:r>
      <w:r w:rsidR="00E6085A">
        <w:t>12.4</w:t>
      </w:r>
      <w:r w:rsidR="00323584">
        <w:fldChar w:fldCharType="end"/>
      </w:r>
      <w:r>
        <w:t>.</w:t>
      </w:r>
    </w:p>
    <w:tbl>
      <w:tblPr>
        <w:tblStyle w:val="PlainTable11"/>
        <w:tblW w:w="9497" w:type="dxa"/>
        <w:tblInd w:w="279" w:type="dxa"/>
        <w:tblLayout w:type="fixed"/>
        <w:tblLook w:val="04A0" w:firstRow="1" w:lastRow="0" w:firstColumn="1" w:lastColumn="0" w:noHBand="0" w:noVBand="1"/>
      </w:tblPr>
      <w:tblGrid>
        <w:gridCol w:w="2097"/>
        <w:gridCol w:w="7400"/>
      </w:tblGrid>
      <w:tr w:rsidR="00D41715" w14:paraId="4E63D98A" w14:textId="77777777" w:rsidTr="00FF1EC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97" w:type="dxa"/>
            <w:vAlign w:val="center"/>
          </w:tcPr>
          <w:p w14:paraId="000002FF" w14:textId="77777777" w:rsidR="00D41715" w:rsidRDefault="00A454B1" w:rsidP="00D851C0">
            <w:pPr>
              <w:widowControl w:val="0"/>
              <w:ind w:left="284" w:right="299"/>
              <w:jc w:val="center"/>
            </w:pPr>
            <w:r>
              <w:t>Sunday</w:t>
            </w:r>
          </w:p>
        </w:tc>
        <w:tc>
          <w:tcPr>
            <w:tcW w:w="7400" w:type="dxa"/>
            <w:vAlign w:val="center"/>
          </w:tcPr>
          <w:p w14:paraId="00000300" w14:textId="7EA1962E" w:rsidR="00D41715" w:rsidRDefault="00A454B1" w:rsidP="00D851C0">
            <w:pPr>
              <w:widowControl w:val="0"/>
              <w:ind w:left="284" w:right="299"/>
              <w:cnfStyle w:val="100000000000" w:firstRow="1" w:lastRow="0" w:firstColumn="0" w:lastColumn="0" w:oddVBand="0" w:evenVBand="0" w:oddHBand="0" w:evenHBand="0" w:firstRowFirstColumn="0" w:firstRowLastColumn="0" w:lastRowFirstColumn="0" w:lastRowLastColumn="0"/>
            </w:pPr>
            <w:r>
              <w:rPr>
                <w:b w:val="0"/>
              </w:rPr>
              <w:t>Student teams arrive at Campaign site</w:t>
            </w:r>
          </w:p>
        </w:tc>
      </w:tr>
      <w:tr w:rsidR="00D41715" w14:paraId="23440724" w14:textId="77777777" w:rsidTr="00FF1ECF">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097" w:type="dxa"/>
            <w:vAlign w:val="center"/>
          </w:tcPr>
          <w:p w14:paraId="00000301" w14:textId="77777777" w:rsidR="00D41715" w:rsidRDefault="00A454B1" w:rsidP="00D851C0">
            <w:pPr>
              <w:widowControl w:val="0"/>
              <w:ind w:left="284" w:right="299"/>
              <w:jc w:val="center"/>
            </w:pPr>
            <w:r>
              <w:t>Monday</w:t>
            </w:r>
          </w:p>
        </w:tc>
        <w:tc>
          <w:tcPr>
            <w:tcW w:w="7400" w:type="dxa"/>
            <w:vAlign w:val="center"/>
          </w:tcPr>
          <w:p w14:paraId="00000302" w14:textId="67FD8D5C" w:rsidR="00D41715" w:rsidRDefault="00A454B1" w:rsidP="00D851C0">
            <w:pPr>
              <w:widowControl w:val="0"/>
              <w:ind w:left="284" w:right="299"/>
              <w:cnfStyle w:val="000000100000" w:firstRow="0" w:lastRow="0" w:firstColumn="0" w:lastColumn="0" w:oddVBand="0" w:evenVBand="0" w:oddHBand="1" w:evenHBand="0" w:firstRowFirstColumn="0" w:firstRowLastColumn="0" w:lastRowFirstColumn="0" w:lastRowLastColumn="0"/>
            </w:pPr>
            <w:r>
              <w:t>Registration at the center of operations</w:t>
            </w:r>
          </w:p>
          <w:p w14:paraId="00000303" w14:textId="71BAFB3E" w:rsidR="00D41715" w:rsidRDefault="00A454B1" w:rsidP="00D851C0">
            <w:pPr>
              <w:widowControl w:val="0"/>
              <w:ind w:left="284" w:right="299"/>
              <w:cnfStyle w:val="000000100000" w:firstRow="0" w:lastRow="0" w:firstColumn="0" w:lastColumn="0" w:oddVBand="0" w:evenVBand="0" w:oddHBand="1" w:evenHBand="0" w:firstRowFirstColumn="0" w:firstRowLastColumn="0" w:lastRowFirstColumn="0" w:lastRowLastColumn="0"/>
            </w:pPr>
            <w:r>
              <w:t>Pre-flight briefings/ground-school</w:t>
            </w:r>
          </w:p>
          <w:p w14:paraId="00000304" w14:textId="5149AB57" w:rsidR="00D41715" w:rsidRDefault="00A454B1" w:rsidP="00D851C0">
            <w:pPr>
              <w:widowControl w:val="0"/>
              <w:ind w:left="284" w:right="299"/>
              <w:cnfStyle w:val="000000100000" w:firstRow="0" w:lastRow="0" w:firstColumn="0" w:lastColumn="0" w:oddVBand="0" w:evenVBand="0" w:oddHBand="1" w:evenHBand="0" w:firstRowFirstColumn="0" w:firstRowLastColumn="0" w:lastRowFirstColumn="0" w:lastRowLastColumn="0"/>
            </w:pPr>
            <w:r>
              <w:t>Final experiment assembly and preparation</w:t>
            </w:r>
          </w:p>
        </w:tc>
      </w:tr>
      <w:tr w:rsidR="00D41715" w14:paraId="20D586CD" w14:textId="77777777" w:rsidTr="00FF1ECF">
        <w:trPr>
          <w:trHeight w:val="737"/>
        </w:trPr>
        <w:tc>
          <w:tcPr>
            <w:cnfStyle w:val="001000000000" w:firstRow="0" w:lastRow="0" w:firstColumn="1" w:lastColumn="0" w:oddVBand="0" w:evenVBand="0" w:oddHBand="0" w:evenHBand="0" w:firstRowFirstColumn="0" w:firstRowLastColumn="0" w:lastRowFirstColumn="0" w:lastRowLastColumn="0"/>
            <w:tcW w:w="2097" w:type="dxa"/>
            <w:vAlign w:val="center"/>
          </w:tcPr>
          <w:p w14:paraId="00000305" w14:textId="77777777" w:rsidR="00D41715" w:rsidRDefault="00A454B1" w:rsidP="00D851C0">
            <w:pPr>
              <w:widowControl w:val="0"/>
              <w:ind w:left="284" w:right="299"/>
              <w:jc w:val="center"/>
            </w:pPr>
            <w:r>
              <w:t>Tuesday</w:t>
            </w:r>
          </w:p>
        </w:tc>
        <w:tc>
          <w:tcPr>
            <w:tcW w:w="7400" w:type="dxa"/>
            <w:vAlign w:val="center"/>
          </w:tcPr>
          <w:p w14:paraId="00000306" w14:textId="6B885B2D" w:rsidR="00D41715" w:rsidRDefault="00A454B1" w:rsidP="00D851C0">
            <w:pPr>
              <w:widowControl w:val="0"/>
              <w:ind w:left="284" w:right="299"/>
              <w:cnfStyle w:val="000000000000" w:firstRow="0" w:lastRow="0" w:firstColumn="0" w:lastColumn="0" w:oddVBand="0" w:evenVBand="0" w:oddHBand="0" w:evenHBand="0" w:firstRowFirstColumn="0" w:firstRowLastColumn="0" w:lastRowFirstColumn="0" w:lastRowLastColumn="0"/>
            </w:pPr>
            <w:r>
              <w:t>Flight #1 (teams 1 and 2) - shakedown flight (morning)</w:t>
            </w:r>
          </w:p>
          <w:p w14:paraId="00000307" w14:textId="7B5201F1" w:rsidR="00D41715" w:rsidRDefault="00A454B1" w:rsidP="00D851C0">
            <w:pPr>
              <w:widowControl w:val="0"/>
              <w:ind w:left="284" w:right="299"/>
              <w:cnfStyle w:val="000000000000" w:firstRow="0" w:lastRow="0" w:firstColumn="0" w:lastColumn="0" w:oddVBand="0" w:evenVBand="0" w:oddHBand="0" w:evenHBand="0" w:firstRowFirstColumn="0" w:firstRowLastColumn="0" w:lastRowFirstColumn="0" w:lastRowLastColumn="0"/>
            </w:pPr>
            <w:r>
              <w:t>Flight #2 (teams 3 and 4) - shakedown flight (afternoon)</w:t>
            </w:r>
          </w:p>
        </w:tc>
      </w:tr>
      <w:tr w:rsidR="00D41715" w14:paraId="3D137ACA" w14:textId="77777777" w:rsidTr="00FF1EC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097" w:type="dxa"/>
            <w:vAlign w:val="center"/>
          </w:tcPr>
          <w:p w14:paraId="00000308" w14:textId="77777777" w:rsidR="00D41715" w:rsidRDefault="00A454B1" w:rsidP="00D851C0">
            <w:pPr>
              <w:widowControl w:val="0"/>
              <w:ind w:left="284" w:right="299"/>
              <w:jc w:val="center"/>
            </w:pPr>
            <w:r>
              <w:t>Wednesday</w:t>
            </w:r>
          </w:p>
        </w:tc>
        <w:tc>
          <w:tcPr>
            <w:tcW w:w="7400" w:type="dxa"/>
            <w:vAlign w:val="center"/>
          </w:tcPr>
          <w:p w14:paraId="00000309" w14:textId="67F75D24" w:rsidR="00D41715" w:rsidRDefault="00A454B1" w:rsidP="00D851C0">
            <w:pPr>
              <w:widowControl w:val="0"/>
              <w:ind w:left="284" w:right="299"/>
              <w:cnfStyle w:val="000000100000" w:firstRow="0" w:lastRow="0" w:firstColumn="0" w:lastColumn="0" w:oddVBand="0" w:evenVBand="0" w:oddHBand="1" w:evenHBand="0" w:firstRowFirstColumn="0" w:firstRowLastColumn="0" w:lastRowFirstColumn="0" w:lastRowLastColumn="0"/>
            </w:pPr>
            <w:r>
              <w:t>Flight #3 (teams 1 and 2) - data flight (morning)</w:t>
            </w:r>
          </w:p>
          <w:p w14:paraId="0000030A" w14:textId="0DA20530" w:rsidR="00D41715" w:rsidRDefault="00A454B1" w:rsidP="00D851C0">
            <w:pPr>
              <w:widowControl w:val="0"/>
              <w:ind w:left="284" w:right="299"/>
              <w:cnfStyle w:val="000000100000" w:firstRow="0" w:lastRow="0" w:firstColumn="0" w:lastColumn="0" w:oddVBand="0" w:evenVBand="0" w:oddHBand="1" w:evenHBand="0" w:firstRowFirstColumn="0" w:firstRowLastColumn="0" w:lastRowFirstColumn="0" w:lastRowLastColumn="0"/>
            </w:pPr>
            <w:r>
              <w:t>Flight #4 (teams 3 and 4) - data flight (afternoon)</w:t>
            </w:r>
          </w:p>
        </w:tc>
      </w:tr>
      <w:tr w:rsidR="00D41715" w14:paraId="2F5A65D6" w14:textId="77777777" w:rsidTr="00FF1ECF">
        <w:trPr>
          <w:trHeight w:val="525"/>
        </w:trPr>
        <w:tc>
          <w:tcPr>
            <w:cnfStyle w:val="001000000000" w:firstRow="0" w:lastRow="0" w:firstColumn="1" w:lastColumn="0" w:oddVBand="0" w:evenVBand="0" w:oddHBand="0" w:evenHBand="0" w:firstRowFirstColumn="0" w:firstRowLastColumn="0" w:lastRowFirstColumn="0" w:lastRowLastColumn="0"/>
            <w:tcW w:w="2097" w:type="dxa"/>
            <w:vAlign w:val="center"/>
          </w:tcPr>
          <w:p w14:paraId="0000030B" w14:textId="77777777" w:rsidR="00D41715" w:rsidRDefault="00A454B1" w:rsidP="00D851C0">
            <w:pPr>
              <w:widowControl w:val="0"/>
              <w:ind w:left="284" w:right="299"/>
              <w:jc w:val="center"/>
            </w:pPr>
            <w:r>
              <w:t>Thursday</w:t>
            </w:r>
          </w:p>
        </w:tc>
        <w:tc>
          <w:tcPr>
            <w:tcW w:w="7400" w:type="dxa"/>
            <w:vAlign w:val="center"/>
          </w:tcPr>
          <w:p w14:paraId="0000030C" w14:textId="77777777" w:rsidR="00D41715" w:rsidRDefault="00A454B1" w:rsidP="00D851C0">
            <w:pPr>
              <w:widowControl w:val="0"/>
              <w:ind w:left="284" w:right="299"/>
              <w:cnfStyle w:val="000000000000" w:firstRow="0" w:lastRow="0" w:firstColumn="0" w:lastColumn="0" w:oddVBand="0" w:evenVBand="0" w:oddHBand="0" w:evenHBand="0" w:firstRowFirstColumn="0" w:firstRowLastColumn="0" w:lastRowFirstColumn="0" w:lastRowLastColumn="0"/>
            </w:pPr>
            <w:r>
              <w:t>Contingency day</w:t>
            </w:r>
          </w:p>
        </w:tc>
      </w:tr>
      <w:tr w:rsidR="00D41715" w14:paraId="3FC3CBA9" w14:textId="77777777" w:rsidTr="00FF1EC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097" w:type="dxa"/>
            <w:vAlign w:val="center"/>
          </w:tcPr>
          <w:p w14:paraId="0000030D" w14:textId="77777777" w:rsidR="00D41715" w:rsidRDefault="00A454B1" w:rsidP="00D851C0">
            <w:pPr>
              <w:widowControl w:val="0"/>
              <w:ind w:left="284" w:right="299"/>
              <w:jc w:val="center"/>
            </w:pPr>
            <w:r>
              <w:t>Friday</w:t>
            </w:r>
          </w:p>
        </w:tc>
        <w:tc>
          <w:tcPr>
            <w:tcW w:w="7400" w:type="dxa"/>
            <w:vAlign w:val="center"/>
          </w:tcPr>
          <w:p w14:paraId="0000030E" w14:textId="2B323F31" w:rsidR="00D41715" w:rsidRDefault="00A454B1" w:rsidP="00D851C0">
            <w:pPr>
              <w:widowControl w:val="0"/>
              <w:ind w:left="284" w:right="299"/>
              <w:cnfStyle w:val="000000100000" w:firstRow="0" w:lastRow="0" w:firstColumn="0" w:lastColumn="0" w:oddVBand="0" w:evenVBand="0" w:oddHBand="1" w:evenHBand="0" w:firstRowFirstColumn="0" w:firstRowLastColumn="0" w:lastRowFirstColumn="0" w:lastRowLastColumn="0"/>
            </w:pPr>
            <w:r>
              <w:t>Contingency day</w:t>
            </w:r>
          </w:p>
          <w:p w14:paraId="0000030F" w14:textId="69109DF8" w:rsidR="00D41715" w:rsidRDefault="00A454B1" w:rsidP="00D851C0">
            <w:pPr>
              <w:widowControl w:val="0"/>
              <w:ind w:left="284" w:right="299"/>
              <w:cnfStyle w:val="000000100000" w:firstRow="0" w:lastRow="0" w:firstColumn="0" w:lastColumn="0" w:oddVBand="0" w:evenVBand="0" w:oddHBand="1" w:evenHBand="0" w:firstRowFirstColumn="0" w:firstRowLastColumn="0" w:lastRowFirstColumn="0" w:lastRowLastColumn="0"/>
            </w:pPr>
            <w:r>
              <w:t>Closing Ceremony</w:t>
            </w:r>
          </w:p>
        </w:tc>
      </w:tr>
    </w:tbl>
    <w:p w14:paraId="00000310" w14:textId="77777777" w:rsidR="00D41715" w:rsidRDefault="00D41715" w:rsidP="00D851C0">
      <w:pPr>
        <w:spacing w:after="120"/>
        <w:ind w:left="284" w:right="299"/>
        <w:jc w:val="both"/>
      </w:pPr>
    </w:p>
    <w:p w14:paraId="00000311" w14:textId="61D2634E" w:rsidR="00D41715" w:rsidRDefault="00A454B1" w:rsidP="00D851C0">
      <w:pPr>
        <w:spacing w:after="120" w:line="276" w:lineRule="auto"/>
        <w:ind w:left="284" w:right="299"/>
        <w:jc w:val="both"/>
      </w:pPr>
      <w:r>
        <w:t xml:space="preserve">Note: teams </w:t>
      </w:r>
      <w:r w:rsidR="00380449">
        <w:t xml:space="preserve">are responsible for </w:t>
      </w:r>
      <w:r>
        <w:t xml:space="preserve">arrangements for their own transportation, lodging and food for the duration of the Flight Campaign. </w:t>
      </w:r>
      <w:r w:rsidR="00380449" w:rsidRPr="00D062A6">
        <w:rPr>
          <w:b/>
          <w:bCs/>
          <w:color w:val="FF0000"/>
        </w:rPr>
        <w:t xml:space="preserve">We highly </w:t>
      </w:r>
      <w:r w:rsidR="00D062A6">
        <w:rPr>
          <w:b/>
          <w:bCs/>
          <w:color w:val="FF0000"/>
        </w:rPr>
        <w:t>recommend</w:t>
      </w:r>
      <w:r w:rsidR="00380449" w:rsidRPr="00D062A6">
        <w:rPr>
          <w:b/>
          <w:bCs/>
          <w:color w:val="FF0000"/>
        </w:rPr>
        <w:t xml:space="preserve"> booking refundable</w:t>
      </w:r>
      <w:r w:rsidR="00D062A6" w:rsidRPr="00D062A6">
        <w:rPr>
          <w:b/>
          <w:bCs/>
          <w:color w:val="FF0000"/>
        </w:rPr>
        <w:t xml:space="preserve"> </w:t>
      </w:r>
      <w:r w:rsidR="00D062A6">
        <w:rPr>
          <w:b/>
          <w:bCs/>
          <w:color w:val="FF0000"/>
        </w:rPr>
        <w:t xml:space="preserve">transportation &amp; accommodation </w:t>
      </w:r>
      <w:r w:rsidR="00D062A6" w:rsidRPr="00D062A6">
        <w:rPr>
          <w:b/>
          <w:bCs/>
          <w:color w:val="FF0000"/>
        </w:rPr>
        <w:t>options, as flight campaign dates can change due to circumstances beyond our control</w:t>
      </w:r>
      <w:r w:rsidR="00D062A6" w:rsidRPr="00D062A6">
        <w:rPr>
          <w:color w:val="FF0000"/>
        </w:rPr>
        <w:t>.</w:t>
      </w:r>
      <w:r w:rsidR="00D062A6">
        <w:t xml:space="preserve"> Organizers of </w:t>
      </w:r>
      <w:r w:rsidR="003D2FDD">
        <w:t xml:space="preserve">CAN-RGX are not responsible for any financial losses if teams book non-refundable options and the dates change. </w:t>
      </w:r>
    </w:p>
    <w:p w14:paraId="00000312" w14:textId="77777777" w:rsidR="00D41715" w:rsidRDefault="00D41715" w:rsidP="00D851C0">
      <w:pPr>
        <w:spacing w:after="120"/>
        <w:ind w:left="284" w:right="299"/>
        <w:jc w:val="both"/>
      </w:pPr>
    </w:p>
    <w:p w14:paraId="00000313" w14:textId="77777777" w:rsidR="00D41715" w:rsidRDefault="00A454B1" w:rsidP="00D851C0">
      <w:pPr>
        <w:pStyle w:val="Heading3"/>
        <w:ind w:left="284" w:right="299" w:firstLine="0"/>
      </w:pPr>
      <w:r>
        <w:t xml:space="preserve">    </w:t>
      </w:r>
      <w:bookmarkStart w:id="98" w:name="_Toc73292750"/>
      <w:r>
        <w:t>Registration</w:t>
      </w:r>
      <w:bookmarkEnd w:id="98"/>
    </w:p>
    <w:p w14:paraId="00000314" w14:textId="0B3135CA" w:rsidR="00D41715" w:rsidRDefault="00A454B1" w:rsidP="001D5EE9">
      <w:pPr>
        <w:spacing w:line="276" w:lineRule="auto"/>
        <w:ind w:left="284" w:right="299"/>
        <w:rPr>
          <w:b/>
        </w:rPr>
      </w:pPr>
      <w:bookmarkStart w:id="99" w:name="_heading=h.pkwqa1" w:colFirst="0" w:colLast="0"/>
      <w:bookmarkEnd w:id="99"/>
      <w:r>
        <w:rPr>
          <w:b/>
        </w:rPr>
        <w:t xml:space="preserve">NRC and SEDS-Canada </w:t>
      </w:r>
      <w:r w:rsidR="005E73AA">
        <w:rPr>
          <w:b/>
        </w:rPr>
        <w:t>Informed Consent</w:t>
      </w:r>
      <w:r>
        <w:rPr>
          <w:b/>
        </w:rPr>
        <w:t xml:space="preserve"> Forms</w:t>
      </w:r>
    </w:p>
    <w:p w14:paraId="00000315" w14:textId="79E94DDC" w:rsidR="00D41715" w:rsidRDefault="00A454B1" w:rsidP="001D5EE9">
      <w:pPr>
        <w:spacing w:after="120" w:line="276" w:lineRule="auto"/>
        <w:ind w:left="284" w:right="299"/>
        <w:jc w:val="both"/>
      </w:pPr>
      <w:r>
        <w:t xml:space="preserve">Upon arrival at the Campaign site, students will be required to complete standard </w:t>
      </w:r>
      <w:r w:rsidR="005E73AA">
        <w:t>informed consent</w:t>
      </w:r>
      <w:r>
        <w:t xml:space="preserve"> forms. Specific concerns regarding these forms should be addressed with the FRL Flight Director or the CAN-RGX project manager.</w:t>
      </w:r>
      <w:r w:rsidR="001D5EE9">
        <w:t xml:space="preserve"> </w:t>
      </w:r>
    </w:p>
    <w:p w14:paraId="0A0243DA" w14:textId="426278FD" w:rsidR="001D5EE9" w:rsidRDefault="001D5EE9" w:rsidP="001D5EE9">
      <w:pPr>
        <w:spacing w:line="276" w:lineRule="auto"/>
        <w:ind w:left="284" w:right="299"/>
        <w:rPr>
          <w:b/>
        </w:rPr>
      </w:pPr>
      <w:r>
        <w:rPr>
          <w:b/>
        </w:rPr>
        <w:t>Checking into the Flight Research Lab</w:t>
      </w:r>
    </w:p>
    <w:p w14:paraId="13F1AE2E" w14:textId="3A4675AB" w:rsidR="001D5EE9" w:rsidRDefault="00C62187" w:rsidP="001D5EE9">
      <w:pPr>
        <w:spacing w:after="120" w:line="276" w:lineRule="auto"/>
        <w:ind w:left="284" w:right="299"/>
        <w:jc w:val="both"/>
      </w:pPr>
      <w:r>
        <w:lastRenderedPageBreak/>
        <w:t>Students</w:t>
      </w:r>
      <w:r w:rsidR="001D5EE9">
        <w:t xml:space="preserve"> must check-in to FRL by signing and dating their entry. Students will receive a visitor badge and must wear this badge at all times while within FRL. </w:t>
      </w:r>
      <w:r w:rsidR="005C283E">
        <w:t xml:space="preserve">Before leaving the building, students must return the visitor badge. </w:t>
      </w:r>
    </w:p>
    <w:p w14:paraId="7A34333A" w14:textId="7556EDD0" w:rsidR="001D5EE9" w:rsidRDefault="001D5EE9" w:rsidP="00D851C0">
      <w:pPr>
        <w:spacing w:after="120"/>
        <w:ind w:left="284" w:right="299"/>
        <w:jc w:val="both"/>
      </w:pPr>
    </w:p>
    <w:p w14:paraId="00000317" w14:textId="1FCC1CEA" w:rsidR="00D41715" w:rsidRDefault="00A454B1" w:rsidP="00D851C0">
      <w:pPr>
        <w:pStyle w:val="Heading3"/>
        <w:ind w:left="284" w:right="299" w:firstLine="0"/>
      </w:pPr>
      <w:bookmarkStart w:id="100" w:name="_Toc73292751"/>
      <w:r>
        <w:t>Pre-Flight Briefing</w:t>
      </w:r>
      <w:bookmarkEnd w:id="100"/>
    </w:p>
    <w:p w14:paraId="00000318" w14:textId="77777777" w:rsidR="00D41715" w:rsidRDefault="00A454B1" w:rsidP="00D851C0">
      <w:pPr>
        <w:ind w:left="284" w:right="299"/>
        <w:rPr>
          <w:b/>
        </w:rPr>
      </w:pPr>
      <w:bookmarkStart w:id="101" w:name="_heading=h.1opuj5n" w:colFirst="0" w:colLast="0"/>
      <w:bookmarkEnd w:id="101"/>
      <w:r>
        <w:rPr>
          <w:b/>
        </w:rPr>
        <w:t xml:space="preserve">Medical Concerns </w:t>
      </w:r>
    </w:p>
    <w:p w14:paraId="00000319" w14:textId="5D2AB23F" w:rsidR="00D41715" w:rsidRDefault="00A454B1" w:rsidP="000A16FC">
      <w:pPr>
        <w:spacing w:line="276" w:lineRule="auto"/>
        <w:ind w:left="284" w:right="299"/>
        <w:jc w:val="both"/>
      </w:pPr>
      <w:r>
        <w:t>Due to the nature of the flights, it is expected that some people will experience a certain level of discomfort, including dizziness and nausea.  This is a normal part of microgravity and can be experienced by both novice and experienced personnel. FRL staff will coach the Mission Specialists, before and during flights, with advice on minimizing any ill-effects.  Anxiety plays an important role, typically the more relaxed a person is, the less likely that they will be sick.  Everyone onboard has the right to abort the mission and return to base at any point during the flight.</w:t>
      </w:r>
    </w:p>
    <w:p w14:paraId="0000031A" w14:textId="77777777" w:rsidR="00D41715" w:rsidRDefault="00D41715" w:rsidP="000A16FC">
      <w:pPr>
        <w:spacing w:line="276" w:lineRule="auto"/>
        <w:ind w:left="284" w:right="299"/>
        <w:jc w:val="both"/>
      </w:pPr>
    </w:p>
    <w:p w14:paraId="0000031B" w14:textId="123EE417" w:rsidR="00D41715" w:rsidRDefault="00A454B1" w:rsidP="000A16FC">
      <w:pPr>
        <w:spacing w:line="276" w:lineRule="auto"/>
        <w:ind w:left="284" w:right="299"/>
        <w:jc w:val="both"/>
      </w:pPr>
      <w:r>
        <w:t>All team members will participate in the pre-flight briefing where they will be given the opportunity to ask questions and address any concerns.</w:t>
      </w:r>
    </w:p>
    <w:p w14:paraId="0000031C" w14:textId="54802737" w:rsidR="00D41715" w:rsidRDefault="00D41715" w:rsidP="000A16FC">
      <w:pPr>
        <w:spacing w:line="276" w:lineRule="auto"/>
        <w:ind w:left="284" w:right="299"/>
        <w:jc w:val="both"/>
      </w:pPr>
    </w:p>
    <w:p w14:paraId="0000031D" w14:textId="6CB96451" w:rsidR="00D41715" w:rsidRDefault="00A454B1" w:rsidP="000A16FC">
      <w:pPr>
        <w:spacing w:line="276" w:lineRule="auto"/>
        <w:ind w:left="284" w:right="299"/>
        <w:jc w:val="both"/>
      </w:pPr>
      <w:r>
        <w:t xml:space="preserve">Note: </w:t>
      </w:r>
      <w:r w:rsidR="009032C3">
        <w:t>T</w:t>
      </w:r>
      <w:r>
        <w:t>hose on the aircraft are required to abide by the rules and regulations concerning the consumption of alcohol and cannabis. You will only be able to fly on the Falcon 20 if you are 12-hours free of any alcohol consumption, along with 28-days free of any cannabis consumption.</w:t>
      </w:r>
    </w:p>
    <w:p w14:paraId="0000031E" w14:textId="77777777" w:rsidR="00D41715" w:rsidRDefault="00D41715" w:rsidP="000A16FC">
      <w:pPr>
        <w:spacing w:line="276" w:lineRule="auto"/>
        <w:ind w:left="284" w:right="299"/>
        <w:jc w:val="both"/>
      </w:pPr>
    </w:p>
    <w:p w14:paraId="0000031F" w14:textId="77777777" w:rsidR="00D41715" w:rsidRDefault="00A454B1" w:rsidP="000A16FC">
      <w:pPr>
        <w:ind w:left="284" w:right="299"/>
        <w:jc w:val="both"/>
        <w:rPr>
          <w:b/>
        </w:rPr>
      </w:pPr>
      <w:bookmarkStart w:id="102" w:name="_heading=h.48pi1tg" w:colFirst="0" w:colLast="0"/>
      <w:bookmarkEnd w:id="102"/>
      <w:r>
        <w:rPr>
          <w:b/>
        </w:rPr>
        <w:t>Ground test in the Falcon 20 cabin</w:t>
      </w:r>
    </w:p>
    <w:p w14:paraId="00000320" w14:textId="77777777" w:rsidR="00D41715" w:rsidRDefault="00A454B1" w:rsidP="000A16FC">
      <w:pPr>
        <w:spacing w:after="120" w:line="276" w:lineRule="auto"/>
        <w:ind w:left="284" w:right="299"/>
        <w:jc w:val="both"/>
      </w:pPr>
      <w:r>
        <w:t>It will be necessary to complete a simulated flight with all payloads and crew onboard (two experiments, Mission Specialists and FRL crew) for teams to make final adjustments to their in-flight procedures. This simulation will also allow teams to familiarize themselves with the cabin and account for any spatial restrictions.</w:t>
      </w:r>
    </w:p>
    <w:p w14:paraId="00000321" w14:textId="77777777" w:rsidR="00D41715" w:rsidRDefault="00A454B1" w:rsidP="000A16FC">
      <w:pPr>
        <w:pBdr>
          <w:top w:val="nil"/>
          <w:left w:val="nil"/>
          <w:bottom w:val="nil"/>
          <w:right w:val="nil"/>
          <w:between w:val="nil"/>
        </w:pBdr>
        <w:spacing w:line="276" w:lineRule="auto"/>
        <w:ind w:left="284" w:right="299"/>
        <w:jc w:val="both"/>
        <w:rPr>
          <w:color w:val="000000"/>
        </w:rPr>
      </w:pPr>
      <w:r>
        <w:rPr>
          <w:color w:val="000000"/>
        </w:rPr>
        <w:t>Your experiment may be left (within the Falcon 20) in the hangar or on the tarmac for up to 4 hours.</w:t>
      </w:r>
    </w:p>
    <w:p w14:paraId="00000322" w14:textId="77777777" w:rsidR="00D41715" w:rsidRDefault="00D41715" w:rsidP="00D851C0">
      <w:pPr>
        <w:pBdr>
          <w:top w:val="nil"/>
          <w:left w:val="nil"/>
          <w:bottom w:val="nil"/>
          <w:right w:val="nil"/>
          <w:between w:val="nil"/>
        </w:pBdr>
        <w:ind w:left="284" w:right="299"/>
        <w:rPr>
          <w:rFonts w:ascii="Calibri" w:eastAsia="Calibri" w:hAnsi="Calibri" w:cs="Calibri"/>
          <w:color w:val="000000"/>
          <w:sz w:val="22"/>
          <w:szCs w:val="22"/>
        </w:rPr>
      </w:pPr>
    </w:p>
    <w:p w14:paraId="49713265" w14:textId="77777777" w:rsidR="000A16FC" w:rsidRDefault="00A454B1" w:rsidP="000A16FC">
      <w:pPr>
        <w:ind w:left="284" w:right="299"/>
        <w:rPr>
          <w:b/>
        </w:rPr>
      </w:pPr>
      <w:r>
        <w:rPr>
          <w:b/>
        </w:rPr>
        <w:t>Opportunity to participate in human physiology study</w:t>
      </w:r>
      <w:bookmarkStart w:id="103" w:name="_heading=h.2nusc19" w:colFirst="0" w:colLast="0"/>
      <w:bookmarkEnd w:id="103"/>
    </w:p>
    <w:p w14:paraId="00000325" w14:textId="6C27AEFE" w:rsidR="00D41715" w:rsidRPr="000A16FC" w:rsidRDefault="00A454B1" w:rsidP="000E08CC">
      <w:pPr>
        <w:spacing w:line="276" w:lineRule="auto"/>
        <w:ind w:left="284" w:right="299"/>
        <w:jc w:val="both"/>
        <w:rPr>
          <w:b/>
        </w:rPr>
      </w:pPr>
      <w:r>
        <w:t>In addition to running the experiments, the Mission Specialists will be invited to participate in a physiological monitoring study. Upon review of the study information and consent documents, and if participants agree to participate, they will be asked to provide written informed consent. This study has been approved by NRC’s Research Ethics Board.  Participants would be asked to wear a non-invasive mobile monitoring device, such as the EquivitalTM device (EQ02-SEM, Hidalgo Ltd., Swavesey, Cambridge, UK) to obtain an output of electrocardiogram (ECG), heart rate, R-R interval (R, the peak of the QRS complex of the ECG wave), respiration rate, skin temperature, accelerometer (X, Y, Z), body position, and motion status.  In addition, an external sensor for oxygen saturation (Nonin</w:t>
      </w:r>
      <w:r>
        <w:rPr>
          <w:vertAlign w:val="superscript"/>
        </w:rPr>
        <w:t>®</w:t>
      </w:r>
      <w:r>
        <w:t xml:space="preserve"> 7000A, Plymouth, MN, USA) or galvanic skin response will be connected to the EQ02-SEM and recorded in conjunction with the EQ02-SEM variables. All variables will be measured continuously and downloaded using Equivital Manager (Hidalgo Ltd., </w:t>
      </w:r>
      <w:r>
        <w:lastRenderedPageBreak/>
        <w:t>Swavesey, Cambridge, UK). According to manufacturer specifications, the participant’s chest will be measured to ensure a proper fit of the Equivital</w:t>
      </w:r>
      <w:r>
        <w:rPr>
          <w:vertAlign w:val="superscript"/>
        </w:rPr>
        <w:t>TM</w:t>
      </w:r>
      <w:r>
        <w:t xml:space="preserve"> belt and electrodes will be wet with water prior to EQ02-SEM initialization.  Participants will also be asked to complete a series of short subjective questionnaires or ratings that will give researchers an indication of their current mental and physical state (e.g., Dundee Stress State Questionnaire, and sleepiness, motion sickness, and thermal comfort ratings) to be correlated with the physiological data. Video and audio recordings will also be included as part of the flight tests, where participants will be asked to sign a consent.  These combined measures will inform researchers of the physiological and psychological responses to stress and microgravity. The physiological monitoring aspect of the flight is part of an ongoing research project to elucidate the human physiological responses to parabolic flight. All of the information obtained from the participants will remain </w:t>
      </w:r>
      <w:r>
        <w:rPr>
          <w:b/>
        </w:rPr>
        <w:t>strictly confidential</w:t>
      </w:r>
      <w:r>
        <w:t xml:space="preserve">, unless we are required by law to disclose it.  All data will be coded using random codes noted on the consent form, where a participants’ name will not be associated with any individual data.  All data will be stored in an area separate of the consent forms, and in a locked cabinet only accessible to project team members who are named on the consent form. </w:t>
      </w:r>
      <w:r w:rsidR="00640F28">
        <w:t xml:space="preserve">You will be able to get your data after it is processed! </w:t>
      </w:r>
    </w:p>
    <w:p w14:paraId="00000326" w14:textId="77777777" w:rsidR="00D41715" w:rsidRDefault="00D41715" w:rsidP="00D851C0">
      <w:pPr>
        <w:spacing w:after="120" w:line="276" w:lineRule="auto"/>
        <w:ind w:left="284" w:right="299"/>
        <w:jc w:val="both"/>
      </w:pPr>
    </w:p>
    <w:p w14:paraId="00000327" w14:textId="7FC1A6E3" w:rsidR="00D41715" w:rsidRDefault="00A454B1" w:rsidP="00D851C0">
      <w:pPr>
        <w:pStyle w:val="Heading3"/>
        <w:ind w:left="284" w:right="299" w:firstLine="0"/>
      </w:pPr>
      <w:bookmarkStart w:id="104" w:name="_Toc73292752"/>
      <w:r>
        <w:t>Closing Ceremony</w:t>
      </w:r>
      <w:bookmarkEnd w:id="104"/>
    </w:p>
    <w:p w14:paraId="00000328" w14:textId="737DE45B" w:rsidR="00D41715" w:rsidRDefault="00A454B1" w:rsidP="001D5EE9">
      <w:pPr>
        <w:spacing w:after="120" w:line="276" w:lineRule="auto"/>
        <w:ind w:left="284" w:right="299"/>
        <w:jc w:val="both"/>
      </w:pPr>
      <w:r>
        <w:t xml:space="preserve">To bring the competition to </w:t>
      </w:r>
      <w:r w:rsidR="00E8215F">
        <w:t>an end and to celebrate your accomplishments</w:t>
      </w:r>
      <w:r>
        <w:t xml:space="preserve">, </w:t>
      </w:r>
      <w:r w:rsidR="00E8215F">
        <w:t xml:space="preserve">a Closing Ceremony </w:t>
      </w:r>
      <w:r>
        <w:t>will be hosted by SEDS-Canada and their sponsors. All team members including faculty advisors and high school student volunteers are invited and teams will be asked to present a brief synopsis of their project. This is also an opportunity for students to share what they learned during the competition. Selected guest speakers from the space industry will be invited to give short talks followed by networking opportunities.</w:t>
      </w:r>
    </w:p>
    <w:p w14:paraId="00000329" w14:textId="11525AB5" w:rsidR="00D41715" w:rsidRDefault="00A454B1" w:rsidP="001D5EE9">
      <w:pPr>
        <w:spacing w:after="120" w:line="276" w:lineRule="auto"/>
        <w:ind w:left="284" w:right="299"/>
        <w:jc w:val="both"/>
      </w:pPr>
      <w:bookmarkStart w:id="105" w:name="_heading=h.3mzq4wv" w:colFirst="0" w:colLast="0"/>
      <w:bookmarkEnd w:id="105"/>
      <w:r>
        <w:t>Two awards are given at the Closing Ceremonies. The Overall Excellence Prize is awarded to the team who demonstrates a consistent ability to plan, design, and develop a microgravity experiment, meets or exceeds all requirements stated in the CAN-RGX guidelines, and shows a positive attitude toward working with teammates, partners, and other stakeholders. Similarly the Outreach Prize is awarded to the team that puts forth a sustained effort to communicating science literacy, particularly as it pertains to space, microgravity, and CAN-RGX, in creative and compelling ways to a variety of groups.</w:t>
      </w:r>
    </w:p>
    <w:p w14:paraId="755FC5E2" w14:textId="194E680D" w:rsidR="00D47B65" w:rsidRDefault="00D47B65" w:rsidP="001D5EE9">
      <w:pPr>
        <w:spacing w:after="120" w:line="276" w:lineRule="auto"/>
        <w:ind w:left="284" w:right="299"/>
        <w:jc w:val="both"/>
      </w:pPr>
      <w:r w:rsidRPr="00366AE6">
        <w:rPr>
          <w:b/>
          <w:bCs/>
        </w:rPr>
        <w:t>NOTE:</w:t>
      </w:r>
      <w:r w:rsidRPr="00366AE6">
        <w:t xml:space="preserve"> </w:t>
      </w:r>
      <w:r w:rsidR="00366AE6" w:rsidRPr="00366AE6">
        <w:t xml:space="preserve">the Closing Ceremony may be hosted online, depending on </w:t>
      </w:r>
      <w:r w:rsidR="00823146" w:rsidRPr="00366AE6">
        <w:t>the COVID-19</w:t>
      </w:r>
      <w:r w:rsidR="00366AE6" w:rsidRPr="00366AE6">
        <w:t xml:space="preserve"> restrictions.</w:t>
      </w:r>
      <w:r w:rsidR="00823146" w:rsidRPr="00366AE6">
        <w:t xml:space="preserve"> </w:t>
      </w:r>
    </w:p>
    <w:p w14:paraId="0000032A" w14:textId="77777777" w:rsidR="00D41715" w:rsidRDefault="00A454B1" w:rsidP="00D851C0">
      <w:pPr>
        <w:spacing w:after="160" w:line="259" w:lineRule="auto"/>
        <w:ind w:left="284" w:right="299"/>
      </w:pPr>
      <w:r>
        <w:br w:type="page"/>
      </w:r>
    </w:p>
    <w:p w14:paraId="0000032B" w14:textId="71274691" w:rsidR="00D41715" w:rsidRDefault="00A454B1" w:rsidP="00291072">
      <w:pPr>
        <w:pStyle w:val="Heading1"/>
        <w:numPr>
          <w:ilvl w:val="0"/>
          <w:numId w:val="2"/>
        </w:numPr>
        <w:ind w:left="284" w:right="299" w:firstLine="0"/>
      </w:pPr>
      <w:bookmarkStart w:id="106" w:name="_Toc73292753"/>
      <w:r>
        <w:lastRenderedPageBreak/>
        <w:t xml:space="preserve">POST-FLIGHT </w:t>
      </w:r>
      <w:r w:rsidR="00E77CA7">
        <w:t>SURVEY</w:t>
      </w:r>
      <w:bookmarkEnd w:id="106"/>
    </w:p>
    <w:p w14:paraId="0000032C" w14:textId="61465EBC" w:rsidR="00D41715" w:rsidRDefault="00A454B1" w:rsidP="00D851C0">
      <w:pPr>
        <w:spacing w:after="120" w:line="276" w:lineRule="auto"/>
        <w:ind w:left="284" w:right="299"/>
        <w:jc w:val="both"/>
      </w:pPr>
      <w:r>
        <w:t xml:space="preserve">The Post-flight </w:t>
      </w:r>
      <w:r w:rsidR="00E77CA7">
        <w:t>survey</w:t>
      </w:r>
      <w:r>
        <w:t xml:space="preserve"> will help SEDS-Canada improve the CAN-RGX competition. It includes questions such as:</w:t>
      </w:r>
    </w:p>
    <w:p w14:paraId="0000032D" w14:textId="77777777" w:rsidR="00D41715" w:rsidRDefault="00A454B1" w:rsidP="00291072">
      <w:pPr>
        <w:numPr>
          <w:ilvl w:val="0"/>
          <w:numId w:val="1"/>
        </w:numPr>
        <w:pBdr>
          <w:top w:val="nil"/>
          <w:left w:val="nil"/>
          <w:bottom w:val="nil"/>
          <w:right w:val="nil"/>
          <w:between w:val="nil"/>
        </w:pBdr>
        <w:spacing w:line="276" w:lineRule="auto"/>
        <w:ind w:left="284" w:right="299" w:firstLine="0"/>
        <w:jc w:val="both"/>
        <w:rPr>
          <w:color w:val="000000"/>
        </w:rPr>
      </w:pPr>
      <w:r>
        <w:rPr>
          <w:color w:val="000000"/>
        </w:rPr>
        <w:t>Were your experiment objectives met? Explain why or why not?</w:t>
      </w:r>
    </w:p>
    <w:p w14:paraId="0000032E" w14:textId="77777777" w:rsidR="00D41715" w:rsidRDefault="00A454B1" w:rsidP="00291072">
      <w:pPr>
        <w:numPr>
          <w:ilvl w:val="0"/>
          <w:numId w:val="1"/>
        </w:numPr>
        <w:pBdr>
          <w:top w:val="nil"/>
          <w:left w:val="nil"/>
          <w:bottom w:val="nil"/>
          <w:right w:val="nil"/>
          <w:between w:val="nil"/>
        </w:pBdr>
        <w:spacing w:line="276" w:lineRule="auto"/>
        <w:ind w:left="284" w:right="299" w:firstLine="0"/>
        <w:jc w:val="both"/>
        <w:rPr>
          <w:color w:val="000000"/>
        </w:rPr>
      </w:pPr>
      <w:r>
        <w:rPr>
          <w:color w:val="000000"/>
        </w:rPr>
        <w:t>How many parabolas were completed? Did the flight meet the data collection requirements for your experiment?</w:t>
      </w:r>
    </w:p>
    <w:p w14:paraId="0000032F" w14:textId="364D857F" w:rsidR="00D41715" w:rsidRDefault="00A454B1" w:rsidP="00291072">
      <w:pPr>
        <w:numPr>
          <w:ilvl w:val="0"/>
          <w:numId w:val="1"/>
        </w:numPr>
        <w:pBdr>
          <w:top w:val="nil"/>
          <w:left w:val="nil"/>
          <w:bottom w:val="nil"/>
          <w:right w:val="nil"/>
          <w:between w:val="nil"/>
        </w:pBdr>
        <w:spacing w:after="120" w:line="276" w:lineRule="auto"/>
        <w:ind w:left="284" w:right="299" w:firstLine="0"/>
        <w:jc w:val="both"/>
        <w:rPr>
          <w:color w:val="000000"/>
        </w:rPr>
      </w:pPr>
      <w:r>
        <w:rPr>
          <w:color w:val="000000"/>
        </w:rPr>
        <w:t>What results were obtained from the data collected? Was the data expected or unexpected? Explain.</w:t>
      </w:r>
    </w:p>
    <w:p w14:paraId="00000330" w14:textId="6F1B14DF" w:rsidR="00D41715" w:rsidRPr="00B254D2" w:rsidRDefault="00A454B1" w:rsidP="00291072">
      <w:pPr>
        <w:numPr>
          <w:ilvl w:val="0"/>
          <w:numId w:val="1"/>
        </w:numPr>
        <w:pBdr>
          <w:top w:val="nil"/>
          <w:left w:val="nil"/>
          <w:bottom w:val="nil"/>
          <w:right w:val="nil"/>
          <w:between w:val="nil"/>
        </w:pBdr>
        <w:spacing w:after="120" w:line="276" w:lineRule="auto"/>
        <w:ind w:left="284" w:right="299" w:firstLine="0"/>
        <w:jc w:val="both"/>
      </w:pPr>
      <w:r>
        <w:rPr>
          <w:color w:val="000000"/>
        </w:rPr>
        <w:t>How did participating in CAN-RGX affect your interest in working in the space industry?</w:t>
      </w:r>
    </w:p>
    <w:p w14:paraId="00000331" w14:textId="1BFDA8CB" w:rsidR="00D41715" w:rsidRDefault="00A454B1" w:rsidP="00D851C0">
      <w:pPr>
        <w:spacing w:after="120" w:line="276" w:lineRule="auto"/>
        <w:ind w:left="284" w:right="299"/>
        <w:jc w:val="both"/>
      </w:pPr>
      <w:r>
        <w:t xml:space="preserve">The Post-flight </w:t>
      </w:r>
      <w:r w:rsidR="00E77CA7">
        <w:t>survey Google Form</w:t>
      </w:r>
      <w:r>
        <w:t xml:space="preserve"> will be distributed to all participating individuals after Closing Ceremonies and must be submitted </w:t>
      </w:r>
      <w:r w:rsidR="004C5FE1">
        <w:t xml:space="preserve">by </w:t>
      </w:r>
      <w:r w:rsidR="004C5FE1">
        <w:rPr>
          <w:b/>
        </w:rPr>
        <w:t xml:space="preserve">August </w:t>
      </w:r>
      <w:r w:rsidR="00DD7A13">
        <w:rPr>
          <w:b/>
        </w:rPr>
        <w:t>30</w:t>
      </w:r>
      <w:r w:rsidR="004C5FE1">
        <w:rPr>
          <w:b/>
        </w:rPr>
        <w:t>, 2023</w:t>
      </w:r>
      <w:r w:rsidR="004C5FE1">
        <w:rPr>
          <w:b/>
          <w:color w:val="000000"/>
        </w:rPr>
        <w:t>, 11:59 PM (EDT).</w:t>
      </w:r>
      <w:r>
        <w:t xml:space="preserve"> </w:t>
      </w:r>
    </w:p>
    <w:p w14:paraId="00000332" w14:textId="77777777" w:rsidR="00D41715" w:rsidRDefault="00A454B1" w:rsidP="00D851C0">
      <w:pPr>
        <w:spacing w:after="160" w:line="259" w:lineRule="auto"/>
        <w:ind w:left="284" w:right="299"/>
      </w:pPr>
      <w:r>
        <w:br w:type="page"/>
      </w:r>
    </w:p>
    <w:p w14:paraId="00000333" w14:textId="4CFD120C" w:rsidR="00D41715" w:rsidRPr="000B6FCF" w:rsidRDefault="00A454B1" w:rsidP="00291072">
      <w:pPr>
        <w:pStyle w:val="Heading1"/>
        <w:numPr>
          <w:ilvl w:val="0"/>
          <w:numId w:val="2"/>
        </w:numPr>
        <w:ind w:left="284" w:right="299" w:firstLine="0"/>
      </w:pPr>
      <w:bookmarkStart w:id="107" w:name="_Ref64301247"/>
      <w:bookmarkStart w:id="108" w:name="_Toc73292754"/>
      <w:r w:rsidRPr="000B6FCF">
        <w:lastRenderedPageBreak/>
        <w:t>DELIVERABLE CHECKLIST</w:t>
      </w:r>
      <w:bookmarkEnd w:id="107"/>
      <w:bookmarkEnd w:id="108"/>
    </w:p>
    <w:p w14:paraId="00000334" w14:textId="77777777" w:rsidR="00D41715" w:rsidRDefault="00A454B1" w:rsidP="00D851C0">
      <w:pPr>
        <w:ind w:left="284" w:right="299"/>
      </w:pPr>
      <w:r>
        <w:t xml:space="preserve">In an effort to be utterly clear about the deliverables expected throughout the CAN-RGX competition, the following can be used as a checklist: </w:t>
      </w:r>
    </w:p>
    <w:p w14:paraId="628C2093" w14:textId="1622B944" w:rsidR="005770A1" w:rsidRPr="005770A1" w:rsidRDefault="005770A1" w:rsidP="005770A1">
      <w:pPr>
        <w:spacing w:line="360" w:lineRule="auto"/>
        <w:ind w:right="299"/>
      </w:pPr>
    </w:p>
    <w:p w14:paraId="1A2F356D" w14:textId="0EB8CC8E" w:rsidR="004E0A7E" w:rsidRDefault="004E0A7E" w:rsidP="004E0A7E">
      <w:pPr>
        <w:numPr>
          <w:ilvl w:val="0"/>
          <w:numId w:val="3"/>
        </w:numPr>
        <w:spacing w:line="360" w:lineRule="auto"/>
        <w:ind w:left="284" w:right="299" w:firstLine="0"/>
      </w:pPr>
      <w:r>
        <w:t>Progress Presentation 1</w:t>
      </w:r>
    </w:p>
    <w:p w14:paraId="2021674C" w14:textId="77777777" w:rsidR="004E0A7E" w:rsidRDefault="004E0A7E" w:rsidP="004E0A7E">
      <w:pPr>
        <w:numPr>
          <w:ilvl w:val="0"/>
          <w:numId w:val="3"/>
        </w:numPr>
        <w:spacing w:line="360" w:lineRule="auto"/>
        <w:ind w:left="284" w:right="299" w:firstLine="0"/>
      </w:pPr>
      <w:r>
        <w:t>Preliminary Design Review (PDR) Presentation</w:t>
      </w:r>
    </w:p>
    <w:p w14:paraId="3C849A23" w14:textId="77777777" w:rsidR="004E0A7E" w:rsidRDefault="004E0A7E" w:rsidP="004E0A7E">
      <w:pPr>
        <w:numPr>
          <w:ilvl w:val="0"/>
          <w:numId w:val="3"/>
        </w:numPr>
        <w:spacing w:line="360" w:lineRule="auto"/>
        <w:ind w:left="284" w:right="299" w:firstLine="0"/>
      </w:pPr>
      <w:r>
        <w:t>PDR Report</w:t>
      </w:r>
    </w:p>
    <w:p w14:paraId="461A0E26" w14:textId="77777777" w:rsidR="004E0A7E" w:rsidRDefault="004E0A7E" w:rsidP="004E0A7E">
      <w:pPr>
        <w:numPr>
          <w:ilvl w:val="0"/>
          <w:numId w:val="3"/>
        </w:numPr>
        <w:spacing w:line="360" w:lineRule="auto"/>
        <w:ind w:left="284" w:right="299" w:firstLine="0"/>
      </w:pPr>
      <w:r>
        <w:t>Progress Presentation 2</w:t>
      </w:r>
    </w:p>
    <w:p w14:paraId="709DB50C" w14:textId="77777777" w:rsidR="004E0A7E" w:rsidRDefault="004E0A7E" w:rsidP="004E0A7E">
      <w:pPr>
        <w:numPr>
          <w:ilvl w:val="0"/>
          <w:numId w:val="3"/>
        </w:numPr>
        <w:spacing w:line="360" w:lineRule="auto"/>
        <w:ind w:left="284" w:right="299" w:firstLine="0"/>
      </w:pPr>
      <w:r>
        <w:t>Progress Presentation 3</w:t>
      </w:r>
    </w:p>
    <w:p w14:paraId="7CC15048" w14:textId="77777777" w:rsidR="004E0A7E" w:rsidRDefault="004E0A7E" w:rsidP="004E0A7E">
      <w:pPr>
        <w:numPr>
          <w:ilvl w:val="0"/>
          <w:numId w:val="3"/>
        </w:numPr>
        <w:spacing w:line="360" w:lineRule="auto"/>
        <w:ind w:left="284" w:right="299" w:firstLine="0"/>
      </w:pPr>
      <w:r>
        <w:t>Critical Design Review (CDR) Presentation</w:t>
      </w:r>
    </w:p>
    <w:p w14:paraId="1F31D7BD" w14:textId="77777777" w:rsidR="004E0A7E" w:rsidRDefault="004E0A7E" w:rsidP="004E0A7E">
      <w:pPr>
        <w:numPr>
          <w:ilvl w:val="0"/>
          <w:numId w:val="3"/>
        </w:numPr>
        <w:spacing w:line="360" w:lineRule="auto"/>
        <w:ind w:left="284" w:right="299" w:firstLine="0"/>
      </w:pPr>
      <w:r>
        <w:t>CDR Report</w:t>
      </w:r>
    </w:p>
    <w:p w14:paraId="562E319E" w14:textId="77777777" w:rsidR="004E0A7E" w:rsidRDefault="004E0A7E" w:rsidP="004E0A7E">
      <w:pPr>
        <w:numPr>
          <w:ilvl w:val="0"/>
          <w:numId w:val="3"/>
        </w:numPr>
        <w:spacing w:line="360" w:lineRule="auto"/>
        <w:ind w:left="284" w:right="299" w:firstLine="0"/>
      </w:pPr>
      <w:r>
        <w:t>Outreach Activities Report</w:t>
      </w:r>
    </w:p>
    <w:p w14:paraId="453270EF" w14:textId="77777777" w:rsidR="004E0A7E" w:rsidRDefault="004E0A7E" w:rsidP="004E0A7E">
      <w:pPr>
        <w:numPr>
          <w:ilvl w:val="2"/>
          <w:numId w:val="3"/>
        </w:numPr>
        <w:spacing w:line="360" w:lineRule="auto"/>
        <w:ind w:left="1276" w:right="299"/>
      </w:pPr>
      <w:r>
        <w:t>Pictures/video for social media</w:t>
      </w:r>
    </w:p>
    <w:p w14:paraId="3B23684D" w14:textId="77777777" w:rsidR="004E0A7E" w:rsidRDefault="004E0A7E" w:rsidP="004E0A7E">
      <w:pPr>
        <w:numPr>
          <w:ilvl w:val="0"/>
          <w:numId w:val="3"/>
        </w:numPr>
        <w:spacing w:line="360" w:lineRule="auto"/>
        <w:ind w:left="284" w:right="299" w:firstLine="0"/>
      </w:pPr>
      <w:r>
        <w:t>Test Equipment Data Package (TEDP)</w:t>
      </w:r>
    </w:p>
    <w:p w14:paraId="586525E4" w14:textId="77777777" w:rsidR="004E0A7E" w:rsidRDefault="004E0A7E" w:rsidP="004E0A7E">
      <w:pPr>
        <w:numPr>
          <w:ilvl w:val="2"/>
          <w:numId w:val="3"/>
        </w:numPr>
        <w:spacing w:line="360" w:lineRule="auto"/>
        <w:ind w:left="1276" w:right="299"/>
      </w:pPr>
      <w:r>
        <w:t>Pre-flight, flight, and post-flight procedures</w:t>
      </w:r>
    </w:p>
    <w:p w14:paraId="3B6B8674" w14:textId="77777777" w:rsidR="004E0A7E" w:rsidRDefault="004E0A7E" w:rsidP="004E0A7E">
      <w:pPr>
        <w:numPr>
          <w:ilvl w:val="0"/>
          <w:numId w:val="3"/>
        </w:numPr>
        <w:spacing w:line="360" w:lineRule="auto"/>
        <w:ind w:left="284" w:right="299" w:firstLine="0"/>
      </w:pPr>
      <w:r>
        <w:t>Post-flight Survey</w:t>
      </w:r>
    </w:p>
    <w:p w14:paraId="4062E2E3" w14:textId="77777777" w:rsidR="004E0A7E" w:rsidRDefault="004E0A7E" w:rsidP="004E0A7E">
      <w:pPr>
        <w:spacing w:line="360" w:lineRule="auto"/>
        <w:ind w:right="299"/>
      </w:pPr>
    </w:p>
    <w:p w14:paraId="00000342" w14:textId="77777777" w:rsidR="00D41715" w:rsidRDefault="00D41715" w:rsidP="00D851C0">
      <w:pPr>
        <w:spacing w:line="360" w:lineRule="auto"/>
        <w:ind w:left="284" w:right="299"/>
      </w:pPr>
    </w:p>
    <w:p w14:paraId="00000343" w14:textId="77777777" w:rsidR="00D41715" w:rsidRDefault="00D41715" w:rsidP="00D851C0">
      <w:pPr>
        <w:ind w:left="284" w:right="299"/>
      </w:pPr>
    </w:p>
    <w:p w14:paraId="324F2EC2" w14:textId="50EA8722" w:rsidR="00387451" w:rsidRDefault="00640F28" w:rsidP="00D851C0">
      <w:pPr>
        <w:ind w:left="284" w:right="299"/>
      </w:pPr>
      <w:r>
        <w:br w:type="page"/>
      </w:r>
    </w:p>
    <w:p w14:paraId="00000345" w14:textId="77777777" w:rsidR="00D41715" w:rsidRDefault="00A454B1" w:rsidP="00291072">
      <w:pPr>
        <w:pStyle w:val="Heading1"/>
        <w:numPr>
          <w:ilvl w:val="0"/>
          <w:numId w:val="2"/>
        </w:numPr>
        <w:ind w:left="284" w:right="299" w:firstLine="0"/>
      </w:pPr>
      <w:bookmarkStart w:id="109" w:name="_heading=h.lwuacjejemk8" w:colFirst="0" w:colLast="0"/>
      <w:bookmarkEnd w:id="109"/>
      <w:r>
        <w:lastRenderedPageBreak/>
        <w:t xml:space="preserve"> </w:t>
      </w:r>
      <w:bookmarkStart w:id="110" w:name="_Toc73292755"/>
      <w:r>
        <w:t>TEMPLATES</w:t>
      </w:r>
      <w:bookmarkEnd w:id="110"/>
    </w:p>
    <w:p w14:paraId="00000346" w14:textId="77777777" w:rsidR="00D41715" w:rsidRDefault="00A454B1" w:rsidP="00D851C0">
      <w:pPr>
        <w:spacing w:after="120"/>
        <w:ind w:left="284" w:right="299"/>
        <w:jc w:val="both"/>
      </w:pPr>
      <w:r>
        <w:t>This section contains templates that each team should use for various parts of the project.</w:t>
      </w:r>
    </w:p>
    <w:p w14:paraId="00000347" w14:textId="77777777" w:rsidR="00D41715" w:rsidRDefault="00D41715" w:rsidP="00D851C0">
      <w:pPr>
        <w:spacing w:after="120"/>
        <w:ind w:left="284" w:right="299"/>
        <w:jc w:val="both"/>
      </w:pPr>
    </w:p>
    <w:p w14:paraId="7ED419FC" w14:textId="77777777" w:rsidR="00BC6EC6" w:rsidRDefault="00BC6EC6" w:rsidP="00BC6EC6">
      <w:pPr>
        <w:pStyle w:val="Heading2"/>
        <w:spacing w:before="200" w:line="240" w:lineRule="auto"/>
        <w:ind w:left="1276" w:right="0" w:hanging="992"/>
      </w:pPr>
      <w:bookmarkStart w:id="111" w:name="_Ref58237243"/>
      <w:bookmarkStart w:id="112" w:name="_Toc58240668"/>
      <w:bookmarkStart w:id="113" w:name="_Toc73292756"/>
      <w:bookmarkStart w:id="114" w:name="_Ref19998372"/>
      <w:bookmarkStart w:id="115" w:name="_Ref19998645"/>
      <w:bookmarkStart w:id="116" w:name="_Ref19998657"/>
      <w:r>
        <w:t>Mission Objectives &amp; Success Criteria</w:t>
      </w:r>
      <w:bookmarkEnd w:id="111"/>
      <w:bookmarkEnd w:id="112"/>
      <w:bookmarkEnd w:id="113"/>
      <w:r>
        <w:t xml:space="preserve"> </w:t>
      </w:r>
    </w:p>
    <w:p w14:paraId="29F5D23B" w14:textId="75727B54" w:rsidR="00BC6EC6" w:rsidRDefault="00BC6EC6" w:rsidP="00FF1ECF">
      <w:pPr>
        <w:pBdr>
          <w:top w:val="nil"/>
          <w:left w:val="nil"/>
          <w:bottom w:val="nil"/>
          <w:right w:val="nil"/>
          <w:between w:val="nil"/>
        </w:pBdr>
        <w:spacing w:line="276" w:lineRule="auto"/>
        <w:ind w:left="284" w:right="299"/>
        <w:jc w:val="both"/>
        <w:rPr>
          <w:color w:val="000000"/>
        </w:rPr>
      </w:pPr>
      <w:r w:rsidRPr="00DD57A1">
        <w:rPr>
          <w:color w:val="000000"/>
        </w:rPr>
        <w:t>Describe the mission objectives (</w:t>
      </w:r>
      <w:r w:rsidRPr="00DD57A1">
        <w:t xml:space="preserve">what questions do you want to answer?) and </w:t>
      </w:r>
      <w:r>
        <w:t>the success criteria for meeting these objectives in a table like the following (a couple of examples are given, but be sure to make these specific to your experiment)</w:t>
      </w:r>
      <w:r>
        <w:rPr>
          <w:color w:val="000000"/>
        </w:rPr>
        <w:t>:</w:t>
      </w:r>
    </w:p>
    <w:p w14:paraId="43F2445F" w14:textId="77777777" w:rsidR="00BC6EC6" w:rsidRDefault="00BC6EC6" w:rsidP="00FF1ECF">
      <w:pPr>
        <w:pBdr>
          <w:top w:val="nil"/>
          <w:left w:val="nil"/>
          <w:bottom w:val="nil"/>
          <w:right w:val="nil"/>
          <w:between w:val="nil"/>
        </w:pBdr>
        <w:spacing w:line="276" w:lineRule="auto"/>
        <w:ind w:left="284" w:right="299"/>
        <w:rPr>
          <w:color w:val="000000"/>
        </w:rPr>
      </w:pPr>
    </w:p>
    <w:p w14:paraId="568EFAAC" w14:textId="5FB4AB1F" w:rsidR="00BC6EC6" w:rsidRDefault="00BC6EC6" w:rsidP="00FF1ECF">
      <w:pPr>
        <w:pStyle w:val="Caption"/>
        <w:keepNext/>
        <w:ind w:right="299"/>
      </w:pPr>
      <w:r>
        <w:t xml:space="preserve">Table </w:t>
      </w:r>
      <w:r w:rsidR="00916F29">
        <w:rPr>
          <w:noProof/>
        </w:rPr>
        <w:fldChar w:fldCharType="begin"/>
      </w:r>
      <w:r w:rsidR="00916F29">
        <w:rPr>
          <w:noProof/>
        </w:rPr>
        <w:instrText xml:space="preserve"> STYLEREF 1 \s </w:instrText>
      </w:r>
      <w:r w:rsidR="00916F29">
        <w:rPr>
          <w:noProof/>
        </w:rPr>
        <w:fldChar w:fldCharType="separate"/>
      </w:r>
      <w:r w:rsidR="00E6085A">
        <w:rPr>
          <w:noProof/>
        </w:rPr>
        <w:t>11</w:t>
      </w:r>
      <w:r w:rsidR="00916F29">
        <w:rPr>
          <w:noProof/>
        </w:rPr>
        <w:fldChar w:fldCharType="end"/>
      </w:r>
      <w:r w:rsidR="00427E33">
        <w:noBreakHyphen/>
      </w:r>
      <w:r w:rsidR="00916F29">
        <w:rPr>
          <w:noProof/>
        </w:rPr>
        <w:fldChar w:fldCharType="begin"/>
      </w:r>
      <w:r w:rsidR="00916F29">
        <w:rPr>
          <w:noProof/>
        </w:rPr>
        <w:instrText xml:space="preserve"> SEQ Table \* ARABIC \s 1 </w:instrText>
      </w:r>
      <w:r w:rsidR="00916F29">
        <w:rPr>
          <w:noProof/>
        </w:rPr>
        <w:fldChar w:fldCharType="separate"/>
      </w:r>
      <w:r w:rsidR="00E6085A">
        <w:rPr>
          <w:noProof/>
        </w:rPr>
        <w:t>1</w:t>
      </w:r>
      <w:r w:rsidR="00916F29">
        <w:rPr>
          <w:noProof/>
        </w:rPr>
        <w:fldChar w:fldCharType="end"/>
      </w:r>
      <w:r>
        <w:t xml:space="preserve">: </w:t>
      </w:r>
      <w:r w:rsidRPr="004A68AB">
        <w:t>Mission objectives &amp; success criteria template.</w:t>
      </w:r>
    </w:p>
    <w:tbl>
      <w:tblPr>
        <w:tblStyle w:val="PlainTable1"/>
        <w:tblW w:w="9497" w:type="dxa"/>
        <w:tblInd w:w="279" w:type="dxa"/>
        <w:tblLayout w:type="fixed"/>
        <w:tblLook w:val="04A0" w:firstRow="1" w:lastRow="0" w:firstColumn="1" w:lastColumn="0" w:noHBand="0" w:noVBand="1"/>
      </w:tblPr>
      <w:tblGrid>
        <w:gridCol w:w="2407"/>
        <w:gridCol w:w="7090"/>
      </w:tblGrid>
      <w:tr w:rsidR="00BC6EC6" w:rsidRPr="00545CEF" w14:paraId="03965259" w14:textId="77777777" w:rsidTr="00FF1E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7" w:type="dxa"/>
            <w:shd w:val="clear" w:color="auto" w:fill="DEEAF6" w:themeFill="accent1" w:themeFillTint="33"/>
            <w:vAlign w:val="center"/>
          </w:tcPr>
          <w:p w14:paraId="46337F23" w14:textId="77777777" w:rsidR="00BC6EC6" w:rsidRPr="00062361" w:rsidRDefault="00BC6EC6" w:rsidP="00FF1ECF">
            <w:pPr>
              <w:ind w:left="0" w:right="299"/>
              <w:jc w:val="center"/>
              <w:rPr>
                <w:rFonts w:ascii="Times New Roman" w:hAnsi="Times New Roman" w:cs="Times New Roman"/>
                <w:sz w:val="20"/>
                <w:szCs w:val="20"/>
              </w:rPr>
            </w:pPr>
            <w:r>
              <w:rPr>
                <w:rFonts w:ascii="Times New Roman" w:hAnsi="Times New Roman" w:cs="Times New Roman"/>
                <w:sz w:val="20"/>
                <w:szCs w:val="20"/>
              </w:rPr>
              <w:t>Mission Objective</w:t>
            </w:r>
          </w:p>
        </w:tc>
        <w:tc>
          <w:tcPr>
            <w:tcW w:w="7090" w:type="dxa"/>
            <w:shd w:val="clear" w:color="auto" w:fill="DEEAF6" w:themeFill="accent1" w:themeFillTint="33"/>
            <w:vAlign w:val="center"/>
          </w:tcPr>
          <w:p w14:paraId="40A135B6" w14:textId="77777777" w:rsidR="00BC6EC6" w:rsidRPr="00062361" w:rsidRDefault="00BC6EC6" w:rsidP="00FF1ECF">
            <w:pPr>
              <w:ind w:left="0" w:right="2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Success Criteria</w:t>
            </w:r>
          </w:p>
        </w:tc>
      </w:tr>
      <w:tr w:rsidR="00BC6EC6" w:rsidRPr="00545CEF" w14:paraId="46AA70D9"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38E1E1E5" w14:textId="77777777" w:rsidR="00BC6EC6" w:rsidRPr="00753866" w:rsidRDefault="00BC6EC6" w:rsidP="00FF1ECF">
            <w:pPr>
              <w:ind w:left="0" w:right="299"/>
              <w:jc w:val="left"/>
              <w:rPr>
                <w:rFonts w:ascii="Times New Roman" w:hAnsi="Times New Roman" w:cs="Times New Roman"/>
                <w:b w:val="0"/>
                <w:bCs w:val="0"/>
                <w:sz w:val="20"/>
                <w:szCs w:val="20"/>
              </w:rPr>
            </w:pPr>
            <w:r w:rsidRPr="00753866">
              <w:rPr>
                <w:rFonts w:ascii="Times New Roman" w:eastAsia="Times New Roman" w:hAnsi="Times New Roman" w:cs="Times New Roman"/>
                <w:b w:val="0"/>
                <w:bCs w:val="0"/>
                <w:i/>
                <w:iCs/>
                <w:sz w:val="20"/>
                <w:szCs w:val="20"/>
              </w:rPr>
              <w:t xml:space="preserve">Example: Demonstrate operation of solar panels in space-like conditions. </w:t>
            </w:r>
          </w:p>
        </w:tc>
        <w:tc>
          <w:tcPr>
            <w:tcW w:w="7090" w:type="dxa"/>
            <w:shd w:val="clear" w:color="auto" w:fill="auto"/>
          </w:tcPr>
          <w:p w14:paraId="4CA3E58F" w14:textId="77777777" w:rsidR="00BC6EC6" w:rsidRDefault="00BC6EC6" w:rsidP="00FF1ECF">
            <w:pPr>
              <w:ind w:left="0" w:right="299"/>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53866">
              <w:rPr>
                <w:rFonts w:ascii="Times New Roman" w:hAnsi="Times New Roman" w:cs="Times New Roman"/>
                <w:i/>
                <w:iCs/>
                <w:color w:val="000000"/>
                <w:sz w:val="20"/>
                <w:szCs w:val="20"/>
              </w:rPr>
              <w:t>Example: The solar cells produce at minimum X amount of power and the panel</w:t>
            </w:r>
            <w:r>
              <w:rPr>
                <w:rFonts w:ascii="Times New Roman" w:hAnsi="Times New Roman" w:cs="Times New Roman"/>
                <w:i/>
                <w:iCs/>
                <w:color w:val="000000"/>
                <w:sz w:val="20"/>
                <w:szCs w:val="20"/>
              </w:rPr>
              <w:t xml:space="preserve"> </w:t>
            </w:r>
            <w:r w:rsidRPr="00753866">
              <w:rPr>
                <w:rFonts w:ascii="Times New Roman" w:hAnsi="Times New Roman" w:cs="Times New Roman"/>
                <w:i/>
                <w:iCs/>
                <w:color w:val="000000"/>
                <w:sz w:val="20"/>
                <w:szCs w:val="20"/>
              </w:rPr>
              <w:t xml:space="preserve">wiring is able to distribute that power to all required components. </w:t>
            </w:r>
          </w:p>
        </w:tc>
      </w:tr>
      <w:tr w:rsidR="00BC6EC6" w:rsidRPr="00545CEF" w14:paraId="56F76399" w14:textId="77777777" w:rsidTr="00FF1ECF">
        <w:trPr>
          <w:trHeight w:val="2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13B7FCC4" w14:textId="77777777" w:rsidR="00BC6EC6" w:rsidRPr="00753866" w:rsidRDefault="00BC6EC6" w:rsidP="00FF1ECF">
            <w:pPr>
              <w:ind w:left="0" w:right="299"/>
              <w:jc w:val="left"/>
              <w:rPr>
                <w:rFonts w:ascii="Times New Roman" w:eastAsia="Times New Roman" w:hAnsi="Times New Roman" w:cs="Times New Roman"/>
                <w:b w:val="0"/>
                <w:bCs w:val="0"/>
                <w:i/>
                <w:iCs/>
                <w:sz w:val="20"/>
                <w:szCs w:val="20"/>
              </w:rPr>
            </w:pPr>
            <w:r w:rsidRPr="00753866">
              <w:rPr>
                <w:rFonts w:ascii="Times New Roman" w:eastAsia="Times New Roman" w:hAnsi="Times New Roman" w:cs="Times New Roman"/>
                <w:b w:val="0"/>
                <w:bCs w:val="0"/>
                <w:i/>
                <w:iCs/>
                <w:sz w:val="20"/>
                <w:szCs w:val="20"/>
              </w:rPr>
              <w:t>Example: Demonstrate communication subsystem in space-like conditions.</w:t>
            </w:r>
          </w:p>
        </w:tc>
        <w:tc>
          <w:tcPr>
            <w:tcW w:w="7090" w:type="dxa"/>
            <w:shd w:val="clear" w:color="auto" w:fill="auto"/>
          </w:tcPr>
          <w:p w14:paraId="1468AD11" w14:textId="77777777" w:rsidR="00BC6EC6" w:rsidRPr="00753866" w:rsidRDefault="00BC6EC6" w:rsidP="00FF1ECF">
            <w:pPr>
              <w:spacing w:line="276" w:lineRule="auto"/>
              <w:ind w:left="0" w:right="2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753866">
              <w:rPr>
                <w:rFonts w:ascii="Times New Roman" w:hAnsi="Times New Roman" w:cs="Times New Roman"/>
                <w:i/>
                <w:iCs/>
                <w:color w:val="000000"/>
                <w:sz w:val="20"/>
                <w:szCs w:val="20"/>
              </w:rPr>
              <w:t xml:space="preserve">Example (of multiple criteria): </w:t>
            </w:r>
          </w:p>
          <w:p w14:paraId="0EC4320E" w14:textId="77777777" w:rsidR="00BC6EC6" w:rsidRDefault="00BC6EC6" w:rsidP="00FF1ECF">
            <w:pPr>
              <w:pStyle w:val="ListParagraph"/>
              <w:numPr>
                <w:ilvl w:val="0"/>
                <w:numId w:val="40"/>
              </w:numPr>
              <w:spacing w:after="0" w:line="276" w:lineRule="auto"/>
              <w:ind w:right="2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53866">
              <w:rPr>
                <w:rFonts w:ascii="Times New Roman" w:hAnsi="Times New Roman" w:cs="Times New Roman"/>
                <w:i/>
                <w:iCs/>
                <w:sz w:val="20"/>
                <w:szCs w:val="20"/>
              </w:rPr>
              <w:t>(Minimum criteria) The ground station receives a beacon from the satellite.</w:t>
            </w:r>
          </w:p>
          <w:p w14:paraId="17C10480" w14:textId="77777777" w:rsidR="00BC6EC6" w:rsidRDefault="00BC6EC6" w:rsidP="00FF1ECF">
            <w:pPr>
              <w:pStyle w:val="ListParagraph"/>
              <w:numPr>
                <w:ilvl w:val="0"/>
                <w:numId w:val="40"/>
              </w:numPr>
              <w:spacing w:after="0" w:line="276" w:lineRule="auto"/>
              <w:ind w:right="2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53866">
              <w:rPr>
                <w:rFonts w:ascii="Times New Roman" w:hAnsi="Times New Roman" w:cs="Times New Roman"/>
                <w:i/>
                <w:iCs/>
                <w:sz w:val="20"/>
                <w:szCs w:val="20"/>
              </w:rPr>
              <w:t>The satellite acknowledges reception of a ground station transmission (handshake between ground station and the satellite).</w:t>
            </w:r>
          </w:p>
          <w:p w14:paraId="62D66BEE" w14:textId="77777777" w:rsidR="00BC6EC6" w:rsidRPr="00753866" w:rsidRDefault="00BC6EC6" w:rsidP="00FF1ECF">
            <w:pPr>
              <w:pStyle w:val="ListParagraph"/>
              <w:numPr>
                <w:ilvl w:val="0"/>
                <w:numId w:val="40"/>
              </w:numPr>
              <w:spacing w:after="0" w:line="276" w:lineRule="auto"/>
              <w:ind w:right="2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53866">
              <w:rPr>
                <w:rFonts w:ascii="Times New Roman" w:hAnsi="Times New Roman" w:cs="Times New Roman"/>
                <w:i/>
                <w:iCs/>
                <w:sz w:val="20"/>
                <w:szCs w:val="20"/>
              </w:rPr>
              <w:t>The ground station receives a telemetry packet with X percentage of packet loss.</w:t>
            </w:r>
          </w:p>
        </w:tc>
      </w:tr>
      <w:tr w:rsidR="00BC6EC6" w:rsidRPr="00545CEF" w14:paraId="503E94FD"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6BB4D220" w14:textId="77777777" w:rsidR="00BC6EC6" w:rsidRPr="00753866" w:rsidRDefault="00BC6EC6" w:rsidP="00FF1ECF">
            <w:pPr>
              <w:ind w:left="0" w:right="299"/>
              <w:jc w:val="left"/>
              <w:rPr>
                <w:rFonts w:ascii="Times New Roman" w:eastAsia="Times New Roman" w:hAnsi="Times New Roman" w:cs="Times New Roman"/>
                <w:b w:val="0"/>
                <w:bCs w:val="0"/>
                <w:i/>
                <w:iCs/>
                <w:sz w:val="20"/>
                <w:szCs w:val="20"/>
              </w:rPr>
            </w:pPr>
          </w:p>
        </w:tc>
        <w:tc>
          <w:tcPr>
            <w:tcW w:w="7090" w:type="dxa"/>
            <w:shd w:val="clear" w:color="auto" w:fill="auto"/>
          </w:tcPr>
          <w:p w14:paraId="12EE04E6" w14:textId="77777777" w:rsidR="00BC6EC6" w:rsidRPr="00753866" w:rsidRDefault="00BC6EC6" w:rsidP="00FF1ECF">
            <w:pPr>
              <w:spacing w:line="276" w:lineRule="auto"/>
              <w:ind w:left="0" w:right="2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r>
    </w:tbl>
    <w:p w14:paraId="0BE698E9" w14:textId="05CE0E9E" w:rsidR="00BC6EC6" w:rsidRDefault="00BC6EC6" w:rsidP="00FF1ECF">
      <w:pPr>
        <w:pBdr>
          <w:top w:val="nil"/>
          <w:left w:val="nil"/>
          <w:bottom w:val="nil"/>
          <w:right w:val="nil"/>
          <w:between w:val="nil"/>
        </w:pBdr>
        <w:spacing w:line="276" w:lineRule="auto"/>
        <w:ind w:left="284" w:right="299"/>
        <w:rPr>
          <w:color w:val="000000"/>
        </w:rPr>
      </w:pPr>
      <w:r>
        <w:rPr>
          <w:color w:val="000000"/>
        </w:rPr>
        <w:br/>
        <w:t>Note that the success criteria should be constructed from variables you measure during your experiment, and should be as measurable and specific as possible.</w:t>
      </w:r>
      <w:r w:rsidR="001E3F1C">
        <w:rPr>
          <w:color w:val="000000"/>
        </w:rPr>
        <w:br/>
      </w:r>
    </w:p>
    <w:p w14:paraId="2884E4CF" w14:textId="77777777" w:rsidR="00BC6EC6" w:rsidRPr="00EE659B" w:rsidRDefault="00BC6EC6" w:rsidP="00FF1ECF">
      <w:pPr>
        <w:pBdr>
          <w:top w:val="nil"/>
          <w:left w:val="nil"/>
          <w:bottom w:val="nil"/>
          <w:right w:val="nil"/>
          <w:between w:val="nil"/>
        </w:pBdr>
        <w:spacing w:line="276" w:lineRule="auto"/>
        <w:ind w:left="284" w:right="299"/>
        <w:jc w:val="both"/>
        <w:rPr>
          <w:color w:val="000000"/>
        </w:rPr>
      </w:pPr>
      <w:r w:rsidRPr="009C7B3B">
        <w:rPr>
          <w:color w:val="000000"/>
        </w:rPr>
        <w:t>If you do not know the specific success criteria, e.g. you know you will be measuring a variable</w:t>
      </w:r>
      <w:r>
        <w:rPr>
          <w:color w:val="000000"/>
        </w:rPr>
        <w:t>,</w:t>
      </w:r>
      <w:r w:rsidRPr="009C7B3B">
        <w:rPr>
          <w:color w:val="000000"/>
        </w:rPr>
        <w:t xml:space="preserve"> but don’t know what amount you’d need to see to in order to consider the objective successful, you can write in “X”</w:t>
      </w:r>
      <w:r>
        <w:rPr>
          <w:color w:val="000000"/>
        </w:rPr>
        <w:t xml:space="preserve"> as a placeholder in that criteria. You’ll be expected to finalize that criteria before or at the CDR. </w:t>
      </w:r>
    </w:p>
    <w:p w14:paraId="49007BF4" w14:textId="071000B1" w:rsidR="00BC6EC6" w:rsidRPr="00DD65DA" w:rsidRDefault="00DD65DA" w:rsidP="00DD65DA">
      <w:pPr>
        <w:rPr>
          <w:rFonts w:ascii="Hero" w:hAnsi="Hero"/>
          <w:b/>
          <w:color w:val="000000"/>
          <w:sz w:val="36"/>
          <w:szCs w:val="36"/>
          <w:lang w:val="en-CA" w:eastAsia="en-CA"/>
        </w:rPr>
      </w:pPr>
      <w:r>
        <w:br w:type="page"/>
      </w:r>
    </w:p>
    <w:p w14:paraId="00000348" w14:textId="214A2AA9" w:rsidR="00D41715" w:rsidRDefault="00A454B1" w:rsidP="000B2922">
      <w:pPr>
        <w:pStyle w:val="Heading2"/>
      </w:pPr>
      <w:bookmarkStart w:id="117" w:name="_Ref58242741"/>
      <w:bookmarkStart w:id="118" w:name="_Ref58242861"/>
      <w:bookmarkStart w:id="119" w:name="_Toc73292757"/>
      <w:r>
        <w:lastRenderedPageBreak/>
        <w:t>Risk Assessment Tables</w:t>
      </w:r>
      <w:bookmarkEnd w:id="114"/>
      <w:bookmarkEnd w:id="115"/>
      <w:bookmarkEnd w:id="116"/>
      <w:bookmarkEnd w:id="117"/>
      <w:bookmarkEnd w:id="118"/>
      <w:bookmarkEnd w:id="119"/>
    </w:p>
    <w:p w14:paraId="0BEC74F7" w14:textId="14A54B57" w:rsidR="00BC6EC6" w:rsidRDefault="00BC6EC6" w:rsidP="00FF1ECF">
      <w:pPr>
        <w:spacing w:line="276" w:lineRule="auto"/>
        <w:ind w:left="284" w:right="299"/>
        <w:jc w:val="both"/>
        <w:rPr>
          <w:color w:val="000000"/>
        </w:rPr>
      </w:pPr>
      <w:r>
        <w:rPr>
          <w:color w:val="000000"/>
        </w:rPr>
        <w:t>Create a risk table (like</w:t>
      </w:r>
      <w:r w:rsidR="00EB5360">
        <w:rPr>
          <w:color w:val="000000"/>
        </w:rPr>
        <w:t xml:space="preserve"> </w:t>
      </w:r>
      <w:r w:rsidR="00EB5360">
        <w:rPr>
          <w:color w:val="000000"/>
        </w:rPr>
        <w:fldChar w:fldCharType="begin"/>
      </w:r>
      <w:r w:rsidR="00EB5360">
        <w:rPr>
          <w:color w:val="000000"/>
        </w:rPr>
        <w:instrText xml:space="preserve"> REF _Ref64297119 \h </w:instrText>
      </w:r>
      <w:r w:rsidR="00EB5360">
        <w:rPr>
          <w:color w:val="000000"/>
        </w:rPr>
      </w:r>
      <w:r w:rsidR="00EB5360">
        <w:rPr>
          <w:color w:val="000000"/>
        </w:rPr>
        <w:fldChar w:fldCharType="separate"/>
      </w:r>
      <w:r w:rsidR="00E6085A">
        <w:t xml:space="preserve">Table </w:t>
      </w:r>
      <w:r w:rsidR="00E6085A">
        <w:rPr>
          <w:noProof/>
        </w:rPr>
        <w:t>11</w:t>
      </w:r>
      <w:r w:rsidR="00E6085A">
        <w:noBreakHyphen/>
      </w:r>
      <w:r w:rsidR="00E6085A">
        <w:rPr>
          <w:noProof/>
        </w:rPr>
        <w:t>2</w:t>
      </w:r>
      <w:r w:rsidR="00EB5360">
        <w:rPr>
          <w:color w:val="000000"/>
        </w:rPr>
        <w:fldChar w:fldCharType="end"/>
      </w:r>
      <w:r>
        <w:rPr>
          <w:color w:val="000000"/>
        </w:rPr>
        <w:t>) for each technical risk (TR#), human risk (HR#), or managerial risk (MR#), describing what the risk is, its probability and consequence with associated rankings (Low, Medium or High), and a mitigation and contingency plan.</w:t>
      </w:r>
    </w:p>
    <w:p w14:paraId="1AA305B5" w14:textId="77777777" w:rsidR="00BC6EC6" w:rsidRDefault="00BC6EC6" w:rsidP="00BC6EC6">
      <w:pPr>
        <w:spacing w:line="276" w:lineRule="auto"/>
        <w:rPr>
          <w:color w:val="000000"/>
        </w:rPr>
      </w:pPr>
    </w:p>
    <w:p w14:paraId="094FED0B" w14:textId="7102FCA4" w:rsidR="00BC6EC6" w:rsidRDefault="00BC6EC6" w:rsidP="00BC6EC6">
      <w:pPr>
        <w:spacing w:line="276" w:lineRule="auto"/>
        <w:ind w:left="284"/>
        <w:rPr>
          <w:color w:val="000000"/>
        </w:rPr>
      </w:pPr>
      <w:r>
        <w:rPr>
          <w:color w:val="000000"/>
        </w:rPr>
        <w:t xml:space="preserve">The definitions of Low, Medium, and High are: </w:t>
      </w:r>
    </w:p>
    <w:p w14:paraId="5A457325" w14:textId="77777777" w:rsidR="00BC6EC6" w:rsidRDefault="00BC6EC6" w:rsidP="00BC6EC6">
      <w:pPr>
        <w:pStyle w:val="ListParagraph"/>
        <w:numPr>
          <w:ilvl w:val="0"/>
          <w:numId w:val="41"/>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Low: unlikely to occur or requires multiple control elements to fail</w:t>
      </w:r>
    </w:p>
    <w:p w14:paraId="355F3C77" w14:textId="77777777" w:rsidR="00BC6EC6" w:rsidRDefault="00BC6EC6" w:rsidP="00BC6EC6">
      <w:pPr>
        <w:pStyle w:val="ListParagraph"/>
        <w:numPr>
          <w:ilvl w:val="0"/>
          <w:numId w:val="41"/>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Medium: may occur if a control element fails</w:t>
      </w:r>
    </w:p>
    <w:p w14:paraId="219F7BE5" w14:textId="77777777" w:rsidR="00BC6EC6" w:rsidRPr="008C0133" w:rsidRDefault="00BC6EC6" w:rsidP="00BC6EC6">
      <w:pPr>
        <w:pStyle w:val="ListParagraph"/>
        <w:numPr>
          <w:ilvl w:val="0"/>
          <w:numId w:val="41"/>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High: likely to occur due to frequency of activity or lack of control elements</w:t>
      </w:r>
    </w:p>
    <w:p w14:paraId="7E60D1C9" w14:textId="1246BC0F" w:rsidR="00BC6EC6" w:rsidRPr="008C0133" w:rsidRDefault="00BC6EC6" w:rsidP="00BC6EC6">
      <w:pPr>
        <w:ind w:left="284"/>
      </w:pPr>
      <w:r>
        <w:rPr>
          <w:color w:val="000000"/>
        </w:rPr>
        <w:t>List all risks (TR1, MR1, etc.) in the Risk Assessment Matrix (</w:t>
      </w:r>
      <w:r w:rsidR="00EB5360">
        <w:rPr>
          <w:color w:val="000000"/>
        </w:rPr>
        <w:fldChar w:fldCharType="begin"/>
      </w:r>
      <w:r w:rsidR="00EB5360">
        <w:rPr>
          <w:color w:val="000000"/>
        </w:rPr>
        <w:instrText xml:space="preserve"> REF _Ref64297139 \h </w:instrText>
      </w:r>
      <w:r w:rsidR="00EB5360">
        <w:rPr>
          <w:color w:val="000000"/>
        </w:rPr>
      </w:r>
      <w:r w:rsidR="00EB5360">
        <w:rPr>
          <w:color w:val="000000"/>
        </w:rPr>
        <w:fldChar w:fldCharType="separate"/>
      </w:r>
      <w:r w:rsidR="00E6085A">
        <w:t xml:space="preserve">Table </w:t>
      </w:r>
      <w:r w:rsidR="00E6085A">
        <w:rPr>
          <w:noProof/>
        </w:rPr>
        <w:t>11</w:t>
      </w:r>
      <w:r w:rsidR="00E6085A">
        <w:noBreakHyphen/>
      </w:r>
      <w:r w:rsidR="00E6085A">
        <w:rPr>
          <w:noProof/>
        </w:rPr>
        <w:t>3</w:t>
      </w:r>
      <w:r w:rsidR="00EB5360">
        <w:rPr>
          <w:color w:val="000000"/>
        </w:rPr>
        <w:fldChar w:fldCharType="end"/>
      </w:r>
      <w:r>
        <w:rPr>
          <w:color w:val="000000"/>
        </w:rPr>
        <w:fldChar w:fldCharType="begin"/>
      </w:r>
      <w:r>
        <w:rPr>
          <w:color w:val="000000"/>
        </w:rPr>
        <w:instrText xml:space="preserve"> REF _Ref58238125 \h  \* MERGEFORMAT </w:instrText>
      </w:r>
      <w:r>
        <w:rPr>
          <w:color w:val="000000"/>
        </w:rPr>
        <w:fldChar w:fldCharType="separate"/>
      </w:r>
      <w:r w:rsidR="00E6085A">
        <w:rPr>
          <w:b/>
          <w:bCs/>
          <w:color w:val="000000"/>
        </w:rPr>
        <w:t>Error! Reference source not found.</w:t>
      </w:r>
      <w:r>
        <w:rPr>
          <w:color w:val="000000"/>
        </w:rPr>
        <w:fldChar w:fldCharType="end"/>
      </w:r>
      <w:r>
        <w:rPr>
          <w:color w:val="000000"/>
        </w:rPr>
        <w:t>).</w:t>
      </w:r>
      <w:bookmarkStart w:id="120" w:name="_37m2jsg" w:colFirst="0" w:colLast="0"/>
      <w:bookmarkEnd w:id="120"/>
      <w:r w:rsidRPr="008C0133">
        <w:rPr>
          <w:color w:val="000000"/>
        </w:rPr>
        <w:t xml:space="preserve">  </w:t>
      </w:r>
    </w:p>
    <w:p w14:paraId="0000034C" w14:textId="2BD1F8DF" w:rsidR="00D41715" w:rsidRPr="00BC6EC6" w:rsidRDefault="00A454B1" w:rsidP="00BC6EC6">
      <w:pPr>
        <w:tabs>
          <w:tab w:val="left" w:pos="6420"/>
        </w:tabs>
        <w:spacing w:after="120"/>
        <w:ind w:left="284" w:right="299"/>
        <w:jc w:val="both"/>
      </w:pPr>
      <w:r>
        <w:tab/>
      </w:r>
      <w:bookmarkStart w:id="121" w:name="_heading=h.1gf8i83" w:colFirst="0" w:colLast="0"/>
      <w:bookmarkEnd w:id="121"/>
    </w:p>
    <w:p w14:paraId="538E524C" w14:textId="14630BA7" w:rsidR="00BC6EC6" w:rsidRDefault="00BC6EC6" w:rsidP="00BC6EC6">
      <w:pPr>
        <w:pStyle w:val="Caption"/>
        <w:keepNext/>
      </w:pPr>
      <w:bookmarkStart w:id="122" w:name="_Ref64297119"/>
      <w:r>
        <w:t xml:space="preserve">Table </w:t>
      </w:r>
      <w:r w:rsidR="00916F29">
        <w:rPr>
          <w:noProof/>
        </w:rPr>
        <w:fldChar w:fldCharType="begin"/>
      </w:r>
      <w:r w:rsidR="00916F29">
        <w:rPr>
          <w:noProof/>
        </w:rPr>
        <w:instrText xml:space="preserve"> STYLEREF 1 \s </w:instrText>
      </w:r>
      <w:r w:rsidR="00916F29">
        <w:rPr>
          <w:noProof/>
        </w:rPr>
        <w:fldChar w:fldCharType="separate"/>
      </w:r>
      <w:r w:rsidR="00E6085A">
        <w:rPr>
          <w:noProof/>
        </w:rPr>
        <w:t>11</w:t>
      </w:r>
      <w:r w:rsidR="00916F29">
        <w:rPr>
          <w:noProof/>
        </w:rPr>
        <w:fldChar w:fldCharType="end"/>
      </w:r>
      <w:r w:rsidR="00427E33">
        <w:noBreakHyphen/>
      </w:r>
      <w:r w:rsidR="00916F29">
        <w:rPr>
          <w:noProof/>
        </w:rPr>
        <w:fldChar w:fldCharType="begin"/>
      </w:r>
      <w:r w:rsidR="00916F29">
        <w:rPr>
          <w:noProof/>
        </w:rPr>
        <w:instrText xml:space="preserve"> SEQ Table \* ARABIC \s 1 </w:instrText>
      </w:r>
      <w:r w:rsidR="00916F29">
        <w:rPr>
          <w:noProof/>
        </w:rPr>
        <w:fldChar w:fldCharType="separate"/>
      </w:r>
      <w:r w:rsidR="00E6085A">
        <w:rPr>
          <w:noProof/>
        </w:rPr>
        <w:t>2</w:t>
      </w:r>
      <w:r w:rsidR="00916F29">
        <w:rPr>
          <w:noProof/>
        </w:rPr>
        <w:fldChar w:fldCharType="end"/>
      </w:r>
      <w:bookmarkEnd w:id="122"/>
      <w:r>
        <w:t>: Risk table template.</w:t>
      </w:r>
    </w:p>
    <w:tbl>
      <w:tblPr>
        <w:tblStyle w:val="PlainTable1"/>
        <w:tblW w:w="9497" w:type="dxa"/>
        <w:tblInd w:w="279" w:type="dxa"/>
        <w:tblLayout w:type="fixed"/>
        <w:tblLook w:val="04A0" w:firstRow="1" w:lastRow="0" w:firstColumn="1" w:lastColumn="0" w:noHBand="0" w:noVBand="1"/>
      </w:tblPr>
      <w:tblGrid>
        <w:gridCol w:w="2407"/>
        <w:gridCol w:w="1274"/>
        <w:gridCol w:w="5816"/>
      </w:tblGrid>
      <w:tr w:rsidR="00BC6EC6" w:rsidRPr="00545CEF" w14:paraId="37BD7157" w14:textId="77777777" w:rsidTr="00FF1E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7" w:type="dxa"/>
          </w:tcPr>
          <w:p w14:paraId="245541DB" w14:textId="77777777" w:rsidR="00BC6EC6" w:rsidRPr="00062361" w:rsidRDefault="00BC6EC6" w:rsidP="00642B7D">
            <w:pPr>
              <w:rPr>
                <w:rFonts w:ascii="Times New Roman" w:hAnsi="Times New Roman" w:cs="Times New Roman"/>
                <w:sz w:val="20"/>
                <w:szCs w:val="20"/>
              </w:rPr>
            </w:pPr>
            <w:r w:rsidRPr="00062361">
              <w:rPr>
                <w:rFonts w:ascii="Times New Roman" w:hAnsi="Times New Roman" w:cs="Times New Roman"/>
                <w:sz w:val="20"/>
                <w:szCs w:val="20"/>
              </w:rPr>
              <w:t>Risk Event – TR1</w:t>
            </w:r>
          </w:p>
        </w:tc>
        <w:tc>
          <w:tcPr>
            <w:tcW w:w="7090" w:type="dxa"/>
            <w:gridSpan w:val="2"/>
          </w:tcPr>
          <w:p w14:paraId="75CC3FEE" w14:textId="77777777" w:rsidR="00BC6EC6" w:rsidRPr="00062361" w:rsidRDefault="00BC6EC6" w:rsidP="00642B7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361">
              <w:rPr>
                <w:rFonts w:ascii="Times New Roman" w:hAnsi="Times New Roman" w:cs="Times New Roman"/>
                <w:sz w:val="20"/>
                <w:szCs w:val="20"/>
              </w:rPr>
              <w:t>What is the risk?</w:t>
            </w:r>
          </w:p>
        </w:tc>
      </w:tr>
      <w:tr w:rsidR="00BC6EC6" w:rsidRPr="00545CEF" w14:paraId="1A22AB36"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7" w:type="dxa"/>
          </w:tcPr>
          <w:p w14:paraId="79B1F563" w14:textId="77777777" w:rsidR="00BC6EC6" w:rsidRPr="00062361" w:rsidRDefault="00BC6EC6" w:rsidP="00642B7D">
            <w:pPr>
              <w:rPr>
                <w:rFonts w:ascii="Times New Roman" w:hAnsi="Times New Roman" w:cs="Times New Roman"/>
                <w:sz w:val="20"/>
                <w:szCs w:val="20"/>
              </w:rPr>
            </w:pPr>
            <w:r w:rsidRPr="00062361">
              <w:rPr>
                <w:rFonts w:ascii="Times New Roman" w:hAnsi="Times New Roman" w:cs="Times New Roman"/>
                <w:sz w:val="20"/>
                <w:szCs w:val="20"/>
              </w:rPr>
              <w:t>Probability</w:t>
            </w:r>
          </w:p>
        </w:tc>
        <w:tc>
          <w:tcPr>
            <w:tcW w:w="1274" w:type="dxa"/>
          </w:tcPr>
          <w:p w14:paraId="3B1FCE8D" w14:textId="77777777" w:rsidR="00BC6EC6" w:rsidRPr="00062361" w:rsidRDefault="00BC6EC6" w:rsidP="00642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361">
              <w:rPr>
                <w:rFonts w:ascii="Times New Roman" w:hAnsi="Times New Roman" w:cs="Times New Roman"/>
                <w:sz w:val="20"/>
                <w:szCs w:val="20"/>
              </w:rPr>
              <w:t>L / M / H</w:t>
            </w:r>
          </w:p>
        </w:tc>
        <w:tc>
          <w:tcPr>
            <w:tcW w:w="5816" w:type="dxa"/>
          </w:tcPr>
          <w:p w14:paraId="4E43CD2A" w14:textId="77777777" w:rsidR="00BC6EC6" w:rsidRPr="00062361" w:rsidRDefault="00BC6EC6" w:rsidP="00642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62361">
              <w:rPr>
                <w:rFonts w:ascii="Times New Roman" w:hAnsi="Times New Roman" w:cs="Times New Roman"/>
                <w:i/>
                <w:iCs/>
                <w:sz w:val="20"/>
                <w:szCs w:val="20"/>
              </w:rPr>
              <w:t>Describe probability</w:t>
            </w:r>
          </w:p>
        </w:tc>
      </w:tr>
      <w:tr w:rsidR="00BC6EC6" w:rsidRPr="00545CEF" w14:paraId="13C6A9AF" w14:textId="77777777" w:rsidTr="00FF1ECF">
        <w:trPr>
          <w:trHeight w:val="20"/>
        </w:trPr>
        <w:tc>
          <w:tcPr>
            <w:cnfStyle w:val="001000000000" w:firstRow="0" w:lastRow="0" w:firstColumn="1" w:lastColumn="0" w:oddVBand="0" w:evenVBand="0" w:oddHBand="0" w:evenHBand="0" w:firstRowFirstColumn="0" w:firstRowLastColumn="0" w:lastRowFirstColumn="0" w:lastRowLastColumn="0"/>
            <w:tcW w:w="2407" w:type="dxa"/>
          </w:tcPr>
          <w:p w14:paraId="3F0F001F" w14:textId="77777777" w:rsidR="00BC6EC6" w:rsidRPr="00062361" w:rsidRDefault="00BC6EC6" w:rsidP="00642B7D">
            <w:pPr>
              <w:rPr>
                <w:rFonts w:ascii="Times New Roman" w:hAnsi="Times New Roman" w:cs="Times New Roman"/>
                <w:sz w:val="20"/>
                <w:szCs w:val="20"/>
              </w:rPr>
            </w:pPr>
            <w:r w:rsidRPr="00062361">
              <w:rPr>
                <w:rFonts w:ascii="Times New Roman" w:hAnsi="Times New Roman" w:cs="Times New Roman"/>
                <w:sz w:val="20"/>
                <w:szCs w:val="20"/>
              </w:rPr>
              <w:t>Consequence</w:t>
            </w:r>
          </w:p>
        </w:tc>
        <w:tc>
          <w:tcPr>
            <w:tcW w:w="1274" w:type="dxa"/>
          </w:tcPr>
          <w:p w14:paraId="3D84865F" w14:textId="77777777" w:rsidR="00BC6EC6" w:rsidRPr="00062361" w:rsidRDefault="00BC6EC6" w:rsidP="00642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361">
              <w:rPr>
                <w:rFonts w:ascii="Times New Roman" w:hAnsi="Times New Roman" w:cs="Times New Roman"/>
                <w:sz w:val="20"/>
                <w:szCs w:val="20"/>
              </w:rPr>
              <w:t>L / M / H</w:t>
            </w:r>
          </w:p>
        </w:tc>
        <w:tc>
          <w:tcPr>
            <w:tcW w:w="5816" w:type="dxa"/>
          </w:tcPr>
          <w:p w14:paraId="2023AD93" w14:textId="77777777" w:rsidR="00BC6EC6" w:rsidRPr="00062361" w:rsidRDefault="00BC6EC6" w:rsidP="00642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62361">
              <w:rPr>
                <w:rFonts w:ascii="Times New Roman" w:hAnsi="Times New Roman" w:cs="Times New Roman"/>
                <w:i/>
                <w:iCs/>
                <w:sz w:val="20"/>
                <w:szCs w:val="20"/>
              </w:rPr>
              <w:t>Describe consequence</w:t>
            </w:r>
          </w:p>
        </w:tc>
      </w:tr>
      <w:tr w:rsidR="00BC6EC6" w:rsidRPr="00545CEF" w14:paraId="7AD9B629"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47686AC7" w14:textId="77777777" w:rsidR="00BC6EC6" w:rsidRPr="00062361" w:rsidRDefault="00BC6EC6" w:rsidP="00642B7D">
            <w:pPr>
              <w:jc w:val="left"/>
              <w:rPr>
                <w:rFonts w:ascii="Times New Roman" w:hAnsi="Times New Roman" w:cs="Times New Roman"/>
                <w:sz w:val="20"/>
                <w:szCs w:val="20"/>
              </w:rPr>
            </w:pPr>
            <w:r w:rsidRPr="00062361">
              <w:rPr>
                <w:rFonts w:ascii="Times New Roman" w:hAnsi="Times New Roman" w:cs="Times New Roman"/>
                <w:sz w:val="20"/>
                <w:szCs w:val="20"/>
              </w:rPr>
              <w:t>Mitigation Plan</w:t>
            </w:r>
          </w:p>
        </w:tc>
        <w:tc>
          <w:tcPr>
            <w:tcW w:w="7090" w:type="dxa"/>
            <w:gridSpan w:val="2"/>
          </w:tcPr>
          <w:p w14:paraId="0BD523B8" w14:textId="77777777" w:rsidR="00BC6EC6" w:rsidRPr="00062361" w:rsidRDefault="00BC6EC6" w:rsidP="00642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62361">
              <w:rPr>
                <w:rFonts w:ascii="Times New Roman" w:hAnsi="Times New Roman" w:cs="Times New Roman"/>
                <w:i/>
                <w:iCs/>
                <w:sz w:val="20"/>
                <w:szCs w:val="20"/>
              </w:rPr>
              <w:t>Describe plan to mitigate risk</w:t>
            </w:r>
          </w:p>
          <w:p w14:paraId="0AC81201" w14:textId="77777777" w:rsidR="00BC6EC6" w:rsidRDefault="00BC6EC6" w:rsidP="00642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62361">
              <w:rPr>
                <w:rFonts w:ascii="Times New Roman" w:hAnsi="Times New Roman" w:cs="Times New Roman"/>
                <w:i/>
                <w:iCs/>
                <w:sz w:val="20"/>
                <w:szCs w:val="20"/>
              </w:rPr>
              <w:t>This may include active methods (ex. detection, feedback, controls), passive methods (ex. deterrence, avoidance, initial planning), or no mitigation.</w:t>
            </w:r>
          </w:p>
          <w:p w14:paraId="386760C5" w14:textId="77777777" w:rsidR="00BC6EC6" w:rsidRDefault="00BC6EC6" w:rsidP="00642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p w14:paraId="70F82614" w14:textId="77777777" w:rsidR="00BC6EC6" w:rsidRPr="00062361" w:rsidRDefault="00BC6EC6" w:rsidP="00642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 xml:space="preserve">You should include the mitigated probability (i.e. the probability given the mitigation strategies your team will employ) and the mitigated consequence (i.e. the consequence given the mitigation strategies your team will employ) in this section. </w:t>
            </w:r>
          </w:p>
        </w:tc>
      </w:tr>
      <w:tr w:rsidR="00BC6EC6" w:rsidRPr="00545CEF" w14:paraId="5D296FC1" w14:textId="77777777" w:rsidTr="00FF1ECF">
        <w:trPr>
          <w:trHeight w:val="20"/>
        </w:trPr>
        <w:tc>
          <w:tcPr>
            <w:cnfStyle w:val="001000000000" w:firstRow="0" w:lastRow="0" w:firstColumn="1" w:lastColumn="0" w:oddVBand="0" w:evenVBand="0" w:oddHBand="0" w:evenHBand="0" w:firstRowFirstColumn="0" w:firstRowLastColumn="0" w:lastRowFirstColumn="0" w:lastRowLastColumn="0"/>
            <w:tcW w:w="2407" w:type="dxa"/>
          </w:tcPr>
          <w:p w14:paraId="0D2E4E7D" w14:textId="77777777" w:rsidR="00BC6EC6" w:rsidRPr="00062361" w:rsidRDefault="00BC6EC6" w:rsidP="00642B7D">
            <w:pPr>
              <w:rPr>
                <w:rFonts w:ascii="Times New Roman" w:hAnsi="Times New Roman" w:cs="Times New Roman"/>
                <w:sz w:val="20"/>
                <w:szCs w:val="20"/>
              </w:rPr>
            </w:pPr>
            <w:r w:rsidRPr="00062361">
              <w:rPr>
                <w:rFonts w:ascii="Times New Roman" w:hAnsi="Times New Roman" w:cs="Times New Roman"/>
                <w:sz w:val="20"/>
                <w:szCs w:val="20"/>
              </w:rPr>
              <w:t>Contingency Plan</w:t>
            </w:r>
          </w:p>
        </w:tc>
        <w:tc>
          <w:tcPr>
            <w:tcW w:w="7090" w:type="dxa"/>
            <w:gridSpan w:val="2"/>
          </w:tcPr>
          <w:p w14:paraId="4485D42C" w14:textId="77777777" w:rsidR="00BC6EC6" w:rsidRPr="00062361" w:rsidRDefault="00BC6EC6" w:rsidP="00642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62361">
              <w:rPr>
                <w:rFonts w:ascii="Times New Roman" w:hAnsi="Times New Roman" w:cs="Times New Roman"/>
                <w:i/>
                <w:iCs/>
                <w:sz w:val="20"/>
                <w:szCs w:val="20"/>
              </w:rPr>
              <w:t xml:space="preserve">Describe </w:t>
            </w:r>
            <w:r>
              <w:rPr>
                <w:rFonts w:ascii="Times New Roman" w:hAnsi="Times New Roman" w:cs="Times New Roman"/>
                <w:i/>
                <w:iCs/>
                <w:sz w:val="20"/>
                <w:szCs w:val="20"/>
              </w:rPr>
              <w:t xml:space="preserve">the response </w:t>
            </w:r>
            <w:r w:rsidRPr="00062361">
              <w:rPr>
                <w:rFonts w:ascii="Times New Roman" w:hAnsi="Times New Roman" w:cs="Times New Roman"/>
                <w:i/>
                <w:iCs/>
                <w:sz w:val="20"/>
                <w:szCs w:val="20"/>
              </w:rPr>
              <w:t>plan in case risk occur</w:t>
            </w:r>
            <w:r>
              <w:rPr>
                <w:rFonts w:ascii="Times New Roman" w:hAnsi="Times New Roman" w:cs="Times New Roman"/>
                <w:i/>
                <w:iCs/>
                <w:sz w:val="20"/>
                <w:szCs w:val="20"/>
              </w:rPr>
              <w:t>s.</w:t>
            </w:r>
          </w:p>
        </w:tc>
      </w:tr>
    </w:tbl>
    <w:p w14:paraId="0000035D" w14:textId="11E6BCDD" w:rsidR="00D41715" w:rsidRPr="00BC6EC6" w:rsidRDefault="00A454B1" w:rsidP="00BC6EC6">
      <w:pPr>
        <w:spacing w:after="120"/>
        <w:ind w:left="284" w:right="299"/>
        <w:jc w:val="both"/>
      </w:pPr>
      <w:r>
        <w:t xml:space="preserve"> </w:t>
      </w:r>
      <w:bookmarkStart w:id="123" w:name="_heading=h.40ew0vw" w:colFirst="0" w:colLast="0"/>
      <w:bookmarkEnd w:id="123"/>
    </w:p>
    <w:p w14:paraId="5940013B" w14:textId="3EAA3A6B" w:rsidR="00BC6EC6" w:rsidRDefault="00BC6EC6" w:rsidP="00BC6EC6">
      <w:pPr>
        <w:pStyle w:val="Caption"/>
        <w:keepNext/>
      </w:pPr>
      <w:bookmarkStart w:id="124" w:name="_Ref64297139"/>
      <w:r>
        <w:t xml:space="preserve">Table </w:t>
      </w:r>
      <w:r w:rsidR="00916F29">
        <w:rPr>
          <w:noProof/>
        </w:rPr>
        <w:fldChar w:fldCharType="begin"/>
      </w:r>
      <w:r w:rsidR="00916F29">
        <w:rPr>
          <w:noProof/>
        </w:rPr>
        <w:instrText xml:space="preserve"> STYLEREF 1 \s </w:instrText>
      </w:r>
      <w:r w:rsidR="00916F29">
        <w:rPr>
          <w:noProof/>
        </w:rPr>
        <w:fldChar w:fldCharType="separate"/>
      </w:r>
      <w:r w:rsidR="00E6085A">
        <w:rPr>
          <w:noProof/>
        </w:rPr>
        <w:t>11</w:t>
      </w:r>
      <w:r w:rsidR="00916F29">
        <w:rPr>
          <w:noProof/>
        </w:rPr>
        <w:fldChar w:fldCharType="end"/>
      </w:r>
      <w:r w:rsidR="00427E33">
        <w:noBreakHyphen/>
      </w:r>
      <w:r w:rsidR="00916F29">
        <w:rPr>
          <w:noProof/>
        </w:rPr>
        <w:fldChar w:fldCharType="begin"/>
      </w:r>
      <w:r w:rsidR="00916F29">
        <w:rPr>
          <w:noProof/>
        </w:rPr>
        <w:instrText xml:space="preserve"> SEQ Table \* ARABIC \s 1 </w:instrText>
      </w:r>
      <w:r w:rsidR="00916F29">
        <w:rPr>
          <w:noProof/>
        </w:rPr>
        <w:fldChar w:fldCharType="separate"/>
      </w:r>
      <w:r w:rsidR="00E6085A">
        <w:rPr>
          <w:noProof/>
        </w:rPr>
        <w:t>3</w:t>
      </w:r>
      <w:r w:rsidR="00916F29">
        <w:rPr>
          <w:noProof/>
        </w:rPr>
        <w:fldChar w:fldCharType="end"/>
      </w:r>
      <w:bookmarkEnd w:id="124"/>
      <w:r>
        <w:t xml:space="preserve">: </w:t>
      </w:r>
      <w:r w:rsidRPr="00E776AF">
        <w:t>Risk assessment matrix.</w:t>
      </w:r>
    </w:p>
    <w:tbl>
      <w:tblPr>
        <w:tblStyle w:val="PlainTable1"/>
        <w:tblW w:w="9497" w:type="dxa"/>
        <w:tblInd w:w="279" w:type="dxa"/>
        <w:tblLayout w:type="fixed"/>
        <w:tblLook w:val="04A0" w:firstRow="1" w:lastRow="0" w:firstColumn="1" w:lastColumn="0" w:noHBand="0" w:noVBand="1"/>
      </w:tblPr>
      <w:tblGrid>
        <w:gridCol w:w="1795"/>
        <w:gridCol w:w="1418"/>
        <w:gridCol w:w="1890"/>
        <w:gridCol w:w="2046"/>
        <w:gridCol w:w="2348"/>
      </w:tblGrid>
      <w:tr w:rsidR="00BC6EC6" w:rsidRPr="00545CEF" w14:paraId="5833C17F" w14:textId="77777777" w:rsidTr="00FF1E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5" w:type="dxa"/>
          </w:tcPr>
          <w:p w14:paraId="01D74F3A" w14:textId="77777777" w:rsidR="00BC6EC6" w:rsidRPr="00062361" w:rsidRDefault="00BC6EC6" w:rsidP="00642B7D">
            <w:pPr>
              <w:jc w:val="center"/>
              <w:rPr>
                <w:rFonts w:ascii="Times New Roman" w:hAnsi="Times New Roman" w:cs="Times New Roman"/>
                <w:sz w:val="20"/>
                <w:szCs w:val="20"/>
              </w:rPr>
            </w:pPr>
          </w:p>
        </w:tc>
        <w:tc>
          <w:tcPr>
            <w:tcW w:w="1418" w:type="dxa"/>
          </w:tcPr>
          <w:p w14:paraId="3C070ABC" w14:textId="77777777" w:rsidR="00BC6EC6" w:rsidRPr="00062361" w:rsidRDefault="00BC6EC6" w:rsidP="00642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284" w:type="dxa"/>
            <w:gridSpan w:val="3"/>
          </w:tcPr>
          <w:p w14:paraId="75339DA5" w14:textId="77777777" w:rsidR="00BC6EC6" w:rsidRPr="00062361" w:rsidRDefault="00BC6EC6" w:rsidP="00642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361">
              <w:rPr>
                <w:rFonts w:ascii="Times New Roman" w:hAnsi="Times New Roman" w:cs="Times New Roman"/>
                <w:sz w:val="20"/>
                <w:szCs w:val="20"/>
              </w:rPr>
              <w:t>Probability</w:t>
            </w:r>
          </w:p>
        </w:tc>
      </w:tr>
      <w:tr w:rsidR="00BC6EC6" w:rsidRPr="00545CEF" w14:paraId="6A45E65D"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5" w:type="dxa"/>
          </w:tcPr>
          <w:p w14:paraId="5492F708" w14:textId="77777777" w:rsidR="00BC6EC6" w:rsidRPr="00062361" w:rsidRDefault="00BC6EC6" w:rsidP="00642B7D">
            <w:pPr>
              <w:jc w:val="center"/>
              <w:rPr>
                <w:rFonts w:ascii="Times New Roman" w:hAnsi="Times New Roman" w:cs="Times New Roman"/>
                <w:sz w:val="20"/>
                <w:szCs w:val="20"/>
              </w:rPr>
            </w:pPr>
          </w:p>
        </w:tc>
        <w:tc>
          <w:tcPr>
            <w:tcW w:w="1418" w:type="dxa"/>
          </w:tcPr>
          <w:p w14:paraId="251BDC34" w14:textId="77777777" w:rsidR="00BC6EC6" w:rsidRPr="00062361" w:rsidRDefault="00BC6EC6" w:rsidP="00642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90" w:type="dxa"/>
          </w:tcPr>
          <w:p w14:paraId="38DB78C1" w14:textId="77777777" w:rsidR="00BC6EC6" w:rsidRPr="00062361" w:rsidRDefault="00BC6EC6" w:rsidP="00642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361">
              <w:rPr>
                <w:rFonts w:ascii="Times New Roman" w:hAnsi="Times New Roman" w:cs="Times New Roman"/>
                <w:sz w:val="20"/>
                <w:szCs w:val="20"/>
              </w:rPr>
              <w:t>Low</w:t>
            </w:r>
          </w:p>
        </w:tc>
        <w:tc>
          <w:tcPr>
            <w:tcW w:w="2046" w:type="dxa"/>
          </w:tcPr>
          <w:p w14:paraId="56B450FD" w14:textId="77777777" w:rsidR="00BC6EC6" w:rsidRPr="00062361" w:rsidRDefault="00BC6EC6" w:rsidP="00642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361">
              <w:rPr>
                <w:rFonts w:ascii="Times New Roman" w:hAnsi="Times New Roman" w:cs="Times New Roman"/>
                <w:sz w:val="20"/>
                <w:szCs w:val="20"/>
              </w:rPr>
              <w:t>Medium</w:t>
            </w:r>
          </w:p>
        </w:tc>
        <w:tc>
          <w:tcPr>
            <w:tcW w:w="2348" w:type="dxa"/>
          </w:tcPr>
          <w:p w14:paraId="5E93E1AF" w14:textId="77777777" w:rsidR="00BC6EC6" w:rsidRPr="00062361" w:rsidRDefault="00BC6EC6" w:rsidP="00642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361">
              <w:rPr>
                <w:rFonts w:ascii="Times New Roman" w:hAnsi="Times New Roman" w:cs="Times New Roman"/>
                <w:sz w:val="20"/>
                <w:szCs w:val="20"/>
              </w:rPr>
              <w:t>High</w:t>
            </w:r>
          </w:p>
        </w:tc>
      </w:tr>
      <w:tr w:rsidR="00BC6EC6" w:rsidRPr="00545CEF" w14:paraId="63CC6FDA" w14:textId="77777777" w:rsidTr="00FF1ECF">
        <w:trPr>
          <w:trHeight w:val="20"/>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16A37E4A" w14:textId="77777777" w:rsidR="00BC6EC6" w:rsidRPr="00062361" w:rsidRDefault="00BC6EC6" w:rsidP="00642B7D">
            <w:pPr>
              <w:jc w:val="left"/>
              <w:rPr>
                <w:rFonts w:ascii="Times New Roman" w:hAnsi="Times New Roman" w:cs="Times New Roman"/>
                <w:sz w:val="20"/>
                <w:szCs w:val="20"/>
              </w:rPr>
            </w:pPr>
            <w:r w:rsidRPr="00062361">
              <w:rPr>
                <w:rFonts w:ascii="Times New Roman" w:hAnsi="Times New Roman" w:cs="Times New Roman"/>
                <w:sz w:val="20"/>
                <w:szCs w:val="20"/>
              </w:rPr>
              <w:t>Consequence</w:t>
            </w:r>
          </w:p>
        </w:tc>
        <w:tc>
          <w:tcPr>
            <w:tcW w:w="1418" w:type="dxa"/>
          </w:tcPr>
          <w:p w14:paraId="1930A411" w14:textId="77777777" w:rsidR="00BC6EC6" w:rsidRPr="00062361" w:rsidRDefault="00BC6EC6" w:rsidP="00642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361">
              <w:rPr>
                <w:rFonts w:ascii="Times New Roman" w:hAnsi="Times New Roman" w:cs="Times New Roman"/>
                <w:sz w:val="20"/>
                <w:szCs w:val="20"/>
              </w:rPr>
              <w:t>Low</w:t>
            </w:r>
          </w:p>
        </w:tc>
        <w:tc>
          <w:tcPr>
            <w:tcW w:w="1890" w:type="dxa"/>
          </w:tcPr>
          <w:p w14:paraId="7A12E914" w14:textId="77777777" w:rsidR="00BC6EC6" w:rsidRPr="008C0133" w:rsidRDefault="00BC6EC6" w:rsidP="00642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8C0133">
              <w:rPr>
                <w:rFonts w:ascii="Times New Roman" w:hAnsi="Times New Roman" w:cs="Times New Roman"/>
                <w:i/>
                <w:iCs/>
                <w:sz w:val="20"/>
                <w:szCs w:val="20"/>
              </w:rPr>
              <w:t>E.g. MR1, TRI</w:t>
            </w:r>
          </w:p>
        </w:tc>
        <w:tc>
          <w:tcPr>
            <w:tcW w:w="2046" w:type="dxa"/>
          </w:tcPr>
          <w:p w14:paraId="42849A5A" w14:textId="77777777" w:rsidR="00BC6EC6" w:rsidRPr="00062361" w:rsidRDefault="00BC6EC6" w:rsidP="00642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348" w:type="dxa"/>
          </w:tcPr>
          <w:p w14:paraId="742252B9" w14:textId="77777777" w:rsidR="00BC6EC6" w:rsidRPr="00062361" w:rsidRDefault="00BC6EC6" w:rsidP="00642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C6EC6" w:rsidRPr="00545CEF" w14:paraId="1BC2CB00"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5" w:type="dxa"/>
            <w:vMerge/>
          </w:tcPr>
          <w:p w14:paraId="34EBE6B9" w14:textId="77777777" w:rsidR="00BC6EC6" w:rsidRPr="00062361" w:rsidRDefault="00BC6EC6" w:rsidP="00642B7D">
            <w:pPr>
              <w:widowControl w:val="0"/>
              <w:pBdr>
                <w:top w:val="nil"/>
                <w:left w:val="nil"/>
                <w:bottom w:val="nil"/>
                <w:right w:val="nil"/>
                <w:between w:val="nil"/>
              </w:pBdr>
              <w:rPr>
                <w:rFonts w:ascii="Times New Roman" w:hAnsi="Times New Roman" w:cs="Times New Roman"/>
                <w:sz w:val="20"/>
                <w:szCs w:val="20"/>
              </w:rPr>
            </w:pPr>
          </w:p>
        </w:tc>
        <w:tc>
          <w:tcPr>
            <w:tcW w:w="1418" w:type="dxa"/>
          </w:tcPr>
          <w:p w14:paraId="58FF0998" w14:textId="77777777" w:rsidR="00BC6EC6" w:rsidRPr="008C0133" w:rsidRDefault="00BC6EC6" w:rsidP="00642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361">
              <w:rPr>
                <w:rFonts w:ascii="Times New Roman" w:hAnsi="Times New Roman" w:cs="Times New Roman"/>
                <w:sz w:val="20"/>
                <w:szCs w:val="20"/>
              </w:rPr>
              <w:t>Medium</w:t>
            </w:r>
          </w:p>
        </w:tc>
        <w:tc>
          <w:tcPr>
            <w:tcW w:w="1890" w:type="dxa"/>
          </w:tcPr>
          <w:p w14:paraId="4B1FE383" w14:textId="77777777" w:rsidR="00BC6EC6" w:rsidRPr="00062361" w:rsidRDefault="00BC6EC6" w:rsidP="00642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046" w:type="dxa"/>
          </w:tcPr>
          <w:p w14:paraId="2167E385" w14:textId="77777777" w:rsidR="00BC6EC6" w:rsidRPr="00062361" w:rsidRDefault="00BC6EC6" w:rsidP="00642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E.g. MR2</w:t>
            </w:r>
          </w:p>
        </w:tc>
        <w:tc>
          <w:tcPr>
            <w:tcW w:w="2348" w:type="dxa"/>
          </w:tcPr>
          <w:p w14:paraId="2990315F" w14:textId="77777777" w:rsidR="00BC6EC6" w:rsidRPr="00062361" w:rsidRDefault="00BC6EC6" w:rsidP="00642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E.g. TR2</w:t>
            </w:r>
          </w:p>
        </w:tc>
      </w:tr>
      <w:tr w:rsidR="00BC6EC6" w:rsidRPr="00545CEF" w14:paraId="4EFE69D6" w14:textId="77777777" w:rsidTr="00FF1ECF">
        <w:trPr>
          <w:trHeight w:val="20"/>
        </w:trPr>
        <w:tc>
          <w:tcPr>
            <w:cnfStyle w:val="001000000000" w:firstRow="0" w:lastRow="0" w:firstColumn="1" w:lastColumn="0" w:oddVBand="0" w:evenVBand="0" w:oddHBand="0" w:evenHBand="0" w:firstRowFirstColumn="0" w:firstRowLastColumn="0" w:lastRowFirstColumn="0" w:lastRowLastColumn="0"/>
            <w:tcW w:w="1795" w:type="dxa"/>
            <w:vMerge/>
          </w:tcPr>
          <w:p w14:paraId="1AF28F67" w14:textId="77777777" w:rsidR="00BC6EC6" w:rsidRPr="00062361" w:rsidRDefault="00BC6EC6" w:rsidP="00642B7D">
            <w:pPr>
              <w:widowControl w:val="0"/>
              <w:pBdr>
                <w:top w:val="nil"/>
                <w:left w:val="nil"/>
                <w:bottom w:val="nil"/>
                <w:right w:val="nil"/>
                <w:between w:val="nil"/>
              </w:pBdr>
              <w:rPr>
                <w:rFonts w:ascii="Times New Roman" w:hAnsi="Times New Roman" w:cs="Times New Roman"/>
                <w:sz w:val="20"/>
                <w:szCs w:val="20"/>
              </w:rPr>
            </w:pPr>
          </w:p>
        </w:tc>
        <w:tc>
          <w:tcPr>
            <w:tcW w:w="1418" w:type="dxa"/>
          </w:tcPr>
          <w:p w14:paraId="66741212" w14:textId="77777777" w:rsidR="00BC6EC6" w:rsidRPr="00062361" w:rsidRDefault="00BC6EC6" w:rsidP="00642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361">
              <w:rPr>
                <w:rFonts w:ascii="Times New Roman" w:hAnsi="Times New Roman" w:cs="Times New Roman"/>
                <w:sz w:val="20"/>
                <w:szCs w:val="20"/>
              </w:rPr>
              <w:t>High</w:t>
            </w:r>
          </w:p>
        </w:tc>
        <w:tc>
          <w:tcPr>
            <w:tcW w:w="1890" w:type="dxa"/>
          </w:tcPr>
          <w:p w14:paraId="0DE62A76" w14:textId="77777777" w:rsidR="00BC6EC6" w:rsidRPr="00062361" w:rsidRDefault="00BC6EC6" w:rsidP="00642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046" w:type="dxa"/>
          </w:tcPr>
          <w:p w14:paraId="51F7B640" w14:textId="77777777" w:rsidR="00BC6EC6" w:rsidRPr="00062361" w:rsidRDefault="00BC6EC6" w:rsidP="00642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348" w:type="dxa"/>
          </w:tcPr>
          <w:p w14:paraId="271796BC" w14:textId="77777777" w:rsidR="00BC6EC6" w:rsidRPr="00062361" w:rsidRDefault="00BC6EC6" w:rsidP="00642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00000377" w14:textId="77777777" w:rsidR="00D41715" w:rsidRDefault="00D41715" w:rsidP="00D851C0">
      <w:pPr>
        <w:spacing w:after="120"/>
        <w:ind w:left="284" w:right="299"/>
        <w:jc w:val="both"/>
      </w:pPr>
    </w:p>
    <w:p w14:paraId="00000378" w14:textId="77777777" w:rsidR="00D41715" w:rsidRDefault="00A454B1" w:rsidP="00D851C0">
      <w:pPr>
        <w:spacing w:after="160" w:line="259" w:lineRule="auto"/>
        <w:ind w:left="284" w:right="299"/>
      </w:pPr>
      <w:r>
        <w:br w:type="page"/>
      </w:r>
    </w:p>
    <w:p w14:paraId="00000379" w14:textId="77777777" w:rsidR="00D41715" w:rsidRDefault="00A454B1" w:rsidP="000B2922">
      <w:pPr>
        <w:pStyle w:val="Heading2"/>
      </w:pPr>
      <w:bookmarkStart w:id="125" w:name="_Ref19998391"/>
      <w:bookmarkStart w:id="126" w:name="_Ref19998670"/>
      <w:bookmarkStart w:id="127" w:name="_Toc73292758"/>
      <w:r>
        <w:lastRenderedPageBreak/>
        <w:t>Work Breakdown Structure</w:t>
      </w:r>
      <w:bookmarkEnd w:id="125"/>
      <w:bookmarkEnd w:id="126"/>
      <w:bookmarkEnd w:id="127"/>
    </w:p>
    <w:p w14:paraId="124C6E0B" w14:textId="72FFFF97" w:rsidR="00235E6F" w:rsidRDefault="00235E6F" w:rsidP="00235E6F">
      <w:pPr>
        <w:spacing w:line="276" w:lineRule="auto"/>
        <w:ind w:left="284" w:right="299"/>
        <w:jc w:val="both"/>
      </w:pPr>
      <w:r>
        <w:t xml:space="preserve">A work breakdown structure (WBS) separates your project into distinct </w:t>
      </w:r>
      <w:r>
        <w:rPr>
          <w:b/>
          <w:bCs/>
        </w:rPr>
        <w:t xml:space="preserve">scopes </w:t>
      </w:r>
      <w:r>
        <w:t xml:space="preserve">and assigns a person responsible for managing that scope to ensure accountability and identify gaps in personnel. Scopes should be broken into sub-scopes which may have their own managers. Specific </w:t>
      </w:r>
      <w:r w:rsidRPr="00F754EE">
        <w:rPr>
          <w:i/>
          <w:iCs/>
        </w:rPr>
        <w:t>activities</w:t>
      </w:r>
      <w:r>
        <w:t xml:space="preserve"> should be defined in the project timeline within each scope and may have linkages across different groups. In small spacecraft design, scopes are typically defined by </w:t>
      </w:r>
      <w:r>
        <w:rPr>
          <w:i/>
          <w:iCs/>
        </w:rPr>
        <w:t>timeline</w:t>
      </w:r>
      <w:r>
        <w:t xml:space="preserve"> (ex. design, manufacturing, testing), </w:t>
      </w:r>
      <w:r>
        <w:rPr>
          <w:i/>
          <w:iCs/>
        </w:rPr>
        <w:t xml:space="preserve">discipline </w:t>
      </w:r>
      <w:r>
        <w:t xml:space="preserve">(ex. engineering, finances, management), or </w:t>
      </w:r>
      <w:r>
        <w:rPr>
          <w:i/>
          <w:iCs/>
        </w:rPr>
        <w:t xml:space="preserve">system </w:t>
      </w:r>
      <w:r>
        <w:t>(ex. comms, power, payload), with sub-scopes encompassing the other aspects. A WBS may contain multiple layers as needed to organize your project.</w:t>
      </w:r>
    </w:p>
    <w:p w14:paraId="6C17DB36" w14:textId="77777777" w:rsidR="00235E6F" w:rsidRDefault="00235E6F" w:rsidP="00235E6F">
      <w:pPr>
        <w:spacing w:line="276" w:lineRule="auto"/>
        <w:ind w:left="284" w:right="299"/>
        <w:jc w:val="both"/>
      </w:pPr>
    </w:p>
    <w:p w14:paraId="55CAFA81" w14:textId="6835FFC1" w:rsidR="001C0C8F" w:rsidRDefault="00235E6F" w:rsidP="00235E6F">
      <w:pPr>
        <w:spacing w:line="276" w:lineRule="auto"/>
        <w:ind w:left="284" w:right="299"/>
        <w:jc w:val="both"/>
      </w:pPr>
      <w:r>
        <w:t xml:space="preserve">Modify the template tree outlined below (currently organized by discipline, with engineering split by timeline) to structure your project from start to finish. </w:t>
      </w:r>
      <w:r w:rsidR="001C0C8F" w:rsidRPr="001C0C8F">
        <w:rPr>
          <w:b/>
          <w:bCs/>
        </w:rPr>
        <w:t xml:space="preserve">You can access the template at </w:t>
      </w:r>
      <w:hyperlink r:id="rId37" w:history="1">
        <w:r w:rsidR="001C0C8F" w:rsidRPr="00B37922">
          <w:rPr>
            <w:rStyle w:val="Hyperlink"/>
            <w:b/>
            <w:bCs/>
          </w:rPr>
          <w:t>seds.ca/</w:t>
        </w:r>
        <w:r w:rsidR="00B37922" w:rsidRPr="00B37922">
          <w:rPr>
            <w:rStyle w:val="Hyperlink"/>
            <w:b/>
            <w:bCs/>
          </w:rPr>
          <w:t>templates</w:t>
        </w:r>
      </w:hyperlink>
      <w:r w:rsidR="001C0C8F">
        <w:t xml:space="preserve">. </w:t>
      </w:r>
      <w:r w:rsidR="00A454B1">
        <w:t>Add or remove tasks as needed based on your project and management plan. Assign a number to each member of your team and list their names in the legend. Each task in the WBS should be given a number(s) corresponding to the team members responsible for that task.</w:t>
      </w:r>
      <w:r>
        <w:t xml:space="preserve"> </w:t>
      </w:r>
      <w:r w:rsidR="001C0C8F">
        <w:t xml:space="preserve">When accessing the template at </w:t>
      </w:r>
      <w:r w:rsidR="001C0C8F" w:rsidRPr="001C0C8F">
        <w:rPr>
          <w:b/>
          <w:bCs/>
        </w:rPr>
        <w:t>seds.ca/</w:t>
      </w:r>
      <w:r w:rsidR="00B37922">
        <w:rPr>
          <w:b/>
          <w:bCs/>
        </w:rPr>
        <w:t>templates</w:t>
      </w:r>
      <w:r w:rsidR="001C0C8F">
        <w:t>, you can edit the WBS using the edit buttons shown in the screenshot below. It will open a new page in d</w:t>
      </w:r>
      <w:r w:rsidR="00C95E25">
        <w:t>iagrams.net</w:t>
      </w:r>
      <w:r w:rsidR="001C0C8F">
        <w:t xml:space="preserve">, where you can edit the WBS without modifying the template. </w:t>
      </w:r>
    </w:p>
    <w:p w14:paraId="66682203" w14:textId="4D97D93C" w:rsidR="001C0C8F" w:rsidRDefault="001C0C8F" w:rsidP="001C0C8F">
      <w:pPr>
        <w:spacing w:after="120" w:line="276" w:lineRule="auto"/>
        <w:ind w:left="284" w:right="299"/>
        <w:jc w:val="center"/>
      </w:pPr>
      <w:r>
        <w:rPr>
          <w:noProof/>
          <w:lang w:val="en-CA" w:eastAsia="en-CA"/>
        </w:rPr>
        <w:drawing>
          <wp:inline distT="0" distB="0" distL="0" distR="0" wp14:anchorId="5575B33B" wp14:editId="4261F6F1">
            <wp:extent cx="2792298" cy="4051005"/>
            <wp:effectExtent l="0" t="0" r="1905" b="635"/>
            <wp:docPr id="2056093326" name="Picture 2056093326" descr="A picture containing monitor, sitting, computer, rem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93326" name="Screen Shot 2020-09-14 at 10.58.38 A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7726" cy="4058880"/>
                    </a:xfrm>
                    <a:prstGeom prst="rect">
                      <a:avLst/>
                    </a:prstGeom>
                  </pic:spPr>
                </pic:pic>
              </a:graphicData>
            </a:graphic>
          </wp:inline>
        </w:drawing>
      </w:r>
    </w:p>
    <w:p w14:paraId="0000037B" w14:textId="43274F83" w:rsidR="00D41715" w:rsidRDefault="00D41715" w:rsidP="00235E6F">
      <w:pPr>
        <w:spacing w:after="120"/>
        <w:ind w:right="299"/>
        <w:jc w:val="both"/>
      </w:pPr>
    </w:p>
    <w:p w14:paraId="252B268E" w14:textId="6164D602" w:rsidR="00EB5360" w:rsidRDefault="00EB5360" w:rsidP="000B2922">
      <w:pPr>
        <w:pStyle w:val="Heading2"/>
      </w:pPr>
      <w:bookmarkStart w:id="128" w:name="_Ref64298607"/>
      <w:bookmarkStart w:id="129" w:name="_Toc73292759"/>
      <w:bookmarkStart w:id="130" w:name="_Ref19998820"/>
      <w:bookmarkStart w:id="131" w:name="_Ref19999019"/>
      <w:r>
        <w:lastRenderedPageBreak/>
        <w:t>Gantt Chart Template</w:t>
      </w:r>
      <w:bookmarkEnd w:id="128"/>
      <w:bookmarkEnd w:id="129"/>
      <w:r>
        <w:t xml:space="preserve"> </w:t>
      </w:r>
    </w:p>
    <w:p w14:paraId="70D9F721" w14:textId="2707252C" w:rsidR="002618F0" w:rsidRDefault="002618F0" w:rsidP="00FF1ECF">
      <w:pPr>
        <w:spacing w:line="276" w:lineRule="auto"/>
        <w:ind w:left="284" w:right="299"/>
        <w:jc w:val="both"/>
        <w:rPr>
          <w:lang w:val="en-CA" w:eastAsia="en-CA"/>
        </w:rPr>
      </w:pPr>
      <w:r>
        <w:rPr>
          <w:lang w:val="en-CA" w:eastAsia="en-CA"/>
        </w:rPr>
        <w:t xml:space="preserve">A Gantt chart is a type of bar chart that illustrates a project schedule. You can use it as a project management tool, as a way to ensure your project stays on schedule, and to foresee any timeline issues that may come up. </w:t>
      </w:r>
    </w:p>
    <w:p w14:paraId="5829DFFA" w14:textId="59824F3D" w:rsidR="002618F0" w:rsidRDefault="002618F0" w:rsidP="00FF1ECF">
      <w:pPr>
        <w:spacing w:line="276" w:lineRule="auto"/>
        <w:ind w:left="284" w:right="299"/>
        <w:jc w:val="both"/>
        <w:rPr>
          <w:lang w:val="en-CA" w:eastAsia="en-CA"/>
        </w:rPr>
      </w:pPr>
    </w:p>
    <w:p w14:paraId="719652FC" w14:textId="62ED70C4" w:rsidR="002B5A8A" w:rsidRDefault="002B5A8A" w:rsidP="00FF1ECF">
      <w:pPr>
        <w:spacing w:line="276" w:lineRule="auto"/>
        <w:ind w:left="284" w:right="299"/>
        <w:jc w:val="both"/>
        <w:rPr>
          <w:lang w:val="en-CA" w:eastAsia="en-CA"/>
        </w:rPr>
      </w:pPr>
      <w:r>
        <w:rPr>
          <w:lang w:val="en-CA" w:eastAsia="en-CA"/>
        </w:rPr>
        <w:t xml:space="preserve">To create your own Gantt Chart using our Google Sheets template, head to </w:t>
      </w:r>
      <w:hyperlink r:id="rId39" w:history="1">
        <w:r w:rsidRPr="00AA08C8">
          <w:rPr>
            <w:rStyle w:val="Hyperlink"/>
            <w:b/>
            <w:bCs/>
            <w:lang w:val="en-CA" w:eastAsia="en-CA"/>
          </w:rPr>
          <w:t>seds.ca/templates</w:t>
        </w:r>
      </w:hyperlink>
      <w:r>
        <w:rPr>
          <w:lang w:val="en-CA" w:eastAsia="en-CA"/>
        </w:rPr>
        <w:t xml:space="preserve"> and scroll to the bottom of the page. You should see a red button which will direct you to a View Only copy of the template. To create your own chart, click File</w:t>
      </w:r>
      <w:r w:rsidR="00AA08C8">
        <w:rPr>
          <w:lang w:val="en-CA" w:eastAsia="en-CA"/>
        </w:rPr>
        <w:t xml:space="preserve"> </w:t>
      </w:r>
      <w:r>
        <w:rPr>
          <w:lang w:val="en-CA" w:eastAsia="en-CA"/>
        </w:rPr>
        <w:t>&gt;</w:t>
      </w:r>
      <w:r w:rsidR="00AA08C8">
        <w:rPr>
          <w:lang w:val="en-CA" w:eastAsia="en-CA"/>
        </w:rPr>
        <w:t xml:space="preserve"> </w:t>
      </w:r>
      <w:r>
        <w:rPr>
          <w:lang w:val="en-CA" w:eastAsia="en-CA"/>
        </w:rPr>
        <w:t xml:space="preserve">Create a Copy. It will save an editable version of the Gantt chart in your Google Drive. </w:t>
      </w:r>
    </w:p>
    <w:p w14:paraId="4B65506B" w14:textId="336AEAF4" w:rsidR="002B5A8A" w:rsidRDefault="00F07AE9" w:rsidP="002B5A8A">
      <w:pPr>
        <w:spacing w:line="276" w:lineRule="auto"/>
        <w:ind w:left="284"/>
        <w:jc w:val="both"/>
        <w:rPr>
          <w:lang w:val="en-CA" w:eastAsia="en-CA"/>
        </w:rPr>
      </w:pPr>
      <w:r>
        <w:rPr>
          <w:lang w:val="en-CA" w:eastAsia="en-CA"/>
        </w:rPr>
        <w:br/>
      </w:r>
      <w:r>
        <w:rPr>
          <w:noProof/>
          <w:lang w:val="en-CA" w:eastAsia="en-CA"/>
        </w:rPr>
        <w:drawing>
          <wp:inline distT="0" distB="0" distL="0" distR="0" wp14:anchorId="27C45EFF" wp14:editId="15E4EEEA">
            <wp:extent cx="6018836" cy="2242136"/>
            <wp:effectExtent l="0" t="0" r="1270" b="635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2-15 at 4.06.36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40763" cy="2250304"/>
                    </a:xfrm>
                    <a:prstGeom prst="rect">
                      <a:avLst/>
                    </a:prstGeom>
                  </pic:spPr>
                </pic:pic>
              </a:graphicData>
            </a:graphic>
          </wp:inline>
        </w:drawing>
      </w:r>
    </w:p>
    <w:p w14:paraId="6619F308" w14:textId="0C8D5BC4" w:rsidR="002B5A8A" w:rsidRDefault="002B5A8A" w:rsidP="00F07AE9">
      <w:pPr>
        <w:spacing w:line="276" w:lineRule="auto"/>
        <w:jc w:val="both"/>
        <w:rPr>
          <w:lang w:val="en-CA" w:eastAsia="en-CA"/>
        </w:rPr>
      </w:pPr>
    </w:p>
    <w:p w14:paraId="764B79E3" w14:textId="6316BA07" w:rsidR="002B5A8A" w:rsidRDefault="002B5A8A" w:rsidP="002B5A8A">
      <w:pPr>
        <w:spacing w:line="276" w:lineRule="auto"/>
        <w:ind w:left="284"/>
        <w:jc w:val="both"/>
        <w:rPr>
          <w:lang w:val="en-CA" w:eastAsia="en-CA"/>
        </w:rPr>
      </w:pPr>
      <w:r>
        <w:rPr>
          <w:lang w:val="en-CA" w:eastAsia="en-CA"/>
        </w:rPr>
        <w:t>Some instructions for using the chart:</w:t>
      </w:r>
    </w:p>
    <w:p w14:paraId="79EB84BE" w14:textId="5EE30BCA" w:rsidR="002B5A8A" w:rsidRDefault="002B5A8A" w:rsidP="00FF1ECF">
      <w:pPr>
        <w:pStyle w:val="ListParagraph"/>
        <w:numPr>
          <w:ilvl w:val="0"/>
          <w:numId w:val="43"/>
        </w:numPr>
        <w:spacing w:line="276" w:lineRule="auto"/>
        <w:ind w:right="299"/>
        <w:jc w:val="both"/>
        <w:rPr>
          <w:rFonts w:ascii="Times New Roman" w:hAnsi="Times New Roman" w:cs="Times New Roman"/>
          <w:sz w:val="24"/>
          <w:szCs w:val="24"/>
        </w:rPr>
      </w:pPr>
      <w:r w:rsidRPr="002B5A8A">
        <w:rPr>
          <w:rFonts w:ascii="Times New Roman" w:hAnsi="Times New Roman" w:cs="Times New Roman"/>
          <w:sz w:val="24"/>
          <w:szCs w:val="24"/>
        </w:rPr>
        <w:t xml:space="preserve">When </w:t>
      </w:r>
      <w:r>
        <w:rPr>
          <w:rFonts w:ascii="Times New Roman" w:hAnsi="Times New Roman" w:cs="Times New Roman"/>
          <w:sz w:val="24"/>
          <w:szCs w:val="24"/>
        </w:rPr>
        <w:t>adding a task, specify the start date and the number of days you expect to complete it in. The end date and task bar will then auto-populate.</w:t>
      </w:r>
    </w:p>
    <w:p w14:paraId="47481F7F" w14:textId="443DD423" w:rsidR="002B5A8A" w:rsidRDefault="002B5A8A" w:rsidP="00FF1ECF">
      <w:pPr>
        <w:pStyle w:val="ListParagraph"/>
        <w:numPr>
          <w:ilvl w:val="0"/>
          <w:numId w:val="43"/>
        </w:numPr>
        <w:spacing w:line="276" w:lineRule="auto"/>
        <w:ind w:right="299"/>
        <w:jc w:val="both"/>
        <w:rPr>
          <w:rFonts w:ascii="Times New Roman" w:hAnsi="Times New Roman" w:cs="Times New Roman"/>
          <w:sz w:val="24"/>
          <w:szCs w:val="24"/>
        </w:rPr>
      </w:pPr>
      <w:r>
        <w:rPr>
          <w:rFonts w:ascii="Times New Roman" w:hAnsi="Times New Roman" w:cs="Times New Roman"/>
          <w:sz w:val="24"/>
          <w:szCs w:val="24"/>
        </w:rPr>
        <w:t xml:space="preserve">If you adjust the number next to </w:t>
      </w:r>
      <w:r w:rsidRPr="00AA08C8">
        <w:rPr>
          <w:rFonts w:ascii="Times New Roman" w:hAnsi="Times New Roman" w:cs="Times New Roman"/>
          <w:i/>
          <w:iCs/>
          <w:sz w:val="24"/>
          <w:szCs w:val="24"/>
        </w:rPr>
        <w:t>Display Week</w:t>
      </w:r>
      <w:r>
        <w:rPr>
          <w:rFonts w:ascii="Times New Roman" w:hAnsi="Times New Roman" w:cs="Times New Roman"/>
          <w:sz w:val="24"/>
          <w:szCs w:val="24"/>
        </w:rPr>
        <w:t xml:space="preserve">, the calendar will shift left or right as it changes the week from which to start displaying information. This functionality is also useful near the beginning of the project, where you have only rough, longer-term estimates for task completion. </w:t>
      </w:r>
    </w:p>
    <w:p w14:paraId="1300173D" w14:textId="14D93049" w:rsidR="002B5A8A" w:rsidRDefault="002B5A8A" w:rsidP="00FF1ECF">
      <w:pPr>
        <w:pStyle w:val="ListParagraph"/>
        <w:numPr>
          <w:ilvl w:val="0"/>
          <w:numId w:val="43"/>
        </w:numPr>
        <w:spacing w:line="276" w:lineRule="auto"/>
        <w:ind w:right="299"/>
        <w:jc w:val="both"/>
        <w:rPr>
          <w:rFonts w:ascii="Times New Roman" w:hAnsi="Times New Roman" w:cs="Times New Roman"/>
          <w:sz w:val="24"/>
          <w:szCs w:val="24"/>
        </w:rPr>
      </w:pPr>
      <w:r>
        <w:rPr>
          <w:rFonts w:ascii="Times New Roman" w:hAnsi="Times New Roman" w:cs="Times New Roman"/>
          <w:sz w:val="24"/>
          <w:szCs w:val="24"/>
        </w:rPr>
        <w:t>To the left of the row numbers there are buttons to expand and collapse stages of the project. For example, if you press ‘</w:t>
      </w:r>
      <w:r w:rsidR="00AA08C8">
        <w:rPr>
          <w:rFonts w:ascii="Times New Roman" w:hAnsi="Times New Roman" w:cs="Times New Roman"/>
          <w:sz w:val="24"/>
          <w:szCs w:val="24"/>
        </w:rPr>
        <w:t>-’</w:t>
      </w:r>
      <w:r>
        <w:rPr>
          <w:rFonts w:ascii="Times New Roman" w:hAnsi="Times New Roman" w:cs="Times New Roman"/>
          <w:sz w:val="24"/>
          <w:szCs w:val="24"/>
        </w:rPr>
        <w:t xml:space="preserve"> next to row 7 or row 21 you can hide tasks related to stages 1 or 3, respectively. </w:t>
      </w:r>
    </w:p>
    <w:p w14:paraId="5BECF826" w14:textId="6A704B42" w:rsidR="002B5A8A" w:rsidRPr="00F07AE9" w:rsidRDefault="002B5A8A" w:rsidP="00FF1ECF">
      <w:pPr>
        <w:pStyle w:val="ListParagraph"/>
        <w:numPr>
          <w:ilvl w:val="0"/>
          <w:numId w:val="43"/>
        </w:numPr>
        <w:spacing w:line="276" w:lineRule="auto"/>
        <w:ind w:right="299"/>
        <w:jc w:val="both"/>
        <w:rPr>
          <w:rFonts w:ascii="Times New Roman" w:hAnsi="Times New Roman" w:cs="Times New Roman"/>
          <w:sz w:val="24"/>
          <w:szCs w:val="24"/>
        </w:rPr>
      </w:pPr>
      <w:r>
        <w:rPr>
          <w:rFonts w:ascii="Times New Roman" w:hAnsi="Times New Roman" w:cs="Times New Roman"/>
          <w:sz w:val="24"/>
          <w:szCs w:val="24"/>
        </w:rPr>
        <w:t xml:space="preserve">If you add a number in </w:t>
      </w:r>
      <w:r w:rsidR="00F07AE9">
        <w:rPr>
          <w:rFonts w:ascii="Times New Roman" w:hAnsi="Times New Roman" w:cs="Times New Roman"/>
          <w:sz w:val="24"/>
          <w:szCs w:val="24"/>
        </w:rPr>
        <w:t xml:space="preserve">the left side of the </w:t>
      </w:r>
      <w:r w:rsidR="00F07AE9" w:rsidRPr="00AA08C8">
        <w:rPr>
          <w:rFonts w:ascii="Times New Roman" w:hAnsi="Times New Roman" w:cs="Times New Roman"/>
          <w:i/>
          <w:iCs/>
          <w:sz w:val="24"/>
          <w:szCs w:val="24"/>
        </w:rPr>
        <w:t>Progress</w:t>
      </w:r>
      <w:r w:rsidR="00F07AE9">
        <w:rPr>
          <w:rFonts w:ascii="Times New Roman" w:hAnsi="Times New Roman" w:cs="Times New Roman"/>
          <w:sz w:val="24"/>
          <w:szCs w:val="24"/>
        </w:rPr>
        <w:t xml:space="preserve"> column the progress bar will auto-update</w:t>
      </w:r>
    </w:p>
    <w:p w14:paraId="5A659A35" w14:textId="77777777" w:rsidR="002B5A8A" w:rsidRDefault="002B5A8A" w:rsidP="00FF1ECF">
      <w:pPr>
        <w:spacing w:line="276" w:lineRule="auto"/>
        <w:ind w:left="284" w:right="299"/>
        <w:jc w:val="both"/>
        <w:rPr>
          <w:lang w:val="en-CA" w:eastAsia="en-CA"/>
        </w:rPr>
      </w:pPr>
    </w:p>
    <w:p w14:paraId="7726B3B2" w14:textId="1D82BBDE" w:rsidR="002618F0" w:rsidRPr="002618F0" w:rsidRDefault="002B5A8A" w:rsidP="00FF1ECF">
      <w:pPr>
        <w:spacing w:line="276" w:lineRule="auto"/>
        <w:ind w:left="284" w:right="299"/>
        <w:jc w:val="both"/>
        <w:rPr>
          <w:lang w:val="en-CA" w:eastAsia="en-CA"/>
        </w:rPr>
      </w:pPr>
      <w:r>
        <w:rPr>
          <w:lang w:val="en-CA" w:eastAsia="en-CA"/>
        </w:rPr>
        <w:t xml:space="preserve">This template was created by Sam Aberdein (CAN-RGX 4.5 </w:t>
      </w:r>
      <w:r w:rsidR="00AA08C8">
        <w:rPr>
          <w:lang w:val="en-CA" w:eastAsia="en-CA"/>
        </w:rPr>
        <w:t>a</w:t>
      </w:r>
      <w:r>
        <w:rPr>
          <w:lang w:val="en-CA" w:eastAsia="en-CA"/>
        </w:rPr>
        <w:t xml:space="preserve">lum). </w:t>
      </w:r>
    </w:p>
    <w:p w14:paraId="19DC004F" w14:textId="2804A24E" w:rsidR="00EB5360" w:rsidRPr="00EB5360" w:rsidRDefault="00EB5360" w:rsidP="002B5A8A">
      <w:pPr>
        <w:spacing w:line="276" w:lineRule="auto"/>
        <w:rPr>
          <w:lang w:val="en-CA" w:eastAsia="en-CA"/>
        </w:rPr>
      </w:pPr>
      <w:r>
        <w:rPr>
          <w:lang w:val="en-CA" w:eastAsia="en-CA"/>
        </w:rPr>
        <w:br w:type="page"/>
      </w:r>
    </w:p>
    <w:p w14:paraId="0000037F" w14:textId="001E4AE0" w:rsidR="00D41715" w:rsidRPr="00800672" w:rsidRDefault="00A454B1" w:rsidP="000B2922">
      <w:pPr>
        <w:pStyle w:val="Heading2"/>
        <w:rPr>
          <w:lang w:val="fr-CA"/>
        </w:rPr>
      </w:pPr>
      <w:bookmarkStart w:id="132" w:name="_Ref64315055"/>
      <w:bookmarkStart w:id="133" w:name="_Ref64315090"/>
      <w:bookmarkStart w:id="134" w:name="_Toc73292760"/>
      <w:r w:rsidRPr="00800672">
        <w:rPr>
          <w:lang w:val="fr-CA"/>
        </w:rPr>
        <w:lastRenderedPageBreak/>
        <w:t>Requirement Verification &amp; Compliance Matrix (RVCM)</w:t>
      </w:r>
      <w:bookmarkEnd w:id="130"/>
      <w:bookmarkEnd w:id="131"/>
      <w:bookmarkEnd w:id="132"/>
      <w:bookmarkEnd w:id="133"/>
      <w:bookmarkEnd w:id="134"/>
    </w:p>
    <w:p w14:paraId="00000380" w14:textId="0ED1DA71" w:rsidR="00D41715" w:rsidRDefault="00A454B1" w:rsidP="00D851C0">
      <w:pPr>
        <w:spacing w:after="120" w:line="276" w:lineRule="auto"/>
        <w:ind w:left="284" w:right="299"/>
        <w:jc w:val="both"/>
      </w:pPr>
      <w:r>
        <w:t>The following template should be used to verify your experiment design requirements. It is expected that your RVCM will be populated with far more requirements than what is shown in the example below</w:t>
      </w:r>
      <w:r w:rsidR="00235E6F">
        <w:t xml:space="preserve">, e.g. the experiment constraints should be applicable to your experiment (the one listed is </w:t>
      </w:r>
      <w:r w:rsidR="00BC6EC6">
        <w:t>here</w:t>
      </w:r>
      <w:r w:rsidR="00235E6F">
        <w:t xml:space="preserve"> </w:t>
      </w:r>
      <w:r w:rsidR="00BC6EC6">
        <w:t>has</w:t>
      </w:r>
      <w:r w:rsidR="00235E6F">
        <w:t xml:space="preserve"> example</w:t>
      </w:r>
      <w:r w:rsidR="00BC6EC6">
        <w:t xml:space="preserve"> descriptions, verification methods, and remarks, etc.</w:t>
      </w:r>
      <w:r w:rsidR="00235E6F">
        <w:t>)</w:t>
      </w:r>
      <w:r>
        <w:t xml:space="preserve">. </w:t>
      </w:r>
      <w:r w:rsidR="00A636F7">
        <w:t xml:space="preserve">In the compliance column you should list the </w:t>
      </w:r>
      <w:r w:rsidR="00A636F7" w:rsidRPr="004B58C9">
        <w:rPr>
          <w:b/>
          <w:bCs/>
          <w:i/>
          <w:iCs/>
        </w:rPr>
        <w:t>expected</w:t>
      </w:r>
      <w:r w:rsidR="00A636F7">
        <w:t xml:space="preserve"> </w:t>
      </w:r>
      <w:r w:rsidR="004B58C9">
        <w:t xml:space="preserve">level of compliance, not the </w:t>
      </w:r>
      <w:r w:rsidR="004B58C9" w:rsidRPr="004B58C9">
        <w:rPr>
          <w:b/>
          <w:bCs/>
          <w:i/>
          <w:iCs/>
        </w:rPr>
        <w:t>current</w:t>
      </w:r>
      <w:r w:rsidR="004B58C9">
        <w:t xml:space="preserve"> level of compliance; if a compliance listed is expected, but not yet met, a remark should be made about that. </w:t>
      </w:r>
    </w:p>
    <w:p w14:paraId="00000381" w14:textId="77777777" w:rsidR="00D41715" w:rsidRDefault="00A454B1" w:rsidP="00D851C0">
      <w:pPr>
        <w:spacing w:after="120" w:line="276" w:lineRule="auto"/>
        <w:ind w:left="284" w:right="299"/>
        <w:jc w:val="both"/>
      </w:pPr>
      <w:r>
        <w:t>The following nomenclature is used herein:</w:t>
      </w:r>
    </w:p>
    <w:p w14:paraId="00000382" w14:textId="77777777" w:rsidR="00D41715" w:rsidRDefault="00A454B1" w:rsidP="00D851C0">
      <w:pPr>
        <w:spacing w:after="120" w:line="276" w:lineRule="auto"/>
        <w:ind w:left="284" w:right="299"/>
        <w:jc w:val="both"/>
      </w:pPr>
      <w:r>
        <w:rPr>
          <w:u w:val="single"/>
        </w:rPr>
        <w:t>Verification Method</w:t>
      </w:r>
    </w:p>
    <w:p w14:paraId="00000383" w14:textId="77777777" w:rsidR="00D41715" w:rsidRDefault="00A454B1" w:rsidP="00D851C0">
      <w:pPr>
        <w:spacing w:after="120" w:line="276" w:lineRule="auto"/>
        <w:ind w:left="284" w:right="299"/>
        <w:jc w:val="both"/>
      </w:pPr>
      <w:r>
        <w:t>A = Analysis, S = Simulation, T = Testing, I = Inspection</w:t>
      </w:r>
    </w:p>
    <w:p w14:paraId="00000384" w14:textId="77777777" w:rsidR="00D41715" w:rsidRDefault="00A454B1" w:rsidP="00D851C0">
      <w:pPr>
        <w:spacing w:after="120" w:line="276" w:lineRule="auto"/>
        <w:ind w:left="284" w:right="299"/>
        <w:jc w:val="both"/>
      </w:pPr>
      <w:r>
        <w:rPr>
          <w:u w:val="single"/>
        </w:rPr>
        <w:t>Compliance Legend</w:t>
      </w:r>
    </w:p>
    <w:p w14:paraId="00000385" w14:textId="77777777" w:rsidR="00D41715" w:rsidRDefault="00A454B1" w:rsidP="00D851C0">
      <w:pPr>
        <w:spacing w:after="120" w:line="276" w:lineRule="auto"/>
        <w:ind w:left="284" w:right="299"/>
        <w:jc w:val="both"/>
      </w:pPr>
      <w:r>
        <w:t>C = Compliant, P = Partially Compliant, NC = Non-Compliant</w:t>
      </w:r>
    </w:p>
    <w:p w14:paraId="00000387" w14:textId="5C7A8166" w:rsidR="00D41715" w:rsidRDefault="00D41715" w:rsidP="00BC6EC6">
      <w:pPr>
        <w:keepNext/>
        <w:pBdr>
          <w:top w:val="nil"/>
          <w:left w:val="nil"/>
          <w:bottom w:val="nil"/>
          <w:right w:val="nil"/>
          <w:between w:val="nil"/>
        </w:pBdr>
        <w:spacing w:after="200"/>
        <w:ind w:right="299"/>
        <w:rPr>
          <w:rFonts w:ascii="Hero" w:eastAsia="Hero" w:hAnsi="Hero" w:cs="Hero"/>
          <w:color w:val="000000"/>
          <w:sz w:val="20"/>
          <w:szCs w:val="20"/>
        </w:rPr>
      </w:pPr>
    </w:p>
    <w:p w14:paraId="1EA52004" w14:textId="1A0D9165" w:rsidR="00BC6EC6" w:rsidRDefault="00BC6EC6" w:rsidP="00BC6EC6">
      <w:pPr>
        <w:pStyle w:val="Caption"/>
        <w:keepNext/>
      </w:pPr>
      <w:r>
        <w:t xml:space="preserve">Table </w:t>
      </w:r>
      <w:r w:rsidR="00916F29">
        <w:rPr>
          <w:noProof/>
        </w:rPr>
        <w:fldChar w:fldCharType="begin"/>
      </w:r>
      <w:r w:rsidR="00916F29">
        <w:rPr>
          <w:noProof/>
        </w:rPr>
        <w:instrText xml:space="preserve"> STYLEREF 1 \s </w:instrText>
      </w:r>
      <w:r w:rsidR="00916F29">
        <w:rPr>
          <w:noProof/>
        </w:rPr>
        <w:fldChar w:fldCharType="separate"/>
      </w:r>
      <w:r w:rsidR="00E6085A">
        <w:rPr>
          <w:noProof/>
        </w:rPr>
        <w:t>11</w:t>
      </w:r>
      <w:r w:rsidR="00916F29">
        <w:rPr>
          <w:noProof/>
        </w:rPr>
        <w:fldChar w:fldCharType="end"/>
      </w:r>
      <w:r w:rsidR="00427E33">
        <w:noBreakHyphen/>
      </w:r>
      <w:r w:rsidR="00916F29">
        <w:rPr>
          <w:noProof/>
        </w:rPr>
        <w:fldChar w:fldCharType="begin"/>
      </w:r>
      <w:r w:rsidR="00916F29">
        <w:rPr>
          <w:noProof/>
        </w:rPr>
        <w:instrText xml:space="preserve"> SEQ Table \* ARABIC \s 1 </w:instrText>
      </w:r>
      <w:r w:rsidR="00916F29">
        <w:rPr>
          <w:noProof/>
        </w:rPr>
        <w:fldChar w:fldCharType="separate"/>
      </w:r>
      <w:r w:rsidR="00E6085A">
        <w:rPr>
          <w:noProof/>
        </w:rPr>
        <w:t>4</w:t>
      </w:r>
      <w:r w:rsidR="00916F29">
        <w:rPr>
          <w:noProof/>
        </w:rPr>
        <w:fldChar w:fldCharType="end"/>
      </w:r>
      <w:r>
        <w:t xml:space="preserve">: </w:t>
      </w:r>
      <w:r w:rsidRPr="00C272C7">
        <w:t xml:space="preserve"> Example requirement verification &amp; compliance matrix.</w:t>
      </w:r>
    </w:p>
    <w:tbl>
      <w:tblPr>
        <w:tblStyle w:val="PlainTable11"/>
        <w:tblW w:w="9922" w:type="dxa"/>
        <w:tblInd w:w="279" w:type="dxa"/>
        <w:tblLayout w:type="fixed"/>
        <w:tblLook w:val="0400" w:firstRow="0" w:lastRow="0" w:firstColumn="0" w:lastColumn="0" w:noHBand="0" w:noVBand="1"/>
      </w:tblPr>
      <w:tblGrid>
        <w:gridCol w:w="1417"/>
        <w:gridCol w:w="851"/>
        <w:gridCol w:w="1580"/>
        <w:gridCol w:w="1255"/>
        <w:gridCol w:w="1701"/>
        <w:gridCol w:w="425"/>
        <w:gridCol w:w="425"/>
        <w:gridCol w:w="426"/>
        <w:gridCol w:w="1842"/>
      </w:tblGrid>
      <w:tr w:rsidR="00D41715" w:rsidRPr="00BC6EC6" w14:paraId="1213C890" w14:textId="77777777" w:rsidTr="004B58C9">
        <w:trPr>
          <w:cnfStyle w:val="000000100000" w:firstRow="0" w:lastRow="0" w:firstColumn="0" w:lastColumn="0" w:oddVBand="0" w:evenVBand="0" w:oddHBand="1" w:evenHBand="0" w:firstRowFirstColumn="0" w:firstRowLastColumn="0" w:lastRowFirstColumn="0" w:lastRowLastColumn="0"/>
          <w:trHeight w:val="20"/>
        </w:trPr>
        <w:tc>
          <w:tcPr>
            <w:tcW w:w="1417" w:type="dxa"/>
            <w:vMerge w:val="restart"/>
            <w:vAlign w:val="center"/>
          </w:tcPr>
          <w:p w14:paraId="00000388" w14:textId="77777777" w:rsidR="00D41715" w:rsidRPr="00BC6EC6" w:rsidRDefault="00A454B1" w:rsidP="00BC6EC6">
            <w:pPr>
              <w:widowControl w:val="0"/>
              <w:ind w:right="-102"/>
              <w:jc w:val="center"/>
              <w:rPr>
                <w:sz w:val="20"/>
                <w:szCs w:val="20"/>
              </w:rPr>
            </w:pPr>
            <w:r w:rsidRPr="00BC6EC6">
              <w:rPr>
                <w:b/>
                <w:sz w:val="20"/>
                <w:szCs w:val="20"/>
              </w:rPr>
              <w:t>Category</w:t>
            </w:r>
          </w:p>
        </w:tc>
        <w:tc>
          <w:tcPr>
            <w:tcW w:w="851" w:type="dxa"/>
            <w:vMerge w:val="restart"/>
            <w:vAlign w:val="center"/>
          </w:tcPr>
          <w:p w14:paraId="00000389" w14:textId="77777777" w:rsidR="00D41715" w:rsidRPr="00BC6EC6" w:rsidRDefault="00A454B1" w:rsidP="00BC6EC6">
            <w:pPr>
              <w:widowControl w:val="0"/>
              <w:ind w:right="-106"/>
              <w:jc w:val="center"/>
              <w:rPr>
                <w:sz w:val="20"/>
                <w:szCs w:val="20"/>
              </w:rPr>
            </w:pPr>
            <w:r w:rsidRPr="00BC6EC6">
              <w:rPr>
                <w:b/>
                <w:sz w:val="20"/>
                <w:szCs w:val="20"/>
              </w:rPr>
              <w:t>No.</w:t>
            </w:r>
          </w:p>
        </w:tc>
        <w:tc>
          <w:tcPr>
            <w:tcW w:w="1580" w:type="dxa"/>
            <w:vMerge w:val="restart"/>
            <w:vAlign w:val="center"/>
          </w:tcPr>
          <w:p w14:paraId="0000038A" w14:textId="77777777" w:rsidR="00D41715" w:rsidRPr="00BC6EC6" w:rsidRDefault="00A454B1" w:rsidP="00BC6EC6">
            <w:pPr>
              <w:widowControl w:val="0"/>
              <w:ind w:right="-92"/>
              <w:jc w:val="center"/>
              <w:rPr>
                <w:sz w:val="20"/>
                <w:szCs w:val="20"/>
              </w:rPr>
            </w:pPr>
            <w:r w:rsidRPr="00BC6EC6">
              <w:rPr>
                <w:b/>
                <w:sz w:val="20"/>
                <w:szCs w:val="20"/>
              </w:rPr>
              <w:t>Requirement</w:t>
            </w:r>
          </w:p>
        </w:tc>
        <w:tc>
          <w:tcPr>
            <w:tcW w:w="1255" w:type="dxa"/>
            <w:vMerge w:val="restart"/>
            <w:vAlign w:val="center"/>
          </w:tcPr>
          <w:p w14:paraId="0000038B" w14:textId="77777777" w:rsidR="00D41715" w:rsidRPr="00BC6EC6" w:rsidRDefault="00A454B1" w:rsidP="00BC6EC6">
            <w:pPr>
              <w:widowControl w:val="0"/>
              <w:ind w:right="-94"/>
              <w:jc w:val="center"/>
              <w:rPr>
                <w:sz w:val="20"/>
                <w:szCs w:val="20"/>
              </w:rPr>
            </w:pPr>
            <w:r w:rsidRPr="00BC6EC6">
              <w:rPr>
                <w:b/>
                <w:sz w:val="20"/>
                <w:szCs w:val="20"/>
              </w:rPr>
              <w:t>Verification Method</w:t>
            </w:r>
          </w:p>
        </w:tc>
        <w:tc>
          <w:tcPr>
            <w:tcW w:w="1701" w:type="dxa"/>
            <w:vMerge w:val="restart"/>
            <w:vAlign w:val="center"/>
          </w:tcPr>
          <w:p w14:paraId="0000038C" w14:textId="77777777" w:rsidR="00D41715" w:rsidRPr="00BC6EC6" w:rsidRDefault="00A454B1" w:rsidP="00BC6EC6">
            <w:pPr>
              <w:widowControl w:val="0"/>
              <w:ind w:right="-95"/>
              <w:jc w:val="center"/>
              <w:rPr>
                <w:sz w:val="20"/>
                <w:szCs w:val="20"/>
              </w:rPr>
            </w:pPr>
            <w:r w:rsidRPr="00BC6EC6">
              <w:rPr>
                <w:b/>
                <w:sz w:val="20"/>
                <w:szCs w:val="20"/>
              </w:rPr>
              <w:t>Description</w:t>
            </w:r>
          </w:p>
        </w:tc>
        <w:tc>
          <w:tcPr>
            <w:tcW w:w="1276" w:type="dxa"/>
            <w:gridSpan w:val="3"/>
            <w:vAlign w:val="center"/>
          </w:tcPr>
          <w:p w14:paraId="0000038D" w14:textId="77777777" w:rsidR="00D41715" w:rsidRPr="00BC6EC6" w:rsidRDefault="00A454B1" w:rsidP="00BC6EC6">
            <w:pPr>
              <w:widowControl w:val="0"/>
              <w:ind w:right="-130"/>
              <w:jc w:val="center"/>
              <w:rPr>
                <w:sz w:val="20"/>
                <w:szCs w:val="20"/>
              </w:rPr>
            </w:pPr>
            <w:r w:rsidRPr="00BC6EC6">
              <w:rPr>
                <w:b/>
                <w:sz w:val="20"/>
                <w:szCs w:val="20"/>
              </w:rPr>
              <w:t>Compliance</w:t>
            </w:r>
          </w:p>
        </w:tc>
        <w:tc>
          <w:tcPr>
            <w:tcW w:w="1842" w:type="dxa"/>
            <w:vMerge w:val="restart"/>
            <w:vAlign w:val="center"/>
          </w:tcPr>
          <w:p w14:paraId="00000390" w14:textId="77777777" w:rsidR="00D41715" w:rsidRPr="00BC6EC6" w:rsidRDefault="00A454B1" w:rsidP="00BC6EC6">
            <w:pPr>
              <w:widowControl w:val="0"/>
              <w:ind w:right="-300"/>
              <w:jc w:val="center"/>
              <w:rPr>
                <w:sz w:val="20"/>
                <w:szCs w:val="20"/>
              </w:rPr>
            </w:pPr>
            <w:r w:rsidRPr="00BC6EC6">
              <w:rPr>
                <w:b/>
                <w:sz w:val="20"/>
                <w:szCs w:val="20"/>
              </w:rPr>
              <w:t>Remarks</w:t>
            </w:r>
          </w:p>
        </w:tc>
      </w:tr>
      <w:tr w:rsidR="00D41715" w:rsidRPr="00BC6EC6" w14:paraId="1C01ED18" w14:textId="77777777" w:rsidTr="004B58C9">
        <w:trPr>
          <w:trHeight w:val="20"/>
        </w:trPr>
        <w:tc>
          <w:tcPr>
            <w:tcW w:w="1417" w:type="dxa"/>
            <w:vMerge/>
          </w:tcPr>
          <w:p w14:paraId="00000391" w14:textId="77777777" w:rsidR="00D41715" w:rsidRPr="00BC6EC6" w:rsidRDefault="00D41715" w:rsidP="00D851C0">
            <w:pPr>
              <w:widowControl w:val="0"/>
              <w:pBdr>
                <w:top w:val="nil"/>
                <w:left w:val="nil"/>
                <w:bottom w:val="nil"/>
                <w:right w:val="nil"/>
                <w:between w:val="nil"/>
              </w:pBdr>
              <w:spacing w:line="276" w:lineRule="auto"/>
              <w:ind w:left="284" w:right="299"/>
              <w:rPr>
                <w:sz w:val="20"/>
                <w:szCs w:val="20"/>
              </w:rPr>
            </w:pPr>
          </w:p>
        </w:tc>
        <w:tc>
          <w:tcPr>
            <w:tcW w:w="851" w:type="dxa"/>
            <w:vMerge/>
          </w:tcPr>
          <w:p w14:paraId="00000392" w14:textId="77777777" w:rsidR="00D41715" w:rsidRPr="00BC6EC6" w:rsidRDefault="00D41715" w:rsidP="00D851C0">
            <w:pPr>
              <w:widowControl w:val="0"/>
              <w:pBdr>
                <w:top w:val="nil"/>
                <w:left w:val="nil"/>
                <w:bottom w:val="nil"/>
                <w:right w:val="nil"/>
                <w:between w:val="nil"/>
              </w:pBdr>
              <w:spacing w:line="276" w:lineRule="auto"/>
              <w:ind w:left="284" w:right="299"/>
              <w:rPr>
                <w:sz w:val="20"/>
                <w:szCs w:val="20"/>
              </w:rPr>
            </w:pPr>
          </w:p>
        </w:tc>
        <w:tc>
          <w:tcPr>
            <w:tcW w:w="1580" w:type="dxa"/>
            <w:vMerge/>
          </w:tcPr>
          <w:p w14:paraId="00000393" w14:textId="77777777" w:rsidR="00D41715" w:rsidRPr="00BC6EC6" w:rsidRDefault="00D41715" w:rsidP="00D851C0">
            <w:pPr>
              <w:widowControl w:val="0"/>
              <w:pBdr>
                <w:top w:val="nil"/>
                <w:left w:val="nil"/>
                <w:bottom w:val="nil"/>
                <w:right w:val="nil"/>
                <w:between w:val="nil"/>
              </w:pBdr>
              <w:spacing w:line="276" w:lineRule="auto"/>
              <w:ind w:left="284" w:right="299"/>
              <w:rPr>
                <w:sz w:val="20"/>
                <w:szCs w:val="20"/>
              </w:rPr>
            </w:pPr>
          </w:p>
        </w:tc>
        <w:tc>
          <w:tcPr>
            <w:tcW w:w="1255" w:type="dxa"/>
            <w:vMerge/>
          </w:tcPr>
          <w:p w14:paraId="00000394" w14:textId="77777777" w:rsidR="00D41715" w:rsidRPr="00BC6EC6" w:rsidRDefault="00D41715" w:rsidP="00D851C0">
            <w:pPr>
              <w:widowControl w:val="0"/>
              <w:pBdr>
                <w:top w:val="nil"/>
                <w:left w:val="nil"/>
                <w:bottom w:val="nil"/>
                <w:right w:val="nil"/>
                <w:between w:val="nil"/>
              </w:pBdr>
              <w:spacing w:line="276" w:lineRule="auto"/>
              <w:ind w:left="284" w:right="299"/>
              <w:rPr>
                <w:sz w:val="20"/>
                <w:szCs w:val="20"/>
              </w:rPr>
            </w:pPr>
          </w:p>
        </w:tc>
        <w:tc>
          <w:tcPr>
            <w:tcW w:w="1701" w:type="dxa"/>
            <w:vMerge/>
          </w:tcPr>
          <w:p w14:paraId="00000395" w14:textId="77777777" w:rsidR="00D41715" w:rsidRPr="00BC6EC6" w:rsidRDefault="00D41715" w:rsidP="00D851C0">
            <w:pPr>
              <w:widowControl w:val="0"/>
              <w:pBdr>
                <w:top w:val="nil"/>
                <w:left w:val="nil"/>
                <w:bottom w:val="nil"/>
                <w:right w:val="nil"/>
                <w:between w:val="nil"/>
              </w:pBdr>
              <w:spacing w:line="276" w:lineRule="auto"/>
              <w:ind w:left="284" w:right="299"/>
              <w:rPr>
                <w:sz w:val="20"/>
                <w:szCs w:val="20"/>
              </w:rPr>
            </w:pPr>
          </w:p>
        </w:tc>
        <w:tc>
          <w:tcPr>
            <w:tcW w:w="425" w:type="dxa"/>
          </w:tcPr>
          <w:p w14:paraId="00000396" w14:textId="77777777" w:rsidR="00D41715" w:rsidRPr="00BC6EC6" w:rsidRDefault="00A454B1" w:rsidP="00235E6F">
            <w:pPr>
              <w:widowControl w:val="0"/>
              <w:ind w:right="299"/>
              <w:rPr>
                <w:sz w:val="20"/>
                <w:szCs w:val="20"/>
              </w:rPr>
            </w:pPr>
            <w:r w:rsidRPr="00BC6EC6">
              <w:rPr>
                <w:b/>
                <w:sz w:val="20"/>
                <w:szCs w:val="20"/>
              </w:rPr>
              <w:t>C</w:t>
            </w:r>
          </w:p>
        </w:tc>
        <w:tc>
          <w:tcPr>
            <w:tcW w:w="425" w:type="dxa"/>
          </w:tcPr>
          <w:p w14:paraId="00000397" w14:textId="77777777" w:rsidR="00D41715" w:rsidRPr="00BC6EC6" w:rsidRDefault="00A454B1" w:rsidP="00235E6F">
            <w:pPr>
              <w:widowControl w:val="0"/>
              <w:ind w:right="299"/>
              <w:rPr>
                <w:sz w:val="20"/>
                <w:szCs w:val="20"/>
              </w:rPr>
            </w:pPr>
            <w:r w:rsidRPr="00BC6EC6">
              <w:rPr>
                <w:b/>
                <w:sz w:val="20"/>
                <w:szCs w:val="20"/>
              </w:rPr>
              <w:t>P</w:t>
            </w:r>
          </w:p>
        </w:tc>
        <w:tc>
          <w:tcPr>
            <w:tcW w:w="426" w:type="dxa"/>
          </w:tcPr>
          <w:p w14:paraId="00000398" w14:textId="77777777" w:rsidR="00D41715" w:rsidRPr="00BC6EC6" w:rsidRDefault="00A454B1" w:rsidP="00235E6F">
            <w:pPr>
              <w:widowControl w:val="0"/>
              <w:ind w:right="-350"/>
              <w:rPr>
                <w:sz w:val="20"/>
                <w:szCs w:val="20"/>
              </w:rPr>
            </w:pPr>
            <w:r w:rsidRPr="00BC6EC6">
              <w:rPr>
                <w:b/>
                <w:sz w:val="20"/>
                <w:szCs w:val="20"/>
              </w:rPr>
              <w:t>NC</w:t>
            </w:r>
          </w:p>
        </w:tc>
        <w:tc>
          <w:tcPr>
            <w:tcW w:w="1842" w:type="dxa"/>
            <w:vMerge/>
          </w:tcPr>
          <w:p w14:paraId="00000399" w14:textId="77777777" w:rsidR="00D41715" w:rsidRPr="00BC6EC6" w:rsidRDefault="00D41715" w:rsidP="00D851C0">
            <w:pPr>
              <w:widowControl w:val="0"/>
              <w:pBdr>
                <w:top w:val="nil"/>
                <w:left w:val="nil"/>
                <w:bottom w:val="nil"/>
                <w:right w:val="nil"/>
                <w:between w:val="nil"/>
              </w:pBdr>
              <w:spacing w:line="276" w:lineRule="auto"/>
              <w:ind w:left="284" w:right="299"/>
              <w:rPr>
                <w:sz w:val="20"/>
                <w:szCs w:val="20"/>
              </w:rPr>
            </w:pPr>
          </w:p>
        </w:tc>
      </w:tr>
      <w:tr w:rsidR="00D41715" w:rsidRPr="00BC6EC6" w14:paraId="10F16EB7" w14:textId="77777777" w:rsidTr="004B58C9">
        <w:trPr>
          <w:cnfStyle w:val="000000100000" w:firstRow="0" w:lastRow="0" w:firstColumn="0" w:lastColumn="0" w:oddVBand="0" w:evenVBand="0" w:oddHBand="1" w:evenHBand="0" w:firstRowFirstColumn="0" w:firstRowLastColumn="0" w:lastRowFirstColumn="0" w:lastRowLastColumn="0"/>
          <w:trHeight w:val="20"/>
        </w:trPr>
        <w:tc>
          <w:tcPr>
            <w:tcW w:w="1417" w:type="dxa"/>
            <w:vMerge w:val="restart"/>
            <w:vAlign w:val="center"/>
          </w:tcPr>
          <w:p w14:paraId="0000039A" w14:textId="77777777" w:rsidR="00D41715" w:rsidRPr="00BC6EC6" w:rsidRDefault="00A454B1" w:rsidP="004B58C9">
            <w:pPr>
              <w:widowControl w:val="0"/>
              <w:ind w:right="-126"/>
              <w:rPr>
                <w:sz w:val="20"/>
                <w:szCs w:val="20"/>
              </w:rPr>
            </w:pPr>
            <w:r w:rsidRPr="00BC6EC6">
              <w:rPr>
                <w:b/>
                <w:sz w:val="20"/>
                <w:szCs w:val="20"/>
              </w:rPr>
              <w:t>Experiment Structure</w:t>
            </w:r>
          </w:p>
        </w:tc>
        <w:tc>
          <w:tcPr>
            <w:tcW w:w="851" w:type="dxa"/>
            <w:vAlign w:val="center"/>
          </w:tcPr>
          <w:p w14:paraId="0000039B" w14:textId="77777777" w:rsidR="00D41715" w:rsidRPr="00BC6EC6" w:rsidRDefault="00A454B1" w:rsidP="004B58C9">
            <w:pPr>
              <w:widowControl w:val="0"/>
              <w:ind w:right="-126"/>
              <w:rPr>
                <w:sz w:val="20"/>
                <w:szCs w:val="20"/>
              </w:rPr>
            </w:pPr>
            <w:r w:rsidRPr="00BC6EC6">
              <w:rPr>
                <w:sz w:val="20"/>
                <w:szCs w:val="20"/>
              </w:rPr>
              <w:t>1.1</w:t>
            </w:r>
          </w:p>
        </w:tc>
        <w:tc>
          <w:tcPr>
            <w:tcW w:w="1580" w:type="dxa"/>
            <w:vAlign w:val="center"/>
          </w:tcPr>
          <w:p w14:paraId="0000039C" w14:textId="77777777" w:rsidR="00D41715" w:rsidRPr="00BC6EC6" w:rsidRDefault="00A454B1" w:rsidP="004B58C9">
            <w:pPr>
              <w:widowControl w:val="0"/>
              <w:ind w:right="-126"/>
              <w:rPr>
                <w:sz w:val="20"/>
                <w:szCs w:val="20"/>
              </w:rPr>
            </w:pPr>
            <w:r w:rsidRPr="00BC6EC6">
              <w:rPr>
                <w:sz w:val="20"/>
                <w:szCs w:val="20"/>
              </w:rPr>
              <w:t>Experiment mass shall be constrained below 45 kg.</w:t>
            </w:r>
          </w:p>
        </w:tc>
        <w:tc>
          <w:tcPr>
            <w:tcW w:w="1255" w:type="dxa"/>
            <w:vAlign w:val="center"/>
          </w:tcPr>
          <w:p w14:paraId="0000039D" w14:textId="77777777" w:rsidR="00D41715" w:rsidRPr="00BC6EC6" w:rsidRDefault="00A454B1" w:rsidP="004B58C9">
            <w:pPr>
              <w:widowControl w:val="0"/>
              <w:ind w:right="-126"/>
              <w:rPr>
                <w:sz w:val="20"/>
                <w:szCs w:val="20"/>
              </w:rPr>
            </w:pPr>
            <w:r w:rsidRPr="00BC6EC6">
              <w:rPr>
                <w:sz w:val="20"/>
                <w:szCs w:val="20"/>
              </w:rPr>
              <w:t>A/S/T/I</w:t>
            </w:r>
          </w:p>
        </w:tc>
        <w:tc>
          <w:tcPr>
            <w:tcW w:w="1701" w:type="dxa"/>
            <w:vAlign w:val="center"/>
          </w:tcPr>
          <w:p w14:paraId="0000039E" w14:textId="428DE455" w:rsidR="00D41715" w:rsidRPr="00BC6EC6" w:rsidRDefault="00BC6EC6" w:rsidP="004B58C9">
            <w:pPr>
              <w:widowControl w:val="0"/>
              <w:ind w:right="-126"/>
              <w:rPr>
                <w:sz w:val="20"/>
                <w:szCs w:val="20"/>
              </w:rPr>
            </w:pPr>
            <w:r w:rsidRPr="00BC6EC6">
              <w:rPr>
                <w:sz w:val="20"/>
                <w:szCs w:val="20"/>
              </w:rPr>
              <w:t xml:space="preserve">Example: </w:t>
            </w:r>
            <w:r w:rsidR="00A454B1" w:rsidRPr="00BC6EC6">
              <w:rPr>
                <w:sz w:val="20"/>
                <w:szCs w:val="20"/>
              </w:rPr>
              <w:t>Experiment was measured on a scale prior to integration.</w:t>
            </w:r>
          </w:p>
        </w:tc>
        <w:tc>
          <w:tcPr>
            <w:tcW w:w="425" w:type="dxa"/>
            <w:vAlign w:val="center"/>
          </w:tcPr>
          <w:p w14:paraId="0000039F" w14:textId="77777777" w:rsidR="00D41715" w:rsidRPr="00BC6EC6" w:rsidRDefault="00A454B1" w:rsidP="004B58C9">
            <w:pPr>
              <w:widowControl w:val="0"/>
              <w:ind w:right="-126"/>
              <w:rPr>
                <w:sz w:val="20"/>
                <w:szCs w:val="20"/>
              </w:rPr>
            </w:pPr>
            <w:r w:rsidRPr="00BC6EC6">
              <w:rPr>
                <w:sz w:val="20"/>
                <w:szCs w:val="20"/>
              </w:rPr>
              <w:t>X</w:t>
            </w:r>
          </w:p>
        </w:tc>
        <w:tc>
          <w:tcPr>
            <w:tcW w:w="425" w:type="dxa"/>
            <w:vAlign w:val="center"/>
          </w:tcPr>
          <w:p w14:paraId="000003A0" w14:textId="77777777" w:rsidR="00D41715" w:rsidRPr="00BC6EC6" w:rsidRDefault="00D41715" w:rsidP="004B58C9">
            <w:pPr>
              <w:widowControl w:val="0"/>
              <w:ind w:left="284" w:right="-126"/>
              <w:rPr>
                <w:sz w:val="20"/>
                <w:szCs w:val="20"/>
              </w:rPr>
            </w:pPr>
          </w:p>
        </w:tc>
        <w:tc>
          <w:tcPr>
            <w:tcW w:w="426" w:type="dxa"/>
            <w:vAlign w:val="center"/>
          </w:tcPr>
          <w:p w14:paraId="000003A1" w14:textId="77777777" w:rsidR="00D41715" w:rsidRPr="00BC6EC6" w:rsidRDefault="00D41715" w:rsidP="004B58C9">
            <w:pPr>
              <w:widowControl w:val="0"/>
              <w:ind w:left="284" w:right="-126"/>
              <w:rPr>
                <w:sz w:val="20"/>
                <w:szCs w:val="20"/>
              </w:rPr>
            </w:pPr>
          </w:p>
        </w:tc>
        <w:tc>
          <w:tcPr>
            <w:tcW w:w="1842" w:type="dxa"/>
            <w:vAlign w:val="center"/>
          </w:tcPr>
          <w:p w14:paraId="000003A2" w14:textId="009362AC" w:rsidR="00D41715" w:rsidRPr="00BC6EC6" w:rsidRDefault="004B58C9" w:rsidP="004B58C9">
            <w:pPr>
              <w:widowControl w:val="0"/>
              <w:ind w:right="-126"/>
              <w:rPr>
                <w:sz w:val="20"/>
                <w:szCs w:val="20"/>
              </w:rPr>
            </w:pPr>
            <w:r>
              <w:rPr>
                <w:sz w:val="20"/>
                <w:szCs w:val="20"/>
              </w:rPr>
              <w:t>Example: A heavy part currently puts us over 45 kg, but this component will be have a reduced mass in ~3 weeks, and so our final payload will be compliant</w:t>
            </w:r>
          </w:p>
        </w:tc>
      </w:tr>
      <w:tr w:rsidR="00D41715" w:rsidRPr="00BC6EC6" w14:paraId="1931106A" w14:textId="77777777" w:rsidTr="004B58C9">
        <w:trPr>
          <w:trHeight w:val="20"/>
        </w:trPr>
        <w:tc>
          <w:tcPr>
            <w:tcW w:w="1417" w:type="dxa"/>
            <w:vMerge/>
            <w:vAlign w:val="center"/>
          </w:tcPr>
          <w:p w14:paraId="000003A3" w14:textId="77777777" w:rsidR="00D41715" w:rsidRPr="00BC6EC6" w:rsidRDefault="00D41715" w:rsidP="004B58C9">
            <w:pPr>
              <w:widowControl w:val="0"/>
              <w:pBdr>
                <w:top w:val="nil"/>
                <w:left w:val="nil"/>
                <w:bottom w:val="nil"/>
                <w:right w:val="nil"/>
                <w:between w:val="nil"/>
              </w:pBdr>
              <w:spacing w:line="276" w:lineRule="auto"/>
              <w:ind w:left="284" w:right="-126"/>
              <w:rPr>
                <w:sz w:val="20"/>
                <w:szCs w:val="20"/>
              </w:rPr>
            </w:pPr>
          </w:p>
        </w:tc>
        <w:tc>
          <w:tcPr>
            <w:tcW w:w="851" w:type="dxa"/>
            <w:vAlign w:val="center"/>
          </w:tcPr>
          <w:p w14:paraId="000003A4" w14:textId="77777777" w:rsidR="00D41715" w:rsidRPr="00BC6EC6" w:rsidRDefault="00A454B1" w:rsidP="004B58C9">
            <w:pPr>
              <w:widowControl w:val="0"/>
              <w:ind w:right="-126"/>
              <w:rPr>
                <w:sz w:val="20"/>
                <w:szCs w:val="20"/>
              </w:rPr>
            </w:pPr>
            <w:r w:rsidRPr="00BC6EC6">
              <w:rPr>
                <w:sz w:val="20"/>
                <w:szCs w:val="20"/>
              </w:rPr>
              <w:t>1.2</w:t>
            </w:r>
          </w:p>
        </w:tc>
        <w:tc>
          <w:tcPr>
            <w:tcW w:w="1580" w:type="dxa"/>
            <w:vAlign w:val="center"/>
          </w:tcPr>
          <w:p w14:paraId="000003A5" w14:textId="77777777" w:rsidR="00D41715" w:rsidRPr="00BC6EC6" w:rsidRDefault="00A454B1" w:rsidP="004B58C9">
            <w:pPr>
              <w:widowControl w:val="0"/>
              <w:ind w:right="-126"/>
              <w:rPr>
                <w:sz w:val="20"/>
                <w:szCs w:val="20"/>
              </w:rPr>
            </w:pPr>
            <w:r w:rsidRPr="00BC6EC6">
              <w:rPr>
                <w:sz w:val="20"/>
                <w:szCs w:val="20"/>
              </w:rPr>
              <w:t>Design must tolerate vertical axial loads of up to 2g’s.</w:t>
            </w:r>
          </w:p>
        </w:tc>
        <w:tc>
          <w:tcPr>
            <w:tcW w:w="1255" w:type="dxa"/>
            <w:vAlign w:val="center"/>
          </w:tcPr>
          <w:p w14:paraId="000003A6" w14:textId="77777777" w:rsidR="00D41715" w:rsidRPr="00BC6EC6" w:rsidRDefault="00A454B1" w:rsidP="004B58C9">
            <w:pPr>
              <w:widowControl w:val="0"/>
              <w:ind w:right="-126"/>
              <w:rPr>
                <w:sz w:val="20"/>
                <w:szCs w:val="20"/>
              </w:rPr>
            </w:pPr>
            <w:r w:rsidRPr="00BC6EC6">
              <w:rPr>
                <w:sz w:val="20"/>
                <w:szCs w:val="20"/>
              </w:rPr>
              <w:t>A/S/T/I</w:t>
            </w:r>
          </w:p>
        </w:tc>
        <w:tc>
          <w:tcPr>
            <w:tcW w:w="1701" w:type="dxa"/>
            <w:vAlign w:val="center"/>
          </w:tcPr>
          <w:p w14:paraId="000003A7" w14:textId="77777777" w:rsidR="00D41715" w:rsidRPr="00BC6EC6" w:rsidRDefault="00A454B1" w:rsidP="004B58C9">
            <w:pPr>
              <w:widowControl w:val="0"/>
              <w:ind w:right="-126"/>
              <w:rPr>
                <w:sz w:val="20"/>
                <w:szCs w:val="20"/>
              </w:rPr>
            </w:pPr>
            <w:r w:rsidRPr="00BC6EC6">
              <w:rPr>
                <w:sz w:val="20"/>
                <w:szCs w:val="20"/>
              </w:rPr>
              <w:t>Analyses and simulation work demonstrated tolerance to high positive and negative G’s.</w:t>
            </w:r>
          </w:p>
        </w:tc>
        <w:tc>
          <w:tcPr>
            <w:tcW w:w="425" w:type="dxa"/>
            <w:vAlign w:val="center"/>
          </w:tcPr>
          <w:p w14:paraId="000003A8" w14:textId="77777777" w:rsidR="00D41715" w:rsidRPr="00BC6EC6" w:rsidRDefault="00D41715" w:rsidP="004B58C9">
            <w:pPr>
              <w:widowControl w:val="0"/>
              <w:ind w:left="284" w:right="-126"/>
              <w:rPr>
                <w:sz w:val="20"/>
                <w:szCs w:val="20"/>
              </w:rPr>
            </w:pPr>
          </w:p>
        </w:tc>
        <w:tc>
          <w:tcPr>
            <w:tcW w:w="425" w:type="dxa"/>
            <w:vAlign w:val="center"/>
          </w:tcPr>
          <w:p w14:paraId="000003A9" w14:textId="77777777" w:rsidR="00D41715" w:rsidRPr="00BC6EC6" w:rsidRDefault="00A454B1" w:rsidP="004B58C9">
            <w:pPr>
              <w:widowControl w:val="0"/>
              <w:ind w:right="-126"/>
              <w:rPr>
                <w:sz w:val="20"/>
                <w:szCs w:val="20"/>
              </w:rPr>
            </w:pPr>
            <w:r w:rsidRPr="00BC6EC6">
              <w:rPr>
                <w:sz w:val="20"/>
                <w:szCs w:val="20"/>
              </w:rPr>
              <w:t>X</w:t>
            </w:r>
          </w:p>
        </w:tc>
        <w:tc>
          <w:tcPr>
            <w:tcW w:w="426" w:type="dxa"/>
            <w:vAlign w:val="center"/>
          </w:tcPr>
          <w:p w14:paraId="000003AA" w14:textId="77777777" w:rsidR="00D41715" w:rsidRPr="00BC6EC6" w:rsidRDefault="00D41715" w:rsidP="004B58C9">
            <w:pPr>
              <w:widowControl w:val="0"/>
              <w:ind w:left="284" w:right="-126"/>
              <w:rPr>
                <w:sz w:val="20"/>
                <w:szCs w:val="20"/>
              </w:rPr>
            </w:pPr>
          </w:p>
        </w:tc>
        <w:tc>
          <w:tcPr>
            <w:tcW w:w="1842" w:type="dxa"/>
            <w:vAlign w:val="center"/>
          </w:tcPr>
          <w:p w14:paraId="000003AB" w14:textId="77777777" w:rsidR="00D41715" w:rsidRPr="00BC6EC6" w:rsidRDefault="00D41715" w:rsidP="004B58C9">
            <w:pPr>
              <w:widowControl w:val="0"/>
              <w:ind w:left="284" w:right="-126"/>
              <w:rPr>
                <w:sz w:val="20"/>
                <w:szCs w:val="20"/>
              </w:rPr>
            </w:pPr>
          </w:p>
        </w:tc>
      </w:tr>
      <w:tr w:rsidR="00D41715" w:rsidRPr="00BC6EC6" w14:paraId="0A4F7340" w14:textId="77777777" w:rsidTr="004B58C9">
        <w:trPr>
          <w:cnfStyle w:val="000000100000" w:firstRow="0" w:lastRow="0" w:firstColumn="0" w:lastColumn="0" w:oddVBand="0" w:evenVBand="0" w:oddHBand="1" w:evenHBand="0" w:firstRowFirstColumn="0" w:firstRowLastColumn="0" w:lastRowFirstColumn="0" w:lastRowLastColumn="0"/>
          <w:trHeight w:val="20"/>
        </w:trPr>
        <w:tc>
          <w:tcPr>
            <w:tcW w:w="1417" w:type="dxa"/>
            <w:vMerge/>
            <w:vAlign w:val="center"/>
          </w:tcPr>
          <w:p w14:paraId="000003AC" w14:textId="77777777" w:rsidR="00D41715" w:rsidRPr="00BC6EC6" w:rsidRDefault="00D41715" w:rsidP="004B58C9">
            <w:pPr>
              <w:widowControl w:val="0"/>
              <w:pBdr>
                <w:top w:val="nil"/>
                <w:left w:val="nil"/>
                <w:bottom w:val="nil"/>
                <w:right w:val="nil"/>
                <w:between w:val="nil"/>
              </w:pBdr>
              <w:spacing w:line="276" w:lineRule="auto"/>
              <w:ind w:left="284" w:right="-126"/>
              <w:rPr>
                <w:sz w:val="20"/>
                <w:szCs w:val="20"/>
              </w:rPr>
            </w:pPr>
          </w:p>
        </w:tc>
        <w:tc>
          <w:tcPr>
            <w:tcW w:w="851" w:type="dxa"/>
            <w:vAlign w:val="center"/>
          </w:tcPr>
          <w:p w14:paraId="000003AD" w14:textId="77777777" w:rsidR="00D41715" w:rsidRPr="00BC6EC6" w:rsidRDefault="00A454B1" w:rsidP="004B58C9">
            <w:pPr>
              <w:widowControl w:val="0"/>
              <w:ind w:right="-126"/>
              <w:rPr>
                <w:sz w:val="20"/>
                <w:szCs w:val="20"/>
              </w:rPr>
            </w:pPr>
            <w:r w:rsidRPr="00BC6EC6">
              <w:rPr>
                <w:sz w:val="20"/>
                <w:szCs w:val="20"/>
              </w:rPr>
              <w:t>1.3</w:t>
            </w:r>
          </w:p>
        </w:tc>
        <w:tc>
          <w:tcPr>
            <w:tcW w:w="1580" w:type="dxa"/>
            <w:vAlign w:val="center"/>
          </w:tcPr>
          <w:p w14:paraId="000003AE" w14:textId="77777777" w:rsidR="00D41715" w:rsidRPr="00BC6EC6" w:rsidRDefault="00A454B1" w:rsidP="004B58C9">
            <w:pPr>
              <w:widowControl w:val="0"/>
              <w:ind w:right="-126"/>
              <w:rPr>
                <w:sz w:val="20"/>
                <w:szCs w:val="20"/>
              </w:rPr>
            </w:pPr>
            <w:r w:rsidRPr="00BC6EC6">
              <w:rPr>
                <w:sz w:val="20"/>
                <w:szCs w:val="20"/>
              </w:rPr>
              <w:t xml:space="preserve">Experiment must be structurally compatible with the Pelican Case </w:t>
            </w:r>
          </w:p>
        </w:tc>
        <w:tc>
          <w:tcPr>
            <w:tcW w:w="1255" w:type="dxa"/>
            <w:vAlign w:val="center"/>
          </w:tcPr>
          <w:p w14:paraId="000003AF" w14:textId="77777777" w:rsidR="00D41715" w:rsidRPr="00BC6EC6" w:rsidRDefault="00A454B1" w:rsidP="004B58C9">
            <w:pPr>
              <w:widowControl w:val="0"/>
              <w:ind w:right="-126"/>
              <w:rPr>
                <w:sz w:val="20"/>
                <w:szCs w:val="20"/>
              </w:rPr>
            </w:pPr>
            <w:r w:rsidRPr="00BC6EC6">
              <w:rPr>
                <w:sz w:val="20"/>
                <w:szCs w:val="20"/>
              </w:rPr>
              <w:t>A/S/T/I</w:t>
            </w:r>
          </w:p>
        </w:tc>
        <w:tc>
          <w:tcPr>
            <w:tcW w:w="1701" w:type="dxa"/>
            <w:vAlign w:val="center"/>
          </w:tcPr>
          <w:p w14:paraId="000003B0" w14:textId="77777777" w:rsidR="00D41715" w:rsidRPr="00BC6EC6" w:rsidRDefault="00A454B1" w:rsidP="004B58C9">
            <w:pPr>
              <w:widowControl w:val="0"/>
              <w:ind w:right="-126"/>
              <w:rPr>
                <w:sz w:val="20"/>
                <w:szCs w:val="20"/>
              </w:rPr>
            </w:pPr>
            <w:r w:rsidRPr="00BC6EC6">
              <w:rPr>
                <w:sz w:val="20"/>
                <w:szCs w:val="20"/>
              </w:rPr>
              <w:t>Preliminary design was developed based on spec sheet. Verified via integration and inspection.</w:t>
            </w:r>
          </w:p>
        </w:tc>
        <w:tc>
          <w:tcPr>
            <w:tcW w:w="425" w:type="dxa"/>
            <w:vAlign w:val="center"/>
          </w:tcPr>
          <w:p w14:paraId="000003B1" w14:textId="77777777" w:rsidR="00D41715" w:rsidRPr="00BC6EC6" w:rsidRDefault="00A454B1" w:rsidP="004B58C9">
            <w:pPr>
              <w:widowControl w:val="0"/>
              <w:ind w:right="-126"/>
              <w:rPr>
                <w:sz w:val="20"/>
                <w:szCs w:val="20"/>
              </w:rPr>
            </w:pPr>
            <w:r w:rsidRPr="00BC6EC6">
              <w:rPr>
                <w:sz w:val="20"/>
                <w:szCs w:val="20"/>
              </w:rPr>
              <w:t>X</w:t>
            </w:r>
          </w:p>
        </w:tc>
        <w:tc>
          <w:tcPr>
            <w:tcW w:w="425" w:type="dxa"/>
            <w:vAlign w:val="center"/>
          </w:tcPr>
          <w:p w14:paraId="000003B2" w14:textId="77777777" w:rsidR="00D41715" w:rsidRPr="00BC6EC6" w:rsidRDefault="00D41715" w:rsidP="004B58C9">
            <w:pPr>
              <w:widowControl w:val="0"/>
              <w:ind w:left="284" w:right="-126"/>
              <w:rPr>
                <w:sz w:val="20"/>
                <w:szCs w:val="20"/>
              </w:rPr>
            </w:pPr>
          </w:p>
        </w:tc>
        <w:tc>
          <w:tcPr>
            <w:tcW w:w="426" w:type="dxa"/>
            <w:vAlign w:val="center"/>
          </w:tcPr>
          <w:p w14:paraId="000003B3" w14:textId="77777777" w:rsidR="00D41715" w:rsidRPr="00BC6EC6" w:rsidRDefault="00D41715" w:rsidP="004B58C9">
            <w:pPr>
              <w:widowControl w:val="0"/>
              <w:ind w:left="284" w:right="-126"/>
              <w:rPr>
                <w:sz w:val="20"/>
                <w:szCs w:val="20"/>
              </w:rPr>
            </w:pPr>
          </w:p>
        </w:tc>
        <w:tc>
          <w:tcPr>
            <w:tcW w:w="1842" w:type="dxa"/>
            <w:vAlign w:val="center"/>
          </w:tcPr>
          <w:p w14:paraId="000003B4" w14:textId="77777777" w:rsidR="00D41715" w:rsidRPr="00BC6EC6" w:rsidRDefault="00D41715" w:rsidP="004B58C9">
            <w:pPr>
              <w:widowControl w:val="0"/>
              <w:ind w:left="284" w:right="-126"/>
              <w:rPr>
                <w:sz w:val="20"/>
                <w:szCs w:val="20"/>
              </w:rPr>
            </w:pPr>
          </w:p>
        </w:tc>
      </w:tr>
      <w:tr w:rsidR="00D41715" w:rsidRPr="00BC6EC6" w14:paraId="25050F54" w14:textId="77777777" w:rsidTr="004B58C9">
        <w:trPr>
          <w:trHeight w:val="20"/>
        </w:trPr>
        <w:tc>
          <w:tcPr>
            <w:tcW w:w="1417" w:type="dxa"/>
            <w:vAlign w:val="center"/>
          </w:tcPr>
          <w:p w14:paraId="000003B6" w14:textId="403B7359" w:rsidR="00D41715" w:rsidRPr="00BC6EC6" w:rsidRDefault="00A454B1" w:rsidP="004B58C9">
            <w:pPr>
              <w:widowControl w:val="0"/>
              <w:ind w:right="-126"/>
              <w:rPr>
                <w:sz w:val="20"/>
                <w:szCs w:val="20"/>
              </w:rPr>
            </w:pPr>
            <w:r w:rsidRPr="00BC6EC6">
              <w:rPr>
                <w:b/>
                <w:sz w:val="20"/>
                <w:szCs w:val="20"/>
              </w:rPr>
              <w:t>Electrical</w:t>
            </w:r>
            <w:r w:rsidR="00235E6F" w:rsidRPr="00BC6EC6">
              <w:rPr>
                <w:sz w:val="20"/>
                <w:szCs w:val="20"/>
              </w:rPr>
              <w:t xml:space="preserve"> </w:t>
            </w:r>
            <w:r w:rsidRPr="00BC6EC6">
              <w:rPr>
                <w:b/>
                <w:sz w:val="20"/>
                <w:szCs w:val="20"/>
              </w:rPr>
              <w:t>Compatibility</w:t>
            </w:r>
          </w:p>
        </w:tc>
        <w:tc>
          <w:tcPr>
            <w:tcW w:w="851" w:type="dxa"/>
            <w:vAlign w:val="center"/>
          </w:tcPr>
          <w:p w14:paraId="000003B7" w14:textId="77777777" w:rsidR="00D41715" w:rsidRPr="00BC6EC6" w:rsidRDefault="00A454B1" w:rsidP="004B58C9">
            <w:pPr>
              <w:widowControl w:val="0"/>
              <w:ind w:right="-126"/>
              <w:rPr>
                <w:sz w:val="20"/>
                <w:szCs w:val="20"/>
              </w:rPr>
            </w:pPr>
            <w:r w:rsidRPr="00BC6EC6">
              <w:rPr>
                <w:sz w:val="20"/>
                <w:szCs w:val="20"/>
              </w:rPr>
              <w:t>2.1</w:t>
            </w:r>
          </w:p>
        </w:tc>
        <w:tc>
          <w:tcPr>
            <w:tcW w:w="1580" w:type="dxa"/>
            <w:vAlign w:val="center"/>
          </w:tcPr>
          <w:p w14:paraId="000003B8" w14:textId="77777777" w:rsidR="00D41715" w:rsidRPr="00BC6EC6" w:rsidRDefault="00A454B1" w:rsidP="004B58C9">
            <w:pPr>
              <w:widowControl w:val="0"/>
              <w:ind w:right="-126"/>
              <w:rPr>
                <w:sz w:val="20"/>
                <w:szCs w:val="20"/>
              </w:rPr>
            </w:pPr>
            <w:r w:rsidRPr="00BC6EC6">
              <w:rPr>
                <w:sz w:val="20"/>
                <w:szCs w:val="20"/>
              </w:rPr>
              <w:t>Electrical components must be compatible with standard 115V/5A outlets.</w:t>
            </w:r>
          </w:p>
        </w:tc>
        <w:tc>
          <w:tcPr>
            <w:tcW w:w="1255" w:type="dxa"/>
            <w:vAlign w:val="center"/>
          </w:tcPr>
          <w:p w14:paraId="000003B9" w14:textId="77777777" w:rsidR="00D41715" w:rsidRPr="00BC6EC6" w:rsidRDefault="00A454B1" w:rsidP="004B58C9">
            <w:pPr>
              <w:widowControl w:val="0"/>
              <w:ind w:right="-126"/>
              <w:rPr>
                <w:sz w:val="20"/>
                <w:szCs w:val="20"/>
              </w:rPr>
            </w:pPr>
            <w:r w:rsidRPr="00BC6EC6">
              <w:rPr>
                <w:sz w:val="20"/>
                <w:szCs w:val="20"/>
              </w:rPr>
              <w:t>T/I</w:t>
            </w:r>
          </w:p>
        </w:tc>
        <w:tc>
          <w:tcPr>
            <w:tcW w:w="1701" w:type="dxa"/>
            <w:vAlign w:val="center"/>
          </w:tcPr>
          <w:p w14:paraId="000003BA" w14:textId="77777777" w:rsidR="00D41715" w:rsidRPr="00BC6EC6" w:rsidRDefault="00A454B1" w:rsidP="004B58C9">
            <w:pPr>
              <w:widowControl w:val="0"/>
              <w:ind w:right="-126"/>
              <w:rPr>
                <w:sz w:val="20"/>
                <w:szCs w:val="20"/>
              </w:rPr>
            </w:pPr>
            <w:r w:rsidRPr="00BC6EC6">
              <w:rPr>
                <w:sz w:val="20"/>
                <w:szCs w:val="20"/>
              </w:rPr>
              <w:t>-</w:t>
            </w:r>
          </w:p>
        </w:tc>
        <w:tc>
          <w:tcPr>
            <w:tcW w:w="425" w:type="dxa"/>
            <w:vAlign w:val="center"/>
          </w:tcPr>
          <w:p w14:paraId="000003BB" w14:textId="77777777" w:rsidR="00D41715" w:rsidRPr="00BC6EC6" w:rsidRDefault="00A454B1" w:rsidP="004B58C9">
            <w:pPr>
              <w:widowControl w:val="0"/>
              <w:ind w:right="-126"/>
              <w:rPr>
                <w:sz w:val="20"/>
                <w:szCs w:val="20"/>
              </w:rPr>
            </w:pPr>
            <w:r w:rsidRPr="00BC6EC6">
              <w:rPr>
                <w:sz w:val="20"/>
                <w:szCs w:val="20"/>
              </w:rPr>
              <w:t>X</w:t>
            </w:r>
          </w:p>
        </w:tc>
        <w:tc>
          <w:tcPr>
            <w:tcW w:w="425" w:type="dxa"/>
            <w:vAlign w:val="center"/>
          </w:tcPr>
          <w:p w14:paraId="000003BC" w14:textId="77777777" w:rsidR="00D41715" w:rsidRPr="00BC6EC6" w:rsidRDefault="00D41715" w:rsidP="004B58C9">
            <w:pPr>
              <w:widowControl w:val="0"/>
              <w:ind w:left="284" w:right="-126"/>
              <w:rPr>
                <w:sz w:val="20"/>
                <w:szCs w:val="20"/>
              </w:rPr>
            </w:pPr>
          </w:p>
        </w:tc>
        <w:tc>
          <w:tcPr>
            <w:tcW w:w="426" w:type="dxa"/>
            <w:vAlign w:val="center"/>
          </w:tcPr>
          <w:p w14:paraId="000003BD" w14:textId="77777777" w:rsidR="00D41715" w:rsidRPr="00BC6EC6" w:rsidRDefault="00D41715" w:rsidP="004B58C9">
            <w:pPr>
              <w:widowControl w:val="0"/>
              <w:ind w:left="284" w:right="-126"/>
              <w:rPr>
                <w:sz w:val="20"/>
                <w:szCs w:val="20"/>
              </w:rPr>
            </w:pPr>
          </w:p>
        </w:tc>
        <w:tc>
          <w:tcPr>
            <w:tcW w:w="1842" w:type="dxa"/>
            <w:vAlign w:val="center"/>
          </w:tcPr>
          <w:p w14:paraId="000003BE" w14:textId="77777777" w:rsidR="00D41715" w:rsidRPr="00BC6EC6" w:rsidRDefault="00D41715" w:rsidP="004B58C9">
            <w:pPr>
              <w:widowControl w:val="0"/>
              <w:ind w:left="284" w:right="-126"/>
              <w:rPr>
                <w:sz w:val="20"/>
                <w:szCs w:val="20"/>
              </w:rPr>
            </w:pPr>
          </w:p>
        </w:tc>
      </w:tr>
      <w:tr w:rsidR="00D41715" w:rsidRPr="00BC6EC6" w14:paraId="4E29E261" w14:textId="77777777" w:rsidTr="004B58C9">
        <w:trPr>
          <w:cnfStyle w:val="000000100000" w:firstRow="0" w:lastRow="0" w:firstColumn="0" w:lastColumn="0" w:oddVBand="0" w:evenVBand="0" w:oddHBand="1" w:evenHBand="0" w:firstRowFirstColumn="0" w:firstRowLastColumn="0" w:lastRowFirstColumn="0" w:lastRowLastColumn="0"/>
          <w:trHeight w:val="620"/>
        </w:trPr>
        <w:tc>
          <w:tcPr>
            <w:tcW w:w="1417" w:type="dxa"/>
            <w:vAlign w:val="center"/>
          </w:tcPr>
          <w:p w14:paraId="000003BF" w14:textId="77777777" w:rsidR="00D41715" w:rsidRPr="00BC6EC6" w:rsidRDefault="00A454B1" w:rsidP="004B58C9">
            <w:pPr>
              <w:widowControl w:val="0"/>
              <w:ind w:right="-126"/>
              <w:rPr>
                <w:sz w:val="20"/>
                <w:szCs w:val="20"/>
              </w:rPr>
            </w:pPr>
            <w:r w:rsidRPr="00BC6EC6">
              <w:rPr>
                <w:b/>
                <w:sz w:val="20"/>
                <w:szCs w:val="20"/>
              </w:rPr>
              <w:t>Power Consumption</w:t>
            </w:r>
          </w:p>
        </w:tc>
        <w:tc>
          <w:tcPr>
            <w:tcW w:w="851" w:type="dxa"/>
            <w:vAlign w:val="center"/>
          </w:tcPr>
          <w:p w14:paraId="000003C0" w14:textId="77777777" w:rsidR="00D41715" w:rsidRPr="00BC6EC6" w:rsidRDefault="00A454B1" w:rsidP="004B58C9">
            <w:pPr>
              <w:widowControl w:val="0"/>
              <w:ind w:right="-126"/>
              <w:rPr>
                <w:sz w:val="20"/>
                <w:szCs w:val="20"/>
              </w:rPr>
            </w:pPr>
            <w:r w:rsidRPr="00BC6EC6">
              <w:rPr>
                <w:sz w:val="20"/>
                <w:szCs w:val="20"/>
              </w:rPr>
              <w:t>3.1</w:t>
            </w:r>
          </w:p>
        </w:tc>
        <w:tc>
          <w:tcPr>
            <w:tcW w:w="1580" w:type="dxa"/>
            <w:vAlign w:val="center"/>
          </w:tcPr>
          <w:p w14:paraId="000003C1" w14:textId="77777777" w:rsidR="00D41715" w:rsidRPr="00BC6EC6" w:rsidRDefault="00A454B1" w:rsidP="004B58C9">
            <w:pPr>
              <w:widowControl w:val="0"/>
              <w:ind w:right="-126"/>
              <w:rPr>
                <w:sz w:val="20"/>
                <w:szCs w:val="20"/>
              </w:rPr>
            </w:pPr>
            <w:r w:rsidRPr="00BC6EC6">
              <w:rPr>
                <w:sz w:val="20"/>
                <w:szCs w:val="20"/>
              </w:rPr>
              <w:t xml:space="preserve">The total power consumption should be constrained below </w:t>
            </w:r>
            <w:r w:rsidRPr="00BC6EC6">
              <w:rPr>
                <w:sz w:val="20"/>
                <w:szCs w:val="20"/>
              </w:rPr>
              <w:lastRenderedPageBreak/>
              <w:t>600W.</w:t>
            </w:r>
          </w:p>
        </w:tc>
        <w:tc>
          <w:tcPr>
            <w:tcW w:w="1255" w:type="dxa"/>
            <w:vAlign w:val="center"/>
          </w:tcPr>
          <w:p w14:paraId="000003C2" w14:textId="77777777" w:rsidR="00D41715" w:rsidRPr="00BC6EC6" w:rsidRDefault="00A454B1" w:rsidP="004B58C9">
            <w:pPr>
              <w:widowControl w:val="0"/>
              <w:ind w:right="-126"/>
              <w:rPr>
                <w:sz w:val="20"/>
                <w:szCs w:val="20"/>
              </w:rPr>
            </w:pPr>
            <w:r w:rsidRPr="00BC6EC6">
              <w:rPr>
                <w:sz w:val="20"/>
                <w:szCs w:val="20"/>
              </w:rPr>
              <w:lastRenderedPageBreak/>
              <w:t>T/I</w:t>
            </w:r>
          </w:p>
        </w:tc>
        <w:tc>
          <w:tcPr>
            <w:tcW w:w="1701" w:type="dxa"/>
            <w:vAlign w:val="center"/>
          </w:tcPr>
          <w:p w14:paraId="000003C3" w14:textId="77777777" w:rsidR="00D41715" w:rsidRPr="00BC6EC6" w:rsidRDefault="00A454B1" w:rsidP="004B58C9">
            <w:pPr>
              <w:widowControl w:val="0"/>
              <w:ind w:right="-126"/>
              <w:rPr>
                <w:sz w:val="20"/>
                <w:szCs w:val="20"/>
              </w:rPr>
            </w:pPr>
            <w:r w:rsidRPr="00BC6EC6">
              <w:rPr>
                <w:sz w:val="20"/>
                <w:szCs w:val="20"/>
              </w:rPr>
              <w:t>-</w:t>
            </w:r>
          </w:p>
        </w:tc>
        <w:tc>
          <w:tcPr>
            <w:tcW w:w="425" w:type="dxa"/>
            <w:vAlign w:val="center"/>
          </w:tcPr>
          <w:p w14:paraId="000003C4" w14:textId="77777777" w:rsidR="00D41715" w:rsidRPr="00BC6EC6" w:rsidRDefault="00A454B1" w:rsidP="004B58C9">
            <w:pPr>
              <w:widowControl w:val="0"/>
              <w:ind w:right="-126"/>
              <w:rPr>
                <w:sz w:val="20"/>
                <w:szCs w:val="20"/>
              </w:rPr>
            </w:pPr>
            <w:r w:rsidRPr="00BC6EC6">
              <w:rPr>
                <w:sz w:val="20"/>
                <w:szCs w:val="20"/>
              </w:rPr>
              <w:t>X</w:t>
            </w:r>
          </w:p>
        </w:tc>
        <w:tc>
          <w:tcPr>
            <w:tcW w:w="425" w:type="dxa"/>
            <w:vAlign w:val="center"/>
          </w:tcPr>
          <w:p w14:paraId="000003C5" w14:textId="77777777" w:rsidR="00D41715" w:rsidRPr="00BC6EC6" w:rsidRDefault="00D41715" w:rsidP="004B58C9">
            <w:pPr>
              <w:widowControl w:val="0"/>
              <w:ind w:left="284" w:right="-126"/>
              <w:rPr>
                <w:sz w:val="20"/>
                <w:szCs w:val="20"/>
              </w:rPr>
            </w:pPr>
          </w:p>
        </w:tc>
        <w:tc>
          <w:tcPr>
            <w:tcW w:w="426" w:type="dxa"/>
            <w:vAlign w:val="center"/>
          </w:tcPr>
          <w:p w14:paraId="000003C6" w14:textId="77777777" w:rsidR="00D41715" w:rsidRPr="00BC6EC6" w:rsidRDefault="00D41715" w:rsidP="004B58C9">
            <w:pPr>
              <w:widowControl w:val="0"/>
              <w:ind w:left="284" w:right="-126"/>
              <w:rPr>
                <w:sz w:val="20"/>
                <w:szCs w:val="20"/>
              </w:rPr>
            </w:pPr>
          </w:p>
        </w:tc>
        <w:tc>
          <w:tcPr>
            <w:tcW w:w="1842" w:type="dxa"/>
            <w:vAlign w:val="center"/>
          </w:tcPr>
          <w:p w14:paraId="000003C7" w14:textId="77777777" w:rsidR="00D41715" w:rsidRPr="00BC6EC6" w:rsidRDefault="00A454B1" w:rsidP="004B58C9">
            <w:pPr>
              <w:widowControl w:val="0"/>
              <w:ind w:right="-126"/>
              <w:rPr>
                <w:sz w:val="20"/>
                <w:szCs w:val="20"/>
              </w:rPr>
            </w:pPr>
            <w:r w:rsidRPr="00BC6EC6">
              <w:rPr>
                <w:sz w:val="20"/>
                <w:szCs w:val="20"/>
              </w:rPr>
              <w:t>Some internal parts have their own regulated power supply.</w:t>
            </w:r>
          </w:p>
        </w:tc>
      </w:tr>
      <w:tr w:rsidR="00D41715" w:rsidRPr="00BC6EC6" w14:paraId="37DE8D6A" w14:textId="77777777" w:rsidTr="004B58C9">
        <w:trPr>
          <w:trHeight w:val="20"/>
        </w:trPr>
        <w:tc>
          <w:tcPr>
            <w:tcW w:w="1417" w:type="dxa"/>
            <w:vAlign w:val="center"/>
          </w:tcPr>
          <w:p w14:paraId="000003C8" w14:textId="77777777" w:rsidR="00D41715" w:rsidRPr="00BC6EC6" w:rsidRDefault="00A454B1" w:rsidP="004B58C9">
            <w:pPr>
              <w:widowControl w:val="0"/>
              <w:ind w:right="-126"/>
              <w:rPr>
                <w:sz w:val="20"/>
                <w:szCs w:val="20"/>
              </w:rPr>
            </w:pPr>
            <w:r w:rsidRPr="00BC6EC6">
              <w:rPr>
                <w:b/>
                <w:sz w:val="20"/>
                <w:szCs w:val="20"/>
              </w:rPr>
              <w:t>Experiment Operations</w:t>
            </w:r>
          </w:p>
        </w:tc>
        <w:tc>
          <w:tcPr>
            <w:tcW w:w="851" w:type="dxa"/>
            <w:vAlign w:val="center"/>
          </w:tcPr>
          <w:p w14:paraId="000003C9" w14:textId="77777777" w:rsidR="00D41715" w:rsidRPr="00BC6EC6" w:rsidRDefault="00A454B1" w:rsidP="004B58C9">
            <w:pPr>
              <w:widowControl w:val="0"/>
              <w:ind w:right="-126"/>
              <w:rPr>
                <w:sz w:val="20"/>
                <w:szCs w:val="20"/>
              </w:rPr>
            </w:pPr>
            <w:r w:rsidRPr="00BC6EC6">
              <w:rPr>
                <w:sz w:val="20"/>
                <w:szCs w:val="20"/>
              </w:rPr>
              <w:t>4.1</w:t>
            </w:r>
          </w:p>
        </w:tc>
        <w:tc>
          <w:tcPr>
            <w:tcW w:w="1580" w:type="dxa"/>
            <w:vAlign w:val="center"/>
          </w:tcPr>
          <w:p w14:paraId="000003CA" w14:textId="77777777" w:rsidR="00D41715" w:rsidRPr="00BC6EC6" w:rsidRDefault="00A454B1" w:rsidP="004B58C9">
            <w:pPr>
              <w:widowControl w:val="0"/>
              <w:ind w:right="-126"/>
              <w:rPr>
                <w:sz w:val="20"/>
                <w:szCs w:val="20"/>
              </w:rPr>
            </w:pPr>
            <w:r w:rsidRPr="00BC6EC6">
              <w:rPr>
                <w:sz w:val="20"/>
                <w:szCs w:val="20"/>
              </w:rPr>
              <w:t>Footage of water slosh in microgravity should be monitored at 50 fps using a high-speed camera.</w:t>
            </w:r>
          </w:p>
        </w:tc>
        <w:tc>
          <w:tcPr>
            <w:tcW w:w="1255" w:type="dxa"/>
            <w:vAlign w:val="center"/>
          </w:tcPr>
          <w:p w14:paraId="000003CB" w14:textId="77777777" w:rsidR="00D41715" w:rsidRPr="00BC6EC6" w:rsidRDefault="00A454B1" w:rsidP="004B58C9">
            <w:pPr>
              <w:widowControl w:val="0"/>
              <w:ind w:right="-126"/>
              <w:rPr>
                <w:sz w:val="20"/>
                <w:szCs w:val="20"/>
              </w:rPr>
            </w:pPr>
            <w:r w:rsidRPr="00BC6EC6">
              <w:rPr>
                <w:sz w:val="20"/>
                <w:szCs w:val="20"/>
              </w:rPr>
              <w:t>T/I</w:t>
            </w:r>
          </w:p>
        </w:tc>
        <w:tc>
          <w:tcPr>
            <w:tcW w:w="1701" w:type="dxa"/>
            <w:vAlign w:val="center"/>
          </w:tcPr>
          <w:p w14:paraId="000003CC" w14:textId="77777777" w:rsidR="00D41715" w:rsidRPr="00BC6EC6" w:rsidRDefault="00A454B1" w:rsidP="004B58C9">
            <w:pPr>
              <w:widowControl w:val="0"/>
              <w:ind w:right="-126"/>
              <w:rPr>
                <w:sz w:val="20"/>
                <w:szCs w:val="20"/>
              </w:rPr>
            </w:pPr>
            <w:r w:rsidRPr="00BC6EC6">
              <w:rPr>
                <w:sz w:val="20"/>
                <w:szCs w:val="20"/>
              </w:rPr>
              <w:t>Two full cycles of experiments (assuming 10 parabolas/cycle) were conducted on the ground to verify proper functionality.</w:t>
            </w:r>
          </w:p>
        </w:tc>
        <w:tc>
          <w:tcPr>
            <w:tcW w:w="425" w:type="dxa"/>
            <w:vAlign w:val="center"/>
          </w:tcPr>
          <w:p w14:paraId="000003CD" w14:textId="77777777" w:rsidR="00D41715" w:rsidRPr="00BC6EC6" w:rsidRDefault="00A454B1" w:rsidP="004B58C9">
            <w:pPr>
              <w:widowControl w:val="0"/>
              <w:ind w:right="-126"/>
              <w:rPr>
                <w:sz w:val="20"/>
                <w:szCs w:val="20"/>
              </w:rPr>
            </w:pPr>
            <w:r w:rsidRPr="00BC6EC6">
              <w:rPr>
                <w:sz w:val="20"/>
                <w:szCs w:val="20"/>
              </w:rPr>
              <w:t>X</w:t>
            </w:r>
          </w:p>
        </w:tc>
        <w:tc>
          <w:tcPr>
            <w:tcW w:w="425" w:type="dxa"/>
            <w:vAlign w:val="center"/>
          </w:tcPr>
          <w:p w14:paraId="000003CE" w14:textId="77777777" w:rsidR="00D41715" w:rsidRPr="00BC6EC6" w:rsidRDefault="00D41715" w:rsidP="004B58C9">
            <w:pPr>
              <w:widowControl w:val="0"/>
              <w:ind w:left="284" w:right="-126"/>
              <w:rPr>
                <w:sz w:val="20"/>
                <w:szCs w:val="20"/>
              </w:rPr>
            </w:pPr>
          </w:p>
        </w:tc>
        <w:tc>
          <w:tcPr>
            <w:tcW w:w="426" w:type="dxa"/>
            <w:vAlign w:val="center"/>
          </w:tcPr>
          <w:p w14:paraId="000003CF" w14:textId="77777777" w:rsidR="00D41715" w:rsidRPr="00BC6EC6" w:rsidRDefault="00D41715" w:rsidP="004B58C9">
            <w:pPr>
              <w:widowControl w:val="0"/>
              <w:ind w:left="284" w:right="-126"/>
              <w:rPr>
                <w:sz w:val="20"/>
                <w:szCs w:val="20"/>
              </w:rPr>
            </w:pPr>
          </w:p>
        </w:tc>
        <w:tc>
          <w:tcPr>
            <w:tcW w:w="1842" w:type="dxa"/>
            <w:vAlign w:val="center"/>
          </w:tcPr>
          <w:p w14:paraId="000003D0" w14:textId="77777777" w:rsidR="00D41715" w:rsidRPr="00BC6EC6" w:rsidRDefault="00D41715" w:rsidP="004B58C9">
            <w:pPr>
              <w:widowControl w:val="0"/>
              <w:ind w:left="284" w:right="-126"/>
              <w:rPr>
                <w:sz w:val="20"/>
                <w:szCs w:val="20"/>
              </w:rPr>
            </w:pPr>
          </w:p>
        </w:tc>
      </w:tr>
    </w:tbl>
    <w:p w14:paraId="000003D1" w14:textId="77777777" w:rsidR="00D41715" w:rsidRDefault="00D41715" w:rsidP="004B58C9">
      <w:pPr>
        <w:spacing w:after="120"/>
        <w:ind w:left="284" w:right="-126"/>
        <w:jc w:val="both"/>
      </w:pPr>
    </w:p>
    <w:p w14:paraId="000003D2" w14:textId="77777777" w:rsidR="00D41715" w:rsidRDefault="00A454B1" w:rsidP="00D851C0">
      <w:pPr>
        <w:spacing w:after="160" w:line="259" w:lineRule="auto"/>
        <w:ind w:left="284" w:right="299"/>
      </w:pPr>
      <w:r>
        <w:br w:type="page"/>
      </w:r>
    </w:p>
    <w:p w14:paraId="000003D3" w14:textId="77777777" w:rsidR="00D41715" w:rsidRDefault="00A454B1" w:rsidP="000B2922">
      <w:pPr>
        <w:pStyle w:val="Heading2"/>
      </w:pPr>
      <w:bookmarkStart w:id="135" w:name="_Ref19998469"/>
      <w:bookmarkStart w:id="136" w:name="_Toc73292761"/>
      <w:r>
        <w:lastRenderedPageBreak/>
        <w:t>Mass and Power Budgets</w:t>
      </w:r>
      <w:bookmarkEnd w:id="135"/>
      <w:bookmarkEnd w:id="136"/>
    </w:p>
    <w:p w14:paraId="000003D4" w14:textId="32E6278B" w:rsidR="00D41715" w:rsidRDefault="00E625E6" w:rsidP="004B58C9">
      <w:pPr>
        <w:spacing w:after="120" w:line="276" w:lineRule="auto"/>
        <w:ind w:left="284" w:right="299"/>
        <w:jc w:val="both"/>
      </w:pPr>
      <w:r>
        <w:fldChar w:fldCharType="begin"/>
      </w:r>
      <w:r>
        <w:instrText xml:space="preserve"> REF _Ref58241828 \h </w:instrText>
      </w:r>
      <w:r>
        <w:fldChar w:fldCharType="separate"/>
      </w:r>
      <w:r w:rsidR="00E6085A">
        <w:t xml:space="preserve">Table </w:t>
      </w:r>
      <w:r w:rsidR="00E6085A">
        <w:rPr>
          <w:noProof/>
        </w:rPr>
        <w:t>11</w:t>
      </w:r>
      <w:r w:rsidR="00E6085A">
        <w:noBreakHyphen/>
      </w:r>
      <w:r w:rsidR="00E6085A">
        <w:rPr>
          <w:noProof/>
        </w:rPr>
        <w:t>5</w:t>
      </w:r>
      <w:r>
        <w:fldChar w:fldCharType="end"/>
      </w:r>
      <w:r w:rsidR="00235E6F">
        <w:t xml:space="preserve"> shows</w:t>
      </w:r>
      <w:r w:rsidR="00A454B1">
        <w:t xml:space="preserve"> a mass budget template which can be used for your design documents (Proposal, PDR and CDR). Your experiment is expected to have more components than the sample budget below. Please use the following nomenclature: </w:t>
      </w:r>
    </w:p>
    <w:p w14:paraId="000003D5" w14:textId="77777777" w:rsidR="00D41715" w:rsidRDefault="00A454B1" w:rsidP="004B58C9">
      <w:pPr>
        <w:spacing w:after="120" w:line="276" w:lineRule="auto"/>
        <w:ind w:left="284" w:right="299"/>
        <w:jc w:val="both"/>
      </w:pPr>
      <w:r>
        <w:t>E = Estimated Mass</w:t>
      </w:r>
    </w:p>
    <w:p w14:paraId="000003D6" w14:textId="77777777" w:rsidR="00D41715" w:rsidRDefault="00A454B1" w:rsidP="004B58C9">
      <w:pPr>
        <w:spacing w:after="120" w:line="276" w:lineRule="auto"/>
        <w:ind w:left="284" w:right="299"/>
        <w:jc w:val="both"/>
      </w:pPr>
      <w:r>
        <w:t>M0 = Calculated using a 3D solid model (SolidWorks, Fusion360, Pro-Engineer, etc.)</w:t>
      </w:r>
    </w:p>
    <w:p w14:paraId="000003D7" w14:textId="77777777" w:rsidR="00D41715" w:rsidRDefault="00A454B1" w:rsidP="004B58C9">
      <w:pPr>
        <w:spacing w:after="120" w:line="276" w:lineRule="auto"/>
        <w:ind w:left="284" w:right="299"/>
        <w:jc w:val="both"/>
      </w:pPr>
      <w:r>
        <w:t>M1 = Taken from a manufacturer spec sheet</w:t>
      </w:r>
    </w:p>
    <w:p w14:paraId="2B4DCAD2" w14:textId="1CCEFD09" w:rsidR="00F437E7" w:rsidRDefault="00A454B1" w:rsidP="004B58C9">
      <w:pPr>
        <w:spacing w:after="120" w:line="276" w:lineRule="auto"/>
        <w:ind w:left="284" w:right="299"/>
        <w:jc w:val="both"/>
      </w:pPr>
      <w:r>
        <w:t xml:space="preserve">M2 = Measured using a scale </w:t>
      </w:r>
    </w:p>
    <w:p w14:paraId="4BCE03C2" w14:textId="0F8652F1" w:rsidR="00F437E7" w:rsidRDefault="00BC6EC6" w:rsidP="00043BA5">
      <w:pPr>
        <w:spacing w:line="276" w:lineRule="auto"/>
        <w:ind w:left="284" w:right="299"/>
        <w:jc w:val="both"/>
      </w:pPr>
      <w:r w:rsidRPr="00907039">
        <w:rPr>
          <w:color w:val="000000"/>
        </w:rPr>
        <w:t xml:space="preserve">Do not forget to include masses for your fasteners, wiring, and mounting interface to the </w:t>
      </w:r>
      <w:r w:rsidR="00203B87">
        <w:rPr>
          <w:color w:val="000000"/>
        </w:rPr>
        <w:t>pelican case</w:t>
      </w:r>
      <w:r w:rsidR="00203B87" w:rsidRPr="00907039">
        <w:rPr>
          <w:color w:val="000000"/>
        </w:rPr>
        <w:t xml:space="preserve"> </w:t>
      </w:r>
      <w:r w:rsidRPr="00907039">
        <w:rPr>
          <w:color w:val="000000"/>
        </w:rPr>
        <w:t>itself. At the proposal stage, you should have over 15% margin or a plan to reduce mass in case your system exceeds the budget at later stages.</w:t>
      </w:r>
    </w:p>
    <w:p w14:paraId="7E4AF6B5" w14:textId="76833D68" w:rsidR="00BC6EC6" w:rsidRDefault="00BC6EC6" w:rsidP="00BC6EC6">
      <w:pPr>
        <w:pStyle w:val="Caption"/>
        <w:keepNext/>
      </w:pPr>
      <w:bookmarkStart w:id="137" w:name="_Ref58241828"/>
      <w:r>
        <w:t xml:space="preserve">Table </w:t>
      </w:r>
      <w:r w:rsidR="00916F29">
        <w:rPr>
          <w:noProof/>
        </w:rPr>
        <w:fldChar w:fldCharType="begin"/>
      </w:r>
      <w:r w:rsidR="00916F29">
        <w:rPr>
          <w:noProof/>
        </w:rPr>
        <w:instrText xml:space="preserve"> STYLEREF 1 \s </w:instrText>
      </w:r>
      <w:r w:rsidR="00916F29">
        <w:rPr>
          <w:noProof/>
        </w:rPr>
        <w:fldChar w:fldCharType="separate"/>
      </w:r>
      <w:r w:rsidR="00E6085A">
        <w:rPr>
          <w:noProof/>
        </w:rPr>
        <w:t>11</w:t>
      </w:r>
      <w:r w:rsidR="00916F29">
        <w:rPr>
          <w:noProof/>
        </w:rPr>
        <w:fldChar w:fldCharType="end"/>
      </w:r>
      <w:r w:rsidR="00427E33">
        <w:noBreakHyphen/>
      </w:r>
      <w:r w:rsidR="00916F29">
        <w:rPr>
          <w:noProof/>
        </w:rPr>
        <w:fldChar w:fldCharType="begin"/>
      </w:r>
      <w:r w:rsidR="00916F29">
        <w:rPr>
          <w:noProof/>
        </w:rPr>
        <w:instrText xml:space="preserve"> SEQ Table \* ARABIC \s 1 </w:instrText>
      </w:r>
      <w:r w:rsidR="00916F29">
        <w:rPr>
          <w:noProof/>
        </w:rPr>
        <w:fldChar w:fldCharType="separate"/>
      </w:r>
      <w:r w:rsidR="00E6085A">
        <w:rPr>
          <w:noProof/>
        </w:rPr>
        <w:t>5</w:t>
      </w:r>
      <w:r w:rsidR="00916F29">
        <w:rPr>
          <w:noProof/>
        </w:rPr>
        <w:fldChar w:fldCharType="end"/>
      </w:r>
      <w:bookmarkEnd w:id="137"/>
      <w:r>
        <w:t xml:space="preserve">: </w:t>
      </w:r>
      <w:r w:rsidRPr="007D6205">
        <w:t>Example mass budget.</w:t>
      </w:r>
    </w:p>
    <w:tbl>
      <w:tblPr>
        <w:tblStyle w:val="PlainTable1"/>
        <w:tblW w:w="9532" w:type="dxa"/>
        <w:tblInd w:w="244" w:type="dxa"/>
        <w:tblLayout w:type="fixed"/>
        <w:tblLook w:val="0400" w:firstRow="0" w:lastRow="0" w:firstColumn="0" w:lastColumn="0" w:noHBand="0" w:noVBand="1"/>
      </w:tblPr>
      <w:tblGrid>
        <w:gridCol w:w="1445"/>
        <w:gridCol w:w="858"/>
        <w:gridCol w:w="850"/>
        <w:gridCol w:w="1276"/>
        <w:gridCol w:w="1276"/>
        <w:gridCol w:w="1417"/>
        <w:gridCol w:w="2410"/>
      </w:tblGrid>
      <w:tr w:rsidR="00BC6EC6" w:rsidRPr="00545CEF" w14:paraId="280AFF96" w14:textId="77777777" w:rsidTr="00FF1ECF">
        <w:trPr>
          <w:cnfStyle w:val="000000100000" w:firstRow="0" w:lastRow="0" w:firstColumn="0" w:lastColumn="0" w:oddVBand="0" w:evenVBand="0" w:oddHBand="1" w:evenHBand="0" w:firstRowFirstColumn="0" w:firstRowLastColumn="0" w:lastRowFirstColumn="0" w:lastRowLastColumn="0"/>
          <w:trHeight w:val="798"/>
        </w:trPr>
        <w:tc>
          <w:tcPr>
            <w:tcW w:w="1445" w:type="dxa"/>
            <w:shd w:val="clear" w:color="auto" w:fill="auto"/>
            <w:vAlign w:val="center"/>
          </w:tcPr>
          <w:p w14:paraId="7A5610EB" w14:textId="77777777" w:rsidR="00BC6EC6" w:rsidRPr="00F754EE" w:rsidRDefault="00BC6EC6"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Component</w:t>
            </w:r>
          </w:p>
        </w:tc>
        <w:tc>
          <w:tcPr>
            <w:tcW w:w="858" w:type="dxa"/>
            <w:shd w:val="clear" w:color="auto" w:fill="auto"/>
            <w:vAlign w:val="center"/>
          </w:tcPr>
          <w:p w14:paraId="52D40998" w14:textId="77777777" w:rsidR="00BC6EC6" w:rsidRPr="00F754EE" w:rsidRDefault="00BC6EC6"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Status</w:t>
            </w:r>
          </w:p>
        </w:tc>
        <w:tc>
          <w:tcPr>
            <w:tcW w:w="850" w:type="dxa"/>
            <w:shd w:val="clear" w:color="auto" w:fill="auto"/>
            <w:vAlign w:val="center"/>
          </w:tcPr>
          <w:p w14:paraId="2B8100BC" w14:textId="77777777" w:rsidR="00BC6EC6" w:rsidRPr="00F754EE" w:rsidRDefault="00BC6EC6"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Qty</w:t>
            </w:r>
          </w:p>
        </w:tc>
        <w:tc>
          <w:tcPr>
            <w:tcW w:w="1276" w:type="dxa"/>
            <w:shd w:val="clear" w:color="auto" w:fill="auto"/>
            <w:vAlign w:val="center"/>
          </w:tcPr>
          <w:p w14:paraId="0F05F116" w14:textId="77777777" w:rsidR="00BC6EC6" w:rsidRPr="00F754EE" w:rsidRDefault="00BC6EC6"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CBE Un</w:t>
            </w:r>
            <w:r>
              <w:rPr>
                <w:rFonts w:ascii="Times New Roman" w:hAnsi="Times New Roman" w:cs="Times New Roman"/>
                <w:b/>
                <w:sz w:val="20"/>
                <w:szCs w:val="20"/>
              </w:rPr>
              <w:t xml:space="preserve">it </w:t>
            </w:r>
            <w:r w:rsidRPr="00F754EE">
              <w:rPr>
                <w:rFonts w:ascii="Times New Roman" w:hAnsi="Times New Roman" w:cs="Times New Roman"/>
                <w:b/>
                <w:sz w:val="20"/>
                <w:szCs w:val="20"/>
              </w:rPr>
              <w:t>[kg]</w:t>
            </w:r>
          </w:p>
        </w:tc>
        <w:tc>
          <w:tcPr>
            <w:tcW w:w="1276" w:type="dxa"/>
            <w:shd w:val="clear" w:color="auto" w:fill="auto"/>
            <w:vAlign w:val="center"/>
          </w:tcPr>
          <w:p w14:paraId="71FE82B9" w14:textId="77777777" w:rsidR="00BC6EC6" w:rsidRPr="00F754EE" w:rsidRDefault="00BC6EC6"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CBE Total [kg]</w:t>
            </w:r>
          </w:p>
        </w:tc>
        <w:tc>
          <w:tcPr>
            <w:tcW w:w="1417" w:type="dxa"/>
            <w:shd w:val="clear" w:color="auto" w:fill="auto"/>
            <w:vAlign w:val="center"/>
          </w:tcPr>
          <w:p w14:paraId="4BE9FA14" w14:textId="77777777" w:rsidR="00BC6EC6" w:rsidRPr="00F754EE" w:rsidRDefault="00BC6EC6"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Mass Fraction</w:t>
            </w:r>
          </w:p>
        </w:tc>
        <w:tc>
          <w:tcPr>
            <w:tcW w:w="2410" w:type="dxa"/>
            <w:shd w:val="clear" w:color="auto" w:fill="auto"/>
            <w:vAlign w:val="center"/>
          </w:tcPr>
          <w:p w14:paraId="6A2BA94E" w14:textId="77777777" w:rsidR="00BC6EC6" w:rsidRPr="00F754EE" w:rsidRDefault="00BC6EC6"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Remarks</w:t>
            </w:r>
          </w:p>
        </w:tc>
      </w:tr>
      <w:tr w:rsidR="00BC6EC6" w:rsidRPr="00545CEF" w14:paraId="63CCCDC3" w14:textId="77777777" w:rsidTr="00FF1ECF">
        <w:trPr>
          <w:trHeight w:val="20"/>
        </w:trPr>
        <w:tc>
          <w:tcPr>
            <w:tcW w:w="3153" w:type="dxa"/>
            <w:gridSpan w:val="3"/>
          </w:tcPr>
          <w:p w14:paraId="48FBE6B2" w14:textId="77777777" w:rsidR="00BC6EC6" w:rsidRPr="00F754EE" w:rsidRDefault="00BC6EC6" w:rsidP="00BC6EC6">
            <w:pPr>
              <w:widowControl w:val="0"/>
              <w:ind w:left="0"/>
              <w:rPr>
                <w:rFonts w:ascii="Times New Roman" w:hAnsi="Times New Roman" w:cs="Times New Roman"/>
                <w:sz w:val="20"/>
                <w:szCs w:val="20"/>
              </w:rPr>
            </w:pPr>
            <w:r w:rsidRPr="00F754EE">
              <w:rPr>
                <w:rFonts w:ascii="Times New Roman" w:hAnsi="Times New Roman" w:cs="Times New Roman"/>
                <w:b/>
                <w:sz w:val="20"/>
                <w:szCs w:val="20"/>
              </w:rPr>
              <w:t>Structure and Mechanisms</w:t>
            </w:r>
          </w:p>
        </w:tc>
        <w:tc>
          <w:tcPr>
            <w:tcW w:w="1276" w:type="dxa"/>
          </w:tcPr>
          <w:p w14:paraId="02CE2644"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Subtotal</w:t>
            </w:r>
          </w:p>
        </w:tc>
        <w:tc>
          <w:tcPr>
            <w:tcW w:w="1276" w:type="dxa"/>
          </w:tcPr>
          <w:p w14:paraId="399EABE3"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9.00</w:t>
            </w:r>
          </w:p>
        </w:tc>
        <w:tc>
          <w:tcPr>
            <w:tcW w:w="1417" w:type="dxa"/>
          </w:tcPr>
          <w:p w14:paraId="1734EB40"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52%</w:t>
            </w:r>
          </w:p>
        </w:tc>
        <w:tc>
          <w:tcPr>
            <w:tcW w:w="2410" w:type="dxa"/>
          </w:tcPr>
          <w:p w14:paraId="6431C12D"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6F5FA54C"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tcW w:w="1445" w:type="dxa"/>
          </w:tcPr>
          <w:p w14:paraId="42FE99B1" w14:textId="77777777" w:rsidR="00BC6EC6" w:rsidRPr="00F754EE" w:rsidRDefault="00BC6EC6" w:rsidP="00642B7D">
            <w:pPr>
              <w:widowControl w:val="0"/>
              <w:rPr>
                <w:rFonts w:ascii="Times New Roman" w:hAnsi="Times New Roman" w:cs="Times New Roman"/>
                <w:sz w:val="20"/>
                <w:szCs w:val="20"/>
              </w:rPr>
            </w:pPr>
            <w:r w:rsidRPr="00F754EE">
              <w:rPr>
                <w:rFonts w:ascii="Times New Roman" w:hAnsi="Times New Roman" w:cs="Times New Roman"/>
                <w:sz w:val="20"/>
                <w:szCs w:val="20"/>
              </w:rPr>
              <w:t>Aluminum Structure</w:t>
            </w:r>
          </w:p>
        </w:tc>
        <w:tc>
          <w:tcPr>
            <w:tcW w:w="858" w:type="dxa"/>
            <w:vAlign w:val="center"/>
          </w:tcPr>
          <w:p w14:paraId="3C5AEBB3"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M2</w:t>
            </w:r>
          </w:p>
        </w:tc>
        <w:tc>
          <w:tcPr>
            <w:tcW w:w="850" w:type="dxa"/>
            <w:vAlign w:val="center"/>
          </w:tcPr>
          <w:p w14:paraId="0711080C" w14:textId="77777777" w:rsidR="00BC6EC6" w:rsidRPr="00F754EE" w:rsidRDefault="00BC6EC6"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w:t>
            </w:r>
          </w:p>
        </w:tc>
        <w:tc>
          <w:tcPr>
            <w:tcW w:w="1276" w:type="dxa"/>
          </w:tcPr>
          <w:p w14:paraId="336E7BEB"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6.00</w:t>
            </w:r>
          </w:p>
        </w:tc>
        <w:tc>
          <w:tcPr>
            <w:tcW w:w="1276" w:type="dxa"/>
          </w:tcPr>
          <w:p w14:paraId="3094ABC2"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6.00</w:t>
            </w:r>
          </w:p>
        </w:tc>
        <w:tc>
          <w:tcPr>
            <w:tcW w:w="1417" w:type="dxa"/>
          </w:tcPr>
          <w:p w14:paraId="528DEC98" w14:textId="77777777" w:rsidR="00BC6EC6" w:rsidRPr="00F754EE" w:rsidRDefault="00BC6EC6" w:rsidP="00BC6EC6">
            <w:pPr>
              <w:widowControl w:val="0"/>
              <w:jc w:val="center"/>
              <w:rPr>
                <w:rFonts w:ascii="Times New Roman" w:hAnsi="Times New Roman" w:cs="Times New Roman"/>
                <w:sz w:val="20"/>
                <w:szCs w:val="20"/>
              </w:rPr>
            </w:pPr>
          </w:p>
        </w:tc>
        <w:tc>
          <w:tcPr>
            <w:tcW w:w="2410" w:type="dxa"/>
          </w:tcPr>
          <w:p w14:paraId="29BA691F"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5AA8C600" w14:textId="77777777" w:rsidTr="00FF1ECF">
        <w:trPr>
          <w:trHeight w:val="20"/>
        </w:trPr>
        <w:tc>
          <w:tcPr>
            <w:tcW w:w="1445" w:type="dxa"/>
          </w:tcPr>
          <w:p w14:paraId="4355490C" w14:textId="77777777" w:rsidR="00BC6EC6" w:rsidRPr="00F754EE" w:rsidRDefault="00BC6EC6" w:rsidP="00642B7D">
            <w:pPr>
              <w:widowControl w:val="0"/>
              <w:rPr>
                <w:rFonts w:ascii="Times New Roman" w:hAnsi="Times New Roman" w:cs="Times New Roman"/>
                <w:sz w:val="20"/>
                <w:szCs w:val="20"/>
              </w:rPr>
            </w:pPr>
            <w:r w:rsidRPr="00F754EE">
              <w:rPr>
                <w:rFonts w:ascii="Times New Roman" w:hAnsi="Times New Roman" w:cs="Times New Roman"/>
                <w:sz w:val="20"/>
                <w:szCs w:val="20"/>
              </w:rPr>
              <w:t>Support Brackets</w:t>
            </w:r>
          </w:p>
        </w:tc>
        <w:tc>
          <w:tcPr>
            <w:tcW w:w="858" w:type="dxa"/>
            <w:vAlign w:val="center"/>
          </w:tcPr>
          <w:p w14:paraId="39E035B0"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M2</w:t>
            </w:r>
          </w:p>
        </w:tc>
        <w:tc>
          <w:tcPr>
            <w:tcW w:w="850" w:type="dxa"/>
            <w:vAlign w:val="center"/>
          </w:tcPr>
          <w:p w14:paraId="69788317" w14:textId="77777777" w:rsidR="00BC6EC6" w:rsidRPr="00F754EE" w:rsidRDefault="00BC6EC6"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5</w:t>
            </w:r>
          </w:p>
        </w:tc>
        <w:tc>
          <w:tcPr>
            <w:tcW w:w="1276" w:type="dxa"/>
          </w:tcPr>
          <w:p w14:paraId="4F4A079C"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0.20</w:t>
            </w:r>
          </w:p>
        </w:tc>
        <w:tc>
          <w:tcPr>
            <w:tcW w:w="1276" w:type="dxa"/>
          </w:tcPr>
          <w:p w14:paraId="6612C7FB"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1.00</w:t>
            </w:r>
          </w:p>
        </w:tc>
        <w:tc>
          <w:tcPr>
            <w:tcW w:w="1417" w:type="dxa"/>
          </w:tcPr>
          <w:p w14:paraId="798EDFFE" w14:textId="77777777" w:rsidR="00BC6EC6" w:rsidRPr="00F754EE" w:rsidRDefault="00BC6EC6" w:rsidP="00BC6EC6">
            <w:pPr>
              <w:widowControl w:val="0"/>
              <w:jc w:val="center"/>
              <w:rPr>
                <w:rFonts w:ascii="Times New Roman" w:hAnsi="Times New Roman" w:cs="Times New Roman"/>
                <w:sz w:val="20"/>
                <w:szCs w:val="20"/>
              </w:rPr>
            </w:pPr>
          </w:p>
        </w:tc>
        <w:tc>
          <w:tcPr>
            <w:tcW w:w="2410" w:type="dxa"/>
          </w:tcPr>
          <w:p w14:paraId="7933FE1E"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5254AC9E"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tcW w:w="3153" w:type="dxa"/>
            <w:gridSpan w:val="3"/>
            <w:vAlign w:val="center"/>
          </w:tcPr>
          <w:p w14:paraId="17C0C6A5" w14:textId="77777777" w:rsidR="00BC6EC6" w:rsidRPr="00F754EE" w:rsidRDefault="00BC6EC6" w:rsidP="00BC6EC6">
            <w:pPr>
              <w:widowControl w:val="0"/>
              <w:ind w:left="0"/>
              <w:jc w:val="left"/>
              <w:rPr>
                <w:rFonts w:ascii="Times New Roman" w:hAnsi="Times New Roman" w:cs="Times New Roman"/>
                <w:sz w:val="20"/>
                <w:szCs w:val="20"/>
              </w:rPr>
            </w:pPr>
            <w:r w:rsidRPr="00F754EE">
              <w:rPr>
                <w:rFonts w:ascii="Times New Roman" w:hAnsi="Times New Roman" w:cs="Times New Roman"/>
                <w:b/>
                <w:sz w:val="20"/>
                <w:szCs w:val="20"/>
              </w:rPr>
              <w:t>Experiment Component</w:t>
            </w:r>
            <w:r>
              <w:rPr>
                <w:rFonts w:ascii="Times New Roman" w:hAnsi="Times New Roman" w:cs="Times New Roman"/>
                <w:b/>
                <w:sz w:val="20"/>
                <w:szCs w:val="20"/>
              </w:rPr>
              <w:t>s</w:t>
            </w:r>
          </w:p>
        </w:tc>
        <w:tc>
          <w:tcPr>
            <w:tcW w:w="1276" w:type="dxa"/>
          </w:tcPr>
          <w:p w14:paraId="599156D8"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Subtotal</w:t>
            </w:r>
          </w:p>
        </w:tc>
        <w:tc>
          <w:tcPr>
            <w:tcW w:w="1276" w:type="dxa"/>
          </w:tcPr>
          <w:p w14:paraId="37BD916F"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5.00</w:t>
            </w:r>
          </w:p>
        </w:tc>
        <w:tc>
          <w:tcPr>
            <w:tcW w:w="1417" w:type="dxa"/>
          </w:tcPr>
          <w:p w14:paraId="7E81178D"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29%</w:t>
            </w:r>
          </w:p>
        </w:tc>
        <w:tc>
          <w:tcPr>
            <w:tcW w:w="2410" w:type="dxa"/>
          </w:tcPr>
          <w:p w14:paraId="39718052"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6CDA3C6A" w14:textId="77777777" w:rsidTr="00FF1ECF">
        <w:trPr>
          <w:trHeight w:val="20"/>
        </w:trPr>
        <w:tc>
          <w:tcPr>
            <w:tcW w:w="1445" w:type="dxa"/>
          </w:tcPr>
          <w:p w14:paraId="156F19A5" w14:textId="77777777" w:rsidR="00BC6EC6" w:rsidRPr="00F754EE" w:rsidRDefault="00BC6EC6" w:rsidP="00642B7D">
            <w:pPr>
              <w:widowControl w:val="0"/>
              <w:rPr>
                <w:rFonts w:ascii="Times New Roman" w:hAnsi="Times New Roman" w:cs="Times New Roman"/>
                <w:sz w:val="20"/>
                <w:szCs w:val="20"/>
              </w:rPr>
            </w:pPr>
            <w:r w:rsidRPr="00F754EE">
              <w:rPr>
                <w:rFonts w:ascii="Times New Roman" w:hAnsi="Times New Roman" w:cs="Times New Roman"/>
                <w:sz w:val="20"/>
                <w:szCs w:val="20"/>
              </w:rPr>
              <w:t>High-Speed Camera</w:t>
            </w:r>
          </w:p>
        </w:tc>
        <w:tc>
          <w:tcPr>
            <w:tcW w:w="858" w:type="dxa"/>
            <w:vAlign w:val="center"/>
          </w:tcPr>
          <w:p w14:paraId="62378629"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M1</w:t>
            </w:r>
          </w:p>
        </w:tc>
        <w:tc>
          <w:tcPr>
            <w:tcW w:w="850" w:type="dxa"/>
            <w:vAlign w:val="center"/>
          </w:tcPr>
          <w:p w14:paraId="0722CE15" w14:textId="77777777" w:rsidR="00BC6EC6" w:rsidRPr="00F754EE" w:rsidRDefault="00BC6EC6"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w:t>
            </w:r>
          </w:p>
        </w:tc>
        <w:tc>
          <w:tcPr>
            <w:tcW w:w="1276" w:type="dxa"/>
          </w:tcPr>
          <w:p w14:paraId="5D48A06B"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0.50</w:t>
            </w:r>
          </w:p>
        </w:tc>
        <w:tc>
          <w:tcPr>
            <w:tcW w:w="1276" w:type="dxa"/>
          </w:tcPr>
          <w:p w14:paraId="463F09D4"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1.00</w:t>
            </w:r>
          </w:p>
        </w:tc>
        <w:tc>
          <w:tcPr>
            <w:tcW w:w="1417" w:type="dxa"/>
          </w:tcPr>
          <w:p w14:paraId="7B68E580" w14:textId="77777777" w:rsidR="00BC6EC6" w:rsidRPr="00F754EE" w:rsidRDefault="00BC6EC6" w:rsidP="00BC6EC6">
            <w:pPr>
              <w:widowControl w:val="0"/>
              <w:jc w:val="center"/>
              <w:rPr>
                <w:rFonts w:ascii="Times New Roman" w:hAnsi="Times New Roman" w:cs="Times New Roman"/>
                <w:sz w:val="20"/>
                <w:szCs w:val="20"/>
              </w:rPr>
            </w:pPr>
          </w:p>
        </w:tc>
        <w:tc>
          <w:tcPr>
            <w:tcW w:w="2410" w:type="dxa"/>
          </w:tcPr>
          <w:p w14:paraId="02395764"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58E4B65B"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tcW w:w="3153" w:type="dxa"/>
            <w:gridSpan w:val="3"/>
            <w:vAlign w:val="center"/>
          </w:tcPr>
          <w:p w14:paraId="0B4CAB58" w14:textId="77777777" w:rsidR="00BC6EC6" w:rsidRPr="00F754EE" w:rsidRDefault="00BC6EC6" w:rsidP="00BC6EC6">
            <w:pPr>
              <w:widowControl w:val="0"/>
              <w:ind w:left="0"/>
              <w:jc w:val="left"/>
              <w:rPr>
                <w:rFonts w:ascii="Times New Roman" w:hAnsi="Times New Roman" w:cs="Times New Roman"/>
                <w:sz w:val="20"/>
                <w:szCs w:val="20"/>
              </w:rPr>
            </w:pPr>
            <w:r w:rsidRPr="00F754EE">
              <w:rPr>
                <w:rFonts w:ascii="Times New Roman" w:hAnsi="Times New Roman" w:cs="Times New Roman"/>
                <w:b/>
                <w:sz w:val="20"/>
                <w:szCs w:val="20"/>
              </w:rPr>
              <w:t>Power System</w:t>
            </w:r>
          </w:p>
        </w:tc>
        <w:tc>
          <w:tcPr>
            <w:tcW w:w="1276" w:type="dxa"/>
          </w:tcPr>
          <w:p w14:paraId="17560AB0"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Subtotal</w:t>
            </w:r>
          </w:p>
        </w:tc>
        <w:tc>
          <w:tcPr>
            <w:tcW w:w="1276" w:type="dxa"/>
          </w:tcPr>
          <w:p w14:paraId="5AE4D2DC"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0.85</w:t>
            </w:r>
          </w:p>
        </w:tc>
        <w:tc>
          <w:tcPr>
            <w:tcW w:w="1417" w:type="dxa"/>
          </w:tcPr>
          <w:p w14:paraId="177A225B"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5%</w:t>
            </w:r>
          </w:p>
        </w:tc>
        <w:tc>
          <w:tcPr>
            <w:tcW w:w="2410" w:type="dxa"/>
          </w:tcPr>
          <w:p w14:paraId="4384CE22"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40815F5C" w14:textId="77777777" w:rsidTr="00FF1ECF">
        <w:trPr>
          <w:trHeight w:val="20"/>
        </w:trPr>
        <w:tc>
          <w:tcPr>
            <w:tcW w:w="1445" w:type="dxa"/>
          </w:tcPr>
          <w:p w14:paraId="5934B040" w14:textId="77777777" w:rsidR="00BC6EC6" w:rsidRPr="00F754EE" w:rsidRDefault="00BC6EC6" w:rsidP="00642B7D">
            <w:pPr>
              <w:widowControl w:val="0"/>
              <w:rPr>
                <w:rFonts w:ascii="Times New Roman" w:hAnsi="Times New Roman" w:cs="Times New Roman"/>
                <w:sz w:val="20"/>
                <w:szCs w:val="20"/>
              </w:rPr>
            </w:pPr>
            <w:r w:rsidRPr="00F754EE">
              <w:rPr>
                <w:rFonts w:ascii="Times New Roman" w:hAnsi="Times New Roman" w:cs="Times New Roman"/>
                <w:sz w:val="20"/>
                <w:szCs w:val="20"/>
              </w:rPr>
              <w:t>Batteries</w:t>
            </w:r>
          </w:p>
        </w:tc>
        <w:tc>
          <w:tcPr>
            <w:tcW w:w="858" w:type="dxa"/>
            <w:vAlign w:val="center"/>
          </w:tcPr>
          <w:p w14:paraId="555A765E"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M2</w:t>
            </w:r>
          </w:p>
        </w:tc>
        <w:tc>
          <w:tcPr>
            <w:tcW w:w="850" w:type="dxa"/>
            <w:vAlign w:val="center"/>
          </w:tcPr>
          <w:p w14:paraId="0A7BDC4D" w14:textId="77777777" w:rsidR="00BC6EC6" w:rsidRPr="00F754EE" w:rsidRDefault="00BC6EC6"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4</w:t>
            </w:r>
          </w:p>
        </w:tc>
        <w:tc>
          <w:tcPr>
            <w:tcW w:w="1276" w:type="dxa"/>
          </w:tcPr>
          <w:p w14:paraId="4CBF3BE1"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0.10</w:t>
            </w:r>
          </w:p>
        </w:tc>
        <w:tc>
          <w:tcPr>
            <w:tcW w:w="1276" w:type="dxa"/>
          </w:tcPr>
          <w:p w14:paraId="5F6912A2"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0.40</w:t>
            </w:r>
          </w:p>
        </w:tc>
        <w:tc>
          <w:tcPr>
            <w:tcW w:w="1417" w:type="dxa"/>
          </w:tcPr>
          <w:p w14:paraId="5CFCC045" w14:textId="77777777" w:rsidR="00BC6EC6" w:rsidRPr="00F754EE" w:rsidRDefault="00BC6EC6" w:rsidP="00BC6EC6">
            <w:pPr>
              <w:widowControl w:val="0"/>
              <w:jc w:val="center"/>
              <w:rPr>
                <w:rFonts w:ascii="Times New Roman" w:hAnsi="Times New Roman" w:cs="Times New Roman"/>
                <w:sz w:val="20"/>
                <w:szCs w:val="20"/>
              </w:rPr>
            </w:pPr>
          </w:p>
        </w:tc>
        <w:tc>
          <w:tcPr>
            <w:tcW w:w="2410" w:type="dxa"/>
          </w:tcPr>
          <w:p w14:paraId="6768F4BA"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5D6920F1"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tcW w:w="1445" w:type="dxa"/>
          </w:tcPr>
          <w:p w14:paraId="3E341374" w14:textId="77777777" w:rsidR="00BC6EC6" w:rsidRPr="00F754EE" w:rsidRDefault="00BC6EC6" w:rsidP="00642B7D">
            <w:pPr>
              <w:widowControl w:val="0"/>
              <w:rPr>
                <w:rFonts w:ascii="Times New Roman" w:hAnsi="Times New Roman" w:cs="Times New Roman"/>
                <w:sz w:val="20"/>
                <w:szCs w:val="20"/>
              </w:rPr>
            </w:pPr>
            <w:r w:rsidRPr="00F754EE">
              <w:rPr>
                <w:rFonts w:ascii="Times New Roman" w:hAnsi="Times New Roman" w:cs="Times New Roman"/>
                <w:sz w:val="20"/>
                <w:szCs w:val="20"/>
              </w:rPr>
              <w:t>9V Power Adapters</w:t>
            </w:r>
          </w:p>
        </w:tc>
        <w:tc>
          <w:tcPr>
            <w:tcW w:w="858" w:type="dxa"/>
            <w:vAlign w:val="center"/>
          </w:tcPr>
          <w:p w14:paraId="6EDB2A78"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M2</w:t>
            </w:r>
          </w:p>
        </w:tc>
        <w:tc>
          <w:tcPr>
            <w:tcW w:w="850" w:type="dxa"/>
            <w:vAlign w:val="center"/>
          </w:tcPr>
          <w:p w14:paraId="68F93BEC" w14:textId="77777777" w:rsidR="00BC6EC6" w:rsidRPr="00F754EE" w:rsidRDefault="00BC6EC6"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3</w:t>
            </w:r>
          </w:p>
        </w:tc>
        <w:tc>
          <w:tcPr>
            <w:tcW w:w="1276" w:type="dxa"/>
          </w:tcPr>
          <w:p w14:paraId="3C7CB02A"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0.05</w:t>
            </w:r>
          </w:p>
        </w:tc>
        <w:tc>
          <w:tcPr>
            <w:tcW w:w="1276" w:type="dxa"/>
          </w:tcPr>
          <w:p w14:paraId="167F1686"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0.15</w:t>
            </w:r>
          </w:p>
        </w:tc>
        <w:tc>
          <w:tcPr>
            <w:tcW w:w="1417" w:type="dxa"/>
          </w:tcPr>
          <w:p w14:paraId="248FCF4C" w14:textId="77777777" w:rsidR="00BC6EC6" w:rsidRPr="00F754EE" w:rsidRDefault="00BC6EC6" w:rsidP="00BC6EC6">
            <w:pPr>
              <w:widowControl w:val="0"/>
              <w:jc w:val="center"/>
              <w:rPr>
                <w:rFonts w:ascii="Times New Roman" w:hAnsi="Times New Roman" w:cs="Times New Roman"/>
                <w:sz w:val="20"/>
                <w:szCs w:val="20"/>
              </w:rPr>
            </w:pPr>
          </w:p>
        </w:tc>
        <w:tc>
          <w:tcPr>
            <w:tcW w:w="2410" w:type="dxa"/>
          </w:tcPr>
          <w:p w14:paraId="3C106E6D"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13D5A6EB" w14:textId="77777777" w:rsidTr="00FF1ECF">
        <w:trPr>
          <w:trHeight w:val="20"/>
        </w:trPr>
        <w:tc>
          <w:tcPr>
            <w:tcW w:w="3153" w:type="dxa"/>
            <w:gridSpan w:val="3"/>
            <w:vAlign w:val="center"/>
          </w:tcPr>
          <w:p w14:paraId="2521931F" w14:textId="77777777" w:rsidR="00BC6EC6" w:rsidRPr="00F754EE" w:rsidRDefault="00BC6EC6" w:rsidP="00BC6EC6">
            <w:pPr>
              <w:widowControl w:val="0"/>
              <w:ind w:left="0"/>
              <w:jc w:val="left"/>
              <w:rPr>
                <w:rFonts w:ascii="Times New Roman" w:hAnsi="Times New Roman" w:cs="Times New Roman"/>
                <w:sz w:val="20"/>
                <w:szCs w:val="20"/>
              </w:rPr>
            </w:pPr>
            <w:r w:rsidRPr="00F754EE">
              <w:rPr>
                <w:rFonts w:ascii="Times New Roman" w:hAnsi="Times New Roman" w:cs="Times New Roman"/>
                <w:b/>
                <w:sz w:val="20"/>
                <w:szCs w:val="20"/>
              </w:rPr>
              <w:t>Data Handling</w:t>
            </w:r>
          </w:p>
        </w:tc>
        <w:tc>
          <w:tcPr>
            <w:tcW w:w="1276" w:type="dxa"/>
          </w:tcPr>
          <w:p w14:paraId="1415D060"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Subtotal</w:t>
            </w:r>
          </w:p>
        </w:tc>
        <w:tc>
          <w:tcPr>
            <w:tcW w:w="1276" w:type="dxa"/>
          </w:tcPr>
          <w:p w14:paraId="23E7AAA0"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1.10</w:t>
            </w:r>
          </w:p>
        </w:tc>
        <w:tc>
          <w:tcPr>
            <w:tcW w:w="1417" w:type="dxa"/>
          </w:tcPr>
          <w:p w14:paraId="09897500"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6%</w:t>
            </w:r>
          </w:p>
        </w:tc>
        <w:tc>
          <w:tcPr>
            <w:tcW w:w="2410" w:type="dxa"/>
          </w:tcPr>
          <w:p w14:paraId="795A2F4D"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65E1F470"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tcW w:w="1445" w:type="dxa"/>
          </w:tcPr>
          <w:p w14:paraId="06714849" w14:textId="77777777" w:rsidR="00BC6EC6" w:rsidRPr="00F754EE" w:rsidRDefault="00BC6EC6" w:rsidP="00642B7D">
            <w:pPr>
              <w:widowControl w:val="0"/>
              <w:rPr>
                <w:rFonts w:ascii="Times New Roman" w:hAnsi="Times New Roman" w:cs="Times New Roman"/>
                <w:sz w:val="20"/>
                <w:szCs w:val="20"/>
              </w:rPr>
            </w:pPr>
            <w:r w:rsidRPr="00F754EE">
              <w:rPr>
                <w:rFonts w:ascii="Times New Roman" w:hAnsi="Times New Roman" w:cs="Times New Roman"/>
                <w:sz w:val="20"/>
                <w:szCs w:val="20"/>
              </w:rPr>
              <w:t>Data Logger</w:t>
            </w:r>
          </w:p>
        </w:tc>
        <w:tc>
          <w:tcPr>
            <w:tcW w:w="858" w:type="dxa"/>
            <w:vAlign w:val="center"/>
          </w:tcPr>
          <w:p w14:paraId="42EED3DD"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M2</w:t>
            </w:r>
          </w:p>
        </w:tc>
        <w:tc>
          <w:tcPr>
            <w:tcW w:w="850" w:type="dxa"/>
            <w:vAlign w:val="center"/>
          </w:tcPr>
          <w:p w14:paraId="5F4299BA" w14:textId="77777777" w:rsidR="00BC6EC6" w:rsidRPr="00F754EE" w:rsidRDefault="00BC6EC6"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w:t>
            </w:r>
          </w:p>
        </w:tc>
        <w:tc>
          <w:tcPr>
            <w:tcW w:w="1276" w:type="dxa"/>
          </w:tcPr>
          <w:p w14:paraId="1910699C"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0.50</w:t>
            </w:r>
          </w:p>
        </w:tc>
        <w:tc>
          <w:tcPr>
            <w:tcW w:w="1276" w:type="dxa"/>
          </w:tcPr>
          <w:p w14:paraId="25B054DF"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0.50</w:t>
            </w:r>
          </w:p>
        </w:tc>
        <w:tc>
          <w:tcPr>
            <w:tcW w:w="1417" w:type="dxa"/>
          </w:tcPr>
          <w:p w14:paraId="78B4C89F" w14:textId="77777777" w:rsidR="00BC6EC6" w:rsidRPr="00F754EE" w:rsidRDefault="00BC6EC6" w:rsidP="00BC6EC6">
            <w:pPr>
              <w:widowControl w:val="0"/>
              <w:jc w:val="center"/>
              <w:rPr>
                <w:rFonts w:ascii="Times New Roman" w:hAnsi="Times New Roman" w:cs="Times New Roman"/>
                <w:sz w:val="20"/>
                <w:szCs w:val="20"/>
              </w:rPr>
            </w:pPr>
          </w:p>
        </w:tc>
        <w:tc>
          <w:tcPr>
            <w:tcW w:w="2410" w:type="dxa"/>
          </w:tcPr>
          <w:p w14:paraId="4A818541"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4CFD1470" w14:textId="77777777" w:rsidTr="00FF1ECF">
        <w:trPr>
          <w:trHeight w:val="20"/>
        </w:trPr>
        <w:tc>
          <w:tcPr>
            <w:tcW w:w="3153" w:type="dxa"/>
            <w:gridSpan w:val="3"/>
            <w:vAlign w:val="center"/>
          </w:tcPr>
          <w:p w14:paraId="286B671F" w14:textId="77777777" w:rsidR="00BC6EC6" w:rsidRPr="00F754EE" w:rsidRDefault="00BC6EC6" w:rsidP="00BC6EC6">
            <w:pPr>
              <w:widowControl w:val="0"/>
              <w:ind w:left="0"/>
              <w:jc w:val="left"/>
              <w:rPr>
                <w:rFonts w:ascii="Times New Roman" w:hAnsi="Times New Roman" w:cs="Times New Roman"/>
                <w:sz w:val="20"/>
                <w:szCs w:val="20"/>
              </w:rPr>
            </w:pPr>
            <w:r w:rsidRPr="00F754EE">
              <w:rPr>
                <w:rFonts w:ascii="Times New Roman" w:hAnsi="Times New Roman" w:cs="Times New Roman"/>
                <w:b/>
                <w:sz w:val="20"/>
                <w:szCs w:val="20"/>
              </w:rPr>
              <w:t>Electronics</w:t>
            </w:r>
          </w:p>
        </w:tc>
        <w:tc>
          <w:tcPr>
            <w:tcW w:w="1276" w:type="dxa"/>
          </w:tcPr>
          <w:p w14:paraId="3B5FE275"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Subtotal</w:t>
            </w:r>
          </w:p>
        </w:tc>
        <w:tc>
          <w:tcPr>
            <w:tcW w:w="1276" w:type="dxa"/>
          </w:tcPr>
          <w:p w14:paraId="687F864E"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0.50</w:t>
            </w:r>
          </w:p>
        </w:tc>
        <w:tc>
          <w:tcPr>
            <w:tcW w:w="1417" w:type="dxa"/>
          </w:tcPr>
          <w:p w14:paraId="7F505C70"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3%</w:t>
            </w:r>
          </w:p>
        </w:tc>
        <w:tc>
          <w:tcPr>
            <w:tcW w:w="2410" w:type="dxa"/>
          </w:tcPr>
          <w:p w14:paraId="48F7296D"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0D631EDD"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tcW w:w="1445" w:type="dxa"/>
          </w:tcPr>
          <w:p w14:paraId="2405DE5D" w14:textId="77777777" w:rsidR="00BC6EC6" w:rsidRPr="00F754EE" w:rsidRDefault="00BC6EC6" w:rsidP="00642B7D">
            <w:pPr>
              <w:widowControl w:val="0"/>
              <w:rPr>
                <w:rFonts w:ascii="Times New Roman" w:hAnsi="Times New Roman" w:cs="Times New Roman"/>
                <w:sz w:val="20"/>
                <w:szCs w:val="20"/>
              </w:rPr>
            </w:pPr>
            <w:r w:rsidRPr="00F754EE">
              <w:rPr>
                <w:rFonts w:ascii="Times New Roman" w:hAnsi="Times New Roman" w:cs="Times New Roman"/>
                <w:sz w:val="20"/>
                <w:szCs w:val="20"/>
              </w:rPr>
              <w:t>Arduino UNO</w:t>
            </w:r>
          </w:p>
        </w:tc>
        <w:tc>
          <w:tcPr>
            <w:tcW w:w="858" w:type="dxa"/>
            <w:vAlign w:val="center"/>
          </w:tcPr>
          <w:p w14:paraId="103048D1"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M0</w:t>
            </w:r>
          </w:p>
        </w:tc>
        <w:tc>
          <w:tcPr>
            <w:tcW w:w="850" w:type="dxa"/>
            <w:vAlign w:val="center"/>
          </w:tcPr>
          <w:p w14:paraId="276621CA" w14:textId="77777777" w:rsidR="00BC6EC6" w:rsidRPr="00F754EE" w:rsidRDefault="00BC6EC6"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w:t>
            </w:r>
          </w:p>
        </w:tc>
        <w:tc>
          <w:tcPr>
            <w:tcW w:w="1276" w:type="dxa"/>
          </w:tcPr>
          <w:p w14:paraId="142B0E23"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0.10</w:t>
            </w:r>
          </w:p>
        </w:tc>
        <w:tc>
          <w:tcPr>
            <w:tcW w:w="1276" w:type="dxa"/>
          </w:tcPr>
          <w:p w14:paraId="52CA20B1"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0.10</w:t>
            </w:r>
          </w:p>
        </w:tc>
        <w:tc>
          <w:tcPr>
            <w:tcW w:w="1417" w:type="dxa"/>
          </w:tcPr>
          <w:p w14:paraId="2F55072F" w14:textId="77777777" w:rsidR="00BC6EC6" w:rsidRPr="00F754EE" w:rsidRDefault="00BC6EC6" w:rsidP="00BC6EC6">
            <w:pPr>
              <w:widowControl w:val="0"/>
              <w:jc w:val="center"/>
              <w:rPr>
                <w:rFonts w:ascii="Times New Roman" w:hAnsi="Times New Roman" w:cs="Times New Roman"/>
                <w:sz w:val="20"/>
                <w:szCs w:val="20"/>
              </w:rPr>
            </w:pPr>
          </w:p>
        </w:tc>
        <w:tc>
          <w:tcPr>
            <w:tcW w:w="2410" w:type="dxa"/>
          </w:tcPr>
          <w:p w14:paraId="6C016A97"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0DA4DEF8" w14:textId="77777777" w:rsidTr="00FF1ECF">
        <w:trPr>
          <w:trHeight w:val="20"/>
        </w:trPr>
        <w:tc>
          <w:tcPr>
            <w:tcW w:w="3153" w:type="dxa"/>
            <w:gridSpan w:val="3"/>
            <w:vAlign w:val="center"/>
          </w:tcPr>
          <w:p w14:paraId="2EA3CF71" w14:textId="77777777" w:rsidR="00BC6EC6" w:rsidRPr="00F754EE" w:rsidRDefault="00BC6EC6" w:rsidP="00BC6EC6">
            <w:pPr>
              <w:widowControl w:val="0"/>
              <w:ind w:left="0"/>
              <w:jc w:val="left"/>
              <w:rPr>
                <w:rFonts w:ascii="Times New Roman" w:hAnsi="Times New Roman" w:cs="Times New Roman"/>
                <w:sz w:val="20"/>
                <w:szCs w:val="20"/>
              </w:rPr>
            </w:pPr>
            <w:r w:rsidRPr="00F754EE">
              <w:rPr>
                <w:rFonts w:ascii="Times New Roman" w:hAnsi="Times New Roman" w:cs="Times New Roman"/>
                <w:b/>
                <w:sz w:val="20"/>
                <w:szCs w:val="20"/>
              </w:rPr>
              <w:t>Miscellaneous</w:t>
            </w:r>
          </w:p>
        </w:tc>
        <w:tc>
          <w:tcPr>
            <w:tcW w:w="1276" w:type="dxa"/>
          </w:tcPr>
          <w:p w14:paraId="5D59DCA5"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Subtotal</w:t>
            </w:r>
          </w:p>
        </w:tc>
        <w:tc>
          <w:tcPr>
            <w:tcW w:w="1276" w:type="dxa"/>
          </w:tcPr>
          <w:p w14:paraId="5B72816D"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0.80</w:t>
            </w:r>
          </w:p>
        </w:tc>
        <w:tc>
          <w:tcPr>
            <w:tcW w:w="1417" w:type="dxa"/>
          </w:tcPr>
          <w:p w14:paraId="52DC2A7B"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5%</w:t>
            </w:r>
          </w:p>
        </w:tc>
        <w:tc>
          <w:tcPr>
            <w:tcW w:w="2410" w:type="dxa"/>
          </w:tcPr>
          <w:p w14:paraId="6356A27F"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1C8E47D0"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tcW w:w="1445" w:type="dxa"/>
          </w:tcPr>
          <w:p w14:paraId="090A9B1A" w14:textId="77777777" w:rsidR="00BC6EC6" w:rsidRPr="00F754EE" w:rsidRDefault="00BC6EC6" w:rsidP="00642B7D">
            <w:pPr>
              <w:widowControl w:val="0"/>
              <w:rPr>
                <w:rFonts w:ascii="Times New Roman" w:hAnsi="Times New Roman" w:cs="Times New Roman"/>
                <w:sz w:val="20"/>
                <w:szCs w:val="20"/>
              </w:rPr>
            </w:pPr>
            <w:r w:rsidRPr="00F754EE">
              <w:rPr>
                <w:rFonts w:ascii="Times New Roman" w:hAnsi="Times New Roman" w:cs="Times New Roman"/>
                <w:sz w:val="20"/>
                <w:szCs w:val="20"/>
              </w:rPr>
              <w:t>Cabling</w:t>
            </w:r>
          </w:p>
        </w:tc>
        <w:tc>
          <w:tcPr>
            <w:tcW w:w="858" w:type="dxa"/>
            <w:vAlign w:val="center"/>
          </w:tcPr>
          <w:p w14:paraId="76ECE119" w14:textId="77777777" w:rsidR="00BC6EC6" w:rsidRPr="00F754EE" w:rsidRDefault="00BC6EC6" w:rsidP="00642B7D">
            <w:pPr>
              <w:widowControl w:val="0"/>
              <w:jc w:val="center"/>
              <w:rPr>
                <w:rFonts w:ascii="Times New Roman" w:hAnsi="Times New Roman" w:cs="Times New Roman"/>
                <w:sz w:val="20"/>
                <w:szCs w:val="20"/>
              </w:rPr>
            </w:pPr>
            <w:r w:rsidRPr="00F754EE">
              <w:rPr>
                <w:rFonts w:ascii="Times New Roman" w:hAnsi="Times New Roman" w:cs="Times New Roman"/>
                <w:sz w:val="20"/>
                <w:szCs w:val="20"/>
              </w:rPr>
              <w:t>E</w:t>
            </w:r>
          </w:p>
        </w:tc>
        <w:tc>
          <w:tcPr>
            <w:tcW w:w="850" w:type="dxa"/>
            <w:vAlign w:val="center"/>
          </w:tcPr>
          <w:p w14:paraId="7884862C" w14:textId="77777777" w:rsidR="00BC6EC6" w:rsidRPr="00F754EE" w:rsidRDefault="00BC6EC6"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w:t>
            </w:r>
          </w:p>
        </w:tc>
        <w:tc>
          <w:tcPr>
            <w:tcW w:w="1276" w:type="dxa"/>
          </w:tcPr>
          <w:p w14:paraId="0F1C3D33"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0.50</w:t>
            </w:r>
          </w:p>
        </w:tc>
        <w:tc>
          <w:tcPr>
            <w:tcW w:w="1276" w:type="dxa"/>
          </w:tcPr>
          <w:p w14:paraId="496480B4"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0.50</w:t>
            </w:r>
          </w:p>
        </w:tc>
        <w:tc>
          <w:tcPr>
            <w:tcW w:w="1417" w:type="dxa"/>
          </w:tcPr>
          <w:p w14:paraId="2FAA558E" w14:textId="77777777" w:rsidR="00BC6EC6" w:rsidRPr="00F754EE" w:rsidRDefault="00BC6EC6" w:rsidP="00BC6EC6">
            <w:pPr>
              <w:widowControl w:val="0"/>
              <w:jc w:val="center"/>
              <w:rPr>
                <w:rFonts w:ascii="Times New Roman" w:hAnsi="Times New Roman" w:cs="Times New Roman"/>
                <w:sz w:val="20"/>
                <w:szCs w:val="20"/>
              </w:rPr>
            </w:pPr>
          </w:p>
        </w:tc>
        <w:tc>
          <w:tcPr>
            <w:tcW w:w="2410" w:type="dxa"/>
          </w:tcPr>
          <w:p w14:paraId="34A0EC19"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7463ED77" w14:textId="77777777" w:rsidTr="00FF1ECF">
        <w:trPr>
          <w:trHeight w:val="20"/>
        </w:trPr>
        <w:tc>
          <w:tcPr>
            <w:tcW w:w="1445" w:type="dxa"/>
          </w:tcPr>
          <w:p w14:paraId="1965AA0A" w14:textId="77777777" w:rsidR="00BC6EC6" w:rsidRPr="00F754EE" w:rsidRDefault="00BC6EC6" w:rsidP="00642B7D">
            <w:pPr>
              <w:widowControl w:val="0"/>
              <w:rPr>
                <w:rFonts w:ascii="Times New Roman" w:hAnsi="Times New Roman" w:cs="Times New Roman"/>
                <w:sz w:val="20"/>
                <w:szCs w:val="20"/>
              </w:rPr>
            </w:pPr>
            <w:r w:rsidRPr="00F754EE">
              <w:rPr>
                <w:rFonts w:ascii="Times New Roman" w:hAnsi="Times New Roman" w:cs="Times New Roman"/>
                <w:sz w:val="20"/>
                <w:szCs w:val="20"/>
              </w:rPr>
              <w:t>Fasteners</w:t>
            </w:r>
          </w:p>
        </w:tc>
        <w:tc>
          <w:tcPr>
            <w:tcW w:w="858" w:type="dxa"/>
            <w:vAlign w:val="center"/>
          </w:tcPr>
          <w:p w14:paraId="6C39134D"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M0</w:t>
            </w:r>
          </w:p>
        </w:tc>
        <w:tc>
          <w:tcPr>
            <w:tcW w:w="850" w:type="dxa"/>
            <w:vAlign w:val="center"/>
          </w:tcPr>
          <w:p w14:paraId="64A670B9" w14:textId="77777777" w:rsidR="00BC6EC6" w:rsidRPr="00F754EE" w:rsidRDefault="00BC6EC6"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w:t>
            </w:r>
          </w:p>
        </w:tc>
        <w:tc>
          <w:tcPr>
            <w:tcW w:w="1276" w:type="dxa"/>
          </w:tcPr>
          <w:p w14:paraId="603F5DDE"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0.30</w:t>
            </w:r>
          </w:p>
        </w:tc>
        <w:tc>
          <w:tcPr>
            <w:tcW w:w="1276" w:type="dxa"/>
          </w:tcPr>
          <w:p w14:paraId="7A0106BB"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0.30</w:t>
            </w:r>
          </w:p>
        </w:tc>
        <w:tc>
          <w:tcPr>
            <w:tcW w:w="1417" w:type="dxa"/>
          </w:tcPr>
          <w:p w14:paraId="146C2228" w14:textId="77777777" w:rsidR="00BC6EC6" w:rsidRPr="00F754EE" w:rsidRDefault="00BC6EC6" w:rsidP="00BC6EC6">
            <w:pPr>
              <w:widowControl w:val="0"/>
              <w:jc w:val="center"/>
              <w:rPr>
                <w:rFonts w:ascii="Times New Roman" w:hAnsi="Times New Roman" w:cs="Times New Roman"/>
                <w:sz w:val="20"/>
                <w:szCs w:val="20"/>
              </w:rPr>
            </w:pPr>
          </w:p>
        </w:tc>
        <w:tc>
          <w:tcPr>
            <w:tcW w:w="2410" w:type="dxa"/>
          </w:tcPr>
          <w:p w14:paraId="13671381"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371641BA"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tcW w:w="4429" w:type="dxa"/>
            <w:gridSpan w:val="4"/>
          </w:tcPr>
          <w:p w14:paraId="3899D183" w14:textId="77777777" w:rsidR="00BC6EC6" w:rsidRPr="00F754EE" w:rsidRDefault="00BC6EC6" w:rsidP="00BC6EC6">
            <w:pPr>
              <w:widowControl w:val="0"/>
              <w:ind w:left="0"/>
              <w:rPr>
                <w:rFonts w:ascii="Times New Roman" w:hAnsi="Times New Roman" w:cs="Times New Roman"/>
                <w:sz w:val="20"/>
                <w:szCs w:val="20"/>
              </w:rPr>
            </w:pPr>
            <w:r w:rsidRPr="00F754EE">
              <w:rPr>
                <w:rFonts w:ascii="Times New Roman" w:hAnsi="Times New Roman" w:cs="Times New Roman"/>
                <w:b/>
                <w:sz w:val="20"/>
                <w:szCs w:val="20"/>
              </w:rPr>
              <w:t>TOTAL</w:t>
            </w:r>
          </w:p>
        </w:tc>
        <w:tc>
          <w:tcPr>
            <w:tcW w:w="1276" w:type="dxa"/>
          </w:tcPr>
          <w:p w14:paraId="00075BFF"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17.25</w:t>
            </w:r>
          </w:p>
        </w:tc>
        <w:tc>
          <w:tcPr>
            <w:tcW w:w="1417" w:type="dxa"/>
          </w:tcPr>
          <w:p w14:paraId="3560EB1A"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100%</w:t>
            </w:r>
          </w:p>
        </w:tc>
        <w:tc>
          <w:tcPr>
            <w:tcW w:w="2410" w:type="dxa"/>
          </w:tcPr>
          <w:p w14:paraId="62281764"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5C11A3EB" w14:textId="77777777" w:rsidTr="00FF1ECF">
        <w:trPr>
          <w:trHeight w:val="20"/>
        </w:trPr>
        <w:tc>
          <w:tcPr>
            <w:tcW w:w="4429" w:type="dxa"/>
            <w:gridSpan w:val="4"/>
          </w:tcPr>
          <w:p w14:paraId="6BE453B6" w14:textId="77777777" w:rsidR="00BC6EC6" w:rsidRPr="00F754EE" w:rsidRDefault="00BC6EC6" w:rsidP="00BC6EC6">
            <w:pPr>
              <w:widowControl w:val="0"/>
              <w:ind w:left="0"/>
              <w:rPr>
                <w:rFonts w:ascii="Times New Roman" w:hAnsi="Times New Roman" w:cs="Times New Roman"/>
                <w:sz w:val="20"/>
                <w:szCs w:val="20"/>
              </w:rPr>
            </w:pPr>
            <w:r w:rsidRPr="00F754EE">
              <w:rPr>
                <w:rFonts w:ascii="Times New Roman" w:hAnsi="Times New Roman" w:cs="Times New Roman"/>
                <w:b/>
                <w:sz w:val="20"/>
                <w:szCs w:val="20"/>
              </w:rPr>
              <w:t>Target Mass</w:t>
            </w:r>
          </w:p>
        </w:tc>
        <w:tc>
          <w:tcPr>
            <w:tcW w:w="1276" w:type="dxa"/>
          </w:tcPr>
          <w:p w14:paraId="316C5079"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20.00</w:t>
            </w:r>
          </w:p>
        </w:tc>
        <w:tc>
          <w:tcPr>
            <w:tcW w:w="1417" w:type="dxa"/>
          </w:tcPr>
          <w:p w14:paraId="23580667" w14:textId="77777777" w:rsidR="00BC6EC6" w:rsidRPr="00F754EE" w:rsidRDefault="00BC6EC6" w:rsidP="00BC6EC6">
            <w:pPr>
              <w:widowControl w:val="0"/>
              <w:jc w:val="center"/>
              <w:rPr>
                <w:rFonts w:ascii="Times New Roman" w:hAnsi="Times New Roman" w:cs="Times New Roman"/>
                <w:sz w:val="20"/>
                <w:szCs w:val="20"/>
              </w:rPr>
            </w:pPr>
            <w:r w:rsidRPr="00F754EE">
              <w:rPr>
                <w:rFonts w:ascii="Times New Roman" w:hAnsi="Times New Roman" w:cs="Times New Roman"/>
                <w:b/>
                <w:sz w:val="20"/>
                <w:szCs w:val="20"/>
              </w:rPr>
              <w:t>-</w:t>
            </w:r>
          </w:p>
        </w:tc>
        <w:tc>
          <w:tcPr>
            <w:tcW w:w="2410" w:type="dxa"/>
          </w:tcPr>
          <w:p w14:paraId="02FA6C19" w14:textId="77777777" w:rsidR="00BC6EC6" w:rsidRPr="00F754EE" w:rsidRDefault="00BC6EC6" w:rsidP="00642B7D">
            <w:pPr>
              <w:widowControl w:val="0"/>
              <w:jc w:val="center"/>
              <w:rPr>
                <w:rFonts w:ascii="Times New Roman" w:hAnsi="Times New Roman" w:cs="Times New Roman"/>
                <w:sz w:val="20"/>
                <w:szCs w:val="20"/>
              </w:rPr>
            </w:pPr>
          </w:p>
        </w:tc>
      </w:tr>
      <w:tr w:rsidR="00BC6EC6" w:rsidRPr="00545CEF" w14:paraId="55E8A4ED" w14:textId="77777777" w:rsidTr="00FF1ECF">
        <w:trPr>
          <w:cnfStyle w:val="000000100000" w:firstRow="0" w:lastRow="0" w:firstColumn="0" w:lastColumn="0" w:oddVBand="0" w:evenVBand="0" w:oddHBand="1" w:evenHBand="0" w:firstRowFirstColumn="0" w:firstRowLastColumn="0" w:lastRowFirstColumn="0" w:lastRowLastColumn="0"/>
          <w:trHeight w:val="20"/>
        </w:trPr>
        <w:tc>
          <w:tcPr>
            <w:tcW w:w="4429" w:type="dxa"/>
            <w:gridSpan w:val="4"/>
          </w:tcPr>
          <w:p w14:paraId="2BCA47FD" w14:textId="77777777" w:rsidR="00BC6EC6" w:rsidRPr="00F754EE" w:rsidRDefault="00BC6EC6" w:rsidP="00BC6EC6">
            <w:pPr>
              <w:widowControl w:val="0"/>
              <w:ind w:left="0"/>
              <w:rPr>
                <w:rFonts w:ascii="Times New Roman" w:hAnsi="Times New Roman" w:cs="Times New Roman"/>
                <w:sz w:val="20"/>
                <w:szCs w:val="20"/>
              </w:rPr>
            </w:pPr>
            <w:r w:rsidRPr="00F754EE">
              <w:rPr>
                <w:rFonts w:ascii="Times New Roman" w:hAnsi="Times New Roman" w:cs="Times New Roman"/>
                <w:b/>
                <w:sz w:val="20"/>
                <w:szCs w:val="20"/>
              </w:rPr>
              <w:t>Margin</w:t>
            </w:r>
          </w:p>
        </w:tc>
        <w:tc>
          <w:tcPr>
            <w:tcW w:w="1276" w:type="dxa"/>
          </w:tcPr>
          <w:p w14:paraId="0A3888AF"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2.75</w:t>
            </w:r>
          </w:p>
        </w:tc>
        <w:tc>
          <w:tcPr>
            <w:tcW w:w="1417" w:type="dxa"/>
          </w:tcPr>
          <w:p w14:paraId="35E057E6" w14:textId="77777777" w:rsidR="00BC6EC6" w:rsidRPr="00F754EE" w:rsidRDefault="00BC6EC6" w:rsidP="00BC6EC6">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14%</w:t>
            </w:r>
          </w:p>
        </w:tc>
        <w:tc>
          <w:tcPr>
            <w:tcW w:w="2410" w:type="dxa"/>
          </w:tcPr>
          <w:p w14:paraId="7A98E07A" w14:textId="77777777" w:rsidR="00BC6EC6" w:rsidRPr="00F754EE" w:rsidRDefault="00BC6EC6" w:rsidP="00642B7D">
            <w:pPr>
              <w:widowControl w:val="0"/>
              <w:jc w:val="center"/>
              <w:rPr>
                <w:rFonts w:ascii="Times New Roman" w:hAnsi="Times New Roman" w:cs="Times New Roman"/>
                <w:sz w:val="20"/>
                <w:szCs w:val="20"/>
              </w:rPr>
            </w:pPr>
          </w:p>
        </w:tc>
      </w:tr>
    </w:tbl>
    <w:p w14:paraId="470BB8F1" w14:textId="77777777" w:rsidR="00C52AB1" w:rsidRDefault="00C52AB1" w:rsidP="00203B87">
      <w:pPr>
        <w:spacing w:after="120"/>
        <w:ind w:left="284" w:right="299"/>
        <w:jc w:val="both"/>
      </w:pPr>
    </w:p>
    <w:p w14:paraId="79D42764" w14:textId="77777777" w:rsidR="00C52AB1" w:rsidRDefault="00C52AB1">
      <w:r>
        <w:br w:type="page"/>
      </w:r>
    </w:p>
    <w:p w14:paraId="5D632D1D" w14:textId="00627045" w:rsidR="00203B87" w:rsidRPr="005631F8" w:rsidRDefault="00203B87" w:rsidP="005631F8">
      <w:pPr>
        <w:spacing w:after="120"/>
        <w:ind w:left="284" w:right="299"/>
        <w:jc w:val="both"/>
      </w:pPr>
      <w:r>
        <w:lastRenderedPageBreak/>
        <w:t xml:space="preserve">You should use the </w:t>
      </w:r>
      <w:r>
        <w:fldChar w:fldCharType="begin"/>
      </w:r>
      <w:r>
        <w:instrText xml:space="preserve"> REF _Ref58241842 \h </w:instrText>
      </w:r>
      <w:r>
        <w:fldChar w:fldCharType="separate"/>
      </w:r>
      <w:r w:rsidR="00E6085A">
        <w:t xml:space="preserve">Table </w:t>
      </w:r>
      <w:r w:rsidR="00E6085A">
        <w:rPr>
          <w:noProof/>
        </w:rPr>
        <w:t>11</w:t>
      </w:r>
      <w:r w:rsidR="00E6085A">
        <w:noBreakHyphen/>
      </w:r>
      <w:r w:rsidR="00E6085A">
        <w:rPr>
          <w:noProof/>
        </w:rPr>
        <w:t>6</w:t>
      </w:r>
      <w:r>
        <w:fldChar w:fldCharType="end"/>
      </w:r>
      <w:r>
        <w:t xml:space="preserve"> as a template for your power budget. </w:t>
      </w:r>
      <w:r w:rsidR="00C52AB1">
        <w:t xml:space="preserve"> </w:t>
      </w:r>
    </w:p>
    <w:p w14:paraId="00000484" w14:textId="70AB31C7" w:rsidR="00D41715" w:rsidRDefault="00D41715" w:rsidP="00E625E6">
      <w:pPr>
        <w:keepNext/>
        <w:pBdr>
          <w:top w:val="nil"/>
          <w:left w:val="nil"/>
          <w:bottom w:val="nil"/>
          <w:right w:val="nil"/>
          <w:between w:val="nil"/>
        </w:pBdr>
        <w:spacing w:after="200"/>
        <w:ind w:right="299"/>
        <w:rPr>
          <w:rFonts w:ascii="Hero" w:eastAsia="Hero" w:hAnsi="Hero" w:cs="Hero"/>
          <w:color w:val="000000"/>
          <w:sz w:val="20"/>
          <w:szCs w:val="20"/>
        </w:rPr>
      </w:pPr>
    </w:p>
    <w:p w14:paraId="30113472" w14:textId="2BEA5D9E" w:rsidR="00E625E6" w:rsidRDefault="00E625E6" w:rsidP="00E625E6">
      <w:pPr>
        <w:pStyle w:val="Caption"/>
        <w:keepNext/>
      </w:pPr>
      <w:bookmarkStart w:id="138" w:name="_Ref58241842"/>
      <w:r>
        <w:t xml:space="preserve">Table </w:t>
      </w:r>
      <w:r w:rsidR="00916F29">
        <w:rPr>
          <w:noProof/>
        </w:rPr>
        <w:fldChar w:fldCharType="begin"/>
      </w:r>
      <w:r w:rsidR="00916F29">
        <w:rPr>
          <w:noProof/>
        </w:rPr>
        <w:instrText xml:space="preserve"> STYLEREF 1 \s </w:instrText>
      </w:r>
      <w:r w:rsidR="00916F29">
        <w:rPr>
          <w:noProof/>
        </w:rPr>
        <w:fldChar w:fldCharType="separate"/>
      </w:r>
      <w:r w:rsidR="00E6085A">
        <w:rPr>
          <w:noProof/>
        </w:rPr>
        <w:t>11</w:t>
      </w:r>
      <w:r w:rsidR="00916F29">
        <w:rPr>
          <w:noProof/>
        </w:rPr>
        <w:fldChar w:fldCharType="end"/>
      </w:r>
      <w:r w:rsidR="00427E33">
        <w:noBreakHyphen/>
      </w:r>
      <w:r w:rsidR="00916F29">
        <w:rPr>
          <w:noProof/>
        </w:rPr>
        <w:fldChar w:fldCharType="begin"/>
      </w:r>
      <w:r w:rsidR="00916F29">
        <w:rPr>
          <w:noProof/>
        </w:rPr>
        <w:instrText xml:space="preserve"> SEQ Table \* ARABIC \s 1 </w:instrText>
      </w:r>
      <w:r w:rsidR="00916F29">
        <w:rPr>
          <w:noProof/>
        </w:rPr>
        <w:fldChar w:fldCharType="separate"/>
      </w:r>
      <w:r w:rsidR="00E6085A">
        <w:rPr>
          <w:noProof/>
        </w:rPr>
        <w:t>6</w:t>
      </w:r>
      <w:r w:rsidR="00916F29">
        <w:rPr>
          <w:noProof/>
        </w:rPr>
        <w:fldChar w:fldCharType="end"/>
      </w:r>
      <w:bookmarkEnd w:id="138"/>
      <w:r>
        <w:t xml:space="preserve">: </w:t>
      </w:r>
      <w:r w:rsidRPr="00A03D56">
        <w:t>Example power budget.</w:t>
      </w:r>
    </w:p>
    <w:tbl>
      <w:tblPr>
        <w:tblStyle w:val="PlainTable1"/>
        <w:tblW w:w="9776" w:type="dxa"/>
        <w:tblInd w:w="279" w:type="dxa"/>
        <w:tblLayout w:type="fixed"/>
        <w:tblLook w:val="0400" w:firstRow="0" w:lastRow="0" w:firstColumn="0" w:lastColumn="0" w:noHBand="0" w:noVBand="1"/>
      </w:tblPr>
      <w:tblGrid>
        <w:gridCol w:w="1264"/>
        <w:gridCol w:w="988"/>
        <w:gridCol w:w="771"/>
        <w:gridCol w:w="946"/>
        <w:gridCol w:w="1417"/>
        <w:gridCol w:w="689"/>
        <w:gridCol w:w="1018"/>
        <w:gridCol w:w="895"/>
        <w:gridCol w:w="1018"/>
        <w:gridCol w:w="770"/>
      </w:tblGrid>
      <w:tr w:rsidR="00C52AB1" w:rsidRPr="00545CEF" w14:paraId="4BC7E589" w14:textId="77777777" w:rsidTr="00043BA5">
        <w:trPr>
          <w:trHeight w:val="20"/>
          <w:tblHeader/>
        </w:trPr>
        <w:tc>
          <w:tcPr>
            <w:tcW w:w="0" w:type="dxa"/>
            <w:gridSpan w:val="2"/>
            <w:vMerge w:val="restart"/>
            <w:vAlign w:val="center"/>
          </w:tcPr>
          <w:p w14:paraId="5B3D7A66" w14:textId="77777777" w:rsidR="00C52AB1" w:rsidRPr="00F754EE" w:rsidRDefault="00C52AB1"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Component</w:t>
            </w:r>
          </w:p>
        </w:tc>
        <w:tc>
          <w:tcPr>
            <w:tcW w:w="0" w:type="dxa"/>
            <w:vMerge w:val="restart"/>
            <w:vAlign w:val="center"/>
          </w:tcPr>
          <w:p w14:paraId="608D81A1" w14:textId="77777777" w:rsidR="00C52AB1" w:rsidRPr="00F754EE" w:rsidRDefault="00C52AB1" w:rsidP="00642B7D">
            <w:pPr>
              <w:widowControl w:val="0"/>
              <w:ind w:left="0"/>
              <w:jc w:val="center"/>
              <w:rPr>
                <w:rFonts w:ascii="Times New Roman" w:hAnsi="Times New Roman" w:cs="Times New Roman"/>
                <w:b/>
                <w:sz w:val="20"/>
                <w:szCs w:val="20"/>
              </w:rPr>
            </w:pPr>
            <w:r>
              <w:rPr>
                <w:rFonts w:ascii="Times New Roman" w:hAnsi="Times New Roman" w:cs="Times New Roman"/>
                <w:b/>
                <w:sz w:val="20"/>
                <w:szCs w:val="20"/>
              </w:rPr>
              <w:t>Status</w:t>
            </w:r>
          </w:p>
        </w:tc>
        <w:tc>
          <w:tcPr>
            <w:tcW w:w="946" w:type="dxa"/>
            <w:vMerge w:val="restart"/>
          </w:tcPr>
          <w:p w14:paraId="52F9D61D" w14:textId="77777777" w:rsidR="00C52AB1" w:rsidRDefault="00C52AB1" w:rsidP="00043BA5">
            <w:pPr>
              <w:widowControl w:val="0"/>
              <w:ind w:left="0"/>
              <w:jc w:val="center"/>
              <w:rPr>
                <w:rFonts w:ascii="Times New Roman" w:hAnsi="Times New Roman" w:cs="Times New Roman"/>
                <w:b/>
                <w:sz w:val="20"/>
                <w:szCs w:val="20"/>
              </w:rPr>
            </w:pPr>
          </w:p>
          <w:p w14:paraId="48679F68" w14:textId="30D69D71" w:rsidR="00C52AB1" w:rsidRPr="00043BA5" w:rsidRDefault="00C52AB1" w:rsidP="00043BA5">
            <w:pPr>
              <w:widowControl w:val="0"/>
              <w:ind w:left="0"/>
              <w:jc w:val="center"/>
              <w:rPr>
                <w:rFonts w:ascii="Times New Roman" w:hAnsi="Times New Roman" w:cs="Times New Roman"/>
                <w:b/>
                <w:sz w:val="20"/>
                <w:szCs w:val="20"/>
              </w:rPr>
            </w:pPr>
            <w:r>
              <w:rPr>
                <w:rFonts w:ascii="Times New Roman" w:hAnsi="Times New Roman" w:cs="Times New Roman"/>
                <w:b/>
                <w:sz w:val="20"/>
                <w:szCs w:val="20"/>
              </w:rPr>
              <w:t>Voltage</w:t>
            </w:r>
          </w:p>
        </w:tc>
        <w:tc>
          <w:tcPr>
            <w:tcW w:w="1417" w:type="dxa"/>
            <w:vMerge w:val="restart"/>
            <w:vAlign w:val="center"/>
          </w:tcPr>
          <w:p w14:paraId="2FB2F0E1" w14:textId="497F4670" w:rsidR="00C52AB1" w:rsidRPr="00F754EE" w:rsidRDefault="00C52AB1" w:rsidP="00C52AB1">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Power [W]</w:t>
            </w:r>
          </w:p>
        </w:tc>
        <w:tc>
          <w:tcPr>
            <w:tcW w:w="689" w:type="dxa"/>
            <w:vMerge w:val="restart"/>
            <w:vAlign w:val="center"/>
          </w:tcPr>
          <w:p w14:paraId="7ECFB715" w14:textId="77777777" w:rsidR="00C52AB1" w:rsidRPr="00F754EE" w:rsidRDefault="00C52AB1"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Qty</w:t>
            </w:r>
          </w:p>
        </w:tc>
        <w:tc>
          <w:tcPr>
            <w:tcW w:w="0" w:type="dxa"/>
            <w:gridSpan w:val="4"/>
          </w:tcPr>
          <w:p w14:paraId="01AFAE8C" w14:textId="77777777" w:rsidR="00C52AB1" w:rsidRPr="00F754EE" w:rsidRDefault="00C52AB1"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Experiment Operational Mode</w:t>
            </w:r>
          </w:p>
        </w:tc>
      </w:tr>
      <w:tr w:rsidR="00C52AB1" w:rsidRPr="00545CEF" w14:paraId="11F6514B" w14:textId="77777777" w:rsidTr="00043BA5">
        <w:trPr>
          <w:cnfStyle w:val="000000100000" w:firstRow="0" w:lastRow="0" w:firstColumn="0" w:lastColumn="0" w:oddVBand="0" w:evenVBand="0" w:oddHBand="1" w:evenHBand="0" w:firstRowFirstColumn="0" w:firstRowLastColumn="0" w:lastRowFirstColumn="0" w:lastRowLastColumn="0"/>
          <w:trHeight w:val="20"/>
        </w:trPr>
        <w:tc>
          <w:tcPr>
            <w:tcW w:w="0" w:type="dxa"/>
            <w:gridSpan w:val="2"/>
            <w:vMerge/>
          </w:tcPr>
          <w:p w14:paraId="4EBD86D9" w14:textId="77777777" w:rsidR="00C52AB1" w:rsidRPr="00F754EE" w:rsidRDefault="00C52AB1" w:rsidP="00642B7D">
            <w:pPr>
              <w:widowControl w:val="0"/>
              <w:pBdr>
                <w:top w:val="nil"/>
                <w:left w:val="nil"/>
                <w:bottom w:val="nil"/>
                <w:right w:val="nil"/>
                <w:between w:val="nil"/>
              </w:pBdr>
              <w:ind w:left="0"/>
              <w:rPr>
                <w:rFonts w:ascii="Times New Roman" w:hAnsi="Times New Roman" w:cs="Times New Roman"/>
                <w:b/>
                <w:sz w:val="20"/>
                <w:szCs w:val="20"/>
              </w:rPr>
            </w:pPr>
          </w:p>
        </w:tc>
        <w:tc>
          <w:tcPr>
            <w:tcW w:w="0" w:type="dxa"/>
            <w:vMerge/>
          </w:tcPr>
          <w:p w14:paraId="57EB07A6" w14:textId="77777777" w:rsidR="00C52AB1" w:rsidRPr="00F754EE" w:rsidRDefault="00C52AB1" w:rsidP="00642B7D">
            <w:pPr>
              <w:widowControl w:val="0"/>
              <w:pBdr>
                <w:top w:val="nil"/>
                <w:left w:val="nil"/>
                <w:bottom w:val="nil"/>
                <w:right w:val="nil"/>
                <w:between w:val="nil"/>
              </w:pBdr>
              <w:ind w:left="0"/>
              <w:rPr>
                <w:rFonts w:ascii="Times New Roman" w:hAnsi="Times New Roman" w:cs="Times New Roman"/>
                <w:b/>
                <w:sz w:val="20"/>
                <w:szCs w:val="20"/>
              </w:rPr>
            </w:pPr>
          </w:p>
        </w:tc>
        <w:tc>
          <w:tcPr>
            <w:tcW w:w="946" w:type="dxa"/>
            <w:vMerge/>
          </w:tcPr>
          <w:p w14:paraId="2547CB3E" w14:textId="77777777" w:rsidR="00C52AB1" w:rsidRPr="00F754EE" w:rsidRDefault="00C52AB1" w:rsidP="00642B7D">
            <w:pPr>
              <w:widowControl w:val="0"/>
              <w:pBdr>
                <w:top w:val="nil"/>
                <w:left w:val="nil"/>
                <w:bottom w:val="nil"/>
                <w:right w:val="nil"/>
                <w:between w:val="nil"/>
              </w:pBdr>
              <w:rPr>
                <w:b/>
                <w:sz w:val="20"/>
                <w:szCs w:val="20"/>
              </w:rPr>
            </w:pPr>
          </w:p>
        </w:tc>
        <w:tc>
          <w:tcPr>
            <w:tcW w:w="1417" w:type="dxa"/>
            <w:vMerge/>
          </w:tcPr>
          <w:p w14:paraId="6E915CD2" w14:textId="4A5B2283" w:rsidR="00C52AB1" w:rsidRPr="00F754EE" w:rsidRDefault="00C52AB1" w:rsidP="00642B7D">
            <w:pPr>
              <w:widowControl w:val="0"/>
              <w:pBdr>
                <w:top w:val="nil"/>
                <w:left w:val="nil"/>
                <w:bottom w:val="nil"/>
                <w:right w:val="nil"/>
                <w:between w:val="nil"/>
              </w:pBdr>
              <w:ind w:left="0"/>
              <w:rPr>
                <w:rFonts w:ascii="Times New Roman" w:hAnsi="Times New Roman" w:cs="Times New Roman"/>
                <w:b/>
                <w:sz w:val="20"/>
                <w:szCs w:val="20"/>
              </w:rPr>
            </w:pPr>
          </w:p>
        </w:tc>
        <w:tc>
          <w:tcPr>
            <w:tcW w:w="689" w:type="dxa"/>
            <w:vMerge/>
          </w:tcPr>
          <w:p w14:paraId="59A2C53F" w14:textId="77777777" w:rsidR="00C52AB1" w:rsidRPr="00F754EE" w:rsidRDefault="00C52AB1" w:rsidP="00642B7D">
            <w:pPr>
              <w:widowControl w:val="0"/>
              <w:pBdr>
                <w:top w:val="nil"/>
                <w:left w:val="nil"/>
                <w:bottom w:val="nil"/>
                <w:right w:val="nil"/>
                <w:between w:val="nil"/>
              </w:pBdr>
              <w:ind w:left="0"/>
              <w:rPr>
                <w:rFonts w:ascii="Times New Roman" w:hAnsi="Times New Roman" w:cs="Times New Roman"/>
                <w:b/>
                <w:sz w:val="20"/>
                <w:szCs w:val="20"/>
              </w:rPr>
            </w:pPr>
          </w:p>
        </w:tc>
        <w:tc>
          <w:tcPr>
            <w:tcW w:w="0" w:type="dxa"/>
            <w:gridSpan w:val="2"/>
          </w:tcPr>
          <w:p w14:paraId="5475DD86" w14:textId="77777777" w:rsidR="00C52AB1" w:rsidRPr="00F754EE" w:rsidRDefault="00C52AB1"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Idle</w:t>
            </w:r>
          </w:p>
        </w:tc>
        <w:tc>
          <w:tcPr>
            <w:tcW w:w="0" w:type="dxa"/>
            <w:gridSpan w:val="2"/>
          </w:tcPr>
          <w:p w14:paraId="48C03D23" w14:textId="77777777" w:rsidR="00C52AB1" w:rsidRPr="00F754EE" w:rsidRDefault="00C52AB1"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Science</w:t>
            </w:r>
          </w:p>
        </w:tc>
      </w:tr>
      <w:tr w:rsidR="00C52AB1" w:rsidRPr="00545CEF" w14:paraId="59B33E59" w14:textId="77777777" w:rsidTr="00043BA5">
        <w:trPr>
          <w:trHeight w:val="20"/>
        </w:trPr>
        <w:tc>
          <w:tcPr>
            <w:tcW w:w="0" w:type="dxa"/>
            <w:gridSpan w:val="2"/>
            <w:vMerge/>
          </w:tcPr>
          <w:p w14:paraId="31995B1A" w14:textId="77777777" w:rsidR="00C52AB1" w:rsidRPr="00F754EE" w:rsidRDefault="00C52AB1" w:rsidP="00642B7D">
            <w:pPr>
              <w:widowControl w:val="0"/>
              <w:pBdr>
                <w:top w:val="nil"/>
                <w:left w:val="nil"/>
                <w:bottom w:val="nil"/>
                <w:right w:val="nil"/>
                <w:between w:val="nil"/>
              </w:pBdr>
              <w:ind w:left="0"/>
              <w:rPr>
                <w:rFonts w:ascii="Times New Roman" w:hAnsi="Times New Roman" w:cs="Times New Roman"/>
                <w:b/>
                <w:sz w:val="20"/>
                <w:szCs w:val="20"/>
              </w:rPr>
            </w:pPr>
          </w:p>
        </w:tc>
        <w:tc>
          <w:tcPr>
            <w:tcW w:w="0" w:type="dxa"/>
            <w:vMerge/>
          </w:tcPr>
          <w:p w14:paraId="6348B867" w14:textId="77777777" w:rsidR="00C52AB1" w:rsidRPr="00F754EE" w:rsidRDefault="00C52AB1" w:rsidP="00642B7D">
            <w:pPr>
              <w:widowControl w:val="0"/>
              <w:pBdr>
                <w:top w:val="nil"/>
                <w:left w:val="nil"/>
                <w:bottom w:val="nil"/>
                <w:right w:val="nil"/>
                <w:between w:val="nil"/>
              </w:pBdr>
              <w:ind w:left="0"/>
              <w:rPr>
                <w:rFonts w:ascii="Times New Roman" w:hAnsi="Times New Roman" w:cs="Times New Roman"/>
                <w:b/>
                <w:sz w:val="20"/>
                <w:szCs w:val="20"/>
              </w:rPr>
            </w:pPr>
          </w:p>
        </w:tc>
        <w:tc>
          <w:tcPr>
            <w:tcW w:w="946" w:type="dxa"/>
            <w:vMerge/>
          </w:tcPr>
          <w:p w14:paraId="7177151C" w14:textId="77777777" w:rsidR="00C52AB1" w:rsidRPr="00F754EE" w:rsidRDefault="00C52AB1" w:rsidP="00642B7D">
            <w:pPr>
              <w:widowControl w:val="0"/>
              <w:pBdr>
                <w:top w:val="nil"/>
                <w:left w:val="nil"/>
                <w:bottom w:val="nil"/>
                <w:right w:val="nil"/>
                <w:between w:val="nil"/>
              </w:pBdr>
              <w:rPr>
                <w:b/>
                <w:sz w:val="20"/>
                <w:szCs w:val="20"/>
              </w:rPr>
            </w:pPr>
          </w:p>
        </w:tc>
        <w:tc>
          <w:tcPr>
            <w:tcW w:w="1417" w:type="dxa"/>
            <w:vMerge/>
          </w:tcPr>
          <w:p w14:paraId="77D73DF4" w14:textId="4E4CC038" w:rsidR="00C52AB1" w:rsidRPr="00F754EE" w:rsidRDefault="00C52AB1" w:rsidP="00642B7D">
            <w:pPr>
              <w:widowControl w:val="0"/>
              <w:pBdr>
                <w:top w:val="nil"/>
                <w:left w:val="nil"/>
                <w:bottom w:val="nil"/>
                <w:right w:val="nil"/>
                <w:between w:val="nil"/>
              </w:pBdr>
              <w:ind w:left="0"/>
              <w:rPr>
                <w:rFonts w:ascii="Times New Roman" w:hAnsi="Times New Roman" w:cs="Times New Roman"/>
                <w:b/>
                <w:sz w:val="20"/>
                <w:szCs w:val="20"/>
              </w:rPr>
            </w:pPr>
          </w:p>
        </w:tc>
        <w:tc>
          <w:tcPr>
            <w:tcW w:w="689" w:type="dxa"/>
            <w:vMerge/>
          </w:tcPr>
          <w:p w14:paraId="1770A11F" w14:textId="77777777" w:rsidR="00C52AB1" w:rsidRPr="00F754EE" w:rsidRDefault="00C52AB1" w:rsidP="00642B7D">
            <w:pPr>
              <w:widowControl w:val="0"/>
              <w:pBdr>
                <w:top w:val="nil"/>
                <w:left w:val="nil"/>
                <w:bottom w:val="nil"/>
                <w:right w:val="nil"/>
                <w:between w:val="nil"/>
              </w:pBdr>
              <w:ind w:left="0"/>
              <w:rPr>
                <w:rFonts w:ascii="Times New Roman" w:hAnsi="Times New Roman" w:cs="Times New Roman"/>
                <w:b/>
                <w:sz w:val="20"/>
                <w:szCs w:val="20"/>
              </w:rPr>
            </w:pPr>
          </w:p>
        </w:tc>
        <w:tc>
          <w:tcPr>
            <w:tcW w:w="0" w:type="dxa"/>
          </w:tcPr>
          <w:p w14:paraId="56E1CFE4" w14:textId="77777777" w:rsidR="00C52AB1" w:rsidRPr="00F754EE" w:rsidRDefault="00C52AB1"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Average [W]</w:t>
            </w:r>
          </w:p>
        </w:tc>
        <w:tc>
          <w:tcPr>
            <w:tcW w:w="0" w:type="dxa"/>
          </w:tcPr>
          <w:p w14:paraId="2FF14F6C" w14:textId="77777777" w:rsidR="00C52AB1" w:rsidRPr="00F754EE" w:rsidRDefault="00C52AB1"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Duty Cycle</w:t>
            </w:r>
          </w:p>
        </w:tc>
        <w:tc>
          <w:tcPr>
            <w:tcW w:w="0" w:type="dxa"/>
          </w:tcPr>
          <w:p w14:paraId="5780A3CC" w14:textId="77777777" w:rsidR="00C52AB1" w:rsidRPr="00F754EE" w:rsidRDefault="00C52AB1"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Average</w:t>
            </w:r>
          </w:p>
          <w:p w14:paraId="7D18A079" w14:textId="77777777" w:rsidR="00C52AB1" w:rsidRPr="00F754EE" w:rsidRDefault="00C52AB1"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[W]</w:t>
            </w:r>
          </w:p>
        </w:tc>
        <w:tc>
          <w:tcPr>
            <w:tcW w:w="0" w:type="dxa"/>
          </w:tcPr>
          <w:p w14:paraId="34D13A38" w14:textId="77777777" w:rsidR="00C52AB1" w:rsidRPr="00F754EE" w:rsidRDefault="00C52AB1" w:rsidP="00642B7D">
            <w:pPr>
              <w:widowControl w:val="0"/>
              <w:ind w:left="0"/>
              <w:jc w:val="center"/>
              <w:rPr>
                <w:rFonts w:ascii="Times New Roman" w:hAnsi="Times New Roman" w:cs="Times New Roman"/>
                <w:b/>
                <w:sz w:val="20"/>
                <w:szCs w:val="20"/>
              </w:rPr>
            </w:pPr>
            <w:r w:rsidRPr="00F754EE">
              <w:rPr>
                <w:rFonts w:ascii="Times New Roman" w:hAnsi="Times New Roman" w:cs="Times New Roman"/>
                <w:b/>
                <w:sz w:val="20"/>
                <w:szCs w:val="20"/>
              </w:rPr>
              <w:t>Duty Cycle</w:t>
            </w:r>
          </w:p>
        </w:tc>
      </w:tr>
      <w:tr w:rsidR="00C52AB1" w:rsidRPr="00545CEF" w14:paraId="28354A7B" w14:textId="77777777" w:rsidTr="00043BA5">
        <w:trPr>
          <w:cnfStyle w:val="000000100000" w:firstRow="0" w:lastRow="0" w:firstColumn="0" w:lastColumn="0" w:oddVBand="0" w:evenVBand="0" w:oddHBand="1" w:evenHBand="0" w:firstRowFirstColumn="0" w:firstRowLastColumn="0" w:lastRowFirstColumn="0" w:lastRowLastColumn="0"/>
          <w:trHeight w:val="20"/>
        </w:trPr>
        <w:tc>
          <w:tcPr>
            <w:tcW w:w="2252" w:type="dxa"/>
            <w:gridSpan w:val="2"/>
          </w:tcPr>
          <w:p w14:paraId="4C6BCB86"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RF Module</w:t>
            </w:r>
          </w:p>
        </w:tc>
        <w:tc>
          <w:tcPr>
            <w:tcW w:w="771" w:type="dxa"/>
          </w:tcPr>
          <w:p w14:paraId="5E6BC2CC" w14:textId="77777777" w:rsidR="00C52AB1" w:rsidRPr="00F754EE" w:rsidRDefault="00C52AB1" w:rsidP="00642B7D">
            <w:pPr>
              <w:widowControl w:val="0"/>
              <w:ind w:left="0"/>
              <w:jc w:val="center"/>
              <w:rPr>
                <w:rFonts w:ascii="Times New Roman" w:hAnsi="Times New Roman" w:cs="Times New Roman"/>
                <w:sz w:val="20"/>
                <w:szCs w:val="20"/>
              </w:rPr>
            </w:pPr>
            <w:r>
              <w:rPr>
                <w:rFonts w:ascii="Times New Roman" w:hAnsi="Times New Roman" w:cs="Times New Roman"/>
                <w:sz w:val="20"/>
                <w:szCs w:val="20"/>
              </w:rPr>
              <w:t>E</w:t>
            </w:r>
          </w:p>
        </w:tc>
        <w:tc>
          <w:tcPr>
            <w:tcW w:w="946" w:type="dxa"/>
          </w:tcPr>
          <w:p w14:paraId="26266552" w14:textId="1D4A88EF" w:rsidR="00C52AB1" w:rsidRPr="00F754EE" w:rsidRDefault="00C52AB1" w:rsidP="00C52AB1">
            <w:pPr>
              <w:widowControl w:val="0"/>
              <w:ind w:left="0" w:hanging="154"/>
              <w:jc w:val="center"/>
              <w:rPr>
                <w:sz w:val="20"/>
                <w:szCs w:val="20"/>
              </w:rPr>
            </w:pPr>
            <w:r>
              <w:rPr>
                <w:sz w:val="20"/>
                <w:szCs w:val="20"/>
              </w:rPr>
              <w:t>5 VDC</w:t>
            </w:r>
          </w:p>
        </w:tc>
        <w:tc>
          <w:tcPr>
            <w:tcW w:w="0" w:type="dxa"/>
          </w:tcPr>
          <w:p w14:paraId="671CF442" w14:textId="0071BB2D"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0.17</w:t>
            </w:r>
          </w:p>
        </w:tc>
        <w:tc>
          <w:tcPr>
            <w:tcW w:w="689" w:type="dxa"/>
          </w:tcPr>
          <w:p w14:paraId="5CD3743F"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4</w:t>
            </w:r>
          </w:p>
        </w:tc>
        <w:tc>
          <w:tcPr>
            <w:tcW w:w="1018" w:type="dxa"/>
          </w:tcPr>
          <w:p w14:paraId="371F80C9"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0.00</w:t>
            </w:r>
          </w:p>
        </w:tc>
        <w:tc>
          <w:tcPr>
            <w:tcW w:w="895" w:type="dxa"/>
          </w:tcPr>
          <w:p w14:paraId="4E9C6813"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w:t>
            </w:r>
          </w:p>
        </w:tc>
        <w:tc>
          <w:tcPr>
            <w:tcW w:w="1018" w:type="dxa"/>
          </w:tcPr>
          <w:p w14:paraId="61517E90"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0.68</w:t>
            </w:r>
          </w:p>
        </w:tc>
        <w:tc>
          <w:tcPr>
            <w:tcW w:w="770" w:type="dxa"/>
          </w:tcPr>
          <w:p w14:paraId="0E71361A"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100%</w:t>
            </w:r>
          </w:p>
        </w:tc>
      </w:tr>
      <w:tr w:rsidR="00C52AB1" w:rsidRPr="00545CEF" w14:paraId="10F1BDFF" w14:textId="77777777" w:rsidTr="00043BA5">
        <w:trPr>
          <w:trHeight w:val="20"/>
        </w:trPr>
        <w:tc>
          <w:tcPr>
            <w:tcW w:w="2252" w:type="dxa"/>
            <w:gridSpan w:val="2"/>
          </w:tcPr>
          <w:p w14:paraId="1F770BA8"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Tablet</w:t>
            </w:r>
          </w:p>
        </w:tc>
        <w:tc>
          <w:tcPr>
            <w:tcW w:w="771" w:type="dxa"/>
          </w:tcPr>
          <w:p w14:paraId="3506DDA3" w14:textId="77777777" w:rsidR="00C52AB1" w:rsidRPr="00F754EE" w:rsidRDefault="00C52AB1" w:rsidP="00642B7D">
            <w:pPr>
              <w:widowControl w:val="0"/>
              <w:ind w:left="0"/>
              <w:jc w:val="center"/>
              <w:rPr>
                <w:rFonts w:ascii="Times New Roman" w:hAnsi="Times New Roman" w:cs="Times New Roman"/>
                <w:sz w:val="20"/>
                <w:szCs w:val="20"/>
              </w:rPr>
            </w:pPr>
            <w:r>
              <w:rPr>
                <w:rFonts w:ascii="Times New Roman" w:hAnsi="Times New Roman" w:cs="Times New Roman"/>
                <w:sz w:val="20"/>
                <w:szCs w:val="20"/>
              </w:rPr>
              <w:t>M1</w:t>
            </w:r>
          </w:p>
        </w:tc>
        <w:tc>
          <w:tcPr>
            <w:tcW w:w="946" w:type="dxa"/>
          </w:tcPr>
          <w:p w14:paraId="5460367B" w14:textId="41E77BF1" w:rsidR="00C52AB1" w:rsidRPr="00F754EE" w:rsidRDefault="00C52AB1" w:rsidP="00C52AB1">
            <w:pPr>
              <w:widowControl w:val="0"/>
              <w:ind w:hanging="221"/>
              <w:jc w:val="center"/>
              <w:rPr>
                <w:sz w:val="20"/>
                <w:szCs w:val="20"/>
              </w:rPr>
            </w:pPr>
            <w:r>
              <w:rPr>
                <w:sz w:val="20"/>
                <w:szCs w:val="20"/>
              </w:rPr>
              <w:t>115 VAC</w:t>
            </w:r>
          </w:p>
        </w:tc>
        <w:tc>
          <w:tcPr>
            <w:tcW w:w="0" w:type="dxa"/>
          </w:tcPr>
          <w:p w14:paraId="63717321" w14:textId="2A09C891"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10.00</w:t>
            </w:r>
          </w:p>
        </w:tc>
        <w:tc>
          <w:tcPr>
            <w:tcW w:w="689" w:type="dxa"/>
          </w:tcPr>
          <w:p w14:paraId="125AACAE"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w:t>
            </w:r>
          </w:p>
        </w:tc>
        <w:tc>
          <w:tcPr>
            <w:tcW w:w="1018" w:type="dxa"/>
          </w:tcPr>
          <w:p w14:paraId="3B9F5412"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10.00</w:t>
            </w:r>
          </w:p>
        </w:tc>
        <w:tc>
          <w:tcPr>
            <w:tcW w:w="895" w:type="dxa"/>
          </w:tcPr>
          <w:p w14:paraId="6A690D9A"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100%</w:t>
            </w:r>
          </w:p>
        </w:tc>
        <w:tc>
          <w:tcPr>
            <w:tcW w:w="1018" w:type="dxa"/>
          </w:tcPr>
          <w:p w14:paraId="5B3BCFB2"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10.00</w:t>
            </w:r>
          </w:p>
        </w:tc>
        <w:tc>
          <w:tcPr>
            <w:tcW w:w="770" w:type="dxa"/>
          </w:tcPr>
          <w:p w14:paraId="209BB815"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100%</w:t>
            </w:r>
          </w:p>
        </w:tc>
      </w:tr>
      <w:tr w:rsidR="00C52AB1" w:rsidRPr="00545CEF" w14:paraId="6390C3A6" w14:textId="77777777" w:rsidTr="00043BA5">
        <w:trPr>
          <w:cnfStyle w:val="000000100000" w:firstRow="0" w:lastRow="0" w:firstColumn="0" w:lastColumn="0" w:oddVBand="0" w:evenVBand="0" w:oddHBand="1" w:evenHBand="0" w:firstRowFirstColumn="0" w:firstRowLastColumn="0" w:lastRowFirstColumn="0" w:lastRowLastColumn="0"/>
          <w:trHeight w:val="20"/>
        </w:trPr>
        <w:tc>
          <w:tcPr>
            <w:tcW w:w="2252" w:type="dxa"/>
            <w:gridSpan w:val="2"/>
          </w:tcPr>
          <w:p w14:paraId="2512943D"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Robotic Manipulator</w:t>
            </w:r>
          </w:p>
        </w:tc>
        <w:tc>
          <w:tcPr>
            <w:tcW w:w="771" w:type="dxa"/>
          </w:tcPr>
          <w:p w14:paraId="54CDAF44" w14:textId="77777777" w:rsidR="00C52AB1" w:rsidRPr="00F754EE" w:rsidRDefault="00C52AB1" w:rsidP="00642B7D">
            <w:pPr>
              <w:widowControl w:val="0"/>
              <w:ind w:left="0"/>
              <w:jc w:val="center"/>
              <w:rPr>
                <w:rFonts w:ascii="Times New Roman" w:hAnsi="Times New Roman" w:cs="Times New Roman"/>
                <w:sz w:val="20"/>
                <w:szCs w:val="20"/>
              </w:rPr>
            </w:pPr>
            <w:r>
              <w:rPr>
                <w:rFonts w:ascii="Times New Roman" w:hAnsi="Times New Roman" w:cs="Times New Roman"/>
                <w:sz w:val="20"/>
                <w:szCs w:val="20"/>
              </w:rPr>
              <w:t>M2</w:t>
            </w:r>
          </w:p>
        </w:tc>
        <w:tc>
          <w:tcPr>
            <w:tcW w:w="946" w:type="dxa"/>
          </w:tcPr>
          <w:p w14:paraId="2F693848" w14:textId="6D7828CB" w:rsidR="00C52AB1" w:rsidRPr="00F754EE" w:rsidRDefault="00C52AB1" w:rsidP="00C52AB1">
            <w:pPr>
              <w:widowControl w:val="0"/>
              <w:ind w:hanging="234"/>
              <w:jc w:val="center"/>
              <w:rPr>
                <w:sz w:val="20"/>
                <w:szCs w:val="20"/>
              </w:rPr>
            </w:pPr>
            <w:r>
              <w:rPr>
                <w:sz w:val="20"/>
                <w:szCs w:val="20"/>
              </w:rPr>
              <w:t>12 VDC</w:t>
            </w:r>
          </w:p>
        </w:tc>
        <w:tc>
          <w:tcPr>
            <w:tcW w:w="0" w:type="dxa"/>
          </w:tcPr>
          <w:p w14:paraId="71C9AC00" w14:textId="0A17000A"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20.00</w:t>
            </w:r>
          </w:p>
        </w:tc>
        <w:tc>
          <w:tcPr>
            <w:tcW w:w="689" w:type="dxa"/>
          </w:tcPr>
          <w:p w14:paraId="60D87635"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w:t>
            </w:r>
          </w:p>
        </w:tc>
        <w:tc>
          <w:tcPr>
            <w:tcW w:w="1018" w:type="dxa"/>
          </w:tcPr>
          <w:p w14:paraId="6B3BB2FB"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0.00</w:t>
            </w:r>
          </w:p>
        </w:tc>
        <w:tc>
          <w:tcPr>
            <w:tcW w:w="895" w:type="dxa"/>
          </w:tcPr>
          <w:p w14:paraId="6C4E3E51"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0%</w:t>
            </w:r>
          </w:p>
        </w:tc>
        <w:tc>
          <w:tcPr>
            <w:tcW w:w="1018" w:type="dxa"/>
          </w:tcPr>
          <w:p w14:paraId="10B9A270"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20.00</w:t>
            </w:r>
          </w:p>
        </w:tc>
        <w:tc>
          <w:tcPr>
            <w:tcW w:w="770" w:type="dxa"/>
          </w:tcPr>
          <w:p w14:paraId="3C9963A7"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100%</w:t>
            </w:r>
          </w:p>
        </w:tc>
      </w:tr>
      <w:tr w:rsidR="00C52AB1" w:rsidRPr="00545CEF" w14:paraId="035C152C" w14:textId="77777777" w:rsidTr="00043BA5">
        <w:trPr>
          <w:trHeight w:val="20"/>
        </w:trPr>
        <w:tc>
          <w:tcPr>
            <w:tcW w:w="2252" w:type="dxa"/>
            <w:gridSpan w:val="2"/>
          </w:tcPr>
          <w:p w14:paraId="43AEAA2B"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Microcontroller</w:t>
            </w:r>
          </w:p>
        </w:tc>
        <w:tc>
          <w:tcPr>
            <w:tcW w:w="771" w:type="dxa"/>
          </w:tcPr>
          <w:p w14:paraId="1EC31EEC" w14:textId="77777777" w:rsidR="00C52AB1" w:rsidRPr="00F754EE" w:rsidRDefault="00C52AB1" w:rsidP="00642B7D">
            <w:pPr>
              <w:widowControl w:val="0"/>
              <w:ind w:left="0"/>
              <w:jc w:val="center"/>
              <w:rPr>
                <w:rFonts w:ascii="Times New Roman" w:hAnsi="Times New Roman" w:cs="Times New Roman"/>
                <w:sz w:val="20"/>
                <w:szCs w:val="20"/>
              </w:rPr>
            </w:pPr>
            <w:r>
              <w:rPr>
                <w:rFonts w:ascii="Times New Roman" w:hAnsi="Times New Roman" w:cs="Times New Roman"/>
                <w:sz w:val="20"/>
                <w:szCs w:val="20"/>
              </w:rPr>
              <w:t>M1</w:t>
            </w:r>
          </w:p>
        </w:tc>
        <w:tc>
          <w:tcPr>
            <w:tcW w:w="946" w:type="dxa"/>
          </w:tcPr>
          <w:p w14:paraId="2107E451" w14:textId="58CB3599" w:rsidR="00C52AB1" w:rsidRPr="00F754EE" w:rsidRDefault="00C52AB1" w:rsidP="00C52AB1">
            <w:pPr>
              <w:widowControl w:val="0"/>
              <w:ind w:hanging="234"/>
              <w:jc w:val="center"/>
              <w:rPr>
                <w:sz w:val="20"/>
                <w:szCs w:val="20"/>
              </w:rPr>
            </w:pPr>
            <w:r>
              <w:rPr>
                <w:sz w:val="20"/>
                <w:szCs w:val="20"/>
              </w:rPr>
              <w:t>3.3 V</w:t>
            </w:r>
          </w:p>
        </w:tc>
        <w:tc>
          <w:tcPr>
            <w:tcW w:w="0" w:type="dxa"/>
          </w:tcPr>
          <w:p w14:paraId="3E85FB68" w14:textId="72A0E1EB"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5.00</w:t>
            </w:r>
          </w:p>
        </w:tc>
        <w:tc>
          <w:tcPr>
            <w:tcW w:w="689" w:type="dxa"/>
          </w:tcPr>
          <w:p w14:paraId="350A9D0C"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2</w:t>
            </w:r>
          </w:p>
        </w:tc>
        <w:tc>
          <w:tcPr>
            <w:tcW w:w="1018" w:type="dxa"/>
          </w:tcPr>
          <w:p w14:paraId="7337AE26"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5.00</w:t>
            </w:r>
          </w:p>
        </w:tc>
        <w:tc>
          <w:tcPr>
            <w:tcW w:w="895" w:type="dxa"/>
          </w:tcPr>
          <w:p w14:paraId="3A20CB03"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50%</w:t>
            </w:r>
          </w:p>
        </w:tc>
        <w:tc>
          <w:tcPr>
            <w:tcW w:w="1018" w:type="dxa"/>
          </w:tcPr>
          <w:p w14:paraId="1718F873"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10.00</w:t>
            </w:r>
          </w:p>
        </w:tc>
        <w:tc>
          <w:tcPr>
            <w:tcW w:w="770" w:type="dxa"/>
          </w:tcPr>
          <w:p w14:paraId="34001CC2"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sz w:val="20"/>
                <w:szCs w:val="20"/>
              </w:rPr>
              <w:t>100%</w:t>
            </w:r>
          </w:p>
        </w:tc>
      </w:tr>
      <w:tr w:rsidR="00C52AB1" w:rsidRPr="00545CEF" w14:paraId="538D01DF" w14:textId="77777777" w:rsidTr="00043BA5">
        <w:trPr>
          <w:cnfStyle w:val="000000100000" w:firstRow="0" w:lastRow="0" w:firstColumn="0" w:lastColumn="0" w:oddVBand="0" w:evenVBand="0" w:oddHBand="1" w:evenHBand="0" w:firstRowFirstColumn="0" w:firstRowLastColumn="0" w:lastRowFirstColumn="0" w:lastRowLastColumn="0"/>
          <w:trHeight w:val="20"/>
        </w:trPr>
        <w:tc>
          <w:tcPr>
            <w:tcW w:w="1264" w:type="dxa"/>
          </w:tcPr>
          <w:p w14:paraId="03A718C3" w14:textId="77777777" w:rsidR="00C52AB1" w:rsidRPr="00F754EE" w:rsidRDefault="00C52AB1" w:rsidP="00642B7D">
            <w:pPr>
              <w:widowControl w:val="0"/>
              <w:jc w:val="center"/>
              <w:rPr>
                <w:b/>
                <w:sz w:val="20"/>
                <w:szCs w:val="20"/>
              </w:rPr>
            </w:pPr>
          </w:p>
        </w:tc>
        <w:tc>
          <w:tcPr>
            <w:tcW w:w="4811" w:type="dxa"/>
            <w:gridSpan w:val="5"/>
          </w:tcPr>
          <w:p w14:paraId="7EA4F287" w14:textId="46CEB94A"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Power Used [W]</w:t>
            </w:r>
          </w:p>
        </w:tc>
        <w:tc>
          <w:tcPr>
            <w:tcW w:w="1018" w:type="dxa"/>
          </w:tcPr>
          <w:p w14:paraId="18F91211"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15.00</w:t>
            </w:r>
          </w:p>
        </w:tc>
        <w:tc>
          <w:tcPr>
            <w:tcW w:w="895" w:type="dxa"/>
          </w:tcPr>
          <w:p w14:paraId="2636D4BE"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w:t>
            </w:r>
          </w:p>
        </w:tc>
        <w:tc>
          <w:tcPr>
            <w:tcW w:w="1018" w:type="dxa"/>
          </w:tcPr>
          <w:p w14:paraId="208C4A34"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40.68</w:t>
            </w:r>
          </w:p>
        </w:tc>
        <w:tc>
          <w:tcPr>
            <w:tcW w:w="770" w:type="dxa"/>
          </w:tcPr>
          <w:p w14:paraId="410763D0"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w:t>
            </w:r>
          </w:p>
        </w:tc>
      </w:tr>
      <w:tr w:rsidR="00C52AB1" w:rsidRPr="00545CEF" w14:paraId="30192995" w14:textId="77777777" w:rsidTr="00043BA5">
        <w:trPr>
          <w:trHeight w:val="20"/>
        </w:trPr>
        <w:tc>
          <w:tcPr>
            <w:tcW w:w="1264" w:type="dxa"/>
          </w:tcPr>
          <w:p w14:paraId="575C310B" w14:textId="77777777" w:rsidR="00C52AB1" w:rsidRPr="00F754EE" w:rsidRDefault="00C52AB1" w:rsidP="00642B7D">
            <w:pPr>
              <w:widowControl w:val="0"/>
              <w:jc w:val="center"/>
              <w:rPr>
                <w:b/>
                <w:sz w:val="20"/>
                <w:szCs w:val="20"/>
              </w:rPr>
            </w:pPr>
          </w:p>
        </w:tc>
        <w:tc>
          <w:tcPr>
            <w:tcW w:w="4811" w:type="dxa"/>
            <w:gridSpan w:val="5"/>
          </w:tcPr>
          <w:p w14:paraId="638DA3A6" w14:textId="3C6DB241"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Power Available</w:t>
            </w:r>
            <w:r>
              <w:rPr>
                <w:rFonts w:ascii="Times New Roman" w:hAnsi="Times New Roman" w:cs="Times New Roman"/>
                <w:b/>
                <w:sz w:val="20"/>
                <w:szCs w:val="20"/>
              </w:rPr>
              <w:t xml:space="preserve"> or Allocated</w:t>
            </w:r>
            <w:r w:rsidRPr="00F754EE">
              <w:rPr>
                <w:rFonts w:ascii="Times New Roman" w:hAnsi="Times New Roman" w:cs="Times New Roman"/>
                <w:b/>
                <w:sz w:val="20"/>
                <w:szCs w:val="20"/>
              </w:rPr>
              <w:t xml:space="preserve"> [W]</w:t>
            </w:r>
          </w:p>
        </w:tc>
        <w:tc>
          <w:tcPr>
            <w:tcW w:w="1018" w:type="dxa"/>
          </w:tcPr>
          <w:p w14:paraId="4BCBF6C3" w14:textId="45A79801" w:rsidR="00C52AB1" w:rsidRPr="00F754EE" w:rsidRDefault="00C52AB1" w:rsidP="00642B7D">
            <w:pPr>
              <w:widowControl w:val="0"/>
              <w:ind w:left="0"/>
              <w:jc w:val="center"/>
              <w:rPr>
                <w:rFonts w:ascii="Times New Roman" w:hAnsi="Times New Roman" w:cs="Times New Roman"/>
                <w:sz w:val="20"/>
                <w:szCs w:val="20"/>
              </w:rPr>
            </w:pPr>
            <w:r>
              <w:rPr>
                <w:rFonts w:ascii="Times New Roman" w:hAnsi="Times New Roman" w:cs="Times New Roman"/>
                <w:b/>
                <w:sz w:val="20"/>
                <w:szCs w:val="20"/>
              </w:rPr>
              <w:t>50</w:t>
            </w:r>
          </w:p>
        </w:tc>
        <w:tc>
          <w:tcPr>
            <w:tcW w:w="895" w:type="dxa"/>
          </w:tcPr>
          <w:p w14:paraId="6AC68069"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w:t>
            </w:r>
          </w:p>
        </w:tc>
        <w:tc>
          <w:tcPr>
            <w:tcW w:w="1018" w:type="dxa"/>
          </w:tcPr>
          <w:p w14:paraId="5C3939B9"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50</w:t>
            </w:r>
          </w:p>
        </w:tc>
        <w:tc>
          <w:tcPr>
            <w:tcW w:w="770" w:type="dxa"/>
          </w:tcPr>
          <w:p w14:paraId="1A685888"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w:t>
            </w:r>
          </w:p>
        </w:tc>
      </w:tr>
      <w:tr w:rsidR="00C52AB1" w:rsidRPr="00545CEF" w14:paraId="26382537" w14:textId="77777777" w:rsidTr="00043BA5">
        <w:trPr>
          <w:cnfStyle w:val="000000100000" w:firstRow="0" w:lastRow="0" w:firstColumn="0" w:lastColumn="0" w:oddVBand="0" w:evenVBand="0" w:oddHBand="1" w:evenHBand="0" w:firstRowFirstColumn="0" w:firstRowLastColumn="0" w:lastRowFirstColumn="0" w:lastRowLastColumn="0"/>
          <w:trHeight w:val="20"/>
        </w:trPr>
        <w:tc>
          <w:tcPr>
            <w:tcW w:w="1264" w:type="dxa"/>
          </w:tcPr>
          <w:p w14:paraId="4CE5FEE5" w14:textId="77777777" w:rsidR="00C52AB1" w:rsidRPr="00F754EE" w:rsidRDefault="00C52AB1" w:rsidP="00642B7D">
            <w:pPr>
              <w:widowControl w:val="0"/>
              <w:jc w:val="center"/>
              <w:rPr>
                <w:b/>
                <w:sz w:val="20"/>
                <w:szCs w:val="20"/>
              </w:rPr>
            </w:pPr>
          </w:p>
        </w:tc>
        <w:tc>
          <w:tcPr>
            <w:tcW w:w="4811" w:type="dxa"/>
            <w:gridSpan w:val="5"/>
          </w:tcPr>
          <w:p w14:paraId="505CFA3E" w14:textId="06D24D23"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Margin [%]</w:t>
            </w:r>
          </w:p>
        </w:tc>
        <w:tc>
          <w:tcPr>
            <w:tcW w:w="1018" w:type="dxa"/>
          </w:tcPr>
          <w:p w14:paraId="19F8F072"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70%</w:t>
            </w:r>
          </w:p>
        </w:tc>
        <w:tc>
          <w:tcPr>
            <w:tcW w:w="895" w:type="dxa"/>
          </w:tcPr>
          <w:p w14:paraId="7E2D09AC"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w:t>
            </w:r>
          </w:p>
        </w:tc>
        <w:tc>
          <w:tcPr>
            <w:tcW w:w="1018" w:type="dxa"/>
          </w:tcPr>
          <w:p w14:paraId="20D8F789"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19%</w:t>
            </w:r>
          </w:p>
        </w:tc>
        <w:tc>
          <w:tcPr>
            <w:tcW w:w="770" w:type="dxa"/>
          </w:tcPr>
          <w:p w14:paraId="3E9CF38C" w14:textId="77777777" w:rsidR="00C52AB1" w:rsidRPr="00F754EE" w:rsidRDefault="00C52AB1" w:rsidP="00642B7D">
            <w:pPr>
              <w:widowControl w:val="0"/>
              <w:ind w:left="0"/>
              <w:jc w:val="center"/>
              <w:rPr>
                <w:rFonts w:ascii="Times New Roman" w:hAnsi="Times New Roman" w:cs="Times New Roman"/>
                <w:sz w:val="20"/>
                <w:szCs w:val="20"/>
              </w:rPr>
            </w:pPr>
            <w:r w:rsidRPr="00F754EE">
              <w:rPr>
                <w:rFonts w:ascii="Times New Roman" w:hAnsi="Times New Roman" w:cs="Times New Roman"/>
                <w:b/>
                <w:sz w:val="20"/>
                <w:szCs w:val="20"/>
              </w:rPr>
              <w:t>-</w:t>
            </w:r>
          </w:p>
        </w:tc>
      </w:tr>
    </w:tbl>
    <w:p w14:paraId="000004CC" w14:textId="77777777" w:rsidR="00D41715" w:rsidRDefault="00D41715" w:rsidP="00D851C0">
      <w:pPr>
        <w:spacing w:after="120"/>
        <w:ind w:left="284" w:right="299"/>
        <w:jc w:val="both"/>
      </w:pPr>
    </w:p>
    <w:p w14:paraId="000004CD" w14:textId="77777777" w:rsidR="00D41715" w:rsidRDefault="00A454B1" w:rsidP="00D851C0">
      <w:pPr>
        <w:spacing w:after="160" w:line="259" w:lineRule="auto"/>
        <w:ind w:left="284" w:right="299"/>
      </w:pPr>
      <w:r>
        <w:br w:type="page"/>
      </w:r>
    </w:p>
    <w:p w14:paraId="000004CE" w14:textId="77777777" w:rsidR="00D41715" w:rsidRDefault="00A454B1" w:rsidP="000B2922">
      <w:pPr>
        <w:pStyle w:val="Heading2"/>
      </w:pPr>
      <w:bookmarkStart w:id="139" w:name="_Ref19998407"/>
      <w:bookmarkStart w:id="140" w:name="_Ref19998685"/>
      <w:bookmarkStart w:id="141" w:name="_Ref19999029"/>
      <w:bookmarkStart w:id="142" w:name="_Toc73292762"/>
      <w:r>
        <w:lastRenderedPageBreak/>
        <w:t>Budget and Funding</w:t>
      </w:r>
      <w:bookmarkEnd w:id="139"/>
      <w:bookmarkEnd w:id="140"/>
      <w:bookmarkEnd w:id="141"/>
      <w:bookmarkEnd w:id="142"/>
    </w:p>
    <w:p w14:paraId="000004D1" w14:textId="1018026D" w:rsidR="00D41715" w:rsidRDefault="00A454B1" w:rsidP="00E625E6">
      <w:pPr>
        <w:spacing w:after="120" w:line="276" w:lineRule="auto"/>
        <w:ind w:left="284" w:right="299"/>
        <w:jc w:val="both"/>
      </w:pPr>
      <w:r>
        <w:t>Using your Work Breakdown Structure as a guide, complete a table listing the costs of each major task of the project. Include all current and future sources of funding to estimate total available funds and determine the overall project budget. Include as many details as possible.</w:t>
      </w:r>
      <w:bookmarkStart w:id="143" w:name="_heading=h.2szc72q" w:colFirst="0" w:colLast="0"/>
      <w:bookmarkEnd w:id="143"/>
      <w:r w:rsidR="00E625E6">
        <w:br/>
      </w:r>
    </w:p>
    <w:p w14:paraId="21CAA908" w14:textId="66C2B253" w:rsidR="007B1477" w:rsidRDefault="007B1477" w:rsidP="007B1477">
      <w:pPr>
        <w:pStyle w:val="Caption"/>
        <w:keepNext/>
      </w:pPr>
      <w:r>
        <w:t xml:space="preserve">Table </w:t>
      </w:r>
      <w:r>
        <w:rPr>
          <w:noProof/>
        </w:rPr>
        <w:fldChar w:fldCharType="begin"/>
      </w:r>
      <w:r>
        <w:rPr>
          <w:noProof/>
        </w:rPr>
        <w:instrText xml:space="preserve"> STYLEREF 1 \s </w:instrText>
      </w:r>
      <w:r>
        <w:rPr>
          <w:noProof/>
        </w:rPr>
        <w:fldChar w:fldCharType="separate"/>
      </w:r>
      <w:r w:rsidR="00E6085A">
        <w:rPr>
          <w:noProof/>
        </w:rPr>
        <w:t>11</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E6085A">
        <w:rPr>
          <w:noProof/>
        </w:rPr>
        <w:t>7</w:t>
      </w:r>
      <w:r>
        <w:rPr>
          <w:noProof/>
        </w:rPr>
        <w:fldChar w:fldCharType="end"/>
      </w:r>
      <w:r>
        <w:t>:</w:t>
      </w:r>
      <w:r w:rsidRPr="00F1257C">
        <w:t xml:space="preserve"> Budget and funding plan</w:t>
      </w:r>
      <w:r>
        <w:t>.</w:t>
      </w:r>
    </w:p>
    <w:tbl>
      <w:tblPr>
        <w:tblStyle w:val="PlainTable1"/>
        <w:tblW w:w="9922" w:type="dxa"/>
        <w:tblInd w:w="284" w:type="dxa"/>
        <w:tblLayout w:type="fixed"/>
        <w:tblLook w:val="0200" w:firstRow="0" w:lastRow="0" w:firstColumn="0" w:lastColumn="0" w:noHBand="1" w:noVBand="0"/>
      </w:tblPr>
      <w:tblGrid>
        <w:gridCol w:w="913"/>
        <w:gridCol w:w="2205"/>
        <w:gridCol w:w="993"/>
        <w:gridCol w:w="1134"/>
        <w:gridCol w:w="992"/>
        <w:gridCol w:w="992"/>
        <w:gridCol w:w="2693"/>
      </w:tblGrid>
      <w:tr w:rsidR="007B1477" w:rsidRPr="00A30044" w14:paraId="0F05E0B4"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3118" w:type="dxa"/>
            <w:gridSpan w:val="2"/>
            <w:tcBorders>
              <w:top w:val="nil"/>
              <w:left w:val="nil"/>
            </w:tcBorders>
            <w:shd w:val="clear" w:color="auto" w:fill="FFFFFF" w:themeFill="background1"/>
          </w:tcPr>
          <w:p w14:paraId="76C36A83" w14:textId="77777777" w:rsidR="007B1477" w:rsidRPr="00A30044" w:rsidRDefault="007B1477" w:rsidP="004048AC">
            <w:pPr>
              <w:ind w:left="0"/>
              <w:jc w:val="center"/>
              <w:rPr>
                <w:rFonts w:ascii="Times New Roman" w:hAnsi="Times New Roman" w:cs="Times New Roman"/>
                <w:sz w:val="20"/>
                <w:szCs w:val="20"/>
              </w:rPr>
            </w:pPr>
          </w:p>
        </w:tc>
        <w:tc>
          <w:tcPr>
            <w:tcW w:w="4111" w:type="dxa"/>
            <w:gridSpan w:val="4"/>
            <w:shd w:val="clear" w:color="auto" w:fill="DEEAF6" w:themeFill="accent1" w:themeFillTint="33"/>
          </w:tcPr>
          <w:p w14:paraId="41DA1A8A"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b/>
                <w:sz w:val="20"/>
                <w:szCs w:val="20"/>
              </w:rPr>
              <w:t>Estimated Expenses</w:t>
            </w:r>
            <w:r>
              <w:rPr>
                <w:rFonts w:ascii="Times New Roman" w:hAnsi="Times New Roman" w:cs="Times New Roman"/>
                <w:b/>
                <w:sz w:val="20"/>
                <w:szCs w:val="20"/>
              </w:rPr>
              <w:t xml:space="preserve"> ($CAD)</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DEEAF6" w:themeFill="accent1" w:themeFillTint="33"/>
          </w:tcPr>
          <w:p w14:paraId="6738F46D" w14:textId="77777777" w:rsidR="007B1477" w:rsidRPr="00A30044" w:rsidRDefault="007B1477" w:rsidP="004048AC">
            <w:pPr>
              <w:jc w:val="center"/>
              <w:rPr>
                <w:b/>
                <w:sz w:val="20"/>
                <w:szCs w:val="20"/>
              </w:rPr>
            </w:pPr>
            <w:r>
              <w:rPr>
                <w:rFonts w:ascii="Times New Roman" w:hAnsi="Times New Roman" w:cs="Times New Roman"/>
                <w:b/>
                <w:sz w:val="20"/>
                <w:szCs w:val="20"/>
              </w:rPr>
              <w:t>Actual</w:t>
            </w:r>
            <w:r w:rsidRPr="00A30044">
              <w:rPr>
                <w:rFonts w:ascii="Times New Roman" w:hAnsi="Times New Roman" w:cs="Times New Roman"/>
                <w:b/>
                <w:sz w:val="20"/>
                <w:szCs w:val="20"/>
              </w:rPr>
              <w:t xml:space="preserve"> Expenses</w:t>
            </w:r>
            <w:r>
              <w:rPr>
                <w:rFonts w:ascii="Times New Roman" w:hAnsi="Times New Roman" w:cs="Times New Roman"/>
                <w:b/>
                <w:sz w:val="20"/>
                <w:szCs w:val="20"/>
              </w:rPr>
              <w:t xml:space="preserve"> ($CAD)</w:t>
            </w:r>
          </w:p>
        </w:tc>
      </w:tr>
      <w:tr w:rsidR="007B1477" w:rsidRPr="00A30044" w14:paraId="3AF1B030"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restart"/>
            <w:vAlign w:val="center"/>
          </w:tcPr>
          <w:p w14:paraId="6F8A0A77" w14:textId="77777777" w:rsidR="007B1477" w:rsidRPr="00A30044" w:rsidRDefault="007B1477" w:rsidP="004048AC">
            <w:pPr>
              <w:ind w:left="0"/>
              <w:jc w:val="center"/>
              <w:rPr>
                <w:rFonts w:ascii="Times New Roman" w:hAnsi="Times New Roman" w:cs="Times New Roman"/>
                <w:b/>
                <w:sz w:val="20"/>
                <w:szCs w:val="20"/>
              </w:rPr>
            </w:pPr>
            <w:r w:rsidRPr="00A30044">
              <w:rPr>
                <w:rFonts w:ascii="Times New Roman" w:hAnsi="Times New Roman" w:cs="Times New Roman"/>
                <w:b/>
                <w:sz w:val="20"/>
                <w:szCs w:val="20"/>
                <w:shd w:val="clear" w:color="auto" w:fill="F2F2F2"/>
              </w:rPr>
              <w:t>Project Management</w:t>
            </w:r>
          </w:p>
        </w:tc>
        <w:tc>
          <w:tcPr>
            <w:tcW w:w="2205" w:type="dxa"/>
            <w:vAlign w:val="center"/>
          </w:tcPr>
          <w:p w14:paraId="1DC07676"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30044">
              <w:rPr>
                <w:rFonts w:ascii="Times New Roman" w:hAnsi="Times New Roman" w:cs="Times New Roman"/>
                <w:b/>
                <w:sz w:val="20"/>
                <w:szCs w:val="20"/>
              </w:rPr>
              <w:t>Project Tasks</w:t>
            </w:r>
          </w:p>
        </w:tc>
        <w:tc>
          <w:tcPr>
            <w:cnfStyle w:val="000010000000" w:firstRow="0" w:lastRow="0" w:firstColumn="0" w:lastColumn="0" w:oddVBand="1" w:evenVBand="0" w:oddHBand="0" w:evenHBand="0" w:firstRowFirstColumn="0" w:firstRowLastColumn="0" w:lastRowFirstColumn="0" w:lastRowLastColumn="0"/>
            <w:tcW w:w="993" w:type="dxa"/>
          </w:tcPr>
          <w:p w14:paraId="7B8D50D3" w14:textId="77777777" w:rsidR="007B1477" w:rsidRPr="00A30044" w:rsidRDefault="007B1477" w:rsidP="004048AC">
            <w:pPr>
              <w:ind w:left="0"/>
              <w:jc w:val="center"/>
              <w:rPr>
                <w:rFonts w:ascii="Times New Roman" w:hAnsi="Times New Roman" w:cs="Times New Roman"/>
                <w:b/>
                <w:sz w:val="20"/>
                <w:szCs w:val="20"/>
              </w:rPr>
            </w:pPr>
            <w:r w:rsidRPr="00A30044">
              <w:rPr>
                <w:rFonts w:ascii="Times New Roman" w:hAnsi="Times New Roman" w:cs="Times New Roman"/>
                <w:b/>
                <w:sz w:val="20"/>
                <w:szCs w:val="20"/>
                <w:shd w:val="clear" w:color="auto" w:fill="F2F2F2"/>
              </w:rPr>
              <w:t>Labour</w:t>
            </w:r>
          </w:p>
        </w:tc>
        <w:tc>
          <w:tcPr>
            <w:tcW w:w="1134" w:type="dxa"/>
          </w:tcPr>
          <w:p w14:paraId="7762A530"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30044">
              <w:rPr>
                <w:rFonts w:ascii="Times New Roman" w:hAnsi="Times New Roman" w:cs="Times New Roman"/>
                <w:b/>
                <w:sz w:val="20"/>
                <w:szCs w:val="20"/>
              </w:rPr>
              <w:t>Material</w:t>
            </w:r>
          </w:p>
        </w:tc>
        <w:tc>
          <w:tcPr>
            <w:cnfStyle w:val="000010000000" w:firstRow="0" w:lastRow="0" w:firstColumn="0" w:lastColumn="0" w:oddVBand="1" w:evenVBand="0" w:oddHBand="0" w:evenHBand="0" w:firstRowFirstColumn="0" w:firstRowLastColumn="0" w:lastRowFirstColumn="0" w:lastRowLastColumn="0"/>
            <w:tcW w:w="992" w:type="dxa"/>
          </w:tcPr>
          <w:p w14:paraId="1E680A11" w14:textId="77777777" w:rsidR="007B1477" w:rsidRPr="00A30044" w:rsidRDefault="007B1477" w:rsidP="004048AC">
            <w:pPr>
              <w:ind w:left="0"/>
              <w:jc w:val="center"/>
              <w:rPr>
                <w:rFonts w:ascii="Times New Roman" w:hAnsi="Times New Roman" w:cs="Times New Roman"/>
                <w:b/>
                <w:sz w:val="20"/>
                <w:szCs w:val="20"/>
              </w:rPr>
            </w:pPr>
            <w:r w:rsidRPr="00A30044">
              <w:rPr>
                <w:rFonts w:ascii="Times New Roman" w:hAnsi="Times New Roman" w:cs="Times New Roman"/>
                <w:b/>
                <w:sz w:val="20"/>
                <w:szCs w:val="20"/>
                <w:shd w:val="clear" w:color="auto" w:fill="F2F2F2"/>
              </w:rPr>
              <w:t>Travel</w:t>
            </w:r>
          </w:p>
        </w:tc>
        <w:tc>
          <w:tcPr>
            <w:tcW w:w="992" w:type="dxa"/>
          </w:tcPr>
          <w:p w14:paraId="1856E9BF"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30044">
              <w:rPr>
                <w:rFonts w:ascii="Times New Roman" w:hAnsi="Times New Roman" w:cs="Times New Roman"/>
                <w:b/>
                <w:sz w:val="20"/>
                <w:szCs w:val="20"/>
              </w:rPr>
              <w:t>Other</w:t>
            </w:r>
          </w:p>
        </w:tc>
        <w:tc>
          <w:tcPr>
            <w:cnfStyle w:val="000010000000" w:firstRow="0" w:lastRow="0" w:firstColumn="0" w:lastColumn="0" w:oddVBand="1" w:evenVBand="0" w:oddHBand="0" w:evenHBand="0" w:firstRowFirstColumn="0" w:firstRowLastColumn="0" w:lastRowFirstColumn="0" w:lastRowLastColumn="0"/>
            <w:tcW w:w="2693" w:type="dxa"/>
          </w:tcPr>
          <w:p w14:paraId="5952075F" w14:textId="77777777" w:rsidR="007B1477" w:rsidRPr="00A30044" w:rsidRDefault="007B1477" w:rsidP="004048AC">
            <w:pPr>
              <w:jc w:val="center"/>
              <w:rPr>
                <w:b/>
                <w:sz w:val="20"/>
                <w:szCs w:val="20"/>
              </w:rPr>
            </w:pPr>
          </w:p>
        </w:tc>
      </w:tr>
      <w:tr w:rsidR="007B1477" w:rsidRPr="00A30044" w14:paraId="438A98BC"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6500F1C2"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b/>
                <w:sz w:val="20"/>
                <w:szCs w:val="20"/>
              </w:rPr>
            </w:pPr>
          </w:p>
        </w:tc>
        <w:tc>
          <w:tcPr>
            <w:tcW w:w="2205" w:type="dxa"/>
          </w:tcPr>
          <w:p w14:paraId="704794E3"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rPr>
              <w:t>Meetings</w:t>
            </w:r>
          </w:p>
        </w:tc>
        <w:tc>
          <w:tcPr>
            <w:cnfStyle w:val="000010000000" w:firstRow="0" w:lastRow="0" w:firstColumn="0" w:lastColumn="0" w:oddVBand="1" w:evenVBand="0" w:oddHBand="0" w:evenHBand="0" w:firstRowFirstColumn="0" w:firstRowLastColumn="0" w:lastRowFirstColumn="0" w:lastRowLastColumn="0"/>
            <w:tcW w:w="993" w:type="dxa"/>
          </w:tcPr>
          <w:p w14:paraId="0527BA82"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602AD262"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5D5EC8A"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5AE05C66"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6C458EF7" w14:textId="77777777" w:rsidR="007B1477" w:rsidRPr="00A30044" w:rsidRDefault="007B1477" w:rsidP="004048AC">
            <w:pPr>
              <w:jc w:val="center"/>
              <w:rPr>
                <w:sz w:val="20"/>
                <w:szCs w:val="20"/>
              </w:rPr>
            </w:pPr>
          </w:p>
        </w:tc>
      </w:tr>
      <w:tr w:rsidR="007B1477" w:rsidRPr="00A30044" w14:paraId="14754BA3"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371239A4"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513A1E25"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30044">
              <w:rPr>
                <w:rFonts w:ascii="Times New Roman" w:hAnsi="Times New Roman" w:cs="Times New Roman"/>
                <w:b/>
                <w:sz w:val="20"/>
                <w:szCs w:val="20"/>
                <w:highlight w:val="white"/>
              </w:rPr>
              <w:t>Subtotal</w:t>
            </w:r>
          </w:p>
        </w:tc>
        <w:tc>
          <w:tcPr>
            <w:cnfStyle w:val="000010000000" w:firstRow="0" w:lastRow="0" w:firstColumn="0" w:lastColumn="0" w:oddVBand="1" w:evenVBand="0" w:oddHBand="0" w:evenHBand="0" w:firstRowFirstColumn="0" w:firstRowLastColumn="0" w:lastRowFirstColumn="0" w:lastRowLastColumn="0"/>
            <w:tcW w:w="993" w:type="dxa"/>
          </w:tcPr>
          <w:p w14:paraId="3DA35BEA"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3F09FE1E"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7D66A421"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65B38105"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3269808C" w14:textId="77777777" w:rsidR="007B1477" w:rsidRPr="00A30044" w:rsidRDefault="007B1477" w:rsidP="004048AC">
            <w:pPr>
              <w:jc w:val="center"/>
              <w:rPr>
                <w:sz w:val="20"/>
                <w:szCs w:val="20"/>
              </w:rPr>
            </w:pPr>
          </w:p>
        </w:tc>
      </w:tr>
      <w:tr w:rsidR="007B1477" w:rsidRPr="00A30044" w14:paraId="669E7389"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restart"/>
            <w:vAlign w:val="center"/>
          </w:tcPr>
          <w:p w14:paraId="72E35858" w14:textId="77777777" w:rsidR="007B1477" w:rsidRPr="00A30044" w:rsidRDefault="007B1477" w:rsidP="004048AC">
            <w:pPr>
              <w:ind w:left="0"/>
              <w:jc w:val="center"/>
              <w:rPr>
                <w:rFonts w:ascii="Times New Roman" w:hAnsi="Times New Roman" w:cs="Times New Roman"/>
                <w:b/>
                <w:sz w:val="20"/>
                <w:szCs w:val="20"/>
              </w:rPr>
            </w:pPr>
            <w:r w:rsidRPr="00A30044">
              <w:rPr>
                <w:rFonts w:ascii="Times New Roman" w:hAnsi="Times New Roman" w:cs="Times New Roman"/>
                <w:b/>
                <w:sz w:val="20"/>
                <w:szCs w:val="20"/>
                <w:shd w:val="clear" w:color="auto" w:fill="F2F2F2"/>
              </w:rPr>
              <w:t>Design</w:t>
            </w:r>
          </w:p>
        </w:tc>
        <w:tc>
          <w:tcPr>
            <w:tcW w:w="2205" w:type="dxa"/>
          </w:tcPr>
          <w:p w14:paraId="16C127A6"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CAD Model</w:t>
            </w:r>
          </w:p>
        </w:tc>
        <w:tc>
          <w:tcPr>
            <w:cnfStyle w:val="000010000000" w:firstRow="0" w:lastRow="0" w:firstColumn="0" w:lastColumn="0" w:oddVBand="1" w:evenVBand="0" w:oddHBand="0" w:evenHBand="0" w:firstRowFirstColumn="0" w:firstRowLastColumn="0" w:lastRowFirstColumn="0" w:lastRowLastColumn="0"/>
            <w:tcW w:w="993" w:type="dxa"/>
          </w:tcPr>
          <w:p w14:paraId="0B1AD291"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1F0CAE30"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4483330A"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7849EB09"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46CAA165" w14:textId="77777777" w:rsidR="007B1477" w:rsidRPr="00A30044" w:rsidRDefault="007B1477" w:rsidP="004048AC">
            <w:pPr>
              <w:jc w:val="center"/>
              <w:rPr>
                <w:sz w:val="20"/>
                <w:szCs w:val="20"/>
              </w:rPr>
            </w:pPr>
          </w:p>
        </w:tc>
      </w:tr>
      <w:tr w:rsidR="007B1477" w:rsidRPr="00A30044" w14:paraId="49802321"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67C3326C"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46724967"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 xml:space="preserve">Prototype </w:t>
            </w:r>
          </w:p>
        </w:tc>
        <w:tc>
          <w:tcPr>
            <w:cnfStyle w:val="000010000000" w:firstRow="0" w:lastRow="0" w:firstColumn="0" w:lastColumn="0" w:oddVBand="1" w:evenVBand="0" w:oddHBand="0" w:evenHBand="0" w:firstRowFirstColumn="0" w:firstRowLastColumn="0" w:lastRowFirstColumn="0" w:lastRowLastColumn="0"/>
            <w:tcW w:w="993" w:type="dxa"/>
          </w:tcPr>
          <w:p w14:paraId="2976CB09"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4D57F135"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41CD6F65"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01375A2D"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438B13B7" w14:textId="77777777" w:rsidR="007B1477" w:rsidRPr="00A30044" w:rsidRDefault="007B1477" w:rsidP="004048AC">
            <w:pPr>
              <w:jc w:val="center"/>
              <w:rPr>
                <w:sz w:val="20"/>
                <w:szCs w:val="20"/>
              </w:rPr>
            </w:pPr>
          </w:p>
        </w:tc>
      </w:tr>
      <w:tr w:rsidR="007B1477" w:rsidRPr="00A30044" w14:paraId="686AB9B9"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53D09183"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036B3758"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Sub-system 1</w:t>
            </w:r>
          </w:p>
        </w:tc>
        <w:tc>
          <w:tcPr>
            <w:cnfStyle w:val="000010000000" w:firstRow="0" w:lastRow="0" w:firstColumn="0" w:lastColumn="0" w:oddVBand="1" w:evenVBand="0" w:oddHBand="0" w:evenHBand="0" w:firstRowFirstColumn="0" w:firstRowLastColumn="0" w:lastRowFirstColumn="0" w:lastRowLastColumn="0"/>
            <w:tcW w:w="993" w:type="dxa"/>
          </w:tcPr>
          <w:p w14:paraId="4336DBE6"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2A9ED17C"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29D74E1A"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43DBFCEF"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69832D38" w14:textId="77777777" w:rsidR="007B1477" w:rsidRPr="00A30044" w:rsidRDefault="007B1477" w:rsidP="004048AC">
            <w:pPr>
              <w:jc w:val="center"/>
              <w:rPr>
                <w:sz w:val="20"/>
                <w:szCs w:val="20"/>
              </w:rPr>
            </w:pPr>
          </w:p>
        </w:tc>
      </w:tr>
      <w:tr w:rsidR="007B1477" w:rsidRPr="00A30044" w14:paraId="284451C9"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6163DC20"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4F00A35F"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highlight w:val="white"/>
              </w:rPr>
            </w:pPr>
            <w:r w:rsidRPr="00A30044">
              <w:rPr>
                <w:rFonts w:ascii="Times New Roman" w:hAnsi="Times New Roman" w:cs="Times New Roman"/>
                <w:b/>
                <w:sz w:val="20"/>
                <w:szCs w:val="20"/>
                <w:highlight w:val="white"/>
              </w:rPr>
              <w:t>Subtotal</w:t>
            </w:r>
          </w:p>
        </w:tc>
        <w:tc>
          <w:tcPr>
            <w:cnfStyle w:val="000010000000" w:firstRow="0" w:lastRow="0" w:firstColumn="0" w:lastColumn="0" w:oddVBand="1" w:evenVBand="0" w:oddHBand="0" w:evenHBand="0" w:firstRowFirstColumn="0" w:firstRowLastColumn="0" w:lastRowFirstColumn="0" w:lastRowLastColumn="0"/>
            <w:tcW w:w="993" w:type="dxa"/>
          </w:tcPr>
          <w:p w14:paraId="668854FE"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17317A2E"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028EB62"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1CDB030B"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19107AD1" w14:textId="77777777" w:rsidR="007B1477" w:rsidRPr="00A30044" w:rsidRDefault="007B1477" w:rsidP="004048AC">
            <w:pPr>
              <w:jc w:val="center"/>
              <w:rPr>
                <w:sz w:val="20"/>
                <w:szCs w:val="20"/>
              </w:rPr>
            </w:pPr>
          </w:p>
        </w:tc>
      </w:tr>
      <w:tr w:rsidR="007B1477" w:rsidRPr="00A30044" w14:paraId="235C515E"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restart"/>
            <w:vAlign w:val="center"/>
          </w:tcPr>
          <w:p w14:paraId="600245CA" w14:textId="77777777" w:rsidR="007B1477" w:rsidRPr="00A30044" w:rsidRDefault="007B1477" w:rsidP="004048AC">
            <w:pPr>
              <w:ind w:left="0"/>
              <w:jc w:val="center"/>
              <w:rPr>
                <w:rFonts w:ascii="Times New Roman" w:hAnsi="Times New Roman" w:cs="Times New Roman"/>
                <w:b/>
                <w:sz w:val="20"/>
                <w:szCs w:val="20"/>
                <w:shd w:val="clear" w:color="auto" w:fill="F2F2F2"/>
              </w:rPr>
            </w:pPr>
            <w:r w:rsidRPr="00A30044">
              <w:rPr>
                <w:rFonts w:ascii="Times New Roman" w:hAnsi="Times New Roman" w:cs="Times New Roman"/>
                <w:b/>
                <w:sz w:val="20"/>
                <w:szCs w:val="20"/>
                <w:shd w:val="clear" w:color="auto" w:fill="F2F2F2"/>
              </w:rPr>
              <w:t>Development</w:t>
            </w:r>
          </w:p>
        </w:tc>
        <w:tc>
          <w:tcPr>
            <w:tcW w:w="2205" w:type="dxa"/>
          </w:tcPr>
          <w:p w14:paraId="523C31F2"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Custom-machined parts</w:t>
            </w:r>
          </w:p>
        </w:tc>
        <w:tc>
          <w:tcPr>
            <w:cnfStyle w:val="000010000000" w:firstRow="0" w:lastRow="0" w:firstColumn="0" w:lastColumn="0" w:oddVBand="1" w:evenVBand="0" w:oddHBand="0" w:evenHBand="0" w:firstRowFirstColumn="0" w:firstRowLastColumn="0" w:lastRowFirstColumn="0" w:lastRowLastColumn="0"/>
            <w:tcW w:w="993" w:type="dxa"/>
          </w:tcPr>
          <w:p w14:paraId="6A54E967"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568B021D"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2DDCE961"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0EF1F5B9"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736C789F" w14:textId="77777777" w:rsidR="007B1477" w:rsidRPr="00A30044" w:rsidRDefault="007B1477" w:rsidP="004048AC">
            <w:pPr>
              <w:jc w:val="center"/>
              <w:rPr>
                <w:sz w:val="20"/>
                <w:szCs w:val="20"/>
              </w:rPr>
            </w:pPr>
          </w:p>
        </w:tc>
      </w:tr>
      <w:tr w:rsidR="007B1477" w:rsidRPr="00A30044" w14:paraId="4F4F689C"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27AA4251"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49BED59F"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 xml:space="preserve">Materials and Tools </w:t>
            </w:r>
          </w:p>
        </w:tc>
        <w:tc>
          <w:tcPr>
            <w:cnfStyle w:val="000010000000" w:firstRow="0" w:lastRow="0" w:firstColumn="0" w:lastColumn="0" w:oddVBand="1" w:evenVBand="0" w:oddHBand="0" w:evenHBand="0" w:firstRowFirstColumn="0" w:firstRowLastColumn="0" w:lastRowFirstColumn="0" w:lastRowLastColumn="0"/>
            <w:tcW w:w="993" w:type="dxa"/>
          </w:tcPr>
          <w:p w14:paraId="39161771"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1F8E2C5C"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2C4884E3"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751ECC88"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399975F7" w14:textId="77777777" w:rsidR="007B1477" w:rsidRPr="00A30044" w:rsidRDefault="007B1477" w:rsidP="004048AC">
            <w:pPr>
              <w:jc w:val="center"/>
              <w:rPr>
                <w:sz w:val="20"/>
                <w:szCs w:val="20"/>
              </w:rPr>
            </w:pPr>
          </w:p>
        </w:tc>
      </w:tr>
      <w:tr w:rsidR="007B1477" w:rsidRPr="00A30044" w14:paraId="1622B728"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346D0762"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55C104DB"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Machine shop training</w:t>
            </w:r>
          </w:p>
        </w:tc>
        <w:tc>
          <w:tcPr>
            <w:cnfStyle w:val="000010000000" w:firstRow="0" w:lastRow="0" w:firstColumn="0" w:lastColumn="0" w:oddVBand="1" w:evenVBand="0" w:oddHBand="0" w:evenHBand="0" w:firstRowFirstColumn="0" w:firstRowLastColumn="0" w:lastRowFirstColumn="0" w:lastRowLastColumn="0"/>
            <w:tcW w:w="993" w:type="dxa"/>
          </w:tcPr>
          <w:p w14:paraId="68E41F9F"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129DFD57"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520CBFA2"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4E207933"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4ED68114" w14:textId="77777777" w:rsidR="007B1477" w:rsidRPr="00A30044" w:rsidRDefault="007B1477" w:rsidP="004048AC">
            <w:pPr>
              <w:jc w:val="center"/>
              <w:rPr>
                <w:sz w:val="20"/>
                <w:szCs w:val="20"/>
              </w:rPr>
            </w:pPr>
          </w:p>
        </w:tc>
      </w:tr>
      <w:tr w:rsidR="007B1477" w:rsidRPr="00A30044" w14:paraId="1049F4C8"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4CD939AB"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4486418B"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Sub-system 1</w:t>
            </w:r>
          </w:p>
        </w:tc>
        <w:tc>
          <w:tcPr>
            <w:cnfStyle w:val="000010000000" w:firstRow="0" w:lastRow="0" w:firstColumn="0" w:lastColumn="0" w:oddVBand="1" w:evenVBand="0" w:oddHBand="0" w:evenHBand="0" w:firstRowFirstColumn="0" w:firstRowLastColumn="0" w:lastRowFirstColumn="0" w:lastRowLastColumn="0"/>
            <w:tcW w:w="993" w:type="dxa"/>
          </w:tcPr>
          <w:p w14:paraId="6D8D44F7"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5F9B9EE8"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702C08C3"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645922EA"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4A9D516F" w14:textId="77777777" w:rsidR="007B1477" w:rsidRPr="00A30044" w:rsidRDefault="007B1477" w:rsidP="004048AC">
            <w:pPr>
              <w:jc w:val="center"/>
              <w:rPr>
                <w:sz w:val="20"/>
                <w:szCs w:val="20"/>
              </w:rPr>
            </w:pPr>
          </w:p>
        </w:tc>
      </w:tr>
      <w:tr w:rsidR="007B1477" w:rsidRPr="00A30044" w14:paraId="67BC8159"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00404DE3"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3DF8BDE7"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highlight w:val="white"/>
              </w:rPr>
            </w:pPr>
            <w:r w:rsidRPr="00A30044">
              <w:rPr>
                <w:rFonts w:ascii="Times New Roman" w:hAnsi="Times New Roman" w:cs="Times New Roman"/>
                <w:b/>
                <w:sz w:val="20"/>
                <w:szCs w:val="20"/>
                <w:highlight w:val="white"/>
              </w:rPr>
              <w:t>Subtotal</w:t>
            </w:r>
          </w:p>
        </w:tc>
        <w:tc>
          <w:tcPr>
            <w:cnfStyle w:val="000010000000" w:firstRow="0" w:lastRow="0" w:firstColumn="0" w:lastColumn="0" w:oddVBand="1" w:evenVBand="0" w:oddHBand="0" w:evenHBand="0" w:firstRowFirstColumn="0" w:firstRowLastColumn="0" w:lastRowFirstColumn="0" w:lastRowLastColumn="0"/>
            <w:tcW w:w="993" w:type="dxa"/>
          </w:tcPr>
          <w:p w14:paraId="0A9A28DB"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571E0491"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35A2128E"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25AEB04C"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39AE1DDD" w14:textId="77777777" w:rsidR="007B1477" w:rsidRPr="00A30044" w:rsidRDefault="007B1477" w:rsidP="004048AC">
            <w:pPr>
              <w:jc w:val="center"/>
              <w:rPr>
                <w:sz w:val="20"/>
                <w:szCs w:val="20"/>
              </w:rPr>
            </w:pPr>
          </w:p>
        </w:tc>
      </w:tr>
      <w:tr w:rsidR="007B1477" w:rsidRPr="00A30044" w14:paraId="340814D6"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restart"/>
            <w:vAlign w:val="center"/>
          </w:tcPr>
          <w:p w14:paraId="45BB19E9" w14:textId="77777777" w:rsidR="007B1477" w:rsidRPr="00A30044" w:rsidRDefault="007B1477" w:rsidP="004048AC">
            <w:pPr>
              <w:ind w:left="0"/>
              <w:jc w:val="center"/>
              <w:rPr>
                <w:rFonts w:ascii="Times New Roman" w:hAnsi="Times New Roman" w:cs="Times New Roman"/>
                <w:b/>
                <w:sz w:val="20"/>
                <w:szCs w:val="20"/>
              </w:rPr>
            </w:pPr>
            <w:r w:rsidRPr="00A30044">
              <w:rPr>
                <w:rFonts w:ascii="Times New Roman" w:hAnsi="Times New Roman" w:cs="Times New Roman"/>
                <w:b/>
                <w:sz w:val="20"/>
                <w:szCs w:val="20"/>
                <w:shd w:val="clear" w:color="auto" w:fill="F2F2F2"/>
              </w:rPr>
              <w:t>Testing</w:t>
            </w:r>
          </w:p>
        </w:tc>
        <w:tc>
          <w:tcPr>
            <w:tcW w:w="2205" w:type="dxa"/>
          </w:tcPr>
          <w:p w14:paraId="35DDCCAC"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Structural tests</w:t>
            </w:r>
          </w:p>
        </w:tc>
        <w:tc>
          <w:tcPr>
            <w:cnfStyle w:val="000010000000" w:firstRow="0" w:lastRow="0" w:firstColumn="0" w:lastColumn="0" w:oddVBand="1" w:evenVBand="0" w:oddHBand="0" w:evenHBand="0" w:firstRowFirstColumn="0" w:firstRowLastColumn="0" w:lastRowFirstColumn="0" w:lastRowLastColumn="0"/>
            <w:tcW w:w="993" w:type="dxa"/>
          </w:tcPr>
          <w:p w14:paraId="1901B1D6"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71101FED"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12A5C85A"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7D03E4E8"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19718BAC" w14:textId="77777777" w:rsidR="007B1477" w:rsidRPr="00A30044" w:rsidRDefault="007B1477" w:rsidP="004048AC">
            <w:pPr>
              <w:jc w:val="center"/>
              <w:rPr>
                <w:sz w:val="20"/>
                <w:szCs w:val="20"/>
              </w:rPr>
            </w:pPr>
          </w:p>
        </w:tc>
      </w:tr>
      <w:tr w:rsidR="007B1477" w:rsidRPr="00A30044" w14:paraId="1FA1D3EE"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351416EE"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5EC08359"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Software tests</w:t>
            </w:r>
          </w:p>
        </w:tc>
        <w:tc>
          <w:tcPr>
            <w:cnfStyle w:val="000010000000" w:firstRow="0" w:lastRow="0" w:firstColumn="0" w:lastColumn="0" w:oddVBand="1" w:evenVBand="0" w:oddHBand="0" w:evenHBand="0" w:firstRowFirstColumn="0" w:firstRowLastColumn="0" w:lastRowFirstColumn="0" w:lastRowLastColumn="0"/>
            <w:tcW w:w="993" w:type="dxa"/>
          </w:tcPr>
          <w:p w14:paraId="1A7BD3D6"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1B7A7ECD"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455F51F1"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74D771B9"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0832CAFC" w14:textId="77777777" w:rsidR="007B1477" w:rsidRPr="00A30044" w:rsidRDefault="007B1477" w:rsidP="004048AC">
            <w:pPr>
              <w:jc w:val="center"/>
              <w:rPr>
                <w:sz w:val="20"/>
                <w:szCs w:val="20"/>
              </w:rPr>
            </w:pPr>
          </w:p>
        </w:tc>
      </w:tr>
      <w:tr w:rsidR="007B1477" w:rsidRPr="00A30044" w14:paraId="19CCBF3F"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1E4C15A6"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67E74004"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Sub-system 1</w:t>
            </w:r>
          </w:p>
        </w:tc>
        <w:tc>
          <w:tcPr>
            <w:cnfStyle w:val="000010000000" w:firstRow="0" w:lastRow="0" w:firstColumn="0" w:lastColumn="0" w:oddVBand="1" w:evenVBand="0" w:oddHBand="0" w:evenHBand="0" w:firstRowFirstColumn="0" w:firstRowLastColumn="0" w:lastRowFirstColumn="0" w:lastRowLastColumn="0"/>
            <w:tcW w:w="993" w:type="dxa"/>
          </w:tcPr>
          <w:p w14:paraId="2D8FDAEE"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02CEB182"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4E7C81EC"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19910F55"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6D05FD21" w14:textId="77777777" w:rsidR="007B1477" w:rsidRPr="00A30044" w:rsidRDefault="007B1477" w:rsidP="004048AC">
            <w:pPr>
              <w:jc w:val="center"/>
              <w:rPr>
                <w:sz w:val="20"/>
                <w:szCs w:val="20"/>
              </w:rPr>
            </w:pPr>
          </w:p>
        </w:tc>
      </w:tr>
      <w:tr w:rsidR="007B1477" w:rsidRPr="00A30044" w14:paraId="3A9F7D7F"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5ED188DC"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277C49DF"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white"/>
              </w:rPr>
            </w:pPr>
            <w:r w:rsidRPr="00A30044">
              <w:rPr>
                <w:rFonts w:ascii="Times New Roman" w:hAnsi="Times New Roman" w:cs="Times New Roman"/>
                <w:sz w:val="20"/>
                <w:szCs w:val="20"/>
                <w:highlight w:val="white"/>
              </w:rPr>
              <w:t>Procedures tests</w:t>
            </w:r>
          </w:p>
        </w:tc>
        <w:tc>
          <w:tcPr>
            <w:cnfStyle w:val="000010000000" w:firstRow="0" w:lastRow="0" w:firstColumn="0" w:lastColumn="0" w:oddVBand="1" w:evenVBand="0" w:oddHBand="0" w:evenHBand="0" w:firstRowFirstColumn="0" w:firstRowLastColumn="0" w:lastRowFirstColumn="0" w:lastRowLastColumn="0"/>
            <w:tcW w:w="993" w:type="dxa"/>
          </w:tcPr>
          <w:p w14:paraId="662AC3B4"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11A2CC7A"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2D8B1001"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4AF1CC3B"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3934D36B" w14:textId="77777777" w:rsidR="007B1477" w:rsidRPr="00A30044" w:rsidRDefault="007B1477" w:rsidP="004048AC">
            <w:pPr>
              <w:jc w:val="center"/>
              <w:rPr>
                <w:sz w:val="20"/>
                <w:szCs w:val="20"/>
              </w:rPr>
            </w:pPr>
          </w:p>
        </w:tc>
      </w:tr>
      <w:tr w:rsidR="007B1477" w:rsidRPr="00A30044" w14:paraId="4FB1B5D7"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139E51DF"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3BB79E98"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highlight w:val="white"/>
              </w:rPr>
            </w:pPr>
            <w:r w:rsidRPr="00A30044">
              <w:rPr>
                <w:rFonts w:ascii="Times New Roman" w:hAnsi="Times New Roman" w:cs="Times New Roman"/>
                <w:b/>
                <w:sz w:val="20"/>
                <w:szCs w:val="20"/>
                <w:highlight w:val="white"/>
              </w:rPr>
              <w:t>Subtotal</w:t>
            </w:r>
          </w:p>
        </w:tc>
        <w:tc>
          <w:tcPr>
            <w:cnfStyle w:val="000010000000" w:firstRow="0" w:lastRow="0" w:firstColumn="0" w:lastColumn="0" w:oddVBand="1" w:evenVBand="0" w:oddHBand="0" w:evenHBand="0" w:firstRowFirstColumn="0" w:firstRowLastColumn="0" w:lastRowFirstColumn="0" w:lastRowLastColumn="0"/>
            <w:tcW w:w="993" w:type="dxa"/>
          </w:tcPr>
          <w:p w14:paraId="0E4C0B1B"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1652D524"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2C780C0"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3AA301D8"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1A8A88E0" w14:textId="77777777" w:rsidR="007B1477" w:rsidRPr="00A30044" w:rsidRDefault="007B1477" w:rsidP="004048AC">
            <w:pPr>
              <w:jc w:val="center"/>
              <w:rPr>
                <w:sz w:val="20"/>
                <w:szCs w:val="20"/>
              </w:rPr>
            </w:pPr>
          </w:p>
        </w:tc>
      </w:tr>
      <w:tr w:rsidR="007B1477" w:rsidRPr="00A30044" w14:paraId="32498BD2"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restart"/>
            <w:vAlign w:val="center"/>
          </w:tcPr>
          <w:p w14:paraId="6F99E958" w14:textId="77777777" w:rsidR="007B1477" w:rsidRPr="00A30044" w:rsidRDefault="007B1477" w:rsidP="004048AC">
            <w:pPr>
              <w:ind w:left="0"/>
              <w:jc w:val="center"/>
              <w:rPr>
                <w:rFonts w:ascii="Times New Roman" w:hAnsi="Times New Roman" w:cs="Times New Roman"/>
                <w:b/>
                <w:sz w:val="20"/>
                <w:szCs w:val="20"/>
              </w:rPr>
            </w:pPr>
            <w:r w:rsidRPr="00A30044">
              <w:rPr>
                <w:rFonts w:ascii="Times New Roman" w:hAnsi="Times New Roman" w:cs="Times New Roman"/>
                <w:b/>
                <w:sz w:val="20"/>
                <w:szCs w:val="20"/>
                <w:shd w:val="clear" w:color="auto" w:fill="F2F2F2"/>
              </w:rPr>
              <w:t>Flight Campaign</w:t>
            </w:r>
          </w:p>
        </w:tc>
        <w:tc>
          <w:tcPr>
            <w:tcW w:w="2205" w:type="dxa"/>
          </w:tcPr>
          <w:p w14:paraId="7E99D8EA"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 xml:space="preserve">Travel to/from </w:t>
            </w:r>
            <w:r>
              <w:rPr>
                <w:rFonts w:ascii="Times New Roman" w:hAnsi="Times New Roman" w:cs="Times New Roman"/>
                <w:sz w:val="20"/>
                <w:szCs w:val="20"/>
              </w:rPr>
              <w:t>flight campaign</w:t>
            </w:r>
          </w:p>
        </w:tc>
        <w:tc>
          <w:tcPr>
            <w:cnfStyle w:val="000010000000" w:firstRow="0" w:lastRow="0" w:firstColumn="0" w:lastColumn="0" w:oddVBand="1" w:evenVBand="0" w:oddHBand="0" w:evenHBand="0" w:firstRowFirstColumn="0" w:firstRowLastColumn="0" w:lastRowFirstColumn="0" w:lastRowLastColumn="0"/>
            <w:tcW w:w="993" w:type="dxa"/>
          </w:tcPr>
          <w:p w14:paraId="6F238443"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4095F6E6"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542DB96F"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792FB608"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36674186" w14:textId="77777777" w:rsidR="007B1477" w:rsidRPr="00A30044" w:rsidRDefault="007B1477" w:rsidP="004048AC">
            <w:pPr>
              <w:jc w:val="center"/>
              <w:rPr>
                <w:sz w:val="20"/>
                <w:szCs w:val="20"/>
              </w:rPr>
            </w:pPr>
          </w:p>
        </w:tc>
      </w:tr>
      <w:tr w:rsidR="007B1477" w:rsidRPr="00A30044" w14:paraId="19B45243"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4A85BE78"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07E8F0DE"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white"/>
              </w:rPr>
            </w:pPr>
            <w:r w:rsidRPr="00A30044">
              <w:rPr>
                <w:rFonts w:ascii="Times New Roman" w:hAnsi="Times New Roman" w:cs="Times New Roman"/>
                <w:sz w:val="20"/>
                <w:szCs w:val="20"/>
                <w:highlight w:val="white"/>
              </w:rPr>
              <w:t>Meals</w:t>
            </w:r>
          </w:p>
        </w:tc>
        <w:tc>
          <w:tcPr>
            <w:cnfStyle w:val="000010000000" w:firstRow="0" w:lastRow="0" w:firstColumn="0" w:lastColumn="0" w:oddVBand="1" w:evenVBand="0" w:oddHBand="0" w:evenHBand="0" w:firstRowFirstColumn="0" w:firstRowLastColumn="0" w:lastRowFirstColumn="0" w:lastRowLastColumn="0"/>
            <w:tcW w:w="993" w:type="dxa"/>
          </w:tcPr>
          <w:p w14:paraId="0E6D1E03"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0B2516C2"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28E6D6C3"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3AC9B8DA"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67C55E02" w14:textId="77777777" w:rsidR="007B1477" w:rsidRPr="00A30044" w:rsidRDefault="007B1477" w:rsidP="004048AC">
            <w:pPr>
              <w:jc w:val="center"/>
              <w:rPr>
                <w:sz w:val="20"/>
                <w:szCs w:val="20"/>
              </w:rPr>
            </w:pPr>
          </w:p>
        </w:tc>
      </w:tr>
      <w:tr w:rsidR="007B1477" w:rsidRPr="00A30044" w14:paraId="22095C20"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35C49E85"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53022769"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Experiment shipping</w:t>
            </w:r>
            <w:r>
              <w:rPr>
                <w:rFonts w:ascii="Times New Roman" w:hAnsi="Times New Roman" w:cs="Times New Roman"/>
                <w:sz w:val="20"/>
                <w:szCs w:val="20"/>
              </w:rPr>
              <w:t xml:space="preserve"> (if required)</w:t>
            </w:r>
          </w:p>
        </w:tc>
        <w:tc>
          <w:tcPr>
            <w:cnfStyle w:val="000010000000" w:firstRow="0" w:lastRow="0" w:firstColumn="0" w:lastColumn="0" w:oddVBand="1" w:evenVBand="0" w:oddHBand="0" w:evenHBand="0" w:firstRowFirstColumn="0" w:firstRowLastColumn="0" w:lastRowFirstColumn="0" w:lastRowLastColumn="0"/>
            <w:tcW w:w="993" w:type="dxa"/>
          </w:tcPr>
          <w:p w14:paraId="14AED1D8"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11B51820"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B6B3021"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0A225E26"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63828A88" w14:textId="77777777" w:rsidR="007B1477" w:rsidRPr="00A30044" w:rsidRDefault="007B1477" w:rsidP="004048AC">
            <w:pPr>
              <w:jc w:val="center"/>
              <w:rPr>
                <w:sz w:val="20"/>
                <w:szCs w:val="20"/>
              </w:rPr>
            </w:pPr>
          </w:p>
        </w:tc>
      </w:tr>
      <w:tr w:rsidR="007B1477" w:rsidRPr="00A30044" w14:paraId="495783F8"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5C1FED7F"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4FE711FA"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Spare parts</w:t>
            </w:r>
          </w:p>
        </w:tc>
        <w:tc>
          <w:tcPr>
            <w:cnfStyle w:val="000010000000" w:firstRow="0" w:lastRow="0" w:firstColumn="0" w:lastColumn="0" w:oddVBand="1" w:evenVBand="0" w:oddHBand="0" w:evenHBand="0" w:firstRowFirstColumn="0" w:firstRowLastColumn="0" w:lastRowFirstColumn="0" w:lastRowLastColumn="0"/>
            <w:tcW w:w="993" w:type="dxa"/>
          </w:tcPr>
          <w:p w14:paraId="6EA992C9"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7A712998"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255A0BB"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0A041129"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59130299" w14:textId="77777777" w:rsidR="007B1477" w:rsidRPr="00A30044" w:rsidRDefault="007B1477" w:rsidP="004048AC">
            <w:pPr>
              <w:jc w:val="center"/>
              <w:rPr>
                <w:sz w:val="20"/>
                <w:szCs w:val="20"/>
              </w:rPr>
            </w:pPr>
          </w:p>
        </w:tc>
      </w:tr>
      <w:tr w:rsidR="007B1477" w:rsidRPr="00A30044" w14:paraId="3228CE79"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3D6E9982"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5703F6F4"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Data collection and management</w:t>
            </w:r>
          </w:p>
        </w:tc>
        <w:tc>
          <w:tcPr>
            <w:cnfStyle w:val="000010000000" w:firstRow="0" w:lastRow="0" w:firstColumn="0" w:lastColumn="0" w:oddVBand="1" w:evenVBand="0" w:oddHBand="0" w:evenHBand="0" w:firstRowFirstColumn="0" w:firstRowLastColumn="0" w:lastRowFirstColumn="0" w:lastRowLastColumn="0"/>
            <w:tcW w:w="993" w:type="dxa"/>
          </w:tcPr>
          <w:p w14:paraId="4E25C99A"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1AB4066B"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766F8D0"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1463F10C"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592316A6" w14:textId="77777777" w:rsidR="007B1477" w:rsidRPr="00A30044" w:rsidRDefault="007B1477" w:rsidP="004048AC">
            <w:pPr>
              <w:jc w:val="center"/>
              <w:rPr>
                <w:sz w:val="20"/>
                <w:szCs w:val="20"/>
              </w:rPr>
            </w:pPr>
          </w:p>
        </w:tc>
      </w:tr>
      <w:tr w:rsidR="007B1477" w:rsidRPr="00A30044" w14:paraId="34529BA7"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6285CE93"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4252B658"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Data analysis</w:t>
            </w:r>
          </w:p>
        </w:tc>
        <w:tc>
          <w:tcPr>
            <w:cnfStyle w:val="000010000000" w:firstRow="0" w:lastRow="0" w:firstColumn="0" w:lastColumn="0" w:oddVBand="1" w:evenVBand="0" w:oddHBand="0" w:evenHBand="0" w:firstRowFirstColumn="0" w:firstRowLastColumn="0" w:lastRowFirstColumn="0" w:lastRowLastColumn="0"/>
            <w:tcW w:w="993" w:type="dxa"/>
          </w:tcPr>
          <w:p w14:paraId="7A2A18BE"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3C043BDE"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9797D75"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14CEA1C3"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5620686A" w14:textId="77777777" w:rsidR="007B1477" w:rsidRPr="00A30044" w:rsidRDefault="007B1477" w:rsidP="004048AC">
            <w:pPr>
              <w:jc w:val="center"/>
              <w:rPr>
                <w:sz w:val="20"/>
                <w:szCs w:val="20"/>
              </w:rPr>
            </w:pPr>
          </w:p>
        </w:tc>
      </w:tr>
      <w:tr w:rsidR="007B1477" w:rsidRPr="00A30044" w14:paraId="58674385"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602A13C8"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4945CFC0"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highlight w:val="white"/>
              </w:rPr>
            </w:pPr>
            <w:r w:rsidRPr="00A30044">
              <w:rPr>
                <w:rFonts w:ascii="Times New Roman" w:hAnsi="Times New Roman" w:cs="Times New Roman"/>
                <w:b/>
                <w:sz w:val="20"/>
                <w:szCs w:val="20"/>
                <w:highlight w:val="white"/>
              </w:rPr>
              <w:t>Subtotal</w:t>
            </w:r>
          </w:p>
        </w:tc>
        <w:tc>
          <w:tcPr>
            <w:cnfStyle w:val="000010000000" w:firstRow="0" w:lastRow="0" w:firstColumn="0" w:lastColumn="0" w:oddVBand="1" w:evenVBand="0" w:oddHBand="0" w:evenHBand="0" w:firstRowFirstColumn="0" w:firstRowLastColumn="0" w:lastRowFirstColumn="0" w:lastRowLastColumn="0"/>
            <w:tcW w:w="993" w:type="dxa"/>
          </w:tcPr>
          <w:p w14:paraId="163FC867"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27F7CE1E"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8AB1F4D"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07DCB4FA"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391792CB" w14:textId="77777777" w:rsidR="007B1477" w:rsidRPr="00A30044" w:rsidRDefault="007B1477" w:rsidP="004048AC">
            <w:pPr>
              <w:jc w:val="center"/>
              <w:rPr>
                <w:sz w:val="20"/>
                <w:szCs w:val="20"/>
              </w:rPr>
            </w:pPr>
          </w:p>
        </w:tc>
      </w:tr>
      <w:tr w:rsidR="007B1477" w:rsidRPr="00A30044" w14:paraId="3DAC9AD9"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restart"/>
            <w:vAlign w:val="center"/>
          </w:tcPr>
          <w:p w14:paraId="0C9633FD" w14:textId="77777777" w:rsidR="007B1477" w:rsidRPr="00A30044" w:rsidRDefault="007B1477" w:rsidP="004048AC">
            <w:pPr>
              <w:ind w:left="0"/>
              <w:jc w:val="center"/>
              <w:rPr>
                <w:rFonts w:ascii="Times New Roman" w:hAnsi="Times New Roman" w:cs="Times New Roman"/>
                <w:b/>
                <w:sz w:val="20"/>
                <w:szCs w:val="20"/>
              </w:rPr>
            </w:pPr>
            <w:r w:rsidRPr="00A30044">
              <w:rPr>
                <w:rFonts w:ascii="Times New Roman" w:hAnsi="Times New Roman" w:cs="Times New Roman"/>
                <w:b/>
                <w:sz w:val="20"/>
                <w:szCs w:val="20"/>
                <w:shd w:val="clear" w:color="auto" w:fill="F2F2F2"/>
              </w:rPr>
              <w:t>Outreach</w:t>
            </w:r>
          </w:p>
        </w:tc>
        <w:tc>
          <w:tcPr>
            <w:tcW w:w="2205" w:type="dxa"/>
          </w:tcPr>
          <w:p w14:paraId="79552F3F"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Conferences</w:t>
            </w:r>
          </w:p>
        </w:tc>
        <w:tc>
          <w:tcPr>
            <w:cnfStyle w:val="000010000000" w:firstRow="0" w:lastRow="0" w:firstColumn="0" w:lastColumn="0" w:oddVBand="1" w:evenVBand="0" w:oddHBand="0" w:evenHBand="0" w:firstRowFirstColumn="0" w:firstRowLastColumn="0" w:lastRowFirstColumn="0" w:lastRowLastColumn="0"/>
            <w:tcW w:w="993" w:type="dxa"/>
          </w:tcPr>
          <w:p w14:paraId="540288E2"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004A2FD4"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391996CE"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25BB3EEC"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1B699CAF" w14:textId="77777777" w:rsidR="007B1477" w:rsidRPr="00A30044" w:rsidRDefault="007B1477" w:rsidP="004048AC">
            <w:pPr>
              <w:jc w:val="center"/>
              <w:rPr>
                <w:sz w:val="20"/>
                <w:szCs w:val="20"/>
              </w:rPr>
            </w:pPr>
          </w:p>
        </w:tc>
      </w:tr>
      <w:tr w:rsidR="007B1477" w:rsidRPr="00A30044" w14:paraId="5B8742D7"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21BD564B"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77A43E74"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Public engagement</w:t>
            </w:r>
          </w:p>
        </w:tc>
        <w:tc>
          <w:tcPr>
            <w:cnfStyle w:val="000010000000" w:firstRow="0" w:lastRow="0" w:firstColumn="0" w:lastColumn="0" w:oddVBand="1" w:evenVBand="0" w:oddHBand="0" w:evenHBand="0" w:firstRowFirstColumn="0" w:firstRowLastColumn="0" w:lastRowFirstColumn="0" w:lastRowLastColumn="0"/>
            <w:tcW w:w="993" w:type="dxa"/>
          </w:tcPr>
          <w:p w14:paraId="72FCE5B8"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6B05AE2A"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53F777DE"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57BE6E2B"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3F953E63" w14:textId="77777777" w:rsidR="007B1477" w:rsidRPr="00A30044" w:rsidRDefault="007B1477" w:rsidP="004048AC">
            <w:pPr>
              <w:jc w:val="center"/>
              <w:rPr>
                <w:sz w:val="20"/>
                <w:szCs w:val="20"/>
              </w:rPr>
            </w:pPr>
          </w:p>
        </w:tc>
      </w:tr>
      <w:tr w:rsidR="007B1477" w:rsidRPr="00A30044" w14:paraId="30D8ECFE"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ign w:val="center"/>
          </w:tcPr>
          <w:p w14:paraId="6F1C1B01" w14:textId="77777777" w:rsidR="007B1477" w:rsidRPr="00A30044" w:rsidRDefault="007B1477" w:rsidP="004048AC">
            <w:pPr>
              <w:widowControl w:val="0"/>
              <w:pBdr>
                <w:top w:val="nil"/>
                <w:left w:val="nil"/>
                <w:bottom w:val="nil"/>
                <w:right w:val="nil"/>
                <w:between w:val="nil"/>
              </w:pBdr>
              <w:ind w:left="0"/>
              <w:jc w:val="center"/>
              <w:rPr>
                <w:rFonts w:ascii="Times New Roman" w:hAnsi="Times New Roman" w:cs="Times New Roman"/>
                <w:sz w:val="20"/>
                <w:szCs w:val="20"/>
              </w:rPr>
            </w:pPr>
          </w:p>
        </w:tc>
        <w:tc>
          <w:tcPr>
            <w:tcW w:w="2205" w:type="dxa"/>
          </w:tcPr>
          <w:p w14:paraId="2444DA98"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30044">
              <w:rPr>
                <w:rFonts w:ascii="Times New Roman" w:hAnsi="Times New Roman" w:cs="Times New Roman"/>
                <w:b/>
                <w:sz w:val="20"/>
                <w:szCs w:val="20"/>
                <w:highlight w:val="white"/>
              </w:rPr>
              <w:t>Subtotal</w:t>
            </w:r>
          </w:p>
        </w:tc>
        <w:tc>
          <w:tcPr>
            <w:cnfStyle w:val="000010000000" w:firstRow="0" w:lastRow="0" w:firstColumn="0" w:lastColumn="0" w:oddVBand="1" w:evenVBand="0" w:oddHBand="0" w:evenHBand="0" w:firstRowFirstColumn="0" w:firstRowLastColumn="0" w:lastRowFirstColumn="0" w:lastRowLastColumn="0"/>
            <w:tcW w:w="993" w:type="dxa"/>
          </w:tcPr>
          <w:p w14:paraId="0082BBFC"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32725FF4"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8D7F053"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3F2B9FF1"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07A3C568" w14:textId="77777777" w:rsidR="007B1477" w:rsidRPr="00A30044" w:rsidRDefault="007B1477" w:rsidP="004048AC">
            <w:pPr>
              <w:jc w:val="center"/>
              <w:rPr>
                <w:sz w:val="20"/>
                <w:szCs w:val="20"/>
              </w:rPr>
            </w:pPr>
          </w:p>
        </w:tc>
      </w:tr>
      <w:tr w:rsidR="007B1477" w:rsidRPr="00A30044" w14:paraId="483E2164"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restart"/>
            <w:vAlign w:val="center"/>
          </w:tcPr>
          <w:p w14:paraId="0D088752" w14:textId="77777777" w:rsidR="007B1477" w:rsidRPr="00A30044" w:rsidRDefault="007B1477" w:rsidP="004048AC">
            <w:pPr>
              <w:ind w:left="0"/>
              <w:jc w:val="center"/>
              <w:rPr>
                <w:rFonts w:ascii="Times New Roman" w:hAnsi="Times New Roman" w:cs="Times New Roman"/>
                <w:b/>
                <w:sz w:val="20"/>
                <w:szCs w:val="20"/>
              </w:rPr>
            </w:pPr>
            <w:r w:rsidRPr="00A30044">
              <w:rPr>
                <w:rFonts w:ascii="Times New Roman" w:hAnsi="Times New Roman" w:cs="Times New Roman"/>
                <w:b/>
                <w:sz w:val="20"/>
                <w:szCs w:val="20"/>
                <w:shd w:val="clear" w:color="auto" w:fill="F2F2F2"/>
              </w:rPr>
              <w:t>Other Costs</w:t>
            </w:r>
          </w:p>
        </w:tc>
        <w:tc>
          <w:tcPr>
            <w:tcW w:w="2205" w:type="dxa"/>
          </w:tcPr>
          <w:p w14:paraId="1B3C0D5D"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Other costs</w:t>
            </w:r>
          </w:p>
        </w:tc>
        <w:tc>
          <w:tcPr>
            <w:cnfStyle w:val="000010000000" w:firstRow="0" w:lastRow="0" w:firstColumn="0" w:lastColumn="0" w:oddVBand="1" w:evenVBand="0" w:oddHBand="0" w:evenHBand="0" w:firstRowFirstColumn="0" w:firstRowLastColumn="0" w:lastRowFirstColumn="0" w:lastRowLastColumn="0"/>
            <w:tcW w:w="993" w:type="dxa"/>
          </w:tcPr>
          <w:p w14:paraId="69D96194"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53815ED4"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251FD2B8"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50E39F4E"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47635198" w14:textId="77777777" w:rsidR="007B1477" w:rsidRPr="00A30044" w:rsidRDefault="007B1477" w:rsidP="004048AC">
            <w:pPr>
              <w:jc w:val="center"/>
              <w:rPr>
                <w:sz w:val="20"/>
                <w:szCs w:val="20"/>
              </w:rPr>
            </w:pPr>
          </w:p>
        </w:tc>
      </w:tr>
      <w:tr w:rsidR="007B1477" w:rsidRPr="00A30044" w14:paraId="7AC4DBD8"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tcPr>
          <w:p w14:paraId="1293C5C2" w14:textId="77777777" w:rsidR="007B1477" w:rsidRPr="00A30044" w:rsidRDefault="007B1477" w:rsidP="004048AC">
            <w:pPr>
              <w:widowControl w:val="0"/>
              <w:pBdr>
                <w:top w:val="nil"/>
                <w:left w:val="nil"/>
                <w:bottom w:val="nil"/>
                <w:right w:val="nil"/>
                <w:between w:val="nil"/>
              </w:pBdr>
              <w:ind w:left="0"/>
              <w:rPr>
                <w:rFonts w:ascii="Times New Roman" w:hAnsi="Times New Roman" w:cs="Times New Roman"/>
                <w:sz w:val="20"/>
                <w:szCs w:val="20"/>
              </w:rPr>
            </w:pPr>
          </w:p>
        </w:tc>
        <w:tc>
          <w:tcPr>
            <w:tcW w:w="2205" w:type="dxa"/>
          </w:tcPr>
          <w:p w14:paraId="4A166171"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30044">
              <w:rPr>
                <w:rFonts w:ascii="Times New Roman" w:hAnsi="Times New Roman" w:cs="Times New Roman"/>
                <w:b/>
                <w:sz w:val="20"/>
                <w:szCs w:val="20"/>
                <w:highlight w:val="white"/>
              </w:rPr>
              <w:t>Subtotal</w:t>
            </w:r>
          </w:p>
        </w:tc>
        <w:tc>
          <w:tcPr>
            <w:cnfStyle w:val="000010000000" w:firstRow="0" w:lastRow="0" w:firstColumn="0" w:lastColumn="0" w:oddVBand="1" w:evenVBand="0" w:oddHBand="0" w:evenHBand="0" w:firstRowFirstColumn="0" w:firstRowLastColumn="0" w:lastRowFirstColumn="0" w:lastRowLastColumn="0"/>
            <w:tcW w:w="993" w:type="dxa"/>
          </w:tcPr>
          <w:p w14:paraId="57A50E35" w14:textId="77777777" w:rsidR="007B1477" w:rsidRPr="00A30044" w:rsidRDefault="007B1477" w:rsidP="004048AC">
            <w:pPr>
              <w:ind w:left="0"/>
              <w:jc w:val="center"/>
              <w:rPr>
                <w:rFonts w:ascii="Times New Roman" w:hAnsi="Times New Roman" w:cs="Times New Roman"/>
                <w:sz w:val="20"/>
                <w:szCs w:val="20"/>
              </w:rPr>
            </w:pPr>
          </w:p>
        </w:tc>
        <w:tc>
          <w:tcPr>
            <w:tcW w:w="1134" w:type="dxa"/>
          </w:tcPr>
          <w:p w14:paraId="721EDF24"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25636AC1"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72033F8F"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01AA3BCD" w14:textId="77777777" w:rsidR="007B1477" w:rsidRPr="00A30044" w:rsidRDefault="007B1477" w:rsidP="004048AC">
            <w:pPr>
              <w:jc w:val="center"/>
              <w:rPr>
                <w:sz w:val="20"/>
                <w:szCs w:val="20"/>
              </w:rPr>
            </w:pPr>
          </w:p>
        </w:tc>
      </w:tr>
      <w:tr w:rsidR="007B1477" w:rsidRPr="00A30044" w14:paraId="29085261"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3118" w:type="dxa"/>
            <w:gridSpan w:val="2"/>
          </w:tcPr>
          <w:p w14:paraId="6D32EC65" w14:textId="77777777" w:rsidR="007B1477" w:rsidRPr="00A30044" w:rsidRDefault="007B1477" w:rsidP="004048AC">
            <w:pPr>
              <w:ind w:left="0"/>
              <w:jc w:val="right"/>
              <w:rPr>
                <w:rFonts w:ascii="Times New Roman" w:hAnsi="Times New Roman" w:cs="Times New Roman"/>
                <w:sz w:val="20"/>
                <w:szCs w:val="20"/>
              </w:rPr>
            </w:pPr>
            <w:r w:rsidRPr="00A30044">
              <w:rPr>
                <w:rFonts w:ascii="Times New Roman" w:hAnsi="Times New Roman" w:cs="Times New Roman"/>
                <w:sz w:val="20"/>
                <w:szCs w:val="20"/>
                <w:shd w:val="clear" w:color="auto" w:fill="F2F2F2"/>
              </w:rPr>
              <w:t>Subtotals</w:t>
            </w:r>
          </w:p>
        </w:tc>
        <w:tc>
          <w:tcPr>
            <w:tcW w:w="993" w:type="dxa"/>
          </w:tcPr>
          <w:p w14:paraId="55A3DEE5"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14:paraId="0AAAC8F1"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54EB7F8B"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988E7F6" w14:textId="77777777" w:rsidR="007B1477" w:rsidRPr="00A30044" w:rsidRDefault="007B1477" w:rsidP="004048AC">
            <w:pPr>
              <w:ind w:left="0"/>
              <w:jc w:val="center"/>
              <w:rPr>
                <w:rFonts w:ascii="Times New Roman" w:hAnsi="Times New Roman" w:cs="Times New Roman"/>
                <w:sz w:val="20"/>
                <w:szCs w:val="20"/>
              </w:rPr>
            </w:pPr>
          </w:p>
        </w:tc>
        <w:tc>
          <w:tcPr>
            <w:tcW w:w="2693" w:type="dxa"/>
          </w:tcPr>
          <w:p w14:paraId="4437BADC" w14:textId="77777777" w:rsidR="007B1477" w:rsidRPr="00A30044" w:rsidRDefault="007B1477" w:rsidP="004048AC">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B1477" w:rsidRPr="00A30044" w14:paraId="64B4D33D"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3118" w:type="dxa"/>
            <w:gridSpan w:val="2"/>
          </w:tcPr>
          <w:p w14:paraId="3F4D1F84" w14:textId="77777777" w:rsidR="007B1477" w:rsidRPr="00A30044" w:rsidRDefault="007B1477" w:rsidP="004048AC">
            <w:pPr>
              <w:ind w:left="0"/>
              <w:jc w:val="right"/>
              <w:rPr>
                <w:rFonts w:ascii="Times New Roman" w:hAnsi="Times New Roman" w:cs="Times New Roman"/>
                <w:sz w:val="20"/>
                <w:szCs w:val="20"/>
              </w:rPr>
            </w:pPr>
            <w:r w:rsidRPr="00A30044">
              <w:rPr>
                <w:rFonts w:ascii="Times New Roman" w:hAnsi="Times New Roman" w:cs="Times New Roman"/>
                <w:sz w:val="20"/>
                <w:szCs w:val="20"/>
                <w:shd w:val="clear" w:color="auto" w:fill="F2F2F2"/>
              </w:rPr>
              <w:t xml:space="preserve">Subtotal With </w:t>
            </w:r>
            <w:r>
              <w:rPr>
                <w:rFonts w:ascii="Times New Roman" w:hAnsi="Times New Roman" w:cs="Times New Roman"/>
                <w:sz w:val="20"/>
                <w:szCs w:val="20"/>
                <w:shd w:val="clear" w:color="auto" w:fill="F2F2F2"/>
              </w:rPr>
              <w:t>+</w:t>
            </w:r>
            <w:r w:rsidRPr="00A30044">
              <w:rPr>
                <w:rFonts w:ascii="Times New Roman" w:hAnsi="Times New Roman" w:cs="Times New Roman"/>
                <w:sz w:val="20"/>
                <w:szCs w:val="20"/>
                <w:shd w:val="clear" w:color="auto" w:fill="F2F2F2"/>
              </w:rPr>
              <w:t>15% Margin</w:t>
            </w:r>
          </w:p>
        </w:tc>
        <w:tc>
          <w:tcPr>
            <w:tcW w:w="993" w:type="dxa"/>
          </w:tcPr>
          <w:p w14:paraId="0CBEE159"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14:paraId="11D7D75F"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206E084B"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3840E23D" w14:textId="77777777" w:rsidR="007B1477" w:rsidRPr="00A30044" w:rsidRDefault="007B1477" w:rsidP="004048AC">
            <w:pPr>
              <w:ind w:left="0"/>
              <w:jc w:val="center"/>
              <w:rPr>
                <w:rFonts w:ascii="Times New Roman" w:hAnsi="Times New Roman" w:cs="Times New Roman"/>
                <w:sz w:val="20"/>
                <w:szCs w:val="20"/>
              </w:rPr>
            </w:pPr>
          </w:p>
        </w:tc>
        <w:tc>
          <w:tcPr>
            <w:tcW w:w="2693" w:type="dxa"/>
          </w:tcPr>
          <w:p w14:paraId="2C341275" w14:textId="77777777" w:rsidR="007B1477" w:rsidRPr="00A30044" w:rsidRDefault="007B1477" w:rsidP="004048AC">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B1477" w:rsidRPr="00A30044" w14:paraId="7C364F41"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3118" w:type="dxa"/>
            <w:gridSpan w:val="2"/>
          </w:tcPr>
          <w:p w14:paraId="0818C8F8" w14:textId="77777777" w:rsidR="007B1477" w:rsidRPr="00A30044" w:rsidRDefault="007B1477" w:rsidP="004048AC">
            <w:pPr>
              <w:ind w:left="0"/>
              <w:jc w:val="right"/>
              <w:rPr>
                <w:rFonts w:ascii="Times New Roman" w:hAnsi="Times New Roman" w:cs="Times New Roman"/>
                <w:b/>
                <w:sz w:val="20"/>
                <w:szCs w:val="20"/>
              </w:rPr>
            </w:pPr>
            <w:r w:rsidRPr="00A30044">
              <w:rPr>
                <w:rFonts w:ascii="Times New Roman" w:hAnsi="Times New Roman" w:cs="Times New Roman"/>
                <w:b/>
                <w:sz w:val="20"/>
                <w:szCs w:val="20"/>
                <w:shd w:val="clear" w:color="auto" w:fill="F2F2F2"/>
              </w:rPr>
              <w:t>Total (Estimated)</w:t>
            </w:r>
          </w:p>
        </w:tc>
        <w:tc>
          <w:tcPr>
            <w:tcW w:w="993" w:type="dxa"/>
          </w:tcPr>
          <w:p w14:paraId="39E28499"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14:paraId="4205A564" w14:textId="77777777" w:rsidR="007B1477" w:rsidRPr="00A30044" w:rsidRDefault="007B1477" w:rsidP="004048AC">
            <w:pPr>
              <w:ind w:left="0"/>
              <w:jc w:val="center"/>
              <w:rPr>
                <w:rFonts w:ascii="Times New Roman" w:hAnsi="Times New Roman" w:cs="Times New Roman"/>
                <w:sz w:val="20"/>
                <w:szCs w:val="20"/>
              </w:rPr>
            </w:pPr>
          </w:p>
        </w:tc>
        <w:tc>
          <w:tcPr>
            <w:tcW w:w="992" w:type="dxa"/>
          </w:tcPr>
          <w:p w14:paraId="6DA6D5ED"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3469D4D1" w14:textId="77777777" w:rsidR="007B1477" w:rsidRPr="00A30044" w:rsidRDefault="007B1477" w:rsidP="004048AC">
            <w:pPr>
              <w:ind w:left="0"/>
              <w:jc w:val="center"/>
              <w:rPr>
                <w:rFonts w:ascii="Times New Roman" w:hAnsi="Times New Roman" w:cs="Times New Roman"/>
                <w:sz w:val="20"/>
                <w:szCs w:val="20"/>
              </w:rPr>
            </w:pPr>
          </w:p>
        </w:tc>
        <w:tc>
          <w:tcPr>
            <w:tcW w:w="2693" w:type="dxa"/>
          </w:tcPr>
          <w:p w14:paraId="5B16292B" w14:textId="77777777" w:rsidR="007B1477" w:rsidRPr="00A30044" w:rsidRDefault="007B1477" w:rsidP="004048AC">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B1477" w:rsidRPr="00A30044" w14:paraId="42518795"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3118" w:type="dxa"/>
            <w:gridSpan w:val="2"/>
            <w:shd w:val="clear" w:color="auto" w:fill="FFFFFF" w:themeFill="background1"/>
          </w:tcPr>
          <w:p w14:paraId="4A8B5B63" w14:textId="77777777" w:rsidR="007B1477" w:rsidRPr="00A30044" w:rsidRDefault="007B1477" w:rsidP="004048AC">
            <w:pPr>
              <w:ind w:left="0"/>
              <w:jc w:val="center"/>
              <w:rPr>
                <w:rFonts w:ascii="Times New Roman" w:hAnsi="Times New Roman" w:cs="Times New Roman"/>
                <w:sz w:val="20"/>
                <w:szCs w:val="20"/>
                <w:highlight w:val="white"/>
              </w:rPr>
            </w:pPr>
          </w:p>
        </w:tc>
        <w:tc>
          <w:tcPr>
            <w:tcW w:w="4111" w:type="dxa"/>
            <w:gridSpan w:val="4"/>
            <w:shd w:val="clear" w:color="auto" w:fill="F2F2F2" w:themeFill="background1" w:themeFillShade="F2"/>
          </w:tcPr>
          <w:p w14:paraId="5F3DB8A8"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b/>
                <w:sz w:val="20"/>
                <w:szCs w:val="20"/>
              </w:rPr>
              <w:t>Estimated Funding</w:t>
            </w:r>
            <w:r>
              <w:rPr>
                <w:rFonts w:ascii="Times New Roman" w:hAnsi="Times New Roman" w:cs="Times New Roman"/>
                <w:b/>
                <w:sz w:val="20"/>
                <w:szCs w:val="20"/>
              </w:rPr>
              <w:t xml:space="preserve"> ($CAD)</w:t>
            </w:r>
          </w:p>
        </w:tc>
        <w:tc>
          <w:tcPr>
            <w:cnfStyle w:val="000010000000" w:firstRow="0" w:lastRow="0" w:firstColumn="0" w:lastColumn="0" w:oddVBand="1" w:evenVBand="0" w:oddHBand="0" w:evenHBand="0" w:firstRowFirstColumn="0" w:firstRowLastColumn="0" w:lastRowFirstColumn="0" w:lastRowLastColumn="0"/>
            <w:tcW w:w="2693" w:type="dxa"/>
          </w:tcPr>
          <w:p w14:paraId="5DE2011C" w14:textId="77777777" w:rsidR="007B1477" w:rsidRPr="00A30044" w:rsidRDefault="007B1477" w:rsidP="004048AC">
            <w:pPr>
              <w:jc w:val="center"/>
              <w:rPr>
                <w:b/>
                <w:sz w:val="20"/>
                <w:szCs w:val="20"/>
              </w:rPr>
            </w:pPr>
            <w:r>
              <w:rPr>
                <w:rFonts w:ascii="Times New Roman" w:hAnsi="Times New Roman" w:cs="Times New Roman"/>
                <w:b/>
                <w:sz w:val="20"/>
                <w:szCs w:val="20"/>
              </w:rPr>
              <w:t>Actual</w:t>
            </w:r>
            <w:r w:rsidRPr="00A30044">
              <w:rPr>
                <w:rFonts w:ascii="Times New Roman" w:hAnsi="Times New Roman" w:cs="Times New Roman"/>
                <w:b/>
                <w:sz w:val="20"/>
                <w:szCs w:val="20"/>
              </w:rPr>
              <w:t xml:space="preserve"> Funding</w:t>
            </w:r>
            <w:r>
              <w:rPr>
                <w:rFonts w:ascii="Times New Roman" w:hAnsi="Times New Roman" w:cs="Times New Roman"/>
                <w:b/>
                <w:sz w:val="20"/>
                <w:szCs w:val="20"/>
              </w:rPr>
              <w:t xml:space="preserve"> ($CAD)</w:t>
            </w:r>
          </w:p>
        </w:tc>
      </w:tr>
      <w:tr w:rsidR="007B1477" w:rsidRPr="00A30044" w14:paraId="11DD029D"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val="restart"/>
          </w:tcPr>
          <w:p w14:paraId="4CCB34FF" w14:textId="77777777" w:rsidR="007B1477" w:rsidRPr="00A30044" w:rsidRDefault="007B1477" w:rsidP="004048AC">
            <w:pPr>
              <w:widowControl w:val="0"/>
              <w:ind w:left="0"/>
              <w:jc w:val="center"/>
              <w:rPr>
                <w:rFonts w:ascii="Times New Roman" w:hAnsi="Times New Roman" w:cs="Times New Roman"/>
                <w:sz w:val="20"/>
                <w:szCs w:val="20"/>
              </w:rPr>
            </w:pPr>
            <w:r w:rsidRPr="00A30044">
              <w:rPr>
                <w:rFonts w:ascii="Times New Roman" w:hAnsi="Times New Roman" w:cs="Times New Roman"/>
                <w:sz w:val="20"/>
                <w:szCs w:val="20"/>
              </w:rPr>
              <w:t xml:space="preserve">Funding </w:t>
            </w:r>
            <w:r w:rsidRPr="00A30044">
              <w:rPr>
                <w:rFonts w:ascii="Times New Roman" w:hAnsi="Times New Roman" w:cs="Times New Roman"/>
                <w:b/>
                <w:sz w:val="20"/>
                <w:szCs w:val="20"/>
              </w:rPr>
              <w:t>Sources</w:t>
            </w:r>
          </w:p>
        </w:tc>
        <w:tc>
          <w:tcPr>
            <w:tcW w:w="2205" w:type="dxa"/>
          </w:tcPr>
          <w:p w14:paraId="2ABCFA9F"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University/College Grants</w:t>
            </w:r>
          </w:p>
        </w:tc>
        <w:tc>
          <w:tcPr>
            <w:cnfStyle w:val="000010000000" w:firstRow="0" w:lastRow="0" w:firstColumn="0" w:lastColumn="0" w:oddVBand="1" w:evenVBand="0" w:oddHBand="0" w:evenHBand="0" w:firstRowFirstColumn="0" w:firstRowLastColumn="0" w:lastRowFirstColumn="0" w:lastRowLastColumn="0"/>
            <w:tcW w:w="4111" w:type="dxa"/>
            <w:gridSpan w:val="4"/>
          </w:tcPr>
          <w:p w14:paraId="2EE77364" w14:textId="77777777" w:rsidR="007B1477" w:rsidRPr="00A30044" w:rsidRDefault="007B1477" w:rsidP="004048AC">
            <w:pPr>
              <w:ind w:left="0"/>
              <w:jc w:val="center"/>
              <w:rPr>
                <w:rFonts w:ascii="Times New Roman" w:hAnsi="Times New Roman" w:cs="Times New Roman"/>
                <w:sz w:val="20"/>
                <w:szCs w:val="20"/>
              </w:rPr>
            </w:pPr>
          </w:p>
        </w:tc>
        <w:tc>
          <w:tcPr>
            <w:tcW w:w="2693" w:type="dxa"/>
          </w:tcPr>
          <w:p w14:paraId="00427DB4" w14:textId="77777777" w:rsidR="007B1477" w:rsidRPr="00A30044" w:rsidRDefault="007B1477" w:rsidP="004048AC">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B1477" w:rsidRPr="00A30044" w14:paraId="434DBDED"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913" w:type="dxa"/>
            <w:vMerge/>
          </w:tcPr>
          <w:p w14:paraId="66B9F88E" w14:textId="77777777" w:rsidR="007B1477" w:rsidRPr="00A30044" w:rsidRDefault="007B1477" w:rsidP="004048AC">
            <w:pPr>
              <w:widowControl w:val="0"/>
              <w:pBdr>
                <w:top w:val="nil"/>
                <w:left w:val="nil"/>
                <w:bottom w:val="nil"/>
                <w:right w:val="nil"/>
                <w:between w:val="nil"/>
              </w:pBdr>
              <w:ind w:left="0"/>
              <w:rPr>
                <w:rFonts w:ascii="Times New Roman" w:hAnsi="Times New Roman" w:cs="Times New Roman"/>
                <w:sz w:val="20"/>
                <w:szCs w:val="20"/>
              </w:rPr>
            </w:pPr>
          </w:p>
        </w:tc>
        <w:tc>
          <w:tcPr>
            <w:tcW w:w="2205" w:type="dxa"/>
          </w:tcPr>
          <w:p w14:paraId="07815EA6" w14:textId="77777777" w:rsidR="007B1477" w:rsidRPr="00A30044" w:rsidRDefault="007B1477" w:rsidP="004048AC">
            <w:pPr>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0044">
              <w:rPr>
                <w:rFonts w:ascii="Times New Roman" w:hAnsi="Times New Roman" w:cs="Times New Roman"/>
                <w:sz w:val="20"/>
                <w:szCs w:val="20"/>
                <w:highlight w:val="white"/>
              </w:rPr>
              <w:t>Government Grants</w:t>
            </w:r>
          </w:p>
        </w:tc>
        <w:tc>
          <w:tcPr>
            <w:cnfStyle w:val="000010000000" w:firstRow="0" w:lastRow="0" w:firstColumn="0" w:lastColumn="0" w:oddVBand="1" w:evenVBand="0" w:oddHBand="0" w:evenHBand="0" w:firstRowFirstColumn="0" w:firstRowLastColumn="0" w:lastRowFirstColumn="0" w:lastRowLastColumn="0"/>
            <w:tcW w:w="4111" w:type="dxa"/>
            <w:gridSpan w:val="4"/>
          </w:tcPr>
          <w:p w14:paraId="0918C40D" w14:textId="77777777" w:rsidR="007B1477" w:rsidRPr="00A30044" w:rsidRDefault="007B1477" w:rsidP="004048AC">
            <w:pPr>
              <w:ind w:left="0"/>
              <w:jc w:val="center"/>
              <w:rPr>
                <w:rFonts w:ascii="Times New Roman" w:hAnsi="Times New Roman" w:cs="Times New Roman"/>
                <w:sz w:val="20"/>
                <w:szCs w:val="20"/>
              </w:rPr>
            </w:pPr>
          </w:p>
        </w:tc>
        <w:tc>
          <w:tcPr>
            <w:tcW w:w="2693" w:type="dxa"/>
          </w:tcPr>
          <w:p w14:paraId="1625CD9D" w14:textId="77777777" w:rsidR="007B1477" w:rsidRPr="00A30044" w:rsidRDefault="007B1477" w:rsidP="004048AC">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B1477" w:rsidRPr="00A30044" w14:paraId="693281EF"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3118" w:type="dxa"/>
            <w:gridSpan w:val="2"/>
          </w:tcPr>
          <w:p w14:paraId="187C084A" w14:textId="77777777" w:rsidR="007B1477" w:rsidRPr="00A30044" w:rsidRDefault="007B1477" w:rsidP="004048AC">
            <w:pPr>
              <w:ind w:left="0"/>
              <w:jc w:val="right"/>
              <w:rPr>
                <w:rFonts w:ascii="Times New Roman" w:hAnsi="Times New Roman" w:cs="Times New Roman"/>
                <w:sz w:val="20"/>
                <w:szCs w:val="20"/>
                <w:shd w:val="clear" w:color="auto" w:fill="F2F2F2"/>
              </w:rPr>
            </w:pPr>
            <w:r w:rsidRPr="00A30044">
              <w:rPr>
                <w:rFonts w:ascii="Times New Roman" w:hAnsi="Times New Roman" w:cs="Times New Roman"/>
                <w:sz w:val="20"/>
                <w:szCs w:val="20"/>
                <w:shd w:val="clear" w:color="auto" w:fill="F2F2F2"/>
              </w:rPr>
              <w:t>Subtotal</w:t>
            </w:r>
          </w:p>
        </w:tc>
        <w:tc>
          <w:tcPr>
            <w:tcW w:w="4111" w:type="dxa"/>
            <w:gridSpan w:val="4"/>
          </w:tcPr>
          <w:p w14:paraId="6956B487"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3E58A158" w14:textId="77777777" w:rsidR="007B1477" w:rsidRPr="00A30044" w:rsidRDefault="007B1477" w:rsidP="004048AC">
            <w:pPr>
              <w:jc w:val="center"/>
              <w:rPr>
                <w:sz w:val="20"/>
                <w:szCs w:val="20"/>
              </w:rPr>
            </w:pPr>
          </w:p>
        </w:tc>
      </w:tr>
      <w:tr w:rsidR="007B1477" w:rsidRPr="00A30044" w14:paraId="515AF7B5"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3118" w:type="dxa"/>
            <w:gridSpan w:val="2"/>
          </w:tcPr>
          <w:p w14:paraId="51AFAD47" w14:textId="77777777" w:rsidR="007B1477" w:rsidRPr="00A30044" w:rsidRDefault="007B1477" w:rsidP="004048AC">
            <w:pPr>
              <w:ind w:left="0"/>
              <w:jc w:val="right"/>
              <w:rPr>
                <w:rFonts w:ascii="Times New Roman" w:hAnsi="Times New Roman" w:cs="Times New Roman"/>
                <w:sz w:val="20"/>
                <w:szCs w:val="20"/>
                <w:shd w:val="clear" w:color="auto" w:fill="F2F2F2"/>
              </w:rPr>
            </w:pPr>
            <w:r w:rsidRPr="00A30044">
              <w:rPr>
                <w:rFonts w:ascii="Times New Roman" w:hAnsi="Times New Roman" w:cs="Times New Roman"/>
                <w:sz w:val="20"/>
                <w:szCs w:val="20"/>
                <w:shd w:val="clear" w:color="auto" w:fill="F2F2F2"/>
              </w:rPr>
              <w:t xml:space="preserve">Subtotal with </w:t>
            </w:r>
            <w:r>
              <w:rPr>
                <w:rFonts w:ascii="Times New Roman" w:hAnsi="Times New Roman" w:cs="Times New Roman"/>
                <w:sz w:val="20"/>
                <w:szCs w:val="20"/>
                <w:shd w:val="clear" w:color="auto" w:fill="F2F2F2"/>
              </w:rPr>
              <w:t>-</w:t>
            </w:r>
            <w:r w:rsidRPr="00A30044">
              <w:rPr>
                <w:rFonts w:ascii="Times New Roman" w:hAnsi="Times New Roman" w:cs="Times New Roman"/>
                <w:sz w:val="20"/>
                <w:szCs w:val="20"/>
                <w:shd w:val="clear" w:color="auto" w:fill="F2F2F2"/>
              </w:rPr>
              <w:t>1</w:t>
            </w:r>
            <w:r>
              <w:rPr>
                <w:rFonts w:ascii="Times New Roman" w:hAnsi="Times New Roman" w:cs="Times New Roman"/>
                <w:sz w:val="20"/>
                <w:szCs w:val="20"/>
                <w:shd w:val="clear" w:color="auto" w:fill="F2F2F2"/>
              </w:rPr>
              <w:t>5</w:t>
            </w:r>
            <w:r w:rsidRPr="00A30044">
              <w:rPr>
                <w:rFonts w:ascii="Times New Roman" w:hAnsi="Times New Roman" w:cs="Times New Roman"/>
                <w:sz w:val="20"/>
                <w:szCs w:val="20"/>
                <w:shd w:val="clear" w:color="auto" w:fill="F2F2F2"/>
              </w:rPr>
              <w:t>% Margin</w:t>
            </w:r>
          </w:p>
        </w:tc>
        <w:tc>
          <w:tcPr>
            <w:tcW w:w="4111" w:type="dxa"/>
            <w:gridSpan w:val="4"/>
          </w:tcPr>
          <w:p w14:paraId="5B975582"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57B83876" w14:textId="77777777" w:rsidR="007B1477" w:rsidRPr="00A30044" w:rsidRDefault="007B1477" w:rsidP="004048AC">
            <w:pPr>
              <w:jc w:val="center"/>
              <w:rPr>
                <w:sz w:val="20"/>
                <w:szCs w:val="20"/>
              </w:rPr>
            </w:pPr>
          </w:p>
        </w:tc>
      </w:tr>
      <w:tr w:rsidR="007B1477" w:rsidRPr="00A30044" w14:paraId="77F0DBBF"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3118" w:type="dxa"/>
            <w:gridSpan w:val="2"/>
          </w:tcPr>
          <w:p w14:paraId="29DDC9B9" w14:textId="77777777" w:rsidR="007B1477" w:rsidRPr="00A30044" w:rsidRDefault="007B1477" w:rsidP="004048AC">
            <w:pPr>
              <w:ind w:left="0"/>
              <w:jc w:val="right"/>
              <w:rPr>
                <w:rFonts w:ascii="Times New Roman" w:hAnsi="Times New Roman" w:cs="Times New Roman"/>
                <w:sz w:val="20"/>
                <w:szCs w:val="20"/>
                <w:shd w:val="clear" w:color="auto" w:fill="F2F2F2"/>
              </w:rPr>
            </w:pPr>
            <w:r w:rsidRPr="00A30044">
              <w:rPr>
                <w:rFonts w:ascii="Times New Roman" w:hAnsi="Times New Roman" w:cs="Times New Roman"/>
                <w:sz w:val="20"/>
                <w:szCs w:val="20"/>
                <w:shd w:val="clear" w:color="auto" w:fill="F2F2F2"/>
              </w:rPr>
              <w:lastRenderedPageBreak/>
              <w:t>Total (Estimated)</w:t>
            </w:r>
          </w:p>
        </w:tc>
        <w:tc>
          <w:tcPr>
            <w:tcW w:w="4111" w:type="dxa"/>
            <w:gridSpan w:val="4"/>
          </w:tcPr>
          <w:p w14:paraId="3C90986C"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12343563" w14:textId="77777777" w:rsidR="007B1477" w:rsidRPr="00A30044" w:rsidRDefault="007B1477" w:rsidP="004048AC">
            <w:pPr>
              <w:jc w:val="center"/>
              <w:rPr>
                <w:sz w:val="20"/>
                <w:szCs w:val="20"/>
              </w:rPr>
            </w:pPr>
          </w:p>
        </w:tc>
      </w:tr>
      <w:tr w:rsidR="007B1477" w:rsidRPr="00A30044" w14:paraId="7568ABF3" w14:textId="77777777" w:rsidTr="004048AC">
        <w:trPr>
          <w:trHeight w:val="20"/>
        </w:trPr>
        <w:tc>
          <w:tcPr>
            <w:cnfStyle w:val="000010000000" w:firstRow="0" w:lastRow="0" w:firstColumn="0" w:lastColumn="0" w:oddVBand="1" w:evenVBand="0" w:oddHBand="0" w:evenHBand="0" w:firstRowFirstColumn="0" w:firstRowLastColumn="0" w:lastRowFirstColumn="0" w:lastRowLastColumn="0"/>
            <w:tcW w:w="3118" w:type="dxa"/>
            <w:gridSpan w:val="2"/>
          </w:tcPr>
          <w:p w14:paraId="6E2B24D9" w14:textId="77777777" w:rsidR="007B1477" w:rsidRPr="00A30044" w:rsidRDefault="007B1477" w:rsidP="004048AC">
            <w:pPr>
              <w:ind w:left="0"/>
              <w:jc w:val="right"/>
              <w:rPr>
                <w:rFonts w:ascii="Times New Roman" w:hAnsi="Times New Roman" w:cs="Times New Roman"/>
                <w:sz w:val="20"/>
                <w:szCs w:val="20"/>
              </w:rPr>
            </w:pPr>
            <w:r w:rsidRPr="00A30044">
              <w:rPr>
                <w:rFonts w:ascii="Times New Roman" w:hAnsi="Times New Roman" w:cs="Times New Roman"/>
                <w:b/>
                <w:sz w:val="20"/>
                <w:szCs w:val="20"/>
                <w:shd w:val="clear" w:color="auto" w:fill="F2F2F2"/>
              </w:rPr>
              <w:t>Deficit/Overture (Funding – Costs)</w:t>
            </w:r>
          </w:p>
        </w:tc>
        <w:tc>
          <w:tcPr>
            <w:tcW w:w="4111" w:type="dxa"/>
            <w:gridSpan w:val="4"/>
          </w:tcPr>
          <w:p w14:paraId="0831796B" w14:textId="77777777" w:rsidR="007B1477" w:rsidRPr="00A30044" w:rsidRDefault="007B1477" w:rsidP="004048AC">
            <w:pPr>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693" w:type="dxa"/>
          </w:tcPr>
          <w:p w14:paraId="6D0BB697" w14:textId="77777777" w:rsidR="007B1477" w:rsidRPr="00A30044" w:rsidRDefault="007B1477" w:rsidP="004048AC">
            <w:pPr>
              <w:jc w:val="center"/>
              <w:rPr>
                <w:sz w:val="20"/>
                <w:szCs w:val="20"/>
              </w:rPr>
            </w:pPr>
          </w:p>
        </w:tc>
      </w:tr>
    </w:tbl>
    <w:p w14:paraId="69EBE7E3" w14:textId="5E742689" w:rsidR="00D41715" w:rsidRDefault="00D41715" w:rsidP="004E6098"/>
    <w:p w14:paraId="1E14FFEA" w14:textId="6E568C9A" w:rsidR="004E6098" w:rsidRPr="00E21116" w:rsidRDefault="004E6098" w:rsidP="000B2922">
      <w:pPr>
        <w:pStyle w:val="Heading2"/>
        <w:rPr>
          <w:color w:val="000000" w:themeColor="text1"/>
        </w:rPr>
      </w:pPr>
      <w:bookmarkStart w:id="144" w:name="_Ref71285980"/>
      <w:bookmarkStart w:id="145" w:name="_Toc73292763"/>
      <w:r w:rsidRPr="00E21116">
        <w:rPr>
          <w:color w:val="000000" w:themeColor="text1"/>
        </w:rPr>
        <w:t xml:space="preserve">Flight Test </w:t>
      </w:r>
      <w:bookmarkEnd w:id="144"/>
      <w:r w:rsidR="00E21116" w:rsidRPr="00E21116">
        <w:rPr>
          <w:color w:val="000000" w:themeColor="text1"/>
        </w:rPr>
        <w:t>Procedures</w:t>
      </w:r>
      <w:bookmarkEnd w:id="145"/>
    </w:p>
    <w:p w14:paraId="717E6A63" w14:textId="6200C3EA" w:rsidR="00764009" w:rsidRPr="00E21116" w:rsidRDefault="005631F8" w:rsidP="00764009">
      <w:pPr>
        <w:spacing w:after="160" w:line="276" w:lineRule="auto"/>
        <w:ind w:left="284" w:right="299"/>
        <w:jc w:val="both"/>
        <w:rPr>
          <w:color w:val="000000" w:themeColor="text1"/>
        </w:rPr>
      </w:pPr>
      <w:r w:rsidRPr="00E21116">
        <w:rPr>
          <w:color w:val="000000" w:themeColor="text1"/>
        </w:rPr>
        <w:t>T</w:t>
      </w:r>
      <w:r w:rsidR="004E6098" w:rsidRPr="00E21116">
        <w:rPr>
          <w:color w:val="000000" w:themeColor="text1"/>
        </w:rPr>
        <w:t xml:space="preserve">he following flowchart </w:t>
      </w:r>
      <w:r w:rsidRPr="00E21116">
        <w:rPr>
          <w:color w:val="000000" w:themeColor="text1"/>
        </w:rPr>
        <w:t xml:space="preserve">is used </w:t>
      </w:r>
      <w:r w:rsidR="004E6098" w:rsidRPr="00E21116">
        <w:rPr>
          <w:color w:val="000000" w:themeColor="text1"/>
        </w:rPr>
        <w:t xml:space="preserve">to visualize procedures </w:t>
      </w:r>
      <w:r w:rsidRPr="00E21116">
        <w:rPr>
          <w:color w:val="000000" w:themeColor="text1"/>
        </w:rPr>
        <w:t>that take place during a</w:t>
      </w:r>
      <w:r w:rsidR="004E6098" w:rsidRPr="00E21116">
        <w:rPr>
          <w:color w:val="000000" w:themeColor="text1"/>
        </w:rPr>
        <w:t xml:space="preserve"> typical</w:t>
      </w:r>
      <w:r w:rsidRPr="00E21116">
        <w:rPr>
          <w:color w:val="000000" w:themeColor="text1"/>
        </w:rPr>
        <w:t xml:space="preserve"> science</w:t>
      </w:r>
      <w:r w:rsidR="004E6098" w:rsidRPr="00E21116">
        <w:rPr>
          <w:color w:val="000000" w:themeColor="text1"/>
        </w:rPr>
        <w:t xml:space="preserve"> parabola. </w:t>
      </w:r>
      <w:r w:rsidR="004E6098" w:rsidRPr="00E21116">
        <w:rPr>
          <w:b/>
          <w:bCs/>
          <w:color w:val="000000" w:themeColor="text1"/>
        </w:rPr>
        <w:t xml:space="preserve">You can access the template at </w:t>
      </w:r>
      <w:hyperlink r:id="rId41" w:history="1">
        <w:r w:rsidR="004E6098" w:rsidRPr="00E21116">
          <w:rPr>
            <w:rStyle w:val="Hyperlink"/>
            <w:b/>
            <w:bCs/>
            <w:color w:val="000000" w:themeColor="text1"/>
          </w:rPr>
          <w:t>seds.ca/templates</w:t>
        </w:r>
      </w:hyperlink>
      <w:r w:rsidR="004E6098" w:rsidRPr="00E21116">
        <w:rPr>
          <w:color w:val="000000" w:themeColor="text1"/>
        </w:rPr>
        <w:t xml:space="preserve">. </w:t>
      </w:r>
      <w:r w:rsidRPr="00E21116">
        <w:rPr>
          <w:color w:val="000000" w:themeColor="text1"/>
        </w:rPr>
        <w:t xml:space="preserve">Note that you should specify tasks during </w:t>
      </w:r>
      <w:r w:rsidR="00511AE9" w:rsidRPr="00E21116">
        <w:rPr>
          <w:color w:val="000000" w:themeColor="text1"/>
        </w:rPr>
        <w:t>six</w:t>
      </w:r>
      <w:r w:rsidRPr="00E21116">
        <w:rPr>
          <w:color w:val="000000" w:themeColor="text1"/>
        </w:rPr>
        <w:t xml:space="preserve"> separate portions of the flight: </w:t>
      </w:r>
    </w:p>
    <w:p w14:paraId="353960BC" w14:textId="1332080B" w:rsidR="00764009" w:rsidRPr="00E21116" w:rsidRDefault="00764009" w:rsidP="00764009">
      <w:pPr>
        <w:pStyle w:val="ListParagraph"/>
        <w:numPr>
          <w:ilvl w:val="3"/>
          <w:numId w:val="40"/>
        </w:numPr>
        <w:spacing w:line="276" w:lineRule="auto"/>
        <w:ind w:left="1134" w:right="299"/>
        <w:jc w:val="both"/>
        <w:rPr>
          <w:rFonts w:ascii="Times New Roman" w:hAnsi="Times New Roman" w:cs="Times New Roman"/>
          <w:color w:val="000000" w:themeColor="text1"/>
          <w:sz w:val="24"/>
          <w:szCs w:val="24"/>
        </w:rPr>
      </w:pPr>
      <w:r w:rsidRPr="00E21116">
        <w:rPr>
          <w:rFonts w:ascii="Times New Roman" w:hAnsi="Times New Roman" w:cs="Times New Roman"/>
          <w:b/>
          <w:bCs/>
          <w:color w:val="000000" w:themeColor="text1"/>
          <w:sz w:val="24"/>
          <w:szCs w:val="24"/>
        </w:rPr>
        <w:t>Level Flight (before parabolas):</w:t>
      </w:r>
      <w:r w:rsidRPr="00E21116">
        <w:rPr>
          <w:rFonts w:ascii="Times New Roman" w:hAnsi="Times New Roman" w:cs="Times New Roman"/>
          <w:color w:val="000000" w:themeColor="text1"/>
          <w:sz w:val="24"/>
          <w:szCs w:val="24"/>
        </w:rPr>
        <w:t xml:space="preserve"> there will be some transit time to the research air space. Tasks required to be performed before </w:t>
      </w:r>
      <w:r w:rsidR="00A90E70">
        <w:rPr>
          <w:rFonts w:ascii="Times New Roman" w:hAnsi="Times New Roman" w:cs="Times New Roman"/>
          <w:color w:val="000000" w:themeColor="text1"/>
          <w:sz w:val="24"/>
          <w:szCs w:val="24"/>
        </w:rPr>
        <w:t xml:space="preserve">the first </w:t>
      </w:r>
      <w:r w:rsidRPr="00E21116">
        <w:rPr>
          <w:rFonts w:ascii="Times New Roman" w:hAnsi="Times New Roman" w:cs="Times New Roman"/>
          <w:color w:val="000000" w:themeColor="text1"/>
          <w:sz w:val="24"/>
          <w:szCs w:val="24"/>
        </w:rPr>
        <w:t>parabol</w:t>
      </w:r>
      <w:r w:rsidR="00A90E70">
        <w:rPr>
          <w:rFonts w:ascii="Times New Roman" w:hAnsi="Times New Roman" w:cs="Times New Roman"/>
          <w:color w:val="000000" w:themeColor="text1"/>
          <w:sz w:val="24"/>
          <w:szCs w:val="24"/>
        </w:rPr>
        <w:t>a is flown</w:t>
      </w:r>
      <w:r w:rsidRPr="00E21116">
        <w:rPr>
          <w:rFonts w:ascii="Times New Roman" w:hAnsi="Times New Roman" w:cs="Times New Roman"/>
          <w:color w:val="000000" w:themeColor="text1"/>
          <w:sz w:val="24"/>
          <w:szCs w:val="24"/>
        </w:rPr>
        <w:t xml:space="preserve"> should be listed here. This may include loading a time-sensitive material in the system, ensuring experiment status via laptop, verifying for foreign objects, etc.</w:t>
      </w:r>
    </w:p>
    <w:p w14:paraId="542937DE" w14:textId="46CC5C59" w:rsidR="005631F8" w:rsidRPr="00E21116" w:rsidRDefault="005631F8" w:rsidP="00764009">
      <w:pPr>
        <w:pStyle w:val="ListParagraph"/>
        <w:numPr>
          <w:ilvl w:val="3"/>
          <w:numId w:val="40"/>
        </w:numPr>
        <w:spacing w:line="276" w:lineRule="auto"/>
        <w:ind w:left="1134" w:right="299"/>
        <w:jc w:val="both"/>
        <w:rPr>
          <w:rFonts w:ascii="Times New Roman" w:hAnsi="Times New Roman" w:cs="Times New Roman"/>
          <w:color w:val="000000" w:themeColor="text1"/>
          <w:sz w:val="24"/>
          <w:szCs w:val="24"/>
        </w:rPr>
      </w:pPr>
      <w:r w:rsidRPr="00E21116">
        <w:rPr>
          <w:rFonts w:ascii="Times New Roman" w:hAnsi="Times New Roman" w:cs="Times New Roman"/>
          <w:b/>
          <w:bCs/>
          <w:color w:val="000000" w:themeColor="text1"/>
          <w:sz w:val="24"/>
          <w:szCs w:val="24"/>
        </w:rPr>
        <w:t>Hypergravity (2g)</w:t>
      </w:r>
      <w:r w:rsidR="00764009" w:rsidRPr="00E21116">
        <w:rPr>
          <w:rFonts w:ascii="Times New Roman" w:hAnsi="Times New Roman" w:cs="Times New Roman"/>
          <w:b/>
          <w:bCs/>
          <w:color w:val="000000" w:themeColor="text1"/>
          <w:sz w:val="24"/>
          <w:szCs w:val="24"/>
        </w:rPr>
        <w:t>:</w:t>
      </w:r>
      <w:r w:rsidR="00764009" w:rsidRPr="00E21116">
        <w:rPr>
          <w:rFonts w:ascii="Times New Roman" w:hAnsi="Times New Roman" w:cs="Times New Roman"/>
          <w:color w:val="000000" w:themeColor="text1"/>
          <w:sz w:val="24"/>
          <w:szCs w:val="24"/>
        </w:rPr>
        <w:t xml:space="preserve"> for this and the following two sections, include all experimental procedures </w:t>
      </w:r>
      <w:r w:rsidR="00511AE9" w:rsidRPr="00E21116">
        <w:rPr>
          <w:rFonts w:ascii="Times New Roman" w:hAnsi="Times New Roman" w:cs="Times New Roman"/>
          <w:color w:val="000000" w:themeColor="text1"/>
          <w:sz w:val="24"/>
          <w:szCs w:val="24"/>
        </w:rPr>
        <w:t>required</w:t>
      </w:r>
      <w:r w:rsidR="00764009" w:rsidRPr="00E21116">
        <w:rPr>
          <w:rFonts w:ascii="Times New Roman" w:hAnsi="Times New Roman" w:cs="Times New Roman"/>
          <w:color w:val="000000" w:themeColor="text1"/>
          <w:sz w:val="24"/>
          <w:szCs w:val="24"/>
        </w:rPr>
        <w:t xml:space="preserve"> (e.g. “</w:t>
      </w:r>
      <w:r w:rsidR="00B11B10">
        <w:rPr>
          <w:rFonts w:ascii="Times New Roman" w:hAnsi="Times New Roman" w:cs="Times New Roman"/>
          <w:color w:val="000000" w:themeColor="text1"/>
          <w:sz w:val="24"/>
          <w:szCs w:val="24"/>
        </w:rPr>
        <w:t>start experiment routine on laptop”, “observe [data parameter]”, etc.)</w:t>
      </w:r>
      <w:r w:rsidR="00511AE9" w:rsidRPr="00E21116">
        <w:rPr>
          <w:rFonts w:ascii="Times New Roman" w:hAnsi="Times New Roman" w:cs="Times New Roman"/>
          <w:color w:val="000000" w:themeColor="text1"/>
          <w:sz w:val="24"/>
          <w:szCs w:val="24"/>
        </w:rPr>
        <w:t xml:space="preserve"> </w:t>
      </w:r>
    </w:p>
    <w:p w14:paraId="0A3BD7ED" w14:textId="445B2CFB" w:rsidR="00C95E25" w:rsidRPr="00E21116" w:rsidRDefault="00C95E25" w:rsidP="005631F8">
      <w:pPr>
        <w:pStyle w:val="ListParagraph"/>
        <w:numPr>
          <w:ilvl w:val="3"/>
          <w:numId w:val="40"/>
        </w:numPr>
        <w:spacing w:line="276" w:lineRule="auto"/>
        <w:ind w:left="1134" w:right="299"/>
        <w:jc w:val="both"/>
        <w:rPr>
          <w:rFonts w:ascii="Times New Roman" w:hAnsi="Times New Roman" w:cs="Times New Roman"/>
          <w:color w:val="000000" w:themeColor="text1"/>
          <w:sz w:val="24"/>
          <w:szCs w:val="24"/>
        </w:rPr>
      </w:pPr>
      <w:r w:rsidRPr="00E21116">
        <w:rPr>
          <w:rFonts w:ascii="Times New Roman" w:hAnsi="Times New Roman" w:cs="Times New Roman"/>
          <w:b/>
          <w:bCs/>
          <w:color w:val="000000" w:themeColor="text1"/>
          <w:sz w:val="24"/>
          <w:szCs w:val="24"/>
        </w:rPr>
        <w:t>Microgravity (0g)</w:t>
      </w:r>
    </w:p>
    <w:p w14:paraId="78D96768" w14:textId="1B45E40B" w:rsidR="00C95E25" w:rsidRPr="00E21116" w:rsidRDefault="00C95E25" w:rsidP="005631F8">
      <w:pPr>
        <w:pStyle w:val="ListParagraph"/>
        <w:numPr>
          <w:ilvl w:val="3"/>
          <w:numId w:val="40"/>
        </w:numPr>
        <w:spacing w:line="276" w:lineRule="auto"/>
        <w:ind w:left="1134" w:right="299"/>
        <w:jc w:val="both"/>
        <w:rPr>
          <w:rFonts w:ascii="Times New Roman" w:hAnsi="Times New Roman" w:cs="Times New Roman"/>
          <w:color w:val="000000" w:themeColor="text1"/>
          <w:sz w:val="24"/>
          <w:szCs w:val="24"/>
        </w:rPr>
      </w:pPr>
      <w:r w:rsidRPr="00E21116">
        <w:rPr>
          <w:rFonts w:ascii="Times New Roman" w:hAnsi="Times New Roman" w:cs="Times New Roman"/>
          <w:b/>
          <w:bCs/>
          <w:color w:val="000000" w:themeColor="text1"/>
          <w:sz w:val="24"/>
          <w:szCs w:val="24"/>
        </w:rPr>
        <w:t>Hypergravity (2g)</w:t>
      </w:r>
    </w:p>
    <w:p w14:paraId="634A4872" w14:textId="5268CB10" w:rsidR="00C95E25" w:rsidRPr="00E21116" w:rsidRDefault="00C95E25" w:rsidP="005631F8">
      <w:pPr>
        <w:pStyle w:val="ListParagraph"/>
        <w:numPr>
          <w:ilvl w:val="3"/>
          <w:numId w:val="40"/>
        </w:numPr>
        <w:spacing w:line="276" w:lineRule="auto"/>
        <w:ind w:left="1134" w:right="299"/>
        <w:jc w:val="both"/>
        <w:rPr>
          <w:rFonts w:ascii="Times New Roman" w:hAnsi="Times New Roman" w:cs="Times New Roman"/>
          <w:color w:val="000000" w:themeColor="text1"/>
          <w:sz w:val="24"/>
          <w:szCs w:val="24"/>
        </w:rPr>
      </w:pPr>
      <w:r w:rsidRPr="00E21116">
        <w:rPr>
          <w:rFonts w:ascii="Times New Roman" w:hAnsi="Times New Roman" w:cs="Times New Roman"/>
          <w:b/>
          <w:bCs/>
          <w:color w:val="000000" w:themeColor="text1"/>
          <w:sz w:val="24"/>
          <w:szCs w:val="24"/>
        </w:rPr>
        <w:t>Level Flight (between parabol</w:t>
      </w:r>
      <w:r w:rsidR="00511AE9" w:rsidRPr="00E21116">
        <w:rPr>
          <w:rFonts w:ascii="Times New Roman" w:hAnsi="Times New Roman" w:cs="Times New Roman"/>
          <w:b/>
          <w:bCs/>
          <w:color w:val="000000" w:themeColor="text1"/>
          <w:sz w:val="24"/>
          <w:szCs w:val="24"/>
        </w:rPr>
        <w:t>a</w:t>
      </w:r>
      <w:r w:rsidRPr="00E21116">
        <w:rPr>
          <w:rFonts w:ascii="Times New Roman" w:hAnsi="Times New Roman" w:cs="Times New Roman"/>
          <w:b/>
          <w:bCs/>
          <w:color w:val="000000" w:themeColor="text1"/>
          <w:sz w:val="24"/>
          <w:szCs w:val="24"/>
        </w:rPr>
        <w:t>s):</w:t>
      </w:r>
      <w:r w:rsidRPr="00E21116">
        <w:rPr>
          <w:rFonts w:ascii="Times New Roman" w:hAnsi="Times New Roman" w:cs="Times New Roman"/>
          <w:color w:val="000000" w:themeColor="text1"/>
          <w:sz w:val="24"/>
          <w:szCs w:val="24"/>
        </w:rPr>
        <w:t xml:space="preserve"> for some experiments level flight time is required to perform tasks critical to scientific results. Although not necessarily present after each parabola, if level flight time is required, the tasks expected to occur during level flight time should be listed here. </w:t>
      </w:r>
    </w:p>
    <w:p w14:paraId="19430399" w14:textId="2B399210" w:rsidR="00511AE9" w:rsidRPr="00E21116" w:rsidRDefault="00511AE9" w:rsidP="005631F8">
      <w:pPr>
        <w:pStyle w:val="ListParagraph"/>
        <w:numPr>
          <w:ilvl w:val="3"/>
          <w:numId w:val="40"/>
        </w:numPr>
        <w:spacing w:line="276" w:lineRule="auto"/>
        <w:ind w:left="1134" w:right="299"/>
        <w:jc w:val="both"/>
        <w:rPr>
          <w:rFonts w:ascii="Times New Roman" w:hAnsi="Times New Roman" w:cs="Times New Roman"/>
          <w:color w:val="000000" w:themeColor="text1"/>
          <w:sz w:val="24"/>
          <w:szCs w:val="24"/>
        </w:rPr>
      </w:pPr>
      <w:r w:rsidRPr="00E21116">
        <w:rPr>
          <w:rFonts w:ascii="Times New Roman" w:hAnsi="Times New Roman" w:cs="Times New Roman"/>
          <w:b/>
          <w:bCs/>
          <w:color w:val="000000" w:themeColor="text1"/>
          <w:sz w:val="24"/>
          <w:szCs w:val="24"/>
        </w:rPr>
        <w:t>Landing prep:</w:t>
      </w:r>
      <w:r w:rsidRPr="00E21116">
        <w:rPr>
          <w:rFonts w:ascii="Times New Roman" w:hAnsi="Times New Roman" w:cs="Times New Roman"/>
          <w:color w:val="000000" w:themeColor="text1"/>
          <w:sz w:val="24"/>
          <w:szCs w:val="24"/>
        </w:rPr>
        <w:t xml:space="preserve"> specify any tasks needed to complete right after the microgravity parabolas, during transit back to the airport and after landing. Include any steps required to power down the equipment by the time the aircraft parks and engines are shutdown (such as data transfer or computer shutdown protocols).  Students may remove any time sensitive samples as they leave the aircraft. Pelican cases will be removed from the Falcon 20 as soon as possible – tasks performed after the experiments are removed from the plane can be detailed in post-flight procedures.</w:t>
      </w:r>
    </w:p>
    <w:p w14:paraId="052D2A6D" w14:textId="6FCDC977" w:rsidR="005631F8" w:rsidRPr="00E21116" w:rsidRDefault="004E6098" w:rsidP="004E6098">
      <w:pPr>
        <w:spacing w:after="160" w:line="276" w:lineRule="auto"/>
        <w:ind w:left="284" w:right="299"/>
        <w:jc w:val="both"/>
        <w:rPr>
          <w:color w:val="000000" w:themeColor="text1"/>
        </w:rPr>
      </w:pPr>
      <w:r w:rsidRPr="00E21116">
        <w:rPr>
          <w:color w:val="000000" w:themeColor="text1"/>
        </w:rPr>
        <w:t>Add or remove tasks (</w:t>
      </w:r>
      <w:r w:rsidR="005631F8" w:rsidRPr="00E21116">
        <w:rPr>
          <w:color w:val="000000" w:themeColor="text1"/>
        </w:rPr>
        <w:t>vertical items</w:t>
      </w:r>
      <w:r w:rsidRPr="00E21116">
        <w:rPr>
          <w:color w:val="000000" w:themeColor="text1"/>
        </w:rPr>
        <w:t xml:space="preserve">) as needed based on your procedures. Write the estimated amount of time each part of the procedure will take. For example, if you need to press a button to start the experiment at the beginning of the microgravity portion you would specify “Estimated time: instant” if the experiment instantly starts, or “Estimated time: 2 s” if there is a short delay (for whatever reason). </w:t>
      </w:r>
      <w:r w:rsidR="005631F8" w:rsidRPr="00E21116">
        <w:rPr>
          <w:color w:val="000000" w:themeColor="text1"/>
        </w:rPr>
        <w:t>If level flight time between parabolas is not required, those tasks can be removed.</w:t>
      </w:r>
    </w:p>
    <w:p w14:paraId="666B24DA" w14:textId="381412E3" w:rsidR="004E6098" w:rsidRPr="00E21116" w:rsidRDefault="004E6098" w:rsidP="004E6098">
      <w:pPr>
        <w:spacing w:after="160" w:line="276" w:lineRule="auto"/>
        <w:ind w:left="284" w:right="299"/>
        <w:jc w:val="both"/>
        <w:rPr>
          <w:color w:val="000000" w:themeColor="text1"/>
        </w:rPr>
      </w:pPr>
      <w:r w:rsidRPr="00E21116">
        <w:rPr>
          <w:color w:val="000000" w:themeColor="text1"/>
        </w:rPr>
        <w:t xml:space="preserve">When accessing the template at </w:t>
      </w:r>
      <w:r w:rsidRPr="00E21116">
        <w:rPr>
          <w:b/>
          <w:bCs/>
          <w:color w:val="000000" w:themeColor="text1"/>
        </w:rPr>
        <w:t>seds.ca/templates</w:t>
      </w:r>
      <w:r w:rsidRPr="00E21116">
        <w:rPr>
          <w:color w:val="000000" w:themeColor="text1"/>
        </w:rPr>
        <w:t xml:space="preserve">, you can edit the flowchart using the edit buttons shown in the screenshot below. It will open a new page in </w:t>
      </w:r>
      <w:r w:rsidR="00C95E25" w:rsidRPr="00E21116">
        <w:rPr>
          <w:color w:val="000000" w:themeColor="text1"/>
        </w:rPr>
        <w:t>diagrams.net</w:t>
      </w:r>
      <w:r w:rsidRPr="00E21116">
        <w:rPr>
          <w:color w:val="000000" w:themeColor="text1"/>
        </w:rPr>
        <w:t>, where you can edit the flowchart without modifying the template.</w:t>
      </w:r>
    </w:p>
    <w:p w14:paraId="75256E12" w14:textId="48810831" w:rsidR="00511AE9" w:rsidRDefault="00B11B10" w:rsidP="004E6098">
      <w:pPr>
        <w:spacing w:after="160" w:line="276" w:lineRule="auto"/>
        <w:ind w:left="284" w:right="299"/>
        <w:jc w:val="both"/>
        <w:rPr>
          <w:color w:val="000000" w:themeColor="text1"/>
        </w:rPr>
      </w:pPr>
      <w:r>
        <w:rPr>
          <w:color w:val="000000" w:themeColor="text1"/>
        </w:rPr>
        <w:t>W</w:t>
      </w:r>
      <w:r w:rsidR="00511AE9" w:rsidRPr="00E21116">
        <w:rPr>
          <w:color w:val="000000" w:themeColor="text1"/>
        </w:rPr>
        <w:t>herever possible, you should also comment on any emergency procedures for returning the system to a safe state that are planned in case of emergency in text accompanying the flowchart.</w:t>
      </w:r>
    </w:p>
    <w:p w14:paraId="4DE9D162" w14:textId="527CBD45" w:rsidR="00764009" w:rsidRPr="00511AE9" w:rsidRDefault="00764009" w:rsidP="00511AE9">
      <w:pPr>
        <w:spacing w:after="240" w:line="276" w:lineRule="auto"/>
        <w:ind w:right="301"/>
        <w:jc w:val="both"/>
        <w:rPr>
          <w:color w:val="000000" w:themeColor="text1"/>
        </w:rPr>
      </w:pPr>
    </w:p>
    <w:p w14:paraId="42348963" w14:textId="77777777" w:rsidR="00764009" w:rsidRPr="00E555AC" w:rsidRDefault="00764009" w:rsidP="004E6098">
      <w:pPr>
        <w:spacing w:after="160" w:line="276" w:lineRule="auto"/>
        <w:ind w:left="284" w:right="299"/>
        <w:jc w:val="both"/>
        <w:rPr>
          <w:color w:val="FF0000"/>
        </w:rPr>
      </w:pPr>
    </w:p>
    <w:p w14:paraId="3771AA58" w14:textId="77777777" w:rsidR="004E6098" w:rsidRDefault="004E6098" w:rsidP="004E6098">
      <w:pPr>
        <w:spacing w:after="160" w:line="259" w:lineRule="auto"/>
        <w:ind w:left="284" w:right="299"/>
        <w:jc w:val="center"/>
      </w:pPr>
      <w:r>
        <w:rPr>
          <w:noProof/>
          <w:lang w:val="en-CA" w:eastAsia="en-CA"/>
        </w:rPr>
        <w:drawing>
          <wp:inline distT="0" distB="0" distL="0" distR="0" wp14:anchorId="333B9F9E" wp14:editId="0B0FB5BE">
            <wp:extent cx="5353046" cy="434003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53046" cy="4340030"/>
                    </a:xfrm>
                    <a:prstGeom prst="rect">
                      <a:avLst/>
                    </a:prstGeom>
                  </pic:spPr>
                </pic:pic>
              </a:graphicData>
            </a:graphic>
          </wp:inline>
        </w:drawing>
      </w:r>
    </w:p>
    <w:p w14:paraId="1EA0C212" w14:textId="77777777" w:rsidR="004E6098" w:rsidRDefault="004E6098" w:rsidP="004E6098">
      <w:pPr>
        <w:spacing w:after="160" w:line="259" w:lineRule="auto"/>
        <w:ind w:left="284" w:right="299"/>
      </w:pPr>
    </w:p>
    <w:p w14:paraId="1841E6B0" w14:textId="77777777" w:rsidR="004E6098" w:rsidRDefault="004E6098" w:rsidP="004E6098">
      <w:pPr>
        <w:spacing w:after="160" w:line="259" w:lineRule="auto"/>
        <w:ind w:left="284" w:right="299"/>
      </w:pPr>
      <w:r>
        <w:t xml:space="preserve">If you have any questions about how to properly complete these in-flight procedures, please send </w:t>
      </w:r>
      <w:hyperlink r:id="rId43" w:history="1">
        <w:r w:rsidRPr="00C723F1">
          <w:rPr>
            <w:rStyle w:val="Hyperlink"/>
          </w:rPr>
          <w:t>canrgx@seds.ca</w:t>
        </w:r>
      </w:hyperlink>
      <w:r>
        <w:t xml:space="preserve"> an email. </w:t>
      </w:r>
    </w:p>
    <w:p w14:paraId="1E4A105D" w14:textId="5579618D" w:rsidR="004E6098" w:rsidRPr="004E6098" w:rsidRDefault="005631F8" w:rsidP="004E6098">
      <w:pPr>
        <w:rPr>
          <w:lang w:val="en-CA" w:eastAsia="en-CA"/>
        </w:rPr>
      </w:pPr>
      <w:r>
        <w:rPr>
          <w:lang w:val="en-CA" w:eastAsia="en-CA"/>
        </w:rPr>
        <w:br w:type="page"/>
      </w:r>
    </w:p>
    <w:p w14:paraId="36FDB21A" w14:textId="77777777" w:rsidR="00DC2921" w:rsidRPr="00E21116" w:rsidRDefault="00DC2921" w:rsidP="00DC2921">
      <w:pPr>
        <w:pStyle w:val="Heading2"/>
        <w:rPr>
          <w:color w:val="000000" w:themeColor="text1"/>
        </w:rPr>
      </w:pPr>
      <w:bookmarkStart w:id="146" w:name="_Ref64312643"/>
      <w:bookmarkStart w:id="147" w:name="_Toc73292764"/>
      <w:r w:rsidRPr="00E21116">
        <w:rPr>
          <w:color w:val="000000" w:themeColor="text1"/>
        </w:rPr>
        <w:lastRenderedPageBreak/>
        <w:t>Pre-Flight and Post-Flight Procedures</w:t>
      </w:r>
      <w:bookmarkEnd w:id="146"/>
      <w:bookmarkEnd w:id="147"/>
    </w:p>
    <w:p w14:paraId="3DA66397" w14:textId="77D7CBD6" w:rsidR="00DC2921" w:rsidRPr="00E555AC" w:rsidRDefault="00DC2921" w:rsidP="00C95E25">
      <w:pPr>
        <w:spacing w:after="160" w:line="276" w:lineRule="auto"/>
        <w:ind w:left="284" w:right="299"/>
        <w:jc w:val="both"/>
        <w:rPr>
          <w:color w:val="FF0000"/>
        </w:rPr>
      </w:pPr>
      <w:r w:rsidRPr="00E21116">
        <w:rPr>
          <w:color w:val="000000" w:themeColor="text1"/>
        </w:rPr>
        <w:t xml:space="preserve">Using </w:t>
      </w:r>
      <w:r w:rsidR="00C95E25" w:rsidRPr="00E21116">
        <w:rPr>
          <w:color w:val="000000" w:themeColor="text1"/>
        </w:rPr>
        <w:t>a similar</w:t>
      </w:r>
      <w:r w:rsidRPr="00E21116">
        <w:rPr>
          <w:color w:val="000000" w:themeColor="text1"/>
        </w:rPr>
        <w:t xml:space="preserve"> flowchart template as for the </w:t>
      </w:r>
      <w:r w:rsidR="00C95E25" w:rsidRPr="00E21116">
        <w:rPr>
          <w:color w:val="000000" w:themeColor="text1"/>
        </w:rPr>
        <w:t xml:space="preserve">Flight Test </w:t>
      </w:r>
      <w:r w:rsidR="00E21116" w:rsidRPr="00E21116">
        <w:rPr>
          <w:color w:val="000000" w:themeColor="text1"/>
        </w:rPr>
        <w:t>Procedures</w:t>
      </w:r>
      <w:r w:rsidR="00C95E25" w:rsidRPr="00E21116">
        <w:rPr>
          <w:color w:val="000000" w:themeColor="text1"/>
        </w:rPr>
        <w:t xml:space="preserve"> (available at </w:t>
      </w:r>
      <w:hyperlink r:id="rId44" w:history="1">
        <w:r w:rsidR="00C95E25" w:rsidRPr="00E21116">
          <w:rPr>
            <w:rStyle w:val="Hyperlink"/>
            <w:color w:val="000000" w:themeColor="text1"/>
          </w:rPr>
          <w:t>seds.ca/templates</w:t>
        </w:r>
      </w:hyperlink>
      <w:r w:rsidR="00C95E25" w:rsidRPr="00E21116">
        <w:rPr>
          <w:color w:val="000000" w:themeColor="text1"/>
        </w:rPr>
        <w:t>)</w:t>
      </w:r>
      <w:r w:rsidRPr="00E21116">
        <w:rPr>
          <w:color w:val="000000" w:themeColor="text1"/>
        </w:rPr>
        <w:t xml:space="preserve">, complete your pre-flight and post-flight procedures. Your pre-flight procedures should include everything you’d need to do once arriving at the Flight Research Lab with your payload. For example, this would include things like having to prepare a biological sample, doing a ground flight test, or assembling a component. Your post-flight procedures should include everything you need to do with the payload or with the data or samples from the payload post-flight. </w:t>
      </w:r>
      <w:r w:rsidRPr="00E21116">
        <w:rPr>
          <w:color w:val="000000" w:themeColor="text1"/>
        </w:rPr>
        <w:br/>
      </w:r>
      <w:r w:rsidRPr="00E21116">
        <w:rPr>
          <w:color w:val="000000" w:themeColor="text1"/>
        </w:rPr>
        <w:br/>
      </w:r>
      <w:r w:rsidR="00C95E25" w:rsidRPr="00E21116">
        <w:rPr>
          <w:color w:val="000000" w:themeColor="text1"/>
        </w:rPr>
        <w:t xml:space="preserve">When accessing the template at </w:t>
      </w:r>
      <w:r w:rsidR="00C95E25" w:rsidRPr="00E21116">
        <w:rPr>
          <w:b/>
          <w:bCs/>
          <w:color w:val="000000" w:themeColor="text1"/>
        </w:rPr>
        <w:t>seds.ca/templates</w:t>
      </w:r>
      <w:r w:rsidR="00C95E25" w:rsidRPr="00E21116">
        <w:rPr>
          <w:color w:val="000000" w:themeColor="text1"/>
        </w:rPr>
        <w:t>, you can edit the flowchart using the edit buttons shown in the screenshot below. It will open a new page in diagrams.net, where you can edit the flowchart without modifying the template.</w:t>
      </w:r>
    </w:p>
    <w:p w14:paraId="33477105" w14:textId="54F3122B" w:rsidR="00DC2921" w:rsidRDefault="00DC2921" w:rsidP="00DC2921">
      <w:pPr>
        <w:spacing w:after="160" w:line="259" w:lineRule="auto"/>
        <w:ind w:right="299"/>
        <w:jc w:val="center"/>
      </w:pPr>
      <w:r>
        <w:rPr>
          <w:noProof/>
          <w:lang w:val="en-CA" w:eastAsia="en-CA"/>
        </w:rPr>
        <w:drawing>
          <wp:inline distT="0" distB="0" distL="0" distR="0" wp14:anchorId="56C7AC80" wp14:editId="103A7C73">
            <wp:extent cx="5432400" cy="4046816"/>
            <wp:effectExtent l="0" t="0" r="3810" b="508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2-15 at 7.39.32 P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32400" cy="4046816"/>
                    </a:xfrm>
                    <a:prstGeom prst="rect">
                      <a:avLst/>
                    </a:prstGeom>
                  </pic:spPr>
                </pic:pic>
              </a:graphicData>
            </a:graphic>
          </wp:inline>
        </w:drawing>
      </w:r>
    </w:p>
    <w:p w14:paraId="52555AB3" w14:textId="2F856131" w:rsidR="00DC2921" w:rsidRPr="00DC2921" w:rsidRDefault="00DC2921" w:rsidP="00DC2921">
      <w:pPr>
        <w:rPr>
          <w:rFonts w:ascii="Hero" w:hAnsi="Hero"/>
          <w:b/>
          <w:color w:val="000000"/>
          <w:sz w:val="36"/>
          <w:szCs w:val="36"/>
          <w:lang w:val="en-CA" w:eastAsia="en-CA"/>
        </w:rPr>
      </w:pPr>
      <w:r>
        <w:br w:type="page"/>
      </w:r>
    </w:p>
    <w:p w14:paraId="00000635" w14:textId="3F60B7E7" w:rsidR="00D41715" w:rsidRPr="00E21116" w:rsidRDefault="004E6098" w:rsidP="000B2922">
      <w:pPr>
        <w:pStyle w:val="Heading2"/>
        <w:rPr>
          <w:color w:val="000000" w:themeColor="text1"/>
        </w:rPr>
      </w:pPr>
      <w:bookmarkStart w:id="148" w:name="_Ref71319812"/>
      <w:bookmarkStart w:id="149" w:name="_Toc73292765"/>
      <w:r w:rsidRPr="00E21116">
        <w:rPr>
          <w:color w:val="000000" w:themeColor="text1"/>
        </w:rPr>
        <w:lastRenderedPageBreak/>
        <w:t>Flight Test Matrix</w:t>
      </w:r>
      <w:bookmarkEnd w:id="148"/>
      <w:bookmarkEnd w:id="149"/>
      <w:r w:rsidRPr="00E21116">
        <w:rPr>
          <w:color w:val="000000" w:themeColor="text1"/>
        </w:rPr>
        <w:t xml:space="preserve"> </w:t>
      </w:r>
    </w:p>
    <w:p w14:paraId="107E94FE" w14:textId="643AD827" w:rsidR="00B11B10" w:rsidRDefault="00A454B1" w:rsidP="008E58C1">
      <w:pPr>
        <w:spacing w:after="120" w:line="276" w:lineRule="auto"/>
        <w:ind w:left="284" w:right="299"/>
        <w:jc w:val="both"/>
        <w:rPr>
          <w:color w:val="000000" w:themeColor="text1"/>
        </w:rPr>
      </w:pPr>
      <w:r w:rsidRPr="00E21116">
        <w:rPr>
          <w:color w:val="000000" w:themeColor="text1"/>
        </w:rPr>
        <w:t xml:space="preserve">Use this table to list </w:t>
      </w:r>
      <w:r w:rsidRPr="00B11B10">
        <w:rPr>
          <w:i/>
          <w:iCs/>
          <w:color w:val="000000" w:themeColor="text1"/>
        </w:rPr>
        <w:t>detailed</w:t>
      </w:r>
      <w:r w:rsidRPr="00E21116">
        <w:rPr>
          <w:color w:val="000000" w:themeColor="text1"/>
        </w:rPr>
        <w:t xml:space="preserve"> description</w:t>
      </w:r>
      <w:r w:rsidR="00632757" w:rsidRPr="00E21116">
        <w:rPr>
          <w:color w:val="000000" w:themeColor="text1"/>
        </w:rPr>
        <w:t>s</w:t>
      </w:r>
      <w:r w:rsidRPr="00E21116">
        <w:rPr>
          <w:color w:val="000000" w:themeColor="text1"/>
        </w:rPr>
        <w:t xml:space="preserve"> of all procedures to be performed by Mission Specialists during the </w:t>
      </w:r>
      <w:r w:rsidR="00C95E25" w:rsidRPr="00E21116">
        <w:rPr>
          <w:i/>
          <w:iCs/>
          <w:color w:val="000000" w:themeColor="text1"/>
        </w:rPr>
        <w:t>entire</w:t>
      </w:r>
      <w:r w:rsidR="00C95E25" w:rsidRPr="00E21116">
        <w:rPr>
          <w:color w:val="000000" w:themeColor="text1"/>
        </w:rPr>
        <w:t xml:space="preserve"> </w:t>
      </w:r>
      <w:r w:rsidRPr="00E21116">
        <w:rPr>
          <w:color w:val="000000" w:themeColor="text1"/>
        </w:rPr>
        <w:t>flight.</w:t>
      </w:r>
      <w:r w:rsidR="00632757" w:rsidRPr="00E21116">
        <w:rPr>
          <w:color w:val="000000" w:themeColor="text1"/>
        </w:rPr>
        <w:t xml:space="preserve"> </w:t>
      </w:r>
      <w:r w:rsidR="00B11B10">
        <w:rPr>
          <w:color w:val="000000" w:themeColor="text1"/>
        </w:rPr>
        <w:t xml:space="preserve">Unlike the Flight Test Procedures flowchart, which lists general items (e.g. “start experiment software”, this chart should contain all procedures in explicit detail (e.g. instead of “start experiment software”, you’d break that down into “Open experiment.py, Type START, Hit ENTER”). The chart should contain every step required, in case someone less experienced with experimental procedures needs to operate the experiment (e.g. a backup mission specialist), or the experimenter is disoriented during flight. </w:t>
      </w:r>
    </w:p>
    <w:p w14:paraId="00000638" w14:textId="63268C18" w:rsidR="00D41715" w:rsidRPr="00E21116" w:rsidRDefault="00632757" w:rsidP="008E58C1">
      <w:pPr>
        <w:spacing w:after="120" w:line="276" w:lineRule="auto"/>
        <w:ind w:left="284" w:right="299"/>
        <w:jc w:val="both"/>
        <w:rPr>
          <w:b/>
          <w:bCs/>
          <w:color w:val="000000" w:themeColor="text1"/>
        </w:rPr>
      </w:pPr>
      <w:r w:rsidRPr="00E21116">
        <w:rPr>
          <w:color w:val="000000" w:themeColor="text1"/>
        </w:rPr>
        <w:t>You should add to this chart the amount of parabolas needed to meet your Mission Objectives</w:t>
      </w:r>
      <w:r w:rsidR="00A454B1" w:rsidRPr="00E21116">
        <w:rPr>
          <w:color w:val="000000" w:themeColor="text1"/>
        </w:rPr>
        <w:t xml:space="preserve">. Early cancellation due to motion sickness or longer than expected time requirements between parabolas could lead to the completion of as few as 6 or 7 parabolas. Please organize your experiment accordingly to ensure maximal data collection in the first 6 parabolas. </w:t>
      </w:r>
      <w:r w:rsidR="009756B1" w:rsidRPr="00E21116">
        <w:rPr>
          <w:color w:val="000000" w:themeColor="text1"/>
        </w:rPr>
        <w:t>If your experiment does not require level flight time between parabolas, remove th</w:t>
      </w:r>
      <w:r w:rsidRPr="00E21116">
        <w:rPr>
          <w:color w:val="000000" w:themeColor="text1"/>
        </w:rPr>
        <w:t xml:space="preserve">ese </w:t>
      </w:r>
      <w:r w:rsidR="009756B1" w:rsidRPr="00E21116">
        <w:rPr>
          <w:color w:val="000000" w:themeColor="text1"/>
        </w:rPr>
        <w:t>row</w:t>
      </w:r>
      <w:r w:rsidRPr="00E21116">
        <w:rPr>
          <w:color w:val="000000" w:themeColor="text1"/>
        </w:rPr>
        <w:t>s</w:t>
      </w:r>
      <w:r w:rsidR="009756B1" w:rsidRPr="00E21116">
        <w:rPr>
          <w:color w:val="000000" w:themeColor="text1"/>
        </w:rPr>
        <w:t>.</w:t>
      </w:r>
      <w:r w:rsidR="00E22C11" w:rsidRPr="00E21116">
        <w:rPr>
          <w:color w:val="000000" w:themeColor="text1"/>
        </w:rPr>
        <w:t xml:space="preserve"> If level flight time is required between certain parabolas, be sure to modify the length of time at level flight required.</w:t>
      </w:r>
      <w:r w:rsidR="009756B1" w:rsidRPr="00E21116">
        <w:rPr>
          <w:color w:val="000000" w:themeColor="text1"/>
        </w:rPr>
        <w:t xml:space="preserve"> </w:t>
      </w:r>
      <w:r w:rsidRPr="00E21116">
        <w:rPr>
          <w:b/>
          <w:bCs/>
          <w:color w:val="000000" w:themeColor="text1"/>
        </w:rPr>
        <w:t xml:space="preserve">Include as many details as possible in the “Procedure” column. </w:t>
      </w:r>
      <w:r w:rsidRPr="00E21116">
        <w:rPr>
          <w:color w:val="000000" w:themeColor="text1"/>
        </w:rPr>
        <w:t>An example is shown in italics.</w:t>
      </w:r>
    </w:p>
    <w:p w14:paraId="0C921A96" w14:textId="5C1C0CF9" w:rsidR="00E625E6" w:rsidRDefault="00E625E6" w:rsidP="00E625E6">
      <w:pPr>
        <w:pStyle w:val="Caption"/>
        <w:keepNext/>
      </w:pPr>
      <w:r>
        <w:t xml:space="preserve">Table </w:t>
      </w:r>
      <w:r w:rsidR="00916F29">
        <w:rPr>
          <w:noProof/>
        </w:rPr>
        <w:fldChar w:fldCharType="begin"/>
      </w:r>
      <w:r w:rsidR="00916F29">
        <w:rPr>
          <w:noProof/>
        </w:rPr>
        <w:instrText xml:space="preserve"> STYLEREF 1 \s </w:instrText>
      </w:r>
      <w:r w:rsidR="00916F29">
        <w:rPr>
          <w:noProof/>
        </w:rPr>
        <w:fldChar w:fldCharType="separate"/>
      </w:r>
      <w:r w:rsidR="00E6085A">
        <w:rPr>
          <w:noProof/>
        </w:rPr>
        <w:t>11</w:t>
      </w:r>
      <w:r w:rsidR="00916F29">
        <w:rPr>
          <w:noProof/>
        </w:rPr>
        <w:fldChar w:fldCharType="end"/>
      </w:r>
      <w:r w:rsidR="00427E33">
        <w:noBreakHyphen/>
      </w:r>
      <w:r w:rsidR="00916F29">
        <w:rPr>
          <w:noProof/>
        </w:rPr>
        <w:fldChar w:fldCharType="begin"/>
      </w:r>
      <w:r w:rsidR="00916F29">
        <w:rPr>
          <w:noProof/>
        </w:rPr>
        <w:instrText xml:space="preserve"> SEQ Table \* ARABIC \s 1 </w:instrText>
      </w:r>
      <w:r w:rsidR="00916F29">
        <w:rPr>
          <w:noProof/>
        </w:rPr>
        <w:fldChar w:fldCharType="separate"/>
      </w:r>
      <w:r w:rsidR="00E6085A">
        <w:rPr>
          <w:noProof/>
        </w:rPr>
        <w:t>8</w:t>
      </w:r>
      <w:r w:rsidR="00916F29">
        <w:rPr>
          <w:noProof/>
        </w:rPr>
        <w:fldChar w:fldCharType="end"/>
      </w:r>
      <w:r>
        <w:t xml:space="preserve">: </w:t>
      </w:r>
      <w:r w:rsidRPr="004E54D3">
        <w:t>In-flight procedures.</w:t>
      </w:r>
    </w:p>
    <w:tbl>
      <w:tblPr>
        <w:tblStyle w:val="PlainTable11"/>
        <w:tblW w:w="9497" w:type="dxa"/>
        <w:tblInd w:w="279" w:type="dxa"/>
        <w:tblLayout w:type="fixed"/>
        <w:tblLook w:val="04A0" w:firstRow="1" w:lastRow="0" w:firstColumn="1" w:lastColumn="0" w:noHBand="0" w:noVBand="1"/>
      </w:tblPr>
      <w:tblGrid>
        <w:gridCol w:w="1701"/>
        <w:gridCol w:w="1678"/>
        <w:gridCol w:w="2402"/>
        <w:gridCol w:w="1043"/>
        <w:gridCol w:w="2673"/>
      </w:tblGrid>
      <w:tr w:rsidR="009357D5" w:rsidRPr="00E625E6" w14:paraId="506F33B3" w14:textId="77777777" w:rsidTr="00FF1E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9" w:type="dxa"/>
            <w:gridSpan w:val="2"/>
            <w:vAlign w:val="center"/>
          </w:tcPr>
          <w:p w14:paraId="4653D772" w14:textId="77777777" w:rsidR="009357D5" w:rsidRPr="00E625E6" w:rsidRDefault="009357D5" w:rsidP="00FD3A71">
            <w:pPr>
              <w:spacing w:line="276" w:lineRule="auto"/>
              <w:jc w:val="center"/>
              <w:rPr>
                <w:sz w:val="20"/>
                <w:szCs w:val="20"/>
              </w:rPr>
            </w:pPr>
            <w:r w:rsidRPr="00E625E6">
              <w:rPr>
                <w:sz w:val="20"/>
                <w:szCs w:val="20"/>
              </w:rPr>
              <w:t>Stage</w:t>
            </w:r>
          </w:p>
        </w:tc>
        <w:tc>
          <w:tcPr>
            <w:tcW w:w="2402" w:type="dxa"/>
            <w:vAlign w:val="center"/>
          </w:tcPr>
          <w:p w14:paraId="197D090F" w14:textId="77777777" w:rsidR="009357D5" w:rsidRPr="00E625E6" w:rsidRDefault="009357D5" w:rsidP="00FD3A71">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625E6">
              <w:rPr>
                <w:sz w:val="20"/>
                <w:szCs w:val="20"/>
              </w:rPr>
              <w:t>Location</w:t>
            </w:r>
          </w:p>
        </w:tc>
        <w:tc>
          <w:tcPr>
            <w:tcW w:w="1043" w:type="dxa"/>
            <w:vAlign w:val="center"/>
          </w:tcPr>
          <w:p w14:paraId="6CD1335A" w14:textId="77777777" w:rsidR="009357D5" w:rsidRPr="00E625E6" w:rsidRDefault="009357D5" w:rsidP="00FD3A71">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625E6">
              <w:rPr>
                <w:sz w:val="20"/>
                <w:szCs w:val="20"/>
              </w:rPr>
              <w:t>Length (mm:ss)</w:t>
            </w:r>
          </w:p>
        </w:tc>
        <w:tc>
          <w:tcPr>
            <w:tcW w:w="2673" w:type="dxa"/>
            <w:vAlign w:val="center"/>
          </w:tcPr>
          <w:p w14:paraId="30ABF8A9" w14:textId="77777777" w:rsidR="009357D5" w:rsidRPr="00E625E6" w:rsidRDefault="009357D5" w:rsidP="00FD3A71">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625E6">
              <w:rPr>
                <w:sz w:val="20"/>
                <w:szCs w:val="20"/>
              </w:rPr>
              <w:t>Procedure</w:t>
            </w:r>
          </w:p>
        </w:tc>
      </w:tr>
      <w:tr w:rsidR="009357D5" w:rsidRPr="00E625E6" w14:paraId="2885F572" w14:textId="77777777" w:rsidTr="00FF1ECF">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379" w:type="dxa"/>
            <w:gridSpan w:val="2"/>
            <w:vAlign w:val="center"/>
          </w:tcPr>
          <w:p w14:paraId="551F3EBB" w14:textId="6A387327" w:rsidR="009357D5" w:rsidRPr="00E625E6" w:rsidRDefault="009357D5" w:rsidP="00FD3A71">
            <w:pPr>
              <w:spacing w:line="276" w:lineRule="auto"/>
              <w:jc w:val="right"/>
              <w:rPr>
                <w:sz w:val="20"/>
                <w:szCs w:val="20"/>
              </w:rPr>
            </w:pPr>
            <w:r w:rsidRPr="00E625E6">
              <w:rPr>
                <w:b w:val="0"/>
                <w:sz w:val="20"/>
                <w:szCs w:val="20"/>
              </w:rPr>
              <w:t>Boarding</w:t>
            </w:r>
            <w:r w:rsidR="008E58C1">
              <w:rPr>
                <w:b w:val="0"/>
                <w:sz w:val="20"/>
                <w:szCs w:val="20"/>
              </w:rPr>
              <w:t xml:space="preserve"> (Pelican case is already secured within Falcon 20)</w:t>
            </w:r>
          </w:p>
        </w:tc>
        <w:tc>
          <w:tcPr>
            <w:tcW w:w="2402" w:type="dxa"/>
            <w:vAlign w:val="center"/>
          </w:tcPr>
          <w:p w14:paraId="2AB66A92" w14:textId="77777777" w:rsidR="009357D5" w:rsidRPr="00E625E6" w:rsidRDefault="009357D5" w:rsidP="00FD3A71">
            <w:pPr>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Campaign site Tarmac</w:t>
            </w:r>
          </w:p>
        </w:tc>
        <w:tc>
          <w:tcPr>
            <w:tcW w:w="1043" w:type="dxa"/>
            <w:vAlign w:val="center"/>
          </w:tcPr>
          <w:p w14:paraId="33232653" w14:textId="77777777" w:rsidR="009357D5" w:rsidRPr="00E625E6" w:rsidRDefault="009357D5" w:rsidP="00FD3A7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5:00</w:t>
            </w:r>
          </w:p>
        </w:tc>
        <w:tc>
          <w:tcPr>
            <w:tcW w:w="2673" w:type="dxa"/>
            <w:vAlign w:val="center"/>
          </w:tcPr>
          <w:p w14:paraId="66821C56"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23AF4903" w14:textId="77777777" w:rsidTr="00FF1ECF">
        <w:trPr>
          <w:trHeight w:val="620"/>
        </w:trPr>
        <w:tc>
          <w:tcPr>
            <w:cnfStyle w:val="001000000000" w:firstRow="0" w:lastRow="0" w:firstColumn="1" w:lastColumn="0" w:oddVBand="0" w:evenVBand="0" w:oddHBand="0" w:evenHBand="0" w:firstRowFirstColumn="0" w:firstRowLastColumn="0" w:lastRowFirstColumn="0" w:lastRowLastColumn="0"/>
            <w:tcW w:w="3379" w:type="dxa"/>
            <w:gridSpan w:val="2"/>
            <w:vAlign w:val="center"/>
          </w:tcPr>
          <w:p w14:paraId="3625E6F7" w14:textId="77777777" w:rsidR="009357D5" w:rsidRPr="00E625E6" w:rsidRDefault="009357D5" w:rsidP="00FD3A71">
            <w:pPr>
              <w:spacing w:line="276" w:lineRule="auto"/>
              <w:jc w:val="right"/>
              <w:rPr>
                <w:sz w:val="20"/>
                <w:szCs w:val="20"/>
              </w:rPr>
            </w:pPr>
            <w:r w:rsidRPr="00E625E6">
              <w:rPr>
                <w:b w:val="0"/>
                <w:sz w:val="20"/>
                <w:szCs w:val="20"/>
              </w:rPr>
              <w:t>Taxi</w:t>
            </w:r>
          </w:p>
        </w:tc>
        <w:tc>
          <w:tcPr>
            <w:tcW w:w="2402" w:type="dxa"/>
            <w:vAlign w:val="center"/>
          </w:tcPr>
          <w:p w14:paraId="671A4F52" w14:textId="4244A8EE" w:rsidR="009357D5" w:rsidRPr="00E625E6" w:rsidRDefault="009357D5" w:rsidP="00D25D0B">
            <w:pPr>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Airport</w:t>
            </w:r>
            <w:r w:rsidR="00E625E6">
              <w:rPr>
                <w:sz w:val="20"/>
                <w:szCs w:val="20"/>
              </w:rPr>
              <w:t xml:space="preserve"> </w:t>
            </w:r>
          </w:p>
        </w:tc>
        <w:tc>
          <w:tcPr>
            <w:tcW w:w="1043" w:type="dxa"/>
            <w:vAlign w:val="center"/>
          </w:tcPr>
          <w:p w14:paraId="7761E277" w14:textId="77777777" w:rsidR="009357D5" w:rsidRPr="00E625E6" w:rsidRDefault="009357D5" w:rsidP="00FD3A7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5:00</w:t>
            </w:r>
          </w:p>
        </w:tc>
        <w:tc>
          <w:tcPr>
            <w:tcW w:w="2673" w:type="dxa"/>
            <w:vAlign w:val="center"/>
          </w:tcPr>
          <w:p w14:paraId="0139DBBB"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7D9FD8A6" w14:textId="77777777" w:rsidTr="00FF1EC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379" w:type="dxa"/>
            <w:gridSpan w:val="2"/>
            <w:vAlign w:val="center"/>
          </w:tcPr>
          <w:p w14:paraId="1690B4C9" w14:textId="77777777" w:rsidR="009357D5" w:rsidRPr="00E625E6" w:rsidRDefault="009357D5" w:rsidP="00FD3A71">
            <w:pPr>
              <w:spacing w:line="276" w:lineRule="auto"/>
              <w:jc w:val="right"/>
              <w:rPr>
                <w:sz w:val="20"/>
                <w:szCs w:val="20"/>
              </w:rPr>
            </w:pPr>
            <w:r w:rsidRPr="00E625E6">
              <w:rPr>
                <w:b w:val="0"/>
                <w:sz w:val="20"/>
                <w:szCs w:val="20"/>
              </w:rPr>
              <w:t>Takeoff</w:t>
            </w:r>
          </w:p>
        </w:tc>
        <w:tc>
          <w:tcPr>
            <w:tcW w:w="2402" w:type="dxa"/>
            <w:vAlign w:val="center"/>
          </w:tcPr>
          <w:p w14:paraId="487446F1" w14:textId="3CADF543" w:rsidR="009357D5" w:rsidRPr="00E625E6" w:rsidRDefault="009357D5" w:rsidP="00D25D0B">
            <w:pPr>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 xml:space="preserve">Airport </w:t>
            </w:r>
          </w:p>
        </w:tc>
        <w:tc>
          <w:tcPr>
            <w:tcW w:w="1043" w:type="dxa"/>
            <w:vAlign w:val="center"/>
          </w:tcPr>
          <w:p w14:paraId="2FD26B6C" w14:textId="77777777" w:rsidR="009357D5" w:rsidRPr="00E625E6" w:rsidRDefault="009357D5" w:rsidP="00FD3A7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5:00</w:t>
            </w:r>
          </w:p>
        </w:tc>
        <w:tc>
          <w:tcPr>
            <w:tcW w:w="2673" w:type="dxa"/>
            <w:vAlign w:val="center"/>
          </w:tcPr>
          <w:p w14:paraId="366FE48D"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13172DA6" w14:textId="77777777" w:rsidTr="00FF1ECF">
        <w:trPr>
          <w:trHeight w:val="293"/>
        </w:trPr>
        <w:tc>
          <w:tcPr>
            <w:cnfStyle w:val="001000000000" w:firstRow="0" w:lastRow="0" w:firstColumn="1" w:lastColumn="0" w:oddVBand="0" w:evenVBand="0" w:oddHBand="0" w:evenHBand="0" w:firstRowFirstColumn="0" w:firstRowLastColumn="0" w:lastRowFirstColumn="0" w:lastRowLastColumn="0"/>
            <w:tcW w:w="5781" w:type="dxa"/>
            <w:gridSpan w:val="3"/>
            <w:vAlign w:val="center"/>
          </w:tcPr>
          <w:p w14:paraId="784759ED" w14:textId="77777777" w:rsidR="009357D5" w:rsidRPr="00E625E6" w:rsidRDefault="009357D5" w:rsidP="00FD3A71">
            <w:pPr>
              <w:spacing w:line="276" w:lineRule="auto"/>
              <w:jc w:val="right"/>
              <w:rPr>
                <w:sz w:val="20"/>
                <w:szCs w:val="20"/>
              </w:rPr>
            </w:pPr>
            <w:r w:rsidRPr="00E625E6">
              <w:rPr>
                <w:b w:val="0"/>
                <w:sz w:val="20"/>
                <w:szCs w:val="20"/>
              </w:rPr>
              <w:t>Transit to Research Airspace</w:t>
            </w:r>
          </w:p>
        </w:tc>
        <w:tc>
          <w:tcPr>
            <w:tcW w:w="1043" w:type="dxa"/>
            <w:vAlign w:val="center"/>
          </w:tcPr>
          <w:p w14:paraId="6451E297" w14:textId="77777777" w:rsidR="009357D5" w:rsidRPr="00E625E6" w:rsidRDefault="009357D5" w:rsidP="00FD3A7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15:00</w:t>
            </w:r>
          </w:p>
        </w:tc>
        <w:tc>
          <w:tcPr>
            <w:tcW w:w="2673" w:type="dxa"/>
            <w:vAlign w:val="center"/>
          </w:tcPr>
          <w:p w14:paraId="346EA0AF"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0BB161B5"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7B3EE522" w14:textId="77777777" w:rsidR="009357D5" w:rsidRPr="00E625E6" w:rsidRDefault="009357D5" w:rsidP="00B966C6">
            <w:pPr>
              <w:spacing w:line="276" w:lineRule="auto"/>
              <w:ind w:left="-108" w:firstLine="108"/>
              <w:jc w:val="center"/>
              <w:rPr>
                <w:sz w:val="20"/>
                <w:szCs w:val="20"/>
              </w:rPr>
            </w:pPr>
            <w:r w:rsidRPr="00E625E6">
              <w:rPr>
                <w:sz w:val="20"/>
                <w:szCs w:val="20"/>
              </w:rPr>
              <w:t>Acclimatization Parabola</w:t>
            </w:r>
          </w:p>
        </w:tc>
        <w:tc>
          <w:tcPr>
            <w:tcW w:w="1678" w:type="dxa"/>
          </w:tcPr>
          <w:p w14:paraId="36E95385"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restart"/>
            <w:vAlign w:val="center"/>
          </w:tcPr>
          <w:p w14:paraId="3035ED0F"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Research Airspace</w:t>
            </w:r>
          </w:p>
        </w:tc>
        <w:tc>
          <w:tcPr>
            <w:tcW w:w="1043" w:type="dxa"/>
          </w:tcPr>
          <w:p w14:paraId="1FD426D4"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28E24658" w14:textId="7D2C5981" w:rsidR="009357D5" w:rsidRPr="00E21116" w:rsidRDefault="00E22C11" w:rsidP="008E58C1">
            <w:pPr>
              <w:spacing w:line="276" w:lineRule="auto"/>
              <w:cnfStyle w:val="000000100000" w:firstRow="0" w:lastRow="0" w:firstColumn="0" w:lastColumn="0" w:oddVBand="0" w:evenVBand="0" w:oddHBand="1" w:evenHBand="0" w:firstRowFirstColumn="0" w:firstRowLastColumn="0" w:lastRowFirstColumn="0" w:lastRowLastColumn="0"/>
              <w:rPr>
                <w:i/>
                <w:iCs/>
                <w:color w:val="000000" w:themeColor="text1"/>
                <w:sz w:val="20"/>
                <w:szCs w:val="20"/>
              </w:rPr>
            </w:pPr>
            <w:r w:rsidRPr="00E21116">
              <w:rPr>
                <w:i/>
                <w:iCs/>
                <w:color w:val="000000" w:themeColor="text1"/>
                <w:sz w:val="20"/>
                <w:szCs w:val="20"/>
              </w:rPr>
              <w:t>No tasks</w:t>
            </w:r>
          </w:p>
        </w:tc>
      </w:tr>
      <w:tr w:rsidR="009357D5" w:rsidRPr="00E625E6" w14:paraId="5F217DE5"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EFE1806"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64EC6BA7"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µg</w:t>
            </w:r>
          </w:p>
        </w:tc>
        <w:tc>
          <w:tcPr>
            <w:tcW w:w="2402" w:type="dxa"/>
            <w:vMerge/>
            <w:vAlign w:val="center"/>
          </w:tcPr>
          <w:p w14:paraId="5CEADED3"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397339D7"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0:20</w:t>
            </w:r>
          </w:p>
        </w:tc>
        <w:tc>
          <w:tcPr>
            <w:tcW w:w="2673" w:type="dxa"/>
            <w:vAlign w:val="center"/>
          </w:tcPr>
          <w:p w14:paraId="05E1C41F" w14:textId="357CA816" w:rsidR="009357D5" w:rsidRPr="00E21116" w:rsidRDefault="00E22C11" w:rsidP="008E58C1">
            <w:pPr>
              <w:spacing w:line="276"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szCs w:val="20"/>
              </w:rPr>
            </w:pPr>
            <w:r w:rsidRPr="00E21116">
              <w:rPr>
                <w:i/>
                <w:iCs/>
                <w:color w:val="000000" w:themeColor="text1"/>
                <w:sz w:val="20"/>
                <w:szCs w:val="20"/>
              </w:rPr>
              <w:t>- Press START button upon visual confirmation of 0g status</w:t>
            </w:r>
          </w:p>
          <w:p w14:paraId="0666D7DD" w14:textId="77777777" w:rsidR="00E22C11" w:rsidRPr="00E21116" w:rsidRDefault="00E22C11" w:rsidP="008E58C1">
            <w:pPr>
              <w:spacing w:line="276"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szCs w:val="20"/>
              </w:rPr>
            </w:pPr>
            <w:r w:rsidRPr="00E21116">
              <w:rPr>
                <w:i/>
                <w:iCs/>
                <w:color w:val="000000" w:themeColor="text1"/>
                <w:sz w:val="20"/>
                <w:szCs w:val="20"/>
              </w:rPr>
              <w:t>- Monitor experiment functions via Dashboard</w:t>
            </w:r>
          </w:p>
          <w:p w14:paraId="147ECA3F" w14:textId="77777777" w:rsidR="00E22C11" w:rsidRPr="00E21116" w:rsidRDefault="00E22C11" w:rsidP="008E58C1">
            <w:pPr>
              <w:spacing w:line="276"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szCs w:val="20"/>
              </w:rPr>
            </w:pPr>
            <w:r w:rsidRPr="00E21116">
              <w:rPr>
                <w:i/>
                <w:iCs/>
                <w:color w:val="000000" w:themeColor="text1"/>
                <w:sz w:val="20"/>
                <w:szCs w:val="20"/>
              </w:rPr>
              <w:t xml:space="preserve">- Once timer has reached 15 s, push FILL button to stop reaction </w:t>
            </w:r>
          </w:p>
        </w:tc>
      </w:tr>
      <w:tr w:rsidR="009357D5" w:rsidRPr="00E625E6" w14:paraId="496CE5E0"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2E79E13"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2AA7F740"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ign w:val="center"/>
          </w:tcPr>
          <w:p w14:paraId="08C51C82" w14:textId="77777777" w:rsidR="009357D5" w:rsidRPr="00E625E6" w:rsidRDefault="009357D5" w:rsidP="00B966C6">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3" w:type="dxa"/>
          </w:tcPr>
          <w:p w14:paraId="0CE35AEE"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09241CAE" w14:textId="55014C7B" w:rsidR="009357D5" w:rsidRPr="00E21116" w:rsidRDefault="00E22C11" w:rsidP="008E58C1">
            <w:pPr>
              <w:spacing w:line="276" w:lineRule="auto"/>
              <w:cnfStyle w:val="000000100000" w:firstRow="0" w:lastRow="0" w:firstColumn="0" w:lastColumn="0" w:oddVBand="0" w:evenVBand="0" w:oddHBand="1" w:evenHBand="0" w:firstRowFirstColumn="0" w:firstRowLastColumn="0" w:lastRowFirstColumn="0" w:lastRowLastColumn="0"/>
              <w:rPr>
                <w:i/>
                <w:iCs/>
                <w:color w:val="000000" w:themeColor="text1"/>
                <w:sz w:val="20"/>
                <w:szCs w:val="20"/>
              </w:rPr>
            </w:pPr>
            <w:r w:rsidRPr="00E21116">
              <w:rPr>
                <w:i/>
                <w:iCs/>
                <w:color w:val="000000" w:themeColor="text1"/>
                <w:sz w:val="20"/>
                <w:szCs w:val="20"/>
              </w:rPr>
              <w:t>No tasks</w:t>
            </w:r>
          </w:p>
        </w:tc>
      </w:tr>
      <w:tr w:rsidR="009357D5" w:rsidRPr="00E625E6" w14:paraId="01D7C12C"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1BB91B9"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43D24DC2"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Level flight</w:t>
            </w:r>
          </w:p>
        </w:tc>
        <w:tc>
          <w:tcPr>
            <w:tcW w:w="2402" w:type="dxa"/>
            <w:vMerge/>
            <w:vAlign w:val="center"/>
          </w:tcPr>
          <w:p w14:paraId="75FDE683"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28812408"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3:00</w:t>
            </w:r>
          </w:p>
        </w:tc>
        <w:tc>
          <w:tcPr>
            <w:tcW w:w="2673" w:type="dxa"/>
            <w:vAlign w:val="center"/>
          </w:tcPr>
          <w:p w14:paraId="7D5004DE" w14:textId="519B145C" w:rsidR="00E22C11" w:rsidRPr="00E21116" w:rsidRDefault="00E22C11" w:rsidP="008E58C1">
            <w:pPr>
              <w:spacing w:line="276"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szCs w:val="20"/>
              </w:rPr>
            </w:pPr>
            <w:r w:rsidRPr="00E21116">
              <w:rPr>
                <w:i/>
                <w:iCs/>
                <w:color w:val="000000" w:themeColor="text1"/>
                <w:sz w:val="20"/>
                <w:szCs w:val="20"/>
              </w:rPr>
              <w:t xml:space="preserve">- Record FILL STATUS to confirm successful trial </w:t>
            </w:r>
          </w:p>
        </w:tc>
      </w:tr>
      <w:tr w:rsidR="009357D5" w:rsidRPr="00E625E6" w14:paraId="44A73ABE"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4D1A66A9" w14:textId="77777777" w:rsidR="009357D5" w:rsidRPr="00E625E6" w:rsidRDefault="009357D5" w:rsidP="00B966C6">
            <w:pPr>
              <w:spacing w:line="276" w:lineRule="auto"/>
              <w:ind w:left="-108"/>
              <w:jc w:val="center"/>
              <w:rPr>
                <w:sz w:val="20"/>
                <w:szCs w:val="20"/>
              </w:rPr>
            </w:pPr>
            <w:r w:rsidRPr="00E625E6">
              <w:rPr>
                <w:sz w:val="20"/>
                <w:szCs w:val="20"/>
              </w:rPr>
              <w:t>Data Parabola 1</w:t>
            </w:r>
          </w:p>
        </w:tc>
        <w:tc>
          <w:tcPr>
            <w:tcW w:w="1678" w:type="dxa"/>
          </w:tcPr>
          <w:p w14:paraId="08E14BA6"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restart"/>
            <w:vAlign w:val="center"/>
          </w:tcPr>
          <w:p w14:paraId="461FD926" w14:textId="77777777" w:rsidR="009357D5" w:rsidRPr="00E625E6" w:rsidRDefault="009357D5" w:rsidP="00B966C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Research Airspace</w:t>
            </w:r>
          </w:p>
        </w:tc>
        <w:tc>
          <w:tcPr>
            <w:tcW w:w="1043" w:type="dxa"/>
          </w:tcPr>
          <w:p w14:paraId="4EDA6956"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2C07DC9D"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6561E4BD"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5E855E58"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3D812F35"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µg</w:t>
            </w:r>
          </w:p>
        </w:tc>
        <w:tc>
          <w:tcPr>
            <w:tcW w:w="2402" w:type="dxa"/>
            <w:vMerge/>
            <w:vAlign w:val="center"/>
          </w:tcPr>
          <w:p w14:paraId="1FFCEAE8"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44CC9A47"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0:20</w:t>
            </w:r>
          </w:p>
        </w:tc>
        <w:tc>
          <w:tcPr>
            <w:tcW w:w="2673" w:type="dxa"/>
            <w:vAlign w:val="center"/>
          </w:tcPr>
          <w:p w14:paraId="78476105"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284D7F01"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7912476"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1630C219"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ign w:val="center"/>
          </w:tcPr>
          <w:p w14:paraId="6792FD0A" w14:textId="77777777" w:rsidR="009357D5" w:rsidRPr="00E625E6" w:rsidRDefault="009357D5" w:rsidP="00B966C6">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3" w:type="dxa"/>
          </w:tcPr>
          <w:p w14:paraId="0D025F2C"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2F09DC19"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28DFE0FC"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00E0DA0"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762D78CE"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Level flight</w:t>
            </w:r>
          </w:p>
        </w:tc>
        <w:tc>
          <w:tcPr>
            <w:tcW w:w="2402" w:type="dxa"/>
            <w:vMerge/>
            <w:vAlign w:val="center"/>
          </w:tcPr>
          <w:p w14:paraId="49807431"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5FF6514B"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3:00</w:t>
            </w:r>
          </w:p>
        </w:tc>
        <w:tc>
          <w:tcPr>
            <w:tcW w:w="2673" w:type="dxa"/>
            <w:vAlign w:val="center"/>
          </w:tcPr>
          <w:p w14:paraId="07998DC1"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3D30F071"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2FC6DC0B" w14:textId="77777777" w:rsidR="009357D5" w:rsidRPr="00E625E6" w:rsidRDefault="009357D5" w:rsidP="00B966C6">
            <w:pPr>
              <w:spacing w:line="276" w:lineRule="auto"/>
              <w:ind w:left="-108"/>
              <w:jc w:val="center"/>
              <w:rPr>
                <w:sz w:val="20"/>
                <w:szCs w:val="20"/>
              </w:rPr>
            </w:pPr>
            <w:r w:rsidRPr="00E625E6">
              <w:rPr>
                <w:sz w:val="20"/>
                <w:szCs w:val="20"/>
              </w:rPr>
              <w:lastRenderedPageBreak/>
              <w:t>Data Parabola 2</w:t>
            </w:r>
          </w:p>
        </w:tc>
        <w:tc>
          <w:tcPr>
            <w:tcW w:w="1678" w:type="dxa"/>
          </w:tcPr>
          <w:p w14:paraId="7AF46A2F"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restart"/>
            <w:vAlign w:val="center"/>
          </w:tcPr>
          <w:p w14:paraId="0D9A8543" w14:textId="77777777" w:rsidR="009357D5" w:rsidRPr="00E625E6" w:rsidRDefault="009357D5" w:rsidP="00B966C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Research Airspace</w:t>
            </w:r>
          </w:p>
        </w:tc>
        <w:tc>
          <w:tcPr>
            <w:tcW w:w="1043" w:type="dxa"/>
          </w:tcPr>
          <w:p w14:paraId="7BF71C4D"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5205A251"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660F81C8"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1984F1ED"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1C41C088"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µg</w:t>
            </w:r>
          </w:p>
        </w:tc>
        <w:tc>
          <w:tcPr>
            <w:tcW w:w="2402" w:type="dxa"/>
            <w:vMerge/>
            <w:vAlign w:val="center"/>
          </w:tcPr>
          <w:p w14:paraId="2183D40F"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596B1532"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0:20</w:t>
            </w:r>
          </w:p>
        </w:tc>
        <w:tc>
          <w:tcPr>
            <w:tcW w:w="2673" w:type="dxa"/>
            <w:vAlign w:val="center"/>
          </w:tcPr>
          <w:p w14:paraId="7C18FF85"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310DF0B5"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BF2C838"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2BF80222"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ign w:val="center"/>
          </w:tcPr>
          <w:p w14:paraId="64769A81" w14:textId="77777777" w:rsidR="009357D5" w:rsidRPr="00E625E6" w:rsidRDefault="009357D5" w:rsidP="00B966C6">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3" w:type="dxa"/>
          </w:tcPr>
          <w:p w14:paraId="351243FF"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18C74E27"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1E2660A1"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ED80E9E"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41B5AC73"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Level flight</w:t>
            </w:r>
          </w:p>
        </w:tc>
        <w:tc>
          <w:tcPr>
            <w:tcW w:w="2402" w:type="dxa"/>
            <w:vMerge/>
            <w:vAlign w:val="center"/>
          </w:tcPr>
          <w:p w14:paraId="71A584BA"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75E1C250"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3:00</w:t>
            </w:r>
          </w:p>
        </w:tc>
        <w:tc>
          <w:tcPr>
            <w:tcW w:w="2673" w:type="dxa"/>
            <w:vAlign w:val="center"/>
          </w:tcPr>
          <w:p w14:paraId="70E862E2"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62A339F5"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4155C2F3" w14:textId="77777777" w:rsidR="009357D5" w:rsidRPr="00E625E6" w:rsidRDefault="009357D5" w:rsidP="00B966C6">
            <w:pPr>
              <w:spacing w:line="276" w:lineRule="auto"/>
              <w:ind w:left="-108"/>
              <w:jc w:val="center"/>
              <w:rPr>
                <w:sz w:val="20"/>
                <w:szCs w:val="20"/>
              </w:rPr>
            </w:pPr>
            <w:r w:rsidRPr="00E625E6">
              <w:rPr>
                <w:sz w:val="20"/>
                <w:szCs w:val="20"/>
              </w:rPr>
              <w:t>Data Parabola 3</w:t>
            </w:r>
          </w:p>
        </w:tc>
        <w:tc>
          <w:tcPr>
            <w:tcW w:w="1678" w:type="dxa"/>
          </w:tcPr>
          <w:p w14:paraId="1224C28A"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restart"/>
            <w:vAlign w:val="center"/>
          </w:tcPr>
          <w:p w14:paraId="2747EEF1" w14:textId="77777777" w:rsidR="009357D5" w:rsidRPr="00E625E6" w:rsidRDefault="009357D5" w:rsidP="00B966C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Research Airspace</w:t>
            </w:r>
          </w:p>
        </w:tc>
        <w:tc>
          <w:tcPr>
            <w:tcW w:w="1043" w:type="dxa"/>
          </w:tcPr>
          <w:p w14:paraId="0DA65FFB"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42BCDE26"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0AD14282"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AF36A42"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5740424A"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µg</w:t>
            </w:r>
          </w:p>
        </w:tc>
        <w:tc>
          <w:tcPr>
            <w:tcW w:w="2402" w:type="dxa"/>
            <w:vMerge/>
            <w:vAlign w:val="center"/>
          </w:tcPr>
          <w:p w14:paraId="573BE254"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2F669B5D"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0:20</w:t>
            </w:r>
          </w:p>
        </w:tc>
        <w:tc>
          <w:tcPr>
            <w:tcW w:w="2673" w:type="dxa"/>
            <w:vAlign w:val="center"/>
          </w:tcPr>
          <w:p w14:paraId="0E631960"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698DBDA6"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18F12568"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7634D8C0"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ign w:val="center"/>
          </w:tcPr>
          <w:p w14:paraId="646C3303" w14:textId="77777777" w:rsidR="009357D5" w:rsidRPr="00E625E6" w:rsidRDefault="009357D5" w:rsidP="00B966C6">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3" w:type="dxa"/>
          </w:tcPr>
          <w:p w14:paraId="25EDDE45"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3174D149"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188C0D69"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DB18B3A"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1F372EED"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Level flight</w:t>
            </w:r>
          </w:p>
        </w:tc>
        <w:tc>
          <w:tcPr>
            <w:tcW w:w="2402" w:type="dxa"/>
            <w:vMerge/>
            <w:vAlign w:val="center"/>
          </w:tcPr>
          <w:p w14:paraId="23100182"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38168FAD"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3:00</w:t>
            </w:r>
          </w:p>
        </w:tc>
        <w:tc>
          <w:tcPr>
            <w:tcW w:w="2673" w:type="dxa"/>
            <w:vAlign w:val="center"/>
          </w:tcPr>
          <w:p w14:paraId="5492A335"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22EDD3BB"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4FEB30DD" w14:textId="77777777" w:rsidR="009357D5" w:rsidRPr="00E625E6" w:rsidRDefault="009357D5" w:rsidP="00B966C6">
            <w:pPr>
              <w:spacing w:line="276" w:lineRule="auto"/>
              <w:ind w:left="-108"/>
              <w:jc w:val="center"/>
              <w:rPr>
                <w:sz w:val="20"/>
                <w:szCs w:val="20"/>
              </w:rPr>
            </w:pPr>
            <w:r w:rsidRPr="00E625E6">
              <w:rPr>
                <w:sz w:val="20"/>
                <w:szCs w:val="20"/>
              </w:rPr>
              <w:t>Data Parabola 4</w:t>
            </w:r>
          </w:p>
        </w:tc>
        <w:tc>
          <w:tcPr>
            <w:tcW w:w="1678" w:type="dxa"/>
          </w:tcPr>
          <w:p w14:paraId="0CBE5F36"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restart"/>
            <w:vAlign w:val="center"/>
          </w:tcPr>
          <w:p w14:paraId="7E5754AF" w14:textId="77777777" w:rsidR="009357D5" w:rsidRPr="00E625E6" w:rsidRDefault="009357D5" w:rsidP="00B966C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Research Airspace</w:t>
            </w:r>
          </w:p>
        </w:tc>
        <w:tc>
          <w:tcPr>
            <w:tcW w:w="1043" w:type="dxa"/>
          </w:tcPr>
          <w:p w14:paraId="7758B502"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2124FC3F"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5EE81A61"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tcPr>
          <w:p w14:paraId="18E0746B" w14:textId="77777777" w:rsidR="009357D5" w:rsidRPr="00E625E6" w:rsidRDefault="009357D5" w:rsidP="00B966C6">
            <w:pPr>
              <w:widowControl w:val="0"/>
              <w:pBdr>
                <w:top w:val="nil"/>
                <w:left w:val="nil"/>
                <w:bottom w:val="nil"/>
                <w:right w:val="nil"/>
                <w:between w:val="nil"/>
              </w:pBdr>
              <w:spacing w:line="276" w:lineRule="auto"/>
              <w:rPr>
                <w:sz w:val="20"/>
                <w:szCs w:val="20"/>
              </w:rPr>
            </w:pPr>
          </w:p>
        </w:tc>
        <w:tc>
          <w:tcPr>
            <w:tcW w:w="1678" w:type="dxa"/>
          </w:tcPr>
          <w:p w14:paraId="75DEEB49"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µg</w:t>
            </w:r>
          </w:p>
        </w:tc>
        <w:tc>
          <w:tcPr>
            <w:tcW w:w="2402" w:type="dxa"/>
            <w:vMerge/>
          </w:tcPr>
          <w:p w14:paraId="03F53520" w14:textId="77777777" w:rsidR="009357D5" w:rsidRPr="00E625E6" w:rsidRDefault="009357D5" w:rsidP="00B966C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7103CBC9"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0:20</w:t>
            </w:r>
          </w:p>
        </w:tc>
        <w:tc>
          <w:tcPr>
            <w:tcW w:w="2673" w:type="dxa"/>
            <w:vAlign w:val="center"/>
          </w:tcPr>
          <w:p w14:paraId="39ADE2F1"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694C0D8B"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tcPr>
          <w:p w14:paraId="0948EB7C" w14:textId="77777777" w:rsidR="009357D5" w:rsidRPr="00E625E6" w:rsidRDefault="009357D5" w:rsidP="00B966C6">
            <w:pPr>
              <w:widowControl w:val="0"/>
              <w:pBdr>
                <w:top w:val="nil"/>
                <w:left w:val="nil"/>
                <w:bottom w:val="nil"/>
                <w:right w:val="nil"/>
                <w:between w:val="nil"/>
              </w:pBdr>
              <w:spacing w:line="276" w:lineRule="auto"/>
              <w:rPr>
                <w:sz w:val="20"/>
                <w:szCs w:val="20"/>
              </w:rPr>
            </w:pPr>
          </w:p>
        </w:tc>
        <w:tc>
          <w:tcPr>
            <w:tcW w:w="1678" w:type="dxa"/>
          </w:tcPr>
          <w:p w14:paraId="4D7EAB45"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tcPr>
          <w:p w14:paraId="0F7D4AE3" w14:textId="77777777" w:rsidR="009357D5" w:rsidRPr="00E625E6" w:rsidRDefault="009357D5" w:rsidP="00B966C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b/>
                <w:sz w:val="20"/>
                <w:szCs w:val="20"/>
              </w:rPr>
            </w:pPr>
          </w:p>
        </w:tc>
        <w:tc>
          <w:tcPr>
            <w:tcW w:w="1043" w:type="dxa"/>
          </w:tcPr>
          <w:p w14:paraId="54AEB19E"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4CE0DB5B"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24BE68E3"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tcPr>
          <w:p w14:paraId="25B08562" w14:textId="77777777" w:rsidR="009357D5" w:rsidRPr="00E625E6" w:rsidRDefault="009357D5" w:rsidP="00B966C6">
            <w:pPr>
              <w:widowControl w:val="0"/>
              <w:pBdr>
                <w:top w:val="nil"/>
                <w:left w:val="nil"/>
                <w:bottom w:val="nil"/>
                <w:right w:val="nil"/>
                <w:between w:val="nil"/>
              </w:pBdr>
              <w:spacing w:line="276" w:lineRule="auto"/>
              <w:rPr>
                <w:sz w:val="20"/>
                <w:szCs w:val="20"/>
              </w:rPr>
            </w:pPr>
          </w:p>
        </w:tc>
        <w:tc>
          <w:tcPr>
            <w:tcW w:w="1678" w:type="dxa"/>
          </w:tcPr>
          <w:p w14:paraId="7FF9CC0D"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Level flight</w:t>
            </w:r>
          </w:p>
        </w:tc>
        <w:tc>
          <w:tcPr>
            <w:tcW w:w="2402" w:type="dxa"/>
            <w:vMerge/>
          </w:tcPr>
          <w:p w14:paraId="2D160B8E" w14:textId="77777777" w:rsidR="009357D5" w:rsidRPr="00E625E6" w:rsidRDefault="009357D5" w:rsidP="00B966C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41C611BD"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3:00</w:t>
            </w:r>
          </w:p>
        </w:tc>
        <w:tc>
          <w:tcPr>
            <w:tcW w:w="2673" w:type="dxa"/>
            <w:vAlign w:val="center"/>
          </w:tcPr>
          <w:p w14:paraId="66A3609E"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25530462"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37CA9DFD" w14:textId="77777777" w:rsidR="009357D5" w:rsidRPr="00E625E6" w:rsidRDefault="009357D5" w:rsidP="00B966C6">
            <w:pPr>
              <w:spacing w:line="276" w:lineRule="auto"/>
              <w:ind w:left="-108"/>
              <w:jc w:val="center"/>
              <w:rPr>
                <w:sz w:val="20"/>
                <w:szCs w:val="20"/>
              </w:rPr>
            </w:pPr>
            <w:r w:rsidRPr="00E625E6">
              <w:rPr>
                <w:sz w:val="20"/>
                <w:szCs w:val="20"/>
              </w:rPr>
              <w:t>Data Parabola 5</w:t>
            </w:r>
          </w:p>
        </w:tc>
        <w:tc>
          <w:tcPr>
            <w:tcW w:w="1678" w:type="dxa"/>
          </w:tcPr>
          <w:p w14:paraId="731BBE5C"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restart"/>
            <w:vAlign w:val="center"/>
          </w:tcPr>
          <w:p w14:paraId="0A62CC42" w14:textId="77777777" w:rsidR="009357D5" w:rsidRPr="00E625E6" w:rsidRDefault="009357D5" w:rsidP="00B966C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Research Airspace</w:t>
            </w:r>
          </w:p>
        </w:tc>
        <w:tc>
          <w:tcPr>
            <w:tcW w:w="1043" w:type="dxa"/>
          </w:tcPr>
          <w:p w14:paraId="0B42A4C5"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16B7D42A"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15E7E035"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CDBF51F"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1D579815"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µg</w:t>
            </w:r>
          </w:p>
        </w:tc>
        <w:tc>
          <w:tcPr>
            <w:tcW w:w="2402" w:type="dxa"/>
            <w:vMerge/>
            <w:vAlign w:val="center"/>
          </w:tcPr>
          <w:p w14:paraId="44720DCF"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6688902B"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0:20</w:t>
            </w:r>
          </w:p>
        </w:tc>
        <w:tc>
          <w:tcPr>
            <w:tcW w:w="2673" w:type="dxa"/>
            <w:vAlign w:val="center"/>
          </w:tcPr>
          <w:p w14:paraId="200FB6E3"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44333259"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B911E80"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094C1F1F"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ign w:val="center"/>
          </w:tcPr>
          <w:p w14:paraId="48529D3C" w14:textId="77777777" w:rsidR="009357D5" w:rsidRPr="00E625E6" w:rsidRDefault="009357D5" w:rsidP="00B966C6">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3" w:type="dxa"/>
          </w:tcPr>
          <w:p w14:paraId="2466F0BF"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1C2EA316"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60D97BA2"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B1F5260"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7BA8291A"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Level flight</w:t>
            </w:r>
          </w:p>
        </w:tc>
        <w:tc>
          <w:tcPr>
            <w:tcW w:w="2402" w:type="dxa"/>
            <w:vMerge/>
            <w:vAlign w:val="center"/>
          </w:tcPr>
          <w:p w14:paraId="7D3DD0F0"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47858930"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3:00</w:t>
            </w:r>
          </w:p>
        </w:tc>
        <w:tc>
          <w:tcPr>
            <w:tcW w:w="2673" w:type="dxa"/>
            <w:vAlign w:val="center"/>
          </w:tcPr>
          <w:p w14:paraId="68ECD5F8"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54CA8276"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1268EF50" w14:textId="77777777" w:rsidR="009357D5" w:rsidRPr="00E625E6" w:rsidRDefault="009357D5" w:rsidP="00B966C6">
            <w:pPr>
              <w:spacing w:line="276" w:lineRule="auto"/>
              <w:ind w:left="-108"/>
              <w:jc w:val="center"/>
              <w:rPr>
                <w:sz w:val="20"/>
                <w:szCs w:val="20"/>
              </w:rPr>
            </w:pPr>
            <w:r w:rsidRPr="00E625E6">
              <w:rPr>
                <w:sz w:val="20"/>
                <w:szCs w:val="20"/>
              </w:rPr>
              <w:t>Data Parabola 6</w:t>
            </w:r>
          </w:p>
        </w:tc>
        <w:tc>
          <w:tcPr>
            <w:tcW w:w="1678" w:type="dxa"/>
          </w:tcPr>
          <w:p w14:paraId="5EB19465"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restart"/>
            <w:vAlign w:val="center"/>
          </w:tcPr>
          <w:p w14:paraId="5D96D9B4" w14:textId="77777777" w:rsidR="009357D5" w:rsidRPr="00E625E6" w:rsidRDefault="009357D5" w:rsidP="00B966C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Research Airspace</w:t>
            </w:r>
          </w:p>
        </w:tc>
        <w:tc>
          <w:tcPr>
            <w:tcW w:w="1043" w:type="dxa"/>
          </w:tcPr>
          <w:p w14:paraId="7F2AC79F"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27391AEB"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65C0872D"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7FBC194"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103E4D5E"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µg</w:t>
            </w:r>
          </w:p>
        </w:tc>
        <w:tc>
          <w:tcPr>
            <w:tcW w:w="2402" w:type="dxa"/>
            <w:vMerge/>
            <w:vAlign w:val="center"/>
          </w:tcPr>
          <w:p w14:paraId="412AD9B4"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23EE9DF7"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0:20</w:t>
            </w:r>
          </w:p>
        </w:tc>
        <w:tc>
          <w:tcPr>
            <w:tcW w:w="2673" w:type="dxa"/>
            <w:vAlign w:val="center"/>
          </w:tcPr>
          <w:p w14:paraId="142EE2D3"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7CE05F39"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60EB0FA"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1CA82251"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ign w:val="center"/>
          </w:tcPr>
          <w:p w14:paraId="79393971" w14:textId="77777777" w:rsidR="009357D5" w:rsidRPr="00E625E6" w:rsidRDefault="009357D5" w:rsidP="00B966C6">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3" w:type="dxa"/>
          </w:tcPr>
          <w:p w14:paraId="235D90D9"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578AA4C8"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08C3430A"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6B2145A"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38C3AA45"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Level flight</w:t>
            </w:r>
          </w:p>
        </w:tc>
        <w:tc>
          <w:tcPr>
            <w:tcW w:w="2402" w:type="dxa"/>
            <w:vMerge/>
            <w:vAlign w:val="center"/>
          </w:tcPr>
          <w:p w14:paraId="4567F048"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3F79E47B"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3:00</w:t>
            </w:r>
          </w:p>
        </w:tc>
        <w:tc>
          <w:tcPr>
            <w:tcW w:w="2673" w:type="dxa"/>
            <w:vAlign w:val="center"/>
          </w:tcPr>
          <w:p w14:paraId="423F12DB"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2904BB52"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45EF8430" w14:textId="77777777" w:rsidR="009357D5" w:rsidRPr="00E625E6" w:rsidRDefault="009357D5" w:rsidP="00B966C6">
            <w:pPr>
              <w:spacing w:line="276" w:lineRule="auto"/>
              <w:ind w:left="-108"/>
              <w:jc w:val="center"/>
              <w:rPr>
                <w:sz w:val="20"/>
                <w:szCs w:val="20"/>
              </w:rPr>
            </w:pPr>
            <w:r w:rsidRPr="00E625E6">
              <w:rPr>
                <w:sz w:val="20"/>
                <w:szCs w:val="20"/>
              </w:rPr>
              <w:t>Data Parabola 7</w:t>
            </w:r>
          </w:p>
        </w:tc>
        <w:tc>
          <w:tcPr>
            <w:tcW w:w="1678" w:type="dxa"/>
          </w:tcPr>
          <w:p w14:paraId="10AF1010"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restart"/>
            <w:vAlign w:val="center"/>
          </w:tcPr>
          <w:p w14:paraId="2707FB7F" w14:textId="77777777" w:rsidR="009357D5" w:rsidRPr="00E625E6" w:rsidRDefault="009357D5" w:rsidP="00B966C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Research Airspace</w:t>
            </w:r>
          </w:p>
        </w:tc>
        <w:tc>
          <w:tcPr>
            <w:tcW w:w="1043" w:type="dxa"/>
          </w:tcPr>
          <w:p w14:paraId="78480E20"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7F52DD67"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3936883E"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592F8DB"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6261A8A5"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µg</w:t>
            </w:r>
          </w:p>
        </w:tc>
        <w:tc>
          <w:tcPr>
            <w:tcW w:w="2402" w:type="dxa"/>
            <w:vMerge/>
            <w:vAlign w:val="center"/>
          </w:tcPr>
          <w:p w14:paraId="578FBFE5"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40C19AFE"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0:20</w:t>
            </w:r>
          </w:p>
        </w:tc>
        <w:tc>
          <w:tcPr>
            <w:tcW w:w="2673" w:type="dxa"/>
            <w:vAlign w:val="center"/>
          </w:tcPr>
          <w:p w14:paraId="5E63E434"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4730E239"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C1574D5"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5E300610"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ign w:val="center"/>
          </w:tcPr>
          <w:p w14:paraId="73658939" w14:textId="77777777" w:rsidR="009357D5" w:rsidRPr="00E625E6" w:rsidRDefault="009357D5" w:rsidP="00B966C6">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3" w:type="dxa"/>
          </w:tcPr>
          <w:p w14:paraId="194E41C0"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6A3D27E8"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04425005"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963709C"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36E3EA96"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Level flight</w:t>
            </w:r>
          </w:p>
        </w:tc>
        <w:tc>
          <w:tcPr>
            <w:tcW w:w="2402" w:type="dxa"/>
            <w:vMerge/>
            <w:vAlign w:val="center"/>
          </w:tcPr>
          <w:p w14:paraId="60AB5521"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27EDCE9F"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3:00</w:t>
            </w:r>
          </w:p>
        </w:tc>
        <w:tc>
          <w:tcPr>
            <w:tcW w:w="2673" w:type="dxa"/>
            <w:vAlign w:val="center"/>
          </w:tcPr>
          <w:p w14:paraId="691C785C"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369336DF"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7F04872F" w14:textId="77777777" w:rsidR="009357D5" w:rsidRPr="00E625E6" w:rsidRDefault="009357D5" w:rsidP="00B966C6">
            <w:pPr>
              <w:spacing w:line="276" w:lineRule="auto"/>
              <w:ind w:left="-108"/>
              <w:jc w:val="center"/>
              <w:rPr>
                <w:sz w:val="20"/>
                <w:szCs w:val="20"/>
              </w:rPr>
            </w:pPr>
            <w:r w:rsidRPr="00E625E6">
              <w:rPr>
                <w:sz w:val="20"/>
                <w:szCs w:val="20"/>
              </w:rPr>
              <w:t>Data Parabola 8</w:t>
            </w:r>
          </w:p>
        </w:tc>
        <w:tc>
          <w:tcPr>
            <w:tcW w:w="1678" w:type="dxa"/>
          </w:tcPr>
          <w:p w14:paraId="6BC31F31"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restart"/>
            <w:vAlign w:val="center"/>
          </w:tcPr>
          <w:p w14:paraId="3790843A" w14:textId="77777777" w:rsidR="009357D5" w:rsidRPr="00E625E6" w:rsidRDefault="009357D5" w:rsidP="00B966C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Research Airspace</w:t>
            </w:r>
          </w:p>
        </w:tc>
        <w:tc>
          <w:tcPr>
            <w:tcW w:w="1043" w:type="dxa"/>
          </w:tcPr>
          <w:p w14:paraId="3E2D6E6D"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6FF21EC4"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1A53B416"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8ACD19E"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28F2749D"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µg</w:t>
            </w:r>
          </w:p>
        </w:tc>
        <w:tc>
          <w:tcPr>
            <w:tcW w:w="2402" w:type="dxa"/>
            <w:vMerge/>
            <w:vAlign w:val="center"/>
          </w:tcPr>
          <w:p w14:paraId="7870792F"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0DE5EB3A"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0:20</w:t>
            </w:r>
          </w:p>
        </w:tc>
        <w:tc>
          <w:tcPr>
            <w:tcW w:w="2673" w:type="dxa"/>
            <w:vAlign w:val="center"/>
          </w:tcPr>
          <w:p w14:paraId="487DB9F4"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45C8B579"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18307FCB"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17A35362"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ign w:val="center"/>
          </w:tcPr>
          <w:p w14:paraId="6FC298C3" w14:textId="77777777" w:rsidR="009357D5" w:rsidRPr="00E625E6" w:rsidRDefault="009357D5" w:rsidP="00B966C6">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3" w:type="dxa"/>
          </w:tcPr>
          <w:p w14:paraId="176B5998"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0C58CD4D"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3E5B8778"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FE6CD21"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14585397"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Level flight</w:t>
            </w:r>
          </w:p>
        </w:tc>
        <w:tc>
          <w:tcPr>
            <w:tcW w:w="2402" w:type="dxa"/>
            <w:vMerge/>
            <w:vAlign w:val="center"/>
          </w:tcPr>
          <w:p w14:paraId="1B8B9136"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544E97C9"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3:00</w:t>
            </w:r>
          </w:p>
        </w:tc>
        <w:tc>
          <w:tcPr>
            <w:tcW w:w="2673" w:type="dxa"/>
            <w:vAlign w:val="center"/>
          </w:tcPr>
          <w:p w14:paraId="6621EBAF"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12904001"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5868D9D7" w14:textId="77777777" w:rsidR="009357D5" w:rsidRPr="00E625E6" w:rsidRDefault="009357D5" w:rsidP="00B966C6">
            <w:pPr>
              <w:spacing w:line="276" w:lineRule="auto"/>
              <w:ind w:left="-108"/>
              <w:jc w:val="center"/>
              <w:rPr>
                <w:sz w:val="20"/>
                <w:szCs w:val="20"/>
              </w:rPr>
            </w:pPr>
            <w:r w:rsidRPr="00E625E6">
              <w:rPr>
                <w:sz w:val="20"/>
                <w:szCs w:val="20"/>
              </w:rPr>
              <w:t>Data Parabola 9</w:t>
            </w:r>
          </w:p>
        </w:tc>
        <w:tc>
          <w:tcPr>
            <w:tcW w:w="1678" w:type="dxa"/>
          </w:tcPr>
          <w:p w14:paraId="4979DF60"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restart"/>
            <w:vAlign w:val="center"/>
          </w:tcPr>
          <w:p w14:paraId="637B50A5" w14:textId="77777777" w:rsidR="009357D5" w:rsidRPr="00E625E6" w:rsidRDefault="009357D5" w:rsidP="00B966C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Research Airspace</w:t>
            </w:r>
          </w:p>
        </w:tc>
        <w:tc>
          <w:tcPr>
            <w:tcW w:w="1043" w:type="dxa"/>
          </w:tcPr>
          <w:p w14:paraId="0CD1C3EE"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665629D8"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5C489C8C"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2F4157E"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28E96648"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µg</w:t>
            </w:r>
          </w:p>
        </w:tc>
        <w:tc>
          <w:tcPr>
            <w:tcW w:w="2402" w:type="dxa"/>
            <w:vMerge/>
            <w:vAlign w:val="center"/>
          </w:tcPr>
          <w:p w14:paraId="1D059407"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7A0C8909"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0:20</w:t>
            </w:r>
          </w:p>
        </w:tc>
        <w:tc>
          <w:tcPr>
            <w:tcW w:w="2673" w:type="dxa"/>
            <w:vAlign w:val="center"/>
          </w:tcPr>
          <w:p w14:paraId="4DF21CD3"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77FCD2F6"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8AA9527"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7328E164"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ign w:val="center"/>
          </w:tcPr>
          <w:p w14:paraId="025BAC92" w14:textId="77777777" w:rsidR="009357D5" w:rsidRPr="00E625E6" w:rsidRDefault="009357D5" w:rsidP="00B966C6">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3" w:type="dxa"/>
          </w:tcPr>
          <w:p w14:paraId="11F81E9B"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76BAD150"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479C9038"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9360C99" w14:textId="77777777" w:rsidR="009357D5" w:rsidRPr="00E625E6" w:rsidRDefault="009357D5" w:rsidP="00B966C6">
            <w:pPr>
              <w:widowControl w:val="0"/>
              <w:pBdr>
                <w:top w:val="nil"/>
                <w:left w:val="nil"/>
                <w:bottom w:val="nil"/>
                <w:right w:val="nil"/>
                <w:between w:val="nil"/>
              </w:pBdr>
              <w:spacing w:line="276" w:lineRule="auto"/>
              <w:jc w:val="center"/>
              <w:rPr>
                <w:sz w:val="20"/>
                <w:szCs w:val="20"/>
              </w:rPr>
            </w:pPr>
          </w:p>
        </w:tc>
        <w:tc>
          <w:tcPr>
            <w:tcW w:w="1678" w:type="dxa"/>
          </w:tcPr>
          <w:p w14:paraId="698E0C57"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Level flight</w:t>
            </w:r>
          </w:p>
        </w:tc>
        <w:tc>
          <w:tcPr>
            <w:tcW w:w="2402" w:type="dxa"/>
            <w:vMerge/>
            <w:vAlign w:val="center"/>
          </w:tcPr>
          <w:p w14:paraId="097C5FBE" w14:textId="77777777" w:rsidR="009357D5" w:rsidRPr="00E625E6" w:rsidRDefault="009357D5" w:rsidP="00B966C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0371B25A"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3:00</w:t>
            </w:r>
          </w:p>
        </w:tc>
        <w:tc>
          <w:tcPr>
            <w:tcW w:w="2673" w:type="dxa"/>
            <w:vAlign w:val="center"/>
          </w:tcPr>
          <w:p w14:paraId="3BD3CE42"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25E8403E"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5C5590CE" w14:textId="77777777" w:rsidR="009357D5" w:rsidRPr="00E625E6" w:rsidRDefault="009357D5" w:rsidP="00B966C6">
            <w:pPr>
              <w:spacing w:line="276" w:lineRule="auto"/>
              <w:ind w:left="-108"/>
              <w:jc w:val="center"/>
              <w:rPr>
                <w:sz w:val="20"/>
                <w:szCs w:val="20"/>
              </w:rPr>
            </w:pPr>
            <w:r w:rsidRPr="00E625E6">
              <w:rPr>
                <w:sz w:val="20"/>
                <w:szCs w:val="20"/>
              </w:rPr>
              <w:t>Data Parabola 10</w:t>
            </w:r>
          </w:p>
        </w:tc>
        <w:tc>
          <w:tcPr>
            <w:tcW w:w="1678" w:type="dxa"/>
          </w:tcPr>
          <w:p w14:paraId="59A10E38"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val="restart"/>
            <w:vAlign w:val="center"/>
          </w:tcPr>
          <w:p w14:paraId="12AB5CF4" w14:textId="77777777" w:rsidR="009357D5" w:rsidRPr="00E625E6" w:rsidRDefault="009357D5" w:rsidP="00B966C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Research Airspace</w:t>
            </w:r>
          </w:p>
        </w:tc>
        <w:tc>
          <w:tcPr>
            <w:tcW w:w="1043" w:type="dxa"/>
          </w:tcPr>
          <w:p w14:paraId="5319B19D"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1BBFBDFC"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217BCB40" w14:textId="77777777" w:rsidTr="00632757">
        <w:trPr>
          <w:trHeight w:val="283"/>
        </w:trPr>
        <w:tc>
          <w:tcPr>
            <w:cnfStyle w:val="001000000000" w:firstRow="0" w:lastRow="0" w:firstColumn="1" w:lastColumn="0" w:oddVBand="0" w:evenVBand="0" w:oddHBand="0" w:evenHBand="0" w:firstRowFirstColumn="0" w:firstRowLastColumn="0" w:lastRowFirstColumn="0" w:lastRowLastColumn="0"/>
            <w:tcW w:w="1701" w:type="dxa"/>
            <w:vMerge/>
          </w:tcPr>
          <w:p w14:paraId="59F5603D" w14:textId="77777777" w:rsidR="009357D5" w:rsidRPr="00E625E6" w:rsidRDefault="009357D5" w:rsidP="00B966C6">
            <w:pPr>
              <w:widowControl w:val="0"/>
              <w:pBdr>
                <w:top w:val="nil"/>
                <w:left w:val="nil"/>
                <w:bottom w:val="nil"/>
                <w:right w:val="nil"/>
                <w:between w:val="nil"/>
              </w:pBdr>
              <w:spacing w:line="276" w:lineRule="auto"/>
              <w:rPr>
                <w:sz w:val="20"/>
                <w:szCs w:val="20"/>
              </w:rPr>
            </w:pPr>
          </w:p>
        </w:tc>
        <w:tc>
          <w:tcPr>
            <w:tcW w:w="1678" w:type="dxa"/>
          </w:tcPr>
          <w:p w14:paraId="3579FC92" w14:textId="77777777" w:rsidR="009357D5" w:rsidRPr="00E625E6" w:rsidRDefault="009357D5" w:rsidP="00B966C6">
            <w:pPr>
              <w:spacing w:line="276" w:lineRule="auto"/>
              <w:ind w:left="-107"/>
              <w:jc w:val="center"/>
              <w:cnfStyle w:val="000000000000" w:firstRow="0" w:lastRow="0" w:firstColumn="0" w:lastColumn="0" w:oddVBand="0" w:evenVBand="0" w:oddHBand="0" w:evenHBand="0" w:firstRowFirstColumn="0" w:firstRowLastColumn="0" w:lastRowFirstColumn="0" w:lastRowLastColumn="0"/>
              <w:rPr>
                <w:b/>
                <w:sz w:val="20"/>
                <w:szCs w:val="20"/>
              </w:rPr>
            </w:pPr>
            <w:r w:rsidRPr="00E625E6">
              <w:rPr>
                <w:sz w:val="20"/>
                <w:szCs w:val="20"/>
              </w:rPr>
              <w:t>µg</w:t>
            </w:r>
          </w:p>
        </w:tc>
        <w:tc>
          <w:tcPr>
            <w:tcW w:w="2402" w:type="dxa"/>
            <w:vMerge/>
          </w:tcPr>
          <w:p w14:paraId="23DB42E9" w14:textId="77777777" w:rsidR="009357D5" w:rsidRPr="00E625E6" w:rsidRDefault="009357D5" w:rsidP="00B966C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0"/>
                <w:szCs w:val="20"/>
              </w:rPr>
            </w:pPr>
          </w:p>
        </w:tc>
        <w:tc>
          <w:tcPr>
            <w:tcW w:w="1043" w:type="dxa"/>
          </w:tcPr>
          <w:p w14:paraId="2DA29E44"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0:20</w:t>
            </w:r>
          </w:p>
        </w:tc>
        <w:tc>
          <w:tcPr>
            <w:tcW w:w="2673" w:type="dxa"/>
            <w:vAlign w:val="center"/>
          </w:tcPr>
          <w:p w14:paraId="529E6454"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43321337" w14:textId="77777777" w:rsidTr="006327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tcPr>
          <w:p w14:paraId="25311CD6" w14:textId="77777777" w:rsidR="009357D5" w:rsidRPr="00E625E6" w:rsidRDefault="009357D5" w:rsidP="00B966C6">
            <w:pPr>
              <w:widowControl w:val="0"/>
              <w:pBdr>
                <w:top w:val="nil"/>
                <w:left w:val="nil"/>
                <w:bottom w:val="nil"/>
                <w:right w:val="nil"/>
                <w:between w:val="nil"/>
              </w:pBdr>
              <w:spacing w:line="276" w:lineRule="auto"/>
              <w:rPr>
                <w:sz w:val="20"/>
                <w:szCs w:val="20"/>
              </w:rPr>
            </w:pPr>
          </w:p>
        </w:tc>
        <w:tc>
          <w:tcPr>
            <w:tcW w:w="1678" w:type="dxa"/>
          </w:tcPr>
          <w:p w14:paraId="682BF543" w14:textId="77777777" w:rsidR="009357D5" w:rsidRPr="00E625E6" w:rsidRDefault="009357D5" w:rsidP="00B966C6">
            <w:pPr>
              <w:spacing w:line="276" w:lineRule="auto"/>
              <w:ind w:left="-107"/>
              <w:jc w:val="center"/>
              <w:cnfStyle w:val="000000100000" w:firstRow="0" w:lastRow="0" w:firstColumn="0" w:lastColumn="0" w:oddVBand="0" w:evenVBand="0" w:oddHBand="1" w:evenHBand="0" w:firstRowFirstColumn="0" w:firstRowLastColumn="0" w:lastRowFirstColumn="0" w:lastRowLastColumn="0"/>
              <w:rPr>
                <w:b/>
                <w:sz w:val="20"/>
                <w:szCs w:val="20"/>
              </w:rPr>
            </w:pPr>
            <w:r w:rsidRPr="00E625E6">
              <w:rPr>
                <w:sz w:val="20"/>
                <w:szCs w:val="20"/>
              </w:rPr>
              <w:t>2g</w:t>
            </w:r>
          </w:p>
        </w:tc>
        <w:tc>
          <w:tcPr>
            <w:tcW w:w="2402" w:type="dxa"/>
            <w:vMerge/>
          </w:tcPr>
          <w:p w14:paraId="796CFC07" w14:textId="77777777" w:rsidR="009357D5" w:rsidRPr="00E625E6" w:rsidRDefault="009357D5" w:rsidP="00B966C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b/>
                <w:sz w:val="20"/>
                <w:szCs w:val="20"/>
              </w:rPr>
            </w:pPr>
          </w:p>
        </w:tc>
        <w:tc>
          <w:tcPr>
            <w:tcW w:w="1043" w:type="dxa"/>
          </w:tcPr>
          <w:p w14:paraId="650D9FF0" w14:textId="77777777" w:rsidR="009357D5" w:rsidRPr="00E625E6" w:rsidRDefault="009357D5" w:rsidP="00B966C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0:20</w:t>
            </w:r>
          </w:p>
        </w:tc>
        <w:tc>
          <w:tcPr>
            <w:tcW w:w="2673" w:type="dxa"/>
            <w:vAlign w:val="center"/>
          </w:tcPr>
          <w:p w14:paraId="56BD9CB8"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15AB74B6" w14:textId="77777777" w:rsidTr="00FF1ECF">
        <w:trPr>
          <w:trHeight w:val="300"/>
        </w:trPr>
        <w:tc>
          <w:tcPr>
            <w:cnfStyle w:val="001000000000" w:firstRow="0" w:lastRow="0" w:firstColumn="1" w:lastColumn="0" w:oddVBand="0" w:evenVBand="0" w:oddHBand="0" w:evenHBand="0" w:firstRowFirstColumn="0" w:firstRowLastColumn="0" w:lastRowFirstColumn="0" w:lastRowLastColumn="0"/>
            <w:tcW w:w="5781" w:type="dxa"/>
            <w:gridSpan w:val="3"/>
          </w:tcPr>
          <w:p w14:paraId="7317ECAF" w14:textId="38C27A49" w:rsidR="009357D5" w:rsidRPr="00E625E6" w:rsidRDefault="009357D5" w:rsidP="00B966C6">
            <w:pPr>
              <w:spacing w:line="276" w:lineRule="auto"/>
              <w:jc w:val="right"/>
              <w:rPr>
                <w:sz w:val="20"/>
                <w:szCs w:val="20"/>
              </w:rPr>
            </w:pPr>
            <w:r w:rsidRPr="00E625E6">
              <w:rPr>
                <w:b w:val="0"/>
                <w:sz w:val="20"/>
                <w:szCs w:val="20"/>
              </w:rPr>
              <w:t>Transit to YOW</w:t>
            </w:r>
          </w:p>
        </w:tc>
        <w:tc>
          <w:tcPr>
            <w:tcW w:w="1043" w:type="dxa"/>
          </w:tcPr>
          <w:p w14:paraId="77DFEF41" w14:textId="77777777" w:rsidR="009357D5" w:rsidRPr="00E625E6" w:rsidRDefault="009357D5" w:rsidP="00B966C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15:00</w:t>
            </w:r>
          </w:p>
        </w:tc>
        <w:tc>
          <w:tcPr>
            <w:tcW w:w="2673" w:type="dxa"/>
            <w:vAlign w:val="center"/>
          </w:tcPr>
          <w:p w14:paraId="64EA9037"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4300A838" w14:textId="77777777" w:rsidTr="00FF1E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9" w:type="dxa"/>
            <w:gridSpan w:val="2"/>
            <w:vAlign w:val="center"/>
          </w:tcPr>
          <w:p w14:paraId="6DA91EB7" w14:textId="77777777" w:rsidR="009357D5" w:rsidRPr="00E625E6" w:rsidRDefault="009357D5" w:rsidP="00FD3A71">
            <w:pPr>
              <w:spacing w:line="276" w:lineRule="auto"/>
              <w:jc w:val="right"/>
              <w:rPr>
                <w:sz w:val="20"/>
                <w:szCs w:val="20"/>
              </w:rPr>
            </w:pPr>
            <w:r w:rsidRPr="00E625E6">
              <w:rPr>
                <w:b w:val="0"/>
                <w:sz w:val="20"/>
                <w:szCs w:val="20"/>
              </w:rPr>
              <w:t>Landing</w:t>
            </w:r>
          </w:p>
        </w:tc>
        <w:tc>
          <w:tcPr>
            <w:tcW w:w="2402" w:type="dxa"/>
            <w:vAlign w:val="center"/>
          </w:tcPr>
          <w:p w14:paraId="0C0C3FF4" w14:textId="01BAB322" w:rsidR="009357D5" w:rsidRPr="00E625E6" w:rsidRDefault="009357D5" w:rsidP="00FD3A71">
            <w:pPr>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Ottawa Int’l Airport (YOW)</w:t>
            </w:r>
          </w:p>
        </w:tc>
        <w:tc>
          <w:tcPr>
            <w:tcW w:w="1043" w:type="dxa"/>
            <w:vAlign w:val="center"/>
          </w:tcPr>
          <w:p w14:paraId="4CFE35A7" w14:textId="77777777" w:rsidR="009357D5" w:rsidRPr="00E625E6" w:rsidRDefault="009357D5" w:rsidP="00FD3A7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5:00</w:t>
            </w:r>
          </w:p>
        </w:tc>
        <w:tc>
          <w:tcPr>
            <w:tcW w:w="2673" w:type="dxa"/>
            <w:vAlign w:val="center"/>
          </w:tcPr>
          <w:p w14:paraId="4F5D227B"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57D5" w:rsidRPr="00E625E6" w14:paraId="57BCAFF3" w14:textId="77777777" w:rsidTr="00FF1ECF">
        <w:trPr>
          <w:trHeight w:val="300"/>
        </w:trPr>
        <w:tc>
          <w:tcPr>
            <w:cnfStyle w:val="001000000000" w:firstRow="0" w:lastRow="0" w:firstColumn="1" w:lastColumn="0" w:oddVBand="0" w:evenVBand="0" w:oddHBand="0" w:evenHBand="0" w:firstRowFirstColumn="0" w:firstRowLastColumn="0" w:lastRowFirstColumn="0" w:lastRowLastColumn="0"/>
            <w:tcW w:w="3379" w:type="dxa"/>
            <w:gridSpan w:val="2"/>
            <w:vAlign w:val="center"/>
          </w:tcPr>
          <w:p w14:paraId="0B423687" w14:textId="77777777" w:rsidR="009357D5" w:rsidRPr="00E625E6" w:rsidRDefault="009357D5" w:rsidP="00FD3A71">
            <w:pPr>
              <w:spacing w:line="276" w:lineRule="auto"/>
              <w:jc w:val="right"/>
              <w:rPr>
                <w:sz w:val="20"/>
                <w:szCs w:val="20"/>
              </w:rPr>
            </w:pPr>
            <w:r w:rsidRPr="00E625E6">
              <w:rPr>
                <w:b w:val="0"/>
                <w:sz w:val="20"/>
                <w:szCs w:val="20"/>
              </w:rPr>
              <w:t>Taxi</w:t>
            </w:r>
          </w:p>
        </w:tc>
        <w:tc>
          <w:tcPr>
            <w:tcW w:w="2402" w:type="dxa"/>
            <w:vAlign w:val="center"/>
          </w:tcPr>
          <w:p w14:paraId="063285C7" w14:textId="1DFAA96F" w:rsidR="009357D5" w:rsidRPr="00E625E6" w:rsidRDefault="009357D5" w:rsidP="00FD3A71">
            <w:pPr>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Ottawa Int’l Airport (YOW)</w:t>
            </w:r>
          </w:p>
        </w:tc>
        <w:tc>
          <w:tcPr>
            <w:tcW w:w="1043" w:type="dxa"/>
            <w:vAlign w:val="center"/>
          </w:tcPr>
          <w:p w14:paraId="5B42E7A0" w14:textId="77777777" w:rsidR="009357D5" w:rsidRPr="00E625E6" w:rsidRDefault="009357D5" w:rsidP="00FD3A7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625E6">
              <w:rPr>
                <w:sz w:val="20"/>
                <w:szCs w:val="20"/>
              </w:rPr>
              <w:t>5:00</w:t>
            </w:r>
          </w:p>
        </w:tc>
        <w:tc>
          <w:tcPr>
            <w:tcW w:w="2673" w:type="dxa"/>
            <w:vAlign w:val="center"/>
          </w:tcPr>
          <w:p w14:paraId="30BCD824" w14:textId="77777777" w:rsidR="009357D5" w:rsidRPr="00E625E6" w:rsidRDefault="009357D5" w:rsidP="008E58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357D5" w:rsidRPr="00E625E6" w14:paraId="5EF99243" w14:textId="77777777" w:rsidTr="00FF1E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9" w:type="dxa"/>
            <w:gridSpan w:val="2"/>
            <w:vAlign w:val="center"/>
          </w:tcPr>
          <w:p w14:paraId="7CB6D311" w14:textId="307E40DC" w:rsidR="009357D5" w:rsidRPr="00E625E6" w:rsidRDefault="009357D5" w:rsidP="00FD3A71">
            <w:pPr>
              <w:spacing w:line="276" w:lineRule="auto"/>
              <w:jc w:val="right"/>
              <w:rPr>
                <w:sz w:val="20"/>
                <w:szCs w:val="20"/>
              </w:rPr>
            </w:pPr>
            <w:r w:rsidRPr="00E625E6">
              <w:rPr>
                <w:b w:val="0"/>
                <w:sz w:val="20"/>
                <w:szCs w:val="20"/>
              </w:rPr>
              <w:t>Disembark</w:t>
            </w:r>
            <w:r w:rsidR="008E58C1">
              <w:rPr>
                <w:b w:val="0"/>
                <w:sz w:val="20"/>
                <w:szCs w:val="20"/>
              </w:rPr>
              <w:t xml:space="preserve"> (Pelican case stays mounted in Falcon 20)</w:t>
            </w:r>
          </w:p>
        </w:tc>
        <w:tc>
          <w:tcPr>
            <w:tcW w:w="2402" w:type="dxa"/>
            <w:vAlign w:val="center"/>
          </w:tcPr>
          <w:p w14:paraId="0CCC328F" w14:textId="0CFD6AA7" w:rsidR="009357D5" w:rsidRPr="00E625E6" w:rsidRDefault="009357D5" w:rsidP="00FD3A71">
            <w:pPr>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Campaign site Tarmac</w:t>
            </w:r>
          </w:p>
        </w:tc>
        <w:tc>
          <w:tcPr>
            <w:tcW w:w="1043" w:type="dxa"/>
            <w:vAlign w:val="center"/>
          </w:tcPr>
          <w:p w14:paraId="10BC4356" w14:textId="77777777" w:rsidR="009357D5" w:rsidRPr="00E625E6" w:rsidRDefault="009357D5" w:rsidP="00FD3A7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625E6">
              <w:rPr>
                <w:sz w:val="20"/>
                <w:szCs w:val="20"/>
              </w:rPr>
              <w:t>5:00</w:t>
            </w:r>
          </w:p>
        </w:tc>
        <w:tc>
          <w:tcPr>
            <w:tcW w:w="2673" w:type="dxa"/>
            <w:vAlign w:val="center"/>
          </w:tcPr>
          <w:p w14:paraId="216FF43D" w14:textId="77777777" w:rsidR="009357D5" w:rsidRPr="00E625E6" w:rsidRDefault="009357D5" w:rsidP="008E58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1C3C1568" w14:textId="43C71BC4" w:rsidR="000E0A35" w:rsidRDefault="000E0A35"/>
    <w:p w14:paraId="540E325E" w14:textId="77777777" w:rsidR="000E0A35" w:rsidRDefault="000E0A35" w:rsidP="000E0A35">
      <w:pPr>
        <w:spacing w:after="160" w:line="259" w:lineRule="auto"/>
        <w:ind w:left="284" w:right="299"/>
        <w:jc w:val="center"/>
      </w:pPr>
    </w:p>
    <w:p w14:paraId="00000796" w14:textId="77777777" w:rsidR="00D41715" w:rsidRDefault="00A454B1" w:rsidP="00291072">
      <w:pPr>
        <w:pStyle w:val="Heading1"/>
        <w:numPr>
          <w:ilvl w:val="0"/>
          <w:numId w:val="2"/>
        </w:numPr>
        <w:ind w:left="284" w:right="299" w:firstLine="0"/>
      </w:pPr>
      <w:r>
        <w:lastRenderedPageBreak/>
        <w:t xml:space="preserve"> </w:t>
      </w:r>
      <w:bookmarkStart w:id="150" w:name="_Toc73292766"/>
      <w:r>
        <w:t>APPENDIX</w:t>
      </w:r>
      <w:bookmarkEnd w:id="150"/>
    </w:p>
    <w:p w14:paraId="00000797" w14:textId="77777777" w:rsidR="00D41715" w:rsidRDefault="00A454B1" w:rsidP="000B2922">
      <w:pPr>
        <w:pStyle w:val="Heading2"/>
      </w:pPr>
      <w:bookmarkStart w:id="151" w:name="_Ref19998251"/>
      <w:bookmarkStart w:id="152" w:name="_Ref19998491"/>
      <w:bookmarkStart w:id="153" w:name="_Ref50975596"/>
      <w:bookmarkStart w:id="154" w:name="_Toc73292767"/>
      <w:r>
        <w:t>Physical and Health Hazards</w:t>
      </w:r>
      <w:bookmarkEnd w:id="151"/>
      <w:bookmarkEnd w:id="152"/>
      <w:bookmarkEnd w:id="153"/>
      <w:bookmarkEnd w:id="154"/>
    </w:p>
    <w:p w14:paraId="00000798" w14:textId="77777777" w:rsidR="00D41715" w:rsidRDefault="00D41715" w:rsidP="00D851C0">
      <w:pPr>
        <w:spacing w:after="120"/>
        <w:ind w:left="284" w:right="299"/>
        <w:jc w:val="center"/>
        <w:rPr>
          <w:b/>
        </w:rPr>
      </w:pPr>
    </w:p>
    <w:p w14:paraId="00000799" w14:textId="77777777" w:rsidR="00D41715" w:rsidRDefault="00A454B1" w:rsidP="00D851C0">
      <w:pPr>
        <w:spacing w:after="120"/>
        <w:ind w:left="284" w:right="299"/>
        <w:jc w:val="center"/>
        <w:rPr>
          <w:b/>
        </w:rPr>
      </w:pPr>
      <w:r>
        <w:rPr>
          <w:b/>
        </w:rPr>
        <w:t>Physical Hazards</w:t>
      </w:r>
    </w:p>
    <w:tbl>
      <w:tblPr>
        <w:tblW w:w="10096"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00" w:firstRow="0" w:lastRow="0" w:firstColumn="0" w:lastColumn="0" w:noHBand="0" w:noVBand="1"/>
      </w:tblPr>
      <w:tblGrid>
        <w:gridCol w:w="2471"/>
        <w:gridCol w:w="7625"/>
      </w:tblGrid>
      <w:tr w:rsidR="00D41715" w14:paraId="1ED1B679" w14:textId="77777777">
        <w:trPr>
          <w:trHeight w:val="540"/>
        </w:trPr>
        <w:tc>
          <w:tcPr>
            <w:tcW w:w="247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bottom"/>
          </w:tcPr>
          <w:p w14:paraId="0000079A" w14:textId="77777777" w:rsidR="00D41715" w:rsidRDefault="00A454B1" w:rsidP="00D851C0">
            <w:pPr>
              <w:spacing w:after="120"/>
              <w:ind w:left="284" w:right="299"/>
              <w:jc w:val="center"/>
              <w:rPr>
                <w:b/>
              </w:rPr>
            </w:pPr>
            <w:r>
              <w:rPr>
                <w:b/>
              </w:rPr>
              <w:t>Hazard Class</w:t>
            </w:r>
          </w:p>
        </w:tc>
        <w:tc>
          <w:tcPr>
            <w:tcW w:w="7625"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bottom"/>
          </w:tcPr>
          <w:p w14:paraId="0000079B" w14:textId="77777777" w:rsidR="00D41715" w:rsidRDefault="00A454B1" w:rsidP="00D851C0">
            <w:pPr>
              <w:spacing w:after="120"/>
              <w:ind w:left="284" w:right="299"/>
              <w:jc w:val="center"/>
              <w:rPr>
                <w:b/>
              </w:rPr>
            </w:pPr>
            <w:r>
              <w:rPr>
                <w:b/>
              </w:rPr>
              <w:t>General Description</w:t>
            </w:r>
          </w:p>
        </w:tc>
      </w:tr>
      <w:tr w:rsidR="00D41715" w14:paraId="6E5203D7" w14:textId="77777777">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9C" w14:textId="77777777" w:rsidR="00D41715" w:rsidRPr="00E30963" w:rsidRDefault="00A454B1" w:rsidP="00D851C0">
            <w:pPr>
              <w:spacing w:after="120"/>
              <w:ind w:left="284" w:right="299"/>
              <w:rPr>
                <w:lang w:val="fr-CA"/>
              </w:rPr>
            </w:pPr>
            <w:r w:rsidRPr="00E30963">
              <w:rPr>
                <w:lang w:val="fr-CA"/>
              </w:rPr>
              <w:t>Flammable gases </w:t>
            </w:r>
            <w:r w:rsidRPr="00E30963">
              <w:rPr>
                <w:lang w:val="fr-CA"/>
              </w:rPr>
              <w:br/>
              <w:t>Flammable aerosols </w:t>
            </w:r>
            <w:r w:rsidRPr="00E30963">
              <w:rPr>
                <w:lang w:val="fr-CA"/>
              </w:rPr>
              <w:br/>
              <w:t>Flammable liquids </w:t>
            </w:r>
            <w:r w:rsidRPr="00E30963">
              <w:rPr>
                <w:lang w:val="fr-CA"/>
              </w:rPr>
              <w:br/>
              <w:t>Flammable solids</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9D" w14:textId="77777777" w:rsidR="00D41715" w:rsidRDefault="00A454B1" w:rsidP="00D851C0">
            <w:pPr>
              <w:spacing w:after="120"/>
              <w:ind w:left="284" w:right="299"/>
            </w:pPr>
            <w:r>
              <w:t>These four classes cover products that have the ability to ignite (catch fire) easily and the main hazards are fire or explosion.</w:t>
            </w:r>
          </w:p>
        </w:tc>
      </w:tr>
      <w:tr w:rsidR="00D41715" w14:paraId="5B6A3EAC" w14:textId="77777777">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9E" w14:textId="77777777" w:rsidR="00D41715" w:rsidRDefault="00A454B1" w:rsidP="00D851C0">
            <w:pPr>
              <w:spacing w:after="120"/>
              <w:ind w:left="284" w:right="299"/>
            </w:pPr>
            <w:r>
              <w:t>Oxidizing gases </w:t>
            </w:r>
            <w:r>
              <w:br/>
              <w:t>Oxidizing liquids </w:t>
            </w:r>
            <w:r>
              <w:br/>
              <w:t>Oxidizing solids</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9F" w14:textId="77777777" w:rsidR="00D41715" w:rsidRDefault="00A454B1" w:rsidP="00D851C0">
            <w:pPr>
              <w:spacing w:after="120"/>
              <w:ind w:left="284" w:right="299"/>
            </w:pPr>
            <w:r>
              <w:t>These three classes cover oxidizers, which may cause or intensify a fire or cause a fire or explosion.</w:t>
            </w:r>
          </w:p>
        </w:tc>
      </w:tr>
      <w:tr w:rsidR="00D41715" w14:paraId="15F33829" w14:textId="77777777">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0" w14:textId="77777777" w:rsidR="00D41715" w:rsidRDefault="00A454B1" w:rsidP="00D851C0">
            <w:pPr>
              <w:spacing w:after="120"/>
              <w:ind w:left="284" w:right="299"/>
            </w:pPr>
            <w:r>
              <w:t>Gases under pressure</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1" w14:textId="77777777" w:rsidR="00D41715" w:rsidRDefault="00A454B1" w:rsidP="00D851C0">
            <w:pPr>
              <w:spacing w:after="120"/>
              <w:ind w:left="284" w:right="299"/>
            </w:pPr>
            <w:r>
              <w:t>This class includes compressed gases, liquefied gases, dissolved gases and refrigerated liquefied gases.</w:t>
            </w:r>
            <w:r>
              <w:br/>
              <w:t>Compressed gases, liquefied gases and dissolved gases are hazardous because of the high pressure inside the cylinder or container. The cylinder or container may explode if heated. Refrigerated liquefied gases are very cold and can cause severe cold (cryogenic) burns or injury.</w:t>
            </w:r>
          </w:p>
        </w:tc>
      </w:tr>
      <w:tr w:rsidR="00D41715" w14:paraId="2EBE310C" w14:textId="77777777">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2" w14:textId="77777777" w:rsidR="00D41715" w:rsidRDefault="00A454B1" w:rsidP="00D851C0">
            <w:pPr>
              <w:spacing w:after="120"/>
              <w:ind w:left="284" w:right="299"/>
            </w:pPr>
            <w:r>
              <w:t>Self-reactive substances and mixtures</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3" w14:textId="77777777" w:rsidR="00D41715" w:rsidRDefault="00A454B1" w:rsidP="00D851C0">
            <w:pPr>
              <w:spacing w:after="120"/>
              <w:ind w:left="284" w:right="299"/>
            </w:pPr>
            <w:r>
              <w:t>These products may react on their own to cause a fire or explosion, or may cause a fire or explosion if heated.</w:t>
            </w:r>
          </w:p>
        </w:tc>
      </w:tr>
      <w:tr w:rsidR="00D41715" w14:paraId="516C5D05" w14:textId="77777777">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4" w14:textId="77777777" w:rsidR="00D41715" w:rsidRDefault="00A454B1" w:rsidP="00D851C0">
            <w:pPr>
              <w:spacing w:after="120"/>
              <w:ind w:left="284" w:right="299"/>
            </w:pPr>
            <w:r>
              <w:t>Pyrophoric liquids </w:t>
            </w:r>
            <w:r>
              <w:br/>
              <w:t>Pyrophoric solids </w:t>
            </w:r>
            <w:r>
              <w:br/>
              <w:t>Pyrophoric gases</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5" w14:textId="77777777" w:rsidR="00D41715" w:rsidRDefault="00A454B1" w:rsidP="00D851C0">
            <w:pPr>
              <w:spacing w:after="120"/>
              <w:ind w:left="284" w:right="299"/>
            </w:pPr>
            <w:r>
              <w:t>These products can catch fire very quickly (spontaneously) if exposed to air.</w:t>
            </w:r>
          </w:p>
        </w:tc>
      </w:tr>
      <w:tr w:rsidR="00D41715" w14:paraId="4539637B" w14:textId="77777777">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6" w14:textId="77777777" w:rsidR="00D41715" w:rsidRDefault="00A454B1" w:rsidP="00D851C0">
            <w:pPr>
              <w:spacing w:after="120"/>
              <w:ind w:left="284" w:right="299"/>
            </w:pPr>
            <w:r>
              <w:t>Self-heating substances and mixtures</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7" w14:textId="77777777" w:rsidR="00D41715" w:rsidRDefault="00A454B1" w:rsidP="00D851C0">
            <w:pPr>
              <w:spacing w:after="120"/>
              <w:ind w:left="284" w:right="299"/>
            </w:pPr>
            <w:r>
              <w:t>These products may catch fire if exposed to air. These products differ from pyrophoric liquids or solids in that they will ignite only after a longer period of time or when in large amounts.</w:t>
            </w:r>
          </w:p>
        </w:tc>
      </w:tr>
      <w:tr w:rsidR="00D41715" w14:paraId="45AA3748" w14:textId="77777777">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8" w14:textId="77777777" w:rsidR="00D41715" w:rsidRDefault="00A454B1" w:rsidP="00D851C0">
            <w:pPr>
              <w:spacing w:after="120"/>
              <w:ind w:left="284" w:right="299"/>
            </w:pPr>
            <w:r>
              <w:t>Substances and mixtures which, in contact with water, emit flammable gases</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9" w14:textId="77777777" w:rsidR="00D41715" w:rsidRDefault="00A454B1" w:rsidP="00D851C0">
            <w:pPr>
              <w:spacing w:after="120"/>
              <w:ind w:left="284" w:right="299"/>
            </w:pPr>
            <w:r>
              <w:t>As the class name suggests, these products react with water to release flammable gases. In some cases, the flammable gases may ignite very quickly (spontaneously).</w:t>
            </w:r>
          </w:p>
        </w:tc>
      </w:tr>
      <w:tr w:rsidR="00D41715" w14:paraId="2E179794" w14:textId="77777777">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A" w14:textId="77777777" w:rsidR="00D41715" w:rsidRDefault="00A454B1" w:rsidP="00D851C0">
            <w:pPr>
              <w:spacing w:after="120"/>
              <w:ind w:left="284" w:right="299"/>
            </w:pPr>
            <w:r>
              <w:t>Organic peroxides</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B" w14:textId="77777777" w:rsidR="00D41715" w:rsidRDefault="00A454B1" w:rsidP="00D851C0">
            <w:pPr>
              <w:spacing w:after="120"/>
              <w:ind w:left="284" w:right="299"/>
            </w:pPr>
            <w:r>
              <w:t>These products may cause a fire or explosion if heated.</w:t>
            </w:r>
          </w:p>
        </w:tc>
      </w:tr>
      <w:tr w:rsidR="00D41715" w14:paraId="5A1EDB1C" w14:textId="77777777">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C" w14:textId="77777777" w:rsidR="00D41715" w:rsidRDefault="00A454B1" w:rsidP="00D851C0">
            <w:pPr>
              <w:spacing w:after="120"/>
              <w:ind w:left="284" w:right="299"/>
            </w:pPr>
            <w:r>
              <w:t>Corrosive to metals</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D" w14:textId="77777777" w:rsidR="00D41715" w:rsidRDefault="00A454B1" w:rsidP="00D851C0">
            <w:pPr>
              <w:spacing w:after="120"/>
              <w:ind w:left="284" w:right="299"/>
            </w:pPr>
            <w:r>
              <w:t>These products may be corrosive (chemically damage or destroy) to metals.</w:t>
            </w:r>
          </w:p>
        </w:tc>
      </w:tr>
      <w:tr w:rsidR="00D41715" w14:paraId="6CC8B2E9" w14:textId="77777777">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E" w14:textId="77777777" w:rsidR="00D41715" w:rsidRDefault="00A454B1" w:rsidP="00D851C0">
            <w:pPr>
              <w:spacing w:after="120"/>
              <w:ind w:left="284" w:right="299"/>
            </w:pPr>
            <w:r>
              <w:lastRenderedPageBreak/>
              <w:t>Combustible dust</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AF" w14:textId="77777777" w:rsidR="00D41715" w:rsidRDefault="00A454B1" w:rsidP="00D851C0">
            <w:pPr>
              <w:spacing w:after="120"/>
              <w:ind w:left="284" w:right="299"/>
            </w:pPr>
            <w:r>
              <w:t>This class is used to warn of products that are finely divided solid particles. If dispersed in air, the particles may catch fire or explode if ignited.</w:t>
            </w:r>
          </w:p>
        </w:tc>
      </w:tr>
      <w:tr w:rsidR="00D41715" w14:paraId="6A848A81" w14:textId="77777777">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0" w14:textId="77777777" w:rsidR="00D41715" w:rsidRDefault="00A454B1" w:rsidP="00D851C0">
            <w:pPr>
              <w:spacing w:after="120"/>
              <w:ind w:left="284" w:right="299"/>
            </w:pPr>
            <w:r>
              <w:t>Simple asphyxiants</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1" w14:textId="77777777" w:rsidR="00D41715" w:rsidRDefault="00A454B1" w:rsidP="00D851C0">
            <w:pPr>
              <w:spacing w:after="120"/>
              <w:ind w:left="284" w:right="299"/>
            </w:pPr>
            <w:r>
              <w:t>These products are gases that may displace oxygen in air and cause rapid suffocation.</w:t>
            </w:r>
          </w:p>
        </w:tc>
      </w:tr>
      <w:tr w:rsidR="00D41715" w14:paraId="79C26C6C" w14:textId="77777777">
        <w:trPr>
          <w:trHeight w:val="1780"/>
        </w:trPr>
        <w:tc>
          <w:tcPr>
            <w:tcW w:w="247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2" w14:textId="77777777" w:rsidR="00D41715" w:rsidRDefault="00A454B1" w:rsidP="00D851C0">
            <w:pPr>
              <w:spacing w:after="120"/>
              <w:ind w:left="284" w:right="299"/>
            </w:pPr>
            <w:r>
              <w:t>Physical hazards not otherwise classified</w:t>
            </w:r>
          </w:p>
        </w:tc>
        <w:tc>
          <w:tcPr>
            <w:tcW w:w="7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3" w14:textId="569E1938" w:rsidR="00D41715" w:rsidRDefault="00A454B1" w:rsidP="00D851C0">
            <w:pPr>
              <w:spacing w:after="120"/>
              <w:ind w:left="284" w:right="299"/>
            </w:pPr>
            <w:r>
              <w:t>This class is meant to cover any physical hazards that are not covered in any other physical hazard class. These hazards must have the characteristic of occurring by chemical reaction and result in the serious injury or death of a person at the time the reaction occurs.</w:t>
            </w:r>
            <w:r w:rsidR="00C02C9C">
              <w:t xml:space="preserve"> </w:t>
            </w:r>
            <w:r>
              <w:t>If a product is classified in this class, the hazard statement on the label and SDS will describe the nature of the hazard.</w:t>
            </w:r>
          </w:p>
        </w:tc>
      </w:tr>
    </w:tbl>
    <w:p w14:paraId="000007B4" w14:textId="77777777" w:rsidR="00D41715" w:rsidRDefault="00D41715" w:rsidP="00D851C0">
      <w:pPr>
        <w:spacing w:after="120"/>
        <w:ind w:left="284" w:right="299"/>
        <w:jc w:val="both"/>
      </w:pPr>
    </w:p>
    <w:p w14:paraId="000007B5" w14:textId="77777777" w:rsidR="00D41715" w:rsidRDefault="00A454B1" w:rsidP="00D851C0">
      <w:pPr>
        <w:spacing w:after="120"/>
        <w:ind w:left="284" w:right="299"/>
        <w:jc w:val="center"/>
        <w:rPr>
          <w:b/>
        </w:rPr>
      </w:pPr>
      <w:r>
        <w:rPr>
          <w:b/>
        </w:rPr>
        <w:t>Health Hazards</w:t>
      </w:r>
    </w:p>
    <w:tbl>
      <w:tblPr>
        <w:tblW w:w="10096"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00" w:firstRow="0" w:lastRow="0" w:firstColumn="0" w:lastColumn="0" w:noHBand="0" w:noVBand="1"/>
      </w:tblPr>
      <w:tblGrid>
        <w:gridCol w:w="2424"/>
        <w:gridCol w:w="7672"/>
      </w:tblGrid>
      <w:tr w:rsidR="00D41715" w14:paraId="32C66B37" w14:textId="77777777">
        <w:trPr>
          <w:trHeight w:val="560"/>
        </w:trPr>
        <w:tc>
          <w:tcPr>
            <w:tcW w:w="2424"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00007B6" w14:textId="77777777" w:rsidR="00D41715" w:rsidRDefault="00A454B1" w:rsidP="00D851C0">
            <w:pPr>
              <w:spacing w:after="120"/>
              <w:ind w:left="284" w:right="299"/>
              <w:jc w:val="center"/>
              <w:rPr>
                <w:b/>
              </w:rPr>
            </w:pPr>
            <w:r>
              <w:rPr>
                <w:b/>
              </w:rPr>
              <w:t>Hazard Class</w:t>
            </w:r>
          </w:p>
        </w:tc>
        <w:tc>
          <w:tcPr>
            <w:tcW w:w="7672"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00007B7" w14:textId="77777777" w:rsidR="00D41715" w:rsidRDefault="00A454B1" w:rsidP="00D851C0">
            <w:pPr>
              <w:spacing w:after="120"/>
              <w:ind w:left="284" w:right="299"/>
              <w:jc w:val="center"/>
              <w:rPr>
                <w:b/>
              </w:rPr>
            </w:pPr>
            <w:r>
              <w:rPr>
                <w:b/>
              </w:rPr>
              <w:t>General Description</w:t>
            </w:r>
          </w:p>
        </w:tc>
      </w:tr>
      <w:tr w:rsidR="00D41715" w14:paraId="010BD9C0" w14:textId="77777777">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8" w14:textId="77777777" w:rsidR="00D41715" w:rsidRDefault="00A454B1" w:rsidP="00D851C0">
            <w:pPr>
              <w:spacing w:after="120"/>
              <w:ind w:left="284" w:right="299"/>
            </w:pPr>
            <w:r>
              <w:t>Acute toxicity</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9" w14:textId="77777777" w:rsidR="00D41715" w:rsidRDefault="00A454B1" w:rsidP="00D851C0">
            <w:pPr>
              <w:spacing w:after="120"/>
              <w:ind w:left="284" w:right="299"/>
            </w:pPr>
            <w:r>
              <w:t>These products are fatal, toxic or harmful if inhaled, following skin contact, or if swallowed. </w:t>
            </w:r>
            <w:r>
              <w:br/>
              <w:t>Acute toxicity refers to effects occurring following skin contact or ingestion exposure to a single dose, or multiple doses given within 24 hours, or an inhalation exposure of 4 hours. </w:t>
            </w:r>
            <w:r>
              <w:br/>
              <w:t>Acute toxicity could result from exposure to the product itself, or to a product that, upon contact with water, releases a gaseous substance that is able to cause acute toxicity.</w:t>
            </w:r>
          </w:p>
        </w:tc>
      </w:tr>
      <w:tr w:rsidR="00D41715" w14:paraId="3EAD5A24" w14:textId="77777777">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A" w14:textId="77777777" w:rsidR="00D41715" w:rsidRDefault="00A454B1" w:rsidP="00D851C0">
            <w:pPr>
              <w:spacing w:after="120"/>
              <w:ind w:left="284" w:right="299"/>
            </w:pPr>
            <w:r>
              <w:t>Skin corrosion/irritation</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B" w14:textId="77777777" w:rsidR="00D41715" w:rsidRDefault="00A454B1" w:rsidP="00D851C0">
            <w:pPr>
              <w:spacing w:after="120"/>
              <w:ind w:left="284" w:right="299"/>
            </w:pPr>
            <w:r>
              <w:t>This class covers products that cause severe skin burns (i.e., corrosion) and products that cause skin irritation.</w:t>
            </w:r>
          </w:p>
        </w:tc>
      </w:tr>
      <w:tr w:rsidR="00D41715" w14:paraId="1B67E42F" w14:textId="77777777">
        <w:trPr>
          <w:trHeight w:val="960"/>
        </w:trPr>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C" w14:textId="77777777" w:rsidR="00D41715" w:rsidRDefault="00A454B1" w:rsidP="00D851C0">
            <w:pPr>
              <w:spacing w:after="120"/>
              <w:ind w:left="284" w:right="299"/>
            </w:pPr>
            <w:r>
              <w:t>Serious eye damage/eye irritation</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D" w14:textId="77777777" w:rsidR="00D41715" w:rsidRDefault="00A454B1" w:rsidP="00D851C0">
            <w:pPr>
              <w:spacing w:after="120"/>
              <w:ind w:left="284" w:right="299"/>
            </w:pPr>
            <w:r>
              <w:t>This class covers products that cause serious eye damage (i.e., corrosion) and products that eye irritation.</w:t>
            </w:r>
          </w:p>
        </w:tc>
      </w:tr>
      <w:tr w:rsidR="00D41715" w14:paraId="7BA99A7D" w14:textId="77777777">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E" w14:textId="77777777" w:rsidR="00D41715" w:rsidRDefault="00A454B1" w:rsidP="00D851C0">
            <w:pPr>
              <w:spacing w:after="120"/>
              <w:ind w:left="284" w:right="299"/>
            </w:pPr>
            <w:r>
              <w:t>Respiratory or skin sensitization</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BF" w14:textId="77777777" w:rsidR="00D41715" w:rsidRDefault="00A454B1" w:rsidP="00D851C0">
            <w:pPr>
              <w:spacing w:after="120"/>
              <w:ind w:left="284" w:right="299"/>
            </w:pPr>
            <w:r>
              <w:t>A respiratory sensitizer is a product that may cause allergy or asthma symptoms or breathing difficulties if inhaled. Skin sensitizer is a product that may cause an allergic skin reaction.</w:t>
            </w:r>
          </w:p>
        </w:tc>
      </w:tr>
      <w:tr w:rsidR="00D41715" w14:paraId="3498AF30" w14:textId="77777777">
        <w:trPr>
          <w:trHeight w:val="1240"/>
        </w:trPr>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0" w14:textId="77777777" w:rsidR="00D41715" w:rsidRDefault="00A454B1" w:rsidP="00D851C0">
            <w:pPr>
              <w:spacing w:after="120"/>
              <w:ind w:left="284" w:right="299"/>
            </w:pPr>
            <w:r>
              <w:t>Germ cell mutagenicity</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1" w14:textId="77777777" w:rsidR="00D41715" w:rsidRDefault="00A454B1" w:rsidP="00D851C0">
            <w:pPr>
              <w:spacing w:after="120"/>
              <w:ind w:left="284" w:right="299"/>
            </w:pPr>
            <w:r>
              <w:t>This hazard class includes products that may cause or are suspected of causing genetic defects (permanent changes (mutations) to body cells that can be passed on to future generations).</w:t>
            </w:r>
          </w:p>
        </w:tc>
      </w:tr>
      <w:tr w:rsidR="00D41715" w14:paraId="60858EFD" w14:textId="77777777">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2" w14:textId="77777777" w:rsidR="00D41715" w:rsidRDefault="00A454B1" w:rsidP="00D851C0">
            <w:pPr>
              <w:spacing w:after="120"/>
              <w:ind w:left="284" w:right="299"/>
            </w:pPr>
            <w:r>
              <w:t>Carcinogenicity</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3" w14:textId="77777777" w:rsidR="00D41715" w:rsidRDefault="00A454B1" w:rsidP="00D851C0">
            <w:pPr>
              <w:spacing w:after="120"/>
              <w:ind w:left="284" w:right="299"/>
            </w:pPr>
            <w:r>
              <w:t>This hazard class includes products that may cause or are suspected of causing cancer.</w:t>
            </w:r>
          </w:p>
        </w:tc>
      </w:tr>
      <w:tr w:rsidR="00D41715" w14:paraId="7ECB75D8" w14:textId="77777777">
        <w:trPr>
          <w:trHeight w:val="1480"/>
        </w:trPr>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4" w14:textId="77777777" w:rsidR="00D41715" w:rsidRDefault="00A454B1" w:rsidP="00D851C0">
            <w:pPr>
              <w:spacing w:after="120"/>
              <w:ind w:left="284" w:right="299"/>
            </w:pPr>
            <w:r>
              <w:lastRenderedPageBreak/>
              <w:t>Reproductive toxicity</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5" w14:textId="77777777" w:rsidR="00D41715" w:rsidRDefault="00A454B1" w:rsidP="00D851C0">
            <w:pPr>
              <w:spacing w:after="120"/>
              <w:ind w:left="284" w:right="299"/>
            </w:pPr>
            <w:r>
              <w:t>This hazard class includes products that may damage or are suspected of damaging fertility or the unborn child (baby). </w:t>
            </w:r>
            <w:r>
              <w:br/>
              <w:t>Note: There is an additional category which includes products that may cause harm to breast-fed children.</w:t>
            </w:r>
          </w:p>
        </w:tc>
      </w:tr>
      <w:tr w:rsidR="00D41715" w14:paraId="5E74DBEC" w14:textId="77777777">
        <w:trPr>
          <w:trHeight w:val="1420"/>
        </w:trPr>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6" w14:textId="77777777" w:rsidR="00D41715" w:rsidRDefault="00A454B1" w:rsidP="00D851C0">
            <w:pPr>
              <w:spacing w:after="120"/>
              <w:ind w:left="284" w:right="299"/>
            </w:pPr>
            <w:r>
              <w:t>Specific target organ toxicity – single exposure</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7" w14:textId="77777777" w:rsidR="00D41715" w:rsidRDefault="00A454B1" w:rsidP="00D851C0">
            <w:pPr>
              <w:spacing w:after="120"/>
              <w:ind w:left="284" w:right="299"/>
            </w:pPr>
            <w:r>
              <w:t>This hazard class covers products that cause or may cause damage to organs (e.g., liver, kidneys, or blood) following a single exposure. </w:t>
            </w:r>
            <w:r>
              <w:br/>
              <w:t>This class also includes a category for products that cause respiratory irritation or drowsiness or dizziness.</w:t>
            </w:r>
          </w:p>
        </w:tc>
      </w:tr>
      <w:tr w:rsidR="00D41715" w14:paraId="4425E1B3" w14:textId="77777777">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8" w14:textId="77777777" w:rsidR="00D41715" w:rsidRDefault="00A454B1" w:rsidP="00D851C0">
            <w:pPr>
              <w:spacing w:after="120"/>
              <w:ind w:left="284" w:right="299"/>
            </w:pPr>
            <w:r>
              <w:t>Specific target organ toxicity – repeated exposure</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9" w14:textId="77777777" w:rsidR="00D41715" w:rsidRDefault="00A454B1" w:rsidP="00D851C0">
            <w:pPr>
              <w:spacing w:after="120"/>
              <w:ind w:left="284" w:right="299"/>
            </w:pPr>
            <w:r>
              <w:t>This hazard class covers products that cause or may cause damage to organs (e.g., liver, kidneys, or blood) following prolonged or repeated exposure.</w:t>
            </w:r>
          </w:p>
        </w:tc>
      </w:tr>
      <w:tr w:rsidR="00D41715" w14:paraId="7C505841" w14:textId="77777777">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A" w14:textId="77777777" w:rsidR="00D41715" w:rsidRDefault="00A454B1" w:rsidP="00D851C0">
            <w:pPr>
              <w:spacing w:after="120"/>
              <w:ind w:left="284" w:right="299"/>
            </w:pPr>
            <w:r>
              <w:t>Aspiration hazard</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B" w14:textId="77777777" w:rsidR="00D41715" w:rsidRDefault="00A454B1" w:rsidP="00D851C0">
            <w:pPr>
              <w:spacing w:after="120"/>
              <w:ind w:left="284" w:right="299"/>
            </w:pPr>
            <w:r>
              <w:t>This hazard class is for products that may be fatal if they are swallowed and enter the airways.</w:t>
            </w:r>
          </w:p>
        </w:tc>
      </w:tr>
      <w:tr w:rsidR="00D41715" w14:paraId="3156B9B7" w14:textId="77777777">
        <w:trPr>
          <w:trHeight w:val="800"/>
        </w:trPr>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C" w14:textId="77777777" w:rsidR="00D41715" w:rsidRDefault="00A454B1" w:rsidP="00D851C0">
            <w:pPr>
              <w:spacing w:after="120"/>
              <w:ind w:left="284" w:right="299"/>
            </w:pPr>
            <w:r>
              <w:t>Biohazardous infectious materials</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D" w14:textId="78A6D55E" w:rsidR="00D41715" w:rsidRDefault="00A454B1" w:rsidP="00C02C9C">
            <w:pPr>
              <w:spacing w:after="120"/>
              <w:ind w:left="284" w:right="299"/>
            </w:pPr>
            <w:r>
              <w:t>These materials are microorganisms, nucleic acids or proteins that cause or is a probabl</w:t>
            </w:r>
            <w:r w:rsidR="00C02C9C">
              <w:t>e</w:t>
            </w:r>
            <w:r>
              <w:t xml:space="preserve"> cause of infection, with or without toxicity, in humans or animals.</w:t>
            </w:r>
          </w:p>
        </w:tc>
      </w:tr>
      <w:tr w:rsidR="00D41715" w14:paraId="671F5DF2" w14:textId="77777777">
        <w:tc>
          <w:tcPr>
            <w:tcW w:w="2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E" w14:textId="77777777" w:rsidR="00D41715" w:rsidRDefault="00A454B1" w:rsidP="00D851C0">
            <w:pPr>
              <w:spacing w:after="120"/>
              <w:ind w:left="284" w:right="299"/>
            </w:pPr>
            <w:r>
              <w:t>Health hazards not otherwise classified</w:t>
            </w:r>
          </w:p>
        </w:tc>
        <w:tc>
          <w:tcPr>
            <w:tcW w:w="7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7CF" w14:textId="77777777" w:rsidR="00D41715" w:rsidRDefault="00A454B1" w:rsidP="00D851C0">
            <w:pPr>
              <w:spacing w:after="120"/>
              <w:ind w:left="284" w:right="299"/>
            </w:pPr>
            <w:r>
              <w:t>This class covers products that are not included in any other health hazard class. These hazards have the characteristic of occurring following acute or repeated exposure and have an adverse effect on the health of a person exposed to it - including an injury or resulting in the death of that person.  If a product is classified in this class, the hazard statement will describe the nature of the hazard.</w:t>
            </w:r>
          </w:p>
        </w:tc>
      </w:tr>
    </w:tbl>
    <w:p w14:paraId="000007D0" w14:textId="77777777" w:rsidR="00D41715" w:rsidRDefault="00D41715" w:rsidP="00D851C0">
      <w:pPr>
        <w:spacing w:after="120"/>
        <w:ind w:left="284" w:right="299"/>
        <w:jc w:val="both"/>
      </w:pPr>
    </w:p>
    <w:p w14:paraId="000007D1" w14:textId="77777777" w:rsidR="00D41715" w:rsidRDefault="00A454B1" w:rsidP="00D851C0">
      <w:pPr>
        <w:spacing w:after="120"/>
        <w:ind w:left="284" w:right="299"/>
        <w:jc w:val="both"/>
      </w:pPr>
      <w:r>
        <w:t xml:space="preserve">Refer to Canada’s Hazardous Products Act for more details.  </w:t>
      </w:r>
    </w:p>
    <w:p w14:paraId="000007D2" w14:textId="77777777" w:rsidR="00D41715" w:rsidRDefault="00A454B1" w:rsidP="00D851C0">
      <w:pPr>
        <w:spacing w:after="160" w:line="259" w:lineRule="auto"/>
        <w:ind w:left="284" w:right="299"/>
      </w:pPr>
      <w:r>
        <w:br w:type="page"/>
      </w:r>
    </w:p>
    <w:p w14:paraId="26238383" w14:textId="40A3E1B9" w:rsidR="00F112AC" w:rsidRDefault="00F112AC" w:rsidP="000B2922">
      <w:pPr>
        <w:pStyle w:val="Heading2"/>
      </w:pPr>
      <w:bookmarkStart w:id="155" w:name="_Ref50967983"/>
      <w:bookmarkStart w:id="156" w:name="_Toc73292768"/>
      <w:bookmarkStart w:id="157" w:name="_Ref19998555"/>
      <w:bookmarkStart w:id="158" w:name="_Ref50966553"/>
      <w:r>
        <w:lastRenderedPageBreak/>
        <w:t>Team/Project Checklist</w:t>
      </w:r>
      <w:bookmarkEnd w:id="155"/>
      <w:bookmarkEnd w:id="156"/>
      <w:r>
        <w:t xml:space="preserve"> </w:t>
      </w:r>
    </w:p>
    <w:p w14:paraId="7553B6F9" w14:textId="306623CD" w:rsidR="00F112AC" w:rsidRPr="00F112AC" w:rsidRDefault="00894DB8" w:rsidP="000E0A35">
      <w:pPr>
        <w:jc w:val="center"/>
        <w:rPr>
          <w:lang w:val="en-CA" w:eastAsia="en-CA"/>
        </w:rPr>
      </w:pPr>
      <w:r>
        <w:rPr>
          <w:noProof/>
          <w:lang w:val="en-CA" w:eastAsia="en-CA"/>
        </w:rPr>
        <w:drawing>
          <wp:inline distT="0" distB="0" distL="0" distR="0" wp14:anchorId="59783AA0" wp14:editId="62F8D678">
            <wp:extent cx="5890260" cy="7622342"/>
            <wp:effectExtent l="0" t="0" r="0" b="0"/>
            <wp:docPr id="2056093319" name="Picture 205609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93319" name="Team Covid Checklist.pdf"/>
                    <pic:cNvPicPr/>
                  </pic:nvPicPr>
                  <pic:blipFill>
                    <a:blip r:embed="rId46">
                      <a:extLst>
                        <a:ext uri="{28A0092B-C50C-407E-A947-70E740481C1C}">
                          <a14:useLocalDpi xmlns:a14="http://schemas.microsoft.com/office/drawing/2010/main" val="0"/>
                        </a:ext>
                      </a:extLst>
                    </a:blip>
                    <a:stretch>
                      <a:fillRect/>
                    </a:stretch>
                  </pic:blipFill>
                  <pic:spPr>
                    <a:xfrm>
                      <a:off x="0" y="0"/>
                      <a:ext cx="5906970" cy="7643966"/>
                    </a:xfrm>
                    <a:prstGeom prst="rect">
                      <a:avLst/>
                    </a:prstGeom>
                  </pic:spPr>
                </pic:pic>
              </a:graphicData>
            </a:graphic>
          </wp:inline>
        </w:drawing>
      </w:r>
      <w:r>
        <w:rPr>
          <w:lang w:val="en-CA" w:eastAsia="en-CA"/>
        </w:rPr>
        <w:br w:type="page"/>
      </w:r>
    </w:p>
    <w:p w14:paraId="000007D3" w14:textId="119A3088" w:rsidR="00D41715" w:rsidRDefault="00A454B1" w:rsidP="000B2922">
      <w:pPr>
        <w:pStyle w:val="Heading2"/>
      </w:pPr>
      <w:bookmarkStart w:id="159" w:name="_Ref50967814"/>
      <w:bookmarkStart w:id="160" w:name="_Toc73292769"/>
      <w:r>
        <w:lastRenderedPageBreak/>
        <w:t>Faculty Endorsement Letter</w:t>
      </w:r>
      <w:bookmarkEnd w:id="157"/>
      <w:bookmarkEnd w:id="158"/>
      <w:bookmarkEnd w:id="159"/>
      <w:bookmarkEnd w:id="160"/>
    </w:p>
    <w:p w14:paraId="000007E0" w14:textId="14313034" w:rsidR="00D41715" w:rsidRDefault="00F112AC" w:rsidP="001D5EE9">
      <w:pPr>
        <w:ind w:left="284" w:right="299"/>
        <w:jc w:val="center"/>
      </w:pPr>
      <w:r>
        <w:rPr>
          <w:noProof/>
          <w:lang w:val="en-CA" w:eastAsia="en-CA"/>
        </w:rPr>
        <w:drawing>
          <wp:inline distT="0" distB="0" distL="0" distR="0" wp14:anchorId="7350CE24" wp14:editId="5F7C7548">
            <wp:extent cx="5718644" cy="7400261"/>
            <wp:effectExtent l="0" t="0" r="0" b="4445"/>
            <wp:docPr id="2056093318" name="Picture 205609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93318" name="Faculty Endorsement Letter.pdf"/>
                    <pic:cNvPicPr/>
                  </pic:nvPicPr>
                  <pic:blipFill>
                    <a:blip r:embed="rId47">
                      <a:extLst>
                        <a:ext uri="{28A0092B-C50C-407E-A947-70E740481C1C}">
                          <a14:useLocalDpi xmlns:a14="http://schemas.microsoft.com/office/drawing/2010/main" val="0"/>
                        </a:ext>
                      </a:extLst>
                    </a:blip>
                    <a:stretch>
                      <a:fillRect/>
                    </a:stretch>
                  </pic:blipFill>
                  <pic:spPr>
                    <a:xfrm>
                      <a:off x="0" y="0"/>
                      <a:ext cx="5727451" cy="7411657"/>
                    </a:xfrm>
                    <a:prstGeom prst="rect">
                      <a:avLst/>
                    </a:prstGeom>
                  </pic:spPr>
                </pic:pic>
              </a:graphicData>
            </a:graphic>
          </wp:inline>
        </w:drawing>
      </w:r>
    </w:p>
    <w:p w14:paraId="00000800" w14:textId="77777777" w:rsidR="00D41715" w:rsidRDefault="00D41715" w:rsidP="00BB7FC7">
      <w:pPr>
        <w:ind w:right="299"/>
      </w:pPr>
    </w:p>
    <w:p w14:paraId="0871509C" w14:textId="39BC2D29" w:rsidR="008D2CA7" w:rsidRDefault="00A454B1" w:rsidP="000B2922">
      <w:pPr>
        <w:pStyle w:val="Heading2"/>
      </w:pPr>
      <w:bookmarkStart w:id="161" w:name="_Ref19999236"/>
      <w:bookmarkStart w:id="162" w:name="_Toc73292770"/>
      <w:r>
        <w:lastRenderedPageBreak/>
        <w:t>Example Flight Campaign Schedul</w:t>
      </w:r>
      <w:r w:rsidR="008D2CA7">
        <w:t>e</w:t>
      </w:r>
      <w:bookmarkEnd w:id="161"/>
      <w:bookmarkEnd w:id="162"/>
    </w:p>
    <w:p w14:paraId="00000806" w14:textId="502DCF2A" w:rsidR="00D41715" w:rsidRDefault="00B254D2" w:rsidP="00D851C0">
      <w:pPr>
        <w:ind w:left="284" w:right="299"/>
      </w:pPr>
      <w:r>
        <w:rPr>
          <w:noProof/>
          <w:lang w:val="en-CA" w:eastAsia="en-CA"/>
        </w:rPr>
        <w:drawing>
          <wp:inline distT="114300" distB="114300" distL="114300" distR="114300" wp14:anchorId="1C034E9C" wp14:editId="47398D82">
            <wp:extent cx="6323330" cy="7565720"/>
            <wp:effectExtent l="0" t="0" r="1270" b="3810"/>
            <wp:docPr id="1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6346561" cy="7593515"/>
                    </a:xfrm>
                    <a:prstGeom prst="rect">
                      <a:avLst/>
                    </a:prstGeom>
                    <a:ln/>
                  </pic:spPr>
                </pic:pic>
              </a:graphicData>
            </a:graphic>
          </wp:inline>
        </w:drawing>
      </w:r>
    </w:p>
    <w:p w14:paraId="00000808" w14:textId="19D39FD3" w:rsidR="00D41715" w:rsidRDefault="00A454B1" w:rsidP="00D851C0">
      <w:pPr>
        <w:ind w:left="284" w:right="299"/>
      </w:pPr>
      <w:r>
        <w:rPr>
          <w:noProof/>
          <w:lang w:val="en-CA" w:eastAsia="en-CA"/>
        </w:rPr>
        <w:lastRenderedPageBreak/>
        <w:drawing>
          <wp:inline distT="114300" distB="114300" distL="114300" distR="114300" wp14:anchorId="0B075E44" wp14:editId="34B813B2">
            <wp:extent cx="6400800" cy="8229600"/>
            <wp:effectExtent l="0" t="0" r="0" b="0"/>
            <wp:docPr id="1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6400800" cy="8229600"/>
                    </a:xfrm>
                    <a:prstGeom prst="rect">
                      <a:avLst/>
                    </a:prstGeom>
                    <a:ln/>
                  </pic:spPr>
                </pic:pic>
              </a:graphicData>
            </a:graphic>
          </wp:inline>
        </w:drawing>
      </w:r>
      <w:r>
        <w:rPr>
          <w:noProof/>
          <w:lang w:val="en-CA" w:eastAsia="en-CA"/>
        </w:rPr>
        <w:lastRenderedPageBreak/>
        <w:drawing>
          <wp:inline distT="114300" distB="114300" distL="114300" distR="114300" wp14:anchorId="14D867F6" wp14:editId="4D19091B">
            <wp:extent cx="6400800" cy="8102600"/>
            <wp:effectExtent l="0" t="0" r="0" b="0"/>
            <wp:docPr id="1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6400800" cy="8102600"/>
                    </a:xfrm>
                    <a:prstGeom prst="rect">
                      <a:avLst/>
                    </a:prstGeom>
                    <a:ln/>
                  </pic:spPr>
                </pic:pic>
              </a:graphicData>
            </a:graphic>
          </wp:inline>
        </w:drawing>
      </w:r>
      <w:r>
        <w:rPr>
          <w:noProof/>
          <w:lang w:val="en-CA" w:eastAsia="en-CA"/>
        </w:rPr>
        <w:lastRenderedPageBreak/>
        <w:drawing>
          <wp:inline distT="114300" distB="114300" distL="114300" distR="114300" wp14:anchorId="547F2840" wp14:editId="2D37F81E">
            <wp:extent cx="6400800" cy="8216900"/>
            <wp:effectExtent l="0" t="0" r="0" b="0"/>
            <wp:docPr id="1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6400800" cy="8216900"/>
                    </a:xfrm>
                    <a:prstGeom prst="rect">
                      <a:avLst/>
                    </a:prstGeom>
                    <a:ln/>
                  </pic:spPr>
                </pic:pic>
              </a:graphicData>
            </a:graphic>
          </wp:inline>
        </w:drawing>
      </w:r>
      <w:r>
        <w:rPr>
          <w:noProof/>
          <w:lang w:val="en-CA" w:eastAsia="en-CA"/>
        </w:rPr>
        <w:lastRenderedPageBreak/>
        <w:drawing>
          <wp:inline distT="114300" distB="114300" distL="114300" distR="114300" wp14:anchorId="57365AB5" wp14:editId="5B42BA5A">
            <wp:extent cx="6400800" cy="8242300"/>
            <wp:effectExtent l="0" t="0" r="0" b="0"/>
            <wp:docPr id="1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6400800" cy="8242300"/>
                    </a:xfrm>
                    <a:prstGeom prst="rect">
                      <a:avLst/>
                    </a:prstGeom>
                    <a:ln/>
                  </pic:spPr>
                </pic:pic>
              </a:graphicData>
            </a:graphic>
          </wp:inline>
        </w:drawing>
      </w:r>
    </w:p>
    <w:p w14:paraId="00000809" w14:textId="7DA5CF54" w:rsidR="00D41715" w:rsidRDefault="00A454B1" w:rsidP="00D851C0">
      <w:pPr>
        <w:ind w:left="284" w:right="299"/>
      </w:pPr>
      <w:r>
        <w:rPr>
          <w:noProof/>
          <w:lang w:val="en-CA" w:eastAsia="en-CA"/>
        </w:rPr>
        <w:lastRenderedPageBreak/>
        <w:drawing>
          <wp:inline distT="114300" distB="114300" distL="114300" distR="114300" wp14:anchorId="29F3FE6A" wp14:editId="1073FBAE">
            <wp:extent cx="6400800" cy="8280400"/>
            <wp:effectExtent l="0" t="0" r="0" b="0"/>
            <wp:docPr id="1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3"/>
                    <a:srcRect/>
                    <a:stretch>
                      <a:fillRect/>
                    </a:stretch>
                  </pic:blipFill>
                  <pic:spPr>
                    <a:xfrm>
                      <a:off x="0" y="0"/>
                      <a:ext cx="6400800" cy="8280400"/>
                    </a:xfrm>
                    <a:prstGeom prst="rect">
                      <a:avLst/>
                    </a:prstGeom>
                    <a:ln/>
                  </pic:spPr>
                </pic:pic>
              </a:graphicData>
            </a:graphic>
          </wp:inline>
        </w:drawing>
      </w:r>
    </w:p>
    <w:sectPr w:rsidR="00D41715" w:rsidSect="00CB33CF">
      <w:headerReference w:type="even" r:id="rId54"/>
      <w:headerReference w:type="default" r:id="rId55"/>
      <w:footerReference w:type="even" r:id="rId56"/>
      <w:footerReference w:type="default" r:id="rId57"/>
      <w:headerReference w:type="first" r:id="rId58"/>
      <w:footerReference w:type="first" r:id="rId59"/>
      <w:pgSz w:w="12240" w:h="15840"/>
      <w:pgMar w:top="1440" w:right="1095" w:bottom="1440" w:left="108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4F127" w14:textId="77777777" w:rsidR="002C5B7C" w:rsidRDefault="002C5B7C">
      <w:r>
        <w:separator/>
      </w:r>
    </w:p>
  </w:endnote>
  <w:endnote w:type="continuationSeparator" w:id="0">
    <w:p w14:paraId="3182F402" w14:textId="77777777" w:rsidR="002C5B7C" w:rsidRDefault="002C5B7C">
      <w:r>
        <w:continuationSeparator/>
      </w:r>
    </w:p>
  </w:endnote>
  <w:endnote w:type="continuationNotice" w:id="1">
    <w:p w14:paraId="7866DDAE" w14:textId="77777777" w:rsidR="002C5B7C" w:rsidRDefault="002C5B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ro">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Euphemia UCAS">
    <w:altName w:val="Calibri"/>
    <w:charset w:val="B1"/>
    <w:family w:val="swiss"/>
    <w:pitch w:val="variable"/>
    <w:sig w:usb0="80000863" w:usb1="00000000" w:usb2="00002000" w:usb3="00000000" w:csb0="000001F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0D" w14:textId="77777777" w:rsidR="008B4468" w:rsidRDefault="008B4468">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0F" w14:textId="3BA9E3F0" w:rsidR="008B4468" w:rsidRDefault="008B4468">
    <w:pPr>
      <w:pBdr>
        <w:top w:val="nil"/>
        <w:left w:val="nil"/>
        <w:bottom w:val="nil"/>
        <w:right w:val="nil"/>
        <w:between w:val="nil"/>
      </w:pBdr>
      <w:tabs>
        <w:tab w:val="center" w:pos="4680"/>
        <w:tab w:val="right" w:pos="936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76</w:t>
    </w:r>
    <w:r>
      <w:rPr>
        <w:rFonts w:ascii="Calibri" w:eastAsia="Calibri" w:hAnsi="Calibri" w:cs="Calibri"/>
        <w:color w:val="000000"/>
        <w:sz w:val="22"/>
        <w:szCs w:val="22"/>
      </w:rPr>
      <w:fldChar w:fldCharType="end"/>
    </w:r>
  </w:p>
  <w:p w14:paraId="00000810" w14:textId="77777777" w:rsidR="008B4468" w:rsidRDefault="008B4468">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0E" w14:textId="77777777" w:rsidR="008B4468" w:rsidRDefault="008B4468">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D0CAD" w14:textId="77777777" w:rsidR="002C5B7C" w:rsidRDefault="002C5B7C">
      <w:r>
        <w:separator/>
      </w:r>
    </w:p>
  </w:footnote>
  <w:footnote w:type="continuationSeparator" w:id="0">
    <w:p w14:paraId="56214533" w14:textId="77777777" w:rsidR="002C5B7C" w:rsidRDefault="002C5B7C">
      <w:r>
        <w:continuationSeparator/>
      </w:r>
    </w:p>
  </w:footnote>
  <w:footnote w:type="continuationNotice" w:id="1">
    <w:p w14:paraId="27CC7543" w14:textId="77777777" w:rsidR="002C5B7C" w:rsidRDefault="002C5B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0B" w14:textId="77777777" w:rsidR="008B4468" w:rsidRDefault="008B4468">
    <w:pPr>
      <w:pBdr>
        <w:top w:val="nil"/>
        <w:left w:val="nil"/>
        <w:bottom w:val="nil"/>
        <w:right w:val="nil"/>
        <w:between w:val="nil"/>
      </w:pBdr>
      <w:tabs>
        <w:tab w:val="center" w:pos="4680"/>
        <w:tab w:val="right" w:pos="9360"/>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0A" w14:textId="77777777" w:rsidR="008B4468" w:rsidRDefault="008B4468">
    <w:pPr>
      <w:pBdr>
        <w:top w:val="nil"/>
        <w:left w:val="nil"/>
        <w:bottom w:val="nil"/>
        <w:right w:val="nil"/>
        <w:between w:val="nil"/>
      </w:pBdr>
      <w:tabs>
        <w:tab w:val="center" w:pos="4680"/>
        <w:tab w:val="right" w:pos="9360"/>
      </w:tabs>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0C" w14:textId="77777777" w:rsidR="008B4468" w:rsidRDefault="008B4468">
    <w:pPr>
      <w:pBdr>
        <w:top w:val="nil"/>
        <w:left w:val="nil"/>
        <w:bottom w:val="nil"/>
        <w:right w:val="nil"/>
        <w:between w:val="nil"/>
      </w:pBdr>
      <w:tabs>
        <w:tab w:val="center" w:pos="4680"/>
        <w:tab w:val="right" w:pos="936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3E1F"/>
    <w:multiLevelType w:val="hybridMultilevel"/>
    <w:tmpl w:val="D46233F4"/>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C40638"/>
    <w:multiLevelType w:val="hybridMultilevel"/>
    <w:tmpl w:val="545CDB44"/>
    <w:lvl w:ilvl="0" w:tplc="04090001">
      <w:start w:val="1"/>
      <w:numFmt w:val="bullet"/>
      <w:lvlText w:val=""/>
      <w:lvlJc w:val="left"/>
      <w:pPr>
        <w:ind w:left="720" w:hanging="360"/>
      </w:pPr>
      <w:rPr>
        <w:rFonts w:ascii="Symbol" w:hAnsi="Symbol" w:hint="default"/>
        <w:sz w:val="24"/>
        <w:szCs w:val="24"/>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C1419BA"/>
    <w:multiLevelType w:val="hybridMultilevel"/>
    <w:tmpl w:val="30A8E25C"/>
    <w:lvl w:ilvl="0" w:tplc="04090001">
      <w:start w:val="1"/>
      <w:numFmt w:val="bullet"/>
      <w:lvlText w:val=""/>
      <w:lvlJc w:val="left"/>
      <w:pPr>
        <w:ind w:left="1712" w:hanging="360"/>
      </w:pPr>
      <w:rPr>
        <w:rFonts w:ascii="Symbol" w:hAnsi="Symbol" w:hint="default"/>
        <w:sz w:val="24"/>
        <w:szCs w:val="24"/>
        <w:u w:val="none"/>
      </w:rPr>
    </w:lvl>
    <w:lvl w:ilvl="1" w:tplc="04090003">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 w15:restartNumberingAfterBreak="0">
    <w:nsid w:val="0E7C5E53"/>
    <w:multiLevelType w:val="hybridMultilevel"/>
    <w:tmpl w:val="AF96B6F2"/>
    <w:lvl w:ilvl="0" w:tplc="04090001">
      <w:start w:val="1"/>
      <w:numFmt w:val="bullet"/>
      <w:lvlText w:val=""/>
      <w:lvlJc w:val="left"/>
      <w:pPr>
        <w:ind w:left="1712" w:hanging="360"/>
      </w:pPr>
      <w:rPr>
        <w:rFonts w:ascii="Symbol" w:hAnsi="Symbol" w:hint="default"/>
        <w:sz w:val="24"/>
        <w:szCs w:val="24"/>
        <w:u w:val="none"/>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15:restartNumberingAfterBreak="0">
    <w:nsid w:val="0EC424A4"/>
    <w:multiLevelType w:val="hybridMultilevel"/>
    <w:tmpl w:val="E21279F6"/>
    <w:lvl w:ilvl="0" w:tplc="E44E27D2">
      <w:start w:val="1"/>
      <w:numFmt w:val="bullet"/>
      <w:lvlText w:val="➔"/>
      <w:lvlJc w:val="left"/>
      <w:pPr>
        <w:ind w:left="1713" w:hanging="360"/>
      </w:pPr>
      <w:rPr>
        <w:u w:val="none"/>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15:restartNumberingAfterBreak="0">
    <w:nsid w:val="0F556807"/>
    <w:multiLevelType w:val="hybridMultilevel"/>
    <w:tmpl w:val="0074C9CC"/>
    <w:lvl w:ilvl="0" w:tplc="04090001">
      <w:start w:val="1"/>
      <w:numFmt w:val="bullet"/>
      <w:lvlText w:val=""/>
      <w:lvlJc w:val="left"/>
      <w:pPr>
        <w:ind w:left="1712" w:hanging="360"/>
      </w:pPr>
      <w:rPr>
        <w:rFonts w:ascii="Symbol" w:hAnsi="Symbol" w:hint="default"/>
        <w:sz w:val="24"/>
        <w:szCs w:val="24"/>
        <w:u w:val="none"/>
      </w:rPr>
    </w:lvl>
    <w:lvl w:ilvl="1" w:tplc="04090003">
      <w:start w:val="1"/>
      <w:numFmt w:val="bullet"/>
      <w:lvlText w:val="o"/>
      <w:lvlJc w:val="left"/>
      <w:pPr>
        <w:ind w:left="2432" w:hanging="360"/>
      </w:pPr>
      <w:rPr>
        <w:rFonts w:ascii="Courier New" w:hAnsi="Courier New" w:cs="Courier New" w:hint="default"/>
      </w:rPr>
    </w:lvl>
    <w:lvl w:ilvl="2" w:tplc="04090005">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6" w15:restartNumberingAfterBreak="0">
    <w:nsid w:val="1687668D"/>
    <w:multiLevelType w:val="hybridMultilevel"/>
    <w:tmpl w:val="02966F2A"/>
    <w:lvl w:ilvl="0" w:tplc="866419F2">
      <w:start w:val="1"/>
      <w:numFmt w:val="bullet"/>
      <w:lvlText w:val="●"/>
      <w:lvlJc w:val="left"/>
      <w:pPr>
        <w:ind w:left="720" w:hanging="360"/>
      </w:pPr>
      <w:rPr>
        <w:rFonts w:ascii="Noto Sans Symbols" w:eastAsia="Noto Sans Symbols" w:hAnsi="Noto Sans Symbols" w:cs="Noto Sans Symbols"/>
      </w:rPr>
    </w:lvl>
    <w:lvl w:ilvl="1" w:tplc="AAA63584">
      <w:start w:val="1"/>
      <w:numFmt w:val="bullet"/>
      <w:lvlText w:val="o"/>
      <w:lvlJc w:val="left"/>
      <w:pPr>
        <w:ind w:left="1440" w:hanging="360"/>
      </w:pPr>
      <w:rPr>
        <w:rFonts w:ascii="Courier New" w:eastAsia="Courier New" w:hAnsi="Courier New" w:cs="Courier New"/>
      </w:rPr>
    </w:lvl>
    <w:lvl w:ilvl="2" w:tplc="55E8FCDE">
      <w:start w:val="1"/>
      <w:numFmt w:val="bullet"/>
      <w:lvlText w:val="▪"/>
      <w:lvlJc w:val="left"/>
      <w:pPr>
        <w:ind w:left="2160" w:hanging="360"/>
      </w:pPr>
      <w:rPr>
        <w:rFonts w:ascii="Noto Sans Symbols" w:eastAsia="Noto Sans Symbols" w:hAnsi="Noto Sans Symbols" w:cs="Noto Sans Symbols"/>
      </w:rPr>
    </w:lvl>
    <w:lvl w:ilvl="3" w:tplc="89085970">
      <w:start w:val="1"/>
      <w:numFmt w:val="bullet"/>
      <w:lvlText w:val="●"/>
      <w:lvlJc w:val="left"/>
      <w:pPr>
        <w:ind w:left="2880" w:hanging="360"/>
      </w:pPr>
      <w:rPr>
        <w:rFonts w:ascii="Noto Sans Symbols" w:eastAsia="Noto Sans Symbols" w:hAnsi="Noto Sans Symbols" w:cs="Noto Sans Symbols"/>
      </w:rPr>
    </w:lvl>
    <w:lvl w:ilvl="4" w:tplc="A560D45A">
      <w:start w:val="1"/>
      <w:numFmt w:val="bullet"/>
      <w:lvlText w:val="o"/>
      <w:lvlJc w:val="left"/>
      <w:pPr>
        <w:ind w:left="3600" w:hanging="360"/>
      </w:pPr>
      <w:rPr>
        <w:rFonts w:ascii="Courier New" w:eastAsia="Courier New" w:hAnsi="Courier New" w:cs="Courier New"/>
      </w:rPr>
    </w:lvl>
    <w:lvl w:ilvl="5" w:tplc="032E3ECA">
      <w:start w:val="1"/>
      <w:numFmt w:val="bullet"/>
      <w:lvlText w:val="▪"/>
      <w:lvlJc w:val="left"/>
      <w:pPr>
        <w:ind w:left="4320" w:hanging="360"/>
      </w:pPr>
      <w:rPr>
        <w:rFonts w:ascii="Noto Sans Symbols" w:eastAsia="Noto Sans Symbols" w:hAnsi="Noto Sans Symbols" w:cs="Noto Sans Symbols"/>
      </w:rPr>
    </w:lvl>
    <w:lvl w:ilvl="6" w:tplc="328EFE6C">
      <w:start w:val="1"/>
      <w:numFmt w:val="bullet"/>
      <w:lvlText w:val="●"/>
      <w:lvlJc w:val="left"/>
      <w:pPr>
        <w:ind w:left="5040" w:hanging="360"/>
      </w:pPr>
      <w:rPr>
        <w:rFonts w:ascii="Noto Sans Symbols" w:eastAsia="Noto Sans Symbols" w:hAnsi="Noto Sans Symbols" w:cs="Noto Sans Symbols"/>
      </w:rPr>
    </w:lvl>
    <w:lvl w:ilvl="7" w:tplc="39A4C968">
      <w:start w:val="1"/>
      <w:numFmt w:val="bullet"/>
      <w:lvlText w:val="o"/>
      <w:lvlJc w:val="left"/>
      <w:pPr>
        <w:ind w:left="5760" w:hanging="360"/>
      </w:pPr>
      <w:rPr>
        <w:rFonts w:ascii="Courier New" w:eastAsia="Courier New" w:hAnsi="Courier New" w:cs="Courier New"/>
      </w:rPr>
    </w:lvl>
    <w:lvl w:ilvl="8" w:tplc="133ADF72">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C81BD8"/>
    <w:multiLevelType w:val="hybridMultilevel"/>
    <w:tmpl w:val="DFB6DC96"/>
    <w:lvl w:ilvl="0" w:tplc="04090001">
      <w:start w:val="1"/>
      <w:numFmt w:val="bullet"/>
      <w:lvlText w:val=""/>
      <w:lvlJc w:val="left"/>
      <w:pPr>
        <w:ind w:left="1712" w:hanging="360"/>
      </w:pPr>
      <w:rPr>
        <w:rFonts w:ascii="Symbol" w:hAnsi="Symbol" w:hint="default"/>
        <w:sz w:val="24"/>
        <w:szCs w:val="24"/>
        <w:u w:val="none"/>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8" w15:restartNumberingAfterBreak="0">
    <w:nsid w:val="197E2CA3"/>
    <w:multiLevelType w:val="hybridMultilevel"/>
    <w:tmpl w:val="C0784266"/>
    <w:lvl w:ilvl="0" w:tplc="D310C412">
      <w:start w:val="1"/>
      <w:numFmt w:val="lowerLetter"/>
      <w:lvlText w:val="%1)"/>
      <w:lvlJc w:val="left"/>
      <w:pPr>
        <w:ind w:left="1440" w:hanging="360"/>
      </w:pPr>
      <w:rPr>
        <w:rFonts w:ascii="Times New Roman" w:hAnsi="Times New Roman" w:cs="Times New Roman" w:hint="default"/>
        <w:b w:val="0"/>
        <w:bCs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F83045"/>
    <w:multiLevelType w:val="hybridMultilevel"/>
    <w:tmpl w:val="062AF942"/>
    <w:lvl w:ilvl="0" w:tplc="EFDC75D0">
      <w:start w:val="1"/>
      <w:numFmt w:val="bullet"/>
      <w:lvlText w:val=""/>
      <w:lvlJc w:val="left"/>
      <w:pPr>
        <w:ind w:left="1288" w:hanging="360"/>
      </w:pPr>
      <w:rPr>
        <w:rFonts w:ascii="Symbol" w:hAnsi="Symbol" w:hint="default"/>
        <w:sz w:val="24"/>
        <w:szCs w:val="2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F0112F1"/>
    <w:multiLevelType w:val="hybridMultilevel"/>
    <w:tmpl w:val="F5CC19D8"/>
    <w:lvl w:ilvl="0" w:tplc="D0609B78">
      <w:start w:val="1"/>
      <w:numFmt w:val="decimal"/>
      <w:lvlText w:val="%1."/>
      <w:lvlJc w:val="left"/>
      <w:pPr>
        <w:ind w:left="1004" w:hanging="360"/>
      </w:pPr>
      <w:rPr>
        <w:rFonts w:ascii="Times New Roman" w:hAnsi="Times New Roman" w:cs="Times New Roman" w:hint="default"/>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0B916A8"/>
    <w:multiLevelType w:val="hybridMultilevel"/>
    <w:tmpl w:val="BFBC48CE"/>
    <w:lvl w:ilvl="0" w:tplc="04090001">
      <w:start w:val="1"/>
      <w:numFmt w:val="bullet"/>
      <w:lvlText w:val=""/>
      <w:lvlJc w:val="left"/>
      <w:pPr>
        <w:ind w:left="1712" w:hanging="360"/>
      </w:pPr>
      <w:rPr>
        <w:rFonts w:ascii="Symbol" w:hAnsi="Symbol" w:hint="default"/>
        <w:sz w:val="24"/>
        <w:szCs w:val="24"/>
        <w:u w:val="none"/>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2" w15:restartNumberingAfterBreak="0">
    <w:nsid w:val="2A20414E"/>
    <w:multiLevelType w:val="multilevel"/>
    <w:tmpl w:val="AD2632E4"/>
    <w:lvl w:ilvl="0">
      <w:start w:val="1"/>
      <w:numFmt w:val="decimal"/>
      <w:lvlText w:val="%1)"/>
      <w:lvlJc w:val="left"/>
      <w:pPr>
        <w:ind w:left="1440" w:hanging="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2D0F4B67"/>
    <w:multiLevelType w:val="hybridMultilevel"/>
    <w:tmpl w:val="0890FD50"/>
    <w:lvl w:ilvl="0" w:tplc="04090001">
      <w:start w:val="1"/>
      <w:numFmt w:val="bullet"/>
      <w:lvlText w:val=""/>
      <w:lvlJc w:val="left"/>
      <w:pPr>
        <w:ind w:left="2160" w:hanging="360"/>
      </w:pPr>
      <w:rPr>
        <w:rFonts w:ascii="Symbol" w:hAnsi="Symbol" w:hint="default"/>
        <w:sz w:val="24"/>
        <w:szCs w:val="24"/>
        <w:u w:val="no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F38433E"/>
    <w:multiLevelType w:val="hybridMultilevel"/>
    <w:tmpl w:val="AD7E5980"/>
    <w:lvl w:ilvl="0" w:tplc="04090001">
      <w:start w:val="1"/>
      <w:numFmt w:val="bullet"/>
      <w:lvlText w:val=""/>
      <w:lvlJc w:val="left"/>
      <w:pPr>
        <w:ind w:left="1712" w:hanging="360"/>
      </w:pPr>
      <w:rPr>
        <w:rFonts w:ascii="Symbol" w:hAnsi="Symbol" w:hint="default"/>
        <w:sz w:val="24"/>
        <w:szCs w:val="24"/>
        <w:u w:val="none"/>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5" w15:restartNumberingAfterBreak="0">
    <w:nsid w:val="321873B9"/>
    <w:multiLevelType w:val="multilevel"/>
    <w:tmpl w:val="A03A684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6" w15:restartNumberingAfterBreak="0">
    <w:nsid w:val="32C455E6"/>
    <w:multiLevelType w:val="hybridMultilevel"/>
    <w:tmpl w:val="31446578"/>
    <w:lvl w:ilvl="0" w:tplc="04090001">
      <w:start w:val="1"/>
      <w:numFmt w:val="bullet"/>
      <w:lvlText w:val=""/>
      <w:lvlJc w:val="left"/>
      <w:pPr>
        <w:ind w:left="1712" w:hanging="360"/>
      </w:pPr>
      <w:rPr>
        <w:rFonts w:ascii="Symbol" w:hAnsi="Symbol" w:hint="default"/>
        <w:sz w:val="24"/>
        <w:szCs w:val="24"/>
        <w:u w:val="none"/>
      </w:rPr>
    </w:lvl>
    <w:lvl w:ilvl="1" w:tplc="04090003">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7" w15:restartNumberingAfterBreak="0">
    <w:nsid w:val="38445218"/>
    <w:multiLevelType w:val="hybridMultilevel"/>
    <w:tmpl w:val="4A82D4D6"/>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8" w15:restartNumberingAfterBreak="0">
    <w:nsid w:val="3CFC4988"/>
    <w:multiLevelType w:val="hybridMultilevel"/>
    <w:tmpl w:val="65E22D1E"/>
    <w:lvl w:ilvl="0" w:tplc="04090001">
      <w:start w:val="1"/>
      <w:numFmt w:val="bullet"/>
      <w:lvlText w:val=""/>
      <w:lvlJc w:val="left"/>
      <w:pPr>
        <w:ind w:left="2160" w:hanging="360"/>
      </w:pPr>
      <w:rPr>
        <w:rFonts w:ascii="Symbol" w:hAnsi="Symbol" w:hint="default"/>
        <w:sz w:val="24"/>
        <w:szCs w:val="24"/>
        <w:u w:val="no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E2B38B0"/>
    <w:multiLevelType w:val="hybridMultilevel"/>
    <w:tmpl w:val="80CECFA2"/>
    <w:lvl w:ilvl="0" w:tplc="EFDC75D0">
      <w:start w:val="1"/>
      <w:numFmt w:val="bullet"/>
      <w:lvlText w:val=""/>
      <w:lvlJc w:val="left"/>
      <w:pPr>
        <w:ind w:left="1004" w:hanging="360"/>
      </w:pPr>
      <w:rPr>
        <w:rFonts w:ascii="Symbol" w:hAnsi="Symbol" w:hint="default"/>
        <w:sz w:val="24"/>
        <w:szCs w:val="2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3F927DB1"/>
    <w:multiLevelType w:val="hybridMultilevel"/>
    <w:tmpl w:val="A264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CB156C"/>
    <w:multiLevelType w:val="hybridMultilevel"/>
    <w:tmpl w:val="D37A8E66"/>
    <w:lvl w:ilvl="0" w:tplc="8864FFCE">
      <w:start w:val="1"/>
      <w:numFmt w:val="decimal"/>
      <w:lvlText w:val="%1."/>
      <w:lvlJc w:val="left"/>
      <w:pPr>
        <w:ind w:left="1288" w:hanging="360"/>
      </w:pPr>
      <w:rPr>
        <w:rFonts w:ascii="Times New Roman" w:hAnsi="Times New Roman" w:cs="Times New Roman" w:hint="default"/>
        <w:color w:val="000000" w:themeColor="text1"/>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46FD18CE"/>
    <w:multiLevelType w:val="hybridMultilevel"/>
    <w:tmpl w:val="8D5217AE"/>
    <w:lvl w:ilvl="0" w:tplc="04090001">
      <w:start w:val="1"/>
      <w:numFmt w:val="bullet"/>
      <w:lvlText w:val=""/>
      <w:lvlJc w:val="left"/>
      <w:pPr>
        <w:ind w:left="1004" w:hanging="360"/>
      </w:pPr>
      <w:rPr>
        <w:rFonts w:ascii="Symbol" w:hAnsi="Symbol" w:hint="default"/>
        <w:sz w:val="24"/>
        <w:szCs w:val="24"/>
        <w:u w:val="none"/>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47AA0497"/>
    <w:multiLevelType w:val="hybridMultilevel"/>
    <w:tmpl w:val="70BC4CB8"/>
    <w:lvl w:ilvl="0" w:tplc="04090001">
      <w:start w:val="1"/>
      <w:numFmt w:val="bullet"/>
      <w:lvlText w:val=""/>
      <w:lvlJc w:val="left"/>
      <w:pPr>
        <w:ind w:left="1712" w:hanging="360"/>
      </w:pPr>
      <w:rPr>
        <w:rFonts w:ascii="Symbol" w:hAnsi="Symbol" w:hint="default"/>
        <w:sz w:val="24"/>
        <w:szCs w:val="24"/>
        <w:u w:val="none"/>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4" w15:restartNumberingAfterBreak="0">
    <w:nsid w:val="488F53D4"/>
    <w:multiLevelType w:val="hybridMultilevel"/>
    <w:tmpl w:val="490EFF6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8FB7E6C"/>
    <w:multiLevelType w:val="hybridMultilevel"/>
    <w:tmpl w:val="311EA768"/>
    <w:lvl w:ilvl="0" w:tplc="E44E27D2">
      <w:start w:val="1"/>
      <w:numFmt w:val="bullet"/>
      <w:lvlText w:val="➔"/>
      <w:lvlJc w:val="left"/>
      <w:pPr>
        <w:ind w:left="1876" w:hanging="360"/>
      </w:pPr>
      <w:rPr>
        <w:u w:val="none"/>
      </w:rPr>
    </w:lvl>
    <w:lvl w:ilvl="1" w:tplc="181C7032">
      <w:start w:val="1"/>
      <w:numFmt w:val="bullet"/>
      <w:lvlText w:val="◆"/>
      <w:lvlJc w:val="left"/>
      <w:pPr>
        <w:ind w:left="2596" w:hanging="360"/>
      </w:pPr>
      <w:rPr>
        <w:u w:val="none"/>
      </w:rPr>
    </w:lvl>
    <w:lvl w:ilvl="2" w:tplc="8C80AC0C">
      <w:start w:val="1"/>
      <w:numFmt w:val="bullet"/>
      <w:lvlText w:val="●"/>
      <w:lvlJc w:val="left"/>
      <w:pPr>
        <w:ind w:left="3316" w:hanging="360"/>
      </w:pPr>
      <w:rPr>
        <w:u w:val="none"/>
      </w:rPr>
    </w:lvl>
    <w:lvl w:ilvl="3" w:tplc="D0889CBA">
      <w:start w:val="1"/>
      <w:numFmt w:val="bullet"/>
      <w:lvlText w:val="○"/>
      <w:lvlJc w:val="left"/>
      <w:pPr>
        <w:ind w:left="4036" w:hanging="360"/>
      </w:pPr>
      <w:rPr>
        <w:u w:val="none"/>
      </w:rPr>
    </w:lvl>
    <w:lvl w:ilvl="4" w:tplc="0658AFA2">
      <w:start w:val="1"/>
      <w:numFmt w:val="bullet"/>
      <w:lvlText w:val="◆"/>
      <w:lvlJc w:val="left"/>
      <w:pPr>
        <w:ind w:left="4756" w:hanging="360"/>
      </w:pPr>
      <w:rPr>
        <w:u w:val="none"/>
      </w:rPr>
    </w:lvl>
    <w:lvl w:ilvl="5" w:tplc="4906E5BE">
      <w:start w:val="1"/>
      <w:numFmt w:val="bullet"/>
      <w:lvlText w:val="●"/>
      <w:lvlJc w:val="left"/>
      <w:pPr>
        <w:ind w:left="5476" w:hanging="360"/>
      </w:pPr>
      <w:rPr>
        <w:u w:val="none"/>
      </w:rPr>
    </w:lvl>
    <w:lvl w:ilvl="6" w:tplc="67AA6132">
      <w:start w:val="1"/>
      <w:numFmt w:val="bullet"/>
      <w:lvlText w:val="○"/>
      <w:lvlJc w:val="left"/>
      <w:pPr>
        <w:ind w:left="6196" w:hanging="360"/>
      </w:pPr>
      <w:rPr>
        <w:u w:val="none"/>
      </w:rPr>
    </w:lvl>
    <w:lvl w:ilvl="7" w:tplc="2048C06C">
      <w:start w:val="1"/>
      <w:numFmt w:val="bullet"/>
      <w:lvlText w:val="◆"/>
      <w:lvlJc w:val="left"/>
      <w:pPr>
        <w:ind w:left="6916" w:hanging="360"/>
      </w:pPr>
      <w:rPr>
        <w:u w:val="none"/>
      </w:rPr>
    </w:lvl>
    <w:lvl w:ilvl="8" w:tplc="96720E3A">
      <w:start w:val="1"/>
      <w:numFmt w:val="bullet"/>
      <w:lvlText w:val="●"/>
      <w:lvlJc w:val="left"/>
      <w:pPr>
        <w:ind w:left="7636" w:hanging="360"/>
      </w:pPr>
      <w:rPr>
        <w:u w:val="none"/>
      </w:rPr>
    </w:lvl>
  </w:abstractNum>
  <w:abstractNum w:abstractNumId="26" w15:restartNumberingAfterBreak="0">
    <w:nsid w:val="4C1E500E"/>
    <w:multiLevelType w:val="hybridMultilevel"/>
    <w:tmpl w:val="EBBC41CC"/>
    <w:lvl w:ilvl="0" w:tplc="04090001">
      <w:start w:val="1"/>
      <w:numFmt w:val="bullet"/>
      <w:lvlText w:val=""/>
      <w:lvlJc w:val="left"/>
      <w:pPr>
        <w:ind w:left="1712" w:hanging="360"/>
      </w:pPr>
      <w:rPr>
        <w:rFonts w:ascii="Symbol" w:hAnsi="Symbol" w:hint="default"/>
        <w:sz w:val="24"/>
        <w:szCs w:val="24"/>
        <w:u w:val="none"/>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7" w15:restartNumberingAfterBreak="0">
    <w:nsid w:val="4C8542AE"/>
    <w:multiLevelType w:val="hybridMultilevel"/>
    <w:tmpl w:val="92C868F8"/>
    <w:lvl w:ilvl="0" w:tplc="04090001">
      <w:start w:val="1"/>
      <w:numFmt w:val="bullet"/>
      <w:lvlText w:val=""/>
      <w:lvlJc w:val="left"/>
      <w:pPr>
        <w:ind w:left="1440" w:hanging="360"/>
      </w:pPr>
      <w:rPr>
        <w:rFonts w:ascii="Symbol" w:hAnsi="Symbol" w:hint="default"/>
        <w:sz w:val="24"/>
        <w:szCs w:val="24"/>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1B50D1"/>
    <w:multiLevelType w:val="hybridMultilevel"/>
    <w:tmpl w:val="D316980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54476FE6"/>
    <w:multiLevelType w:val="multilevel"/>
    <w:tmpl w:val="AD2632E4"/>
    <w:lvl w:ilvl="0">
      <w:start w:val="1"/>
      <w:numFmt w:val="decimal"/>
      <w:lvlText w:val="%1)"/>
      <w:lvlJc w:val="left"/>
      <w:pPr>
        <w:ind w:left="1440" w:hanging="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56FF442C"/>
    <w:multiLevelType w:val="multilevel"/>
    <w:tmpl w:val="105275AC"/>
    <w:lvl w:ilvl="0">
      <w:start w:val="1"/>
      <w:numFmt w:val="decimal"/>
      <w:lvlText w:val="%1)"/>
      <w:lvlJc w:val="left"/>
      <w:pPr>
        <w:ind w:left="1440" w:hanging="360"/>
      </w:pPr>
      <w:rPr>
        <w:b/>
        <w:bCs/>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5B4F3616"/>
    <w:multiLevelType w:val="hybridMultilevel"/>
    <w:tmpl w:val="3D96106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5E8C6798"/>
    <w:multiLevelType w:val="multilevel"/>
    <w:tmpl w:val="C5386D9E"/>
    <w:lvl w:ilvl="0">
      <w:start w:val="1"/>
      <w:numFmt w:val="decimal"/>
      <w:lvlText w:val="%1)"/>
      <w:lvlJc w:val="left"/>
      <w:pPr>
        <w:ind w:left="1440" w:hanging="360"/>
      </w:pPr>
      <w:rPr>
        <w:b w:val="0"/>
        <w:bCs w:val="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5F9345A7"/>
    <w:multiLevelType w:val="hybridMultilevel"/>
    <w:tmpl w:val="A094EF7E"/>
    <w:lvl w:ilvl="0" w:tplc="04090001">
      <w:start w:val="1"/>
      <w:numFmt w:val="bullet"/>
      <w:lvlText w:val=""/>
      <w:lvlJc w:val="left"/>
      <w:pPr>
        <w:ind w:left="1713" w:hanging="360"/>
      </w:pPr>
      <w:rPr>
        <w:rFonts w:ascii="Symbol" w:hAnsi="Symbol" w:hint="default"/>
        <w:sz w:val="24"/>
        <w:szCs w:val="24"/>
        <w:u w:val="none"/>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4" w15:restartNumberingAfterBreak="0">
    <w:nsid w:val="5FB73899"/>
    <w:multiLevelType w:val="multilevel"/>
    <w:tmpl w:val="D3BA3316"/>
    <w:lvl w:ilvl="0">
      <w:start w:val="1"/>
      <w:numFmt w:val="decimal"/>
      <w:lvlText w:val="%1."/>
      <w:lvlJc w:val="left"/>
      <w:pPr>
        <w:ind w:left="720" w:hanging="360"/>
      </w:pPr>
      <w:rPr>
        <w:b w:val="0"/>
        <w:bCs w:val="0"/>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180"/>
      </w:pPr>
      <w:rPr>
        <w:sz w:val="24"/>
        <w:szCs w:val="24"/>
        <w:u w:val="none"/>
      </w:rPr>
    </w:lvl>
    <w:lvl w:ilvl="3">
      <w:start w:val="1"/>
      <w:numFmt w:val="decimal"/>
      <w:lvlText w:val="%4."/>
      <w:lvlJc w:val="left"/>
      <w:pPr>
        <w:ind w:left="2880" w:hanging="360"/>
      </w:pPr>
      <w:rPr>
        <w:rFonts w:ascii="Times New Roman" w:hAnsi="Times New Roman" w:cs="Times New Roman" w:hint="default"/>
        <w:sz w:val="24"/>
        <w:szCs w:val="24"/>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5" w15:restartNumberingAfterBreak="0">
    <w:nsid w:val="5FF92463"/>
    <w:multiLevelType w:val="hybridMultilevel"/>
    <w:tmpl w:val="56D48470"/>
    <w:lvl w:ilvl="0" w:tplc="058C3026">
      <w:start w:val="1"/>
      <w:numFmt w:val="bullet"/>
      <w:lvlText w:val="❏"/>
      <w:lvlJc w:val="left"/>
      <w:pPr>
        <w:ind w:left="720" w:hanging="360"/>
      </w:pPr>
      <w:rPr>
        <w:rFonts w:ascii="Noto Sans Symbols" w:eastAsia="Noto Sans Symbols" w:hAnsi="Noto Sans Symbols" w:cs="Noto Sans Symbols"/>
      </w:rPr>
    </w:lvl>
    <w:lvl w:ilvl="1" w:tplc="A7784EE6">
      <w:start w:val="1"/>
      <w:numFmt w:val="bullet"/>
      <w:lvlText w:val="❏"/>
      <w:lvlJc w:val="left"/>
      <w:pPr>
        <w:ind w:left="1440" w:hanging="360"/>
      </w:pPr>
      <w:rPr>
        <w:rFonts w:ascii="Courier New" w:eastAsia="Courier New" w:hAnsi="Courier New" w:cs="Courier New"/>
      </w:rPr>
    </w:lvl>
    <w:lvl w:ilvl="2" w:tplc="4E4046A8">
      <w:start w:val="1"/>
      <w:numFmt w:val="bullet"/>
      <w:lvlText w:val="❏"/>
      <w:lvlJc w:val="left"/>
      <w:pPr>
        <w:ind w:left="2160" w:hanging="360"/>
      </w:pPr>
      <w:rPr>
        <w:rFonts w:ascii="Noto Sans Symbols" w:eastAsia="Noto Sans Symbols" w:hAnsi="Noto Sans Symbols" w:cs="Noto Sans Symbols"/>
      </w:rPr>
    </w:lvl>
    <w:lvl w:ilvl="3" w:tplc="323453C0">
      <w:start w:val="1"/>
      <w:numFmt w:val="bullet"/>
      <w:lvlText w:val="❏"/>
      <w:lvlJc w:val="left"/>
      <w:pPr>
        <w:ind w:left="2880" w:hanging="360"/>
      </w:pPr>
      <w:rPr>
        <w:rFonts w:ascii="Noto Sans Symbols" w:eastAsia="Noto Sans Symbols" w:hAnsi="Noto Sans Symbols" w:cs="Noto Sans Symbols"/>
      </w:rPr>
    </w:lvl>
    <w:lvl w:ilvl="4" w:tplc="7F3A3B70">
      <w:start w:val="1"/>
      <w:numFmt w:val="bullet"/>
      <w:lvlText w:val="❏"/>
      <w:lvlJc w:val="left"/>
      <w:pPr>
        <w:ind w:left="3600" w:hanging="360"/>
      </w:pPr>
      <w:rPr>
        <w:rFonts w:ascii="Courier New" w:eastAsia="Courier New" w:hAnsi="Courier New" w:cs="Courier New"/>
      </w:rPr>
    </w:lvl>
    <w:lvl w:ilvl="5" w:tplc="C1183790">
      <w:start w:val="1"/>
      <w:numFmt w:val="bullet"/>
      <w:lvlText w:val="❏"/>
      <w:lvlJc w:val="left"/>
      <w:pPr>
        <w:ind w:left="4320" w:hanging="360"/>
      </w:pPr>
      <w:rPr>
        <w:rFonts w:ascii="Noto Sans Symbols" w:eastAsia="Noto Sans Symbols" w:hAnsi="Noto Sans Symbols" w:cs="Noto Sans Symbols"/>
      </w:rPr>
    </w:lvl>
    <w:lvl w:ilvl="6" w:tplc="1B68B044">
      <w:start w:val="1"/>
      <w:numFmt w:val="bullet"/>
      <w:lvlText w:val="❏"/>
      <w:lvlJc w:val="left"/>
      <w:pPr>
        <w:ind w:left="5040" w:hanging="360"/>
      </w:pPr>
      <w:rPr>
        <w:rFonts w:ascii="Noto Sans Symbols" w:eastAsia="Noto Sans Symbols" w:hAnsi="Noto Sans Symbols" w:cs="Noto Sans Symbols"/>
      </w:rPr>
    </w:lvl>
    <w:lvl w:ilvl="7" w:tplc="BE788C96">
      <w:start w:val="1"/>
      <w:numFmt w:val="bullet"/>
      <w:lvlText w:val="❏"/>
      <w:lvlJc w:val="left"/>
      <w:pPr>
        <w:ind w:left="5760" w:hanging="360"/>
      </w:pPr>
      <w:rPr>
        <w:rFonts w:ascii="Courier New" w:eastAsia="Courier New" w:hAnsi="Courier New" w:cs="Courier New"/>
      </w:rPr>
    </w:lvl>
    <w:lvl w:ilvl="8" w:tplc="FD761D46">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16F3622"/>
    <w:multiLevelType w:val="hybridMultilevel"/>
    <w:tmpl w:val="716E143C"/>
    <w:lvl w:ilvl="0" w:tplc="9BF23C2A">
      <w:start w:val="1"/>
      <w:numFmt w:val="bullet"/>
      <w:lvlText w:val=""/>
      <w:lvlJc w:val="left"/>
      <w:pPr>
        <w:ind w:left="2160" w:hanging="360"/>
      </w:pPr>
      <w:rPr>
        <w:rFonts w:ascii="Symbol" w:hAnsi="Symbol" w:hint="default"/>
        <w:color w:val="000000" w:themeColor="tex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2400583"/>
    <w:multiLevelType w:val="hybridMultilevel"/>
    <w:tmpl w:val="64823834"/>
    <w:lvl w:ilvl="0" w:tplc="04090001">
      <w:start w:val="1"/>
      <w:numFmt w:val="bullet"/>
      <w:lvlText w:val=""/>
      <w:lvlJc w:val="left"/>
      <w:pPr>
        <w:ind w:left="2160" w:hanging="360"/>
      </w:pPr>
      <w:rPr>
        <w:rFonts w:ascii="Symbol" w:hAnsi="Symbol" w:hint="default"/>
        <w:sz w:val="24"/>
        <w:szCs w:val="24"/>
        <w:u w:val="no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6575E74"/>
    <w:multiLevelType w:val="multilevel"/>
    <w:tmpl w:val="AD2C0276"/>
    <w:lvl w:ilvl="0">
      <w:start w:val="1"/>
      <w:numFmt w:val="bullet"/>
      <w:lvlText w:val="●"/>
      <w:lvlJc w:val="left"/>
      <w:pPr>
        <w:ind w:left="1288" w:hanging="359"/>
      </w:pPr>
      <w:rPr>
        <w:rFonts w:ascii="Noto Sans Symbols" w:eastAsia="Noto Sans Symbols" w:hAnsi="Noto Sans Symbols" w:cs="Noto Sans Symbols"/>
        <w:sz w:val="24"/>
        <w:szCs w:val="24"/>
        <w:u w:val="none"/>
      </w:rPr>
    </w:lvl>
    <w:lvl w:ilvl="1">
      <w:start w:val="1"/>
      <w:numFmt w:val="bullet"/>
      <w:lvlText w:val="o"/>
      <w:lvlJc w:val="left"/>
      <w:pPr>
        <w:ind w:left="2728" w:hanging="360"/>
      </w:pPr>
      <w:rPr>
        <w:rFonts w:ascii="Courier New" w:eastAsia="Courier New" w:hAnsi="Courier New" w:cs="Courier New"/>
      </w:rPr>
    </w:lvl>
    <w:lvl w:ilvl="2">
      <w:start w:val="1"/>
      <w:numFmt w:val="bullet"/>
      <w:lvlText w:val="▪"/>
      <w:lvlJc w:val="left"/>
      <w:pPr>
        <w:ind w:left="3448" w:hanging="360"/>
      </w:pPr>
      <w:rPr>
        <w:rFonts w:ascii="Noto Sans Symbols" w:eastAsia="Noto Sans Symbols" w:hAnsi="Noto Sans Symbols" w:cs="Noto Sans Symbols"/>
      </w:rPr>
    </w:lvl>
    <w:lvl w:ilvl="3">
      <w:start w:val="1"/>
      <w:numFmt w:val="bullet"/>
      <w:lvlText w:val="●"/>
      <w:lvlJc w:val="left"/>
      <w:pPr>
        <w:ind w:left="4168" w:hanging="360"/>
      </w:pPr>
      <w:rPr>
        <w:rFonts w:ascii="Noto Sans Symbols" w:eastAsia="Noto Sans Symbols" w:hAnsi="Noto Sans Symbols" w:cs="Noto Sans Symbols"/>
      </w:rPr>
    </w:lvl>
    <w:lvl w:ilvl="4">
      <w:start w:val="1"/>
      <w:numFmt w:val="bullet"/>
      <w:lvlText w:val="o"/>
      <w:lvlJc w:val="left"/>
      <w:pPr>
        <w:ind w:left="4888" w:hanging="360"/>
      </w:pPr>
      <w:rPr>
        <w:rFonts w:ascii="Courier New" w:eastAsia="Courier New" w:hAnsi="Courier New" w:cs="Courier New"/>
      </w:rPr>
    </w:lvl>
    <w:lvl w:ilvl="5">
      <w:start w:val="1"/>
      <w:numFmt w:val="bullet"/>
      <w:lvlText w:val="▪"/>
      <w:lvlJc w:val="left"/>
      <w:pPr>
        <w:ind w:left="5608" w:hanging="360"/>
      </w:pPr>
      <w:rPr>
        <w:rFonts w:ascii="Noto Sans Symbols" w:eastAsia="Noto Sans Symbols" w:hAnsi="Noto Sans Symbols" w:cs="Noto Sans Symbols"/>
      </w:rPr>
    </w:lvl>
    <w:lvl w:ilvl="6">
      <w:start w:val="1"/>
      <w:numFmt w:val="bullet"/>
      <w:lvlText w:val="●"/>
      <w:lvlJc w:val="left"/>
      <w:pPr>
        <w:ind w:left="6328" w:hanging="360"/>
      </w:pPr>
      <w:rPr>
        <w:rFonts w:ascii="Noto Sans Symbols" w:eastAsia="Noto Sans Symbols" w:hAnsi="Noto Sans Symbols" w:cs="Noto Sans Symbols"/>
      </w:rPr>
    </w:lvl>
    <w:lvl w:ilvl="7">
      <w:start w:val="1"/>
      <w:numFmt w:val="bullet"/>
      <w:lvlText w:val="o"/>
      <w:lvlJc w:val="left"/>
      <w:pPr>
        <w:ind w:left="7048" w:hanging="360"/>
      </w:pPr>
      <w:rPr>
        <w:rFonts w:ascii="Courier New" w:eastAsia="Courier New" w:hAnsi="Courier New" w:cs="Courier New"/>
      </w:rPr>
    </w:lvl>
    <w:lvl w:ilvl="8">
      <w:start w:val="1"/>
      <w:numFmt w:val="bullet"/>
      <w:lvlText w:val="▪"/>
      <w:lvlJc w:val="left"/>
      <w:pPr>
        <w:ind w:left="7768" w:hanging="360"/>
      </w:pPr>
      <w:rPr>
        <w:rFonts w:ascii="Noto Sans Symbols" w:eastAsia="Noto Sans Symbols" w:hAnsi="Noto Sans Symbols" w:cs="Noto Sans Symbols"/>
      </w:rPr>
    </w:lvl>
  </w:abstractNum>
  <w:abstractNum w:abstractNumId="39" w15:restartNumberingAfterBreak="0">
    <w:nsid w:val="67F44691"/>
    <w:multiLevelType w:val="multilevel"/>
    <w:tmpl w:val="C5386D9E"/>
    <w:lvl w:ilvl="0">
      <w:start w:val="1"/>
      <w:numFmt w:val="decimal"/>
      <w:lvlText w:val="%1)"/>
      <w:lvlJc w:val="left"/>
      <w:pPr>
        <w:ind w:left="1080" w:hanging="360"/>
      </w:pPr>
      <w:rPr>
        <w:b w:val="0"/>
        <w:bCs w:val="0"/>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40" w15:restartNumberingAfterBreak="0">
    <w:nsid w:val="68AB32A2"/>
    <w:multiLevelType w:val="multilevel"/>
    <w:tmpl w:val="4ABEC0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6DF47CC5"/>
    <w:multiLevelType w:val="multilevel"/>
    <w:tmpl w:val="AD2632E4"/>
    <w:lvl w:ilvl="0">
      <w:start w:val="1"/>
      <w:numFmt w:val="decimal"/>
      <w:lvlText w:val="%1)"/>
      <w:lvlJc w:val="left"/>
      <w:pPr>
        <w:ind w:left="1440" w:hanging="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71A170F8"/>
    <w:multiLevelType w:val="multilevel"/>
    <w:tmpl w:val="90D4A57E"/>
    <w:lvl w:ilvl="0">
      <w:start w:val="1"/>
      <w:numFmt w:val="decimal"/>
      <w:lvlText w:val="%1."/>
      <w:lvlJc w:val="left"/>
      <w:pPr>
        <w:ind w:left="360" w:hanging="360"/>
      </w:pPr>
    </w:lvl>
    <w:lvl w:ilvl="1">
      <w:start w:val="1"/>
      <w:numFmt w:val="decimal"/>
      <w:pStyle w:val="Heading2"/>
      <w:lvlText w:val="%1.%2."/>
      <w:lvlJc w:val="left"/>
      <w:pPr>
        <w:ind w:left="1440" w:hanging="1080"/>
      </w:pPr>
      <w:rPr>
        <w:rFonts w:ascii="Hero" w:eastAsia="Hero" w:hAnsi="Hero" w:cs="Hero"/>
        <w:b/>
        <w:sz w:val="36"/>
        <w:szCs w:val="36"/>
      </w:rPr>
    </w:lvl>
    <w:lvl w:ilvl="2">
      <w:start w:val="1"/>
      <w:numFmt w:val="decimal"/>
      <w:pStyle w:val="Heading3"/>
      <w:lvlText w:val="%1.%2.%3."/>
      <w:lvlJc w:val="left"/>
      <w:pPr>
        <w:ind w:left="1224" w:hanging="504"/>
      </w:pPr>
      <w:rPr>
        <w:rFonts w:ascii="Hero" w:eastAsia="Hero" w:hAnsi="Hero" w:cs="Hero"/>
        <w:b/>
        <w:sz w:val="32"/>
        <w:szCs w:val="3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1BA4C92"/>
    <w:multiLevelType w:val="hybridMultilevel"/>
    <w:tmpl w:val="F4924726"/>
    <w:lvl w:ilvl="0" w:tplc="EFDC75D0">
      <w:start w:val="1"/>
      <w:numFmt w:val="bullet"/>
      <w:lvlText w:val=""/>
      <w:lvlJc w:val="left"/>
      <w:pPr>
        <w:ind w:left="1288" w:hanging="360"/>
      </w:pPr>
      <w:rPr>
        <w:rFonts w:ascii="Symbol" w:hAnsi="Symbol" w:hint="default"/>
        <w:sz w:val="24"/>
        <w:szCs w:val="24"/>
        <w:u w:val="none"/>
      </w:rPr>
    </w:lvl>
    <w:lvl w:ilvl="1" w:tplc="04090003">
      <w:start w:val="1"/>
      <w:numFmt w:val="bullet"/>
      <w:lvlText w:val="o"/>
      <w:lvlJc w:val="left"/>
      <w:pPr>
        <w:ind w:left="2728" w:hanging="360"/>
      </w:pPr>
      <w:rPr>
        <w:rFonts w:ascii="Courier New" w:hAnsi="Courier New" w:cs="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cs="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cs="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44" w15:restartNumberingAfterBreak="0">
    <w:nsid w:val="720D1D69"/>
    <w:multiLevelType w:val="hybridMultilevel"/>
    <w:tmpl w:val="D64E103E"/>
    <w:lvl w:ilvl="0" w:tplc="04090001">
      <w:start w:val="1"/>
      <w:numFmt w:val="bullet"/>
      <w:lvlText w:val=""/>
      <w:lvlJc w:val="left"/>
      <w:pPr>
        <w:ind w:left="1712" w:hanging="360"/>
      </w:pPr>
      <w:rPr>
        <w:rFonts w:ascii="Symbol" w:hAnsi="Symbol" w:hint="default"/>
        <w:sz w:val="24"/>
        <w:szCs w:val="24"/>
        <w:u w:val="none"/>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5" w15:restartNumberingAfterBreak="0">
    <w:nsid w:val="736C4FC3"/>
    <w:multiLevelType w:val="multilevel"/>
    <w:tmpl w:val="5E2AE968"/>
    <w:lvl w:ilvl="0">
      <w:start w:val="1"/>
      <w:numFmt w:val="bullet"/>
      <w:lvlText w:val="●"/>
      <w:lvlJc w:val="left"/>
      <w:pPr>
        <w:ind w:left="1288" w:hanging="359"/>
      </w:pPr>
      <w:rPr>
        <w:rFonts w:ascii="Noto Sans Symbols" w:eastAsia="Noto Sans Symbols" w:hAnsi="Noto Sans Symbols" w:cs="Noto Sans Symbols"/>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6" w15:restartNumberingAfterBreak="0">
    <w:nsid w:val="738E6A2A"/>
    <w:multiLevelType w:val="hybridMultilevel"/>
    <w:tmpl w:val="445856EA"/>
    <w:lvl w:ilvl="0" w:tplc="04090001">
      <w:start w:val="1"/>
      <w:numFmt w:val="bullet"/>
      <w:lvlText w:val=""/>
      <w:lvlJc w:val="left"/>
      <w:pPr>
        <w:ind w:left="1713" w:hanging="360"/>
      </w:pPr>
      <w:rPr>
        <w:rFonts w:ascii="Symbol" w:hAnsi="Symbol" w:hint="default"/>
        <w:sz w:val="24"/>
        <w:szCs w:val="24"/>
        <w:u w:val="none"/>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7" w15:restartNumberingAfterBreak="0">
    <w:nsid w:val="78D606C3"/>
    <w:multiLevelType w:val="hybridMultilevel"/>
    <w:tmpl w:val="2DCC2F5A"/>
    <w:lvl w:ilvl="0" w:tplc="04090001">
      <w:start w:val="1"/>
      <w:numFmt w:val="bullet"/>
      <w:lvlText w:val=""/>
      <w:lvlJc w:val="left"/>
      <w:pPr>
        <w:ind w:left="1004" w:hanging="360"/>
      </w:pPr>
      <w:rPr>
        <w:rFonts w:ascii="Symbol" w:hAnsi="Symbol" w:hint="default"/>
        <w:sz w:val="24"/>
        <w:szCs w:val="24"/>
        <w:u w:val="none"/>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7A985939"/>
    <w:multiLevelType w:val="hybridMultilevel"/>
    <w:tmpl w:val="DEF4B91C"/>
    <w:lvl w:ilvl="0" w:tplc="A810DDB4">
      <w:start w:val="7"/>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9" w15:restartNumberingAfterBreak="0">
    <w:nsid w:val="7F17751D"/>
    <w:multiLevelType w:val="hybridMultilevel"/>
    <w:tmpl w:val="5DA84F82"/>
    <w:lvl w:ilvl="0" w:tplc="8C229DC4">
      <w:start w:val="1"/>
      <w:numFmt w:val="bullet"/>
      <w:lvlText w:val="●"/>
      <w:lvlJc w:val="left"/>
      <w:pPr>
        <w:ind w:left="720" w:hanging="360"/>
      </w:pPr>
      <w:rPr>
        <w:rFonts w:ascii="Noto Sans Symbols" w:eastAsia="Noto Sans Symbols" w:hAnsi="Noto Sans Symbols" w:cs="Noto Sans Symbols"/>
      </w:rPr>
    </w:lvl>
    <w:lvl w:ilvl="1" w:tplc="15B29F78">
      <w:start w:val="1"/>
      <w:numFmt w:val="bullet"/>
      <w:lvlText w:val="o"/>
      <w:lvlJc w:val="left"/>
      <w:pPr>
        <w:ind w:left="1440" w:hanging="360"/>
      </w:pPr>
      <w:rPr>
        <w:rFonts w:ascii="Courier New" w:eastAsia="Courier New" w:hAnsi="Courier New" w:cs="Courier New"/>
      </w:rPr>
    </w:lvl>
    <w:lvl w:ilvl="2" w:tplc="6DD64AF6">
      <w:start w:val="1"/>
      <w:numFmt w:val="bullet"/>
      <w:lvlText w:val="▪"/>
      <w:lvlJc w:val="left"/>
      <w:pPr>
        <w:ind w:left="2160" w:hanging="360"/>
      </w:pPr>
      <w:rPr>
        <w:rFonts w:ascii="Noto Sans Symbols" w:eastAsia="Noto Sans Symbols" w:hAnsi="Noto Sans Symbols" w:cs="Noto Sans Symbols"/>
      </w:rPr>
    </w:lvl>
    <w:lvl w:ilvl="3" w:tplc="3DC29196">
      <w:start w:val="1"/>
      <w:numFmt w:val="bullet"/>
      <w:lvlText w:val="●"/>
      <w:lvlJc w:val="left"/>
      <w:pPr>
        <w:ind w:left="2880" w:hanging="360"/>
      </w:pPr>
      <w:rPr>
        <w:rFonts w:ascii="Noto Sans Symbols" w:eastAsia="Noto Sans Symbols" w:hAnsi="Noto Sans Symbols" w:cs="Noto Sans Symbols"/>
      </w:rPr>
    </w:lvl>
    <w:lvl w:ilvl="4" w:tplc="AAEEE368">
      <w:start w:val="1"/>
      <w:numFmt w:val="bullet"/>
      <w:lvlText w:val="o"/>
      <w:lvlJc w:val="left"/>
      <w:pPr>
        <w:ind w:left="3600" w:hanging="360"/>
      </w:pPr>
      <w:rPr>
        <w:rFonts w:ascii="Courier New" w:eastAsia="Courier New" w:hAnsi="Courier New" w:cs="Courier New"/>
      </w:rPr>
    </w:lvl>
    <w:lvl w:ilvl="5" w:tplc="91A039B2">
      <w:start w:val="1"/>
      <w:numFmt w:val="bullet"/>
      <w:lvlText w:val="▪"/>
      <w:lvlJc w:val="left"/>
      <w:pPr>
        <w:ind w:left="4320" w:hanging="360"/>
      </w:pPr>
      <w:rPr>
        <w:rFonts w:ascii="Noto Sans Symbols" w:eastAsia="Noto Sans Symbols" w:hAnsi="Noto Sans Symbols" w:cs="Noto Sans Symbols"/>
      </w:rPr>
    </w:lvl>
    <w:lvl w:ilvl="6" w:tplc="BC4A1860">
      <w:start w:val="1"/>
      <w:numFmt w:val="bullet"/>
      <w:lvlText w:val="●"/>
      <w:lvlJc w:val="left"/>
      <w:pPr>
        <w:ind w:left="5040" w:hanging="360"/>
      </w:pPr>
      <w:rPr>
        <w:rFonts w:ascii="Noto Sans Symbols" w:eastAsia="Noto Sans Symbols" w:hAnsi="Noto Sans Symbols" w:cs="Noto Sans Symbols"/>
      </w:rPr>
    </w:lvl>
    <w:lvl w:ilvl="7" w:tplc="A4E69984">
      <w:start w:val="1"/>
      <w:numFmt w:val="bullet"/>
      <w:lvlText w:val="o"/>
      <w:lvlJc w:val="left"/>
      <w:pPr>
        <w:ind w:left="5760" w:hanging="360"/>
      </w:pPr>
      <w:rPr>
        <w:rFonts w:ascii="Courier New" w:eastAsia="Courier New" w:hAnsi="Courier New" w:cs="Courier New"/>
      </w:rPr>
    </w:lvl>
    <w:lvl w:ilvl="8" w:tplc="E8F22C72">
      <w:start w:val="1"/>
      <w:numFmt w:val="bullet"/>
      <w:lvlText w:val="▪"/>
      <w:lvlJc w:val="left"/>
      <w:pPr>
        <w:ind w:left="6480" w:hanging="360"/>
      </w:pPr>
      <w:rPr>
        <w:rFonts w:ascii="Noto Sans Symbols" w:eastAsia="Noto Sans Symbols" w:hAnsi="Noto Sans Symbols" w:cs="Noto Sans Symbols"/>
      </w:rPr>
    </w:lvl>
  </w:abstractNum>
  <w:num w:numId="1" w16cid:durableId="1877307554">
    <w:abstractNumId w:val="49"/>
  </w:num>
  <w:num w:numId="2" w16cid:durableId="637106538">
    <w:abstractNumId w:val="42"/>
  </w:num>
  <w:num w:numId="3" w16cid:durableId="2037997147">
    <w:abstractNumId w:val="35"/>
  </w:num>
  <w:num w:numId="4" w16cid:durableId="301039159">
    <w:abstractNumId w:val="6"/>
  </w:num>
  <w:num w:numId="5" w16cid:durableId="107747967">
    <w:abstractNumId w:val="25"/>
  </w:num>
  <w:num w:numId="6" w16cid:durableId="386879314">
    <w:abstractNumId w:val="10"/>
  </w:num>
  <w:num w:numId="7" w16cid:durableId="1872844324">
    <w:abstractNumId w:val="21"/>
  </w:num>
  <w:num w:numId="8" w16cid:durableId="1413039888">
    <w:abstractNumId w:val="19"/>
  </w:num>
  <w:num w:numId="9" w16cid:durableId="474104487">
    <w:abstractNumId w:val="9"/>
  </w:num>
  <w:num w:numId="10" w16cid:durableId="1162817627">
    <w:abstractNumId w:val="43"/>
  </w:num>
  <w:num w:numId="11" w16cid:durableId="1689061350">
    <w:abstractNumId w:val="4"/>
  </w:num>
  <w:num w:numId="12" w16cid:durableId="1744790900">
    <w:abstractNumId w:val="1"/>
  </w:num>
  <w:num w:numId="13" w16cid:durableId="1661108075">
    <w:abstractNumId w:val="15"/>
  </w:num>
  <w:num w:numId="14" w16cid:durableId="72894537">
    <w:abstractNumId w:val="41"/>
  </w:num>
  <w:num w:numId="15" w16cid:durableId="1972205810">
    <w:abstractNumId w:val="27"/>
  </w:num>
  <w:num w:numId="16" w16cid:durableId="1651129897">
    <w:abstractNumId w:val="8"/>
  </w:num>
  <w:num w:numId="17" w16cid:durableId="1007752994">
    <w:abstractNumId w:val="22"/>
  </w:num>
  <w:num w:numId="18" w16cid:durableId="1970738572">
    <w:abstractNumId w:val="29"/>
  </w:num>
  <w:num w:numId="19" w16cid:durableId="1614246715">
    <w:abstractNumId w:val="23"/>
  </w:num>
  <w:num w:numId="20" w16cid:durableId="1995336205">
    <w:abstractNumId w:val="16"/>
  </w:num>
  <w:num w:numId="21" w16cid:durableId="22942954">
    <w:abstractNumId w:val="5"/>
  </w:num>
  <w:num w:numId="22" w16cid:durableId="551309090">
    <w:abstractNumId w:val="7"/>
  </w:num>
  <w:num w:numId="23" w16cid:durableId="1673100304">
    <w:abstractNumId w:val="11"/>
  </w:num>
  <w:num w:numId="24" w16cid:durableId="634261308">
    <w:abstractNumId w:val="44"/>
  </w:num>
  <w:num w:numId="25" w16cid:durableId="1976332950">
    <w:abstractNumId w:val="30"/>
  </w:num>
  <w:num w:numId="26" w16cid:durableId="1640525876">
    <w:abstractNumId w:val="2"/>
  </w:num>
  <w:num w:numId="27" w16cid:durableId="1759134807">
    <w:abstractNumId w:val="26"/>
  </w:num>
  <w:num w:numId="28" w16cid:durableId="277219667">
    <w:abstractNumId w:val="14"/>
  </w:num>
  <w:num w:numId="29" w16cid:durableId="1562054856">
    <w:abstractNumId w:val="3"/>
  </w:num>
  <w:num w:numId="30" w16cid:durableId="838886854">
    <w:abstractNumId w:val="12"/>
  </w:num>
  <w:num w:numId="31" w16cid:durableId="191961814">
    <w:abstractNumId w:val="46"/>
  </w:num>
  <w:num w:numId="32" w16cid:durableId="1828126819">
    <w:abstractNumId w:val="32"/>
  </w:num>
  <w:num w:numId="33" w16cid:durableId="690108257">
    <w:abstractNumId w:val="37"/>
  </w:num>
  <w:num w:numId="34" w16cid:durableId="1798060517">
    <w:abstractNumId w:val="33"/>
  </w:num>
  <w:num w:numId="35" w16cid:durableId="559900193">
    <w:abstractNumId w:val="39"/>
  </w:num>
  <w:num w:numId="36" w16cid:durableId="1851408424">
    <w:abstractNumId w:val="13"/>
  </w:num>
  <w:num w:numId="37" w16cid:durableId="1426002831">
    <w:abstractNumId w:val="18"/>
  </w:num>
  <w:num w:numId="38" w16cid:durableId="1009024500">
    <w:abstractNumId w:val="47"/>
  </w:num>
  <w:num w:numId="39" w16cid:durableId="668337530">
    <w:abstractNumId w:val="40"/>
  </w:num>
  <w:num w:numId="40" w16cid:durableId="263535342">
    <w:abstractNumId w:val="34"/>
  </w:num>
  <w:num w:numId="41" w16cid:durableId="1101220651">
    <w:abstractNumId w:val="17"/>
  </w:num>
  <w:num w:numId="42" w16cid:durableId="151725854">
    <w:abstractNumId w:val="24"/>
  </w:num>
  <w:num w:numId="43" w16cid:durableId="1517957558">
    <w:abstractNumId w:val="31"/>
  </w:num>
  <w:num w:numId="44" w16cid:durableId="896816820">
    <w:abstractNumId w:val="36"/>
  </w:num>
  <w:num w:numId="45" w16cid:durableId="120661592">
    <w:abstractNumId w:val="20"/>
  </w:num>
  <w:num w:numId="46" w16cid:durableId="1582182438">
    <w:abstractNumId w:val="28"/>
  </w:num>
  <w:num w:numId="47" w16cid:durableId="761605822">
    <w:abstractNumId w:val="0"/>
  </w:num>
  <w:num w:numId="48" w16cid:durableId="1265572610">
    <w:abstractNumId w:val="38"/>
  </w:num>
  <w:num w:numId="49" w16cid:durableId="402147728">
    <w:abstractNumId w:val="45"/>
  </w:num>
  <w:num w:numId="50" w16cid:durableId="737442989">
    <w:abstractNumId w:val="4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715"/>
    <w:rsid w:val="00001952"/>
    <w:rsid w:val="0000379E"/>
    <w:rsid w:val="0000427E"/>
    <w:rsid w:val="00006C05"/>
    <w:rsid w:val="000070AA"/>
    <w:rsid w:val="00020C7F"/>
    <w:rsid w:val="00020F65"/>
    <w:rsid w:val="00021CB3"/>
    <w:rsid w:val="00022B24"/>
    <w:rsid w:val="0002473F"/>
    <w:rsid w:val="0002539A"/>
    <w:rsid w:val="00027E49"/>
    <w:rsid w:val="00030AF5"/>
    <w:rsid w:val="00031AB4"/>
    <w:rsid w:val="000334FA"/>
    <w:rsid w:val="00034079"/>
    <w:rsid w:val="0003763F"/>
    <w:rsid w:val="00040AAF"/>
    <w:rsid w:val="00040F06"/>
    <w:rsid w:val="00043382"/>
    <w:rsid w:val="00043471"/>
    <w:rsid w:val="00043BA5"/>
    <w:rsid w:val="00044B7A"/>
    <w:rsid w:val="00046FA5"/>
    <w:rsid w:val="000518CE"/>
    <w:rsid w:val="00053558"/>
    <w:rsid w:val="00053CB6"/>
    <w:rsid w:val="00056318"/>
    <w:rsid w:val="00056D7B"/>
    <w:rsid w:val="000574EC"/>
    <w:rsid w:val="00060729"/>
    <w:rsid w:val="00065D20"/>
    <w:rsid w:val="0006730C"/>
    <w:rsid w:val="00067F48"/>
    <w:rsid w:val="00070D18"/>
    <w:rsid w:val="00070EE7"/>
    <w:rsid w:val="000744B5"/>
    <w:rsid w:val="0007534A"/>
    <w:rsid w:val="00075705"/>
    <w:rsid w:val="00075E10"/>
    <w:rsid w:val="000763F1"/>
    <w:rsid w:val="00082B26"/>
    <w:rsid w:val="00084686"/>
    <w:rsid w:val="00090583"/>
    <w:rsid w:val="000914A1"/>
    <w:rsid w:val="00091A3D"/>
    <w:rsid w:val="00095315"/>
    <w:rsid w:val="000970AA"/>
    <w:rsid w:val="000A06E4"/>
    <w:rsid w:val="000A0D75"/>
    <w:rsid w:val="000A12C6"/>
    <w:rsid w:val="000A16FC"/>
    <w:rsid w:val="000A3A73"/>
    <w:rsid w:val="000A5D30"/>
    <w:rsid w:val="000B1C0B"/>
    <w:rsid w:val="000B20BB"/>
    <w:rsid w:val="000B2629"/>
    <w:rsid w:val="000B2922"/>
    <w:rsid w:val="000B469B"/>
    <w:rsid w:val="000B5CA2"/>
    <w:rsid w:val="000B6893"/>
    <w:rsid w:val="000B6FCF"/>
    <w:rsid w:val="000B7731"/>
    <w:rsid w:val="000C199B"/>
    <w:rsid w:val="000C2253"/>
    <w:rsid w:val="000C5F3E"/>
    <w:rsid w:val="000C7AC2"/>
    <w:rsid w:val="000C7AF1"/>
    <w:rsid w:val="000D25C0"/>
    <w:rsid w:val="000D2FBF"/>
    <w:rsid w:val="000D38CE"/>
    <w:rsid w:val="000D6B5E"/>
    <w:rsid w:val="000D7E9A"/>
    <w:rsid w:val="000E02C7"/>
    <w:rsid w:val="000E08CC"/>
    <w:rsid w:val="000E0A35"/>
    <w:rsid w:val="000E458E"/>
    <w:rsid w:val="000E4644"/>
    <w:rsid w:val="000E6102"/>
    <w:rsid w:val="000E6C25"/>
    <w:rsid w:val="000E7D3B"/>
    <w:rsid w:val="000F1209"/>
    <w:rsid w:val="0010094D"/>
    <w:rsid w:val="00103DD2"/>
    <w:rsid w:val="0010565C"/>
    <w:rsid w:val="001100C2"/>
    <w:rsid w:val="00110D90"/>
    <w:rsid w:val="00111D64"/>
    <w:rsid w:val="00112D43"/>
    <w:rsid w:val="001151FB"/>
    <w:rsid w:val="00115533"/>
    <w:rsid w:val="00117367"/>
    <w:rsid w:val="00122EEB"/>
    <w:rsid w:val="00127AFC"/>
    <w:rsid w:val="00130C28"/>
    <w:rsid w:val="00132340"/>
    <w:rsid w:val="00132ED9"/>
    <w:rsid w:val="001351DC"/>
    <w:rsid w:val="00136022"/>
    <w:rsid w:val="0014360F"/>
    <w:rsid w:val="00144A40"/>
    <w:rsid w:val="00144A9F"/>
    <w:rsid w:val="00144C1B"/>
    <w:rsid w:val="00147BB3"/>
    <w:rsid w:val="00151FEF"/>
    <w:rsid w:val="001544CB"/>
    <w:rsid w:val="001548EF"/>
    <w:rsid w:val="00156A22"/>
    <w:rsid w:val="0015794A"/>
    <w:rsid w:val="001611DB"/>
    <w:rsid w:val="00162658"/>
    <w:rsid w:val="001651D5"/>
    <w:rsid w:val="00171F26"/>
    <w:rsid w:val="001720DB"/>
    <w:rsid w:val="001724F7"/>
    <w:rsid w:val="001731FE"/>
    <w:rsid w:val="001811DF"/>
    <w:rsid w:val="0018343B"/>
    <w:rsid w:val="0018459C"/>
    <w:rsid w:val="001854F6"/>
    <w:rsid w:val="001901B0"/>
    <w:rsid w:val="001927AD"/>
    <w:rsid w:val="001930B9"/>
    <w:rsid w:val="001965DB"/>
    <w:rsid w:val="001A4D5B"/>
    <w:rsid w:val="001A5688"/>
    <w:rsid w:val="001A5F03"/>
    <w:rsid w:val="001A645A"/>
    <w:rsid w:val="001A7D58"/>
    <w:rsid w:val="001B0915"/>
    <w:rsid w:val="001B0DB6"/>
    <w:rsid w:val="001B2C20"/>
    <w:rsid w:val="001B4988"/>
    <w:rsid w:val="001C0235"/>
    <w:rsid w:val="001C0C8F"/>
    <w:rsid w:val="001C172D"/>
    <w:rsid w:val="001C2EEC"/>
    <w:rsid w:val="001C37D1"/>
    <w:rsid w:val="001C7C1D"/>
    <w:rsid w:val="001D2F2D"/>
    <w:rsid w:val="001D3E66"/>
    <w:rsid w:val="001D4CE9"/>
    <w:rsid w:val="001D5EE9"/>
    <w:rsid w:val="001D6D27"/>
    <w:rsid w:val="001D78F8"/>
    <w:rsid w:val="001D7A78"/>
    <w:rsid w:val="001E2090"/>
    <w:rsid w:val="001E3F1C"/>
    <w:rsid w:val="001E620D"/>
    <w:rsid w:val="001E6C12"/>
    <w:rsid w:val="001F05E7"/>
    <w:rsid w:val="001F37E8"/>
    <w:rsid w:val="001F5477"/>
    <w:rsid w:val="0020233F"/>
    <w:rsid w:val="00202CB8"/>
    <w:rsid w:val="00203B87"/>
    <w:rsid w:val="002042ED"/>
    <w:rsid w:val="00205083"/>
    <w:rsid w:val="002072B0"/>
    <w:rsid w:val="00210483"/>
    <w:rsid w:val="00211637"/>
    <w:rsid w:val="002145FF"/>
    <w:rsid w:val="00215E52"/>
    <w:rsid w:val="0022102E"/>
    <w:rsid w:val="002219FE"/>
    <w:rsid w:val="002220EA"/>
    <w:rsid w:val="0022305C"/>
    <w:rsid w:val="002238F0"/>
    <w:rsid w:val="00223A69"/>
    <w:rsid w:val="00223C86"/>
    <w:rsid w:val="002267CA"/>
    <w:rsid w:val="0022703D"/>
    <w:rsid w:val="002314BD"/>
    <w:rsid w:val="00235E6F"/>
    <w:rsid w:val="0024187B"/>
    <w:rsid w:val="00243EDA"/>
    <w:rsid w:val="00244EBC"/>
    <w:rsid w:val="0024556D"/>
    <w:rsid w:val="002510A8"/>
    <w:rsid w:val="00251243"/>
    <w:rsid w:val="00257006"/>
    <w:rsid w:val="002613A6"/>
    <w:rsid w:val="002618F0"/>
    <w:rsid w:val="00261AB0"/>
    <w:rsid w:val="002630CD"/>
    <w:rsid w:val="00263408"/>
    <w:rsid w:val="00267074"/>
    <w:rsid w:val="0026749C"/>
    <w:rsid w:val="0027012D"/>
    <w:rsid w:val="00272035"/>
    <w:rsid w:val="00272282"/>
    <w:rsid w:val="00274863"/>
    <w:rsid w:val="00275465"/>
    <w:rsid w:val="00275FC4"/>
    <w:rsid w:val="00276B2F"/>
    <w:rsid w:val="00282205"/>
    <w:rsid w:val="00282CED"/>
    <w:rsid w:val="00285316"/>
    <w:rsid w:val="00291072"/>
    <w:rsid w:val="00294431"/>
    <w:rsid w:val="002A16E7"/>
    <w:rsid w:val="002A2490"/>
    <w:rsid w:val="002A70AC"/>
    <w:rsid w:val="002B2D84"/>
    <w:rsid w:val="002B51CB"/>
    <w:rsid w:val="002B5A8A"/>
    <w:rsid w:val="002B7162"/>
    <w:rsid w:val="002C0DB2"/>
    <w:rsid w:val="002C246D"/>
    <w:rsid w:val="002C2CB9"/>
    <w:rsid w:val="002C5B7C"/>
    <w:rsid w:val="002C61D6"/>
    <w:rsid w:val="002C743F"/>
    <w:rsid w:val="002D15C8"/>
    <w:rsid w:val="002D17C4"/>
    <w:rsid w:val="002D1EB9"/>
    <w:rsid w:val="002D3037"/>
    <w:rsid w:val="002D77C1"/>
    <w:rsid w:val="002E2D13"/>
    <w:rsid w:val="002E35B4"/>
    <w:rsid w:val="002F2AB4"/>
    <w:rsid w:val="003045CD"/>
    <w:rsid w:val="00306B2B"/>
    <w:rsid w:val="003148A5"/>
    <w:rsid w:val="003160BA"/>
    <w:rsid w:val="003203D0"/>
    <w:rsid w:val="00320C68"/>
    <w:rsid w:val="00322FE2"/>
    <w:rsid w:val="00323584"/>
    <w:rsid w:val="00324D1E"/>
    <w:rsid w:val="0032590F"/>
    <w:rsid w:val="00326A3F"/>
    <w:rsid w:val="00327686"/>
    <w:rsid w:val="0032793C"/>
    <w:rsid w:val="00327D87"/>
    <w:rsid w:val="00331912"/>
    <w:rsid w:val="00340D15"/>
    <w:rsid w:val="00340FB9"/>
    <w:rsid w:val="00342C64"/>
    <w:rsid w:val="0034516E"/>
    <w:rsid w:val="003473BA"/>
    <w:rsid w:val="00350DA4"/>
    <w:rsid w:val="00351743"/>
    <w:rsid w:val="00352F84"/>
    <w:rsid w:val="00357083"/>
    <w:rsid w:val="00357D95"/>
    <w:rsid w:val="00361C5C"/>
    <w:rsid w:val="00361EFA"/>
    <w:rsid w:val="003620A6"/>
    <w:rsid w:val="00362298"/>
    <w:rsid w:val="00363028"/>
    <w:rsid w:val="003635E0"/>
    <w:rsid w:val="003639E9"/>
    <w:rsid w:val="00364E56"/>
    <w:rsid w:val="00366AE6"/>
    <w:rsid w:val="00374D1B"/>
    <w:rsid w:val="00380449"/>
    <w:rsid w:val="0038395E"/>
    <w:rsid w:val="00384F45"/>
    <w:rsid w:val="00387451"/>
    <w:rsid w:val="00394252"/>
    <w:rsid w:val="00397BC2"/>
    <w:rsid w:val="003A254F"/>
    <w:rsid w:val="003A658E"/>
    <w:rsid w:val="003A70A0"/>
    <w:rsid w:val="003B0409"/>
    <w:rsid w:val="003B1312"/>
    <w:rsid w:val="003B1BD7"/>
    <w:rsid w:val="003B2212"/>
    <w:rsid w:val="003B3534"/>
    <w:rsid w:val="003B3C68"/>
    <w:rsid w:val="003C1BDF"/>
    <w:rsid w:val="003C2527"/>
    <w:rsid w:val="003C28B7"/>
    <w:rsid w:val="003C2C0B"/>
    <w:rsid w:val="003C3F30"/>
    <w:rsid w:val="003C6CD5"/>
    <w:rsid w:val="003C7720"/>
    <w:rsid w:val="003D2FDD"/>
    <w:rsid w:val="003D6EF4"/>
    <w:rsid w:val="003D7D05"/>
    <w:rsid w:val="003E23D5"/>
    <w:rsid w:val="003E4950"/>
    <w:rsid w:val="003E4DBF"/>
    <w:rsid w:val="003E6FA7"/>
    <w:rsid w:val="003F5D1B"/>
    <w:rsid w:val="003F65B3"/>
    <w:rsid w:val="003F798C"/>
    <w:rsid w:val="00401713"/>
    <w:rsid w:val="004025A1"/>
    <w:rsid w:val="00403CC9"/>
    <w:rsid w:val="00405331"/>
    <w:rsid w:val="0040553D"/>
    <w:rsid w:val="00407A5D"/>
    <w:rsid w:val="004138BC"/>
    <w:rsid w:val="004150D9"/>
    <w:rsid w:val="004160D3"/>
    <w:rsid w:val="00416625"/>
    <w:rsid w:val="00416903"/>
    <w:rsid w:val="00417A81"/>
    <w:rsid w:val="00427E33"/>
    <w:rsid w:val="004311A4"/>
    <w:rsid w:val="00437EFD"/>
    <w:rsid w:val="00442126"/>
    <w:rsid w:val="00442A57"/>
    <w:rsid w:val="004460C3"/>
    <w:rsid w:val="00447C5B"/>
    <w:rsid w:val="00451B13"/>
    <w:rsid w:val="00454246"/>
    <w:rsid w:val="00456DB8"/>
    <w:rsid w:val="0045B451"/>
    <w:rsid w:val="00467D80"/>
    <w:rsid w:val="00470A77"/>
    <w:rsid w:val="00470C52"/>
    <w:rsid w:val="004743AD"/>
    <w:rsid w:val="00475162"/>
    <w:rsid w:val="00475897"/>
    <w:rsid w:val="004811B5"/>
    <w:rsid w:val="00482179"/>
    <w:rsid w:val="004847DC"/>
    <w:rsid w:val="00486AFE"/>
    <w:rsid w:val="00487D1F"/>
    <w:rsid w:val="004920AB"/>
    <w:rsid w:val="00495BC7"/>
    <w:rsid w:val="00497CED"/>
    <w:rsid w:val="004A4EF0"/>
    <w:rsid w:val="004B2398"/>
    <w:rsid w:val="004B58C9"/>
    <w:rsid w:val="004B5E60"/>
    <w:rsid w:val="004C00C8"/>
    <w:rsid w:val="004C1D7D"/>
    <w:rsid w:val="004C3B77"/>
    <w:rsid w:val="004C4DD2"/>
    <w:rsid w:val="004C5FE1"/>
    <w:rsid w:val="004D18D4"/>
    <w:rsid w:val="004D2086"/>
    <w:rsid w:val="004D3034"/>
    <w:rsid w:val="004D4AA9"/>
    <w:rsid w:val="004D538F"/>
    <w:rsid w:val="004D5ED9"/>
    <w:rsid w:val="004D7918"/>
    <w:rsid w:val="004E0A7E"/>
    <w:rsid w:val="004E4E93"/>
    <w:rsid w:val="004E5359"/>
    <w:rsid w:val="004E5E2B"/>
    <w:rsid w:val="004E6098"/>
    <w:rsid w:val="004E6D99"/>
    <w:rsid w:val="004F03FB"/>
    <w:rsid w:val="004F0FB7"/>
    <w:rsid w:val="004F196A"/>
    <w:rsid w:val="004F2E30"/>
    <w:rsid w:val="004F40FD"/>
    <w:rsid w:val="004F422F"/>
    <w:rsid w:val="004F61BD"/>
    <w:rsid w:val="00500642"/>
    <w:rsid w:val="005043C9"/>
    <w:rsid w:val="0050783E"/>
    <w:rsid w:val="00511AE9"/>
    <w:rsid w:val="005127BE"/>
    <w:rsid w:val="00520698"/>
    <w:rsid w:val="00522BEE"/>
    <w:rsid w:val="00531982"/>
    <w:rsid w:val="00534CC9"/>
    <w:rsid w:val="00534DC2"/>
    <w:rsid w:val="005350C3"/>
    <w:rsid w:val="00535AC8"/>
    <w:rsid w:val="00535E15"/>
    <w:rsid w:val="00536565"/>
    <w:rsid w:val="005372B8"/>
    <w:rsid w:val="0054025E"/>
    <w:rsid w:val="005405E8"/>
    <w:rsid w:val="005437C6"/>
    <w:rsid w:val="00543A9E"/>
    <w:rsid w:val="00557533"/>
    <w:rsid w:val="005631F8"/>
    <w:rsid w:val="00564DC5"/>
    <w:rsid w:val="00566029"/>
    <w:rsid w:val="005675F2"/>
    <w:rsid w:val="0056769F"/>
    <w:rsid w:val="00574A53"/>
    <w:rsid w:val="00575BB9"/>
    <w:rsid w:val="00576321"/>
    <w:rsid w:val="005763B4"/>
    <w:rsid w:val="005770A1"/>
    <w:rsid w:val="0057712D"/>
    <w:rsid w:val="00577234"/>
    <w:rsid w:val="005818CA"/>
    <w:rsid w:val="0059041E"/>
    <w:rsid w:val="00590DDA"/>
    <w:rsid w:val="00592633"/>
    <w:rsid w:val="00593435"/>
    <w:rsid w:val="005A1258"/>
    <w:rsid w:val="005A14D0"/>
    <w:rsid w:val="005A2445"/>
    <w:rsid w:val="005A5395"/>
    <w:rsid w:val="005A652A"/>
    <w:rsid w:val="005B0F1F"/>
    <w:rsid w:val="005B314B"/>
    <w:rsid w:val="005B31EB"/>
    <w:rsid w:val="005B5A19"/>
    <w:rsid w:val="005B6447"/>
    <w:rsid w:val="005B7434"/>
    <w:rsid w:val="005C08AA"/>
    <w:rsid w:val="005C283E"/>
    <w:rsid w:val="005D0365"/>
    <w:rsid w:val="005D0459"/>
    <w:rsid w:val="005D1C0E"/>
    <w:rsid w:val="005D2D0F"/>
    <w:rsid w:val="005D476A"/>
    <w:rsid w:val="005D6430"/>
    <w:rsid w:val="005D6E98"/>
    <w:rsid w:val="005E2F69"/>
    <w:rsid w:val="005E38CA"/>
    <w:rsid w:val="005E69C0"/>
    <w:rsid w:val="005E6D2B"/>
    <w:rsid w:val="005E73AA"/>
    <w:rsid w:val="005E7D12"/>
    <w:rsid w:val="005F0773"/>
    <w:rsid w:val="005F0ECC"/>
    <w:rsid w:val="005F6B69"/>
    <w:rsid w:val="005F70DA"/>
    <w:rsid w:val="00600211"/>
    <w:rsid w:val="0060060D"/>
    <w:rsid w:val="006029BE"/>
    <w:rsid w:val="00603FE3"/>
    <w:rsid w:val="00610318"/>
    <w:rsid w:val="00616F47"/>
    <w:rsid w:val="006178E6"/>
    <w:rsid w:val="00621481"/>
    <w:rsid w:val="006238B9"/>
    <w:rsid w:val="006307CD"/>
    <w:rsid w:val="0063156F"/>
    <w:rsid w:val="00632757"/>
    <w:rsid w:val="006360B9"/>
    <w:rsid w:val="00636A37"/>
    <w:rsid w:val="006405A0"/>
    <w:rsid w:val="00640F28"/>
    <w:rsid w:val="00642B7D"/>
    <w:rsid w:val="006438FB"/>
    <w:rsid w:val="00643A3A"/>
    <w:rsid w:val="00645B80"/>
    <w:rsid w:val="006528AD"/>
    <w:rsid w:val="00652A71"/>
    <w:rsid w:val="006624F9"/>
    <w:rsid w:val="006633CD"/>
    <w:rsid w:val="006634E3"/>
    <w:rsid w:val="006645ED"/>
    <w:rsid w:val="00664BAF"/>
    <w:rsid w:val="0066769D"/>
    <w:rsid w:val="00670F88"/>
    <w:rsid w:val="00671A0D"/>
    <w:rsid w:val="0067604A"/>
    <w:rsid w:val="00677FD2"/>
    <w:rsid w:val="006825AC"/>
    <w:rsid w:val="00682627"/>
    <w:rsid w:val="0068326A"/>
    <w:rsid w:val="006839C9"/>
    <w:rsid w:val="00683C2B"/>
    <w:rsid w:val="00683C74"/>
    <w:rsid w:val="006845F5"/>
    <w:rsid w:val="00684A7A"/>
    <w:rsid w:val="0069025D"/>
    <w:rsid w:val="0069218E"/>
    <w:rsid w:val="00694AAC"/>
    <w:rsid w:val="00694B7C"/>
    <w:rsid w:val="00694F62"/>
    <w:rsid w:val="006967FB"/>
    <w:rsid w:val="00697BB6"/>
    <w:rsid w:val="006A2370"/>
    <w:rsid w:val="006A24DA"/>
    <w:rsid w:val="006A2903"/>
    <w:rsid w:val="006A39B4"/>
    <w:rsid w:val="006A7467"/>
    <w:rsid w:val="006B4F29"/>
    <w:rsid w:val="006C3B4C"/>
    <w:rsid w:val="006D17A3"/>
    <w:rsid w:val="006D2753"/>
    <w:rsid w:val="006D5AD2"/>
    <w:rsid w:val="006D7334"/>
    <w:rsid w:val="006D7D4C"/>
    <w:rsid w:val="006E1ADD"/>
    <w:rsid w:val="006E3A71"/>
    <w:rsid w:val="006E46D9"/>
    <w:rsid w:val="006E57EA"/>
    <w:rsid w:val="006F1F90"/>
    <w:rsid w:val="006F4BAA"/>
    <w:rsid w:val="007008A6"/>
    <w:rsid w:val="007015A1"/>
    <w:rsid w:val="0070319E"/>
    <w:rsid w:val="0070539A"/>
    <w:rsid w:val="00714C6C"/>
    <w:rsid w:val="00715880"/>
    <w:rsid w:val="00715C48"/>
    <w:rsid w:val="00715CF6"/>
    <w:rsid w:val="00717891"/>
    <w:rsid w:val="00731090"/>
    <w:rsid w:val="00734BD7"/>
    <w:rsid w:val="00740C59"/>
    <w:rsid w:val="00742805"/>
    <w:rsid w:val="007451EC"/>
    <w:rsid w:val="00745301"/>
    <w:rsid w:val="0074673A"/>
    <w:rsid w:val="00746A59"/>
    <w:rsid w:val="00746C81"/>
    <w:rsid w:val="00750E6F"/>
    <w:rsid w:val="00754409"/>
    <w:rsid w:val="00757F38"/>
    <w:rsid w:val="00762561"/>
    <w:rsid w:val="00762842"/>
    <w:rsid w:val="00764009"/>
    <w:rsid w:val="00771341"/>
    <w:rsid w:val="00771729"/>
    <w:rsid w:val="00781F96"/>
    <w:rsid w:val="00786ED5"/>
    <w:rsid w:val="00787363"/>
    <w:rsid w:val="00787A80"/>
    <w:rsid w:val="007910ED"/>
    <w:rsid w:val="0079589F"/>
    <w:rsid w:val="00797732"/>
    <w:rsid w:val="007A5977"/>
    <w:rsid w:val="007A5C4A"/>
    <w:rsid w:val="007A61E8"/>
    <w:rsid w:val="007B1477"/>
    <w:rsid w:val="007B1750"/>
    <w:rsid w:val="007B20F9"/>
    <w:rsid w:val="007B2181"/>
    <w:rsid w:val="007B2A93"/>
    <w:rsid w:val="007B3A92"/>
    <w:rsid w:val="007B5AA0"/>
    <w:rsid w:val="007D02A4"/>
    <w:rsid w:val="007D7ED4"/>
    <w:rsid w:val="007E54D1"/>
    <w:rsid w:val="007E5A33"/>
    <w:rsid w:val="007E73FD"/>
    <w:rsid w:val="007F2CB0"/>
    <w:rsid w:val="007F422A"/>
    <w:rsid w:val="00800672"/>
    <w:rsid w:val="00800686"/>
    <w:rsid w:val="00802862"/>
    <w:rsid w:val="00807699"/>
    <w:rsid w:val="00812474"/>
    <w:rsid w:val="00813F40"/>
    <w:rsid w:val="008225D6"/>
    <w:rsid w:val="00823146"/>
    <w:rsid w:val="00823894"/>
    <w:rsid w:val="008245E1"/>
    <w:rsid w:val="00827D02"/>
    <w:rsid w:val="00830D4B"/>
    <w:rsid w:val="008322EA"/>
    <w:rsid w:val="00832AA4"/>
    <w:rsid w:val="00835B9F"/>
    <w:rsid w:val="0083618C"/>
    <w:rsid w:val="008363EA"/>
    <w:rsid w:val="008377D8"/>
    <w:rsid w:val="00837E01"/>
    <w:rsid w:val="00843D04"/>
    <w:rsid w:val="00843F1C"/>
    <w:rsid w:val="00846C1F"/>
    <w:rsid w:val="00847AA7"/>
    <w:rsid w:val="008523C5"/>
    <w:rsid w:val="00853F6D"/>
    <w:rsid w:val="00861233"/>
    <w:rsid w:val="00861B4F"/>
    <w:rsid w:val="00863EEC"/>
    <w:rsid w:val="008713D2"/>
    <w:rsid w:val="00887429"/>
    <w:rsid w:val="00887C04"/>
    <w:rsid w:val="00891749"/>
    <w:rsid w:val="0089328A"/>
    <w:rsid w:val="00893F0A"/>
    <w:rsid w:val="00894DB8"/>
    <w:rsid w:val="008A152C"/>
    <w:rsid w:val="008A3708"/>
    <w:rsid w:val="008A5B79"/>
    <w:rsid w:val="008B3AE5"/>
    <w:rsid w:val="008B3C38"/>
    <w:rsid w:val="008B4468"/>
    <w:rsid w:val="008B7454"/>
    <w:rsid w:val="008C0985"/>
    <w:rsid w:val="008C4605"/>
    <w:rsid w:val="008D0604"/>
    <w:rsid w:val="008D2B3C"/>
    <w:rsid w:val="008D2CA7"/>
    <w:rsid w:val="008D7EDD"/>
    <w:rsid w:val="008E0D72"/>
    <w:rsid w:val="008E21F8"/>
    <w:rsid w:val="008E4C18"/>
    <w:rsid w:val="008E58C1"/>
    <w:rsid w:val="008F1921"/>
    <w:rsid w:val="008F4D8B"/>
    <w:rsid w:val="008F4F17"/>
    <w:rsid w:val="008F61E9"/>
    <w:rsid w:val="00900C94"/>
    <w:rsid w:val="009024BA"/>
    <w:rsid w:val="0090283A"/>
    <w:rsid w:val="00902F58"/>
    <w:rsid w:val="009032C3"/>
    <w:rsid w:val="00904233"/>
    <w:rsid w:val="009044E4"/>
    <w:rsid w:val="00904B5D"/>
    <w:rsid w:val="0090561A"/>
    <w:rsid w:val="009065BE"/>
    <w:rsid w:val="0091171C"/>
    <w:rsid w:val="009131D8"/>
    <w:rsid w:val="00913EEF"/>
    <w:rsid w:val="009154E1"/>
    <w:rsid w:val="00915FBE"/>
    <w:rsid w:val="00916A4A"/>
    <w:rsid w:val="00916F29"/>
    <w:rsid w:val="00920FCC"/>
    <w:rsid w:val="0092732D"/>
    <w:rsid w:val="009357D5"/>
    <w:rsid w:val="0094234B"/>
    <w:rsid w:val="00945F98"/>
    <w:rsid w:val="00946C8E"/>
    <w:rsid w:val="00946F3E"/>
    <w:rsid w:val="00951F15"/>
    <w:rsid w:val="00952931"/>
    <w:rsid w:val="00955009"/>
    <w:rsid w:val="0095581B"/>
    <w:rsid w:val="009568F1"/>
    <w:rsid w:val="00956B6D"/>
    <w:rsid w:val="00965EA0"/>
    <w:rsid w:val="00972373"/>
    <w:rsid w:val="00972829"/>
    <w:rsid w:val="00973E62"/>
    <w:rsid w:val="009754A6"/>
    <w:rsid w:val="00975501"/>
    <w:rsid w:val="009756B1"/>
    <w:rsid w:val="009802A8"/>
    <w:rsid w:val="009868D1"/>
    <w:rsid w:val="00986EE8"/>
    <w:rsid w:val="00992ED4"/>
    <w:rsid w:val="00993012"/>
    <w:rsid w:val="00993785"/>
    <w:rsid w:val="009A3652"/>
    <w:rsid w:val="009A49B9"/>
    <w:rsid w:val="009A4CA8"/>
    <w:rsid w:val="009A59EA"/>
    <w:rsid w:val="009A5B78"/>
    <w:rsid w:val="009A671A"/>
    <w:rsid w:val="009B0A77"/>
    <w:rsid w:val="009B2DA9"/>
    <w:rsid w:val="009B2E38"/>
    <w:rsid w:val="009B4585"/>
    <w:rsid w:val="009C03DA"/>
    <w:rsid w:val="009C42BA"/>
    <w:rsid w:val="009C744A"/>
    <w:rsid w:val="009C7649"/>
    <w:rsid w:val="009D0972"/>
    <w:rsid w:val="009D402C"/>
    <w:rsid w:val="009D4283"/>
    <w:rsid w:val="009D6742"/>
    <w:rsid w:val="009E0045"/>
    <w:rsid w:val="009E10ED"/>
    <w:rsid w:val="009E425E"/>
    <w:rsid w:val="009E52A9"/>
    <w:rsid w:val="009F1304"/>
    <w:rsid w:val="009F1D53"/>
    <w:rsid w:val="009F2231"/>
    <w:rsid w:val="009F305F"/>
    <w:rsid w:val="00A01363"/>
    <w:rsid w:val="00A01E7D"/>
    <w:rsid w:val="00A0229E"/>
    <w:rsid w:val="00A12CF9"/>
    <w:rsid w:val="00A13CF8"/>
    <w:rsid w:val="00A15C9E"/>
    <w:rsid w:val="00A15FB6"/>
    <w:rsid w:val="00A16AD4"/>
    <w:rsid w:val="00A16F06"/>
    <w:rsid w:val="00A23833"/>
    <w:rsid w:val="00A27086"/>
    <w:rsid w:val="00A30064"/>
    <w:rsid w:val="00A35871"/>
    <w:rsid w:val="00A4035A"/>
    <w:rsid w:val="00A40753"/>
    <w:rsid w:val="00A447AB"/>
    <w:rsid w:val="00A44CF3"/>
    <w:rsid w:val="00A454B1"/>
    <w:rsid w:val="00A4552A"/>
    <w:rsid w:val="00A45659"/>
    <w:rsid w:val="00A46AFE"/>
    <w:rsid w:val="00A507BD"/>
    <w:rsid w:val="00A509DE"/>
    <w:rsid w:val="00A535D9"/>
    <w:rsid w:val="00A5437B"/>
    <w:rsid w:val="00A636F7"/>
    <w:rsid w:val="00A655FE"/>
    <w:rsid w:val="00A678E5"/>
    <w:rsid w:val="00A73911"/>
    <w:rsid w:val="00A7634A"/>
    <w:rsid w:val="00A769BA"/>
    <w:rsid w:val="00A845DE"/>
    <w:rsid w:val="00A86F1C"/>
    <w:rsid w:val="00A878D0"/>
    <w:rsid w:val="00A90E70"/>
    <w:rsid w:val="00A918FB"/>
    <w:rsid w:val="00A93003"/>
    <w:rsid w:val="00A94520"/>
    <w:rsid w:val="00AA0546"/>
    <w:rsid w:val="00AA08C8"/>
    <w:rsid w:val="00AA31B6"/>
    <w:rsid w:val="00AA558C"/>
    <w:rsid w:val="00AB20BB"/>
    <w:rsid w:val="00AB6F04"/>
    <w:rsid w:val="00AB774B"/>
    <w:rsid w:val="00AB7A65"/>
    <w:rsid w:val="00AB7D28"/>
    <w:rsid w:val="00AC249F"/>
    <w:rsid w:val="00AC29F1"/>
    <w:rsid w:val="00AD1A84"/>
    <w:rsid w:val="00AD2364"/>
    <w:rsid w:val="00AD682E"/>
    <w:rsid w:val="00AE084F"/>
    <w:rsid w:val="00AE1700"/>
    <w:rsid w:val="00AE1DEA"/>
    <w:rsid w:val="00AE6396"/>
    <w:rsid w:val="00AE6662"/>
    <w:rsid w:val="00AE706C"/>
    <w:rsid w:val="00AE7B6D"/>
    <w:rsid w:val="00AF0E3D"/>
    <w:rsid w:val="00AF6CCD"/>
    <w:rsid w:val="00B00A21"/>
    <w:rsid w:val="00B01688"/>
    <w:rsid w:val="00B02814"/>
    <w:rsid w:val="00B03C2F"/>
    <w:rsid w:val="00B04CB6"/>
    <w:rsid w:val="00B0533E"/>
    <w:rsid w:val="00B10D00"/>
    <w:rsid w:val="00B11B10"/>
    <w:rsid w:val="00B15C8C"/>
    <w:rsid w:val="00B202A2"/>
    <w:rsid w:val="00B20B5E"/>
    <w:rsid w:val="00B22CC8"/>
    <w:rsid w:val="00B23856"/>
    <w:rsid w:val="00B23CFA"/>
    <w:rsid w:val="00B254D2"/>
    <w:rsid w:val="00B259E6"/>
    <w:rsid w:val="00B30598"/>
    <w:rsid w:val="00B312B3"/>
    <w:rsid w:val="00B32AAB"/>
    <w:rsid w:val="00B3770B"/>
    <w:rsid w:val="00B37922"/>
    <w:rsid w:val="00B37CB6"/>
    <w:rsid w:val="00B402C5"/>
    <w:rsid w:val="00B40E12"/>
    <w:rsid w:val="00B45926"/>
    <w:rsid w:val="00B52831"/>
    <w:rsid w:val="00B5531E"/>
    <w:rsid w:val="00B55B86"/>
    <w:rsid w:val="00B560A4"/>
    <w:rsid w:val="00B5614C"/>
    <w:rsid w:val="00B66F21"/>
    <w:rsid w:val="00B70FE9"/>
    <w:rsid w:val="00B719D7"/>
    <w:rsid w:val="00B7500C"/>
    <w:rsid w:val="00B77C3B"/>
    <w:rsid w:val="00B80EDE"/>
    <w:rsid w:val="00B8377F"/>
    <w:rsid w:val="00B84D90"/>
    <w:rsid w:val="00B87EF7"/>
    <w:rsid w:val="00B91DB2"/>
    <w:rsid w:val="00B92606"/>
    <w:rsid w:val="00B9329B"/>
    <w:rsid w:val="00B966C6"/>
    <w:rsid w:val="00B96A0E"/>
    <w:rsid w:val="00B96B6E"/>
    <w:rsid w:val="00BA01BD"/>
    <w:rsid w:val="00BA4D33"/>
    <w:rsid w:val="00BA53B3"/>
    <w:rsid w:val="00BA5B50"/>
    <w:rsid w:val="00BA679A"/>
    <w:rsid w:val="00BA6D99"/>
    <w:rsid w:val="00BA7414"/>
    <w:rsid w:val="00BB1CE4"/>
    <w:rsid w:val="00BB2509"/>
    <w:rsid w:val="00BB28F4"/>
    <w:rsid w:val="00BB2DA6"/>
    <w:rsid w:val="00BB3B06"/>
    <w:rsid w:val="00BB3D28"/>
    <w:rsid w:val="00BB7FC7"/>
    <w:rsid w:val="00BC0CB7"/>
    <w:rsid w:val="00BC22B2"/>
    <w:rsid w:val="00BC6EC6"/>
    <w:rsid w:val="00BD1E93"/>
    <w:rsid w:val="00BD238B"/>
    <w:rsid w:val="00BD3632"/>
    <w:rsid w:val="00BD527F"/>
    <w:rsid w:val="00BE154F"/>
    <w:rsid w:val="00BE6148"/>
    <w:rsid w:val="00BF588F"/>
    <w:rsid w:val="00BF6257"/>
    <w:rsid w:val="00C02903"/>
    <w:rsid w:val="00C02C9C"/>
    <w:rsid w:val="00C042B5"/>
    <w:rsid w:val="00C066BB"/>
    <w:rsid w:val="00C06BD1"/>
    <w:rsid w:val="00C07DD7"/>
    <w:rsid w:val="00C1039F"/>
    <w:rsid w:val="00C1289E"/>
    <w:rsid w:val="00C22791"/>
    <w:rsid w:val="00C24BF6"/>
    <w:rsid w:val="00C253C5"/>
    <w:rsid w:val="00C263AB"/>
    <w:rsid w:val="00C30208"/>
    <w:rsid w:val="00C31DEF"/>
    <w:rsid w:val="00C3227F"/>
    <w:rsid w:val="00C3652B"/>
    <w:rsid w:val="00C37943"/>
    <w:rsid w:val="00C4036F"/>
    <w:rsid w:val="00C40778"/>
    <w:rsid w:val="00C41692"/>
    <w:rsid w:val="00C4583E"/>
    <w:rsid w:val="00C46B29"/>
    <w:rsid w:val="00C50A0A"/>
    <w:rsid w:val="00C51DC0"/>
    <w:rsid w:val="00C52081"/>
    <w:rsid w:val="00C525B6"/>
    <w:rsid w:val="00C52AB1"/>
    <w:rsid w:val="00C54334"/>
    <w:rsid w:val="00C62187"/>
    <w:rsid w:val="00C62241"/>
    <w:rsid w:val="00C6412D"/>
    <w:rsid w:val="00C71118"/>
    <w:rsid w:val="00C716F8"/>
    <w:rsid w:val="00C73CA6"/>
    <w:rsid w:val="00C74D4E"/>
    <w:rsid w:val="00C7750B"/>
    <w:rsid w:val="00C80DBA"/>
    <w:rsid w:val="00C85339"/>
    <w:rsid w:val="00C867F1"/>
    <w:rsid w:val="00C90E38"/>
    <w:rsid w:val="00C91EAC"/>
    <w:rsid w:val="00C9279A"/>
    <w:rsid w:val="00C95E25"/>
    <w:rsid w:val="00C96901"/>
    <w:rsid w:val="00CB33CF"/>
    <w:rsid w:val="00CB3625"/>
    <w:rsid w:val="00CB45C2"/>
    <w:rsid w:val="00CB59FB"/>
    <w:rsid w:val="00CC048B"/>
    <w:rsid w:val="00CC4642"/>
    <w:rsid w:val="00CD0D46"/>
    <w:rsid w:val="00CD140E"/>
    <w:rsid w:val="00CD2608"/>
    <w:rsid w:val="00CD5358"/>
    <w:rsid w:val="00CF1653"/>
    <w:rsid w:val="00CF3342"/>
    <w:rsid w:val="00CF4AB4"/>
    <w:rsid w:val="00CF4DC3"/>
    <w:rsid w:val="00CF770A"/>
    <w:rsid w:val="00CF77E5"/>
    <w:rsid w:val="00D01921"/>
    <w:rsid w:val="00D01B93"/>
    <w:rsid w:val="00D0241C"/>
    <w:rsid w:val="00D05B57"/>
    <w:rsid w:val="00D062A6"/>
    <w:rsid w:val="00D0756F"/>
    <w:rsid w:val="00D07888"/>
    <w:rsid w:val="00D07C8C"/>
    <w:rsid w:val="00D10F77"/>
    <w:rsid w:val="00D10FC4"/>
    <w:rsid w:val="00D122DD"/>
    <w:rsid w:val="00D14AB6"/>
    <w:rsid w:val="00D20BBF"/>
    <w:rsid w:val="00D2562C"/>
    <w:rsid w:val="00D25D0B"/>
    <w:rsid w:val="00D260AC"/>
    <w:rsid w:val="00D26D17"/>
    <w:rsid w:val="00D30FCB"/>
    <w:rsid w:val="00D37DB3"/>
    <w:rsid w:val="00D405F2"/>
    <w:rsid w:val="00D41715"/>
    <w:rsid w:val="00D45416"/>
    <w:rsid w:val="00D468AF"/>
    <w:rsid w:val="00D47B65"/>
    <w:rsid w:val="00D504FA"/>
    <w:rsid w:val="00D54C1A"/>
    <w:rsid w:val="00D56A8E"/>
    <w:rsid w:val="00D57AB7"/>
    <w:rsid w:val="00D604B3"/>
    <w:rsid w:val="00D6328C"/>
    <w:rsid w:val="00D65E2F"/>
    <w:rsid w:val="00D66519"/>
    <w:rsid w:val="00D70AD8"/>
    <w:rsid w:val="00D70BDA"/>
    <w:rsid w:val="00D732D0"/>
    <w:rsid w:val="00D73BAE"/>
    <w:rsid w:val="00D74D9A"/>
    <w:rsid w:val="00D75470"/>
    <w:rsid w:val="00D75E97"/>
    <w:rsid w:val="00D77785"/>
    <w:rsid w:val="00D801AF"/>
    <w:rsid w:val="00D81A7D"/>
    <w:rsid w:val="00D832C0"/>
    <w:rsid w:val="00D833A2"/>
    <w:rsid w:val="00D851C0"/>
    <w:rsid w:val="00D861A3"/>
    <w:rsid w:val="00D90006"/>
    <w:rsid w:val="00D9535A"/>
    <w:rsid w:val="00D96B8C"/>
    <w:rsid w:val="00D97F61"/>
    <w:rsid w:val="00DA0AC5"/>
    <w:rsid w:val="00DA3E19"/>
    <w:rsid w:val="00DA6DD8"/>
    <w:rsid w:val="00DA79AE"/>
    <w:rsid w:val="00DB57DF"/>
    <w:rsid w:val="00DC138A"/>
    <w:rsid w:val="00DC2399"/>
    <w:rsid w:val="00DC2921"/>
    <w:rsid w:val="00DC4B8C"/>
    <w:rsid w:val="00DC5230"/>
    <w:rsid w:val="00DC5DDF"/>
    <w:rsid w:val="00DD4252"/>
    <w:rsid w:val="00DD4D1C"/>
    <w:rsid w:val="00DD65DA"/>
    <w:rsid w:val="00DD737C"/>
    <w:rsid w:val="00DD7A13"/>
    <w:rsid w:val="00DE58CB"/>
    <w:rsid w:val="00DE70E0"/>
    <w:rsid w:val="00DF1A6A"/>
    <w:rsid w:val="00DF2629"/>
    <w:rsid w:val="00DF26EE"/>
    <w:rsid w:val="00DF57A8"/>
    <w:rsid w:val="00DF6291"/>
    <w:rsid w:val="00DF6D09"/>
    <w:rsid w:val="00E00350"/>
    <w:rsid w:val="00E0232B"/>
    <w:rsid w:val="00E0294C"/>
    <w:rsid w:val="00E04A23"/>
    <w:rsid w:val="00E1771E"/>
    <w:rsid w:val="00E2005D"/>
    <w:rsid w:val="00E21116"/>
    <w:rsid w:val="00E2179E"/>
    <w:rsid w:val="00E22C11"/>
    <w:rsid w:val="00E24A5D"/>
    <w:rsid w:val="00E27EB3"/>
    <w:rsid w:val="00E303F6"/>
    <w:rsid w:val="00E30963"/>
    <w:rsid w:val="00E319F5"/>
    <w:rsid w:val="00E3317A"/>
    <w:rsid w:val="00E3380B"/>
    <w:rsid w:val="00E40E56"/>
    <w:rsid w:val="00E41B1B"/>
    <w:rsid w:val="00E45013"/>
    <w:rsid w:val="00E46707"/>
    <w:rsid w:val="00E46C5F"/>
    <w:rsid w:val="00E541A7"/>
    <w:rsid w:val="00E555AC"/>
    <w:rsid w:val="00E5709C"/>
    <w:rsid w:val="00E6085A"/>
    <w:rsid w:val="00E60B05"/>
    <w:rsid w:val="00E62292"/>
    <w:rsid w:val="00E625E6"/>
    <w:rsid w:val="00E74136"/>
    <w:rsid w:val="00E752E7"/>
    <w:rsid w:val="00E77CA7"/>
    <w:rsid w:val="00E8215F"/>
    <w:rsid w:val="00E82929"/>
    <w:rsid w:val="00E836B0"/>
    <w:rsid w:val="00E85D7E"/>
    <w:rsid w:val="00E90039"/>
    <w:rsid w:val="00EA2419"/>
    <w:rsid w:val="00EA2B72"/>
    <w:rsid w:val="00EA2F76"/>
    <w:rsid w:val="00EB3418"/>
    <w:rsid w:val="00EB36DB"/>
    <w:rsid w:val="00EB4F05"/>
    <w:rsid w:val="00EB5360"/>
    <w:rsid w:val="00EB56A7"/>
    <w:rsid w:val="00EB5ED3"/>
    <w:rsid w:val="00EC096B"/>
    <w:rsid w:val="00EC0D3E"/>
    <w:rsid w:val="00EC6815"/>
    <w:rsid w:val="00EC7456"/>
    <w:rsid w:val="00EC75F7"/>
    <w:rsid w:val="00ED03C5"/>
    <w:rsid w:val="00ED22CE"/>
    <w:rsid w:val="00ED42F8"/>
    <w:rsid w:val="00ED68EF"/>
    <w:rsid w:val="00EE01B7"/>
    <w:rsid w:val="00EE2DEE"/>
    <w:rsid w:val="00EE3DC0"/>
    <w:rsid w:val="00EE6451"/>
    <w:rsid w:val="00EF4A89"/>
    <w:rsid w:val="00EF70CB"/>
    <w:rsid w:val="00F02A7D"/>
    <w:rsid w:val="00F044E6"/>
    <w:rsid w:val="00F04D35"/>
    <w:rsid w:val="00F0772E"/>
    <w:rsid w:val="00F07AE9"/>
    <w:rsid w:val="00F112AC"/>
    <w:rsid w:val="00F14750"/>
    <w:rsid w:val="00F15812"/>
    <w:rsid w:val="00F15C2A"/>
    <w:rsid w:val="00F173A1"/>
    <w:rsid w:val="00F21359"/>
    <w:rsid w:val="00F214F9"/>
    <w:rsid w:val="00F23FC4"/>
    <w:rsid w:val="00F2462E"/>
    <w:rsid w:val="00F24EE5"/>
    <w:rsid w:val="00F26C16"/>
    <w:rsid w:val="00F274C7"/>
    <w:rsid w:val="00F30055"/>
    <w:rsid w:val="00F34F8F"/>
    <w:rsid w:val="00F36087"/>
    <w:rsid w:val="00F3663C"/>
    <w:rsid w:val="00F371AF"/>
    <w:rsid w:val="00F37B08"/>
    <w:rsid w:val="00F437E7"/>
    <w:rsid w:val="00F439ED"/>
    <w:rsid w:val="00F50288"/>
    <w:rsid w:val="00F512FC"/>
    <w:rsid w:val="00F51F63"/>
    <w:rsid w:val="00F52BC0"/>
    <w:rsid w:val="00F57D3E"/>
    <w:rsid w:val="00F63873"/>
    <w:rsid w:val="00F64581"/>
    <w:rsid w:val="00F6790E"/>
    <w:rsid w:val="00F718FB"/>
    <w:rsid w:val="00F72786"/>
    <w:rsid w:val="00F743E4"/>
    <w:rsid w:val="00F755E2"/>
    <w:rsid w:val="00F76068"/>
    <w:rsid w:val="00F76BED"/>
    <w:rsid w:val="00F830AE"/>
    <w:rsid w:val="00F8426B"/>
    <w:rsid w:val="00F87D02"/>
    <w:rsid w:val="00F9170C"/>
    <w:rsid w:val="00F9490E"/>
    <w:rsid w:val="00FA10D1"/>
    <w:rsid w:val="00FA35A6"/>
    <w:rsid w:val="00FA7C84"/>
    <w:rsid w:val="00FB39AB"/>
    <w:rsid w:val="00FB4F2E"/>
    <w:rsid w:val="00FB5547"/>
    <w:rsid w:val="00FC05FE"/>
    <w:rsid w:val="00FC0A6F"/>
    <w:rsid w:val="00FC1031"/>
    <w:rsid w:val="00FC279D"/>
    <w:rsid w:val="00FC7019"/>
    <w:rsid w:val="00FD0A74"/>
    <w:rsid w:val="00FD386A"/>
    <w:rsid w:val="00FD3A71"/>
    <w:rsid w:val="00FD40AB"/>
    <w:rsid w:val="00FD5788"/>
    <w:rsid w:val="00FE012C"/>
    <w:rsid w:val="00FE0AA6"/>
    <w:rsid w:val="00FE3137"/>
    <w:rsid w:val="00FE3E23"/>
    <w:rsid w:val="00FE4CCA"/>
    <w:rsid w:val="00FE5D6E"/>
    <w:rsid w:val="00FF16C0"/>
    <w:rsid w:val="00FF1ECF"/>
    <w:rsid w:val="00FF49B4"/>
    <w:rsid w:val="00FF5251"/>
    <w:rsid w:val="00FF67E2"/>
    <w:rsid w:val="02E37DE6"/>
    <w:rsid w:val="04096227"/>
    <w:rsid w:val="054E678B"/>
    <w:rsid w:val="05CD84DC"/>
    <w:rsid w:val="063CB4C4"/>
    <w:rsid w:val="06F850D7"/>
    <w:rsid w:val="06FCD561"/>
    <w:rsid w:val="070EDAC7"/>
    <w:rsid w:val="0788DDEB"/>
    <w:rsid w:val="0B585642"/>
    <w:rsid w:val="0DE1CFF1"/>
    <w:rsid w:val="0E25B060"/>
    <w:rsid w:val="0E39DE4A"/>
    <w:rsid w:val="134B5912"/>
    <w:rsid w:val="13FB457B"/>
    <w:rsid w:val="1563C7A3"/>
    <w:rsid w:val="15FDAB10"/>
    <w:rsid w:val="16724F2E"/>
    <w:rsid w:val="175AEEB8"/>
    <w:rsid w:val="19666C1B"/>
    <w:rsid w:val="1B2271D5"/>
    <w:rsid w:val="1D2FCA5A"/>
    <w:rsid w:val="254C3FBF"/>
    <w:rsid w:val="25CBDE92"/>
    <w:rsid w:val="265BA563"/>
    <w:rsid w:val="28A5078B"/>
    <w:rsid w:val="28B55C01"/>
    <w:rsid w:val="299C8C75"/>
    <w:rsid w:val="2A2715C1"/>
    <w:rsid w:val="2C234C3B"/>
    <w:rsid w:val="2C9B1BC0"/>
    <w:rsid w:val="2CAF6B4D"/>
    <w:rsid w:val="2CD50EBA"/>
    <w:rsid w:val="2D519EF9"/>
    <w:rsid w:val="2D9F28A0"/>
    <w:rsid w:val="2F369051"/>
    <w:rsid w:val="2F414B8D"/>
    <w:rsid w:val="2FC42BD3"/>
    <w:rsid w:val="302FAADA"/>
    <w:rsid w:val="3212CA66"/>
    <w:rsid w:val="32807D68"/>
    <w:rsid w:val="32A235B5"/>
    <w:rsid w:val="331B4DD0"/>
    <w:rsid w:val="3369BE39"/>
    <w:rsid w:val="3455851E"/>
    <w:rsid w:val="3465AEFA"/>
    <w:rsid w:val="35E01956"/>
    <w:rsid w:val="3833A212"/>
    <w:rsid w:val="383D72FD"/>
    <w:rsid w:val="391F923C"/>
    <w:rsid w:val="396A9889"/>
    <w:rsid w:val="39EE31A4"/>
    <w:rsid w:val="3BF1044C"/>
    <w:rsid w:val="3D8C5B2A"/>
    <w:rsid w:val="3F8882AA"/>
    <w:rsid w:val="3FCC86AF"/>
    <w:rsid w:val="400415BE"/>
    <w:rsid w:val="4031617B"/>
    <w:rsid w:val="4358CCA1"/>
    <w:rsid w:val="4708B5C9"/>
    <w:rsid w:val="48B53A8B"/>
    <w:rsid w:val="4A0BB1B4"/>
    <w:rsid w:val="4A97EC57"/>
    <w:rsid w:val="4B731C66"/>
    <w:rsid w:val="4C6A00BF"/>
    <w:rsid w:val="4E6BC35C"/>
    <w:rsid w:val="4F893F0A"/>
    <w:rsid w:val="523F4F20"/>
    <w:rsid w:val="526E60AC"/>
    <w:rsid w:val="551822FE"/>
    <w:rsid w:val="5657753F"/>
    <w:rsid w:val="56C36EFE"/>
    <w:rsid w:val="5726E4FB"/>
    <w:rsid w:val="5A55C36C"/>
    <w:rsid w:val="5AF0300C"/>
    <w:rsid w:val="5D7721D5"/>
    <w:rsid w:val="5DD23340"/>
    <w:rsid w:val="5E3BAEA5"/>
    <w:rsid w:val="5F3C07B9"/>
    <w:rsid w:val="5F7746D2"/>
    <w:rsid w:val="600A24F7"/>
    <w:rsid w:val="60F11A3C"/>
    <w:rsid w:val="62CB5281"/>
    <w:rsid w:val="6456E3A4"/>
    <w:rsid w:val="6617B49F"/>
    <w:rsid w:val="66E5A1AA"/>
    <w:rsid w:val="66E67F4B"/>
    <w:rsid w:val="677CA99D"/>
    <w:rsid w:val="681C8332"/>
    <w:rsid w:val="68B31860"/>
    <w:rsid w:val="69EB9543"/>
    <w:rsid w:val="6CA56F0C"/>
    <w:rsid w:val="6DE8AC79"/>
    <w:rsid w:val="6E9F2137"/>
    <w:rsid w:val="6F52B06A"/>
    <w:rsid w:val="7151D1B8"/>
    <w:rsid w:val="71F59AD3"/>
    <w:rsid w:val="725F39DC"/>
    <w:rsid w:val="73A243EC"/>
    <w:rsid w:val="73A3BC4B"/>
    <w:rsid w:val="74D25FC9"/>
    <w:rsid w:val="7934F98A"/>
    <w:rsid w:val="7B45A7AE"/>
    <w:rsid w:val="7C0832DE"/>
    <w:rsid w:val="7C4B4F98"/>
    <w:rsid w:val="7E85EC40"/>
    <w:rsid w:val="7EC41AB4"/>
    <w:rsid w:val="7F7B67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11F42"/>
  <w15:docId w15:val="{F8602A04-223D-DE44-9E8D-BC74C5BD9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C0E"/>
  </w:style>
  <w:style w:type="paragraph" w:styleId="Heading1">
    <w:name w:val="heading 1"/>
    <w:basedOn w:val="Normal"/>
    <w:next w:val="Normal"/>
    <w:uiPriority w:val="9"/>
    <w:qFormat/>
    <w:rsid w:val="00574EFE"/>
    <w:pPr>
      <w:keepNext/>
      <w:keepLines/>
      <w:spacing w:after="120" w:line="259" w:lineRule="auto"/>
      <w:jc w:val="both"/>
      <w:outlineLvl w:val="0"/>
    </w:pPr>
    <w:rPr>
      <w:rFonts w:ascii="Hero" w:hAnsi="Hero"/>
      <w:b/>
      <w:color w:val="000000"/>
      <w:sz w:val="60"/>
      <w:szCs w:val="60"/>
      <w:lang w:val="en-CA" w:eastAsia="en-CA"/>
    </w:rPr>
  </w:style>
  <w:style w:type="paragraph" w:styleId="Heading2">
    <w:name w:val="heading 2"/>
    <w:basedOn w:val="Normal"/>
    <w:next w:val="Normal"/>
    <w:uiPriority w:val="9"/>
    <w:unhideWhenUsed/>
    <w:qFormat/>
    <w:rsid w:val="000B2922"/>
    <w:pPr>
      <w:keepNext/>
      <w:keepLines/>
      <w:numPr>
        <w:ilvl w:val="1"/>
        <w:numId w:val="2"/>
      </w:numPr>
      <w:spacing w:after="120" w:line="259" w:lineRule="auto"/>
      <w:ind w:left="284" w:right="299" w:firstLine="0"/>
      <w:jc w:val="both"/>
      <w:outlineLvl w:val="1"/>
    </w:pPr>
    <w:rPr>
      <w:rFonts w:ascii="Hero" w:hAnsi="Hero"/>
      <w:b/>
      <w:color w:val="000000"/>
      <w:sz w:val="36"/>
      <w:szCs w:val="36"/>
      <w:lang w:val="en-CA" w:eastAsia="en-CA"/>
    </w:rPr>
  </w:style>
  <w:style w:type="paragraph" w:styleId="Heading3">
    <w:name w:val="heading 3"/>
    <w:basedOn w:val="Normal"/>
    <w:next w:val="Normal"/>
    <w:uiPriority w:val="9"/>
    <w:unhideWhenUsed/>
    <w:qFormat/>
    <w:rsid w:val="004F2E30"/>
    <w:pPr>
      <w:keepNext/>
      <w:keepLines/>
      <w:numPr>
        <w:ilvl w:val="2"/>
        <w:numId w:val="2"/>
      </w:numPr>
      <w:spacing w:after="120" w:line="259" w:lineRule="auto"/>
      <w:jc w:val="both"/>
      <w:outlineLvl w:val="2"/>
    </w:pPr>
    <w:rPr>
      <w:rFonts w:ascii="Hero" w:hAnsi="Hero"/>
      <w:b/>
      <w:color w:val="000000" w:themeColor="text1"/>
      <w:sz w:val="32"/>
      <w:szCs w:val="32"/>
      <w:lang w:val="en-CA" w:eastAsia="en-CA"/>
    </w:rPr>
  </w:style>
  <w:style w:type="paragraph" w:styleId="Heading4">
    <w:name w:val="heading 4"/>
    <w:basedOn w:val="Normal"/>
    <w:next w:val="Normal"/>
    <w:uiPriority w:val="9"/>
    <w:semiHidden/>
    <w:unhideWhenUsed/>
    <w:qFormat/>
    <w:pPr>
      <w:keepNext/>
      <w:keepLines/>
      <w:spacing w:before="240" w:after="40" w:line="259" w:lineRule="auto"/>
      <w:contextualSpacing/>
      <w:outlineLvl w:val="3"/>
    </w:pPr>
    <w:rPr>
      <w:rFonts w:ascii="Calibri" w:hAnsi="Calibri" w:cs="Calibri"/>
      <w:b/>
      <w:color w:val="000000"/>
      <w:lang w:val="en-CA" w:eastAsia="en-CA"/>
    </w:rPr>
  </w:style>
  <w:style w:type="paragraph" w:styleId="Heading5">
    <w:name w:val="heading 5"/>
    <w:basedOn w:val="Normal"/>
    <w:next w:val="Normal"/>
    <w:uiPriority w:val="9"/>
    <w:semiHidden/>
    <w:unhideWhenUsed/>
    <w:qFormat/>
    <w:pPr>
      <w:keepNext/>
      <w:keepLines/>
      <w:spacing w:before="220" w:after="40" w:line="259" w:lineRule="auto"/>
      <w:contextualSpacing/>
      <w:outlineLvl w:val="4"/>
    </w:pPr>
    <w:rPr>
      <w:rFonts w:ascii="Calibri" w:hAnsi="Calibri" w:cs="Calibri"/>
      <w:b/>
      <w:color w:val="000000"/>
      <w:sz w:val="22"/>
      <w:szCs w:val="22"/>
      <w:lang w:val="en-CA" w:eastAsia="en-CA"/>
    </w:rPr>
  </w:style>
  <w:style w:type="paragraph" w:styleId="Heading6">
    <w:name w:val="heading 6"/>
    <w:basedOn w:val="Normal"/>
    <w:next w:val="Normal"/>
    <w:uiPriority w:val="9"/>
    <w:semiHidden/>
    <w:unhideWhenUsed/>
    <w:qFormat/>
    <w:pPr>
      <w:keepNext/>
      <w:keepLines/>
      <w:spacing w:before="200" w:after="40" w:line="259" w:lineRule="auto"/>
      <w:contextualSpacing/>
      <w:outlineLvl w:val="5"/>
    </w:pPr>
    <w:rPr>
      <w:rFonts w:ascii="Calibri" w:hAnsi="Calibri" w:cs="Calibri"/>
      <w:b/>
      <w:color w:val="000000"/>
      <w:sz w:val="20"/>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line="259" w:lineRule="auto"/>
      <w:contextualSpacing/>
    </w:pPr>
    <w:rPr>
      <w:rFonts w:ascii="Calibri" w:hAnsi="Calibri" w:cs="Calibri"/>
      <w:b/>
      <w:color w:val="000000"/>
      <w:sz w:val="72"/>
      <w:szCs w:val="72"/>
      <w:lang w:val="en-CA" w:eastAsia="en-CA"/>
    </w:rPr>
  </w:style>
  <w:style w:type="character" w:customStyle="1" w:styleId="TitleChar">
    <w:name w:val="Title Char"/>
    <w:basedOn w:val="DefaultParagraphFont"/>
    <w:link w:val="Title"/>
    <w:uiPriority w:val="10"/>
    <w:locked/>
    <w:rsid w:val="005C0FAB"/>
    <w:rPr>
      <w:b/>
      <w:sz w:val="72"/>
      <w:szCs w:val="72"/>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CommentText">
    <w:name w:val="annotation text"/>
    <w:basedOn w:val="Normal"/>
    <w:link w:val="CommentTextChar"/>
    <w:uiPriority w:val="99"/>
    <w:semiHidden/>
    <w:unhideWhenUsed/>
    <w:pPr>
      <w:spacing w:after="160"/>
    </w:pPr>
    <w:rPr>
      <w:rFonts w:ascii="Calibri" w:hAnsi="Calibri" w:cs="Calibri"/>
      <w:color w:val="000000"/>
      <w:sz w:val="20"/>
      <w:szCs w:val="20"/>
      <w:lang w:val="en-CA" w:eastAsia="en-CA"/>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70280"/>
    <w:rPr>
      <w:rFonts w:ascii="Segoe UI" w:hAnsi="Segoe UI" w:cs="Segoe UI"/>
      <w:color w:val="000000"/>
      <w:sz w:val="18"/>
      <w:szCs w:val="18"/>
      <w:lang w:val="en-CA" w:eastAsia="en-CA"/>
    </w:rPr>
  </w:style>
  <w:style w:type="character" w:customStyle="1" w:styleId="BalloonTextChar">
    <w:name w:val="Balloon Text Char"/>
    <w:basedOn w:val="DefaultParagraphFont"/>
    <w:link w:val="BalloonText"/>
    <w:uiPriority w:val="99"/>
    <w:semiHidden/>
    <w:rsid w:val="00A70280"/>
    <w:rPr>
      <w:rFonts w:ascii="Segoe UI" w:hAnsi="Segoe UI" w:cs="Segoe UI"/>
      <w:sz w:val="18"/>
      <w:szCs w:val="18"/>
    </w:rPr>
  </w:style>
  <w:style w:type="paragraph" w:styleId="ListParagraph">
    <w:name w:val="List Paragraph"/>
    <w:basedOn w:val="Normal"/>
    <w:uiPriority w:val="34"/>
    <w:qFormat/>
    <w:rsid w:val="00B7369E"/>
    <w:pPr>
      <w:spacing w:after="160" w:line="259" w:lineRule="auto"/>
      <w:ind w:left="720"/>
      <w:contextualSpacing/>
    </w:pPr>
    <w:rPr>
      <w:rFonts w:ascii="Calibri" w:hAnsi="Calibri" w:cs="Calibri"/>
      <w:color w:val="000000"/>
      <w:sz w:val="22"/>
      <w:szCs w:val="22"/>
      <w:lang w:val="en-CA" w:eastAsia="en-CA"/>
    </w:rPr>
  </w:style>
  <w:style w:type="paragraph" w:styleId="TOC1">
    <w:name w:val="toc 1"/>
    <w:basedOn w:val="Normal"/>
    <w:next w:val="Normal"/>
    <w:autoRedefine/>
    <w:uiPriority w:val="39"/>
    <w:unhideWhenUsed/>
    <w:rsid w:val="00CB33CF"/>
    <w:pPr>
      <w:tabs>
        <w:tab w:val="left" w:pos="851"/>
        <w:tab w:val="right" w:pos="9781"/>
      </w:tabs>
      <w:spacing w:after="100" w:line="259" w:lineRule="auto"/>
      <w:ind w:left="284" w:right="299"/>
    </w:pPr>
    <w:rPr>
      <w:rFonts w:ascii="Hero" w:hAnsi="Hero" w:cs="Calibri"/>
      <w:noProof/>
      <w:color w:val="000000"/>
      <w:sz w:val="22"/>
      <w:szCs w:val="22"/>
      <w:lang w:val="en-CA" w:eastAsia="en-CA"/>
    </w:rPr>
  </w:style>
  <w:style w:type="paragraph" w:styleId="TOC2">
    <w:name w:val="toc 2"/>
    <w:basedOn w:val="Normal"/>
    <w:next w:val="Normal"/>
    <w:autoRedefine/>
    <w:uiPriority w:val="39"/>
    <w:unhideWhenUsed/>
    <w:rsid w:val="00D14AB6"/>
    <w:pPr>
      <w:tabs>
        <w:tab w:val="left" w:pos="880"/>
        <w:tab w:val="right" w:leader="dot" w:pos="10065"/>
      </w:tabs>
      <w:spacing w:after="100" w:line="259" w:lineRule="auto"/>
      <w:ind w:left="221"/>
    </w:pPr>
    <w:rPr>
      <w:rFonts w:cs="Calibri"/>
      <w:color w:val="000000"/>
      <w:sz w:val="22"/>
      <w:szCs w:val="22"/>
      <w:lang w:val="en-CA" w:eastAsia="en-CA"/>
    </w:rPr>
  </w:style>
  <w:style w:type="paragraph" w:styleId="TOC3">
    <w:name w:val="toc 3"/>
    <w:basedOn w:val="Normal"/>
    <w:next w:val="Normal"/>
    <w:autoRedefine/>
    <w:uiPriority w:val="39"/>
    <w:unhideWhenUsed/>
    <w:rsid w:val="00D14AB6"/>
    <w:pPr>
      <w:tabs>
        <w:tab w:val="left" w:pos="851"/>
        <w:tab w:val="left" w:pos="1320"/>
        <w:tab w:val="right" w:leader="dot" w:pos="10065"/>
      </w:tabs>
      <w:spacing w:after="100" w:line="259" w:lineRule="auto"/>
      <w:ind w:left="851"/>
    </w:pPr>
    <w:rPr>
      <w:rFonts w:cs="Calibri"/>
      <w:color w:val="000000"/>
      <w:sz w:val="22"/>
      <w:szCs w:val="22"/>
      <w:lang w:val="en-CA" w:eastAsia="en-CA"/>
    </w:rPr>
  </w:style>
  <w:style w:type="paragraph" w:styleId="TOC4">
    <w:name w:val="toc 4"/>
    <w:basedOn w:val="Normal"/>
    <w:next w:val="Normal"/>
    <w:autoRedefine/>
    <w:uiPriority w:val="39"/>
    <w:unhideWhenUsed/>
    <w:rsid w:val="00BF5534"/>
    <w:pPr>
      <w:spacing w:after="100" w:line="259" w:lineRule="auto"/>
      <w:ind w:left="660"/>
    </w:pPr>
    <w:rPr>
      <w:rFonts w:ascii="Calibri" w:hAnsi="Calibri" w:cs="Calibri"/>
      <w:color w:val="000000"/>
      <w:sz w:val="22"/>
      <w:szCs w:val="22"/>
      <w:lang w:val="en-CA" w:eastAsia="en-CA"/>
    </w:rPr>
  </w:style>
  <w:style w:type="paragraph" w:styleId="TOC5">
    <w:name w:val="toc 5"/>
    <w:basedOn w:val="Normal"/>
    <w:next w:val="Normal"/>
    <w:autoRedefine/>
    <w:uiPriority w:val="39"/>
    <w:unhideWhenUsed/>
    <w:rsid w:val="00E34566"/>
    <w:pPr>
      <w:tabs>
        <w:tab w:val="right" w:leader="dot" w:pos="9350"/>
      </w:tabs>
      <w:spacing w:after="100" w:line="259" w:lineRule="auto"/>
      <w:ind w:left="709"/>
    </w:pPr>
    <w:rPr>
      <w:rFonts w:ascii="Calibri" w:hAnsi="Calibri" w:cs="Calibri"/>
      <w:color w:val="000000"/>
      <w:sz w:val="22"/>
      <w:szCs w:val="22"/>
      <w:lang w:val="en-CA" w:eastAsia="en-CA"/>
    </w:rPr>
  </w:style>
  <w:style w:type="character" w:styleId="Hyperlink">
    <w:name w:val="Hyperlink"/>
    <w:basedOn w:val="DefaultParagraphFont"/>
    <w:uiPriority w:val="99"/>
    <w:unhideWhenUsed/>
    <w:rsid w:val="00BF5534"/>
    <w:rPr>
      <w:color w:val="0563C1" w:themeColor="hyperlink"/>
      <w:u w:val="single"/>
    </w:rPr>
  </w:style>
  <w:style w:type="table" w:styleId="TableGrid">
    <w:name w:val="Table Grid"/>
    <w:basedOn w:val="TableNormal"/>
    <w:uiPriority w:val="39"/>
    <w:rsid w:val="005C0FAB"/>
    <w:pPr>
      <w:pBdr>
        <w:top w:val="none" w:sz="96" w:space="31" w:color="FFFFFF" w:shadow="1" w:frame="1"/>
        <w:left w:val="none" w:sz="96" w:space="31" w:color="FFFFFF" w:shadow="1" w:frame="1"/>
        <w:bottom w:val="none" w:sz="96" w:space="31" w:color="FFFFFF" w:shadow="1" w:frame="1"/>
        <w:right w:val="none" w:sz="96" w:space="31" w:color="FFFFFF" w:shadow="1" w:frame="1"/>
      </w:pBdr>
    </w:pPr>
    <w:rPr>
      <w:rFonts w:eastAsia="Arial Unicode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C0FAB"/>
    <w:pPr>
      <w:spacing w:line="259" w:lineRule="auto"/>
      <w:jc w:val="both"/>
    </w:pPr>
    <w:rPr>
      <w:rFonts w:asciiTheme="minorHAnsi" w:hAnsiTheme="minorHAnsi"/>
      <w:sz w:val="22"/>
      <w:szCs w:val="22"/>
      <w:lang w:val="en-CA"/>
    </w:rPr>
  </w:style>
  <w:style w:type="table" w:customStyle="1" w:styleId="PlainTable31">
    <w:name w:val="Plain Table 31"/>
    <w:basedOn w:val="TableNormal"/>
    <w:uiPriority w:val="43"/>
    <w:rsid w:val="005C0F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F07EB8"/>
    <w:pPr>
      <w:tabs>
        <w:tab w:val="center" w:pos="4680"/>
        <w:tab w:val="right" w:pos="9360"/>
      </w:tabs>
    </w:pPr>
    <w:rPr>
      <w:rFonts w:ascii="Calibri" w:hAnsi="Calibri" w:cs="Calibri"/>
      <w:color w:val="000000"/>
      <w:sz w:val="22"/>
      <w:szCs w:val="22"/>
      <w:lang w:val="en-CA" w:eastAsia="en-CA"/>
    </w:rPr>
  </w:style>
  <w:style w:type="character" w:customStyle="1" w:styleId="HeaderChar">
    <w:name w:val="Header Char"/>
    <w:basedOn w:val="DefaultParagraphFont"/>
    <w:link w:val="Header"/>
    <w:uiPriority w:val="99"/>
    <w:rsid w:val="00F07EB8"/>
  </w:style>
  <w:style w:type="paragraph" w:styleId="Footer">
    <w:name w:val="footer"/>
    <w:basedOn w:val="Normal"/>
    <w:link w:val="FooterChar"/>
    <w:uiPriority w:val="99"/>
    <w:unhideWhenUsed/>
    <w:rsid w:val="00F07EB8"/>
    <w:pPr>
      <w:tabs>
        <w:tab w:val="center" w:pos="4680"/>
        <w:tab w:val="right" w:pos="9360"/>
      </w:tabs>
    </w:pPr>
    <w:rPr>
      <w:rFonts w:ascii="Calibri" w:hAnsi="Calibri" w:cs="Calibri"/>
      <w:color w:val="000000"/>
      <w:sz w:val="22"/>
      <w:szCs w:val="22"/>
      <w:lang w:val="en-CA" w:eastAsia="en-CA"/>
    </w:rPr>
  </w:style>
  <w:style w:type="character" w:customStyle="1" w:styleId="FooterChar">
    <w:name w:val="Footer Char"/>
    <w:basedOn w:val="DefaultParagraphFont"/>
    <w:link w:val="Footer"/>
    <w:uiPriority w:val="99"/>
    <w:rsid w:val="00F07EB8"/>
  </w:style>
  <w:style w:type="table" w:customStyle="1" w:styleId="PlainTable21">
    <w:name w:val="Plain Table 21"/>
    <w:basedOn w:val="TableNormal"/>
    <w:uiPriority w:val="42"/>
    <w:rsid w:val="00521EA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493F7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F7656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983168"/>
  </w:style>
  <w:style w:type="paragraph" w:styleId="CommentSubject">
    <w:name w:val="annotation subject"/>
    <w:basedOn w:val="CommentText"/>
    <w:next w:val="CommentText"/>
    <w:link w:val="CommentSubjectChar"/>
    <w:uiPriority w:val="99"/>
    <w:semiHidden/>
    <w:unhideWhenUsed/>
    <w:rsid w:val="00983168"/>
    <w:rPr>
      <w:b/>
      <w:bCs/>
    </w:rPr>
  </w:style>
  <w:style w:type="character" w:customStyle="1" w:styleId="CommentSubjectChar">
    <w:name w:val="Comment Subject Char"/>
    <w:basedOn w:val="CommentTextChar"/>
    <w:link w:val="CommentSubject"/>
    <w:uiPriority w:val="99"/>
    <w:semiHidden/>
    <w:rsid w:val="00983168"/>
    <w:rPr>
      <w:b/>
      <w:bCs/>
      <w:sz w:val="20"/>
      <w:szCs w:val="20"/>
    </w:rPr>
  </w:style>
  <w:style w:type="paragraph" w:styleId="Caption">
    <w:name w:val="caption"/>
    <w:basedOn w:val="Normal"/>
    <w:next w:val="Normal"/>
    <w:uiPriority w:val="35"/>
    <w:unhideWhenUsed/>
    <w:qFormat/>
    <w:rsid w:val="00961B6E"/>
    <w:pPr>
      <w:spacing w:after="200"/>
      <w:ind w:left="360"/>
      <w:jc w:val="center"/>
    </w:pPr>
    <w:rPr>
      <w:rFonts w:ascii="Hero" w:eastAsiaTheme="minorHAnsi" w:hAnsi="Hero"/>
      <w:bCs/>
      <w:sz w:val="20"/>
      <w:szCs w:val="20"/>
    </w:rPr>
  </w:style>
  <w:style w:type="paragraph" w:styleId="NormalWeb">
    <w:name w:val="Normal (Web)"/>
    <w:basedOn w:val="Normal"/>
    <w:uiPriority w:val="99"/>
    <w:unhideWhenUsed/>
    <w:rsid w:val="00A2662A"/>
    <w:pPr>
      <w:spacing w:before="100" w:beforeAutospacing="1" w:after="100" w:afterAutospacing="1"/>
    </w:pPr>
    <w:rPr>
      <w:rFonts w:eastAsiaTheme="minorEastAsia"/>
    </w:rPr>
  </w:style>
  <w:style w:type="paragraph" w:styleId="TOC6">
    <w:name w:val="toc 6"/>
    <w:basedOn w:val="Normal"/>
    <w:next w:val="Normal"/>
    <w:autoRedefine/>
    <w:uiPriority w:val="39"/>
    <w:unhideWhenUsed/>
    <w:rsid w:val="00791A87"/>
    <w:pPr>
      <w:spacing w:after="100" w:line="259" w:lineRule="auto"/>
      <w:ind w:left="1100"/>
    </w:pPr>
    <w:rPr>
      <w:rFonts w:asciiTheme="minorHAnsi" w:eastAsiaTheme="minorEastAsia" w:hAnsiTheme="minorHAnsi" w:cstheme="minorBidi"/>
      <w:sz w:val="22"/>
      <w:szCs w:val="22"/>
      <w:lang w:val="en-CA" w:eastAsia="en-CA"/>
    </w:rPr>
  </w:style>
  <w:style w:type="paragraph" w:styleId="TOC7">
    <w:name w:val="toc 7"/>
    <w:basedOn w:val="Normal"/>
    <w:next w:val="Normal"/>
    <w:autoRedefine/>
    <w:uiPriority w:val="39"/>
    <w:unhideWhenUsed/>
    <w:rsid w:val="00791A87"/>
    <w:pPr>
      <w:spacing w:after="100" w:line="259" w:lineRule="auto"/>
      <w:ind w:left="1320"/>
    </w:pPr>
    <w:rPr>
      <w:rFonts w:asciiTheme="minorHAnsi" w:eastAsiaTheme="minorEastAsia" w:hAnsiTheme="minorHAnsi" w:cstheme="minorBidi"/>
      <w:sz w:val="22"/>
      <w:szCs w:val="22"/>
      <w:lang w:val="en-CA" w:eastAsia="en-CA"/>
    </w:rPr>
  </w:style>
  <w:style w:type="paragraph" w:styleId="TOC8">
    <w:name w:val="toc 8"/>
    <w:basedOn w:val="Normal"/>
    <w:next w:val="Normal"/>
    <w:autoRedefine/>
    <w:uiPriority w:val="39"/>
    <w:unhideWhenUsed/>
    <w:rsid w:val="00791A87"/>
    <w:pPr>
      <w:spacing w:after="100" w:line="259" w:lineRule="auto"/>
      <w:ind w:left="1540"/>
    </w:pPr>
    <w:rPr>
      <w:rFonts w:asciiTheme="minorHAnsi" w:eastAsiaTheme="minorEastAsia" w:hAnsiTheme="minorHAnsi" w:cstheme="minorBidi"/>
      <w:sz w:val="22"/>
      <w:szCs w:val="22"/>
      <w:lang w:val="en-CA" w:eastAsia="en-CA"/>
    </w:rPr>
  </w:style>
  <w:style w:type="paragraph" w:styleId="TOC9">
    <w:name w:val="toc 9"/>
    <w:basedOn w:val="Normal"/>
    <w:next w:val="Normal"/>
    <w:autoRedefine/>
    <w:uiPriority w:val="39"/>
    <w:unhideWhenUsed/>
    <w:rsid w:val="00791A87"/>
    <w:pPr>
      <w:spacing w:after="100" w:line="259" w:lineRule="auto"/>
      <w:ind w:left="1760"/>
    </w:pPr>
    <w:rPr>
      <w:rFonts w:asciiTheme="minorHAnsi" w:eastAsiaTheme="minorEastAsia" w:hAnsiTheme="minorHAnsi" w:cstheme="minorBidi"/>
      <w:sz w:val="22"/>
      <w:szCs w:val="22"/>
      <w:lang w:val="en-CA" w:eastAsia="en-CA"/>
    </w:rPr>
  </w:style>
  <w:style w:type="paragraph" w:styleId="TOCHeading">
    <w:name w:val="TOC Heading"/>
    <w:basedOn w:val="Heading1"/>
    <w:next w:val="Normal"/>
    <w:uiPriority w:val="39"/>
    <w:unhideWhenUsed/>
    <w:qFormat/>
    <w:rsid w:val="002B38A6"/>
    <w:pPr>
      <w:spacing w:before="240" w:after="0"/>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1">
    <w:name w:val="Unresolved Mention1"/>
    <w:basedOn w:val="DefaultParagraphFont"/>
    <w:uiPriority w:val="99"/>
    <w:semiHidden/>
    <w:unhideWhenUsed/>
    <w:rsid w:val="0013262A"/>
    <w:rPr>
      <w:color w:val="808080"/>
      <w:shd w:val="clear" w:color="auto" w:fill="E6E6E6"/>
    </w:rPr>
  </w:style>
  <w:style w:type="table" w:customStyle="1" w:styleId="PlainTable32">
    <w:name w:val="Plain Table 32"/>
    <w:basedOn w:val="TableNormal"/>
    <w:uiPriority w:val="43"/>
    <w:rsid w:val="00C04C4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C04C4F"/>
  </w:style>
  <w:style w:type="table" w:customStyle="1" w:styleId="GridTable2-Accent31">
    <w:name w:val="Grid Table 2 - Accent 31"/>
    <w:basedOn w:val="TableNormal"/>
    <w:uiPriority w:val="47"/>
    <w:rsid w:val="00C04C4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152EF5"/>
    <w:rPr>
      <w:color w:val="954F72" w:themeColor="followedHyperlink"/>
      <w:u w:val="single"/>
    </w:rPr>
  </w:style>
  <w:style w:type="character" w:customStyle="1" w:styleId="UnresolvedMention2">
    <w:name w:val="Unresolved Mention2"/>
    <w:basedOn w:val="DefaultParagraphFont"/>
    <w:uiPriority w:val="99"/>
    <w:semiHidden/>
    <w:unhideWhenUsed/>
    <w:rsid w:val="00692EE7"/>
    <w:rPr>
      <w:color w:val="808080"/>
      <w:shd w:val="clear" w:color="auto" w:fill="E6E6E6"/>
    </w:rPr>
  </w:style>
  <w:style w:type="character" w:customStyle="1" w:styleId="UnresolvedMention3">
    <w:name w:val="Unresolved Mention3"/>
    <w:basedOn w:val="DefaultParagraphFont"/>
    <w:uiPriority w:val="99"/>
    <w:semiHidden/>
    <w:unhideWhenUsed/>
    <w:rsid w:val="003C29AB"/>
    <w:rPr>
      <w:color w:val="605E5C"/>
      <w:shd w:val="clear" w:color="auto" w:fill="E1DFDD"/>
    </w:r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pBdr>
        <w:top w:val="none" w:sz="0" w:space="31" w:color="FFFFFF"/>
        <w:left w:val="none" w:sz="0" w:space="31" w:color="FFFFFF"/>
        <w:bottom w:val="none" w:sz="0" w:space="31" w:color="FFFFFF"/>
        <w:right w:val="none" w:sz="0" w:space="31" w:color="FFFFFF"/>
      </w:pBdr>
    </w:pPr>
    <w:rPr>
      <w:color w:val="000000"/>
      <w:sz w:val="20"/>
      <w:szCs w:val="20"/>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8">
    <w:name w:val="18"/>
    <w:basedOn w:val="TableNormal"/>
    <w:pPr>
      <w:pBdr>
        <w:top w:val="none" w:sz="0" w:space="31" w:color="FFFFFF"/>
        <w:left w:val="none" w:sz="0" w:space="31" w:color="FFFFFF"/>
        <w:bottom w:val="none" w:sz="0" w:space="31" w:color="FFFFFF"/>
        <w:right w:val="none" w:sz="0" w:space="31" w:color="FFFFFF"/>
      </w:pBdr>
    </w:pPr>
    <w:rPr>
      <w:color w:val="000000"/>
      <w:sz w:val="20"/>
      <w:szCs w:val="20"/>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7">
    <w:name w:val="17"/>
    <w:basedOn w:val="TableNormal"/>
    <w:pPr>
      <w:pBdr>
        <w:top w:val="none" w:sz="0" w:space="31" w:color="FFFFFF"/>
        <w:left w:val="none" w:sz="0" w:space="31" w:color="FFFFFF"/>
        <w:bottom w:val="none" w:sz="0" w:space="31" w:color="FFFFFF"/>
        <w:right w:val="none" w:sz="0" w:space="31" w:color="FFFFFF"/>
      </w:pBdr>
    </w:pPr>
    <w:rPr>
      <w:color w:val="000000"/>
      <w:sz w:val="20"/>
      <w:szCs w:val="20"/>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6">
    <w:name w:val="16"/>
    <w:basedOn w:val="TableNormal"/>
    <w:pPr>
      <w:pBdr>
        <w:top w:val="none" w:sz="0" w:space="31" w:color="FFFFFF"/>
        <w:left w:val="none" w:sz="0" w:space="31" w:color="FFFFFF"/>
        <w:bottom w:val="none" w:sz="0" w:space="31" w:color="FFFFFF"/>
        <w:right w:val="none" w:sz="0" w:space="31" w:color="FFFFFF"/>
      </w:pBdr>
    </w:pPr>
    <w:rPr>
      <w:color w:val="000000"/>
      <w:sz w:val="20"/>
      <w:szCs w:val="20"/>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5">
    <w:name w:val="15"/>
    <w:basedOn w:val="TableNormal"/>
    <w:pPr>
      <w:pBdr>
        <w:top w:val="none" w:sz="0" w:space="31" w:color="FFFFFF"/>
        <w:left w:val="none" w:sz="0" w:space="31" w:color="FFFFFF"/>
        <w:bottom w:val="none" w:sz="0" w:space="31" w:color="FFFFFF"/>
        <w:right w:val="none" w:sz="0" w:space="31" w:color="FFFFFF"/>
      </w:pBdr>
    </w:pPr>
    <w:rPr>
      <w:color w:val="000000"/>
      <w:sz w:val="20"/>
      <w:szCs w:val="20"/>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4">
    <w:name w:val="14"/>
    <w:basedOn w:val="TableNormal"/>
    <w:pPr>
      <w:pBdr>
        <w:top w:val="none" w:sz="0" w:space="31" w:color="FFFFFF"/>
        <w:left w:val="none" w:sz="0" w:space="31" w:color="FFFFFF"/>
        <w:bottom w:val="none" w:sz="0" w:space="31" w:color="FFFFFF"/>
        <w:right w:val="none" w:sz="0" w:space="31" w:color="FFFFFF"/>
      </w:pBdr>
    </w:pPr>
    <w:rPr>
      <w:color w:val="000000"/>
      <w:sz w:val="20"/>
      <w:szCs w:val="20"/>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3">
    <w:name w:val="13"/>
    <w:basedOn w:val="TableNormal"/>
    <w:pPr>
      <w:pBdr>
        <w:top w:val="none" w:sz="0" w:space="31" w:color="FFFFFF"/>
        <w:left w:val="none" w:sz="0" w:space="31" w:color="FFFFFF"/>
        <w:bottom w:val="none" w:sz="0" w:space="31" w:color="FFFFFF"/>
        <w:right w:val="none" w:sz="0" w:space="31" w:color="FFFFFF"/>
      </w:pBdr>
    </w:pPr>
    <w:rPr>
      <w:color w:val="000000"/>
      <w:sz w:val="20"/>
      <w:szCs w:val="20"/>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2">
    <w:name w:val="12"/>
    <w:basedOn w:val="TableNormal"/>
    <w:pPr>
      <w:pBdr>
        <w:top w:val="none" w:sz="0" w:space="31" w:color="FFFFFF"/>
        <w:left w:val="none" w:sz="0" w:space="31" w:color="FFFFFF"/>
        <w:bottom w:val="none" w:sz="0" w:space="31" w:color="FFFFFF"/>
        <w:right w:val="none" w:sz="0" w:space="31" w:color="FFFFFF"/>
      </w:pBdr>
    </w:pPr>
    <w:rPr>
      <w:color w:val="000000"/>
      <w:sz w:val="20"/>
      <w:szCs w:val="20"/>
    </w:rPr>
    <w:tblPr>
      <w:tblStyleRowBandSize w:val="1"/>
      <w:tblStyleColBandSize w:val="1"/>
    </w:tblPr>
    <w:tblStylePr w:type="firstRow">
      <w:rPr>
        <w:b/>
      </w:rPr>
      <w:tblPr/>
      <w:tcPr>
        <w:tcBorders>
          <w:top w:val="nil"/>
          <w:bottom w:val="single" w:sz="12" w:space="0" w:color="C9C9C9"/>
          <w:insideH w:val="nil"/>
          <w:insideV w:val="nil"/>
        </w:tcBorders>
        <w:shd w:val="clear" w:color="auto" w:fill="FFFFFF"/>
      </w:tcPr>
    </w:tblStylePr>
    <w:tblStylePr w:type="lastRow">
      <w:rPr>
        <w:b/>
      </w:rPr>
      <w:tblPr/>
      <w:tcPr>
        <w:tcBorders>
          <w:top w:val="single" w:sz="4" w:space="0" w:color="C9C9C9"/>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11">
    <w:name w:val="11"/>
    <w:basedOn w:val="TableNormal"/>
    <w:pPr>
      <w:pBdr>
        <w:top w:val="none" w:sz="0" w:space="31" w:color="FFFFFF"/>
        <w:left w:val="none" w:sz="0" w:space="31" w:color="FFFFFF"/>
        <w:bottom w:val="none" w:sz="0" w:space="31" w:color="FFFFFF"/>
        <w:right w:val="none" w:sz="0" w:space="31" w:color="FFFFFF"/>
      </w:pBdr>
    </w:pPr>
    <w:rPr>
      <w:color w:val="000000"/>
      <w:sz w:val="20"/>
      <w:szCs w:val="20"/>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0">
    <w:name w:val="10"/>
    <w:basedOn w:val="TableNormal"/>
    <w:tblPr>
      <w:tblStyleRowBandSize w:val="1"/>
      <w:tblStyleColBandSize w:val="1"/>
      <w:tblCellMar>
        <w:top w:w="30" w:type="dxa"/>
        <w:left w:w="30" w:type="dxa"/>
        <w:bottom w:w="30" w:type="dxa"/>
        <w:right w:w="30" w:type="dxa"/>
      </w:tblCellMar>
    </w:tblPr>
  </w:style>
  <w:style w:type="table" w:customStyle="1" w:styleId="9">
    <w:name w:val="9"/>
    <w:basedOn w:val="TableNormal"/>
    <w:tblPr>
      <w:tblStyleRowBandSize w:val="1"/>
      <w:tblStyleColBandSize w:val="1"/>
      <w:tblCellMar>
        <w:top w:w="30" w:type="dxa"/>
        <w:left w:w="30" w:type="dxa"/>
        <w:bottom w:w="30" w:type="dxa"/>
        <w:right w:w="30" w:type="dxa"/>
      </w:tblCellMar>
    </w:tblPr>
  </w:style>
  <w:style w:type="character" w:customStyle="1" w:styleId="UnresolvedMention4">
    <w:name w:val="Unresolved Mention4"/>
    <w:basedOn w:val="DefaultParagraphFont"/>
    <w:uiPriority w:val="99"/>
    <w:semiHidden/>
    <w:unhideWhenUsed/>
    <w:rsid w:val="004F2E30"/>
    <w:rPr>
      <w:color w:val="605E5C"/>
      <w:shd w:val="clear" w:color="auto" w:fill="E1DFDD"/>
    </w:rPr>
  </w:style>
  <w:style w:type="character" w:customStyle="1" w:styleId="apple-converted-space">
    <w:name w:val="apple-converted-space"/>
    <w:basedOn w:val="DefaultParagraphFont"/>
    <w:rsid w:val="0090283A"/>
  </w:style>
  <w:style w:type="table" w:styleId="PlainTable1">
    <w:name w:val="Plain Table 1"/>
    <w:basedOn w:val="TableNormal"/>
    <w:uiPriority w:val="41"/>
    <w:rsid w:val="00BC6EC6"/>
    <w:pPr>
      <w:ind w:left="221"/>
      <w:jc w:val="both"/>
    </w:pPr>
    <w:rPr>
      <w:rFonts w:ascii="Calibri" w:eastAsia="Calibri" w:hAnsi="Calibri" w:cs="Calibri"/>
      <w:sz w:val="22"/>
      <w:szCs w:val="22"/>
      <w:lang w:val="en-CA" w:eastAsia="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DF6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44008">
      <w:bodyDiv w:val="1"/>
      <w:marLeft w:val="0"/>
      <w:marRight w:val="0"/>
      <w:marTop w:val="0"/>
      <w:marBottom w:val="0"/>
      <w:divBdr>
        <w:top w:val="none" w:sz="0" w:space="0" w:color="auto"/>
        <w:left w:val="none" w:sz="0" w:space="0" w:color="auto"/>
        <w:bottom w:val="none" w:sz="0" w:space="0" w:color="auto"/>
        <w:right w:val="none" w:sz="0" w:space="0" w:color="auto"/>
      </w:divBdr>
    </w:div>
    <w:div w:id="380176619">
      <w:bodyDiv w:val="1"/>
      <w:marLeft w:val="0"/>
      <w:marRight w:val="0"/>
      <w:marTop w:val="0"/>
      <w:marBottom w:val="0"/>
      <w:divBdr>
        <w:top w:val="none" w:sz="0" w:space="0" w:color="auto"/>
        <w:left w:val="none" w:sz="0" w:space="0" w:color="auto"/>
        <w:bottom w:val="none" w:sz="0" w:space="0" w:color="auto"/>
        <w:right w:val="none" w:sz="0" w:space="0" w:color="auto"/>
      </w:divBdr>
    </w:div>
    <w:div w:id="1165778289">
      <w:bodyDiv w:val="1"/>
      <w:marLeft w:val="0"/>
      <w:marRight w:val="0"/>
      <w:marTop w:val="0"/>
      <w:marBottom w:val="0"/>
      <w:divBdr>
        <w:top w:val="none" w:sz="0" w:space="0" w:color="auto"/>
        <w:left w:val="none" w:sz="0" w:space="0" w:color="auto"/>
        <w:bottom w:val="none" w:sz="0" w:space="0" w:color="auto"/>
        <w:right w:val="none" w:sz="0" w:space="0" w:color="auto"/>
      </w:divBdr>
    </w:div>
    <w:div w:id="1274628817">
      <w:bodyDiv w:val="1"/>
      <w:marLeft w:val="0"/>
      <w:marRight w:val="0"/>
      <w:marTop w:val="0"/>
      <w:marBottom w:val="0"/>
      <w:divBdr>
        <w:top w:val="none" w:sz="0" w:space="0" w:color="auto"/>
        <w:left w:val="none" w:sz="0" w:space="0" w:color="auto"/>
        <w:bottom w:val="none" w:sz="0" w:space="0" w:color="auto"/>
        <w:right w:val="none" w:sz="0" w:space="0" w:color="auto"/>
      </w:divBdr>
    </w:div>
    <w:div w:id="1416588014">
      <w:bodyDiv w:val="1"/>
      <w:marLeft w:val="0"/>
      <w:marRight w:val="0"/>
      <w:marTop w:val="0"/>
      <w:marBottom w:val="0"/>
      <w:divBdr>
        <w:top w:val="none" w:sz="0" w:space="0" w:color="auto"/>
        <w:left w:val="none" w:sz="0" w:space="0" w:color="auto"/>
        <w:bottom w:val="none" w:sz="0" w:space="0" w:color="auto"/>
        <w:right w:val="none" w:sz="0" w:space="0" w:color="auto"/>
      </w:divBdr>
    </w:div>
    <w:div w:id="1453598774">
      <w:bodyDiv w:val="1"/>
      <w:marLeft w:val="0"/>
      <w:marRight w:val="0"/>
      <w:marTop w:val="0"/>
      <w:marBottom w:val="0"/>
      <w:divBdr>
        <w:top w:val="none" w:sz="0" w:space="0" w:color="auto"/>
        <w:left w:val="none" w:sz="0" w:space="0" w:color="auto"/>
        <w:bottom w:val="none" w:sz="0" w:space="0" w:color="auto"/>
        <w:right w:val="none" w:sz="0" w:space="0" w:color="auto"/>
      </w:divBdr>
    </w:div>
    <w:div w:id="1499926324">
      <w:bodyDiv w:val="1"/>
      <w:marLeft w:val="0"/>
      <w:marRight w:val="0"/>
      <w:marTop w:val="0"/>
      <w:marBottom w:val="0"/>
      <w:divBdr>
        <w:top w:val="none" w:sz="0" w:space="0" w:color="auto"/>
        <w:left w:val="none" w:sz="0" w:space="0" w:color="auto"/>
        <w:bottom w:val="none" w:sz="0" w:space="0" w:color="auto"/>
        <w:right w:val="none" w:sz="0" w:space="0" w:color="auto"/>
      </w:divBdr>
    </w:div>
    <w:div w:id="1521041897">
      <w:bodyDiv w:val="1"/>
      <w:marLeft w:val="0"/>
      <w:marRight w:val="0"/>
      <w:marTop w:val="0"/>
      <w:marBottom w:val="0"/>
      <w:divBdr>
        <w:top w:val="none" w:sz="0" w:space="0" w:color="auto"/>
        <w:left w:val="none" w:sz="0" w:space="0" w:color="auto"/>
        <w:bottom w:val="none" w:sz="0" w:space="0" w:color="auto"/>
        <w:right w:val="none" w:sz="0" w:space="0" w:color="auto"/>
      </w:divBdr>
    </w:div>
    <w:div w:id="1736968012">
      <w:bodyDiv w:val="1"/>
      <w:marLeft w:val="0"/>
      <w:marRight w:val="0"/>
      <w:marTop w:val="0"/>
      <w:marBottom w:val="0"/>
      <w:divBdr>
        <w:top w:val="none" w:sz="0" w:space="0" w:color="auto"/>
        <w:left w:val="none" w:sz="0" w:space="0" w:color="auto"/>
        <w:bottom w:val="none" w:sz="0" w:space="0" w:color="auto"/>
        <w:right w:val="none" w:sz="0" w:space="0" w:color="auto"/>
      </w:divBdr>
    </w:div>
    <w:div w:id="1955549853">
      <w:bodyDiv w:val="1"/>
      <w:marLeft w:val="0"/>
      <w:marRight w:val="0"/>
      <w:marTop w:val="0"/>
      <w:marBottom w:val="0"/>
      <w:divBdr>
        <w:top w:val="none" w:sz="0" w:space="0" w:color="auto"/>
        <w:left w:val="none" w:sz="0" w:space="0" w:color="auto"/>
        <w:bottom w:val="none" w:sz="0" w:space="0" w:color="auto"/>
        <w:right w:val="none" w:sz="0" w:space="0" w:color="auto"/>
      </w:divBdr>
      <w:divsChild>
        <w:div w:id="526987694">
          <w:marLeft w:val="0"/>
          <w:marRight w:val="0"/>
          <w:marTop w:val="0"/>
          <w:marBottom w:val="0"/>
          <w:divBdr>
            <w:top w:val="none" w:sz="0" w:space="0" w:color="auto"/>
            <w:left w:val="none" w:sz="0" w:space="0" w:color="auto"/>
            <w:bottom w:val="none" w:sz="0" w:space="0" w:color="auto"/>
            <w:right w:val="none" w:sz="0" w:space="0" w:color="auto"/>
          </w:divBdr>
          <w:divsChild>
            <w:div w:id="1223980531">
              <w:marLeft w:val="0"/>
              <w:marRight w:val="0"/>
              <w:marTop w:val="0"/>
              <w:marBottom w:val="0"/>
              <w:divBdr>
                <w:top w:val="none" w:sz="0" w:space="0" w:color="auto"/>
                <w:left w:val="none" w:sz="0" w:space="0" w:color="auto"/>
                <w:bottom w:val="none" w:sz="0" w:space="0" w:color="auto"/>
                <w:right w:val="none" w:sz="0" w:space="0" w:color="auto"/>
              </w:divBdr>
            </w:div>
            <w:div w:id="642005321">
              <w:marLeft w:val="0"/>
              <w:marRight w:val="0"/>
              <w:marTop w:val="0"/>
              <w:marBottom w:val="0"/>
              <w:divBdr>
                <w:top w:val="none" w:sz="0" w:space="0" w:color="auto"/>
                <w:left w:val="none" w:sz="0" w:space="0" w:color="auto"/>
                <w:bottom w:val="none" w:sz="0" w:space="0" w:color="auto"/>
                <w:right w:val="none" w:sz="0" w:space="0" w:color="auto"/>
              </w:divBdr>
            </w:div>
            <w:div w:id="1216356951">
              <w:marLeft w:val="0"/>
              <w:marRight w:val="0"/>
              <w:marTop w:val="0"/>
              <w:marBottom w:val="0"/>
              <w:divBdr>
                <w:top w:val="none" w:sz="0" w:space="0" w:color="auto"/>
                <w:left w:val="none" w:sz="0" w:space="0" w:color="auto"/>
                <w:bottom w:val="none" w:sz="0" w:space="0" w:color="auto"/>
                <w:right w:val="none" w:sz="0" w:space="0" w:color="auto"/>
              </w:divBdr>
            </w:div>
            <w:div w:id="1486118343">
              <w:marLeft w:val="0"/>
              <w:marRight w:val="0"/>
              <w:marTop w:val="0"/>
              <w:marBottom w:val="0"/>
              <w:divBdr>
                <w:top w:val="none" w:sz="0" w:space="0" w:color="auto"/>
                <w:left w:val="none" w:sz="0" w:space="0" w:color="auto"/>
                <w:bottom w:val="none" w:sz="0" w:space="0" w:color="auto"/>
                <w:right w:val="none" w:sz="0" w:space="0" w:color="auto"/>
              </w:divBdr>
              <w:divsChild>
                <w:div w:id="1817456876">
                  <w:marLeft w:val="0"/>
                  <w:marRight w:val="0"/>
                  <w:marTop w:val="0"/>
                  <w:marBottom w:val="0"/>
                  <w:divBdr>
                    <w:top w:val="none" w:sz="0" w:space="0" w:color="auto"/>
                    <w:left w:val="none" w:sz="0" w:space="0" w:color="auto"/>
                    <w:bottom w:val="none" w:sz="0" w:space="0" w:color="auto"/>
                    <w:right w:val="none" w:sz="0" w:space="0" w:color="auto"/>
                  </w:divBdr>
                </w:div>
              </w:divsChild>
            </w:div>
            <w:div w:id="1371489094">
              <w:marLeft w:val="0"/>
              <w:marRight w:val="0"/>
              <w:marTop w:val="0"/>
              <w:marBottom w:val="0"/>
              <w:divBdr>
                <w:top w:val="none" w:sz="0" w:space="0" w:color="auto"/>
                <w:left w:val="none" w:sz="0" w:space="0" w:color="auto"/>
                <w:bottom w:val="none" w:sz="0" w:space="0" w:color="auto"/>
                <w:right w:val="none" w:sz="0" w:space="0" w:color="auto"/>
              </w:divBdr>
            </w:div>
            <w:div w:id="467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canrgx@seds.ca" TargetMode="External"/><Relationship Id="rId26" Type="http://schemas.openxmlformats.org/officeDocument/2006/relationships/chart" Target="charts/chart1.xml"/><Relationship Id="rId39" Type="http://schemas.openxmlformats.org/officeDocument/2006/relationships/hyperlink" Target="https://seds.ca/projects/templates/" TargetMode="External"/><Relationship Id="rId21" Type="http://schemas.openxmlformats.org/officeDocument/2006/relationships/hyperlink" Target="http://www.seds.ca/membership" TargetMode="External"/><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image" Target="media/image16.emf"/><Relationship Id="rId50" Type="http://schemas.openxmlformats.org/officeDocument/2006/relationships/image" Target="media/image19.png"/><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canrgx@seds.ca" TargetMode="External"/><Relationship Id="rId29" Type="http://schemas.openxmlformats.org/officeDocument/2006/relationships/hyperlink" Target="mailto:canrgx@seds.ca" TargetMode="Externa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hyperlink" Target="https://www.asc-csa.gc.ca/eng/publications/dp-2020-2021.asp" TargetMode="External"/><Relationship Id="rId37" Type="http://schemas.openxmlformats.org/officeDocument/2006/relationships/hyperlink" Target="https://seds.ca/projects/templates/" TargetMode="External"/><Relationship Id="rId40" Type="http://schemas.openxmlformats.org/officeDocument/2006/relationships/image" Target="media/image12.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mailto:canrgx@seds.ca" TargetMode="External"/><Relationship Id="rId14" Type="http://schemas.openxmlformats.org/officeDocument/2006/relationships/image" Target="media/image4.jpeg"/><Relationship Id="rId22" Type="http://schemas.openxmlformats.org/officeDocument/2006/relationships/hyperlink" Target="mailto:canrgx@seds.ca" TargetMode="External"/><Relationship Id="rId27" Type="http://schemas.openxmlformats.org/officeDocument/2006/relationships/image" Target="media/image7.png"/><Relationship Id="rId30" Type="http://schemas.openxmlformats.org/officeDocument/2006/relationships/hyperlink" Target="https://docs.google.com/document/d/1DwQ_ql-D8dhJ-riCIWFUPbxWEcjsCSZAVSPhM-mVHP4/edit?usp=sharing" TargetMode="External"/><Relationship Id="rId35" Type="http://schemas.openxmlformats.org/officeDocument/2006/relationships/image" Target="media/image10.png"/><Relationship Id="rId43" Type="http://schemas.openxmlformats.org/officeDocument/2006/relationships/hyperlink" Target="mailto:canrgx@seds.ca" TargetMode="External"/><Relationship Id="rId48" Type="http://schemas.openxmlformats.org/officeDocument/2006/relationships/image" Target="media/image17.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numbering" Target="numbering.xml"/><Relationship Id="rId12" Type="http://schemas.openxmlformats.org/officeDocument/2006/relationships/hyperlink" Target="mailto:patrick.chin@seds.ca" TargetMode="External"/><Relationship Id="rId17" Type="http://schemas.openxmlformats.org/officeDocument/2006/relationships/hyperlink" Target="http://www.seds.ca/membership" TargetMode="External"/><Relationship Id="rId25" Type="http://schemas.openxmlformats.org/officeDocument/2006/relationships/image" Target="media/image6.png"/><Relationship Id="rId33" Type="http://schemas.openxmlformats.org/officeDocument/2006/relationships/hyperlink" Target="mailto:canrgx@seds.ca" TargetMode="External"/><Relationship Id="rId38" Type="http://schemas.openxmlformats.org/officeDocument/2006/relationships/image" Target="media/image11.png"/><Relationship Id="rId46" Type="http://schemas.openxmlformats.org/officeDocument/2006/relationships/image" Target="media/image15.emf"/><Relationship Id="rId59" Type="http://schemas.openxmlformats.org/officeDocument/2006/relationships/footer" Target="footer3.xml"/><Relationship Id="rId20" Type="http://schemas.openxmlformats.org/officeDocument/2006/relationships/hyperlink" Target="mailto:canrgx@seds.ca" TargetMode="External"/><Relationship Id="rId41" Type="http://schemas.openxmlformats.org/officeDocument/2006/relationships/hyperlink" Target="https://seds.ca/projects/template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lina.kunitskaya@seds.ca" TargetMode="External"/><Relationship Id="rId23" Type="http://schemas.openxmlformats.org/officeDocument/2006/relationships/hyperlink" Target="https://health.canada.ca/en/epathogen" TargetMode="External"/><Relationship Id="rId28" Type="http://schemas.openxmlformats.org/officeDocument/2006/relationships/image" Target="media/image8.png"/><Relationship Id="rId36" Type="http://schemas.openxmlformats.org/officeDocument/2006/relationships/hyperlink" Target="mailto:canrgx@seds.ca" TargetMode="External"/><Relationship Id="rId49" Type="http://schemas.openxmlformats.org/officeDocument/2006/relationships/image" Target="media/image18.png"/><Relationship Id="rId57" Type="http://schemas.openxmlformats.org/officeDocument/2006/relationships/footer" Target="footer2.xml"/><Relationship Id="rId10" Type="http://schemas.openxmlformats.org/officeDocument/2006/relationships/image" Target="media/image1.jpeg"/><Relationship Id="rId31" Type="http://schemas.openxmlformats.org/officeDocument/2006/relationships/hyperlink" Target="https://seds.ca/wp-content/uploads/2021/05/CAN-RGX-Proposal-Template.docx" TargetMode="External"/><Relationship Id="rId44" Type="http://schemas.openxmlformats.org/officeDocument/2006/relationships/hyperlink" Target="https://seds.ca/projects/templates/" TargetMode="External"/><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anrgx@seds.c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avish\Desktop\parabo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Altitude</c:v>
          </c:tx>
          <c:marker>
            <c:symbol val="none"/>
          </c:marker>
          <c:xVal>
            <c:numRef>
              <c:f>Sheet1!$A$2:$A$28466</c:f>
              <c:numCache>
                <c:formatCode>General</c:formatCode>
                <c:ptCount val="28465"/>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1.1299999999999999</c:v>
                </c:pt>
                <c:pt idx="114">
                  <c:v>1.1399999999999999</c:v>
                </c:pt>
                <c:pt idx="115">
                  <c:v>1.1499999999999999</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c:v>
                </c:pt>
                <c:pt idx="164">
                  <c:v>1.64</c:v>
                </c:pt>
                <c:pt idx="165">
                  <c:v>1.65</c:v>
                </c:pt>
                <c:pt idx="166">
                  <c:v>1.66</c:v>
                </c:pt>
                <c:pt idx="167">
                  <c:v>1.67</c:v>
                </c:pt>
                <c:pt idx="168">
                  <c:v>1.68</c:v>
                </c:pt>
                <c:pt idx="169">
                  <c:v>1.69</c:v>
                </c:pt>
                <c:pt idx="170">
                  <c:v>1.7000000000000011</c:v>
                </c:pt>
                <c:pt idx="171">
                  <c:v>1.7100000000000011</c:v>
                </c:pt>
                <c:pt idx="172">
                  <c:v>1.7200000000000011</c:v>
                </c:pt>
                <c:pt idx="173">
                  <c:v>1.7300000000000011</c:v>
                </c:pt>
                <c:pt idx="174">
                  <c:v>1.7400000000000011</c:v>
                </c:pt>
                <c:pt idx="175">
                  <c:v>1.7500000000000011</c:v>
                </c:pt>
                <c:pt idx="176">
                  <c:v>1.7600000000000009</c:v>
                </c:pt>
                <c:pt idx="177">
                  <c:v>1.7700000000000009</c:v>
                </c:pt>
                <c:pt idx="178">
                  <c:v>1.7800000000000009</c:v>
                </c:pt>
                <c:pt idx="179">
                  <c:v>1.7900000000000009</c:v>
                </c:pt>
                <c:pt idx="180">
                  <c:v>1.8</c:v>
                </c:pt>
                <c:pt idx="181">
                  <c:v>1.81</c:v>
                </c:pt>
                <c:pt idx="182">
                  <c:v>1.82</c:v>
                </c:pt>
                <c:pt idx="183">
                  <c:v>1.83</c:v>
                </c:pt>
                <c:pt idx="184">
                  <c:v>1.84</c:v>
                </c:pt>
                <c:pt idx="185">
                  <c:v>1.85</c:v>
                </c:pt>
                <c:pt idx="186">
                  <c:v>1.86</c:v>
                </c:pt>
                <c:pt idx="187">
                  <c:v>1.870000000000001</c:v>
                </c:pt>
                <c:pt idx="188">
                  <c:v>1.880000000000001</c:v>
                </c:pt>
                <c:pt idx="189">
                  <c:v>1.890000000000001</c:v>
                </c:pt>
                <c:pt idx="190">
                  <c:v>1.900000000000001</c:v>
                </c:pt>
                <c:pt idx="191">
                  <c:v>1.910000000000001</c:v>
                </c:pt>
                <c:pt idx="192">
                  <c:v>1.920000000000001</c:v>
                </c:pt>
                <c:pt idx="193">
                  <c:v>1.930000000000001</c:v>
                </c:pt>
                <c:pt idx="194">
                  <c:v>1.9400000000000011</c:v>
                </c:pt>
                <c:pt idx="195">
                  <c:v>1.9500000000000011</c:v>
                </c:pt>
                <c:pt idx="196">
                  <c:v>1.9600000000000011</c:v>
                </c:pt>
                <c:pt idx="197">
                  <c:v>1.9700000000000011</c:v>
                </c:pt>
                <c:pt idx="198">
                  <c:v>1.9800000000000011</c:v>
                </c:pt>
                <c:pt idx="199">
                  <c:v>1.9900000000000011</c:v>
                </c:pt>
                <c:pt idx="200">
                  <c:v>2</c:v>
                </c:pt>
                <c:pt idx="201">
                  <c:v>2.0099999999999998</c:v>
                </c:pt>
                <c:pt idx="202">
                  <c:v>2.02</c:v>
                </c:pt>
                <c:pt idx="203">
                  <c:v>2.0299999999999998</c:v>
                </c:pt>
                <c:pt idx="204">
                  <c:v>2.0399999999999991</c:v>
                </c:pt>
                <c:pt idx="205">
                  <c:v>2.0499999999999989</c:v>
                </c:pt>
                <c:pt idx="206">
                  <c:v>2.0599999999999992</c:v>
                </c:pt>
                <c:pt idx="207">
                  <c:v>2.069999999999999</c:v>
                </c:pt>
                <c:pt idx="208">
                  <c:v>2.0799999999999992</c:v>
                </c:pt>
                <c:pt idx="209">
                  <c:v>2.089999999999999</c:v>
                </c:pt>
                <c:pt idx="210">
                  <c:v>2.0999999999999979</c:v>
                </c:pt>
                <c:pt idx="211">
                  <c:v>2.1099999999999981</c:v>
                </c:pt>
                <c:pt idx="212">
                  <c:v>2.1199999999999979</c:v>
                </c:pt>
                <c:pt idx="213">
                  <c:v>2.1299999999999981</c:v>
                </c:pt>
                <c:pt idx="214">
                  <c:v>2.139999999999997</c:v>
                </c:pt>
                <c:pt idx="215">
                  <c:v>2.1499999999999968</c:v>
                </c:pt>
                <c:pt idx="216">
                  <c:v>2.159999999999997</c:v>
                </c:pt>
                <c:pt idx="217">
                  <c:v>2.1699999999999968</c:v>
                </c:pt>
                <c:pt idx="218">
                  <c:v>2.1799999999999971</c:v>
                </c:pt>
                <c:pt idx="219">
                  <c:v>2.1899999999999968</c:v>
                </c:pt>
                <c:pt idx="220">
                  <c:v>2.1999999999999962</c:v>
                </c:pt>
                <c:pt idx="221">
                  <c:v>2.209999999999996</c:v>
                </c:pt>
                <c:pt idx="222">
                  <c:v>2.2199999999999962</c:v>
                </c:pt>
                <c:pt idx="223">
                  <c:v>2.229999999999996</c:v>
                </c:pt>
                <c:pt idx="224">
                  <c:v>2.2399999999999949</c:v>
                </c:pt>
                <c:pt idx="225">
                  <c:v>2.2499999999999951</c:v>
                </c:pt>
                <c:pt idx="226">
                  <c:v>2.2599999999999949</c:v>
                </c:pt>
                <c:pt idx="227">
                  <c:v>2.2699999999999951</c:v>
                </c:pt>
                <c:pt idx="228">
                  <c:v>2.279999999999994</c:v>
                </c:pt>
                <c:pt idx="229">
                  <c:v>2.2899999999999952</c:v>
                </c:pt>
                <c:pt idx="230">
                  <c:v>2.299999999999994</c:v>
                </c:pt>
                <c:pt idx="231">
                  <c:v>2.3099999999999938</c:v>
                </c:pt>
                <c:pt idx="232">
                  <c:v>2.3199999999999932</c:v>
                </c:pt>
                <c:pt idx="233">
                  <c:v>2.329999999999993</c:v>
                </c:pt>
                <c:pt idx="234">
                  <c:v>2.3399999999999932</c:v>
                </c:pt>
                <c:pt idx="235">
                  <c:v>2.349999999999993</c:v>
                </c:pt>
                <c:pt idx="236">
                  <c:v>2.3599999999999932</c:v>
                </c:pt>
                <c:pt idx="237">
                  <c:v>2.3699999999999921</c:v>
                </c:pt>
                <c:pt idx="238">
                  <c:v>2.379999999999991</c:v>
                </c:pt>
                <c:pt idx="239">
                  <c:v>2.3899999999999921</c:v>
                </c:pt>
                <c:pt idx="240">
                  <c:v>2.399999999999991</c:v>
                </c:pt>
                <c:pt idx="241">
                  <c:v>2.4099999999999921</c:v>
                </c:pt>
                <c:pt idx="242">
                  <c:v>2.419999999999991</c:v>
                </c:pt>
                <c:pt idx="243">
                  <c:v>2.4299999999999908</c:v>
                </c:pt>
                <c:pt idx="244">
                  <c:v>2.4399999999999911</c:v>
                </c:pt>
                <c:pt idx="245">
                  <c:v>2.4499999999999909</c:v>
                </c:pt>
                <c:pt idx="246">
                  <c:v>2.4599999999999902</c:v>
                </c:pt>
                <c:pt idx="247">
                  <c:v>2.46999999999999</c:v>
                </c:pt>
                <c:pt idx="248">
                  <c:v>2.4799999999999902</c:v>
                </c:pt>
                <c:pt idx="249">
                  <c:v>2.48999999999999</c:v>
                </c:pt>
                <c:pt idx="250">
                  <c:v>2.499999999999988</c:v>
                </c:pt>
                <c:pt idx="251">
                  <c:v>2.5099999999999891</c:v>
                </c:pt>
                <c:pt idx="252">
                  <c:v>2.519999999999988</c:v>
                </c:pt>
                <c:pt idx="253">
                  <c:v>2.5299999999999891</c:v>
                </c:pt>
                <c:pt idx="254">
                  <c:v>2.539999999999988</c:v>
                </c:pt>
                <c:pt idx="255">
                  <c:v>2.5499999999999892</c:v>
                </c:pt>
                <c:pt idx="256">
                  <c:v>2.5599999999999881</c:v>
                </c:pt>
                <c:pt idx="257">
                  <c:v>2.5699999999999878</c:v>
                </c:pt>
                <c:pt idx="258">
                  <c:v>2.5799999999999881</c:v>
                </c:pt>
                <c:pt idx="259">
                  <c:v>2.5899999999999879</c:v>
                </c:pt>
                <c:pt idx="260">
                  <c:v>2.5999999999999881</c:v>
                </c:pt>
                <c:pt idx="261">
                  <c:v>2.609999999999987</c:v>
                </c:pt>
                <c:pt idx="262">
                  <c:v>2.6199999999999868</c:v>
                </c:pt>
                <c:pt idx="263">
                  <c:v>2.629999999999987</c:v>
                </c:pt>
                <c:pt idx="264">
                  <c:v>2.6399999999999868</c:v>
                </c:pt>
                <c:pt idx="265">
                  <c:v>2.6499999999999861</c:v>
                </c:pt>
                <c:pt idx="266">
                  <c:v>2.6599999999999842</c:v>
                </c:pt>
                <c:pt idx="267">
                  <c:v>2.6699999999999862</c:v>
                </c:pt>
                <c:pt idx="268">
                  <c:v>2.6799999999999851</c:v>
                </c:pt>
                <c:pt idx="269">
                  <c:v>2.6899999999999862</c:v>
                </c:pt>
                <c:pt idx="270">
                  <c:v>2.6999999999999851</c:v>
                </c:pt>
                <c:pt idx="271">
                  <c:v>2.7099999999999849</c:v>
                </c:pt>
                <c:pt idx="272">
                  <c:v>2.7199999999999851</c:v>
                </c:pt>
                <c:pt idx="273">
                  <c:v>2.7299999999999849</c:v>
                </c:pt>
                <c:pt idx="274">
                  <c:v>2.7399999999999851</c:v>
                </c:pt>
                <c:pt idx="275">
                  <c:v>2.749999999999984</c:v>
                </c:pt>
                <c:pt idx="276">
                  <c:v>2.7599999999999838</c:v>
                </c:pt>
                <c:pt idx="277">
                  <c:v>2.769999999999984</c:v>
                </c:pt>
                <c:pt idx="278">
                  <c:v>2.7799999999999838</c:v>
                </c:pt>
                <c:pt idx="279">
                  <c:v>2.789999999999984</c:v>
                </c:pt>
                <c:pt idx="280">
                  <c:v>2.7999999999999829</c:v>
                </c:pt>
                <c:pt idx="281">
                  <c:v>2.8099999999999832</c:v>
                </c:pt>
                <c:pt idx="282">
                  <c:v>2.8199999999999821</c:v>
                </c:pt>
                <c:pt idx="283">
                  <c:v>2.8299999999999832</c:v>
                </c:pt>
                <c:pt idx="284">
                  <c:v>2.8399999999999821</c:v>
                </c:pt>
                <c:pt idx="285">
                  <c:v>2.8499999999999801</c:v>
                </c:pt>
                <c:pt idx="286">
                  <c:v>2.8599999999999821</c:v>
                </c:pt>
                <c:pt idx="287">
                  <c:v>2.869999999999981</c:v>
                </c:pt>
                <c:pt idx="288">
                  <c:v>2.879999999999979</c:v>
                </c:pt>
                <c:pt idx="289">
                  <c:v>2.889999999999981</c:v>
                </c:pt>
                <c:pt idx="290">
                  <c:v>2.899999999999979</c:v>
                </c:pt>
                <c:pt idx="291">
                  <c:v>2.909999999999981</c:v>
                </c:pt>
                <c:pt idx="292">
                  <c:v>2.9199999999999791</c:v>
                </c:pt>
                <c:pt idx="293">
                  <c:v>2.9299999999999802</c:v>
                </c:pt>
                <c:pt idx="294">
                  <c:v>2.9399999999999791</c:v>
                </c:pt>
                <c:pt idx="295">
                  <c:v>2.9499999999999802</c:v>
                </c:pt>
                <c:pt idx="296">
                  <c:v>2.95999999999998</c:v>
                </c:pt>
                <c:pt idx="297">
                  <c:v>2.9699999999999802</c:v>
                </c:pt>
                <c:pt idx="298">
                  <c:v>2.9799999999999791</c:v>
                </c:pt>
                <c:pt idx="299">
                  <c:v>2.9899999999999789</c:v>
                </c:pt>
                <c:pt idx="300">
                  <c:v>2.9999999999999791</c:v>
                </c:pt>
                <c:pt idx="301">
                  <c:v>3.0099999999999789</c:v>
                </c:pt>
                <c:pt idx="302">
                  <c:v>3.0199999999999791</c:v>
                </c:pt>
                <c:pt idx="303">
                  <c:v>3.029999999999978</c:v>
                </c:pt>
                <c:pt idx="304">
                  <c:v>3.0399999999999778</c:v>
                </c:pt>
                <c:pt idx="305">
                  <c:v>3.0499999999999781</c:v>
                </c:pt>
                <c:pt idx="306">
                  <c:v>3.0599999999999778</c:v>
                </c:pt>
                <c:pt idx="307">
                  <c:v>3.0699999999999781</c:v>
                </c:pt>
                <c:pt idx="308">
                  <c:v>3.079999999999977</c:v>
                </c:pt>
                <c:pt idx="309">
                  <c:v>3.0899999999999772</c:v>
                </c:pt>
                <c:pt idx="310">
                  <c:v>3.099999999999977</c:v>
                </c:pt>
                <c:pt idx="311">
                  <c:v>3.1099999999999768</c:v>
                </c:pt>
                <c:pt idx="312">
                  <c:v>3.119999999999977</c:v>
                </c:pt>
                <c:pt idx="313">
                  <c:v>3.1299999999999768</c:v>
                </c:pt>
                <c:pt idx="314">
                  <c:v>3.1399999999999761</c:v>
                </c:pt>
                <c:pt idx="315">
                  <c:v>3.1499999999999759</c:v>
                </c:pt>
                <c:pt idx="316">
                  <c:v>3.1599999999999762</c:v>
                </c:pt>
                <c:pt idx="317">
                  <c:v>3.1699999999999751</c:v>
                </c:pt>
                <c:pt idx="318">
                  <c:v>3.1799999999999748</c:v>
                </c:pt>
                <c:pt idx="319">
                  <c:v>3.1899999999999751</c:v>
                </c:pt>
                <c:pt idx="320">
                  <c:v>3.1999999999999749</c:v>
                </c:pt>
                <c:pt idx="321">
                  <c:v>3.2099999999999751</c:v>
                </c:pt>
                <c:pt idx="322">
                  <c:v>3.219999999999974</c:v>
                </c:pt>
                <c:pt idx="323">
                  <c:v>3.2299999999999738</c:v>
                </c:pt>
                <c:pt idx="324">
                  <c:v>3.239999999999974</c:v>
                </c:pt>
                <c:pt idx="325">
                  <c:v>3.2499999999999738</c:v>
                </c:pt>
                <c:pt idx="326">
                  <c:v>3.259999999999974</c:v>
                </c:pt>
                <c:pt idx="327">
                  <c:v>3.2699999999999738</c:v>
                </c:pt>
                <c:pt idx="328">
                  <c:v>3.2799999999999732</c:v>
                </c:pt>
                <c:pt idx="329">
                  <c:v>3.2899999999999729</c:v>
                </c:pt>
                <c:pt idx="330">
                  <c:v>3.2999999999999732</c:v>
                </c:pt>
                <c:pt idx="331">
                  <c:v>3.3099999999999721</c:v>
                </c:pt>
                <c:pt idx="332">
                  <c:v>3.3199999999999701</c:v>
                </c:pt>
                <c:pt idx="333">
                  <c:v>3.3299999999999721</c:v>
                </c:pt>
                <c:pt idx="334">
                  <c:v>3.3399999999999701</c:v>
                </c:pt>
                <c:pt idx="335">
                  <c:v>3.3499999999999721</c:v>
                </c:pt>
                <c:pt idx="336">
                  <c:v>3.359999999999971</c:v>
                </c:pt>
                <c:pt idx="337">
                  <c:v>3.3699999999999708</c:v>
                </c:pt>
                <c:pt idx="338">
                  <c:v>3.379999999999971</c:v>
                </c:pt>
                <c:pt idx="339">
                  <c:v>3.3899999999999708</c:v>
                </c:pt>
                <c:pt idx="340">
                  <c:v>3.3999999999999702</c:v>
                </c:pt>
                <c:pt idx="341">
                  <c:v>3.4099999999999691</c:v>
                </c:pt>
                <c:pt idx="342">
                  <c:v>3.4199999999999702</c:v>
                </c:pt>
                <c:pt idx="343">
                  <c:v>3.42999999999997</c:v>
                </c:pt>
                <c:pt idx="344">
                  <c:v>3.4399999999999671</c:v>
                </c:pt>
                <c:pt idx="345">
                  <c:v>3.4499999999999691</c:v>
                </c:pt>
                <c:pt idx="346">
                  <c:v>3.459999999999968</c:v>
                </c:pt>
                <c:pt idx="347">
                  <c:v>3.4699999999999691</c:v>
                </c:pt>
                <c:pt idx="348">
                  <c:v>3.479999999999968</c:v>
                </c:pt>
                <c:pt idx="349">
                  <c:v>3.4899999999999691</c:v>
                </c:pt>
                <c:pt idx="350">
                  <c:v>3.499999999999968</c:v>
                </c:pt>
                <c:pt idx="351">
                  <c:v>3.5099999999999678</c:v>
                </c:pt>
                <c:pt idx="352">
                  <c:v>3.519999999999968</c:v>
                </c:pt>
                <c:pt idx="353">
                  <c:v>3.5299999999999678</c:v>
                </c:pt>
                <c:pt idx="354">
                  <c:v>3.5399999999999672</c:v>
                </c:pt>
                <c:pt idx="355">
                  <c:v>3.549999999999967</c:v>
                </c:pt>
                <c:pt idx="356">
                  <c:v>3.5599999999999672</c:v>
                </c:pt>
                <c:pt idx="357">
                  <c:v>3.569999999999967</c:v>
                </c:pt>
                <c:pt idx="358">
                  <c:v>3.5799999999999672</c:v>
                </c:pt>
                <c:pt idx="359">
                  <c:v>3.589999999999967</c:v>
                </c:pt>
                <c:pt idx="360">
                  <c:v>3.599999999999965</c:v>
                </c:pt>
                <c:pt idx="361">
                  <c:v>3.6099999999999661</c:v>
                </c:pt>
                <c:pt idx="362">
                  <c:v>3.6199999999999641</c:v>
                </c:pt>
                <c:pt idx="363">
                  <c:v>3.6299999999999661</c:v>
                </c:pt>
                <c:pt idx="364">
                  <c:v>3.6399999999999642</c:v>
                </c:pt>
                <c:pt idx="365">
                  <c:v>3.6499999999999648</c:v>
                </c:pt>
                <c:pt idx="366">
                  <c:v>3.6599999999999651</c:v>
                </c:pt>
                <c:pt idx="367">
                  <c:v>3.6699999999999648</c:v>
                </c:pt>
                <c:pt idx="368">
                  <c:v>3.6799999999999642</c:v>
                </c:pt>
                <c:pt idx="369">
                  <c:v>3.689999999999964</c:v>
                </c:pt>
                <c:pt idx="370">
                  <c:v>3.6999999999999642</c:v>
                </c:pt>
                <c:pt idx="371">
                  <c:v>3.709999999999964</c:v>
                </c:pt>
                <c:pt idx="372">
                  <c:v>3.7199999999999638</c:v>
                </c:pt>
                <c:pt idx="373">
                  <c:v>3.7299999999999631</c:v>
                </c:pt>
                <c:pt idx="374">
                  <c:v>3.7399999999999629</c:v>
                </c:pt>
                <c:pt idx="375">
                  <c:v>3.7499999999999631</c:v>
                </c:pt>
                <c:pt idx="376">
                  <c:v>3.7599999999999629</c:v>
                </c:pt>
                <c:pt idx="377">
                  <c:v>3.7699999999999632</c:v>
                </c:pt>
                <c:pt idx="378">
                  <c:v>3.7799999999999621</c:v>
                </c:pt>
                <c:pt idx="379">
                  <c:v>3.7899999999999632</c:v>
                </c:pt>
                <c:pt idx="380">
                  <c:v>3.7999999999999621</c:v>
                </c:pt>
                <c:pt idx="381">
                  <c:v>3.8099999999999601</c:v>
                </c:pt>
                <c:pt idx="382">
                  <c:v>3.8199999999999581</c:v>
                </c:pt>
                <c:pt idx="383">
                  <c:v>3.8299999999999601</c:v>
                </c:pt>
                <c:pt idx="384">
                  <c:v>3.839999999999959</c:v>
                </c:pt>
                <c:pt idx="385">
                  <c:v>3.849999999999961</c:v>
                </c:pt>
                <c:pt idx="386">
                  <c:v>3.859999999999959</c:v>
                </c:pt>
                <c:pt idx="387">
                  <c:v>3.8699999999999601</c:v>
                </c:pt>
                <c:pt idx="388">
                  <c:v>3.879999999999959</c:v>
                </c:pt>
                <c:pt idx="389">
                  <c:v>3.8899999999999602</c:v>
                </c:pt>
                <c:pt idx="390">
                  <c:v>3.8999999999999591</c:v>
                </c:pt>
                <c:pt idx="391">
                  <c:v>3.9099999999999602</c:v>
                </c:pt>
                <c:pt idx="392">
                  <c:v>3.9199999999999591</c:v>
                </c:pt>
                <c:pt idx="393">
                  <c:v>3.9299999999999589</c:v>
                </c:pt>
                <c:pt idx="394">
                  <c:v>3.9399999999999591</c:v>
                </c:pt>
                <c:pt idx="395">
                  <c:v>3.9499999999999589</c:v>
                </c:pt>
                <c:pt idx="396">
                  <c:v>3.9599999999999591</c:v>
                </c:pt>
                <c:pt idx="397">
                  <c:v>3.969999999999958</c:v>
                </c:pt>
                <c:pt idx="398">
                  <c:v>3.9799999999999578</c:v>
                </c:pt>
                <c:pt idx="399">
                  <c:v>3.989999999999958</c:v>
                </c:pt>
                <c:pt idx="400">
                  <c:v>3.9999999999999578</c:v>
                </c:pt>
                <c:pt idx="401">
                  <c:v>4.009999999999958</c:v>
                </c:pt>
                <c:pt idx="402">
                  <c:v>4.0199999999999578</c:v>
                </c:pt>
                <c:pt idx="403">
                  <c:v>4.0299999999999576</c:v>
                </c:pt>
                <c:pt idx="404">
                  <c:v>4.0399999999999574</c:v>
                </c:pt>
                <c:pt idx="405">
                  <c:v>4.0499999999999572</c:v>
                </c:pt>
                <c:pt idx="406">
                  <c:v>4.059999999999957</c:v>
                </c:pt>
                <c:pt idx="407">
                  <c:v>4.0699999999999568</c:v>
                </c:pt>
                <c:pt idx="408">
                  <c:v>4.0799999999999574</c:v>
                </c:pt>
                <c:pt idx="409">
                  <c:v>4.0899999999999563</c:v>
                </c:pt>
                <c:pt idx="410">
                  <c:v>4.0999999999999561</c:v>
                </c:pt>
                <c:pt idx="411">
                  <c:v>4.1099999999999559</c:v>
                </c:pt>
                <c:pt idx="412">
                  <c:v>4.1199999999999557</c:v>
                </c:pt>
                <c:pt idx="413">
                  <c:v>4.1299999999999546</c:v>
                </c:pt>
                <c:pt idx="414">
                  <c:v>4.1399999999999553</c:v>
                </c:pt>
                <c:pt idx="415">
                  <c:v>4.1499999999999551</c:v>
                </c:pt>
                <c:pt idx="416">
                  <c:v>4.1599999999999548</c:v>
                </c:pt>
                <c:pt idx="417">
                  <c:v>4.1699999999999546</c:v>
                </c:pt>
                <c:pt idx="418">
                  <c:v>4.1799999999999544</c:v>
                </c:pt>
                <c:pt idx="419">
                  <c:v>4.1899999999999542</c:v>
                </c:pt>
                <c:pt idx="420">
                  <c:v>4.199999999999954</c:v>
                </c:pt>
                <c:pt idx="421">
                  <c:v>4.2099999999999538</c:v>
                </c:pt>
                <c:pt idx="422">
                  <c:v>4.2199999999999536</c:v>
                </c:pt>
                <c:pt idx="423">
                  <c:v>4.2299999999999516</c:v>
                </c:pt>
                <c:pt idx="424">
                  <c:v>4.2399999999999531</c:v>
                </c:pt>
                <c:pt idx="425">
                  <c:v>4.2499999999999529</c:v>
                </c:pt>
                <c:pt idx="426">
                  <c:v>4.2599999999999527</c:v>
                </c:pt>
                <c:pt idx="427">
                  <c:v>4.2699999999999516</c:v>
                </c:pt>
                <c:pt idx="428">
                  <c:v>4.2799999999999523</c:v>
                </c:pt>
                <c:pt idx="429">
                  <c:v>4.2899999999999521</c:v>
                </c:pt>
                <c:pt idx="430">
                  <c:v>4.2999999999999519</c:v>
                </c:pt>
                <c:pt idx="431">
                  <c:v>4.3099999999999516</c:v>
                </c:pt>
                <c:pt idx="432">
                  <c:v>4.3199999999999497</c:v>
                </c:pt>
                <c:pt idx="433">
                  <c:v>4.3299999999999486</c:v>
                </c:pt>
                <c:pt idx="434">
                  <c:v>4.339999999999951</c:v>
                </c:pt>
                <c:pt idx="435">
                  <c:v>4.3499999999999508</c:v>
                </c:pt>
                <c:pt idx="436">
                  <c:v>4.3599999999999506</c:v>
                </c:pt>
                <c:pt idx="437">
                  <c:v>4.3699999999999486</c:v>
                </c:pt>
                <c:pt idx="438">
                  <c:v>4.3799999999999502</c:v>
                </c:pt>
                <c:pt idx="439">
                  <c:v>4.3899999999999499</c:v>
                </c:pt>
                <c:pt idx="440">
                  <c:v>4.3999999999999497</c:v>
                </c:pt>
                <c:pt idx="441">
                  <c:v>4.4099999999999504</c:v>
                </c:pt>
                <c:pt idx="442">
                  <c:v>4.4199999999999502</c:v>
                </c:pt>
                <c:pt idx="443">
                  <c:v>4.42999999999995</c:v>
                </c:pt>
                <c:pt idx="444">
                  <c:v>4.4399999999999498</c:v>
                </c:pt>
                <c:pt idx="445">
                  <c:v>4.4499999999999504</c:v>
                </c:pt>
                <c:pt idx="446">
                  <c:v>4.4599999999999502</c:v>
                </c:pt>
                <c:pt idx="447">
                  <c:v>4.4699999999999482</c:v>
                </c:pt>
                <c:pt idx="448">
                  <c:v>4.479999999999948</c:v>
                </c:pt>
                <c:pt idx="449">
                  <c:v>4.4899999999999478</c:v>
                </c:pt>
                <c:pt idx="450">
                  <c:v>4.4999999999999476</c:v>
                </c:pt>
                <c:pt idx="451">
                  <c:v>4.5099999999999474</c:v>
                </c:pt>
                <c:pt idx="452">
                  <c:v>4.5199999999999472</c:v>
                </c:pt>
                <c:pt idx="453">
                  <c:v>4.529999999999947</c:v>
                </c:pt>
                <c:pt idx="454">
                  <c:v>4.5399999999999467</c:v>
                </c:pt>
                <c:pt idx="455">
                  <c:v>4.5499999999999474</c:v>
                </c:pt>
                <c:pt idx="456">
                  <c:v>4.5599999999999463</c:v>
                </c:pt>
                <c:pt idx="457">
                  <c:v>4.5699999999999461</c:v>
                </c:pt>
                <c:pt idx="458">
                  <c:v>4.5799999999999459</c:v>
                </c:pt>
                <c:pt idx="459">
                  <c:v>4.5899999999999457</c:v>
                </c:pt>
                <c:pt idx="460">
                  <c:v>4.5999999999999464</c:v>
                </c:pt>
                <c:pt idx="461">
                  <c:v>4.6099999999999453</c:v>
                </c:pt>
                <c:pt idx="462">
                  <c:v>4.619999999999945</c:v>
                </c:pt>
                <c:pt idx="463">
                  <c:v>4.6299999999999448</c:v>
                </c:pt>
                <c:pt idx="464">
                  <c:v>4.6399999999999446</c:v>
                </c:pt>
                <c:pt idx="465">
                  <c:v>4.6499999999999444</c:v>
                </c:pt>
                <c:pt idx="466">
                  <c:v>4.6599999999999442</c:v>
                </c:pt>
                <c:pt idx="467">
                  <c:v>4.669999999999944</c:v>
                </c:pt>
                <c:pt idx="468">
                  <c:v>4.6799999999999438</c:v>
                </c:pt>
                <c:pt idx="469">
                  <c:v>4.6899999999999427</c:v>
                </c:pt>
                <c:pt idx="470">
                  <c:v>4.6999999999999407</c:v>
                </c:pt>
                <c:pt idx="471">
                  <c:v>4.7099999999999431</c:v>
                </c:pt>
                <c:pt idx="472">
                  <c:v>4.7199999999999429</c:v>
                </c:pt>
                <c:pt idx="473">
                  <c:v>4.7299999999999427</c:v>
                </c:pt>
                <c:pt idx="474">
                  <c:v>4.7399999999999434</c:v>
                </c:pt>
                <c:pt idx="475">
                  <c:v>4.7499999999999423</c:v>
                </c:pt>
                <c:pt idx="476">
                  <c:v>4.7599999999999421</c:v>
                </c:pt>
                <c:pt idx="477">
                  <c:v>4.7699999999999418</c:v>
                </c:pt>
                <c:pt idx="478">
                  <c:v>4.7799999999999416</c:v>
                </c:pt>
                <c:pt idx="479">
                  <c:v>4.7899999999999414</c:v>
                </c:pt>
                <c:pt idx="480">
                  <c:v>4.7999999999999412</c:v>
                </c:pt>
                <c:pt idx="481">
                  <c:v>4.809999999999941</c:v>
                </c:pt>
                <c:pt idx="482">
                  <c:v>4.8199999999999408</c:v>
                </c:pt>
                <c:pt idx="483">
                  <c:v>4.8299999999999406</c:v>
                </c:pt>
                <c:pt idx="484">
                  <c:v>4.8399999999999403</c:v>
                </c:pt>
                <c:pt idx="485">
                  <c:v>4.8499999999999401</c:v>
                </c:pt>
                <c:pt idx="486">
                  <c:v>4.8599999999999399</c:v>
                </c:pt>
                <c:pt idx="487">
                  <c:v>4.8699999999999397</c:v>
                </c:pt>
                <c:pt idx="488">
                  <c:v>4.8799999999999404</c:v>
                </c:pt>
                <c:pt idx="489">
                  <c:v>4.8899999999999402</c:v>
                </c:pt>
                <c:pt idx="490">
                  <c:v>4.8999999999999391</c:v>
                </c:pt>
                <c:pt idx="491">
                  <c:v>4.9099999999999397</c:v>
                </c:pt>
                <c:pt idx="492">
                  <c:v>4.9199999999999404</c:v>
                </c:pt>
                <c:pt idx="493">
                  <c:v>4.9299999999999384</c:v>
                </c:pt>
                <c:pt idx="494">
                  <c:v>4.93999999999994</c:v>
                </c:pt>
                <c:pt idx="495">
                  <c:v>4.949999999999938</c:v>
                </c:pt>
                <c:pt idx="496">
                  <c:v>4.9599999999999378</c:v>
                </c:pt>
                <c:pt idx="497">
                  <c:v>4.9699999999999376</c:v>
                </c:pt>
                <c:pt idx="498">
                  <c:v>4.97999999999994</c:v>
                </c:pt>
                <c:pt idx="499">
                  <c:v>4.9899999999999372</c:v>
                </c:pt>
                <c:pt idx="500">
                  <c:v>4.9999999999999369</c:v>
                </c:pt>
                <c:pt idx="501">
                  <c:v>5.0099999999999367</c:v>
                </c:pt>
                <c:pt idx="502">
                  <c:v>5.0199999999999374</c:v>
                </c:pt>
                <c:pt idx="503">
                  <c:v>5.0299999999999363</c:v>
                </c:pt>
                <c:pt idx="504">
                  <c:v>5.0399999999999361</c:v>
                </c:pt>
                <c:pt idx="505">
                  <c:v>5.0499999999999359</c:v>
                </c:pt>
                <c:pt idx="506">
                  <c:v>5.0599999999999357</c:v>
                </c:pt>
                <c:pt idx="507">
                  <c:v>5.0699999999999346</c:v>
                </c:pt>
                <c:pt idx="508">
                  <c:v>5.079999999999937</c:v>
                </c:pt>
                <c:pt idx="509">
                  <c:v>5.089999999999935</c:v>
                </c:pt>
                <c:pt idx="510">
                  <c:v>5.0999999999999348</c:v>
                </c:pt>
                <c:pt idx="511">
                  <c:v>5.1099999999999346</c:v>
                </c:pt>
                <c:pt idx="512">
                  <c:v>5.1199999999999344</c:v>
                </c:pt>
                <c:pt idx="513">
                  <c:v>5.1299999999999342</c:v>
                </c:pt>
                <c:pt idx="514">
                  <c:v>5.139999999999934</c:v>
                </c:pt>
                <c:pt idx="515">
                  <c:v>5.1499999999999337</c:v>
                </c:pt>
                <c:pt idx="516">
                  <c:v>5.1599999999999344</c:v>
                </c:pt>
                <c:pt idx="517">
                  <c:v>5.1699999999999324</c:v>
                </c:pt>
                <c:pt idx="518">
                  <c:v>5.1799999999999331</c:v>
                </c:pt>
                <c:pt idx="519">
                  <c:v>5.1899999999999329</c:v>
                </c:pt>
                <c:pt idx="520">
                  <c:v>5.1999999999999327</c:v>
                </c:pt>
                <c:pt idx="521">
                  <c:v>5.2099999999999334</c:v>
                </c:pt>
                <c:pt idx="522">
                  <c:v>5.2199999999999322</c:v>
                </c:pt>
                <c:pt idx="523">
                  <c:v>5.229999999999932</c:v>
                </c:pt>
                <c:pt idx="524">
                  <c:v>5.2399999999999318</c:v>
                </c:pt>
                <c:pt idx="525">
                  <c:v>5.2499999999999316</c:v>
                </c:pt>
                <c:pt idx="526">
                  <c:v>5.2599999999999314</c:v>
                </c:pt>
                <c:pt idx="527">
                  <c:v>5.2699999999999312</c:v>
                </c:pt>
                <c:pt idx="528">
                  <c:v>5.279999999999931</c:v>
                </c:pt>
                <c:pt idx="529">
                  <c:v>5.2899999999999308</c:v>
                </c:pt>
                <c:pt idx="530">
                  <c:v>5.2999999999999314</c:v>
                </c:pt>
                <c:pt idx="531">
                  <c:v>5.3099999999999303</c:v>
                </c:pt>
                <c:pt idx="532">
                  <c:v>5.3199999999999301</c:v>
                </c:pt>
                <c:pt idx="533">
                  <c:v>5.3299999999999299</c:v>
                </c:pt>
                <c:pt idx="534">
                  <c:v>5.3399999999999297</c:v>
                </c:pt>
                <c:pt idx="535">
                  <c:v>5.3499999999999304</c:v>
                </c:pt>
                <c:pt idx="536">
                  <c:v>5.3599999999999302</c:v>
                </c:pt>
                <c:pt idx="537">
                  <c:v>5.3699999999999291</c:v>
                </c:pt>
                <c:pt idx="538">
                  <c:v>5.3799999999999297</c:v>
                </c:pt>
                <c:pt idx="539">
                  <c:v>5.3899999999999304</c:v>
                </c:pt>
                <c:pt idx="540">
                  <c:v>5.3999999999999284</c:v>
                </c:pt>
                <c:pt idx="541">
                  <c:v>5.40999999999993</c:v>
                </c:pt>
                <c:pt idx="542">
                  <c:v>5.419999999999928</c:v>
                </c:pt>
                <c:pt idx="543">
                  <c:v>5.4299999999999278</c:v>
                </c:pt>
                <c:pt idx="544">
                  <c:v>5.4399999999999302</c:v>
                </c:pt>
                <c:pt idx="545">
                  <c:v>5.44999999999993</c:v>
                </c:pt>
                <c:pt idx="546">
                  <c:v>5.4599999999999271</c:v>
                </c:pt>
                <c:pt idx="547">
                  <c:v>5.4699999999999269</c:v>
                </c:pt>
                <c:pt idx="548">
                  <c:v>5.4799999999999303</c:v>
                </c:pt>
                <c:pt idx="549">
                  <c:v>5.48999999999993</c:v>
                </c:pt>
                <c:pt idx="550">
                  <c:v>5.4999999999999281</c:v>
                </c:pt>
                <c:pt idx="551">
                  <c:v>5.5099999999999261</c:v>
                </c:pt>
                <c:pt idx="552">
                  <c:v>5.5199999999999259</c:v>
                </c:pt>
                <c:pt idx="553">
                  <c:v>5.5299999999999256</c:v>
                </c:pt>
                <c:pt idx="554">
                  <c:v>5.5399999999999281</c:v>
                </c:pt>
                <c:pt idx="555">
                  <c:v>5.5499999999999261</c:v>
                </c:pt>
                <c:pt idx="556">
                  <c:v>5.559999999999925</c:v>
                </c:pt>
                <c:pt idx="557">
                  <c:v>5.5699999999999248</c:v>
                </c:pt>
                <c:pt idx="558">
                  <c:v>5.5799999999999299</c:v>
                </c:pt>
                <c:pt idx="559">
                  <c:v>5.589999999999927</c:v>
                </c:pt>
                <c:pt idx="560">
                  <c:v>5.599999999999925</c:v>
                </c:pt>
                <c:pt idx="561">
                  <c:v>5.6099999999999239</c:v>
                </c:pt>
                <c:pt idx="562">
                  <c:v>5.6199999999999237</c:v>
                </c:pt>
                <c:pt idx="563">
                  <c:v>5.6299999999999226</c:v>
                </c:pt>
                <c:pt idx="564">
                  <c:v>5.6399999999999233</c:v>
                </c:pt>
                <c:pt idx="565">
                  <c:v>5.6499999999999231</c:v>
                </c:pt>
                <c:pt idx="566">
                  <c:v>5.6599999999999229</c:v>
                </c:pt>
                <c:pt idx="567">
                  <c:v>5.6699999999999227</c:v>
                </c:pt>
                <c:pt idx="568">
                  <c:v>5.6799999999999216</c:v>
                </c:pt>
                <c:pt idx="569">
                  <c:v>5.6899999999999222</c:v>
                </c:pt>
                <c:pt idx="570">
                  <c:v>5.699999999999922</c:v>
                </c:pt>
                <c:pt idx="571">
                  <c:v>5.7099999999999218</c:v>
                </c:pt>
                <c:pt idx="572">
                  <c:v>5.7199999999999216</c:v>
                </c:pt>
                <c:pt idx="573">
                  <c:v>5.7299999999999214</c:v>
                </c:pt>
                <c:pt idx="574">
                  <c:v>5.7399999999999212</c:v>
                </c:pt>
                <c:pt idx="575">
                  <c:v>5.749999999999921</c:v>
                </c:pt>
                <c:pt idx="576">
                  <c:v>5.7599999999999207</c:v>
                </c:pt>
                <c:pt idx="577">
                  <c:v>5.7699999999999214</c:v>
                </c:pt>
                <c:pt idx="578">
                  <c:v>5.7799999999999203</c:v>
                </c:pt>
                <c:pt idx="579">
                  <c:v>5.7899999999999201</c:v>
                </c:pt>
                <c:pt idx="580">
                  <c:v>5.7999999999999199</c:v>
                </c:pt>
                <c:pt idx="581">
                  <c:v>5.8099999999999197</c:v>
                </c:pt>
                <c:pt idx="582">
                  <c:v>5.8199999999999186</c:v>
                </c:pt>
                <c:pt idx="583">
                  <c:v>5.8299999999999166</c:v>
                </c:pt>
                <c:pt idx="584">
                  <c:v>5.839999999999919</c:v>
                </c:pt>
                <c:pt idx="585">
                  <c:v>5.8499999999999188</c:v>
                </c:pt>
                <c:pt idx="586">
                  <c:v>5.8599999999999186</c:v>
                </c:pt>
                <c:pt idx="587">
                  <c:v>5.8699999999999166</c:v>
                </c:pt>
                <c:pt idx="588">
                  <c:v>5.8799999999999182</c:v>
                </c:pt>
                <c:pt idx="589">
                  <c:v>5.889999999999918</c:v>
                </c:pt>
                <c:pt idx="590">
                  <c:v>5.8999999999999178</c:v>
                </c:pt>
                <c:pt idx="591">
                  <c:v>5.9099999999999184</c:v>
                </c:pt>
                <c:pt idx="592">
                  <c:v>5.9199999999999173</c:v>
                </c:pt>
                <c:pt idx="593">
                  <c:v>5.9299999999999171</c:v>
                </c:pt>
                <c:pt idx="594">
                  <c:v>5.9399999999999169</c:v>
                </c:pt>
                <c:pt idx="595">
                  <c:v>5.9499999999999167</c:v>
                </c:pt>
                <c:pt idx="596">
                  <c:v>5.9599999999999174</c:v>
                </c:pt>
                <c:pt idx="597">
                  <c:v>5.9699999999999163</c:v>
                </c:pt>
                <c:pt idx="598">
                  <c:v>5.979999999999916</c:v>
                </c:pt>
                <c:pt idx="599">
                  <c:v>5.9899999999999158</c:v>
                </c:pt>
                <c:pt idx="600">
                  <c:v>5.9999999999999156</c:v>
                </c:pt>
                <c:pt idx="601">
                  <c:v>6.0099999999999154</c:v>
                </c:pt>
                <c:pt idx="602">
                  <c:v>6.0199999999999152</c:v>
                </c:pt>
                <c:pt idx="603">
                  <c:v>6.029999999999915</c:v>
                </c:pt>
                <c:pt idx="604">
                  <c:v>6.0399999999999148</c:v>
                </c:pt>
                <c:pt idx="605">
                  <c:v>6.0499999999999146</c:v>
                </c:pt>
                <c:pt idx="606">
                  <c:v>6.0599999999999143</c:v>
                </c:pt>
                <c:pt idx="607">
                  <c:v>6.0699999999999141</c:v>
                </c:pt>
                <c:pt idx="608">
                  <c:v>6.0799999999999139</c:v>
                </c:pt>
                <c:pt idx="609">
                  <c:v>6.0899999999999137</c:v>
                </c:pt>
                <c:pt idx="610">
                  <c:v>6.0999999999999126</c:v>
                </c:pt>
                <c:pt idx="611">
                  <c:v>6.1099999999999106</c:v>
                </c:pt>
                <c:pt idx="612">
                  <c:v>6.1199999999999104</c:v>
                </c:pt>
                <c:pt idx="613">
                  <c:v>6.1299999999999084</c:v>
                </c:pt>
                <c:pt idx="614">
                  <c:v>6.1399999999999126</c:v>
                </c:pt>
                <c:pt idx="615">
                  <c:v>6.1499999999999124</c:v>
                </c:pt>
                <c:pt idx="616">
                  <c:v>6.1599999999999104</c:v>
                </c:pt>
                <c:pt idx="617">
                  <c:v>6.1699999999999076</c:v>
                </c:pt>
                <c:pt idx="618">
                  <c:v>6.1799999999999118</c:v>
                </c:pt>
                <c:pt idx="619">
                  <c:v>6.1899999999999116</c:v>
                </c:pt>
                <c:pt idx="620">
                  <c:v>6.1999999999999096</c:v>
                </c:pt>
                <c:pt idx="621">
                  <c:v>6.2099999999999111</c:v>
                </c:pt>
                <c:pt idx="622">
                  <c:v>6.2199999999999109</c:v>
                </c:pt>
                <c:pt idx="623">
                  <c:v>6.2299999999999107</c:v>
                </c:pt>
                <c:pt idx="624">
                  <c:v>6.2399999999999114</c:v>
                </c:pt>
                <c:pt idx="625">
                  <c:v>6.2499999999999103</c:v>
                </c:pt>
                <c:pt idx="626">
                  <c:v>6.2599999999999101</c:v>
                </c:pt>
                <c:pt idx="627">
                  <c:v>6.2699999999999099</c:v>
                </c:pt>
                <c:pt idx="628">
                  <c:v>6.2799999999999097</c:v>
                </c:pt>
                <c:pt idx="629">
                  <c:v>6.2899999999999103</c:v>
                </c:pt>
                <c:pt idx="630">
                  <c:v>6.2999999999999101</c:v>
                </c:pt>
                <c:pt idx="631">
                  <c:v>6.309999999999909</c:v>
                </c:pt>
                <c:pt idx="632">
                  <c:v>6.3199999999999088</c:v>
                </c:pt>
                <c:pt idx="633">
                  <c:v>6.3299999999999086</c:v>
                </c:pt>
                <c:pt idx="634">
                  <c:v>6.3399999999999084</c:v>
                </c:pt>
                <c:pt idx="635">
                  <c:v>6.3499999999999082</c:v>
                </c:pt>
                <c:pt idx="636">
                  <c:v>6.3599999999999079</c:v>
                </c:pt>
                <c:pt idx="637">
                  <c:v>6.3699999999999077</c:v>
                </c:pt>
                <c:pt idx="638">
                  <c:v>6.3799999999999084</c:v>
                </c:pt>
                <c:pt idx="639">
                  <c:v>6.3899999999999073</c:v>
                </c:pt>
                <c:pt idx="640">
                  <c:v>6.3999999999999071</c:v>
                </c:pt>
                <c:pt idx="641">
                  <c:v>6.4099999999999069</c:v>
                </c:pt>
                <c:pt idx="642">
                  <c:v>6.4199999999999067</c:v>
                </c:pt>
                <c:pt idx="643">
                  <c:v>6.4299999999999073</c:v>
                </c:pt>
                <c:pt idx="644">
                  <c:v>6.4399999999999071</c:v>
                </c:pt>
                <c:pt idx="645">
                  <c:v>6.449999999999906</c:v>
                </c:pt>
                <c:pt idx="646">
                  <c:v>6.4599999999999058</c:v>
                </c:pt>
                <c:pt idx="647">
                  <c:v>6.4699999999999056</c:v>
                </c:pt>
                <c:pt idx="648">
                  <c:v>6.4799999999999081</c:v>
                </c:pt>
                <c:pt idx="649">
                  <c:v>6.4899999999999061</c:v>
                </c:pt>
                <c:pt idx="650">
                  <c:v>6.499999999999905</c:v>
                </c:pt>
                <c:pt idx="651">
                  <c:v>6.5099999999999048</c:v>
                </c:pt>
                <c:pt idx="652">
                  <c:v>6.5199999999999054</c:v>
                </c:pt>
                <c:pt idx="653">
                  <c:v>6.5299999999999043</c:v>
                </c:pt>
                <c:pt idx="654">
                  <c:v>6.5399999999999041</c:v>
                </c:pt>
                <c:pt idx="655">
                  <c:v>6.5499999999999039</c:v>
                </c:pt>
                <c:pt idx="656">
                  <c:v>6.5599999999999037</c:v>
                </c:pt>
                <c:pt idx="657">
                  <c:v>6.5699999999999026</c:v>
                </c:pt>
                <c:pt idx="658">
                  <c:v>6.5799999999999033</c:v>
                </c:pt>
                <c:pt idx="659">
                  <c:v>6.589999999999903</c:v>
                </c:pt>
                <c:pt idx="660">
                  <c:v>6.5999999999999028</c:v>
                </c:pt>
                <c:pt idx="661">
                  <c:v>6.6099999999999026</c:v>
                </c:pt>
                <c:pt idx="662">
                  <c:v>6.6199999999999006</c:v>
                </c:pt>
                <c:pt idx="663">
                  <c:v>6.6299999999998986</c:v>
                </c:pt>
                <c:pt idx="664">
                  <c:v>6.639999999999902</c:v>
                </c:pt>
                <c:pt idx="665">
                  <c:v>6.6499999999999018</c:v>
                </c:pt>
                <c:pt idx="666">
                  <c:v>6.6599999999999007</c:v>
                </c:pt>
                <c:pt idx="667">
                  <c:v>6.6699999999998987</c:v>
                </c:pt>
                <c:pt idx="668">
                  <c:v>6.6799999999999011</c:v>
                </c:pt>
                <c:pt idx="669">
                  <c:v>6.6899999999999009</c:v>
                </c:pt>
                <c:pt idx="670">
                  <c:v>6.6999999999999007</c:v>
                </c:pt>
                <c:pt idx="671">
                  <c:v>6.7099999999999014</c:v>
                </c:pt>
                <c:pt idx="672">
                  <c:v>6.7199999999999003</c:v>
                </c:pt>
                <c:pt idx="673">
                  <c:v>6.7299999999999001</c:v>
                </c:pt>
                <c:pt idx="674">
                  <c:v>6.7399999999998998</c:v>
                </c:pt>
                <c:pt idx="675">
                  <c:v>6.7499999999998996</c:v>
                </c:pt>
                <c:pt idx="676">
                  <c:v>6.7599999999999003</c:v>
                </c:pt>
                <c:pt idx="677">
                  <c:v>6.7699999999999001</c:v>
                </c:pt>
                <c:pt idx="678">
                  <c:v>6.7799999999998999</c:v>
                </c:pt>
                <c:pt idx="679">
                  <c:v>6.7899999999998997</c:v>
                </c:pt>
                <c:pt idx="680">
                  <c:v>6.7999999999999003</c:v>
                </c:pt>
                <c:pt idx="681">
                  <c:v>6.8099999999998984</c:v>
                </c:pt>
                <c:pt idx="682">
                  <c:v>6.8199999999998981</c:v>
                </c:pt>
                <c:pt idx="683">
                  <c:v>6.8299999999998979</c:v>
                </c:pt>
                <c:pt idx="684">
                  <c:v>6.8399999999998977</c:v>
                </c:pt>
                <c:pt idx="685">
                  <c:v>6.8499999999998984</c:v>
                </c:pt>
                <c:pt idx="686">
                  <c:v>6.8599999999998973</c:v>
                </c:pt>
                <c:pt idx="687">
                  <c:v>6.8699999999998971</c:v>
                </c:pt>
                <c:pt idx="688">
                  <c:v>6.8799999999998969</c:v>
                </c:pt>
                <c:pt idx="689">
                  <c:v>6.8899999999998967</c:v>
                </c:pt>
                <c:pt idx="690">
                  <c:v>6.8999999999998964</c:v>
                </c:pt>
                <c:pt idx="691">
                  <c:v>6.9099999999998971</c:v>
                </c:pt>
                <c:pt idx="692">
                  <c:v>6.919999999999896</c:v>
                </c:pt>
                <c:pt idx="693">
                  <c:v>6.9299999999998958</c:v>
                </c:pt>
                <c:pt idx="694">
                  <c:v>6.9399999999999</c:v>
                </c:pt>
                <c:pt idx="695">
                  <c:v>6.949999999999898</c:v>
                </c:pt>
                <c:pt idx="696">
                  <c:v>6.959999999999896</c:v>
                </c:pt>
                <c:pt idx="697">
                  <c:v>6.9699999999998949</c:v>
                </c:pt>
                <c:pt idx="698">
                  <c:v>6.9799999999999001</c:v>
                </c:pt>
                <c:pt idx="699">
                  <c:v>6.9899999999998981</c:v>
                </c:pt>
                <c:pt idx="700">
                  <c:v>6.9999999999998961</c:v>
                </c:pt>
                <c:pt idx="701">
                  <c:v>7.0099999999998941</c:v>
                </c:pt>
                <c:pt idx="702">
                  <c:v>7.0199999999998939</c:v>
                </c:pt>
                <c:pt idx="703">
                  <c:v>7.0299999999998937</c:v>
                </c:pt>
                <c:pt idx="704">
                  <c:v>7.0399999999998961</c:v>
                </c:pt>
                <c:pt idx="705">
                  <c:v>7.0499999999998932</c:v>
                </c:pt>
                <c:pt idx="706">
                  <c:v>7.059999999999893</c:v>
                </c:pt>
                <c:pt idx="707">
                  <c:v>7.0699999999998928</c:v>
                </c:pt>
                <c:pt idx="708">
                  <c:v>7.0799999999998926</c:v>
                </c:pt>
                <c:pt idx="709">
                  <c:v>7.0899999999998924</c:v>
                </c:pt>
                <c:pt idx="710">
                  <c:v>7.0999999999998922</c:v>
                </c:pt>
                <c:pt idx="711">
                  <c:v>7.109999999999892</c:v>
                </c:pt>
                <c:pt idx="712">
                  <c:v>7.1199999999998917</c:v>
                </c:pt>
                <c:pt idx="713">
                  <c:v>7.1299999999998924</c:v>
                </c:pt>
                <c:pt idx="714">
                  <c:v>7.1399999999998913</c:v>
                </c:pt>
                <c:pt idx="715">
                  <c:v>7.1499999999998911</c:v>
                </c:pt>
                <c:pt idx="716">
                  <c:v>7.1599999999998909</c:v>
                </c:pt>
                <c:pt idx="717">
                  <c:v>7.1699999999998907</c:v>
                </c:pt>
                <c:pt idx="718">
                  <c:v>7.1799999999998914</c:v>
                </c:pt>
                <c:pt idx="719">
                  <c:v>7.1899999999998903</c:v>
                </c:pt>
                <c:pt idx="720">
                  <c:v>7.19999999999989</c:v>
                </c:pt>
                <c:pt idx="721">
                  <c:v>7.2099999999998898</c:v>
                </c:pt>
                <c:pt idx="722">
                  <c:v>7.2199999999998896</c:v>
                </c:pt>
                <c:pt idx="723">
                  <c:v>7.2299999999998903</c:v>
                </c:pt>
                <c:pt idx="724">
                  <c:v>7.2399999999998901</c:v>
                </c:pt>
                <c:pt idx="725">
                  <c:v>7.2499999999998899</c:v>
                </c:pt>
                <c:pt idx="726">
                  <c:v>7.2599999999998897</c:v>
                </c:pt>
                <c:pt idx="727">
                  <c:v>7.2699999999998903</c:v>
                </c:pt>
                <c:pt idx="728">
                  <c:v>7.2799999999998901</c:v>
                </c:pt>
                <c:pt idx="729">
                  <c:v>7.2899999999998881</c:v>
                </c:pt>
                <c:pt idx="730">
                  <c:v>7.2999999999998879</c:v>
                </c:pt>
                <c:pt idx="731">
                  <c:v>7.3099999999998877</c:v>
                </c:pt>
                <c:pt idx="732">
                  <c:v>7.3199999999998884</c:v>
                </c:pt>
                <c:pt idx="733">
                  <c:v>7.3299999999998873</c:v>
                </c:pt>
                <c:pt idx="734">
                  <c:v>7.3399999999998871</c:v>
                </c:pt>
                <c:pt idx="735">
                  <c:v>7.3499999999998868</c:v>
                </c:pt>
                <c:pt idx="736">
                  <c:v>7.3599999999998866</c:v>
                </c:pt>
                <c:pt idx="737">
                  <c:v>7.3699999999998864</c:v>
                </c:pt>
                <c:pt idx="738">
                  <c:v>7.3799999999998871</c:v>
                </c:pt>
                <c:pt idx="739">
                  <c:v>7.389999999999886</c:v>
                </c:pt>
                <c:pt idx="740">
                  <c:v>7.3999999999998858</c:v>
                </c:pt>
                <c:pt idx="741">
                  <c:v>7.40999999999989</c:v>
                </c:pt>
                <c:pt idx="742">
                  <c:v>7.4199999999998871</c:v>
                </c:pt>
                <c:pt idx="743">
                  <c:v>7.4299999999998851</c:v>
                </c:pt>
                <c:pt idx="744">
                  <c:v>7.4399999999998903</c:v>
                </c:pt>
                <c:pt idx="745">
                  <c:v>7.44999999999989</c:v>
                </c:pt>
                <c:pt idx="746">
                  <c:v>7.4599999999998881</c:v>
                </c:pt>
                <c:pt idx="747">
                  <c:v>7.4699999999998861</c:v>
                </c:pt>
                <c:pt idx="748">
                  <c:v>7.4799999999998903</c:v>
                </c:pt>
                <c:pt idx="749">
                  <c:v>7.4899999999998901</c:v>
                </c:pt>
                <c:pt idx="750">
                  <c:v>7.4999999999998881</c:v>
                </c:pt>
                <c:pt idx="751">
                  <c:v>7.5099999999998834</c:v>
                </c:pt>
                <c:pt idx="752">
                  <c:v>7.5199999999998832</c:v>
                </c:pt>
                <c:pt idx="753">
                  <c:v>7.529999999999883</c:v>
                </c:pt>
                <c:pt idx="754">
                  <c:v>7.5399999999998828</c:v>
                </c:pt>
                <c:pt idx="755">
                  <c:v>7.5499999999998826</c:v>
                </c:pt>
                <c:pt idx="756">
                  <c:v>7.5599999999998824</c:v>
                </c:pt>
                <c:pt idx="757">
                  <c:v>7.5699999999998822</c:v>
                </c:pt>
                <c:pt idx="758">
                  <c:v>7.5799999999998819</c:v>
                </c:pt>
                <c:pt idx="759">
                  <c:v>7.5899999999998817</c:v>
                </c:pt>
                <c:pt idx="760">
                  <c:v>7.5999999999998824</c:v>
                </c:pt>
                <c:pt idx="761">
                  <c:v>7.6099999999998813</c:v>
                </c:pt>
                <c:pt idx="762">
                  <c:v>7.6199999999998811</c:v>
                </c:pt>
                <c:pt idx="763">
                  <c:v>7.6299999999998809</c:v>
                </c:pt>
                <c:pt idx="764">
                  <c:v>7.6399999999998807</c:v>
                </c:pt>
                <c:pt idx="765">
                  <c:v>7.6499999999998813</c:v>
                </c:pt>
                <c:pt idx="766">
                  <c:v>7.6599999999998802</c:v>
                </c:pt>
                <c:pt idx="767">
                  <c:v>7.66999999999988</c:v>
                </c:pt>
                <c:pt idx="768">
                  <c:v>7.6799999999998798</c:v>
                </c:pt>
                <c:pt idx="769">
                  <c:v>7.6899999999998796</c:v>
                </c:pt>
                <c:pt idx="770">
                  <c:v>7.6999999999998803</c:v>
                </c:pt>
                <c:pt idx="771">
                  <c:v>7.7099999999998801</c:v>
                </c:pt>
                <c:pt idx="772">
                  <c:v>7.7199999999998798</c:v>
                </c:pt>
                <c:pt idx="773">
                  <c:v>7.7299999999998796</c:v>
                </c:pt>
                <c:pt idx="774">
                  <c:v>7.7399999999998803</c:v>
                </c:pt>
                <c:pt idx="775">
                  <c:v>7.7499999999998801</c:v>
                </c:pt>
                <c:pt idx="776">
                  <c:v>7.7599999999998781</c:v>
                </c:pt>
                <c:pt idx="777">
                  <c:v>7.7699999999998779</c:v>
                </c:pt>
                <c:pt idx="778">
                  <c:v>7.7799999999998803</c:v>
                </c:pt>
                <c:pt idx="779">
                  <c:v>7.7899999999998801</c:v>
                </c:pt>
                <c:pt idx="780">
                  <c:v>7.7999999999998781</c:v>
                </c:pt>
                <c:pt idx="781">
                  <c:v>7.809999999999877</c:v>
                </c:pt>
                <c:pt idx="782">
                  <c:v>7.8199999999998768</c:v>
                </c:pt>
                <c:pt idx="783">
                  <c:v>7.8299999999998766</c:v>
                </c:pt>
                <c:pt idx="784">
                  <c:v>7.83999999999988</c:v>
                </c:pt>
                <c:pt idx="785">
                  <c:v>7.8499999999998771</c:v>
                </c:pt>
                <c:pt idx="786">
                  <c:v>7.859999999999876</c:v>
                </c:pt>
                <c:pt idx="787">
                  <c:v>7.8699999999998758</c:v>
                </c:pt>
                <c:pt idx="788">
                  <c:v>7.87999999999988</c:v>
                </c:pt>
                <c:pt idx="789">
                  <c:v>7.8899999999998771</c:v>
                </c:pt>
                <c:pt idx="790">
                  <c:v>7.8999999999998751</c:v>
                </c:pt>
                <c:pt idx="791">
                  <c:v>7.9099999999998802</c:v>
                </c:pt>
                <c:pt idx="792">
                  <c:v>7.91999999999988</c:v>
                </c:pt>
                <c:pt idx="793">
                  <c:v>7.929999999999878</c:v>
                </c:pt>
                <c:pt idx="794">
                  <c:v>7.9399999999998796</c:v>
                </c:pt>
                <c:pt idx="795">
                  <c:v>7.9499999999998803</c:v>
                </c:pt>
                <c:pt idx="796">
                  <c:v>7.9599999999998801</c:v>
                </c:pt>
                <c:pt idx="797">
                  <c:v>7.9699999999998781</c:v>
                </c:pt>
                <c:pt idx="798">
                  <c:v>7.9799999999998796</c:v>
                </c:pt>
                <c:pt idx="799">
                  <c:v>7.9899999999998803</c:v>
                </c:pt>
                <c:pt idx="800">
                  <c:v>7.999999999999873</c:v>
                </c:pt>
                <c:pt idx="801">
                  <c:v>8.0099999999998737</c:v>
                </c:pt>
                <c:pt idx="802">
                  <c:v>8.0199999999998735</c:v>
                </c:pt>
                <c:pt idx="803">
                  <c:v>8.0299999999998732</c:v>
                </c:pt>
                <c:pt idx="804">
                  <c:v>8.039999999999873</c:v>
                </c:pt>
                <c:pt idx="805">
                  <c:v>8.049999999999871</c:v>
                </c:pt>
                <c:pt idx="806">
                  <c:v>8.0599999999998726</c:v>
                </c:pt>
                <c:pt idx="807">
                  <c:v>8.0699999999998724</c:v>
                </c:pt>
                <c:pt idx="808">
                  <c:v>8.0799999999998722</c:v>
                </c:pt>
                <c:pt idx="809">
                  <c:v>8.0899999999998702</c:v>
                </c:pt>
                <c:pt idx="810">
                  <c:v>8.0999999999998717</c:v>
                </c:pt>
                <c:pt idx="811">
                  <c:v>8.1099999999998715</c:v>
                </c:pt>
                <c:pt idx="812">
                  <c:v>8.1199999999998713</c:v>
                </c:pt>
                <c:pt idx="813">
                  <c:v>8.1299999999998711</c:v>
                </c:pt>
                <c:pt idx="814">
                  <c:v>8.1399999999998709</c:v>
                </c:pt>
                <c:pt idx="815">
                  <c:v>8.1499999999998671</c:v>
                </c:pt>
                <c:pt idx="816">
                  <c:v>8.1599999999998705</c:v>
                </c:pt>
                <c:pt idx="817">
                  <c:v>8.1699999999998703</c:v>
                </c:pt>
                <c:pt idx="818">
                  <c:v>8.17999999999987</c:v>
                </c:pt>
                <c:pt idx="819">
                  <c:v>8.1899999999998698</c:v>
                </c:pt>
                <c:pt idx="820">
                  <c:v>8.1999999999998696</c:v>
                </c:pt>
                <c:pt idx="821">
                  <c:v>8.2099999999998694</c:v>
                </c:pt>
                <c:pt idx="822">
                  <c:v>8.2199999999998692</c:v>
                </c:pt>
                <c:pt idx="823">
                  <c:v>8.2299999999998672</c:v>
                </c:pt>
                <c:pt idx="824">
                  <c:v>8.2399999999998688</c:v>
                </c:pt>
                <c:pt idx="825">
                  <c:v>8.2499999999998685</c:v>
                </c:pt>
                <c:pt idx="826">
                  <c:v>8.2599999999998701</c:v>
                </c:pt>
                <c:pt idx="827">
                  <c:v>8.2699999999998717</c:v>
                </c:pt>
                <c:pt idx="828">
                  <c:v>8.2799999999998697</c:v>
                </c:pt>
                <c:pt idx="829">
                  <c:v>8.2899999999998677</c:v>
                </c:pt>
                <c:pt idx="830">
                  <c:v>8.2999999999998675</c:v>
                </c:pt>
                <c:pt idx="831">
                  <c:v>8.3099999999998708</c:v>
                </c:pt>
                <c:pt idx="832">
                  <c:v>8.3199999999998706</c:v>
                </c:pt>
                <c:pt idx="833">
                  <c:v>8.3299999999998668</c:v>
                </c:pt>
                <c:pt idx="834">
                  <c:v>8.3399999999998666</c:v>
                </c:pt>
                <c:pt idx="835">
                  <c:v>8.3499999999998664</c:v>
                </c:pt>
                <c:pt idx="836">
                  <c:v>8.3599999999998698</c:v>
                </c:pt>
                <c:pt idx="837">
                  <c:v>8.3699999999998695</c:v>
                </c:pt>
                <c:pt idx="838">
                  <c:v>8.3799999999998693</c:v>
                </c:pt>
                <c:pt idx="839">
                  <c:v>8.3899999999998691</c:v>
                </c:pt>
                <c:pt idx="840">
                  <c:v>8.3999999999998707</c:v>
                </c:pt>
                <c:pt idx="841">
                  <c:v>8.4099999999998651</c:v>
                </c:pt>
                <c:pt idx="842">
                  <c:v>8.4199999999998667</c:v>
                </c:pt>
                <c:pt idx="843">
                  <c:v>8.4299999999998647</c:v>
                </c:pt>
                <c:pt idx="844">
                  <c:v>8.4399999999998645</c:v>
                </c:pt>
                <c:pt idx="845">
                  <c:v>8.4499999999998643</c:v>
                </c:pt>
                <c:pt idx="846">
                  <c:v>8.4599999999998694</c:v>
                </c:pt>
                <c:pt idx="847">
                  <c:v>8.4699999999998692</c:v>
                </c:pt>
                <c:pt idx="848">
                  <c:v>8.4799999999998708</c:v>
                </c:pt>
                <c:pt idx="849">
                  <c:v>8.4899999999998652</c:v>
                </c:pt>
                <c:pt idx="850">
                  <c:v>8.4999999999998632</c:v>
                </c:pt>
                <c:pt idx="851">
                  <c:v>8.5099999999998648</c:v>
                </c:pt>
                <c:pt idx="852">
                  <c:v>8.5199999999998628</c:v>
                </c:pt>
                <c:pt idx="853">
                  <c:v>8.5299999999998626</c:v>
                </c:pt>
                <c:pt idx="854">
                  <c:v>8.5399999999998624</c:v>
                </c:pt>
                <c:pt idx="855">
                  <c:v>8.5499999999998622</c:v>
                </c:pt>
                <c:pt idx="856">
                  <c:v>8.5599999999998708</c:v>
                </c:pt>
                <c:pt idx="857">
                  <c:v>8.5699999999998706</c:v>
                </c:pt>
                <c:pt idx="858">
                  <c:v>8.5799999999998668</c:v>
                </c:pt>
                <c:pt idx="859">
                  <c:v>8.5899999999998666</c:v>
                </c:pt>
                <c:pt idx="860">
                  <c:v>8.5999999999998646</c:v>
                </c:pt>
                <c:pt idx="861">
                  <c:v>8.6099999999998627</c:v>
                </c:pt>
                <c:pt idx="862">
                  <c:v>8.6199999999998607</c:v>
                </c:pt>
                <c:pt idx="863">
                  <c:v>8.6299999999998604</c:v>
                </c:pt>
                <c:pt idx="864">
                  <c:v>8.6399999999998602</c:v>
                </c:pt>
                <c:pt idx="865">
                  <c:v>8.64999999999986</c:v>
                </c:pt>
                <c:pt idx="866">
                  <c:v>8.6599999999998598</c:v>
                </c:pt>
                <c:pt idx="867">
                  <c:v>8.6699999999998596</c:v>
                </c:pt>
                <c:pt idx="868">
                  <c:v>8.6799999999998594</c:v>
                </c:pt>
                <c:pt idx="869">
                  <c:v>8.6899999999998592</c:v>
                </c:pt>
                <c:pt idx="870">
                  <c:v>8.6999999999998572</c:v>
                </c:pt>
                <c:pt idx="871">
                  <c:v>8.7099999999998587</c:v>
                </c:pt>
                <c:pt idx="872">
                  <c:v>8.7199999999998585</c:v>
                </c:pt>
                <c:pt idx="873">
                  <c:v>8.7299999999998583</c:v>
                </c:pt>
                <c:pt idx="874">
                  <c:v>8.7399999999998581</c:v>
                </c:pt>
                <c:pt idx="875">
                  <c:v>8.7499999999998579</c:v>
                </c:pt>
                <c:pt idx="876">
                  <c:v>8.7599999999998577</c:v>
                </c:pt>
                <c:pt idx="877">
                  <c:v>8.7699999999998575</c:v>
                </c:pt>
                <c:pt idx="878">
                  <c:v>8.7799999999998573</c:v>
                </c:pt>
                <c:pt idx="879">
                  <c:v>8.789999999999857</c:v>
                </c:pt>
                <c:pt idx="880">
                  <c:v>8.799999999999855</c:v>
                </c:pt>
                <c:pt idx="881">
                  <c:v>8.8099999999998566</c:v>
                </c:pt>
                <c:pt idx="882">
                  <c:v>8.8199999999998564</c:v>
                </c:pt>
                <c:pt idx="883">
                  <c:v>8.8299999999998562</c:v>
                </c:pt>
                <c:pt idx="884">
                  <c:v>8.8399999999998542</c:v>
                </c:pt>
                <c:pt idx="885">
                  <c:v>8.8499999999998558</c:v>
                </c:pt>
                <c:pt idx="886">
                  <c:v>8.8599999999998698</c:v>
                </c:pt>
                <c:pt idx="887">
                  <c:v>8.8699999999998607</c:v>
                </c:pt>
                <c:pt idx="888">
                  <c:v>8.8799999999998551</c:v>
                </c:pt>
                <c:pt idx="889">
                  <c:v>8.8899999999998567</c:v>
                </c:pt>
                <c:pt idx="890">
                  <c:v>8.8999999999998547</c:v>
                </c:pt>
                <c:pt idx="891">
                  <c:v>8.9099999999998545</c:v>
                </c:pt>
                <c:pt idx="892">
                  <c:v>8.9199999999998543</c:v>
                </c:pt>
                <c:pt idx="893">
                  <c:v>8.9299999999998541</c:v>
                </c:pt>
                <c:pt idx="894">
                  <c:v>8.9399999999998538</c:v>
                </c:pt>
                <c:pt idx="895">
                  <c:v>8.9499999999998536</c:v>
                </c:pt>
                <c:pt idx="896">
                  <c:v>8.9599999999998552</c:v>
                </c:pt>
                <c:pt idx="897">
                  <c:v>8.9699999999998532</c:v>
                </c:pt>
                <c:pt idx="898">
                  <c:v>8.9799999999998548</c:v>
                </c:pt>
                <c:pt idx="899">
                  <c:v>8.9899999999998528</c:v>
                </c:pt>
                <c:pt idx="900">
                  <c:v>8.9999999999998526</c:v>
                </c:pt>
                <c:pt idx="901">
                  <c:v>9.0099999999998523</c:v>
                </c:pt>
                <c:pt idx="902">
                  <c:v>9.0199999999998521</c:v>
                </c:pt>
                <c:pt idx="903">
                  <c:v>9.0299999999998537</c:v>
                </c:pt>
                <c:pt idx="904">
                  <c:v>9.0399999999998517</c:v>
                </c:pt>
                <c:pt idx="905">
                  <c:v>9.0499999999998515</c:v>
                </c:pt>
                <c:pt idx="906">
                  <c:v>9.0599999999998548</c:v>
                </c:pt>
                <c:pt idx="907">
                  <c:v>9.0699999999998528</c:v>
                </c:pt>
                <c:pt idx="908">
                  <c:v>9.0799999999998526</c:v>
                </c:pt>
                <c:pt idx="909">
                  <c:v>9.0899999999998506</c:v>
                </c:pt>
                <c:pt idx="910">
                  <c:v>9.0999999999998504</c:v>
                </c:pt>
                <c:pt idx="911">
                  <c:v>9.1099999999998502</c:v>
                </c:pt>
                <c:pt idx="912">
                  <c:v>9.11999999999985</c:v>
                </c:pt>
                <c:pt idx="913">
                  <c:v>9.1299999999998498</c:v>
                </c:pt>
                <c:pt idx="914">
                  <c:v>9.1399999999998496</c:v>
                </c:pt>
                <c:pt idx="915">
                  <c:v>9.1499999999998494</c:v>
                </c:pt>
                <c:pt idx="916">
                  <c:v>9.1599999999998492</c:v>
                </c:pt>
                <c:pt idx="917">
                  <c:v>9.1699999999998525</c:v>
                </c:pt>
                <c:pt idx="918">
                  <c:v>9.1799999999998505</c:v>
                </c:pt>
                <c:pt idx="919">
                  <c:v>9.1899999999998503</c:v>
                </c:pt>
                <c:pt idx="920">
                  <c:v>9.1999999999998501</c:v>
                </c:pt>
                <c:pt idx="921">
                  <c:v>9.2099999999998516</c:v>
                </c:pt>
                <c:pt idx="922">
                  <c:v>9.2199999999998496</c:v>
                </c:pt>
                <c:pt idx="923">
                  <c:v>9.2299999999998477</c:v>
                </c:pt>
                <c:pt idx="924">
                  <c:v>9.2399999999998474</c:v>
                </c:pt>
                <c:pt idx="925">
                  <c:v>9.2499999999998472</c:v>
                </c:pt>
                <c:pt idx="926">
                  <c:v>9.2599999999998506</c:v>
                </c:pt>
                <c:pt idx="927">
                  <c:v>9.2699999999998468</c:v>
                </c:pt>
                <c:pt idx="928">
                  <c:v>9.2799999999998466</c:v>
                </c:pt>
                <c:pt idx="929">
                  <c:v>9.2899999999998464</c:v>
                </c:pt>
                <c:pt idx="930">
                  <c:v>9.2999999999998462</c:v>
                </c:pt>
                <c:pt idx="931">
                  <c:v>9.3099999999998495</c:v>
                </c:pt>
                <c:pt idx="932">
                  <c:v>9.3199999999998493</c:v>
                </c:pt>
                <c:pt idx="933">
                  <c:v>9.3299999999998526</c:v>
                </c:pt>
                <c:pt idx="934">
                  <c:v>9.3399999999998524</c:v>
                </c:pt>
                <c:pt idx="935">
                  <c:v>9.3499999999998504</c:v>
                </c:pt>
                <c:pt idx="936">
                  <c:v>9.3599999999998502</c:v>
                </c:pt>
                <c:pt idx="937">
                  <c:v>9.36999999999985</c:v>
                </c:pt>
                <c:pt idx="938">
                  <c:v>9.3799999999998498</c:v>
                </c:pt>
                <c:pt idx="939">
                  <c:v>9.3899999999998496</c:v>
                </c:pt>
                <c:pt idx="940">
                  <c:v>9.3999999999998494</c:v>
                </c:pt>
                <c:pt idx="941">
                  <c:v>9.4099999999998492</c:v>
                </c:pt>
                <c:pt idx="942">
                  <c:v>9.4199999999998507</c:v>
                </c:pt>
                <c:pt idx="943">
                  <c:v>9.4299999999998452</c:v>
                </c:pt>
                <c:pt idx="944">
                  <c:v>9.4399999999998432</c:v>
                </c:pt>
                <c:pt idx="945">
                  <c:v>9.4499999999998447</c:v>
                </c:pt>
                <c:pt idx="946">
                  <c:v>9.4599999999998499</c:v>
                </c:pt>
                <c:pt idx="947">
                  <c:v>9.4699999999998496</c:v>
                </c:pt>
                <c:pt idx="948">
                  <c:v>9.4799999999998494</c:v>
                </c:pt>
                <c:pt idx="949">
                  <c:v>9.4899999999998492</c:v>
                </c:pt>
                <c:pt idx="950">
                  <c:v>9.4999999999998508</c:v>
                </c:pt>
                <c:pt idx="951">
                  <c:v>9.5099999999998506</c:v>
                </c:pt>
                <c:pt idx="952">
                  <c:v>9.5199999999998468</c:v>
                </c:pt>
                <c:pt idx="953">
                  <c:v>9.5299999999998448</c:v>
                </c:pt>
                <c:pt idx="954">
                  <c:v>9.5399999999998428</c:v>
                </c:pt>
                <c:pt idx="955">
                  <c:v>9.5499999999998408</c:v>
                </c:pt>
                <c:pt idx="956">
                  <c:v>9.5599999999998406</c:v>
                </c:pt>
                <c:pt idx="957">
                  <c:v>9.5699999999998404</c:v>
                </c:pt>
                <c:pt idx="958">
                  <c:v>9.5799999999998402</c:v>
                </c:pt>
                <c:pt idx="959">
                  <c:v>9.58999999999984</c:v>
                </c:pt>
                <c:pt idx="960">
                  <c:v>9.5999999999998398</c:v>
                </c:pt>
                <c:pt idx="961">
                  <c:v>9.6099999999998396</c:v>
                </c:pt>
                <c:pt idx="962">
                  <c:v>9.6199999999998393</c:v>
                </c:pt>
                <c:pt idx="963">
                  <c:v>9.6299999999998391</c:v>
                </c:pt>
                <c:pt idx="964">
                  <c:v>9.6399999999998407</c:v>
                </c:pt>
                <c:pt idx="965">
                  <c:v>9.6499999999998387</c:v>
                </c:pt>
                <c:pt idx="966">
                  <c:v>9.6599999999998403</c:v>
                </c:pt>
                <c:pt idx="967">
                  <c:v>9.6699999999998401</c:v>
                </c:pt>
                <c:pt idx="968">
                  <c:v>9.6799999999998398</c:v>
                </c:pt>
                <c:pt idx="969">
                  <c:v>9.6899999999998396</c:v>
                </c:pt>
                <c:pt idx="970">
                  <c:v>9.6999999999998376</c:v>
                </c:pt>
                <c:pt idx="971">
                  <c:v>9.7099999999998374</c:v>
                </c:pt>
                <c:pt idx="972">
                  <c:v>9.7199999999998372</c:v>
                </c:pt>
                <c:pt idx="973">
                  <c:v>9.729999999999837</c:v>
                </c:pt>
                <c:pt idx="974">
                  <c:v>9.739999999999835</c:v>
                </c:pt>
                <c:pt idx="975">
                  <c:v>9.749999999999833</c:v>
                </c:pt>
                <c:pt idx="976">
                  <c:v>9.7599999999998364</c:v>
                </c:pt>
                <c:pt idx="977">
                  <c:v>9.7699999999998361</c:v>
                </c:pt>
                <c:pt idx="978">
                  <c:v>9.7799999999998377</c:v>
                </c:pt>
                <c:pt idx="979">
                  <c:v>9.7899999999998357</c:v>
                </c:pt>
                <c:pt idx="980">
                  <c:v>9.7999999999998355</c:v>
                </c:pt>
                <c:pt idx="981">
                  <c:v>9.8099999999998406</c:v>
                </c:pt>
                <c:pt idx="982">
                  <c:v>9.8199999999998404</c:v>
                </c:pt>
                <c:pt idx="983">
                  <c:v>9.8299999999998366</c:v>
                </c:pt>
                <c:pt idx="984">
                  <c:v>9.8399999999998347</c:v>
                </c:pt>
                <c:pt idx="985">
                  <c:v>9.8499999999998344</c:v>
                </c:pt>
                <c:pt idx="986">
                  <c:v>9.8599999999998396</c:v>
                </c:pt>
                <c:pt idx="987">
                  <c:v>9.8699999999998393</c:v>
                </c:pt>
                <c:pt idx="988">
                  <c:v>9.8799999999998391</c:v>
                </c:pt>
                <c:pt idx="989">
                  <c:v>9.8899999999998407</c:v>
                </c:pt>
                <c:pt idx="990">
                  <c:v>9.8999999999998352</c:v>
                </c:pt>
                <c:pt idx="991">
                  <c:v>9.9099999999998332</c:v>
                </c:pt>
                <c:pt idx="992">
                  <c:v>9.9199999999998347</c:v>
                </c:pt>
                <c:pt idx="993">
                  <c:v>9.9299999999998327</c:v>
                </c:pt>
                <c:pt idx="994">
                  <c:v>9.9399999999998325</c:v>
                </c:pt>
                <c:pt idx="995">
                  <c:v>9.9499999999998323</c:v>
                </c:pt>
                <c:pt idx="996">
                  <c:v>9.9599999999998392</c:v>
                </c:pt>
                <c:pt idx="997">
                  <c:v>9.9699999999998408</c:v>
                </c:pt>
                <c:pt idx="998">
                  <c:v>9.9799999999998352</c:v>
                </c:pt>
                <c:pt idx="999">
                  <c:v>9.9899999999998332</c:v>
                </c:pt>
                <c:pt idx="1000">
                  <c:v>9.9999999999998312</c:v>
                </c:pt>
                <c:pt idx="1001">
                  <c:v>10.009999999999829</c:v>
                </c:pt>
                <c:pt idx="1002">
                  <c:v>10.019999999999831</c:v>
                </c:pt>
                <c:pt idx="1003">
                  <c:v>10.029999999999831</c:v>
                </c:pt>
                <c:pt idx="1004">
                  <c:v>10.03999999999983</c:v>
                </c:pt>
                <c:pt idx="1005">
                  <c:v>10.04999999999983</c:v>
                </c:pt>
                <c:pt idx="1006">
                  <c:v>10.05999999999983</c:v>
                </c:pt>
                <c:pt idx="1007">
                  <c:v>10.06999999999983</c:v>
                </c:pt>
                <c:pt idx="1008">
                  <c:v>10.07999999999983</c:v>
                </c:pt>
                <c:pt idx="1009">
                  <c:v>10.089999999999829</c:v>
                </c:pt>
                <c:pt idx="1010">
                  <c:v>10.099999999999829</c:v>
                </c:pt>
                <c:pt idx="1011">
                  <c:v>10.109999999999831</c:v>
                </c:pt>
                <c:pt idx="1012">
                  <c:v>10.11999999999983</c:v>
                </c:pt>
                <c:pt idx="1013">
                  <c:v>10.12999999999983</c:v>
                </c:pt>
                <c:pt idx="1014">
                  <c:v>10.13999999999983</c:v>
                </c:pt>
                <c:pt idx="1015">
                  <c:v>10.14999999999983</c:v>
                </c:pt>
                <c:pt idx="1016">
                  <c:v>10.15999999999983</c:v>
                </c:pt>
                <c:pt idx="1017">
                  <c:v>10.169999999999829</c:v>
                </c:pt>
                <c:pt idx="1018">
                  <c:v>10.179999999999829</c:v>
                </c:pt>
                <c:pt idx="1019">
                  <c:v>10.189999999999831</c:v>
                </c:pt>
                <c:pt idx="1020">
                  <c:v>10.199999999999831</c:v>
                </c:pt>
                <c:pt idx="1021">
                  <c:v>10.20999999999983</c:v>
                </c:pt>
                <c:pt idx="1022">
                  <c:v>10.21999999999983</c:v>
                </c:pt>
                <c:pt idx="1023">
                  <c:v>10.229999999999819</c:v>
                </c:pt>
                <c:pt idx="1024">
                  <c:v>10.239999999999821</c:v>
                </c:pt>
                <c:pt idx="1025">
                  <c:v>10.249999999999821</c:v>
                </c:pt>
                <c:pt idx="1026">
                  <c:v>10.259999999999829</c:v>
                </c:pt>
                <c:pt idx="1027">
                  <c:v>10.269999999999831</c:v>
                </c:pt>
                <c:pt idx="1028">
                  <c:v>10.279999999999831</c:v>
                </c:pt>
                <c:pt idx="1029">
                  <c:v>10.28999999999983</c:v>
                </c:pt>
                <c:pt idx="1030">
                  <c:v>10.29999999999982</c:v>
                </c:pt>
                <c:pt idx="1031">
                  <c:v>10.30999999999983</c:v>
                </c:pt>
                <c:pt idx="1032">
                  <c:v>10.319999999999821</c:v>
                </c:pt>
                <c:pt idx="1033">
                  <c:v>10.329999999999821</c:v>
                </c:pt>
                <c:pt idx="1034">
                  <c:v>10.33999999999982</c:v>
                </c:pt>
                <c:pt idx="1035">
                  <c:v>10.34999999999982</c:v>
                </c:pt>
                <c:pt idx="1036">
                  <c:v>10.359999999999831</c:v>
                </c:pt>
                <c:pt idx="1037">
                  <c:v>10.36999999999983</c:v>
                </c:pt>
                <c:pt idx="1038">
                  <c:v>10.37999999999982</c:v>
                </c:pt>
                <c:pt idx="1039">
                  <c:v>10.389999999999819</c:v>
                </c:pt>
                <c:pt idx="1040">
                  <c:v>10.399999999999819</c:v>
                </c:pt>
                <c:pt idx="1041">
                  <c:v>10.409999999999821</c:v>
                </c:pt>
                <c:pt idx="1042">
                  <c:v>10.419999999999821</c:v>
                </c:pt>
                <c:pt idx="1043">
                  <c:v>10.42999999999982</c:v>
                </c:pt>
                <c:pt idx="1044">
                  <c:v>10.43999999999982</c:v>
                </c:pt>
                <c:pt idx="1045">
                  <c:v>10.44999999999982</c:v>
                </c:pt>
                <c:pt idx="1046">
                  <c:v>10.45999999999982</c:v>
                </c:pt>
                <c:pt idx="1047">
                  <c:v>10.469999999999819</c:v>
                </c:pt>
                <c:pt idx="1048">
                  <c:v>10.479999999999819</c:v>
                </c:pt>
                <c:pt idx="1049">
                  <c:v>10.489999999999821</c:v>
                </c:pt>
                <c:pt idx="1050">
                  <c:v>10.499999999999821</c:v>
                </c:pt>
                <c:pt idx="1051">
                  <c:v>10.50999999999982</c:v>
                </c:pt>
                <c:pt idx="1052">
                  <c:v>10.51999999999982</c:v>
                </c:pt>
                <c:pt idx="1053">
                  <c:v>10.52999999999982</c:v>
                </c:pt>
                <c:pt idx="1054">
                  <c:v>10.53999999999982</c:v>
                </c:pt>
                <c:pt idx="1055">
                  <c:v>10.54999999999982</c:v>
                </c:pt>
                <c:pt idx="1056">
                  <c:v>10.559999999999819</c:v>
                </c:pt>
                <c:pt idx="1057">
                  <c:v>10.569999999999821</c:v>
                </c:pt>
                <c:pt idx="1058">
                  <c:v>10.579999999999821</c:v>
                </c:pt>
                <c:pt idx="1059">
                  <c:v>10.58999999999982</c:v>
                </c:pt>
                <c:pt idx="1060">
                  <c:v>10.59999999999982</c:v>
                </c:pt>
                <c:pt idx="1061">
                  <c:v>10.60999999999982</c:v>
                </c:pt>
                <c:pt idx="1062">
                  <c:v>10.61999999999982</c:v>
                </c:pt>
                <c:pt idx="1063">
                  <c:v>10.62999999999982</c:v>
                </c:pt>
                <c:pt idx="1064">
                  <c:v>10.639999999999819</c:v>
                </c:pt>
                <c:pt idx="1065">
                  <c:v>10.649999999999819</c:v>
                </c:pt>
                <c:pt idx="1066">
                  <c:v>10.659999999999821</c:v>
                </c:pt>
                <c:pt idx="1067">
                  <c:v>10.669999999999821</c:v>
                </c:pt>
                <c:pt idx="1068">
                  <c:v>10.67999999999982</c:v>
                </c:pt>
                <c:pt idx="1069">
                  <c:v>10.68999999999982</c:v>
                </c:pt>
                <c:pt idx="1070">
                  <c:v>10.69999999999982</c:v>
                </c:pt>
                <c:pt idx="1071">
                  <c:v>10.70999999999982</c:v>
                </c:pt>
                <c:pt idx="1072">
                  <c:v>10.719999999999819</c:v>
                </c:pt>
                <c:pt idx="1073">
                  <c:v>10.729999999999819</c:v>
                </c:pt>
                <c:pt idx="1074">
                  <c:v>10.739999999999821</c:v>
                </c:pt>
                <c:pt idx="1075">
                  <c:v>10.749999999999821</c:v>
                </c:pt>
                <c:pt idx="1076">
                  <c:v>10.75999999999982</c:v>
                </c:pt>
                <c:pt idx="1077">
                  <c:v>10.76999999999982</c:v>
                </c:pt>
                <c:pt idx="1078">
                  <c:v>10.77999999999982</c:v>
                </c:pt>
                <c:pt idx="1079">
                  <c:v>10.789999999999811</c:v>
                </c:pt>
                <c:pt idx="1080">
                  <c:v>10.799999999999811</c:v>
                </c:pt>
                <c:pt idx="1081">
                  <c:v>10.809999999999819</c:v>
                </c:pt>
                <c:pt idx="1082">
                  <c:v>10.819999999999821</c:v>
                </c:pt>
                <c:pt idx="1083">
                  <c:v>10.829999999999821</c:v>
                </c:pt>
                <c:pt idx="1084">
                  <c:v>10.83999999999982</c:v>
                </c:pt>
                <c:pt idx="1085">
                  <c:v>10.84999999999981</c:v>
                </c:pt>
                <c:pt idx="1086">
                  <c:v>10.85999999999982</c:v>
                </c:pt>
                <c:pt idx="1087">
                  <c:v>10.86999999999982</c:v>
                </c:pt>
                <c:pt idx="1088">
                  <c:v>10.879999999999811</c:v>
                </c:pt>
                <c:pt idx="1089">
                  <c:v>10.88999999999981</c:v>
                </c:pt>
                <c:pt idx="1090">
                  <c:v>10.89999999999981</c:v>
                </c:pt>
                <c:pt idx="1091">
                  <c:v>10.90999999999981</c:v>
                </c:pt>
                <c:pt idx="1092">
                  <c:v>10.91999999999981</c:v>
                </c:pt>
                <c:pt idx="1093">
                  <c:v>10.92999999999981</c:v>
                </c:pt>
                <c:pt idx="1094">
                  <c:v>10.939999999999809</c:v>
                </c:pt>
                <c:pt idx="1095">
                  <c:v>10.949999999999809</c:v>
                </c:pt>
                <c:pt idx="1096">
                  <c:v>10.959999999999811</c:v>
                </c:pt>
                <c:pt idx="1097">
                  <c:v>10.969999999999811</c:v>
                </c:pt>
                <c:pt idx="1098">
                  <c:v>10.97999999999981</c:v>
                </c:pt>
                <c:pt idx="1099">
                  <c:v>10.98999999999981</c:v>
                </c:pt>
                <c:pt idx="1100">
                  <c:v>10.99999999999981</c:v>
                </c:pt>
                <c:pt idx="1101">
                  <c:v>11.00999999999981</c:v>
                </c:pt>
                <c:pt idx="1102">
                  <c:v>11.01999999999981</c:v>
                </c:pt>
                <c:pt idx="1103">
                  <c:v>11.029999999999809</c:v>
                </c:pt>
                <c:pt idx="1104">
                  <c:v>11.039999999999811</c:v>
                </c:pt>
                <c:pt idx="1105">
                  <c:v>11.049999999999811</c:v>
                </c:pt>
                <c:pt idx="1106">
                  <c:v>11.05999999999981</c:v>
                </c:pt>
                <c:pt idx="1107">
                  <c:v>11.06999999999981</c:v>
                </c:pt>
                <c:pt idx="1108">
                  <c:v>11.07999999999981</c:v>
                </c:pt>
                <c:pt idx="1109">
                  <c:v>11.08999999999981</c:v>
                </c:pt>
                <c:pt idx="1110">
                  <c:v>11.09999999999981</c:v>
                </c:pt>
                <c:pt idx="1111">
                  <c:v>11.109999999999809</c:v>
                </c:pt>
                <c:pt idx="1112">
                  <c:v>11.119999999999809</c:v>
                </c:pt>
                <c:pt idx="1113">
                  <c:v>11.129999999999811</c:v>
                </c:pt>
                <c:pt idx="1114">
                  <c:v>11.13999999999981</c:v>
                </c:pt>
                <c:pt idx="1115">
                  <c:v>11.14999999999981</c:v>
                </c:pt>
                <c:pt idx="1116">
                  <c:v>11.15999999999981</c:v>
                </c:pt>
                <c:pt idx="1117">
                  <c:v>11.16999999999981</c:v>
                </c:pt>
                <c:pt idx="1118">
                  <c:v>11.17999999999981</c:v>
                </c:pt>
                <c:pt idx="1119">
                  <c:v>11.189999999999809</c:v>
                </c:pt>
                <c:pt idx="1120">
                  <c:v>11.199999999999809</c:v>
                </c:pt>
                <c:pt idx="1121">
                  <c:v>11.209999999999811</c:v>
                </c:pt>
                <c:pt idx="1122">
                  <c:v>11.219999999999811</c:v>
                </c:pt>
                <c:pt idx="1123">
                  <c:v>11.22999999999981</c:v>
                </c:pt>
                <c:pt idx="1124">
                  <c:v>11.239999999999799</c:v>
                </c:pt>
                <c:pt idx="1125">
                  <c:v>11.249999999999799</c:v>
                </c:pt>
                <c:pt idx="1126">
                  <c:v>11.259999999999801</c:v>
                </c:pt>
                <c:pt idx="1127">
                  <c:v>11.269999999999801</c:v>
                </c:pt>
                <c:pt idx="1128">
                  <c:v>11.2799999999998</c:v>
                </c:pt>
                <c:pt idx="1129">
                  <c:v>11.2899999999998</c:v>
                </c:pt>
                <c:pt idx="1130">
                  <c:v>11.2999999999998</c:v>
                </c:pt>
                <c:pt idx="1131">
                  <c:v>11.30999999999981</c:v>
                </c:pt>
                <c:pt idx="1132">
                  <c:v>11.3199999999998</c:v>
                </c:pt>
                <c:pt idx="1133">
                  <c:v>11.329999999999799</c:v>
                </c:pt>
                <c:pt idx="1134">
                  <c:v>11.339999999999799</c:v>
                </c:pt>
                <c:pt idx="1135">
                  <c:v>11.349999999999801</c:v>
                </c:pt>
                <c:pt idx="1136">
                  <c:v>11.3599999999998</c:v>
                </c:pt>
                <c:pt idx="1137">
                  <c:v>11.3699999999998</c:v>
                </c:pt>
                <c:pt idx="1138">
                  <c:v>11.3799999999998</c:v>
                </c:pt>
                <c:pt idx="1139">
                  <c:v>11.3899999999998</c:v>
                </c:pt>
                <c:pt idx="1140">
                  <c:v>11.3999999999998</c:v>
                </c:pt>
                <c:pt idx="1141">
                  <c:v>11.409999999999799</c:v>
                </c:pt>
                <c:pt idx="1142">
                  <c:v>11.419999999999799</c:v>
                </c:pt>
                <c:pt idx="1143">
                  <c:v>11.429999999999801</c:v>
                </c:pt>
                <c:pt idx="1144">
                  <c:v>11.439999999999801</c:v>
                </c:pt>
                <c:pt idx="1145">
                  <c:v>11.4499999999998</c:v>
                </c:pt>
                <c:pt idx="1146">
                  <c:v>11.4599999999998</c:v>
                </c:pt>
                <c:pt idx="1147">
                  <c:v>11.4699999999998</c:v>
                </c:pt>
                <c:pt idx="1148">
                  <c:v>11.4799999999998</c:v>
                </c:pt>
                <c:pt idx="1149">
                  <c:v>11.489999999999799</c:v>
                </c:pt>
                <c:pt idx="1150">
                  <c:v>11.499999999999799</c:v>
                </c:pt>
                <c:pt idx="1151">
                  <c:v>11.509999999999801</c:v>
                </c:pt>
                <c:pt idx="1152">
                  <c:v>11.519999999999801</c:v>
                </c:pt>
                <c:pt idx="1153">
                  <c:v>11.5299999999998</c:v>
                </c:pt>
                <c:pt idx="1154">
                  <c:v>11.5399999999998</c:v>
                </c:pt>
                <c:pt idx="1155">
                  <c:v>11.5499999999998</c:v>
                </c:pt>
                <c:pt idx="1156">
                  <c:v>11.5599999999998</c:v>
                </c:pt>
                <c:pt idx="1157">
                  <c:v>11.5699999999998</c:v>
                </c:pt>
                <c:pt idx="1158">
                  <c:v>11.579999999999799</c:v>
                </c:pt>
                <c:pt idx="1159">
                  <c:v>11.589999999999799</c:v>
                </c:pt>
                <c:pt idx="1160">
                  <c:v>11.599999999999801</c:v>
                </c:pt>
                <c:pt idx="1161">
                  <c:v>11.6099999999998</c:v>
                </c:pt>
                <c:pt idx="1162">
                  <c:v>11.6199999999998</c:v>
                </c:pt>
                <c:pt idx="1163">
                  <c:v>11.6299999999998</c:v>
                </c:pt>
                <c:pt idx="1164">
                  <c:v>11.6399999999998</c:v>
                </c:pt>
                <c:pt idx="1165">
                  <c:v>11.6499999999998</c:v>
                </c:pt>
                <c:pt idx="1166">
                  <c:v>11.659999999999799</c:v>
                </c:pt>
                <c:pt idx="1167">
                  <c:v>11.669999999999799</c:v>
                </c:pt>
                <c:pt idx="1168">
                  <c:v>11.679999999999801</c:v>
                </c:pt>
                <c:pt idx="1169">
                  <c:v>11.689999999999801</c:v>
                </c:pt>
                <c:pt idx="1170">
                  <c:v>11.6999999999998</c:v>
                </c:pt>
                <c:pt idx="1171">
                  <c:v>11.7099999999998</c:v>
                </c:pt>
                <c:pt idx="1172">
                  <c:v>11.7199999999998</c:v>
                </c:pt>
                <c:pt idx="1173">
                  <c:v>11.7299999999998</c:v>
                </c:pt>
                <c:pt idx="1174">
                  <c:v>11.739999999999799</c:v>
                </c:pt>
                <c:pt idx="1175">
                  <c:v>11.749999999999799</c:v>
                </c:pt>
                <c:pt idx="1176">
                  <c:v>11.759999999999801</c:v>
                </c:pt>
                <c:pt idx="1177">
                  <c:v>11.769999999999801</c:v>
                </c:pt>
                <c:pt idx="1178">
                  <c:v>11.7799999999998</c:v>
                </c:pt>
                <c:pt idx="1179">
                  <c:v>11.7899999999998</c:v>
                </c:pt>
                <c:pt idx="1180">
                  <c:v>11.7999999999998</c:v>
                </c:pt>
                <c:pt idx="1181">
                  <c:v>11.8099999999998</c:v>
                </c:pt>
                <c:pt idx="1182">
                  <c:v>11.8199999999998</c:v>
                </c:pt>
                <c:pt idx="1183">
                  <c:v>11.829999999999799</c:v>
                </c:pt>
                <c:pt idx="1184">
                  <c:v>11.839999999999799</c:v>
                </c:pt>
                <c:pt idx="1185">
                  <c:v>11.849999999999801</c:v>
                </c:pt>
                <c:pt idx="1186">
                  <c:v>11.8599999999998</c:v>
                </c:pt>
                <c:pt idx="1187">
                  <c:v>11.8699999999998</c:v>
                </c:pt>
                <c:pt idx="1188">
                  <c:v>11.8799999999998</c:v>
                </c:pt>
                <c:pt idx="1189">
                  <c:v>11.8899999999998</c:v>
                </c:pt>
                <c:pt idx="1190">
                  <c:v>11.8999999999998</c:v>
                </c:pt>
                <c:pt idx="1191">
                  <c:v>11.909999999999799</c:v>
                </c:pt>
                <c:pt idx="1192">
                  <c:v>11.919999999999799</c:v>
                </c:pt>
                <c:pt idx="1193">
                  <c:v>11.929999999999801</c:v>
                </c:pt>
                <c:pt idx="1194">
                  <c:v>11.939999999999801</c:v>
                </c:pt>
                <c:pt idx="1195">
                  <c:v>11.9499999999998</c:v>
                </c:pt>
                <c:pt idx="1196">
                  <c:v>11.9599999999998</c:v>
                </c:pt>
                <c:pt idx="1197">
                  <c:v>11.9699999999998</c:v>
                </c:pt>
                <c:pt idx="1198">
                  <c:v>11.9799999999998</c:v>
                </c:pt>
                <c:pt idx="1199">
                  <c:v>11.989999999999799</c:v>
                </c:pt>
                <c:pt idx="1200">
                  <c:v>11.999999999999799</c:v>
                </c:pt>
                <c:pt idx="1201">
                  <c:v>12.009999999999801</c:v>
                </c:pt>
                <c:pt idx="1202">
                  <c:v>12.019999999999801</c:v>
                </c:pt>
                <c:pt idx="1203">
                  <c:v>12.0299999999998</c:v>
                </c:pt>
                <c:pt idx="1204">
                  <c:v>12.0399999999998</c:v>
                </c:pt>
                <c:pt idx="1205">
                  <c:v>12.0499999999998</c:v>
                </c:pt>
                <c:pt idx="1206">
                  <c:v>12.0599999999998</c:v>
                </c:pt>
                <c:pt idx="1207">
                  <c:v>12.0699999999998</c:v>
                </c:pt>
                <c:pt idx="1208">
                  <c:v>12.079999999999799</c:v>
                </c:pt>
                <c:pt idx="1209">
                  <c:v>12.089999999999799</c:v>
                </c:pt>
                <c:pt idx="1210">
                  <c:v>12.099999999999801</c:v>
                </c:pt>
                <c:pt idx="1211">
                  <c:v>12.1099999999998</c:v>
                </c:pt>
                <c:pt idx="1212">
                  <c:v>12.1199999999998</c:v>
                </c:pt>
                <c:pt idx="1213">
                  <c:v>12.1299999999998</c:v>
                </c:pt>
                <c:pt idx="1214">
                  <c:v>12.1399999999998</c:v>
                </c:pt>
                <c:pt idx="1215">
                  <c:v>12.1499999999998</c:v>
                </c:pt>
                <c:pt idx="1216">
                  <c:v>12.159999999999799</c:v>
                </c:pt>
                <c:pt idx="1217">
                  <c:v>12.169999999999799</c:v>
                </c:pt>
                <c:pt idx="1218">
                  <c:v>12.179999999999801</c:v>
                </c:pt>
                <c:pt idx="1219">
                  <c:v>12.189999999999801</c:v>
                </c:pt>
                <c:pt idx="1220">
                  <c:v>12.199999999999781</c:v>
                </c:pt>
                <c:pt idx="1221">
                  <c:v>12.209999999999781</c:v>
                </c:pt>
                <c:pt idx="1222">
                  <c:v>12.21999999999978</c:v>
                </c:pt>
                <c:pt idx="1223">
                  <c:v>12.22999999999978</c:v>
                </c:pt>
                <c:pt idx="1224">
                  <c:v>12.23999999999978</c:v>
                </c:pt>
                <c:pt idx="1225">
                  <c:v>12.24999999999978</c:v>
                </c:pt>
                <c:pt idx="1226">
                  <c:v>12.25999999999978</c:v>
                </c:pt>
                <c:pt idx="1227">
                  <c:v>12.269999999999779</c:v>
                </c:pt>
                <c:pt idx="1228">
                  <c:v>12.279999999999781</c:v>
                </c:pt>
                <c:pt idx="1229">
                  <c:v>12.289999999999781</c:v>
                </c:pt>
                <c:pt idx="1230">
                  <c:v>12.29999999999978</c:v>
                </c:pt>
                <c:pt idx="1231">
                  <c:v>12.30999999999978</c:v>
                </c:pt>
                <c:pt idx="1232">
                  <c:v>12.31999999999978</c:v>
                </c:pt>
                <c:pt idx="1233">
                  <c:v>12.32999999999978</c:v>
                </c:pt>
                <c:pt idx="1234">
                  <c:v>12.33999999999978</c:v>
                </c:pt>
                <c:pt idx="1235">
                  <c:v>12.349999999999779</c:v>
                </c:pt>
                <c:pt idx="1236">
                  <c:v>12.359999999999779</c:v>
                </c:pt>
                <c:pt idx="1237">
                  <c:v>12.369999999999781</c:v>
                </c:pt>
                <c:pt idx="1238">
                  <c:v>12.379999999999781</c:v>
                </c:pt>
                <c:pt idx="1239">
                  <c:v>12.38999999999978</c:v>
                </c:pt>
                <c:pt idx="1240">
                  <c:v>12.39999999999978</c:v>
                </c:pt>
                <c:pt idx="1241">
                  <c:v>12.40999999999978</c:v>
                </c:pt>
                <c:pt idx="1242">
                  <c:v>12.41999999999978</c:v>
                </c:pt>
                <c:pt idx="1243">
                  <c:v>12.429999999999779</c:v>
                </c:pt>
                <c:pt idx="1244">
                  <c:v>12.439999999999779</c:v>
                </c:pt>
                <c:pt idx="1245">
                  <c:v>12.449999999999781</c:v>
                </c:pt>
                <c:pt idx="1246">
                  <c:v>12.459999999999781</c:v>
                </c:pt>
                <c:pt idx="1247">
                  <c:v>12.46999999999978</c:v>
                </c:pt>
                <c:pt idx="1248">
                  <c:v>12.47999999999978</c:v>
                </c:pt>
                <c:pt idx="1249">
                  <c:v>12.48999999999978</c:v>
                </c:pt>
                <c:pt idx="1250">
                  <c:v>12.49999999999978</c:v>
                </c:pt>
                <c:pt idx="1251">
                  <c:v>12.50999999999978</c:v>
                </c:pt>
                <c:pt idx="1252">
                  <c:v>12.519999999999779</c:v>
                </c:pt>
                <c:pt idx="1253">
                  <c:v>12.529999999999781</c:v>
                </c:pt>
                <c:pt idx="1254">
                  <c:v>12.539999999999781</c:v>
                </c:pt>
                <c:pt idx="1255">
                  <c:v>12.54999999999978</c:v>
                </c:pt>
                <c:pt idx="1256">
                  <c:v>12.55999999999978</c:v>
                </c:pt>
                <c:pt idx="1257">
                  <c:v>12.56999999999978</c:v>
                </c:pt>
                <c:pt idx="1258">
                  <c:v>12.57999999999978</c:v>
                </c:pt>
                <c:pt idx="1259">
                  <c:v>12.58999999999978</c:v>
                </c:pt>
                <c:pt idx="1260">
                  <c:v>12.599999999999779</c:v>
                </c:pt>
                <c:pt idx="1261">
                  <c:v>12.609999999999779</c:v>
                </c:pt>
                <c:pt idx="1262">
                  <c:v>12.619999999999781</c:v>
                </c:pt>
                <c:pt idx="1263">
                  <c:v>12.629999999999781</c:v>
                </c:pt>
                <c:pt idx="1264">
                  <c:v>12.63999999999977</c:v>
                </c:pt>
                <c:pt idx="1265">
                  <c:v>12.649999999999769</c:v>
                </c:pt>
                <c:pt idx="1266">
                  <c:v>12.65999999999978</c:v>
                </c:pt>
                <c:pt idx="1267">
                  <c:v>12.669999999999771</c:v>
                </c:pt>
                <c:pt idx="1268">
                  <c:v>12.679999999999771</c:v>
                </c:pt>
                <c:pt idx="1269">
                  <c:v>12.68999999999977</c:v>
                </c:pt>
                <c:pt idx="1270">
                  <c:v>12.69999999999977</c:v>
                </c:pt>
                <c:pt idx="1271">
                  <c:v>12.70999999999977</c:v>
                </c:pt>
                <c:pt idx="1272">
                  <c:v>12.71999999999977</c:v>
                </c:pt>
                <c:pt idx="1273">
                  <c:v>12.729999999999769</c:v>
                </c:pt>
                <c:pt idx="1274">
                  <c:v>12.739999999999769</c:v>
                </c:pt>
                <c:pt idx="1275">
                  <c:v>12.749999999999771</c:v>
                </c:pt>
                <c:pt idx="1276">
                  <c:v>12.759999999999771</c:v>
                </c:pt>
                <c:pt idx="1277">
                  <c:v>12.76999999999977</c:v>
                </c:pt>
                <c:pt idx="1278">
                  <c:v>12.77999999999977</c:v>
                </c:pt>
                <c:pt idx="1279">
                  <c:v>12.78999999999977</c:v>
                </c:pt>
                <c:pt idx="1280">
                  <c:v>12.79999999999977</c:v>
                </c:pt>
                <c:pt idx="1281">
                  <c:v>12.80999999999977</c:v>
                </c:pt>
                <c:pt idx="1282">
                  <c:v>12.819999999999769</c:v>
                </c:pt>
                <c:pt idx="1283">
                  <c:v>12.829999999999769</c:v>
                </c:pt>
                <c:pt idx="1284">
                  <c:v>12.839999999999771</c:v>
                </c:pt>
                <c:pt idx="1285">
                  <c:v>12.84999999999977</c:v>
                </c:pt>
                <c:pt idx="1286">
                  <c:v>12.85999999999977</c:v>
                </c:pt>
                <c:pt idx="1287">
                  <c:v>12.86999999999977</c:v>
                </c:pt>
                <c:pt idx="1288">
                  <c:v>12.87999999999977</c:v>
                </c:pt>
                <c:pt idx="1289">
                  <c:v>12.88999999999977</c:v>
                </c:pt>
                <c:pt idx="1290">
                  <c:v>12.899999999999769</c:v>
                </c:pt>
                <c:pt idx="1291">
                  <c:v>12.909999999999769</c:v>
                </c:pt>
                <c:pt idx="1292">
                  <c:v>12.919999999999771</c:v>
                </c:pt>
                <c:pt idx="1293">
                  <c:v>12.929999999999771</c:v>
                </c:pt>
                <c:pt idx="1294">
                  <c:v>12.93999999999977</c:v>
                </c:pt>
                <c:pt idx="1295">
                  <c:v>12.94999999999977</c:v>
                </c:pt>
                <c:pt idx="1296">
                  <c:v>12.95999999999977</c:v>
                </c:pt>
                <c:pt idx="1297">
                  <c:v>12.96999999999977</c:v>
                </c:pt>
                <c:pt idx="1298">
                  <c:v>12.979999999999769</c:v>
                </c:pt>
                <c:pt idx="1299">
                  <c:v>12.989999999999769</c:v>
                </c:pt>
                <c:pt idx="1300">
                  <c:v>12.999999999999771</c:v>
                </c:pt>
                <c:pt idx="1301">
                  <c:v>13.009999999999771</c:v>
                </c:pt>
                <c:pt idx="1302">
                  <c:v>13.01999999999977</c:v>
                </c:pt>
                <c:pt idx="1303">
                  <c:v>13.02999999999977</c:v>
                </c:pt>
                <c:pt idx="1304">
                  <c:v>13.03999999999977</c:v>
                </c:pt>
                <c:pt idx="1305">
                  <c:v>13.04999999999977</c:v>
                </c:pt>
                <c:pt idx="1306">
                  <c:v>13.05999999999977</c:v>
                </c:pt>
                <c:pt idx="1307">
                  <c:v>13.069999999999769</c:v>
                </c:pt>
                <c:pt idx="1308">
                  <c:v>13.079999999999769</c:v>
                </c:pt>
                <c:pt idx="1309">
                  <c:v>13.089999999999771</c:v>
                </c:pt>
                <c:pt idx="1310">
                  <c:v>13.09999999999977</c:v>
                </c:pt>
                <c:pt idx="1311">
                  <c:v>13.10999999999977</c:v>
                </c:pt>
                <c:pt idx="1312">
                  <c:v>13.11999999999977</c:v>
                </c:pt>
                <c:pt idx="1313">
                  <c:v>13.12999999999977</c:v>
                </c:pt>
                <c:pt idx="1314">
                  <c:v>13.139999999999761</c:v>
                </c:pt>
                <c:pt idx="1315">
                  <c:v>13.149999999999761</c:v>
                </c:pt>
                <c:pt idx="1316">
                  <c:v>13.159999999999769</c:v>
                </c:pt>
                <c:pt idx="1317">
                  <c:v>13.169999999999771</c:v>
                </c:pt>
                <c:pt idx="1318">
                  <c:v>13.179999999999771</c:v>
                </c:pt>
                <c:pt idx="1319">
                  <c:v>13.18999999999976</c:v>
                </c:pt>
                <c:pt idx="1320">
                  <c:v>13.199999999999759</c:v>
                </c:pt>
                <c:pt idx="1321">
                  <c:v>13.209999999999759</c:v>
                </c:pt>
                <c:pt idx="1322">
                  <c:v>13.219999999999761</c:v>
                </c:pt>
                <c:pt idx="1323">
                  <c:v>13.229999999999761</c:v>
                </c:pt>
                <c:pt idx="1324">
                  <c:v>13.23999999999976</c:v>
                </c:pt>
                <c:pt idx="1325">
                  <c:v>13.24999999999976</c:v>
                </c:pt>
                <c:pt idx="1326">
                  <c:v>13.25999999999976</c:v>
                </c:pt>
                <c:pt idx="1327">
                  <c:v>13.26999999999976</c:v>
                </c:pt>
                <c:pt idx="1328">
                  <c:v>13.27999999999976</c:v>
                </c:pt>
                <c:pt idx="1329">
                  <c:v>13.289999999999759</c:v>
                </c:pt>
                <c:pt idx="1330">
                  <c:v>13.299999999999759</c:v>
                </c:pt>
                <c:pt idx="1331">
                  <c:v>13.309999999999761</c:v>
                </c:pt>
                <c:pt idx="1332">
                  <c:v>13.31999999999976</c:v>
                </c:pt>
                <c:pt idx="1333">
                  <c:v>13.32999999999976</c:v>
                </c:pt>
                <c:pt idx="1334">
                  <c:v>13.33999999999976</c:v>
                </c:pt>
                <c:pt idx="1335">
                  <c:v>13.34999999999976</c:v>
                </c:pt>
                <c:pt idx="1336">
                  <c:v>13.35999999999976</c:v>
                </c:pt>
                <c:pt idx="1337">
                  <c:v>13.369999999999759</c:v>
                </c:pt>
                <c:pt idx="1338">
                  <c:v>13.379999999999759</c:v>
                </c:pt>
                <c:pt idx="1339">
                  <c:v>13.389999999999761</c:v>
                </c:pt>
                <c:pt idx="1340">
                  <c:v>13.399999999999761</c:v>
                </c:pt>
                <c:pt idx="1341">
                  <c:v>13.40999999999976</c:v>
                </c:pt>
                <c:pt idx="1342">
                  <c:v>13.41999999999976</c:v>
                </c:pt>
                <c:pt idx="1343">
                  <c:v>13.42999999999976</c:v>
                </c:pt>
                <c:pt idx="1344">
                  <c:v>13.43999999999976</c:v>
                </c:pt>
                <c:pt idx="1345">
                  <c:v>13.449999999999759</c:v>
                </c:pt>
                <c:pt idx="1346">
                  <c:v>13.459999999999759</c:v>
                </c:pt>
                <c:pt idx="1347">
                  <c:v>13.469999999999761</c:v>
                </c:pt>
                <c:pt idx="1348">
                  <c:v>13.479999999999761</c:v>
                </c:pt>
                <c:pt idx="1349">
                  <c:v>13.48999999999976</c:v>
                </c:pt>
                <c:pt idx="1350">
                  <c:v>13.49999999999976</c:v>
                </c:pt>
                <c:pt idx="1351">
                  <c:v>13.50999999999976</c:v>
                </c:pt>
                <c:pt idx="1352">
                  <c:v>13.51999999999976</c:v>
                </c:pt>
                <c:pt idx="1353">
                  <c:v>13.52999999999976</c:v>
                </c:pt>
                <c:pt idx="1354">
                  <c:v>13.539999999999759</c:v>
                </c:pt>
                <c:pt idx="1355">
                  <c:v>13.549999999999759</c:v>
                </c:pt>
                <c:pt idx="1356">
                  <c:v>13.559999999999761</c:v>
                </c:pt>
                <c:pt idx="1357">
                  <c:v>13.56999999999976</c:v>
                </c:pt>
                <c:pt idx="1358">
                  <c:v>13.57999999999976</c:v>
                </c:pt>
                <c:pt idx="1359">
                  <c:v>13.58999999999976</c:v>
                </c:pt>
                <c:pt idx="1360">
                  <c:v>13.59999999999976</c:v>
                </c:pt>
                <c:pt idx="1361">
                  <c:v>13.609999999999751</c:v>
                </c:pt>
                <c:pt idx="1362">
                  <c:v>13.619999999999751</c:v>
                </c:pt>
                <c:pt idx="1363">
                  <c:v>13.62999999999975</c:v>
                </c:pt>
                <c:pt idx="1364">
                  <c:v>13.63999999999975</c:v>
                </c:pt>
                <c:pt idx="1365">
                  <c:v>13.64999999999975</c:v>
                </c:pt>
                <c:pt idx="1366">
                  <c:v>13.65999999999975</c:v>
                </c:pt>
                <c:pt idx="1367">
                  <c:v>13.669999999999749</c:v>
                </c:pt>
                <c:pt idx="1368">
                  <c:v>13.679999999999749</c:v>
                </c:pt>
                <c:pt idx="1369">
                  <c:v>13.689999999999751</c:v>
                </c:pt>
                <c:pt idx="1370">
                  <c:v>13.699999999999751</c:v>
                </c:pt>
                <c:pt idx="1371">
                  <c:v>13.70999999999975</c:v>
                </c:pt>
                <c:pt idx="1372">
                  <c:v>13.71999999999975</c:v>
                </c:pt>
                <c:pt idx="1373">
                  <c:v>13.72999999999975</c:v>
                </c:pt>
                <c:pt idx="1374">
                  <c:v>13.73999999999975</c:v>
                </c:pt>
                <c:pt idx="1375">
                  <c:v>13.74999999999975</c:v>
                </c:pt>
                <c:pt idx="1376">
                  <c:v>13.759999999999749</c:v>
                </c:pt>
                <c:pt idx="1377">
                  <c:v>13.769999999999751</c:v>
                </c:pt>
                <c:pt idx="1378">
                  <c:v>13.779999999999751</c:v>
                </c:pt>
                <c:pt idx="1379">
                  <c:v>13.78999999999975</c:v>
                </c:pt>
                <c:pt idx="1380">
                  <c:v>13.79999999999975</c:v>
                </c:pt>
                <c:pt idx="1381">
                  <c:v>13.80999999999975</c:v>
                </c:pt>
                <c:pt idx="1382">
                  <c:v>13.81999999999975</c:v>
                </c:pt>
                <c:pt idx="1383">
                  <c:v>13.82999999999975</c:v>
                </c:pt>
                <c:pt idx="1384">
                  <c:v>13.839999999999749</c:v>
                </c:pt>
                <c:pt idx="1385">
                  <c:v>13.849999999999749</c:v>
                </c:pt>
                <c:pt idx="1386">
                  <c:v>13.859999999999751</c:v>
                </c:pt>
                <c:pt idx="1387">
                  <c:v>13.869999999999751</c:v>
                </c:pt>
                <c:pt idx="1388">
                  <c:v>13.87999999999975</c:v>
                </c:pt>
                <c:pt idx="1389">
                  <c:v>13.88999999999975</c:v>
                </c:pt>
                <c:pt idx="1390">
                  <c:v>13.89999999999975</c:v>
                </c:pt>
                <c:pt idx="1391">
                  <c:v>13.90999999999975</c:v>
                </c:pt>
                <c:pt idx="1392">
                  <c:v>13.919999999999749</c:v>
                </c:pt>
                <c:pt idx="1393">
                  <c:v>13.929999999999749</c:v>
                </c:pt>
                <c:pt idx="1394">
                  <c:v>13.939999999999751</c:v>
                </c:pt>
                <c:pt idx="1395">
                  <c:v>13.949999999999751</c:v>
                </c:pt>
                <c:pt idx="1396">
                  <c:v>13.95999999999975</c:v>
                </c:pt>
                <c:pt idx="1397">
                  <c:v>13.96999999999975</c:v>
                </c:pt>
                <c:pt idx="1398">
                  <c:v>13.97999999999975</c:v>
                </c:pt>
                <c:pt idx="1399">
                  <c:v>13.98999999999975</c:v>
                </c:pt>
                <c:pt idx="1400">
                  <c:v>13.99999999999975</c:v>
                </c:pt>
                <c:pt idx="1401">
                  <c:v>14.009999999999749</c:v>
                </c:pt>
                <c:pt idx="1402">
                  <c:v>14.019999999999751</c:v>
                </c:pt>
                <c:pt idx="1403">
                  <c:v>14.029999999999751</c:v>
                </c:pt>
                <c:pt idx="1404">
                  <c:v>14.03999999999975</c:v>
                </c:pt>
                <c:pt idx="1405">
                  <c:v>14.04999999999975</c:v>
                </c:pt>
                <c:pt idx="1406">
                  <c:v>14.05999999999975</c:v>
                </c:pt>
                <c:pt idx="1407">
                  <c:v>14.06999999999975</c:v>
                </c:pt>
                <c:pt idx="1408">
                  <c:v>14.07999999999975</c:v>
                </c:pt>
                <c:pt idx="1409">
                  <c:v>14.089999999999749</c:v>
                </c:pt>
                <c:pt idx="1410">
                  <c:v>14.099999999999749</c:v>
                </c:pt>
                <c:pt idx="1411">
                  <c:v>14.109999999999751</c:v>
                </c:pt>
                <c:pt idx="1412">
                  <c:v>14.119999999999751</c:v>
                </c:pt>
                <c:pt idx="1413">
                  <c:v>14.12999999999974</c:v>
                </c:pt>
                <c:pt idx="1414">
                  <c:v>14.139999999999739</c:v>
                </c:pt>
                <c:pt idx="1415">
                  <c:v>14.149999999999739</c:v>
                </c:pt>
                <c:pt idx="1416">
                  <c:v>14.15999999999975</c:v>
                </c:pt>
                <c:pt idx="1417">
                  <c:v>14.169999999999741</c:v>
                </c:pt>
                <c:pt idx="1418">
                  <c:v>14.17999999999974</c:v>
                </c:pt>
                <c:pt idx="1419">
                  <c:v>14.18999999999974</c:v>
                </c:pt>
                <c:pt idx="1420">
                  <c:v>14.19999999999974</c:v>
                </c:pt>
                <c:pt idx="1421">
                  <c:v>14.20999999999974</c:v>
                </c:pt>
                <c:pt idx="1422">
                  <c:v>14.21999999999974</c:v>
                </c:pt>
                <c:pt idx="1423">
                  <c:v>14.229999999999739</c:v>
                </c:pt>
                <c:pt idx="1424">
                  <c:v>14.239999999999741</c:v>
                </c:pt>
                <c:pt idx="1425">
                  <c:v>14.249999999999741</c:v>
                </c:pt>
                <c:pt idx="1426">
                  <c:v>14.25999999999974</c:v>
                </c:pt>
                <c:pt idx="1427">
                  <c:v>14.26999999999974</c:v>
                </c:pt>
                <c:pt idx="1428">
                  <c:v>14.27999999999974</c:v>
                </c:pt>
                <c:pt idx="1429">
                  <c:v>14.28999999999974</c:v>
                </c:pt>
                <c:pt idx="1430">
                  <c:v>14.29999999999974</c:v>
                </c:pt>
                <c:pt idx="1431">
                  <c:v>14.309999999999739</c:v>
                </c:pt>
                <c:pt idx="1432">
                  <c:v>14.319999999999739</c:v>
                </c:pt>
                <c:pt idx="1433">
                  <c:v>14.329999999999741</c:v>
                </c:pt>
                <c:pt idx="1434">
                  <c:v>14.339999999999741</c:v>
                </c:pt>
                <c:pt idx="1435">
                  <c:v>14.34999999999974</c:v>
                </c:pt>
                <c:pt idx="1436">
                  <c:v>14.35999999999974</c:v>
                </c:pt>
                <c:pt idx="1437">
                  <c:v>14.36999999999974</c:v>
                </c:pt>
                <c:pt idx="1438">
                  <c:v>14.37999999999974</c:v>
                </c:pt>
                <c:pt idx="1439">
                  <c:v>14.389999999999739</c:v>
                </c:pt>
                <c:pt idx="1440">
                  <c:v>14.399999999999739</c:v>
                </c:pt>
                <c:pt idx="1441">
                  <c:v>14.409999999999741</c:v>
                </c:pt>
                <c:pt idx="1442">
                  <c:v>14.419999999999741</c:v>
                </c:pt>
                <c:pt idx="1443">
                  <c:v>14.42999999999974</c:v>
                </c:pt>
                <c:pt idx="1444">
                  <c:v>14.43999999999974</c:v>
                </c:pt>
                <c:pt idx="1445">
                  <c:v>14.44999999999974</c:v>
                </c:pt>
                <c:pt idx="1446">
                  <c:v>14.45999999999974</c:v>
                </c:pt>
                <c:pt idx="1447">
                  <c:v>14.46999999999974</c:v>
                </c:pt>
                <c:pt idx="1448">
                  <c:v>14.479999999999739</c:v>
                </c:pt>
                <c:pt idx="1449">
                  <c:v>14.489999999999741</c:v>
                </c:pt>
                <c:pt idx="1450">
                  <c:v>14.499999999999741</c:v>
                </c:pt>
                <c:pt idx="1451">
                  <c:v>14.50999999999974</c:v>
                </c:pt>
                <c:pt idx="1452">
                  <c:v>14.51999999999974</c:v>
                </c:pt>
                <c:pt idx="1453">
                  <c:v>14.52999999999974</c:v>
                </c:pt>
                <c:pt idx="1454">
                  <c:v>14.539999999999729</c:v>
                </c:pt>
                <c:pt idx="1455">
                  <c:v>14.549999999999731</c:v>
                </c:pt>
                <c:pt idx="1456">
                  <c:v>14.559999999999739</c:v>
                </c:pt>
                <c:pt idx="1457">
                  <c:v>14.569999999999739</c:v>
                </c:pt>
                <c:pt idx="1458">
                  <c:v>14.579999999999741</c:v>
                </c:pt>
                <c:pt idx="1459">
                  <c:v>14.589999999999741</c:v>
                </c:pt>
                <c:pt idx="1460">
                  <c:v>14.59999999999973</c:v>
                </c:pt>
                <c:pt idx="1461">
                  <c:v>14.609999999999729</c:v>
                </c:pt>
                <c:pt idx="1462">
                  <c:v>14.619999999999729</c:v>
                </c:pt>
                <c:pt idx="1463">
                  <c:v>14.629999999999731</c:v>
                </c:pt>
                <c:pt idx="1464">
                  <c:v>14.639999999999731</c:v>
                </c:pt>
                <c:pt idx="1465">
                  <c:v>14.64999999999973</c:v>
                </c:pt>
                <c:pt idx="1466">
                  <c:v>14.65999999999973</c:v>
                </c:pt>
                <c:pt idx="1467">
                  <c:v>14.66999999999973</c:v>
                </c:pt>
                <c:pt idx="1468">
                  <c:v>14.67999999999973</c:v>
                </c:pt>
                <c:pt idx="1469">
                  <c:v>14.689999999999729</c:v>
                </c:pt>
                <c:pt idx="1470">
                  <c:v>14.699999999999729</c:v>
                </c:pt>
                <c:pt idx="1471">
                  <c:v>14.709999999999731</c:v>
                </c:pt>
                <c:pt idx="1472">
                  <c:v>14.719999999999731</c:v>
                </c:pt>
                <c:pt idx="1473">
                  <c:v>14.72999999999973</c:v>
                </c:pt>
                <c:pt idx="1474">
                  <c:v>14.73999999999973</c:v>
                </c:pt>
                <c:pt idx="1475">
                  <c:v>14.74999999999973</c:v>
                </c:pt>
                <c:pt idx="1476">
                  <c:v>14.75999999999973</c:v>
                </c:pt>
                <c:pt idx="1477">
                  <c:v>14.76999999999973</c:v>
                </c:pt>
                <c:pt idx="1478">
                  <c:v>14.779999999999729</c:v>
                </c:pt>
                <c:pt idx="1479">
                  <c:v>14.789999999999729</c:v>
                </c:pt>
                <c:pt idx="1480">
                  <c:v>14.799999999999731</c:v>
                </c:pt>
                <c:pt idx="1481">
                  <c:v>14.80999999999973</c:v>
                </c:pt>
                <c:pt idx="1482">
                  <c:v>14.81999999999973</c:v>
                </c:pt>
                <c:pt idx="1483">
                  <c:v>14.82999999999973</c:v>
                </c:pt>
                <c:pt idx="1484">
                  <c:v>14.83999999999973</c:v>
                </c:pt>
                <c:pt idx="1485">
                  <c:v>14.84999999999973</c:v>
                </c:pt>
                <c:pt idx="1486">
                  <c:v>14.859999999999729</c:v>
                </c:pt>
                <c:pt idx="1487">
                  <c:v>14.869999999999729</c:v>
                </c:pt>
                <c:pt idx="1488">
                  <c:v>14.879999999999731</c:v>
                </c:pt>
                <c:pt idx="1489">
                  <c:v>14.889999999999731</c:v>
                </c:pt>
                <c:pt idx="1490">
                  <c:v>14.89999999999973</c:v>
                </c:pt>
                <c:pt idx="1491">
                  <c:v>14.90999999999973</c:v>
                </c:pt>
                <c:pt idx="1492">
                  <c:v>14.91999999999973</c:v>
                </c:pt>
                <c:pt idx="1493">
                  <c:v>14.92999999999973</c:v>
                </c:pt>
                <c:pt idx="1494">
                  <c:v>14.939999999999729</c:v>
                </c:pt>
                <c:pt idx="1495">
                  <c:v>14.949999999999729</c:v>
                </c:pt>
                <c:pt idx="1496">
                  <c:v>14.959999999999731</c:v>
                </c:pt>
                <c:pt idx="1497">
                  <c:v>14.969999999999731</c:v>
                </c:pt>
                <c:pt idx="1498">
                  <c:v>14.97999999999973</c:v>
                </c:pt>
                <c:pt idx="1499">
                  <c:v>14.98999999999973</c:v>
                </c:pt>
                <c:pt idx="1500">
                  <c:v>14.99999999999973</c:v>
                </c:pt>
                <c:pt idx="1501">
                  <c:v>15.009999999999719</c:v>
                </c:pt>
                <c:pt idx="1502">
                  <c:v>15.019999999999721</c:v>
                </c:pt>
                <c:pt idx="1503">
                  <c:v>15.02999999999972</c:v>
                </c:pt>
                <c:pt idx="1504">
                  <c:v>15.03999999999972</c:v>
                </c:pt>
                <c:pt idx="1505">
                  <c:v>15.04999999999972</c:v>
                </c:pt>
                <c:pt idx="1506">
                  <c:v>15.05999999999973</c:v>
                </c:pt>
                <c:pt idx="1507">
                  <c:v>15.06999999999972</c:v>
                </c:pt>
                <c:pt idx="1508">
                  <c:v>15.079999999999719</c:v>
                </c:pt>
                <c:pt idx="1509">
                  <c:v>15.089999999999719</c:v>
                </c:pt>
                <c:pt idx="1510">
                  <c:v>15.099999999999721</c:v>
                </c:pt>
                <c:pt idx="1511">
                  <c:v>15.109999999999721</c:v>
                </c:pt>
                <c:pt idx="1512">
                  <c:v>15.11999999999972</c:v>
                </c:pt>
                <c:pt idx="1513">
                  <c:v>15.12999999999972</c:v>
                </c:pt>
                <c:pt idx="1514">
                  <c:v>15.13999999999972</c:v>
                </c:pt>
                <c:pt idx="1515">
                  <c:v>15.14999999999972</c:v>
                </c:pt>
                <c:pt idx="1516">
                  <c:v>15.159999999999719</c:v>
                </c:pt>
                <c:pt idx="1517">
                  <c:v>15.169999999999719</c:v>
                </c:pt>
                <c:pt idx="1518">
                  <c:v>15.179999999999721</c:v>
                </c:pt>
                <c:pt idx="1519">
                  <c:v>15.189999999999721</c:v>
                </c:pt>
                <c:pt idx="1520">
                  <c:v>15.19999999999972</c:v>
                </c:pt>
                <c:pt idx="1521">
                  <c:v>15.20999999999972</c:v>
                </c:pt>
                <c:pt idx="1522">
                  <c:v>15.21999999999972</c:v>
                </c:pt>
                <c:pt idx="1523">
                  <c:v>15.22999999999972</c:v>
                </c:pt>
                <c:pt idx="1524">
                  <c:v>15.23999999999972</c:v>
                </c:pt>
                <c:pt idx="1525">
                  <c:v>15.249999999999719</c:v>
                </c:pt>
                <c:pt idx="1526">
                  <c:v>15.259999999999719</c:v>
                </c:pt>
                <c:pt idx="1527">
                  <c:v>15.269999999999721</c:v>
                </c:pt>
                <c:pt idx="1528">
                  <c:v>15.27999999999972</c:v>
                </c:pt>
                <c:pt idx="1529">
                  <c:v>15.28999999999972</c:v>
                </c:pt>
                <c:pt idx="1530">
                  <c:v>15.29999999999972</c:v>
                </c:pt>
                <c:pt idx="1531">
                  <c:v>15.30999999999972</c:v>
                </c:pt>
                <c:pt idx="1532">
                  <c:v>15.31999999999972</c:v>
                </c:pt>
                <c:pt idx="1533">
                  <c:v>15.329999999999719</c:v>
                </c:pt>
                <c:pt idx="1534">
                  <c:v>15.339999999999719</c:v>
                </c:pt>
                <c:pt idx="1535">
                  <c:v>15.349999999999721</c:v>
                </c:pt>
                <c:pt idx="1536">
                  <c:v>15.359999999999721</c:v>
                </c:pt>
                <c:pt idx="1537">
                  <c:v>15.36999999999972</c:v>
                </c:pt>
                <c:pt idx="1538">
                  <c:v>15.37999999999972</c:v>
                </c:pt>
                <c:pt idx="1539">
                  <c:v>15.38999999999972</c:v>
                </c:pt>
                <c:pt idx="1540">
                  <c:v>15.39999999999972</c:v>
                </c:pt>
                <c:pt idx="1541">
                  <c:v>15.409999999999719</c:v>
                </c:pt>
                <c:pt idx="1542">
                  <c:v>15.419999999999719</c:v>
                </c:pt>
                <c:pt idx="1543">
                  <c:v>15.429999999999721</c:v>
                </c:pt>
                <c:pt idx="1544">
                  <c:v>15.439999999999721</c:v>
                </c:pt>
                <c:pt idx="1545">
                  <c:v>15.44999999999972</c:v>
                </c:pt>
                <c:pt idx="1546">
                  <c:v>15.45999999999972</c:v>
                </c:pt>
                <c:pt idx="1547">
                  <c:v>15.46999999999972</c:v>
                </c:pt>
                <c:pt idx="1548">
                  <c:v>15.47999999999972</c:v>
                </c:pt>
                <c:pt idx="1549">
                  <c:v>15.48999999999972</c:v>
                </c:pt>
                <c:pt idx="1550">
                  <c:v>15.499999999999719</c:v>
                </c:pt>
                <c:pt idx="1551">
                  <c:v>15.509999999999719</c:v>
                </c:pt>
                <c:pt idx="1552">
                  <c:v>15.519999999999721</c:v>
                </c:pt>
                <c:pt idx="1553">
                  <c:v>15.52999999999972</c:v>
                </c:pt>
                <c:pt idx="1554">
                  <c:v>15.53999999999971</c:v>
                </c:pt>
                <c:pt idx="1555">
                  <c:v>15.549999999999709</c:v>
                </c:pt>
                <c:pt idx="1556">
                  <c:v>15.55999999999972</c:v>
                </c:pt>
                <c:pt idx="1557">
                  <c:v>15.56999999999972</c:v>
                </c:pt>
                <c:pt idx="1558">
                  <c:v>15.579999999999711</c:v>
                </c:pt>
                <c:pt idx="1559">
                  <c:v>15.58999999999971</c:v>
                </c:pt>
                <c:pt idx="1560">
                  <c:v>15.59999999999971</c:v>
                </c:pt>
                <c:pt idx="1561">
                  <c:v>15.60999999999971</c:v>
                </c:pt>
                <c:pt idx="1562">
                  <c:v>15.61999999999971</c:v>
                </c:pt>
                <c:pt idx="1563">
                  <c:v>15.629999999999709</c:v>
                </c:pt>
                <c:pt idx="1564">
                  <c:v>15.639999999999709</c:v>
                </c:pt>
                <c:pt idx="1565">
                  <c:v>15.649999999999711</c:v>
                </c:pt>
                <c:pt idx="1566">
                  <c:v>15.659999999999711</c:v>
                </c:pt>
                <c:pt idx="1567">
                  <c:v>15.66999999999971</c:v>
                </c:pt>
                <c:pt idx="1568">
                  <c:v>15.67999999999971</c:v>
                </c:pt>
                <c:pt idx="1569">
                  <c:v>15.68999999999971</c:v>
                </c:pt>
                <c:pt idx="1570">
                  <c:v>15.69999999999971</c:v>
                </c:pt>
                <c:pt idx="1571">
                  <c:v>15.70999999999971</c:v>
                </c:pt>
                <c:pt idx="1572">
                  <c:v>15.719999999999709</c:v>
                </c:pt>
                <c:pt idx="1573">
                  <c:v>15.729999999999711</c:v>
                </c:pt>
                <c:pt idx="1574">
                  <c:v>15.739999999999711</c:v>
                </c:pt>
                <c:pt idx="1575">
                  <c:v>15.74999999999971</c:v>
                </c:pt>
                <c:pt idx="1576">
                  <c:v>15.75999999999971</c:v>
                </c:pt>
                <c:pt idx="1577">
                  <c:v>15.76999999999971</c:v>
                </c:pt>
                <c:pt idx="1578">
                  <c:v>15.77999999999971</c:v>
                </c:pt>
                <c:pt idx="1579">
                  <c:v>15.78999999999971</c:v>
                </c:pt>
                <c:pt idx="1580">
                  <c:v>15.799999999999709</c:v>
                </c:pt>
                <c:pt idx="1581">
                  <c:v>15.809999999999709</c:v>
                </c:pt>
                <c:pt idx="1582">
                  <c:v>15.819999999999711</c:v>
                </c:pt>
                <c:pt idx="1583">
                  <c:v>15.829999999999711</c:v>
                </c:pt>
                <c:pt idx="1584">
                  <c:v>15.83999999999971</c:v>
                </c:pt>
                <c:pt idx="1585">
                  <c:v>15.84999999999971</c:v>
                </c:pt>
                <c:pt idx="1586">
                  <c:v>15.85999999999971</c:v>
                </c:pt>
                <c:pt idx="1587">
                  <c:v>15.86999999999971</c:v>
                </c:pt>
                <c:pt idx="1588">
                  <c:v>15.879999999999709</c:v>
                </c:pt>
                <c:pt idx="1589">
                  <c:v>15.889999999999709</c:v>
                </c:pt>
                <c:pt idx="1590">
                  <c:v>15.899999999999711</c:v>
                </c:pt>
                <c:pt idx="1591">
                  <c:v>15.909999999999711</c:v>
                </c:pt>
                <c:pt idx="1592">
                  <c:v>15.91999999999971</c:v>
                </c:pt>
                <c:pt idx="1593">
                  <c:v>15.92999999999971</c:v>
                </c:pt>
                <c:pt idx="1594">
                  <c:v>15.93999999999971</c:v>
                </c:pt>
                <c:pt idx="1595">
                  <c:v>15.949999999999701</c:v>
                </c:pt>
                <c:pt idx="1596">
                  <c:v>15.95999999999971</c:v>
                </c:pt>
                <c:pt idx="1597">
                  <c:v>15.969999999999709</c:v>
                </c:pt>
                <c:pt idx="1598">
                  <c:v>15.979999999999711</c:v>
                </c:pt>
                <c:pt idx="1599">
                  <c:v>15.989999999999711</c:v>
                </c:pt>
                <c:pt idx="1600">
                  <c:v>15.99999999999971</c:v>
                </c:pt>
                <c:pt idx="1601">
                  <c:v>16.0099999999997</c:v>
                </c:pt>
                <c:pt idx="1602">
                  <c:v>16.019999999999701</c:v>
                </c:pt>
                <c:pt idx="1603">
                  <c:v>16.02999999999971</c:v>
                </c:pt>
                <c:pt idx="1604">
                  <c:v>16.039999999999711</c:v>
                </c:pt>
                <c:pt idx="1605">
                  <c:v>16.049999999999709</c:v>
                </c:pt>
                <c:pt idx="1606">
                  <c:v>16.059999999999711</c:v>
                </c:pt>
                <c:pt idx="1607">
                  <c:v>16.069999999999709</c:v>
                </c:pt>
                <c:pt idx="1608">
                  <c:v>16.079999999999711</c:v>
                </c:pt>
                <c:pt idx="1609">
                  <c:v>16.089999999999719</c:v>
                </c:pt>
                <c:pt idx="1610">
                  <c:v>16.099999999999721</c:v>
                </c:pt>
                <c:pt idx="1611">
                  <c:v>16.109999999999719</c:v>
                </c:pt>
                <c:pt idx="1612">
                  <c:v>16.11999999999972</c:v>
                </c:pt>
                <c:pt idx="1613">
                  <c:v>16.129999999999729</c:v>
                </c:pt>
                <c:pt idx="1614">
                  <c:v>16.139999999999731</c:v>
                </c:pt>
                <c:pt idx="1615">
                  <c:v>16.149999999999729</c:v>
                </c:pt>
                <c:pt idx="1616">
                  <c:v>16.15999999999973</c:v>
                </c:pt>
                <c:pt idx="1617">
                  <c:v>16.169999999999732</c:v>
                </c:pt>
                <c:pt idx="1618">
                  <c:v>16.17999999999973</c:v>
                </c:pt>
                <c:pt idx="1619">
                  <c:v>16.189999999999731</c:v>
                </c:pt>
                <c:pt idx="1620">
                  <c:v>16.199999999999729</c:v>
                </c:pt>
                <c:pt idx="1621">
                  <c:v>16.209999999999731</c:v>
                </c:pt>
                <c:pt idx="1622">
                  <c:v>16.21999999999974</c:v>
                </c:pt>
                <c:pt idx="1623">
                  <c:v>16.22999999999973</c:v>
                </c:pt>
                <c:pt idx="1624">
                  <c:v>16.239999999999739</c:v>
                </c:pt>
                <c:pt idx="1625">
                  <c:v>16.249999999999741</c:v>
                </c:pt>
                <c:pt idx="1626">
                  <c:v>16.259999999999739</c:v>
                </c:pt>
                <c:pt idx="1627">
                  <c:v>16.26999999999974</c:v>
                </c:pt>
                <c:pt idx="1628">
                  <c:v>16.279999999999731</c:v>
                </c:pt>
                <c:pt idx="1629">
                  <c:v>16.28999999999974</c:v>
                </c:pt>
                <c:pt idx="1630">
                  <c:v>16.299999999999741</c:v>
                </c:pt>
                <c:pt idx="1631">
                  <c:v>16.30999999999975</c:v>
                </c:pt>
                <c:pt idx="1632">
                  <c:v>16.319999999999759</c:v>
                </c:pt>
                <c:pt idx="1633">
                  <c:v>16.32999999999975</c:v>
                </c:pt>
                <c:pt idx="1634">
                  <c:v>16.339999999999751</c:v>
                </c:pt>
                <c:pt idx="1635">
                  <c:v>16.34999999999976</c:v>
                </c:pt>
                <c:pt idx="1636">
                  <c:v>16.359999999999761</c:v>
                </c:pt>
                <c:pt idx="1637">
                  <c:v>16.369999999999759</c:v>
                </c:pt>
                <c:pt idx="1638">
                  <c:v>16.379999999999761</c:v>
                </c:pt>
                <c:pt idx="1639">
                  <c:v>16.389999999999759</c:v>
                </c:pt>
                <c:pt idx="1640">
                  <c:v>16.399999999999761</c:v>
                </c:pt>
                <c:pt idx="1641">
                  <c:v>16.409999999999769</c:v>
                </c:pt>
                <c:pt idx="1642">
                  <c:v>16.419999999999771</c:v>
                </c:pt>
                <c:pt idx="1643">
                  <c:v>16.429999999999769</c:v>
                </c:pt>
                <c:pt idx="1644">
                  <c:v>16.43999999999977</c:v>
                </c:pt>
                <c:pt idx="1645">
                  <c:v>16.449999999999761</c:v>
                </c:pt>
                <c:pt idx="1646">
                  <c:v>16.45999999999977</c:v>
                </c:pt>
                <c:pt idx="1647">
                  <c:v>16.469999999999771</c:v>
                </c:pt>
                <c:pt idx="1648">
                  <c:v>16.47999999999978</c:v>
                </c:pt>
                <c:pt idx="1649">
                  <c:v>16.489999999999771</c:v>
                </c:pt>
                <c:pt idx="1650">
                  <c:v>16.49999999999978</c:v>
                </c:pt>
                <c:pt idx="1651">
                  <c:v>16.509999999999781</c:v>
                </c:pt>
                <c:pt idx="1652">
                  <c:v>16.51999999999979</c:v>
                </c:pt>
                <c:pt idx="1653">
                  <c:v>16.529999999999781</c:v>
                </c:pt>
                <c:pt idx="1654">
                  <c:v>16.53999999999979</c:v>
                </c:pt>
                <c:pt idx="1655">
                  <c:v>16.549999999999791</c:v>
                </c:pt>
                <c:pt idx="1656">
                  <c:v>16.559999999999789</c:v>
                </c:pt>
                <c:pt idx="1657">
                  <c:v>16.569999999999791</c:v>
                </c:pt>
                <c:pt idx="1658">
                  <c:v>16.579999999999789</c:v>
                </c:pt>
                <c:pt idx="1659">
                  <c:v>16.58999999999979</c:v>
                </c:pt>
                <c:pt idx="1660">
                  <c:v>16.599999999999788</c:v>
                </c:pt>
                <c:pt idx="1661">
                  <c:v>16.6099999999998</c:v>
                </c:pt>
                <c:pt idx="1662">
                  <c:v>16.619999999999798</c:v>
                </c:pt>
                <c:pt idx="1663">
                  <c:v>16.6299999999998</c:v>
                </c:pt>
                <c:pt idx="1664">
                  <c:v>16.639999999999809</c:v>
                </c:pt>
                <c:pt idx="1665">
                  <c:v>16.6499999999998</c:v>
                </c:pt>
                <c:pt idx="1666">
                  <c:v>16.659999999999801</c:v>
                </c:pt>
                <c:pt idx="1667">
                  <c:v>16.66999999999981</c:v>
                </c:pt>
                <c:pt idx="1668">
                  <c:v>16.679999999999811</c:v>
                </c:pt>
                <c:pt idx="1669">
                  <c:v>16.689999999999809</c:v>
                </c:pt>
                <c:pt idx="1670">
                  <c:v>16.699999999999811</c:v>
                </c:pt>
                <c:pt idx="1671">
                  <c:v>16.709999999999809</c:v>
                </c:pt>
                <c:pt idx="1672">
                  <c:v>16.719999999999811</c:v>
                </c:pt>
                <c:pt idx="1673">
                  <c:v>16.729999999999819</c:v>
                </c:pt>
                <c:pt idx="1674">
                  <c:v>16.739999999999821</c:v>
                </c:pt>
                <c:pt idx="1675">
                  <c:v>16.749999999999819</c:v>
                </c:pt>
                <c:pt idx="1676">
                  <c:v>16.75999999999982</c:v>
                </c:pt>
                <c:pt idx="1677">
                  <c:v>16.769999999999811</c:v>
                </c:pt>
                <c:pt idx="1678">
                  <c:v>16.77999999999982</c:v>
                </c:pt>
                <c:pt idx="1679">
                  <c:v>16.789999999999822</c:v>
                </c:pt>
                <c:pt idx="1680">
                  <c:v>16.79999999999983</c:v>
                </c:pt>
                <c:pt idx="1681">
                  <c:v>16.809999999999832</c:v>
                </c:pt>
                <c:pt idx="1682">
                  <c:v>16.81999999999983</c:v>
                </c:pt>
                <c:pt idx="1683">
                  <c:v>16.829999999999831</c:v>
                </c:pt>
                <c:pt idx="1684">
                  <c:v>16.839999999999829</c:v>
                </c:pt>
                <c:pt idx="1685">
                  <c:v>16.849999999999831</c:v>
                </c:pt>
                <c:pt idx="1686">
                  <c:v>16.85999999999984</c:v>
                </c:pt>
                <c:pt idx="1687">
                  <c:v>16.86999999999983</c:v>
                </c:pt>
                <c:pt idx="1688">
                  <c:v>16.879999999999839</c:v>
                </c:pt>
                <c:pt idx="1689">
                  <c:v>16.889999999999841</c:v>
                </c:pt>
                <c:pt idx="1690">
                  <c:v>16.899999999999839</c:v>
                </c:pt>
                <c:pt idx="1691">
                  <c:v>16.90999999999984</c:v>
                </c:pt>
                <c:pt idx="1692">
                  <c:v>16.919999999999831</c:v>
                </c:pt>
                <c:pt idx="1693">
                  <c:v>16.92999999999984</c:v>
                </c:pt>
                <c:pt idx="1694">
                  <c:v>16.939999999999849</c:v>
                </c:pt>
                <c:pt idx="1695">
                  <c:v>16.94999999999985</c:v>
                </c:pt>
                <c:pt idx="1696">
                  <c:v>16.959999999999852</c:v>
                </c:pt>
                <c:pt idx="1697">
                  <c:v>16.96999999999985</c:v>
                </c:pt>
                <c:pt idx="1698">
                  <c:v>16.979999999999851</c:v>
                </c:pt>
                <c:pt idx="1699">
                  <c:v>16.989999999999849</c:v>
                </c:pt>
                <c:pt idx="1700">
                  <c:v>16.999999999999851</c:v>
                </c:pt>
                <c:pt idx="1701">
                  <c:v>17.009999999999859</c:v>
                </c:pt>
                <c:pt idx="1702">
                  <c:v>17.019999999999861</c:v>
                </c:pt>
                <c:pt idx="1703">
                  <c:v>17.029999999999859</c:v>
                </c:pt>
                <c:pt idx="1704">
                  <c:v>17.039999999999861</c:v>
                </c:pt>
                <c:pt idx="1705">
                  <c:v>17.049999999999869</c:v>
                </c:pt>
                <c:pt idx="1706">
                  <c:v>17.059999999999871</c:v>
                </c:pt>
                <c:pt idx="1707">
                  <c:v>17.069999999999869</c:v>
                </c:pt>
                <c:pt idx="1708">
                  <c:v>17.07999999999987</c:v>
                </c:pt>
                <c:pt idx="1709">
                  <c:v>17.089999999999861</c:v>
                </c:pt>
                <c:pt idx="1710">
                  <c:v>17.09999999999987</c:v>
                </c:pt>
                <c:pt idx="1711">
                  <c:v>17.109999999999879</c:v>
                </c:pt>
                <c:pt idx="1712">
                  <c:v>17.11999999999988</c:v>
                </c:pt>
                <c:pt idx="1713">
                  <c:v>17.129999999999889</c:v>
                </c:pt>
                <c:pt idx="1714">
                  <c:v>17.13999999999988</c:v>
                </c:pt>
                <c:pt idx="1715">
                  <c:v>17.149999999999881</c:v>
                </c:pt>
                <c:pt idx="1716">
                  <c:v>17.15999999999989</c:v>
                </c:pt>
                <c:pt idx="1717">
                  <c:v>17.169999999999881</c:v>
                </c:pt>
                <c:pt idx="1718">
                  <c:v>17.17999999999989</c:v>
                </c:pt>
                <c:pt idx="1719">
                  <c:v>17.189999999999891</c:v>
                </c:pt>
                <c:pt idx="1720">
                  <c:v>17.199999999999889</c:v>
                </c:pt>
                <c:pt idx="1721">
                  <c:v>17.209999999999891</c:v>
                </c:pt>
                <c:pt idx="1722">
                  <c:v>17.219999999999889</c:v>
                </c:pt>
                <c:pt idx="1723">
                  <c:v>17.22999999999989</c:v>
                </c:pt>
                <c:pt idx="1724">
                  <c:v>17.239999999999888</c:v>
                </c:pt>
                <c:pt idx="1725">
                  <c:v>17.24999999999989</c:v>
                </c:pt>
                <c:pt idx="1726">
                  <c:v>17.259999999999899</c:v>
                </c:pt>
                <c:pt idx="1727">
                  <c:v>17.2699999999999</c:v>
                </c:pt>
                <c:pt idx="1728">
                  <c:v>17.279999999999902</c:v>
                </c:pt>
                <c:pt idx="1729">
                  <c:v>17.2899999999999</c:v>
                </c:pt>
                <c:pt idx="1730">
                  <c:v>17.299999999999901</c:v>
                </c:pt>
                <c:pt idx="1731">
                  <c:v>17.30999999999991</c:v>
                </c:pt>
                <c:pt idx="1732">
                  <c:v>17.319999999999911</c:v>
                </c:pt>
                <c:pt idx="1733">
                  <c:v>17.329999999999909</c:v>
                </c:pt>
                <c:pt idx="1734">
                  <c:v>17.339999999999911</c:v>
                </c:pt>
                <c:pt idx="1735">
                  <c:v>17.349999999999909</c:v>
                </c:pt>
                <c:pt idx="1736">
                  <c:v>17.359999999999911</c:v>
                </c:pt>
                <c:pt idx="1737">
                  <c:v>17.369999999999919</c:v>
                </c:pt>
                <c:pt idx="1738">
                  <c:v>17.379999999999921</c:v>
                </c:pt>
                <c:pt idx="1739">
                  <c:v>17.389999999999919</c:v>
                </c:pt>
                <c:pt idx="1740">
                  <c:v>17.39999999999992</c:v>
                </c:pt>
                <c:pt idx="1741">
                  <c:v>17.409999999999911</c:v>
                </c:pt>
                <c:pt idx="1742">
                  <c:v>17.41999999999992</c:v>
                </c:pt>
                <c:pt idx="1743">
                  <c:v>17.429999999999922</c:v>
                </c:pt>
                <c:pt idx="1744">
                  <c:v>17.43999999999993</c:v>
                </c:pt>
                <c:pt idx="1745">
                  <c:v>17.449999999999921</c:v>
                </c:pt>
                <c:pt idx="1746">
                  <c:v>17.45999999999993</c:v>
                </c:pt>
                <c:pt idx="1747">
                  <c:v>17.469999999999921</c:v>
                </c:pt>
                <c:pt idx="1748">
                  <c:v>17.479999999999929</c:v>
                </c:pt>
                <c:pt idx="1749">
                  <c:v>17.48999999999992</c:v>
                </c:pt>
                <c:pt idx="1750">
                  <c:v>17.499999999999929</c:v>
                </c:pt>
                <c:pt idx="1751">
                  <c:v>17.509999999999931</c:v>
                </c:pt>
                <c:pt idx="1752">
                  <c:v>17.519999999999939</c:v>
                </c:pt>
                <c:pt idx="1753">
                  <c:v>17.529999999999941</c:v>
                </c:pt>
                <c:pt idx="1754">
                  <c:v>17.539999999999939</c:v>
                </c:pt>
                <c:pt idx="1755">
                  <c:v>17.54999999999994</c:v>
                </c:pt>
                <c:pt idx="1756">
                  <c:v>17.559999999999931</c:v>
                </c:pt>
                <c:pt idx="1757">
                  <c:v>17.56999999999994</c:v>
                </c:pt>
                <c:pt idx="1758">
                  <c:v>17.579999999999949</c:v>
                </c:pt>
                <c:pt idx="1759">
                  <c:v>17.58999999999995</c:v>
                </c:pt>
                <c:pt idx="1760">
                  <c:v>17.599999999999952</c:v>
                </c:pt>
                <c:pt idx="1761">
                  <c:v>17.60999999999995</c:v>
                </c:pt>
                <c:pt idx="1762">
                  <c:v>17.619999999999951</c:v>
                </c:pt>
                <c:pt idx="1763">
                  <c:v>17.62999999999996</c:v>
                </c:pt>
                <c:pt idx="1764">
                  <c:v>17.639999999999961</c:v>
                </c:pt>
                <c:pt idx="1765">
                  <c:v>17.649999999999959</c:v>
                </c:pt>
                <c:pt idx="1766">
                  <c:v>17.659999999999961</c:v>
                </c:pt>
                <c:pt idx="1767">
                  <c:v>17.669999999999959</c:v>
                </c:pt>
                <c:pt idx="1768">
                  <c:v>17.679999999999961</c:v>
                </c:pt>
                <c:pt idx="1769">
                  <c:v>17.689999999999969</c:v>
                </c:pt>
                <c:pt idx="1770">
                  <c:v>17.699999999999971</c:v>
                </c:pt>
                <c:pt idx="1771">
                  <c:v>17.709999999999969</c:v>
                </c:pt>
                <c:pt idx="1772">
                  <c:v>17.71999999999997</c:v>
                </c:pt>
                <c:pt idx="1773">
                  <c:v>17.729999999999961</c:v>
                </c:pt>
                <c:pt idx="1774">
                  <c:v>17.73999999999997</c:v>
                </c:pt>
                <c:pt idx="1775">
                  <c:v>17.749999999999972</c:v>
                </c:pt>
                <c:pt idx="1776">
                  <c:v>17.75999999999998</c:v>
                </c:pt>
                <c:pt idx="1777">
                  <c:v>17.769999999999971</c:v>
                </c:pt>
                <c:pt idx="1778">
                  <c:v>17.77999999999998</c:v>
                </c:pt>
                <c:pt idx="1779">
                  <c:v>17.789999999999981</c:v>
                </c:pt>
                <c:pt idx="1780">
                  <c:v>17.799999999999979</c:v>
                </c:pt>
                <c:pt idx="1781">
                  <c:v>17.809999999999981</c:v>
                </c:pt>
                <c:pt idx="1782">
                  <c:v>17.81999999999999</c:v>
                </c:pt>
                <c:pt idx="1783">
                  <c:v>17.829999999999991</c:v>
                </c:pt>
                <c:pt idx="1784">
                  <c:v>17.839999999999989</c:v>
                </c:pt>
                <c:pt idx="1785">
                  <c:v>17.849999999999991</c:v>
                </c:pt>
                <c:pt idx="1786">
                  <c:v>17.859999999999989</c:v>
                </c:pt>
                <c:pt idx="1787">
                  <c:v>17.86999999999999</c:v>
                </c:pt>
                <c:pt idx="1788">
                  <c:v>17.879999999999988</c:v>
                </c:pt>
                <c:pt idx="1789">
                  <c:v>17.88999999999999</c:v>
                </c:pt>
                <c:pt idx="1790">
                  <c:v>17.899999999999999</c:v>
                </c:pt>
                <c:pt idx="1791">
                  <c:v>17.91</c:v>
                </c:pt>
                <c:pt idx="1792">
                  <c:v>17.920000000000002</c:v>
                </c:pt>
                <c:pt idx="1793">
                  <c:v>17.93</c:v>
                </c:pt>
                <c:pt idx="1794">
                  <c:v>17.940000000000001</c:v>
                </c:pt>
                <c:pt idx="1795">
                  <c:v>17.95000000000001</c:v>
                </c:pt>
                <c:pt idx="1796">
                  <c:v>17.96</c:v>
                </c:pt>
                <c:pt idx="1797">
                  <c:v>17.97000000000001</c:v>
                </c:pt>
                <c:pt idx="1798">
                  <c:v>17.980000000000011</c:v>
                </c:pt>
                <c:pt idx="1799">
                  <c:v>17.990000000000009</c:v>
                </c:pt>
                <c:pt idx="1800">
                  <c:v>18.000000000000011</c:v>
                </c:pt>
                <c:pt idx="1801">
                  <c:v>18.010000000000019</c:v>
                </c:pt>
                <c:pt idx="1802">
                  <c:v>18.020000000000021</c:v>
                </c:pt>
                <c:pt idx="1803">
                  <c:v>18.030000000000019</c:v>
                </c:pt>
                <c:pt idx="1804">
                  <c:v>18.04000000000002</c:v>
                </c:pt>
                <c:pt idx="1805">
                  <c:v>18.050000000000029</c:v>
                </c:pt>
                <c:pt idx="1806">
                  <c:v>18.06000000000002</c:v>
                </c:pt>
                <c:pt idx="1807">
                  <c:v>18.070000000000029</c:v>
                </c:pt>
                <c:pt idx="1808">
                  <c:v>18.08000000000003</c:v>
                </c:pt>
                <c:pt idx="1809">
                  <c:v>18.090000000000028</c:v>
                </c:pt>
                <c:pt idx="1810">
                  <c:v>18.10000000000003</c:v>
                </c:pt>
                <c:pt idx="1811">
                  <c:v>18.110000000000031</c:v>
                </c:pt>
                <c:pt idx="1812">
                  <c:v>18.120000000000029</c:v>
                </c:pt>
                <c:pt idx="1813">
                  <c:v>18.130000000000031</c:v>
                </c:pt>
                <c:pt idx="1814">
                  <c:v>18.14000000000004</c:v>
                </c:pt>
                <c:pt idx="1815">
                  <c:v>18.150000000000041</c:v>
                </c:pt>
                <c:pt idx="1816">
                  <c:v>18.160000000000039</c:v>
                </c:pt>
                <c:pt idx="1817">
                  <c:v>18.170000000000041</c:v>
                </c:pt>
                <c:pt idx="1818">
                  <c:v>18.180000000000039</c:v>
                </c:pt>
                <c:pt idx="1819">
                  <c:v>18.19000000000004</c:v>
                </c:pt>
                <c:pt idx="1820">
                  <c:v>18.200000000000031</c:v>
                </c:pt>
                <c:pt idx="1821">
                  <c:v>18.210000000000051</c:v>
                </c:pt>
                <c:pt idx="1822">
                  <c:v>18.220000000000049</c:v>
                </c:pt>
                <c:pt idx="1823">
                  <c:v>18.23000000000005</c:v>
                </c:pt>
                <c:pt idx="1824">
                  <c:v>18.240000000000052</c:v>
                </c:pt>
                <c:pt idx="1825">
                  <c:v>18.25000000000005</c:v>
                </c:pt>
                <c:pt idx="1826">
                  <c:v>18.260000000000051</c:v>
                </c:pt>
                <c:pt idx="1827">
                  <c:v>18.27000000000006</c:v>
                </c:pt>
                <c:pt idx="1828">
                  <c:v>18.280000000000051</c:v>
                </c:pt>
                <c:pt idx="1829">
                  <c:v>18.29000000000006</c:v>
                </c:pt>
                <c:pt idx="1830">
                  <c:v>18.300000000000061</c:v>
                </c:pt>
                <c:pt idx="1831">
                  <c:v>18.31000000000007</c:v>
                </c:pt>
                <c:pt idx="1832">
                  <c:v>18.320000000000061</c:v>
                </c:pt>
                <c:pt idx="1833">
                  <c:v>18.330000000000069</c:v>
                </c:pt>
                <c:pt idx="1834">
                  <c:v>18.340000000000071</c:v>
                </c:pt>
                <c:pt idx="1835">
                  <c:v>18.350000000000069</c:v>
                </c:pt>
                <c:pt idx="1836">
                  <c:v>18.36000000000007</c:v>
                </c:pt>
                <c:pt idx="1837">
                  <c:v>18.370000000000079</c:v>
                </c:pt>
                <c:pt idx="1838">
                  <c:v>18.38000000000007</c:v>
                </c:pt>
                <c:pt idx="1839">
                  <c:v>18.390000000000079</c:v>
                </c:pt>
                <c:pt idx="1840">
                  <c:v>18.40000000000008</c:v>
                </c:pt>
                <c:pt idx="1841">
                  <c:v>18.410000000000078</c:v>
                </c:pt>
                <c:pt idx="1842">
                  <c:v>18.42000000000008</c:v>
                </c:pt>
                <c:pt idx="1843">
                  <c:v>18.430000000000081</c:v>
                </c:pt>
                <c:pt idx="1844">
                  <c:v>18.440000000000079</c:v>
                </c:pt>
                <c:pt idx="1845">
                  <c:v>18.450000000000081</c:v>
                </c:pt>
                <c:pt idx="1846">
                  <c:v>18.46000000000009</c:v>
                </c:pt>
                <c:pt idx="1847">
                  <c:v>18.470000000000091</c:v>
                </c:pt>
                <c:pt idx="1848">
                  <c:v>18.480000000000089</c:v>
                </c:pt>
                <c:pt idx="1849">
                  <c:v>18.490000000000091</c:v>
                </c:pt>
                <c:pt idx="1850">
                  <c:v>18.500000000000089</c:v>
                </c:pt>
                <c:pt idx="1851">
                  <c:v>18.510000000000101</c:v>
                </c:pt>
                <c:pt idx="1852">
                  <c:v>18.520000000000088</c:v>
                </c:pt>
                <c:pt idx="1853">
                  <c:v>18.530000000000101</c:v>
                </c:pt>
                <c:pt idx="1854">
                  <c:v>18.540000000000099</c:v>
                </c:pt>
                <c:pt idx="1855">
                  <c:v>18.5500000000001</c:v>
                </c:pt>
                <c:pt idx="1856">
                  <c:v>18.560000000000102</c:v>
                </c:pt>
                <c:pt idx="1857">
                  <c:v>18.5700000000001</c:v>
                </c:pt>
                <c:pt idx="1858">
                  <c:v>18.580000000000101</c:v>
                </c:pt>
                <c:pt idx="1859">
                  <c:v>18.59000000000011</c:v>
                </c:pt>
                <c:pt idx="1860">
                  <c:v>18.600000000000119</c:v>
                </c:pt>
                <c:pt idx="1861">
                  <c:v>18.61000000000011</c:v>
                </c:pt>
                <c:pt idx="1862">
                  <c:v>18.620000000000111</c:v>
                </c:pt>
                <c:pt idx="1863">
                  <c:v>18.63000000000012</c:v>
                </c:pt>
                <c:pt idx="1864">
                  <c:v>18.640000000000111</c:v>
                </c:pt>
                <c:pt idx="1865">
                  <c:v>18.650000000000119</c:v>
                </c:pt>
                <c:pt idx="1866">
                  <c:v>18.660000000000121</c:v>
                </c:pt>
                <c:pt idx="1867">
                  <c:v>18.670000000000119</c:v>
                </c:pt>
                <c:pt idx="1868">
                  <c:v>18.680000000000121</c:v>
                </c:pt>
                <c:pt idx="1869">
                  <c:v>18.690000000000129</c:v>
                </c:pt>
                <c:pt idx="1870">
                  <c:v>18.70000000000012</c:v>
                </c:pt>
                <c:pt idx="1871">
                  <c:v>18.710000000000129</c:v>
                </c:pt>
                <c:pt idx="1872">
                  <c:v>18.72000000000013</c:v>
                </c:pt>
                <c:pt idx="1873">
                  <c:v>18.730000000000128</c:v>
                </c:pt>
                <c:pt idx="1874">
                  <c:v>18.74000000000013</c:v>
                </c:pt>
                <c:pt idx="1875">
                  <c:v>18.750000000000131</c:v>
                </c:pt>
                <c:pt idx="1876">
                  <c:v>18.760000000000129</c:v>
                </c:pt>
                <c:pt idx="1877">
                  <c:v>18.770000000000131</c:v>
                </c:pt>
                <c:pt idx="1878">
                  <c:v>18.780000000000129</c:v>
                </c:pt>
                <c:pt idx="1879">
                  <c:v>18.790000000000131</c:v>
                </c:pt>
                <c:pt idx="1880">
                  <c:v>18.800000000000139</c:v>
                </c:pt>
                <c:pt idx="1881">
                  <c:v>18.810000000000141</c:v>
                </c:pt>
                <c:pt idx="1882">
                  <c:v>18.820000000000139</c:v>
                </c:pt>
                <c:pt idx="1883">
                  <c:v>18.83000000000014</c:v>
                </c:pt>
                <c:pt idx="1884">
                  <c:v>18.840000000000149</c:v>
                </c:pt>
                <c:pt idx="1885">
                  <c:v>18.850000000000151</c:v>
                </c:pt>
                <c:pt idx="1886">
                  <c:v>18.860000000000149</c:v>
                </c:pt>
                <c:pt idx="1887">
                  <c:v>18.87000000000015</c:v>
                </c:pt>
                <c:pt idx="1888">
                  <c:v>18.880000000000152</c:v>
                </c:pt>
                <c:pt idx="1889">
                  <c:v>18.89000000000015</c:v>
                </c:pt>
                <c:pt idx="1890">
                  <c:v>18.900000000000151</c:v>
                </c:pt>
                <c:pt idx="1891">
                  <c:v>18.91000000000016</c:v>
                </c:pt>
                <c:pt idx="1892">
                  <c:v>18.920000000000151</c:v>
                </c:pt>
                <c:pt idx="1893">
                  <c:v>18.93000000000016</c:v>
                </c:pt>
                <c:pt idx="1894">
                  <c:v>18.940000000000161</c:v>
                </c:pt>
                <c:pt idx="1895">
                  <c:v>18.950000000000159</c:v>
                </c:pt>
                <c:pt idx="1896">
                  <c:v>18.960000000000161</c:v>
                </c:pt>
                <c:pt idx="1897">
                  <c:v>18.970000000000169</c:v>
                </c:pt>
                <c:pt idx="1898">
                  <c:v>18.98000000000016</c:v>
                </c:pt>
                <c:pt idx="1899">
                  <c:v>18.990000000000169</c:v>
                </c:pt>
                <c:pt idx="1900">
                  <c:v>19.000000000000171</c:v>
                </c:pt>
                <c:pt idx="1901">
                  <c:v>19.010000000000179</c:v>
                </c:pt>
                <c:pt idx="1902">
                  <c:v>19.02000000000017</c:v>
                </c:pt>
                <c:pt idx="1903">
                  <c:v>19.030000000000179</c:v>
                </c:pt>
                <c:pt idx="1904">
                  <c:v>19.04000000000018</c:v>
                </c:pt>
                <c:pt idx="1905">
                  <c:v>19.050000000000178</c:v>
                </c:pt>
                <c:pt idx="1906">
                  <c:v>19.06000000000018</c:v>
                </c:pt>
                <c:pt idx="1907">
                  <c:v>19.070000000000181</c:v>
                </c:pt>
                <c:pt idx="1908">
                  <c:v>19.080000000000179</c:v>
                </c:pt>
                <c:pt idx="1909">
                  <c:v>19.090000000000181</c:v>
                </c:pt>
                <c:pt idx="1910">
                  <c:v>19.10000000000019</c:v>
                </c:pt>
                <c:pt idx="1911">
                  <c:v>19.110000000000198</c:v>
                </c:pt>
                <c:pt idx="1912">
                  <c:v>19.120000000000189</c:v>
                </c:pt>
                <c:pt idx="1913">
                  <c:v>19.130000000000209</c:v>
                </c:pt>
                <c:pt idx="1914">
                  <c:v>19.140000000000189</c:v>
                </c:pt>
                <c:pt idx="1915">
                  <c:v>19.150000000000201</c:v>
                </c:pt>
                <c:pt idx="1916">
                  <c:v>19.160000000000199</c:v>
                </c:pt>
                <c:pt idx="1917">
                  <c:v>19.170000000000201</c:v>
                </c:pt>
                <c:pt idx="1918">
                  <c:v>19.180000000000199</c:v>
                </c:pt>
                <c:pt idx="1919">
                  <c:v>19.1900000000002</c:v>
                </c:pt>
                <c:pt idx="1920">
                  <c:v>19.200000000000191</c:v>
                </c:pt>
                <c:pt idx="1921">
                  <c:v>19.2100000000002</c:v>
                </c:pt>
                <c:pt idx="1922">
                  <c:v>19.220000000000201</c:v>
                </c:pt>
                <c:pt idx="1923">
                  <c:v>19.23000000000021</c:v>
                </c:pt>
                <c:pt idx="1924">
                  <c:v>19.240000000000201</c:v>
                </c:pt>
                <c:pt idx="1925">
                  <c:v>19.25000000000021</c:v>
                </c:pt>
                <c:pt idx="1926">
                  <c:v>19.260000000000211</c:v>
                </c:pt>
                <c:pt idx="1927">
                  <c:v>19.270000000000209</c:v>
                </c:pt>
                <c:pt idx="1928">
                  <c:v>19.280000000000211</c:v>
                </c:pt>
                <c:pt idx="1929">
                  <c:v>19.290000000000219</c:v>
                </c:pt>
                <c:pt idx="1930">
                  <c:v>19.300000000000221</c:v>
                </c:pt>
                <c:pt idx="1931">
                  <c:v>19.310000000000219</c:v>
                </c:pt>
                <c:pt idx="1932">
                  <c:v>19.320000000000221</c:v>
                </c:pt>
                <c:pt idx="1933">
                  <c:v>19.330000000000229</c:v>
                </c:pt>
                <c:pt idx="1934">
                  <c:v>19.34000000000022</c:v>
                </c:pt>
                <c:pt idx="1935">
                  <c:v>19.350000000000229</c:v>
                </c:pt>
                <c:pt idx="1936">
                  <c:v>19.36000000000023</c:v>
                </c:pt>
                <c:pt idx="1937">
                  <c:v>19.370000000000228</c:v>
                </c:pt>
                <c:pt idx="1938">
                  <c:v>19.38000000000023</c:v>
                </c:pt>
                <c:pt idx="1939">
                  <c:v>19.390000000000231</c:v>
                </c:pt>
                <c:pt idx="1940">
                  <c:v>19.40000000000023</c:v>
                </c:pt>
                <c:pt idx="1941">
                  <c:v>19.410000000000231</c:v>
                </c:pt>
                <c:pt idx="1942">
                  <c:v>19.420000000000229</c:v>
                </c:pt>
                <c:pt idx="1943">
                  <c:v>19.430000000000231</c:v>
                </c:pt>
                <c:pt idx="1944">
                  <c:v>19.440000000000239</c:v>
                </c:pt>
                <c:pt idx="1945">
                  <c:v>19.450000000000241</c:v>
                </c:pt>
                <c:pt idx="1946">
                  <c:v>19.460000000000239</c:v>
                </c:pt>
                <c:pt idx="1947">
                  <c:v>19.47000000000024</c:v>
                </c:pt>
                <c:pt idx="1948">
                  <c:v>19.480000000000221</c:v>
                </c:pt>
                <c:pt idx="1949">
                  <c:v>19.49000000000024</c:v>
                </c:pt>
                <c:pt idx="1950">
                  <c:v>19.500000000000249</c:v>
                </c:pt>
                <c:pt idx="1951">
                  <c:v>19.51000000000025</c:v>
                </c:pt>
                <c:pt idx="1952">
                  <c:v>19.520000000000241</c:v>
                </c:pt>
                <c:pt idx="1953">
                  <c:v>19.53000000000025</c:v>
                </c:pt>
                <c:pt idx="1954">
                  <c:v>19.540000000000251</c:v>
                </c:pt>
                <c:pt idx="1955">
                  <c:v>19.55000000000026</c:v>
                </c:pt>
                <c:pt idx="1956">
                  <c:v>19.560000000000251</c:v>
                </c:pt>
                <c:pt idx="1957">
                  <c:v>19.57000000000026</c:v>
                </c:pt>
                <c:pt idx="1958">
                  <c:v>19.580000000000261</c:v>
                </c:pt>
                <c:pt idx="1959">
                  <c:v>19.590000000000259</c:v>
                </c:pt>
                <c:pt idx="1960">
                  <c:v>19.600000000000261</c:v>
                </c:pt>
                <c:pt idx="1961">
                  <c:v>19.610000000000269</c:v>
                </c:pt>
                <c:pt idx="1962">
                  <c:v>19.620000000000271</c:v>
                </c:pt>
                <c:pt idx="1963">
                  <c:v>19.630000000000269</c:v>
                </c:pt>
                <c:pt idx="1964">
                  <c:v>19.640000000000271</c:v>
                </c:pt>
                <c:pt idx="1965">
                  <c:v>19.650000000000279</c:v>
                </c:pt>
                <c:pt idx="1966">
                  <c:v>19.66000000000027</c:v>
                </c:pt>
                <c:pt idx="1967">
                  <c:v>19.670000000000279</c:v>
                </c:pt>
                <c:pt idx="1968">
                  <c:v>19.68000000000028</c:v>
                </c:pt>
                <c:pt idx="1969">
                  <c:v>19.690000000000278</c:v>
                </c:pt>
                <c:pt idx="1970">
                  <c:v>19.70000000000028</c:v>
                </c:pt>
                <c:pt idx="1971">
                  <c:v>19.710000000000289</c:v>
                </c:pt>
                <c:pt idx="1972">
                  <c:v>19.72000000000028</c:v>
                </c:pt>
                <c:pt idx="1973">
                  <c:v>19.730000000000281</c:v>
                </c:pt>
                <c:pt idx="1974">
                  <c:v>19.74000000000029</c:v>
                </c:pt>
                <c:pt idx="1975">
                  <c:v>19.750000000000291</c:v>
                </c:pt>
                <c:pt idx="1976">
                  <c:v>19.760000000000289</c:v>
                </c:pt>
                <c:pt idx="1977">
                  <c:v>19.770000000000291</c:v>
                </c:pt>
                <c:pt idx="1978">
                  <c:v>19.780000000000289</c:v>
                </c:pt>
                <c:pt idx="1979">
                  <c:v>19.79000000000029</c:v>
                </c:pt>
                <c:pt idx="1980">
                  <c:v>19.800000000000299</c:v>
                </c:pt>
                <c:pt idx="1981">
                  <c:v>19.810000000000301</c:v>
                </c:pt>
                <c:pt idx="1982">
                  <c:v>19.820000000000299</c:v>
                </c:pt>
                <c:pt idx="1983">
                  <c:v>19.8300000000003</c:v>
                </c:pt>
                <c:pt idx="1984">
                  <c:v>19.840000000000291</c:v>
                </c:pt>
                <c:pt idx="1985">
                  <c:v>19.8500000000003</c:v>
                </c:pt>
                <c:pt idx="1986">
                  <c:v>19.860000000000301</c:v>
                </c:pt>
                <c:pt idx="1987">
                  <c:v>19.87000000000031</c:v>
                </c:pt>
                <c:pt idx="1988">
                  <c:v>19.880000000000301</c:v>
                </c:pt>
                <c:pt idx="1989">
                  <c:v>19.89000000000031</c:v>
                </c:pt>
                <c:pt idx="1990">
                  <c:v>19.900000000000311</c:v>
                </c:pt>
                <c:pt idx="1991">
                  <c:v>19.910000000000309</c:v>
                </c:pt>
                <c:pt idx="1992">
                  <c:v>19.920000000000311</c:v>
                </c:pt>
                <c:pt idx="1993">
                  <c:v>19.930000000000319</c:v>
                </c:pt>
                <c:pt idx="1994">
                  <c:v>19.94000000000031</c:v>
                </c:pt>
                <c:pt idx="1995">
                  <c:v>19.950000000000319</c:v>
                </c:pt>
                <c:pt idx="1996">
                  <c:v>19.960000000000321</c:v>
                </c:pt>
                <c:pt idx="1997">
                  <c:v>19.970000000000319</c:v>
                </c:pt>
                <c:pt idx="1998">
                  <c:v>19.98000000000032</c:v>
                </c:pt>
                <c:pt idx="1999">
                  <c:v>19.990000000000322</c:v>
                </c:pt>
                <c:pt idx="2000">
                  <c:v>20.00000000000033</c:v>
                </c:pt>
                <c:pt idx="2001">
                  <c:v>20.010000000000328</c:v>
                </c:pt>
                <c:pt idx="2002">
                  <c:v>20.02000000000033</c:v>
                </c:pt>
                <c:pt idx="2003">
                  <c:v>20.030000000000332</c:v>
                </c:pt>
                <c:pt idx="2004">
                  <c:v>20.04000000000033</c:v>
                </c:pt>
                <c:pt idx="2005">
                  <c:v>20.050000000000331</c:v>
                </c:pt>
                <c:pt idx="2006">
                  <c:v>20.060000000000329</c:v>
                </c:pt>
                <c:pt idx="2007">
                  <c:v>20.070000000000331</c:v>
                </c:pt>
                <c:pt idx="2008">
                  <c:v>20.080000000000339</c:v>
                </c:pt>
                <c:pt idx="2009">
                  <c:v>20.090000000000341</c:v>
                </c:pt>
                <c:pt idx="2010">
                  <c:v>20.100000000000339</c:v>
                </c:pt>
                <c:pt idx="2011">
                  <c:v>20.11000000000034</c:v>
                </c:pt>
                <c:pt idx="2012">
                  <c:v>20.120000000000349</c:v>
                </c:pt>
                <c:pt idx="2013">
                  <c:v>20.130000000000351</c:v>
                </c:pt>
                <c:pt idx="2014">
                  <c:v>20.140000000000349</c:v>
                </c:pt>
                <c:pt idx="2015">
                  <c:v>20.15000000000035</c:v>
                </c:pt>
                <c:pt idx="2016">
                  <c:v>20.160000000000341</c:v>
                </c:pt>
                <c:pt idx="2017">
                  <c:v>20.17000000000035</c:v>
                </c:pt>
                <c:pt idx="2018">
                  <c:v>20.180000000000351</c:v>
                </c:pt>
                <c:pt idx="2019">
                  <c:v>20.19000000000036</c:v>
                </c:pt>
                <c:pt idx="2020">
                  <c:v>20.200000000000351</c:v>
                </c:pt>
                <c:pt idx="2021">
                  <c:v>20.21000000000036</c:v>
                </c:pt>
                <c:pt idx="2022">
                  <c:v>20.220000000000361</c:v>
                </c:pt>
                <c:pt idx="2023">
                  <c:v>20.230000000000359</c:v>
                </c:pt>
                <c:pt idx="2024">
                  <c:v>20.240000000000361</c:v>
                </c:pt>
                <c:pt idx="2025">
                  <c:v>20.250000000000369</c:v>
                </c:pt>
                <c:pt idx="2026">
                  <c:v>20.26000000000036</c:v>
                </c:pt>
                <c:pt idx="2027">
                  <c:v>20.270000000000369</c:v>
                </c:pt>
                <c:pt idx="2028">
                  <c:v>20.280000000000371</c:v>
                </c:pt>
                <c:pt idx="2029">
                  <c:v>20.290000000000369</c:v>
                </c:pt>
                <c:pt idx="2030">
                  <c:v>20.30000000000037</c:v>
                </c:pt>
                <c:pt idx="2031">
                  <c:v>20.310000000000379</c:v>
                </c:pt>
                <c:pt idx="2032">
                  <c:v>20.32000000000038</c:v>
                </c:pt>
                <c:pt idx="2033">
                  <c:v>20.330000000000378</c:v>
                </c:pt>
                <c:pt idx="2034">
                  <c:v>20.34000000000038</c:v>
                </c:pt>
                <c:pt idx="2035">
                  <c:v>20.350000000000389</c:v>
                </c:pt>
                <c:pt idx="2036">
                  <c:v>20.36000000000038</c:v>
                </c:pt>
                <c:pt idx="2037">
                  <c:v>20.370000000000381</c:v>
                </c:pt>
                <c:pt idx="2038">
                  <c:v>20.38000000000039</c:v>
                </c:pt>
                <c:pt idx="2039">
                  <c:v>20.390000000000391</c:v>
                </c:pt>
                <c:pt idx="2040">
                  <c:v>20.400000000000389</c:v>
                </c:pt>
                <c:pt idx="2041">
                  <c:v>20.410000000000391</c:v>
                </c:pt>
                <c:pt idx="2042">
                  <c:v>20.420000000000389</c:v>
                </c:pt>
                <c:pt idx="2043">
                  <c:v>20.430000000000391</c:v>
                </c:pt>
                <c:pt idx="2044">
                  <c:v>20.440000000000381</c:v>
                </c:pt>
                <c:pt idx="2045">
                  <c:v>20.45000000000039</c:v>
                </c:pt>
                <c:pt idx="2046">
                  <c:v>20.460000000000399</c:v>
                </c:pt>
                <c:pt idx="2047">
                  <c:v>20.4700000000004</c:v>
                </c:pt>
                <c:pt idx="2048">
                  <c:v>20.480000000000381</c:v>
                </c:pt>
                <c:pt idx="2049">
                  <c:v>20.4900000000004</c:v>
                </c:pt>
                <c:pt idx="2050">
                  <c:v>20.500000000000409</c:v>
                </c:pt>
                <c:pt idx="2051">
                  <c:v>20.51000000000041</c:v>
                </c:pt>
                <c:pt idx="2052">
                  <c:v>20.520000000000419</c:v>
                </c:pt>
                <c:pt idx="2053">
                  <c:v>20.53000000000041</c:v>
                </c:pt>
                <c:pt idx="2054">
                  <c:v>20.540000000000411</c:v>
                </c:pt>
                <c:pt idx="2055">
                  <c:v>20.55000000000042</c:v>
                </c:pt>
                <c:pt idx="2056">
                  <c:v>20.560000000000411</c:v>
                </c:pt>
                <c:pt idx="2057">
                  <c:v>20.57000000000042</c:v>
                </c:pt>
                <c:pt idx="2058">
                  <c:v>20.580000000000421</c:v>
                </c:pt>
                <c:pt idx="2059">
                  <c:v>20.590000000000419</c:v>
                </c:pt>
                <c:pt idx="2060">
                  <c:v>20.600000000000421</c:v>
                </c:pt>
                <c:pt idx="2061">
                  <c:v>20.61000000000044</c:v>
                </c:pt>
                <c:pt idx="2062">
                  <c:v>20.620000000000431</c:v>
                </c:pt>
                <c:pt idx="2063">
                  <c:v>20.63000000000044</c:v>
                </c:pt>
                <c:pt idx="2064">
                  <c:v>20.64000000000043</c:v>
                </c:pt>
                <c:pt idx="2065">
                  <c:v>20.650000000000428</c:v>
                </c:pt>
                <c:pt idx="2066">
                  <c:v>20.66000000000043</c:v>
                </c:pt>
                <c:pt idx="2067">
                  <c:v>20.670000000000439</c:v>
                </c:pt>
                <c:pt idx="2068">
                  <c:v>20.68000000000043</c:v>
                </c:pt>
                <c:pt idx="2069">
                  <c:v>20.690000000000431</c:v>
                </c:pt>
                <c:pt idx="2070">
                  <c:v>20.70000000000044</c:v>
                </c:pt>
                <c:pt idx="2071">
                  <c:v>20.710000000000441</c:v>
                </c:pt>
                <c:pt idx="2072">
                  <c:v>20.720000000000439</c:v>
                </c:pt>
                <c:pt idx="2073">
                  <c:v>20.730000000000441</c:v>
                </c:pt>
                <c:pt idx="2074">
                  <c:v>20.740000000000439</c:v>
                </c:pt>
                <c:pt idx="2075">
                  <c:v>20.750000000000441</c:v>
                </c:pt>
                <c:pt idx="2076">
                  <c:v>20.760000000000449</c:v>
                </c:pt>
                <c:pt idx="2077">
                  <c:v>20.770000000000451</c:v>
                </c:pt>
                <c:pt idx="2078">
                  <c:v>20.780000000000449</c:v>
                </c:pt>
                <c:pt idx="2079">
                  <c:v>20.79000000000045</c:v>
                </c:pt>
                <c:pt idx="2080">
                  <c:v>20.800000000000459</c:v>
                </c:pt>
                <c:pt idx="2081">
                  <c:v>20.810000000000461</c:v>
                </c:pt>
                <c:pt idx="2082">
                  <c:v>20.820000000000451</c:v>
                </c:pt>
                <c:pt idx="2083">
                  <c:v>20.83000000000046</c:v>
                </c:pt>
                <c:pt idx="2084">
                  <c:v>20.840000000000469</c:v>
                </c:pt>
                <c:pt idx="2085">
                  <c:v>20.85000000000046</c:v>
                </c:pt>
                <c:pt idx="2086">
                  <c:v>20.860000000000461</c:v>
                </c:pt>
                <c:pt idx="2087">
                  <c:v>20.87000000000047</c:v>
                </c:pt>
                <c:pt idx="2088">
                  <c:v>20.880000000000461</c:v>
                </c:pt>
                <c:pt idx="2089">
                  <c:v>20.89000000000047</c:v>
                </c:pt>
                <c:pt idx="2090">
                  <c:v>20.900000000000471</c:v>
                </c:pt>
                <c:pt idx="2091">
                  <c:v>20.910000000000469</c:v>
                </c:pt>
                <c:pt idx="2092">
                  <c:v>20.920000000000471</c:v>
                </c:pt>
                <c:pt idx="2093">
                  <c:v>20.930000000000479</c:v>
                </c:pt>
                <c:pt idx="2094">
                  <c:v>20.94000000000047</c:v>
                </c:pt>
                <c:pt idx="2095">
                  <c:v>20.950000000000479</c:v>
                </c:pt>
                <c:pt idx="2096">
                  <c:v>20.96000000000048</c:v>
                </c:pt>
                <c:pt idx="2097">
                  <c:v>20.970000000000478</c:v>
                </c:pt>
                <c:pt idx="2098">
                  <c:v>20.98000000000048</c:v>
                </c:pt>
                <c:pt idx="2099">
                  <c:v>20.990000000000489</c:v>
                </c:pt>
                <c:pt idx="2100">
                  <c:v>21.000000000000501</c:v>
                </c:pt>
                <c:pt idx="2101">
                  <c:v>21.010000000000499</c:v>
                </c:pt>
                <c:pt idx="2102">
                  <c:v>21.02000000000049</c:v>
                </c:pt>
                <c:pt idx="2103">
                  <c:v>21.030000000000499</c:v>
                </c:pt>
                <c:pt idx="2104">
                  <c:v>21.040000000000489</c:v>
                </c:pt>
                <c:pt idx="2105">
                  <c:v>21.050000000000509</c:v>
                </c:pt>
                <c:pt idx="2106">
                  <c:v>21.060000000000489</c:v>
                </c:pt>
                <c:pt idx="2107">
                  <c:v>21.070000000000501</c:v>
                </c:pt>
                <c:pt idx="2108">
                  <c:v>21.080000000000499</c:v>
                </c:pt>
                <c:pt idx="2109">
                  <c:v>21.090000000000501</c:v>
                </c:pt>
                <c:pt idx="2110">
                  <c:v>21.100000000000499</c:v>
                </c:pt>
                <c:pt idx="2111">
                  <c:v>21.1100000000005</c:v>
                </c:pt>
                <c:pt idx="2112">
                  <c:v>21.120000000000509</c:v>
                </c:pt>
                <c:pt idx="2113">
                  <c:v>21.130000000000511</c:v>
                </c:pt>
                <c:pt idx="2114">
                  <c:v>21.140000000000509</c:v>
                </c:pt>
                <c:pt idx="2115">
                  <c:v>21.15000000000051</c:v>
                </c:pt>
                <c:pt idx="2116">
                  <c:v>21.160000000000519</c:v>
                </c:pt>
                <c:pt idx="2117">
                  <c:v>21.17000000000051</c:v>
                </c:pt>
                <c:pt idx="2118">
                  <c:v>21.180000000000511</c:v>
                </c:pt>
                <c:pt idx="2119">
                  <c:v>21.19000000000052</c:v>
                </c:pt>
                <c:pt idx="2120">
                  <c:v>21.200000000000511</c:v>
                </c:pt>
                <c:pt idx="2121">
                  <c:v>21.21000000000052</c:v>
                </c:pt>
                <c:pt idx="2122">
                  <c:v>21.220000000000521</c:v>
                </c:pt>
                <c:pt idx="2123">
                  <c:v>21.230000000000519</c:v>
                </c:pt>
                <c:pt idx="2124">
                  <c:v>21.240000000000521</c:v>
                </c:pt>
                <c:pt idx="2125">
                  <c:v>21.250000000000529</c:v>
                </c:pt>
                <c:pt idx="2126">
                  <c:v>21.26000000000052</c:v>
                </c:pt>
                <c:pt idx="2127">
                  <c:v>21.270000000000529</c:v>
                </c:pt>
                <c:pt idx="2128">
                  <c:v>21.28000000000053</c:v>
                </c:pt>
                <c:pt idx="2129">
                  <c:v>21.290000000000529</c:v>
                </c:pt>
                <c:pt idx="2130">
                  <c:v>21.30000000000053</c:v>
                </c:pt>
                <c:pt idx="2131">
                  <c:v>21.310000000000539</c:v>
                </c:pt>
                <c:pt idx="2132">
                  <c:v>21.32000000000053</c:v>
                </c:pt>
                <c:pt idx="2133">
                  <c:v>21.330000000000531</c:v>
                </c:pt>
                <c:pt idx="2134">
                  <c:v>21.34000000000054</c:v>
                </c:pt>
                <c:pt idx="2135">
                  <c:v>21.350000000000541</c:v>
                </c:pt>
                <c:pt idx="2136">
                  <c:v>21.360000000000539</c:v>
                </c:pt>
                <c:pt idx="2137">
                  <c:v>21.370000000000541</c:v>
                </c:pt>
                <c:pt idx="2138">
                  <c:v>21.380000000000539</c:v>
                </c:pt>
                <c:pt idx="2139">
                  <c:v>21.390000000000541</c:v>
                </c:pt>
                <c:pt idx="2140">
                  <c:v>21.400000000000549</c:v>
                </c:pt>
                <c:pt idx="2141">
                  <c:v>21.410000000000551</c:v>
                </c:pt>
                <c:pt idx="2142">
                  <c:v>21.420000000000549</c:v>
                </c:pt>
                <c:pt idx="2143">
                  <c:v>21.43000000000055</c:v>
                </c:pt>
                <c:pt idx="2144">
                  <c:v>21.440000000000541</c:v>
                </c:pt>
                <c:pt idx="2145">
                  <c:v>21.45000000000055</c:v>
                </c:pt>
                <c:pt idx="2146">
                  <c:v>21.460000000000552</c:v>
                </c:pt>
                <c:pt idx="2147">
                  <c:v>21.47000000000056</c:v>
                </c:pt>
                <c:pt idx="2148">
                  <c:v>21.480000000000551</c:v>
                </c:pt>
                <c:pt idx="2149">
                  <c:v>21.49000000000056</c:v>
                </c:pt>
                <c:pt idx="2150">
                  <c:v>21.500000000000561</c:v>
                </c:pt>
                <c:pt idx="2151">
                  <c:v>21.51000000000057</c:v>
                </c:pt>
                <c:pt idx="2152">
                  <c:v>21.520000000000561</c:v>
                </c:pt>
                <c:pt idx="2153">
                  <c:v>21.53000000000057</c:v>
                </c:pt>
                <c:pt idx="2154">
                  <c:v>21.540000000000571</c:v>
                </c:pt>
                <c:pt idx="2155">
                  <c:v>21.550000000000569</c:v>
                </c:pt>
                <c:pt idx="2156">
                  <c:v>21.560000000000571</c:v>
                </c:pt>
                <c:pt idx="2157">
                  <c:v>21.570000000000579</c:v>
                </c:pt>
                <c:pt idx="2158">
                  <c:v>21.58000000000057</c:v>
                </c:pt>
                <c:pt idx="2159">
                  <c:v>21.590000000000579</c:v>
                </c:pt>
                <c:pt idx="2160">
                  <c:v>21.600000000000581</c:v>
                </c:pt>
                <c:pt idx="2161">
                  <c:v>21.610000000000579</c:v>
                </c:pt>
                <c:pt idx="2162">
                  <c:v>21.62000000000058</c:v>
                </c:pt>
                <c:pt idx="2163">
                  <c:v>21.630000000000599</c:v>
                </c:pt>
                <c:pt idx="2164">
                  <c:v>21.640000000000601</c:v>
                </c:pt>
                <c:pt idx="2165">
                  <c:v>21.650000000000599</c:v>
                </c:pt>
                <c:pt idx="2166">
                  <c:v>21.66000000000059</c:v>
                </c:pt>
                <c:pt idx="2167">
                  <c:v>21.670000000000599</c:v>
                </c:pt>
                <c:pt idx="2168">
                  <c:v>21.680000000000589</c:v>
                </c:pt>
                <c:pt idx="2169">
                  <c:v>21.690000000000609</c:v>
                </c:pt>
                <c:pt idx="2170">
                  <c:v>21.700000000000589</c:v>
                </c:pt>
                <c:pt idx="2171">
                  <c:v>21.710000000000601</c:v>
                </c:pt>
                <c:pt idx="2172">
                  <c:v>21.720000000000599</c:v>
                </c:pt>
                <c:pt idx="2173">
                  <c:v>21.730000000000601</c:v>
                </c:pt>
                <c:pt idx="2174">
                  <c:v>21.740000000000599</c:v>
                </c:pt>
                <c:pt idx="2175">
                  <c:v>21.7500000000006</c:v>
                </c:pt>
                <c:pt idx="2176">
                  <c:v>21.760000000000591</c:v>
                </c:pt>
                <c:pt idx="2177">
                  <c:v>21.7700000000006</c:v>
                </c:pt>
                <c:pt idx="2178">
                  <c:v>21.780000000000602</c:v>
                </c:pt>
                <c:pt idx="2179">
                  <c:v>21.79000000000061</c:v>
                </c:pt>
                <c:pt idx="2180">
                  <c:v>21.800000000000608</c:v>
                </c:pt>
                <c:pt idx="2181">
                  <c:v>21.81000000000061</c:v>
                </c:pt>
                <c:pt idx="2182">
                  <c:v>21.820000000000611</c:v>
                </c:pt>
                <c:pt idx="2183">
                  <c:v>21.83000000000062</c:v>
                </c:pt>
                <c:pt idx="2184">
                  <c:v>21.840000000000611</c:v>
                </c:pt>
                <c:pt idx="2185">
                  <c:v>21.85000000000062</c:v>
                </c:pt>
                <c:pt idx="2186">
                  <c:v>21.860000000000621</c:v>
                </c:pt>
                <c:pt idx="2187">
                  <c:v>21.870000000000619</c:v>
                </c:pt>
                <c:pt idx="2188">
                  <c:v>21.880000000000621</c:v>
                </c:pt>
                <c:pt idx="2189">
                  <c:v>21.890000000000629</c:v>
                </c:pt>
                <c:pt idx="2190">
                  <c:v>21.90000000000062</c:v>
                </c:pt>
                <c:pt idx="2191">
                  <c:v>21.910000000000629</c:v>
                </c:pt>
                <c:pt idx="2192">
                  <c:v>21.920000000000631</c:v>
                </c:pt>
                <c:pt idx="2193">
                  <c:v>21.930000000000629</c:v>
                </c:pt>
                <c:pt idx="2194">
                  <c:v>21.94000000000063</c:v>
                </c:pt>
                <c:pt idx="2195">
                  <c:v>21.950000000000632</c:v>
                </c:pt>
                <c:pt idx="2196">
                  <c:v>21.96000000000063</c:v>
                </c:pt>
                <c:pt idx="2197">
                  <c:v>21.970000000000631</c:v>
                </c:pt>
                <c:pt idx="2198">
                  <c:v>21.980000000000629</c:v>
                </c:pt>
                <c:pt idx="2199">
                  <c:v>21.990000000000631</c:v>
                </c:pt>
                <c:pt idx="2200">
                  <c:v>22.000000000000639</c:v>
                </c:pt>
                <c:pt idx="2201">
                  <c:v>22.010000000000641</c:v>
                </c:pt>
                <c:pt idx="2202">
                  <c:v>22.020000000000639</c:v>
                </c:pt>
                <c:pt idx="2203">
                  <c:v>22.030000000000641</c:v>
                </c:pt>
                <c:pt idx="2204">
                  <c:v>22.040000000000649</c:v>
                </c:pt>
                <c:pt idx="2205">
                  <c:v>22.050000000000651</c:v>
                </c:pt>
                <c:pt idx="2206">
                  <c:v>22.060000000000649</c:v>
                </c:pt>
                <c:pt idx="2207">
                  <c:v>22.07000000000065</c:v>
                </c:pt>
                <c:pt idx="2208">
                  <c:v>22.080000000000641</c:v>
                </c:pt>
                <c:pt idx="2209">
                  <c:v>22.09000000000065</c:v>
                </c:pt>
                <c:pt idx="2210">
                  <c:v>22.100000000000659</c:v>
                </c:pt>
                <c:pt idx="2211">
                  <c:v>22.11000000000066</c:v>
                </c:pt>
                <c:pt idx="2212">
                  <c:v>22.120000000000658</c:v>
                </c:pt>
                <c:pt idx="2213">
                  <c:v>22.13000000000066</c:v>
                </c:pt>
                <c:pt idx="2214">
                  <c:v>22.140000000000661</c:v>
                </c:pt>
                <c:pt idx="2215">
                  <c:v>22.15000000000067</c:v>
                </c:pt>
                <c:pt idx="2216">
                  <c:v>22.160000000000661</c:v>
                </c:pt>
                <c:pt idx="2217">
                  <c:v>22.17000000000067</c:v>
                </c:pt>
                <c:pt idx="2218">
                  <c:v>22.180000000000671</c:v>
                </c:pt>
                <c:pt idx="2219">
                  <c:v>22.190000000000669</c:v>
                </c:pt>
                <c:pt idx="2220">
                  <c:v>22.200000000000671</c:v>
                </c:pt>
                <c:pt idx="2221">
                  <c:v>22.210000000000679</c:v>
                </c:pt>
                <c:pt idx="2222">
                  <c:v>22.22000000000067</c:v>
                </c:pt>
                <c:pt idx="2223">
                  <c:v>22.230000000000679</c:v>
                </c:pt>
                <c:pt idx="2224">
                  <c:v>22.240000000000681</c:v>
                </c:pt>
                <c:pt idx="2225">
                  <c:v>22.250000000000679</c:v>
                </c:pt>
                <c:pt idx="2226">
                  <c:v>22.26000000000068</c:v>
                </c:pt>
                <c:pt idx="2227">
                  <c:v>22.270000000000689</c:v>
                </c:pt>
                <c:pt idx="2228">
                  <c:v>22.28000000000068</c:v>
                </c:pt>
                <c:pt idx="2229">
                  <c:v>22.290000000000681</c:v>
                </c:pt>
                <c:pt idx="2230">
                  <c:v>22.30000000000069</c:v>
                </c:pt>
                <c:pt idx="2231">
                  <c:v>22.310000000000699</c:v>
                </c:pt>
                <c:pt idx="2232">
                  <c:v>22.32000000000069</c:v>
                </c:pt>
                <c:pt idx="2233">
                  <c:v>22.330000000000709</c:v>
                </c:pt>
                <c:pt idx="2234">
                  <c:v>22.340000000000689</c:v>
                </c:pt>
                <c:pt idx="2235">
                  <c:v>22.350000000000701</c:v>
                </c:pt>
                <c:pt idx="2236">
                  <c:v>22.360000000000699</c:v>
                </c:pt>
                <c:pt idx="2237">
                  <c:v>22.370000000000701</c:v>
                </c:pt>
                <c:pt idx="2238">
                  <c:v>22.380000000000699</c:v>
                </c:pt>
                <c:pt idx="2239">
                  <c:v>22.3900000000007</c:v>
                </c:pt>
                <c:pt idx="2240">
                  <c:v>22.400000000000691</c:v>
                </c:pt>
                <c:pt idx="2241">
                  <c:v>22.4100000000007</c:v>
                </c:pt>
                <c:pt idx="2242">
                  <c:v>22.420000000000702</c:v>
                </c:pt>
                <c:pt idx="2243">
                  <c:v>22.43000000000071</c:v>
                </c:pt>
                <c:pt idx="2244">
                  <c:v>22.440000000000701</c:v>
                </c:pt>
                <c:pt idx="2245">
                  <c:v>22.45000000000071</c:v>
                </c:pt>
                <c:pt idx="2246">
                  <c:v>22.460000000000711</c:v>
                </c:pt>
                <c:pt idx="2247">
                  <c:v>22.470000000000709</c:v>
                </c:pt>
                <c:pt idx="2248">
                  <c:v>22.480000000000711</c:v>
                </c:pt>
                <c:pt idx="2249">
                  <c:v>22.49000000000072</c:v>
                </c:pt>
                <c:pt idx="2250">
                  <c:v>22.500000000000721</c:v>
                </c:pt>
                <c:pt idx="2251">
                  <c:v>22.510000000000719</c:v>
                </c:pt>
                <c:pt idx="2252">
                  <c:v>22.520000000000721</c:v>
                </c:pt>
                <c:pt idx="2253">
                  <c:v>22.530000000000729</c:v>
                </c:pt>
                <c:pt idx="2254">
                  <c:v>22.54000000000072</c:v>
                </c:pt>
                <c:pt idx="2255">
                  <c:v>22.550000000000729</c:v>
                </c:pt>
                <c:pt idx="2256">
                  <c:v>22.560000000000731</c:v>
                </c:pt>
                <c:pt idx="2257">
                  <c:v>22.570000000000729</c:v>
                </c:pt>
                <c:pt idx="2258">
                  <c:v>22.58000000000073</c:v>
                </c:pt>
                <c:pt idx="2259">
                  <c:v>22.590000000000732</c:v>
                </c:pt>
                <c:pt idx="2260">
                  <c:v>22.60000000000073</c:v>
                </c:pt>
                <c:pt idx="2261">
                  <c:v>22.610000000000731</c:v>
                </c:pt>
                <c:pt idx="2262">
                  <c:v>22.62000000000074</c:v>
                </c:pt>
                <c:pt idx="2263">
                  <c:v>22.630000000000742</c:v>
                </c:pt>
                <c:pt idx="2264">
                  <c:v>22.64000000000074</c:v>
                </c:pt>
                <c:pt idx="2265">
                  <c:v>22.650000000000741</c:v>
                </c:pt>
                <c:pt idx="2266">
                  <c:v>22.660000000000739</c:v>
                </c:pt>
                <c:pt idx="2267">
                  <c:v>22.670000000000741</c:v>
                </c:pt>
                <c:pt idx="2268">
                  <c:v>22.680000000000749</c:v>
                </c:pt>
                <c:pt idx="2269">
                  <c:v>22.690000000000751</c:v>
                </c:pt>
                <c:pt idx="2270">
                  <c:v>22.700000000000749</c:v>
                </c:pt>
                <c:pt idx="2271">
                  <c:v>22.71000000000075</c:v>
                </c:pt>
                <c:pt idx="2272">
                  <c:v>22.720000000000741</c:v>
                </c:pt>
                <c:pt idx="2273">
                  <c:v>22.73000000000075</c:v>
                </c:pt>
                <c:pt idx="2274">
                  <c:v>22.740000000000752</c:v>
                </c:pt>
                <c:pt idx="2275">
                  <c:v>22.75000000000076</c:v>
                </c:pt>
                <c:pt idx="2276">
                  <c:v>22.760000000000751</c:v>
                </c:pt>
                <c:pt idx="2277">
                  <c:v>22.77000000000076</c:v>
                </c:pt>
                <c:pt idx="2278">
                  <c:v>22.780000000000761</c:v>
                </c:pt>
                <c:pt idx="2279">
                  <c:v>22.790000000000759</c:v>
                </c:pt>
                <c:pt idx="2280">
                  <c:v>22.800000000000761</c:v>
                </c:pt>
                <c:pt idx="2281">
                  <c:v>22.81000000000077</c:v>
                </c:pt>
                <c:pt idx="2282">
                  <c:v>22.820000000000771</c:v>
                </c:pt>
                <c:pt idx="2283">
                  <c:v>22.830000000000769</c:v>
                </c:pt>
                <c:pt idx="2284">
                  <c:v>22.840000000000771</c:v>
                </c:pt>
                <c:pt idx="2285">
                  <c:v>22.850000000000779</c:v>
                </c:pt>
                <c:pt idx="2286">
                  <c:v>22.86000000000077</c:v>
                </c:pt>
                <c:pt idx="2287">
                  <c:v>22.870000000000779</c:v>
                </c:pt>
                <c:pt idx="2288">
                  <c:v>22.880000000000781</c:v>
                </c:pt>
                <c:pt idx="2289">
                  <c:v>22.890000000000779</c:v>
                </c:pt>
                <c:pt idx="2290">
                  <c:v>22.90000000000078</c:v>
                </c:pt>
                <c:pt idx="2291">
                  <c:v>22.910000000000789</c:v>
                </c:pt>
                <c:pt idx="2292">
                  <c:v>22.92000000000078</c:v>
                </c:pt>
                <c:pt idx="2293">
                  <c:v>22.930000000000781</c:v>
                </c:pt>
                <c:pt idx="2294">
                  <c:v>22.94000000000079</c:v>
                </c:pt>
                <c:pt idx="2295">
                  <c:v>22.950000000000792</c:v>
                </c:pt>
                <c:pt idx="2296">
                  <c:v>22.96000000000079</c:v>
                </c:pt>
                <c:pt idx="2297">
                  <c:v>22.970000000000791</c:v>
                </c:pt>
                <c:pt idx="2298">
                  <c:v>22.980000000000789</c:v>
                </c:pt>
                <c:pt idx="2299">
                  <c:v>22.990000000000791</c:v>
                </c:pt>
                <c:pt idx="2300">
                  <c:v>23.000000000000799</c:v>
                </c:pt>
                <c:pt idx="2301">
                  <c:v>23.010000000000801</c:v>
                </c:pt>
                <c:pt idx="2302">
                  <c:v>23.020000000000799</c:v>
                </c:pt>
                <c:pt idx="2303">
                  <c:v>23.0300000000008</c:v>
                </c:pt>
                <c:pt idx="2304">
                  <c:v>23.040000000000799</c:v>
                </c:pt>
                <c:pt idx="2305">
                  <c:v>23.0500000000008</c:v>
                </c:pt>
                <c:pt idx="2306">
                  <c:v>23.060000000000802</c:v>
                </c:pt>
                <c:pt idx="2307">
                  <c:v>23.07000000000081</c:v>
                </c:pt>
                <c:pt idx="2308">
                  <c:v>23.080000000000801</c:v>
                </c:pt>
                <c:pt idx="2309">
                  <c:v>23.09000000000081</c:v>
                </c:pt>
                <c:pt idx="2310">
                  <c:v>23.100000000000811</c:v>
                </c:pt>
                <c:pt idx="2311">
                  <c:v>23.11000000000082</c:v>
                </c:pt>
                <c:pt idx="2312">
                  <c:v>23.120000000000811</c:v>
                </c:pt>
                <c:pt idx="2313">
                  <c:v>23.13000000000082</c:v>
                </c:pt>
                <c:pt idx="2314">
                  <c:v>23.140000000000821</c:v>
                </c:pt>
                <c:pt idx="2315">
                  <c:v>23.150000000000819</c:v>
                </c:pt>
                <c:pt idx="2316">
                  <c:v>23.160000000000821</c:v>
                </c:pt>
                <c:pt idx="2317">
                  <c:v>23.170000000000829</c:v>
                </c:pt>
                <c:pt idx="2318">
                  <c:v>23.18000000000082</c:v>
                </c:pt>
                <c:pt idx="2319">
                  <c:v>23.190000000000829</c:v>
                </c:pt>
                <c:pt idx="2320">
                  <c:v>23.200000000000831</c:v>
                </c:pt>
                <c:pt idx="2321">
                  <c:v>23.210000000000829</c:v>
                </c:pt>
                <c:pt idx="2322">
                  <c:v>23.22000000000083</c:v>
                </c:pt>
                <c:pt idx="2323">
                  <c:v>23.230000000000832</c:v>
                </c:pt>
                <c:pt idx="2324">
                  <c:v>23.24000000000083</c:v>
                </c:pt>
                <c:pt idx="2325">
                  <c:v>23.250000000000831</c:v>
                </c:pt>
                <c:pt idx="2326">
                  <c:v>23.260000000000829</c:v>
                </c:pt>
                <c:pt idx="2327">
                  <c:v>23.270000000000831</c:v>
                </c:pt>
                <c:pt idx="2328">
                  <c:v>23.28000000000084</c:v>
                </c:pt>
                <c:pt idx="2329">
                  <c:v>23.290000000000841</c:v>
                </c:pt>
                <c:pt idx="2330">
                  <c:v>23.300000000000839</c:v>
                </c:pt>
                <c:pt idx="2331">
                  <c:v>23.310000000000841</c:v>
                </c:pt>
                <c:pt idx="2332">
                  <c:v>23.320000000000849</c:v>
                </c:pt>
                <c:pt idx="2333">
                  <c:v>23.330000000000851</c:v>
                </c:pt>
                <c:pt idx="2334">
                  <c:v>23.340000000000849</c:v>
                </c:pt>
                <c:pt idx="2335">
                  <c:v>23.350000000000851</c:v>
                </c:pt>
                <c:pt idx="2336">
                  <c:v>23.360000000000849</c:v>
                </c:pt>
                <c:pt idx="2337">
                  <c:v>23.37000000000085</c:v>
                </c:pt>
                <c:pt idx="2338">
                  <c:v>23.380000000000852</c:v>
                </c:pt>
                <c:pt idx="2339">
                  <c:v>23.39000000000086</c:v>
                </c:pt>
                <c:pt idx="2340">
                  <c:v>23.400000000000851</c:v>
                </c:pt>
                <c:pt idx="2341">
                  <c:v>23.41000000000086</c:v>
                </c:pt>
                <c:pt idx="2342">
                  <c:v>23.420000000000861</c:v>
                </c:pt>
                <c:pt idx="2343">
                  <c:v>23.430000000000859</c:v>
                </c:pt>
                <c:pt idx="2344">
                  <c:v>23.440000000000861</c:v>
                </c:pt>
                <c:pt idx="2345">
                  <c:v>23.45000000000087</c:v>
                </c:pt>
                <c:pt idx="2346">
                  <c:v>23.460000000000861</c:v>
                </c:pt>
                <c:pt idx="2347">
                  <c:v>23.470000000000869</c:v>
                </c:pt>
                <c:pt idx="2348">
                  <c:v>23.480000000000871</c:v>
                </c:pt>
                <c:pt idx="2349">
                  <c:v>23.490000000000869</c:v>
                </c:pt>
                <c:pt idx="2350">
                  <c:v>23.50000000000087</c:v>
                </c:pt>
                <c:pt idx="2351">
                  <c:v>23.510000000000879</c:v>
                </c:pt>
                <c:pt idx="2352">
                  <c:v>23.520000000000881</c:v>
                </c:pt>
                <c:pt idx="2353">
                  <c:v>23.530000000000879</c:v>
                </c:pt>
                <c:pt idx="2354">
                  <c:v>23.54000000000088</c:v>
                </c:pt>
                <c:pt idx="2355">
                  <c:v>23.550000000000889</c:v>
                </c:pt>
                <c:pt idx="2356">
                  <c:v>23.56000000000088</c:v>
                </c:pt>
                <c:pt idx="2357">
                  <c:v>23.570000000000881</c:v>
                </c:pt>
                <c:pt idx="2358">
                  <c:v>23.58000000000089</c:v>
                </c:pt>
                <c:pt idx="2359">
                  <c:v>23.590000000000892</c:v>
                </c:pt>
                <c:pt idx="2360">
                  <c:v>23.60000000000089</c:v>
                </c:pt>
                <c:pt idx="2361">
                  <c:v>23.610000000000898</c:v>
                </c:pt>
                <c:pt idx="2362">
                  <c:v>23.620000000000889</c:v>
                </c:pt>
                <c:pt idx="2363">
                  <c:v>23.630000000000901</c:v>
                </c:pt>
                <c:pt idx="2364">
                  <c:v>23.640000000000899</c:v>
                </c:pt>
                <c:pt idx="2365">
                  <c:v>23.650000000000901</c:v>
                </c:pt>
                <c:pt idx="2366">
                  <c:v>23.660000000000899</c:v>
                </c:pt>
                <c:pt idx="2367">
                  <c:v>23.670000000000901</c:v>
                </c:pt>
                <c:pt idx="2368">
                  <c:v>23.680000000000899</c:v>
                </c:pt>
                <c:pt idx="2369">
                  <c:v>23.6900000000009</c:v>
                </c:pt>
                <c:pt idx="2370">
                  <c:v>23.700000000000902</c:v>
                </c:pt>
                <c:pt idx="2371">
                  <c:v>23.71000000000091</c:v>
                </c:pt>
                <c:pt idx="2372">
                  <c:v>23.720000000000901</c:v>
                </c:pt>
                <c:pt idx="2373">
                  <c:v>23.73000000000091</c:v>
                </c:pt>
                <c:pt idx="2374">
                  <c:v>23.740000000000911</c:v>
                </c:pt>
                <c:pt idx="2375">
                  <c:v>23.750000000000909</c:v>
                </c:pt>
                <c:pt idx="2376">
                  <c:v>23.760000000000911</c:v>
                </c:pt>
                <c:pt idx="2377">
                  <c:v>23.77000000000092</c:v>
                </c:pt>
                <c:pt idx="2378">
                  <c:v>23.780000000000911</c:v>
                </c:pt>
                <c:pt idx="2379">
                  <c:v>23.790000000000919</c:v>
                </c:pt>
                <c:pt idx="2380">
                  <c:v>23.800000000000921</c:v>
                </c:pt>
                <c:pt idx="2381">
                  <c:v>23.81000000000093</c:v>
                </c:pt>
                <c:pt idx="2382">
                  <c:v>23.82000000000092</c:v>
                </c:pt>
                <c:pt idx="2383">
                  <c:v>23.830000000000929</c:v>
                </c:pt>
                <c:pt idx="2384">
                  <c:v>23.840000000000931</c:v>
                </c:pt>
                <c:pt idx="2385">
                  <c:v>23.850000000000929</c:v>
                </c:pt>
                <c:pt idx="2386">
                  <c:v>23.86000000000093</c:v>
                </c:pt>
                <c:pt idx="2387">
                  <c:v>23.870000000000928</c:v>
                </c:pt>
                <c:pt idx="2388">
                  <c:v>23.88000000000093</c:v>
                </c:pt>
                <c:pt idx="2389">
                  <c:v>23.890000000000931</c:v>
                </c:pt>
                <c:pt idx="2390">
                  <c:v>23.900000000000929</c:v>
                </c:pt>
                <c:pt idx="2391">
                  <c:v>23.910000000000931</c:v>
                </c:pt>
                <c:pt idx="2392">
                  <c:v>23.92000000000094</c:v>
                </c:pt>
                <c:pt idx="2393">
                  <c:v>23.930000000000941</c:v>
                </c:pt>
                <c:pt idx="2394">
                  <c:v>23.940000000000939</c:v>
                </c:pt>
                <c:pt idx="2395">
                  <c:v>23.950000000000941</c:v>
                </c:pt>
                <c:pt idx="2396">
                  <c:v>23.960000000000939</c:v>
                </c:pt>
                <c:pt idx="2397">
                  <c:v>23.97000000000094</c:v>
                </c:pt>
                <c:pt idx="2398">
                  <c:v>23.980000000000949</c:v>
                </c:pt>
                <c:pt idx="2399">
                  <c:v>23.990000000000951</c:v>
                </c:pt>
                <c:pt idx="2400">
                  <c:v>24.000000000000949</c:v>
                </c:pt>
                <c:pt idx="2401">
                  <c:v>24.01000000000095</c:v>
                </c:pt>
                <c:pt idx="2402">
                  <c:v>24.020000000000952</c:v>
                </c:pt>
                <c:pt idx="2403">
                  <c:v>24.03000000000096</c:v>
                </c:pt>
                <c:pt idx="2404">
                  <c:v>24.040000000000951</c:v>
                </c:pt>
                <c:pt idx="2405">
                  <c:v>24.05000000000096</c:v>
                </c:pt>
                <c:pt idx="2406">
                  <c:v>24.060000000000962</c:v>
                </c:pt>
                <c:pt idx="2407">
                  <c:v>24.07000000000096</c:v>
                </c:pt>
                <c:pt idx="2408">
                  <c:v>24.080000000000961</c:v>
                </c:pt>
                <c:pt idx="2409">
                  <c:v>24.09000000000097</c:v>
                </c:pt>
                <c:pt idx="2410">
                  <c:v>24.100000000000971</c:v>
                </c:pt>
                <c:pt idx="2411">
                  <c:v>24.110000000000969</c:v>
                </c:pt>
                <c:pt idx="2412">
                  <c:v>24.120000000000971</c:v>
                </c:pt>
                <c:pt idx="2413">
                  <c:v>24.13000000000098</c:v>
                </c:pt>
                <c:pt idx="2414">
                  <c:v>24.14000000000097</c:v>
                </c:pt>
                <c:pt idx="2415">
                  <c:v>24.150000000000979</c:v>
                </c:pt>
                <c:pt idx="2416">
                  <c:v>24.160000000000981</c:v>
                </c:pt>
                <c:pt idx="2417">
                  <c:v>24.170000000000979</c:v>
                </c:pt>
                <c:pt idx="2418">
                  <c:v>24.18000000000098</c:v>
                </c:pt>
                <c:pt idx="2419">
                  <c:v>24.190000000000989</c:v>
                </c:pt>
                <c:pt idx="2420">
                  <c:v>24.20000000000098</c:v>
                </c:pt>
                <c:pt idx="2421">
                  <c:v>24.210000000000981</c:v>
                </c:pt>
                <c:pt idx="2422">
                  <c:v>24.22000000000099</c:v>
                </c:pt>
                <c:pt idx="2423">
                  <c:v>24.230000000000992</c:v>
                </c:pt>
                <c:pt idx="2424">
                  <c:v>24.24000000000099</c:v>
                </c:pt>
                <c:pt idx="2425">
                  <c:v>24.250000000000991</c:v>
                </c:pt>
                <c:pt idx="2426">
                  <c:v>24.260000000000989</c:v>
                </c:pt>
                <c:pt idx="2427">
                  <c:v>24.270000000000991</c:v>
                </c:pt>
                <c:pt idx="2428">
                  <c:v>24.280000000000989</c:v>
                </c:pt>
                <c:pt idx="2429">
                  <c:v>24.29000000000099</c:v>
                </c:pt>
                <c:pt idx="2430">
                  <c:v>24.300000000000999</c:v>
                </c:pt>
                <c:pt idx="2431">
                  <c:v>24.310000000001001</c:v>
                </c:pt>
                <c:pt idx="2432">
                  <c:v>24.320000000000999</c:v>
                </c:pt>
                <c:pt idx="2433">
                  <c:v>24.330000000001</c:v>
                </c:pt>
                <c:pt idx="2434">
                  <c:v>24.340000000001002</c:v>
                </c:pt>
                <c:pt idx="2435">
                  <c:v>24.35000000000101</c:v>
                </c:pt>
                <c:pt idx="2436">
                  <c:v>24.360000000001001</c:v>
                </c:pt>
                <c:pt idx="2437">
                  <c:v>24.37000000000101</c:v>
                </c:pt>
                <c:pt idx="2438">
                  <c:v>24.380000000001012</c:v>
                </c:pt>
                <c:pt idx="2439">
                  <c:v>24.39000000000101</c:v>
                </c:pt>
                <c:pt idx="2440">
                  <c:v>24.400000000001011</c:v>
                </c:pt>
                <c:pt idx="2441">
                  <c:v>24.41000000000102</c:v>
                </c:pt>
                <c:pt idx="2442">
                  <c:v>24.420000000001011</c:v>
                </c:pt>
                <c:pt idx="2443">
                  <c:v>24.430000000001019</c:v>
                </c:pt>
                <c:pt idx="2444">
                  <c:v>24.440000000001021</c:v>
                </c:pt>
                <c:pt idx="2445">
                  <c:v>24.450000000001019</c:v>
                </c:pt>
                <c:pt idx="2446">
                  <c:v>24.46000000000102</c:v>
                </c:pt>
                <c:pt idx="2447">
                  <c:v>24.470000000001029</c:v>
                </c:pt>
                <c:pt idx="2448">
                  <c:v>24.48000000000102</c:v>
                </c:pt>
                <c:pt idx="2449">
                  <c:v>24.490000000001029</c:v>
                </c:pt>
                <c:pt idx="2450">
                  <c:v>24.50000000000103</c:v>
                </c:pt>
                <c:pt idx="2451">
                  <c:v>24.510000000001028</c:v>
                </c:pt>
                <c:pt idx="2452">
                  <c:v>24.52000000000103</c:v>
                </c:pt>
                <c:pt idx="2453">
                  <c:v>24.530000000001031</c:v>
                </c:pt>
                <c:pt idx="2454">
                  <c:v>24.540000000001029</c:v>
                </c:pt>
                <c:pt idx="2455">
                  <c:v>24.550000000001031</c:v>
                </c:pt>
                <c:pt idx="2456">
                  <c:v>24.56000000000104</c:v>
                </c:pt>
                <c:pt idx="2457">
                  <c:v>24.570000000001041</c:v>
                </c:pt>
                <c:pt idx="2458">
                  <c:v>24.580000000001039</c:v>
                </c:pt>
                <c:pt idx="2459">
                  <c:v>24.590000000001041</c:v>
                </c:pt>
                <c:pt idx="2460">
                  <c:v>24.600000000001049</c:v>
                </c:pt>
                <c:pt idx="2461">
                  <c:v>24.610000000001051</c:v>
                </c:pt>
                <c:pt idx="2462">
                  <c:v>24.620000000001049</c:v>
                </c:pt>
                <c:pt idx="2463">
                  <c:v>24.630000000001051</c:v>
                </c:pt>
                <c:pt idx="2464">
                  <c:v>24.640000000001049</c:v>
                </c:pt>
                <c:pt idx="2465">
                  <c:v>24.65000000000105</c:v>
                </c:pt>
                <c:pt idx="2466">
                  <c:v>24.660000000001052</c:v>
                </c:pt>
                <c:pt idx="2467">
                  <c:v>24.67000000000106</c:v>
                </c:pt>
                <c:pt idx="2468">
                  <c:v>24.680000000001051</c:v>
                </c:pt>
                <c:pt idx="2469">
                  <c:v>24.69000000000106</c:v>
                </c:pt>
                <c:pt idx="2470">
                  <c:v>24.700000000001062</c:v>
                </c:pt>
                <c:pt idx="2471">
                  <c:v>24.71000000000106</c:v>
                </c:pt>
                <c:pt idx="2472">
                  <c:v>24.720000000001061</c:v>
                </c:pt>
                <c:pt idx="2473">
                  <c:v>24.73000000000107</c:v>
                </c:pt>
                <c:pt idx="2474">
                  <c:v>24.740000000001061</c:v>
                </c:pt>
                <c:pt idx="2475">
                  <c:v>24.750000000001069</c:v>
                </c:pt>
                <c:pt idx="2476">
                  <c:v>24.760000000001071</c:v>
                </c:pt>
                <c:pt idx="2477">
                  <c:v>24.770000000001069</c:v>
                </c:pt>
                <c:pt idx="2478">
                  <c:v>24.780000000001071</c:v>
                </c:pt>
                <c:pt idx="2479">
                  <c:v>24.790000000001079</c:v>
                </c:pt>
                <c:pt idx="2480">
                  <c:v>24.800000000001081</c:v>
                </c:pt>
                <c:pt idx="2481">
                  <c:v>24.810000000001079</c:v>
                </c:pt>
                <c:pt idx="2482">
                  <c:v>24.82000000000108</c:v>
                </c:pt>
                <c:pt idx="2483">
                  <c:v>24.830000000001089</c:v>
                </c:pt>
                <c:pt idx="2484">
                  <c:v>24.84000000000108</c:v>
                </c:pt>
                <c:pt idx="2485">
                  <c:v>24.850000000001081</c:v>
                </c:pt>
                <c:pt idx="2486">
                  <c:v>24.86000000000109</c:v>
                </c:pt>
                <c:pt idx="2487">
                  <c:v>24.870000000001092</c:v>
                </c:pt>
                <c:pt idx="2488">
                  <c:v>24.88000000000109</c:v>
                </c:pt>
                <c:pt idx="2489">
                  <c:v>24.890000000001091</c:v>
                </c:pt>
                <c:pt idx="2490">
                  <c:v>24.900000000001089</c:v>
                </c:pt>
                <c:pt idx="2491">
                  <c:v>24.910000000001091</c:v>
                </c:pt>
                <c:pt idx="2492">
                  <c:v>24.920000000001089</c:v>
                </c:pt>
                <c:pt idx="2493">
                  <c:v>24.93000000000109</c:v>
                </c:pt>
                <c:pt idx="2494">
                  <c:v>24.940000000001099</c:v>
                </c:pt>
                <c:pt idx="2495">
                  <c:v>24.950000000001101</c:v>
                </c:pt>
                <c:pt idx="2496">
                  <c:v>24.960000000001099</c:v>
                </c:pt>
                <c:pt idx="2497">
                  <c:v>24.9700000000011</c:v>
                </c:pt>
                <c:pt idx="2498">
                  <c:v>24.98000000000108</c:v>
                </c:pt>
                <c:pt idx="2499">
                  <c:v>24.9900000000011</c:v>
                </c:pt>
                <c:pt idx="2500">
                  <c:v>25.000000000001101</c:v>
                </c:pt>
                <c:pt idx="2501">
                  <c:v>25.01000000000111</c:v>
                </c:pt>
                <c:pt idx="2502">
                  <c:v>25.020000000001112</c:v>
                </c:pt>
                <c:pt idx="2503">
                  <c:v>25.03000000000111</c:v>
                </c:pt>
                <c:pt idx="2504">
                  <c:v>25.040000000001111</c:v>
                </c:pt>
                <c:pt idx="2505">
                  <c:v>25.05000000000112</c:v>
                </c:pt>
                <c:pt idx="2506">
                  <c:v>25.060000000001111</c:v>
                </c:pt>
                <c:pt idx="2507">
                  <c:v>25.070000000001119</c:v>
                </c:pt>
                <c:pt idx="2508">
                  <c:v>25.080000000001121</c:v>
                </c:pt>
                <c:pt idx="2509">
                  <c:v>25.090000000001119</c:v>
                </c:pt>
                <c:pt idx="2510">
                  <c:v>25.100000000001121</c:v>
                </c:pt>
                <c:pt idx="2511">
                  <c:v>25.110000000001129</c:v>
                </c:pt>
                <c:pt idx="2512">
                  <c:v>25.120000000001131</c:v>
                </c:pt>
                <c:pt idx="2513">
                  <c:v>25.130000000001129</c:v>
                </c:pt>
                <c:pt idx="2514">
                  <c:v>25.14000000000113</c:v>
                </c:pt>
                <c:pt idx="2515">
                  <c:v>25.150000000001128</c:v>
                </c:pt>
                <c:pt idx="2516">
                  <c:v>25.16000000000113</c:v>
                </c:pt>
                <c:pt idx="2517">
                  <c:v>25.170000000001131</c:v>
                </c:pt>
                <c:pt idx="2518">
                  <c:v>25.180000000001129</c:v>
                </c:pt>
                <c:pt idx="2519">
                  <c:v>25.190000000001131</c:v>
                </c:pt>
                <c:pt idx="2520">
                  <c:v>25.20000000000114</c:v>
                </c:pt>
                <c:pt idx="2521">
                  <c:v>25.210000000001141</c:v>
                </c:pt>
                <c:pt idx="2522">
                  <c:v>25.220000000001139</c:v>
                </c:pt>
                <c:pt idx="2523">
                  <c:v>25.230000000001141</c:v>
                </c:pt>
                <c:pt idx="2524">
                  <c:v>25.240000000001139</c:v>
                </c:pt>
                <c:pt idx="2525">
                  <c:v>25.25000000000114</c:v>
                </c:pt>
                <c:pt idx="2526">
                  <c:v>25.260000000001149</c:v>
                </c:pt>
                <c:pt idx="2527">
                  <c:v>25.270000000001151</c:v>
                </c:pt>
                <c:pt idx="2528">
                  <c:v>25.280000000001149</c:v>
                </c:pt>
                <c:pt idx="2529">
                  <c:v>25.29000000000115</c:v>
                </c:pt>
                <c:pt idx="2530">
                  <c:v>25.300000000001141</c:v>
                </c:pt>
                <c:pt idx="2531">
                  <c:v>25.31000000000116</c:v>
                </c:pt>
                <c:pt idx="2532">
                  <c:v>25.320000000001151</c:v>
                </c:pt>
                <c:pt idx="2533">
                  <c:v>25.33000000000116</c:v>
                </c:pt>
                <c:pt idx="2534">
                  <c:v>25.340000000001162</c:v>
                </c:pt>
                <c:pt idx="2535">
                  <c:v>25.35000000000116</c:v>
                </c:pt>
                <c:pt idx="2536">
                  <c:v>25.360000000001161</c:v>
                </c:pt>
                <c:pt idx="2537">
                  <c:v>25.37000000000117</c:v>
                </c:pt>
                <c:pt idx="2538">
                  <c:v>25.380000000001161</c:v>
                </c:pt>
                <c:pt idx="2539">
                  <c:v>25.390000000001169</c:v>
                </c:pt>
                <c:pt idx="2540">
                  <c:v>25.400000000001171</c:v>
                </c:pt>
                <c:pt idx="2541">
                  <c:v>25.410000000001169</c:v>
                </c:pt>
                <c:pt idx="2542">
                  <c:v>25.420000000001171</c:v>
                </c:pt>
                <c:pt idx="2543">
                  <c:v>25.430000000001179</c:v>
                </c:pt>
                <c:pt idx="2544">
                  <c:v>25.44000000000117</c:v>
                </c:pt>
                <c:pt idx="2545">
                  <c:v>25.450000000001179</c:v>
                </c:pt>
                <c:pt idx="2546">
                  <c:v>25.46000000000118</c:v>
                </c:pt>
                <c:pt idx="2547">
                  <c:v>25.470000000001171</c:v>
                </c:pt>
                <c:pt idx="2548">
                  <c:v>25.48000000000118</c:v>
                </c:pt>
                <c:pt idx="2549">
                  <c:v>25.490000000001181</c:v>
                </c:pt>
                <c:pt idx="2550">
                  <c:v>25.50000000000119</c:v>
                </c:pt>
                <c:pt idx="2551">
                  <c:v>25.510000000001192</c:v>
                </c:pt>
                <c:pt idx="2552">
                  <c:v>25.52000000000119</c:v>
                </c:pt>
                <c:pt idx="2553">
                  <c:v>25.530000000001191</c:v>
                </c:pt>
                <c:pt idx="2554">
                  <c:v>25.540000000001189</c:v>
                </c:pt>
                <c:pt idx="2555">
                  <c:v>25.550000000001191</c:v>
                </c:pt>
                <c:pt idx="2556">
                  <c:v>25.560000000001189</c:v>
                </c:pt>
                <c:pt idx="2557">
                  <c:v>25.57000000000119</c:v>
                </c:pt>
                <c:pt idx="2558">
                  <c:v>25.580000000001199</c:v>
                </c:pt>
                <c:pt idx="2559">
                  <c:v>25.590000000001201</c:v>
                </c:pt>
                <c:pt idx="2560">
                  <c:v>25.600000000001199</c:v>
                </c:pt>
                <c:pt idx="2561">
                  <c:v>25.6100000000012</c:v>
                </c:pt>
                <c:pt idx="2562">
                  <c:v>25.620000000001191</c:v>
                </c:pt>
                <c:pt idx="2563">
                  <c:v>25.63000000000121</c:v>
                </c:pt>
                <c:pt idx="2564">
                  <c:v>25.640000000001201</c:v>
                </c:pt>
                <c:pt idx="2565">
                  <c:v>25.65000000000121</c:v>
                </c:pt>
                <c:pt idx="2566">
                  <c:v>25.660000000001212</c:v>
                </c:pt>
                <c:pt idx="2567">
                  <c:v>25.67000000000121</c:v>
                </c:pt>
                <c:pt idx="2568">
                  <c:v>25.680000000001211</c:v>
                </c:pt>
                <c:pt idx="2569">
                  <c:v>25.69000000000122</c:v>
                </c:pt>
                <c:pt idx="2570">
                  <c:v>25.700000000001211</c:v>
                </c:pt>
                <c:pt idx="2571">
                  <c:v>25.710000000001219</c:v>
                </c:pt>
                <c:pt idx="2572">
                  <c:v>25.720000000001221</c:v>
                </c:pt>
                <c:pt idx="2573">
                  <c:v>25.730000000001219</c:v>
                </c:pt>
                <c:pt idx="2574">
                  <c:v>25.740000000001221</c:v>
                </c:pt>
                <c:pt idx="2575">
                  <c:v>25.750000000001229</c:v>
                </c:pt>
                <c:pt idx="2576">
                  <c:v>25.76000000000122</c:v>
                </c:pt>
                <c:pt idx="2577">
                  <c:v>25.770000000001229</c:v>
                </c:pt>
                <c:pt idx="2578">
                  <c:v>25.78000000000122</c:v>
                </c:pt>
                <c:pt idx="2579">
                  <c:v>25.790000000001221</c:v>
                </c:pt>
                <c:pt idx="2580">
                  <c:v>25.80000000000123</c:v>
                </c:pt>
                <c:pt idx="2581">
                  <c:v>25.810000000001232</c:v>
                </c:pt>
                <c:pt idx="2582">
                  <c:v>25.82000000000123</c:v>
                </c:pt>
                <c:pt idx="2583">
                  <c:v>25.830000000001231</c:v>
                </c:pt>
                <c:pt idx="2584">
                  <c:v>25.84000000000124</c:v>
                </c:pt>
                <c:pt idx="2585">
                  <c:v>25.850000000001241</c:v>
                </c:pt>
                <c:pt idx="2586">
                  <c:v>25.860000000001239</c:v>
                </c:pt>
                <c:pt idx="2587">
                  <c:v>25.870000000001241</c:v>
                </c:pt>
                <c:pt idx="2588">
                  <c:v>25.880000000001239</c:v>
                </c:pt>
                <c:pt idx="2589">
                  <c:v>25.89000000000124</c:v>
                </c:pt>
                <c:pt idx="2590">
                  <c:v>25.900000000001249</c:v>
                </c:pt>
                <c:pt idx="2591">
                  <c:v>25.910000000001251</c:v>
                </c:pt>
                <c:pt idx="2592">
                  <c:v>25.920000000001249</c:v>
                </c:pt>
                <c:pt idx="2593">
                  <c:v>25.93000000000125</c:v>
                </c:pt>
                <c:pt idx="2594">
                  <c:v>25.94000000000122</c:v>
                </c:pt>
                <c:pt idx="2595">
                  <c:v>25.95000000000125</c:v>
                </c:pt>
                <c:pt idx="2596">
                  <c:v>25.960000000001219</c:v>
                </c:pt>
                <c:pt idx="2597">
                  <c:v>25.97000000000126</c:v>
                </c:pt>
                <c:pt idx="2598">
                  <c:v>25.980000000001219</c:v>
                </c:pt>
                <c:pt idx="2599">
                  <c:v>25.99000000000126</c:v>
                </c:pt>
                <c:pt idx="2600">
                  <c:v>26.000000000001261</c:v>
                </c:pt>
                <c:pt idx="2601">
                  <c:v>26.01000000000127</c:v>
                </c:pt>
                <c:pt idx="2602">
                  <c:v>26.020000000001261</c:v>
                </c:pt>
                <c:pt idx="2603">
                  <c:v>26.030000000001269</c:v>
                </c:pt>
                <c:pt idx="2604">
                  <c:v>26.040000000001271</c:v>
                </c:pt>
                <c:pt idx="2605">
                  <c:v>26.050000000001269</c:v>
                </c:pt>
                <c:pt idx="2606">
                  <c:v>26.060000000001271</c:v>
                </c:pt>
                <c:pt idx="2607">
                  <c:v>26.070000000001279</c:v>
                </c:pt>
                <c:pt idx="2608">
                  <c:v>26.08000000000127</c:v>
                </c:pt>
                <c:pt idx="2609">
                  <c:v>26.090000000001279</c:v>
                </c:pt>
                <c:pt idx="2610">
                  <c:v>26.10000000000128</c:v>
                </c:pt>
                <c:pt idx="2611">
                  <c:v>26.110000000001289</c:v>
                </c:pt>
                <c:pt idx="2612">
                  <c:v>26.12000000000128</c:v>
                </c:pt>
                <c:pt idx="2613">
                  <c:v>26.130000000001289</c:v>
                </c:pt>
                <c:pt idx="2614">
                  <c:v>26.14000000000129</c:v>
                </c:pt>
                <c:pt idx="2615">
                  <c:v>26.150000000001292</c:v>
                </c:pt>
                <c:pt idx="2616">
                  <c:v>26.16000000000129</c:v>
                </c:pt>
                <c:pt idx="2617">
                  <c:v>26.170000000001291</c:v>
                </c:pt>
                <c:pt idx="2618">
                  <c:v>26.180000000001289</c:v>
                </c:pt>
                <c:pt idx="2619">
                  <c:v>26.190000000001291</c:v>
                </c:pt>
                <c:pt idx="2620">
                  <c:v>26.200000000001289</c:v>
                </c:pt>
                <c:pt idx="2621">
                  <c:v>26.21000000000129</c:v>
                </c:pt>
                <c:pt idx="2622">
                  <c:v>26.220000000001299</c:v>
                </c:pt>
                <c:pt idx="2623">
                  <c:v>26.230000000001301</c:v>
                </c:pt>
                <c:pt idx="2624">
                  <c:v>26.240000000001299</c:v>
                </c:pt>
                <c:pt idx="2625">
                  <c:v>26.2500000000013</c:v>
                </c:pt>
                <c:pt idx="2626">
                  <c:v>26.260000000001281</c:v>
                </c:pt>
                <c:pt idx="2627">
                  <c:v>26.2700000000013</c:v>
                </c:pt>
                <c:pt idx="2628">
                  <c:v>26.28000000000128</c:v>
                </c:pt>
                <c:pt idx="2629">
                  <c:v>26.29000000000131</c:v>
                </c:pt>
                <c:pt idx="2630">
                  <c:v>26.300000000001312</c:v>
                </c:pt>
                <c:pt idx="2631">
                  <c:v>26.31000000000131</c:v>
                </c:pt>
                <c:pt idx="2632">
                  <c:v>26.320000000001311</c:v>
                </c:pt>
                <c:pt idx="2633">
                  <c:v>26.33000000000132</c:v>
                </c:pt>
                <c:pt idx="2634">
                  <c:v>26.340000000001311</c:v>
                </c:pt>
                <c:pt idx="2635">
                  <c:v>26.350000000001319</c:v>
                </c:pt>
                <c:pt idx="2636">
                  <c:v>26.360000000001321</c:v>
                </c:pt>
                <c:pt idx="2637">
                  <c:v>26.370000000001319</c:v>
                </c:pt>
                <c:pt idx="2638">
                  <c:v>26.380000000001321</c:v>
                </c:pt>
                <c:pt idx="2639">
                  <c:v>26.390000000001329</c:v>
                </c:pt>
                <c:pt idx="2640">
                  <c:v>26.40000000000132</c:v>
                </c:pt>
                <c:pt idx="2641">
                  <c:v>26.410000000001329</c:v>
                </c:pt>
                <c:pt idx="2642">
                  <c:v>26.42000000000132</c:v>
                </c:pt>
                <c:pt idx="2643">
                  <c:v>26.430000000001321</c:v>
                </c:pt>
                <c:pt idx="2644">
                  <c:v>26.440000000001319</c:v>
                </c:pt>
                <c:pt idx="2645">
                  <c:v>26.450000000001321</c:v>
                </c:pt>
                <c:pt idx="2646">
                  <c:v>26.460000000001319</c:v>
                </c:pt>
                <c:pt idx="2647">
                  <c:v>26.47000000000132</c:v>
                </c:pt>
                <c:pt idx="2648">
                  <c:v>26.480000000001279</c:v>
                </c:pt>
                <c:pt idx="2649">
                  <c:v>26.49000000000132</c:v>
                </c:pt>
                <c:pt idx="2650">
                  <c:v>26.500000000001339</c:v>
                </c:pt>
                <c:pt idx="2651">
                  <c:v>26.510000000001341</c:v>
                </c:pt>
                <c:pt idx="2652">
                  <c:v>26.520000000001339</c:v>
                </c:pt>
                <c:pt idx="2653">
                  <c:v>26.530000000001341</c:v>
                </c:pt>
                <c:pt idx="2654">
                  <c:v>26.540000000001349</c:v>
                </c:pt>
                <c:pt idx="2655">
                  <c:v>26.550000000001351</c:v>
                </c:pt>
                <c:pt idx="2656">
                  <c:v>26.560000000001349</c:v>
                </c:pt>
                <c:pt idx="2657">
                  <c:v>26.57000000000135</c:v>
                </c:pt>
                <c:pt idx="2658">
                  <c:v>26.58000000000132</c:v>
                </c:pt>
                <c:pt idx="2659">
                  <c:v>26.59000000000135</c:v>
                </c:pt>
                <c:pt idx="2660">
                  <c:v>26.600000000001359</c:v>
                </c:pt>
                <c:pt idx="2661">
                  <c:v>26.61000000000136</c:v>
                </c:pt>
                <c:pt idx="2662">
                  <c:v>26.620000000001362</c:v>
                </c:pt>
                <c:pt idx="2663">
                  <c:v>26.63000000000136</c:v>
                </c:pt>
                <c:pt idx="2664">
                  <c:v>26.640000000001361</c:v>
                </c:pt>
                <c:pt idx="2665">
                  <c:v>26.65000000000137</c:v>
                </c:pt>
                <c:pt idx="2666">
                  <c:v>26.660000000001361</c:v>
                </c:pt>
                <c:pt idx="2667">
                  <c:v>26.67000000000137</c:v>
                </c:pt>
                <c:pt idx="2668">
                  <c:v>26.680000000001371</c:v>
                </c:pt>
                <c:pt idx="2669">
                  <c:v>26.690000000001369</c:v>
                </c:pt>
                <c:pt idx="2670">
                  <c:v>26.700000000001371</c:v>
                </c:pt>
                <c:pt idx="2671">
                  <c:v>26.710000000001379</c:v>
                </c:pt>
                <c:pt idx="2672">
                  <c:v>26.72000000000137</c:v>
                </c:pt>
                <c:pt idx="2673">
                  <c:v>26.730000000001379</c:v>
                </c:pt>
                <c:pt idx="2674">
                  <c:v>26.74000000000138</c:v>
                </c:pt>
                <c:pt idx="2675">
                  <c:v>26.750000000001371</c:v>
                </c:pt>
                <c:pt idx="2676">
                  <c:v>26.76000000000138</c:v>
                </c:pt>
                <c:pt idx="2677">
                  <c:v>26.770000000001382</c:v>
                </c:pt>
                <c:pt idx="2678">
                  <c:v>26.78000000000138</c:v>
                </c:pt>
                <c:pt idx="2679">
                  <c:v>26.790000000001381</c:v>
                </c:pt>
                <c:pt idx="2680">
                  <c:v>26.80000000000139</c:v>
                </c:pt>
                <c:pt idx="2681">
                  <c:v>26.810000000001391</c:v>
                </c:pt>
                <c:pt idx="2682">
                  <c:v>26.820000000001389</c:v>
                </c:pt>
                <c:pt idx="2683">
                  <c:v>26.830000000001391</c:v>
                </c:pt>
                <c:pt idx="2684">
                  <c:v>26.840000000001389</c:v>
                </c:pt>
                <c:pt idx="2685">
                  <c:v>26.850000000001391</c:v>
                </c:pt>
                <c:pt idx="2686">
                  <c:v>26.860000000001399</c:v>
                </c:pt>
                <c:pt idx="2687">
                  <c:v>26.870000000001401</c:v>
                </c:pt>
                <c:pt idx="2688">
                  <c:v>26.880000000001399</c:v>
                </c:pt>
                <c:pt idx="2689">
                  <c:v>26.8900000000014</c:v>
                </c:pt>
                <c:pt idx="2690">
                  <c:v>26.900000000001381</c:v>
                </c:pt>
                <c:pt idx="2691">
                  <c:v>26.910000000001411</c:v>
                </c:pt>
                <c:pt idx="2692">
                  <c:v>26.920000000001409</c:v>
                </c:pt>
                <c:pt idx="2693">
                  <c:v>26.93000000000141</c:v>
                </c:pt>
                <c:pt idx="2694">
                  <c:v>26.940000000001412</c:v>
                </c:pt>
                <c:pt idx="2695">
                  <c:v>26.95000000000141</c:v>
                </c:pt>
                <c:pt idx="2696">
                  <c:v>26.960000000001411</c:v>
                </c:pt>
                <c:pt idx="2697">
                  <c:v>26.97000000000142</c:v>
                </c:pt>
                <c:pt idx="2698">
                  <c:v>26.980000000001411</c:v>
                </c:pt>
                <c:pt idx="2699">
                  <c:v>26.99000000000142</c:v>
                </c:pt>
                <c:pt idx="2700">
                  <c:v>27.000000000001421</c:v>
                </c:pt>
                <c:pt idx="2701">
                  <c:v>27.01000000000143</c:v>
                </c:pt>
                <c:pt idx="2702">
                  <c:v>27.020000000001421</c:v>
                </c:pt>
                <c:pt idx="2703">
                  <c:v>27.030000000001429</c:v>
                </c:pt>
                <c:pt idx="2704">
                  <c:v>27.040000000001431</c:v>
                </c:pt>
                <c:pt idx="2705">
                  <c:v>27.050000000001429</c:v>
                </c:pt>
                <c:pt idx="2706">
                  <c:v>27.06000000000143</c:v>
                </c:pt>
                <c:pt idx="2707">
                  <c:v>27.070000000001428</c:v>
                </c:pt>
                <c:pt idx="2708">
                  <c:v>27.08000000000143</c:v>
                </c:pt>
                <c:pt idx="2709">
                  <c:v>27.090000000001432</c:v>
                </c:pt>
                <c:pt idx="2710">
                  <c:v>27.10000000000144</c:v>
                </c:pt>
                <c:pt idx="2711">
                  <c:v>27.110000000001438</c:v>
                </c:pt>
                <c:pt idx="2712">
                  <c:v>27.12000000000144</c:v>
                </c:pt>
                <c:pt idx="2713">
                  <c:v>27.130000000001441</c:v>
                </c:pt>
                <c:pt idx="2714">
                  <c:v>27.140000000001439</c:v>
                </c:pt>
                <c:pt idx="2715">
                  <c:v>27.150000000001441</c:v>
                </c:pt>
                <c:pt idx="2716">
                  <c:v>27.16000000000145</c:v>
                </c:pt>
                <c:pt idx="2717">
                  <c:v>27.170000000001451</c:v>
                </c:pt>
                <c:pt idx="2718">
                  <c:v>27.180000000001449</c:v>
                </c:pt>
                <c:pt idx="2719">
                  <c:v>27.190000000001451</c:v>
                </c:pt>
                <c:pt idx="2720">
                  <c:v>27.200000000001449</c:v>
                </c:pt>
                <c:pt idx="2721">
                  <c:v>27.21000000000145</c:v>
                </c:pt>
                <c:pt idx="2722">
                  <c:v>27.220000000001441</c:v>
                </c:pt>
                <c:pt idx="2723">
                  <c:v>27.230000000001461</c:v>
                </c:pt>
                <c:pt idx="2724">
                  <c:v>27.240000000001459</c:v>
                </c:pt>
                <c:pt idx="2725">
                  <c:v>27.25000000000146</c:v>
                </c:pt>
                <c:pt idx="2726">
                  <c:v>27.260000000001462</c:v>
                </c:pt>
                <c:pt idx="2727">
                  <c:v>27.27000000000146</c:v>
                </c:pt>
                <c:pt idx="2728">
                  <c:v>27.280000000001461</c:v>
                </c:pt>
                <c:pt idx="2729">
                  <c:v>27.29000000000147</c:v>
                </c:pt>
                <c:pt idx="2730">
                  <c:v>27.300000000001479</c:v>
                </c:pt>
                <c:pt idx="2731">
                  <c:v>27.31000000000147</c:v>
                </c:pt>
                <c:pt idx="2732">
                  <c:v>27.320000000001471</c:v>
                </c:pt>
                <c:pt idx="2733">
                  <c:v>27.33000000000148</c:v>
                </c:pt>
                <c:pt idx="2734">
                  <c:v>27.340000000001471</c:v>
                </c:pt>
                <c:pt idx="2735">
                  <c:v>27.350000000001479</c:v>
                </c:pt>
                <c:pt idx="2736">
                  <c:v>27.360000000001481</c:v>
                </c:pt>
                <c:pt idx="2737">
                  <c:v>27.370000000001479</c:v>
                </c:pt>
                <c:pt idx="2738">
                  <c:v>27.38000000000148</c:v>
                </c:pt>
                <c:pt idx="2739">
                  <c:v>27.390000000001489</c:v>
                </c:pt>
                <c:pt idx="2740">
                  <c:v>27.40000000000148</c:v>
                </c:pt>
                <c:pt idx="2741">
                  <c:v>27.410000000001489</c:v>
                </c:pt>
                <c:pt idx="2742">
                  <c:v>27.42000000000149</c:v>
                </c:pt>
                <c:pt idx="2743">
                  <c:v>27.430000000001488</c:v>
                </c:pt>
                <c:pt idx="2744">
                  <c:v>27.44000000000149</c:v>
                </c:pt>
                <c:pt idx="2745">
                  <c:v>27.450000000001491</c:v>
                </c:pt>
                <c:pt idx="2746">
                  <c:v>27.460000000001489</c:v>
                </c:pt>
                <c:pt idx="2747">
                  <c:v>27.470000000001491</c:v>
                </c:pt>
                <c:pt idx="2748">
                  <c:v>27.480000000001489</c:v>
                </c:pt>
                <c:pt idx="2749">
                  <c:v>27.490000000001491</c:v>
                </c:pt>
                <c:pt idx="2750">
                  <c:v>27.500000000001499</c:v>
                </c:pt>
                <c:pt idx="2751">
                  <c:v>27.510000000001501</c:v>
                </c:pt>
                <c:pt idx="2752">
                  <c:v>27.520000000001499</c:v>
                </c:pt>
                <c:pt idx="2753">
                  <c:v>27.5300000000015</c:v>
                </c:pt>
                <c:pt idx="2754">
                  <c:v>27.540000000001491</c:v>
                </c:pt>
                <c:pt idx="2755">
                  <c:v>27.550000000001511</c:v>
                </c:pt>
                <c:pt idx="2756">
                  <c:v>27.560000000001509</c:v>
                </c:pt>
                <c:pt idx="2757">
                  <c:v>27.57000000000151</c:v>
                </c:pt>
                <c:pt idx="2758">
                  <c:v>27.580000000001512</c:v>
                </c:pt>
                <c:pt idx="2759">
                  <c:v>27.59000000000151</c:v>
                </c:pt>
                <c:pt idx="2760">
                  <c:v>27.600000000001511</c:v>
                </c:pt>
                <c:pt idx="2761">
                  <c:v>27.61000000000152</c:v>
                </c:pt>
                <c:pt idx="2762">
                  <c:v>27.620000000001529</c:v>
                </c:pt>
                <c:pt idx="2763">
                  <c:v>27.63000000000152</c:v>
                </c:pt>
                <c:pt idx="2764">
                  <c:v>27.640000000001521</c:v>
                </c:pt>
                <c:pt idx="2765">
                  <c:v>27.65000000000153</c:v>
                </c:pt>
                <c:pt idx="2766">
                  <c:v>27.660000000001521</c:v>
                </c:pt>
                <c:pt idx="2767">
                  <c:v>27.670000000001529</c:v>
                </c:pt>
                <c:pt idx="2768">
                  <c:v>27.680000000001531</c:v>
                </c:pt>
                <c:pt idx="2769">
                  <c:v>27.690000000001529</c:v>
                </c:pt>
                <c:pt idx="2770">
                  <c:v>27.700000000001531</c:v>
                </c:pt>
                <c:pt idx="2771">
                  <c:v>27.710000000001529</c:v>
                </c:pt>
                <c:pt idx="2772">
                  <c:v>27.72000000000153</c:v>
                </c:pt>
                <c:pt idx="2773">
                  <c:v>27.730000000001532</c:v>
                </c:pt>
                <c:pt idx="2774">
                  <c:v>27.74000000000153</c:v>
                </c:pt>
                <c:pt idx="2775">
                  <c:v>27.750000000001531</c:v>
                </c:pt>
                <c:pt idx="2776">
                  <c:v>27.76000000000154</c:v>
                </c:pt>
                <c:pt idx="2777">
                  <c:v>27.770000000001541</c:v>
                </c:pt>
                <c:pt idx="2778">
                  <c:v>27.780000000001539</c:v>
                </c:pt>
                <c:pt idx="2779">
                  <c:v>27.790000000001541</c:v>
                </c:pt>
                <c:pt idx="2780">
                  <c:v>27.80000000000155</c:v>
                </c:pt>
                <c:pt idx="2781">
                  <c:v>27.810000000001551</c:v>
                </c:pt>
                <c:pt idx="2782">
                  <c:v>27.820000000001549</c:v>
                </c:pt>
                <c:pt idx="2783">
                  <c:v>27.830000000001551</c:v>
                </c:pt>
                <c:pt idx="2784">
                  <c:v>27.840000000001549</c:v>
                </c:pt>
                <c:pt idx="2785">
                  <c:v>27.85000000000155</c:v>
                </c:pt>
                <c:pt idx="2786">
                  <c:v>27.860000000001559</c:v>
                </c:pt>
                <c:pt idx="2787">
                  <c:v>27.870000000001561</c:v>
                </c:pt>
                <c:pt idx="2788">
                  <c:v>27.880000000001559</c:v>
                </c:pt>
                <c:pt idx="2789">
                  <c:v>27.89000000000156</c:v>
                </c:pt>
                <c:pt idx="2790">
                  <c:v>27.900000000001562</c:v>
                </c:pt>
                <c:pt idx="2791">
                  <c:v>27.91000000000156</c:v>
                </c:pt>
                <c:pt idx="2792">
                  <c:v>27.920000000001561</c:v>
                </c:pt>
                <c:pt idx="2793">
                  <c:v>27.93000000000157</c:v>
                </c:pt>
                <c:pt idx="2794">
                  <c:v>27.940000000001561</c:v>
                </c:pt>
                <c:pt idx="2795">
                  <c:v>27.95000000000157</c:v>
                </c:pt>
                <c:pt idx="2796">
                  <c:v>27.960000000001571</c:v>
                </c:pt>
                <c:pt idx="2797">
                  <c:v>27.970000000001569</c:v>
                </c:pt>
                <c:pt idx="2798">
                  <c:v>27.980000000001571</c:v>
                </c:pt>
                <c:pt idx="2799">
                  <c:v>27.990000000001579</c:v>
                </c:pt>
                <c:pt idx="2800">
                  <c:v>28.000000000001581</c:v>
                </c:pt>
                <c:pt idx="2801">
                  <c:v>28.010000000001579</c:v>
                </c:pt>
                <c:pt idx="2802">
                  <c:v>28.020000000001581</c:v>
                </c:pt>
                <c:pt idx="2803">
                  <c:v>28.030000000001589</c:v>
                </c:pt>
                <c:pt idx="2804">
                  <c:v>28.04000000000158</c:v>
                </c:pt>
                <c:pt idx="2805">
                  <c:v>28.050000000001589</c:v>
                </c:pt>
                <c:pt idx="2806">
                  <c:v>28.06000000000159</c:v>
                </c:pt>
                <c:pt idx="2807">
                  <c:v>28.070000000001588</c:v>
                </c:pt>
                <c:pt idx="2808">
                  <c:v>28.08000000000159</c:v>
                </c:pt>
                <c:pt idx="2809">
                  <c:v>28.090000000001591</c:v>
                </c:pt>
                <c:pt idx="2810">
                  <c:v>28.100000000001589</c:v>
                </c:pt>
                <c:pt idx="2811">
                  <c:v>28.110000000001609</c:v>
                </c:pt>
                <c:pt idx="2812">
                  <c:v>28.1200000000016</c:v>
                </c:pt>
                <c:pt idx="2813">
                  <c:v>28.130000000001601</c:v>
                </c:pt>
                <c:pt idx="2814">
                  <c:v>28.140000000001599</c:v>
                </c:pt>
                <c:pt idx="2815">
                  <c:v>28.150000000001601</c:v>
                </c:pt>
                <c:pt idx="2816">
                  <c:v>28.160000000001599</c:v>
                </c:pt>
                <c:pt idx="2817">
                  <c:v>28.1700000000016</c:v>
                </c:pt>
                <c:pt idx="2818">
                  <c:v>28.180000000001609</c:v>
                </c:pt>
                <c:pt idx="2819">
                  <c:v>28.190000000001611</c:v>
                </c:pt>
                <c:pt idx="2820">
                  <c:v>28.200000000001609</c:v>
                </c:pt>
                <c:pt idx="2821">
                  <c:v>28.21000000000161</c:v>
                </c:pt>
                <c:pt idx="2822">
                  <c:v>28.220000000001601</c:v>
                </c:pt>
                <c:pt idx="2823">
                  <c:v>28.23000000000161</c:v>
                </c:pt>
                <c:pt idx="2824">
                  <c:v>28.240000000001611</c:v>
                </c:pt>
                <c:pt idx="2825">
                  <c:v>28.25000000000162</c:v>
                </c:pt>
                <c:pt idx="2826">
                  <c:v>28.260000000001611</c:v>
                </c:pt>
                <c:pt idx="2827">
                  <c:v>28.27000000000162</c:v>
                </c:pt>
                <c:pt idx="2828">
                  <c:v>28.280000000001621</c:v>
                </c:pt>
                <c:pt idx="2829">
                  <c:v>28.290000000001619</c:v>
                </c:pt>
                <c:pt idx="2830">
                  <c:v>28.300000000001621</c:v>
                </c:pt>
                <c:pt idx="2831">
                  <c:v>28.310000000001629</c:v>
                </c:pt>
                <c:pt idx="2832">
                  <c:v>28.320000000001631</c:v>
                </c:pt>
                <c:pt idx="2833">
                  <c:v>28.330000000001629</c:v>
                </c:pt>
                <c:pt idx="2834">
                  <c:v>28.340000000001631</c:v>
                </c:pt>
                <c:pt idx="2835">
                  <c:v>28.350000000001629</c:v>
                </c:pt>
                <c:pt idx="2836">
                  <c:v>28.36000000000163</c:v>
                </c:pt>
                <c:pt idx="2837">
                  <c:v>28.370000000001632</c:v>
                </c:pt>
                <c:pt idx="2838">
                  <c:v>28.38000000000163</c:v>
                </c:pt>
                <c:pt idx="2839">
                  <c:v>28.390000000001631</c:v>
                </c:pt>
                <c:pt idx="2840">
                  <c:v>28.40000000000164</c:v>
                </c:pt>
                <c:pt idx="2841">
                  <c:v>28.410000000001641</c:v>
                </c:pt>
                <c:pt idx="2842">
                  <c:v>28.42000000000164</c:v>
                </c:pt>
                <c:pt idx="2843">
                  <c:v>28.430000000001641</c:v>
                </c:pt>
                <c:pt idx="2844">
                  <c:v>28.440000000001639</c:v>
                </c:pt>
                <c:pt idx="2845">
                  <c:v>28.450000000001641</c:v>
                </c:pt>
                <c:pt idx="2846">
                  <c:v>28.460000000001649</c:v>
                </c:pt>
                <c:pt idx="2847">
                  <c:v>28.470000000001651</c:v>
                </c:pt>
                <c:pt idx="2848">
                  <c:v>28.480000000001649</c:v>
                </c:pt>
                <c:pt idx="2849">
                  <c:v>28.49000000000165</c:v>
                </c:pt>
                <c:pt idx="2850">
                  <c:v>28.500000000001659</c:v>
                </c:pt>
                <c:pt idx="2851">
                  <c:v>28.510000000001661</c:v>
                </c:pt>
                <c:pt idx="2852">
                  <c:v>28.520000000001659</c:v>
                </c:pt>
                <c:pt idx="2853">
                  <c:v>28.53000000000166</c:v>
                </c:pt>
                <c:pt idx="2854">
                  <c:v>28.540000000001651</c:v>
                </c:pt>
                <c:pt idx="2855">
                  <c:v>28.55000000000166</c:v>
                </c:pt>
                <c:pt idx="2856">
                  <c:v>28.560000000001661</c:v>
                </c:pt>
                <c:pt idx="2857">
                  <c:v>28.57000000000167</c:v>
                </c:pt>
                <c:pt idx="2858">
                  <c:v>28.580000000001661</c:v>
                </c:pt>
                <c:pt idx="2859">
                  <c:v>28.59000000000167</c:v>
                </c:pt>
                <c:pt idx="2860">
                  <c:v>28.600000000001671</c:v>
                </c:pt>
                <c:pt idx="2861">
                  <c:v>28.61000000000168</c:v>
                </c:pt>
                <c:pt idx="2862">
                  <c:v>28.620000000001671</c:v>
                </c:pt>
                <c:pt idx="2863">
                  <c:v>28.630000000001679</c:v>
                </c:pt>
                <c:pt idx="2864">
                  <c:v>28.640000000001681</c:v>
                </c:pt>
                <c:pt idx="2865">
                  <c:v>28.650000000001679</c:v>
                </c:pt>
                <c:pt idx="2866">
                  <c:v>28.660000000001681</c:v>
                </c:pt>
                <c:pt idx="2867">
                  <c:v>28.670000000001689</c:v>
                </c:pt>
                <c:pt idx="2868">
                  <c:v>28.68000000000168</c:v>
                </c:pt>
                <c:pt idx="2869">
                  <c:v>28.690000000001689</c:v>
                </c:pt>
                <c:pt idx="2870">
                  <c:v>28.70000000000169</c:v>
                </c:pt>
                <c:pt idx="2871">
                  <c:v>28.710000000001688</c:v>
                </c:pt>
                <c:pt idx="2872">
                  <c:v>28.72000000000169</c:v>
                </c:pt>
                <c:pt idx="2873">
                  <c:v>28.730000000001692</c:v>
                </c:pt>
                <c:pt idx="2874">
                  <c:v>28.74000000000169</c:v>
                </c:pt>
                <c:pt idx="2875">
                  <c:v>28.750000000001691</c:v>
                </c:pt>
                <c:pt idx="2876">
                  <c:v>28.760000000001689</c:v>
                </c:pt>
                <c:pt idx="2877">
                  <c:v>28.770000000001691</c:v>
                </c:pt>
                <c:pt idx="2878">
                  <c:v>28.780000000001699</c:v>
                </c:pt>
                <c:pt idx="2879">
                  <c:v>28.790000000001701</c:v>
                </c:pt>
                <c:pt idx="2880">
                  <c:v>28.800000000001699</c:v>
                </c:pt>
                <c:pt idx="2881">
                  <c:v>28.8100000000017</c:v>
                </c:pt>
                <c:pt idx="2882">
                  <c:v>28.820000000001709</c:v>
                </c:pt>
                <c:pt idx="2883">
                  <c:v>28.830000000001711</c:v>
                </c:pt>
                <c:pt idx="2884">
                  <c:v>28.840000000001709</c:v>
                </c:pt>
                <c:pt idx="2885">
                  <c:v>28.85000000000171</c:v>
                </c:pt>
                <c:pt idx="2886">
                  <c:v>28.860000000001701</c:v>
                </c:pt>
                <c:pt idx="2887">
                  <c:v>28.87000000000171</c:v>
                </c:pt>
                <c:pt idx="2888">
                  <c:v>28.880000000001711</c:v>
                </c:pt>
                <c:pt idx="2889">
                  <c:v>28.89000000000172</c:v>
                </c:pt>
                <c:pt idx="2890">
                  <c:v>28.900000000001711</c:v>
                </c:pt>
                <c:pt idx="2891">
                  <c:v>28.91000000000172</c:v>
                </c:pt>
                <c:pt idx="2892">
                  <c:v>28.920000000001721</c:v>
                </c:pt>
                <c:pt idx="2893">
                  <c:v>28.930000000001719</c:v>
                </c:pt>
                <c:pt idx="2894">
                  <c:v>28.940000000001721</c:v>
                </c:pt>
                <c:pt idx="2895">
                  <c:v>28.950000000001729</c:v>
                </c:pt>
                <c:pt idx="2896">
                  <c:v>28.96000000000172</c:v>
                </c:pt>
                <c:pt idx="2897">
                  <c:v>28.970000000001729</c:v>
                </c:pt>
                <c:pt idx="2898">
                  <c:v>28.98000000000172</c:v>
                </c:pt>
                <c:pt idx="2899">
                  <c:v>28.990000000001729</c:v>
                </c:pt>
                <c:pt idx="2900">
                  <c:v>29.00000000000173</c:v>
                </c:pt>
                <c:pt idx="2901">
                  <c:v>29.010000000001732</c:v>
                </c:pt>
                <c:pt idx="2902">
                  <c:v>29.02000000000173</c:v>
                </c:pt>
                <c:pt idx="2903">
                  <c:v>29.030000000001731</c:v>
                </c:pt>
                <c:pt idx="2904">
                  <c:v>29.04000000000174</c:v>
                </c:pt>
                <c:pt idx="2905">
                  <c:v>29.050000000001742</c:v>
                </c:pt>
                <c:pt idx="2906">
                  <c:v>29.06000000000174</c:v>
                </c:pt>
                <c:pt idx="2907">
                  <c:v>29.070000000001741</c:v>
                </c:pt>
                <c:pt idx="2908">
                  <c:v>29.080000000001739</c:v>
                </c:pt>
                <c:pt idx="2909">
                  <c:v>29.090000000001741</c:v>
                </c:pt>
                <c:pt idx="2910">
                  <c:v>29.100000000001749</c:v>
                </c:pt>
                <c:pt idx="2911">
                  <c:v>29.110000000001751</c:v>
                </c:pt>
                <c:pt idx="2912">
                  <c:v>29.120000000001749</c:v>
                </c:pt>
                <c:pt idx="2913">
                  <c:v>29.13000000000175</c:v>
                </c:pt>
                <c:pt idx="2914">
                  <c:v>29.140000000001759</c:v>
                </c:pt>
                <c:pt idx="2915">
                  <c:v>29.150000000001761</c:v>
                </c:pt>
                <c:pt idx="2916">
                  <c:v>29.160000000001759</c:v>
                </c:pt>
                <c:pt idx="2917">
                  <c:v>29.17000000000176</c:v>
                </c:pt>
                <c:pt idx="2918">
                  <c:v>29.180000000001751</c:v>
                </c:pt>
                <c:pt idx="2919">
                  <c:v>29.19000000000176</c:v>
                </c:pt>
                <c:pt idx="2920">
                  <c:v>29.200000000001761</c:v>
                </c:pt>
                <c:pt idx="2921">
                  <c:v>29.21000000000177</c:v>
                </c:pt>
                <c:pt idx="2922">
                  <c:v>29.220000000001761</c:v>
                </c:pt>
                <c:pt idx="2923">
                  <c:v>29.23000000000177</c:v>
                </c:pt>
                <c:pt idx="2924">
                  <c:v>29.240000000001771</c:v>
                </c:pt>
                <c:pt idx="2925">
                  <c:v>29.250000000001769</c:v>
                </c:pt>
                <c:pt idx="2926">
                  <c:v>29.260000000001771</c:v>
                </c:pt>
                <c:pt idx="2927">
                  <c:v>29.270000000001779</c:v>
                </c:pt>
                <c:pt idx="2928">
                  <c:v>29.28000000000177</c:v>
                </c:pt>
                <c:pt idx="2929">
                  <c:v>29.290000000001779</c:v>
                </c:pt>
                <c:pt idx="2930">
                  <c:v>29.300000000001781</c:v>
                </c:pt>
                <c:pt idx="2931">
                  <c:v>29.310000000001789</c:v>
                </c:pt>
                <c:pt idx="2932">
                  <c:v>29.32000000000178</c:v>
                </c:pt>
                <c:pt idx="2933">
                  <c:v>29.330000000001789</c:v>
                </c:pt>
                <c:pt idx="2934">
                  <c:v>29.34000000000179</c:v>
                </c:pt>
                <c:pt idx="2935">
                  <c:v>29.350000000001788</c:v>
                </c:pt>
                <c:pt idx="2936">
                  <c:v>29.36000000000179</c:v>
                </c:pt>
                <c:pt idx="2937">
                  <c:v>29.370000000001792</c:v>
                </c:pt>
                <c:pt idx="2938">
                  <c:v>29.38000000000179</c:v>
                </c:pt>
                <c:pt idx="2939">
                  <c:v>29.390000000001791</c:v>
                </c:pt>
                <c:pt idx="2940">
                  <c:v>29.400000000001789</c:v>
                </c:pt>
                <c:pt idx="2941">
                  <c:v>29.410000000001791</c:v>
                </c:pt>
                <c:pt idx="2942">
                  <c:v>29.420000000001799</c:v>
                </c:pt>
                <c:pt idx="2943">
                  <c:v>29.430000000001801</c:v>
                </c:pt>
                <c:pt idx="2944">
                  <c:v>29.440000000001799</c:v>
                </c:pt>
                <c:pt idx="2945">
                  <c:v>29.450000000001801</c:v>
                </c:pt>
                <c:pt idx="2946">
                  <c:v>29.460000000001781</c:v>
                </c:pt>
                <c:pt idx="2947">
                  <c:v>29.4700000000018</c:v>
                </c:pt>
                <c:pt idx="2948">
                  <c:v>29.480000000001809</c:v>
                </c:pt>
                <c:pt idx="2949">
                  <c:v>29.49000000000181</c:v>
                </c:pt>
                <c:pt idx="2950">
                  <c:v>29.500000000001801</c:v>
                </c:pt>
                <c:pt idx="2951">
                  <c:v>29.51000000000181</c:v>
                </c:pt>
                <c:pt idx="2952">
                  <c:v>29.520000000001811</c:v>
                </c:pt>
                <c:pt idx="2953">
                  <c:v>29.53000000000182</c:v>
                </c:pt>
                <c:pt idx="2954">
                  <c:v>29.540000000001811</c:v>
                </c:pt>
                <c:pt idx="2955">
                  <c:v>29.55000000000182</c:v>
                </c:pt>
                <c:pt idx="2956">
                  <c:v>29.560000000001821</c:v>
                </c:pt>
                <c:pt idx="2957">
                  <c:v>29.570000000001819</c:v>
                </c:pt>
                <c:pt idx="2958">
                  <c:v>29.580000000001821</c:v>
                </c:pt>
                <c:pt idx="2959">
                  <c:v>29.59000000000183</c:v>
                </c:pt>
                <c:pt idx="2960">
                  <c:v>29.600000000001831</c:v>
                </c:pt>
                <c:pt idx="2961">
                  <c:v>29.610000000001829</c:v>
                </c:pt>
                <c:pt idx="2962">
                  <c:v>29.620000000001831</c:v>
                </c:pt>
                <c:pt idx="2963">
                  <c:v>29.630000000001829</c:v>
                </c:pt>
                <c:pt idx="2964">
                  <c:v>29.64000000000183</c:v>
                </c:pt>
                <c:pt idx="2965">
                  <c:v>29.650000000001828</c:v>
                </c:pt>
                <c:pt idx="2966">
                  <c:v>29.66000000000183</c:v>
                </c:pt>
                <c:pt idx="2967">
                  <c:v>29.670000000001831</c:v>
                </c:pt>
                <c:pt idx="2968">
                  <c:v>29.68000000000184</c:v>
                </c:pt>
                <c:pt idx="2969">
                  <c:v>29.690000000001842</c:v>
                </c:pt>
                <c:pt idx="2970">
                  <c:v>29.70000000000184</c:v>
                </c:pt>
                <c:pt idx="2971">
                  <c:v>29.710000000001841</c:v>
                </c:pt>
                <c:pt idx="2972">
                  <c:v>29.720000000001839</c:v>
                </c:pt>
                <c:pt idx="2973">
                  <c:v>29.730000000001841</c:v>
                </c:pt>
                <c:pt idx="2974">
                  <c:v>29.740000000001849</c:v>
                </c:pt>
                <c:pt idx="2975">
                  <c:v>29.750000000001851</c:v>
                </c:pt>
                <c:pt idx="2976">
                  <c:v>29.760000000001849</c:v>
                </c:pt>
                <c:pt idx="2977">
                  <c:v>29.770000000001851</c:v>
                </c:pt>
                <c:pt idx="2978">
                  <c:v>29.78000000000182</c:v>
                </c:pt>
                <c:pt idx="2979">
                  <c:v>29.79000000000185</c:v>
                </c:pt>
                <c:pt idx="2980">
                  <c:v>29.800000000001859</c:v>
                </c:pt>
                <c:pt idx="2981">
                  <c:v>29.81000000000186</c:v>
                </c:pt>
                <c:pt idx="2982">
                  <c:v>29.820000000001851</c:v>
                </c:pt>
                <c:pt idx="2983">
                  <c:v>29.83000000000186</c:v>
                </c:pt>
                <c:pt idx="2984">
                  <c:v>29.840000000001861</c:v>
                </c:pt>
                <c:pt idx="2985">
                  <c:v>29.85000000000187</c:v>
                </c:pt>
                <c:pt idx="2986">
                  <c:v>29.860000000001861</c:v>
                </c:pt>
                <c:pt idx="2987">
                  <c:v>29.87000000000187</c:v>
                </c:pt>
                <c:pt idx="2988">
                  <c:v>29.880000000001871</c:v>
                </c:pt>
                <c:pt idx="2989">
                  <c:v>29.890000000001869</c:v>
                </c:pt>
                <c:pt idx="2990">
                  <c:v>29.900000000001871</c:v>
                </c:pt>
                <c:pt idx="2991">
                  <c:v>29.91000000000188</c:v>
                </c:pt>
                <c:pt idx="2992">
                  <c:v>29.92000000000187</c:v>
                </c:pt>
                <c:pt idx="2993">
                  <c:v>29.930000000001879</c:v>
                </c:pt>
                <c:pt idx="2994">
                  <c:v>29.940000000001881</c:v>
                </c:pt>
                <c:pt idx="2995">
                  <c:v>29.950000000001879</c:v>
                </c:pt>
                <c:pt idx="2996">
                  <c:v>29.96000000000188</c:v>
                </c:pt>
                <c:pt idx="2997">
                  <c:v>29.970000000001871</c:v>
                </c:pt>
                <c:pt idx="2998">
                  <c:v>29.98000000000188</c:v>
                </c:pt>
                <c:pt idx="2999">
                  <c:v>29.990000000001881</c:v>
                </c:pt>
                <c:pt idx="3000">
                  <c:v>30.00000000000189</c:v>
                </c:pt>
                <c:pt idx="3001">
                  <c:v>30.010000000001892</c:v>
                </c:pt>
                <c:pt idx="3002">
                  <c:v>30.02000000000189</c:v>
                </c:pt>
                <c:pt idx="3003">
                  <c:v>30.030000000001891</c:v>
                </c:pt>
                <c:pt idx="3004">
                  <c:v>30.040000000001889</c:v>
                </c:pt>
                <c:pt idx="3005">
                  <c:v>30.050000000001891</c:v>
                </c:pt>
                <c:pt idx="3006">
                  <c:v>30.060000000001899</c:v>
                </c:pt>
                <c:pt idx="3007">
                  <c:v>30.070000000001901</c:v>
                </c:pt>
                <c:pt idx="3008">
                  <c:v>30.080000000001899</c:v>
                </c:pt>
                <c:pt idx="3009">
                  <c:v>30.090000000001901</c:v>
                </c:pt>
                <c:pt idx="3010">
                  <c:v>30.100000000001909</c:v>
                </c:pt>
                <c:pt idx="3011">
                  <c:v>30.110000000001911</c:v>
                </c:pt>
                <c:pt idx="3012">
                  <c:v>30.120000000001909</c:v>
                </c:pt>
                <c:pt idx="3013">
                  <c:v>30.13000000000191</c:v>
                </c:pt>
                <c:pt idx="3014">
                  <c:v>30.140000000001901</c:v>
                </c:pt>
                <c:pt idx="3015">
                  <c:v>30.15000000000191</c:v>
                </c:pt>
                <c:pt idx="3016">
                  <c:v>30.160000000001912</c:v>
                </c:pt>
                <c:pt idx="3017">
                  <c:v>30.17000000000192</c:v>
                </c:pt>
                <c:pt idx="3018">
                  <c:v>30.180000000001911</c:v>
                </c:pt>
                <c:pt idx="3019">
                  <c:v>30.19000000000192</c:v>
                </c:pt>
                <c:pt idx="3020">
                  <c:v>30.200000000001921</c:v>
                </c:pt>
                <c:pt idx="3021">
                  <c:v>30.210000000001919</c:v>
                </c:pt>
                <c:pt idx="3022">
                  <c:v>30.220000000001921</c:v>
                </c:pt>
                <c:pt idx="3023">
                  <c:v>30.23000000000193</c:v>
                </c:pt>
                <c:pt idx="3024">
                  <c:v>30.24000000000192</c:v>
                </c:pt>
                <c:pt idx="3025">
                  <c:v>30.250000000001929</c:v>
                </c:pt>
                <c:pt idx="3026">
                  <c:v>30.26000000000192</c:v>
                </c:pt>
                <c:pt idx="3027">
                  <c:v>30.270000000001929</c:v>
                </c:pt>
                <c:pt idx="3028">
                  <c:v>30.28000000000192</c:v>
                </c:pt>
                <c:pt idx="3029">
                  <c:v>30.290000000001921</c:v>
                </c:pt>
                <c:pt idx="3030">
                  <c:v>30.30000000000193</c:v>
                </c:pt>
                <c:pt idx="3031">
                  <c:v>30.310000000001939</c:v>
                </c:pt>
                <c:pt idx="3032">
                  <c:v>30.32000000000194</c:v>
                </c:pt>
                <c:pt idx="3033">
                  <c:v>30.330000000001942</c:v>
                </c:pt>
                <c:pt idx="3034">
                  <c:v>30.34000000000194</c:v>
                </c:pt>
                <c:pt idx="3035">
                  <c:v>30.350000000001941</c:v>
                </c:pt>
                <c:pt idx="3036">
                  <c:v>30.360000000001939</c:v>
                </c:pt>
                <c:pt idx="3037">
                  <c:v>30.370000000001941</c:v>
                </c:pt>
                <c:pt idx="3038">
                  <c:v>30.380000000001949</c:v>
                </c:pt>
                <c:pt idx="3039">
                  <c:v>30.390000000001951</c:v>
                </c:pt>
                <c:pt idx="3040">
                  <c:v>30.400000000001949</c:v>
                </c:pt>
                <c:pt idx="3041">
                  <c:v>30.410000000001951</c:v>
                </c:pt>
                <c:pt idx="3042">
                  <c:v>30.420000000001949</c:v>
                </c:pt>
                <c:pt idx="3043">
                  <c:v>30.43000000000195</c:v>
                </c:pt>
                <c:pt idx="3044">
                  <c:v>30.440000000001959</c:v>
                </c:pt>
                <c:pt idx="3045">
                  <c:v>30.45000000000196</c:v>
                </c:pt>
                <c:pt idx="3046">
                  <c:v>30.460000000001919</c:v>
                </c:pt>
                <c:pt idx="3047">
                  <c:v>30.47000000000196</c:v>
                </c:pt>
                <c:pt idx="3048">
                  <c:v>30.480000000001919</c:v>
                </c:pt>
                <c:pt idx="3049">
                  <c:v>30.49000000000196</c:v>
                </c:pt>
                <c:pt idx="3050">
                  <c:v>30.500000000001961</c:v>
                </c:pt>
                <c:pt idx="3051">
                  <c:v>30.51000000000197</c:v>
                </c:pt>
                <c:pt idx="3052">
                  <c:v>30.520000000001971</c:v>
                </c:pt>
                <c:pt idx="3053">
                  <c:v>30.530000000001969</c:v>
                </c:pt>
                <c:pt idx="3054">
                  <c:v>30.540000000001971</c:v>
                </c:pt>
                <c:pt idx="3055">
                  <c:v>30.55000000000198</c:v>
                </c:pt>
                <c:pt idx="3056">
                  <c:v>30.56000000000197</c:v>
                </c:pt>
                <c:pt idx="3057">
                  <c:v>30.570000000001979</c:v>
                </c:pt>
                <c:pt idx="3058">
                  <c:v>30.580000000001981</c:v>
                </c:pt>
                <c:pt idx="3059">
                  <c:v>30.590000000001979</c:v>
                </c:pt>
                <c:pt idx="3060">
                  <c:v>30.60000000000198</c:v>
                </c:pt>
                <c:pt idx="3061">
                  <c:v>30.610000000001989</c:v>
                </c:pt>
                <c:pt idx="3062">
                  <c:v>30.620000000001991</c:v>
                </c:pt>
                <c:pt idx="3063">
                  <c:v>30.630000000001989</c:v>
                </c:pt>
                <c:pt idx="3064">
                  <c:v>30.64000000000199</c:v>
                </c:pt>
                <c:pt idx="3065">
                  <c:v>30.650000000001992</c:v>
                </c:pt>
                <c:pt idx="3066">
                  <c:v>30.66000000000199</c:v>
                </c:pt>
                <c:pt idx="3067">
                  <c:v>30.670000000001991</c:v>
                </c:pt>
                <c:pt idx="3068">
                  <c:v>30.680000000001989</c:v>
                </c:pt>
                <c:pt idx="3069">
                  <c:v>30.690000000001991</c:v>
                </c:pt>
                <c:pt idx="3070">
                  <c:v>30.700000000001999</c:v>
                </c:pt>
                <c:pt idx="3071">
                  <c:v>30.710000000002001</c:v>
                </c:pt>
                <c:pt idx="3072">
                  <c:v>30.720000000001999</c:v>
                </c:pt>
                <c:pt idx="3073">
                  <c:v>30.730000000002001</c:v>
                </c:pt>
                <c:pt idx="3074">
                  <c:v>30.740000000002009</c:v>
                </c:pt>
                <c:pt idx="3075">
                  <c:v>30.750000000002011</c:v>
                </c:pt>
                <c:pt idx="3076">
                  <c:v>30.760000000002009</c:v>
                </c:pt>
                <c:pt idx="3077">
                  <c:v>30.77000000000201</c:v>
                </c:pt>
                <c:pt idx="3078">
                  <c:v>30.780000000002001</c:v>
                </c:pt>
                <c:pt idx="3079">
                  <c:v>30.79000000000201</c:v>
                </c:pt>
                <c:pt idx="3080">
                  <c:v>30.800000000002019</c:v>
                </c:pt>
                <c:pt idx="3081">
                  <c:v>30.81000000000202</c:v>
                </c:pt>
                <c:pt idx="3082">
                  <c:v>30.820000000002018</c:v>
                </c:pt>
                <c:pt idx="3083">
                  <c:v>30.83000000000202</c:v>
                </c:pt>
                <c:pt idx="3084">
                  <c:v>30.840000000002021</c:v>
                </c:pt>
                <c:pt idx="3085">
                  <c:v>30.85000000000203</c:v>
                </c:pt>
                <c:pt idx="3086">
                  <c:v>30.860000000002021</c:v>
                </c:pt>
                <c:pt idx="3087">
                  <c:v>30.87000000000203</c:v>
                </c:pt>
                <c:pt idx="3088">
                  <c:v>30.880000000002031</c:v>
                </c:pt>
                <c:pt idx="3089">
                  <c:v>30.890000000002029</c:v>
                </c:pt>
                <c:pt idx="3090">
                  <c:v>30.900000000002031</c:v>
                </c:pt>
                <c:pt idx="3091">
                  <c:v>30.910000000002029</c:v>
                </c:pt>
                <c:pt idx="3092">
                  <c:v>30.92000000000203</c:v>
                </c:pt>
                <c:pt idx="3093">
                  <c:v>30.930000000002028</c:v>
                </c:pt>
                <c:pt idx="3094">
                  <c:v>30.94000000000203</c:v>
                </c:pt>
                <c:pt idx="3095">
                  <c:v>30.950000000002039</c:v>
                </c:pt>
                <c:pt idx="3096">
                  <c:v>30.96000000000204</c:v>
                </c:pt>
                <c:pt idx="3097">
                  <c:v>30.970000000002042</c:v>
                </c:pt>
                <c:pt idx="3098">
                  <c:v>30.98000000000204</c:v>
                </c:pt>
                <c:pt idx="3099">
                  <c:v>30.990000000002041</c:v>
                </c:pt>
                <c:pt idx="3100">
                  <c:v>31.00000000000205</c:v>
                </c:pt>
                <c:pt idx="3101">
                  <c:v>31.010000000002051</c:v>
                </c:pt>
                <c:pt idx="3102">
                  <c:v>31.020000000002049</c:v>
                </c:pt>
                <c:pt idx="3103">
                  <c:v>31.030000000002051</c:v>
                </c:pt>
                <c:pt idx="3104">
                  <c:v>31.040000000002049</c:v>
                </c:pt>
                <c:pt idx="3105">
                  <c:v>31.050000000002051</c:v>
                </c:pt>
                <c:pt idx="3106">
                  <c:v>31.060000000002059</c:v>
                </c:pt>
                <c:pt idx="3107">
                  <c:v>31.070000000002061</c:v>
                </c:pt>
                <c:pt idx="3108">
                  <c:v>31.080000000002059</c:v>
                </c:pt>
                <c:pt idx="3109">
                  <c:v>31.09000000000206</c:v>
                </c:pt>
                <c:pt idx="3110">
                  <c:v>31.100000000002069</c:v>
                </c:pt>
                <c:pt idx="3111">
                  <c:v>31.110000000002071</c:v>
                </c:pt>
                <c:pt idx="3112">
                  <c:v>31.120000000002069</c:v>
                </c:pt>
                <c:pt idx="3113">
                  <c:v>31.13000000000207</c:v>
                </c:pt>
                <c:pt idx="3114">
                  <c:v>31.140000000002068</c:v>
                </c:pt>
                <c:pt idx="3115">
                  <c:v>31.15000000000207</c:v>
                </c:pt>
                <c:pt idx="3116">
                  <c:v>31.160000000002071</c:v>
                </c:pt>
                <c:pt idx="3117">
                  <c:v>31.17000000000208</c:v>
                </c:pt>
                <c:pt idx="3118">
                  <c:v>31.180000000002071</c:v>
                </c:pt>
                <c:pt idx="3119">
                  <c:v>31.19000000000208</c:v>
                </c:pt>
                <c:pt idx="3120">
                  <c:v>31.200000000002081</c:v>
                </c:pt>
                <c:pt idx="3121">
                  <c:v>31.210000000002079</c:v>
                </c:pt>
                <c:pt idx="3122">
                  <c:v>31.220000000002081</c:v>
                </c:pt>
                <c:pt idx="3123">
                  <c:v>31.230000000002089</c:v>
                </c:pt>
                <c:pt idx="3124">
                  <c:v>31.24000000000208</c:v>
                </c:pt>
                <c:pt idx="3125">
                  <c:v>31.250000000002089</c:v>
                </c:pt>
                <c:pt idx="3126">
                  <c:v>31.260000000002091</c:v>
                </c:pt>
                <c:pt idx="3127">
                  <c:v>31.270000000002089</c:v>
                </c:pt>
                <c:pt idx="3128">
                  <c:v>31.28000000000209</c:v>
                </c:pt>
                <c:pt idx="3129">
                  <c:v>31.290000000002092</c:v>
                </c:pt>
                <c:pt idx="3130">
                  <c:v>31.30000000000209</c:v>
                </c:pt>
                <c:pt idx="3131">
                  <c:v>31.310000000002098</c:v>
                </c:pt>
                <c:pt idx="3132">
                  <c:v>31.3200000000021</c:v>
                </c:pt>
                <c:pt idx="3133">
                  <c:v>31.330000000002109</c:v>
                </c:pt>
                <c:pt idx="3134">
                  <c:v>31.3400000000021</c:v>
                </c:pt>
                <c:pt idx="3135">
                  <c:v>31.350000000002101</c:v>
                </c:pt>
                <c:pt idx="3136">
                  <c:v>31.360000000002099</c:v>
                </c:pt>
                <c:pt idx="3137">
                  <c:v>31.370000000002101</c:v>
                </c:pt>
                <c:pt idx="3138">
                  <c:v>31.380000000002109</c:v>
                </c:pt>
                <c:pt idx="3139">
                  <c:v>31.390000000002111</c:v>
                </c:pt>
                <c:pt idx="3140">
                  <c:v>31.400000000002109</c:v>
                </c:pt>
                <c:pt idx="3141">
                  <c:v>31.41000000000211</c:v>
                </c:pt>
                <c:pt idx="3142">
                  <c:v>31.420000000002101</c:v>
                </c:pt>
                <c:pt idx="3143">
                  <c:v>31.43000000000211</c:v>
                </c:pt>
                <c:pt idx="3144">
                  <c:v>31.440000000002112</c:v>
                </c:pt>
                <c:pt idx="3145">
                  <c:v>31.45000000000212</c:v>
                </c:pt>
                <c:pt idx="3146">
                  <c:v>31.460000000002111</c:v>
                </c:pt>
                <c:pt idx="3147">
                  <c:v>31.47000000000212</c:v>
                </c:pt>
                <c:pt idx="3148">
                  <c:v>31.480000000002121</c:v>
                </c:pt>
                <c:pt idx="3149">
                  <c:v>31.490000000002119</c:v>
                </c:pt>
                <c:pt idx="3150">
                  <c:v>31.500000000002121</c:v>
                </c:pt>
                <c:pt idx="3151">
                  <c:v>31.51000000000213</c:v>
                </c:pt>
                <c:pt idx="3152">
                  <c:v>31.520000000002131</c:v>
                </c:pt>
                <c:pt idx="3153">
                  <c:v>31.530000000002129</c:v>
                </c:pt>
                <c:pt idx="3154">
                  <c:v>31.540000000002131</c:v>
                </c:pt>
                <c:pt idx="3155">
                  <c:v>31.550000000002129</c:v>
                </c:pt>
                <c:pt idx="3156">
                  <c:v>31.56000000000213</c:v>
                </c:pt>
                <c:pt idx="3157">
                  <c:v>31.570000000002128</c:v>
                </c:pt>
                <c:pt idx="3158">
                  <c:v>31.58000000000213</c:v>
                </c:pt>
                <c:pt idx="3159">
                  <c:v>31.590000000002139</c:v>
                </c:pt>
                <c:pt idx="3160">
                  <c:v>31.60000000000214</c:v>
                </c:pt>
                <c:pt idx="3161">
                  <c:v>31.610000000002149</c:v>
                </c:pt>
                <c:pt idx="3162">
                  <c:v>31.62000000000214</c:v>
                </c:pt>
                <c:pt idx="3163">
                  <c:v>31.630000000002141</c:v>
                </c:pt>
                <c:pt idx="3164">
                  <c:v>31.64000000000215</c:v>
                </c:pt>
                <c:pt idx="3165">
                  <c:v>31.650000000002152</c:v>
                </c:pt>
                <c:pt idx="3166">
                  <c:v>31.66000000000215</c:v>
                </c:pt>
                <c:pt idx="3167">
                  <c:v>31.670000000002151</c:v>
                </c:pt>
                <c:pt idx="3168">
                  <c:v>31.680000000002149</c:v>
                </c:pt>
                <c:pt idx="3169">
                  <c:v>31.690000000002151</c:v>
                </c:pt>
                <c:pt idx="3170">
                  <c:v>31.700000000002159</c:v>
                </c:pt>
                <c:pt idx="3171">
                  <c:v>31.710000000002161</c:v>
                </c:pt>
                <c:pt idx="3172">
                  <c:v>31.720000000002159</c:v>
                </c:pt>
                <c:pt idx="3173">
                  <c:v>31.73000000000216</c:v>
                </c:pt>
                <c:pt idx="3174">
                  <c:v>31.740000000002151</c:v>
                </c:pt>
                <c:pt idx="3175">
                  <c:v>31.75000000000216</c:v>
                </c:pt>
                <c:pt idx="3176">
                  <c:v>31.760000000002162</c:v>
                </c:pt>
                <c:pt idx="3177">
                  <c:v>31.77000000000217</c:v>
                </c:pt>
                <c:pt idx="3178">
                  <c:v>31.780000000002161</c:v>
                </c:pt>
                <c:pt idx="3179">
                  <c:v>31.79000000000217</c:v>
                </c:pt>
                <c:pt idx="3180">
                  <c:v>31.800000000002171</c:v>
                </c:pt>
                <c:pt idx="3181">
                  <c:v>31.81000000000218</c:v>
                </c:pt>
                <c:pt idx="3182">
                  <c:v>31.820000000002171</c:v>
                </c:pt>
                <c:pt idx="3183">
                  <c:v>31.83000000000218</c:v>
                </c:pt>
                <c:pt idx="3184">
                  <c:v>31.840000000002181</c:v>
                </c:pt>
                <c:pt idx="3185">
                  <c:v>31.850000000002179</c:v>
                </c:pt>
                <c:pt idx="3186">
                  <c:v>31.860000000002181</c:v>
                </c:pt>
                <c:pt idx="3187">
                  <c:v>31.870000000002189</c:v>
                </c:pt>
                <c:pt idx="3188">
                  <c:v>31.88000000000218</c:v>
                </c:pt>
                <c:pt idx="3189">
                  <c:v>31.890000000002189</c:v>
                </c:pt>
                <c:pt idx="3190">
                  <c:v>31.900000000002191</c:v>
                </c:pt>
                <c:pt idx="3191">
                  <c:v>31.910000000002189</c:v>
                </c:pt>
                <c:pt idx="3192">
                  <c:v>31.92000000000219</c:v>
                </c:pt>
                <c:pt idx="3193">
                  <c:v>31.930000000002192</c:v>
                </c:pt>
                <c:pt idx="3194">
                  <c:v>31.94000000000219</c:v>
                </c:pt>
                <c:pt idx="3195">
                  <c:v>31.950000000002191</c:v>
                </c:pt>
                <c:pt idx="3196">
                  <c:v>31.960000000002189</c:v>
                </c:pt>
                <c:pt idx="3197">
                  <c:v>31.970000000002191</c:v>
                </c:pt>
                <c:pt idx="3198">
                  <c:v>31.9800000000022</c:v>
                </c:pt>
                <c:pt idx="3199">
                  <c:v>31.990000000002201</c:v>
                </c:pt>
                <c:pt idx="3200">
                  <c:v>32.000000000002203</c:v>
                </c:pt>
                <c:pt idx="3201">
                  <c:v>32.010000000002172</c:v>
                </c:pt>
                <c:pt idx="3202">
                  <c:v>32.020000000002199</c:v>
                </c:pt>
                <c:pt idx="3203">
                  <c:v>32.030000000002197</c:v>
                </c:pt>
                <c:pt idx="3204">
                  <c:v>32.040000000002173</c:v>
                </c:pt>
                <c:pt idx="3205">
                  <c:v>32.050000000002193</c:v>
                </c:pt>
                <c:pt idx="3206">
                  <c:v>32.060000000002198</c:v>
                </c:pt>
                <c:pt idx="3207">
                  <c:v>32.070000000002153</c:v>
                </c:pt>
                <c:pt idx="3208">
                  <c:v>32.080000000002173</c:v>
                </c:pt>
                <c:pt idx="3209">
                  <c:v>32.090000000002178</c:v>
                </c:pt>
                <c:pt idx="3210">
                  <c:v>32.100000000002183</c:v>
                </c:pt>
                <c:pt idx="3211">
                  <c:v>32.110000000002152</c:v>
                </c:pt>
                <c:pt idx="3212">
                  <c:v>32.120000000002179</c:v>
                </c:pt>
                <c:pt idx="3213">
                  <c:v>32.130000000002177</c:v>
                </c:pt>
                <c:pt idx="3214">
                  <c:v>32.140000000002154</c:v>
                </c:pt>
                <c:pt idx="3215">
                  <c:v>32.150000000002173</c:v>
                </c:pt>
                <c:pt idx="3216">
                  <c:v>32.160000000002171</c:v>
                </c:pt>
                <c:pt idx="3217">
                  <c:v>32.170000000002148</c:v>
                </c:pt>
                <c:pt idx="3218">
                  <c:v>32.180000000002153</c:v>
                </c:pt>
                <c:pt idx="3219">
                  <c:v>32.190000000002158</c:v>
                </c:pt>
                <c:pt idx="3220">
                  <c:v>32.200000000002163</c:v>
                </c:pt>
                <c:pt idx="3221">
                  <c:v>32.210000000002147</c:v>
                </c:pt>
                <c:pt idx="3222">
                  <c:v>32.220000000002159</c:v>
                </c:pt>
                <c:pt idx="3223">
                  <c:v>32.230000000002157</c:v>
                </c:pt>
                <c:pt idx="3224">
                  <c:v>32.240000000002148</c:v>
                </c:pt>
                <c:pt idx="3225">
                  <c:v>32.250000000002153</c:v>
                </c:pt>
                <c:pt idx="3226">
                  <c:v>32.260000000002151</c:v>
                </c:pt>
                <c:pt idx="3227">
                  <c:v>32.270000000002149</c:v>
                </c:pt>
                <c:pt idx="3228">
                  <c:v>32.280000000002147</c:v>
                </c:pt>
                <c:pt idx="3229">
                  <c:v>32.290000000002152</c:v>
                </c:pt>
                <c:pt idx="3230">
                  <c:v>32.300000000002143</c:v>
                </c:pt>
                <c:pt idx="3231">
                  <c:v>32.310000000001999</c:v>
                </c:pt>
                <c:pt idx="3232">
                  <c:v>32.320000000002103</c:v>
                </c:pt>
                <c:pt idx="3233">
                  <c:v>32.330000000002123</c:v>
                </c:pt>
                <c:pt idx="3234">
                  <c:v>32.340000000002092</c:v>
                </c:pt>
                <c:pt idx="3235">
                  <c:v>32.350000000001998</c:v>
                </c:pt>
                <c:pt idx="3236">
                  <c:v>32.360000000002103</c:v>
                </c:pt>
                <c:pt idx="3237">
                  <c:v>32.370000000002094</c:v>
                </c:pt>
                <c:pt idx="3238">
                  <c:v>32.380000000001999</c:v>
                </c:pt>
                <c:pt idx="3239">
                  <c:v>32.390000000002132</c:v>
                </c:pt>
                <c:pt idx="3240">
                  <c:v>32.400000000002123</c:v>
                </c:pt>
                <c:pt idx="3241">
                  <c:v>32.410000000002093</c:v>
                </c:pt>
                <c:pt idx="3242">
                  <c:v>32.420000000002098</c:v>
                </c:pt>
                <c:pt idx="3243">
                  <c:v>32.430000000002103</c:v>
                </c:pt>
                <c:pt idx="3244">
                  <c:v>32.440000000002087</c:v>
                </c:pt>
                <c:pt idx="3245">
                  <c:v>32.450000000001999</c:v>
                </c:pt>
                <c:pt idx="3246">
                  <c:v>32.460000000002097</c:v>
                </c:pt>
                <c:pt idx="3247">
                  <c:v>32.470000000002067</c:v>
                </c:pt>
                <c:pt idx="3248">
                  <c:v>32.480000000002093</c:v>
                </c:pt>
                <c:pt idx="3249">
                  <c:v>32.490000000002112</c:v>
                </c:pt>
                <c:pt idx="3250">
                  <c:v>32.500000000002103</c:v>
                </c:pt>
                <c:pt idx="3251">
                  <c:v>32.510000000002073</c:v>
                </c:pt>
                <c:pt idx="3252">
                  <c:v>32.520000000002099</c:v>
                </c:pt>
                <c:pt idx="3253">
                  <c:v>32.530000000002097</c:v>
                </c:pt>
                <c:pt idx="3254">
                  <c:v>32.540000000002102</c:v>
                </c:pt>
                <c:pt idx="3255">
                  <c:v>32.550000000002093</c:v>
                </c:pt>
                <c:pt idx="3256">
                  <c:v>32.560000000002098</c:v>
                </c:pt>
                <c:pt idx="3257">
                  <c:v>32.570000000002082</c:v>
                </c:pt>
                <c:pt idx="3258">
                  <c:v>32.580000000002073</c:v>
                </c:pt>
                <c:pt idx="3259">
                  <c:v>32.5900000000021</c:v>
                </c:pt>
                <c:pt idx="3260">
                  <c:v>32.600000000002083</c:v>
                </c:pt>
                <c:pt idx="3261">
                  <c:v>32.610000000002053</c:v>
                </c:pt>
                <c:pt idx="3262">
                  <c:v>32.620000000002079</c:v>
                </c:pt>
                <c:pt idx="3263">
                  <c:v>32.630000000002077</c:v>
                </c:pt>
                <c:pt idx="3264">
                  <c:v>32.640000000002082</c:v>
                </c:pt>
                <c:pt idx="3265">
                  <c:v>32.650000000002073</c:v>
                </c:pt>
                <c:pt idx="3266">
                  <c:v>32.660000000002071</c:v>
                </c:pt>
                <c:pt idx="3267">
                  <c:v>32.670000000002062</c:v>
                </c:pt>
                <c:pt idx="3268">
                  <c:v>32.680000000002053</c:v>
                </c:pt>
                <c:pt idx="3269">
                  <c:v>32.690000000002073</c:v>
                </c:pt>
                <c:pt idx="3270">
                  <c:v>32.700000000002063</c:v>
                </c:pt>
                <c:pt idx="3271">
                  <c:v>32.710000000002047</c:v>
                </c:pt>
                <c:pt idx="3272">
                  <c:v>32.720000000002059</c:v>
                </c:pt>
                <c:pt idx="3273">
                  <c:v>32.730000000002057</c:v>
                </c:pt>
                <c:pt idx="3274">
                  <c:v>32.740000000002063</c:v>
                </c:pt>
                <c:pt idx="3275">
                  <c:v>32.750000000002053</c:v>
                </c:pt>
                <c:pt idx="3276">
                  <c:v>32.760000000002051</c:v>
                </c:pt>
                <c:pt idx="3277">
                  <c:v>32.770000000002049</c:v>
                </c:pt>
                <c:pt idx="3278">
                  <c:v>32.780000000002047</c:v>
                </c:pt>
                <c:pt idx="3279">
                  <c:v>32.790000000002053</c:v>
                </c:pt>
                <c:pt idx="3280">
                  <c:v>32.800000000002044</c:v>
                </c:pt>
                <c:pt idx="3281">
                  <c:v>32.810000000001999</c:v>
                </c:pt>
                <c:pt idx="3282">
                  <c:v>32.82000000000204</c:v>
                </c:pt>
                <c:pt idx="3283">
                  <c:v>32.830000000002023</c:v>
                </c:pt>
                <c:pt idx="3284">
                  <c:v>32.840000000002</c:v>
                </c:pt>
                <c:pt idx="3285">
                  <c:v>32.850000000001998</c:v>
                </c:pt>
                <c:pt idx="3286">
                  <c:v>32.860000000002003</c:v>
                </c:pt>
                <c:pt idx="3287">
                  <c:v>32.870000000002022</c:v>
                </c:pt>
                <c:pt idx="3288">
                  <c:v>32.880000000001999</c:v>
                </c:pt>
                <c:pt idx="3289">
                  <c:v>32.890000000002033</c:v>
                </c:pt>
                <c:pt idx="3290">
                  <c:v>32.900000000002002</c:v>
                </c:pt>
                <c:pt idx="3291">
                  <c:v>32.910000000002</c:v>
                </c:pt>
                <c:pt idx="3292">
                  <c:v>32.92000000000202</c:v>
                </c:pt>
                <c:pt idx="3293">
                  <c:v>32.930000000002003</c:v>
                </c:pt>
                <c:pt idx="3294">
                  <c:v>32.940000000002001</c:v>
                </c:pt>
                <c:pt idx="3295">
                  <c:v>32.950000000001999</c:v>
                </c:pt>
                <c:pt idx="3296">
                  <c:v>32.960000000001997</c:v>
                </c:pt>
                <c:pt idx="3297">
                  <c:v>32.970000000002003</c:v>
                </c:pt>
                <c:pt idx="3298">
                  <c:v>32.980000000002001</c:v>
                </c:pt>
                <c:pt idx="3299">
                  <c:v>32.990000000002013</c:v>
                </c:pt>
                <c:pt idx="3300">
                  <c:v>33.000000000001997</c:v>
                </c:pt>
                <c:pt idx="3301">
                  <c:v>33.010000000002002</c:v>
                </c:pt>
                <c:pt idx="3302">
                  <c:v>33.020000000002</c:v>
                </c:pt>
                <c:pt idx="3303">
                  <c:v>33.030000000001998</c:v>
                </c:pt>
                <c:pt idx="3304">
                  <c:v>33.040000000002003</c:v>
                </c:pt>
                <c:pt idx="3305">
                  <c:v>33.050000000002001</c:v>
                </c:pt>
                <c:pt idx="3306">
                  <c:v>33.060000000002013</c:v>
                </c:pt>
                <c:pt idx="3307">
                  <c:v>33.070000000001997</c:v>
                </c:pt>
                <c:pt idx="3308">
                  <c:v>33.080000000002002</c:v>
                </c:pt>
                <c:pt idx="3309">
                  <c:v>33.090000000002</c:v>
                </c:pt>
                <c:pt idx="3310">
                  <c:v>33.100000000002012</c:v>
                </c:pt>
                <c:pt idx="3311">
                  <c:v>33.110000000001982</c:v>
                </c:pt>
                <c:pt idx="3312">
                  <c:v>33.12000000000198</c:v>
                </c:pt>
                <c:pt idx="3313">
                  <c:v>33.130000000001978</c:v>
                </c:pt>
                <c:pt idx="3314">
                  <c:v>33.140000000001983</c:v>
                </c:pt>
                <c:pt idx="3315">
                  <c:v>33.150000000001981</c:v>
                </c:pt>
                <c:pt idx="3316">
                  <c:v>33.160000000001972</c:v>
                </c:pt>
                <c:pt idx="3317">
                  <c:v>33.17000000000197</c:v>
                </c:pt>
                <c:pt idx="3318">
                  <c:v>33.180000000001968</c:v>
                </c:pt>
                <c:pt idx="3319">
                  <c:v>33.19000000000198</c:v>
                </c:pt>
                <c:pt idx="3320">
                  <c:v>33.200000000001971</c:v>
                </c:pt>
                <c:pt idx="3321">
                  <c:v>33.210000000001962</c:v>
                </c:pt>
                <c:pt idx="3322">
                  <c:v>33.22000000000196</c:v>
                </c:pt>
                <c:pt idx="3323">
                  <c:v>33.230000000001958</c:v>
                </c:pt>
                <c:pt idx="3324">
                  <c:v>33.240000000001963</c:v>
                </c:pt>
                <c:pt idx="3325">
                  <c:v>33.250000000001961</c:v>
                </c:pt>
                <c:pt idx="3326">
                  <c:v>33.260000000001952</c:v>
                </c:pt>
                <c:pt idx="3327">
                  <c:v>33.27000000000195</c:v>
                </c:pt>
                <c:pt idx="3328">
                  <c:v>33.280000000001948</c:v>
                </c:pt>
                <c:pt idx="3329">
                  <c:v>33.29000000000196</c:v>
                </c:pt>
                <c:pt idx="3330">
                  <c:v>33.300000000001951</c:v>
                </c:pt>
                <c:pt idx="3331">
                  <c:v>33.310000000001942</c:v>
                </c:pt>
                <c:pt idx="3332">
                  <c:v>33.32000000000194</c:v>
                </c:pt>
                <c:pt idx="3333">
                  <c:v>33.330000000001938</c:v>
                </c:pt>
                <c:pt idx="3334">
                  <c:v>33.340000000001943</c:v>
                </c:pt>
                <c:pt idx="3335">
                  <c:v>33.350000000001927</c:v>
                </c:pt>
                <c:pt idx="3336">
                  <c:v>33.360000000001932</c:v>
                </c:pt>
                <c:pt idx="3337">
                  <c:v>33.37000000000193</c:v>
                </c:pt>
                <c:pt idx="3338">
                  <c:v>33.380000000001928</c:v>
                </c:pt>
                <c:pt idx="3339">
                  <c:v>33.390000000001933</c:v>
                </c:pt>
                <c:pt idx="3340">
                  <c:v>33.400000000001931</c:v>
                </c:pt>
                <c:pt idx="3341">
                  <c:v>33.410000000001922</c:v>
                </c:pt>
                <c:pt idx="3342">
                  <c:v>33.42000000000192</c:v>
                </c:pt>
                <c:pt idx="3343">
                  <c:v>33.430000000001918</c:v>
                </c:pt>
                <c:pt idx="3344">
                  <c:v>33.440000000001923</c:v>
                </c:pt>
                <c:pt idx="3345">
                  <c:v>33.450000000001907</c:v>
                </c:pt>
                <c:pt idx="3346">
                  <c:v>33.460000000001912</c:v>
                </c:pt>
                <c:pt idx="3347">
                  <c:v>33.47000000000191</c:v>
                </c:pt>
                <c:pt idx="3348">
                  <c:v>33.480000000001908</c:v>
                </c:pt>
                <c:pt idx="3349">
                  <c:v>33.490000000001913</c:v>
                </c:pt>
                <c:pt idx="3350">
                  <c:v>33.500000000001911</c:v>
                </c:pt>
                <c:pt idx="3351">
                  <c:v>33.510000000001902</c:v>
                </c:pt>
                <c:pt idx="3352">
                  <c:v>33.5200000000019</c:v>
                </c:pt>
                <c:pt idx="3353">
                  <c:v>33.530000000001898</c:v>
                </c:pt>
                <c:pt idx="3354">
                  <c:v>33.540000000001903</c:v>
                </c:pt>
                <c:pt idx="3355">
                  <c:v>33.550000000001901</c:v>
                </c:pt>
                <c:pt idx="3356">
                  <c:v>33.560000000001899</c:v>
                </c:pt>
                <c:pt idx="3357">
                  <c:v>33.570000000001897</c:v>
                </c:pt>
                <c:pt idx="3358">
                  <c:v>33.580000000001903</c:v>
                </c:pt>
                <c:pt idx="3359">
                  <c:v>33.590000000001901</c:v>
                </c:pt>
                <c:pt idx="3360">
                  <c:v>33.600000000001899</c:v>
                </c:pt>
                <c:pt idx="3361">
                  <c:v>33.610000000001882</c:v>
                </c:pt>
                <c:pt idx="3362">
                  <c:v>33.62000000000188</c:v>
                </c:pt>
                <c:pt idx="3363">
                  <c:v>33.630000000001878</c:v>
                </c:pt>
                <c:pt idx="3364">
                  <c:v>33.640000000001898</c:v>
                </c:pt>
                <c:pt idx="3365">
                  <c:v>33.650000000001882</c:v>
                </c:pt>
                <c:pt idx="3366">
                  <c:v>33.660000000001872</c:v>
                </c:pt>
                <c:pt idx="3367">
                  <c:v>33.67000000000187</c:v>
                </c:pt>
                <c:pt idx="3368">
                  <c:v>33.680000000001868</c:v>
                </c:pt>
                <c:pt idx="3369">
                  <c:v>33.690000000001881</c:v>
                </c:pt>
                <c:pt idx="3370">
                  <c:v>33.700000000001872</c:v>
                </c:pt>
                <c:pt idx="3371">
                  <c:v>33.710000000001862</c:v>
                </c:pt>
                <c:pt idx="3372">
                  <c:v>33.72000000000186</c:v>
                </c:pt>
                <c:pt idx="3373">
                  <c:v>33.730000000001858</c:v>
                </c:pt>
                <c:pt idx="3374">
                  <c:v>33.740000000001857</c:v>
                </c:pt>
                <c:pt idx="3375">
                  <c:v>33.750000000001862</c:v>
                </c:pt>
                <c:pt idx="3376">
                  <c:v>33.760000000001853</c:v>
                </c:pt>
                <c:pt idx="3377">
                  <c:v>33.770000000001851</c:v>
                </c:pt>
                <c:pt idx="3378">
                  <c:v>33.780000000001849</c:v>
                </c:pt>
                <c:pt idx="3379">
                  <c:v>33.790000000001861</c:v>
                </c:pt>
                <c:pt idx="3380">
                  <c:v>33.800000000001852</c:v>
                </c:pt>
                <c:pt idx="3381">
                  <c:v>33.810000000001843</c:v>
                </c:pt>
                <c:pt idx="3382">
                  <c:v>33.820000000001841</c:v>
                </c:pt>
                <c:pt idx="3383">
                  <c:v>33.830000000001839</c:v>
                </c:pt>
                <c:pt idx="3384">
                  <c:v>33.840000000001837</c:v>
                </c:pt>
                <c:pt idx="3385">
                  <c:v>33.850000000001828</c:v>
                </c:pt>
                <c:pt idx="3386">
                  <c:v>33.860000000001833</c:v>
                </c:pt>
                <c:pt idx="3387">
                  <c:v>33.870000000001831</c:v>
                </c:pt>
                <c:pt idx="3388">
                  <c:v>33.880000000001829</c:v>
                </c:pt>
                <c:pt idx="3389">
                  <c:v>33.890000000001827</c:v>
                </c:pt>
                <c:pt idx="3390">
                  <c:v>33.900000000001832</c:v>
                </c:pt>
                <c:pt idx="3391">
                  <c:v>33.910000000001823</c:v>
                </c:pt>
                <c:pt idx="3392">
                  <c:v>33.920000000001821</c:v>
                </c:pt>
                <c:pt idx="3393">
                  <c:v>33.930000000001819</c:v>
                </c:pt>
                <c:pt idx="3394">
                  <c:v>33.940000000001817</c:v>
                </c:pt>
                <c:pt idx="3395">
                  <c:v>33.950000000001808</c:v>
                </c:pt>
                <c:pt idx="3396">
                  <c:v>33.960000000001813</c:v>
                </c:pt>
                <c:pt idx="3397">
                  <c:v>33.970000000001811</c:v>
                </c:pt>
                <c:pt idx="3398">
                  <c:v>33.980000000001809</c:v>
                </c:pt>
                <c:pt idx="3399">
                  <c:v>33.990000000001807</c:v>
                </c:pt>
                <c:pt idx="3400">
                  <c:v>34.000000000001812</c:v>
                </c:pt>
                <c:pt idx="3401">
                  <c:v>34.010000000001803</c:v>
                </c:pt>
                <c:pt idx="3402">
                  <c:v>34.020000000001801</c:v>
                </c:pt>
                <c:pt idx="3403">
                  <c:v>34.030000000001799</c:v>
                </c:pt>
                <c:pt idx="3404">
                  <c:v>34.040000000001797</c:v>
                </c:pt>
                <c:pt idx="3405">
                  <c:v>34.050000000001802</c:v>
                </c:pt>
                <c:pt idx="3406">
                  <c:v>34.0600000000018</c:v>
                </c:pt>
                <c:pt idx="3407">
                  <c:v>34.070000000001798</c:v>
                </c:pt>
                <c:pt idx="3408">
                  <c:v>34.080000000001803</c:v>
                </c:pt>
                <c:pt idx="3409">
                  <c:v>34.090000000001801</c:v>
                </c:pt>
                <c:pt idx="3410">
                  <c:v>34.100000000001799</c:v>
                </c:pt>
                <c:pt idx="3411">
                  <c:v>34.110000000001783</c:v>
                </c:pt>
                <c:pt idx="3412">
                  <c:v>34.120000000001781</c:v>
                </c:pt>
                <c:pt idx="3413">
                  <c:v>34.130000000001779</c:v>
                </c:pt>
                <c:pt idx="3414">
                  <c:v>34.140000000001777</c:v>
                </c:pt>
                <c:pt idx="3415">
                  <c:v>34.150000000001782</c:v>
                </c:pt>
                <c:pt idx="3416">
                  <c:v>34.16000000000178</c:v>
                </c:pt>
                <c:pt idx="3417">
                  <c:v>34.170000000001771</c:v>
                </c:pt>
                <c:pt idx="3418">
                  <c:v>34.180000000001769</c:v>
                </c:pt>
                <c:pt idx="3419">
                  <c:v>34.190000000001781</c:v>
                </c:pt>
                <c:pt idx="3420">
                  <c:v>34.200000000001772</c:v>
                </c:pt>
                <c:pt idx="3421">
                  <c:v>34.210000000001763</c:v>
                </c:pt>
                <c:pt idx="3422">
                  <c:v>34.220000000001761</c:v>
                </c:pt>
                <c:pt idx="3423">
                  <c:v>34.230000000001759</c:v>
                </c:pt>
                <c:pt idx="3424">
                  <c:v>34.240000000001757</c:v>
                </c:pt>
                <c:pt idx="3425">
                  <c:v>34.250000000001762</c:v>
                </c:pt>
                <c:pt idx="3426">
                  <c:v>34.26000000000176</c:v>
                </c:pt>
                <c:pt idx="3427">
                  <c:v>34.270000000001751</c:v>
                </c:pt>
                <c:pt idx="3428">
                  <c:v>34.280000000001749</c:v>
                </c:pt>
                <c:pt idx="3429">
                  <c:v>34.290000000001761</c:v>
                </c:pt>
                <c:pt idx="3430">
                  <c:v>34.300000000001752</c:v>
                </c:pt>
                <c:pt idx="3431">
                  <c:v>34.310000000001743</c:v>
                </c:pt>
                <c:pt idx="3432">
                  <c:v>34.320000000001741</c:v>
                </c:pt>
                <c:pt idx="3433">
                  <c:v>34.330000000001739</c:v>
                </c:pt>
                <c:pt idx="3434">
                  <c:v>34.340000000001737</c:v>
                </c:pt>
                <c:pt idx="3435">
                  <c:v>34.350000000001742</c:v>
                </c:pt>
                <c:pt idx="3436">
                  <c:v>34.360000000001733</c:v>
                </c:pt>
                <c:pt idx="3437">
                  <c:v>34.370000000001731</c:v>
                </c:pt>
                <c:pt idx="3438">
                  <c:v>34.380000000001729</c:v>
                </c:pt>
                <c:pt idx="3439">
                  <c:v>34.390000000001727</c:v>
                </c:pt>
                <c:pt idx="3440">
                  <c:v>34.400000000001732</c:v>
                </c:pt>
                <c:pt idx="3441">
                  <c:v>34.410000000001723</c:v>
                </c:pt>
                <c:pt idx="3442">
                  <c:v>34.420000000001721</c:v>
                </c:pt>
                <c:pt idx="3443">
                  <c:v>34.430000000001719</c:v>
                </c:pt>
                <c:pt idx="3444">
                  <c:v>34.440000000001717</c:v>
                </c:pt>
                <c:pt idx="3445">
                  <c:v>34.450000000001722</c:v>
                </c:pt>
                <c:pt idx="3446">
                  <c:v>34.460000000001713</c:v>
                </c:pt>
                <c:pt idx="3447">
                  <c:v>34.470000000001711</c:v>
                </c:pt>
                <c:pt idx="3448">
                  <c:v>34.480000000001709</c:v>
                </c:pt>
                <c:pt idx="3449">
                  <c:v>34.490000000001707</c:v>
                </c:pt>
                <c:pt idx="3450">
                  <c:v>34.500000000001712</c:v>
                </c:pt>
                <c:pt idx="3451">
                  <c:v>34.510000000001703</c:v>
                </c:pt>
                <c:pt idx="3452">
                  <c:v>34.520000000001701</c:v>
                </c:pt>
                <c:pt idx="3453">
                  <c:v>34.530000000001699</c:v>
                </c:pt>
                <c:pt idx="3454">
                  <c:v>34.540000000001697</c:v>
                </c:pt>
                <c:pt idx="3455">
                  <c:v>34.550000000001702</c:v>
                </c:pt>
                <c:pt idx="3456">
                  <c:v>34.5600000000017</c:v>
                </c:pt>
                <c:pt idx="3457">
                  <c:v>34.570000000001698</c:v>
                </c:pt>
                <c:pt idx="3458">
                  <c:v>34.580000000001682</c:v>
                </c:pt>
                <c:pt idx="3459">
                  <c:v>34.590000000001702</c:v>
                </c:pt>
                <c:pt idx="3460">
                  <c:v>34.6000000000017</c:v>
                </c:pt>
                <c:pt idx="3461">
                  <c:v>34.610000000001683</c:v>
                </c:pt>
                <c:pt idx="3462">
                  <c:v>34.620000000001681</c:v>
                </c:pt>
                <c:pt idx="3463">
                  <c:v>34.630000000001679</c:v>
                </c:pt>
                <c:pt idx="3464">
                  <c:v>34.640000000001677</c:v>
                </c:pt>
                <c:pt idx="3465">
                  <c:v>34.650000000001683</c:v>
                </c:pt>
                <c:pt idx="3466">
                  <c:v>34.660000000001673</c:v>
                </c:pt>
                <c:pt idx="3467">
                  <c:v>34.670000000001671</c:v>
                </c:pt>
                <c:pt idx="3468">
                  <c:v>34.680000000001662</c:v>
                </c:pt>
                <c:pt idx="3469">
                  <c:v>34.690000000001668</c:v>
                </c:pt>
                <c:pt idx="3470">
                  <c:v>34.700000000001673</c:v>
                </c:pt>
                <c:pt idx="3471">
                  <c:v>34.710000000001664</c:v>
                </c:pt>
                <c:pt idx="3472">
                  <c:v>34.720000000001662</c:v>
                </c:pt>
                <c:pt idx="3473">
                  <c:v>34.73000000000166</c:v>
                </c:pt>
                <c:pt idx="3474">
                  <c:v>34.740000000001658</c:v>
                </c:pt>
                <c:pt idx="3475">
                  <c:v>34.750000000001663</c:v>
                </c:pt>
                <c:pt idx="3476">
                  <c:v>34.760000000001661</c:v>
                </c:pt>
                <c:pt idx="3477">
                  <c:v>34.770000000001652</c:v>
                </c:pt>
                <c:pt idx="3478">
                  <c:v>34.78000000000165</c:v>
                </c:pt>
                <c:pt idx="3479">
                  <c:v>34.790000000001648</c:v>
                </c:pt>
                <c:pt idx="3480">
                  <c:v>34.800000000001653</c:v>
                </c:pt>
                <c:pt idx="3481">
                  <c:v>34.810000000001622</c:v>
                </c:pt>
                <c:pt idx="3482">
                  <c:v>34.820000000001642</c:v>
                </c:pt>
                <c:pt idx="3483">
                  <c:v>34.83000000000164</c:v>
                </c:pt>
                <c:pt idx="3484">
                  <c:v>34.840000000001623</c:v>
                </c:pt>
                <c:pt idx="3485">
                  <c:v>34.850000000001593</c:v>
                </c:pt>
                <c:pt idx="3486">
                  <c:v>34.860000000001627</c:v>
                </c:pt>
                <c:pt idx="3487">
                  <c:v>34.870000000001603</c:v>
                </c:pt>
                <c:pt idx="3488">
                  <c:v>34.880000000001623</c:v>
                </c:pt>
                <c:pt idx="3489">
                  <c:v>34.890000000001628</c:v>
                </c:pt>
                <c:pt idx="3490">
                  <c:v>34.900000000001633</c:v>
                </c:pt>
                <c:pt idx="3491">
                  <c:v>34.910000000001602</c:v>
                </c:pt>
                <c:pt idx="3492">
                  <c:v>34.920000000001622</c:v>
                </c:pt>
                <c:pt idx="3493">
                  <c:v>34.93000000000162</c:v>
                </c:pt>
                <c:pt idx="3494">
                  <c:v>34.940000000001596</c:v>
                </c:pt>
                <c:pt idx="3495">
                  <c:v>34.950000000001587</c:v>
                </c:pt>
                <c:pt idx="3496">
                  <c:v>34.960000000001607</c:v>
                </c:pt>
                <c:pt idx="3497">
                  <c:v>34.970000000001598</c:v>
                </c:pt>
                <c:pt idx="3498">
                  <c:v>34.980000000001603</c:v>
                </c:pt>
                <c:pt idx="3499">
                  <c:v>34.990000000001608</c:v>
                </c:pt>
                <c:pt idx="3500">
                  <c:v>35.000000000001613</c:v>
                </c:pt>
                <c:pt idx="3501">
                  <c:v>35.010000000001597</c:v>
                </c:pt>
                <c:pt idx="3502">
                  <c:v>35.020000000001602</c:v>
                </c:pt>
                <c:pt idx="3503">
                  <c:v>35.0300000000016</c:v>
                </c:pt>
                <c:pt idx="3504">
                  <c:v>35.040000000001598</c:v>
                </c:pt>
                <c:pt idx="3505">
                  <c:v>35.050000000001603</c:v>
                </c:pt>
                <c:pt idx="3506">
                  <c:v>35.060000000001601</c:v>
                </c:pt>
                <c:pt idx="3507">
                  <c:v>35.070000000001599</c:v>
                </c:pt>
                <c:pt idx="3508">
                  <c:v>35.08000000000159</c:v>
                </c:pt>
                <c:pt idx="3509">
                  <c:v>35.090000000001602</c:v>
                </c:pt>
                <c:pt idx="3510">
                  <c:v>35.1000000000016</c:v>
                </c:pt>
                <c:pt idx="3511">
                  <c:v>35.110000000001577</c:v>
                </c:pt>
                <c:pt idx="3512">
                  <c:v>35.120000000001582</c:v>
                </c:pt>
                <c:pt idx="3513">
                  <c:v>35.13000000000158</c:v>
                </c:pt>
                <c:pt idx="3514">
                  <c:v>35.140000000001578</c:v>
                </c:pt>
                <c:pt idx="3515">
                  <c:v>35.150000000001583</c:v>
                </c:pt>
                <c:pt idx="3516">
                  <c:v>35.160000000001581</c:v>
                </c:pt>
                <c:pt idx="3517">
                  <c:v>35.170000000001572</c:v>
                </c:pt>
                <c:pt idx="3518">
                  <c:v>35.18000000000157</c:v>
                </c:pt>
                <c:pt idx="3519">
                  <c:v>35.190000000001568</c:v>
                </c:pt>
                <c:pt idx="3520">
                  <c:v>35.200000000001573</c:v>
                </c:pt>
                <c:pt idx="3521">
                  <c:v>35.210000000001557</c:v>
                </c:pt>
                <c:pt idx="3522">
                  <c:v>35.220000000001562</c:v>
                </c:pt>
                <c:pt idx="3523">
                  <c:v>35.23000000000156</c:v>
                </c:pt>
                <c:pt idx="3524">
                  <c:v>35.240000000001558</c:v>
                </c:pt>
                <c:pt idx="3525">
                  <c:v>35.250000000001563</c:v>
                </c:pt>
                <c:pt idx="3526">
                  <c:v>35.260000000001561</c:v>
                </c:pt>
                <c:pt idx="3527">
                  <c:v>35.270000000001552</c:v>
                </c:pt>
                <c:pt idx="3528">
                  <c:v>35.28000000000155</c:v>
                </c:pt>
                <c:pt idx="3529">
                  <c:v>35.290000000001548</c:v>
                </c:pt>
                <c:pt idx="3530">
                  <c:v>35.300000000001553</c:v>
                </c:pt>
                <c:pt idx="3531">
                  <c:v>35.310000000001523</c:v>
                </c:pt>
                <c:pt idx="3532">
                  <c:v>35.320000000001542</c:v>
                </c:pt>
                <c:pt idx="3533">
                  <c:v>35.33000000000154</c:v>
                </c:pt>
                <c:pt idx="3534">
                  <c:v>35.340000000001503</c:v>
                </c:pt>
                <c:pt idx="3535">
                  <c:v>35.350000000001486</c:v>
                </c:pt>
                <c:pt idx="3536">
                  <c:v>35.360000000001527</c:v>
                </c:pt>
                <c:pt idx="3537">
                  <c:v>35.370000000001532</c:v>
                </c:pt>
                <c:pt idx="3538">
                  <c:v>35.380000000001523</c:v>
                </c:pt>
                <c:pt idx="3539">
                  <c:v>35.390000000001528</c:v>
                </c:pt>
                <c:pt idx="3540">
                  <c:v>35.400000000001533</c:v>
                </c:pt>
                <c:pt idx="3541">
                  <c:v>35.410000000001503</c:v>
                </c:pt>
                <c:pt idx="3542">
                  <c:v>35.420000000001522</c:v>
                </c:pt>
                <c:pt idx="3543">
                  <c:v>35.43000000000152</c:v>
                </c:pt>
                <c:pt idx="3544">
                  <c:v>35.440000000001497</c:v>
                </c:pt>
                <c:pt idx="3545">
                  <c:v>35.450000000001488</c:v>
                </c:pt>
                <c:pt idx="3546">
                  <c:v>35.460000000001507</c:v>
                </c:pt>
                <c:pt idx="3547">
                  <c:v>35.470000000001512</c:v>
                </c:pt>
                <c:pt idx="3548">
                  <c:v>35.480000000001503</c:v>
                </c:pt>
                <c:pt idx="3549">
                  <c:v>35.490000000001508</c:v>
                </c:pt>
                <c:pt idx="3550">
                  <c:v>35.500000000001513</c:v>
                </c:pt>
                <c:pt idx="3551">
                  <c:v>35.510000000001497</c:v>
                </c:pt>
                <c:pt idx="3552">
                  <c:v>35.520000000001502</c:v>
                </c:pt>
                <c:pt idx="3553">
                  <c:v>35.5300000000015</c:v>
                </c:pt>
                <c:pt idx="3554">
                  <c:v>35.540000000001498</c:v>
                </c:pt>
                <c:pt idx="3555">
                  <c:v>35.550000000001504</c:v>
                </c:pt>
                <c:pt idx="3556">
                  <c:v>35.560000000001502</c:v>
                </c:pt>
                <c:pt idx="3557">
                  <c:v>35.5700000000015</c:v>
                </c:pt>
                <c:pt idx="3558">
                  <c:v>35.580000000001498</c:v>
                </c:pt>
                <c:pt idx="3559">
                  <c:v>35.590000000001503</c:v>
                </c:pt>
                <c:pt idx="3560">
                  <c:v>35.600000000001501</c:v>
                </c:pt>
                <c:pt idx="3561">
                  <c:v>35.610000000001477</c:v>
                </c:pt>
                <c:pt idx="3562">
                  <c:v>35.620000000001482</c:v>
                </c:pt>
                <c:pt idx="3563">
                  <c:v>35.63000000000148</c:v>
                </c:pt>
                <c:pt idx="3564">
                  <c:v>35.640000000001478</c:v>
                </c:pt>
                <c:pt idx="3565">
                  <c:v>35.650000000001477</c:v>
                </c:pt>
                <c:pt idx="3566">
                  <c:v>35.660000000001482</c:v>
                </c:pt>
                <c:pt idx="3567">
                  <c:v>35.670000000001473</c:v>
                </c:pt>
                <c:pt idx="3568">
                  <c:v>35.680000000001471</c:v>
                </c:pt>
                <c:pt idx="3569">
                  <c:v>35.690000000001469</c:v>
                </c:pt>
                <c:pt idx="3570">
                  <c:v>35.700000000001467</c:v>
                </c:pt>
                <c:pt idx="3571">
                  <c:v>35.710000000001457</c:v>
                </c:pt>
                <c:pt idx="3572">
                  <c:v>35.720000000001463</c:v>
                </c:pt>
                <c:pt idx="3573">
                  <c:v>35.730000000001461</c:v>
                </c:pt>
                <c:pt idx="3574">
                  <c:v>35.740000000001459</c:v>
                </c:pt>
                <c:pt idx="3575">
                  <c:v>35.750000000001457</c:v>
                </c:pt>
                <c:pt idx="3576">
                  <c:v>35.760000000001462</c:v>
                </c:pt>
                <c:pt idx="3577">
                  <c:v>35.770000000001453</c:v>
                </c:pt>
                <c:pt idx="3578">
                  <c:v>35.780000000001451</c:v>
                </c:pt>
                <c:pt idx="3579">
                  <c:v>35.790000000001449</c:v>
                </c:pt>
                <c:pt idx="3580">
                  <c:v>35.800000000001447</c:v>
                </c:pt>
                <c:pt idx="3581">
                  <c:v>35.810000000001423</c:v>
                </c:pt>
                <c:pt idx="3582">
                  <c:v>35.820000000001443</c:v>
                </c:pt>
                <c:pt idx="3583">
                  <c:v>35.830000000001441</c:v>
                </c:pt>
                <c:pt idx="3584">
                  <c:v>35.840000000001403</c:v>
                </c:pt>
                <c:pt idx="3585">
                  <c:v>35.850000000001423</c:v>
                </c:pt>
                <c:pt idx="3586">
                  <c:v>35.860000000001428</c:v>
                </c:pt>
                <c:pt idx="3587">
                  <c:v>35.870000000001433</c:v>
                </c:pt>
                <c:pt idx="3588">
                  <c:v>35.880000000001402</c:v>
                </c:pt>
                <c:pt idx="3589">
                  <c:v>35.890000000001429</c:v>
                </c:pt>
                <c:pt idx="3590">
                  <c:v>35.900000000001427</c:v>
                </c:pt>
                <c:pt idx="3591">
                  <c:v>35.910000000001403</c:v>
                </c:pt>
                <c:pt idx="3592">
                  <c:v>35.920000000001423</c:v>
                </c:pt>
                <c:pt idx="3593">
                  <c:v>35.930000000001421</c:v>
                </c:pt>
                <c:pt idx="3594">
                  <c:v>35.940000000001397</c:v>
                </c:pt>
                <c:pt idx="3595">
                  <c:v>35.950000000001403</c:v>
                </c:pt>
                <c:pt idx="3596">
                  <c:v>35.960000000001408</c:v>
                </c:pt>
                <c:pt idx="3597">
                  <c:v>35.970000000001413</c:v>
                </c:pt>
                <c:pt idx="3598">
                  <c:v>35.980000000001397</c:v>
                </c:pt>
                <c:pt idx="3599">
                  <c:v>35.990000000001409</c:v>
                </c:pt>
                <c:pt idx="3600">
                  <c:v>36.000000000001407</c:v>
                </c:pt>
                <c:pt idx="3601">
                  <c:v>36.010000000001398</c:v>
                </c:pt>
                <c:pt idx="3602">
                  <c:v>36.020000000001403</c:v>
                </c:pt>
                <c:pt idx="3603">
                  <c:v>36.030000000001401</c:v>
                </c:pt>
                <c:pt idx="3604">
                  <c:v>36.040000000001399</c:v>
                </c:pt>
                <c:pt idx="3605">
                  <c:v>36.050000000001397</c:v>
                </c:pt>
                <c:pt idx="3606">
                  <c:v>36.060000000001402</c:v>
                </c:pt>
                <c:pt idx="3607">
                  <c:v>36.0700000000014</c:v>
                </c:pt>
                <c:pt idx="3608">
                  <c:v>36.080000000001398</c:v>
                </c:pt>
                <c:pt idx="3609">
                  <c:v>36.090000000001403</c:v>
                </c:pt>
                <c:pt idx="3610">
                  <c:v>36.100000000001401</c:v>
                </c:pt>
                <c:pt idx="3611">
                  <c:v>36.110000000001378</c:v>
                </c:pt>
                <c:pt idx="3612">
                  <c:v>36.120000000001383</c:v>
                </c:pt>
                <c:pt idx="3613">
                  <c:v>36.130000000001381</c:v>
                </c:pt>
                <c:pt idx="3614">
                  <c:v>36.140000000001379</c:v>
                </c:pt>
                <c:pt idx="3615">
                  <c:v>36.150000000001377</c:v>
                </c:pt>
                <c:pt idx="3616">
                  <c:v>36.160000000001382</c:v>
                </c:pt>
                <c:pt idx="3617">
                  <c:v>36.170000000001373</c:v>
                </c:pt>
                <c:pt idx="3618">
                  <c:v>36.180000000001371</c:v>
                </c:pt>
                <c:pt idx="3619">
                  <c:v>36.190000000001369</c:v>
                </c:pt>
                <c:pt idx="3620">
                  <c:v>36.200000000001367</c:v>
                </c:pt>
                <c:pt idx="3621">
                  <c:v>36.210000000001372</c:v>
                </c:pt>
                <c:pt idx="3622">
                  <c:v>36.220000000001363</c:v>
                </c:pt>
                <c:pt idx="3623">
                  <c:v>36.230000000001361</c:v>
                </c:pt>
                <c:pt idx="3624">
                  <c:v>36.240000000001359</c:v>
                </c:pt>
                <c:pt idx="3625">
                  <c:v>36.250000000001357</c:v>
                </c:pt>
                <c:pt idx="3626">
                  <c:v>36.260000000001362</c:v>
                </c:pt>
                <c:pt idx="3627">
                  <c:v>36.270000000001353</c:v>
                </c:pt>
                <c:pt idx="3628">
                  <c:v>36.280000000001351</c:v>
                </c:pt>
                <c:pt idx="3629">
                  <c:v>36.290000000001349</c:v>
                </c:pt>
                <c:pt idx="3630">
                  <c:v>36.300000000001347</c:v>
                </c:pt>
                <c:pt idx="3631">
                  <c:v>36.310000000001352</c:v>
                </c:pt>
                <c:pt idx="3632">
                  <c:v>36.320000000001343</c:v>
                </c:pt>
                <c:pt idx="3633">
                  <c:v>36.330000000001341</c:v>
                </c:pt>
                <c:pt idx="3634">
                  <c:v>36.340000000001297</c:v>
                </c:pt>
                <c:pt idx="3635">
                  <c:v>36.350000000001323</c:v>
                </c:pt>
                <c:pt idx="3636">
                  <c:v>36.360000000001342</c:v>
                </c:pt>
                <c:pt idx="3637">
                  <c:v>36.370000000001333</c:v>
                </c:pt>
                <c:pt idx="3638">
                  <c:v>36.380000000001303</c:v>
                </c:pt>
                <c:pt idx="3639">
                  <c:v>36.390000000001329</c:v>
                </c:pt>
                <c:pt idx="3640">
                  <c:v>36.400000000001327</c:v>
                </c:pt>
                <c:pt idx="3641">
                  <c:v>36.410000000001332</c:v>
                </c:pt>
                <c:pt idx="3642">
                  <c:v>36.420000000001323</c:v>
                </c:pt>
                <c:pt idx="3643">
                  <c:v>36.430000000001321</c:v>
                </c:pt>
                <c:pt idx="3644">
                  <c:v>36.440000000001312</c:v>
                </c:pt>
                <c:pt idx="3645">
                  <c:v>36.450000000001303</c:v>
                </c:pt>
                <c:pt idx="3646">
                  <c:v>36.460000000001322</c:v>
                </c:pt>
                <c:pt idx="3647">
                  <c:v>36.470000000001313</c:v>
                </c:pt>
                <c:pt idx="3648">
                  <c:v>36.480000000001297</c:v>
                </c:pt>
                <c:pt idx="3649">
                  <c:v>36.490000000001309</c:v>
                </c:pt>
                <c:pt idx="3650">
                  <c:v>36.500000000001307</c:v>
                </c:pt>
                <c:pt idx="3651">
                  <c:v>36.510000000001313</c:v>
                </c:pt>
                <c:pt idx="3652">
                  <c:v>36.520000000001303</c:v>
                </c:pt>
                <c:pt idx="3653">
                  <c:v>36.530000000001301</c:v>
                </c:pt>
                <c:pt idx="3654">
                  <c:v>36.540000000001299</c:v>
                </c:pt>
                <c:pt idx="3655">
                  <c:v>36.550000000001297</c:v>
                </c:pt>
                <c:pt idx="3656">
                  <c:v>36.560000000001303</c:v>
                </c:pt>
                <c:pt idx="3657">
                  <c:v>36.570000000001301</c:v>
                </c:pt>
                <c:pt idx="3658">
                  <c:v>36.580000000001299</c:v>
                </c:pt>
                <c:pt idx="3659">
                  <c:v>36.590000000001297</c:v>
                </c:pt>
                <c:pt idx="3660">
                  <c:v>36.600000000001302</c:v>
                </c:pt>
                <c:pt idx="3661">
                  <c:v>36.6100000000013</c:v>
                </c:pt>
                <c:pt idx="3662">
                  <c:v>36.620000000001298</c:v>
                </c:pt>
                <c:pt idx="3663">
                  <c:v>36.630000000001282</c:v>
                </c:pt>
                <c:pt idx="3664">
                  <c:v>36.64000000000128</c:v>
                </c:pt>
                <c:pt idx="3665">
                  <c:v>36.650000000001278</c:v>
                </c:pt>
                <c:pt idx="3666">
                  <c:v>36.660000000001283</c:v>
                </c:pt>
                <c:pt idx="3667">
                  <c:v>36.670000000001281</c:v>
                </c:pt>
                <c:pt idx="3668">
                  <c:v>36.680000000001272</c:v>
                </c:pt>
                <c:pt idx="3669">
                  <c:v>36.69000000000127</c:v>
                </c:pt>
                <c:pt idx="3670">
                  <c:v>36.700000000001268</c:v>
                </c:pt>
                <c:pt idx="3671">
                  <c:v>36.710000000001273</c:v>
                </c:pt>
                <c:pt idx="3672">
                  <c:v>36.720000000001271</c:v>
                </c:pt>
                <c:pt idx="3673">
                  <c:v>36.730000000001262</c:v>
                </c:pt>
                <c:pt idx="3674">
                  <c:v>36.74000000000126</c:v>
                </c:pt>
                <c:pt idx="3675">
                  <c:v>36.750000000001258</c:v>
                </c:pt>
                <c:pt idx="3676">
                  <c:v>36.760000000001263</c:v>
                </c:pt>
                <c:pt idx="3677">
                  <c:v>36.770000000001261</c:v>
                </c:pt>
                <c:pt idx="3678">
                  <c:v>36.780000000001252</c:v>
                </c:pt>
                <c:pt idx="3679">
                  <c:v>36.79000000000125</c:v>
                </c:pt>
                <c:pt idx="3680">
                  <c:v>36.800000000001248</c:v>
                </c:pt>
                <c:pt idx="3681">
                  <c:v>36.810000000001253</c:v>
                </c:pt>
                <c:pt idx="3682">
                  <c:v>36.820000000001251</c:v>
                </c:pt>
                <c:pt idx="3683">
                  <c:v>36.830000000001242</c:v>
                </c:pt>
                <c:pt idx="3684">
                  <c:v>36.84000000000124</c:v>
                </c:pt>
                <c:pt idx="3685">
                  <c:v>36.850000000001202</c:v>
                </c:pt>
                <c:pt idx="3686">
                  <c:v>36.860000000001243</c:v>
                </c:pt>
                <c:pt idx="3687">
                  <c:v>36.870000000001227</c:v>
                </c:pt>
                <c:pt idx="3688">
                  <c:v>36.880000000001203</c:v>
                </c:pt>
                <c:pt idx="3689">
                  <c:v>36.89000000000123</c:v>
                </c:pt>
                <c:pt idx="3690">
                  <c:v>36.900000000001228</c:v>
                </c:pt>
                <c:pt idx="3691">
                  <c:v>36.910000000001233</c:v>
                </c:pt>
                <c:pt idx="3692">
                  <c:v>36.920000000001231</c:v>
                </c:pt>
                <c:pt idx="3693">
                  <c:v>36.930000000001222</c:v>
                </c:pt>
                <c:pt idx="3694">
                  <c:v>36.94000000000122</c:v>
                </c:pt>
                <c:pt idx="3695">
                  <c:v>36.950000000001197</c:v>
                </c:pt>
                <c:pt idx="3696">
                  <c:v>36.960000000001223</c:v>
                </c:pt>
                <c:pt idx="3697">
                  <c:v>36.970000000001207</c:v>
                </c:pt>
                <c:pt idx="3698">
                  <c:v>36.980000000001198</c:v>
                </c:pt>
                <c:pt idx="3699">
                  <c:v>36.99000000000121</c:v>
                </c:pt>
                <c:pt idx="3700">
                  <c:v>37.000000000001208</c:v>
                </c:pt>
                <c:pt idx="3701">
                  <c:v>37.010000000001213</c:v>
                </c:pt>
                <c:pt idx="3702">
                  <c:v>37.020000000001211</c:v>
                </c:pt>
                <c:pt idx="3703">
                  <c:v>37.030000000001202</c:v>
                </c:pt>
                <c:pt idx="3704">
                  <c:v>37.0400000000012</c:v>
                </c:pt>
                <c:pt idx="3705">
                  <c:v>37.050000000001198</c:v>
                </c:pt>
                <c:pt idx="3706">
                  <c:v>37.060000000001203</c:v>
                </c:pt>
                <c:pt idx="3707">
                  <c:v>37.070000000001201</c:v>
                </c:pt>
                <c:pt idx="3708">
                  <c:v>37.080000000001199</c:v>
                </c:pt>
                <c:pt idx="3709">
                  <c:v>37.090000000001197</c:v>
                </c:pt>
                <c:pt idx="3710">
                  <c:v>37.100000000001202</c:v>
                </c:pt>
                <c:pt idx="3711">
                  <c:v>37.1100000000012</c:v>
                </c:pt>
                <c:pt idx="3712">
                  <c:v>37.120000000001198</c:v>
                </c:pt>
                <c:pt idx="3713">
                  <c:v>37.130000000001182</c:v>
                </c:pt>
                <c:pt idx="3714">
                  <c:v>37.14000000000118</c:v>
                </c:pt>
                <c:pt idx="3715">
                  <c:v>37.150000000001178</c:v>
                </c:pt>
                <c:pt idx="3716">
                  <c:v>37.160000000001183</c:v>
                </c:pt>
                <c:pt idx="3717">
                  <c:v>37.170000000001181</c:v>
                </c:pt>
                <c:pt idx="3718">
                  <c:v>37.180000000001172</c:v>
                </c:pt>
                <c:pt idx="3719">
                  <c:v>37.19000000000117</c:v>
                </c:pt>
                <c:pt idx="3720">
                  <c:v>37.200000000001168</c:v>
                </c:pt>
                <c:pt idx="3721">
                  <c:v>37.210000000001173</c:v>
                </c:pt>
                <c:pt idx="3722">
                  <c:v>37.220000000001171</c:v>
                </c:pt>
                <c:pt idx="3723">
                  <c:v>37.230000000001162</c:v>
                </c:pt>
                <c:pt idx="3724">
                  <c:v>37.24000000000116</c:v>
                </c:pt>
                <c:pt idx="3725">
                  <c:v>37.250000000001158</c:v>
                </c:pt>
                <c:pt idx="3726">
                  <c:v>37.260000000001163</c:v>
                </c:pt>
                <c:pt idx="3727">
                  <c:v>37.270000000001161</c:v>
                </c:pt>
                <c:pt idx="3728">
                  <c:v>37.280000000001152</c:v>
                </c:pt>
                <c:pt idx="3729">
                  <c:v>37.29000000000115</c:v>
                </c:pt>
                <c:pt idx="3730">
                  <c:v>37.300000000001148</c:v>
                </c:pt>
                <c:pt idx="3731">
                  <c:v>37.310000000001153</c:v>
                </c:pt>
                <c:pt idx="3732">
                  <c:v>37.320000000001151</c:v>
                </c:pt>
                <c:pt idx="3733">
                  <c:v>37.330000000001142</c:v>
                </c:pt>
                <c:pt idx="3734">
                  <c:v>37.34000000000114</c:v>
                </c:pt>
                <c:pt idx="3735">
                  <c:v>37.350000000001103</c:v>
                </c:pt>
                <c:pt idx="3736">
                  <c:v>37.360000000001143</c:v>
                </c:pt>
                <c:pt idx="3737">
                  <c:v>37.370000000001127</c:v>
                </c:pt>
                <c:pt idx="3738">
                  <c:v>37.380000000001132</c:v>
                </c:pt>
                <c:pt idx="3739">
                  <c:v>37.39000000000113</c:v>
                </c:pt>
                <c:pt idx="3740">
                  <c:v>37.400000000001128</c:v>
                </c:pt>
                <c:pt idx="3741">
                  <c:v>37.410000000001133</c:v>
                </c:pt>
                <c:pt idx="3742">
                  <c:v>37.420000000001131</c:v>
                </c:pt>
                <c:pt idx="3743">
                  <c:v>37.430000000001122</c:v>
                </c:pt>
                <c:pt idx="3744">
                  <c:v>37.44000000000112</c:v>
                </c:pt>
                <c:pt idx="3745">
                  <c:v>37.450000000001097</c:v>
                </c:pt>
                <c:pt idx="3746">
                  <c:v>37.460000000001131</c:v>
                </c:pt>
                <c:pt idx="3747">
                  <c:v>37.470000000001107</c:v>
                </c:pt>
                <c:pt idx="3748">
                  <c:v>37.480000000001112</c:v>
                </c:pt>
                <c:pt idx="3749">
                  <c:v>37.49000000000111</c:v>
                </c:pt>
                <c:pt idx="3750">
                  <c:v>37.500000000001108</c:v>
                </c:pt>
                <c:pt idx="3751">
                  <c:v>37.510000000001106</c:v>
                </c:pt>
                <c:pt idx="3752">
                  <c:v>37.520000000001112</c:v>
                </c:pt>
                <c:pt idx="3753">
                  <c:v>37.530000000001102</c:v>
                </c:pt>
                <c:pt idx="3754">
                  <c:v>37.5400000000011</c:v>
                </c:pt>
                <c:pt idx="3755">
                  <c:v>37.550000000001098</c:v>
                </c:pt>
                <c:pt idx="3756">
                  <c:v>37.560000000001097</c:v>
                </c:pt>
                <c:pt idx="3757">
                  <c:v>37.570000000001102</c:v>
                </c:pt>
                <c:pt idx="3758">
                  <c:v>37.5800000000011</c:v>
                </c:pt>
                <c:pt idx="3759">
                  <c:v>37.590000000001098</c:v>
                </c:pt>
                <c:pt idx="3760">
                  <c:v>37.600000000001103</c:v>
                </c:pt>
                <c:pt idx="3761">
                  <c:v>37.610000000001101</c:v>
                </c:pt>
                <c:pt idx="3762">
                  <c:v>37.620000000001099</c:v>
                </c:pt>
                <c:pt idx="3763">
                  <c:v>37.630000000001083</c:v>
                </c:pt>
                <c:pt idx="3764">
                  <c:v>37.640000000001081</c:v>
                </c:pt>
                <c:pt idx="3765">
                  <c:v>37.650000000001079</c:v>
                </c:pt>
                <c:pt idx="3766">
                  <c:v>37.660000000001077</c:v>
                </c:pt>
                <c:pt idx="3767">
                  <c:v>37.670000000001082</c:v>
                </c:pt>
                <c:pt idx="3768">
                  <c:v>37.680000000001073</c:v>
                </c:pt>
                <c:pt idx="3769">
                  <c:v>37.690000000001071</c:v>
                </c:pt>
                <c:pt idx="3770">
                  <c:v>37.700000000001069</c:v>
                </c:pt>
                <c:pt idx="3771">
                  <c:v>37.710000000001067</c:v>
                </c:pt>
                <c:pt idx="3772">
                  <c:v>37.720000000001072</c:v>
                </c:pt>
                <c:pt idx="3773">
                  <c:v>37.730000000001063</c:v>
                </c:pt>
                <c:pt idx="3774">
                  <c:v>37.740000000001061</c:v>
                </c:pt>
                <c:pt idx="3775">
                  <c:v>37.750000000001059</c:v>
                </c:pt>
                <c:pt idx="3776">
                  <c:v>37.760000000001057</c:v>
                </c:pt>
                <c:pt idx="3777">
                  <c:v>37.770000000001062</c:v>
                </c:pt>
                <c:pt idx="3778">
                  <c:v>37.780000000001053</c:v>
                </c:pt>
                <c:pt idx="3779">
                  <c:v>37.790000000001051</c:v>
                </c:pt>
                <c:pt idx="3780">
                  <c:v>37.800000000001049</c:v>
                </c:pt>
                <c:pt idx="3781">
                  <c:v>37.810000000001047</c:v>
                </c:pt>
                <c:pt idx="3782">
                  <c:v>37.820000000001052</c:v>
                </c:pt>
                <c:pt idx="3783">
                  <c:v>37.830000000001043</c:v>
                </c:pt>
                <c:pt idx="3784">
                  <c:v>37.840000000001041</c:v>
                </c:pt>
                <c:pt idx="3785">
                  <c:v>37.850000000001003</c:v>
                </c:pt>
                <c:pt idx="3786">
                  <c:v>37.860000000001037</c:v>
                </c:pt>
                <c:pt idx="3787">
                  <c:v>37.870000000001028</c:v>
                </c:pt>
                <c:pt idx="3788">
                  <c:v>37.880000000001033</c:v>
                </c:pt>
                <c:pt idx="3789">
                  <c:v>37.890000000001031</c:v>
                </c:pt>
                <c:pt idx="3790">
                  <c:v>37.900000000001029</c:v>
                </c:pt>
                <c:pt idx="3791">
                  <c:v>37.910000000001027</c:v>
                </c:pt>
                <c:pt idx="3792">
                  <c:v>37.920000000001032</c:v>
                </c:pt>
                <c:pt idx="3793">
                  <c:v>37.930000000001023</c:v>
                </c:pt>
                <c:pt idx="3794">
                  <c:v>37.940000000001021</c:v>
                </c:pt>
                <c:pt idx="3795">
                  <c:v>37.950000000000998</c:v>
                </c:pt>
                <c:pt idx="3796">
                  <c:v>37.960000000001017</c:v>
                </c:pt>
                <c:pt idx="3797">
                  <c:v>37.970000000001008</c:v>
                </c:pt>
                <c:pt idx="3798">
                  <c:v>37.980000000001013</c:v>
                </c:pt>
                <c:pt idx="3799">
                  <c:v>37.990000000001011</c:v>
                </c:pt>
                <c:pt idx="3800">
                  <c:v>38.000000000001009</c:v>
                </c:pt>
                <c:pt idx="3801">
                  <c:v>38.010000000001007</c:v>
                </c:pt>
                <c:pt idx="3802">
                  <c:v>38.020000000001012</c:v>
                </c:pt>
                <c:pt idx="3803">
                  <c:v>38.030000000001003</c:v>
                </c:pt>
                <c:pt idx="3804">
                  <c:v>38.040000000001001</c:v>
                </c:pt>
                <c:pt idx="3805">
                  <c:v>38.050000000000999</c:v>
                </c:pt>
                <c:pt idx="3806">
                  <c:v>38.060000000000997</c:v>
                </c:pt>
                <c:pt idx="3807">
                  <c:v>38.070000000001002</c:v>
                </c:pt>
                <c:pt idx="3808">
                  <c:v>38.080000000001</c:v>
                </c:pt>
                <c:pt idx="3809">
                  <c:v>38.090000000000998</c:v>
                </c:pt>
                <c:pt idx="3810">
                  <c:v>38.100000000001003</c:v>
                </c:pt>
                <c:pt idx="3811">
                  <c:v>38.110000000001001</c:v>
                </c:pt>
                <c:pt idx="3812">
                  <c:v>38.120000000000999</c:v>
                </c:pt>
                <c:pt idx="3813">
                  <c:v>38.130000000000983</c:v>
                </c:pt>
                <c:pt idx="3814">
                  <c:v>38.140000000000981</c:v>
                </c:pt>
                <c:pt idx="3815">
                  <c:v>38.150000000000979</c:v>
                </c:pt>
                <c:pt idx="3816">
                  <c:v>38.160000000000977</c:v>
                </c:pt>
                <c:pt idx="3817">
                  <c:v>38.170000000000982</c:v>
                </c:pt>
                <c:pt idx="3818">
                  <c:v>38.180000000000973</c:v>
                </c:pt>
                <c:pt idx="3819">
                  <c:v>38.190000000000971</c:v>
                </c:pt>
                <c:pt idx="3820">
                  <c:v>38.200000000000969</c:v>
                </c:pt>
                <c:pt idx="3821">
                  <c:v>38.210000000000967</c:v>
                </c:pt>
                <c:pt idx="3822">
                  <c:v>38.220000000000972</c:v>
                </c:pt>
                <c:pt idx="3823">
                  <c:v>38.230000000000963</c:v>
                </c:pt>
                <c:pt idx="3824">
                  <c:v>38.240000000000961</c:v>
                </c:pt>
                <c:pt idx="3825">
                  <c:v>38.250000000000959</c:v>
                </c:pt>
                <c:pt idx="3826">
                  <c:v>38.260000000000957</c:v>
                </c:pt>
                <c:pt idx="3827">
                  <c:v>38.270000000000962</c:v>
                </c:pt>
                <c:pt idx="3828">
                  <c:v>38.280000000000953</c:v>
                </c:pt>
                <c:pt idx="3829">
                  <c:v>38.290000000000951</c:v>
                </c:pt>
                <c:pt idx="3830">
                  <c:v>38.300000000000949</c:v>
                </c:pt>
                <c:pt idx="3831">
                  <c:v>38.310000000000947</c:v>
                </c:pt>
                <c:pt idx="3832">
                  <c:v>38.320000000000952</c:v>
                </c:pt>
                <c:pt idx="3833">
                  <c:v>38.330000000000943</c:v>
                </c:pt>
                <c:pt idx="3834">
                  <c:v>38.340000000000941</c:v>
                </c:pt>
                <c:pt idx="3835">
                  <c:v>38.350000000000932</c:v>
                </c:pt>
                <c:pt idx="3836">
                  <c:v>38.360000000000937</c:v>
                </c:pt>
                <c:pt idx="3837">
                  <c:v>38.370000000000942</c:v>
                </c:pt>
                <c:pt idx="3838">
                  <c:v>38.380000000000933</c:v>
                </c:pt>
                <c:pt idx="3839">
                  <c:v>38.390000000000931</c:v>
                </c:pt>
                <c:pt idx="3840">
                  <c:v>38.400000000000929</c:v>
                </c:pt>
                <c:pt idx="3841">
                  <c:v>38.410000000000927</c:v>
                </c:pt>
                <c:pt idx="3842">
                  <c:v>38.420000000000933</c:v>
                </c:pt>
                <c:pt idx="3843">
                  <c:v>38.430000000000923</c:v>
                </c:pt>
                <c:pt idx="3844">
                  <c:v>38.440000000000921</c:v>
                </c:pt>
                <c:pt idx="3845">
                  <c:v>38.450000000000912</c:v>
                </c:pt>
                <c:pt idx="3846">
                  <c:v>38.460000000000917</c:v>
                </c:pt>
                <c:pt idx="3847">
                  <c:v>38.470000000000923</c:v>
                </c:pt>
                <c:pt idx="3848">
                  <c:v>38.480000000000913</c:v>
                </c:pt>
                <c:pt idx="3849">
                  <c:v>38.490000000000911</c:v>
                </c:pt>
                <c:pt idx="3850">
                  <c:v>38.500000000000909</c:v>
                </c:pt>
                <c:pt idx="3851">
                  <c:v>38.510000000000908</c:v>
                </c:pt>
                <c:pt idx="3852">
                  <c:v>38.520000000000913</c:v>
                </c:pt>
                <c:pt idx="3853">
                  <c:v>38.530000000000911</c:v>
                </c:pt>
                <c:pt idx="3854">
                  <c:v>38.540000000000902</c:v>
                </c:pt>
                <c:pt idx="3855">
                  <c:v>38.5500000000009</c:v>
                </c:pt>
                <c:pt idx="3856">
                  <c:v>38.560000000000898</c:v>
                </c:pt>
                <c:pt idx="3857">
                  <c:v>38.570000000000903</c:v>
                </c:pt>
                <c:pt idx="3858">
                  <c:v>38.580000000000901</c:v>
                </c:pt>
                <c:pt idx="3859">
                  <c:v>38.590000000000899</c:v>
                </c:pt>
                <c:pt idx="3860">
                  <c:v>38.600000000000897</c:v>
                </c:pt>
                <c:pt idx="3861">
                  <c:v>38.610000000000902</c:v>
                </c:pt>
                <c:pt idx="3862">
                  <c:v>38.6200000000009</c:v>
                </c:pt>
                <c:pt idx="3863">
                  <c:v>38.630000000000898</c:v>
                </c:pt>
                <c:pt idx="3864">
                  <c:v>38.640000000000882</c:v>
                </c:pt>
                <c:pt idx="3865">
                  <c:v>38.65000000000088</c:v>
                </c:pt>
                <c:pt idx="3866">
                  <c:v>38.660000000000878</c:v>
                </c:pt>
                <c:pt idx="3867">
                  <c:v>38.670000000000883</c:v>
                </c:pt>
                <c:pt idx="3868">
                  <c:v>38.680000000000881</c:v>
                </c:pt>
                <c:pt idx="3869">
                  <c:v>38.690000000000872</c:v>
                </c:pt>
                <c:pt idx="3870">
                  <c:v>38.70000000000087</c:v>
                </c:pt>
                <c:pt idx="3871">
                  <c:v>38.710000000000868</c:v>
                </c:pt>
                <c:pt idx="3872">
                  <c:v>38.720000000000873</c:v>
                </c:pt>
                <c:pt idx="3873">
                  <c:v>38.730000000000871</c:v>
                </c:pt>
                <c:pt idx="3874">
                  <c:v>38.740000000000862</c:v>
                </c:pt>
                <c:pt idx="3875">
                  <c:v>38.75000000000086</c:v>
                </c:pt>
                <c:pt idx="3876">
                  <c:v>38.760000000000858</c:v>
                </c:pt>
                <c:pt idx="3877">
                  <c:v>38.770000000000863</c:v>
                </c:pt>
                <c:pt idx="3878">
                  <c:v>38.780000000000861</c:v>
                </c:pt>
                <c:pt idx="3879">
                  <c:v>38.790000000000852</c:v>
                </c:pt>
                <c:pt idx="3880">
                  <c:v>38.80000000000085</c:v>
                </c:pt>
                <c:pt idx="3881">
                  <c:v>38.810000000000848</c:v>
                </c:pt>
                <c:pt idx="3882">
                  <c:v>38.820000000000853</c:v>
                </c:pt>
                <c:pt idx="3883">
                  <c:v>38.830000000000851</c:v>
                </c:pt>
                <c:pt idx="3884">
                  <c:v>38.840000000000842</c:v>
                </c:pt>
                <c:pt idx="3885">
                  <c:v>38.85000000000084</c:v>
                </c:pt>
                <c:pt idx="3886">
                  <c:v>38.860000000000838</c:v>
                </c:pt>
                <c:pt idx="3887">
                  <c:v>38.870000000000843</c:v>
                </c:pt>
                <c:pt idx="3888">
                  <c:v>38.880000000000827</c:v>
                </c:pt>
                <c:pt idx="3889">
                  <c:v>38.890000000000832</c:v>
                </c:pt>
                <c:pt idx="3890">
                  <c:v>38.90000000000083</c:v>
                </c:pt>
                <c:pt idx="3891">
                  <c:v>38.910000000000828</c:v>
                </c:pt>
                <c:pt idx="3892">
                  <c:v>38.920000000000833</c:v>
                </c:pt>
                <c:pt idx="3893">
                  <c:v>38.930000000000831</c:v>
                </c:pt>
                <c:pt idx="3894">
                  <c:v>38.940000000000822</c:v>
                </c:pt>
                <c:pt idx="3895">
                  <c:v>38.95000000000082</c:v>
                </c:pt>
                <c:pt idx="3896">
                  <c:v>38.960000000000818</c:v>
                </c:pt>
                <c:pt idx="3897">
                  <c:v>38.970000000000823</c:v>
                </c:pt>
                <c:pt idx="3898">
                  <c:v>38.980000000000807</c:v>
                </c:pt>
                <c:pt idx="3899">
                  <c:v>38.990000000000812</c:v>
                </c:pt>
                <c:pt idx="3900">
                  <c:v>39.00000000000081</c:v>
                </c:pt>
                <c:pt idx="3901">
                  <c:v>39.010000000000808</c:v>
                </c:pt>
                <c:pt idx="3902">
                  <c:v>39.020000000000813</c:v>
                </c:pt>
                <c:pt idx="3903">
                  <c:v>39.030000000000811</c:v>
                </c:pt>
                <c:pt idx="3904">
                  <c:v>39.040000000000802</c:v>
                </c:pt>
                <c:pt idx="3905">
                  <c:v>39.0500000000008</c:v>
                </c:pt>
                <c:pt idx="3906">
                  <c:v>39.060000000000798</c:v>
                </c:pt>
                <c:pt idx="3907">
                  <c:v>39.070000000000803</c:v>
                </c:pt>
                <c:pt idx="3908">
                  <c:v>39.080000000000801</c:v>
                </c:pt>
                <c:pt idx="3909">
                  <c:v>39.090000000000799</c:v>
                </c:pt>
                <c:pt idx="3910">
                  <c:v>39.100000000000797</c:v>
                </c:pt>
                <c:pt idx="3911">
                  <c:v>39.110000000000802</c:v>
                </c:pt>
                <c:pt idx="3912">
                  <c:v>39.1200000000008</c:v>
                </c:pt>
                <c:pt idx="3913">
                  <c:v>39.130000000000798</c:v>
                </c:pt>
                <c:pt idx="3914">
                  <c:v>39.140000000000782</c:v>
                </c:pt>
                <c:pt idx="3915">
                  <c:v>39.15000000000078</c:v>
                </c:pt>
                <c:pt idx="3916">
                  <c:v>39.160000000000778</c:v>
                </c:pt>
                <c:pt idx="3917">
                  <c:v>39.170000000000783</c:v>
                </c:pt>
                <c:pt idx="3918">
                  <c:v>39.180000000000781</c:v>
                </c:pt>
                <c:pt idx="3919">
                  <c:v>39.190000000000772</c:v>
                </c:pt>
                <c:pt idx="3920">
                  <c:v>39.20000000000077</c:v>
                </c:pt>
                <c:pt idx="3921">
                  <c:v>39.210000000000768</c:v>
                </c:pt>
                <c:pt idx="3922">
                  <c:v>39.22000000000078</c:v>
                </c:pt>
                <c:pt idx="3923">
                  <c:v>39.230000000000771</c:v>
                </c:pt>
                <c:pt idx="3924">
                  <c:v>39.240000000000762</c:v>
                </c:pt>
                <c:pt idx="3925">
                  <c:v>39.25000000000076</c:v>
                </c:pt>
                <c:pt idx="3926">
                  <c:v>39.260000000000758</c:v>
                </c:pt>
                <c:pt idx="3927">
                  <c:v>39.270000000000763</c:v>
                </c:pt>
                <c:pt idx="3928">
                  <c:v>39.280000000000761</c:v>
                </c:pt>
                <c:pt idx="3929">
                  <c:v>39.290000000000752</c:v>
                </c:pt>
                <c:pt idx="3930">
                  <c:v>39.30000000000075</c:v>
                </c:pt>
                <c:pt idx="3931">
                  <c:v>39.310000000000748</c:v>
                </c:pt>
                <c:pt idx="3932">
                  <c:v>39.320000000000753</c:v>
                </c:pt>
                <c:pt idx="3933">
                  <c:v>39.330000000000751</c:v>
                </c:pt>
                <c:pt idx="3934">
                  <c:v>39.340000000000742</c:v>
                </c:pt>
                <c:pt idx="3935">
                  <c:v>39.35000000000074</c:v>
                </c:pt>
                <c:pt idx="3936">
                  <c:v>39.360000000000738</c:v>
                </c:pt>
                <c:pt idx="3937">
                  <c:v>39.370000000000751</c:v>
                </c:pt>
                <c:pt idx="3938">
                  <c:v>39.380000000000727</c:v>
                </c:pt>
                <c:pt idx="3939">
                  <c:v>39.390000000000732</c:v>
                </c:pt>
                <c:pt idx="3940">
                  <c:v>39.40000000000073</c:v>
                </c:pt>
                <c:pt idx="3941">
                  <c:v>39.410000000000728</c:v>
                </c:pt>
                <c:pt idx="3942">
                  <c:v>39.420000000000726</c:v>
                </c:pt>
                <c:pt idx="3943">
                  <c:v>39.430000000000732</c:v>
                </c:pt>
                <c:pt idx="3944">
                  <c:v>39.440000000000722</c:v>
                </c:pt>
                <c:pt idx="3945">
                  <c:v>39.45000000000072</c:v>
                </c:pt>
                <c:pt idx="3946">
                  <c:v>39.460000000000719</c:v>
                </c:pt>
                <c:pt idx="3947">
                  <c:v>39.470000000000717</c:v>
                </c:pt>
                <c:pt idx="3948">
                  <c:v>39.480000000000707</c:v>
                </c:pt>
                <c:pt idx="3949">
                  <c:v>39.490000000000713</c:v>
                </c:pt>
                <c:pt idx="3950">
                  <c:v>39.500000000000711</c:v>
                </c:pt>
                <c:pt idx="3951">
                  <c:v>39.510000000000709</c:v>
                </c:pt>
                <c:pt idx="3952">
                  <c:v>39.520000000000707</c:v>
                </c:pt>
                <c:pt idx="3953">
                  <c:v>39.530000000000712</c:v>
                </c:pt>
                <c:pt idx="3954">
                  <c:v>39.540000000000703</c:v>
                </c:pt>
                <c:pt idx="3955">
                  <c:v>39.550000000000701</c:v>
                </c:pt>
                <c:pt idx="3956">
                  <c:v>39.560000000000699</c:v>
                </c:pt>
                <c:pt idx="3957">
                  <c:v>39.570000000000697</c:v>
                </c:pt>
                <c:pt idx="3958">
                  <c:v>39.580000000000673</c:v>
                </c:pt>
                <c:pt idx="3959">
                  <c:v>39.5900000000007</c:v>
                </c:pt>
                <c:pt idx="3960">
                  <c:v>39.600000000000698</c:v>
                </c:pt>
                <c:pt idx="3961">
                  <c:v>39.610000000000653</c:v>
                </c:pt>
                <c:pt idx="3962">
                  <c:v>39.620000000000701</c:v>
                </c:pt>
                <c:pt idx="3963">
                  <c:v>39.630000000000678</c:v>
                </c:pt>
                <c:pt idx="3964">
                  <c:v>39.640000000000683</c:v>
                </c:pt>
                <c:pt idx="3965">
                  <c:v>39.650000000000652</c:v>
                </c:pt>
                <c:pt idx="3966">
                  <c:v>39.660000000000679</c:v>
                </c:pt>
                <c:pt idx="3967">
                  <c:v>39.670000000000677</c:v>
                </c:pt>
                <c:pt idx="3968">
                  <c:v>39.680000000000653</c:v>
                </c:pt>
                <c:pt idx="3969">
                  <c:v>39.690000000000673</c:v>
                </c:pt>
                <c:pt idx="3970">
                  <c:v>39.700000000000671</c:v>
                </c:pt>
                <c:pt idx="3971">
                  <c:v>39.710000000000647</c:v>
                </c:pt>
                <c:pt idx="3972">
                  <c:v>39.720000000000667</c:v>
                </c:pt>
                <c:pt idx="3973">
                  <c:v>39.730000000000658</c:v>
                </c:pt>
                <c:pt idx="3974">
                  <c:v>39.740000000000663</c:v>
                </c:pt>
                <c:pt idx="3975">
                  <c:v>39.750000000000647</c:v>
                </c:pt>
                <c:pt idx="3976">
                  <c:v>39.760000000000659</c:v>
                </c:pt>
                <c:pt idx="3977">
                  <c:v>39.770000000000657</c:v>
                </c:pt>
                <c:pt idx="3978">
                  <c:v>39.780000000000648</c:v>
                </c:pt>
                <c:pt idx="3979">
                  <c:v>39.790000000000653</c:v>
                </c:pt>
                <c:pt idx="3980">
                  <c:v>39.800000000000622</c:v>
                </c:pt>
                <c:pt idx="3981">
                  <c:v>39.810000000000542</c:v>
                </c:pt>
                <c:pt idx="3982">
                  <c:v>39.820000000000647</c:v>
                </c:pt>
                <c:pt idx="3983">
                  <c:v>39.830000000000616</c:v>
                </c:pt>
                <c:pt idx="3984">
                  <c:v>39.840000000000643</c:v>
                </c:pt>
                <c:pt idx="3985">
                  <c:v>39.850000000000399</c:v>
                </c:pt>
                <c:pt idx="3986">
                  <c:v>39.860000000000603</c:v>
                </c:pt>
                <c:pt idx="3987">
                  <c:v>39.870000000000623</c:v>
                </c:pt>
                <c:pt idx="3988">
                  <c:v>39.880000000000592</c:v>
                </c:pt>
                <c:pt idx="3989">
                  <c:v>39.890000000000633</c:v>
                </c:pt>
                <c:pt idx="3990">
                  <c:v>39.900000000000603</c:v>
                </c:pt>
                <c:pt idx="3991">
                  <c:v>39.910000000000593</c:v>
                </c:pt>
                <c:pt idx="3992">
                  <c:v>39.920000000000627</c:v>
                </c:pt>
                <c:pt idx="3993">
                  <c:v>39.930000000000597</c:v>
                </c:pt>
                <c:pt idx="3994">
                  <c:v>39.940000000000623</c:v>
                </c:pt>
                <c:pt idx="3995">
                  <c:v>39.950000000000593</c:v>
                </c:pt>
                <c:pt idx="3996">
                  <c:v>39.960000000000598</c:v>
                </c:pt>
                <c:pt idx="3997">
                  <c:v>39.970000000000603</c:v>
                </c:pt>
                <c:pt idx="3998">
                  <c:v>39.980000000000587</c:v>
                </c:pt>
                <c:pt idx="3999">
                  <c:v>39.990000000000613</c:v>
                </c:pt>
                <c:pt idx="4000">
                  <c:v>40.000000000000597</c:v>
                </c:pt>
                <c:pt idx="4001">
                  <c:v>40.010000000000574</c:v>
                </c:pt>
                <c:pt idx="4002">
                  <c:v>40.020000000000607</c:v>
                </c:pt>
                <c:pt idx="4003">
                  <c:v>40.030000000000612</c:v>
                </c:pt>
                <c:pt idx="4004">
                  <c:v>40.040000000000603</c:v>
                </c:pt>
                <c:pt idx="4005">
                  <c:v>40.050000000000573</c:v>
                </c:pt>
                <c:pt idx="4006">
                  <c:v>40.060000000000599</c:v>
                </c:pt>
                <c:pt idx="4007">
                  <c:v>40.070000000000597</c:v>
                </c:pt>
                <c:pt idx="4008">
                  <c:v>40.080000000000602</c:v>
                </c:pt>
                <c:pt idx="4009">
                  <c:v>40.0900000000006</c:v>
                </c:pt>
                <c:pt idx="4010">
                  <c:v>40.100000000000598</c:v>
                </c:pt>
                <c:pt idx="4011">
                  <c:v>40.110000000000547</c:v>
                </c:pt>
                <c:pt idx="4012">
                  <c:v>40.120000000000601</c:v>
                </c:pt>
                <c:pt idx="4013">
                  <c:v>40.130000000000599</c:v>
                </c:pt>
                <c:pt idx="4014">
                  <c:v>40.140000000000583</c:v>
                </c:pt>
                <c:pt idx="4015">
                  <c:v>40.150000000000553</c:v>
                </c:pt>
                <c:pt idx="4016">
                  <c:v>40.160000000000579</c:v>
                </c:pt>
                <c:pt idx="4017">
                  <c:v>40.170000000000577</c:v>
                </c:pt>
                <c:pt idx="4018">
                  <c:v>40.180000000000582</c:v>
                </c:pt>
                <c:pt idx="4019">
                  <c:v>40.190000000000573</c:v>
                </c:pt>
                <c:pt idx="4020">
                  <c:v>40.200000000000571</c:v>
                </c:pt>
                <c:pt idx="4021">
                  <c:v>40.210000000000562</c:v>
                </c:pt>
                <c:pt idx="4022">
                  <c:v>40.220000000000567</c:v>
                </c:pt>
                <c:pt idx="4023">
                  <c:v>40.230000000000572</c:v>
                </c:pt>
                <c:pt idx="4024">
                  <c:v>40.240000000000563</c:v>
                </c:pt>
                <c:pt idx="4025">
                  <c:v>40.250000000000547</c:v>
                </c:pt>
                <c:pt idx="4026">
                  <c:v>40.260000000000559</c:v>
                </c:pt>
                <c:pt idx="4027">
                  <c:v>40.270000000000557</c:v>
                </c:pt>
                <c:pt idx="4028">
                  <c:v>40.280000000000562</c:v>
                </c:pt>
                <c:pt idx="4029">
                  <c:v>40.290000000000553</c:v>
                </c:pt>
                <c:pt idx="4030">
                  <c:v>40.300000000000523</c:v>
                </c:pt>
                <c:pt idx="4031">
                  <c:v>40.310000000000542</c:v>
                </c:pt>
                <c:pt idx="4032">
                  <c:v>40.320000000000547</c:v>
                </c:pt>
                <c:pt idx="4033">
                  <c:v>40.330000000000553</c:v>
                </c:pt>
                <c:pt idx="4034">
                  <c:v>40.340000000000543</c:v>
                </c:pt>
                <c:pt idx="4035">
                  <c:v>40.350000000000392</c:v>
                </c:pt>
                <c:pt idx="4036">
                  <c:v>40.360000000000532</c:v>
                </c:pt>
                <c:pt idx="4037">
                  <c:v>40.370000000000523</c:v>
                </c:pt>
                <c:pt idx="4038">
                  <c:v>40.380000000000493</c:v>
                </c:pt>
                <c:pt idx="4039">
                  <c:v>40.390000000000533</c:v>
                </c:pt>
                <c:pt idx="4040">
                  <c:v>40.400000000000503</c:v>
                </c:pt>
                <c:pt idx="4041">
                  <c:v>40.410000000000522</c:v>
                </c:pt>
                <c:pt idx="4042">
                  <c:v>40.420000000000528</c:v>
                </c:pt>
                <c:pt idx="4043">
                  <c:v>40.430000000000533</c:v>
                </c:pt>
                <c:pt idx="4044">
                  <c:v>40.440000000000524</c:v>
                </c:pt>
                <c:pt idx="4045">
                  <c:v>40.450000000000493</c:v>
                </c:pt>
                <c:pt idx="4046">
                  <c:v>40.46000000000052</c:v>
                </c:pt>
                <c:pt idx="4047">
                  <c:v>40.470000000000503</c:v>
                </c:pt>
                <c:pt idx="4048">
                  <c:v>40.480000000000487</c:v>
                </c:pt>
                <c:pt idx="4049">
                  <c:v>40.490000000000506</c:v>
                </c:pt>
                <c:pt idx="4050">
                  <c:v>40.500000000000497</c:v>
                </c:pt>
                <c:pt idx="4051">
                  <c:v>40.510000000000502</c:v>
                </c:pt>
                <c:pt idx="4052">
                  <c:v>40.520000000000508</c:v>
                </c:pt>
                <c:pt idx="4053">
                  <c:v>40.530000000000513</c:v>
                </c:pt>
                <c:pt idx="4054">
                  <c:v>40.540000000000497</c:v>
                </c:pt>
                <c:pt idx="4055">
                  <c:v>40.550000000000473</c:v>
                </c:pt>
                <c:pt idx="4056">
                  <c:v>40.5600000000005</c:v>
                </c:pt>
                <c:pt idx="4057">
                  <c:v>40.570000000000498</c:v>
                </c:pt>
                <c:pt idx="4058">
                  <c:v>40.580000000000503</c:v>
                </c:pt>
                <c:pt idx="4059">
                  <c:v>40.590000000000501</c:v>
                </c:pt>
                <c:pt idx="4060">
                  <c:v>40.600000000000499</c:v>
                </c:pt>
                <c:pt idx="4061">
                  <c:v>40.61000000000049</c:v>
                </c:pt>
                <c:pt idx="4062">
                  <c:v>40.620000000000502</c:v>
                </c:pt>
                <c:pt idx="4063">
                  <c:v>40.6300000000005</c:v>
                </c:pt>
                <c:pt idx="4064">
                  <c:v>40.640000000000477</c:v>
                </c:pt>
                <c:pt idx="4065">
                  <c:v>40.650000000000453</c:v>
                </c:pt>
                <c:pt idx="4066">
                  <c:v>40.66000000000048</c:v>
                </c:pt>
                <c:pt idx="4067">
                  <c:v>40.670000000000478</c:v>
                </c:pt>
                <c:pt idx="4068">
                  <c:v>40.680000000000483</c:v>
                </c:pt>
                <c:pt idx="4069">
                  <c:v>40.690000000000481</c:v>
                </c:pt>
                <c:pt idx="4070">
                  <c:v>40.700000000000472</c:v>
                </c:pt>
                <c:pt idx="4071">
                  <c:v>40.71000000000047</c:v>
                </c:pt>
                <c:pt idx="4072">
                  <c:v>40.720000000000468</c:v>
                </c:pt>
                <c:pt idx="4073">
                  <c:v>40.730000000000473</c:v>
                </c:pt>
                <c:pt idx="4074">
                  <c:v>40.740000000000457</c:v>
                </c:pt>
                <c:pt idx="4075">
                  <c:v>40.750000000000448</c:v>
                </c:pt>
                <c:pt idx="4076">
                  <c:v>40.76000000000046</c:v>
                </c:pt>
                <c:pt idx="4077">
                  <c:v>40.770000000000458</c:v>
                </c:pt>
                <c:pt idx="4078">
                  <c:v>40.780000000000463</c:v>
                </c:pt>
                <c:pt idx="4079">
                  <c:v>40.790000000000461</c:v>
                </c:pt>
                <c:pt idx="4080">
                  <c:v>40.800000000000423</c:v>
                </c:pt>
                <c:pt idx="4081">
                  <c:v>40.810000000000443</c:v>
                </c:pt>
                <c:pt idx="4082">
                  <c:v>40.820000000000448</c:v>
                </c:pt>
                <c:pt idx="4083">
                  <c:v>40.830000000000453</c:v>
                </c:pt>
                <c:pt idx="4084">
                  <c:v>40.840000000000423</c:v>
                </c:pt>
                <c:pt idx="4085">
                  <c:v>40.850000000000392</c:v>
                </c:pt>
                <c:pt idx="4086">
                  <c:v>40.86000000000044</c:v>
                </c:pt>
                <c:pt idx="4087">
                  <c:v>40.870000000000402</c:v>
                </c:pt>
                <c:pt idx="4088">
                  <c:v>40.880000000000393</c:v>
                </c:pt>
                <c:pt idx="4089">
                  <c:v>40.890000000000427</c:v>
                </c:pt>
                <c:pt idx="4090">
                  <c:v>40.900000000000396</c:v>
                </c:pt>
                <c:pt idx="4091">
                  <c:v>40.910000000000423</c:v>
                </c:pt>
                <c:pt idx="4092">
                  <c:v>40.920000000000428</c:v>
                </c:pt>
                <c:pt idx="4093">
                  <c:v>40.930000000000433</c:v>
                </c:pt>
                <c:pt idx="4094">
                  <c:v>40.940000000000403</c:v>
                </c:pt>
                <c:pt idx="4095">
                  <c:v>40.950000000000387</c:v>
                </c:pt>
                <c:pt idx="4096">
                  <c:v>40.96000000000042</c:v>
                </c:pt>
                <c:pt idx="4097">
                  <c:v>40.970000000000397</c:v>
                </c:pt>
                <c:pt idx="4098">
                  <c:v>40.980000000000388</c:v>
                </c:pt>
                <c:pt idx="4099">
                  <c:v>40.990000000000407</c:v>
                </c:pt>
                <c:pt idx="4100">
                  <c:v>41.000000000000412</c:v>
                </c:pt>
                <c:pt idx="4101">
                  <c:v>41.010000000000403</c:v>
                </c:pt>
                <c:pt idx="4102">
                  <c:v>41.020000000000408</c:v>
                </c:pt>
                <c:pt idx="4103">
                  <c:v>41.030000000000413</c:v>
                </c:pt>
                <c:pt idx="4104">
                  <c:v>41.040000000000397</c:v>
                </c:pt>
                <c:pt idx="4105">
                  <c:v>41.050000000000402</c:v>
                </c:pt>
                <c:pt idx="4106">
                  <c:v>41.0600000000004</c:v>
                </c:pt>
                <c:pt idx="4107">
                  <c:v>41.070000000000398</c:v>
                </c:pt>
                <c:pt idx="4108">
                  <c:v>41.080000000000403</c:v>
                </c:pt>
                <c:pt idx="4109">
                  <c:v>41.090000000000401</c:v>
                </c:pt>
                <c:pt idx="4110">
                  <c:v>41.100000000000399</c:v>
                </c:pt>
                <c:pt idx="4111">
                  <c:v>41.110000000000397</c:v>
                </c:pt>
                <c:pt idx="4112">
                  <c:v>41.120000000000402</c:v>
                </c:pt>
                <c:pt idx="4113">
                  <c:v>41.1300000000004</c:v>
                </c:pt>
                <c:pt idx="4114">
                  <c:v>41.140000000000377</c:v>
                </c:pt>
                <c:pt idx="4115">
                  <c:v>41.150000000000382</c:v>
                </c:pt>
                <c:pt idx="4116">
                  <c:v>41.16000000000038</c:v>
                </c:pt>
                <c:pt idx="4117">
                  <c:v>41.170000000000378</c:v>
                </c:pt>
                <c:pt idx="4118">
                  <c:v>41.180000000000383</c:v>
                </c:pt>
                <c:pt idx="4119">
                  <c:v>41.190000000000381</c:v>
                </c:pt>
                <c:pt idx="4120">
                  <c:v>41.200000000000372</c:v>
                </c:pt>
                <c:pt idx="4121">
                  <c:v>41.21000000000037</c:v>
                </c:pt>
                <c:pt idx="4122">
                  <c:v>41.220000000000368</c:v>
                </c:pt>
                <c:pt idx="4123">
                  <c:v>41.230000000000373</c:v>
                </c:pt>
                <c:pt idx="4124">
                  <c:v>41.240000000000357</c:v>
                </c:pt>
                <c:pt idx="4125">
                  <c:v>41.250000000000362</c:v>
                </c:pt>
                <c:pt idx="4126">
                  <c:v>41.26000000000036</c:v>
                </c:pt>
                <c:pt idx="4127">
                  <c:v>41.270000000000358</c:v>
                </c:pt>
                <c:pt idx="4128">
                  <c:v>41.280000000000364</c:v>
                </c:pt>
                <c:pt idx="4129">
                  <c:v>41.290000000000362</c:v>
                </c:pt>
                <c:pt idx="4130">
                  <c:v>41.300000000000352</c:v>
                </c:pt>
                <c:pt idx="4131">
                  <c:v>41.310000000000343</c:v>
                </c:pt>
                <c:pt idx="4132">
                  <c:v>41.320000000000348</c:v>
                </c:pt>
                <c:pt idx="4133">
                  <c:v>41.330000000000346</c:v>
                </c:pt>
                <c:pt idx="4134">
                  <c:v>41.340000000000323</c:v>
                </c:pt>
                <c:pt idx="4135">
                  <c:v>41.350000000000342</c:v>
                </c:pt>
                <c:pt idx="4136">
                  <c:v>41.36000000000034</c:v>
                </c:pt>
                <c:pt idx="4137">
                  <c:v>41.370000000000303</c:v>
                </c:pt>
                <c:pt idx="4138">
                  <c:v>41.380000000000322</c:v>
                </c:pt>
                <c:pt idx="4139">
                  <c:v>41.390000000000327</c:v>
                </c:pt>
                <c:pt idx="4140">
                  <c:v>41.400000000000333</c:v>
                </c:pt>
                <c:pt idx="4141">
                  <c:v>41.410000000000323</c:v>
                </c:pt>
                <c:pt idx="4142">
                  <c:v>41.420000000000329</c:v>
                </c:pt>
                <c:pt idx="4143">
                  <c:v>41.430000000000327</c:v>
                </c:pt>
                <c:pt idx="4144">
                  <c:v>41.440000000000303</c:v>
                </c:pt>
                <c:pt idx="4145">
                  <c:v>41.450000000000323</c:v>
                </c:pt>
                <c:pt idx="4146">
                  <c:v>41.460000000000321</c:v>
                </c:pt>
                <c:pt idx="4147">
                  <c:v>41.470000000000297</c:v>
                </c:pt>
                <c:pt idx="4148">
                  <c:v>41.480000000000302</c:v>
                </c:pt>
                <c:pt idx="4149">
                  <c:v>41.490000000000308</c:v>
                </c:pt>
                <c:pt idx="4150">
                  <c:v>41.500000000000313</c:v>
                </c:pt>
                <c:pt idx="4151">
                  <c:v>41.510000000000304</c:v>
                </c:pt>
                <c:pt idx="4152">
                  <c:v>41.520000000000309</c:v>
                </c:pt>
                <c:pt idx="4153">
                  <c:v>41.530000000000307</c:v>
                </c:pt>
                <c:pt idx="4154">
                  <c:v>41.540000000000298</c:v>
                </c:pt>
                <c:pt idx="4155">
                  <c:v>41.550000000000303</c:v>
                </c:pt>
                <c:pt idx="4156">
                  <c:v>41.560000000000301</c:v>
                </c:pt>
                <c:pt idx="4157">
                  <c:v>41.570000000000299</c:v>
                </c:pt>
                <c:pt idx="4158">
                  <c:v>41.580000000000297</c:v>
                </c:pt>
                <c:pt idx="4159">
                  <c:v>41.590000000000302</c:v>
                </c:pt>
                <c:pt idx="4160">
                  <c:v>41.6000000000003</c:v>
                </c:pt>
                <c:pt idx="4161">
                  <c:v>41.610000000000298</c:v>
                </c:pt>
                <c:pt idx="4162">
                  <c:v>41.620000000000303</c:v>
                </c:pt>
                <c:pt idx="4163">
                  <c:v>41.630000000000301</c:v>
                </c:pt>
                <c:pt idx="4164">
                  <c:v>41.640000000000278</c:v>
                </c:pt>
                <c:pt idx="4165">
                  <c:v>41.650000000000283</c:v>
                </c:pt>
                <c:pt idx="4166">
                  <c:v>41.660000000000281</c:v>
                </c:pt>
                <c:pt idx="4167">
                  <c:v>41.670000000000279</c:v>
                </c:pt>
                <c:pt idx="4168">
                  <c:v>41.680000000000277</c:v>
                </c:pt>
                <c:pt idx="4169">
                  <c:v>41.690000000000282</c:v>
                </c:pt>
                <c:pt idx="4170">
                  <c:v>41.700000000000273</c:v>
                </c:pt>
                <c:pt idx="4171">
                  <c:v>41.710000000000271</c:v>
                </c:pt>
                <c:pt idx="4172">
                  <c:v>41.720000000000269</c:v>
                </c:pt>
                <c:pt idx="4173">
                  <c:v>41.730000000000267</c:v>
                </c:pt>
                <c:pt idx="4174">
                  <c:v>41.740000000000258</c:v>
                </c:pt>
                <c:pt idx="4175">
                  <c:v>41.750000000000263</c:v>
                </c:pt>
                <c:pt idx="4176">
                  <c:v>41.760000000000261</c:v>
                </c:pt>
                <c:pt idx="4177">
                  <c:v>41.770000000000259</c:v>
                </c:pt>
                <c:pt idx="4178">
                  <c:v>41.780000000000257</c:v>
                </c:pt>
                <c:pt idx="4179">
                  <c:v>41.790000000000262</c:v>
                </c:pt>
                <c:pt idx="4180">
                  <c:v>41.800000000000253</c:v>
                </c:pt>
                <c:pt idx="4181">
                  <c:v>41.810000000000223</c:v>
                </c:pt>
                <c:pt idx="4182">
                  <c:v>41.820000000000249</c:v>
                </c:pt>
                <c:pt idx="4183">
                  <c:v>41.830000000000247</c:v>
                </c:pt>
                <c:pt idx="4184">
                  <c:v>41.840000000000217</c:v>
                </c:pt>
                <c:pt idx="4185">
                  <c:v>41.850000000000243</c:v>
                </c:pt>
                <c:pt idx="4186">
                  <c:v>41.860000000000241</c:v>
                </c:pt>
                <c:pt idx="4187">
                  <c:v>41.870000000000203</c:v>
                </c:pt>
                <c:pt idx="4188">
                  <c:v>41.880000000000223</c:v>
                </c:pt>
                <c:pt idx="4189">
                  <c:v>41.890000000000228</c:v>
                </c:pt>
                <c:pt idx="4190">
                  <c:v>41.900000000000233</c:v>
                </c:pt>
                <c:pt idx="4191">
                  <c:v>41.910000000000203</c:v>
                </c:pt>
                <c:pt idx="4192">
                  <c:v>41.920000000000229</c:v>
                </c:pt>
                <c:pt idx="4193">
                  <c:v>41.930000000000227</c:v>
                </c:pt>
                <c:pt idx="4194">
                  <c:v>41.940000000000232</c:v>
                </c:pt>
                <c:pt idx="4195">
                  <c:v>41.950000000000223</c:v>
                </c:pt>
                <c:pt idx="4196">
                  <c:v>41.960000000000221</c:v>
                </c:pt>
                <c:pt idx="4197">
                  <c:v>41.970000000000198</c:v>
                </c:pt>
                <c:pt idx="4198">
                  <c:v>41.980000000000203</c:v>
                </c:pt>
                <c:pt idx="4199">
                  <c:v>41.990000000000222</c:v>
                </c:pt>
                <c:pt idx="4200">
                  <c:v>42.000000000000213</c:v>
                </c:pt>
                <c:pt idx="4201">
                  <c:v>42.010000000000197</c:v>
                </c:pt>
                <c:pt idx="4202">
                  <c:v>42.020000000000209</c:v>
                </c:pt>
                <c:pt idx="4203">
                  <c:v>42.030000000000207</c:v>
                </c:pt>
                <c:pt idx="4204">
                  <c:v>42.040000000000212</c:v>
                </c:pt>
                <c:pt idx="4205">
                  <c:v>42.050000000000203</c:v>
                </c:pt>
                <c:pt idx="4206">
                  <c:v>42.060000000000201</c:v>
                </c:pt>
                <c:pt idx="4207">
                  <c:v>42.070000000000199</c:v>
                </c:pt>
                <c:pt idx="4208">
                  <c:v>42.080000000000197</c:v>
                </c:pt>
                <c:pt idx="4209">
                  <c:v>42.090000000000202</c:v>
                </c:pt>
                <c:pt idx="4210">
                  <c:v>42.1000000000002</c:v>
                </c:pt>
                <c:pt idx="4211">
                  <c:v>42.110000000000198</c:v>
                </c:pt>
                <c:pt idx="4212">
                  <c:v>42.120000000000203</c:v>
                </c:pt>
                <c:pt idx="4213">
                  <c:v>42.130000000000202</c:v>
                </c:pt>
                <c:pt idx="4214">
                  <c:v>42.1400000000002</c:v>
                </c:pt>
                <c:pt idx="4215">
                  <c:v>42.150000000000183</c:v>
                </c:pt>
                <c:pt idx="4216">
                  <c:v>42.160000000000181</c:v>
                </c:pt>
                <c:pt idx="4217">
                  <c:v>42.170000000000179</c:v>
                </c:pt>
                <c:pt idx="4218">
                  <c:v>42.180000000000177</c:v>
                </c:pt>
                <c:pt idx="4219">
                  <c:v>42.190000000000182</c:v>
                </c:pt>
                <c:pt idx="4220">
                  <c:v>42.200000000000173</c:v>
                </c:pt>
                <c:pt idx="4221">
                  <c:v>42.210000000000171</c:v>
                </c:pt>
                <c:pt idx="4222">
                  <c:v>42.220000000000169</c:v>
                </c:pt>
                <c:pt idx="4223">
                  <c:v>42.230000000000167</c:v>
                </c:pt>
                <c:pt idx="4224">
                  <c:v>42.240000000000173</c:v>
                </c:pt>
                <c:pt idx="4225">
                  <c:v>42.250000000000163</c:v>
                </c:pt>
                <c:pt idx="4226">
                  <c:v>42.260000000000161</c:v>
                </c:pt>
                <c:pt idx="4227">
                  <c:v>42.270000000000159</c:v>
                </c:pt>
                <c:pt idx="4228">
                  <c:v>42.280000000000157</c:v>
                </c:pt>
                <c:pt idx="4229">
                  <c:v>42.290000000000163</c:v>
                </c:pt>
                <c:pt idx="4230">
                  <c:v>42.300000000000153</c:v>
                </c:pt>
                <c:pt idx="4231">
                  <c:v>42.310000000000123</c:v>
                </c:pt>
                <c:pt idx="4232">
                  <c:v>42.320000000000149</c:v>
                </c:pt>
                <c:pt idx="4233">
                  <c:v>42.330000000000148</c:v>
                </c:pt>
                <c:pt idx="4234">
                  <c:v>42.340000000000153</c:v>
                </c:pt>
                <c:pt idx="4235">
                  <c:v>42.350000000000144</c:v>
                </c:pt>
                <c:pt idx="4236">
                  <c:v>42.360000000000142</c:v>
                </c:pt>
                <c:pt idx="4237">
                  <c:v>42.37000000000014</c:v>
                </c:pt>
                <c:pt idx="4238">
                  <c:v>42.380000000000123</c:v>
                </c:pt>
                <c:pt idx="4239">
                  <c:v>42.390000000000143</c:v>
                </c:pt>
                <c:pt idx="4240">
                  <c:v>42.400000000000126</c:v>
                </c:pt>
                <c:pt idx="4241">
                  <c:v>42.410000000000103</c:v>
                </c:pt>
                <c:pt idx="4242">
                  <c:v>42.42000000000013</c:v>
                </c:pt>
                <c:pt idx="4243">
                  <c:v>42.430000000000128</c:v>
                </c:pt>
                <c:pt idx="4244">
                  <c:v>42.440000000000133</c:v>
                </c:pt>
                <c:pt idx="4245">
                  <c:v>42.450000000000102</c:v>
                </c:pt>
                <c:pt idx="4246">
                  <c:v>42.460000000000122</c:v>
                </c:pt>
                <c:pt idx="4247">
                  <c:v>42.47000000000012</c:v>
                </c:pt>
                <c:pt idx="4248">
                  <c:v>42.480000000000103</c:v>
                </c:pt>
                <c:pt idx="4249">
                  <c:v>42.490000000000123</c:v>
                </c:pt>
                <c:pt idx="4250">
                  <c:v>42.500000000000107</c:v>
                </c:pt>
                <c:pt idx="4251">
                  <c:v>42.510000000000097</c:v>
                </c:pt>
                <c:pt idx="4252">
                  <c:v>42.52000000000011</c:v>
                </c:pt>
                <c:pt idx="4253">
                  <c:v>42.530000000000108</c:v>
                </c:pt>
                <c:pt idx="4254">
                  <c:v>42.540000000000113</c:v>
                </c:pt>
                <c:pt idx="4255">
                  <c:v>42.550000000000097</c:v>
                </c:pt>
                <c:pt idx="4256">
                  <c:v>42.560000000000102</c:v>
                </c:pt>
                <c:pt idx="4257">
                  <c:v>42.5700000000001</c:v>
                </c:pt>
                <c:pt idx="4258">
                  <c:v>42.580000000000098</c:v>
                </c:pt>
                <c:pt idx="4259">
                  <c:v>42.590000000000103</c:v>
                </c:pt>
                <c:pt idx="4260">
                  <c:v>42.600000000000101</c:v>
                </c:pt>
                <c:pt idx="4261">
                  <c:v>42.610000000000099</c:v>
                </c:pt>
                <c:pt idx="4262">
                  <c:v>42.620000000000097</c:v>
                </c:pt>
                <c:pt idx="4263">
                  <c:v>42.630000000000102</c:v>
                </c:pt>
                <c:pt idx="4264">
                  <c:v>42.6400000000001</c:v>
                </c:pt>
                <c:pt idx="4265">
                  <c:v>42.650000000000077</c:v>
                </c:pt>
                <c:pt idx="4266">
                  <c:v>42.660000000000082</c:v>
                </c:pt>
                <c:pt idx="4267">
                  <c:v>42.67000000000008</c:v>
                </c:pt>
                <c:pt idx="4268">
                  <c:v>42.680000000000078</c:v>
                </c:pt>
                <c:pt idx="4269">
                  <c:v>42.690000000000083</c:v>
                </c:pt>
                <c:pt idx="4270">
                  <c:v>42.700000000000081</c:v>
                </c:pt>
                <c:pt idx="4271">
                  <c:v>42.710000000000072</c:v>
                </c:pt>
                <c:pt idx="4272">
                  <c:v>42.72000000000007</c:v>
                </c:pt>
                <c:pt idx="4273">
                  <c:v>42.730000000000068</c:v>
                </c:pt>
                <c:pt idx="4274">
                  <c:v>42.740000000000073</c:v>
                </c:pt>
                <c:pt idx="4275">
                  <c:v>42.750000000000057</c:v>
                </c:pt>
                <c:pt idx="4276">
                  <c:v>42.760000000000062</c:v>
                </c:pt>
                <c:pt idx="4277">
                  <c:v>42.77000000000006</c:v>
                </c:pt>
                <c:pt idx="4278">
                  <c:v>42.780000000000058</c:v>
                </c:pt>
                <c:pt idx="4279">
                  <c:v>42.790000000000063</c:v>
                </c:pt>
                <c:pt idx="4280">
                  <c:v>42.800000000000047</c:v>
                </c:pt>
                <c:pt idx="4281">
                  <c:v>42.810000000000016</c:v>
                </c:pt>
                <c:pt idx="4282">
                  <c:v>42.82000000000005</c:v>
                </c:pt>
                <c:pt idx="4283">
                  <c:v>42.830000000000048</c:v>
                </c:pt>
                <c:pt idx="4284">
                  <c:v>42.840000000000053</c:v>
                </c:pt>
                <c:pt idx="4285">
                  <c:v>42.850000000000023</c:v>
                </c:pt>
                <c:pt idx="4286">
                  <c:v>42.860000000000042</c:v>
                </c:pt>
                <c:pt idx="4287">
                  <c:v>42.87000000000004</c:v>
                </c:pt>
                <c:pt idx="4288">
                  <c:v>42.88</c:v>
                </c:pt>
                <c:pt idx="4289">
                  <c:v>42.890000000000043</c:v>
                </c:pt>
                <c:pt idx="4290">
                  <c:v>42.900000000000027</c:v>
                </c:pt>
                <c:pt idx="4291">
                  <c:v>42.91</c:v>
                </c:pt>
                <c:pt idx="4292">
                  <c:v>42.92000000000003</c:v>
                </c:pt>
                <c:pt idx="4293">
                  <c:v>42.930000000000028</c:v>
                </c:pt>
                <c:pt idx="4294">
                  <c:v>42.940000000000033</c:v>
                </c:pt>
                <c:pt idx="4295">
                  <c:v>42.95</c:v>
                </c:pt>
                <c:pt idx="4296">
                  <c:v>42.960000000000022</c:v>
                </c:pt>
                <c:pt idx="4297">
                  <c:v>42.97000000000002</c:v>
                </c:pt>
                <c:pt idx="4298">
                  <c:v>42.98</c:v>
                </c:pt>
                <c:pt idx="4299">
                  <c:v>42.990000000000023</c:v>
                </c:pt>
                <c:pt idx="4300">
                  <c:v>43.000000000000007</c:v>
                </c:pt>
                <c:pt idx="4301">
                  <c:v>43.010000000000012</c:v>
                </c:pt>
                <c:pt idx="4302">
                  <c:v>43.02000000000001</c:v>
                </c:pt>
                <c:pt idx="4303">
                  <c:v>43.030000000000008</c:v>
                </c:pt>
                <c:pt idx="4304">
                  <c:v>43.040000000000013</c:v>
                </c:pt>
                <c:pt idx="4305">
                  <c:v>43.05</c:v>
                </c:pt>
                <c:pt idx="4306">
                  <c:v>43.06</c:v>
                </c:pt>
                <c:pt idx="4307">
                  <c:v>43.07</c:v>
                </c:pt>
                <c:pt idx="4308">
                  <c:v>43.08</c:v>
                </c:pt>
                <c:pt idx="4309">
                  <c:v>43.09</c:v>
                </c:pt>
                <c:pt idx="4310">
                  <c:v>43.100000000000009</c:v>
                </c:pt>
                <c:pt idx="4311">
                  <c:v>43.11</c:v>
                </c:pt>
                <c:pt idx="4312">
                  <c:v>43.12</c:v>
                </c:pt>
                <c:pt idx="4313">
                  <c:v>43.13</c:v>
                </c:pt>
                <c:pt idx="4314">
                  <c:v>43.14</c:v>
                </c:pt>
                <c:pt idx="4315">
                  <c:v>43.15</c:v>
                </c:pt>
                <c:pt idx="4316">
                  <c:v>43.159999999999982</c:v>
                </c:pt>
                <c:pt idx="4317">
                  <c:v>43.16999999999998</c:v>
                </c:pt>
                <c:pt idx="4318">
                  <c:v>43.179999999999978</c:v>
                </c:pt>
                <c:pt idx="4319">
                  <c:v>43.19</c:v>
                </c:pt>
                <c:pt idx="4320">
                  <c:v>43.199999999999982</c:v>
                </c:pt>
                <c:pt idx="4321">
                  <c:v>43.209999999999972</c:v>
                </c:pt>
                <c:pt idx="4322">
                  <c:v>43.21999999999997</c:v>
                </c:pt>
                <c:pt idx="4323">
                  <c:v>43.229999999999983</c:v>
                </c:pt>
                <c:pt idx="4324">
                  <c:v>43.239999999999981</c:v>
                </c:pt>
                <c:pt idx="4325">
                  <c:v>43.249999999999972</c:v>
                </c:pt>
                <c:pt idx="4326">
                  <c:v>43.259999999999962</c:v>
                </c:pt>
                <c:pt idx="4327">
                  <c:v>43.26999999999996</c:v>
                </c:pt>
                <c:pt idx="4328">
                  <c:v>43.279999999999959</c:v>
                </c:pt>
                <c:pt idx="4329">
                  <c:v>43.289999999999957</c:v>
                </c:pt>
                <c:pt idx="4330">
                  <c:v>43.299999999999962</c:v>
                </c:pt>
                <c:pt idx="4331">
                  <c:v>43.309999999999953</c:v>
                </c:pt>
                <c:pt idx="4332">
                  <c:v>43.319999999999951</c:v>
                </c:pt>
                <c:pt idx="4333">
                  <c:v>43.329999999999949</c:v>
                </c:pt>
                <c:pt idx="4334">
                  <c:v>43.339999999999947</c:v>
                </c:pt>
                <c:pt idx="4335">
                  <c:v>43.349999999999952</c:v>
                </c:pt>
                <c:pt idx="4336">
                  <c:v>43.359999999999943</c:v>
                </c:pt>
                <c:pt idx="4337">
                  <c:v>43.369999999999941</c:v>
                </c:pt>
                <c:pt idx="4338">
                  <c:v>43.379999999999939</c:v>
                </c:pt>
                <c:pt idx="4339">
                  <c:v>43.389999999999937</c:v>
                </c:pt>
                <c:pt idx="4340">
                  <c:v>43.399999999999942</c:v>
                </c:pt>
                <c:pt idx="4341">
                  <c:v>43.409999999999933</c:v>
                </c:pt>
                <c:pt idx="4342">
                  <c:v>43.419999999999931</c:v>
                </c:pt>
                <c:pt idx="4343">
                  <c:v>43.429999999999929</c:v>
                </c:pt>
                <c:pt idx="4344">
                  <c:v>43.439999999999927</c:v>
                </c:pt>
                <c:pt idx="4345">
                  <c:v>43.449999999999932</c:v>
                </c:pt>
                <c:pt idx="4346">
                  <c:v>43.459999999999923</c:v>
                </c:pt>
                <c:pt idx="4347">
                  <c:v>43.469999999999921</c:v>
                </c:pt>
                <c:pt idx="4348">
                  <c:v>43.479999999999919</c:v>
                </c:pt>
                <c:pt idx="4349">
                  <c:v>43.489999999999917</c:v>
                </c:pt>
                <c:pt idx="4350">
                  <c:v>43.499999999999922</c:v>
                </c:pt>
                <c:pt idx="4351">
                  <c:v>43.509999999999913</c:v>
                </c:pt>
                <c:pt idx="4352">
                  <c:v>43.519999999999911</c:v>
                </c:pt>
                <c:pt idx="4353">
                  <c:v>43.529999999999909</c:v>
                </c:pt>
                <c:pt idx="4354">
                  <c:v>43.539999999999907</c:v>
                </c:pt>
                <c:pt idx="4355">
                  <c:v>43.549999999999912</c:v>
                </c:pt>
                <c:pt idx="4356">
                  <c:v>43.559999999999903</c:v>
                </c:pt>
                <c:pt idx="4357">
                  <c:v>43.569999999999901</c:v>
                </c:pt>
                <c:pt idx="4358">
                  <c:v>43.579999999999899</c:v>
                </c:pt>
                <c:pt idx="4359">
                  <c:v>43.589999999999897</c:v>
                </c:pt>
                <c:pt idx="4360">
                  <c:v>43.599999999999902</c:v>
                </c:pt>
                <c:pt idx="4361">
                  <c:v>43.6099999999999</c:v>
                </c:pt>
                <c:pt idx="4362">
                  <c:v>43.619999999999898</c:v>
                </c:pt>
                <c:pt idx="4363">
                  <c:v>43.629999999999903</c:v>
                </c:pt>
                <c:pt idx="4364">
                  <c:v>43.639999999999901</c:v>
                </c:pt>
                <c:pt idx="4365">
                  <c:v>43.649999999999899</c:v>
                </c:pt>
                <c:pt idx="4366">
                  <c:v>43.659999999999883</c:v>
                </c:pt>
                <c:pt idx="4367">
                  <c:v>43.669999999999881</c:v>
                </c:pt>
                <c:pt idx="4368">
                  <c:v>43.679999999999879</c:v>
                </c:pt>
                <c:pt idx="4369">
                  <c:v>43.689999999999877</c:v>
                </c:pt>
                <c:pt idx="4370">
                  <c:v>43.699999999999882</c:v>
                </c:pt>
                <c:pt idx="4371">
                  <c:v>43.709999999999873</c:v>
                </c:pt>
                <c:pt idx="4372">
                  <c:v>43.719999999999871</c:v>
                </c:pt>
                <c:pt idx="4373">
                  <c:v>43.729999999999897</c:v>
                </c:pt>
                <c:pt idx="4374">
                  <c:v>43.739999999999881</c:v>
                </c:pt>
                <c:pt idx="4375">
                  <c:v>43.749999999999872</c:v>
                </c:pt>
                <c:pt idx="4376">
                  <c:v>43.759999999999863</c:v>
                </c:pt>
                <c:pt idx="4377">
                  <c:v>43.769999999999861</c:v>
                </c:pt>
                <c:pt idx="4378">
                  <c:v>43.779999999999859</c:v>
                </c:pt>
                <c:pt idx="4379">
                  <c:v>43.789999999999857</c:v>
                </c:pt>
                <c:pt idx="4380">
                  <c:v>43.799999999999862</c:v>
                </c:pt>
                <c:pt idx="4381">
                  <c:v>43.809999999999853</c:v>
                </c:pt>
                <c:pt idx="4382">
                  <c:v>43.819999999999851</c:v>
                </c:pt>
                <c:pt idx="4383">
                  <c:v>43.829999999999849</c:v>
                </c:pt>
                <c:pt idx="4384">
                  <c:v>43.839999999999847</c:v>
                </c:pt>
                <c:pt idx="4385">
                  <c:v>43.849999999999852</c:v>
                </c:pt>
                <c:pt idx="4386">
                  <c:v>43.859999999999843</c:v>
                </c:pt>
                <c:pt idx="4387">
                  <c:v>43.869999999999841</c:v>
                </c:pt>
                <c:pt idx="4388">
                  <c:v>43.879999999999839</c:v>
                </c:pt>
                <c:pt idx="4389">
                  <c:v>43.889999999999837</c:v>
                </c:pt>
                <c:pt idx="4390">
                  <c:v>43.899999999999842</c:v>
                </c:pt>
                <c:pt idx="4391">
                  <c:v>43.909999999999833</c:v>
                </c:pt>
                <c:pt idx="4392">
                  <c:v>43.919999999999831</c:v>
                </c:pt>
                <c:pt idx="4393">
                  <c:v>43.929999999999829</c:v>
                </c:pt>
                <c:pt idx="4394">
                  <c:v>43.939999999999827</c:v>
                </c:pt>
                <c:pt idx="4395">
                  <c:v>43.949999999999832</c:v>
                </c:pt>
                <c:pt idx="4396">
                  <c:v>43.959999999999823</c:v>
                </c:pt>
                <c:pt idx="4397">
                  <c:v>43.969999999999821</c:v>
                </c:pt>
                <c:pt idx="4398">
                  <c:v>43.979999999999819</c:v>
                </c:pt>
                <c:pt idx="4399">
                  <c:v>43.989999999999817</c:v>
                </c:pt>
                <c:pt idx="4400">
                  <c:v>43.999999999999822</c:v>
                </c:pt>
                <c:pt idx="4401">
                  <c:v>44.009999999999813</c:v>
                </c:pt>
                <c:pt idx="4402">
                  <c:v>44.019999999999811</c:v>
                </c:pt>
                <c:pt idx="4403">
                  <c:v>44.029999999999809</c:v>
                </c:pt>
                <c:pt idx="4404">
                  <c:v>44.039999999999807</c:v>
                </c:pt>
                <c:pt idx="4405">
                  <c:v>44.049999999999812</c:v>
                </c:pt>
                <c:pt idx="4406">
                  <c:v>44.059999999999803</c:v>
                </c:pt>
                <c:pt idx="4407">
                  <c:v>44.069999999999801</c:v>
                </c:pt>
                <c:pt idx="4408">
                  <c:v>44.079999999999799</c:v>
                </c:pt>
                <c:pt idx="4409">
                  <c:v>44.089999999999797</c:v>
                </c:pt>
                <c:pt idx="4410">
                  <c:v>44.099999999999802</c:v>
                </c:pt>
                <c:pt idx="4411">
                  <c:v>44.1099999999998</c:v>
                </c:pt>
                <c:pt idx="4412">
                  <c:v>44.119999999999798</c:v>
                </c:pt>
                <c:pt idx="4413">
                  <c:v>44.129999999999797</c:v>
                </c:pt>
                <c:pt idx="4414">
                  <c:v>44.139999999999802</c:v>
                </c:pt>
                <c:pt idx="4415">
                  <c:v>44.1499999999998</c:v>
                </c:pt>
                <c:pt idx="4416">
                  <c:v>44.159999999999783</c:v>
                </c:pt>
                <c:pt idx="4417">
                  <c:v>44.169999999999781</c:v>
                </c:pt>
                <c:pt idx="4418">
                  <c:v>44.179999999999779</c:v>
                </c:pt>
                <c:pt idx="4419">
                  <c:v>44.189999999999777</c:v>
                </c:pt>
                <c:pt idx="4420">
                  <c:v>44.199999999999783</c:v>
                </c:pt>
                <c:pt idx="4421">
                  <c:v>44.209999999999781</c:v>
                </c:pt>
                <c:pt idx="4422">
                  <c:v>44.219999999999771</c:v>
                </c:pt>
                <c:pt idx="4423">
                  <c:v>44.229999999999798</c:v>
                </c:pt>
                <c:pt idx="4424">
                  <c:v>44.239999999999782</c:v>
                </c:pt>
                <c:pt idx="4425">
                  <c:v>44.249999999999773</c:v>
                </c:pt>
                <c:pt idx="4426">
                  <c:v>44.259999999999771</c:v>
                </c:pt>
                <c:pt idx="4427">
                  <c:v>44.269999999999762</c:v>
                </c:pt>
                <c:pt idx="4428">
                  <c:v>44.27999999999976</c:v>
                </c:pt>
                <c:pt idx="4429">
                  <c:v>44.289999999999758</c:v>
                </c:pt>
                <c:pt idx="4430">
                  <c:v>44.299999999999763</c:v>
                </c:pt>
                <c:pt idx="4431">
                  <c:v>44.309999999999761</c:v>
                </c:pt>
                <c:pt idx="4432">
                  <c:v>44.319999999999752</c:v>
                </c:pt>
                <c:pt idx="4433">
                  <c:v>44.32999999999975</c:v>
                </c:pt>
                <c:pt idx="4434">
                  <c:v>44.339999999999748</c:v>
                </c:pt>
                <c:pt idx="4435">
                  <c:v>44.349999999999753</c:v>
                </c:pt>
                <c:pt idx="4436">
                  <c:v>44.359999999999751</c:v>
                </c:pt>
                <c:pt idx="4437">
                  <c:v>44.369999999999742</c:v>
                </c:pt>
                <c:pt idx="4438">
                  <c:v>44.37999999999974</c:v>
                </c:pt>
                <c:pt idx="4439">
                  <c:v>44.389999999999738</c:v>
                </c:pt>
                <c:pt idx="4440">
                  <c:v>44.399999999999743</c:v>
                </c:pt>
                <c:pt idx="4441">
                  <c:v>44.409999999999741</c:v>
                </c:pt>
                <c:pt idx="4442">
                  <c:v>44.419999999999732</c:v>
                </c:pt>
                <c:pt idx="4443">
                  <c:v>44.42999999999973</c:v>
                </c:pt>
                <c:pt idx="4444">
                  <c:v>44.439999999999728</c:v>
                </c:pt>
                <c:pt idx="4445">
                  <c:v>44.449999999999733</c:v>
                </c:pt>
                <c:pt idx="4446">
                  <c:v>44.459999999999731</c:v>
                </c:pt>
                <c:pt idx="4447">
                  <c:v>44.469999999999722</c:v>
                </c:pt>
                <c:pt idx="4448">
                  <c:v>44.47999999999972</c:v>
                </c:pt>
                <c:pt idx="4449">
                  <c:v>44.489999999999718</c:v>
                </c:pt>
                <c:pt idx="4450">
                  <c:v>44.499999999999723</c:v>
                </c:pt>
                <c:pt idx="4451">
                  <c:v>44.509999999999721</c:v>
                </c:pt>
                <c:pt idx="4452">
                  <c:v>44.519999999999712</c:v>
                </c:pt>
                <c:pt idx="4453">
                  <c:v>44.52999999999971</c:v>
                </c:pt>
                <c:pt idx="4454">
                  <c:v>44.539999999999708</c:v>
                </c:pt>
                <c:pt idx="4455">
                  <c:v>44.549999999999713</c:v>
                </c:pt>
                <c:pt idx="4456">
                  <c:v>44.559999999999711</c:v>
                </c:pt>
                <c:pt idx="4457">
                  <c:v>44.569999999999702</c:v>
                </c:pt>
                <c:pt idx="4458">
                  <c:v>44.5799999999997</c:v>
                </c:pt>
                <c:pt idx="4459">
                  <c:v>44.589999999999698</c:v>
                </c:pt>
                <c:pt idx="4460">
                  <c:v>44.599999999999703</c:v>
                </c:pt>
                <c:pt idx="4461">
                  <c:v>44.609999999999701</c:v>
                </c:pt>
                <c:pt idx="4462">
                  <c:v>44.619999999999699</c:v>
                </c:pt>
                <c:pt idx="4463">
                  <c:v>44.629999999999697</c:v>
                </c:pt>
                <c:pt idx="4464">
                  <c:v>44.639999999999702</c:v>
                </c:pt>
                <c:pt idx="4465">
                  <c:v>44.6499999999997</c:v>
                </c:pt>
                <c:pt idx="4466">
                  <c:v>44.659999999999677</c:v>
                </c:pt>
                <c:pt idx="4467">
                  <c:v>44.669999999999682</c:v>
                </c:pt>
                <c:pt idx="4468">
                  <c:v>44.67999999999968</c:v>
                </c:pt>
                <c:pt idx="4469">
                  <c:v>44.689999999999678</c:v>
                </c:pt>
                <c:pt idx="4470">
                  <c:v>44.699999999999683</c:v>
                </c:pt>
                <c:pt idx="4471">
                  <c:v>44.709999999999681</c:v>
                </c:pt>
                <c:pt idx="4472">
                  <c:v>44.719999999999672</c:v>
                </c:pt>
                <c:pt idx="4473">
                  <c:v>44.72999999999967</c:v>
                </c:pt>
                <c:pt idx="4474">
                  <c:v>44.739999999999668</c:v>
                </c:pt>
                <c:pt idx="4475">
                  <c:v>44.749999999999673</c:v>
                </c:pt>
                <c:pt idx="4476">
                  <c:v>44.759999999999657</c:v>
                </c:pt>
                <c:pt idx="4477">
                  <c:v>44.769999999999662</c:v>
                </c:pt>
                <c:pt idx="4478">
                  <c:v>44.77999999999966</c:v>
                </c:pt>
                <c:pt idx="4479">
                  <c:v>44.789999999999658</c:v>
                </c:pt>
                <c:pt idx="4480">
                  <c:v>44.799999999999663</c:v>
                </c:pt>
                <c:pt idx="4481">
                  <c:v>44.809999999999647</c:v>
                </c:pt>
                <c:pt idx="4482">
                  <c:v>44.819999999999617</c:v>
                </c:pt>
                <c:pt idx="4483">
                  <c:v>44.82999999999965</c:v>
                </c:pt>
                <c:pt idx="4484">
                  <c:v>44.839999999999648</c:v>
                </c:pt>
                <c:pt idx="4485">
                  <c:v>44.849999999999653</c:v>
                </c:pt>
                <c:pt idx="4486">
                  <c:v>44.859999999999623</c:v>
                </c:pt>
                <c:pt idx="4487">
                  <c:v>44.869999999999642</c:v>
                </c:pt>
                <c:pt idx="4488">
                  <c:v>44.87999999999964</c:v>
                </c:pt>
                <c:pt idx="4489">
                  <c:v>44.889999999999603</c:v>
                </c:pt>
                <c:pt idx="4490">
                  <c:v>44.899999999999643</c:v>
                </c:pt>
                <c:pt idx="4491">
                  <c:v>44.909999999999627</c:v>
                </c:pt>
                <c:pt idx="4492">
                  <c:v>44.919999999999632</c:v>
                </c:pt>
                <c:pt idx="4493">
                  <c:v>44.92999999999963</c:v>
                </c:pt>
                <c:pt idx="4494">
                  <c:v>44.939999999999628</c:v>
                </c:pt>
                <c:pt idx="4495">
                  <c:v>44.949999999999633</c:v>
                </c:pt>
                <c:pt idx="4496">
                  <c:v>44.959999999999603</c:v>
                </c:pt>
                <c:pt idx="4497">
                  <c:v>44.969999999999622</c:v>
                </c:pt>
                <c:pt idx="4498">
                  <c:v>44.97999999999962</c:v>
                </c:pt>
                <c:pt idx="4499">
                  <c:v>44.989999999999597</c:v>
                </c:pt>
                <c:pt idx="4500">
                  <c:v>44.999999999999623</c:v>
                </c:pt>
                <c:pt idx="4501">
                  <c:v>45.009999999999607</c:v>
                </c:pt>
                <c:pt idx="4502">
                  <c:v>45.019999999999612</c:v>
                </c:pt>
                <c:pt idx="4503">
                  <c:v>45.02999999999961</c:v>
                </c:pt>
                <c:pt idx="4504">
                  <c:v>45.039999999999608</c:v>
                </c:pt>
                <c:pt idx="4505">
                  <c:v>45.049999999999613</c:v>
                </c:pt>
                <c:pt idx="4506">
                  <c:v>45.059999999999597</c:v>
                </c:pt>
                <c:pt idx="4507">
                  <c:v>45.069999999999602</c:v>
                </c:pt>
                <c:pt idx="4508">
                  <c:v>45.0799999999996</c:v>
                </c:pt>
                <c:pt idx="4509">
                  <c:v>45.089999999999598</c:v>
                </c:pt>
                <c:pt idx="4510">
                  <c:v>45.099999999999611</c:v>
                </c:pt>
                <c:pt idx="4511">
                  <c:v>45.109999999999602</c:v>
                </c:pt>
                <c:pt idx="4512">
                  <c:v>45.1199999999996</c:v>
                </c:pt>
                <c:pt idx="4513">
                  <c:v>45.129999999999598</c:v>
                </c:pt>
                <c:pt idx="4514">
                  <c:v>45.139999999999603</c:v>
                </c:pt>
                <c:pt idx="4515">
                  <c:v>45.149999999999601</c:v>
                </c:pt>
                <c:pt idx="4516">
                  <c:v>45.159999999999577</c:v>
                </c:pt>
                <c:pt idx="4517">
                  <c:v>45.169999999999582</c:v>
                </c:pt>
                <c:pt idx="4518">
                  <c:v>45.17999999999958</c:v>
                </c:pt>
                <c:pt idx="4519">
                  <c:v>45.189999999999579</c:v>
                </c:pt>
                <c:pt idx="4520">
                  <c:v>45.199999999999577</c:v>
                </c:pt>
                <c:pt idx="4521">
                  <c:v>45.209999999999582</c:v>
                </c:pt>
                <c:pt idx="4522">
                  <c:v>45.219999999999573</c:v>
                </c:pt>
                <c:pt idx="4523">
                  <c:v>45.229999999999571</c:v>
                </c:pt>
                <c:pt idx="4524">
                  <c:v>45.239999999999569</c:v>
                </c:pt>
                <c:pt idx="4525">
                  <c:v>45.249999999999567</c:v>
                </c:pt>
                <c:pt idx="4526">
                  <c:v>45.259999999999557</c:v>
                </c:pt>
                <c:pt idx="4527">
                  <c:v>45.269999999999563</c:v>
                </c:pt>
                <c:pt idx="4528">
                  <c:v>45.279999999999561</c:v>
                </c:pt>
                <c:pt idx="4529">
                  <c:v>45.289999999999559</c:v>
                </c:pt>
                <c:pt idx="4530">
                  <c:v>45.299999999999557</c:v>
                </c:pt>
                <c:pt idx="4531">
                  <c:v>45.309999999999548</c:v>
                </c:pt>
                <c:pt idx="4532">
                  <c:v>45.319999999999553</c:v>
                </c:pt>
                <c:pt idx="4533">
                  <c:v>45.329999999999551</c:v>
                </c:pt>
                <c:pt idx="4534">
                  <c:v>45.339999999999549</c:v>
                </c:pt>
                <c:pt idx="4535">
                  <c:v>45.349999999999547</c:v>
                </c:pt>
                <c:pt idx="4536">
                  <c:v>45.359999999999523</c:v>
                </c:pt>
                <c:pt idx="4537">
                  <c:v>45.369999999999543</c:v>
                </c:pt>
                <c:pt idx="4538">
                  <c:v>45.379999999999541</c:v>
                </c:pt>
                <c:pt idx="4539">
                  <c:v>45.389999999999503</c:v>
                </c:pt>
                <c:pt idx="4540">
                  <c:v>45.399999999999537</c:v>
                </c:pt>
                <c:pt idx="4541">
                  <c:v>45.409999999999528</c:v>
                </c:pt>
                <c:pt idx="4542">
                  <c:v>45.419999999999533</c:v>
                </c:pt>
                <c:pt idx="4543">
                  <c:v>45.429999999999531</c:v>
                </c:pt>
                <c:pt idx="4544">
                  <c:v>45.439999999999529</c:v>
                </c:pt>
                <c:pt idx="4545">
                  <c:v>45.449999999999527</c:v>
                </c:pt>
                <c:pt idx="4546">
                  <c:v>45.459999999999503</c:v>
                </c:pt>
                <c:pt idx="4547">
                  <c:v>45.469999999999523</c:v>
                </c:pt>
                <c:pt idx="4548">
                  <c:v>45.479999999999521</c:v>
                </c:pt>
                <c:pt idx="4549">
                  <c:v>45.489999999999498</c:v>
                </c:pt>
                <c:pt idx="4550">
                  <c:v>45.499999999999517</c:v>
                </c:pt>
                <c:pt idx="4551">
                  <c:v>45.509999999999508</c:v>
                </c:pt>
                <c:pt idx="4552">
                  <c:v>45.519999999999513</c:v>
                </c:pt>
                <c:pt idx="4553">
                  <c:v>45.529999999999511</c:v>
                </c:pt>
                <c:pt idx="4554">
                  <c:v>45.539999999999509</c:v>
                </c:pt>
                <c:pt idx="4555">
                  <c:v>45.549999999999507</c:v>
                </c:pt>
                <c:pt idx="4556">
                  <c:v>45.559999999999498</c:v>
                </c:pt>
                <c:pt idx="4557">
                  <c:v>45.569999999999503</c:v>
                </c:pt>
                <c:pt idx="4558">
                  <c:v>45.579999999999501</c:v>
                </c:pt>
                <c:pt idx="4559">
                  <c:v>45.589999999999499</c:v>
                </c:pt>
                <c:pt idx="4560">
                  <c:v>45.599999999999497</c:v>
                </c:pt>
                <c:pt idx="4561">
                  <c:v>45.609999999999502</c:v>
                </c:pt>
                <c:pt idx="4562">
                  <c:v>45.6199999999995</c:v>
                </c:pt>
                <c:pt idx="4563">
                  <c:v>45.629999999999498</c:v>
                </c:pt>
                <c:pt idx="4564">
                  <c:v>45.639999999999503</c:v>
                </c:pt>
                <c:pt idx="4565">
                  <c:v>45.649999999999501</c:v>
                </c:pt>
                <c:pt idx="4566">
                  <c:v>45.659999999999478</c:v>
                </c:pt>
                <c:pt idx="4567">
                  <c:v>45.669999999999483</c:v>
                </c:pt>
                <c:pt idx="4568">
                  <c:v>45.679999999999481</c:v>
                </c:pt>
                <c:pt idx="4569">
                  <c:v>45.689999999999479</c:v>
                </c:pt>
                <c:pt idx="4570">
                  <c:v>45.699999999999477</c:v>
                </c:pt>
                <c:pt idx="4571">
                  <c:v>45.709999999999482</c:v>
                </c:pt>
                <c:pt idx="4572">
                  <c:v>45.719999999999473</c:v>
                </c:pt>
                <c:pt idx="4573">
                  <c:v>45.729999999999471</c:v>
                </c:pt>
                <c:pt idx="4574">
                  <c:v>45.739999999999469</c:v>
                </c:pt>
                <c:pt idx="4575">
                  <c:v>45.749999999999467</c:v>
                </c:pt>
                <c:pt idx="4576">
                  <c:v>45.759999999999472</c:v>
                </c:pt>
                <c:pt idx="4577">
                  <c:v>45.769999999999463</c:v>
                </c:pt>
                <c:pt idx="4578">
                  <c:v>45.779999999999461</c:v>
                </c:pt>
                <c:pt idx="4579">
                  <c:v>45.789999999999459</c:v>
                </c:pt>
                <c:pt idx="4580">
                  <c:v>45.799999999999457</c:v>
                </c:pt>
                <c:pt idx="4581">
                  <c:v>45.809999999999462</c:v>
                </c:pt>
                <c:pt idx="4582">
                  <c:v>45.819999999999453</c:v>
                </c:pt>
                <c:pt idx="4583">
                  <c:v>45.829999999999451</c:v>
                </c:pt>
                <c:pt idx="4584">
                  <c:v>45.839999999999449</c:v>
                </c:pt>
                <c:pt idx="4585">
                  <c:v>45.849999999999447</c:v>
                </c:pt>
                <c:pt idx="4586">
                  <c:v>45.859999999999452</c:v>
                </c:pt>
                <c:pt idx="4587">
                  <c:v>45.869999999999443</c:v>
                </c:pt>
                <c:pt idx="4588">
                  <c:v>45.879999999999441</c:v>
                </c:pt>
                <c:pt idx="4589">
                  <c:v>45.889999999999397</c:v>
                </c:pt>
                <c:pt idx="4590">
                  <c:v>45.899999999999437</c:v>
                </c:pt>
                <c:pt idx="4591">
                  <c:v>45.909999999999442</c:v>
                </c:pt>
                <c:pt idx="4592">
                  <c:v>45.919999999999433</c:v>
                </c:pt>
                <c:pt idx="4593">
                  <c:v>45.929999999999431</c:v>
                </c:pt>
                <c:pt idx="4594">
                  <c:v>45.939999999999429</c:v>
                </c:pt>
                <c:pt idx="4595">
                  <c:v>45.949999999999427</c:v>
                </c:pt>
                <c:pt idx="4596">
                  <c:v>45.959999999999432</c:v>
                </c:pt>
                <c:pt idx="4597">
                  <c:v>45.969999999999423</c:v>
                </c:pt>
                <c:pt idx="4598">
                  <c:v>45.979999999999421</c:v>
                </c:pt>
                <c:pt idx="4599">
                  <c:v>45.989999999999412</c:v>
                </c:pt>
                <c:pt idx="4600">
                  <c:v>45.999999999999417</c:v>
                </c:pt>
                <c:pt idx="4601">
                  <c:v>46.009999999999422</c:v>
                </c:pt>
                <c:pt idx="4602">
                  <c:v>46.019999999999413</c:v>
                </c:pt>
                <c:pt idx="4603">
                  <c:v>46.029999999999411</c:v>
                </c:pt>
                <c:pt idx="4604">
                  <c:v>46.039999999999409</c:v>
                </c:pt>
                <c:pt idx="4605">
                  <c:v>46.049999999999407</c:v>
                </c:pt>
                <c:pt idx="4606">
                  <c:v>46.059999999999413</c:v>
                </c:pt>
                <c:pt idx="4607">
                  <c:v>46.069999999999403</c:v>
                </c:pt>
                <c:pt idx="4608">
                  <c:v>46.079999999999401</c:v>
                </c:pt>
                <c:pt idx="4609">
                  <c:v>46.089999999999399</c:v>
                </c:pt>
                <c:pt idx="4610">
                  <c:v>46.099999999999397</c:v>
                </c:pt>
                <c:pt idx="4611">
                  <c:v>46.109999999999403</c:v>
                </c:pt>
                <c:pt idx="4612">
                  <c:v>46.119999999999401</c:v>
                </c:pt>
                <c:pt idx="4613">
                  <c:v>46.129999999999399</c:v>
                </c:pt>
                <c:pt idx="4614">
                  <c:v>46.139999999999397</c:v>
                </c:pt>
                <c:pt idx="4615">
                  <c:v>46.149999999999402</c:v>
                </c:pt>
                <c:pt idx="4616">
                  <c:v>46.1599999999994</c:v>
                </c:pt>
                <c:pt idx="4617">
                  <c:v>46.169999999999398</c:v>
                </c:pt>
                <c:pt idx="4618">
                  <c:v>46.179999999999382</c:v>
                </c:pt>
                <c:pt idx="4619">
                  <c:v>46.18999999999938</c:v>
                </c:pt>
                <c:pt idx="4620">
                  <c:v>46.199999999999378</c:v>
                </c:pt>
                <c:pt idx="4621">
                  <c:v>46.209999999999383</c:v>
                </c:pt>
                <c:pt idx="4622">
                  <c:v>46.219999999999381</c:v>
                </c:pt>
                <c:pt idx="4623">
                  <c:v>46.229999999999372</c:v>
                </c:pt>
                <c:pt idx="4624">
                  <c:v>46.23999999999937</c:v>
                </c:pt>
                <c:pt idx="4625">
                  <c:v>46.249999999999368</c:v>
                </c:pt>
                <c:pt idx="4626">
                  <c:v>46.259999999999373</c:v>
                </c:pt>
                <c:pt idx="4627">
                  <c:v>46.269999999999371</c:v>
                </c:pt>
                <c:pt idx="4628">
                  <c:v>46.279999999999362</c:v>
                </c:pt>
                <c:pt idx="4629">
                  <c:v>46.28999999999936</c:v>
                </c:pt>
                <c:pt idx="4630">
                  <c:v>46.299999999999358</c:v>
                </c:pt>
                <c:pt idx="4631">
                  <c:v>46.309999999999363</c:v>
                </c:pt>
                <c:pt idx="4632">
                  <c:v>46.319999999999347</c:v>
                </c:pt>
                <c:pt idx="4633">
                  <c:v>46.329999999999352</c:v>
                </c:pt>
                <c:pt idx="4634">
                  <c:v>46.33999999999935</c:v>
                </c:pt>
                <c:pt idx="4635">
                  <c:v>46.349999999999348</c:v>
                </c:pt>
                <c:pt idx="4636">
                  <c:v>46.359999999999353</c:v>
                </c:pt>
                <c:pt idx="4637">
                  <c:v>46.369999999999351</c:v>
                </c:pt>
                <c:pt idx="4638">
                  <c:v>46.379999999999342</c:v>
                </c:pt>
                <c:pt idx="4639">
                  <c:v>46.38999999999934</c:v>
                </c:pt>
                <c:pt idx="4640">
                  <c:v>46.399999999999338</c:v>
                </c:pt>
                <c:pt idx="4641">
                  <c:v>46.409999999999343</c:v>
                </c:pt>
                <c:pt idx="4642">
                  <c:v>46.419999999999327</c:v>
                </c:pt>
                <c:pt idx="4643">
                  <c:v>46.429999999999332</c:v>
                </c:pt>
                <c:pt idx="4644">
                  <c:v>46.43999999999933</c:v>
                </c:pt>
                <c:pt idx="4645">
                  <c:v>46.449999999999328</c:v>
                </c:pt>
                <c:pt idx="4646">
                  <c:v>46.459999999999333</c:v>
                </c:pt>
                <c:pt idx="4647">
                  <c:v>46.469999999999331</c:v>
                </c:pt>
                <c:pt idx="4648">
                  <c:v>46.479999999999322</c:v>
                </c:pt>
                <c:pt idx="4649">
                  <c:v>46.48999999999932</c:v>
                </c:pt>
                <c:pt idx="4650">
                  <c:v>46.499999999999318</c:v>
                </c:pt>
                <c:pt idx="4651">
                  <c:v>46.509999999999323</c:v>
                </c:pt>
                <c:pt idx="4652">
                  <c:v>46.519999999999307</c:v>
                </c:pt>
                <c:pt idx="4653">
                  <c:v>46.529999999999312</c:v>
                </c:pt>
                <c:pt idx="4654">
                  <c:v>46.53999999999931</c:v>
                </c:pt>
                <c:pt idx="4655">
                  <c:v>46.549999999999308</c:v>
                </c:pt>
                <c:pt idx="4656">
                  <c:v>46.559999999999313</c:v>
                </c:pt>
                <c:pt idx="4657">
                  <c:v>46.569999999999311</c:v>
                </c:pt>
                <c:pt idx="4658">
                  <c:v>46.579999999999302</c:v>
                </c:pt>
                <c:pt idx="4659">
                  <c:v>46.5899999999993</c:v>
                </c:pt>
                <c:pt idx="4660">
                  <c:v>46.599999999999298</c:v>
                </c:pt>
                <c:pt idx="4661">
                  <c:v>46.609999999999303</c:v>
                </c:pt>
                <c:pt idx="4662">
                  <c:v>46.619999999999301</c:v>
                </c:pt>
                <c:pt idx="4663">
                  <c:v>46.629999999999299</c:v>
                </c:pt>
                <c:pt idx="4664">
                  <c:v>46.639999999999297</c:v>
                </c:pt>
                <c:pt idx="4665">
                  <c:v>46.649999999999302</c:v>
                </c:pt>
                <c:pt idx="4666">
                  <c:v>46.6599999999993</c:v>
                </c:pt>
                <c:pt idx="4667">
                  <c:v>46.669999999999298</c:v>
                </c:pt>
                <c:pt idx="4668">
                  <c:v>46.679999999999282</c:v>
                </c:pt>
                <c:pt idx="4669">
                  <c:v>46.68999999999928</c:v>
                </c:pt>
                <c:pt idx="4670">
                  <c:v>46.699999999999278</c:v>
                </c:pt>
                <c:pt idx="4671">
                  <c:v>46.709999999999283</c:v>
                </c:pt>
                <c:pt idx="4672">
                  <c:v>46.719999999999281</c:v>
                </c:pt>
                <c:pt idx="4673">
                  <c:v>46.729999999999272</c:v>
                </c:pt>
                <c:pt idx="4674">
                  <c:v>46.73999999999927</c:v>
                </c:pt>
                <c:pt idx="4675">
                  <c:v>46.749999999999268</c:v>
                </c:pt>
                <c:pt idx="4676">
                  <c:v>46.759999999999273</c:v>
                </c:pt>
                <c:pt idx="4677">
                  <c:v>46.769999999999271</c:v>
                </c:pt>
                <c:pt idx="4678">
                  <c:v>46.779999999999262</c:v>
                </c:pt>
                <c:pt idx="4679">
                  <c:v>46.78999999999926</c:v>
                </c:pt>
                <c:pt idx="4680">
                  <c:v>46.799999999999258</c:v>
                </c:pt>
                <c:pt idx="4681">
                  <c:v>46.809999999999263</c:v>
                </c:pt>
                <c:pt idx="4682">
                  <c:v>46.819999999999247</c:v>
                </c:pt>
                <c:pt idx="4683">
                  <c:v>46.829999999999252</c:v>
                </c:pt>
                <c:pt idx="4684">
                  <c:v>46.83999999999925</c:v>
                </c:pt>
                <c:pt idx="4685">
                  <c:v>46.849999999999248</c:v>
                </c:pt>
                <c:pt idx="4686">
                  <c:v>46.859999999999253</c:v>
                </c:pt>
                <c:pt idx="4687">
                  <c:v>46.869999999999251</c:v>
                </c:pt>
                <c:pt idx="4688">
                  <c:v>46.879999999999242</c:v>
                </c:pt>
                <c:pt idx="4689">
                  <c:v>46.88999999999924</c:v>
                </c:pt>
                <c:pt idx="4690">
                  <c:v>46.899999999999238</c:v>
                </c:pt>
                <c:pt idx="4691">
                  <c:v>46.909999999999243</c:v>
                </c:pt>
                <c:pt idx="4692">
                  <c:v>46.919999999999227</c:v>
                </c:pt>
                <c:pt idx="4693">
                  <c:v>46.929999999999232</c:v>
                </c:pt>
                <c:pt idx="4694">
                  <c:v>46.93999999999923</c:v>
                </c:pt>
                <c:pt idx="4695">
                  <c:v>46.949999999999228</c:v>
                </c:pt>
                <c:pt idx="4696">
                  <c:v>46.959999999999233</c:v>
                </c:pt>
                <c:pt idx="4697">
                  <c:v>46.969999999999231</c:v>
                </c:pt>
                <c:pt idx="4698">
                  <c:v>46.979999999999222</c:v>
                </c:pt>
                <c:pt idx="4699">
                  <c:v>46.98999999999922</c:v>
                </c:pt>
                <c:pt idx="4700">
                  <c:v>46.999999999999218</c:v>
                </c:pt>
                <c:pt idx="4701">
                  <c:v>47.009999999999231</c:v>
                </c:pt>
                <c:pt idx="4702">
                  <c:v>47.019999999999207</c:v>
                </c:pt>
                <c:pt idx="4703">
                  <c:v>47.029999999999212</c:v>
                </c:pt>
                <c:pt idx="4704">
                  <c:v>47.03999999999921</c:v>
                </c:pt>
                <c:pt idx="4705">
                  <c:v>47.049999999999208</c:v>
                </c:pt>
                <c:pt idx="4706">
                  <c:v>47.059999999999206</c:v>
                </c:pt>
                <c:pt idx="4707">
                  <c:v>47.069999999999212</c:v>
                </c:pt>
                <c:pt idx="4708">
                  <c:v>47.079999999999202</c:v>
                </c:pt>
                <c:pt idx="4709">
                  <c:v>47.0899999999992</c:v>
                </c:pt>
                <c:pt idx="4710">
                  <c:v>47.099999999999199</c:v>
                </c:pt>
                <c:pt idx="4711">
                  <c:v>47.109999999999197</c:v>
                </c:pt>
                <c:pt idx="4712">
                  <c:v>47.119999999999202</c:v>
                </c:pt>
                <c:pt idx="4713">
                  <c:v>47.1299999999992</c:v>
                </c:pt>
                <c:pt idx="4714">
                  <c:v>47.139999999999198</c:v>
                </c:pt>
                <c:pt idx="4715">
                  <c:v>47.149999999999203</c:v>
                </c:pt>
                <c:pt idx="4716">
                  <c:v>47.159999999999201</c:v>
                </c:pt>
                <c:pt idx="4717">
                  <c:v>47.169999999999199</c:v>
                </c:pt>
                <c:pt idx="4718">
                  <c:v>47.179999999999183</c:v>
                </c:pt>
                <c:pt idx="4719">
                  <c:v>47.189999999999181</c:v>
                </c:pt>
                <c:pt idx="4720">
                  <c:v>47.199999999999179</c:v>
                </c:pt>
                <c:pt idx="4721">
                  <c:v>47.209999999999177</c:v>
                </c:pt>
                <c:pt idx="4722">
                  <c:v>47.219999999999182</c:v>
                </c:pt>
                <c:pt idx="4723">
                  <c:v>47.229999999999173</c:v>
                </c:pt>
                <c:pt idx="4724">
                  <c:v>47.239999999999171</c:v>
                </c:pt>
                <c:pt idx="4725">
                  <c:v>47.249999999999169</c:v>
                </c:pt>
                <c:pt idx="4726">
                  <c:v>47.259999999999167</c:v>
                </c:pt>
                <c:pt idx="4727">
                  <c:v>47.269999999999172</c:v>
                </c:pt>
                <c:pt idx="4728">
                  <c:v>47.279999999999163</c:v>
                </c:pt>
                <c:pt idx="4729">
                  <c:v>47.289999999999161</c:v>
                </c:pt>
                <c:pt idx="4730">
                  <c:v>47.299999999999159</c:v>
                </c:pt>
                <c:pt idx="4731">
                  <c:v>47.309999999999157</c:v>
                </c:pt>
                <c:pt idx="4732">
                  <c:v>47.319999999999148</c:v>
                </c:pt>
                <c:pt idx="4733">
                  <c:v>47.329999999999153</c:v>
                </c:pt>
                <c:pt idx="4734">
                  <c:v>47.339999999999151</c:v>
                </c:pt>
                <c:pt idx="4735">
                  <c:v>47.349999999999149</c:v>
                </c:pt>
                <c:pt idx="4736">
                  <c:v>47.359999999999147</c:v>
                </c:pt>
                <c:pt idx="4737">
                  <c:v>47.369999999999152</c:v>
                </c:pt>
                <c:pt idx="4738">
                  <c:v>47.379999999999143</c:v>
                </c:pt>
                <c:pt idx="4739">
                  <c:v>47.389999999999141</c:v>
                </c:pt>
                <c:pt idx="4740">
                  <c:v>47.399999999999139</c:v>
                </c:pt>
                <c:pt idx="4741">
                  <c:v>47.409999999999137</c:v>
                </c:pt>
                <c:pt idx="4742">
                  <c:v>47.419999999999128</c:v>
                </c:pt>
                <c:pt idx="4743">
                  <c:v>47.429999999999133</c:v>
                </c:pt>
                <c:pt idx="4744">
                  <c:v>47.439999999999131</c:v>
                </c:pt>
                <c:pt idx="4745">
                  <c:v>47.449999999999129</c:v>
                </c:pt>
                <c:pt idx="4746">
                  <c:v>47.459999999999127</c:v>
                </c:pt>
                <c:pt idx="4747">
                  <c:v>47.469999999999132</c:v>
                </c:pt>
                <c:pt idx="4748">
                  <c:v>47.479999999999123</c:v>
                </c:pt>
                <c:pt idx="4749">
                  <c:v>47.489999999999121</c:v>
                </c:pt>
                <c:pt idx="4750">
                  <c:v>47.499999999999119</c:v>
                </c:pt>
                <c:pt idx="4751">
                  <c:v>47.509999999999117</c:v>
                </c:pt>
                <c:pt idx="4752">
                  <c:v>47.519999999999108</c:v>
                </c:pt>
                <c:pt idx="4753">
                  <c:v>47.529999999999113</c:v>
                </c:pt>
                <c:pt idx="4754">
                  <c:v>47.539999999999111</c:v>
                </c:pt>
                <c:pt idx="4755">
                  <c:v>47.549999999999109</c:v>
                </c:pt>
                <c:pt idx="4756">
                  <c:v>47.559999999999107</c:v>
                </c:pt>
                <c:pt idx="4757">
                  <c:v>47.569999999999112</c:v>
                </c:pt>
                <c:pt idx="4758">
                  <c:v>47.579999999999103</c:v>
                </c:pt>
                <c:pt idx="4759">
                  <c:v>47.589999999999101</c:v>
                </c:pt>
                <c:pt idx="4760">
                  <c:v>47.599999999999099</c:v>
                </c:pt>
                <c:pt idx="4761">
                  <c:v>47.609999999999097</c:v>
                </c:pt>
                <c:pt idx="4762">
                  <c:v>47.619999999999102</c:v>
                </c:pt>
                <c:pt idx="4763">
                  <c:v>47.6299999999991</c:v>
                </c:pt>
                <c:pt idx="4764">
                  <c:v>47.639999999999098</c:v>
                </c:pt>
                <c:pt idx="4765">
                  <c:v>47.649999999999103</c:v>
                </c:pt>
                <c:pt idx="4766">
                  <c:v>47.659999999999101</c:v>
                </c:pt>
                <c:pt idx="4767">
                  <c:v>47.669999999999099</c:v>
                </c:pt>
                <c:pt idx="4768">
                  <c:v>47.679999999999083</c:v>
                </c:pt>
                <c:pt idx="4769">
                  <c:v>47.689999999999081</c:v>
                </c:pt>
                <c:pt idx="4770">
                  <c:v>47.699999999999079</c:v>
                </c:pt>
                <c:pt idx="4771">
                  <c:v>47.709999999999077</c:v>
                </c:pt>
                <c:pt idx="4772">
                  <c:v>47.719999999999082</c:v>
                </c:pt>
                <c:pt idx="4773">
                  <c:v>47.72999999999908</c:v>
                </c:pt>
                <c:pt idx="4774">
                  <c:v>47.739999999999071</c:v>
                </c:pt>
                <c:pt idx="4775">
                  <c:v>47.749999999999069</c:v>
                </c:pt>
                <c:pt idx="4776">
                  <c:v>47.759999999999067</c:v>
                </c:pt>
                <c:pt idx="4777">
                  <c:v>47.769999999999072</c:v>
                </c:pt>
                <c:pt idx="4778">
                  <c:v>47.779999999999063</c:v>
                </c:pt>
                <c:pt idx="4779">
                  <c:v>47.789999999999061</c:v>
                </c:pt>
                <c:pt idx="4780">
                  <c:v>47.799999999999059</c:v>
                </c:pt>
                <c:pt idx="4781">
                  <c:v>47.809999999999057</c:v>
                </c:pt>
                <c:pt idx="4782">
                  <c:v>47.819999999999062</c:v>
                </c:pt>
                <c:pt idx="4783">
                  <c:v>47.829999999999053</c:v>
                </c:pt>
                <c:pt idx="4784">
                  <c:v>47.839999999999051</c:v>
                </c:pt>
                <c:pt idx="4785">
                  <c:v>47.849999999999049</c:v>
                </c:pt>
                <c:pt idx="4786">
                  <c:v>47.859999999999047</c:v>
                </c:pt>
                <c:pt idx="4787">
                  <c:v>47.869999999999052</c:v>
                </c:pt>
                <c:pt idx="4788">
                  <c:v>47.879999999999043</c:v>
                </c:pt>
                <c:pt idx="4789">
                  <c:v>47.889999999999041</c:v>
                </c:pt>
                <c:pt idx="4790">
                  <c:v>47.899999999999039</c:v>
                </c:pt>
                <c:pt idx="4791">
                  <c:v>47.909999999999037</c:v>
                </c:pt>
                <c:pt idx="4792">
                  <c:v>47.919999999999042</c:v>
                </c:pt>
                <c:pt idx="4793">
                  <c:v>47.929999999999033</c:v>
                </c:pt>
                <c:pt idx="4794">
                  <c:v>47.939999999999031</c:v>
                </c:pt>
                <c:pt idx="4795">
                  <c:v>47.949999999999029</c:v>
                </c:pt>
                <c:pt idx="4796">
                  <c:v>47.959999999999027</c:v>
                </c:pt>
                <c:pt idx="4797">
                  <c:v>47.969999999999033</c:v>
                </c:pt>
                <c:pt idx="4798">
                  <c:v>47.979999999999023</c:v>
                </c:pt>
                <c:pt idx="4799">
                  <c:v>47.989999999999021</c:v>
                </c:pt>
                <c:pt idx="4800">
                  <c:v>47.999999999999019</c:v>
                </c:pt>
                <c:pt idx="4801">
                  <c:v>48.009999999999017</c:v>
                </c:pt>
                <c:pt idx="4802">
                  <c:v>48.019999999999023</c:v>
                </c:pt>
                <c:pt idx="4803">
                  <c:v>48.029999999999013</c:v>
                </c:pt>
                <c:pt idx="4804">
                  <c:v>48.039999999999011</c:v>
                </c:pt>
                <c:pt idx="4805">
                  <c:v>48.04999999999901</c:v>
                </c:pt>
                <c:pt idx="4806">
                  <c:v>48.059999999999008</c:v>
                </c:pt>
                <c:pt idx="4807">
                  <c:v>48.069999999999013</c:v>
                </c:pt>
                <c:pt idx="4808">
                  <c:v>48.079999999999011</c:v>
                </c:pt>
                <c:pt idx="4809">
                  <c:v>48.089999999999002</c:v>
                </c:pt>
                <c:pt idx="4810">
                  <c:v>48.099999999999</c:v>
                </c:pt>
                <c:pt idx="4811">
                  <c:v>48.109999999998998</c:v>
                </c:pt>
                <c:pt idx="4812">
                  <c:v>48.119999999999003</c:v>
                </c:pt>
                <c:pt idx="4813">
                  <c:v>48.129999999999001</c:v>
                </c:pt>
                <c:pt idx="4814">
                  <c:v>48.139999999998999</c:v>
                </c:pt>
                <c:pt idx="4815">
                  <c:v>48.149999999998997</c:v>
                </c:pt>
                <c:pt idx="4816">
                  <c:v>48.159999999999002</c:v>
                </c:pt>
                <c:pt idx="4817">
                  <c:v>48.169999999999</c:v>
                </c:pt>
                <c:pt idx="4818">
                  <c:v>48.179999999998998</c:v>
                </c:pt>
                <c:pt idx="4819">
                  <c:v>48.189999999998982</c:v>
                </c:pt>
                <c:pt idx="4820">
                  <c:v>48.19999999999898</c:v>
                </c:pt>
                <c:pt idx="4821">
                  <c:v>48.209999999998978</c:v>
                </c:pt>
                <c:pt idx="4822">
                  <c:v>48.219999999998983</c:v>
                </c:pt>
                <c:pt idx="4823">
                  <c:v>48.229999999998981</c:v>
                </c:pt>
                <c:pt idx="4824">
                  <c:v>48.239999999998972</c:v>
                </c:pt>
                <c:pt idx="4825">
                  <c:v>48.24999999999897</c:v>
                </c:pt>
                <c:pt idx="4826">
                  <c:v>48.259999999998968</c:v>
                </c:pt>
                <c:pt idx="4827">
                  <c:v>48.269999999998973</c:v>
                </c:pt>
                <c:pt idx="4828">
                  <c:v>48.279999999998971</c:v>
                </c:pt>
                <c:pt idx="4829">
                  <c:v>48.289999999998962</c:v>
                </c:pt>
                <c:pt idx="4830">
                  <c:v>48.29999999999896</c:v>
                </c:pt>
                <c:pt idx="4831">
                  <c:v>48.309999999998958</c:v>
                </c:pt>
                <c:pt idx="4832">
                  <c:v>48.319999999998963</c:v>
                </c:pt>
                <c:pt idx="4833">
                  <c:v>48.329999999998961</c:v>
                </c:pt>
                <c:pt idx="4834">
                  <c:v>48.339999999998952</c:v>
                </c:pt>
                <c:pt idx="4835">
                  <c:v>48.34999999999895</c:v>
                </c:pt>
                <c:pt idx="4836">
                  <c:v>48.359999999998948</c:v>
                </c:pt>
                <c:pt idx="4837">
                  <c:v>48.369999999998953</c:v>
                </c:pt>
                <c:pt idx="4838">
                  <c:v>48.379999999998951</c:v>
                </c:pt>
                <c:pt idx="4839">
                  <c:v>48.389999999998942</c:v>
                </c:pt>
                <c:pt idx="4840">
                  <c:v>48.39999999999894</c:v>
                </c:pt>
                <c:pt idx="4841">
                  <c:v>48.409999999998938</c:v>
                </c:pt>
                <c:pt idx="4842">
                  <c:v>48.419999999998943</c:v>
                </c:pt>
                <c:pt idx="4843">
                  <c:v>48.429999999998941</c:v>
                </c:pt>
                <c:pt idx="4844">
                  <c:v>48.439999999998932</c:v>
                </c:pt>
                <c:pt idx="4845">
                  <c:v>48.44999999999893</c:v>
                </c:pt>
                <c:pt idx="4846">
                  <c:v>48.459999999998928</c:v>
                </c:pt>
                <c:pt idx="4847">
                  <c:v>48.469999999998933</c:v>
                </c:pt>
                <c:pt idx="4848">
                  <c:v>48.479999999998931</c:v>
                </c:pt>
                <c:pt idx="4849">
                  <c:v>48.489999999998922</c:v>
                </c:pt>
                <c:pt idx="4850">
                  <c:v>48.49999999999892</c:v>
                </c:pt>
                <c:pt idx="4851">
                  <c:v>48.509999999998918</c:v>
                </c:pt>
                <c:pt idx="4852">
                  <c:v>48.519999999998923</c:v>
                </c:pt>
                <c:pt idx="4853">
                  <c:v>48.529999999998921</c:v>
                </c:pt>
                <c:pt idx="4854">
                  <c:v>48.539999999998912</c:v>
                </c:pt>
                <c:pt idx="4855">
                  <c:v>48.54999999999891</c:v>
                </c:pt>
                <c:pt idx="4856">
                  <c:v>48.559999999998908</c:v>
                </c:pt>
                <c:pt idx="4857">
                  <c:v>48.569999999998913</c:v>
                </c:pt>
                <c:pt idx="4858">
                  <c:v>48.579999999998911</c:v>
                </c:pt>
                <c:pt idx="4859">
                  <c:v>48.589999999998902</c:v>
                </c:pt>
                <c:pt idx="4860">
                  <c:v>48.5999999999989</c:v>
                </c:pt>
                <c:pt idx="4861">
                  <c:v>48.609999999998898</c:v>
                </c:pt>
                <c:pt idx="4862">
                  <c:v>48.619999999998903</c:v>
                </c:pt>
                <c:pt idx="4863">
                  <c:v>48.629999999998901</c:v>
                </c:pt>
                <c:pt idx="4864">
                  <c:v>48.639999999998899</c:v>
                </c:pt>
                <c:pt idx="4865">
                  <c:v>48.649999999998897</c:v>
                </c:pt>
                <c:pt idx="4866">
                  <c:v>48.659999999998902</c:v>
                </c:pt>
                <c:pt idx="4867">
                  <c:v>48.6699999999989</c:v>
                </c:pt>
                <c:pt idx="4868">
                  <c:v>48.679999999998898</c:v>
                </c:pt>
                <c:pt idx="4869">
                  <c:v>48.689999999998882</c:v>
                </c:pt>
                <c:pt idx="4870">
                  <c:v>48.69999999999888</c:v>
                </c:pt>
                <c:pt idx="4871">
                  <c:v>48.709999999998878</c:v>
                </c:pt>
                <c:pt idx="4872">
                  <c:v>48.719999999998883</c:v>
                </c:pt>
                <c:pt idx="4873">
                  <c:v>48.729999999998881</c:v>
                </c:pt>
                <c:pt idx="4874">
                  <c:v>48.739999999998872</c:v>
                </c:pt>
                <c:pt idx="4875">
                  <c:v>48.74999999999887</c:v>
                </c:pt>
                <c:pt idx="4876">
                  <c:v>48.759999999998868</c:v>
                </c:pt>
                <c:pt idx="4877">
                  <c:v>48.76999999999888</c:v>
                </c:pt>
                <c:pt idx="4878">
                  <c:v>48.779999999998871</c:v>
                </c:pt>
                <c:pt idx="4879">
                  <c:v>48.789999999998862</c:v>
                </c:pt>
                <c:pt idx="4880">
                  <c:v>48.79999999999886</c:v>
                </c:pt>
                <c:pt idx="4881">
                  <c:v>48.809999999998858</c:v>
                </c:pt>
                <c:pt idx="4882">
                  <c:v>48.819999999998863</c:v>
                </c:pt>
                <c:pt idx="4883">
                  <c:v>48.829999999998861</c:v>
                </c:pt>
                <c:pt idx="4884">
                  <c:v>48.839999999998852</c:v>
                </c:pt>
                <c:pt idx="4885">
                  <c:v>48.84999999999885</c:v>
                </c:pt>
                <c:pt idx="4886">
                  <c:v>48.859999999998848</c:v>
                </c:pt>
                <c:pt idx="4887">
                  <c:v>48.869999999998853</c:v>
                </c:pt>
                <c:pt idx="4888">
                  <c:v>48.879999999998851</c:v>
                </c:pt>
                <c:pt idx="4889">
                  <c:v>48.889999999998842</c:v>
                </c:pt>
                <c:pt idx="4890">
                  <c:v>48.89999999999884</c:v>
                </c:pt>
                <c:pt idx="4891">
                  <c:v>48.909999999998838</c:v>
                </c:pt>
                <c:pt idx="4892">
                  <c:v>48.919999999998851</c:v>
                </c:pt>
                <c:pt idx="4893">
                  <c:v>48.929999999998842</c:v>
                </c:pt>
                <c:pt idx="4894">
                  <c:v>48.939999999998832</c:v>
                </c:pt>
                <c:pt idx="4895">
                  <c:v>48.94999999999883</c:v>
                </c:pt>
                <c:pt idx="4896">
                  <c:v>48.959999999998828</c:v>
                </c:pt>
                <c:pt idx="4897">
                  <c:v>48.969999999998826</c:v>
                </c:pt>
                <c:pt idx="4898">
                  <c:v>48.979999999998832</c:v>
                </c:pt>
                <c:pt idx="4899">
                  <c:v>48.989999999998822</c:v>
                </c:pt>
                <c:pt idx="4900">
                  <c:v>48.99999999999882</c:v>
                </c:pt>
                <c:pt idx="4901">
                  <c:v>49.009999999998819</c:v>
                </c:pt>
                <c:pt idx="4902">
                  <c:v>49.019999999998817</c:v>
                </c:pt>
                <c:pt idx="4903">
                  <c:v>49.029999999998822</c:v>
                </c:pt>
                <c:pt idx="4904">
                  <c:v>49.039999999998813</c:v>
                </c:pt>
                <c:pt idx="4905">
                  <c:v>49.049999999998811</c:v>
                </c:pt>
                <c:pt idx="4906">
                  <c:v>49.059999999998809</c:v>
                </c:pt>
                <c:pt idx="4907">
                  <c:v>49.069999999998807</c:v>
                </c:pt>
                <c:pt idx="4908">
                  <c:v>49.079999999998812</c:v>
                </c:pt>
                <c:pt idx="4909">
                  <c:v>49.089999999998803</c:v>
                </c:pt>
                <c:pt idx="4910">
                  <c:v>49.099999999998801</c:v>
                </c:pt>
                <c:pt idx="4911">
                  <c:v>49.109999999998799</c:v>
                </c:pt>
                <c:pt idx="4912">
                  <c:v>49.119999999998797</c:v>
                </c:pt>
                <c:pt idx="4913">
                  <c:v>49.129999999998802</c:v>
                </c:pt>
                <c:pt idx="4914">
                  <c:v>49.1399999999988</c:v>
                </c:pt>
                <c:pt idx="4915">
                  <c:v>49.149999999998798</c:v>
                </c:pt>
                <c:pt idx="4916">
                  <c:v>49.159999999998803</c:v>
                </c:pt>
                <c:pt idx="4917">
                  <c:v>49.169999999998801</c:v>
                </c:pt>
                <c:pt idx="4918">
                  <c:v>49.179999999998799</c:v>
                </c:pt>
                <c:pt idx="4919">
                  <c:v>49.189999999998783</c:v>
                </c:pt>
                <c:pt idx="4920">
                  <c:v>49.199999999998781</c:v>
                </c:pt>
                <c:pt idx="4921">
                  <c:v>49.209999999998779</c:v>
                </c:pt>
                <c:pt idx="4922">
                  <c:v>49.219999999998777</c:v>
                </c:pt>
                <c:pt idx="4923">
                  <c:v>49.229999999998782</c:v>
                </c:pt>
                <c:pt idx="4924">
                  <c:v>49.239999999998773</c:v>
                </c:pt>
                <c:pt idx="4925">
                  <c:v>49.249999999998771</c:v>
                </c:pt>
                <c:pt idx="4926">
                  <c:v>49.259999999998769</c:v>
                </c:pt>
                <c:pt idx="4927">
                  <c:v>49.269999999998781</c:v>
                </c:pt>
                <c:pt idx="4928">
                  <c:v>49.279999999998772</c:v>
                </c:pt>
                <c:pt idx="4929">
                  <c:v>49.289999999998763</c:v>
                </c:pt>
                <c:pt idx="4930">
                  <c:v>49.299999999998761</c:v>
                </c:pt>
                <c:pt idx="4931">
                  <c:v>49.309999999998759</c:v>
                </c:pt>
                <c:pt idx="4932">
                  <c:v>49.319999999998757</c:v>
                </c:pt>
                <c:pt idx="4933">
                  <c:v>49.329999999998762</c:v>
                </c:pt>
                <c:pt idx="4934">
                  <c:v>49.339999999998753</c:v>
                </c:pt>
                <c:pt idx="4935">
                  <c:v>49.349999999998751</c:v>
                </c:pt>
                <c:pt idx="4936">
                  <c:v>49.359999999998749</c:v>
                </c:pt>
                <c:pt idx="4937">
                  <c:v>49.369999999998747</c:v>
                </c:pt>
                <c:pt idx="4938">
                  <c:v>49.379999999998752</c:v>
                </c:pt>
                <c:pt idx="4939">
                  <c:v>49.389999999998743</c:v>
                </c:pt>
                <c:pt idx="4940">
                  <c:v>49.399999999998741</c:v>
                </c:pt>
                <c:pt idx="4941">
                  <c:v>49.409999999998739</c:v>
                </c:pt>
                <c:pt idx="4942">
                  <c:v>49.419999999998737</c:v>
                </c:pt>
                <c:pt idx="4943">
                  <c:v>49.429999999998742</c:v>
                </c:pt>
                <c:pt idx="4944">
                  <c:v>49.439999999998733</c:v>
                </c:pt>
                <c:pt idx="4945">
                  <c:v>49.449999999998731</c:v>
                </c:pt>
                <c:pt idx="4946">
                  <c:v>49.459999999998729</c:v>
                </c:pt>
                <c:pt idx="4947">
                  <c:v>49.469999999998727</c:v>
                </c:pt>
                <c:pt idx="4948">
                  <c:v>49.479999999998732</c:v>
                </c:pt>
                <c:pt idx="4949">
                  <c:v>49.489999999998723</c:v>
                </c:pt>
                <c:pt idx="4950">
                  <c:v>49.499999999998721</c:v>
                </c:pt>
                <c:pt idx="4951">
                  <c:v>49.509999999998719</c:v>
                </c:pt>
                <c:pt idx="4952">
                  <c:v>49.519999999998717</c:v>
                </c:pt>
                <c:pt idx="4953">
                  <c:v>49.529999999998722</c:v>
                </c:pt>
                <c:pt idx="4954">
                  <c:v>49.539999999998713</c:v>
                </c:pt>
                <c:pt idx="4955">
                  <c:v>49.549999999998711</c:v>
                </c:pt>
                <c:pt idx="4956">
                  <c:v>49.559999999998709</c:v>
                </c:pt>
                <c:pt idx="4957">
                  <c:v>49.569999999998707</c:v>
                </c:pt>
                <c:pt idx="4958">
                  <c:v>49.579999999998712</c:v>
                </c:pt>
                <c:pt idx="4959">
                  <c:v>49.589999999998703</c:v>
                </c:pt>
                <c:pt idx="4960">
                  <c:v>49.599999999998701</c:v>
                </c:pt>
                <c:pt idx="4961">
                  <c:v>49.609999999998699</c:v>
                </c:pt>
                <c:pt idx="4962">
                  <c:v>49.619999999998697</c:v>
                </c:pt>
                <c:pt idx="4963">
                  <c:v>49.629999999998702</c:v>
                </c:pt>
                <c:pt idx="4964">
                  <c:v>49.6399999999987</c:v>
                </c:pt>
                <c:pt idx="4965">
                  <c:v>49.649999999998698</c:v>
                </c:pt>
                <c:pt idx="4966">
                  <c:v>49.659999999998647</c:v>
                </c:pt>
                <c:pt idx="4967">
                  <c:v>49.669999999998701</c:v>
                </c:pt>
                <c:pt idx="4968">
                  <c:v>49.679999999998699</c:v>
                </c:pt>
                <c:pt idx="4969">
                  <c:v>49.689999999998683</c:v>
                </c:pt>
                <c:pt idx="4970">
                  <c:v>49.699999999998681</c:v>
                </c:pt>
                <c:pt idx="4971">
                  <c:v>49.709999999998679</c:v>
                </c:pt>
                <c:pt idx="4972">
                  <c:v>49.719999999998677</c:v>
                </c:pt>
                <c:pt idx="4973">
                  <c:v>49.729999999998682</c:v>
                </c:pt>
                <c:pt idx="4974">
                  <c:v>49.739999999998673</c:v>
                </c:pt>
                <c:pt idx="4975">
                  <c:v>49.749999999998671</c:v>
                </c:pt>
                <c:pt idx="4976">
                  <c:v>49.759999999998662</c:v>
                </c:pt>
                <c:pt idx="4977">
                  <c:v>49.769999999998667</c:v>
                </c:pt>
                <c:pt idx="4978">
                  <c:v>49.779999999998672</c:v>
                </c:pt>
                <c:pt idx="4979">
                  <c:v>49.789999999998663</c:v>
                </c:pt>
                <c:pt idx="4980">
                  <c:v>49.799999999998661</c:v>
                </c:pt>
                <c:pt idx="4981">
                  <c:v>49.809999999998652</c:v>
                </c:pt>
                <c:pt idx="4982">
                  <c:v>49.819999999998643</c:v>
                </c:pt>
                <c:pt idx="4983">
                  <c:v>49.829999999998662</c:v>
                </c:pt>
                <c:pt idx="4984">
                  <c:v>49.839999999998653</c:v>
                </c:pt>
                <c:pt idx="4985">
                  <c:v>49.849999999998623</c:v>
                </c:pt>
                <c:pt idx="4986">
                  <c:v>49.859999999998642</c:v>
                </c:pt>
                <c:pt idx="4987">
                  <c:v>49.869999999998647</c:v>
                </c:pt>
                <c:pt idx="4988">
                  <c:v>49.879999999998653</c:v>
                </c:pt>
                <c:pt idx="4989">
                  <c:v>49.889999999998643</c:v>
                </c:pt>
                <c:pt idx="4990">
                  <c:v>49.899999999998641</c:v>
                </c:pt>
                <c:pt idx="4991">
                  <c:v>49.909999999998632</c:v>
                </c:pt>
                <c:pt idx="4992">
                  <c:v>49.919999999998623</c:v>
                </c:pt>
                <c:pt idx="4993">
                  <c:v>49.929999999998643</c:v>
                </c:pt>
                <c:pt idx="4994">
                  <c:v>49.939999999998633</c:v>
                </c:pt>
                <c:pt idx="4995">
                  <c:v>49.949999999998603</c:v>
                </c:pt>
                <c:pt idx="4996">
                  <c:v>49.959999999998622</c:v>
                </c:pt>
                <c:pt idx="4997">
                  <c:v>49.969999999998628</c:v>
                </c:pt>
                <c:pt idx="4998">
                  <c:v>49.979999999998633</c:v>
                </c:pt>
                <c:pt idx="4999">
                  <c:v>49.989999999998624</c:v>
                </c:pt>
                <c:pt idx="5000">
                  <c:v>49.999999999998622</c:v>
                </c:pt>
                <c:pt idx="5001">
                  <c:v>50.00999999999862</c:v>
                </c:pt>
                <c:pt idx="5002">
                  <c:v>50.019999999998603</c:v>
                </c:pt>
                <c:pt idx="5003">
                  <c:v>50.029999999998623</c:v>
                </c:pt>
                <c:pt idx="5004">
                  <c:v>50.039999999998606</c:v>
                </c:pt>
                <c:pt idx="5005">
                  <c:v>50.049999999998597</c:v>
                </c:pt>
                <c:pt idx="5006">
                  <c:v>50.059999999998603</c:v>
                </c:pt>
                <c:pt idx="5007">
                  <c:v>50.069999999998608</c:v>
                </c:pt>
                <c:pt idx="5008">
                  <c:v>50.079999999998613</c:v>
                </c:pt>
                <c:pt idx="5009">
                  <c:v>50.089999999998597</c:v>
                </c:pt>
                <c:pt idx="5010">
                  <c:v>50.099999999998602</c:v>
                </c:pt>
                <c:pt idx="5011">
                  <c:v>50.1099999999986</c:v>
                </c:pt>
                <c:pt idx="5012">
                  <c:v>50.119999999998598</c:v>
                </c:pt>
                <c:pt idx="5013">
                  <c:v>50.129999999998603</c:v>
                </c:pt>
                <c:pt idx="5014">
                  <c:v>50.139999999998601</c:v>
                </c:pt>
                <c:pt idx="5015">
                  <c:v>50.149999999998599</c:v>
                </c:pt>
                <c:pt idx="5016">
                  <c:v>50.15999999999859</c:v>
                </c:pt>
                <c:pt idx="5017">
                  <c:v>50.169999999998602</c:v>
                </c:pt>
                <c:pt idx="5018">
                  <c:v>50.1799999999986</c:v>
                </c:pt>
                <c:pt idx="5019">
                  <c:v>50.189999999998577</c:v>
                </c:pt>
                <c:pt idx="5020">
                  <c:v>50.199999999998582</c:v>
                </c:pt>
                <c:pt idx="5021">
                  <c:v>50.20999999999858</c:v>
                </c:pt>
                <c:pt idx="5022">
                  <c:v>50.219999999998578</c:v>
                </c:pt>
                <c:pt idx="5023">
                  <c:v>50.229999999998583</c:v>
                </c:pt>
                <c:pt idx="5024">
                  <c:v>50.239999999998581</c:v>
                </c:pt>
                <c:pt idx="5025">
                  <c:v>50.249999999998572</c:v>
                </c:pt>
                <c:pt idx="5026">
                  <c:v>50.25999999999857</c:v>
                </c:pt>
                <c:pt idx="5027">
                  <c:v>50.269999999998568</c:v>
                </c:pt>
                <c:pt idx="5028">
                  <c:v>50.279999999998573</c:v>
                </c:pt>
                <c:pt idx="5029">
                  <c:v>50.289999999998557</c:v>
                </c:pt>
                <c:pt idx="5030">
                  <c:v>50.299999999998562</c:v>
                </c:pt>
                <c:pt idx="5031">
                  <c:v>50.309999999998553</c:v>
                </c:pt>
                <c:pt idx="5032">
                  <c:v>50.319999999998522</c:v>
                </c:pt>
                <c:pt idx="5033">
                  <c:v>50.329999999998563</c:v>
                </c:pt>
                <c:pt idx="5034">
                  <c:v>50.339999999998547</c:v>
                </c:pt>
                <c:pt idx="5035">
                  <c:v>50.349999999998523</c:v>
                </c:pt>
                <c:pt idx="5036">
                  <c:v>50.359999999998543</c:v>
                </c:pt>
                <c:pt idx="5037">
                  <c:v>50.369999999998548</c:v>
                </c:pt>
                <c:pt idx="5038">
                  <c:v>50.379999999998553</c:v>
                </c:pt>
                <c:pt idx="5039">
                  <c:v>50.389999999998523</c:v>
                </c:pt>
                <c:pt idx="5040">
                  <c:v>50.399999999998542</c:v>
                </c:pt>
                <c:pt idx="5041">
                  <c:v>50.40999999999854</c:v>
                </c:pt>
                <c:pt idx="5042">
                  <c:v>50.419999999998502</c:v>
                </c:pt>
                <c:pt idx="5043">
                  <c:v>50.429999999998543</c:v>
                </c:pt>
                <c:pt idx="5044">
                  <c:v>50.439999999998527</c:v>
                </c:pt>
                <c:pt idx="5045">
                  <c:v>50.449999999998496</c:v>
                </c:pt>
                <c:pt idx="5046">
                  <c:v>50.459999999998523</c:v>
                </c:pt>
                <c:pt idx="5047">
                  <c:v>50.469999999998528</c:v>
                </c:pt>
                <c:pt idx="5048">
                  <c:v>50.479999999998533</c:v>
                </c:pt>
                <c:pt idx="5049">
                  <c:v>50.489999999998503</c:v>
                </c:pt>
                <c:pt idx="5050">
                  <c:v>50.499999999998522</c:v>
                </c:pt>
                <c:pt idx="5051">
                  <c:v>50.50999999999852</c:v>
                </c:pt>
                <c:pt idx="5052">
                  <c:v>50.519999999998497</c:v>
                </c:pt>
                <c:pt idx="5053">
                  <c:v>50.529999999998523</c:v>
                </c:pt>
                <c:pt idx="5054">
                  <c:v>50.539999999998507</c:v>
                </c:pt>
                <c:pt idx="5055">
                  <c:v>50.549999999998512</c:v>
                </c:pt>
                <c:pt idx="5056">
                  <c:v>50.559999999998503</c:v>
                </c:pt>
                <c:pt idx="5057">
                  <c:v>50.569999999998508</c:v>
                </c:pt>
                <c:pt idx="5058">
                  <c:v>50.579999999998513</c:v>
                </c:pt>
                <c:pt idx="5059">
                  <c:v>50.589999999998497</c:v>
                </c:pt>
                <c:pt idx="5060">
                  <c:v>50.599999999998502</c:v>
                </c:pt>
                <c:pt idx="5061">
                  <c:v>50.6099999999985</c:v>
                </c:pt>
                <c:pt idx="5062">
                  <c:v>50.619999999998498</c:v>
                </c:pt>
                <c:pt idx="5063">
                  <c:v>50.629999999998503</c:v>
                </c:pt>
                <c:pt idx="5064">
                  <c:v>50.639999999998501</c:v>
                </c:pt>
                <c:pt idx="5065">
                  <c:v>50.649999999998499</c:v>
                </c:pt>
                <c:pt idx="5066">
                  <c:v>50.659999999998497</c:v>
                </c:pt>
                <c:pt idx="5067">
                  <c:v>50.669999999998502</c:v>
                </c:pt>
                <c:pt idx="5068">
                  <c:v>50.6799999999985</c:v>
                </c:pt>
                <c:pt idx="5069">
                  <c:v>50.689999999998477</c:v>
                </c:pt>
                <c:pt idx="5070">
                  <c:v>50.699999999998482</c:v>
                </c:pt>
                <c:pt idx="5071">
                  <c:v>50.70999999999848</c:v>
                </c:pt>
                <c:pt idx="5072">
                  <c:v>50.719999999998478</c:v>
                </c:pt>
                <c:pt idx="5073">
                  <c:v>50.729999999998483</c:v>
                </c:pt>
                <c:pt idx="5074">
                  <c:v>50.739999999998481</c:v>
                </c:pt>
                <c:pt idx="5075">
                  <c:v>50.749999999998472</c:v>
                </c:pt>
                <c:pt idx="5076">
                  <c:v>50.75999999999847</c:v>
                </c:pt>
                <c:pt idx="5077">
                  <c:v>50.769999999998468</c:v>
                </c:pt>
                <c:pt idx="5078">
                  <c:v>50.779999999998473</c:v>
                </c:pt>
                <c:pt idx="5079">
                  <c:v>50.789999999998457</c:v>
                </c:pt>
                <c:pt idx="5080">
                  <c:v>50.799999999998462</c:v>
                </c:pt>
                <c:pt idx="5081">
                  <c:v>50.809999999998453</c:v>
                </c:pt>
                <c:pt idx="5082">
                  <c:v>50.819999999998423</c:v>
                </c:pt>
                <c:pt idx="5083">
                  <c:v>50.829999999998464</c:v>
                </c:pt>
                <c:pt idx="5084">
                  <c:v>50.839999999998447</c:v>
                </c:pt>
                <c:pt idx="5085">
                  <c:v>50.849999999998452</c:v>
                </c:pt>
                <c:pt idx="5086">
                  <c:v>50.859999999998443</c:v>
                </c:pt>
                <c:pt idx="5087">
                  <c:v>50.869999999998448</c:v>
                </c:pt>
                <c:pt idx="5088">
                  <c:v>50.879999999998446</c:v>
                </c:pt>
                <c:pt idx="5089">
                  <c:v>50.889999999998423</c:v>
                </c:pt>
                <c:pt idx="5090">
                  <c:v>50.899999999998442</c:v>
                </c:pt>
                <c:pt idx="5091">
                  <c:v>50.909999999998441</c:v>
                </c:pt>
                <c:pt idx="5092">
                  <c:v>50.919999999998403</c:v>
                </c:pt>
                <c:pt idx="5093">
                  <c:v>50.929999999998437</c:v>
                </c:pt>
                <c:pt idx="5094">
                  <c:v>50.939999999998427</c:v>
                </c:pt>
                <c:pt idx="5095">
                  <c:v>50.949999999998433</c:v>
                </c:pt>
                <c:pt idx="5096">
                  <c:v>50.959999999998423</c:v>
                </c:pt>
                <c:pt idx="5097">
                  <c:v>50.969999999998429</c:v>
                </c:pt>
                <c:pt idx="5098">
                  <c:v>50.979999999998427</c:v>
                </c:pt>
                <c:pt idx="5099">
                  <c:v>50.989999999998403</c:v>
                </c:pt>
                <c:pt idx="5100">
                  <c:v>50.999999999998423</c:v>
                </c:pt>
                <c:pt idx="5101">
                  <c:v>51.009999999998421</c:v>
                </c:pt>
                <c:pt idx="5102">
                  <c:v>51.019999999998397</c:v>
                </c:pt>
                <c:pt idx="5103">
                  <c:v>51.029999999998417</c:v>
                </c:pt>
                <c:pt idx="5104">
                  <c:v>51.039999999998408</c:v>
                </c:pt>
                <c:pt idx="5105">
                  <c:v>51.049999999998413</c:v>
                </c:pt>
                <c:pt idx="5106">
                  <c:v>51.059999999998404</c:v>
                </c:pt>
                <c:pt idx="5107">
                  <c:v>51.069999999998409</c:v>
                </c:pt>
                <c:pt idx="5108">
                  <c:v>51.079999999998407</c:v>
                </c:pt>
                <c:pt idx="5109">
                  <c:v>51.089999999998398</c:v>
                </c:pt>
                <c:pt idx="5110">
                  <c:v>51.099999999998403</c:v>
                </c:pt>
                <c:pt idx="5111">
                  <c:v>51.109999999998401</c:v>
                </c:pt>
                <c:pt idx="5112">
                  <c:v>51.119999999998399</c:v>
                </c:pt>
                <c:pt idx="5113">
                  <c:v>51.129999999998397</c:v>
                </c:pt>
                <c:pt idx="5114">
                  <c:v>51.139999999998402</c:v>
                </c:pt>
                <c:pt idx="5115">
                  <c:v>51.1499999999984</c:v>
                </c:pt>
                <c:pt idx="5116">
                  <c:v>51.159999999998398</c:v>
                </c:pt>
                <c:pt idx="5117">
                  <c:v>51.169999999998403</c:v>
                </c:pt>
                <c:pt idx="5118">
                  <c:v>51.179999999998401</c:v>
                </c:pt>
                <c:pt idx="5119">
                  <c:v>51.189999999998378</c:v>
                </c:pt>
                <c:pt idx="5120">
                  <c:v>51.199999999998383</c:v>
                </c:pt>
                <c:pt idx="5121">
                  <c:v>51.209999999998381</c:v>
                </c:pt>
                <c:pt idx="5122">
                  <c:v>51.219999999998379</c:v>
                </c:pt>
                <c:pt idx="5123">
                  <c:v>51.229999999998377</c:v>
                </c:pt>
                <c:pt idx="5124">
                  <c:v>51.239999999998382</c:v>
                </c:pt>
                <c:pt idx="5125">
                  <c:v>51.249999999998373</c:v>
                </c:pt>
                <c:pt idx="5126">
                  <c:v>51.259999999998371</c:v>
                </c:pt>
                <c:pt idx="5127">
                  <c:v>51.269999999998369</c:v>
                </c:pt>
                <c:pt idx="5128">
                  <c:v>51.279999999998367</c:v>
                </c:pt>
                <c:pt idx="5129">
                  <c:v>51.289999999998358</c:v>
                </c:pt>
                <c:pt idx="5130">
                  <c:v>51.299999999998363</c:v>
                </c:pt>
                <c:pt idx="5131">
                  <c:v>51.309999999998347</c:v>
                </c:pt>
                <c:pt idx="5132">
                  <c:v>51.319999999998323</c:v>
                </c:pt>
                <c:pt idx="5133">
                  <c:v>51.329999999998357</c:v>
                </c:pt>
                <c:pt idx="5134">
                  <c:v>51.339999999998348</c:v>
                </c:pt>
                <c:pt idx="5135">
                  <c:v>51.349999999998353</c:v>
                </c:pt>
                <c:pt idx="5136">
                  <c:v>51.359999999998323</c:v>
                </c:pt>
                <c:pt idx="5137">
                  <c:v>51.369999999998349</c:v>
                </c:pt>
                <c:pt idx="5138">
                  <c:v>51.379999999998347</c:v>
                </c:pt>
                <c:pt idx="5139">
                  <c:v>51.389999999998317</c:v>
                </c:pt>
                <c:pt idx="5140">
                  <c:v>51.399999999998343</c:v>
                </c:pt>
                <c:pt idx="5141">
                  <c:v>51.409999999998341</c:v>
                </c:pt>
                <c:pt idx="5142">
                  <c:v>51.419999999998304</c:v>
                </c:pt>
                <c:pt idx="5143">
                  <c:v>51.429999999998337</c:v>
                </c:pt>
                <c:pt idx="5144">
                  <c:v>51.439999999998342</c:v>
                </c:pt>
                <c:pt idx="5145">
                  <c:v>51.449999999998333</c:v>
                </c:pt>
                <c:pt idx="5146">
                  <c:v>51.459999999998303</c:v>
                </c:pt>
                <c:pt idx="5147">
                  <c:v>51.469999999998329</c:v>
                </c:pt>
                <c:pt idx="5148">
                  <c:v>51.479999999998327</c:v>
                </c:pt>
                <c:pt idx="5149">
                  <c:v>51.489999999998332</c:v>
                </c:pt>
                <c:pt idx="5150">
                  <c:v>51.499999999998323</c:v>
                </c:pt>
                <c:pt idx="5151">
                  <c:v>51.509999999998321</c:v>
                </c:pt>
                <c:pt idx="5152">
                  <c:v>51.519999999998298</c:v>
                </c:pt>
                <c:pt idx="5153">
                  <c:v>51.529999999998317</c:v>
                </c:pt>
                <c:pt idx="5154">
                  <c:v>51.539999999998322</c:v>
                </c:pt>
                <c:pt idx="5155">
                  <c:v>51.549999999998313</c:v>
                </c:pt>
                <c:pt idx="5156">
                  <c:v>51.559999999998297</c:v>
                </c:pt>
                <c:pt idx="5157">
                  <c:v>51.569999999998309</c:v>
                </c:pt>
                <c:pt idx="5158">
                  <c:v>51.579999999998307</c:v>
                </c:pt>
                <c:pt idx="5159">
                  <c:v>51.589999999998312</c:v>
                </c:pt>
                <c:pt idx="5160">
                  <c:v>51.599999999998303</c:v>
                </c:pt>
                <c:pt idx="5161">
                  <c:v>51.609999999998301</c:v>
                </c:pt>
                <c:pt idx="5162">
                  <c:v>51.619999999998299</c:v>
                </c:pt>
                <c:pt idx="5163">
                  <c:v>51.629999999998297</c:v>
                </c:pt>
                <c:pt idx="5164">
                  <c:v>51.639999999998302</c:v>
                </c:pt>
                <c:pt idx="5165">
                  <c:v>51.6499999999983</c:v>
                </c:pt>
                <c:pt idx="5166">
                  <c:v>51.659999999998298</c:v>
                </c:pt>
                <c:pt idx="5167">
                  <c:v>51.669999999998311</c:v>
                </c:pt>
                <c:pt idx="5168">
                  <c:v>51.679999999998302</c:v>
                </c:pt>
                <c:pt idx="5169">
                  <c:v>51.6899999999983</c:v>
                </c:pt>
                <c:pt idx="5170">
                  <c:v>51.699999999998283</c:v>
                </c:pt>
                <c:pt idx="5171">
                  <c:v>51.709999999998281</c:v>
                </c:pt>
                <c:pt idx="5172">
                  <c:v>51.719999999998279</c:v>
                </c:pt>
                <c:pt idx="5173">
                  <c:v>51.729999999998277</c:v>
                </c:pt>
                <c:pt idx="5174">
                  <c:v>51.739999999998282</c:v>
                </c:pt>
                <c:pt idx="5175">
                  <c:v>51.749999999998273</c:v>
                </c:pt>
                <c:pt idx="5176">
                  <c:v>51.759999999998271</c:v>
                </c:pt>
                <c:pt idx="5177">
                  <c:v>51.769999999998269</c:v>
                </c:pt>
                <c:pt idx="5178">
                  <c:v>51.779999999998267</c:v>
                </c:pt>
                <c:pt idx="5179">
                  <c:v>51.789999999998273</c:v>
                </c:pt>
                <c:pt idx="5180">
                  <c:v>51.799999999998263</c:v>
                </c:pt>
                <c:pt idx="5181">
                  <c:v>51.809999999998247</c:v>
                </c:pt>
                <c:pt idx="5182">
                  <c:v>51.819999999998252</c:v>
                </c:pt>
                <c:pt idx="5183">
                  <c:v>51.829999999998257</c:v>
                </c:pt>
                <c:pt idx="5184">
                  <c:v>51.839999999998263</c:v>
                </c:pt>
                <c:pt idx="5185">
                  <c:v>51.849999999998253</c:v>
                </c:pt>
                <c:pt idx="5186">
                  <c:v>51.859999999998223</c:v>
                </c:pt>
                <c:pt idx="5187">
                  <c:v>51.86999999999825</c:v>
                </c:pt>
                <c:pt idx="5188">
                  <c:v>51.879999999998248</c:v>
                </c:pt>
                <c:pt idx="5189">
                  <c:v>51.889999999998253</c:v>
                </c:pt>
                <c:pt idx="5190">
                  <c:v>51.899999999998251</c:v>
                </c:pt>
                <c:pt idx="5191">
                  <c:v>51.909999999998242</c:v>
                </c:pt>
                <c:pt idx="5192">
                  <c:v>51.91999999999824</c:v>
                </c:pt>
                <c:pt idx="5193">
                  <c:v>51.929999999998238</c:v>
                </c:pt>
                <c:pt idx="5194">
                  <c:v>51.939999999998243</c:v>
                </c:pt>
                <c:pt idx="5195">
                  <c:v>51.949999999998226</c:v>
                </c:pt>
                <c:pt idx="5196">
                  <c:v>51.959999999998203</c:v>
                </c:pt>
                <c:pt idx="5197">
                  <c:v>51.96999999999823</c:v>
                </c:pt>
                <c:pt idx="5198">
                  <c:v>51.979999999998228</c:v>
                </c:pt>
                <c:pt idx="5199">
                  <c:v>51.989999999998233</c:v>
                </c:pt>
                <c:pt idx="5200">
                  <c:v>51.999999999998231</c:v>
                </c:pt>
                <c:pt idx="5201">
                  <c:v>52.009999999998222</c:v>
                </c:pt>
                <c:pt idx="5202">
                  <c:v>52.01999999999822</c:v>
                </c:pt>
                <c:pt idx="5203">
                  <c:v>52.029999999998218</c:v>
                </c:pt>
                <c:pt idx="5204">
                  <c:v>52.039999999998223</c:v>
                </c:pt>
                <c:pt idx="5205">
                  <c:v>52.049999999998207</c:v>
                </c:pt>
                <c:pt idx="5206">
                  <c:v>52.059999999998197</c:v>
                </c:pt>
                <c:pt idx="5207">
                  <c:v>52.06999999999821</c:v>
                </c:pt>
                <c:pt idx="5208">
                  <c:v>52.079999999998208</c:v>
                </c:pt>
                <c:pt idx="5209">
                  <c:v>52.089999999998213</c:v>
                </c:pt>
                <c:pt idx="5210">
                  <c:v>52.099999999998211</c:v>
                </c:pt>
                <c:pt idx="5211">
                  <c:v>52.109999999998202</c:v>
                </c:pt>
                <c:pt idx="5212">
                  <c:v>52.1199999999982</c:v>
                </c:pt>
                <c:pt idx="5213">
                  <c:v>52.129999999998198</c:v>
                </c:pt>
                <c:pt idx="5214">
                  <c:v>52.139999999998203</c:v>
                </c:pt>
                <c:pt idx="5215">
                  <c:v>52.149999999998201</c:v>
                </c:pt>
                <c:pt idx="5216">
                  <c:v>52.159999999998199</c:v>
                </c:pt>
                <c:pt idx="5217">
                  <c:v>52.169999999998197</c:v>
                </c:pt>
                <c:pt idx="5218">
                  <c:v>52.179999999998202</c:v>
                </c:pt>
                <c:pt idx="5219">
                  <c:v>52.1899999999982</c:v>
                </c:pt>
                <c:pt idx="5220">
                  <c:v>52.199999999998198</c:v>
                </c:pt>
                <c:pt idx="5221">
                  <c:v>52.209999999998182</c:v>
                </c:pt>
                <c:pt idx="5222">
                  <c:v>52.21999999999818</c:v>
                </c:pt>
                <c:pt idx="5223">
                  <c:v>52.229999999998178</c:v>
                </c:pt>
                <c:pt idx="5224">
                  <c:v>52.239999999998183</c:v>
                </c:pt>
                <c:pt idx="5225">
                  <c:v>52.249999999998181</c:v>
                </c:pt>
                <c:pt idx="5226">
                  <c:v>52.259999999998172</c:v>
                </c:pt>
                <c:pt idx="5227">
                  <c:v>52.26999999999817</c:v>
                </c:pt>
                <c:pt idx="5228">
                  <c:v>52.279999999998168</c:v>
                </c:pt>
                <c:pt idx="5229">
                  <c:v>52.289999999998173</c:v>
                </c:pt>
                <c:pt idx="5230">
                  <c:v>52.299999999998171</c:v>
                </c:pt>
                <c:pt idx="5231">
                  <c:v>52.309999999998148</c:v>
                </c:pt>
                <c:pt idx="5232">
                  <c:v>52.319999999998153</c:v>
                </c:pt>
                <c:pt idx="5233">
                  <c:v>52.329999999998158</c:v>
                </c:pt>
                <c:pt idx="5234">
                  <c:v>52.339999999998163</c:v>
                </c:pt>
                <c:pt idx="5235">
                  <c:v>52.349999999998147</c:v>
                </c:pt>
                <c:pt idx="5236">
                  <c:v>52.359999999998116</c:v>
                </c:pt>
                <c:pt idx="5237">
                  <c:v>52.36999999999815</c:v>
                </c:pt>
                <c:pt idx="5238">
                  <c:v>52.379999999998148</c:v>
                </c:pt>
                <c:pt idx="5239">
                  <c:v>52.389999999998153</c:v>
                </c:pt>
                <c:pt idx="5240">
                  <c:v>52.399999999998151</c:v>
                </c:pt>
                <c:pt idx="5241">
                  <c:v>52.409999999998142</c:v>
                </c:pt>
                <c:pt idx="5242">
                  <c:v>52.41999999999814</c:v>
                </c:pt>
                <c:pt idx="5243">
                  <c:v>52.429999999998138</c:v>
                </c:pt>
                <c:pt idx="5244">
                  <c:v>52.439999999998143</c:v>
                </c:pt>
                <c:pt idx="5245">
                  <c:v>52.449999999998127</c:v>
                </c:pt>
                <c:pt idx="5246">
                  <c:v>52.459999999998097</c:v>
                </c:pt>
                <c:pt idx="5247">
                  <c:v>52.46999999999813</c:v>
                </c:pt>
                <c:pt idx="5248">
                  <c:v>52.479999999998128</c:v>
                </c:pt>
                <c:pt idx="5249">
                  <c:v>52.489999999998133</c:v>
                </c:pt>
                <c:pt idx="5250">
                  <c:v>52.499999999998131</c:v>
                </c:pt>
                <c:pt idx="5251">
                  <c:v>52.509999999998122</c:v>
                </c:pt>
                <c:pt idx="5252">
                  <c:v>52.51999999999812</c:v>
                </c:pt>
                <c:pt idx="5253">
                  <c:v>52.529999999998118</c:v>
                </c:pt>
                <c:pt idx="5254">
                  <c:v>52.539999999998123</c:v>
                </c:pt>
                <c:pt idx="5255">
                  <c:v>52.549999999998107</c:v>
                </c:pt>
                <c:pt idx="5256">
                  <c:v>52.559999999998112</c:v>
                </c:pt>
                <c:pt idx="5257">
                  <c:v>52.56999999999811</c:v>
                </c:pt>
                <c:pt idx="5258">
                  <c:v>52.579999999998108</c:v>
                </c:pt>
                <c:pt idx="5259">
                  <c:v>52.589999999998113</c:v>
                </c:pt>
                <c:pt idx="5260">
                  <c:v>52.599999999998111</c:v>
                </c:pt>
                <c:pt idx="5261">
                  <c:v>52.609999999998102</c:v>
                </c:pt>
                <c:pt idx="5262">
                  <c:v>52.6199999999981</c:v>
                </c:pt>
                <c:pt idx="5263">
                  <c:v>52.629999999998098</c:v>
                </c:pt>
                <c:pt idx="5264">
                  <c:v>52.639999999998103</c:v>
                </c:pt>
                <c:pt idx="5265">
                  <c:v>52.649999999998101</c:v>
                </c:pt>
                <c:pt idx="5266">
                  <c:v>52.659999999998099</c:v>
                </c:pt>
                <c:pt idx="5267">
                  <c:v>52.669999999998097</c:v>
                </c:pt>
                <c:pt idx="5268">
                  <c:v>52.679999999998103</c:v>
                </c:pt>
                <c:pt idx="5269">
                  <c:v>52.689999999998101</c:v>
                </c:pt>
                <c:pt idx="5270">
                  <c:v>52.699999999998099</c:v>
                </c:pt>
                <c:pt idx="5271">
                  <c:v>52.709999999998082</c:v>
                </c:pt>
                <c:pt idx="5272">
                  <c:v>52.71999999999808</c:v>
                </c:pt>
                <c:pt idx="5273">
                  <c:v>52.729999999998078</c:v>
                </c:pt>
                <c:pt idx="5274">
                  <c:v>52.739999999998098</c:v>
                </c:pt>
                <c:pt idx="5275">
                  <c:v>52.749999999998082</c:v>
                </c:pt>
                <c:pt idx="5276">
                  <c:v>52.759999999998072</c:v>
                </c:pt>
                <c:pt idx="5277">
                  <c:v>52.76999999999807</c:v>
                </c:pt>
                <c:pt idx="5278">
                  <c:v>52.779999999998068</c:v>
                </c:pt>
                <c:pt idx="5279">
                  <c:v>52.789999999998066</c:v>
                </c:pt>
                <c:pt idx="5280">
                  <c:v>52.799999999998072</c:v>
                </c:pt>
                <c:pt idx="5281">
                  <c:v>52.809999999998062</c:v>
                </c:pt>
                <c:pt idx="5282">
                  <c:v>52.819999999998053</c:v>
                </c:pt>
                <c:pt idx="5283">
                  <c:v>52.829999999998059</c:v>
                </c:pt>
                <c:pt idx="5284">
                  <c:v>52.839999999998057</c:v>
                </c:pt>
                <c:pt idx="5285">
                  <c:v>52.849999999998047</c:v>
                </c:pt>
                <c:pt idx="5286">
                  <c:v>52.859999999998053</c:v>
                </c:pt>
                <c:pt idx="5287">
                  <c:v>52.869999999998051</c:v>
                </c:pt>
                <c:pt idx="5288">
                  <c:v>52.879999999998049</c:v>
                </c:pt>
                <c:pt idx="5289">
                  <c:v>52.889999999998047</c:v>
                </c:pt>
                <c:pt idx="5290">
                  <c:v>52.899999999998052</c:v>
                </c:pt>
                <c:pt idx="5291">
                  <c:v>52.909999999998043</c:v>
                </c:pt>
                <c:pt idx="5292">
                  <c:v>52.919999999998041</c:v>
                </c:pt>
                <c:pt idx="5293">
                  <c:v>52.929999999998039</c:v>
                </c:pt>
                <c:pt idx="5294">
                  <c:v>52.939999999998037</c:v>
                </c:pt>
                <c:pt idx="5295">
                  <c:v>52.949999999998028</c:v>
                </c:pt>
                <c:pt idx="5296">
                  <c:v>52.959999999998033</c:v>
                </c:pt>
                <c:pt idx="5297">
                  <c:v>52.969999999998031</c:v>
                </c:pt>
                <c:pt idx="5298">
                  <c:v>52.979999999998029</c:v>
                </c:pt>
                <c:pt idx="5299">
                  <c:v>52.989999999998027</c:v>
                </c:pt>
                <c:pt idx="5300">
                  <c:v>52.999999999998032</c:v>
                </c:pt>
                <c:pt idx="5301">
                  <c:v>53.009999999998023</c:v>
                </c:pt>
                <c:pt idx="5302">
                  <c:v>53.019999999998021</c:v>
                </c:pt>
                <c:pt idx="5303">
                  <c:v>53.029999999998019</c:v>
                </c:pt>
                <c:pt idx="5304">
                  <c:v>53.039999999998017</c:v>
                </c:pt>
                <c:pt idx="5305">
                  <c:v>53.049999999998008</c:v>
                </c:pt>
                <c:pt idx="5306">
                  <c:v>53.059999999998013</c:v>
                </c:pt>
                <c:pt idx="5307">
                  <c:v>53.069999999998011</c:v>
                </c:pt>
                <c:pt idx="5308">
                  <c:v>53.079999999998009</c:v>
                </c:pt>
                <c:pt idx="5309">
                  <c:v>53.089999999998007</c:v>
                </c:pt>
                <c:pt idx="5310">
                  <c:v>53.099999999998012</c:v>
                </c:pt>
                <c:pt idx="5311">
                  <c:v>53.109999999998003</c:v>
                </c:pt>
                <c:pt idx="5312">
                  <c:v>53.119999999998001</c:v>
                </c:pt>
                <c:pt idx="5313">
                  <c:v>53.129999999997999</c:v>
                </c:pt>
                <c:pt idx="5314">
                  <c:v>53.139999999997997</c:v>
                </c:pt>
                <c:pt idx="5315">
                  <c:v>53.149999999998002</c:v>
                </c:pt>
                <c:pt idx="5316">
                  <c:v>53.159999999998</c:v>
                </c:pt>
                <c:pt idx="5317">
                  <c:v>53.169999999997998</c:v>
                </c:pt>
                <c:pt idx="5318">
                  <c:v>53.179999999998003</c:v>
                </c:pt>
                <c:pt idx="5319">
                  <c:v>53.189999999998001</c:v>
                </c:pt>
                <c:pt idx="5320">
                  <c:v>53.199999999997999</c:v>
                </c:pt>
                <c:pt idx="5321">
                  <c:v>53.209999999997983</c:v>
                </c:pt>
                <c:pt idx="5322">
                  <c:v>53.219999999997981</c:v>
                </c:pt>
                <c:pt idx="5323">
                  <c:v>53.229999999997979</c:v>
                </c:pt>
                <c:pt idx="5324">
                  <c:v>53.239999999997977</c:v>
                </c:pt>
                <c:pt idx="5325">
                  <c:v>53.249999999997982</c:v>
                </c:pt>
                <c:pt idx="5326">
                  <c:v>53.259999999997973</c:v>
                </c:pt>
                <c:pt idx="5327">
                  <c:v>53.269999999997971</c:v>
                </c:pt>
                <c:pt idx="5328">
                  <c:v>53.279999999997969</c:v>
                </c:pt>
                <c:pt idx="5329">
                  <c:v>53.289999999997967</c:v>
                </c:pt>
                <c:pt idx="5330">
                  <c:v>53.299999999997972</c:v>
                </c:pt>
                <c:pt idx="5331">
                  <c:v>53.309999999997963</c:v>
                </c:pt>
                <c:pt idx="5332">
                  <c:v>53.319999999997947</c:v>
                </c:pt>
                <c:pt idx="5333">
                  <c:v>53.329999999997959</c:v>
                </c:pt>
                <c:pt idx="5334">
                  <c:v>53.339999999997957</c:v>
                </c:pt>
                <c:pt idx="5335">
                  <c:v>53.349999999997962</c:v>
                </c:pt>
                <c:pt idx="5336">
                  <c:v>53.359999999997953</c:v>
                </c:pt>
                <c:pt idx="5337">
                  <c:v>53.369999999997951</c:v>
                </c:pt>
                <c:pt idx="5338">
                  <c:v>53.379999999997949</c:v>
                </c:pt>
                <c:pt idx="5339">
                  <c:v>53.389999999997947</c:v>
                </c:pt>
                <c:pt idx="5340">
                  <c:v>53.399999999997952</c:v>
                </c:pt>
                <c:pt idx="5341">
                  <c:v>53.409999999997943</c:v>
                </c:pt>
                <c:pt idx="5342">
                  <c:v>53.419999999997941</c:v>
                </c:pt>
                <c:pt idx="5343">
                  <c:v>53.429999999997939</c:v>
                </c:pt>
                <c:pt idx="5344">
                  <c:v>53.439999999997937</c:v>
                </c:pt>
                <c:pt idx="5345">
                  <c:v>53.449999999997942</c:v>
                </c:pt>
                <c:pt idx="5346">
                  <c:v>53.459999999997933</c:v>
                </c:pt>
                <c:pt idx="5347">
                  <c:v>53.469999999997931</c:v>
                </c:pt>
                <c:pt idx="5348">
                  <c:v>53.479999999997929</c:v>
                </c:pt>
                <c:pt idx="5349">
                  <c:v>53.489999999997927</c:v>
                </c:pt>
                <c:pt idx="5350">
                  <c:v>53.499999999997932</c:v>
                </c:pt>
                <c:pt idx="5351">
                  <c:v>53.509999999997923</c:v>
                </c:pt>
                <c:pt idx="5352">
                  <c:v>53.519999999997921</c:v>
                </c:pt>
                <c:pt idx="5353">
                  <c:v>53.529999999997919</c:v>
                </c:pt>
                <c:pt idx="5354">
                  <c:v>53.539999999997917</c:v>
                </c:pt>
                <c:pt idx="5355">
                  <c:v>53.549999999997922</c:v>
                </c:pt>
                <c:pt idx="5356">
                  <c:v>53.559999999997913</c:v>
                </c:pt>
                <c:pt idx="5357">
                  <c:v>53.569999999997911</c:v>
                </c:pt>
                <c:pt idx="5358">
                  <c:v>53.579999999997909</c:v>
                </c:pt>
                <c:pt idx="5359">
                  <c:v>53.589999999997907</c:v>
                </c:pt>
                <c:pt idx="5360">
                  <c:v>53.599999999997912</c:v>
                </c:pt>
                <c:pt idx="5361">
                  <c:v>53.609999999997903</c:v>
                </c:pt>
                <c:pt idx="5362">
                  <c:v>53.619999999997901</c:v>
                </c:pt>
                <c:pt idx="5363">
                  <c:v>53.629999999997899</c:v>
                </c:pt>
                <c:pt idx="5364">
                  <c:v>53.639999999997897</c:v>
                </c:pt>
                <c:pt idx="5365">
                  <c:v>53.649999999997902</c:v>
                </c:pt>
                <c:pt idx="5366">
                  <c:v>53.6599999999979</c:v>
                </c:pt>
                <c:pt idx="5367">
                  <c:v>53.669999999997898</c:v>
                </c:pt>
                <c:pt idx="5368">
                  <c:v>53.679999999997897</c:v>
                </c:pt>
                <c:pt idx="5369">
                  <c:v>53.689999999997902</c:v>
                </c:pt>
                <c:pt idx="5370">
                  <c:v>53.6999999999979</c:v>
                </c:pt>
                <c:pt idx="5371">
                  <c:v>53.709999999997883</c:v>
                </c:pt>
                <c:pt idx="5372">
                  <c:v>53.719999999997881</c:v>
                </c:pt>
                <c:pt idx="5373">
                  <c:v>53.729999999997879</c:v>
                </c:pt>
                <c:pt idx="5374">
                  <c:v>53.739999999997877</c:v>
                </c:pt>
                <c:pt idx="5375">
                  <c:v>53.749999999997883</c:v>
                </c:pt>
                <c:pt idx="5376">
                  <c:v>53.759999999997873</c:v>
                </c:pt>
                <c:pt idx="5377">
                  <c:v>53.769999999997871</c:v>
                </c:pt>
                <c:pt idx="5378">
                  <c:v>53.77999999999787</c:v>
                </c:pt>
                <c:pt idx="5379">
                  <c:v>53.789999999997868</c:v>
                </c:pt>
                <c:pt idx="5380">
                  <c:v>53.799999999997873</c:v>
                </c:pt>
                <c:pt idx="5381">
                  <c:v>53.809999999997864</c:v>
                </c:pt>
                <c:pt idx="5382">
                  <c:v>53.819999999997847</c:v>
                </c:pt>
                <c:pt idx="5383">
                  <c:v>53.82999999999786</c:v>
                </c:pt>
                <c:pt idx="5384">
                  <c:v>53.839999999997858</c:v>
                </c:pt>
                <c:pt idx="5385">
                  <c:v>53.849999999997863</c:v>
                </c:pt>
                <c:pt idx="5386">
                  <c:v>53.859999999997846</c:v>
                </c:pt>
                <c:pt idx="5387">
                  <c:v>53.869999999997852</c:v>
                </c:pt>
                <c:pt idx="5388">
                  <c:v>53.87999999999785</c:v>
                </c:pt>
                <c:pt idx="5389">
                  <c:v>53.889999999997848</c:v>
                </c:pt>
                <c:pt idx="5390">
                  <c:v>53.899999999997853</c:v>
                </c:pt>
                <c:pt idx="5391">
                  <c:v>53.909999999997851</c:v>
                </c:pt>
                <c:pt idx="5392">
                  <c:v>53.919999999997842</c:v>
                </c:pt>
                <c:pt idx="5393">
                  <c:v>53.92999999999784</c:v>
                </c:pt>
                <c:pt idx="5394">
                  <c:v>53.939999999997838</c:v>
                </c:pt>
                <c:pt idx="5395">
                  <c:v>53.949999999997843</c:v>
                </c:pt>
                <c:pt idx="5396">
                  <c:v>53.959999999997827</c:v>
                </c:pt>
                <c:pt idx="5397">
                  <c:v>53.969999999997832</c:v>
                </c:pt>
                <c:pt idx="5398">
                  <c:v>53.97999999999783</c:v>
                </c:pt>
                <c:pt idx="5399">
                  <c:v>53.989999999997828</c:v>
                </c:pt>
                <c:pt idx="5400">
                  <c:v>53.999999999997833</c:v>
                </c:pt>
                <c:pt idx="5401">
                  <c:v>54.009999999997831</c:v>
                </c:pt>
                <c:pt idx="5402">
                  <c:v>54.019999999997822</c:v>
                </c:pt>
                <c:pt idx="5403">
                  <c:v>54.02999999999782</c:v>
                </c:pt>
                <c:pt idx="5404">
                  <c:v>54.039999999997818</c:v>
                </c:pt>
                <c:pt idx="5405">
                  <c:v>54.049999999997823</c:v>
                </c:pt>
                <c:pt idx="5406">
                  <c:v>54.059999999997807</c:v>
                </c:pt>
                <c:pt idx="5407">
                  <c:v>54.069999999997812</c:v>
                </c:pt>
                <c:pt idx="5408">
                  <c:v>54.07999999999781</c:v>
                </c:pt>
                <c:pt idx="5409">
                  <c:v>54.089999999997808</c:v>
                </c:pt>
                <c:pt idx="5410">
                  <c:v>54.099999999997813</c:v>
                </c:pt>
                <c:pt idx="5411">
                  <c:v>54.109999999997811</c:v>
                </c:pt>
                <c:pt idx="5412">
                  <c:v>54.119999999997802</c:v>
                </c:pt>
                <c:pt idx="5413">
                  <c:v>54.1299999999978</c:v>
                </c:pt>
                <c:pt idx="5414">
                  <c:v>54.139999999997798</c:v>
                </c:pt>
                <c:pt idx="5415">
                  <c:v>54.149999999997803</c:v>
                </c:pt>
                <c:pt idx="5416">
                  <c:v>54.159999999997801</c:v>
                </c:pt>
                <c:pt idx="5417">
                  <c:v>54.169999999997799</c:v>
                </c:pt>
                <c:pt idx="5418">
                  <c:v>54.179999999997797</c:v>
                </c:pt>
                <c:pt idx="5419">
                  <c:v>54.189999999997802</c:v>
                </c:pt>
                <c:pt idx="5420">
                  <c:v>54.1999999999978</c:v>
                </c:pt>
                <c:pt idx="5421">
                  <c:v>54.209999999997798</c:v>
                </c:pt>
                <c:pt idx="5422">
                  <c:v>54.219999999997782</c:v>
                </c:pt>
                <c:pt idx="5423">
                  <c:v>54.22999999999778</c:v>
                </c:pt>
                <c:pt idx="5424">
                  <c:v>54.239999999997778</c:v>
                </c:pt>
                <c:pt idx="5425">
                  <c:v>54.249999999997783</c:v>
                </c:pt>
                <c:pt idx="5426">
                  <c:v>54.259999999997781</c:v>
                </c:pt>
                <c:pt idx="5427">
                  <c:v>54.269999999997772</c:v>
                </c:pt>
                <c:pt idx="5428">
                  <c:v>54.27999999999777</c:v>
                </c:pt>
                <c:pt idx="5429">
                  <c:v>54.289999999997768</c:v>
                </c:pt>
                <c:pt idx="5430">
                  <c:v>54.29999999999778</c:v>
                </c:pt>
                <c:pt idx="5431">
                  <c:v>54.309999999997757</c:v>
                </c:pt>
                <c:pt idx="5432">
                  <c:v>54.319999999997748</c:v>
                </c:pt>
                <c:pt idx="5433">
                  <c:v>54.32999999999776</c:v>
                </c:pt>
                <c:pt idx="5434">
                  <c:v>54.339999999997758</c:v>
                </c:pt>
                <c:pt idx="5435">
                  <c:v>54.349999999997763</c:v>
                </c:pt>
                <c:pt idx="5436">
                  <c:v>54.359999999997747</c:v>
                </c:pt>
                <c:pt idx="5437">
                  <c:v>54.369999999997752</c:v>
                </c:pt>
                <c:pt idx="5438">
                  <c:v>54.37999999999775</c:v>
                </c:pt>
                <c:pt idx="5439">
                  <c:v>54.389999999997748</c:v>
                </c:pt>
                <c:pt idx="5440">
                  <c:v>54.399999999997753</c:v>
                </c:pt>
                <c:pt idx="5441">
                  <c:v>54.409999999997751</c:v>
                </c:pt>
                <c:pt idx="5442">
                  <c:v>54.419999999997742</c:v>
                </c:pt>
                <c:pt idx="5443">
                  <c:v>54.42999999999774</c:v>
                </c:pt>
                <c:pt idx="5444">
                  <c:v>54.439999999997738</c:v>
                </c:pt>
                <c:pt idx="5445">
                  <c:v>54.449999999997743</c:v>
                </c:pt>
                <c:pt idx="5446">
                  <c:v>54.459999999997727</c:v>
                </c:pt>
                <c:pt idx="5447">
                  <c:v>54.469999999997732</c:v>
                </c:pt>
                <c:pt idx="5448">
                  <c:v>54.47999999999773</c:v>
                </c:pt>
                <c:pt idx="5449">
                  <c:v>54.489999999997728</c:v>
                </c:pt>
                <c:pt idx="5450">
                  <c:v>54.499999999997733</c:v>
                </c:pt>
                <c:pt idx="5451">
                  <c:v>54.509999999997731</c:v>
                </c:pt>
                <c:pt idx="5452">
                  <c:v>54.519999999997722</c:v>
                </c:pt>
                <c:pt idx="5453">
                  <c:v>54.52999999999772</c:v>
                </c:pt>
                <c:pt idx="5454">
                  <c:v>54.539999999997718</c:v>
                </c:pt>
                <c:pt idx="5455">
                  <c:v>54.549999999997723</c:v>
                </c:pt>
                <c:pt idx="5456">
                  <c:v>54.559999999997707</c:v>
                </c:pt>
                <c:pt idx="5457">
                  <c:v>54.569999999997712</c:v>
                </c:pt>
                <c:pt idx="5458">
                  <c:v>54.57999999999771</c:v>
                </c:pt>
                <c:pt idx="5459">
                  <c:v>54.589999999997708</c:v>
                </c:pt>
                <c:pt idx="5460">
                  <c:v>54.599999999997713</c:v>
                </c:pt>
                <c:pt idx="5461">
                  <c:v>54.609999999997711</c:v>
                </c:pt>
                <c:pt idx="5462">
                  <c:v>54.619999999997702</c:v>
                </c:pt>
                <c:pt idx="5463">
                  <c:v>54.6299999999977</c:v>
                </c:pt>
                <c:pt idx="5464">
                  <c:v>54.639999999997698</c:v>
                </c:pt>
                <c:pt idx="5465">
                  <c:v>54.649999999997711</c:v>
                </c:pt>
                <c:pt idx="5466">
                  <c:v>54.659999999997673</c:v>
                </c:pt>
                <c:pt idx="5467">
                  <c:v>54.6699999999977</c:v>
                </c:pt>
                <c:pt idx="5468">
                  <c:v>54.679999999997698</c:v>
                </c:pt>
                <c:pt idx="5469">
                  <c:v>54.689999999997653</c:v>
                </c:pt>
                <c:pt idx="5470">
                  <c:v>54.699999999997701</c:v>
                </c:pt>
                <c:pt idx="5471">
                  <c:v>54.709999999997677</c:v>
                </c:pt>
                <c:pt idx="5472">
                  <c:v>54.719999999997682</c:v>
                </c:pt>
                <c:pt idx="5473">
                  <c:v>54.729999999997681</c:v>
                </c:pt>
                <c:pt idx="5474">
                  <c:v>54.739999999997679</c:v>
                </c:pt>
                <c:pt idx="5475">
                  <c:v>54.749999999997677</c:v>
                </c:pt>
                <c:pt idx="5476">
                  <c:v>54.759999999997653</c:v>
                </c:pt>
                <c:pt idx="5477">
                  <c:v>54.769999999997673</c:v>
                </c:pt>
                <c:pt idx="5478">
                  <c:v>54.779999999997671</c:v>
                </c:pt>
                <c:pt idx="5479">
                  <c:v>54.789999999997647</c:v>
                </c:pt>
                <c:pt idx="5480">
                  <c:v>54.799999999997667</c:v>
                </c:pt>
                <c:pt idx="5481">
                  <c:v>54.809999999997643</c:v>
                </c:pt>
                <c:pt idx="5482">
                  <c:v>54.819999999997442</c:v>
                </c:pt>
                <c:pt idx="5483">
                  <c:v>54.829999999997654</c:v>
                </c:pt>
                <c:pt idx="5484">
                  <c:v>54.839999999997623</c:v>
                </c:pt>
                <c:pt idx="5485">
                  <c:v>54.849999999997642</c:v>
                </c:pt>
                <c:pt idx="5486">
                  <c:v>54.85999999999742</c:v>
                </c:pt>
                <c:pt idx="5487">
                  <c:v>54.869999999997653</c:v>
                </c:pt>
                <c:pt idx="5488">
                  <c:v>54.879999999997622</c:v>
                </c:pt>
                <c:pt idx="5489">
                  <c:v>54.889999999997492</c:v>
                </c:pt>
                <c:pt idx="5490">
                  <c:v>54.899999999997647</c:v>
                </c:pt>
                <c:pt idx="5491">
                  <c:v>54.909999999997623</c:v>
                </c:pt>
                <c:pt idx="5492">
                  <c:v>54.919999999997643</c:v>
                </c:pt>
                <c:pt idx="5493">
                  <c:v>54.929999999997641</c:v>
                </c:pt>
                <c:pt idx="5494">
                  <c:v>54.939999999997603</c:v>
                </c:pt>
                <c:pt idx="5495">
                  <c:v>54.949999999997623</c:v>
                </c:pt>
                <c:pt idx="5496">
                  <c:v>54.959999999997542</c:v>
                </c:pt>
                <c:pt idx="5497">
                  <c:v>54.969999999997633</c:v>
                </c:pt>
                <c:pt idx="5498">
                  <c:v>54.979999999997602</c:v>
                </c:pt>
                <c:pt idx="5499">
                  <c:v>54.989999999997593</c:v>
                </c:pt>
                <c:pt idx="5500">
                  <c:v>54.999999999997627</c:v>
                </c:pt>
                <c:pt idx="5501">
                  <c:v>55.009999999997603</c:v>
                </c:pt>
                <c:pt idx="5502">
                  <c:v>55.019999999997623</c:v>
                </c:pt>
                <c:pt idx="5503">
                  <c:v>55.029999999997621</c:v>
                </c:pt>
                <c:pt idx="5504">
                  <c:v>55.039999999997598</c:v>
                </c:pt>
                <c:pt idx="5505">
                  <c:v>55.049999999997603</c:v>
                </c:pt>
                <c:pt idx="5506">
                  <c:v>55.059999999997594</c:v>
                </c:pt>
                <c:pt idx="5507">
                  <c:v>55.069999999997613</c:v>
                </c:pt>
                <c:pt idx="5508">
                  <c:v>55.079999999997597</c:v>
                </c:pt>
                <c:pt idx="5509">
                  <c:v>55.089999999997573</c:v>
                </c:pt>
                <c:pt idx="5510">
                  <c:v>55.099999999997607</c:v>
                </c:pt>
                <c:pt idx="5511">
                  <c:v>55.109999999997598</c:v>
                </c:pt>
                <c:pt idx="5512">
                  <c:v>55.119999999997603</c:v>
                </c:pt>
                <c:pt idx="5513">
                  <c:v>55.129999999997601</c:v>
                </c:pt>
                <c:pt idx="5514">
                  <c:v>55.139999999997599</c:v>
                </c:pt>
                <c:pt idx="5515">
                  <c:v>55.149999999997597</c:v>
                </c:pt>
                <c:pt idx="5516">
                  <c:v>55.159999999997567</c:v>
                </c:pt>
                <c:pt idx="5517">
                  <c:v>55.1699999999976</c:v>
                </c:pt>
                <c:pt idx="5518">
                  <c:v>55.179999999997598</c:v>
                </c:pt>
                <c:pt idx="5519">
                  <c:v>55.189999999997553</c:v>
                </c:pt>
                <c:pt idx="5520">
                  <c:v>55.199999999997601</c:v>
                </c:pt>
                <c:pt idx="5521">
                  <c:v>55.209999999997578</c:v>
                </c:pt>
                <c:pt idx="5522">
                  <c:v>55.219999999997583</c:v>
                </c:pt>
                <c:pt idx="5523">
                  <c:v>55.229999999997581</c:v>
                </c:pt>
                <c:pt idx="5524">
                  <c:v>55.239999999997579</c:v>
                </c:pt>
                <c:pt idx="5525">
                  <c:v>55.249999999997577</c:v>
                </c:pt>
                <c:pt idx="5526">
                  <c:v>55.259999999997582</c:v>
                </c:pt>
                <c:pt idx="5527">
                  <c:v>55.269999999997573</c:v>
                </c:pt>
                <c:pt idx="5528">
                  <c:v>55.279999999997571</c:v>
                </c:pt>
                <c:pt idx="5529">
                  <c:v>55.289999999997548</c:v>
                </c:pt>
                <c:pt idx="5530">
                  <c:v>55.299999999997567</c:v>
                </c:pt>
                <c:pt idx="5531">
                  <c:v>55.309999999997537</c:v>
                </c:pt>
                <c:pt idx="5532">
                  <c:v>55.319999999997442</c:v>
                </c:pt>
                <c:pt idx="5533">
                  <c:v>55.329999999997547</c:v>
                </c:pt>
                <c:pt idx="5534">
                  <c:v>55.339999999997517</c:v>
                </c:pt>
                <c:pt idx="5535">
                  <c:v>55.349999999997543</c:v>
                </c:pt>
                <c:pt idx="5536">
                  <c:v>55.359999999997321</c:v>
                </c:pt>
                <c:pt idx="5537">
                  <c:v>55.369999999997553</c:v>
                </c:pt>
                <c:pt idx="5538">
                  <c:v>55.379999999997523</c:v>
                </c:pt>
                <c:pt idx="5539">
                  <c:v>55.389999999997492</c:v>
                </c:pt>
                <c:pt idx="5540">
                  <c:v>55.399999999997547</c:v>
                </c:pt>
                <c:pt idx="5541">
                  <c:v>55.409999999997552</c:v>
                </c:pt>
                <c:pt idx="5542">
                  <c:v>55.419999999997543</c:v>
                </c:pt>
                <c:pt idx="5543">
                  <c:v>55.429999999997541</c:v>
                </c:pt>
                <c:pt idx="5544">
                  <c:v>55.439999999997532</c:v>
                </c:pt>
                <c:pt idx="5545">
                  <c:v>55.449999999997523</c:v>
                </c:pt>
                <c:pt idx="5546">
                  <c:v>55.459999999997493</c:v>
                </c:pt>
                <c:pt idx="5547">
                  <c:v>55.469999999997533</c:v>
                </c:pt>
                <c:pt idx="5548">
                  <c:v>55.479999999997503</c:v>
                </c:pt>
                <c:pt idx="5549">
                  <c:v>55.489999999997522</c:v>
                </c:pt>
                <c:pt idx="5550">
                  <c:v>55.499999999997527</c:v>
                </c:pt>
                <c:pt idx="5551">
                  <c:v>55.509999999997532</c:v>
                </c:pt>
                <c:pt idx="5552">
                  <c:v>55.519999999997523</c:v>
                </c:pt>
                <c:pt idx="5553">
                  <c:v>55.529999999997521</c:v>
                </c:pt>
                <c:pt idx="5554">
                  <c:v>55.539999999997512</c:v>
                </c:pt>
                <c:pt idx="5555">
                  <c:v>55.549999999997503</c:v>
                </c:pt>
                <c:pt idx="5556">
                  <c:v>55.559999999997487</c:v>
                </c:pt>
                <c:pt idx="5557">
                  <c:v>55.569999999997513</c:v>
                </c:pt>
                <c:pt idx="5558">
                  <c:v>55.579999999997497</c:v>
                </c:pt>
                <c:pt idx="5559">
                  <c:v>55.589999999997502</c:v>
                </c:pt>
                <c:pt idx="5560">
                  <c:v>55.599999999997507</c:v>
                </c:pt>
                <c:pt idx="5561">
                  <c:v>55.609999999997513</c:v>
                </c:pt>
                <c:pt idx="5562">
                  <c:v>55.619999999997503</c:v>
                </c:pt>
                <c:pt idx="5563">
                  <c:v>55.629999999997501</c:v>
                </c:pt>
                <c:pt idx="5564">
                  <c:v>55.639999999997499</c:v>
                </c:pt>
                <c:pt idx="5565">
                  <c:v>55.649999999997497</c:v>
                </c:pt>
                <c:pt idx="5566">
                  <c:v>55.659999999997503</c:v>
                </c:pt>
                <c:pt idx="5567">
                  <c:v>55.669999999997501</c:v>
                </c:pt>
                <c:pt idx="5568">
                  <c:v>55.679999999997499</c:v>
                </c:pt>
                <c:pt idx="5569">
                  <c:v>55.68999999999749</c:v>
                </c:pt>
                <c:pt idx="5570">
                  <c:v>55.699999999997502</c:v>
                </c:pt>
                <c:pt idx="5571">
                  <c:v>55.7099999999975</c:v>
                </c:pt>
                <c:pt idx="5572">
                  <c:v>55.719999999997484</c:v>
                </c:pt>
                <c:pt idx="5573">
                  <c:v>55.729999999997482</c:v>
                </c:pt>
                <c:pt idx="5574">
                  <c:v>55.73999999999748</c:v>
                </c:pt>
                <c:pt idx="5575">
                  <c:v>55.749999999997478</c:v>
                </c:pt>
                <c:pt idx="5576">
                  <c:v>55.759999999997483</c:v>
                </c:pt>
                <c:pt idx="5577">
                  <c:v>55.769999999997481</c:v>
                </c:pt>
                <c:pt idx="5578">
                  <c:v>55.779999999997472</c:v>
                </c:pt>
                <c:pt idx="5579">
                  <c:v>55.78999999999747</c:v>
                </c:pt>
                <c:pt idx="5580">
                  <c:v>55.799999999997468</c:v>
                </c:pt>
                <c:pt idx="5581">
                  <c:v>55.809999999997437</c:v>
                </c:pt>
                <c:pt idx="5582">
                  <c:v>55.819999999997442</c:v>
                </c:pt>
                <c:pt idx="5583">
                  <c:v>55.829999999997447</c:v>
                </c:pt>
                <c:pt idx="5584">
                  <c:v>55.839999999997453</c:v>
                </c:pt>
                <c:pt idx="5585">
                  <c:v>55.849999999997443</c:v>
                </c:pt>
                <c:pt idx="5586">
                  <c:v>55.859999999997292</c:v>
                </c:pt>
                <c:pt idx="5587">
                  <c:v>55.869999999997447</c:v>
                </c:pt>
                <c:pt idx="5588">
                  <c:v>55.879999999997423</c:v>
                </c:pt>
                <c:pt idx="5589">
                  <c:v>55.889999999997443</c:v>
                </c:pt>
                <c:pt idx="5590">
                  <c:v>55.899999999997448</c:v>
                </c:pt>
                <c:pt idx="5591">
                  <c:v>55.909999999997453</c:v>
                </c:pt>
                <c:pt idx="5592">
                  <c:v>55.919999999997422</c:v>
                </c:pt>
                <c:pt idx="5593">
                  <c:v>55.929999999997442</c:v>
                </c:pt>
                <c:pt idx="5594">
                  <c:v>55.93999999999744</c:v>
                </c:pt>
                <c:pt idx="5595">
                  <c:v>55.949999999997402</c:v>
                </c:pt>
                <c:pt idx="5596">
                  <c:v>55.959999999997393</c:v>
                </c:pt>
                <c:pt idx="5597">
                  <c:v>55.969999999997427</c:v>
                </c:pt>
                <c:pt idx="5598">
                  <c:v>55.979999999997403</c:v>
                </c:pt>
                <c:pt idx="5599">
                  <c:v>55.989999999997423</c:v>
                </c:pt>
                <c:pt idx="5600">
                  <c:v>55.999999999997428</c:v>
                </c:pt>
                <c:pt idx="5601">
                  <c:v>56.009999999997433</c:v>
                </c:pt>
                <c:pt idx="5602">
                  <c:v>56.019999999997403</c:v>
                </c:pt>
                <c:pt idx="5603">
                  <c:v>56.029999999997422</c:v>
                </c:pt>
                <c:pt idx="5604">
                  <c:v>56.03999999999742</c:v>
                </c:pt>
                <c:pt idx="5605">
                  <c:v>56.049999999997397</c:v>
                </c:pt>
                <c:pt idx="5606">
                  <c:v>56.059999999997387</c:v>
                </c:pt>
                <c:pt idx="5607">
                  <c:v>56.069999999997407</c:v>
                </c:pt>
                <c:pt idx="5608">
                  <c:v>56.079999999997398</c:v>
                </c:pt>
                <c:pt idx="5609">
                  <c:v>56.089999999997403</c:v>
                </c:pt>
                <c:pt idx="5610">
                  <c:v>56.099999999997408</c:v>
                </c:pt>
                <c:pt idx="5611">
                  <c:v>56.109999999997413</c:v>
                </c:pt>
                <c:pt idx="5612">
                  <c:v>56.119999999997397</c:v>
                </c:pt>
                <c:pt idx="5613">
                  <c:v>56.129999999997402</c:v>
                </c:pt>
                <c:pt idx="5614">
                  <c:v>56.1399999999974</c:v>
                </c:pt>
                <c:pt idx="5615">
                  <c:v>56.149999999997398</c:v>
                </c:pt>
                <c:pt idx="5616">
                  <c:v>56.159999999997403</c:v>
                </c:pt>
                <c:pt idx="5617">
                  <c:v>56.169999999997401</c:v>
                </c:pt>
                <c:pt idx="5618">
                  <c:v>56.179999999997399</c:v>
                </c:pt>
                <c:pt idx="5619">
                  <c:v>56.189999999997397</c:v>
                </c:pt>
                <c:pt idx="5620">
                  <c:v>56.199999999997402</c:v>
                </c:pt>
                <c:pt idx="5621">
                  <c:v>56.2099999999974</c:v>
                </c:pt>
                <c:pt idx="5622">
                  <c:v>56.219999999997377</c:v>
                </c:pt>
                <c:pt idx="5623">
                  <c:v>56.229999999997382</c:v>
                </c:pt>
                <c:pt idx="5624">
                  <c:v>56.23999999999738</c:v>
                </c:pt>
                <c:pt idx="5625">
                  <c:v>56.249999999997378</c:v>
                </c:pt>
                <c:pt idx="5626">
                  <c:v>56.259999999997383</c:v>
                </c:pt>
                <c:pt idx="5627">
                  <c:v>56.269999999997381</c:v>
                </c:pt>
                <c:pt idx="5628">
                  <c:v>56.279999999997372</c:v>
                </c:pt>
                <c:pt idx="5629">
                  <c:v>56.28999999999737</c:v>
                </c:pt>
                <c:pt idx="5630">
                  <c:v>56.299999999997368</c:v>
                </c:pt>
                <c:pt idx="5631">
                  <c:v>56.309999999997338</c:v>
                </c:pt>
                <c:pt idx="5632">
                  <c:v>56.319999999997343</c:v>
                </c:pt>
                <c:pt idx="5633">
                  <c:v>56.329999999997362</c:v>
                </c:pt>
                <c:pt idx="5634">
                  <c:v>56.339999999997353</c:v>
                </c:pt>
                <c:pt idx="5635">
                  <c:v>56.349999999997323</c:v>
                </c:pt>
                <c:pt idx="5636">
                  <c:v>56.359999999997292</c:v>
                </c:pt>
                <c:pt idx="5637">
                  <c:v>56.369999999997347</c:v>
                </c:pt>
                <c:pt idx="5638">
                  <c:v>56.379999999997352</c:v>
                </c:pt>
                <c:pt idx="5639">
                  <c:v>56.389999999997343</c:v>
                </c:pt>
                <c:pt idx="5640">
                  <c:v>56.399999999997348</c:v>
                </c:pt>
                <c:pt idx="5641">
                  <c:v>56.409999999997353</c:v>
                </c:pt>
                <c:pt idx="5642">
                  <c:v>56.419999999997323</c:v>
                </c:pt>
                <c:pt idx="5643">
                  <c:v>56.429999999997342</c:v>
                </c:pt>
                <c:pt idx="5644">
                  <c:v>56.43999999999734</c:v>
                </c:pt>
                <c:pt idx="5645">
                  <c:v>56.449999999997303</c:v>
                </c:pt>
                <c:pt idx="5646">
                  <c:v>56.459999999997287</c:v>
                </c:pt>
                <c:pt idx="5647">
                  <c:v>56.469999999997327</c:v>
                </c:pt>
                <c:pt idx="5648">
                  <c:v>56.479999999997332</c:v>
                </c:pt>
                <c:pt idx="5649">
                  <c:v>56.489999999997323</c:v>
                </c:pt>
                <c:pt idx="5650">
                  <c:v>56.499999999997328</c:v>
                </c:pt>
                <c:pt idx="5651">
                  <c:v>56.509999999997333</c:v>
                </c:pt>
                <c:pt idx="5652">
                  <c:v>56.519999999997303</c:v>
                </c:pt>
                <c:pt idx="5653">
                  <c:v>56.529999999997322</c:v>
                </c:pt>
                <c:pt idx="5654">
                  <c:v>56.53999999999732</c:v>
                </c:pt>
                <c:pt idx="5655">
                  <c:v>56.549999999997297</c:v>
                </c:pt>
                <c:pt idx="5656">
                  <c:v>56.559999999997302</c:v>
                </c:pt>
                <c:pt idx="5657">
                  <c:v>56.569999999997307</c:v>
                </c:pt>
                <c:pt idx="5658">
                  <c:v>56.579999999997312</c:v>
                </c:pt>
                <c:pt idx="5659">
                  <c:v>56.589999999997303</c:v>
                </c:pt>
                <c:pt idx="5660">
                  <c:v>56.599999999997308</c:v>
                </c:pt>
                <c:pt idx="5661">
                  <c:v>56.609999999997306</c:v>
                </c:pt>
                <c:pt idx="5662">
                  <c:v>56.619999999997297</c:v>
                </c:pt>
                <c:pt idx="5663">
                  <c:v>56.629999999997302</c:v>
                </c:pt>
                <c:pt idx="5664">
                  <c:v>56.639999999997301</c:v>
                </c:pt>
                <c:pt idx="5665">
                  <c:v>56.649999999997299</c:v>
                </c:pt>
                <c:pt idx="5666">
                  <c:v>56.659999999997297</c:v>
                </c:pt>
                <c:pt idx="5667">
                  <c:v>56.669999999997302</c:v>
                </c:pt>
                <c:pt idx="5668">
                  <c:v>56.6799999999973</c:v>
                </c:pt>
                <c:pt idx="5669">
                  <c:v>56.689999999997298</c:v>
                </c:pt>
                <c:pt idx="5670">
                  <c:v>56.699999999997303</c:v>
                </c:pt>
                <c:pt idx="5671">
                  <c:v>56.709999999997301</c:v>
                </c:pt>
                <c:pt idx="5672">
                  <c:v>56.719999999997277</c:v>
                </c:pt>
                <c:pt idx="5673">
                  <c:v>56.729999999997283</c:v>
                </c:pt>
                <c:pt idx="5674">
                  <c:v>56.739999999997281</c:v>
                </c:pt>
                <c:pt idx="5675">
                  <c:v>56.749999999997279</c:v>
                </c:pt>
                <c:pt idx="5676">
                  <c:v>56.759999999997277</c:v>
                </c:pt>
                <c:pt idx="5677">
                  <c:v>56.769999999997282</c:v>
                </c:pt>
                <c:pt idx="5678">
                  <c:v>56.779999999997273</c:v>
                </c:pt>
                <c:pt idx="5679">
                  <c:v>56.789999999997271</c:v>
                </c:pt>
                <c:pt idx="5680">
                  <c:v>56.799999999997269</c:v>
                </c:pt>
                <c:pt idx="5681">
                  <c:v>56.809999999997252</c:v>
                </c:pt>
                <c:pt idx="5682">
                  <c:v>56.819999999997243</c:v>
                </c:pt>
                <c:pt idx="5683">
                  <c:v>56.829999999997263</c:v>
                </c:pt>
                <c:pt idx="5684">
                  <c:v>56.839999999997247</c:v>
                </c:pt>
                <c:pt idx="5685">
                  <c:v>56.849999999997223</c:v>
                </c:pt>
                <c:pt idx="5686">
                  <c:v>56.859999999997243</c:v>
                </c:pt>
                <c:pt idx="5687">
                  <c:v>56.869999999997248</c:v>
                </c:pt>
                <c:pt idx="5688">
                  <c:v>56.879999999997253</c:v>
                </c:pt>
                <c:pt idx="5689">
                  <c:v>56.889999999997222</c:v>
                </c:pt>
                <c:pt idx="5690">
                  <c:v>56.899999999997249</c:v>
                </c:pt>
                <c:pt idx="5691">
                  <c:v>56.909999999997247</c:v>
                </c:pt>
                <c:pt idx="5692">
                  <c:v>56.919999999997223</c:v>
                </c:pt>
                <c:pt idx="5693">
                  <c:v>56.929999999997243</c:v>
                </c:pt>
                <c:pt idx="5694">
                  <c:v>56.939999999997241</c:v>
                </c:pt>
                <c:pt idx="5695">
                  <c:v>56.949999999997203</c:v>
                </c:pt>
                <c:pt idx="5696">
                  <c:v>56.959999999997223</c:v>
                </c:pt>
                <c:pt idx="5697">
                  <c:v>56.969999999997228</c:v>
                </c:pt>
                <c:pt idx="5698">
                  <c:v>56.979999999997233</c:v>
                </c:pt>
                <c:pt idx="5699">
                  <c:v>56.989999999997202</c:v>
                </c:pt>
                <c:pt idx="5700">
                  <c:v>56.999999999997229</c:v>
                </c:pt>
                <c:pt idx="5701">
                  <c:v>57.009999999997227</c:v>
                </c:pt>
                <c:pt idx="5702">
                  <c:v>57.019999999997196</c:v>
                </c:pt>
                <c:pt idx="5703">
                  <c:v>57.029999999997223</c:v>
                </c:pt>
                <c:pt idx="5704">
                  <c:v>57.039999999997221</c:v>
                </c:pt>
                <c:pt idx="5705">
                  <c:v>57.049999999997198</c:v>
                </c:pt>
                <c:pt idx="5706">
                  <c:v>57.059999999997203</c:v>
                </c:pt>
                <c:pt idx="5707">
                  <c:v>57.069999999997208</c:v>
                </c:pt>
                <c:pt idx="5708">
                  <c:v>57.079999999997213</c:v>
                </c:pt>
                <c:pt idx="5709">
                  <c:v>57.089999999997197</c:v>
                </c:pt>
                <c:pt idx="5710">
                  <c:v>57.099999999997209</c:v>
                </c:pt>
                <c:pt idx="5711">
                  <c:v>57.109999999997207</c:v>
                </c:pt>
                <c:pt idx="5712">
                  <c:v>57.119999999997198</c:v>
                </c:pt>
                <c:pt idx="5713">
                  <c:v>57.129999999997203</c:v>
                </c:pt>
                <c:pt idx="5714">
                  <c:v>57.139999999997201</c:v>
                </c:pt>
                <c:pt idx="5715">
                  <c:v>57.149999999997199</c:v>
                </c:pt>
                <c:pt idx="5716">
                  <c:v>57.159999999997197</c:v>
                </c:pt>
                <c:pt idx="5717">
                  <c:v>57.169999999997202</c:v>
                </c:pt>
                <c:pt idx="5718">
                  <c:v>57.1799999999972</c:v>
                </c:pt>
                <c:pt idx="5719">
                  <c:v>57.189999999997198</c:v>
                </c:pt>
                <c:pt idx="5720">
                  <c:v>57.199999999997203</c:v>
                </c:pt>
                <c:pt idx="5721">
                  <c:v>57.209999999997201</c:v>
                </c:pt>
                <c:pt idx="5722">
                  <c:v>57.219999999997199</c:v>
                </c:pt>
                <c:pt idx="5723">
                  <c:v>57.229999999997183</c:v>
                </c:pt>
                <c:pt idx="5724">
                  <c:v>57.239999999997181</c:v>
                </c:pt>
                <c:pt idx="5725">
                  <c:v>57.249999999997179</c:v>
                </c:pt>
                <c:pt idx="5726">
                  <c:v>57.259999999997177</c:v>
                </c:pt>
                <c:pt idx="5727">
                  <c:v>57.269999999997182</c:v>
                </c:pt>
                <c:pt idx="5728">
                  <c:v>57.279999999997173</c:v>
                </c:pt>
                <c:pt idx="5729">
                  <c:v>57.289999999997171</c:v>
                </c:pt>
                <c:pt idx="5730">
                  <c:v>57.299999999997169</c:v>
                </c:pt>
                <c:pt idx="5731">
                  <c:v>57.309999999997153</c:v>
                </c:pt>
                <c:pt idx="5732">
                  <c:v>57.319999999997137</c:v>
                </c:pt>
                <c:pt idx="5733">
                  <c:v>57.329999999997163</c:v>
                </c:pt>
                <c:pt idx="5734">
                  <c:v>57.339999999997147</c:v>
                </c:pt>
                <c:pt idx="5735">
                  <c:v>57.349999999997117</c:v>
                </c:pt>
                <c:pt idx="5736">
                  <c:v>57.359999999997143</c:v>
                </c:pt>
                <c:pt idx="5737">
                  <c:v>57.369999999997162</c:v>
                </c:pt>
                <c:pt idx="5738">
                  <c:v>57.379999999997153</c:v>
                </c:pt>
                <c:pt idx="5739">
                  <c:v>57.389999999997123</c:v>
                </c:pt>
                <c:pt idx="5740">
                  <c:v>57.399999999997149</c:v>
                </c:pt>
                <c:pt idx="5741">
                  <c:v>57.409999999997147</c:v>
                </c:pt>
                <c:pt idx="5742">
                  <c:v>57.419999999997152</c:v>
                </c:pt>
                <c:pt idx="5743">
                  <c:v>57.429999999997143</c:v>
                </c:pt>
                <c:pt idx="5744">
                  <c:v>57.439999999997141</c:v>
                </c:pt>
                <c:pt idx="5745">
                  <c:v>57.449999999997132</c:v>
                </c:pt>
                <c:pt idx="5746">
                  <c:v>57.459999999997123</c:v>
                </c:pt>
                <c:pt idx="5747">
                  <c:v>57.469999999997142</c:v>
                </c:pt>
                <c:pt idx="5748">
                  <c:v>57.479999999997133</c:v>
                </c:pt>
                <c:pt idx="5749">
                  <c:v>57.489999999997103</c:v>
                </c:pt>
                <c:pt idx="5750">
                  <c:v>57.499999999997129</c:v>
                </c:pt>
                <c:pt idx="5751">
                  <c:v>57.509999999997127</c:v>
                </c:pt>
                <c:pt idx="5752">
                  <c:v>57.519999999997133</c:v>
                </c:pt>
                <c:pt idx="5753">
                  <c:v>57.529999999997123</c:v>
                </c:pt>
                <c:pt idx="5754">
                  <c:v>57.539999999997121</c:v>
                </c:pt>
                <c:pt idx="5755">
                  <c:v>57.549999999997112</c:v>
                </c:pt>
                <c:pt idx="5756">
                  <c:v>57.559999999997103</c:v>
                </c:pt>
                <c:pt idx="5757">
                  <c:v>57.569999999997123</c:v>
                </c:pt>
                <c:pt idx="5758">
                  <c:v>57.579999999997113</c:v>
                </c:pt>
                <c:pt idx="5759">
                  <c:v>57.589999999997097</c:v>
                </c:pt>
                <c:pt idx="5760">
                  <c:v>57.59999999999711</c:v>
                </c:pt>
                <c:pt idx="5761">
                  <c:v>57.609999999997108</c:v>
                </c:pt>
                <c:pt idx="5762">
                  <c:v>57.619999999997113</c:v>
                </c:pt>
                <c:pt idx="5763">
                  <c:v>57.629999999997111</c:v>
                </c:pt>
                <c:pt idx="5764">
                  <c:v>57.639999999997102</c:v>
                </c:pt>
                <c:pt idx="5765">
                  <c:v>57.6499999999971</c:v>
                </c:pt>
                <c:pt idx="5766">
                  <c:v>57.659999999997098</c:v>
                </c:pt>
                <c:pt idx="5767">
                  <c:v>57.669999999997103</c:v>
                </c:pt>
                <c:pt idx="5768">
                  <c:v>57.679999999997101</c:v>
                </c:pt>
                <c:pt idx="5769">
                  <c:v>57.689999999997099</c:v>
                </c:pt>
                <c:pt idx="5770">
                  <c:v>57.699999999997097</c:v>
                </c:pt>
                <c:pt idx="5771">
                  <c:v>57.709999999997102</c:v>
                </c:pt>
                <c:pt idx="5772">
                  <c:v>57.7199999999971</c:v>
                </c:pt>
                <c:pt idx="5773">
                  <c:v>57.729999999997098</c:v>
                </c:pt>
                <c:pt idx="5774">
                  <c:v>57.739999999997082</c:v>
                </c:pt>
                <c:pt idx="5775">
                  <c:v>57.74999999999708</c:v>
                </c:pt>
                <c:pt idx="5776">
                  <c:v>57.759999999997078</c:v>
                </c:pt>
                <c:pt idx="5777">
                  <c:v>57.769999999997083</c:v>
                </c:pt>
                <c:pt idx="5778">
                  <c:v>57.779999999997081</c:v>
                </c:pt>
                <c:pt idx="5779">
                  <c:v>57.789999999997072</c:v>
                </c:pt>
                <c:pt idx="5780">
                  <c:v>57.79999999999707</c:v>
                </c:pt>
                <c:pt idx="5781">
                  <c:v>57.809999999997054</c:v>
                </c:pt>
                <c:pt idx="5782">
                  <c:v>57.819999999997037</c:v>
                </c:pt>
                <c:pt idx="5783">
                  <c:v>57.829999999997057</c:v>
                </c:pt>
                <c:pt idx="5784">
                  <c:v>57.839999999997048</c:v>
                </c:pt>
                <c:pt idx="5785">
                  <c:v>57.849999999997053</c:v>
                </c:pt>
                <c:pt idx="5786">
                  <c:v>57.859999999997022</c:v>
                </c:pt>
                <c:pt idx="5787">
                  <c:v>57.869999999997063</c:v>
                </c:pt>
                <c:pt idx="5788">
                  <c:v>57.879999999997047</c:v>
                </c:pt>
                <c:pt idx="5789">
                  <c:v>57.889999999997023</c:v>
                </c:pt>
                <c:pt idx="5790">
                  <c:v>57.89999999999705</c:v>
                </c:pt>
                <c:pt idx="5791">
                  <c:v>57.909999999997048</c:v>
                </c:pt>
                <c:pt idx="5792">
                  <c:v>57.919999999997053</c:v>
                </c:pt>
                <c:pt idx="5793">
                  <c:v>57.929999999997051</c:v>
                </c:pt>
                <c:pt idx="5794">
                  <c:v>57.939999999997042</c:v>
                </c:pt>
                <c:pt idx="5795">
                  <c:v>57.94999999999704</c:v>
                </c:pt>
                <c:pt idx="5796">
                  <c:v>57.959999999997002</c:v>
                </c:pt>
                <c:pt idx="5797">
                  <c:v>57.969999999997043</c:v>
                </c:pt>
                <c:pt idx="5798">
                  <c:v>57.979999999997027</c:v>
                </c:pt>
                <c:pt idx="5799">
                  <c:v>57.989999999997003</c:v>
                </c:pt>
                <c:pt idx="5800">
                  <c:v>57.99999999999703</c:v>
                </c:pt>
                <c:pt idx="5801">
                  <c:v>58.009999999997028</c:v>
                </c:pt>
                <c:pt idx="5802">
                  <c:v>58.019999999997033</c:v>
                </c:pt>
                <c:pt idx="5803">
                  <c:v>58.029999999997031</c:v>
                </c:pt>
                <c:pt idx="5804">
                  <c:v>58.039999999997022</c:v>
                </c:pt>
                <c:pt idx="5805">
                  <c:v>58.04999999999702</c:v>
                </c:pt>
                <c:pt idx="5806">
                  <c:v>58.059999999996997</c:v>
                </c:pt>
                <c:pt idx="5807">
                  <c:v>58.069999999997023</c:v>
                </c:pt>
                <c:pt idx="5808">
                  <c:v>58.079999999997007</c:v>
                </c:pt>
                <c:pt idx="5809">
                  <c:v>58.089999999996998</c:v>
                </c:pt>
                <c:pt idx="5810">
                  <c:v>58.09999999999701</c:v>
                </c:pt>
                <c:pt idx="5811">
                  <c:v>58.109999999997008</c:v>
                </c:pt>
                <c:pt idx="5812">
                  <c:v>58.119999999997013</c:v>
                </c:pt>
                <c:pt idx="5813">
                  <c:v>58.129999999997011</c:v>
                </c:pt>
                <c:pt idx="5814">
                  <c:v>58.139999999997002</c:v>
                </c:pt>
                <c:pt idx="5815">
                  <c:v>58.149999999997</c:v>
                </c:pt>
                <c:pt idx="5816">
                  <c:v>58.159999999996998</c:v>
                </c:pt>
                <c:pt idx="5817">
                  <c:v>58.169999999997003</c:v>
                </c:pt>
                <c:pt idx="5818">
                  <c:v>58.179999999997001</c:v>
                </c:pt>
                <c:pt idx="5819">
                  <c:v>58.189999999996999</c:v>
                </c:pt>
                <c:pt idx="5820">
                  <c:v>58.199999999996997</c:v>
                </c:pt>
                <c:pt idx="5821">
                  <c:v>58.209999999997002</c:v>
                </c:pt>
                <c:pt idx="5822">
                  <c:v>58.219999999997</c:v>
                </c:pt>
                <c:pt idx="5823">
                  <c:v>58.229999999996998</c:v>
                </c:pt>
                <c:pt idx="5824">
                  <c:v>58.239999999996982</c:v>
                </c:pt>
                <c:pt idx="5825">
                  <c:v>58.24999999999698</c:v>
                </c:pt>
                <c:pt idx="5826">
                  <c:v>58.259999999996978</c:v>
                </c:pt>
                <c:pt idx="5827">
                  <c:v>58.269999999996983</c:v>
                </c:pt>
                <c:pt idx="5828">
                  <c:v>58.279999999996981</c:v>
                </c:pt>
                <c:pt idx="5829">
                  <c:v>58.289999999996972</c:v>
                </c:pt>
                <c:pt idx="5830">
                  <c:v>58.29999999999697</c:v>
                </c:pt>
                <c:pt idx="5831">
                  <c:v>58.309999999996947</c:v>
                </c:pt>
                <c:pt idx="5832">
                  <c:v>58.319999999996938</c:v>
                </c:pt>
                <c:pt idx="5833">
                  <c:v>58.329999999996957</c:v>
                </c:pt>
                <c:pt idx="5834">
                  <c:v>58.339999999996962</c:v>
                </c:pt>
                <c:pt idx="5835">
                  <c:v>58.349999999996953</c:v>
                </c:pt>
                <c:pt idx="5836">
                  <c:v>58.359999999996923</c:v>
                </c:pt>
                <c:pt idx="5837">
                  <c:v>58.369999999996963</c:v>
                </c:pt>
                <c:pt idx="5838">
                  <c:v>58.379999999996947</c:v>
                </c:pt>
                <c:pt idx="5839">
                  <c:v>58.389999999996952</c:v>
                </c:pt>
                <c:pt idx="5840">
                  <c:v>58.39999999999695</c:v>
                </c:pt>
                <c:pt idx="5841">
                  <c:v>58.409999999996948</c:v>
                </c:pt>
                <c:pt idx="5842">
                  <c:v>58.419999999996953</c:v>
                </c:pt>
                <c:pt idx="5843">
                  <c:v>58.429999999996951</c:v>
                </c:pt>
                <c:pt idx="5844">
                  <c:v>58.439999999996942</c:v>
                </c:pt>
                <c:pt idx="5845">
                  <c:v>58.44999999999694</c:v>
                </c:pt>
                <c:pt idx="5846">
                  <c:v>58.459999999996903</c:v>
                </c:pt>
                <c:pt idx="5847">
                  <c:v>58.469999999996951</c:v>
                </c:pt>
                <c:pt idx="5848">
                  <c:v>58.479999999996927</c:v>
                </c:pt>
                <c:pt idx="5849">
                  <c:v>58.489999999996932</c:v>
                </c:pt>
                <c:pt idx="5850">
                  <c:v>58.49999999999693</c:v>
                </c:pt>
                <c:pt idx="5851">
                  <c:v>58.509999999996928</c:v>
                </c:pt>
                <c:pt idx="5852">
                  <c:v>58.519999999996926</c:v>
                </c:pt>
                <c:pt idx="5853">
                  <c:v>58.529999999996932</c:v>
                </c:pt>
                <c:pt idx="5854">
                  <c:v>58.539999999996922</c:v>
                </c:pt>
                <c:pt idx="5855">
                  <c:v>58.549999999996921</c:v>
                </c:pt>
                <c:pt idx="5856">
                  <c:v>58.559999999996897</c:v>
                </c:pt>
                <c:pt idx="5857">
                  <c:v>58.569999999996917</c:v>
                </c:pt>
                <c:pt idx="5858">
                  <c:v>58.579999999996907</c:v>
                </c:pt>
                <c:pt idx="5859">
                  <c:v>58.589999999996913</c:v>
                </c:pt>
                <c:pt idx="5860">
                  <c:v>58.599999999996911</c:v>
                </c:pt>
                <c:pt idx="5861">
                  <c:v>58.609999999996909</c:v>
                </c:pt>
                <c:pt idx="5862">
                  <c:v>58.619999999996907</c:v>
                </c:pt>
                <c:pt idx="5863">
                  <c:v>58.629999999996912</c:v>
                </c:pt>
                <c:pt idx="5864">
                  <c:v>58.639999999996903</c:v>
                </c:pt>
                <c:pt idx="5865">
                  <c:v>58.649999999996901</c:v>
                </c:pt>
                <c:pt idx="5866">
                  <c:v>58.659999999996899</c:v>
                </c:pt>
                <c:pt idx="5867">
                  <c:v>58.669999999996897</c:v>
                </c:pt>
                <c:pt idx="5868">
                  <c:v>58.679999999996902</c:v>
                </c:pt>
                <c:pt idx="5869">
                  <c:v>58.6899999999969</c:v>
                </c:pt>
                <c:pt idx="5870">
                  <c:v>58.699999999996898</c:v>
                </c:pt>
                <c:pt idx="5871">
                  <c:v>58.709999999996903</c:v>
                </c:pt>
                <c:pt idx="5872">
                  <c:v>58.719999999996901</c:v>
                </c:pt>
                <c:pt idx="5873">
                  <c:v>58.729999999996899</c:v>
                </c:pt>
                <c:pt idx="5874">
                  <c:v>58.739999999996883</c:v>
                </c:pt>
                <c:pt idx="5875">
                  <c:v>58.749999999996881</c:v>
                </c:pt>
                <c:pt idx="5876">
                  <c:v>58.759999999996879</c:v>
                </c:pt>
                <c:pt idx="5877">
                  <c:v>58.769999999996877</c:v>
                </c:pt>
                <c:pt idx="5878">
                  <c:v>58.779999999996882</c:v>
                </c:pt>
                <c:pt idx="5879">
                  <c:v>58.789999999996873</c:v>
                </c:pt>
                <c:pt idx="5880">
                  <c:v>58.799999999996871</c:v>
                </c:pt>
                <c:pt idx="5881">
                  <c:v>58.809999999996847</c:v>
                </c:pt>
                <c:pt idx="5882">
                  <c:v>58.819999999996853</c:v>
                </c:pt>
                <c:pt idx="5883">
                  <c:v>58.829999999996858</c:v>
                </c:pt>
                <c:pt idx="5884">
                  <c:v>58.839999999996863</c:v>
                </c:pt>
                <c:pt idx="5885">
                  <c:v>58.849999999996847</c:v>
                </c:pt>
                <c:pt idx="5886">
                  <c:v>58.859999999996823</c:v>
                </c:pt>
                <c:pt idx="5887">
                  <c:v>58.869999999996857</c:v>
                </c:pt>
                <c:pt idx="5888">
                  <c:v>58.879999999996848</c:v>
                </c:pt>
                <c:pt idx="5889">
                  <c:v>58.889999999996853</c:v>
                </c:pt>
                <c:pt idx="5890">
                  <c:v>58.899999999996851</c:v>
                </c:pt>
                <c:pt idx="5891">
                  <c:v>58.909999999996849</c:v>
                </c:pt>
                <c:pt idx="5892">
                  <c:v>58.919999999996847</c:v>
                </c:pt>
                <c:pt idx="5893">
                  <c:v>58.929999999996852</c:v>
                </c:pt>
                <c:pt idx="5894">
                  <c:v>58.939999999996843</c:v>
                </c:pt>
                <c:pt idx="5895">
                  <c:v>58.949999999996841</c:v>
                </c:pt>
                <c:pt idx="5896">
                  <c:v>58.959999999996803</c:v>
                </c:pt>
                <c:pt idx="5897">
                  <c:v>58.969999999996837</c:v>
                </c:pt>
                <c:pt idx="5898">
                  <c:v>58.979999999996828</c:v>
                </c:pt>
                <c:pt idx="5899">
                  <c:v>58.989999999996833</c:v>
                </c:pt>
                <c:pt idx="5900">
                  <c:v>58.999999999996831</c:v>
                </c:pt>
                <c:pt idx="5901">
                  <c:v>59.009999999996829</c:v>
                </c:pt>
                <c:pt idx="5902">
                  <c:v>59.019999999996827</c:v>
                </c:pt>
                <c:pt idx="5903">
                  <c:v>59.029999999996832</c:v>
                </c:pt>
                <c:pt idx="5904">
                  <c:v>59.039999999996823</c:v>
                </c:pt>
                <c:pt idx="5905">
                  <c:v>59.049999999996821</c:v>
                </c:pt>
                <c:pt idx="5906">
                  <c:v>59.059999999996798</c:v>
                </c:pt>
                <c:pt idx="5907">
                  <c:v>59.069999999996817</c:v>
                </c:pt>
                <c:pt idx="5908">
                  <c:v>59.079999999996822</c:v>
                </c:pt>
                <c:pt idx="5909">
                  <c:v>59.089999999996813</c:v>
                </c:pt>
                <c:pt idx="5910">
                  <c:v>59.099999999996811</c:v>
                </c:pt>
                <c:pt idx="5911">
                  <c:v>59.109999999996809</c:v>
                </c:pt>
                <c:pt idx="5912">
                  <c:v>59.119999999996807</c:v>
                </c:pt>
                <c:pt idx="5913">
                  <c:v>59.129999999996812</c:v>
                </c:pt>
                <c:pt idx="5914">
                  <c:v>59.139999999996803</c:v>
                </c:pt>
                <c:pt idx="5915">
                  <c:v>59.149999999996801</c:v>
                </c:pt>
                <c:pt idx="5916">
                  <c:v>59.159999999996799</c:v>
                </c:pt>
                <c:pt idx="5917">
                  <c:v>59.169999999996797</c:v>
                </c:pt>
                <c:pt idx="5918">
                  <c:v>59.179999999996802</c:v>
                </c:pt>
                <c:pt idx="5919">
                  <c:v>59.1899999999968</c:v>
                </c:pt>
                <c:pt idx="5920">
                  <c:v>59.199999999996798</c:v>
                </c:pt>
                <c:pt idx="5921">
                  <c:v>59.209999999996803</c:v>
                </c:pt>
                <c:pt idx="5922">
                  <c:v>59.219999999996801</c:v>
                </c:pt>
                <c:pt idx="5923">
                  <c:v>59.229999999996799</c:v>
                </c:pt>
                <c:pt idx="5924">
                  <c:v>59.239999999996783</c:v>
                </c:pt>
                <c:pt idx="5925">
                  <c:v>59.249999999996781</c:v>
                </c:pt>
                <c:pt idx="5926">
                  <c:v>59.259999999996779</c:v>
                </c:pt>
                <c:pt idx="5927">
                  <c:v>59.269999999996777</c:v>
                </c:pt>
                <c:pt idx="5928">
                  <c:v>59.279999999996782</c:v>
                </c:pt>
                <c:pt idx="5929">
                  <c:v>59.289999999996773</c:v>
                </c:pt>
                <c:pt idx="5930">
                  <c:v>59.299999999996771</c:v>
                </c:pt>
                <c:pt idx="5931">
                  <c:v>59.309999999996762</c:v>
                </c:pt>
                <c:pt idx="5932">
                  <c:v>59.319999999996753</c:v>
                </c:pt>
                <c:pt idx="5933">
                  <c:v>59.329999999996772</c:v>
                </c:pt>
                <c:pt idx="5934">
                  <c:v>59.339999999996763</c:v>
                </c:pt>
                <c:pt idx="5935">
                  <c:v>59.349999999996747</c:v>
                </c:pt>
                <c:pt idx="5936">
                  <c:v>59.359999999996752</c:v>
                </c:pt>
                <c:pt idx="5937">
                  <c:v>59.369999999996757</c:v>
                </c:pt>
                <c:pt idx="5938">
                  <c:v>59.379999999996762</c:v>
                </c:pt>
                <c:pt idx="5939">
                  <c:v>59.389999999996753</c:v>
                </c:pt>
                <c:pt idx="5940">
                  <c:v>59.399999999996751</c:v>
                </c:pt>
                <c:pt idx="5941">
                  <c:v>59.409999999996749</c:v>
                </c:pt>
                <c:pt idx="5942">
                  <c:v>59.419999999996747</c:v>
                </c:pt>
                <c:pt idx="5943">
                  <c:v>59.429999999996753</c:v>
                </c:pt>
                <c:pt idx="5944">
                  <c:v>59.439999999996743</c:v>
                </c:pt>
                <c:pt idx="5945">
                  <c:v>59.449999999996741</c:v>
                </c:pt>
                <c:pt idx="5946">
                  <c:v>59.459999999996732</c:v>
                </c:pt>
                <c:pt idx="5947">
                  <c:v>59.469999999996737</c:v>
                </c:pt>
                <c:pt idx="5948">
                  <c:v>59.479999999996743</c:v>
                </c:pt>
                <c:pt idx="5949">
                  <c:v>59.489999999996733</c:v>
                </c:pt>
                <c:pt idx="5950">
                  <c:v>59.499999999996732</c:v>
                </c:pt>
                <c:pt idx="5951">
                  <c:v>59.50999999999673</c:v>
                </c:pt>
                <c:pt idx="5952">
                  <c:v>59.519999999996728</c:v>
                </c:pt>
                <c:pt idx="5953">
                  <c:v>59.529999999996733</c:v>
                </c:pt>
                <c:pt idx="5954">
                  <c:v>59.539999999996731</c:v>
                </c:pt>
                <c:pt idx="5955">
                  <c:v>59.549999999996722</c:v>
                </c:pt>
                <c:pt idx="5956">
                  <c:v>59.55999999999672</c:v>
                </c:pt>
                <c:pt idx="5957">
                  <c:v>59.569999999996718</c:v>
                </c:pt>
                <c:pt idx="5958">
                  <c:v>59.579999999996723</c:v>
                </c:pt>
                <c:pt idx="5959">
                  <c:v>59.589999999996706</c:v>
                </c:pt>
                <c:pt idx="5960">
                  <c:v>59.599999999996712</c:v>
                </c:pt>
                <c:pt idx="5961">
                  <c:v>59.60999999999671</c:v>
                </c:pt>
                <c:pt idx="5962">
                  <c:v>59.619999999996708</c:v>
                </c:pt>
                <c:pt idx="5963">
                  <c:v>59.629999999996713</c:v>
                </c:pt>
                <c:pt idx="5964">
                  <c:v>59.639999999996711</c:v>
                </c:pt>
                <c:pt idx="5965">
                  <c:v>59.649999999996702</c:v>
                </c:pt>
                <c:pt idx="5966">
                  <c:v>59.6599999999967</c:v>
                </c:pt>
                <c:pt idx="5967">
                  <c:v>59.669999999996698</c:v>
                </c:pt>
                <c:pt idx="5968">
                  <c:v>59.679999999996703</c:v>
                </c:pt>
                <c:pt idx="5969">
                  <c:v>59.689999999996672</c:v>
                </c:pt>
                <c:pt idx="5970">
                  <c:v>59.699999999996699</c:v>
                </c:pt>
                <c:pt idx="5971">
                  <c:v>59.70999999999669</c:v>
                </c:pt>
                <c:pt idx="5972">
                  <c:v>59.719999999996674</c:v>
                </c:pt>
                <c:pt idx="5973">
                  <c:v>59.7299999999967</c:v>
                </c:pt>
                <c:pt idx="5974">
                  <c:v>59.739999999996677</c:v>
                </c:pt>
                <c:pt idx="5975">
                  <c:v>59.749999999996653</c:v>
                </c:pt>
                <c:pt idx="5976">
                  <c:v>59.759999999996673</c:v>
                </c:pt>
                <c:pt idx="5977">
                  <c:v>59.769999999996678</c:v>
                </c:pt>
                <c:pt idx="5978">
                  <c:v>59.779999999996683</c:v>
                </c:pt>
                <c:pt idx="5979">
                  <c:v>59.789999999996652</c:v>
                </c:pt>
                <c:pt idx="5980">
                  <c:v>59.799999999996672</c:v>
                </c:pt>
                <c:pt idx="5981">
                  <c:v>59.809999999996492</c:v>
                </c:pt>
                <c:pt idx="5982">
                  <c:v>59.819999999996419</c:v>
                </c:pt>
                <c:pt idx="5983">
                  <c:v>59.829999999996637</c:v>
                </c:pt>
                <c:pt idx="5984">
                  <c:v>59.839999999996643</c:v>
                </c:pt>
                <c:pt idx="5985">
                  <c:v>59.84999999999642</c:v>
                </c:pt>
                <c:pt idx="5986">
                  <c:v>59.859999999996411</c:v>
                </c:pt>
                <c:pt idx="5987">
                  <c:v>59.869999999996622</c:v>
                </c:pt>
                <c:pt idx="5988">
                  <c:v>59.879999999996542</c:v>
                </c:pt>
                <c:pt idx="5989">
                  <c:v>59.889999999996419</c:v>
                </c:pt>
                <c:pt idx="5990">
                  <c:v>59.899999999996624</c:v>
                </c:pt>
                <c:pt idx="5991">
                  <c:v>59.909999999996643</c:v>
                </c:pt>
                <c:pt idx="5992">
                  <c:v>59.919999999996413</c:v>
                </c:pt>
                <c:pt idx="5993">
                  <c:v>59.929999999996653</c:v>
                </c:pt>
                <c:pt idx="5994">
                  <c:v>59.939999999996623</c:v>
                </c:pt>
                <c:pt idx="5995">
                  <c:v>59.949999999996592</c:v>
                </c:pt>
                <c:pt idx="5996">
                  <c:v>59.959999999996391</c:v>
                </c:pt>
                <c:pt idx="5997">
                  <c:v>59.969999999996602</c:v>
                </c:pt>
                <c:pt idx="5998">
                  <c:v>59.979999999996593</c:v>
                </c:pt>
                <c:pt idx="5999">
                  <c:v>59.989999999996442</c:v>
                </c:pt>
                <c:pt idx="6000">
                  <c:v>59.999999999996597</c:v>
                </c:pt>
                <c:pt idx="6001">
                  <c:v>60.009999999996623</c:v>
                </c:pt>
                <c:pt idx="6002">
                  <c:v>60.019999999996593</c:v>
                </c:pt>
                <c:pt idx="6003">
                  <c:v>60.029999999996633</c:v>
                </c:pt>
                <c:pt idx="6004">
                  <c:v>60.039999999996603</c:v>
                </c:pt>
                <c:pt idx="6005">
                  <c:v>60.049999999996587</c:v>
                </c:pt>
                <c:pt idx="6006">
                  <c:v>60.059999999996492</c:v>
                </c:pt>
                <c:pt idx="6007">
                  <c:v>60.069999999996597</c:v>
                </c:pt>
                <c:pt idx="6008">
                  <c:v>60.079999999996588</c:v>
                </c:pt>
                <c:pt idx="6009">
                  <c:v>60.089999999996593</c:v>
                </c:pt>
                <c:pt idx="6010">
                  <c:v>60.099999999996598</c:v>
                </c:pt>
                <c:pt idx="6011">
                  <c:v>60.109999999996603</c:v>
                </c:pt>
                <c:pt idx="6012">
                  <c:v>60.119999999996573</c:v>
                </c:pt>
                <c:pt idx="6013">
                  <c:v>60.129999999996613</c:v>
                </c:pt>
                <c:pt idx="6014">
                  <c:v>60.139999999996597</c:v>
                </c:pt>
                <c:pt idx="6015">
                  <c:v>60.149999999996602</c:v>
                </c:pt>
                <c:pt idx="6016">
                  <c:v>60.159999999996593</c:v>
                </c:pt>
                <c:pt idx="6017">
                  <c:v>60.169999999996598</c:v>
                </c:pt>
                <c:pt idx="6018">
                  <c:v>60.179999999996603</c:v>
                </c:pt>
                <c:pt idx="6019">
                  <c:v>60.189999999996573</c:v>
                </c:pt>
                <c:pt idx="6020">
                  <c:v>60.199999999996599</c:v>
                </c:pt>
                <c:pt idx="6021">
                  <c:v>60.209999999996597</c:v>
                </c:pt>
                <c:pt idx="6022">
                  <c:v>60.219999999996553</c:v>
                </c:pt>
                <c:pt idx="6023">
                  <c:v>60.2299999999966</c:v>
                </c:pt>
                <c:pt idx="6024">
                  <c:v>60.239999999996577</c:v>
                </c:pt>
                <c:pt idx="6025">
                  <c:v>60.249999999996582</c:v>
                </c:pt>
                <c:pt idx="6026">
                  <c:v>60.259999999996573</c:v>
                </c:pt>
                <c:pt idx="6027">
                  <c:v>60.269999999996578</c:v>
                </c:pt>
                <c:pt idx="6028">
                  <c:v>60.279999999996583</c:v>
                </c:pt>
                <c:pt idx="6029">
                  <c:v>60.289999999996553</c:v>
                </c:pt>
                <c:pt idx="6030">
                  <c:v>60.299999999996572</c:v>
                </c:pt>
                <c:pt idx="6031">
                  <c:v>60.309999999996492</c:v>
                </c:pt>
                <c:pt idx="6032">
                  <c:v>60.31999999999632</c:v>
                </c:pt>
                <c:pt idx="6033">
                  <c:v>60.329999999996552</c:v>
                </c:pt>
                <c:pt idx="6034">
                  <c:v>60.339999999996543</c:v>
                </c:pt>
                <c:pt idx="6035">
                  <c:v>60.349999999996321</c:v>
                </c:pt>
                <c:pt idx="6036">
                  <c:v>60.359999999996312</c:v>
                </c:pt>
                <c:pt idx="6037">
                  <c:v>60.369999999996523</c:v>
                </c:pt>
                <c:pt idx="6038">
                  <c:v>60.379999999996542</c:v>
                </c:pt>
                <c:pt idx="6039">
                  <c:v>60.38999999999632</c:v>
                </c:pt>
                <c:pt idx="6040">
                  <c:v>60.399999999996552</c:v>
                </c:pt>
                <c:pt idx="6041">
                  <c:v>60.409999999996543</c:v>
                </c:pt>
                <c:pt idx="6042">
                  <c:v>60.419999999996392</c:v>
                </c:pt>
                <c:pt idx="6043">
                  <c:v>60.429999999996546</c:v>
                </c:pt>
                <c:pt idx="6044">
                  <c:v>60.439999999996523</c:v>
                </c:pt>
                <c:pt idx="6045">
                  <c:v>60.449999999996542</c:v>
                </c:pt>
                <c:pt idx="6046">
                  <c:v>60.459999999996292</c:v>
                </c:pt>
                <c:pt idx="6047">
                  <c:v>60.469999999996503</c:v>
                </c:pt>
                <c:pt idx="6048">
                  <c:v>60.479999999996522</c:v>
                </c:pt>
                <c:pt idx="6049">
                  <c:v>60.489999999996442</c:v>
                </c:pt>
                <c:pt idx="6050">
                  <c:v>60.499999999996533</c:v>
                </c:pt>
                <c:pt idx="6051">
                  <c:v>60.509999999996523</c:v>
                </c:pt>
                <c:pt idx="6052">
                  <c:v>60.519999999996493</c:v>
                </c:pt>
                <c:pt idx="6053">
                  <c:v>60.529999999996527</c:v>
                </c:pt>
                <c:pt idx="6054">
                  <c:v>60.539999999996503</c:v>
                </c:pt>
                <c:pt idx="6055">
                  <c:v>60.549999999996523</c:v>
                </c:pt>
                <c:pt idx="6056">
                  <c:v>60.559999999996492</c:v>
                </c:pt>
                <c:pt idx="6057">
                  <c:v>60.569999999996497</c:v>
                </c:pt>
                <c:pt idx="6058">
                  <c:v>60.579999999996502</c:v>
                </c:pt>
                <c:pt idx="6059">
                  <c:v>60.589999999996493</c:v>
                </c:pt>
                <c:pt idx="6060">
                  <c:v>60.599999999996513</c:v>
                </c:pt>
                <c:pt idx="6061">
                  <c:v>60.609999999996496</c:v>
                </c:pt>
                <c:pt idx="6062">
                  <c:v>60.619999999996473</c:v>
                </c:pt>
                <c:pt idx="6063">
                  <c:v>60.629999999996507</c:v>
                </c:pt>
                <c:pt idx="6064">
                  <c:v>60.639999999996498</c:v>
                </c:pt>
                <c:pt idx="6065">
                  <c:v>60.649999999996503</c:v>
                </c:pt>
                <c:pt idx="6066">
                  <c:v>60.659999999996472</c:v>
                </c:pt>
                <c:pt idx="6067">
                  <c:v>60.669999999996499</c:v>
                </c:pt>
                <c:pt idx="6068">
                  <c:v>60.679999999996497</c:v>
                </c:pt>
                <c:pt idx="6069">
                  <c:v>60.689999999996473</c:v>
                </c:pt>
                <c:pt idx="6070">
                  <c:v>60.6999999999965</c:v>
                </c:pt>
                <c:pt idx="6071">
                  <c:v>60.709999999996498</c:v>
                </c:pt>
                <c:pt idx="6072">
                  <c:v>60.719999999996453</c:v>
                </c:pt>
                <c:pt idx="6073">
                  <c:v>60.729999999996501</c:v>
                </c:pt>
                <c:pt idx="6074">
                  <c:v>60.739999999996478</c:v>
                </c:pt>
                <c:pt idx="6075">
                  <c:v>60.749999999996483</c:v>
                </c:pt>
                <c:pt idx="6076">
                  <c:v>60.759999999996452</c:v>
                </c:pt>
                <c:pt idx="6077">
                  <c:v>60.769999999996479</c:v>
                </c:pt>
                <c:pt idx="6078">
                  <c:v>60.779999999996477</c:v>
                </c:pt>
                <c:pt idx="6079">
                  <c:v>60.789999999996454</c:v>
                </c:pt>
                <c:pt idx="6080">
                  <c:v>60.799999999996473</c:v>
                </c:pt>
                <c:pt idx="6081">
                  <c:v>60.809999999996442</c:v>
                </c:pt>
                <c:pt idx="6082">
                  <c:v>60.81999999999622</c:v>
                </c:pt>
                <c:pt idx="6083">
                  <c:v>60.829999999996453</c:v>
                </c:pt>
                <c:pt idx="6084">
                  <c:v>60.839999999996436</c:v>
                </c:pt>
                <c:pt idx="6085">
                  <c:v>60.849999999996292</c:v>
                </c:pt>
                <c:pt idx="6086">
                  <c:v>60.859999999996219</c:v>
                </c:pt>
                <c:pt idx="6087">
                  <c:v>60.869999999996423</c:v>
                </c:pt>
                <c:pt idx="6088">
                  <c:v>60.879999999996443</c:v>
                </c:pt>
                <c:pt idx="6089">
                  <c:v>60.88999999999622</c:v>
                </c:pt>
                <c:pt idx="6090">
                  <c:v>60.899999999996453</c:v>
                </c:pt>
                <c:pt idx="6091">
                  <c:v>60.909999999996423</c:v>
                </c:pt>
                <c:pt idx="6092">
                  <c:v>60.919999999996392</c:v>
                </c:pt>
                <c:pt idx="6093">
                  <c:v>60.929999999996447</c:v>
                </c:pt>
                <c:pt idx="6094">
                  <c:v>60.939999999996417</c:v>
                </c:pt>
                <c:pt idx="6095">
                  <c:v>60.949999999996443</c:v>
                </c:pt>
                <c:pt idx="6096">
                  <c:v>60.959999999996199</c:v>
                </c:pt>
                <c:pt idx="6097">
                  <c:v>60.969999999996404</c:v>
                </c:pt>
                <c:pt idx="6098">
                  <c:v>60.979999999996423</c:v>
                </c:pt>
                <c:pt idx="6099">
                  <c:v>60.989999999996392</c:v>
                </c:pt>
                <c:pt idx="6100">
                  <c:v>60.999999999996433</c:v>
                </c:pt>
                <c:pt idx="6101">
                  <c:v>61.009999999996403</c:v>
                </c:pt>
                <c:pt idx="6102">
                  <c:v>61.019999999996386</c:v>
                </c:pt>
                <c:pt idx="6103">
                  <c:v>61.029999999996427</c:v>
                </c:pt>
                <c:pt idx="6104">
                  <c:v>61.039999999996432</c:v>
                </c:pt>
                <c:pt idx="6105">
                  <c:v>61.049999999996423</c:v>
                </c:pt>
                <c:pt idx="6106">
                  <c:v>61.059999999996393</c:v>
                </c:pt>
                <c:pt idx="6107">
                  <c:v>61.069999999996398</c:v>
                </c:pt>
                <c:pt idx="6108">
                  <c:v>61.079999999996403</c:v>
                </c:pt>
                <c:pt idx="6109">
                  <c:v>61.089999999996387</c:v>
                </c:pt>
                <c:pt idx="6110">
                  <c:v>61.099999999996413</c:v>
                </c:pt>
                <c:pt idx="6111">
                  <c:v>61.109999999996397</c:v>
                </c:pt>
                <c:pt idx="6112">
                  <c:v>61.119999999996367</c:v>
                </c:pt>
                <c:pt idx="6113">
                  <c:v>61.129999999996407</c:v>
                </c:pt>
                <c:pt idx="6114">
                  <c:v>61.139999999996412</c:v>
                </c:pt>
                <c:pt idx="6115">
                  <c:v>61.149999999996403</c:v>
                </c:pt>
                <c:pt idx="6116">
                  <c:v>61.159999999996373</c:v>
                </c:pt>
                <c:pt idx="6117">
                  <c:v>61.169999999996399</c:v>
                </c:pt>
                <c:pt idx="6118">
                  <c:v>61.179999999996397</c:v>
                </c:pt>
                <c:pt idx="6119">
                  <c:v>61.189999999996402</c:v>
                </c:pt>
                <c:pt idx="6120">
                  <c:v>61.1999999999964</c:v>
                </c:pt>
                <c:pt idx="6121">
                  <c:v>61.209999999996398</c:v>
                </c:pt>
                <c:pt idx="6122">
                  <c:v>61.219999999996382</c:v>
                </c:pt>
                <c:pt idx="6123">
                  <c:v>61.229999999996402</c:v>
                </c:pt>
                <c:pt idx="6124">
                  <c:v>61.2399999999964</c:v>
                </c:pt>
                <c:pt idx="6125">
                  <c:v>61.249999999996383</c:v>
                </c:pt>
                <c:pt idx="6126">
                  <c:v>61.259999999996353</c:v>
                </c:pt>
                <c:pt idx="6127">
                  <c:v>61.269999999996379</c:v>
                </c:pt>
                <c:pt idx="6128">
                  <c:v>61.279999999996377</c:v>
                </c:pt>
                <c:pt idx="6129">
                  <c:v>61.289999999996382</c:v>
                </c:pt>
                <c:pt idx="6130">
                  <c:v>61.299999999996373</c:v>
                </c:pt>
                <c:pt idx="6131">
                  <c:v>61.309999999996343</c:v>
                </c:pt>
                <c:pt idx="6132">
                  <c:v>61.319999999996128</c:v>
                </c:pt>
                <c:pt idx="6133">
                  <c:v>61.329999999996353</c:v>
                </c:pt>
                <c:pt idx="6134">
                  <c:v>61.339999999996337</c:v>
                </c:pt>
                <c:pt idx="6135">
                  <c:v>61.349999999996292</c:v>
                </c:pt>
                <c:pt idx="6136">
                  <c:v>61.35999999999612</c:v>
                </c:pt>
                <c:pt idx="6137">
                  <c:v>61.369999999996352</c:v>
                </c:pt>
                <c:pt idx="6138">
                  <c:v>61.379999999996343</c:v>
                </c:pt>
                <c:pt idx="6139">
                  <c:v>61.389999999996142</c:v>
                </c:pt>
                <c:pt idx="6140">
                  <c:v>61.399999999996353</c:v>
                </c:pt>
                <c:pt idx="6141">
                  <c:v>61.409999999996323</c:v>
                </c:pt>
                <c:pt idx="6142">
                  <c:v>61.419999999996342</c:v>
                </c:pt>
                <c:pt idx="6143">
                  <c:v>61.429999999996348</c:v>
                </c:pt>
                <c:pt idx="6144">
                  <c:v>61.439999999996353</c:v>
                </c:pt>
                <c:pt idx="6145">
                  <c:v>61.449999999996344</c:v>
                </c:pt>
                <c:pt idx="6146">
                  <c:v>61.459999999996192</c:v>
                </c:pt>
                <c:pt idx="6147">
                  <c:v>61.46999999999634</c:v>
                </c:pt>
                <c:pt idx="6148">
                  <c:v>61.479999999996323</c:v>
                </c:pt>
                <c:pt idx="6149">
                  <c:v>61.489999999996293</c:v>
                </c:pt>
                <c:pt idx="6150">
                  <c:v>61.499999999996326</c:v>
                </c:pt>
                <c:pt idx="6151">
                  <c:v>61.509999999996303</c:v>
                </c:pt>
                <c:pt idx="6152">
                  <c:v>61.519999999996323</c:v>
                </c:pt>
                <c:pt idx="6153">
                  <c:v>61.529999999996328</c:v>
                </c:pt>
                <c:pt idx="6154">
                  <c:v>61.539999999996333</c:v>
                </c:pt>
                <c:pt idx="6155">
                  <c:v>61.549999999996302</c:v>
                </c:pt>
                <c:pt idx="6156">
                  <c:v>61.559999999996293</c:v>
                </c:pt>
                <c:pt idx="6157">
                  <c:v>61.56999999999632</c:v>
                </c:pt>
                <c:pt idx="6158">
                  <c:v>61.579999999996303</c:v>
                </c:pt>
                <c:pt idx="6159">
                  <c:v>61.589999999996287</c:v>
                </c:pt>
                <c:pt idx="6160">
                  <c:v>61.599999999996307</c:v>
                </c:pt>
                <c:pt idx="6161">
                  <c:v>61.609999999996298</c:v>
                </c:pt>
                <c:pt idx="6162">
                  <c:v>61.619999999996303</c:v>
                </c:pt>
                <c:pt idx="6163">
                  <c:v>61.629999999996308</c:v>
                </c:pt>
                <c:pt idx="6164">
                  <c:v>61.639999999996313</c:v>
                </c:pt>
                <c:pt idx="6165">
                  <c:v>61.649999999996297</c:v>
                </c:pt>
                <c:pt idx="6166">
                  <c:v>61.659999999996273</c:v>
                </c:pt>
                <c:pt idx="6167">
                  <c:v>61.6699999999963</c:v>
                </c:pt>
                <c:pt idx="6168">
                  <c:v>61.679999999996298</c:v>
                </c:pt>
                <c:pt idx="6169">
                  <c:v>61.689999999996303</c:v>
                </c:pt>
                <c:pt idx="6170">
                  <c:v>61.699999999996301</c:v>
                </c:pt>
                <c:pt idx="6171">
                  <c:v>61.709999999996299</c:v>
                </c:pt>
                <c:pt idx="6172">
                  <c:v>61.71999999999629</c:v>
                </c:pt>
                <c:pt idx="6173">
                  <c:v>61.729999999996302</c:v>
                </c:pt>
                <c:pt idx="6174">
                  <c:v>61.7399999999963</c:v>
                </c:pt>
                <c:pt idx="6175">
                  <c:v>61.749999999996277</c:v>
                </c:pt>
                <c:pt idx="6176">
                  <c:v>61.759999999996253</c:v>
                </c:pt>
                <c:pt idx="6177">
                  <c:v>61.76999999999628</c:v>
                </c:pt>
                <c:pt idx="6178">
                  <c:v>61.779999999996278</c:v>
                </c:pt>
                <c:pt idx="6179">
                  <c:v>61.789999999996283</c:v>
                </c:pt>
                <c:pt idx="6180">
                  <c:v>61.799999999996281</c:v>
                </c:pt>
                <c:pt idx="6181">
                  <c:v>61.809999999996244</c:v>
                </c:pt>
                <c:pt idx="6182">
                  <c:v>61.819999999996092</c:v>
                </c:pt>
                <c:pt idx="6183">
                  <c:v>61.829999999996247</c:v>
                </c:pt>
                <c:pt idx="6184">
                  <c:v>61.839999999996238</c:v>
                </c:pt>
                <c:pt idx="6185">
                  <c:v>61.849999999996243</c:v>
                </c:pt>
                <c:pt idx="6186">
                  <c:v>61.85999999999602</c:v>
                </c:pt>
                <c:pt idx="6187">
                  <c:v>61.869999999996253</c:v>
                </c:pt>
                <c:pt idx="6188">
                  <c:v>61.879999999996222</c:v>
                </c:pt>
                <c:pt idx="6189">
                  <c:v>61.889999999996142</c:v>
                </c:pt>
                <c:pt idx="6190">
                  <c:v>61.899999999996247</c:v>
                </c:pt>
                <c:pt idx="6191">
                  <c:v>61.909999999996217</c:v>
                </c:pt>
                <c:pt idx="6192">
                  <c:v>61.919999999996243</c:v>
                </c:pt>
                <c:pt idx="6193">
                  <c:v>61.929999999996248</c:v>
                </c:pt>
                <c:pt idx="6194">
                  <c:v>61.939999999996253</c:v>
                </c:pt>
                <c:pt idx="6195">
                  <c:v>61.949999999996223</c:v>
                </c:pt>
                <c:pt idx="6196">
                  <c:v>61.959999999996192</c:v>
                </c:pt>
                <c:pt idx="6197">
                  <c:v>61.96999999999624</c:v>
                </c:pt>
                <c:pt idx="6198">
                  <c:v>61.979999999996203</c:v>
                </c:pt>
                <c:pt idx="6199">
                  <c:v>61.989999999996193</c:v>
                </c:pt>
                <c:pt idx="6200">
                  <c:v>61.999999999996227</c:v>
                </c:pt>
                <c:pt idx="6201">
                  <c:v>62.009999999996232</c:v>
                </c:pt>
                <c:pt idx="6202">
                  <c:v>62.019999999996223</c:v>
                </c:pt>
                <c:pt idx="6203">
                  <c:v>62.029999999996228</c:v>
                </c:pt>
                <c:pt idx="6204">
                  <c:v>62.039999999996233</c:v>
                </c:pt>
                <c:pt idx="6205">
                  <c:v>62.049999999996203</c:v>
                </c:pt>
                <c:pt idx="6206">
                  <c:v>62.059999999996222</c:v>
                </c:pt>
                <c:pt idx="6207">
                  <c:v>62.06999999999622</c:v>
                </c:pt>
                <c:pt idx="6208">
                  <c:v>62.079999999996197</c:v>
                </c:pt>
                <c:pt idx="6209">
                  <c:v>62.089999999996188</c:v>
                </c:pt>
                <c:pt idx="6210">
                  <c:v>62.099999999996207</c:v>
                </c:pt>
                <c:pt idx="6211">
                  <c:v>62.109999999996212</c:v>
                </c:pt>
                <c:pt idx="6212">
                  <c:v>62.119999999996203</c:v>
                </c:pt>
                <c:pt idx="6213">
                  <c:v>62.129999999996208</c:v>
                </c:pt>
                <c:pt idx="6214">
                  <c:v>62.139999999996213</c:v>
                </c:pt>
                <c:pt idx="6215">
                  <c:v>62.149999999996197</c:v>
                </c:pt>
                <c:pt idx="6216">
                  <c:v>62.159999999996202</c:v>
                </c:pt>
                <c:pt idx="6217">
                  <c:v>62.1699999999962</c:v>
                </c:pt>
                <c:pt idx="6218">
                  <c:v>62.179999999996198</c:v>
                </c:pt>
                <c:pt idx="6219">
                  <c:v>62.189999999996203</c:v>
                </c:pt>
                <c:pt idx="6220">
                  <c:v>62.199999999996201</c:v>
                </c:pt>
                <c:pt idx="6221">
                  <c:v>62.209999999996199</c:v>
                </c:pt>
                <c:pt idx="6222">
                  <c:v>62.219999999996197</c:v>
                </c:pt>
                <c:pt idx="6223">
                  <c:v>62.229999999996203</c:v>
                </c:pt>
                <c:pt idx="6224">
                  <c:v>62.239999999996201</c:v>
                </c:pt>
                <c:pt idx="6225">
                  <c:v>62.249999999996177</c:v>
                </c:pt>
                <c:pt idx="6226">
                  <c:v>62.259999999996182</c:v>
                </c:pt>
                <c:pt idx="6227">
                  <c:v>62.26999999999618</c:v>
                </c:pt>
                <c:pt idx="6228">
                  <c:v>62.279999999996178</c:v>
                </c:pt>
                <c:pt idx="6229">
                  <c:v>62.289999999996184</c:v>
                </c:pt>
                <c:pt idx="6230">
                  <c:v>62.299999999996182</c:v>
                </c:pt>
                <c:pt idx="6231">
                  <c:v>62.309999999996172</c:v>
                </c:pt>
                <c:pt idx="6232">
                  <c:v>62.319999999996092</c:v>
                </c:pt>
                <c:pt idx="6233">
                  <c:v>62.329999999996147</c:v>
                </c:pt>
                <c:pt idx="6234">
                  <c:v>62.339999999996152</c:v>
                </c:pt>
                <c:pt idx="6235">
                  <c:v>62.349999999996143</c:v>
                </c:pt>
                <c:pt idx="6236">
                  <c:v>62.359999999995999</c:v>
                </c:pt>
                <c:pt idx="6237">
                  <c:v>62.369999999996153</c:v>
                </c:pt>
                <c:pt idx="6238">
                  <c:v>62.379999999996123</c:v>
                </c:pt>
                <c:pt idx="6239">
                  <c:v>62.389999999996142</c:v>
                </c:pt>
                <c:pt idx="6240">
                  <c:v>62.399999999996147</c:v>
                </c:pt>
                <c:pt idx="6241">
                  <c:v>62.409999999996153</c:v>
                </c:pt>
                <c:pt idx="6242">
                  <c:v>62.419999999996143</c:v>
                </c:pt>
                <c:pt idx="6243">
                  <c:v>62.429999999996149</c:v>
                </c:pt>
                <c:pt idx="6244">
                  <c:v>62.439999999996147</c:v>
                </c:pt>
                <c:pt idx="6245">
                  <c:v>62.449999999996123</c:v>
                </c:pt>
                <c:pt idx="6246">
                  <c:v>62.459999999996143</c:v>
                </c:pt>
                <c:pt idx="6247">
                  <c:v>62.469999999996141</c:v>
                </c:pt>
                <c:pt idx="6248">
                  <c:v>62.479999999996103</c:v>
                </c:pt>
                <c:pt idx="6249">
                  <c:v>62.489999999996122</c:v>
                </c:pt>
                <c:pt idx="6250">
                  <c:v>62.499999999996128</c:v>
                </c:pt>
                <c:pt idx="6251">
                  <c:v>62.509999999996133</c:v>
                </c:pt>
                <c:pt idx="6252">
                  <c:v>62.519999999996102</c:v>
                </c:pt>
                <c:pt idx="6253">
                  <c:v>62.529999999996129</c:v>
                </c:pt>
                <c:pt idx="6254">
                  <c:v>62.539999999996127</c:v>
                </c:pt>
                <c:pt idx="6255">
                  <c:v>62.549999999996103</c:v>
                </c:pt>
                <c:pt idx="6256">
                  <c:v>62.559999999996123</c:v>
                </c:pt>
                <c:pt idx="6257">
                  <c:v>62.569999999996121</c:v>
                </c:pt>
                <c:pt idx="6258">
                  <c:v>62.579999999996097</c:v>
                </c:pt>
                <c:pt idx="6259">
                  <c:v>62.589999999996103</c:v>
                </c:pt>
                <c:pt idx="6260">
                  <c:v>62.599999999996108</c:v>
                </c:pt>
                <c:pt idx="6261">
                  <c:v>62.609999999996113</c:v>
                </c:pt>
                <c:pt idx="6262">
                  <c:v>62.619999999996097</c:v>
                </c:pt>
                <c:pt idx="6263">
                  <c:v>62.629999999996109</c:v>
                </c:pt>
                <c:pt idx="6264">
                  <c:v>62.639999999996107</c:v>
                </c:pt>
                <c:pt idx="6265">
                  <c:v>62.649999999996098</c:v>
                </c:pt>
                <c:pt idx="6266">
                  <c:v>62.659999999996103</c:v>
                </c:pt>
                <c:pt idx="6267">
                  <c:v>62.669999999996101</c:v>
                </c:pt>
                <c:pt idx="6268">
                  <c:v>62.679999999996099</c:v>
                </c:pt>
                <c:pt idx="6269">
                  <c:v>62.689999999996097</c:v>
                </c:pt>
                <c:pt idx="6270">
                  <c:v>62.699999999996102</c:v>
                </c:pt>
                <c:pt idx="6271">
                  <c:v>62.7099999999961</c:v>
                </c:pt>
                <c:pt idx="6272">
                  <c:v>62.719999999996098</c:v>
                </c:pt>
                <c:pt idx="6273">
                  <c:v>62.729999999996103</c:v>
                </c:pt>
                <c:pt idx="6274">
                  <c:v>62.739999999996101</c:v>
                </c:pt>
                <c:pt idx="6275">
                  <c:v>62.749999999996078</c:v>
                </c:pt>
                <c:pt idx="6276">
                  <c:v>62.759999999996083</c:v>
                </c:pt>
                <c:pt idx="6277">
                  <c:v>62.769999999996081</c:v>
                </c:pt>
                <c:pt idx="6278">
                  <c:v>62.779999999996079</c:v>
                </c:pt>
                <c:pt idx="6279">
                  <c:v>62.789999999996077</c:v>
                </c:pt>
                <c:pt idx="6280">
                  <c:v>62.799999999996082</c:v>
                </c:pt>
                <c:pt idx="6281">
                  <c:v>62.809999999996073</c:v>
                </c:pt>
                <c:pt idx="6282">
                  <c:v>62.819999999996043</c:v>
                </c:pt>
                <c:pt idx="6283">
                  <c:v>62.829999999996048</c:v>
                </c:pt>
                <c:pt idx="6284">
                  <c:v>62.839999999996053</c:v>
                </c:pt>
                <c:pt idx="6285">
                  <c:v>62.849999999996037</c:v>
                </c:pt>
                <c:pt idx="6286">
                  <c:v>62.859999999995999</c:v>
                </c:pt>
                <c:pt idx="6287">
                  <c:v>62.869999999996047</c:v>
                </c:pt>
                <c:pt idx="6288">
                  <c:v>62.879999999996024</c:v>
                </c:pt>
                <c:pt idx="6289">
                  <c:v>62.889999999996043</c:v>
                </c:pt>
                <c:pt idx="6290">
                  <c:v>62.899999999996048</c:v>
                </c:pt>
                <c:pt idx="6291">
                  <c:v>62.909999999996053</c:v>
                </c:pt>
                <c:pt idx="6292">
                  <c:v>62.919999999996023</c:v>
                </c:pt>
                <c:pt idx="6293">
                  <c:v>62.929999999996049</c:v>
                </c:pt>
                <c:pt idx="6294">
                  <c:v>62.939999999996047</c:v>
                </c:pt>
                <c:pt idx="6295">
                  <c:v>62.949999999996052</c:v>
                </c:pt>
                <c:pt idx="6296">
                  <c:v>62.959999999996043</c:v>
                </c:pt>
                <c:pt idx="6297">
                  <c:v>62.969999999996041</c:v>
                </c:pt>
                <c:pt idx="6298">
                  <c:v>62.979999999995997</c:v>
                </c:pt>
                <c:pt idx="6299">
                  <c:v>62.989999999996023</c:v>
                </c:pt>
                <c:pt idx="6300">
                  <c:v>62.999999999996042</c:v>
                </c:pt>
                <c:pt idx="6301">
                  <c:v>63.009999999996033</c:v>
                </c:pt>
                <c:pt idx="6302">
                  <c:v>63.019999999996003</c:v>
                </c:pt>
                <c:pt idx="6303">
                  <c:v>63.029999999996029</c:v>
                </c:pt>
                <c:pt idx="6304">
                  <c:v>63.039999999996027</c:v>
                </c:pt>
                <c:pt idx="6305">
                  <c:v>63.049999999996032</c:v>
                </c:pt>
                <c:pt idx="6306">
                  <c:v>63.059999999996023</c:v>
                </c:pt>
                <c:pt idx="6307">
                  <c:v>63.069999999996021</c:v>
                </c:pt>
                <c:pt idx="6308">
                  <c:v>63.079999999996012</c:v>
                </c:pt>
                <c:pt idx="6309">
                  <c:v>63.089999999996003</c:v>
                </c:pt>
                <c:pt idx="6310">
                  <c:v>63.099999999996022</c:v>
                </c:pt>
                <c:pt idx="6311">
                  <c:v>63.109999999996013</c:v>
                </c:pt>
                <c:pt idx="6312">
                  <c:v>63.119999999995997</c:v>
                </c:pt>
                <c:pt idx="6313">
                  <c:v>63.129999999996009</c:v>
                </c:pt>
                <c:pt idx="6314">
                  <c:v>63.139999999996007</c:v>
                </c:pt>
                <c:pt idx="6315">
                  <c:v>63.149999999996012</c:v>
                </c:pt>
                <c:pt idx="6316">
                  <c:v>63.159999999996003</c:v>
                </c:pt>
                <c:pt idx="6317">
                  <c:v>63.169999999996001</c:v>
                </c:pt>
                <c:pt idx="6318">
                  <c:v>63.179999999996006</c:v>
                </c:pt>
                <c:pt idx="6319">
                  <c:v>63.189999999995997</c:v>
                </c:pt>
                <c:pt idx="6320">
                  <c:v>63.19999999999601</c:v>
                </c:pt>
                <c:pt idx="6321">
                  <c:v>63.209999999996</c:v>
                </c:pt>
                <c:pt idx="6322">
                  <c:v>63.219999999996013</c:v>
                </c:pt>
                <c:pt idx="6323">
                  <c:v>63.229999999996011</c:v>
                </c:pt>
                <c:pt idx="6324">
                  <c:v>63.239999999996002</c:v>
                </c:pt>
                <c:pt idx="6325">
                  <c:v>63.249999999996</c:v>
                </c:pt>
                <c:pt idx="6326">
                  <c:v>63.259999999995983</c:v>
                </c:pt>
                <c:pt idx="6327">
                  <c:v>63.269999999995981</c:v>
                </c:pt>
                <c:pt idx="6328">
                  <c:v>63.279999999995979</c:v>
                </c:pt>
                <c:pt idx="6329">
                  <c:v>63.289999999995977</c:v>
                </c:pt>
                <c:pt idx="6330">
                  <c:v>63.299999999995983</c:v>
                </c:pt>
                <c:pt idx="6331">
                  <c:v>63.309999999995973</c:v>
                </c:pt>
                <c:pt idx="6332">
                  <c:v>63.319999999995972</c:v>
                </c:pt>
                <c:pt idx="6333">
                  <c:v>63.32999999999597</c:v>
                </c:pt>
                <c:pt idx="6334">
                  <c:v>63.339999999995968</c:v>
                </c:pt>
                <c:pt idx="6335">
                  <c:v>63.349999999995973</c:v>
                </c:pt>
                <c:pt idx="6336">
                  <c:v>63.359999999995964</c:v>
                </c:pt>
                <c:pt idx="6337">
                  <c:v>63.369999999995962</c:v>
                </c:pt>
                <c:pt idx="6338">
                  <c:v>63.37999999999596</c:v>
                </c:pt>
                <c:pt idx="6339">
                  <c:v>63.389999999995958</c:v>
                </c:pt>
                <c:pt idx="6340">
                  <c:v>63.399999999995963</c:v>
                </c:pt>
                <c:pt idx="6341">
                  <c:v>63.409999999995961</c:v>
                </c:pt>
                <c:pt idx="6342">
                  <c:v>63.419999999995952</c:v>
                </c:pt>
                <c:pt idx="6343">
                  <c:v>63.42999999999595</c:v>
                </c:pt>
                <c:pt idx="6344">
                  <c:v>63.439999999995948</c:v>
                </c:pt>
                <c:pt idx="6345">
                  <c:v>63.449999999995953</c:v>
                </c:pt>
                <c:pt idx="6346">
                  <c:v>63.459999999995951</c:v>
                </c:pt>
                <c:pt idx="6347">
                  <c:v>63.469999999995942</c:v>
                </c:pt>
                <c:pt idx="6348">
                  <c:v>63.47999999999594</c:v>
                </c:pt>
                <c:pt idx="6349">
                  <c:v>63.489999999995938</c:v>
                </c:pt>
                <c:pt idx="6350">
                  <c:v>63.499999999995943</c:v>
                </c:pt>
                <c:pt idx="6351">
                  <c:v>63.509999999995941</c:v>
                </c:pt>
                <c:pt idx="6352">
                  <c:v>63.519999999995932</c:v>
                </c:pt>
                <c:pt idx="6353">
                  <c:v>63.52999999999593</c:v>
                </c:pt>
                <c:pt idx="6354">
                  <c:v>63.539999999995928</c:v>
                </c:pt>
                <c:pt idx="6355">
                  <c:v>63.549999999995933</c:v>
                </c:pt>
                <c:pt idx="6356">
                  <c:v>63.559999999995931</c:v>
                </c:pt>
                <c:pt idx="6357">
                  <c:v>63.569999999995922</c:v>
                </c:pt>
                <c:pt idx="6358">
                  <c:v>63.57999999999592</c:v>
                </c:pt>
                <c:pt idx="6359">
                  <c:v>63.589999999995918</c:v>
                </c:pt>
                <c:pt idx="6360">
                  <c:v>63.599999999995923</c:v>
                </c:pt>
                <c:pt idx="6361">
                  <c:v>63.609999999995921</c:v>
                </c:pt>
                <c:pt idx="6362">
                  <c:v>63.619999999995912</c:v>
                </c:pt>
                <c:pt idx="6363">
                  <c:v>63.62999999999591</c:v>
                </c:pt>
                <c:pt idx="6364">
                  <c:v>63.639999999995908</c:v>
                </c:pt>
                <c:pt idx="6365">
                  <c:v>63.649999999995913</c:v>
                </c:pt>
                <c:pt idx="6366">
                  <c:v>63.659999999995911</c:v>
                </c:pt>
                <c:pt idx="6367">
                  <c:v>63.669999999995902</c:v>
                </c:pt>
                <c:pt idx="6368">
                  <c:v>63.6799999999959</c:v>
                </c:pt>
                <c:pt idx="6369">
                  <c:v>63.689999999995898</c:v>
                </c:pt>
                <c:pt idx="6370">
                  <c:v>63.699999999995903</c:v>
                </c:pt>
                <c:pt idx="6371">
                  <c:v>63.709999999995901</c:v>
                </c:pt>
                <c:pt idx="6372">
                  <c:v>63.719999999995899</c:v>
                </c:pt>
                <c:pt idx="6373">
                  <c:v>63.729999999995897</c:v>
                </c:pt>
                <c:pt idx="6374">
                  <c:v>63.739999999995902</c:v>
                </c:pt>
                <c:pt idx="6375">
                  <c:v>63.7499999999959</c:v>
                </c:pt>
                <c:pt idx="6376">
                  <c:v>63.759999999995898</c:v>
                </c:pt>
                <c:pt idx="6377">
                  <c:v>63.769999999995882</c:v>
                </c:pt>
                <c:pt idx="6378">
                  <c:v>63.77999999999588</c:v>
                </c:pt>
                <c:pt idx="6379">
                  <c:v>63.789999999995878</c:v>
                </c:pt>
                <c:pt idx="6380">
                  <c:v>63.799999999995897</c:v>
                </c:pt>
                <c:pt idx="6381">
                  <c:v>63.809999999995881</c:v>
                </c:pt>
                <c:pt idx="6382">
                  <c:v>63.819999999995872</c:v>
                </c:pt>
                <c:pt idx="6383">
                  <c:v>63.82999999999587</c:v>
                </c:pt>
                <c:pt idx="6384">
                  <c:v>63.839999999995868</c:v>
                </c:pt>
                <c:pt idx="6385">
                  <c:v>63.849999999995873</c:v>
                </c:pt>
                <c:pt idx="6386">
                  <c:v>63.859999999995857</c:v>
                </c:pt>
                <c:pt idx="6387">
                  <c:v>63.869999999995862</c:v>
                </c:pt>
                <c:pt idx="6388">
                  <c:v>63.87999999999586</c:v>
                </c:pt>
                <c:pt idx="6389">
                  <c:v>63.889999999995858</c:v>
                </c:pt>
                <c:pt idx="6390">
                  <c:v>63.899999999995863</c:v>
                </c:pt>
                <c:pt idx="6391">
                  <c:v>63.909999999995861</c:v>
                </c:pt>
                <c:pt idx="6392">
                  <c:v>63.919999999995852</c:v>
                </c:pt>
                <c:pt idx="6393">
                  <c:v>63.92999999999585</c:v>
                </c:pt>
                <c:pt idx="6394">
                  <c:v>63.939999999995848</c:v>
                </c:pt>
                <c:pt idx="6395">
                  <c:v>63.949999999995853</c:v>
                </c:pt>
                <c:pt idx="6396">
                  <c:v>63.959999999995851</c:v>
                </c:pt>
                <c:pt idx="6397">
                  <c:v>63.969999999995842</c:v>
                </c:pt>
                <c:pt idx="6398">
                  <c:v>63.97999999999584</c:v>
                </c:pt>
                <c:pt idx="6399">
                  <c:v>63.989999999995838</c:v>
                </c:pt>
                <c:pt idx="6400">
                  <c:v>63.99999999999585</c:v>
                </c:pt>
                <c:pt idx="6401">
                  <c:v>64.009999999995856</c:v>
                </c:pt>
                <c:pt idx="6402">
                  <c:v>64.019999999995903</c:v>
                </c:pt>
                <c:pt idx="6403">
                  <c:v>64.029999999995866</c:v>
                </c:pt>
                <c:pt idx="6404">
                  <c:v>64.039999999995899</c:v>
                </c:pt>
                <c:pt idx="6405">
                  <c:v>64.049999999995904</c:v>
                </c:pt>
                <c:pt idx="6406">
                  <c:v>64.059999999995867</c:v>
                </c:pt>
                <c:pt idx="6407">
                  <c:v>64.0699999999959</c:v>
                </c:pt>
                <c:pt idx="6408">
                  <c:v>64.079999999995863</c:v>
                </c:pt>
                <c:pt idx="6409">
                  <c:v>64.089999999995896</c:v>
                </c:pt>
                <c:pt idx="6410">
                  <c:v>64.099999999995902</c:v>
                </c:pt>
                <c:pt idx="6411">
                  <c:v>64.109999999995907</c:v>
                </c:pt>
                <c:pt idx="6412">
                  <c:v>64.119999999995898</c:v>
                </c:pt>
                <c:pt idx="6413">
                  <c:v>64.129999999995903</c:v>
                </c:pt>
                <c:pt idx="6414">
                  <c:v>64.139999999995922</c:v>
                </c:pt>
                <c:pt idx="6415">
                  <c:v>64.149999999995913</c:v>
                </c:pt>
                <c:pt idx="6416">
                  <c:v>64.159999999995932</c:v>
                </c:pt>
                <c:pt idx="6417">
                  <c:v>64.169999999995923</c:v>
                </c:pt>
                <c:pt idx="6418">
                  <c:v>64.179999999995928</c:v>
                </c:pt>
                <c:pt idx="6419">
                  <c:v>64.189999999995933</c:v>
                </c:pt>
                <c:pt idx="6420">
                  <c:v>64.199999999995967</c:v>
                </c:pt>
                <c:pt idx="6421">
                  <c:v>64.209999999996</c:v>
                </c:pt>
                <c:pt idx="6422">
                  <c:v>64.219999999996006</c:v>
                </c:pt>
                <c:pt idx="6423">
                  <c:v>64.229999999995954</c:v>
                </c:pt>
                <c:pt idx="6424">
                  <c:v>64.239999999996002</c:v>
                </c:pt>
                <c:pt idx="6425">
                  <c:v>64.249999999996007</c:v>
                </c:pt>
                <c:pt idx="6426">
                  <c:v>64.259999999995998</c:v>
                </c:pt>
                <c:pt idx="6427">
                  <c:v>64.269999999996003</c:v>
                </c:pt>
                <c:pt idx="6428">
                  <c:v>64.279999999995994</c:v>
                </c:pt>
                <c:pt idx="6429">
                  <c:v>64.289999999995999</c:v>
                </c:pt>
                <c:pt idx="6430">
                  <c:v>64.299999999996004</c:v>
                </c:pt>
                <c:pt idx="6431">
                  <c:v>64.309999999995995</c:v>
                </c:pt>
                <c:pt idx="6432">
                  <c:v>64.319999999996</c:v>
                </c:pt>
                <c:pt idx="6433">
                  <c:v>64.329999999996005</c:v>
                </c:pt>
                <c:pt idx="6434">
                  <c:v>64.339999999996024</c:v>
                </c:pt>
                <c:pt idx="6435">
                  <c:v>64.349999999996015</c:v>
                </c:pt>
                <c:pt idx="6436">
                  <c:v>64.35999999999602</c:v>
                </c:pt>
                <c:pt idx="6437">
                  <c:v>64.369999999996026</c:v>
                </c:pt>
                <c:pt idx="6438">
                  <c:v>64.379999999996031</c:v>
                </c:pt>
                <c:pt idx="6439">
                  <c:v>64.389999999996036</c:v>
                </c:pt>
                <c:pt idx="6440">
                  <c:v>64.399999999996055</c:v>
                </c:pt>
                <c:pt idx="6441">
                  <c:v>64.409999999996103</c:v>
                </c:pt>
                <c:pt idx="6442">
                  <c:v>64.419999999996094</c:v>
                </c:pt>
                <c:pt idx="6443">
                  <c:v>64.429999999996099</c:v>
                </c:pt>
                <c:pt idx="6444">
                  <c:v>64.439999999996104</c:v>
                </c:pt>
                <c:pt idx="6445">
                  <c:v>64.449999999996095</c:v>
                </c:pt>
                <c:pt idx="6446">
                  <c:v>64.4599999999961</c:v>
                </c:pt>
                <c:pt idx="6447">
                  <c:v>64.469999999996105</c:v>
                </c:pt>
                <c:pt idx="6448">
                  <c:v>64.479999999996096</c:v>
                </c:pt>
                <c:pt idx="6449">
                  <c:v>64.489999999996101</c:v>
                </c:pt>
                <c:pt idx="6450">
                  <c:v>64.499999999996106</c:v>
                </c:pt>
                <c:pt idx="6451">
                  <c:v>64.509999999996097</c:v>
                </c:pt>
                <c:pt idx="6452">
                  <c:v>64.519999999996102</c:v>
                </c:pt>
                <c:pt idx="6453">
                  <c:v>64.529999999996093</c:v>
                </c:pt>
                <c:pt idx="6454">
                  <c:v>64.539999999996127</c:v>
                </c:pt>
                <c:pt idx="6455">
                  <c:v>64.549999999996203</c:v>
                </c:pt>
                <c:pt idx="6456">
                  <c:v>64.559999999996123</c:v>
                </c:pt>
                <c:pt idx="6457">
                  <c:v>64.569999999996199</c:v>
                </c:pt>
                <c:pt idx="6458">
                  <c:v>64.579999999996133</c:v>
                </c:pt>
                <c:pt idx="6459">
                  <c:v>64.589999999996166</c:v>
                </c:pt>
                <c:pt idx="6460">
                  <c:v>64.5999999999962</c:v>
                </c:pt>
                <c:pt idx="6461">
                  <c:v>64.609999999996163</c:v>
                </c:pt>
                <c:pt idx="6462">
                  <c:v>64.619999999996153</c:v>
                </c:pt>
                <c:pt idx="6463">
                  <c:v>64.629999999996173</c:v>
                </c:pt>
                <c:pt idx="6464">
                  <c:v>64.639999999996164</c:v>
                </c:pt>
                <c:pt idx="6465">
                  <c:v>64.649999999996197</c:v>
                </c:pt>
                <c:pt idx="6466">
                  <c:v>64.659999999996174</c:v>
                </c:pt>
                <c:pt idx="6467">
                  <c:v>64.669999999996193</c:v>
                </c:pt>
                <c:pt idx="6468">
                  <c:v>64.679999999996184</c:v>
                </c:pt>
                <c:pt idx="6469">
                  <c:v>64.689999999996203</c:v>
                </c:pt>
                <c:pt idx="6470">
                  <c:v>64.699999999996194</c:v>
                </c:pt>
                <c:pt idx="6471">
                  <c:v>64.709999999996199</c:v>
                </c:pt>
                <c:pt idx="6472">
                  <c:v>64.719999999996205</c:v>
                </c:pt>
                <c:pt idx="6473">
                  <c:v>64.729999999996224</c:v>
                </c:pt>
                <c:pt idx="6474">
                  <c:v>64.739999999996215</c:v>
                </c:pt>
                <c:pt idx="6475">
                  <c:v>64.749999999996305</c:v>
                </c:pt>
                <c:pt idx="6476">
                  <c:v>64.759999999996225</c:v>
                </c:pt>
                <c:pt idx="6477">
                  <c:v>64.769999999996301</c:v>
                </c:pt>
                <c:pt idx="6478">
                  <c:v>64.779999999996235</c:v>
                </c:pt>
                <c:pt idx="6479">
                  <c:v>64.789999999996255</c:v>
                </c:pt>
                <c:pt idx="6480">
                  <c:v>64.799999999996302</c:v>
                </c:pt>
                <c:pt idx="6481">
                  <c:v>64.809999999996265</c:v>
                </c:pt>
                <c:pt idx="6482">
                  <c:v>64.819999999996256</c:v>
                </c:pt>
                <c:pt idx="6483">
                  <c:v>64.829999999996261</c:v>
                </c:pt>
                <c:pt idx="6484">
                  <c:v>64.839999999996266</c:v>
                </c:pt>
                <c:pt idx="6485">
                  <c:v>64.849999999996299</c:v>
                </c:pt>
                <c:pt idx="6486">
                  <c:v>64.859999999996276</c:v>
                </c:pt>
                <c:pt idx="6487">
                  <c:v>64.869999999996296</c:v>
                </c:pt>
                <c:pt idx="6488">
                  <c:v>64.879999999996286</c:v>
                </c:pt>
                <c:pt idx="6489">
                  <c:v>64.889999999996306</c:v>
                </c:pt>
                <c:pt idx="6490">
                  <c:v>64.899999999996297</c:v>
                </c:pt>
                <c:pt idx="6491">
                  <c:v>64.909999999996302</c:v>
                </c:pt>
                <c:pt idx="6492">
                  <c:v>64.919999999996307</c:v>
                </c:pt>
                <c:pt idx="6493">
                  <c:v>64.929999999996326</c:v>
                </c:pt>
                <c:pt idx="6494">
                  <c:v>64.939999999996402</c:v>
                </c:pt>
                <c:pt idx="6495">
                  <c:v>64.949999999996393</c:v>
                </c:pt>
                <c:pt idx="6496">
                  <c:v>64.959999999996313</c:v>
                </c:pt>
                <c:pt idx="6497">
                  <c:v>64.969999999996404</c:v>
                </c:pt>
                <c:pt idx="6498">
                  <c:v>64.979999999996366</c:v>
                </c:pt>
                <c:pt idx="6499">
                  <c:v>64.9899999999964</c:v>
                </c:pt>
                <c:pt idx="6500">
                  <c:v>64.999999999996405</c:v>
                </c:pt>
                <c:pt idx="6501">
                  <c:v>65.009999999996353</c:v>
                </c:pt>
                <c:pt idx="6502">
                  <c:v>65.019999999996401</c:v>
                </c:pt>
                <c:pt idx="6503">
                  <c:v>65.029999999996363</c:v>
                </c:pt>
                <c:pt idx="6504">
                  <c:v>65.039999999996397</c:v>
                </c:pt>
                <c:pt idx="6505">
                  <c:v>65.049999999996402</c:v>
                </c:pt>
                <c:pt idx="6506">
                  <c:v>65.059999999996407</c:v>
                </c:pt>
                <c:pt idx="6507">
                  <c:v>65.069999999996398</c:v>
                </c:pt>
                <c:pt idx="6508">
                  <c:v>65.079999999996403</c:v>
                </c:pt>
                <c:pt idx="6509">
                  <c:v>65.089999999996394</c:v>
                </c:pt>
                <c:pt idx="6510">
                  <c:v>65.099999999996399</c:v>
                </c:pt>
                <c:pt idx="6511">
                  <c:v>65.109999999996404</c:v>
                </c:pt>
                <c:pt idx="6512">
                  <c:v>65.119999999996423</c:v>
                </c:pt>
                <c:pt idx="6513">
                  <c:v>65.129999999996414</c:v>
                </c:pt>
                <c:pt idx="6514">
                  <c:v>65.139999999996434</c:v>
                </c:pt>
                <c:pt idx="6515">
                  <c:v>65.149999999996425</c:v>
                </c:pt>
                <c:pt idx="6516">
                  <c:v>65.15999999999643</c:v>
                </c:pt>
                <c:pt idx="6517">
                  <c:v>65.169999999996435</c:v>
                </c:pt>
                <c:pt idx="6518">
                  <c:v>65.17999999999644</c:v>
                </c:pt>
                <c:pt idx="6519">
                  <c:v>65.189999999996445</c:v>
                </c:pt>
                <c:pt idx="6520">
                  <c:v>65.199999999996464</c:v>
                </c:pt>
                <c:pt idx="6521">
                  <c:v>65.209999999996455</c:v>
                </c:pt>
                <c:pt idx="6522">
                  <c:v>65.219999999996503</c:v>
                </c:pt>
                <c:pt idx="6523">
                  <c:v>65.229999999996465</c:v>
                </c:pt>
                <c:pt idx="6524">
                  <c:v>65.239999999996499</c:v>
                </c:pt>
                <c:pt idx="6525">
                  <c:v>65.249999999996504</c:v>
                </c:pt>
                <c:pt idx="6526">
                  <c:v>65.259999999996495</c:v>
                </c:pt>
                <c:pt idx="6527">
                  <c:v>65.2699999999965</c:v>
                </c:pt>
                <c:pt idx="6528">
                  <c:v>65.279999999996505</c:v>
                </c:pt>
                <c:pt idx="6529">
                  <c:v>65.289999999996496</c:v>
                </c:pt>
                <c:pt idx="6530">
                  <c:v>65.299999999996501</c:v>
                </c:pt>
                <c:pt idx="6531">
                  <c:v>65.309999999996506</c:v>
                </c:pt>
                <c:pt idx="6532">
                  <c:v>65.319999999996526</c:v>
                </c:pt>
                <c:pt idx="6533">
                  <c:v>65.329999999996517</c:v>
                </c:pt>
                <c:pt idx="6534">
                  <c:v>65.339999999996522</c:v>
                </c:pt>
                <c:pt idx="6535">
                  <c:v>65.349999999996527</c:v>
                </c:pt>
                <c:pt idx="6536">
                  <c:v>65.359999999996532</c:v>
                </c:pt>
                <c:pt idx="6537">
                  <c:v>65.369999999996537</c:v>
                </c:pt>
                <c:pt idx="6538">
                  <c:v>65.379999999996542</c:v>
                </c:pt>
                <c:pt idx="6539">
                  <c:v>65.389999999996533</c:v>
                </c:pt>
                <c:pt idx="6540">
                  <c:v>65.399999999996567</c:v>
                </c:pt>
                <c:pt idx="6541">
                  <c:v>65.4099999999966</c:v>
                </c:pt>
                <c:pt idx="6542">
                  <c:v>65.419999999996605</c:v>
                </c:pt>
                <c:pt idx="6543">
                  <c:v>65.429999999996596</c:v>
                </c:pt>
                <c:pt idx="6544">
                  <c:v>65.439999999996601</c:v>
                </c:pt>
                <c:pt idx="6545">
                  <c:v>65.449999999996606</c:v>
                </c:pt>
                <c:pt idx="6546">
                  <c:v>65.459999999996597</c:v>
                </c:pt>
                <c:pt idx="6547">
                  <c:v>65.469999999996602</c:v>
                </c:pt>
                <c:pt idx="6548">
                  <c:v>65.479999999996593</c:v>
                </c:pt>
                <c:pt idx="6549">
                  <c:v>65.489999999996598</c:v>
                </c:pt>
                <c:pt idx="6550">
                  <c:v>65.499999999996604</c:v>
                </c:pt>
                <c:pt idx="6551">
                  <c:v>65.509999999996623</c:v>
                </c:pt>
                <c:pt idx="6552">
                  <c:v>65.519999999996614</c:v>
                </c:pt>
                <c:pt idx="6553">
                  <c:v>65.529999999996633</c:v>
                </c:pt>
                <c:pt idx="6554">
                  <c:v>65.539999999996624</c:v>
                </c:pt>
                <c:pt idx="6555">
                  <c:v>65.5499999999967</c:v>
                </c:pt>
                <c:pt idx="6556">
                  <c:v>65.559999999996634</c:v>
                </c:pt>
                <c:pt idx="6557">
                  <c:v>65.569999999996654</c:v>
                </c:pt>
                <c:pt idx="6558">
                  <c:v>65.579999999996645</c:v>
                </c:pt>
                <c:pt idx="6559">
                  <c:v>65.589999999996664</c:v>
                </c:pt>
                <c:pt idx="6560">
                  <c:v>65.599999999996655</c:v>
                </c:pt>
                <c:pt idx="6561">
                  <c:v>65.609999999996646</c:v>
                </c:pt>
                <c:pt idx="6562">
                  <c:v>65.619999999996665</c:v>
                </c:pt>
                <c:pt idx="6563">
                  <c:v>65.62999999999667</c:v>
                </c:pt>
                <c:pt idx="6564">
                  <c:v>65.639999999996675</c:v>
                </c:pt>
                <c:pt idx="6565">
                  <c:v>65.649999999996695</c:v>
                </c:pt>
                <c:pt idx="6566">
                  <c:v>65.659999999996685</c:v>
                </c:pt>
                <c:pt idx="6567">
                  <c:v>65.669999999996705</c:v>
                </c:pt>
                <c:pt idx="6568">
                  <c:v>65.679999999996681</c:v>
                </c:pt>
                <c:pt idx="6569">
                  <c:v>65.689999999996701</c:v>
                </c:pt>
                <c:pt idx="6570">
                  <c:v>65.699999999996706</c:v>
                </c:pt>
                <c:pt idx="6571">
                  <c:v>65.709999999996725</c:v>
                </c:pt>
                <c:pt idx="6572">
                  <c:v>65.719999999996801</c:v>
                </c:pt>
                <c:pt idx="6573">
                  <c:v>65.729999999996721</c:v>
                </c:pt>
                <c:pt idx="6574">
                  <c:v>65.739999999996726</c:v>
                </c:pt>
                <c:pt idx="6575">
                  <c:v>65.749999999996803</c:v>
                </c:pt>
                <c:pt idx="6576">
                  <c:v>65.759999999996737</c:v>
                </c:pt>
                <c:pt idx="6577">
                  <c:v>65.769999999996799</c:v>
                </c:pt>
                <c:pt idx="6578">
                  <c:v>65.779999999996747</c:v>
                </c:pt>
                <c:pt idx="6579">
                  <c:v>65.789999999996766</c:v>
                </c:pt>
                <c:pt idx="6580">
                  <c:v>65.7999999999968</c:v>
                </c:pt>
                <c:pt idx="6581">
                  <c:v>65.809999999996762</c:v>
                </c:pt>
                <c:pt idx="6582">
                  <c:v>65.819999999996753</c:v>
                </c:pt>
                <c:pt idx="6583">
                  <c:v>65.829999999996772</c:v>
                </c:pt>
                <c:pt idx="6584">
                  <c:v>65.839999999996806</c:v>
                </c:pt>
                <c:pt idx="6585">
                  <c:v>65.849999999996797</c:v>
                </c:pt>
                <c:pt idx="6586">
                  <c:v>65.859999999996802</c:v>
                </c:pt>
                <c:pt idx="6587">
                  <c:v>65.869999999996807</c:v>
                </c:pt>
                <c:pt idx="6588">
                  <c:v>65.879999999996798</c:v>
                </c:pt>
                <c:pt idx="6589">
                  <c:v>65.889999999996803</c:v>
                </c:pt>
                <c:pt idx="6590">
                  <c:v>65.899999999996822</c:v>
                </c:pt>
                <c:pt idx="6591">
                  <c:v>65.909999999996813</c:v>
                </c:pt>
                <c:pt idx="6592">
                  <c:v>65.919999999996904</c:v>
                </c:pt>
                <c:pt idx="6593">
                  <c:v>65.929999999996824</c:v>
                </c:pt>
                <c:pt idx="6594">
                  <c:v>65.9399999999969</c:v>
                </c:pt>
                <c:pt idx="6595">
                  <c:v>65.949999999996905</c:v>
                </c:pt>
                <c:pt idx="6596">
                  <c:v>65.959999999996853</c:v>
                </c:pt>
                <c:pt idx="6597">
                  <c:v>65.969999999996901</c:v>
                </c:pt>
                <c:pt idx="6598">
                  <c:v>65.979999999996863</c:v>
                </c:pt>
                <c:pt idx="6599">
                  <c:v>65.989999999996854</c:v>
                </c:pt>
                <c:pt idx="6600">
                  <c:v>65.999999999996902</c:v>
                </c:pt>
                <c:pt idx="6601">
                  <c:v>66.009999999996865</c:v>
                </c:pt>
                <c:pt idx="6602">
                  <c:v>66.019999999996898</c:v>
                </c:pt>
                <c:pt idx="6603">
                  <c:v>66.029999999996875</c:v>
                </c:pt>
                <c:pt idx="6604">
                  <c:v>66.039999999996894</c:v>
                </c:pt>
                <c:pt idx="6605">
                  <c:v>66.049999999996899</c:v>
                </c:pt>
                <c:pt idx="6606">
                  <c:v>66.059999999996904</c:v>
                </c:pt>
                <c:pt idx="6607">
                  <c:v>66.069999999996895</c:v>
                </c:pt>
                <c:pt idx="6608">
                  <c:v>66.0799999999969</c:v>
                </c:pt>
                <c:pt idx="6609">
                  <c:v>66.089999999996905</c:v>
                </c:pt>
                <c:pt idx="6610">
                  <c:v>66.099999999996925</c:v>
                </c:pt>
                <c:pt idx="6611">
                  <c:v>66.109999999996916</c:v>
                </c:pt>
                <c:pt idx="6612">
                  <c:v>66.119999999996921</c:v>
                </c:pt>
                <c:pt idx="6613">
                  <c:v>66.129999999996912</c:v>
                </c:pt>
                <c:pt idx="6614">
                  <c:v>66.139999999996931</c:v>
                </c:pt>
                <c:pt idx="6615">
                  <c:v>66.149999999996936</c:v>
                </c:pt>
                <c:pt idx="6616">
                  <c:v>66.159999999996941</c:v>
                </c:pt>
                <c:pt idx="6617">
                  <c:v>66.169999999996946</c:v>
                </c:pt>
                <c:pt idx="6618">
                  <c:v>66.179999999996951</c:v>
                </c:pt>
                <c:pt idx="6619">
                  <c:v>66.189999999996957</c:v>
                </c:pt>
                <c:pt idx="6620">
                  <c:v>66.199999999996962</c:v>
                </c:pt>
                <c:pt idx="6621">
                  <c:v>66.209999999996967</c:v>
                </c:pt>
                <c:pt idx="6622">
                  <c:v>66.219999999997</c:v>
                </c:pt>
                <c:pt idx="6623">
                  <c:v>66.229999999996977</c:v>
                </c:pt>
                <c:pt idx="6624">
                  <c:v>66.239999999996996</c:v>
                </c:pt>
                <c:pt idx="6625">
                  <c:v>66.249999999997002</c:v>
                </c:pt>
                <c:pt idx="6626">
                  <c:v>66.259999999997007</c:v>
                </c:pt>
                <c:pt idx="6627">
                  <c:v>66.269999999996998</c:v>
                </c:pt>
                <c:pt idx="6628">
                  <c:v>66.279999999997003</c:v>
                </c:pt>
                <c:pt idx="6629">
                  <c:v>66.289999999997093</c:v>
                </c:pt>
                <c:pt idx="6630">
                  <c:v>66.299999999997098</c:v>
                </c:pt>
                <c:pt idx="6631">
                  <c:v>66.309999999997103</c:v>
                </c:pt>
                <c:pt idx="6632">
                  <c:v>66.319999999997094</c:v>
                </c:pt>
                <c:pt idx="6633">
                  <c:v>66.329999999997099</c:v>
                </c:pt>
                <c:pt idx="6634">
                  <c:v>66.339999999997104</c:v>
                </c:pt>
                <c:pt idx="6635">
                  <c:v>66.349999999997095</c:v>
                </c:pt>
                <c:pt idx="6636">
                  <c:v>66.3599999999971</c:v>
                </c:pt>
                <c:pt idx="6637">
                  <c:v>66.369999999997106</c:v>
                </c:pt>
                <c:pt idx="6638">
                  <c:v>66.379999999997054</c:v>
                </c:pt>
                <c:pt idx="6639">
                  <c:v>66.389999999997102</c:v>
                </c:pt>
                <c:pt idx="6640">
                  <c:v>66.399999999997107</c:v>
                </c:pt>
                <c:pt idx="6641">
                  <c:v>66.409999999997098</c:v>
                </c:pt>
                <c:pt idx="6642">
                  <c:v>66.419999999997103</c:v>
                </c:pt>
                <c:pt idx="6643">
                  <c:v>66.429999999997094</c:v>
                </c:pt>
                <c:pt idx="6644">
                  <c:v>66.439999999997099</c:v>
                </c:pt>
                <c:pt idx="6645">
                  <c:v>66.449999999997104</c:v>
                </c:pt>
                <c:pt idx="6646">
                  <c:v>66.459999999997095</c:v>
                </c:pt>
                <c:pt idx="6647">
                  <c:v>66.4699999999971</c:v>
                </c:pt>
                <c:pt idx="6648">
                  <c:v>66.479999999997105</c:v>
                </c:pt>
                <c:pt idx="6649">
                  <c:v>66.489999999997195</c:v>
                </c:pt>
                <c:pt idx="6650">
                  <c:v>66.4999999999972</c:v>
                </c:pt>
                <c:pt idx="6651">
                  <c:v>66.509999999997206</c:v>
                </c:pt>
                <c:pt idx="6652">
                  <c:v>66.519999999997196</c:v>
                </c:pt>
                <c:pt idx="6653">
                  <c:v>66.529999999997202</c:v>
                </c:pt>
                <c:pt idx="6654">
                  <c:v>66.539999999997207</c:v>
                </c:pt>
                <c:pt idx="6655">
                  <c:v>66.549999999997198</c:v>
                </c:pt>
                <c:pt idx="6656">
                  <c:v>66.559999999997203</c:v>
                </c:pt>
                <c:pt idx="6657">
                  <c:v>66.569999999997194</c:v>
                </c:pt>
                <c:pt idx="6658">
                  <c:v>66.579999999997199</c:v>
                </c:pt>
                <c:pt idx="6659">
                  <c:v>66.589999999997204</c:v>
                </c:pt>
                <c:pt idx="6660">
                  <c:v>66.599999999997195</c:v>
                </c:pt>
                <c:pt idx="6661">
                  <c:v>66.6099999999972</c:v>
                </c:pt>
                <c:pt idx="6662">
                  <c:v>66.619999999997205</c:v>
                </c:pt>
                <c:pt idx="6663">
                  <c:v>66.629999999997196</c:v>
                </c:pt>
                <c:pt idx="6664">
                  <c:v>66.639999999997201</c:v>
                </c:pt>
                <c:pt idx="6665">
                  <c:v>66.649999999997206</c:v>
                </c:pt>
                <c:pt idx="6666">
                  <c:v>66.659999999997197</c:v>
                </c:pt>
                <c:pt idx="6667">
                  <c:v>66.669999999997202</c:v>
                </c:pt>
                <c:pt idx="6668">
                  <c:v>66.679999999997193</c:v>
                </c:pt>
                <c:pt idx="6669">
                  <c:v>66.689999999997227</c:v>
                </c:pt>
                <c:pt idx="6670">
                  <c:v>66.699999999997303</c:v>
                </c:pt>
                <c:pt idx="6671">
                  <c:v>66.709999999997294</c:v>
                </c:pt>
                <c:pt idx="6672">
                  <c:v>66.719999999997299</c:v>
                </c:pt>
                <c:pt idx="6673">
                  <c:v>66.729999999997304</c:v>
                </c:pt>
                <c:pt idx="6674">
                  <c:v>66.739999999997295</c:v>
                </c:pt>
                <c:pt idx="6675">
                  <c:v>66.7499999999973</c:v>
                </c:pt>
                <c:pt idx="6676">
                  <c:v>66.759999999997305</c:v>
                </c:pt>
                <c:pt idx="6677">
                  <c:v>66.769999999997296</c:v>
                </c:pt>
                <c:pt idx="6678">
                  <c:v>66.779999999997301</c:v>
                </c:pt>
                <c:pt idx="6679">
                  <c:v>66.789999999997306</c:v>
                </c:pt>
                <c:pt idx="6680">
                  <c:v>66.799999999997297</c:v>
                </c:pt>
                <c:pt idx="6681">
                  <c:v>66.809999999997302</c:v>
                </c:pt>
                <c:pt idx="6682">
                  <c:v>66.819999999997293</c:v>
                </c:pt>
                <c:pt idx="6683">
                  <c:v>66.829999999997298</c:v>
                </c:pt>
                <c:pt idx="6684">
                  <c:v>66.839999999997303</c:v>
                </c:pt>
                <c:pt idx="6685">
                  <c:v>66.849999999997294</c:v>
                </c:pt>
                <c:pt idx="6686">
                  <c:v>66.859999999997299</c:v>
                </c:pt>
                <c:pt idx="6687">
                  <c:v>66.869999999997304</c:v>
                </c:pt>
                <c:pt idx="6688">
                  <c:v>66.879999999997324</c:v>
                </c:pt>
                <c:pt idx="6689">
                  <c:v>66.889999999997315</c:v>
                </c:pt>
                <c:pt idx="6690">
                  <c:v>66.899999999997405</c:v>
                </c:pt>
                <c:pt idx="6691">
                  <c:v>66.909999999997396</c:v>
                </c:pt>
                <c:pt idx="6692">
                  <c:v>66.919999999997401</c:v>
                </c:pt>
                <c:pt idx="6693">
                  <c:v>66.929999999997406</c:v>
                </c:pt>
                <c:pt idx="6694">
                  <c:v>66.939999999997397</c:v>
                </c:pt>
                <c:pt idx="6695">
                  <c:v>66.949999999997402</c:v>
                </c:pt>
                <c:pt idx="6696">
                  <c:v>66.959999999997393</c:v>
                </c:pt>
                <c:pt idx="6697">
                  <c:v>66.969999999997398</c:v>
                </c:pt>
                <c:pt idx="6698">
                  <c:v>66.979999999997403</c:v>
                </c:pt>
                <c:pt idx="6699">
                  <c:v>66.989999999997394</c:v>
                </c:pt>
                <c:pt idx="6700">
                  <c:v>66.999999999997399</c:v>
                </c:pt>
                <c:pt idx="6701">
                  <c:v>67.009999999997405</c:v>
                </c:pt>
                <c:pt idx="6702">
                  <c:v>67.019999999997395</c:v>
                </c:pt>
                <c:pt idx="6703">
                  <c:v>67.029999999997401</c:v>
                </c:pt>
                <c:pt idx="6704">
                  <c:v>67.039999999997406</c:v>
                </c:pt>
                <c:pt idx="6705">
                  <c:v>67.049999999997397</c:v>
                </c:pt>
                <c:pt idx="6706">
                  <c:v>67.059999999997402</c:v>
                </c:pt>
                <c:pt idx="6707">
                  <c:v>67.069999999997407</c:v>
                </c:pt>
                <c:pt idx="6708">
                  <c:v>67.079999999997426</c:v>
                </c:pt>
                <c:pt idx="6709">
                  <c:v>67.089999999997502</c:v>
                </c:pt>
                <c:pt idx="6710">
                  <c:v>67.099999999997493</c:v>
                </c:pt>
                <c:pt idx="6711">
                  <c:v>67.109999999997413</c:v>
                </c:pt>
                <c:pt idx="6712">
                  <c:v>67.119999999997503</c:v>
                </c:pt>
                <c:pt idx="6713">
                  <c:v>67.129999999997423</c:v>
                </c:pt>
                <c:pt idx="6714">
                  <c:v>67.139999999997499</c:v>
                </c:pt>
                <c:pt idx="6715">
                  <c:v>67.149999999997505</c:v>
                </c:pt>
                <c:pt idx="6716">
                  <c:v>67.159999999997467</c:v>
                </c:pt>
                <c:pt idx="6717">
                  <c:v>67.169999999997501</c:v>
                </c:pt>
                <c:pt idx="6718">
                  <c:v>67.179999999997463</c:v>
                </c:pt>
                <c:pt idx="6719">
                  <c:v>67.189999999997497</c:v>
                </c:pt>
                <c:pt idx="6720">
                  <c:v>67.199999999997502</c:v>
                </c:pt>
                <c:pt idx="6721">
                  <c:v>67.209999999997507</c:v>
                </c:pt>
                <c:pt idx="6722">
                  <c:v>67.219999999997498</c:v>
                </c:pt>
                <c:pt idx="6723">
                  <c:v>67.229999999997503</c:v>
                </c:pt>
                <c:pt idx="6724">
                  <c:v>67.239999999997494</c:v>
                </c:pt>
                <c:pt idx="6725">
                  <c:v>67.249999999997499</c:v>
                </c:pt>
                <c:pt idx="6726">
                  <c:v>67.259999999997504</c:v>
                </c:pt>
                <c:pt idx="6727">
                  <c:v>67.269999999997594</c:v>
                </c:pt>
                <c:pt idx="6728">
                  <c:v>67.279999999997514</c:v>
                </c:pt>
                <c:pt idx="6729">
                  <c:v>67.289999999997605</c:v>
                </c:pt>
                <c:pt idx="6730">
                  <c:v>67.299999999997596</c:v>
                </c:pt>
                <c:pt idx="6731">
                  <c:v>67.309999999997601</c:v>
                </c:pt>
                <c:pt idx="6732">
                  <c:v>67.319999999997606</c:v>
                </c:pt>
                <c:pt idx="6733">
                  <c:v>67.329999999997554</c:v>
                </c:pt>
                <c:pt idx="6734">
                  <c:v>67.339999999997602</c:v>
                </c:pt>
                <c:pt idx="6735">
                  <c:v>67.349999999997607</c:v>
                </c:pt>
                <c:pt idx="6736">
                  <c:v>67.359999999997555</c:v>
                </c:pt>
                <c:pt idx="6737">
                  <c:v>67.369999999997603</c:v>
                </c:pt>
                <c:pt idx="6738">
                  <c:v>67.379999999997565</c:v>
                </c:pt>
                <c:pt idx="6739">
                  <c:v>67.389999999997599</c:v>
                </c:pt>
                <c:pt idx="6740">
                  <c:v>67.399999999997604</c:v>
                </c:pt>
                <c:pt idx="6741">
                  <c:v>67.409999999997595</c:v>
                </c:pt>
                <c:pt idx="6742">
                  <c:v>67.4199999999976</c:v>
                </c:pt>
                <c:pt idx="6743">
                  <c:v>67.429999999997605</c:v>
                </c:pt>
                <c:pt idx="6744">
                  <c:v>67.439999999997596</c:v>
                </c:pt>
                <c:pt idx="6745">
                  <c:v>67.449999999997601</c:v>
                </c:pt>
                <c:pt idx="6746">
                  <c:v>67.459999999997606</c:v>
                </c:pt>
                <c:pt idx="6747">
                  <c:v>67.469999999997697</c:v>
                </c:pt>
                <c:pt idx="6748">
                  <c:v>67.479999999997702</c:v>
                </c:pt>
                <c:pt idx="6749">
                  <c:v>67.489999999997707</c:v>
                </c:pt>
                <c:pt idx="6750">
                  <c:v>67.499999999997698</c:v>
                </c:pt>
                <c:pt idx="6751">
                  <c:v>67.509999999997703</c:v>
                </c:pt>
                <c:pt idx="6752">
                  <c:v>67.519999999997694</c:v>
                </c:pt>
                <c:pt idx="6753">
                  <c:v>67.529999999997699</c:v>
                </c:pt>
                <c:pt idx="6754">
                  <c:v>67.539999999997704</c:v>
                </c:pt>
                <c:pt idx="6755">
                  <c:v>67.549999999997695</c:v>
                </c:pt>
                <c:pt idx="6756">
                  <c:v>67.5599999999977</c:v>
                </c:pt>
                <c:pt idx="6757">
                  <c:v>67.569999999997705</c:v>
                </c:pt>
                <c:pt idx="6758">
                  <c:v>67.579999999997696</c:v>
                </c:pt>
                <c:pt idx="6759">
                  <c:v>67.589999999997701</c:v>
                </c:pt>
                <c:pt idx="6760">
                  <c:v>67.599999999997706</c:v>
                </c:pt>
                <c:pt idx="6761">
                  <c:v>67.609999999997697</c:v>
                </c:pt>
                <c:pt idx="6762">
                  <c:v>67.619999999997702</c:v>
                </c:pt>
                <c:pt idx="6763">
                  <c:v>67.629999999997693</c:v>
                </c:pt>
                <c:pt idx="6764">
                  <c:v>67.639999999997698</c:v>
                </c:pt>
                <c:pt idx="6765">
                  <c:v>67.649999999997704</c:v>
                </c:pt>
                <c:pt idx="6766">
                  <c:v>67.659999999997723</c:v>
                </c:pt>
                <c:pt idx="6767">
                  <c:v>67.669999999997714</c:v>
                </c:pt>
                <c:pt idx="6768">
                  <c:v>67.679999999997733</c:v>
                </c:pt>
                <c:pt idx="6769">
                  <c:v>67.689999999997724</c:v>
                </c:pt>
                <c:pt idx="6770">
                  <c:v>67.6999999999978</c:v>
                </c:pt>
                <c:pt idx="6771">
                  <c:v>67.709999999997805</c:v>
                </c:pt>
                <c:pt idx="6772">
                  <c:v>67.719999999997796</c:v>
                </c:pt>
                <c:pt idx="6773">
                  <c:v>67.729999999997801</c:v>
                </c:pt>
                <c:pt idx="6774">
                  <c:v>67.739999999997806</c:v>
                </c:pt>
                <c:pt idx="6775">
                  <c:v>67.749999999997797</c:v>
                </c:pt>
                <c:pt idx="6776">
                  <c:v>67.759999999997802</c:v>
                </c:pt>
                <c:pt idx="6777">
                  <c:v>67.769999999997793</c:v>
                </c:pt>
                <c:pt idx="6778">
                  <c:v>67.779999999997798</c:v>
                </c:pt>
                <c:pt idx="6779">
                  <c:v>67.789999999997804</c:v>
                </c:pt>
                <c:pt idx="6780">
                  <c:v>67.799999999997794</c:v>
                </c:pt>
                <c:pt idx="6781">
                  <c:v>67.8099999999978</c:v>
                </c:pt>
                <c:pt idx="6782">
                  <c:v>67.819999999997805</c:v>
                </c:pt>
                <c:pt idx="6783">
                  <c:v>67.829999999997796</c:v>
                </c:pt>
                <c:pt idx="6784">
                  <c:v>67.839999999997801</c:v>
                </c:pt>
                <c:pt idx="6785">
                  <c:v>67.849999999997806</c:v>
                </c:pt>
                <c:pt idx="6786">
                  <c:v>67.859999999997825</c:v>
                </c:pt>
                <c:pt idx="6787">
                  <c:v>67.869999999997901</c:v>
                </c:pt>
                <c:pt idx="6788">
                  <c:v>67.879999999997821</c:v>
                </c:pt>
                <c:pt idx="6789">
                  <c:v>67.889999999997826</c:v>
                </c:pt>
                <c:pt idx="6790">
                  <c:v>67.899999999997902</c:v>
                </c:pt>
                <c:pt idx="6791">
                  <c:v>67.909999999997893</c:v>
                </c:pt>
                <c:pt idx="6792">
                  <c:v>67.919999999997898</c:v>
                </c:pt>
                <c:pt idx="6793">
                  <c:v>67.929999999997904</c:v>
                </c:pt>
                <c:pt idx="6794">
                  <c:v>67.939999999997895</c:v>
                </c:pt>
                <c:pt idx="6795">
                  <c:v>67.9499999999979</c:v>
                </c:pt>
                <c:pt idx="6796">
                  <c:v>67.959999999997905</c:v>
                </c:pt>
                <c:pt idx="6797">
                  <c:v>67.969999999997896</c:v>
                </c:pt>
                <c:pt idx="6798">
                  <c:v>67.979999999997901</c:v>
                </c:pt>
                <c:pt idx="6799">
                  <c:v>67.989999999997906</c:v>
                </c:pt>
                <c:pt idx="6800">
                  <c:v>67.999999999997897</c:v>
                </c:pt>
                <c:pt idx="6801">
                  <c:v>68.009999999997902</c:v>
                </c:pt>
                <c:pt idx="6802">
                  <c:v>68.019999999997907</c:v>
                </c:pt>
                <c:pt idx="6803">
                  <c:v>68.029999999997898</c:v>
                </c:pt>
                <c:pt idx="6804">
                  <c:v>68.039999999997903</c:v>
                </c:pt>
                <c:pt idx="6805">
                  <c:v>68.049999999997993</c:v>
                </c:pt>
                <c:pt idx="6806">
                  <c:v>68.059999999997913</c:v>
                </c:pt>
                <c:pt idx="6807">
                  <c:v>68.069999999998004</c:v>
                </c:pt>
                <c:pt idx="6808">
                  <c:v>68.079999999997924</c:v>
                </c:pt>
                <c:pt idx="6809">
                  <c:v>68.089999999998</c:v>
                </c:pt>
                <c:pt idx="6810">
                  <c:v>68.099999999998005</c:v>
                </c:pt>
                <c:pt idx="6811">
                  <c:v>68.109999999997953</c:v>
                </c:pt>
                <c:pt idx="6812">
                  <c:v>68.119999999998001</c:v>
                </c:pt>
                <c:pt idx="6813">
                  <c:v>68.129999999997963</c:v>
                </c:pt>
                <c:pt idx="6814">
                  <c:v>68.139999999997954</c:v>
                </c:pt>
                <c:pt idx="6815">
                  <c:v>68.149999999998002</c:v>
                </c:pt>
                <c:pt idx="6816">
                  <c:v>68.159999999997964</c:v>
                </c:pt>
                <c:pt idx="6817">
                  <c:v>68.169999999997998</c:v>
                </c:pt>
                <c:pt idx="6818">
                  <c:v>68.179999999997975</c:v>
                </c:pt>
                <c:pt idx="6819">
                  <c:v>68.189999999997994</c:v>
                </c:pt>
                <c:pt idx="6820">
                  <c:v>68.199999999997999</c:v>
                </c:pt>
                <c:pt idx="6821">
                  <c:v>68.209999999998004</c:v>
                </c:pt>
                <c:pt idx="6822">
                  <c:v>68.219999999997995</c:v>
                </c:pt>
                <c:pt idx="6823">
                  <c:v>68.229999999998</c:v>
                </c:pt>
                <c:pt idx="6824">
                  <c:v>68.239999999998005</c:v>
                </c:pt>
                <c:pt idx="6825">
                  <c:v>68.249999999998096</c:v>
                </c:pt>
                <c:pt idx="6826">
                  <c:v>68.259999999998016</c:v>
                </c:pt>
                <c:pt idx="6827">
                  <c:v>68.269999999998106</c:v>
                </c:pt>
                <c:pt idx="6828">
                  <c:v>68.279999999998026</c:v>
                </c:pt>
                <c:pt idx="6829">
                  <c:v>68.289999999998102</c:v>
                </c:pt>
                <c:pt idx="6830">
                  <c:v>68.299999999998093</c:v>
                </c:pt>
                <c:pt idx="6831">
                  <c:v>68.309999999998055</c:v>
                </c:pt>
                <c:pt idx="6832">
                  <c:v>68.319999999998103</c:v>
                </c:pt>
                <c:pt idx="6833">
                  <c:v>68.329999999998066</c:v>
                </c:pt>
                <c:pt idx="6834">
                  <c:v>68.339999999998099</c:v>
                </c:pt>
                <c:pt idx="6835">
                  <c:v>68.349999999998104</c:v>
                </c:pt>
                <c:pt idx="6836">
                  <c:v>68.359999999998067</c:v>
                </c:pt>
                <c:pt idx="6837">
                  <c:v>68.3699999999981</c:v>
                </c:pt>
                <c:pt idx="6838">
                  <c:v>68.379999999998077</c:v>
                </c:pt>
                <c:pt idx="6839">
                  <c:v>68.389999999998096</c:v>
                </c:pt>
                <c:pt idx="6840">
                  <c:v>68.399999999998101</c:v>
                </c:pt>
                <c:pt idx="6841">
                  <c:v>68.409999999998107</c:v>
                </c:pt>
                <c:pt idx="6842">
                  <c:v>68.419999999998097</c:v>
                </c:pt>
                <c:pt idx="6843">
                  <c:v>68.429999999998103</c:v>
                </c:pt>
                <c:pt idx="6844">
                  <c:v>68.439999999998193</c:v>
                </c:pt>
                <c:pt idx="6845">
                  <c:v>68.449999999998198</c:v>
                </c:pt>
                <c:pt idx="6846">
                  <c:v>68.459999999998203</c:v>
                </c:pt>
                <c:pt idx="6847">
                  <c:v>68.469999999998194</c:v>
                </c:pt>
                <c:pt idx="6848">
                  <c:v>68.479999999998199</c:v>
                </c:pt>
                <c:pt idx="6849">
                  <c:v>68.489999999998204</c:v>
                </c:pt>
                <c:pt idx="6850">
                  <c:v>68.499999999998195</c:v>
                </c:pt>
                <c:pt idx="6851">
                  <c:v>68.5099999999982</c:v>
                </c:pt>
                <c:pt idx="6852">
                  <c:v>68.519999999998205</c:v>
                </c:pt>
                <c:pt idx="6853">
                  <c:v>68.529999999998154</c:v>
                </c:pt>
                <c:pt idx="6854">
                  <c:v>68.539999999998201</c:v>
                </c:pt>
                <c:pt idx="6855">
                  <c:v>68.549999999998207</c:v>
                </c:pt>
                <c:pt idx="6856">
                  <c:v>68.559999999998197</c:v>
                </c:pt>
                <c:pt idx="6857">
                  <c:v>68.569999999998203</c:v>
                </c:pt>
                <c:pt idx="6858">
                  <c:v>68.579999999998194</c:v>
                </c:pt>
                <c:pt idx="6859">
                  <c:v>68.589999999998199</c:v>
                </c:pt>
                <c:pt idx="6860">
                  <c:v>68.599999999998204</c:v>
                </c:pt>
                <c:pt idx="6861">
                  <c:v>68.609999999998195</c:v>
                </c:pt>
                <c:pt idx="6862">
                  <c:v>68.6199999999982</c:v>
                </c:pt>
                <c:pt idx="6863">
                  <c:v>68.629999999998205</c:v>
                </c:pt>
                <c:pt idx="6864">
                  <c:v>68.639999999998224</c:v>
                </c:pt>
                <c:pt idx="6865">
                  <c:v>68.649999999998215</c:v>
                </c:pt>
                <c:pt idx="6866">
                  <c:v>68.65999999999822</c:v>
                </c:pt>
                <c:pt idx="6867">
                  <c:v>68.669999999998225</c:v>
                </c:pt>
                <c:pt idx="6868">
                  <c:v>68.67999999999823</c:v>
                </c:pt>
                <c:pt idx="6869">
                  <c:v>68.689999999998236</c:v>
                </c:pt>
                <c:pt idx="6870">
                  <c:v>68.699999999998255</c:v>
                </c:pt>
                <c:pt idx="6871">
                  <c:v>68.709999999998303</c:v>
                </c:pt>
                <c:pt idx="6872">
                  <c:v>68.719999999998294</c:v>
                </c:pt>
                <c:pt idx="6873">
                  <c:v>68.729999999998299</c:v>
                </c:pt>
                <c:pt idx="6874">
                  <c:v>68.739999999998304</c:v>
                </c:pt>
                <c:pt idx="6875">
                  <c:v>68.749999999998295</c:v>
                </c:pt>
                <c:pt idx="6876">
                  <c:v>68.7599999999983</c:v>
                </c:pt>
                <c:pt idx="6877">
                  <c:v>68.769999999998305</c:v>
                </c:pt>
                <c:pt idx="6878">
                  <c:v>68.779999999998296</c:v>
                </c:pt>
                <c:pt idx="6879">
                  <c:v>68.789999999998301</c:v>
                </c:pt>
                <c:pt idx="6880">
                  <c:v>68.799999999998306</c:v>
                </c:pt>
                <c:pt idx="6881">
                  <c:v>68.809999999998297</c:v>
                </c:pt>
                <c:pt idx="6882">
                  <c:v>68.819999999998302</c:v>
                </c:pt>
                <c:pt idx="6883">
                  <c:v>68.829999999998293</c:v>
                </c:pt>
                <c:pt idx="6884">
                  <c:v>68.839999999998327</c:v>
                </c:pt>
                <c:pt idx="6885">
                  <c:v>68.849999999998403</c:v>
                </c:pt>
                <c:pt idx="6886">
                  <c:v>68.859999999998323</c:v>
                </c:pt>
                <c:pt idx="6887">
                  <c:v>68.869999999998399</c:v>
                </c:pt>
                <c:pt idx="6888">
                  <c:v>68.879999999998333</c:v>
                </c:pt>
                <c:pt idx="6889">
                  <c:v>68.889999999998366</c:v>
                </c:pt>
                <c:pt idx="6890">
                  <c:v>68.8999999999984</c:v>
                </c:pt>
                <c:pt idx="6891">
                  <c:v>68.909999999998405</c:v>
                </c:pt>
                <c:pt idx="6892">
                  <c:v>68.919999999998396</c:v>
                </c:pt>
                <c:pt idx="6893">
                  <c:v>68.929999999998401</c:v>
                </c:pt>
                <c:pt idx="6894">
                  <c:v>68.939999999998406</c:v>
                </c:pt>
                <c:pt idx="6895">
                  <c:v>68.949999999998397</c:v>
                </c:pt>
                <c:pt idx="6896">
                  <c:v>68.959999999998402</c:v>
                </c:pt>
                <c:pt idx="6897">
                  <c:v>68.969999999998393</c:v>
                </c:pt>
                <c:pt idx="6898">
                  <c:v>68.979999999998398</c:v>
                </c:pt>
                <c:pt idx="6899">
                  <c:v>68.989999999998403</c:v>
                </c:pt>
                <c:pt idx="6900">
                  <c:v>68.999999999998394</c:v>
                </c:pt>
                <c:pt idx="6901">
                  <c:v>69.009999999998399</c:v>
                </c:pt>
                <c:pt idx="6902">
                  <c:v>69.019999999998404</c:v>
                </c:pt>
                <c:pt idx="6903">
                  <c:v>69.029999999998424</c:v>
                </c:pt>
                <c:pt idx="6904">
                  <c:v>69.039999999998415</c:v>
                </c:pt>
                <c:pt idx="6905">
                  <c:v>69.049999999998505</c:v>
                </c:pt>
                <c:pt idx="6906">
                  <c:v>69.059999999998425</c:v>
                </c:pt>
                <c:pt idx="6907">
                  <c:v>69.069999999998501</c:v>
                </c:pt>
                <c:pt idx="6908">
                  <c:v>69.079999999998435</c:v>
                </c:pt>
                <c:pt idx="6909">
                  <c:v>69.089999999998454</c:v>
                </c:pt>
                <c:pt idx="6910">
                  <c:v>69.099999999998502</c:v>
                </c:pt>
                <c:pt idx="6911">
                  <c:v>69.109999999998465</c:v>
                </c:pt>
                <c:pt idx="6912">
                  <c:v>69.119999999998456</c:v>
                </c:pt>
                <c:pt idx="6913">
                  <c:v>69.129999999998461</c:v>
                </c:pt>
                <c:pt idx="6914">
                  <c:v>69.139999999998466</c:v>
                </c:pt>
                <c:pt idx="6915">
                  <c:v>69.149999999998499</c:v>
                </c:pt>
                <c:pt idx="6916">
                  <c:v>69.159999999998476</c:v>
                </c:pt>
                <c:pt idx="6917">
                  <c:v>69.169999999998495</c:v>
                </c:pt>
                <c:pt idx="6918">
                  <c:v>69.179999999998486</c:v>
                </c:pt>
                <c:pt idx="6919">
                  <c:v>69.189999999998506</c:v>
                </c:pt>
                <c:pt idx="6920">
                  <c:v>69.199999999998496</c:v>
                </c:pt>
                <c:pt idx="6921">
                  <c:v>69.209999999998502</c:v>
                </c:pt>
                <c:pt idx="6922">
                  <c:v>69.219999999998507</c:v>
                </c:pt>
                <c:pt idx="6923">
                  <c:v>69.229999999998526</c:v>
                </c:pt>
                <c:pt idx="6924">
                  <c:v>69.239999999998602</c:v>
                </c:pt>
                <c:pt idx="6925">
                  <c:v>69.249999999998593</c:v>
                </c:pt>
                <c:pt idx="6926">
                  <c:v>69.259999999998513</c:v>
                </c:pt>
                <c:pt idx="6927">
                  <c:v>69.269999999998603</c:v>
                </c:pt>
                <c:pt idx="6928">
                  <c:v>69.279999999998523</c:v>
                </c:pt>
                <c:pt idx="6929">
                  <c:v>69.289999999998599</c:v>
                </c:pt>
                <c:pt idx="6930">
                  <c:v>69.299999999998604</c:v>
                </c:pt>
                <c:pt idx="6931">
                  <c:v>69.309999999998567</c:v>
                </c:pt>
                <c:pt idx="6932">
                  <c:v>69.319999999998601</c:v>
                </c:pt>
                <c:pt idx="6933">
                  <c:v>69.329999999998563</c:v>
                </c:pt>
                <c:pt idx="6934">
                  <c:v>69.339999999998597</c:v>
                </c:pt>
                <c:pt idx="6935">
                  <c:v>69.349999999998602</c:v>
                </c:pt>
                <c:pt idx="6936">
                  <c:v>69.359999999998607</c:v>
                </c:pt>
                <c:pt idx="6937">
                  <c:v>69.369999999998598</c:v>
                </c:pt>
                <c:pt idx="6938">
                  <c:v>69.379999999998603</c:v>
                </c:pt>
                <c:pt idx="6939">
                  <c:v>69.389999999998594</c:v>
                </c:pt>
                <c:pt idx="6940">
                  <c:v>69.399999999998599</c:v>
                </c:pt>
                <c:pt idx="6941">
                  <c:v>69.409999999998604</c:v>
                </c:pt>
                <c:pt idx="6942">
                  <c:v>69.419999999998694</c:v>
                </c:pt>
                <c:pt idx="6943">
                  <c:v>69.429999999998614</c:v>
                </c:pt>
                <c:pt idx="6944">
                  <c:v>69.439999999998705</c:v>
                </c:pt>
                <c:pt idx="6945">
                  <c:v>69.449999999998695</c:v>
                </c:pt>
                <c:pt idx="6946">
                  <c:v>69.459999999998701</c:v>
                </c:pt>
                <c:pt idx="6947">
                  <c:v>69.469999999998706</c:v>
                </c:pt>
                <c:pt idx="6948">
                  <c:v>69.479999999998654</c:v>
                </c:pt>
                <c:pt idx="6949">
                  <c:v>69.489999999998702</c:v>
                </c:pt>
                <c:pt idx="6950">
                  <c:v>69.499999999998707</c:v>
                </c:pt>
                <c:pt idx="6951">
                  <c:v>69.509999999998655</c:v>
                </c:pt>
                <c:pt idx="6952">
                  <c:v>69.519999999998703</c:v>
                </c:pt>
                <c:pt idx="6953">
                  <c:v>69.529999999998665</c:v>
                </c:pt>
                <c:pt idx="6954">
                  <c:v>69.539999999998699</c:v>
                </c:pt>
                <c:pt idx="6955">
                  <c:v>69.549999999998704</c:v>
                </c:pt>
                <c:pt idx="6956">
                  <c:v>69.559999999998695</c:v>
                </c:pt>
                <c:pt idx="6957">
                  <c:v>69.5699999999987</c:v>
                </c:pt>
                <c:pt idx="6958">
                  <c:v>69.579999999998705</c:v>
                </c:pt>
                <c:pt idx="6959">
                  <c:v>69.589999999998696</c:v>
                </c:pt>
                <c:pt idx="6960">
                  <c:v>69.599999999998701</c:v>
                </c:pt>
                <c:pt idx="6961">
                  <c:v>69.609999999998706</c:v>
                </c:pt>
                <c:pt idx="6962">
                  <c:v>69.619999999998726</c:v>
                </c:pt>
                <c:pt idx="6963">
                  <c:v>69.629999999998716</c:v>
                </c:pt>
                <c:pt idx="6964">
                  <c:v>69.639999999998722</c:v>
                </c:pt>
                <c:pt idx="6965">
                  <c:v>69.649999999998727</c:v>
                </c:pt>
                <c:pt idx="6966">
                  <c:v>69.659999999998732</c:v>
                </c:pt>
                <c:pt idx="6967">
                  <c:v>69.669999999998737</c:v>
                </c:pt>
                <c:pt idx="6968">
                  <c:v>69.679999999998742</c:v>
                </c:pt>
                <c:pt idx="6969">
                  <c:v>69.689999999998733</c:v>
                </c:pt>
                <c:pt idx="6970">
                  <c:v>69.699999999998766</c:v>
                </c:pt>
                <c:pt idx="6971">
                  <c:v>69.7099999999988</c:v>
                </c:pt>
                <c:pt idx="6972">
                  <c:v>69.719999999998805</c:v>
                </c:pt>
                <c:pt idx="6973">
                  <c:v>69.729999999998796</c:v>
                </c:pt>
                <c:pt idx="6974">
                  <c:v>69.739999999998801</c:v>
                </c:pt>
                <c:pt idx="6975">
                  <c:v>69.749999999998806</c:v>
                </c:pt>
                <c:pt idx="6976">
                  <c:v>69.759999999998797</c:v>
                </c:pt>
                <c:pt idx="6977">
                  <c:v>69.769999999998802</c:v>
                </c:pt>
                <c:pt idx="6978">
                  <c:v>69.779999999998793</c:v>
                </c:pt>
                <c:pt idx="6979">
                  <c:v>69.789999999998798</c:v>
                </c:pt>
                <c:pt idx="6980">
                  <c:v>69.799999999998803</c:v>
                </c:pt>
                <c:pt idx="6981">
                  <c:v>69.809999999998823</c:v>
                </c:pt>
                <c:pt idx="6982">
                  <c:v>69.819999999998814</c:v>
                </c:pt>
                <c:pt idx="6983">
                  <c:v>69.829999999998833</c:v>
                </c:pt>
                <c:pt idx="6984">
                  <c:v>69.839999999998824</c:v>
                </c:pt>
                <c:pt idx="6985">
                  <c:v>69.8499999999989</c:v>
                </c:pt>
                <c:pt idx="6986">
                  <c:v>69.859999999998834</c:v>
                </c:pt>
                <c:pt idx="6987">
                  <c:v>69.869999999998853</c:v>
                </c:pt>
                <c:pt idx="6988">
                  <c:v>69.879999999998844</c:v>
                </c:pt>
                <c:pt idx="6989">
                  <c:v>69.889999999998864</c:v>
                </c:pt>
                <c:pt idx="6990">
                  <c:v>69.899999999998855</c:v>
                </c:pt>
                <c:pt idx="6991">
                  <c:v>69.909999999998902</c:v>
                </c:pt>
                <c:pt idx="6992">
                  <c:v>69.919999999998893</c:v>
                </c:pt>
                <c:pt idx="6993">
                  <c:v>69.929999999998898</c:v>
                </c:pt>
                <c:pt idx="6994">
                  <c:v>69.939999999998903</c:v>
                </c:pt>
                <c:pt idx="6995">
                  <c:v>69.949999999998894</c:v>
                </c:pt>
                <c:pt idx="6996">
                  <c:v>69.9599999999989</c:v>
                </c:pt>
                <c:pt idx="6997">
                  <c:v>69.969999999998905</c:v>
                </c:pt>
                <c:pt idx="6998">
                  <c:v>69.979999999998896</c:v>
                </c:pt>
                <c:pt idx="6999">
                  <c:v>69.989999999998901</c:v>
                </c:pt>
                <c:pt idx="7000">
                  <c:v>69.999999999998906</c:v>
                </c:pt>
                <c:pt idx="7001">
                  <c:v>70.009999999998925</c:v>
                </c:pt>
                <c:pt idx="7002">
                  <c:v>70.019999999999001</c:v>
                </c:pt>
                <c:pt idx="7003">
                  <c:v>70.029999999998921</c:v>
                </c:pt>
                <c:pt idx="7004">
                  <c:v>70.039999999998926</c:v>
                </c:pt>
                <c:pt idx="7005">
                  <c:v>70.049999999999002</c:v>
                </c:pt>
                <c:pt idx="7006">
                  <c:v>70.059999999998936</c:v>
                </c:pt>
                <c:pt idx="7007">
                  <c:v>70.069999999998956</c:v>
                </c:pt>
                <c:pt idx="7008">
                  <c:v>70.079999999998947</c:v>
                </c:pt>
                <c:pt idx="7009">
                  <c:v>70.089999999998966</c:v>
                </c:pt>
                <c:pt idx="7010">
                  <c:v>70.099999999999</c:v>
                </c:pt>
                <c:pt idx="7011">
                  <c:v>70.109999999998962</c:v>
                </c:pt>
                <c:pt idx="7012">
                  <c:v>70.119999999998953</c:v>
                </c:pt>
                <c:pt idx="7013">
                  <c:v>70.129999999998972</c:v>
                </c:pt>
                <c:pt idx="7014">
                  <c:v>70.139999999998963</c:v>
                </c:pt>
                <c:pt idx="7015">
                  <c:v>70.149999999998997</c:v>
                </c:pt>
                <c:pt idx="7016">
                  <c:v>70.159999999999002</c:v>
                </c:pt>
                <c:pt idx="7017">
                  <c:v>70.169999999999007</c:v>
                </c:pt>
                <c:pt idx="7018">
                  <c:v>70.179999999998998</c:v>
                </c:pt>
                <c:pt idx="7019">
                  <c:v>70.189999999999003</c:v>
                </c:pt>
                <c:pt idx="7020">
                  <c:v>70.199999999999022</c:v>
                </c:pt>
                <c:pt idx="7021">
                  <c:v>70.209999999999013</c:v>
                </c:pt>
                <c:pt idx="7022">
                  <c:v>70.219999999999104</c:v>
                </c:pt>
                <c:pt idx="7023">
                  <c:v>70.229999999999023</c:v>
                </c:pt>
                <c:pt idx="7024">
                  <c:v>70.2399999999991</c:v>
                </c:pt>
                <c:pt idx="7025">
                  <c:v>70.249999999999105</c:v>
                </c:pt>
                <c:pt idx="7026">
                  <c:v>70.259999999999053</c:v>
                </c:pt>
                <c:pt idx="7027">
                  <c:v>70.269999999999101</c:v>
                </c:pt>
                <c:pt idx="7028">
                  <c:v>70.279999999999063</c:v>
                </c:pt>
                <c:pt idx="7029">
                  <c:v>70.289999999999054</c:v>
                </c:pt>
                <c:pt idx="7030">
                  <c:v>70.299999999999102</c:v>
                </c:pt>
                <c:pt idx="7031">
                  <c:v>70.309999999999064</c:v>
                </c:pt>
                <c:pt idx="7032">
                  <c:v>70.319999999999098</c:v>
                </c:pt>
                <c:pt idx="7033">
                  <c:v>70.329999999999075</c:v>
                </c:pt>
                <c:pt idx="7034">
                  <c:v>70.339999999999094</c:v>
                </c:pt>
                <c:pt idx="7035">
                  <c:v>70.349999999999099</c:v>
                </c:pt>
                <c:pt idx="7036">
                  <c:v>70.359999999999076</c:v>
                </c:pt>
                <c:pt idx="7037">
                  <c:v>70.369999999999095</c:v>
                </c:pt>
                <c:pt idx="7038">
                  <c:v>70.3799999999991</c:v>
                </c:pt>
                <c:pt idx="7039">
                  <c:v>70.389999999999105</c:v>
                </c:pt>
                <c:pt idx="7040">
                  <c:v>70.399999999999125</c:v>
                </c:pt>
                <c:pt idx="7041">
                  <c:v>70.409999999999116</c:v>
                </c:pt>
                <c:pt idx="7042">
                  <c:v>70.419999999999206</c:v>
                </c:pt>
                <c:pt idx="7043">
                  <c:v>70.429999999999126</c:v>
                </c:pt>
                <c:pt idx="7044">
                  <c:v>70.439999999999202</c:v>
                </c:pt>
                <c:pt idx="7045">
                  <c:v>70.449999999999207</c:v>
                </c:pt>
                <c:pt idx="7046">
                  <c:v>70.459999999999155</c:v>
                </c:pt>
                <c:pt idx="7047">
                  <c:v>70.469999999999203</c:v>
                </c:pt>
                <c:pt idx="7048">
                  <c:v>70.479999999999166</c:v>
                </c:pt>
                <c:pt idx="7049">
                  <c:v>70.489999999999199</c:v>
                </c:pt>
                <c:pt idx="7050">
                  <c:v>70.499999999999204</c:v>
                </c:pt>
                <c:pt idx="7051">
                  <c:v>70.509999999999167</c:v>
                </c:pt>
                <c:pt idx="7052">
                  <c:v>70.5199999999992</c:v>
                </c:pt>
                <c:pt idx="7053">
                  <c:v>70.529999999999177</c:v>
                </c:pt>
                <c:pt idx="7054">
                  <c:v>70.539999999999196</c:v>
                </c:pt>
                <c:pt idx="7055">
                  <c:v>70.549999999999201</c:v>
                </c:pt>
                <c:pt idx="7056">
                  <c:v>70.559999999999206</c:v>
                </c:pt>
                <c:pt idx="7057">
                  <c:v>70.569999999999197</c:v>
                </c:pt>
                <c:pt idx="7058">
                  <c:v>70.579999999999202</c:v>
                </c:pt>
                <c:pt idx="7059">
                  <c:v>70.589999999999222</c:v>
                </c:pt>
                <c:pt idx="7060">
                  <c:v>70.599999999999227</c:v>
                </c:pt>
                <c:pt idx="7061">
                  <c:v>70.609999999999232</c:v>
                </c:pt>
                <c:pt idx="7062">
                  <c:v>70.619999999999223</c:v>
                </c:pt>
                <c:pt idx="7063">
                  <c:v>70.629999999999228</c:v>
                </c:pt>
                <c:pt idx="7064">
                  <c:v>70.639999999999233</c:v>
                </c:pt>
                <c:pt idx="7065">
                  <c:v>70.649999999999267</c:v>
                </c:pt>
                <c:pt idx="7066">
                  <c:v>70.659999999999243</c:v>
                </c:pt>
                <c:pt idx="7067">
                  <c:v>70.669999999999263</c:v>
                </c:pt>
                <c:pt idx="7068">
                  <c:v>70.679999999999254</c:v>
                </c:pt>
                <c:pt idx="7069">
                  <c:v>70.689999999999273</c:v>
                </c:pt>
                <c:pt idx="7070">
                  <c:v>70.699999999999264</c:v>
                </c:pt>
                <c:pt idx="7071">
                  <c:v>70.709999999999297</c:v>
                </c:pt>
                <c:pt idx="7072">
                  <c:v>70.719999999999303</c:v>
                </c:pt>
                <c:pt idx="7073">
                  <c:v>70.729999999999293</c:v>
                </c:pt>
                <c:pt idx="7074">
                  <c:v>70.739999999999299</c:v>
                </c:pt>
                <c:pt idx="7075">
                  <c:v>70.749999999999304</c:v>
                </c:pt>
                <c:pt idx="7076">
                  <c:v>70.759999999999295</c:v>
                </c:pt>
                <c:pt idx="7077">
                  <c:v>70.7699999999993</c:v>
                </c:pt>
                <c:pt idx="7078">
                  <c:v>70.779999999999305</c:v>
                </c:pt>
                <c:pt idx="7079">
                  <c:v>70.789999999999324</c:v>
                </c:pt>
                <c:pt idx="7080">
                  <c:v>70.799999999999315</c:v>
                </c:pt>
                <c:pt idx="7081">
                  <c:v>70.80999999999932</c:v>
                </c:pt>
                <c:pt idx="7082">
                  <c:v>70.819999999999325</c:v>
                </c:pt>
                <c:pt idx="7083">
                  <c:v>70.82999999999933</c:v>
                </c:pt>
                <c:pt idx="7084">
                  <c:v>70.839999999999336</c:v>
                </c:pt>
                <c:pt idx="7085">
                  <c:v>70.849999999999355</c:v>
                </c:pt>
                <c:pt idx="7086">
                  <c:v>70.859999999999346</c:v>
                </c:pt>
                <c:pt idx="7087">
                  <c:v>70.869999999999365</c:v>
                </c:pt>
                <c:pt idx="7088">
                  <c:v>70.879999999999356</c:v>
                </c:pt>
                <c:pt idx="7089">
                  <c:v>70.889999999999361</c:v>
                </c:pt>
                <c:pt idx="7090">
                  <c:v>70.899999999999366</c:v>
                </c:pt>
                <c:pt idx="7091">
                  <c:v>70.9099999999994</c:v>
                </c:pt>
                <c:pt idx="7092">
                  <c:v>70.919999999999405</c:v>
                </c:pt>
                <c:pt idx="7093">
                  <c:v>70.929999999999396</c:v>
                </c:pt>
                <c:pt idx="7094">
                  <c:v>70.939999999999401</c:v>
                </c:pt>
                <c:pt idx="7095">
                  <c:v>70.949999999999406</c:v>
                </c:pt>
                <c:pt idx="7096">
                  <c:v>70.959999999999397</c:v>
                </c:pt>
                <c:pt idx="7097">
                  <c:v>70.969999999999402</c:v>
                </c:pt>
                <c:pt idx="7098">
                  <c:v>70.979999999999393</c:v>
                </c:pt>
                <c:pt idx="7099">
                  <c:v>70.989999999999426</c:v>
                </c:pt>
                <c:pt idx="7100">
                  <c:v>70.999999999999503</c:v>
                </c:pt>
                <c:pt idx="7101">
                  <c:v>71.009999999999422</c:v>
                </c:pt>
                <c:pt idx="7102">
                  <c:v>71.019999999999499</c:v>
                </c:pt>
                <c:pt idx="7103">
                  <c:v>71.029999999999433</c:v>
                </c:pt>
                <c:pt idx="7104">
                  <c:v>71.039999999999466</c:v>
                </c:pt>
                <c:pt idx="7105">
                  <c:v>71.0499999999995</c:v>
                </c:pt>
                <c:pt idx="7106">
                  <c:v>71.059999999999462</c:v>
                </c:pt>
                <c:pt idx="7107">
                  <c:v>71.069999999999453</c:v>
                </c:pt>
                <c:pt idx="7108">
                  <c:v>71.079999999999472</c:v>
                </c:pt>
                <c:pt idx="7109">
                  <c:v>71.089999999999463</c:v>
                </c:pt>
                <c:pt idx="7110">
                  <c:v>71.099999999999497</c:v>
                </c:pt>
                <c:pt idx="7111">
                  <c:v>71.109999999999474</c:v>
                </c:pt>
                <c:pt idx="7112">
                  <c:v>71.119999999999493</c:v>
                </c:pt>
                <c:pt idx="7113">
                  <c:v>71.129999999999484</c:v>
                </c:pt>
                <c:pt idx="7114">
                  <c:v>71.139999999999503</c:v>
                </c:pt>
                <c:pt idx="7115">
                  <c:v>71.149999999999494</c:v>
                </c:pt>
                <c:pt idx="7116">
                  <c:v>71.159999999999499</c:v>
                </c:pt>
                <c:pt idx="7117">
                  <c:v>71.169999999999504</c:v>
                </c:pt>
                <c:pt idx="7118">
                  <c:v>71.179999999999509</c:v>
                </c:pt>
                <c:pt idx="7119">
                  <c:v>71.189999999999515</c:v>
                </c:pt>
                <c:pt idx="7120">
                  <c:v>71.199999999999505</c:v>
                </c:pt>
                <c:pt idx="7121">
                  <c:v>71.209999999999525</c:v>
                </c:pt>
                <c:pt idx="7122">
                  <c:v>71.219999999999601</c:v>
                </c:pt>
                <c:pt idx="7123">
                  <c:v>71.229999999999535</c:v>
                </c:pt>
                <c:pt idx="7124">
                  <c:v>71.239999999999554</c:v>
                </c:pt>
                <c:pt idx="7125">
                  <c:v>71.249999999999602</c:v>
                </c:pt>
                <c:pt idx="7126">
                  <c:v>71.259999999999565</c:v>
                </c:pt>
                <c:pt idx="7127">
                  <c:v>71.269999999999555</c:v>
                </c:pt>
                <c:pt idx="7128">
                  <c:v>71.279999999999561</c:v>
                </c:pt>
                <c:pt idx="7129">
                  <c:v>71.289999999999566</c:v>
                </c:pt>
                <c:pt idx="7130">
                  <c:v>71.299999999999599</c:v>
                </c:pt>
                <c:pt idx="7131">
                  <c:v>71.309999999999576</c:v>
                </c:pt>
                <c:pt idx="7132">
                  <c:v>71.319999999999595</c:v>
                </c:pt>
                <c:pt idx="7133">
                  <c:v>71.329999999999586</c:v>
                </c:pt>
                <c:pt idx="7134">
                  <c:v>71.339999999999606</c:v>
                </c:pt>
                <c:pt idx="7135">
                  <c:v>71.349999999999596</c:v>
                </c:pt>
                <c:pt idx="7136">
                  <c:v>71.359999999999602</c:v>
                </c:pt>
                <c:pt idx="7137">
                  <c:v>71.369999999999607</c:v>
                </c:pt>
                <c:pt idx="7138">
                  <c:v>71.379999999999612</c:v>
                </c:pt>
                <c:pt idx="7139">
                  <c:v>71.389999999999617</c:v>
                </c:pt>
                <c:pt idx="7140">
                  <c:v>71.399999999999622</c:v>
                </c:pt>
                <c:pt idx="7141">
                  <c:v>71.409999999999613</c:v>
                </c:pt>
                <c:pt idx="7142">
                  <c:v>71.419999999999703</c:v>
                </c:pt>
                <c:pt idx="7143">
                  <c:v>71.429999999999623</c:v>
                </c:pt>
                <c:pt idx="7144">
                  <c:v>71.439999999999699</c:v>
                </c:pt>
                <c:pt idx="7145">
                  <c:v>71.449999999999704</c:v>
                </c:pt>
                <c:pt idx="7146">
                  <c:v>71.459999999999667</c:v>
                </c:pt>
                <c:pt idx="7147">
                  <c:v>71.4699999999997</c:v>
                </c:pt>
                <c:pt idx="7148">
                  <c:v>71.479999999999663</c:v>
                </c:pt>
                <c:pt idx="7149">
                  <c:v>71.489999999999696</c:v>
                </c:pt>
                <c:pt idx="7150">
                  <c:v>71.499999999999702</c:v>
                </c:pt>
                <c:pt idx="7151">
                  <c:v>71.509999999999707</c:v>
                </c:pt>
                <c:pt idx="7152">
                  <c:v>71.519999999999698</c:v>
                </c:pt>
                <c:pt idx="7153">
                  <c:v>71.529999999999703</c:v>
                </c:pt>
                <c:pt idx="7154">
                  <c:v>71.539999999999694</c:v>
                </c:pt>
                <c:pt idx="7155">
                  <c:v>71.549999999999699</c:v>
                </c:pt>
                <c:pt idx="7156">
                  <c:v>71.559999999999704</c:v>
                </c:pt>
                <c:pt idx="7157">
                  <c:v>71.569999999999723</c:v>
                </c:pt>
                <c:pt idx="7158">
                  <c:v>71.579999999999714</c:v>
                </c:pt>
                <c:pt idx="7159">
                  <c:v>71.589999999999733</c:v>
                </c:pt>
                <c:pt idx="7160">
                  <c:v>71.599999999999724</c:v>
                </c:pt>
                <c:pt idx="7161">
                  <c:v>71.609999999999729</c:v>
                </c:pt>
                <c:pt idx="7162">
                  <c:v>71.619999999999735</c:v>
                </c:pt>
                <c:pt idx="7163">
                  <c:v>71.62999999999974</c:v>
                </c:pt>
                <c:pt idx="7164">
                  <c:v>71.639999999999745</c:v>
                </c:pt>
                <c:pt idx="7165">
                  <c:v>71.649999999999764</c:v>
                </c:pt>
                <c:pt idx="7166">
                  <c:v>71.659999999999755</c:v>
                </c:pt>
                <c:pt idx="7167">
                  <c:v>71.66999999999976</c:v>
                </c:pt>
                <c:pt idx="7168">
                  <c:v>71.679999999999751</c:v>
                </c:pt>
                <c:pt idx="7169">
                  <c:v>71.68999999999977</c:v>
                </c:pt>
                <c:pt idx="7170">
                  <c:v>71.699999999999775</c:v>
                </c:pt>
                <c:pt idx="7171">
                  <c:v>71.709999999999795</c:v>
                </c:pt>
                <c:pt idx="7172">
                  <c:v>71.7199999999998</c:v>
                </c:pt>
                <c:pt idx="7173">
                  <c:v>71.729999999999805</c:v>
                </c:pt>
                <c:pt idx="7174">
                  <c:v>71.739999999999796</c:v>
                </c:pt>
                <c:pt idx="7175">
                  <c:v>71.749999999999801</c:v>
                </c:pt>
                <c:pt idx="7176">
                  <c:v>71.759999999999806</c:v>
                </c:pt>
                <c:pt idx="7177">
                  <c:v>71.769999999999825</c:v>
                </c:pt>
                <c:pt idx="7178">
                  <c:v>71.779999999999816</c:v>
                </c:pt>
                <c:pt idx="7179">
                  <c:v>71.789999999999822</c:v>
                </c:pt>
                <c:pt idx="7180">
                  <c:v>71.799999999999827</c:v>
                </c:pt>
                <c:pt idx="7181">
                  <c:v>71.809999999999832</c:v>
                </c:pt>
                <c:pt idx="7182">
                  <c:v>71.819999999999837</c:v>
                </c:pt>
                <c:pt idx="7183">
                  <c:v>71.829999999999842</c:v>
                </c:pt>
                <c:pt idx="7184">
                  <c:v>71.839999999999847</c:v>
                </c:pt>
                <c:pt idx="7185">
                  <c:v>71.849999999999866</c:v>
                </c:pt>
                <c:pt idx="7186">
                  <c:v>71.859999999999843</c:v>
                </c:pt>
                <c:pt idx="7187">
                  <c:v>71.869999999999862</c:v>
                </c:pt>
                <c:pt idx="7188">
                  <c:v>71.879999999999868</c:v>
                </c:pt>
                <c:pt idx="7189">
                  <c:v>71.889999999999873</c:v>
                </c:pt>
                <c:pt idx="7190">
                  <c:v>71.899999999999906</c:v>
                </c:pt>
                <c:pt idx="7191">
                  <c:v>71.909999999999897</c:v>
                </c:pt>
                <c:pt idx="7192">
                  <c:v>71.919999999999902</c:v>
                </c:pt>
                <c:pt idx="7193">
                  <c:v>71.929999999999893</c:v>
                </c:pt>
                <c:pt idx="7194">
                  <c:v>71.939999999999898</c:v>
                </c:pt>
                <c:pt idx="7195">
                  <c:v>71.949999999999903</c:v>
                </c:pt>
                <c:pt idx="7196">
                  <c:v>71.959999999999923</c:v>
                </c:pt>
                <c:pt idx="7197">
                  <c:v>71.969999999999914</c:v>
                </c:pt>
                <c:pt idx="7198">
                  <c:v>71.979999999999933</c:v>
                </c:pt>
                <c:pt idx="7199">
                  <c:v>71.989999999999924</c:v>
                </c:pt>
                <c:pt idx="7200">
                  <c:v>72</c:v>
                </c:pt>
                <c:pt idx="7201">
                  <c:v>72.009999999999934</c:v>
                </c:pt>
                <c:pt idx="7202">
                  <c:v>72.019999999999953</c:v>
                </c:pt>
                <c:pt idx="7203">
                  <c:v>72.029999999999944</c:v>
                </c:pt>
                <c:pt idx="7204">
                  <c:v>72.039999999999964</c:v>
                </c:pt>
                <c:pt idx="7205">
                  <c:v>72.049999999999955</c:v>
                </c:pt>
                <c:pt idx="7206">
                  <c:v>72.059999999999945</c:v>
                </c:pt>
                <c:pt idx="7207">
                  <c:v>72.069999999999965</c:v>
                </c:pt>
                <c:pt idx="7208">
                  <c:v>72.07999999999997</c:v>
                </c:pt>
                <c:pt idx="7209">
                  <c:v>72.089999999999975</c:v>
                </c:pt>
                <c:pt idx="7210">
                  <c:v>72.099999999999994</c:v>
                </c:pt>
                <c:pt idx="7211">
                  <c:v>72.109999999999985</c:v>
                </c:pt>
                <c:pt idx="7212">
                  <c:v>72.12</c:v>
                </c:pt>
                <c:pt idx="7213">
                  <c:v>72.13</c:v>
                </c:pt>
                <c:pt idx="7214">
                  <c:v>72.14</c:v>
                </c:pt>
                <c:pt idx="7215">
                  <c:v>72.150000000000006</c:v>
                </c:pt>
                <c:pt idx="7216">
                  <c:v>72.160000000000011</c:v>
                </c:pt>
                <c:pt idx="7217">
                  <c:v>72.169999999999973</c:v>
                </c:pt>
                <c:pt idx="7218">
                  <c:v>72.179999999999978</c:v>
                </c:pt>
                <c:pt idx="7219">
                  <c:v>72.190000000000012</c:v>
                </c:pt>
                <c:pt idx="7220">
                  <c:v>72.200000000000031</c:v>
                </c:pt>
                <c:pt idx="7221">
                  <c:v>72.210000000000036</c:v>
                </c:pt>
                <c:pt idx="7222">
                  <c:v>72.220000000000041</c:v>
                </c:pt>
                <c:pt idx="7223">
                  <c:v>72.230000000000047</c:v>
                </c:pt>
                <c:pt idx="7224">
                  <c:v>72.240000000000066</c:v>
                </c:pt>
                <c:pt idx="7225">
                  <c:v>72.250000000000057</c:v>
                </c:pt>
                <c:pt idx="7226">
                  <c:v>72.260000000000062</c:v>
                </c:pt>
                <c:pt idx="7227">
                  <c:v>72.270000000000053</c:v>
                </c:pt>
                <c:pt idx="7228">
                  <c:v>72.280000000000072</c:v>
                </c:pt>
                <c:pt idx="7229">
                  <c:v>72.290000000000063</c:v>
                </c:pt>
                <c:pt idx="7230">
                  <c:v>72.300000000000082</c:v>
                </c:pt>
                <c:pt idx="7231">
                  <c:v>72.310000000000102</c:v>
                </c:pt>
                <c:pt idx="7232">
                  <c:v>72.320000000000078</c:v>
                </c:pt>
                <c:pt idx="7233">
                  <c:v>72.330000000000098</c:v>
                </c:pt>
                <c:pt idx="7234">
                  <c:v>72.340000000000103</c:v>
                </c:pt>
                <c:pt idx="7235">
                  <c:v>72.350000000000108</c:v>
                </c:pt>
                <c:pt idx="7236">
                  <c:v>72.360000000000113</c:v>
                </c:pt>
                <c:pt idx="7237">
                  <c:v>72.370000000000076</c:v>
                </c:pt>
                <c:pt idx="7238">
                  <c:v>72.380000000000109</c:v>
                </c:pt>
                <c:pt idx="7239">
                  <c:v>72.390000000000128</c:v>
                </c:pt>
                <c:pt idx="7240">
                  <c:v>72.400000000000134</c:v>
                </c:pt>
                <c:pt idx="7241">
                  <c:v>72.410000000000153</c:v>
                </c:pt>
                <c:pt idx="7242">
                  <c:v>72.420000000000144</c:v>
                </c:pt>
                <c:pt idx="7243">
                  <c:v>72.430000000000163</c:v>
                </c:pt>
                <c:pt idx="7244">
                  <c:v>72.440000000000154</c:v>
                </c:pt>
                <c:pt idx="7245">
                  <c:v>72.450000000000173</c:v>
                </c:pt>
                <c:pt idx="7246">
                  <c:v>72.460000000000164</c:v>
                </c:pt>
                <c:pt idx="7247">
                  <c:v>72.470000000000169</c:v>
                </c:pt>
                <c:pt idx="7248">
                  <c:v>72.480000000000175</c:v>
                </c:pt>
                <c:pt idx="7249">
                  <c:v>72.490000000000194</c:v>
                </c:pt>
                <c:pt idx="7250">
                  <c:v>72.500000000000185</c:v>
                </c:pt>
                <c:pt idx="7251">
                  <c:v>72.510000000000176</c:v>
                </c:pt>
                <c:pt idx="7252">
                  <c:v>72.520000000000181</c:v>
                </c:pt>
                <c:pt idx="7253">
                  <c:v>72.5300000000002</c:v>
                </c:pt>
                <c:pt idx="7254">
                  <c:v>72.540000000000205</c:v>
                </c:pt>
                <c:pt idx="7255">
                  <c:v>72.55000000000021</c:v>
                </c:pt>
                <c:pt idx="7256">
                  <c:v>72.560000000000215</c:v>
                </c:pt>
                <c:pt idx="7257">
                  <c:v>72.570000000000178</c:v>
                </c:pt>
                <c:pt idx="7258">
                  <c:v>72.580000000000211</c:v>
                </c:pt>
                <c:pt idx="7259">
                  <c:v>72.590000000000231</c:v>
                </c:pt>
                <c:pt idx="7260">
                  <c:v>72.600000000000179</c:v>
                </c:pt>
                <c:pt idx="7261">
                  <c:v>72.610000000000241</c:v>
                </c:pt>
                <c:pt idx="7262">
                  <c:v>72.620000000000147</c:v>
                </c:pt>
                <c:pt idx="7263">
                  <c:v>72.630000000000251</c:v>
                </c:pt>
                <c:pt idx="7264">
                  <c:v>72.640000000000256</c:v>
                </c:pt>
                <c:pt idx="7265">
                  <c:v>72.650000000000176</c:v>
                </c:pt>
                <c:pt idx="7266">
                  <c:v>72.660000000000252</c:v>
                </c:pt>
                <c:pt idx="7267">
                  <c:v>72.669999999999973</c:v>
                </c:pt>
                <c:pt idx="7268">
                  <c:v>72.680000000000248</c:v>
                </c:pt>
                <c:pt idx="7269">
                  <c:v>72.690000000000282</c:v>
                </c:pt>
                <c:pt idx="7270">
                  <c:v>72.700000000000287</c:v>
                </c:pt>
                <c:pt idx="7271">
                  <c:v>72.710000000000306</c:v>
                </c:pt>
                <c:pt idx="7272">
                  <c:v>72.720000000000283</c:v>
                </c:pt>
                <c:pt idx="7273">
                  <c:v>72.730000000000302</c:v>
                </c:pt>
                <c:pt idx="7274">
                  <c:v>72.740000000000322</c:v>
                </c:pt>
                <c:pt idx="7275">
                  <c:v>72.750000000000313</c:v>
                </c:pt>
                <c:pt idx="7276">
                  <c:v>72.760000000000332</c:v>
                </c:pt>
                <c:pt idx="7277">
                  <c:v>72.770000000000309</c:v>
                </c:pt>
                <c:pt idx="7278">
                  <c:v>72.780000000000328</c:v>
                </c:pt>
                <c:pt idx="7279">
                  <c:v>72.790000000000333</c:v>
                </c:pt>
                <c:pt idx="7280">
                  <c:v>72.800000000000338</c:v>
                </c:pt>
                <c:pt idx="7281">
                  <c:v>72.810000000000343</c:v>
                </c:pt>
                <c:pt idx="7282">
                  <c:v>72.820000000000348</c:v>
                </c:pt>
                <c:pt idx="7283">
                  <c:v>72.830000000000354</c:v>
                </c:pt>
                <c:pt idx="7284">
                  <c:v>72.840000000000373</c:v>
                </c:pt>
                <c:pt idx="7285">
                  <c:v>72.85000000000035</c:v>
                </c:pt>
                <c:pt idx="7286">
                  <c:v>72.860000000000369</c:v>
                </c:pt>
                <c:pt idx="7287">
                  <c:v>72.870000000000246</c:v>
                </c:pt>
                <c:pt idx="7288">
                  <c:v>72.880000000000379</c:v>
                </c:pt>
                <c:pt idx="7289">
                  <c:v>72.890000000000384</c:v>
                </c:pt>
                <c:pt idx="7290">
                  <c:v>72.900000000000404</c:v>
                </c:pt>
                <c:pt idx="7291">
                  <c:v>72.910000000000394</c:v>
                </c:pt>
                <c:pt idx="7292">
                  <c:v>72.9200000000004</c:v>
                </c:pt>
                <c:pt idx="7293">
                  <c:v>72.930000000000405</c:v>
                </c:pt>
                <c:pt idx="7294">
                  <c:v>72.940000000000424</c:v>
                </c:pt>
                <c:pt idx="7295">
                  <c:v>72.950000000000415</c:v>
                </c:pt>
                <c:pt idx="7296">
                  <c:v>72.96000000000042</c:v>
                </c:pt>
                <c:pt idx="7297">
                  <c:v>72.970000000000411</c:v>
                </c:pt>
                <c:pt idx="7298">
                  <c:v>72.98000000000043</c:v>
                </c:pt>
                <c:pt idx="7299">
                  <c:v>72.990000000000435</c:v>
                </c:pt>
                <c:pt idx="7300">
                  <c:v>73.000000000000441</c:v>
                </c:pt>
                <c:pt idx="7301">
                  <c:v>73.010000000000446</c:v>
                </c:pt>
                <c:pt idx="7302">
                  <c:v>73.020000000000451</c:v>
                </c:pt>
                <c:pt idx="7303">
                  <c:v>73.030000000000456</c:v>
                </c:pt>
                <c:pt idx="7304">
                  <c:v>73.040000000000461</c:v>
                </c:pt>
                <c:pt idx="7305">
                  <c:v>73.050000000000452</c:v>
                </c:pt>
                <c:pt idx="7306">
                  <c:v>73.060000000000471</c:v>
                </c:pt>
                <c:pt idx="7307">
                  <c:v>73.070000000000448</c:v>
                </c:pt>
                <c:pt idx="7308">
                  <c:v>73.080000000000481</c:v>
                </c:pt>
                <c:pt idx="7309">
                  <c:v>73.090000000000487</c:v>
                </c:pt>
                <c:pt idx="7310">
                  <c:v>73.100000000000449</c:v>
                </c:pt>
                <c:pt idx="7311">
                  <c:v>73.110000000000483</c:v>
                </c:pt>
                <c:pt idx="7312">
                  <c:v>73.120000000000445</c:v>
                </c:pt>
                <c:pt idx="7313">
                  <c:v>73.130000000000479</c:v>
                </c:pt>
                <c:pt idx="7314">
                  <c:v>73.140000000000512</c:v>
                </c:pt>
                <c:pt idx="7315">
                  <c:v>73.150000000000446</c:v>
                </c:pt>
                <c:pt idx="7316">
                  <c:v>73.160000000000508</c:v>
                </c:pt>
                <c:pt idx="7317">
                  <c:v>73.170000000000186</c:v>
                </c:pt>
                <c:pt idx="7318">
                  <c:v>73.180000000000476</c:v>
                </c:pt>
                <c:pt idx="7319">
                  <c:v>73.190000000000538</c:v>
                </c:pt>
                <c:pt idx="7320">
                  <c:v>73.200000000000543</c:v>
                </c:pt>
                <c:pt idx="7321">
                  <c:v>73.210000000000562</c:v>
                </c:pt>
                <c:pt idx="7322">
                  <c:v>73.220000000000553</c:v>
                </c:pt>
                <c:pt idx="7323">
                  <c:v>73.230000000000572</c:v>
                </c:pt>
                <c:pt idx="7324">
                  <c:v>73.240000000000563</c:v>
                </c:pt>
                <c:pt idx="7325">
                  <c:v>73.250000000000568</c:v>
                </c:pt>
                <c:pt idx="7326">
                  <c:v>73.260000000000574</c:v>
                </c:pt>
                <c:pt idx="7327">
                  <c:v>73.270000000000579</c:v>
                </c:pt>
                <c:pt idx="7328">
                  <c:v>73.280000000000584</c:v>
                </c:pt>
                <c:pt idx="7329">
                  <c:v>73.290000000000603</c:v>
                </c:pt>
                <c:pt idx="7330">
                  <c:v>73.30000000000058</c:v>
                </c:pt>
                <c:pt idx="7331">
                  <c:v>73.310000000000599</c:v>
                </c:pt>
                <c:pt idx="7332">
                  <c:v>73.320000000000547</c:v>
                </c:pt>
                <c:pt idx="7333">
                  <c:v>73.330000000000609</c:v>
                </c:pt>
                <c:pt idx="7334">
                  <c:v>73.340000000000614</c:v>
                </c:pt>
                <c:pt idx="7335">
                  <c:v>73.350000000000577</c:v>
                </c:pt>
                <c:pt idx="7336">
                  <c:v>73.36000000000061</c:v>
                </c:pt>
                <c:pt idx="7337">
                  <c:v>73.370000000000445</c:v>
                </c:pt>
                <c:pt idx="7338">
                  <c:v>73.380000000000578</c:v>
                </c:pt>
                <c:pt idx="7339">
                  <c:v>73.39000000000064</c:v>
                </c:pt>
                <c:pt idx="7340">
                  <c:v>73.400000000000645</c:v>
                </c:pt>
                <c:pt idx="7341">
                  <c:v>73.410000000000664</c:v>
                </c:pt>
                <c:pt idx="7342">
                  <c:v>73.420000000000655</c:v>
                </c:pt>
                <c:pt idx="7343">
                  <c:v>73.430000000000661</c:v>
                </c:pt>
                <c:pt idx="7344">
                  <c:v>73.440000000000666</c:v>
                </c:pt>
                <c:pt idx="7345">
                  <c:v>73.450000000000671</c:v>
                </c:pt>
                <c:pt idx="7346">
                  <c:v>73.460000000000676</c:v>
                </c:pt>
                <c:pt idx="7347">
                  <c:v>73.470000000000681</c:v>
                </c:pt>
                <c:pt idx="7348">
                  <c:v>73.480000000000686</c:v>
                </c:pt>
                <c:pt idx="7349">
                  <c:v>73.490000000000705</c:v>
                </c:pt>
                <c:pt idx="7350">
                  <c:v>73.500000000000682</c:v>
                </c:pt>
                <c:pt idx="7351">
                  <c:v>73.510000000000701</c:v>
                </c:pt>
                <c:pt idx="7352">
                  <c:v>73.520000000000678</c:v>
                </c:pt>
                <c:pt idx="7353">
                  <c:v>73.530000000000712</c:v>
                </c:pt>
                <c:pt idx="7354">
                  <c:v>73.540000000000717</c:v>
                </c:pt>
                <c:pt idx="7355">
                  <c:v>73.550000000000708</c:v>
                </c:pt>
                <c:pt idx="7356">
                  <c:v>73.560000000000713</c:v>
                </c:pt>
                <c:pt idx="7357">
                  <c:v>73.570000000000675</c:v>
                </c:pt>
                <c:pt idx="7358">
                  <c:v>73.580000000000709</c:v>
                </c:pt>
                <c:pt idx="7359">
                  <c:v>73.590000000000742</c:v>
                </c:pt>
                <c:pt idx="7360">
                  <c:v>73.600000000000676</c:v>
                </c:pt>
                <c:pt idx="7361">
                  <c:v>73.610000000000753</c:v>
                </c:pt>
                <c:pt idx="7362">
                  <c:v>73.620000000000431</c:v>
                </c:pt>
                <c:pt idx="7363">
                  <c:v>73.630000000000749</c:v>
                </c:pt>
                <c:pt idx="7364">
                  <c:v>73.640000000000768</c:v>
                </c:pt>
                <c:pt idx="7365">
                  <c:v>73.650000000000645</c:v>
                </c:pt>
                <c:pt idx="7366">
                  <c:v>73.660000000000778</c:v>
                </c:pt>
                <c:pt idx="7367">
                  <c:v>73.670000000000442</c:v>
                </c:pt>
                <c:pt idx="7368">
                  <c:v>73.680000000000746</c:v>
                </c:pt>
                <c:pt idx="7369">
                  <c:v>73.690000000000779</c:v>
                </c:pt>
                <c:pt idx="7370">
                  <c:v>73.700000000000799</c:v>
                </c:pt>
                <c:pt idx="7371">
                  <c:v>73.710000000000804</c:v>
                </c:pt>
                <c:pt idx="7372">
                  <c:v>73.720000000000809</c:v>
                </c:pt>
                <c:pt idx="7373">
                  <c:v>73.730000000000814</c:v>
                </c:pt>
                <c:pt idx="7374">
                  <c:v>73.740000000000833</c:v>
                </c:pt>
                <c:pt idx="7375">
                  <c:v>73.75000000000081</c:v>
                </c:pt>
                <c:pt idx="7376">
                  <c:v>73.760000000000829</c:v>
                </c:pt>
                <c:pt idx="7377">
                  <c:v>73.770000000000778</c:v>
                </c:pt>
                <c:pt idx="7378">
                  <c:v>73.78000000000084</c:v>
                </c:pt>
                <c:pt idx="7379">
                  <c:v>73.790000000000845</c:v>
                </c:pt>
                <c:pt idx="7380">
                  <c:v>73.80000000000085</c:v>
                </c:pt>
                <c:pt idx="7381">
                  <c:v>73.810000000000855</c:v>
                </c:pt>
                <c:pt idx="7382">
                  <c:v>73.820000000000746</c:v>
                </c:pt>
                <c:pt idx="7383">
                  <c:v>73.830000000000851</c:v>
                </c:pt>
                <c:pt idx="7384">
                  <c:v>73.84000000000087</c:v>
                </c:pt>
                <c:pt idx="7385">
                  <c:v>73.850000000000776</c:v>
                </c:pt>
                <c:pt idx="7386">
                  <c:v>73.860000000000881</c:v>
                </c:pt>
                <c:pt idx="7387">
                  <c:v>73.870000000000545</c:v>
                </c:pt>
                <c:pt idx="7388">
                  <c:v>73.880000000000848</c:v>
                </c:pt>
                <c:pt idx="7389">
                  <c:v>73.890000000000882</c:v>
                </c:pt>
                <c:pt idx="7390">
                  <c:v>73.900000000000901</c:v>
                </c:pt>
                <c:pt idx="7391">
                  <c:v>73.910000000000906</c:v>
                </c:pt>
                <c:pt idx="7392">
                  <c:v>73.920000000000911</c:v>
                </c:pt>
                <c:pt idx="7393">
                  <c:v>73.930000000000916</c:v>
                </c:pt>
                <c:pt idx="7394">
                  <c:v>73.940000000000921</c:v>
                </c:pt>
                <c:pt idx="7395">
                  <c:v>73.950000000000912</c:v>
                </c:pt>
                <c:pt idx="7396">
                  <c:v>73.960000000000932</c:v>
                </c:pt>
                <c:pt idx="7397">
                  <c:v>73.970000000000908</c:v>
                </c:pt>
                <c:pt idx="7398">
                  <c:v>73.980000000000942</c:v>
                </c:pt>
                <c:pt idx="7399">
                  <c:v>73.990000000000947</c:v>
                </c:pt>
                <c:pt idx="7400">
                  <c:v>74.000000000000952</c:v>
                </c:pt>
                <c:pt idx="7401">
                  <c:v>74.010000000000943</c:v>
                </c:pt>
                <c:pt idx="7402">
                  <c:v>74.020000000000948</c:v>
                </c:pt>
                <c:pt idx="7403">
                  <c:v>74.030000000000953</c:v>
                </c:pt>
                <c:pt idx="7404">
                  <c:v>74.040000000000973</c:v>
                </c:pt>
                <c:pt idx="7405">
                  <c:v>74.050000000000978</c:v>
                </c:pt>
                <c:pt idx="7406">
                  <c:v>74.060000000000983</c:v>
                </c:pt>
                <c:pt idx="7407">
                  <c:v>74.070000000000945</c:v>
                </c:pt>
                <c:pt idx="7408">
                  <c:v>74.080000000000979</c:v>
                </c:pt>
                <c:pt idx="7409">
                  <c:v>74.090000000000998</c:v>
                </c:pt>
                <c:pt idx="7410">
                  <c:v>74.100000000000946</c:v>
                </c:pt>
                <c:pt idx="7411">
                  <c:v>74.110000000001008</c:v>
                </c:pt>
                <c:pt idx="7412">
                  <c:v>74.120000000000672</c:v>
                </c:pt>
                <c:pt idx="7413">
                  <c:v>74.130000000000976</c:v>
                </c:pt>
                <c:pt idx="7414">
                  <c:v>74.14000000000101</c:v>
                </c:pt>
                <c:pt idx="7415">
                  <c:v>74.150000000000688</c:v>
                </c:pt>
                <c:pt idx="7416">
                  <c:v>74.160000000000977</c:v>
                </c:pt>
                <c:pt idx="7417">
                  <c:v>74.17000000000067</c:v>
                </c:pt>
                <c:pt idx="7418">
                  <c:v>74.180000000000845</c:v>
                </c:pt>
                <c:pt idx="7419">
                  <c:v>74.190000000001049</c:v>
                </c:pt>
                <c:pt idx="7420">
                  <c:v>74.200000000001054</c:v>
                </c:pt>
                <c:pt idx="7421">
                  <c:v>74.210000000001045</c:v>
                </c:pt>
                <c:pt idx="7422">
                  <c:v>74.22000000000105</c:v>
                </c:pt>
                <c:pt idx="7423">
                  <c:v>74.23000000000107</c:v>
                </c:pt>
                <c:pt idx="7424">
                  <c:v>74.240000000001075</c:v>
                </c:pt>
                <c:pt idx="7425">
                  <c:v>74.25000000000108</c:v>
                </c:pt>
                <c:pt idx="7426">
                  <c:v>74.260000000001085</c:v>
                </c:pt>
                <c:pt idx="7427">
                  <c:v>74.270000000001048</c:v>
                </c:pt>
                <c:pt idx="7428">
                  <c:v>74.280000000001081</c:v>
                </c:pt>
                <c:pt idx="7429">
                  <c:v>74.2900000000011</c:v>
                </c:pt>
                <c:pt idx="7430">
                  <c:v>74.300000000001049</c:v>
                </c:pt>
                <c:pt idx="7431">
                  <c:v>74.310000000001111</c:v>
                </c:pt>
                <c:pt idx="7432">
                  <c:v>74.320000000000945</c:v>
                </c:pt>
                <c:pt idx="7433">
                  <c:v>74.330000000001078</c:v>
                </c:pt>
                <c:pt idx="7434">
                  <c:v>74.340000000001112</c:v>
                </c:pt>
                <c:pt idx="7435">
                  <c:v>74.350000000001046</c:v>
                </c:pt>
                <c:pt idx="7436">
                  <c:v>74.360000000001108</c:v>
                </c:pt>
                <c:pt idx="7437">
                  <c:v>74.3700000000008</c:v>
                </c:pt>
                <c:pt idx="7438">
                  <c:v>74.380000000001075</c:v>
                </c:pt>
                <c:pt idx="7439">
                  <c:v>74.390000000001152</c:v>
                </c:pt>
                <c:pt idx="7440">
                  <c:v>74.400000000001157</c:v>
                </c:pt>
                <c:pt idx="7441">
                  <c:v>74.410000000001162</c:v>
                </c:pt>
                <c:pt idx="7442">
                  <c:v>74.420000000001153</c:v>
                </c:pt>
                <c:pt idx="7443">
                  <c:v>74.430000000001172</c:v>
                </c:pt>
                <c:pt idx="7444">
                  <c:v>74.440000000001163</c:v>
                </c:pt>
                <c:pt idx="7445">
                  <c:v>74.450000000001182</c:v>
                </c:pt>
                <c:pt idx="7446">
                  <c:v>74.460000000001173</c:v>
                </c:pt>
                <c:pt idx="7447">
                  <c:v>74.470000000001178</c:v>
                </c:pt>
                <c:pt idx="7448">
                  <c:v>74.480000000001198</c:v>
                </c:pt>
                <c:pt idx="7449">
                  <c:v>74.490000000001203</c:v>
                </c:pt>
                <c:pt idx="7450">
                  <c:v>74.500000000001208</c:v>
                </c:pt>
                <c:pt idx="7451">
                  <c:v>74.510000000001213</c:v>
                </c:pt>
                <c:pt idx="7452">
                  <c:v>74.520000000001176</c:v>
                </c:pt>
                <c:pt idx="7453">
                  <c:v>74.530000000001209</c:v>
                </c:pt>
                <c:pt idx="7454">
                  <c:v>74.540000000001228</c:v>
                </c:pt>
                <c:pt idx="7455">
                  <c:v>74.550000000001177</c:v>
                </c:pt>
                <c:pt idx="7456">
                  <c:v>74.560000000001239</c:v>
                </c:pt>
                <c:pt idx="7457">
                  <c:v>74.570000000000945</c:v>
                </c:pt>
                <c:pt idx="7458">
                  <c:v>74.580000000001249</c:v>
                </c:pt>
                <c:pt idx="7459">
                  <c:v>74.590000000001254</c:v>
                </c:pt>
                <c:pt idx="7460">
                  <c:v>74.600000000001145</c:v>
                </c:pt>
                <c:pt idx="7461">
                  <c:v>74.61000000000125</c:v>
                </c:pt>
                <c:pt idx="7462">
                  <c:v>74.620000000000928</c:v>
                </c:pt>
                <c:pt idx="7463">
                  <c:v>74.630000000001147</c:v>
                </c:pt>
                <c:pt idx="7464">
                  <c:v>74.64000000000128</c:v>
                </c:pt>
                <c:pt idx="7465">
                  <c:v>74.650000000000944</c:v>
                </c:pt>
                <c:pt idx="7466">
                  <c:v>74.660000000001247</c:v>
                </c:pt>
                <c:pt idx="7467">
                  <c:v>74.670000000000897</c:v>
                </c:pt>
                <c:pt idx="7468">
                  <c:v>74.680000000000959</c:v>
                </c:pt>
                <c:pt idx="7469">
                  <c:v>74.690000000001248</c:v>
                </c:pt>
                <c:pt idx="7470">
                  <c:v>74.70000000000131</c:v>
                </c:pt>
                <c:pt idx="7471">
                  <c:v>74.710000000001315</c:v>
                </c:pt>
                <c:pt idx="7472">
                  <c:v>74.720000000001278</c:v>
                </c:pt>
                <c:pt idx="7473">
                  <c:v>74.730000000001311</c:v>
                </c:pt>
                <c:pt idx="7474">
                  <c:v>74.740000000001331</c:v>
                </c:pt>
                <c:pt idx="7475">
                  <c:v>74.750000000001279</c:v>
                </c:pt>
                <c:pt idx="7476">
                  <c:v>74.760000000001341</c:v>
                </c:pt>
                <c:pt idx="7477">
                  <c:v>74.770000000001247</c:v>
                </c:pt>
                <c:pt idx="7478">
                  <c:v>74.780000000001351</c:v>
                </c:pt>
                <c:pt idx="7479">
                  <c:v>74.790000000001356</c:v>
                </c:pt>
                <c:pt idx="7480">
                  <c:v>74.800000000001276</c:v>
                </c:pt>
                <c:pt idx="7481">
                  <c:v>74.810000000001352</c:v>
                </c:pt>
                <c:pt idx="7482">
                  <c:v>74.820000000001031</c:v>
                </c:pt>
                <c:pt idx="7483">
                  <c:v>74.830000000001348</c:v>
                </c:pt>
                <c:pt idx="7484">
                  <c:v>74.840000000001382</c:v>
                </c:pt>
                <c:pt idx="7485">
                  <c:v>74.850000000001145</c:v>
                </c:pt>
                <c:pt idx="7486">
                  <c:v>74.860000000001378</c:v>
                </c:pt>
                <c:pt idx="7487">
                  <c:v>74.870000000001042</c:v>
                </c:pt>
                <c:pt idx="7488">
                  <c:v>74.880000000001345</c:v>
                </c:pt>
                <c:pt idx="7489">
                  <c:v>74.890000000001379</c:v>
                </c:pt>
                <c:pt idx="7490">
                  <c:v>74.900000000001413</c:v>
                </c:pt>
                <c:pt idx="7491">
                  <c:v>74.910000000001432</c:v>
                </c:pt>
                <c:pt idx="7492">
                  <c:v>74.920000000001409</c:v>
                </c:pt>
                <c:pt idx="7493">
                  <c:v>74.930000000001428</c:v>
                </c:pt>
                <c:pt idx="7494">
                  <c:v>74.940000000001433</c:v>
                </c:pt>
                <c:pt idx="7495">
                  <c:v>74.950000000001438</c:v>
                </c:pt>
                <c:pt idx="7496">
                  <c:v>74.960000000001443</c:v>
                </c:pt>
                <c:pt idx="7497">
                  <c:v>74.970000000001448</c:v>
                </c:pt>
                <c:pt idx="7498">
                  <c:v>74.980000000001453</c:v>
                </c:pt>
                <c:pt idx="7499">
                  <c:v>74.990000000001473</c:v>
                </c:pt>
                <c:pt idx="7500">
                  <c:v>75.00000000000145</c:v>
                </c:pt>
                <c:pt idx="7501">
                  <c:v>75.010000000001469</c:v>
                </c:pt>
                <c:pt idx="7502">
                  <c:v>75.020000000001346</c:v>
                </c:pt>
                <c:pt idx="7503">
                  <c:v>75.030000000001479</c:v>
                </c:pt>
                <c:pt idx="7504">
                  <c:v>75.040000000001484</c:v>
                </c:pt>
                <c:pt idx="7505">
                  <c:v>75.050000000001447</c:v>
                </c:pt>
                <c:pt idx="7506">
                  <c:v>75.06000000000148</c:v>
                </c:pt>
                <c:pt idx="7507">
                  <c:v>75.070000000001158</c:v>
                </c:pt>
                <c:pt idx="7508">
                  <c:v>75.080000000001448</c:v>
                </c:pt>
                <c:pt idx="7509">
                  <c:v>75.09000000000151</c:v>
                </c:pt>
                <c:pt idx="7510">
                  <c:v>75.100000000001174</c:v>
                </c:pt>
                <c:pt idx="7511">
                  <c:v>75.110000000001477</c:v>
                </c:pt>
                <c:pt idx="7512">
                  <c:v>75.12000000000117</c:v>
                </c:pt>
                <c:pt idx="7513">
                  <c:v>75.130000000001345</c:v>
                </c:pt>
                <c:pt idx="7514">
                  <c:v>75.140000000001478</c:v>
                </c:pt>
                <c:pt idx="7515">
                  <c:v>75.150000000001199</c:v>
                </c:pt>
                <c:pt idx="7516">
                  <c:v>75.160000000001446</c:v>
                </c:pt>
                <c:pt idx="7517">
                  <c:v>75.170000000001096</c:v>
                </c:pt>
                <c:pt idx="7518">
                  <c:v>75.180000000001201</c:v>
                </c:pt>
                <c:pt idx="7519">
                  <c:v>75.190000000001476</c:v>
                </c:pt>
                <c:pt idx="7520">
                  <c:v>75.200000000001552</c:v>
                </c:pt>
                <c:pt idx="7521">
                  <c:v>75.210000000001571</c:v>
                </c:pt>
                <c:pt idx="7522">
                  <c:v>75.220000000001548</c:v>
                </c:pt>
                <c:pt idx="7523">
                  <c:v>75.230000000001581</c:v>
                </c:pt>
                <c:pt idx="7524">
                  <c:v>75.240000000001586</c:v>
                </c:pt>
                <c:pt idx="7525">
                  <c:v>75.250000000001549</c:v>
                </c:pt>
                <c:pt idx="7526">
                  <c:v>75.260000000001583</c:v>
                </c:pt>
                <c:pt idx="7527">
                  <c:v>75.270000000001446</c:v>
                </c:pt>
                <c:pt idx="7528">
                  <c:v>75.280000000001579</c:v>
                </c:pt>
                <c:pt idx="7529">
                  <c:v>75.290000000001612</c:v>
                </c:pt>
                <c:pt idx="7530">
                  <c:v>75.300000000001546</c:v>
                </c:pt>
                <c:pt idx="7531">
                  <c:v>75.310000000001608</c:v>
                </c:pt>
                <c:pt idx="7532">
                  <c:v>75.320000000001272</c:v>
                </c:pt>
                <c:pt idx="7533">
                  <c:v>75.330000000001576</c:v>
                </c:pt>
                <c:pt idx="7534">
                  <c:v>75.340000000001638</c:v>
                </c:pt>
                <c:pt idx="7535">
                  <c:v>75.350000000001302</c:v>
                </c:pt>
                <c:pt idx="7536">
                  <c:v>75.360000000001648</c:v>
                </c:pt>
                <c:pt idx="7537">
                  <c:v>75.370000000001298</c:v>
                </c:pt>
                <c:pt idx="7538">
                  <c:v>75.380000000001345</c:v>
                </c:pt>
                <c:pt idx="7539">
                  <c:v>75.390000000001649</c:v>
                </c:pt>
                <c:pt idx="7540">
                  <c:v>75.400000000001668</c:v>
                </c:pt>
                <c:pt idx="7541">
                  <c:v>75.410000000001673</c:v>
                </c:pt>
                <c:pt idx="7542">
                  <c:v>75.420000000001679</c:v>
                </c:pt>
                <c:pt idx="7543">
                  <c:v>75.430000000001684</c:v>
                </c:pt>
                <c:pt idx="7544">
                  <c:v>75.440000000001703</c:v>
                </c:pt>
                <c:pt idx="7545">
                  <c:v>75.45000000000168</c:v>
                </c:pt>
                <c:pt idx="7546">
                  <c:v>75.460000000001699</c:v>
                </c:pt>
                <c:pt idx="7547">
                  <c:v>75.470000000001647</c:v>
                </c:pt>
                <c:pt idx="7548">
                  <c:v>75.480000000001709</c:v>
                </c:pt>
                <c:pt idx="7549">
                  <c:v>75.490000000001714</c:v>
                </c:pt>
                <c:pt idx="7550">
                  <c:v>75.500000000001677</c:v>
                </c:pt>
                <c:pt idx="7551">
                  <c:v>75.51000000000171</c:v>
                </c:pt>
                <c:pt idx="7552">
                  <c:v>75.520000000001545</c:v>
                </c:pt>
                <c:pt idx="7553">
                  <c:v>75.530000000001678</c:v>
                </c:pt>
                <c:pt idx="7554">
                  <c:v>75.54000000000174</c:v>
                </c:pt>
                <c:pt idx="7555">
                  <c:v>75.550000000001646</c:v>
                </c:pt>
                <c:pt idx="7556">
                  <c:v>75.56000000000175</c:v>
                </c:pt>
                <c:pt idx="7557">
                  <c:v>75.5700000000014</c:v>
                </c:pt>
                <c:pt idx="7558">
                  <c:v>75.580000000001675</c:v>
                </c:pt>
                <c:pt idx="7559">
                  <c:v>75.590000000001751</c:v>
                </c:pt>
                <c:pt idx="7560">
                  <c:v>75.60000000000143</c:v>
                </c:pt>
                <c:pt idx="7561">
                  <c:v>75.610000000001676</c:v>
                </c:pt>
                <c:pt idx="7562">
                  <c:v>75.620000000001411</c:v>
                </c:pt>
                <c:pt idx="7563">
                  <c:v>75.630000000001459</c:v>
                </c:pt>
                <c:pt idx="7564">
                  <c:v>75.640000000001749</c:v>
                </c:pt>
                <c:pt idx="7565">
                  <c:v>75.650000000001441</c:v>
                </c:pt>
                <c:pt idx="7566">
                  <c:v>75.660000000001546</c:v>
                </c:pt>
                <c:pt idx="7567">
                  <c:v>75.670000000001266</c:v>
                </c:pt>
                <c:pt idx="7568">
                  <c:v>75.680000000001471</c:v>
                </c:pt>
                <c:pt idx="7569">
                  <c:v>75.690000000001746</c:v>
                </c:pt>
                <c:pt idx="7570">
                  <c:v>75.700000000001808</c:v>
                </c:pt>
                <c:pt idx="7571">
                  <c:v>75.710000000001813</c:v>
                </c:pt>
                <c:pt idx="7572">
                  <c:v>75.720000000001775</c:v>
                </c:pt>
                <c:pt idx="7573">
                  <c:v>75.730000000001809</c:v>
                </c:pt>
                <c:pt idx="7574">
                  <c:v>75.740000000001842</c:v>
                </c:pt>
                <c:pt idx="7575">
                  <c:v>75.750000000001776</c:v>
                </c:pt>
                <c:pt idx="7576">
                  <c:v>75.760000000001853</c:v>
                </c:pt>
                <c:pt idx="7577">
                  <c:v>75.770000000001531</c:v>
                </c:pt>
                <c:pt idx="7578">
                  <c:v>75.780000000001849</c:v>
                </c:pt>
                <c:pt idx="7579">
                  <c:v>75.790000000001868</c:v>
                </c:pt>
                <c:pt idx="7580">
                  <c:v>75.800000000001745</c:v>
                </c:pt>
                <c:pt idx="7581">
                  <c:v>75.810000000001878</c:v>
                </c:pt>
                <c:pt idx="7582">
                  <c:v>75.820000000001542</c:v>
                </c:pt>
                <c:pt idx="7583">
                  <c:v>75.830000000001846</c:v>
                </c:pt>
                <c:pt idx="7584">
                  <c:v>75.840000000001879</c:v>
                </c:pt>
                <c:pt idx="7585">
                  <c:v>75.850000000001558</c:v>
                </c:pt>
                <c:pt idx="7586">
                  <c:v>75.860000000001847</c:v>
                </c:pt>
                <c:pt idx="7587">
                  <c:v>75.870000000001497</c:v>
                </c:pt>
                <c:pt idx="7588">
                  <c:v>75.880000000001573</c:v>
                </c:pt>
                <c:pt idx="7589">
                  <c:v>75.890000000001876</c:v>
                </c:pt>
                <c:pt idx="7590">
                  <c:v>75.90000000000191</c:v>
                </c:pt>
                <c:pt idx="7591">
                  <c:v>75.910000000001929</c:v>
                </c:pt>
                <c:pt idx="7592">
                  <c:v>75.920000000001878</c:v>
                </c:pt>
                <c:pt idx="7593">
                  <c:v>75.930000000001939</c:v>
                </c:pt>
                <c:pt idx="7594">
                  <c:v>75.940000000001945</c:v>
                </c:pt>
                <c:pt idx="7595">
                  <c:v>75.95000000000195</c:v>
                </c:pt>
                <c:pt idx="7596">
                  <c:v>75.960000000001955</c:v>
                </c:pt>
                <c:pt idx="7597">
                  <c:v>75.970000000001846</c:v>
                </c:pt>
                <c:pt idx="7598">
                  <c:v>75.980000000001951</c:v>
                </c:pt>
                <c:pt idx="7599">
                  <c:v>75.99000000000197</c:v>
                </c:pt>
                <c:pt idx="7600">
                  <c:v>76.000000000001876</c:v>
                </c:pt>
                <c:pt idx="7601">
                  <c:v>76.01000000000198</c:v>
                </c:pt>
                <c:pt idx="7602">
                  <c:v>76.020000000001644</c:v>
                </c:pt>
                <c:pt idx="7603">
                  <c:v>76.030000000001948</c:v>
                </c:pt>
                <c:pt idx="7604">
                  <c:v>76.040000000001982</c:v>
                </c:pt>
                <c:pt idx="7605">
                  <c:v>76.050000000002001</c:v>
                </c:pt>
                <c:pt idx="7606">
                  <c:v>76.060000000002006</c:v>
                </c:pt>
                <c:pt idx="7607">
                  <c:v>76.070000000002011</c:v>
                </c:pt>
                <c:pt idx="7608">
                  <c:v>76.080000000002016</c:v>
                </c:pt>
                <c:pt idx="7609">
                  <c:v>76.090000000002021</c:v>
                </c:pt>
                <c:pt idx="7610">
                  <c:v>76.100000000002012</c:v>
                </c:pt>
                <c:pt idx="7611">
                  <c:v>76.110000000002032</c:v>
                </c:pt>
                <c:pt idx="7612">
                  <c:v>76.120000000002008</c:v>
                </c:pt>
                <c:pt idx="7613">
                  <c:v>76.130000000002042</c:v>
                </c:pt>
                <c:pt idx="7614">
                  <c:v>76.140000000002047</c:v>
                </c:pt>
                <c:pt idx="7615">
                  <c:v>76.150000000002052</c:v>
                </c:pt>
                <c:pt idx="7616">
                  <c:v>76.160000000002043</c:v>
                </c:pt>
                <c:pt idx="7617">
                  <c:v>76.170000000002048</c:v>
                </c:pt>
                <c:pt idx="7618">
                  <c:v>76.180000000002053</c:v>
                </c:pt>
                <c:pt idx="7619">
                  <c:v>76.190000000002073</c:v>
                </c:pt>
                <c:pt idx="7620">
                  <c:v>76.200000000002106</c:v>
                </c:pt>
                <c:pt idx="7621">
                  <c:v>76.210000000002097</c:v>
                </c:pt>
                <c:pt idx="7622">
                  <c:v>76.220000000002102</c:v>
                </c:pt>
                <c:pt idx="7623">
                  <c:v>76.230000000002093</c:v>
                </c:pt>
                <c:pt idx="7624">
                  <c:v>76.240000000002098</c:v>
                </c:pt>
                <c:pt idx="7625">
                  <c:v>76.250000000002103</c:v>
                </c:pt>
                <c:pt idx="7626">
                  <c:v>76.260000000002123</c:v>
                </c:pt>
                <c:pt idx="7627">
                  <c:v>76.270000000002113</c:v>
                </c:pt>
                <c:pt idx="7628">
                  <c:v>76.280000000002133</c:v>
                </c:pt>
                <c:pt idx="7629">
                  <c:v>76.290000000002124</c:v>
                </c:pt>
                <c:pt idx="7630">
                  <c:v>76.300000000002129</c:v>
                </c:pt>
                <c:pt idx="7631">
                  <c:v>76.310000000002134</c:v>
                </c:pt>
                <c:pt idx="7632">
                  <c:v>76.320000000002139</c:v>
                </c:pt>
                <c:pt idx="7633">
                  <c:v>76.330000000002144</c:v>
                </c:pt>
                <c:pt idx="7634">
                  <c:v>76.340000000002163</c:v>
                </c:pt>
                <c:pt idx="7635">
                  <c:v>76.350000000002154</c:v>
                </c:pt>
                <c:pt idx="7636">
                  <c:v>76.360000000002174</c:v>
                </c:pt>
                <c:pt idx="7637">
                  <c:v>76.37000000000215</c:v>
                </c:pt>
                <c:pt idx="7638">
                  <c:v>76.38000000000217</c:v>
                </c:pt>
                <c:pt idx="7639">
                  <c:v>76.390000000002175</c:v>
                </c:pt>
                <c:pt idx="7640">
                  <c:v>76.400000000002194</c:v>
                </c:pt>
                <c:pt idx="7641">
                  <c:v>76.410000000002199</c:v>
                </c:pt>
                <c:pt idx="7642">
                  <c:v>76.420000000002204</c:v>
                </c:pt>
                <c:pt idx="7643">
                  <c:v>76.430000000002195</c:v>
                </c:pt>
                <c:pt idx="7644">
                  <c:v>76.4400000000022</c:v>
                </c:pt>
                <c:pt idx="7645">
                  <c:v>76.450000000002206</c:v>
                </c:pt>
                <c:pt idx="7646">
                  <c:v>76.460000000002225</c:v>
                </c:pt>
                <c:pt idx="7647">
                  <c:v>76.470000000002216</c:v>
                </c:pt>
                <c:pt idx="7648">
                  <c:v>76.480000000002221</c:v>
                </c:pt>
                <c:pt idx="7649">
                  <c:v>76.490000000002226</c:v>
                </c:pt>
                <c:pt idx="7650">
                  <c:v>76.500000000002231</c:v>
                </c:pt>
                <c:pt idx="7651">
                  <c:v>76.510000000002236</c:v>
                </c:pt>
                <c:pt idx="7652">
                  <c:v>76.520000000002241</c:v>
                </c:pt>
                <c:pt idx="7653">
                  <c:v>76.530000000002246</c:v>
                </c:pt>
                <c:pt idx="7654">
                  <c:v>76.540000000002266</c:v>
                </c:pt>
                <c:pt idx="7655">
                  <c:v>76.550000000002257</c:v>
                </c:pt>
                <c:pt idx="7656">
                  <c:v>76.560000000002262</c:v>
                </c:pt>
                <c:pt idx="7657">
                  <c:v>76.570000000002253</c:v>
                </c:pt>
                <c:pt idx="7658">
                  <c:v>76.580000000002272</c:v>
                </c:pt>
                <c:pt idx="7659">
                  <c:v>76.590000000002263</c:v>
                </c:pt>
                <c:pt idx="7660">
                  <c:v>76.600000000002282</c:v>
                </c:pt>
                <c:pt idx="7661">
                  <c:v>76.610000000002273</c:v>
                </c:pt>
                <c:pt idx="7662">
                  <c:v>76.620000000002278</c:v>
                </c:pt>
                <c:pt idx="7663">
                  <c:v>76.630000000002298</c:v>
                </c:pt>
                <c:pt idx="7664">
                  <c:v>76.640000000002303</c:v>
                </c:pt>
                <c:pt idx="7665">
                  <c:v>76.650000000002308</c:v>
                </c:pt>
                <c:pt idx="7666">
                  <c:v>76.660000000002313</c:v>
                </c:pt>
                <c:pt idx="7667">
                  <c:v>76.670000000002275</c:v>
                </c:pt>
                <c:pt idx="7668">
                  <c:v>76.680000000002309</c:v>
                </c:pt>
                <c:pt idx="7669">
                  <c:v>76.690000000002328</c:v>
                </c:pt>
                <c:pt idx="7670">
                  <c:v>76.700000000002333</c:v>
                </c:pt>
                <c:pt idx="7671">
                  <c:v>76.710000000002367</c:v>
                </c:pt>
                <c:pt idx="7672">
                  <c:v>76.720000000002344</c:v>
                </c:pt>
                <c:pt idx="7673">
                  <c:v>76.730000000002363</c:v>
                </c:pt>
                <c:pt idx="7674">
                  <c:v>76.740000000002354</c:v>
                </c:pt>
                <c:pt idx="7675">
                  <c:v>76.750000000002373</c:v>
                </c:pt>
                <c:pt idx="7676">
                  <c:v>76.760000000002364</c:v>
                </c:pt>
                <c:pt idx="7677">
                  <c:v>76.770000000002369</c:v>
                </c:pt>
                <c:pt idx="7678">
                  <c:v>76.780000000002374</c:v>
                </c:pt>
                <c:pt idx="7679">
                  <c:v>76.790000000002394</c:v>
                </c:pt>
                <c:pt idx="7680">
                  <c:v>76.800000000002385</c:v>
                </c:pt>
                <c:pt idx="7681">
                  <c:v>76.810000000002375</c:v>
                </c:pt>
                <c:pt idx="7682">
                  <c:v>76.820000000002381</c:v>
                </c:pt>
                <c:pt idx="7683">
                  <c:v>76.8300000000024</c:v>
                </c:pt>
                <c:pt idx="7684">
                  <c:v>76.840000000002405</c:v>
                </c:pt>
                <c:pt idx="7685">
                  <c:v>76.85000000000241</c:v>
                </c:pt>
                <c:pt idx="7686">
                  <c:v>76.860000000002415</c:v>
                </c:pt>
                <c:pt idx="7687">
                  <c:v>76.870000000002378</c:v>
                </c:pt>
                <c:pt idx="7688">
                  <c:v>76.880000000002411</c:v>
                </c:pt>
                <c:pt idx="7689">
                  <c:v>76.890000000002431</c:v>
                </c:pt>
                <c:pt idx="7690">
                  <c:v>76.900000000002436</c:v>
                </c:pt>
                <c:pt idx="7691">
                  <c:v>76.910000000002455</c:v>
                </c:pt>
                <c:pt idx="7692">
                  <c:v>76.920000000002446</c:v>
                </c:pt>
                <c:pt idx="7693">
                  <c:v>76.930000000002465</c:v>
                </c:pt>
                <c:pt idx="7694">
                  <c:v>76.940000000002499</c:v>
                </c:pt>
                <c:pt idx="7695">
                  <c:v>76.950000000002461</c:v>
                </c:pt>
                <c:pt idx="7696">
                  <c:v>76.960000000002466</c:v>
                </c:pt>
                <c:pt idx="7697">
                  <c:v>76.970000000002472</c:v>
                </c:pt>
                <c:pt idx="7698">
                  <c:v>76.980000000002477</c:v>
                </c:pt>
                <c:pt idx="7699">
                  <c:v>76.990000000002496</c:v>
                </c:pt>
                <c:pt idx="7700">
                  <c:v>77.000000000002487</c:v>
                </c:pt>
                <c:pt idx="7701">
                  <c:v>77.010000000002506</c:v>
                </c:pt>
                <c:pt idx="7702">
                  <c:v>77.020000000002483</c:v>
                </c:pt>
                <c:pt idx="7703">
                  <c:v>77.030000000002502</c:v>
                </c:pt>
                <c:pt idx="7704">
                  <c:v>77.040000000002493</c:v>
                </c:pt>
                <c:pt idx="7705">
                  <c:v>77.050000000002512</c:v>
                </c:pt>
                <c:pt idx="7706">
                  <c:v>77.060000000002532</c:v>
                </c:pt>
                <c:pt idx="7707">
                  <c:v>77.070000000002509</c:v>
                </c:pt>
                <c:pt idx="7708">
                  <c:v>77.080000000002528</c:v>
                </c:pt>
                <c:pt idx="7709">
                  <c:v>77.090000000002533</c:v>
                </c:pt>
                <c:pt idx="7710">
                  <c:v>77.100000000002538</c:v>
                </c:pt>
                <c:pt idx="7711">
                  <c:v>77.110000000002543</c:v>
                </c:pt>
                <c:pt idx="7712">
                  <c:v>77.120000000002548</c:v>
                </c:pt>
                <c:pt idx="7713">
                  <c:v>77.130000000002553</c:v>
                </c:pt>
                <c:pt idx="7714">
                  <c:v>77.140000000002573</c:v>
                </c:pt>
                <c:pt idx="7715">
                  <c:v>77.150000000002549</c:v>
                </c:pt>
                <c:pt idx="7716">
                  <c:v>77.160000000002569</c:v>
                </c:pt>
                <c:pt idx="7717">
                  <c:v>77.170000000002446</c:v>
                </c:pt>
                <c:pt idx="7718">
                  <c:v>77.180000000002579</c:v>
                </c:pt>
                <c:pt idx="7719">
                  <c:v>77.190000000002584</c:v>
                </c:pt>
                <c:pt idx="7720">
                  <c:v>77.200000000002603</c:v>
                </c:pt>
                <c:pt idx="7721">
                  <c:v>77.210000000002594</c:v>
                </c:pt>
                <c:pt idx="7722">
                  <c:v>77.220000000002599</c:v>
                </c:pt>
                <c:pt idx="7723">
                  <c:v>77.230000000002605</c:v>
                </c:pt>
                <c:pt idx="7724">
                  <c:v>77.240000000002624</c:v>
                </c:pt>
                <c:pt idx="7725">
                  <c:v>77.250000000002615</c:v>
                </c:pt>
                <c:pt idx="7726">
                  <c:v>77.260000000002606</c:v>
                </c:pt>
                <c:pt idx="7727">
                  <c:v>77.270000000002611</c:v>
                </c:pt>
                <c:pt idx="7728">
                  <c:v>77.28000000000263</c:v>
                </c:pt>
                <c:pt idx="7729">
                  <c:v>77.290000000002635</c:v>
                </c:pt>
                <c:pt idx="7730">
                  <c:v>77.30000000000264</c:v>
                </c:pt>
                <c:pt idx="7731">
                  <c:v>77.310000000002645</c:v>
                </c:pt>
                <c:pt idx="7732">
                  <c:v>77.320000000002651</c:v>
                </c:pt>
                <c:pt idx="7733">
                  <c:v>77.330000000002656</c:v>
                </c:pt>
                <c:pt idx="7734">
                  <c:v>77.340000000002661</c:v>
                </c:pt>
                <c:pt idx="7735">
                  <c:v>77.350000000002652</c:v>
                </c:pt>
                <c:pt idx="7736">
                  <c:v>77.360000000002671</c:v>
                </c:pt>
                <c:pt idx="7737">
                  <c:v>77.370000000002648</c:v>
                </c:pt>
                <c:pt idx="7738">
                  <c:v>77.380000000002681</c:v>
                </c:pt>
                <c:pt idx="7739">
                  <c:v>77.390000000002686</c:v>
                </c:pt>
                <c:pt idx="7740">
                  <c:v>77.400000000002706</c:v>
                </c:pt>
                <c:pt idx="7741">
                  <c:v>77.410000000002697</c:v>
                </c:pt>
                <c:pt idx="7742">
                  <c:v>77.420000000002702</c:v>
                </c:pt>
                <c:pt idx="7743">
                  <c:v>77.430000000002707</c:v>
                </c:pt>
                <c:pt idx="7744">
                  <c:v>77.440000000002726</c:v>
                </c:pt>
                <c:pt idx="7745">
                  <c:v>77.450000000002703</c:v>
                </c:pt>
                <c:pt idx="7746">
                  <c:v>77.460000000002722</c:v>
                </c:pt>
                <c:pt idx="7747">
                  <c:v>77.470000000002713</c:v>
                </c:pt>
                <c:pt idx="7748">
                  <c:v>77.480000000002732</c:v>
                </c:pt>
                <c:pt idx="7749">
                  <c:v>77.490000000002766</c:v>
                </c:pt>
                <c:pt idx="7750">
                  <c:v>77.500000000002743</c:v>
                </c:pt>
                <c:pt idx="7751">
                  <c:v>77.510000000002762</c:v>
                </c:pt>
                <c:pt idx="7752">
                  <c:v>77.520000000002753</c:v>
                </c:pt>
                <c:pt idx="7753">
                  <c:v>77.530000000002772</c:v>
                </c:pt>
                <c:pt idx="7754">
                  <c:v>77.540000000002763</c:v>
                </c:pt>
                <c:pt idx="7755">
                  <c:v>77.550000000002768</c:v>
                </c:pt>
                <c:pt idx="7756">
                  <c:v>77.560000000002773</c:v>
                </c:pt>
                <c:pt idx="7757">
                  <c:v>77.570000000002779</c:v>
                </c:pt>
                <c:pt idx="7758">
                  <c:v>77.580000000002784</c:v>
                </c:pt>
                <c:pt idx="7759">
                  <c:v>77.590000000002803</c:v>
                </c:pt>
                <c:pt idx="7760">
                  <c:v>77.60000000000278</c:v>
                </c:pt>
                <c:pt idx="7761">
                  <c:v>77.610000000002799</c:v>
                </c:pt>
                <c:pt idx="7762">
                  <c:v>77.620000000002747</c:v>
                </c:pt>
                <c:pt idx="7763">
                  <c:v>77.630000000002809</c:v>
                </c:pt>
                <c:pt idx="7764">
                  <c:v>77.640000000002814</c:v>
                </c:pt>
                <c:pt idx="7765">
                  <c:v>77.650000000002777</c:v>
                </c:pt>
                <c:pt idx="7766">
                  <c:v>77.66000000000281</c:v>
                </c:pt>
                <c:pt idx="7767">
                  <c:v>77.670000000002545</c:v>
                </c:pt>
                <c:pt idx="7768">
                  <c:v>77.680000000002778</c:v>
                </c:pt>
                <c:pt idx="7769">
                  <c:v>77.69000000000284</c:v>
                </c:pt>
                <c:pt idx="7770">
                  <c:v>77.700000000002845</c:v>
                </c:pt>
                <c:pt idx="7771">
                  <c:v>77.710000000002864</c:v>
                </c:pt>
                <c:pt idx="7772">
                  <c:v>77.720000000002855</c:v>
                </c:pt>
                <c:pt idx="7773">
                  <c:v>77.73000000000286</c:v>
                </c:pt>
                <c:pt idx="7774">
                  <c:v>77.740000000002865</c:v>
                </c:pt>
                <c:pt idx="7775">
                  <c:v>77.750000000002871</c:v>
                </c:pt>
                <c:pt idx="7776">
                  <c:v>77.760000000002876</c:v>
                </c:pt>
                <c:pt idx="7777">
                  <c:v>77.770000000002881</c:v>
                </c:pt>
                <c:pt idx="7778">
                  <c:v>77.780000000002886</c:v>
                </c:pt>
                <c:pt idx="7779">
                  <c:v>77.790000000002905</c:v>
                </c:pt>
                <c:pt idx="7780">
                  <c:v>77.800000000002882</c:v>
                </c:pt>
                <c:pt idx="7781">
                  <c:v>77.810000000002901</c:v>
                </c:pt>
                <c:pt idx="7782">
                  <c:v>77.820000000002878</c:v>
                </c:pt>
                <c:pt idx="7783">
                  <c:v>77.830000000002912</c:v>
                </c:pt>
                <c:pt idx="7784">
                  <c:v>77.840000000002917</c:v>
                </c:pt>
                <c:pt idx="7785">
                  <c:v>77.850000000002908</c:v>
                </c:pt>
                <c:pt idx="7786">
                  <c:v>77.860000000002913</c:v>
                </c:pt>
                <c:pt idx="7787">
                  <c:v>77.870000000002875</c:v>
                </c:pt>
                <c:pt idx="7788">
                  <c:v>77.880000000002909</c:v>
                </c:pt>
                <c:pt idx="7789">
                  <c:v>77.890000000002942</c:v>
                </c:pt>
                <c:pt idx="7790">
                  <c:v>77.900000000002933</c:v>
                </c:pt>
                <c:pt idx="7791">
                  <c:v>77.910000000002967</c:v>
                </c:pt>
                <c:pt idx="7792">
                  <c:v>77.920000000002972</c:v>
                </c:pt>
                <c:pt idx="7793">
                  <c:v>77.930000000002963</c:v>
                </c:pt>
                <c:pt idx="7794">
                  <c:v>77.940000000002996</c:v>
                </c:pt>
                <c:pt idx="7795">
                  <c:v>77.950000000002973</c:v>
                </c:pt>
                <c:pt idx="7796">
                  <c:v>77.960000000003006</c:v>
                </c:pt>
                <c:pt idx="7797">
                  <c:v>77.970000000002983</c:v>
                </c:pt>
                <c:pt idx="7798">
                  <c:v>77.980000000003002</c:v>
                </c:pt>
                <c:pt idx="7799">
                  <c:v>77.990000000002993</c:v>
                </c:pt>
                <c:pt idx="7800">
                  <c:v>78.000000000002998</c:v>
                </c:pt>
                <c:pt idx="7801">
                  <c:v>78.010000000003004</c:v>
                </c:pt>
                <c:pt idx="7802">
                  <c:v>78.020000000003009</c:v>
                </c:pt>
                <c:pt idx="7803">
                  <c:v>78.030000000003014</c:v>
                </c:pt>
                <c:pt idx="7804">
                  <c:v>78.040000000003033</c:v>
                </c:pt>
                <c:pt idx="7805">
                  <c:v>78.05000000000301</c:v>
                </c:pt>
                <c:pt idx="7806">
                  <c:v>78.060000000003029</c:v>
                </c:pt>
                <c:pt idx="7807">
                  <c:v>78.070000000002977</c:v>
                </c:pt>
                <c:pt idx="7808">
                  <c:v>78.080000000003039</c:v>
                </c:pt>
                <c:pt idx="7809">
                  <c:v>78.090000000003045</c:v>
                </c:pt>
                <c:pt idx="7810">
                  <c:v>78.10000000000305</c:v>
                </c:pt>
                <c:pt idx="7811">
                  <c:v>78.110000000003055</c:v>
                </c:pt>
                <c:pt idx="7812">
                  <c:v>78.120000000002946</c:v>
                </c:pt>
                <c:pt idx="7813">
                  <c:v>78.130000000003051</c:v>
                </c:pt>
                <c:pt idx="7814">
                  <c:v>78.14000000000307</c:v>
                </c:pt>
                <c:pt idx="7815">
                  <c:v>78.150000000002976</c:v>
                </c:pt>
                <c:pt idx="7816">
                  <c:v>78.16000000000308</c:v>
                </c:pt>
                <c:pt idx="7817">
                  <c:v>78.170000000002744</c:v>
                </c:pt>
                <c:pt idx="7818">
                  <c:v>78.180000000003048</c:v>
                </c:pt>
                <c:pt idx="7819">
                  <c:v>78.190000000003081</c:v>
                </c:pt>
                <c:pt idx="7820">
                  <c:v>78.200000000003101</c:v>
                </c:pt>
                <c:pt idx="7821">
                  <c:v>78.210000000003106</c:v>
                </c:pt>
                <c:pt idx="7822">
                  <c:v>78.220000000003111</c:v>
                </c:pt>
                <c:pt idx="7823">
                  <c:v>78.230000000003116</c:v>
                </c:pt>
                <c:pt idx="7824">
                  <c:v>78.240000000003121</c:v>
                </c:pt>
                <c:pt idx="7825">
                  <c:v>78.250000000003112</c:v>
                </c:pt>
                <c:pt idx="7826">
                  <c:v>78.260000000003132</c:v>
                </c:pt>
                <c:pt idx="7827">
                  <c:v>78.270000000003108</c:v>
                </c:pt>
                <c:pt idx="7828">
                  <c:v>78.280000000003142</c:v>
                </c:pt>
                <c:pt idx="7829">
                  <c:v>78.290000000003147</c:v>
                </c:pt>
                <c:pt idx="7830">
                  <c:v>78.300000000003152</c:v>
                </c:pt>
                <c:pt idx="7831">
                  <c:v>78.310000000003157</c:v>
                </c:pt>
                <c:pt idx="7832">
                  <c:v>78.320000000003148</c:v>
                </c:pt>
                <c:pt idx="7833">
                  <c:v>78.330000000003153</c:v>
                </c:pt>
                <c:pt idx="7834">
                  <c:v>78.340000000003172</c:v>
                </c:pt>
                <c:pt idx="7835">
                  <c:v>78.350000000003178</c:v>
                </c:pt>
                <c:pt idx="7836">
                  <c:v>78.360000000003183</c:v>
                </c:pt>
                <c:pt idx="7837">
                  <c:v>78.370000000003145</c:v>
                </c:pt>
                <c:pt idx="7838">
                  <c:v>78.380000000003179</c:v>
                </c:pt>
                <c:pt idx="7839">
                  <c:v>78.390000000003198</c:v>
                </c:pt>
                <c:pt idx="7840">
                  <c:v>78.400000000003203</c:v>
                </c:pt>
                <c:pt idx="7841">
                  <c:v>78.410000000003222</c:v>
                </c:pt>
                <c:pt idx="7842">
                  <c:v>78.420000000003213</c:v>
                </c:pt>
                <c:pt idx="7843">
                  <c:v>78.430000000003233</c:v>
                </c:pt>
                <c:pt idx="7844">
                  <c:v>78.440000000003224</c:v>
                </c:pt>
                <c:pt idx="7845">
                  <c:v>78.450000000003229</c:v>
                </c:pt>
                <c:pt idx="7846">
                  <c:v>78.460000000003234</c:v>
                </c:pt>
                <c:pt idx="7847">
                  <c:v>78.470000000003239</c:v>
                </c:pt>
                <c:pt idx="7848">
                  <c:v>78.480000000003244</c:v>
                </c:pt>
                <c:pt idx="7849">
                  <c:v>78.490000000003263</c:v>
                </c:pt>
                <c:pt idx="7850">
                  <c:v>78.500000000003254</c:v>
                </c:pt>
                <c:pt idx="7851">
                  <c:v>78.510000000003274</c:v>
                </c:pt>
                <c:pt idx="7852">
                  <c:v>78.52000000000325</c:v>
                </c:pt>
                <c:pt idx="7853">
                  <c:v>78.53000000000327</c:v>
                </c:pt>
                <c:pt idx="7854">
                  <c:v>78.540000000003275</c:v>
                </c:pt>
                <c:pt idx="7855">
                  <c:v>78.55000000000328</c:v>
                </c:pt>
                <c:pt idx="7856">
                  <c:v>78.560000000003285</c:v>
                </c:pt>
                <c:pt idx="7857">
                  <c:v>78.570000000003247</c:v>
                </c:pt>
                <c:pt idx="7858">
                  <c:v>78.580000000003281</c:v>
                </c:pt>
                <c:pt idx="7859">
                  <c:v>78.5900000000033</c:v>
                </c:pt>
                <c:pt idx="7860">
                  <c:v>78.600000000003249</c:v>
                </c:pt>
                <c:pt idx="7861">
                  <c:v>78.610000000003311</c:v>
                </c:pt>
                <c:pt idx="7862">
                  <c:v>78.620000000003145</c:v>
                </c:pt>
                <c:pt idx="7863">
                  <c:v>78.630000000003278</c:v>
                </c:pt>
                <c:pt idx="7864">
                  <c:v>78.640000000003312</c:v>
                </c:pt>
                <c:pt idx="7865">
                  <c:v>78.650000000003246</c:v>
                </c:pt>
                <c:pt idx="7866">
                  <c:v>78.660000000003308</c:v>
                </c:pt>
                <c:pt idx="7867">
                  <c:v>78.670000000003</c:v>
                </c:pt>
                <c:pt idx="7868">
                  <c:v>78.680000000003275</c:v>
                </c:pt>
                <c:pt idx="7869">
                  <c:v>78.690000000003351</c:v>
                </c:pt>
                <c:pt idx="7870">
                  <c:v>78.700000000003357</c:v>
                </c:pt>
                <c:pt idx="7871">
                  <c:v>78.710000000003362</c:v>
                </c:pt>
                <c:pt idx="7872">
                  <c:v>78.720000000003353</c:v>
                </c:pt>
                <c:pt idx="7873">
                  <c:v>78.730000000003372</c:v>
                </c:pt>
                <c:pt idx="7874">
                  <c:v>78.740000000003377</c:v>
                </c:pt>
                <c:pt idx="7875">
                  <c:v>78.750000000003382</c:v>
                </c:pt>
                <c:pt idx="7876">
                  <c:v>78.760000000003373</c:v>
                </c:pt>
                <c:pt idx="7877">
                  <c:v>78.770000000003378</c:v>
                </c:pt>
                <c:pt idx="7878">
                  <c:v>78.780000000003398</c:v>
                </c:pt>
                <c:pt idx="7879">
                  <c:v>78.790000000003403</c:v>
                </c:pt>
                <c:pt idx="7880">
                  <c:v>78.800000000003408</c:v>
                </c:pt>
                <c:pt idx="7881">
                  <c:v>78.810000000003413</c:v>
                </c:pt>
                <c:pt idx="7882">
                  <c:v>78.820000000003375</c:v>
                </c:pt>
                <c:pt idx="7883">
                  <c:v>78.830000000003409</c:v>
                </c:pt>
                <c:pt idx="7884">
                  <c:v>78.840000000003428</c:v>
                </c:pt>
                <c:pt idx="7885">
                  <c:v>78.850000000003376</c:v>
                </c:pt>
                <c:pt idx="7886">
                  <c:v>78.860000000003438</c:v>
                </c:pt>
                <c:pt idx="7887">
                  <c:v>78.870000000003145</c:v>
                </c:pt>
                <c:pt idx="7888">
                  <c:v>78.880000000003449</c:v>
                </c:pt>
                <c:pt idx="7889">
                  <c:v>78.890000000003454</c:v>
                </c:pt>
                <c:pt idx="7890">
                  <c:v>78.900000000003473</c:v>
                </c:pt>
                <c:pt idx="7891">
                  <c:v>78.910000000003464</c:v>
                </c:pt>
                <c:pt idx="7892">
                  <c:v>78.920000000003469</c:v>
                </c:pt>
                <c:pt idx="7893">
                  <c:v>78.930000000003474</c:v>
                </c:pt>
                <c:pt idx="7894">
                  <c:v>78.940000000003494</c:v>
                </c:pt>
                <c:pt idx="7895">
                  <c:v>78.950000000003485</c:v>
                </c:pt>
                <c:pt idx="7896">
                  <c:v>78.960000000003475</c:v>
                </c:pt>
                <c:pt idx="7897">
                  <c:v>78.970000000003481</c:v>
                </c:pt>
                <c:pt idx="7898">
                  <c:v>78.9800000000035</c:v>
                </c:pt>
                <c:pt idx="7899">
                  <c:v>78.990000000003505</c:v>
                </c:pt>
                <c:pt idx="7900">
                  <c:v>79.00000000000351</c:v>
                </c:pt>
                <c:pt idx="7901">
                  <c:v>79.010000000003515</c:v>
                </c:pt>
                <c:pt idx="7902">
                  <c:v>79.020000000003478</c:v>
                </c:pt>
                <c:pt idx="7903">
                  <c:v>79.030000000003511</c:v>
                </c:pt>
                <c:pt idx="7904">
                  <c:v>79.040000000003531</c:v>
                </c:pt>
                <c:pt idx="7905">
                  <c:v>79.050000000003479</c:v>
                </c:pt>
                <c:pt idx="7906">
                  <c:v>79.060000000003541</c:v>
                </c:pt>
                <c:pt idx="7907">
                  <c:v>79.070000000003446</c:v>
                </c:pt>
                <c:pt idx="7908">
                  <c:v>79.080000000003551</c:v>
                </c:pt>
                <c:pt idx="7909">
                  <c:v>79.090000000003556</c:v>
                </c:pt>
                <c:pt idx="7910">
                  <c:v>79.100000000003476</c:v>
                </c:pt>
                <c:pt idx="7911">
                  <c:v>79.110000000003552</c:v>
                </c:pt>
                <c:pt idx="7912">
                  <c:v>79.12000000000323</c:v>
                </c:pt>
                <c:pt idx="7913">
                  <c:v>79.130000000003548</c:v>
                </c:pt>
                <c:pt idx="7914">
                  <c:v>79.140000000003582</c:v>
                </c:pt>
                <c:pt idx="7915">
                  <c:v>79.150000000003345</c:v>
                </c:pt>
                <c:pt idx="7916">
                  <c:v>79.160000000003578</c:v>
                </c:pt>
                <c:pt idx="7917">
                  <c:v>79.170000000003242</c:v>
                </c:pt>
                <c:pt idx="7918">
                  <c:v>79.180000000003545</c:v>
                </c:pt>
                <c:pt idx="7919">
                  <c:v>79.190000000003579</c:v>
                </c:pt>
                <c:pt idx="7920">
                  <c:v>79.200000000003612</c:v>
                </c:pt>
                <c:pt idx="7921">
                  <c:v>79.210000000003632</c:v>
                </c:pt>
                <c:pt idx="7922">
                  <c:v>79.220000000003608</c:v>
                </c:pt>
                <c:pt idx="7923">
                  <c:v>79.230000000003628</c:v>
                </c:pt>
                <c:pt idx="7924">
                  <c:v>79.240000000003633</c:v>
                </c:pt>
                <c:pt idx="7925">
                  <c:v>79.250000000003638</c:v>
                </c:pt>
                <c:pt idx="7926">
                  <c:v>79.260000000003643</c:v>
                </c:pt>
                <c:pt idx="7927">
                  <c:v>79.270000000003648</c:v>
                </c:pt>
                <c:pt idx="7928">
                  <c:v>79.280000000003653</c:v>
                </c:pt>
                <c:pt idx="7929">
                  <c:v>79.290000000003673</c:v>
                </c:pt>
                <c:pt idx="7930">
                  <c:v>79.300000000003649</c:v>
                </c:pt>
                <c:pt idx="7931">
                  <c:v>79.310000000003669</c:v>
                </c:pt>
                <c:pt idx="7932">
                  <c:v>79.320000000003546</c:v>
                </c:pt>
                <c:pt idx="7933">
                  <c:v>79.330000000003679</c:v>
                </c:pt>
                <c:pt idx="7934">
                  <c:v>79.340000000003684</c:v>
                </c:pt>
                <c:pt idx="7935">
                  <c:v>79.350000000003647</c:v>
                </c:pt>
                <c:pt idx="7936">
                  <c:v>79.36000000000368</c:v>
                </c:pt>
                <c:pt idx="7937">
                  <c:v>79.370000000003358</c:v>
                </c:pt>
                <c:pt idx="7938">
                  <c:v>79.380000000003648</c:v>
                </c:pt>
                <c:pt idx="7939">
                  <c:v>79.39000000000371</c:v>
                </c:pt>
                <c:pt idx="7940">
                  <c:v>79.400000000003715</c:v>
                </c:pt>
                <c:pt idx="7941">
                  <c:v>79.410000000003706</c:v>
                </c:pt>
                <c:pt idx="7942">
                  <c:v>79.420000000003711</c:v>
                </c:pt>
                <c:pt idx="7943">
                  <c:v>79.43000000000373</c:v>
                </c:pt>
                <c:pt idx="7944">
                  <c:v>79.440000000003735</c:v>
                </c:pt>
                <c:pt idx="7945">
                  <c:v>79.45000000000374</c:v>
                </c:pt>
                <c:pt idx="7946">
                  <c:v>79.460000000003745</c:v>
                </c:pt>
                <c:pt idx="7947">
                  <c:v>79.470000000003751</c:v>
                </c:pt>
                <c:pt idx="7948">
                  <c:v>79.480000000003756</c:v>
                </c:pt>
                <c:pt idx="7949">
                  <c:v>79.490000000003761</c:v>
                </c:pt>
                <c:pt idx="7950">
                  <c:v>79.500000000003752</c:v>
                </c:pt>
                <c:pt idx="7951">
                  <c:v>79.510000000003771</c:v>
                </c:pt>
                <c:pt idx="7952">
                  <c:v>79.520000000003748</c:v>
                </c:pt>
                <c:pt idx="7953">
                  <c:v>79.530000000003781</c:v>
                </c:pt>
                <c:pt idx="7954">
                  <c:v>79.540000000003786</c:v>
                </c:pt>
                <c:pt idx="7955">
                  <c:v>79.550000000003749</c:v>
                </c:pt>
                <c:pt idx="7956">
                  <c:v>79.560000000003782</c:v>
                </c:pt>
                <c:pt idx="7957">
                  <c:v>79.570000000003645</c:v>
                </c:pt>
                <c:pt idx="7958">
                  <c:v>79.580000000003778</c:v>
                </c:pt>
                <c:pt idx="7959">
                  <c:v>79.590000000003812</c:v>
                </c:pt>
                <c:pt idx="7960">
                  <c:v>79.600000000003746</c:v>
                </c:pt>
                <c:pt idx="7961">
                  <c:v>79.610000000003808</c:v>
                </c:pt>
                <c:pt idx="7962">
                  <c:v>79.620000000003472</c:v>
                </c:pt>
                <c:pt idx="7963">
                  <c:v>79.630000000003776</c:v>
                </c:pt>
                <c:pt idx="7964">
                  <c:v>79.640000000003809</c:v>
                </c:pt>
                <c:pt idx="7965">
                  <c:v>79.650000000003502</c:v>
                </c:pt>
                <c:pt idx="7966">
                  <c:v>79.660000000003848</c:v>
                </c:pt>
                <c:pt idx="7967">
                  <c:v>79.670000000003483</c:v>
                </c:pt>
                <c:pt idx="7968">
                  <c:v>79.680000000003545</c:v>
                </c:pt>
                <c:pt idx="7969">
                  <c:v>79.690000000003849</c:v>
                </c:pt>
                <c:pt idx="7970">
                  <c:v>79.700000000003868</c:v>
                </c:pt>
                <c:pt idx="7971">
                  <c:v>79.710000000003873</c:v>
                </c:pt>
                <c:pt idx="7972">
                  <c:v>79.720000000003878</c:v>
                </c:pt>
                <c:pt idx="7973">
                  <c:v>79.730000000003884</c:v>
                </c:pt>
                <c:pt idx="7974">
                  <c:v>79.740000000003903</c:v>
                </c:pt>
                <c:pt idx="7975">
                  <c:v>79.75000000000388</c:v>
                </c:pt>
                <c:pt idx="7976">
                  <c:v>79.760000000003899</c:v>
                </c:pt>
                <c:pt idx="7977">
                  <c:v>79.770000000003847</c:v>
                </c:pt>
                <c:pt idx="7978">
                  <c:v>79.780000000003909</c:v>
                </c:pt>
                <c:pt idx="7979">
                  <c:v>79.790000000003914</c:v>
                </c:pt>
                <c:pt idx="7980">
                  <c:v>79.800000000003877</c:v>
                </c:pt>
                <c:pt idx="7981">
                  <c:v>79.81000000000391</c:v>
                </c:pt>
                <c:pt idx="7982">
                  <c:v>79.820000000003645</c:v>
                </c:pt>
                <c:pt idx="7983">
                  <c:v>79.830000000003878</c:v>
                </c:pt>
                <c:pt idx="7984">
                  <c:v>79.84000000000394</c:v>
                </c:pt>
                <c:pt idx="7985">
                  <c:v>79.850000000003845</c:v>
                </c:pt>
                <c:pt idx="7986">
                  <c:v>79.86000000000395</c:v>
                </c:pt>
                <c:pt idx="7987">
                  <c:v>79.8700000000036</c:v>
                </c:pt>
                <c:pt idx="7988">
                  <c:v>79.880000000003847</c:v>
                </c:pt>
                <c:pt idx="7989">
                  <c:v>79.890000000003951</c:v>
                </c:pt>
                <c:pt idx="7990">
                  <c:v>79.900000000003971</c:v>
                </c:pt>
                <c:pt idx="7991">
                  <c:v>79.910000000003976</c:v>
                </c:pt>
                <c:pt idx="7992">
                  <c:v>79.920000000003981</c:v>
                </c:pt>
                <c:pt idx="7993">
                  <c:v>79.930000000003986</c:v>
                </c:pt>
                <c:pt idx="7994">
                  <c:v>79.940000000004005</c:v>
                </c:pt>
                <c:pt idx="7995">
                  <c:v>79.950000000003982</c:v>
                </c:pt>
                <c:pt idx="7996">
                  <c:v>79.960000000004001</c:v>
                </c:pt>
                <c:pt idx="7997">
                  <c:v>79.970000000003978</c:v>
                </c:pt>
                <c:pt idx="7998">
                  <c:v>79.980000000004011</c:v>
                </c:pt>
                <c:pt idx="7999">
                  <c:v>79.990000000004017</c:v>
                </c:pt>
                <c:pt idx="8000">
                  <c:v>80.000000000003979</c:v>
                </c:pt>
                <c:pt idx="8001">
                  <c:v>80.010000000004013</c:v>
                </c:pt>
                <c:pt idx="8002">
                  <c:v>80.020000000003975</c:v>
                </c:pt>
                <c:pt idx="8003">
                  <c:v>80.030000000004009</c:v>
                </c:pt>
                <c:pt idx="8004">
                  <c:v>80.040000000004042</c:v>
                </c:pt>
                <c:pt idx="8005">
                  <c:v>80.050000000003976</c:v>
                </c:pt>
                <c:pt idx="8006">
                  <c:v>80.060000000004052</c:v>
                </c:pt>
                <c:pt idx="8007">
                  <c:v>80.070000000003716</c:v>
                </c:pt>
                <c:pt idx="8008">
                  <c:v>80.080000000004048</c:v>
                </c:pt>
                <c:pt idx="8009">
                  <c:v>80.090000000004068</c:v>
                </c:pt>
                <c:pt idx="8010">
                  <c:v>80.100000000003845</c:v>
                </c:pt>
                <c:pt idx="8011">
                  <c:v>80.110000000004078</c:v>
                </c:pt>
                <c:pt idx="8012">
                  <c:v>80.120000000003742</c:v>
                </c:pt>
                <c:pt idx="8013">
                  <c:v>80.130000000004046</c:v>
                </c:pt>
                <c:pt idx="8014">
                  <c:v>80.140000000004079</c:v>
                </c:pt>
                <c:pt idx="8015">
                  <c:v>80.150000000003757</c:v>
                </c:pt>
                <c:pt idx="8016">
                  <c:v>80.160000000004047</c:v>
                </c:pt>
                <c:pt idx="8017">
                  <c:v>80.170000000003668</c:v>
                </c:pt>
                <c:pt idx="8018">
                  <c:v>80.180000000003773</c:v>
                </c:pt>
                <c:pt idx="8019">
                  <c:v>80.190000000004076</c:v>
                </c:pt>
                <c:pt idx="8020">
                  <c:v>80.20000000000411</c:v>
                </c:pt>
                <c:pt idx="8021">
                  <c:v>80.210000000004129</c:v>
                </c:pt>
                <c:pt idx="8022">
                  <c:v>80.220000000004077</c:v>
                </c:pt>
                <c:pt idx="8023">
                  <c:v>80.230000000004139</c:v>
                </c:pt>
                <c:pt idx="8024">
                  <c:v>80.240000000004144</c:v>
                </c:pt>
                <c:pt idx="8025">
                  <c:v>80.25000000000415</c:v>
                </c:pt>
                <c:pt idx="8026">
                  <c:v>80.260000000004155</c:v>
                </c:pt>
                <c:pt idx="8027">
                  <c:v>80.270000000004046</c:v>
                </c:pt>
                <c:pt idx="8028">
                  <c:v>80.280000000004151</c:v>
                </c:pt>
                <c:pt idx="8029">
                  <c:v>80.29000000000417</c:v>
                </c:pt>
                <c:pt idx="8030">
                  <c:v>80.300000000004076</c:v>
                </c:pt>
                <c:pt idx="8031">
                  <c:v>80.31000000000418</c:v>
                </c:pt>
                <c:pt idx="8032">
                  <c:v>80.320000000003844</c:v>
                </c:pt>
                <c:pt idx="8033">
                  <c:v>80.330000000004148</c:v>
                </c:pt>
                <c:pt idx="8034">
                  <c:v>80.340000000004181</c:v>
                </c:pt>
                <c:pt idx="8035">
                  <c:v>80.35000000000386</c:v>
                </c:pt>
                <c:pt idx="8036">
                  <c:v>80.360000000004149</c:v>
                </c:pt>
                <c:pt idx="8037">
                  <c:v>80.37000000000387</c:v>
                </c:pt>
                <c:pt idx="8038">
                  <c:v>80.380000000004046</c:v>
                </c:pt>
                <c:pt idx="8039">
                  <c:v>80.390000000004179</c:v>
                </c:pt>
                <c:pt idx="8040">
                  <c:v>80.400000000004212</c:v>
                </c:pt>
                <c:pt idx="8041">
                  <c:v>80.410000000004231</c:v>
                </c:pt>
                <c:pt idx="8042">
                  <c:v>80.420000000004208</c:v>
                </c:pt>
                <c:pt idx="8043">
                  <c:v>80.430000000004242</c:v>
                </c:pt>
                <c:pt idx="8044">
                  <c:v>80.440000000004247</c:v>
                </c:pt>
                <c:pt idx="8045">
                  <c:v>80.450000000004252</c:v>
                </c:pt>
                <c:pt idx="8046">
                  <c:v>80.460000000004257</c:v>
                </c:pt>
                <c:pt idx="8047">
                  <c:v>80.470000000004248</c:v>
                </c:pt>
                <c:pt idx="8048">
                  <c:v>80.480000000004253</c:v>
                </c:pt>
                <c:pt idx="8049">
                  <c:v>80.490000000004272</c:v>
                </c:pt>
                <c:pt idx="8050">
                  <c:v>80.500000000004249</c:v>
                </c:pt>
                <c:pt idx="8051">
                  <c:v>80.510000000004283</c:v>
                </c:pt>
                <c:pt idx="8052">
                  <c:v>80.520000000004245</c:v>
                </c:pt>
                <c:pt idx="8053">
                  <c:v>80.530000000004279</c:v>
                </c:pt>
                <c:pt idx="8054">
                  <c:v>80.540000000004298</c:v>
                </c:pt>
                <c:pt idx="8055">
                  <c:v>80.550000000004246</c:v>
                </c:pt>
                <c:pt idx="8056">
                  <c:v>80.560000000004308</c:v>
                </c:pt>
                <c:pt idx="8057">
                  <c:v>80.570000000003972</c:v>
                </c:pt>
                <c:pt idx="8058">
                  <c:v>80.580000000004276</c:v>
                </c:pt>
                <c:pt idx="8059">
                  <c:v>80.590000000004309</c:v>
                </c:pt>
                <c:pt idx="8060">
                  <c:v>80.600000000003988</c:v>
                </c:pt>
                <c:pt idx="8061">
                  <c:v>80.610000000004277</c:v>
                </c:pt>
                <c:pt idx="8062">
                  <c:v>80.620000000003969</c:v>
                </c:pt>
                <c:pt idx="8063">
                  <c:v>80.630000000004046</c:v>
                </c:pt>
                <c:pt idx="8064">
                  <c:v>80.640000000004349</c:v>
                </c:pt>
                <c:pt idx="8065">
                  <c:v>80.650000000003999</c:v>
                </c:pt>
                <c:pt idx="8066">
                  <c:v>80.660000000004246</c:v>
                </c:pt>
                <c:pt idx="8067">
                  <c:v>80.670000000003867</c:v>
                </c:pt>
                <c:pt idx="8068">
                  <c:v>80.680000000004028</c:v>
                </c:pt>
                <c:pt idx="8069">
                  <c:v>80.690000000004275</c:v>
                </c:pt>
                <c:pt idx="8070">
                  <c:v>80.70000000000438</c:v>
                </c:pt>
                <c:pt idx="8071">
                  <c:v>80.710000000004385</c:v>
                </c:pt>
                <c:pt idx="8072">
                  <c:v>80.720000000004347</c:v>
                </c:pt>
                <c:pt idx="8073">
                  <c:v>80.730000000004381</c:v>
                </c:pt>
                <c:pt idx="8074">
                  <c:v>80.7400000000044</c:v>
                </c:pt>
                <c:pt idx="8075">
                  <c:v>80.750000000004349</c:v>
                </c:pt>
                <c:pt idx="8076">
                  <c:v>80.76000000000441</c:v>
                </c:pt>
                <c:pt idx="8077">
                  <c:v>80.770000000004146</c:v>
                </c:pt>
                <c:pt idx="8078">
                  <c:v>80.780000000004378</c:v>
                </c:pt>
                <c:pt idx="8079">
                  <c:v>80.790000000004412</c:v>
                </c:pt>
                <c:pt idx="8080">
                  <c:v>80.800000000004346</c:v>
                </c:pt>
                <c:pt idx="8081">
                  <c:v>80.810000000004408</c:v>
                </c:pt>
                <c:pt idx="8082">
                  <c:v>80.8200000000041</c:v>
                </c:pt>
                <c:pt idx="8083">
                  <c:v>80.830000000004375</c:v>
                </c:pt>
                <c:pt idx="8084">
                  <c:v>80.840000000004451</c:v>
                </c:pt>
                <c:pt idx="8085">
                  <c:v>80.850000000004115</c:v>
                </c:pt>
                <c:pt idx="8086">
                  <c:v>80.860000000004376</c:v>
                </c:pt>
                <c:pt idx="8087">
                  <c:v>80.870000000004083</c:v>
                </c:pt>
                <c:pt idx="8088">
                  <c:v>80.880000000004131</c:v>
                </c:pt>
                <c:pt idx="8089">
                  <c:v>80.890000000004449</c:v>
                </c:pt>
                <c:pt idx="8090">
                  <c:v>80.900000000004482</c:v>
                </c:pt>
                <c:pt idx="8091">
                  <c:v>80.910000000004473</c:v>
                </c:pt>
                <c:pt idx="8092">
                  <c:v>80.920000000004478</c:v>
                </c:pt>
                <c:pt idx="8093">
                  <c:v>80.930000000004483</c:v>
                </c:pt>
                <c:pt idx="8094">
                  <c:v>80.940000000004503</c:v>
                </c:pt>
                <c:pt idx="8095">
                  <c:v>80.950000000004508</c:v>
                </c:pt>
                <c:pt idx="8096">
                  <c:v>80.960000000004513</c:v>
                </c:pt>
                <c:pt idx="8097">
                  <c:v>80.970000000004475</c:v>
                </c:pt>
                <c:pt idx="8098">
                  <c:v>80.980000000004509</c:v>
                </c:pt>
                <c:pt idx="8099">
                  <c:v>80.990000000004528</c:v>
                </c:pt>
                <c:pt idx="8100">
                  <c:v>81.000000000004476</c:v>
                </c:pt>
                <c:pt idx="8101">
                  <c:v>81.010000000004538</c:v>
                </c:pt>
                <c:pt idx="8102">
                  <c:v>81.020000000004245</c:v>
                </c:pt>
                <c:pt idx="8103">
                  <c:v>81.030000000004549</c:v>
                </c:pt>
                <c:pt idx="8104">
                  <c:v>81.040000000004554</c:v>
                </c:pt>
                <c:pt idx="8105">
                  <c:v>81.050000000004445</c:v>
                </c:pt>
                <c:pt idx="8106">
                  <c:v>81.06000000000455</c:v>
                </c:pt>
                <c:pt idx="8107">
                  <c:v>81.070000000004228</c:v>
                </c:pt>
                <c:pt idx="8108">
                  <c:v>81.080000000004446</c:v>
                </c:pt>
                <c:pt idx="8109">
                  <c:v>81.090000000004579</c:v>
                </c:pt>
                <c:pt idx="8110">
                  <c:v>81.100000000004243</c:v>
                </c:pt>
                <c:pt idx="8111">
                  <c:v>81.110000000004547</c:v>
                </c:pt>
                <c:pt idx="8112">
                  <c:v>81.120000000004197</c:v>
                </c:pt>
                <c:pt idx="8113">
                  <c:v>81.130000000004259</c:v>
                </c:pt>
                <c:pt idx="8114">
                  <c:v>81.140000000004548</c:v>
                </c:pt>
                <c:pt idx="8115">
                  <c:v>81.150000000004255</c:v>
                </c:pt>
                <c:pt idx="8116">
                  <c:v>81.160000000004345</c:v>
                </c:pt>
                <c:pt idx="8117">
                  <c:v>81.170000000004052</c:v>
                </c:pt>
                <c:pt idx="8118">
                  <c:v>81.18000000000427</c:v>
                </c:pt>
                <c:pt idx="8119">
                  <c:v>81.190000000004545</c:v>
                </c:pt>
                <c:pt idx="8120">
                  <c:v>81.200000000004579</c:v>
                </c:pt>
                <c:pt idx="8121">
                  <c:v>81.210000000004641</c:v>
                </c:pt>
                <c:pt idx="8122">
                  <c:v>81.220000000004546</c:v>
                </c:pt>
                <c:pt idx="8123">
                  <c:v>81.230000000004651</c:v>
                </c:pt>
                <c:pt idx="8124">
                  <c:v>81.240000000004656</c:v>
                </c:pt>
                <c:pt idx="8125">
                  <c:v>81.250000000004576</c:v>
                </c:pt>
                <c:pt idx="8126">
                  <c:v>81.260000000004652</c:v>
                </c:pt>
                <c:pt idx="8127">
                  <c:v>81.27000000000433</c:v>
                </c:pt>
                <c:pt idx="8128">
                  <c:v>81.280000000004648</c:v>
                </c:pt>
                <c:pt idx="8129">
                  <c:v>81.290000000004682</c:v>
                </c:pt>
                <c:pt idx="8130">
                  <c:v>81.300000000004445</c:v>
                </c:pt>
                <c:pt idx="8131">
                  <c:v>81.310000000004678</c:v>
                </c:pt>
                <c:pt idx="8132">
                  <c:v>81.320000000004342</c:v>
                </c:pt>
                <c:pt idx="8133">
                  <c:v>81.330000000004645</c:v>
                </c:pt>
                <c:pt idx="8134">
                  <c:v>81.340000000004679</c:v>
                </c:pt>
                <c:pt idx="8135">
                  <c:v>81.350000000004371</c:v>
                </c:pt>
                <c:pt idx="8136">
                  <c:v>81.360000000004646</c:v>
                </c:pt>
                <c:pt idx="8137">
                  <c:v>81.370000000004268</c:v>
                </c:pt>
                <c:pt idx="8138">
                  <c:v>81.380000000004387</c:v>
                </c:pt>
                <c:pt idx="8139">
                  <c:v>81.390000000004676</c:v>
                </c:pt>
                <c:pt idx="8140">
                  <c:v>81.400000000004738</c:v>
                </c:pt>
                <c:pt idx="8141">
                  <c:v>81.410000000004743</c:v>
                </c:pt>
                <c:pt idx="8142">
                  <c:v>81.420000000004748</c:v>
                </c:pt>
                <c:pt idx="8143">
                  <c:v>81.430000000004753</c:v>
                </c:pt>
                <c:pt idx="8144">
                  <c:v>81.440000000004773</c:v>
                </c:pt>
                <c:pt idx="8145">
                  <c:v>81.450000000004749</c:v>
                </c:pt>
                <c:pt idx="8146">
                  <c:v>81.460000000004769</c:v>
                </c:pt>
                <c:pt idx="8147">
                  <c:v>81.470000000004646</c:v>
                </c:pt>
                <c:pt idx="8148">
                  <c:v>81.480000000004779</c:v>
                </c:pt>
                <c:pt idx="8149">
                  <c:v>81.490000000004784</c:v>
                </c:pt>
                <c:pt idx="8150">
                  <c:v>81.500000000004746</c:v>
                </c:pt>
                <c:pt idx="8151">
                  <c:v>81.51000000000478</c:v>
                </c:pt>
                <c:pt idx="8152">
                  <c:v>81.520000000004458</c:v>
                </c:pt>
                <c:pt idx="8153">
                  <c:v>81.530000000004748</c:v>
                </c:pt>
                <c:pt idx="8154">
                  <c:v>81.54000000000481</c:v>
                </c:pt>
                <c:pt idx="8155">
                  <c:v>81.550000000004474</c:v>
                </c:pt>
                <c:pt idx="8156">
                  <c:v>81.560000000004777</c:v>
                </c:pt>
                <c:pt idx="8157">
                  <c:v>81.57000000000447</c:v>
                </c:pt>
                <c:pt idx="8158">
                  <c:v>81.580000000004645</c:v>
                </c:pt>
                <c:pt idx="8159">
                  <c:v>81.590000000004778</c:v>
                </c:pt>
                <c:pt idx="8160">
                  <c:v>81.600000000004499</c:v>
                </c:pt>
                <c:pt idx="8161">
                  <c:v>81.610000000004746</c:v>
                </c:pt>
                <c:pt idx="8162">
                  <c:v>81.620000000004396</c:v>
                </c:pt>
                <c:pt idx="8163">
                  <c:v>81.6300000000045</c:v>
                </c:pt>
                <c:pt idx="8164">
                  <c:v>81.640000000004775</c:v>
                </c:pt>
                <c:pt idx="8165">
                  <c:v>81.650000000004439</c:v>
                </c:pt>
                <c:pt idx="8166">
                  <c:v>81.66000000000453</c:v>
                </c:pt>
                <c:pt idx="8167">
                  <c:v>81.670000000004293</c:v>
                </c:pt>
                <c:pt idx="8168">
                  <c:v>81.680000000004512</c:v>
                </c:pt>
                <c:pt idx="8169">
                  <c:v>81.690000000004559</c:v>
                </c:pt>
                <c:pt idx="8170">
                  <c:v>81.700000000004849</c:v>
                </c:pt>
                <c:pt idx="8171">
                  <c:v>81.710000000004882</c:v>
                </c:pt>
                <c:pt idx="8172">
                  <c:v>81.720000000004745</c:v>
                </c:pt>
                <c:pt idx="8173">
                  <c:v>81.730000000004878</c:v>
                </c:pt>
                <c:pt idx="8174">
                  <c:v>81.740000000004912</c:v>
                </c:pt>
                <c:pt idx="8175">
                  <c:v>81.750000000004846</c:v>
                </c:pt>
                <c:pt idx="8176">
                  <c:v>81.760000000004908</c:v>
                </c:pt>
                <c:pt idx="8177">
                  <c:v>81.770000000004572</c:v>
                </c:pt>
                <c:pt idx="8178">
                  <c:v>81.780000000004875</c:v>
                </c:pt>
                <c:pt idx="8179">
                  <c:v>81.790000000004909</c:v>
                </c:pt>
                <c:pt idx="8180">
                  <c:v>81.800000000004601</c:v>
                </c:pt>
                <c:pt idx="8181">
                  <c:v>81.810000000004948</c:v>
                </c:pt>
                <c:pt idx="8182">
                  <c:v>81.820000000004583</c:v>
                </c:pt>
                <c:pt idx="8183">
                  <c:v>81.830000000004645</c:v>
                </c:pt>
                <c:pt idx="8184">
                  <c:v>81.840000000004949</c:v>
                </c:pt>
                <c:pt idx="8185">
                  <c:v>81.850000000004627</c:v>
                </c:pt>
                <c:pt idx="8186">
                  <c:v>81.860000000004845</c:v>
                </c:pt>
                <c:pt idx="8187">
                  <c:v>81.870000000004481</c:v>
                </c:pt>
                <c:pt idx="8188">
                  <c:v>81.880000000004642</c:v>
                </c:pt>
                <c:pt idx="8189">
                  <c:v>81.890000000004946</c:v>
                </c:pt>
                <c:pt idx="8190">
                  <c:v>81.900000000004979</c:v>
                </c:pt>
                <c:pt idx="8191">
                  <c:v>81.910000000004999</c:v>
                </c:pt>
                <c:pt idx="8192">
                  <c:v>81.920000000005004</c:v>
                </c:pt>
                <c:pt idx="8193">
                  <c:v>81.930000000005023</c:v>
                </c:pt>
                <c:pt idx="8194">
                  <c:v>81.940000000005014</c:v>
                </c:pt>
                <c:pt idx="8195">
                  <c:v>81.950000000005033</c:v>
                </c:pt>
                <c:pt idx="8196">
                  <c:v>81.960000000005024</c:v>
                </c:pt>
                <c:pt idx="8197">
                  <c:v>81.97000000000503</c:v>
                </c:pt>
                <c:pt idx="8198">
                  <c:v>81.980000000005035</c:v>
                </c:pt>
                <c:pt idx="8199">
                  <c:v>81.990000000005054</c:v>
                </c:pt>
                <c:pt idx="8200">
                  <c:v>82.000000000005045</c:v>
                </c:pt>
                <c:pt idx="8201">
                  <c:v>82.010000000005064</c:v>
                </c:pt>
                <c:pt idx="8202">
                  <c:v>82.020000000005055</c:v>
                </c:pt>
                <c:pt idx="8203">
                  <c:v>82.03000000000506</c:v>
                </c:pt>
                <c:pt idx="8204">
                  <c:v>82.040000000005065</c:v>
                </c:pt>
                <c:pt idx="8205">
                  <c:v>82.05000000000507</c:v>
                </c:pt>
                <c:pt idx="8206">
                  <c:v>82.060000000005076</c:v>
                </c:pt>
                <c:pt idx="8207">
                  <c:v>82.070000000005081</c:v>
                </c:pt>
                <c:pt idx="8208">
                  <c:v>82.080000000005086</c:v>
                </c:pt>
                <c:pt idx="8209">
                  <c:v>82.090000000005105</c:v>
                </c:pt>
                <c:pt idx="8210">
                  <c:v>82.100000000005082</c:v>
                </c:pt>
                <c:pt idx="8211">
                  <c:v>82.110000000005101</c:v>
                </c:pt>
                <c:pt idx="8212">
                  <c:v>82.120000000005078</c:v>
                </c:pt>
                <c:pt idx="8213">
                  <c:v>82.130000000005111</c:v>
                </c:pt>
                <c:pt idx="8214">
                  <c:v>82.140000000005116</c:v>
                </c:pt>
                <c:pt idx="8215">
                  <c:v>82.150000000005079</c:v>
                </c:pt>
                <c:pt idx="8216">
                  <c:v>82.160000000005112</c:v>
                </c:pt>
                <c:pt idx="8217">
                  <c:v>82.170000000005047</c:v>
                </c:pt>
                <c:pt idx="8218">
                  <c:v>82.180000000005109</c:v>
                </c:pt>
                <c:pt idx="8219">
                  <c:v>82.190000000005142</c:v>
                </c:pt>
                <c:pt idx="8220">
                  <c:v>82.200000000005133</c:v>
                </c:pt>
                <c:pt idx="8221">
                  <c:v>82.210000000005166</c:v>
                </c:pt>
                <c:pt idx="8222">
                  <c:v>82.220000000005143</c:v>
                </c:pt>
                <c:pt idx="8223">
                  <c:v>82.230000000005163</c:v>
                </c:pt>
                <c:pt idx="8224">
                  <c:v>82.240000000005196</c:v>
                </c:pt>
                <c:pt idx="8225">
                  <c:v>82.250000000005173</c:v>
                </c:pt>
                <c:pt idx="8226">
                  <c:v>82.260000000005206</c:v>
                </c:pt>
                <c:pt idx="8227">
                  <c:v>82.270000000005183</c:v>
                </c:pt>
                <c:pt idx="8228">
                  <c:v>82.280000000005202</c:v>
                </c:pt>
                <c:pt idx="8229">
                  <c:v>82.290000000005193</c:v>
                </c:pt>
                <c:pt idx="8230">
                  <c:v>82.300000000005198</c:v>
                </c:pt>
                <c:pt idx="8231">
                  <c:v>82.310000000005203</c:v>
                </c:pt>
                <c:pt idx="8232">
                  <c:v>82.320000000005209</c:v>
                </c:pt>
                <c:pt idx="8233">
                  <c:v>82.330000000005214</c:v>
                </c:pt>
                <c:pt idx="8234">
                  <c:v>82.340000000005233</c:v>
                </c:pt>
                <c:pt idx="8235">
                  <c:v>82.35000000000521</c:v>
                </c:pt>
                <c:pt idx="8236">
                  <c:v>82.360000000005229</c:v>
                </c:pt>
                <c:pt idx="8237">
                  <c:v>82.370000000005177</c:v>
                </c:pt>
                <c:pt idx="8238">
                  <c:v>82.380000000005239</c:v>
                </c:pt>
                <c:pt idx="8239">
                  <c:v>82.390000000005244</c:v>
                </c:pt>
                <c:pt idx="8240">
                  <c:v>82.400000000005264</c:v>
                </c:pt>
                <c:pt idx="8241">
                  <c:v>82.410000000005255</c:v>
                </c:pt>
                <c:pt idx="8242">
                  <c:v>82.420000000005246</c:v>
                </c:pt>
                <c:pt idx="8243">
                  <c:v>82.430000000005265</c:v>
                </c:pt>
                <c:pt idx="8244">
                  <c:v>82.440000000005298</c:v>
                </c:pt>
                <c:pt idx="8245">
                  <c:v>82.450000000005275</c:v>
                </c:pt>
                <c:pt idx="8246">
                  <c:v>82.460000000005294</c:v>
                </c:pt>
                <c:pt idx="8247">
                  <c:v>82.470000000005285</c:v>
                </c:pt>
                <c:pt idx="8248">
                  <c:v>82.480000000005305</c:v>
                </c:pt>
                <c:pt idx="8249">
                  <c:v>82.490000000005296</c:v>
                </c:pt>
                <c:pt idx="8250">
                  <c:v>82.500000000005301</c:v>
                </c:pt>
                <c:pt idx="8251">
                  <c:v>82.510000000005306</c:v>
                </c:pt>
                <c:pt idx="8252">
                  <c:v>82.520000000005311</c:v>
                </c:pt>
                <c:pt idx="8253">
                  <c:v>82.530000000005316</c:v>
                </c:pt>
                <c:pt idx="8254">
                  <c:v>82.540000000005321</c:v>
                </c:pt>
                <c:pt idx="8255">
                  <c:v>82.550000000005312</c:v>
                </c:pt>
                <c:pt idx="8256">
                  <c:v>82.560000000005331</c:v>
                </c:pt>
                <c:pt idx="8257">
                  <c:v>82.570000000005308</c:v>
                </c:pt>
                <c:pt idx="8258">
                  <c:v>82.580000000005342</c:v>
                </c:pt>
                <c:pt idx="8259">
                  <c:v>82.590000000005347</c:v>
                </c:pt>
                <c:pt idx="8260">
                  <c:v>82.600000000005352</c:v>
                </c:pt>
                <c:pt idx="8261">
                  <c:v>82.610000000005357</c:v>
                </c:pt>
                <c:pt idx="8262">
                  <c:v>82.620000000005348</c:v>
                </c:pt>
                <c:pt idx="8263">
                  <c:v>82.630000000005353</c:v>
                </c:pt>
                <c:pt idx="8264">
                  <c:v>82.640000000005372</c:v>
                </c:pt>
                <c:pt idx="8265">
                  <c:v>82.650000000005349</c:v>
                </c:pt>
                <c:pt idx="8266">
                  <c:v>82.660000000005383</c:v>
                </c:pt>
                <c:pt idx="8267">
                  <c:v>82.670000000005246</c:v>
                </c:pt>
                <c:pt idx="8268">
                  <c:v>82.680000000005379</c:v>
                </c:pt>
                <c:pt idx="8269">
                  <c:v>82.690000000005398</c:v>
                </c:pt>
                <c:pt idx="8270">
                  <c:v>82.700000000005403</c:v>
                </c:pt>
                <c:pt idx="8271">
                  <c:v>82.710000000005422</c:v>
                </c:pt>
                <c:pt idx="8272">
                  <c:v>82.720000000005413</c:v>
                </c:pt>
                <c:pt idx="8273">
                  <c:v>82.730000000005433</c:v>
                </c:pt>
                <c:pt idx="8274">
                  <c:v>82.740000000005423</c:v>
                </c:pt>
                <c:pt idx="8275">
                  <c:v>82.750000000005429</c:v>
                </c:pt>
                <c:pt idx="8276">
                  <c:v>82.760000000005434</c:v>
                </c:pt>
                <c:pt idx="8277">
                  <c:v>82.770000000005439</c:v>
                </c:pt>
                <c:pt idx="8278">
                  <c:v>82.780000000005444</c:v>
                </c:pt>
                <c:pt idx="8279">
                  <c:v>82.790000000005463</c:v>
                </c:pt>
                <c:pt idx="8280">
                  <c:v>82.800000000005454</c:v>
                </c:pt>
                <c:pt idx="8281">
                  <c:v>82.810000000005473</c:v>
                </c:pt>
                <c:pt idx="8282">
                  <c:v>82.82000000000545</c:v>
                </c:pt>
                <c:pt idx="8283">
                  <c:v>82.830000000005469</c:v>
                </c:pt>
                <c:pt idx="8284">
                  <c:v>82.840000000005475</c:v>
                </c:pt>
                <c:pt idx="8285">
                  <c:v>82.85000000000548</c:v>
                </c:pt>
                <c:pt idx="8286">
                  <c:v>82.860000000005485</c:v>
                </c:pt>
                <c:pt idx="8287">
                  <c:v>82.870000000005447</c:v>
                </c:pt>
                <c:pt idx="8288">
                  <c:v>82.880000000005481</c:v>
                </c:pt>
                <c:pt idx="8289">
                  <c:v>82.8900000000055</c:v>
                </c:pt>
                <c:pt idx="8290">
                  <c:v>82.900000000005505</c:v>
                </c:pt>
                <c:pt idx="8291">
                  <c:v>82.910000000005525</c:v>
                </c:pt>
                <c:pt idx="8292">
                  <c:v>82.920000000005516</c:v>
                </c:pt>
                <c:pt idx="8293">
                  <c:v>82.930000000005521</c:v>
                </c:pt>
                <c:pt idx="8294">
                  <c:v>82.940000000005526</c:v>
                </c:pt>
                <c:pt idx="8295">
                  <c:v>82.950000000005531</c:v>
                </c:pt>
                <c:pt idx="8296">
                  <c:v>82.960000000005536</c:v>
                </c:pt>
                <c:pt idx="8297">
                  <c:v>82.970000000005541</c:v>
                </c:pt>
                <c:pt idx="8298">
                  <c:v>82.980000000005546</c:v>
                </c:pt>
                <c:pt idx="8299">
                  <c:v>82.990000000005566</c:v>
                </c:pt>
                <c:pt idx="8300">
                  <c:v>83.000000000005556</c:v>
                </c:pt>
                <c:pt idx="8301">
                  <c:v>83.010000000005562</c:v>
                </c:pt>
                <c:pt idx="8302">
                  <c:v>83.020000000005552</c:v>
                </c:pt>
                <c:pt idx="8303">
                  <c:v>83.030000000005572</c:v>
                </c:pt>
                <c:pt idx="8304">
                  <c:v>83.040000000005577</c:v>
                </c:pt>
                <c:pt idx="8305">
                  <c:v>83.050000000005582</c:v>
                </c:pt>
                <c:pt idx="8306">
                  <c:v>83.060000000005573</c:v>
                </c:pt>
                <c:pt idx="8307">
                  <c:v>83.070000000005578</c:v>
                </c:pt>
                <c:pt idx="8308">
                  <c:v>83.080000000005583</c:v>
                </c:pt>
                <c:pt idx="8309">
                  <c:v>83.090000000005602</c:v>
                </c:pt>
                <c:pt idx="8310">
                  <c:v>83.100000000005608</c:v>
                </c:pt>
                <c:pt idx="8311">
                  <c:v>83.110000000005613</c:v>
                </c:pt>
                <c:pt idx="8312">
                  <c:v>83.120000000005575</c:v>
                </c:pt>
                <c:pt idx="8313">
                  <c:v>83.130000000005609</c:v>
                </c:pt>
                <c:pt idx="8314">
                  <c:v>83.140000000005628</c:v>
                </c:pt>
                <c:pt idx="8315">
                  <c:v>83.150000000005576</c:v>
                </c:pt>
                <c:pt idx="8316">
                  <c:v>83.160000000005638</c:v>
                </c:pt>
                <c:pt idx="8317">
                  <c:v>83.170000000005302</c:v>
                </c:pt>
                <c:pt idx="8318">
                  <c:v>83.180000000005649</c:v>
                </c:pt>
                <c:pt idx="8319">
                  <c:v>83.190000000005654</c:v>
                </c:pt>
                <c:pt idx="8320">
                  <c:v>83.200000000005673</c:v>
                </c:pt>
                <c:pt idx="8321">
                  <c:v>83.210000000005664</c:v>
                </c:pt>
                <c:pt idx="8322">
                  <c:v>83.220000000005669</c:v>
                </c:pt>
                <c:pt idx="8323">
                  <c:v>83.230000000005674</c:v>
                </c:pt>
                <c:pt idx="8324">
                  <c:v>83.240000000005693</c:v>
                </c:pt>
                <c:pt idx="8325">
                  <c:v>83.250000000005684</c:v>
                </c:pt>
                <c:pt idx="8326">
                  <c:v>83.260000000005704</c:v>
                </c:pt>
                <c:pt idx="8327">
                  <c:v>83.27000000000568</c:v>
                </c:pt>
                <c:pt idx="8328">
                  <c:v>83.2800000000057</c:v>
                </c:pt>
                <c:pt idx="8329">
                  <c:v>83.290000000005705</c:v>
                </c:pt>
                <c:pt idx="8330">
                  <c:v>83.30000000000571</c:v>
                </c:pt>
                <c:pt idx="8331">
                  <c:v>83.310000000005715</c:v>
                </c:pt>
                <c:pt idx="8332">
                  <c:v>83.320000000005678</c:v>
                </c:pt>
                <c:pt idx="8333">
                  <c:v>83.330000000005711</c:v>
                </c:pt>
                <c:pt idx="8334">
                  <c:v>83.34000000000573</c:v>
                </c:pt>
                <c:pt idx="8335">
                  <c:v>83.350000000005679</c:v>
                </c:pt>
                <c:pt idx="8336">
                  <c:v>83.360000000005741</c:v>
                </c:pt>
                <c:pt idx="8337">
                  <c:v>83.370000000005646</c:v>
                </c:pt>
                <c:pt idx="8338">
                  <c:v>83.380000000005751</c:v>
                </c:pt>
                <c:pt idx="8339">
                  <c:v>83.390000000005756</c:v>
                </c:pt>
                <c:pt idx="8340">
                  <c:v>83.400000000005761</c:v>
                </c:pt>
                <c:pt idx="8341">
                  <c:v>83.410000000005766</c:v>
                </c:pt>
                <c:pt idx="8342">
                  <c:v>83.420000000005771</c:v>
                </c:pt>
                <c:pt idx="8343">
                  <c:v>83.430000000005776</c:v>
                </c:pt>
                <c:pt idx="8344">
                  <c:v>83.440000000005796</c:v>
                </c:pt>
                <c:pt idx="8345">
                  <c:v>83.450000000005787</c:v>
                </c:pt>
                <c:pt idx="8346">
                  <c:v>83.460000000005806</c:v>
                </c:pt>
                <c:pt idx="8347">
                  <c:v>83.470000000005783</c:v>
                </c:pt>
                <c:pt idx="8348">
                  <c:v>83.480000000005802</c:v>
                </c:pt>
                <c:pt idx="8349">
                  <c:v>83.490000000005793</c:v>
                </c:pt>
                <c:pt idx="8350">
                  <c:v>83.500000000005812</c:v>
                </c:pt>
                <c:pt idx="8351">
                  <c:v>83.510000000005803</c:v>
                </c:pt>
                <c:pt idx="8352">
                  <c:v>83.520000000005808</c:v>
                </c:pt>
                <c:pt idx="8353">
                  <c:v>83.530000000005828</c:v>
                </c:pt>
                <c:pt idx="8354">
                  <c:v>83.540000000005833</c:v>
                </c:pt>
                <c:pt idx="8355">
                  <c:v>83.550000000005838</c:v>
                </c:pt>
                <c:pt idx="8356">
                  <c:v>83.560000000005843</c:v>
                </c:pt>
                <c:pt idx="8357">
                  <c:v>83.570000000005848</c:v>
                </c:pt>
                <c:pt idx="8358">
                  <c:v>83.580000000005853</c:v>
                </c:pt>
                <c:pt idx="8359">
                  <c:v>83.590000000005872</c:v>
                </c:pt>
                <c:pt idx="8360">
                  <c:v>83.600000000005849</c:v>
                </c:pt>
                <c:pt idx="8361">
                  <c:v>83.610000000005869</c:v>
                </c:pt>
                <c:pt idx="8362">
                  <c:v>83.620000000005746</c:v>
                </c:pt>
                <c:pt idx="8363">
                  <c:v>83.630000000005879</c:v>
                </c:pt>
                <c:pt idx="8364">
                  <c:v>83.640000000005884</c:v>
                </c:pt>
                <c:pt idx="8365">
                  <c:v>83.650000000005846</c:v>
                </c:pt>
                <c:pt idx="8366">
                  <c:v>83.66000000000588</c:v>
                </c:pt>
                <c:pt idx="8367">
                  <c:v>83.670000000005558</c:v>
                </c:pt>
                <c:pt idx="8368">
                  <c:v>83.680000000005847</c:v>
                </c:pt>
                <c:pt idx="8369">
                  <c:v>83.690000000005909</c:v>
                </c:pt>
                <c:pt idx="8370">
                  <c:v>83.700000000005915</c:v>
                </c:pt>
                <c:pt idx="8371">
                  <c:v>83.710000000005905</c:v>
                </c:pt>
                <c:pt idx="8372">
                  <c:v>83.720000000005911</c:v>
                </c:pt>
                <c:pt idx="8373">
                  <c:v>83.73000000000593</c:v>
                </c:pt>
                <c:pt idx="8374">
                  <c:v>83.740000000005935</c:v>
                </c:pt>
                <c:pt idx="8375">
                  <c:v>83.75000000000594</c:v>
                </c:pt>
                <c:pt idx="8376">
                  <c:v>83.760000000005945</c:v>
                </c:pt>
                <c:pt idx="8377">
                  <c:v>83.77000000000595</c:v>
                </c:pt>
                <c:pt idx="8378">
                  <c:v>83.780000000005955</c:v>
                </c:pt>
                <c:pt idx="8379">
                  <c:v>83.790000000005961</c:v>
                </c:pt>
                <c:pt idx="8380">
                  <c:v>83.800000000005952</c:v>
                </c:pt>
                <c:pt idx="8381">
                  <c:v>83.810000000005971</c:v>
                </c:pt>
                <c:pt idx="8382">
                  <c:v>83.820000000005948</c:v>
                </c:pt>
                <c:pt idx="8383">
                  <c:v>83.830000000005981</c:v>
                </c:pt>
                <c:pt idx="8384">
                  <c:v>83.840000000005986</c:v>
                </c:pt>
                <c:pt idx="8385">
                  <c:v>83.850000000005949</c:v>
                </c:pt>
                <c:pt idx="8386">
                  <c:v>83.860000000005982</c:v>
                </c:pt>
                <c:pt idx="8387">
                  <c:v>83.870000000005845</c:v>
                </c:pt>
                <c:pt idx="8388">
                  <c:v>83.880000000005978</c:v>
                </c:pt>
                <c:pt idx="8389">
                  <c:v>83.890000000006012</c:v>
                </c:pt>
                <c:pt idx="8390">
                  <c:v>83.900000000006017</c:v>
                </c:pt>
                <c:pt idx="8391">
                  <c:v>83.910000000006022</c:v>
                </c:pt>
                <c:pt idx="8392">
                  <c:v>83.920000000006013</c:v>
                </c:pt>
                <c:pt idx="8393">
                  <c:v>83.930000000006032</c:v>
                </c:pt>
                <c:pt idx="8394">
                  <c:v>83.940000000006023</c:v>
                </c:pt>
                <c:pt idx="8395">
                  <c:v>83.950000000006042</c:v>
                </c:pt>
                <c:pt idx="8396">
                  <c:v>83.960000000006062</c:v>
                </c:pt>
                <c:pt idx="8397">
                  <c:v>83.970000000006053</c:v>
                </c:pt>
                <c:pt idx="8398">
                  <c:v>83.980000000006072</c:v>
                </c:pt>
                <c:pt idx="8399">
                  <c:v>83.990000000006063</c:v>
                </c:pt>
                <c:pt idx="8400">
                  <c:v>84.000000000006068</c:v>
                </c:pt>
                <c:pt idx="8401">
                  <c:v>84.010000000006073</c:v>
                </c:pt>
                <c:pt idx="8402">
                  <c:v>84.020000000006078</c:v>
                </c:pt>
                <c:pt idx="8403">
                  <c:v>84.030000000006083</c:v>
                </c:pt>
                <c:pt idx="8404">
                  <c:v>84.040000000006103</c:v>
                </c:pt>
                <c:pt idx="8405">
                  <c:v>84.050000000006079</c:v>
                </c:pt>
                <c:pt idx="8406">
                  <c:v>84.060000000006099</c:v>
                </c:pt>
                <c:pt idx="8407">
                  <c:v>84.070000000006047</c:v>
                </c:pt>
                <c:pt idx="8408">
                  <c:v>84.080000000006109</c:v>
                </c:pt>
                <c:pt idx="8409">
                  <c:v>84.090000000006114</c:v>
                </c:pt>
                <c:pt idx="8410">
                  <c:v>84.100000000006077</c:v>
                </c:pt>
                <c:pt idx="8411">
                  <c:v>84.11000000000611</c:v>
                </c:pt>
                <c:pt idx="8412">
                  <c:v>84.120000000005845</c:v>
                </c:pt>
                <c:pt idx="8413">
                  <c:v>84.130000000006078</c:v>
                </c:pt>
                <c:pt idx="8414">
                  <c:v>84.14000000000614</c:v>
                </c:pt>
                <c:pt idx="8415">
                  <c:v>84.150000000006045</c:v>
                </c:pt>
                <c:pt idx="8416">
                  <c:v>84.16000000000615</c:v>
                </c:pt>
                <c:pt idx="8417">
                  <c:v>84.1700000000058</c:v>
                </c:pt>
                <c:pt idx="8418">
                  <c:v>84.180000000006046</c:v>
                </c:pt>
                <c:pt idx="8419">
                  <c:v>84.190000000006151</c:v>
                </c:pt>
                <c:pt idx="8420">
                  <c:v>84.20000000000617</c:v>
                </c:pt>
                <c:pt idx="8421">
                  <c:v>84.210000000006175</c:v>
                </c:pt>
                <c:pt idx="8422">
                  <c:v>84.220000000006181</c:v>
                </c:pt>
                <c:pt idx="8423">
                  <c:v>84.230000000006186</c:v>
                </c:pt>
                <c:pt idx="8424">
                  <c:v>84.240000000006205</c:v>
                </c:pt>
                <c:pt idx="8425">
                  <c:v>84.250000000006182</c:v>
                </c:pt>
                <c:pt idx="8426">
                  <c:v>84.260000000006201</c:v>
                </c:pt>
                <c:pt idx="8427">
                  <c:v>84.270000000006178</c:v>
                </c:pt>
                <c:pt idx="8428">
                  <c:v>84.280000000006211</c:v>
                </c:pt>
                <c:pt idx="8429">
                  <c:v>84.290000000006216</c:v>
                </c:pt>
                <c:pt idx="8430">
                  <c:v>84.300000000006179</c:v>
                </c:pt>
                <c:pt idx="8431">
                  <c:v>84.310000000006212</c:v>
                </c:pt>
                <c:pt idx="8432">
                  <c:v>84.320000000006146</c:v>
                </c:pt>
                <c:pt idx="8433">
                  <c:v>84.330000000006208</c:v>
                </c:pt>
                <c:pt idx="8434">
                  <c:v>84.340000000006242</c:v>
                </c:pt>
                <c:pt idx="8435">
                  <c:v>84.350000000006176</c:v>
                </c:pt>
                <c:pt idx="8436">
                  <c:v>84.360000000006252</c:v>
                </c:pt>
                <c:pt idx="8437">
                  <c:v>84.370000000005916</c:v>
                </c:pt>
                <c:pt idx="8438">
                  <c:v>84.380000000006248</c:v>
                </c:pt>
                <c:pt idx="8439">
                  <c:v>84.390000000006268</c:v>
                </c:pt>
                <c:pt idx="8440">
                  <c:v>84.400000000006273</c:v>
                </c:pt>
                <c:pt idx="8441">
                  <c:v>84.410000000006306</c:v>
                </c:pt>
                <c:pt idx="8442">
                  <c:v>84.420000000006283</c:v>
                </c:pt>
                <c:pt idx="8443">
                  <c:v>84.430000000006302</c:v>
                </c:pt>
                <c:pt idx="8444">
                  <c:v>84.440000000006293</c:v>
                </c:pt>
                <c:pt idx="8445">
                  <c:v>84.450000000006298</c:v>
                </c:pt>
                <c:pt idx="8446">
                  <c:v>84.460000000006303</c:v>
                </c:pt>
                <c:pt idx="8447">
                  <c:v>84.470000000006308</c:v>
                </c:pt>
                <c:pt idx="8448">
                  <c:v>84.480000000006314</c:v>
                </c:pt>
                <c:pt idx="8449">
                  <c:v>84.490000000006333</c:v>
                </c:pt>
                <c:pt idx="8450">
                  <c:v>84.50000000000631</c:v>
                </c:pt>
                <c:pt idx="8451">
                  <c:v>84.510000000006329</c:v>
                </c:pt>
                <c:pt idx="8452">
                  <c:v>84.520000000006277</c:v>
                </c:pt>
                <c:pt idx="8453">
                  <c:v>84.530000000006339</c:v>
                </c:pt>
                <c:pt idx="8454">
                  <c:v>84.540000000006344</c:v>
                </c:pt>
                <c:pt idx="8455">
                  <c:v>84.550000000006349</c:v>
                </c:pt>
                <c:pt idx="8456">
                  <c:v>84.560000000006355</c:v>
                </c:pt>
                <c:pt idx="8457">
                  <c:v>84.570000000006246</c:v>
                </c:pt>
                <c:pt idx="8458">
                  <c:v>84.580000000006351</c:v>
                </c:pt>
                <c:pt idx="8459">
                  <c:v>84.59000000000637</c:v>
                </c:pt>
                <c:pt idx="8460">
                  <c:v>84.600000000006276</c:v>
                </c:pt>
                <c:pt idx="8461">
                  <c:v>84.61000000000638</c:v>
                </c:pt>
                <c:pt idx="8462">
                  <c:v>84.620000000006044</c:v>
                </c:pt>
                <c:pt idx="8463">
                  <c:v>84.630000000006348</c:v>
                </c:pt>
                <c:pt idx="8464">
                  <c:v>84.640000000006381</c:v>
                </c:pt>
                <c:pt idx="8465">
                  <c:v>84.65000000000606</c:v>
                </c:pt>
                <c:pt idx="8466">
                  <c:v>84.660000000006349</c:v>
                </c:pt>
                <c:pt idx="8467">
                  <c:v>84.67000000000607</c:v>
                </c:pt>
                <c:pt idx="8468">
                  <c:v>84.680000000006245</c:v>
                </c:pt>
                <c:pt idx="8469">
                  <c:v>84.690000000006378</c:v>
                </c:pt>
                <c:pt idx="8470">
                  <c:v>84.700000000006412</c:v>
                </c:pt>
                <c:pt idx="8471">
                  <c:v>84.710000000006431</c:v>
                </c:pt>
                <c:pt idx="8472">
                  <c:v>84.720000000006408</c:v>
                </c:pt>
                <c:pt idx="8473">
                  <c:v>84.730000000006441</c:v>
                </c:pt>
                <c:pt idx="8474">
                  <c:v>84.740000000006447</c:v>
                </c:pt>
                <c:pt idx="8475">
                  <c:v>84.750000000006452</c:v>
                </c:pt>
                <c:pt idx="8476">
                  <c:v>84.760000000006457</c:v>
                </c:pt>
                <c:pt idx="8477">
                  <c:v>84.770000000006448</c:v>
                </c:pt>
                <c:pt idx="8478">
                  <c:v>84.780000000006453</c:v>
                </c:pt>
                <c:pt idx="8479">
                  <c:v>84.790000000006472</c:v>
                </c:pt>
                <c:pt idx="8480">
                  <c:v>84.800000000006449</c:v>
                </c:pt>
                <c:pt idx="8481">
                  <c:v>84.810000000006482</c:v>
                </c:pt>
                <c:pt idx="8482">
                  <c:v>84.820000000006345</c:v>
                </c:pt>
                <c:pt idx="8483">
                  <c:v>84.830000000006478</c:v>
                </c:pt>
                <c:pt idx="8484">
                  <c:v>84.840000000006498</c:v>
                </c:pt>
                <c:pt idx="8485">
                  <c:v>84.850000000006446</c:v>
                </c:pt>
                <c:pt idx="8486">
                  <c:v>84.860000000006508</c:v>
                </c:pt>
                <c:pt idx="8487">
                  <c:v>84.870000000006172</c:v>
                </c:pt>
                <c:pt idx="8488">
                  <c:v>84.880000000006476</c:v>
                </c:pt>
                <c:pt idx="8489">
                  <c:v>84.890000000006509</c:v>
                </c:pt>
                <c:pt idx="8490">
                  <c:v>84.900000000006528</c:v>
                </c:pt>
                <c:pt idx="8491">
                  <c:v>84.910000000006534</c:v>
                </c:pt>
                <c:pt idx="8492">
                  <c:v>84.920000000006539</c:v>
                </c:pt>
                <c:pt idx="8493">
                  <c:v>84.930000000006544</c:v>
                </c:pt>
                <c:pt idx="8494">
                  <c:v>84.940000000006563</c:v>
                </c:pt>
                <c:pt idx="8495">
                  <c:v>84.950000000006554</c:v>
                </c:pt>
                <c:pt idx="8496">
                  <c:v>84.960000000006573</c:v>
                </c:pt>
                <c:pt idx="8497">
                  <c:v>84.97000000000655</c:v>
                </c:pt>
                <c:pt idx="8498">
                  <c:v>84.980000000006569</c:v>
                </c:pt>
                <c:pt idx="8499">
                  <c:v>84.990000000006575</c:v>
                </c:pt>
                <c:pt idx="8500">
                  <c:v>85.00000000000658</c:v>
                </c:pt>
                <c:pt idx="8501">
                  <c:v>85.010000000006585</c:v>
                </c:pt>
                <c:pt idx="8502">
                  <c:v>85.020000000006547</c:v>
                </c:pt>
                <c:pt idx="8503">
                  <c:v>85.030000000006581</c:v>
                </c:pt>
                <c:pt idx="8504">
                  <c:v>85.0400000000066</c:v>
                </c:pt>
                <c:pt idx="8505">
                  <c:v>85.050000000006548</c:v>
                </c:pt>
                <c:pt idx="8506">
                  <c:v>85.06000000000661</c:v>
                </c:pt>
                <c:pt idx="8507">
                  <c:v>85.070000000006345</c:v>
                </c:pt>
                <c:pt idx="8508">
                  <c:v>85.080000000006578</c:v>
                </c:pt>
                <c:pt idx="8509">
                  <c:v>85.090000000006611</c:v>
                </c:pt>
                <c:pt idx="8510">
                  <c:v>85.100000000006546</c:v>
                </c:pt>
                <c:pt idx="8511">
                  <c:v>85.110000000006579</c:v>
                </c:pt>
                <c:pt idx="8512">
                  <c:v>85.1200000000063</c:v>
                </c:pt>
                <c:pt idx="8513">
                  <c:v>85.130000000006575</c:v>
                </c:pt>
                <c:pt idx="8514">
                  <c:v>85.140000000006651</c:v>
                </c:pt>
                <c:pt idx="8515">
                  <c:v>85.150000000006315</c:v>
                </c:pt>
                <c:pt idx="8516">
                  <c:v>85.160000000006576</c:v>
                </c:pt>
                <c:pt idx="8517">
                  <c:v>85.170000000006269</c:v>
                </c:pt>
                <c:pt idx="8518">
                  <c:v>85.180000000006331</c:v>
                </c:pt>
                <c:pt idx="8519">
                  <c:v>85.190000000006648</c:v>
                </c:pt>
                <c:pt idx="8520">
                  <c:v>85.200000000006682</c:v>
                </c:pt>
                <c:pt idx="8521">
                  <c:v>85.210000000006687</c:v>
                </c:pt>
                <c:pt idx="8522">
                  <c:v>85.220000000006678</c:v>
                </c:pt>
                <c:pt idx="8523">
                  <c:v>85.230000000006683</c:v>
                </c:pt>
                <c:pt idx="8524">
                  <c:v>85.240000000006702</c:v>
                </c:pt>
                <c:pt idx="8525">
                  <c:v>85.250000000006708</c:v>
                </c:pt>
                <c:pt idx="8526">
                  <c:v>85.260000000006713</c:v>
                </c:pt>
                <c:pt idx="8527">
                  <c:v>85.270000000006675</c:v>
                </c:pt>
                <c:pt idx="8528">
                  <c:v>85.280000000006709</c:v>
                </c:pt>
                <c:pt idx="8529">
                  <c:v>85.290000000006728</c:v>
                </c:pt>
                <c:pt idx="8530">
                  <c:v>85.300000000006676</c:v>
                </c:pt>
                <c:pt idx="8531">
                  <c:v>85.310000000006738</c:v>
                </c:pt>
                <c:pt idx="8532">
                  <c:v>85.320000000006402</c:v>
                </c:pt>
                <c:pt idx="8533">
                  <c:v>85.330000000006748</c:v>
                </c:pt>
                <c:pt idx="8534">
                  <c:v>85.340000000006754</c:v>
                </c:pt>
                <c:pt idx="8535">
                  <c:v>85.350000000006546</c:v>
                </c:pt>
                <c:pt idx="8536">
                  <c:v>85.36000000000675</c:v>
                </c:pt>
                <c:pt idx="8537">
                  <c:v>85.370000000006428</c:v>
                </c:pt>
                <c:pt idx="8538">
                  <c:v>85.380000000006646</c:v>
                </c:pt>
                <c:pt idx="8539">
                  <c:v>85.390000000006779</c:v>
                </c:pt>
                <c:pt idx="8540">
                  <c:v>85.400000000006784</c:v>
                </c:pt>
                <c:pt idx="8541">
                  <c:v>85.410000000006804</c:v>
                </c:pt>
                <c:pt idx="8542">
                  <c:v>85.42000000000678</c:v>
                </c:pt>
                <c:pt idx="8543">
                  <c:v>85.4300000000068</c:v>
                </c:pt>
                <c:pt idx="8544">
                  <c:v>85.440000000006805</c:v>
                </c:pt>
                <c:pt idx="8545">
                  <c:v>85.45000000000681</c:v>
                </c:pt>
                <c:pt idx="8546">
                  <c:v>85.460000000006815</c:v>
                </c:pt>
                <c:pt idx="8547">
                  <c:v>85.470000000006777</c:v>
                </c:pt>
                <c:pt idx="8548">
                  <c:v>85.480000000006811</c:v>
                </c:pt>
                <c:pt idx="8549">
                  <c:v>85.49000000000683</c:v>
                </c:pt>
                <c:pt idx="8550">
                  <c:v>85.500000000006779</c:v>
                </c:pt>
                <c:pt idx="8551">
                  <c:v>85.510000000006841</c:v>
                </c:pt>
                <c:pt idx="8552">
                  <c:v>85.520000000006746</c:v>
                </c:pt>
                <c:pt idx="8553">
                  <c:v>85.530000000006851</c:v>
                </c:pt>
                <c:pt idx="8554">
                  <c:v>85.540000000006856</c:v>
                </c:pt>
                <c:pt idx="8555">
                  <c:v>85.550000000006776</c:v>
                </c:pt>
                <c:pt idx="8556">
                  <c:v>85.560000000006852</c:v>
                </c:pt>
                <c:pt idx="8557">
                  <c:v>85.57000000000653</c:v>
                </c:pt>
                <c:pt idx="8558">
                  <c:v>85.580000000006848</c:v>
                </c:pt>
                <c:pt idx="8559">
                  <c:v>85.590000000006881</c:v>
                </c:pt>
                <c:pt idx="8560">
                  <c:v>85.60000000000656</c:v>
                </c:pt>
                <c:pt idx="8561">
                  <c:v>85.610000000006849</c:v>
                </c:pt>
                <c:pt idx="8562">
                  <c:v>85.620000000006542</c:v>
                </c:pt>
                <c:pt idx="8563">
                  <c:v>85.630000000006746</c:v>
                </c:pt>
                <c:pt idx="8564">
                  <c:v>85.640000000006879</c:v>
                </c:pt>
                <c:pt idx="8565">
                  <c:v>85.650000000006571</c:v>
                </c:pt>
                <c:pt idx="8566">
                  <c:v>85.660000000006846</c:v>
                </c:pt>
                <c:pt idx="8567">
                  <c:v>85.670000000006453</c:v>
                </c:pt>
                <c:pt idx="8568">
                  <c:v>85.680000000006586</c:v>
                </c:pt>
                <c:pt idx="8569">
                  <c:v>85.690000000006876</c:v>
                </c:pt>
                <c:pt idx="8570">
                  <c:v>85.700000000006938</c:v>
                </c:pt>
                <c:pt idx="8571">
                  <c:v>85.710000000006943</c:v>
                </c:pt>
                <c:pt idx="8572">
                  <c:v>85.720000000006948</c:v>
                </c:pt>
                <c:pt idx="8573">
                  <c:v>85.730000000006953</c:v>
                </c:pt>
                <c:pt idx="8574">
                  <c:v>85.740000000006972</c:v>
                </c:pt>
                <c:pt idx="8575">
                  <c:v>85.750000000006949</c:v>
                </c:pt>
                <c:pt idx="8576">
                  <c:v>85.760000000006968</c:v>
                </c:pt>
                <c:pt idx="8577">
                  <c:v>85.770000000006846</c:v>
                </c:pt>
                <c:pt idx="8578">
                  <c:v>85.780000000006979</c:v>
                </c:pt>
                <c:pt idx="8579">
                  <c:v>85.790000000006984</c:v>
                </c:pt>
                <c:pt idx="8580">
                  <c:v>85.800000000006946</c:v>
                </c:pt>
                <c:pt idx="8581">
                  <c:v>85.81000000000698</c:v>
                </c:pt>
                <c:pt idx="8582">
                  <c:v>85.820000000006658</c:v>
                </c:pt>
                <c:pt idx="8583">
                  <c:v>85.830000000007004</c:v>
                </c:pt>
                <c:pt idx="8584">
                  <c:v>85.840000000007024</c:v>
                </c:pt>
                <c:pt idx="8585">
                  <c:v>85.850000000007014</c:v>
                </c:pt>
                <c:pt idx="8586">
                  <c:v>85.860000000007005</c:v>
                </c:pt>
                <c:pt idx="8587">
                  <c:v>85.87000000000701</c:v>
                </c:pt>
                <c:pt idx="8588">
                  <c:v>85.88000000000703</c:v>
                </c:pt>
                <c:pt idx="8589">
                  <c:v>85.890000000007035</c:v>
                </c:pt>
                <c:pt idx="8590">
                  <c:v>85.900000000007054</c:v>
                </c:pt>
                <c:pt idx="8591">
                  <c:v>85.910000000007102</c:v>
                </c:pt>
                <c:pt idx="8592">
                  <c:v>85.920000000007065</c:v>
                </c:pt>
                <c:pt idx="8593">
                  <c:v>85.930000000007055</c:v>
                </c:pt>
                <c:pt idx="8594">
                  <c:v>85.940000000007103</c:v>
                </c:pt>
                <c:pt idx="8595">
                  <c:v>85.950000000007066</c:v>
                </c:pt>
                <c:pt idx="8596">
                  <c:v>85.960000000007099</c:v>
                </c:pt>
                <c:pt idx="8597">
                  <c:v>85.970000000007076</c:v>
                </c:pt>
                <c:pt idx="8598">
                  <c:v>85.980000000007095</c:v>
                </c:pt>
                <c:pt idx="8599">
                  <c:v>85.9900000000071</c:v>
                </c:pt>
                <c:pt idx="8600">
                  <c:v>86.000000000007105</c:v>
                </c:pt>
                <c:pt idx="8601">
                  <c:v>86.010000000007096</c:v>
                </c:pt>
                <c:pt idx="8602">
                  <c:v>86.020000000007101</c:v>
                </c:pt>
                <c:pt idx="8603">
                  <c:v>86.030000000007107</c:v>
                </c:pt>
                <c:pt idx="8604">
                  <c:v>86.040000000007126</c:v>
                </c:pt>
                <c:pt idx="8605">
                  <c:v>86.050000000007117</c:v>
                </c:pt>
                <c:pt idx="8606">
                  <c:v>86.060000000007122</c:v>
                </c:pt>
                <c:pt idx="8607">
                  <c:v>86.070000000007113</c:v>
                </c:pt>
                <c:pt idx="8608">
                  <c:v>86.080000000007132</c:v>
                </c:pt>
                <c:pt idx="8609">
                  <c:v>86.090000000007123</c:v>
                </c:pt>
                <c:pt idx="8610">
                  <c:v>86.100000000007142</c:v>
                </c:pt>
                <c:pt idx="8611">
                  <c:v>86.110000000007133</c:v>
                </c:pt>
                <c:pt idx="8612">
                  <c:v>86.120000000007153</c:v>
                </c:pt>
                <c:pt idx="8613">
                  <c:v>86.130000000007172</c:v>
                </c:pt>
                <c:pt idx="8614">
                  <c:v>86.140000000007163</c:v>
                </c:pt>
                <c:pt idx="8615">
                  <c:v>86.150000000007168</c:v>
                </c:pt>
                <c:pt idx="8616">
                  <c:v>86.160000000007173</c:v>
                </c:pt>
                <c:pt idx="8617">
                  <c:v>86.170000000007178</c:v>
                </c:pt>
                <c:pt idx="8618">
                  <c:v>86.180000000007183</c:v>
                </c:pt>
                <c:pt idx="8619">
                  <c:v>86.190000000007203</c:v>
                </c:pt>
                <c:pt idx="8620">
                  <c:v>86.200000000007194</c:v>
                </c:pt>
                <c:pt idx="8621">
                  <c:v>86.210000000007199</c:v>
                </c:pt>
                <c:pt idx="8622">
                  <c:v>86.220000000007204</c:v>
                </c:pt>
                <c:pt idx="8623">
                  <c:v>86.230000000007223</c:v>
                </c:pt>
                <c:pt idx="8624">
                  <c:v>86.240000000007214</c:v>
                </c:pt>
                <c:pt idx="8625">
                  <c:v>86.250000000007233</c:v>
                </c:pt>
                <c:pt idx="8626">
                  <c:v>86.260000000007224</c:v>
                </c:pt>
                <c:pt idx="8627">
                  <c:v>86.270000000007229</c:v>
                </c:pt>
                <c:pt idx="8628">
                  <c:v>86.280000000007234</c:v>
                </c:pt>
                <c:pt idx="8629">
                  <c:v>86.290000000007254</c:v>
                </c:pt>
                <c:pt idx="8630">
                  <c:v>86.300000000007245</c:v>
                </c:pt>
                <c:pt idx="8631">
                  <c:v>86.310000000007264</c:v>
                </c:pt>
                <c:pt idx="8632">
                  <c:v>86.320000000007255</c:v>
                </c:pt>
                <c:pt idx="8633">
                  <c:v>86.330000000007246</c:v>
                </c:pt>
                <c:pt idx="8634">
                  <c:v>86.340000000007265</c:v>
                </c:pt>
                <c:pt idx="8635">
                  <c:v>86.35000000000727</c:v>
                </c:pt>
                <c:pt idx="8636">
                  <c:v>86.360000000007275</c:v>
                </c:pt>
                <c:pt idx="8637">
                  <c:v>86.370000000007281</c:v>
                </c:pt>
                <c:pt idx="8638">
                  <c:v>86.380000000007286</c:v>
                </c:pt>
                <c:pt idx="8639">
                  <c:v>86.390000000007305</c:v>
                </c:pt>
                <c:pt idx="8640">
                  <c:v>86.400000000007296</c:v>
                </c:pt>
                <c:pt idx="8641">
                  <c:v>86.410000000007301</c:v>
                </c:pt>
                <c:pt idx="8642">
                  <c:v>86.420000000007306</c:v>
                </c:pt>
                <c:pt idx="8643">
                  <c:v>86.430000000007325</c:v>
                </c:pt>
                <c:pt idx="8644">
                  <c:v>86.440000000007402</c:v>
                </c:pt>
                <c:pt idx="8645">
                  <c:v>86.450000000007321</c:v>
                </c:pt>
                <c:pt idx="8646">
                  <c:v>86.460000000007327</c:v>
                </c:pt>
                <c:pt idx="8647">
                  <c:v>86.470000000007332</c:v>
                </c:pt>
                <c:pt idx="8648">
                  <c:v>86.480000000007337</c:v>
                </c:pt>
                <c:pt idx="8649">
                  <c:v>86.490000000007399</c:v>
                </c:pt>
                <c:pt idx="8650">
                  <c:v>86.500000000007347</c:v>
                </c:pt>
                <c:pt idx="8651">
                  <c:v>86.510000000007366</c:v>
                </c:pt>
                <c:pt idx="8652">
                  <c:v>86.520000000007343</c:v>
                </c:pt>
                <c:pt idx="8653">
                  <c:v>86.530000000007362</c:v>
                </c:pt>
                <c:pt idx="8654">
                  <c:v>86.540000000007353</c:v>
                </c:pt>
                <c:pt idx="8655">
                  <c:v>86.550000000007373</c:v>
                </c:pt>
                <c:pt idx="8656">
                  <c:v>86.560000000007406</c:v>
                </c:pt>
                <c:pt idx="8657">
                  <c:v>86.570000000007383</c:v>
                </c:pt>
                <c:pt idx="8658">
                  <c:v>86.580000000007402</c:v>
                </c:pt>
                <c:pt idx="8659">
                  <c:v>86.590000000007393</c:v>
                </c:pt>
                <c:pt idx="8660">
                  <c:v>86.600000000007398</c:v>
                </c:pt>
                <c:pt idx="8661">
                  <c:v>86.610000000007403</c:v>
                </c:pt>
                <c:pt idx="8662">
                  <c:v>86.620000000007408</c:v>
                </c:pt>
                <c:pt idx="8663">
                  <c:v>86.630000000007414</c:v>
                </c:pt>
                <c:pt idx="8664">
                  <c:v>86.640000000007433</c:v>
                </c:pt>
                <c:pt idx="8665">
                  <c:v>86.65000000000741</c:v>
                </c:pt>
                <c:pt idx="8666">
                  <c:v>86.660000000007429</c:v>
                </c:pt>
                <c:pt idx="8667">
                  <c:v>86.670000000007377</c:v>
                </c:pt>
                <c:pt idx="8668">
                  <c:v>86.680000000007439</c:v>
                </c:pt>
                <c:pt idx="8669">
                  <c:v>86.690000000007444</c:v>
                </c:pt>
                <c:pt idx="8670">
                  <c:v>86.700000000007464</c:v>
                </c:pt>
                <c:pt idx="8671">
                  <c:v>86.710000000007454</c:v>
                </c:pt>
                <c:pt idx="8672">
                  <c:v>86.720000000007445</c:v>
                </c:pt>
                <c:pt idx="8673">
                  <c:v>86.730000000007465</c:v>
                </c:pt>
                <c:pt idx="8674">
                  <c:v>86.740000000007498</c:v>
                </c:pt>
                <c:pt idx="8675">
                  <c:v>86.750000000007475</c:v>
                </c:pt>
                <c:pt idx="8676">
                  <c:v>86.760000000007494</c:v>
                </c:pt>
                <c:pt idx="8677">
                  <c:v>86.770000000007485</c:v>
                </c:pt>
                <c:pt idx="8678">
                  <c:v>86.780000000007504</c:v>
                </c:pt>
                <c:pt idx="8679">
                  <c:v>86.790000000007495</c:v>
                </c:pt>
                <c:pt idx="8680">
                  <c:v>86.8000000000075</c:v>
                </c:pt>
                <c:pt idx="8681">
                  <c:v>86.810000000007506</c:v>
                </c:pt>
                <c:pt idx="8682">
                  <c:v>86.820000000007511</c:v>
                </c:pt>
                <c:pt idx="8683">
                  <c:v>86.830000000007516</c:v>
                </c:pt>
                <c:pt idx="8684">
                  <c:v>86.840000000007521</c:v>
                </c:pt>
                <c:pt idx="8685">
                  <c:v>86.850000000007512</c:v>
                </c:pt>
                <c:pt idx="8686">
                  <c:v>86.860000000007531</c:v>
                </c:pt>
                <c:pt idx="8687">
                  <c:v>86.870000000007508</c:v>
                </c:pt>
                <c:pt idx="8688">
                  <c:v>86.880000000007541</c:v>
                </c:pt>
                <c:pt idx="8689">
                  <c:v>86.890000000007547</c:v>
                </c:pt>
                <c:pt idx="8690">
                  <c:v>86.900000000007566</c:v>
                </c:pt>
                <c:pt idx="8691">
                  <c:v>86.910000000007599</c:v>
                </c:pt>
                <c:pt idx="8692">
                  <c:v>86.920000000007562</c:v>
                </c:pt>
                <c:pt idx="8693">
                  <c:v>86.930000000007567</c:v>
                </c:pt>
                <c:pt idx="8694">
                  <c:v>86.940000000007601</c:v>
                </c:pt>
                <c:pt idx="8695">
                  <c:v>86.950000000007563</c:v>
                </c:pt>
                <c:pt idx="8696">
                  <c:v>86.960000000007597</c:v>
                </c:pt>
                <c:pt idx="8697">
                  <c:v>86.970000000007573</c:v>
                </c:pt>
                <c:pt idx="8698">
                  <c:v>86.980000000007607</c:v>
                </c:pt>
                <c:pt idx="8699">
                  <c:v>86.990000000007598</c:v>
                </c:pt>
                <c:pt idx="8700">
                  <c:v>87.000000000007603</c:v>
                </c:pt>
                <c:pt idx="8701">
                  <c:v>87.010000000007622</c:v>
                </c:pt>
                <c:pt idx="8702">
                  <c:v>87.020000000007613</c:v>
                </c:pt>
                <c:pt idx="8703">
                  <c:v>87.030000000007632</c:v>
                </c:pt>
                <c:pt idx="8704">
                  <c:v>87.040000000007623</c:v>
                </c:pt>
                <c:pt idx="8705">
                  <c:v>87.050000000007628</c:v>
                </c:pt>
                <c:pt idx="8706">
                  <c:v>87.060000000007634</c:v>
                </c:pt>
                <c:pt idx="8707">
                  <c:v>87.070000000007639</c:v>
                </c:pt>
                <c:pt idx="8708">
                  <c:v>87.080000000007644</c:v>
                </c:pt>
                <c:pt idx="8709">
                  <c:v>87.090000000007663</c:v>
                </c:pt>
                <c:pt idx="8710">
                  <c:v>87.100000000007654</c:v>
                </c:pt>
                <c:pt idx="8711">
                  <c:v>87.110000000007673</c:v>
                </c:pt>
                <c:pt idx="8712">
                  <c:v>87.12000000000765</c:v>
                </c:pt>
                <c:pt idx="8713">
                  <c:v>87.130000000007669</c:v>
                </c:pt>
                <c:pt idx="8714">
                  <c:v>87.140000000007674</c:v>
                </c:pt>
                <c:pt idx="8715">
                  <c:v>87.15000000000768</c:v>
                </c:pt>
                <c:pt idx="8716">
                  <c:v>87.160000000007685</c:v>
                </c:pt>
                <c:pt idx="8717">
                  <c:v>87.170000000007647</c:v>
                </c:pt>
                <c:pt idx="8718">
                  <c:v>87.180000000007681</c:v>
                </c:pt>
                <c:pt idx="8719">
                  <c:v>87.1900000000077</c:v>
                </c:pt>
                <c:pt idx="8720">
                  <c:v>87.200000000007705</c:v>
                </c:pt>
                <c:pt idx="8721">
                  <c:v>87.210000000007724</c:v>
                </c:pt>
                <c:pt idx="8722">
                  <c:v>87.220000000007715</c:v>
                </c:pt>
                <c:pt idx="8723">
                  <c:v>87.23000000000772</c:v>
                </c:pt>
                <c:pt idx="8724">
                  <c:v>87.240000000007726</c:v>
                </c:pt>
                <c:pt idx="8725">
                  <c:v>87.250000000007731</c:v>
                </c:pt>
                <c:pt idx="8726">
                  <c:v>87.260000000007736</c:v>
                </c:pt>
                <c:pt idx="8727">
                  <c:v>87.270000000007741</c:v>
                </c:pt>
                <c:pt idx="8728">
                  <c:v>87.280000000007746</c:v>
                </c:pt>
                <c:pt idx="8729">
                  <c:v>87.290000000007765</c:v>
                </c:pt>
                <c:pt idx="8730">
                  <c:v>87.300000000007756</c:v>
                </c:pt>
                <c:pt idx="8731">
                  <c:v>87.310000000007761</c:v>
                </c:pt>
                <c:pt idx="8732">
                  <c:v>87.320000000007752</c:v>
                </c:pt>
                <c:pt idx="8733">
                  <c:v>87.330000000007772</c:v>
                </c:pt>
                <c:pt idx="8734">
                  <c:v>87.340000000007777</c:v>
                </c:pt>
                <c:pt idx="8735">
                  <c:v>87.350000000007782</c:v>
                </c:pt>
                <c:pt idx="8736">
                  <c:v>87.360000000007787</c:v>
                </c:pt>
                <c:pt idx="8737">
                  <c:v>87.370000000007778</c:v>
                </c:pt>
                <c:pt idx="8738">
                  <c:v>87.380000000007783</c:v>
                </c:pt>
                <c:pt idx="8739">
                  <c:v>87.390000000007802</c:v>
                </c:pt>
                <c:pt idx="8740">
                  <c:v>87.400000000007793</c:v>
                </c:pt>
                <c:pt idx="8741">
                  <c:v>87.410000000007827</c:v>
                </c:pt>
                <c:pt idx="8742">
                  <c:v>87.420000000007832</c:v>
                </c:pt>
                <c:pt idx="8743">
                  <c:v>87.430000000007823</c:v>
                </c:pt>
                <c:pt idx="8744">
                  <c:v>87.440000000007899</c:v>
                </c:pt>
                <c:pt idx="8745">
                  <c:v>87.450000000007833</c:v>
                </c:pt>
                <c:pt idx="8746">
                  <c:v>87.460000000007867</c:v>
                </c:pt>
                <c:pt idx="8747">
                  <c:v>87.470000000007843</c:v>
                </c:pt>
                <c:pt idx="8748">
                  <c:v>87.480000000007863</c:v>
                </c:pt>
                <c:pt idx="8749">
                  <c:v>87.490000000007853</c:v>
                </c:pt>
                <c:pt idx="8750">
                  <c:v>87.500000000007873</c:v>
                </c:pt>
                <c:pt idx="8751">
                  <c:v>87.510000000007864</c:v>
                </c:pt>
                <c:pt idx="8752">
                  <c:v>87.520000000007869</c:v>
                </c:pt>
                <c:pt idx="8753">
                  <c:v>87.530000000007874</c:v>
                </c:pt>
                <c:pt idx="8754">
                  <c:v>87.540000000007893</c:v>
                </c:pt>
                <c:pt idx="8755">
                  <c:v>87.550000000007884</c:v>
                </c:pt>
                <c:pt idx="8756">
                  <c:v>87.560000000007904</c:v>
                </c:pt>
                <c:pt idx="8757">
                  <c:v>87.57000000000788</c:v>
                </c:pt>
                <c:pt idx="8758">
                  <c:v>87.5800000000079</c:v>
                </c:pt>
                <c:pt idx="8759">
                  <c:v>87.590000000007905</c:v>
                </c:pt>
                <c:pt idx="8760">
                  <c:v>87.60000000000791</c:v>
                </c:pt>
                <c:pt idx="8761">
                  <c:v>87.610000000007915</c:v>
                </c:pt>
                <c:pt idx="8762">
                  <c:v>87.620000000007877</c:v>
                </c:pt>
                <c:pt idx="8763">
                  <c:v>87.630000000007911</c:v>
                </c:pt>
                <c:pt idx="8764">
                  <c:v>87.64000000000793</c:v>
                </c:pt>
                <c:pt idx="8765">
                  <c:v>87.650000000007878</c:v>
                </c:pt>
                <c:pt idx="8766">
                  <c:v>87.66000000000794</c:v>
                </c:pt>
                <c:pt idx="8767">
                  <c:v>87.670000000007846</c:v>
                </c:pt>
                <c:pt idx="8768">
                  <c:v>87.680000000007951</c:v>
                </c:pt>
                <c:pt idx="8769">
                  <c:v>87.690000000007956</c:v>
                </c:pt>
                <c:pt idx="8770">
                  <c:v>87.700000000007961</c:v>
                </c:pt>
                <c:pt idx="8771">
                  <c:v>87.710000000007966</c:v>
                </c:pt>
                <c:pt idx="8772">
                  <c:v>87.720000000007971</c:v>
                </c:pt>
                <c:pt idx="8773">
                  <c:v>87.730000000007976</c:v>
                </c:pt>
                <c:pt idx="8774">
                  <c:v>87.740000000007996</c:v>
                </c:pt>
                <c:pt idx="8775">
                  <c:v>87.750000000007987</c:v>
                </c:pt>
                <c:pt idx="8776">
                  <c:v>87.760000000008006</c:v>
                </c:pt>
                <c:pt idx="8777">
                  <c:v>87.770000000007983</c:v>
                </c:pt>
                <c:pt idx="8778">
                  <c:v>87.780000000008002</c:v>
                </c:pt>
                <c:pt idx="8779">
                  <c:v>87.790000000008007</c:v>
                </c:pt>
                <c:pt idx="8780">
                  <c:v>87.800000000008012</c:v>
                </c:pt>
                <c:pt idx="8781">
                  <c:v>87.810000000008003</c:v>
                </c:pt>
                <c:pt idx="8782">
                  <c:v>87.820000000008008</c:v>
                </c:pt>
                <c:pt idx="8783">
                  <c:v>87.830000000008013</c:v>
                </c:pt>
                <c:pt idx="8784">
                  <c:v>87.840000000008033</c:v>
                </c:pt>
                <c:pt idx="8785">
                  <c:v>87.850000000008038</c:v>
                </c:pt>
                <c:pt idx="8786">
                  <c:v>87.860000000008043</c:v>
                </c:pt>
                <c:pt idx="8787">
                  <c:v>87.870000000008048</c:v>
                </c:pt>
                <c:pt idx="8788">
                  <c:v>87.880000000008053</c:v>
                </c:pt>
                <c:pt idx="8789">
                  <c:v>87.890000000008072</c:v>
                </c:pt>
                <c:pt idx="8790">
                  <c:v>87.900000000008063</c:v>
                </c:pt>
                <c:pt idx="8791">
                  <c:v>87.910000000008097</c:v>
                </c:pt>
                <c:pt idx="8792">
                  <c:v>87.920000000008073</c:v>
                </c:pt>
                <c:pt idx="8793">
                  <c:v>87.930000000008107</c:v>
                </c:pt>
                <c:pt idx="8794">
                  <c:v>87.940000000008098</c:v>
                </c:pt>
                <c:pt idx="8795">
                  <c:v>87.950000000008103</c:v>
                </c:pt>
                <c:pt idx="8796">
                  <c:v>87.960000000008094</c:v>
                </c:pt>
                <c:pt idx="8797">
                  <c:v>87.970000000008099</c:v>
                </c:pt>
                <c:pt idx="8798">
                  <c:v>87.980000000008104</c:v>
                </c:pt>
                <c:pt idx="8799">
                  <c:v>87.990000000008123</c:v>
                </c:pt>
                <c:pt idx="8800">
                  <c:v>88.000000000008114</c:v>
                </c:pt>
                <c:pt idx="8801">
                  <c:v>88.010000000008105</c:v>
                </c:pt>
                <c:pt idx="8802">
                  <c:v>88.02000000000811</c:v>
                </c:pt>
                <c:pt idx="8803">
                  <c:v>88.03000000000813</c:v>
                </c:pt>
                <c:pt idx="8804">
                  <c:v>88.040000000008135</c:v>
                </c:pt>
                <c:pt idx="8805">
                  <c:v>88.05000000000814</c:v>
                </c:pt>
                <c:pt idx="8806">
                  <c:v>88.060000000008145</c:v>
                </c:pt>
                <c:pt idx="8807">
                  <c:v>88.07000000000815</c:v>
                </c:pt>
                <c:pt idx="8808">
                  <c:v>88.080000000008155</c:v>
                </c:pt>
                <c:pt idx="8809">
                  <c:v>88.09000000000816</c:v>
                </c:pt>
                <c:pt idx="8810">
                  <c:v>88.100000000008151</c:v>
                </c:pt>
                <c:pt idx="8811">
                  <c:v>88.110000000008171</c:v>
                </c:pt>
                <c:pt idx="8812">
                  <c:v>88.120000000008076</c:v>
                </c:pt>
                <c:pt idx="8813">
                  <c:v>88.130000000008181</c:v>
                </c:pt>
                <c:pt idx="8814">
                  <c:v>88.140000000008186</c:v>
                </c:pt>
                <c:pt idx="8815">
                  <c:v>88.150000000008149</c:v>
                </c:pt>
                <c:pt idx="8816">
                  <c:v>88.160000000008182</c:v>
                </c:pt>
                <c:pt idx="8817">
                  <c:v>88.170000000008045</c:v>
                </c:pt>
                <c:pt idx="8818">
                  <c:v>88.180000000008178</c:v>
                </c:pt>
                <c:pt idx="8819">
                  <c:v>88.190000000008212</c:v>
                </c:pt>
                <c:pt idx="8820">
                  <c:v>88.200000000008217</c:v>
                </c:pt>
                <c:pt idx="8821">
                  <c:v>88.210000000008222</c:v>
                </c:pt>
                <c:pt idx="8822">
                  <c:v>88.220000000008213</c:v>
                </c:pt>
                <c:pt idx="8823">
                  <c:v>88.230000000008232</c:v>
                </c:pt>
                <c:pt idx="8824">
                  <c:v>88.240000000008223</c:v>
                </c:pt>
                <c:pt idx="8825">
                  <c:v>88.250000000008242</c:v>
                </c:pt>
                <c:pt idx="8826">
                  <c:v>88.260000000008233</c:v>
                </c:pt>
                <c:pt idx="8827">
                  <c:v>88.270000000008253</c:v>
                </c:pt>
                <c:pt idx="8828">
                  <c:v>88.280000000008272</c:v>
                </c:pt>
                <c:pt idx="8829">
                  <c:v>88.290000000008263</c:v>
                </c:pt>
                <c:pt idx="8830">
                  <c:v>88.300000000008268</c:v>
                </c:pt>
                <c:pt idx="8831">
                  <c:v>88.310000000008273</c:v>
                </c:pt>
                <c:pt idx="8832">
                  <c:v>88.320000000008278</c:v>
                </c:pt>
                <c:pt idx="8833">
                  <c:v>88.330000000008283</c:v>
                </c:pt>
                <c:pt idx="8834">
                  <c:v>88.340000000008303</c:v>
                </c:pt>
                <c:pt idx="8835">
                  <c:v>88.350000000008279</c:v>
                </c:pt>
                <c:pt idx="8836">
                  <c:v>88.360000000008299</c:v>
                </c:pt>
                <c:pt idx="8837">
                  <c:v>88.370000000008247</c:v>
                </c:pt>
                <c:pt idx="8838">
                  <c:v>88.380000000008309</c:v>
                </c:pt>
                <c:pt idx="8839">
                  <c:v>88.390000000008314</c:v>
                </c:pt>
                <c:pt idx="8840">
                  <c:v>88.400000000008333</c:v>
                </c:pt>
                <c:pt idx="8841">
                  <c:v>88.410000000008324</c:v>
                </c:pt>
                <c:pt idx="8842">
                  <c:v>88.420000000008329</c:v>
                </c:pt>
                <c:pt idx="8843">
                  <c:v>88.430000000008334</c:v>
                </c:pt>
                <c:pt idx="8844">
                  <c:v>88.440000000008354</c:v>
                </c:pt>
                <c:pt idx="8845">
                  <c:v>88.450000000008345</c:v>
                </c:pt>
                <c:pt idx="8846">
                  <c:v>88.460000000008364</c:v>
                </c:pt>
                <c:pt idx="8847">
                  <c:v>88.470000000008355</c:v>
                </c:pt>
                <c:pt idx="8848">
                  <c:v>88.480000000008346</c:v>
                </c:pt>
                <c:pt idx="8849">
                  <c:v>88.490000000008365</c:v>
                </c:pt>
                <c:pt idx="8850">
                  <c:v>88.50000000000837</c:v>
                </c:pt>
                <c:pt idx="8851">
                  <c:v>88.510000000008375</c:v>
                </c:pt>
                <c:pt idx="8852">
                  <c:v>88.52000000000838</c:v>
                </c:pt>
                <c:pt idx="8853">
                  <c:v>88.530000000008386</c:v>
                </c:pt>
                <c:pt idx="8854">
                  <c:v>88.540000000008405</c:v>
                </c:pt>
                <c:pt idx="8855">
                  <c:v>88.550000000008382</c:v>
                </c:pt>
                <c:pt idx="8856">
                  <c:v>88.560000000008401</c:v>
                </c:pt>
                <c:pt idx="8857">
                  <c:v>88.570000000008378</c:v>
                </c:pt>
                <c:pt idx="8858">
                  <c:v>88.580000000008411</c:v>
                </c:pt>
                <c:pt idx="8859">
                  <c:v>88.590000000008416</c:v>
                </c:pt>
                <c:pt idx="8860">
                  <c:v>88.600000000008379</c:v>
                </c:pt>
                <c:pt idx="8861">
                  <c:v>88.610000000008412</c:v>
                </c:pt>
                <c:pt idx="8862">
                  <c:v>88.620000000008346</c:v>
                </c:pt>
                <c:pt idx="8863">
                  <c:v>88.630000000008408</c:v>
                </c:pt>
                <c:pt idx="8864">
                  <c:v>88.640000000008442</c:v>
                </c:pt>
                <c:pt idx="8865">
                  <c:v>88.650000000008376</c:v>
                </c:pt>
                <c:pt idx="8866">
                  <c:v>88.660000000008452</c:v>
                </c:pt>
                <c:pt idx="8867">
                  <c:v>88.670000000008116</c:v>
                </c:pt>
                <c:pt idx="8868">
                  <c:v>88.680000000008448</c:v>
                </c:pt>
                <c:pt idx="8869">
                  <c:v>88.690000000008453</c:v>
                </c:pt>
                <c:pt idx="8870">
                  <c:v>88.700000000008473</c:v>
                </c:pt>
                <c:pt idx="8871">
                  <c:v>88.710000000008506</c:v>
                </c:pt>
                <c:pt idx="8872">
                  <c:v>88.720000000008483</c:v>
                </c:pt>
                <c:pt idx="8873">
                  <c:v>88.730000000008502</c:v>
                </c:pt>
                <c:pt idx="8874">
                  <c:v>88.740000000008493</c:v>
                </c:pt>
                <c:pt idx="8875">
                  <c:v>88.750000000008498</c:v>
                </c:pt>
                <c:pt idx="8876">
                  <c:v>88.760000000008503</c:v>
                </c:pt>
                <c:pt idx="8877">
                  <c:v>88.770000000008508</c:v>
                </c:pt>
                <c:pt idx="8878">
                  <c:v>88.780000000008513</c:v>
                </c:pt>
                <c:pt idx="8879">
                  <c:v>88.790000000008533</c:v>
                </c:pt>
                <c:pt idx="8880">
                  <c:v>88.800000000008509</c:v>
                </c:pt>
                <c:pt idx="8881">
                  <c:v>88.810000000008529</c:v>
                </c:pt>
                <c:pt idx="8882">
                  <c:v>88.820000000008477</c:v>
                </c:pt>
                <c:pt idx="8883">
                  <c:v>88.830000000008539</c:v>
                </c:pt>
                <c:pt idx="8884">
                  <c:v>88.840000000008544</c:v>
                </c:pt>
                <c:pt idx="8885">
                  <c:v>88.850000000008549</c:v>
                </c:pt>
                <c:pt idx="8886">
                  <c:v>88.860000000008554</c:v>
                </c:pt>
                <c:pt idx="8887">
                  <c:v>88.870000000008446</c:v>
                </c:pt>
                <c:pt idx="8888">
                  <c:v>88.88000000000855</c:v>
                </c:pt>
                <c:pt idx="8889">
                  <c:v>88.89000000000857</c:v>
                </c:pt>
                <c:pt idx="8890">
                  <c:v>88.900000000008575</c:v>
                </c:pt>
                <c:pt idx="8891">
                  <c:v>88.910000000008594</c:v>
                </c:pt>
                <c:pt idx="8892">
                  <c:v>88.920000000008585</c:v>
                </c:pt>
                <c:pt idx="8893">
                  <c:v>88.930000000008604</c:v>
                </c:pt>
                <c:pt idx="8894">
                  <c:v>88.940000000008595</c:v>
                </c:pt>
                <c:pt idx="8895">
                  <c:v>88.9500000000086</c:v>
                </c:pt>
                <c:pt idx="8896">
                  <c:v>88.960000000008606</c:v>
                </c:pt>
                <c:pt idx="8897">
                  <c:v>88.970000000008611</c:v>
                </c:pt>
                <c:pt idx="8898">
                  <c:v>88.980000000008616</c:v>
                </c:pt>
                <c:pt idx="8899">
                  <c:v>88.990000000008621</c:v>
                </c:pt>
                <c:pt idx="8900">
                  <c:v>89.000000000008612</c:v>
                </c:pt>
                <c:pt idx="8901">
                  <c:v>89.010000000008631</c:v>
                </c:pt>
                <c:pt idx="8902">
                  <c:v>89.020000000008608</c:v>
                </c:pt>
                <c:pt idx="8903">
                  <c:v>89.030000000008641</c:v>
                </c:pt>
                <c:pt idx="8904">
                  <c:v>89.040000000008646</c:v>
                </c:pt>
                <c:pt idx="8905">
                  <c:v>89.050000000008652</c:v>
                </c:pt>
                <c:pt idx="8906">
                  <c:v>89.060000000008657</c:v>
                </c:pt>
                <c:pt idx="8907">
                  <c:v>89.070000000008648</c:v>
                </c:pt>
                <c:pt idx="8908">
                  <c:v>89.080000000008653</c:v>
                </c:pt>
                <c:pt idx="8909">
                  <c:v>89.090000000008672</c:v>
                </c:pt>
                <c:pt idx="8910">
                  <c:v>89.100000000008649</c:v>
                </c:pt>
                <c:pt idx="8911">
                  <c:v>89.110000000008682</c:v>
                </c:pt>
                <c:pt idx="8912">
                  <c:v>89.120000000008545</c:v>
                </c:pt>
                <c:pt idx="8913">
                  <c:v>89.130000000008678</c:v>
                </c:pt>
                <c:pt idx="8914">
                  <c:v>89.140000000008698</c:v>
                </c:pt>
                <c:pt idx="8915">
                  <c:v>89.150000000008646</c:v>
                </c:pt>
                <c:pt idx="8916">
                  <c:v>89.160000000008708</c:v>
                </c:pt>
                <c:pt idx="8917">
                  <c:v>89.170000000008372</c:v>
                </c:pt>
                <c:pt idx="8918">
                  <c:v>89.180000000008675</c:v>
                </c:pt>
                <c:pt idx="8919">
                  <c:v>89.190000000008709</c:v>
                </c:pt>
                <c:pt idx="8920">
                  <c:v>89.200000000008728</c:v>
                </c:pt>
                <c:pt idx="8921">
                  <c:v>89.210000000008733</c:v>
                </c:pt>
                <c:pt idx="8922">
                  <c:v>89.220000000008739</c:v>
                </c:pt>
                <c:pt idx="8923">
                  <c:v>89.230000000008744</c:v>
                </c:pt>
                <c:pt idx="8924">
                  <c:v>89.240000000008763</c:v>
                </c:pt>
                <c:pt idx="8925">
                  <c:v>89.250000000008754</c:v>
                </c:pt>
                <c:pt idx="8926">
                  <c:v>89.260000000008773</c:v>
                </c:pt>
                <c:pt idx="8927">
                  <c:v>89.27000000000875</c:v>
                </c:pt>
                <c:pt idx="8928">
                  <c:v>89.280000000008769</c:v>
                </c:pt>
                <c:pt idx="8929">
                  <c:v>89.290000000008774</c:v>
                </c:pt>
                <c:pt idx="8930">
                  <c:v>89.300000000008779</c:v>
                </c:pt>
                <c:pt idx="8931">
                  <c:v>89.310000000008785</c:v>
                </c:pt>
                <c:pt idx="8932">
                  <c:v>89.320000000008747</c:v>
                </c:pt>
                <c:pt idx="8933">
                  <c:v>89.330000000008781</c:v>
                </c:pt>
                <c:pt idx="8934">
                  <c:v>89.3400000000088</c:v>
                </c:pt>
                <c:pt idx="8935">
                  <c:v>89.350000000008748</c:v>
                </c:pt>
                <c:pt idx="8936">
                  <c:v>89.36000000000881</c:v>
                </c:pt>
                <c:pt idx="8937">
                  <c:v>89.370000000008545</c:v>
                </c:pt>
                <c:pt idx="8938">
                  <c:v>89.380000000008778</c:v>
                </c:pt>
                <c:pt idx="8939">
                  <c:v>89.390000000008811</c:v>
                </c:pt>
                <c:pt idx="8940">
                  <c:v>89.400000000008831</c:v>
                </c:pt>
                <c:pt idx="8941">
                  <c:v>89.410000000008836</c:v>
                </c:pt>
                <c:pt idx="8942">
                  <c:v>89.420000000008841</c:v>
                </c:pt>
                <c:pt idx="8943">
                  <c:v>89.430000000008846</c:v>
                </c:pt>
                <c:pt idx="8944">
                  <c:v>89.440000000008865</c:v>
                </c:pt>
                <c:pt idx="8945">
                  <c:v>89.450000000008856</c:v>
                </c:pt>
                <c:pt idx="8946">
                  <c:v>89.460000000008861</c:v>
                </c:pt>
                <c:pt idx="8947">
                  <c:v>89.470000000008852</c:v>
                </c:pt>
                <c:pt idx="8948">
                  <c:v>89.480000000008872</c:v>
                </c:pt>
                <c:pt idx="8949">
                  <c:v>89.490000000008877</c:v>
                </c:pt>
                <c:pt idx="8950">
                  <c:v>89.500000000008882</c:v>
                </c:pt>
                <c:pt idx="8951">
                  <c:v>89.510000000008887</c:v>
                </c:pt>
                <c:pt idx="8952">
                  <c:v>89.520000000008878</c:v>
                </c:pt>
                <c:pt idx="8953">
                  <c:v>89.530000000008883</c:v>
                </c:pt>
                <c:pt idx="8954">
                  <c:v>89.540000000008902</c:v>
                </c:pt>
                <c:pt idx="8955">
                  <c:v>89.550000000008879</c:v>
                </c:pt>
                <c:pt idx="8956">
                  <c:v>89.560000000008912</c:v>
                </c:pt>
                <c:pt idx="8957">
                  <c:v>89.570000000008847</c:v>
                </c:pt>
                <c:pt idx="8958">
                  <c:v>89.580000000008909</c:v>
                </c:pt>
                <c:pt idx="8959">
                  <c:v>89.590000000008928</c:v>
                </c:pt>
                <c:pt idx="8960">
                  <c:v>89.600000000008876</c:v>
                </c:pt>
                <c:pt idx="8961">
                  <c:v>89.610000000008938</c:v>
                </c:pt>
                <c:pt idx="8962">
                  <c:v>89.620000000008602</c:v>
                </c:pt>
                <c:pt idx="8963">
                  <c:v>89.630000000008948</c:v>
                </c:pt>
                <c:pt idx="8964">
                  <c:v>89.640000000008953</c:v>
                </c:pt>
                <c:pt idx="8965">
                  <c:v>89.650000000008745</c:v>
                </c:pt>
                <c:pt idx="8966">
                  <c:v>89.660000000008949</c:v>
                </c:pt>
                <c:pt idx="8967">
                  <c:v>89.670000000008628</c:v>
                </c:pt>
                <c:pt idx="8968">
                  <c:v>89.680000000008846</c:v>
                </c:pt>
                <c:pt idx="8969">
                  <c:v>89.690000000008979</c:v>
                </c:pt>
                <c:pt idx="8970">
                  <c:v>89.700000000008984</c:v>
                </c:pt>
                <c:pt idx="8971">
                  <c:v>89.710000000009003</c:v>
                </c:pt>
                <c:pt idx="8972">
                  <c:v>89.72000000000898</c:v>
                </c:pt>
                <c:pt idx="8973">
                  <c:v>89.730000000008999</c:v>
                </c:pt>
                <c:pt idx="8974">
                  <c:v>89.740000000009005</c:v>
                </c:pt>
                <c:pt idx="8975">
                  <c:v>89.75000000000901</c:v>
                </c:pt>
                <c:pt idx="8976">
                  <c:v>89.760000000009015</c:v>
                </c:pt>
                <c:pt idx="8977">
                  <c:v>89.770000000008977</c:v>
                </c:pt>
                <c:pt idx="8978">
                  <c:v>89.780000000009011</c:v>
                </c:pt>
                <c:pt idx="8979">
                  <c:v>89.79000000000903</c:v>
                </c:pt>
                <c:pt idx="8980">
                  <c:v>89.800000000008978</c:v>
                </c:pt>
                <c:pt idx="8981">
                  <c:v>89.81000000000904</c:v>
                </c:pt>
                <c:pt idx="8982">
                  <c:v>89.820000000008946</c:v>
                </c:pt>
                <c:pt idx="8983">
                  <c:v>89.830000000009051</c:v>
                </c:pt>
                <c:pt idx="8984">
                  <c:v>89.840000000009056</c:v>
                </c:pt>
                <c:pt idx="8985">
                  <c:v>89.850000000008976</c:v>
                </c:pt>
                <c:pt idx="8986">
                  <c:v>89.860000000009052</c:v>
                </c:pt>
                <c:pt idx="8987">
                  <c:v>89.87000000000873</c:v>
                </c:pt>
                <c:pt idx="8988">
                  <c:v>89.880000000009048</c:v>
                </c:pt>
                <c:pt idx="8989">
                  <c:v>89.890000000009081</c:v>
                </c:pt>
                <c:pt idx="8990">
                  <c:v>89.900000000009086</c:v>
                </c:pt>
                <c:pt idx="8991">
                  <c:v>89.910000000009106</c:v>
                </c:pt>
                <c:pt idx="8992">
                  <c:v>89.920000000009082</c:v>
                </c:pt>
                <c:pt idx="8993">
                  <c:v>89.930000000009102</c:v>
                </c:pt>
                <c:pt idx="8994">
                  <c:v>89.940000000009107</c:v>
                </c:pt>
                <c:pt idx="8995">
                  <c:v>89.950000000009112</c:v>
                </c:pt>
                <c:pt idx="8996">
                  <c:v>89.960000000009103</c:v>
                </c:pt>
                <c:pt idx="8997">
                  <c:v>89.970000000009108</c:v>
                </c:pt>
                <c:pt idx="8998">
                  <c:v>89.980000000009113</c:v>
                </c:pt>
                <c:pt idx="8999">
                  <c:v>89.990000000009132</c:v>
                </c:pt>
                <c:pt idx="9000">
                  <c:v>90.000000000009138</c:v>
                </c:pt>
                <c:pt idx="9001">
                  <c:v>90.010000000009143</c:v>
                </c:pt>
                <c:pt idx="9002">
                  <c:v>90.020000000009148</c:v>
                </c:pt>
                <c:pt idx="9003">
                  <c:v>90.030000000009153</c:v>
                </c:pt>
                <c:pt idx="9004">
                  <c:v>90.040000000009172</c:v>
                </c:pt>
                <c:pt idx="9005">
                  <c:v>90.050000000009149</c:v>
                </c:pt>
                <c:pt idx="9006">
                  <c:v>90.060000000009168</c:v>
                </c:pt>
                <c:pt idx="9007">
                  <c:v>90.070000000009045</c:v>
                </c:pt>
                <c:pt idx="9008">
                  <c:v>90.080000000009179</c:v>
                </c:pt>
                <c:pt idx="9009">
                  <c:v>90.090000000009184</c:v>
                </c:pt>
                <c:pt idx="9010">
                  <c:v>90.100000000009146</c:v>
                </c:pt>
                <c:pt idx="9011">
                  <c:v>90.11000000000918</c:v>
                </c:pt>
                <c:pt idx="9012">
                  <c:v>90.120000000008858</c:v>
                </c:pt>
                <c:pt idx="9013">
                  <c:v>90.130000000009147</c:v>
                </c:pt>
                <c:pt idx="9014">
                  <c:v>90.140000000009209</c:v>
                </c:pt>
                <c:pt idx="9015">
                  <c:v>90.150000000008873</c:v>
                </c:pt>
                <c:pt idx="9016">
                  <c:v>90.160000000009177</c:v>
                </c:pt>
                <c:pt idx="9017">
                  <c:v>90.170000000008869</c:v>
                </c:pt>
                <c:pt idx="9018">
                  <c:v>90.180000000008945</c:v>
                </c:pt>
                <c:pt idx="9019">
                  <c:v>90.190000000009178</c:v>
                </c:pt>
                <c:pt idx="9020">
                  <c:v>90.20000000000924</c:v>
                </c:pt>
                <c:pt idx="9021">
                  <c:v>90.210000000009245</c:v>
                </c:pt>
                <c:pt idx="9022">
                  <c:v>90.22000000000925</c:v>
                </c:pt>
                <c:pt idx="9023">
                  <c:v>90.230000000009255</c:v>
                </c:pt>
                <c:pt idx="9024">
                  <c:v>90.24000000000926</c:v>
                </c:pt>
                <c:pt idx="9025">
                  <c:v>90.250000000009251</c:v>
                </c:pt>
                <c:pt idx="9026">
                  <c:v>90.260000000009271</c:v>
                </c:pt>
                <c:pt idx="9027">
                  <c:v>90.270000000009176</c:v>
                </c:pt>
                <c:pt idx="9028">
                  <c:v>90.280000000009281</c:v>
                </c:pt>
                <c:pt idx="9029">
                  <c:v>90.290000000009286</c:v>
                </c:pt>
                <c:pt idx="9030">
                  <c:v>90.300000000009248</c:v>
                </c:pt>
                <c:pt idx="9031">
                  <c:v>90.310000000009282</c:v>
                </c:pt>
                <c:pt idx="9032">
                  <c:v>90.320000000009045</c:v>
                </c:pt>
                <c:pt idx="9033">
                  <c:v>90.330000000009278</c:v>
                </c:pt>
                <c:pt idx="9034">
                  <c:v>90.340000000009312</c:v>
                </c:pt>
                <c:pt idx="9035">
                  <c:v>90.350000000009246</c:v>
                </c:pt>
                <c:pt idx="9036">
                  <c:v>90.360000000009308</c:v>
                </c:pt>
                <c:pt idx="9037">
                  <c:v>90.370000000008972</c:v>
                </c:pt>
                <c:pt idx="9038">
                  <c:v>90.380000000009275</c:v>
                </c:pt>
                <c:pt idx="9039">
                  <c:v>90.390000000009309</c:v>
                </c:pt>
                <c:pt idx="9040">
                  <c:v>90.400000000009342</c:v>
                </c:pt>
                <c:pt idx="9041">
                  <c:v>90.410000000009333</c:v>
                </c:pt>
                <c:pt idx="9042">
                  <c:v>90.420000000009352</c:v>
                </c:pt>
                <c:pt idx="9043">
                  <c:v>90.430000000009372</c:v>
                </c:pt>
                <c:pt idx="9044">
                  <c:v>90.440000000009363</c:v>
                </c:pt>
                <c:pt idx="9045">
                  <c:v>90.450000000009368</c:v>
                </c:pt>
                <c:pt idx="9046">
                  <c:v>90.460000000009373</c:v>
                </c:pt>
                <c:pt idx="9047">
                  <c:v>90.470000000009378</c:v>
                </c:pt>
                <c:pt idx="9048">
                  <c:v>90.480000000009383</c:v>
                </c:pt>
                <c:pt idx="9049">
                  <c:v>90.490000000009402</c:v>
                </c:pt>
                <c:pt idx="9050">
                  <c:v>90.500000000009379</c:v>
                </c:pt>
                <c:pt idx="9051">
                  <c:v>90.510000000009398</c:v>
                </c:pt>
                <c:pt idx="9052">
                  <c:v>90.520000000009347</c:v>
                </c:pt>
                <c:pt idx="9053">
                  <c:v>90.530000000009409</c:v>
                </c:pt>
                <c:pt idx="9054">
                  <c:v>90.540000000009414</c:v>
                </c:pt>
                <c:pt idx="9055">
                  <c:v>90.550000000009376</c:v>
                </c:pt>
                <c:pt idx="9056">
                  <c:v>90.56000000000941</c:v>
                </c:pt>
                <c:pt idx="9057">
                  <c:v>90.570000000009088</c:v>
                </c:pt>
                <c:pt idx="9058">
                  <c:v>90.580000000009377</c:v>
                </c:pt>
                <c:pt idx="9059">
                  <c:v>90.590000000009439</c:v>
                </c:pt>
                <c:pt idx="9060">
                  <c:v>90.600000000009246</c:v>
                </c:pt>
                <c:pt idx="9061">
                  <c:v>90.61000000000945</c:v>
                </c:pt>
                <c:pt idx="9062">
                  <c:v>90.620000000009099</c:v>
                </c:pt>
                <c:pt idx="9063">
                  <c:v>90.630000000009346</c:v>
                </c:pt>
                <c:pt idx="9064">
                  <c:v>90.640000000009451</c:v>
                </c:pt>
                <c:pt idx="9065">
                  <c:v>90.650000000009129</c:v>
                </c:pt>
                <c:pt idx="9066">
                  <c:v>90.660000000009376</c:v>
                </c:pt>
                <c:pt idx="9067">
                  <c:v>90.670000000009068</c:v>
                </c:pt>
                <c:pt idx="9068">
                  <c:v>90.680000000009144</c:v>
                </c:pt>
                <c:pt idx="9069">
                  <c:v>90.690000000009448</c:v>
                </c:pt>
                <c:pt idx="9070">
                  <c:v>90.700000000009481</c:v>
                </c:pt>
                <c:pt idx="9071">
                  <c:v>90.710000000009501</c:v>
                </c:pt>
                <c:pt idx="9072">
                  <c:v>90.720000000009478</c:v>
                </c:pt>
                <c:pt idx="9073">
                  <c:v>90.730000000009511</c:v>
                </c:pt>
                <c:pt idx="9074">
                  <c:v>90.740000000009516</c:v>
                </c:pt>
                <c:pt idx="9075">
                  <c:v>90.750000000009479</c:v>
                </c:pt>
                <c:pt idx="9076">
                  <c:v>90.760000000009512</c:v>
                </c:pt>
                <c:pt idx="9077">
                  <c:v>90.770000000009446</c:v>
                </c:pt>
                <c:pt idx="9078">
                  <c:v>90.780000000009508</c:v>
                </c:pt>
                <c:pt idx="9079">
                  <c:v>90.790000000009542</c:v>
                </c:pt>
                <c:pt idx="9080">
                  <c:v>90.800000000009476</c:v>
                </c:pt>
                <c:pt idx="9081">
                  <c:v>90.810000000009552</c:v>
                </c:pt>
                <c:pt idx="9082">
                  <c:v>90.820000000009216</c:v>
                </c:pt>
                <c:pt idx="9083">
                  <c:v>90.830000000009548</c:v>
                </c:pt>
                <c:pt idx="9084">
                  <c:v>90.840000000009553</c:v>
                </c:pt>
                <c:pt idx="9085">
                  <c:v>90.850000000009345</c:v>
                </c:pt>
                <c:pt idx="9086">
                  <c:v>90.860000000009578</c:v>
                </c:pt>
                <c:pt idx="9087">
                  <c:v>90.870000000009242</c:v>
                </c:pt>
                <c:pt idx="9088">
                  <c:v>90.880000000009545</c:v>
                </c:pt>
                <c:pt idx="9089">
                  <c:v>90.890000000009579</c:v>
                </c:pt>
                <c:pt idx="9090">
                  <c:v>90.900000000009598</c:v>
                </c:pt>
                <c:pt idx="9091">
                  <c:v>90.910000000009603</c:v>
                </c:pt>
                <c:pt idx="9092">
                  <c:v>90.920000000009608</c:v>
                </c:pt>
                <c:pt idx="9093">
                  <c:v>90.930000000009613</c:v>
                </c:pt>
                <c:pt idx="9094">
                  <c:v>90.940000000009633</c:v>
                </c:pt>
                <c:pt idx="9095">
                  <c:v>90.950000000009609</c:v>
                </c:pt>
                <c:pt idx="9096">
                  <c:v>90.960000000009629</c:v>
                </c:pt>
                <c:pt idx="9097">
                  <c:v>90.970000000009577</c:v>
                </c:pt>
                <c:pt idx="9098">
                  <c:v>90.980000000009639</c:v>
                </c:pt>
                <c:pt idx="9099">
                  <c:v>90.990000000009644</c:v>
                </c:pt>
                <c:pt idx="9100">
                  <c:v>91.000000000009649</c:v>
                </c:pt>
                <c:pt idx="9101">
                  <c:v>91.010000000009654</c:v>
                </c:pt>
                <c:pt idx="9102">
                  <c:v>91.020000000009546</c:v>
                </c:pt>
                <c:pt idx="9103">
                  <c:v>91.03000000000965</c:v>
                </c:pt>
                <c:pt idx="9104">
                  <c:v>91.04000000000967</c:v>
                </c:pt>
                <c:pt idx="9105">
                  <c:v>91.050000000009575</c:v>
                </c:pt>
                <c:pt idx="9106">
                  <c:v>91.06000000000968</c:v>
                </c:pt>
                <c:pt idx="9107">
                  <c:v>91.070000000009344</c:v>
                </c:pt>
                <c:pt idx="9108">
                  <c:v>91.080000000009647</c:v>
                </c:pt>
                <c:pt idx="9109">
                  <c:v>91.090000000009681</c:v>
                </c:pt>
                <c:pt idx="9110">
                  <c:v>91.100000000009359</c:v>
                </c:pt>
                <c:pt idx="9111">
                  <c:v>91.110000000009649</c:v>
                </c:pt>
                <c:pt idx="9112">
                  <c:v>91.12000000000937</c:v>
                </c:pt>
                <c:pt idx="9113">
                  <c:v>91.130000000009545</c:v>
                </c:pt>
                <c:pt idx="9114">
                  <c:v>91.140000000009678</c:v>
                </c:pt>
                <c:pt idx="9115">
                  <c:v>91.150000000009371</c:v>
                </c:pt>
                <c:pt idx="9116">
                  <c:v>91.160000000009646</c:v>
                </c:pt>
                <c:pt idx="9117">
                  <c:v>91.170000000009281</c:v>
                </c:pt>
                <c:pt idx="9118">
                  <c:v>91.1800000000094</c:v>
                </c:pt>
                <c:pt idx="9119">
                  <c:v>91.190000000009675</c:v>
                </c:pt>
                <c:pt idx="9120">
                  <c:v>91.200000000009751</c:v>
                </c:pt>
                <c:pt idx="9121">
                  <c:v>91.210000000009757</c:v>
                </c:pt>
                <c:pt idx="9122">
                  <c:v>91.220000000009748</c:v>
                </c:pt>
                <c:pt idx="9123">
                  <c:v>91.230000000009753</c:v>
                </c:pt>
                <c:pt idx="9124">
                  <c:v>91.240000000009772</c:v>
                </c:pt>
                <c:pt idx="9125">
                  <c:v>91.250000000009749</c:v>
                </c:pt>
                <c:pt idx="9126">
                  <c:v>91.260000000009782</c:v>
                </c:pt>
                <c:pt idx="9127">
                  <c:v>91.270000000009645</c:v>
                </c:pt>
                <c:pt idx="9128">
                  <c:v>91.280000000009778</c:v>
                </c:pt>
                <c:pt idx="9129">
                  <c:v>91.290000000009798</c:v>
                </c:pt>
                <c:pt idx="9130">
                  <c:v>91.300000000009746</c:v>
                </c:pt>
                <c:pt idx="9131">
                  <c:v>91.310000000009808</c:v>
                </c:pt>
                <c:pt idx="9132">
                  <c:v>91.320000000009472</c:v>
                </c:pt>
                <c:pt idx="9133">
                  <c:v>91.330000000009775</c:v>
                </c:pt>
                <c:pt idx="9134">
                  <c:v>91.340000000009809</c:v>
                </c:pt>
                <c:pt idx="9135">
                  <c:v>91.350000000009487</c:v>
                </c:pt>
                <c:pt idx="9136">
                  <c:v>91.360000000009776</c:v>
                </c:pt>
                <c:pt idx="9137">
                  <c:v>91.370000000009455</c:v>
                </c:pt>
                <c:pt idx="9138">
                  <c:v>91.380000000009545</c:v>
                </c:pt>
                <c:pt idx="9139">
                  <c:v>91.390000000009849</c:v>
                </c:pt>
                <c:pt idx="9140">
                  <c:v>91.400000000009854</c:v>
                </c:pt>
                <c:pt idx="9141">
                  <c:v>91.410000000009873</c:v>
                </c:pt>
                <c:pt idx="9142">
                  <c:v>91.42000000000985</c:v>
                </c:pt>
                <c:pt idx="9143">
                  <c:v>91.430000000009869</c:v>
                </c:pt>
                <c:pt idx="9144">
                  <c:v>91.440000000009874</c:v>
                </c:pt>
                <c:pt idx="9145">
                  <c:v>91.450000000009879</c:v>
                </c:pt>
                <c:pt idx="9146">
                  <c:v>91.460000000009885</c:v>
                </c:pt>
                <c:pt idx="9147">
                  <c:v>91.470000000009847</c:v>
                </c:pt>
                <c:pt idx="9148">
                  <c:v>91.480000000009881</c:v>
                </c:pt>
                <c:pt idx="9149">
                  <c:v>91.4900000000099</c:v>
                </c:pt>
                <c:pt idx="9150">
                  <c:v>91.500000000009848</c:v>
                </c:pt>
                <c:pt idx="9151">
                  <c:v>91.51000000000991</c:v>
                </c:pt>
                <c:pt idx="9152">
                  <c:v>91.520000000009645</c:v>
                </c:pt>
                <c:pt idx="9153">
                  <c:v>91.530000000009878</c:v>
                </c:pt>
                <c:pt idx="9154">
                  <c:v>91.540000000009911</c:v>
                </c:pt>
                <c:pt idx="9155">
                  <c:v>91.550000000009845</c:v>
                </c:pt>
                <c:pt idx="9156">
                  <c:v>91.560000000009879</c:v>
                </c:pt>
                <c:pt idx="9157">
                  <c:v>91.5700000000096</c:v>
                </c:pt>
                <c:pt idx="9158">
                  <c:v>91.580000000009846</c:v>
                </c:pt>
                <c:pt idx="9159">
                  <c:v>91.590000000009951</c:v>
                </c:pt>
                <c:pt idx="9160">
                  <c:v>91.600000000009615</c:v>
                </c:pt>
                <c:pt idx="9161">
                  <c:v>91.610000000009876</c:v>
                </c:pt>
                <c:pt idx="9162">
                  <c:v>91.620000000009568</c:v>
                </c:pt>
                <c:pt idx="9163">
                  <c:v>91.63000000000963</c:v>
                </c:pt>
                <c:pt idx="9164">
                  <c:v>91.640000000009948</c:v>
                </c:pt>
                <c:pt idx="9165">
                  <c:v>91.650000000009626</c:v>
                </c:pt>
                <c:pt idx="9166">
                  <c:v>91.660000000009745</c:v>
                </c:pt>
                <c:pt idx="9167">
                  <c:v>91.670000000009438</c:v>
                </c:pt>
                <c:pt idx="9168">
                  <c:v>91.680000000009642</c:v>
                </c:pt>
                <c:pt idx="9169">
                  <c:v>91.690000000010002</c:v>
                </c:pt>
                <c:pt idx="9170">
                  <c:v>91.700000000009979</c:v>
                </c:pt>
                <c:pt idx="9171">
                  <c:v>91.710000000010027</c:v>
                </c:pt>
                <c:pt idx="9172">
                  <c:v>91.720000000010032</c:v>
                </c:pt>
                <c:pt idx="9173">
                  <c:v>91.730000000010023</c:v>
                </c:pt>
                <c:pt idx="9174">
                  <c:v>91.740000000010099</c:v>
                </c:pt>
                <c:pt idx="9175">
                  <c:v>91.750000000010033</c:v>
                </c:pt>
                <c:pt idx="9176">
                  <c:v>91.760000000010066</c:v>
                </c:pt>
                <c:pt idx="9177">
                  <c:v>91.770000000010043</c:v>
                </c:pt>
                <c:pt idx="9178">
                  <c:v>91.780000000010062</c:v>
                </c:pt>
                <c:pt idx="9179">
                  <c:v>91.790000000010053</c:v>
                </c:pt>
                <c:pt idx="9180">
                  <c:v>91.800000000010073</c:v>
                </c:pt>
                <c:pt idx="9181">
                  <c:v>91.810000000010064</c:v>
                </c:pt>
                <c:pt idx="9182">
                  <c:v>91.820000000010069</c:v>
                </c:pt>
                <c:pt idx="9183">
                  <c:v>91.830000000010074</c:v>
                </c:pt>
                <c:pt idx="9184">
                  <c:v>91.840000000010093</c:v>
                </c:pt>
                <c:pt idx="9185">
                  <c:v>91.850000000010084</c:v>
                </c:pt>
                <c:pt idx="9186">
                  <c:v>91.860000000010103</c:v>
                </c:pt>
                <c:pt idx="9187">
                  <c:v>91.87000000001008</c:v>
                </c:pt>
                <c:pt idx="9188">
                  <c:v>91.880000000010099</c:v>
                </c:pt>
                <c:pt idx="9189">
                  <c:v>91.890000000010104</c:v>
                </c:pt>
                <c:pt idx="9190">
                  <c:v>91.900000000010124</c:v>
                </c:pt>
                <c:pt idx="9191">
                  <c:v>91.910000000010115</c:v>
                </c:pt>
                <c:pt idx="9192">
                  <c:v>91.920000000010106</c:v>
                </c:pt>
                <c:pt idx="9193">
                  <c:v>91.930000000010125</c:v>
                </c:pt>
                <c:pt idx="9194">
                  <c:v>91.940000000010201</c:v>
                </c:pt>
                <c:pt idx="9195">
                  <c:v>91.950000000010135</c:v>
                </c:pt>
                <c:pt idx="9196">
                  <c:v>91.960000000010155</c:v>
                </c:pt>
                <c:pt idx="9197">
                  <c:v>91.970000000010145</c:v>
                </c:pt>
                <c:pt idx="9198">
                  <c:v>91.980000000010165</c:v>
                </c:pt>
                <c:pt idx="9199">
                  <c:v>91.990000000010156</c:v>
                </c:pt>
                <c:pt idx="9200">
                  <c:v>92.000000000010161</c:v>
                </c:pt>
                <c:pt idx="9201">
                  <c:v>92.010000000010166</c:v>
                </c:pt>
                <c:pt idx="9202">
                  <c:v>92.020000000010171</c:v>
                </c:pt>
                <c:pt idx="9203">
                  <c:v>92.030000000010176</c:v>
                </c:pt>
                <c:pt idx="9204">
                  <c:v>92.040000000010195</c:v>
                </c:pt>
                <c:pt idx="9205">
                  <c:v>92.050000000010186</c:v>
                </c:pt>
                <c:pt idx="9206">
                  <c:v>92.060000000010206</c:v>
                </c:pt>
                <c:pt idx="9207">
                  <c:v>92.070000000010182</c:v>
                </c:pt>
                <c:pt idx="9208">
                  <c:v>92.080000000010202</c:v>
                </c:pt>
                <c:pt idx="9209">
                  <c:v>92.090000000010207</c:v>
                </c:pt>
                <c:pt idx="9210">
                  <c:v>92.100000000010212</c:v>
                </c:pt>
                <c:pt idx="9211">
                  <c:v>92.110000000010217</c:v>
                </c:pt>
                <c:pt idx="9212">
                  <c:v>92.120000000010208</c:v>
                </c:pt>
                <c:pt idx="9213">
                  <c:v>92.130000000010213</c:v>
                </c:pt>
                <c:pt idx="9214">
                  <c:v>92.140000000010232</c:v>
                </c:pt>
                <c:pt idx="9215">
                  <c:v>92.150000000010209</c:v>
                </c:pt>
                <c:pt idx="9216">
                  <c:v>92.160000000010243</c:v>
                </c:pt>
                <c:pt idx="9217">
                  <c:v>92.170000000010248</c:v>
                </c:pt>
                <c:pt idx="9218">
                  <c:v>92.180000000010253</c:v>
                </c:pt>
                <c:pt idx="9219">
                  <c:v>92.190000000010272</c:v>
                </c:pt>
                <c:pt idx="9220">
                  <c:v>92.200000000010263</c:v>
                </c:pt>
                <c:pt idx="9221">
                  <c:v>92.210000000010297</c:v>
                </c:pt>
                <c:pt idx="9222">
                  <c:v>92.220000000010273</c:v>
                </c:pt>
                <c:pt idx="9223">
                  <c:v>92.230000000010307</c:v>
                </c:pt>
                <c:pt idx="9224">
                  <c:v>92.240000000010298</c:v>
                </c:pt>
                <c:pt idx="9225">
                  <c:v>92.250000000010303</c:v>
                </c:pt>
                <c:pt idx="9226">
                  <c:v>92.260000000010294</c:v>
                </c:pt>
                <c:pt idx="9227">
                  <c:v>92.270000000010299</c:v>
                </c:pt>
                <c:pt idx="9228">
                  <c:v>92.280000000010304</c:v>
                </c:pt>
                <c:pt idx="9229">
                  <c:v>92.290000000010323</c:v>
                </c:pt>
                <c:pt idx="9230">
                  <c:v>92.300000000010314</c:v>
                </c:pt>
                <c:pt idx="9231">
                  <c:v>92.310000000010334</c:v>
                </c:pt>
                <c:pt idx="9232">
                  <c:v>92.32000000001031</c:v>
                </c:pt>
                <c:pt idx="9233">
                  <c:v>92.33000000001033</c:v>
                </c:pt>
                <c:pt idx="9234">
                  <c:v>92.340000000010335</c:v>
                </c:pt>
                <c:pt idx="9235">
                  <c:v>92.35000000001034</c:v>
                </c:pt>
                <c:pt idx="9236">
                  <c:v>92.360000000010345</c:v>
                </c:pt>
                <c:pt idx="9237">
                  <c:v>92.37000000001035</c:v>
                </c:pt>
                <c:pt idx="9238">
                  <c:v>92.380000000010355</c:v>
                </c:pt>
                <c:pt idx="9239">
                  <c:v>92.39000000001036</c:v>
                </c:pt>
                <c:pt idx="9240">
                  <c:v>92.400000000010365</c:v>
                </c:pt>
                <c:pt idx="9241">
                  <c:v>92.410000000010399</c:v>
                </c:pt>
                <c:pt idx="9242">
                  <c:v>92.420000000010376</c:v>
                </c:pt>
                <c:pt idx="9243">
                  <c:v>92.430000000010395</c:v>
                </c:pt>
                <c:pt idx="9244">
                  <c:v>92.4400000000104</c:v>
                </c:pt>
                <c:pt idx="9245">
                  <c:v>92.450000000010405</c:v>
                </c:pt>
                <c:pt idx="9246">
                  <c:v>92.460000000010396</c:v>
                </c:pt>
                <c:pt idx="9247">
                  <c:v>92.470000000010401</c:v>
                </c:pt>
                <c:pt idx="9248">
                  <c:v>92.480000000010406</c:v>
                </c:pt>
                <c:pt idx="9249">
                  <c:v>92.490000000010426</c:v>
                </c:pt>
                <c:pt idx="9250">
                  <c:v>92.500000000010417</c:v>
                </c:pt>
                <c:pt idx="9251">
                  <c:v>92.510000000010422</c:v>
                </c:pt>
                <c:pt idx="9252">
                  <c:v>92.520000000010413</c:v>
                </c:pt>
                <c:pt idx="9253">
                  <c:v>92.530000000010432</c:v>
                </c:pt>
                <c:pt idx="9254">
                  <c:v>92.540000000010437</c:v>
                </c:pt>
                <c:pt idx="9255">
                  <c:v>92.550000000010442</c:v>
                </c:pt>
                <c:pt idx="9256">
                  <c:v>92.560000000010433</c:v>
                </c:pt>
                <c:pt idx="9257">
                  <c:v>92.570000000010452</c:v>
                </c:pt>
                <c:pt idx="9258">
                  <c:v>92.580000000010443</c:v>
                </c:pt>
                <c:pt idx="9259">
                  <c:v>92.590000000010463</c:v>
                </c:pt>
                <c:pt idx="9260">
                  <c:v>92.600000000010468</c:v>
                </c:pt>
                <c:pt idx="9261">
                  <c:v>92.610000000010473</c:v>
                </c:pt>
                <c:pt idx="9262">
                  <c:v>92.620000000010478</c:v>
                </c:pt>
                <c:pt idx="9263">
                  <c:v>92.630000000010483</c:v>
                </c:pt>
                <c:pt idx="9264">
                  <c:v>92.640000000010502</c:v>
                </c:pt>
                <c:pt idx="9265">
                  <c:v>92.650000000010479</c:v>
                </c:pt>
                <c:pt idx="9266">
                  <c:v>92.660000000010498</c:v>
                </c:pt>
                <c:pt idx="9267">
                  <c:v>92.670000000010447</c:v>
                </c:pt>
                <c:pt idx="9268">
                  <c:v>92.680000000010509</c:v>
                </c:pt>
                <c:pt idx="9269">
                  <c:v>92.690000000010514</c:v>
                </c:pt>
                <c:pt idx="9270">
                  <c:v>92.700000000010533</c:v>
                </c:pt>
                <c:pt idx="9271">
                  <c:v>92.710000000010524</c:v>
                </c:pt>
                <c:pt idx="9272">
                  <c:v>92.720000000010529</c:v>
                </c:pt>
                <c:pt idx="9273">
                  <c:v>92.730000000010534</c:v>
                </c:pt>
                <c:pt idx="9274">
                  <c:v>92.740000000010554</c:v>
                </c:pt>
                <c:pt idx="9275">
                  <c:v>92.750000000010544</c:v>
                </c:pt>
                <c:pt idx="9276">
                  <c:v>92.760000000010564</c:v>
                </c:pt>
                <c:pt idx="9277">
                  <c:v>92.770000000010555</c:v>
                </c:pt>
                <c:pt idx="9278">
                  <c:v>92.780000000010546</c:v>
                </c:pt>
                <c:pt idx="9279">
                  <c:v>92.790000000010565</c:v>
                </c:pt>
                <c:pt idx="9280">
                  <c:v>92.80000000001057</c:v>
                </c:pt>
                <c:pt idx="9281">
                  <c:v>92.810000000010575</c:v>
                </c:pt>
                <c:pt idx="9282">
                  <c:v>92.82000000001058</c:v>
                </c:pt>
                <c:pt idx="9283">
                  <c:v>92.830000000010585</c:v>
                </c:pt>
                <c:pt idx="9284">
                  <c:v>92.840000000010605</c:v>
                </c:pt>
                <c:pt idx="9285">
                  <c:v>92.850000000010581</c:v>
                </c:pt>
                <c:pt idx="9286">
                  <c:v>92.860000000010601</c:v>
                </c:pt>
                <c:pt idx="9287">
                  <c:v>92.870000000010549</c:v>
                </c:pt>
                <c:pt idx="9288">
                  <c:v>92.880000000010611</c:v>
                </c:pt>
                <c:pt idx="9289">
                  <c:v>92.890000000010616</c:v>
                </c:pt>
                <c:pt idx="9290">
                  <c:v>92.900000000010621</c:v>
                </c:pt>
                <c:pt idx="9291">
                  <c:v>92.910000000010626</c:v>
                </c:pt>
                <c:pt idx="9292">
                  <c:v>92.920000000010631</c:v>
                </c:pt>
                <c:pt idx="9293">
                  <c:v>92.930000000010637</c:v>
                </c:pt>
                <c:pt idx="9294">
                  <c:v>92.940000000010698</c:v>
                </c:pt>
                <c:pt idx="9295">
                  <c:v>92.950000000010647</c:v>
                </c:pt>
                <c:pt idx="9296">
                  <c:v>92.960000000010666</c:v>
                </c:pt>
                <c:pt idx="9297">
                  <c:v>92.970000000010657</c:v>
                </c:pt>
                <c:pt idx="9298">
                  <c:v>92.980000000010662</c:v>
                </c:pt>
                <c:pt idx="9299">
                  <c:v>92.990000000010653</c:v>
                </c:pt>
                <c:pt idx="9300">
                  <c:v>93.000000000010672</c:v>
                </c:pt>
                <c:pt idx="9301">
                  <c:v>93.010000000010663</c:v>
                </c:pt>
                <c:pt idx="9302">
                  <c:v>93.020000000010683</c:v>
                </c:pt>
                <c:pt idx="9303">
                  <c:v>93.030000000010702</c:v>
                </c:pt>
                <c:pt idx="9304">
                  <c:v>93.040000000010707</c:v>
                </c:pt>
                <c:pt idx="9305">
                  <c:v>93.050000000010698</c:v>
                </c:pt>
                <c:pt idx="9306">
                  <c:v>93.060000000010703</c:v>
                </c:pt>
                <c:pt idx="9307">
                  <c:v>93.070000000010708</c:v>
                </c:pt>
                <c:pt idx="9308">
                  <c:v>93.080000000010713</c:v>
                </c:pt>
                <c:pt idx="9309">
                  <c:v>93.090000000010733</c:v>
                </c:pt>
                <c:pt idx="9310">
                  <c:v>93.100000000010709</c:v>
                </c:pt>
                <c:pt idx="9311">
                  <c:v>93.110000000010729</c:v>
                </c:pt>
                <c:pt idx="9312">
                  <c:v>93.120000000010677</c:v>
                </c:pt>
                <c:pt idx="9313">
                  <c:v>93.130000000010739</c:v>
                </c:pt>
                <c:pt idx="9314">
                  <c:v>93.140000000010744</c:v>
                </c:pt>
                <c:pt idx="9315">
                  <c:v>93.150000000010749</c:v>
                </c:pt>
                <c:pt idx="9316">
                  <c:v>93.160000000010754</c:v>
                </c:pt>
                <c:pt idx="9317">
                  <c:v>93.170000000010646</c:v>
                </c:pt>
                <c:pt idx="9318">
                  <c:v>93.18000000001075</c:v>
                </c:pt>
                <c:pt idx="9319">
                  <c:v>93.19000000001077</c:v>
                </c:pt>
                <c:pt idx="9320">
                  <c:v>93.200000000010775</c:v>
                </c:pt>
                <c:pt idx="9321">
                  <c:v>93.210000000010794</c:v>
                </c:pt>
                <c:pt idx="9322">
                  <c:v>93.220000000010785</c:v>
                </c:pt>
                <c:pt idx="9323">
                  <c:v>93.230000000010804</c:v>
                </c:pt>
                <c:pt idx="9324">
                  <c:v>93.240000000010795</c:v>
                </c:pt>
                <c:pt idx="9325">
                  <c:v>93.2500000000108</c:v>
                </c:pt>
                <c:pt idx="9326">
                  <c:v>93.260000000010805</c:v>
                </c:pt>
                <c:pt idx="9327">
                  <c:v>93.27000000001081</c:v>
                </c:pt>
                <c:pt idx="9328">
                  <c:v>93.280000000010816</c:v>
                </c:pt>
                <c:pt idx="9329">
                  <c:v>93.290000000010821</c:v>
                </c:pt>
                <c:pt idx="9330">
                  <c:v>93.300000000010812</c:v>
                </c:pt>
                <c:pt idx="9331">
                  <c:v>93.310000000010831</c:v>
                </c:pt>
                <c:pt idx="9332">
                  <c:v>93.320000000010808</c:v>
                </c:pt>
                <c:pt idx="9333">
                  <c:v>93.330000000010841</c:v>
                </c:pt>
                <c:pt idx="9334">
                  <c:v>93.340000000010846</c:v>
                </c:pt>
                <c:pt idx="9335">
                  <c:v>93.350000000010851</c:v>
                </c:pt>
                <c:pt idx="9336">
                  <c:v>93.360000000010857</c:v>
                </c:pt>
                <c:pt idx="9337">
                  <c:v>93.370000000010776</c:v>
                </c:pt>
                <c:pt idx="9338">
                  <c:v>93.380000000010853</c:v>
                </c:pt>
                <c:pt idx="9339">
                  <c:v>93.390000000010872</c:v>
                </c:pt>
                <c:pt idx="9340">
                  <c:v>93.400000000010877</c:v>
                </c:pt>
                <c:pt idx="9341">
                  <c:v>93.410000000010896</c:v>
                </c:pt>
                <c:pt idx="9342">
                  <c:v>93.420000000010873</c:v>
                </c:pt>
                <c:pt idx="9343">
                  <c:v>93.430000000010907</c:v>
                </c:pt>
                <c:pt idx="9344">
                  <c:v>93.440000000010897</c:v>
                </c:pt>
                <c:pt idx="9345">
                  <c:v>93.450000000010903</c:v>
                </c:pt>
                <c:pt idx="9346">
                  <c:v>93.460000000010922</c:v>
                </c:pt>
                <c:pt idx="9347">
                  <c:v>93.470000000010913</c:v>
                </c:pt>
                <c:pt idx="9348">
                  <c:v>93.480000000010932</c:v>
                </c:pt>
                <c:pt idx="9349">
                  <c:v>93.490000000010923</c:v>
                </c:pt>
                <c:pt idx="9350">
                  <c:v>93.500000000010928</c:v>
                </c:pt>
                <c:pt idx="9351">
                  <c:v>93.510000000010933</c:v>
                </c:pt>
                <c:pt idx="9352">
                  <c:v>93.520000000010938</c:v>
                </c:pt>
                <c:pt idx="9353">
                  <c:v>93.530000000010943</c:v>
                </c:pt>
                <c:pt idx="9354">
                  <c:v>93.540000000010963</c:v>
                </c:pt>
                <c:pt idx="9355">
                  <c:v>93.550000000010954</c:v>
                </c:pt>
                <c:pt idx="9356">
                  <c:v>93.560000000010973</c:v>
                </c:pt>
                <c:pt idx="9357">
                  <c:v>93.57000000001095</c:v>
                </c:pt>
                <c:pt idx="9358">
                  <c:v>93.580000000010969</c:v>
                </c:pt>
                <c:pt idx="9359">
                  <c:v>93.590000000010974</c:v>
                </c:pt>
                <c:pt idx="9360">
                  <c:v>93.600000000010979</c:v>
                </c:pt>
                <c:pt idx="9361">
                  <c:v>93.610000000010984</c:v>
                </c:pt>
                <c:pt idx="9362">
                  <c:v>93.620000000010947</c:v>
                </c:pt>
                <c:pt idx="9363">
                  <c:v>93.63000000001098</c:v>
                </c:pt>
                <c:pt idx="9364">
                  <c:v>93.640000000011</c:v>
                </c:pt>
                <c:pt idx="9365">
                  <c:v>93.650000000010948</c:v>
                </c:pt>
                <c:pt idx="9366">
                  <c:v>93.66000000001101</c:v>
                </c:pt>
                <c:pt idx="9367">
                  <c:v>93.670000000010745</c:v>
                </c:pt>
                <c:pt idx="9368">
                  <c:v>93.680000000010978</c:v>
                </c:pt>
                <c:pt idx="9369">
                  <c:v>93.690000000011011</c:v>
                </c:pt>
                <c:pt idx="9370">
                  <c:v>93.70000000001103</c:v>
                </c:pt>
                <c:pt idx="9371">
                  <c:v>93.710000000011036</c:v>
                </c:pt>
                <c:pt idx="9372">
                  <c:v>93.720000000011041</c:v>
                </c:pt>
                <c:pt idx="9373">
                  <c:v>93.730000000011046</c:v>
                </c:pt>
                <c:pt idx="9374">
                  <c:v>93.740000000011065</c:v>
                </c:pt>
                <c:pt idx="9375">
                  <c:v>93.750000000011056</c:v>
                </c:pt>
                <c:pt idx="9376">
                  <c:v>93.760000000011061</c:v>
                </c:pt>
                <c:pt idx="9377">
                  <c:v>93.770000000011052</c:v>
                </c:pt>
                <c:pt idx="9378">
                  <c:v>93.780000000011071</c:v>
                </c:pt>
                <c:pt idx="9379">
                  <c:v>93.790000000011077</c:v>
                </c:pt>
                <c:pt idx="9380">
                  <c:v>93.800000000011082</c:v>
                </c:pt>
                <c:pt idx="9381">
                  <c:v>93.810000000011087</c:v>
                </c:pt>
                <c:pt idx="9382">
                  <c:v>93.820000000011078</c:v>
                </c:pt>
                <c:pt idx="9383">
                  <c:v>93.830000000011083</c:v>
                </c:pt>
                <c:pt idx="9384">
                  <c:v>93.840000000011102</c:v>
                </c:pt>
                <c:pt idx="9385">
                  <c:v>93.850000000011079</c:v>
                </c:pt>
                <c:pt idx="9386">
                  <c:v>93.860000000011112</c:v>
                </c:pt>
                <c:pt idx="9387">
                  <c:v>93.870000000011046</c:v>
                </c:pt>
                <c:pt idx="9388">
                  <c:v>93.880000000011108</c:v>
                </c:pt>
                <c:pt idx="9389">
                  <c:v>93.890000000011128</c:v>
                </c:pt>
                <c:pt idx="9390">
                  <c:v>93.900000000011133</c:v>
                </c:pt>
                <c:pt idx="9391">
                  <c:v>93.910000000011166</c:v>
                </c:pt>
                <c:pt idx="9392">
                  <c:v>93.920000000011143</c:v>
                </c:pt>
                <c:pt idx="9393">
                  <c:v>93.930000000011162</c:v>
                </c:pt>
                <c:pt idx="9394">
                  <c:v>93.940000000011153</c:v>
                </c:pt>
                <c:pt idx="9395">
                  <c:v>93.950000000011173</c:v>
                </c:pt>
                <c:pt idx="9396">
                  <c:v>93.960000000011163</c:v>
                </c:pt>
                <c:pt idx="9397">
                  <c:v>93.970000000011169</c:v>
                </c:pt>
                <c:pt idx="9398">
                  <c:v>93.980000000011174</c:v>
                </c:pt>
                <c:pt idx="9399">
                  <c:v>93.990000000011193</c:v>
                </c:pt>
                <c:pt idx="9400">
                  <c:v>94.000000000011184</c:v>
                </c:pt>
                <c:pt idx="9401">
                  <c:v>94.010000000011203</c:v>
                </c:pt>
                <c:pt idx="9402">
                  <c:v>94.02000000001118</c:v>
                </c:pt>
                <c:pt idx="9403">
                  <c:v>94.030000000011199</c:v>
                </c:pt>
                <c:pt idx="9404">
                  <c:v>94.040000000011204</c:v>
                </c:pt>
                <c:pt idx="9405">
                  <c:v>94.05000000001121</c:v>
                </c:pt>
                <c:pt idx="9406">
                  <c:v>94.060000000011215</c:v>
                </c:pt>
                <c:pt idx="9407">
                  <c:v>94.070000000011177</c:v>
                </c:pt>
                <c:pt idx="9408">
                  <c:v>94.080000000011211</c:v>
                </c:pt>
                <c:pt idx="9409">
                  <c:v>94.09000000001123</c:v>
                </c:pt>
                <c:pt idx="9410">
                  <c:v>94.100000000011178</c:v>
                </c:pt>
                <c:pt idx="9411">
                  <c:v>94.11000000001124</c:v>
                </c:pt>
                <c:pt idx="9412">
                  <c:v>94.120000000011146</c:v>
                </c:pt>
                <c:pt idx="9413">
                  <c:v>94.13000000001125</c:v>
                </c:pt>
                <c:pt idx="9414">
                  <c:v>94.140000000011256</c:v>
                </c:pt>
                <c:pt idx="9415">
                  <c:v>94.150000000011175</c:v>
                </c:pt>
                <c:pt idx="9416">
                  <c:v>94.160000000011252</c:v>
                </c:pt>
                <c:pt idx="9417">
                  <c:v>94.17000000001093</c:v>
                </c:pt>
                <c:pt idx="9418">
                  <c:v>94.180000000011248</c:v>
                </c:pt>
                <c:pt idx="9419">
                  <c:v>94.190000000011281</c:v>
                </c:pt>
                <c:pt idx="9420">
                  <c:v>94.200000000011286</c:v>
                </c:pt>
                <c:pt idx="9421">
                  <c:v>94.210000000011306</c:v>
                </c:pt>
                <c:pt idx="9422">
                  <c:v>94.220000000011282</c:v>
                </c:pt>
                <c:pt idx="9423">
                  <c:v>94.230000000011302</c:v>
                </c:pt>
                <c:pt idx="9424">
                  <c:v>94.240000000011307</c:v>
                </c:pt>
                <c:pt idx="9425">
                  <c:v>94.250000000011312</c:v>
                </c:pt>
                <c:pt idx="9426">
                  <c:v>94.260000000011317</c:v>
                </c:pt>
                <c:pt idx="9427">
                  <c:v>94.270000000011308</c:v>
                </c:pt>
                <c:pt idx="9428">
                  <c:v>94.280000000011313</c:v>
                </c:pt>
                <c:pt idx="9429">
                  <c:v>94.290000000011332</c:v>
                </c:pt>
                <c:pt idx="9430">
                  <c:v>94.300000000011309</c:v>
                </c:pt>
                <c:pt idx="9431">
                  <c:v>94.310000000011343</c:v>
                </c:pt>
                <c:pt idx="9432">
                  <c:v>94.320000000011348</c:v>
                </c:pt>
                <c:pt idx="9433">
                  <c:v>94.330000000011353</c:v>
                </c:pt>
                <c:pt idx="9434">
                  <c:v>94.340000000011372</c:v>
                </c:pt>
                <c:pt idx="9435">
                  <c:v>94.350000000011349</c:v>
                </c:pt>
                <c:pt idx="9436">
                  <c:v>94.360000000011368</c:v>
                </c:pt>
                <c:pt idx="9437">
                  <c:v>94.370000000011245</c:v>
                </c:pt>
                <c:pt idx="9438">
                  <c:v>94.380000000011378</c:v>
                </c:pt>
                <c:pt idx="9439">
                  <c:v>94.390000000011383</c:v>
                </c:pt>
                <c:pt idx="9440">
                  <c:v>94.400000000011403</c:v>
                </c:pt>
                <c:pt idx="9441">
                  <c:v>94.410000000011394</c:v>
                </c:pt>
                <c:pt idx="9442">
                  <c:v>94.420000000011399</c:v>
                </c:pt>
                <c:pt idx="9443">
                  <c:v>94.430000000011404</c:v>
                </c:pt>
                <c:pt idx="9444">
                  <c:v>94.440000000011423</c:v>
                </c:pt>
                <c:pt idx="9445">
                  <c:v>94.450000000011414</c:v>
                </c:pt>
                <c:pt idx="9446">
                  <c:v>94.460000000011433</c:v>
                </c:pt>
                <c:pt idx="9447">
                  <c:v>94.47000000001141</c:v>
                </c:pt>
                <c:pt idx="9448">
                  <c:v>94.48000000001143</c:v>
                </c:pt>
                <c:pt idx="9449">
                  <c:v>94.490000000011435</c:v>
                </c:pt>
                <c:pt idx="9450">
                  <c:v>94.50000000001144</c:v>
                </c:pt>
                <c:pt idx="9451">
                  <c:v>94.510000000011445</c:v>
                </c:pt>
                <c:pt idx="9452">
                  <c:v>94.52000000001145</c:v>
                </c:pt>
                <c:pt idx="9453">
                  <c:v>94.530000000011455</c:v>
                </c:pt>
                <c:pt idx="9454">
                  <c:v>94.54000000001146</c:v>
                </c:pt>
                <c:pt idx="9455">
                  <c:v>94.550000000011451</c:v>
                </c:pt>
                <c:pt idx="9456">
                  <c:v>94.56000000001147</c:v>
                </c:pt>
                <c:pt idx="9457">
                  <c:v>94.570000000011376</c:v>
                </c:pt>
                <c:pt idx="9458">
                  <c:v>94.580000000011481</c:v>
                </c:pt>
                <c:pt idx="9459">
                  <c:v>94.590000000011486</c:v>
                </c:pt>
                <c:pt idx="9460">
                  <c:v>94.600000000011448</c:v>
                </c:pt>
                <c:pt idx="9461">
                  <c:v>94.610000000011482</c:v>
                </c:pt>
                <c:pt idx="9462">
                  <c:v>94.620000000011245</c:v>
                </c:pt>
                <c:pt idx="9463">
                  <c:v>94.630000000011478</c:v>
                </c:pt>
                <c:pt idx="9464">
                  <c:v>94.640000000011511</c:v>
                </c:pt>
                <c:pt idx="9465">
                  <c:v>94.650000000011445</c:v>
                </c:pt>
                <c:pt idx="9466">
                  <c:v>94.660000000011479</c:v>
                </c:pt>
                <c:pt idx="9467">
                  <c:v>94.670000000011171</c:v>
                </c:pt>
                <c:pt idx="9468">
                  <c:v>94.680000000011447</c:v>
                </c:pt>
                <c:pt idx="9469">
                  <c:v>94.690000000011509</c:v>
                </c:pt>
                <c:pt idx="9470">
                  <c:v>94.700000000011542</c:v>
                </c:pt>
                <c:pt idx="9471">
                  <c:v>94.710000000011533</c:v>
                </c:pt>
                <c:pt idx="9472">
                  <c:v>94.720000000011552</c:v>
                </c:pt>
                <c:pt idx="9473">
                  <c:v>94.730000000011543</c:v>
                </c:pt>
                <c:pt idx="9474">
                  <c:v>94.740000000011563</c:v>
                </c:pt>
                <c:pt idx="9475">
                  <c:v>94.750000000011568</c:v>
                </c:pt>
                <c:pt idx="9476">
                  <c:v>94.760000000011573</c:v>
                </c:pt>
                <c:pt idx="9477">
                  <c:v>94.770000000011578</c:v>
                </c:pt>
                <c:pt idx="9478">
                  <c:v>94.780000000011583</c:v>
                </c:pt>
                <c:pt idx="9479">
                  <c:v>94.790000000011602</c:v>
                </c:pt>
                <c:pt idx="9480">
                  <c:v>94.800000000011579</c:v>
                </c:pt>
                <c:pt idx="9481">
                  <c:v>94.810000000011598</c:v>
                </c:pt>
                <c:pt idx="9482">
                  <c:v>94.820000000011547</c:v>
                </c:pt>
                <c:pt idx="9483">
                  <c:v>94.830000000011609</c:v>
                </c:pt>
                <c:pt idx="9484">
                  <c:v>94.840000000011614</c:v>
                </c:pt>
                <c:pt idx="9485">
                  <c:v>94.850000000011576</c:v>
                </c:pt>
                <c:pt idx="9486">
                  <c:v>94.86000000001161</c:v>
                </c:pt>
                <c:pt idx="9487">
                  <c:v>94.870000000011288</c:v>
                </c:pt>
                <c:pt idx="9488">
                  <c:v>94.880000000011577</c:v>
                </c:pt>
                <c:pt idx="9489">
                  <c:v>94.890000000011639</c:v>
                </c:pt>
                <c:pt idx="9490">
                  <c:v>94.900000000011644</c:v>
                </c:pt>
                <c:pt idx="9491">
                  <c:v>94.910000000011664</c:v>
                </c:pt>
                <c:pt idx="9492">
                  <c:v>94.920000000011655</c:v>
                </c:pt>
                <c:pt idx="9493">
                  <c:v>94.930000000011646</c:v>
                </c:pt>
                <c:pt idx="9494">
                  <c:v>94.940000000011665</c:v>
                </c:pt>
                <c:pt idx="9495">
                  <c:v>94.95000000001167</c:v>
                </c:pt>
                <c:pt idx="9496">
                  <c:v>94.960000000011675</c:v>
                </c:pt>
                <c:pt idx="9497">
                  <c:v>94.97000000001168</c:v>
                </c:pt>
                <c:pt idx="9498">
                  <c:v>94.980000000011685</c:v>
                </c:pt>
                <c:pt idx="9499">
                  <c:v>94.990000000011705</c:v>
                </c:pt>
                <c:pt idx="9500">
                  <c:v>95.000000000011681</c:v>
                </c:pt>
                <c:pt idx="9501">
                  <c:v>95.010000000011701</c:v>
                </c:pt>
                <c:pt idx="9502">
                  <c:v>95.020000000011649</c:v>
                </c:pt>
                <c:pt idx="9503">
                  <c:v>95.030000000011711</c:v>
                </c:pt>
                <c:pt idx="9504">
                  <c:v>95.040000000011716</c:v>
                </c:pt>
                <c:pt idx="9505">
                  <c:v>95.050000000011678</c:v>
                </c:pt>
                <c:pt idx="9506">
                  <c:v>95.060000000011712</c:v>
                </c:pt>
                <c:pt idx="9507">
                  <c:v>95.070000000011646</c:v>
                </c:pt>
                <c:pt idx="9508">
                  <c:v>95.080000000011708</c:v>
                </c:pt>
                <c:pt idx="9509">
                  <c:v>95.090000000011742</c:v>
                </c:pt>
                <c:pt idx="9510">
                  <c:v>95.100000000011676</c:v>
                </c:pt>
                <c:pt idx="9511">
                  <c:v>95.110000000011752</c:v>
                </c:pt>
                <c:pt idx="9512">
                  <c:v>95.120000000011416</c:v>
                </c:pt>
                <c:pt idx="9513">
                  <c:v>95.130000000011748</c:v>
                </c:pt>
                <c:pt idx="9514">
                  <c:v>95.140000000011753</c:v>
                </c:pt>
                <c:pt idx="9515">
                  <c:v>95.150000000011445</c:v>
                </c:pt>
                <c:pt idx="9516">
                  <c:v>95.160000000011749</c:v>
                </c:pt>
                <c:pt idx="9517">
                  <c:v>95.170000000011441</c:v>
                </c:pt>
                <c:pt idx="9518">
                  <c:v>95.180000000011646</c:v>
                </c:pt>
                <c:pt idx="9519">
                  <c:v>95.190000000011779</c:v>
                </c:pt>
                <c:pt idx="9520">
                  <c:v>95.200000000011798</c:v>
                </c:pt>
                <c:pt idx="9521">
                  <c:v>95.210000000011803</c:v>
                </c:pt>
                <c:pt idx="9522">
                  <c:v>95.220000000011808</c:v>
                </c:pt>
                <c:pt idx="9523">
                  <c:v>95.230000000011813</c:v>
                </c:pt>
                <c:pt idx="9524">
                  <c:v>95.240000000011833</c:v>
                </c:pt>
                <c:pt idx="9525">
                  <c:v>95.250000000011809</c:v>
                </c:pt>
                <c:pt idx="9526">
                  <c:v>95.260000000011829</c:v>
                </c:pt>
                <c:pt idx="9527">
                  <c:v>95.270000000011777</c:v>
                </c:pt>
                <c:pt idx="9528">
                  <c:v>95.280000000011839</c:v>
                </c:pt>
                <c:pt idx="9529">
                  <c:v>95.290000000011844</c:v>
                </c:pt>
                <c:pt idx="9530">
                  <c:v>95.300000000011849</c:v>
                </c:pt>
                <c:pt idx="9531">
                  <c:v>95.310000000011854</c:v>
                </c:pt>
                <c:pt idx="9532">
                  <c:v>95.320000000011746</c:v>
                </c:pt>
                <c:pt idx="9533">
                  <c:v>95.33000000001185</c:v>
                </c:pt>
                <c:pt idx="9534">
                  <c:v>95.340000000011869</c:v>
                </c:pt>
                <c:pt idx="9535">
                  <c:v>95.350000000011775</c:v>
                </c:pt>
                <c:pt idx="9536">
                  <c:v>95.36000000001188</c:v>
                </c:pt>
                <c:pt idx="9537">
                  <c:v>95.370000000011544</c:v>
                </c:pt>
                <c:pt idx="9538">
                  <c:v>95.380000000011847</c:v>
                </c:pt>
                <c:pt idx="9539">
                  <c:v>95.390000000011881</c:v>
                </c:pt>
                <c:pt idx="9540">
                  <c:v>95.4000000000119</c:v>
                </c:pt>
                <c:pt idx="9541">
                  <c:v>95.410000000011905</c:v>
                </c:pt>
                <c:pt idx="9542">
                  <c:v>95.42000000001191</c:v>
                </c:pt>
                <c:pt idx="9543">
                  <c:v>95.430000000011916</c:v>
                </c:pt>
                <c:pt idx="9544">
                  <c:v>95.440000000011921</c:v>
                </c:pt>
                <c:pt idx="9545">
                  <c:v>95.450000000011912</c:v>
                </c:pt>
                <c:pt idx="9546">
                  <c:v>95.460000000011931</c:v>
                </c:pt>
                <c:pt idx="9547">
                  <c:v>95.470000000011908</c:v>
                </c:pt>
                <c:pt idx="9548">
                  <c:v>95.480000000011941</c:v>
                </c:pt>
                <c:pt idx="9549">
                  <c:v>95.490000000011946</c:v>
                </c:pt>
                <c:pt idx="9550">
                  <c:v>95.500000000011951</c:v>
                </c:pt>
                <c:pt idx="9551">
                  <c:v>95.510000000011956</c:v>
                </c:pt>
                <c:pt idx="9552">
                  <c:v>95.520000000011876</c:v>
                </c:pt>
                <c:pt idx="9553">
                  <c:v>95.530000000011952</c:v>
                </c:pt>
                <c:pt idx="9554">
                  <c:v>95.540000000011972</c:v>
                </c:pt>
                <c:pt idx="9555">
                  <c:v>95.550000000011948</c:v>
                </c:pt>
                <c:pt idx="9556">
                  <c:v>95.560000000011982</c:v>
                </c:pt>
                <c:pt idx="9557">
                  <c:v>95.570000000011845</c:v>
                </c:pt>
                <c:pt idx="9558">
                  <c:v>95.580000000011978</c:v>
                </c:pt>
                <c:pt idx="9559">
                  <c:v>95.590000000011983</c:v>
                </c:pt>
                <c:pt idx="9560">
                  <c:v>95.600000000012002</c:v>
                </c:pt>
                <c:pt idx="9561">
                  <c:v>95.610000000012022</c:v>
                </c:pt>
                <c:pt idx="9562">
                  <c:v>95.620000000012013</c:v>
                </c:pt>
                <c:pt idx="9563">
                  <c:v>95.630000000012032</c:v>
                </c:pt>
                <c:pt idx="9564">
                  <c:v>95.640000000012023</c:v>
                </c:pt>
                <c:pt idx="9565">
                  <c:v>95.650000000012028</c:v>
                </c:pt>
                <c:pt idx="9566">
                  <c:v>95.660000000012033</c:v>
                </c:pt>
                <c:pt idx="9567">
                  <c:v>95.670000000012038</c:v>
                </c:pt>
                <c:pt idx="9568">
                  <c:v>95.680000000012043</c:v>
                </c:pt>
                <c:pt idx="9569">
                  <c:v>95.690000000012063</c:v>
                </c:pt>
                <c:pt idx="9570">
                  <c:v>95.700000000012054</c:v>
                </c:pt>
                <c:pt idx="9571">
                  <c:v>95.710000000012101</c:v>
                </c:pt>
                <c:pt idx="9572">
                  <c:v>95.720000000012064</c:v>
                </c:pt>
                <c:pt idx="9573">
                  <c:v>95.730000000012097</c:v>
                </c:pt>
                <c:pt idx="9574">
                  <c:v>95.740000000012103</c:v>
                </c:pt>
                <c:pt idx="9575">
                  <c:v>95.750000000012093</c:v>
                </c:pt>
                <c:pt idx="9576">
                  <c:v>95.760000000012099</c:v>
                </c:pt>
                <c:pt idx="9577">
                  <c:v>95.770000000012104</c:v>
                </c:pt>
                <c:pt idx="9578">
                  <c:v>95.780000000012095</c:v>
                </c:pt>
                <c:pt idx="9579">
                  <c:v>95.7900000000121</c:v>
                </c:pt>
                <c:pt idx="9580">
                  <c:v>95.800000000012105</c:v>
                </c:pt>
                <c:pt idx="9581">
                  <c:v>95.810000000012124</c:v>
                </c:pt>
                <c:pt idx="9582">
                  <c:v>95.820000000012115</c:v>
                </c:pt>
                <c:pt idx="9583">
                  <c:v>95.83000000001212</c:v>
                </c:pt>
                <c:pt idx="9584">
                  <c:v>95.840000000012125</c:v>
                </c:pt>
                <c:pt idx="9585">
                  <c:v>95.85000000001213</c:v>
                </c:pt>
                <c:pt idx="9586">
                  <c:v>95.860000000012136</c:v>
                </c:pt>
                <c:pt idx="9587">
                  <c:v>95.870000000012141</c:v>
                </c:pt>
                <c:pt idx="9588">
                  <c:v>95.880000000012146</c:v>
                </c:pt>
                <c:pt idx="9589">
                  <c:v>95.890000000012165</c:v>
                </c:pt>
                <c:pt idx="9590">
                  <c:v>95.900000000012199</c:v>
                </c:pt>
                <c:pt idx="9591">
                  <c:v>95.910000000012204</c:v>
                </c:pt>
                <c:pt idx="9592">
                  <c:v>95.920000000012166</c:v>
                </c:pt>
                <c:pt idx="9593">
                  <c:v>95.9300000000122</c:v>
                </c:pt>
                <c:pt idx="9594">
                  <c:v>95.940000000012205</c:v>
                </c:pt>
                <c:pt idx="9595">
                  <c:v>95.950000000012196</c:v>
                </c:pt>
                <c:pt idx="9596">
                  <c:v>95.960000000012201</c:v>
                </c:pt>
                <c:pt idx="9597">
                  <c:v>95.970000000012206</c:v>
                </c:pt>
                <c:pt idx="9598">
                  <c:v>95.980000000012197</c:v>
                </c:pt>
                <c:pt idx="9599">
                  <c:v>95.990000000012202</c:v>
                </c:pt>
                <c:pt idx="9600">
                  <c:v>96.000000000012193</c:v>
                </c:pt>
                <c:pt idx="9601">
                  <c:v>96.010000000012226</c:v>
                </c:pt>
                <c:pt idx="9602">
                  <c:v>96.020000000012203</c:v>
                </c:pt>
                <c:pt idx="9603">
                  <c:v>96.030000000012222</c:v>
                </c:pt>
                <c:pt idx="9604">
                  <c:v>96.040000000012299</c:v>
                </c:pt>
                <c:pt idx="9605">
                  <c:v>96.050000000012233</c:v>
                </c:pt>
                <c:pt idx="9606">
                  <c:v>96.060000000012266</c:v>
                </c:pt>
                <c:pt idx="9607">
                  <c:v>96.070000000012243</c:v>
                </c:pt>
                <c:pt idx="9608">
                  <c:v>96.080000000012262</c:v>
                </c:pt>
                <c:pt idx="9609">
                  <c:v>96.090000000012253</c:v>
                </c:pt>
                <c:pt idx="9610">
                  <c:v>96.100000000012272</c:v>
                </c:pt>
                <c:pt idx="9611">
                  <c:v>96.110000000012263</c:v>
                </c:pt>
                <c:pt idx="9612">
                  <c:v>96.120000000012269</c:v>
                </c:pt>
                <c:pt idx="9613">
                  <c:v>96.130000000012274</c:v>
                </c:pt>
                <c:pt idx="9614">
                  <c:v>96.140000000012293</c:v>
                </c:pt>
                <c:pt idx="9615">
                  <c:v>96.150000000012284</c:v>
                </c:pt>
                <c:pt idx="9616">
                  <c:v>96.160000000012303</c:v>
                </c:pt>
                <c:pt idx="9617">
                  <c:v>96.17000000001228</c:v>
                </c:pt>
                <c:pt idx="9618">
                  <c:v>96.180000000012299</c:v>
                </c:pt>
                <c:pt idx="9619">
                  <c:v>96.190000000012304</c:v>
                </c:pt>
                <c:pt idx="9620">
                  <c:v>96.200000000012324</c:v>
                </c:pt>
                <c:pt idx="9621">
                  <c:v>96.210000000012315</c:v>
                </c:pt>
                <c:pt idx="9622">
                  <c:v>96.220000000012305</c:v>
                </c:pt>
                <c:pt idx="9623">
                  <c:v>96.230000000012325</c:v>
                </c:pt>
                <c:pt idx="9624">
                  <c:v>96.240000000012401</c:v>
                </c:pt>
                <c:pt idx="9625">
                  <c:v>96.250000000012335</c:v>
                </c:pt>
                <c:pt idx="9626">
                  <c:v>96.260000000012354</c:v>
                </c:pt>
                <c:pt idx="9627">
                  <c:v>96.270000000012345</c:v>
                </c:pt>
                <c:pt idx="9628">
                  <c:v>96.280000000012365</c:v>
                </c:pt>
                <c:pt idx="9629">
                  <c:v>96.290000000012355</c:v>
                </c:pt>
                <c:pt idx="9630">
                  <c:v>96.300000000012361</c:v>
                </c:pt>
                <c:pt idx="9631">
                  <c:v>96.310000000012366</c:v>
                </c:pt>
                <c:pt idx="9632">
                  <c:v>96.320000000012371</c:v>
                </c:pt>
                <c:pt idx="9633">
                  <c:v>96.330000000012376</c:v>
                </c:pt>
                <c:pt idx="9634">
                  <c:v>96.340000000012395</c:v>
                </c:pt>
                <c:pt idx="9635">
                  <c:v>96.350000000012386</c:v>
                </c:pt>
                <c:pt idx="9636">
                  <c:v>96.360000000012406</c:v>
                </c:pt>
                <c:pt idx="9637">
                  <c:v>96.370000000012382</c:v>
                </c:pt>
                <c:pt idx="9638">
                  <c:v>96.380000000012402</c:v>
                </c:pt>
                <c:pt idx="9639">
                  <c:v>96.390000000012407</c:v>
                </c:pt>
                <c:pt idx="9640">
                  <c:v>96.400000000012426</c:v>
                </c:pt>
                <c:pt idx="9641">
                  <c:v>96.410000000012502</c:v>
                </c:pt>
                <c:pt idx="9642">
                  <c:v>96.420000000012422</c:v>
                </c:pt>
                <c:pt idx="9643">
                  <c:v>96.430000000012413</c:v>
                </c:pt>
                <c:pt idx="9644">
                  <c:v>96.440000000012503</c:v>
                </c:pt>
                <c:pt idx="9645">
                  <c:v>96.450000000012423</c:v>
                </c:pt>
                <c:pt idx="9646">
                  <c:v>96.460000000012499</c:v>
                </c:pt>
                <c:pt idx="9647">
                  <c:v>96.470000000012462</c:v>
                </c:pt>
                <c:pt idx="9648">
                  <c:v>96.480000000012467</c:v>
                </c:pt>
                <c:pt idx="9649">
                  <c:v>96.4900000000125</c:v>
                </c:pt>
                <c:pt idx="9650">
                  <c:v>96.500000000012463</c:v>
                </c:pt>
                <c:pt idx="9651">
                  <c:v>96.510000000012496</c:v>
                </c:pt>
                <c:pt idx="9652">
                  <c:v>96.520000000012473</c:v>
                </c:pt>
                <c:pt idx="9653">
                  <c:v>96.530000000012507</c:v>
                </c:pt>
                <c:pt idx="9654">
                  <c:v>96.540000000012498</c:v>
                </c:pt>
                <c:pt idx="9655">
                  <c:v>96.550000000012503</c:v>
                </c:pt>
                <c:pt idx="9656">
                  <c:v>96.560000000012494</c:v>
                </c:pt>
                <c:pt idx="9657">
                  <c:v>96.570000000012499</c:v>
                </c:pt>
                <c:pt idx="9658">
                  <c:v>96.580000000012504</c:v>
                </c:pt>
                <c:pt idx="9659">
                  <c:v>96.590000000012523</c:v>
                </c:pt>
                <c:pt idx="9660">
                  <c:v>96.600000000012514</c:v>
                </c:pt>
                <c:pt idx="9661">
                  <c:v>96.610000000012533</c:v>
                </c:pt>
                <c:pt idx="9662">
                  <c:v>96.62000000001251</c:v>
                </c:pt>
                <c:pt idx="9663">
                  <c:v>96.630000000012529</c:v>
                </c:pt>
                <c:pt idx="9664">
                  <c:v>96.640000000012535</c:v>
                </c:pt>
                <c:pt idx="9665">
                  <c:v>96.65000000001254</c:v>
                </c:pt>
                <c:pt idx="9666">
                  <c:v>96.660000000012545</c:v>
                </c:pt>
                <c:pt idx="9667">
                  <c:v>96.67000000001255</c:v>
                </c:pt>
                <c:pt idx="9668">
                  <c:v>96.680000000012555</c:v>
                </c:pt>
                <c:pt idx="9669">
                  <c:v>96.69000000001256</c:v>
                </c:pt>
                <c:pt idx="9670">
                  <c:v>96.700000000012565</c:v>
                </c:pt>
                <c:pt idx="9671">
                  <c:v>96.710000000012599</c:v>
                </c:pt>
                <c:pt idx="9672">
                  <c:v>96.720000000012575</c:v>
                </c:pt>
                <c:pt idx="9673">
                  <c:v>96.730000000012595</c:v>
                </c:pt>
                <c:pt idx="9674">
                  <c:v>96.7400000000126</c:v>
                </c:pt>
                <c:pt idx="9675">
                  <c:v>96.750000000012605</c:v>
                </c:pt>
                <c:pt idx="9676">
                  <c:v>96.760000000012596</c:v>
                </c:pt>
                <c:pt idx="9677">
                  <c:v>96.770000000012601</c:v>
                </c:pt>
                <c:pt idx="9678">
                  <c:v>96.780000000012606</c:v>
                </c:pt>
                <c:pt idx="9679">
                  <c:v>96.790000000012625</c:v>
                </c:pt>
                <c:pt idx="9680">
                  <c:v>96.800000000012616</c:v>
                </c:pt>
                <c:pt idx="9681">
                  <c:v>96.810000000012622</c:v>
                </c:pt>
                <c:pt idx="9682">
                  <c:v>96.820000000012612</c:v>
                </c:pt>
                <c:pt idx="9683">
                  <c:v>96.830000000012632</c:v>
                </c:pt>
                <c:pt idx="9684">
                  <c:v>96.840000000012637</c:v>
                </c:pt>
                <c:pt idx="9685">
                  <c:v>96.850000000012642</c:v>
                </c:pt>
                <c:pt idx="9686">
                  <c:v>96.860000000012647</c:v>
                </c:pt>
                <c:pt idx="9687">
                  <c:v>96.870000000012652</c:v>
                </c:pt>
                <c:pt idx="9688">
                  <c:v>96.880000000012643</c:v>
                </c:pt>
                <c:pt idx="9689">
                  <c:v>96.890000000012662</c:v>
                </c:pt>
                <c:pt idx="9690">
                  <c:v>96.900000000012696</c:v>
                </c:pt>
                <c:pt idx="9691">
                  <c:v>96.910000000012701</c:v>
                </c:pt>
                <c:pt idx="9692">
                  <c:v>96.920000000012706</c:v>
                </c:pt>
                <c:pt idx="9693">
                  <c:v>96.930000000012697</c:v>
                </c:pt>
                <c:pt idx="9694">
                  <c:v>96.940000000012702</c:v>
                </c:pt>
                <c:pt idx="9695">
                  <c:v>96.950000000012693</c:v>
                </c:pt>
                <c:pt idx="9696">
                  <c:v>96.960000000012698</c:v>
                </c:pt>
                <c:pt idx="9697">
                  <c:v>96.970000000012703</c:v>
                </c:pt>
                <c:pt idx="9698">
                  <c:v>96.980000000012723</c:v>
                </c:pt>
                <c:pt idx="9699">
                  <c:v>96.990000000012714</c:v>
                </c:pt>
                <c:pt idx="9700">
                  <c:v>97.000000000012733</c:v>
                </c:pt>
                <c:pt idx="9701">
                  <c:v>97.010000000012724</c:v>
                </c:pt>
                <c:pt idx="9702">
                  <c:v>97.020000000012729</c:v>
                </c:pt>
                <c:pt idx="9703">
                  <c:v>97.030000000012734</c:v>
                </c:pt>
                <c:pt idx="9704">
                  <c:v>97.040000000012753</c:v>
                </c:pt>
                <c:pt idx="9705">
                  <c:v>97.050000000012744</c:v>
                </c:pt>
                <c:pt idx="9706">
                  <c:v>97.060000000012764</c:v>
                </c:pt>
                <c:pt idx="9707">
                  <c:v>97.070000000012755</c:v>
                </c:pt>
                <c:pt idx="9708">
                  <c:v>97.080000000012745</c:v>
                </c:pt>
                <c:pt idx="9709">
                  <c:v>97.090000000012765</c:v>
                </c:pt>
                <c:pt idx="9710">
                  <c:v>97.10000000001277</c:v>
                </c:pt>
                <c:pt idx="9711">
                  <c:v>97.110000000012775</c:v>
                </c:pt>
                <c:pt idx="9712">
                  <c:v>97.12000000001278</c:v>
                </c:pt>
                <c:pt idx="9713">
                  <c:v>97.130000000012785</c:v>
                </c:pt>
                <c:pt idx="9714">
                  <c:v>97.140000000012805</c:v>
                </c:pt>
                <c:pt idx="9715">
                  <c:v>97.150000000012781</c:v>
                </c:pt>
                <c:pt idx="9716">
                  <c:v>97.160000000012801</c:v>
                </c:pt>
                <c:pt idx="9717">
                  <c:v>97.170000000012749</c:v>
                </c:pt>
                <c:pt idx="9718">
                  <c:v>97.180000000012811</c:v>
                </c:pt>
                <c:pt idx="9719">
                  <c:v>97.190000000012816</c:v>
                </c:pt>
                <c:pt idx="9720">
                  <c:v>97.200000000012821</c:v>
                </c:pt>
                <c:pt idx="9721">
                  <c:v>97.210000000012826</c:v>
                </c:pt>
                <c:pt idx="9722">
                  <c:v>97.220000000012831</c:v>
                </c:pt>
                <c:pt idx="9723">
                  <c:v>97.230000000012836</c:v>
                </c:pt>
                <c:pt idx="9724">
                  <c:v>97.240000000012856</c:v>
                </c:pt>
                <c:pt idx="9725">
                  <c:v>97.250000000012847</c:v>
                </c:pt>
                <c:pt idx="9726">
                  <c:v>97.260000000012866</c:v>
                </c:pt>
                <c:pt idx="9727">
                  <c:v>97.270000000012857</c:v>
                </c:pt>
                <c:pt idx="9728">
                  <c:v>97.280000000012862</c:v>
                </c:pt>
                <c:pt idx="9729">
                  <c:v>97.290000000012867</c:v>
                </c:pt>
                <c:pt idx="9730">
                  <c:v>97.300000000012872</c:v>
                </c:pt>
                <c:pt idx="9731">
                  <c:v>97.310000000012863</c:v>
                </c:pt>
                <c:pt idx="9732">
                  <c:v>97.320000000012882</c:v>
                </c:pt>
                <c:pt idx="9733">
                  <c:v>97.330000000012902</c:v>
                </c:pt>
                <c:pt idx="9734">
                  <c:v>97.340000000012907</c:v>
                </c:pt>
                <c:pt idx="9735">
                  <c:v>97.350000000012898</c:v>
                </c:pt>
                <c:pt idx="9736">
                  <c:v>97.360000000012903</c:v>
                </c:pt>
                <c:pt idx="9737">
                  <c:v>97.370000000012908</c:v>
                </c:pt>
                <c:pt idx="9738">
                  <c:v>97.380000000012913</c:v>
                </c:pt>
                <c:pt idx="9739">
                  <c:v>97.390000000012932</c:v>
                </c:pt>
                <c:pt idx="9740">
                  <c:v>97.400000000012923</c:v>
                </c:pt>
                <c:pt idx="9741">
                  <c:v>97.410000000013</c:v>
                </c:pt>
                <c:pt idx="9742">
                  <c:v>97.420000000012934</c:v>
                </c:pt>
                <c:pt idx="9743">
                  <c:v>97.430000000012953</c:v>
                </c:pt>
                <c:pt idx="9744">
                  <c:v>97.440000000013001</c:v>
                </c:pt>
                <c:pt idx="9745">
                  <c:v>97.450000000012963</c:v>
                </c:pt>
                <c:pt idx="9746">
                  <c:v>97.460000000012954</c:v>
                </c:pt>
                <c:pt idx="9747">
                  <c:v>97.470000000012973</c:v>
                </c:pt>
                <c:pt idx="9748">
                  <c:v>97.480000000012964</c:v>
                </c:pt>
                <c:pt idx="9749">
                  <c:v>97.490000000012998</c:v>
                </c:pt>
                <c:pt idx="9750">
                  <c:v>97.500000000012975</c:v>
                </c:pt>
                <c:pt idx="9751">
                  <c:v>97.510000000012994</c:v>
                </c:pt>
                <c:pt idx="9752">
                  <c:v>97.520000000012985</c:v>
                </c:pt>
                <c:pt idx="9753">
                  <c:v>97.530000000012976</c:v>
                </c:pt>
                <c:pt idx="9754">
                  <c:v>97.540000000012995</c:v>
                </c:pt>
                <c:pt idx="9755">
                  <c:v>97.550000000013</c:v>
                </c:pt>
                <c:pt idx="9756">
                  <c:v>97.560000000013005</c:v>
                </c:pt>
                <c:pt idx="9757">
                  <c:v>97.57000000001301</c:v>
                </c:pt>
                <c:pt idx="9758">
                  <c:v>97.580000000013015</c:v>
                </c:pt>
                <c:pt idx="9759">
                  <c:v>97.590000000013021</c:v>
                </c:pt>
                <c:pt idx="9760">
                  <c:v>97.600000000013011</c:v>
                </c:pt>
                <c:pt idx="9761">
                  <c:v>97.610000000013031</c:v>
                </c:pt>
                <c:pt idx="9762">
                  <c:v>97.620000000012979</c:v>
                </c:pt>
                <c:pt idx="9763">
                  <c:v>97.630000000013041</c:v>
                </c:pt>
                <c:pt idx="9764">
                  <c:v>97.640000000013046</c:v>
                </c:pt>
                <c:pt idx="9765">
                  <c:v>97.650000000013051</c:v>
                </c:pt>
                <c:pt idx="9766">
                  <c:v>97.660000000013056</c:v>
                </c:pt>
                <c:pt idx="9767">
                  <c:v>97.670000000012976</c:v>
                </c:pt>
                <c:pt idx="9768">
                  <c:v>97.680000000013052</c:v>
                </c:pt>
                <c:pt idx="9769">
                  <c:v>97.690000000013072</c:v>
                </c:pt>
                <c:pt idx="9770">
                  <c:v>97.700000000013077</c:v>
                </c:pt>
                <c:pt idx="9771">
                  <c:v>97.710000000013096</c:v>
                </c:pt>
                <c:pt idx="9772">
                  <c:v>97.720000000013087</c:v>
                </c:pt>
                <c:pt idx="9773">
                  <c:v>97.730000000013106</c:v>
                </c:pt>
                <c:pt idx="9774">
                  <c:v>97.740000000013097</c:v>
                </c:pt>
                <c:pt idx="9775">
                  <c:v>97.750000000013102</c:v>
                </c:pt>
                <c:pt idx="9776">
                  <c:v>97.760000000013122</c:v>
                </c:pt>
                <c:pt idx="9777">
                  <c:v>97.770000000013113</c:v>
                </c:pt>
                <c:pt idx="9778">
                  <c:v>97.780000000013132</c:v>
                </c:pt>
                <c:pt idx="9779">
                  <c:v>97.790000000013123</c:v>
                </c:pt>
                <c:pt idx="9780">
                  <c:v>97.800000000013128</c:v>
                </c:pt>
                <c:pt idx="9781">
                  <c:v>97.810000000013133</c:v>
                </c:pt>
                <c:pt idx="9782">
                  <c:v>97.820000000013138</c:v>
                </c:pt>
                <c:pt idx="9783">
                  <c:v>97.830000000013143</c:v>
                </c:pt>
                <c:pt idx="9784">
                  <c:v>97.840000000013163</c:v>
                </c:pt>
                <c:pt idx="9785">
                  <c:v>97.850000000013154</c:v>
                </c:pt>
                <c:pt idx="9786">
                  <c:v>97.860000000013173</c:v>
                </c:pt>
                <c:pt idx="9787">
                  <c:v>97.87000000001315</c:v>
                </c:pt>
                <c:pt idx="9788">
                  <c:v>97.880000000013169</c:v>
                </c:pt>
                <c:pt idx="9789">
                  <c:v>97.890000000013174</c:v>
                </c:pt>
                <c:pt idx="9790">
                  <c:v>97.900000000013193</c:v>
                </c:pt>
                <c:pt idx="9791">
                  <c:v>97.910000000013198</c:v>
                </c:pt>
                <c:pt idx="9792">
                  <c:v>97.920000000013204</c:v>
                </c:pt>
                <c:pt idx="9793">
                  <c:v>97.930000000013194</c:v>
                </c:pt>
                <c:pt idx="9794">
                  <c:v>97.9400000000132</c:v>
                </c:pt>
                <c:pt idx="9795">
                  <c:v>97.950000000013205</c:v>
                </c:pt>
                <c:pt idx="9796">
                  <c:v>97.960000000013224</c:v>
                </c:pt>
                <c:pt idx="9797">
                  <c:v>97.970000000013215</c:v>
                </c:pt>
                <c:pt idx="9798">
                  <c:v>97.98000000001322</c:v>
                </c:pt>
                <c:pt idx="9799">
                  <c:v>97.990000000013225</c:v>
                </c:pt>
                <c:pt idx="9800">
                  <c:v>98.00000000001323</c:v>
                </c:pt>
                <c:pt idx="9801">
                  <c:v>98.010000000013235</c:v>
                </c:pt>
                <c:pt idx="9802">
                  <c:v>98.020000000013241</c:v>
                </c:pt>
                <c:pt idx="9803">
                  <c:v>98.030000000013246</c:v>
                </c:pt>
                <c:pt idx="9804">
                  <c:v>98.040000000013265</c:v>
                </c:pt>
                <c:pt idx="9805">
                  <c:v>98.050000000013256</c:v>
                </c:pt>
                <c:pt idx="9806">
                  <c:v>98.060000000013261</c:v>
                </c:pt>
                <c:pt idx="9807">
                  <c:v>98.070000000013252</c:v>
                </c:pt>
                <c:pt idx="9808">
                  <c:v>98.080000000013271</c:v>
                </c:pt>
                <c:pt idx="9809">
                  <c:v>98.090000000013276</c:v>
                </c:pt>
                <c:pt idx="9810">
                  <c:v>98.100000000013281</c:v>
                </c:pt>
                <c:pt idx="9811">
                  <c:v>98.110000000013287</c:v>
                </c:pt>
                <c:pt idx="9812">
                  <c:v>98.120000000013249</c:v>
                </c:pt>
                <c:pt idx="9813">
                  <c:v>98.130000000013283</c:v>
                </c:pt>
                <c:pt idx="9814">
                  <c:v>98.140000000013302</c:v>
                </c:pt>
                <c:pt idx="9815">
                  <c:v>98.150000000013279</c:v>
                </c:pt>
                <c:pt idx="9816">
                  <c:v>98.160000000013312</c:v>
                </c:pt>
                <c:pt idx="9817">
                  <c:v>98.170000000013246</c:v>
                </c:pt>
                <c:pt idx="9818">
                  <c:v>98.180000000013308</c:v>
                </c:pt>
                <c:pt idx="9819">
                  <c:v>98.190000000013328</c:v>
                </c:pt>
                <c:pt idx="9820">
                  <c:v>98.200000000013333</c:v>
                </c:pt>
                <c:pt idx="9821">
                  <c:v>98.210000000013366</c:v>
                </c:pt>
                <c:pt idx="9822">
                  <c:v>98.220000000013343</c:v>
                </c:pt>
                <c:pt idx="9823">
                  <c:v>98.230000000013362</c:v>
                </c:pt>
                <c:pt idx="9824">
                  <c:v>98.240000000013353</c:v>
                </c:pt>
                <c:pt idx="9825">
                  <c:v>98.250000000013372</c:v>
                </c:pt>
                <c:pt idx="9826">
                  <c:v>98.260000000013363</c:v>
                </c:pt>
                <c:pt idx="9827">
                  <c:v>98.270000000013368</c:v>
                </c:pt>
                <c:pt idx="9828">
                  <c:v>98.280000000013374</c:v>
                </c:pt>
                <c:pt idx="9829">
                  <c:v>98.290000000013407</c:v>
                </c:pt>
                <c:pt idx="9830">
                  <c:v>98.300000000013384</c:v>
                </c:pt>
                <c:pt idx="9831">
                  <c:v>98.310000000013403</c:v>
                </c:pt>
                <c:pt idx="9832">
                  <c:v>98.32000000001338</c:v>
                </c:pt>
                <c:pt idx="9833">
                  <c:v>98.330000000013399</c:v>
                </c:pt>
                <c:pt idx="9834">
                  <c:v>98.340000000013404</c:v>
                </c:pt>
                <c:pt idx="9835">
                  <c:v>98.350000000013409</c:v>
                </c:pt>
                <c:pt idx="9836">
                  <c:v>98.360000000013414</c:v>
                </c:pt>
                <c:pt idx="9837">
                  <c:v>98.370000000013377</c:v>
                </c:pt>
                <c:pt idx="9838">
                  <c:v>98.38000000001341</c:v>
                </c:pt>
                <c:pt idx="9839">
                  <c:v>98.39000000001343</c:v>
                </c:pt>
                <c:pt idx="9840">
                  <c:v>98.400000000013435</c:v>
                </c:pt>
                <c:pt idx="9841">
                  <c:v>98.410000000013454</c:v>
                </c:pt>
                <c:pt idx="9842">
                  <c:v>98.420000000013445</c:v>
                </c:pt>
                <c:pt idx="9843">
                  <c:v>98.430000000013465</c:v>
                </c:pt>
                <c:pt idx="9844">
                  <c:v>98.440000000013455</c:v>
                </c:pt>
                <c:pt idx="9845">
                  <c:v>98.450000000013461</c:v>
                </c:pt>
                <c:pt idx="9846">
                  <c:v>98.460000000013466</c:v>
                </c:pt>
                <c:pt idx="9847">
                  <c:v>98.470000000013471</c:v>
                </c:pt>
                <c:pt idx="9848">
                  <c:v>98.480000000013476</c:v>
                </c:pt>
                <c:pt idx="9849">
                  <c:v>98.490000000013495</c:v>
                </c:pt>
                <c:pt idx="9850">
                  <c:v>98.500000000013486</c:v>
                </c:pt>
                <c:pt idx="9851">
                  <c:v>98.510000000013505</c:v>
                </c:pt>
                <c:pt idx="9852">
                  <c:v>98.520000000013482</c:v>
                </c:pt>
                <c:pt idx="9853">
                  <c:v>98.530000000013501</c:v>
                </c:pt>
                <c:pt idx="9854">
                  <c:v>98.540000000013507</c:v>
                </c:pt>
                <c:pt idx="9855">
                  <c:v>98.550000000013512</c:v>
                </c:pt>
                <c:pt idx="9856">
                  <c:v>98.560000000013517</c:v>
                </c:pt>
                <c:pt idx="9857">
                  <c:v>98.570000000013508</c:v>
                </c:pt>
                <c:pt idx="9858">
                  <c:v>98.580000000013513</c:v>
                </c:pt>
                <c:pt idx="9859">
                  <c:v>98.590000000013532</c:v>
                </c:pt>
                <c:pt idx="9860">
                  <c:v>98.600000000013509</c:v>
                </c:pt>
                <c:pt idx="9861">
                  <c:v>98.610000000013542</c:v>
                </c:pt>
                <c:pt idx="9862">
                  <c:v>98.620000000013476</c:v>
                </c:pt>
                <c:pt idx="9863">
                  <c:v>98.630000000013553</c:v>
                </c:pt>
                <c:pt idx="9864">
                  <c:v>98.640000000013572</c:v>
                </c:pt>
                <c:pt idx="9865">
                  <c:v>98.650000000013549</c:v>
                </c:pt>
                <c:pt idx="9866">
                  <c:v>98.660000000013568</c:v>
                </c:pt>
                <c:pt idx="9867">
                  <c:v>98.670000000013445</c:v>
                </c:pt>
                <c:pt idx="9868">
                  <c:v>98.680000000013578</c:v>
                </c:pt>
                <c:pt idx="9869">
                  <c:v>98.690000000013583</c:v>
                </c:pt>
                <c:pt idx="9870">
                  <c:v>98.700000000013603</c:v>
                </c:pt>
                <c:pt idx="9871">
                  <c:v>98.710000000013594</c:v>
                </c:pt>
                <c:pt idx="9872">
                  <c:v>98.720000000013599</c:v>
                </c:pt>
                <c:pt idx="9873">
                  <c:v>98.730000000013604</c:v>
                </c:pt>
                <c:pt idx="9874">
                  <c:v>98.740000000013623</c:v>
                </c:pt>
                <c:pt idx="9875">
                  <c:v>98.750000000013614</c:v>
                </c:pt>
                <c:pt idx="9876">
                  <c:v>98.760000000013633</c:v>
                </c:pt>
                <c:pt idx="9877">
                  <c:v>98.77000000001361</c:v>
                </c:pt>
                <c:pt idx="9878">
                  <c:v>98.780000000013629</c:v>
                </c:pt>
                <c:pt idx="9879">
                  <c:v>98.790000000013634</c:v>
                </c:pt>
                <c:pt idx="9880">
                  <c:v>98.80000000001364</c:v>
                </c:pt>
                <c:pt idx="9881">
                  <c:v>98.810000000013645</c:v>
                </c:pt>
                <c:pt idx="9882">
                  <c:v>98.82000000001365</c:v>
                </c:pt>
                <c:pt idx="9883">
                  <c:v>98.830000000013655</c:v>
                </c:pt>
                <c:pt idx="9884">
                  <c:v>98.840000000013646</c:v>
                </c:pt>
                <c:pt idx="9885">
                  <c:v>98.850000000013651</c:v>
                </c:pt>
                <c:pt idx="9886">
                  <c:v>98.86000000001367</c:v>
                </c:pt>
                <c:pt idx="9887">
                  <c:v>98.870000000013576</c:v>
                </c:pt>
                <c:pt idx="9888">
                  <c:v>98.880000000013681</c:v>
                </c:pt>
                <c:pt idx="9889">
                  <c:v>98.890000000013686</c:v>
                </c:pt>
                <c:pt idx="9890">
                  <c:v>98.900000000013705</c:v>
                </c:pt>
                <c:pt idx="9891">
                  <c:v>98.910000000013696</c:v>
                </c:pt>
                <c:pt idx="9892">
                  <c:v>98.920000000013701</c:v>
                </c:pt>
                <c:pt idx="9893">
                  <c:v>98.930000000013706</c:v>
                </c:pt>
                <c:pt idx="9894">
                  <c:v>98.940000000013725</c:v>
                </c:pt>
                <c:pt idx="9895">
                  <c:v>98.950000000013716</c:v>
                </c:pt>
                <c:pt idx="9896">
                  <c:v>98.960000000013721</c:v>
                </c:pt>
                <c:pt idx="9897">
                  <c:v>98.970000000013712</c:v>
                </c:pt>
                <c:pt idx="9898">
                  <c:v>98.980000000013732</c:v>
                </c:pt>
                <c:pt idx="9899">
                  <c:v>98.990000000013737</c:v>
                </c:pt>
                <c:pt idx="9900">
                  <c:v>99.000000000013742</c:v>
                </c:pt>
                <c:pt idx="9901">
                  <c:v>99.010000000013747</c:v>
                </c:pt>
                <c:pt idx="9902">
                  <c:v>99.020000000013752</c:v>
                </c:pt>
                <c:pt idx="9903">
                  <c:v>99.030000000013743</c:v>
                </c:pt>
                <c:pt idx="9904">
                  <c:v>99.040000000013762</c:v>
                </c:pt>
                <c:pt idx="9905">
                  <c:v>99.050000000013753</c:v>
                </c:pt>
                <c:pt idx="9906">
                  <c:v>99.060000000013773</c:v>
                </c:pt>
                <c:pt idx="9907">
                  <c:v>99.070000000013778</c:v>
                </c:pt>
                <c:pt idx="9908">
                  <c:v>99.080000000013783</c:v>
                </c:pt>
                <c:pt idx="9909">
                  <c:v>99.090000000013802</c:v>
                </c:pt>
                <c:pt idx="9910">
                  <c:v>99.100000000013779</c:v>
                </c:pt>
                <c:pt idx="9911">
                  <c:v>99.110000000013798</c:v>
                </c:pt>
                <c:pt idx="9912">
                  <c:v>99.120000000013746</c:v>
                </c:pt>
                <c:pt idx="9913">
                  <c:v>99.130000000013808</c:v>
                </c:pt>
                <c:pt idx="9914">
                  <c:v>99.140000000013814</c:v>
                </c:pt>
                <c:pt idx="9915">
                  <c:v>99.150000000013776</c:v>
                </c:pt>
                <c:pt idx="9916">
                  <c:v>99.16000000001381</c:v>
                </c:pt>
                <c:pt idx="9917">
                  <c:v>99.170000000013488</c:v>
                </c:pt>
                <c:pt idx="9918">
                  <c:v>99.180000000013777</c:v>
                </c:pt>
                <c:pt idx="9919">
                  <c:v>99.190000000013839</c:v>
                </c:pt>
                <c:pt idx="9920">
                  <c:v>99.200000000013844</c:v>
                </c:pt>
                <c:pt idx="9921">
                  <c:v>99.210000000013864</c:v>
                </c:pt>
                <c:pt idx="9922">
                  <c:v>99.220000000013854</c:v>
                </c:pt>
                <c:pt idx="9923">
                  <c:v>99.230000000013845</c:v>
                </c:pt>
                <c:pt idx="9924">
                  <c:v>99.240000000013865</c:v>
                </c:pt>
                <c:pt idx="9925">
                  <c:v>99.25000000001387</c:v>
                </c:pt>
                <c:pt idx="9926">
                  <c:v>99.260000000013875</c:v>
                </c:pt>
                <c:pt idx="9927">
                  <c:v>99.27000000001388</c:v>
                </c:pt>
                <c:pt idx="9928">
                  <c:v>99.280000000013885</c:v>
                </c:pt>
                <c:pt idx="9929">
                  <c:v>99.290000000013904</c:v>
                </c:pt>
                <c:pt idx="9930">
                  <c:v>99.300000000013881</c:v>
                </c:pt>
                <c:pt idx="9931">
                  <c:v>99.3100000000139</c:v>
                </c:pt>
                <c:pt idx="9932">
                  <c:v>99.320000000013849</c:v>
                </c:pt>
                <c:pt idx="9933">
                  <c:v>99.330000000013911</c:v>
                </c:pt>
                <c:pt idx="9934">
                  <c:v>99.340000000013916</c:v>
                </c:pt>
                <c:pt idx="9935">
                  <c:v>99.350000000013878</c:v>
                </c:pt>
                <c:pt idx="9936">
                  <c:v>99.360000000013912</c:v>
                </c:pt>
                <c:pt idx="9937">
                  <c:v>99.370000000013846</c:v>
                </c:pt>
                <c:pt idx="9938">
                  <c:v>99.380000000013908</c:v>
                </c:pt>
                <c:pt idx="9939">
                  <c:v>99.390000000013941</c:v>
                </c:pt>
                <c:pt idx="9940">
                  <c:v>99.400000000013947</c:v>
                </c:pt>
                <c:pt idx="9941">
                  <c:v>99.410000000013966</c:v>
                </c:pt>
                <c:pt idx="9942">
                  <c:v>99.420000000013957</c:v>
                </c:pt>
                <c:pt idx="9943">
                  <c:v>99.430000000013962</c:v>
                </c:pt>
                <c:pt idx="9944">
                  <c:v>99.440000000013967</c:v>
                </c:pt>
                <c:pt idx="9945">
                  <c:v>99.450000000013972</c:v>
                </c:pt>
                <c:pt idx="9946">
                  <c:v>99.460000000013963</c:v>
                </c:pt>
                <c:pt idx="9947">
                  <c:v>99.470000000013982</c:v>
                </c:pt>
                <c:pt idx="9948">
                  <c:v>99.480000000013973</c:v>
                </c:pt>
                <c:pt idx="9949">
                  <c:v>99.490000000014007</c:v>
                </c:pt>
                <c:pt idx="9950">
                  <c:v>99.500000000013998</c:v>
                </c:pt>
                <c:pt idx="9951">
                  <c:v>99.510000000014003</c:v>
                </c:pt>
                <c:pt idx="9952">
                  <c:v>99.520000000014008</c:v>
                </c:pt>
                <c:pt idx="9953">
                  <c:v>99.530000000014013</c:v>
                </c:pt>
                <c:pt idx="9954">
                  <c:v>99.540000000014032</c:v>
                </c:pt>
                <c:pt idx="9955">
                  <c:v>99.550000000014009</c:v>
                </c:pt>
                <c:pt idx="9956">
                  <c:v>99.560000000014028</c:v>
                </c:pt>
                <c:pt idx="9957">
                  <c:v>99.570000000013977</c:v>
                </c:pt>
                <c:pt idx="9958">
                  <c:v>99.580000000014039</c:v>
                </c:pt>
                <c:pt idx="9959">
                  <c:v>99.590000000014044</c:v>
                </c:pt>
                <c:pt idx="9960">
                  <c:v>99.600000000014049</c:v>
                </c:pt>
                <c:pt idx="9961">
                  <c:v>99.610000000014054</c:v>
                </c:pt>
                <c:pt idx="9962">
                  <c:v>99.620000000013945</c:v>
                </c:pt>
                <c:pt idx="9963">
                  <c:v>99.63000000001405</c:v>
                </c:pt>
                <c:pt idx="9964">
                  <c:v>99.640000000014069</c:v>
                </c:pt>
                <c:pt idx="9965">
                  <c:v>99.650000000013947</c:v>
                </c:pt>
                <c:pt idx="9966">
                  <c:v>99.66000000001408</c:v>
                </c:pt>
                <c:pt idx="9967">
                  <c:v>99.670000000013744</c:v>
                </c:pt>
                <c:pt idx="9968">
                  <c:v>99.680000000014047</c:v>
                </c:pt>
                <c:pt idx="9969">
                  <c:v>99.690000000014081</c:v>
                </c:pt>
                <c:pt idx="9970">
                  <c:v>99.7000000000141</c:v>
                </c:pt>
                <c:pt idx="9971">
                  <c:v>99.710000000014105</c:v>
                </c:pt>
                <c:pt idx="9972">
                  <c:v>99.72000000001411</c:v>
                </c:pt>
                <c:pt idx="9973">
                  <c:v>99.730000000014115</c:v>
                </c:pt>
                <c:pt idx="9974">
                  <c:v>99.74000000001412</c:v>
                </c:pt>
                <c:pt idx="9975">
                  <c:v>99.750000000014111</c:v>
                </c:pt>
                <c:pt idx="9976">
                  <c:v>99.760000000014131</c:v>
                </c:pt>
                <c:pt idx="9977">
                  <c:v>99.770000000014079</c:v>
                </c:pt>
                <c:pt idx="9978">
                  <c:v>99.780000000014141</c:v>
                </c:pt>
                <c:pt idx="9979">
                  <c:v>99.790000000014146</c:v>
                </c:pt>
                <c:pt idx="9980">
                  <c:v>99.800000000014151</c:v>
                </c:pt>
                <c:pt idx="9981">
                  <c:v>99.810000000014156</c:v>
                </c:pt>
                <c:pt idx="9982">
                  <c:v>99.820000000014076</c:v>
                </c:pt>
                <c:pt idx="9983">
                  <c:v>99.830000000014152</c:v>
                </c:pt>
                <c:pt idx="9984">
                  <c:v>99.840000000014172</c:v>
                </c:pt>
                <c:pt idx="9985">
                  <c:v>99.850000000014148</c:v>
                </c:pt>
                <c:pt idx="9986">
                  <c:v>99.860000000014182</c:v>
                </c:pt>
                <c:pt idx="9987">
                  <c:v>99.870000000013945</c:v>
                </c:pt>
                <c:pt idx="9988">
                  <c:v>99.880000000014178</c:v>
                </c:pt>
                <c:pt idx="9989">
                  <c:v>99.890000000014183</c:v>
                </c:pt>
                <c:pt idx="9990">
                  <c:v>99.900000000014202</c:v>
                </c:pt>
                <c:pt idx="9991">
                  <c:v>99.910000000014193</c:v>
                </c:pt>
                <c:pt idx="9992">
                  <c:v>99.920000000014213</c:v>
                </c:pt>
                <c:pt idx="9993">
                  <c:v>99.930000000014232</c:v>
                </c:pt>
                <c:pt idx="9994">
                  <c:v>99.940000000014223</c:v>
                </c:pt>
                <c:pt idx="9995">
                  <c:v>99.950000000014228</c:v>
                </c:pt>
                <c:pt idx="9996">
                  <c:v>99.960000000014233</c:v>
                </c:pt>
                <c:pt idx="9997">
                  <c:v>99.970000000014238</c:v>
                </c:pt>
                <c:pt idx="9998">
                  <c:v>99.980000000014243</c:v>
                </c:pt>
                <c:pt idx="9999">
                  <c:v>99.990000000014263</c:v>
                </c:pt>
                <c:pt idx="10000">
                  <c:v>100.0000000000143</c:v>
                </c:pt>
                <c:pt idx="10001">
                  <c:v>100.0100000000143</c:v>
                </c:pt>
                <c:pt idx="10002">
                  <c:v>100.02000000001421</c:v>
                </c:pt>
                <c:pt idx="10003">
                  <c:v>100.0300000000143</c:v>
                </c:pt>
                <c:pt idx="10004">
                  <c:v>100.0400000000143</c:v>
                </c:pt>
                <c:pt idx="10005">
                  <c:v>100.05000000001429</c:v>
                </c:pt>
                <c:pt idx="10006">
                  <c:v>100.0600000000143</c:v>
                </c:pt>
                <c:pt idx="10007">
                  <c:v>100.0700000000143</c:v>
                </c:pt>
                <c:pt idx="10008">
                  <c:v>100.08000000001429</c:v>
                </c:pt>
                <c:pt idx="10009">
                  <c:v>100.0900000000143</c:v>
                </c:pt>
                <c:pt idx="10010">
                  <c:v>100.1000000000143</c:v>
                </c:pt>
                <c:pt idx="10011">
                  <c:v>100.1100000000143</c:v>
                </c:pt>
                <c:pt idx="10012">
                  <c:v>100.1200000000143</c:v>
                </c:pt>
                <c:pt idx="10013">
                  <c:v>100.13000000001431</c:v>
                </c:pt>
                <c:pt idx="10014">
                  <c:v>100.1400000000143</c:v>
                </c:pt>
                <c:pt idx="10015">
                  <c:v>100.1500000000143</c:v>
                </c:pt>
                <c:pt idx="10016">
                  <c:v>100.16000000001431</c:v>
                </c:pt>
                <c:pt idx="10017">
                  <c:v>100.1700000000143</c:v>
                </c:pt>
                <c:pt idx="10018">
                  <c:v>100.1800000000143</c:v>
                </c:pt>
                <c:pt idx="10019">
                  <c:v>100.19000000001439</c:v>
                </c:pt>
                <c:pt idx="10020">
                  <c:v>100.2000000000144</c:v>
                </c:pt>
                <c:pt idx="10021">
                  <c:v>100.2100000000144</c:v>
                </c:pt>
                <c:pt idx="10022">
                  <c:v>100.22000000001439</c:v>
                </c:pt>
                <c:pt idx="10023">
                  <c:v>100.2300000000144</c:v>
                </c:pt>
                <c:pt idx="10024">
                  <c:v>100.2400000000144</c:v>
                </c:pt>
                <c:pt idx="10025">
                  <c:v>100.2500000000144</c:v>
                </c:pt>
                <c:pt idx="10026">
                  <c:v>100.2600000000144</c:v>
                </c:pt>
                <c:pt idx="10027">
                  <c:v>100.27000000001441</c:v>
                </c:pt>
                <c:pt idx="10028">
                  <c:v>100.2800000000144</c:v>
                </c:pt>
                <c:pt idx="10029">
                  <c:v>100.2900000000144</c:v>
                </c:pt>
                <c:pt idx="10030">
                  <c:v>100.30000000001441</c:v>
                </c:pt>
                <c:pt idx="10031">
                  <c:v>100.3100000000144</c:v>
                </c:pt>
                <c:pt idx="10032">
                  <c:v>100.3200000000144</c:v>
                </c:pt>
                <c:pt idx="10033">
                  <c:v>100.33000000001439</c:v>
                </c:pt>
                <c:pt idx="10034">
                  <c:v>100.3400000000144</c:v>
                </c:pt>
                <c:pt idx="10035">
                  <c:v>100.3500000000144</c:v>
                </c:pt>
                <c:pt idx="10036">
                  <c:v>100.3600000000144</c:v>
                </c:pt>
                <c:pt idx="10037">
                  <c:v>100.3700000000144</c:v>
                </c:pt>
                <c:pt idx="10038">
                  <c:v>100.38000000001441</c:v>
                </c:pt>
                <c:pt idx="10039">
                  <c:v>100.3900000000145</c:v>
                </c:pt>
                <c:pt idx="10040">
                  <c:v>100.4000000000145</c:v>
                </c:pt>
                <c:pt idx="10041">
                  <c:v>100.41000000001451</c:v>
                </c:pt>
                <c:pt idx="10042">
                  <c:v>100.4200000000145</c:v>
                </c:pt>
                <c:pt idx="10043">
                  <c:v>100.4300000000145</c:v>
                </c:pt>
                <c:pt idx="10044">
                  <c:v>100.44000000001451</c:v>
                </c:pt>
                <c:pt idx="10045">
                  <c:v>100.4500000000145</c:v>
                </c:pt>
                <c:pt idx="10046">
                  <c:v>100.4600000000145</c:v>
                </c:pt>
                <c:pt idx="10047">
                  <c:v>100.47000000001449</c:v>
                </c:pt>
                <c:pt idx="10048">
                  <c:v>100.4800000000145</c:v>
                </c:pt>
                <c:pt idx="10049">
                  <c:v>100.4900000000145</c:v>
                </c:pt>
                <c:pt idx="10050">
                  <c:v>100.5000000000145</c:v>
                </c:pt>
                <c:pt idx="10051">
                  <c:v>100.5100000000145</c:v>
                </c:pt>
                <c:pt idx="10052">
                  <c:v>100.52000000001451</c:v>
                </c:pt>
                <c:pt idx="10053">
                  <c:v>100.5300000000145</c:v>
                </c:pt>
                <c:pt idx="10054">
                  <c:v>100.5400000000145</c:v>
                </c:pt>
                <c:pt idx="10055">
                  <c:v>100.55000000001451</c:v>
                </c:pt>
                <c:pt idx="10056">
                  <c:v>100.5600000000145</c:v>
                </c:pt>
                <c:pt idx="10057">
                  <c:v>100.5700000000145</c:v>
                </c:pt>
                <c:pt idx="10058">
                  <c:v>100.58000000001461</c:v>
                </c:pt>
                <c:pt idx="10059">
                  <c:v>100.5900000000146</c:v>
                </c:pt>
                <c:pt idx="10060">
                  <c:v>100.6000000000145</c:v>
                </c:pt>
                <c:pt idx="10061">
                  <c:v>100.61000000001459</c:v>
                </c:pt>
                <c:pt idx="10062">
                  <c:v>100.6200000000146</c:v>
                </c:pt>
                <c:pt idx="10063">
                  <c:v>100.6300000000146</c:v>
                </c:pt>
                <c:pt idx="10064">
                  <c:v>100.6400000000146</c:v>
                </c:pt>
                <c:pt idx="10065">
                  <c:v>100.6500000000146</c:v>
                </c:pt>
                <c:pt idx="10066">
                  <c:v>100.66000000001461</c:v>
                </c:pt>
                <c:pt idx="10067">
                  <c:v>100.6700000000146</c:v>
                </c:pt>
                <c:pt idx="10068">
                  <c:v>100.6800000000146</c:v>
                </c:pt>
                <c:pt idx="10069">
                  <c:v>100.69000000001461</c:v>
                </c:pt>
                <c:pt idx="10070">
                  <c:v>100.7000000000146</c:v>
                </c:pt>
                <c:pt idx="10071">
                  <c:v>100.7100000000146</c:v>
                </c:pt>
                <c:pt idx="10072">
                  <c:v>100.72000000001459</c:v>
                </c:pt>
                <c:pt idx="10073">
                  <c:v>100.7300000000146</c:v>
                </c:pt>
                <c:pt idx="10074">
                  <c:v>100.7400000000146</c:v>
                </c:pt>
                <c:pt idx="10075">
                  <c:v>100.75000000001459</c:v>
                </c:pt>
                <c:pt idx="10076">
                  <c:v>100.7600000000146</c:v>
                </c:pt>
                <c:pt idx="10077">
                  <c:v>100.7700000000146</c:v>
                </c:pt>
                <c:pt idx="10078">
                  <c:v>100.7800000000147</c:v>
                </c:pt>
                <c:pt idx="10079">
                  <c:v>100.7900000000147</c:v>
                </c:pt>
                <c:pt idx="10080">
                  <c:v>100.80000000001461</c:v>
                </c:pt>
                <c:pt idx="10081">
                  <c:v>100.8100000000147</c:v>
                </c:pt>
                <c:pt idx="10082">
                  <c:v>100.8200000000147</c:v>
                </c:pt>
                <c:pt idx="10083">
                  <c:v>100.83000000001471</c:v>
                </c:pt>
                <c:pt idx="10084">
                  <c:v>100.8400000000147</c:v>
                </c:pt>
                <c:pt idx="10085">
                  <c:v>100.8500000000147</c:v>
                </c:pt>
                <c:pt idx="10086">
                  <c:v>100.86000000001469</c:v>
                </c:pt>
                <c:pt idx="10087">
                  <c:v>100.8700000000147</c:v>
                </c:pt>
                <c:pt idx="10088">
                  <c:v>100.8800000000147</c:v>
                </c:pt>
                <c:pt idx="10089">
                  <c:v>100.89000000001469</c:v>
                </c:pt>
                <c:pt idx="10090">
                  <c:v>100.9000000000147</c:v>
                </c:pt>
                <c:pt idx="10091">
                  <c:v>100.9100000000147</c:v>
                </c:pt>
                <c:pt idx="10092">
                  <c:v>100.9200000000147</c:v>
                </c:pt>
                <c:pt idx="10093">
                  <c:v>100.9300000000147</c:v>
                </c:pt>
                <c:pt idx="10094">
                  <c:v>100.94000000001471</c:v>
                </c:pt>
                <c:pt idx="10095">
                  <c:v>100.9500000000147</c:v>
                </c:pt>
                <c:pt idx="10096">
                  <c:v>100.9600000000147</c:v>
                </c:pt>
                <c:pt idx="10097">
                  <c:v>100.97000000001471</c:v>
                </c:pt>
                <c:pt idx="10098">
                  <c:v>100.9800000000148</c:v>
                </c:pt>
                <c:pt idx="10099">
                  <c:v>100.9900000000148</c:v>
                </c:pt>
                <c:pt idx="10100">
                  <c:v>101.00000000001479</c:v>
                </c:pt>
                <c:pt idx="10101">
                  <c:v>101.0100000000148</c:v>
                </c:pt>
                <c:pt idx="10102">
                  <c:v>101.0200000000148</c:v>
                </c:pt>
                <c:pt idx="10103">
                  <c:v>101.03000000001479</c:v>
                </c:pt>
                <c:pt idx="10104">
                  <c:v>101.0400000000148</c:v>
                </c:pt>
                <c:pt idx="10105">
                  <c:v>101.0500000000148</c:v>
                </c:pt>
                <c:pt idx="10106">
                  <c:v>101.0600000000148</c:v>
                </c:pt>
                <c:pt idx="10107">
                  <c:v>101.0700000000148</c:v>
                </c:pt>
                <c:pt idx="10108">
                  <c:v>101.08000000001481</c:v>
                </c:pt>
                <c:pt idx="10109">
                  <c:v>101.0900000000148</c:v>
                </c:pt>
                <c:pt idx="10110">
                  <c:v>101.1000000000148</c:v>
                </c:pt>
                <c:pt idx="10111">
                  <c:v>101.11000000001479</c:v>
                </c:pt>
                <c:pt idx="10112">
                  <c:v>101.1200000000148</c:v>
                </c:pt>
                <c:pt idx="10113">
                  <c:v>101.1300000000148</c:v>
                </c:pt>
                <c:pt idx="10114">
                  <c:v>101.14000000001479</c:v>
                </c:pt>
                <c:pt idx="10115">
                  <c:v>101.1500000000148</c:v>
                </c:pt>
                <c:pt idx="10116">
                  <c:v>101.1600000000148</c:v>
                </c:pt>
                <c:pt idx="10117">
                  <c:v>101.1700000000148</c:v>
                </c:pt>
                <c:pt idx="10118">
                  <c:v>101.1800000000148</c:v>
                </c:pt>
                <c:pt idx="10119">
                  <c:v>101.19000000001481</c:v>
                </c:pt>
                <c:pt idx="10120">
                  <c:v>101.2000000000149</c:v>
                </c:pt>
                <c:pt idx="10121">
                  <c:v>101.210000000015</c:v>
                </c:pt>
                <c:pt idx="10122">
                  <c:v>101.22000000001491</c:v>
                </c:pt>
                <c:pt idx="10123">
                  <c:v>101.2300000000149</c:v>
                </c:pt>
                <c:pt idx="10124">
                  <c:v>101.240000000015</c:v>
                </c:pt>
                <c:pt idx="10125">
                  <c:v>101.25000000001489</c:v>
                </c:pt>
                <c:pt idx="10126">
                  <c:v>101.2600000000149</c:v>
                </c:pt>
                <c:pt idx="10127">
                  <c:v>101.2700000000149</c:v>
                </c:pt>
                <c:pt idx="10128">
                  <c:v>101.28000000001489</c:v>
                </c:pt>
                <c:pt idx="10129">
                  <c:v>101.2900000000149</c:v>
                </c:pt>
                <c:pt idx="10130">
                  <c:v>101.3000000000149</c:v>
                </c:pt>
                <c:pt idx="10131">
                  <c:v>101.3100000000149</c:v>
                </c:pt>
                <c:pt idx="10132">
                  <c:v>101.3200000000149</c:v>
                </c:pt>
                <c:pt idx="10133">
                  <c:v>101.33000000001491</c:v>
                </c:pt>
                <c:pt idx="10134">
                  <c:v>101.3400000000149</c:v>
                </c:pt>
                <c:pt idx="10135">
                  <c:v>101.3500000000149</c:v>
                </c:pt>
                <c:pt idx="10136">
                  <c:v>101.36000000001491</c:v>
                </c:pt>
                <c:pt idx="10137">
                  <c:v>101.3700000000149</c:v>
                </c:pt>
                <c:pt idx="10138">
                  <c:v>101.3800000000149</c:v>
                </c:pt>
                <c:pt idx="10139">
                  <c:v>101.39000000001499</c:v>
                </c:pt>
                <c:pt idx="10140">
                  <c:v>101.400000000015</c:v>
                </c:pt>
                <c:pt idx="10141">
                  <c:v>101.410000000015</c:v>
                </c:pt>
                <c:pt idx="10142">
                  <c:v>101.42000000001499</c:v>
                </c:pt>
                <c:pt idx="10143">
                  <c:v>101.430000000015</c:v>
                </c:pt>
                <c:pt idx="10144">
                  <c:v>101.440000000015</c:v>
                </c:pt>
                <c:pt idx="10145">
                  <c:v>101.450000000015</c:v>
                </c:pt>
                <c:pt idx="10146">
                  <c:v>101.460000000015</c:v>
                </c:pt>
                <c:pt idx="10147">
                  <c:v>101.47000000001501</c:v>
                </c:pt>
                <c:pt idx="10148">
                  <c:v>101.480000000015</c:v>
                </c:pt>
                <c:pt idx="10149">
                  <c:v>101.490000000015</c:v>
                </c:pt>
                <c:pt idx="10150">
                  <c:v>101.50000000001501</c:v>
                </c:pt>
                <c:pt idx="10151">
                  <c:v>101.510000000015</c:v>
                </c:pt>
                <c:pt idx="10152">
                  <c:v>101.520000000015</c:v>
                </c:pt>
                <c:pt idx="10153">
                  <c:v>101.53000000001509</c:v>
                </c:pt>
                <c:pt idx="10154">
                  <c:v>101.5400000000151</c:v>
                </c:pt>
                <c:pt idx="10155">
                  <c:v>101.5500000000151</c:v>
                </c:pt>
                <c:pt idx="10156">
                  <c:v>101.56000000001509</c:v>
                </c:pt>
                <c:pt idx="10157">
                  <c:v>101.5700000000151</c:v>
                </c:pt>
                <c:pt idx="10158">
                  <c:v>101.5800000000151</c:v>
                </c:pt>
                <c:pt idx="10159">
                  <c:v>101.5900000000151</c:v>
                </c:pt>
                <c:pt idx="10160">
                  <c:v>101.6000000000151</c:v>
                </c:pt>
                <c:pt idx="10161">
                  <c:v>101.61000000001511</c:v>
                </c:pt>
                <c:pt idx="10162">
                  <c:v>101.6200000000151</c:v>
                </c:pt>
                <c:pt idx="10163">
                  <c:v>101.6300000000151</c:v>
                </c:pt>
                <c:pt idx="10164">
                  <c:v>101.64000000001511</c:v>
                </c:pt>
                <c:pt idx="10165">
                  <c:v>101.6500000000151</c:v>
                </c:pt>
                <c:pt idx="10166">
                  <c:v>101.6600000000151</c:v>
                </c:pt>
                <c:pt idx="10167">
                  <c:v>101.67000000001509</c:v>
                </c:pt>
                <c:pt idx="10168">
                  <c:v>101.6800000000151</c:v>
                </c:pt>
                <c:pt idx="10169">
                  <c:v>101.6900000000151</c:v>
                </c:pt>
                <c:pt idx="10170">
                  <c:v>101.70000000001509</c:v>
                </c:pt>
                <c:pt idx="10171">
                  <c:v>101.7100000000151</c:v>
                </c:pt>
                <c:pt idx="10172">
                  <c:v>101.72000000001511</c:v>
                </c:pt>
                <c:pt idx="10173">
                  <c:v>101.7300000000152</c:v>
                </c:pt>
                <c:pt idx="10174">
                  <c:v>101.7400000000152</c:v>
                </c:pt>
                <c:pt idx="10175">
                  <c:v>101.75000000001521</c:v>
                </c:pt>
                <c:pt idx="10176">
                  <c:v>101.7600000000152</c:v>
                </c:pt>
                <c:pt idx="10177">
                  <c:v>101.7700000000152</c:v>
                </c:pt>
                <c:pt idx="10178">
                  <c:v>101.78000000001521</c:v>
                </c:pt>
                <c:pt idx="10179">
                  <c:v>101.7900000000152</c:v>
                </c:pt>
                <c:pt idx="10180">
                  <c:v>101.8000000000152</c:v>
                </c:pt>
                <c:pt idx="10181">
                  <c:v>101.81000000001519</c:v>
                </c:pt>
                <c:pt idx="10182">
                  <c:v>101.8200000000152</c:v>
                </c:pt>
                <c:pt idx="10183">
                  <c:v>101.8300000000152</c:v>
                </c:pt>
                <c:pt idx="10184">
                  <c:v>101.84000000001519</c:v>
                </c:pt>
                <c:pt idx="10185">
                  <c:v>101.8500000000152</c:v>
                </c:pt>
                <c:pt idx="10186">
                  <c:v>101.86000000001521</c:v>
                </c:pt>
                <c:pt idx="10187">
                  <c:v>101.8700000000152</c:v>
                </c:pt>
                <c:pt idx="10188">
                  <c:v>101.8800000000152</c:v>
                </c:pt>
                <c:pt idx="10189">
                  <c:v>101.89000000001521</c:v>
                </c:pt>
                <c:pt idx="10190">
                  <c:v>101.9000000000152</c:v>
                </c:pt>
                <c:pt idx="10191">
                  <c:v>101.9100000000152</c:v>
                </c:pt>
                <c:pt idx="10192">
                  <c:v>101.92000000001519</c:v>
                </c:pt>
                <c:pt idx="10193">
                  <c:v>101.9300000000153</c:v>
                </c:pt>
                <c:pt idx="10194">
                  <c:v>101.9400000000153</c:v>
                </c:pt>
                <c:pt idx="10195">
                  <c:v>101.95000000001529</c:v>
                </c:pt>
                <c:pt idx="10196">
                  <c:v>101.9600000000153</c:v>
                </c:pt>
                <c:pt idx="10197">
                  <c:v>101.9700000000153</c:v>
                </c:pt>
                <c:pt idx="10198">
                  <c:v>101.98000000001529</c:v>
                </c:pt>
                <c:pt idx="10199">
                  <c:v>101.9900000000153</c:v>
                </c:pt>
                <c:pt idx="10200">
                  <c:v>102.00000000001531</c:v>
                </c:pt>
                <c:pt idx="10201">
                  <c:v>102.0100000000153</c:v>
                </c:pt>
                <c:pt idx="10202">
                  <c:v>102.0200000000153</c:v>
                </c:pt>
                <c:pt idx="10203">
                  <c:v>102.03000000001531</c:v>
                </c:pt>
                <c:pt idx="10204">
                  <c:v>102.0400000000153</c:v>
                </c:pt>
                <c:pt idx="10205">
                  <c:v>102.0500000000153</c:v>
                </c:pt>
                <c:pt idx="10206">
                  <c:v>102.06000000001529</c:v>
                </c:pt>
                <c:pt idx="10207">
                  <c:v>102.0700000000153</c:v>
                </c:pt>
                <c:pt idx="10208">
                  <c:v>102.0800000000153</c:v>
                </c:pt>
                <c:pt idx="10209">
                  <c:v>102.09000000001529</c:v>
                </c:pt>
                <c:pt idx="10210">
                  <c:v>102.1000000000153</c:v>
                </c:pt>
                <c:pt idx="10211">
                  <c:v>102.1100000000153</c:v>
                </c:pt>
                <c:pt idx="10212">
                  <c:v>102.1200000000153</c:v>
                </c:pt>
                <c:pt idx="10213">
                  <c:v>102.1300000000153</c:v>
                </c:pt>
                <c:pt idx="10214">
                  <c:v>102.14000000001541</c:v>
                </c:pt>
                <c:pt idx="10215">
                  <c:v>102.1500000000154</c:v>
                </c:pt>
                <c:pt idx="10216">
                  <c:v>102.1600000000154</c:v>
                </c:pt>
                <c:pt idx="10217">
                  <c:v>102.17000000001531</c:v>
                </c:pt>
                <c:pt idx="10218">
                  <c:v>102.1800000000154</c:v>
                </c:pt>
                <c:pt idx="10219">
                  <c:v>102.1900000000154</c:v>
                </c:pt>
                <c:pt idx="10220">
                  <c:v>102.20000000001539</c:v>
                </c:pt>
                <c:pt idx="10221">
                  <c:v>102.2100000000154</c:v>
                </c:pt>
                <c:pt idx="10222">
                  <c:v>102.2200000000154</c:v>
                </c:pt>
                <c:pt idx="10223">
                  <c:v>102.23000000001539</c:v>
                </c:pt>
                <c:pt idx="10224">
                  <c:v>102.2400000000154</c:v>
                </c:pt>
                <c:pt idx="10225">
                  <c:v>102.2500000000154</c:v>
                </c:pt>
                <c:pt idx="10226">
                  <c:v>102.2600000000154</c:v>
                </c:pt>
                <c:pt idx="10227">
                  <c:v>102.2700000000154</c:v>
                </c:pt>
                <c:pt idx="10228">
                  <c:v>102.28000000001541</c:v>
                </c:pt>
                <c:pt idx="10229">
                  <c:v>102.2900000000154</c:v>
                </c:pt>
                <c:pt idx="10230">
                  <c:v>102.3000000000154</c:v>
                </c:pt>
                <c:pt idx="10231">
                  <c:v>102.31000000001541</c:v>
                </c:pt>
                <c:pt idx="10232">
                  <c:v>102.3200000000154</c:v>
                </c:pt>
                <c:pt idx="10233">
                  <c:v>102.3300000000155</c:v>
                </c:pt>
                <c:pt idx="10234">
                  <c:v>102.34000000001549</c:v>
                </c:pt>
                <c:pt idx="10235">
                  <c:v>102.3500000000155</c:v>
                </c:pt>
                <c:pt idx="10236">
                  <c:v>102.3600000000155</c:v>
                </c:pt>
                <c:pt idx="10237">
                  <c:v>102.37000000001549</c:v>
                </c:pt>
                <c:pt idx="10238">
                  <c:v>102.3800000000155</c:v>
                </c:pt>
                <c:pt idx="10239">
                  <c:v>102.3900000000155</c:v>
                </c:pt>
                <c:pt idx="10240">
                  <c:v>102.4000000000155</c:v>
                </c:pt>
                <c:pt idx="10241">
                  <c:v>102.4100000000155</c:v>
                </c:pt>
                <c:pt idx="10242">
                  <c:v>102.42000000001551</c:v>
                </c:pt>
                <c:pt idx="10243">
                  <c:v>102.4300000000155</c:v>
                </c:pt>
                <c:pt idx="10244">
                  <c:v>102.4400000000155</c:v>
                </c:pt>
                <c:pt idx="10245">
                  <c:v>102.45000000001551</c:v>
                </c:pt>
                <c:pt idx="10246">
                  <c:v>102.4600000000155</c:v>
                </c:pt>
                <c:pt idx="10247">
                  <c:v>102.4700000000155</c:v>
                </c:pt>
                <c:pt idx="10248">
                  <c:v>102.48000000001549</c:v>
                </c:pt>
                <c:pt idx="10249">
                  <c:v>102.4900000000155</c:v>
                </c:pt>
                <c:pt idx="10250">
                  <c:v>102.5000000000155</c:v>
                </c:pt>
                <c:pt idx="10251">
                  <c:v>102.51000000001559</c:v>
                </c:pt>
                <c:pt idx="10252">
                  <c:v>102.5200000000155</c:v>
                </c:pt>
                <c:pt idx="10253">
                  <c:v>102.5300000000156</c:v>
                </c:pt>
                <c:pt idx="10254">
                  <c:v>102.5400000000156</c:v>
                </c:pt>
                <c:pt idx="10255">
                  <c:v>102.5500000000156</c:v>
                </c:pt>
                <c:pt idx="10256">
                  <c:v>102.56000000001561</c:v>
                </c:pt>
                <c:pt idx="10257">
                  <c:v>102.5700000000156</c:v>
                </c:pt>
                <c:pt idx="10258">
                  <c:v>102.5800000000156</c:v>
                </c:pt>
                <c:pt idx="10259">
                  <c:v>102.59000000001561</c:v>
                </c:pt>
                <c:pt idx="10260">
                  <c:v>102.6000000000156</c:v>
                </c:pt>
                <c:pt idx="10261">
                  <c:v>102.6100000000156</c:v>
                </c:pt>
                <c:pt idx="10262">
                  <c:v>102.62000000001559</c:v>
                </c:pt>
                <c:pt idx="10263">
                  <c:v>102.6300000000156</c:v>
                </c:pt>
                <c:pt idx="10264">
                  <c:v>102.6400000000156</c:v>
                </c:pt>
                <c:pt idx="10265">
                  <c:v>102.65000000001559</c:v>
                </c:pt>
                <c:pt idx="10266">
                  <c:v>102.6600000000156</c:v>
                </c:pt>
                <c:pt idx="10267">
                  <c:v>102.67000000001561</c:v>
                </c:pt>
                <c:pt idx="10268">
                  <c:v>102.6800000000156</c:v>
                </c:pt>
                <c:pt idx="10269">
                  <c:v>102.6900000000156</c:v>
                </c:pt>
                <c:pt idx="10270">
                  <c:v>102.70000000001561</c:v>
                </c:pt>
                <c:pt idx="10271">
                  <c:v>102.7100000000157</c:v>
                </c:pt>
                <c:pt idx="10272">
                  <c:v>102.7200000000157</c:v>
                </c:pt>
                <c:pt idx="10273">
                  <c:v>102.73000000001571</c:v>
                </c:pt>
                <c:pt idx="10274">
                  <c:v>102.7400000000157</c:v>
                </c:pt>
                <c:pt idx="10275">
                  <c:v>102.7500000000157</c:v>
                </c:pt>
                <c:pt idx="10276">
                  <c:v>102.76000000001569</c:v>
                </c:pt>
                <c:pt idx="10277">
                  <c:v>102.7700000000157</c:v>
                </c:pt>
                <c:pt idx="10278">
                  <c:v>102.7800000000157</c:v>
                </c:pt>
                <c:pt idx="10279">
                  <c:v>102.7900000000157</c:v>
                </c:pt>
                <c:pt idx="10280">
                  <c:v>102.8000000000157</c:v>
                </c:pt>
                <c:pt idx="10281">
                  <c:v>102.81000000001571</c:v>
                </c:pt>
                <c:pt idx="10282">
                  <c:v>102.8200000000157</c:v>
                </c:pt>
                <c:pt idx="10283">
                  <c:v>102.8300000000157</c:v>
                </c:pt>
                <c:pt idx="10284">
                  <c:v>102.84000000001571</c:v>
                </c:pt>
                <c:pt idx="10285">
                  <c:v>102.8500000000157</c:v>
                </c:pt>
                <c:pt idx="10286">
                  <c:v>102.8600000000157</c:v>
                </c:pt>
                <c:pt idx="10287">
                  <c:v>102.87000000001569</c:v>
                </c:pt>
                <c:pt idx="10288">
                  <c:v>102.8800000000157</c:v>
                </c:pt>
                <c:pt idx="10289">
                  <c:v>102.8900000000157</c:v>
                </c:pt>
                <c:pt idx="10290">
                  <c:v>102.90000000001579</c:v>
                </c:pt>
                <c:pt idx="10291">
                  <c:v>102.9100000000158</c:v>
                </c:pt>
                <c:pt idx="10292">
                  <c:v>102.9200000000158</c:v>
                </c:pt>
                <c:pt idx="10293">
                  <c:v>102.9300000000158</c:v>
                </c:pt>
                <c:pt idx="10294">
                  <c:v>102.9400000000158</c:v>
                </c:pt>
                <c:pt idx="10295">
                  <c:v>102.95000000001581</c:v>
                </c:pt>
                <c:pt idx="10296">
                  <c:v>102.9600000000158</c:v>
                </c:pt>
                <c:pt idx="10297">
                  <c:v>102.9700000000158</c:v>
                </c:pt>
                <c:pt idx="10298">
                  <c:v>102.98000000001581</c:v>
                </c:pt>
                <c:pt idx="10299">
                  <c:v>102.9900000000158</c:v>
                </c:pt>
                <c:pt idx="10300">
                  <c:v>103.0000000000158</c:v>
                </c:pt>
                <c:pt idx="10301">
                  <c:v>103.01000000001579</c:v>
                </c:pt>
                <c:pt idx="10302">
                  <c:v>103.0200000000158</c:v>
                </c:pt>
                <c:pt idx="10303">
                  <c:v>103.0300000000158</c:v>
                </c:pt>
                <c:pt idx="10304">
                  <c:v>103.04000000001579</c:v>
                </c:pt>
                <c:pt idx="10305">
                  <c:v>103.0500000000158</c:v>
                </c:pt>
                <c:pt idx="10306">
                  <c:v>103.0600000000158</c:v>
                </c:pt>
                <c:pt idx="10307">
                  <c:v>103.0700000000158</c:v>
                </c:pt>
                <c:pt idx="10308">
                  <c:v>103.0800000000158</c:v>
                </c:pt>
                <c:pt idx="10309">
                  <c:v>103.09000000001581</c:v>
                </c:pt>
                <c:pt idx="10310">
                  <c:v>103.1000000000158</c:v>
                </c:pt>
                <c:pt idx="10311">
                  <c:v>103.1100000000158</c:v>
                </c:pt>
                <c:pt idx="10312">
                  <c:v>103.12000000001581</c:v>
                </c:pt>
                <c:pt idx="10313">
                  <c:v>103.1300000000159</c:v>
                </c:pt>
                <c:pt idx="10314">
                  <c:v>103.140000000016</c:v>
                </c:pt>
                <c:pt idx="10315">
                  <c:v>103.15000000001589</c:v>
                </c:pt>
                <c:pt idx="10316">
                  <c:v>103.1600000000159</c:v>
                </c:pt>
                <c:pt idx="10317">
                  <c:v>103.1700000000159</c:v>
                </c:pt>
                <c:pt idx="10318">
                  <c:v>103.18000000001589</c:v>
                </c:pt>
                <c:pt idx="10319">
                  <c:v>103.1900000000159</c:v>
                </c:pt>
                <c:pt idx="10320">
                  <c:v>103.200000000016</c:v>
                </c:pt>
                <c:pt idx="10321">
                  <c:v>103.210000000016</c:v>
                </c:pt>
                <c:pt idx="10322">
                  <c:v>103.220000000016</c:v>
                </c:pt>
                <c:pt idx="10323">
                  <c:v>103.23000000001601</c:v>
                </c:pt>
                <c:pt idx="10324">
                  <c:v>103.240000000016</c:v>
                </c:pt>
                <c:pt idx="10325">
                  <c:v>103.250000000016</c:v>
                </c:pt>
                <c:pt idx="10326">
                  <c:v>103.26000000001601</c:v>
                </c:pt>
                <c:pt idx="10327">
                  <c:v>103.2700000000159</c:v>
                </c:pt>
                <c:pt idx="10328">
                  <c:v>103.280000000016</c:v>
                </c:pt>
                <c:pt idx="10329">
                  <c:v>103.29000000001599</c:v>
                </c:pt>
                <c:pt idx="10330">
                  <c:v>103.3000000000159</c:v>
                </c:pt>
                <c:pt idx="10331">
                  <c:v>103.310000000016</c:v>
                </c:pt>
                <c:pt idx="10332">
                  <c:v>103.32000000001599</c:v>
                </c:pt>
                <c:pt idx="10333">
                  <c:v>103.330000000016</c:v>
                </c:pt>
                <c:pt idx="10334">
                  <c:v>103.340000000016</c:v>
                </c:pt>
                <c:pt idx="10335">
                  <c:v>103.350000000016</c:v>
                </c:pt>
                <c:pt idx="10336">
                  <c:v>103.360000000016</c:v>
                </c:pt>
                <c:pt idx="10337">
                  <c:v>103.37000000001601</c:v>
                </c:pt>
                <c:pt idx="10338">
                  <c:v>103.380000000016</c:v>
                </c:pt>
                <c:pt idx="10339">
                  <c:v>103.390000000016</c:v>
                </c:pt>
                <c:pt idx="10340">
                  <c:v>103.40000000001599</c:v>
                </c:pt>
                <c:pt idx="10341">
                  <c:v>103.410000000016</c:v>
                </c:pt>
                <c:pt idx="10342">
                  <c:v>103.420000000016</c:v>
                </c:pt>
                <c:pt idx="10343">
                  <c:v>103.43000000001599</c:v>
                </c:pt>
                <c:pt idx="10344">
                  <c:v>103.440000000016</c:v>
                </c:pt>
                <c:pt idx="10345">
                  <c:v>103.450000000016</c:v>
                </c:pt>
                <c:pt idx="10346">
                  <c:v>103.460000000016</c:v>
                </c:pt>
                <c:pt idx="10347">
                  <c:v>103.470000000016</c:v>
                </c:pt>
                <c:pt idx="10348">
                  <c:v>103.48000000001601</c:v>
                </c:pt>
                <c:pt idx="10349">
                  <c:v>103.4900000000161</c:v>
                </c:pt>
                <c:pt idx="10350">
                  <c:v>103.500000000016</c:v>
                </c:pt>
                <c:pt idx="10351">
                  <c:v>103.51000000001611</c:v>
                </c:pt>
                <c:pt idx="10352">
                  <c:v>103.5200000000161</c:v>
                </c:pt>
                <c:pt idx="10353">
                  <c:v>103.5300000000161</c:v>
                </c:pt>
                <c:pt idx="10354">
                  <c:v>103.54000000001609</c:v>
                </c:pt>
                <c:pt idx="10355">
                  <c:v>103.5500000000161</c:v>
                </c:pt>
                <c:pt idx="10356">
                  <c:v>103.5600000000161</c:v>
                </c:pt>
                <c:pt idx="10357">
                  <c:v>103.57000000001609</c:v>
                </c:pt>
                <c:pt idx="10358">
                  <c:v>103.5800000000161</c:v>
                </c:pt>
                <c:pt idx="10359">
                  <c:v>103.5900000000161</c:v>
                </c:pt>
                <c:pt idx="10360">
                  <c:v>103.6000000000161</c:v>
                </c:pt>
                <c:pt idx="10361">
                  <c:v>103.6100000000161</c:v>
                </c:pt>
                <c:pt idx="10362">
                  <c:v>103.62000000001611</c:v>
                </c:pt>
                <c:pt idx="10363">
                  <c:v>103.6300000000161</c:v>
                </c:pt>
                <c:pt idx="10364">
                  <c:v>103.6400000000161</c:v>
                </c:pt>
                <c:pt idx="10365">
                  <c:v>103.65000000001611</c:v>
                </c:pt>
                <c:pt idx="10366">
                  <c:v>103.6600000000161</c:v>
                </c:pt>
                <c:pt idx="10367">
                  <c:v>103.6700000000161</c:v>
                </c:pt>
                <c:pt idx="10368">
                  <c:v>103.68000000001609</c:v>
                </c:pt>
                <c:pt idx="10369">
                  <c:v>103.6900000000161</c:v>
                </c:pt>
                <c:pt idx="10370">
                  <c:v>103.7000000000162</c:v>
                </c:pt>
                <c:pt idx="10371">
                  <c:v>103.71000000001619</c:v>
                </c:pt>
                <c:pt idx="10372">
                  <c:v>103.7200000000162</c:v>
                </c:pt>
                <c:pt idx="10373">
                  <c:v>103.7300000000162</c:v>
                </c:pt>
                <c:pt idx="10374">
                  <c:v>103.7400000000162</c:v>
                </c:pt>
                <c:pt idx="10375">
                  <c:v>103.7500000000162</c:v>
                </c:pt>
                <c:pt idx="10376">
                  <c:v>103.76000000001621</c:v>
                </c:pt>
                <c:pt idx="10377">
                  <c:v>103.7700000000162</c:v>
                </c:pt>
                <c:pt idx="10378">
                  <c:v>103.7800000000162</c:v>
                </c:pt>
                <c:pt idx="10379">
                  <c:v>103.79000000001621</c:v>
                </c:pt>
                <c:pt idx="10380">
                  <c:v>103.8000000000162</c:v>
                </c:pt>
                <c:pt idx="10381">
                  <c:v>103.8100000000162</c:v>
                </c:pt>
                <c:pt idx="10382">
                  <c:v>103.82000000001619</c:v>
                </c:pt>
                <c:pt idx="10383">
                  <c:v>103.8300000000162</c:v>
                </c:pt>
                <c:pt idx="10384">
                  <c:v>103.8400000000162</c:v>
                </c:pt>
                <c:pt idx="10385">
                  <c:v>103.85000000001619</c:v>
                </c:pt>
                <c:pt idx="10386">
                  <c:v>103.8600000000162</c:v>
                </c:pt>
                <c:pt idx="10387">
                  <c:v>103.8700000000162</c:v>
                </c:pt>
                <c:pt idx="10388">
                  <c:v>103.8800000000162</c:v>
                </c:pt>
                <c:pt idx="10389">
                  <c:v>103.8900000000162</c:v>
                </c:pt>
                <c:pt idx="10390">
                  <c:v>103.90000000001631</c:v>
                </c:pt>
                <c:pt idx="10391">
                  <c:v>103.9100000000163</c:v>
                </c:pt>
                <c:pt idx="10392">
                  <c:v>103.9200000000163</c:v>
                </c:pt>
                <c:pt idx="10393">
                  <c:v>103.93000000001631</c:v>
                </c:pt>
                <c:pt idx="10394">
                  <c:v>103.9400000000163</c:v>
                </c:pt>
                <c:pt idx="10395">
                  <c:v>103.9500000000163</c:v>
                </c:pt>
                <c:pt idx="10396">
                  <c:v>103.96000000001629</c:v>
                </c:pt>
                <c:pt idx="10397">
                  <c:v>103.9700000000163</c:v>
                </c:pt>
                <c:pt idx="10398">
                  <c:v>103.9800000000163</c:v>
                </c:pt>
                <c:pt idx="10399">
                  <c:v>103.99000000001629</c:v>
                </c:pt>
                <c:pt idx="10400">
                  <c:v>104.0000000000163</c:v>
                </c:pt>
                <c:pt idx="10401">
                  <c:v>104.0100000000163</c:v>
                </c:pt>
                <c:pt idx="10402">
                  <c:v>104.0200000000163</c:v>
                </c:pt>
                <c:pt idx="10403">
                  <c:v>104.0300000000163</c:v>
                </c:pt>
                <c:pt idx="10404">
                  <c:v>104.04000000001631</c:v>
                </c:pt>
                <c:pt idx="10405">
                  <c:v>104.0500000000163</c:v>
                </c:pt>
                <c:pt idx="10406">
                  <c:v>104.0600000000163</c:v>
                </c:pt>
                <c:pt idx="10407">
                  <c:v>104.07000000001629</c:v>
                </c:pt>
                <c:pt idx="10408">
                  <c:v>104.0800000000163</c:v>
                </c:pt>
                <c:pt idx="10409">
                  <c:v>104.0900000000164</c:v>
                </c:pt>
                <c:pt idx="10410">
                  <c:v>104.10000000001639</c:v>
                </c:pt>
                <c:pt idx="10411">
                  <c:v>104.1100000000164</c:v>
                </c:pt>
                <c:pt idx="10412">
                  <c:v>104.1200000000163</c:v>
                </c:pt>
                <c:pt idx="10413">
                  <c:v>104.13000000001639</c:v>
                </c:pt>
                <c:pt idx="10414">
                  <c:v>104.1400000000164</c:v>
                </c:pt>
                <c:pt idx="10415">
                  <c:v>104.15000000001641</c:v>
                </c:pt>
                <c:pt idx="10416">
                  <c:v>104.1600000000164</c:v>
                </c:pt>
                <c:pt idx="10417">
                  <c:v>104.1700000000164</c:v>
                </c:pt>
                <c:pt idx="10418">
                  <c:v>104.18000000001641</c:v>
                </c:pt>
                <c:pt idx="10419">
                  <c:v>104.1900000000164</c:v>
                </c:pt>
                <c:pt idx="10420">
                  <c:v>104.2000000000164</c:v>
                </c:pt>
                <c:pt idx="10421">
                  <c:v>104.21000000001639</c:v>
                </c:pt>
                <c:pt idx="10422">
                  <c:v>104.2200000000164</c:v>
                </c:pt>
                <c:pt idx="10423">
                  <c:v>104.2300000000164</c:v>
                </c:pt>
                <c:pt idx="10424">
                  <c:v>104.24000000001639</c:v>
                </c:pt>
                <c:pt idx="10425">
                  <c:v>104.2500000000164</c:v>
                </c:pt>
                <c:pt idx="10426">
                  <c:v>104.2600000000164</c:v>
                </c:pt>
                <c:pt idx="10427">
                  <c:v>104.2700000000164</c:v>
                </c:pt>
                <c:pt idx="10428">
                  <c:v>104.2800000000164</c:v>
                </c:pt>
                <c:pt idx="10429">
                  <c:v>104.29000000001651</c:v>
                </c:pt>
                <c:pt idx="10430">
                  <c:v>104.3000000000165</c:v>
                </c:pt>
                <c:pt idx="10431">
                  <c:v>104.3100000000165</c:v>
                </c:pt>
                <c:pt idx="10432">
                  <c:v>104.32000000001641</c:v>
                </c:pt>
                <c:pt idx="10433">
                  <c:v>104.3300000000165</c:v>
                </c:pt>
                <c:pt idx="10434">
                  <c:v>104.3400000000165</c:v>
                </c:pt>
                <c:pt idx="10435">
                  <c:v>104.35000000001649</c:v>
                </c:pt>
                <c:pt idx="10436">
                  <c:v>104.3600000000165</c:v>
                </c:pt>
                <c:pt idx="10437">
                  <c:v>104.3700000000165</c:v>
                </c:pt>
                <c:pt idx="10438">
                  <c:v>104.38000000001649</c:v>
                </c:pt>
                <c:pt idx="10439">
                  <c:v>104.3900000000165</c:v>
                </c:pt>
                <c:pt idx="10440">
                  <c:v>104.4000000000165</c:v>
                </c:pt>
                <c:pt idx="10441">
                  <c:v>104.4100000000165</c:v>
                </c:pt>
                <c:pt idx="10442">
                  <c:v>104.4200000000165</c:v>
                </c:pt>
                <c:pt idx="10443">
                  <c:v>104.43000000001651</c:v>
                </c:pt>
                <c:pt idx="10444">
                  <c:v>104.4400000000165</c:v>
                </c:pt>
                <c:pt idx="10445">
                  <c:v>104.4500000000165</c:v>
                </c:pt>
                <c:pt idx="10446">
                  <c:v>104.46000000001651</c:v>
                </c:pt>
                <c:pt idx="10447">
                  <c:v>104.4700000000165</c:v>
                </c:pt>
                <c:pt idx="10448">
                  <c:v>104.4800000000166</c:v>
                </c:pt>
                <c:pt idx="10449">
                  <c:v>104.49000000001659</c:v>
                </c:pt>
                <c:pt idx="10450">
                  <c:v>104.5000000000166</c:v>
                </c:pt>
                <c:pt idx="10451">
                  <c:v>104.5100000000166</c:v>
                </c:pt>
                <c:pt idx="10452">
                  <c:v>104.52000000001659</c:v>
                </c:pt>
                <c:pt idx="10453">
                  <c:v>104.5300000000166</c:v>
                </c:pt>
                <c:pt idx="10454">
                  <c:v>104.5400000000166</c:v>
                </c:pt>
                <c:pt idx="10455">
                  <c:v>104.5500000000166</c:v>
                </c:pt>
                <c:pt idx="10456">
                  <c:v>104.5600000000166</c:v>
                </c:pt>
                <c:pt idx="10457">
                  <c:v>104.57000000001661</c:v>
                </c:pt>
                <c:pt idx="10458">
                  <c:v>104.5800000000166</c:v>
                </c:pt>
                <c:pt idx="10459">
                  <c:v>104.5900000000166</c:v>
                </c:pt>
                <c:pt idx="10460">
                  <c:v>104.60000000001661</c:v>
                </c:pt>
                <c:pt idx="10461">
                  <c:v>104.6100000000166</c:v>
                </c:pt>
                <c:pt idx="10462">
                  <c:v>104.6200000000166</c:v>
                </c:pt>
                <c:pt idx="10463">
                  <c:v>104.63000000001659</c:v>
                </c:pt>
                <c:pt idx="10464">
                  <c:v>104.6400000000166</c:v>
                </c:pt>
                <c:pt idx="10465">
                  <c:v>104.6500000000166</c:v>
                </c:pt>
                <c:pt idx="10466">
                  <c:v>104.66000000001659</c:v>
                </c:pt>
                <c:pt idx="10467">
                  <c:v>104.6700000000166</c:v>
                </c:pt>
                <c:pt idx="10468">
                  <c:v>104.68000000001661</c:v>
                </c:pt>
                <c:pt idx="10469">
                  <c:v>104.6900000000167</c:v>
                </c:pt>
                <c:pt idx="10470">
                  <c:v>104.7000000000167</c:v>
                </c:pt>
                <c:pt idx="10471">
                  <c:v>104.71000000001671</c:v>
                </c:pt>
                <c:pt idx="10472">
                  <c:v>104.7200000000167</c:v>
                </c:pt>
                <c:pt idx="10473">
                  <c:v>104.7300000000167</c:v>
                </c:pt>
                <c:pt idx="10474">
                  <c:v>104.74000000001671</c:v>
                </c:pt>
                <c:pt idx="10475">
                  <c:v>104.7500000000167</c:v>
                </c:pt>
                <c:pt idx="10476">
                  <c:v>104.7600000000167</c:v>
                </c:pt>
                <c:pt idx="10477">
                  <c:v>104.77000000001669</c:v>
                </c:pt>
                <c:pt idx="10478">
                  <c:v>104.7800000000167</c:v>
                </c:pt>
                <c:pt idx="10479">
                  <c:v>104.7900000000167</c:v>
                </c:pt>
                <c:pt idx="10480">
                  <c:v>104.80000000001669</c:v>
                </c:pt>
                <c:pt idx="10481">
                  <c:v>104.8100000000167</c:v>
                </c:pt>
                <c:pt idx="10482">
                  <c:v>104.82000000001671</c:v>
                </c:pt>
                <c:pt idx="10483">
                  <c:v>104.8300000000167</c:v>
                </c:pt>
                <c:pt idx="10484">
                  <c:v>104.8400000000167</c:v>
                </c:pt>
                <c:pt idx="10485">
                  <c:v>104.85000000001671</c:v>
                </c:pt>
                <c:pt idx="10486">
                  <c:v>104.8600000000167</c:v>
                </c:pt>
                <c:pt idx="10487">
                  <c:v>104.8700000000167</c:v>
                </c:pt>
                <c:pt idx="10488">
                  <c:v>104.88000000001669</c:v>
                </c:pt>
                <c:pt idx="10489">
                  <c:v>104.8900000000168</c:v>
                </c:pt>
                <c:pt idx="10490">
                  <c:v>104.9000000000168</c:v>
                </c:pt>
                <c:pt idx="10491">
                  <c:v>104.91000000001679</c:v>
                </c:pt>
                <c:pt idx="10492">
                  <c:v>104.9200000000168</c:v>
                </c:pt>
                <c:pt idx="10493">
                  <c:v>104.9300000000168</c:v>
                </c:pt>
                <c:pt idx="10494">
                  <c:v>104.94000000001679</c:v>
                </c:pt>
                <c:pt idx="10495">
                  <c:v>104.9500000000168</c:v>
                </c:pt>
                <c:pt idx="10496">
                  <c:v>104.96000000001681</c:v>
                </c:pt>
                <c:pt idx="10497">
                  <c:v>104.9700000000168</c:v>
                </c:pt>
                <c:pt idx="10498">
                  <c:v>104.9800000000168</c:v>
                </c:pt>
                <c:pt idx="10499">
                  <c:v>104.99000000001681</c:v>
                </c:pt>
                <c:pt idx="10500">
                  <c:v>105.0000000000168</c:v>
                </c:pt>
                <c:pt idx="10501">
                  <c:v>105.0100000000168</c:v>
                </c:pt>
                <c:pt idx="10502">
                  <c:v>105.02000000001679</c:v>
                </c:pt>
                <c:pt idx="10503">
                  <c:v>105.0300000000168</c:v>
                </c:pt>
                <c:pt idx="10504">
                  <c:v>105.0400000000168</c:v>
                </c:pt>
                <c:pt idx="10505">
                  <c:v>105.05000000001679</c:v>
                </c:pt>
                <c:pt idx="10506">
                  <c:v>105.0600000000168</c:v>
                </c:pt>
                <c:pt idx="10507">
                  <c:v>105.0700000000168</c:v>
                </c:pt>
                <c:pt idx="10508">
                  <c:v>105.0800000000169</c:v>
                </c:pt>
                <c:pt idx="10509">
                  <c:v>105.090000000017</c:v>
                </c:pt>
                <c:pt idx="10510">
                  <c:v>105.10000000001681</c:v>
                </c:pt>
                <c:pt idx="10511">
                  <c:v>105.1100000000169</c:v>
                </c:pt>
                <c:pt idx="10512">
                  <c:v>105.1200000000169</c:v>
                </c:pt>
                <c:pt idx="10513">
                  <c:v>105.13000000001691</c:v>
                </c:pt>
                <c:pt idx="10514">
                  <c:v>105.1400000000169</c:v>
                </c:pt>
                <c:pt idx="10515">
                  <c:v>105.1500000000169</c:v>
                </c:pt>
                <c:pt idx="10516">
                  <c:v>105.16000000001689</c:v>
                </c:pt>
                <c:pt idx="10517">
                  <c:v>105.1700000000169</c:v>
                </c:pt>
                <c:pt idx="10518">
                  <c:v>105.1800000000169</c:v>
                </c:pt>
                <c:pt idx="10519">
                  <c:v>105.19000000001689</c:v>
                </c:pt>
                <c:pt idx="10520">
                  <c:v>105.2000000000169</c:v>
                </c:pt>
                <c:pt idx="10521">
                  <c:v>105.210000000017</c:v>
                </c:pt>
                <c:pt idx="10522">
                  <c:v>105.2200000000169</c:v>
                </c:pt>
                <c:pt idx="10523">
                  <c:v>105.230000000017</c:v>
                </c:pt>
                <c:pt idx="10524">
                  <c:v>105.24000000001701</c:v>
                </c:pt>
                <c:pt idx="10525">
                  <c:v>105.2500000000169</c:v>
                </c:pt>
                <c:pt idx="10526">
                  <c:v>105.260000000017</c:v>
                </c:pt>
                <c:pt idx="10527">
                  <c:v>105.27000000001691</c:v>
                </c:pt>
                <c:pt idx="10528">
                  <c:v>105.280000000017</c:v>
                </c:pt>
                <c:pt idx="10529">
                  <c:v>105.290000000017</c:v>
                </c:pt>
                <c:pt idx="10530">
                  <c:v>105.30000000001699</c:v>
                </c:pt>
                <c:pt idx="10531">
                  <c:v>105.310000000017</c:v>
                </c:pt>
                <c:pt idx="10532">
                  <c:v>105.320000000017</c:v>
                </c:pt>
                <c:pt idx="10533">
                  <c:v>105.33000000001699</c:v>
                </c:pt>
                <c:pt idx="10534">
                  <c:v>105.340000000017</c:v>
                </c:pt>
                <c:pt idx="10535">
                  <c:v>105.350000000017</c:v>
                </c:pt>
                <c:pt idx="10536">
                  <c:v>105.360000000017</c:v>
                </c:pt>
                <c:pt idx="10537">
                  <c:v>105.370000000017</c:v>
                </c:pt>
                <c:pt idx="10538">
                  <c:v>105.38000000001701</c:v>
                </c:pt>
                <c:pt idx="10539">
                  <c:v>105.390000000017</c:v>
                </c:pt>
                <c:pt idx="10540">
                  <c:v>105.400000000017</c:v>
                </c:pt>
                <c:pt idx="10541">
                  <c:v>105.41000000001701</c:v>
                </c:pt>
                <c:pt idx="10542">
                  <c:v>105.420000000017</c:v>
                </c:pt>
                <c:pt idx="10543">
                  <c:v>105.430000000017</c:v>
                </c:pt>
                <c:pt idx="10544">
                  <c:v>105.44000000001709</c:v>
                </c:pt>
                <c:pt idx="10545">
                  <c:v>105.4500000000171</c:v>
                </c:pt>
                <c:pt idx="10546">
                  <c:v>105.4600000000171</c:v>
                </c:pt>
                <c:pt idx="10547">
                  <c:v>105.47000000001709</c:v>
                </c:pt>
                <c:pt idx="10548">
                  <c:v>105.4800000000171</c:v>
                </c:pt>
                <c:pt idx="10549">
                  <c:v>105.4900000000171</c:v>
                </c:pt>
                <c:pt idx="10550">
                  <c:v>105.5000000000171</c:v>
                </c:pt>
                <c:pt idx="10551">
                  <c:v>105.5100000000171</c:v>
                </c:pt>
                <c:pt idx="10552">
                  <c:v>105.52000000001711</c:v>
                </c:pt>
                <c:pt idx="10553">
                  <c:v>105.5300000000171</c:v>
                </c:pt>
                <c:pt idx="10554">
                  <c:v>105.5400000000171</c:v>
                </c:pt>
                <c:pt idx="10555">
                  <c:v>105.55000000001711</c:v>
                </c:pt>
                <c:pt idx="10556">
                  <c:v>105.5600000000171</c:v>
                </c:pt>
                <c:pt idx="10557">
                  <c:v>105.5700000000171</c:v>
                </c:pt>
                <c:pt idx="10558">
                  <c:v>105.58000000001709</c:v>
                </c:pt>
                <c:pt idx="10559">
                  <c:v>105.5900000000171</c:v>
                </c:pt>
                <c:pt idx="10560">
                  <c:v>105.6000000000171</c:v>
                </c:pt>
                <c:pt idx="10561">
                  <c:v>105.6100000000171</c:v>
                </c:pt>
                <c:pt idx="10562">
                  <c:v>105.6200000000171</c:v>
                </c:pt>
                <c:pt idx="10563">
                  <c:v>105.63000000001711</c:v>
                </c:pt>
                <c:pt idx="10564">
                  <c:v>105.6400000000172</c:v>
                </c:pt>
                <c:pt idx="10565">
                  <c:v>105.6500000000171</c:v>
                </c:pt>
                <c:pt idx="10566">
                  <c:v>105.66000000001721</c:v>
                </c:pt>
                <c:pt idx="10567">
                  <c:v>105.6700000000172</c:v>
                </c:pt>
                <c:pt idx="10568">
                  <c:v>105.6800000000172</c:v>
                </c:pt>
                <c:pt idx="10569">
                  <c:v>105.69000000001721</c:v>
                </c:pt>
                <c:pt idx="10570">
                  <c:v>105.7000000000172</c:v>
                </c:pt>
                <c:pt idx="10571">
                  <c:v>105.7100000000172</c:v>
                </c:pt>
                <c:pt idx="10572">
                  <c:v>105.72000000001719</c:v>
                </c:pt>
                <c:pt idx="10573">
                  <c:v>105.7300000000172</c:v>
                </c:pt>
                <c:pt idx="10574">
                  <c:v>105.7400000000172</c:v>
                </c:pt>
                <c:pt idx="10575">
                  <c:v>105.7500000000172</c:v>
                </c:pt>
                <c:pt idx="10576">
                  <c:v>105.7600000000172</c:v>
                </c:pt>
                <c:pt idx="10577">
                  <c:v>105.77000000001721</c:v>
                </c:pt>
                <c:pt idx="10578">
                  <c:v>105.7800000000172</c:v>
                </c:pt>
                <c:pt idx="10579">
                  <c:v>105.7900000000172</c:v>
                </c:pt>
                <c:pt idx="10580">
                  <c:v>105.80000000001721</c:v>
                </c:pt>
                <c:pt idx="10581">
                  <c:v>105.8100000000172</c:v>
                </c:pt>
                <c:pt idx="10582">
                  <c:v>105.8200000000172</c:v>
                </c:pt>
                <c:pt idx="10583">
                  <c:v>105.83000000001729</c:v>
                </c:pt>
                <c:pt idx="10584">
                  <c:v>105.8400000000173</c:v>
                </c:pt>
                <c:pt idx="10585">
                  <c:v>105.8500000000173</c:v>
                </c:pt>
                <c:pt idx="10586">
                  <c:v>105.86000000001729</c:v>
                </c:pt>
                <c:pt idx="10587">
                  <c:v>105.8700000000173</c:v>
                </c:pt>
                <c:pt idx="10588">
                  <c:v>105.8800000000173</c:v>
                </c:pt>
                <c:pt idx="10589">
                  <c:v>105.8900000000173</c:v>
                </c:pt>
                <c:pt idx="10590">
                  <c:v>105.9000000000173</c:v>
                </c:pt>
                <c:pt idx="10591">
                  <c:v>105.91000000001731</c:v>
                </c:pt>
                <c:pt idx="10592">
                  <c:v>105.9200000000173</c:v>
                </c:pt>
                <c:pt idx="10593">
                  <c:v>105.9300000000173</c:v>
                </c:pt>
                <c:pt idx="10594">
                  <c:v>105.94000000001731</c:v>
                </c:pt>
                <c:pt idx="10595">
                  <c:v>105.9500000000173</c:v>
                </c:pt>
                <c:pt idx="10596">
                  <c:v>105.9600000000173</c:v>
                </c:pt>
                <c:pt idx="10597">
                  <c:v>105.97000000001729</c:v>
                </c:pt>
                <c:pt idx="10598">
                  <c:v>105.9800000000173</c:v>
                </c:pt>
                <c:pt idx="10599">
                  <c:v>105.9900000000173</c:v>
                </c:pt>
                <c:pt idx="10600">
                  <c:v>106.00000000001729</c:v>
                </c:pt>
                <c:pt idx="10601">
                  <c:v>106.0100000000173</c:v>
                </c:pt>
                <c:pt idx="10602">
                  <c:v>106.0200000000173</c:v>
                </c:pt>
                <c:pt idx="10603">
                  <c:v>106.0300000000174</c:v>
                </c:pt>
                <c:pt idx="10604">
                  <c:v>106.0400000000174</c:v>
                </c:pt>
                <c:pt idx="10605">
                  <c:v>106.05000000001741</c:v>
                </c:pt>
                <c:pt idx="10606">
                  <c:v>106.0600000000174</c:v>
                </c:pt>
                <c:pt idx="10607">
                  <c:v>106.0700000000174</c:v>
                </c:pt>
                <c:pt idx="10608">
                  <c:v>106.08000000001741</c:v>
                </c:pt>
                <c:pt idx="10609">
                  <c:v>106.0900000000174</c:v>
                </c:pt>
                <c:pt idx="10610">
                  <c:v>106.1000000000174</c:v>
                </c:pt>
                <c:pt idx="10611">
                  <c:v>106.11000000001739</c:v>
                </c:pt>
                <c:pt idx="10612">
                  <c:v>106.1200000000174</c:v>
                </c:pt>
                <c:pt idx="10613">
                  <c:v>106.1300000000174</c:v>
                </c:pt>
                <c:pt idx="10614">
                  <c:v>106.14000000001739</c:v>
                </c:pt>
                <c:pt idx="10615">
                  <c:v>106.1500000000174</c:v>
                </c:pt>
                <c:pt idx="10616">
                  <c:v>106.1600000000174</c:v>
                </c:pt>
                <c:pt idx="10617">
                  <c:v>106.1700000000174</c:v>
                </c:pt>
                <c:pt idx="10618">
                  <c:v>106.1800000000174</c:v>
                </c:pt>
                <c:pt idx="10619">
                  <c:v>106.19000000001741</c:v>
                </c:pt>
                <c:pt idx="10620">
                  <c:v>106.2000000000174</c:v>
                </c:pt>
                <c:pt idx="10621">
                  <c:v>106.2100000000174</c:v>
                </c:pt>
                <c:pt idx="10622">
                  <c:v>106.22000000001739</c:v>
                </c:pt>
                <c:pt idx="10623">
                  <c:v>106.2300000000175</c:v>
                </c:pt>
                <c:pt idx="10624">
                  <c:v>106.2400000000175</c:v>
                </c:pt>
                <c:pt idx="10625">
                  <c:v>106.25000000001749</c:v>
                </c:pt>
                <c:pt idx="10626">
                  <c:v>106.2600000000175</c:v>
                </c:pt>
                <c:pt idx="10627">
                  <c:v>106.2700000000175</c:v>
                </c:pt>
                <c:pt idx="10628">
                  <c:v>106.28000000001749</c:v>
                </c:pt>
                <c:pt idx="10629">
                  <c:v>106.2900000000175</c:v>
                </c:pt>
                <c:pt idx="10630">
                  <c:v>106.3000000000175</c:v>
                </c:pt>
                <c:pt idx="10631">
                  <c:v>106.3100000000175</c:v>
                </c:pt>
                <c:pt idx="10632">
                  <c:v>106.3200000000175</c:v>
                </c:pt>
                <c:pt idx="10633">
                  <c:v>106.33000000001751</c:v>
                </c:pt>
                <c:pt idx="10634">
                  <c:v>106.3400000000175</c:v>
                </c:pt>
                <c:pt idx="10635">
                  <c:v>106.3500000000175</c:v>
                </c:pt>
                <c:pt idx="10636">
                  <c:v>106.36000000001749</c:v>
                </c:pt>
                <c:pt idx="10637">
                  <c:v>106.3700000000175</c:v>
                </c:pt>
                <c:pt idx="10638">
                  <c:v>106.3800000000175</c:v>
                </c:pt>
                <c:pt idx="10639">
                  <c:v>106.39000000001749</c:v>
                </c:pt>
                <c:pt idx="10640">
                  <c:v>106.4000000000175</c:v>
                </c:pt>
                <c:pt idx="10641">
                  <c:v>106.4100000000175</c:v>
                </c:pt>
                <c:pt idx="10642">
                  <c:v>106.42000000001759</c:v>
                </c:pt>
                <c:pt idx="10643">
                  <c:v>106.4300000000176</c:v>
                </c:pt>
                <c:pt idx="10644">
                  <c:v>106.4400000000176</c:v>
                </c:pt>
                <c:pt idx="10645">
                  <c:v>106.4500000000176</c:v>
                </c:pt>
                <c:pt idx="10646">
                  <c:v>106.4600000000176</c:v>
                </c:pt>
                <c:pt idx="10647">
                  <c:v>106.47000000001761</c:v>
                </c:pt>
                <c:pt idx="10648">
                  <c:v>106.4800000000176</c:v>
                </c:pt>
                <c:pt idx="10649">
                  <c:v>106.4900000000176</c:v>
                </c:pt>
                <c:pt idx="10650">
                  <c:v>106.50000000001759</c:v>
                </c:pt>
                <c:pt idx="10651">
                  <c:v>106.5100000000176</c:v>
                </c:pt>
                <c:pt idx="10652">
                  <c:v>106.5200000000176</c:v>
                </c:pt>
                <c:pt idx="10653">
                  <c:v>106.53000000001759</c:v>
                </c:pt>
                <c:pt idx="10654">
                  <c:v>106.5400000000176</c:v>
                </c:pt>
                <c:pt idx="10655">
                  <c:v>106.5500000000176</c:v>
                </c:pt>
                <c:pt idx="10656">
                  <c:v>106.5600000000176</c:v>
                </c:pt>
                <c:pt idx="10657">
                  <c:v>106.5700000000176</c:v>
                </c:pt>
                <c:pt idx="10658">
                  <c:v>106.58000000001761</c:v>
                </c:pt>
                <c:pt idx="10659">
                  <c:v>106.5900000000176</c:v>
                </c:pt>
                <c:pt idx="10660">
                  <c:v>106.6000000000176</c:v>
                </c:pt>
                <c:pt idx="10661">
                  <c:v>106.61000000001761</c:v>
                </c:pt>
                <c:pt idx="10662">
                  <c:v>106.6200000000176</c:v>
                </c:pt>
                <c:pt idx="10663">
                  <c:v>106.6300000000177</c:v>
                </c:pt>
                <c:pt idx="10664">
                  <c:v>106.64000000001769</c:v>
                </c:pt>
                <c:pt idx="10665">
                  <c:v>106.6500000000177</c:v>
                </c:pt>
                <c:pt idx="10666">
                  <c:v>106.6600000000177</c:v>
                </c:pt>
                <c:pt idx="10667">
                  <c:v>106.67000000001769</c:v>
                </c:pt>
                <c:pt idx="10668">
                  <c:v>106.6800000000177</c:v>
                </c:pt>
                <c:pt idx="10669">
                  <c:v>106.6900000000177</c:v>
                </c:pt>
                <c:pt idx="10670">
                  <c:v>106.7000000000177</c:v>
                </c:pt>
                <c:pt idx="10671">
                  <c:v>106.7100000000177</c:v>
                </c:pt>
                <c:pt idx="10672">
                  <c:v>106.72000000001771</c:v>
                </c:pt>
                <c:pt idx="10673">
                  <c:v>106.7300000000177</c:v>
                </c:pt>
                <c:pt idx="10674">
                  <c:v>106.7400000000177</c:v>
                </c:pt>
                <c:pt idx="10675">
                  <c:v>106.75000000001771</c:v>
                </c:pt>
                <c:pt idx="10676">
                  <c:v>106.7600000000177</c:v>
                </c:pt>
                <c:pt idx="10677">
                  <c:v>106.7700000000177</c:v>
                </c:pt>
                <c:pt idx="10678">
                  <c:v>106.78000000001769</c:v>
                </c:pt>
                <c:pt idx="10679">
                  <c:v>106.7900000000177</c:v>
                </c:pt>
                <c:pt idx="10680">
                  <c:v>106.8000000000177</c:v>
                </c:pt>
                <c:pt idx="10681">
                  <c:v>106.81000000001779</c:v>
                </c:pt>
                <c:pt idx="10682">
                  <c:v>106.8200000000177</c:v>
                </c:pt>
                <c:pt idx="10683">
                  <c:v>106.8300000000178</c:v>
                </c:pt>
                <c:pt idx="10684">
                  <c:v>106.8400000000178</c:v>
                </c:pt>
                <c:pt idx="10685">
                  <c:v>106.8500000000178</c:v>
                </c:pt>
                <c:pt idx="10686">
                  <c:v>106.86000000001781</c:v>
                </c:pt>
                <c:pt idx="10687">
                  <c:v>106.8700000000178</c:v>
                </c:pt>
                <c:pt idx="10688">
                  <c:v>106.8800000000178</c:v>
                </c:pt>
                <c:pt idx="10689">
                  <c:v>106.89000000001781</c:v>
                </c:pt>
                <c:pt idx="10690">
                  <c:v>106.9000000000178</c:v>
                </c:pt>
                <c:pt idx="10691">
                  <c:v>106.9100000000178</c:v>
                </c:pt>
                <c:pt idx="10692">
                  <c:v>106.92000000001779</c:v>
                </c:pt>
                <c:pt idx="10693">
                  <c:v>106.9300000000178</c:v>
                </c:pt>
                <c:pt idx="10694">
                  <c:v>106.9400000000178</c:v>
                </c:pt>
                <c:pt idx="10695">
                  <c:v>106.95000000001779</c:v>
                </c:pt>
                <c:pt idx="10696">
                  <c:v>106.9600000000178</c:v>
                </c:pt>
                <c:pt idx="10697">
                  <c:v>106.97000000001781</c:v>
                </c:pt>
                <c:pt idx="10698">
                  <c:v>106.9800000000178</c:v>
                </c:pt>
                <c:pt idx="10699">
                  <c:v>106.9900000000178</c:v>
                </c:pt>
                <c:pt idx="10700">
                  <c:v>107.00000000001781</c:v>
                </c:pt>
                <c:pt idx="10701">
                  <c:v>107.010000000018</c:v>
                </c:pt>
                <c:pt idx="10702">
                  <c:v>107.0200000000178</c:v>
                </c:pt>
                <c:pt idx="10703">
                  <c:v>107.03000000001801</c:v>
                </c:pt>
                <c:pt idx="10704">
                  <c:v>107.040000000018</c:v>
                </c:pt>
                <c:pt idx="10705">
                  <c:v>107.050000000018</c:v>
                </c:pt>
                <c:pt idx="10706">
                  <c:v>107.06000000001799</c:v>
                </c:pt>
                <c:pt idx="10707">
                  <c:v>107.0700000000179</c:v>
                </c:pt>
                <c:pt idx="10708">
                  <c:v>107.080000000018</c:v>
                </c:pt>
                <c:pt idx="10709">
                  <c:v>107.09000000001799</c:v>
                </c:pt>
                <c:pt idx="10710">
                  <c:v>107.1000000000179</c:v>
                </c:pt>
                <c:pt idx="10711">
                  <c:v>107.110000000018</c:v>
                </c:pt>
                <c:pt idx="10712">
                  <c:v>107.1200000000179</c:v>
                </c:pt>
                <c:pt idx="10713">
                  <c:v>107.130000000018</c:v>
                </c:pt>
                <c:pt idx="10714">
                  <c:v>107.14000000001801</c:v>
                </c:pt>
                <c:pt idx="10715">
                  <c:v>107.1500000000179</c:v>
                </c:pt>
                <c:pt idx="10716">
                  <c:v>107.160000000018</c:v>
                </c:pt>
                <c:pt idx="10717">
                  <c:v>107.17000000001789</c:v>
                </c:pt>
                <c:pt idx="10718">
                  <c:v>107.1800000000179</c:v>
                </c:pt>
                <c:pt idx="10719">
                  <c:v>107.190000000018</c:v>
                </c:pt>
                <c:pt idx="10720">
                  <c:v>107.20000000001799</c:v>
                </c:pt>
                <c:pt idx="10721">
                  <c:v>107.210000000018</c:v>
                </c:pt>
                <c:pt idx="10722">
                  <c:v>107.220000000018</c:v>
                </c:pt>
                <c:pt idx="10723">
                  <c:v>107.23000000001799</c:v>
                </c:pt>
                <c:pt idx="10724">
                  <c:v>107.240000000018</c:v>
                </c:pt>
                <c:pt idx="10725">
                  <c:v>107.25000000001801</c:v>
                </c:pt>
                <c:pt idx="10726">
                  <c:v>107.260000000018</c:v>
                </c:pt>
                <c:pt idx="10727">
                  <c:v>107.270000000018</c:v>
                </c:pt>
                <c:pt idx="10728">
                  <c:v>107.28000000001801</c:v>
                </c:pt>
                <c:pt idx="10729">
                  <c:v>107.290000000018</c:v>
                </c:pt>
                <c:pt idx="10730">
                  <c:v>107.300000000018</c:v>
                </c:pt>
                <c:pt idx="10731">
                  <c:v>107.31000000001799</c:v>
                </c:pt>
                <c:pt idx="10732">
                  <c:v>107.320000000018</c:v>
                </c:pt>
                <c:pt idx="10733">
                  <c:v>107.330000000018</c:v>
                </c:pt>
                <c:pt idx="10734">
                  <c:v>107.34000000001799</c:v>
                </c:pt>
                <c:pt idx="10735">
                  <c:v>107.350000000018</c:v>
                </c:pt>
                <c:pt idx="10736">
                  <c:v>107.360000000018</c:v>
                </c:pt>
                <c:pt idx="10737">
                  <c:v>107.370000000018</c:v>
                </c:pt>
                <c:pt idx="10738">
                  <c:v>107.380000000018</c:v>
                </c:pt>
                <c:pt idx="10739">
                  <c:v>107.39000000001801</c:v>
                </c:pt>
                <c:pt idx="10740">
                  <c:v>107.4000000000181</c:v>
                </c:pt>
                <c:pt idx="10741">
                  <c:v>107.4100000000181</c:v>
                </c:pt>
                <c:pt idx="10742">
                  <c:v>107.42000000001811</c:v>
                </c:pt>
                <c:pt idx="10743">
                  <c:v>107.4300000000181</c:v>
                </c:pt>
                <c:pt idx="10744">
                  <c:v>107.4400000000181</c:v>
                </c:pt>
                <c:pt idx="10745">
                  <c:v>107.45000000001809</c:v>
                </c:pt>
                <c:pt idx="10746">
                  <c:v>107.4600000000181</c:v>
                </c:pt>
                <c:pt idx="10747">
                  <c:v>107.4700000000181</c:v>
                </c:pt>
                <c:pt idx="10748">
                  <c:v>107.48000000001809</c:v>
                </c:pt>
                <c:pt idx="10749">
                  <c:v>107.4900000000181</c:v>
                </c:pt>
                <c:pt idx="10750">
                  <c:v>107.5000000000181</c:v>
                </c:pt>
                <c:pt idx="10751">
                  <c:v>107.5100000000181</c:v>
                </c:pt>
                <c:pt idx="10752">
                  <c:v>107.5200000000181</c:v>
                </c:pt>
                <c:pt idx="10753">
                  <c:v>107.53000000001811</c:v>
                </c:pt>
                <c:pt idx="10754">
                  <c:v>107.5400000000181</c:v>
                </c:pt>
                <c:pt idx="10755">
                  <c:v>107.5500000000181</c:v>
                </c:pt>
                <c:pt idx="10756">
                  <c:v>107.56000000001811</c:v>
                </c:pt>
                <c:pt idx="10757">
                  <c:v>107.5700000000181</c:v>
                </c:pt>
                <c:pt idx="10758">
                  <c:v>107.5800000000181</c:v>
                </c:pt>
                <c:pt idx="10759">
                  <c:v>107.59000000001819</c:v>
                </c:pt>
                <c:pt idx="10760">
                  <c:v>107.6000000000181</c:v>
                </c:pt>
                <c:pt idx="10761">
                  <c:v>107.6100000000182</c:v>
                </c:pt>
                <c:pt idx="10762">
                  <c:v>107.62000000001819</c:v>
                </c:pt>
                <c:pt idx="10763">
                  <c:v>107.6300000000182</c:v>
                </c:pt>
                <c:pt idx="10764">
                  <c:v>107.6400000000182</c:v>
                </c:pt>
                <c:pt idx="10765">
                  <c:v>107.6500000000182</c:v>
                </c:pt>
                <c:pt idx="10766">
                  <c:v>107.6600000000182</c:v>
                </c:pt>
                <c:pt idx="10767">
                  <c:v>107.67000000001821</c:v>
                </c:pt>
                <c:pt idx="10768">
                  <c:v>107.6800000000182</c:v>
                </c:pt>
                <c:pt idx="10769">
                  <c:v>107.6900000000182</c:v>
                </c:pt>
                <c:pt idx="10770">
                  <c:v>107.70000000001821</c:v>
                </c:pt>
                <c:pt idx="10771">
                  <c:v>107.7100000000182</c:v>
                </c:pt>
                <c:pt idx="10772">
                  <c:v>107.7200000000182</c:v>
                </c:pt>
                <c:pt idx="10773">
                  <c:v>107.73000000001819</c:v>
                </c:pt>
                <c:pt idx="10774">
                  <c:v>107.7400000000182</c:v>
                </c:pt>
                <c:pt idx="10775">
                  <c:v>107.7500000000182</c:v>
                </c:pt>
                <c:pt idx="10776">
                  <c:v>107.7600000000182</c:v>
                </c:pt>
                <c:pt idx="10777">
                  <c:v>107.7700000000182</c:v>
                </c:pt>
                <c:pt idx="10778">
                  <c:v>107.78000000001821</c:v>
                </c:pt>
                <c:pt idx="10779">
                  <c:v>107.7900000000183</c:v>
                </c:pt>
                <c:pt idx="10780">
                  <c:v>107.8000000000182</c:v>
                </c:pt>
                <c:pt idx="10781">
                  <c:v>107.81000000001831</c:v>
                </c:pt>
                <c:pt idx="10782">
                  <c:v>107.8200000000183</c:v>
                </c:pt>
                <c:pt idx="10783">
                  <c:v>107.8300000000183</c:v>
                </c:pt>
                <c:pt idx="10784">
                  <c:v>107.84000000001831</c:v>
                </c:pt>
                <c:pt idx="10785">
                  <c:v>107.8500000000183</c:v>
                </c:pt>
                <c:pt idx="10786">
                  <c:v>107.8600000000183</c:v>
                </c:pt>
                <c:pt idx="10787">
                  <c:v>107.87000000001829</c:v>
                </c:pt>
                <c:pt idx="10788">
                  <c:v>107.8800000000183</c:v>
                </c:pt>
                <c:pt idx="10789">
                  <c:v>107.8900000000183</c:v>
                </c:pt>
                <c:pt idx="10790">
                  <c:v>107.9000000000183</c:v>
                </c:pt>
                <c:pt idx="10791">
                  <c:v>107.9100000000183</c:v>
                </c:pt>
                <c:pt idx="10792">
                  <c:v>107.92000000001831</c:v>
                </c:pt>
                <c:pt idx="10793">
                  <c:v>107.9300000000183</c:v>
                </c:pt>
                <c:pt idx="10794">
                  <c:v>107.9400000000183</c:v>
                </c:pt>
                <c:pt idx="10795">
                  <c:v>107.95000000001831</c:v>
                </c:pt>
                <c:pt idx="10796">
                  <c:v>107.9600000000183</c:v>
                </c:pt>
                <c:pt idx="10797">
                  <c:v>107.9700000000183</c:v>
                </c:pt>
                <c:pt idx="10798">
                  <c:v>107.98000000001841</c:v>
                </c:pt>
                <c:pt idx="10799">
                  <c:v>107.9900000000184</c:v>
                </c:pt>
                <c:pt idx="10800">
                  <c:v>108.0000000000184</c:v>
                </c:pt>
                <c:pt idx="10801">
                  <c:v>108.01000000001839</c:v>
                </c:pt>
                <c:pt idx="10802">
                  <c:v>108.0200000000184</c:v>
                </c:pt>
                <c:pt idx="10803">
                  <c:v>108.0300000000184</c:v>
                </c:pt>
                <c:pt idx="10804">
                  <c:v>108.0400000000184</c:v>
                </c:pt>
                <c:pt idx="10805">
                  <c:v>108.0500000000184</c:v>
                </c:pt>
                <c:pt idx="10806">
                  <c:v>108.06000000001841</c:v>
                </c:pt>
                <c:pt idx="10807">
                  <c:v>108.0700000000184</c:v>
                </c:pt>
                <c:pt idx="10808">
                  <c:v>108.0800000000184</c:v>
                </c:pt>
                <c:pt idx="10809">
                  <c:v>108.09000000001841</c:v>
                </c:pt>
                <c:pt idx="10810">
                  <c:v>108.1000000000184</c:v>
                </c:pt>
                <c:pt idx="10811">
                  <c:v>108.1100000000184</c:v>
                </c:pt>
                <c:pt idx="10812">
                  <c:v>108.12000000001839</c:v>
                </c:pt>
                <c:pt idx="10813">
                  <c:v>108.1300000000184</c:v>
                </c:pt>
                <c:pt idx="10814">
                  <c:v>108.1400000000184</c:v>
                </c:pt>
                <c:pt idx="10815">
                  <c:v>108.15000000001839</c:v>
                </c:pt>
                <c:pt idx="10816">
                  <c:v>108.1600000000184</c:v>
                </c:pt>
                <c:pt idx="10817">
                  <c:v>108.1700000000184</c:v>
                </c:pt>
                <c:pt idx="10818">
                  <c:v>108.1800000000184</c:v>
                </c:pt>
                <c:pt idx="10819">
                  <c:v>108.1900000000184</c:v>
                </c:pt>
                <c:pt idx="10820">
                  <c:v>108.20000000001851</c:v>
                </c:pt>
                <c:pt idx="10821">
                  <c:v>108.2100000000185</c:v>
                </c:pt>
                <c:pt idx="10822">
                  <c:v>108.2200000000185</c:v>
                </c:pt>
                <c:pt idx="10823">
                  <c:v>108.23000000001851</c:v>
                </c:pt>
                <c:pt idx="10824">
                  <c:v>108.2400000000185</c:v>
                </c:pt>
                <c:pt idx="10825">
                  <c:v>108.2500000000185</c:v>
                </c:pt>
                <c:pt idx="10826">
                  <c:v>108.26000000001849</c:v>
                </c:pt>
                <c:pt idx="10827">
                  <c:v>108.2700000000185</c:v>
                </c:pt>
                <c:pt idx="10828">
                  <c:v>108.2800000000185</c:v>
                </c:pt>
                <c:pt idx="10829">
                  <c:v>108.29000000001849</c:v>
                </c:pt>
                <c:pt idx="10830">
                  <c:v>108.3000000000185</c:v>
                </c:pt>
                <c:pt idx="10831">
                  <c:v>108.3100000000185</c:v>
                </c:pt>
                <c:pt idx="10832">
                  <c:v>108.3200000000185</c:v>
                </c:pt>
                <c:pt idx="10833">
                  <c:v>108.3300000000185</c:v>
                </c:pt>
                <c:pt idx="10834">
                  <c:v>108.34000000001851</c:v>
                </c:pt>
                <c:pt idx="10835">
                  <c:v>108.3500000000185</c:v>
                </c:pt>
                <c:pt idx="10836">
                  <c:v>108.3600000000185</c:v>
                </c:pt>
                <c:pt idx="10837">
                  <c:v>108.37000000001851</c:v>
                </c:pt>
                <c:pt idx="10838">
                  <c:v>108.3800000000185</c:v>
                </c:pt>
                <c:pt idx="10839">
                  <c:v>108.3900000000186</c:v>
                </c:pt>
                <c:pt idx="10840">
                  <c:v>108.40000000001859</c:v>
                </c:pt>
                <c:pt idx="10841">
                  <c:v>108.4100000000186</c:v>
                </c:pt>
                <c:pt idx="10842">
                  <c:v>108.4200000000186</c:v>
                </c:pt>
                <c:pt idx="10843">
                  <c:v>108.43000000001859</c:v>
                </c:pt>
                <c:pt idx="10844">
                  <c:v>108.4400000000186</c:v>
                </c:pt>
                <c:pt idx="10845">
                  <c:v>108.4500000000186</c:v>
                </c:pt>
                <c:pt idx="10846">
                  <c:v>108.4600000000186</c:v>
                </c:pt>
                <c:pt idx="10847">
                  <c:v>108.4700000000186</c:v>
                </c:pt>
                <c:pt idx="10848">
                  <c:v>108.48000000001861</c:v>
                </c:pt>
                <c:pt idx="10849">
                  <c:v>108.4900000000186</c:v>
                </c:pt>
                <c:pt idx="10850">
                  <c:v>108.5000000000186</c:v>
                </c:pt>
                <c:pt idx="10851">
                  <c:v>108.51000000001859</c:v>
                </c:pt>
                <c:pt idx="10852">
                  <c:v>108.5200000000186</c:v>
                </c:pt>
                <c:pt idx="10853">
                  <c:v>108.5300000000186</c:v>
                </c:pt>
                <c:pt idx="10854">
                  <c:v>108.54000000001859</c:v>
                </c:pt>
                <c:pt idx="10855">
                  <c:v>108.5500000000186</c:v>
                </c:pt>
                <c:pt idx="10856">
                  <c:v>108.5600000000186</c:v>
                </c:pt>
                <c:pt idx="10857">
                  <c:v>108.5700000000186</c:v>
                </c:pt>
                <c:pt idx="10858">
                  <c:v>108.5800000000186</c:v>
                </c:pt>
                <c:pt idx="10859">
                  <c:v>108.5900000000187</c:v>
                </c:pt>
                <c:pt idx="10860">
                  <c:v>108.6000000000187</c:v>
                </c:pt>
                <c:pt idx="10861">
                  <c:v>108.6100000000187</c:v>
                </c:pt>
                <c:pt idx="10862">
                  <c:v>108.62000000001861</c:v>
                </c:pt>
                <c:pt idx="10863">
                  <c:v>108.6300000000187</c:v>
                </c:pt>
                <c:pt idx="10864">
                  <c:v>108.6400000000187</c:v>
                </c:pt>
                <c:pt idx="10865">
                  <c:v>108.65000000001869</c:v>
                </c:pt>
                <c:pt idx="10866">
                  <c:v>108.6600000000187</c:v>
                </c:pt>
                <c:pt idx="10867">
                  <c:v>108.6700000000187</c:v>
                </c:pt>
                <c:pt idx="10868">
                  <c:v>108.68000000001869</c:v>
                </c:pt>
                <c:pt idx="10869">
                  <c:v>108.6900000000187</c:v>
                </c:pt>
                <c:pt idx="10870">
                  <c:v>108.7000000000187</c:v>
                </c:pt>
                <c:pt idx="10871">
                  <c:v>108.7100000000187</c:v>
                </c:pt>
                <c:pt idx="10872">
                  <c:v>108.7200000000187</c:v>
                </c:pt>
                <c:pt idx="10873">
                  <c:v>108.73000000001871</c:v>
                </c:pt>
                <c:pt idx="10874">
                  <c:v>108.7400000000187</c:v>
                </c:pt>
                <c:pt idx="10875">
                  <c:v>108.7500000000187</c:v>
                </c:pt>
                <c:pt idx="10876">
                  <c:v>108.76000000001871</c:v>
                </c:pt>
                <c:pt idx="10877">
                  <c:v>108.7700000000187</c:v>
                </c:pt>
                <c:pt idx="10878">
                  <c:v>108.7800000000188</c:v>
                </c:pt>
                <c:pt idx="10879">
                  <c:v>108.79000000001879</c:v>
                </c:pt>
                <c:pt idx="10880">
                  <c:v>108.8000000000188</c:v>
                </c:pt>
                <c:pt idx="10881">
                  <c:v>108.8100000000188</c:v>
                </c:pt>
                <c:pt idx="10882">
                  <c:v>108.82000000001879</c:v>
                </c:pt>
                <c:pt idx="10883">
                  <c:v>108.8300000000188</c:v>
                </c:pt>
                <c:pt idx="10884">
                  <c:v>108.8400000000188</c:v>
                </c:pt>
                <c:pt idx="10885">
                  <c:v>108.8500000000188</c:v>
                </c:pt>
                <c:pt idx="10886">
                  <c:v>108.8600000000188</c:v>
                </c:pt>
                <c:pt idx="10887">
                  <c:v>108.87000000001881</c:v>
                </c:pt>
                <c:pt idx="10888">
                  <c:v>108.8800000000188</c:v>
                </c:pt>
                <c:pt idx="10889">
                  <c:v>108.8900000000188</c:v>
                </c:pt>
                <c:pt idx="10890">
                  <c:v>108.90000000001881</c:v>
                </c:pt>
                <c:pt idx="10891">
                  <c:v>108.9100000000188</c:v>
                </c:pt>
                <c:pt idx="10892">
                  <c:v>108.9200000000188</c:v>
                </c:pt>
                <c:pt idx="10893">
                  <c:v>108.93000000001879</c:v>
                </c:pt>
                <c:pt idx="10894">
                  <c:v>108.9400000000188</c:v>
                </c:pt>
                <c:pt idx="10895">
                  <c:v>108.9500000000188</c:v>
                </c:pt>
                <c:pt idx="10896">
                  <c:v>108.96000000001899</c:v>
                </c:pt>
                <c:pt idx="10897">
                  <c:v>108.9700000000188</c:v>
                </c:pt>
                <c:pt idx="10898">
                  <c:v>108.980000000019</c:v>
                </c:pt>
                <c:pt idx="10899">
                  <c:v>108.99000000001899</c:v>
                </c:pt>
                <c:pt idx="10900">
                  <c:v>109.000000000019</c:v>
                </c:pt>
                <c:pt idx="10901">
                  <c:v>109.01000000001901</c:v>
                </c:pt>
                <c:pt idx="10902">
                  <c:v>109.0200000000189</c:v>
                </c:pt>
                <c:pt idx="10903">
                  <c:v>109.030000000019</c:v>
                </c:pt>
                <c:pt idx="10904">
                  <c:v>109.04000000001901</c:v>
                </c:pt>
                <c:pt idx="10905">
                  <c:v>109.0500000000189</c:v>
                </c:pt>
                <c:pt idx="10906">
                  <c:v>109.060000000019</c:v>
                </c:pt>
                <c:pt idx="10907">
                  <c:v>109.07000000001889</c:v>
                </c:pt>
                <c:pt idx="10908">
                  <c:v>109.0800000000189</c:v>
                </c:pt>
                <c:pt idx="10909">
                  <c:v>109.090000000019</c:v>
                </c:pt>
                <c:pt idx="10910">
                  <c:v>109.10000000001889</c:v>
                </c:pt>
                <c:pt idx="10911">
                  <c:v>109.1100000000189</c:v>
                </c:pt>
                <c:pt idx="10912">
                  <c:v>109.1200000000189</c:v>
                </c:pt>
                <c:pt idx="10913">
                  <c:v>109.1300000000189</c:v>
                </c:pt>
                <c:pt idx="10914">
                  <c:v>109.140000000019</c:v>
                </c:pt>
                <c:pt idx="10915">
                  <c:v>109.15000000001891</c:v>
                </c:pt>
                <c:pt idx="10916">
                  <c:v>109.1600000000189</c:v>
                </c:pt>
                <c:pt idx="10917">
                  <c:v>109.1700000000189</c:v>
                </c:pt>
                <c:pt idx="10918">
                  <c:v>109.18000000001889</c:v>
                </c:pt>
                <c:pt idx="10919">
                  <c:v>109.190000000019</c:v>
                </c:pt>
                <c:pt idx="10920">
                  <c:v>109.200000000019</c:v>
                </c:pt>
                <c:pt idx="10921">
                  <c:v>109.21000000001899</c:v>
                </c:pt>
                <c:pt idx="10922">
                  <c:v>109.220000000019</c:v>
                </c:pt>
                <c:pt idx="10923">
                  <c:v>109.230000000019</c:v>
                </c:pt>
                <c:pt idx="10924">
                  <c:v>109.24000000001899</c:v>
                </c:pt>
                <c:pt idx="10925">
                  <c:v>109.250000000019</c:v>
                </c:pt>
                <c:pt idx="10926">
                  <c:v>109.26000000001901</c:v>
                </c:pt>
                <c:pt idx="10927">
                  <c:v>109.270000000019</c:v>
                </c:pt>
                <c:pt idx="10928">
                  <c:v>109.280000000019</c:v>
                </c:pt>
                <c:pt idx="10929">
                  <c:v>109.29000000001901</c:v>
                </c:pt>
                <c:pt idx="10930">
                  <c:v>109.300000000019</c:v>
                </c:pt>
                <c:pt idx="10931">
                  <c:v>109.310000000019</c:v>
                </c:pt>
                <c:pt idx="10932">
                  <c:v>109.32000000001899</c:v>
                </c:pt>
                <c:pt idx="10933">
                  <c:v>109.330000000019</c:v>
                </c:pt>
                <c:pt idx="10934">
                  <c:v>109.340000000019</c:v>
                </c:pt>
                <c:pt idx="10935">
                  <c:v>109.35000000001899</c:v>
                </c:pt>
                <c:pt idx="10936">
                  <c:v>109.360000000019</c:v>
                </c:pt>
                <c:pt idx="10937">
                  <c:v>109.370000000019</c:v>
                </c:pt>
                <c:pt idx="10938">
                  <c:v>109.38000000001909</c:v>
                </c:pt>
                <c:pt idx="10939">
                  <c:v>109.3900000000191</c:v>
                </c:pt>
                <c:pt idx="10940">
                  <c:v>109.40000000001911</c:v>
                </c:pt>
                <c:pt idx="10941">
                  <c:v>109.4100000000191</c:v>
                </c:pt>
                <c:pt idx="10942">
                  <c:v>109.4200000000191</c:v>
                </c:pt>
                <c:pt idx="10943">
                  <c:v>109.43000000001911</c:v>
                </c:pt>
                <c:pt idx="10944">
                  <c:v>109.4400000000191</c:v>
                </c:pt>
                <c:pt idx="10945">
                  <c:v>109.4500000000191</c:v>
                </c:pt>
                <c:pt idx="10946">
                  <c:v>109.46000000001909</c:v>
                </c:pt>
                <c:pt idx="10947">
                  <c:v>109.4700000000191</c:v>
                </c:pt>
                <c:pt idx="10948">
                  <c:v>109.4800000000191</c:v>
                </c:pt>
                <c:pt idx="10949">
                  <c:v>109.49000000001909</c:v>
                </c:pt>
                <c:pt idx="10950">
                  <c:v>109.5000000000191</c:v>
                </c:pt>
                <c:pt idx="10951">
                  <c:v>109.5100000000191</c:v>
                </c:pt>
                <c:pt idx="10952">
                  <c:v>109.5200000000191</c:v>
                </c:pt>
                <c:pt idx="10953">
                  <c:v>109.5300000000191</c:v>
                </c:pt>
                <c:pt idx="10954">
                  <c:v>109.54000000001911</c:v>
                </c:pt>
                <c:pt idx="10955">
                  <c:v>109.5500000000191</c:v>
                </c:pt>
                <c:pt idx="10956">
                  <c:v>109.5600000000191</c:v>
                </c:pt>
                <c:pt idx="10957">
                  <c:v>109.57000000001911</c:v>
                </c:pt>
                <c:pt idx="10958">
                  <c:v>109.5800000000192</c:v>
                </c:pt>
                <c:pt idx="10959">
                  <c:v>109.5900000000192</c:v>
                </c:pt>
                <c:pt idx="10960">
                  <c:v>109.60000000001919</c:v>
                </c:pt>
                <c:pt idx="10961">
                  <c:v>109.6100000000192</c:v>
                </c:pt>
                <c:pt idx="10962">
                  <c:v>109.6200000000192</c:v>
                </c:pt>
                <c:pt idx="10963">
                  <c:v>109.63000000001919</c:v>
                </c:pt>
                <c:pt idx="10964">
                  <c:v>109.6400000000192</c:v>
                </c:pt>
                <c:pt idx="10965">
                  <c:v>109.6500000000192</c:v>
                </c:pt>
                <c:pt idx="10966">
                  <c:v>109.6600000000192</c:v>
                </c:pt>
                <c:pt idx="10967">
                  <c:v>109.6700000000192</c:v>
                </c:pt>
                <c:pt idx="10968">
                  <c:v>109.68000000001921</c:v>
                </c:pt>
                <c:pt idx="10969">
                  <c:v>109.6900000000192</c:v>
                </c:pt>
                <c:pt idx="10970">
                  <c:v>109.7000000000192</c:v>
                </c:pt>
                <c:pt idx="10971">
                  <c:v>109.71000000001921</c:v>
                </c:pt>
                <c:pt idx="10972">
                  <c:v>109.7200000000192</c:v>
                </c:pt>
                <c:pt idx="10973">
                  <c:v>109.7300000000192</c:v>
                </c:pt>
                <c:pt idx="10974">
                  <c:v>109.74000000001929</c:v>
                </c:pt>
                <c:pt idx="10975">
                  <c:v>109.7500000000192</c:v>
                </c:pt>
                <c:pt idx="10976">
                  <c:v>109.7600000000193</c:v>
                </c:pt>
                <c:pt idx="10977">
                  <c:v>109.77000000001929</c:v>
                </c:pt>
                <c:pt idx="10978">
                  <c:v>109.7800000000193</c:v>
                </c:pt>
                <c:pt idx="10979">
                  <c:v>109.7900000000193</c:v>
                </c:pt>
                <c:pt idx="10980">
                  <c:v>109.8000000000193</c:v>
                </c:pt>
                <c:pt idx="10981">
                  <c:v>109.8100000000193</c:v>
                </c:pt>
                <c:pt idx="10982">
                  <c:v>109.82000000001931</c:v>
                </c:pt>
                <c:pt idx="10983">
                  <c:v>109.8300000000193</c:v>
                </c:pt>
                <c:pt idx="10984">
                  <c:v>109.8400000000193</c:v>
                </c:pt>
                <c:pt idx="10985">
                  <c:v>109.85000000001931</c:v>
                </c:pt>
                <c:pt idx="10986">
                  <c:v>109.8600000000193</c:v>
                </c:pt>
                <c:pt idx="10987">
                  <c:v>109.8700000000193</c:v>
                </c:pt>
                <c:pt idx="10988">
                  <c:v>109.88000000001929</c:v>
                </c:pt>
                <c:pt idx="10989">
                  <c:v>109.8900000000193</c:v>
                </c:pt>
                <c:pt idx="10990">
                  <c:v>109.9000000000193</c:v>
                </c:pt>
                <c:pt idx="10991">
                  <c:v>109.91000000001929</c:v>
                </c:pt>
                <c:pt idx="10992">
                  <c:v>109.9200000000193</c:v>
                </c:pt>
                <c:pt idx="10993">
                  <c:v>109.93000000001931</c:v>
                </c:pt>
                <c:pt idx="10994">
                  <c:v>109.9400000000194</c:v>
                </c:pt>
                <c:pt idx="10995">
                  <c:v>109.9500000000193</c:v>
                </c:pt>
                <c:pt idx="10996">
                  <c:v>109.96000000001941</c:v>
                </c:pt>
                <c:pt idx="10997">
                  <c:v>109.9700000000194</c:v>
                </c:pt>
                <c:pt idx="10998">
                  <c:v>109.9800000000194</c:v>
                </c:pt>
                <c:pt idx="10999">
                  <c:v>109.99000000001941</c:v>
                </c:pt>
                <c:pt idx="11000">
                  <c:v>110.0000000000194</c:v>
                </c:pt>
                <c:pt idx="11001">
                  <c:v>110.0100000000194</c:v>
                </c:pt>
                <c:pt idx="11002">
                  <c:v>110.02000000001939</c:v>
                </c:pt>
                <c:pt idx="11003">
                  <c:v>110.0300000000194</c:v>
                </c:pt>
                <c:pt idx="11004">
                  <c:v>110.0400000000194</c:v>
                </c:pt>
                <c:pt idx="11005">
                  <c:v>110.05000000001939</c:v>
                </c:pt>
                <c:pt idx="11006">
                  <c:v>110.0600000000194</c:v>
                </c:pt>
                <c:pt idx="11007">
                  <c:v>110.07000000001941</c:v>
                </c:pt>
                <c:pt idx="11008">
                  <c:v>110.0800000000194</c:v>
                </c:pt>
                <c:pt idx="11009">
                  <c:v>110.0900000000194</c:v>
                </c:pt>
                <c:pt idx="11010">
                  <c:v>110.10000000001941</c:v>
                </c:pt>
                <c:pt idx="11011">
                  <c:v>110.1100000000194</c:v>
                </c:pt>
                <c:pt idx="11012">
                  <c:v>110.1200000000194</c:v>
                </c:pt>
                <c:pt idx="11013">
                  <c:v>110.13000000001939</c:v>
                </c:pt>
                <c:pt idx="11014">
                  <c:v>110.1400000000194</c:v>
                </c:pt>
                <c:pt idx="11015">
                  <c:v>110.1500000000194</c:v>
                </c:pt>
                <c:pt idx="11016">
                  <c:v>110.16000000001949</c:v>
                </c:pt>
                <c:pt idx="11017">
                  <c:v>110.1700000000194</c:v>
                </c:pt>
                <c:pt idx="11018">
                  <c:v>110.1800000000194</c:v>
                </c:pt>
                <c:pt idx="11019">
                  <c:v>110.1900000000195</c:v>
                </c:pt>
                <c:pt idx="11020">
                  <c:v>110.2000000000195</c:v>
                </c:pt>
                <c:pt idx="11021">
                  <c:v>110.21000000001951</c:v>
                </c:pt>
                <c:pt idx="11022">
                  <c:v>110.2200000000195</c:v>
                </c:pt>
                <c:pt idx="11023">
                  <c:v>110.2300000000195</c:v>
                </c:pt>
                <c:pt idx="11024">
                  <c:v>110.24000000001951</c:v>
                </c:pt>
                <c:pt idx="11025">
                  <c:v>110.2500000000195</c:v>
                </c:pt>
                <c:pt idx="11026">
                  <c:v>110.2600000000195</c:v>
                </c:pt>
                <c:pt idx="11027">
                  <c:v>110.27000000001949</c:v>
                </c:pt>
                <c:pt idx="11028">
                  <c:v>110.2800000000195</c:v>
                </c:pt>
                <c:pt idx="11029">
                  <c:v>110.2900000000195</c:v>
                </c:pt>
                <c:pt idx="11030">
                  <c:v>110.30000000001949</c:v>
                </c:pt>
                <c:pt idx="11031">
                  <c:v>110.3100000000195</c:v>
                </c:pt>
                <c:pt idx="11032">
                  <c:v>110.3200000000195</c:v>
                </c:pt>
                <c:pt idx="11033">
                  <c:v>110.3300000000195</c:v>
                </c:pt>
                <c:pt idx="11034">
                  <c:v>110.3400000000195</c:v>
                </c:pt>
                <c:pt idx="11035">
                  <c:v>110.35000000001951</c:v>
                </c:pt>
                <c:pt idx="11036">
                  <c:v>110.3600000000196</c:v>
                </c:pt>
                <c:pt idx="11037">
                  <c:v>110.3700000000195</c:v>
                </c:pt>
                <c:pt idx="11038">
                  <c:v>110.38000000001951</c:v>
                </c:pt>
                <c:pt idx="11039">
                  <c:v>110.3900000000196</c:v>
                </c:pt>
                <c:pt idx="11040">
                  <c:v>110.4000000000196</c:v>
                </c:pt>
                <c:pt idx="11041">
                  <c:v>110.41000000001959</c:v>
                </c:pt>
                <c:pt idx="11042">
                  <c:v>110.4200000000196</c:v>
                </c:pt>
                <c:pt idx="11043">
                  <c:v>110.4300000000196</c:v>
                </c:pt>
                <c:pt idx="11044">
                  <c:v>110.44000000001959</c:v>
                </c:pt>
                <c:pt idx="11045">
                  <c:v>110.4500000000196</c:v>
                </c:pt>
                <c:pt idx="11046">
                  <c:v>110.4600000000196</c:v>
                </c:pt>
                <c:pt idx="11047">
                  <c:v>110.4700000000196</c:v>
                </c:pt>
                <c:pt idx="11048">
                  <c:v>110.4800000000196</c:v>
                </c:pt>
                <c:pt idx="11049">
                  <c:v>110.49000000001961</c:v>
                </c:pt>
                <c:pt idx="11050">
                  <c:v>110.5000000000196</c:v>
                </c:pt>
                <c:pt idx="11051">
                  <c:v>110.5100000000196</c:v>
                </c:pt>
                <c:pt idx="11052">
                  <c:v>110.52000000001961</c:v>
                </c:pt>
                <c:pt idx="11053">
                  <c:v>110.5300000000196</c:v>
                </c:pt>
                <c:pt idx="11054">
                  <c:v>110.5400000000197</c:v>
                </c:pt>
                <c:pt idx="11055">
                  <c:v>110.55000000001969</c:v>
                </c:pt>
                <c:pt idx="11056">
                  <c:v>110.5600000000197</c:v>
                </c:pt>
                <c:pt idx="11057">
                  <c:v>110.5700000000196</c:v>
                </c:pt>
                <c:pt idx="11058">
                  <c:v>110.58000000001969</c:v>
                </c:pt>
                <c:pt idx="11059">
                  <c:v>110.5900000000197</c:v>
                </c:pt>
                <c:pt idx="11060">
                  <c:v>110.6000000000197</c:v>
                </c:pt>
                <c:pt idx="11061">
                  <c:v>110.6100000000197</c:v>
                </c:pt>
                <c:pt idx="11062">
                  <c:v>110.6200000000197</c:v>
                </c:pt>
                <c:pt idx="11063">
                  <c:v>110.63000000001971</c:v>
                </c:pt>
                <c:pt idx="11064">
                  <c:v>110.6400000000197</c:v>
                </c:pt>
                <c:pt idx="11065">
                  <c:v>110.6500000000197</c:v>
                </c:pt>
                <c:pt idx="11066">
                  <c:v>110.66000000001971</c:v>
                </c:pt>
                <c:pt idx="11067">
                  <c:v>110.6700000000197</c:v>
                </c:pt>
                <c:pt idx="11068">
                  <c:v>110.6800000000197</c:v>
                </c:pt>
                <c:pt idx="11069">
                  <c:v>110.69000000001969</c:v>
                </c:pt>
                <c:pt idx="11070">
                  <c:v>110.7000000000197</c:v>
                </c:pt>
                <c:pt idx="11071">
                  <c:v>110.7100000000197</c:v>
                </c:pt>
                <c:pt idx="11072">
                  <c:v>110.7200000000197</c:v>
                </c:pt>
                <c:pt idx="11073">
                  <c:v>110.7300000000197</c:v>
                </c:pt>
                <c:pt idx="11074">
                  <c:v>110.7400000000198</c:v>
                </c:pt>
                <c:pt idx="11075">
                  <c:v>110.7500000000198</c:v>
                </c:pt>
                <c:pt idx="11076">
                  <c:v>110.7600000000198</c:v>
                </c:pt>
                <c:pt idx="11077">
                  <c:v>110.77000000001971</c:v>
                </c:pt>
                <c:pt idx="11078">
                  <c:v>110.7800000000198</c:v>
                </c:pt>
                <c:pt idx="11079">
                  <c:v>110.7900000000198</c:v>
                </c:pt>
                <c:pt idx="11080">
                  <c:v>110.80000000001981</c:v>
                </c:pt>
                <c:pt idx="11081">
                  <c:v>110.8100000000198</c:v>
                </c:pt>
                <c:pt idx="11082">
                  <c:v>110.8200000000198</c:v>
                </c:pt>
                <c:pt idx="11083">
                  <c:v>110.83000000001979</c:v>
                </c:pt>
                <c:pt idx="11084">
                  <c:v>110.8400000000198</c:v>
                </c:pt>
                <c:pt idx="11085">
                  <c:v>110.8500000000198</c:v>
                </c:pt>
                <c:pt idx="11086">
                  <c:v>110.8600000000198</c:v>
                </c:pt>
                <c:pt idx="11087">
                  <c:v>110.8700000000198</c:v>
                </c:pt>
                <c:pt idx="11088">
                  <c:v>110.88000000001981</c:v>
                </c:pt>
                <c:pt idx="11089">
                  <c:v>110.8900000000198</c:v>
                </c:pt>
                <c:pt idx="11090">
                  <c:v>110.9000000000198</c:v>
                </c:pt>
                <c:pt idx="11091">
                  <c:v>110.91000000001981</c:v>
                </c:pt>
                <c:pt idx="11092">
                  <c:v>110.9200000000198</c:v>
                </c:pt>
                <c:pt idx="11093">
                  <c:v>110.93000000002</c:v>
                </c:pt>
                <c:pt idx="11094">
                  <c:v>110.94000000002001</c:v>
                </c:pt>
                <c:pt idx="11095">
                  <c:v>110.9500000000199</c:v>
                </c:pt>
                <c:pt idx="11096">
                  <c:v>110.96000000002</c:v>
                </c:pt>
                <c:pt idx="11097">
                  <c:v>110.97000000001989</c:v>
                </c:pt>
                <c:pt idx="11098">
                  <c:v>110.9800000000199</c:v>
                </c:pt>
                <c:pt idx="11099">
                  <c:v>110.99000000002</c:v>
                </c:pt>
                <c:pt idx="11100">
                  <c:v>111.0000000000199</c:v>
                </c:pt>
                <c:pt idx="11101">
                  <c:v>111.01000000002</c:v>
                </c:pt>
                <c:pt idx="11102">
                  <c:v>111.02000000001991</c:v>
                </c:pt>
                <c:pt idx="11103">
                  <c:v>111.0300000000199</c:v>
                </c:pt>
                <c:pt idx="11104">
                  <c:v>111.04000000002</c:v>
                </c:pt>
                <c:pt idx="11105">
                  <c:v>111.05000000001991</c:v>
                </c:pt>
                <c:pt idx="11106">
                  <c:v>111.0600000000199</c:v>
                </c:pt>
                <c:pt idx="11107">
                  <c:v>111.0700000000199</c:v>
                </c:pt>
                <c:pt idx="11108">
                  <c:v>111.08000000001989</c:v>
                </c:pt>
                <c:pt idx="11109">
                  <c:v>111.0900000000199</c:v>
                </c:pt>
                <c:pt idx="11110">
                  <c:v>111.1000000000199</c:v>
                </c:pt>
                <c:pt idx="11111">
                  <c:v>111.11000000001989</c:v>
                </c:pt>
                <c:pt idx="11112">
                  <c:v>111.1200000000199</c:v>
                </c:pt>
                <c:pt idx="11113">
                  <c:v>111.1300000000199</c:v>
                </c:pt>
                <c:pt idx="11114">
                  <c:v>111.14000000002</c:v>
                </c:pt>
                <c:pt idx="11115">
                  <c:v>111.1500000000199</c:v>
                </c:pt>
                <c:pt idx="11116">
                  <c:v>111.16000000001991</c:v>
                </c:pt>
                <c:pt idx="11117">
                  <c:v>111.17000000002</c:v>
                </c:pt>
                <c:pt idx="11118">
                  <c:v>111.18000000002</c:v>
                </c:pt>
                <c:pt idx="11119">
                  <c:v>111.19000000002001</c:v>
                </c:pt>
                <c:pt idx="11120">
                  <c:v>111.20000000002</c:v>
                </c:pt>
                <c:pt idx="11121">
                  <c:v>111.21000000002</c:v>
                </c:pt>
                <c:pt idx="11122">
                  <c:v>111.22000000001999</c:v>
                </c:pt>
                <c:pt idx="11123">
                  <c:v>111.23000000002</c:v>
                </c:pt>
                <c:pt idx="11124">
                  <c:v>111.24000000002</c:v>
                </c:pt>
                <c:pt idx="11125">
                  <c:v>111.25000000001999</c:v>
                </c:pt>
                <c:pt idx="11126">
                  <c:v>111.26000000002</c:v>
                </c:pt>
                <c:pt idx="11127">
                  <c:v>111.27000000002</c:v>
                </c:pt>
                <c:pt idx="11128">
                  <c:v>111.28000000002</c:v>
                </c:pt>
                <c:pt idx="11129">
                  <c:v>111.29000000002</c:v>
                </c:pt>
                <c:pt idx="11130">
                  <c:v>111.30000000002001</c:v>
                </c:pt>
                <c:pt idx="11131">
                  <c:v>111.31000000002</c:v>
                </c:pt>
                <c:pt idx="11132">
                  <c:v>111.32000000002</c:v>
                </c:pt>
                <c:pt idx="11133">
                  <c:v>111.33000000001999</c:v>
                </c:pt>
                <c:pt idx="11134">
                  <c:v>111.3400000000201</c:v>
                </c:pt>
                <c:pt idx="11135">
                  <c:v>111.35000000002</c:v>
                </c:pt>
                <c:pt idx="11136">
                  <c:v>111.36000000002009</c:v>
                </c:pt>
                <c:pt idx="11137">
                  <c:v>111.3700000000201</c:v>
                </c:pt>
                <c:pt idx="11138">
                  <c:v>111.3800000000201</c:v>
                </c:pt>
                <c:pt idx="11139">
                  <c:v>111.39000000002009</c:v>
                </c:pt>
                <c:pt idx="11140">
                  <c:v>111.4000000000201</c:v>
                </c:pt>
                <c:pt idx="11141">
                  <c:v>111.4100000000201</c:v>
                </c:pt>
                <c:pt idx="11142">
                  <c:v>111.4200000000201</c:v>
                </c:pt>
                <c:pt idx="11143">
                  <c:v>111.4300000000201</c:v>
                </c:pt>
                <c:pt idx="11144">
                  <c:v>111.44000000002011</c:v>
                </c:pt>
                <c:pt idx="11145">
                  <c:v>111.4500000000201</c:v>
                </c:pt>
                <c:pt idx="11146">
                  <c:v>111.4600000000201</c:v>
                </c:pt>
                <c:pt idx="11147">
                  <c:v>111.47000000002009</c:v>
                </c:pt>
                <c:pt idx="11148">
                  <c:v>111.4800000000201</c:v>
                </c:pt>
                <c:pt idx="11149">
                  <c:v>111.4900000000201</c:v>
                </c:pt>
                <c:pt idx="11150">
                  <c:v>111.50000000002009</c:v>
                </c:pt>
                <c:pt idx="11151">
                  <c:v>111.5100000000201</c:v>
                </c:pt>
                <c:pt idx="11152">
                  <c:v>111.5200000000201</c:v>
                </c:pt>
                <c:pt idx="11153">
                  <c:v>111.53000000002019</c:v>
                </c:pt>
                <c:pt idx="11154">
                  <c:v>111.5400000000202</c:v>
                </c:pt>
                <c:pt idx="11155">
                  <c:v>111.55000000002011</c:v>
                </c:pt>
                <c:pt idx="11156">
                  <c:v>111.5600000000202</c:v>
                </c:pt>
                <c:pt idx="11157">
                  <c:v>111.5700000000202</c:v>
                </c:pt>
                <c:pt idx="11158">
                  <c:v>111.58000000002021</c:v>
                </c:pt>
                <c:pt idx="11159">
                  <c:v>111.5900000000202</c:v>
                </c:pt>
                <c:pt idx="11160">
                  <c:v>111.6000000000202</c:v>
                </c:pt>
                <c:pt idx="11161">
                  <c:v>111.61000000002019</c:v>
                </c:pt>
                <c:pt idx="11162">
                  <c:v>111.6200000000202</c:v>
                </c:pt>
                <c:pt idx="11163">
                  <c:v>111.6300000000202</c:v>
                </c:pt>
                <c:pt idx="11164">
                  <c:v>111.64000000002019</c:v>
                </c:pt>
                <c:pt idx="11165">
                  <c:v>111.6500000000202</c:v>
                </c:pt>
                <c:pt idx="11166">
                  <c:v>111.6600000000202</c:v>
                </c:pt>
                <c:pt idx="11167">
                  <c:v>111.6700000000202</c:v>
                </c:pt>
                <c:pt idx="11168">
                  <c:v>111.6800000000202</c:v>
                </c:pt>
                <c:pt idx="11169">
                  <c:v>111.69000000002021</c:v>
                </c:pt>
                <c:pt idx="11170">
                  <c:v>111.7000000000202</c:v>
                </c:pt>
                <c:pt idx="11171">
                  <c:v>111.7100000000202</c:v>
                </c:pt>
                <c:pt idx="11172">
                  <c:v>111.72000000002021</c:v>
                </c:pt>
                <c:pt idx="11173">
                  <c:v>111.7300000000203</c:v>
                </c:pt>
                <c:pt idx="11174">
                  <c:v>111.7400000000203</c:v>
                </c:pt>
                <c:pt idx="11175">
                  <c:v>111.75000000002029</c:v>
                </c:pt>
                <c:pt idx="11176">
                  <c:v>111.7600000000203</c:v>
                </c:pt>
                <c:pt idx="11177">
                  <c:v>111.7700000000203</c:v>
                </c:pt>
                <c:pt idx="11178">
                  <c:v>111.78000000002029</c:v>
                </c:pt>
                <c:pt idx="11179">
                  <c:v>111.7900000000203</c:v>
                </c:pt>
                <c:pt idx="11180">
                  <c:v>111.8000000000203</c:v>
                </c:pt>
                <c:pt idx="11181">
                  <c:v>111.8100000000203</c:v>
                </c:pt>
                <c:pt idx="11182">
                  <c:v>111.8200000000203</c:v>
                </c:pt>
                <c:pt idx="11183">
                  <c:v>111.83000000002031</c:v>
                </c:pt>
                <c:pt idx="11184">
                  <c:v>111.8400000000203</c:v>
                </c:pt>
                <c:pt idx="11185">
                  <c:v>111.8500000000203</c:v>
                </c:pt>
                <c:pt idx="11186">
                  <c:v>111.86000000002031</c:v>
                </c:pt>
                <c:pt idx="11187">
                  <c:v>111.8700000000203</c:v>
                </c:pt>
                <c:pt idx="11188">
                  <c:v>111.8800000000203</c:v>
                </c:pt>
                <c:pt idx="11189">
                  <c:v>111.89000000002029</c:v>
                </c:pt>
                <c:pt idx="11190">
                  <c:v>111.9000000000203</c:v>
                </c:pt>
                <c:pt idx="11191">
                  <c:v>111.9100000000204</c:v>
                </c:pt>
                <c:pt idx="11192">
                  <c:v>111.92000000002039</c:v>
                </c:pt>
                <c:pt idx="11193">
                  <c:v>111.9300000000204</c:v>
                </c:pt>
                <c:pt idx="11194">
                  <c:v>111.9400000000204</c:v>
                </c:pt>
                <c:pt idx="11195">
                  <c:v>111.9500000000204</c:v>
                </c:pt>
                <c:pt idx="11196">
                  <c:v>111.9600000000204</c:v>
                </c:pt>
                <c:pt idx="11197">
                  <c:v>111.97000000002041</c:v>
                </c:pt>
                <c:pt idx="11198">
                  <c:v>111.9800000000204</c:v>
                </c:pt>
                <c:pt idx="11199">
                  <c:v>111.9900000000204</c:v>
                </c:pt>
                <c:pt idx="11200">
                  <c:v>112.00000000002041</c:v>
                </c:pt>
                <c:pt idx="11201">
                  <c:v>112.0100000000204</c:v>
                </c:pt>
                <c:pt idx="11202">
                  <c:v>112.0200000000204</c:v>
                </c:pt>
                <c:pt idx="11203">
                  <c:v>112.03000000002039</c:v>
                </c:pt>
                <c:pt idx="11204">
                  <c:v>112.0400000000204</c:v>
                </c:pt>
                <c:pt idx="11205">
                  <c:v>112.0500000000204</c:v>
                </c:pt>
                <c:pt idx="11206">
                  <c:v>112.06000000002039</c:v>
                </c:pt>
                <c:pt idx="11207">
                  <c:v>112.0700000000204</c:v>
                </c:pt>
                <c:pt idx="11208">
                  <c:v>112.08000000002041</c:v>
                </c:pt>
                <c:pt idx="11209">
                  <c:v>112.0900000000204</c:v>
                </c:pt>
                <c:pt idx="11210">
                  <c:v>112.1000000000204</c:v>
                </c:pt>
                <c:pt idx="11211">
                  <c:v>112.11000000002041</c:v>
                </c:pt>
                <c:pt idx="11212">
                  <c:v>112.1200000000204</c:v>
                </c:pt>
                <c:pt idx="11213">
                  <c:v>112.1300000000204</c:v>
                </c:pt>
                <c:pt idx="11214">
                  <c:v>112.14000000002039</c:v>
                </c:pt>
                <c:pt idx="11215">
                  <c:v>112.1500000000205</c:v>
                </c:pt>
                <c:pt idx="11216">
                  <c:v>112.1600000000205</c:v>
                </c:pt>
                <c:pt idx="11217">
                  <c:v>112.17000000002049</c:v>
                </c:pt>
                <c:pt idx="11218">
                  <c:v>112.1800000000205</c:v>
                </c:pt>
                <c:pt idx="11219">
                  <c:v>112.1900000000205</c:v>
                </c:pt>
                <c:pt idx="11220">
                  <c:v>112.20000000002049</c:v>
                </c:pt>
                <c:pt idx="11221">
                  <c:v>112.2100000000205</c:v>
                </c:pt>
                <c:pt idx="11222">
                  <c:v>112.22000000002051</c:v>
                </c:pt>
                <c:pt idx="11223">
                  <c:v>112.2300000000205</c:v>
                </c:pt>
                <c:pt idx="11224">
                  <c:v>112.2400000000205</c:v>
                </c:pt>
                <c:pt idx="11225">
                  <c:v>112.25000000002051</c:v>
                </c:pt>
                <c:pt idx="11226">
                  <c:v>112.2600000000205</c:v>
                </c:pt>
                <c:pt idx="11227">
                  <c:v>112.2700000000205</c:v>
                </c:pt>
                <c:pt idx="11228">
                  <c:v>112.28000000002049</c:v>
                </c:pt>
                <c:pt idx="11229">
                  <c:v>112.2900000000205</c:v>
                </c:pt>
                <c:pt idx="11230">
                  <c:v>112.3000000000205</c:v>
                </c:pt>
                <c:pt idx="11231">
                  <c:v>112.31000000002059</c:v>
                </c:pt>
                <c:pt idx="11232">
                  <c:v>112.3200000000205</c:v>
                </c:pt>
                <c:pt idx="11233">
                  <c:v>112.3300000000205</c:v>
                </c:pt>
                <c:pt idx="11234">
                  <c:v>112.34000000002059</c:v>
                </c:pt>
                <c:pt idx="11235">
                  <c:v>112.3500000000206</c:v>
                </c:pt>
                <c:pt idx="11236">
                  <c:v>112.36000000002061</c:v>
                </c:pt>
                <c:pt idx="11237">
                  <c:v>112.3700000000206</c:v>
                </c:pt>
                <c:pt idx="11238">
                  <c:v>112.3800000000206</c:v>
                </c:pt>
                <c:pt idx="11239">
                  <c:v>112.39000000002061</c:v>
                </c:pt>
                <c:pt idx="11240">
                  <c:v>112.4000000000206</c:v>
                </c:pt>
                <c:pt idx="11241">
                  <c:v>112.4100000000206</c:v>
                </c:pt>
                <c:pt idx="11242">
                  <c:v>112.42000000002059</c:v>
                </c:pt>
                <c:pt idx="11243">
                  <c:v>112.4300000000206</c:v>
                </c:pt>
                <c:pt idx="11244">
                  <c:v>112.4400000000206</c:v>
                </c:pt>
                <c:pt idx="11245">
                  <c:v>112.45000000002059</c:v>
                </c:pt>
                <c:pt idx="11246">
                  <c:v>112.4600000000206</c:v>
                </c:pt>
                <c:pt idx="11247">
                  <c:v>112.4700000000206</c:v>
                </c:pt>
                <c:pt idx="11248">
                  <c:v>112.4800000000206</c:v>
                </c:pt>
                <c:pt idx="11249">
                  <c:v>112.4900000000206</c:v>
                </c:pt>
                <c:pt idx="11250">
                  <c:v>112.50000000002061</c:v>
                </c:pt>
                <c:pt idx="11251">
                  <c:v>112.5100000000207</c:v>
                </c:pt>
                <c:pt idx="11252">
                  <c:v>112.5200000000206</c:v>
                </c:pt>
                <c:pt idx="11253">
                  <c:v>112.53000000002061</c:v>
                </c:pt>
                <c:pt idx="11254">
                  <c:v>112.5400000000207</c:v>
                </c:pt>
                <c:pt idx="11255">
                  <c:v>112.5500000000207</c:v>
                </c:pt>
                <c:pt idx="11256">
                  <c:v>112.56000000002069</c:v>
                </c:pt>
                <c:pt idx="11257">
                  <c:v>112.5700000000207</c:v>
                </c:pt>
                <c:pt idx="11258">
                  <c:v>112.5800000000207</c:v>
                </c:pt>
                <c:pt idx="11259">
                  <c:v>112.59000000002069</c:v>
                </c:pt>
                <c:pt idx="11260">
                  <c:v>112.6000000000207</c:v>
                </c:pt>
                <c:pt idx="11261">
                  <c:v>112.6100000000207</c:v>
                </c:pt>
                <c:pt idx="11262">
                  <c:v>112.6200000000207</c:v>
                </c:pt>
                <c:pt idx="11263">
                  <c:v>112.6300000000207</c:v>
                </c:pt>
                <c:pt idx="11264">
                  <c:v>112.64000000002071</c:v>
                </c:pt>
                <c:pt idx="11265">
                  <c:v>112.6500000000207</c:v>
                </c:pt>
                <c:pt idx="11266">
                  <c:v>112.6600000000207</c:v>
                </c:pt>
                <c:pt idx="11267">
                  <c:v>112.67000000002071</c:v>
                </c:pt>
                <c:pt idx="11268">
                  <c:v>112.6800000000207</c:v>
                </c:pt>
                <c:pt idx="11269">
                  <c:v>112.6900000000207</c:v>
                </c:pt>
                <c:pt idx="11270">
                  <c:v>112.70000000002079</c:v>
                </c:pt>
                <c:pt idx="11271">
                  <c:v>112.7100000000208</c:v>
                </c:pt>
                <c:pt idx="11272">
                  <c:v>112.7200000000207</c:v>
                </c:pt>
                <c:pt idx="11273">
                  <c:v>112.73000000002079</c:v>
                </c:pt>
                <c:pt idx="11274">
                  <c:v>112.7400000000208</c:v>
                </c:pt>
                <c:pt idx="11275">
                  <c:v>112.7500000000208</c:v>
                </c:pt>
                <c:pt idx="11276">
                  <c:v>112.7600000000208</c:v>
                </c:pt>
                <c:pt idx="11277">
                  <c:v>112.7700000000208</c:v>
                </c:pt>
                <c:pt idx="11278">
                  <c:v>112.78000000002081</c:v>
                </c:pt>
                <c:pt idx="11279">
                  <c:v>112.7900000000208</c:v>
                </c:pt>
                <c:pt idx="11280">
                  <c:v>112.8000000000208</c:v>
                </c:pt>
                <c:pt idx="11281">
                  <c:v>112.81000000002081</c:v>
                </c:pt>
                <c:pt idx="11282">
                  <c:v>112.8200000000208</c:v>
                </c:pt>
                <c:pt idx="11283">
                  <c:v>112.8300000000208</c:v>
                </c:pt>
                <c:pt idx="11284">
                  <c:v>112.84000000002079</c:v>
                </c:pt>
                <c:pt idx="11285">
                  <c:v>112.8500000000208</c:v>
                </c:pt>
                <c:pt idx="11286">
                  <c:v>112.8600000000208</c:v>
                </c:pt>
                <c:pt idx="11287">
                  <c:v>112.8700000000208</c:v>
                </c:pt>
                <c:pt idx="11288">
                  <c:v>112.8800000000208</c:v>
                </c:pt>
                <c:pt idx="11289">
                  <c:v>112.89000000002081</c:v>
                </c:pt>
                <c:pt idx="11290">
                  <c:v>112.9000000000209</c:v>
                </c:pt>
                <c:pt idx="11291">
                  <c:v>112.910000000021</c:v>
                </c:pt>
                <c:pt idx="11292">
                  <c:v>112.92000000002081</c:v>
                </c:pt>
                <c:pt idx="11293">
                  <c:v>112.9300000000209</c:v>
                </c:pt>
                <c:pt idx="11294">
                  <c:v>112.940000000021</c:v>
                </c:pt>
                <c:pt idx="11295">
                  <c:v>112.95000000002091</c:v>
                </c:pt>
                <c:pt idx="11296">
                  <c:v>112.9600000000209</c:v>
                </c:pt>
                <c:pt idx="11297">
                  <c:v>112.9700000000209</c:v>
                </c:pt>
                <c:pt idx="11298">
                  <c:v>112.98000000002089</c:v>
                </c:pt>
                <c:pt idx="11299">
                  <c:v>112.9900000000209</c:v>
                </c:pt>
                <c:pt idx="11300">
                  <c:v>113.0000000000209</c:v>
                </c:pt>
                <c:pt idx="11301">
                  <c:v>113.0100000000209</c:v>
                </c:pt>
                <c:pt idx="11302">
                  <c:v>113.0200000000209</c:v>
                </c:pt>
                <c:pt idx="11303">
                  <c:v>113.03000000002091</c:v>
                </c:pt>
                <c:pt idx="11304">
                  <c:v>113.0400000000209</c:v>
                </c:pt>
                <c:pt idx="11305">
                  <c:v>113.0500000000209</c:v>
                </c:pt>
                <c:pt idx="11306">
                  <c:v>113.06000000002091</c:v>
                </c:pt>
                <c:pt idx="11307">
                  <c:v>113.0700000000209</c:v>
                </c:pt>
                <c:pt idx="11308">
                  <c:v>113.0800000000209</c:v>
                </c:pt>
                <c:pt idx="11309">
                  <c:v>113.09000000002101</c:v>
                </c:pt>
                <c:pt idx="11310">
                  <c:v>113.1000000000209</c:v>
                </c:pt>
                <c:pt idx="11311">
                  <c:v>113.1100000000209</c:v>
                </c:pt>
                <c:pt idx="11312">
                  <c:v>113.12000000002099</c:v>
                </c:pt>
                <c:pt idx="11313">
                  <c:v>113.130000000021</c:v>
                </c:pt>
                <c:pt idx="11314">
                  <c:v>113.140000000021</c:v>
                </c:pt>
                <c:pt idx="11315">
                  <c:v>113.150000000021</c:v>
                </c:pt>
                <c:pt idx="11316">
                  <c:v>113.160000000021</c:v>
                </c:pt>
                <c:pt idx="11317">
                  <c:v>113.17000000002101</c:v>
                </c:pt>
                <c:pt idx="11318">
                  <c:v>113.180000000021</c:v>
                </c:pt>
                <c:pt idx="11319">
                  <c:v>113.190000000021</c:v>
                </c:pt>
                <c:pt idx="11320">
                  <c:v>113.20000000002101</c:v>
                </c:pt>
                <c:pt idx="11321">
                  <c:v>113.210000000021</c:v>
                </c:pt>
                <c:pt idx="11322">
                  <c:v>113.220000000021</c:v>
                </c:pt>
                <c:pt idx="11323">
                  <c:v>113.23000000002099</c:v>
                </c:pt>
                <c:pt idx="11324">
                  <c:v>113.240000000021</c:v>
                </c:pt>
                <c:pt idx="11325">
                  <c:v>113.250000000021</c:v>
                </c:pt>
                <c:pt idx="11326">
                  <c:v>113.26000000002099</c:v>
                </c:pt>
                <c:pt idx="11327">
                  <c:v>113.270000000021</c:v>
                </c:pt>
                <c:pt idx="11328">
                  <c:v>113.280000000021</c:v>
                </c:pt>
                <c:pt idx="11329">
                  <c:v>113.2900000000211</c:v>
                </c:pt>
                <c:pt idx="11330">
                  <c:v>113.300000000021</c:v>
                </c:pt>
                <c:pt idx="11331">
                  <c:v>113.31000000002101</c:v>
                </c:pt>
                <c:pt idx="11332">
                  <c:v>113.3200000000211</c:v>
                </c:pt>
                <c:pt idx="11333">
                  <c:v>113.3300000000211</c:v>
                </c:pt>
                <c:pt idx="11334">
                  <c:v>113.34000000002111</c:v>
                </c:pt>
                <c:pt idx="11335">
                  <c:v>113.3500000000211</c:v>
                </c:pt>
                <c:pt idx="11336">
                  <c:v>113.3600000000211</c:v>
                </c:pt>
                <c:pt idx="11337">
                  <c:v>113.37000000002109</c:v>
                </c:pt>
                <c:pt idx="11338">
                  <c:v>113.3800000000211</c:v>
                </c:pt>
                <c:pt idx="11339">
                  <c:v>113.3900000000211</c:v>
                </c:pt>
                <c:pt idx="11340">
                  <c:v>113.40000000002109</c:v>
                </c:pt>
                <c:pt idx="11341">
                  <c:v>113.4100000000211</c:v>
                </c:pt>
                <c:pt idx="11342">
                  <c:v>113.4200000000211</c:v>
                </c:pt>
                <c:pt idx="11343">
                  <c:v>113.4300000000211</c:v>
                </c:pt>
                <c:pt idx="11344">
                  <c:v>113.4400000000211</c:v>
                </c:pt>
                <c:pt idx="11345">
                  <c:v>113.45000000002111</c:v>
                </c:pt>
                <c:pt idx="11346">
                  <c:v>113.4600000000211</c:v>
                </c:pt>
                <c:pt idx="11347">
                  <c:v>113.4700000000211</c:v>
                </c:pt>
                <c:pt idx="11348">
                  <c:v>113.48000000002111</c:v>
                </c:pt>
                <c:pt idx="11349">
                  <c:v>113.4900000000212</c:v>
                </c:pt>
                <c:pt idx="11350">
                  <c:v>113.5000000000211</c:v>
                </c:pt>
                <c:pt idx="11351">
                  <c:v>113.51000000002119</c:v>
                </c:pt>
                <c:pt idx="11352">
                  <c:v>113.5200000000212</c:v>
                </c:pt>
                <c:pt idx="11353">
                  <c:v>113.5300000000212</c:v>
                </c:pt>
                <c:pt idx="11354">
                  <c:v>113.54000000002119</c:v>
                </c:pt>
                <c:pt idx="11355">
                  <c:v>113.5500000000212</c:v>
                </c:pt>
                <c:pt idx="11356">
                  <c:v>113.5600000000212</c:v>
                </c:pt>
                <c:pt idx="11357">
                  <c:v>113.5700000000212</c:v>
                </c:pt>
                <c:pt idx="11358">
                  <c:v>113.5800000000212</c:v>
                </c:pt>
                <c:pt idx="11359">
                  <c:v>113.59000000002121</c:v>
                </c:pt>
                <c:pt idx="11360">
                  <c:v>113.6000000000212</c:v>
                </c:pt>
                <c:pt idx="11361">
                  <c:v>113.6100000000212</c:v>
                </c:pt>
                <c:pt idx="11362">
                  <c:v>113.62000000002119</c:v>
                </c:pt>
                <c:pt idx="11363">
                  <c:v>113.6300000000212</c:v>
                </c:pt>
                <c:pt idx="11364">
                  <c:v>113.6400000000212</c:v>
                </c:pt>
                <c:pt idx="11365">
                  <c:v>113.65000000002119</c:v>
                </c:pt>
                <c:pt idx="11366">
                  <c:v>113.6600000000212</c:v>
                </c:pt>
                <c:pt idx="11367">
                  <c:v>113.6700000000212</c:v>
                </c:pt>
                <c:pt idx="11368">
                  <c:v>113.6800000000212</c:v>
                </c:pt>
                <c:pt idx="11369">
                  <c:v>113.6900000000212</c:v>
                </c:pt>
                <c:pt idx="11370">
                  <c:v>113.70000000002121</c:v>
                </c:pt>
                <c:pt idx="11371">
                  <c:v>113.7100000000213</c:v>
                </c:pt>
                <c:pt idx="11372">
                  <c:v>113.7200000000213</c:v>
                </c:pt>
                <c:pt idx="11373">
                  <c:v>113.73000000002131</c:v>
                </c:pt>
                <c:pt idx="11374">
                  <c:v>113.7400000000213</c:v>
                </c:pt>
                <c:pt idx="11375">
                  <c:v>113.7500000000213</c:v>
                </c:pt>
                <c:pt idx="11376">
                  <c:v>113.76000000002129</c:v>
                </c:pt>
                <c:pt idx="11377">
                  <c:v>113.7700000000213</c:v>
                </c:pt>
                <c:pt idx="11378">
                  <c:v>113.7800000000213</c:v>
                </c:pt>
                <c:pt idx="11379">
                  <c:v>113.79000000002129</c:v>
                </c:pt>
                <c:pt idx="11380">
                  <c:v>113.8000000000213</c:v>
                </c:pt>
                <c:pt idx="11381">
                  <c:v>113.8100000000213</c:v>
                </c:pt>
                <c:pt idx="11382">
                  <c:v>113.8200000000213</c:v>
                </c:pt>
                <c:pt idx="11383">
                  <c:v>113.8300000000213</c:v>
                </c:pt>
                <c:pt idx="11384">
                  <c:v>113.84000000002131</c:v>
                </c:pt>
                <c:pt idx="11385">
                  <c:v>113.8500000000213</c:v>
                </c:pt>
                <c:pt idx="11386">
                  <c:v>113.8600000000213</c:v>
                </c:pt>
                <c:pt idx="11387">
                  <c:v>113.87000000002131</c:v>
                </c:pt>
                <c:pt idx="11388">
                  <c:v>113.8800000000213</c:v>
                </c:pt>
                <c:pt idx="11389">
                  <c:v>113.8900000000213</c:v>
                </c:pt>
                <c:pt idx="11390">
                  <c:v>113.90000000002139</c:v>
                </c:pt>
                <c:pt idx="11391">
                  <c:v>113.9100000000214</c:v>
                </c:pt>
                <c:pt idx="11392">
                  <c:v>113.9200000000214</c:v>
                </c:pt>
                <c:pt idx="11393">
                  <c:v>113.93000000002139</c:v>
                </c:pt>
                <c:pt idx="11394">
                  <c:v>113.9400000000214</c:v>
                </c:pt>
                <c:pt idx="11395">
                  <c:v>113.9500000000214</c:v>
                </c:pt>
                <c:pt idx="11396">
                  <c:v>113.9600000000214</c:v>
                </c:pt>
                <c:pt idx="11397">
                  <c:v>113.9700000000214</c:v>
                </c:pt>
                <c:pt idx="11398">
                  <c:v>113.98000000002141</c:v>
                </c:pt>
                <c:pt idx="11399">
                  <c:v>113.9900000000214</c:v>
                </c:pt>
                <c:pt idx="11400">
                  <c:v>114.0000000000214</c:v>
                </c:pt>
                <c:pt idx="11401">
                  <c:v>114.01000000002141</c:v>
                </c:pt>
                <c:pt idx="11402">
                  <c:v>114.0200000000214</c:v>
                </c:pt>
                <c:pt idx="11403">
                  <c:v>114.0300000000214</c:v>
                </c:pt>
                <c:pt idx="11404">
                  <c:v>114.04000000002139</c:v>
                </c:pt>
                <c:pt idx="11405">
                  <c:v>114.0500000000214</c:v>
                </c:pt>
                <c:pt idx="11406">
                  <c:v>114.0600000000214</c:v>
                </c:pt>
                <c:pt idx="11407">
                  <c:v>114.07000000002139</c:v>
                </c:pt>
                <c:pt idx="11408">
                  <c:v>114.0800000000214</c:v>
                </c:pt>
                <c:pt idx="11409">
                  <c:v>114.0900000000214</c:v>
                </c:pt>
                <c:pt idx="11410">
                  <c:v>114.1000000000215</c:v>
                </c:pt>
                <c:pt idx="11411">
                  <c:v>114.1100000000215</c:v>
                </c:pt>
                <c:pt idx="11412">
                  <c:v>114.12000000002151</c:v>
                </c:pt>
                <c:pt idx="11413">
                  <c:v>114.1300000000215</c:v>
                </c:pt>
                <c:pt idx="11414">
                  <c:v>114.1400000000215</c:v>
                </c:pt>
                <c:pt idx="11415">
                  <c:v>114.15000000002151</c:v>
                </c:pt>
                <c:pt idx="11416">
                  <c:v>114.1600000000215</c:v>
                </c:pt>
                <c:pt idx="11417">
                  <c:v>114.1700000000215</c:v>
                </c:pt>
                <c:pt idx="11418">
                  <c:v>114.18000000002149</c:v>
                </c:pt>
                <c:pt idx="11419">
                  <c:v>114.1900000000215</c:v>
                </c:pt>
                <c:pt idx="11420">
                  <c:v>114.2000000000215</c:v>
                </c:pt>
                <c:pt idx="11421">
                  <c:v>114.21000000002149</c:v>
                </c:pt>
                <c:pt idx="11422">
                  <c:v>114.2200000000215</c:v>
                </c:pt>
                <c:pt idx="11423">
                  <c:v>114.23000000002151</c:v>
                </c:pt>
                <c:pt idx="11424">
                  <c:v>114.2400000000215</c:v>
                </c:pt>
                <c:pt idx="11425">
                  <c:v>114.2500000000215</c:v>
                </c:pt>
                <c:pt idx="11426">
                  <c:v>114.26000000002151</c:v>
                </c:pt>
                <c:pt idx="11427">
                  <c:v>114.2700000000215</c:v>
                </c:pt>
                <c:pt idx="11428">
                  <c:v>114.2800000000215</c:v>
                </c:pt>
                <c:pt idx="11429">
                  <c:v>114.29000000002149</c:v>
                </c:pt>
                <c:pt idx="11430">
                  <c:v>114.3000000000216</c:v>
                </c:pt>
                <c:pt idx="11431">
                  <c:v>114.3100000000216</c:v>
                </c:pt>
                <c:pt idx="11432">
                  <c:v>114.32000000002159</c:v>
                </c:pt>
                <c:pt idx="11433">
                  <c:v>114.3300000000216</c:v>
                </c:pt>
                <c:pt idx="11434">
                  <c:v>114.3400000000216</c:v>
                </c:pt>
                <c:pt idx="11435">
                  <c:v>114.35000000002159</c:v>
                </c:pt>
                <c:pt idx="11436">
                  <c:v>114.3600000000216</c:v>
                </c:pt>
                <c:pt idx="11437">
                  <c:v>114.37000000002161</c:v>
                </c:pt>
                <c:pt idx="11438">
                  <c:v>114.3800000000216</c:v>
                </c:pt>
                <c:pt idx="11439">
                  <c:v>114.3900000000216</c:v>
                </c:pt>
                <c:pt idx="11440">
                  <c:v>114.40000000002161</c:v>
                </c:pt>
                <c:pt idx="11441">
                  <c:v>114.4100000000216</c:v>
                </c:pt>
                <c:pt idx="11442">
                  <c:v>114.4200000000216</c:v>
                </c:pt>
                <c:pt idx="11443">
                  <c:v>114.43000000002159</c:v>
                </c:pt>
                <c:pt idx="11444">
                  <c:v>114.4400000000216</c:v>
                </c:pt>
                <c:pt idx="11445">
                  <c:v>114.4500000000216</c:v>
                </c:pt>
                <c:pt idx="11446">
                  <c:v>114.46000000002169</c:v>
                </c:pt>
                <c:pt idx="11447">
                  <c:v>114.4700000000216</c:v>
                </c:pt>
                <c:pt idx="11448">
                  <c:v>114.4800000000216</c:v>
                </c:pt>
                <c:pt idx="11449">
                  <c:v>114.49000000002169</c:v>
                </c:pt>
                <c:pt idx="11450">
                  <c:v>114.5000000000217</c:v>
                </c:pt>
                <c:pt idx="11451">
                  <c:v>114.51000000002171</c:v>
                </c:pt>
                <c:pt idx="11452">
                  <c:v>114.5200000000217</c:v>
                </c:pt>
                <c:pt idx="11453">
                  <c:v>114.5300000000217</c:v>
                </c:pt>
                <c:pt idx="11454">
                  <c:v>114.54000000002171</c:v>
                </c:pt>
                <c:pt idx="11455">
                  <c:v>114.5500000000217</c:v>
                </c:pt>
                <c:pt idx="11456">
                  <c:v>114.5600000000217</c:v>
                </c:pt>
                <c:pt idx="11457">
                  <c:v>114.57000000002169</c:v>
                </c:pt>
                <c:pt idx="11458">
                  <c:v>114.5800000000217</c:v>
                </c:pt>
                <c:pt idx="11459">
                  <c:v>114.5900000000217</c:v>
                </c:pt>
                <c:pt idx="11460">
                  <c:v>114.60000000002169</c:v>
                </c:pt>
                <c:pt idx="11461">
                  <c:v>114.6100000000217</c:v>
                </c:pt>
                <c:pt idx="11462">
                  <c:v>114.6200000000217</c:v>
                </c:pt>
                <c:pt idx="11463">
                  <c:v>114.6300000000217</c:v>
                </c:pt>
                <c:pt idx="11464">
                  <c:v>114.6400000000217</c:v>
                </c:pt>
                <c:pt idx="11465">
                  <c:v>114.65000000002171</c:v>
                </c:pt>
                <c:pt idx="11466">
                  <c:v>114.6600000000217</c:v>
                </c:pt>
                <c:pt idx="11467">
                  <c:v>114.6700000000217</c:v>
                </c:pt>
                <c:pt idx="11468">
                  <c:v>114.68000000002171</c:v>
                </c:pt>
                <c:pt idx="11469">
                  <c:v>114.6900000000218</c:v>
                </c:pt>
                <c:pt idx="11470">
                  <c:v>114.7000000000218</c:v>
                </c:pt>
                <c:pt idx="11471">
                  <c:v>114.71000000002179</c:v>
                </c:pt>
                <c:pt idx="11472">
                  <c:v>114.7200000000218</c:v>
                </c:pt>
                <c:pt idx="11473">
                  <c:v>114.7300000000218</c:v>
                </c:pt>
                <c:pt idx="11474">
                  <c:v>114.74000000002179</c:v>
                </c:pt>
                <c:pt idx="11475">
                  <c:v>114.7500000000218</c:v>
                </c:pt>
                <c:pt idx="11476">
                  <c:v>114.7600000000218</c:v>
                </c:pt>
                <c:pt idx="11477">
                  <c:v>114.7700000000218</c:v>
                </c:pt>
                <c:pt idx="11478">
                  <c:v>114.7800000000218</c:v>
                </c:pt>
                <c:pt idx="11479">
                  <c:v>114.79000000002181</c:v>
                </c:pt>
                <c:pt idx="11480">
                  <c:v>114.8000000000218</c:v>
                </c:pt>
                <c:pt idx="11481">
                  <c:v>114.8100000000218</c:v>
                </c:pt>
                <c:pt idx="11482">
                  <c:v>114.82000000002181</c:v>
                </c:pt>
                <c:pt idx="11483">
                  <c:v>114.8300000000218</c:v>
                </c:pt>
                <c:pt idx="11484">
                  <c:v>114.8400000000218</c:v>
                </c:pt>
                <c:pt idx="11485">
                  <c:v>114.85000000002179</c:v>
                </c:pt>
                <c:pt idx="11486">
                  <c:v>114.8600000000218</c:v>
                </c:pt>
                <c:pt idx="11487">
                  <c:v>114.8700000000218</c:v>
                </c:pt>
                <c:pt idx="11488">
                  <c:v>114.88000000002189</c:v>
                </c:pt>
                <c:pt idx="11489">
                  <c:v>114.8900000000219</c:v>
                </c:pt>
                <c:pt idx="11490">
                  <c:v>114.9000000000219</c:v>
                </c:pt>
                <c:pt idx="11491">
                  <c:v>114.9100000000219</c:v>
                </c:pt>
                <c:pt idx="11492">
                  <c:v>114.9200000000219</c:v>
                </c:pt>
                <c:pt idx="11493">
                  <c:v>114.93000000002191</c:v>
                </c:pt>
                <c:pt idx="11494">
                  <c:v>114.9400000000219</c:v>
                </c:pt>
                <c:pt idx="11495">
                  <c:v>114.9500000000219</c:v>
                </c:pt>
                <c:pt idx="11496">
                  <c:v>114.96000000002191</c:v>
                </c:pt>
                <c:pt idx="11497">
                  <c:v>114.9700000000219</c:v>
                </c:pt>
                <c:pt idx="11498">
                  <c:v>114.9800000000219</c:v>
                </c:pt>
                <c:pt idx="11499">
                  <c:v>114.99000000002189</c:v>
                </c:pt>
                <c:pt idx="11500">
                  <c:v>115.0000000000219</c:v>
                </c:pt>
                <c:pt idx="11501">
                  <c:v>115.0100000000219</c:v>
                </c:pt>
                <c:pt idx="11502">
                  <c:v>115.02000000002189</c:v>
                </c:pt>
                <c:pt idx="11503">
                  <c:v>115.0300000000219</c:v>
                </c:pt>
                <c:pt idx="11504">
                  <c:v>115.04000000002191</c:v>
                </c:pt>
                <c:pt idx="11505">
                  <c:v>115.0500000000219</c:v>
                </c:pt>
                <c:pt idx="11506">
                  <c:v>115.0600000000219</c:v>
                </c:pt>
                <c:pt idx="11507">
                  <c:v>115.07000000002191</c:v>
                </c:pt>
                <c:pt idx="11508">
                  <c:v>115.080000000022</c:v>
                </c:pt>
                <c:pt idx="11509">
                  <c:v>115.090000000022</c:v>
                </c:pt>
                <c:pt idx="11510">
                  <c:v>115.10000000002201</c:v>
                </c:pt>
                <c:pt idx="11511">
                  <c:v>115.110000000022</c:v>
                </c:pt>
                <c:pt idx="11512">
                  <c:v>115.120000000022</c:v>
                </c:pt>
                <c:pt idx="11513">
                  <c:v>115.13000000002199</c:v>
                </c:pt>
                <c:pt idx="11514">
                  <c:v>115.140000000022</c:v>
                </c:pt>
                <c:pt idx="11515">
                  <c:v>115.150000000022</c:v>
                </c:pt>
                <c:pt idx="11516">
                  <c:v>115.16000000002199</c:v>
                </c:pt>
                <c:pt idx="11517">
                  <c:v>115.170000000022</c:v>
                </c:pt>
                <c:pt idx="11518">
                  <c:v>115.18000000002201</c:v>
                </c:pt>
                <c:pt idx="11519">
                  <c:v>115.190000000022</c:v>
                </c:pt>
                <c:pt idx="11520">
                  <c:v>115.200000000022</c:v>
                </c:pt>
                <c:pt idx="11521">
                  <c:v>115.21000000002201</c:v>
                </c:pt>
                <c:pt idx="11522">
                  <c:v>115.220000000022</c:v>
                </c:pt>
                <c:pt idx="11523">
                  <c:v>115.2300000000221</c:v>
                </c:pt>
                <c:pt idx="11524">
                  <c:v>115.24000000002211</c:v>
                </c:pt>
                <c:pt idx="11525">
                  <c:v>115.2500000000221</c:v>
                </c:pt>
                <c:pt idx="11526">
                  <c:v>115.2600000000221</c:v>
                </c:pt>
                <c:pt idx="11527">
                  <c:v>115.27000000002209</c:v>
                </c:pt>
                <c:pt idx="11528">
                  <c:v>115.2800000000221</c:v>
                </c:pt>
                <c:pt idx="11529">
                  <c:v>115.2900000000221</c:v>
                </c:pt>
                <c:pt idx="11530">
                  <c:v>115.3000000000221</c:v>
                </c:pt>
                <c:pt idx="11531">
                  <c:v>115.3100000000221</c:v>
                </c:pt>
                <c:pt idx="11532">
                  <c:v>115.32000000002211</c:v>
                </c:pt>
                <c:pt idx="11533">
                  <c:v>115.3300000000221</c:v>
                </c:pt>
                <c:pt idx="11534">
                  <c:v>115.3400000000221</c:v>
                </c:pt>
                <c:pt idx="11535">
                  <c:v>115.35000000002211</c:v>
                </c:pt>
                <c:pt idx="11536">
                  <c:v>115.3600000000221</c:v>
                </c:pt>
                <c:pt idx="11537">
                  <c:v>115.3700000000221</c:v>
                </c:pt>
                <c:pt idx="11538">
                  <c:v>115.38000000002209</c:v>
                </c:pt>
                <c:pt idx="11539">
                  <c:v>115.3900000000221</c:v>
                </c:pt>
                <c:pt idx="11540">
                  <c:v>115.4000000000221</c:v>
                </c:pt>
                <c:pt idx="11541">
                  <c:v>115.41000000002219</c:v>
                </c:pt>
                <c:pt idx="11542">
                  <c:v>115.4200000000221</c:v>
                </c:pt>
                <c:pt idx="11543">
                  <c:v>115.4300000000222</c:v>
                </c:pt>
                <c:pt idx="11544">
                  <c:v>115.4400000000222</c:v>
                </c:pt>
                <c:pt idx="11545">
                  <c:v>115.4500000000222</c:v>
                </c:pt>
                <c:pt idx="11546">
                  <c:v>115.46000000002221</c:v>
                </c:pt>
                <c:pt idx="11547">
                  <c:v>115.4700000000222</c:v>
                </c:pt>
                <c:pt idx="11548">
                  <c:v>115.4800000000222</c:v>
                </c:pt>
                <c:pt idx="11549">
                  <c:v>115.49000000002221</c:v>
                </c:pt>
                <c:pt idx="11550">
                  <c:v>115.5000000000222</c:v>
                </c:pt>
                <c:pt idx="11551">
                  <c:v>115.5100000000222</c:v>
                </c:pt>
                <c:pt idx="11552">
                  <c:v>115.52000000002219</c:v>
                </c:pt>
                <c:pt idx="11553">
                  <c:v>115.5300000000222</c:v>
                </c:pt>
                <c:pt idx="11554">
                  <c:v>115.5400000000222</c:v>
                </c:pt>
                <c:pt idx="11555">
                  <c:v>115.55000000002219</c:v>
                </c:pt>
                <c:pt idx="11556">
                  <c:v>115.5600000000222</c:v>
                </c:pt>
                <c:pt idx="11557">
                  <c:v>115.5700000000222</c:v>
                </c:pt>
                <c:pt idx="11558">
                  <c:v>115.5800000000222</c:v>
                </c:pt>
                <c:pt idx="11559">
                  <c:v>115.5900000000222</c:v>
                </c:pt>
                <c:pt idx="11560">
                  <c:v>115.60000000002221</c:v>
                </c:pt>
                <c:pt idx="11561">
                  <c:v>115.6100000000222</c:v>
                </c:pt>
                <c:pt idx="11562">
                  <c:v>115.6200000000222</c:v>
                </c:pt>
                <c:pt idx="11563">
                  <c:v>115.63000000002221</c:v>
                </c:pt>
                <c:pt idx="11564">
                  <c:v>115.6400000000223</c:v>
                </c:pt>
                <c:pt idx="11565">
                  <c:v>115.6500000000222</c:v>
                </c:pt>
                <c:pt idx="11566">
                  <c:v>115.66000000002229</c:v>
                </c:pt>
                <c:pt idx="11567">
                  <c:v>115.6700000000223</c:v>
                </c:pt>
                <c:pt idx="11568">
                  <c:v>115.6800000000223</c:v>
                </c:pt>
                <c:pt idx="11569">
                  <c:v>115.69000000002229</c:v>
                </c:pt>
                <c:pt idx="11570">
                  <c:v>115.7000000000223</c:v>
                </c:pt>
                <c:pt idx="11571">
                  <c:v>115.7100000000223</c:v>
                </c:pt>
                <c:pt idx="11572">
                  <c:v>115.7200000000223</c:v>
                </c:pt>
                <c:pt idx="11573">
                  <c:v>115.7300000000223</c:v>
                </c:pt>
                <c:pt idx="11574">
                  <c:v>115.74000000002231</c:v>
                </c:pt>
                <c:pt idx="11575">
                  <c:v>115.7500000000223</c:v>
                </c:pt>
                <c:pt idx="11576">
                  <c:v>115.7600000000223</c:v>
                </c:pt>
                <c:pt idx="11577">
                  <c:v>115.77000000002231</c:v>
                </c:pt>
                <c:pt idx="11578">
                  <c:v>115.7800000000223</c:v>
                </c:pt>
                <c:pt idx="11579">
                  <c:v>115.7900000000223</c:v>
                </c:pt>
                <c:pt idx="11580">
                  <c:v>115.80000000002229</c:v>
                </c:pt>
                <c:pt idx="11581">
                  <c:v>115.8100000000223</c:v>
                </c:pt>
                <c:pt idx="11582">
                  <c:v>115.8200000000223</c:v>
                </c:pt>
                <c:pt idx="11583">
                  <c:v>115.83000000002239</c:v>
                </c:pt>
                <c:pt idx="11584">
                  <c:v>115.8400000000224</c:v>
                </c:pt>
                <c:pt idx="11585">
                  <c:v>115.85000000002231</c:v>
                </c:pt>
                <c:pt idx="11586">
                  <c:v>115.8600000000224</c:v>
                </c:pt>
                <c:pt idx="11587">
                  <c:v>115.8700000000224</c:v>
                </c:pt>
                <c:pt idx="11588">
                  <c:v>115.88000000002241</c:v>
                </c:pt>
                <c:pt idx="11589">
                  <c:v>115.8900000000224</c:v>
                </c:pt>
                <c:pt idx="11590">
                  <c:v>115.9000000000224</c:v>
                </c:pt>
                <c:pt idx="11591">
                  <c:v>115.91000000002239</c:v>
                </c:pt>
                <c:pt idx="11592">
                  <c:v>115.9200000000224</c:v>
                </c:pt>
                <c:pt idx="11593">
                  <c:v>115.9300000000224</c:v>
                </c:pt>
                <c:pt idx="11594">
                  <c:v>115.94000000002239</c:v>
                </c:pt>
                <c:pt idx="11595">
                  <c:v>115.9500000000224</c:v>
                </c:pt>
                <c:pt idx="11596">
                  <c:v>115.9600000000224</c:v>
                </c:pt>
                <c:pt idx="11597">
                  <c:v>115.9700000000224</c:v>
                </c:pt>
                <c:pt idx="11598">
                  <c:v>115.9800000000224</c:v>
                </c:pt>
                <c:pt idx="11599">
                  <c:v>115.99000000002241</c:v>
                </c:pt>
                <c:pt idx="11600">
                  <c:v>116.0000000000224</c:v>
                </c:pt>
                <c:pt idx="11601">
                  <c:v>116.0100000000224</c:v>
                </c:pt>
                <c:pt idx="11602">
                  <c:v>116.02000000002241</c:v>
                </c:pt>
                <c:pt idx="11603">
                  <c:v>116.0300000000225</c:v>
                </c:pt>
                <c:pt idx="11604">
                  <c:v>116.0400000000225</c:v>
                </c:pt>
                <c:pt idx="11605">
                  <c:v>116.05000000002249</c:v>
                </c:pt>
                <c:pt idx="11606">
                  <c:v>116.0600000000225</c:v>
                </c:pt>
                <c:pt idx="11607">
                  <c:v>116.0700000000225</c:v>
                </c:pt>
                <c:pt idx="11608">
                  <c:v>116.08000000002249</c:v>
                </c:pt>
                <c:pt idx="11609">
                  <c:v>116.0900000000225</c:v>
                </c:pt>
                <c:pt idx="11610">
                  <c:v>116.1000000000225</c:v>
                </c:pt>
                <c:pt idx="11611">
                  <c:v>116.1100000000225</c:v>
                </c:pt>
                <c:pt idx="11612">
                  <c:v>116.1200000000225</c:v>
                </c:pt>
                <c:pt idx="11613">
                  <c:v>116.13000000002251</c:v>
                </c:pt>
                <c:pt idx="11614">
                  <c:v>116.1400000000225</c:v>
                </c:pt>
                <c:pt idx="11615">
                  <c:v>116.1500000000225</c:v>
                </c:pt>
                <c:pt idx="11616">
                  <c:v>116.16000000002251</c:v>
                </c:pt>
                <c:pt idx="11617">
                  <c:v>116.1700000000225</c:v>
                </c:pt>
                <c:pt idx="11618">
                  <c:v>116.1800000000225</c:v>
                </c:pt>
                <c:pt idx="11619">
                  <c:v>116.19000000002249</c:v>
                </c:pt>
                <c:pt idx="11620">
                  <c:v>116.2000000000225</c:v>
                </c:pt>
                <c:pt idx="11621">
                  <c:v>116.2100000000226</c:v>
                </c:pt>
                <c:pt idx="11622">
                  <c:v>116.22000000002259</c:v>
                </c:pt>
                <c:pt idx="11623">
                  <c:v>116.2300000000226</c:v>
                </c:pt>
                <c:pt idx="11624">
                  <c:v>116.2400000000226</c:v>
                </c:pt>
                <c:pt idx="11625">
                  <c:v>116.2500000000226</c:v>
                </c:pt>
                <c:pt idx="11626">
                  <c:v>116.2600000000226</c:v>
                </c:pt>
                <c:pt idx="11627">
                  <c:v>116.27000000002261</c:v>
                </c:pt>
                <c:pt idx="11628">
                  <c:v>116.2800000000226</c:v>
                </c:pt>
                <c:pt idx="11629">
                  <c:v>116.2900000000226</c:v>
                </c:pt>
                <c:pt idx="11630">
                  <c:v>116.30000000002261</c:v>
                </c:pt>
                <c:pt idx="11631">
                  <c:v>116.3100000000226</c:v>
                </c:pt>
                <c:pt idx="11632">
                  <c:v>116.3200000000226</c:v>
                </c:pt>
                <c:pt idx="11633">
                  <c:v>116.33000000002259</c:v>
                </c:pt>
                <c:pt idx="11634">
                  <c:v>116.3400000000226</c:v>
                </c:pt>
                <c:pt idx="11635">
                  <c:v>116.3500000000226</c:v>
                </c:pt>
                <c:pt idx="11636">
                  <c:v>116.36000000002259</c:v>
                </c:pt>
                <c:pt idx="11637">
                  <c:v>116.3700000000226</c:v>
                </c:pt>
                <c:pt idx="11638">
                  <c:v>116.3800000000226</c:v>
                </c:pt>
                <c:pt idx="11639">
                  <c:v>116.3900000000226</c:v>
                </c:pt>
                <c:pt idx="11640">
                  <c:v>116.4000000000226</c:v>
                </c:pt>
                <c:pt idx="11641">
                  <c:v>116.41000000002271</c:v>
                </c:pt>
                <c:pt idx="11642">
                  <c:v>116.4200000000227</c:v>
                </c:pt>
                <c:pt idx="11643">
                  <c:v>116.4300000000227</c:v>
                </c:pt>
                <c:pt idx="11644">
                  <c:v>116.44000000002271</c:v>
                </c:pt>
                <c:pt idx="11645">
                  <c:v>116.4500000000227</c:v>
                </c:pt>
                <c:pt idx="11646">
                  <c:v>116.4600000000227</c:v>
                </c:pt>
                <c:pt idx="11647">
                  <c:v>116.47000000002269</c:v>
                </c:pt>
                <c:pt idx="11648">
                  <c:v>116.4800000000227</c:v>
                </c:pt>
                <c:pt idx="11649">
                  <c:v>116.4900000000227</c:v>
                </c:pt>
                <c:pt idx="11650">
                  <c:v>116.50000000002269</c:v>
                </c:pt>
                <c:pt idx="11651">
                  <c:v>116.5100000000227</c:v>
                </c:pt>
                <c:pt idx="11652">
                  <c:v>116.5200000000227</c:v>
                </c:pt>
                <c:pt idx="11653">
                  <c:v>116.5300000000227</c:v>
                </c:pt>
                <c:pt idx="11654">
                  <c:v>116.5400000000227</c:v>
                </c:pt>
                <c:pt idx="11655">
                  <c:v>116.55000000002271</c:v>
                </c:pt>
                <c:pt idx="11656">
                  <c:v>116.5600000000227</c:v>
                </c:pt>
                <c:pt idx="11657">
                  <c:v>116.5700000000227</c:v>
                </c:pt>
                <c:pt idx="11658">
                  <c:v>116.58000000002269</c:v>
                </c:pt>
                <c:pt idx="11659">
                  <c:v>116.5900000000227</c:v>
                </c:pt>
                <c:pt idx="11660">
                  <c:v>116.6000000000227</c:v>
                </c:pt>
                <c:pt idx="11661">
                  <c:v>116.61000000002279</c:v>
                </c:pt>
                <c:pt idx="11662">
                  <c:v>116.6200000000227</c:v>
                </c:pt>
                <c:pt idx="11663">
                  <c:v>116.6300000000227</c:v>
                </c:pt>
                <c:pt idx="11664">
                  <c:v>116.64000000002279</c:v>
                </c:pt>
                <c:pt idx="11665">
                  <c:v>116.6500000000228</c:v>
                </c:pt>
                <c:pt idx="11666">
                  <c:v>116.66000000002281</c:v>
                </c:pt>
                <c:pt idx="11667">
                  <c:v>116.6700000000228</c:v>
                </c:pt>
                <c:pt idx="11668">
                  <c:v>116.6800000000228</c:v>
                </c:pt>
                <c:pt idx="11669">
                  <c:v>116.69000000002281</c:v>
                </c:pt>
                <c:pt idx="11670">
                  <c:v>116.7000000000228</c:v>
                </c:pt>
                <c:pt idx="11671">
                  <c:v>116.7100000000228</c:v>
                </c:pt>
                <c:pt idx="11672">
                  <c:v>116.72000000002279</c:v>
                </c:pt>
                <c:pt idx="11673">
                  <c:v>116.7300000000228</c:v>
                </c:pt>
                <c:pt idx="11674">
                  <c:v>116.7400000000228</c:v>
                </c:pt>
                <c:pt idx="11675">
                  <c:v>116.75000000002279</c:v>
                </c:pt>
                <c:pt idx="11676">
                  <c:v>116.7600000000228</c:v>
                </c:pt>
                <c:pt idx="11677">
                  <c:v>116.7700000000228</c:v>
                </c:pt>
                <c:pt idx="11678">
                  <c:v>116.7800000000228</c:v>
                </c:pt>
                <c:pt idx="11679">
                  <c:v>116.7900000000228</c:v>
                </c:pt>
                <c:pt idx="11680">
                  <c:v>116.80000000002281</c:v>
                </c:pt>
                <c:pt idx="11681">
                  <c:v>116.8100000000229</c:v>
                </c:pt>
                <c:pt idx="11682">
                  <c:v>116.8200000000228</c:v>
                </c:pt>
                <c:pt idx="11683">
                  <c:v>116.83000000002281</c:v>
                </c:pt>
                <c:pt idx="11684">
                  <c:v>116.8400000000229</c:v>
                </c:pt>
                <c:pt idx="11685">
                  <c:v>116.8500000000229</c:v>
                </c:pt>
                <c:pt idx="11686">
                  <c:v>116.86000000002289</c:v>
                </c:pt>
                <c:pt idx="11687">
                  <c:v>116.8700000000229</c:v>
                </c:pt>
                <c:pt idx="11688">
                  <c:v>116.8800000000229</c:v>
                </c:pt>
                <c:pt idx="11689">
                  <c:v>116.89000000002289</c:v>
                </c:pt>
                <c:pt idx="11690">
                  <c:v>116.9000000000229</c:v>
                </c:pt>
                <c:pt idx="11691">
                  <c:v>116.910000000023</c:v>
                </c:pt>
                <c:pt idx="11692">
                  <c:v>116.9200000000229</c:v>
                </c:pt>
                <c:pt idx="11693">
                  <c:v>116.930000000023</c:v>
                </c:pt>
                <c:pt idx="11694">
                  <c:v>116.94000000002301</c:v>
                </c:pt>
                <c:pt idx="11695">
                  <c:v>116.9500000000229</c:v>
                </c:pt>
                <c:pt idx="11696">
                  <c:v>116.960000000023</c:v>
                </c:pt>
                <c:pt idx="11697">
                  <c:v>116.97000000002291</c:v>
                </c:pt>
                <c:pt idx="11698">
                  <c:v>116.9800000000229</c:v>
                </c:pt>
                <c:pt idx="11699">
                  <c:v>116.990000000023</c:v>
                </c:pt>
                <c:pt idx="11700">
                  <c:v>117.00000000002299</c:v>
                </c:pt>
                <c:pt idx="11701">
                  <c:v>117.010000000023</c:v>
                </c:pt>
                <c:pt idx="11702">
                  <c:v>117.0200000000229</c:v>
                </c:pt>
                <c:pt idx="11703">
                  <c:v>117.03000000002299</c:v>
                </c:pt>
                <c:pt idx="11704">
                  <c:v>117.040000000023</c:v>
                </c:pt>
                <c:pt idx="11705">
                  <c:v>117.050000000023</c:v>
                </c:pt>
                <c:pt idx="11706">
                  <c:v>117.060000000023</c:v>
                </c:pt>
                <c:pt idx="11707">
                  <c:v>117.070000000023</c:v>
                </c:pt>
                <c:pt idx="11708">
                  <c:v>117.08000000002301</c:v>
                </c:pt>
                <c:pt idx="11709">
                  <c:v>117.090000000023</c:v>
                </c:pt>
                <c:pt idx="11710">
                  <c:v>117.100000000023</c:v>
                </c:pt>
                <c:pt idx="11711">
                  <c:v>117.11000000002301</c:v>
                </c:pt>
                <c:pt idx="11712">
                  <c:v>117.120000000023</c:v>
                </c:pt>
                <c:pt idx="11713">
                  <c:v>117.130000000023</c:v>
                </c:pt>
                <c:pt idx="11714">
                  <c:v>117.14000000002299</c:v>
                </c:pt>
                <c:pt idx="11715">
                  <c:v>117.150000000023</c:v>
                </c:pt>
                <c:pt idx="11716">
                  <c:v>117.160000000023</c:v>
                </c:pt>
                <c:pt idx="11717">
                  <c:v>117.17000000002299</c:v>
                </c:pt>
                <c:pt idx="11718">
                  <c:v>117.180000000023</c:v>
                </c:pt>
                <c:pt idx="11719">
                  <c:v>117.19000000002301</c:v>
                </c:pt>
                <c:pt idx="11720">
                  <c:v>117.2000000000231</c:v>
                </c:pt>
                <c:pt idx="11721">
                  <c:v>117.2100000000231</c:v>
                </c:pt>
                <c:pt idx="11722">
                  <c:v>117.22000000002301</c:v>
                </c:pt>
                <c:pt idx="11723">
                  <c:v>117.2300000000231</c:v>
                </c:pt>
                <c:pt idx="11724">
                  <c:v>117.2400000000231</c:v>
                </c:pt>
                <c:pt idx="11725">
                  <c:v>117.25000000002311</c:v>
                </c:pt>
                <c:pt idx="11726">
                  <c:v>117.2600000000231</c:v>
                </c:pt>
                <c:pt idx="11727">
                  <c:v>117.2700000000231</c:v>
                </c:pt>
                <c:pt idx="11728">
                  <c:v>117.28000000002309</c:v>
                </c:pt>
                <c:pt idx="11729">
                  <c:v>117.2900000000231</c:v>
                </c:pt>
                <c:pt idx="11730">
                  <c:v>117.3000000000231</c:v>
                </c:pt>
                <c:pt idx="11731">
                  <c:v>117.31000000002309</c:v>
                </c:pt>
                <c:pt idx="11732">
                  <c:v>117.3200000000231</c:v>
                </c:pt>
                <c:pt idx="11733">
                  <c:v>117.33000000002311</c:v>
                </c:pt>
                <c:pt idx="11734">
                  <c:v>117.3400000000231</c:v>
                </c:pt>
                <c:pt idx="11735">
                  <c:v>117.3500000000231</c:v>
                </c:pt>
                <c:pt idx="11736">
                  <c:v>117.36000000002311</c:v>
                </c:pt>
                <c:pt idx="11737">
                  <c:v>117.3700000000231</c:v>
                </c:pt>
                <c:pt idx="11738">
                  <c:v>117.3800000000231</c:v>
                </c:pt>
                <c:pt idx="11739">
                  <c:v>117.39000000002309</c:v>
                </c:pt>
                <c:pt idx="11740">
                  <c:v>117.4000000000232</c:v>
                </c:pt>
                <c:pt idx="11741">
                  <c:v>117.4100000000232</c:v>
                </c:pt>
                <c:pt idx="11742">
                  <c:v>117.42000000002319</c:v>
                </c:pt>
                <c:pt idx="11743">
                  <c:v>117.4300000000232</c:v>
                </c:pt>
                <c:pt idx="11744">
                  <c:v>117.4400000000232</c:v>
                </c:pt>
                <c:pt idx="11745">
                  <c:v>117.45000000002319</c:v>
                </c:pt>
                <c:pt idx="11746">
                  <c:v>117.4600000000232</c:v>
                </c:pt>
                <c:pt idx="11747">
                  <c:v>117.47000000002321</c:v>
                </c:pt>
                <c:pt idx="11748">
                  <c:v>117.4800000000232</c:v>
                </c:pt>
                <c:pt idx="11749">
                  <c:v>117.4900000000232</c:v>
                </c:pt>
                <c:pt idx="11750">
                  <c:v>117.50000000002321</c:v>
                </c:pt>
                <c:pt idx="11751">
                  <c:v>117.5100000000232</c:v>
                </c:pt>
                <c:pt idx="11752">
                  <c:v>117.5200000000232</c:v>
                </c:pt>
                <c:pt idx="11753">
                  <c:v>117.53000000002319</c:v>
                </c:pt>
                <c:pt idx="11754">
                  <c:v>117.5400000000232</c:v>
                </c:pt>
                <c:pt idx="11755">
                  <c:v>117.5500000000232</c:v>
                </c:pt>
                <c:pt idx="11756">
                  <c:v>117.56000000002319</c:v>
                </c:pt>
                <c:pt idx="11757">
                  <c:v>117.5700000000232</c:v>
                </c:pt>
                <c:pt idx="11758">
                  <c:v>117.5800000000232</c:v>
                </c:pt>
                <c:pt idx="11759">
                  <c:v>117.5900000000233</c:v>
                </c:pt>
                <c:pt idx="11760">
                  <c:v>117.6000000000232</c:v>
                </c:pt>
                <c:pt idx="11761">
                  <c:v>117.61000000002321</c:v>
                </c:pt>
                <c:pt idx="11762">
                  <c:v>117.6200000000233</c:v>
                </c:pt>
                <c:pt idx="11763">
                  <c:v>117.6300000000233</c:v>
                </c:pt>
                <c:pt idx="11764">
                  <c:v>117.64000000002331</c:v>
                </c:pt>
                <c:pt idx="11765">
                  <c:v>117.6500000000233</c:v>
                </c:pt>
                <c:pt idx="11766">
                  <c:v>117.6600000000233</c:v>
                </c:pt>
                <c:pt idx="11767">
                  <c:v>117.67000000002329</c:v>
                </c:pt>
                <c:pt idx="11768">
                  <c:v>117.6800000000233</c:v>
                </c:pt>
                <c:pt idx="11769">
                  <c:v>117.6900000000233</c:v>
                </c:pt>
                <c:pt idx="11770">
                  <c:v>117.70000000002329</c:v>
                </c:pt>
                <c:pt idx="11771">
                  <c:v>117.7100000000233</c:v>
                </c:pt>
                <c:pt idx="11772">
                  <c:v>117.7200000000233</c:v>
                </c:pt>
                <c:pt idx="11773">
                  <c:v>117.7300000000233</c:v>
                </c:pt>
                <c:pt idx="11774">
                  <c:v>117.7400000000233</c:v>
                </c:pt>
                <c:pt idx="11775">
                  <c:v>117.75000000002331</c:v>
                </c:pt>
                <c:pt idx="11776">
                  <c:v>117.7600000000233</c:v>
                </c:pt>
                <c:pt idx="11777">
                  <c:v>117.7700000000233</c:v>
                </c:pt>
                <c:pt idx="11778">
                  <c:v>117.78000000002331</c:v>
                </c:pt>
                <c:pt idx="11779">
                  <c:v>117.7900000000234</c:v>
                </c:pt>
                <c:pt idx="11780">
                  <c:v>117.8000000000233</c:v>
                </c:pt>
                <c:pt idx="11781">
                  <c:v>117.81000000002339</c:v>
                </c:pt>
                <c:pt idx="11782">
                  <c:v>117.8200000000234</c:v>
                </c:pt>
                <c:pt idx="11783">
                  <c:v>117.8300000000234</c:v>
                </c:pt>
                <c:pt idx="11784">
                  <c:v>117.84000000002339</c:v>
                </c:pt>
                <c:pt idx="11785">
                  <c:v>117.8500000000234</c:v>
                </c:pt>
                <c:pt idx="11786">
                  <c:v>117.8600000000234</c:v>
                </c:pt>
                <c:pt idx="11787">
                  <c:v>117.8700000000234</c:v>
                </c:pt>
                <c:pt idx="11788">
                  <c:v>117.8800000000234</c:v>
                </c:pt>
                <c:pt idx="11789">
                  <c:v>117.89000000002341</c:v>
                </c:pt>
                <c:pt idx="11790">
                  <c:v>117.9000000000234</c:v>
                </c:pt>
                <c:pt idx="11791">
                  <c:v>117.9100000000234</c:v>
                </c:pt>
                <c:pt idx="11792">
                  <c:v>117.92000000002341</c:v>
                </c:pt>
                <c:pt idx="11793">
                  <c:v>117.9300000000234</c:v>
                </c:pt>
                <c:pt idx="11794">
                  <c:v>117.9400000000234</c:v>
                </c:pt>
                <c:pt idx="11795">
                  <c:v>117.95000000002339</c:v>
                </c:pt>
                <c:pt idx="11796">
                  <c:v>117.9600000000234</c:v>
                </c:pt>
                <c:pt idx="11797">
                  <c:v>117.9700000000234</c:v>
                </c:pt>
                <c:pt idx="11798">
                  <c:v>117.98000000002349</c:v>
                </c:pt>
                <c:pt idx="11799">
                  <c:v>117.9900000000235</c:v>
                </c:pt>
                <c:pt idx="11800">
                  <c:v>118.00000000002341</c:v>
                </c:pt>
                <c:pt idx="11801">
                  <c:v>118.0100000000235</c:v>
                </c:pt>
                <c:pt idx="11802">
                  <c:v>118.0200000000235</c:v>
                </c:pt>
                <c:pt idx="11803">
                  <c:v>118.03000000002351</c:v>
                </c:pt>
                <c:pt idx="11804">
                  <c:v>118.0400000000235</c:v>
                </c:pt>
                <c:pt idx="11805">
                  <c:v>118.0500000000235</c:v>
                </c:pt>
                <c:pt idx="11806">
                  <c:v>118.06000000002351</c:v>
                </c:pt>
                <c:pt idx="11807">
                  <c:v>118.0700000000235</c:v>
                </c:pt>
                <c:pt idx="11808">
                  <c:v>118.0800000000235</c:v>
                </c:pt>
                <c:pt idx="11809">
                  <c:v>118.09000000002349</c:v>
                </c:pt>
                <c:pt idx="11810">
                  <c:v>118.1000000000235</c:v>
                </c:pt>
                <c:pt idx="11811">
                  <c:v>118.1100000000235</c:v>
                </c:pt>
                <c:pt idx="11812">
                  <c:v>118.1200000000235</c:v>
                </c:pt>
                <c:pt idx="11813">
                  <c:v>118.1300000000235</c:v>
                </c:pt>
                <c:pt idx="11814">
                  <c:v>118.14000000002351</c:v>
                </c:pt>
                <c:pt idx="11815">
                  <c:v>118.1500000000235</c:v>
                </c:pt>
                <c:pt idx="11816">
                  <c:v>118.1600000000235</c:v>
                </c:pt>
                <c:pt idx="11817">
                  <c:v>118.17000000002351</c:v>
                </c:pt>
                <c:pt idx="11818">
                  <c:v>118.1800000000235</c:v>
                </c:pt>
                <c:pt idx="11819">
                  <c:v>118.1900000000235</c:v>
                </c:pt>
                <c:pt idx="11820">
                  <c:v>118.20000000002361</c:v>
                </c:pt>
                <c:pt idx="11821">
                  <c:v>118.2100000000236</c:v>
                </c:pt>
                <c:pt idx="11822">
                  <c:v>118.2200000000236</c:v>
                </c:pt>
                <c:pt idx="11823">
                  <c:v>118.23000000002359</c:v>
                </c:pt>
                <c:pt idx="11824">
                  <c:v>118.2400000000236</c:v>
                </c:pt>
                <c:pt idx="11825">
                  <c:v>118.2500000000236</c:v>
                </c:pt>
                <c:pt idx="11826">
                  <c:v>118.2600000000236</c:v>
                </c:pt>
                <c:pt idx="11827">
                  <c:v>118.2700000000236</c:v>
                </c:pt>
                <c:pt idx="11828">
                  <c:v>118.28000000002361</c:v>
                </c:pt>
                <c:pt idx="11829">
                  <c:v>118.2900000000236</c:v>
                </c:pt>
                <c:pt idx="11830">
                  <c:v>118.3000000000236</c:v>
                </c:pt>
                <c:pt idx="11831">
                  <c:v>118.31000000002361</c:v>
                </c:pt>
                <c:pt idx="11832">
                  <c:v>118.3200000000236</c:v>
                </c:pt>
                <c:pt idx="11833">
                  <c:v>118.3300000000236</c:v>
                </c:pt>
                <c:pt idx="11834">
                  <c:v>118.34000000002359</c:v>
                </c:pt>
                <c:pt idx="11835">
                  <c:v>118.3500000000236</c:v>
                </c:pt>
                <c:pt idx="11836">
                  <c:v>118.3600000000236</c:v>
                </c:pt>
                <c:pt idx="11837">
                  <c:v>118.37000000002359</c:v>
                </c:pt>
                <c:pt idx="11838">
                  <c:v>118.3800000000236</c:v>
                </c:pt>
                <c:pt idx="11839">
                  <c:v>118.3900000000236</c:v>
                </c:pt>
                <c:pt idx="11840">
                  <c:v>118.4000000000237</c:v>
                </c:pt>
                <c:pt idx="11841">
                  <c:v>118.4100000000237</c:v>
                </c:pt>
                <c:pt idx="11842">
                  <c:v>118.42000000002371</c:v>
                </c:pt>
                <c:pt idx="11843">
                  <c:v>118.4300000000237</c:v>
                </c:pt>
                <c:pt idx="11844">
                  <c:v>118.4400000000237</c:v>
                </c:pt>
                <c:pt idx="11845">
                  <c:v>118.45000000002371</c:v>
                </c:pt>
                <c:pt idx="11846">
                  <c:v>118.4600000000237</c:v>
                </c:pt>
                <c:pt idx="11847">
                  <c:v>118.4700000000237</c:v>
                </c:pt>
                <c:pt idx="11848">
                  <c:v>118.48000000002369</c:v>
                </c:pt>
                <c:pt idx="11849">
                  <c:v>118.4900000000237</c:v>
                </c:pt>
                <c:pt idx="11850">
                  <c:v>118.5000000000237</c:v>
                </c:pt>
                <c:pt idx="11851">
                  <c:v>118.51000000002369</c:v>
                </c:pt>
                <c:pt idx="11852">
                  <c:v>118.5200000000237</c:v>
                </c:pt>
                <c:pt idx="11853">
                  <c:v>118.5300000000237</c:v>
                </c:pt>
                <c:pt idx="11854">
                  <c:v>118.5400000000237</c:v>
                </c:pt>
                <c:pt idx="11855">
                  <c:v>118.5500000000237</c:v>
                </c:pt>
                <c:pt idx="11856">
                  <c:v>118.56000000002371</c:v>
                </c:pt>
                <c:pt idx="11857">
                  <c:v>118.5700000000237</c:v>
                </c:pt>
                <c:pt idx="11858">
                  <c:v>118.5800000000237</c:v>
                </c:pt>
                <c:pt idx="11859">
                  <c:v>118.59000000002369</c:v>
                </c:pt>
                <c:pt idx="11860">
                  <c:v>118.6000000000238</c:v>
                </c:pt>
                <c:pt idx="11861">
                  <c:v>118.6100000000238</c:v>
                </c:pt>
                <c:pt idx="11862">
                  <c:v>118.62000000002379</c:v>
                </c:pt>
                <c:pt idx="11863">
                  <c:v>118.6300000000238</c:v>
                </c:pt>
                <c:pt idx="11864">
                  <c:v>118.6400000000238</c:v>
                </c:pt>
                <c:pt idx="11865">
                  <c:v>118.65000000002379</c:v>
                </c:pt>
                <c:pt idx="11866">
                  <c:v>118.6600000000238</c:v>
                </c:pt>
                <c:pt idx="11867">
                  <c:v>118.6700000000238</c:v>
                </c:pt>
                <c:pt idx="11868">
                  <c:v>118.6800000000238</c:v>
                </c:pt>
                <c:pt idx="11869">
                  <c:v>118.6900000000238</c:v>
                </c:pt>
                <c:pt idx="11870">
                  <c:v>118.70000000002381</c:v>
                </c:pt>
                <c:pt idx="11871">
                  <c:v>118.7100000000238</c:v>
                </c:pt>
                <c:pt idx="11872">
                  <c:v>118.7200000000238</c:v>
                </c:pt>
                <c:pt idx="11873">
                  <c:v>118.73000000002379</c:v>
                </c:pt>
                <c:pt idx="11874">
                  <c:v>118.7400000000238</c:v>
                </c:pt>
                <c:pt idx="11875">
                  <c:v>118.7500000000238</c:v>
                </c:pt>
                <c:pt idx="11876">
                  <c:v>118.76000000002389</c:v>
                </c:pt>
                <c:pt idx="11877">
                  <c:v>118.7700000000238</c:v>
                </c:pt>
                <c:pt idx="11878">
                  <c:v>118.7800000000238</c:v>
                </c:pt>
                <c:pt idx="11879">
                  <c:v>118.79000000002389</c:v>
                </c:pt>
                <c:pt idx="11880">
                  <c:v>118.8000000000239</c:v>
                </c:pt>
                <c:pt idx="11881">
                  <c:v>118.8100000000239</c:v>
                </c:pt>
                <c:pt idx="11882">
                  <c:v>118.8200000000239</c:v>
                </c:pt>
                <c:pt idx="11883">
                  <c:v>118.8300000000239</c:v>
                </c:pt>
                <c:pt idx="11884">
                  <c:v>118.84000000002391</c:v>
                </c:pt>
                <c:pt idx="11885">
                  <c:v>118.8500000000239</c:v>
                </c:pt>
                <c:pt idx="11886">
                  <c:v>118.8600000000239</c:v>
                </c:pt>
                <c:pt idx="11887">
                  <c:v>118.87000000002389</c:v>
                </c:pt>
                <c:pt idx="11888">
                  <c:v>118.8800000000239</c:v>
                </c:pt>
                <c:pt idx="11889">
                  <c:v>118.8900000000239</c:v>
                </c:pt>
                <c:pt idx="11890">
                  <c:v>118.90000000002389</c:v>
                </c:pt>
                <c:pt idx="11891">
                  <c:v>118.9100000000239</c:v>
                </c:pt>
                <c:pt idx="11892">
                  <c:v>118.9200000000239</c:v>
                </c:pt>
                <c:pt idx="11893">
                  <c:v>118.9300000000239</c:v>
                </c:pt>
                <c:pt idx="11894">
                  <c:v>118.940000000024</c:v>
                </c:pt>
                <c:pt idx="11895">
                  <c:v>118.95000000002391</c:v>
                </c:pt>
                <c:pt idx="11896">
                  <c:v>118.960000000024</c:v>
                </c:pt>
                <c:pt idx="11897">
                  <c:v>118.9700000000239</c:v>
                </c:pt>
                <c:pt idx="11898">
                  <c:v>118.98000000002391</c:v>
                </c:pt>
                <c:pt idx="11899">
                  <c:v>118.990000000024</c:v>
                </c:pt>
                <c:pt idx="11900">
                  <c:v>119.000000000024</c:v>
                </c:pt>
                <c:pt idx="11901">
                  <c:v>119.01000000002399</c:v>
                </c:pt>
                <c:pt idx="11902">
                  <c:v>119.020000000024</c:v>
                </c:pt>
                <c:pt idx="11903">
                  <c:v>119.030000000024</c:v>
                </c:pt>
                <c:pt idx="11904">
                  <c:v>119.04000000002399</c:v>
                </c:pt>
                <c:pt idx="11905">
                  <c:v>119.050000000024</c:v>
                </c:pt>
                <c:pt idx="11906">
                  <c:v>119.060000000024</c:v>
                </c:pt>
                <c:pt idx="11907">
                  <c:v>119.070000000024</c:v>
                </c:pt>
                <c:pt idx="11908">
                  <c:v>119.080000000024</c:v>
                </c:pt>
                <c:pt idx="11909">
                  <c:v>119.09000000002401</c:v>
                </c:pt>
                <c:pt idx="11910">
                  <c:v>119.100000000024</c:v>
                </c:pt>
                <c:pt idx="11911">
                  <c:v>119.110000000024</c:v>
                </c:pt>
                <c:pt idx="11912">
                  <c:v>119.12000000002401</c:v>
                </c:pt>
                <c:pt idx="11913">
                  <c:v>119.130000000024</c:v>
                </c:pt>
                <c:pt idx="11914">
                  <c:v>119.140000000024</c:v>
                </c:pt>
                <c:pt idx="11915">
                  <c:v>119.15000000002399</c:v>
                </c:pt>
                <c:pt idx="11916">
                  <c:v>119.160000000024</c:v>
                </c:pt>
                <c:pt idx="11917">
                  <c:v>119.170000000024</c:v>
                </c:pt>
                <c:pt idx="11918">
                  <c:v>119.18000000002409</c:v>
                </c:pt>
                <c:pt idx="11919">
                  <c:v>119.1900000000241</c:v>
                </c:pt>
                <c:pt idx="11920">
                  <c:v>119.2000000000241</c:v>
                </c:pt>
                <c:pt idx="11921">
                  <c:v>119.2100000000241</c:v>
                </c:pt>
                <c:pt idx="11922">
                  <c:v>119.2200000000241</c:v>
                </c:pt>
                <c:pt idx="11923">
                  <c:v>119.23000000002411</c:v>
                </c:pt>
                <c:pt idx="11924">
                  <c:v>119.2400000000241</c:v>
                </c:pt>
                <c:pt idx="11925">
                  <c:v>119.2500000000241</c:v>
                </c:pt>
                <c:pt idx="11926">
                  <c:v>119.26000000002411</c:v>
                </c:pt>
                <c:pt idx="11927">
                  <c:v>119.2700000000241</c:v>
                </c:pt>
                <c:pt idx="11928">
                  <c:v>119.2800000000241</c:v>
                </c:pt>
                <c:pt idx="11929">
                  <c:v>119.29000000002409</c:v>
                </c:pt>
                <c:pt idx="11930">
                  <c:v>119.3000000000241</c:v>
                </c:pt>
                <c:pt idx="11931">
                  <c:v>119.3100000000241</c:v>
                </c:pt>
                <c:pt idx="11932">
                  <c:v>119.32000000002409</c:v>
                </c:pt>
                <c:pt idx="11933">
                  <c:v>119.3300000000241</c:v>
                </c:pt>
                <c:pt idx="11934">
                  <c:v>119.34000000002411</c:v>
                </c:pt>
                <c:pt idx="11935">
                  <c:v>119.3500000000241</c:v>
                </c:pt>
                <c:pt idx="11936">
                  <c:v>119.3600000000241</c:v>
                </c:pt>
                <c:pt idx="11937">
                  <c:v>119.37000000002411</c:v>
                </c:pt>
                <c:pt idx="11938">
                  <c:v>119.3800000000242</c:v>
                </c:pt>
                <c:pt idx="11939">
                  <c:v>119.3900000000242</c:v>
                </c:pt>
                <c:pt idx="11940">
                  <c:v>119.40000000002421</c:v>
                </c:pt>
                <c:pt idx="11941">
                  <c:v>119.4100000000242</c:v>
                </c:pt>
                <c:pt idx="11942">
                  <c:v>119.4200000000242</c:v>
                </c:pt>
                <c:pt idx="11943">
                  <c:v>119.43000000002419</c:v>
                </c:pt>
                <c:pt idx="11944">
                  <c:v>119.4400000000242</c:v>
                </c:pt>
                <c:pt idx="11945">
                  <c:v>119.4500000000242</c:v>
                </c:pt>
                <c:pt idx="11946">
                  <c:v>119.46000000002419</c:v>
                </c:pt>
                <c:pt idx="11947">
                  <c:v>119.4700000000242</c:v>
                </c:pt>
                <c:pt idx="11948">
                  <c:v>119.48000000002421</c:v>
                </c:pt>
                <c:pt idx="11949">
                  <c:v>119.4900000000242</c:v>
                </c:pt>
                <c:pt idx="11950">
                  <c:v>119.5000000000242</c:v>
                </c:pt>
                <c:pt idx="11951">
                  <c:v>119.51000000002421</c:v>
                </c:pt>
                <c:pt idx="11952">
                  <c:v>119.5200000000242</c:v>
                </c:pt>
                <c:pt idx="11953">
                  <c:v>119.5300000000242</c:v>
                </c:pt>
                <c:pt idx="11954">
                  <c:v>119.54000000002419</c:v>
                </c:pt>
                <c:pt idx="11955">
                  <c:v>119.5500000000242</c:v>
                </c:pt>
                <c:pt idx="11956">
                  <c:v>119.5600000000242</c:v>
                </c:pt>
                <c:pt idx="11957">
                  <c:v>119.57000000002429</c:v>
                </c:pt>
                <c:pt idx="11958">
                  <c:v>119.5800000000243</c:v>
                </c:pt>
                <c:pt idx="11959">
                  <c:v>119.5900000000243</c:v>
                </c:pt>
                <c:pt idx="11960">
                  <c:v>119.60000000002429</c:v>
                </c:pt>
                <c:pt idx="11961">
                  <c:v>119.6100000000243</c:v>
                </c:pt>
                <c:pt idx="11962">
                  <c:v>119.62000000002431</c:v>
                </c:pt>
                <c:pt idx="11963">
                  <c:v>119.6300000000243</c:v>
                </c:pt>
                <c:pt idx="11964">
                  <c:v>119.6400000000243</c:v>
                </c:pt>
                <c:pt idx="11965">
                  <c:v>119.65000000002431</c:v>
                </c:pt>
                <c:pt idx="11966">
                  <c:v>119.6600000000243</c:v>
                </c:pt>
                <c:pt idx="11967">
                  <c:v>119.6700000000243</c:v>
                </c:pt>
                <c:pt idx="11968">
                  <c:v>119.68000000002429</c:v>
                </c:pt>
                <c:pt idx="11969">
                  <c:v>119.6900000000243</c:v>
                </c:pt>
                <c:pt idx="11970">
                  <c:v>119.7000000000243</c:v>
                </c:pt>
                <c:pt idx="11971">
                  <c:v>119.71000000002429</c:v>
                </c:pt>
                <c:pt idx="11972">
                  <c:v>119.7200000000243</c:v>
                </c:pt>
                <c:pt idx="11973">
                  <c:v>119.7300000000243</c:v>
                </c:pt>
                <c:pt idx="11974">
                  <c:v>119.74000000002439</c:v>
                </c:pt>
                <c:pt idx="11975">
                  <c:v>119.7500000000243</c:v>
                </c:pt>
                <c:pt idx="11976">
                  <c:v>119.76000000002431</c:v>
                </c:pt>
                <c:pt idx="11977">
                  <c:v>119.7700000000244</c:v>
                </c:pt>
                <c:pt idx="11978">
                  <c:v>119.7800000000244</c:v>
                </c:pt>
                <c:pt idx="11979">
                  <c:v>119.79000000002441</c:v>
                </c:pt>
                <c:pt idx="11980">
                  <c:v>119.8000000000244</c:v>
                </c:pt>
                <c:pt idx="11981">
                  <c:v>119.8100000000244</c:v>
                </c:pt>
                <c:pt idx="11982">
                  <c:v>119.82000000002439</c:v>
                </c:pt>
                <c:pt idx="11983">
                  <c:v>119.8300000000244</c:v>
                </c:pt>
                <c:pt idx="11984">
                  <c:v>119.8400000000244</c:v>
                </c:pt>
                <c:pt idx="11985">
                  <c:v>119.85000000002439</c:v>
                </c:pt>
                <c:pt idx="11986">
                  <c:v>119.8600000000244</c:v>
                </c:pt>
                <c:pt idx="11987">
                  <c:v>119.8700000000244</c:v>
                </c:pt>
                <c:pt idx="11988">
                  <c:v>119.8800000000244</c:v>
                </c:pt>
                <c:pt idx="11989">
                  <c:v>119.8900000000244</c:v>
                </c:pt>
                <c:pt idx="11990">
                  <c:v>119.90000000002441</c:v>
                </c:pt>
                <c:pt idx="11991">
                  <c:v>119.9100000000244</c:v>
                </c:pt>
                <c:pt idx="11992">
                  <c:v>119.9200000000244</c:v>
                </c:pt>
                <c:pt idx="11993">
                  <c:v>119.93000000002441</c:v>
                </c:pt>
                <c:pt idx="11994">
                  <c:v>119.9400000000245</c:v>
                </c:pt>
                <c:pt idx="11995">
                  <c:v>119.9500000000244</c:v>
                </c:pt>
                <c:pt idx="11996">
                  <c:v>119.96000000002449</c:v>
                </c:pt>
                <c:pt idx="11997">
                  <c:v>119.9700000000245</c:v>
                </c:pt>
                <c:pt idx="11998">
                  <c:v>119.9800000000245</c:v>
                </c:pt>
                <c:pt idx="11999">
                  <c:v>119.99000000002449</c:v>
                </c:pt>
                <c:pt idx="12000">
                  <c:v>120.0000000000245</c:v>
                </c:pt>
                <c:pt idx="12001">
                  <c:v>120.0100000000245</c:v>
                </c:pt>
                <c:pt idx="12002">
                  <c:v>120.0200000000245</c:v>
                </c:pt>
                <c:pt idx="12003">
                  <c:v>120.0300000000245</c:v>
                </c:pt>
                <c:pt idx="12004">
                  <c:v>120.04000000002451</c:v>
                </c:pt>
                <c:pt idx="12005">
                  <c:v>120.0500000000245</c:v>
                </c:pt>
                <c:pt idx="12006">
                  <c:v>120.0600000000245</c:v>
                </c:pt>
                <c:pt idx="12007">
                  <c:v>120.07000000002451</c:v>
                </c:pt>
                <c:pt idx="12008">
                  <c:v>120.0800000000245</c:v>
                </c:pt>
                <c:pt idx="12009">
                  <c:v>120.0900000000245</c:v>
                </c:pt>
                <c:pt idx="12010">
                  <c:v>120.10000000002449</c:v>
                </c:pt>
                <c:pt idx="12011">
                  <c:v>120.1100000000245</c:v>
                </c:pt>
                <c:pt idx="12012">
                  <c:v>120.1200000000245</c:v>
                </c:pt>
                <c:pt idx="12013">
                  <c:v>120.13000000002449</c:v>
                </c:pt>
                <c:pt idx="12014">
                  <c:v>120.1400000000245</c:v>
                </c:pt>
                <c:pt idx="12015">
                  <c:v>120.15000000002451</c:v>
                </c:pt>
                <c:pt idx="12016">
                  <c:v>120.1600000000246</c:v>
                </c:pt>
                <c:pt idx="12017">
                  <c:v>120.1700000000245</c:v>
                </c:pt>
                <c:pt idx="12018">
                  <c:v>120.18000000002461</c:v>
                </c:pt>
                <c:pt idx="12019">
                  <c:v>120.1900000000246</c:v>
                </c:pt>
                <c:pt idx="12020">
                  <c:v>120.2000000000246</c:v>
                </c:pt>
                <c:pt idx="12021">
                  <c:v>120.21000000002461</c:v>
                </c:pt>
                <c:pt idx="12022">
                  <c:v>120.2200000000246</c:v>
                </c:pt>
                <c:pt idx="12023">
                  <c:v>120.2300000000246</c:v>
                </c:pt>
                <c:pt idx="12024">
                  <c:v>120.24000000002459</c:v>
                </c:pt>
                <c:pt idx="12025">
                  <c:v>120.2500000000246</c:v>
                </c:pt>
                <c:pt idx="12026">
                  <c:v>120.2600000000246</c:v>
                </c:pt>
                <c:pt idx="12027">
                  <c:v>120.2700000000246</c:v>
                </c:pt>
                <c:pt idx="12028">
                  <c:v>120.2800000000246</c:v>
                </c:pt>
                <c:pt idx="12029">
                  <c:v>120.29000000002461</c:v>
                </c:pt>
                <c:pt idx="12030">
                  <c:v>120.3000000000246</c:v>
                </c:pt>
                <c:pt idx="12031">
                  <c:v>120.3100000000246</c:v>
                </c:pt>
                <c:pt idx="12032">
                  <c:v>120.32000000002461</c:v>
                </c:pt>
                <c:pt idx="12033">
                  <c:v>120.3300000000246</c:v>
                </c:pt>
                <c:pt idx="12034">
                  <c:v>120.3400000000246</c:v>
                </c:pt>
                <c:pt idx="12035">
                  <c:v>120.35000000002459</c:v>
                </c:pt>
                <c:pt idx="12036">
                  <c:v>120.3600000000247</c:v>
                </c:pt>
                <c:pt idx="12037">
                  <c:v>120.3700000000246</c:v>
                </c:pt>
                <c:pt idx="12038">
                  <c:v>120.38000000002469</c:v>
                </c:pt>
                <c:pt idx="12039">
                  <c:v>120.3900000000247</c:v>
                </c:pt>
                <c:pt idx="12040">
                  <c:v>120.4000000000247</c:v>
                </c:pt>
                <c:pt idx="12041">
                  <c:v>120.4100000000247</c:v>
                </c:pt>
                <c:pt idx="12042">
                  <c:v>120.4200000000247</c:v>
                </c:pt>
                <c:pt idx="12043">
                  <c:v>120.43000000002471</c:v>
                </c:pt>
                <c:pt idx="12044">
                  <c:v>120.4400000000247</c:v>
                </c:pt>
                <c:pt idx="12045">
                  <c:v>120.4500000000247</c:v>
                </c:pt>
                <c:pt idx="12046">
                  <c:v>120.46000000002471</c:v>
                </c:pt>
                <c:pt idx="12047">
                  <c:v>120.4700000000247</c:v>
                </c:pt>
                <c:pt idx="12048">
                  <c:v>120.4800000000247</c:v>
                </c:pt>
                <c:pt idx="12049">
                  <c:v>120.49000000002469</c:v>
                </c:pt>
                <c:pt idx="12050">
                  <c:v>120.5000000000247</c:v>
                </c:pt>
                <c:pt idx="12051">
                  <c:v>120.5100000000247</c:v>
                </c:pt>
                <c:pt idx="12052">
                  <c:v>120.52000000002469</c:v>
                </c:pt>
                <c:pt idx="12053">
                  <c:v>120.5300000000247</c:v>
                </c:pt>
                <c:pt idx="12054">
                  <c:v>120.5400000000247</c:v>
                </c:pt>
                <c:pt idx="12055">
                  <c:v>120.5500000000248</c:v>
                </c:pt>
                <c:pt idx="12056">
                  <c:v>120.5600000000248</c:v>
                </c:pt>
                <c:pt idx="12057">
                  <c:v>120.57000000002481</c:v>
                </c:pt>
                <c:pt idx="12058">
                  <c:v>120.5800000000248</c:v>
                </c:pt>
                <c:pt idx="12059">
                  <c:v>120.5900000000248</c:v>
                </c:pt>
                <c:pt idx="12060">
                  <c:v>120.60000000002481</c:v>
                </c:pt>
                <c:pt idx="12061">
                  <c:v>120.6100000000248</c:v>
                </c:pt>
                <c:pt idx="12062">
                  <c:v>120.6200000000248</c:v>
                </c:pt>
                <c:pt idx="12063">
                  <c:v>120.63000000002479</c:v>
                </c:pt>
                <c:pt idx="12064">
                  <c:v>120.6400000000248</c:v>
                </c:pt>
                <c:pt idx="12065">
                  <c:v>120.6500000000248</c:v>
                </c:pt>
                <c:pt idx="12066">
                  <c:v>120.66000000002479</c:v>
                </c:pt>
                <c:pt idx="12067">
                  <c:v>120.6700000000248</c:v>
                </c:pt>
                <c:pt idx="12068">
                  <c:v>120.6800000000248</c:v>
                </c:pt>
                <c:pt idx="12069">
                  <c:v>120.6900000000248</c:v>
                </c:pt>
                <c:pt idx="12070">
                  <c:v>120.7000000000248</c:v>
                </c:pt>
                <c:pt idx="12071">
                  <c:v>120.71000000002481</c:v>
                </c:pt>
                <c:pt idx="12072">
                  <c:v>120.7200000000248</c:v>
                </c:pt>
                <c:pt idx="12073">
                  <c:v>120.7300000000248</c:v>
                </c:pt>
                <c:pt idx="12074">
                  <c:v>120.74000000002481</c:v>
                </c:pt>
                <c:pt idx="12075">
                  <c:v>120.7500000000249</c:v>
                </c:pt>
                <c:pt idx="12076">
                  <c:v>120.7600000000249</c:v>
                </c:pt>
                <c:pt idx="12077">
                  <c:v>120.77000000002489</c:v>
                </c:pt>
                <c:pt idx="12078">
                  <c:v>120.7800000000249</c:v>
                </c:pt>
                <c:pt idx="12079">
                  <c:v>120.7900000000249</c:v>
                </c:pt>
                <c:pt idx="12080">
                  <c:v>120.80000000002489</c:v>
                </c:pt>
                <c:pt idx="12081">
                  <c:v>120.8100000000249</c:v>
                </c:pt>
                <c:pt idx="12082">
                  <c:v>120.8200000000249</c:v>
                </c:pt>
                <c:pt idx="12083">
                  <c:v>120.8300000000249</c:v>
                </c:pt>
                <c:pt idx="12084">
                  <c:v>120.8400000000249</c:v>
                </c:pt>
                <c:pt idx="12085">
                  <c:v>120.85000000002491</c:v>
                </c:pt>
                <c:pt idx="12086">
                  <c:v>120.8600000000249</c:v>
                </c:pt>
                <c:pt idx="12087">
                  <c:v>120.8700000000249</c:v>
                </c:pt>
                <c:pt idx="12088">
                  <c:v>120.88000000002491</c:v>
                </c:pt>
                <c:pt idx="12089">
                  <c:v>120.8900000000249</c:v>
                </c:pt>
                <c:pt idx="12090">
                  <c:v>120.9000000000249</c:v>
                </c:pt>
                <c:pt idx="12091">
                  <c:v>120.91000000002499</c:v>
                </c:pt>
                <c:pt idx="12092">
                  <c:v>120.9200000000249</c:v>
                </c:pt>
                <c:pt idx="12093">
                  <c:v>120.9300000000249</c:v>
                </c:pt>
                <c:pt idx="12094">
                  <c:v>120.94000000002499</c:v>
                </c:pt>
                <c:pt idx="12095">
                  <c:v>120.950000000025</c:v>
                </c:pt>
                <c:pt idx="12096">
                  <c:v>120.960000000025</c:v>
                </c:pt>
                <c:pt idx="12097">
                  <c:v>120.970000000025</c:v>
                </c:pt>
                <c:pt idx="12098">
                  <c:v>120.980000000025</c:v>
                </c:pt>
                <c:pt idx="12099">
                  <c:v>120.99000000002501</c:v>
                </c:pt>
                <c:pt idx="12100">
                  <c:v>121.000000000025</c:v>
                </c:pt>
                <c:pt idx="12101">
                  <c:v>121.010000000025</c:v>
                </c:pt>
                <c:pt idx="12102">
                  <c:v>121.02000000002499</c:v>
                </c:pt>
                <c:pt idx="12103">
                  <c:v>121.030000000025</c:v>
                </c:pt>
                <c:pt idx="12104">
                  <c:v>121.040000000025</c:v>
                </c:pt>
                <c:pt idx="12105">
                  <c:v>121.05000000002499</c:v>
                </c:pt>
                <c:pt idx="12106">
                  <c:v>121.060000000025</c:v>
                </c:pt>
                <c:pt idx="12107">
                  <c:v>121.070000000025</c:v>
                </c:pt>
                <c:pt idx="12108">
                  <c:v>121.080000000025</c:v>
                </c:pt>
                <c:pt idx="12109">
                  <c:v>121.090000000025</c:v>
                </c:pt>
                <c:pt idx="12110">
                  <c:v>121.10000000002501</c:v>
                </c:pt>
                <c:pt idx="12111">
                  <c:v>121.1100000000251</c:v>
                </c:pt>
                <c:pt idx="12112">
                  <c:v>121.120000000025</c:v>
                </c:pt>
                <c:pt idx="12113">
                  <c:v>121.13000000002501</c:v>
                </c:pt>
                <c:pt idx="12114">
                  <c:v>121.1400000000251</c:v>
                </c:pt>
                <c:pt idx="12115">
                  <c:v>121.1500000000251</c:v>
                </c:pt>
                <c:pt idx="12116">
                  <c:v>121.16000000002509</c:v>
                </c:pt>
                <c:pt idx="12117">
                  <c:v>121.1700000000251</c:v>
                </c:pt>
                <c:pt idx="12118">
                  <c:v>121.1800000000251</c:v>
                </c:pt>
                <c:pt idx="12119">
                  <c:v>121.19000000002509</c:v>
                </c:pt>
                <c:pt idx="12120">
                  <c:v>121.2000000000251</c:v>
                </c:pt>
                <c:pt idx="12121">
                  <c:v>121.2100000000251</c:v>
                </c:pt>
                <c:pt idx="12122">
                  <c:v>121.2200000000251</c:v>
                </c:pt>
                <c:pt idx="12123">
                  <c:v>121.2300000000251</c:v>
                </c:pt>
                <c:pt idx="12124">
                  <c:v>121.24000000002511</c:v>
                </c:pt>
                <c:pt idx="12125">
                  <c:v>121.2500000000251</c:v>
                </c:pt>
                <c:pt idx="12126">
                  <c:v>121.2600000000251</c:v>
                </c:pt>
                <c:pt idx="12127">
                  <c:v>121.27000000002511</c:v>
                </c:pt>
                <c:pt idx="12128">
                  <c:v>121.2800000000251</c:v>
                </c:pt>
                <c:pt idx="12129">
                  <c:v>121.2900000000252</c:v>
                </c:pt>
                <c:pt idx="12130">
                  <c:v>121.30000000002519</c:v>
                </c:pt>
                <c:pt idx="12131">
                  <c:v>121.3100000000252</c:v>
                </c:pt>
                <c:pt idx="12132">
                  <c:v>121.3200000000251</c:v>
                </c:pt>
                <c:pt idx="12133">
                  <c:v>121.33000000002519</c:v>
                </c:pt>
                <c:pt idx="12134">
                  <c:v>121.3400000000252</c:v>
                </c:pt>
                <c:pt idx="12135">
                  <c:v>121.3500000000252</c:v>
                </c:pt>
                <c:pt idx="12136">
                  <c:v>121.3600000000252</c:v>
                </c:pt>
                <c:pt idx="12137">
                  <c:v>121.3700000000252</c:v>
                </c:pt>
                <c:pt idx="12138">
                  <c:v>121.38000000002521</c:v>
                </c:pt>
                <c:pt idx="12139">
                  <c:v>121.3900000000252</c:v>
                </c:pt>
                <c:pt idx="12140">
                  <c:v>121.4000000000252</c:v>
                </c:pt>
                <c:pt idx="12141">
                  <c:v>121.41000000002521</c:v>
                </c:pt>
                <c:pt idx="12142">
                  <c:v>121.4200000000252</c:v>
                </c:pt>
                <c:pt idx="12143">
                  <c:v>121.4300000000252</c:v>
                </c:pt>
                <c:pt idx="12144">
                  <c:v>121.44000000002519</c:v>
                </c:pt>
                <c:pt idx="12145">
                  <c:v>121.4500000000252</c:v>
                </c:pt>
                <c:pt idx="12146">
                  <c:v>121.4600000000252</c:v>
                </c:pt>
                <c:pt idx="12147">
                  <c:v>121.47000000002519</c:v>
                </c:pt>
                <c:pt idx="12148">
                  <c:v>121.4800000000252</c:v>
                </c:pt>
                <c:pt idx="12149">
                  <c:v>121.4900000000253</c:v>
                </c:pt>
                <c:pt idx="12150">
                  <c:v>121.5000000000253</c:v>
                </c:pt>
                <c:pt idx="12151">
                  <c:v>121.5100000000253</c:v>
                </c:pt>
                <c:pt idx="12152">
                  <c:v>121.52000000002521</c:v>
                </c:pt>
                <c:pt idx="12153">
                  <c:v>121.5300000000253</c:v>
                </c:pt>
                <c:pt idx="12154">
                  <c:v>121.5400000000253</c:v>
                </c:pt>
                <c:pt idx="12155">
                  <c:v>121.55000000002531</c:v>
                </c:pt>
                <c:pt idx="12156">
                  <c:v>121.5600000000253</c:v>
                </c:pt>
                <c:pt idx="12157">
                  <c:v>121.5700000000253</c:v>
                </c:pt>
                <c:pt idx="12158">
                  <c:v>121.58000000002529</c:v>
                </c:pt>
                <c:pt idx="12159">
                  <c:v>121.5900000000253</c:v>
                </c:pt>
                <c:pt idx="12160">
                  <c:v>121.6000000000253</c:v>
                </c:pt>
                <c:pt idx="12161">
                  <c:v>121.61000000002529</c:v>
                </c:pt>
                <c:pt idx="12162">
                  <c:v>121.6200000000253</c:v>
                </c:pt>
                <c:pt idx="12163">
                  <c:v>121.6300000000253</c:v>
                </c:pt>
                <c:pt idx="12164">
                  <c:v>121.6400000000253</c:v>
                </c:pt>
                <c:pt idx="12165">
                  <c:v>121.6500000000253</c:v>
                </c:pt>
                <c:pt idx="12166">
                  <c:v>121.66000000002531</c:v>
                </c:pt>
                <c:pt idx="12167">
                  <c:v>121.6700000000253</c:v>
                </c:pt>
                <c:pt idx="12168">
                  <c:v>121.6800000000253</c:v>
                </c:pt>
                <c:pt idx="12169">
                  <c:v>121.69000000002529</c:v>
                </c:pt>
                <c:pt idx="12170">
                  <c:v>121.7000000000254</c:v>
                </c:pt>
                <c:pt idx="12171">
                  <c:v>121.7100000000254</c:v>
                </c:pt>
                <c:pt idx="12172">
                  <c:v>121.72000000002539</c:v>
                </c:pt>
                <c:pt idx="12173">
                  <c:v>121.7300000000254</c:v>
                </c:pt>
                <c:pt idx="12174">
                  <c:v>121.7400000000254</c:v>
                </c:pt>
                <c:pt idx="12175">
                  <c:v>121.75000000002539</c:v>
                </c:pt>
                <c:pt idx="12176">
                  <c:v>121.7600000000254</c:v>
                </c:pt>
                <c:pt idx="12177">
                  <c:v>121.77000000002541</c:v>
                </c:pt>
                <c:pt idx="12178">
                  <c:v>121.7800000000254</c:v>
                </c:pt>
                <c:pt idx="12179">
                  <c:v>121.7900000000254</c:v>
                </c:pt>
                <c:pt idx="12180">
                  <c:v>121.80000000002541</c:v>
                </c:pt>
                <c:pt idx="12181">
                  <c:v>121.8100000000254</c:v>
                </c:pt>
                <c:pt idx="12182">
                  <c:v>121.8200000000254</c:v>
                </c:pt>
                <c:pt idx="12183">
                  <c:v>121.83000000002539</c:v>
                </c:pt>
                <c:pt idx="12184">
                  <c:v>121.8400000000254</c:v>
                </c:pt>
                <c:pt idx="12185">
                  <c:v>121.8500000000254</c:v>
                </c:pt>
                <c:pt idx="12186">
                  <c:v>121.86000000002539</c:v>
                </c:pt>
                <c:pt idx="12187">
                  <c:v>121.8700000000254</c:v>
                </c:pt>
                <c:pt idx="12188">
                  <c:v>121.8800000000254</c:v>
                </c:pt>
                <c:pt idx="12189">
                  <c:v>121.89000000002549</c:v>
                </c:pt>
                <c:pt idx="12190">
                  <c:v>121.9000000000255</c:v>
                </c:pt>
                <c:pt idx="12191">
                  <c:v>121.91000000002551</c:v>
                </c:pt>
                <c:pt idx="12192">
                  <c:v>121.9200000000255</c:v>
                </c:pt>
                <c:pt idx="12193">
                  <c:v>121.9300000000255</c:v>
                </c:pt>
                <c:pt idx="12194">
                  <c:v>121.94000000002551</c:v>
                </c:pt>
                <c:pt idx="12195">
                  <c:v>121.9500000000255</c:v>
                </c:pt>
                <c:pt idx="12196">
                  <c:v>121.9600000000255</c:v>
                </c:pt>
                <c:pt idx="12197">
                  <c:v>121.97000000002549</c:v>
                </c:pt>
                <c:pt idx="12198">
                  <c:v>121.9800000000255</c:v>
                </c:pt>
                <c:pt idx="12199">
                  <c:v>121.9900000000255</c:v>
                </c:pt>
                <c:pt idx="12200">
                  <c:v>122.00000000002549</c:v>
                </c:pt>
                <c:pt idx="12201">
                  <c:v>122.0100000000255</c:v>
                </c:pt>
                <c:pt idx="12202">
                  <c:v>122.0200000000255</c:v>
                </c:pt>
                <c:pt idx="12203">
                  <c:v>122.0300000000255</c:v>
                </c:pt>
                <c:pt idx="12204">
                  <c:v>122.0400000000255</c:v>
                </c:pt>
                <c:pt idx="12205">
                  <c:v>122.05000000002551</c:v>
                </c:pt>
                <c:pt idx="12206">
                  <c:v>122.0600000000255</c:v>
                </c:pt>
                <c:pt idx="12207">
                  <c:v>122.0700000000255</c:v>
                </c:pt>
                <c:pt idx="12208">
                  <c:v>122.08000000002551</c:v>
                </c:pt>
                <c:pt idx="12209">
                  <c:v>122.0900000000256</c:v>
                </c:pt>
                <c:pt idx="12210">
                  <c:v>122.1000000000255</c:v>
                </c:pt>
                <c:pt idx="12211">
                  <c:v>122.11000000002559</c:v>
                </c:pt>
                <c:pt idx="12212">
                  <c:v>122.1200000000256</c:v>
                </c:pt>
                <c:pt idx="12213">
                  <c:v>122.1300000000256</c:v>
                </c:pt>
                <c:pt idx="12214">
                  <c:v>122.14000000002559</c:v>
                </c:pt>
                <c:pt idx="12215">
                  <c:v>122.1500000000256</c:v>
                </c:pt>
                <c:pt idx="12216">
                  <c:v>122.1600000000256</c:v>
                </c:pt>
                <c:pt idx="12217">
                  <c:v>122.1700000000256</c:v>
                </c:pt>
                <c:pt idx="12218">
                  <c:v>122.1800000000256</c:v>
                </c:pt>
                <c:pt idx="12219">
                  <c:v>122.19000000002561</c:v>
                </c:pt>
                <c:pt idx="12220">
                  <c:v>122.2000000000256</c:v>
                </c:pt>
                <c:pt idx="12221">
                  <c:v>122.2100000000256</c:v>
                </c:pt>
                <c:pt idx="12222">
                  <c:v>122.22000000002561</c:v>
                </c:pt>
                <c:pt idx="12223">
                  <c:v>122.2300000000256</c:v>
                </c:pt>
                <c:pt idx="12224">
                  <c:v>122.2400000000256</c:v>
                </c:pt>
                <c:pt idx="12225">
                  <c:v>122.25000000002559</c:v>
                </c:pt>
                <c:pt idx="12226">
                  <c:v>122.2600000000256</c:v>
                </c:pt>
                <c:pt idx="12227">
                  <c:v>122.2700000000256</c:v>
                </c:pt>
                <c:pt idx="12228">
                  <c:v>122.28000000002569</c:v>
                </c:pt>
                <c:pt idx="12229">
                  <c:v>122.2900000000257</c:v>
                </c:pt>
                <c:pt idx="12230">
                  <c:v>122.30000000002561</c:v>
                </c:pt>
                <c:pt idx="12231">
                  <c:v>122.3100000000257</c:v>
                </c:pt>
                <c:pt idx="12232">
                  <c:v>122.3200000000257</c:v>
                </c:pt>
                <c:pt idx="12233">
                  <c:v>122.33000000002571</c:v>
                </c:pt>
                <c:pt idx="12234">
                  <c:v>122.3400000000257</c:v>
                </c:pt>
                <c:pt idx="12235">
                  <c:v>122.3500000000257</c:v>
                </c:pt>
                <c:pt idx="12236">
                  <c:v>122.36000000002571</c:v>
                </c:pt>
                <c:pt idx="12237">
                  <c:v>122.3700000000257</c:v>
                </c:pt>
                <c:pt idx="12238">
                  <c:v>122.3800000000257</c:v>
                </c:pt>
                <c:pt idx="12239">
                  <c:v>122.39000000002569</c:v>
                </c:pt>
                <c:pt idx="12240">
                  <c:v>122.4000000000257</c:v>
                </c:pt>
                <c:pt idx="12241">
                  <c:v>122.4100000000257</c:v>
                </c:pt>
                <c:pt idx="12242">
                  <c:v>122.42000000002569</c:v>
                </c:pt>
                <c:pt idx="12243">
                  <c:v>122.4300000000257</c:v>
                </c:pt>
                <c:pt idx="12244">
                  <c:v>122.44000000002571</c:v>
                </c:pt>
                <c:pt idx="12245">
                  <c:v>122.4500000000257</c:v>
                </c:pt>
                <c:pt idx="12246">
                  <c:v>122.4600000000257</c:v>
                </c:pt>
                <c:pt idx="12247">
                  <c:v>122.47000000002571</c:v>
                </c:pt>
                <c:pt idx="12248">
                  <c:v>122.4800000000258</c:v>
                </c:pt>
                <c:pt idx="12249">
                  <c:v>122.4900000000258</c:v>
                </c:pt>
                <c:pt idx="12250">
                  <c:v>122.50000000002581</c:v>
                </c:pt>
                <c:pt idx="12251">
                  <c:v>122.5100000000258</c:v>
                </c:pt>
                <c:pt idx="12252">
                  <c:v>122.5200000000258</c:v>
                </c:pt>
                <c:pt idx="12253">
                  <c:v>122.53000000002579</c:v>
                </c:pt>
                <c:pt idx="12254">
                  <c:v>122.5400000000258</c:v>
                </c:pt>
                <c:pt idx="12255">
                  <c:v>122.5500000000258</c:v>
                </c:pt>
                <c:pt idx="12256">
                  <c:v>122.56000000002579</c:v>
                </c:pt>
                <c:pt idx="12257">
                  <c:v>122.5700000000258</c:v>
                </c:pt>
                <c:pt idx="12258">
                  <c:v>122.58000000002581</c:v>
                </c:pt>
                <c:pt idx="12259">
                  <c:v>122.5900000000258</c:v>
                </c:pt>
                <c:pt idx="12260">
                  <c:v>122.6000000000258</c:v>
                </c:pt>
                <c:pt idx="12261">
                  <c:v>122.61000000002581</c:v>
                </c:pt>
                <c:pt idx="12262">
                  <c:v>122.6200000000258</c:v>
                </c:pt>
                <c:pt idx="12263">
                  <c:v>122.6300000000258</c:v>
                </c:pt>
                <c:pt idx="12264">
                  <c:v>122.64000000002579</c:v>
                </c:pt>
                <c:pt idx="12265">
                  <c:v>122.6500000000258</c:v>
                </c:pt>
                <c:pt idx="12266">
                  <c:v>122.6600000000258</c:v>
                </c:pt>
                <c:pt idx="12267">
                  <c:v>122.67000000002579</c:v>
                </c:pt>
                <c:pt idx="12268">
                  <c:v>122.6800000000258</c:v>
                </c:pt>
                <c:pt idx="12269">
                  <c:v>122.6900000000258</c:v>
                </c:pt>
                <c:pt idx="12270">
                  <c:v>122.7000000000259</c:v>
                </c:pt>
                <c:pt idx="12271">
                  <c:v>122.710000000026</c:v>
                </c:pt>
                <c:pt idx="12272">
                  <c:v>122.72000000002591</c:v>
                </c:pt>
                <c:pt idx="12273">
                  <c:v>122.7300000000259</c:v>
                </c:pt>
                <c:pt idx="12274">
                  <c:v>122.740000000026</c:v>
                </c:pt>
                <c:pt idx="12275">
                  <c:v>122.75000000002591</c:v>
                </c:pt>
                <c:pt idx="12276">
                  <c:v>122.7600000000259</c:v>
                </c:pt>
                <c:pt idx="12277">
                  <c:v>122.7700000000259</c:v>
                </c:pt>
                <c:pt idx="12278">
                  <c:v>122.78000000002589</c:v>
                </c:pt>
                <c:pt idx="12279">
                  <c:v>122.7900000000259</c:v>
                </c:pt>
                <c:pt idx="12280">
                  <c:v>122.8000000000259</c:v>
                </c:pt>
                <c:pt idx="12281">
                  <c:v>122.81000000002589</c:v>
                </c:pt>
                <c:pt idx="12282">
                  <c:v>122.8200000000259</c:v>
                </c:pt>
                <c:pt idx="12283">
                  <c:v>122.8300000000259</c:v>
                </c:pt>
                <c:pt idx="12284">
                  <c:v>122.8400000000259</c:v>
                </c:pt>
                <c:pt idx="12285">
                  <c:v>122.8500000000259</c:v>
                </c:pt>
                <c:pt idx="12286">
                  <c:v>122.86000000002591</c:v>
                </c:pt>
                <c:pt idx="12287">
                  <c:v>122.8700000000259</c:v>
                </c:pt>
                <c:pt idx="12288">
                  <c:v>122.8800000000259</c:v>
                </c:pt>
                <c:pt idx="12289">
                  <c:v>122.89000000002591</c:v>
                </c:pt>
                <c:pt idx="12290">
                  <c:v>122.900000000026</c:v>
                </c:pt>
                <c:pt idx="12291">
                  <c:v>122.910000000026</c:v>
                </c:pt>
                <c:pt idx="12292">
                  <c:v>122.92000000002599</c:v>
                </c:pt>
                <c:pt idx="12293">
                  <c:v>122.930000000026</c:v>
                </c:pt>
                <c:pt idx="12294">
                  <c:v>122.940000000026</c:v>
                </c:pt>
                <c:pt idx="12295">
                  <c:v>122.95000000002599</c:v>
                </c:pt>
                <c:pt idx="12296">
                  <c:v>122.960000000026</c:v>
                </c:pt>
                <c:pt idx="12297">
                  <c:v>122.970000000026</c:v>
                </c:pt>
                <c:pt idx="12298">
                  <c:v>122.980000000026</c:v>
                </c:pt>
                <c:pt idx="12299">
                  <c:v>122.990000000026</c:v>
                </c:pt>
                <c:pt idx="12300">
                  <c:v>123.00000000002601</c:v>
                </c:pt>
                <c:pt idx="12301">
                  <c:v>123.010000000026</c:v>
                </c:pt>
                <c:pt idx="12302">
                  <c:v>123.020000000026</c:v>
                </c:pt>
                <c:pt idx="12303">
                  <c:v>123.03000000002601</c:v>
                </c:pt>
                <c:pt idx="12304">
                  <c:v>123.040000000026</c:v>
                </c:pt>
                <c:pt idx="12305">
                  <c:v>123.050000000026</c:v>
                </c:pt>
                <c:pt idx="12306">
                  <c:v>123.06000000002609</c:v>
                </c:pt>
                <c:pt idx="12307">
                  <c:v>123.070000000026</c:v>
                </c:pt>
                <c:pt idx="12308">
                  <c:v>123.080000000026</c:v>
                </c:pt>
                <c:pt idx="12309">
                  <c:v>123.09000000002609</c:v>
                </c:pt>
                <c:pt idx="12310">
                  <c:v>123.1000000000261</c:v>
                </c:pt>
                <c:pt idx="12311">
                  <c:v>123.1100000000261</c:v>
                </c:pt>
                <c:pt idx="12312">
                  <c:v>123.1200000000261</c:v>
                </c:pt>
                <c:pt idx="12313">
                  <c:v>123.1300000000261</c:v>
                </c:pt>
                <c:pt idx="12314">
                  <c:v>123.14000000002611</c:v>
                </c:pt>
                <c:pt idx="12315">
                  <c:v>123.1500000000261</c:v>
                </c:pt>
                <c:pt idx="12316">
                  <c:v>123.1600000000261</c:v>
                </c:pt>
                <c:pt idx="12317">
                  <c:v>123.17000000002611</c:v>
                </c:pt>
                <c:pt idx="12318">
                  <c:v>123.1800000000261</c:v>
                </c:pt>
                <c:pt idx="12319">
                  <c:v>123.1900000000261</c:v>
                </c:pt>
                <c:pt idx="12320">
                  <c:v>123.20000000002609</c:v>
                </c:pt>
                <c:pt idx="12321">
                  <c:v>123.2100000000261</c:v>
                </c:pt>
                <c:pt idx="12322">
                  <c:v>123.2200000000261</c:v>
                </c:pt>
                <c:pt idx="12323">
                  <c:v>123.2300000000261</c:v>
                </c:pt>
                <c:pt idx="12324">
                  <c:v>123.2400000000261</c:v>
                </c:pt>
                <c:pt idx="12325">
                  <c:v>123.25000000002611</c:v>
                </c:pt>
                <c:pt idx="12326">
                  <c:v>123.2600000000262</c:v>
                </c:pt>
                <c:pt idx="12327">
                  <c:v>123.2700000000261</c:v>
                </c:pt>
                <c:pt idx="12328">
                  <c:v>123.28000000002611</c:v>
                </c:pt>
                <c:pt idx="12329">
                  <c:v>123.2900000000262</c:v>
                </c:pt>
                <c:pt idx="12330">
                  <c:v>123.3000000000262</c:v>
                </c:pt>
                <c:pt idx="12331">
                  <c:v>123.31000000002621</c:v>
                </c:pt>
                <c:pt idx="12332">
                  <c:v>123.3200000000262</c:v>
                </c:pt>
                <c:pt idx="12333">
                  <c:v>123.3300000000262</c:v>
                </c:pt>
                <c:pt idx="12334">
                  <c:v>123.34000000002619</c:v>
                </c:pt>
                <c:pt idx="12335">
                  <c:v>123.3500000000262</c:v>
                </c:pt>
                <c:pt idx="12336">
                  <c:v>123.3600000000262</c:v>
                </c:pt>
                <c:pt idx="12337">
                  <c:v>123.3700000000262</c:v>
                </c:pt>
                <c:pt idx="12338">
                  <c:v>123.3800000000262</c:v>
                </c:pt>
                <c:pt idx="12339">
                  <c:v>123.39000000002621</c:v>
                </c:pt>
                <c:pt idx="12340">
                  <c:v>123.4000000000262</c:v>
                </c:pt>
                <c:pt idx="12341">
                  <c:v>123.4100000000262</c:v>
                </c:pt>
                <c:pt idx="12342">
                  <c:v>123.42000000002621</c:v>
                </c:pt>
                <c:pt idx="12343">
                  <c:v>123.4300000000262</c:v>
                </c:pt>
                <c:pt idx="12344">
                  <c:v>123.4400000000263</c:v>
                </c:pt>
                <c:pt idx="12345">
                  <c:v>123.45000000002629</c:v>
                </c:pt>
                <c:pt idx="12346">
                  <c:v>123.4600000000263</c:v>
                </c:pt>
                <c:pt idx="12347">
                  <c:v>123.4700000000262</c:v>
                </c:pt>
                <c:pt idx="12348">
                  <c:v>123.48000000002629</c:v>
                </c:pt>
                <c:pt idx="12349">
                  <c:v>123.4900000000263</c:v>
                </c:pt>
                <c:pt idx="12350">
                  <c:v>123.5000000000263</c:v>
                </c:pt>
                <c:pt idx="12351">
                  <c:v>123.5100000000263</c:v>
                </c:pt>
                <c:pt idx="12352">
                  <c:v>123.5200000000263</c:v>
                </c:pt>
                <c:pt idx="12353">
                  <c:v>123.53000000002631</c:v>
                </c:pt>
                <c:pt idx="12354">
                  <c:v>123.5400000000263</c:v>
                </c:pt>
                <c:pt idx="12355">
                  <c:v>123.5500000000263</c:v>
                </c:pt>
                <c:pt idx="12356">
                  <c:v>123.56000000002631</c:v>
                </c:pt>
                <c:pt idx="12357">
                  <c:v>123.5700000000263</c:v>
                </c:pt>
                <c:pt idx="12358">
                  <c:v>123.5800000000263</c:v>
                </c:pt>
                <c:pt idx="12359">
                  <c:v>123.59000000002629</c:v>
                </c:pt>
                <c:pt idx="12360">
                  <c:v>123.6000000000263</c:v>
                </c:pt>
                <c:pt idx="12361">
                  <c:v>123.6100000000263</c:v>
                </c:pt>
                <c:pt idx="12362">
                  <c:v>123.62000000002629</c:v>
                </c:pt>
                <c:pt idx="12363">
                  <c:v>123.6300000000263</c:v>
                </c:pt>
                <c:pt idx="12364">
                  <c:v>123.6400000000263</c:v>
                </c:pt>
                <c:pt idx="12365">
                  <c:v>123.6500000000263</c:v>
                </c:pt>
                <c:pt idx="12366">
                  <c:v>123.6600000000263</c:v>
                </c:pt>
                <c:pt idx="12367">
                  <c:v>123.67000000002631</c:v>
                </c:pt>
                <c:pt idx="12368">
                  <c:v>123.6800000000264</c:v>
                </c:pt>
                <c:pt idx="12369">
                  <c:v>123.6900000000264</c:v>
                </c:pt>
                <c:pt idx="12370">
                  <c:v>123.70000000002641</c:v>
                </c:pt>
                <c:pt idx="12371">
                  <c:v>123.7100000000264</c:v>
                </c:pt>
                <c:pt idx="12372">
                  <c:v>123.7200000000264</c:v>
                </c:pt>
                <c:pt idx="12373">
                  <c:v>123.73000000002639</c:v>
                </c:pt>
                <c:pt idx="12374">
                  <c:v>123.7400000000264</c:v>
                </c:pt>
                <c:pt idx="12375">
                  <c:v>123.7500000000264</c:v>
                </c:pt>
                <c:pt idx="12376">
                  <c:v>123.76000000002639</c:v>
                </c:pt>
                <c:pt idx="12377">
                  <c:v>123.7700000000264</c:v>
                </c:pt>
                <c:pt idx="12378">
                  <c:v>123.7800000000264</c:v>
                </c:pt>
                <c:pt idx="12379">
                  <c:v>123.7900000000264</c:v>
                </c:pt>
                <c:pt idx="12380">
                  <c:v>123.8000000000264</c:v>
                </c:pt>
                <c:pt idx="12381">
                  <c:v>123.81000000002641</c:v>
                </c:pt>
                <c:pt idx="12382">
                  <c:v>123.8200000000264</c:v>
                </c:pt>
                <c:pt idx="12383">
                  <c:v>123.8300000000264</c:v>
                </c:pt>
                <c:pt idx="12384">
                  <c:v>123.84000000002639</c:v>
                </c:pt>
                <c:pt idx="12385">
                  <c:v>123.8500000000264</c:v>
                </c:pt>
                <c:pt idx="12386">
                  <c:v>123.8600000000264</c:v>
                </c:pt>
                <c:pt idx="12387">
                  <c:v>123.87000000002649</c:v>
                </c:pt>
                <c:pt idx="12388">
                  <c:v>123.8800000000265</c:v>
                </c:pt>
                <c:pt idx="12389">
                  <c:v>123.8900000000265</c:v>
                </c:pt>
                <c:pt idx="12390">
                  <c:v>123.90000000002649</c:v>
                </c:pt>
                <c:pt idx="12391">
                  <c:v>123.9100000000265</c:v>
                </c:pt>
                <c:pt idx="12392">
                  <c:v>123.9200000000265</c:v>
                </c:pt>
                <c:pt idx="12393">
                  <c:v>123.9300000000265</c:v>
                </c:pt>
                <c:pt idx="12394">
                  <c:v>123.9400000000265</c:v>
                </c:pt>
                <c:pt idx="12395">
                  <c:v>123.95000000002651</c:v>
                </c:pt>
                <c:pt idx="12396">
                  <c:v>123.9600000000265</c:v>
                </c:pt>
                <c:pt idx="12397">
                  <c:v>123.9700000000265</c:v>
                </c:pt>
                <c:pt idx="12398">
                  <c:v>123.98000000002649</c:v>
                </c:pt>
                <c:pt idx="12399">
                  <c:v>123.9900000000265</c:v>
                </c:pt>
                <c:pt idx="12400">
                  <c:v>124.0000000000265</c:v>
                </c:pt>
                <c:pt idx="12401">
                  <c:v>124.01000000002649</c:v>
                </c:pt>
                <c:pt idx="12402">
                  <c:v>124.0200000000265</c:v>
                </c:pt>
                <c:pt idx="12403">
                  <c:v>124.0300000000265</c:v>
                </c:pt>
                <c:pt idx="12404">
                  <c:v>124.04000000002659</c:v>
                </c:pt>
                <c:pt idx="12405">
                  <c:v>124.0500000000265</c:v>
                </c:pt>
                <c:pt idx="12406">
                  <c:v>124.06000000002651</c:v>
                </c:pt>
                <c:pt idx="12407">
                  <c:v>124.0700000000266</c:v>
                </c:pt>
                <c:pt idx="12408">
                  <c:v>124.0800000000266</c:v>
                </c:pt>
                <c:pt idx="12409">
                  <c:v>124.09000000002661</c:v>
                </c:pt>
                <c:pt idx="12410">
                  <c:v>124.1000000000266</c:v>
                </c:pt>
                <c:pt idx="12411">
                  <c:v>124.1100000000266</c:v>
                </c:pt>
                <c:pt idx="12412">
                  <c:v>124.12000000002659</c:v>
                </c:pt>
                <c:pt idx="12413">
                  <c:v>124.1300000000266</c:v>
                </c:pt>
                <c:pt idx="12414">
                  <c:v>124.1400000000266</c:v>
                </c:pt>
                <c:pt idx="12415">
                  <c:v>124.15000000002659</c:v>
                </c:pt>
                <c:pt idx="12416">
                  <c:v>124.1600000000266</c:v>
                </c:pt>
                <c:pt idx="12417">
                  <c:v>124.1700000000266</c:v>
                </c:pt>
                <c:pt idx="12418">
                  <c:v>124.1800000000266</c:v>
                </c:pt>
                <c:pt idx="12419">
                  <c:v>124.1900000000266</c:v>
                </c:pt>
                <c:pt idx="12420">
                  <c:v>124.20000000002661</c:v>
                </c:pt>
                <c:pt idx="12421">
                  <c:v>124.2100000000266</c:v>
                </c:pt>
                <c:pt idx="12422">
                  <c:v>124.2200000000266</c:v>
                </c:pt>
                <c:pt idx="12423">
                  <c:v>124.23000000002661</c:v>
                </c:pt>
                <c:pt idx="12424">
                  <c:v>124.2400000000267</c:v>
                </c:pt>
                <c:pt idx="12425">
                  <c:v>124.2500000000266</c:v>
                </c:pt>
                <c:pt idx="12426">
                  <c:v>124.26000000002669</c:v>
                </c:pt>
                <c:pt idx="12427">
                  <c:v>124.2700000000267</c:v>
                </c:pt>
                <c:pt idx="12428">
                  <c:v>124.2800000000267</c:v>
                </c:pt>
                <c:pt idx="12429">
                  <c:v>124.29000000002669</c:v>
                </c:pt>
                <c:pt idx="12430">
                  <c:v>124.3000000000267</c:v>
                </c:pt>
                <c:pt idx="12431">
                  <c:v>124.3100000000267</c:v>
                </c:pt>
                <c:pt idx="12432">
                  <c:v>124.3200000000267</c:v>
                </c:pt>
                <c:pt idx="12433">
                  <c:v>124.3300000000267</c:v>
                </c:pt>
                <c:pt idx="12434">
                  <c:v>124.34000000002671</c:v>
                </c:pt>
                <c:pt idx="12435">
                  <c:v>124.3500000000267</c:v>
                </c:pt>
                <c:pt idx="12436">
                  <c:v>124.3600000000267</c:v>
                </c:pt>
                <c:pt idx="12437">
                  <c:v>124.37000000002671</c:v>
                </c:pt>
                <c:pt idx="12438">
                  <c:v>124.3800000000267</c:v>
                </c:pt>
                <c:pt idx="12439">
                  <c:v>124.3900000000267</c:v>
                </c:pt>
                <c:pt idx="12440">
                  <c:v>124.40000000002669</c:v>
                </c:pt>
                <c:pt idx="12441">
                  <c:v>124.4100000000267</c:v>
                </c:pt>
                <c:pt idx="12442">
                  <c:v>124.4200000000267</c:v>
                </c:pt>
                <c:pt idx="12443">
                  <c:v>124.43000000002679</c:v>
                </c:pt>
                <c:pt idx="12444">
                  <c:v>124.4400000000268</c:v>
                </c:pt>
                <c:pt idx="12445">
                  <c:v>124.45000000002671</c:v>
                </c:pt>
                <c:pt idx="12446">
                  <c:v>124.4600000000268</c:v>
                </c:pt>
                <c:pt idx="12447">
                  <c:v>124.4700000000268</c:v>
                </c:pt>
                <c:pt idx="12448">
                  <c:v>124.48000000002681</c:v>
                </c:pt>
                <c:pt idx="12449">
                  <c:v>124.4900000000268</c:v>
                </c:pt>
                <c:pt idx="12450">
                  <c:v>124.5000000000268</c:v>
                </c:pt>
                <c:pt idx="12451">
                  <c:v>124.51000000002681</c:v>
                </c:pt>
                <c:pt idx="12452">
                  <c:v>124.5200000000268</c:v>
                </c:pt>
                <c:pt idx="12453">
                  <c:v>124.5300000000268</c:v>
                </c:pt>
                <c:pt idx="12454">
                  <c:v>124.54000000002679</c:v>
                </c:pt>
                <c:pt idx="12455">
                  <c:v>124.5500000000268</c:v>
                </c:pt>
                <c:pt idx="12456">
                  <c:v>124.5600000000268</c:v>
                </c:pt>
                <c:pt idx="12457">
                  <c:v>124.57000000002679</c:v>
                </c:pt>
                <c:pt idx="12458">
                  <c:v>124.5800000000268</c:v>
                </c:pt>
                <c:pt idx="12459">
                  <c:v>124.59000000002681</c:v>
                </c:pt>
                <c:pt idx="12460">
                  <c:v>124.6000000000268</c:v>
                </c:pt>
                <c:pt idx="12461">
                  <c:v>124.6100000000268</c:v>
                </c:pt>
                <c:pt idx="12462">
                  <c:v>124.62000000002681</c:v>
                </c:pt>
                <c:pt idx="12463">
                  <c:v>124.6300000000268</c:v>
                </c:pt>
                <c:pt idx="12464">
                  <c:v>124.6400000000268</c:v>
                </c:pt>
                <c:pt idx="12465">
                  <c:v>124.65000000002679</c:v>
                </c:pt>
                <c:pt idx="12466">
                  <c:v>124.6600000000269</c:v>
                </c:pt>
                <c:pt idx="12467">
                  <c:v>124.6700000000268</c:v>
                </c:pt>
                <c:pt idx="12468">
                  <c:v>124.68000000002689</c:v>
                </c:pt>
                <c:pt idx="12469">
                  <c:v>124.6900000000269</c:v>
                </c:pt>
                <c:pt idx="12470">
                  <c:v>124.7000000000269</c:v>
                </c:pt>
                <c:pt idx="12471">
                  <c:v>124.71000000002689</c:v>
                </c:pt>
                <c:pt idx="12472">
                  <c:v>124.7200000000269</c:v>
                </c:pt>
                <c:pt idx="12473">
                  <c:v>124.73000000002691</c:v>
                </c:pt>
                <c:pt idx="12474">
                  <c:v>124.7400000000269</c:v>
                </c:pt>
                <c:pt idx="12475">
                  <c:v>124.7500000000269</c:v>
                </c:pt>
                <c:pt idx="12476">
                  <c:v>124.76000000002691</c:v>
                </c:pt>
                <c:pt idx="12477">
                  <c:v>124.7700000000269</c:v>
                </c:pt>
                <c:pt idx="12478">
                  <c:v>124.7800000000269</c:v>
                </c:pt>
                <c:pt idx="12479">
                  <c:v>124.79000000002689</c:v>
                </c:pt>
                <c:pt idx="12480">
                  <c:v>124.8000000000269</c:v>
                </c:pt>
                <c:pt idx="12481">
                  <c:v>124.8100000000269</c:v>
                </c:pt>
                <c:pt idx="12482">
                  <c:v>124.82000000002689</c:v>
                </c:pt>
                <c:pt idx="12483">
                  <c:v>124.8300000000269</c:v>
                </c:pt>
                <c:pt idx="12484">
                  <c:v>124.8400000000269</c:v>
                </c:pt>
                <c:pt idx="12485">
                  <c:v>124.85000000002699</c:v>
                </c:pt>
                <c:pt idx="12486">
                  <c:v>124.860000000027</c:v>
                </c:pt>
                <c:pt idx="12487">
                  <c:v>124.87000000002701</c:v>
                </c:pt>
                <c:pt idx="12488">
                  <c:v>124.880000000027</c:v>
                </c:pt>
                <c:pt idx="12489">
                  <c:v>124.890000000027</c:v>
                </c:pt>
                <c:pt idx="12490">
                  <c:v>124.90000000002701</c:v>
                </c:pt>
                <c:pt idx="12491">
                  <c:v>124.910000000027</c:v>
                </c:pt>
                <c:pt idx="12492">
                  <c:v>124.920000000027</c:v>
                </c:pt>
                <c:pt idx="12493">
                  <c:v>124.93000000002699</c:v>
                </c:pt>
                <c:pt idx="12494">
                  <c:v>124.940000000027</c:v>
                </c:pt>
                <c:pt idx="12495">
                  <c:v>124.950000000027</c:v>
                </c:pt>
                <c:pt idx="12496">
                  <c:v>124.96000000002699</c:v>
                </c:pt>
                <c:pt idx="12497">
                  <c:v>124.970000000027</c:v>
                </c:pt>
                <c:pt idx="12498">
                  <c:v>124.980000000027</c:v>
                </c:pt>
                <c:pt idx="12499">
                  <c:v>124.99000000002709</c:v>
                </c:pt>
                <c:pt idx="12500">
                  <c:v>125.000000000027</c:v>
                </c:pt>
                <c:pt idx="12501">
                  <c:v>125.01000000002711</c:v>
                </c:pt>
                <c:pt idx="12502">
                  <c:v>125.0200000000271</c:v>
                </c:pt>
                <c:pt idx="12503">
                  <c:v>125.0300000000271</c:v>
                </c:pt>
                <c:pt idx="12504">
                  <c:v>125.04000000002711</c:v>
                </c:pt>
                <c:pt idx="12505">
                  <c:v>125.0500000000271</c:v>
                </c:pt>
                <c:pt idx="12506">
                  <c:v>125.0600000000271</c:v>
                </c:pt>
                <c:pt idx="12507">
                  <c:v>125.07000000002709</c:v>
                </c:pt>
                <c:pt idx="12508">
                  <c:v>125.0800000000271</c:v>
                </c:pt>
                <c:pt idx="12509">
                  <c:v>125.0900000000271</c:v>
                </c:pt>
                <c:pt idx="12510">
                  <c:v>125.10000000002709</c:v>
                </c:pt>
                <c:pt idx="12511">
                  <c:v>125.1100000000271</c:v>
                </c:pt>
                <c:pt idx="12512">
                  <c:v>125.1200000000271</c:v>
                </c:pt>
                <c:pt idx="12513">
                  <c:v>125.1300000000271</c:v>
                </c:pt>
                <c:pt idx="12514">
                  <c:v>125.1400000000271</c:v>
                </c:pt>
                <c:pt idx="12515">
                  <c:v>125.15000000002711</c:v>
                </c:pt>
                <c:pt idx="12516">
                  <c:v>125.1600000000271</c:v>
                </c:pt>
                <c:pt idx="12517">
                  <c:v>125.1700000000271</c:v>
                </c:pt>
                <c:pt idx="12518">
                  <c:v>125.18000000002711</c:v>
                </c:pt>
                <c:pt idx="12519">
                  <c:v>125.1900000000271</c:v>
                </c:pt>
                <c:pt idx="12520">
                  <c:v>125.2000000000272</c:v>
                </c:pt>
                <c:pt idx="12521">
                  <c:v>125.21000000002719</c:v>
                </c:pt>
                <c:pt idx="12522">
                  <c:v>125.2200000000272</c:v>
                </c:pt>
                <c:pt idx="12523">
                  <c:v>125.2300000000272</c:v>
                </c:pt>
                <c:pt idx="12524">
                  <c:v>125.24000000002719</c:v>
                </c:pt>
                <c:pt idx="12525">
                  <c:v>125.2500000000272</c:v>
                </c:pt>
                <c:pt idx="12526">
                  <c:v>125.2600000000272</c:v>
                </c:pt>
                <c:pt idx="12527">
                  <c:v>125.2700000000272</c:v>
                </c:pt>
                <c:pt idx="12528">
                  <c:v>125.2800000000272</c:v>
                </c:pt>
                <c:pt idx="12529">
                  <c:v>125.29000000002721</c:v>
                </c:pt>
                <c:pt idx="12530">
                  <c:v>125.3000000000272</c:v>
                </c:pt>
                <c:pt idx="12531">
                  <c:v>125.3100000000272</c:v>
                </c:pt>
                <c:pt idx="12532">
                  <c:v>125.32000000002721</c:v>
                </c:pt>
                <c:pt idx="12533">
                  <c:v>125.3300000000272</c:v>
                </c:pt>
                <c:pt idx="12534">
                  <c:v>125.3400000000272</c:v>
                </c:pt>
                <c:pt idx="12535">
                  <c:v>125.35000000002719</c:v>
                </c:pt>
                <c:pt idx="12536">
                  <c:v>125.3600000000272</c:v>
                </c:pt>
                <c:pt idx="12537">
                  <c:v>125.3700000000272</c:v>
                </c:pt>
                <c:pt idx="12538">
                  <c:v>125.3800000000272</c:v>
                </c:pt>
                <c:pt idx="12539">
                  <c:v>125.3900000000272</c:v>
                </c:pt>
                <c:pt idx="12540">
                  <c:v>125.4000000000273</c:v>
                </c:pt>
                <c:pt idx="12541">
                  <c:v>125.4100000000273</c:v>
                </c:pt>
                <c:pt idx="12542">
                  <c:v>125.4200000000273</c:v>
                </c:pt>
                <c:pt idx="12543">
                  <c:v>125.43000000002731</c:v>
                </c:pt>
                <c:pt idx="12544">
                  <c:v>125.4400000000273</c:v>
                </c:pt>
                <c:pt idx="12545">
                  <c:v>125.4500000000273</c:v>
                </c:pt>
                <c:pt idx="12546">
                  <c:v>125.46000000002731</c:v>
                </c:pt>
                <c:pt idx="12547">
                  <c:v>125.4700000000273</c:v>
                </c:pt>
                <c:pt idx="12548">
                  <c:v>125.4800000000273</c:v>
                </c:pt>
                <c:pt idx="12549">
                  <c:v>125.49000000002729</c:v>
                </c:pt>
                <c:pt idx="12550">
                  <c:v>125.5000000000273</c:v>
                </c:pt>
                <c:pt idx="12551">
                  <c:v>125.5100000000273</c:v>
                </c:pt>
                <c:pt idx="12552">
                  <c:v>125.5200000000273</c:v>
                </c:pt>
                <c:pt idx="12553">
                  <c:v>125.5300000000273</c:v>
                </c:pt>
                <c:pt idx="12554">
                  <c:v>125.54000000002731</c:v>
                </c:pt>
                <c:pt idx="12555">
                  <c:v>125.5500000000273</c:v>
                </c:pt>
                <c:pt idx="12556">
                  <c:v>125.5600000000273</c:v>
                </c:pt>
                <c:pt idx="12557">
                  <c:v>125.57000000002731</c:v>
                </c:pt>
                <c:pt idx="12558">
                  <c:v>125.5800000000273</c:v>
                </c:pt>
                <c:pt idx="12559">
                  <c:v>125.5900000000274</c:v>
                </c:pt>
                <c:pt idx="12560">
                  <c:v>125.60000000002741</c:v>
                </c:pt>
                <c:pt idx="12561">
                  <c:v>125.6100000000274</c:v>
                </c:pt>
                <c:pt idx="12562">
                  <c:v>125.6200000000273</c:v>
                </c:pt>
                <c:pt idx="12563">
                  <c:v>125.63000000002739</c:v>
                </c:pt>
                <c:pt idx="12564">
                  <c:v>125.6400000000274</c:v>
                </c:pt>
                <c:pt idx="12565">
                  <c:v>125.6500000000274</c:v>
                </c:pt>
                <c:pt idx="12566">
                  <c:v>125.6600000000274</c:v>
                </c:pt>
                <c:pt idx="12567">
                  <c:v>125.6700000000274</c:v>
                </c:pt>
                <c:pt idx="12568">
                  <c:v>125.68000000002741</c:v>
                </c:pt>
                <c:pt idx="12569">
                  <c:v>125.6900000000274</c:v>
                </c:pt>
                <c:pt idx="12570">
                  <c:v>125.7000000000274</c:v>
                </c:pt>
                <c:pt idx="12571">
                  <c:v>125.71000000002741</c:v>
                </c:pt>
                <c:pt idx="12572">
                  <c:v>125.7200000000274</c:v>
                </c:pt>
                <c:pt idx="12573">
                  <c:v>125.7300000000274</c:v>
                </c:pt>
                <c:pt idx="12574">
                  <c:v>125.74000000002739</c:v>
                </c:pt>
                <c:pt idx="12575">
                  <c:v>125.7500000000274</c:v>
                </c:pt>
                <c:pt idx="12576">
                  <c:v>125.7600000000274</c:v>
                </c:pt>
                <c:pt idx="12577">
                  <c:v>125.77000000002739</c:v>
                </c:pt>
                <c:pt idx="12578">
                  <c:v>125.7800000000274</c:v>
                </c:pt>
                <c:pt idx="12579">
                  <c:v>125.7900000000275</c:v>
                </c:pt>
                <c:pt idx="12580">
                  <c:v>125.8000000000275</c:v>
                </c:pt>
                <c:pt idx="12581">
                  <c:v>125.8100000000275</c:v>
                </c:pt>
                <c:pt idx="12582">
                  <c:v>125.82000000002741</c:v>
                </c:pt>
                <c:pt idx="12583">
                  <c:v>125.8300000000275</c:v>
                </c:pt>
                <c:pt idx="12584">
                  <c:v>125.8400000000275</c:v>
                </c:pt>
                <c:pt idx="12585">
                  <c:v>125.85000000002751</c:v>
                </c:pt>
                <c:pt idx="12586">
                  <c:v>125.8600000000275</c:v>
                </c:pt>
                <c:pt idx="12587">
                  <c:v>125.8700000000275</c:v>
                </c:pt>
                <c:pt idx="12588">
                  <c:v>125.88000000002749</c:v>
                </c:pt>
                <c:pt idx="12589">
                  <c:v>125.8900000000275</c:v>
                </c:pt>
                <c:pt idx="12590">
                  <c:v>125.9000000000275</c:v>
                </c:pt>
                <c:pt idx="12591">
                  <c:v>125.91000000002749</c:v>
                </c:pt>
                <c:pt idx="12592">
                  <c:v>125.9200000000275</c:v>
                </c:pt>
                <c:pt idx="12593">
                  <c:v>125.9300000000275</c:v>
                </c:pt>
                <c:pt idx="12594">
                  <c:v>125.9400000000275</c:v>
                </c:pt>
                <c:pt idx="12595">
                  <c:v>125.9500000000275</c:v>
                </c:pt>
                <c:pt idx="12596">
                  <c:v>125.96000000002751</c:v>
                </c:pt>
                <c:pt idx="12597">
                  <c:v>125.9700000000275</c:v>
                </c:pt>
                <c:pt idx="12598">
                  <c:v>125.9800000000275</c:v>
                </c:pt>
                <c:pt idx="12599">
                  <c:v>125.99000000002761</c:v>
                </c:pt>
                <c:pt idx="12600">
                  <c:v>126.0000000000276</c:v>
                </c:pt>
                <c:pt idx="12601">
                  <c:v>126.0100000000276</c:v>
                </c:pt>
                <c:pt idx="12602">
                  <c:v>126.02000000002759</c:v>
                </c:pt>
                <c:pt idx="12603">
                  <c:v>126.0300000000276</c:v>
                </c:pt>
                <c:pt idx="12604">
                  <c:v>126.0400000000276</c:v>
                </c:pt>
                <c:pt idx="12605">
                  <c:v>126.05000000002759</c:v>
                </c:pt>
                <c:pt idx="12606">
                  <c:v>126.0600000000276</c:v>
                </c:pt>
                <c:pt idx="12607">
                  <c:v>126.0700000000276</c:v>
                </c:pt>
                <c:pt idx="12608">
                  <c:v>126.0800000000276</c:v>
                </c:pt>
                <c:pt idx="12609">
                  <c:v>126.0900000000276</c:v>
                </c:pt>
                <c:pt idx="12610">
                  <c:v>126.10000000002761</c:v>
                </c:pt>
                <c:pt idx="12611">
                  <c:v>126.1100000000276</c:v>
                </c:pt>
                <c:pt idx="12612">
                  <c:v>126.1200000000276</c:v>
                </c:pt>
                <c:pt idx="12613">
                  <c:v>126.13000000002759</c:v>
                </c:pt>
                <c:pt idx="12614">
                  <c:v>126.1400000000276</c:v>
                </c:pt>
                <c:pt idx="12615">
                  <c:v>126.1500000000276</c:v>
                </c:pt>
                <c:pt idx="12616">
                  <c:v>126.16000000002759</c:v>
                </c:pt>
                <c:pt idx="12617">
                  <c:v>126.1700000000276</c:v>
                </c:pt>
                <c:pt idx="12618">
                  <c:v>126.1800000000276</c:v>
                </c:pt>
                <c:pt idx="12619">
                  <c:v>126.19000000002769</c:v>
                </c:pt>
                <c:pt idx="12620">
                  <c:v>126.2000000000277</c:v>
                </c:pt>
                <c:pt idx="12621">
                  <c:v>126.2100000000277</c:v>
                </c:pt>
                <c:pt idx="12622">
                  <c:v>126.2200000000277</c:v>
                </c:pt>
                <c:pt idx="12623">
                  <c:v>126.2300000000277</c:v>
                </c:pt>
                <c:pt idx="12624">
                  <c:v>126.24000000002771</c:v>
                </c:pt>
                <c:pt idx="12625">
                  <c:v>126.2500000000277</c:v>
                </c:pt>
                <c:pt idx="12626">
                  <c:v>126.2600000000277</c:v>
                </c:pt>
                <c:pt idx="12627">
                  <c:v>126.27000000002769</c:v>
                </c:pt>
                <c:pt idx="12628">
                  <c:v>126.2800000000277</c:v>
                </c:pt>
                <c:pt idx="12629">
                  <c:v>126.2900000000277</c:v>
                </c:pt>
                <c:pt idx="12630">
                  <c:v>126.30000000002769</c:v>
                </c:pt>
                <c:pt idx="12631">
                  <c:v>126.3100000000277</c:v>
                </c:pt>
                <c:pt idx="12632">
                  <c:v>126.3200000000277</c:v>
                </c:pt>
                <c:pt idx="12633">
                  <c:v>126.3300000000277</c:v>
                </c:pt>
                <c:pt idx="12634">
                  <c:v>126.3400000000277</c:v>
                </c:pt>
                <c:pt idx="12635">
                  <c:v>126.35000000002771</c:v>
                </c:pt>
                <c:pt idx="12636">
                  <c:v>126.3600000000277</c:v>
                </c:pt>
                <c:pt idx="12637">
                  <c:v>126.3700000000277</c:v>
                </c:pt>
                <c:pt idx="12638">
                  <c:v>126.38000000002771</c:v>
                </c:pt>
                <c:pt idx="12639">
                  <c:v>126.3900000000278</c:v>
                </c:pt>
                <c:pt idx="12640">
                  <c:v>126.4000000000278</c:v>
                </c:pt>
                <c:pt idx="12641">
                  <c:v>126.41000000002779</c:v>
                </c:pt>
                <c:pt idx="12642">
                  <c:v>126.4200000000278</c:v>
                </c:pt>
                <c:pt idx="12643">
                  <c:v>126.4300000000278</c:v>
                </c:pt>
                <c:pt idx="12644">
                  <c:v>126.44000000002779</c:v>
                </c:pt>
                <c:pt idx="12645">
                  <c:v>126.4500000000278</c:v>
                </c:pt>
                <c:pt idx="12646">
                  <c:v>126.4600000000278</c:v>
                </c:pt>
                <c:pt idx="12647">
                  <c:v>126.4700000000278</c:v>
                </c:pt>
                <c:pt idx="12648">
                  <c:v>126.4800000000278</c:v>
                </c:pt>
                <c:pt idx="12649">
                  <c:v>126.49000000002781</c:v>
                </c:pt>
                <c:pt idx="12650">
                  <c:v>126.5000000000278</c:v>
                </c:pt>
                <c:pt idx="12651">
                  <c:v>126.5100000000278</c:v>
                </c:pt>
                <c:pt idx="12652">
                  <c:v>126.52000000002781</c:v>
                </c:pt>
                <c:pt idx="12653">
                  <c:v>126.5300000000278</c:v>
                </c:pt>
                <c:pt idx="12654">
                  <c:v>126.5400000000278</c:v>
                </c:pt>
                <c:pt idx="12655">
                  <c:v>126.55000000002779</c:v>
                </c:pt>
                <c:pt idx="12656">
                  <c:v>126.5600000000278</c:v>
                </c:pt>
                <c:pt idx="12657">
                  <c:v>126.5700000000278</c:v>
                </c:pt>
                <c:pt idx="12658">
                  <c:v>126.58000000002789</c:v>
                </c:pt>
                <c:pt idx="12659">
                  <c:v>126.5900000000279</c:v>
                </c:pt>
                <c:pt idx="12660">
                  <c:v>126.6000000000278</c:v>
                </c:pt>
                <c:pt idx="12661">
                  <c:v>126.6100000000279</c:v>
                </c:pt>
                <c:pt idx="12662">
                  <c:v>126.6200000000279</c:v>
                </c:pt>
                <c:pt idx="12663">
                  <c:v>126.63000000002791</c:v>
                </c:pt>
                <c:pt idx="12664">
                  <c:v>126.6400000000279</c:v>
                </c:pt>
                <c:pt idx="12665">
                  <c:v>126.6500000000279</c:v>
                </c:pt>
                <c:pt idx="12666">
                  <c:v>126.66000000002791</c:v>
                </c:pt>
                <c:pt idx="12667">
                  <c:v>126.6700000000279</c:v>
                </c:pt>
                <c:pt idx="12668">
                  <c:v>126.6800000000279</c:v>
                </c:pt>
                <c:pt idx="12669">
                  <c:v>126.69000000002789</c:v>
                </c:pt>
                <c:pt idx="12670">
                  <c:v>126.7000000000279</c:v>
                </c:pt>
                <c:pt idx="12671">
                  <c:v>126.710000000028</c:v>
                </c:pt>
                <c:pt idx="12672">
                  <c:v>126.72000000002789</c:v>
                </c:pt>
                <c:pt idx="12673">
                  <c:v>126.7300000000279</c:v>
                </c:pt>
                <c:pt idx="12674">
                  <c:v>126.740000000028</c:v>
                </c:pt>
                <c:pt idx="12675">
                  <c:v>126.7500000000279</c:v>
                </c:pt>
                <c:pt idx="12676">
                  <c:v>126.760000000028</c:v>
                </c:pt>
                <c:pt idx="12677">
                  <c:v>126.77000000002791</c:v>
                </c:pt>
                <c:pt idx="12678">
                  <c:v>126.780000000028</c:v>
                </c:pt>
                <c:pt idx="12679">
                  <c:v>126.790000000028</c:v>
                </c:pt>
                <c:pt idx="12680">
                  <c:v>126.80000000002789</c:v>
                </c:pt>
                <c:pt idx="12681">
                  <c:v>126.810000000028</c:v>
                </c:pt>
                <c:pt idx="12682">
                  <c:v>126.820000000028</c:v>
                </c:pt>
                <c:pt idx="12683">
                  <c:v>126.83000000002799</c:v>
                </c:pt>
                <c:pt idx="12684">
                  <c:v>126.840000000028</c:v>
                </c:pt>
                <c:pt idx="12685">
                  <c:v>126.850000000028</c:v>
                </c:pt>
                <c:pt idx="12686">
                  <c:v>126.86000000002799</c:v>
                </c:pt>
                <c:pt idx="12687">
                  <c:v>126.870000000028</c:v>
                </c:pt>
                <c:pt idx="12688">
                  <c:v>126.88000000002801</c:v>
                </c:pt>
                <c:pt idx="12689">
                  <c:v>126.890000000028</c:v>
                </c:pt>
                <c:pt idx="12690">
                  <c:v>126.900000000028</c:v>
                </c:pt>
                <c:pt idx="12691">
                  <c:v>126.91000000002801</c:v>
                </c:pt>
                <c:pt idx="12692">
                  <c:v>126.920000000028</c:v>
                </c:pt>
                <c:pt idx="12693">
                  <c:v>126.930000000028</c:v>
                </c:pt>
                <c:pt idx="12694">
                  <c:v>126.94000000002799</c:v>
                </c:pt>
                <c:pt idx="12695">
                  <c:v>126.950000000028</c:v>
                </c:pt>
                <c:pt idx="12696">
                  <c:v>126.9600000000281</c:v>
                </c:pt>
                <c:pt idx="12697">
                  <c:v>126.97000000002809</c:v>
                </c:pt>
                <c:pt idx="12698">
                  <c:v>126.9800000000281</c:v>
                </c:pt>
                <c:pt idx="12699">
                  <c:v>126.9900000000281</c:v>
                </c:pt>
                <c:pt idx="12700">
                  <c:v>127.00000000002809</c:v>
                </c:pt>
                <c:pt idx="12701">
                  <c:v>127.0100000000281</c:v>
                </c:pt>
                <c:pt idx="12702">
                  <c:v>127.02000000002811</c:v>
                </c:pt>
                <c:pt idx="12703">
                  <c:v>127.0300000000281</c:v>
                </c:pt>
                <c:pt idx="12704">
                  <c:v>127.0400000000281</c:v>
                </c:pt>
                <c:pt idx="12705">
                  <c:v>127.05000000002811</c:v>
                </c:pt>
                <c:pt idx="12706">
                  <c:v>127.0600000000281</c:v>
                </c:pt>
                <c:pt idx="12707">
                  <c:v>127.0700000000281</c:v>
                </c:pt>
                <c:pt idx="12708">
                  <c:v>127.08000000002809</c:v>
                </c:pt>
                <c:pt idx="12709">
                  <c:v>127.0900000000281</c:v>
                </c:pt>
                <c:pt idx="12710">
                  <c:v>127.1000000000281</c:v>
                </c:pt>
                <c:pt idx="12711">
                  <c:v>127.11000000002809</c:v>
                </c:pt>
                <c:pt idx="12712">
                  <c:v>127.1200000000281</c:v>
                </c:pt>
                <c:pt idx="12713">
                  <c:v>127.1300000000281</c:v>
                </c:pt>
                <c:pt idx="12714">
                  <c:v>127.1400000000281</c:v>
                </c:pt>
                <c:pt idx="12715">
                  <c:v>127.1500000000281</c:v>
                </c:pt>
                <c:pt idx="12716">
                  <c:v>127.16000000002811</c:v>
                </c:pt>
                <c:pt idx="12717">
                  <c:v>127.1700000000281</c:v>
                </c:pt>
                <c:pt idx="12718">
                  <c:v>127.1800000000281</c:v>
                </c:pt>
                <c:pt idx="12719">
                  <c:v>127.19000000002811</c:v>
                </c:pt>
                <c:pt idx="12720">
                  <c:v>127.2000000000282</c:v>
                </c:pt>
                <c:pt idx="12721">
                  <c:v>127.2100000000282</c:v>
                </c:pt>
                <c:pt idx="12722">
                  <c:v>127.22000000002819</c:v>
                </c:pt>
                <c:pt idx="12723">
                  <c:v>127.2300000000282</c:v>
                </c:pt>
                <c:pt idx="12724">
                  <c:v>127.2400000000282</c:v>
                </c:pt>
                <c:pt idx="12725">
                  <c:v>127.25000000002819</c:v>
                </c:pt>
                <c:pt idx="12726">
                  <c:v>127.2600000000282</c:v>
                </c:pt>
                <c:pt idx="12727">
                  <c:v>127.2700000000282</c:v>
                </c:pt>
                <c:pt idx="12728">
                  <c:v>127.2800000000282</c:v>
                </c:pt>
                <c:pt idx="12729">
                  <c:v>127.2900000000282</c:v>
                </c:pt>
                <c:pt idx="12730">
                  <c:v>127.30000000002821</c:v>
                </c:pt>
                <c:pt idx="12731">
                  <c:v>127.3100000000282</c:v>
                </c:pt>
                <c:pt idx="12732">
                  <c:v>127.3200000000282</c:v>
                </c:pt>
                <c:pt idx="12733">
                  <c:v>127.33000000002821</c:v>
                </c:pt>
                <c:pt idx="12734">
                  <c:v>127.3400000000282</c:v>
                </c:pt>
                <c:pt idx="12735">
                  <c:v>127.3500000000282</c:v>
                </c:pt>
                <c:pt idx="12736">
                  <c:v>127.36000000002829</c:v>
                </c:pt>
                <c:pt idx="12737">
                  <c:v>127.3700000000282</c:v>
                </c:pt>
                <c:pt idx="12738">
                  <c:v>127.3800000000282</c:v>
                </c:pt>
                <c:pt idx="12739">
                  <c:v>127.39000000002829</c:v>
                </c:pt>
                <c:pt idx="12740">
                  <c:v>127.4000000000283</c:v>
                </c:pt>
                <c:pt idx="12741">
                  <c:v>127.4100000000283</c:v>
                </c:pt>
                <c:pt idx="12742">
                  <c:v>127.4200000000283</c:v>
                </c:pt>
                <c:pt idx="12743">
                  <c:v>127.4300000000283</c:v>
                </c:pt>
                <c:pt idx="12744">
                  <c:v>127.44000000002831</c:v>
                </c:pt>
                <c:pt idx="12745">
                  <c:v>127.4500000000283</c:v>
                </c:pt>
                <c:pt idx="12746">
                  <c:v>127.4600000000283</c:v>
                </c:pt>
                <c:pt idx="12747">
                  <c:v>127.47000000002831</c:v>
                </c:pt>
                <c:pt idx="12748">
                  <c:v>127.4800000000283</c:v>
                </c:pt>
                <c:pt idx="12749">
                  <c:v>127.4900000000283</c:v>
                </c:pt>
                <c:pt idx="12750">
                  <c:v>127.50000000002829</c:v>
                </c:pt>
                <c:pt idx="12751">
                  <c:v>127.5100000000283</c:v>
                </c:pt>
                <c:pt idx="12752">
                  <c:v>127.5200000000283</c:v>
                </c:pt>
                <c:pt idx="12753">
                  <c:v>127.53000000002829</c:v>
                </c:pt>
                <c:pt idx="12754">
                  <c:v>127.5400000000283</c:v>
                </c:pt>
                <c:pt idx="12755">
                  <c:v>127.55000000002831</c:v>
                </c:pt>
                <c:pt idx="12756">
                  <c:v>127.5600000000284</c:v>
                </c:pt>
                <c:pt idx="12757">
                  <c:v>127.5700000000283</c:v>
                </c:pt>
                <c:pt idx="12758">
                  <c:v>127.58000000002831</c:v>
                </c:pt>
                <c:pt idx="12759">
                  <c:v>127.5900000000284</c:v>
                </c:pt>
                <c:pt idx="12760">
                  <c:v>127.6000000000284</c:v>
                </c:pt>
                <c:pt idx="12761">
                  <c:v>127.61000000002841</c:v>
                </c:pt>
                <c:pt idx="12762">
                  <c:v>127.6200000000284</c:v>
                </c:pt>
                <c:pt idx="12763">
                  <c:v>127.6300000000284</c:v>
                </c:pt>
                <c:pt idx="12764">
                  <c:v>127.64000000002839</c:v>
                </c:pt>
                <c:pt idx="12765">
                  <c:v>127.6500000000284</c:v>
                </c:pt>
                <c:pt idx="12766">
                  <c:v>127.6600000000284</c:v>
                </c:pt>
                <c:pt idx="12767">
                  <c:v>127.67000000002839</c:v>
                </c:pt>
                <c:pt idx="12768">
                  <c:v>127.6800000000284</c:v>
                </c:pt>
                <c:pt idx="12769">
                  <c:v>127.69000000002841</c:v>
                </c:pt>
                <c:pt idx="12770">
                  <c:v>127.7000000000284</c:v>
                </c:pt>
                <c:pt idx="12771">
                  <c:v>127.7100000000284</c:v>
                </c:pt>
                <c:pt idx="12772">
                  <c:v>127.72000000002841</c:v>
                </c:pt>
                <c:pt idx="12773">
                  <c:v>127.7300000000284</c:v>
                </c:pt>
                <c:pt idx="12774">
                  <c:v>127.7400000000285</c:v>
                </c:pt>
                <c:pt idx="12775">
                  <c:v>127.75000000002851</c:v>
                </c:pt>
                <c:pt idx="12776">
                  <c:v>127.7600000000285</c:v>
                </c:pt>
                <c:pt idx="12777">
                  <c:v>127.7700000000284</c:v>
                </c:pt>
                <c:pt idx="12778">
                  <c:v>127.78000000002849</c:v>
                </c:pt>
                <c:pt idx="12779">
                  <c:v>127.7900000000285</c:v>
                </c:pt>
                <c:pt idx="12780">
                  <c:v>127.8000000000285</c:v>
                </c:pt>
                <c:pt idx="12781">
                  <c:v>127.8100000000285</c:v>
                </c:pt>
                <c:pt idx="12782">
                  <c:v>127.8200000000285</c:v>
                </c:pt>
                <c:pt idx="12783">
                  <c:v>127.83000000002851</c:v>
                </c:pt>
                <c:pt idx="12784">
                  <c:v>127.8400000000285</c:v>
                </c:pt>
                <c:pt idx="12785">
                  <c:v>127.8500000000285</c:v>
                </c:pt>
                <c:pt idx="12786">
                  <c:v>127.86000000002851</c:v>
                </c:pt>
                <c:pt idx="12787">
                  <c:v>127.8700000000285</c:v>
                </c:pt>
                <c:pt idx="12788">
                  <c:v>127.8800000000285</c:v>
                </c:pt>
                <c:pt idx="12789">
                  <c:v>127.89000000002849</c:v>
                </c:pt>
                <c:pt idx="12790">
                  <c:v>127.9000000000285</c:v>
                </c:pt>
                <c:pt idx="12791">
                  <c:v>127.9100000000285</c:v>
                </c:pt>
                <c:pt idx="12792">
                  <c:v>127.92000000002849</c:v>
                </c:pt>
                <c:pt idx="12793">
                  <c:v>127.9300000000285</c:v>
                </c:pt>
                <c:pt idx="12794">
                  <c:v>127.9400000000286</c:v>
                </c:pt>
                <c:pt idx="12795">
                  <c:v>127.9500000000286</c:v>
                </c:pt>
                <c:pt idx="12796">
                  <c:v>127.9600000000286</c:v>
                </c:pt>
                <c:pt idx="12797">
                  <c:v>127.97000000002851</c:v>
                </c:pt>
                <c:pt idx="12798">
                  <c:v>127.9800000000286</c:v>
                </c:pt>
                <c:pt idx="12799">
                  <c:v>127.9900000000286</c:v>
                </c:pt>
                <c:pt idx="12800">
                  <c:v>128.00000000002859</c:v>
                </c:pt>
                <c:pt idx="12801">
                  <c:v>128.01000000002861</c:v>
                </c:pt>
                <c:pt idx="12802">
                  <c:v>128.0200000000286</c:v>
                </c:pt>
                <c:pt idx="12803">
                  <c:v>128.03000000002851</c:v>
                </c:pt>
                <c:pt idx="12804">
                  <c:v>128.0400000000285</c:v>
                </c:pt>
                <c:pt idx="12805">
                  <c:v>128.05000000002849</c:v>
                </c:pt>
                <c:pt idx="12806">
                  <c:v>128.06000000002851</c:v>
                </c:pt>
                <c:pt idx="12807">
                  <c:v>128.0700000000285</c:v>
                </c:pt>
                <c:pt idx="12808">
                  <c:v>128.08000000002849</c:v>
                </c:pt>
                <c:pt idx="12809">
                  <c:v>128.09000000002851</c:v>
                </c:pt>
                <c:pt idx="12810">
                  <c:v>128.10000000002839</c:v>
                </c:pt>
                <c:pt idx="12811">
                  <c:v>128.11000000002841</c:v>
                </c:pt>
                <c:pt idx="12812">
                  <c:v>128.12000000002851</c:v>
                </c:pt>
                <c:pt idx="12813">
                  <c:v>128.13000000002839</c:v>
                </c:pt>
                <c:pt idx="12814">
                  <c:v>128.14000000002841</c:v>
                </c:pt>
                <c:pt idx="12815">
                  <c:v>128.1500000000284</c:v>
                </c:pt>
                <c:pt idx="12816">
                  <c:v>128.16000000002839</c:v>
                </c:pt>
                <c:pt idx="12817">
                  <c:v>128.17000000002841</c:v>
                </c:pt>
                <c:pt idx="12818">
                  <c:v>128.1800000000284</c:v>
                </c:pt>
                <c:pt idx="12819">
                  <c:v>128.19000000002839</c:v>
                </c:pt>
                <c:pt idx="12820">
                  <c:v>128.20000000002841</c:v>
                </c:pt>
                <c:pt idx="12821">
                  <c:v>128.21000000002829</c:v>
                </c:pt>
                <c:pt idx="12822">
                  <c:v>128.22000000002839</c:v>
                </c:pt>
                <c:pt idx="12823">
                  <c:v>128.23000000002841</c:v>
                </c:pt>
                <c:pt idx="12824">
                  <c:v>128.24000000002829</c:v>
                </c:pt>
                <c:pt idx="12825">
                  <c:v>128.25000000002831</c:v>
                </c:pt>
                <c:pt idx="12826">
                  <c:v>128.2600000000283</c:v>
                </c:pt>
                <c:pt idx="12827">
                  <c:v>128.27000000002829</c:v>
                </c:pt>
                <c:pt idx="12828">
                  <c:v>128.28000000002831</c:v>
                </c:pt>
                <c:pt idx="12829">
                  <c:v>128.2900000000283</c:v>
                </c:pt>
                <c:pt idx="12830">
                  <c:v>128.30000000002829</c:v>
                </c:pt>
                <c:pt idx="12831">
                  <c:v>128.31000000002831</c:v>
                </c:pt>
                <c:pt idx="12832">
                  <c:v>128.3200000000283</c:v>
                </c:pt>
                <c:pt idx="12833">
                  <c:v>128.33000000002829</c:v>
                </c:pt>
                <c:pt idx="12834">
                  <c:v>128.34000000002831</c:v>
                </c:pt>
                <c:pt idx="12835">
                  <c:v>128.3500000000283</c:v>
                </c:pt>
                <c:pt idx="12836">
                  <c:v>128.36000000002821</c:v>
                </c:pt>
                <c:pt idx="12837">
                  <c:v>128.3700000000282</c:v>
                </c:pt>
                <c:pt idx="12838">
                  <c:v>128.38000000002819</c:v>
                </c:pt>
                <c:pt idx="12839">
                  <c:v>128.39000000002821</c:v>
                </c:pt>
                <c:pt idx="12840">
                  <c:v>128.4000000000282</c:v>
                </c:pt>
                <c:pt idx="12841">
                  <c:v>128.41000000002819</c:v>
                </c:pt>
                <c:pt idx="12842">
                  <c:v>128.42000000002821</c:v>
                </c:pt>
                <c:pt idx="12843">
                  <c:v>128.4300000000282</c:v>
                </c:pt>
                <c:pt idx="12844">
                  <c:v>128.44000000002819</c:v>
                </c:pt>
                <c:pt idx="12845">
                  <c:v>128.45000000002821</c:v>
                </c:pt>
                <c:pt idx="12846">
                  <c:v>128.4600000000282</c:v>
                </c:pt>
                <c:pt idx="12847">
                  <c:v>128.47000000002811</c:v>
                </c:pt>
                <c:pt idx="12848">
                  <c:v>128.48000000002821</c:v>
                </c:pt>
                <c:pt idx="12849">
                  <c:v>128.49000000002809</c:v>
                </c:pt>
                <c:pt idx="12850">
                  <c:v>128.50000000002811</c:v>
                </c:pt>
                <c:pt idx="12851">
                  <c:v>128.5100000000281</c:v>
                </c:pt>
                <c:pt idx="12852">
                  <c:v>128.52000000002809</c:v>
                </c:pt>
                <c:pt idx="12853">
                  <c:v>128.53000000002811</c:v>
                </c:pt>
                <c:pt idx="12854">
                  <c:v>128.54000000002799</c:v>
                </c:pt>
                <c:pt idx="12855">
                  <c:v>128.55000000002809</c:v>
                </c:pt>
                <c:pt idx="12856">
                  <c:v>128.56000000002811</c:v>
                </c:pt>
                <c:pt idx="12857">
                  <c:v>128.57000000002799</c:v>
                </c:pt>
                <c:pt idx="12858">
                  <c:v>128.58000000002801</c:v>
                </c:pt>
                <c:pt idx="12859">
                  <c:v>128.590000000028</c:v>
                </c:pt>
                <c:pt idx="12860">
                  <c:v>128.60000000002799</c:v>
                </c:pt>
                <c:pt idx="12861">
                  <c:v>128.61000000002801</c:v>
                </c:pt>
                <c:pt idx="12862">
                  <c:v>128.620000000028</c:v>
                </c:pt>
                <c:pt idx="12863">
                  <c:v>128.63000000002799</c:v>
                </c:pt>
                <c:pt idx="12864">
                  <c:v>128.64000000002801</c:v>
                </c:pt>
                <c:pt idx="12865">
                  <c:v>128.650000000028</c:v>
                </c:pt>
                <c:pt idx="12866">
                  <c:v>128.66000000002799</c:v>
                </c:pt>
                <c:pt idx="12867">
                  <c:v>128.67000000002801</c:v>
                </c:pt>
                <c:pt idx="12868">
                  <c:v>128.680000000028</c:v>
                </c:pt>
                <c:pt idx="12869">
                  <c:v>128.69000000002799</c:v>
                </c:pt>
                <c:pt idx="12870">
                  <c:v>128.7000000000279</c:v>
                </c:pt>
                <c:pt idx="12871">
                  <c:v>128.71000000002789</c:v>
                </c:pt>
                <c:pt idx="12872">
                  <c:v>128.72000000002799</c:v>
                </c:pt>
                <c:pt idx="12873">
                  <c:v>128.7300000000279</c:v>
                </c:pt>
                <c:pt idx="12874">
                  <c:v>128.74000000002789</c:v>
                </c:pt>
                <c:pt idx="12875">
                  <c:v>128.750000000028</c:v>
                </c:pt>
                <c:pt idx="12876">
                  <c:v>128.76000000002779</c:v>
                </c:pt>
                <c:pt idx="12877">
                  <c:v>128.77000000002781</c:v>
                </c:pt>
                <c:pt idx="12878">
                  <c:v>128.780000000028</c:v>
                </c:pt>
                <c:pt idx="12879">
                  <c:v>128.79000000002779</c:v>
                </c:pt>
                <c:pt idx="12880">
                  <c:v>128.80000000002781</c:v>
                </c:pt>
                <c:pt idx="12881">
                  <c:v>128.8100000000278</c:v>
                </c:pt>
                <c:pt idx="12882">
                  <c:v>128.82000000002779</c:v>
                </c:pt>
                <c:pt idx="12883">
                  <c:v>128.83000000002781</c:v>
                </c:pt>
                <c:pt idx="12884">
                  <c:v>128.8400000000278</c:v>
                </c:pt>
                <c:pt idx="12885">
                  <c:v>128.85000000002779</c:v>
                </c:pt>
                <c:pt idx="12886">
                  <c:v>128.86000000002781</c:v>
                </c:pt>
                <c:pt idx="12887">
                  <c:v>128.8700000000278</c:v>
                </c:pt>
                <c:pt idx="12888">
                  <c:v>128.88000000002779</c:v>
                </c:pt>
                <c:pt idx="12889">
                  <c:v>128.89000000002781</c:v>
                </c:pt>
                <c:pt idx="12890">
                  <c:v>128.9000000000278</c:v>
                </c:pt>
                <c:pt idx="12891">
                  <c:v>128.91000000002771</c:v>
                </c:pt>
                <c:pt idx="12892">
                  <c:v>128.92000000002781</c:v>
                </c:pt>
                <c:pt idx="12893">
                  <c:v>128.93000000002769</c:v>
                </c:pt>
                <c:pt idx="12894">
                  <c:v>128.94000000002771</c:v>
                </c:pt>
                <c:pt idx="12895">
                  <c:v>128.9500000000277</c:v>
                </c:pt>
                <c:pt idx="12896">
                  <c:v>128.96000000002769</c:v>
                </c:pt>
                <c:pt idx="12897">
                  <c:v>128.97000000002771</c:v>
                </c:pt>
                <c:pt idx="12898">
                  <c:v>128.9800000000277</c:v>
                </c:pt>
                <c:pt idx="12899">
                  <c:v>128.99000000002769</c:v>
                </c:pt>
                <c:pt idx="12900">
                  <c:v>129.00000000002771</c:v>
                </c:pt>
                <c:pt idx="12901">
                  <c:v>129.01000000002759</c:v>
                </c:pt>
                <c:pt idx="12902">
                  <c:v>129.02000000002761</c:v>
                </c:pt>
                <c:pt idx="12903">
                  <c:v>129.0300000000276</c:v>
                </c:pt>
                <c:pt idx="12904">
                  <c:v>129.04000000002759</c:v>
                </c:pt>
                <c:pt idx="12905">
                  <c:v>129.05000000002761</c:v>
                </c:pt>
                <c:pt idx="12906">
                  <c:v>129.0600000000276</c:v>
                </c:pt>
                <c:pt idx="12907">
                  <c:v>129.07000000002759</c:v>
                </c:pt>
                <c:pt idx="12908">
                  <c:v>129.08000000002761</c:v>
                </c:pt>
                <c:pt idx="12909">
                  <c:v>129.0900000000276</c:v>
                </c:pt>
                <c:pt idx="12910">
                  <c:v>129.10000000002759</c:v>
                </c:pt>
                <c:pt idx="12911">
                  <c:v>129.11000000002761</c:v>
                </c:pt>
                <c:pt idx="12912">
                  <c:v>129.1200000000276</c:v>
                </c:pt>
                <c:pt idx="12913">
                  <c:v>129.13000000002751</c:v>
                </c:pt>
                <c:pt idx="12914">
                  <c:v>129.1400000000275</c:v>
                </c:pt>
                <c:pt idx="12915">
                  <c:v>129.15000000002749</c:v>
                </c:pt>
                <c:pt idx="12916">
                  <c:v>129.16000000002751</c:v>
                </c:pt>
                <c:pt idx="12917">
                  <c:v>129.1700000000275</c:v>
                </c:pt>
                <c:pt idx="12918">
                  <c:v>129.18000000002749</c:v>
                </c:pt>
                <c:pt idx="12919">
                  <c:v>129.19000000002751</c:v>
                </c:pt>
                <c:pt idx="12920">
                  <c:v>129.20000000002739</c:v>
                </c:pt>
                <c:pt idx="12921">
                  <c:v>129.21000000002741</c:v>
                </c:pt>
                <c:pt idx="12922">
                  <c:v>129.22000000002751</c:v>
                </c:pt>
                <c:pt idx="12923">
                  <c:v>129.23000000002739</c:v>
                </c:pt>
                <c:pt idx="12924">
                  <c:v>129.24000000002741</c:v>
                </c:pt>
                <c:pt idx="12925">
                  <c:v>129.2500000000274</c:v>
                </c:pt>
                <c:pt idx="12926">
                  <c:v>129.26000000002739</c:v>
                </c:pt>
                <c:pt idx="12927">
                  <c:v>129.27000000002741</c:v>
                </c:pt>
                <c:pt idx="12928">
                  <c:v>129.2800000000274</c:v>
                </c:pt>
                <c:pt idx="12929">
                  <c:v>129.29000000002739</c:v>
                </c:pt>
                <c:pt idx="12930">
                  <c:v>129.30000000002741</c:v>
                </c:pt>
                <c:pt idx="12931">
                  <c:v>129.3100000000274</c:v>
                </c:pt>
                <c:pt idx="12932">
                  <c:v>129.32000000002739</c:v>
                </c:pt>
                <c:pt idx="12933">
                  <c:v>129.33000000002741</c:v>
                </c:pt>
                <c:pt idx="12934">
                  <c:v>129.3400000000274</c:v>
                </c:pt>
                <c:pt idx="12935">
                  <c:v>129.35000000002739</c:v>
                </c:pt>
                <c:pt idx="12936">
                  <c:v>129.36000000002741</c:v>
                </c:pt>
                <c:pt idx="12937">
                  <c:v>129.37000000002729</c:v>
                </c:pt>
                <c:pt idx="12938">
                  <c:v>129.38000000002731</c:v>
                </c:pt>
                <c:pt idx="12939">
                  <c:v>129.3900000000273</c:v>
                </c:pt>
                <c:pt idx="12940">
                  <c:v>129.40000000002729</c:v>
                </c:pt>
                <c:pt idx="12941">
                  <c:v>129.41000000002731</c:v>
                </c:pt>
                <c:pt idx="12942">
                  <c:v>129.4200000000273</c:v>
                </c:pt>
                <c:pt idx="12943">
                  <c:v>129.43000000002729</c:v>
                </c:pt>
                <c:pt idx="12944">
                  <c:v>129.44000000002731</c:v>
                </c:pt>
                <c:pt idx="12945">
                  <c:v>129.4500000000273</c:v>
                </c:pt>
                <c:pt idx="12946">
                  <c:v>129.46000000002721</c:v>
                </c:pt>
                <c:pt idx="12947">
                  <c:v>129.4700000000272</c:v>
                </c:pt>
                <c:pt idx="12948">
                  <c:v>129.48000000002719</c:v>
                </c:pt>
                <c:pt idx="12949">
                  <c:v>129.49000000002721</c:v>
                </c:pt>
                <c:pt idx="12950">
                  <c:v>129.5000000000272</c:v>
                </c:pt>
                <c:pt idx="12951">
                  <c:v>129.51000000002719</c:v>
                </c:pt>
                <c:pt idx="12952">
                  <c:v>129.52000000002721</c:v>
                </c:pt>
                <c:pt idx="12953">
                  <c:v>129.5300000000272</c:v>
                </c:pt>
                <c:pt idx="12954">
                  <c:v>129.54000000002719</c:v>
                </c:pt>
                <c:pt idx="12955">
                  <c:v>129.55000000002721</c:v>
                </c:pt>
                <c:pt idx="12956">
                  <c:v>129.5600000000272</c:v>
                </c:pt>
                <c:pt idx="12957">
                  <c:v>129.57000000002711</c:v>
                </c:pt>
                <c:pt idx="12958">
                  <c:v>129.58000000002721</c:v>
                </c:pt>
                <c:pt idx="12959">
                  <c:v>129.59000000002709</c:v>
                </c:pt>
                <c:pt idx="12960">
                  <c:v>129.60000000002711</c:v>
                </c:pt>
                <c:pt idx="12961">
                  <c:v>129.6100000000271</c:v>
                </c:pt>
                <c:pt idx="12962">
                  <c:v>129.62000000002709</c:v>
                </c:pt>
                <c:pt idx="12963">
                  <c:v>129.63000000002711</c:v>
                </c:pt>
                <c:pt idx="12964">
                  <c:v>129.64000000002699</c:v>
                </c:pt>
                <c:pt idx="12965">
                  <c:v>129.65000000002709</c:v>
                </c:pt>
                <c:pt idx="12966">
                  <c:v>129.66000000002711</c:v>
                </c:pt>
                <c:pt idx="12967">
                  <c:v>129.67000000002699</c:v>
                </c:pt>
                <c:pt idx="12968">
                  <c:v>129.68000000002701</c:v>
                </c:pt>
                <c:pt idx="12969">
                  <c:v>129.690000000027</c:v>
                </c:pt>
                <c:pt idx="12970">
                  <c:v>129.70000000002699</c:v>
                </c:pt>
                <c:pt idx="12971">
                  <c:v>129.71000000002701</c:v>
                </c:pt>
                <c:pt idx="12972">
                  <c:v>129.720000000027</c:v>
                </c:pt>
                <c:pt idx="12973">
                  <c:v>129.73000000002699</c:v>
                </c:pt>
                <c:pt idx="12974">
                  <c:v>129.74000000002701</c:v>
                </c:pt>
                <c:pt idx="12975">
                  <c:v>129.750000000027</c:v>
                </c:pt>
                <c:pt idx="12976">
                  <c:v>129.76000000002699</c:v>
                </c:pt>
                <c:pt idx="12977">
                  <c:v>129.77000000002701</c:v>
                </c:pt>
                <c:pt idx="12978">
                  <c:v>129.780000000027</c:v>
                </c:pt>
                <c:pt idx="12979">
                  <c:v>129.79000000002699</c:v>
                </c:pt>
                <c:pt idx="12980">
                  <c:v>129.80000000002701</c:v>
                </c:pt>
                <c:pt idx="12981">
                  <c:v>129.810000000027</c:v>
                </c:pt>
                <c:pt idx="12982">
                  <c:v>129.82000000002699</c:v>
                </c:pt>
                <c:pt idx="12983">
                  <c:v>129.83000000002701</c:v>
                </c:pt>
                <c:pt idx="12984">
                  <c:v>129.840000000027</c:v>
                </c:pt>
                <c:pt idx="12985">
                  <c:v>129.85000000002699</c:v>
                </c:pt>
                <c:pt idx="12986">
                  <c:v>129.86000000002699</c:v>
                </c:pt>
                <c:pt idx="12987">
                  <c:v>129.87000000002701</c:v>
                </c:pt>
                <c:pt idx="12988">
                  <c:v>129.880000000027</c:v>
                </c:pt>
                <c:pt idx="12989">
                  <c:v>129.89000000002679</c:v>
                </c:pt>
                <c:pt idx="12990">
                  <c:v>129.90000000002681</c:v>
                </c:pt>
                <c:pt idx="12991">
                  <c:v>129.9100000000268</c:v>
                </c:pt>
                <c:pt idx="12992">
                  <c:v>129.92000000002679</c:v>
                </c:pt>
                <c:pt idx="12993">
                  <c:v>129.93000000002681</c:v>
                </c:pt>
                <c:pt idx="12994">
                  <c:v>129.9400000000268</c:v>
                </c:pt>
                <c:pt idx="12995">
                  <c:v>129.95000000002679</c:v>
                </c:pt>
                <c:pt idx="12996">
                  <c:v>129.96000000002681</c:v>
                </c:pt>
                <c:pt idx="12997">
                  <c:v>129.9700000000268</c:v>
                </c:pt>
                <c:pt idx="12998">
                  <c:v>129.98000000002679</c:v>
                </c:pt>
                <c:pt idx="12999">
                  <c:v>129.99000000002681</c:v>
                </c:pt>
                <c:pt idx="13000">
                  <c:v>130.00000000002669</c:v>
                </c:pt>
                <c:pt idx="13001">
                  <c:v>130.01000000002671</c:v>
                </c:pt>
                <c:pt idx="13002">
                  <c:v>130.02000000002681</c:v>
                </c:pt>
                <c:pt idx="13003">
                  <c:v>130.03000000002669</c:v>
                </c:pt>
                <c:pt idx="13004">
                  <c:v>130.04000000002671</c:v>
                </c:pt>
                <c:pt idx="13005">
                  <c:v>130.0500000000267</c:v>
                </c:pt>
                <c:pt idx="13006">
                  <c:v>130.06000000002669</c:v>
                </c:pt>
                <c:pt idx="13007">
                  <c:v>130.07000000002671</c:v>
                </c:pt>
                <c:pt idx="13008">
                  <c:v>130.0800000000267</c:v>
                </c:pt>
                <c:pt idx="13009">
                  <c:v>130.09000000002669</c:v>
                </c:pt>
                <c:pt idx="13010">
                  <c:v>130.10000000002671</c:v>
                </c:pt>
                <c:pt idx="13011">
                  <c:v>130.11000000002659</c:v>
                </c:pt>
                <c:pt idx="13012">
                  <c:v>130.12000000002661</c:v>
                </c:pt>
                <c:pt idx="13013">
                  <c:v>130.1300000000266</c:v>
                </c:pt>
                <c:pt idx="13014">
                  <c:v>130.14000000002659</c:v>
                </c:pt>
                <c:pt idx="13015">
                  <c:v>130.15000000002661</c:v>
                </c:pt>
                <c:pt idx="13016">
                  <c:v>130.1600000000266</c:v>
                </c:pt>
                <c:pt idx="13017">
                  <c:v>130.17000000002659</c:v>
                </c:pt>
                <c:pt idx="13018">
                  <c:v>130.18000000002661</c:v>
                </c:pt>
                <c:pt idx="13019">
                  <c:v>130.1900000000266</c:v>
                </c:pt>
                <c:pt idx="13020">
                  <c:v>130.20000000002659</c:v>
                </c:pt>
                <c:pt idx="13021">
                  <c:v>130.21000000002661</c:v>
                </c:pt>
                <c:pt idx="13022">
                  <c:v>130.22000000002649</c:v>
                </c:pt>
                <c:pt idx="13023">
                  <c:v>130.23000000002651</c:v>
                </c:pt>
                <c:pt idx="13024">
                  <c:v>130.2400000000265</c:v>
                </c:pt>
                <c:pt idx="13025">
                  <c:v>130.25000000002649</c:v>
                </c:pt>
                <c:pt idx="13026">
                  <c:v>130.26000000002651</c:v>
                </c:pt>
                <c:pt idx="13027">
                  <c:v>130.2700000000265</c:v>
                </c:pt>
                <c:pt idx="13028">
                  <c:v>130.28000000002649</c:v>
                </c:pt>
                <c:pt idx="13029">
                  <c:v>130.29000000002651</c:v>
                </c:pt>
                <c:pt idx="13030">
                  <c:v>130.3000000000265</c:v>
                </c:pt>
                <c:pt idx="13031">
                  <c:v>130.31000000002649</c:v>
                </c:pt>
                <c:pt idx="13032">
                  <c:v>130.32000000002651</c:v>
                </c:pt>
                <c:pt idx="13033">
                  <c:v>130.33000000002639</c:v>
                </c:pt>
                <c:pt idx="13034">
                  <c:v>130.34000000002641</c:v>
                </c:pt>
                <c:pt idx="13035">
                  <c:v>130.35000000002651</c:v>
                </c:pt>
                <c:pt idx="13036">
                  <c:v>130.36000000002639</c:v>
                </c:pt>
                <c:pt idx="13037">
                  <c:v>130.37000000002641</c:v>
                </c:pt>
                <c:pt idx="13038">
                  <c:v>130.3800000000264</c:v>
                </c:pt>
                <c:pt idx="13039">
                  <c:v>130.39000000002639</c:v>
                </c:pt>
                <c:pt idx="13040">
                  <c:v>130.40000000002641</c:v>
                </c:pt>
                <c:pt idx="13041">
                  <c:v>130.4100000000264</c:v>
                </c:pt>
                <c:pt idx="13042">
                  <c:v>130.42000000002639</c:v>
                </c:pt>
                <c:pt idx="13043">
                  <c:v>130.43000000002641</c:v>
                </c:pt>
                <c:pt idx="13044">
                  <c:v>130.44000000002629</c:v>
                </c:pt>
                <c:pt idx="13045">
                  <c:v>130.45000000002639</c:v>
                </c:pt>
                <c:pt idx="13046">
                  <c:v>130.46000000002641</c:v>
                </c:pt>
                <c:pt idx="13047">
                  <c:v>130.47000000002629</c:v>
                </c:pt>
                <c:pt idx="13048">
                  <c:v>130.48000000002631</c:v>
                </c:pt>
                <c:pt idx="13049">
                  <c:v>130.4900000000263</c:v>
                </c:pt>
                <c:pt idx="13050">
                  <c:v>130.50000000002629</c:v>
                </c:pt>
                <c:pt idx="13051">
                  <c:v>130.51000000002631</c:v>
                </c:pt>
                <c:pt idx="13052">
                  <c:v>130.5200000000263</c:v>
                </c:pt>
                <c:pt idx="13053">
                  <c:v>130.53000000002629</c:v>
                </c:pt>
                <c:pt idx="13054">
                  <c:v>130.54000000002631</c:v>
                </c:pt>
                <c:pt idx="13055">
                  <c:v>130.55000000002619</c:v>
                </c:pt>
                <c:pt idx="13056">
                  <c:v>130.56000000002621</c:v>
                </c:pt>
                <c:pt idx="13057">
                  <c:v>130.5700000000262</c:v>
                </c:pt>
                <c:pt idx="13058">
                  <c:v>130.58000000002619</c:v>
                </c:pt>
                <c:pt idx="13059">
                  <c:v>130.59000000002621</c:v>
                </c:pt>
                <c:pt idx="13060">
                  <c:v>130.6000000000262</c:v>
                </c:pt>
                <c:pt idx="13061">
                  <c:v>130.61000000002619</c:v>
                </c:pt>
                <c:pt idx="13062">
                  <c:v>130.62000000002621</c:v>
                </c:pt>
                <c:pt idx="13063">
                  <c:v>130.6300000000262</c:v>
                </c:pt>
                <c:pt idx="13064">
                  <c:v>130.64000000002619</c:v>
                </c:pt>
                <c:pt idx="13065">
                  <c:v>130.65000000002621</c:v>
                </c:pt>
                <c:pt idx="13066">
                  <c:v>130.66000000002609</c:v>
                </c:pt>
                <c:pt idx="13067">
                  <c:v>130.67000000002611</c:v>
                </c:pt>
                <c:pt idx="13068">
                  <c:v>130.68000000002621</c:v>
                </c:pt>
                <c:pt idx="13069">
                  <c:v>130.69000000002609</c:v>
                </c:pt>
                <c:pt idx="13070">
                  <c:v>130.70000000002611</c:v>
                </c:pt>
                <c:pt idx="13071">
                  <c:v>130.7100000000261</c:v>
                </c:pt>
                <c:pt idx="13072">
                  <c:v>130.72000000002609</c:v>
                </c:pt>
                <c:pt idx="13073">
                  <c:v>130.73000000002611</c:v>
                </c:pt>
                <c:pt idx="13074">
                  <c:v>130.74000000002599</c:v>
                </c:pt>
                <c:pt idx="13075">
                  <c:v>130.75000000002609</c:v>
                </c:pt>
                <c:pt idx="13076">
                  <c:v>130.76000000002611</c:v>
                </c:pt>
                <c:pt idx="13077">
                  <c:v>130.77000000002599</c:v>
                </c:pt>
                <c:pt idx="13078">
                  <c:v>130.78000000002601</c:v>
                </c:pt>
                <c:pt idx="13079">
                  <c:v>130.790000000026</c:v>
                </c:pt>
                <c:pt idx="13080">
                  <c:v>130.80000000002599</c:v>
                </c:pt>
                <c:pt idx="13081">
                  <c:v>130.81000000002601</c:v>
                </c:pt>
                <c:pt idx="13082">
                  <c:v>130.820000000026</c:v>
                </c:pt>
                <c:pt idx="13083">
                  <c:v>130.83000000002599</c:v>
                </c:pt>
                <c:pt idx="13084">
                  <c:v>130.84000000002601</c:v>
                </c:pt>
                <c:pt idx="13085">
                  <c:v>130.850000000026</c:v>
                </c:pt>
                <c:pt idx="13086">
                  <c:v>130.86000000002599</c:v>
                </c:pt>
                <c:pt idx="13087">
                  <c:v>130.87000000002601</c:v>
                </c:pt>
                <c:pt idx="13088">
                  <c:v>130.880000000026</c:v>
                </c:pt>
                <c:pt idx="13089">
                  <c:v>130.89000000002599</c:v>
                </c:pt>
                <c:pt idx="13090">
                  <c:v>130.90000000002601</c:v>
                </c:pt>
                <c:pt idx="13091">
                  <c:v>130.910000000026</c:v>
                </c:pt>
                <c:pt idx="13092">
                  <c:v>130.92000000002599</c:v>
                </c:pt>
                <c:pt idx="13093">
                  <c:v>130.93000000002601</c:v>
                </c:pt>
                <c:pt idx="13094">
                  <c:v>130.940000000026</c:v>
                </c:pt>
                <c:pt idx="13095">
                  <c:v>130.95000000002599</c:v>
                </c:pt>
                <c:pt idx="13096">
                  <c:v>130.96000000002601</c:v>
                </c:pt>
                <c:pt idx="13097">
                  <c:v>130.970000000026</c:v>
                </c:pt>
                <c:pt idx="13098">
                  <c:v>130.980000000026</c:v>
                </c:pt>
                <c:pt idx="13099">
                  <c:v>130.99000000002579</c:v>
                </c:pt>
                <c:pt idx="13100">
                  <c:v>131.00000000002581</c:v>
                </c:pt>
                <c:pt idx="13101">
                  <c:v>131.0100000000258</c:v>
                </c:pt>
                <c:pt idx="13102">
                  <c:v>131.02000000002579</c:v>
                </c:pt>
                <c:pt idx="13103">
                  <c:v>131.03000000002581</c:v>
                </c:pt>
                <c:pt idx="13104">
                  <c:v>131.0400000000258</c:v>
                </c:pt>
                <c:pt idx="13105">
                  <c:v>131.05000000002579</c:v>
                </c:pt>
                <c:pt idx="13106">
                  <c:v>131.06000000002581</c:v>
                </c:pt>
                <c:pt idx="13107">
                  <c:v>131.0700000000258</c:v>
                </c:pt>
                <c:pt idx="13108">
                  <c:v>131.08000000002579</c:v>
                </c:pt>
                <c:pt idx="13109">
                  <c:v>131.09000000002581</c:v>
                </c:pt>
                <c:pt idx="13110">
                  <c:v>131.10000000002569</c:v>
                </c:pt>
                <c:pt idx="13111">
                  <c:v>131.11000000002571</c:v>
                </c:pt>
                <c:pt idx="13112">
                  <c:v>131.12000000002581</c:v>
                </c:pt>
                <c:pt idx="13113">
                  <c:v>131.13000000002569</c:v>
                </c:pt>
                <c:pt idx="13114">
                  <c:v>131.14000000002571</c:v>
                </c:pt>
                <c:pt idx="13115">
                  <c:v>131.1500000000257</c:v>
                </c:pt>
                <c:pt idx="13116">
                  <c:v>131.16000000002569</c:v>
                </c:pt>
                <c:pt idx="13117">
                  <c:v>131.17000000002571</c:v>
                </c:pt>
                <c:pt idx="13118">
                  <c:v>131.1800000000257</c:v>
                </c:pt>
                <c:pt idx="13119">
                  <c:v>131.19000000002569</c:v>
                </c:pt>
                <c:pt idx="13120">
                  <c:v>131.20000000002571</c:v>
                </c:pt>
                <c:pt idx="13121">
                  <c:v>131.21000000002559</c:v>
                </c:pt>
                <c:pt idx="13122">
                  <c:v>131.22000000002561</c:v>
                </c:pt>
                <c:pt idx="13123">
                  <c:v>131.2300000000256</c:v>
                </c:pt>
                <c:pt idx="13124">
                  <c:v>131.24000000002559</c:v>
                </c:pt>
                <c:pt idx="13125">
                  <c:v>131.25000000002561</c:v>
                </c:pt>
                <c:pt idx="13126">
                  <c:v>131.2600000000256</c:v>
                </c:pt>
                <c:pt idx="13127">
                  <c:v>131.27000000002559</c:v>
                </c:pt>
                <c:pt idx="13128">
                  <c:v>131.28000000002561</c:v>
                </c:pt>
                <c:pt idx="13129">
                  <c:v>131.2900000000256</c:v>
                </c:pt>
                <c:pt idx="13130">
                  <c:v>131.30000000002559</c:v>
                </c:pt>
                <c:pt idx="13131">
                  <c:v>131.31000000002561</c:v>
                </c:pt>
                <c:pt idx="13132">
                  <c:v>131.3200000000256</c:v>
                </c:pt>
                <c:pt idx="13133">
                  <c:v>131.33000000002559</c:v>
                </c:pt>
                <c:pt idx="13134">
                  <c:v>131.34000000002561</c:v>
                </c:pt>
                <c:pt idx="13135">
                  <c:v>131.3500000000256</c:v>
                </c:pt>
                <c:pt idx="13136">
                  <c:v>131.36000000002551</c:v>
                </c:pt>
                <c:pt idx="13137">
                  <c:v>131.3700000000255</c:v>
                </c:pt>
                <c:pt idx="13138">
                  <c:v>131.38000000002549</c:v>
                </c:pt>
                <c:pt idx="13139">
                  <c:v>131.39000000002551</c:v>
                </c:pt>
                <c:pt idx="13140">
                  <c:v>131.4000000000255</c:v>
                </c:pt>
                <c:pt idx="13141">
                  <c:v>131.41000000002549</c:v>
                </c:pt>
                <c:pt idx="13142">
                  <c:v>131.42000000002551</c:v>
                </c:pt>
                <c:pt idx="13143">
                  <c:v>131.43000000002539</c:v>
                </c:pt>
                <c:pt idx="13144">
                  <c:v>131.44000000002541</c:v>
                </c:pt>
                <c:pt idx="13145">
                  <c:v>131.45000000002551</c:v>
                </c:pt>
                <c:pt idx="13146">
                  <c:v>131.46000000002539</c:v>
                </c:pt>
                <c:pt idx="13147">
                  <c:v>131.47000000002541</c:v>
                </c:pt>
                <c:pt idx="13148">
                  <c:v>131.4800000000254</c:v>
                </c:pt>
                <c:pt idx="13149">
                  <c:v>131.49000000002539</c:v>
                </c:pt>
                <c:pt idx="13150">
                  <c:v>131.50000000002541</c:v>
                </c:pt>
                <c:pt idx="13151">
                  <c:v>131.5100000000254</c:v>
                </c:pt>
                <c:pt idx="13152">
                  <c:v>131.52000000002539</c:v>
                </c:pt>
                <c:pt idx="13153">
                  <c:v>131.53000000002541</c:v>
                </c:pt>
                <c:pt idx="13154">
                  <c:v>131.54000000002529</c:v>
                </c:pt>
                <c:pt idx="13155">
                  <c:v>131.55000000002539</c:v>
                </c:pt>
                <c:pt idx="13156">
                  <c:v>131.56000000002541</c:v>
                </c:pt>
                <c:pt idx="13157">
                  <c:v>131.57000000002529</c:v>
                </c:pt>
                <c:pt idx="13158">
                  <c:v>131.58000000002531</c:v>
                </c:pt>
                <c:pt idx="13159">
                  <c:v>131.5900000000253</c:v>
                </c:pt>
                <c:pt idx="13160">
                  <c:v>131.60000000002529</c:v>
                </c:pt>
                <c:pt idx="13161">
                  <c:v>131.61000000002531</c:v>
                </c:pt>
                <c:pt idx="13162">
                  <c:v>131.6200000000253</c:v>
                </c:pt>
                <c:pt idx="13163">
                  <c:v>131.63000000002529</c:v>
                </c:pt>
                <c:pt idx="13164">
                  <c:v>131.64000000002531</c:v>
                </c:pt>
                <c:pt idx="13165">
                  <c:v>131.65000000002519</c:v>
                </c:pt>
                <c:pt idx="13166">
                  <c:v>131.66000000002521</c:v>
                </c:pt>
                <c:pt idx="13167">
                  <c:v>131.6700000000252</c:v>
                </c:pt>
                <c:pt idx="13168">
                  <c:v>131.68000000002519</c:v>
                </c:pt>
                <c:pt idx="13169">
                  <c:v>131.69000000002521</c:v>
                </c:pt>
                <c:pt idx="13170">
                  <c:v>131.7000000000252</c:v>
                </c:pt>
                <c:pt idx="13171">
                  <c:v>131.71000000002519</c:v>
                </c:pt>
                <c:pt idx="13172">
                  <c:v>131.72000000002521</c:v>
                </c:pt>
                <c:pt idx="13173">
                  <c:v>131.7300000000252</c:v>
                </c:pt>
                <c:pt idx="13174">
                  <c:v>131.74000000002519</c:v>
                </c:pt>
                <c:pt idx="13175">
                  <c:v>131.75000000002521</c:v>
                </c:pt>
                <c:pt idx="13176">
                  <c:v>131.76000000002509</c:v>
                </c:pt>
                <c:pt idx="13177">
                  <c:v>131.77000000002511</c:v>
                </c:pt>
                <c:pt idx="13178">
                  <c:v>131.78000000002521</c:v>
                </c:pt>
                <c:pt idx="13179">
                  <c:v>131.79000000002509</c:v>
                </c:pt>
                <c:pt idx="13180">
                  <c:v>131.80000000002511</c:v>
                </c:pt>
                <c:pt idx="13181">
                  <c:v>131.8100000000251</c:v>
                </c:pt>
                <c:pt idx="13182">
                  <c:v>131.82000000002509</c:v>
                </c:pt>
                <c:pt idx="13183">
                  <c:v>131.83000000002511</c:v>
                </c:pt>
                <c:pt idx="13184">
                  <c:v>131.8400000000251</c:v>
                </c:pt>
                <c:pt idx="13185">
                  <c:v>131.85000000002509</c:v>
                </c:pt>
                <c:pt idx="13186">
                  <c:v>131.86000000002511</c:v>
                </c:pt>
                <c:pt idx="13187">
                  <c:v>131.87000000002499</c:v>
                </c:pt>
                <c:pt idx="13188">
                  <c:v>131.88000000002509</c:v>
                </c:pt>
                <c:pt idx="13189">
                  <c:v>131.89000000002511</c:v>
                </c:pt>
                <c:pt idx="13190">
                  <c:v>131.90000000002499</c:v>
                </c:pt>
                <c:pt idx="13191">
                  <c:v>131.91000000002501</c:v>
                </c:pt>
                <c:pt idx="13192">
                  <c:v>131.920000000025</c:v>
                </c:pt>
                <c:pt idx="13193">
                  <c:v>131.93000000002499</c:v>
                </c:pt>
                <c:pt idx="13194">
                  <c:v>131.94000000002501</c:v>
                </c:pt>
                <c:pt idx="13195">
                  <c:v>131.950000000025</c:v>
                </c:pt>
                <c:pt idx="13196">
                  <c:v>131.96000000002499</c:v>
                </c:pt>
                <c:pt idx="13197">
                  <c:v>131.97000000002501</c:v>
                </c:pt>
                <c:pt idx="13198">
                  <c:v>131.980000000025</c:v>
                </c:pt>
                <c:pt idx="13199">
                  <c:v>131.99000000002499</c:v>
                </c:pt>
                <c:pt idx="13200">
                  <c:v>132.00000000002501</c:v>
                </c:pt>
                <c:pt idx="13201">
                  <c:v>132.010000000025</c:v>
                </c:pt>
                <c:pt idx="13202">
                  <c:v>132.02000000002499</c:v>
                </c:pt>
                <c:pt idx="13203">
                  <c:v>132.03000000002501</c:v>
                </c:pt>
                <c:pt idx="13204">
                  <c:v>132.040000000025</c:v>
                </c:pt>
                <c:pt idx="13205">
                  <c:v>132.05000000002499</c:v>
                </c:pt>
                <c:pt idx="13206">
                  <c:v>132.06000000002501</c:v>
                </c:pt>
                <c:pt idx="13207">
                  <c:v>132.070000000025</c:v>
                </c:pt>
                <c:pt idx="13208">
                  <c:v>132.080000000025</c:v>
                </c:pt>
                <c:pt idx="13209">
                  <c:v>132.09000000002479</c:v>
                </c:pt>
                <c:pt idx="13210">
                  <c:v>132.10000000002481</c:v>
                </c:pt>
                <c:pt idx="13211">
                  <c:v>132.1100000000248</c:v>
                </c:pt>
                <c:pt idx="13212">
                  <c:v>132.12000000002479</c:v>
                </c:pt>
                <c:pt idx="13213">
                  <c:v>132.13000000002481</c:v>
                </c:pt>
                <c:pt idx="13214">
                  <c:v>132.1400000000248</c:v>
                </c:pt>
                <c:pt idx="13215">
                  <c:v>132.15000000002479</c:v>
                </c:pt>
                <c:pt idx="13216">
                  <c:v>132.16000000002481</c:v>
                </c:pt>
                <c:pt idx="13217">
                  <c:v>132.1700000000248</c:v>
                </c:pt>
                <c:pt idx="13218">
                  <c:v>132.18000000002479</c:v>
                </c:pt>
                <c:pt idx="13219">
                  <c:v>132.19000000002481</c:v>
                </c:pt>
                <c:pt idx="13220">
                  <c:v>132.20000000002469</c:v>
                </c:pt>
                <c:pt idx="13221">
                  <c:v>132.21000000002471</c:v>
                </c:pt>
                <c:pt idx="13222">
                  <c:v>132.22000000002481</c:v>
                </c:pt>
                <c:pt idx="13223">
                  <c:v>132.23000000002469</c:v>
                </c:pt>
                <c:pt idx="13224">
                  <c:v>132.24000000002471</c:v>
                </c:pt>
                <c:pt idx="13225">
                  <c:v>132.2500000000247</c:v>
                </c:pt>
                <c:pt idx="13226">
                  <c:v>132.26000000002469</c:v>
                </c:pt>
                <c:pt idx="13227">
                  <c:v>132.27000000002471</c:v>
                </c:pt>
                <c:pt idx="13228">
                  <c:v>132.2800000000247</c:v>
                </c:pt>
                <c:pt idx="13229">
                  <c:v>132.29000000002469</c:v>
                </c:pt>
                <c:pt idx="13230">
                  <c:v>132.30000000002471</c:v>
                </c:pt>
                <c:pt idx="13231">
                  <c:v>132.31000000002459</c:v>
                </c:pt>
                <c:pt idx="13232">
                  <c:v>132.32000000002469</c:v>
                </c:pt>
                <c:pt idx="13233">
                  <c:v>132.33000000002471</c:v>
                </c:pt>
                <c:pt idx="13234">
                  <c:v>132.34000000002459</c:v>
                </c:pt>
                <c:pt idx="13235">
                  <c:v>132.35000000002461</c:v>
                </c:pt>
                <c:pt idx="13236">
                  <c:v>132.3600000000246</c:v>
                </c:pt>
                <c:pt idx="13237">
                  <c:v>132.37000000002459</c:v>
                </c:pt>
                <c:pt idx="13238">
                  <c:v>132.38000000002461</c:v>
                </c:pt>
                <c:pt idx="13239">
                  <c:v>132.3900000000246</c:v>
                </c:pt>
                <c:pt idx="13240">
                  <c:v>132.40000000002459</c:v>
                </c:pt>
                <c:pt idx="13241">
                  <c:v>132.41000000002461</c:v>
                </c:pt>
                <c:pt idx="13242">
                  <c:v>132.4200000000246</c:v>
                </c:pt>
                <c:pt idx="13243">
                  <c:v>132.43000000002459</c:v>
                </c:pt>
                <c:pt idx="13244">
                  <c:v>132.44000000002461</c:v>
                </c:pt>
                <c:pt idx="13245">
                  <c:v>132.4500000000246</c:v>
                </c:pt>
                <c:pt idx="13246">
                  <c:v>132.46000000002451</c:v>
                </c:pt>
                <c:pt idx="13247">
                  <c:v>132.4700000000245</c:v>
                </c:pt>
                <c:pt idx="13248">
                  <c:v>132.48000000002449</c:v>
                </c:pt>
                <c:pt idx="13249">
                  <c:v>132.49000000002451</c:v>
                </c:pt>
                <c:pt idx="13250">
                  <c:v>132.5000000000245</c:v>
                </c:pt>
                <c:pt idx="13251">
                  <c:v>132.51000000002449</c:v>
                </c:pt>
                <c:pt idx="13252">
                  <c:v>132.52000000002451</c:v>
                </c:pt>
                <c:pt idx="13253">
                  <c:v>132.53000000002439</c:v>
                </c:pt>
                <c:pt idx="13254">
                  <c:v>132.54000000002441</c:v>
                </c:pt>
                <c:pt idx="13255">
                  <c:v>132.55000000002451</c:v>
                </c:pt>
                <c:pt idx="13256">
                  <c:v>132.56000000002439</c:v>
                </c:pt>
                <c:pt idx="13257">
                  <c:v>132.57000000002441</c:v>
                </c:pt>
                <c:pt idx="13258">
                  <c:v>132.5800000000244</c:v>
                </c:pt>
                <c:pt idx="13259">
                  <c:v>132.59000000002439</c:v>
                </c:pt>
                <c:pt idx="13260">
                  <c:v>132.60000000002441</c:v>
                </c:pt>
                <c:pt idx="13261">
                  <c:v>132.6100000000244</c:v>
                </c:pt>
                <c:pt idx="13262">
                  <c:v>132.62000000002439</c:v>
                </c:pt>
                <c:pt idx="13263">
                  <c:v>132.63000000002441</c:v>
                </c:pt>
                <c:pt idx="13264">
                  <c:v>132.64000000002429</c:v>
                </c:pt>
                <c:pt idx="13265">
                  <c:v>132.65000000002439</c:v>
                </c:pt>
                <c:pt idx="13266">
                  <c:v>132.66000000002441</c:v>
                </c:pt>
                <c:pt idx="13267">
                  <c:v>132.67000000002429</c:v>
                </c:pt>
                <c:pt idx="13268">
                  <c:v>132.68000000002431</c:v>
                </c:pt>
                <c:pt idx="13269">
                  <c:v>132.6900000000243</c:v>
                </c:pt>
                <c:pt idx="13270">
                  <c:v>132.70000000002429</c:v>
                </c:pt>
                <c:pt idx="13271">
                  <c:v>132.71000000002431</c:v>
                </c:pt>
                <c:pt idx="13272">
                  <c:v>132.7200000000243</c:v>
                </c:pt>
                <c:pt idx="13273">
                  <c:v>132.73000000002429</c:v>
                </c:pt>
                <c:pt idx="13274">
                  <c:v>132.74000000002431</c:v>
                </c:pt>
                <c:pt idx="13275">
                  <c:v>132.75000000002419</c:v>
                </c:pt>
                <c:pt idx="13276">
                  <c:v>132.76000000002421</c:v>
                </c:pt>
                <c:pt idx="13277">
                  <c:v>132.7700000000242</c:v>
                </c:pt>
                <c:pt idx="13278">
                  <c:v>132.78000000002419</c:v>
                </c:pt>
                <c:pt idx="13279">
                  <c:v>132.79000000002421</c:v>
                </c:pt>
                <c:pt idx="13280">
                  <c:v>132.8000000000242</c:v>
                </c:pt>
                <c:pt idx="13281">
                  <c:v>132.81000000002419</c:v>
                </c:pt>
                <c:pt idx="13282">
                  <c:v>132.82000000002421</c:v>
                </c:pt>
                <c:pt idx="13283">
                  <c:v>132.8300000000242</c:v>
                </c:pt>
                <c:pt idx="13284">
                  <c:v>132.84000000002419</c:v>
                </c:pt>
                <c:pt idx="13285">
                  <c:v>132.85000000002421</c:v>
                </c:pt>
                <c:pt idx="13286">
                  <c:v>132.8600000000242</c:v>
                </c:pt>
                <c:pt idx="13287">
                  <c:v>132.87000000002419</c:v>
                </c:pt>
                <c:pt idx="13288">
                  <c:v>132.88000000002421</c:v>
                </c:pt>
                <c:pt idx="13289">
                  <c:v>132.8900000000242</c:v>
                </c:pt>
                <c:pt idx="13290">
                  <c:v>132.90000000002411</c:v>
                </c:pt>
                <c:pt idx="13291">
                  <c:v>132.9100000000241</c:v>
                </c:pt>
                <c:pt idx="13292">
                  <c:v>132.92000000002409</c:v>
                </c:pt>
                <c:pt idx="13293">
                  <c:v>132.93000000002411</c:v>
                </c:pt>
                <c:pt idx="13294">
                  <c:v>132.9400000000241</c:v>
                </c:pt>
                <c:pt idx="13295">
                  <c:v>132.95000000002409</c:v>
                </c:pt>
                <c:pt idx="13296">
                  <c:v>132.96000000002411</c:v>
                </c:pt>
                <c:pt idx="13297">
                  <c:v>132.97000000002399</c:v>
                </c:pt>
                <c:pt idx="13298">
                  <c:v>132.98000000002409</c:v>
                </c:pt>
                <c:pt idx="13299">
                  <c:v>132.99000000002411</c:v>
                </c:pt>
                <c:pt idx="13300">
                  <c:v>133.00000000002399</c:v>
                </c:pt>
                <c:pt idx="13301">
                  <c:v>133.01000000002401</c:v>
                </c:pt>
                <c:pt idx="13302">
                  <c:v>133.020000000024</c:v>
                </c:pt>
                <c:pt idx="13303">
                  <c:v>133.03000000002399</c:v>
                </c:pt>
                <c:pt idx="13304">
                  <c:v>133.04000000002401</c:v>
                </c:pt>
                <c:pt idx="13305">
                  <c:v>133.050000000024</c:v>
                </c:pt>
                <c:pt idx="13306">
                  <c:v>133.06000000002399</c:v>
                </c:pt>
                <c:pt idx="13307">
                  <c:v>133.07000000002401</c:v>
                </c:pt>
                <c:pt idx="13308">
                  <c:v>133.080000000024</c:v>
                </c:pt>
                <c:pt idx="13309">
                  <c:v>133.09000000002399</c:v>
                </c:pt>
                <c:pt idx="13310">
                  <c:v>133.10000000002401</c:v>
                </c:pt>
                <c:pt idx="13311">
                  <c:v>133.110000000024</c:v>
                </c:pt>
                <c:pt idx="13312">
                  <c:v>133.12000000002399</c:v>
                </c:pt>
                <c:pt idx="13313">
                  <c:v>133.13000000002401</c:v>
                </c:pt>
                <c:pt idx="13314">
                  <c:v>133.140000000024</c:v>
                </c:pt>
                <c:pt idx="13315">
                  <c:v>133.15000000002399</c:v>
                </c:pt>
                <c:pt idx="13316">
                  <c:v>133.16000000002401</c:v>
                </c:pt>
                <c:pt idx="13317">
                  <c:v>133.170000000024</c:v>
                </c:pt>
                <c:pt idx="13318">
                  <c:v>133.18000000002399</c:v>
                </c:pt>
                <c:pt idx="13319">
                  <c:v>133.19000000002379</c:v>
                </c:pt>
                <c:pt idx="13320">
                  <c:v>133.20000000002381</c:v>
                </c:pt>
                <c:pt idx="13321">
                  <c:v>133.2100000000238</c:v>
                </c:pt>
                <c:pt idx="13322">
                  <c:v>133.22000000002379</c:v>
                </c:pt>
                <c:pt idx="13323">
                  <c:v>133.23000000002381</c:v>
                </c:pt>
                <c:pt idx="13324">
                  <c:v>133.2400000000238</c:v>
                </c:pt>
                <c:pt idx="13325">
                  <c:v>133.25000000002379</c:v>
                </c:pt>
                <c:pt idx="13326">
                  <c:v>133.26000000002381</c:v>
                </c:pt>
                <c:pt idx="13327">
                  <c:v>133.2700000000238</c:v>
                </c:pt>
                <c:pt idx="13328">
                  <c:v>133.28000000002379</c:v>
                </c:pt>
                <c:pt idx="13329">
                  <c:v>133.29000000002381</c:v>
                </c:pt>
                <c:pt idx="13330">
                  <c:v>133.3000000000238</c:v>
                </c:pt>
                <c:pt idx="13331">
                  <c:v>133.31000000002379</c:v>
                </c:pt>
                <c:pt idx="13332">
                  <c:v>133.32000000002381</c:v>
                </c:pt>
                <c:pt idx="13333">
                  <c:v>133.3300000000238</c:v>
                </c:pt>
                <c:pt idx="13334">
                  <c:v>133.34000000002371</c:v>
                </c:pt>
                <c:pt idx="13335">
                  <c:v>133.3500000000237</c:v>
                </c:pt>
                <c:pt idx="13336">
                  <c:v>133.36000000002369</c:v>
                </c:pt>
                <c:pt idx="13337">
                  <c:v>133.37000000002371</c:v>
                </c:pt>
                <c:pt idx="13338">
                  <c:v>133.3800000000237</c:v>
                </c:pt>
                <c:pt idx="13339">
                  <c:v>133.39000000002369</c:v>
                </c:pt>
                <c:pt idx="13340">
                  <c:v>133.40000000002371</c:v>
                </c:pt>
                <c:pt idx="13341">
                  <c:v>133.41000000002359</c:v>
                </c:pt>
                <c:pt idx="13342">
                  <c:v>133.42000000002369</c:v>
                </c:pt>
                <c:pt idx="13343">
                  <c:v>133.43000000002371</c:v>
                </c:pt>
                <c:pt idx="13344">
                  <c:v>133.44000000002359</c:v>
                </c:pt>
                <c:pt idx="13345">
                  <c:v>133.45000000002361</c:v>
                </c:pt>
                <c:pt idx="13346">
                  <c:v>133.4600000000236</c:v>
                </c:pt>
                <c:pt idx="13347">
                  <c:v>133.47000000002359</c:v>
                </c:pt>
                <c:pt idx="13348">
                  <c:v>133.48000000002361</c:v>
                </c:pt>
                <c:pt idx="13349">
                  <c:v>133.4900000000236</c:v>
                </c:pt>
                <c:pt idx="13350">
                  <c:v>133.50000000002359</c:v>
                </c:pt>
                <c:pt idx="13351">
                  <c:v>133.51000000002361</c:v>
                </c:pt>
                <c:pt idx="13352">
                  <c:v>133.5200000000236</c:v>
                </c:pt>
                <c:pt idx="13353">
                  <c:v>133.53000000002359</c:v>
                </c:pt>
                <c:pt idx="13354">
                  <c:v>133.54000000002361</c:v>
                </c:pt>
                <c:pt idx="13355">
                  <c:v>133.5500000000236</c:v>
                </c:pt>
                <c:pt idx="13356">
                  <c:v>133.56000000002351</c:v>
                </c:pt>
                <c:pt idx="13357">
                  <c:v>133.5700000000235</c:v>
                </c:pt>
                <c:pt idx="13358">
                  <c:v>133.58000000002349</c:v>
                </c:pt>
                <c:pt idx="13359">
                  <c:v>133.59000000002351</c:v>
                </c:pt>
                <c:pt idx="13360">
                  <c:v>133.6000000000235</c:v>
                </c:pt>
                <c:pt idx="13361">
                  <c:v>133.61000000002349</c:v>
                </c:pt>
                <c:pt idx="13362">
                  <c:v>133.62000000002351</c:v>
                </c:pt>
                <c:pt idx="13363">
                  <c:v>133.63000000002339</c:v>
                </c:pt>
                <c:pt idx="13364">
                  <c:v>133.64000000002341</c:v>
                </c:pt>
                <c:pt idx="13365">
                  <c:v>133.65000000002351</c:v>
                </c:pt>
                <c:pt idx="13366">
                  <c:v>133.66000000002339</c:v>
                </c:pt>
                <c:pt idx="13367">
                  <c:v>133.67000000002341</c:v>
                </c:pt>
                <c:pt idx="13368">
                  <c:v>133.6800000000234</c:v>
                </c:pt>
                <c:pt idx="13369">
                  <c:v>133.69000000002339</c:v>
                </c:pt>
                <c:pt idx="13370">
                  <c:v>133.70000000002341</c:v>
                </c:pt>
                <c:pt idx="13371">
                  <c:v>133.7100000000234</c:v>
                </c:pt>
                <c:pt idx="13372">
                  <c:v>133.72000000002339</c:v>
                </c:pt>
                <c:pt idx="13373">
                  <c:v>133.73000000002341</c:v>
                </c:pt>
                <c:pt idx="13374">
                  <c:v>133.74000000002329</c:v>
                </c:pt>
                <c:pt idx="13375">
                  <c:v>133.75000000002339</c:v>
                </c:pt>
                <c:pt idx="13376">
                  <c:v>133.76000000002341</c:v>
                </c:pt>
                <c:pt idx="13377">
                  <c:v>133.77000000002329</c:v>
                </c:pt>
                <c:pt idx="13378">
                  <c:v>133.78000000002331</c:v>
                </c:pt>
                <c:pt idx="13379">
                  <c:v>133.7900000000233</c:v>
                </c:pt>
                <c:pt idx="13380">
                  <c:v>133.80000000002329</c:v>
                </c:pt>
                <c:pt idx="13381">
                  <c:v>133.81000000002331</c:v>
                </c:pt>
                <c:pt idx="13382">
                  <c:v>133.8200000000233</c:v>
                </c:pt>
                <c:pt idx="13383">
                  <c:v>133.83000000002329</c:v>
                </c:pt>
                <c:pt idx="13384">
                  <c:v>133.84000000002331</c:v>
                </c:pt>
                <c:pt idx="13385">
                  <c:v>133.8500000000233</c:v>
                </c:pt>
                <c:pt idx="13386">
                  <c:v>133.86000000002329</c:v>
                </c:pt>
                <c:pt idx="13387">
                  <c:v>133.87000000002331</c:v>
                </c:pt>
                <c:pt idx="13388">
                  <c:v>133.8800000000233</c:v>
                </c:pt>
                <c:pt idx="13389">
                  <c:v>133.89000000002321</c:v>
                </c:pt>
                <c:pt idx="13390">
                  <c:v>133.9000000000232</c:v>
                </c:pt>
                <c:pt idx="13391">
                  <c:v>133.91000000002319</c:v>
                </c:pt>
                <c:pt idx="13392">
                  <c:v>133.92000000002321</c:v>
                </c:pt>
                <c:pt idx="13393">
                  <c:v>133.9300000000232</c:v>
                </c:pt>
                <c:pt idx="13394">
                  <c:v>133.94000000002319</c:v>
                </c:pt>
                <c:pt idx="13395">
                  <c:v>133.95000000002321</c:v>
                </c:pt>
                <c:pt idx="13396">
                  <c:v>133.9600000000232</c:v>
                </c:pt>
                <c:pt idx="13397">
                  <c:v>133.97000000002319</c:v>
                </c:pt>
                <c:pt idx="13398">
                  <c:v>133.98000000002321</c:v>
                </c:pt>
                <c:pt idx="13399">
                  <c:v>133.9900000000232</c:v>
                </c:pt>
                <c:pt idx="13400">
                  <c:v>134.00000000002311</c:v>
                </c:pt>
                <c:pt idx="13401">
                  <c:v>134.0100000000231</c:v>
                </c:pt>
                <c:pt idx="13402">
                  <c:v>134.02000000002309</c:v>
                </c:pt>
                <c:pt idx="13403">
                  <c:v>134.03000000002311</c:v>
                </c:pt>
                <c:pt idx="13404">
                  <c:v>134.0400000000231</c:v>
                </c:pt>
                <c:pt idx="13405">
                  <c:v>134.05000000002309</c:v>
                </c:pt>
                <c:pt idx="13406">
                  <c:v>134.06000000002311</c:v>
                </c:pt>
                <c:pt idx="13407">
                  <c:v>134.07000000002299</c:v>
                </c:pt>
                <c:pt idx="13408">
                  <c:v>134.08000000002309</c:v>
                </c:pt>
                <c:pt idx="13409">
                  <c:v>134.09000000002311</c:v>
                </c:pt>
                <c:pt idx="13410">
                  <c:v>134.10000000002299</c:v>
                </c:pt>
                <c:pt idx="13411">
                  <c:v>134.11000000002301</c:v>
                </c:pt>
                <c:pt idx="13412">
                  <c:v>134.120000000023</c:v>
                </c:pt>
                <c:pt idx="13413">
                  <c:v>134.13000000002299</c:v>
                </c:pt>
                <c:pt idx="13414">
                  <c:v>134.14000000002301</c:v>
                </c:pt>
                <c:pt idx="13415">
                  <c:v>134.150000000023</c:v>
                </c:pt>
                <c:pt idx="13416">
                  <c:v>134.16000000002299</c:v>
                </c:pt>
                <c:pt idx="13417">
                  <c:v>134.17000000002301</c:v>
                </c:pt>
                <c:pt idx="13418">
                  <c:v>134.180000000023</c:v>
                </c:pt>
                <c:pt idx="13419">
                  <c:v>134.19000000002299</c:v>
                </c:pt>
                <c:pt idx="13420">
                  <c:v>134.2000000000229</c:v>
                </c:pt>
                <c:pt idx="13421">
                  <c:v>134.21000000002289</c:v>
                </c:pt>
                <c:pt idx="13422">
                  <c:v>134.22000000002299</c:v>
                </c:pt>
                <c:pt idx="13423">
                  <c:v>134.2300000000229</c:v>
                </c:pt>
                <c:pt idx="13424">
                  <c:v>134.24000000002289</c:v>
                </c:pt>
                <c:pt idx="13425">
                  <c:v>134.25000000002299</c:v>
                </c:pt>
                <c:pt idx="13426">
                  <c:v>134.26000000002281</c:v>
                </c:pt>
                <c:pt idx="13427">
                  <c:v>134.2700000000228</c:v>
                </c:pt>
                <c:pt idx="13428">
                  <c:v>134.28000000002299</c:v>
                </c:pt>
                <c:pt idx="13429">
                  <c:v>134.29000000002279</c:v>
                </c:pt>
                <c:pt idx="13430">
                  <c:v>134.30000000002281</c:v>
                </c:pt>
                <c:pt idx="13431">
                  <c:v>134.3100000000228</c:v>
                </c:pt>
                <c:pt idx="13432">
                  <c:v>134.32000000002279</c:v>
                </c:pt>
                <c:pt idx="13433">
                  <c:v>134.33000000002281</c:v>
                </c:pt>
                <c:pt idx="13434">
                  <c:v>134.3400000000228</c:v>
                </c:pt>
                <c:pt idx="13435">
                  <c:v>134.35000000002279</c:v>
                </c:pt>
                <c:pt idx="13436">
                  <c:v>134.36000000002281</c:v>
                </c:pt>
                <c:pt idx="13437">
                  <c:v>134.3700000000228</c:v>
                </c:pt>
                <c:pt idx="13438">
                  <c:v>134.38000000002279</c:v>
                </c:pt>
                <c:pt idx="13439">
                  <c:v>134.39000000002281</c:v>
                </c:pt>
                <c:pt idx="13440">
                  <c:v>134.40000000002269</c:v>
                </c:pt>
                <c:pt idx="13441">
                  <c:v>134.41000000002271</c:v>
                </c:pt>
                <c:pt idx="13442">
                  <c:v>134.42000000002281</c:v>
                </c:pt>
                <c:pt idx="13443">
                  <c:v>134.43000000002269</c:v>
                </c:pt>
                <c:pt idx="13444">
                  <c:v>134.44000000002271</c:v>
                </c:pt>
                <c:pt idx="13445">
                  <c:v>134.4500000000227</c:v>
                </c:pt>
                <c:pt idx="13446">
                  <c:v>134.46000000002269</c:v>
                </c:pt>
                <c:pt idx="13447">
                  <c:v>134.47000000002271</c:v>
                </c:pt>
                <c:pt idx="13448">
                  <c:v>134.4800000000227</c:v>
                </c:pt>
                <c:pt idx="13449">
                  <c:v>134.49000000002269</c:v>
                </c:pt>
                <c:pt idx="13450">
                  <c:v>134.50000000002271</c:v>
                </c:pt>
                <c:pt idx="13451">
                  <c:v>134.51000000002259</c:v>
                </c:pt>
                <c:pt idx="13452">
                  <c:v>134.52000000002261</c:v>
                </c:pt>
                <c:pt idx="13453">
                  <c:v>134.5300000000226</c:v>
                </c:pt>
                <c:pt idx="13454">
                  <c:v>134.54000000002259</c:v>
                </c:pt>
                <c:pt idx="13455">
                  <c:v>134.55000000002261</c:v>
                </c:pt>
                <c:pt idx="13456">
                  <c:v>134.5600000000226</c:v>
                </c:pt>
                <c:pt idx="13457">
                  <c:v>134.57000000002259</c:v>
                </c:pt>
                <c:pt idx="13458">
                  <c:v>134.58000000002261</c:v>
                </c:pt>
                <c:pt idx="13459">
                  <c:v>134.5900000000226</c:v>
                </c:pt>
                <c:pt idx="13460">
                  <c:v>134.60000000002259</c:v>
                </c:pt>
                <c:pt idx="13461">
                  <c:v>134.61000000002261</c:v>
                </c:pt>
                <c:pt idx="13462">
                  <c:v>134.62000000002249</c:v>
                </c:pt>
                <c:pt idx="13463">
                  <c:v>134.63000000002251</c:v>
                </c:pt>
                <c:pt idx="13464">
                  <c:v>134.6400000000225</c:v>
                </c:pt>
                <c:pt idx="13465">
                  <c:v>134.65000000002249</c:v>
                </c:pt>
                <c:pt idx="13466">
                  <c:v>134.66000000002251</c:v>
                </c:pt>
                <c:pt idx="13467">
                  <c:v>134.6700000000225</c:v>
                </c:pt>
                <c:pt idx="13468">
                  <c:v>134.68000000002249</c:v>
                </c:pt>
                <c:pt idx="13469">
                  <c:v>134.69000000002251</c:v>
                </c:pt>
                <c:pt idx="13470">
                  <c:v>134.70000000002241</c:v>
                </c:pt>
                <c:pt idx="13471">
                  <c:v>134.7100000000224</c:v>
                </c:pt>
                <c:pt idx="13472">
                  <c:v>134.72000000002251</c:v>
                </c:pt>
                <c:pt idx="13473">
                  <c:v>134.73000000002239</c:v>
                </c:pt>
                <c:pt idx="13474">
                  <c:v>134.74000000002241</c:v>
                </c:pt>
                <c:pt idx="13475">
                  <c:v>134.7500000000224</c:v>
                </c:pt>
                <c:pt idx="13476">
                  <c:v>134.76000000002239</c:v>
                </c:pt>
                <c:pt idx="13477">
                  <c:v>134.77000000002241</c:v>
                </c:pt>
                <c:pt idx="13478">
                  <c:v>134.7800000000224</c:v>
                </c:pt>
                <c:pt idx="13479">
                  <c:v>134.79000000002239</c:v>
                </c:pt>
                <c:pt idx="13480">
                  <c:v>134.80000000002241</c:v>
                </c:pt>
                <c:pt idx="13481">
                  <c:v>134.8100000000224</c:v>
                </c:pt>
                <c:pt idx="13482">
                  <c:v>134.82000000002239</c:v>
                </c:pt>
                <c:pt idx="13483">
                  <c:v>134.83000000002241</c:v>
                </c:pt>
                <c:pt idx="13484">
                  <c:v>134.84000000002229</c:v>
                </c:pt>
                <c:pt idx="13485">
                  <c:v>134.85000000002239</c:v>
                </c:pt>
                <c:pt idx="13486">
                  <c:v>134.86000000002241</c:v>
                </c:pt>
                <c:pt idx="13487">
                  <c:v>134.87000000002229</c:v>
                </c:pt>
                <c:pt idx="13488">
                  <c:v>134.88000000002231</c:v>
                </c:pt>
                <c:pt idx="13489">
                  <c:v>134.8900000000223</c:v>
                </c:pt>
                <c:pt idx="13490">
                  <c:v>134.90000000002229</c:v>
                </c:pt>
                <c:pt idx="13491">
                  <c:v>134.91000000002231</c:v>
                </c:pt>
                <c:pt idx="13492">
                  <c:v>134.9200000000223</c:v>
                </c:pt>
                <c:pt idx="13493">
                  <c:v>134.93000000002229</c:v>
                </c:pt>
                <c:pt idx="13494">
                  <c:v>134.94000000002231</c:v>
                </c:pt>
                <c:pt idx="13495">
                  <c:v>134.95000000002219</c:v>
                </c:pt>
                <c:pt idx="13496">
                  <c:v>134.96000000002221</c:v>
                </c:pt>
                <c:pt idx="13497">
                  <c:v>134.9700000000222</c:v>
                </c:pt>
                <c:pt idx="13498">
                  <c:v>134.98000000002219</c:v>
                </c:pt>
                <c:pt idx="13499">
                  <c:v>134.99000000002221</c:v>
                </c:pt>
                <c:pt idx="13500">
                  <c:v>135.0000000000222</c:v>
                </c:pt>
                <c:pt idx="13501">
                  <c:v>135.01000000002219</c:v>
                </c:pt>
                <c:pt idx="13502">
                  <c:v>135.02000000002221</c:v>
                </c:pt>
                <c:pt idx="13503">
                  <c:v>135.0300000000222</c:v>
                </c:pt>
                <c:pt idx="13504">
                  <c:v>135.04000000002219</c:v>
                </c:pt>
                <c:pt idx="13505">
                  <c:v>135.05000000002221</c:v>
                </c:pt>
                <c:pt idx="13506">
                  <c:v>135.06000000002209</c:v>
                </c:pt>
                <c:pt idx="13507">
                  <c:v>135.07000000002211</c:v>
                </c:pt>
                <c:pt idx="13508">
                  <c:v>135.08000000002221</c:v>
                </c:pt>
                <c:pt idx="13509">
                  <c:v>135.09000000002209</c:v>
                </c:pt>
                <c:pt idx="13510">
                  <c:v>135.10000000002211</c:v>
                </c:pt>
                <c:pt idx="13511">
                  <c:v>135.1100000000221</c:v>
                </c:pt>
                <c:pt idx="13512">
                  <c:v>135.12000000002209</c:v>
                </c:pt>
                <c:pt idx="13513">
                  <c:v>135.13000000002211</c:v>
                </c:pt>
                <c:pt idx="13514">
                  <c:v>135.14000000002201</c:v>
                </c:pt>
                <c:pt idx="13515">
                  <c:v>135.15000000002209</c:v>
                </c:pt>
                <c:pt idx="13516">
                  <c:v>135.16000000002211</c:v>
                </c:pt>
                <c:pt idx="13517">
                  <c:v>135.17000000002199</c:v>
                </c:pt>
                <c:pt idx="13518">
                  <c:v>135.18000000002201</c:v>
                </c:pt>
                <c:pt idx="13519">
                  <c:v>135.190000000022</c:v>
                </c:pt>
                <c:pt idx="13520">
                  <c:v>135.20000000002199</c:v>
                </c:pt>
                <c:pt idx="13521">
                  <c:v>135.21000000002201</c:v>
                </c:pt>
                <c:pt idx="13522">
                  <c:v>135.220000000022</c:v>
                </c:pt>
                <c:pt idx="13523">
                  <c:v>135.23000000002199</c:v>
                </c:pt>
                <c:pt idx="13524">
                  <c:v>135.24000000002201</c:v>
                </c:pt>
                <c:pt idx="13525">
                  <c:v>135.250000000022</c:v>
                </c:pt>
                <c:pt idx="13526">
                  <c:v>135.26000000002199</c:v>
                </c:pt>
                <c:pt idx="13527">
                  <c:v>135.27000000002201</c:v>
                </c:pt>
                <c:pt idx="13528">
                  <c:v>135.280000000022</c:v>
                </c:pt>
                <c:pt idx="13529">
                  <c:v>135.29000000002199</c:v>
                </c:pt>
                <c:pt idx="13530">
                  <c:v>135.30000000002201</c:v>
                </c:pt>
                <c:pt idx="13531">
                  <c:v>135.310000000022</c:v>
                </c:pt>
                <c:pt idx="13532">
                  <c:v>135.32000000002199</c:v>
                </c:pt>
                <c:pt idx="13533">
                  <c:v>135.33000000002201</c:v>
                </c:pt>
                <c:pt idx="13534">
                  <c:v>135.340000000022</c:v>
                </c:pt>
                <c:pt idx="13535">
                  <c:v>135.35000000002199</c:v>
                </c:pt>
                <c:pt idx="13536">
                  <c:v>135.36000000002201</c:v>
                </c:pt>
                <c:pt idx="13537">
                  <c:v>135.370000000022</c:v>
                </c:pt>
                <c:pt idx="13538">
                  <c:v>135.38000000002199</c:v>
                </c:pt>
                <c:pt idx="13539">
                  <c:v>135.39000000002179</c:v>
                </c:pt>
                <c:pt idx="13540">
                  <c:v>135.40000000002181</c:v>
                </c:pt>
                <c:pt idx="13541">
                  <c:v>135.4100000000218</c:v>
                </c:pt>
                <c:pt idx="13542">
                  <c:v>135.42000000002179</c:v>
                </c:pt>
                <c:pt idx="13543">
                  <c:v>135.43000000002181</c:v>
                </c:pt>
                <c:pt idx="13544">
                  <c:v>135.4400000000218</c:v>
                </c:pt>
                <c:pt idx="13545">
                  <c:v>135.45000000002179</c:v>
                </c:pt>
                <c:pt idx="13546">
                  <c:v>135.46000000002181</c:v>
                </c:pt>
                <c:pt idx="13547">
                  <c:v>135.4700000000218</c:v>
                </c:pt>
                <c:pt idx="13548">
                  <c:v>135.48000000002179</c:v>
                </c:pt>
                <c:pt idx="13549">
                  <c:v>135.49000000002181</c:v>
                </c:pt>
                <c:pt idx="13550">
                  <c:v>135.50000000002171</c:v>
                </c:pt>
                <c:pt idx="13551">
                  <c:v>135.51000000002171</c:v>
                </c:pt>
                <c:pt idx="13552">
                  <c:v>135.52000000002181</c:v>
                </c:pt>
                <c:pt idx="13553">
                  <c:v>135.53000000002169</c:v>
                </c:pt>
                <c:pt idx="13554">
                  <c:v>135.54000000002171</c:v>
                </c:pt>
                <c:pt idx="13555">
                  <c:v>135.5500000000217</c:v>
                </c:pt>
                <c:pt idx="13556">
                  <c:v>135.56000000002169</c:v>
                </c:pt>
                <c:pt idx="13557">
                  <c:v>135.57000000002171</c:v>
                </c:pt>
                <c:pt idx="13558">
                  <c:v>135.5800000000217</c:v>
                </c:pt>
                <c:pt idx="13559">
                  <c:v>135.59000000002169</c:v>
                </c:pt>
                <c:pt idx="13560">
                  <c:v>135.60000000002171</c:v>
                </c:pt>
                <c:pt idx="13561">
                  <c:v>135.61000000002161</c:v>
                </c:pt>
                <c:pt idx="13562">
                  <c:v>135.62000000002161</c:v>
                </c:pt>
                <c:pt idx="13563">
                  <c:v>135.6300000000216</c:v>
                </c:pt>
                <c:pt idx="13564">
                  <c:v>135.64000000002159</c:v>
                </c:pt>
                <c:pt idx="13565">
                  <c:v>135.65000000002161</c:v>
                </c:pt>
                <c:pt idx="13566">
                  <c:v>135.6600000000216</c:v>
                </c:pt>
                <c:pt idx="13567">
                  <c:v>135.67000000002159</c:v>
                </c:pt>
                <c:pt idx="13568">
                  <c:v>135.68000000002161</c:v>
                </c:pt>
                <c:pt idx="13569">
                  <c:v>135.6900000000216</c:v>
                </c:pt>
                <c:pt idx="13570">
                  <c:v>135.70000000002159</c:v>
                </c:pt>
                <c:pt idx="13571">
                  <c:v>135.71000000002161</c:v>
                </c:pt>
                <c:pt idx="13572">
                  <c:v>135.72000000002151</c:v>
                </c:pt>
                <c:pt idx="13573">
                  <c:v>135.73000000002151</c:v>
                </c:pt>
                <c:pt idx="13574">
                  <c:v>135.7400000000215</c:v>
                </c:pt>
                <c:pt idx="13575">
                  <c:v>135.75000000002149</c:v>
                </c:pt>
                <c:pt idx="13576">
                  <c:v>135.76000000002151</c:v>
                </c:pt>
                <c:pt idx="13577">
                  <c:v>135.7700000000215</c:v>
                </c:pt>
                <c:pt idx="13578">
                  <c:v>135.78000000002149</c:v>
                </c:pt>
                <c:pt idx="13579">
                  <c:v>135.79000000002151</c:v>
                </c:pt>
                <c:pt idx="13580">
                  <c:v>135.8000000000215</c:v>
                </c:pt>
                <c:pt idx="13581">
                  <c:v>135.81000000002149</c:v>
                </c:pt>
                <c:pt idx="13582">
                  <c:v>135.82000000002151</c:v>
                </c:pt>
                <c:pt idx="13583">
                  <c:v>135.83000000002141</c:v>
                </c:pt>
                <c:pt idx="13584">
                  <c:v>135.8400000000214</c:v>
                </c:pt>
                <c:pt idx="13585">
                  <c:v>135.85000000002151</c:v>
                </c:pt>
                <c:pt idx="13586">
                  <c:v>135.86000000002139</c:v>
                </c:pt>
                <c:pt idx="13587">
                  <c:v>135.87000000002141</c:v>
                </c:pt>
                <c:pt idx="13588">
                  <c:v>135.8800000000214</c:v>
                </c:pt>
                <c:pt idx="13589">
                  <c:v>135.89000000002139</c:v>
                </c:pt>
                <c:pt idx="13590">
                  <c:v>135.90000000002141</c:v>
                </c:pt>
                <c:pt idx="13591">
                  <c:v>135.9100000000214</c:v>
                </c:pt>
                <c:pt idx="13592">
                  <c:v>135.92000000002139</c:v>
                </c:pt>
                <c:pt idx="13593">
                  <c:v>135.93000000002141</c:v>
                </c:pt>
                <c:pt idx="13594">
                  <c:v>135.94000000002131</c:v>
                </c:pt>
                <c:pt idx="13595">
                  <c:v>135.95000000002139</c:v>
                </c:pt>
                <c:pt idx="13596">
                  <c:v>135.96000000002141</c:v>
                </c:pt>
                <c:pt idx="13597">
                  <c:v>135.97000000002129</c:v>
                </c:pt>
                <c:pt idx="13598">
                  <c:v>135.98000000002131</c:v>
                </c:pt>
                <c:pt idx="13599">
                  <c:v>135.9900000000213</c:v>
                </c:pt>
                <c:pt idx="13600">
                  <c:v>136.00000000002129</c:v>
                </c:pt>
                <c:pt idx="13601">
                  <c:v>136.01000000002131</c:v>
                </c:pt>
                <c:pt idx="13602">
                  <c:v>136.0200000000213</c:v>
                </c:pt>
                <c:pt idx="13603">
                  <c:v>136.03000000002129</c:v>
                </c:pt>
                <c:pt idx="13604">
                  <c:v>136.04000000002131</c:v>
                </c:pt>
                <c:pt idx="13605">
                  <c:v>136.05000000002121</c:v>
                </c:pt>
                <c:pt idx="13606">
                  <c:v>136.0600000000212</c:v>
                </c:pt>
                <c:pt idx="13607">
                  <c:v>136.0700000000212</c:v>
                </c:pt>
                <c:pt idx="13608">
                  <c:v>136.08000000002119</c:v>
                </c:pt>
                <c:pt idx="13609">
                  <c:v>136.09000000002121</c:v>
                </c:pt>
                <c:pt idx="13610">
                  <c:v>136.1000000000212</c:v>
                </c:pt>
                <c:pt idx="13611">
                  <c:v>136.11000000002119</c:v>
                </c:pt>
                <c:pt idx="13612">
                  <c:v>136.12000000002121</c:v>
                </c:pt>
                <c:pt idx="13613">
                  <c:v>136.1300000000212</c:v>
                </c:pt>
                <c:pt idx="13614">
                  <c:v>136.14000000002119</c:v>
                </c:pt>
                <c:pt idx="13615">
                  <c:v>136.15000000002121</c:v>
                </c:pt>
                <c:pt idx="13616">
                  <c:v>136.16000000002111</c:v>
                </c:pt>
                <c:pt idx="13617">
                  <c:v>136.1700000000211</c:v>
                </c:pt>
                <c:pt idx="13618">
                  <c:v>136.18000000002121</c:v>
                </c:pt>
                <c:pt idx="13619">
                  <c:v>136.19000000002109</c:v>
                </c:pt>
                <c:pt idx="13620">
                  <c:v>136.20000000002111</c:v>
                </c:pt>
                <c:pt idx="13621">
                  <c:v>136.2100000000211</c:v>
                </c:pt>
                <c:pt idx="13622">
                  <c:v>136.22000000002109</c:v>
                </c:pt>
                <c:pt idx="13623">
                  <c:v>136.23000000002111</c:v>
                </c:pt>
                <c:pt idx="13624">
                  <c:v>136.24000000002101</c:v>
                </c:pt>
                <c:pt idx="13625">
                  <c:v>136.25000000002109</c:v>
                </c:pt>
                <c:pt idx="13626">
                  <c:v>136.26000000002111</c:v>
                </c:pt>
                <c:pt idx="13627">
                  <c:v>136.27000000002101</c:v>
                </c:pt>
                <c:pt idx="13628">
                  <c:v>136.280000000021</c:v>
                </c:pt>
                <c:pt idx="13629">
                  <c:v>136.290000000021</c:v>
                </c:pt>
                <c:pt idx="13630">
                  <c:v>136.30000000002099</c:v>
                </c:pt>
                <c:pt idx="13631">
                  <c:v>136.31000000002101</c:v>
                </c:pt>
                <c:pt idx="13632">
                  <c:v>136.320000000021</c:v>
                </c:pt>
                <c:pt idx="13633">
                  <c:v>136.33000000002099</c:v>
                </c:pt>
                <c:pt idx="13634">
                  <c:v>136.34000000002101</c:v>
                </c:pt>
                <c:pt idx="13635">
                  <c:v>136.350000000021</c:v>
                </c:pt>
                <c:pt idx="13636">
                  <c:v>136.36000000002099</c:v>
                </c:pt>
                <c:pt idx="13637">
                  <c:v>136.37000000002101</c:v>
                </c:pt>
                <c:pt idx="13638">
                  <c:v>136.380000000021</c:v>
                </c:pt>
                <c:pt idx="13639">
                  <c:v>136.39000000002099</c:v>
                </c:pt>
                <c:pt idx="13640">
                  <c:v>136.40000000002101</c:v>
                </c:pt>
                <c:pt idx="13641">
                  <c:v>136.410000000021</c:v>
                </c:pt>
                <c:pt idx="13642">
                  <c:v>136.42000000002099</c:v>
                </c:pt>
                <c:pt idx="13643">
                  <c:v>136.43000000002101</c:v>
                </c:pt>
                <c:pt idx="13644">
                  <c:v>136.440000000021</c:v>
                </c:pt>
                <c:pt idx="13645">
                  <c:v>136.45000000002099</c:v>
                </c:pt>
                <c:pt idx="13646">
                  <c:v>136.46000000002101</c:v>
                </c:pt>
                <c:pt idx="13647">
                  <c:v>136.470000000021</c:v>
                </c:pt>
                <c:pt idx="13648">
                  <c:v>136.48000000002099</c:v>
                </c:pt>
                <c:pt idx="13649">
                  <c:v>136.49000000002081</c:v>
                </c:pt>
                <c:pt idx="13650">
                  <c:v>136.5000000000208</c:v>
                </c:pt>
                <c:pt idx="13651">
                  <c:v>136.5100000000208</c:v>
                </c:pt>
                <c:pt idx="13652">
                  <c:v>136.52000000002079</c:v>
                </c:pt>
                <c:pt idx="13653">
                  <c:v>136.53000000002081</c:v>
                </c:pt>
                <c:pt idx="13654">
                  <c:v>136.5400000000208</c:v>
                </c:pt>
                <c:pt idx="13655">
                  <c:v>136.55000000002079</c:v>
                </c:pt>
                <c:pt idx="13656">
                  <c:v>136.56000000002081</c:v>
                </c:pt>
                <c:pt idx="13657">
                  <c:v>136.5700000000208</c:v>
                </c:pt>
                <c:pt idx="13658">
                  <c:v>136.58000000002079</c:v>
                </c:pt>
                <c:pt idx="13659">
                  <c:v>136.59000000002081</c:v>
                </c:pt>
                <c:pt idx="13660">
                  <c:v>136.60000000002071</c:v>
                </c:pt>
                <c:pt idx="13661">
                  <c:v>136.6100000000207</c:v>
                </c:pt>
                <c:pt idx="13662">
                  <c:v>136.62000000002081</c:v>
                </c:pt>
                <c:pt idx="13663">
                  <c:v>136.63000000002069</c:v>
                </c:pt>
                <c:pt idx="13664">
                  <c:v>136.64000000002071</c:v>
                </c:pt>
                <c:pt idx="13665">
                  <c:v>136.6500000000207</c:v>
                </c:pt>
                <c:pt idx="13666">
                  <c:v>136.66000000002069</c:v>
                </c:pt>
                <c:pt idx="13667">
                  <c:v>136.67000000002071</c:v>
                </c:pt>
                <c:pt idx="13668">
                  <c:v>136.6800000000207</c:v>
                </c:pt>
                <c:pt idx="13669">
                  <c:v>136.69000000002069</c:v>
                </c:pt>
                <c:pt idx="13670">
                  <c:v>136.70000000002071</c:v>
                </c:pt>
                <c:pt idx="13671">
                  <c:v>136.71000000002061</c:v>
                </c:pt>
                <c:pt idx="13672">
                  <c:v>136.7200000000206</c:v>
                </c:pt>
                <c:pt idx="13673">
                  <c:v>136.7300000000206</c:v>
                </c:pt>
                <c:pt idx="13674">
                  <c:v>136.74000000002059</c:v>
                </c:pt>
                <c:pt idx="13675">
                  <c:v>136.75000000002061</c:v>
                </c:pt>
                <c:pt idx="13676">
                  <c:v>136.7600000000206</c:v>
                </c:pt>
                <c:pt idx="13677">
                  <c:v>136.77000000002059</c:v>
                </c:pt>
                <c:pt idx="13678">
                  <c:v>136.78000000002061</c:v>
                </c:pt>
                <c:pt idx="13679">
                  <c:v>136.7900000000206</c:v>
                </c:pt>
                <c:pt idx="13680">
                  <c:v>136.80000000002059</c:v>
                </c:pt>
                <c:pt idx="13681">
                  <c:v>136.81000000002061</c:v>
                </c:pt>
                <c:pt idx="13682">
                  <c:v>136.8200000000206</c:v>
                </c:pt>
                <c:pt idx="13683">
                  <c:v>136.83000000002059</c:v>
                </c:pt>
                <c:pt idx="13684">
                  <c:v>136.84000000002061</c:v>
                </c:pt>
                <c:pt idx="13685">
                  <c:v>136.85000000002049</c:v>
                </c:pt>
                <c:pt idx="13686">
                  <c:v>136.86000000002051</c:v>
                </c:pt>
                <c:pt idx="13687">
                  <c:v>136.8700000000205</c:v>
                </c:pt>
                <c:pt idx="13688">
                  <c:v>136.88000000002049</c:v>
                </c:pt>
                <c:pt idx="13689">
                  <c:v>136.89000000002051</c:v>
                </c:pt>
                <c:pt idx="13690">
                  <c:v>136.9000000000205</c:v>
                </c:pt>
                <c:pt idx="13691">
                  <c:v>136.91000000002049</c:v>
                </c:pt>
                <c:pt idx="13692">
                  <c:v>136.92000000002051</c:v>
                </c:pt>
                <c:pt idx="13693">
                  <c:v>136.93000000002041</c:v>
                </c:pt>
                <c:pt idx="13694">
                  <c:v>136.9400000000204</c:v>
                </c:pt>
                <c:pt idx="13695">
                  <c:v>136.95000000002051</c:v>
                </c:pt>
                <c:pt idx="13696">
                  <c:v>136.96000000002039</c:v>
                </c:pt>
                <c:pt idx="13697">
                  <c:v>136.97000000002041</c:v>
                </c:pt>
                <c:pt idx="13698">
                  <c:v>136.9800000000204</c:v>
                </c:pt>
                <c:pt idx="13699">
                  <c:v>136.99000000002039</c:v>
                </c:pt>
                <c:pt idx="13700">
                  <c:v>137.00000000002041</c:v>
                </c:pt>
                <c:pt idx="13701">
                  <c:v>137.0100000000204</c:v>
                </c:pt>
                <c:pt idx="13702">
                  <c:v>137.02000000002039</c:v>
                </c:pt>
                <c:pt idx="13703">
                  <c:v>137.03000000002041</c:v>
                </c:pt>
                <c:pt idx="13704">
                  <c:v>137.04000000002031</c:v>
                </c:pt>
                <c:pt idx="13705">
                  <c:v>137.05000000002039</c:v>
                </c:pt>
                <c:pt idx="13706">
                  <c:v>137.06000000002041</c:v>
                </c:pt>
                <c:pt idx="13707">
                  <c:v>137.07000000002029</c:v>
                </c:pt>
                <c:pt idx="13708">
                  <c:v>137.08000000002031</c:v>
                </c:pt>
                <c:pt idx="13709">
                  <c:v>137.0900000000203</c:v>
                </c:pt>
                <c:pt idx="13710">
                  <c:v>137.10000000002029</c:v>
                </c:pt>
                <c:pt idx="13711">
                  <c:v>137.11000000002031</c:v>
                </c:pt>
                <c:pt idx="13712">
                  <c:v>137.1200000000203</c:v>
                </c:pt>
                <c:pt idx="13713">
                  <c:v>137.13000000002029</c:v>
                </c:pt>
                <c:pt idx="13714">
                  <c:v>137.14000000002031</c:v>
                </c:pt>
                <c:pt idx="13715">
                  <c:v>137.15000000002021</c:v>
                </c:pt>
                <c:pt idx="13716">
                  <c:v>137.1600000000202</c:v>
                </c:pt>
                <c:pt idx="13717">
                  <c:v>137.1700000000202</c:v>
                </c:pt>
                <c:pt idx="13718">
                  <c:v>137.18000000002019</c:v>
                </c:pt>
                <c:pt idx="13719">
                  <c:v>137.19000000002021</c:v>
                </c:pt>
                <c:pt idx="13720">
                  <c:v>137.2000000000202</c:v>
                </c:pt>
                <c:pt idx="13721">
                  <c:v>137.21000000002019</c:v>
                </c:pt>
                <c:pt idx="13722">
                  <c:v>137.22000000002021</c:v>
                </c:pt>
                <c:pt idx="13723">
                  <c:v>137.2300000000202</c:v>
                </c:pt>
                <c:pt idx="13724">
                  <c:v>137.24000000002019</c:v>
                </c:pt>
                <c:pt idx="13725">
                  <c:v>137.25000000002021</c:v>
                </c:pt>
                <c:pt idx="13726">
                  <c:v>137.26000000002011</c:v>
                </c:pt>
                <c:pt idx="13727">
                  <c:v>137.2700000000201</c:v>
                </c:pt>
                <c:pt idx="13728">
                  <c:v>137.28000000002021</c:v>
                </c:pt>
                <c:pt idx="13729">
                  <c:v>137.29000000002009</c:v>
                </c:pt>
                <c:pt idx="13730">
                  <c:v>137.30000000002011</c:v>
                </c:pt>
                <c:pt idx="13731">
                  <c:v>137.3100000000201</c:v>
                </c:pt>
                <c:pt idx="13732">
                  <c:v>137.32000000002009</c:v>
                </c:pt>
                <c:pt idx="13733">
                  <c:v>137.33000000002011</c:v>
                </c:pt>
                <c:pt idx="13734">
                  <c:v>137.3400000000201</c:v>
                </c:pt>
                <c:pt idx="13735">
                  <c:v>137.35000000002009</c:v>
                </c:pt>
                <c:pt idx="13736">
                  <c:v>137.36000000002011</c:v>
                </c:pt>
                <c:pt idx="13737">
                  <c:v>137.37000000002001</c:v>
                </c:pt>
                <c:pt idx="13738">
                  <c:v>137.38000000002009</c:v>
                </c:pt>
                <c:pt idx="13739">
                  <c:v>137.39000000002011</c:v>
                </c:pt>
                <c:pt idx="13740">
                  <c:v>137.40000000001999</c:v>
                </c:pt>
                <c:pt idx="13741">
                  <c:v>137.41000000002001</c:v>
                </c:pt>
                <c:pt idx="13742">
                  <c:v>137.42000000002</c:v>
                </c:pt>
                <c:pt idx="13743">
                  <c:v>137.43000000001999</c:v>
                </c:pt>
                <c:pt idx="13744">
                  <c:v>137.44000000002001</c:v>
                </c:pt>
                <c:pt idx="13745">
                  <c:v>137.45000000002</c:v>
                </c:pt>
                <c:pt idx="13746">
                  <c:v>137.46000000001999</c:v>
                </c:pt>
                <c:pt idx="13747">
                  <c:v>137.47000000002001</c:v>
                </c:pt>
                <c:pt idx="13748">
                  <c:v>137.48000000002</c:v>
                </c:pt>
                <c:pt idx="13749">
                  <c:v>137.49000000001999</c:v>
                </c:pt>
                <c:pt idx="13750">
                  <c:v>137.50000000002001</c:v>
                </c:pt>
                <c:pt idx="13751">
                  <c:v>137.51000000002</c:v>
                </c:pt>
                <c:pt idx="13752">
                  <c:v>137.52000000001999</c:v>
                </c:pt>
                <c:pt idx="13753">
                  <c:v>137.53000000002001</c:v>
                </c:pt>
                <c:pt idx="13754">
                  <c:v>137.54000000002</c:v>
                </c:pt>
                <c:pt idx="13755">
                  <c:v>137.55000000001999</c:v>
                </c:pt>
                <c:pt idx="13756">
                  <c:v>137.56000000002001</c:v>
                </c:pt>
                <c:pt idx="13757">
                  <c:v>137.57000000002</c:v>
                </c:pt>
                <c:pt idx="13758">
                  <c:v>137.58000000001999</c:v>
                </c:pt>
                <c:pt idx="13759">
                  <c:v>137.59000000001981</c:v>
                </c:pt>
                <c:pt idx="13760">
                  <c:v>137.6000000000198</c:v>
                </c:pt>
                <c:pt idx="13761">
                  <c:v>137.6100000000198</c:v>
                </c:pt>
                <c:pt idx="13762">
                  <c:v>137.62000000001979</c:v>
                </c:pt>
                <c:pt idx="13763">
                  <c:v>137.63000000001981</c:v>
                </c:pt>
                <c:pt idx="13764">
                  <c:v>137.6400000000198</c:v>
                </c:pt>
                <c:pt idx="13765">
                  <c:v>137.65000000001979</c:v>
                </c:pt>
                <c:pt idx="13766">
                  <c:v>137.66000000001981</c:v>
                </c:pt>
                <c:pt idx="13767">
                  <c:v>137.6700000000198</c:v>
                </c:pt>
                <c:pt idx="13768">
                  <c:v>137.68000000001979</c:v>
                </c:pt>
                <c:pt idx="13769">
                  <c:v>137.69000000001981</c:v>
                </c:pt>
                <c:pt idx="13770">
                  <c:v>137.70000000001971</c:v>
                </c:pt>
                <c:pt idx="13771">
                  <c:v>137.7100000000197</c:v>
                </c:pt>
                <c:pt idx="13772">
                  <c:v>137.72000000001981</c:v>
                </c:pt>
                <c:pt idx="13773">
                  <c:v>137.73000000001969</c:v>
                </c:pt>
                <c:pt idx="13774">
                  <c:v>137.74000000001971</c:v>
                </c:pt>
                <c:pt idx="13775">
                  <c:v>137.7500000000197</c:v>
                </c:pt>
                <c:pt idx="13776">
                  <c:v>137.76000000001969</c:v>
                </c:pt>
                <c:pt idx="13777">
                  <c:v>137.77000000001971</c:v>
                </c:pt>
                <c:pt idx="13778">
                  <c:v>137.7800000000197</c:v>
                </c:pt>
                <c:pt idx="13779">
                  <c:v>137.79000000001969</c:v>
                </c:pt>
                <c:pt idx="13780">
                  <c:v>137.80000000001971</c:v>
                </c:pt>
                <c:pt idx="13781">
                  <c:v>137.81000000001961</c:v>
                </c:pt>
                <c:pt idx="13782">
                  <c:v>137.82000000001969</c:v>
                </c:pt>
                <c:pt idx="13783">
                  <c:v>137.83000000001971</c:v>
                </c:pt>
                <c:pt idx="13784">
                  <c:v>137.84000000001959</c:v>
                </c:pt>
                <c:pt idx="13785">
                  <c:v>137.85000000001961</c:v>
                </c:pt>
                <c:pt idx="13786">
                  <c:v>137.8600000000196</c:v>
                </c:pt>
                <c:pt idx="13787">
                  <c:v>137.87000000001959</c:v>
                </c:pt>
                <c:pt idx="13788">
                  <c:v>137.88000000001961</c:v>
                </c:pt>
                <c:pt idx="13789">
                  <c:v>137.8900000000196</c:v>
                </c:pt>
                <c:pt idx="13790">
                  <c:v>137.90000000001959</c:v>
                </c:pt>
                <c:pt idx="13791">
                  <c:v>137.91000000001961</c:v>
                </c:pt>
                <c:pt idx="13792">
                  <c:v>137.9200000000196</c:v>
                </c:pt>
                <c:pt idx="13793">
                  <c:v>137.93000000001959</c:v>
                </c:pt>
                <c:pt idx="13794">
                  <c:v>137.94000000001961</c:v>
                </c:pt>
                <c:pt idx="13795">
                  <c:v>137.95000000001949</c:v>
                </c:pt>
                <c:pt idx="13796">
                  <c:v>137.96000000001951</c:v>
                </c:pt>
                <c:pt idx="13797">
                  <c:v>137.9700000000195</c:v>
                </c:pt>
                <c:pt idx="13798">
                  <c:v>137.98000000001949</c:v>
                </c:pt>
                <c:pt idx="13799">
                  <c:v>137.99000000001951</c:v>
                </c:pt>
                <c:pt idx="13800">
                  <c:v>138.0000000000195</c:v>
                </c:pt>
                <c:pt idx="13801">
                  <c:v>138.01000000001949</c:v>
                </c:pt>
                <c:pt idx="13802">
                  <c:v>138.02000000001951</c:v>
                </c:pt>
                <c:pt idx="13803">
                  <c:v>138.03000000001941</c:v>
                </c:pt>
                <c:pt idx="13804">
                  <c:v>138.0400000000194</c:v>
                </c:pt>
                <c:pt idx="13805">
                  <c:v>138.05000000001951</c:v>
                </c:pt>
                <c:pt idx="13806">
                  <c:v>138.06000000001939</c:v>
                </c:pt>
                <c:pt idx="13807">
                  <c:v>138.07000000001941</c:v>
                </c:pt>
                <c:pt idx="13808">
                  <c:v>138.0800000000194</c:v>
                </c:pt>
                <c:pt idx="13809">
                  <c:v>138.09000000001939</c:v>
                </c:pt>
                <c:pt idx="13810">
                  <c:v>138.10000000001941</c:v>
                </c:pt>
                <c:pt idx="13811">
                  <c:v>138.1100000000194</c:v>
                </c:pt>
                <c:pt idx="13812">
                  <c:v>138.12000000001939</c:v>
                </c:pt>
                <c:pt idx="13813">
                  <c:v>138.13000000001941</c:v>
                </c:pt>
                <c:pt idx="13814">
                  <c:v>138.14000000001931</c:v>
                </c:pt>
                <c:pt idx="13815">
                  <c:v>138.15000000001939</c:v>
                </c:pt>
                <c:pt idx="13816">
                  <c:v>138.16000000001941</c:v>
                </c:pt>
                <c:pt idx="13817">
                  <c:v>138.17000000001929</c:v>
                </c:pt>
                <c:pt idx="13818">
                  <c:v>138.18000000001931</c:v>
                </c:pt>
                <c:pt idx="13819">
                  <c:v>138.1900000000193</c:v>
                </c:pt>
                <c:pt idx="13820">
                  <c:v>138.20000000001929</c:v>
                </c:pt>
                <c:pt idx="13821">
                  <c:v>138.21000000001931</c:v>
                </c:pt>
                <c:pt idx="13822">
                  <c:v>138.2200000000193</c:v>
                </c:pt>
                <c:pt idx="13823">
                  <c:v>138.23000000001929</c:v>
                </c:pt>
                <c:pt idx="13824">
                  <c:v>138.24000000001931</c:v>
                </c:pt>
                <c:pt idx="13825">
                  <c:v>138.25000000001921</c:v>
                </c:pt>
                <c:pt idx="13826">
                  <c:v>138.2600000000192</c:v>
                </c:pt>
                <c:pt idx="13827">
                  <c:v>138.27000000001919</c:v>
                </c:pt>
                <c:pt idx="13828">
                  <c:v>138.28000000001919</c:v>
                </c:pt>
                <c:pt idx="13829">
                  <c:v>138.29000000001921</c:v>
                </c:pt>
                <c:pt idx="13830">
                  <c:v>138.3000000000192</c:v>
                </c:pt>
                <c:pt idx="13831">
                  <c:v>138.31000000001919</c:v>
                </c:pt>
                <c:pt idx="13832">
                  <c:v>138.32000000001921</c:v>
                </c:pt>
                <c:pt idx="13833">
                  <c:v>138.3300000000192</c:v>
                </c:pt>
                <c:pt idx="13834">
                  <c:v>138.34000000001919</c:v>
                </c:pt>
                <c:pt idx="13835">
                  <c:v>138.35000000001921</c:v>
                </c:pt>
                <c:pt idx="13836">
                  <c:v>138.3600000000192</c:v>
                </c:pt>
                <c:pt idx="13837">
                  <c:v>138.37000000001919</c:v>
                </c:pt>
                <c:pt idx="13838">
                  <c:v>138.38000000001921</c:v>
                </c:pt>
                <c:pt idx="13839">
                  <c:v>138.39000000001911</c:v>
                </c:pt>
                <c:pt idx="13840">
                  <c:v>138.40000000001911</c:v>
                </c:pt>
                <c:pt idx="13841">
                  <c:v>138.4100000000191</c:v>
                </c:pt>
                <c:pt idx="13842">
                  <c:v>138.42000000001909</c:v>
                </c:pt>
                <c:pt idx="13843">
                  <c:v>138.43000000001911</c:v>
                </c:pt>
                <c:pt idx="13844">
                  <c:v>138.4400000000191</c:v>
                </c:pt>
                <c:pt idx="13845">
                  <c:v>138.45000000001909</c:v>
                </c:pt>
                <c:pt idx="13846">
                  <c:v>138.46000000001911</c:v>
                </c:pt>
                <c:pt idx="13847">
                  <c:v>138.47000000001901</c:v>
                </c:pt>
                <c:pt idx="13848">
                  <c:v>138.48000000001909</c:v>
                </c:pt>
                <c:pt idx="13849">
                  <c:v>138.49000000001911</c:v>
                </c:pt>
                <c:pt idx="13850">
                  <c:v>138.50000000001901</c:v>
                </c:pt>
                <c:pt idx="13851">
                  <c:v>138.51000000001901</c:v>
                </c:pt>
                <c:pt idx="13852">
                  <c:v>138.520000000019</c:v>
                </c:pt>
                <c:pt idx="13853">
                  <c:v>138.53000000001899</c:v>
                </c:pt>
                <c:pt idx="13854">
                  <c:v>138.54000000001901</c:v>
                </c:pt>
                <c:pt idx="13855">
                  <c:v>138.550000000019</c:v>
                </c:pt>
                <c:pt idx="13856">
                  <c:v>138.56000000001899</c:v>
                </c:pt>
                <c:pt idx="13857">
                  <c:v>138.57000000001901</c:v>
                </c:pt>
                <c:pt idx="13858">
                  <c:v>138.580000000019</c:v>
                </c:pt>
                <c:pt idx="13859">
                  <c:v>138.59000000001899</c:v>
                </c:pt>
                <c:pt idx="13860">
                  <c:v>138.60000000001889</c:v>
                </c:pt>
                <c:pt idx="13861">
                  <c:v>138.61000000001891</c:v>
                </c:pt>
                <c:pt idx="13862">
                  <c:v>138.62000000001899</c:v>
                </c:pt>
                <c:pt idx="13863">
                  <c:v>138.6300000000189</c:v>
                </c:pt>
                <c:pt idx="13864">
                  <c:v>138.64000000001889</c:v>
                </c:pt>
                <c:pt idx="13865">
                  <c:v>138.65000000001899</c:v>
                </c:pt>
                <c:pt idx="13866">
                  <c:v>138.66000000001881</c:v>
                </c:pt>
                <c:pt idx="13867">
                  <c:v>138.6700000000188</c:v>
                </c:pt>
                <c:pt idx="13868">
                  <c:v>138.68000000001899</c:v>
                </c:pt>
                <c:pt idx="13869">
                  <c:v>138.69000000001881</c:v>
                </c:pt>
                <c:pt idx="13870">
                  <c:v>138.7000000000188</c:v>
                </c:pt>
                <c:pt idx="13871">
                  <c:v>138.71000000001879</c:v>
                </c:pt>
                <c:pt idx="13872">
                  <c:v>138.72000000001881</c:v>
                </c:pt>
                <c:pt idx="13873">
                  <c:v>138.7300000000188</c:v>
                </c:pt>
                <c:pt idx="13874">
                  <c:v>138.7400000000188</c:v>
                </c:pt>
                <c:pt idx="13875">
                  <c:v>138.75000000001879</c:v>
                </c:pt>
                <c:pt idx="13876">
                  <c:v>138.76000000001881</c:v>
                </c:pt>
                <c:pt idx="13877">
                  <c:v>138.77000000001871</c:v>
                </c:pt>
                <c:pt idx="13878">
                  <c:v>138.78000000001879</c:v>
                </c:pt>
                <c:pt idx="13879">
                  <c:v>138.79000000001881</c:v>
                </c:pt>
                <c:pt idx="13880">
                  <c:v>138.80000000001871</c:v>
                </c:pt>
                <c:pt idx="13881">
                  <c:v>138.8100000000187</c:v>
                </c:pt>
                <c:pt idx="13882">
                  <c:v>138.82000000001881</c:v>
                </c:pt>
                <c:pt idx="13883">
                  <c:v>138.83000000001871</c:v>
                </c:pt>
                <c:pt idx="13884">
                  <c:v>138.8400000000187</c:v>
                </c:pt>
                <c:pt idx="13885">
                  <c:v>138.8500000000187</c:v>
                </c:pt>
                <c:pt idx="13886">
                  <c:v>138.86000000001869</c:v>
                </c:pt>
                <c:pt idx="13887">
                  <c:v>138.87000000001871</c:v>
                </c:pt>
                <c:pt idx="13888">
                  <c:v>138.8800000000187</c:v>
                </c:pt>
                <c:pt idx="13889">
                  <c:v>138.89000000001869</c:v>
                </c:pt>
                <c:pt idx="13890">
                  <c:v>138.90000000001871</c:v>
                </c:pt>
                <c:pt idx="13891">
                  <c:v>138.91000000001861</c:v>
                </c:pt>
                <c:pt idx="13892">
                  <c:v>138.9200000000186</c:v>
                </c:pt>
                <c:pt idx="13893">
                  <c:v>138.93000000001859</c:v>
                </c:pt>
                <c:pt idx="13894">
                  <c:v>138.94000000001861</c:v>
                </c:pt>
                <c:pt idx="13895">
                  <c:v>138.9500000000186</c:v>
                </c:pt>
                <c:pt idx="13896">
                  <c:v>138.9600000000186</c:v>
                </c:pt>
                <c:pt idx="13897">
                  <c:v>138.97000000001859</c:v>
                </c:pt>
                <c:pt idx="13898">
                  <c:v>138.98000000001861</c:v>
                </c:pt>
                <c:pt idx="13899">
                  <c:v>138.9900000000186</c:v>
                </c:pt>
                <c:pt idx="13900">
                  <c:v>139.00000000001859</c:v>
                </c:pt>
                <c:pt idx="13901">
                  <c:v>139.01000000001861</c:v>
                </c:pt>
                <c:pt idx="13902">
                  <c:v>139.02000000001851</c:v>
                </c:pt>
                <c:pt idx="13903">
                  <c:v>139.0300000000185</c:v>
                </c:pt>
                <c:pt idx="13904">
                  <c:v>139.04000000001849</c:v>
                </c:pt>
                <c:pt idx="13905">
                  <c:v>139.05000000001851</c:v>
                </c:pt>
                <c:pt idx="13906">
                  <c:v>139.0600000000185</c:v>
                </c:pt>
                <c:pt idx="13907">
                  <c:v>139.0700000000185</c:v>
                </c:pt>
                <c:pt idx="13908">
                  <c:v>139.08000000001849</c:v>
                </c:pt>
                <c:pt idx="13909">
                  <c:v>139.09000000001851</c:v>
                </c:pt>
                <c:pt idx="13910">
                  <c:v>139.10000000001841</c:v>
                </c:pt>
                <c:pt idx="13911">
                  <c:v>139.1100000000184</c:v>
                </c:pt>
                <c:pt idx="13912">
                  <c:v>139.12000000001851</c:v>
                </c:pt>
                <c:pt idx="13913">
                  <c:v>139.13000000001841</c:v>
                </c:pt>
                <c:pt idx="13914">
                  <c:v>139.1400000000184</c:v>
                </c:pt>
                <c:pt idx="13915">
                  <c:v>139.15000000001839</c:v>
                </c:pt>
                <c:pt idx="13916">
                  <c:v>139.16000000001841</c:v>
                </c:pt>
                <c:pt idx="13917">
                  <c:v>139.1700000000184</c:v>
                </c:pt>
                <c:pt idx="13918">
                  <c:v>139.1800000000184</c:v>
                </c:pt>
                <c:pt idx="13919">
                  <c:v>139.19000000001839</c:v>
                </c:pt>
                <c:pt idx="13920">
                  <c:v>139.20000000001841</c:v>
                </c:pt>
                <c:pt idx="13921">
                  <c:v>139.21000000001831</c:v>
                </c:pt>
                <c:pt idx="13922">
                  <c:v>139.22000000001839</c:v>
                </c:pt>
                <c:pt idx="13923">
                  <c:v>139.23000000001841</c:v>
                </c:pt>
                <c:pt idx="13924">
                  <c:v>139.24000000001831</c:v>
                </c:pt>
                <c:pt idx="13925">
                  <c:v>139.2500000000183</c:v>
                </c:pt>
                <c:pt idx="13926">
                  <c:v>139.26000000001829</c:v>
                </c:pt>
                <c:pt idx="13927">
                  <c:v>139.27000000001831</c:v>
                </c:pt>
                <c:pt idx="13928">
                  <c:v>139.2800000000183</c:v>
                </c:pt>
                <c:pt idx="13929">
                  <c:v>139.2900000000183</c:v>
                </c:pt>
                <c:pt idx="13930">
                  <c:v>139.30000000001829</c:v>
                </c:pt>
                <c:pt idx="13931">
                  <c:v>139.31000000001831</c:v>
                </c:pt>
                <c:pt idx="13932">
                  <c:v>139.3200000000183</c:v>
                </c:pt>
                <c:pt idx="13933">
                  <c:v>139.33000000001829</c:v>
                </c:pt>
                <c:pt idx="13934">
                  <c:v>139.34000000001831</c:v>
                </c:pt>
                <c:pt idx="13935">
                  <c:v>139.35000000001821</c:v>
                </c:pt>
                <c:pt idx="13936">
                  <c:v>139.3600000000182</c:v>
                </c:pt>
                <c:pt idx="13937">
                  <c:v>139.37000000001819</c:v>
                </c:pt>
                <c:pt idx="13938">
                  <c:v>139.38000000001821</c:v>
                </c:pt>
                <c:pt idx="13939">
                  <c:v>139.3900000000182</c:v>
                </c:pt>
                <c:pt idx="13940">
                  <c:v>139.4000000000182</c:v>
                </c:pt>
                <c:pt idx="13941">
                  <c:v>139.41000000001819</c:v>
                </c:pt>
                <c:pt idx="13942">
                  <c:v>139.42000000001821</c:v>
                </c:pt>
                <c:pt idx="13943">
                  <c:v>139.4300000000182</c:v>
                </c:pt>
                <c:pt idx="13944">
                  <c:v>139.44000000001819</c:v>
                </c:pt>
                <c:pt idx="13945">
                  <c:v>139.45000000001821</c:v>
                </c:pt>
                <c:pt idx="13946">
                  <c:v>139.46000000001811</c:v>
                </c:pt>
                <c:pt idx="13947">
                  <c:v>139.4700000000181</c:v>
                </c:pt>
                <c:pt idx="13948">
                  <c:v>139.48000000001821</c:v>
                </c:pt>
                <c:pt idx="13949">
                  <c:v>139.49000000001811</c:v>
                </c:pt>
                <c:pt idx="13950">
                  <c:v>139.5000000000181</c:v>
                </c:pt>
                <c:pt idx="13951">
                  <c:v>139.5100000000181</c:v>
                </c:pt>
                <c:pt idx="13952">
                  <c:v>139.52000000001809</c:v>
                </c:pt>
                <c:pt idx="13953">
                  <c:v>139.53000000001811</c:v>
                </c:pt>
                <c:pt idx="13954">
                  <c:v>139.54000000001801</c:v>
                </c:pt>
                <c:pt idx="13955">
                  <c:v>139.55000000001809</c:v>
                </c:pt>
                <c:pt idx="13956">
                  <c:v>139.56000000001811</c:v>
                </c:pt>
                <c:pt idx="13957">
                  <c:v>139.57000000001801</c:v>
                </c:pt>
                <c:pt idx="13958">
                  <c:v>139.580000000018</c:v>
                </c:pt>
                <c:pt idx="13959">
                  <c:v>139.59000000001799</c:v>
                </c:pt>
                <c:pt idx="13960">
                  <c:v>139.60000000001801</c:v>
                </c:pt>
                <c:pt idx="13961">
                  <c:v>139.610000000018</c:v>
                </c:pt>
                <c:pt idx="13962">
                  <c:v>139.620000000018</c:v>
                </c:pt>
                <c:pt idx="13963">
                  <c:v>139.63000000001799</c:v>
                </c:pt>
                <c:pt idx="13964">
                  <c:v>139.64000000001801</c:v>
                </c:pt>
                <c:pt idx="13965">
                  <c:v>139.650000000018</c:v>
                </c:pt>
                <c:pt idx="13966">
                  <c:v>139.66000000001799</c:v>
                </c:pt>
                <c:pt idx="13967">
                  <c:v>139.67000000001789</c:v>
                </c:pt>
                <c:pt idx="13968">
                  <c:v>139.680000000018</c:v>
                </c:pt>
                <c:pt idx="13969">
                  <c:v>139.69000000001799</c:v>
                </c:pt>
                <c:pt idx="13970">
                  <c:v>139.70000000001789</c:v>
                </c:pt>
                <c:pt idx="13971">
                  <c:v>139.71000000001791</c:v>
                </c:pt>
                <c:pt idx="13972">
                  <c:v>139.72000000001799</c:v>
                </c:pt>
                <c:pt idx="13973">
                  <c:v>139.7300000000179</c:v>
                </c:pt>
                <c:pt idx="13974">
                  <c:v>139.74000000001789</c:v>
                </c:pt>
                <c:pt idx="13975">
                  <c:v>139.75000000001799</c:v>
                </c:pt>
                <c:pt idx="13976">
                  <c:v>139.76000000001781</c:v>
                </c:pt>
                <c:pt idx="13977">
                  <c:v>139.7700000000178</c:v>
                </c:pt>
                <c:pt idx="13978">
                  <c:v>139.78000000001779</c:v>
                </c:pt>
                <c:pt idx="13979">
                  <c:v>139.79000000001781</c:v>
                </c:pt>
                <c:pt idx="13980">
                  <c:v>139.8000000000178</c:v>
                </c:pt>
                <c:pt idx="13981">
                  <c:v>139.81000000001779</c:v>
                </c:pt>
                <c:pt idx="13982">
                  <c:v>139.82000000001781</c:v>
                </c:pt>
                <c:pt idx="13983">
                  <c:v>139.8300000000178</c:v>
                </c:pt>
                <c:pt idx="13984">
                  <c:v>139.8400000000178</c:v>
                </c:pt>
                <c:pt idx="13985">
                  <c:v>139.85000000001779</c:v>
                </c:pt>
                <c:pt idx="13986">
                  <c:v>139.86000000001781</c:v>
                </c:pt>
                <c:pt idx="13987">
                  <c:v>139.8700000000178</c:v>
                </c:pt>
                <c:pt idx="13988">
                  <c:v>139.88000000001779</c:v>
                </c:pt>
                <c:pt idx="13989">
                  <c:v>139.89000000001781</c:v>
                </c:pt>
                <c:pt idx="13990">
                  <c:v>139.90000000001771</c:v>
                </c:pt>
                <c:pt idx="13991">
                  <c:v>139.9100000000177</c:v>
                </c:pt>
                <c:pt idx="13992">
                  <c:v>139.92000000001781</c:v>
                </c:pt>
                <c:pt idx="13993">
                  <c:v>139.93000000001771</c:v>
                </c:pt>
                <c:pt idx="13994">
                  <c:v>139.9400000000177</c:v>
                </c:pt>
                <c:pt idx="13995">
                  <c:v>139.9500000000177</c:v>
                </c:pt>
                <c:pt idx="13996">
                  <c:v>139.96000000001769</c:v>
                </c:pt>
                <c:pt idx="13997">
                  <c:v>139.97000000001771</c:v>
                </c:pt>
                <c:pt idx="13998">
                  <c:v>139.9800000000177</c:v>
                </c:pt>
                <c:pt idx="13999">
                  <c:v>139.99000000001769</c:v>
                </c:pt>
                <c:pt idx="14000">
                  <c:v>140.00000000001759</c:v>
                </c:pt>
                <c:pt idx="14001">
                  <c:v>140.01000000001761</c:v>
                </c:pt>
                <c:pt idx="14002">
                  <c:v>140.0200000000176</c:v>
                </c:pt>
                <c:pt idx="14003">
                  <c:v>140.03000000001759</c:v>
                </c:pt>
                <c:pt idx="14004">
                  <c:v>140.04000000001761</c:v>
                </c:pt>
                <c:pt idx="14005">
                  <c:v>140.0500000000176</c:v>
                </c:pt>
                <c:pt idx="14006">
                  <c:v>140.0600000000176</c:v>
                </c:pt>
                <c:pt idx="14007">
                  <c:v>140.07000000001759</c:v>
                </c:pt>
                <c:pt idx="14008">
                  <c:v>140.08000000001761</c:v>
                </c:pt>
                <c:pt idx="14009">
                  <c:v>140.0900000000176</c:v>
                </c:pt>
                <c:pt idx="14010">
                  <c:v>140.10000000001759</c:v>
                </c:pt>
                <c:pt idx="14011">
                  <c:v>140.11000000001749</c:v>
                </c:pt>
                <c:pt idx="14012">
                  <c:v>140.12000000001751</c:v>
                </c:pt>
                <c:pt idx="14013">
                  <c:v>140.1300000000175</c:v>
                </c:pt>
                <c:pt idx="14014">
                  <c:v>140.14000000001749</c:v>
                </c:pt>
                <c:pt idx="14015">
                  <c:v>140.15000000001751</c:v>
                </c:pt>
                <c:pt idx="14016">
                  <c:v>140.1600000000175</c:v>
                </c:pt>
                <c:pt idx="14017">
                  <c:v>140.1700000000175</c:v>
                </c:pt>
                <c:pt idx="14018">
                  <c:v>140.18000000001749</c:v>
                </c:pt>
                <c:pt idx="14019">
                  <c:v>140.19000000001751</c:v>
                </c:pt>
                <c:pt idx="14020">
                  <c:v>140.20000000001741</c:v>
                </c:pt>
                <c:pt idx="14021">
                  <c:v>140.2100000000174</c:v>
                </c:pt>
                <c:pt idx="14022">
                  <c:v>140.22000000001739</c:v>
                </c:pt>
                <c:pt idx="14023">
                  <c:v>140.23000000001741</c:v>
                </c:pt>
                <c:pt idx="14024">
                  <c:v>140.2400000000174</c:v>
                </c:pt>
                <c:pt idx="14025">
                  <c:v>140.25000000001739</c:v>
                </c:pt>
                <c:pt idx="14026">
                  <c:v>140.26000000001741</c:v>
                </c:pt>
                <c:pt idx="14027">
                  <c:v>140.2700000000174</c:v>
                </c:pt>
                <c:pt idx="14028">
                  <c:v>140.2800000000174</c:v>
                </c:pt>
                <c:pt idx="14029">
                  <c:v>140.29000000001739</c:v>
                </c:pt>
                <c:pt idx="14030">
                  <c:v>140.30000000001741</c:v>
                </c:pt>
                <c:pt idx="14031">
                  <c:v>140.3100000000174</c:v>
                </c:pt>
                <c:pt idx="14032">
                  <c:v>140.32000000001739</c:v>
                </c:pt>
                <c:pt idx="14033">
                  <c:v>140.33000000001741</c:v>
                </c:pt>
                <c:pt idx="14034">
                  <c:v>140.34000000001731</c:v>
                </c:pt>
                <c:pt idx="14035">
                  <c:v>140.35000000001739</c:v>
                </c:pt>
                <c:pt idx="14036">
                  <c:v>140.36000000001741</c:v>
                </c:pt>
                <c:pt idx="14037">
                  <c:v>140.37000000001731</c:v>
                </c:pt>
                <c:pt idx="14038">
                  <c:v>140.3800000000173</c:v>
                </c:pt>
                <c:pt idx="14039">
                  <c:v>140.3900000000173</c:v>
                </c:pt>
                <c:pt idx="14040">
                  <c:v>140.40000000001729</c:v>
                </c:pt>
                <c:pt idx="14041">
                  <c:v>140.41000000001731</c:v>
                </c:pt>
                <c:pt idx="14042">
                  <c:v>140.4200000000173</c:v>
                </c:pt>
                <c:pt idx="14043">
                  <c:v>140.43000000001729</c:v>
                </c:pt>
                <c:pt idx="14044">
                  <c:v>140.44000000001719</c:v>
                </c:pt>
                <c:pt idx="14045">
                  <c:v>140.45000000001721</c:v>
                </c:pt>
                <c:pt idx="14046">
                  <c:v>140.4600000000172</c:v>
                </c:pt>
                <c:pt idx="14047">
                  <c:v>140.47000000001719</c:v>
                </c:pt>
                <c:pt idx="14048">
                  <c:v>140.48000000001721</c:v>
                </c:pt>
                <c:pt idx="14049">
                  <c:v>140.4900000000172</c:v>
                </c:pt>
                <c:pt idx="14050">
                  <c:v>140.5000000000172</c:v>
                </c:pt>
                <c:pt idx="14051">
                  <c:v>140.51000000001719</c:v>
                </c:pt>
                <c:pt idx="14052">
                  <c:v>140.52000000001721</c:v>
                </c:pt>
                <c:pt idx="14053">
                  <c:v>140.5300000000172</c:v>
                </c:pt>
                <c:pt idx="14054">
                  <c:v>140.54000000001719</c:v>
                </c:pt>
                <c:pt idx="14055">
                  <c:v>140.55000000001721</c:v>
                </c:pt>
                <c:pt idx="14056">
                  <c:v>140.56000000001711</c:v>
                </c:pt>
                <c:pt idx="14057">
                  <c:v>140.5700000000171</c:v>
                </c:pt>
                <c:pt idx="14058">
                  <c:v>140.58000000001721</c:v>
                </c:pt>
                <c:pt idx="14059">
                  <c:v>140.59000000001711</c:v>
                </c:pt>
                <c:pt idx="14060">
                  <c:v>140.6000000000171</c:v>
                </c:pt>
                <c:pt idx="14061">
                  <c:v>140.6100000000171</c:v>
                </c:pt>
                <c:pt idx="14062">
                  <c:v>140.62000000001709</c:v>
                </c:pt>
                <c:pt idx="14063">
                  <c:v>140.63000000001711</c:v>
                </c:pt>
                <c:pt idx="14064">
                  <c:v>140.64000000001701</c:v>
                </c:pt>
                <c:pt idx="14065">
                  <c:v>140.65000000001709</c:v>
                </c:pt>
                <c:pt idx="14066">
                  <c:v>140.66000000001699</c:v>
                </c:pt>
                <c:pt idx="14067">
                  <c:v>140.67000000001701</c:v>
                </c:pt>
                <c:pt idx="14068">
                  <c:v>140.680000000017</c:v>
                </c:pt>
                <c:pt idx="14069">
                  <c:v>140.69000000001699</c:v>
                </c:pt>
                <c:pt idx="14070">
                  <c:v>140.70000000001701</c:v>
                </c:pt>
                <c:pt idx="14071">
                  <c:v>140.710000000017</c:v>
                </c:pt>
                <c:pt idx="14072">
                  <c:v>140.720000000017</c:v>
                </c:pt>
                <c:pt idx="14073">
                  <c:v>140.73000000001699</c:v>
                </c:pt>
                <c:pt idx="14074">
                  <c:v>140.74000000001701</c:v>
                </c:pt>
                <c:pt idx="14075">
                  <c:v>140.750000000017</c:v>
                </c:pt>
                <c:pt idx="14076">
                  <c:v>140.76000000001699</c:v>
                </c:pt>
                <c:pt idx="14077">
                  <c:v>140.77000000001689</c:v>
                </c:pt>
                <c:pt idx="14078">
                  <c:v>140.780000000017</c:v>
                </c:pt>
                <c:pt idx="14079">
                  <c:v>140.79000000001699</c:v>
                </c:pt>
                <c:pt idx="14080">
                  <c:v>140.80000000001701</c:v>
                </c:pt>
                <c:pt idx="14081">
                  <c:v>140.810000000017</c:v>
                </c:pt>
                <c:pt idx="14082">
                  <c:v>140.82000000001699</c:v>
                </c:pt>
                <c:pt idx="14083">
                  <c:v>140.83000000001701</c:v>
                </c:pt>
                <c:pt idx="14084">
                  <c:v>140.840000000017</c:v>
                </c:pt>
                <c:pt idx="14085">
                  <c:v>140.85000000001699</c:v>
                </c:pt>
                <c:pt idx="14086">
                  <c:v>140.86000000001701</c:v>
                </c:pt>
                <c:pt idx="14087">
                  <c:v>140.870000000017</c:v>
                </c:pt>
                <c:pt idx="14088">
                  <c:v>140.88000000001699</c:v>
                </c:pt>
                <c:pt idx="14089">
                  <c:v>140.89000000001681</c:v>
                </c:pt>
                <c:pt idx="14090">
                  <c:v>140.9000000000168</c:v>
                </c:pt>
                <c:pt idx="14091">
                  <c:v>140.91000000001679</c:v>
                </c:pt>
                <c:pt idx="14092">
                  <c:v>140.92000000001681</c:v>
                </c:pt>
                <c:pt idx="14093">
                  <c:v>140.9300000000168</c:v>
                </c:pt>
                <c:pt idx="14094">
                  <c:v>140.94000000001679</c:v>
                </c:pt>
                <c:pt idx="14095">
                  <c:v>140.95000000001679</c:v>
                </c:pt>
                <c:pt idx="14096">
                  <c:v>140.96000000001681</c:v>
                </c:pt>
                <c:pt idx="14097">
                  <c:v>140.9700000000168</c:v>
                </c:pt>
                <c:pt idx="14098">
                  <c:v>140.98000000001679</c:v>
                </c:pt>
                <c:pt idx="14099">
                  <c:v>140.99000000001681</c:v>
                </c:pt>
                <c:pt idx="14100">
                  <c:v>141.00000000001671</c:v>
                </c:pt>
                <c:pt idx="14101">
                  <c:v>141.0100000000167</c:v>
                </c:pt>
                <c:pt idx="14102">
                  <c:v>141.02000000001681</c:v>
                </c:pt>
                <c:pt idx="14103">
                  <c:v>141.03000000001671</c:v>
                </c:pt>
                <c:pt idx="14104">
                  <c:v>141.0400000000167</c:v>
                </c:pt>
                <c:pt idx="14105">
                  <c:v>141.05000000001669</c:v>
                </c:pt>
                <c:pt idx="14106">
                  <c:v>141.06000000001669</c:v>
                </c:pt>
                <c:pt idx="14107">
                  <c:v>141.07000000001671</c:v>
                </c:pt>
                <c:pt idx="14108">
                  <c:v>141.0800000000167</c:v>
                </c:pt>
                <c:pt idx="14109">
                  <c:v>141.09000000001669</c:v>
                </c:pt>
                <c:pt idx="14110">
                  <c:v>141.10000000001659</c:v>
                </c:pt>
                <c:pt idx="14111">
                  <c:v>141.11000000001661</c:v>
                </c:pt>
                <c:pt idx="14112">
                  <c:v>141.1200000000166</c:v>
                </c:pt>
                <c:pt idx="14113">
                  <c:v>141.13000000001659</c:v>
                </c:pt>
                <c:pt idx="14114">
                  <c:v>141.14000000001661</c:v>
                </c:pt>
                <c:pt idx="14115">
                  <c:v>141.1500000000166</c:v>
                </c:pt>
                <c:pt idx="14116">
                  <c:v>141.16000000001659</c:v>
                </c:pt>
                <c:pt idx="14117">
                  <c:v>141.17000000001661</c:v>
                </c:pt>
                <c:pt idx="14118">
                  <c:v>141.18000000001661</c:v>
                </c:pt>
                <c:pt idx="14119">
                  <c:v>141.1900000000166</c:v>
                </c:pt>
                <c:pt idx="14120">
                  <c:v>141.20000000001659</c:v>
                </c:pt>
                <c:pt idx="14121">
                  <c:v>141.21000000001649</c:v>
                </c:pt>
                <c:pt idx="14122">
                  <c:v>141.22000000001651</c:v>
                </c:pt>
                <c:pt idx="14123">
                  <c:v>141.2300000000165</c:v>
                </c:pt>
                <c:pt idx="14124">
                  <c:v>141.24000000001649</c:v>
                </c:pt>
                <c:pt idx="14125">
                  <c:v>141.25000000001651</c:v>
                </c:pt>
                <c:pt idx="14126">
                  <c:v>141.2600000000165</c:v>
                </c:pt>
                <c:pt idx="14127">
                  <c:v>141.27000000001649</c:v>
                </c:pt>
                <c:pt idx="14128">
                  <c:v>141.28000000001651</c:v>
                </c:pt>
                <c:pt idx="14129">
                  <c:v>141.29000000001651</c:v>
                </c:pt>
                <c:pt idx="14130">
                  <c:v>141.3000000000165</c:v>
                </c:pt>
                <c:pt idx="14131">
                  <c:v>141.31000000001649</c:v>
                </c:pt>
                <c:pt idx="14132">
                  <c:v>141.32000000001651</c:v>
                </c:pt>
                <c:pt idx="14133">
                  <c:v>141.33000000001641</c:v>
                </c:pt>
                <c:pt idx="14134">
                  <c:v>141.3400000000164</c:v>
                </c:pt>
                <c:pt idx="14135">
                  <c:v>141.35000000001651</c:v>
                </c:pt>
                <c:pt idx="14136">
                  <c:v>141.36000000001641</c:v>
                </c:pt>
                <c:pt idx="14137">
                  <c:v>141.3700000000164</c:v>
                </c:pt>
                <c:pt idx="14138">
                  <c:v>141.38000000001639</c:v>
                </c:pt>
                <c:pt idx="14139">
                  <c:v>141.39000000001641</c:v>
                </c:pt>
                <c:pt idx="14140">
                  <c:v>141.40000000001641</c:v>
                </c:pt>
                <c:pt idx="14141">
                  <c:v>141.4100000000164</c:v>
                </c:pt>
                <c:pt idx="14142">
                  <c:v>141.42000000001639</c:v>
                </c:pt>
                <c:pt idx="14143">
                  <c:v>141.43000000001641</c:v>
                </c:pt>
                <c:pt idx="14144">
                  <c:v>141.44000000001631</c:v>
                </c:pt>
                <c:pt idx="14145">
                  <c:v>141.45000000001639</c:v>
                </c:pt>
                <c:pt idx="14146">
                  <c:v>141.46000000001641</c:v>
                </c:pt>
                <c:pt idx="14147">
                  <c:v>141.47000000001631</c:v>
                </c:pt>
                <c:pt idx="14148">
                  <c:v>141.4800000000163</c:v>
                </c:pt>
                <c:pt idx="14149">
                  <c:v>141.49000000001629</c:v>
                </c:pt>
                <c:pt idx="14150">
                  <c:v>141.50000000001631</c:v>
                </c:pt>
                <c:pt idx="14151">
                  <c:v>141.5100000000163</c:v>
                </c:pt>
                <c:pt idx="14152">
                  <c:v>141.5200000000163</c:v>
                </c:pt>
                <c:pt idx="14153">
                  <c:v>141.53000000001629</c:v>
                </c:pt>
                <c:pt idx="14154">
                  <c:v>141.54000000001619</c:v>
                </c:pt>
                <c:pt idx="14155">
                  <c:v>141.55000000001621</c:v>
                </c:pt>
                <c:pt idx="14156">
                  <c:v>141.5600000000162</c:v>
                </c:pt>
                <c:pt idx="14157">
                  <c:v>141.57000000001619</c:v>
                </c:pt>
                <c:pt idx="14158">
                  <c:v>141.58000000001621</c:v>
                </c:pt>
                <c:pt idx="14159">
                  <c:v>141.5900000000162</c:v>
                </c:pt>
                <c:pt idx="14160">
                  <c:v>141.60000000001619</c:v>
                </c:pt>
                <c:pt idx="14161">
                  <c:v>141.61000000001621</c:v>
                </c:pt>
                <c:pt idx="14162">
                  <c:v>141.6200000000162</c:v>
                </c:pt>
                <c:pt idx="14163">
                  <c:v>141.6300000000162</c:v>
                </c:pt>
                <c:pt idx="14164">
                  <c:v>141.64000000001619</c:v>
                </c:pt>
                <c:pt idx="14165">
                  <c:v>141.65000000001621</c:v>
                </c:pt>
                <c:pt idx="14166">
                  <c:v>141.66000000001611</c:v>
                </c:pt>
                <c:pt idx="14167">
                  <c:v>141.6700000000161</c:v>
                </c:pt>
                <c:pt idx="14168">
                  <c:v>141.68000000001621</c:v>
                </c:pt>
                <c:pt idx="14169">
                  <c:v>141.69000000001611</c:v>
                </c:pt>
                <c:pt idx="14170">
                  <c:v>141.7000000000161</c:v>
                </c:pt>
                <c:pt idx="14171">
                  <c:v>141.71000000001609</c:v>
                </c:pt>
                <c:pt idx="14172">
                  <c:v>141.72000000001611</c:v>
                </c:pt>
                <c:pt idx="14173">
                  <c:v>141.7300000000161</c:v>
                </c:pt>
                <c:pt idx="14174">
                  <c:v>141.74000000001601</c:v>
                </c:pt>
                <c:pt idx="14175">
                  <c:v>141.75000000001609</c:v>
                </c:pt>
                <c:pt idx="14176">
                  <c:v>141.76000000001599</c:v>
                </c:pt>
                <c:pt idx="14177">
                  <c:v>141.77000000001601</c:v>
                </c:pt>
                <c:pt idx="14178">
                  <c:v>141.780000000016</c:v>
                </c:pt>
                <c:pt idx="14179">
                  <c:v>141.79000000001599</c:v>
                </c:pt>
                <c:pt idx="14180">
                  <c:v>141.80000000001601</c:v>
                </c:pt>
                <c:pt idx="14181">
                  <c:v>141.810000000016</c:v>
                </c:pt>
                <c:pt idx="14182">
                  <c:v>141.82000000001599</c:v>
                </c:pt>
                <c:pt idx="14183">
                  <c:v>141.83000000001601</c:v>
                </c:pt>
                <c:pt idx="14184">
                  <c:v>141.840000000016</c:v>
                </c:pt>
                <c:pt idx="14185">
                  <c:v>141.850000000016</c:v>
                </c:pt>
                <c:pt idx="14186">
                  <c:v>141.86000000001599</c:v>
                </c:pt>
                <c:pt idx="14187">
                  <c:v>141.87000000001601</c:v>
                </c:pt>
                <c:pt idx="14188">
                  <c:v>141.880000000016</c:v>
                </c:pt>
                <c:pt idx="14189">
                  <c:v>141.89000000001599</c:v>
                </c:pt>
                <c:pt idx="14190">
                  <c:v>141.90000000001601</c:v>
                </c:pt>
                <c:pt idx="14191">
                  <c:v>141.910000000016</c:v>
                </c:pt>
                <c:pt idx="14192">
                  <c:v>141.92000000001599</c:v>
                </c:pt>
                <c:pt idx="14193">
                  <c:v>141.93000000001601</c:v>
                </c:pt>
                <c:pt idx="14194">
                  <c:v>141.940000000016</c:v>
                </c:pt>
                <c:pt idx="14195">
                  <c:v>141.95000000001599</c:v>
                </c:pt>
                <c:pt idx="14196">
                  <c:v>141.96000000001601</c:v>
                </c:pt>
                <c:pt idx="14197">
                  <c:v>141.970000000016</c:v>
                </c:pt>
                <c:pt idx="14198">
                  <c:v>141.98000000001599</c:v>
                </c:pt>
                <c:pt idx="14199">
                  <c:v>141.99000000001581</c:v>
                </c:pt>
                <c:pt idx="14200">
                  <c:v>142.0000000000158</c:v>
                </c:pt>
                <c:pt idx="14201">
                  <c:v>142.01000000001579</c:v>
                </c:pt>
                <c:pt idx="14202">
                  <c:v>142.02000000001581</c:v>
                </c:pt>
                <c:pt idx="14203">
                  <c:v>142.0300000000158</c:v>
                </c:pt>
                <c:pt idx="14204">
                  <c:v>142.04000000001579</c:v>
                </c:pt>
                <c:pt idx="14205">
                  <c:v>142.05000000001581</c:v>
                </c:pt>
                <c:pt idx="14206">
                  <c:v>142.0600000000158</c:v>
                </c:pt>
                <c:pt idx="14207">
                  <c:v>142.0700000000158</c:v>
                </c:pt>
                <c:pt idx="14208">
                  <c:v>142.08000000001579</c:v>
                </c:pt>
                <c:pt idx="14209">
                  <c:v>142.09000000001581</c:v>
                </c:pt>
                <c:pt idx="14210">
                  <c:v>142.10000000001571</c:v>
                </c:pt>
                <c:pt idx="14211">
                  <c:v>142.1100000000157</c:v>
                </c:pt>
                <c:pt idx="14212">
                  <c:v>142.12000000001581</c:v>
                </c:pt>
                <c:pt idx="14213">
                  <c:v>142.13000000001571</c:v>
                </c:pt>
                <c:pt idx="14214">
                  <c:v>142.1400000000157</c:v>
                </c:pt>
                <c:pt idx="14215">
                  <c:v>142.15000000001569</c:v>
                </c:pt>
                <c:pt idx="14216">
                  <c:v>142.16000000001571</c:v>
                </c:pt>
                <c:pt idx="14217">
                  <c:v>142.1700000000157</c:v>
                </c:pt>
                <c:pt idx="14218">
                  <c:v>142.1800000000157</c:v>
                </c:pt>
                <c:pt idx="14219">
                  <c:v>142.19000000001569</c:v>
                </c:pt>
                <c:pt idx="14220">
                  <c:v>142.20000000001559</c:v>
                </c:pt>
                <c:pt idx="14221">
                  <c:v>142.21000000001561</c:v>
                </c:pt>
                <c:pt idx="14222">
                  <c:v>142.2200000000156</c:v>
                </c:pt>
                <c:pt idx="14223">
                  <c:v>142.23000000001559</c:v>
                </c:pt>
                <c:pt idx="14224">
                  <c:v>142.24000000001561</c:v>
                </c:pt>
                <c:pt idx="14225">
                  <c:v>142.2500000000156</c:v>
                </c:pt>
                <c:pt idx="14226">
                  <c:v>142.26000000001559</c:v>
                </c:pt>
                <c:pt idx="14227">
                  <c:v>142.27000000001561</c:v>
                </c:pt>
                <c:pt idx="14228">
                  <c:v>142.2800000000156</c:v>
                </c:pt>
                <c:pt idx="14229">
                  <c:v>142.2900000000156</c:v>
                </c:pt>
                <c:pt idx="14230">
                  <c:v>142.30000000001559</c:v>
                </c:pt>
                <c:pt idx="14231">
                  <c:v>142.31000000001561</c:v>
                </c:pt>
                <c:pt idx="14232">
                  <c:v>142.3200000000156</c:v>
                </c:pt>
                <c:pt idx="14233">
                  <c:v>142.33000000001559</c:v>
                </c:pt>
                <c:pt idx="14234">
                  <c:v>142.34000000001561</c:v>
                </c:pt>
                <c:pt idx="14235">
                  <c:v>142.35000000001551</c:v>
                </c:pt>
                <c:pt idx="14236">
                  <c:v>142.3600000000155</c:v>
                </c:pt>
                <c:pt idx="14237">
                  <c:v>142.37000000001549</c:v>
                </c:pt>
                <c:pt idx="14238">
                  <c:v>142.38000000001551</c:v>
                </c:pt>
                <c:pt idx="14239">
                  <c:v>142.3900000000155</c:v>
                </c:pt>
                <c:pt idx="14240">
                  <c:v>142.4000000000155</c:v>
                </c:pt>
                <c:pt idx="14241">
                  <c:v>142.41000000001549</c:v>
                </c:pt>
                <c:pt idx="14242">
                  <c:v>142.42000000001551</c:v>
                </c:pt>
                <c:pt idx="14243">
                  <c:v>142.43000000001541</c:v>
                </c:pt>
                <c:pt idx="14244">
                  <c:v>142.4400000000154</c:v>
                </c:pt>
                <c:pt idx="14245">
                  <c:v>142.45000000001551</c:v>
                </c:pt>
                <c:pt idx="14246">
                  <c:v>142.46000000001541</c:v>
                </c:pt>
                <c:pt idx="14247">
                  <c:v>142.4700000000154</c:v>
                </c:pt>
                <c:pt idx="14248">
                  <c:v>142.48000000001539</c:v>
                </c:pt>
                <c:pt idx="14249">
                  <c:v>142.49000000001541</c:v>
                </c:pt>
                <c:pt idx="14250">
                  <c:v>142.5000000000154</c:v>
                </c:pt>
                <c:pt idx="14251">
                  <c:v>142.5100000000154</c:v>
                </c:pt>
                <c:pt idx="14252">
                  <c:v>142.52000000001539</c:v>
                </c:pt>
                <c:pt idx="14253">
                  <c:v>142.53000000001541</c:v>
                </c:pt>
                <c:pt idx="14254">
                  <c:v>142.54000000001531</c:v>
                </c:pt>
                <c:pt idx="14255">
                  <c:v>142.55000000001539</c:v>
                </c:pt>
                <c:pt idx="14256">
                  <c:v>142.56000000001529</c:v>
                </c:pt>
                <c:pt idx="14257">
                  <c:v>142.57000000001531</c:v>
                </c:pt>
                <c:pt idx="14258">
                  <c:v>142.5800000000153</c:v>
                </c:pt>
                <c:pt idx="14259">
                  <c:v>142.59000000001529</c:v>
                </c:pt>
                <c:pt idx="14260">
                  <c:v>142.60000000001531</c:v>
                </c:pt>
                <c:pt idx="14261">
                  <c:v>142.6100000000153</c:v>
                </c:pt>
                <c:pt idx="14262">
                  <c:v>142.6200000000153</c:v>
                </c:pt>
                <c:pt idx="14263">
                  <c:v>142.63000000001529</c:v>
                </c:pt>
                <c:pt idx="14264">
                  <c:v>142.64000000001519</c:v>
                </c:pt>
                <c:pt idx="14265">
                  <c:v>142.65000000001521</c:v>
                </c:pt>
                <c:pt idx="14266">
                  <c:v>142.6600000000152</c:v>
                </c:pt>
                <c:pt idx="14267">
                  <c:v>142.67000000001519</c:v>
                </c:pt>
                <c:pt idx="14268">
                  <c:v>142.68000000001521</c:v>
                </c:pt>
                <c:pt idx="14269">
                  <c:v>142.6900000000152</c:v>
                </c:pt>
                <c:pt idx="14270">
                  <c:v>142.70000000001519</c:v>
                </c:pt>
                <c:pt idx="14271">
                  <c:v>142.71000000001521</c:v>
                </c:pt>
                <c:pt idx="14272">
                  <c:v>142.7200000000152</c:v>
                </c:pt>
                <c:pt idx="14273">
                  <c:v>142.7300000000152</c:v>
                </c:pt>
                <c:pt idx="14274">
                  <c:v>142.74000000001519</c:v>
                </c:pt>
                <c:pt idx="14275">
                  <c:v>142.75000000001521</c:v>
                </c:pt>
                <c:pt idx="14276">
                  <c:v>142.76000000001511</c:v>
                </c:pt>
                <c:pt idx="14277">
                  <c:v>142.7700000000151</c:v>
                </c:pt>
                <c:pt idx="14278">
                  <c:v>142.78000000001509</c:v>
                </c:pt>
                <c:pt idx="14279">
                  <c:v>142.79000000001511</c:v>
                </c:pt>
                <c:pt idx="14280">
                  <c:v>142.8000000000151</c:v>
                </c:pt>
                <c:pt idx="14281">
                  <c:v>142.81000000001509</c:v>
                </c:pt>
                <c:pt idx="14282">
                  <c:v>142.82000000001511</c:v>
                </c:pt>
                <c:pt idx="14283">
                  <c:v>142.8300000000151</c:v>
                </c:pt>
                <c:pt idx="14284">
                  <c:v>142.8400000000151</c:v>
                </c:pt>
                <c:pt idx="14285">
                  <c:v>142.85000000001509</c:v>
                </c:pt>
                <c:pt idx="14286">
                  <c:v>142.86000000001511</c:v>
                </c:pt>
                <c:pt idx="14287">
                  <c:v>142.87000000001501</c:v>
                </c:pt>
                <c:pt idx="14288">
                  <c:v>142.88000000001509</c:v>
                </c:pt>
                <c:pt idx="14289">
                  <c:v>142.89000000001499</c:v>
                </c:pt>
                <c:pt idx="14290">
                  <c:v>142.90000000001501</c:v>
                </c:pt>
                <c:pt idx="14291">
                  <c:v>142.910000000015</c:v>
                </c:pt>
                <c:pt idx="14292">
                  <c:v>142.92000000001499</c:v>
                </c:pt>
                <c:pt idx="14293">
                  <c:v>142.93000000001501</c:v>
                </c:pt>
                <c:pt idx="14294">
                  <c:v>142.940000000015</c:v>
                </c:pt>
                <c:pt idx="14295">
                  <c:v>142.950000000015</c:v>
                </c:pt>
                <c:pt idx="14296">
                  <c:v>142.96000000001499</c:v>
                </c:pt>
                <c:pt idx="14297">
                  <c:v>142.97000000001501</c:v>
                </c:pt>
                <c:pt idx="14298">
                  <c:v>142.980000000015</c:v>
                </c:pt>
                <c:pt idx="14299">
                  <c:v>142.99000000001499</c:v>
                </c:pt>
                <c:pt idx="14300">
                  <c:v>143.00000000001501</c:v>
                </c:pt>
                <c:pt idx="14301">
                  <c:v>143.010000000015</c:v>
                </c:pt>
                <c:pt idx="14302">
                  <c:v>143.02000000001499</c:v>
                </c:pt>
                <c:pt idx="14303">
                  <c:v>143.03000000001501</c:v>
                </c:pt>
                <c:pt idx="14304">
                  <c:v>143.040000000015</c:v>
                </c:pt>
                <c:pt idx="14305">
                  <c:v>143.05000000001499</c:v>
                </c:pt>
                <c:pt idx="14306">
                  <c:v>143.06000000001501</c:v>
                </c:pt>
                <c:pt idx="14307">
                  <c:v>143.070000000015</c:v>
                </c:pt>
                <c:pt idx="14308">
                  <c:v>143.08000000001499</c:v>
                </c:pt>
                <c:pt idx="14309">
                  <c:v>143.09000000001481</c:v>
                </c:pt>
                <c:pt idx="14310">
                  <c:v>143.1000000000148</c:v>
                </c:pt>
                <c:pt idx="14311">
                  <c:v>143.11000000001479</c:v>
                </c:pt>
                <c:pt idx="14312">
                  <c:v>143.12000000001481</c:v>
                </c:pt>
                <c:pt idx="14313">
                  <c:v>143.1300000000148</c:v>
                </c:pt>
                <c:pt idx="14314">
                  <c:v>143.14000000001479</c:v>
                </c:pt>
                <c:pt idx="14315">
                  <c:v>143.15000000001481</c:v>
                </c:pt>
                <c:pt idx="14316">
                  <c:v>143.1600000000148</c:v>
                </c:pt>
                <c:pt idx="14317">
                  <c:v>143.1700000000148</c:v>
                </c:pt>
                <c:pt idx="14318">
                  <c:v>143.18000000001479</c:v>
                </c:pt>
                <c:pt idx="14319">
                  <c:v>143.19000000001481</c:v>
                </c:pt>
                <c:pt idx="14320">
                  <c:v>143.20000000001471</c:v>
                </c:pt>
                <c:pt idx="14321">
                  <c:v>143.2100000000147</c:v>
                </c:pt>
                <c:pt idx="14322">
                  <c:v>143.22000000001469</c:v>
                </c:pt>
                <c:pt idx="14323">
                  <c:v>143.23000000001471</c:v>
                </c:pt>
                <c:pt idx="14324">
                  <c:v>143.2400000000147</c:v>
                </c:pt>
                <c:pt idx="14325">
                  <c:v>143.25000000001469</c:v>
                </c:pt>
                <c:pt idx="14326">
                  <c:v>143.26000000001471</c:v>
                </c:pt>
                <c:pt idx="14327">
                  <c:v>143.2700000000147</c:v>
                </c:pt>
                <c:pt idx="14328">
                  <c:v>143.2800000000147</c:v>
                </c:pt>
                <c:pt idx="14329">
                  <c:v>143.29000000001469</c:v>
                </c:pt>
                <c:pt idx="14330">
                  <c:v>143.30000000001471</c:v>
                </c:pt>
                <c:pt idx="14331">
                  <c:v>143.31000000001461</c:v>
                </c:pt>
                <c:pt idx="14332">
                  <c:v>143.32000000001469</c:v>
                </c:pt>
                <c:pt idx="14333">
                  <c:v>143.33000000001459</c:v>
                </c:pt>
                <c:pt idx="14334">
                  <c:v>143.34000000001461</c:v>
                </c:pt>
                <c:pt idx="14335">
                  <c:v>143.3500000000146</c:v>
                </c:pt>
                <c:pt idx="14336">
                  <c:v>143.36000000001459</c:v>
                </c:pt>
                <c:pt idx="14337">
                  <c:v>143.37000000001461</c:v>
                </c:pt>
                <c:pt idx="14338">
                  <c:v>143.3800000000146</c:v>
                </c:pt>
                <c:pt idx="14339">
                  <c:v>143.3900000000146</c:v>
                </c:pt>
                <c:pt idx="14340">
                  <c:v>143.40000000001459</c:v>
                </c:pt>
                <c:pt idx="14341">
                  <c:v>143.41000000001461</c:v>
                </c:pt>
                <c:pt idx="14342">
                  <c:v>143.4200000000146</c:v>
                </c:pt>
                <c:pt idx="14343">
                  <c:v>143.43000000001459</c:v>
                </c:pt>
                <c:pt idx="14344">
                  <c:v>143.44000000001449</c:v>
                </c:pt>
                <c:pt idx="14345">
                  <c:v>143.45000000001451</c:v>
                </c:pt>
                <c:pt idx="14346">
                  <c:v>143.4600000000145</c:v>
                </c:pt>
                <c:pt idx="14347">
                  <c:v>143.47000000001449</c:v>
                </c:pt>
                <c:pt idx="14348">
                  <c:v>143.48000000001451</c:v>
                </c:pt>
                <c:pt idx="14349">
                  <c:v>143.4900000000145</c:v>
                </c:pt>
                <c:pt idx="14350">
                  <c:v>143.5000000000145</c:v>
                </c:pt>
                <c:pt idx="14351">
                  <c:v>143.51000000001449</c:v>
                </c:pt>
                <c:pt idx="14352">
                  <c:v>143.52000000001451</c:v>
                </c:pt>
                <c:pt idx="14353">
                  <c:v>143.53000000001441</c:v>
                </c:pt>
                <c:pt idx="14354">
                  <c:v>143.5400000000144</c:v>
                </c:pt>
                <c:pt idx="14355">
                  <c:v>143.55000000001439</c:v>
                </c:pt>
                <c:pt idx="14356">
                  <c:v>143.56000000001441</c:v>
                </c:pt>
                <c:pt idx="14357">
                  <c:v>143.5700000000144</c:v>
                </c:pt>
                <c:pt idx="14358">
                  <c:v>143.58000000001439</c:v>
                </c:pt>
                <c:pt idx="14359">
                  <c:v>143.59000000001441</c:v>
                </c:pt>
                <c:pt idx="14360">
                  <c:v>143.6000000000144</c:v>
                </c:pt>
                <c:pt idx="14361">
                  <c:v>143.6100000000144</c:v>
                </c:pt>
                <c:pt idx="14362">
                  <c:v>143.62000000001439</c:v>
                </c:pt>
                <c:pt idx="14363">
                  <c:v>143.63000000001441</c:v>
                </c:pt>
                <c:pt idx="14364">
                  <c:v>143.64000000001431</c:v>
                </c:pt>
                <c:pt idx="14365">
                  <c:v>143.65000000001439</c:v>
                </c:pt>
                <c:pt idx="14366">
                  <c:v>143.66000000001429</c:v>
                </c:pt>
                <c:pt idx="14367">
                  <c:v>143.67000000001431</c:v>
                </c:pt>
                <c:pt idx="14368">
                  <c:v>143.6800000000143</c:v>
                </c:pt>
                <c:pt idx="14369">
                  <c:v>143.69000000001429</c:v>
                </c:pt>
                <c:pt idx="14370">
                  <c:v>143.70000000001431</c:v>
                </c:pt>
                <c:pt idx="14371">
                  <c:v>143.7100000000143</c:v>
                </c:pt>
                <c:pt idx="14372">
                  <c:v>143.72000000001429</c:v>
                </c:pt>
                <c:pt idx="14373">
                  <c:v>143.73000000001429</c:v>
                </c:pt>
                <c:pt idx="14374">
                  <c:v>143.74000000001419</c:v>
                </c:pt>
                <c:pt idx="14375">
                  <c:v>143.75000000001421</c:v>
                </c:pt>
                <c:pt idx="14376">
                  <c:v>143.7600000000142</c:v>
                </c:pt>
                <c:pt idx="14377">
                  <c:v>143.77000000001419</c:v>
                </c:pt>
                <c:pt idx="14378">
                  <c:v>143.78000000001421</c:v>
                </c:pt>
                <c:pt idx="14379">
                  <c:v>143.7900000000142</c:v>
                </c:pt>
                <c:pt idx="14380">
                  <c:v>143.80000000001419</c:v>
                </c:pt>
                <c:pt idx="14381">
                  <c:v>143.81000000001421</c:v>
                </c:pt>
                <c:pt idx="14382">
                  <c:v>143.8200000000142</c:v>
                </c:pt>
                <c:pt idx="14383">
                  <c:v>143.83000000001419</c:v>
                </c:pt>
                <c:pt idx="14384">
                  <c:v>143.84000000001419</c:v>
                </c:pt>
                <c:pt idx="14385">
                  <c:v>143.85000000001421</c:v>
                </c:pt>
                <c:pt idx="14386">
                  <c:v>143.8600000000142</c:v>
                </c:pt>
                <c:pt idx="14387">
                  <c:v>143.87000000001419</c:v>
                </c:pt>
                <c:pt idx="14388">
                  <c:v>143.88000000001421</c:v>
                </c:pt>
                <c:pt idx="14389">
                  <c:v>143.89000000001411</c:v>
                </c:pt>
                <c:pt idx="14390">
                  <c:v>143.9000000000141</c:v>
                </c:pt>
                <c:pt idx="14391">
                  <c:v>143.91000000001409</c:v>
                </c:pt>
                <c:pt idx="14392">
                  <c:v>143.92000000001411</c:v>
                </c:pt>
                <c:pt idx="14393">
                  <c:v>143.9300000000141</c:v>
                </c:pt>
                <c:pt idx="14394">
                  <c:v>143.94000000001409</c:v>
                </c:pt>
                <c:pt idx="14395">
                  <c:v>143.95000000001409</c:v>
                </c:pt>
                <c:pt idx="14396">
                  <c:v>143.96000000001411</c:v>
                </c:pt>
                <c:pt idx="14397">
                  <c:v>143.97000000001401</c:v>
                </c:pt>
                <c:pt idx="14398">
                  <c:v>143.98000000001409</c:v>
                </c:pt>
                <c:pt idx="14399">
                  <c:v>143.99000000001399</c:v>
                </c:pt>
                <c:pt idx="14400">
                  <c:v>144.00000000001401</c:v>
                </c:pt>
                <c:pt idx="14401">
                  <c:v>144.010000000014</c:v>
                </c:pt>
                <c:pt idx="14402">
                  <c:v>144.02000000001399</c:v>
                </c:pt>
                <c:pt idx="14403">
                  <c:v>144.03000000001401</c:v>
                </c:pt>
                <c:pt idx="14404">
                  <c:v>144.040000000014</c:v>
                </c:pt>
                <c:pt idx="14405">
                  <c:v>144.05000000001399</c:v>
                </c:pt>
                <c:pt idx="14406">
                  <c:v>144.06000000001401</c:v>
                </c:pt>
                <c:pt idx="14407">
                  <c:v>144.07000000001401</c:v>
                </c:pt>
                <c:pt idx="14408">
                  <c:v>144.080000000014</c:v>
                </c:pt>
                <c:pt idx="14409">
                  <c:v>144.09000000001399</c:v>
                </c:pt>
                <c:pt idx="14410">
                  <c:v>144.10000000001401</c:v>
                </c:pt>
                <c:pt idx="14411">
                  <c:v>144.110000000014</c:v>
                </c:pt>
                <c:pt idx="14412">
                  <c:v>144.12000000001399</c:v>
                </c:pt>
                <c:pt idx="14413">
                  <c:v>144.13000000001401</c:v>
                </c:pt>
                <c:pt idx="14414">
                  <c:v>144.140000000014</c:v>
                </c:pt>
                <c:pt idx="14415">
                  <c:v>144.15000000001399</c:v>
                </c:pt>
                <c:pt idx="14416">
                  <c:v>144.16000000001401</c:v>
                </c:pt>
                <c:pt idx="14417">
                  <c:v>144.170000000014</c:v>
                </c:pt>
                <c:pt idx="14418">
                  <c:v>144.18000000001399</c:v>
                </c:pt>
                <c:pt idx="14419">
                  <c:v>144.19000000001381</c:v>
                </c:pt>
                <c:pt idx="14420">
                  <c:v>144.2000000000138</c:v>
                </c:pt>
                <c:pt idx="14421">
                  <c:v>144.21000000001379</c:v>
                </c:pt>
                <c:pt idx="14422">
                  <c:v>144.22000000001381</c:v>
                </c:pt>
                <c:pt idx="14423">
                  <c:v>144.2300000000138</c:v>
                </c:pt>
                <c:pt idx="14424">
                  <c:v>144.24000000001379</c:v>
                </c:pt>
                <c:pt idx="14425">
                  <c:v>144.25000000001381</c:v>
                </c:pt>
                <c:pt idx="14426">
                  <c:v>144.2600000000138</c:v>
                </c:pt>
                <c:pt idx="14427">
                  <c:v>144.27000000001379</c:v>
                </c:pt>
                <c:pt idx="14428">
                  <c:v>144.28000000001381</c:v>
                </c:pt>
                <c:pt idx="14429">
                  <c:v>144.2900000000138</c:v>
                </c:pt>
                <c:pt idx="14430">
                  <c:v>144.3000000000138</c:v>
                </c:pt>
                <c:pt idx="14431">
                  <c:v>144.31000000001379</c:v>
                </c:pt>
                <c:pt idx="14432">
                  <c:v>144.32000000001381</c:v>
                </c:pt>
                <c:pt idx="14433">
                  <c:v>144.33000000001371</c:v>
                </c:pt>
                <c:pt idx="14434">
                  <c:v>144.3400000000137</c:v>
                </c:pt>
                <c:pt idx="14435">
                  <c:v>144.35000000001369</c:v>
                </c:pt>
                <c:pt idx="14436">
                  <c:v>144.36000000001371</c:v>
                </c:pt>
                <c:pt idx="14437">
                  <c:v>144.3700000000137</c:v>
                </c:pt>
                <c:pt idx="14438">
                  <c:v>144.38000000001369</c:v>
                </c:pt>
                <c:pt idx="14439">
                  <c:v>144.39000000001371</c:v>
                </c:pt>
                <c:pt idx="14440">
                  <c:v>144.4000000000137</c:v>
                </c:pt>
                <c:pt idx="14441">
                  <c:v>144.41000000001361</c:v>
                </c:pt>
                <c:pt idx="14442">
                  <c:v>144.42000000001369</c:v>
                </c:pt>
                <c:pt idx="14443">
                  <c:v>144.43000000001359</c:v>
                </c:pt>
                <c:pt idx="14444">
                  <c:v>144.44000000001361</c:v>
                </c:pt>
                <c:pt idx="14445">
                  <c:v>144.4500000000136</c:v>
                </c:pt>
                <c:pt idx="14446">
                  <c:v>144.46000000001359</c:v>
                </c:pt>
                <c:pt idx="14447">
                  <c:v>144.47000000001361</c:v>
                </c:pt>
                <c:pt idx="14448">
                  <c:v>144.4800000000136</c:v>
                </c:pt>
                <c:pt idx="14449">
                  <c:v>144.49000000001359</c:v>
                </c:pt>
                <c:pt idx="14450">
                  <c:v>144.50000000001361</c:v>
                </c:pt>
                <c:pt idx="14451">
                  <c:v>144.5100000000136</c:v>
                </c:pt>
                <c:pt idx="14452">
                  <c:v>144.5200000000136</c:v>
                </c:pt>
                <c:pt idx="14453">
                  <c:v>144.53000000001359</c:v>
                </c:pt>
                <c:pt idx="14454">
                  <c:v>144.54000000001349</c:v>
                </c:pt>
                <c:pt idx="14455">
                  <c:v>144.55000000001351</c:v>
                </c:pt>
                <c:pt idx="14456">
                  <c:v>144.5600000000135</c:v>
                </c:pt>
                <c:pt idx="14457">
                  <c:v>144.57000000001349</c:v>
                </c:pt>
                <c:pt idx="14458">
                  <c:v>144.58000000001351</c:v>
                </c:pt>
                <c:pt idx="14459">
                  <c:v>144.5900000000135</c:v>
                </c:pt>
                <c:pt idx="14460">
                  <c:v>144.60000000001349</c:v>
                </c:pt>
                <c:pt idx="14461">
                  <c:v>144.61000000001351</c:v>
                </c:pt>
                <c:pt idx="14462">
                  <c:v>144.6200000000135</c:v>
                </c:pt>
                <c:pt idx="14463">
                  <c:v>144.63000000001341</c:v>
                </c:pt>
                <c:pt idx="14464">
                  <c:v>144.6400000000134</c:v>
                </c:pt>
                <c:pt idx="14465">
                  <c:v>144.65000000001339</c:v>
                </c:pt>
                <c:pt idx="14466">
                  <c:v>144.66000000001341</c:v>
                </c:pt>
                <c:pt idx="14467">
                  <c:v>144.6700000000134</c:v>
                </c:pt>
                <c:pt idx="14468">
                  <c:v>144.68000000001339</c:v>
                </c:pt>
                <c:pt idx="14469">
                  <c:v>144.69000000001341</c:v>
                </c:pt>
                <c:pt idx="14470">
                  <c:v>144.7000000000134</c:v>
                </c:pt>
                <c:pt idx="14471">
                  <c:v>144.71000000001339</c:v>
                </c:pt>
                <c:pt idx="14472">
                  <c:v>144.72000000001341</c:v>
                </c:pt>
                <c:pt idx="14473">
                  <c:v>144.7300000000134</c:v>
                </c:pt>
                <c:pt idx="14474">
                  <c:v>144.74000000001331</c:v>
                </c:pt>
                <c:pt idx="14475">
                  <c:v>144.75000000001339</c:v>
                </c:pt>
                <c:pt idx="14476">
                  <c:v>144.76000000001329</c:v>
                </c:pt>
                <c:pt idx="14477">
                  <c:v>144.77000000001331</c:v>
                </c:pt>
                <c:pt idx="14478">
                  <c:v>144.7800000000133</c:v>
                </c:pt>
                <c:pt idx="14479">
                  <c:v>144.79000000001329</c:v>
                </c:pt>
                <c:pt idx="14480">
                  <c:v>144.80000000001331</c:v>
                </c:pt>
                <c:pt idx="14481">
                  <c:v>144.8100000000133</c:v>
                </c:pt>
                <c:pt idx="14482">
                  <c:v>144.82000000001329</c:v>
                </c:pt>
                <c:pt idx="14483">
                  <c:v>144.83000000001331</c:v>
                </c:pt>
                <c:pt idx="14484">
                  <c:v>144.8400000000133</c:v>
                </c:pt>
                <c:pt idx="14485">
                  <c:v>144.8500000000133</c:v>
                </c:pt>
                <c:pt idx="14486">
                  <c:v>144.86000000001329</c:v>
                </c:pt>
                <c:pt idx="14487">
                  <c:v>144.87000000001319</c:v>
                </c:pt>
                <c:pt idx="14488">
                  <c:v>144.88000000001321</c:v>
                </c:pt>
                <c:pt idx="14489">
                  <c:v>144.8900000000132</c:v>
                </c:pt>
                <c:pt idx="14490">
                  <c:v>144.90000000001319</c:v>
                </c:pt>
                <c:pt idx="14491">
                  <c:v>144.91000000001321</c:v>
                </c:pt>
                <c:pt idx="14492">
                  <c:v>144.9200000000132</c:v>
                </c:pt>
                <c:pt idx="14493">
                  <c:v>144.93000000001319</c:v>
                </c:pt>
                <c:pt idx="14494">
                  <c:v>144.94000000001321</c:v>
                </c:pt>
                <c:pt idx="14495">
                  <c:v>144.9500000000132</c:v>
                </c:pt>
                <c:pt idx="14496">
                  <c:v>144.9600000000132</c:v>
                </c:pt>
                <c:pt idx="14497">
                  <c:v>144.97000000001319</c:v>
                </c:pt>
                <c:pt idx="14498">
                  <c:v>144.98000000001321</c:v>
                </c:pt>
                <c:pt idx="14499">
                  <c:v>144.99000000001311</c:v>
                </c:pt>
                <c:pt idx="14500">
                  <c:v>145.0000000000131</c:v>
                </c:pt>
                <c:pt idx="14501">
                  <c:v>145.01000000001309</c:v>
                </c:pt>
                <c:pt idx="14502">
                  <c:v>145.02000000001311</c:v>
                </c:pt>
                <c:pt idx="14503">
                  <c:v>145.0300000000131</c:v>
                </c:pt>
                <c:pt idx="14504">
                  <c:v>145.04000000001309</c:v>
                </c:pt>
                <c:pt idx="14505">
                  <c:v>145.05000000001311</c:v>
                </c:pt>
                <c:pt idx="14506">
                  <c:v>145.0600000000131</c:v>
                </c:pt>
                <c:pt idx="14507">
                  <c:v>145.07000000001301</c:v>
                </c:pt>
                <c:pt idx="14508">
                  <c:v>145.08000000001309</c:v>
                </c:pt>
                <c:pt idx="14509">
                  <c:v>145.09000000001299</c:v>
                </c:pt>
                <c:pt idx="14510">
                  <c:v>145.10000000001301</c:v>
                </c:pt>
                <c:pt idx="14511">
                  <c:v>145.110000000013</c:v>
                </c:pt>
                <c:pt idx="14512">
                  <c:v>145.12000000001299</c:v>
                </c:pt>
                <c:pt idx="14513">
                  <c:v>145.13000000001301</c:v>
                </c:pt>
                <c:pt idx="14514">
                  <c:v>145.140000000013</c:v>
                </c:pt>
                <c:pt idx="14515">
                  <c:v>145.15000000001299</c:v>
                </c:pt>
                <c:pt idx="14516">
                  <c:v>145.16000000001301</c:v>
                </c:pt>
                <c:pt idx="14517">
                  <c:v>145.17000000001289</c:v>
                </c:pt>
                <c:pt idx="14518">
                  <c:v>145.180000000013</c:v>
                </c:pt>
                <c:pt idx="14519">
                  <c:v>145.19000000001299</c:v>
                </c:pt>
                <c:pt idx="14520">
                  <c:v>145.20000000001289</c:v>
                </c:pt>
                <c:pt idx="14521">
                  <c:v>145.21000000001291</c:v>
                </c:pt>
                <c:pt idx="14522">
                  <c:v>145.22000000001299</c:v>
                </c:pt>
                <c:pt idx="14523">
                  <c:v>145.23000000001289</c:v>
                </c:pt>
                <c:pt idx="14524">
                  <c:v>145.24000000001291</c:v>
                </c:pt>
                <c:pt idx="14525">
                  <c:v>145.25000000001299</c:v>
                </c:pt>
                <c:pt idx="14526">
                  <c:v>145.26000000001281</c:v>
                </c:pt>
                <c:pt idx="14527">
                  <c:v>145.2700000000128</c:v>
                </c:pt>
                <c:pt idx="14528">
                  <c:v>145.28000000001279</c:v>
                </c:pt>
                <c:pt idx="14529">
                  <c:v>145.29000000001281</c:v>
                </c:pt>
                <c:pt idx="14530">
                  <c:v>145.3000000000128</c:v>
                </c:pt>
                <c:pt idx="14531">
                  <c:v>145.31000000001279</c:v>
                </c:pt>
                <c:pt idx="14532">
                  <c:v>145.32000000001281</c:v>
                </c:pt>
                <c:pt idx="14533">
                  <c:v>145.3300000000128</c:v>
                </c:pt>
                <c:pt idx="14534">
                  <c:v>145.34000000001279</c:v>
                </c:pt>
                <c:pt idx="14535">
                  <c:v>145.35000000001281</c:v>
                </c:pt>
                <c:pt idx="14536">
                  <c:v>145.3600000000128</c:v>
                </c:pt>
                <c:pt idx="14537">
                  <c:v>145.37000000001279</c:v>
                </c:pt>
                <c:pt idx="14538">
                  <c:v>145.38000000001281</c:v>
                </c:pt>
                <c:pt idx="14539">
                  <c:v>145.3900000000128</c:v>
                </c:pt>
                <c:pt idx="14540">
                  <c:v>145.40000000001271</c:v>
                </c:pt>
                <c:pt idx="14541">
                  <c:v>145.4100000000127</c:v>
                </c:pt>
                <c:pt idx="14542">
                  <c:v>145.42000000001269</c:v>
                </c:pt>
                <c:pt idx="14543">
                  <c:v>145.43000000001271</c:v>
                </c:pt>
                <c:pt idx="14544">
                  <c:v>145.4400000000127</c:v>
                </c:pt>
                <c:pt idx="14545">
                  <c:v>145.45000000001269</c:v>
                </c:pt>
                <c:pt idx="14546">
                  <c:v>145.46000000001271</c:v>
                </c:pt>
                <c:pt idx="14547">
                  <c:v>145.47000000001259</c:v>
                </c:pt>
                <c:pt idx="14548">
                  <c:v>145.48000000001269</c:v>
                </c:pt>
                <c:pt idx="14549">
                  <c:v>145.49000000001271</c:v>
                </c:pt>
                <c:pt idx="14550">
                  <c:v>145.50000000001259</c:v>
                </c:pt>
                <c:pt idx="14551">
                  <c:v>145.51000000001261</c:v>
                </c:pt>
                <c:pt idx="14552">
                  <c:v>145.5200000000126</c:v>
                </c:pt>
                <c:pt idx="14553">
                  <c:v>145.53000000001259</c:v>
                </c:pt>
                <c:pt idx="14554">
                  <c:v>145.54000000001261</c:v>
                </c:pt>
                <c:pt idx="14555">
                  <c:v>145.5500000000126</c:v>
                </c:pt>
                <c:pt idx="14556">
                  <c:v>145.56000000001259</c:v>
                </c:pt>
                <c:pt idx="14557">
                  <c:v>145.57000000001261</c:v>
                </c:pt>
                <c:pt idx="14558">
                  <c:v>145.5800000000126</c:v>
                </c:pt>
                <c:pt idx="14559">
                  <c:v>145.59000000001259</c:v>
                </c:pt>
                <c:pt idx="14560">
                  <c:v>145.60000000001261</c:v>
                </c:pt>
                <c:pt idx="14561">
                  <c:v>145.61000000001249</c:v>
                </c:pt>
                <c:pt idx="14562">
                  <c:v>145.62000000001251</c:v>
                </c:pt>
                <c:pt idx="14563">
                  <c:v>145.6300000000125</c:v>
                </c:pt>
                <c:pt idx="14564">
                  <c:v>145.64000000001249</c:v>
                </c:pt>
                <c:pt idx="14565">
                  <c:v>145.65000000001251</c:v>
                </c:pt>
                <c:pt idx="14566">
                  <c:v>145.6600000000125</c:v>
                </c:pt>
                <c:pt idx="14567">
                  <c:v>145.67000000001249</c:v>
                </c:pt>
                <c:pt idx="14568">
                  <c:v>145.68000000001251</c:v>
                </c:pt>
                <c:pt idx="14569">
                  <c:v>145.69000000001239</c:v>
                </c:pt>
                <c:pt idx="14570">
                  <c:v>145.70000000001241</c:v>
                </c:pt>
                <c:pt idx="14571">
                  <c:v>145.7100000000124</c:v>
                </c:pt>
                <c:pt idx="14572">
                  <c:v>145.72000000001239</c:v>
                </c:pt>
                <c:pt idx="14573">
                  <c:v>145.73000000001241</c:v>
                </c:pt>
                <c:pt idx="14574">
                  <c:v>145.7400000000124</c:v>
                </c:pt>
                <c:pt idx="14575">
                  <c:v>145.75000000001239</c:v>
                </c:pt>
                <c:pt idx="14576">
                  <c:v>145.76000000001241</c:v>
                </c:pt>
                <c:pt idx="14577">
                  <c:v>145.7700000000124</c:v>
                </c:pt>
                <c:pt idx="14578">
                  <c:v>145.78000000001239</c:v>
                </c:pt>
                <c:pt idx="14579">
                  <c:v>145.79000000001241</c:v>
                </c:pt>
                <c:pt idx="14580">
                  <c:v>145.8000000000124</c:v>
                </c:pt>
                <c:pt idx="14581">
                  <c:v>145.81000000001239</c:v>
                </c:pt>
                <c:pt idx="14582">
                  <c:v>145.82000000001241</c:v>
                </c:pt>
                <c:pt idx="14583">
                  <c:v>145.8300000000124</c:v>
                </c:pt>
                <c:pt idx="14584">
                  <c:v>145.84000000001231</c:v>
                </c:pt>
                <c:pt idx="14585">
                  <c:v>145.85000000001239</c:v>
                </c:pt>
                <c:pt idx="14586">
                  <c:v>145.86000000001229</c:v>
                </c:pt>
                <c:pt idx="14587">
                  <c:v>145.87000000001231</c:v>
                </c:pt>
                <c:pt idx="14588">
                  <c:v>145.8800000000123</c:v>
                </c:pt>
                <c:pt idx="14589">
                  <c:v>145.89000000001229</c:v>
                </c:pt>
                <c:pt idx="14590">
                  <c:v>145.90000000001231</c:v>
                </c:pt>
                <c:pt idx="14591">
                  <c:v>145.91000000001219</c:v>
                </c:pt>
                <c:pt idx="14592">
                  <c:v>145.92000000001229</c:v>
                </c:pt>
                <c:pt idx="14593">
                  <c:v>145.93000000001231</c:v>
                </c:pt>
                <c:pt idx="14594">
                  <c:v>145.94000000001219</c:v>
                </c:pt>
                <c:pt idx="14595">
                  <c:v>145.95000000001221</c:v>
                </c:pt>
                <c:pt idx="14596">
                  <c:v>145.9600000000122</c:v>
                </c:pt>
                <c:pt idx="14597">
                  <c:v>145.97000000001219</c:v>
                </c:pt>
                <c:pt idx="14598">
                  <c:v>145.98000000001221</c:v>
                </c:pt>
                <c:pt idx="14599">
                  <c:v>145.9900000000122</c:v>
                </c:pt>
                <c:pt idx="14600">
                  <c:v>146.00000000001219</c:v>
                </c:pt>
                <c:pt idx="14601">
                  <c:v>146.01000000001221</c:v>
                </c:pt>
                <c:pt idx="14602">
                  <c:v>146.0200000000122</c:v>
                </c:pt>
                <c:pt idx="14603">
                  <c:v>146.03000000001219</c:v>
                </c:pt>
                <c:pt idx="14604">
                  <c:v>146.04000000001221</c:v>
                </c:pt>
                <c:pt idx="14605">
                  <c:v>146.0500000000122</c:v>
                </c:pt>
                <c:pt idx="14606">
                  <c:v>146.06000000001211</c:v>
                </c:pt>
                <c:pt idx="14607">
                  <c:v>146.0700000000121</c:v>
                </c:pt>
                <c:pt idx="14608">
                  <c:v>146.08000000001209</c:v>
                </c:pt>
                <c:pt idx="14609">
                  <c:v>146.09000000001211</c:v>
                </c:pt>
                <c:pt idx="14610">
                  <c:v>146.1000000000121</c:v>
                </c:pt>
                <c:pt idx="14611">
                  <c:v>146.11000000001209</c:v>
                </c:pt>
                <c:pt idx="14612">
                  <c:v>146.12000000001211</c:v>
                </c:pt>
                <c:pt idx="14613">
                  <c:v>146.13000000001199</c:v>
                </c:pt>
                <c:pt idx="14614">
                  <c:v>146.14000000001201</c:v>
                </c:pt>
                <c:pt idx="14615">
                  <c:v>146.15000000001211</c:v>
                </c:pt>
                <c:pt idx="14616">
                  <c:v>146.16000000001199</c:v>
                </c:pt>
                <c:pt idx="14617">
                  <c:v>146.17000000001201</c:v>
                </c:pt>
                <c:pt idx="14618">
                  <c:v>146.180000000012</c:v>
                </c:pt>
                <c:pt idx="14619">
                  <c:v>146.19000000001199</c:v>
                </c:pt>
                <c:pt idx="14620">
                  <c:v>146.20000000001201</c:v>
                </c:pt>
                <c:pt idx="14621">
                  <c:v>146.210000000012</c:v>
                </c:pt>
                <c:pt idx="14622">
                  <c:v>146.22000000001199</c:v>
                </c:pt>
                <c:pt idx="14623">
                  <c:v>146.23000000001201</c:v>
                </c:pt>
                <c:pt idx="14624">
                  <c:v>146.24000000001189</c:v>
                </c:pt>
                <c:pt idx="14625">
                  <c:v>146.25000000001199</c:v>
                </c:pt>
                <c:pt idx="14626">
                  <c:v>146.26000000001201</c:v>
                </c:pt>
                <c:pt idx="14627">
                  <c:v>146.27000000001189</c:v>
                </c:pt>
                <c:pt idx="14628">
                  <c:v>146.280000000012</c:v>
                </c:pt>
                <c:pt idx="14629">
                  <c:v>146.29000000001199</c:v>
                </c:pt>
                <c:pt idx="14630">
                  <c:v>146.30000000001201</c:v>
                </c:pt>
                <c:pt idx="14631">
                  <c:v>146.310000000012</c:v>
                </c:pt>
                <c:pt idx="14632">
                  <c:v>146.32000000001199</c:v>
                </c:pt>
                <c:pt idx="14633">
                  <c:v>146.33000000001201</c:v>
                </c:pt>
                <c:pt idx="14634">
                  <c:v>146.340000000012</c:v>
                </c:pt>
                <c:pt idx="14635">
                  <c:v>146.35000000001199</c:v>
                </c:pt>
                <c:pt idx="14636">
                  <c:v>146.36000000001201</c:v>
                </c:pt>
                <c:pt idx="14637">
                  <c:v>146.370000000012</c:v>
                </c:pt>
                <c:pt idx="14638">
                  <c:v>146.38000000001199</c:v>
                </c:pt>
                <c:pt idx="14639">
                  <c:v>146.39000000001181</c:v>
                </c:pt>
                <c:pt idx="14640">
                  <c:v>146.4000000000118</c:v>
                </c:pt>
                <c:pt idx="14641">
                  <c:v>146.41000000001179</c:v>
                </c:pt>
                <c:pt idx="14642">
                  <c:v>146.42000000001181</c:v>
                </c:pt>
                <c:pt idx="14643">
                  <c:v>146.4300000000118</c:v>
                </c:pt>
                <c:pt idx="14644">
                  <c:v>146.44000000001179</c:v>
                </c:pt>
                <c:pt idx="14645">
                  <c:v>146.45000000001181</c:v>
                </c:pt>
                <c:pt idx="14646">
                  <c:v>146.4600000000118</c:v>
                </c:pt>
                <c:pt idx="14647">
                  <c:v>146.47000000001179</c:v>
                </c:pt>
                <c:pt idx="14648">
                  <c:v>146.48000000001181</c:v>
                </c:pt>
                <c:pt idx="14649">
                  <c:v>146.4900000000118</c:v>
                </c:pt>
                <c:pt idx="14650">
                  <c:v>146.50000000001171</c:v>
                </c:pt>
                <c:pt idx="14651">
                  <c:v>146.5100000000117</c:v>
                </c:pt>
                <c:pt idx="14652">
                  <c:v>146.52000000001169</c:v>
                </c:pt>
                <c:pt idx="14653">
                  <c:v>146.53000000001171</c:v>
                </c:pt>
                <c:pt idx="14654">
                  <c:v>146.5400000000117</c:v>
                </c:pt>
                <c:pt idx="14655">
                  <c:v>146.55000000001169</c:v>
                </c:pt>
                <c:pt idx="14656">
                  <c:v>146.56000000001171</c:v>
                </c:pt>
                <c:pt idx="14657">
                  <c:v>146.57000000001159</c:v>
                </c:pt>
                <c:pt idx="14658">
                  <c:v>146.58000000001169</c:v>
                </c:pt>
                <c:pt idx="14659">
                  <c:v>146.59000000001171</c:v>
                </c:pt>
                <c:pt idx="14660">
                  <c:v>146.60000000001159</c:v>
                </c:pt>
                <c:pt idx="14661">
                  <c:v>146.61000000001161</c:v>
                </c:pt>
                <c:pt idx="14662">
                  <c:v>146.6200000000116</c:v>
                </c:pt>
                <c:pt idx="14663">
                  <c:v>146.63000000001159</c:v>
                </c:pt>
                <c:pt idx="14664">
                  <c:v>146.64000000001161</c:v>
                </c:pt>
                <c:pt idx="14665">
                  <c:v>146.6500000000116</c:v>
                </c:pt>
                <c:pt idx="14666">
                  <c:v>146.66000000001159</c:v>
                </c:pt>
                <c:pt idx="14667">
                  <c:v>146.67000000001161</c:v>
                </c:pt>
                <c:pt idx="14668">
                  <c:v>146.6800000000116</c:v>
                </c:pt>
                <c:pt idx="14669">
                  <c:v>146.69000000001159</c:v>
                </c:pt>
                <c:pt idx="14670">
                  <c:v>146.70000000001161</c:v>
                </c:pt>
                <c:pt idx="14671">
                  <c:v>146.71000000001149</c:v>
                </c:pt>
                <c:pt idx="14672">
                  <c:v>146.72000000001151</c:v>
                </c:pt>
                <c:pt idx="14673">
                  <c:v>146.7300000000115</c:v>
                </c:pt>
                <c:pt idx="14674">
                  <c:v>146.74000000001149</c:v>
                </c:pt>
                <c:pt idx="14675">
                  <c:v>146.75000000001151</c:v>
                </c:pt>
                <c:pt idx="14676">
                  <c:v>146.7600000000115</c:v>
                </c:pt>
                <c:pt idx="14677">
                  <c:v>146.77000000001149</c:v>
                </c:pt>
                <c:pt idx="14678">
                  <c:v>146.78000000001151</c:v>
                </c:pt>
                <c:pt idx="14679">
                  <c:v>146.79000000001139</c:v>
                </c:pt>
                <c:pt idx="14680">
                  <c:v>146.80000000001149</c:v>
                </c:pt>
                <c:pt idx="14681">
                  <c:v>146.81000000001151</c:v>
                </c:pt>
                <c:pt idx="14682">
                  <c:v>146.8200000000115</c:v>
                </c:pt>
                <c:pt idx="14683">
                  <c:v>146.83000000001141</c:v>
                </c:pt>
                <c:pt idx="14684">
                  <c:v>146.8400000000114</c:v>
                </c:pt>
                <c:pt idx="14685">
                  <c:v>146.85000000001139</c:v>
                </c:pt>
                <c:pt idx="14686">
                  <c:v>146.86000000001141</c:v>
                </c:pt>
                <c:pt idx="14687">
                  <c:v>146.8700000000114</c:v>
                </c:pt>
                <c:pt idx="14688">
                  <c:v>146.88000000001139</c:v>
                </c:pt>
                <c:pt idx="14689">
                  <c:v>146.89000000001141</c:v>
                </c:pt>
                <c:pt idx="14690">
                  <c:v>146.9000000000114</c:v>
                </c:pt>
                <c:pt idx="14691">
                  <c:v>146.91000000001139</c:v>
                </c:pt>
                <c:pt idx="14692">
                  <c:v>146.92000000001141</c:v>
                </c:pt>
                <c:pt idx="14693">
                  <c:v>146.9300000000114</c:v>
                </c:pt>
                <c:pt idx="14694">
                  <c:v>146.94000000001131</c:v>
                </c:pt>
                <c:pt idx="14695">
                  <c:v>146.95000000001141</c:v>
                </c:pt>
                <c:pt idx="14696">
                  <c:v>146.96000000001129</c:v>
                </c:pt>
                <c:pt idx="14697">
                  <c:v>146.97000000001131</c:v>
                </c:pt>
                <c:pt idx="14698">
                  <c:v>146.9800000000113</c:v>
                </c:pt>
                <c:pt idx="14699">
                  <c:v>146.99000000001129</c:v>
                </c:pt>
                <c:pt idx="14700">
                  <c:v>147.00000000001131</c:v>
                </c:pt>
                <c:pt idx="14701">
                  <c:v>147.01000000001119</c:v>
                </c:pt>
                <c:pt idx="14702">
                  <c:v>147.02000000001129</c:v>
                </c:pt>
                <c:pt idx="14703">
                  <c:v>147.03000000001131</c:v>
                </c:pt>
                <c:pt idx="14704">
                  <c:v>147.04000000001119</c:v>
                </c:pt>
                <c:pt idx="14705">
                  <c:v>147.05000000001121</c:v>
                </c:pt>
                <c:pt idx="14706">
                  <c:v>147.0600000000112</c:v>
                </c:pt>
                <c:pt idx="14707">
                  <c:v>147.07000000001119</c:v>
                </c:pt>
                <c:pt idx="14708">
                  <c:v>147.08000000001121</c:v>
                </c:pt>
                <c:pt idx="14709">
                  <c:v>147.0900000000112</c:v>
                </c:pt>
                <c:pt idx="14710">
                  <c:v>147.10000000001119</c:v>
                </c:pt>
                <c:pt idx="14711">
                  <c:v>147.11000000001121</c:v>
                </c:pt>
                <c:pt idx="14712">
                  <c:v>147.1200000000112</c:v>
                </c:pt>
                <c:pt idx="14713">
                  <c:v>147.13000000001119</c:v>
                </c:pt>
                <c:pt idx="14714">
                  <c:v>147.14000000001121</c:v>
                </c:pt>
                <c:pt idx="14715">
                  <c:v>147.1500000000112</c:v>
                </c:pt>
                <c:pt idx="14716">
                  <c:v>147.16000000001111</c:v>
                </c:pt>
                <c:pt idx="14717">
                  <c:v>147.1700000000111</c:v>
                </c:pt>
                <c:pt idx="14718">
                  <c:v>147.18000000001109</c:v>
                </c:pt>
                <c:pt idx="14719">
                  <c:v>147.19000000001111</c:v>
                </c:pt>
                <c:pt idx="14720">
                  <c:v>147.2000000000111</c:v>
                </c:pt>
                <c:pt idx="14721">
                  <c:v>147.21000000001109</c:v>
                </c:pt>
                <c:pt idx="14722">
                  <c:v>147.22000000001111</c:v>
                </c:pt>
                <c:pt idx="14723">
                  <c:v>147.23000000001099</c:v>
                </c:pt>
                <c:pt idx="14724">
                  <c:v>147.24000000001101</c:v>
                </c:pt>
                <c:pt idx="14725">
                  <c:v>147.25000000001111</c:v>
                </c:pt>
                <c:pt idx="14726">
                  <c:v>147.26000000001099</c:v>
                </c:pt>
                <c:pt idx="14727">
                  <c:v>147.27000000001101</c:v>
                </c:pt>
                <c:pt idx="14728">
                  <c:v>147.280000000011</c:v>
                </c:pt>
                <c:pt idx="14729">
                  <c:v>147.29000000001099</c:v>
                </c:pt>
                <c:pt idx="14730">
                  <c:v>147.30000000001101</c:v>
                </c:pt>
                <c:pt idx="14731">
                  <c:v>147.310000000011</c:v>
                </c:pt>
                <c:pt idx="14732">
                  <c:v>147.32000000001099</c:v>
                </c:pt>
                <c:pt idx="14733">
                  <c:v>147.33000000001101</c:v>
                </c:pt>
                <c:pt idx="14734">
                  <c:v>147.340000000011</c:v>
                </c:pt>
                <c:pt idx="14735">
                  <c:v>147.35000000001099</c:v>
                </c:pt>
                <c:pt idx="14736">
                  <c:v>147.36000000001101</c:v>
                </c:pt>
                <c:pt idx="14737">
                  <c:v>147.370000000011</c:v>
                </c:pt>
                <c:pt idx="14738">
                  <c:v>147.38000000001099</c:v>
                </c:pt>
                <c:pt idx="14739">
                  <c:v>147.39000000001101</c:v>
                </c:pt>
                <c:pt idx="14740">
                  <c:v>147.400000000011</c:v>
                </c:pt>
                <c:pt idx="14741">
                  <c:v>147.410000000011</c:v>
                </c:pt>
                <c:pt idx="14742">
                  <c:v>147.42000000001099</c:v>
                </c:pt>
                <c:pt idx="14743">
                  <c:v>147.43000000001101</c:v>
                </c:pt>
                <c:pt idx="14744">
                  <c:v>147.440000000011</c:v>
                </c:pt>
                <c:pt idx="14745">
                  <c:v>147.45000000001099</c:v>
                </c:pt>
                <c:pt idx="14746">
                  <c:v>147.46000000001101</c:v>
                </c:pt>
                <c:pt idx="14747">
                  <c:v>147.470000000011</c:v>
                </c:pt>
                <c:pt idx="14748">
                  <c:v>147.48000000001099</c:v>
                </c:pt>
                <c:pt idx="14749">
                  <c:v>147.49000000001081</c:v>
                </c:pt>
                <c:pt idx="14750">
                  <c:v>147.5000000000108</c:v>
                </c:pt>
                <c:pt idx="14751">
                  <c:v>147.51000000001079</c:v>
                </c:pt>
                <c:pt idx="14752">
                  <c:v>147.52000000001081</c:v>
                </c:pt>
                <c:pt idx="14753">
                  <c:v>147.5300000000108</c:v>
                </c:pt>
                <c:pt idx="14754">
                  <c:v>147.54000000001079</c:v>
                </c:pt>
                <c:pt idx="14755">
                  <c:v>147.55000000001081</c:v>
                </c:pt>
                <c:pt idx="14756">
                  <c:v>147.5600000000108</c:v>
                </c:pt>
                <c:pt idx="14757">
                  <c:v>147.57000000001079</c:v>
                </c:pt>
                <c:pt idx="14758">
                  <c:v>147.58000000001081</c:v>
                </c:pt>
                <c:pt idx="14759">
                  <c:v>147.5900000000108</c:v>
                </c:pt>
                <c:pt idx="14760">
                  <c:v>147.60000000001071</c:v>
                </c:pt>
                <c:pt idx="14761">
                  <c:v>147.6100000000107</c:v>
                </c:pt>
                <c:pt idx="14762">
                  <c:v>147.62000000001069</c:v>
                </c:pt>
                <c:pt idx="14763">
                  <c:v>147.63000000001071</c:v>
                </c:pt>
                <c:pt idx="14764">
                  <c:v>147.6400000000107</c:v>
                </c:pt>
                <c:pt idx="14765">
                  <c:v>147.65000000001069</c:v>
                </c:pt>
                <c:pt idx="14766">
                  <c:v>147.66000000001071</c:v>
                </c:pt>
                <c:pt idx="14767">
                  <c:v>147.67000000001059</c:v>
                </c:pt>
                <c:pt idx="14768">
                  <c:v>147.68000000001069</c:v>
                </c:pt>
                <c:pt idx="14769">
                  <c:v>147.69000000001071</c:v>
                </c:pt>
                <c:pt idx="14770">
                  <c:v>147.70000000001059</c:v>
                </c:pt>
                <c:pt idx="14771">
                  <c:v>147.71000000001061</c:v>
                </c:pt>
                <c:pt idx="14772">
                  <c:v>147.7200000000106</c:v>
                </c:pt>
                <c:pt idx="14773">
                  <c:v>147.73000000001059</c:v>
                </c:pt>
                <c:pt idx="14774">
                  <c:v>147.74000000001061</c:v>
                </c:pt>
                <c:pt idx="14775">
                  <c:v>147.7500000000106</c:v>
                </c:pt>
                <c:pt idx="14776">
                  <c:v>147.76000000001059</c:v>
                </c:pt>
                <c:pt idx="14777">
                  <c:v>147.77000000001061</c:v>
                </c:pt>
                <c:pt idx="14778">
                  <c:v>147.7800000000106</c:v>
                </c:pt>
                <c:pt idx="14779">
                  <c:v>147.79000000001059</c:v>
                </c:pt>
                <c:pt idx="14780">
                  <c:v>147.80000000001061</c:v>
                </c:pt>
                <c:pt idx="14781">
                  <c:v>147.8100000000106</c:v>
                </c:pt>
                <c:pt idx="14782">
                  <c:v>147.82000000001059</c:v>
                </c:pt>
                <c:pt idx="14783">
                  <c:v>147.83000000001061</c:v>
                </c:pt>
                <c:pt idx="14784">
                  <c:v>147.84000000001049</c:v>
                </c:pt>
                <c:pt idx="14785">
                  <c:v>147.85000000001051</c:v>
                </c:pt>
                <c:pt idx="14786">
                  <c:v>147.8600000000105</c:v>
                </c:pt>
                <c:pt idx="14787">
                  <c:v>147.87000000001049</c:v>
                </c:pt>
                <c:pt idx="14788">
                  <c:v>147.88000000001051</c:v>
                </c:pt>
                <c:pt idx="14789">
                  <c:v>147.8900000000105</c:v>
                </c:pt>
                <c:pt idx="14790">
                  <c:v>147.90000000001049</c:v>
                </c:pt>
                <c:pt idx="14791">
                  <c:v>147.91000000001051</c:v>
                </c:pt>
                <c:pt idx="14792">
                  <c:v>147.9200000000105</c:v>
                </c:pt>
                <c:pt idx="14793">
                  <c:v>147.93000000001041</c:v>
                </c:pt>
                <c:pt idx="14794">
                  <c:v>147.9400000000104</c:v>
                </c:pt>
                <c:pt idx="14795">
                  <c:v>147.95000000001039</c:v>
                </c:pt>
                <c:pt idx="14796">
                  <c:v>147.96000000001041</c:v>
                </c:pt>
                <c:pt idx="14797">
                  <c:v>147.9700000000104</c:v>
                </c:pt>
                <c:pt idx="14798">
                  <c:v>147.98000000001039</c:v>
                </c:pt>
                <c:pt idx="14799">
                  <c:v>147.99000000001041</c:v>
                </c:pt>
                <c:pt idx="14800">
                  <c:v>148.0000000000104</c:v>
                </c:pt>
                <c:pt idx="14801">
                  <c:v>148.01000000001039</c:v>
                </c:pt>
                <c:pt idx="14802">
                  <c:v>148.02000000001041</c:v>
                </c:pt>
                <c:pt idx="14803">
                  <c:v>148.0300000000104</c:v>
                </c:pt>
                <c:pt idx="14804">
                  <c:v>148.04000000001031</c:v>
                </c:pt>
                <c:pt idx="14805">
                  <c:v>148.05000000001041</c:v>
                </c:pt>
                <c:pt idx="14806">
                  <c:v>148.06000000001029</c:v>
                </c:pt>
                <c:pt idx="14807">
                  <c:v>148.07000000001031</c:v>
                </c:pt>
                <c:pt idx="14808">
                  <c:v>148.0800000000103</c:v>
                </c:pt>
                <c:pt idx="14809">
                  <c:v>148.09000000001029</c:v>
                </c:pt>
                <c:pt idx="14810">
                  <c:v>148.10000000001031</c:v>
                </c:pt>
                <c:pt idx="14811">
                  <c:v>148.11000000001019</c:v>
                </c:pt>
                <c:pt idx="14812">
                  <c:v>148.12000000001029</c:v>
                </c:pt>
                <c:pt idx="14813">
                  <c:v>148.13000000001031</c:v>
                </c:pt>
                <c:pt idx="14814">
                  <c:v>148.14000000001019</c:v>
                </c:pt>
                <c:pt idx="14815">
                  <c:v>148.15000000001021</c:v>
                </c:pt>
                <c:pt idx="14816">
                  <c:v>148.1600000000102</c:v>
                </c:pt>
                <c:pt idx="14817">
                  <c:v>148.17000000001019</c:v>
                </c:pt>
                <c:pt idx="14818">
                  <c:v>148.18000000001021</c:v>
                </c:pt>
                <c:pt idx="14819">
                  <c:v>148.1900000000102</c:v>
                </c:pt>
                <c:pt idx="14820">
                  <c:v>148.20000000001019</c:v>
                </c:pt>
                <c:pt idx="14821">
                  <c:v>148.21000000001021</c:v>
                </c:pt>
                <c:pt idx="14822">
                  <c:v>148.2200000000102</c:v>
                </c:pt>
                <c:pt idx="14823">
                  <c:v>148.23000000001019</c:v>
                </c:pt>
                <c:pt idx="14824">
                  <c:v>148.24000000001021</c:v>
                </c:pt>
                <c:pt idx="14825">
                  <c:v>148.2500000000102</c:v>
                </c:pt>
                <c:pt idx="14826">
                  <c:v>148.26000000001011</c:v>
                </c:pt>
                <c:pt idx="14827">
                  <c:v>148.2700000000101</c:v>
                </c:pt>
                <c:pt idx="14828">
                  <c:v>148.28000000001009</c:v>
                </c:pt>
                <c:pt idx="14829">
                  <c:v>148.29000000001011</c:v>
                </c:pt>
                <c:pt idx="14830">
                  <c:v>148.3000000000101</c:v>
                </c:pt>
                <c:pt idx="14831">
                  <c:v>148.31000000001009</c:v>
                </c:pt>
                <c:pt idx="14832">
                  <c:v>148.32000000001011</c:v>
                </c:pt>
                <c:pt idx="14833">
                  <c:v>148.3300000000101</c:v>
                </c:pt>
                <c:pt idx="14834">
                  <c:v>148.34000000001009</c:v>
                </c:pt>
                <c:pt idx="14835">
                  <c:v>148.35000000001011</c:v>
                </c:pt>
                <c:pt idx="14836">
                  <c:v>148.3600000000101</c:v>
                </c:pt>
                <c:pt idx="14837">
                  <c:v>148.37000000001001</c:v>
                </c:pt>
                <c:pt idx="14838">
                  <c:v>148.38000000001011</c:v>
                </c:pt>
                <c:pt idx="14839">
                  <c:v>148.39000000000999</c:v>
                </c:pt>
                <c:pt idx="14840">
                  <c:v>148.40000000001001</c:v>
                </c:pt>
                <c:pt idx="14841">
                  <c:v>148.41000000001</c:v>
                </c:pt>
                <c:pt idx="14842">
                  <c:v>148.42000000000999</c:v>
                </c:pt>
                <c:pt idx="14843">
                  <c:v>148.43000000001001</c:v>
                </c:pt>
                <c:pt idx="14844">
                  <c:v>148.44000000001</c:v>
                </c:pt>
                <c:pt idx="14845">
                  <c:v>148.45000000000999</c:v>
                </c:pt>
                <c:pt idx="14846">
                  <c:v>148.46000000001001</c:v>
                </c:pt>
                <c:pt idx="14847">
                  <c:v>148.47000000001</c:v>
                </c:pt>
                <c:pt idx="14848">
                  <c:v>148.48000000000999</c:v>
                </c:pt>
                <c:pt idx="14849">
                  <c:v>148.49000000001001</c:v>
                </c:pt>
                <c:pt idx="14850">
                  <c:v>148.50000000001</c:v>
                </c:pt>
                <c:pt idx="14851">
                  <c:v>148.51000000001</c:v>
                </c:pt>
                <c:pt idx="14852">
                  <c:v>148.52000000000999</c:v>
                </c:pt>
                <c:pt idx="14853">
                  <c:v>148.53000000001001</c:v>
                </c:pt>
                <c:pt idx="14854">
                  <c:v>148.54000000001</c:v>
                </c:pt>
                <c:pt idx="14855">
                  <c:v>148.55000000000999</c:v>
                </c:pt>
                <c:pt idx="14856">
                  <c:v>148.56000000001001</c:v>
                </c:pt>
                <c:pt idx="14857">
                  <c:v>148.57000000001</c:v>
                </c:pt>
                <c:pt idx="14858">
                  <c:v>148.58000000000999</c:v>
                </c:pt>
                <c:pt idx="14859">
                  <c:v>148.59000000000981</c:v>
                </c:pt>
                <c:pt idx="14860">
                  <c:v>148.6000000000098</c:v>
                </c:pt>
                <c:pt idx="14861">
                  <c:v>148.61000000000979</c:v>
                </c:pt>
                <c:pt idx="14862">
                  <c:v>148.62000000000981</c:v>
                </c:pt>
                <c:pt idx="14863">
                  <c:v>148.6300000000098</c:v>
                </c:pt>
                <c:pt idx="14864">
                  <c:v>148.64000000000979</c:v>
                </c:pt>
                <c:pt idx="14865">
                  <c:v>148.65000000000981</c:v>
                </c:pt>
                <c:pt idx="14866">
                  <c:v>148.6600000000098</c:v>
                </c:pt>
                <c:pt idx="14867">
                  <c:v>148.67000000000979</c:v>
                </c:pt>
                <c:pt idx="14868">
                  <c:v>148.68000000000981</c:v>
                </c:pt>
                <c:pt idx="14869">
                  <c:v>148.6900000000098</c:v>
                </c:pt>
                <c:pt idx="14870">
                  <c:v>148.70000000000971</c:v>
                </c:pt>
                <c:pt idx="14871">
                  <c:v>148.7100000000097</c:v>
                </c:pt>
                <c:pt idx="14872">
                  <c:v>148.72000000000969</c:v>
                </c:pt>
                <c:pt idx="14873">
                  <c:v>148.73000000000971</c:v>
                </c:pt>
                <c:pt idx="14874">
                  <c:v>148.7400000000097</c:v>
                </c:pt>
                <c:pt idx="14875">
                  <c:v>148.75000000000969</c:v>
                </c:pt>
                <c:pt idx="14876">
                  <c:v>148.76000000000971</c:v>
                </c:pt>
                <c:pt idx="14877">
                  <c:v>148.77000000000959</c:v>
                </c:pt>
                <c:pt idx="14878">
                  <c:v>148.78000000000969</c:v>
                </c:pt>
                <c:pt idx="14879">
                  <c:v>148.79000000000971</c:v>
                </c:pt>
                <c:pt idx="14880">
                  <c:v>148.8000000000097</c:v>
                </c:pt>
                <c:pt idx="14881">
                  <c:v>148.81000000000961</c:v>
                </c:pt>
                <c:pt idx="14882">
                  <c:v>148.82000000000971</c:v>
                </c:pt>
                <c:pt idx="14883">
                  <c:v>148.83000000000959</c:v>
                </c:pt>
                <c:pt idx="14884">
                  <c:v>148.84000000000961</c:v>
                </c:pt>
                <c:pt idx="14885">
                  <c:v>148.8500000000096</c:v>
                </c:pt>
                <c:pt idx="14886">
                  <c:v>148.86000000000959</c:v>
                </c:pt>
                <c:pt idx="14887">
                  <c:v>148.87000000000961</c:v>
                </c:pt>
                <c:pt idx="14888">
                  <c:v>148.8800000000096</c:v>
                </c:pt>
                <c:pt idx="14889">
                  <c:v>148.89000000000959</c:v>
                </c:pt>
                <c:pt idx="14890">
                  <c:v>148.90000000000961</c:v>
                </c:pt>
                <c:pt idx="14891">
                  <c:v>148.9100000000096</c:v>
                </c:pt>
                <c:pt idx="14892">
                  <c:v>148.92000000000959</c:v>
                </c:pt>
                <c:pt idx="14893">
                  <c:v>148.93000000000961</c:v>
                </c:pt>
                <c:pt idx="14894">
                  <c:v>148.94000000000949</c:v>
                </c:pt>
                <c:pt idx="14895">
                  <c:v>148.95000000000951</c:v>
                </c:pt>
                <c:pt idx="14896">
                  <c:v>148.9600000000095</c:v>
                </c:pt>
                <c:pt idx="14897">
                  <c:v>148.97000000000949</c:v>
                </c:pt>
                <c:pt idx="14898">
                  <c:v>148.98000000000951</c:v>
                </c:pt>
                <c:pt idx="14899">
                  <c:v>148.9900000000095</c:v>
                </c:pt>
                <c:pt idx="14900">
                  <c:v>149.00000000000949</c:v>
                </c:pt>
                <c:pt idx="14901">
                  <c:v>149.01000000000951</c:v>
                </c:pt>
                <c:pt idx="14902">
                  <c:v>149.0200000000095</c:v>
                </c:pt>
                <c:pt idx="14903">
                  <c:v>149.03000000000941</c:v>
                </c:pt>
                <c:pt idx="14904">
                  <c:v>149.0400000000094</c:v>
                </c:pt>
                <c:pt idx="14905">
                  <c:v>149.05000000000939</c:v>
                </c:pt>
                <c:pt idx="14906">
                  <c:v>149.06000000000941</c:v>
                </c:pt>
                <c:pt idx="14907">
                  <c:v>149.0700000000094</c:v>
                </c:pt>
                <c:pt idx="14908">
                  <c:v>149.08000000000939</c:v>
                </c:pt>
                <c:pt idx="14909">
                  <c:v>149.09000000000941</c:v>
                </c:pt>
                <c:pt idx="14910">
                  <c:v>149.1000000000094</c:v>
                </c:pt>
                <c:pt idx="14911">
                  <c:v>149.11000000000939</c:v>
                </c:pt>
                <c:pt idx="14912">
                  <c:v>149.12000000000941</c:v>
                </c:pt>
                <c:pt idx="14913">
                  <c:v>149.1300000000094</c:v>
                </c:pt>
                <c:pt idx="14914">
                  <c:v>149.14000000000931</c:v>
                </c:pt>
                <c:pt idx="14915">
                  <c:v>149.15000000000941</c:v>
                </c:pt>
                <c:pt idx="14916">
                  <c:v>149.16000000000929</c:v>
                </c:pt>
                <c:pt idx="14917">
                  <c:v>149.17000000000931</c:v>
                </c:pt>
                <c:pt idx="14918">
                  <c:v>149.1800000000093</c:v>
                </c:pt>
                <c:pt idx="14919">
                  <c:v>149.19000000000929</c:v>
                </c:pt>
                <c:pt idx="14920">
                  <c:v>149.20000000000931</c:v>
                </c:pt>
                <c:pt idx="14921">
                  <c:v>149.21000000000919</c:v>
                </c:pt>
                <c:pt idx="14922">
                  <c:v>149.22000000000929</c:v>
                </c:pt>
                <c:pt idx="14923">
                  <c:v>149.23000000000931</c:v>
                </c:pt>
                <c:pt idx="14924">
                  <c:v>149.24000000000919</c:v>
                </c:pt>
                <c:pt idx="14925">
                  <c:v>149.25000000000921</c:v>
                </c:pt>
                <c:pt idx="14926">
                  <c:v>149.2600000000092</c:v>
                </c:pt>
                <c:pt idx="14927">
                  <c:v>149.27000000000919</c:v>
                </c:pt>
                <c:pt idx="14928">
                  <c:v>149.28000000000921</c:v>
                </c:pt>
                <c:pt idx="14929">
                  <c:v>149.2900000000092</c:v>
                </c:pt>
                <c:pt idx="14930">
                  <c:v>149.30000000000919</c:v>
                </c:pt>
                <c:pt idx="14931">
                  <c:v>149.31000000000921</c:v>
                </c:pt>
                <c:pt idx="14932">
                  <c:v>149.3200000000092</c:v>
                </c:pt>
                <c:pt idx="14933">
                  <c:v>149.33000000000919</c:v>
                </c:pt>
                <c:pt idx="14934">
                  <c:v>149.34000000000921</c:v>
                </c:pt>
                <c:pt idx="14935">
                  <c:v>149.3500000000092</c:v>
                </c:pt>
                <c:pt idx="14936">
                  <c:v>149.36000000000919</c:v>
                </c:pt>
                <c:pt idx="14937">
                  <c:v>149.37000000000921</c:v>
                </c:pt>
                <c:pt idx="14938">
                  <c:v>149.3800000000092</c:v>
                </c:pt>
                <c:pt idx="14939">
                  <c:v>149.39000000000911</c:v>
                </c:pt>
                <c:pt idx="14940">
                  <c:v>149.4000000000091</c:v>
                </c:pt>
                <c:pt idx="14941">
                  <c:v>149.41000000000909</c:v>
                </c:pt>
                <c:pt idx="14942">
                  <c:v>149.42000000000911</c:v>
                </c:pt>
                <c:pt idx="14943">
                  <c:v>149.4300000000091</c:v>
                </c:pt>
                <c:pt idx="14944">
                  <c:v>149.44000000000909</c:v>
                </c:pt>
                <c:pt idx="14945">
                  <c:v>149.45000000000911</c:v>
                </c:pt>
                <c:pt idx="14946">
                  <c:v>149.4600000000091</c:v>
                </c:pt>
                <c:pt idx="14947">
                  <c:v>149.47000000000901</c:v>
                </c:pt>
                <c:pt idx="14948">
                  <c:v>149.48000000000911</c:v>
                </c:pt>
                <c:pt idx="14949">
                  <c:v>149.49000000000899</c:v>
                </c:pt>
                <c:pt idx="14950">
                  <c:v>149.50000000000901</c:v>
                </c:pt>
                <c:pt idx="14951">
                  <c:v>149.510000000009</c:v>
                </c:pt>
                <c:pt idx="14952">
                  <c:v>149.52000000000899</c:v>
                </c:pt>
                <c:pt idx="14953">
                  <c:v>149.53000000000901</c:v>
                </c:pt>
                <c:pt idx="14954">
                  <c:v>149.54000000000889</c:v>
                </c:pt>
                <c:pt idx="14955">
                  <c:v>149.55000000000899</c:v>
                </c:pt>
                <c:pt idx="14956">
                  <c:v>149.56000000000901</c:v>
                </c:pt>
                <c:pt idx="14957">
                  <c:v>149.57000000000889</c:v>
                </c:pt>
                <c:pt idx="14958">
                  <c:v>149.58000000000899</c:v>
                </c:pt>
                <c:pt idx="14959">
                  <c:v>149.5900000000089</c:v>
                </c:pt>
                <c:pt idx="14960">
                  <c:v>149.60000000000889</c:v>
                </c:pt>
                <c:pt idx="14961">
                  <c:v>149.61000000000891</c:v>
                </c:pt>
                <c:pt idx="14962">
                  <c:v>149.62000000000899</c:v>
                </c:pt>
                <c:pt idx="14963">
                  <c:v>149.63000000000889</c:v>
                </c:pt>
                <c:pt idx="14964">
                  <c:v>149.64000000000891</c:v>
                </c:pt>
                <c:pt idx="14965">
                  <c:v>149.65000000000879</c:v>
                </c:pt>
                <c:pt idx="14966">
                  <c:v>149.66000000000881</c:v>
                </c:pt>
                <c:pt idx="14967">
                  <c:v>149.6700000000088</c:v>
                </c:pt>
                <c:pt idx="14968">
                  <c:v>149.68000000000879</c:v>
                </c:pt>
                <c:pt idx="14969">
                  <c:v>149.69000000000881</c:v>
                </c:pt>
                <c:pt idx="14970">
                  <c:v>149.7000000000088</c:v>
                </c:pt>
                <c:pt idx="14971">
                  <c:v>149.71000000000879</c:v>
                </c:pt>
                <c:pt idx="14972">
                  <c:v>149.72000000000881</c:v>
                </c:pt>
                <c:pt idx="14973">
                  <c:v>149.7300000000088</c:v>
                </c:pt>
                <c:pt idx="14974">
                  <c:v>149.74000000000879</c:v>
                </c:pt>
                <c:pt idx="14975">
                  <c:v>149.75000000000881</c:v>
                </c:pt>
                <c:pt idx="14976">
                  <c:v>149.76000000000869</c:v>
                </c:pt>
                <c:pt idx="14977">
                  <c:v>149.77000000000871</c:v>
                </c:pt>
                <c:pt idx="14978">
                  <c:v>149.78000000000881</c:v>
                </c:pt>
                <c:pt idx="14979">
                  <c:v>149.79000000000869</c:v>
                </c:pt>
                <c:pt idx="14980">
                  <c:v>149.80000000000871</c:v>
                </c:pt>
                <c:pt idx="14981">
                  <c:v>149.8100000000087</c:v>
                </c:pt>
                <c:pt idx="14982">
                  <c:v>149.82000000000869</c:v>
                </c:pt>
                <c:pt idx="14983">
                  <c:v>149.83000000000871</c:v>
                </c:pt>
                <c:pt idx="14984">
                  <c:v>149.8400000000087</c:v>
                </c:pt>
                <c:pt idx="14985">
                  <c:v>149.85000000000869</c:v>
                </c:pt>
                <c:pt idx="14986">
                  <c:v>149.86000000000871</c:v>
                </c:pt>
                <c:pt idx="14987">
                  <c:v>149.87000000000859</c:v>
                </c:pt>
                <c:pt idx="14988">
                  <c:v>149.88000000000869</c:v>
                </c:pt>
                <c:pt idx="14989">
                  <c:v>149.89000000000871</c:v>
                </c:pt>
                <c:pt idx="14990">
                  <c:v>149.90000000000859</c:v>
                </c:pt>
                <c:pt idx="14991">
                  <c:v>149.91000000000861</c:v>
                </c:pt>
                <c:pt idx="14992">
                  <c:v>149.9200000000086</c:v>
                </c:pt>
                <c:pt idx="14993">
                  <c:v>149.93000000000859</c:v>
                </c:pt>
                <c:pt idx="14994">
                  <c:v>149.94000000000861</c:v>
                </c:pt>
                <c:pt idx="14995">
                  <c:v>149.9500000000086</c:v>
                </c:pt>
                <c:pt idx="14996">
                  <c:v>149.96000000000859</c:v>
                </c:pt>
                <c:pt idx="14997">
                  <c:v>149.97000000000861</c:v>
                </c:pt>
                <c:pt idx="14998">
                  <c:v>149.9800000000086</c:v>
                </c:pt>
                <c:pt idx="14999">
                  <c:v>149.99000000000859</c:v>
                </c:pt>
                <c:pt idx="15000">
                  <c:v>150.00000000000861</c:v>
                </c:pt>
                <c:pt idx="15001">
                  <c:v>150.01000000000849</c:v>
                </c:pt>
                <c:pt idx="15002">
                  <c:v>150.02000000000851</c:v>
                </c:pt>
                <c:pt idx="15003">
                  <c:v>150.0300000000085</c:v>
                </c:pt>
                <c:pt idx="15004">
                  <c:v>150.04000000000849</c:v>
                </c:pt>
                <c:pt idx="15005">
                  <c:v>150.05000000000851</c:v>
                </c:pt>
                <c:pt idx="15006">
                  <c:v>150.0600000000085</c:v>
                </c:pt>
                <c:pt idx="15007">
                  <c:v>150.07000000000849</c:v>
                </c:pt>
                <c:pt idx="15008">
                  <c:v>150.08000000000851</c:v>
                </c:pt>
                <c:pt idx="15009">
                  <c:v>150.09000000000839</c:v>
                </c:pt>
                <c:pt idx="15010">
                  <c:v>150.10000000000841</c:v>
                </c:pt>
                <c:pt idx="15011">
                  <c:v>150.1100000000084</c:v>
                </c:pt>
                <c:pt idx="15012">
                  <c:v>150.12000000000839</c:v>
                </c:pt>
                <c:pt idx="15013">
                  <c:v>150.13000000000841</c:v>
                </c:pt>
                <c:pt idx="15014">
                  <c:v>150.1400000000084</c:v>
                </c:pt>
                <c:pt idx="15015">
                  <c:v>150.15000000000839</c:v>
                </c:pt>
                <c:pt idx="15016">
                  <c:v>150.16000000000841</c:v>
                </c:pt>
                <c:pt idx="15017">
                  <c:v>150.1700000000084</c:v>
                </c:pt>
                <c:pt idx="15018">
                  <c:v>150.18000000000839</c:v>
                </c:pt>
                <c:pt idx="15019">
                  <c:v>150.19000000000841</c:v>
                </c:pt>
                <c:pt idx="15020">
                  <c:v>150.20000000000829</c:v>
                </c:pt>
                <c:pt idx="15021">
                  <c:v>150.21000000000831</c:v>
                </c:pt>
                <c:pt idx="15022">
                  <c:v>150.22000000000841</c:v>
                </c:pt>
                <c:pt idx="15023">
                  <c:v>150.23000000000829</c:v>
                </c:pt>
                <c:pt idx="15024">
                  <c:v>150.24000000000831</c:v>
                </c:pt>
                <c:pt idx="15025">
                  <c:v>150.2500000000083</c:v>
                </c:pt>
                <c:pt idx="15026">
                  <c:v>150.26000000000829</c:v>
                </c:pt>
                <c:pt idx="15027">
                  <c:v>150.27000000000831</c:v>
                </c:pt>
                <c:pt idx="15028">
                  <c:v>150.2800000000083</c:v>
                </c:pt>
                <c:pt idx="15029">
                  <c:v>150.29000000000829</c:v>
                </c:pt>
                <c:pt idx="15030">
                  <c:v>150.30000000000831</c:v>
                </c:pt>
                <c:pt idx="15031">
                  <c:v>150.31000000000819</c:v>
                </c:pt>
                <c:pt idx="15032">
                  <c:v>150.32000000000829</c:v>
                </c:pt>
                <c:pt idx="15033">
                  <c:v>150.33000000000831</c:v>
                </c:pt>
                <c:pt idx="15034">
                  <c:v>150.34000000000819</c:v>
                </c:pt>
                <c:pt idx="15035">
                  <c:v>150.35000000000821</c:v>
                </c:pt>
                <c:pt idx="15036">
                  <c:v>150.3600000000082</c:v>
                </c:pt>
                <c:pt idx="15037">
                  <c:v>150.37000000000819</c:v>
                </c:pt>
                <c:pt idx="15038">
                  <c:v>150.38000000000821</c:v>
                </c:pt>
                <c:pt idx="15039">
                  <c:v>150.3900000000082</c:v>
                </c:pt>
                <c:pt idx="15040">
                  <c:v>150.40000000000819</c:v>
                </c:pt>
                <c:pt idx="15041">
                  <c:v>150.41000000000821</c:v>
                </c:pt>
                <c:pt idx="15042">
                  <c:v>150.4200000000082</c:v>
                </c:pt>
                <c:pt idx="15043">
                  <c:v>150.43000000000819</c:v>
                </c:pt>
                <c:pt idx="15044">
                  <c:v>150.44000000000821</c:v>
                </c:pt>
                <c:pt idx="15045">
                  <c:v>150.4500000000082</c:v>
                </c:pt>
                <c:pt idx="15046">
                  <c:v>150.46000000000811</c:v>
                </c:pt>
                <c:pt idx="15047">
                  <c:v>150.4700000000081</c:v>
                </c:pt>
                <c:pt idx="15048">
                  <c:v>150.48000000000809</c:v>
                </c:pt>
                <c:pt idx="15049">
                  <c:v>150.49000000000811</c:v>
                </c:pt>
                <c:pt idx="15050">
                  <c:v>150.5000000000081</c:v>
                </c:pt>
                <c:pt idx="15051">
                  <c:v>150.51000000000809</c:v>
                </c:pt>
                <c:pt idx="15052">
                  <c:v>150.52000000000811</c:v>
                </c:pt>
                <c:pt idx="15053">
                  <c:v>150.53000000000799</c:v>
                </c:pt>
                <c:pt idx="15054">
                  <c:v>150.54000000000801</c:v>
                </c:pt>
                <c:pt idx="15055">
                  <c:v>150.55000000000811</c:v>
                </c:pt>
                <c:pt idx="15056">
                  <c:v>150.56000000000799</c:v>
                </c:pt>
                <c:pt idx="15057">
                  <c:v>150.57000000000801</c:v>
                </c:pt>
                <c:pt idx="15058">
                  <c:v>150.580000000008</c:v>
                </c:pt>
                <c:pt idx="15059">
                  <c:v>150.59000000000799</c:v>
                </c:pt>
                <c:pt idx="15060">
                  <c:v>150.60000000000801</c:v>
                </c:pt>
                <c:pt idx="15061">
                  <c:v>150.610000000008</c:v>
                </c:pt>
                <c:pt idx="15062">
                  <c:v>150.62000000000799</c:v>
                </c:pt>
                <c:pt idx="15063">
                  <c:v>150.63000000000801</c:v>
                </c:pt>
                <c:pt idx="15064">
                  <c:v>150.64000000000789</c:v>
                </c:pt>
                <c:pt idx="15065">
                  <c:v>150.65000000000799</c:v>
                </c:pt>
                <c:pt idx="15066">
                  <c:v>150.66000000000801</c:v>
                </c:pt>
                <c:pt idx="15067">
                  <c:v>150.67000000000789</c:v>
                </c:pt>
                <c:pt idx="15068">
                  <c:v>150.68000000000799</c:v>
                </c:pt>
                <c:pt idx="15069">
                  <c:v>150.6900000000079</c:v>
                </c:pt>
                <c:pt idx="15070">
                  <c:v>150.70000000000789</c:v>
                </c:pt>
                <c:pt idx="15071">
                  <c:v>150.71000000000791</c:v>
                </c:pt>
                <c:pt idx="15072">
                  <c:v>150.72000000000801</c:v>
                </c:pt>
                <c:pt idx="15073">
                  <c:v>150.73000000000789</c:v>
                </c:pt>
                <c:pt idx="15074">
                  <c:v>150.74000000000791</c:v>
                </c:pt>
                <c:pt idx="15075">
                  <c:v>150.75000000000779</c:v>
                </c:pt>
                <c:pt idx="15076">
                  <c:v>150.76000000000781</c:v>
                </c:pt>
                <c:pt idx="15077">
                  <c:v>150.7700000000078</c:v>
                </c:pt>
                <c:pt idx="15078">
                  <c:v>150.78000000000779</c:v>
                </c:pt>
                <c:pt idx="15079">
                  <c:v>150.79000000000781</c:v>
                </c:pt>
                <c:pt idx="15080">
                  <c:v>150.8000000000078</c:v>
                </c:pt>
                <c:pt idx="15081">
                  <c:v>150.81000000000779</c:v>
                </c:pt>
                <c:pt idx="15082">
                  <c:v>150.82000000000781</c:v>
                </c:pt>
                <c:pt idx="15083">
                  <c:v>150.8300000000078</c:v>
                </c:pt>
                <c:pt idx="15084">
                  <c:v>150.84000000000779</c:v>
                </c:pt>
                <c:pt idx="15085">
                  <c:v>150.85000000000781</c:v>
                </c:pt>
                <c:pt idx="15086">
                  <c:v>150.8600000000078</c:v>
                </c:pt>
                <c:pt idx="15087">
                  <c:v>150.87000000000779</c:v>
                </c:pt>
                <c:pt idx="15088">
                  <c:v>150.88000000000781</c:v>
                </c:pt>
                <c:pt idx="15089">
                  <c:v>150.8900000000078</c:v>
                </c:pt>
                <c:pt idx="15090">
                  <c:v>150.90000000000771</c:v>
                </c:pt>
                <c:pt idx="15091">
                  <c:v>150.9100000000077</c:v>
                </c:pt>
                <c:pt idx="15092">
                  <c:v>150.92000000000769</c:v>
                </c:pt>
                <c:pt idx="15093">
                  <c:v>150.93000000000771</c:v>
                </c:pt>
                <c:pt idx="15094">
                  <c:v>150.9400000000077</c:v>
                </c:pt>
                <c:pt idx="15095">
                  <c:v>150.95000000000769</c:v>
                </c:pt>
                <c:pt idx="15096">
                  <c:v>150.96000000000771</c:v>
                </c:pt>
                <c:pt idx="15097">
                  <c:v>150.97000000000759</c:v>
                </c:pt>
                <c:pt idx="15098">
                  <c:v>150.98000000000769</c:v>
                </c:pt>
                <c:pt idx="15099">
                  <c:v>150.99000000000771</c:v>
                </c:pt>
                <c:pt idx="15100">
                  <c:v>151.00000000000759</c:v>
                </c:pt>
                <c:pt idx="15101">
                  <c:v>151.01000000000761</c:v>
                </c:pt>
                <c:pt idx="15102">
                  <c:v>151.0200000000076</c:v>
                </c:pt>
                <c:pt idx="15103">
                  <c:v>151.03000000000759</c:v>
                </c:pt>
                <c:pt idx="15104">
                  <c:v>151.04000000000761</c:v>
                </c:pt>
                <c:pt idx="15105">
                  <c:v>151.0500000000076</c:v>
                </c:pt>
                <c:pt idx="15106">
                  <c:v>151.06000000000759</c:v>
                </c:pt>
                <c:pt idx="15107">
                  <c:v>151.07000000000761</c:v>
                </c:pt>
                <c:pt idx="15108">
                  <c:v>151.0800000000076</c:v>
                </c:pt>
                <c:pt idx="15109">
                  <c:v>151.09000000000759</c:v>
                </c:pt>
                <c:pt idx="15110">
                  <c:v>151.10000000000761</c:v>
                </c:pt>
                <c:pt idx="15111">
                  <c:v>151.11000000000749</c:v>
                </c:pt>
                <c:pt idx="15112">
                  <c:v>151.12000000000751</c:v>
                </c:pt>
                <c:pt idx="15113">
                  <c:v>151.1300000000075</c:v>
                </c:pt>
                <c:pt idx="15114">
                  <c:v>151.14000000000749</c:v>
                </c:pt>
                <c:pt idx="15115">
                  <c:v>151.15000000000751</c:v>
                </c:pt>
                <c:pt idx="15116">
                  <c:v>151.1600000000075</c:v>
                </c:pt>
                <c:pt idx="15117">
                  <c:v>151.17000000000749</c:v>
                </c:pt>
                <c:pt idx="15118">
                  <c:v>151.18000000000751</c:v>
                </c:pt>
                <c:pt idx="15119">
                  <c:v>151.19000000000739</c:v>
                </c:pt>
                <c:pt idx="15120">
                  <c:v>151.20000000000741</c:v>
                </c:pt>
                <c:pt idx="15121">
                  <c:v>151.2100000000074</c:v>
                </c:pt>
                <c:pt idx="15122">
                  <c:v>151.22000000000739</c:v>
                </c:pt>
                <c:pt idx="15123">
                  <c:v>151.23000000000741</c:v>
                </c:pt>
                <c:pt idx="15124">
                  <c:v>151.2400000000074</c:v>
                </c:pt>
                <c:pt idx="15125">
                  <c:v>151.25000000000739</c:v>
                </c:pt>
                <c:pt idx="15126">
                  <c:v>151.26000000000741</c:v>
                </c:pt>
                <c:pt idx="15127">
                  <c:v>151.2700000000074</c:v>
                </c:pt>
                <c:pt idx="15128">
                  <c:v>151.28000000000739</c:v>
                </c:pt>
                <c:pt idx="15129">
                  <c:v>151.29000000000741</c:v>
                </c:pt>
                <c:pt idx="15130">
                  <c:v>151.3000000000074</c:v>
                </c:pt>
                <c:pt idx="15131">
                  <c:v>151.31000000000739</c:v>
                </c:pt>
                <c:pt idx="15132">
                  <c:v>151.32000000000741</c:v>
                </c:pt>
                <c:pt idx="15133">
                  <c:v>151.3300000000074</c:v>
                </c:pt>
                <c:pt idx="15134">
                  <c:v>151.34000000000731</c:v>
                </c:pt>
                <c:pt idx="15135">
                  <c:v>151.35000000000741</c:v>
                </c:pt>
                <c:pt idx="15136">
                  <c:v>151.36000000000729</c:v>
                </c:pt>
                <c:pt idx="15137">
                  <c:v>151.37000000000731</c:v>
                </c:pt>
                <c:pt idx="15138">
                  <c:v>151.3800000000073</c:v>
                </c:pt>
                <c:pt idx="15139">
                  <c:v>151.39000000000729</c:v>
                </c:pt>
                <c:pt idx="15140">
                  <c:v>151.40000000000731</c:v>
                </c:pt>
                <c:pt idx="15141">
                  <c:v>151.41000000000719</c:v>
                </c:pt>
                <c:pt idx="15142">
                  <c:v>151.42000000000729</c:v>
                </c:pt>
                <c:pt idx="15143">
                  <c:v>151.43000000000731</c:v>
                </c:pt>
                <c:pt idx="15144">
                  <c:v>151.44000000000719</c:v>
                </c:pt>
                <c:pt idx="15145">
                  <c:v>151.45000000000721</c:v>
                </c:pt>
                <c:pt idx="15146">
                  <c:v>151.4600000000072</c:v>
                </c:pt>
                <c:pt idx="15147">
                  <c:v>151.47000000000719</c:v>
                </c:pt>
                <c:pt idx="15148">
                  <c:v>151.48000000000721</c:v>
                </c:pt>
                <c:pt idx="15149">
                  <c:v>151.4900000000072</c:v>
                </c:pt>
                <c:pt idx="15150">
                  <c:v>151.50000000000719</c:v>
                </c:pt>
                <c:pt idx="15151">
                  <c:v>151.51000000000721</c:v>
                </c:pt>
                <c:pt idx="15152">
                  <c:v>151.5200000000072</c:v>
                </c:pt>
                <c:pt idx="15153">
                  <c:v>151.53000000000719</c:v>
                </c:pt>
                <c:pt idx="15154">
                  <c:v>151.54000000000721</c:v>
                </c:pt>
                <c:pt idx="15155">
                  <c:v>151.5500000000072</c:v>
                </c:pt>
                <c:pt idx="15156">
                  <c:v>151.56000000000711</c:v>
                </c:pt>
                <c:pt idx="15157">
                  <c:v>151.5700000000071</c:v>
                </c:pt>
                <c:pt idx="15158">
                  <c:v>151.58000000000709</c:v>
                </c:pt>
                <c:pt idx="15159">
                  <c:v>151.59000000000711</c:v>
                </c:pt>
                <c:pt idx="15160">
                  <c:v>151.6000000000071</c:v>
                </c:pt>
                <c:pt idx="15161">
                  <c:v>151.61000000000709</c:v>
                </c:pt>
                <c:pt idx="15162">
                  <c:v>151.62000000000711</c:v>
                </c:pt>
                <c:pt idx="15163">
                  <c:v>151.63000000000699</c:v>
                </c:pt>
                <c:pt idx="15164">
                  <c:v>151.64000000000701</c:v>
                </c:pt>
                <c:pt idx="15165">
                  <c:v>151.65000000000711</c:v>
                </c:pt>
                <c:pt idx="15166">
                  <c:v>151.66000000000699</c:v>
                </c:pt>
                <c:pt idx="15167">
                  <c:v>151.67000000000701</c:v>
                </c:pt>
                <c:pt idx="15168">
                  <c:v>151.680000000007</c:v>
                </c:pt>
                <c:pt idx="15169">
                  <c:v>151.69000000000699</c:v>
                </c:pt>
                <c:pt idx="15170">
                  <c:v>151.70000000000701</c:v>
                </c:pt>
                <c:pt idx="15171">
                  <c:v>151.710000000007</c:v>
                </c:pt>
                <c:pt idx="15172">
                  <c:v>151.72000000000699</c:v>
                </c:pt>
                <c:pt idx="15173">
                  <c:v>151.73000000000701</c:v>
                </c:pt>
                <c:pt idx="15174">
                  <c:v>151.74000000000689</c:v>
                </c:pt>
                <c:pt idx="15175">
                  <c:v>151.75000000000699</c:v>
                </c:pt>
                <c:pt idx="15176">
                  <c:v>151.76000000000701</c:v>
                </c:pt>
                <c:pt idx="15177">
                  <c:v>151.77000000000689</c:v>
                </c:pt>
                <c:pt idx="15178">
                  <c:v>151.78000000000699</c:v>
                </c:pt>
                <c:pt idx="15179">
                  <c:v>151.7900000000069</c:v>
                </c:pt>
                <c:pt idx="15180">
                  <c:v>151.800000000007</c:v>
                </c:pt>
                <c:pt idx="15181">
                  <c:v>151.81000000000699</c:v>
                </c:pt>
                <c:pt idx="15182">
                  <c:v>151.82000000000701</c:v>
                </c:pt>
                <c:pt idx="15183">
                  <c:v>151.830000000007</c:v>
                </c:pt>
                <c:pt idx="15184">
                  <c:v>151.840000000007</c:v>
                </c:pt>
                <c:pt idx="15185">
                  <c:v>151.85000000000699</c:v>
                </c:pt>
                <c:pt idx="15186">
                  <c:v>151.86000000000701</c:v>
                </c:pt>
                <c:pt idx="15187">
                  <c:v>151.870000000007</c:v>
                </c:pt>
                <c:pt idx="15188">
                  <c:v>151.88000000000699</c:v>
                </c:pt>
                <c:pt idx="15189">
                  <c:v>151.89000000000681</c:v>
                </c:pt>
                <c:pt idx="15190">
                  <c:v>151.9000000000068</c:v>
                </c:pt>
                <c:pt idx="15191">
                  <c:v>151.91000000000679</c:v>
                </c:pt>
                <c:pt idx="15192">
                  <c:v>151.92000000000681</c:v>
                </c:pt>
                <c:pt idx="15193">
                  <c:v>151.9300000000068</c:v>
                </c:pt>
                <c:pt idx="15194">
                  <c:v>151.94000000000679</c:v>
                </c:pt>
                <c:pt idx="15195">
                  <c:v>151.95000000000681</c:v>
                </c:pt>
                <c:pt idx="15196">
                  <c:v>151.9600000000068</c:v>
                </c:pt>
                <c:pt idx="15197">
                  <c:v>151.97000000000679</c:v>
                </c:pt>
                <c:pt idx="15198">
                  <c:v>151.98000000000681</c:v>
                </c:pt>
                <c:pt idx="15199">
                  <c:v>151.9900000000068</c:v>
                </c:pt>
                <c:pt idx="15200">
                  <c:v>152.00000000000671</c:v>
                </c:pt>
                <c:pt idx="15201">
                  <c:v>152.0100000000067</c:v>
                </c:pt>
                <c:pt idx="15202">
                  <c:v>152.02000000000669</c:v>
                </c:pt>
                <c:pt idx="15203">
                  <c:v>152.03000000000671</c:v>
                </c:pt>
                <c:pt idx="15204">
                  <c:v>152.0400000000067</c:v>
                </c:pt>
                <c:pt idx="15205">
                  <c:v>152.05000000000669</c:v>
                </c:pt>
                <c:pt idx="15206">
                  <c:v>152.06000000000671</c:v>
                </c:pt>
                <c:pt idx="15207">
                  <c:v>152.07000000000659</c:v>
                </c:pt>
                <c:pt idx="15208">
                  <c:v>152.08000000000669</c:v>
                </c:pt>
                <c:pt idx="15209">
                  <c:v>152.09000000000671</c:v>
                </c:pt>
                <c:pt idx="15210">
                  <c:v>152.10000000000659</c:v>
                </c:pt>
                <c:pt idx="15211">
                  <c:v>152.11000000000661</c:v>
                </c:pt>
                <c:pt idx="15212">
                  <c:v>152.1200000000066</c:v>
                </c:pt>
                <c:pt idx="15213">
                  <c:v>152.13000000000659</c:v>
                </c:pt>
                <c:pt idx="15214">
                  <c:v>152.14000000000661</c:v>
                </c:pt>
                <c:pt idx="15215">
                  <c:v>152.1500000000066</c:v>
                </c:pt>
                <c:pt idx="15216">
                  <c:v>152.16000000000659</c:v>
                </c:pt>
                <c:pt idx="15217">
                  <c:v>152.17000000000661</c:v>
                </c:pt>
                <c:pt idx="15218">
                  <c:v>152.1800000000066</c:v>
                </c:pt>
                <c:pt idx="15219">
                  <c:v>152.19000000000659</c:v>
                </c:pt>
                <c:pt idx="15220">
                  <c:v>152.20000000000661</c:v>
                </c:pt>
                <c:pt idx="15221">
                  <c:v>152.21000000000649</c:v>
                </c:pt>
                <c:pt idx="15222">
                  <c:v>152.22000000000651</c:v>
                </c:pt>
                <c:pt idx="15223">
                  <c:v>152.2300000000065</c:v>
                </c:pt>
                <c:pt idx="15224">
                  <c:v>152.24000000000649</c:v>
                </c:pt>
                <c:pt idx="15225">
                  <c:v>152.25000000000651</c:v>
                </c:pt>
                <c:pt idx="15226">
                  <c:v>152.2600000000065</c:v>
                </c:pt>
                <c:pt idx="15227">
                  <c:v>152.27000000000649</c:v>
                </c:pt>
                <c:pt idx="15228">
                  <c:v>152.28000000000651</c:v>
                </c:pt>
                <c:pt idx="15229">
                  <c:v>152.29000000000639</c:v>
                </c:pt>
                <c:pt idx="15230">
                  <c:v>152.30000000000649</c:v>
                </c:pt>
                <c:pt idx="15231">
                  <c:v>152.31000000000651</c:v>
                </c:pt>
                <c:pt idx="15232">
                  <c:v>152.32000000000639</c:v>
                </c:pt>
                <c:pt idx="15233">
                  <c:v>152.33000000000641</c:v>
                </c:pt>
                <c:pt idx="15234">
                  <c:v>152.3400000000064</c:v>
                </c:pt>
                <c:pt idx="15235">
                  <c:v>152.35000000000639</c:v>
                </c:pt>
                <c:pt idx="15236">
                  <c:v>152.36000000000641</c:v>
                </c:pt>
                <c:pt idx="15237">
                  <c:v>152.3700000000064</c:v>
                </c:pt>
                <c:pt idx="15238">
                  <c:v>152.38000000000639</c:v>
                </c:pt>
                <c:pt idx="15239">
                  <c:v>152.39000000000641</c:v>
                </c:pt>
                <c:pt idx="15240">
                  <c:v>152.4000000000064</c:v>
                </c:pt>
                <c:pt idx="15241">
                  <c:v>152.41000000000639</c:v>
                </c:pt>
                <c:pt idx="15242">
                  <c:v>152.42000000000641</c:v>
                </c:pt>
                <c:pt idx="15243">
                  <c:v>152.43000000000629</c:v>
                </c:pt>
                <c:pt idx="15244">
                  <c:v>152.44000000000631</c:v>
                </c:pt>
                <c:pt idx="15245">
                  <c:v>152.45000000000641</c:v>
                </c:pt>
                <c:pt idx="15246">
                  <c:v>152.46000000000629</c:v>
                </c:pt>
                <c:pt idx="15247">
                  <c:v>152.47000000000631</c:v>
                </c:pt>
                <c:pt idx="15248">
                  <c:v>152.4800000000063</c:v>
                </c:pt>
                <c:pt idx="15249">
                  <c:v>152.49000000000629</c:v>
                </c:pt>
                <c:pt idx="15250">
                  <c:v>152.50000000000631</c:v>
                </c:pt>
                <c:pt idx="15251">
                  <c:v>152.51000000000619</c:v>
                </c:pt>
                <c:pt idx="15252">
                  <c:v>152.52000000000629</c:v>
                </c:pt>
                <c:pt idx="15253">
                  <c:v>152.53000000000631</c:v>
                </c:pt>
                <c:pt idx="15254">
                  <c:v>152.54000000000619</c:v>
                </c:pt>
                <c:pt idx="15255">
                  <c:v>152.55000000000621</c:v>
                </c:pt>
                <c:pt idx="15256">
                  <c:v>152.5600000000062</c:v>
                </c:pt>
                <c:pt idx="15257">
                  <c:v>152.57000000000619</c:v>
                </c:pt>
                <c:pt idx="15258">
                  <c:v>152.58000000000621</c:v>
                </c:pt>
                <c:pt idx="15259">
                  <c:v>152.5900000000062</c:v>
                </c:pt>
                <c:pt idx="15260">
                  <c:v>152.60000000000619</c:v>
                </c:pt>
                <c:pt idx="15261">
                  <c:v>152.61000000000621</c:v>
                </c:pt>
                <c:pt idx="15262">
                  <c:v>152.6200000000062</c:v>
                </c:pt>
                <c:pt idx="15263">
                  <c:v>152.63000000000619</c:v>
                </c:pt>
                <c:pt idx="15264">
                  <c:v>152.64000000000621</c:v>
                </c:pt>
                <c:pt idx="15265">
                  <c:v>152.65000000000609</c:v>
                </c:pt>
                <c:pt idx="15266">
                  <c:v>152.66000000000611</c:v>
                </c:pt>
                <c:pt idx="15267">
                  <c:v>152.6700000000061</c:v>
                </c:pt>
                <c:pt idx="15268">
                  <c:v>152.68000000000609</c:v>
                </c:pt>
                <c:pt idx="15269">
                  <c:v>152.69000000000611</c:v>
                </c:pt>
                <c:pt idx="15270">
                  <c:v>152.7000000000061</c:v>
                </c:pt>
                <c:pt idx="15271">
                  <c:v>152.71000000000609</c:v>
                </c:pt>
                <c:pt idx="15272">
                  <c:v>152.72000000000611</c:v>
                </c:pt>
                <c:pt idx="15273">
                  <c:v>152.73000000000599</c:v>
                </c:pt>
                <c:pt idx="15274">
                  <c:v>152.74000000000601</c:v>
                </c:pt>
                <c:pt idx="15275">
                  <c:v>152.75000000000611</c:v>
                </c:pt>
                <c:pt idx="15276">
                  <c:v>152.76000000000599</c:v>
                </c:pt>
                <c:pt idx="15277">
                  <c:v>152.77000000000601</c:v>
                </c:pt>
                <c:pt idx="15278">
                  <c:v>152.780000000006</c:v>
                </c:pt>
                <c:pt idx="15279">
                  <c:v>152.79000000000599</c:v>
                </c:pt>
                <c:pt idx="15280">
                  <c:v>152.80000000000601</c:v>
                </c:pt>
                <c:pt idx="15281">
                  <c:v>152.810000000006</c:v>
                </c:pt>
                <c:pt idx="15282">
                  <c:v>152.82000000000599</c:v>
                </c:pt>
                <c:pt idx="15283">
                  <c:v>152.83000000000601</c:v>
                </c:pt>
                <c:pt idx="15284">
                  <c:v>152.840000000006</c:v>
                </c:pt>
                <c:pt idx="15285">
                  <c:v>152.85000000000599</c:v>
                </c:pt>
                <c:pt idx="15286">
                  <c:v>152.86000000000601</c:v>
                </c:pt>
                <c:pt idx="15287">
                  <c:v>152.870000000006</c:v>
                </c:pt>
                <c:pt idx="15288">
                  <c:v>152.88000000000599</c:v>
                </c:pt>
                <c:pt idx="15289">
                  <c:v>152.89000000000601</c:v>
                </c:pt>
                <c:pt idx="15290">
                  <c:v>152.900000000006</c:v>
                </c:pt>
                <c:pt idx="15291">
                  <c:v>152.91000000000599</c:v>
                </c:pt>
                <c:pt idx="15292">
                  <c:v>152.92000000000601</c:v>
                </c:pt>
                <c:pt idx="15293">
                  <c:v>152.930000000006</c:v>
                </c:pt>
                <c:pt idx="15294">
                  <c:v>152.94000000000599</c:v>
                </c:pt>
                <c:pt idx="15295">
                  <c:v>152.95000000000601</c:v>
                </c:pt>
                <c:pt idx="15296">
                  <c:v>152.960000000006</c:v>
                </c:pt>
                <c:pt idx="15297">
                  <c:v>152.970000000006</c:v>
                </c:pt>
                <c:pt idx="15298">
                  <c:v>152.98000000000579</c:v>
                </c:pt>
                <c:pt idx="15299">
                  <c:v>152.99000000000581</c:v>
                </c:pt>
                <c:pt idx="15300">
                  <c:v>153.0000000000058</c:v>
                </c:pt>
                <c:pt idx="15301">
                  <c:v>153.01000000000579</c:v>
                </c:pt>
                <c:pt idx="15302">
                  <c:v>153.02000000000581</c:v>
                </c:pt>
                <c:pt idx="15303">
                  <c:v>153.0300000000058</c:v>
                </c:pt>
                <c:pt idx="15304">
                  <c:v>153.04000000000579</c:v>
                </c:pt>
                <c:pt idx="15305">
                  <c:v>153.05000000000581</c:v>
                </c:pt>
                <c:pt idx="15306">
                  <c:v>153.0600000000058</c:v>
                </c:pt>
                <c:pt idx="15307">
                  <c:v>153.07000000000579</c:v>
                </c:pt>
                <c:pt idx="15308">
                  <c:v>153.08000000000581</c:v>
                </c:pt>
                <c:pt idx="15309">
                  <c:v>153.09000000000569</c:v>
                </c:pt>
                <c:pt idx="15310">
                  <c:v>153.10000000000571</c:v>
                </c:pt>
                <c:pt idx="15311">
                  <c:v>153.1100000000057</c:v>
                </c:pt>
                <c:pt idx="15312">
                  <c:v>153.12000000000569</c:v>
                </c:pt>
                <c:pt idx="15313">
                  <c:v>153.13000000000571</c:v>
                </c:pt>
                <c:pt idx="15314">
                  <c:v>153.1400000000057</c:v>
                </c:pt>
                <c:pt idx="15315">
                  <c:v>153.15000000000569</c:v>
                </c:pt>
                <c:pt idx="15316">
                  <c:v>153.16000000000571</c:v>
                </c:pt>
                <c:pt idx="15317">
                  <c:v>153.17000000000559</c:v>
                </c:pt>
                <c:pt idx="15318">
                  <c:v>153.18000000000569</c:v>
                </c:pt>
                <c:pt idx="15319">
                  <c:v>153.19000000000571</c:v>
                </c:pt>
                <c:pt idx="15320">
                  <c:v>153.20000000000559</c:v>
                </c:pt>
                <c:pt idx="15321">
                  <c:v>153.21000000000561</c:v>
                </c:pt>
                <c:pt idx="15322">
                  <c:v>153.2200000000056</c:v>
                </c:pt>
                <c:pt idx="15323">
                  <c:v>153.23000000000559</c:v>
                </c:pt>
                <c:pt idx="15324">
                  <c:v>153.24000000000561</c:v>
                </c:pt>
                <c:pt idx="15325">
                  <c:v>153.2500000000056</c:v>
                </c:pt>
                <c:pt idx="15326">
                  <c:v>153.26000000000559</c:v>
                </c:pt>
                <c:pt idx="15327">
                  <c:v>153.27000000000561</c:v>
                </c:pt>
                <c:pt idx="15328">
                  <c:v>153.2800000000056</c:v>
                </c:pt>
                <c:pt idx="15329">
                  <c:v>153.29000000000559</c:v>
                </c:pt>
                <c:pt idx="15330">
                  <c:v>153.30000000000561</c:v>
                </c:pt>
                <c:pt idx="15331">
                  <c:v>153.31000000000549</c:v>
                </c:pt>
                <c:pt idx="15332">
                  <c:v>153.32000000000559</c:v>
                </c:pt>
                <c:pt idx="15333">
                  <c:v>153.33000000000561</c:v>
                </c:pt>
                <c:pt idx="15334">
                  <c:v>153.34000000000549</c:v>
                </c:pt>
                <c:pt idx="15335">
                  <c:v>153.35000000000551</c:v>
                </c:pt>
                <c:pt idx="15336">
                  <c:v>153.3600000000055</c:v>
                </c:pt>
                <c:pt idx="15337">
                  <c:v>153.37000000000549</c:v>
                </c:pt>
                <c:pt idx="15338">
                  <c:v>153.38000000000551</c:v>
                </c:pt>
                <c:pt idx="15339">
                  <c:v>153.3900000000055</c:v>
                </c:pt>
                <c:pt idx="15340">
                  <c:v>153.40000000000549</c:v>
                </c:pt>
                <c:pt idx="15341">
                  <c:v>153.41000000000551</c:v>
                </c:pt>
                <c:pt idx="15342">
                  <c:v>153.42000000000539</c:v>
                </c:pt>
                <c:pt idx="15343">
                  <c:v>153.43000000000541</c:v>
                </c:pt>
                <c:pt idx="15344">
                  <c:v>153.4400000000054</c:v>
                </c:pt>
                <c:pt idx="15345">
                  <c:v>153.45000000000539</c:v>
                </c:pt>
                <c:pt idx="15346">
                  <c:v>153.46000000000541</c:v>
                </c:pt>
                <c:pt idx="15347">
                  <c:v>153.4700000000054</c:v>
                </c:pt>
                <c:pt idx="15348">
                  <c:v>153.48000000000539</c:v>
                </c:pt>
                <c:pt idx="15349">
                  <c:v>153.49000000000541</c:v>
                </c:pt>
                <c:pt idx="15350">
                  <c:v>153.5000000000054</c:v>
                </c:pt>
                <c:pt idx="15351">
                  <c:v>153.51000000000539</c:v>
                </c:pt>
                <c:pt idx="15352">
                  <c:v>153.52000000000541</c:v>
                </c:pt>
                <c:pt idx="15353">
                  <c:v>153.53000000000529</c:v>
                </c:pt>
                <c:pt idx="15354">
                  <c:v>153.54000000000531</c:v>
                </c:pt>
                <c:pt idx="15355">
                  <c:v>153.55000000000541</c:v>
                </c:pt>
                <c:pt idx="15356">
                  <c:v>153.56000000000529</c:v>
                </c:pt>
                <c:pt idx="15357">
                  <c:v>153.57000000000531</c:v>
                </c:pt>
                <c:pt idx="15358">
                  <c:v>153.5800000000053</c:v>
                </c:pt>
                <c:pt idx="15359">
                  <c:v>153.59000000000529</c:v>
                </c:pt>
                <c:pt idx="15360">
                  <c:v>153.60000000000531</c:v>
                </c:pt>
                <c:pt idx="15361">
                  <c:v>153.61000000000519</c:v>
                </c:pt>
                <c:pt idx="15362">
                  <c:v>153.62000000000529</c:v>
                </c:pt>
                <c:pt idx="15363">
                  <c:v>153.63000000000531</c:v>
                </c:pt>
                <c:pt idx="15364">
                  <c:v>153.64000000000519</c:v>
                </c:pt>
                <c:pt idx="15365">
                  <c:v>153.65000000000521</c:v>
                </c:pt>
                <c:pt idx="15366">
                  <c:v>153.6600000000052</c:v>
                </c:pt>
                <c:pt idx="15367">
                  <c:v>153.67000000000519</c:v>
                </c:pt>
                <c:pt idx="15368">
                  <c:v>153.68000000000521</c:v>
                </c:pt>
                <c:pt idx="15369">
                  <c:v>153.6900000000052</c:v>
                </c:pt>
                <c:pt idx="15370">
                  <c:v>153.70000000000519</c:v>
                </c:pt>
                <c:pt idx="15371">
                  <c:v>153.71000000000521</c:v>
                </c:pt>
                <c:pt idx="15372">
                  <c:v>153.7200000000052</c:v>
                </c:pt>
                <c:pt idx="15373">
                  <c:v>153.73000000000519</c:v>
                </c:pt>
                <c:pt idx="15374">
                  <c:v>153.74000000000521</c:v>
                </c:pt>
                <c:pt idx="15375">
                  <c:v>153.75000000000509</c:v>
                </c:pt>
                <c:pt idx="15376">
                  <c:v>153.76000000000511</c:v>
                </c:pt>
                <c:pt idx="15377">
                  <c:v>153.7700000000051</c:v>
                </c:pt>
                <c:pt idx="15378">
                  <c:v>153.78000000000509</c:v>
                </c:pt>
                <c:pt idx="15379">
                  <c:v>153.79000000000511</c:v>
                </c:pt>
                <c:pt idx="15380">
                  <c:v>153.8000000000051</c:v>
                </c:pt>
                <c:pt idx="15381">
                  <c:v>153.81000000000509</c:v>
                </c:pt>
                <c:pt idx="15382">
                  <c:v>153.82000000000511</c:v>
                </c:pt>
                <c:pt idx="15383">
                  <c:v>153.8300000000051</c:v>
                </c:pt>
                <c:pt idx="15384">
                  <c:v>153.84000000000509</c:v>
                </c:pt>
                <c:pt idx="15385">
                  <c:v>153.85000000000511</c:v>
                </c:pt>
                <c:pt idx="15386">
                  <c:v>153.86000000000499</c:v>
                </c:pt>
                <c:pt idx="15387">
                  <c:v>153.87000000000501</c:v>
                </c:pt>
                <c:pt idx="15388">
                  <c:v>153.88000000000511</c:v>
                </c:pt>
                <c:pt idx="15389">
                  <c:v>153.89000000000499</c:v>
                </c:pt>
                <c:pt idx="15390">
                  <c:v>153.90000000000501</c:v>
                </c:pt>
                <c:pt idx="15391">
                  <c:v>153.910000000005</c:v>
                </c:pt>
                <c:pt idx="15392">
                  <c:v>153.92000000000499</c:v>
                </c:pt>
                <c:pt idx="15393">
                  <c:v>153.93000000000501</c:v>
                </c:pt>
                <c:pt idx="15394">
                  <c:v>153.940000000005</c:v>
                </c:pt>
                <c:pt idx="15395">
                  <c:v>153.95000000000499</c:v>
                </c:pt>
                <c:pt idx="15396">
                  <c:v>153.96000000000501</c:v>
                </c:pt>
                <c:pt idx="15397">
                  <c:v>153.970000000005</c:v>
                </c:pt>
                <c:pt idx="15398">
                  <c:v>153.98000000000499</c:v>
                </c:pt>
                <c:pt idx="15399">
                  <c:v>153.99000000000501</c:v>
                </c:pt>
                <c:pt idx="15400">
                  <c:v>154.000000000005</c:v>
                </c:pt>
                <c:pt idx="15401">
                  <c:v>154.01000000000499</c:v>
                </c:pt>
                <c:pt idx="15402">
                  <c:v>154.02000000000501</c:v>
                </c:pt>
                <c:pt idx="15403">
                  <c:v>154.030000000005</c:v>
                </c:pt>
                <c:pt idx="15404">
                  <c:v>154.04000000000499</c:v>
                </c:pt>
                <c:pt idx="15405">
                  <c:v>154.05000000000501</c:v>
                </c:pt>
                <c:pt idx="15406">
                  <c:v>154.060000000005</c:v>
                </c:pt>
                <c:pt idx="15407">
                  <c:v>154.070000000005</c:v>
                </c:pt>
                <c:pt idx="15408">
                  <c:v>154.08000000000479</c:v>
                </c:pt>
                <c:pt idx="15409">
                  <c:v>154.09000000000481</c:v>
                </c:pt>
                <c:pt idx="15410">
                  <c:v>154.1000000000048</c:v>
                </c:pt>
                <c:pt idx="15411">
                  <c:v>154.11000000000479</c:v>
                </c:pt>
                <c:pt idx="15412">
                  <c:v>154.12000000000481</c:v>
                </c:pt>
                <c:pt idx="15413">
                  <c:v>154.1300000000048</c:v>
                </c:pt>
                <c:pt idx="15414">
                  <c:v>154.14000000000479</c:v>
                </c:pt>
                <c:pt idx="15415">
                  <c:v>154.15000000000481</c:v>
                </c:pt>
                <c:pt idx="15416">
                  <c:v>154.1600000000048</c:v>
                </c:pt>
                <c:pt idx="15417">
                  <c:v>154.17000000000479</c:v>
                </c:pt>
                <c:pt idx="15418">
                  <c:v>154.18000000000481</c:v>
                </c:pt>
                <c:pt idx="15419">
                  <c:v>154.19000000000469</c:v>
                </c:pt>
                <c:pt idx="15420">
                  <c:v>154.20000000000471</c:v>
                </c:pt>
                <c:pt idx="15421">
                  <c:v>154.2100000000047</c:v>
                </c:pt>
                <c:pt idx="15422">
                  <c:v>154.22000000000469</c:v>
                </c:pt>
                <c:pt idx="15423">
                  <c:v>154.23000000000471</c:v>
                </c:pt>
                <c:pt idx="15424">
                  <c:v>154.2400000000047</c:v>
                </c:pt>
                <c:pt idx="15425">
                  <c:v>154.25000000000469</c:v>
                </c:pt>
                <c:pt idx="15426">
                  <c:v>154.26000000000471</c:v>
                </c:pt>
                <c:pt idx="15427">
                  <c:v>154.27000000000459</c:v>
                </c:pt>
                <c:pt idx="15428">
                  <c:v>154.28000000000469</c:v>
                </c:pt>
                <c:pt idx="15429">
                  <c:v>154.29000000000471</c:v>
                </c:pt>
                <c:pt idx="15430">
                  <c:v>154.30000000000459</c:v>
                </c:pt>
                <c:pt idx="15431">
                  <c:v>154.31000000000461</c:v>
                </c:pt>
                <c:pt idx="15432">
                  <c:v>154.32000000000471</c:v>
                </c:pt>
                <c:pt idx="15433">
                  <c:v>154.33000000000459</c:v>
                </c:pt>
                <c:pt idx="15434">
                  <c:v>154.34000000000461</c:v>
                </c:pt>
                <c:pt idx="15435">
                  <c:v>154.3500000000046</c:v>
                </c:pt>
                <c:pt idx="15436">
                  <c:v>154.36000000000459</c:v>
                </c:pt>
                <c:pt idx="15437">
                  <c:v>154.37000000000461</c:v>
                </c:pt>
                <c:pt idx="15438">
                  <c:v>154.3800000000046</c:v>
                </c:pt>
                <c:pt idx="15439">
                  <c:v>154.39000000000459</c:v>
                </c:pt>
                <c:pt idx="15440">
                  <c:v>154.40000000000461</c:v>
                </c:pt>
                <c:pt idx="15441">
                  <c:v>154.41000000000449</c:v>
                </c:pt>
                <c:pt idx="15442">
                  <c:v>154.42000000000459</c:v>
                </c:pt>
                <c:pt idx="15443">
                  <c:v>154.43000000000461</c:v>
                </c:pt>
                <c:pt idx="15444">
                  <c:v>154.44000000000449</c:v>
                </c:pt>
                <c:pt idx="15445">
                  <c:v>154.45000000000451</c:v>
                </c:pt>
                <c:pt idx="15446">
                  <c:v>154.4600000000045</c:v>
                </c:pt>
                <c:pt idx="15447">
                  <c:v>154.47000000000449</c:v>
                </c:pt>
                <c:pt idx="15448">
                  <c:v>154.48000000000451</c:v>
                </c:pt>
                <c:pt idx="15449">
                  <c:v>154.4900000000045</c:v>
                </c:pt>
                <c:pt idx="15450">
                  <c:v>154.50000000000449</c:v>
                </c:pt>
                <c:pt idx="15451">
                  <c:v>154.51000000000451</c:v>
                </c:pt>
                <c:pt idx="15452">
                  <c:v>154.52000000000439</c:v>
                </c:pt>
                <c:pt idx="15453">
                  <c:v>154.53000000000441</c:v>
                </c:pt>
                <c:pt idx="15454">
                  <c:v>154.5400000000044</c:v>
                </c:pt>
                <c:pt idx="15455">
                  <c:v>154.55000000000439</c:v>
                </c:pt>
                <c:pt idx="15456">
                  <c:v>154.56000000000441</c:v>
                </c:pt>
                <c:pt idx="15457">
                  <c:v>154.5700000000044</c:v>
                </c:pt>
                <c:pt idx="15458">
                  <c:v>154.58000000000439</c:v>
                </c:pt>
                <c:pt idx="15459">
                  <c:v>154.59000000000441</c:v>
                </c:pt>
                <c:pt idx="15460">
                  <c:v>154.6000000000044</c:v>
                </c:pt>
                <c:pt idx="15461">
                  <c:v>154.61000000000439</c:v>
                </c:pt>
                <c:pt idx="15462">
                  <c:v>154.62000000000441</c:v>
                </c:pt>
                <c:pt idx="15463">
                  <c:v>154.63000000000429</c:v>
                </c:pt>
                <c:pt idx="15464">
                  <c:v>154.64000000000431</c:v>
                </c:pt>
                <c:pt idx="15465">
                  <c:v>154.65000000000441</c:v>
                </c:pt>
                <c:pt idx="15466">
                  <c:v>154.66000000000429</c:v>
                </c:pt>
                <c:pt idx="15467">
                  <c:v>154.67000000000431</c:v>
                </c:pt>
                <c:pt idx="15468">
                  <c:v>154.6800000000043</c:v>
                </c:pt>
                <c:pt idx="15469">
                  <c:v>154.69000000000429</c:v>
                </c:pt>
                <c:pt idx="15470">
                  <c:v>154.70000000000431</c:v>
                </c:pt>
                <c:pt idx="15471">
                  <c:v>154.71000000000419</c:v>
                </c:pt>
                <c:pt idx="15472">
                  <c:v>154.72000000000429</c:v>
                </c:pt>
                <c:pt idx="15473">
                  <c:v>154.73000000000431</c:v>
                </c:pt>
                <c:pt idx="15474">
                  <c:v>154.74000000000419</c:v>
                </c:pt>
                <c:pt idx="15475">
                  <c:v>154.75000000000421</c:v>
                </c:pt>
                <c:pt idx="15476">
                  <c:v>154.7600000000042</c:v>
                </c:pt>
                <c:pt idx="15477">
                  <c:v>154.77000000000419</c:v>
                </c:pt>
                <c:pt idx="15478">
                  <c:v>154.78000000000421</c:v>
                </c:pt>
                <c:pt idx="15479">
                  <c:v>154.7900000000042</c:v>
                </c:pt>
                <c:pt idx="15480">
                  <c:v>154.80000000000419</c:v>
                </c:pt>
                <c:pt idx="15481">
                  <c:v>154.81000000000421</c:v>
                </c:pt>
                <c:pt idx="15482">
                  <c:v>154.8200000000042</c:v>
                </c:pt>
                <c:pt idx="15483">
                  <c:v>154.83000000000419</c:v>
                </c:pt>
                <c:pt idx="15484">
                  <c:v>154.84000000000421</c:v>
                </c:pt>
                <c:pt idx="15485">
                  <c:v>154.8500000000042</c:v>
                </c:pt>
                <c:pt idx="15486">
                  <c:v>154.86000000000419</c:v>
                </c:pt>
                <c:pt idx="15487">
                  <c:v>154.87000000000421</c:v>
                </c:pt>
                <c:pt idx="15488">
                  <c:v>154.8800000000042</c:v>
                </c:pt>
                <c:pt idx="15489">
                  <c:v>154.89000000000411</c:v>
                </c:pt>
                <c:pt idx="15490">
                  <c:v>154.9000000000041</c:v>
                </c:pt>
                <c:pt idx="15491">
                  <c:v>154.91000000000409</c:v>
                </c:pt>
                <c:pt idx="15492">
                  <c:v>154.92000000000411</c:v>
                </c:pt>
                <c:pt idx="15493">
                  <c:v>154.9300000000041</c:v>
                </c:pt>
                <c:pt idx="15494">
                  <c:v>154.94000000000409</c:v>
                </c:pt>
                <c:pt idx="15495">
                  <c:v>154.95000000000411</c:v>
                </c:pt>
                <c:pt idx="15496">
                  <c:v>154.96000000000399</c:v>
                </c:pt>
                <c:pt idx="15497">
                  <c:v>154.97000000000401</c:v>
                </c:pt>
                <c:pt idx="15498">
                  <c:v>154.98000000000411</c:v>
                </c:pt>
                <c:pt idx="15499">
                  <c:v>154.99000000000399</c:v>
                </c:pt>
                <c:pt idx="15500">
                  <c:v>155.00000000000401</c:v>
                </c:pt>
                <c:pt idx="15501">
                  <c:v>155.010000000004</c:v>
                </c:pt>
                <c:pt idx="15502">
                  <c:v>155.02000000000399</c:v>
                </c:pt>
                <c:pt idx="15503">
                  <c:v>155.03000000000401</c:v>
                </c:pt>
                <c:pt idx="15504">
                  <c:v>155.040000000004</c:v>
                </c:pt>
                <c:pt idx="15505">
                  <c:v>155.05000000000399</c:v>
                </c:pt>
                <c:pt idx="15506">
                  <c:v>155.06000000000401</c:v>
                </c:pt>
                <c:pt idx="15507">
                  <c:v>155.070000000004</c:v>
                </c:pt>
                <c:pt idx="15508">
                  <c:v>155.08000000000399</c:v>
                </c:pt>
                <c:pt idx="15509">
                  <c:v>155.09000000000401</c:v>
                </c:pt>
                <c:pt idx="15510">
                  <c:v>155.100000000004</c:v>
                </c:pt>
                <c:pt idx="15511">
                  <c:v>155.11000000000399</c:v>
                </c:pt>
                <c:pt idx="15512">
                  <c:v>155.12000000000401</c:v>
                </c:pt>
                <c:pt idx="15513">
                  <c:v>155.130000000004</c:v>
                </c:pt>
                <c:pt idx="15514">
                  <c:v>155.14000000000399</c:v>
                </c:pt>
                <c:pt idx="15515">
                  <c:v>155.15000000000401</c:v>
                </c:pt>
                <c:pt idx="15516">
                  <c:v>155.160000000004</c:v>
                </c:pt>
                <c:pt idx="15517">
                  <c:v>155.17000000000399</c:v>
                </c:pt>
                <c:pt idx="15518">
                  <c:v>155.18000000000379</c:v>
                </c:pt>
                <c:pt idx="15519">
                  <c:v>155.19000000000381</c:v>
                </c:pt>
                <c:pt idx="15520">
                  <c:v>155.2000000000038</c:v>
                </c:pt>
                <c:pt idx="15521">
                  <c:v>155.21000000000379</c:v>
                </c:pt>
                <c:pt idx="15522">
                  <c:v>155.22000000000381</c:v>
                </c:pt>
                <c:pt idx="15523">
                  <c:v>155.2300000000038</c:v>
                </c:pt>
                <c:pt idx="15524">
                  <c:v>155.24000000000379</c:v>
                </c:pt>
                <c:pt idx="15525">
                  <c:v>155.25000000000381</c:v>
                </c:pt>
                <c:pt idx="15526">
                  <c:v>155.2600000000038</c:v>
                </c:pt>
                <c:pt idx="15527">
                  <c:v>155.27000000000379</c:v>
                </c:pt>
                <c:pt idx="15528">
                  <c:v>155.28000000000381</c:v>
                </c:pt>
                <c:pt idx="15529">
                  <c:v>155.29000000000369</c:v>
                </c:pt>
                <c:pt idx="15530">
                  <c:v>155.30000000000379</c:v>
                </c:pt>
                <c:pt idx="15531">
                  <c:v>155.31000000000381</c:v>
                </c:pt>
                <c:pt idx="15532">
                  <c:v>155.3200000000038</c:v>
                </c:pt>
                <c:pt idx="15533">
                  <c:v>155.33000000000371</c:v>
                </c:pt>
                <c:pt idx="15534">
                  <c:v>155.3400000000037</c:v>
                </c:pt>
                <c:pt idx="15535">
                  <c:v>155.35000000000369</c:v>
                </c:pt>
                <c:pt idx="15536">
                  <c:v>155.36000000000371</c:v>
                </c:pt>
                <c:pt idx="15537">
                  <c:v>155.3700000000037</c:v>
                </c:pt>
                <c:pt idx="15538">
                  <c:v>155.38000000000369</c:v>
                </c:pt>
                <c:pt idx="15539">
                  <c:v>155.39000000000371</c:v>
                </c:pt>
                <c:pt idx="15540">
                  <c:v>155.40000000000359</c:v>
                </c:pt>
                <c:pt idx="15541">
                  <c:v>155.41000000000361</c:v>
                </c:pt>
                <c:pt idx="15542">
                  <c:v>155.42000000000371</c:v>
                </c:pt>
                <c:pt idx="15543">
                  <c:v>155.43000000000359</c:v>
                </c:pt>
                <c:pt idx="15544">
                  <c:v>155.44000000000361</c:v>
                </c:pt>
                <c:pt idx="15545">
                  <c:v>155.4500000000036</c:v>
                </c:pt>
                <c:pt idx="15546">
                  <c:v>155.46000000000359</c:v>
                </c:pt>
                <c:pt idx="15547">
                  <c:v>155.47000000000361</c:v>
                </c:pt>
                <c:pt idx="15548">
                  <c:v>155.4800000000036</c:v>
                </c:pt>
                <c:pt idx="15549">
                  <c:v>155.49000000000359</c:v>
                </c:pt>
                <c:pt idx="15550">
                  <c:v>155.50000000000361</c:v>
                </c:pt>
                <c:pt idx="15551">
                  <c:v>155.51000000000349</c:v>
                </c:pt>
                <c:pt idx="15552">
                  <c:v>155.52000000000359</c:v>
                </c:pt>
                <c:pt idx="15553">
                  <c:v>155.53000000000361</c:v>
                </c:pt>
                <c:pt idx="15554">
                  <c:v>155.54000000000349</c:v>
                </c:pt>
                <c:pt idx="15555">
                  <c:v>155.55000000000351</c:v>
                </c:pt>
                <c:pt idx="15556">
                  <c:v>155.5600000000035</c:v>
                </c:pt>
                <c:pt idx="15557">
                  <c:v>155.57000000000349</c:v>
                </c:pt>
                <c:pt idx="15558">
                  <c:v>155.58000000000351</c:v>
                </c:pt>
                <c:pt idx="15559">
                  <c:v>155.5900000000035</c:v>
                </c:pt>
                <c:pt idx="15560">
                  <c:v>155.60000000000349</c:v>
                </c:pt>
                <c:pt idx="15561">
                  <c:v>155.61000000000351</c:v>
                </c:pt>
                <c:pt idx="15562">
                  <c:v>155.62000000000339</c:v>
                </c:pt>
                <c:pt idx="15563">
                  <c:v>155.63000000000341</c:v>
                </c:pt>
                <c:pt idx="15564">
                  <c:v>155.6400000000034</c:v>
                </c:pt>
                <c:pt idx="15565">
                  <c:v>155.65000000000339</c:v>
                </c:pt>
                <c:pt idx="15566">
                  <c:v>155.66000000000341</c:v>
                </c:pt>
                <c:pt idx="15567">
                  <c:v>155.6700000000034</c:v>
                </c:pt>
                <c:pt idx="15568">
                  <c:v>155.68000000000339</c:v>
                </c:pt>
                <c:pt idx="15569">
                  <c:v>155.69000000000341</c:v>
                </c:pt>
                <c:pt idx="15570">
                  <c:v>155.7000000000034</c:v>
                </c:pt>
                <c:pt idx="15571">
                  <c:v>155.71000000000339</c:v>
                </c:pt>
                <c:pt idx="15572">
                  <c:v>155.72000000000341</c:v>
                </c:pt>
                <c:pt idx="15573">
                  <c:v>155.73000000000329</c:v>
                </c:pt>
                <c:pt idx="15574">
                  <c:v>155.74000000000331</c:v>
                </c:pt>
                <c:pt idx="15575">
                  <c:v>155.75000000000341</c:v>
                </c:pt>
                <c:pt idx="15576">
                  <c:v>155.76000000000329</c:v>
                </c:pt>
                <c:pt idx="15577">
                  <c:v>155.77000000000331</c:v>
                </c:pt>
                <c:pt idx="15578">
                  <c:v>155.7800000000033</c:v>
                </c:pt>
                <c:pt idx="15579">
                  <c:v>155.79000000000329</c:v>
                </c:pt>
                <c:pt idx="15580">
                  <c:v>155.80000000000331</c:v>
                </c:pt>
                <c:pt idx="15581">
                  <c:v>155.8100000000033</c:v>
                </c:pt>
                <c:pt idx="15582">
                  <c:v>155.82000000000329</c:v>
                </c:pt>
                <c:pt idx="15583">
                  <c:v>155.83000000000331</c:v>
                </c:pt>
                <c:pt idx="15584">
                  <c:v>155.84000000000319</c:v>
                </c:pt>
                <c:pt idx="15585">
                  <c:v>155.85000000000329</c:v>
                </c:pt>
                <c:pt idx="15586">
                  <c:v>155.86000000000331</c:v>
                </c:pt>
                <c:pt idx="15587">
                  <c:v>155.87000000000319</c:v>
                </c:pt>
                <c:pt idx="15588">
                  <c:v>155.88000000000321</c:v>
                </c:pt>
                <c:pt idx="15589">
                  <c:v>155.8900000000032</c:v>
                </c:pt>
                <c:pt idx="15590">
                  <c:v>155.90000000000319</c:v>
                </c:pt>
                <c:pt idx="15591">
                  <c:v>155.91000000000321</c:v>
                </c:pt>
                <c:pt idx="15592">
                  <c:v>155.9200000000032</c:v>
                </c:pt>
                <c:pt idx="15593">
                  <c:v>155.93000000000319</c:v>
                </c:pt>
                <c:pt idx="15594">
                  <c:v>155.94000000000321</c:v>
                </c:pt>
                <c:pt idx="15595">
                  <c:v>155.9500000000032</c:v>
                </c:pt>
                <c:pt idx="15596">
                  <c:v>155.96000000000319</c:v>
                </c:pt>
                <c:pt idx="15597">
                  <c:v>155.97000000000321</c:v>
                </c:pt>
                <c:pt idx="15598">
                  <c:v>155.9800000000032</c:v>
                </c:pt>
                <c:pt idx="15599">
                  <c:v>155.99000000000311</c:v>
                </c:pt>
                <c:pt idx="15600">
                  <c:v>156.0000000000031</c:v>
                </c:pt>
                <c:pt idx="15601">
                  <c:v>156.01000000000309</c:v>
                </c:pt>
                <c:pt idx="15602">
                  <c:v>156.02000000000311</c:v>
                </c:pt>
                <c:pt idx="15603">
                  <c:v>156.0300000000031</c:v>
                </c:pt>
                <c:pt idx="15604">
                  <c:v>156.04000000000309</c:v>
                </c:pt>
                <c:pt idx="15605">
                  <c:v>156.05000000000311</c:v>
                </c:pt>
                <c:pt idx="15606">
                  <c:v>156.06000000000299</c:v>
                </c:pt>
                <c:pt idx="15607">
                  <c:v>156.07000000000301</c:v>
                </c:pt>
                <c:pt idx="15608">
                  <c:v>156.08000000000311</c:v>
                </c:pt>
                <c:pt idx="15609">
                  <c:v>156.09000000000299</c:v>
                </c:pt>
                <c:pt idx="15610">
                  <c:v>156.10000000000301</c:v>
                </c:pt>
                <c:pt idx="15611">
                  <c:v>156.110000000003</c:v>
                </c:pt>
                <c:pt idx="15612">
                  <c:v>156.12000000000299</c:v>
                </c:pt>
                <c:pt idx="15613">
                  <c:v>156.13000000000301</c:v>
                </c:pt>
                <c:pt idx="15614">
                  <c:v>156.14000000000291</c:v>
                </c:pt>
                <c:pt idx="15615">
                  <c:v>156.15000000000299</c:v>
                </c:pt>
                <c:pt idx="15616">
                  <c:v>156.16000000000301</c:v>
                </c:pt>
                <c:pt idx="15617">
                  <c:v>156.17000000000289</c:v>
                </c:pt>
                <c:pt idx="15618">
                  <c:v>156.18000000000299</c:v>
                </c:pt>
                <c:pt idx="15619">
                  <c:v>156.1900000000029</c:v>
                </c:pt>
                <c:pt idx="15620">
                  <c:v>156.20000000000289</c:v>
                </c:pt>
                <c:pt idx="15621">
                  <c:v>156.21000000000291</c:v>
                </c:pt>
                <c:pt idx="15622">
                  <c:v>156.2200000000029</c:v>
                </c:pt>
                <c:pt idx="15623">
                  <c:v>156.23000000000289</c:v>
                </c:pt>
                <c:pt idx="15624">
                  <c:v>156.24000000000291</c:v>
                </c:pt>
                <c:pt idx="15625">
                  <c:v>156.25000000000281</c:v>
                </c:pt>
                <c:pt idx="15626">
                  <c:v>156.2600000000028</c:v>
                </c:pt>
                <c:pt idx="15627">
                  <c:v>156.2700000000028</c:v>
                </c:pt>
                <c:pt idx="15628">
                  <c:v>156.28000000000279</c:v>
                </c:pt>
                <c:pt idx="15629">
                  <c:v>156.29000000000281</c:v>
                </c:pt>
                <c:pt idx="15630">
                  <c:v>156.3000000000028</c:v>
                </c:pt>
                <c:pt idx="15631">
                  <c:v>156.31000000000279</c:v>
                </c:pt>
                <c:pt idx="15632">
                  <c:v>156.32000000000281</c:v>
                </c:pt>
                <c:pt idx="15633">
                  <c:v>156.3300000000028</c:v>
                </c:pt>
                <c:pt idx="15634">
                  <c:v>156.34000000000279</c:v>
                </c:pt>
                <c:pt idx="15635">
                  <c:v>156.35000000000281</c:v>
                </c:pt>
                <c:pt idx="15636">
                  <c:v>156.3600000000028</c:v>
                </c:pt>
                <c:pt idx="15637">
                  <c:v>156.37000000000279</c:v>
                </c:pt>
                <c:pt idx="15638">
                  <c:v>156.38000000000281</c:v>
                </c:pt>
                <c:pt idx="15639">
                  <c:v>156.39000000000269</c:v>
                </c:pt>
                <c:pt idx="15640">
                  <c:v>156.40000000000271</c:v>
                </c:pt>
                <c:pt idx="15641">
                  <c:v>156.4100000000027</c:v>
                </c:pt>
                <c:pt idx="15642">
                  <c:v>156.42000000000269</c:v>
                </c:pt>
                <c:pt idx="15643">
                  <c:v>156.43000000000271</c:v>
                </c:pt>
                <c:pt idx="15644">
                  <c:v>156.4400000000027</c:v>
                </c:pt>
                <c:pt idx="15645">
                  <c:v>156.45000000000269</c:v>
                </c:pt>
                <c:pt idx="15646">
                  <c:v>156.46000000000271</c:v>
                </c:pt>
                <c:pt idx="15647">
                  <c:v>156.47000000000261</c:v>
                </c:pt>
                <c:pt idx="15648">
                  <c:v>156.48000000000269</c:v>
                </c:pt>
                <c:pt idx="15649">
                  <c:v>156.49000000000271</c:v>
                </c:pt>
                <c:pt idx="15650">
                  <c:v>156.50000000000259</c:v>
                </c:pt>
                <c:pt idx="15651">
                  <c:v>156.51000000000261</c:v>
                </c:pt>
                <c:pt idx="15652">
                  <c:v>156.5200000000026</c:v>
                </c:pt>
                <c:pt idx="15653">
                  <c:v>156.53000000000259</c:v>
                </c:pt>
                <c:pt idx="15654">
                  <c:v>156.54000000000261</c:v>
                </c:pt>
                <c:pt idx="15655">
                  <c:v>156.5500000000026</c:v>
                </c:pt>
                <c:pt idx="15656">
                  <c:v>156.56000000000259</c:v>
                </c:pt>
                <c:pt idx="15657">
                  <c:v>156.57000000000261</c:v>
                </c:pt>
                <c:pt idx="15658">
                  <c:v>156.5800000000026</c:v>
                </c:pt>
                <c:pt idx="15659">
                  <c:v>156.59000000000259</c:v>
                </c:pt>
                <c:pt idx="15660">
                  <c:v>156.60000000000261</c:v>
                </c:pt>
                <c:pt idx="15661">
                  <c:v>156.61000000000249</c:v>
                </c:pt>
                <c:pt idx="15662">
                  <c:v>156.62000000000251</c:v>
                </c:pt>
                <c:pt idx="15663">
                  <c:v>156.6300000000025</c:v>
                </c:pt>
                <c:pt idx="15664">
                  <c:v>156.64000000000249</c:v>
                </c:pt>
                <c:pt idx="15665">
                  <c:v>156.65000000000251</c:v>
                </c:pt>
                <c:pt idx="15666">
                  <c:v>156.6600000000025</c:v>
                </c:pt>
                <c:pt idx="15667">
                  <c:v>156.67000000000249</c:v>
                </c:pt>
                <c:pt idx="15668">
                  <c:v>156.68000000000251</c:v>
                </c:pt>
                <c:pt idx="15669">
                  <c:v>156.69000000000241</c:v>
                </c:pt>
                <c:pt idx="15670">
                  <c:v>156.7000000000024</c:v>
                </c:pt>
                <c:pt idx="15671">
                  <c:v>156.7100000000024</c:v>
                </c:pt>
                <c:pt idx="15672">
                  <c:v>156.72000000000239</c:v>
                </c:pt>
                <c:pt idx="15673">
                  <c:v>156.73000000000241</c:v>
                </c:pt>
                <c:pt idx="15674">
                  <c:v>156.7400000000024</c:v>
                </c:pt>
                <c:pt idx="15675">
                  <c:v>156.75000000000239</c:v>
                </c:pt>
                <c:pt idx="15676">
                  <c:v>156.76000000000241</c:v>
                </c:pt>
                <c:pt idx="15677">
                  <c:v>156.7700000000024</c:v>
                </c:pt>
                <c:pt idx="15678">
                  <c:v>156.78000000000239</c:v>
                </c:pt>
                <c:pt idx="15679">
                  <c:v>156.79000000000241</c:v>
                </c:pt>
                <c:pt idx="15680">
                  <c:v>156.8000000000024</c:v>
                </c:pt>
                <c:pt idx="15681">
                  <c:v>156.81000000000239</c:v>
                </c:pt>
                <c:pt idx="15682">
                  <c:v>156.82000000000241</c:v>
                </c:pt>
                <c:pt idx="15683">
                  <c:v>156.83000000000229</c:v>
                </c:pt>
                <c:pt idx="15684">
                  <c:v>156.84000000000231</c:v>
                </c:pt>
                <c:pt idx="15685">
                  <c:v>156.85000000000241</c:v>
                </c:pt>
                <c:pt idx="15686">
                  <c:v>156.86000000000229</c:v>
                </c:pt>
                <c:pt idx="15687">
                  <c:v>156.87000000000231</c:v>
                </c:pt>
                <c:pt idx="15688">
                  <c:v>156.8800000000023</c:v>
                </c:pt>
                <c:pt idx="15689">
                  <c:v>156.89000000000229</c:v>
                </c:pt>
                <c:pt idx="15690">
                  <c:v>156.90000000000231</c:v>
                </c:pt>
                <c:pt idx="15691">
                  <c:v>156.91000000000221</c:v>
                </c:pt>
                <c:pt idx="15692">
                  <c:v>156.92000000000229</c:v>
                </c:pt>
                <c:pt idx="15693">
                  <c:v>156.93000000000231</c:v>
                </c:pt>
                <c:pt idx="15694">
                  <c:v>156.94000000000219</c:v>
                </c:pt>
                <c:pt idx="15695">
                  <c:v>156.95000000000221</c:v>
                </c:pt>
                <c:pt idx="15696">
                  <c:v>156.9600000000022</c:v>
                </c:pt>
                <c:pt idx="15697">
                  <c:v>156.97000000000219</c:v>
                </c:pt>
                <c:pt idx="15698">
                  <c:v>156.98000000000221</c:v>
                </c:pt>
                <c:pt idx="15699">
                  <c:v>156.9900000000022</c:v>
                </c:pt>
                <c:pt idx="15700">
                  <c:v>157.00000000000219</c:v>
                </c:pt>
                <c:pt idx="15701">
                  <c:v>157.01000000000221</c:v>
                </c:pt>
                <c:pt idx="15702">
                  <c:v>157.0200000000022</c:v>
                </c:pt>
                <c:pt idx="15703">
                  <c:v>157.03000000000219</c:v>
                </c:pt>
                <c:pt idx="15704">
                  <c:v>157.04000000000221</c:v>
                </c:pt>
                <c:pt idx="15705">
                  <c:v>157.05000000000209</c:v>
                </c:pt>
                <c:pt idx="15706">
                  <c:v>157.06000000000211</c:v>
                </c:pt>
                <c:pt idx="15707">
                  <c:v>157.0700000000021</c:v>
                </c:pt>
                <c:pt idx="15708">
                  <c:v>157.08000000000209</c:v>
                </c:pt>
                <c:pt idx="15709">
                  <c:v>157.09000000000211</c:v>
                </c:pt>
                <c:pt idx="15710">
                  <c:v>157.1000000000021</c:v>
                </c:pt>
                <c:pt idx="15711">
                  <c:v>157.11000000000209</c:v>
                </c:pt>
                <c:pt idx="15712">
                  <c:v>157.12000000000211</c:v>
                </c:pt>
                <c:pt idx="15713">
                  <c:v>157.13000000000201</c:v>
                </c:pt>
                <c:pt idx="15714">
                  <c:v>157.140000000002</c:v>
                </c:pt>
                <c:pt idx="15715">
                  <c:v>157.15000000000211</c:v>
                </c:pt>
                <c:pt idx="15716">
                  <c:v>157.16000000000199</c:v>
                </c:pt>
                <c:pt idx="15717">
                  <c:v>157.17000000000201</c:v>
                </c:pt>
                <c:pt idx="15718">
                  <c:v>157.180000000002</c:v>
                </c:pt>
                <c:pt idx="15719">
                  <c:v>157.19000000000199</c:v>
                </c:pt>
                <c:pt idx="15720">
                  <c:v>157.20000000000201</c:v>
                </c:pt>
                <c:pt idx="15721">
                  <c:v>157.210000000002</c:v>
                </c:pt>
                <c:pt idx="15722">
                  <c:v>157.22000000000199</c:v>
                </c:pt>
                <c:pt idx="15723">
                  <c:v>157.23000000000201</c:v>
                </c:pt>
                <c:pt idx="15724">
                  <c:v>157.24000000000191</c:v>
                </c:pt>
                <c:pt idx="15725">
                  <c:v>157.25000000000199</c:v>
                </c:pt>
                <c:pt idx="15726">
                  <c:v>157.26000000000201</c:v>
                </c:pt>
                <c:pt idx="15727">
                  <c:v>157.27000000000189</c:v>
                </c:pt>
                <c:pt idx="15728">
                  <c:v>157.28000000000199</c:v>
                </c:pt>
                <c:pt idx="15729">
                  <c:v>157.2900000000019</c:v>
                </c:pt>
                <c:pt idx="15730">
                  <c:v>157.300000000002</c:v>
                </c:pt>
                <c:pt idx="15731">
                  <c:v>157.31000000000199</c:v>
                </c:pt>
                <c:pt idx="15732">
                  <c:v>157.32000000000201</c:v>
                </c:pt>
                <c:pt idx="15733">
                  <c:v>157.330000000002</c:v>
                </c:pt>
                <c:pt idx="15734">
                  <c:v>157.34000000000199</c:v>
                </c:pt>
                <c:pt idx="15735">
                  <c:v>157.35000000000201</c:v>
                </c:pt>
                <c:pt idx="15736">
                  <c:v>157.360000000002</c:v>
                </c:pt>
                <c:pt idx="15737">
                  <c:v>157.37000000000199</c:v>
                </c:pt>
                <c:pt idx="15738">
                  <c:v>157.38000000000179</c:v>
                </c:pt>
                <c:pt idx="15739">
                  <c:v>157.39000000000181</c:v>
                </c:pt>
                <c:pt idx="15740">
                  <c:v>157.4000000000018</c:v>
                </c:pt>
                <c:pt idx="15741">
                  <c:v>157.41000000000179</c:v>
                </c:pt>
                <c:pt idx="15742">
                  <c:v>157.42000000000181</c:v>
                </c:pt>
                <c:pt idx="15743">
                  <c:v>157.4300000000018</c:v>
                </c:pt>
                <c:pt idx="15744">
                  <c:v>157.44000000000179</c:v>
                </c:pt>
                <c:pt idx="15745">
                  <c:v>157.45000000000181</c:v>
                </c:pt>
                <c:pt idx="15746">
                  <c:v>157.4600000000018</c:v>
                </c:pt>
                <c:pt idx="15747">
                  <c:v>157.47000000000179</c:v>
                </c:pt>
                <c:pt idx="15748">
                  <c:v>157.48000000000181</c:v>
                </c:pt>
                <c:pt idx="15749">
                  <c:v>157.49000000000169</c:v>
                </c:pt>
                <c:pt idx="15750">
                  <c:v>157.50000000000171</c:v>
                </c:pt>
                <c:pt idx="15751">
                  <c:v>157.5100000000017</c:v>
                </c:pt>
                <c:pt idx="15752">
                  <c:v>157.52000000000169</c:v>
                </c:pt>
                <c:pt idx="15753">
                  <c:v>157.53000000000171</c:v>
                </c:pt>
                <c:pt idx="15754">
                  <c:v>157.5400000000017</c:v>
                </c:pt>
                <c:pt idx="15755">
                  <c:v>157.55000000000169</c:v>
                </c:pt>
                <c:pt idx="15756">
                  <c:v>157.56000000000171</c:v>
                </c:pt>
                <c:pt idx="15757">
                  <c:v>157.57000000000161</c:v>
                </c:pt>
                <c:pt idx="15758">
                  <c:v>157.58000000000169</c:v>
                </c:pt>
                <c:pt idx="15759">
                  <c:v>157.59000000000171</c:v>
                </c:pt>
                <c:pt idx="15760">
                  <c:v>157.60000000000159</c:v>
                </c:pt>
                <c:pt idx="15761">
                  <c:v>157.61000000000161</c:v>
                </c:pt>
                <c:pt idx="15762">
                  <c:v>157.6200000000016</c:v>
                </c:pt>
                <c:pt idx="15763">
                  <c:v>157.63000000000159</c:v>
                </c:pt>
                <c:pt idx="15764">
                  <c:v>157.64000000000161</c:v>
                </c:pt>
                <c:pt idx="15765">
                  <c:v>157.6500000000016</c:v>
                </c:pt>
                <c:pt idx="15766">
                  <c:v>157.66000000000159</c:v>
                </c:pt>
                <c:pt idx="15767">
                  <c:v>157.67000000000161</c:v>
                </c:pt>
                <c:pt idx="15768">
                  <c:v>157.6800000000016</c:v>
                </c:pt>
                <c:pt idx="15769">
                  <c:v>157.69000000000159</c:v>
                </c:pt>
                <c:pt idx="15770">
                  <c:v>157.70000000000161</c:v>
                </c:pt>
                <c:pt idx="15771">
                  <c:v>157.71000000000149</c:v>
                </c:pt>
                <c:pt idx="15772">
                  <c:v>157.72000000000151</c:v>
                </c:pt>
                <c:pt idx="15773">
                  <c:v>157.7300000000015</c:v>
                </c:pt>
                <c:pt idx="15774">
                  <c:v>157.74000000000149</c:v>
                </c:pt>
                <c:pt idx="15775">
                  <c:v>157.75000000000151</c:v>
                </c:pt>
                <c:pt idx="15776">
                  <c:v>157.7600000000015</c:v>
                </c:pt>
                <c:pt idx="15777">
                  <c:v>157.77000000000149</c:v>
                </c:pt>
                <c:pt idx="15778">
                  <c:v>157.78000000000151</c:v>
                </c:pt>
                <c:pt idx="15779">
                  <c:v>157.79000000000141</c:v>
                </c:pt>
                <c:pt idx="15780">
                  <c:v>157.80000000000149</c:v>
                </c:pt>
                <c:pt idx="15781">
                  <c:v>157.81000000000151</c:v>
                </c:pt>
                <c:pt idx="15782">
                  <c:v>157.82000000000139</c:v>
                </c:pt>
                <c:pt idx="15783">
                  <c:v>157.83000000000141</c:v>
                </c:pt>
                <c:pt idx="15784">
                  <c:v>157.8400000000014</c:v>
                </c:pt>
                <c:pt idx="15785">
                  <c:v>157.85000000000139</c:v>
                </c:pt>
                <c:pt idx="15786">
                  <c:v>157.86000000000141</c:v>
                </c:pt>
                <c:pt idx="15787">
                  <c:v>157.8700000000014</c:v>
                </c:pt>
                <c:pt idx="15788">
                  <c:v>157.88000000000139</c:v>
                </c:pt>
                <c:pt idx="15789">
                  <c:v>157.89000000000141</c:v>
                </c:pt>
                <c:pt idx="15790">
                  <c:v>157.9000000000014</c:v>
                </c:pt>
                <c:pt idx="15791">
                  <c:v>157.91000000000139</c:v>
                </c:pt>
                <c:pt idx="15792">
                  <c:v>157.92000000000141</c:v>
                </c:pt>
                <c:pt idx="15793">
                  <c:v>157.93000000000129</c:v>
                </c:pt>
                <c:pt idx="15794">
                  <c:v>157.94000000000131</c:v>
                </c:pt>
                <c:pt idx="15795">
                  <c:v>157.95000000000141</c:v>
                </c:pt>
                <c:pt idx="15796">
                  <c:v>157.96000000000129</c:v>
                </c:pt>
                <c:pt idx="15797">
                  <c:v>157.97000000000131</c:v>
                </c:pt>
                <c:pt idx="15798">
                  <c:v>157.9800000000013</c:v>
                </c:pt>
                <c:pt idx="15799">
                  <c:v>157.99000000000129</c:v>
                </c:pt>
                <c:pt idx="15800">
                  <c:v>158.00000000000131</c:v>
                </c:pt>
                <c:pt idx="15801">
                  <c:v>158.01000000000121</c:v>
                </c:pt>
                <c:pt idx="15802">
                  <c:v>158.02000000000129</c:v>
                </c:pt>
                <c:pt idx="15803">
                  <c:v>158.03000000000131</c:v>
                </c:pt>
                <c:pt idx="15804">
                  <c:v>158.04000000000121</c:v>
                </c:pt>
                <c:pt idx="15805">
                  <c:v>158.05000000000121</c:v>
                </c:pt>
                <c:pt idx="15806">
                  <c:v>158.0600000000012</c:v>
                </c:pt>
                <c:pt idx="15807">
                  <c:v>158.07000000000119</c:v>
                </c:pt>
                <c:pt idx="15808">
                  <c:v>158.08000000000121</c:v>
                </c:pt>
                <c:pt idx="15809">
                  <c:v>158.0900000000012</c:v>
                </c:pt>
                <c:pt idx="15810">
                  <c:v>158.10000000000119</c:v>
                </c:pt>
                <c:pt idx="15811">
                  <c:v>158.11000000000121</c:v>
                </c:pt>
                <c:pt idx="15812">
                  <c:v>158.1200000000012</c:v>
                </c:pt>
                <c:pt idx="15813">
                  <c:v>158.13000000000119</c:v>
                </c:pt>
                <c:pt idx="15814">
                  <c:v>158.14000000000121</c:v>
                </c:pt>
                <c:pt idx="15815">
                  <c:v>158.15000000000111</c:v>
                </c:pt>
                <c:pt idx="15816">
                  <c:v>158.16000000000111</c:v>
                </c:pt>
                <c:pt idx="15817">
                  <c:v>158.1700000000011</c:v>
                </c:pt>
                <c:pt idx="15818">
                  <c:v>158.18000000000109</c:v>
                </c:pt>
                <c:pt idx="15819">
                  <c:v>158.19000000000111</c:v>
                </c:pt>
                <c:pt idx="15820">
                  <c:v>158.2000000000011</c:v>
                </c:pt>
                <c:pt idx="15821">
                  <c:v>158.21000000000109</c:v>
                </c:pt>
                <c:pt idx="15822">
                  <c:v>158.22000000000111</c:v>
                </c:pt>
                <c:pt idx="15823">
                  <c:v>158.23000000000101</c:v>
                </c:pt>
                <c:pt idx="15824">
                  <c:v>158.240000000001</c:v>
                </c:pt>
                <c:pt idx="15825">
                  <c:v>158.25000000000111</c:v>
                </c:pt>
                <c:pt idx="15826">
                  <c:v>158.26000000000101</c:v>
                </c:pt>
                <c:pt idx="15827">
                  <c:v>158.270000000001</c:v>
                </c:pt>
                <c:pt idx="15828">
                  <c:v>158.280000000001</c:v>
                </c:pt>
                <c:pt idx="15829">
                  <c:v>158.29000000000099</c:v>
                </c:pt>
                <c:pt idx="15830">
                  <c:v>158.30000000000101</c:v>
                </c:pt>
                <c:pt idx="15831">
                  <c:v>158.310000000001</c:v>
                </c:pt>
                <c:pt idx="15832">
                  <c:v>158.32000000000099</c:v>
                </c:pt>
                <c:pt idx="15833">
                  <c:v>158.33000000000101</c:v>
                </c:pt>
                <c:pt idx="15834">
                  <c:v>158.340000000001</c:v>
                </c:pt>
                <c:pt idx="15835">
                  <c:v>158.35000000000099</c:v>
                </c:pt>
                <c:pt idx="15836">
                  <c:v>158.36000000000101</c:v>
                </c:pt>
                <c:pt idx="15837">
                  <c:v>158.370000000001</c:v>
                </c:pt>
                <c:pt idx="15838">
                  <c:v>158.38000000000099</c:v>
                </c:pt>
                <c:pt idx="15839">
                  <c:v>158.39000000000101</c:v>
                </c:pt>
                <c:pt idx="15840">
                  <c:v>158.400000000001</c:v>
                </c:pt>
                <c:pt idx="15841">
                  <c:v>158.41000000000099</c:v>
                </c:pt>
                <c:pt idx="15842">
                  <c:v>158.42000000000101</c:v>
                </c:pt>
                <c:pt idx="15843">
                  <c:v>158.430000000001</c:v>
                </c:pt>
                <c:pt idx="15844">
                  <c:v>158.44000000000099</c:v>
                </c:pt>
                <c:pt idx="15845">
                  <c:v>158.45000000000101</c:v>
                </c:pt>
                <c:pt idx="15846">
                  <c:v>158.460000000001</c:v>
                </c:pt>
                <c:pt idx="15847">
                  <c:v>158.47000000000099</c:v>
                </c:pt>
                <c:pt idx="15848">
                  <c:v>158.48000000000081</c:v>
                </c:pt>
                <c:pt idx="15849">
                  <c:v>158.4900000000008</c:v>
                </c:pt>
                <c:pt idx="15850">
                  <c:v>158.5000000000008</c:v>
                </c:pt>
                <c:pt idx="15851">
                  <c:v>158.51000000000079</c:v>
                </c:pt>
                <c:pt idx="15852">
                  <c:v>158.52000000000081</c:v>
                </c:pt>
                <c:pt idx="15853">
                  <c:v>158.5300000000008</c:v>
                </c:pt>
                <c:pt idx="15854">
                  <c:v>158.54000000000079</c:v>
                </c:pt>
                <c:pt idx="15855">
                  <c:v>158.55000000000081</c:v>
                </c:pt>
                <c:pt idx="15856">
                  <c:v>158.5600000000008</c:v>
                </c:pt>
                <c:pt idx="15857">
                  <c:v>158.57000000000079</c:v>
                </c:pt>
                <c:pt idx="15858">
                  <c:v>158.58000000000081</c:v>
                </c:pt>
                <c:pt idx="15859">
                  <c:v>158.59000000000071</c:v>
                </c:pt>
                <c:pt idx="15860">
                  <c:v>158.6000000000007</c:v>
                </c:pt>
                <c:pt idx="15861">
                  <c:v>158.6100000000007</c:v>
                </c:pt>
                <c:pt idx="15862">
                  <c:v>158.62000000000069</c:v>
                </c:pt>
                <c:pt idx="15863">
                  <c:v>158.63000000000071</c:v>
                </c:pt>
                <c:pt idx="15864">
                  <c:v>158.6400000000007</c:v>
                </c:pt>
                <c:pt idx="15865">
                  <c:v>158.65000000000069</c:v>
                </c:pt>
                <c:pt idx="15866">
                  <c:v>158.66000000000071</c:v>
                </c:pt>
                <c:pt idx="15867">
                  <c:v>158.67000000000061</c:v>
                </c:pt>
                <c:pt idx="15868">
                  <c:v>158.68000000000069</c:v>
                </c:pt>
                <c:pt idx="15869">
                  <c:v>158.69000000000071</c:v>
                </c:pt>
                <c:pt idx="15870">
                  <c:v>158.70000000000061</c:v>
                </c:pt>
                <c:pt idx="15871">
                  <c:v>158.7100000000006</c:v>
                </c:pt>
                <c:pt idx="15872">
                  <c:v>158.7200000000006</c:v>
                </c:pt>
                <c:pt idx="15873">
                  <c:v>158.73000000000059</c:v>
                </c:pt>
                <c:pt idx="15874">
                  <c:v>158.74000000000061</c:v>
                </c:pt>
                <c:pt idx="15875">
                  <c:v>158.7500000000006</c:v>
                </c:pt>
                <c:pt idx="15876">
                  <c:v>158.76000000000059</c:v>
                </c:pt>
                <c:pt idx="15877">
                  <c:v>158.77000000000061</c:v>
                </c:pt>
                <c:pt idx="15878">
                  <c:v>158.7800000000006</c:v>
                </c:pt>
                <c:pt idx="15879">
                  <c:v>158.79000000000059</c:v>
                </c:pt>
                <c:pt idx="15880">
                  <c:v>158.80000000000061</c:v>
                </c:pt>
                <c:pt idx="15881">
                  <c:v>158.81000000000051</c:v>
                </c:pt>
                <c:pt idx="15882">
                  <c:v>158.82000000000059</c:v>
                </c:pt>
                <c:pt idx="15883">
                  <c:v>158.83000000000061</c:v>
                </c:pt>
                <c:pt idx="15884">
                  <c:v>158.84000000000049</c:v>
                </c:pt>
                <c:pt idx="15885">
                  <c:v>158.85000000000051</c:v>
                </c:pt>
                <c:pt idx="15886">
                  <c:v>158.8600000000005</c:v>
                </c:pt>
                <c:pt idx="15887">
                  <c:v>158.87000000000049</c:v>
                </c:pt>
                <c:pt idx="15888">
                  <c:v>158.88000000000051</c:v>
                </c:pt>
                <c:pt idx="15889">
                  <c:v>158.8900000000005</c:v>
                </c:pt>
                <c:pt idx="15890">
                  <c:v>158.90000000000049</c:v>
                </c:pt>
                <c:pt idx="15891">
                  <c:v>158.91000000000051</c:v>
                </c:pt>
                <c:pt idx="15892">
                  <c:v>158.92000000000041</c:v>
                </c:pt>
                <c:pt idx="15893">
                  <c:v>158.9300000000004</c:v>
                </c:pt>
                <c:pt idx="15894">
                  <c:v>158.9400000000004</c:v>
                </c:pt>
                <c:pt idx="15895">
                  <c:v>158.95000000000039</c:v>
                </c:pt>
                <c:pt idx="15896">
                  <c:v>158.96000000000041</c:v>
                </c:pt>
                <c:pt idx="15897">
                  <c:v>158.9700000000004</c:v>
                </c:pt>
                <c:pt idx="15898">
                  <c:v>158.98000000000039</c:v>
                </c:pt>
                <c:pt idx="15899">
                  <c:v>158.99000000000041</c:v>
                </c:pt>
                <c:pt idx="15900">
                  <c:v>159.0000000000004</c:v>
                </c:pt>
                <c:pt idx="15901">
                  <c:v>159.01000000000039</c:v>
                </c:pt>
                <c:pt idx="15902">
                  <c:v>159.02000000000041</c:v>
                </c:pt>
                <c:pt idx="15903">
                  <c:v>159.03000000000031</c:v>
                </c:pt>
                <c:pt idx="15904">
                  <c:v>159.0400000000003</c:v>
                </c:pt>
                <c:pt idx="15905">
                  <c:v>159.05000000000041</c:v>
                </c:pt>
                <c:pt idx="15906">
                  <c:v>159.06000000000029</c:v>
                </c:pt>
                <c:pt idx="15907">
                  <c:v>159.07000000000031</c:v>
                </c:pt>
                <c:pt idx="15908">
                  <c:v>159.0800000000003</c:v>
                </c:pt>
                <c:pt idx="15909">
                  <c:v>159.09000000000029</c:v>
                </c:pt>
                <c:pt idx="15910">
                  <c:v>159.10000000000031</c:v>
                </c:pt>
                <c:pt idx="15911">
                  <c:v>159.11000000000021</c:v>
                </c:pt>
                <c:pt idx="15912">
                  <c:v>159.12000000000029</c:v>
                </c:pt>
                <c:pt idx="15913">
                  <c:v>159.13000000000031</c:v>
                </c:pt>
                <c:pt idx="15914">
                  <c:v>159.14000000000021</c:v>
                </c:pt>
                <c:pt idx="15915">
                  <c:v>159.1500000000002</c:v>
                </c:pt>
                <c:pt idx="15916">
                  <c:v>159.1600000000002</c:v>
                </c:pt>
                <c:pt idx="15917">
                  <c:v>159.17000000000019</c:v>
                </c:pt>
                <c:pt idx="15918">
                  <c:v>159.18000000000021</c:v>
                </c:pt>
                <c:pt idx="15919">
                  <c:v>159.1900000000002</c:v>
                </c:pt>
                <c:pt idx="15920">
                  <c:v>159.20000000000019</c:v>
                </c:pt>
                <c:pt idx="15921">
                  <c:v>159.21000000000021</c:v>
                </c:pt>
                <c:pt idx="15922">
                  <c:v>159.2200000000002</c:v>
                </c:pt>
                <c:pt idx="15923">
                  <c:v>159.23000000000019</c:v>
                </c:pt>
                <c:pt idx="15924">
                  <c:v>159.24000000000021</c:v>
                </c:pt>
                <c:pt idx="15925">
                  <c:v>159.25000000000011</c:v>
                </c:pt>
                <c:pt idx="15926">
                  <c:v>159.2600000000001</c:v>
                </c:pt>
                <c:pt idx="15927">
                  <c:v>159.2700000000001</c:v>
                </c:pt>
                <c:pt idx="15928">
                  <c:v>159.28000000000009</c:v>
                </c:pt>
                <c:pt idx="15929">
                  <c:v>159.29000000000011</c:v>
                </c:pt>
                <c:pt idx="15930">
                  <c:v>159.3000000000001</c:v>
                </c:pt>
                <c:pt idx="15931">
                  <c:v>159.31000000000009</c:v>
                </c:pt>
                <c:pt idx="15932">
                  <c:v>159.32000000000011</c:v>
                </c:pt>
                <c:pt idx="15933">
                  <c:v>159.3300000000001</c:v>
                </c:pt>
                <c:pt idx="15934">
                  <c:v>159.34000000000009</c:v>
                </c:pt>
                <c:pt idx="15935">
                  <c:v>159.35000000000011</c:v>
                </c:pt>
                <c:pt idx="15936">
                  <c:v>159.36000000000001</c:v>
                </c:pt>
                <c:pt idx="15937">
                  <c:v>159.37</c:v>
                </c:pt>
                <c:pt idx="15938">
                  <c:v>159.38000000000011</c:v>
                </c:pt>
                <c:pt idx="15939">
                  <c:v>159.38999999999999</c:v>
                </c:pt>
                <c:pt idx="15940">
                  <c:v>159.4</c:v>
                </c:pt>
                <c:pt idx="15941">
                  <c:v>159.41</c:v>
                </c:pt>
                <c:pt idx="15942">
                  <c:v>159.41999999999999</c:v>
                </c:pt>
                <c:pt idx="15943">
                  <c:v>159.43</c:v>
                </c:pt>
                <c:pt idx="15944">
                  <c:v>159.44</c:v>
                </c:pt>
                <c:pt idx="15945">
                  <c:v>159.44999999999999</c:v>
                </c:pt>
                <c:pt idx="15946">
                  <c:v>159.46</c:v>
                </c:pt>
                <c:pt idx="15947">
                  <c:v>159.47</c:v>
                </c:pt>
                <c:pt idx="15948">
                  <c:v>159.47999999999999</c:v>
                </c:pt>
                <c:pt idx="15949">
                  <c:v>159.49</c:v>
                </c:pt>
                <c:pt idx="15950">
                  <c:v>159.5</c:v>
                </c:pt>
                <c:pt idx="15951">
                  <c:v>159.51</c:v>
                </c:pt>
                <c:pt idx="15952">
                  <c:v>159.5199999999999</c:v>
                </c:pt>
                <c:pt idx="15953">
                  <c:v>159.53</c:v>
                </c:pt>
                <c:pt idx="15954">
                  <c:v>159.54</c:v>
                </c:pt>
                <c:pt idx="15955">
                  <c:v>159.54999999999981</c:v>
                </c:pt>
                <c:pt idx="15956">
                  <c:v>159.56</c:v>
                </c:pt>
                <c:pt idx="15957">
                  <c:v>159.57</c:v>
                </c:pt>
                <c:pt idx="15958">
                  <c:v>159.57999999999981</c:v>
                </c:pt>
                <c:pt idx="15959">
                  <c:v>159.5899999999998</c:v>
                </c:pt>
                <c:pt idx="15960">
                  <c:v>159.5999999999998</c:v>
                </c:pt>
                <c:pt idx="15961">
                  <c:v>159.60999999999979</c:v>
                </c:pt>
                <c:pt idx="15962">
                  <c:v>159.61999999999981</c:v>
                </c:pt>
                <c:pt idx="15963">
                  <c:v>159.6299999999998</c:v>
                </c:pt>
                <c:pt idx="15964">
                  <c:v>159.63999999999979</c:v>
                </c:pt>
                <c:pt idx="15965">
                  <c:v>159.64999999999981</c:v>
                </c:pt>
                <c:pt idx="15966">
                  <c:v>159.6599999999998</c:v>
                </c:pt>
                <c:pt idx="15967">
                  <c:v>159.66999999999979</c:v>
                </c:pt>
                <c:pt idx="15968">
                  <c:v>159.67999999999981</c:v>
                </c:pt>
                <c:pt idx="15969">
                  <c:v>159.68999999999971</c:v>
                </c:pt>
                <c:pt idx="15970">
                  <c:v>159.6999999999997</c:v>
                </c:pt>
                <c:pt idx="15971">
                  <c:v>159.7099999999997</c:v>
                </c:pt>
                <c:pt idx="15972">
                  <c:v>159.71999999999969</c:v>
                </c:pt>
                <c:pt idx="15973">
                  <c:v>159.72999999999971</c:v>
                </c:pt>
                <c:pt idx="15974">
                  <c:v>159.7399999999997</c:v>
                </c:pt>
                <c:pt idx="15975">
                  <c:v>159.74999999999969</c:v>
                </c:pt>
                <c:pt idx="15976">
                  <c:v>159.75999999999971</c:v>
                </c:pt>
                <c:pt idx="15977">
                  <c:v>159.76999999999961</c:v>
                </c:pt>
                <c:pt idx="15978">
                  <c:v>159.7799999999996</c:v>
                </c:pt>
                <c:pt idx="15979">
                  <c:v>159.78999999999971</c:v>
                </c:pt>
                <c:pt idx="15980">
                  <c:v>159.79999999999961</c:v>
                </c:pt>
                <c:pt idx="15981">
                  <c:v>159.8099999999996</c:v>
                </c:pt>
                <c:pt idx="15982">
                  <c:v>159.8199999999996</c:v>
                </c:pt>
                <c:pt idx="15983">
                  <c:v>159.82999999999959</c:v>
                </c:pt>
                <c:pt idx="15984">
                  <c:v>159.83999999999961</c:v>
                </c:pt>
                <c:pt idx="15985">
                  <c:v>159.8499999999996</c:v>
                </c:pt>
                <c:pt idx="15986">
                  <c:v>159.85999999999959</c:v>
                </c:pt>
                <c:pt idx="15987">
                  <c:v>159.86999999999961</c:v>
                </c:pt>
                <c:pt idx="15988">
                  <c:v>159.8799999999996</c:v>
                </c:pt>
                <c:pt idx="15989">
                  <c:v>159.88999999999959</c:v>
                </c:pt>
                <c:pt idx="15990">
                  <c:v>159.89999999999961</c:v>
                </c:pt>
                <c:pt idx="15991">
                  <c:v>159.90999999999951</c:v>
                </c:pt>
                <c:pt idx="15992">
                  <c:v>159.9199999999995</c:v>
                </c:pt>
                <c:pt idx="15993">
                  <c:v>159.92999999999961</c:v>
                </c:pt>
                <c:pt idx="15994">
                  <c:v>159.93999999999949</c:v>
                </c:pt>
                <c:pt idx="15995">
                  <c:v>159.94999999999951</c:v>
                </c:pt>
                <c:pt idx="15996">
                  <c:v>159.9599999999995</c:v>
                </c:pt>
                <c:pt idx="15997">
                  <c:v>159.96999999999949</c:v>
                </c:pt>
                <c:pt idx="15998">
                  <c:v>159.97999999999951</c:v>
                </c:pt>
                <c:pt idx="15999">
                  <c:v>159.9899999999995</c:v>
                </c:pt>
                <c:pt idx="16000">
                  <c:v>159.99999999999949</c:v>
                </c:pt>
                <c:pt idx="16001">
                  <c:v>160.00999999999951</c:v>
                </c:pt>
                <c:pt idx="16002">
                  <c:v>160.01999999999941</c:v>
                </c:pt>
                <c:pt idx="16003">
                  <c:v>160.0299999999994</c:v>
                </c:pt>
                <c:pt idx="16004">
                  <c:v>160.0399999999994</c:v>
                </c:pt>
                <c:pt idx="16005">
                  <c:v>160.04999999999939</c:v>
                </c:pt>
                <c:pt idx="16006">
                  <c:v>160.05999999999941</c:v>
                </c:pt>
                <c:pt idx="16007">
                  <c:v>160.0699999999994</c:v>
                </c:pt>
                <c:pt idx="16008">
                  <c:v>160.07999999999939</c:v>
                </c:pt>
                <c:pt idx="16009">
                  <c:v>160.08999999999941</c:v>
                </c:pt>
                <c:pt idx="16010">
                  <c:v>160.0999999999994</c:v>
                </c:pt>
                <c:pt idx="16011">
                  <c:v>160.10999999999939</c:v>
                </c:pt>
                <c:pt idx="16012">
                  <c:v>160.11999999999941</c:v>
                </c:pt>
                <c:pt idx="16013">
                  <c:v>160.12999999999931</c:v>
                </c:pt>
                <c:pt idx="16014">
                  <c:v>160.1399999999993</c:v>
                </c:pt>
                <c:pt idx="16015">
                  <c:v>160.1499999999993</c:v>
                </c:pt>
                <c:pt idx="16016">
                  <c:v>160.15999999999929</c:v>
                </c:pt>
                <c:pt idx="16017">
                  <c:v>160.16999999999931</c:v>
                </c:pt>
                <c:pt idx="16018">
                  <c:v>160.1799999999993</c:v>
                </c:pt>
                <c:pt idx="16019">
                  <c:v>160.18999999999929</c:v>
                </c:pt>
                <c:pt idx="16020">
                  <c:v>160.19999999999931</c:v>
                </c:pt>
                <c:pt idx="16021">
                  <c:v>160.20999999999921</c:v>
                </c:pt>
                <c:pt idx="16022">
                  <c:v>160.2199999999992</c:v>
                </c:pt>
                <c:pt idx="16023">
                  <c:v>160.22999999999931</c:v>
                </c:pt>
                <c:pt idx="16024">
                  <c:v>160.23999999999921</c:v>
                </c:pt>
                <c:pt idx="16025">
                  <c:v>160.2499999999992</c:v>
                </c:pt>
                <c:pt idx="16026">
                  <c:v>160.2599999999992</c:v>
                </c:pt>
                <c:pt idx="16027">
                  <c:v>160.26999999999919</c:v>
                </c:pt>
                <c:pt idx="16028">
                  <c:v>160.27999999999921</c:v>
                </c:pt>
                <c:pt idx="16029">
                  <c:v>160.2899999999992</c:v>
                </c:pt>
                <c:pt idx="16030">
                  <c:v>160.29999999999919</c:v>
                </c:pt>
                <c:pt idx="16031">
                  <c:v>160.30999999999921</c:v>
                </c:pt>
                <c:pt idx="16032">
                  <c:v>160.3199999999992</c:v>
                </c:pt>
                <c:pt idx="16033">
                  <c:v>160.32999999999919</c:v>
                </c:pt>
                <c:pt idx="16034">
                  <c:v>160.33999999999921</c:v>
                </c:pt>
                <c:pt idx="16035">
                  <c:v>160.34999999999911</c:v>
                </c:pt>
                <c:pt idx="16036">
                  <c:v>160.35999999999919</c:v>
                </c:pt>
                <c:pt idx="16037">
                  <c:v>160.36999999999921</c:v>
                </c:pt>
                <c:pt idx="16038">
                  <c:v>160.37999999999909</c:v>
                </c:pt>
                <c:pt idx="16039">
                  <c:v>160.38999999999911</c:v>
                </c:pt>
                <c:pt idx="16040">
                  <c:v>160.3999999999991</c:v>
                </c:pt>
                <c:pt idx="16041">
                  <c:v>160.40999999999909</c:v>
                </c:pt>
                <c:pt idx="16042">
                  <c:v>160.41999999999911</c:v>
                </c:pt>
                <c:pt idx="16043">
                  <c:v>160.4299999999991</c:v>
                </c:pt>
                <c:pt idx="16044">
                  <c:v>160.43999999999909</c:v>
                </c:pt>
                <c:pt idx="16045">
                  <c:v>160.44999999999911</c:v>
                </c:pt>
                <c:pt idx="16046">
                  <c:v>160.45999999999901</c:v>
                </c:pt>
                <c:pt idx="16047">
                  <c:v>160.469999999999</c:v>
                </c:pt>
                <c:pt idx="16048">
                  <c:v>160.479999999999</c:v>
                </c:pt>
                <c:pt idx="16049">
                  <c:v>160.48999999999899</c:v>
                </c:pt>
                <c:pt idx="16050">
                  <c:v>160.49999999999901</c:v>
                </c:pt>
                <c:pt idx="16051">
                  <c:v>160.509999999999</c:v>
                </c:pt>
                <c:pt idx="16052">
                  <c:v>160.51999999999899</c:v>
                </c:pt>
                <c:pt idx="16053">
                  <c:v>160.52999999999901</c:v>
                </c:pt>
                <c:pt idx="16054">
                  <c:v>160.53999999999891</c:v>
                </c:pt>
                <c:pt idx="16055">
                  <c:v>160.5499999999989</c:v>
                </c:pt>
                <c:pt idx="16056">
                  <c:v>160.55999999999901</c:v>
                </c:pt>
                <c:pt idx="16057">
                  <c:v>160.56999999999891</c:v>
                </c:pt>
                <c:pt idx="16058">
                  <c:v>160.5799999999989</c:v>
                </c:pt>
                <c:pt idx="16059">
                  <c:v>160.58999999999889</c:v>
                </c:pt>
                <c:pt idx="16060">
                  <c:v>160.59999999999889</c:v>
                </c:pt>
                <c:pt idx="16061">
                  <c:v>160.60999999999891</c:v>
                </c:pt>
                <c:pt idx="16062">
                  <c:v>160.6199999999989</c:v>
                </c:pt>
                <c:pt idx="16063">
                  <c:v>160.62999999999889</c:v>
                </c:pt>
                <c:pt idx="16064">
                  <c:v>160.63999999999879</c:v>
                </c:pt>
                <c:pt idx="16065">
                  <c:v>160.64999999999881</c:v>
                </c:pt>
                <c:pt idx="16066">
                  <c:v>160.6599999999988</c:v>
                </c:pt>
                <c:pt idx="16067">
                  <c:v>160.66999999999879</c:v>
                </c:pt>
                <c:pt idx="16068">
                  <c:v>160.67999999999881</c:v>
                </c:pt>
                <c:pt idx="16069">
                  <c:v>160.6899999999988</c:v>
                </c:pt>
                <c:pt idx="16070">
                  <c:v>160.69999999999879</c:v>
                </c:pt>
                <c:pt idx="16071">
                  <c:v>160.70999999999879</c:v>
                </c:pt>
                <c:pt idx="16072">
                  <c:v>160.71999999999849</c:v>
                </c:pt>
                <c:pt idx="16073">
                  <c:v>160.7299999999988</c:v>
                </c:pt>
                <c:pt idx="16074">
                  <c:v>160.73999999999879</c:v>
                </c:pt>
                <c:pt idx="16075">
                  <c:v>160.74999999999861</c:v>
                </c:pt>
                <c:pt idx="16076">
                  <c:v>160.75999999999871</c:v>
                </c:pt>
                <c:pt idx="16077">
                  <c:v>160.7699999999987</c:v>
                </c:pt>
                <c:pt idx="16078">
                  <c:v>160.77999999999861</c:v>
                </c:pt>
                <c:pt idx="16079">
                  <c:v>160.78999999999871</c:v>
                </c:pt>
                <c:pt idx="16080">
                  <c:v>160.7999999999987</c:v>
                </c:pt>
                <c:pt idx="16081">
                  <c:v>160.80999999999869</c:v>
                </c:pt>
                <c:pt idx="16082">
                  <c:v>160.81999999999871</c:v>
                </c:pt>
                <c:pt idx="16083">
                  <c:v>160.82999999999871</c:v>
                </c:pt>
                <c:pt idx="16084">
                  <c:v>160.8399999999987</c:v>
                </c:pt>
                <c:pt idx="16085">
                  <c:v>160.84999999999869</c:v>
                </c:pt>
                <c:pt idx="16086">
                  <c:v>160.85999999999871</c:v>
                </c:pt>
                <c:pt idx="16087">
                  <c:v>160.86999999999861</c:v>
                </c:pt>
                <c:pt idx="16088">
                  <c:v>160.8799999999986</c:v>
                </c:pt>
                <c:pt idx="16089">
                  <c:v>160.88999999999871</c:v>
                </c:pt>
                <c:pt idx="16090">
                  <c:v>160.89999999999861</c:v>
                </c:pt>
                <c:pt idx="16091">
                  <c:v>160.9099999999986</c:v>
                </c:pt>
                <c:pt idx="16092">
                  <c:v>160.91999999999859</c:v>
                </c:pt>
                <c:pt idx="16093">
                  <c:v>160.92999999999861</c:v>
                </c:pt>
                <c:pt idx="16094">
                  <c:v>160.93999999999861</c:v>
                </c:pt>
                <c:pt idx="16095">
                  <c:v>160.9499999999986</c:v>
                </c:pt>
                <c:pt idx="16096">
                  <c:v>160.95999999999859</c:v>
                </c:pt>
                <c:pt idx="16097">
                  <c:v>160.96999999999861</c:v>
                </c:pt>
                <c:pt idx="16098">
                  <c:v>160.97999999999851</c:v>
                </c:pt>
                <c:pt idx="16099">
                  <c:v>160.98999999999859</c:v>
                </c:pt>
                <c:pt idx="16100">
                  <c:v>160.99999999999861</c:v>
                </c:pt>
                <c:pt idx="16101">
                  <c:v>161.00999999999851</c:v>
                </c:pt>
                <c:pt idx="16102">
                  <c:v>161.0199999999985</c:v>
                </c:pt>
                <c:pt idx="16103">
                  <c:v>161.02999999999849</c:v>
                </c:pt>
                <c:pt idx="16104">
                  <c:v>161.03999999999851</c:v>
                </c:pt>
                <c:pt idx="16105">
                  <c:v>161.04999999999851</c:v>
                </c:pt>
                <c:pt idx="16106">
                  <c:v>161.0599999999985</c:v>
                </c:pt>
                <c:pt idx="16107">
                  <c:v>161.06999999999849</c:v>
                </c:pt>
                <c:pt idx="16108">
                  <c:v>161.07999999999839</c:v>
                </c:pt>
                <c:pt idx="16109">
                  <c:v>161.08999999999841</c:v>
                </c:pt>
                <c:pt idx="16110">
                  <c:v>161.0999999999984</c:v>
                </c:pt>
                <c:pt idx="16111">
                  <c:v>161.10999999999839</c:v>
                </c:pt>
                <c:pt idx="16112">
                  <c:v>161.11999999999841</c:v>
                </c:pt>
                <c:pt idx="16113">
                  <c:v>161.1299999999984</c:v>
                </c:pt>
                <c:pt idx="16114">
                  <c:v>161.13999999999839</c:v>
                </c:pt>
                <c:pt idx="16115">
                  <c:v>161.14999999999841</c:v>
                </c:pt>
                <c:pt idx="16116">
                  <c:v>161.1599999999984</c:v>
                </c:pt>
                <c:pt idx="16117">
                  <c:v>161.1699999999984</c:v>
                </c:pt>
                <c:pt idx="16118">
                  <c:v>161.17999999999839</c:v>
                </c:pt>
                <c:pt idx="16119">
                  <c:v>161.18999999999841</c:v>
                </c:pt>
                <c:pt idx="16120">
                  <c:v>161.19999999999831</c:v>
                </c:pt>
                <c:pt idx="16121">
                  <c:v>161.2099999999983</c:v>
                </c:pt>
                <c:pt idx="16122">
                  <c:v>161.21999999999821</c:v>
                </c:pt>
                <c:pt idx="16123">
                  <c:v>161.22999999999831</c:v>
                </c:pt>
                <c:pt idx="16124">
                  <c:v>161.2399999999983</c:v>
                </c:pt>
                <c:pt idx="16125">
                  <c:v>161.24999999999821</c:v>
                </c:pt>
                <c:pt idx="16126">
                  <c:v>161.25999999999831</c:v>
                </c:pt>
                <c:pt idx="16127">
                  <c:v>161.2699999999983</c:v>
                </c:pt>
                <c:pt idx="16128">
                  <c:v>161.2799999999983</c:v>
                </c:pt>
                <c:pt idx="16129">
                  <c:v>161.28999999999829</c:v>
                </c:pt>
                <c:pt idx="16130">
                  <c:v>161.29999999999819</c:v>
                </c:pt>
                <c:pt idx="16131">
                  <c:v>161.30999999999821</c:v>
                </c:pt>
                <c:pt idx="16132">
                  <c:v>161.3199999999982</c:v>
                </c:pt>
                <c:pt idx="16133">
                  <c:v>161.32999999999831</c:v>
                </c:pt>
                <c:pt idx="16134">
                  <c:v>161.33999999999821</c:v>
                </c:pt>
                <c:pt idx="16135">
                  <c:v>161.3499999999982</c:v>
                </c:pt>
                <c:pt idx="16136">
                  <c:v>161.35999999999819</c:v>
                </c:pt>
                <c:pt idx="16137">
                  <c:v>161.36999999999821</c:v>
                </c:pt>
                <c:pt idx="16138">
                  <c:v>161.3799999999982</c:v>
                </c:pt>
                <c:pt idx="16139">
                  <c:v>161.3899999999982</c:v>
                </c:pt>
                <c:pt idx="16140">
                  <c:v>161.39999999999819</c:v>
                </c:pt>
                <c:pt idx="16141">
                  <c:v>161.40999999999821</c:v>
                </c:pt>
                <c:pt idx="16142">
                  <c:v>161.41999999999811</c:v>
                </c:pt>
                <c:pt idx="16143">
                  <c:v>161.42999999999819</c:v>
                </c:pt>
                <c:pt idx="16144">
                  <c:v>161.43999999999821</c:v>
                </c:pt>
                <c:pt idx="16145">
                  <c:v>161.44999999999811</c:v>
                </c:pt>
                <c:pt idx="16146">
                  <c:v>161.4599999999981</c:v>
                </c:pt>
                <c:pt idx="16147">
                  <c:v>161.46999999999809</c:v>
                </c:pt>
                <c:pt idx="16148">
                  <c:v>161.47999999999811</c:v>
                </c:pt>
                <c:pt idx="16149">
                  <c:v>161.4899999999981</c:v>
                </c:pt>
                <c:pt idx="16150">
                  <c:v>161.4999999999981</c:v>
                </c:pt>
                <c:pt idx="16151">
                  <c:v>161.50999999999809</c:v>
                </c:pt>
                <c:pt idx="16152">
                  <c:v>161.51999999999799</c:v>
                </c:pt>
                <c:pt idx="16153">
                  <c:v>161.52999999999801</c:v>
                </c:pt>
                <c:pt idx="16154">
                  <c:v>161.539999999998</c:v>
                </c:pt>
                <c:pt idx="16155">
                  <c:v>161.54999999999799</c:v>
                </c:pt>
                <c:pt idx="16156">
                  <c:v>161.55999999999801</c:v>
                </c:pt>
                <c:pt idx="16157">
                  <c:v>161.569999999998</c:v>
                </c:pt>
                <c:pt idx="16158">
                  <c:v>161.57999999999799</c:v>
                </c:pt>
                <c:pt idx="16159">
                  <c:v>161.58999999999801</c:v>
                </c:pt>
                <c:pt idx="16160">
                  <c:v>161.599999999998</c:v>
                </c:pt>
                <c:pt idx="16161">
                  <c:v>161.609999999998</c:v>
                </c:pt>
                <c:pt idx="16162">
                  <c:v>161.61999999999799</c:v>
                </c:pt>
                <c:pt idx="16163">
                  <c:v>161.62999999999801</c:v>
                </c:pt>
                <c:pt idx="16164">
                  <c:v>161.63999999999791</c:v>
                </c:pt>
                <c:pt idx="16165">
                  <c:v>161.6499999999979</c:v>
                </c:pt>
                <c:pt idx="16166">
                  <c:v>161.65999999999801</c:v>
                </c:pt>
                <c:pt idx="16167">
                  <c:v>161.66999999999791</c:v>
                </c:pt>
                <c:pt idx="16168">
                  <c:v>161.6799999999979</c:v>
                </c:pt>
                <c:pt idx="16169">
                  <c:v>161.68999999999789</c:v>
                </c:pt>
                <c:pt idx="16170">
                  <c:v>161.69999999999791</c:v>
                </c:pt>
                <c:pt idx="16171">
                  <c:v>161.7099999999979</c:v>
                </c:pt>
                <c:pt idx="16172">
                  <c:v>161.7199999999979</c:v>
                </c:pt>
                <c:pt idx="16173">
                  <c:v>161.72999999999789</c:v>
                </c:pt>
                <c:pt idx="16174">
                  <c:v>161.73999999999779</c:v>
                </c:pt>
                <c:pt idx="16175">
                  <c:v>161.74999999999781</c:v>
                </c:pt>
                <c:pt idx="16176">
                  <c:v>161.7599999999978</c:v>
                </c:pt>
                <c:pt idx="16177">
                  <c:v>161.76999999999779</c:v>
                </c:pt>
                <c:pt idx="16178">
                  <c:v>161.77999999999781</c:v>
                </c:pt>
                <c:pt idx="16179">
                  <c:v>161.7899999999978</c:v>
                </c:pt>
                <c:pt idx="16180">
                  <c:v>161.79999999999779</c:v>
                </c:pt>
                <c:pt idx="16181">
                  <c:v>161.80999999999781</c:v>
                </c:pt>
                <c:pt idx="16182">
                  <c:v>161.8199999999978</c:v>
                </c:pt>
                <c:pt idx="16183">
                  <c:v>161.8299999999978</c:v>
                </c:pt>
                <c:pt idx="16184">
                  <c:v>161.83999999999779</c:v>
                </c:pt>
                <c:pt idx="16185">
                  <c:v>161.84999999999781</c:v>
                </c:pt>
                <c:pt idx="16186">
                  <c:v>161.8599999999978</c:v>
                </c:pt>
                <c:pt idx="16187">
                  <c:v>161.86999999999779</c:v>
                </c:pt>
                <c:pt idx="16188">
                  <c:v>161.87999999999781</c:v>
                </c:pt>
                <c:pt idx="16189">
                  <c:v>161.88999999999771</c:v>
                </c:pt>
                <c:pt idx="16190">
                  <c:v>161.8999999999977</c:v>
                </c:pt>
                <c:pt idx="16191">
                  <c:v>161.90999999999769</c:v>
                </c:pt>
                <c:pt idx="16192">
                  <c:v>161.91999999999771</c:v>
                </c:pt>
                <c:pt idx="16193">
                  <c:v>161.9299999999977</c:v>
                </c:pt>
                <c:pt idx="16194">
                  <c:v>161.9399999999977</c:v>
                </c:pt>
                <c:pt idx="16195">
                  <c:v>161.94999999999769</c:v>
                </c:pt>
                <c:pt idx="16196">
                  <c:v>161.95999999999771</c:v>
                </c:pt>
                <c:pt idx="16197">
                  <c:v>161.96999999999761</c:v>
                </c:pt>
                <c:pt idx="16198">
                  <c:v>161.9799999999976</c:v>
                </c:pt>
                <c:pt idx="16199">
                  <c:v>161.98999999999771</c:v>
                </c:pt>
                <c:pt idx="16200">
                  <c:v>161.99999999999761</c:v>
                </c:pt>
                <c:pt idx="16201">
                  <c:v>162.0099999999976</c:v>
                </c:pt>
                <c:pt idx="16202">
                  <c:v>162.01999999999759</c:v>
                </c:pt>
                <c:pt idx="16203">
                  <c:v>162.02999999999761</c:v>
                </c:pt>
                <c:pt idx="16204">
                  <c:v>162.0399999999976</c:v>
                </c:pt>
                <c:pt idx="16205">
                  <c:v>162.0499999999976</c:v>
                </c:pt>
                <c:pt idx="16206">
                  <c:v>162.05999999999759</c:v>
                </c:pt>
                <c:pt idx="16207">
                  <c:v>162.06999999999761</c:v>
                </c:pt>
                <c:pt idx="16208">
                  <c:v>162.07999999999751</c:v>
                </c:pt>
                <c:pt idx="16209">
                  <c:v>162.08999999999759</c:v>
                </c:pt>
                <c:pt idx="16210">
                  <c:v>162.09999999999761</c:v>
                </c:pt>
                <c:pt idx="16211">
                  <c:v>162.10999999999751</c:v>
                </c:pt>
                <c:pt idx="16212">
                  <c:v>162.1199999999975</c:v>
                </c:pt>
                <c:pt idx="16213">
                  <c:v>162.12999999999749</c:v>
                </c:pt>
                <c:pt idx="16214">
                  <c:v>162.13999999999751</c:v>
                </c:pt>
                <c:pt idx="16215">
                  <c:v>162.1499999999975</c:v>
                </c:pt>
                <c:pt idx="16216">
                  <c:v>162.1599999999975</c:v>
                </c:pt>
                <c:pt idx="16217">
                  <c:v>162.16999999999749</c:v>
                </c:pt>
                <c:pt idx="16218">
                  <c:v>162.17999999999739</c:v>
                </c:pt>
                <c:pt idx="16219">
                  <c:v>162.18999999999741</c:v>
                </c:pt>
                <c:pt idx="16220">
                  <c:v>162.1999999999974</c:v>
                </c:pt>
                <c:pt idx="16221">
                  <c:v>162.20999999999739</c:v>
                </c:pt>
                <c:pt idx="16222">
                  <c:v>162.21999999999741</c:v>
                </c:pt>
                <c:pt idx="16223">
                  <c:v>162.2299999999974</c:v>
                </c:pt>
                <c:pt idx="16224">
                  <c:v>162.23999999999739</c:v>
                </c:pt>
                <c:pt idx="16225">
                  <c:v>162.24999999999741</c:v>
                </c:pt>
                <c:pt idx="16226">
                  <c:v>162.2599999999974</c:v>
                </c:pt>
                <c:pt idx="16227">
                  <c:v>162.2699999999974</c:v>
                </c:pt>
                <c:pt idx="16228">
                  <c:v>162.27999999999739</c:v>
                </c:pt>
                <c:pt idx="16229">
                  <c:v>162.28999999999741</c:v>
                </c:pt>
                <c:pt idx="16230">
                  <c:v>162.29999999999731</c:v>
                </c:pt>
                <c:pt idx="16231">
                  <c:v>162.30999999999739</c:v>
                </c:pt>
                <c:pt idx="16232">
                  <c:v>162.31999999999729</c:v>
                </c:pt>
                <c:pt idx="16233">
                  <c:v>162.32999999999731</c:v>
                </c:pt>
                <c:pt idx="16234">
                  <c:v>162.3399999999973</c:v>
                </c:pt>
                <c:pt idx="16235">
                  <c:v>162.34999999999729</c:v>
                </c:pt>
                <c:pt idx="16236">
                  <c:v>162.35999999999731</c:v>
                </c:pt>
                <c:pt idx="16237">
                  <c:v>162.3699999999973</c:v>
                </c:pt>
                <c:pt idx="16238">
                  <c:v>162.3799999999973</c:v>
                </c:pt>
                <c:pt idx="16239">
                  <c:v>162.38999999999729</c:v>
                </c:pt>
                <c:pt idx="16240">
                  <c:v>162.39999999999731</c:v>
                </c:pt>
                <c:pt idx="16241">
                  <c:v>162.40999999999721</c:v>
                </c:pt>
                <c:pt idx="16242">
                  <c:v>162.4199999999972</c:v>
                </c:pt>
                <c:pt idx="16243">
                  <c:v>162.42999999999719</c:v>
                </c:pt>
                <c:pt idx="16244">
                  <c:v>162.43999999999721</c:v>
                </c:pt>
                <c:pt idx="16245">
                  <c:v>162.4499999999972</c:v>
                </c:pt>
                <c:pt idx="16246">
                  <c:v>162.45999999999719</c:v>
                </c:pt>
                <c:pt idx="16247">
                  <c:v>162.46999999999721</c:v>
                </c:pt>
                <c:pt idx="16248">
                  <c:v>162.4799999999972</c:v>
                </c:pt>
                <c:pt idx="16249">
                  <c:v>162.4899999999972</c:v>
                </c:pt>
                <c:pt idx="16250">
                  <c:v>162.49999999999719</c:v>
                </c:pt>
                <c:pt idx="16251">
                  <c:v>162.50999999999721</c:v>
                </c:pt>
                <c:pt idx="16252">
                  <c:v>162.51999999999711</c:v>
                </c:pt>
                <c:pt idx="16253">
                  <c:v>162.52999999999719</c:v>
                </c:pt>
                <c:pt idx="16254">
                  <c:v>162.53999999999709</c:v>
                </c:pt>
                <c:pt idx="16255">
                  <c:v>162.54999999999711</c:v>
                </c:pt>
                <c:pt idx="16256">
                  <c:v>162.5599999999971</c:v>
                </c:pt>
                <c:pt idx="16257">
                  <c:v>162.56999999999709</c:v>
                </c:pt>
                <c:pt idx="16258">
                  <c:v>162.57999999999711</c:v>
                </c:pt>
                <c:pt idx="16259">
                  <c:v>162.5899999999971</c:v>
                </c:pt>
                <c:pt idx="16260">
                  <c:v>162.5999999999971</c:v>
                </c:pt>
                <c:pt idx="16261">
                  <c:v>162.60999999999709</c:v>
                </c:pt>
                <c:pt idx="16262">
                  <c:v>162.61999999999699</c:v>
                </c:pt>
                <c:pt idx="16263">
                  <c:v>162.62999999999701</c:v>
                </c:pt>
                <c:pt idx="16264">
                  <c:v>162.639999999997</c:v>
                </c:pt>
                <c:pt idx="16265">
                  <c:v>162.64999999999699</c:v>
                </c:pt>
                <c:pt idx="16266">
                  <c:v>162.65999999999701</c:v>
                </c:pt>
                <c:pt idx="16267">
                  <c:v>162.669999999997</c:v>
                </c:pt>
                <c:pt idx="16268">
                  <c:v>162.67999999999699</c:v>
                </c:pt>
                <c:pt idx="16269">
                  <c:v>162.68999999999701</c:v>
                </c:pt>
                <c:pt idx="16270">
                  <c:v>162.699999999997</c:v>
                </c:pt>
                <c:pt idx="16271">
                  <c:v>162.709999999997</c:v>
                </c:pt>
                <c:pt idx="16272">
                  <c:v>162.71999999999699</c:v>
                </c:pt>
                <c:pt idx="16273">
                  <c:v>162.72999999999701</c:v>
                </c:pt>
                <c:pt idx="16274">
                  <c:v>162.73999999999691</c:v>
                </c:pt>
                <c:pt idx="16275">
                  <c:v>162.7499999999969</c:v>
                </c:pt>
                <c:pt idx="16276">
                  <c:v>162.75999999999689</c:v>
                </c:pt>
                <c:pt idx="16277">
                  <c:v>162.76999999999691</c:v>
                </c:pt>
                <c:pt idx="16278">
                  <c:v>162.7799999999969</c:v>
                </c:pt>
                <c:pt idx="16279">
                  <c:v>162.78999999999689</c:v>
                </c:pt>
                <c:pt idx="16280">
                  <c:v>162.79999999999691</c:v>
                </c:pt>
                <c:pt idx="16281">
                  <c:v>162.80999999999699</c:v>
                </c:pt>
                <c:pt idx="16282">
                  <c:v>162.8199999999969</c:v>
                </c:pt>
                <c:pt idx="16283">
                  <c:v>162.829999999997</c:v>
                </c:pt>
                <c:pt idx="16284">
                  <c:v>162.83999999999699</c:v>
                </c:pt>
                <c:pt idx="16285">
                  <c:v>162.84999999999681</c:v>
                </c:pt>
                <c:pt idx="16286">
                  <c:v>162.859999999997</c:v>
                </c:pt>
                <c:pt idx="16287">
                  <c:v>162.86999999999679</c:v>
                </c:pt>
                <c:pt idx="16288">
                  <c:v>162.87999999999681</c:v>
                </c:pt>
                <c:pt idx="16289">
                  <c:v>162.8899999999968</c:v>
                </c:pt>
                <c:pt idx="16290">
                  <c:v>162.89999999999679</c:v>
                </c:pt>
                <c:pt idx="16291">
                  <c:v>162.90999999999681</c:v>
                </c:pt>
                <c:pt idx="16292">
                  <c:v>162.9199999999968</c:v>
                </c:pt>
                <c:pt idx="16293">
                  <c:v>162.9299999999968</c:v>
                </c:pt>
                <c:pt idx="16294">
                  <c:v>162.93999999999679</c:v>
                </c:pt>
                <c:pt idx="16295">
                  <c:v>162.94999999999681</c:v>
                </c:pt>
                <c:pt idx="16296">
                  <c:v>162.9599999999968</c:v>
                </c:pt>
                <c:pt idx="16297">
                  <c:v>162.96999999999679</c:v>
                </c:pt>
                <c:pt idx="16298">
                  <c:v>162.97999999999669</c:v>
                </c:pt>
                <c:pt idx="16299">
                  <c:v>162.98999999999671</c:v>
                </c:pt>
                <c:pt idx="16300">
                  <c:v>162.9999999999967</c:v>
                </c:pt>
                <c:pt idx="16301">
                  <c:v>163.00999999999669</c:v>
                </c:pt>
                <c:pt idx="16302">
                  <c:v>163.01999999999671</c:v>
                </c:pt>
                <c:pt idx="16303">
                  <c:v>163.0299999999967</c:v>
                </c:pt>
                <c:pt idx="16304">
                  <c:v>163.0399999999967</c:v>
                </c:pt>
                <c:pt idx="16305">
                  <c:v>163.04999999999669</c:v>
                </c:pt>
                <c:pt idx="16306">
                  <c:v>163.05999999999671</c:v>
                </c:pt>
                <c:pt idx="16307">
                  <c:v>163.06999999999661</c:v>
                </c:pt>
                <c:pt idx="16308">
                  <c:v>163.0799999999966</c:v>
                </c:pt>
                <c:pt idx="16309">
                  <c:v>163.08999999999659</c:v>
                </c:pt>
                <c:pt idx="16310">
                  <c:v>163.09999999999661</c:v>
                </c:pt>
                <c:pt idx="16311">
                  <c:v>163.1099999999966</c:v>
                </c:pt>
                <c:pt idx="16312">
                  <c:v>163.11999999999659</c:v>
                </c:pt>
                <c:pt idx="16313">
                  <c:v>163.12999999999661</c:v>
                </c:pt>
                <c:pt idx="16314">
                  <c:v>163.1399999999966</c:v>
                </c:pt>
                <c:pt idx="16315">
                  <c:v>163.1499999999966</c:v>
                </c:pt>
                <c:pt idx="16316">
                  <c:v>163.15999999999659</c:v>
                </c:pt>
                <c:pt idx="16317">
                  <c:v>163.16999999999661</c:v>
                </c:pt>
                <c:pt idx="16318">
                  <c:v>163.17999999999651</c:v>
                </c:pt>
                <c:pt idx="16319">
                  <c:v>163.18999999999659</c:v>
                </c:pt>
                <c:pt idx="16320">
                  <c:v>163.19999999999649</c:v>
                </c:pt>
                <c:pt idx="16321">
                  <c:v>163.20999999999651</c:v>
                </c:pt>
                <c:pt idx="16322">
                  <c:v>163.2199999999965</c:v>
                </c:pt>
                <c:pt idx="16323">
                  <c:v>163.22999999999649</c:v>
                </c:pt>
                <c:pt idx="16324">
                  <c:v>163.23999999999651</c:v>
                </c:pt>
                <c:pt idx="16325">
                  <c:v>163.2499999999965</c:v>
                </c:pt>
                <c:pt idx="16326">
                  <c:v>163.2599999999965</c:v>
                </c:pt>
                <c:pt idx="16327">
                  <c:v>163.26999999999649</c:v>
                </c:pt>
                <c:pt idx="16328">
                  <c:v>163.27999999999639</c:v>
                </c:pt>
                <c:pt idx="16329">
                  <c:v>163.28999999999641</c:v>
                </c:pt>
                <c:pt idx="16330">
                  <c:v>163.2999999999964</c:v>
                </c:pt>
                <c:pt idx="16331">
                  <c:v>163.30999999999639</c:v>
                </c:pt>
                <c:pt idx="16332">
                  <c:v>163.31999999999641</c:v>
                </c:pt>
                <c:pt idx="16333">
                  <c:v>163.3299999999964</c:v>
                </c:pt>
                <c:pt idx="16334">
                  <c:v>163.33999999999639</c:v>
                </c:pt>
                <c:pt idx="16335">
                  <c:v>163.34999999999641</c:v>
                </c:pt>
                <c:pt idx="16336">
                  <c:v>163.3599999999964</c:v>
                </c:pt>
                <c:pt idx="16337">
                  <c:v>163.36999999999639</c:v>
                </c:pt>
                <c:pt idx="16338">
                  <c:v>163.37999999999639</c:v>
                </c:pt>
                <c:pt idx="16339">
                  <c:v>163.38999999999641</c:v>
                </c:pt>
                <c:pt idx="16340">
                  <c:v>163.3999999999964</c:v>
                </c:pt>
                <c:pt idx="16341">
                  <c:v>163.40999999999639</c:v>
                </c:pt>
                <c:pt idx="16342">
                  <c:v>163.41999999999629</c:v>
                </c:pt>
                <c:pt idx="16343">
                  <c:v>163.42999999999631</c:v>
                </c:pt>
                <c:pt idx="16344">
                  <c:v>163.4399999999963</c:v>
                </c:pt>
                <c:pt idx="16345">
                  <c:v>163.44999999999629</c:v>
                </c:pt>
                <c:pt idx="16346">
                  <c:v>163.45999999999631</c:v>
                </c:pt>
                <c:pt idx="16347">
                  <c:v>163.4699999999963</c:v>
                </c:pt>
                <c:pt idx="16348">
                  <c:v>163.47999999999629</c:v>
                </c:pt>
                <c:pt idx="16349">
                  <c:v>163.48999999999629</c:v>
                </c:pt>
                <c:pt idx="16350">
                  <c:v>163.49999999999631</c:v>
                </c:pt>
                <c:pt idx="16351">
                  <c:v>163.50999999999621</c:v>
                </c:pt>
                <c:pt idx="16352">
                  <c:v>163.5199999999962</c:v>
                </c:pt>
                <c:pt idx="16353">
                  <c:v>163.52999999999619</c:v>
                </c:pt>
                <c:pt idx="16354">
                  <c:v>163.53999999999621</c:v>
                </c:pt>
                <c:pt idx="16355">
                  <c:v>163.5499999999962</c:v>
                </c:pt>
                <c:pt idx="16356">
                  <c:v>163.55999999999619</c:v>
                </c:pt>
                <c:pt idx="16357">
                  <c:v>163.56999999999621</c:v>
                </c:pt>
                <c:pt idx="16358">
                  <c:v>163.5799999999962</c:v>
                </c:pt>
                <c:pt idx="16359">
                  <c:v>163.58999999999619</c:v>
                </c:pt>
                <c:pt idx="16360">
                  <c:v>163.59999999999619</c:v>
                </c:pt>
                <c:pt idx="16361">
                  <c:v>163.60999999999621</c:v>
                </c:pt>
                <c:pt idx="16362">
                  <c:v>163.61999999999611</c:v>
                </c:pt>
                <c:pt idx="16363">
                  <c:v>163.62999999999619</c:v>
                </c:pt>
                <c:pt idx="16364">
                  <c:v>163.63999999999609</c:v>
                </c:pt>
                <c:pt idx="16365">
                  <c:v>163.64999999999611</c:v>
                </c:pt>
                <c:pt idx="16366">
                  <c:v>163.6599999999961</c:v>
                </c:pt>
                <c:pt idx="16367">
                  <c:v>163.66999999999609</c:v>
                </c:pt>
                <c:pt idx="16368">
                  <c:v>163.67999999999611</c:v>
                </c:pt>
                <c:pt idx="16369">
                  <c:v>163.6899999999961</c:v>
                </c:pt>
                <c:pt idx="16370">
                  <c:v>163.69999999999609</c:v>
                </c:pt>
                <c:pt idx="16371">
                  <c:v>163.70999999999611</c:v>
                </c:pt>
                <c:pt idx="16372">
                  <c:v>163.71999999999599</c:v>
                </c:pt>
                <c:pt idx="16373">
                  <c:v>163.72999999999601</c:v>
                </c:pt>
                <c:pt idx="16374">
                  <c:v>163.739999999996</c:v>
                </c:pt>
                <c:pt idx="16375">
                  <c:v>163.74999999999599</c:v>
                </c:pt>
                <c:pt idx="16376">
                  <c:v>163.75999999999601</c:v>
                </c:pt>
                <c:pt idx="16377">
                  <c:v>163.769999999996</c:v>
                </c:pt>
                <c:pt idx="16378">
                  <c:v>163.77999999999599</c:v>
                </c:pt>
                <c:pt idx="16379">
                  <c:v>163.78999999999601</c:v>
                </c:pt>
                <c:pt idx="16380">
                  <c:v>163.799999999996</c:v>
                </c:pt>
                <c:pt idx="16381">
                  <c:v>163.80999999999599</c:v>
                </c:pt>
                <c:pt idx="16382">
                  <c:v>163.81999999999601</c:v>
                </c:pt>
                <c:pt idx="16383">
                  <c:v>163.82999999999601</c:v>
                </c:pt>
                <c:pt idx="16384">
                  <c:v>163.839999999996</c:v>
                </c:pt>
                <c:pt idx="16385">
                  <c:v>163.84999999999599</c:v>
                </c:pt>
                <c:pt idx="16386">
                  <c:v>163.85999999999601</c:v>
                </c:pt>
                <c:pt idx="16387">
                  <c:v>163.869999999996</c:v>
                </c:pt>
                <c:pt idx="16388">
                  <c:v>163.87999999999599</c:v>
                </c:pt>
                <c:pt idx="16389">
                  <c:v>163.88999999999601</c:v>
                </c:pt>
                <c:pt idx="16390">
                  <c:v>163.899999999996</c:v>
                </c:pt>
                <c:pt idx="16391">
                  <c:v>163.90999999999599</c:v>
                </c:pt>
                <c:pt idx="16392">
                  <c:v>163.91999999999589</c:v>
                </c:pt>
                <c:pt idx="16393">
                  <c:v>163.929999999996</c:v>
                </c:pt>
                <c:pt idx="16394">
                  <c:v>163.93999999999599</c:v>
                </c:pt>
                <c:pt idx="16395">
                  <c:v>163.94999999999581</c:v>
                </c:pt>
                <c:pt idx="16396">
                  <c:v>163.959999999996</c:v>
                </c:pt>
                <c:pt idx="16397">
                  <c:v>163.96999999999579</c:v>
                </c:pt>
                <c:pt idx="16398">
                  <c:v>163.97999999999581</c:v>
                </c:pt>
                <c:pt idx="16399">
                  <c:v>163.9899999999958</c:v>
                </c:pt>
                <c:pt idx="16400">
                  <c:v>163.99999999999579</c:v>
                </c:pt>
                <c:pt idx="16401">
                  <c:v>164.00999999999581</c:v>
                </c:pt>
                <c:pt idx="16402">
                  <c:v>164.0199999999958</c:v>
                </c:pt>
                <c:pt idx="16403">
                  <c:v>164.02999999999579</c:v>
                </c:pt>
                <c:pt idx="16404">
                  <c:v>164.03999999999581</c:v>
                </c:pt>
                <c:pt idx="16405">
                  <c:v>164.0499999999958</c:v>
                </c:pt>
                <c:pt idx="16406">
                  <c:v>164.0599999999958</c:v>
                </c:pt>
                <c:pt idx="16407">
                  <c:v>164.06999999999579</c:v>
                </c:pt>
                <c:pt idx="16408">
                  <c:v>164.07999999999569</c:v>
                </c:pt>
                <c:pt idx="16409">
                  <c:v>164.08999999999571</c:v>
                </c:pt>
                <c:pt idx="16410">
                  <c:v>164.0999999999957</c:v>
                </c:pt>
                <c:pt idx="16411">
                  <c:v>164.10999999999569</c:v>
                </c:pt>
                <c:pt idx="16412">
                  <c:v>164.11999999999571</c:v>
                </c:pt>
                <c:pt idx="16413">
                  <c:v>164.1299999999957</c:v>
                </c:pt>
                <c:pt idx="16414">
                  <c:v>164.13999999999569</c:v>
                </c:pt>
                <c:pt idx="16415">
                  <c:v>164.14999999999571</c:v>
                </c:pt>
                <c:pt idx="16416">
                  <c:v>164.1599999999957</c:v>
                </c:pt>
                <c:pt idx="16417">
                  <c:v>164.16999999999561</c:v>
                </c:pt>
                <c:pt idx="16418">
                  <c:v>164.1799999999956</c:v>
                </c:pt>
                <c:pt idx="16419">
                  <c:v>164.18999999999559</c:v>
                </c:pt>
                <c:pt idx="16420">
                  <c:v>164.19999999999561</c:v>
                </c:pt>
                <c:pt idx="16421">
                  <c:v>164.2099999999956</c:v>
                </c:pt>
                <c:pt idx="16422">
                  <c:v>164.21999999999559</c:v>
                </c:pt>
                <c:pt idx="16423">
                  <c:v>164.22999999999561</c:v>
                </c:pt>
                <c:pt idx="16424">
                  <c:v>164.2399999999956</c:v>
                </c:pt>
                <c:pt idx="16425">
                  <c:v>164.24999999999559</c:v>
                </c:pt>
                <c:pt idx="16426">
                  <c:v>164.25999999999561</c:v>
                </c:pt>
                <c:pt idx="16427">
                  <c:v>164.2699999999956</c:v>
                </c:pt>
                <c:pt idx="16428">
                  <c:v>164.27999999999551</c:v>
                </c:pt>
                <c:pt idx="16429">
                  <c:v>164.28999999999559</c:v>
                </c:pt>
                <c:pt idx="16430">
                  <c:v>164.29999999999549</c:v>
                </c:pt>
                <c:pt idx="16431">
                  <c:v>164.30999999999551</c:v>
                </c:pt>
                <c:pt idx="16432">
                  <c:v>164.3199999999955</c:v>
                </c:pt>
                <c:pt idx="16433">
                  <c:v>164.32999999999561</c:v>
                </c:pt>
                <c:pt idx="16434">
                  <c:v>164.33999999999551</c:v>
                </c:pt>
                <c:pt idx="16435">
                  <c:v>164.3499999999955</c:v>
                </c:pt>
                <c:pt idx="16436">
                  <c:v>164.35999999999549</c:v>
                </c:pt>
                <c:pt idx="16437">
                  <c:v>164.36999999999551</c:v>
                </c:pt>
                <c:pt idx="16438">
                  <c:v>164.3799999999955</c:v>
                </c:pt>
                <c:pt idx="16439">
                  <c:v>164.3899999999955</c:v>
                </c:pt>
                <c:pt idx="16440">
                  <c:v>164.39999999999549</c:v>
                </c:pt>
                <c:pt idx="16441">
                  <c:v>164.40999999999539</c:v>
                </c:pt>
                <c:pt idx="16442">
                  <c:v>164.41999999999541</c:v>
                </c:pt>
                <c:pt idx="16443">
                  <c:v>164.4299999999954</c:v>
                </c:pt>
                <c:pt idx="16444">
                  <c:v>164.43999999999539</c:v>
                </c:pt>
                <c:pt idx="16445">
                  <c:v>164.44999999999541</c:v>
                </c:pt>
                <c:pt idx="16446">
                  <c:v>164.4599999999954</c:v>
                </c:pt>
                <c:pt idx="16447">
                  <c:v>164.46999999999539</c:v>
                </c:pt>
                <c:pt idx="16448">
                  <c:v>164.47999999999541</c:v>
                </c:pt>
                <c:pt idx="16449">
                  <c:v>164.4899999999954</c:v>
                </c:pt>
                <c:pt idx="16450">
                  <c:v>164.4999999999954</c:v>
                </c:pt>
                <c:pt idx="16451">
                  <c:v>164.50999999999539</c:v>
                </c:pt>
                <c:pt idx="16452">
                  <c:v>164.51999999999529</c:v>
                </c:pt>
                <c:pt idx="16453">
                  <c:v>164.52999999999531</c:v>
                </c:pt>
                <c:pt idx="16454">
                  <c:v>164.5399999999953</c:v>
                </c:pt>
                <c:pt idx="16455">
                  <c:v>164.54999999999529</c:v>
                </c:pt>
                <c:pt idx="16456">
                  <c:v>164.55999999999531</c:v>
                </c:pt>
                <c:pt idx="16457">
                  <c:v>164.5699999999953</c:v>
                </c:pt>
                <c:pt idx="16458">
                  <c:v>164.57999999999529</c:v>
                </c:pt>
                <c:pt idx="16459">
                  <c:v>164.58999999999531</c:v>
                </c:pt>
                <c:pt idx="16460">
                  <c:v>164.5999999999953</c:v>
                </c:pt>
                <c:pt idx="16461">
                  <c:v>164.60999999999521</c:v>
                </c:pt>
                <c:pt idx="16462">
                  <c:v>164.6199999999952</c:v>
                </c:pt>
                <c:pt idx="16463">
                  <c:v>164.62999999999519</c:v>
                </c:pt>
                <c:pt idx="16464">
                  <c:v>164.63999999999521</c:v>
                </c:pt>
                <c:pt idx="16465">
                  <c:v>164.6499999999952</c:v>
                </c:pt>
                <c:pt idx="16466">
                  <c:v>164.65999999999519</c:v>
                </c:pt>
                <c:pt idx="16467">
                  <c:v>164.66999999999521</c:v>
                </c:pt>
                <c:pt idx="16468">
                  <c:v>164.6799999999952</c:v>
                </c:pt>
                <c:pt idx="16469">
                  <c:v>164.68999999999519</c:v>
                </c:pt>
                <c:pt idx="16470">
                  <c:v>164.69999999999521</c:v>
                </c:pt>
                <c:pt idx="16471">
                  <c:v>164.7099999999952</c:v>
                </c:pt>
                <c:pt idx="16472">
                  <c:v>164.71999999999511</c:v>
                </c:pt>
                <c:pt idx="16473">
                  <c:v>164.72999999999519</c:v>
                </c:pt>
                <c:pt idx="16474">
                  <c:v>164.73999999999509</c:v>
                </c:pt>
                <c:pt idx="16475">
                  <c:v>164.74999999999511</c:v>
                </c:pt>
                <c:pt idx="16476">
                  <c:v>164.7599999999951</c:v>
                </c:pt>
                <c:pt idx="16477">
                  <c:v>164.76999999999509</c:v>
                </c:pt>
                <c:pt idx="16478">
                  <c:v>164.77999999999511</c:v>
                </c:pt>
                <c:pt idx="16479">
                  <c:v>164.7899999999951</c:v>
                </c:pt>
                <c:pt idx="16480">
                  <c:v>164.79999999999509</c:v>
                </c:pt>
                <c:pt idx="16481">
                  <c:v>164.80999999999511</c:v>
                </c:pt>
                <c:pt idx="16482">
                  <c:v>164.8199999999951</c:v>
                </c:pt>
                <c:pt idx="16483">
                  <c:v>164.8299999999951</c:v>
                </c:pt>
                <c:pt idx="16484">
                  <c:v>164.83999999999509</c:v>
                </c:pt>
                <c:pt idx="16485">
                  <c:v>164.84999999999499</c:v>
                </c:pt>
                <c:pt idx="16486">
                  <c:v>164.85999999999501</c:v>
                </c:pt>
                <c:pt idx="16487">
                  <c:v>164.869999999995</c:v>
                </c:pt>
                <c:pt idx="16488">
                  <c:v>164.87999999999499</c:v>
                </c:pt>
                <c:pt idx="16489">
                  <c:v>164.88999999999501</c:v>
                </c:pt>
                <c:pt idx="16490">
                  <c:v>164.899999999995</c:v>
                </c:pt>
                <c:pt idx="16491">
                  <c:v>164.90999999999499</c:v>
                </c:pt>
                <c:pt idx="16492">
                  <c:v>164.91999999999501</c:v>
                </c:pt>
                <c:pt idx="16493">
                  <c:v>164.929999999995</c:v>
                </c:pt>
                <c:pt idx="16494">
                  <c:v>164.939999999995</c:v>
                </c:pt>
                <c:pt idx="16495">
                  <c:v>164.94999999999499</c:v>
                </c:pt>
                <c:pt idx="16496">
                  <c:v>164.95999999999501</c:v>
                </c:pt>
                <c:pt idx="16497">
                  <c:v>164.969999999995</c:v>
                </c:pt>
                <c:pt idx="16498">
                  <c:v>164.97999999999499</c:v>
                </c:pt>
                <c:pt idx="16499">
                  <c:v>164.98999999999501</c:v>
                </c:pt>
                <c:pt idx="16500">
                  <c:v>164.999999999995</c:v>
                </c:pt>
                <c:pt idx="16501">
                  <c:v>165.00999999999499</c:v>
                </c:pt>
                <c:pt idx="16502">
                  <c:v>165.01999999999489</c:v>
                </c:pt>
                <c:pt idx="16503">
                  <c:v>165.029999999995</c:v>
                </c:pt>
                <c:pt idx="16504">
                  <c:v>165.03999999999499</c:v>
                </c:pt>
                <c:pt idx="16505">
                  <c:v>165.04999999999481</c:v>
                </c:pt>
                <c:pt idx="16506">
                  <c:v>165.059999999995</c:v>
                </c:pt>
                <c:pt idx="16507">
                  <c:v>165.06999999999479</c:v>
                </c:pt>
                <c:pt idx="16508">
                  <c:v>165.07999999999481</c:v>
                </c:pt>
                <c:pt idx="16509">
                  <c:v>165.0899999999948</c:v>
                </c:pt>
                <c:pt idx="16510">
                  <c:v>165.09999999999479</c:v>
                </c:pt>
                <c:pt idx="16511">
                  <c:v>165.10999999999481</c:v>
                </c:pt>
                <c:pt idx="16512">
                  <c:v>165.1199999999948</c:v>
                </c:pt>
                <c:pt idx="16513">
                  <c:v>165.12999999999479</c:v>
                </c:pt>
                <c:pt idx="16514">
                  <c:v>165.13999999999481</c:v>
                </c:pt>
                <c:pt idx="16515">
                  <c:v>165.1499999999948</c:v>
                </c:pt>
                <c:pt idx="16516">
                  <c:v>165.1599999999948</c:v>
                </c:pt>
                <c:pt idx="16517">
                  <c:v>165.16999999999479</c:v>
                </c:pt>
                <c:pt idx="16518">
                  <c:v>165.17999999999469</c:v>
                </c:pt>
                <c:pt idx="16519">
                  <c:v>165.18999999999471</c:v>
                </c:pt>
                <c:pt idx="16520">
                  <c:v>165.1999999999947</c:v>
                </c:pt>
                <c:pt idx="16521">
                  <c:v>165.20999999999469</c:v>
                </c:pt>
                <c:pt idx="16522">
                  <c:v>165.21999999999471</c:v>
                </c:pt>
                <c:pt idx="16523">
                  <c:v>165.2299999999947</c:v>
                </c:pt>
                <c:pt idx="16524">
                  <c:v>165.23999999999469</c:v>
                </c:pt>
                <c:pt idx="16525">
                  <c:v>165.24999999999471</c:v>
                </c:pt>
                <c:pt idx="16526">
                  <c:v>165.2599999999947</c:v>
                </c:pt>
                <c:pt idx="16527">
                  <c:v>165.26999999999461</c:v>
                </c:pt>
                <c:pt idx="16528">
                  <c:v>165.2799999999946</c:v>
                </c:pt>
                <c:pt idx="16529">
                  <c:v>165.28999999999459</c:v>
                </c:pt>
                <c:pt idx="16530">
                  <c:v>165.29999999999461</c:v>
                </c:pt>
                <c:pt idx="16531">
                  <c:v>165.3099999999946</c:v>
                </c:pt>
                <c:pt idx="16532">
                  <c:v>165.31999999999459</c:v>
                </c:pt>
                <c:pt idx="16533">
                  <c:v>165.32999999999461</c:v>
                </c:pt>
                <c:pt idx="16534">
                  <c:v>165.3399999999946</c:v>
                </c:pt>
                <c:pt idx="16535">
                  <c:v>165.34999999999459</c:v>
                </c:pt>
                <c:pt idx="16536">
                  <c:v>165.35999999999461</c:v>
                </c:pt>
                <c:pt idx="16537">
                  <c:v>165.3699999999946</c:v>
                </c:pt>
                <c:pt idx="16538">
                  <c:v>165.3799999999946</c:v>
                </c:pt>
                <c:pt idx="16539">
                  <c:v>165.38999999999459</c:v>
                </c:pt>
                <c:pt idx="16540">
                  <c:v>165.39999999999461</c:v>
                </c:pt>
                <c:pt idx="16541">
                  <c:v>165.40999999999451</c:v>
                </c:pt>
                <c:pt idx="16542">
                  <c:v>165.4199999999945</c:v>
                </c:pt>
                <c:pt idx="16543">
                  <c:v>165.42999999999449</c:v>
                </c:pt>
                <c:pt idx="16544">
                  <c:v>165.43999999999451</c:v>
                </c:pt>
                <c:pt idx="16545">
                  <c:v>165.4499999999945</c:v>
                </c:pt>
                <c:pt idx="16546">
                  <c:v>165.45999999999449</c:v>
                </c:pt>
                <c:pt idx="16547">
                  <c:v>165.46999999999451</c:v>
                </c:pt>
                <c:pt idx="16548">
                  <c:v>165.4799999999945</c:v>
                </c:pt>
                <c:pt idx="16549">
                  <c:v>165.4899999999945</c:v>
                </c:pt>
                <c:pt idx="16550">
                  <c:v>165.49999999999449</c:v>
                </c:pt>
                <c:pt idx="16551">
                  <c:v>165.50999999999439</c:v>
                </c:pt>
                <c:pt idx="16552">
                  <c:v>165.51999999999441</c:v>
                </c:pt>
                <c:pt idx="16553">
                  <c:v>165.5299999999944</c:v>
                </c:pt>
                <c:pt idx="16554">
                  <c:v>165.53999999999439</c:v>
                </c:pt>
                <c:pt idx="16555">
                  <c:v>165.54999999999441</c:v>
                </c:pt>
                <c:pt idx="16556">
                  <c:v>165.5599999999944</c:v>
                </c:pt>
                <c:pt idx="16557">
                  <c:v>165.56999999999439</c:v>
                </c:pt>
                <c:pt idx="16558">
                  <c:v>165.57999999999441</c:v>
                </c:pt>
                <c:pt idx="16559">
                  <c:v>165.5899999999944</c:v>
                </c:pt>
                <c:pt idx="16560">
                  <c:v>165.5999999999944</c:v>
                </c:pt>
                <c:pt idx="16561">
                  <c:v>165.60999999999439</c:v>
                </c:pt>
                <c:pt idx="16562">
                  <c:v>165.61999999999429</c:v>
                </c:pt>
                <c:pt idx="16563">
                  <c:v>165.62999999999431</c:v>
                </c:pt>
                <c:pt idx="16564">
                  <c:v>165.6399999999943</c:v>
                </c:pt>
                <c:pt idx="16565">
                  <c:v>165.64999999999429</c:v>
                </c:pt>
                <c:pt idx="16566">
                  <c:v>165.65999999999431</c:v>
                </c:pt>
                <c:pt idx="16567">
                  <c:v>165.6699999999943</c:v>
                </c:pt>
                <c:pt idx="16568">
                  <c:v>165.67999999999429</c:v>
                </c:pt>
                <c:pt idx="16569">
                  <c:v>165.68999999999431</c:v>
                </c:pt>
                <c:pt idx="16570">
                  <c:v>165.6999999999943</c:v>
                </c:pt>
                <c:pt idx="16571">
                  <c:v>165.70999999999421</c:v>
                </c:pt>
                <c:pt idx="16572">
                  <c:v>165.7199999999942</c:v>
                </c:pt>
                <c:pt idx="16573">
                  <c:v>165.72999999999419</c:v>
                </c:pt>
                <c:pt idx="16574">
                  <c:v>165.73999999999421</c:v>
                </c:pt>
                <c:pt idx="16575">
                  <c:v>165.7499999999942</c:v>
                </c:pt>
                <c:pt idx="16576">
                  <c:v>165.75999999999419</c:v>
                </c:pt>
                <c:pt idx="16577">
                  <c:v>165.76999999999421</c:v>
                </c:pt>
                <c:pt idx="16578">
                  <c:v>165.7799999999942</c:v>
                </c:pt>
                <c:pt idx="16579">
                  <c:v>165.78999999999419</c:v>
                </c:pt>
                <c:pt idx="16580">
                  <c:v>165.79999999999421</c:v>
                </c:pt>
                <c:pt idx="16581">
                  <c:v>165.8099999999942</c:v>
                </c:pt>
                <c:pt idx="16582">
                  <c:v>165.8199999999942</c:v>
                </c:pt>
                <c:pt idx="16583">
                  <c:v>165.82999999999419</c:v>
                </c:pt>
                <c:pt idx="16584">
                  <c:v>165.83999999999421</c:v>
                </c:pt>
                <c:pt idx="16585">
                  <c:v>165.84999999999411</c:v>
                </c:pt>
                <c:pt idx="16586">
                  <c:v>165.85999999999419</c:v>
                </c:pt>
                <c:pt idx="16587">
                  <c:v>165.86999999999409</c:v>
                </c:pt>
                <c:pt idx="16588">
                  <c:v>165.87999999999411</c:v>
                </c:pt>
                <c:pt idx="16589">
                  <c:v>165.8899999999941</c:v>
                </c:pt>
                <c:pt idx="16590">
                  <c:v>165.89999999999409</c:v>
                </c:pt>
                <c:pt idx="16591">
                  <c:v>165.90999999999411</c:v>
                </c:pt>
                <c:pt idx="16592">
                  <c:v>165.9199999999941</c:v>
                </c:pt>
                <c:pt idx="16593">
                  <c:v>165.9299999999941</c:v>
                </c:pt>
                <c:pt idx="16594">
                  <c:v>165.93999999999409</c:v>
                </c:pt>
                <c:pt idx="16595">
                  <c:v>165.94999999999399</c:v>
                </c:pt>
                <c:pt idx="16596">
                  <c:v>165.95999999999401</c:v>
                </c:pt>
                <c:pt idx="16597">
                  <c:v>165.969999999994</c:v>
                </c:pt>
                <c:pt idx="16598">
                  <c:v>165.97999999999399</c:v>
                </c:pt>
                <c:pt idx="16599">
                  <c:v>165.98999999999401</c:v>
                </c:pt>
                <c:pt idx="16600">
                  <c:v>165.999999999994</c:v>
                </c:pt>
                <c:pt idx="16601">
                  <c:v>166.00999999999399</c:v>
                </c:pt>
                <c:pt idx="16602">
                  <c:v>166.01999999999401</c:v>
                </c:pt>
                <c:pt idx="16603">
                  <c:v>166.029999999994</c:v>
                </c:pt>
                <c:pt idx="16604">
                  <c:v>166.039999999994</c:v>
                </c:pt>
                <c:pt idx="16605">
                  <c:v>166.04999999999399</c:v>
                </c:pt>
                <c:pt idx="16606">
                  <c:v>166.05999999999401</c:v>
                </c:pt>
                <c:pt idx="16607">
                  <c:v>166.069999999994</c:v>
                </c:pt>
                <c:pt idx="16608">
                  <c:v>166.07999999999399</c:v>
                </c:pt>
                <c:pt idx="16609">
                  <c:v>166.08999999999401</c:v>
                </c:pt>
                <c:pt idx="16610">
                  <c:v>166.099999999994</c:v>
                </c:pt>
                <c:pt idx="16611">
                  <c:v>166.10999999999399</c:v>
                </c:pt>
                <c:pt idx="16612">
                  <c:v>166.11999999999389</c:v>
                </c:pt>
                <c:pt idx="16613">
                  <c:v>166.129999999994</c:v>
                </c:pt>
                <c:pt idx="16614">
                  <c:v>166.13999999999399</c:v>
                </c:pt>
                <c:pt idx="16615">
                  <c:v>166.14999999999381</c:v>
                </c:pt>
                <c:pt idx="16616">
                  <c:v>166.159999999994</c:v>
                </c:pt>
                <c:pt idx="16617">
                  <c:v>166.16999999999379</c:v>
                </c:pt>
                <c:pt idx="16618">
                  <c:v>166.17999999999381</c:v>
                </c:pt>
                <c:pt idx="16619">
                  <c:v>166.1899999999938</c:v>
                </c:pt>
                <c:pt idx="16620">
                  <c:v>166.19999999999379</c:v>
                </c:pt>
                <c:pt idx="16621">
                  <c:v>166.20999999999381</c:v>
                </c:pt>
                <c:pt idx="16622">
                  <c:v>166.2199999999938</c:v>
                </c:pt>
                <c:pt idx="16623">
                  <c:v>166.22999999999379</c:v>
                </c:pt>
                <c:pt idx="16624">
                  <c:v>166.23999999999381</c:v>
                </c:pt>
                <c:pt idx="16625">
                  <c:v>166.2499999999938</c:v>
                </c:pt>
                <c:pt idx="16626">
                  <c:v>166.25999999999379</c:v>
                </c:pt>
                <c:pt idx="16627">
                  <c:v>166.26999999999379</c:v>
                </c:pt>
                <c:pt idx="16628">
                  <c:v>166.27999999999369</c:v>
                </c:pt>
                <c:pt idx="16629">
                  <c:v>166.28999999999371</c:v>
                </c:pt>
                <c:pt idx="16630">
                  <c:v>166.2999999999937</c:v>
                </c:pt>
                <c:pt idx="16631">
                  <c:v>166.30999999999369</c:v>
                </c:pt>
                <c:pt idx="16632">
                  <c:v>166.31999999999371</c:v>
                </c:pt>
                <c:pt idx="16633">
                  <c:v>166.3299999999937</c:v>
                </c:pt>
                <c:pt idx="16634">
                  <c:v>166.33999999999369</c:v>
                </c:pt>
                <c:pt idx="16635">
                  <c:v>166.34999999999371</c:v>
                </c:pt>
                <c:pt idx="16636">
                  <c:v>166.3599999999937</c:v>
                </c:pt>
                <c:pt idx="16637">
                  <c:v>166.36999999999369</c:v>
                </c:pt>
                <c:pt idx="16638">
                  <c:v>166.37999999999369</c:v>
                </c:pt>
                <c:pt idx="16639">
                  <c:v>166.38999999999371</c:v>
                </c:pt>
                <c:pt idx="16640">
                  <c:v>166.39999999999361</c:v>
                </c:pt>
                <c:pt idx="16641">
                  <c:v>166.4099999999936</c:v>
                </c:pt>
                <c:pt idx="16642">
                  <c:v>166.41999999999359</c:v>
                </c:pt>
                <c:pt idx="16643">
                  <c:v>166.42999999999361</c:v>
                </c:pt>
                <c:pt idx="16644">
                  <c:v>166.4399999999936</c:v>
                </c:pt>
                <c:pt idx="16645">
                  <c:v>166.44999999999359</c:v>
                </c:pt>
                <c:pt idx="16646">
                  <c:v>166.45999999999361</c:v>
                </c:pt>
                <c:pt idx="16647">
                  <c:v>166.4699999999936</c:v>
                </c:pt>
                <c:pt idx="16648">
                  <c:v>166.47999999999359</c:v>
                </c:pt>
                <c:pt idx="16649">
                  <c:v>166.48999999999361</c:v>
                </c:pt>
                <c:pt idx="16650">
                  <c:v>166.49999999999361</c:v>
                </c:pt>
                <c:pt idx="16651">
                  <c:v>166.50999999999351</c:v>
                </c:pt>
                <c:pt idx="16652">
                  <c:v>166.5199999999935</c:v>
                </c:pt>
                <c:pt idx="16653">
                  <c:v>166.52999999999349</c:v>
                </c:pt>
                <c:pt idx="16654">
                  <c:v>166.53999999999351</c:v>
                </c:pt>
                <c:pt idx="16655">
                  <c:v>166.5499999999935</c:v>
                </c:pt>
                <c:pt idx="16656">
                  <c:v>166.55999999999349</c:v>
                </c:pt>
                <c:pt idx="16657">
                  <c:v>166.56999999999351</c:v>
                </c:pt>
                <c:pt idx="16658">
                  <c:v>166.5799999999935</c:v>
                </c:pt>
                <c:pt idx="16659">
                  <c:v>166.58999999999349</c:v>
                </c:pt>
                <c:pt idx="16660">
                  <c:v>166.59999999999351</c:v>
                </c:pt>
                <c:pt idx="16661">
                  <c:v>166.60999999999339</c:v>
                </c:pt>
                <c:pt idx="16662">
                  <c:v>166.61999999999341</c:v>
                </c:pt>
                <c:pt idx="16663">
                  <c:v>166.6299999999934</c:v>
                </c:pt>
                <c:pt idx="16664">
                  <c:v>166.63999999999339</c:v>
                </c:pt>
                <c:pt idx="16665">
                  <c:v>166.64999999999341</c:v>
                </c:pt>
                <c:pt idx="16666">
                  <c:v>166.6599999999934</c:v>
                </c:pt>
                <c:pt idx="16667">
                  <c:v>166.66999999999339</c:v>
                </c:pt>
                <c:pt idx="16668">
                  <c:v>166.67999999999341</c:v>
                </c:pt>
                <c:pt idx="16669">
                  <c:v>166.6899999999934</c:v>
                </c:pt>
                <c:pt idx="16670">
                  <c:v>166.69999999999339</c:v>
                </c:pt>
                <c:pt idx="16671">
                  <c:v>166.70999999999341</c:v>
                </c:pt>
                <c:pt idx="16672">
                  <c:v>166.71999999999329</c:v>
                </c:pt>
                <c:pt idx="16673">
                  <c:v>166.72999999999331</c:v>
                </c:pt>
                <c:pt idx="16674">
                  <c:v>166.7399999999933</c:v>
                </c:pt>
                <c:pt idx="16675">
                  <c:v>166.74999999999329</c:v>
                </c:pt>
                <c:pt idx="16676">
                  <c:v>166.75999999999331</c:v>
                </c:pt>
                <c:pt idx="16677">
                  <c:v>166.7699999999933</c:v>
                </c:pt>
                <c:pt idx="16678">
                  <c:v>166.77999999999329</c:v>
                </c:pt>
                <c:pt idx="16679">
                  <c:v>166.78999999999331</c:v>
                </c:pt>
                <c:pt idx="16680">
                  <c:v>166.7999999999933</c:v>
                </c:pt>
                <c:pt idx="16681">
                  <c:v>166.80999999999329</c:v>
                </c:pt>
                <c:pt idx="16682">
                  <c:v>166.81999999999331</c:v>
                </c:pt>
                <c:pt idx="16683">
                  <c:v>166.8299999999933</c:v>
                </c:pt>
                <c:pt idx="16684">
                  <c:v>166.83999999999321</c:v>
                </c:pt>
                <c:pt idx="16685">
                  <c:v>166.8499999999932</c:v>
                </c:pt>
                <c:pt idx="16686">
                  <c:v>166.85999999999319</c:v>
                </c:pt>
                <c:pt idx="16687">
                  <c:v>166.86999999999321</c:v>
                </c:pt>
                <c:pt idx="16688">
                  <c:v>166.8799999999932</c:v>
                </c:pt>
                <c:pt idx="16689">
                  <c:v>166.88999999999319</c:v>
                </c:pt>
                <c:pt idx="16690">
                  <c:v>166.89999999999321</c:v>
                </c:pt>
                <c:pt idx="16691">
                  <c:v>166.9099999999932</c:v>
                </c:pt>
                <c:pt idx="16692">
                  <c:v>166.91999999999319</c:v>
                </c:pt>
                <c:pt idx="16693">
                  <c:v>166.92999999999321</c:v>
                </c:pt>
                <c:pt idx="16694">
                  <c:v>166.9399999999932</c:v>
                </c:pt>
                <c:pt idx="16695">
                  <c:v>166.94999999999311</c:v>
                </c:pt>
                <c:pt idx="16696">
                  <c:v>166.95999999999319</c:v>
                </c:pt>
                <c:pt idx="16697">
                  <c:v>166.96999999999309</c:v>
                </c:pt>
                <c:pt idx="16698">
                  <c:v>166.97999999999311</c:v>
                </c:pt>
                <c:pt idx="16699">
                  <c:v>166.9899999999931</c:v>
                </c:pt>
                <c:pt idx="16700">
                  <c:v>166.99999999999309</c:v>
                </c:pt>
                <c:pt idx="16701">
                  <c:v>167.00999999999311</c:v>
                </c:pt>
                <c:pt idx="16702">
                  <c:v>167.0199999999931</c:v>
                </c:pt>
                <c:pt idx="16703">
                  <c:v>167.02999999999309</c:v>
                </c:pt>
                <c:pt idx="16704">
                  <c:v>167.03999999999311</c:v>
                </c:pt>
                <c:pt idx="16705">
                  <c:v>167.04999999999299</c:v>
                </c:pt>
                <c:pt idx="16706">
                  <c:v>167.05999999999301</c:v>
                </c:pt>
                <c:pt idx="16707">
                  <c:v>167.069999999993</c:v>
                </c:pt>
                <c:pt idx="16708">
                  <c:v>167.07999999999299</c:v>
                </c:pt>
                <c:pt idx="16709">
                  <c:v>167.08999999999301</c:v>
                </c:pt>
                <c:pt idx="16710">
                  <c:v>167.099999999993</c:v>
                </c:pt>
                <c:pt idx="16711">
                  <c:v>167.10999999999299</c:v>
                </c:pt>
                <c:pt idx="16712">
                  <c:v>167.11999999999301</c:v>
                </c:pt>
                <c:pt idx="16713">
                  <c:v>167.129999999993</c:v>
                </c:pt>
                <c:pt idx="16714">
                  <c:v>167.13999999999291</c:v>
                </c:pt>
                <c:pt idx="16715">
                  <c:v>167.1499999999929</c:v>
                </c:pt>
                <c:pt idx="16716">
                  <c:v>167.15999999999289</c:v>
                </c:pt>
                <c:pt idx="16717">
                  <c:v>167.16999999999291</c:v>
                </c:pt>
                <c:pt idx="16718">
                  <c:v>167.1799999999929</c:v>
                </c:pt>
                <c:pt idx="16719">
                  <c:v>167.18999999999289</c:v>
                </c:pt>
                <c:pt idx="16720">
                  <c:v>167.19999999999291</c:v>
                </c:pt>
                <c:pt idx="16721">
                  <c:v>167.2099999999929</c:v>
                </c:pt>
                <c:pt idx="16722">
                  <c:v>167.21999999999281</c:v>
                </c:pt>
                <c:pt idx="16723">
                  <c:v>167.22999999999291</c:v>
                </c:pt>
                <c:pt idx="16724">
                  <c:v>167.23999999999279</c:v>
                </c:pt>
                <c:pt idx="16725">
                  <c:v>167.24999999999281</c:v>
                </c:pt>
                <c:pt idx="16726">
                  <c:v>167.2599999999928</c:v>
                </c:pt>
                <c:pt idx="16727">
                  <c:v>167.26999999999279</c:v>
                </c:pt>
                <c:pt idx="16728">
                  <c:v>167.27999999999281</c:v>
                </c:pt>
                <c:pt idx="16729">
                  <c:v>167.2899999999928</c:v>
                </c:pt>
                <c:pt idx="16730">
                  <c:v>167.29999999999279</c:v>
                </c:pt>
                <c:pt idx="16731">
                  <c:v>167.30999999999281</c:v>
                </c:pt>
                <c:pt idx="16732">
                  <c:v>167.3199999999928</c:v>
                </c:pt>
                <c:pt idx="16733">
                  <c:v>167.32999999999279</c:v>
                </c:pt>
                <c:pt idx="16734">
                  <c:v>167.33999999999281</c:v>
                </c:pt>
                <c:pt idx="16735">
                  <c:v>167.3499999999928</c:v>
                </c:pt>
                <c:pt idx="16736">
                  <c:v>167.35999999999279</c:v>
                </c:pt>
                <c:pt idx="16737">
                  <c:v>167.36999999999281</c:v>
                </c:pt>
                <c:pt idx="16738">
                  <c:v>167.37999999999269</c:v>
                </c:pt>
                <c:pt idx="16739">
                  <c:v>167.38999999999271</c:v>
                </c:pt>
                <c:pt idx="16740">
                  <c:v>167.3999999999927</c:v>
                </c:pt>
                <c:pt idx="16741">
                  <c:v>167.40999999999269</c:v>
                </c:pt>
                <c:pt idx="16742">
                  <c:v>167.41999999999271</c:v>
                </c:pt>
                <c:pt idx="16743">
                  <c:v>167.4299999999927</c:v>
                </c:pt>
                <c:pt idx="16744">
                  <c:v>167.43999999999269</c:v>
                </c:pt>
                <c:pt idx="16745">
                  <c:v>167.44999999999271</c:v>
                </c:pt>
                <c:pt idx="16746">
                  <c:v>167.4599999999927</c:v>
                </c:pt>
                <c:pt idx="16747">
                  <c:v>167.46999999999261</c:v>
                </c:pt>
                <c:pt idx="16748">
                  <c:v>167.4799999999926</c:v>
                </c:pt>
                <c:pt idx="16749">
                  <c:v>167.48999999999259</c:v>
                </c:pt>
                <c:pt idx="16750">
                  <c:v>167.49999999999261</c:v>
                </c:pt>
                <c:pt idx="16751">
                  <c:v>167.5099999999926</c:v>
                </c:pt>
                <c:pt idx="16752">
                  <c:v>167.51999999999259</c:v>
                </c:pt>
                <c:pt idx="16753">
                  <c:v>167.52999999999261</c:v>
                </c:pt>
                <c:pt idx="16754">
                  <c:v>167.5399999999926</c:v>
                </c:pt>
                <c:pt idx="16755">
                  <c:v>167.54999999999259</c:v>
                </c:pt>
                <c:pt idx="16756">
                  <c:v>167.55999999999261</c:v>
                </c:pt>
                <c:pt idx="16757">
                  <c:v>167.5699999999926</c:v>
                </c:pt>
                <c:pt idx="16758">
                  <c:v>167.57999999999251</c:v>
                </c:pt>
                <c:pt idx="16759">
                  <c:v>167.58999999999261</c:v>
                </c:pt>
                <c:pt idx="16760">
                  <c:v>167.59999999999249</c:v>
                </c:pt>
                <c:pt idx="16761">
                  <c:v>167.60999999999251</c:v>
                </c:pt>
                <c:pt idx="16762">
                  <c:v>167.6199999999925</c:v>
                </c:pt>
                <c:pt idx="16763">
                  <c:v>167.62999999999249</c:v>
                </c:pt>
                <c:pt idx="16764">
                  <c:v>167.63999999999251</c:v>
                </c:pt>
                <c:pt idx="16765">
                  <c:v>167.6499999999925</c:v>
                </c:pt>
                <c:pt idx="16766">
                  <c:v>167.65999999999249</c:v>
                </c:pt>
                <c:pt idx="16767">
                  <c:v>167.66999999999251</c:v>
                </c:pt>
                <c:pt idx="16768">
                  <c:v>167.67999999999239</c:v>
                </c:pt>
                <c:pt idx="16769">
                  <c:v>167.68999999999241</c:v>
                </c:pt>
                <c:pt idx="16770">
                  <c:v>167.6999999999924</c:v>
                </c:pt>
                <c:pt idx="16771">
                  <c:v>167.70999999999239</c:v>
                </c:pt>
                <c:pt idx="16772">
                  <c:v>167.71999999999241</c:v>
                </c:pt>
                <c:pt idx="16773">
                  <c:v>167.7299999999924</c:v>
                </c:pt>
                <c:pt idx="16774">
                  <c:v>167.73999999999239</c:v>
                </c:pt>
                <c:pt idx="16775">
                  <c:v>167.74999999999241</c:v>
                </c:pt>
                <c:pt idx="16776">
                  <c:v>167.7599999999924</c:v>
                </c:pt>
                <c:pt idx="16777">
                  <c:v>167.76999999999239</c:v>
                </c:pt>
                <c:pt idx="16778">
                  <c:v>167.77999999999241</c:v>
                </c:pt>
                <c:pt idx="16779">
                  <c:v>167.7899999999924</c:v>
                </c:pt>
                <c:pt idx="16780">
                  <c:v>167.79999999999231</c:v>
                </c:pt>
                <c:pt idx="16781">
                  <c:v>167.80999999999241</c:v>
                </c:pt>
                <c:pt idx="16782">
                  <c:v>167.81999999999229</c:v>
                </c:pt>
                <c:pt idx="16783">
                  <c:v>167.82999999999231</c:v>
                </c:pt>
                <c:pt idx="16784">
                  <c:v>167.8399999999923</c:v>
                </c:pt>
                <c:pt idx="16785">
                  <c:v>167.84999999999229</c:v>
                </c:pt>
                <c:pt idx="16786">
                  <c:v>167.85999999999231</c:v>
                </c:pt>
                <c:pt idx="16787">
                  <c:v>167.8699999999923</c:v>
                </c:pt>
                <c:pt idx="16788">
                  <c:v>167.87999999999229</c:v>
                </c:pt>
                <c:pt idx="16789">
                  <c:v>167.88999999999231</c:v>
                </c:pt>
                <c:pt idx="16790">
                  <c:v>167.89999999999219</c:v>
                </c:pt>
                <c:pt idx="16791">
                  <c:v>167.90999999999221</c:v>
                </c:pt>
                <c:pt idx="16792">
                  <c:v>167.9199999999922</c:v>
                </c:pt>
                <c:pt idx="16793">
                  <c:v>167.92999999999219</c:v>
                </c:pt>
                <c:pt idx="16794">
                  <c:v>167.93999999999221</c:v>
                </c:pt>
                <c:pt idx="16795">
                  <c:v>167.9499999999922</c:v>
                </c:pt>
                <c:pt idx="16796">
                  <c:v>167.95999999999219</c:v>
                </c:pt>
                <c:pt idx="16797">
                  <c:v>167.96999999999221</c:v>
                </c:pt>
                <c:pt idx="16798">
                  <c:v>167.9799999999922</c:v>
                </c:pt>
                <c:pt idx="16799">
                  <c:v>167.98999999999219</c:v>
                </c:pt>
                <c:pt idx="16800">
                  <c:v>167.99999999999221</c:v>
                </c:pt>
                <c:pt idx="16801">
                  <c:v>168.00999999999209</c:v>
                </c:pt>
                <c:pt idx="16802">
                  <c:v>168.01999999999211</c:v>
                </c:pt>
                <c:pt idx="16803">
                  <c:v>168.02999999999221</c:v>
                </c:pt>
                <c:pt idx="16804">
                  <c:v>168.03999999999209</c:v>
                </c:pt>
                <c:pt idx="16805">
                  <c:v>168.04999999999211</c:v>
                </c:pt>
                <c:pt idx="16806">
                  <c:v>168.0599999999921</c:v>
                </c:pt>
                <c:pt idx="16807">
                  <c:v>168.06999999999209</c:v>
                </c:pt>
                <c:pt idx="16808">
                  <c:v>168.07999999999211</c:v>
                </c:pt>
                <c:pt idx="16809">
                  <c:v>168.0899999999921</c:v>
                </c:pt>
                <c:pt idx="16810">
                  <c:v>168.09999999999209</c:v>
                </c:pt>
                <c:pt idx="16811">
                  <c:v>168.10999999999211</c:v>
                </c:pt>
                <c:pt idx="16812">
                  <c:v>168.11999999999199</c:v>
                </c:pt>
                <c:pt idx="16813">
                  <c:v>168.12999999999201</c:v>
                </c:pt>
                <c:pt idx="16814">
                  <c:v>168.139999999992</c:v>
                </c:pt>
                <c:pt idx="16815">
                  <c:v>168.14999999999199</c:v>
                </c:pt>
                <c:pt idx="16816">
                  <c:v>168.15999999999201</c:v>
                </c:pt>
                <c:pt idx="16817">
                  <c:v>168.169999999992</c:v>
                </c:pt>
                <c:pt idx="16818">
                  <c:v>168.17999999999199</c:v>
                </c:pt>
                <c:pt idx="16819">
                  <c:v>168.18999999999201</c:v>
                </c:pt>
                <c:pt idx="16820">
                  <c:v>168.199999999992</c:v>
                </c:pt>
                <c:pt idx="16821">
                  <c:v>168.20999999999199</c:v>
                </c:pt>
                <c:pt idx="16822">
                  <c:v>168.21999999999201</c:v>
                </c:pt>
                <c:pt idx="16823">
                  <c:v>168.22999999999189</c:v>
                </c:pt>
                <c:pt idx="16824">
                  <c:v>168.23999999999191</c:v>
                </c:pt>
                <c:pt idx="16825">
                  <c:v>168.2499999999919</c:v>
                </c:pt>
                <c:pt idx="16826">
                  <c:v>168.25999999999189</c:v>
                </c:pt>
                <c:pt idx="16827">
                  <c:v>168.26999999999191</c:v>
                </c:pt>
                <c:pt idx="16828">
                  <c:v>168.2799999999919</c:v>
                </c:pt>
                <c:pt idx="16829">
                  <c:v>168.28999999999189</c:v>
                </c:pt>
                <c:pt idx="16830">
                  <c:v>168.29999999999191</c:v>
                </c:pt>
                <c:pt idx="16831">
                  <c:v>168.30999999999199</c:v>
                </c:pt>
                <c:pt idx="16832">
                  <c:v>168.31999999999189</c:v>
                </c:pt>
                <c:pt idx="16833">
                  <c:v>168.329999999992</c:v>
                </c:pt>
                <c:pt idx="16834">
                  <c:v>168.33999999999179</c:v>
                </c:pt>
                <c:pt idx="16835">
                  <c:v>168.34999999999181</c:v>
                </c:pt>
                <c:pt idx="16836">
                  <c:v>168.359999999992</c:v>
                </c:pt>
                <c:pt idx="16837">
                  <c:v>168.36999999999179</c:v>
                </c:pt>
                <c:pt idx="16838">
                  <c:v>168.37999999999181</c:v>
                </c:pt>
                <c:pt idx="16839">
                  <c:v>168.3899999999918</c:v>
                </c:pt>
                <c:pt idx="16840">
                  <c:v>168.39999999999179</c:v>
                </c:pt>
                <c:pt idx="16841">
                  <c:v>168.40999999999181</c:v>
                </c:pt>
                <c:pt idx="16842">
                  <c:v>168.4199999999918</c:v>
                </c:pt>
                <c:pt idx="16843">
                  <c:v>168.42999999999179</c:v>
                </c:pt>
                <c:pt idx="16844">
                  <c:v>168.43999999999181</c:v>
                </c:pt>
                <c:pt idx="16845">
                  <c:v>168.44999999999169</c:v>
                </c:pt>
                <c:pt idx="16846">
                  <c:v>168.45999999999179</c:v>
                </c:pt>
                <c:pt idx="16847">
                  <c:v>168.46999999999181</c:v>
                </c:pt>
                <c:pt idx="16848">
                  <c:v>168.47999999999169</c:v>
                </c:pt>
                <c:pt idx="16849">
                  <c:v>168.48999999999171</c:v>
                </c:pt>
                <c:pt idx="16850">
                  <c:v>168.4999999999917</c:v>
                </c:pt>
                <c:pt idx="16851">
                  <c:v>168.50999999999169</c:v>
                </c:pt>
                <c:pt idx="16852">
                  <c:v>168.51999999999171</c:v>
                </c:pt>
                <c:pt idx="16853">
                  <c:v>168.5299999999917</c:v>
                </c:pt>
                <c:pt idx="16854">
                  <c:v>168.53999999999169</c:v>
                </c:pt>
                <c:pt idx="16855">
                  <c:v>168.54999999999171</c:v>
                </c:pt>
                <c:pt idx="16856">
                  <c:v>168.55999999999159</c:v>
                </c:pt>
                <c:pt idx="16857">
                  <c:v>168.56999999999161</c:v>
                </c:pt>
                <c:pt idx="16858">
                  <c:v>168.5799999999916</c:v>
                </c:pt>
                <c:pt idx="16859">
                  <c:v>168.58999999999159</c:v>
                </c:pt>
                <c:pt idx="16860">
                  <c:v>168.59999999999161</c:v>
                </c:pt>
                <c:pt idx="16861">
                  <c:v>168.6099999999916</c:v>
                </c:pt>
                <c:pt idx="16862">
                  <c:v>168.61999999999159</c:v>
                </c:pt>
                <c:pt idx="16863">
                  <c:v>168.62999999999161</c:v>
                </c:pt>
                <c:pt idx="16864">
                  <c:v>168.6399999999916</c:v>
                </c:pt>
                <c:pt idx="16865">
                  <c:v>168.64999999999159</c:v>
                </c:pt>
                <c:pt idx="16866">
                  <c:v>168.65999999999161</c:v>
                </c:pt>
                <c:pt idx="16867">
                  <c:v>168.66999999999149</c:v>
                </c:pt>
                <c:pt idx="16868">
                  <c:v>168.67999999999151</c:v>
                </c:pt>
                <c:pt idx="16869">
                  <c:v>168.68999999999161</c:v>
                </c:pt>
                <c:pt idx="16870">
                  <c:v>168.69999999999149</c:v>
                </c:pt>
                <c:pt idx="16871">
                  <c:v>168.70999999999151</c:v>
                </c:pt>
                <c:pt idx="16872">
                  <c:v>168.7199999999915</c:v>
                </c:pt>
                <c:pt idx="16873">
                  <c:v>168.72999999999149</c:v>
                </c:pt>
                <c:pt idx="16874">
                  <c:v>168.73999999999151</c:v>
                </c:pt>
                <c:pt idx="16875">
                  <c:v>168.7499999999915</c:v>
                </c:pt>
                <c:pt idx="16876">
                  <c:v>168.75999999999149</c:v>
                </c:pt>
                <c:pt idx="16877">
                  <c:v>168.76999999999151</c:v>
                </c:pt>
                <c:pt idx="16878">
                  <c:v>168.77999999999139</c:v>
                </c:pt>
                <c:pt idx="16879">
                  <c:v>168.78999999999141</c:v>
                </c:pt>
                <c:pt idx="16880">
                  <c:v>168.7999999999914</c:v>
                </c:pt>
                <c:pt idx="16881">
                  <c:v>168.80999999999139</c:v>
                </c:pt>
                <c:pt idx="16882">
                  <c:v>168.81999999999141</c:v>
                </c:pt>
                <c:pt idx="16883">
                  <c:v>168.8299999999914</c:v>
                </c:pt>
                <c:pt idx="16884">
                  <c:v>168.83999999999139</c:v>
                </c:pt>
                <c:pt idx="16885">
                  <c:v>168.84999999999141</c:v>
                </c:pt>
                <c:pt idx="16886">
                  <c:v>168.8599999999914</c:v>
                </c:pt>
                <c:pt idx="16887">
                  <c:v>168.86999999999139</c:v>
                </c:pt>
                <c:pt idx="16888">
                  <c:v>168.87999999999141</c:v>
                </c:pt>
                <c:pt idx="16889">
                  <c:v>168.8899999999914</c:v>
                </c:pt>
                <c:pt idx="16890">
                  <c:v>168.89999999999139</c:v>
                </c:pt>
                <c:pt idx="16891">
                  <c:v>168.90999999999141</c:v>
                </c:pt>
                <c:pt idx="16892">
                  <c:v>168.91999999999129</c:v>
                </c:pt>
                <c:pt idx="16893">
                  <c:v>168.92999999999131</c:v>
                </c:pt>
                <c:pt idx="16894">
                  <c:v>168.9399999999913</c:v>
                </c:pt>
                <c:pt idx="16895">
                  <c:v>168.94999999999129</c:v>
                </c:pt>
                <c:pt idx="16896">
                  <c:v>168.95999999999131</c:v>
                </c:pt>
                <c:pt idx="16897">
                  <c:v>168.9699999999913</c:v>
                </c:pt>
                <c:pt idx="16898">
                  <c:v>168.97999999999129</c:v>
                </c:pt>
                <c:pt idx="16899">
                  <c:v>168.98999999999131</c:v>
                </c:pt>
                <c:pt idx="16900">
                  <c:v>168.99999999999119</c:v>
                </c:pt>
                <c:pt idx="16901">
                  <c:v>169.00999999999121</c:v>
                </c:pt>
                <c:pt idx="16902">
                  <c:v>169.0199999999912</c:v>
                </c:pt>
                <c:pt idx="16903">
                  <c:v>169.02999999999119</c:v>
                </c:pt>
                <c:pt idx="16904">
                  <c:v>169.03999999999121</c:v>
                </c:pt>
                <c:pt idx="16905">
                  <c:v>169.0499999999912</c:v>
                </c:pt>
                <c:pt idx="16906">
                  <c:v>169.05999999999119</c:v>
                </c:pt>
                <c:pt idx="16907">
                  <c:v>169.06999999999121</c:v>
                </c:pt>
                <c:pt idx="16908">
                  <c:v>169.0799999999912</c:v>
                </c:pt>
                <c:pt idx="16909">
                  <c:v>169.08999999999119</c:v>
                </c:pt>
                <c:pt idx="16910">
                  <c:v>169.09999999999121</c:v>
                </c:pt>
                <c:pt idx="16911">
                  <c:v>169.10999999999109</c:v>
                </c:pt>
                <c:pt idx="16912">
                  <c:v>169.11999999999111</c:v>
                </c:pt>
                <c:pt idx="16913">
                  <c:v>169.12999999999121</c:v>
                </c:pt>
                <c:pt idx="16914">
                  <c:v>169.13999999999109</c:v>
                </c:pt>
                <c:pt idx="16915">
                  <c:v>169.14999999999111</c:v>
                </c:pt>
                <c:pt idx="16916">
                  <c:v>169.1599999999911</c:v>
                </c:pt>
                <c:pt idx="16917">
                  <c:v>169.16999999999109</c:v>
                </c:pt>
                <c:pt idx="16918">
                  <c:v>169.17999999999111</c:v>
                </c:pt>
                <c:pt idx="16919">
                  <c:v>169.1899999999911</c:v>
                </c:pt>
                <c:pt idx="16920">
                  <c:v>169.19999999999109</c:v>
                </c:pt>
                <c:pt idx="16921">
                  <c:v>169.20999999999111</c:v>
                </c:pt>
                <c:pt idx="16922">
                  <c:v>169.21999999999099</c:v>
                </c:pt>
                <c:pt idx="16923">
                  <c:v>169.22999999999101</c:v>
                </c:pt>
                <c:pt idx="16924">
                  <c:v>169.239999999991</c:v>
                </c:pt>
                <c:pt idx="16925">
                  <c:v>169.24999999999099</c:v>
                </c:pt>
                <c:pt idx="16926">
                  <c:v>169.25999999999101</c:v>
                </c:pt>
                <c:pt idx="16927">
                  <c:v>169.269999999991</c:v>
                </c:pt>
                <c:pt idx="16928">
                  <c:v>169.27999999999099</c:v>
                </c:pt>
                <c:pt idx="16929">
                  <c:v>169.28999999999101</c:v>
                </c:pt>
                <c:pt idx="16930">
                  <c:v>169.299999999991</c:v>
                </c:pt>
                <c:pt idx="16931">
                  <c:v>169.30999999999099</c:v>
                </c:pt>
                <c:pt idx="16932">
                  <c:v>169.31999999999101</c:v>
                </c:pt>
                <c:pt idx="16933">
                  <c:v>169.329999999991</c:v>
                </c:pt>
                <c:pt idx="16934">
                  <c:v>169.33999999999099</c:v>
                </c:pt>
                <c:pt idx="16935">
                  <c:v>169.34999999999101</c:v>
                </c:pt>
                <c:pt idx="16936">
                  <c:v>169.359999999991</c:v>
                </c:pt>
                <c:pt idx="16937">
                  <c:v>169.36999999999099</c:v>
                </c:pt>
                <c:pt idx="16938">
                  <c:v>169.37999999999101</c:v>
                </c:pt>
                <c:pt idx="16939">
                  <c:v>169.38999999999101</c:v>
                </c:pt>
                <c:pt idx="16940">
                  <c:v>169.399999999991</c:v>
                </c:pt>
                <c:pt idx="16941">
                  <c:v>169.40999999999099</c:v>
                </c:pt>
                <c:pt idx="16942">
                  <c:v>169.41999999999089</c:v>
                </c:pt>
                <c:pt idx="16943">
                  <c:v>169.429999999991</c:v>
                </c:pt>
                <c:pt idx="16944">
                  <c:v>169.43999999999079</c:v>
                </c:pt>
                <c:pt idx="16945">
                  <c:v>169.44999999999081</c:v>
                </c:pt>
                <c:pt idx="16946">
                  <c:v>169.459999999991</c:v>
                </c:pt>
                <c:pt idx="16947">
                  <c:v>169.46999999999079</c:v>
                </c:pt>
                <c:pt idx="16948">
                  <c:v>169.47999999999081</c:v>
                </c:pt>
                <c:pt idx="16949">
                  <c:v>169.4899999999908</c:v>
                </c:pt>
                <c:pt idx="16950">
                  <c:v>169.49999999999079</c:v>
                </c:pt>
                <c:pt idx="16951">
                  <c:v>169.50999999999081</c:v>
                </c:pt>
                <c:pt idx="16952">
                  <c:v>169.5199999999908</c:v>
                </c:pt>
                <c:pt idx="16953">
                  <c:v>169.52999999999079</c:v>
                </c:pt>
                <c:pt idx="16954">
                  <c:v>169.53999999999081</c:v>
                </c:pt>
                <c:pt idx="16955">
                  <c:v>169.54999999999069</c:v>
                </c:pt>
                <c:pt idx="16956">
                  <c:v>169.55999999999079</c:v>
                </c:pt>
                <c:pt idx="16957">
                  <c:v>169.56999999999081</c:v>
                </c:pt>
                <c:pt idx="16958">
                  <c:v>169.57999999999069</c:v>
                </c:pt>
                <c:pt idx="16959">
                  <c:v>169.58999999999071</c:v>
                </c:pt>
                <c:pt idx="16960">
                  <c:v>169.5999999999907</c:v>
                </c:pt>
                <c:pt idx="16961">
                  <c:v>169.60999999999069</c:v>
                </c:pt>
                <c:pt idx="16962">
                  <c:v>169.61999999999071</c:v>
                </c:pt>
                <c:pt idx="16963">
                  <c:v>169.6299999999907</c:v>
                </c:pt>
                <c:pt idx="16964">
                  <c:v>169.63999999999069</c:v>
                </c:pt>
                <c:pt idx="16965">
                  <c:v>169.64999999999071</c:v>
                </c:pt>
                <c:pt idx="16966">
                  <c:v>169.65999999999059</c:v>
                </c:pt>
                <c:pt idx="16967">
                  <c:v>169.66999999999061</c:v>
                </c:pt>
                <c:pt idx="16968">
                  <c:v>169.6799999999906</c:v>
                </c:pt>
                <c:pt idx="16969">
                  <c:v>169.68999999999059</c:v>
                </c:pt>
                <c:pt idx="16970">
                  <c:v>169.69999999999061</c:v>
                </c:pt>
                <c:pt idx="16971">
                  <c:v>169.7099999999906</c:v>
                </c:pt>
                <c:pt idx="16972">
                  <c:v>169.71999999999059</c:v>
                </c:pt>
                <c:pt idx="16973">
                  <c:v>169.72999999999061</c:v>
                </c:pt>
                <c:pt idx="16974">
                  <c:v>169.7399999999906</c:v>
                </c:pt>
                <c:pt idx="16975">
                  <c:v>169.74999999999059</c:v>
                </c:pt>
                <c:pt idx="16976">
                  <c:v>169.75999999999061</c:v>
                </c:pt>
                <c:pt idx="16977">
                  <c:v>169.76999999999049</c:v>
                </c:pt>
                <c:pt idx="16978">
                  <c:v>169.77999999999051</c:v>
                </c:pt>
                <c:pt idx="16979">
                  <c:v>169.78999999999061</c:v>
                </c:pt>
                <c:pt idx="16980">
                  <c:v>169.79999999999049</c:v>
                </c:pt>
                <c:pt idx="16981">
                  <c:v>169.80999999999051</c:v>
                </c:pt>
                <c:pt idx="16982">
                  <c:v>169.8199999999905</c:v>
                </c:pt>
                <c:pt idx="16983">
                  <c:v>169.82999999999049</c:v>
                </c:pt>
                <c:pt idx="16984">
                  <c:v>169.83999999999051</c:v>
                </c:pt>
                <c:pt idx="16985">
                  <c:v>169.8499999999905</c:v>
                </c:pt>
                <c:pt idx="16986">
                  <c:v>169.85999999999049</c:v>
                </c:pt>
                <c:pt idx="16987">
                  <c:v>169.86999999999051</c:v>
                </c:pt>
                <c:pt idx="16988">
                  <c:v>169.87999999999039</c:v>
                </c:pt>
                <c:pt idx="16989">
                  <c:v>169.88999999999049</c:v>
                </c:pt>
                <c:pt idx="16990">
                  <c:v>169.89999999999051</c:v>
                </c:pt>
                <c:pt idx="16991">
                  <c:v>169.90999999999039</c:v>
                </c:pt>
                <c:pt idx="16992">
                  <c:v>169.91999999999041</c:v>
                </c:pt>
                <c:pt idx="16993">
                  <c:v>169.9299999999904</c:v>
                </c:pt>
                <c:pt idx="16994">
                  <c:v>169.93999999999039</c:v>
                </c:pt>
                <c:pt idx="16995">
                  <c:v>169.94999999999041</c:v>
                </c:pt>
                <c:pt idx="16996">
                  <c:v>169.9599999999904</c:v>
                </c:pt>
                <c:pt idx="16997">
                  <c:v>169.96999999999039</c:v>
                </c:pt>
                <c:pt idx="16998">
                  <c:v>169.97999999999041</c:v>
                </c:pt>
                <c:pt idx="16999">
                  <c:v>169.9899999999904</c:v>
                </c:pt>
                <c:pt idx="17000">
                  <c:v>169.99999999999039</c:v>
                </c:pt>
                <c:pt idx="17001">
                  <c:v>170.00999999999041</c:v>
                </c:pt>
                <c:pt idx="17002">
                  <c:v>170.01999999999029</c:v>
                </c:pt>
                <c:pt idx="17003">
                  <c:v>170.02999999999031</c:v>
                </c:pt>
                <c:pt idx="17004">
                  <c:v>170.0399999999903</c:v>
                </c:pt>
                <c:pt idx="17005">
                  <c:v>170.04999999999029</c:v>
                </c:pt>
                <c:pt idx="17006">
                  <c:v>170.05999999999031</c:v>
                </c:pt>
                <c:pt idx="17007">
                  <c:v>170.0699999999903</c:v>
                </c:pt>
                <c:pt idx="17008">
                  <c:v>170.07999999999029</c:v>
                </c:pt>
                <c:pt idx="17009">
                  <c:v>170.08999999999031</c:v>
                </c:pt>
                <c:pt idx="17010">
                  <c:v>170.09999999999019</c:v>
                </c:pt>
                <c:pt idx="17011">
                  <c:v>170.10999999999021</c:v>
                </c:pt>
                <c:pt idx="17012">
                  <c:v>170.1199999999902</c:v>
                </c:pt>
                <c:pt idx="17013">
                  <c:v>170.12999999999019</c:v>
                </c:pt>
                <c:pt idx="17014">
                  <c:v>170.13999999999021</c:v>
                </c:pt>
                <c:pt idx="17015">
                  <c:v>170.1499999999902</c:v>
                </c:pt>
                <c:pt idx="17016">
                  <c:v>170.15999999999019</c:v>
                </c:pt>
                <c:pt idx="17017">
                  <c:v>170.16999999999021</c:v>
                </c:pt>
                <c:pt idx="17018">
                  <c:v>170.1799999999902</c:v>
                </c:pt>
                <c:pt idx="17019">
                  <c:v>170.18999999999019</c:v>
                </c:pt>
                <c:pt idx="17020">
                  <c:v>170.19999999999021</c:v>
                </c:pt>
                <c:pt idx="17021">
                  <c:v>170.20999999999009</c:v>
                </c:pt>
                <c:pt idx="17022">
                  <c:v>170.21999999999011</c:v>
                </c:pt>
                <c:pt idx="17023">
                  <c:v>170.22999999999021</c:v>
                </c:pt>
                <c:pt idx="17024">
                  <c:v>170.23999999999009</c:v>
                </c:pt>
                <c:pt idx="17025">
                  <c:v>170.24999999999011</c:v>
                </c:pt>
                <c:pt idx="17026">
                  <c:v>170.2599999999901</c:v>
                </c:pt>
                <c:pt idx="17027">
                  <c:v>170.26999999999009</c:v>
                </c:pt>
                <c:pt idx="17028">
                  <c:v>170.27999999999011</c:v>
                </c:pt>
                <c:pt idx="17029">
                  <c:v>170.2899999999901</c:v>
                </c:pt>
                <c:pt idx="17030">
                  <c:v>170.29999999999009</c:v>
                </c:pt>
                <c:pt idx="17031">
                  <c:v>170.30999999999011</c:v>
                </c:pt>
                <c:pt idx="17032">
                  <c:v>170.31999999998999</c:v>
                </c:pt>
                <c:pt idx="17033">
                  <c:v>170.32999999999009</c:v>
                </c:pt>
                <c:pt idx="17034">
                  <c:v>170.33999999999011</c:v>
                </c:pt>
                <c:pt idx="17035">
                  <c:v>170.34999999998999</c:v>
                </c:pt>
                <c:pt idx="17036">
                  <c:v>170.35999999999001</c:v>
                </c:pt>
                <c:pt idx="17037">
                  <c:v>170.36999999999</c:v>
                </c:pt>
                <c:pt idx="17038">
                  <c:v>170.37999999998999</c:v>
                </c:pt>
                <c:pt idx="17039">
                  <c:v>170.38999999999001</c:v>
                </c:pt>
                <c:pt idx="17040">
                  <c:v>170.39999999999</c:v>
                </c:pt>
                <c:pt idx="17041">
                  <c:v>170.40999999998999</c:v>
                </c:pt>
                <c:pt idx="17042">
                  <c:v>170.41999999999001</c:v>
                </c:pt>
                <c:pt idx="17043">
                  <c:v>170.42999999999</c:v>
                </c:pt>
                <c:pt idx="17044">
                  <c:v>170.43999999998999</c:v>
                </c:pt>
                <c:pt idx="17045">
                  <c:v>170.44999999999001</c:v>
                </c:pt>
                <c:pt idx="17046">
                  <c:v>170.45999999999</c:v>
                </c:pt>
                <c:pt idx="17047">
                  <c:v>170.46999999998999</c:v>
                </c:pt>
                <c:pt idx="17048">
                  <c:v>170.47999999999001</c:v>
                </c:pt>
                <c:pt idx="17049">
                  <c:v>170.48999999999</c:v>
                </c:pt>
                <c:pt idx="17050">
                  <c:v>170.49999999999</c:v>
                </c:pt>
                <c:pt idx="17051">
                  <c:v>170.50999999998999</c:v>
                </c:pt>
                <c:pt idx="17052">
                  <c:v>170.51999999998989</c:v>
                </c:pt>
                <c:pt idx="17053">
                  <c:v>170.52999999999</c:v>
                </c:pt>
                <c:pt idx="17054">
                  <c:v>170.53999999998979</c:v>
                </c:pt>
                <c:pt idx="17055">
                  <c:v>170.54999999998981</c:v>
                </c:pt>
                <c:pt idx="17056">
                  <c:v>170.55999999999</c:v>
                </c:pt>
                <c:pt idx="17057">
                  <c:v>170.56999999998979</c:v>
                </c:pt>
                <c:pt idx="17058">
                  <c:v>170.57999999998981</c:v>
                </c:pt>
                <c:pt idx="17059">
                  <c:v>170.5899999999898</c:v>
                </c:pt>
                <c:pt idx="17060">
                  <c:v>170.59999999998979</c:v>
                </c:pt>
                <c:pt idx="17061">
                  <c:v>170.60999999998981</c:v>
                </c:pt>
                <c:pt idx="17062">
                  <c:v>170.6199999999898</c:v>
                </c:pt>
                <c:pt idx="17063">
                  <c:v>170.62999999998979</c:v>
                </c:pt>
                <c:pt idx="17064">
                  <c:v>170.63999999998981</c:v>
                </c:pt>
                <c:pt idx="17065">
                  <c:v>170.64999999998969</c:v>
                </c:pt>
                <c:pt idx="17066">
                  <c:v>170.65999999998979</c:v>
                </c:pt>
                <c:pt idx="17067">
                  <c:v>170.66999999998981</c:v>
                </c:pt>
                <c:pt idx="17068">
                  <c:v>170.67999999998969</c:v>
                </c:pt>
                <c:pt idx="17069">
                  <c:v>170.68999999998971</c:v>
                </c:pt>
                <c:pt idx="17070">
                  <c:v>170.6999999999897</c:v>
                </c:pt>
                <c:pt idx="17071">
                  <c:v>170.70999999998969</c:v>
                </c:pt>
                <c:pt idx="17072">
                  <c:v>170.71999999998971</c:v>
                </c:pt>
                <c:pt idx="17073">
                  <c:v>170.7299999999897</c:v>
                </c:pt>
                <c:pt idx="17074">
                  <c:v>170.73999999998969</c:v>
                </c:pt>
                <c:pt idx="17075">
                  <c:v>170.74999999998971</c:v>
                </c:pt>
                <c:pt idx="17076">
                  <c:v>170.75999999998959</c:v>
                </c:pt>
                <c:pt idx="17077">
                  <c:v>170.76999999998961</c:v>
                </c:pt>
                <c:pt idx="17078">
                  <c:v>170.7799999999896</c:v>
                </c:pt>
                <c:pt idx="17079">
                  <c:v>170.78999999998959</c:v>
                </c:pt>
                <c:pt idx="17080">
                  <c:v>170.79999999998961</c:v>
                </c:pt>
                <c:pt idx="17081">
                  <c:v>170.8099999999896</c:v>
                </c:pt>
                <c:pt idx="17082">
                  <c:v>170.81999999998959</c:v>
                </c:pt>
                <c:pt idx="17083">
                  <c:v>170.82999999998961</c:v>
                </c:pt>
                <c:pt idx="17084">
                  <c:v>170.8399999999896</c:v>
                </c:pt>
                <c:pt idx="17085">
                  <c:v>170.84999999998959</c:v>
                </c:pt>
                <c:pt idx="17086">
                  <c:v>170.85999999998961</c:v>
                </c:pt>
                <c:pt idx="17087">
                  <c:v>170.8699999999896</c:v>
                </c:pt>
                <c:pt idx="17088">
                  <c:v>170.87999999998959</c:v>
                </c:pt>
                <c:pt idx="17089">
                  <c:v>170.88999999998961</c:v>
                </c:pt>
                <c:pt idx="17090">
                  <c:v>170.8999999999896</c:v>
                </c:pt>
                <c:pt idx="17091">
                  <c:v>170.90999999998951</c:v>
                </c:pt>
                <c:pt idx="17092">
                  <c:v>170.9199999999895</c:v>
                </c:pt>
                <c:pt idx="17093">
                  <c:v>170.92999999998949</c:v>
                </c:pt>
                <c:pt idx="17094">
                  <c:v>170.93999999998951</c:v>
                </c:pt>
                <c:pt idx="17095">
                  <c:v>170.9499999999895</c:v>
                </c:pt>
                <c:pt idx="17096">
                  <c:v>170.95999999998949</c:v>
                </c:pt>
                <c:pt idx="17097">
                  <c:v>170.96999999998951</c:v>
                </c:pt>
                <c:pt idx="17098">
                  <c:v>170.97999999998939</c:v>
                </c:pt>
                <c:pt idx="17099">
                  <c:v>170.98999999998949</c:v>
                </c:pt>
                <c:pt idx="17100">
                  <c:v>170.99999999998951</c:v>
                </c:pt>
                <c:pt idx="17101">
                  <c:v>171.00999999998939</c:v>
                </c:pt>
                <c:pt idx="17102">
                  <c:v>171.01999999998941</c:v>
                </c:pt>
                <c:pt idx="17103">
                  <c:v>171.0299999999894</c:v>
                </c:pt>
                <c:pt idx="17104">
                  <c:v>171.03999999998939</c:v>
                </c:pt>
                <c:pt idx="17105">
                  <c:v>171.04999999998941</c:v>
                </c:pt>
                <c:pt idx="17106">
                  <c:v>171.0599999999894</c:v>
                </c:pt>
                <c:pt idx="17107">
                  <c:v>171.06999999998939</c:v>
                </c:pt>
                <c:pt idx="17108">
                  <c:v>171.07999999998941</c:v>
                </c:pt>
                <c:pt idx="17109">
                  <c:v>171.0899999999894</c:v>
                </c:pt>
                <c:pt idx="17110">
                  <c:v>171.09999999998939</c:v>
                </c:pt>
                <c:pt idx="17111">
                  <c:v>171.10999999998941</c:v>
                </c:pt>
                <c:pt idx="17112">
                  <c:v>171.11999999998929</c:v>
                </c:pt>
                <c:pt idx="17113">
                  <c:v>171.12999999998931</c:v>
                </c:pt>
                <c:pt idx="17114">
                  <c:v>171.1399999999893</c:v>
                </c:pt>
                <c:pt idx="17115">
                  <c:v>171.14999999998929</c:v>
                </c:pt>
                <c:pt idx="17116">
                  <c:v>171.15999999998931</c:v>
                </c:pt>
                <c:pt idx="17117">
                  <c:v>171.1699999999893</c:v>
                </c:pt>
                <c:pt idx="17118">
                  <c:v>171.17999999998929</c:v>
                </c:pt>
                <c:pt idx="17119">
                  <c:v>171.18999999998931</c:v>
                </c:pt>
                <c:pt idx="17120">
                  <c:v>171.19999999998919</c:v>
                </c:pt>
                <c:pt idx="17121">
                  <c:v>171.20999999998921</c:v>
                </c:pt>
                <c:pt idx="17122">
                  <c:v>171.2199999999892</c:v>
                </c:pt>
                <c:pt idx="17123">
                  <c:v>171.22999999998919</c:v>
                </c:pt>
                <c:pt idx="17124">
                  <c:v>171.23999999998921</c:v>
                </c:pt>
                <c:pt idx="17125">
                  <c:v>171.2499999999892</c:v>
                </c:pt>
                <c:pt idx="17126">
                  <c:v>171.25999999998919</c:v>
                </c:pt>
                <c:pt idx="17127">
                  <c:v>171.26999999998921</c:v>
                </c:pt>
                <c:pt idx="17128">
                  <c:v>171.2799999999892</c:v>
                </c:pt>
                <c:pt idx="17129">
                  <c:v>171.28999999998919</c:v>
                </c:pt>
                <c:pt idx="17130">
                  <c:v>171.29999999998921</c:v>
                </c:pt>
                <c:pt idx="17131">
                  <c:v>171.3099999999892</c:v>
                </c:pt>
                <c:pt idx="17132">
                  <c:v>171.31999999998919</c:v>
                </c:pt>
                <c:pt idx="17133">
                  <c:v>171.32999999998921</c:v>
                </c:pt>
                <c:pt idx="17134">
                  <c:v>171.3399999999892</c:v>
                </c:pt>
                <c:pt idx="17135">
                  <c:v>171.34999999998911</c:v>
                </c:pt>
                <c:pt idx="17136">
                  <c:v>171.35999999998921</c:v>
                </c:pt>
                <c:pt idx="17137">
                  <c:v>171.36999999998909</c:v>
                </c:pt>
                <c:pt idx="17138">
                  <c:v>171.37999999998911</c:v>
                </c:pt>
                <c:pt idx="17139">
                  <c:v>171.3899999999891</c:v>
                </c:pt>
                <c:pt idx="17140">
                  <c:v>171.39999999998909</c:v>
                </c:pt>
                <c:pt idx="17141">
                  <c:v>171.40999999998911</c:v>
                </c:pt>
                <c:pt idx="17142">
                  <c:v>171.41999999998899</c:v>
                </c:pt>
                <c:pt idx="17143">
                  <c:v>171.42999999998909</c:v>
                </c:pt>
                <c:pt idx="17144">
                  <c:v>171.43999999998911</c:v>
                </c:pt>
                <c:pt idx="17145">
                  <c:v>171.44999999998899</c:v>
                </c:pt>
                <c:pt idx="17146">
                  <c:v>171.45999999998901</c:v>
                </c:pt>
                <c:pt idx="17147">
                  <c:v>171.469999999989</c:v>
                </c:pt>
                <c:pt idx="17148">
                  <c:v>171.47999999998899</c:v>
                </c:pt>
                <c:pt idx="17149">
                  <c:v>171.48999999998901</c:v>
                </c:pt>
                <c:pt idx="17150">
                  <c:v>171.499999999989</c:v>
                </c:pt>
                <c:pt idx="17151">
                  <c:v>171.50999999998899</c:v>
                </c:pt>
                <c:pt idx="17152">
                  <c:v>171.51999999998901</c:v>
                </c:pt>
                <c:pt idx="17153">
                  <c:v>171.52999999998889</c:v>
                </c:pt>
                <c:pt idx="17154">
                  <c:v>171.53999999998891</c:v>
                </c:pt>
                <c:pt idx="17155">
                  <c:v>171.5499999999889</c:v>
                </c:pt>
                <c:pt idx="17156">
                  <c:v>171.55999999998889</c:v>
                </c:pt>
                <c:pt idx="17157">
                  <c:v>171.56999999998891</c:v>
                </c:pt>
                <c:pt idx="17158">
                  <c:v>171.5799999999889</c:v>
                </c:pt>
                <c:pt idx="17159">
                  <c:v>171.58999999998889</c:v>
                </c:pt>
                <c:pt idx="17160">
                  <c:v>171.59999999998891</c:v>
                </c:pt>
                <c:pt idx="17161">
                  <c:v>171.6099999999889</c:v>
                </c:pt>
                <c:pt idx="17162">
                  <c:v>171.61999999998861</c:v>
                </c:pt>
                <c:pt idx="17163">
                  <c:v>171.62999999998891</c:v>
                </c:pt>
                <c:pt idx="17164">
                  <c:v>171.63999999998879</c:v>
                </c:pt>
                <c:pt idx="17165">
                  <c:v>171.64999999998881</c:v>
                </c:pt>
                <c:pt idx="17166">
                  <c:v>171.6599999999888</c:v>
                </c:pt>
                <c:pt idx="17167">
                  <c:v>171.66999999998879</c:v>
                </c:pt>
                <c:pt idx="17168">
                  <c:v>171.67999999998881</c:v>
                </c:pt>
                <c:pt idx="17169">
                  <c:v>171.6899999999888</c:v>
                </c:pt>
                <c:pt idx="17170">
                  <c:v>171.69999999998879</c:v>
                </c:pt>
                <c:pt idx="17171">
                  <c:v>171.70999999998881</c:v>
                </c:pt>
                <c:pt idx="17172">
                  <c:v>171.71999999998849</c:v>
                </c:pt>
                <c:pt idx="17173">
                  <c:v>171.72999999998879</c:v>
                </c:pt>
                <c:pt idx="17174">
                  <c:v>171.73999999998881</c:v>
                </c:pt>
                <c:pt idx="17175">
                  <c:v>171.74999999998849</c:v>
                </c:pt>
                <c:pt idx="17176">
                  <c:v>171.75999999998871</c:v>
                </c:pt>
                <c:pt idx="17177">
                  <c:v>171.7699999999887</c:v>
                </c:pt>
                <c:pt idx="17178">
                  <c:v>171.77999999998849</c:v>
                </c:pt>
                <c:pt idx="17179">
                  <c:v>171.78999999998871</c:v>
                </c:pt>
                <c:pt idx="17180">
                  <c:v>171.7999999999887</c:v>
                </c:pt>
                <c:pt idx="17181">
                  <c:v>171.80999999998869</c:v>
                </c:pt>
                <c:pt idx="17182">
                  <c:v>171.81999999998871</c:v>
                </c:pt>
                <c:pt idx="17183">
                  <c:v>171.8299999999887</c:v>
                </c:pt>
                <c:pt idx="17184">
                  <c:v>171.83999999998869</c:v>
                </c:pt>
                <c:pt idx="17185">
                  <c:v>171.84999999998871</c:v>
                </c:pt>
                <c:pt idx="17186">
                  <c:v>171.85999999998859</c:v>
                </c:pt>
                <c:pt idx="17187">
                  <c:v>171.86999999998861</c:v>
                </c:pt>
                <c:pt idx="17188">
                  <c:v>171.8799999999886</c:v>
                </c:pt>
                <c:pt idx="17189">
                  <c:v>171.88999999998859</c:v>
                </c:pt>
                <c:pt idx="17190">
                  <c:v>171.89999999998861</c:v>
                </c:pt>
                <c:pt idx="17191">
                  <c:v>171.9099999999886</c:v>
                </c:pt>
                <c:pt idx="17192">
                  <c:v>171.91999999998859</c:v>
                </c:pt>
                <c:pt idx="17193">
                  <c:v>171.92999999998861</c:v>
                </c:pt>
                <c:pt idx="17194">
                  <c:v>171.9399999999886</c:v>
                </c:pt>
                <c:pt idx="17195">
                  <c:v>171.94999999998859</c:v>
                </c:pt>
                <c:pt idx="17196">
                  <c:v>171.95999999998861</c:v>
                </c:pt>
                <c:pt idx="17197">
                  <c:v>171.96999999998849</c:v>
                </c:pt>
                <c:pt idx="17198">
                  <c:v>171.97999999998851</c:v>
                </c:pt>
                <c:pt idx="17199">
                  <c:v>171.98999999998861</c:v>
                </c:pt>
                <c:pt idx="17200">
                  <c:v>171.99999999998849</c:v>
                </c:pt>
                <c:pt idx="17201">
                  <c:v>172.00999999998851</c:v>
                </c:pt>
                <c:pt idx="17202">
                  <c:v>172.0199999999885</c:v>
                </c:pt>
                <c:pt idx="17203">
                  <c:v>172.02999999998849</c:v>
                </c:pt>
                <c:pt idx="17204">
                  <c:v>172.03999999998851</c:v>
                </c:pt>
                <c:pt idx="17205">
                  <c:v>172.0499999999885</c:v>
                </c:pt>
                <c:pt idx="17206">
                  <c:v>172.05999999998849</c:v>
                </c:pt>
                <c:pt idx="17207">
                  <c:v>172.06999999998851</c:v>
                </c:pt>
                <c:pt idx="17208">
                  <c:v>172.07999999998839</c:v>
                </c:pt>
                <c:pt idx="17209">
                  <c:v>172.08999999998841</c:v>
                </c:pt>
                <c:pt idx="17210">
                  <c:v>172.0999999999884</c:v>
                </c:pt>
                <c:pt idx="17211">
                  <c:v>172.10999999998839</c:v>
                </c:pt>
                <c:pt idx="17212">
                  <c:v>172.11999999998841</c:v>
                </c:pt>
                <c:pt idx="17213">
                  <c:v>172.1299999999884</c:v>
                </c:pt>
                <c:pt idx="17214">
                  <c:v>172.13999999998839</c:v>
                </c:pt>
                <c:pt idx="17215">
                  <c:v>172.14999999998841</c:v>
                </c:pt>
                <c:pt idx="17216">
                  <c:v>172.1599999999884</c:v>
                </c:pt>
                <c:pt idx="17217">
                  <c:v>172.16999999998839</c:v>
                </c:pt>
                <c:pt idx="17218">
                  <c:v>172.17999999998841</c:v>
                </c:pt>
                <c:pt idx="17219">
                  <c:v>172.18999999998829</c:v>
                </c:pt>
                <c:pt idx="17220">
                  <c:v>172.19999999998831</c:v>
                </c:pt>
                <c:pt idx="17221">
                  <c:v>172.2099999999883</c:v>
                </c:pt>
                <c:pt idx="17222">
                  <c:v>172.21999999998809</c:v>
                </c:pt>
                <c:pt idx="17223">
                  <c:v>172.22999999998831</c:v>
                </c:pt>
                <c:pt idx="17224">
                  <c:v>172.2399999999883</c:v>
                </c:pt>
                <c:pt idx="17225">
                  <c:v>172.24999999998809</c:v>
                </c:pt>
                <c:pt idx="17226">
                  <c:v>172.25999999998831</c:v>
                </c:pt>
                <c:pt idx="17227">
                  <c:v>172.2699999999883</c:v>
                </c:pt>
                <c:pt idx="17228">
                  <c:v>172.27999999998801</c:v>
                </c:pt>
                <c:pt idx="17229">
                  <c:v>172.28999999998831</c:v>
                </c:pt>
                <c:pt idx="17230">
                  <c:v>172.29999999998819</c:v>
                </c:pt>
                <c:pt idx="17231">
                  <c:v>172.30999999998821</c:v>
                </c:pt>
                <c:pt idx="17232">
                  <c:v>172.3199999999882</c:v>
                </c:pt>
                <c:pt idx="17233">
                  <c:v>172.32999999998819</c:v>
                </c:pt>
                <c:pt idx="17234">
                  <c:v>172.33999999998821</c:v>
                </c:pt>
                <c:pt idx="17235">
                  <c:v>172.3499999999882</c:v>
                </c:pt>
                <c:pt idx="17236">
                  <c:v>172.35999999998819</c:v>
                </c:pt>
                <c:pt idx="17237">
                  <c:v>172.36999999998821</c:v>
                </c:pt>
                <c:pt idx="17238">
                  <c:v>172.3799999999882</c:v>
                </c:pt>
                <c:pt idx="17239">
                  <c:v>172.38999999998819</c:v>
                </c:pt>
                <c:pt idx="17240">
                  <c:v>172.39999999998821</c:v>
                </c:pt>
                <c:pt idx="17241">
                  <c:v>172.40999999998809</c:v>
                </c:pt>
                <c:pt idx="17242">
                  <c:v>172.41999999998811</c:v>
                </c:pt>
                <c:pt idx="17243">
                  <c:v>172.42999999998821</c:v>
                </c:pt>
                <c:pt idx="17244">
                  <c:v>172.43999999998809</c:v>
                </c:pt>
                <c:pt idx="17245">
                  <c:v>172.44999999998811</c:v>
                </c:pt>
                <c:pt idx="17246">
                  <c:v>172.4599999999881</c:v>
                </c:pt>
                <c:pt idx="17247">
                  <c:v>172.46999999998809</c:v>
                </c:pt>
                <c:pt idx="17248">
                  <c:v>172.47999999998811</c:v>
                </c:pt>
                <c:pt idx="17249">
                  <c:v>172.4899999999881</c:v>
                </c:pt>
                <c:pt idx="17250">
                  <c:v>172.49999999998809</c:v>
                </c:pt>
                <c:pt idx="17251">
                  <c:v>172.50999999998811</c:v>
                </c:pt>
                <c:pt idx="17252">
                  <c:v>172.51999999998799</c:v>
                </c:pt>
                <c:pt idx="17253">
                  <c:v>172.52999999998801</c:v>
                </c:pt>
                <c:pt idx="17254">
                  <c:v>172.539999999988</c:v>
                </c:pt>
                <c:pt idx="17255">
                  <c:v>172.54999999998799</c:v>
                </c:pt>
                <c:pt idx="17256">
                  <c:v>172.55999999998801</c:v>
                </c:pt>
                <c:pt idx="17257">
                  <c:v>172.569999999988</c:v>
                </c:pt>
                <c:pt idx="17258">
                  <c:v>172.57999999998799</c:v>
                </c:pt>
                <c:pt idx="17259">
                  <c:v>172.58999999998801</c:v>
                </c:pt>
                <c:pt idx="17260">
                  <c:v>172.599999999988</c:v>
                </c:pt>
                <c:pt idx="17261">
                  <c:v>172.60999999998799</c:v>
                </c:pt>
                <c:pt idx="17262">
                  <c:v>172.61999999998801</c:v>
                </c:pt>
                <c:pt idx="17263">
                  <c:v>172.62999999998789</c:v>
                </c:pt>
                <c:pt idx="17264">
                  <c:v>172.63999999998791</c:v>
                </c:pt>
                <c:pt idx="17265">
                  <c:v>172.6499999999879</c:v>
                </c:pt>
                <c:pt idx="17266">
                  <c:v>172.65999999998789</c:v>
                </c:pt>
                <c:pt idx="17267">
                  <c:v>172.66999999998791</c:v>
                </c:pt>
                <c:pt idx="17268">
                  <c:v>172.6799999999879</c:v>
                </c:pt>
                <c:pt idx="17269">
                  <c:v>172.68999999998789</c:v>
                </c:pt>
                <c:pt idx="17270">
                  <c:v>172.69999999998791</c:v>
                </c:pt>
                <c:pt idx="17271">
                  <c:v>172.7099999999879</c:v>
                </c:pt>
                <c:pt idx="17272">
                  <c:v>172.71999999998761</c:v>
                </c:pt>
                <c:pt idx="17273">
                  <c:v>172.72999999998791</c:v>
                </c:pt>
                <c:pt idx="17274">
                  <c:v>172.73999999998779</c:v>
                </c:pt>
                <c:pt idx="17275">
                  <c:v>172.74999999998781</c:v>
                </c:pt>
                <c:pt idx="17276">
                  <c:v>172.7599999999878</c:v>
                </c:pt>
                <c:pt idx="17277">
                  <c:v>172.76999999998779</c:v>
                </c:pt>
                <c:pt idx="17278">
                  <c:v>172.77999999998781</c:v>
                </c:pt>
                <c:pt idx="17279">
                  <c:v>172.7899999999878</c:v>
                </c:pt>
                <c:pt idx="17280">
                  <c:v>172.79999999998779</c:v>
                </c:pt>
                <c:pt idx="17281">
                  <c:v>172.80999999998781</c:v>
                </c:pt>
                <c:pt idx="17282">
                  <c:v>172.8199999999878</c:v>
                </c:pt>
                <c:pt idx="17283">
                  <c:v>172.82999999998779</c:v>
                </c:pt>
                <c:pt idx="17284">
                  <c:v>172.83999999998781</c:v>
                </c:pt>
                <c:pt idx="17285">
                  <c:v>172.84999999998769</c:v>
                </c:pt>
                <c:pt idx="17286">
                  <c:v>172.85999999998779</c:v>
                </c:pt>
                <c:pt idx="17287">
                  <c:v>172.86999999998781</c:v>
                </c:pt>
                <c:pt idx="17288">
                  <c:v>172.87999999998769</c:v>
                </c:pt>
                <c:pt idx="17289">
                  <c:v>172.88999999998771</c:v>
                </c:pt>
                <c:pt idx="17290">
                  <c:v>172.8999999999877</c:v>
                </c:pt>
                <c:pt idx="17291">
                  <c:v>172.90999999998769</c:v>
                </c:pt>
                <c:pt idx="17292">
                  <c:v>172.91999999998771</c:v>
                </c:pt>
                <c:pt idx="17293">
                  <c:v>172.9299999999877</c:v>
                </c:pt>
                <c:pt idx="17294">
                  <c:v>172.93999999998769</c:v>
                </c:pt>
                <c:pt idx="17295">
                  <c:v>172.94999999998771</c:v>
                </c:pt>
                <c:pt idx="17296">
                  <c:v>172.95999999998759</c:v>
                </c:pt>
                <c:pt idx="17297">
                  <c:v>172.96999999998761</c:v>
                </c:pt>
                <c:pt idx="17298">
                  <c:v>172.9799999999876</c:v>
                </c:pt>
                <c:pt idx="17299">
                  <c:v>172.98999999998759</c:v>
                </c:pt>
                <c:pt idx="17300">
                  <c:v>172.99999999998761</c:v>
                </c:pt>
                <c:pt idx="17301">
                  <c:v>173.0099999999876</c:v>
                </c:pt>
                <c:pt idx="17302">
                  <c:v>173.01999999998759</c:v>
                </c:pt>
                <c:pt idx="17303">
                  <c:v>173.02999999998761</c:v>
                </c:pt>
                <c:pt idx="17304">
                  <c:v>173.0399999999876</c:v>
                </c:pt>
                <c:pt idx="17305">
                  <c:v>173.04999999998759</c:v>
                </c:pt>
                <c:pt idx="17306">
                  <c:v>173.05999999998761</c:v>
                </c:pt>
                <c:pt idx="17307">
                  <c:v>173.06999999998749</c:v>
                </c:pt>
                <c:pt idx="17308">
                  <c:v>173.07999999998751</c:v>
                </c:pt>
                <c:pt idx="17309">
                  <c:v>173.08999999998761</c:v>
                </c:pt>
                <c:pt idx="17310">
                  <c:v>173.09999999998749</c:v>
                </c:pt>
                <c:pt idx="17311">
                  <c:v>173.10999999998751</c:v>
                </c:pt>
                <c:pt idx="17312">
                  <c:v>173.1199999999875</c:v>
                </c:pt>
                <c:pt idx="17313">
                  <c:v>173.12999999998749</c:v>
                </c:pt>
                <c:pt idx="17314">
                  <c:v>173.13999999998751</c:v>
                </c:pt>
                <c:pt idx="17315">
                  <c:v>173.1499999999875</c:v>
                </c:pt>
                <c:pt idx="17316">
                  <c:v>173.15999999998749</c:v>
                </c:pt>
                <c:pt idx="17317">
                  <c:v>173.16999999998751</c:v>
                </c:pt>
                <c:pt idx="17318">
                  <c:v>173.17999999998739</c:v>
                </c:pt>
                <c:pt idx="17319">
                  <c:v>173.18999999998741</c:v>
                </c:pt>
                <c:pt idx="17320">
                  <c:v>173.1999999999874</c:v>
                </c:pt>
                <c:pt idx="17321">
                  <c:v>173.20999999998739</c:v>
                </c:pt>
                <c:pt idx="17322">
                  <c:v>173.21999999998741</c:v>
                </c:pt>
                <c:pt idx="17323">
                  <c:v>173.2299999999874</c:v>
                </c:pt>
                <c:pt idx="17324">
                  <c:v>173.23999999998739</c:v>
                </c:pt>
                <c:pt idx="17325">
                  <c:v>173.24999999998741</c:v>
                </c:pt>
                <c:pt idx="17326">
                  <c:v>173.2599999999874</c:v>
                </c:pt>
                <c:pt idx="17327">
                  <c:v>173.26999999998739</c:v>
                </c:pt>
                <c:pt idx="17328">
                  <c:v>173.27999999998741</c:v>
                </c:pt>
                <c:pt idx="17329">
                  <c:v>173.28999999998729</c:v>
                </c:pt>
                <c:pt idx="17330">
                  <c:v>173.29999999998731</c:v>
                </c:pt>
                <c:pt idx="17331">
                  <c:v>173.30999999998741</c:v>
                </c:pt>
                <c:pt idx="17332">
                  <c:v>173.31999999998729</c:v>
                </c:pt>
                <c:pt idx="17333">
                  <c:v>173.32999999998731</c:v>
                </c:pt>
                <c:pt idx="17334">
                  <c:v>173.3399999999873</c:v>
                </c:pt>
                <c:pt idx="17335">
                  <c:v>173.34999999998729</c:v>
                </c:pt>
                <c:pt idx="17336">
                  <c:v>173.35999999998731</c:v>
                </c:pt>
                <c:pt idx="17337">
                  <c:v>173.3699999999873</c:v>
                </c:pt>
                <c:pt idx="17338">
                  <c:v>173.37999999998729</c:v>
                </c:pt>
                <c:pt idx="17339">
                  <c:v>173.38999999998731</c:v>
                </c:pt>
                <c:pt idx="17340">
                  <c:v>173.39999999998719</c:v>
                </c:pt>
                <c:pt idx="17341">
                  <c:v>173.40999999998721</c:v>
                </c:pt>
                <c:pt idx="17342">
                  <c:v>173.4199999999872</c:v>
                </c:pt>
                <c:pt idx="17343">
                  <c:v>173.42999999998719</c:v>
                </c:pt>
                <c:pt idx="17344">
                  <c:v>173.43999999998721</c:v>
                </c:pt>
                <c:pt idx="17345">
                  <c:v>173.4499999999872</c:v>
                </c:pt>
                <c:pt idx="17346">
                  <c:v>173.45999999998719</c:v>
                </c:pt>
                <c:pt idx="17347">
                  <c:v>173.46999999998721</c:v>
                </c:pt>
                <c:pt idx="17348">
                  <c:v>173.4799999999872</c:v>
                </c:pt>
                <c:pt idx="17349">
                  <c:v>173.48999999998719</c:v>
                </c:pt>
                <c:pt idx="17350">
                  <c:v>173.49999999998721</c:v>
                </c:pt>
                <c:pt idx="17351">
                  <c:v>173.50999999998709</c:v>
                </c:pt>
                <c:pt idx="17352">
                  <c:v>173.51999999998711</c:v>
                </c:pt>
                <c:pt idx="17353">
                  <c:v>173.52999999998721</c:v>
                </c:pt>
                <c:pt idx="17354">
                  <c:v>173.53999999998709</c:v>
                </c:pt>
                <c:pt idx="17355">
                  <c:v>173.54999999998711</c:v>
                </c:pt>
                <c:pt idx="17356">
                  <c:v>173.5599999999871</c:v>
                </c:pt>
                <c:pt idx="17357">
                  <c:v>173.56999999998709</c:v>
                </c:pt>
                <c:pt idx="17358">
                  <c:v>173.57999999998711</c:v>
                </c:pt>
                <c:pt idx="17359">
                  <c:v>173.5899999999871</c:v>
                </c:pt>
                <c:pt idx="17360">
                  <c:v>173.59999999998709</c:v>
                </c:pt>
                <c:pt idx="17361">
                  <c:v>173.60999999998711</c:v>
                </c:pt>
                <c:pt idx="17362">
                  <c:v>173.61999999998699</c:v>
                </c:pt>
                <c:pt idx="17363">
                  <c:v>173.62999999998701</c:v>
                </c:pt>
                <c:pt idx="17364">
                  <c:v>173.639999999987</c:v>
                </c:pt>
                <c:pt idx="17365">
                  <c:v>173.64999999998699</c:v>
                </c:pt>
                <c:pt idx="17366">
                  <c:v>173.65999999998701</c:v>
                </c:pt>
                <c:pt idx="17367">
                  <c:v>173.669999999987</c:v>
                </c:pt>
                <c:pt idx="17368">
                  <c:v>173.67999999998699</c:v>
                </c:pt>
                <c:pt idx="17369">
                  <c:v>173.68999999998701</c:v>
                </c:pt>
                <c:pt idx="17370">
                  <c:v>173.699999999987</c:v>
                </c:pt>
                <c:pt idx="17371">
                  <c:v>173.70999999998699</c:v>
                </c:pt>
                <c:pt idx="17372">
                  <c:v>173.71999999998701</c:v>
                </c:pt>
                <c:pt idx="17373">
                  <c:v>173.72999999998689</c:v>
                </c:pt>
                <c:pt idx="17374">
                  <c:v>173.73999999998691</c:v>
                </c:pt>
                <c:pt idx="17375">
                  <c:v>173.7499999999869</c:v>
                </c:pt>
                <c:pt idx="17376">
                  <c:v>173.75999999998689</c:v>
                </c:pt>
                <c:pt idx="17377">
                  <c:v>173.76999999998691</c:v>
                </c:pt>
                <c:pt idx="17378">
                  <c:v>173.7799999999869</c:v>
                </c:pt>
                <c:pt idx="17379">
                  <c:v>173.78999999998689</c:v>
                </c:pt>
                <c:pt idx="17380">
                  <c:v>173.79999999998691</c:v>
                </c:pt>
                <c:pt idx="17381">
                  <c:v>173.8099999999869</c:v>
                </c:pt>
                <c:pt idx="17382">
                  <c:v>173.81999999998689</c:v>
                </c:pt>
                <c:pt idx="17383">
                  <c:v>173.829999999987</c:v>
                </c:pt>
                <c:pt idx="17384">
                  <c:v>173.83999999998679</c:v>
                </c:pt>
                <c:pt idx="17385">
                  <c:v>173.84999999998681</c:v>
                </c:pt>
                <c:pt idx="17386">
                  <c:v>173.859999999987</c:v>
                </c:pt>
                <c:pt idx="17387">
                  <c:v>173.86999999998679</c:v>
                </c:pt>
                <c:pt idx="17388">
                  <c:v>173.87999999998681</c:v>
                </c:pt>
                <c:pt idx="17389">
                  <c:v>173.8899999999868</c:v>
                </c:pt>
                <c:pt idx="17390">
                  <c:v>173.89999999998679</c:v>
                </c:pt>
                <c:pt idx="17391">
                  <c:v>173.90999999998681</c:v>
                </c:pt>
                <c:pt idx="17392">
                  <c:v>173.9199999999868</c:v>
                </c:pt>
                <c:pt idx="17393">
                  <c:v>173.92999999998679</c:v>
                </c:pt>
                <c:pt idx="17394">
                  <c:v>173.93999999998681</c:v>
                </c:pt>
                <c:pt idx="17395">
                  <c:v>173.94999999998669</c:v>
                </c:pt>
                <c:pt idx="17396">
                  <c:v>173.95999999998679</c:v>
                </c:pt>
                <c:pt idx="17397">
                  <c:v>173.96999999998681</c:v>
                </c:pt>
                <c:pt idx="17398">
                  <c:v>173.97999999998669</c:v>
                </c:pt>
                <c:pt idx="17399">
                  <c:v>173.98999999998671</c:v>
                </c:pt>
                <c:pt idx="17400">
                  <c:v>173.9999999999867</c:v>
                </c:pt>
                <c:pt idx="17401">
                  <c:v>174.00999999998669</c:v>
                </c:pt>
                <c:pt idx="17402">
                  <c:v>174.01999999998671</c:v>
                </c:pt>
                <c:pt idx="17403">
                  <c:v>174.0299999999867</c:v>
                </c:pt>
                <c:pt idx="17404">
                  <c:v>174.03999999998669</c:v>
                </c:pt>
                <c:pt idx="17405">
                  <c:v>174.04999999998671</c:v>
                </c:pt>
                <c:pt idx="17406">
                  <c:v>174.05999999998659</c:v>
                </c:pt>
                <c:pt idx="17407">
                  <c:v>174.06999999998661</c:v>
                </c:pt>
                <c:pt idx="17408">
                  <c:v>174.0799999999866</c:v>
                </c:pt>
                <c:pt idx="17409">
                  <c:v>174.08999999998659</c:v>
                </c:pt>
                <c:pt idx="17410">
                  <c:v>174.09999999998661</c:v>
                </c:pt>
                <c:pt idx="17411">
                  <c:v>174.1099999999866</c:v>
                </c:pt>
                <c:pt idx="17412">
                  <c:v>174.11999999998659</c:v>
                </c:pt>
                <c:pt idx="17413">
                  <c:v>174.12999999998661</c:v>
                </c:pt>
                <c:pt idx="17414">
                  <c:v>174.1399999999866</c:v>
                </c:pt>
                <c:pt idx="17415">
                  <c:v>174.14999999998659</c:v>
                </c:pt>
                <c:pt idx="17416">
                  <c:v>174.15999999998661</c:v>
                </c:pt>
                <c:pt idx="17417">
                  <c:v>174.16999999998649</c:v>
                </c:pt>
                <c:pt idx="17418">
                  <c:v>174.17999999998651</c:v>
                </c:pt>
                <c:pt idx="17419">
                  <c:v>174.18999999998661</c:v>
                </c:pt>
                <c:pt idx="17420">
                  <c:v>174.19999999998649</c:v>
                </c:pt>
                <c:pt idx="17421">
                  <c:v>174.20999999998651</c:v>
                </c:pt>
                <c:pt idx="17422">
                  <c:v>174.2199999999865</c:v>
                </c:pt>
                <c:pt idx="17423">
                  <c:v>174.22999999998649</c:v>
                </c:pt>
                <c:pt idx="17424">
                  <c:v>174.23999999998651</c:v>
                </c:pt>
                <c:pt idx="17425">
                  <c:v>174.2499999999865</c:v>
                </c:pt>
                <c:pt idx="17426">
                  <c:v>174.25999999998649</c:v>
                </c:pt>
                <c:pt idx="17427">
                  <c:v>174.26999999998651</c:v>
                </c:pt>
                <c:pt idx="17428">
                  <c:v>174.27999999998639</c:v>
                </c:pt>
                <c:pt idx="17429">
                  <c:v>174.28999999998641</c:v>
                </c:pt>
                <c:pt idx="17430">
                  <c:v>174.2999999999864</c:v>
                </c:pt>
                <c:pt idx="17431">
                  <c:v>174.30999999998639</c:v>
                </c:pt>
                <c:pt idx="17432">
                  <c:v>174.31999999998641</c:v>
                </c:pt>
                <c:pt idx="17433">
                  <c:v>174.3299999999864</c:v>
                </c:pt>
                <c:pt idx="17434">
                  <c:v>174.33999999998639</c:v>
                </c:pt>
                <c:pt idx="17435">
                  <c:v>174.34999999998641</c:v>
                </c:pt>
                <c:pt idx="17436">
                  <c:v>174.3599999999864</c:v>
                </c:pt>
                <c:pt idx="17437">
                  <c:v>174.36999999998639</c:v>
                </c:pt>
                <c:pt idx="17438">
                  <c:v>174.37999999998641</c:v>
                </c:pt>
                <c:pt idx="17439">
                  <c:v>174.3899999999864</c:v>
                </c:pt>
                <c:pt idx="17440">
                  <c:v>174.39999999998639</c:v>
                </c:pt>
                <c:pt idx="17441">
                  <c:v>174.40999999998641</c:v>
                </c:pt>
                <c:pt idx="17442">
                  <c:v>174.41999999998629</c:v>
                </c:pt>
                <c:pt idx="17443">
                  <c:v>174.42999999998631</c:v>
                </c:pt>
                <c:pt idx="17444">
                  <c:v>174.4399999999863</c:v>
                </c:pt>
                <c:pt idx="17445">
                  <c:v>174.44999999998629</c:v>
                </c:pt>
                <c:pt idx="17446">
                  <c:v>174.45999999998631</c:v>
                </c:pt>
                <c:pt idx="17447">
                  <c:v>174.4699999999863</c:v>
                </c:pt>
                <c:pt idx="17448">
                  <c:v>174.47999999998629</c:v>
                </c:pt>
                <c:pt idx="17449">
                  <c:v>174.48999999998631</c:v>
                </c:pt>
                <c:pt idx="17450">
                  <c:v>174.49999999998619</c:v>
                </c:pt>
                <c:pt idx="17451">
                  <c:v>174.50999999998621</c:v>
                </c:pt>
                <c:pt idx="17452">
                  <c:v>174.5199999999862</c:v>
                </c:pt>
                <c:pt idx="17453">
                  <c:v>174.52999999998619</c:v>
                </c:pt>
                <c:pt idx="17454">
                  <c:v>174.53999999998621</c:v>
                </c:pt>
                <c:pt idx="17455">
                  <c:v>174.5499999999862</c:v>
                </c:pt>
                <c:pt idx="17456">
                  <c:v>174.55999999998619</c:v>
                </c:pt>
                <c:pt idx="17457">
                  <c:v>174.56999999998621</c:v>
                </c:pt>
                <c:pt idx="17458">
                  <c:v>174.5799999999862</c:v>
                </c:pt>
                <c:pt idx="17459">
                  <c:v>174.58999999998619</c:v>
                </c:pt>
                <c:pt idx="17460">
                  <c:v>174.59999999998621</c:v>
                </c:pt>
                <c:pt idx="17461">
                  <c:v>174.60999999998609</c:v>
                </c:pt>
                <c:pt idx="17462">
                  <c:v>174.61999999998611</c:v>
                </c:pt>
                <c:pt idx="17463">
                  <c:v>174.62999999998621</c:v>
                </c:pt>
                <c:pt idx="17464">
                  <c:v>174.63999999998609</c:v>
                </c:pt>
                <c:pt idx="17465">
                  <c:v>174.64999999998611</c:v>
                </c:pt>
                <c:pt idx="17466">
                  <c:v>174.6599999999861</c:v>
                </c:pt>
                <c:pt idx="17467">
                  <c:v>174.66999999998609</c:v>
                </c:pt>
                <c:pt idx="17468">
                  <c:v>174.67999999998611</c:v>
                </c:pt>
                <c:pt idx="17469">
                  <c:v>174.6899999999861</c:v>
                </c:pt>
                <c:pt idx="17470">
                  <c:v>174.69999999998609</c:v>
                </c:pt>
                <c:pt idx="17471">
                  <c:v>174.70999999998611</c:v>
                </c:pt>
                <c:pt idx="17472">
                  <c:v>174.71999999998599</c:v>
                </c:pt>
                <c:pt idx="17473">
                  <c:v>174.72999999998601</c:v>
                </c:pt>
                <c:pt idx="17474">
                  <c:v>174.739999999986</c:v>
                </c:pt>
                <c:pt idx="17475">
                  <c:v>174.74999999998599</c:v>
                </c:pt>
                <c:pt idx="17476">
                  <c:v>174.75999999998601</c:v>
                </c:pt>
                <c:pt idx="17477">
                  <c:v>174.769999999986</c:v>
                </c:pt>
                <c:pt idx="17478">
                  <c:v>174.77999999998599</c:v>
                </c:pt>
                <c:pt idx="17479">
                  <c:v>174.78999999998601</c:v>
                </c:pt>
                <c:pt idx="17480">
                  <c:v>174.799999999986</c:v>
                </c:pt>
                <c:pt idx="17481">
                  <c:v>174.80999999998599</c:v>
                </c:pt>
                <c:pt idx="17482">
                  <c:v>174.81999999998601</c:v>
                </c:pt>
                <c:pt idx="17483">
                  <c:v>174.829999999986</c:v>
                </c:pt>
                <c:pt idx="17484">
                  <c:v>174.83999999998599</c:v>
                </c:pt>
                <c:pt idx="17485">
                  <c:v>174.84999999998601</c:v>
                </c:pt>
                <c:pt idx="17486">
                  <c:v>174.859999999986</c:v>
                </c:pt>
                <c:pt idx="17487">
                  <c:v>174.86999999998599</c:v>
                </c:pt>
                <c:pt idx="17488">
                  <c:v>174.8799999999859</c:v>
                </c:pt>
                <c:pt idx="17489">
                  <c:v>174.889999999986</c:v>
                </c:pt>
                <c:pt idx="17490">
                  <c:v>174.89999999998599</c:v>
                </c:pt>
                <c:pt idx="17491">
                  <c:v>174.9099999999859</c:v>
                </c:pt>
                <c:pt idx="17492">
                  <c:v>174.91999999998589</c:v>
                </c:pt>
                <c:pt idx="17493">
                  <c:v>174.92999999998599</c:v>
                </c:pt>
                <c:pt idx="17494">
                  <c:v>174.93999999998579</c:v>
                </c:pt>
                <c:pt idx="17495">
                  <c:v>174.94999999998581</c:v>
                </c:pt>
                <c:pt idx="17496">
                  <c:v>174.959999999986</c:v>
                </c:pt>
                <c:pt idx="17497">
                  <c:v>174.96999999998579</c:v>
                </c:pt>
                <c:pt idx="17498">
                  <c:v>174.97999999998581</c:v>
                </c:pt>
                <c:pt idx="17499">
                  <c:v>174.9899999999858</c:v>
                </c:pt>
                <c:pt idx="17500">
                  <c:v>174.99999999998579</c:v>
                </c:pt>
                <c:pt idx="17501">
                  <c:v>175.00999999998581</c:v>
                </c:pt>
                <c:pt idx="17502">
                  <c:v>175.0199999999858</c:v>
                </c:pt>
                <c:pt idx="17503">
                  <c:v>175.02999999998579</c:v>
                </c:pt>
                <c:pt idx="17504">
                  <c:v>175.03999999998581</c:v>
                </c:pt>
                <c:pt idx="17505">
                  <c:v>175.04999999998569</c:v>
                </c:pt>
                <c:pt idx="17506">
                  <c:v>175.05999999998579</c:v>
                </c:pt>
                <c:pt idx="17507">
                  <c:v>175.06999999998581</c:v>
                </c:pt>
                <c:pt idx="17508">
                  <c:v>175.07999999998569</c:v>
                </c:pt>
                <c:pt idx="17509">
                  <c:v>175.08999999998571</c:v>
                </c:pt>
                <c:pt idx="17510">
                  <c:v>175.0999999999857</c:v>
                </c:pt>
                <c:pt idx="17511">
                  <c:v>175.10999999998569</c:v>
                </c:pt>
                <c:pt idx="17512">
                  <c:v>175.11999999998571</c:v>
                </c:pt>
                <c:pt idx="17513">
                  <c:v>175.1299999999857</c:v>
                </c:pt>
                <c:pt idx="17514">
                  <c:v>175.13999999998569</c:v>
                </c:pt>
                <c:pt idx="17515">
                  <c:v>175.14999999998571</c:v>
                </c:pt>
                <c:pt idx="17516">
                  <c:v>175.15999999998559</c:v>
                </c:pt>
                <c:pt idx="17517">
                  <c:v>175.16999999998561</c:v>
                </c:pt>
                <c:pt idx="17518">
                  <c:v>175.1799999999856</c:v>
                </c:pt>
                <c:pt idx="17519">
                  <c:v>175.18999999998559</c:v>
                </c:pt>
                <c:pt idx="17520">
                  <c:v>175.19999999998561</c:v>
                </c:pt>
                <c:pt idx="17521">
                  <c:v>175.2099999999856</c:v>
                </c:pt>
                <c:pt idx="17522">
                  <c:v>175.21999999998559</c:v>
                </c:pt>
                <c:pt idx="17523">
                  <c:v>175.22999999998561</c:v>
                </c:pt>
                <c:pt idx="17524">
                  <c:v>175.2399999999856</c:v>
                </c:pt>
                <c:pt idx="17525">
                  <c:v>175.24999999998559</c:v>
                </c:pt>
                <c:pt idx="17526">
                  <c:v>175.25999999998561</c:v>
                </c:pt>
                <c:pt idx="17527">
                  <c:v>175.26999999998549</c:v>
                </c:pt>
                <c:pt idx="17528">
                  <c:v>175.27999999998551</c:v>
                </c:pt>
                <c:pt idx="17529">
                  <c:v>175.28999999998561</c:v>
                </c:pt>
                <c:pt idx="17530">
                  <c:v>175.29999999998549</c:v>
                </c:pt>
                <c:pt idx="17531">
                  <c:v>175.30999999998551</c:v>
                </c:pt>
                <c:pt idx="17532">
                  <c:v>175.3199999999855</c:v>
                </c:pt>
                <c:pt idx="17533">
                  <c:v>175.32999999998549</c:v>
                </c:pt>
                <c:pt idx="17534">
                  <c:v>175.33999999998551</c:v>
                </c:pt>
                <c:pt idx="17535">
                  <c:v>175.3499999999855</c:v>
                </c:pt>
                <c:pt idx="17536">
                  <c:v>175.35999999998549</c:v>
                </c:pt>
                <c:pt idx="17537">
                  <c:v>175.36999999998551</c:v>
                </c:pt>
                <c:pt idx="17538">
                  <c:v>175.37999999998539</c:v>
                </c:pt>
                <c:pt idx="17539">
                  <c:v>175.38999999998549</c:v>
                </c:pt>
                <c:pt idx="17540">
                  <c:v>175.39999999998551</c:v>
                </c:pt>
                <c:pt idx="17541">
                  <c:v>175.40999999998539</c:v>
                </c:pt>
                <c:pt idx="17542">
                  <c:v>175.41999999998541</c:v>
                </c:pt>
                <c:pt idx="17543">
                  <c:v>175.4299999999854</c:v>
                </c:pt>
                <c:pt idx="17544">
                  <c:v>175.43999999998539</c:v>
                </c:pt>
                <c:pt idx="17545">
                  <c:v>175.44999999998541</c:v>
                </c:pt>
                <c:pt idx="17546">
                  <c:v>175.4599999999854</c:v>
                </c:pt>
                <c:pt idx="17547">
                  <c:v>175.46999999998539</c:v>
                </c:pt>
                <c:pt idx="17548">
                  <c:v>175.47999999998541</c:v>
                </c:pt>
                <c:pt idx="17549">
                  <c:v>175.4899999999854</c:v>
                </c:pt>
                <c:pt idx="17550">
                  <c:v>175.49999999998539</c:v>
                </c:pt>
                <c:pt idx="17551">
                  <c:v>175.50999999998541</c:v>
                </c:pt>
                <c:pt idx="17552">
                  <c:v>175.51999999998529</c:v>
                </c:pt>
                <c:pt idx="17553">
                  <c:v>175.52999999998531</c:v>
                </c:pt>
                <c:pt idx="17554">
                  <c:v>175.5399999999853</c:v>
                </c:pt>
                <c:pt idx="17555">
                  <c:v>175.54999999998529</c:v>
                </c:pt>
                <c:pt idx="17556">
                  <c:v>175.55999999998531</c:v>
                </c:pt>
                <c:pt idx="17557">
                  <c:v>175.5699999999853</c:v>
                </c:pt>
                <c:pt idx="17558">
                  <c:v>175.57999999998529</c:v>
                </c:pt>
                <c:pt idx="17559">
                  <c:v>175.58999999998531</c:v>
                </c:pt>
                <c:pt idx="17560">
                  <c:v>175.59999999998519</c:v>
                </c:pt>
                <c:pt idx="17561">
                  <c:v>175.60999999998521</c:v>
                </c:pt>
                <c:pt idx="17562">
                  <c:v>175.6199999999852</c:v>
                </c:pt>
                <c:pt idx="17563">
                  <c:v>175.62999999998519</c:v>
                </c:pt>
                <c:pt idx="17564">
                  <c:v>175.63999999998521</c:v>
                </c:pt>
                <c:pt idx="17565">
                  <c:v>175.6499999999852</c:v>
                </c:pt>
                <c:pt idx="17566">
                  <c:v>175.65999999998519</c:v>
                </c:pt>
                <c:pt idx="17567">
                  <c:v>175.66999999998521</c:v>
                </c:pt>
                <c:pt idx="17568">
                  <c:v>175.6799999999852</c:v>
                </c:pt>
                <c:pt idx="17569">
                  <c:v>175.68999999998519</c:v>
                </c:pt>
                <c:pt idx="17570">
                  <c:v>175.69999999998521</c:v>
                </c:pt>
                <c:pt idx="17571">
                  <c:v>175.70999999998509</c:v>
                </c:pt>
                <c:pt idx="17572">
                  <c:v>175.71999999998511</c:v>
                </c:pt>
                <c:pt idx="17573">
                  <c:v>175.72999999998521</c:v>
                </c:pt>
                <c:pt idx="17574">
                  <c:v>175.73999999998509</c:v>
                </c:pt>
                <c:pt idx="17575">
                  <c:v>175.74999999998511</c:v>
                </c:pt>
                <c:pt idx="17576">
                  <c:v>175.7599999999851</c:v>
                </c:pt>
                <c:pt idx="17577">
                  <c:v>175.76999999998509</c:v>
                </c:pt>
                <c:pt idx="17578">
                  <c:v>175.77999999998511</c:v>
                </c:pt>
                <c:pt idx="17579">
                  <c:v>175.7899999999851</c:v>
                </c:pt>
                <c:pt idx="17580">
                  <c:v>175.79999999998509</c:v>
                </c:pt>
                <c:pt idx="17581">
                  <c:v>175.80999999998511</c:v>
                </c:pt>
                <c:pt idx="17582">
                  <c:v>175.81999999998499</c:v>
                </c:pt>
                <c:pt idx="17583">
                  <c:v>175.82999999998509</c:v>
                </c:pt>
                <c:pt idx="17584">
                  <c:v>175.83999999998511</c:v>
                </c:pt>
                <c:pt idx="17585">
                  <c:v>175.84999999998499</c:v>
                </c:pt>
                <c:pt idx="17586">
                  <c:v>175.85999999998501</c:v>
                </c:pt>
                <c:pt idx="17587">
                  <c:v>175.869999999985</c:v>
                </c:pt>
                <c:pt idx="17588">
                  <c:v>175.87999999998499</c:v>
                </c:pt>
                <c:pt idx="17589">
                  <c:v>175.88999999998501</c:v>
                </c:pt>
                <c:pt idx="17590">
                  <c:v>175.899999999985</c:v>
                </c:pt>
                <c:pt idx="17591">
                  <c:v>175.90999999998499</c:v>
                </c:pt>
                <c:pt idx="17592">
                  <c:v>175.91999999998501</c:v>
                </c:pt>
                <c:pt idx="17593">
                  <c:v>175.929999999985</c:v>
                </c:pt>
                <c:pt idx="17594">
                  <c:v>175.93999999998499</c:v>
                </c:pt>
                <c:pt idx="17595">
                  <c:v>175.94999999998501</c:v>
                </c:pt>
                <c:pt idx="17596">
                  <c:v>175.959999999985</c:v>
                </c:pt>
                <c:pt idx="17597">
                  <c:v>175.96999999998499</c:v>
                </c:pt>
                <c:pt idx="17598">
                  <c:v>175.9799999999849</c:v>
                </c:pt>
                <c:pt idx="17599">
                  <c:v>175.989999999985</c:v>
                </c:pt>
                <c:pt idx="17600">
                  <c:v>175.99999999998499</c:v>
                </c:pt>
                <c:pt idx="17601">
                  <c:v>176.0099999999849</c:v>
                </c:pt>
                <c:pt idx="17602">
                  <c:v>176.01999999998489</c:v>
                </c:pt>
                <c:pt idx="17603">
                  <c:v>176.02999999998499</c:v>
                </c:pt>
                <c:pt idx="17604">
                  <c:v>176.03999999998479</c:v>
                </c:pt>
                <c:pt idx="17605">
                  <c:v>176.04999999998481</c:v>
                </c:pt>
                <c:pt idx="17606">
                  <c:v>176.059999999985</c:v>
                </c:pt>
                <c:pt idx="17607">
                  <c:v>176.06999999998479</c:v>
                </c:pt>
                <c:pt idx="17608">
                  <c:v>176.07999999998481</c:v>
                </c:pt>
                <c:pt idx="17609">
                  <c:v>176.0899999999848</c:v>
                </c:pt>
                <c:pt idx="17610">
                  <c:v>176.09999999998479</c:v>
                </c:pt>
                <c:pt idx="17611">
                  <c:v>176.10999999998481</c:v>
                </c:pt>
                <c:pt idx="17612">
                  <c:v>176.1199999999848</c:v>
                </c:pt>
                <c:pt idx="17613">
                  <c:v>176.12999999998479</c:v>
                </c:pt>
                <c:pt idx="17614">
                  <c:v>176.13999999998481</c:v>
                </c:pt>
                <c:pt idx="17615">
                  <c:v>176.14999999998469</c:v>
                </c:pt>
                <c:pt idx="17616">
                  <c:v>176.15999999998479</c:v>
                </c:pt>
                <c:pt idx="17617">
                  <c:v>176.16999999998481</c:v>
                </c:pt>
                <c:pt idx="17618">
                  <c:v>176.17999999998469</c:v>
                </c:pt>
                <c:pt idx="17619">
                  <c:v>176.18999999998471</c:v>
                </c:pt>
                <c:pt idx="17620">
                  <c:v>176.1999999999847</c:v>
                </c:pt>
                <c:pt idx="17621">
                  <c:v>176.20999999998469</c:v>
                </c:pt>
                <c:pt idx="17622">
                  <c:v>176.21999999998471</c:v>
                </c:pt>
                <c:pt idx="17623">
                  <c:v>176.2299999999847</c:v>
                </c:pt>
                <c:pt idx="17624">
                  <c:v>176.23999999998469</c:v>
                </c:pt>
                <c:pt idx="17625">
                  <c:v>176.24999999998471</c:v>
                </c:pt>
                <c:pt idx="17626">
                  <c:v>176.25999999998459</c:v>
                </c:pt>
                <c:pt idx="17627">
                  <c:v>176.26999999998461</c:v>
                </c:pt>
                <c:pt idx="17628">
                  <c:v>176.2799999999846</c:v>
                </c:pt>
                <c:pt idx="17629">
                  <c:v>176.28999999998459</c:v>
                </c:pt>
                <c:pt idx="17630">
                  <c:v>176.29999999998461</c:v>
                </c:pt>
                <c:pt idx="17631">
                  <c:v>176.3099999999846</c:v>
                </c:pt>
                <c:pt idx="17632">
                  <c:v>176.31999999998459</c:v>
                </c:pt>
                <c:pt idx="17633">
                  <c:v>176.32999999998461</c:v>
                </c:pt>
                <c:pt idx="17634">
                  <c:v>176.3399999999846</c:v>
                </c:pt>
                <c:pt idx="17635">
                  <c:v>176.34999999998459</c:v>
                </c:pt>
                <c:pt idx="17636">
                  <c:v>176.35999999998461</c:v>
                </c:pt>
                <c:pt idx="17637">
                  <c:v>176.3699999999846</c:v>
                </c:pt>
                <c:pt idx="17638">
                  <c:v>176.37999999998459</c:v>
                </c:pt>
                <c:pt idx="17639">
                  <c:v>176.38999999998461</c:v>
                </c:pt>
                <c:pt idx="17640">
                  <c:v>176.39999999998449</c:v>
                </c:pt>
                <c:pt idx="17641">
                  <c:v>176.40999999998451</c:v>
                </c:pt>
                <c:pt idx="17642">
                  <c:v>176.4199999999845</c:v>
                </c:pt>
                <c:pt idx="17643">
                  <c:v>176.42999999998449</c:v>
                </c:pt>
                <c:pt idx="17644">
                  <c:v>176.43999999998451</c:v>
                </c:pt>
                <c:pt idx="17645">
                  <c:v>176.4499999999845</c:v>
                </c:pt>
                <c:pt idx="17646">
                  <c:v>176.45999999998449</c:v>
                </c:pt>
                <c:pt idx="17647">
                  <c:v>176.46999999998451</c:v>
                </c:pt>
                <c:pt idx="17648">
                  <c:v>176.47999999998439</c:v>
                </c:pt>
                <c:pt idx="17649">
                  <c:v>176.48999999998449</c:v>
                </c:pt>
                <c:pt idx="17650">
                  <c:v>176.49999999998451</c:v>
                </c:pt>
                <c:pt idx="17651">
                  <c:v>176.50999999998439</c:v>
                </c:pt>
                <c:pt idx="17652">
                  <c:v>176.51999999998441</c:v>
                </c:pt>
                <c:pt idx="17653">
                  <c:v>176.5299999999844</c:v>
                </c:pt>
                <c:pt idx="17654">
                  <c:v>176.53999999998439</c:v>
                </c:pt>
                <c:pt idx="17655">
                  <c:v>176.54999999998441</c:v>
                </c:pt>
                <c:pt idx="17656">
                  <c:v>176.5599999999844</c:v>
                </c:pt>
                <c:pt idx="17657">
                  <c:v>176.56999999998439</c:v>
                </c:pt>
                <c:pt idx="17658">
                  <c:v>176.57999999998441</c:v>
                </c:pt>
                <c:pt idx="17659">
                  <c:v>176.5899999999844</c:v>
                </c:pt>
                <c:pt idx="17660">
                  <c:v>176.59999999998439</c:v>
                </c:pt>
                <c:pt idx="17661">
                  <c:v>176.60999999998441</c:v>
                </c:pt>
                <c:pt idx="17662">
                  <c:v>176.61999999998429</c:v>
                </c:pt>
                <c:pt idx="17663">
                  <c:v>176.62999999998431</c:v>
                </c:pt>
                <c:pt idx="17664">
                  <c:v>176.6399999999843</c:v>
                </c:pt>
                <c:pt idx="17665">
                  <c:v>176.64999999998429</c:v>
                </c:pt>
                <c:pt idx="17666">
                  <c:v>176.65999999998431</c:v>
                </c:pt>
                <c:pt idx="17667">
                  <c:v>176.6699999999843</c:v>
                </c:pt>
                <c:pt idx="17668">
                  <c:v>176.67999999998429</c:v>
                </c:pt>
                <c:pt idx="17669">
                  <c:v>176.68999999998431</c:v>
                </c:pt>
                <c:pt idx="17670">
                  <c:v>176.69999999998419</c:v>
                </c:pt>
                <c:pt idx="17671">
                  <c:v>176.70999999998421</c:v>
                </c:pt>
                <c:pt idx="17672">
                  <c:v>176.7199999999842</c:v>
                </c:pt>
                <c:pt idx="17673">
                  <c:v>176.72999999998419</c:v>
                </c:pt>
                <c:pt idx="17674">
                  <c:v>176.73999999998421</c:v>
                </c:pt>
                <c:pt idx="17675">
                  <c:v>176.7499999999842</c:v>
                </c:pt>
                <c:pt idx="17676">
                  <c:v>176.75999999998419</c:v>
                </c:pt>
                <c:pt idx="17677">
                  <c:v>176.76999999998421</c:v>
                </c:pt>
                <c:pt idx="17678">
                  <c:v>176.7799999999842</c:v>
                </c:pt>
                <c:pt idx="17679">
                  <c:v>176.78999999998419</c:v>
                </c:pt>
                <c:pt idx="17680">
                  <c:v>176.79999999998421</c:v>
                </c:pt>
                <c:pt idx="17681">
                  <c:v>176.8099999999842</c:v>
                </c:pt>
                <c:pt idx="17682">
                  <c:v>176.81999999998419</c:v>
                </c:pt>
                <c:pt idx="17683">
                  <c:v>176.82999999998421</c:v>
                </c:pt>
                <c:pt idx="17684">
                  <c:v>176.83999999998409</c:v>
                </c:pt>
                <c:pt idx="17685">
                  <c:v>176.84999999998411</c:v>
                </c:pt>
                <c:pt idx="17686">
                  <c:v>176.85999999998421</c:v>
                </c:pt>
                <c:pt idx="17687">
                  <c:v>176.86999999998409</c:v>
                </c:pt>
                <c:pt idx="17688">
                  <c:v>176.87999999998411</c:v>
                </c:pt>
                <c:pt idx="17689">
                  <c:v>176.8899999999841</c:v>
                </c:pt>
                <c:pt idx="17690">
                  <c:v>176.89999999998409</c:v>
                </c:pt>
                <c:pt idx="17691">
                  <c:v>176.90999999998411</c:v>
                </c:pt>
                <c:pt idx="17692">
                  <c:v>176.91999999998399</c:v>
                </c:pt>
                <c:pt idx="17693">
                  <c:v>176.92999999998409</c:v>
                </c:pt>
                <c:pt idx="17694">
                  <c:v>176.93999999998411</c:v>
                </c:pt>
                <c:pt idx="17695">
                  <c:v>176.94999999998399</c:v>
                </c:pt>
                <c:pt idx="17696">
                  <c:v>176.95999999998401</c:v>
                </c:pt>
                <c:pt idx="17697">
                  <c:v>176.969999999984</c:v>
                </c:pt>
                <c:pt idx="17698">
                  <c:v>176.97999999998399</c:v>
                </c:pt>
                <c:pt idx="17699">
                  <c:v>176.98999999998401</c:v>
                </c:pt>
                <c:pt idx="17700">
                  <c:v>176.999999999984</c:v>
                </c:pt>
                <c:pt idx="17701">
                  <c:v>177.00999999998399</c:v>
                </c:pt>
                <c:pt idx="17702">
                  <c:v>177.01999999998401</c:v>
                </c:pt>
                <c:pt idx="17703">
                  <c:v>177.029999999984</c:v>
                </c:pt>
                <c:pt idx="17704">
                  <c:v>177.03999999998399</c:v>
                </c:pt>
                <c:pt idx="17705">
                  <c:v>177.04999999998401</c:v>
                </c:pt>
                <c:pt idx="17706">
                  <c:v>177.059999999984</c:v>
                </c:pt>
                <c:pt idx="17707">
                  <c:v>177.06999999998399</c:v>
                </c:pt>
                <c:pt idx="17708">
                  <c:v>177.0799999999839</c:v>
                </c:pt>
                <c:pt idx="17709">
                  <c:v>177.089999999984</c:v>
                </c:pt>
                <c:pt idx="17710">
                  <c:v>177.09999999998399</c:v>
                </c:pt>
                <c:pt idx="17711">
                  <c:v>177.1099999999839</c:v>
                </c:pt>
                <c:pt idx="17712">
                  <c:v>177.11999999998389</c:v>
                </c:pt>
                <c:pt idx="17713">
                  <c:v>177.12999999998399</c:v>
                </c:pt>
                <c:pt idx="17714">
                  <c:v>177.13999999998379</c:v>
                </c:pt>
                <c:pt idx="17715">
                  <c:v>177.14999999998381</c:v>
                </c:pt>
                <c:pt idx="17716">
                  <c:v>177.159999999984</c:v>
                </c:pt>
                <c:pt idx="17717">
                  <c:v>177.16999999998379</c:v>
                </c:pt>
                <c:pt idx="17718">
                  <c:v>177.17999999998381</c:v>
                </c:pt>
                <c:pt idx="17719">
                  <c:v>177.1899999999838</c:v>
                </c:pt>
                <c:pt idx="17720">
                  <c:v>177.19999999998379</c:v>
                </c:pt>
                <c:pt idx="17721">
                  <c:v>177.20999999998381</c:v>
                </c:pt>
                <c:pt idx="17722">
                  <c:v>177.2199999999838</c:v>
                </c:pt>
                <c:pt idx="17723">
                  <c:v>177.22999999998379</c:v>
                </c:pt>
                <c:pt idx="17724">
                  <c:v>177.23999999998381</c:v>
                </c:pt>
                <c:pt idx="17725">
                  <c:v>177.24999999998369</c:v>
                </c:pt>
                <c:pt idx="17726">
                  <c:v>177.25999999998379</c:v>
                </c:pt>
                <c:pt idx="17727">
                  <c:v>177.26999999998381</c:v>
                </c:pt>
                <c:pt idx="17728">
                  <c:v>177.27999999998369</c:v>
                </c:pt>
                <c:pt idx="17729">
                  <c:v>177.28999999998371</c:v>
                </c:pt>
                <c:pt idx="17730">
                  <c:v>177.2999999999837</c:v>
                </c:pt>
                <c:pt idx="17731">
                  <c:v>177.30999999998369</c:v>
                </c:pt>
                <c:pt idx="17732">
                  <c:v>177.31999999998371</c:v>
                </c:pt>
                <c:pt idx="17733">
                  <c:v>177.3299999999837</c:v>
                </c:pt>
                <c:pt idx="17734">
                  <c:v>177.33999999998369</c:v>
                </c:pt>
                <c:pt idx="17735">
                  <c:v>177.34999999998371</c:v>
                </c:pt>
                <c:pt idx="17736">
                  <c:v>177.3599999999837</c:v>
                </c:pt>
                <c:pt idx="17737">
                  <c:v>177.36999999998369</c:v>
                </c:pt>
                <c:pt idx="17738">
                  <c:v>177.37999999998371</c:v>
                </c:pt>
                <c:pt idx="17739">
                  <c:v>177.38999999998359</c:v>
                </c:pt>
                <c:pt idx="17740">
                  <c:v>177.39999999998361</c:v>
                </c:pt>
                <c:pt idx="17741">
                  <c:v>177.4099999999836</c:v>
                </c:pt>
                <c:pt idx="17742">
                  <c:v>177.41999999998359</c:v>
                </c:pt>
                <c:pt idx="17743">
                  <c:v>177.42999999998361</c:v>
                </c:pt>
                <c:pt idx="17744">
                  <c:v>177.4399999999836</c:v>
                </c:pt>
                <c:pt idx="17745">
                  <c:v>177.44999999998359</c:v>
                </c:pt>
                <c:pt idx="17746">
                  <c:v>177.45999999998361</c:v>
                </c:pt>
                <c:pt idx="17747">
                  <c:v>177.4699999999836</c:v>
                </c:pt>
                <c:pt idx="17748">
                  <c:v>177.47999999998359</c:v>
                </c:pt>
                <c:pt idx="17749">
                  <c:v>177.48999999998361</c:v>
                </c:pt>
                <c:pt idx="17750">
                  <c:v>177.49999999998349</c:v>
                </c:pt>
                <c:pt idx="17751">
                  <c:v>177.50999999998351</c:v>
                </c:pt>
                <c:pt idx="17752">
                  <c:v>177.5199999999835</c:v>
                </c:pt>
                <c:pt idx="17753">
                  <c:v>177.52999999998349</c:v>
                </c:pt>
                <c:pt idx="17754">
                  <c:v>177.53999999998351</c:v>
                </c:pt>
                <c:pt idx="17755">
                  <c:v>177.5499999999835</c:v>
                </c:pt>
                <c:pt idx="17756">
                  <c:v>177.55999999998349</c:v>
                </c:pt>
                <c:pt idx="17757">
                  <c:v>177.56999999998351</c:v>
                </c:pt>
                <c:pt idx="17758">
                  <c:v>177.57999999998339</c:v>
                </c:pt>
                <c:pt idx="17759">
                  <c:v>177.58999999998349</c:v>
                </c:pt>
                <c:pt idx="17760">
                  <c:v>177.59999999998351</c:v>
                </c:pt>
                <c:pt idx="17761">
                  <c:v>177.60999999998339</c:v>
                </c:pt>
                <c:pt idx="17762">
                  <c:v>177.61999999998341</c:v>
                </c:pt>
                <c:pt idx="17763">
                  <c:v>177.6299999999834</c:v>
                </c:pt>
                <c:pt idx="17764">
                  <c:v>177.63999999998339</c:v>
                </c:pt>
                <c:pt idx="17765">
                  <c:v>177.64999999998341</c:v>
                </c:pt>
                <c:pt idx="17766">
                  <c:v>177.6599999999834</c:v>
                </c:pt>
                <c:pt idx="17767">
                  <c:v>177.66999999998339</c:v>
                </c:pt>
                <c:pt idx="17768">
                  <c:v>177.67999999998341</c:v>
                </c:pt>
                <c:pt idx="17769">
                  <c:v>177.6899999999834</c:v>
                </c:pt>
                <c:pt idx="17770">
                  <c:v>177.69999999998339</c:v>
                </c:pt>
                <c:pt idx="17771">
                  <c:v>177.70999999998341</c:v>
                </c:pt>
                <c:pt idx="17772">
                  <c:v>177.71999999998329</c:v>
                </c:pt>
                <c:pt idx="17773">
                  <c:v>177.72999999998331</c:v>
                </c:pt>
                <c:pt idx="17774">
                  <c:v>177.7399999999833</c:v>
                </c:pt>
                <c:pt idx="17775">
                  <c:v>177.74999999998329</c:v>
                </c:pt>
                <c:pt idx="17776">
                  <c:v>177.75999999998331</c:v>
                </c:pt>
                <c:pt idx="17777">
                  <c:v>177.7699999999833</c:v>
                </c:pt>
                <c:pt idx="17778">
                  <c:v>177.77999999998329</c:v>
                </c:pt>
                <c:pt idx="17779">
                  <c:v>177.78999999998331</c:v>
                </c:pt>
                <c:pt idx="17780">
                  <c:v>177.79999999998321</c:v>
                </c:pt>
                <c:pt idx="17781">
                  <c:v>177.80999999998329</c:v>
                </c:pt>
                <c:pt idx="17782">
                  <c:v>177.81999999998331</c:v>
                </c:pt>
                <c:pt idx="17783">
                  <c:v>177.82999999998319</c:v>
                </c:pt>
                <c:pt idx="17784">
                  <c:v>177.83999999998321</c:v>
                </c:pt>
                <c:pt idx="17785">
                  <c:v>177.8499999999832</c:v>
                </c:pt>
                <c:pt idx="17786">
                  <c:v>177.85999999998319</c:v>
                </c:pt>
                <c:pt idx="17787">
                  <c:v>177.86999999998321</c:v>
                </c:pt>
                <c:pt idx="17788">
                  <c:v>177.8799999999832</c:v>
                </c:pt>
                <c:pt idx="17789">
                  <c:v>177.88999999998319</c:v>
                </c:pt>
                <c:pt idx="17790">
                  <c:v>177.89999999998321</c:v>
                </c:pt>
                <c:pt idx="17791">
                  <c:v>177.9099999999832</c:v>
                </c:pt>
                <c:pt idx="17792">
                  <c:v>177.91999999998319</c:v>
                </c:pt>
                <c:pt idx="17793">
                  <c:v>177.92999999998321</c:v>
                </c:pt>
                <c:pt idx="17794">
                  <c:v>177.93999999998309</c:v>
                </c:pt>
                <c:pt idx="17795">
                  <c:v>177.94999999998311</c:v>
                </c:pt>
                <c:pt idx="17796">
                  <c:v>177.95999999998321</c:v>
                </c:pt>
                <c:pt idx="17797">
                  <c:v>177.96999999998309</c:v>
                </c:pt>
                <c:pt idx="17798">
                  <c:v>177.97999999998311</c:v>
                </c:pt>
                <c:pt idx="17799">
                  <c:v>177.9899999999831</c:v>
                </c:pt>
                <c:pt idx="17800">
                  <c:v>177.99999999998309</c:v>
                </c:pt>
                <c:pt idx="17801">
                  <c:v>178.00999999998311</c:v>
                </c:pt>
                <c:pt idx="17802">
                  <c:v>178.01999999998301</c:v>
                </c:pt>
                <c:pt idx="17803">
                  <c:v>178.02999999998309</c:v>
                </c:pt>
                <c:pt idx="17804">
                  <c:v>178.03999999998311</c:v>
                </c:pt>
                <c:pt idx="17805">
                  <c:v>178.04999999998299</c:v>
                </c:pt>
                <c:pt idx="17806">
                  <c:v>178.05999999998301</c:v>
                </c:pt>
                <c:pt idx="17807">
                  <c:v>178.069999999983</c:v>
                </c:pt>
                <c:pt idx="17808">
                  <c:v>178.07999999998299</c:v>
                </c:pt>
                <c:pt idx="17809">
                  <c:v>178.08999999998301</c:v>
                </c:pt>
                <c:pt idx="17810">
                  <c:v>178.099999999983</c:v>
                </c:pt>
                <c:pt idx="17811">
                  <c:v>178.10999999998299</c:v>
                </c:pt>
                <c:pt idx="17812">
                  <c:v>178.11999999998301</c:v>
                </c:pt>
                <c:pt idx="17813">
                  <c:v>178.12999999998291</c:v>
                </c:pt>
                <c:pt idx="17814">
                  <c:v>178.1399999999829</c:v>
                </c:pt>
                <c:pt idx="17815">
                  <c:v>178.1499999999829</c:v>
                </c:pt>
                <c:pt idx="17816">
                  <c:v>178.15999999998289</c:v>
                </c:pt>
                <c:pt idx="17817">
                  <c:v>178.16999999998291</c:v>
                </c:pt>
                <c:pt idx="17818">
                  <c:v>178.1799999999829</c:v>
                </c:pt>
                <c:pt idx="17819">
                  <c:v>178.18999999998289</c:v>
                </c:pt>
                <c:pt idx="17820">
                  <c:v>178.19999999998291</c:v>
                </c:pt>
                <c:pt idx="17821">
                  <c:v>178.2099999999829</c:v>
                </c:pt>
                <c:pt idx="17822">
                  <c:v>178.21999999998249</c:v>
                </c:pt>
                <c:pt idx="17823">
                  <c:v>178.22999999998291</c:v>
                </c:pt>
                <c:pt idx="17824">
                  <c:v>178.23999999998281</c:v>
                </c:pt>
                <c:pt idx="17825">
                  <c:v>178.24999999998249</c:v>
                </c:pt>
                <c:pt idx="17826">
                  <c:v>178.2599999999828</c:v>
                </c:pt>
                <c:pt idx="17827">
                  <c:v>178.26999999998279</c:v>
                </c:pt>
                <c:pt idx="17828">
                  <c:v>178.27999999998261</c:v>
                </c:pt>
                <c:pt idx="17829">
                  <c:v>178.2899999999828</c:v>
                </c:pt>
                <c:pt idx="17830">
                  <c:v>178.29999999998279</c:v>
                </c:pt>
                <c:pt idx="17831">
                  <c:v>178.30999999998281</c:v>
                </c:pt>
                <c:pt idx="17832">
                  <c:v>178.3199999999828</c:v>
                </c:pt>
                <c:pt idx="17833">
                  <c:v>178.32999999998279</c:v>
                </c:pt>
                <c:pt idx="17834">
                  <c:v>178.33999999998281</c:v>
                </c:pt>
                <c:pt idx="17835">
                  <c:v>178.34999999998271</c:v>
                </c:pt>
                <c:pt idx="17836">
                  <c:v>178.35999999998279</c:v>
                </c:pt>
                <c:pt idx="17837">
                  <c:v>178.36999999998281</c:v>
                </c:pt>
                <c:pt idx="17838">
                  <c:v>178.37999999998269</c:v>
                </c:pt>
                <c:pt idx="17839">
                  <c:v>178.38999999998271</c:v>
                </c:pt>
                <c:pt idx="17840">
                  <c:v>178.3999999999827</c:v>
                </c:pt>
                <c:pt idx="17841">
                  <c:v>178.40999999998269</c:v>
                </c:pt>
                <c:pt idx="17842">
                  <c:v>178.41999999998271</c:v>
                </c:pt>
                <c:pt idx="17843">
                  <c:v>178.4299999999827</c:v>
                </c:pt>
                <c:pt idx="17844">
                  <c:v>178.43999999998269</c:v>
                </c:pt>
                <c:pt idx="17845">
                  <c:v>178.44999999998271</c:v>
                </c:pt>
                <c:pt idx="17846">
                  <c:v>178.45999999998261</c:v>
                </c:pt>
                <c:pt idx="17847">
                  <c:v>178.4699999999826</c:v>
                </c:pt>
                <c:pt idx="17848">
                  <c:v>178.4799999999826</c:v>
                </c:pt>
                <c:pt idx="17849">
                  <c:v>178.48999999998259</c:v>
                </c:pt>
                <c:pt idx="17850">
                  <c:v>178.49999999998261</c:v>
                </c:pt>
                <c:pt idx="17851">
                  <c:v>178.5099999999826</c:v>
                </c:pt>
                <c:pt idx="17852">
                  <c:v>178.51999999998259</c:v>
                </c:pt>
                <c:pt idx="17853">
                  <c:v>178.52999999998261</c:v>
                </c:pt>
                <c:pt idx="17854">
                  <c:v>178.5399999999826</c:v>
                </c:pt>
                <c:pt idx="17855">
                  <c:v>178.54999999998259</c:v>
                </c:pt>
                <c:pt idx="17856">
                  <c:v>178.55999999998261</c:v>
                </c:pt>
                <c:pt idx="17857">
                  <c:v>178.56999999998251</c:v>
                </c:pt>
                <c:pt idx="17858">
                  <c:v>178.5799999999825</c:v>
                </c:pt>
                <c:pt idx="17859">
                  <c:v>178.58999999998261</c:v>
                </c:pt>
                <c:pt idx="17860">
                  <c:v>178.59999999998249</c:v>
                </c:pt>
                <c:pt idx="17861">
                  <c:v>178.60999999998251</c:v>
                </c:pt>
                <c:pt idx="17862">
                  <c:v>178.6199999999825</c:v>
                </c:pt>
                <c:pt idx="17863">
                  <c:v>178.62999999998249</c:v>
                </c:pt>
                <c:pt idx="17864">
                  <c:v>178.63999999998251</c:v>
                </c:pt>
                <c:pt idx="17865">
                  <c:v>178.6499999999825</c:v>
                </c:pt>
                <c:pt idx="17866">
                  <c:v>178.65999999998249</c:v>
                </c:pt>
                <c:pt idx="17867">
                  <c:v>178.66999999998251</c:v>
                </c:pt>
                <c:pt idx="17868">
                  <c:v>178.67999999998241</c:v>
                </c:pt>
                <c:pt idx="17869">
                  <c:v>178.6899999999824</c:v>
                </c:pt>
                <c:pt idx="17870">
                  <c:v>178.6999999999824</c:v>
                </c:pt>
                <c:pt idx="17871">
                  <c:v>178.70999999998239</c:v>
                </c:pt>
                <c:pt idx="17872">
                  <c:v>178.71999999998209</c:v>
                </c:pt>
                <c:pt idx="17873">
                  <c:v>178.7299999999824</c:v>
                </c:pt>
                <c:pt idx="17874">
                  <c:v>178.73999999998239</c:v>
                </c:pt>
                <c:pt idx="17875">
                  <c:v>178.74999999998241</c:v>
                </c:pt>
                <c:pt idx="17876">
                  <c:v>178.7599999999824</c:v>
                </c:pt>
                <c:pt idx="17877">
                  <c:v>178.76999999998239</c:v>
                </c:pt>
                <c:pt idx="17878">
                  <c:v>178.77999999998241</c:v>
                </c:pt>
                <c:pt idx="17879">
                  <c:v>178.78999999998231</c:v>
                </c:pt>
                <c:pt idx="17880">
                  <c:v>178.7999999999823</c:v>
                </c:pt>
                <c:pt idx="17881">
                  <c:v>178.80999999998241</c:v>
                </c:pt>
                <c:pt idx="17882">
                  <c:v>178.81999999998229</c:v>
                </c:pt>
                <c:pt idx="17883">
                  <c:v>178.82999999998231</c:v>
                </c:pt>
                <c:pt idx="17884">
                  <c:v>178.8399999999823</c:v>
                </c:pt>
                <c:pt idx="17885">
                  <c:v>178.84999999998229</c:v>
                </c:pt>
                <c:pt idx="17886">
                  <c:v>178.85999999998231</c:v>
                </c:pt>
                <c:pt idx="17887">
                  <c:v>178.8699999999823</c:v>
                </c:pt>
                <c:pt idx="17888">
                  <c:v>178.87999999998229</c:v>
                </c:pt>
                <c:pt idx="17889">
                  <c:v>178.88999999998231</c:v>
                </c:pt>
                <c:pt idx="17890">
                  <c:v>178.89999999998221</c:v>
                </c:pt>
                <c:pt idx="17891">
                  <c:v>178.9099999999822</c:v>
                </c:pt>
                <c:pt idx="17892">
                  <c:v>178.9199999999822</c:v>
                </c:pt>
                <c:pt idx="17893">
                  <c:v>178.92999999998219</c:v>
                </c:pt>
                <c:pt idx="17894">
                  <c:v>178.93999999998221</c:v>
                </c:pt>
                <c:pt idx="17895">
                  <c:v>178.9499999999822</c:v>
                </c:pt>
                <c:pt idx="17896">
                  <c:v>178.95999999998219</c:v>
                </c:pt>
                <c:pt idx="17897">
                  <c:v>178.96999999998221</c:v>
                </c:pt>
                <c:pt idx="17898">
                  <c:v>178.9799999999822</c:v>
                </c:pt>
                <c:pt idx="17899">
                  <c:v>178.98999999998219</c:v>
                </c:pt>
                <c:pt idx="17900">
                  <c:v>178.99999999998221</c:v>
                </c:pt>
                <c:pt idx="17901">
                  <c:v>179.00999999998211</c:v>
                </c:pt>
                <c:pt idx="17902">
                  <c:v>179.0199999999821</c:v>
                </c:pt>
                <c:pt idx="17903">
                  <c:v>179.02999999998221</c:v>
                </c:pt>
                <c:pt idx="17904">
                  <c:v>179.03999999998209</c:v>
                </c:pt>
                <c:pt idx="17905">
                  <c:v>179.04999999998211</c:v>
                </c:pt>
                <c:pt idx="17906">
                  <c:v>179.0599999999821</c:v>
                </c:pt>
                <c:pt idx="17907">
                  <c:v>179.06999999998209</c:v>
                </c:pt>
                <c:pt idx="17908">
                  <c:v>179.07999999998211</c:v>
                </c:pt>
                <c:pt idx="17909">
                  <c:v>179.0899999999821</c:v>
                </c:pt>
                <c:pt idx="17910">
                  <c:v>179.09999999998209</c:v>
                </c:pt>
                <c:pt idx="17911">
                  <c:v>179.10999999998211</c:v>
                </c:pt>
                <c:pt idx="17912">
                  <c:v>179.11999999998201</c:v>
                </c:pt>
                <c:pt idx="17913">
                  <c:v>179.129999999982</c:v>
                </c:pt>
                <c:pt idx="17914">
                  <c:v>179.139999999982</c:v>
                </c:pt>
                <c:pt idx="17915">
                  <c:v>179.14999999998199</c:v>
                </c:pt>
                <c:pt idx="17916">
                  <c:v>179.15999999998201</c:v>
                </c:pt>
                <c:pt idx="17917">
                  <c:v>179.169999999982</c:v>
                </c:pt>
                <c:pt idx="17918">
                  <c:v>179.17999999998199</c:v>
                </c:pt>
                <c:pt idx="17919">
                  <c:v>179.18999999998201</c:v>
                </c:pt>
                <c:pt idx="17920">
                  <c:v>179.199999999982</c:v>
                </c:pt>
                <c:pt idx="17921">
                  <c:v>179.20999999998199</c:v>
                </c:pt>
                <c:pt idx="17922">
                  <c:v>179.21999999998201</c:v>
                </c:pt>
                <c:pt idx="17923">
                  <c:v>179.22999999998191</c:v>
                </c:pt>
                <c:pt idx="17924">
                  <c:v>179.2399999999819</c:v>
                </c:pt>
                <c:pt idx="17925">
                  <c:v>179.2499999999819</c:v>
                </c:pt>
                <c:pt idx="17926">
                  <c:v>179.25999999998189</c:v>
                </c:pt>
                <c:pt idx="17927">
                  <c:v>179.26999999998191</c:v>
                </c:pt>
                <c:pt idx="17928">
                  <c:v>179.2799999999819</c:v>
                </c:pt>
                <c:pt idx="17929">
                  <c:v>179.28999999998189</c:v>
                </c:pt>
                <c:pt idx="17930">
                  <c:v>179.29999999998191</c:v>
                </c:pt>
                <c:pt idx="17931">
                  <c:v>179.3099999999819</c:v>
                </c:pt>
                <c:pt idx="17932">
                  <c:v>179.31999999998189</c:v>
                </c:pt>
                <c:pt idx="17933">
                  <c:v>179.32999999998199</c:v>
                </c:pt>
                <c:pt idx="17934">
                  <c:v>179.33999999998181</c:v>
                </c:pt>
                <c:pt idx="17935">
                  <c:v>179.3499999999818</c:v>
                </c:pt>
                <c:pt idx="17936">
                  <c:v>179.35999999998199</c:v>
                </c:pt>
                <c:pt idx="17937">
                  <c:v>179.36999999998179</c:v>
                </c:pt>
                <c:pt idx="17938">
                  <c:v>179.37999999998181</c:v>
                </c:pt>
                <c:pt idx="17939">
                  <c:v>179.3899999999818</c:v>
                </c:pt>
                <c:pt idx="17940">
                  <c:v>179.39999999998179</c:v>
                </c:pt>
                <c:pt idx="17941">
                  <c:v>179.40999999998181</c:v>
                </c:pt>
                <c:pt idx="17942">
                  <c:v>179.4199999999818</c:v>
                </c:pt>
                <c:pt idx="17943">
                  <c:v>179.42999999998179</c:v>
                </c:pt>
                <c:pt idx="17944">
                  <c:v>179.43999999998181</c:v>
                </c:pt>
                <c:pt idx="17945">
                  <c:v>179.44999999998171</c:v>
                </c:pt>
                <c:pt idx="17946">
                  <c:v>179.45999999998179</c:v>
                </c:pt>
                <c:pt idx="17947">
                  <c:v>179.46999999998181</c:v>
                </c:pt>
                <c:pt idx="17948">
                  <c:v>179.47999999998169</c:v>
                </c:pt>
                <c:pt idx="17949">
                  <c:v>179.48999999998171</c:v>
                </c:pt>
                <c:pt idx="17950">
                  <c:v>179.4999999999817</c:v>
                </c:pt>
                <c:pt idx="17951">
                  <c:v>179.50999999998169</c:v>
                </c:pt>
                <c:pt idx="17952">
                  <c:v>179.51999999998171</c:v>
                </c:pt>
                <c:pt idx="17953">
                  <c:v>179.5299999999817</c:v>
                </c:pt>
                <c:pt idx="17954">
                  <c:v>179.53999999998169</c:v>
                </c:pt>
                <c:pt idx="17955">
                  <c:v>179.54999999998171</c:v>
                </c:pt>
                <c:pt idx="17956">
                  <c:v>179.55999999998161</c:v>
                </c:pt>
                <c:pt idx="17957">
                  <c:v>179.5699999999816</c:v>
                </c:pt>
                <c:pt idx="17958">
                  <c:v>179.5799999999816</c:v>
                </c:pt>
                <c:pt idx="17959">
                  <c:v>179.58999999998159</c:v>
                </c:pt>
                <c:pt idx="17960">
                  <c:v>179.59999999998161</c:v>
                </c:pt>
                <c:pt idx="17961">
                  <c:v>179.6099999999816</c:v>
                </c:pt>
                <c:pt idx="17962">
                  <c:v>179.61999999998159</c:v>
                </c:pt>
                <c:pt idx="17963">
                  <c:v>179.62999999998161</c:v>
                </c:pt>
                <c:pt idx="17964">
                  <c:v>179.6399999999816</c:v>
                </c:pt>
                <c:pt idx="17965">
                  <c:v>179.64999999998159</c:v>
                </c:pt>
                <c:pt idx="17966">
                  <c:v>179.65999999998161</c:v>
                </c:pt>
                <c:pt idx="17967">
                  <c:v>179.66999999998151</c:v>
                </c:pt>
                <c:pt idx="17968">
                  <c:v>179.6799999999815</c:v>
                </c:pt>
                <c:pt idx="17969">
                  <c:v>179.68999999998161</c:v>
                </c:pt>
                <c:pt idx="17970">
                  <c:v>179.69999999998149</c:v>
                </c:pt>
                <c:pt idx="17971">
                  <c:v>179.70999999998151</c:v>
                </c:pt>
                <c:pt idx="17972">
                  <c:v>179.7199999999815</c:v>
                </c:pt>
                <c:pt idx="17973">
                  <c:v>179.72999999998149</c:v>
                </c:pt>
                <c:pt idx="17974">
                  <c:v>179.73999999998151</c:v>
                </c:pt>
                <c:pt idx="17975">
                  <c:v>179.7499999999815</c:v>
                </c:pt>
                <c:pt idx="17976">
                  <c:v>179.75999999998149</c:v>
                </c:pt>
                <c:pt idx="17977">
                  <c:v>179.76999999998151</c:v>
                </c:pt>
                <c:pt idx="17978">
                  <c:v>179.77999999998141</c:v>
                </c:pt>
                <c:pt idx="17979">
                  <c:v>179.7899999999814</c:v>
                </c:pt>
                <c:pt idx="17980">
                  <c:v>179.7999999999814</c:v>
                </c:pt>
                <c:pt idx="17981">
                  <c:v>179.80999999998139</c:v>
                </c:pt>
                <c:pt idx="17982">
                  <c:v>179.81999999998141</c:v>
                </c:pt>
                <c:pt idx="17983">
                  <c:v>179.8299999999814</c:v>
                </c:pt>
                <c:pt idx="17984">
                  <c:v>179.83999999998139</c:v>
                </c:pt>
                <c:pt idx="17985">
                  <c:v>179.84999999998141</c:v>
                </c:pt>
                <c:pt idx="17986">
                  <c:v>179.8599999999814</c:v>
                </c:pt>
                <c:pt idx="17987">
                  <c:v>179.86999999998139</c:v>
                </c:pt>
                <c:pt idx="17988">
                  <c:v>179.87999999998141</c:v>
                </c:pt>
                <c:pt idx="17989">
                  <c:v>179.8899999999814</c:v>
                </c:pt>
                <c:pt idx="17990">
                  <c:v>179.89999999998139</c:v>
                </c:pt>
                <c:pt idx="17991">
                  <c:v>179.90999999998141</c:v>
                </c:pt>
                <c:pt idx="17992">
                  <c:v>179.91999999998129</c:v>
                </c:pt>
                <c:pt idx="17993">
                  <c:v>179.92999999998131</c:v>
                </c:pt>
                <c:pt idx="17994">
                  <c:v>179.9399999999813</c:v>
                </c:pt>
                <c:pt idx="17995">
                  <c:v>179.94999999998129</c:v>
                </c:pt>
                <c:pt idx="17996">
                  <c:v>179.95999999998131</c:v>
                </c:pt>
                <c:pt idx="17997">
                  <c:v>179.9699999999813</c:v>
                </c:pt>
                <c:pt idx="17998">
                  <c:v>179.97999999998129</c:v>
                </c:pt>
                <c:pt idx="17999">
                  <c:v>179.98999999998131</c:v>
                </c:pt>
                <c:pt idx="18000">
                  <c:v>179.99999999998121</c:v>
                </c:pt>
                <c:pt idx="18001">
                  <c:v>180.0099999999812</c:v>
                </c:pt>
                <c:pt idx="18002">
                  <c:v>180.0199999999812</c:v>
                </c:pt>
                <c:pt idx="18003">
                  <c:v>180.02999999998119</c:v>
                </c:pt>
                <c:pt idx="18004">
                  <c:v>180.03999999998121</c:v>
                </c:pt>
                <c:pt idx="18005">
                  <c:v>180.0499999999812</c:v>
                </c:pt>
                <c:pt idx="18006">
                  <c:v>180.05999999998119</c:v>
                </c:pt>
                <c:pt idx="18007">
                  <c:v>180.06999999998121</c:v>
                </c:pt>
                <c:pt idx="18008">
                  <c:v>180.0799999999812</c:v>
                </c:pt>
                <c:pt idx="18009">
                  <c:v>180.08999999998119</c:v>
                </c:pt>
                <c:pt idx="18010">
                  <c:v>180.09999999998121</c:v>
                </c:pt>
                <c:pt idx="18011">
                  <c:v>180.10999999998111</c:v>
                </c:pt>
                <c:pt idx="18012">
                  <c:v>180.1199999999811</c:v>
                </c:pt>
                <c:pt idx="18013">
                  <c:v>180.12999999998121</c:v>
                </c:pt>
                <c:pt idx="18014">
                  <c:v>180.13999999998109</c:v>
                </c:pt>
                <c:pt idx="18015">
                  <c:v>180.14999999998111</c:v>
                </c:pt>
                <c:pt idx="18016">
                  <c:v>180.1599999999811</c:v>
                </c:pt>
                <c:pt idx="18017">
                  <c:v>180.16999999998109</c:v>
                </c:pt>
                <c:pt idx="18018">
                  <c:v>180.17999999998111</c:v>
                </c:pt>
                <c:pt idx="18019">
                  <c:v>180.1899999999811</c:v>
                </c:pt>
                <c:pt idx="18020">
                  <c:v>180.19999999998109</c:v>
                </c:pt>
                <c:pt idx="18021">
                  <c:v>180.20999999998111</c:v>
                </c:pt>
                <c:pt idx="18022">
                  <c:v>180.21999999998101</c:v>
                </c:pt>
                <c:pt idx="18023">
                  <c:v>180.229999999981</c:v>
                </c:pt>
                <c:pt idx="18024">
                  <c:v>180.23999999998099</c:v>
                </c:pt>
                <c:pt idx="18025">
                  <c:v>180.24999999998099</c:v>
                </c:pt>
                <c:pt idx="18026">
                  <c:v>180.25999999998101</c:v>
                </c:pt>
                <c:pt idx="18027">
                  <c:v>180.269999999981</c:v>
                </c:pt>
                <c:pt idx="18028">
                  <c:v>180.27999999998099</c:v>
                </c:pt>
                <c:pt idx="18029">
                  <c:v>180.28999999998101</c:v>
                </c:pt>
                <c:pt idx="18030">
                  <c:v>180.299999999981</c:v>
                </c:pt>
                <c:pt idx="18031">
                  <c:v>180.30999999998099</c:v>
                </c:pt>
                <c:pt idx="18032">
                  <c:v>180.31999999998101</c:v>
                </c:pt>
                <c:pt idx="18033">
                  <c:v>180.329999999981</c:v>
                </c:pt>
                <c:pt idx="18034">
                  <c:v>180.33999999998099</c:v>
                </c:pt>
                <c:pt idx="18035">
                  <c:v>180.34999999998101</c:v>
                </c:pt>
                <c:pt idx="18036">
                  <c:v>180.359999999981</c:v>
                </c:pt>
                <c:pt idx="18037">
                  <c:v>180.36999999998099</c:v>
                </c:pt>
                <c:pt idx="18038">
                  <c:v>180.3799999999809</c:v>
                </c:pt>
                <c:pt idx="18039">
                  <c:v>180.389999999981</c:v>
                </c:pt>
                <c:pt idx="18040">
                  <c:v>180.39999999998099</c:v>
                </c:pt>
                <c:pt idx="18041">
                  <c:v>180.4099999999809</c:v>
                </c:pt>
                <c:pt idx="18042">
                  <c:v>180.41999999998089</c:v>
                </c:pt>
                <c:pt idx="18043">
                  <c:v>180.42999999998099</c:v>
                </c:pt>
                <c:pt idx="18044">
                  <c:v>180.43999999998081</c:v>
                </c:pt>
                <c:pt idx="18045">
                  <c:v>180.4499999999808</c:v>
                </c:pt>
                <c:pt idx="18046">
                  <c:v>180.45999999998099</c:v>
                </c:pt>
                <c:pt idx="18047">
                  <c:v>180.46999999998081</c:v>
                </c:pt>
                <c:pt idx="18048">
                  <c:v>180.47999999998081</c:v>
                </c:pt>
                <c:pt idx="18049">
                  <c:v>180.4899999999808</c:v>
                </c:pt>
                <c:pt idx="18050">
                  <c:v>180.49999999998079</c:v>
                </c:pt>
                <c:pt idx="18051">
                  <c:v>180.50999999998081</c:v>
                </c:pt>
                <c:pt idx="18052">
                  <c:v>180.5199999999808</c:v>
                </c:pt>
                <c:pt idx="18053">
                  <c:v>180.52999999998079</c:v>
                </c:pt>
                <c:pt idx="18054">
                  <c:v>180.53999999998081</c:v>
                </c:pt>
                <c:pt idx="18055">
                  <c:v>180.54999999998071</c:v>
                </c:pt>
                <c:pt idx="18056">
                  <c:v>180.55999999998079</c:v>
                </c:pt>
                <c:pt idx="18057">
                  <c:v>180.56999999998081</c:v>
                </c:pt>
                <c:pt idx="18058">
                  <c:v>180.57999999998071</c:v>
                </c:pt>
                <c:pt idx="18059">
                  <c:v>180.58999999998071</c:v>
                </c:pt>
                <c:pt idx="18060">
                  <c:v>180.5999999999807</c:v>
                </c:pt>
                <c:pt idx="18061">
                  <c:v>180.60999999998069</c:v>
                </c:pt>
                <c:pt idx="18062">
                  <c:v>180.61999999998071</c:v>
                </c:pt>
                <c:pt idx="18063">
                  <c:v>180.6299999999807</c:v>
                </c:pt>
                <c:pt idx="18064">
                  <c:v>180.63999999998069</c:v>
                </c:pt>
                <c:pt idx="18065">
                  <c:v>180.64999999998071</c:v>
                </c:pt>
                <c:pt idx="18066">
                  <c:v>180.65999999998061</c:v>
                </c:pt>
                <c:pt idx="18067">
                  <c:v>180.6699999999806</c:v>
                </c:pt>
                <c:pt idx="18068">
                  <c:v>180.67999999998059</c:v>
                </c:pt>
                <c:pt idx="18069">
                  <c:v>180.68999999998061</c:v>
                </c:pt>
                <c:pt idx="18070">
                  <c:v>180.69999999998061</c:v>
                </c:pt>
                <c:pt idx="18071">
                  <c:v>180.7099999999806</c:v>
                </c:pt>
                <c:pt idx="18072">
                  <c:v>180.71999999998059</c:v>
                </c:pt>
                <c:pt idx="18073">
                  <c:v>180.72999999998061</c:v>
                </c:pt>
                <c:pt idx="18074">
                  <c:v>180.7399999999806</c:v>
                </c:pt>
                <c:pt idx="18075">
                  <c:v>180.74999999998059</c:v>
                </c:pt>
                <c:pt idx="18076">
                  <c:v>180.75999999998061</c:v>
                </c:pt>
                <c:pt idx="18077">
                  <c:v>180.76999999998051</c:v>
                </c:pt>
                <c:pt idx="18078">
                  <c:v>180.7799999999805</c:v>
                </c:pt>
                <c:pt idx="18079">
                  <c:v>180.78999999998061</c:v>
                </c:pt>
                <c:pt idx="18080">
                  <c:v>180.79999999998051</c:v>
                </c:pt>
                <c:pt idx="18081">
                  <c:v>180.8099999999805</c:v>
                </c:pt>
                <c:pt idx="18082">
                  <c:v>180.8199999999805</c:v>
                </c:pt>
                <c:pt idx="18083">
                  <c:v>180.82999999998049</c:v>
                </c:pt>
                <c:pt idx="18084">
                  <c:v>180.83999999998051</c:v>
                </c:pt>
                <c:pt idx="18085">
                  <c:v>180.8499999999805</c:v>
                </c:pt>
                <c:pt idx="18086">
                  <c:v>180.85999999998049</c:v>
                </c:pt>
                <c:pt idx="18087">
                  <c:v>180.86999999998051</c:v>
                </c:pt>
                <c:pt idx="18088">
                  <c:v>180.87999999998041</c:v>
                </c:pt>
                <c:pt idx="18089">
                  <c:v>180.88999999998049</c:v>
                </c:pt>
                <c:pt idx="18090">
                  <c:v>180.89999999998051</c:v>
                </c:pt>
                <c:pt idx="18091">
                  <c:v>180.90999999998041</c:v>
                </c:pt>
                <c:pt idx="18092">
                  <c:v>180.9199999999804</c:v>
                </c:pt>
                <c:pt idx="18093">
                  <c:v>180.9299999999804</c:v>
                </c:pt>
                <c:pt idx="18094">
                  <c:v>180.93999999998039</c:v>
                </c:pt>
                <c:pt idx="18095">
                  <c:v>180.94999999998041</c:v>
                </c:pt>
                <c:pt idx="18096">
                  <c:v>180.9599999999804</c:v>
                </c:pt>
                <c:pt idx="18097">
                  <c:v>180.96999999998039</c:v>
                </c:pt>
                <c:pt idx="18098">
                  <c:v>180.97999999998041</c:v>
                </c:pt>
                <c:pt idx="18099">
                  <c:v>180.9899999999804</c:v>
                </c:pt>
                <c:pt idx="18100">
                  <c:v>180.99999999998039</c:v>
                </c:pt>
                <c:pt idx="18101">
                  <c:v>181.00999999998041</c:v>
                </c:pt>
                <c:pt idx="18102">
                  <c:v>181.01999999998031</c:v>
                </c:pt>
                <c:pt idx="18103">
                  <c:v>181.0299999999803</c:v>
                </c:pt>
                <c:pt idx="18104">
                  <c:v>181.0399999999803</c:v>
                </c:pt>
                <c:pt idx="18105">
                  <c:v>181.04999999998029</c:v>
                </c:pt>
                <c:pt idx="18106">
                  <c:v>181.05999999998031</c:v>
                </c:pt>
                <c:pt idx="18107">
                  <c:v>181.0699999999803</c:v>
                </c:pt>
                <c:pt idx="18108">
                  <c:v>181.07999999998029</c:v>
                </c:pt>
                <c:pt idx="18109">
                  <c:v>181.08999999998031</c:v>
                </c:pt>
                <c:pt idx="18110">
                  <c:v>181.09999999998021</c:v>
                </c:pt>
                <c:pt idx="18111">
                  <c:v>181.1099999999802</c:v>
                </c:pt>
                <c:pt idx="18112">
                  <c:v>181.11999999998019</c:v>
                </c:pt>
                <c:pt idx="18113">
                  <c:v>181.12999999998021</c:v>
                </c:pt>
                <c:pt idx="18114">
                  <c:v>181.1399999999802</c:v>
                </c:pt>
                <c:pt idx="18115">
                  <c:v>181.1499999999802</c:v>
                </c:pt>
                <c:pt idx="18116">
                  <c:v>181.15999999998019</c:v>
                </c:pt>
                <c:pt idx="18117">
                  <c:v>181.16999999998021</c:v>
                </c:pt>
                <c:pt idx="18118">
                  <c:v>181.1799999999802</c:v>
                </c:pt>
                <c:pt idx="18119">
                  <c:v>181.18999999998019</c:v>
                </c:pt>
                <c:pt idx="18120">
                  <c:v>181.19999999998021</c:v>
                </c:pt>
                <c:pt idx="18121">
                  <c:v>181.20999999998011</c:v>
                </c:pt>
                <c:pt idx="18122">
                  <c:v>181.2199999999801</c:v>
                </c:pt>
                <c:pt idx="18123">
                  <c:v>181.22999999998021</c:v>
                </c:pt>
                <c:pt idx="18124">
                  <c:v>181.23999999998011</c:v>
                </c:pt>
                <c:pt idx="18125">
                  <c:v>181.2499999999801</c:v>
                </c:pt>
                <c:pt idx="18126">
                  <c:v>181.2599999999801</c:v>
                </c:pt>
                <c:pt idx="18127">
                  <c:v>181.26999999998009</c:v>
                </c:pt>
                <c:pt idx="18128">
                  <c:v>181.27999999998011</c:v>
                </c:pt>
                <c:pt idx="18129">
                  <c:v>181.2899999999801</c:v>
                </c:pt>
                <c:pt idx="18130">
                  <c:v>181.29999999998009</c:v>
                </c:pt>
                <c:pt idx="18131">
                  <c:v>181.30999999998011</c:v>
                </c:pt>
                <c:pt idx="18132">
                  <c:v>181.31999999998001</c:v>
                </c:pt>
                <c:pt idx="18133">
                  <c:v>181.32999999998009</c:v>
                </c:pt>
                <c:pt idx="18134">
                  <c:v>181.33999999998011</c:v>
                </c:pt>
                <c:pt idx="18135">
                  <c:v>181.34999999998001</c:v>
                </c:pt>
                <c:pt idx="18136">
                  <c:v>181.35999999998</c:v>
                </c:pt>
                <c:pt idx="18137">
                  <c:v>181.36999999998</c:v>
                </c:pt>
                <c:pt idx="18138">
                  <c:v>181.37999999997999</c:v>
                </c:pt>
                <c:pt idx="18139">
                  <c:v>181.38999999998001</c:v>
                </c:pt>
                <c:pt idx="18140">
                  <c:v>181.39999999998</c:v>
                </c:pt>
                <c:pt idx="18141">
                  <c:v>181.40999999997999</c:v>
                </c:pt>
                <c:pt idx="18142">
                  <c:v>181.41999999998001</c:v>
                </c:pt>
                <c:pt idx="18143">
                  <c:v>181.42999999998</c:v>
                </c:pt>
                <c:pt idx="18144">
                  <c:v>181.43999999997999</c:v>
                </c:pt>
                <c:pt idx="18145">
                  <c:v>181.44999999998001</c:v>
                </c:pt>
                <c:pt idx="18146">
                  <c:v>181.45999999998</c:v>
                </c:pt>
                <c:pt idx="18147">
                  <c:v>181.46999999997999</c:v>
                </c:pt>
                <c:pt idx="18148">
                  <c:v>181.4799999999799</c:v>
                </c:pt>
                <c:pt idx="18149">
                  <c:v>181.48999999998</c:v>
                </c:pt>
                <c:pt idx="18150">
                  <c:v>181.49999999997999</c:v>
                </c:pt>
                <c:pt idx="18151">
                  <c:v>181.5099999999799</c:v>
                </c:pt>
                <c:pt idx="18152">
                  <c:v>181.51999999997989</c:v>
                </c:pt>
                <c:pt idx="18153">
                  <c:v>181.52999999997999</c:v>
                </c:pt>
                <c:pt idx="18154">
                  <c:v>181.53999999997981</c:v>
                </c:pt>
                <c:pt idx="18155">
                  <c:v>181.5499999999798</c:v>
                </c:pt>
                <c:pt idx="18156">
                  <c:v>181.55999999997999</c:v>
                </c:pt>
                <c:pt idx="18157">
                  <c:v>181.56999999997981</c:v>
                </c:pt>
                <c:pt idx="18158">
                  <c:v>181.5799999999798</c:v>
                </c:pt>
                <c:pt idx="18159">
                  <c:v>181.5899999999798</c:v>
                </c:pt>
                <c:pt idx="18160">
                  <c:v>181.59999999997979</c:v>
                </c:pt>
                <c:pt idx="18161">
                  <c:v>181.60999999997981</c:v>
                </c:pt>
                <c:pt idx="18162">
                  <c:v>181.6199999999798</c:v>
                </c:pt>
                <c:pt idx="18163">
                  <c:v>181.62999999997979</c:v>
                </c:pt>
                <c:pt idx="18164">
                  <c:v>181.63999999997981</c:v>
                </c:pt>
                <c:pt idx="18165">
                  <c:v>181.64999999997971</c:v>
                </c:pt>
                <c:pt idx="18166">
                  <c:v>181.65999999997979</c:v>
                </c:pt>
                <c:pt idx="18167">
                  <c:v>181.66999999997981</c:v>
                </c:pt>
                <c:pt idx="18168">
                  <c:v>181.67999999997971</c:v>
                </c:pt>
                <c:pt idx="18169">
                  <c:v>181.6899999999797</c:v>
                </c:pt>
                <c:pt idx="18170">
                  <c:v>181.6999999999797</c:v>
                </c:pt>
                <c:pt idx="18171">
                  <c:v>181.70999999997969</c:v>
                </c:pt>
                <c:pt idx="18172">
                  <c:v>181.71999999997971</c:v>
                </c:pt>
                <c:pt idx="18173">
                  <c:v>181.7299999999797</c:v>
                </c:pt>
                <c:pt idx="18174">
                  <c:v>181.73999999997969</c:v>
                </c:pt>
                <c:pt idx="18175">
                  <c:v>181.74999999997959</c:v>
                </c:pt>
                <c:pt idx="18176">
                  <c:v>181.75999999997961</c:v>
                </c:pt>
                <c:pt idx="18177">
                  <c:v>181.7699999999796</c:v>
                </c:pt>
                <c:pt idx="18178">
                  <c:v>181.77999999997959</c:v>
                </c:pt>
                <c:pt idx="18179">
                  <c:v>181.78999999997961</c:v>
                </c:pt>
                <c:pt idx="18180">
                  <c:v>181.7999999999796</c:v>
                </c:pt>
                <c:pt idx="18181">
                  <c:v>181.8099999999796</c:v>
                </c:pt>
                <c:pt idx="18182">
                  <c:v>181.81999999997959</c:v>
                </c:pt>
                <c:pt idx="18183">
                  <c:v>181.82999999997961</c:v>
                </c:pt>
                <c:pt idx="18184">
                  <c:v>181.8399999999796</c:v>
                </c:pt>
                <c:pt idx="18185">
                  <c:v>181.84999999997959</c:v>
                </c:pt>
                <c:pt idx="18186">
                  <c:v>181.85999999997961</c:v>
                </c:pt>
                <c:pt idx="18187">
                  <c:v>181.8699999999796</c:v>
                </c:pt>
                <c:pt idx="18188">
                  <c:v>181.87999999997959</c:v>
                </c:pt>
                <c:pt idx="18189">
                  <c:v>181.88999999997961</c:v>
                </c:pt>
                <c:pt idx="18190">
                  <c:v>181.89999999997951</c:v>
                </c:pt>
                <c:pt idx="18191">
                  <c:v>181.9099999999795</c:v>
                </c:pt>
                <c:pt idx="18192">
                  <c:v>181.9199999999795</c:v>
                </c:pt>
                <c:pt idx="18193">
                  <c:v>181.92999999997949</c:v>
                </c:pt>
                <c:pt idx="18194">
                  <c:v>181.93999999997951</c:v>
                </c:pt>
                <c:pt idx="18195">
                  <c:v>181.9499999999795</c:v>
                </c:pt>
                <c:pt idx="18196">
                  <c:v>181.95999999997949</c:v>
                </c:pt>
                <c:pt idx="18197">
                  <c:v>181.96999999997951</c:v>
                </c:pt>
                <c:pt idx="18198">
                  <c:v>181.97999999997941</c:v>
                </c:pt>
                <c:pt idx="18199">
                  <c:v>181.98999999997949</c:v>
                </c:pt>
                <c:pt idx="18200">
                  <c:v>181.99999999997951</c:v>
                </c:pt>
                <c:pt idx="18201">
                  <c:v>182.00999999997941</c:v>
                </c:pt>
                <c:pt idx="18202">
                  <c:v>182.0199999999794</c:v>
                </c:pt>
                <c:pt idx="18203">
                  <c:v>182.0299999999794</c:v>
                </c:pt>
                <c:pt idx="18204">
                  <c:v>182.03999999997939</c:v>
                </c:pt>
                <c:pt idx="18205">
                  <c:v>182.04999999997941</c:v>
                </c:pt>
                <c:pt idx="18206">
                  <c:v>182.0599999999794</c:v>
                </c:pt>
                <c:pt idx="18207">
                  <c:v>182.06999999997939</c:v>
                </c:pt>
                <c:pt idx="18208">
                  <c:v>182.07999999997941</c:v>
                </c:pt>
                <c:pt idx="18209">
                  <c:v>182.0899999999794</c:v>
                </c:pt>
                <c:pt idx="18210">
                  <c:v>182.09999999997939</c:v>
                </c:pt>
                <c:pt idx="18211">
                  <c:v>182.10999999997941</c:v>
                </c:pt>
                <c:pt idx="18212">
                  <c:v>182.11999999997931</c:v>
                </c:pt>
                <c:pt idx="18213">
                  <c:v>182.1299999999793</c:v>
                </c:pt>
                <c:pt idx="18214">
                  <c:v>182.1399999999793</c:v>
                </c:pt>
                <c:pt idx="18215">
                  <c:v>182.14999999997929</c:v>
                </c:pt>
                <c:pt idx="18216">
                  <c:v>182.15999999997931</c:v>
                </c:pt>
                <c:pt idx="18217">
                  <c:v>182.1699999999793</c:v>
                </c:pt>
                <c:pt idx="18218">
                  <c:v>182.17999999997929</c:v>
                </c:pt>
                <c:pt idx="18219">
                  <c:v>182.18999999997931</c:v>
                </c:pt>
                <c:pt idx="18220">
                  <c:v>182.19999999997921</c:v>
                </c:pt>
                <c:pt idx="18221">
                  <c:v>182.2099999999792</c:v>
                </c:pt>
                <c:pt idx="18222">
                  <c:v>182.21999999997919</c:v>
                </c:pt>
                <c:pt idx="18223">
                  <c:v>182.22999999997921</c:v>
                </c:pt>
                <c:pt idx="18224">
                  <c:v>182.2399999999792</c:v>
                </c:pt>
                <c:pt idx="18225">
                  <c:v>182.2499999999792</c:v>
                </c:pt>
                <c:pt idx="18226">
                  <c:v>182.25999999997919</c:v>
                </c:pt>
                <c:pt idx="18227">
                  <c:v>182.26999999997921</c:v>
                </c:pt>
                <c:pt idx="18228">
                  <c:v>182.2799999999792</c:v>
                </c:pt>
                <c:pt idx="18229">
                  <c:v>182.28999999997919</c:v>
                </c:pt>
                <c:pt idx="18230">
                  <c:v>182.29999999997921</c:v>
                </c:pt>
                <c:pt idx="18231">
                  <c:v>182.3099999999792</c:v>
                </c:pt>
                <c:pt idx="18232">
                  <c:v>182.31999999997919</c:v>
                </c:pt>
                <c:pt idx="18233">
                  <c:v>182.32999999997921</c:v>
                </c:pt>
                <c:pt idx="18234">
                  <c:v>182.33999999997911</c:v>
                </c:pt>
                <c:pt idx="18235">
                  <c:v>182.3499999999791</c:v>
                </c:pt>
                <c:pt idx="18236">
                  <c:v>182.35999999997921</c:v>
                </c:pt>
                <c:pt idx="18237">
                  <c:v>182.36999999997909</c:v>
                </c:pt>
                <c:pt idx="18238">
                  <c:v>182.37999999997911</c:v>
                </c:pt>
                <c:pt idx="18239">
                  <c:v>182.3899999999791</c:v>
                </c:pt>
                <c:pt idx="18240">
                  <c:v>182.39999999997909</c:v>
                </c:pt>
                <c:pt idx="18241">
                  <c:v>182.40999999997911</c:v>
                </c:pt>
                <c:pt idx="18242">
                  <c:v>182.41999999997901</c:v>
                </c:pt>
                <c:pt idx="18243">
                  <c:v>182.42999999997909</c:v>
                </c:pt>
                <c:pt idx="18244">
                  <c:v>182.43999999997911</c:v>
                </c:pt>
                <c:pt idx="18245">
                  <c:v>182.44999999997901</c:v>
                </c:pt>
                <c:pt idx="18246">
                  <c:v>182.459999999979</c:v>
                </c:pt>
                <c:pt idx="18247">
                  <c:v>182.469999999979</c:v>
                </c:pt>
                <c:pt idx="18248">
                  <c:v>182.47999999997899</c:v>
                </c:pt>
                <c:pt idx="18249">
                  <c:v>182.48999999997901</c:v>
                </c:pt>
                <c:pt idx="18250">
                  <c:v>182.499999999979</c:v>
                </c:pt>
                <c:pt idx="18251">
                  <c:v>182.50999999997899</c:v>
                </c:pt>
                <c:pt idx="18252">
                  <c:v>182.51999999997881</c:v>
                </c:pt>
                <c:pt idx="18253">
                  <c:v>182.52999999997891</c:v>
                </c:pt>
                <c:pt idx="18254">
                  <c:v>182.5399999999789</c:v>
                </c:pt>
                <c:pt idx="18255">
                  <c:v>182.54999999997881</c:v>
                </c:pt>
                <c:pt idx="18256">
                  <c:v>182.55999999997891</c:v>
                </c:pt>
                <c:pt idx="18257">
                  <c:v>182.5699999999789</c:v>
                </c:pt>
                <c:pt idx="18258">
                  <c:v>182.5799999999789</c:v>
                </c:pt>
                <c:pt idx="18259">
                  <c:v>182.58999999997889</c:v>
                </c:pt>
                <c:pt idx="18260">
                  <c:v>182.59999999997891</c:v>
                </c:pt>
                <c:pt idx="18261">
                  <c:v>182.6099999999789</c:v>
                </c:pt>
                <c:pt idx="18262">
                  <c:v>182.61999999997849</c:v>
                </c:pt>
                <c:pt idx="18263">
                  <c:v>182.62999999997879</c:v>
                </c:pt>
                <c:pt idx="18264">
                  <c:v>182.63999999997881</c:v>
                </c:pt>
                <c:pt idx="18265">
                  <c:v>182.64999999997849</c:v>
                </c:pt>
                <c:pt idx="18266">
                  <c:v>182.65999999997879</c:v>
                </c:pt>
                <c:pt idx="18267">
                  <c:v>182.66999999997881</c:v>
                </c:pt>
                <c:pt idx="18268">
                  <c:v>182.67999999997849</c:v>
                </c:pt>
                <c:pt idx="18269">
                  <c:v>182.6899999999788</c:v>
                </c:pt>
                <c:pt idx="18270">
                  <c:v>182.69999999997879</c:v>
                </c:pt>
                <c:pt idx="18271">
                  <c:v>182.70999999997849</c:v>
                </c:pt>
                <c:pt idx="18272">
                  <c:v>182.71999999997871</c:v>
                </c:pt>
                <c:pt idx="18273">
                  <c:v>182.72999999997879</c:v>
                </c:pt>
                <c:pt idx="18274">
                  <c:v>182.73999999997861</c:v>
                </c:pt>
                <c:pt idx="18275">
                  <c:v>182.74999999997871</c:v>
                </c:pt>
                <c:pt idx="18276">
                  <c:v>182.7599999999787</c:v>
                </c:pt>
                <c:pt idx="18277">
                  <c:v>182.76999999997861</c:v>
                </c:pt>
                <c:pt idx="18278">
                  <c:v>182.77999999997871</c:v>
                </c:pt>
                <c:pt idx="18279">
                  <c:v>182.7899999999787</c:v>
                </c:pt>
                <c:pt idx="18280">
                  <c:v>182.7999999999787</c:v>
                </c:pt>
                <c:pt idx="18281">
                  <c:v>182.80999999997869</c:v>
                </c:pt>
                <c:pt idx="18282">
                  <c:v>182.81999999997871</c:v>
                </c:pt>
                <c:pt idx="18283">
                  <c:v>182.8299999999787</c:v>
                </c:pt>
                <c:pt idx="18284">
                  <c:v>182.83999999997869</c:v>
                </c:pt>
                <c:pt idx="18285">
                  <c:v>182.84999999997859</c:v>
                </c:pt>
                <c:pt idx="18286">
                  <c:v>182.85999999997861</c:v>
                </c:pt>
                <c:pt idx="18287">
                  <c:v>182.8699999999786</c:v>
                </c:pt>
                <c:pt idx="18288">
                  <c:v>182.87999999997859</c:v>
                </c:pt>
                <c:pt idx="18289">
                  <c:v>182.88999999997861</c:v>
                </c:pt>
                <c:pt idx="18290">
                  <c:v>182.8999999999786</c:v>
                </c:pt>
                <c:pt idx="18291">
                  <c:v>182.9099999999786</c:v>
                </c:pt>
                <c:pt idx="18292">
                  <c:v>182.91999999997859</c:v>
                </c:pt>
                <c:pt idx="18293">
                  <c:v>182.92999999997861</c:v>
                </c:pt>
                <c:pt idx="18294">
                  <c:v>182.9399999999786</c:v>
                </c:pt>
                <c:pt idx="18295">
                  <c:v>182.94999999997859</c:v>
                </c:pt>
                <c:pt idx="18296">
                  <c:v>182.95999999997861</c:v>
                </c:pt>
                <c:pt idx="18297">
                  <c:v>182.96999999997851</c:v>
                </c:pt>
                <c:pt idx="18298">
                  <c:v>182.9799999999785</c:v>
                </c:pt>
                <c:pt idx="18299">
                  <c:v>182.98999999997861</c:v>
                </c:pt>
                <c:pt idx="18300">
                  <c:v>182.99999999997851</c:v>
                </c:pt>
                <c:pt idx="18301">
                  <c:v>183.0099999999785</c:v>
                </c:pt>
                <c:pt idx="18302">
                  <c:v>183.01999999997841</c:v>
                </c:pt>
                <c:pt idx="18303">
                  <c:v>183.02999999997849</c:v>
                </c:pt>
                <c:pt idx="18304">
                  <c:v>183.03999999997851</c:v>
                </c:pt>
                <c:pt idx="18305">
                  <c:v>183.0499999999785</c:v>
                </c:pt>
                <c:pt idx="18306">
                  <c:v>183.05999999997849</c:v>
                </c:pt>
                <c:pt idx="18307">
                  <c:v>183.06999999997839</c:v>
                </c:pt>
                <c:pt idx="18308">
                  <c:v>183.07999999997841</c:v>
                </c:pt>
                <c:pt idx="18309">
                  <c:v>183.0899999999784</c:v>
                </c:pt>
                <c:pt idx="18310">
                  <c:v>183.09999999997839</c:v>
                </c:pt>
                <c:pt idx="18311">
                  <c:v>183.10999999997841</c:v>
                </c:pt>
                <c:pt idx="18312">
                  <c:v>183.11999999997809</c:v>
                </c:pt>
                <c:pt idx="18313">
                  <c:v>183.12999999997839</c:v>
                </c:pt>
                <c:pt idx="18314">
                  <c:v>183.13999999997839</c:v>
                </c:pt>
                <c:pt idx="18315">
                  <c:v>183.14999999997809</c:v>
                </c:pt>
                <c:pt idx="18316">
                  <c:v>183.1599999999784</c:v>
                </c:pt>
                <c:pt idx="18317">
                  <c:v>183.16999999997839</c:v>
                </c:pt>
                <c:pt idx="18318">
                  <c:v>183.17999999997821</c:v>
                </c:pt>
                <c:pt idx="18319">
                  <c:v>183.18999999997831</c:v>
                </c:pt>
                <c:pt idx="18320">
                  <c:v>183.1999999999783</c:v>
                </c:pt>
                <c:pt idx="18321">
                  <c:v>183.20999999997821</c:v>
                </c:pt>
                <c:pt idx="18322">
                  <c:v>183.21999999997831</c:v>
                </c:pt>
                <c:pt idx="18323">
                  <c:v>183.2299999999783</c:v>
                </c:pt>
                <c:pt idx="18324">
                  <c:v>183.23999999997821</c:v>
                </c:pt>
                <c:pt idx="18325">
                  <c:v>183.24999999997809</c:v>
                </c:pt>
                <c:pt idx="18326">
                  <c:v>183.25999999997831</c:v>
                </c:pt>
                <c:pt idx="18327">
                  <c:v>183.2699999999783</c:v>
                </c:pt>
                <c:pt idx="18328">
                  <c:v>183.27999999997789</c:v>
                </c:pt>
                <c:pt idx="18329">
                  <c:v>183.28999999997819</c:v>
                </c:pt>
                <c:pt idx="18330">
                  <c:v>183.29999999997821</c:v>
                </c:pt>
                <c:pt idx="18331">
                  <c:v>183.3099999999782</c:v>
                </c:pt>
                <c:pt idx="18332">
                  <c:v>183.31999999997819</c:v>
                </c:pt>
                <c:pt idx="18333">
                  <c:v>183.32999999997821</c:v>
                </c:pt>
                <c:pt idx="18334">
                  <c:v>183.3399999999782</c:v>
                </c:pt>
                <c:pt idx="18335">
                  <c:v>183.34999999997819</c:v>
                </c:pt>
                <c:pt idx="18336">
                  <c:v>183.35999999997821</c:v>
                </c:pt>
                <c:pt idx="18337">
                  <c:v>183.36999999997821</c:v>
                </c:pt>
                <c:pt idx="18338">
                  <c:v>183.3799999999782</c:v>
                </c:pt>
                <c:pt idx="18339">
                  <c:v>183.38999999997819</c:v>
                </c:pt>
                <c:pt idx="18340">
                  <c:v>183.39999999997821</c:v>
                </c:pt>
                <c:pt idx="18341">
                  <c:v>183.40999999997811</c:v>
                </c:pt>
                <c:pt idx="18342">
                  <c:v>183.4199999999781</c:v>
                </c:pt>
                <c:pt idx="18343">
                  <c:v>183.42999999997821</c:v>
                </c:pt>
                <c:pt idx="18344">
                  <c:v>183.43999999997811</c:v>
                </c:pt>
                <c:pt idx="18345">
                  <c:v>183.4499999999781</c:v>
                </c:pt>
                <c:pt idx="18346">
                  <c:v>183.45999999997809</c:v>
                </c:pt>
                <c:pt idx="18347">
                  <c:v>183.46999999997811</c:v>
                </c:pt>
                <c:pt idx="18348">
                  <c:v>183.47999999997811</c:v>
                </c:pt>
                <c:pt idx="18349">
                  <c:v>183.4899999999781</c:v>
                </c:pt>
                <c:pt idx="18350">
                  <c:v>183.49999999997809</c:v>
                </c:pt>
                <c:pt idx="18351">
                  <c:v>183.50999999997799</c:v>
                </c:pt>
                <c:pt idx="18352">
                  <c:v>183.51999999997801</c:v>
                </c:pt>
                <c:pt idx="18353">
                  <c:v>183.529999999978</c:v>
                </c:pt>
                <c:pt idx="18354">
                  <c:v>183.53999999997799</c:v>
                </c:pt>
                <c:pt idx="18355">
                  <c:v>183.54999999997801</c:v>
                </c:pt>
                <c:pt idx="18356">
                  <c:v>183.559999999978</c:v>
                </c:pt>
                <c:pt idx="18357">
                  <c:v>183.56999999997799</c:v>
                </c:pt>
                <c:pt idx="18358">
                  <c:v>183.57999999997801</c:v>
                </c:pt>
                <c:pt idx="18359">
                  <c:v>183.58999999997801</c:v>
                </c:pt>
                <c:pt idx="18360">
                  <c:v>183.599999999978</c:v>
                </c:pt>
                <c:pt idx="18361">
                  <c:v>183.60999999997799</c:v>
                </c:pt>
                <c:pt idx="18362">
                  <c:v>183.61999999997781</c:v>
                </c:pt>
                <c:pt idx="18363">
                  <c:v>183.62999999997791</c:v>
                </c:pt>
                <c:pt idx="18364">
                  <c:v>183.6399999999779</c:v>
                </c:pt>
                <c:pt idx="18365">
                  <c:v>183.64999999997781</c:v>
                </c:pt>
                <c:pt idx="18366">
                  <c:v>183.65999999997791</c:v>
                </c:pt>
                <c:pt idx="18367">
                  <c:v>183.6699999999779</c:v>
                </c:pt>
                <c:pt idx="18368">
                  <c:v>183.67999999997781</c:v>
                </c:pt>
                <c:pt idx="18369">
                  <c:v>183.68999999997791</c:v>
                </c:pt>
                <c:pt idx="18370">
                  <c:v>183.6999999999779</c:v>
                </c:pt>
                <c:pt idx="18371">
                  <c:v>183.7099999999779</c:v>
                </c:pt>
                <c:pt idx="18372">
                  <c:v>183.71999999997749</c:v>
                </c:pt>
                <c:pt idx="18373">
                  <c:v>183.72999999997779</c:v>
                </c:pt>
                <c:pt idx="18374">
                  <c:v>183.73999999997781</c:v>
                </c:pt>
                <c:pt idx="18375">
                  <c:v>183.74999999997749</c:v>
                </c:pt>
                <c:pt idx="18376">
                  <c:v>183.75999999997779</c:v>
                </c:pt>
                <c:pt idx="18377">
                  <c:v>183.76999999997781</c:v>
                </c:pt>
                <c:pt idx="18378">
                  <c:v>183.77999999997749</c:v>
                </c:pt>
                <c:pt idx="18379">
                  <c:v>183.78999999997779</c:v>
                </c:pt>
                <c:pt idx="18380">
                  <c:v>183.79999999997781</c:v>
                </c:pt>
                <c:pt idx="18381">
                  <c:v>183.8099999999778</c:v>
                </c:pt>
                <c:pt idx="18382">
                  <c:v>183.8199999999778</c:v>
                </c:pt>
                <c:pt idx="18383">
                  <c:v>183.82999999997779</c:v>
                </c:pt>
                <c:pt idx="18384">
                  <c:v>183.83999999997781</c:v>
                </c:pt>
                <c:pt idx="18385">
                  <c:v>183.84999999997771</c:v>
                </c:pt>
                <c:pt idx="18386">
                  <c:v>183.85999999997779</c:v>
                </c:pt>
                <c:pt idx="18387">
                  <c:v>183.86999999997781</c:v>
                </c:pt>
                <c:pt idx="18388">
                  <c:v>183.87999999997771</c:v>
                </c:pt>
                <c:pt idx="18389">
                  <c:v>183.8899999999777</c:v>
                </c:pt>
                <c:pt idx="18390">
                  <c:v>183.89999999997769</c:v>
                </c:pt>
                <c:pt idx="18391">
                  <c:v>183.90999999997771</c:v>
                </c:pt>
                <c:pt idx="18392">
                  <c:v>183.9199999999777</c:v>
                </c:pt>
                <c:pt idx="18393">
                  <c:v>183.9299999999777</c:v>
                </c:pt>
                <c:pt idx="18394">
                  <c:v>183.93999999997769</c:v>
                </c:pt>
                <c:pt idx="18395">
                  <c:v>183.94999999997759</c:v>
                </c:pt>
                <c:pt idx="18396">
                  <c:v>183.95999999997761</c:v>
                </c:pt>
                <c:pt idx="18397">
                  <c:v>183.9699999999776</c:v>
                </c:pt>
                <c:pt idx="18398">
                  <c:v>183.97999999997759</c:v>
                </c:pt>
                <c:pt idx="18399">
                  <c:v>183.98999999997761</c:v>
                </c:pt>
                <c:pt idx="18400">
                  <c:v>183.9999999999776</c:v>
                </c:pt>
                <c:pt idx="18401">
                  <c:v>184.00999999997759</c:v>
                </c:pt>
                <c:pt idx="18402">
                  <c:v>184.01999999997761</c:v>
                </c:pt>
                <c:pt idx="18403">
                  <c:v>184.0299999999776</c:v>
                </c:pt>
                <c:pt idx="18404">
                  <c:v>184.0399999999776</c:v>
                </c:pt>
                <c:pt idx="18405">
                  <c:v>184.04999999997759</c:v>
                </c:pt>
                <c:pt idx="18406">
                  <c:v>184.05999999997761</c:v>
                </c:pt>
                <c:pt idx="18407">
                  <c:v>184.06999999997751</c:v>
                </c:pt>
                <c:pt idx="18408">
                  <c:v>184.0799999999775</c:v>
                </c:pt>
                <c:pt idx="18409">
                  <c:v>184.08999999997761</c:v>
                </c:pt>
                <c:pt idx="18410">
                  <c:v>184.09999999997751</c:v>
                </c:pt>
                <c:pt idx="18411">
                  <c:v>184.1099999999775</c:v>
                </c:pt>
                <c:pt idx="18412">
                  <c:v>184.11999999997741</c:v>
                </c:pt>
                <c:pt idx="18413">
                  <c:v>184.12999999997751</c:v>
                </c:pt>
                <c:pt idx="18414">
                  <c:v>184.1399999999775</c:v>
                </c:pt>
                <c:pt idx="18415">
                  <c:v>184.1499999999775</c:v>
                </c:pt>
                <c:pt idx="18416">
                  <c:v>184.15999999997749</c:v>
                </c:pt>
                <c:pt idx="18417">
                  <c:v>184.16999999997739</c:v>
                </c:pt>
                <c:pt idx="18418">
                  <c:v>184.17999999997741</c:v>
                </c:pt>
                <c:pt idx="18419">
                  <c:v>184.1899999999774</c:v>
                </c:pt>
                <c:pt idx="18420">
                  <c:v>184.19999999997739</c:v>
                </c:pt>
                <c:pt idx="18421">
                  <c:v>184.20999999997741</c:v>
                </c:pt>
                <c:pt idx="18422">
                  <c:v>184.21999999997709</c:v>
                </c:pt>
                <c:pt idx="18423">
                  <c:v>184.22999999997739</c:v>
                </c:pt>
                <c:pt idx="18424">
                  <c:v>184.23999999997741</c:v>
                </c:pt>
                <c:pt idx="18425">
                  <c:v>184.24999999997709</c:v>
                </c:pt>
                <c:pt idx="18426">
                  <c:v>184.2599999999774</c:v>
                </c:pt>
                <c:pt idx="18427">
                  <c:v>184.26999999997739</c:v>
                </c:pt>
                <c:pt idx="18428">
                  <c:v>184.27999999997721</c:v>
                </c:pt>
                <c:pt idx="18429">
                  <c:v>184.28999999997731</c:v>
                </c:pt>
                <c:pt idx="18430">
                  <c:v>184.2999999999773</c:v>
                </c:pt>
                <c:pt idx="18431">
                  <c:v>184.30999999997741</c:v>
                </c:pt>
                <c:pt idx="18432">
                  <c:v>184.31999999997731</c:v>
                </c:pt>
                <c:pt idx="18433">
                  <c:v>184.3299999999773</c:v>
                </c:pt>
                <c:pt idx="18434">
                  <c:v>184.33999999997729</c:v>
                </c:pt>
                <c:pt idx="18435">
                  <c:v>184.34999999997731</c:v>
                </c:pt>
                <c:pt idx="18436">
                  <c:v>184.3599999999773</c:v>
                </c:pt>
                <c:pt idx="18437">
                  <c:v>184.3699999999773</c:v>
                </c:pt>
                <c:pt idx="18438">
                  <c:v>184.37999999997729</c:v>
                </c:pt>
                <c:pt idx="18439">
                  <c:v>184.38999999997731</c:v>
                </c:pt>
                <c:pt idx="18440">
                  <c:v>184.39999999997721</c:v>
                </c:pt>
                <c:pt idx="18441">
                  <c:v>184.4099999999772</c:v>
                </c:pt>
                <c:pt idx="18442">
                  <c:v>184.41999999997719</c:v>
                </c:pt>
                <c:pt idx="18443">
                  <c:v>184.42999999997721</c:v>
                </c:pt>
                <c:pt idx="18444">
                  <c:v>184.4399999999772</c:v>
                </c:pt>
                <c:pt idx="18445">
                  <c:v>184.44999999997719</c:v>
                </c:pt>
                <c:pt idx="18446">
                  <c:v>184.45999999997721</c:v>
                </c:pt>
                <c:pt idx="18447">
                  <c:v>184.4699999999772</c:v>
                </c:pt>
                <c:pt idx="18448">
                  <c:v>184.4799999999772</c:v>
                </c:pt>
                <c:pt idx="18449">
                  <c:v>184.48999999997719</c:v>
                </c:pt>
                <c:pt idx="18450">
                  <c:v>184.49999999997721</c:v>
                </c:pt>
                <c:pt idx="18451">
                  <c:v>184.50999999997711</c:v>
                </c:pt>
                <c:pt idx="18452">
                  <c:v>184.5199999999771</c:v>
                </c:pt>
                <c:pt idx="18453">
                  <c:v>184.52999999997721</c:v>
                </c:pt>
                <c:pt idx="18454">
                  <c:v>184.53999999997711</c:v>
                </c:pt>
                <c:pt idx="18455">
                  <c:v>184.5499999999771</c:v>
                </c:pt>
                <c:pt idx="18456">
                  <c:v>184.55999999997709</c:v>
                </c:pt>
                <c:pt idx="18457">
                  <c:v>184.56999999997711</c:v>
                </c:pt>
                <c:pt idx="18458">
                  <c:v>184.5799999999771</c:v>
                </c:pt>
                <c:pt idx="18459">
                  <c:v>184.5899999999771</c:v>
                </c:pt>
                <c:pt idx="18460">
                  <c:v>184.59999999997709</c:v>
                </c:pt>
                <c:pt idx="18461">
                  <c:v>184.60999999997699</c:v>
                </c:pt>
                <c:pt idx="18462">
                  <c:v>184.61999999997701</c:v>
                </c:pt>
                <c:pt idx="18463">
                  <c:v>184.629999999977</c:v>
                </c:pt>
                <c:pt idx="18464">
                  <c:v>184.63999999997699</c:v>
                </c:pt>
                <c:pt idx="18465">
                  <c:v>184.64999999997701</c:v>
                </c:pt>
                <c:pt idx="18466">
                  <c:v>184.659999999977</c:v>
                </c:pt>
                <c:pt idx="18467">
                  <c:v>184.66999999997699</c:v>
                </c:pt>
                <c:pt idx="18468">
                  <c:v>184.67999999997701</c:v>
                </c:pt>
                <c:pt idx="18469">
                  <c:v>184.689999999977</c:v>
                </c:pt>
                <c:pt idx="18470">
                  <c:v>184.699999999977</c:v>
                </c:pt>
                <c:pt idx="18471">
                  <c:v>184.70999999997699</c:v>
                </c:pt>
                <c:pt idx="18472">
                  <c:v>184.71999999997669</c:v>
                </c:pt>
                <c:pt idx="18473">
                  <c:v>184.72999999997691</c:v>
                </c:pt>
                <c:pt idx="18474">
                  <c:v>184.7399999999769</c:v>
                </c:pt>
                <c:pt idx="18475">
                  <c:v>184.74999999997681</c:v>
                </c:pt>
                <c:pt idx="18476">
                  <c:v>184.75999999997691</c:v>
                </c:pt>
                <c:pt idx="18477">
                  <c:v>184.7699999999769</c:v>
                </c:pt>
                <c:pt idx="18478">
                  <c:v>184.77999999997681</c:v>
                </c:pt>
                <c:pt idx="18479">
                  <c:v>184.78999999997691</c:v>
                </c:pt>
                <c:pt idx="18480">
                  <c:v>184.7999999999769</c:v>
                </c:pt>
                <c:pt idx="18481">
                  <c:v>184.8099999999769</c:v>
                </c:pt>
                <c:pt idx="18482">
                  <c:v>184.81999999997689</c:v>
                </c:pt>
                <c:pt idx="18483">
                  <c:v>184.82999999997699</c:v>
                </c:pt>
                <c:pt idx="18484">
                  <c:v>184.83999999997681</c:v>
                </c:pt>
                <c:pt idx="18485">
                  <c:v>184.8499999999768</c:v>
                </c:pt>
                <c:pt idx="18486">
                  <c:v>184.85999999997679</c:v>
                </c:pt>
                <c:pt idx="18487">
                  <c:v>184.86999999997681</c:v>
                </c:pt>
                <c:pt idx="18488">
                  <c:v>184.8799999999768</c:v>
                </c:pt>
                <c:pt idx="18489">
                  <c:v>184.88999999997679</c:v>
                </c:pt>
                <c:pt idx="18490">
                  <c:v>184.89999999997681</c:v>
                </c:pt>
                <c:pt idx="18491">
                  <c:v>184.9099999999768</c:v>
                </c:pt>
                <c:pt idx="18492">
                  <c:v>184.9199999999768</c:v>
                </c:pt>
                <c:pt idx="18493">
                  <c:v>184.92999999997679</c:v>
                </c:pt>
                <c:pt idx="18494">
                  <c:v>184.93999999997681</c:v>
                </c:pt>
                <c:pt idx="18495">
                  <c:v>184.94999999997671</c:v>
                </c:pt>
                <c:pt idx="18496">
                  <c:v>184.95999999997679</c:v>
                </c:pt>
                <c:pt idx="18497">
                  <c:v>184.96999999997669</c:v>
                </c:pt>
                <c:pt idx="18498">
                  <c:v>184.97999999997671</c:v>
                </c:pt>
                <c:pt idx="18499">
                  <c:v>184.9899999999767</c:v>
                </c:pt>
                <c:pt idx="18500">
                  <c:v>184.99999999997669</c:v>
                </c:pt>
                <c:pt idx="18501">
                  <c:v>185.00999999997671</c:v>
                </c:pt>
                <c:pt idx="18502">
                  <c:v>185.0199999999767</c:v>
                </c:pt>
                <c:pt idx="18503">
                  <c:v>185.0299999999767</c:v>
                </c:pt>
                <c:pt idx="18504">
                  <c:v>185.03999999997669</c:v>
                </c:pt>
                <c:pt idx="18505">
                  <c:v>185.04999999997659</c:v>
                </c:pt>
                <c:pt idx="18506">
                  <c:v>185.05999999997661</c:v>
                </c:pt>
                <c:pt idx="18507">
                  <c:v>185.0699999999766</c:v>
                </c:pt>
                <c:pt idx="18508">
                  <c:v>185.07999999997659</c:v>
                </c:pt>
                <c:pt idx="18509">
                  <c:v>185.08999999997661</c:v>
                </c:pt>
                <c:pt idx="18510">
                  <c:v>185.0999999999766</c:v>
                </c:pt>
                <c:pt idx="18511">
                  <c:v>185.10999999997659</c:v>
                </c:pt>
                <c:pt idx="18512">
                  <c:v>185.11999999997661</c:v>
                </c:pt>
                <c:pt idx="18513">
                  <c:v>185.1299999999766</c:v>
                </c:pt>
                <c:pt idx="18514">
                  <c:v>185.1399999999766</c:v>
                </c:pt>
                <c:pt idx="18515">
                  <c:v>185.14999999997659</c:v>
                </c:pt>
                <c:pt idx="18516">
                  <c:v>185.15999999997661</c:v>
                </c:pt>
                <c:pt idx="18517">
                  <c:v>185.16999999997651</c:v>
                </c:pt>
                <c:pt idx="18518">
                  <c:v>185.1799999999765</c:v>
                </c:pt>
                <c:pt idx="18519">
                  <c:v>185.18999999997649</c:v>
                </c:pt>
                <c:pt idx="18520">
                  <c:v>185.19999999997651</c:v>
                </c:pt>
                <c:pt idx="18521">
                  <c:v>185.2099999999765</c:v>
                </c:pt>
                <c:pt idx="18522">
                  <c:v>185.21999999997641</c:v>
                </c:pt>
                <c:pt idx="18523">
                  <c:v>185.22999999997651</c:v>
                </c:pt>
                <c:pt idx="18524">
                  <c:v>185.2399999999765</c:v>
                </c:pt>
                <c:pt idx="18525">
                  <c:v>185.2499999999765</c:v>
                </c:pt>
                <c:pt idx="18526">
                  <c:v>185.25999999997649</c:v>
                </c:pt>
                <c:pt idx="18527">
                  <c:v>185.26999999997639</c:v>
                </c:pt>
                <c:pt idx="18528">
                  <c:v>185.27999999997641</c:v>
                </c:pt>
                <c:pt idx="18529">
                  <c:v>185.2899999999764</c:v>
                </c:pt>
                <c:pt idx="18530">
                  <c:v>185.29999999997639</c:v>
                </c:pt>
                <c:pt idx="18531">
                  <c:v>185.30999999997641</c:v>
                </c:pt>
                <c:pt idx="18532">
                  <c:v>185.3199999999764</c:v>
                </c:pt>
                <c:pt idx="18533">
                  <c:v>185.32999999997639</c:v>
                </c:pt>
                <c:pt idx="18534">
                  <c:v>185.33999999997641</c:v>
                </c:pt>
                <c:pt idx="18535">
                  <c:v>185.3499999999764</c:v>
                </c:pt>
                <c:pt idx="18536">
                  <c:v>185.3599999999764</c:v>
                </c:pt>
                <c:pt idx="18537">
                  <c:v>185.36999999997639</c:v>
                </c:pt>
                <c:pt idx="18538">
                  <c:v>185.37999999997641</c:v>
                </c:pt>
                <c:pt idx="18539">
                  <c:v>185.3899999999764</c:v>
                </c:pt>
                <c:pt idx="18540">
                  <c:v>185.39999999997639</c:v>
                </c:pt>
                <c:pt idx="18541">
                  <c:v>185.40999999997629</c:v>
                </c:pt>
                <c:pt idx="18542">
                  <c:v>185.41999999997631</c:v>
                </c:pt>
                <c:pt idx="18543">
                  <c:v>185.4299999999763</c:v>
                </c:pt>
                <c:pt idx="18544">
                  <c:v>185.43999999997629</c:v>
                </c:pt>
                <c:pt idx="18545">
                  <c:v>185.44999999997631</c:v>
                </c:pt>
                <c:pt idx="18546">
                  <c:v>185.4599999999763</c:v>
                </c:pt>
                <c:pt idx="18547">
                  <c:v>185.4699999999763</c:v>
                </c:pt>
                <c:pt idx="18548">
                  <c:v>185.47999999997629</c:v>
                </c:pt>
                <c:pt idx="18549">
                  <c:v>185.48999999997631</c:v>
                </c:pt>
                <c:pt idx="18550">
                  <c:v>185.49999999997621</c:v>
                </c:pt>
                <c:pt idx="18551">
                  <c:v>185.5099999999762</c:v>
                </c:pt>
                <c:pt idx="18552">
                  <c:v>185.51999999997619</c:v>
                </c:pt>
                <c:pt idx="18553">
                  <c:v>185.52999999997621</c:v>
                </c:pt>
                <c:pt idx="18554">
                  <c:v>185.5399999999762</c:v>
                </c:pt>
                <c:pt idx="18555">
                  <c:v>185.54999999997619</c:v>
                </c:pt>
                <c:pt idx="18556">
                  <c:v>185.55999999997621</c:v>
                </c:pt>
                <c:pt idx="18557">
                  <c:v>185.5699999999762</c:v>
                </c:pt>
                <c:pt idx="18558">
                  <c:v>185.5799999999762</c:v>
                </c:pt>
                <c:pt idx="18559">
                  <c:v>185.58999999997619</c:v>
                </c:pt>
                <c:pt idx="18560">
                  <c:v>185.59999999997621</c:v>
                </c:pt>
                <c:pt idx="18561">
                  <c:v>185.60999999997611</c:v>
                </c:pt>
                <c:pt idx="18562">
                  <c:v>185.6199999999761</c:v>
                </c:pt>
                <c:pt idx="18563">
                  <c:v>185.62999999997609</c:v>
                </c:pt>
                <c:pt idx="18564">
                  <c:v>185.63999999997611</c:v>
                </c:pt>
                <c:pt idx="18565">
                  <c:v>185.6499999999761</c:v>
                </c:pt>
                <c:pt idx="18566">
                  <c:v>185.65999999997609</c:v>
                </c:pt>
                <c:pt idx="18567">
                  <c:v>185.66999999997611</c:v>
                </c:pt>
                <c:pt idx="18568">
                  <c:v>185.6799999999761</c:v>
                </c:pt>
                <c:pt idx="18569">
                  <c:v>185.6899999999761</c:v>
                </c:pt>
                <c:pt idx="18570">
                  <c:v>185.69999999997609</c:v>
                </c:pt>
                <c:pt idx="18571">
                  <c:v>185.70999999997599</c:v>
                </c:pt>
                <c:pt idx="18572">
                  <c:v>185.71999999997601</c:v>
                </c:pt>
                <c:pt idx="18573">
                  <c:v>185.729999999976</c:v>
                </c:pt>
                <c:pt idx="18574">
                  <c:v>185.73999999997599</c:v>
                </c:pt>
                <c:pt idx="18575">
                  <c:v>185.74999999997601</c:v>
                </c:pt>
                <c:pt idx="18576">
                  <c:v>185.759999999976</c:v>
                </c:pt>
                <c:pt idx="18577">
                  <c:v>185.76999999997599</c:v>
                </c:pt>
                <c:pt idx="18578">
                  <c:v>185.77999999997601</c:v>
                </c:pt>
                <c:pt idx="18579">
                  <c:v>185.789999999976</c:v>
                </c:pt>
                <c:pt idx="18580">
                  <c:v>185.799999999976</c:v>
                </c:pt>
                <c:pt idx="18581">
                  <c:v>185.80999999997599</c:v>
                </c:pt>
                <c:pt idx="18582">
                  <c:v>185.81999999997601</c:v>
                </c:pt>
                <c:pt idx="18583">
                  <c:v>185.829999999976</c:v>
                </c:pt>
                <c:pt idx="18584">
                  <c:v>185.83999999997599</c:v>
                </c:pt>
                <c:pt idx="18585">
                  <c:v>185.84999999997589</c:v>
                </c:pt>
                <c:pt idx="18586">
                  <c:v>185.859999999976</c:v>
                </c:pt>
                <c:pt idx="18587">
                  <c:v>185.86999999997599</c:v>
                </c:pt>
                <c:pt idx="18588">
                  <c:v>185.87999999997589</c:v>
                </c:pt>
                <c:pt idx="18589">
                  <c:v>185.889999999976</c:v>
                </c:pt>
                <c:pt idx="18590">
                  <c:v>185.89999999997599</c:v>
                </c:pt>
                <c:pt idx="18591">
                  <c:v>185.90999999997589</c:v>
                </c:pt>
                <c:pt idx="18592">
                  <c:v>185.91999999997589</c:v>
                </c:pt>
                <c:pt idx="18593">
                  <c:v>185.92999999997599</c:v>
                </c:pt>
                <c:pt idx="18594">
                  <c:v>185.93999999997581</c:v>
                </c:pt>
                <c:pt idx="18595">
                  <c:v>185.9499999999758</c:v>
                </c:pt>
                <c:pt idx="18596">
                  <c:v>185.95999999997579</c:v>
                </c:pt>
                <c:pt idx="18597">
                  <c:v>185.96999999997581</c:v>
                </c:pt>
                <c:pt idx="18598">
                  <c:v>185.9799999999758</c:v>
                </c:pt>
                <c:pt idx="18599">
                  <c:v>185.98999999997579</c:v>
                </c:pt>
                <c:pt idx="18600">
                  <c:v>185.99999999997581</c:v>
                </c:pt>
                <c:pt idx="18601">
                  <c:v>186.0099999999758</c:v>
                </c:pt>
                <c:pt idx="18602">
                  <c:v>186.01999999997579</c:v>
                </c:pt>
                <c:pt idx="18603">
                  <c:v>186.02999999997579</c:v>
                </c:pt>
                <c:pt idx="18604">
                  <c:v>186.03999999997581</c:v>
                </c:pt>
                <c:pt idx="18605">
                  <c:v>186.04999999997571</c:v>
                </c:pt>
                <c:pt idx="18606">
                  <c:v>186.05999999997579</c:v>
                </c:pt>
                <c:pt idx="18607">
                  <c:v>186.06999999997569</c:v>
                </c:pt>
                <c:pt idx="18608">
                  <c:v>186.07999999997571</c:v>
                </c:pt>
                <c:pt idx="18609">
                  <c:v>186.0899999999757</c:v>
                </c:pt>
                <c:pt idx="18610">
                  <c:v>186.09999999997569</c:v>
                </c:pt>
                <c:pt idx="18611">
                  <c:v>186.10999999997571</c:v>
                </c:pt>
                <c:pt idx="18612">
                  <c:v>186.1199999999757</c:v>
                </c:pt>
                <c:pt idx="18613">
                  <c:v>186.12999999997569</c:v>
                </c:pt>
                <c:pt idx="18614">
                  <c:v>186.13999999997569</c:v>
                </c:pt>
                <c:pt idx="18615">
                  <c:v>186.14999999997559</c:v>
                </c:pt>
                <c:pt idx="18616">
                  <c:v>186.15999999997561</c:v>
                </c:pt>
                <c:pt idx="18617">
                  <c:v>186.1699999999756</c:v>
                </c:pt>
                <c:pt idx="18618">
                  <c:v>186.17999999997559</c:v>
                </c:pt>
                <c:pt idx="18619">
                  <c:v>186.18999999997561</c:v>
                </c:pt>
                <c:pt idx="18620">
                  <c:v>186.1999999999756</c:v>
                </c:pt>
                <c:pt idx="18621">
                  <c:v>186.20999999997559</c:v>
                </c:pt>
                <c:pt idx="18622">
                  <c:v>186.21999999997561</c:v>
                </c:pt>
                <c:pt idx="18623">
                  <c:v>186.2299999999756</c:v>
                </c:pt>
                <c:pt idx="18624">
                  <c:v>186.23999999997559</c:v>
                </c:pt>
                <c:pt idx="18625">
                  <c:v>186.24999999997561</c:v>
                </c:pt>
                <c:pt idx="18626">
                  <c:v>186.25999999997561</c:v>
                </c:pt>
                <c:pt idx="18627">
                  <c:v>186.26999999997551</c:v>
                </c:pt>
                <c:pt idx="18628">
                  <c:v>186.2799999999755</c:v>
                </c:pt>
                <c:pt idx="18629">
                  <c:v>186.28999999997549</c:v>
                </c:pt>
                <c:pt idx="18630">
                  <c:v>186.29999999997551</c:v>
                </c:pt>
                <c:pt idx="18631">
                  <c:v>186.3099999999755</c:v>
                </c:pt>
                <c:pt idx="18632">
                  <c:v>186.31999999997549</c:v>
                </c:pt>
                <c:pt idx="18633">
                  <c:v>186.32999999997551</c:v>
                </c:pt>
                <c:pt idx="18634">
                  <c:v>186.3399999999755</c:v>
                </c:pt>
                <c:pt idx="18635">
                  <c:v>186.34999999997549</c:v>
                </c:pt>
                <c:pt idx="18636">
                  <c:v>186.35999999997551</c:v>
                </c:pt>
                <c:pt idx="18637">
                  <c:v>186.36999999997551</c:v>
                </c:pt>
                <c:pt idx="18638">
                  <c:v>186.37999999997541</c:v>
                </c:pt>
                <c:pt idx="18639">
                  <c:v>186.38999999997549</c:v>
                </c:pt>
                <c:pt idx="18640">
                  <c:v>186.39999999997539</c:v>
                </c:pt>
                <c:pt idx="18641">
                  <c:v>186.40999999997541</c:v>
                </c:pt>
                <c:pt idx="18642">
                  <c:v>186.4199999999754</c:v>
                </c:pt>
                <c:pt idx="18643">
                  <c:v>186.42999999997539</c:v>
                </c:pt>
                <c:pt idx="18644">
                  <c:v>186.43999999997541</c:v>
                </c:pt>
                <c:pt idx="18645">
                  <c:v>186.4499999999754</c:v>
                </c:pt>
                <c:pt idx="18646">
                  <c:v>186.45999999997539</c:v>
                </c:pt>
                <c:pt idx="18647">
                  <c:v>186.46999999997541</c:v>
                </c:pt>
                <c:pt idx="18648">
                  <c:v>186.4799999999754</c:v>
                </c:pt>
                <c:pt idx="18649">
                  <c:v>186.4899999999754</c:v>
                </c:pt>
                <c:pt idx="18650">
                  <c:v>186.49999999997539</c:v>
                </c:pt>
                <c:pt idx="18651">
                  <c:v>186.50999999997529</c:v>
                </c:pt>
                <c:pt idx="18652">
                  <c:v>186.51999999997531</c:v>
                </c:pt>
                <c:pt idx="18653">
                  <c:v>186.5299999999753</c:v>
                </c:pt>
                <c:pt idx="18654">
                  <c:v>186.53999999997529</c:v>
                </c:pt>
                <c:pt idx="18655">
                  <c:v>186.54999999997531</c:v>
                </c:pt>
                <c:pt idx="18656">
                  <c:v>186.5599999999753</c:v>
                </c:pt>
                <c:pt idx="18657">
                  <c:v>186.56999999997529</c:v>
                </c:pt>
                <c:pt idx="18658">
                  <c:v>186.57999999997531</c:v>
                </c:pt>
                <c:pt idx="18659">
                  <c:v>186.5899999999753</c:v>
                </c:pt>
                <c:pt idx="18660">
                  <c:v>186.59999999997521</c:v>
                </c:pt>
                <c:pt idx="18661">
                  <c:v>186.6099999999752</c:v>
                </c:pt>
                <c:pt idx="18662">
                  <c:v>186.61999999997519</c:v>
                </c:pt>
                <c:pt idx="18663">
                  <c:v>186.62999999997521</c:v>
                </c:pt>
                <c:pt idx="18664">
                  <c:v>186.6399999999752</c:v>
                </c:pt>
                <c:pt idx="18665">
                  <c:v>186.64999999997519</c:v>
                </c:pt>
                <c:pt idx="18666">
                  <c:v>186.65999999997521</c:v>
                </c:pt>
                <c:pt idx="18667">
                  <c:v>186.6699999999752</c:v>
                </c:pt>
                <c:pt idx="18668">
                  <c:v>186.67999999997519</c:v>
                </c:pt>
                <c:pt idx="18669">
                  <c:v>186.68999999997521</c:v>
                </c:pt>
                <c:pt idx="18670">
                  <c:v>186.6999999999752</c:v>
                </c:pt>
                <c:pt idx="18671">
                  <c:v>186.70999999997511</c:v>
                </c:pt>
                <c:pt idx="18672">
                  <c:v>186.7199999999751</c:v>
                </c:pt>
                <c:pt idx="18673">
                  <c:v>186.72999999997509</c:v>
                </c:pt>
                <c:pt idx="18674">
                  <c:v>186.73999999997511</c:v>
                </c:pt>
                <c:pt idx="18675">
                  <c:v>186.7499999999751</c:v>
                </c:pt>
                <c:pt idx="18676">
                  <c:v>186.75999999997509</c:v>
                </c:pt>
                <c:pt idx="18677">
                  <c:v>186.76999999997511</c:v>
                </c:pt>
                <c:pt idx="18678">
                  <c:v>186.7799999999751</c:v>
                </c:pt>
                <c:pt idx="18679">
                  <c:v>186.78999999997509</c:v>
                </c:pt>
                <c:pt idx="18680">
                  <c:v>186.79999999997511</c:v>
                </c:pt>
                <c:pt idx="18681">
                  <c:v>186.8099999999751</c:v>
                </c:pt>
                <c:pt idx="18682">
                  <c:v>186.81999999997501</c:v>
                </c:pt>
                <c:pt idx="18683">
                  <c:v>186.82999999997509</c:v>
                </c:pt>
                <c:pt idx="18684">
                  <c:v>186.83999999997499</c:v>
                </c:pt>
                <c:pt idx="18685">
                  <c:v>186.84999999997501</c:v>
                </c:pt>
                <c:pt idx="18686">
                  <c:v>186.859999999975</c:v>
                </c:pt>
                <c:pt idx="18687">
                  <c:v>186.86999999997499</c:v>
                </c:pt>
                <c:pt idx="18688">
                  <c:v>186.87999999997501</c:v>
                </c:pt>
                <c:pt idx="18689">
                  <c:v>186.889999999975</c:v>
                </c:pt>
                <c:pt idx="18690">
                  <c:v>186.89999999997499</c:v>
                </c:pt>
                <c:pt idx="18691">
                  <c:v>186.90999999997501</c:v>
                </c:pt>
                <c:pt idx="18692">
                  <c:v>186.919999999975</c:v>
                </c:pt>
                <c:pt idx="18693">
                  <c:v>186.929999999975</c:v>
                </c:pt>
                <c:pt idx="18694">
                  <c:v>186.93999999997499</c:v>
                </c:pt>
                <c:pt idx="18695">
                  <c:v>186.94999999997489</c:v>
                </c:pt>
                <c:pt idx="18696">
                  <c:v>186.959999999975</c:v>
                </c:pt>
                <c:pt idx="18697">
                  <c:v>186.96999999997499</c:v>
                </c:pt>
                <c:pt idx="18698">
                  <c:v>186.97999999997489</c:v>
                </c:pt>
                <c:pt idx="18699">
                  <c:v>186.989999999975</c:v>
                </c:pt>
                <c:pt idx="18700">
                  <c:v>186.99999999997499</c:v>
                </c:pt>
                <c:pt idx="18701">
                  <c:v>187.00999999997489</c:v>
                </c:pt>
                <c:pt idx="18702">
                  <c:v>187.01999999997491</c:v>
                </c:pt>
                <c:pt idx="18703">
                  <c:v>187.02999999997499</c:v>
                </c:pt>
                <c:pt idx="18704">
                  <c:v>187.03999999997481</c:v>
                </c:pt>
                <c:pt idx="18705">
                  <c:v>187.0499999999748</c:v>
                </c:pt>
                <c:pt idx="18706">
                  <c:v>187.05999999997479</c:v>
                </c:pt>
                <c:pt idx="18707">
                  <c:v>187.06999999997481</c:v>
                </c:pt>
                <c:pt idx="18708">
                  <c:v>187.0799999999748</c:v>
                </c:pt>
                <c:pt idx="18709">
                  <c:v>187.08999999997479</c:v>
                </c:pt>
                <c:pt idx="18710">
                  <c:v>187.09999999997481</c:v>
                </c:pt>
                <c:pt idx="18711">
                  <c:v>187.1099999999748</c:v>
                </c:pt>
                <c:pt idx="18712">
                  <c:v>187.11999999997479</c:v>
                </c:pt>
                <c:pt idx="18713">
                  <c:v>187.12999999997481</c:v>
                </c:pt>
                <c:pt idx="18714">
                  <c:v>187.1399999999748</c:v>
                </c:pt>
                <c:pt idx="18715">
                  <c:v>187.14999999997471</c:v>
                </c:pt>
                <c:pt idx="18716">
                  <c:v>187.15999999997479</c:v>
                </c:pt>
                <c:pt idx="18717">
                  <c:v>187.16999999997469</c:v>
                </c:pt>
                <c:pt idx="18718">
                  <c:v>187.17999999997471</c:v>
                </c:pt>
                <c:pt idx="18719">
                  <c:v>187.1899999999747</c:v>
                </c:pt>
                <c:pt idx="18720">
                  <c:v>187.19999999997469</c:v>
                </c:pt>
                <c:pt idx="18721">
                  <c:v>187.20999999997471</c:v>
                </c:pt>
                <c:pt idx="18722">
                  <c:v>187.2199999999747</c:v>
                </c:pt>
                <c:pt idx="18723">
                  <c:v>187.22999999997469</c:v>
                </c:pt>
                <c:pt idx="18724">
                  <c:v>187.23999999997471</c:v>
                </c:pt>
                <c:pt idx="18725">
                  <c:v>187.24999999997459</c:v>
                </c:pt>
                <c:pt idx="18726">
                  <c:v>187.25999999997461</c:v>
                </c:pt>
                <c:pt idx="18727">
                  <c:v>187.2699999999746</c:v>
                </c:pt>
                <c:pt idx="18728">
                  <c:v>187.27999999997459</c:v>
                </c:pt>
                <c:pt idx="18729">
                  <c:v>187.28999999997461</c:v>
                </c:pt>
                <c:pt idx="18730">
                  <c:v>187.2999999999746</c:v>
                </c:pt>
                <c:pt idx="18731">
                  <c:v>187.30999999997459</c:v>
                </c:pt>
                <c:pt idx="18732">
                  <c:v>187.31999999997461</c:v>
                </c:pt>
                <c:pt idx="18733">
                  <c:v>187.3299999999746</c:v>
                </c:pt>
                <c:pt idx="18734">
                  <c:v>187.33999999997459</c:v>
                </c:pt>
                <c:pt idx="18735">
                  <c:v>187.34999999997461</c:v>
                </c:pt>
                <c:pt idx="18736">
                  <c:v>187.3599999999746</c:v>
                </c:pt>
                <c:pt idx="18737">
                  <c:v>187.3699999999746</c:v>
                </c:pt>
                <c:pt idx="18738">
                  <c:v>187.37999999997459</c:v>
                </c:pt>
                <c:pt idx="18739">
                  <c:v>187.38999999997461</c:v>
                </c:pt>
                <c:pt idx="18740">
                  <c:v>187.39999999997451</c:v>
                </c:pt>
                <c:pt idx="18741">
                  <c:v>187.4099999999745</c:v>
                </c:pt>
                <c:pt idx="18742">
                  <c:v>187.41999999997449</c:v>
                </c:pt>
                <c:pt idx="18743">
                  <c:v>187.42999999997451</c:v>
                </c:pt>
                <c:pt idx="18744">
                  <c:v>187.4399999999745</c:v>
                </c:pt>
                <c:pt idx="18745">
                  <c:v>187.44999999997449</c:v>
                </c:pt>
                <c:pt idx="18746">
                  <c:v>187.45999999997451</c:v>
                </c:pt>
                <c:pt idx="18747">
                  <c:v>187.4699999999745</c:v>
                </c:pt>
                <c:pt idx="18748">
                  <c:v>187.47999999997441</c:v>
                </c:pt>
                <c:pt idx="18749">
                  <c:v>187.48999999997449</c:v>
                </c:pt>
                <c:pt idx="18750">
                  <c:v>187.49999999997439</c:v>
                </c:pt>
                <c:pt idx="18751">
                  <c:v>187.50999999997441</c:v>
                </c:pt>
                <c:pt idx="18752">
                  <c:v>187.5199999999744</c:v>
                </c:pt>
                <c:pt idx="18753">
                  <c:v>187.52999999997439</c:v>
                </c:pt>
                <c:pt idx="18754">
                  <c:v>187.53999999997441</c:v>
                </c:pt>
                <c:pt idx="18755">
                  <c:v>187.5499999999744</c:v>
                </c:pt>
                <c:pt idx="18756">
                  <c:v>187.55999999997439</c:v>
                </c:pt>
                <c:pt idx="18757">
                  <c:v>187.56999999997441</c:v>
                </c:pt>
                <c:pt idx="18758">
                  <c:v>187.5799999999744</c:v>
                </c:pt>
                <c:pt idx="18759">
                  <c:v>187.5899999999744</c:v>
                </c:pt>
                <c:pt idx="18760">
                  <c:v>187.59999999997439</c:v>
                </c:pt>
                <c:pt idx="18761">
                  <c:v>187.60999999997429</c:v>
                </c:pt>
                <c:pt idx="18762">
                  <c:v>187.61999999997431</c:v>
                </c:pt>
                <c:pt idx="18763">
                  <c:v>187.6299999999743</c:v>
                </c:pt>
                <c:pt idx="18764">
                  <c:v>187.63999999997429</c:v>
                </c:pt>
                <c:pt idx="18765">
                  <c:v>187.64999999997431</c:v>
                </c:pt>
                <c:pt idx="18766">
                  <c:v>187.6599999999743</c:v>
                </c:pt>
                <c:pt idx="18767">
                  <c:v>187.66999999997429</c:v>
                </c:pt>
                <c:pt idx="18768">
                  <c:v>187.67999999997431</c:v>
                </c:pt>
                <c:pt idx="18769">
                  <c:v>187.6899999999743</c:v>
                </c:pt>
                <c:pt idx="18770">
                  <c:v>187.69999999997421</c:v>
                </c:pt>
                <c:pt idx="18771">
                  <c:v>187.7099999999742</c:v>
                </c:pt>
                <c:pt idx="18772">
                  <c:v>187.71999999997419</c:v>
                </c:pt>
                <c:pt idx="18773">
                  <c:v>187.72999999997421</c:v>
                </c:pt>
                <c:pt idx="18774">
                  <c:v>187.7399999999742</c:v>
                </c:pt>
                <c:pt idx="18775">
                  <c:v>187.74999999997419</c:v>
                </c:pt>
                <c:pt idx="18776">
                  <c:v>187.75999999997421</c:v>
                </c:pt>
                <c:pt idx="18777">
                  <c:v>187.7699999999742</c:v>
                </c:pt>
                <c:pt idx="18778">
                  <c:v>187.77999999997419</c:v>
                </c:pt>
                <c:pt idx="18779">
                  <c:v>187.78999999997421</c:v>
                </c:pt>
                <c:pt idx="18780">
                  <c:v>187.7999999999742</c:v>
                </c:pt>
                <c:pt idx="18781">
                  <c:v>187.8099999999742</c:v>
                </c:pt>
                <c:pt idx="18782">
                  <c:v>187.81999999997419</c:v>
                </c:pt>
                <c:pt idx="18783">
                  <c:v>187.82999999997421</c:v>
                </c:pt>
                <c:pt idx="18784">
                  <c:v>187.83999999997411</c:v>
                </c:pt>
                <c:pt idx="18785">
                  <c:v>187.8499999999741</c:v>
                </c:pt>
                <c:pt idx="18786">
                  <c:v>187.85999999997409</c:v>
                </c:pt>
                <c:pt idx="18787">
                  <c:v>187.86999999997411</c:v>
                </c:pt>
                <c:pt idx="18788">
                  <c:v>187.8799999999741</c:v>
                </c:pt>
                <c:pt idx="18789">
                  <c:v>187.88999999997409</c:v>
                </c:pt>
                <c:pt idx="18790">
                  <c:v>187.89999999997411</c:v>
                </c:pt>
                <c:pt idx="18791">
                  <c:v>187.9099999999741</c:v>
                </c:pt>
                <c:pt idx="18792">
                  <c:v>187.91999999997401</c:v>
                </c:pt>
                <c:pt idx="18793">
                  <c:v>187.92999999997409</c:v>
                </c:pt>
                <c:pt idx="18794">
                  <c:v>187.93999999997399</c:v>
                </c:pt>
                <c:pt idx="18795">
                  <c:v>187.94999999997401</c:v>
                </c:pt>
                <c:pt idx="18796">
                  <c:v>187.959999999974</c:v>
                </c:pt>
                <c:pt idx="18797">
                  <c:v>187.96999999997399</c:v>
                </c:pt>
                <c:pt idx="18798">
                  <c:v>187.97999999997401</c:v>
                </c:pt>
                <c:pt idx="18799">
                  <c:v>187.989999999974</c:v>
                </c:pt>
                <c:pt idx="18800">
                  <c:v>187.99999999997399</c:v>
                </c:pt>
                <c:pt idx="18801">
                  <c:v>188.00999999997401</c:v>
                </c:pt>
                <c:pt idx="18802">
                  <c:v>188.019999999974</c:v>
                </c:pt>
                <c:pt idx="18803">
                  <c:v>188.029999999974</c:v>
                </c:pt>
                <c:pt idx="18804">
                  <c:v>188.03999999997399</c:v>
                </c:pt>
                <c:pt idx="18805">
                  <c:v>188.04999999997389</c:v>
                </c:pt>
                <c:pt idx="18806">
                  <c:v>188.059999999974</c:v>
                </c:pt>
                <c:pt idx="18807">
                  <c:v>188.06999999997399</c:v>
                </c:pt>
                <c:pt idx="18808">
                  <c:v>188.07999999997389</c:v>
                </c:pt>
                <c:pt idx="18809">
                  <c:v>188.089999999974</c:v>
                </c:pt>
                <c:pt idx="18810">
                  <c:v>188.09999999997399</c:v>
                </c:pt>
                <c:pt idx="18811">
                  <c:v>188.10999999997389</c:v>
                </c:pt>
                <c:pt idx="18812">
                  <c:v>188.11999999997391</c:v>
                </c:pt>
                <c:pt idx="18813">
                  <c:v>188.12999999997399</c:v>
                </c:pt>
                <c:pt idx="18814">
                  <c:v>188.13999999997381</c:v>
                </c:pt>
                <c:pt idx="18815">
                  <c:v>188.1499999999738</c:v>
                </c:pt>
                <c:pt idx="18816">
                  <c:v>188.15999999997379</c:v>
                </c:pt>
                <c:pt idx="18817">
                  <c:v>188.16999999997381</c:v>
                </c:pt>
                <c:pt idx="18818">
                  <c:v>188.1799999999738</c:v>
                </c:pt>
                <c:pt idx="18819">
                  <c:v>188.18999999997379</c:v>
                </c:pt>
                <c:pt idx="18820">
                  <c:v>188.19999999997381</c:v>
                </c:pt>
                <c:pt idx="18821">
                  <c:v>188.2099999999738</c:v>
                </c:pt>
                <c:pt idx="18822">
                  <c:v>188.21999999997379</c:v>
                </c:pt>
                <c:pt idx="18823">
                  <c:v>188.22999999997381</c:v>
                </c:pt>
                <c:pt idx="18824">
                  <c:v>188.2399999999738</c:v>
                </c:pt>
                <c:pt idx="18825">
                  <c:v>188.24999999997371</c:v>
                </c:pt>
                <c:pt idx="18826">
                  <c:v>188.25999999997379</c:v>
                </c:pt>
                <c:pt idx="18827">
                  <c:v>188.26999999997369</c:v>
                </c:pt>
                <c:pt idx="18828">
                  <c:v>188.27999999997371</c:v>
                </c:pt>
                <c:pt idx="18829">
                  <c:v>188.2899999999737</c:v>
                </c:pt>
                <c:pt idx="18830">
                  <c:v>188.29999999997369</c:v>
                </c:pt>
                <c:pt idx="18831">
                  <c:v>188.30999999997371</c:v>
                </c:pt>
                <c:pt idx="18832">
                  <c:v>188.3199999999737</c:v>
                </c:pt>
                <c:pt idx="18833">
                  <c:v>188.32999999997369</c:v>
                </c:pt>
                <c:pt idx="18834">
                  <c:v>188.33999999997371</c:v>
                </c:pt>
                <c:pt idx="18835">
                  <c:v>188.3499999999737</c:v>
                </c:pt>
                <c:pt idx="18836">
                  <c:v>188.3599999999737</c:v>
                </c:pt>
                <c:pt idx="18837">
                  <c:v>188.36999999997369</c:v>
                </c:pt>
                <c:pt idx="18838">
                  <c:v>188.37999999997359</c:v>
                </c:pt>
                <c:pt idx="18839">
                  <c:v>188.38999999997361</c:v>
                </c:pt>
                <c:pt idx="18840">
                  <c:v>188.3999999999736</c:v>
                </c:pt>
                <c:pt idx="18841">
                  <c:v>188.40999999997359</c:v>
                </c:pt>
                <c:pt idx="18842">
                  <c:v>188.41999999997361</c:v>
                </c:pt>
                <c:pt idx="18843">
                  <c:v>188.4299999999736</c:v>
                </c:pt>
                <c:pt idx="18844">
                  <c:v>188.43999999997359</c:v>
                </c:pt>
                <c:pt idx="18845">
                  <c:v>188.44999999997361</c:v>
                </c:pt>
                <c:pt idx="18846">
                  <c:v>188.4599999999736</c:v>
                </c:pt>
                <c:pt idx="18847">
                  <c:v>188.4699999999736</c:v>
                </c:pt>
                <c:pt idx="18848">
                  <c:v>188.47999999997359</c:v>
                </c:pt>
                <c:pt idx="18849">
                  <c:v>188.48999999997361</c:v>
                </c:pt>
                <c:pt idx="18850">
                  <c:v>188.49999999997351</c:v>
                </c:pt>
                <c:pt idx="18851">
                  <c:v>188.5099999999735</c:v>
                </c:pt>
                <c:pt idx="18852">
                  <c:v>188.51999999997349</c:v>
                </c:pt>
                <c:pt idx="18853">
                  <c:v>188.52999999997351</c:v>
                </c:pt>
                <c:pt idx="18854">
                  <c:v>188.5399999999735</c:v>
                </c:pt>
                <c:pt idx="18855">
                  <c:v>188.54999999997349</c:v>
                </c:pt>
                <c:pt idx="18856">
                  <c:v>188.55999999997351</c:v>
                </c:pt>
                <c:pt idx="18857">
                  <c:v>188.5699999999735</c:v>
                </c:pt>
                <c:pt idx="18858">
                  <c:v>188.57999999997341</c:v>
                </c:pt>
                <c:pt idx="18859">
                  <c:v>188.58999999997349</c:v>
                </c:pt>
                <c:pt idx="18860">
                  <c:v>188.59999999997339</c:v>
                </c:pt>
                <c:pt idx="18861">
                  <c:v>188.60999999997341</c:v>
                </c:pt>
                <c:pt idx="18862">
                  <c:v>188.6199999999734</c:v>
                </c:pt>
                <c:pt idx="18863">
                  <c:v>188.62999999997339</c:v>
                </c:pt>
                <c:pt idx="18864">
                  <c:v>188.63999999997341</c:v>
                </c:pt>
                <c:pt idx="18865">
                  <c:v>188.6499999999734</c:v>
                </c:pt>
                <c:pt idx="18866">
                  <c:v>188.65999999997339</c:v>
                </c:pt>
                <c:pt idx="18867">
                  <c:v>188.66999999997341</c:v>
                </c:pt>
                <c:pt idx="18868">
                  <c:v>188.6799999999734</c:v>
                </c:pt>
                <c:pt idx="18869">
                  <c:v>188.6899999999734</c:v>
                </c:pt>
                <c:pt idx="18870">
                  <c:v>188.69999999997339</c:v>
                </c:pt>
                <c:pt idx="18871">
                  <c:v>188.70999999997329</c:v>
                </c:pt>
                <c:pt idx="18872">
                  <c:v>188.71999999997331</c:v>
                </c:pt>
                <c:pt idx="18873">
                  <c:v>188.7299999999733</c:v>
                </c:pt>
                <c:pt idx="18874">
                  <c:v>188.73999999997329</c:v>
                </c:pt>
                <c:pt idx="18875">
                  <c:v>188.74999999997331</c:v>
                </c:pt>
                <c:pt idx="18876">
                  <c:v>188.7599999999733</c:v>
                </c:pt>
                <c:pt idx="18877">
                  <c:v>188.76999999997329</c:v>
                </c:pt>
                <c:pt idx="18878">
                  <c:v>188.77999999997331</c:v>
                </c:pt>
                <c:pt idx="18879">
                  <c:v>188.7899999999733</c:v>
                </c:pt>
                <c:pt idx="18880">
                  <c:v>188.79999999997321</c:v>
                </c:pt>
                <c:pt idx="18881">
                  <c:v>188.80999999997329</c:v>
                </c:pt>
                <c:pt idx="18882">
                  <c:v>188.81999999997319</c:v>
                </c:pt>
                <c:pt idx="18883">
                  <c:v>188.82999999997321</c:v>
                </c:pt>
                <c:pt idx="18884">
                  <c:v>188.8399999999732</c:v>
                </c:pt>
                <c:pt idx="18885">
                  <c:v>188.84999999997319</c:v>
                </c:pt>
                <c:pt idx="18886">
                  <c:v>188.85999999997321</c:v>
                </c:pt>
                <c:pt idx="18887">
                  <c:v>188.8699999999732</c:v>
                </c:pt>
                <c:pt idx="18888">
                  <c:v>188.87999999997319</c:v>
                </c:pt>
                <c:pt idx="18889">
                  <c:v>188.88999999997321</c:v>
                </c:pt>
                <c:pt idx="18890">
                  <c:v>188.8999999999732</c:v>
                </c:pt>
                <c:pt idx="18891">
                  <c:v>188.90999999997319</c:v>
                </c:pt>
                <c:pt idx="18892">
                  <c:v>188.91999999997319</c:v>
                </c:pt>
                <c:pt idx="18893">
                  <c:v>188.92999999997321</c:v>
                </c:pt>
                <c:pt idx="18894">
                  <c:v>188.93999999997311</c:v>
                </c:pt>
                <c:pt idx="18895">
                  <c:v>188.9499999999731</c:v>
                </c:pt>
                <c:pt idx="18896">
                  <c:v>188.95999999997309</c:v>
                </c:pt>
                <c:pt idx="18897">
                  <c:v>188.96999999997311</c:v>
                </c:pt>
                <c:pt idx="18898">
                  <c:v>188.9799999999731</c:v>
                </c:pt>
                <c:pt idx="18899">
                  <c:v>188.98999999997309</c:v>
                </c:pt>
                <c:pt idx="18900">
                  <c:v>188.99999999997311</c:v>
                </c:pt>
                <c:pt idx="18901">
                  <c:v>189.0099999999731</c:v>
                </c:pt>
                <c:pt idx="18902">
                  <c:v>189.01999999997301</c:v>
                </c:pt>
                <c:pt idx="18903">
                  <c:v>189.02999999997311</c:v>
                </c:pt>
                <c:pt idx="18904">
                  <c:v>189.03999999997299</c:v>
                </c:pt>
                <c:pt idx="18905">
                  <c:v>189.04999999997301</c:v>
                </c:pt>
                <c:pt idx="18906">
                  <c:v>189.059999999973</c:v>
                </c:pt>
                <c:pt idx="18907">
                  <c:v>189.06999999997299</c:v>
                </c:pt>
                <c:pt idx="18908">
                  <c:v>189.07999999997301</c:v>
                </c:pt>
                <c:pt idx="18909">
                  <c:v>189.089999999973</c:v>
                </c:pt>
                <c:pt idx="18910">
                  <c:v>189.09999999997299</c:v>
                </c:pt>
                <c:pt idx="18911">
                  <c:v>189.10999999997301</c:v>
                </c:pt>
                <c:pt idx="18912">
                  <c:v>189.11999999997269</c:v>
                </c:pt>
                <c:pt idx="18913">
                  <c:v>189.12999999997291</c:v>
                </c:pt>
                <c:pt idx="18914">
                  <c:v>189.1399999999729</c:v>
                </c:pt>
                <c:pt idx="18915">
                  <c:v>189.14999999997269</c:v>
                </c:pt>
                <c:pt idx="18916">
                  <c:v>189.15999999997291</c:v>
                </c:pt>
                <c:pt idx="18917">
                  <c:v>189.1699999999729</c:v>
                </c:pt>
                <c:pt idx="18918">
                  <c:v>189.17999999997281</c:v>
                </c:pt>
                <c:pt idx="18919">
                  <c:v>189.18999999997291</c:v>
                </c:pt>
                <c:pt idx="18920">
                  <c:v>189.1999999999729</c:v>
                </c:pt>
                <c:pt idx="18921">
                  <c:v>189.20999999997281</c:v>
                </c:pt>
                <c:pt idx="18922">
                  <c:v>189.21999999997271</c:v>
                </c:pt>
                <c:pt idx="18923">
                  <c:v>189.22999999997279</c:v>
                </c:pt>
                <c:pt idx="18924">
                  <c:v>189.23999999997281</c:v>
                </c:pt>
                <c:pt idx="18925">
                  <c:v>189.24999999997249</c:v>
                </c:pt>
                <c:pt idx="18926">
                  <c:v>189.25999999997279</c:v>
                </c:pt>
                <c:pt idx="18927">
                  <c:v>189.26999999997281</c:v>
                </c:pt>
                <c:pt idx="18928">
                  <c:v>189.27999999997249</c:v>
                </c:pt>
                <c:pt idx="18929">
                  <c:v>189.28999999997279</c:v>
                </c:pt>
                <c:pt idx="18930">
                  <c:v>189.29999999997281</c:v>
                </c:pt>
                <c:pt idx="18931">
                  <c:v>189.3099999999728</c:v>
                </c:pt>
                <c:pt idx="18932">
                  <c:v>189.31999999997279</c:v>
                </c:pt>
                <c:pt idx="18933">
                  <c:v>189.32999999997281</c:v>
                </c:pt>
                <c:pt idx="18934">
                  <c:v>189.3399999999728</c:v>
                </c:pt>
                <c:pt idx="18935">
                  <c:v>189.34999999997271</c:v>
                </c:pt>
                <c:pt idx="18936">
                  <c:v>189.35999999997281</c:v>
                </c:pt>
                <c:pt idx="18937">
                  <c:v>189.36999999997269</c:v>
                </c:pt>
                <c:pt idx="18938">
                  <c:v>189.37999999997271</c:v>
                </c:pt>
                <c:pt idx="18939">
                  <c:v>189.3899999999727</c:v>
                </c:pt>
                <c:pt idx="18940">
                  <c:v>189.39999999997269</c:v>
                </c:pt>
                <c:pt idx="18941">
                  <c:v>189.40999999997271</c:v>
                </c:pt>
                <c:pt idx="18942">
                  <c:v>189.4199999999727</c:v>
                </c:pt>
                <c:pt idx="18943">
                  <c:v>189.42999999997269</c:v>
                </c:pt>
                <c:pt idx="18944">
                  <c:v>189.43999999997271</c:v>
                </c:pt>
                <c:pt idx="18945">
                  <c:v>189.44999999997259</c:v>
                </c:pt>
                <c:pt idx="18946">
                  <c:v>189.45999999997261</c:v>
                </c:pt>
                <c:pt idx="18947">
                  <c:v>189.4699999999726</c:v>
                </c:pt>
                <c:pt idx="18948">
                  <c:v>189.47999999997259</c:v>
                </c:pt>
                <c:pt idx="18949">
                  <c:v>189.48999999997261</c:v>
                </c:pt>
                <c:pt idx="18950">
                  <c:v>189.4999999999726</c:v>
                </c:pt>
                <c:pt idx="18951">
                  <c:v>189.50999999997259</c:v>
                </c:pt>
                <c:pt idx="18952">
                  <c:v>189.51999999997261</c:v>
                </c:pt>
                <c:pt idx="18953">
                  <c:v>189.5299999999726</c:v>
                </c:pt>
                <c:pt idx="18954">
                  <c:v>189.53999999997259</c:v>
                </c:pt>
                <c:pt idx="18955">
                  <c:v>189.54999999997261</c:v>
                </c:pt>
                <c:pt idx="18956">
                  <c:v>189.5599999999726</c:v>
                </c:pt>
                <c:pt idx="18957">
                  <c:v>189.56999999997251</c:v>
                </c:pt>
                <c:pt idx="18958">
                  <c:v>189.5799999999725</c:v>
                </c:pt>
                <c:pt idx="18959">
                  <c:v>189.58999999997249</c:v>
                </c:pt>
                <c:pt idx="18960">
                  <c:v>189.59999999997251</c:v>
                </c:pt>
                <c:pt idx="18961">
                  <c:v>189.6099999999725</c:v>
                </c:pt>
                <c:pt idx="18962">
                  <c:v>189.61999999997241</c:v>
                </c:pt>
                <c:pt idx="18963">
                  <c:v>189.62999999997251</c:v>
                </c:pt>
                <c:pt idx="18964">
                  <c:v>189.6399999999725</c:v>
                </c:pt>
                <c:pt idx="18965">
                  <c:v>189.64999999997241</c:v>
                </c:pt>
                <c:pt idx="18966">
                  <c:v>189.65999999997251</c:v>
                </c:pt>
                <c:pt idx="18967">
                  <c:v>189.66999999997239</c:v>
                </c:pt>
                <c:pt idx="18968">
                  <c:v>189.67999999997241</c:v>
                </c:pt>
                <c:pt idx="18969">
                  <c:v>189.6899999999724</c:v>
                </c:pt>
                <c:pt idx="18970">
                  <c:v>189.69999999997239</c:v>
                </c:pt>
                <c:pt idx="18971">
                  <c:v>189.70999999997241</c:v>
                </c:pt>
                <c:pt idx="18972">
                  <c:v>189.71999999997209</c:v>
                </c:pt>
                <c:pt idx="18973">
                  <c:v>189.72999999997239</c:v>
                </c:pt>
                <c:pt idx="18974">
                  <c:v>189.73999999997241</c:v>
                </c:pt>
                <c:pt idx="18975">
                  <c:v>189.74999999997209</c:v>
                </c:pt>
                <c:pt idx="18976">
                  <c:v>189.75999999997239</c:v>
                </c:pt>
                <c:pt idx="18977">
                  <c:v>189.76999999997241</c:v>
                </c:pt>
                <c:pt idx="18978">
                  <c:v>189.77999999997209</c:v>
                </c:pt>
                <c:pt idx="18979">
                  <c:v>189.78999999997231</c:v>
                </c:pt>
                <c:pt idx="18980">
                  <c:v>189.7999999999723</c:v>
                </c:pt>
                <c:pt idx="18981">
                  <c:v>189.80999999997229</c:v>
                </c:pt>
                <c:pt idx="18982">
                  <c:v>189.81999999997231</c:v>
                </c:pt>
                <c:pt idx="18983">
                  <c:v>189.8299999999723</c:v>
                </c:pt>
                <c:pt idx="18984">
                  <c:v>189.83999999997229</c:v>
                </c:pt>
                <c:pt idx="18985">
                  <c:v>189.84999999997231</c:v>
                </c:pt>
                <c:pt idx="18986">
                  <c:v>189.8599999999723</c:v>
                </c:pt>
                <c:pt idx="18987">
                  <c:v>189.86999999997229</c:v>
                </c:pt>
                <c:pt idx="18988">
                  <c:v>189.87999999997231</c:v>
                </c:pt>
                <c:pt idx="18989">
                  <c:v>189.8899999999723</c:v>
                </c:pt>
                <c:pt idx="18990">
                  <c:v>189.89999999997221</c:v>
                </c:pt>
                <c:pt idx="18991">
                  <c:v>189.9099999999722</c:v>
                </c:pt>
                <c:pt idx="18992">
                  <c:v>189.91999999997219</c:v>
                </c:pt>
                <c:pt idx="18993">
                  <c:v>189.92999999997221</c:v>
                </c:pt>
                <c:pt idx="18994">
                  <c:v>189.9399999999722</c:v>
                </c:pt>
                <c:pt idx="18995">
                  <c:v>189.94999999997219</c:v>
                </c:pt>
                <c:pt idx="18996">
                  <c:v>189.95999999997221</c:v>
                </c:pt>
                <c:pt idx="18997">
                  <c:v>189.9699999999722</c:v>
                </c:pt>
                <c:pt idx="18998">
                  <c:v>189.97999999997219</c:v>
                </c:pt>
                <c:pt idx="18999">
                  <c:v>189.98999999997221</c:v>
                </c:pt>
                <c:pt idx="19000">
                  <c:v>189.9999999999722</c:v>
                </c:pt>
                <c:pt idx="19001">
                  <c:v>190.00999999997211</c:v>
                </c:pt>
                <c:pt idx="19002">
                  <c:v>190.0199999999721</c:v>
                </c:pt>
                <c:pt idx="19003">
                  <c:v>190.02999999997209</c:v>
                </c:pt>
                <c:pt idx="19004">
                  <c:v>190.03999999997211</c:v>
                </c:pt>
                <c:pt idx="19005">
                  <c:v>190.0499999999721</c:v>
                </c:pt>
                <c:pt idx="19006">
                  <c:v>190.05999999997209</c:v>
                </c:pt>
                <c:pt idx="19007">
                  <c:v>190.06999999997211</c:v>
                </c:pt>
                <c:pt idx="19008">
                  <c:v>190.0799999999721</c:v>
                </c:pt>
                <c:pt idx="19009">
                  <c:v>190.08999999997209</c:v>
                </c:pt>
                <c:pt idx="19010">
                  <c:v>190.09999999997211</c:v>
                </c:pt>
                <c:pt idx="19011">
                  <c:v>190.10999999997199</c:v>
                </c:pt>
                <c:pt idx="19012">
                  <c:v>190.11999999997201</c:v>
                </c:pt>
                <c:pt idx="19013">
                  <c:v>190.129999999972</c:v>
                </c:pt>
                <c:pt idx="19014">
                  <c:v>190.13999999997199</c:v>
                </c:pt>
                <c:pt idx="19015">
                  <c:v>190.14999999997201</c:v>
                </c:pt>
                <c:pt idx="19016">
                  <c:v>190.159999999972</c:v>
                </c:pt>
                <c:pt idx="19017">
                  <c:v>190.16999999997199</c:v>
                </c:pt>
                <c:pt idx="19018">
                  <c:v>190.17999999997201</c:v>
                </c:pt>
                <c:pt idx="19019">
                  <c:v>190.189999999972</c:v>
                </c:pt>
                <c:pt idx="19020">
                  <c:v>190.19999999997199</c:v>
                </c:pt>
                <c:pt idx="19021">
                  <c:v>190.20999999997201</c:v>
                </c:pt>
                <c:pt idx="19022">
                  <c:v>190.21999999997169</c:v>
                </c:pt>
                <c:pt idx="19023">
                  <c:v>190.22999999997191</c:v>
                </c:pt>
                <c:pt idx="19024">
                  <c:v>190.2399999999719</c:v>
                </c:pt>
                <c:pt idx="19025">
                  <c:v>190.24999999997169</c:v>
                </c:pt>
                <c:pt idx="19026">
                  <c:v>190.25999999997191</c:v>
                </c:pt>
                <c:pt idx="19027">
                  <c:v>190.2699999999719</c:v>
                </c:pt>
                <c:pt idx="19028">
                  <c:v>190.27999999997169</c:v>
                </c:pt>
                <c:pt idx="19029">
                  <c:v>190.28999999997191</c:v>
                </c:pt>
                <c:pt idx="19030">
                  <c:v>190.2999999999719</c:v>
                </c:pt>
                <c:pt idx="19031">
                  <c:v>190.30999999997189</c:v>
                </c:pt>
                <c:pt idx="19032">
                  <c:v>190.31999999997191</c:v>
                </c:pt>
                <c:pt idx="19033">
                  <c:v>190.32999999997199</c:v>
                </c:pt>
                <c:pt idx="19034">
                  <c:v>190.33999999997181</c:v>
                </c:pt>
                <c:pt idx="19035">
                  <c:v>190.3499999999718</c:v>
                </c:pt>
                <c:pt idx="19036">
                  <c:v>190.35999999997179</c:v>
                </c:pt>
                <c:pt idx="19037">
                  <c:v>190.36999999997181</c:v>
                </c:pt>
                <c:pt idx="19038">
                  <c:v>190.3799999999718</c:v>
                </c:pt>
                <c:pt idx="19039">
                  <c:v>190.38999999997179</c:v>
                </c:pt>
                <c:pt idx="19040">
                  <c:v>190.39999999997181</c:v>
                </c:pt>
                <c:pt idx="19041">
                  <c:v>190.4099999999718</c:v>
                </c:pt>
                <c:pt idx="19042">
                  <c:v>190.41999999997179</c:v>
                </c:pt>
                <c:pt idx="19043">
                  <c:v>190.42999999997181</c:v>
                </c:pt>
                <c:pt idx="19044">
                  <c:v>190.43999999997169</c:v>
                </c:pt>
                <c:pt idx="19045">
                  <c:v>190.44999999997171</c:v>
                </c:pt>
                <c:pt idx="19046">
                  <c:v>190.45999999997181</c:v>
                </c:pt>
                <c:pt idx="19047">
                  <c:v>190.46999999997169</c:v>
                </c:pt>
                <c:pt idx="19048">
                  <c:v>190.47999999997171</c:v>
                </c:pt>
                <c:pt idx="19049">
                  <c:v>190.4899999999717</c:v>
                </c:pt>
                <c:pt idx="19050">
                  <c:v>190.49999999997169</c:v>
                </c:pt>
                <c:pt idx="19051">
                  <c:v>190.50999999997171</c:v>
                </c:pt>
                <c:pt idx="19052">
                  <c:v>190.5199999999717</c:v>
                </c:pt>
                <c:pt idx="19053">
                  <c:v>190.52999999997169</c:v>
                </c:pt>
                <c:pt idx="19054">
                  <c:v>190.53999999997171</c:v>
                </c:pt>
                <c:pt idx="19055">
                  <c:v>190.54999999997159</c:v>
                </c:pt>
                <c:pt idx="19056">
                  <c:v>190.55999999997161</c:v>
                </c:pt>
                <c:pt idx="19057">
                  <c:v>190.5699999999716</c:v>
                </c:pt>
                <c:pt idx="19058">
                  <c:v>190.57999999997159</c:v>
                </c:pt>
                <c:pt idx="19059">
                  <c:v>190.58999999997161</c:v>
                </c:pt>
                <c:pt idx="19060">
                  <c:v>190.5999999999716</c:v>
                </c:pt>
                <c:pt idx="19061">
                  <c:v>190.60999999997159</c:v>
                </c:pt>
                <c:pt idx="19062">
                  <c:v>190.61999999997161</c:v>
                </c:pt>
                <c:pt idx="19063">
                  <c:v>190.6299999999716</c:v>
                </c:pt>
                <c:pt idx="19064">
                  <c:v>190.63999999997159</c:v>
                </c:pt>
                <c:pt idx="19065">
                  <c:v>190.64999999997161</c:v>
                </c:pt>
                <c:pt idx="19066">
                  <c:v>190.65999999997149</c:v>
                </c:pt>
                <c:pt idx="19067">
                  <c:v>190.66999999997151</c:v>
                </c:pt>
                <c:pt idx="19068">
                  <c:v>190.6799999999715</c:v>
                </c:pt>
                <c:pt idx="19069">
                  <c:v>190.68999999997149</c:v>
                </c:pt>
                <c:pt idx="19070">
                  <c:v>190.69999999997151</c:v>
                </c:pt>
                <c:pt idx="19071">
                  <c:v>190.7099999999715</c:v>
                </c:pt>
                <c:pt idx="19072">
                  <c:v>190.71999999997129</c:v>
                </c:pt>
                <c:pt idx="19073">
                  <c:v>190.72999999997151</c:v>
                </c:pt>
                <c:pt idx="19074">
                  <c:v>190.7399999999715</c:v>
                </c:pt>
                <c:pt idx="19075">
                  <c:v>190.74999999997141</c:v>
                </c:pt>
                <c:pt idx="19076">
                  <c:v>190.75999999997151</c:v>
                </c:pt>
                <c:pt idx="19077">
                  <c:v>190.76999999997139</c:v>
                </c:pt>
                <c:pt idx="19078">
                  <c:v>190.77999999997141</c:v>
                </c:pt>
                <c:pt idx="19079">
                  <c:v>190.7899999999714</c:v>
                </c:pt>
                <c:pt idx="19080">
                  <c:v>190.79999999997139</c:v>
                </c:pt>
                <c:pt idx="19081">
                  <c:v>190.80999999997141</c:v>
                </c:pt>
                <c:pt idx="19082">
                  <c:v>190.8199999999714</c:v>
                </c:pt>
                <c:pt idx="19083">
                  <c:v>190.82999999997139</c:v>
                </c:pt>
                <c:pt idx="19084">
                  <c:v>190.83999999997141</c:v>
                </c:pt>
                <c:pt idx="19085">
                  <c:v>190.8499999999714</c:v>
                </c:pt>
                <c:pt idx="19086">
                  <c:v>190.85999999997139</c:v>
                </c:pt>
                <c:pt idx="19087">
                  <c:v>190.86999999997141</c:v>
                </c:pt>
                <c:pt idx="19088">
                  <c:v>190.87999999997129</c:v>
                </c:pt>
                <c:pt idx="19089">
                  <c:v>190.88999999997139</c:v>
                </c:pt>
                <c:pt idx="19090">
                  <c:v>190.89999999997141</c:v>
                </c:pt>
                <c:pt idx="19091">
                  <c:v>190.90999999997129</c:v>
                </c:pt>
                <c:pt idx="19092">
                  <c:v>190.91999999997131</c:v>
                </c:pt>
                <c:pt idx="19093">
                  <c:v>190.9299999999713</c:v>
                </c:pt>
                <c:pt idx="19094">
                  <c:v>190.93999999997129</c:v>
                </c:pt>
                <c:pt idx="19095">
                  <c:v>190.94999999997131</c:v>
                </c:pt>
                <c:pt idx="19096">
                  <c:v>190.9599999999713</c:v>
                </c:pt>
                <c:pt idx="19097">
                  <c:v>190.96999999997129</c:v>
                </c:pt>
                <c:pt idx="19098">
                  <c:v>190.97999999997131</c:v>
                </c:pt>
                <c:pt idx="19099">
                  <c:v>190.98999999997119</c:v>
                </c:pt>
                <c:pt idx="19100">
                  <c:v>190.99999999997121</c:v>
                </c:pt>
                <c:pt idx="19101">
                  <c:v>191.0099999999712</c:v>
                </c:pt>
                <c:pt idx="19102">
                  <c:v>191.01999999997119</c:v>
                </c:pt>
                <c:pt idx="19103">
                  <c:v>191.02999999997121</c:v>
                </c:pt>
                <c:pt idx="19104">
                  <c:v>191.0399999999712</c:v>
                </c:pt>
                <c:pt idx="19105">
                  <c:v>191.04999999997119</c:v>
                </c:pt>
                <c:pt idx="19106">
                  <c:v>191.05999999997121</c:v>
                </c:pt>
                <c:pt idx="19107">
                  <c:v>191.0699999999712</c:v>
                </c:pt>
                <c:pt idx="19108">
                  <c:v>191.07999999997119</c:v>
                </c:pt>
                <c:pt idx="19109">
                  <c:v>191.08999999997121</c:v>
                </c:pt>
                <c:pt idx="19110">
                  <c:v>191.09999999997109</c:v>
                </c:pt>
                <c:pt idx="19111">
                  <c:v>191.10999999997111</c:v>
                </c:pt>
                <c:pt idx="19112">
                  <c:v>191.1199999999711</c:v>
                </c:pt>
                <c:pt idx="19113">
                  <c:v>191.12999999997109</c:v>
                </c:pt>
                <c:pt idx="19114">
                  <c:v>191.13999999997111</c:v>
                </c:pt>
                <c:pt idx="19115">
                  <c:v>191.1499999999711</c:v>
                </c:pt>
                <c:pt idx="19116">
                  <c:v>191.15999999997109</c:v>
                </c:pt>
                <c:pt idx="19117">
                  <c:v>191.16999999997111</c:v>
                </c:pt>
                <c:pt idx="19118">
                  <c:v>191.1799999999711</c:v>
                </c:pt>
                <c:pt idx="19119">
                  <c:v>191.18999999997109</c:v>
                </c:pt>
                <c:pt idx="19120">
                  <c:v>191.19999999997111</c:v>
                </c:pt>
                <c:pt idx="19121">
                  <c:v>191.20999999997099</c:v>
                </c:pt>
                <c:pt idx="19122">
                  <c:v>191.21999999997101</c:v>
                </c:pt>
                <c:pt idx="19123">
                  <c:v>191.229999999971</c:v>
                </c:pt>
                <c:pt idx="19124">
                  <c:v>191.23999999997099</c:v>
                </c:pt>
                <c:pt idx="19125">
                  <c:v>191.24999999997101</c:v>
                </c:pt>
                <c:pt idx="19126">
                  <c:v>191.259999999971</c:v>
                </c:pt>
                <c:pt idx="19127">
                  <c:v>191.26999999997099</c:v>
                </c:pt>
                <c:pt idx="19128">
                  <c:v>191.27999999997101</c:v>
                </c:pt>
                <c:pt idx="19129">
                  <c:v>191.289999999971</c:v>
                </c:pt>
                <c:pt idx="19130">
                  <c:v>191.29999999997099</c:v>
                </c:pt>
                <c:pt idx="19131">
                  <c:v>191.30999999997101</c:v>
                </c:pt>
                <c:pt idx="19132">
                  <c:v>191.31999999997089</c:v>
                </c:pt>
                <c:pt idx="19133">
                  <c:v>191.32999999997099</c:v>
                </c:pt>
                <c:pt idx="19134">
                  <c:v>191.33999999997101</c:v>
                </c:pt>
                <c:pt idx="19135">
                  <c:v>191.34999999997089</c:v>
                </c:pt>
                <c:pt idx="19136">
                  <c:v>191.359999999971</c:v>
                </c:pt>
                <c:pt idx="19137">
                  <c:v>191.36999999997099</c:v>
                </c:pt>
                <c:pt idx="19138">
                  <c:v>191.37999999997089</c:v>
                </c:pt>
                <c:pt idx="19139">
                  <c:v>191.389999999971</c:v>
                </c:pt>
                <c:pt idx="19140">
                  <c:v>191.39999999997099</c:v>
                </c:pt>
                <c:pt idx="19141">
                  <c:v>191.40999999997089</c:v>
                </c:pt>
                <c:pt idx="19142">
                  <c:v>191.41999999997091</c:v>
                </c:pt>
                <c:pt idx="19143">
                  <c:v>191.42999999997079</c:v>
                </c:pt>
                <c:pt idx="19144">
                  <c:v>191.43999999997081</c:v>
                </c:pt>
                <c:pt idx="19145">
                  <c:v>191.4499999999708</c:v>
                </c:pt>
                <c:pt idx="19146">
                  <c:v>191.45999999997079</c:v>
                </c:pt>
                <c:pt idx="19147">
                  <c:v>191.46999999997081</c:v>
                </c:pt>
                <c:pt idx="19148">
                  <c:v>191.4799999999708</c:v>
                </c:pt>
                <c:pt idx="19149">
                  <c:v>191.48999999997079</c:v>
                </c:pt>
                <c:pt idx="19150">
                  <c:v>191.49999999997081</c:v>
                </c:pt>
                <c:pt idx="19151">
                  <c:v>191.5099999999708</c:v>
                </c:pt>
                <c:pt idx="19152">
                  <c:v>191.51999999997079</c:v>
                </c:pt>
                <c:pt idx="19153">
                  <c:v>191.52999999997081</c:v>
                </c:pt>
                <c:pt idx="19154">
                  <c:v>191.53999999997069</c:v>
                </c:pt>
                <c:pt idx="19155">
                  <c:v>191.54999999997071</c:v>
                </c:pt>
                <c:pt idx="19156">
                  <c:v>191.55999999997081</c:v>
                </c:pt>
                <c:pt idx="19157">
                  <c:v>191.56999999997069</c:v>
                </c:pt>
                <c:pt idx="19158">
                  <c:v>191.57999999997071</c:v>
                </c:pt>
                <c:pt idx="19159">
                  <c:v>191.5899999999707</c:v>
                </c:pt>
                <c:pt idx="19160">
                  <c:v>191.59999999997069</c:v>
                </c:pt>
                <c:pt idx="19161">
                  <c:v>191.60999999997071</c:v>
                </c:pt>
                <c:pt idx="19162">
                  <c:v>191.6199999999707</c:v>
                </c:pt>
                <c:pt idx="19163">
                  <c:v>191.62999999997069</c:v>
                </c:pt>
                <c:pt idx="19164">
                  <c:v>191.63999999997071</c:v>
                </c:pt>
                <c:pt idx="19165">
                  <c:v>191.64999999997059</c:v>
                </c:pt>
                <c:pt idx="19166">
                  <c:v>191.65999999997061</c:v>
                </c:pt>
                <c:pt idx="19167">
                  <c:v>191.6699999999706</c:v>
                </c:pt>
                <c:pt idx="19168">
                  <c:v>191.67999999997059</c:v>
                </c:pt>
                <c:pt idx="19169">
                  <c:v>191.68999999997061</c:v>
                </c:pt>
                <c:pt idx="19170">
                  <c:v>191.6999999999706</c:v>
                </c:pt>
                <c:pt idx="19171">
                  <c:v>191.70999999997059</c:v>
                </c:pt>
                <c:pt idx="19172">
                  <c:v>191.71999999997061</c:v>
                </c:pt>
                <c:pt idx="19173">
                  <c:v>191.7299999999706</c:v>
                </c:pt>
                <c:pt idx="19174">
                  <c:v>191.73999999997059</c:v>
                </c:pt>
                <c:pt idx="19175">
                  <c:v>191.74999999997061</c:v>
                </c:pt>
                <c:pt idx="19176">
                  <c:v>191.75999999997049</c:v>
                </c:pt>
                <c:pt idx="19177">
                  <c:v>191.76999999997051</c:v>
                </c:pt>
                <c:pt idx="19178">
                  <c:v>191.7799999999705</c:v>
                </c:pt>
                <c:pt idx="19179">
                  <c:v>191.78999999997049</c:v>
                </c:pt>
                <c:pt idx="19180">
                  <c:v>191.79999999997051</c:v>
                </c:pt>
                <c:pt idx="19181">
                  <c:v>191.8099999999705</c:v>
                </c:pt>
                <c:pt idx="19182">
                  <c:v>191.81999999997049</c:v>
                </c:pt>
                <c:pt idx="19183">
                  <c:v>191.82999999997051</c:v>
                </c:pt>
                <c:pt idx="19184">
                  <c:v>191.8399999999705</c:v>
                </c:pt>
                <c:pt idx="19185">
                  <c:v>191.84999999997049</c:v>
                </c:pt>
                <c:pt idx="19186">
                  <c:v>191.85999999997051</c:v>
                </c:pt>
                <c:pt idx="19187">
                  <c:v>191.86999999997039</c:v>
                </c:pt>
                <c:pt idx="19188">
                  <c:v>191.87999999997041</c:v>
                </c:pt>
                <c:pt idx="19189">
                  <c:v>191.88999999997051</c:v>
                </c:pt>
                <c:pt idx="19190">
                  <c:v>191.89999999997039</c:v>
                </c:pt>
                <c:pt idx="19191">
                  <c:v>191.90999999997041</c:v>
                </c:pt>
                <c:pt idx="19192">
                  <c:v>191.9199999999704</c:v>
                </c:pt>
                <c:pt idx="19193">
                  <c:v>191.92999999997039</c:v>
                </c:pt>
                <c:pt idx="19194">
                  <c:v>191.93999999997041</c:v>
                </c:pt>
                <c:pt idx="19195">
                  <c:v>191.9499999999704</c:v>
                </c:pt>
                <c:pt idx="19196">
                  <c:v>191.95999999997039</c:v>
                </c:pt>
                <c:pt idx="19197">
                  <c:v>191.96999999997041</c:v>
                </c:pt>
                <c:pt idx="19198">
                  <c:v>191.97999999997029</c:v>
                </c:pt>
                <c:pt idx="19199">
                  <c:v>191.98999999997039</c:v>
                </c:pt>
                <c:pt idx="19200">
                  <c:v>191.99999999997041</c:v>
                </c:pt>
                <c:pt idx="19201">
                  <c:v>192.00999999997029</c:v>
                </c:pt>
                <c:pt idx="19202">
                  <c:v>192.01999999997031</c:v>
                </c:pt>
                <c:pt idx="19203">
                  <c:v>192.0299999999703</c:v>
                </c:pt>
                <c:pt idx="19204">
                  <c:v>192.03999999997029</c:v>
                </c:pt>
                <c:pt idx="19205">
                  <c:v>192.04999999997031</c:v>
                </c:pt>
                <c:pt idx="19206">
                  <c:v>192.0599999999703</c:v>
                </c:pt>
                <c:pt idx="19207">
                  <c:v>192.06999999997029</c:v>
                </c:pt>
                <c:pt idx="19208">
                  <c:v>192.07999999997031</c:v>
                </c:pt>
                <c:pt idx="19209">
                  <c:v>192.08999999997019</c:v>
                </c:pt>
                <c:pt idx="19210">
                  <c:v>192.09999999997021</c:v>
                </c:pt>
                <c:pt idx="19211">
                  <c:v>192.1099999999702</c:v>
                </c:pt>
                <c:pt idx="19212">
                  <c:v>192.11999999997019</c:v>
                </c:pt>
                <c:pt idx="19213">
                  <c:v>192.12999999997021</c:v>
                </c:pt>
                <c:pt idx="19214">
                  <c:v>192.1399999999702</c:v>
                </c:pt>
                <c:pt idx="19215">
                  <c:v>192.14999999997019</c:v>
                </c:pt>
                <c:pt idx="19216">
                  <c:v>192.15999999997021</c:v>
                </c:pt>
                <c:pt idx="19217">
                  <c:v>192.1699999999702</c:v>
                </c:pt>
                <c:pt idx="19218">
                  <c:v>192.17999999997019</c:v>
                </c:pt>
                <c:pt idx="19219">
                  <c:v>192.18999999997021</c:v>
                </c:pt>
                <c:pt idx="19220">
                  <c:v>192.19999999997009</c:v>
                </c:pt>
                <c:pt idx="19221">
                  <c:v>192.20999999997011</c:v>
                </c:pt>
                <c:pt idx="19222">
                  <c:v>192.2199999999701</c:v>
                </c:pt>
                <c:pt idx="19223">
                  <c:v>192.22999999997009</c:v>
                </c:pt>
                <c:pt idx="19224">
                  <c:v>192.23999999997011</c:v>
                </c:pt>
                <c:pt idx="19225">
                  <c:v>192.2499999999701</c:v>
                </c:pt>
                <c:pt idx="19226">
                  <c:v>192.25999999997009</c:v>
                </c:pt>
                <c:pt idx="19227">
                  <c:v>192.26999999997011</c:v>
                </c:pt>
                <c:pt idx="19228">
                  <c:v>192.2799999999701</c:v>
                </c:pt>
                <c:pt idx="19229">
                  <c:v>192.28999999997009</c:v>
                </c:pt>
                <c:pt idx="19230">
                  <c:v>192.29999999997011</c:v>
                </c:pt>
                <c:pt idx="19231">
                  <c:v>192.30999999996999</c:v>
                </c:pt>
                <c:pt idx="19232">
                  <c:v>192.31999999997001</c:v>
                </c:pt>
                <c:pt idx="19233">
                  <c:v>192.32999999997011</c:v>
                </c:pt>
                <c:pt idx="19234">
                  <c:v>192.33999999996999</c:v>
                </c:pt>
                <c:pt idx="19235">
                  <c:v>192.34999999997001</c:v>
                </c:pt>
                <c:pt idx="19236">
                  <c:v>192.35999999997</c:v>
                </c:pt>
                <c:pt idx="19237">
                  <c:v>192.36999999996999</c:v>
                </c:pt>
                <c:pt idx="19238">
                  <c:v>192.37999999997001</c:v>
                </c:pt>
                <c:pt idx="19239">
                  <c:v>192.38999999997</c:v>
                </c:pt>
                <c:pt idx="19240">
                  <c:v>192.39999999996999</c:v>
                </c:pt>
                <c:pt idx="19241">
                  <c:v>192.40999999997001</c:v>
                </c:pt>
                <c:pt idx="19242">
                  <c:v>192.41999999996989</c:v>
                </c:pt>
                <c:pt idx="19243">
                  <c:v>192.42999999996999</c:v>
                </c:pt>
                <c:pt idx="19244">
                  <c:v>192.43999999997001</c:v>
                </c:pt>
                <c:pt idx="19245">
                  <c:v>192.44999999996989</c:v>
                </c:pt>
                <c:pt idx="19246">
                  <c:v>192.45999999996999</c:v>
                </c:pt>
                <c:pt idx="19247">
                  <c:v>192.46999999997001</c:v>
                </c:pt>
                <c:pt idx="19248">
                  <c:v>192.47999999996989</c:v>
                </c:pt>
                <c:pt idx="19249">
                  <c:v>192.48999999997</c:v>
                </c:pt>
                <c:pt idx="19250">
                  <c:v>192.49999999996999</c:v>
                </c:pt>
                <c:pt idx="19251">
                  <c:v>192.50999999996989</c:v>
                </c:pt>
                <c:pt idx="19252">
                  <c:v>192.51999999996991</c:v>
                </c:pt>
                <c:pt idx="19253">
                  <c:v>192.52999999996979</c:v>
                </c:pt>
                <c:pt idx="19254">
                  <c:v>192.53999999996981</c:v>
                </c:pt>
                <c:pt idx="19255">
                  <c:v>192.5499999999698</c:v>
                </c:pt>
                <c:pt idx="19256">
                  <c:v>192.55999999996979</c:v>
                </c:pt>
                <c:pt idx="19257">
                  <c:v>192.56999999996981</c:v>
                </c:pt>
                <c:pt idx="19258">
                  <c:v>192.5799999999698</c:v>
                </c:pt>
                <c:pt idx="19259">
                  <c:v>192.58999999996979</c:v>
                </c:pt>
                <c:pt idx="19260">
                  <c:v>192.59999999996981</c:v>
                </c:pt>
                <c:pt idx="19261">
                  <c:v>192.6099999999698</c:v>
                </c:pt>
                <c:pt idx="19262">
                  <c:v>192.61999999996979</c:v>
                </c:pt>
                <c:pt idx="19263">
                  <c:v>192.62999999996981</c:v>
                </c:pt>
                <c:pt idx="19264">
                  <c:v>192.63999999996969</c:v>
                </c:pt>
                <c:pt idx="19265">
                  <c:v>192.64999999996971</c:v>
                </c:pt>
                <c:pt idx="19266">
                  <c:v>192.65999999996981</c:v>
                </c:pt>
                <c:pt idx="19267">
                  <c:v>192.66999999996969</c:v>
                </c:pt>
                <c:pt idx="19268">
                  <c:v>192.67999999996971</c:v>
                </c:pt>
                <c:pt idx="19269">
                  <c:v>192.6899999999697</c:v>
                </c:pt>
                <c:pt idx="19270">
                  <c:v>192.69999999996969</c:v>
                </c:pt>
                <c:pt idx="19271">
                  <c:v>192.70999999996971</c:v>
                </c:pt>
                <c:pt idx="19272">
                  <c:v>192.7199999999697</c:v>
                </c:pt>
                <c:pt idx="19273">
                  <c:v>192.72999999996969</c:v>
                </c:pt>
                <c:pt idx="19274">
                  <c:v>192.73999999996971</c:v>
                </c:pt>
                <c:pt idx="19275">
                  <c:v>192.74999999996959</c:v>
                </c:pt>
                <c:pt idx="19276">
                  <c:v>192.75999999996961</c:v>
                </c:pt>
                <c:pt idx="19277">
                  <c:v>192.7699999999696</c:v>
                </c:pt>
                <c:pt idx="19278">
                  <c:v>192.77999999996959</c:v>
                </c:pt>
                <c:pt idx="19279">
                  <c:v>192.78999999996961</c:v>
                </c:pt>
                <c:pt idx="19280">
                  <c:v>192.7999999999696</c:v>
                </c:pt>
                <c:pt idx="19281">
                  <c:v>192.80999999996959</c:v>
                </c:pt>
                <c:pt idx="19282">
                  <c:v>192.81999999996961</c:v>
                </c:pt>
                <c:pt idx="19283">
                  <c:v>192.8299999999696</c:v>
                </c:pt>
                <c:pt idx="19284">
                  <c:v>192.83999999996959</c:v>
                </c:pt>
                <c:pt idx="19285">
                  <c:v>192.84999999996961</c:v>
                </c:pt>
                <c:pt idx="19286">
                  <c:v>192.8599999999696</c:v>
                </c:pt>
                <c:pt idx="19287">
                  <c:v>192.86999999996959</c:v>
                </c:pt>
                <c:pt idx="19288">
                  <c:v>192.87999999996961</c:v>
                </c:pt>
                <c:pt idx="19289">
                  <c:v>192.8899999999696</c:v>
                </c:pt>
                <c:pt idx="19290">
                  <c:v>192.89999999996951</c:v>
                </c:pt>
                <c:pt idx="19291">
                  <c:v>192.9099999999695</c:v>
                </c:pt>
                <c:pt idx="19292">
                  <c:v>192.91999999996949</c:v>
                </c:pt>
                <c:pt idx="19293">
                  <c:v>192.92999999996951</c:v>
                </c:pt>
                <c:pt idx="19294">
                  <c:v>192.9399999999695</c:v>
                </c:pt>
                <c:pt idx="19295">
                  <c:v>192.94999999996949</c:v>
                </c:pt>
                <c:pt idx="19296">
                  <c:v>192.95999999996951</c:v>
                </c:pt>
                <c:pt idx="19297">
                  <c:v>192.96999999996939</c:v>
                </c:pt>
                <c:pt idx="19298">
                  <c:v>192.97999999996941</c:v>
                </c:pt>
                <c:pt idx="19299">
                  <c:v>192.98999999996951</c:v>
                </c:pt>
                <c:pt idx="19300">
                  <c:v>192.99999999996939</c:v>
                </c:pt>
                <c:pt idx="19301">
                  <c:v>193.00999999996941</c:v>
                </c:pt>
                <c:pt idx="19302">
                  <c:v>193.0199999999694</c:v>
                </c:pt>
                <c:pt idx="19303">
                  <c:v>193.02999999996939</c:v>
                </c:pt>
                <c:pt idx="19304">
                  <c:v>193.03999999996941</c:v>
                </c:pt>
                <c:pt idx="19305">
                  <c:v>193.0499999999694</c:v>
                </c:pt>
                <c:pt idx="19306">
                  <c:v>193.05999999996939</c:v>
                </c:pt>
                <c:pt idx="19307">
                  <c:v>193.06999999996941</c:v>
                </c:pt>
                <c:pt idx="19308">
                  <c:v>193.07999999996929</c:v>
                </c:pt>
                <c:pt idx="19309">
                  <c:v>193.08999999996939</c:v>
                </c:pt>
                <c:pt idx="19310">
                  <c:v>193.09999999996941</c:v>
                </c:pt>
                <c:pt idx="19311">
                  <c:v>193.10999999996929</c:v>
                </c:pt>
                <c:pt idx="19312">
                  <c:v>193.11999999996931</c:v>
                </c:pt>
                <c:pt idx="19313">
                  <c:v>193.1299999999693</c:v>
                </c:pt>
                <c:pt idx="19314">
                  <c:v>193.13999999996929</c:v>
                </c:pt>
                <c:pt idx="19315">
                  <c:v>193.14999999996931</c:v>
                </c:pt>
                <c:pt idx="19316">
                  <c:v>193.1599999999693</c:v>
                </c:pt>
                <c:pt idx="19317">
                  <c:v>193.16999999996929</c:v>
                </c:pt>
                <c:pt idx="19318">
                  <c:v>193.17999999996931</c:v>
                </c:pt>
                <c:pt idx="19319">
                  <c:v>193.18999999996919</c:v>
                </c:pt>
                <c:pt idx="19320">
                  <c:v>193.19999999996921</c:v>
                </c:pt>
                <c:pt idx="19321">
                  <c:v>193.2099999999692</c:v>
                </c:pt>
                <c:pt idx="19322">
                  <c:v>193.21999999996919</c:v>
                </c:pt>
                <c:pt idx="19323">
                  <c:v>193.22999999996921</c:v>
                </c:pt>
                <c:pt idx="19324">
                  <c:v>193.2399999999692</c:v>
                </c:pt>
                <c:pt idx="19325">
                  <c:v>193.24999999996919</c:v>
                </c:pt>
                <c:pt idx="19326">
                  <c:v>193.25999999996921</c:v>
                </c:pt>
                <c:pt idx="19327">
                  <c:v>193.2699999999692</c:v>
                </c:pt>
                <c:pt idx="19328">
                  <c:v>193.27999999996919</c:v>
                </c:pt>
                <c:pt idx="19329">
                  <c:v>193.28999999996921</c:v>
                </c:pt>
                <c:pt idx="19330">
                  <c:v>193.29999999996909</c:v>
                </c:pt>
                <c:pt idx="19331">
                  <c:v>193.30999999996919</c:v>
                </c:pt>
                <c:pt idx="19332">
                  <c:v>193.31999999996921</c:v>
                </c:pt>
                <c:pt idx="19333">
                  <c:v>193.3299999999692</c:v>
                </c:pt>
                <c:pt idx="19334">
                  <c:v>193.33999999996911</c:v>
                </c:pt>
                <c:pt idx="19335">
                  <c:v>193.3499999999691</c:v>
                </c:pt>
                <c:pt idx="19336">
                  <c:v>193.35999999996909</c:v>
                </c:pt>
                <c:pt idx="19337">
                  <c:v>193.36999999996911</c:v>
                </c:pt>
                <c:pt idx="19338">
                  <c:v>193.3799999999691</c:v>
                </c:pt>
                <c:pt idx="19339">
                  <c:v>193.38999999996909</c:v>
                </c:pt>
                <c:pt idx="19340">
                  <c:v>193.39999999996911</c:v>
                </c:pt>
                <c:pt idx="19341">
                  <c:v>193.40999999996899</c:v>
                </c:pt>
                <c:pt idx="19342">
                  <c:v>193.41999999996901</c:v>
                </c:pt>
                <c:pt idx="19343">
                  <c:v>193.42999999996911</c:v>
                </c:pt>
                <c:pt idx="19344">
                  <c:v>193.43999999996899</c:v>
                </c:pt>
                <c:pt idx="19345">
                  <c:v>193.44999999996901</c:v>
                </c:pt>
                <c:pt idx="19346">
                  <c:v>193.459999999969</c:v>
                </c:pt>
                <c:pt idx="19347">
                  <c:v>193.46999999996899</c:v>
                </c:pt>
                <c:pt idx="19348">
                  <c:v>193.47999999996901</c:v>
                </c:pt>
                <c:pt idx="19349">
                  <c:v>193.489999999969</c:v>
                </c:pt>
                <c:pt idx="19350">
                  <c:v>193.49999999996899</c:v>
                </c:pt>
                <c:pt idx="19351">
                  <c:v>193.50999999996901</c:v>
                </c:pt>
                <c:pt idx="19352">
                  <c:v>193.51999999996869</c:v>
                </c:pt>
                <c:pt idx="19353">
                  <c:v>193.52999999996891</c:v>
                </c:pt>
                <c:pt idx="19354">
                  <c:v>193.5399999999689</c:v>
                </c:pt>
                <c:pt idx="19355">
                  <c:v>193.54999999996869</c:v>
                </c:pt>
                <c:pt idx="19356">
                  <c:v>193.55999999996891</c:v>
                </c:pt>
                <c:pt idx="19357">
                  <c:v>193.5699999999689</c:v>
                </c:pt>
                <c:pt idx="19358">
                  <c:v>193.57999999996869</c:v>
                </c:pt>
                <c:pt idx="19359">
                  <c:v>193.58999999996891</c:v>
                </c:pt>
                <c:pt idx="19360">
                  <c:v>193.5999999999689</c:v>
                </c:pt>
                <c:pt idx="19361">
                  <c:v>193.60999999996861</c:v>
                </c:pt>
                <c:pt idx="19362">
                  <c:v>193.61999999996871</c:v>
                </c:pt>
                <c:pt idx="19363">
                  <c:v>193.62999999996879</c:v>
                </c:pt>
                <c:pt idx="19364">
                  <c:v>193.63999999996881</c:v>
                </c:pt>
                <c:pt idx="19365">
                  <c:v>193.64999999996871</c:v>
                </c:pt>
                <c:pt idx="19366">
                  <c:v>193.65999999996879</c:v>
                </c:pt>
                <c:pt idx="19367">
                  <c:v>193.66999999996881</c:v>
                </c:pt>
                <c:pt idx="19368">
                  <c:v>193.67999999996849</c:v>
                </c:pt>
                <c:pt idx="19369">
                  <c:v>193.68999999996879</c:v>
                </c:pt>
                <c:pt idx="19370">
                  <c:v>193.69999999996881</c:v>
                </c:pt>
                <c:pt idx="19371">
                  <c:v>193.70999999996849</c:v>
                </c:pt>
                <c:pt idx="19372">
                  <c:v>193.71999999996851</c:v>
                </c:pt>
                <c:pt idx="19373">
                  <c:v>193.72999999996881</c:v>
                </c:pt>
                <c:pt idx="19374">
                  <c:v>193.73999999996849</c:v>
                </c:pt>
                <c:pt idx="19375">
                  <c:v>193.74999999996871</c:v>
                </c:pt>
                <c:pt idx="19376">
                  <c:v>193.7599999999687</c:v>
                </c:pt>
                <c:pt idx="19377">
                  <c:v>193.76999999996849</c:v>
                </c:pt>
                <c:pt idx="19378">
                  <c:v>193.77999999996871</c:v>
                </c:pt>
                <c:pt idx="19379">
                  <c:v>193.7899999999687</c:v>
                </c:pt>
                <c:pt idx="19380">
                  <c:v>193.79999999996849</c:v>
                </c:pt>
                <c:pt idx="19381">
                  <c:v>193.80999999996871</c:v>
                </c:pt>
                <c:pt idx="19382">
                  <c:v>193.8199999999687</c:v>
                </c:pt>
                <c:pt idx="19383">
                  <c:v>193.82999999996869</c:v>
                </c:pt>
                <c:pt idx="19384">
                  <c:v>193.83999999996871</c:v>
                </c:pt>
                <c:pt idx="19385">
                  <c:v>193.84999999996859</c:v>
                </c:pt>
                <c:pt idx="19386">
                  <c:v>193.85999999996861</c:v>
                </c:pt>
                <c:pt idx="19387">
                  <c:v>193.8699999999686</c:v>
                </c:pt>
                <c:pt idx="19388">
                  <c:v>193.87999999996859</c:v>
                </c:pt>
                <c:pt idx="19389">
                  <c:v>193.88999999996861</c:v>
                </c:pt>
                <c:pt idx="19390">
                  <c:v>193.8999999999686</c:v>
                </c:pt>
                <c:pt idx="19391">
                  <c:v>193.90999999996859</c:v>
                </c:pt>
                <c:pt idx="19392">
                  <c:v>193.91999999996861</c:v>
                </c:pt>
                <c:pt idx="19393">
                  <c:v>193.9299999999686</c:v>
                </c:pt>
                <c:pt idx="19394">
                  <c:v>193.93999999996859</c:v>
                </c:pt>
                <c:pt idx="19395">
                  <c:v>193.94999999996861</c:v>
                </c:pt>
                <c:pt idx="19396">
                  <c:v>193.95999999996849</c:v>
                </c:pt>
                <c:pt idx="19397">
                  <c:v>193.96999999996851</c:v>
                </c:pt>
                <c:pt idx="19398">
                  <c:v>193.9799999999685</c:v>
                </c:pt>
                <c:pt idx="19399">
                  <c:v>193.98999999996849</c:v>
                </c:pt>
                <c:pt idx="19400">
                  <c:v>193.99999999996851</c:v>
                </c:pt>
                <c:pt idx="19401">
                  <c:v>194.0099999999685</c:v>
                </c:pt>
                <c:pt idx="19402">
                  <c:v>194.01999999996829</c:v>
                </c:pt>
                <c:pt idx="19403">
                  <c:v>194.02999999996851</c:v>
                </c:pt>
                <c:pt idx="19404">
                  <c:v>194.0399999999685</c:v>
                </c:pt>
                <c:pt idx="19405">
                  <c:v>194.04999999996821</c:v>
                </c:pt>
                <c:pt idx="19406">
                  <c:v>194.05999999996851</c:v>
                </c:pt>
                <c:pt idx="19407">
                  <c:v>194.06999999996839</c:v>
                </c:pt>
                <c:pt idx="19408">
                  <c:v>194.07999999996841</c:v>
                </c:pt>
                <c:pt idx="19409">
                  <c:v>194.0899999999684</c:v>
                </c:pt>
                <c:pt idx="19410">
                  <c:v>194.09999999996839</c:v>
                </c:pt>
                <c:pt idx="19411">
                  <c:v>194.10999999996841</c:v>
                </c:pt>
                <c:pt idx="19412">
                  <c:v>194.11999999996809</c:v>
                </c:pt>
                <c:pt idx="19413">
                  <c:v>194.12999999996839</c:v>
                </c:pt>
                <c:pt idx="19414">
                  <c:v>194.13999999996841</c:v>
                </c:pt>
                <c:pt idx="19415">
                  <c:v>194.14999999996809</c:v>
                </c:pt>
                <c:pt idx="19416">
                  <c:v>194.15999999996839</c:v>
                </c:pt>
                <c:pt idx="19417">
                  <c:v>194.16999999996841</c:v>
                </c:pt>
                <c:pt idx="19418">
                  <c:v>194.17999999996809</c:v>
                </c:pt>
                <c:pt idx="19419">
                  <c:v>194.18999999996831</c:v>
                </c:pt>
                <c:pt idx="19420">
                  <c:v>194.1999999999683</c:v>
                </c:pt>
                <c:pt idx="19421">
                  <c:v>194.20999999996809</c:v>
                </c:pt>
                <c:pt idx="19422">
                  <c:v>194.21999999996831</c:v>
                </c:pt>
                <c:pt idx="19423">
                  <c:v>194.2299999999683</c:v>
                </c:pt>
                <c:pt idx="19424">
                  <c:v>194.23999999996809</c:v>
                </c:pt>
                <c:pt idx="19425">
                  <c:v>194.24999999996831</c:v>
                </c:pt>
                <c:pt idx="19426">
                  <c:v>194.2599999999683</c:v>
                </c:pt>
                <c:pt idx="19427">
                  <c:v>194.26999999996801</c:v>
                </c:pt>
                <c:pt idx="19428">
                  <c:v>194.27999999996811</c:v>
                </c:pt>
                <c:pt idx="19429">
                  <c:v>194.28999999996819</c:v>
                </c:pt>
                <c:pt idx="19430">
                  <c:v>194.29999999996821</c:v>
                </c:pt>
                <c:pt idx="19431">
                  <c:v>194.3099999999682</c:v>
                </c:pt>
                <c:pt idx="19432">
                  <c:v>194.31999999996819</c:v>
                </c:pt>
                <c:pt idx="19433">
                  <c:v>194.32999999996821</c:v>
                </c:pt>
                <c:pt idx="19434">
                  <c:v>194.3399999999682</c:v>
                </c:pt>
                <c:pt idx="19435">
                  <c:v>194.34999999996819</c:v>
                </c:pt>
                <c:pt idx="19436">
                  <c:v>194.35999999996821</c:v>
                </c:pt>
                <c:pt idx="19437">
                  <c:v>194.3699999999682</c:v>
                </c:pt>
                <c:pt idx="19438">
                  <c:v>194.37999999996819</c:v>
                </c:pt>
                <c:pt idx="19439">
                  <c:v>194.38999999996821</c:v>
                </c:pt>
                <c:pt idx="19440">
                  <c:v>194.39999999996809</c:v>
                </c:pt>
                <c:pt idx="19441">
                  <c:v>194.40999999996811</c:v>
                </c:pt>
                <c:pt idx="19442">
                  <c:v>194.4199999999681</c:v>
                </c:pt>
                <c:pt idx="19443">
                  <c:v>194.42999999996809</c:v>
                </c:pt>
                <c:pt idx="19444">
                  <c:v>194.43999999996811</c:v>
                </c:pt>
                <c:pt idx="19445">
                  <c:v>194.4499999999681</c:v>
                </c:pt>
                <c:pt idx="19446">
                  <c:v>194.45999999996809</c:v>
                </c:pt>
                <c:pt idx="19447">
                  <c:v>194.46999999996811</c:v>
                </c:pt>
                <c:pt idx="19448">
                  <c:v>194.4799999999681</c:v>
                </c:pt>
                <c:pt idx="19449">
                  <c:v>194.48999999996809</c:v>
                </c:pt>
                <c:pt idx="19450">
                  <c:v>194.49999999996811</c:v>
                </c:pt>
                <c:pt idx="19451">
                  <c:v>194.50999999996799</c:v>
                </c:pt>
                <c:pt idx="19452">
                  <c:v>194.51999999996801</c:v>
                </c:pt>
                <c:pt idx="19453">
                  <c:v>194.529999999968</c:v>
                </c:pt>
                <c:pt idx="19454">
                  <c:v>194.53999999996799</c:v>
                </c:pt>
                <c:pt idx="19455">
                  <c:v>194.54999999996801</c:v>
                </c:pt>
                <c:pt idx="19456">
                  <c:v>194.559999999968</c:v>
                </c:pt>
                <c:pt idx="19457">
                  <c:v>194.56999999996799</c:v>
                </c:pt>
                <c:pt idx="19458">
                  <c:v>194.57999999996801</c:v>
                </c:pt>
                <c:pt idx="19459">
                  <c:v>194.589999999968</c:v>
                </c:pt>
                <c:pt idx="19460">
                  <c:v>194.59999999996799</c:v>
                </c:pt>
                <c:pt idx="19461">
                  <c:v>194.60999999996801</c:v>
                </c:pt>
                <c:pt idx="19462">
                  <c:v>194.61999999996769</c:v>
                </c:pt>
                <c:pt idx="19463">
                  <c:v>194.62999999996791</c:v>
                </c:pt>
                <c:pt idx="19464">
                  <c:v>194.6399999999679</c:v>
                </c:pt>
                <c:pt idx="19465">
                  <c:v>194.64999999996769</c:v>
                </c:pt>
                <c:pt idx="19466">
                  <c:v>194.65999999996791</c:v>
                </c:pt>
                <c:pt idx="19467">
                  <c:v>194.6699999999679</c:v>
                </c:pt>
                <c:pt idx="19468">
                  <c:v>194.67999999996769</c:v>
                </c:pt>
                <c:pt idx="19469">
                  <c:v>194.68999999996791</c:v>
                </c:pt>
                <c:pt idx="19470">
                  <c:v>194.6999999999679</c:v>
                </c:pt>
                <c:pt idx="19471">
                  <c:v>194.70999999996761</c:v>
                </c:pt>
                <c:pt idx="19472">
                  <c:v>194.71999999996771</c:v>
                </c:pt>
                <c:pt idx="19473">
                  <c:v>194.72999999996779</c:v>
                </c:pt>
                <c:pt idx="19474">
                  <c:v>194.73999999996781</c:v>
                </c:pt>
                <c:pt idx="19475">
                  <c:v>194.74999999996771</c:v>
                </c:pt>
                <c:pt idx="19476">
                  <c:v>194.75999999996779</c:v>
                </c:pt>
                <c:pt idx="19477">
                  <c:v>194.76999999996781</c:v>
                </c:pt>
                <c:pt idx="19478">
                  <c:v>194.77999999996771</c:v>
                </c:pt>
                <c:pt idx="19479">
                  <c:v>194.78999999996779</c:v>
                </c:pt>
                <c:pt idx="19480">
                  <c:v>194.79999999996781</c:v>
                </c:pt>
                <c:pt idx="19481">
                  <c:v>194.8099999999678</c:v>
                </c:pt>
                <c:pt idx="19482">
                  <c:v>194.81999999996779</c:v>
                </c:pt>
                <c:pt idx="19483">
                  <c:v>194.82999999996781</c:v>
                </c:pt>
                <c:pt idx="19484">
                  <c:v>194.83999999996769</c:v>
                </c:pt>
                <c:pt idx="19485">
                  <c:v>194.84999999996771</c:v>
                </c:pt>
                <c:pt idx="19486">
                  <c:v>194.85999999996781</c:v>
                </c:pt>
                <c:pt idx="19487">
                  <c:v>194.86999999996769</c:v>
                </c:pt>
                <c:pt idx="19488">
                  <c:v>194.87999999996771</c:v>
                </c:pt>
                <c:pt idx="19489">
                  <c:v>194.8899999999677</c:v>
                </c:pt>
                <c:pt idx="19490">
                  <c:v>194.89999999996769</c:v>
                </c:pt>
                <c:pt idx="19491">
                  <c:v>194.90999999996771</c:v>
                </c:pt>
                <c:pt idx="19492">
                  <c:v>194.9199999999677</c:v>
                </c:pt>
                <c:pt idx="19493">
                  <c:v>194.92999999996769</c:v>
                </c:pt>
                <c:pt idx="19494">
                  <c:v>194.93999999996771</c:v>
                </c:pt>
                <c:pt idx="19495">
                  <c:v>194.94999999996759</c:v>
                </c:pt>
                <c:pt idx="19496">
                  <c:v>194.95999999996761</c:v>
                </c:pt>
                <c:pt idx="19497">
                  <c:v>194.9699999999676</c:v>
                </c:pt>
                <c:pt idx="19498">
                  <c:v>194.97999999996759</c:v>
                </c:pt>
                <c:pt idx="19499">
                  <c:v>194.98999999996761</c:v>
                </c:pt>
                <c:pt idx="19500">
                  <c:v>194.9999999999676</c:v>
                </c:pt>
                <c:pt idx="19501">
                  <c:v>195.00999999996759</c:v>
                </c:pt>
                <c:pt idx="19502">
                  <c:v>195.01999999996761</c:v>
                </c:pt>
                <c:pt idx="19503">
                  <c:v>195.0299999999676</c:v>
                </c:pt>
                <c:pt idx="19504">
                  <c:v>195.03999999996759</c:v>
                </c:pt>
                <c:pt idx="19505">
                  <c:v>195.04999999996761</c:v>
                </c:pt>
                <c:pt idx="19506">
                  <c:v>195.05999999996749</c:v>
                </c:pt>
                <c:pt idx="19507">
                  <c:v>195.06999999996751</c:v>
                </c:pt>
                <c:pt idx="19508">
                  <c:v>195.0799999999675</c:v>
                </c:pt>
                <c:pt idx="19509">
                  <c:v>195.08999999996749</c:v>
                </c:pt>
                <c:pt idx="19510">
                  <c:v>195.09999999996751</c:v>
                </c:pt>
                <c:pt idx="19511">
                  <c:v>195.1099999999675</c:v>
                </c:pt>
                <c:pt idx="19512">
                  <c:v>195.11999999996729</c:v>
                </c:pt>
                <c:pt idx="19513">
                  <c:v>195.12999999996751</c:v>
                </c:pt>
                <c:pt idx="19514">
                  <c:v>195.1399999999675</c:v>
                </c:pt>
                <c:pt idx="19515">
                  <c:v>195.14999999996721</c:v>
                </c:pt>
                <c:pt idx="19516">
                  <c:v>195.15999999996751</c:v>
                </c:pt>
                <c:pt idx="19517">
                  <c:v>195.16999999996739</c:v>
                </c:pt>
                <c:pt idx="19518">
                  <c:v>195.17999999996741</c:v>
                </c:pt>
                <c:pt idx="19519">
                  <c:v>195.1899999999674</c:v>
                </c:pt>
                <c:pt idx="19520">
                  <c:v>195.19999999996739</c:v>
                </c:pt>
                <c:pt idx="19521">
                  <c:v>195.20999999996741</c:v>
                </c:pt>
                <c:pt idx="19522">
                  <c:v>195.21999999996731</c:v>
                </c:pt>
                <c:pt idx="19523">
                  <c:v>195.22999999996739</c:v>
                </c:pt>
                <c:pt idx="19524">
                  <c:v>195.23999999996741</c:v>
                </c:pt>
                <c:pt idx="19525">
                  <c:v>195.24999999996709</c:v>
                </c:pt>
                <c:pt idx="19526">
                  <c:v>195.25999999996739</c:v>
                </c:pt>
                <c:pt idx="19527">
                  <c:v>195.26999999996741</c:v>
                </c:pt>
                <c:pt idx="19528">
                  <c:v>195.27999999996709</c:v>
                </c:pt>
                <c:pt idx="19529">
                  <c:v>195.28999999996731</c:v>
                </c:pt>
                <c:pt idx="19530">
                  <c:v>195.2999999999673</c:v>
                </c:pt>
                <c:pt idx="19531">
                  <c:v>195.30999999996729</c:v>
                </c:pt>
                <c:pt idx="19532">
                  <c:v>195.31999999996731</c:v>
                </c:pt>
                <c:pt idx="19533">
                  <c:v>195.3299999999673</c:v>
                </c:pt>
                <c:pt idx="19534">
                  <c:v>195.33999999996729</c:v>
                </c:pt>
                <c:pt idx="19535">
                  <c:v>195.34999999996731</c:v>
                </c:pt>
                <c:pt idx="19536">
                  <c:v>195.3599999999673</c:v>
                </c:pt>
                <c:pt idx="19537">
                  <c:v>195.36999999996729</c:v>
                </c:pt>
                <c:pt idx="19538">
                  <c:v>195.37999999996731</c:v>
                </c:pt>
                <c:pt idx="19539">
                  <c:v>195.38999999996719</c:v>
                </c:pt>
                <c:pt idx="19540">
                  <c:v>195.39999999996721</c:v>
                </c:pt>
                <c:pt idx="19541">
                  <c:v>195.4099999999672</c:v>
                </c:pt>
                <c:pt idx="19542">
                  <c:v>195.41999999996719</c:v>
                </c:pt>
                <c:pt idx="19543">
                  <c:v>195.42999999996721</c:v>
                </c:pt>
                <c:pt idx="19544">
                  <c:v>195.4399999999672</c:v>
                </c:pt>
                <c:pt idx="19545">
                  <c:v>195.44999999996719</c:v>
                </c:pt>
                <c:pt idx="19546">
                  <c:v>195.45999999996721</c:v>
                </c:pt>
                <c:pt idx="19547">
                  <c:v>195.4699999999672</c:v>
                </c:pt>
                <c:pt idx="19548">
                  <c:v>195.47999999996719</c:v>
                </c:pt>
                <c:pt idx="19549">
                  <c:v>195.48999999996721</c:v>
                </c:pt>
                <c:pt idx="19550">
                  <c:v>195.49999999996709</c:v>
                </c:pt>
                <c:pt idx="19551">
                  <c:v>195.50999999996711</c:v>
                </c:pt>
                <c:pt idx="19552">
                  <c:v>195.5199999999671</c:v>
                </c:pt>
                <c:pt idx="19553">
                  <c:v>195.52999999996709</c:v>
                </c:pt>
                <c:pt idx="19554">
                  <c:v>195.53999999996711</c:v>
                </c:pt>
                <c:pt idx="19555">
                  <c:v>195.5499999999671</c:v>
                </c:pt>
                <c:pt idx="19556">
                  <c:v>195.55999999996709</c:v>
                </c:pt>
                <c:pt idx="19557">
                  <c:v>195.56999999996711</c:v>
                </c:pt>
                <c:pt idx="19558">
                  <c:v>195.5799999999671</c:v>
                </c:pt>
                <c:pt idx="19559">
                  <c:v>195.58999999996709</c:v>
                </c:pt>
                <c:pt idx="19560">
                  <c:v>195.59999999996711</c:v>
                </c:pt>
                <c:pt idx="19561">
                  <c:v>195.60999999996699</c:v>
                </c:pt>
                <c:pt idx="19562">
                  <c:v>195.61999999996701</c:v>
                </c:pt>
                <c:pt idx="19563">
                  <c:v>195.629999999967</c:v>
                </c:pt>
                <c:pt idx="19564">
                  <c:v>195.63999999996699</c:v>
                </c:pt>
                <c:pt idx="19565">
                  <c:v>195.64999999996701</c:v>
                </c:pt>
                <c:pt idx="19566">
                  <c:v>195.659999999967</c:v>
                </c:pt>
                <c:pt idx="19567">
                  <c:v>195.66999999996699</c:v>
                </c:pt>
                <c:pt idx="19568">
                  <c:v>195.67999999996701</c:v>
                </c:pt>
                <c:pt idx="19569">
                  <c:v>195.689999999967</c:v>
                </c:pt>
                <c:pt idx="19570">
                  <c:v>195.69999999996699</c:v>
                </c:pt>
                <c:pt idx="19571">
                  <c:v>195.70999999996701</c:v>
                </c:pt>
                <c:pt idx="19572">
                  <c:v>195.71999999996669</c:v>
                </c:pt>
                <c:pt idx="19573">
                  <c:v>195.72999999996691</c:v>
                </c:pt>
                <c:pt idx="19574">
                  <c:v>195.7399999999669</c:v>
                </c:pt>
                <c:pt idx="19575">
                  <c:v>195.74999999996669</c:v>
                </c:pt>
                <c:pt idx="19576">
                  <c:v>195.75999999996691</c:v>
                </c:pt>
                <c:pt idx="19577">
                  <c:v>195.7699999999669</c:v>
                </c:pt>
                <c:pt idx="19578">
                  <c:v>195.77999999996669</c:v>
                </c:pt>
                <c:pt idx="19579">
                  <c:v>195.78999999996691</c:v>
                </c:pt>
                <c:pt idx="19580">
                  <c:v>195.7999999999669</c:v>
                </c:pt>
                <c:pt idx="19581">
                  <c:v>195.80999999996689</c:v>
                </c:pt>
                <c:pt idx="19582">
                  <c:v>195.81999999996691</c:v>
                </c:pt>
                <c:pt idx="19583">
                  <c:v>195.82999999996679</c:v>
                </c:pt>
                <c:pt idx="19584">
                  <c:v>195.83999999996681</c:v>
                </c:pt>
                <c:pt idx="19585">
                  <c:v>195.8499999999668</c:v>
                </c:pt>
                <c:pt idx="19586">
                  <c:v>195.85999999996679</c:v>
                </c:pt>
                <c:pt idx="19587">
                  <c:v>195.86999999996681</c:v>
                </c:pt>
                <c:pt idx="19588">
                  <c:v>195.8799999999668</c:v>
                </c:pt>
                <c:pt idx="19589">
                  <c:v>195.88999999996679</c:v>
                </c:pt>
                <c:pt idx="19590">
                  <c:v>195.89999999996681</c:v>
                </c:pt>
                <c:pt idx="19591">
                  <c:v>195.9099999999668</c:v>
                </c:pt>
                <c:pt idx="19592">
                  <c:v>195.91999999996679</c:v>
                </c:pt>
                <c:pt idx="19593">
                  <c:v>195.92999999996681</c:v>
                </c:pt>
                <c:pt idx="19594">
                  <c:v>195.93999999996669</c:v>
                </c:pt>
                <c:pt idx="19595">
                  <c:v>195.94999999996671</c:v>
                </c:pt>
                <c:pt idx="19596">
                  <c:v>195.95999999996681</c:v>
                </c:pt>
                <c:pt idx="19597">
                  <c:v>195.96999999996669</c:v>
                </c:pt>
                <c:pt idx="19598">
                  <c:v>195.97999999996671</c:v>
                </c:pt>
                <c:pt idx="19599">
                  <c:v>195.9899999999667</c:v>
                </c:pt>
                <c:pt idx="19600">
                  <c:v>195.99999999996669</c:v>
                </c:pt>
                <c:pt idx="19601">
                  <c:v>196.00999999996671</c:v>
                </c:pt>
                <c:pt idx="19602">
                  <c:v>196.0199999999667</c:v>
                </c:pt>
                <c:pt idx="19603">
                  <c:v>196.02999999996669</c:v>
                </c:pt>
                <c:pt idx="19604">
                  <c:v>196.03999999996671</c:v>
                </c:pt>
                <c:pt idx="19605">
                  <c:v>196.04999999996659</c:v>
                </c:pt>
                <c:pt idx="19606">
                  <c:v>196.05999999996661</c:v>
                </c:pt>
                <c:pt idx="19607">
                  <c:v>196.0699999999666</c:v>
                </c:pt>
                <c:pt idx="19608">
                  <c:v>196.07999999996659</c:v>
                </c:pt>
                <c:pt idx="19609">
                  <c:v>196.08999999996661</c:v>
                </c:pt>
                <c:pt idx="19610">
                  <c:v>196.0999999999666</c:v>
                </c:pt>
                <c:pt idx="19611">
                  <c:v>196.10999999996659</c:v>
                </c:pt>
                <c:pt idx="19612">
                  <c:v>196.11999999996661</c:v>
                </c:pt>
                <c:pt idx="19613">
                  <c:v>196.1299999999666</c:v>
                </c:pt>
                <c:pt idx="19614">
                  <c:v>196.13999999996659</c:v>
                </c:pt>
                <c:pt idx="19615">
                  <c:v>196.14999999996661</c:v>
                </c:pt>
                <c:pt idx="19616">
                  <c:v>196.15999999996649</c:v>
                </c:pt>
                <c:pt idx="19617">
                  <c:v>196.16999999996651</c:v>
                </c:pt>
                <c:pt idx="19618">
                  <c:v>196.1799999999665</c:v>
                </c:pt>
                <c:pt idx="19619">
                  <c:v>196.18999999996649</c:v>
                </c:pt>
                <c:pt idx="19620">
                  <c:v>196.19999999996651</c:v>
                </c:pt>
                <c:pt idx="19621">
                  <c:v>196.2099999999665</c:v>
                </c:pt>
                <c:pt idx="19622">
                  <c:v>196.21999999996629</c:v>
                </c:pt>
                <c:pt idx="19623">
                  <c:v>196.22999999996651</c:v>
                </c:pt>
                <c:pt idx="19624">
                  <c:v>196.2399999999665</c:v>
                </c:pt>
                <c:pt idx="19625">
                  <c:v>196.24999999996609</c:v>
                </c:pt>
                <c:pt idx="19626">
                  <c:v>196.25999999996651</c:v>
                </c:pt>
                <c:pt idx="19627">
                  <c:v>196.26999999996639</c:v>
                </c:pt>
                <c:pt idx="19628">
                  <c:v>196.27999999996621</c:v>
                </c:pt>
                <c:pt idx="19629">
                  <c:v>196.2899999999664</c:v>
                </c:pt>
                <c:pt idx="19630">
                  <c:v>196.29999999996639</c:v>
                </c:pt>
                <c:pt idx="19631">
                  <c:v>196.30999999996641</c:v>
                </c:pt>
                <c:pt idx="19632">
                  <c:v>196.3199999999664</c:v>
                </c:pt>
                <c:pt idx="19633">
                  <c:v>196.32999999996639</c:v>
                </c:pt>
                <c:pt idx="19634">
                  <c:v>196.33999999996641</c:v>
                </c:pt>
                <c:pt idx="19635">
                  <c:v>196.3499999999664</c:v>
                </c:pt>
                <c:pt idx="19636">
                  <c:v>196.35999999996639</c:v>
                </c:pt>
                <c:pt idx="19637">
                  <c:v>196.36999999996641</c:v>
                </c:pt>
                <c:pt idx="19638">
                  <c:v>196.37999999996629</c:v>
                </c:pt>
                <c:pt idx="19639">
                  <c:v>196.38999999996639</c:v>
                </c:pt>
                <c:pt idx="19640">
                  <c:v>196.39999999996641</c:v>
                </c:pt>
                <c:pt idx="19641">
                  <c:v>196.40999999996629</c:v>
                </c:pt>
                <c:pt idx="19642">
                  <c:v>196.41999999996631</c:v>
                </c:pt>
                <c:pt idx="19643">
                  <c:v>196.4299999999663</c:v>
                </c:pt>
                <c:pt idx="19644">
                  <c:v>196.43999999996629</c:v>
                </c:pt>
                <c:pt idx="19645">
                  <c:v>196.44999999996631</c:v>
                </c:pt>
                <c:pt idx="19646">
                  <c:v>196.4599999999663</c:v>
                </c:pt>
                <c:pt idx="19647">
                  <c:v>196.46999999996629</c:v>
                </c:pt>
                <c:pt idx="19648">
                  <c:v>196.47999999996631</c:v>
                </c:pt>
                <c:pt idx="19649">
                  <c:v>196.48999999996619</c:v>
                </c:pt>
                <c:pt idx="19650">
                  <c:v>196.49999999996621</c:v>
                </c:pt>
                <c:pt idx="19651">
                  <c:v>196.5099999999662</c:v>
                </c:pt>
                <c:pt idx="19652">
                  <c:v>196.51999999996619</c:v>
                </c:pt>
                <c:pt idx="19653">
                  <c:v>196.52999999996621</c:v>
                </c:pt>
                <c:pt idx="19654">
                  <c:v>196.5399999999662</c:v>
                </c:pt>
                <c:pt idx="19655">
                  <c:v>196.54999999996619</c:v>
                </c:pt>
                <c:pt idx="19656">
                  <c:v>196.55999999996621</c:v>
                </c:pt>
                <c:pt idx="19657">
                  <c:v>196.5699999999662</c:v>
                </c:pt>
                <c:pt idx="19658">
                  <c:v>196.57999999996619</c:v>
                </c:pt>
                <c:pt idx="19659">
                  <c:v>196.58999999996621</c:v>
                </c:pt>
                <c:pt idx="19660">
                  <c:v>196.59999999996609</c:v>
                </c:pt>
                <c:pt idx="19661">
                  <c:v>196.60999999996611</c:v>
                </c:pt>
                <c:pt idx="19662">
                  <c:v>196.6199999999661</c:v>
                </c:pt>
                <c:pt idx="19663">
                  <c:v>196.62999999996609</c:v>
                </c:pt>
                <c:pt idx="19664">
                  <c:v>196.63999999996611</c:v>
                </c:pt>
                <c:pt idx="19665">
                  <c:v>196.6499999999661</c:v>
                </c:pt>
                <c:pt idx="19666">
                  <c:v>196.65999999996609</c:v>
                </c:pt>
                <c:pt idx="19667">
                  <c:v>196.66999999996611</c:v>
                </c:pt>
                <c:pt idx="19668">
                  <c:v>196.6799999999661</c:v>
                </c:pt>
                <c:pt idx="19669">
                  <c:v>196.68999999996609</c:v>
                </c:pt>
                <c:pt idx="19670">
                  <c:v>196.69999999996611</c:v>
                </c:pt>
                <c:pt idx="19671">
                  <c:v>196.70999999996599</c:v>
                </c:pt>
                <c:pt idx="19672">
                  <c:v>196.71999999996581</c:v>
                </c:pt>
                <c:pt idx="19673">
                  <c:v>196.729999999966</c:v>
                </c:pt>
                <c:pt idx="19674">
                  <c:v>196.73999999996599</c:v>
                </c:pt>
                <c:pt idx="19675">
                  <c:v>196.74999999996601</c:v>
                </c:pt>
                <c:pt idx="19676">
                  <c:v>196.759999999966</c:v>
                </c:pt>
                <c:pt idx="19677">
                  <c:v>196.76999999996599</c:v>
                </c:pt>
                <c:pt idx="19678">
                  <c:v>196.77999999996601</c:v>
                </c:pt>
                <c:pt idx="19679">
                  <c:v>196.789999999966</c:v>
                </c:pt>
                <c:pt idx="19680">
                  <c:v>196.79999999996599</c:v>
                </c:pt>
                <c:pt idx="19681">
                  <c:v>196.80999999996601</c:v>
                </c:pt>
                <c:pt idx="19682">
                  <c:v>196.81999999996589</c:v>
                </c:pt>
                <c:pt idx="19683">
                  <c:v>196.82999999996599</c:v>
                </c:pt>
                <c:pt idx="19684">
                  <c:v>196.83999999996601</c:v>
                </c:pt>
                <c:pt idx="19685">
                  <c:v>196.84999999996589</c:v>
                </c:pt>
                <c:pt idx="19686">
                  <c:v>196.85999999996599</c:v>
                </c:pt>
                <c:pt idx="19687">
                  <c:v>196.8699999999659</c:v>
                </c:pt>
                <c:pt idx="19688">
                  <c:v>196.87999999996589</c:v>
                </c:pt>
                <c:pt idx="19689">
                  <c:v>196.88999999996599</c:v>
                </c:pt>
                <c:pt idx="19690">
                  <c:v>196.8999999999659</c:v>
                </c:pt>
                <c:pt idx="19691">
                  <c:v>196.90999999996589</c:v>
                </c:pt>
                <c:pt idx="19692">
                  <c:v>196.91999999996591</c:v>
                </c:pt>
                <c:pt idx="19693">
                  <c:v>196.92999999996579</c:v>
                </c:pt>
                <c:pt idx="19694">
                  <c:v>196.93999999996581</c:v>
                </c:pt>
                <c:pt idx="19695">
                  <c:v>196.9499999999658</c:v>
                </c:pt>
                <c:pt idx="19696">
                  <c:v>196.95999999996579</c:v>
                </c:pt>
                <c:pt idx="19697">
                  <c:v>196.96999999996581</c:v>
                </c:pt>
                <c:pt idx="19698">
                  <c:v>196.9799999999658</c:v>
                </c:pt>
                <c:pt idx="19699">
                  <c:v>196.98999999996579</c:v>
                </c:pt>
                <c:pt idx="19700">
                  <c:v>196.99999999996581</c:v>
                </c:pt>
                <c:pt idx="19701">
                  <c:v>197.0099999999658</c:v>
                </c:pt>
                <c:pt idx="19702">
                  <c:v>197.01999999996579</c:v>
                </c:pt>
                <c:pt idx="19703">
                  <c:v>197.02999999996581</c:v>
                </c:pt>
                <c:pt idx="19704">
                  <c:v>197.03999999996569</c:v>
                </c:pt>
                <c:pt idx="19705">
                  <c:v>197.04999999996571</c:v>
                </c:pt>
                <c:pt idx="19706">
                  <c:v>197.05999999996581</c:v>
                </c:pt>
                <c:pt idx="19707">
                  <c:v>197.06999999996569</c:v>
                </c:pt>
                <c:pt idx="19708">
                  <c:v>197.07999999996571</c:v>
                </c:pt>
                <c:pt idx="19709">
                  <c:v>197.0899999999657</c:v>
                </c:pt>
                <c:pt idx="19710">
                  <c:v>197.09999999996569</c:v>
                </c:pt>
                <c:pt idx="19711">
                  <c:v>197.10999999996571</c:v>
                </c:pt>
                <c:pt idx="19712">
                  <c:v>197.1199999999657</c:v>
                </c:pt>
                <c:pt idx="19713">
                  <c:v>197.12999999996569</c:v>
                </c:pt>
                <c:pt idx="19714">
                  <c:v>197.13999999996571</c:v>
                </c:pt>
                <c:pt idx="19715">
                  <c:v>197.14999999996559</c:v>
                </c:pt>
                <c:pt idx="19716">
                  <c:v>197.15999999996561</c:v>
                </c:pt>
                <c:pt idx="19717">
                  <c:v>197.1699999999656</c:v>
                </c:pt>
                <c:pt idx="19718">
                  <c:v>197.17999999996559</c:v>
                </c:pt>
                <c:pt idx="19719">
                  <c:v>197.18999999996561</c:v>
                </c:pt>
                <c:pt idx="19720">
                  <c:v>197.1999999999656</c:v>
                </c:pt>
                <c:pt idx="19721">
                  <c:v>197.20999999996559</c:v>
                </c:pt>
                <c:pt idx="19722">
                  <c:v>197.21999999996561</c:v>
                </c:pt>
                <c:pt idx="19723">
                  <c:v>197.2299999999656</c:v>
                </c:pt>
                <c:pt idx="19724">
                  <c:v>197.23999999996559</c:v>
                </c:pt>
                <c:pt idx="19725">
                  <c:v>197.24999999996561</c:v>
                </c:pt>
                <c:pt idx="19726">
                  <c:v>197.25999999996549</c:v>
                </c:pt>
                <c:pt idx="19727">
                  <c:v>197.26999999996551</c:v>
                </c:pt>
                <c:pt idx="19728">
                  <c:v>197.2799999999655</c:v>
                </c:pt>
                <c:pt idx="19729">
                  <c:v>197.28999999996549</c:v>
                </c:pt>
                <c:pt idx="19730">
                  <c:v>197.29999999996551</c:v>
                </c:pt>
                <c:pt idx="19731">
                  <c:v>197.3099999999655</c:v>
                </c:pt>
                <c:pt idx="19732">
                  <c:v>197.31999999996549</c:v>
                </c:pt>
                <c:pt idx="19733">
                  <c:v>197.32999999996551</c:v>
                </c:pt>
                <c:pt idx="19734">
                  <c:v>197.3399999999655</c:v>
                </c:pt>
                <c:pt idx="19735">
                  <c:v>197.34999999996549</c:v>
                </c:pt>
                <c:pt idx="19736">
                  <c:v>197.35999999996551</c:v>
                </c:pt>
                <c:pt idx="19737">
                  <c:v>197.36999999996539</c:v>
                </c:pt>
                <c:pt idx="19738">
                  <c:v>197.37999999996541</c:v>
                </c:pt>
                <c:pt idx="19739">
                  <c:v>197.38999999996551</c:v>
                </c:pt>
                <c:pt idx="19740">
                  <c:v>197.39999999996539</c:v>
                </c:pt>
                <c:pt idx="19741">
                  <c:v>197.40999999996541</c:v>
                </c:pt>
                <c:pt idx="19742">
                  <c:v>197.4199999999654</c:v>
                </c:pt>
                <c:pt idx="19743">
                  <c:v>197.42999999996539</c:v>
                </c:pt>
                <c:pt idx="19744">
                  <c:v>197.43999999996541</c:v>
                </c:pt>
                <c:pt idx="19745">
                  <c:v>197.4499999999654</c:v>
                </c:pt>
                <c:pt idx="19746">
                  <c:v>197.45999999996539</c:v>
                </c:pt>
                <c:pt idx="19747">
                  <c:v>197.46999999996541</c:v>
                </c:pt>
                <c:pt idx="19748">
                  <c:v>197.47999999996529</c:v>
                </c:pt>
                <c:pt idx="19749">
                  <c:v>197.48999999996539</c:v>
                </c:pt>
                <c:pt idx="19750">
                  <c:v>197.49999999996541</c:v>
                </c:pt>
                <c:pt idx="19751">
                  <c:v>197.50999999996529</c:v>
                </c:pt>
                <c:pt idx="19752">
                  <c:v>197.51999999996531</c:v>
                </c:pt>
                <c:pt idx="19753">
                  <c:v>197.5299999999653</c:v>
                </c:pt>
                <c:pt idx="19754">
                  <c:v>197.53999999996529</c:v>
                </c:pt>
                <c:pt idx="19755">
                  <c:v>197.54999999996531</c:v>
                </c:pt>
                <c:pt idx="19756">
                  <c:v>197.5599999999653</c:v>
                </c:pt>
                <c:pt idx="19757">
                  <c:v>197.56999999996529</c:v>
                </c:pt>
                <c:pt idx="19758">
                  <c:v>197.57999999996531</c:v>
                </c:pt>
                <c:pt idx="19759">
                  <c:v>197.58999999996519</c:v>
                </c:pt>
                <c:pt idx="19760">
                  <c:v>197.59999999996521</c:v>
                </c:pt>
                <c:pt idx="19761">
                  <c:v>197.6099999999652</c:v>
                </c:pt>
                <c:pt idx="19762">
                  <c:v>197.61999999996519</c:v>
                </c:pt>
                <c:pt idx="19763">
                  <c:v>197.62999999996521</c:v>
                </c:pt>
                <c:pt idx="19764">
                  <c:v>197.6399999999652</c:v>
                </c:pt>
                <c:pt idx="19765">
                  <c:v>197.64999999996519</c:v>
                </c:pt>
                <c:pt idx="19766">
                  <c:v>197.65999999996521</c:v>
                </c:pt>
                <c:pt idx="19767">
                  <c:v>197.6699999999652</c:v>
                </c:pt>
                <c:pt idx="19768">
                  <c:v>197.67999999996519</c:v>
                </c:pt>
                <c:pt idx="19769">
                  <c:v>197.68999999996521</c:v>
                </c:pt>
                <c:pt idx="19770">
                  <c:v>197.69999999996509</c:v>
                </c:pt>
                <c:pt idx="19771">
                  <c:v>197.70999999996511</c:v>
                </c:pt>
                <c:pt idx="19772">
                  <c:v>197.7199999999651</c:v>
                </c:pt>
                <c:pt idx="19773">
                  <c:v>197.72999999996509</c:v>
                </c:pt>
                <c:pt idx="19774">
                  <c:v>197.73999999996511</c:v>
                </c:pt>
                <c:pt idx="19775">
                  <c:v>197.7499999999651</c:v>
                </c:pt>
                <c:pt idx="19776">
                  <c:v>197.75999999996509</c:v>
                </c:pt>
                <c:pt idx="19777">
                  <c:v>197.76999999996511</c:v>
                </c:pt>
                <c:pt idx="19778">
                  <c:v>197.7799999999651</c:v>
                </c:pt>
                <c:pt idx="19779">
                  <c:v>197.78999999996509</c:v>
                </c:pt>
                <c:pt idx="19780">
                  <c:v>197.79999999996511</c:v>
                </c:pt>
                <c:pt idx="19781">
                  <c:v>197.80999999996499</c:v>
                </c:pt>
                <c:pt idx="19782">
                  <c:v>197.81999999996501</c:v>
                </c:pt>
                <c:pt idx="19783">
                  <c:v>197.82999999996511</c:v>
                </c:pt>
                <c:pt idx="19784">
                  <c:v>197.83999999996499</c:v>
                </c:pt>
                <c:pt idx="19785">
                  <c:v>197.84999999996501</c:v>
                </c:pt>
                <c:pt idx="19786">
                  <c:v>197.859999999965</c:v>
                </c:pt>
                <c:pt idx="19787">
                  <c:v>197.86999999996499</c:v>
                </c:pt>
                <c:pt idx="19788">
                  <c:v>197.87999999996501</c:v>
                </c:pt>
                <c:pt idx="19789">
                  <c:v>197.889999999965</c:v>
                </c:pt>
                <c:pt idx="19790">
                  <c:v>197.89999999996499</c:v>
                </c:pt>
                <c:pt idx="19791">
                  <c:v>197.90999999996501</c:v>
                </c:pt>
                <c:pt idx="19792">
                  <c:v>197.91999999996489</c:v>
                </c:pt>
                <c:pt idx="19793">
                  <c:v>197.92999999996499</c:v>
                </c:pt>
                <c:pt idx="19794">
                  <c:v>197.93999999996501</c:v>
                </c:pt>
                <c:pt idx="19795">
                  <c:v>197.94999999996489</c:v>
                </c:pt>
                <c:pt idx="19796">
                  <c:v>197.95999999996499</c:v>
                </c:pt>
                <c:pt idx="19797">
                  <c:v>197.9699999999649</c:v>
                </c:pt>
                <c:pt idx="19798">
                  <c:v>197.97999999996489</c:v>
                </c:pt>
                <c:pt idx="19799">
                  <c:v>197.98999999996499</c:v>
                </c:pt>
                <c:pt idx="19800">
                  <c:v>197.9999999999649</c:v>
                </c:pt>
                <c:pt idx="19801">
                  <c:v>198.00999999996489</c:v>
                </c:pt>
                <c:pt idx="19802">
                  <c:v>198.01999999996491</c:v>
                </c:pt>
                <c:pt idx="19803">
                  <c:v>198.02999999996479</c:v>
                </c:pt>
                <c:pt idx="19804">
                  <c:v>198.03999999996481</c:v>
                </c:pt>
                <c:pt idx="19805">
                  <c:v>198.0499999999648</c:v>
                </c:pt>
                <c:pt idx="19806">
                  <c:v>198.05999999996479</c:v>
                </c:pt>
                <c:pt idx="19807">
                  <c:v>198.06999999996481</c:v>
                </c:pt>
                <c:pt idx="19808">
                  <c:v>198.0799999999648</c:v>
                </c:pt>
                <c:pt idx="19809">
                  <c:v>198.08999999996479</c:v>
                </c:pt>
                <c:pt idx="19810">
                  <c:v>198.09999999996481</c:v>
                </c:pt>
                <c:pt idx="19811">
                  <c:v>198.1099999999648</c:v>
                </c:pt>
                <c:pt idx="19812">
                  <c:v>198.11999999996479</c:v>
                </c:pt>
                <c:pt idx="19813">
                  <c:v>198.12999999996481</c:v>
                </c:pt>
                <c:pt idx="19814">
                  <c:v>198.13999999996469</c:v>
                </c:pt>
                <c:pt idx="19815">
                  <c:v>198.14999999996471</c:v>
                </c:pt>
                <c:pt idx="19816">
                  <c:v>198.15999999996481</c:v>
                </c:pt>
                <c:pt idx="19817">
                  <c:v>198.16999999996469</c:v>
                </c:pt>
                <c:pt idx="19818">
                  <c:v>198.17999999996471</c:v>
                </c:pt>
                <c:pt idx="19819">
                  <c:v>198.1899999999647</c:v>
                </c:pt>
                <c:pt idx="19820">
                  <c:v>198.19999999996469</c:v>
                </c:pt>
                <c:pt idx="19821">
                  <c:v>198.20999999996471</c:v>
                </c:pt>
                <c:pt idx="19822">
                  <c:v>198.2199999999647</c:v>
                </c:pt>
                <c:pt idx="19823">
                  <c:v>198.22999999996469</c:v>
                </c:pt>
                <c:pt idx="19824">
                  <c:v>198.23999999996471</c:v>
                </c:pt>
                <c:pt idx="19825">
                  <c:v>198.24999999996459</c:v>
                </c:pt>
                <c:pt idx="19826">
                  <c:v>198.25999999996461</c:v>
                </c:pt>
                <c:pt idx="19827">
                  <c:v>198.2699999999646</c:v>
                </c:pt>
                <c:pt idx="19828">
                  <c:v>198.27999999996459</c:v>
                </c:pt>
                <c:pt idx="19829">
                  <c:v>198.28999999996461</c:v>
                </c:pt>
                <c:pt idx="19830">
                  <c:v>198.2999999999646</c:v>
                </c:pt>
                <c:pt idx="19831">
                  <c:v>198.30999999996459</c:v>
                </c:pt>
                <c:pt idx="19832">
                  <c:v>198.31999999996461</c:v>
                </c:pt>
                <c:pt idx="19833">
                  <c:v>198.3299999999646</c:v>
                </c:pt>
                <c:pt idx="19834">
                  <c:v>198.33999999996459</c:v>
                </c:pt>
                <c:pt idx="19835">
                  <c:v>198.34999999996461</c:v>
                </c:pt>
                <c:pt idx="19836">
                  <c:v>198.3599999999646</c:v>
                </c:pt>
                <c:pt idx="19837">
                  <c:v>198.36999999996459</c:v>
                </c:pt>
                <c:pt idx="19838">
                  <c:v>198.37999999996461</c:v>
                </c:pt>
                <c:pt idx="19839">
                  <c:v>198.38999999996449</c:v>
                </c:pt>
                <c:pt idx="19840">
                  <c:v>198.39999999996451</c:v>
                </c:pt>
                <c:pt idx="19841">
                  <c:v>198.4099999999645</c:v>
                </c:pt>
                <c:pt idx="19842">
                  <c:v>198.41999999996449</c:v>
                </c:pt>
                <c:pt idx="19843">
                  <c:v>198.42999999996451</c:v>
                </c:pt>
                <c:pt idx="19844">
                  <c:v>198.4399999999645</c:v>
                </c:pt>
                <c:pt idx="19845">
                  <c:v>198.44999999996449</c:v>
                </c:pt>
                <c:pt idx="19846">
                  <c:v>198.45999999996451</c:v>
                </c:pt>
                <c:pt idx="19847">
                  <c:v>198.46999999996439</c:v>
                </c:pt>
                <c:pt idx="19848">
                  <c:v>198.47999999996441</c:v>
                </c:pt>
                <c:pt idx="19849">
                  <c:v>198.48999999996451</c:v>
                </c:pt>
                <c:pt idx="19850">
                  <c:v>198.49999999996439</c:v>
                </c:pt>
                <c:pt idx="19851">
                  <c:v>198.50999999996441</c:v>
                </c:pt>
                <c:pt idx="19852">
                  <c:v>198.5199999999644</c:v>
                </c:pt>
                <c:pt idx="19853">
                  <c:v>198.52999999996439</c:v>
                </c:pt>
                <c:pt idx="19854">
                  <c:v>198.53999999996441</c:v>
                </c:pt>
                <c:pt idx="19855">
                  <c:v>198.5499999999644</c:v>
                </c:pt>
                <c:pt idx="19856">
                  <c:v>198.55999999996439</c:v>
                </c:pt>
                <c:pt idx="19857">
                  <c:v>198.56999999996441</c:v>
                </c:pt>
                <c:pt idx="19858">
                  <c:v>198.57999999996429</c:v>
                </c:pt>
                <c:pt idx="19859">
                  <c:v>198.58999999996439</c:v>
                </c:pt>
                <c:pt idx="19860">
                  <c:v>198.59999999996441</c:v>
                </c:pt>
                <c:pt idx="19861">
                  <c:v>198.60999999996429</c:v>
                </c:pt>
                <c:pt idx="19862">
                  <c:v>198.61999999996431</c:v>
                </c:pt>
                <c:pt idx="19863">
                  <c:v>198.6299999999643</c:v>
                </c:pt>
                <c:pt idx="19864">
                  <c:v>198.63999999996429</c:v>
                </c:pt>
                <c:pt idx="19865">
                  <c:v>198.64999999996431</c:v>
                </c:pt>
                <c:pt idx="19866">
                  <c:v>198.6599999999643</c:v>
                </c:pt>
                <c:pt idx="19867">
                  <c:v>198.66999999996429</c:v>
                </c:pt>
                <c:pt idx="19868">
                  <c:v>198.67999999996431</c:v>
                </c:pt>
                <c:pt idx="19869">
                  <c:v>198.68999999996419</c:v>
                </c:pt>
                <c:pt idx="19870">
                  <c:v>198.69999999996421</c:v>
                </c:pt>
                <c:pt idx="19871">
                  <c:v>198.7099999999642</c:v>
                </c:pt>
                <c:pt idx="19872">
                  <c:v>198.71999999996419</c:v>
                </c:pt>
                <c:pt idx="19873">
                  <c:v>198.72999999996421</c:v>
                </c:pt>
                <c:pt idx="19874">
                  <c:v>198.7399999999642</c:v>
                </c:pt>
                <c:pt idx="19875">
                  <c:v>198.74999999996419</c:v>
                </c:pt>
                <c:pt idx="19876">
                  <c:v>198.75999999996421</c:v>
                </c:pt>
                <c:pt idx="19877">
                  <c:v>198.7699999999642</c:v>
                </c:pt>
                <c:pt idx="19878">
                  <c:v>198.77999999996419</c:v>
                </c:pt>
                <c:pt idx="19879">
                  <c:v>198.78999999996421</c:v>
                </c:pt>
                <c:pt idx="19880">
                  <c:v>198.79999999996409</c:v>
                </c:pt>
                <c:pt idx="19881">
                  <c:v>198.80999999996419</c:v>
                </c:pt>
                <c:pt idx="19882">
                  <c:v>198.81999999996421</c:v>
                </c:pt>
                <c:pt idx="19883">
                  <c:v>198.82999999996409</c:v>
                </c:pt>
                <c:pt idx="19884">
                  <c:v>198.83999999996411</c:v>
                </c:pt>
                <c:pt idx="19885">
                  <c:v>198.8499999999641</c:v>
                </c:pt>
                <c:pt idx="19886">
                  <c:v>198.85999999996409</c:v>
                </c:pt>
                <c:pt idx="19887">
                  <c:v>198.86999999996411</c:v>
                </c:pt>
                <c:pt idx="19888">
                  <c:v>198.8799999999641</c:v>
                </c:pt>
                <c:pt idx="19889">
                  <c:v>198.88999999996409</c:v>
                </c:pt>
                <c:pt idx="19890">
                  <c:v>198.89999999996411</c:v>
                </c:pt>
                <c:pt idx="19891">
                  <c:v>198.90999999996399</c:v>
                </c:pt>
                <c:pt idx="19892">
                  <c:v>198.91999999996401</c:v>
                </c:pt>
                <c:pt idx="19893">
                  <c:v>198.92999999996411</c:v>
                </c:pt>
                <c:pt idx="19894">
                  <c:v>198.93999999996399</c:v>
                </c:pt>
                <c:pt idx="19895">
                  <c:v>198.94999999996401</c:v>
                </c:pt>
                <c:pt idx="19896">
                  <c:v>198.959999999964</c:v>
                </c:pt>
                <c:pt idx="19897">
                  <c:v>198.96999999996399</c:v>
                </c:pt>
                <c:pt idx="19898">
                  <c:v>198.97999999996401</c:v>
                </c:pt>
                <c:pt idx="19899">
                  <c:v>198.989999999964</c:v>
                </c:pt>
                <c:pt idx="19900">
                  <c:v>198.99999999996399</c:v>
                </c:pt>
                <c:pt idx="19901">
                  <c:v>199.00999999996401</c:v>
                </c:pt>
                <c:pt idx="19902">
                  <c:v>199.01999999996389</c:v>
                </c:pt>
                <c:pt idx="19903">
                  <c:v>199.02999999996399</c:v>
                </c:pt>
                <c:pt idx="19904">
                  <c:v>199.03999999996401</c:v>
                </c:pt>
                <c:pt idx="19905">
                  <c:v>199.04999999996389</c:v>
                </c:pt>
                <c:pt idx="19906">
                  <c:v>199.05999999996399</c:v>
                </c:pt>
                <c:pt idx="19907">
                  <c:v>199.0699999999639</c:v>
                </c:pt>
                <c:pt idx="19908">
                  <c:v>199.07999999996389</c:v>
                </c:pt>
                <c:pt idx="19909">
                  <c:v>199.08999999996399</c:v>
                </c:pt>
                <c:pt idx="19910">
                  <c:v>199.0999999999639</c:v>
                </c:pt>
                <c:pt idx="19911">
                  <c:v>199.10999999996389</c:v>
                </c:pt>
                <c:pt idx="19912">
                  <c:v>199.11999999996391</c:v>
                </c:pt>
                <c:pt idx="19913">
                  <c:v>199.12999999996379</c:v>
                </c:pt>
                <c:pt idx="19914">
                  <c:v>199.13999999996381</c:v>
                </c:pt>
                <c:pt idx="19915">
                  <c:v>199.1499999999638</c:v>
                </c:pt>
                <c:pt idx="19916">
                  <c:v>199.15999999996379</c:v>
                </c:pt>
                <c:pt idx="19917">
                  <c:v>199.16999999996381</c:v>
                </c:pt>
                <c:pt idx="19918">
                  <c:v>199.1799999999638</c:v>
                </c:pt>
                <c:pt idx="19919">
                  <c:v>199.18999999996379</c:v>
                </c:pt>
                <c:pt idx="19920">
                  <c:v>199.19999999996381</c:v>
                </c:pt>
                <c:pt idx="19921">
                  <c:v>199.2099999999638</c:v>
                </c:pt>
                <c:pt idx="19922">
                  <c:v>199.21999999996379</c:v>
                </c:pt>
                <c:pt idx="19923">
                  <c:v>199.22999999996381</c:v>
                </c:pt>
                <c:pt idx="19924">
                  <c:v>199.23999999996369</c:v>
                </c:pt>
                <c:pt idx="19925">
                  <c:v>199.24999999996371</c:v>
                </c:pt>
                <c:pt idx="19926">
                  <c:v>199.25999999996381</c:v>
                </c:pt>
                <c:pt idx="19927">
                  <c:v>199.26999999996369</c:v>
                </c:pt>
                <c:pt idx="19928">
                  <c:v>199.27999999996371</c:v>
                </c:pt>
                <c:pt idx="19929">
                  <c:v>199.2899999999637</c:v>
                </c:pt>
                <c:pt idx="19930">
                  <c:v>199.29999999996369</c:v>
                </c:pt>
                <c:pt idx="19931">
                  <c:v>199.30999999996371</c:v>
                </c:pt>
                <c:pt idx="19932">
                  <c:v>199.3199999999637</c:v>
                </c:pt>
                <c:pt idx="19933">
                  <c:v>199.32999999996369</c:v>
                </c:pt>
                <c:pt idx="19934">
                  <c:v>199.33999999996371</c:v>
                </c:pt>
                <c:pt idx="19935">
                  <c:v>199.34999999996359</c:v>
                </c:pt>
                <c:pt idx="19936">
                  <c:v>199.35999999996369</c:v>
                </c:pt>
                <c:pt idx="19937">
                  <c:v>199.36999999996371</c:v>
                </c:pt>
                <c:pt idx="19938">
                  <c:v>199.37999999996359</c:v>
                </c:pt>
                <c:pt idx="19939">
                  <c:v>199.38999999996361</c:v>
                </c:pt>
                <c:pt idx="19940">
                  <c:v>199.3999999999636</c:v>
                </c:pt>
                <c:pt idx="19941">
                  <c:v>199.40999999996359</c:v>
                </c:pt>
                <c:pt idx="19942">
                  <c:v>199.41999999996361</c:v>
                </c:pt>
                <c:pt idx="19943">
                  <c:v>199.4299999999636</c:v>
                </c:pt>
                <c:pt idx="19944">
                  <c:v>199.43999999996359</c:v>
                </c:pt>
                <c:pt idx="19945">
                  <c:v>199.44999999996361</c:v>
                </c:pt>
                <c:pt idx="19946">
                  <c:v>199.4599999999636</c:v>
                </c:pt>
                <c:pt idx="19947">
                  <c:v>199.46999999996359</c:v>
                </c:pt>
                <c:pt idx="19948">
                  <c:v>199.47999999996361</c:v>
                </c:pt>
                <c:pt idx="19949">
                  <c:v>199.48999999996349</c:v>
                </c:pt>
                <c:pt idx="19950">
                  <c:v>199.49999999996351</c:v>
                </c:pt>
                <c:pt idx="19951">
                  <c:v>199.5099999999635</c:v>
                </c:pt>
                <c:pt idx="19952">
                  <c:v>199.51999999996349</c:v>
                </c:pt>
                <c:pt idx="19953">
                  <c:v>199.52999999996351</c:v>
                </c:pt>
                <c:pt idx="19954">
                  <c:v>199.5399999999635</c:v>
                </c:pt>
                <c:pt idx="19955">
                  <c:v>199.54999999996349</c:v>
                </c:pt>
                <c:pt idx="19956">
                  <c:v>199.55999999996351</c:v>
                </c:pt>
                <c:pt idx="19957">
                  <c:v>199.56999999996339</c:v>
                </c:pt>
                <c:pt idx="19958">
                  <c:v>199.57999999996341</c:v>
                </c:pt>
                <c:pt idx="19959">
                  <c:v>199.58999999996351</c:v>
                </c:pt>
                <c:pt idx="19960">
                  <c:v>199.59999999996339</c:v>
                </c:pt>
                <c:pt idx="19961">
                  <c:v>199.60999999996341</c:v>
                </c:pt>
                <c:pt idx="19962">
                  <c:v>199.6199999999634</c:v>
                </c:pt>
                <c:pt idx="19963">
                  <c:v>199.62999999996339</c:v>
                </c:pt>
                <c:pt idx="19964">
                  <c:v>199.63999999996341</c:v>
                </c:pt>
                <c:pt idx="19965">
                  <c:v>199.6499999999634</c:v>
                </c:pt>
                <c:pt idx="19966">
                  <c:v>199.65999999996339</c:v>
                </c:pt>
                <c:pt idx="19967">
                  <c:v>199.66999999996341</c:v>
                </c:pt>
                <c:pt idx="19968">
                  <c:v>199.67999999996329</c:v>
                </c:pt>
                <c:pt idx="19969">
                  <c:v>199.68999999996339</c:v>
                </c:pt>
                <c:pt idx="19970">
                  <c:v>199.69999999996341</c:v>
                </c:pt>
                <c:pt idx="19971">
                  <c:v>199.70999999996329</c:v>
                </c:pt>
                <c:pt idx="19972">
                  <c:v>199.71999999996331</c:v>
                </c:pt>
                <c:pt idx="19973">
                  <c:v>199.7299999999633</c:v>
                </c:pt>
                <c:pt idx="19974">
                  <c:v>199.73999999996329</c:v>
                </c:pt>
                <c:pt idx="19975">
                  <c:v>199.74999999996331</c:v>
                </c:pt>
                <c:pt idx="19976">
                  <c:v>199.7599999999633</c:v>
                </c:pt>
                <c:pt idx="19977">
                  <c:v>199.76999999996329</c:v>
                </c:pt>
                <c:pt idx="19978">
                  <c:v>199.77999999996331</c:v>
                </c:pt>
                <c:pt idx="19979">
                  <c:v>199.78999999996319</c:v>
                </c:pt>
                <c:pt idx="19980">
                  <c:v>199.79999999996321</c:v>
                </c:pt>
                <c:pt idx="19981">
                  <c:v>199.80999999996331</c:v>
                </c:pt>
                <c:pt idx="19982">
                  <c:v>199.81999999996319</c:v>
                </c:pt>
                <c:pt idx="19983">
                  <c:v>199.82999999996321</c:v>
                </c:pt>
                <c:pt idx="19984">
                  <c:v>199.8399999999632</c:v>
                </c:pt>
                <c:pt idx="19985">
                  <c:v>199.84999999996319</c:v>
                </c:pt>
                <c:pt idx="19986">
                  <c:v>199.85999999996321</c:v>
                </c:pt>
                <c:pt idx="19987">
                  <c:v>199.8699999999632</c:v>
                </c:pt>
                <c:pt idx="19988">
                  <c:v>199.87999999996319</c:v>
                </c:pt>
                <c:pt idx="19989">
                  <c:v>199.88999999996321</c:v>
                </c:pt>
                <c:pt idx="19990">
                  <c:v>199.8999999999632</c:v>
                </c:pt>
                <c:pt idx="19991">
                  <c:v>199.90999999996319</c:v>
                </c:pt>
                <c:pt idx="19992">
                  <c:v>199.91999999996321</c:v>
                </c:pt>
                <c:pt idx="19993">
                  <c:v>199.92999999996309</c:v>
                </c:pt>
                <c:pt idx="19994">
                  <c:v>199.93999999996311</c:v>
                </c:pt>
                <c:pt idx="19995">
                  <c:v>199.9499999999631</c:v>
                </c:pt>
                <c:pt idx="19996">
                  <c:v>199.95999999996309</c:v>
                </c:pt>
                <c:pt idx="19997">
                  <c:v>199.96999999996311</c:v>
                </c:pt>
                <c:pt idx="19998">
                  <c:v>199.9799999999631</c:v>
                </c:pt>
                <c:pt idx="19999">
                  <c:v>199.98999999996309</c:v>
                </c:pt>
                <c:pt idx="20000">
                  <c:v>199.99999999996311</c:v>
                </c:pt>
                <c:pt idx="20001">
                  <c:v>200.00999999996299</c:v>
                </c:pt>
                <c:pt idx="20002">
                  <c:v>200.01999999996301</c:v>
                </c:pt>
                <c:pt idx="20003">
                  <c:v>200.02999999996311</c:v>
                </c:pt>
                <c:pt idx="20004">
                  <c:v>200.03999999996299</c:v>
                </c:pt>
                <c:pt idx="20005">
                  <c:v>200.04999999996301</c:v>
                </c:pt>
                <c:pt idx="20006">
                  <c:v>200.059999999963</c:v>
                </c:pt>
                <c:pt idx="20007">
                  <c:v>200.06999999996299</c:v>
                </c:pt>
                <c:pt idx="20008">
                  <c:v>200.07999999996301</c:v>
                </c:pt>
                <c:pt idx="20009">
                  <c:v>200.089999999963</c:v>
                </c:pt>
                <c:pt idx="20010">
                  <c:v>200.09999999996299</c:v>
                </c:pt>
                <c:pt idx="20011">
                  <c:v>200.10999999996301</c:v>
                </c:pt>
                <c:pt idx="20012">
                  <c:v>200.11999999996269</c:v>
                </c:pt>
                <c:pt idx="20013">
                  <c:v>200.12999999996291</c:v>
                </c:pt>
                <c:pt idx="20014">
                  <c:v>200.1399999999629</c:v>
                </c:pt>
                <c:pt idx="20015">
                  <c:v>200.14999999996269</c:v>
                </c:pt>
                <c:pt idx="20016">
                  <c:v>200.15999999996291</c:v>
                </c:pt>
                <c:pt idx="20017">
                  <c:v>200.1699999999629</c:v>
                </c:pt>
                <c:pt idx="20018">
                  <c:v>200.17999999996269</c:v>
                </c:pt>
                <c:pt idx="20019">
                  <c:v>200.18999999996291</c:v>
                </c:pt>
                <c:pt idx="20020">
                  <c:v>200.1999999999629</c:v>
                </c:pt>
                <c:pt idx="20021">
                  <c:v>200.20999999996249</c:v>
                </c:pt>
                <c:pt idx="20022">
                  <c:v>200.21999999996271</c:v>
                </c:pt>
                <c:pt idx="20023">
                  <c:v>200.22999999996281</c:v>
                </c:pt>
                <c:pt idx="20024">
                  <c:v>200.23999999996249</c:v>
                </c:pt>
                <c:pt idx="20025">
                  <c:v>200.24999999996271</c:v>
                </c:pt>
                <c:pt idx="20026">
                  <c:v>200.25999999996279</c:v>
                </c:pt>
                <c:pt idx="20027">
                  <c:v>200.26999999996261</c:v>
                </c:pt>
                <c:pt idx="20028">
                  <c:v>200.27999999996271</c:v>
                </c:pt>
                <c:pt idx="20029">
                  <c:v>200.28999999996279</c:v>
                </c:pt>
                <c:pt idx="20030">
                  <c:v>200.29999999996281</c:v>
                </c:pt>
                <c:pt idx="20031">
                  <c:v>200.3099999999628</c:v>
                </c:pt>
                <c:pt idx="20032">
                  <c:v>200.31999999996279</c:v>
                </c:pt>
                <c:pt idx="20033">
                  <c:v>200.32999999996281</c:v>
                </c:pt>
                <c:pt idx="20034">
                  <c:v>200.33999999996271</c:v>
                </c:pt>
                <c:pt idx="20035">
                  <c:v>200.34999999996271</c:v>
                </c:pt>
                <c:pt idx="20036">
                  <c:v>200.35999999996281</c:v>
                </c:pt>
                <c:pt idx="20037">
                  <c:v>200.36999999996269</c:v>
                </c:pt>
                <c:pt idx="20038">
                  <c:v>200.37999999996271</c:v>
                </c:pt>
                <c:pt idx="20039">
                  <c:v>200.3899999999627</c:v>
                </c:pt>
                <c:pt idx="20040">
                  <c:v>200.39999999996269</c:v>
                </c:pt>
                <c:pt idx="20041">
                  <c:v>200.40999999996271</c:v>
                </c:pt>
                <c:pt idx="20042">
                  <c:v>200.4199999999627</c:v>
                </c:pt>
                <c:pt idx="20043">
                  <c:v>200.42999999996269</c:v>
                </c:pt>
                <c:pt idx="20044">
                  <c:v>200.43999999996271</c:v>
                </c:pt>
                <c:pt idx="20045">
                  <c:v>200.44999999996261</c:v>
                </c:pt>
                <c:pt idx="20046">
                  <c:v>200.4599999999626</c:v>
                </c:pt>
                <c:pt idx="20047">
                  <c:v>200.4699999999626</c:v>
                </c:pt>
                <c:pt idx="20048">
                  <c:v>200.47999999996259</c:v>
                </c:pt>
                <c:pt idx="20049">
                  <c:v>200.48999999996261</c:v>
                </c:pt>
                <c:pt idx="20050">
                  <c:v>200.4999999999626</c:v>
                </c:pt>
                <c:pt idx="20051">
                  <c:v>200.50999999996259</c:v>
                </c:pt>
                <c:pt idx="20052">
                  <c:v>200.51999999996261</c:v>
                </c:pt>
                <c:pt idx="20053">
                  <c:v>200.5299999999626</c:v>
                </c:pt>
                <c:pt idx="20054">
                  <c:v>200.53999999996259</c:v>
                </c:pt>
                <c:pt idx="20055">
                  <c:v>200.54999999996261</c:v>
                </c:pt>
                <c:pt idx="20056">
                  <c:v>200.55999999996251</c:v>
                </c:pt>
                <c:pt idx="20057">
                  <c:v>200.5699999999625</c:v>
                </c:pt>
                <c:pt idx="20058">
                  <c:v>200.5799999999625</c:v>
                </c:pt>
                <c:pt idx="20059">
                  <c:v>200.58999999996249</c:v>
                </c:pt>
                <c:pt idx="20060">
                  <c:v>200.59999999996251</c:v>
                </c:pt>
                <c:pt idx="20061">
                  <c:v>200.6099999999625</c:v>
                </c:pt>
                <c:pt idx="20062">
                  <c:v>200.61999999996229</c:v>
                </c:pt>
                <c:pt idx="20063">
                  <c:v>200.62999999996251</c:v>
                </c:pt>
                <c:pt idx="20064">
                  <c:v>200.6399999999625</c:v>
                </c:pt>
                <c:pt idx="20065">
                  <c:v>200.64999999996209</c:v>
                </c:pt>
                <c:pt idx="20066">
                  <c:v>200.65999999996251</c:v>
                </c:pt>
                <c:pt idx="20067">
                  <c:v>200.66999999996241</c:v>
                </c:pt>
                <c:pt idx="20068">
                  <c:v>200.67999999996209</c:v>
                </c:pt>
                <c:pt idx="20069">
                  <c:v>200.6899999999624</c:v>
                </c:pt>
                <c:pt idx="20070">
                  <c:v>200.69999999996239</c:v>
                </c:pt>
                <c:pt idx="20071">
                  <c:v>200.70999999996221</c:v>
                </c:pt>
                <c:pt idx="20072">
                  <c:v>200.71999999996231</c:v>
                </c:pt>
                <c:pt idx="20073">
                  <c:v>200.72999999996239</c:v>
                </c:pt>
                <c:pt idx="20074">
                  <c:v>200.73999999996241</c:v>
                </c:pt>
                <c:pt idx="20075">
                  <c:v>200.74999999996231</c:v>
                </c:pt>
                <c:pt idx="20076">
                  <c:v>200.75999999996239</c:v>
                </c:pt>
                <c:pt idx="20077">
                  <c:v>200.76999999996241</c:v>
                </c:pt>
                <c:pt idx="20078">
                  <c:v>200.77999999996231</c:v>
                </c:pt>
                <c:pt idx="20079">
                  <c:v>200.7899999999623</c:v>
                </c:pt>
                <c:pt idx="20080">
                  <c:v>200.7999999999623</c:v>
                </c:pt>
                <c:pt idx="20081">
                  <c:v>200.80999999996229</c:v>
                </c:pt>
                <c:pt idx="20082">
                  <c:v>200.81999999996231</c:v>
                </c:pt>
                <c:pt idx="20083">
                  <c:v>200.8299999999623</c:v>
                </c:pt>
                <c:pt idx="20084">
                  <c:v>200.83999999996229</c:v>
                </c:pt>
                <c:pt idx="20085">
                  <c:v>200.84999999996231</c:v>
                </c:pt>
                <c:pt idx="20086">
                  <c:v>200.8599999999623</c:v>
                </c:pt>
                <c:pt idx="20087">
                  <c:v>200.86999999996229</c:v>
                </c:pt>
                <c:pt idx="20088">
                  <c:v>200.87999999996231</c:v>
                </c:pt>
                <c:pt idx="20089">
                  <c:v>200.88999999996221</c:v>
                </c:pt>
                <c:pt idx="20090">
                  <c:v>200.8999999999622</c:v>
                </c:pt>
                <c:pt idx="20091">
                  <c:v>200.9099999999622</c:v>
                </c:pt>
                <c:pt idx="20092">
                  <c:v>200.91999999996219</c:v>
                </c:pt>
                <c:pt idx="20093">
                  <c:v>200.92999999996221</c:v>
                </c:pt>
                <c:pt idx="20094">
                  <c:v>200.9399999999622</c:v>
                </c:pt>
                <c:pt idx="20095">
                  <c:v>200.94999999996219</c:v>
                </c:pt>
                <c:pt idx="20096">
                  <c:v>200.95999999996221</c:v>
                </c:pt>
                <c:pt idx="20097">
                  <c:v>200.9699999999622</c:v>
                </c:pt>
                <c:pt idx="20098">
                  <c:v>200.97999999996219</c:v>
                </c:pt>
                <c:pt idx="20099">
                  <c:v>200.98999999996221</c:v>
                </c:pt>
                <c:pt idx="20100">
                  <c:v>200.99999999996211</c:v>
                </c:pt>
                <c:pt idx="20101">
                  <c:v>201.0099999999621</c:v>
                </c:pt>
                <c:pt idx="20102">
                  <c:v>201.0199999999621</c:v>
                </c:pt>
                <c:pt idx="20103">
                  <c:v>201.02999999996209</c:v>
                </c:pt>
                <c:pt idx="20104">
                  <c:v>201.03999999996211</c:v>
                </c:pt>
                <c:pt idx="20105">
                  <c:v>201.0499999999621</c:v>
                </c:pt>
                <c:pt idx="20106">
                  <c:v>201.05999999996209</c:v>
                </c:pt>
                <c:pt idx="20107">
                  <c:v>201.06999999996211</c:v>
                </c:pt>
                <c:pt idx="20108">
                  <c:v>201.0799999999621</c:v>
                </c:pt>
                <c:pt idx="20109">
                  <c:v>201.08999999996209</c:v>
                </c:pt>
                <c:pt idx="20110">
                  <c:v>201.09999999996211</c:v>
                </c:pt>
                <c:pt idx="20111">
                  <c:v>201.10999999996201</c:v>
                </c:pt>
                <c:pt idx="20112">
                  <c:v>201.11999999996169</c:v>
                </c:pt>
                <c:pt idx="20113">
                  <c:v>201.129999999962</c:v>
                </c:pt>
                <c:pt idx="20114">
                  <c:v>201.13999999996199</c:v>
                </c:pt>
                <c:pt idx="20115">
                  <c:v>201.14999999996181</c:v>
                </c:pt>
                <c:pt idx="20116">
                  <c:v>201.159999999962</c:v>
                </c:pt>
                <c:pt idx="20117">
                  <c:v>201.16999999996199</c:v>
                </c:pt>
                <c:pt idx="20118">
                  <c:v>201.17999999996201</c:v>
                </c:pt>
                <c:pt idx="20119">
                  <c:v>201.189999999962</c:v>
                </c:pt>
                <c:pt idx="20120">
                  <c:v>201.19999999996199</c:v>
                </c:pt>
                <c:pt idx="20121">
                  <c:v>201.20999999996201</c:v>
                </c:pt>
                <c:pt idx="20122">
                  <c:v>201.21999999996191</c:v>
                </c:pt>
                <c:pt idx="20123">
                  <c:v>201.2299999999619</c:v>
                </c:pt>
                <c:pt idx="20124">
                  <c:v>201.2399999999619</c:v>
                </c:pt>
                <c:pt idx="20125">
                  <c:v>201.24999999996169</c:v>
                </c:pt>
                <c:pt idx="20126">
                  <c:v>201.25999999996191</c:v>
                </c:pt>
                <c:pt idx="20127">
                  <c:v>201.2699999999619</c:v>
                </c:pt>
                <c:pt idx="20128">
                  <c:v>201.27999999996169</c:v>
                </c:pt>
                <c:pt idx="20129">
                  <c:v>201.28999999996191</c:v>
                </c:pt>
                <c:pt idx="20130">
                  <c:v>201.2999999999619</c:v>
                </c:pt>
                <c:pt idx="20131">
                  <c:v>201.30999999996189</c:v>
                </c:pt>
                <c:pt idx="20132">
                  <c:v>201.31999999996191</c:v>
                </c:pt>
                <c:pt idx="20133">
                  <c:v>201.32999999996181</c:v>
                </c:pt>
                <c:pt idx="20134">
                  <c:v>201.3399999999618</c:v>
                </c:pt>
                <c:pt idx="20135">
                  <c:v>201.3499999999618</c:v>
                </c:pt>
                <c:pt idx="20136">
                  <c:v>201.35999999996179</c:v>
                </c:pt>
                <c:pt idx="20137">
                  <c:v>201.36999999996181</c:v>
                </c:pt>
                <c:pt idx="20138">
                  <c:v>201.3799999999618</c:v>
                </c:pt>
                <c:pt idx="20139">
                  <c:v>201.38999999996179</c:v>
                </c:pt>
                <c:pt idx="20140">
                  <c:v>201.39999999996181</c:v>
                </c:pt>
                <c:pt idx="20141">
                  <c:v>201.4099999999618</c:v>
                </c:pt>
                <c:pt idx="20142">
                  <c:v>201.41999999996179</c:v>
                </c:pt>
                <c:pt idx="20143">
                  <c:v>201.42999999996181</c:v>
                </c:pt>
                <c:pt idx="20144">
                  <c:v>201.43999999996171</c:v>
                </c:pt>
                <c:pt idx="20145">
                  <c:v>201.4499999999617</c:v>
                </c:pt>
                <c:pt idx="20146">
                  <c:v>201.45999999996181</c:v>
                </c:pt>
                <c:pt idx="20147">
                  <c:v>201.46999999996169</c:v>
                </c:pt>
                <c:pt idx="20148">
                  <c:v>201.47999999996171</c:v>
                </c:pt>
                <c:pt idx="20149">
                  <c:v>201.4899999999617</c:v>
                </c:pt>
                <c:pt idx="20150">
                  <c:v>201.49999999996169</c:v>
                </c:pt>
                <c:pt idx="20151">
                  <c:v>201.50999999996171</c:v>
                </c:pt>
                <c:pt idx="20152">
                  <c:v>201.5199999999617</c:v>
                </c:pt>
                <c:pt idx="20153">
                  <c:v>201.52999999996169</c:v>
                </c:pt>
                <c:pt idx="20154">
                  <c:v>201.53999999996171</c:v>
                </c:pt>
                <c:pt idx="20155">
                  <c:v>201.54999999996161</c:v>
                </c:pt>
                <c:pt idx="20156">
                  <c:v>201.5599999999616</c:v>
                </c:pt>
                <c:pt idx="20157">
                  <c:v>201.5699999999616</c:v>
                </c:pt>
                <c:pt idx="20158">
                  <c:v>201.57999999996159</c:v>
                </c:pt>
                <c:pt idx="20159">
                  <c:v>201.58999999996161</c:v>
                </c:pt>
                <c:pt idx="20160">
                  <c:v>201.5999999999616</c:v>
                </c:pt>
                <c:pt idx="20161">
                  <c:v>201.60999999996159</c:v>
                </c:pt>
                <c:pt idx="20162">
                  <c:v>201.61999999996141</c:v>
                </c:pt>
                <c:pt idx="20163">
                  <c:v>201.6299999999616</c:v>
                </c:pt>
                <c:pt idx="20164">
                  <c:v>201.63999999996159</c:v>
                </c:pt>
                <c:pt idx="20165">
                  <c:v>201.64999999996161</c:v>
                </c:pt>
                <c:pt idx="20166">
                  <c:v>201.65999999996151</c:v>
                </c:pt>
                <c:pt idx="20167">
                  <c:v>201.6699999999615</c:v>
                </c:pt>
                <c:pt idx="20168">
                  <c:v>201.6799999999615</c:v>
                </c:pt>
                <c:pt idx="20169">
                  <c:v>201.68999999996149</c:v>
                </c:pt>
                <c:pt idx="20170">
                  <c:v>201.69999999996151</c:v>
                </c:pt>
                <c:pt idx="20171">
                  <c:v>201.7099999999615</c:v>
                </c:pt>
                <c:pt idx="20172">
                  <c:v>201.71999999996129</c:v>
                </c:pt>
                <c:pt idx="20173">
                  <c:v>201.72999999996151</c:v>
                </c:pt>
                <c:pt idx="20174">
                  <c:v>201.7399999999615</c:v>
                </c:pt>
                <c:pt idx="20175">
                  <c:v>201.74999999996109</c:v>
                </c:pt>
                <c:pt idx="20176">
                  <c:v>201.75999999996151</c:v>
                </c:pt>
                <c:pt idx="20177">
                  <c:v>201.76999999996141</c:v>
                </c:pt>
                <c:pt idx="20178">
                  <c:v>201.77999999996109</c:v>
                </c:pt>
                <c:pt idx="20179">
                  <c:v>201.7899999999614</c:v>
                </c:pt>
                <c:pt idx="20180">
                  <c:v>201.79999999996139</c:v>
                </c:pt>
                <c:pt idx="20181">
                  <c:v>201.80999999996141</c:v>
                </c:pt>
                <c:pt idx="20182">
                  <c:v>201.8199999999614</c:v>
                </c:pt>
                <c:pt idx="20183">
                  <c:v>201.82999999996139</c:v>
                </c:pt>
                <c:pt idx="20184">
                  <c:v>201.83999999996141</c:v>
                </c:pt>
                <c:pt idx="20185">
                  <c:v>201.8499999999614</c:v>
                </c:pt>
                <c:pt idx="20186">
                  <c:v>201.85999999996139</c:v>
                </c:pt>
                <c:pt idx="20187">
                  <c:v>201.86999999996141</c:v>
                </c:pt>
                <c:pt idx="20188">
                  <c:v>201.87999999996131</c:v>
                </c:pt>
                <c:pt idx="20189">
                  <c:v>201.88999999996139</c:v>
                </c:pt>
                <c:pt idx="20190">
                  <c:v>201.89999999996141</c:v>
                </c:pt>
                <c:pt idx="20191">
                  <c:v>201.90999999996129</c:v>
                </c:pt>
                <c:pt idx="20192">
                  <c:v>201.91999999996131</c:v>
                </c:pt>
                <c:pt idx="20193">
                  <c:v>201.9299999999613</c:v>
                </c:pt>
                <c:pt idx="20194">
                  <c:v>201.93999999996129</c:v>
                </c:pt>
                <c:pt idx="20195">
                  <c:v>201.94999999996131</c:v>
                </c:pt>
                <c:pt idx="20196">
                  <c:v>201.9599999999613</c:v>
                </c:pt>
                <c:pt idx="20197">
                  <c:v>201.96999999996129</c:v>
                </c:pt>
                <c:pt idx="20198">
                  <c:v>201.97999999996131</c:v>
                </c:pt>
                <c:pt idx="20199">
                  <c:v>201.98999999996121</c:v>
                </c:pt>
                <c:pt idx="20200">
                  <c:v>201.9999999999612</c:v>
                </c:pt>
                <c:pt idx="20201">
                  <c:v>202.0099999999612</c:v>
                </c:pt>
                <c:pt idx="20202">
                  <c:v>202.01999999996119</c:v>
                </c:pt>
                <c:pt idx="20203">
                  <c:v>202.02999999996121</c:v>
                </c:pt>
                <c:pt idx="20204">
                  <c:v>202.0399999999612</c:v>
                </c:pt>
                <c:pt idx="20205">
                  <c:v>202.04999999996119</c:v>
                </c:pt>
                <c:pt idx="20206">
                  <c:v>202.05999999996121</c:v>
                </c:pt>
                <c:pt idx="20207">
                  <c:v>202.0699999999612</c:v>
                </c:pt>
                <c:pt idx="20208">
                  <c:v>202.07999999996119</c:v>
                </c:pt>
                <c:pt idx="20209">
                  <c:v>202.08999999996121</c:v>
                </c:pt>
                <c:pt idx="20210">
                  <c:v>202.09999999996111</c:v>
                </c:pt>
                <c:pt idx="20211">
                  <c:v>202.1099999999611</c:v>
                </c:pt>
                <c:pt idx="20212">
                  <c:v>202.1199999999611</c:v>
                </c:pt>
                <c:pt idx="20213">
                  <c:v>202.12999999996109</c:v>
                </c:pt>
                <c:pt idx="20214">
                  <c:v>202.13999999996111</c:v>
                </c:pt>
                <c:pt idx="20215">
                  <c:v>202.1499999999611</c:v>
                </c:pt>
                <c:pt idx="20216">
                  <c:v>202.15999999996109</c:v>
                </c:pt>
                <c:pt idx="20217">
                  <c:v>202.16999999996111</c:v>
                </c:pt>
                <c:pt idx="20218">
                  <c:v>202.1799999999611</c:v>
                </c:pt>
                <c:pt idx="20219">
                  <c:v>202.18999999996109</c:v>
                </c:pt>
                <c:pt idx="20220">
                  <c:v>202.19999999996111</c:v>
                </c:pt>
                <c:pt idx="20221">
                  <c:v>202.20999999996101</c:v>
                </c:pt>
                <c:pt idx="20222">
                  <c:v>202.21999999996069</c:v>
                </c:pt>
                <c:pt idx="20223">
                  <c:v>202.229999999961</c:v>
                </c:pt>
                <c:pt idx="20224">
                  <c:v>202.23999999996099</c:v>
                </c:pt>
                <c:pt idx="20225">
                  <c:v>202.24999999996069</c:v>
                </c:pt>
                <c:pt idx="20226">
                  <c:v>202.259999999961</c:v>
                </c:pt>
                <c:pt idx="20227">
                  <c:v>202.26999999996099</c:v>
                </c:pt>
                <c:pt idx="20228">
                  <c:v>202.27999999996081</c:v>
                </c:pt>
                <c:pt idx="20229">
                  <c:v>202.289999999961</c:v>
                </c:pt>
                <c:pt idx="20230">
                  <c:v>202.29999999996099</c:v>
                </c:pt>
                <c:pt idx="20231">
                  <c:v>202.30999999996101</c:v>
                </c:pt>
                <c:pt idx="20232">
                  <c:v>202.31999999996091</c:v>
                </c:pt>
                <c:pt idx="20233">
                  <c:v>202.32999999996099</c:v>
                </c:pt>
                <c:pt idx="20234">
                  <c:v>202.33999999996101</c:v>
                </c:pt>
                <c:pt idx="20235">
                  <c:v>202.34999999996089</c:v>
                </c:pt>
                <c:pt idx="20236">
                  <c:v>202.35999999996099</c:v>
                </c:pt>
                <c:pt idx="20237">
                  <c:v>202.3699999999609</c:v>
                </c:pt>
                <c:pt idx="20238">
                  <c:v>202.37999999996089</c:v>
                </c:pt>
                <c:pt idx="20239">
                  <c:v>202.38999999996099</c:v>
                </c:pt>
                <c:pt idx="20240">
                  <c:v>202.3999999999609</c:v>
                </c:pt>
                <c:pt idx="20241">
                  <c:v>202.40999999996089</c:v>
                </c:pt>
                <c:pt idx="20242">
                  <c:v>202.41999999996091</c:v>
                </c:pt>
                <c:pt idx="20243">
                  <c:v>202.42999999996081</c:v>
                </c:pt>
                <c:pt idx="20244">
                  <c:v>202.4399999999608</c:v>
                </c:pt>
                <c:pt idx="20245">
                  <c:v>202.4499999999608</c:v>
                </c:pt>
                <c:pt idx="20246">
                  <c:v>202.45999999996079</c:v>
                </c:pt>
                <c:pt idx="20247">
                  <c:v>202.46999999996081</c:v>
                </c:pt>
                <c:pt idx="20248">
                  <c:v>202.4799999999608</c:v>
                </c:pt>
                <c:pt idx="20249">
                  <c:v>202.48999999996079</c:v>
                </c:pt>
                <c:pt idx="20250">
                  <c:v>202.49999999996081</c:v>
                </c:pt>
                <c:pt idx="20251">
                  <c:v>202.5099999999608</c:v>
                </c:pt>
                <c:pt idx="20252">
                  <c:v>202.51999999996079</c:v>
                </c:pt>
                <c:pt idx="20253">
                  <c:v>202.52999999996081</c:v>
                </c:pt>
                <c:pt idx="20254">
                  <c:v>202.53999999996071</c:v>
                </c:pt>
                <c:pt idx="20255">
                  <c:v>202.5499999999607</c:v>
                </c:pt>
                <c:pt idx="20256">
                  <c:v>202.55999999996081</c:v>
                </c:pt>
                <c:pt idx="20257">
                  <c:v>202.56999999996069</c:v>
                </c:pt>
                <c:pt idx="20258">
                  <c:v>202.57999999996071</c:v>
                </c:pt>
                <c:pt idx="20259">
                  <c:v>202.5899999999607</c:v>
                </c:pt>
                <c:pt idx="20260">
                  <c:v>202.59999999996069</c:v>
                </c:pt>
                <c:pt idx="20261">
                  <c:v>202.60999999996071</c:v>
                </c:pt>
                <c:pt idx="20262">
                  <c:v>202.6199999999607</c:v>
                </c:pt>
                <c:pt idx="20263">
                  <c:v>202.62999999996069</c:v>
                </c:pt>
                <c:pt idx="20264">
                  <c:v>202.63999999996071</c:v>
                </c:pt>
                <c:pt idx="20265">
                  <c:v>202.64999999996061</c:v>
                </c:pt>
                <c:pt idx="20266">
                  <c:v>202.6599999999606</c:v>
                </c:pt>
                <c:pt idx="20267">
                  <c:v>202.6699999999606</c:v>
                </c:pt>
                <c:pt idx="20268">
                  <c:v>202.67999999996059</c:v>
                </c:pt>
                <c:pt idx="20269">
                  <c:v>202.68999999996061</c:v>
                </c:pt>
                <c:pt idx="20270">
                  <c:v>202.6999999999606</c:v>
                </c:pt>
                <c:pt idx="20271">
                  <c:v>202.70999999996059</c:v>
                </c:pt>
                <c:pt idx="20272">
                  <c:v>202.71999999996041</c:v>
                </c:pt>
                <c:pt idx="20273">
                  <c:v>202.7299999999606</c:v>
                </c:pt>
                <c:pt idx="20274">
                  <c:v>202.73999999996059</c:v>
                </c:pt>
                <c:pt idx="20275">
                  <c:v>202.74999999996061</c:v>
                </c:pt>
                <c:pt idx="20276">
                  <c:v>202.75999999996051</c:v>
                </c:pt>
                <c:pt idx="20277">
                  <c:v>202.7699999999605</c:v>
                </c:pt>
                <c:pt idx="20278">
                  <c:v>202.77999999996041</c:v>
                </c:pt>
                <c:pt idx="20279">
                  <c:v>202.78999999996049</c:v>
                </c:pt>
                <c:pt idx="20280">
                  <c:v>202.79999999996051</c:v>
                </c:pt>
                <c:pt idx="20281">
                  <c:v>202.8099999999605</c:v>
                </c:pt>
                <c:pt idx="20282">
                  <c:v>202.81999999996049</c:v>
                </c:pt>
                <c:pt idx="20283">
                  <c:v>202.82999999996051</c:v>
                </c:pt>
                <c:pt idx="20284">
                  <c:v>202.8399999999605</c:v>
                </c:pt>
                <c:pt idx="20285">
                  <c:v>202.84999999996049</c:v>
                </c:pt>
                <c:pt idx="20286">
                  <c:v>202.85999999996051</c:v>
                </c:pt>
                <c:pt idx="20287">
                  <c:v>202.86999999996041</c:v>
                </c:pt>
                <c:pt idx="20288">
                  <c:v>202.8799999999604</c:v>
                </c:pt>
                <c:pt idx="20289">
                  <c:v>202.88999999996051</c:v>
                </c:pt>
                <c:pt idx="20290">
                  <c:v>202.89999999996039</c:v>
                </c:pt>
                <c:pt idx="20291">
                  <c:v>202.90999999996041</c:v>
                </c:pt>
                <c:pt idx="20292">
                  <c:v>202.9199999999604</c:v>
                </c:pt>
                <c:pt idx="20293">
                  <c:v>202.92999999996039</c:v>
                </c:pt>
                <c:pt idx="20294">
                  <c:v>202.93999999996041</c:v>
                </c:pt>
                <c:pt idx="20295">
                  <c:v>202.9499999999604</c:v>
                </c:pt>
                <c:pt idx="20296">
                  <c:v>202.95999999996039</c:v>
                </c:pt>
                <c:pt idx="20297">
                  <c:v>202.96999999996041</c:v>
                </c:pt>
                <c:pt idx="20298">
                  <c:v>202.97999999996031</c:v>
                </c:pt>
                <c:pt idx="20299">
                  <c:v>202.98999999996039</c:v>
                </c:pt>
                <c:pt idx="20300">
                  <c:v>202.99999999996041</c:v>
                </c:pt>
                <c:pt idx="20301">
                  <c:v>203.00999999996031</c:v>
                </c:pt>
                <c:pt idx="20302">
                  <c:v>203.01999999996031</c:v>
                </c:pt>
                <c:pt idx="20303">
                  <c:v>203.0299999999603</c:v>
                </c:pt>
                <c:pt idx="20304">
                  <c:v>203.03999999996029</c:v>
                </c:pt>
                <c:pt idx="20305">
                  <c:v>203.04999999996031</c:v>
                </c:pt>
                <c:pt idx="20306">
                  <c:v>203.0599999999603</c:v>
                </c:pt>
                <c:pt idx="20307">
                  <c:v>203.06999999996029</c:v>
                </c:pt>
                <c:pt idx="20308">
                  <c:v>203.07999999996031</c:v>
                </c:pt>
                <c:pt idx="20309">
                  <c:v>203.08999999996021</c:v>
                </c:pt>
                <c:pt idx="20310">
                  <c:v>203.0999999999602</c:v>
                </c:pt>
                <c:pt idx="20311">
                  <c:v>203.10999999996019</c:v>
                </c:pt>
                <c:pt idx="20312">
                  <c:v>203.11999999996021</c:v>
                </c:pt>
                <c:pt idx="20313">
                  <c:v>203.12999999996021</c:v>
                </c:pt>
                <c:pt idx="20314">
                  <c:v>203.1399999999602</c:v>
                </c:pt>
                <c:pt idx="20315">
                  <c:v>203.14999999996019</c:v>
                </c:pt>
                <c:pt idx="20316">
                  <c:v>203.15999999996021</c:v>
                </c:pt>
                <c:pt idx="20317">
                  <c:v>203.1699999999602</c:v>
                </c:pt>
                <c:pt idx="20318">
                  <c:v>203.17999999996019</c:v>
                </c:pt>
                <c:pt idx="20319">
                  <c:v>203.18999999996021</c:v>
                </c:pt>
                <c:pt idx="20320">
                  <c:v>203.19999999996011</c:v>
                </c:pt>
                <c:pt idx="20321">
                  <c:v>203.2099999999601</c:v>
                </c:pt>
                <c:pt idx="20322">
                  <c:v>203.21999999996001</c:v>
                </c:pt>
                <c:pt idx="20323">
                  <c:v>203.22999999996011</c:v>
                </c:pt>
                <c:pt idx="20324">
                  <c:v>203.23999999996011</c:v>
                </c:pt>
                <c:pt idx="20325">
                  <c:v>203.2499999999601</c:v>
                </c:pt>
                <c:pt idx="20326">
                  <c:v>203.25999999996009</c:v>
                </c:pt>
                <c:pt idx="20327">
                  <c:v>203.26999999996011</c:v>
                </c:pt>
                <c:pt idx="20328">
                  <c:v>203.2799999999601</c:v>
                </c:pt>
                <c:pt idx="20329">
                  <c:v>203.28999999996009</c:v>
                </c:pt>
                <c:pt idx="20330">
                  <c:v>203.29999999996011</c:v>
                </c:pt>
                <c:pt idx="20331">
                  <c:v>203.30999999996001</c:v>
                </c:pt>
                <c:pt idx="20332">
                  <c:v>203.31999999996</c:v>
                </c:pt>
                <c:pt idx="20333">
                  <c:v>203.32999999996011</c:v>
                </c:pt>
                <c:pt idx="20334">
                  <c:v>203.33999999996001</c:v>
                </c:pt>
                <c:pt idx="20335">
                  <c:v>203.34999999996</c:v>
                </c:pt>
                <c:pt idx="20336">
                  <c:v>203.35999999996</c:v>
                </c:pt>
                <c:pt idx="20337">
                  <c:v>203.36999999995999</c:v>
                </c:pt>
                <c:pt idx="20338">
                  <c:v>203.37999999996001</c:v>
                </c:pt>
                <c:pt idx="20339">
                  <c:v>203.38999999996</c:v>
                </c:pt>
                <c:pt idx="20340">
                  <c:v>203.39999999995999</c:v>
                </c:pt>
                <c:pt idx="20341">
                  <c:v>203.40999999996001</c:v>
                </c:pt>
                <c:pt idx="20342">
                  <c:v>203.41999999995991</c:v>
                </c:pt>
                <c:pt idx="20343">
                  <c:v>203.42999999995999</c:v>
                </c:pt>
                <c:pt idx="20344">
                  <c:v>203.43999999996001</c:v>
                </c:pt>
                <c:pt idx="20345">
                  <c:v>203.44999999995991</c:v>
                </c:pt>
                <c:pt idx="20346">
                  <c:v>203.45999999995999</c:v>
                </c:pt>
                <c:pt idx="20347">
                  <c:v>203.4699999999599</c:v>
                </c:pt>
                <c:pt idx="20348">
                  <c:v>203.47999999995989</c:v>
                </c:pt>
                <c:pt idx="20349">
                  <c:v>203.48999999995999</c:v>
                </c:pt>
                <c:pt idx="20350">
                  <c:v>203.4999999999599</c:v>
                </c:pt>
                <c:pt idx="20351">
                  <c:v>203.50999999995989</c:v>
                </c:pt>
                <c:pt idx="20352">
                  <c:v>203.51999999995991</c:v>
                </c:pt>
                <c:pt idx="20353">
                  <c:v>203.52999999995981</c:v>
                </c:pt>
                <c:pt idx="20354">
                  <c:v>203.5399999999598</c:v>
                </c:pt>
                <c:pt idx="20355">
                  <c:v>203.54999999995979</c:v>
                </c:pt>
                <c:pt idx="20356">
                  <c:v>203.55999999995981</c:v>
                </c:pt>
                <c:pt idx="20357">
                  <c:v>203.5699999999598</c:v>
                </c:pt>
                <c:pt idx="20358">
                  <c:v>203.5799999999598</c:v>
                </c:pt>
                <c:pt idx="20359">
                  <c:v>203.58999999995979</c:v>
                </c:pt>
                <c:pt idx="20360">
                  <c:v>203.59999999995981</c:v>
                </c:pt>
                <c:pt idx="20361">
                  <c:v>203.6099999999598</c:v>
                </c:pt>
                <c:pt idx="20362">
                  <c:v>203.61999999995979</c:v>
                </c:pt>
                <c:pt idx="20363">
                  <c:v>203.62999999995981</c:v>
                </c:pt>
                <c:pt idx="20364">
                  <c:v>203.63999999995971</c:v>
                </c:pt>
                <c:pt idx="20365">
                  <c:v>203.6499999999597</c:v>
                </c:pt>
                <c:pt idx="20366">
                  <c:v>203.65999999995981</c:v>
                </c:pt>
                <c:pt idx="20367">
                  <c:v>203.66999999995971</c:v>
                </c:pt>
                <c:pt idx="20368">
                  <c:v>203.6799999999597</c:v>
                </c:pt>
                <c:pt idx="20369">
                  <c:v>203.6899999999597</c:v>
                </c:pt>
                <c:pt idx="20370">
                  <c:v>203.69999999995969</c:v>
                </c:pt>
                <c:pt idx="20371">
                  <c:v>203.70999999995971</c:v>
                </c:pt>
                <c:pt idx="20372">
                  <c:v>203.7199999999597</c:v>
                </c:pt>
                <c:pt idx="20373">
                  <c:v>203.72999999995969</c:v>
                </c:pt>
                <c:pt idx="20374">
                  <c:v>203.73999999995971</c:v>
                </c:pt>
                <c:pt idx="20375">
                  <c:v>203.74999999995961</c:v>
                </c:pt>
                <c:pt idx="20376">
                  <c:v>203.7599999999596</c:v>
                </c:pt>
                <c:pt idx="20377">
                  <c:v>203.76999999995959</c:v>
                </c:pt>
                <c:pt idx="20378">
                  <c:v>203.77999999995961</c:v>
                </c:pt>
                <c:pt idx="20379">
                  <c:v>203.7899999999596</c:v>
                </c:pt>
                <c:pt idx="20380">
                  <c:v>203.7999999999596</c:v>
                </c:pt>
                <c:pt idx="20381">
                  <c:v>203.80999999995959</c:v>
                </c:pt>
                <c:pt idx="20382">
                  <c:v>203.81999999995961</c:v>
                </c:pt>
                <c:pt idx="20383">
                  <c:v>203.8299999999596</c:v>
                </c:pt>
                <c:pt idx="20384">
                  <c:v>203.83999999995959</c:v>
                </c:pt>
                <c:pt idx="20385">
                  <c:v>203.84999999995961</c:v>
                </c:pt>
                <c:pt idx="20386">
                  <c:v>203.8599999999596</c:v>
                </c:pt>
                <c:pt idx="20387">
                  <c:v>203.86999999995959</c:v>
                </c:pt>
                <c:pt idx="20388">
                  <c:v>203.87999999995961</c:v>
                </c:pt>
                <c:pt idx="20389">
                  <c:v>203.88999999995951</c:v>
                </c:pt>
                <c:pt idx="20390">
                  <c:v>203.8999999999595</c:v>
                </c:pt>
                <c:pt idx="20391">
                  <c:v>203.9099999999595</c:v>
                </c:pt>
                <c:pt idx="20392">
                  <c:v>203.91999999995949</c:v>
                </c:pt>
                <c:pt idx="20393">
                  <c:v>203.92999999995951</c:v>
                </c:pt>
                <c:pt idx="20394">
                  <c:v>203.9399999999595</c:v>
                </c:pt>
                <c:pt idx="20395">
                  <c:v>203.94999999995949</c:v>
                </c:pt>
                <c:pt idx="20396">
                  <c:v>203.95999999995951</c:v>
                </c:pt>
                <c:pt idx="20397">
                  <c:v>203.96999999995941</c:v>
                </c:pt>
                <c:pt idx="20398">
                  <c:v>203.9799999999594</c:v>
                </c:pt>
                <c:pt idx="20399">
                  <c:v>203.98999999995951</c:v>
                </c:pt>
                <c:pt idx="20400">
                  <c:v>203.99999999995941</c:v>
                </c:pt>
                <c:pt idx="20401">
                  <c:v>204.0099999999594</c:v>
                </c:pt>
                <c:pt idx="20402">
                  <c:v>204.0199999999594</c:v>
                </c:pt>
                <c:pt idx="20403">
                  <c:v>204.02999999995939</c:v>
                </c:pt>
                <c:pt idx="20404">
                  <c:v>204.03999999995941</c:v>
                </c:pt>
                <c:pt idx="20405">
                  <c:v>204.0499999999594</c:v>
                </c:pt>
                <c:pt idx="20406">
                  <c:v>204.05999999995939</c:v>
                </c:pt>
                <c:pt idx="20407">
                  <c:v>204.06999999995941</c:v>
                </c:pt>
                <c:pt idx="20408">
                  <c:v>204.07999999995931</c:v>
                </c:pt>
                <c:pt idx="20409">
                  <c:v>204.08999999995939</c:v>
                </c:pt>
                <c:pt idx="20410">
                  <c:v>204.09999999995941</c:v>
                </c:pt>
                <c:pt idx="20411">
                  <c:v>204.10999999995931</c:v>
                </c:pt>
                <c:pt idx="20412">
                  <c:v>204.1199999999593</c:v>
                </c:pt>
                <c:pt idx="20413">
                  <c:v>204.1299999999593</c:v>
                </c:pt>
                <c:pt idx="20414">
                  <c:v>204.13999999995929</c:v>
                </c:pt>
                <c:pt idx="20415">
                  <c:v>204.14999999995931</c:v>
                </c:pt>
                <c:pt idx="20416">
                  <c:v>204.1599999999593</c:v>
                </c:pt>
                <c:pt idx="20417">
                  <c:v>204.16999999995929</c:v>
                </c:pt>
                <c:pt idx="20418">
                  <c:v>204.17999999995931</c:v>
                </c:pt>
                <c:pt idx="20419">
                  <c:v>204.18999999995921</c:v>
                </c:pt>
                <c:pt idx="20420">
                  <c:v>204.1999999999592</c:v>
                </c:pt>
                <c:pt idx="20421">
                  <c:v>204.20999999995919</c:v>
                </c:pt>
                <c:pt idx="20422">
                  <c:v>204.21999999995921</c:v>
                </c:pt>
                <c:pt idx="20423">
                  <c:v>204.2299999999592</c:v>
                </c:pt>
                <c:pt idx="20424">
                  <c:v>204.2399999999592</c:v>
                </c:pt>
                <c:pt idx="20425">
                  <c:v>204.24999999995919</c:v>
                </c:pt>
                <c:pt idx="20426">
                  <c:v>204.25999999995921</c:v>
                </c:pt>
                <c:pt idx="20427">
                  <c:v>204.2699999999592</c:v>
                </c:pt>
                <c:pt idx="20428">
                  <c:v>204.27999999995919</c:v>
                </c:pt>
                <c:pt idx="20429">
                  <c:v>204.28999999995921</c:v>
                </c:pt>
                <c:pt idx="20430">
                  <c:v>204.29999999995911</c:v>
                </c:pt>
                <c:pt idx="20431">
                  <c:v>204.30999999995919</c:v>
                </c:pt>
                <c:pt idx="20432">
                  <c:v>204.31999999995921</c:v>
                </c:pt>
                <c:pt idx="20433">
                  <c:v>204.32999999995911</c:v>
                </c:pt>
                <c:pt idx="20434">
                  <c:v>204.3399999999591</c:v>
                </c:pt>
                <c:pt idx="20435">
                  <c:v>204.3499999999591</c:v>
                </c:pt>
                <c:pt idx="20436">
                  <c:v>204.35999999995909</c:v>
                </c:pt>
                <c:pt idx="20437">
                  <c:v>204.36999999995911</c:v>
                </c:pt>
                <c:pt idx="20438">
                  <c:v>204.3799999999591</c:v>
                </c:pt>
                <c:pt idx="20439">
                  <c:v>204.38999999995909</c:v>
                </c:pt>
                <c:pt idx="20440">
                  <c:v>204.39999999995911</c:v>
                </c:pt>
                <c:pt idx="20441">
                  <c:v>204.40999999995901</c:v>
                </c:pt>
                <c:pt idx="20442">
                  <c:v>204.419999999959</c:v>
                </c:pt>
                <c:pt idx="20443">
                  <c:v>204.42999999995911</c:v>
                </c:pt>
                <c:pt idx="20444">
                  <c:v>204.43999999995901</c:v>
                </c:pt>
                <c:pt idx="20445">
                  <c:v>204.449999999959</c:v>
                </c:pt>
                <c:pt idx="20446">
                  <c:v>204.459999999959</c:v>
                </c:pt>
                <c:pt idx="20447">
                  <c:v>204.46999999995899</c:v>
                </c:pt>
                <c:pt idx="20448">
                  <c:v>204.47999999995901</c:v>
                </c:pt>
                <c:pt idx="20449">
                  <c:v>204.489999999959</c:v>
                </c:pt>
                <c:pt idx="20450">
                  <c:v>204.49999999995899</c:v>
                </c:pt>
                <c:pt idx="20451">
                  <c:v>204.50999999995881</c:v>
                </c:pt>
                <c:pt idx="20452">
                  <c:v>204.51999999995891</c:v>
                </c:pt>
                <c:pt idx="20453">
                  <c:v>204.5299999999589</c:v>
                </c:pt>
                <c:pt idx="20454">
                  <c:v>204.53999999995881</c:v>
                </c:pt>
                <c:pt idx="20455">
                  <c:v>204.54999999995891</c:v>
                </c:pt>
                <c:pt idx="20456">
                  <c:v>204.5599999999589</c:v>
                </c:pt>
                <c:pt idx="20457">
                  <c:v>204.5699999999589</c:v>
                </c:pt>
                <c:pt idx="20458">
                  <c:v>204.57999999995869</c:v>
                </c:pt>
                <c:pt idx="20459">
                  <c:v>204.58999999995891</c:v>
                </c:pt>
                <c:pt idx="20460">
                  <c:v>204.5999999999589</c:v>
                </c:pt>
                <c:pt idx="20461">
                  <c:v>204.60999999995849</c:v>
                </c:pt>
                <c:pt idx="20462">
                  <c:v>204.61999999995871</c:v>
                </c:pt>
                <c:pt idx="20463">
                  <c:v>204.62999999995881</c:v>
                </c:pt>
                <c:pt idx="20464">
                  <c:v>204.63999999995849</c:v>
                </c:pt>
                <c:pt idx="20465">
                  <c:v>204.64999999995871</c:v>
                </c:pt>
                <c:pt idx="20466">
                  <c:v>204.65999999995881</c:v>
                </c:pt>
                <c:pt idx="20467">
                  <c:v>204.66999999995849</c:v>
                </c:pt>
                <c:pt idx="20468">
                  <c:v>204.67999999995871</c:v>
                </c:pt>
                <c:pt idx="20469">
                  <c:v>204.68999999995879</c:v>
                </c:pt>
                <c:pt idx="20470">
                  <c:v>204.69999999995849</c:v>
                </c:pt>
                <c:pt idx="20471">
                  <c:v>204.70999999995871</c:v>
                </c:pt>
                <c:pt idx="20472">
                  <c:v>204.71999999995771</c:v>
                </c:pt>
                <c:pt idx="20473">
                  <c:v>204.72999999995861</c:v>
                </c:pt>
                <c:pt idx="20474">
                  <c:v>204.73999999995871</c:v>
                </c:pt>
                <c:pt idx="20475">
                  <c:v>204.74999999995791</c:v>
                </c:pt>
                <c:pt idx="20476">
                  <c:v>204.75999999995861</c:v>
                </c:pt>
                <c:pt idx="20477">
                  <c:v>204.76999999995871</c:v>
                </c:pt>
                <c:pt idx="20478">
                  <c:v>204.77999999995811</c:v>
                </c:pt>
                <c:pt idx="20479">
                  <c:v>204.7899999999587</c:v>
                </c:pt>
                <c:pt idx="20480">
                  <c:v>204.79999999995849</c:v>
                </c:pt>
                <c:pt idx="20481">
                  <c:v>204.80999999995871</c:v>
                </c:pt>
                <c:pt idx="20482">
                  <c:v>204.8199999999587</c:v>
                </c:pt>
                <c:pt idx="20483">
                  <c:v>204.82999999995869</c:v>
                </c:pt>
                <c:pt idx="20484">
                  <c:v>204.83999999995859</c:v>
                </c:pt>
                <c:pt idx="20485">
                  <c:v>204.84999999995861</c:v>
                </c:pt>
                <c:pt idx="20486">
                  <c:v>204.8599999999586</c:v>
                </c:pt>
                <c:pt idx="20487">
                  <c:v>204.86999999995859</c:v>
                </c:pt>
                <c:pt idx="20488">
                  <c:v>204.87999999995861</c:v>
                </c:pt>
                <c:pt idx="20489">
                  <c:v>204.8899999999586</c:v>
                </c:pt>
                <c:pt idx="20490">
                  <c:v>204.8999999999586</c:v>
                </c:pt>
                <c:pt idx="20491">
                  <c:v>204.90999999995859</c:v>
                </c:pt>
                <c:pt idx="20492">
                  <c:v>204.91999999995829</c:v>
                </c:pt>
                <c:pt idx="20493">
                  <c:v>204.9299999999586</c:v>
                </c:pt>
                <c:pt idx="20494">
                  <c:v>204.93999999995859</c:v>
                </c:pt>
                <c:pt idx="20495">
                  <c:v>204.94999999995841</c:v>
                </c:pt>
                <c:pt idx="20496">
                  <c:v>204.95999999995851</c:v>
                </c:pt>
                <c:pt idx="20497">
                  <c:v>204.9699999999585</c:v>
                </c:pt>
                <c:pt idx="20498">
                  <c:v>204.97999999995841</c:v>
                </c:pt>
                <c:pt idx="20499">
                  <c:v>204.98999999995851</c:v>
                </c:pt>
                <c:pt idx="20500">
                  <c:v>204.9999999999585</c:v>
                </c:pt>
                <c:pt idx="20501">
                  <c:v>205.0099999999585</c:v>
                </c:pt>
                <c:pt idx="20502">
                  <c:v>205.01999999995829</c:v>
                </c:pt>
                <c:pt idx="20503">
                  <c:v>205.02999999995851</c:v>
                </c:pt>
                <c:pt idx="20504">
                  <c:v>205.0399999999585</c:v>
                </c:pt>
                <c:pt idx="20505">
                  <c:v>205.04999999995809</c:v>
                </c:pt>
                <c:pt idx="20506">
                  <c:v>205.05999999995839</c:v>
                </c:pt>
                <c:pt idx="20507">
                  <c:v>205.06999999995841</c:v>
                </c:pt>
                <c:pt idx="20508">
                  <c:v>205.07999999995809</c:v>
                </c:pt>
                <c:pt idx="20509">
                  <c:v>205.08999999995839</c:v>
                </c:pt>
                <c:pt idx="20510">
                  <c:v>205.09999999995841</c:v>
                </c:pt>
                <c:pt idx="20511">
                  <c:v>205.10999999995809</c:v>
                </c:pt>
                <c:pt idx="20512">
                  <c:v>205.11999999995831</c:v>
                </c:pt>
                <c:pt idx="20513">
                  <c:v>205.12999999995839</c:v>
                </c:pt>
                <c:pt idx="20514">
                  <c:v>205.13999999995809</c:v>
                </c:pt>
                <c:pt idx="20515">
                  <c:v>205.14999999995831</c:v>
                </c:pt>
                <c:pt idx="20516">
                  <c:v>205.15999999995839</c:v>
                </c:pt>
                <c:pt idx="20517">
                  <c:v>205.16999999995821</c:v>
                </c:pt>
                <c:pt idx="20518">
                  <c:v>205.17999999995831</c:v>
                </c:pt>
                <c:pt idx="20519">
                  <c:v>205.1899999999583</c:v>
                </c:pt>
                <c:pt idx="20520">
                  <c:v>205.19999999995821</c:v>
                </c:pt>
                <c:pt idx="20521">
                  <c:v>205.20999999995831</c:v>
                </c:pt>
                <c:pt idx="20522">
                  <c:v>205.21999999995771</c:v>
                </c:pt>
                <c:pt idx="20523">
                  <c:v>205.2299999999583</c:v>
                </c:pt>
                <c:pt idx="20524">
                  <c:v>205.23999999995809</c:v>
                </c:pt>
                <c:pt idx="20525">
                  <c:v>205.24999999995791</c:v>
                </c:pt>
                <c:pt idx="20526">
                  <c:v>205.2599999999583</c:v>
                </c:pt>
                <c:pt idx="20527">
                  <c:v>205.26999999995789</c:v>
                </c:pt>
                <c:pt idx="20528">
                  <c:v>205.27999999995811</c:v>
                </c:pt>
                <c:pt idx="20529">
                  <c:v>205.28999999995821</c:v>
                </c:pt>
                <c:pt idx="20530">
                  <c:v>205.29999999995789</c:v>
                </c:pt>
                <c:pt idx="20531">
                  <c:v>205.30999999995819</c:v>
                </c:pt>
                <c:pt idx="20532">
                  <c:v>205.31999999995821</c:v>
                </c:pt>
                <c:pt idx="20533">
                  <c:v>205.3299999999582</c:v>
                </c:pt>
                <c:pt idx="20534">
                  <c:v>205.3399999999582</c:v>
                </c:pt>
                <c:pt idx="20535">
                  <c:v>205.34999999995819</c:v>
                </c:pt>
                <c:pt idx="20536">
                  <c:v>205.35999999995821</c:v>
                </c:pt>
                <c:pt idx="20537">
                  <c:v>205.3699999999582</c:v>
                </c:pt>
                <c:pt idx="20538">
                  <c:v>205.37999999995819</c:v>
                </c:pt>
                <c:pt idx="20539">
                  <c:v>205.38999999995821</c:v>
                </c:pt>
                <c:pt idx="20540">
                  <c:v>205.39999999995811</c:v>
                </c:pt>
                <c:pt idx="20541">
                  <c:v>205.4099999999581</c:v>
                </c:pt>
                <c:pt idx="20542">
                  <c:v>205.41999999995801</c:v>
                </c:pt>
                <c:pt idx="20543">
                  <c:v>205.42999999995811</c:v>
                </c:pt>
                <c:pt idx="20544">
                  <c:v>205.4399999999581</c:v>
                </c:pt>
                <c:pt idx="20545">
                  <c:v>205.4499999999581</c:v>
                </c:pt>
                <c:pt idx="20546">
                  <c:v>205.45999999995809</c:v>
                </c:pt>
                <c:pt idx="20547">
                  <c:v>205.46999999995811</c:v>
                </c:pt>
                <c:pt idx="20548">
                  <c:v>205.4799999999581</c:v>
                </c:pt>
                <c:pt idx="20549">
                  <c:v>205.48999999995809</c:v>
                </c:pt>
                <c:pt idx="20550">
                  <c:v>205.49999999995799</c:v>
                </c:pt>
                <c:pt idx="20551">
                  <c:v>205.50999999995801</c:v>
                </c:pt>
                <c:pt idx="20552">
                  <c:v>205.51999999995769</c:v>
                </c:pt>
                <c:pt idx="20553">
                  <c:v>205.52999999995799</c:v>
                </c:pt>
                <c:pt idx="20554">
                  <c:v>205.53999999995801</c:v>
                </c:pt>
                <c:pt idx="20555">
                  <c:v>205.54999999995769</c:v>
                </c:pt>
                <c:pt idx="20556">
                  <c:v>205.55999999995799</c:v>
                </c:pt>
                <c:pt idx="20557">
                  <c:v>205.56999999995799</c:v>
                </c:pt>
                <c:pt idx="20558">
                  <c:v>205.57999999995769</c:v>
                </c:pt>
                <c:pt idx="20559">
                  <c:v>205.589999999958</c:v>
                </c:pt>
                <c:pt idx="20560">
                  <c:v>205.59999999995799</c:v>
                </c:pt>
                <c:pt idx="20561">
                  <c:v>205.60999999995781</c:v>
                </c:pt>
                <c:pt idx="20562">
                  <c:v>205.61999999995791</c:v>
                </c:pt>
                <c:pt idx="20563">
                  <c:v>205.6299999999579</c:v>
                </c:pt>
                <c:pt idx="20564">
                  <c:v>205.63999999995781</c:v>
                </c:pt>
                <c:pt idx="20565">
                  <c:v>205.64999999995791</c:v>
                </c:pt>
                <c:pt idx="20566">
                  <c:v>205.6599999999579</c:v>
                </c:pt>
                <c:pt idx="20567">
                  <c:v>205.66999999995781</c:v>
                </c:pt>
                <c:pt idx="20568">
                  <c:v>205.67999999995769</c:v>
                </c:pt>
                <c:pt idx="20569">
                  <c:v>205.68999999995791</c:v>
                </c:pt>
                <c:pt idx="20570">
                  <c:v>205.6999999999579</c:v>
                </c:pt>
                <c:pt idx="20571">
                  <c:v>205.70999999995749</c:v>
                </c:pt>
                <c:pt idx="20572">
                  <c:v>205.71999999995771</c:v>
                </c:pt>
                <c:pt idx="20573">
                  <c:v>205.72999999995781</c:v>
                </c:pt>
                <c:pt idx="20574">
                  <c:v>205.73999999995749</c:v>
                </c:pt>
                <c:pt idx="20575">
                  <c:v>205.74999999995771</c:v>
                </c:pt>
                <c:pt idx="20576">
                  <c:v>205.75999999995781</c:v>
                </c:pt>
                <c:pt idx="20577">
                  <c:v>205.76999999995749</c:v>
                </c:pt>
                <c:pt idx="20578">
                  <c:v>205.77999999995771</c:v>
                </c:pt>
                <c:pt idx="20579">
                  <c:v>205.78999999995779</c:v>
                </c:pt>
                <c:pt idx="20580">
                  <c:v>205.79999999995749</c:v>
                </c:pt>
                <c:pt idx="20581">
                  <c:v>205.8099999999578</c:v>
                </c:pt>
                <c:pt idx="20582">
                  <c:v>205.81999999995779</c:v>
                </c:pt>
                <c:pt idx="20583">
                  <c:v>205.82999999995781</c:v>
                </c:pt>
                <c:pt idx="20584">
                  <c:v>205.83999999995771</c:v>
                </c:pt>
                <c:pt idx="20585">
                  <c:v>205.8499999999577</c:v>
                </c:pt>
                <c:pt idx="20586">
                  <c:v>205.85999999995781</c:v>
                </c:pt>
                <c:pt idx="20587">
                  <c:v>205.86999999995771</c:v>
                </c:pt>
                <c:pt idx="20588">
                  <c:v>205.8799999999577</c:v>
                </c:pt>
                <c:pt idx="20589">
                  <c:v>205.88999999995769</c:v>
                </c:pt>
                <c:pt idx="20590">
                  <c:v>205.89999999995771</c:v>
                </c:pt>
                <c:pt idx="20591">
                  <c:v>205.90999999995771</c:v>
                </c:pt>
                <c:pt idx="20592">
                  <c:v>205.9199999999577</c:v>
                </c:pt>
                <c:pt idx="20593">
                  <c:v>205.92999999995769</c:v>
                </c:pt>
                <c:pt idx="20594">
                  <c:v>205.93999999995759</c:v>
                </c:pt>
                <c:pt idx="20595">
                  <c:v>205.94999999995761</c:v>
                </c:pt>
                <c:pt idx="20596">
                  <c:v>205.9599999999576</c:v>
                </c:pt>
                <c:pt idx="20597">
                  <c:v>205.96999999995759</c:v>
                </c:pt>
                <c:pt idx="20598">
                  <c:v>205.97999999995761</c:v>
                </c:pt>
                <c:pt idx="20599">
                  <c:v>205.9899999999576</c:v>
                </c:pt>
                <c:pt idx="20600">
                  <c:v>205.99999999995759</c:v>
                </c:pt>
                <c:pt idx="20601">
                  <c:v>206.00999999995761</c:v>
                </c:pt>
                <c:pt idx="20602">
                  <c:v>206.01999999995729</c:v>
                </c:pt>
                <c:pt idx="20603">
                  <c:v>206.0299999999576</c:v>
                </c:pt>
                <c:pt idx="20604">
                  <c:v>206.03999999995759</c:v>
                </c:pt>
                <c:pt idx="20605">
                  <c:v>206.04999999995741</c:v>
                </c:pt>
                <c:pt idx="20606">
                  <c:v>206.05999999995751</c:v>
                </c:pt>
                <c:pt idx="20607">
                  <c:v>206.0699999999575</c:v>
                </c:pt>
                <c:pt idx="20608">
                  <c:v>206.07999999995741</c:v>
                </c:pt>
                <c:pt idx="20609">
                  <c:v>206.08999999995751</c:v>
                </c:pt>
                <c:pt idx="20610">
                  <c:v>206.0999999999575</c:v>
                </c:pt>
                <c:pt idx="20611">
                  <c:v>206.10999999995741</c:v>
                </c:pt>
                <c:pt idx="20612">
                  <c:v>206.11999999995751</c:v>
                </c:pt>
                <c:pt idx="20613">
                  <c:v>206.1299999999575</c:v>
                </c:pt>
                <c:pt idx="20614">
                  <c:v>206.1399999999575</c:v>
                </c:pt>
                <c:pt idx="20615">
                  <c:v>206.14999999995709</c:v>
                </c:pt>
                <c:pt idx="20616">
                  <c:v>206.15999999995739</c:v>
                </c:pt>
                <c:pt idx="20617">
                  <c:v>206.16999999995741</c:v>
                </c:pt>
                <c:pt idx="20618">
                  <c:v>206.17999999995709</c:v>
                </c:pt>
                <c:pt idx="20619">
                  <c:v>206.18999999995739</c:v>
                </c:pt>
                <c:pt idx="20620">
                  <c:v>206.19999999995741</c:v>
                </c:pt>
                <c:pt idx="20621">
                  <c:v>206.20999999995709</c:v>
                </c:pt>
                <c:pt idx="20622">
                  <c:v>206.21999999995731</c:v>
                </c:pt>
                <c:pt idx="20623">
                  <c:v>206.22999999995741</c:v>
                </c:pt>
                <c:pt idx="20624">
                  <c:v>206.23999999995709</c:v>
                </c:pt>
                <c:pt idx="20625">
                  <c:v>206.24999999995731</c:v>
                </c:pt>
                <c:pt idx="20626">
                  <c:v>206.25999999995739</c:v>
                </c:pt>
                <c:pt idx="20627">
                  <c:v>206.26999999995721</c:v>
                </c:pt>
                <c:pt idx="20628">
                  <c:v>206.27999999995731</c:v>
                </c:pt>
                <c:pt idx="20629">
                  <c:v>206.2899999999573</c:v>
                </c:pt>
                <c:pt idx="20630">
                  <c:v>206.29999999995721</c:v>
                </c:pt>
                <c:pt idx="20631">
                  <c:v>206.30999999995731</c:v>
                </c:pt>
                <c:pt idx="20632">
                  <c:v>206.3199999999573</c:v>
                </c:pt>
                <c:pt idx="20633">
                  <c:v>206.32999999995729</c:v>
                </c:pt>
                <c:pt idx="20634">
                  <c:v>206.33999999995731</c:v>
                </c:pt>
                <c:pt idx="20635">
                  <c:v>206.3499999999573</c:v>
                </c:pt>
                <c:pt idx="20636">
                  <c:v>206.3599999999573</c:v>
                </c:pt>
                <c:pt idx="20637">
                  <c:v>206.36999999995729</c:v>
                </c:pt>
                <c:pt idx="20638">
                  <c:v>206.37999999995719</c:v>
                </c:pt>
                <c:pt idx="20639">
                  <c:v>206.38999999995721</c:v>
                </c:pt>
                <c:pt idx="20640">
                  <c:v>206.3999999999572</c:v>
                </c:pt>
                <c:pt idx="20641">
                  <c:v>206.40999999995719</c:v>
                </c:pt>
                <c:pt idx="20642">
                  <c:v>206.41999999995721</c:v>
                </c:pt>
                <c:pt idx="20643">
                  <c:v>206.4299999999572</c:v>
                </c:pt>
                <c:pt idx="20644">
                  <c:v>206.43999999995719</c:v>
                </c:pt>
                <c:pt idx="20645">
                  <c:v>206.44999999995721</c:v>
                </c:pt>
                <c:pt idx="20646">
                  <c:v>206.4599999999572</c:v>
                </c:pt>
                <c:pt idx="20647">
                  <c:v>206.4699999999572</c:v>
                </c:pt>
                <c:pt idx="20648">
                  <c:v>206.47999999995719</c:v>
                </c:pt>
                <c:pt idx="20649">
                  <c:v>206.48999999995721</c:v>
                </c:pt>
                <c:pt idx="20650">
                  <c:v>206.49999999995711</c:v>
                </c:pt>
                <c:pt idx="20651">
                  <c:v>206.5099999999571</c:v>
                </c:pt>
                <c:pt idx="20652">
                  <c:v>206.51999999995701</c:v>
                </c:pt>
                <c:pt idx="20653">
                  <c:v>206.52999999995711</c:v>
                </c:pt>
                <c:pt idx="20654">
                  <c:v>206.5399999999571</c:v>
                </c:pt>
                <c:pt idx="20655">
                  <c:v>206.54999999995701</c:v>
                </c:pt>
                <c:pt idx="20656">
                  <c:v>206.55999999995711</c:v>
                </c:pt>
                <c:pt idx="20657">
                  <c:v>206.5699999999571</c:v>
                </c:pt>
                <c:pt idx="20658">
                  <c:v>206.5799999999571</c:v>
                </c:pt>
                <c:pt idx="20659">
                  <c:v>206.58999999995709</c:v>
                </c:pt>
                <c:pt idx="20660">
                  <c:v>206.59999999995699</c:v>
                </c:pt>
                <c:pt idx="20661">
                  <c:v>206.60999999995701</c:v>
                </c:pt>
                <c:pt idx="20662">
                  <c:v>206.61999999995669</c:v>
                </c:pt>
                <c:pt idx="20663">
                  <c:v>206.62999999995699</c:v>
                </c:pt>
                <c:pt idx="20664">
                  <c:v>206.63999999995701</c:v>
                </c:pt>
                <c:pt idx="20665">
                  <c:v>206.64999999995669</c:v>
                </c:pt>
                <c:pt idx="20666">
                  <c:v>206.65999999995699</c:v>
                </c:pt>
                <c:pt idx="20667">
                  <c:v>206.66999999995701</c:v>
                </c:pt>
                <c:pt idx="20668">
                  <c:v>206.67999999995669</c:v>
                </c:pt>
                <c:pt idx="20669">
                  <c:v>206.689999999957</c:v>
                </c:pt>
                <c:pt idx="20670">
                  <c:v>206.69999999995699</c:v>
                </c:pt>
                <c:pt idx="20671">
                  <c:v>206.70999999995681</c:v>
                </c:pt>
                <c:pt idx="20672">
                  <c:v>206.71999999995691</c:v>
                </c:pt>
                <c:pt idx="20673">
                  <c:v>206.7299999999569</c:v>
                </c:pt>
                <c:pt idx="20674">
                  <c:v>206.73999999995681</c:v>
                </c:pt>
                <c:pt idx="20675">
                  <c:v>206.74999999995691</c:v>
                </c:pt>
                <c:pt idx="20676">
                  <c:v>206.7599999999569</c:v>
                </c:pt>
                <c:pt idx="20677">
                  <c:v>206.76999999995681</c:v>
                </c:pt>
                <c:pt idx="20678">
                  <c:v>206.77999999995691</c:v>
                </c:pt>
                <c:pt idx="20679">
                  <c:v>206.7899999999569</c:v>
                </c:pt>
                <c:pt idx="20680">
                  <c:v>206.7999999999569</c:v>
                </c:pt>
                <c:pt idx="20681">
                  <c:v>206.80999999995689</c:v>
                </c:pt>
                <c:pt idx="20682">
                  <c:v>206.81999999995679</c:v>
                </c:pt>
                <c:pt idx="20683">
                  <c:v>206.82999999995681</c:v>
                </c:pt>
                <c:pt idx="20684">
                  <c:v>206.8399999999568</c:v>
                </c:pt>
                <c:pt idx="20685">
                  <c:v>206.84999999995679</c:v>
                </c:pt>
                <c:pt idx="20686">
                  <c:v>206.85999999995681</c:v>
                </c:pt>
                <c:pt idx="20687">
                  <c:v>206.8699999999568</c:v>
                </c:pt>
                <c:pt idx="20688">
                  <c:v>206.87999999995679</c:v>
                </c:pt>
                <c:pt idx="20689">
                  <c:v>206.88999999995681</c:v>
                </c:pt>
                <c:pt idx="20690">
                  <c:v>206.8999999999568</c:v>
                </c:pt>
                <c:pt idx="20691">
                  <c:v>206.9099999999568</c:v>
                </c:pt>
                <c:pt idx="20692">
                  <c:v>206.91999999995679</c:v>
                </c:pt>
                <c:pt idx="20693">
                  <c:v>206.92999999995681</c:v>
                </c:pt>
                <c:pt idx="20694">
                  <c:v>206.93999999995671</c:v>
                </c:pt>
                <c:pt idx="20695">
                  <c:v>206.9499999999567</c:v>
                </c:pt>
                <c:pt idx="20696">
                  <c:v>206.95999999995681</c:v>
                </c:pt>
                <c:pt idx="20697">
                  <c:v>206.96999999995671</c:v>
                </c:pt>
                <c:pt idx="20698">
                  <c:v>206.9799999999567</c:v>
                </c:pt>
                <c:pt idx="20699">
                  <c:v>206.98999999995669</c:v>
                </c:pt>
                <c:pt idx="20700">
                  <c:v>206.99999999995671</c:v>
                </c:pt>
                <c:pt idx="20701">
                  <c:v>207.0099999999567</c:v>
                </c:pt>
                <c:pt idx="20702">
                  <c:v>207.0199999999567</c:v>
                </c:pt>
                <c:pt idx="20703">
                  <c:v>207.02999999995669</c:v>
                </c:pt>
                <c:pt idx="20704">
                  <c:v>207.03999999995659</c:v>
                </c:pt>
                <c:pt idx="20705">
                  <c:v>207.04999999995661</c:v>
                </c:pt>
                <c:pt idx="20706">
                  <c:v>207.0599999999566</c:v>
                </c:pt>
                <c:pt idx="20707">
                  <c:v>207.06999999995659</c:v>
                </c:pt>
                <c:pt idx="20708">
                  <c:v>207.07999999995661</c:v>
                </c:pt>
                <c:pt idx="20709">
                  <c:v>207.0899999999566</c:v>
                </c:pt>
                <c:pt idx="20710">
                  <c:v>207.09999999995659</c:v>
                </c:pt>
                <c:pt idx="20711">
                  <c:v>207.10999999995661</c:v>
                </c:pt>
                <c:pt idx="20712">
                  <c:v>207.11999999995629</c:v>
                </c:pt>
                <c:pt idx="20713">
                  <c:v>207.1299999999566</c:v>
                </c:pt>
                <c:pt idx="20714">
                  <c:v>207.13999999995659</c:v>
                </c:pt>
                <c:pt idx="20715">
                  <c:v>207.14999999995629</c:v>
                </c:pt>
                <c:pt idx="20716">
                  <c:v>207.15999999995651</c:v>
                </c:pt>
                <c:pt idx="20717">
                  <c:v>207.1699999999565</c:v>
                </c:pt>
                <c:pt idx="20718">
                  <c:v>207.17999999995641</c:v>
                </c:pt>
                <c:pt idx="20719">
                  <c:v>207.18999999995651</c:v>
                </c:pt>
                <c:pt idx="20720">
                  <c:v>207.1999999999565</c:v>
                </c:pt>
                <c:pt idx="20721">
                  <c:v>207.20999999995641</c:v>
                </c:pt>
                <c:pt idx="20722">
                  <c:v>207.21999999995651</c:v>
                </c:pt>
                <c:pt idx="20723">
                  <c:v>207.2299999999565</c:v>
                </c:pt>
                <c:pt idx="20724">
                  <c:v>207.2399999999565</c:v>
                </c:pt>
                <c:pt idx="20725">
                  <c:v>207.24999999995609</c:v>
                </c:pt>
                <c:pt idx="20726">
                  <c:v>207.25999999995639</c:v>
                </c:pt>
                <c:pt idx="20727">
                  <c:v>207.26999999995641</c:v>
                </c:pt>
                <c:pt idx="20728">
                  <c:v>207.27999999995609</c:v>
                </c:pt>
                <c:pt idx="20729">
                  <c:v>207.28999999995639</c:v>
                </c:pt>
                <c:pt idx="20730">
                  <c:v>207.29999999995641</c:v>
                </c:pt>
                <c:pt idx="20731">
                  <c:v>207.3099999999564</c:v>
                </c:pt>
                <c:pt idx="20732">
                  <c:v>207.31999999995639</c:v>
                </c:pt>
                <c:pt idx="20733">
                  <c:v>207.32999999995641</c:v>
                </c:pt>
                <c:pt idx="20734">
                  <c:v>207.3399999999564</c:v>
                </c:pt>
                <c:pt idx="20735">
                  <c:v>207.3499999999564</c:v>
                </c:pt>
                <c:pt idx="20736">
                  <c:v>207.35999999995639</c:v>
                </c:pt>
                <c:pt idx="20737">
                  <c:v>207.36999999995641</c:v>
                </c:pt>
                <c:pt idx="20738">
                  <c:v>207.37999999995631</c:v>
                </c:pt>
                <c:pt idx="20739">
                  <c:v>207.38999999995639</c:v>
                </c:pt>
                <c:pt idx="20740">
                  <c:v>207.39999999995629</c:v>
                </c:pt>
                <c:pt idx="20741">
                  <c:v>207.40999999995631</c:v>
                </c:pt>
                <c:pt idx="20742">
                  <c:v>207.4199999999563</c:v>
                </c:pt>
                <c:pt idx="20743">
                  <c:v>207.42999999995629</c:v>
                </c:pt>
                <c:pt idx="20744">
                  <c:v>207.43999999995631</c:v>
                </c:pt>
                <c:pt idx="20745">
                  <c:v>207.4499999999563</c:v>
                </c:pt>
                <c:pt idx="20746">
                  <c:v>207.4599999999563</c:v>
                </c:pt>
                <c:pt idx="20747">
                  <c:v>207.46999999995629</c:v>
                </c:pt>
                <c:pt idx="20748">
                  <c:v>207.47999999995619</c:v>
                </c:pt>
                <c:pt idx="20749">
                  <c:v>207.48999999995621</c:v>
                </c:pt>
                <c:pt idx="20750">
                  <c:v>207.4999999999562</c:v>
                </c:pt>
                <c:pt idx="20751">
                  <c:v>207.50999999995619</c:v>
                </c:pt>
                <c:pt idx="20752">
                  <c:v>207.51999999995621</c:v>
                </c:pt>
                <c:pt idx="20753">
                  <c:v>207.5299999999562</c:v>
                </c:pt>
                <c:pt idx="20754">
                  <c:v>207.53999999995619</c:v>
                </c:pt>
                <c:pt idx="20755">
                  <c:v>207.54999999995621</c:v>
                </c:pt>
                <c:pt idx="20756">
                  <c:v>207.5599999999562</c:v>
                </c:pt>
                <c:pt idx="20757">
                  <c:v>207.5699999999562</c:v>
                </c:pt>
                <c:pt idx="20758">
                  <c:v>207.57999999995619</c:v>
                </c:pt>
                <c:pt idx="20759">
                  <c:v>207.58999999995621</c:v>
                </c:pt>
                <c:pt idx="20760">
                  <c:v>207.59999999995611</c:v>
                </c:pt>
                <c:pt idx="20761">
                  <c:v>207.6099999999561</c:v>
                </c:pt>
                <c:pt idx="20762">
                  <c:v>207.61999999995601</c:v>
                </c:pt>
                <c:pt idx="20763">
                  <c:v>207.62999999995611</c:v>
                </c:pt>
                <c:pt idx="20764">
                  <c:v>207.6399999999561</c:v>
                </c:pt>
                <c:pt idx="20765">
                  <c:v>207.64999999995601</c:v>
                </c:pt>
                <c:pt idx="20766">
                  <c:v>207.65999999995611</c:v>
                </c:pt>
                <c:pt idx="20767">
                  <c:v>207.6699999999561</c:v>
                </c:pt>
                <c:pt idx="20768">
                  <c:v>207.6799999999561</c:v>
                </c:pt>
                <c:pt idx="20769">
                  <c:v>207.68999999995609</c:v>
                </c:pt>
                <c:pt idx="20770">
                  <c:v>207.69999999995599</c:v>
                </c:pt>
                <c:pt idx="20771">
                  <c:v>207.70999999995601</c:v>
                </c:pt>
                <c:pt idx="20772">
                  <c:v>207.71999999995569</c:v>
                </c:pt>
                <c:pt idx="20773">
                  <c:v>207.72999999995599</c:v>
                </c:pt>
                <c:pt idx="20774">
                  <c:v>207.73999999995601</c:v>
                </c:pt>
                <c:pt idx="20775">
                  <c:v>207.74999999995569</c:v>
                </c:pt>
                <c:pt idx="20776">
                  <c:v>207.75999999995599</c:v>
                </c:pt>
                <c:pt idx="20777">
                  <c:v>207.76999999995601</c:v>
                </c:pt>
                <c:pt idx="20778">
                  <c:v>207.77999999995569</c:v>
                </c:pt>
                <c:pt idx="20779">
                  <c:v>207.789999999956</c:v>
                </c:pt>
                <c:pt idx="20780">
                  <c:v>207.79999999995599</c:v>
                </c:pt>
                <c:pt idx="20781">
                  <c:v>207.80999999995601</c:v>
                </c:pt>
                <c:pt idx="20782">
                  <c:v>207.81999999995591</c:v>
                </c:pt>
                <c:pt idx="20783">
                  <c:v>207.82999999995599</c:v>
                </c:pt>
                <c:pt idx="20784">
                  <c:v>207.83999999995589</c:v>
                </c:pt>
                <c:pt idx="20785">
                  <c:v>207.84999999995591</c:v>
                </c:pt>
                <c:pt idx="20786">
                  <c:v>207.85999999995599</c:v>
                </c:pt>
                <c:pt idx="20787">
                  <c:v>207.86999999995589</c:v>
                </c:pt>
                <c:pt idx="20788">
                  <c:v>207.87999999995591</c:v>
                </c:pt>
                <c:pt idx="20789">
                  <c:v>207.88999999995599</c:v>
                </c:pt>
                <c:pt idx="20790">
                  <c:v>207.8999999999559</c:v>
                </c:pt>
                <c:pt idx="20791">
                  <c:v>207.90999999995589</c:v>
                </c:pt>
                <c:pt idx="20792">
                  <c:v>207.91999999995579</c:v>
                </c:pt>
                <c:pt idx="20793">
                  <c:v>207.92999999995581</c:v>
                </c:pt>
                <c:pt idx="20794">
                  <c:v>207.9399999999558</c:v>
                </c:pt>
                <c:pt idx="20795">
                  <c:v>207.94999999995579</c:v>
                </c:pt>
                <c:pt idx="20796">
                  <c:v>207.95999999995581</c:v>
                </c:pt>
                <c:pt idx="20797">
                  <c:v>207.9699999999558</c:v>
                </c:pt>
                <c:pt idx="20798">
                  <c:v>207.97999999995579</c:v>
                </c:pt>
                <c:pt idx="20799">
                  <c:v>207.98999999995581</c:v>
                </c:pt>
                <c:pt idx="20800">
                  <c:v>207.9999999999558</c:v>
                </c:pt>
                <c:pt idx="20801">
                  <c:v>208.0099999999558</c:v>
                </c:pt>
                <c:pt idx="20802">
                  <c:v>208.01999999995579</c:v>
                </c:pt>
                <c:pt idx="20803">
                  <c:v>208.02999999995581</c:v>
                </c:pt>
                <c:pt idx="20804">
                  <c:v>208.03999999995571</c:v>
                </c:pt>
                <c:pt idx="20805">
                  <c:v>208.0499999999557</c:v>
                </c:pt>
                <c:pt idx="20806">
                  <c:v>208.05999999995569</c:v>
                </c:pt>
                <c:pt idx="20807">
                  <c:v>208.06999999995571</c:v>
                </c:pt>
                <c:pt idx="20808">
                  <c:v>208.0799999999557</c:v>
                </c:pt>
                <c:pt idx="20809">
                  <c:v>208.08999999995569</c:v>
                </c:pt>
                <c:pt idx="20810">
                  <c:v>208.09999999995571</c:v>
                </c:pt>
                <c:pt idx="20811">
                  <c:v>208.1099999999557</c:v>
                </c:pt>
                <c:pt idx="20812">
                  <c:v>208.1199999999557</c:v>
                </c:pt>
                <c:pt idx="20813">
                  <c:v>208.12999999995569</c:v>
                </c:pt>
                <c:pt idx="20814">
                  <c:v>208.13999999995559</c:v>
                </c:pt>
                <c:pt idx="20815">
                  <c:v>208.14999999995561</c:v>
                </c:pt>
                <c:pt idx="20816">
                  <c:v>208.1599999999556</c:v>
                </c:pt>
                <c:pt idx="20817">
                  <c:v>208.16999999995559</c:v>
                </c:pt>
                <c:pt idx="20818">
                  <c:v>208.17999999995561</c:v>
                </c:pt>
                <c:pt idx="20819">
                  <c:v>208.1899999999556</c:v>
                </c:pt>
                <c:pt idx="20820">
                  <c:v>208.19999999995559</c:v>
                </c:pt>
                <c:pt idx="20821">
                  <c:v>208.20999999995561</c:v>
                </c:pt>
                <c:pt idx="20822">
                  <c:v>208.21999999995529</c:v>
                </c:pt>
                <c:pt idx="20823">
                  <c:v>208.2299999999556</c:v>
                </c:pt>
                <c:pt idx="20824">
                  <c:v>208.23999999995559</c:v>
                </c:pt>
                <c:pt idx="20825">
                  <c:v>208.24999999995529</c:v>
                </c:pt>
                <c:pt idx="20826">
                  <c:v>208.25999999995551</c:v>
                </c:pt>
                <c:pt idx="20827">
                  <c:v>208.2699999999555</c:v>
                </c:pt>
                <c:pt idx="20828">
                  <c:v>208.27999999995541</c:v>
                </c:pt>
                <c:pt idx="20829">
                  <c:v>208.28999999995551</c:v>
                </c:pt>
                <c:pt idx="20830">
                  <c:v>208.2999999999555</c:v>
                </c:pt>
                <c:pt idx="20831">
                  <c:v>208.30999999995549</c:v>
                </c:pt>
                <c:pt idx="20832">
                  <c:v>208.31999999995551</c:v>
                </c:pt>
                <c:pt idx="20833">
                  <c:v>208.3299999999555</c:v>
                </c:pt>
                <c:pt idx="20834">
                  <c:v>208.3399999999555</c:v>
                </c:pt>
                <c:pt idx="20835">
                  <c:v>208.34999999995549</c:v>
                </c:pt>
                <c:pt idx="20836">
                  <c:v>208.35999999995551</c:v>
                </c:pt>
                <c:pt idx="20837">
                  <c:v>208.36999999995541</c:v>
                </c:pt>
                <c:pt idx="20838">
                  <c:v>208.3799999999554</c:v>
                </c:pt>
                <c:pt idx="20839">
                  <c:v>208.38999999995539</c:v>
                </c:pt>
                <c:pt idx="20840">
                  <c:v>208.39999999995541</c:v>
                </c:pt>
                <c:pt idx="20841">
                  <c:v>208.4099999999554</c:v>
                </c:pt>
                <c:pt idx="20842">
                  <c:v>208.41999999995539</c:v>
                </c:pt>
                <c:pt idx="20843">
                  <c:v>208.42999999995541</c:v>
                </c:pt>
                <c:pt idx="20844">
                  <c:v>208.4399999999554</c:v>
                </c:pt>
                <c:pt idx="20845">
                  <c:v>208.44999999995539</c:v>
                </c:pt>
                <c:pt idx="20846">
                  <c:v>208.45999999995539</c:v>
                </c:pt>
                <c:pt idx="20847">
                  <c:v>208.46999999995541</c:v>
                </c:pt>
                <c:pt idx="20848">
                  <c:v>208.47999999995531</c:v>
                </c:pt>
                <c:pt idx="20849">
                  <c:v>208.48999999995539</c:v>
                </c:pt>
                <c:pt idx="20850">
                  <c:v>208.49999999995529</c:v>
                </c:pt>
                <c:pt idx="20851">
                  <c:v>208.50999999995531</c:v>
                </c:pt>
                <c:pt idx="20852">
                  <c:v>208.5199999999553</c:v>
                </c:pt>
                <c:pt idx="20853">
                  <c:v>208.52999999995529</c:v>
                </c:pt>
                <c:pt idx="20854">
                  <c:v>208.53999999995531</c:v>
                </c:pt>
                <c:pt idx="20855">
                  <c:v>208.5499999999553</c:v>
                </c:pt>
                <c:pt idx="20856">
                  <c:v>208.55999999995529</c:v>
                </c:pt>
                <c:pt idx="20857">
                  <c:v>208.56999999995529</c:v>
                </c:pt>
                <c:pt idx="20858">
                  <c:v>208.57999999995519</c:v>
                </c:pt>
                <c:pt idx="20859">
                  <c:v>208.58999999995521</c:v>
                </c:pt>
                <c:pt idx="20860">
                  <c:v>208.5999999999552</c:v>
                </c:pt>
                <c:pt idx="20861">
                  <c:v>208.60999999995519</c:v>
                </c:pt>
                <c:pt idx="20862">
                  <c:v>208.61999999995521</c:v>
                </c:pt>
                <c:pt idx="20863">
                  <c:v>208.6299999999552</c:v>
                </c:pt>
                <c:pt idx="20864">
                  <c:v>208.63999999995519</c:v>
                </c:pt>
                <c:pt idx="20865">
                  <c:v>208.64999999995521</c:v>
                </c:pt>
                <c:pt idx="20866">
                  <c:v>208.6599999999552</c:v>
                </c:pt>
                <c:pt idx="20867">
                  <c:v>208.66999999995519</c:v>
                </c:pt>
                <c:pt idx="20868">
                  <c:v>208.67999999995521</c:v>
                </c:pt>
                <c:pt idx="20869">
                  <c:v>208.68999999995521</c:v>
                </c:pt>
                <c:pt idx="20870">
                  <c:v>208.69999999995511</c:v>
                </c:pt>
                <c:pt idx="20871">
                  <c:v>208.7099999999551</c:v>
                </c:pt>
                <c:pt idx="20872">
                  <c:v>208.71999999995501</c:v>
                </c:pt>
                <c:pt idx="20873">
                  <c:v>208.72999999995511</c:v>
                </c:pt>
                <c:pt idx="20874">
                  <c:v>208.7399999999551</c:v>
                </c:pt>
                <c:pt idx="20875">
                  <c:v>208.74999999995501</c:v>
                </c:pt>
                <c:pt idx="20876">
                  <c:v>208.75999999995511</c:v>
                </c:pt>
                <c:pt idx="20877">
                  <c:v>208.7699999999551</c:v>
                </c:pt>
                <c:pt idx="20878">
                  <c:v>208.77999999995501</c:v>
                </c:pt>
                <c:pt idx="20879">
                  <c:v>208.78999999995511</c:v>
                </c:pt>
                <c:pt idx="20880">
                  <c:v>208.79999999995499</c:v>
                </c:pt>
                <c:pt idx="20881">
                  <c:v>208.80999999995501</c:v>
                </c:pt>
                <c:pt idx="20882">
                  <c:v>208.819999999955</c:v>
                </c:pt>
                <c:pt idx="20883">
                  <c:v>208.82999999995499</c:v>
                </c:pt>
                <c:pt idx="20884">
                  <c:v>208.83999999995501</c:v>
                </c:pt>
                <c:pt idx="20885">
                  <c:v>208.849999999955</c:v>
                </c:pt>
                <c:pt idx="20886">
                  <c:v>208.85999999995499</c:v>
                </c:pt>
                <c:pt idx="20887">
                  <c:v>208.86999999995501</c:v>
                </c:pt>
                <c:pt idx="20888">
                  <c:v>208.879999999955</c:v>
                </c:pt>
                <c:pt idx="20889">
                  <c:v>208.88999999995499</c:v>
                </c:pt>
                <c:pt idx="20890">
                  <c:v>208.89999999995501</c:v>
                </c:pt>
                <c:pt idx="20891">
                  <c:v>208.90999999995501</c:v>
                </c:pt>
                <c:pt idx="20892">
                  <c:v>208.91999999995491</c:v>
                </c:pt>
                <c:pt idx="20893">
                  <c:v>208.92999999995499</c:v>
                </c:pt>
                <c:pt idx="20894">
                  <c:v>208.93999999995489</c:v>
                </c:pt>
                <c:pt idx="20895">
                  <c:v>208.94999999995491</c:v>
                </c:pt>
                <c:pt idx="20896">
                  <c:v>208.95999999995499</c:v>
                </c:pt>
                <c:pt idx="20897">
                  <c:v>208.96999999995489</c:v>
                </c:pt>
                <c:pt idx="20898">
                  <c:v>208.97999999995491</c:v>
                </c:pt>
                <c:pt idx="20899">
                  <c:v>208.98999999995499</c:v>
                </c:pt>
                <c:pt idx="20900">
                  <c:v>208.99999999995489</c:v>
                </c:pt>
                <c:pt idx="20901">
                  <c:v>209.00999999995491</c:v>
                </c:pt>
                <c:pt idx="20902">
                  <c:v>209.01999999995479</c:v>
                </c:pt>
                <c:pt idx="20903">
                  <c:v>209.02999999995481</c:v>
                </c:pt>
                <c:pt idx="20904">
                  <c:v>209.0399999999548</c:v>
                </c:pt>
                <c:pt idx="20905">
                  <c:v>209.04999999995479</c:v>
                </c:pt>
                <c:pt idx="20906">
                  <c:v>209.05999999995481</c:v>
                </c:pt>
                <c:pt idx="20907">
                  <c:v>209.0699999999548</c:v>
                </c:pt>
                <c:pt idx="20908">
                  <c:v>209.07999999995479</c:v>
                </c:pt>
                <c:pt idx="20909">
                  <c:v>209.08999999995481</c:v>
                </c:pt>
                <c:pt idx="20910">
                  <c:v>209.0999999999548</c:v>
                </c:pt>
                <c:pt idx="20911">
                  <c:v>209.10999999995479</c:v>
                </c:pt>
                <c:pt idx="20912">
                  <c:v>209.11999999995481</c:v>
                </c:pt>
                <c:pt idx="20913">
                  <c:v>209.1299999999548</c:v>
                </c:pt>
                <c:pt idx="20914">
                  <c:v>209.13999999995471</c:v>
                </c:pt>
                <c:pt idx="20915">
                  <c:v>209.1499999999547</c:v>
                </c:pt>
                <c:pt idx="20916">
                  <c:v>209.15999999995469</c:v>
                </c:pt>
                <c:pt idx="20917">
                  <c:v>209.16999999995471</c:v>
                </c:pt>
                <c:pt idx="20918">
                  <c:v>209.1799999999547</c:v>
                </c:pt>
                <c:pt idx="20919">
                  <c:v>209.18999999995469</c:v>
                </c:pt>
                <c:pt idx="20920">
                  <c:v>209.19999999995471</c:v>
                </c:pt>
                <c:pt idx="20921">
                  <c:v>209.2099999999547</c:v>
                </c:pt>
                <c:pt idx="20922">
                  <c:v>209.21999999995461</c:v>
                </c:pt>
                <c:pt idx="20923">
                  <c:v>209.22999999995471</c:v>
                </c:pt>
                <c:pt idx="20924">
                  <c:v>209.23999999995459</c:v>
                </c:pt>
                <c:pt idx="20925">
                  <c:v>209.24999999995461</c:v>
                </c:pt>
                <c:pt idx="20926">
                  <c:v>209.2599999999546</c:v>
                </c:pt>
                <c:pt idx="20927">
                  <c:v>209.26999999995459</c:v>
                </c:pt>
                <c:pt idx="20928">
                  <c:v>209.27999999995461</c:v>
                </c:pt>
                <c:pt idx="20929">
                  <c:v>209.2899999999546</c:v>
                </c:pt>
                <c:pt idx="20930">
                  <c:v>209.29999999995459</c:v>
                </c:pt>
                <c:pt idx="20931">
                  <c:v>209.30999999995461</c:v>
                </c:pt>
                <c:pt idx="20932">
                  <c:v>209.3199999999546</c:v>
                </c:pt>
                <c:pt idx="20933">
                  <c:v>209.32999999995459</c:v>
                </c:pt>
                <c:pt idx="20934">
                  <c:v>209.33999999995461</c:v>
                </c:pt>
                <c:pt idx="20935">
                  <c:v>209.3499999999546</c:v>
                </c:pt>
                <c:pt idx="20936">
                  <c:v>209.3599999999546</c:v>
                </c:pt>
                <c:pt idx="20937">
                  <c:v>209.36999999995459</c:v>
                </c:pt>
                <c:pt idx="20938">
                  <c:v>209.37999999995449</c:v>
                </c:pt>
                <c:pt idx="20939">
                  <c:v>209.38999999995451</c:v>
                </c:pt>
                <c:pt idx="20940">
                  <c:v>209.3999999999545</c:v>
                </c:pt>
                <c:pt idx="20941">
                  <c:v>209.40999999995449</c:v>
                </c:pt>
                <c:pt idx="20942">
                  <c:v>209.41999999995451</c:v>
                </c:pt>
                <c:pt idx="20943">
                  <c:v>209.4299999999545</c:v>
                </c:pt>
                <c:pt idx="20944">
                  <c:v>209.43999999995449</c:v>
                </c:pt>
                <c:pt idx="20945">
                  <c:v>209.44999999995451</c:v>
                </c:pt>
                <c:pt idx="20946">
                  <c:v>209.4599999999545</c:v>
                </c:pt>
                <c:pt idx="20947">
                  <c:v>209.46999999995441</c:v>
                </c:pt>
                <c:pt idx="20948">
                  <c:v>209.4799999999544</c:v>
                </c:pt>
                <c:pt idx="20949">
                  <c:v>209.48999999995439</c:v>
                </c:pt>
                <c:pt idx="20950">
                  <c:v>209.49999999995441</c:v>
                </c:pt>
                <c:pt idx="20951">
                  <c:v>209.5099999999544</c:v>
                </c:pt>
                <c:pt idx="20952">
                  <c:v>209.51999999995439</c:v>
                </c:pt>
                <c:pt idx="20953">
                  <c:v>209.52999999995441</c:v>
                </c:pt>
                <c:pt idx="20954">
                  <c:v>209.5399999999544</c:v>
                </c:pt>
                <c:pt idx="20955">
                  <c:v>209.54999999995439</c:v>
                </c:pt>
                <c:pt idx="20956">
                  <c:v>209.55999999995441</c:v>
                </c:pt>
                <c:pt idx="20957">
                  <c:v>209.5699999999544</c:v>
                </c:pt>
                <c:pt idx="20958">
                  <c:v>209.57999999995431</c:v>
                </c:pt>
                <c:pt idx="20959">
                  <c:v>209.58999999995439</c:v>
                </c:pt>
                <c:pt idx="20960">
                  <c:v>209.59999999995429</c:v>
                </c:pt>
                <c:pt idx="20961">
                  <c:v>209.60999999995431</c:v>
                </c:pt>
                <c:pt idx="20962">
                  <c:v>209.6199999999543</c:v>
                </c:pt>
                <c:pt idx="20963">
                  <c:v>209.62999999995429</c:v>
                </c:pt>
                <c:pt idx="20964">
                  <c:v>209.63999999995431</c:v>
                </c:pt>
                <c:pt idx="20965">
                  <c:v>209.6499999999543</c:v>
                </c:pt>
                <c:pt idx="20966">
                  <c:v>209.65999999995429</c:v>
                </c:pt>
                <c:pt idx="20967">
                  <c:v>209.66999999995431</c:v>
                </c:pt>
                <c:pt idx="20968">
                  <c:v>209.67999999995419</c:v>
                </c:pt>
                <c:pt idx="20969">
                  <c:v>209.68999999995421</c:v>
                </c:pt>
                <c:pt idx="20970">
                  <c:v>209.6999999999542</c:v>
                </c:pt>
                <c:pt idx="20971">
                  <c:v>209.70999999995419</c:v>
                </c:pt>
                <c:pt idx="20972">
                  <c:v>209.71999999995421</c:v>
                </c:pt>
                <c:pt idx="20973">
                  <c:v>209.7299999999542</c:v>
                </c:pt>
                <c:pt idx="20974">
                  <c:v>209.73999999995419</c:v>
                </c:pt>
                <c:pt idx="20975">
                  <c:v>209.74999999995421</c:v>
                </c:pt>
                <c:pt idx="20976">
                  <c:v>209.7599999999542</c:v>
                </c:pt>
                <c:pt idx="20977">
                  <c:v>209.76999999995419</c:v>
                </c:pt>
                <c:pt idx="20978">
                  <c:v>209.77999999995421</c:v>
                </c:pt>
                <c:pt idx="20979">
                  <c:v>209.7899999999542</c:v>
                </c:pt>
                <c:pt idx="20980">
                  <c:v>209.79999999995411</c:v>
                </c:pt>
                <c:pt idx="20981">
                  <c:v>209.80999999995419</c:v>
                </c:pt>
                <c:pt idx="20982">
                  <c:v>209.81999999995409</c:v>
                </c:pt>
                <c:pt idx="20983">
                  <c:v>209.82999999995411</c:v>
                </c:pt>
                <c:pt idx="20984">
                  <c:v>209.8399999999541</c:v>
                </c:pt>
                <c:pt idx="20985">
                  <c:v>209.84999999995409</c:v>
                </c:pt>
                <c:pt idx="20986">
                  <c:v>209.85999999995411</c:v>
                </c:pt>
                <c:pt idx="20987">
                  <c:v>209.8699999999541</c:v>
                </c:pt>
                <c:pt idx="20988">
                  <c:v>209.87999999995409</c:v>
                </c:pt>
                <c:pt idx="20989">
                  <c:v>209.88999999995411</c:v>
                </c:pt>
                <c:pt idx="20990">
                  <c:v>209.8999999999541</c:v>
                </c:pt>
                <c:pt idx="20991">
                  <c:v>209.90999999995401</c:v>
                </c:pt>
                <c:pt idx="20992">
                  <c:v>209.919999999954</c:v>
                </c:pt>
                <c:pt idx="20993">
                  <c:v>209.92999999995399</c:v>
                </c:pt>
                <c:pt idx="20994">
                  <c:v>209.93999999995401</c:v>
                </c:pt>
                <c:pt idx="20995">
                  <c:v>209.949999999954</c:v>
                </c:pt>
                <c:pt idx="20996">
                  <c:v>209.95999999995399</c:v>
                </c:pt>
                <c:pt idx="20997">
                  <c:v>209.96999999995401</c:v>
                </c:pt>
                <c:pt idx="20998">
                  <c:v>209.979999999954</c:v>
                </c:pt>
                <c:pt idx="20999">
                  <c:v>209.98999999995399</c:v>
                </c:pt>
                <c:pt idx="21000">
                  <c:v>209.99999999995401</c:v>
                </c:pt>
                <c:pt idx="21001">
                  <c:v>210.009999999954</c:v>
                </c:pt>
                <c:pt idx="21002">
                  <c:v>210.01999999995391</c:v>
                </c:pt>
                <c:pt idx="21003">
                  <c:v>210.02999999995399</c:v>
                </c:pt>
                <c:pt idx="21004">
                  <c:v>210.03999999995389</c:v>
                </c:pt>
                <c:pt idx="21005">
                  <c:v>210.04999999995391</c:v>
                </c:pt>
                <c:pt idx="21006">
                  <c:v>210.05999999995399</c:v>
                </c:pt>
                <c:pt idx="21007">
                  <c:v>210.06999999995389</c:v>
                </c:pt>
                <c:pt idx="21008">
                  <c:v>210.07999999995391</c:v>
                </c:pt>
                <c:pt idx="21009">
                  <c:v>210.08999999995399</c:v>
                </c:pt>
                <c:pt idx="21010">
                  <c:v>210.09999999995389</c:v>
                </c:pt>
                <c:pt idx="21011">
                  <c:v>210.10999999995391</c:v>
                </c:pt>
                <c:pt idx="21012">
                  <c:v>210.11999999995379</c:v>
                </c:pt>
                <c:pt idx="21013">
                  <c:v>210.12999999995381</c:v>
                </c:pt>
                <c:pt idx="21014">
                  <c:v>210.1399999999538</c:v>
                </c:pt>
                <c:pt idx="21015">
                  <c:v>210.14999999995379</c:v>
                </c:pt>
                <c:pt idx="21016">
                  <c:v>210.15999999995381</c:v>
                </c:pt>
                <c:pt idx="21017">
                  <c:v>210.1699999999538</c:v>
                </c:pt>
                <c:pt idx="21018">
                  <c:v>210.17999999995379</c:v>
                </c:pt>
                <c:pt idx="21019">
                  <c:v>210.18999999995381</c:v>
                </c:pt>
                <c:pt idx="21020">
                  <c:v>210.1999999999538</c:v>
                </c:pt>
                <c:pt idx="21021">
                  <c:v>210.20999999995379</c:v>
                </c:pt>
                <c:pt idx="21022">
                  <c:v>210.21999999995381</c:v>
                </c:pt>
                <c:pt idx="21023">
                  <c:v>210.2299999999538</c:v>
                </c:pt>
                <c:pt idx="21024">
                  <c:v>210.23999999995371</c:v>
                </c:pt>
                <c:pt idx="21025">
                  <c:v>210.2499999999537</c:v>
                </c:pt>
                <c:pt idx="21026">
                  <c:v>210.25999999995369</c:v>
                </c:pt>
                <c:pt idx="21027">
                  <c:v>210.26999999995371</c:v>
                </c:pt>
                <c:pt idx="21028">
                  <c:v>210.2799999999537</c:v>
                </c:pt>
                <c:pt idx="21029">
                  <c:v>210.28999999995369</c:v>
                </c:pt>
                <c:pt idx="21030">
                  <c:v>210.29999999995371</c:v>
                </c:pt>
                <c:pt idx="21031">
                  <c:v>210.3099999999537</c:v>
                </c:pt>
                <c:pt idx="21032">
                  <c:v>210.31999999995369</c:v>
                </c:pt>
                <c:pt idx="21033">
                  <c:v>210.32999999995371</c:v>
                </c:pt>
                <c:pt idx="21034">
                  <c:v>210.3399999999537</c:v>
                </c:pt>
                <c:pt idx="21035">
                  <c:v>210.34999999995361</c:v>
                </c:pt>
                <c:pt idx="21036">
                  <c:v>210.35999999995369</c:v>
                </c:pt>
                <c:pt idx="21037">
                  <c:v>210.36999999995359</c:v>
                </c:pt>
                <c:pt idx="21038">
                  <c:v>210.37999999995361</c:v>
                </c:pt>
                <c:pt idx="21039">
                  <c:v>210.3899999999536</c:v>
                </c:pt>
                <c:pt idx="21040">
                  <c:v>210.39999999995359</c:v>
                </c:pt>
                <c:pt idx="21041">
                  <c:v>210.40999999995361</c:v>
                </c:pt>
                <c:pt idx="21042">
                  <c:v>210.4199999999536</c:v>
                </c:pt>
                <c:pt idx="21043">
                  <c:v>210.42999999995359</c:v>
                </c:pt>
                <c:pt idx="21044">
                  <c:v>210.43999999995361</c:v>
                </c:pt>
                <c:pt idx="21045">
                  <c:v>210.4499999999536</c:v>
                </c:pt>
                <c:pt idx="21046">
                  <c:v>210.4599999999536</c:v>
                </c:pt>
                <c:pt idx="21047">
                  <c:v>210.46999999995359</c:v>
                </c:pt>
                <c:pt idx="21048">
                  <c:v>210.47999999995349</c:v>
                </c:pt>
                <c:pt idx="21049">
                  <c:v>210.48999999995351</c:v>
                </c:pt>
                <c:pt idx="21050">
                  <c:v>210.4999999999535</c:v>
                </c:pt>
                <c:pt idx="21051">
                  <c:v>210.50999999995349</c:v>
                </c:pt>
                <c:pt idx="21052">
                  <c:v>210.51999999995351</c:v>
                </c:pt>
                <c:pt idx="21053">
                  <c:v>210.5299999999535</c:v>
                </c:pt>
                <c:pt idx="21054">
                  <c:v>210.53999999995349</c:v>
                </c:pt>
                <c:pt idx="21055">
                  <c:v>210.54999999995351</c:v>
                </c:pt>
                <c:pt idx="21056">
                  <c:v>210.5599999999535</c:v>
                </c:pt>
                <c:pt idx="21057">
                  <c:v>210.56999999995341</c:v>
                </c:pt>
                <c:pt idx="21058">
                  <c:v>210.5799999999534</c:v>
                </c:pt>
                <c:pt idx="21059">
                  <c:v>210.58999999995339</c:v>
                </c:pt>
                <c:pt idx="21060">
                  <c:v>210.59999999995341</c:v>
                </c:pt>
                <c:pt idx="21061">
                  <c:v>210.6099999999534</c:v>
                </c:pt>
                <c:pt idx="21062">
                  <c:v>210.61999999995339</c:v>
                </c:pt>
                <c:pt idx="21063">
                  <c:v>210.62999999995341</c:v>
                </c:pt>
                <c:pt idx="21064">
                  <c:v>210.6399999999534</c:v>
                </c:pt>
                <c:pt idx="21065">
                  <c:v>210.64999999995339</c:v>
                </c:pt>
                <c:pt idx="21066">
                  <c:v>210.65999999995341</c:v>
                </c:pt>
                <c:pt idx="21067">
                  <c:v>210.6699999999534</c:v>
                </c:pt>
                <c:pt idx="21068">
                  <c:v>210.67999999995331</c:v>
                </c:pt>
                <c:pt idx="21069">
                  <c:v>210.68999999995339</c:v>
                </c:pt>
                <c:pt idx="21070">
                  <c:v>210.69999999995329</c:v>
                </c:pt>
                <c:pt idx="21071">
                  <c:v>210.70999999995331</c:v>
                </c:pt>
                <c:pt idx="21072">
                  <c:v>210.7199999999533</c:v>
                </c:pt>
                <c:pt idx="21073">
                  <c:v>210.72999999995329</c:v>
                </c:pt>
                <c:pt idx="21074">
                  <c:v>210.73999999995331</c:v>
                </c:pt>
                <c:pt idx="21075">
                  <c:v>210.7499999999533</c:v>
                </c:pt>
                <c:pt idx="21076">
                  <c:v>210.75999999995329</c:v>
                </c:pt>
                <c:pt idx="21077">
                  <c:v>210.76999999995331</c:v>
                </c:pt>
                <c:pt idx="21078">
                  <c:v>210.77999999995319</c:v>
                </c:pt>
                <c:pt idx="21079">
                  <c:v>210.78999999995321</c:v>
                </c:pt>
                <c:pt idx="21080">
                  <c:v>210.7999999999532</c:v>
                </c:pt>
                <c:pt idx="21081">
                  <c:v>210.80999999995319</c:v>
                </c:pt>
                <c:pt idx="21082">
                  <c:v>210.81999999995321</c:v>
                </c:pt>
                <c:pt idx="21083">
                  <c:v>210.8299999999532</c:v>
                </c:pt>
                <c:pt idx="21084">
                  <c:v>210.83999999995319</c:v>
                </c:pt>
                <c:pt idx="21085">
                  <c:v>210.84999999995321</c:v>
                </c:pt>
                <c:pt idx="21086">
                  <c:v>210.8599999999532</c:v>
                </c:pt>
                <c:pt idx="21087">
                  <c:v>210.86999999995319</c:v>
                </c:pt>
                <c:pt idx="21088">
                  <c:v>210.87999999995321</c:v>
                </c:pt>
                <c:pt idx="21089">
                  <c:v>210.8899999999532</c:v>
                </c:pt>
                <c:pt idx="21090">
                  <c:v>210.8999999999532</c:v>
                </c:pt>
                <c:pt idx="21091">
                  <c:v>210.90999999995319</c:v>
                </c:pt>
                <c:pt idx="21092">
                  <c:v>210.91999999995309</c:v>
                </c:pt>
                <c:pt idx="21093">
                  <c:v>210.92999999995311</c:v>
                </c:pt>
                <c:pt idx="21094">
                  <c:v>210.9399999999531</c:v>
                </c:pt>
                <c:pt idx="21095">
                  <c:v>210.94999999995309</c:v>
                </c:pt>
                <c:pt idx="21096">
                  <c:v>210.95999999995311</c:v>
                </c:pt>
                <c:pt idx="21097">
                  <c:v>210.9699999999531</c:v>
                </c:pt>
                <c:pt idx="21098">
                  <c:v>210.97999999995309</c:v>
                </c:pt>
                <c:pt idx="21099">
                  <c:v>210.98999999995311</c:v>
                </c:pt>
                <c:pt idx="21100">
                  <c:v>210.9999999999531</c:v>
                </c:pt>
                <c:pt idx="21101">
                  <c:v>211.00999999995301</c:v>
                </c:pt>
                <c:pt idx="21102">
                  <c:v>211.019999999953</c:v>
                </c:pt>
                <c:pt idx="21103">
                  <c:v>211.02999999995299</c:v>
                </c:pt>
                <c:pt idx="21104">
                  <c:v>211.03999999995301</c:v>
                </c:pt>
                <c:pt idx="21105">
                  <c:v>211.049999999953</c:v>
                </c:pt>
                <c:pt idx="21106">
                  <c:v>211.05999999995299</c:v>
                </c:pt>
                <c:pt idx="21107">
                  <c:v>211.06999999995301</c:v>
                </c:pt>
                <c:pt idx="21108">
                  <c:v>211.079999999953</c:v>
                </c:pt>
                <c:pt idx="21109">
                  <c:v>211.08999999995299</c:v>
                </c:pt>
                <c:pt idx="21110">
                  <c:v>211.09999999995301</c:v>
                </c:pt>
                <c:pt idx="21111">
                  <c:v>211.10999999995269</c:v>
                </c:pt>
                <c:pt idx="21112">
                  <c:v>211.11999999995291</c:v>
                </c:pt>
                <c:pt idx="21113">
                  <c:v>211.1299999999529</c:v>
                </c:pt>
                <c:pt idx="21114">
                  <c:v>211.13999999995269</c:v>
                </c:pt>
                <c:pt idx="21115">
                  <c:v>211.14999999995291</c:v>
                </c:pt>
                <c:pt idx="21116">
                  <c:v>211.1599999999529</c:v>
                </c:pt>
                <c:pt idx="21117">
                  <c:v>211.16999999995281</c:v>
                </c:pt>
                <c:pt idx="21118">
                  <c:v>211.17999999995291</c:v>
                </c:pt>
                <c:pt idx="21119">
                  <c:v>211.1899999999529</c:v>
                </c:pt>
                <c:pt idx="21120">
                  <c:v>211.19999999995281</c:v>
                </c:pt>
                <c:pt idx="21121">
                  <c:v>211.20999999995249</c:v>
                </c:pt>
                <c:pt idx="21122">
                  <c:v>211.21999999995231</c:v>
                </c:pt>
                <c:pt idx="21123">
                  <c:v>211.22999999995281</c:v>
                </c:pt>
                <c:pt idx="21124">
                  <c:v>211.23999999995249</c:v>
                </c:pt>
                <c:pt idx="21125">
                  <c:v>211.24999999995251</c:v>
                </c:pt>
                <c:pt idx="21126">
                  <c:v>211.25999999995281</c:v>
                </c:pt>
                <c:pt idx="21127">
                  <c:v>211.26999999995249</c:v>
                </c:pt>
                <c:pt idx="21128">
                  <c:v>211.27999999995271</c:v>
                </c:pt>
                <c:pt idx="21129">
                  <c:v>211.28999999995281</c:v>
                </c:pt>
                <c:pt idx="21130">
                  <c:v>211.29999999995249</c:v>
                </c:pt>
                <c:pt idx="21131">
                  <c:v>211.30999999995279</c:v>
                </c:pt>
                <c:pt idx="21132">
                  <c:v>211.31999999995281</c:v>
                </c:pt>
                <c:pt idx="21133">
                  <c:v>211.3299999999528</c:v>
                </c:pt>
                <c:pt idx="21134">
                  <c:v>211.33999999995271</c:v>
                </c:pt>
                <c:pt idx="21135">
                  <c:v>211.3499999999527</c:v>
                </c:pt>
                <c:pt idx="21136">
                  <c:v>211.35999999995269</c:v>
                </c:pt>
                <c:pt idx="21137">
                  <c:v>211.36999999995271</c:v>
                </c:pt>
                <c:pt idx="21138">
                  <c:v>211.3799999999527</c:v>
                </c:pt>
                <c:pt idx="21139">
                  <c:v>211.38999999995269</c:v>
                </c:pt>
                <c:pt idx="21140">
                  <c:v>211.39999999995271</c:v>
                </c:pt>
                <c:pt idx="21141">
                  <c:v>211.4099999999527</c:v>
                </c:pt>
                <c:pt idx="21142">
                  <c:v>211.41999999995261</c:v>
                </c:pt>
                <c:pt idx="21143">
                  <c:v>211.42999999995271</c:v>
                </c:pt>
                <c:pt idx="21144">
                  <c:v>211.43999999995259</c:v>
                </c:pt>
                <c:pt idx="21145">
                  <c:v>211.44999999995261</c:v>
                </c:pt>
                <c:pt idx="21146">
                  <c:v>211.4599999999526</c:v>
                </c:pt>
                <c:pt idx="21147">
                  <c:v>211.46999999995259</c:v>
                </c:pt>
                <c:pt idx="21148">
                  <c:v>211.47999999995261</c:v>
                </c:pt>
                <c:pt idx="21149">
                  <c:v>211.4899999999526</c:v>
                </c:pt>
                <c:pt idx="21150">
                  <c:v>211.49999999995259</c:v>
                </c:pt>
                <c:pt idx="21151">
                  <c:v>211.50999999995261</c:v>
                </c:pt>
                <c:pt idx="21152">
                  <c:v>211.51999999995229</c:v>
                </c:pt>
                <c:pt idx="21153">
                  <c:v>211.52999999995259</c:v>
                </c:pt>
                <c:pt idx="21154">
                  <c:v>211.53999999995261</c:v>
                </c:pt>
                <c:pt idx="21155">
                  <c:v>211.54999999995229</c:v>
                </c:pt>
                <c:pt idx="21156">
                  <c:v>211.55999999995251</c:v>
                </c:pt>
                <c:pt idx="21157">
                  <c:v>211.5699999999525</c:v>
                </c:pt>
                <c:pt idx="21158">
                  <c:v>211.57999999995229</c:v>
                </c:pt>
                <c:pt idx="21159">
                  <c:v>211.58999999995251</c:v>
                </c:pt>
                <c:pt idx="21160">
                  <c:v>211.5999999999525</c:v>
                </c:pt>
                <c:pt idx="21161">
                  <c:v>211.60999999995241</c:v>
                </c:pt>
                <c:pt idx="21162">
                  <c:v>211.61999999995251</c:v>
                </c:pt>
                <c:pt idx="21163">
                  <c:v>211.6299999999525</c:v>
                </c:pt>
                <c:pt idx="21164">
                  <c:v>211.63999999995241</c:v>
                </c:pt>
                <c:pt idx="21165">
                  <c:v>211.64999999995231</c:v>
                </c:pt>
                <c:pt idx="21166">
                  <c:v>211.65999999995239</c:v>
                </c:pt>
                <c:pt idx="21167">
                  <c:v>211.66999999995241</c:v>
                </c:pt>
                <c:pt idx="21168">
                  <c:v>211.67999999995209</c:v>
                </c:pt>
                <c:pt idx="21169">
                  <c:v>211.68999999995239</c:v>
                </c:pt>
                <c:pt idx="21170">
                  <c:v>211.69999999995241</c:v>
                </c:pt>
                <c:pt idx="21171">
                  <c:v>211.70999999995209</c:v>
                </c:pt>
                <c:pt idx="21172">
                  <c:v>211.71999999995231</c:v>
                </c:pt>
                <c:pt idx="21173">
                  <c:v>211.72999999995241</c:v>
                </c:pt>
                <c:pt idx="21174">
                  <c:v>211.73999999995209</c:v>
                </c:pt>
                <c:pt idx="21175">
                  <c:v>211.74999999995231</c:v>
                </c:pt>
                <c:pt idx="21176">
                  <c:v>211.75999999995241</c:v>
                </c:pt>
                <c:pt idx="21177">
                  <c:v>211.76999999995209</c:v>
                </c:pt>
                <c:pt idx="21178">
                  <c:v>211.77999999995231</c:v>
                </c:pt>
                <c:pt idx="21179">
                  <c:v>211.7899999999523</c:v>
                </c:pt>
                <c:pt idx="21180">
                  <c:v>211.79999999995209</c:v>
                </c:pt>
                <c:pt idx="21181">
                  <c:v>211.80999999995231</c:v>
                </c:pt>
                <c:pt idx="21182">
                  <c:v>211.8199999999523</c:v>
                </c:pt>
                <c:pt idx="21183">
                  <c:v>211.82999999995229</c:v>
                </c:pt>
                <c:pt idx="21184">
                  <c:v>211.83999999995231</c:v>
                </c:pt>
                <c:pt idx="21185">
                  <c:v>211.8499999999523</c:v>
                </c:pt>
                <c:pt idx="21186">
                  <c:v>211.85999999995229</c:v>
                </c:pt>
                <c:pt idx="21187">
                  <c:v>211.86999999995231</c:v>
                </c:pt>
                <c:pt idx="21188">
                  <c:v>211.87999999995219</c:v>
                </c:pt>
                <c:pt idx="21189">
                  <c:v>211.88999999995221</c:v>
                </c:pt>
                <c:pt idx="21190">
                  <c:v>211.8999999999522</c:v>
                </c:pt>
                <c:pt idx="21191">
                  <c:v>211.90999999995219</c:v>
                </c:pt>
                <c:pt idx="21192">
                  <c:v>211.91999999995221</c:v>
                </c:pt>
                <c:pt idx="21193">
                  <c:v>211.9299999999522</c:v>
                </c:pt>
                <c:pt idx="21194">
                  <c:v>211.93999999995219</c:v>
                </c:pt>
                <c:pt idx="21195">
                  <c:v>211.94999999995221</c:v>
                </c:pt>
                <c:pt idx="21196">
                  <c:v>211.9599999999522</c:v>
                </c:pt>
                <c:pt idx="21197">
                  <c:v>211.96999999995219</c:v>
                </c:pt>
                <c:pt idx="21198">
                  <c:v>211.97999999995221</c:v>
                </c:pt>
                <c:pt idx="21199">
                  <c:v>211.9899999999522</c:v>
                </c:pt>
                <c:pt idx="21200">
                  <c:v>211.99999999995211</c:v>
                </c:pt>
                <c:pt idx="21201">
                  <c:v>212.0099999999521</c:v>
                </c:pt>
                <c:pt idx="21202">
                  <c:v>212.01999999995189</c:v>
                </c:pt>
                <c:pt idx="21203">
                  <c:v>212.02999999995211</c:v>
                </c:pt>
                <c:pt idx="21204">
                  <c:v>212.0399999999521</c:v>
                </c:pt>
                <c:pt idx="21205">
                  <c:v>212.04999999995201</c:v>
                </c:pt>
                <c:pt idx="21206">
                  <c:v>212.05999999995211</c:v>
                </c:pt>
                <c:pt idx="21207">
                  <c:v>212.0699999999521</c:v>
                </c:pt>
                <c:pt idx="21208">
                  <c:v>212.07999999995201</c:v>
                </c:pt>
                <c:pt idx="21209">
                  <c:v>212.08999999995211</c:v>
                </c:pt>
                <c:pt idx="21210">
                  <c:v>212.09999999995199</c:v>
                </c:pt>
                <c:pt idx="21211">
                  <c:v>212.10999999995201</c:v>
                </c:pt>
                <c:pt idx="21212">
                  <c:v>212.11999999995169</c:v>
                </c:pt>
                <c:pt idx="21213">
                  <c:v>212.12999999995199</c:v>
                </c:pt>
                <c:pt idx="21214">
                  <c:v>212.13999999995201</c:v>
                </c:pt>
                <c:pt idx="21215">
                  <c:v>212.14999999995169</c:v>
                </c:pt>
                <c:pt idx="21216">
                  <c:v>212.15999999995199</c:v>
                </c:pt>
                <c:pt idx="21217">
                  <c:v>212.16999999995201</c:v>
                </c:pt>
                <c:pt idx="21218">
                  <c:v>212.17999999995169</c:v>
                </c:pt>
                <c:pt idx="21219">
                  <c:v>212.18999999995199</c:v>
                </c:pt>
                <c:pt idx="21220">
                  <c:v>212.19999999995201</c:v>
                </c:pt>
                <c:pt idx="21221">
                  <c:v>212.20999999995169</c:v>
                </c:pt>
                <c:pt idx="21222">
                  <c:v>212.21999999995191</c:v>
                </c:pt>
                <c:pt idx="21223">
                  <c:v>212.2299999999519</c:v>
                </c:pt>
                <c:pt idx="21224">
                  <c:v>212.23999999995169</c:v>
                </c:pt>
                <c:pt idx="21225">
                  <c:v>212.24999999995191</c:v>
                </c:pt>
                <c:pt idx="21226">
                  <c:v>212.2599999999519</c:v>
                </c:pt>
                <c:pt idx="21227">
                  <c:v>212.26999999995181</c:v>
                </c:pt>
                <c:pt idx="21228">
                  <c:v>212.27999999995191</c:v>
                </c:pt>
                <c:pt idx="21229">
                  <c:v>212.2899999999519</c:v>
                </c:pt>
                <c:pt idx="21230">
                  <c:v>212.29999999995181</c:v>
                </c:pt>
                <c:pt idx="21231">
                  <c:v>212.30999999995191</c:v>
                </c:pt>
                <c:pt idx="21232">
                  <c:v>212.31999999995179</c:v>
                </c:pt>
                <c:pt idx="21233">
                  <c:v>212.32999999995181</c:v>
                </c:pt>
                <c:pt idx="21234">
                  <c:v>212.3399999999518</c:v>
                </c:pt>
                <c:pt idx="21235">
                  <c:v>212.34999999995179</c:v>
                </c:pt>
                <c:pt idx="21236">
                  <c:v>212.35999999995181</c:v>
                </c:pt>
                <c:pt idx="21237">
                  <c:v>212.3699999999518</c:v>
                </c:pt>
                <c:pt idx="21238">
                  <c:v>212.37999999995179</c:v>
                </c:pt>
                <c:pt idx="21239">
                  <c:v>212.38999999995181</c:v>
                </c:pt>
                <c:pt idx="21240">
                  <c:v>212.3999999999518</c:v>
                </c:pt>
                <c:pt idx="21241">
                  <c:v>212.40999999995179</c:v>
                </c:pt>
                <c:pt idx="21242">
                  <c:v>212.41999999995181</c:v>
                </c:pt>
                <c:pt idx="21243">
                  <c:v>212.4299999999518</c:v>
                </c:pt>
                <c:pt idx="21244">
                  <c:v>212.43999999995171</c:v>
                </c:pt>
                <c:pt idx="21245">
                  <c:v>212.4499999999517</c:v>
                </c:pt>
                <c:pt idx="21246">
                  <c:v>212.45999999995169</c:v>
                </c:pt>
                <c:pt idx="21247">
                  <c:v>212.46999999995171</c:v>
                </c:pt>
                <c:pt idx="21248">
                  <c:v>212.4799999999517</c:v>
                </c:pt>
                <c:pt idx="21249">
                  <c:v>212.48999999995169</c:v>
                </c:pt>
                <c:pt idx="21250">
                  <c:v>212.49999999995171</c:v>
                </c:pt>
                <c:pt idx="21251">
                  <c:v>212.5099999999517</c:v>
                </c:pt>
                <c:pt idx="21252">
                  <c:v>212.51999999995161</c:v>
                </c:pt>
                <c:pt idx="21253">
                  <c:v>212.52999999995171</c:v>
                </c:pt>
                <c:pt idx="21254">
                  <c:v>212.53999999995159</c:v>
                </c:pt>
                <c:pt idx="21255">
                  <c:v>212.54999999995161</c:v>
                </c:pt>
                <c:pt idx="21256">
                  <c:v>212.5599999999516</c:v>
                </c:pt>
                <c:pt idx="21257">
                  <c:v>212.56999999995159</c:v>
                </c:pt>
                <c:pt idx="21258">
                  <c:v>212.57999999995161</c:v>
                </c:pt>
                <c:pt idx="21259">
                  <c:v>212.5899999999516</c:v>
                </c:pt>
                <c:pt idx="21260">
                  <c:v>212.59999999995159</c:v>
                </c:pt>
                <c:pt idx="21261">
                  <c:v>212.60999999995161</c:v>
                </c:pt>
                <c:pt idx="21262">
                  <c:v>212.61999999995129</c:v>
                </c:pt>
                <c:pt idx="21263">
                  <c:v>212.62999999995159</c:v>
                </c:pt>
                <c:pt idx="21264">
                  <c:v>212.63999999995161</c:v>
                </c:pt>
                <c:pt idx="21265">
                  <c:v>212.64999999995129</c:v>
                </c:pt>
                <c:pt idx="21266">
                  <c:v>212.65999999995151</c:v>
                </c:pt>
                <c:pt idx="21267">
                  <c:v>212.6699999999515</c:v>
                </c:pt>
                <c:pt idx="21268">
                  <c:v>212.67999999995129</c:v>
                </c:pt>
                <c:pt idx="21269">
                  <c:v>212.68999999995151</c:v>
                </c:pt>
                <c:pt idx="21270">
                  <c:v>212.6999999999515</c:v>
                </c:pt>
                <c:pt idx="21271">
                  <c:v>212.70999999995129</c:v>
                </c:pt>
                <c:pt idx="21272">
                  <c:v>212.71999999995151</c:v>
                </c:pt>
                <c:pt idx="21273">
                  <c:v>212.7299999999515</c:v>
                </c:pt>
                <c:pt idx="21274">
                  <c:v>212.73999999995141</c:v>
                </c:pt>
                <c:pt idx="21275">
                  <c:v>212.74999999995131</c:v>
                </c:pt>
                <c:pt idx="21276">
                  <c:v>212.75999999995139</c:v>
                </c:pt>
                <c:pt idx="21277">
                  <c:v>212.76999999995141</c:v>
                </c:pt>
                <c:pt idx="21278">
                  <c:v>212.77999999995109</c:v>
                </c:pt>
                <c:pt idx="21279">
                  <c:v>212.78999999995139</c:v>
                </c:pt>
                <c:pt idx="21280">
                  <c:v>212.79999999995141</c:v>
                </c:pt>
                <c:pt idx="21281">
                  <c:v>212.8099999999514</c:v>
                </c:pt>
                <c:pt idx="21282">
                  <c:v>212.81999999995139</c:v>
                </c:pt>
                <c:pt idx="21283">
                  <c:v>212.82999999995141</c:v>
                </c:pt>
                <c:pt idx="21284">
                  <c:v>212.8399999999514</c:v>
                </c:pt>
                <c:pt idx="21285">
                  <c:v>212.84999999995139</c:v>
                </c:pt>
                <c:pt idx="21286">
                  <c:v>212.85999999995141</c:v>
                </c:pt>
                <c:pt idx="21287">
                  <c:v>212.8699999999514</c:v>
                </c:pt>
                <c:pt idx="21288">
                  <c:v>212.87999999995131</c:v>
                </c:pt>
                <c:pt idx="21289">
                  <c:v>212.88999999995141</c:v>
                </c:pt>
                <c:pt idx="21290">
                  <c:v>212.89999999995129</c:v>
                </c:pt>
                <c:pt idx="21291">
                  <c:v>212.90999999995131</c:v>
                </c:pt>
                <c:pt idx="21292">
                  <c:v>212.9199999999513</c:v>
                </c:pt>
                <c:pt idx="21293">
                  <c:v>212.92999999995129</c:v>
                </c:pt>
                <c:pt idx="21294">
                  <c:v>212.93999999995131</c:v>
                </c:pt>
                <c:pt idx="21295">
                  <c:v>212.9499999999513</c:v>
                </c:pt>
                <c:pt idx="21296">
                  <c:v>212.95999999995129</c:v>
                </c:pt>
                <c:pt idx="21297">
                  <c:v>212.96999999995131</c:v>
                </c:pt>
                <c:pt idx="21298">
                  <c:v>212.97999999995119</c:v>
                </c:pt>
                <c:pt idx="21299">
                  <c:v>212.98999999995121</c:v>
                </c:pt>
                <c:pt idx="21300">
                  <c:v>212.9999999999512</c:v>
                </c:pt>
                <c:pt idx="21301">
                  <c:v>213.00999999995119</c:v>
                </c:pt>
                <c:pt idx="21302">
                  <c:v>213.01999999995121</c:v>
                </c:pt>
                <c:pt idx="21303">
                  <c:v>213.0299999999512</c:v>
                </c:pt>
                <c:pt idx="21304">
                  <c:v>213.03999999995119</c:v>
                </c:pt>
                <c:pt idx="21305">
                  <c:v>213.04999999995121</c:v>
                </c:pt>
                <c:pt idx="21306">
                  <c:v>213.0599999999512</c:v>
                </c:pt>
                <c:pt idx="21307">
                  <c:v>213.06999999995119</c:v>
                </c:pt>
                <c:pt idx="21308">
                  <c:v>213.07999999995121</c:v>
                </c:pt>
                <c:pt idx="21309">
                  <c:v>213.08999999995109</c:v>
                </c:pt>
                <c:pt idx="21310">
                  <c:v>213.09999999995111</c:v>
                </c:pt>
                <c:pt idx="21311">
                  <c:v>213.1099999999511</c:v>
                </c:pt>
                <c:pt idx="21312">
                  <c:v>213.11999999995089</c:v>
                </c:pt>
                <c:pt idx="21313">
                  <c:v>213.12999999995111</c:v>
                </c:pt>
                <c:pt idx="21314">
                  <c:v>213.1399999999511</c:v>
                </c:pt>
                <c:pt idx="21315">
                  <c:v>213.14999999995089</c:v>
                </c:pt>
                <c:pt idx="21316">
                  <c:v>213.15999999995111</c:v>
                </c:pt>
                <c:pt idx="21317">
                  <c:v>213.1699999999511</c:v>
                </c:pt>
                <c:pt idx="21318">
                  <c:v>213.17999999995101</c:v>
                </c:pt>
                <c:pt idx="21319">
                  <c:v>213.18999999995111</c:v>
                </c:pt>
                <c:pt idx="21320">
                  <c:v>213.19999999995099</c:v>
                </c:pt>
                <c:pt idx="21321">
                  <c:v>213.20999999995101</c:v>
                </c:pt>
                <c:pt idx="21322">
                  <c:v>213.21999999995069</c:v>
                </c:pt>
                <c:pt idx="21323">
                  <c:v>213.22999999995099</c:v>
                </c:pt>
                <c:pt idx="21324">
                  <c:v>213.23999999995101</c:v>
                </c:pt>
                <c:pt idx="21325">
                  <c:v>213.24999999995069</c:v>
                </c:pt>
                <c:pt idx="21326">
                  <c:v>213.25999999995099</c:v>
                </c:pt>
                <c:pt idx="21327">
                  <c:v>213.26999999995101</c:v>
                </c:pt>
                <c:pt idx="21328">
                  <c:v>213.27999999995069</c:v>
                </c:pt>
                <c:pt idx="21329">
                  <c:v>213.28999999995099</c:v>
                </c:pt>
                <c:pt idx="21330">
                  <c:v>213.29999999995101</c:v>
                </c:pt>
                <c:pt idx="21331">
                  <c:v>213.30999999995089</c:v>
                </c:pt>
                <c:pt idx="21332">
                  <c:v>213.31999999995091</c:v>
                </c:pt>
                <c:pt idx="21333">
                  <c:v>213.32999999995101</c:v>
                </c:pt>
                <c:pt idx="21334">
                  <c:v>213.33999999995089</c:v>
                </c:pt>
                <c:pt idx="21335">
                  <c:v>213.34999999995091</c:v>
                </c:pt>
                <c:pt idx="21336">
                  <c:v>213.35999999995099</c:v>
                </c:pt>
                <c:pt idx="21337">
                  <c:v>213.36999999995089</c:v>
                </c:pt>
                <c:pt idx="21338">
                  <c:v>213.37999999995091</c:v>
                </c:pt>
                <c:pt idx="21339">
                  <c:v>213.38999999995099</c:v>
                </c:pt>
                <c:pt idx="21340">
                  <c:v>213.39999999995089</c:v>
                </c:pt>
                <c:pt idx="21341">
                  <c:v>213.40999999995091</c:v>
                </c:pt>
                <c:pt idx="21342">
                  <c:v>213.41999999995079</c:v>
                </c:pt>
                <c:pt idx="21343">
                  <c:v>213.42999999995081</c:v>
                </c:pt>
                <c:pt idx="21344">
                  <c:v>213.4399999999508</c:v>
                </c:pt>
                <c:pt idx="21345">
                  <c:v>213.44999999995079</c:v>
                </c:pt>
                <c:pt idx="21346">
                  <c:v>213.45999999995081</c:v>
                </c:pt>
                <c:pt idx="21347">
                  <c:v>213.4699999999508</c:v>
                </c:pt>
                <c:pt idx="21348">
                  <c:v>213.47999999995079</c:v>
                </c:pt>
                <c:pt idx="21349">
                  <c:v>213.48999999995081</c:v>
                </c:pt>
                <c:pt idx="21350">
                  <c:v>213.4999999999508</c:v>
                </c:pt>
                <c:pt idx="21351">
                  <c:v>213.50999999995079</c:v>
                </c:pt>
                <c:pt idx="21352">
                  <c:v>213.51999999995081</c:v>
                </c:pt>
                <c:pt idx="21353">
                  <c:v>213.52999999995069</c:v>
                </c:pt>
                <c:pt idx="21354">
                  <c:v>213.53999999995071</c:v>
                </c:pt>
                <c:pt idx="21355">
                  <c:v>213.5499999999507</c:v>
                </c:pt>
                <c:pt idx="21356">
                  <c:v>213.55999999995069</c:v>
                </c:pt>
                <c:pt idx="21357">
                  <c:v>213.56999999995071</c:v>
                </c:pt>
                <c:pt idx="21358">
                  <c:v>213.5799999999507</c:v>
                </c:pt>
                <c:pt idx="21359">
                  <c:v>213.58999999995069</c:v>
                </c:pt>
                <c:pt idx="21360">
                  <c:v>213.59999999995071</c:v>
                </c:pt>
                <c:pt idx="21361">
                  <c:v>213.6099999999507</c:v>
                </c:pt>
                <c:pt idx="21362">
                  <c:v>213.61999999995061</c:v>
                </c:pt>
                <c:pt idx="21363">
                  <c:v>213.62999999995071</c:v>
                </c:pt>
                <c:pt idx="21364">
                  <c:v>213.63999999995059</c:v>
                </c:pt>
                <c:pt idx="21365">
                  <c:v>213.64999999995061</c:v>
                </c:pt>
                <c:pt idx="21366">
                  <c:v>213.6599999999506</c:v>
                </c:pt>
                <c:pt idx="21367">
                  <c:v>213.66999999995059</c:v>
                </c:pt>
                <c:pt idx="21368">
                  <c:v>213.67999999995061</c:v>
                </c:pt>
                <c:pt idx="21369">
                  <c:v>213.6899999999506</c:v>
                </c:pt>
                <c:pt idx="21370">
                  <c:v>213.69999999995059</c:v>
                </c:pt>
                <c:pt idx="21371">
                  <c:v>213.70999999995061</c:v>
                </c:pt>
                <c:pt idx="21372">
                  <c:v>213.71999999995029</c:v>
                </c:pt>
                <c:pt idx="21373">
                  <c:v>213.72999999995059</c:v>
                </c:pt>
                <c:pt idx="21374">
                  <c:v>213.73999999995061</c:v>
                </c:pt>
                <c:pt idx="21375">
                  <c:v>213.74999999995029</c:v>
                </c:pt>
                <c:pt idx="21376">
                  <c:v>213.75999999995051</c:v>
                </c:pt>
                <c:pt idx="21377">
                  <c:v>213.7699999999505</c:v>
                </c:pt>
                <c:pt idx="21378">
                  <c:v>213.77999999995029</c:v>
                </c:pt>
                <c:pt idx="21379">
                  <c:v>213.78999999995051</c:v>
                </c:pt>
                <c:pt idx="21380">
                  <c:v>213.7999999999505</c:v>
                </c:pt>
                <c:pt idx="21381">
                  <c:v>213.80999999995049</c:v>
                </c:pt>
                <c:pt idx="21382">
                  <c:v>213.81999999995051</c:v>
                </c:pt>
                <c:pt idx="21383">
                  <c:v>213.8299999999505</c:v>
                </c:pt>
                <c:pt idx="21384">
                  <c:v>213.83999999995049</c:v>
                </c:pt>
                <c:pt idx="21385">
                  <c:v>213.84999999995051</c:v>
                </c:pt>
                <c:pt idx="21386">
                  <c:v>213.85999999995039</c:v>
                </c:pt>
                <c:pt idx="21387">
                  <c:v>213.86999999995041</c:v>
                </c:pt>
                <c:pt idx="21388">
                  <c:v>213.8799999999504</c:v>
                </c:pt>
                <c:pt idx="21389">
                  <c:v>213.88999999995039</c:v>
                </c:pt>
                <c:pt idx="21390">
                  <c:v>213.89999999995041</c:v>
                </c:pt>
                <c:pt idx="21391">
                  <c:v>213.9099999999504</c:v>
                </c:pt>
                <c:pt idx="21392">
                  <c:v>213.91999999995039</c:v>
                </c:pt>
                <c:pt idx="21393">
                  <c:v>213.92999999995041</c:v>
                </c:pt>
                <c:pt idx="21394">
                  <c:v>213.9399999999504</c:v>
                </c:pt>
                <c:pt idx="21395">
                  <c:v>213.94999999995039</c:v>
                </c:pt>
                <c:pt idx="21396">
                  <c:v>213.95999999995041</c:v>
                </c:pt>
                <c:pt idx="21397">
                  <c:v>213.96999999995029</c:v>
                </c:pt>
                <c:pt idx="21398">
                  <c:v>213.97999999995031</c:v>
                </c:pt>
                <c:pt idx="21399">
                  <c:v>213.98999999995041</c:v>
                </c:pt>
                <c:pt idx="21400">
                  <c:v>213.99999999995029</c:v>
                </c:pt>
                <c:pt idx="21401">
                  <c:v>214.00999999995031</c:v>
                </c:pt>
                <c:pt idx="21402">
                  <c:v>214.0199999999503</c:v>
                </c:pt>
                <c:pt idx="21403">
                  <c:v>214.02999999995029</c:v>
                </c:pt>
                <c:pt idx="21404">
                  <c:v>214.03999999995031</c:v>
                </c:pt>
                <c:pt idx="21405">
                  <c:v>214.0499999999503</c:v>
                </c:pt>
                <c:pt idx="21406">
                  <c:v>214.05999999995029</c:v>
                </c:pt>
                <c:pt idx="21407">
                  <c:v>214.06999999995031</c:v>
                </c:pt>
                <c:pt idx="21408">
                  <c:v>214.07999999995019</c:v>
                </c:pt>
                <c:pt idx="21409">
                  <c:v>214.08999999995021</c:v>
                </c:pt>
                <c:pt idx="21410">
                  <c:v>214.0999999999502</c:v>
                </c:pt>
                <c:pt idx="21411">
                  <c:v>214.10999999995019</c:v>
                </c:pt>
                <c:pt idx="21412">
                  <c:v>214.11999999995021</c:v>
                </c:pt>
                <c:pt idx="21413">
                  <c:v>214.1299999999502</c:v>
                </c:pt>
                <c:pt idx="21414">
                  <c:v>214.13999999995019</c:v>
                </c:pt>
                <c:pt idx="21415">
                  <c:v>214.14999999995021</c:v>
                </c:pt>
                <c:pt idx="21416">
                  <c:v>214.1599999999502</c:v>
                </c:pt>
                <c:pt idx="21417">
                  <c:v>214.16999999995019</c:v>
                </c:pt>
                <c:pt idx="21418">
                  <c:v>214.17999999995021</c:v>
                </c:pt>
                <c:pt idx="21419">
                  <c:v>214.18999999995009</c:v>
                </c:pt>
                <c:pt idx="21420">
                  <c:v>214.19999999995011</c:v>
                </c:pt>
                <c:pt idx="21421">
                  <c:v>214.2099999999501</c:v>
                </c:pt>
                <c:pt idx="21422">
                  <c:v>214.21999999994989</c:v>
                </c:pt>
                <c:pt idx="21423">
                  <c:v>214.22999999995011</c:v>
                </c:pt>
                <c:pt idx="21424">
                  <c:v>214.2399999999501</c:v>
                </c:pt>
                <c:pt idx="21425">
                  <c:v>214.24999999994989</c:v>
                </c:pt>
                <c:pt idx="21426">
                  <c:v>214.25999999995011</c:v>
                </c:pt>
                <c:pt idx="21427">
                  <c:v>214.2699999999501</c:v>
                </c:pt>
                <c:pt idx="21428">
                  <c:v>214.27999999995001</c:v>
                </c:pt>
                <c:pt idx="21429">
                  <c:v>214.28999999995011</c:v>
                </c:pt>
                <c:pt idx="21430">
                  <c:v>214.29999999994999</c:v>
                </c:pt>
                <c:pt idx="21431">
                  <c:v>214.30999999995001</c:v>
                </c:pt>
                <c:pt idx="21432">
                  <c:v>214.31999999995</c:v>
                </c:pt>
                <c:pt idx="21433">
                  <c:v>214.32999999994999</c:v>
                </c:pt>
                <c:pt idx="21434">
                  <c:v>214.33999999995001</c:v>
                </c:pt>
                <c:pt idx="21435">
                  <c:v>214.34999999995</c:v>
                </c:pt>
                <c:pt idx="21436">
                  <c:v>214.35999999994999</c:v>
                </c:pt>
                <c:pt idx="21437">
                  <c:v>214.36999999995001</c:v>
                </c:pt>
                <c:pt idx="21438">
                  <c:v>214.37999999995</c:v>
                </c:pt>
                <c:pt idx="21439">
                  <c:v>214.38999999994999</c:v>
                </c:pt>
                <c:pt idx="21440">
                  <c:v>214.39999999995001</c:v>
                </c:pt>
                <c:pt idx="21441">
                  <c:v>214.40999999994989</c:v>
                </c:pt>
                <c:pt idx="21442">
                  <c:v>214.41999999994991</c:v>
                </c:pt>
                <c:pt idx="21443">
                  <c:v>214.42999999995001</c:v>
                </c:pt>
                <c:pt idx="21444">
                  <c:v>214.43999999994989</c:v>
                </c:pt>
                <c:pt idx="21445">
                  <c:v>214.44999999994991</c:v>
                </c:pt>
                <c:pt idx="21446">
                  <c:v>214.45999999995001</c:v>
                </c:pt>
                <c:pt idx="21447">
                  <c:v>214.46999999994989</c:v>
                </c:pt>
                <c:pt idx="21448">
                  <c:v>214.47999999994991</c:v>
                </c:pt>
                <c:pt idx="21449">
                  <c:v>214.48999999994999</c:v>
                </c:pt>
                <c:pt idx="21450">
                  <c:v>214.49999999994989</c:v>
                </c:pt>
                <c:pt idx="21451">
                  <c:v>214.50999999994991</c:v>
                </c:pt>
                <c:pt idx="21452">
                  <c:v>214.51999999994979</c:v>
                </c:pt>
                <c:pt idx="21453">
                  <c:v>214.52999999994981</c:v>
                </c:pt>
                <c:pt idx="21454">
                  <c:v>214.5399999999498</c:v>
                </c:pt>
                <c:pt idx="21455">
                  <c:v>214.54999999994979</c:v>
                </c:pt>
                <c:pt idx="21456">
                  <c:v>214.55999999994981</c:v>
                </c:pt>
                <c:pt idx="21457">
                  <c:v>214.5699999999498</c:v>
                </c:pt>
                <c:pt idx="21458">
                  <c:v>214.57999999994979</c:v>
                </c:pt>
                <c:pt idx="21459">
                  <c:v>214.58999999994981</c:v>
                </c:pt>
                <c:pt idx="21460">
                  <c:v>214.5999999999498</c:v>
                </c:pt>
                <c:pt idx="21461">
                  <c:v>214.60999999994979</c:v>
                </c:pt>
                <c:pt idx="21462">
                  <c:v>214.61999999994981</c:v>
                </c:pt>
                <c:pt idx="21463">
                  <c:v>214.62999999994969</c:v>
                </c:pt>
                <c:pt idx="21464">
                  <c:v>214.63999999994971</c:v>
                </c:pt>
                <c:pt idx="21465">
                  <c:v>214.6499999999497</c:v>
                </c:pt>
                <c:pt idx="21466">
                  <c:v>214.65999999994969</c:v>
                </c:pt>
                <c:pt idx="21467">
                  <c:v>214.66999999994971</c:v>
                </c:pt>
                <c:pt idx="21468">
                  <c:v>214.6799999999497</c:v>
                </c:pt>
                <c:pt idx="21469">
                  <c:v>214.68999999994969</c:v>
                </c:pt>
                <c:pt idx="21470">
                  <c:v>214.69999999994971</c:v>
                </c:pt>
                <c:pt idx="21471">
                  <c:v>214.7099999999497</c:v>
                </c:pt>
                <c:pt idx="21472">
                  <c:v>214.71999999994961</c:v>
                </c:pt>
                <c:pt idx="21473">
                  <c:v>214.72999999994971</c:v>
                </c:pt>
                <c:pt idx="21474">
                  <c:v>214.73999999994959</c:v>
                </c:pt>
                <c:pt idx="21475">
                  <c:v>214.74999999994961</c:v>
                </c:pt>
                <c:pt idx="21476">
                  <c:v>214.7599999999496</c:v>
                </c:pt>
                <c:pt idx="21477">
                  <c:v>214.76999999994959</c:v>
                </c:pt>
                <c:pt idx="21478">
                  <c:v>214.77999999994961</c:v>
                </c:pt>
                <c:pt idx="21479">
                  <c:v>214.7899999999496</c:v>
                </c:pt>
                <c:pt idx="21480">
                  <c:v>214.79999999994959</c:v>
                </c:pt>
                <c:pt idx="21481">
                  <c:v>214.80999999994961</c:v>
                </c:pt>
                <c:pt idx="21482">
                  <c:v>214.8199999999496</c:v>
                </c:pt>
                <c:pt idx="21483">
                  <c:v>214.82999999994959</c:v>
                </c:pt>
                <c:pt idx="21484">
                  <c:v>214.83999999994961</c:v>
                </c:pt>
                <c:pt idx="21485">
                  <c:v>214.84999999994949</c:v>
                </c:pt>
                <c:pt idx="21486">
                  <c:v>214.85999999994959</c:v>
                </c:pt>
                <c:pt idx="21487">
                  <c:v>214.86999999994961</c:v>
                </c:pt>
                <c:pt idx="21488">
                  <c:v>214.87999999994949</c:v>
                </c:pt>
                <c:pt idx="21489">
                  <c:v>214.88999999994951</c:v>
                </c:pt>
                <c:pt idx="21490">
                  <c:v>214.8999999999495</c:v>
                </c:pt>
                <c:pt idx="21491">
                  <c:v>214.90999999994949</c:v>
                </c:pt>
                <c:pt idx="21492">
                  <c:v>214.91999999994951</c:v>
                </c:pt>
                <c:pt idx="21493">
                  <c:v>214.9299999999495</c:v>
                </c:pt>
                <c:pt idx="21494">
                  <c:v>214.93999999994949</c:v>
                </c:pt>
                <c:pt idx="21495">
                  <c:v>214.94999999994951</c:v>
                </c:pt>
                <c:pt idx="21496">
                  <c:v>214.95999999994939</c:v>
                </c:pt>
                <c:pt idx="21497">
                  <c:v>214.96999999994941</c:v>
                </c:pt>
                <c:pt idx="21498">
                  <c:v>214.9799999999494</c:v>
                </c:pt>
                <c:pt idx="21499">
                  <c:v>214.98999999994939</c:v>
                </c:pt>
                <c:pt idx="21500">
                  <c:v>214.99999999994941</c:v>
                </c:pt>
                <c:pt idx="21501">
                  <c:v>215.0099999999494</c:v>
                </c:pt>
                <c:pt idx="21502">
                  <c:v>215.01999999994939</c:v>
                </c:pt>
                <c:pt idx="21503">
                  <c:v>215.02999999994941</c:v>
                </c:pt>
                <c:pt idx="21504">
                  <c:v>215.0399999999494</c:v>
                </c:pt>
                <c:pt idx="21505">
                  <c:v>215.04999999994939</c:v>
                </c:pt>
                <c:pt idx="21506">
                  <c:v>215.05999999994941</c:v>
                </c:pt>
                <c:pt idx="21507">
                  <c:v>215.06999999994929</c:v>
                </c:pt>
                <c:pt idx="21508">
                  <c:v>215.07999999994931</c:v>
                </c:pt>
                <c:pt idx="21509">
                  <c:v>215.08999999994941</c:v>
                </c:pt>
                <c:pt idx="21510">
                  <c:v>215.09999999994929</c:v>
                </c:pt>
                <c:pt idx="21511">
                  <c:v>215.10999999994931</c:v>
                </c:pt>
                <c:pt idx="21512">
                  <c:v>215.1199999999493</c:v>
                </c:pt>
                <c:pt idx="21513">
                  <c:v>215.12999999994929</c:v>
                </c:pt>
                <c:pt idx="21514">
                  <c:v>215.13999999994931</c:v>
                </c:pt>
                <c:pt idx="21515">
                  <c:v>215.1499999999493</c:v>
                </c:pt>
                <c:pt idx="21516">
                  <c:v>215.15999999994929</c:v>
                </c:pt>
                <c:pt idx="21517">
                  <c:v>215.16999999994931</c:v>
                </c:pt>
                <c:pt idx="21518">
                  <c:v>215.17999999994919</c:v>
                </c:pt>
                <c:pt idx="21519">
                  <c:v>215.18999999994921</c:v>
                </c:pt>
                <c:pt idx="21520">
                  <c:v>215.1999999999492</c:v>
                </c:pt>
                <c:pt idx="21521">
                  <c:v>215.20999999994919</c:v>
                </c:pt>
                <c:pt idx="21522">
                  <c:v>215.21999999994921</c:v>
                </c:pt>
                <c:pt idx="21523">
                  <c:v>215.2299999999492</c:v>
                </c:pt>
                <c:pt idx="21524">
                  <c:v>215.23999999994919</c:v>
                </c:pt>
                <c:pt idx="21525">
                  <c:v>215.24999999994921</c:v>
                </c:pt>
                <c:pt idx="21526">
                  <c:v>215.2599999999492</c:v>
                </c:pt>
                <c:pt idx="21527">
                  <c:v>215.26999999994919</c:v>
                </c:pt>
                <c:pt idx="21528">
                  <c:v>215.27999999994921</c:v>
                </c:pt>
                <c:pt idx="21529">
                  <c:v>215.28999999994909</c:v>
                </c:pt>
                <c:pt idx="21530">
                  <c:v>215.29999999994911</c:v>
                </c:pt>
                <c:pt idx="21531">
                  <c:v>215.30999999994921</c:v>
                </c:pt>
                <c:pt idx="21532">
                  <c:v>215.31999999994909</c:v>
                </c:pt>
                <c:pt idx="21533">
                  <c:v>215.32999999994911</c:v>
                </c:pt>
                <c:pt idx="21534">
                  <c:v>215.3399999999491</c:v>
                </c:pt>
                <c:pt idx="21535">
                  <c:v>215.34999999994909</c:v>
                </c:pt>
                <c:pt idx="21536">
                  <c:v>215.35999999994911</c:v>
                </c:pt>
                <c:pt idx="21537">
                  <c:v>215.3699999999491</c:v>
                </c:pt>
                <c:pt idx="21538">
                  <c:v>215.37999999994909</c:v>
                </c:pt>
                <c:pt idx="21539">
                  <c:v>215.38999999994911</c:v>
                </c:pt>
                <c:pt idx="21540">
                  <c:v>215.39999999994899</c:v>
                </c:pt>
                <c:pt idx="21541">
                  <c:v>215.40999999994901</c:v>
                </c:pt>
                <c:pt idx="21542">
                  <c:v>215.419999999949</c:v>
                </c:pt>
                <c:pt idx="21543">
                  <c:v>215.42999999994899</c:v>
                </c:pt>
                <c:pt idx="21544">
                  <c:v>215.43999999994901</c:v>
                </c:pt>
                <c:pt idx="21545">
                  <c:v>215.449999999949</c:v>
                </c:pt>
                <c:pt idx="21546">
                  <c:v>215.45999999994899</c:v>
                </c:pt>
                <c:pt idx="21547">
                  <c:v>215.46999999994901</c:v>
                </c:pt>
                <c:pt idx="21548">
                  <c:v>215.479999999949</c:v>
                </c:pt>
                <c:pt idx="21549">
                  <c:v>215.48999999994899</c:v>
                </c:pt>
                <c:pt idx="21550">
                  <c:v>215.49999999994901</c:v>
                </c:pt>
                <c:pt idx="21551">
                  <c:v>215.50999999994869</c:v>
                </c:pt>
                <c:pt idx="21552">
                  <c:v>215.51999999994891</c:v>
                </c:pt>
                <c:pt idx="21553">
                  <c:v>215.5299999999489</c:v>
                </c:pt>
                <c:pt idx="21554">
                  <c:v>215.53999999994869</c:v>
                </c:pt>
                <c:pt idx="21555">
                  <c:v>215.54999999994891</c:v>
                </c:pt>
                <c:pt idx="21556">
                  <c:v>215.5599999999489</c:v>
                </c:pt>
                <c:pt idx="21557">
                  <c:v>215.56999999994869</c:v>
                </c:pt>
                <c:pt idx="21558">
                  <c:v>215.57999999994891</c:v>
                </c:pt>
                <c:pt idx="21559">
                  <c:v>215.5899999999489</c:v>
                </c:pt>
                <c:pt idx="21560">
                  <c:v>215.59999999994861</c:v>
                </c:pt>
                <c:pt idx="21561">
                  <c:v>215.60999999994871</c:v>
                </c:pt>
                <c:pt idx="21562">
                  <c:v>215.61999999994791</c:v>
                </c:pt>
                <c:pt idx="21563">
                  <c:v>215.62999999994881</c:v>
                </c:pt>
                <c:pt idx="21564">
                  <c:v>215.63999999994871</c:v>
                </c:pt>
                <c:pt idx="21565">
                  <c:v>215.64999999994811</c:v>
                </c:pt>
                <c:pt idx="21566">
                  <c:v>215.65999999994881</c:v>
                </c:pt>
                <c:pt idx="21567">
                  <c:v>215.66999999994849</c:v>
                </c:pt>
                <c:pt idx="21568">
                  <c:v>215.67999999994831</c:v>
                </c:pt>
                <c:pt idx="21569">
                  <c:v>215.68999999994881</c:v>
                </c:pt>
                <c:pt idx="21570">
                  <c:v>215.69999999994849</c:v>
                </c:pt>
                <c:pt idx="21571">
                  <c:v>215.70999999994851</c:v>
                </c:pt>
                <c:pt idx="21572">
                  <c:v>215.71999999994691</c:v>
                </c:pt>
                <c:pt idx="21573">
                  <c:v>215.72999999994849</c:v>
                </c:pt>
                <c:pt idx="21574">
                  <c:v>215.73999999994871</c:v>
                </c:pt>
                <c:pt idx="21575">
                  <c:v>215.74999999994711</c:v>
                </c:pt>
                <c:pt idx="21576">
                  <c:v>215.75999999994849</c:v>
                </c:pt>
                <c:pt idx="21577">
                  <c:v>215.76999999994871</c:v>
                </c:pt>
                <c:pt idx="21578">
                  <c:v>215.77999999994731</c:v>
                </c:pt>
                <c:pt idx="21579">
                  <c:v>215.78999999994849</c:v>
                </c:pt>
                <c:pt idx="21580">
                  <c:v>215.79999999994871</c:v>
                </c:pt>
                <c:pt idx="21581">
                  <c:v>215.8099999999487</c:v>
                </c:pt>
                <c:pt idx="21582">
                  <c:v>215.81999999994841</c:v>
                </c:pt>
                <c:pt idx="21583">
                  <c:v>215.82999999994871</c:v>
                </c:pt>
                <c:pt idx="21584">
                  <c:v>215.83999999994859</c:v>
                </c:pt>
                <c:pt idx="21585">
                  <c:v>215.84999999994861</c:v>
                </c:pt>
                <c:pt idx="21586">
                  <c:v>215.8599999999486</c:v>
                </c:pt>
                <c:pt idx="21587">
                  <c:v>215.86999999994859</c:v>
                </c:pt>
                <c:pt idx="21588">
                  <c:v>215.87999999994861</c:v>
                </c:pt>
                <c:pt idx="21589">
                  <c:v>215.8899999999486</c:v>
                </c:pt>
                <c:pt idx="21590">
                  <c:v>215.89999999994859</c:v>
                </c:pt>
                <c:pt idx="21591">
                  <c:v>215.90999999994861</c:v>
                </c:pt>
                <c:pt idx="21592">
                  <c:v>215.91999999994829</c:v>
                </c:pt>
                <c:pt idx="21593">
                  <c:v>215.92999999994859</c:v>
                </c:pt>
                <c:pt idx="21594">
                  <c:v>215.93999999994861</c:v>
                </c:pt>
                <c:pt idx="21595">
                  <c:v>215.94999999994829</c:v>
                </c:pt>
                <c:pt idx="21596">
                  <c:v>215.95999999994851</c:v>
                </c:pt>
                <c:pt idx="21597">
                  <c:v>215.9699999999485</c:v>
                </c:pt>
                <c:pt idx="21598">
                  <c:v>215.97999999994829</c:v>
                </c:pt>
                <c:pt idx="21599">
                  <c:v>215.98999999994851</c:v>
                </c:pt>
                <c:pt idx="21600">
                  <c:v>215.9999999999485</c:v>
                </c:pt>
                <c:pt idx="21601">
                  <c:v>216.00999999994829</c:v>
                </c:pt>
                <c:pt idx="21602">
                  <c:v>216.01999999994851</c:v>
                </c:pt>
                <c:pt idx="21603">
                  <c:v>216.0299999999485</c:v>
                </c:pt>
                <c:pt idx="21604">
                  <c:v>216.03999999994821</c:v>
                </c:pt>
                <c:pt idx="21605">
                  <c:v>216.04999999994831</c:v>
                </c:pt>
                <c:pt idx="21606">
                  <c:v>216.05999999994839</c:v>
                </c:pt>
                <c:pt idx="21607">
                  <c:v>216.06999999994841</c:v>
                </c:pt>
                <c:pt idx="21608">
                  <c:v>216.07999999994831</c:v>
                </c:pt>
                <c:pt idx="21609">
                  <c:v>216.08999999994839</c:v>
                </c:pt>
                <c:pt idx="21610">
                  <c:v>216.09999999994841</c:v>
                </c:pt>
                <c:pt idx="21611">
                  <c:v>216.10999999994809</c:v>
                </c:pt>
                <c:pt idx="21612">
                  <c:v>216.11999999994791</c:v>
                </c:pt>
                <c:pt idx="21613">
                  <c:v>216.12999999994841</c:v>
                </c:pt>
                <c:pt idx="21614">
                  <c:v>216.13999999994809</c:v>
                </c:pt>
                <c:pt idx="21615">
                  <c:v>216.14999999994811</c:v>
                </c:pt>
                <c:pt idx="21616">
                  <c:v>216.15999999994841</c:v>
                </c:pt>
                <c:pt idx="21617">
                  <c:v>216.16999999994809</c:v>
                </c:pt>
                <c:pt idx="21618">
                  <c:v>216.17999999994831</c:v>
                </c:pt>
                <c:pt idx="21619">
                  <c:v>216.1899999999483</c:v>
                </c:pt>
                <c:pt idx="21620">
                  <c:v>216.19999999994809</c:v>
                </c:pt>
                <c:pt idx="21621">
                  <c:v>216.20999999994831</c:v>
                </c:pt>
                <c:pt idx="21622">
                  <c:v>216.21999999994691</c:v>
                </c:pt>
                <c:pt idx="21623">
                  <c:v>216.22999999994809</c:v>
                </c:pt>
                <c:pt idx="21624">
                  <c:v>216.23999999994831</c:v>
                </c:pt>
                <c:pt idx="21625">
                  <c:v>216.24999999994711</c:v>
                </c:pt>
                <c:pt idx="21626">
                  <c:v>216.25999999994801</c:v>
                </c:pt>
                <c:pt idx="21627">
                  <c:v>216.26999999994811</c:v>
                </c:pt>
                <c:pt idx="21628">
                  <c:v>216.27999999994731</c:v>
                </c:pt>
                <c:pt idx="21629">
                  <c:v>216.28999999994821</c:v>
                </c:pt>
                <c:pt idx="21630">
                  <c:v>216.29999999994811</c:v>
                </c:pt>
                <c:pt idx="21631">
                  <c:v>216.30999999994819</c:v>
                </c:pt>
                <c:pt idx="21632">
                  <c:v>216.31999999994821</c:v>
                </c:pt>
                <c:pt idx="21633">
                  <c:v>216.3299999999482</c:v>
                </c:pt>
                <c:pt idx="21634">
                  <c:v>216.33999999994819</c:v>
                </c:pt>
                <c:pt idx="21635">
                  <c:v>216.34999999994821</c:v>
                </c:pt>
                <c:pt idx="21636">
                  <c:v>216.3599999999482</c:v>
                </c:pt>
                <c:pt idx="21637">
                  <c:v>216.36999999994819</c:v>
                </c:pt>
                <c:pt idx="21638">
                  <c:v>216.37999999994821</c:v>
                </c:pt>
                <c:pt idx="21639">
                  <c:v>216.38999999994809</c:v>
                </c:pt>
                <c:pt idx="21640">
                  <c:v>216.39999999994811</c:v>
                </c:pt>
                <c:pt idx="21641">
                  <c:v>216.4099999999481</c:v>
                </c:pt>
                <c:pt idx="21642">
                  <c:v>216.41999999994789</c:v>
                </c:pt>
                <c:pt idx="21643">
                  <c:v>216.42999999994811</c:v>
                </c:pt>
                <c:pt idx="21644">
                  <c:v>216.4399999999481</c:v>
                </c:pt>
                <c:pt idx="21645">
                  <c:v>216.44999999994789</c:v>
                </c:pt>
                <c:pt idx="21646">
                  <c:v>216.45999999994811</c:v>
                </c:pt>
                <c:pt idx="21647">
                  <c:v>216.4699999999481</c:v>
                </c:pt>
                <c:pt idx="21648">
                  <c:v>216.47999999994781</c:v>
                </c:pt>
                <c:pt idx="21649">
                  <c:v>216.48999999994811</c:v>
                </c:pt>
                <c:pt idx="21650">
                  <c:v>216.49999999994799</c:v>
                </c:pt>
                <c:pt idx="21651">
                  <c:v>216.50999999994801</c:v>
                </c:pt>
                <c:pt idx="21652">
                  <c:v>216.51999999994791</c:v>
                </c:pt>
                <c:pt idx="21653">
                  <c:v>216.52999999994799</c:v>
                </c:pt>
                <c:pt idx="21654">
                  <c:v>216.53999999994801</c:v>
                </c:pt>
                <c:pt idx="21655">
                  <c:v>216.54999999994769</c:v>
                </c:pt>
                <c:pt idx="21656">
                  <c:v>216.55999999994799</c:v>
                </c:pt>
                <c:pt idx="21657">
                  <c:v>216.56999999994801</c:v>
                </c:pt>
                <c:pt idx="21658">
                  <c:v>216.57999999994769</c:v>
                </c:pt>
                <c:pt idx="21659">
                  <c:v>216.58999999994799</c:v>
                </c:pt>
                <c:pt idx="21660">
                  <c:v>216.59999999994801</c:v>
                </c:pt>
                <c:pt idx="21661">
                  <c:v>216.60999999994769</c:v>
                </c:pt>
                <c:pt idx="21662">
                  <c:v>216.61999999994791</c:v>
                </c:pt>
                <c:pt idx="21663">
                  <c:v>216.6299999999479</c:v>
                </c:pt>
                <c:pt idx="21664">
                  <c:v>216.63999999994769</c:v>
                </c:pt>
                <c:pt idx="21665">
                  <c:v>216.64999999994791</c:v>
                </c:pt>
                <c:pt idx="21666">
                  <c:v>216.6599999999479</c:v>
                </c:pt>
                <c:pt idx="21667">
                  <c:v>216.66999999994769</c:v>
                </c:pt>
                <c:pt idx="21668">
                  <c:v>216.67999999994791</c:v>
                </c:pt>
                <c:pt idx="21669">
                  <c:v>216.6899999999479</c:v>
                </c:pt>
                <c:pt idx="21670">
                  <c:v>216.69999999994761</c:v>
                </c:pt>
                <c:pt idx="21671">
                  <c:v>216.70999999994771</c:v>
                </c:pt>
                <c:pt idx="21672">
                  <c:v>216.71999999994691</c:v>
                </c:pt>
                <c:pt idx="21673">
                  <c:v>216.72999999994781</c:v>
                </c:pt>
                <c:pt idx="21674">
                  <c:v>216.73999999994771</c:v>
                </c:pt>
                <c:pt idx="21675">
                  <c:v>216.74999999994711</c:v>
                </c:pt>
                <c:pt idx="21676">
                  <c:v>216.75999999994781</c:v>
                </c:pt>
                <c:pt idx="21677">
                  <c:v>216.76999999994749</c:v>
                </c:pt>
                <c:pt idx="21678">
                  <c:v>216.77999999994731</c:v>
                </c:pt>
                <c:pt idx="21679">
                  <c:v>216.78999999994781</c:v>
                </c:pt>
                <c:pt idx="21680">
                  <c:v>216.79999999994749</c:v>
                </c:pt>
                <c:pt idx="21681">
                  <c:v>216.80999999994779</c:v>
                </c:pt>
                <c:pt idx="21682">
                  <c:v>216.81999999994781</c:v>
                </c:pt>
                <c:pt idx="21683">
                  <c:v>216.82999999994769</c:v>
                </c:pt>
                <c:pt idx="21684">
                  <c:v>216.83999999994771</c:v>
                </c:pt>
                <c:pt idx="21685">
                  <c:v>216.8499999999477</c:v>
                </c:pt>
                <c:pt idx="21686">
                  <c:v>216.85999999994769</c:v>
                </c:pt>
                <c:pt idx="21687">
                  <c:v>216.86999999994771</c:v>
                </c:pt>
                <c:pt idx="21688">
                  <c:v>216.8799999999477</c:v>
                </c:pt>
                <c:pt idx="21689">
                  <c:v>216.88999999994769</c:v>
                </c:pt>
                <c:pt idx="21690">
                  <c:v>216.89999999994771</c:v>
                </c:pt>
                <c:pt idx="21691">
                  <c:v>216.9099999999477</c:v>
                </c:pt>
                <c:pt idx="21692">
                  <c:v>216.91999999994741</c:v>
                </c:pt>
                <c:pt idx="21693">
                  <c:v>216.92999999994771</c:v>
                </c:pt>
                <c:pt idx="21694">
                  <c:v>216.93999999994759</c:v>
                </c:pt>
                <c:pt idx="21695">
                  <c:v>216.94999999994761</c:v>
                </c:pt>
                <c:pt idx="21696">
                  <c:v>216.9599999999476</c:v>
                </c:pt>
                <c:pt idx="21697">
                  <c:v>216.96999999994759</c:v>
                </c:pt>
                <c:pt idx="21698">
                  <c:v>216.97999999994761</c:v>
                </c:pt>
                <c:pt idx="21699">
                  <c:v>216.9899999999476</c:v>
                </c:pt>
                <c:pt idx="21700">
                  <c:v>216.99999999994759</c:v>
                </c:pt>
                <c:pt idx="21701">
                  <c:v>217.00999999994761</c:v>
                </c:pt>
                <c:pt idx="21702">
                  <c:v>217.01999999994729</c:v>
                </c:pt>
                <c:pt idx="21703">
                  <c:v>217.02999999994759</c:v>
                </c:pt>
                <c:pt idx="21704">
                  <c:v>217.03999999994761</c:v>
                </c:pt>
                <c:pt idx="21705">
                  <c:v>217.04999999994729</c:v>
                </c:pt>
                <c:pt idx="21706">
                  <c:v>217.05999999994751</c:v>
                </c:pt>
                <c:pt idx="21707">
                  <c:v>217.0699999999475</c:v>
                </c:pt>
                <c:pt idx="21708">
                  <c:v>217.07999999994729</c:v>
                </c:pt>
                <c:pt idx="21709">
                  <c:v>217.08999999994751</c:v>
                </c:pt>
                <c:pt idx="21710">
                  <c:v>217.0999999999475</c:v>
                </c:pt>
                <c:pt idx="21711">
                  <c:v>217.10999999994729</c:v>
                </c:pt>
                <c:pt idx="21712">
                  <c:v>217.11999999994751</c:v>
                </c:pt>
                <c:pt idx="21713">
                  <c:v>217.1299999999475</c:v>
                </c:pt>
                <c:pt idx="21714">
                  <c:v>217.13999999994721</c:v>
                </c:pt>
                <c:pt idx="21715">
                  <c:v>217.14999999994731</c:v>
                </c:pt>
                <c:pt idx="21716">
                  <c:v>217.15999999994739</c:v>
                </c:pt>
                <c:pt idx="21717">
                  <c:v>217.16999999994741</c:v>
                </c:pt>
                <c:pt idx="21718">
                  <c:v>217.17999999994731</c:v>
                </c:pt>
                <c:pt idx="21719">
                  <c:v>217.18999999994739</c:v>
                </c:pt>
                <c:pt idx="21720">
                  <c:v>217.19999999994741</c:v>
                </c:pt>
                <c:pt idx="21721">
                  <c:v>217.20999999994731</c:v>
                </c:pt>
                <c:pt idx="21722">
                  <c:v>217.21999999994691</c:v>
                </c:pt>
                <c:pt idx="21723">
                  <c:v>217.22999999994741</c:v>
                </c:pt>
                <c:pt idx="21724">
                  <c:v>217.23999999994709</c:v>
                </c:pt>
                <c:pt idx="21725">
                  <c:v>217.24999999994711</c:v>
                </c:pt>
                <c:pt idx="21726">
                  <c:v>217.25999999994741</c:v>
                </c:pt>
                <c:pt idx="21727">
                  <c:v>217.26999999994709</c:v>
                </c:pt>
                <c:pt idx="21728">
                  <c:v>217.27999999994731</c:v>
                </c:pt>
                <c:pt idx="21729">
                  <c:v>217.2899999999473</c:v>
                </c:pt>
                <c:pt idx="21730">
                  <c:v>217.29999999994709</c:v>
                </c:pt>
                <c:pt idx="21731">
                  <c:v>217.30999999994731</c:v>
                </c:pt>
                <c:pt idx="21732">
                  <c:v>217.3199999999473</c:v>
                </c:pt>
                <c:pt idx="21733">
                  <c:v>217.32999999994729</c:v>
                </c:pt>
                <c:pt idx="21734">
                  <c:v>217.33999999994731</c:v>
                </c:pt>
                <c:pt idx="21735">
                  <c:v>217.3499999999473</c:v>
                </c:pt>
                <c:pt idx="21736">
                  <c:v>217.35999999994729</c:v>
                </c:pt>
                <c:pt idx="21737">
                  <c:v>217.36999999994731</c:v>
                </c:pt>
                <c:pt idx="21738">
                  <c:v>217.37999999994719</c:v>
                </c:pt>
                <c:pt idx="21739">
                  <c:v>217.38999999994721</c:v>
                </c:pt>
                <c:pt idx="21740">
                  <c:v>217.3999999999472</c:v>
                </c:pt>
                <c:pt idx="21741">
                  <c:v>217.40999999994719</c:v>
                </c:pt>
                <c:pt idx="21742">
                  <c:v>217.41999999994721</c:v>
                </c:pt>
                <c:pt idx="21743">
                  <c:v>217.4299999999472</c:v>
                </c:pt>
                <c:pt idx="21744">
                  <c:v>217.43999999994719</c:v>
                </c:pt>
                <c:pt idx="21745">
                  <c:v>217.44999999994721</c:v>
                </c:pt>
                <c:pt idx="21746">
                  <c:v>217.4599999999472</c:v>
                </c:pt>
                <c:pt idx="21747">
                  <c:v>217.46999999994719</c:v>
                </c:pt>
                <c:pt idx="21748">
                  <c:v>217.47999999994721</c:v>
                </c:pt>
                <c:pt idx="21749">
                  <c:v>217.48999999994709</c:v>
                </c:pt>
                <c:pt idx="21750">
                  <c:v>217.49999999994711</c:v>
                </c:pt>
                <c:pt idx="21751">
                  <c:v>217.5099999999471</c:v>
                </c:pt>
                <c:pt idx="21752">
                  <c:v>217.51999999994689</c:v>
                </c:pt>
                <c:pt idx="21753">
                  <c:v>217.52999999994711</c:v>
                </c:pt>
                <c:pt idx="21754">
                  <c:v>217.5399999999471</c:v>
                </c:pt>
                <c:pt idx="21755">
                  <c:v>217.54999999994689</c:v>
                </c:pt>
                <c:pt idx="21756">
                  <c:v>217.55999999994711</c:v>
                </c:pt>
                <c:pt idx="21757">
                  <c:v>217.5699999999471</c:v>
                </c:pt>
                <c:pt idx="21758">
                  <c:v>217.57999999994681</c:v>
                </c:pt>
                <c:pt idx="21759">
                  <c:v>217.58999999994711</c:v>
                </c:pt>
                <c:pt idx="21760">
                  <c:v>217.59999999994699</c:v>
                </c:pt>
                <c:pt idx="21761">
                  <c:v>217.60999999994701</c:v>
                </c:pt>
                <c:pt idx="21762">
                  <c:v>217.61999999994691</c:v>
                </c:pt>
                <c:pt idx="21763">
                  <c:v>217.62999999994699</c:v>
                </c:pt>
                <c:pt idx="21764">
                  <c:v>217.63999999994701</c:v>
                </c:pt>
                <c:pt idx="21765">
                  <c:v>217.64999999994691</c:v>
                </c:pt>
                <c:pt idx="21766">
                  <c:v>217.65999999994699</c:v>
                </c:pt>
                <c:pt idx="21767">
                  <c:v>217.66999999994701</c:v>
                </c:pt>
                <c:pt idx="21768">
                  <c:v>217.67999999994669</c:v>
                </c:pt>
                <c:pt idx="21769">
                  <c:v>217.68999999994699</c:v>
                </c:pt>
                <c:pt idx="21770">
                  <c:v>217.69999999994701</c:v>
                </c:pt>
                <c:pt idx="21771">
                  <c:v>217.70999999994669</c:v>
                </c:pt>
                <c:pt idx="21772">
                  <c:v>217.71999999994691</c:v>
                </c:pt>
                <c:pt idx="21773">
                  <c:v>217.7299999999469</c:v>
                </c:pt>
                <c:pt idx="21774">
                  <c:v>217.73999999994669</c:v>
                </c:pt>
                <c:pt idx="21775">
                  <c:v>217.74999999994691</c:v>
                </c:pt>
                <c:pt idx="21776">
                  <c:v>217.7599999999469</c:v>
                </c:pt>
                <c:pt idx="21777">
                  <c:v>217.76999999994669</c:v>
                </c:pt>
                <c:pt idx="21778">
                  <c:v>217.77999999994691</c:v>
                </c:pt>
                <c:pt idx="21779">
                  <c:v>217.7899999999469</c:v>
                </c:pt>
                <c:pt idx="21780">
                  <c:v>217.79999999994661</c:v>
                </c:pt>
                <c:pt idx="21781">
                  <c:v>217.80999999994691</c:v>
                </c:pt>
                <c:pt idx="21782">
                  <c:v>217.81999999994679</c:v>
                </c:pt>
                <c:pt idx="21783">
                  <c:v>217.82999999994681</c:v>
                </c:pt>
                <c:pt idx="21784">
                  <c:v>217.8399999999468</c:v>
                </c:pt>
                <c:pt idx="21785">
                  <c:v>217.84999999994679</c:v>
                </c:pt>
                <c:pt idx="21786">
                  <c:v>217.85999999994681</c:v>
                </c:pt>
                <c:pt idx="21787">
                  <c:v>217.8699999999468</c:v>
                </c:pt>
                <c:pt idx="21788">
                  <c:v>217.87999999994679</c:v>
                </c:pt>
                <c:pt idx="21789">
                  <c:v>217.88999999994681</c:v>
                </c:pt>
                <c:pt idx="21790">
                  <c:v>217.8999999999468</c:v>
                </c:pt>
                <c:pt idx="21791">
                  <c:v>217.90999999994679</c:v>
                </c:pt>
                <c:pt idx="21792">
                  <c:v>217.91999999994681</c:v>
                </c:pt>
                <c:pt idx="21793">
                  <c:v>217.92999999994669</c:v>
                </c:pt>
                <c:pt idx="21794">
                  <c:v>217.93999999994671</c:v>
                </c:pt>
                <c:pt idx="21795">
                  <c:v>217.9499999999467</c:v>
                </c:pt>
                <c:pt idx="21796">
                  <c:v>217.95999999994669</c:v>
                </c:pt>
                <c:pt idx="21797">
                  <c:v>217.96999999994671</c:v>
                </c:pt>
                <c:pt idx="21798">
                  <c:v>217.9799999999467</c:v>
                </c:pt>
                <c:pt idx="21799">
                  <c:v>217.98999999994669</c:v>
                </c:pt>
                <c:pt idx="21800">
                  <c:v>217.99999999994671</c:v>
                </c:pt>
                <c:pt idx="21801">
                  <c:v>218.0099999999467</c:v>
                </c:pt>
                <c:pt idx="21802">
                  <c:v>218.01999999994641</c:v>
                </c:pt>
                <c:pt idx="21803">
                  <c:v>218.02999999994671</c:v>
                </c:pt>
                <c:pt idx="21804">
                  <c:v>218.03999999994659</c:v>
                </c:pt>
                <c:pt idx="21805">
                  <c:v>218.04999999994661</c:v>
                </c:pt>
                <c:pt idx="21806">
                  <c:v>218.0599999999466</c:v>
                </c:pt>
                <c:pt idx="21807">
                  <c:v>218.06999999994659</c:v>
                </c:pt>
                <c:pt idx="21808">
                  <c:v>218.07999999994661</c:v>
                </c:pt>
                <c:pt idx="21809">
                  <c:v>218.0899999999466</c:v>
                </c:pt>
                <c:pt idx="21810">
                  <c:v>218.09999999994659</c:v>
                </c:pt>
                <c:pt idx="21811">
                  <c:v>218.10999999994661</c:v>
                </c:pt>
                <c:pt idx="21812">
                  <c:v>218.11999999994629</c:v>
                </c:pt>
                <c:pt idx="21813">
                  <c:v>218.12999999994659</c:v>
                </c:pt>
                <c:pt idx="21814">
                  <c:v>218.13999999994661</c:v>
                </c:pt>
                <c:pt idx="21815">
                  <c:v>218.14999999994629</c:v>
                </c:pt>
                <c:pt idx="21816">
                  <c:v>218.15999999994651</c:v>
                </c:pt>
                <c:pt idx="21817">
                  <c:v>218.1699999999465</c:v>
                </c:pt>
                <c:pt idx="21818">
                  <c:v>218.17999999994629</c:v>
                </c:pt>
                <c:pt idx="21819">
                  <c:v>218.18999999994651</c:v>
                </c:pt>
                <c:pt idx="21820">
                  <c:v>218.1999999999465</c:v>
                </c:pt>
                <c:pt idx="21821">
                  <c:v>218.20999999994629</c:v>
                </c:pt>
                <c:pt idx="21822">
                  <c:v>218.21999999994651</c:v>
                </c:pt>
                <c:pt idx="21823">
                  <c:v>218.2299999999465</c:v>
                </c:pt>
                <c:pt idx="21824">
                  <c:v>218.23999999994609</c:v>
                </c:pt>
                <c:pt idx="21825">
                  <c:v>218.24999999994631</c:v>
                </c:pt>
                <c:pt idx="21826">
                  <c:v>218.25999999994639</c:v>
                </c:pt>
                <c:pt idx="21827">
                  <c:v>218.26999999994641</c:v>
                </c:pt>
                <c:pt idx="21828">
                  <c:v>218.27999999994631</c:v>
                </c:pt>
                <c:pt idx="21829">
                  <c:v>218.28999999994639</c:v>
                </c:pt>
                <c:pt idx="21830">
                  <c:v>218.29999999994641</c:v>
                </c:pt>
                <c:pt idx="21831">
                  <c:v>218.3099999999464</c:v>
                </c:pt>
                <c:pt idx="21832">
                  <c:v>218.31999999994639</c:v>
                </c:pt>
                <c:pt idx="21833">
                  <c:v>218.32999999994641</c:v>
                </c:pt>
                <c:pt idx="21834">
                  <c:v>218.3399999999464</c:v>
                </c:pt>
                <c:pt idx="21835">
                  <c:v>218.34999999994639</c:v>
                </c:pt>
                <c:pt idx="21836">
                  <c:v>218.35999999994641</c:v>
                </c:pt>
                <c:pt idx="21837">
                  <c:v>218.36999999994629</c:v>
                </c:pt>
                <c:pt idx="21838">
                  <c:v>218.37999999994631</c:v>
                </c:pt>
                <c:pt idx="21839">
                  <c:v>218.38999999994641</c:v>
                </c:pt>
                <c:pt idx="21840">
                  <c:v>218.39999999994629</c:v>
                </c:pt>
                <c:pt idx="21841">
                  <c:v>218.40999999994631</c:v>
                </c:pt>
                <c:pt idx="21842">
                  <c:v>218.4199999999463</c:v>
                </c:pt>
                <c:pt idx="21843">
                  <c:v>218.42999999994629</c:v>
                </c:pt>
                <c:pt idx="21844">
                  <c:v>218.43999999994631</c:v>
                </c:pt>
                <c:pt idx="21845">
                  <c:v>218.4499999999463</c:v>
                </c:pt>
                <c:pt idx="21846">
                  <c:v>218.45999999994629</c:v>
                </c:pt>
                <c:pt idx="21847">
                  <c:v>218.46999999994631</c:v>
                </c:pt>
                <c:pt idx="21848">
                  <c:v>218.47999999994619</c:v>
                </c:pt>
                <c:pt idx="21849">
                  <c:v>218.48999999994621</c:v>
                </c:pt>
                <c:pt idx="21850">
                  <c:v>218.4999999999462</c:v>
                </c:pt>
                <c:pt idx="21851">
                  <c:v>218.50999999994619</c:v>
                </c:pt>
                <c:pt idx="21852">
                  <c:v>218.51999999994621</c:v>
                </c:pt>
                <c:pt idx="21853">
                  <c:v>218.5299999999462</c:v>
                </c:pt>
                <c:pt idx="21854">
                  <c:v>218.53999999994619</c:v>
                </c:pt>
                <c:pt idx="21855">
                  <c:v>218.54999999994621</c:v>
                </c:pt>
                <c:pt idx="21856">
                  <c:v>218.5599999999462</c:v>
                </c:pt>
                <c:pt idx="21857">
                  <c:v>218.56999999994619</c:v>
                </c:pt>
                <c:pt idx="21858">
                  <c:v>218.57999999994621</c:v>
                </c:pt>
                <c:pt idx="21859">
                  <c:v>218.58999999994609</c:v>
                </c:pt>
                <c:pt idx="21860">
                  <c:v>218.59999999994611</c:v>
                </c:pt>
                <c:pt idx="21861">
                  <c:v>218.6099999999461</c:v>
                </c:pt>
                <c:pt idx="21862">
                  <c:v>218.61999999994589</c:v>
                </c:pt>
                <c:pt idx="21863">
                  <c:v>218.62999999994611</c:v>
                </c:pt>
                <c:pt idx="21864">
                  <c:v>218.6399999999461</c:v>
                </c:pt>
                <c:pt idx="21865">
                  <c:v>218.64999999994589</c:v>
                </c:pt>
                <c:pt idx="21866">
                  <c:v>218.65999999994611</c:v>
                </c:pt>
                <c:pt idx="21867">
                  <c:v>218.6699999999461</c:v>
                </c:pt>
                <c:pt idx="21868">
                  <c:v>218.67999999994569</c:v>
                </c:pt>
                <c:pt idx="21869">
                  <c:v>218.68999999994611</c:v>
                </c:pt>
                <c:pt idx="21870">
                  <c:v>218.69999999994599</c:v>
                </c:pt>
                <c:pt idx="21871">
                  <c:v>218.70999999994581</c:v>
                </c:pt>
                <c:pt idx="21872">
                  <c:v>218.71999999994591</c:v>
                </c:pt>
                <c:pt idx="21873">
                  <c:v>218.72999999994599</c:v>
                </c:pt>
                <c:pt idx="21874">
                  <c:v>218.73999999994601</c:v>
                </c:pt>
                <c:pt idx="21875">
                  <c:v>218.74999999994591</c:v>
                </c:pt>
                <c:pt idx="21876">
                  <c:v>218.75999999994599</c:v>
                </c:pt>
                <c:pt idx="21877">
                  <c:v>218.76999999994601</c:v>
                </c:pt>
                <c:pt idx="21878">
                  <c:v>218.77999999994569</c:v>
                </c:pt>
                <c:pt idx="21879">
                  <c:v>218.78999999994599</c:v>
                </c:pt>
                <c:pt idx="21880">
                  <c:v>218.79999999994601</c:v>
                </c:pt>
                <c:pt idx="21881">
                  <c:v>218.80999999994589</c:v>
                </c:pt>
                <c:pt idx="21882">
                  <c:v>218.81999999994591</c:v>
                </c:pt>
                <c:pt idx="21883">
                  <c:v>218.82999999994601</c:v>
                </c:pt>
                <c:pt idx="21884">
                  <c:v>218.83999999994589</c:v>
                </c:pt>
                <c:pt idx="21885">
                  <c:v>218.84999999994591</c:v>
                </c:pt>
                <c:pt idx="21886">
                  <c:v>218.8599999999459</c:v>
                </c:pt>
                <c:pt idx="21887">
                  <c:v>218.86999999994589</c:v>
                </c:pt>
                <c:pt idx="21888">
                  <c:v>218.87999999994591</c:v>
                </c:pt>
                <c:pt idx="21889">
                  <c:v>218.8899999999459</c:v>
                </c:pt>
                <c:pt idx="21890">
                  <c:v>218.89999999994589</c:v>
                </c:pt>
                <c:pt idx="21891">
                  <c:v>218.90999999994591</c:v>
                </c:pt>
                <c:pt idx="21892">
                  <c:v>218.91999999994579</c:v>
                </c:pt>
                <c:pt idx="21893">
                  <c:v>218.92999999994581</c:v>
                </c:pt>
                <c:pt idx="21894">
                  <c:v>218.9399999999458</c:v>
                </c:pt>
                <c:pt idx="21895">
                  <c:v>218.94999999994579</c:v>
                </c:pt>
                <c:pt idx="21896">
                  <c:v>218.95999999994581</c:v>
                </c:pt>
                <c:pt idx="21897">
                  <c:v>218.9699999999458</c:v>
                </c:pt>
                <c:pt idx="21898">
                  <c:v>218.97999999994579</c:v>
                </c:pt>
                <c:pt idx="21899">
                  <c:v>218.98999999994581</c:v>
                </c:pt>
                <c:pt idx="21900">
                  <c:v>218.9999999999458</c:v>
                </c:pt>
                <c:pt idx="21901">
                  <c:v>219.00999999994579</c:v>
                </c:pt>
                <c:pt idx="21902">
                  <c:v>219.01999999994581</c:v>
                </c:pt>
                <c:pt idx="21903">
                  <c:v>219.02999999994569</c:v>
                </c:pt>
                <c:pt idx="21904">
                  <c:v>219.03999999994571</c:v>
                </c:pt>
                <c:pt idx="21905">
                  <c:v>219.0499999999457</c:v>
                </c:pt>
                <c:pt idx="21906">
                  <c:v>219.05999999994569</c:v>
                </c:pt>
                <c:pt idx="21907">
                  <c:v>219.06999999994571</c:v>
                </c:pt>
                <c:pt idx="21908">
                  <c:v>219.0799999999457</c:v>
                </c:pt>
                <c:pt idx="21909">
                  <c:v>219.08999999994569</c:v>
                </c:pt>
                <c:pt idx="21910">
                  <c:v>219.09999999994571</c:v>
                </c:pt>
                <c:pt idx="21911">
                  <c:v>219.1099999999457</c:v>
                </c:pt>
                <c:pt idx="21912">
                  <c:v>219.11999999994529</c:v>
                </c:pt>
                <c:pt idx="21913">
                  <c:v>219.12999999994571</c:v>
                </c:pt>
                <c:pt idx="21914">
                  <c:v>219.13999999994559</c:v>
                </c:pt>
                <c:pt idx="21915">
                  <c:v>219.14999999994541</c:v>
                </c:pt>
                <c:pt idx="21916">
                  <c:v>219.1599999999456</c:v>
                </c:pt>
                <c:pt idx="21917">
                  <c:v>219.16999999994559</c:v>
                </c:pt>
                <c:pt idx="21918">
                  <c:v>219.17999999994561</c:v>
                </c:pt>
                <c:pt idx="21919">
                  <c:v>219.1899999999456</c:v>
                </c:pt>
                <c:pt idx="21920">
                  <c:v>219.19999999994559</c:v>
                </c:pt>
                <c:pt idx="21921">
                  <c:v>219.20999999994561</c:v>
                </c:pt>
                <c:pt idx="21922">
                  <c:v>219.21999999994529</c:v>
                </c:pt>
                <c:pt idx="21923">
                  <c:v>219.22999999994559</c:v>
                </c:pt>
                <c:pt idx="21924">
                  <c:v>219.23999999994561</c:v>
                </c:pt>
                <c:pt idx="21925">
                  <c:v>219.24999999994529</c:v>
                </c:pt>
                <c:pt idx="21926">
                  <c:v>219.25999999994551</c:v>
                </c:pt>
                <c:pt idx="21927">
                  <c:v>219.2699999999455</c:v>
                </c:pt>
                <c:pt idx="21928">
                  <c:v>219.27999999994529</c:v>
                </c:pt>
                <c:pt idx="21929">
                  <c:v>219.28999999994551</c:v>
                </c:pt>
                <c:pt idx="21930">
                  <c:v>219.2999999999455</c:v>
                </c:pt>
                <c:pt idx="21931">
                  <c:v>219.30999999994549</c:v>
                </c:pt>
                <c:pt idx="21932">
                  <c:v>219.31999999994551</c:v>
                </c:pt>
                <c:pt idx="21933">
                  <c:v>219.3299999999455</c:v>
                </c:pt>
                <c:pt idx="21934">
                  <c:v>219.33999999994549</c:v>
                </c:pt>
                <c:pt idx="21935">
                  <c:v>219.34999999994551</c:v>
                </c:pt>
                <c:pt idx="21936">
                  <c:v>219.35999999994539</c:v>
                </c:pt>
                <c:pt idx="21937">
                  <c:v>219.36999999994541</c:v>
                </c:pt>
                <c:pt idx="21938">
                  <c:v>219.3799999999454</c:v>
                </c:pt>
                <c:pt idx="21939">
                  <c:v>219.38999999994539</c:v>
                </c:pt>
                <c:pt idx="21940">
                  <c:v>219.39999999994541</c:v>
                </c:pt>
                <c:pt idx="21941">
                  <c:v>219.4099999999454</c:v>
                </c:pt>
                <c:pt idx="21942">
                  <c:v>219.41999999994539</c:v>
                </c:pt>
                <c:pt idx="21943">
                  <c:v>219.42999999994541</c:v>
                </c:pt>
                <c:pt idx="21944">
                  <c:v>219.4399999999454</c:v>
                </c:pt>
                <c:pt idx="21945">
                  <c:v>219.44999999994539</c:v>
                </c:pt>
                <c:pt idx="21946">
                  <c:v>219.45999999994541</c:v>
                </c:pt>
                <c:pt idx="21947">
                  <c:v>219.46999999994529</c:v>
                </c:pt>
                <c:pt idx="21948">
                  <c:v>219.47999999994531</c:v>
                </c:pt>
                <c:pt idx="21949">
                  <c:v>219.48999999994541</c:v>
                </c:pt>
                <c:pt idx="21950">
                  <c:v>219.49999999994529</c:v>
                </c:pt>
                <c:pt idx="21951">
                  <c:v>219.50999999994531</c:v>
                </c:pt>
                <c:pt idx="21952">
                  <c:v>219.5199999999453</c:v>
                </c:pt>
                <c:pt idx="21953">
                  <c:v>219.52999999994529</c:v>
                </c:pt>
                <c:pt idx="21954">
                  <c:v>219.53999999994531</c:v>
                </c:pt>
                <c:pt idx="21955">
                  <c:v>219.5499999999453</c:v>
                </c:pt>
                <c:pt idx="21956">
                  <c:v>219.55999999994529</c:v>
                </c:pt>
                <c:pt idx="21957">
                  <c:v>219.56999999994531</c:v>
                </c:pt>
                <c:pt idx="21958">
                  <c:v>219.57999999994519</c:v>
                </c:pt>
                <c:pt idx="21959">
                  <c:v>219.58999999994521</c:v>
                </c:pt>
                <c:pt idx="21960">
                  <c:v>219.5999999999452</c:v>
                </c:pt>
                <c:pt idx="21961">
                  <c:v>219.60999999994519</c:v>
                </c:pt>
                <c:pt idx="21962">
                  <c:v>219.61999999994521</c:v>
                </c:pt>
                <c:pt idx="21963">
                  <c:v>219.6299999999452</c:v>
                </c:pt>
                <c:pt idx="21964">
                  <c:v>219.63999999994519</c:v>
                </c:pt>
                <c:pt idx="21965">
                  <c:v>219.64999999994521</c:v>
                </c:pt>
                <c:pt idx="21966">
                  <c:v>219.6599999999452</c:v>
                </c:pt>
                <c:pt idx="21967">
                  <c:v>219.66999999994519</c:v>
                </c:pt>
                <c:pt idx="21968">
                  <c:v>219.67999999994521</c:v>
                </c:pt>
                <c:pt idx="21969">
                  <c:v>219.68999999994509</c:v>
                </c:pt>
                <c:pt idx="21970">
                  <c:v>219.69999999994511</c:v>
                </c:pt>
                <c:pt idx="21971">
                  <c:v>219.7099999999451</c:v>
                </c:pt>
                <c:pt idx="21972">
                  <c:v>219.71999999994489</c:v>
                </c:pt>
                <c:pt idx="21973">
                  <c:v>219.72999999994511</c:v>
                </c:pt>
                <c:pt idx="21974">
                  <c:v>219.7399999999451</c:v>
                </c:pt>
                <c:pt idx="21975">
                  <c:v>219.74999999994489</c:v>
                </c:pt>
                <c:pt idx="21976">
                  <c:v>219.75999999994511</c:v>
                </c:pt>
                <c:pt idx="21977">
                  <c:v>219.7699999999451</c:v>
                </c:pt>
                <c:pt idx="21978">
                  <c:v>219.77999999994469</c:v>
                </c:pt>
                <c:pt idx="21979">
                  <c:v>219.78999999994511</c:v>
                </c:pt>
                <c:pt idx="21980">
                  <c:v>219.79999999994499</c:v>
                </c:pt>
                <c:pt idx="21981">
                  <c:v>219.80999999994501</c:v>
                </c:pt>
                <c:pt idx="21982">
                  <c:v>219.819999999945</c:v>
                </c:pt>
                <c:pt idx="21983">
                  <c:v>219.82999999994499</c:v>
                </c:pt>
                <c:pt idx="21984">
                  <c:v>219.83999999994501</c:v>
                </c:pt>
                <c:pt idx="21985">
                  <c:v>219.849999999945</c:v>
                </c:pt>
                <c:pt idx="21986">
                  <c:v>219.85999999994499</c:v>
                </c:pt>
                <c:pt idx="21987">
                  <c:v>219.86999999994501</c:v>
                </c:pt>
                <c:pt idx="21988">
                  <c:v>219.879999999945</c:v>
                </c:pt>
                <c:pt idx="21989">
                  <c:v>219.88999999994499</c:v>
                </c:pt>
                <c:pt idx="21990">
                  <c:v>219.89999999994501</c:v>
                </c:pt>
                <c:pt idx="21991">
                  <c:v>219.90999999994489</c:v>
                </c:pt>
                <c:pt idx="21992">
                  <c:v>219.91999999994491</c:v>
                </c:pt>
                <c:pt idx="21993">
                  <c:v>219.92999999994501</c:v>
                </c:pt>
                <c:pt idx="21994">
                  <c:v>219.93999999994489</c:v>
                </c:pt>
                <c:pt idx="21995">
                  <c:v>219.94999999994491</c:v>
                </c:pt>
                <c:pt idx="21996">
                  <c:v>219.9599999999449</c:v>
                </c:pt>
                <c:pt idx="21997">
                  <c:v>219.96999999994489</c:v>
                </c:pt>
                <c:pt idx="21998">
                  <c:v>219.97999999994491</c:v>
                </c:pt>
                <c:pt idx="21999">
                  <c:v>219.9899999999449</c:v>
                </c:pt>
                <c:pt idx="22000">
                  <c:v>219.99999999994489</c:v>
                </c:pt>
                <c:pt idx="22001">
                  <c:v>220.00999999994491</c:v>
                </c:pt>
                <c:pt idx="22002">
                  <c:v>220.01999999994479</c:v>
                </c:pt>
                <c:pt idx="22003">
                  <c:v>220.02999999994481</c:v>
                </c:pt>
                <c:pt idx="22004">
                  <c:v>220.0399999999448</c:v>
                </c:pt>
                <c:pt idx="22005">
                  <c:v>220.04999999994479</c:v>
                </c:pt>
                <c:pt idx="22006">
                  <c:v>220.05999999994481</c:v>
                </c:pt>
                <c:pt idx="22007">
                  <c:v>220.0699999999448</c:v>
                </c:pt>
                <c:pt idx="22008">
                  <c:v>220.07999999994479</c:v>
                </c:pt>
                <c:pt idx="22009">
                  <c:v>220.08999999994481</c:v>
                </c:pt>
                <c:pt idx="22010">
                  <c:v>220.0999999999448</c:v>
                </c:pt>
                <c:pt idx="22011">
                  <c:v>220.10999999994479</c:v>
                </c:pt>
                <c:pt idx="22012">
                  <c:v>220.11999999994481</c:v>
                </c:pt>
                <c:pt idx="22013">
                  <c:v>220.12999999994469</c:v>
                </c:pt>
                <c:pt idx="22014">
                  <c:v>220.13999999994471</c:v>
                </c:pt>
                <c:pt idx="22015">
                  <c:v>220.1499999999447</c:v>
                </c:pt>
                <c:pt idx="22016">
                  <c:v>220.15999999994469</c:v>
                </c:pt>
                <c:pt idx="22017">
                  <c:v>220.16999999994471</c:v>
                </c:pt>
                <c:pt idx="22018">
                  <c:v>220.1799999999447</c:v>
                </c:pt>
                <c:pt idx="22019">
                  <c:v>220.18999999994469</c:v>
                </c:pt>
                <c:pt idx="22020">
                  <c:v>220.19999999994471</c:v>
                </c:pt>
                <c:pt idx="22021">
                  <c:v>220.2099999999447</c:v>
                </c:pt>
                <c:pt idx="22022">
                  <c:v>220.21999999994429</c:v>
                </c:pt>
                <c:pt idx="22023">
                  <c:v>220.22999999994471</c:v>
                </c:pt>
                <c:pt idx="22024">
                  <c:v>220.23999999994459</c:v>
                </c:pt>
                <c:pt idx="22025">
                  <c:v>220.24999999994441</c:v>
                </c:pt>
                <c:pt idx="22026">
                  <c:v>220.2599999999446</c:v>
                </c:pt>
                <c:pt idx="22027">
                  <c:v>220.26999999994459</c:v>
                </c:pt>
                <c:pt idx="22028">
                  <c:v>220.27999999994461</c:v>
                </c:pt>
                <c:pt idx="22029">
                  <c:v>220.2899999999446</c:v>
                </c:pt>
                <c:pt idx="22030">
                  <c:v>220.29999999994459</c:v>
                </c:pt>
                <c:pt idx="22031">
                  <c:v>220.30999999994461</c:v>
                </c:pt>
                <c:pt idx="22032">
                  <c:v>220.3199999999446</c:v>
                </c:pt>
                <c:pt idx="22033">
                  <c:v>220.32999999994459</c:v>
                </c:pt>
                <c:pt idx="22034">
                  <c:v>220.33999999994461</c:v>
                </c:pt>
                <c:pt idx="22035">
                  <c:v>220.34999999994449</c:v>
                </c:pt>
                <c:pt idx="22036">
                  <c:v>220.35999999994459</c:v>
                </c:pt>
                <c:pt idx="22037">
                  <c:v>220.36999999994461</c:v>
                </c:pt>
                <c:pt idx="22038">
                  <c:v>220.37999999994449</c:v>
                </c:pt>
                <c:pt idx="22039">
                  <c:v>220.38999999994451</c:v>
                </c:pt>
                <c:pt idx="22040">
                  <c:v>220.3999999999445</c:v>
                </c:pt>
                <c:pt idx="22041">
                  <c:v>220.40999999994449</c:v>
                </c:pt>
                <c:pt idx="22042">
                  <c:v>220.41999999994451</c:v>
                </c:pt>
                <c:pt idx="22043">
                  <c:v>220.4299999999445</c:v>
                </c:pt>
                <c:pt idx="22044">
                  <c:v>220.43999999994449</c:v>
                </c:pt>
                <c:pt idx="22045">
                  <c:v>220.44999999994451</c:v>
                </c:pt>
                <c:pt idx="22046">
                  <c:v>220.45999999994439</c:v>
                </c:pt>
                <c:pt idx="22047">
                  <c:v>220.46999999994441</c:v>
                </c:pt>
                <c:pt idx="22048">
                  <c:v>220.4799999999444</c:v>
                </c:pt>
                <c:pt idx="22049">
                  <c:v>220.48999999994439</c:v>
                </c:pt>
                <c:pt idx="22050">
                  <c:v>220.49999999994441</c:v>
                </c:pt>
                <c:pt idx="22051">
                  <c:v>220.5099999999444</c:v>
                </c:pt>
                <c:pt idx="22052">
                  <c:v>220.51999999994439</c:v>
                </c:pt>
                <c:pt idx="22053">
                  <c:v>220.52999999994441</c:v>
                </c:pt>
                <c:pt idx="22054">
                  <c:v>220.5399999999444</c:v>
                </c:pt>
                <c:pt idx="22055">
                  <c:v>220.54999999994439</c:v>
                </c:pt>
                <c:pt idx="22056">
                  <c:v>220.55999999994441</c:v>
                </c:pt>
                <c:pt idx="22057">
                  <c:v>220.56999999994429</c:v>
                </c:pt>
                <c:pt idx="22058">
                  <c:v>220.57999999994431</c:v>
                </c:pt>
                <c:pt idx="22059">
                  <c:v>220.58999999994441</c:v>
                </c:pt>
                <c:pt idx="22060">
                  <c:v>220.59999999994429</c:v>
                </c:pt>
                <c:pt idx="22061">
                  <c:v>220.60999999994431</c:v>
                </c:pt>
                <c:pt idx="22062">
                  <c:v>220.6199999999443</c:v>
                </c:pt>
                <c:pt idx="22063">
                  <c:v>220.62999999994429</c:v>
                </c:pt>
                <c:pt idx="22064">
                  <c:v>220.63999999994431</c:v>
                </c:pt>
                <c:pt idx="22065">
                  <c:v>220.6499999999443</c:v>
                </c:pt>
                <c:pt idx="22066">
                  <c:v>220.65999999994429</c:v>
                </c:pt>
                <c:pt idx="22067">
                  <c:v>220.66999999994431</c:v>
                </c:pt>
                <c:pt idx="22068">
                  <c:v>220.67999999994419</c:v>
                </c:pt>
                <c:pt idx="22069">
                  <c:v>220.68999999994421</c:v>
                </c:pt>
                <c:pt idx="22070">
                  <c:v>220.6999999999442</c:v>
                </c:pt>
                <c:pt idx="22071">
                  <c:v>220.70999999994419</c:v>
                </c:pt>
                <c:pt idx="22072">
                  <c:v>220.71999999994421</c:v>
                </c:pt>
                <c:pt idx="22073">
                  <c:v>220.7299999999442</c:v>
                </c:pt>
                <c:pt idx="22074">
                  <c:v>220.73999999994419</c:v>
                </c:pt>
                <c:pt idx="22075">
                  <c:v>220.74999999994421</c:v>
                </c:pt>
                <c:pt idx="22076">
                  <c:v>220.7599999999442</c:v>
                </c:pt>
                <c:pt idx="22077">
                  <c:v>220.76999999994419</c:v>
                </c:pt>
                <c:pt idx="22078">
                  <c:v>220.77999999994421</c:v>
                </c:pt>
                <c:pt idx="22079">
                  <c:v>220.78999999994409</c:v>
                </c:pt>
                <c:pt idx="22080">
                  <c:v>220.79999999994411</c:v>
                </c:pt>
                <c:pt idx="22081">
                  <c:v>220.80999999994421</c:v>
                </c:pt>
                <c:pt idx="22082">
                  <c:v>220.81999999994409</c:v>
                </c:pt>
                <c:pt idx="22083">
                  <c:v>220.82999999994411</c:v>
                </c:pt>
                <c:pt idx="22084">
                  <c:v>220.8399999999441</c:v>
                </c:pt>
                <c:pt idx="22085">
                  <c:v>220.84999999994409</c:v>
                </c:pt>
                <c:pt idx="22086">
                  <c:v>220.85999999994411</c:v>
                </c:pt>
                <c:pt idx="22087">
                  <c:v>220.8699999999441</c:v>
                </c:pt>
                <c:pt idx="22088">
                  <c:v>220.87999999994409</c:v>
                </c:pt>
                <c:pt idx="22089">
                  <c:v>220.88999999994411</c:v>
                </c:pt>
                <c:pt idx="22090">
                  <c:v>220.89999999994399</c:v>
                </c:pt>
                <c:pt idx="22091">
                  <c:v>220.90999999994401</c:v>
                </c:pt>
                <c:pt idx="22092">
                  <c:v>220.919999999944</c:v>
                </c:pt>
                <c:pt idx="22093">
                  <c:v>220.92999999994399</c:v>
                </c:pt>
                <c:pt idx="22094">
                  <c:v>220.93999999994401</c:v>
                </c:pt>
                <c:pt idx="22095">
                  <c:v>220.949999999944</c:v>
                </c:pt>
                <c:pt idx="22096">
                  <c:v>220.95999999994399</c:v>
                </c:pt>
                <c:pt idx="22097">
                  <c:v>220.96999999994401</c:v>
                </c:pt>
                <c:pt idx="22098">
                  <c:v>220.979999999944</c:v>
                </c:pt>
                <c:pt idx="22099">
                  <c:v>220.98999999994399</c:v>
                </c:pt>
                <c:pt idx="22100">
                  <c:v>220.99999999994401</c:v>
                </c:pt>
                <c:pt idx="22101">
                  <c:v>221.00999999994389</c:v>
                </c:pt>
                <c:pt idx="22102">
                  <c:v>221.01999999994391</c:v>
                </c:pt>
                <c:pt idx="22103">
                  <c:v>221.02999999994401</c:v>
                </c:pt>
                <c:pt idx="22104">
                  <c:v>221.03999999994389</c:v>
                </c:pt>
                <c:pt idx="22105">
                  <c:v>221.04999999994391</c:v>
                </c:pt>
                <c:pt idx="22106">
                  <c:v>221.0599999999439</c:v>
                </c:pt>
                <c:pt idx="22107">
                  <c:v>221.06999999994389</c:v>
                </c:pt>
                <c:pt idx="22108">
                  <c:v>221.07999999994391</c:v>
                </c:pt>
                <c:pt idx="22109">
                  <c:v>221.0899999999439</c:v>
                </c:pt>
                <c:pt idx="22110">
                  <c:v>221.09999999994389</c:v>
                </c:pt>
                <c:pt idx="22111">
                  <c:v>221.10999999994391</c:v>
                </c:pt>
                <c:pt idx="22112">
                  <c:v>221.11999999994379</c:v>
                </c:pt>
                <c:pt idx="22113">
                  <c:v>221.12999999994381</c:v>
                </c:pt>
                <c:pt idx="22114">
                  <c:v>221.1399999999438</c:v>
                </c:pt>
                <c:pt idx="22115">
                  <c:v>221.14999999994379</c:v>
                </c:pt>
                <c:pt idx="22116">
                  <c:v>221.15999999994381</c:v>
                </c:pt>
                <c:pt idx="22117">
                  <c:v>221.1699999999438</c:v>
                </c:pt>
                <c:pt idx="22118">
                  <c:v>221.17999999994379</c:v>
                </c:pt>
                <c:pt idx="22119">
                  <c:v>221.18999999994381</c:v>
                </c:pt>
                <c:pt idx="22120">
                  <c:v>221.1999999999438</c:v>
                </c:pt>
                <c:pt idx="22121">
                  <c:v>221.20999999994379</c:v>
                </c:pt>
                <c:pt idx="22122">
                  <c:v>221.21999999994381</c:v>
                </c:pt>
                <c:pt idx="22123">
                  <c:v>221.22999999994369</c:v>
                </c:pt>
                <c:pt idx="22124">
                  <c:v>221.23999999994371</c:v>
                </c:pt>
                <c:pt idx="22125">
                  <c:v>221.2499999999437</c:v>
                </c:pt>
                <c:pt idx="22126">
                  <c:v>221.25999999994369</c:v>
                </c:pt>
                <c:pt idx="22127">
                  <c:v>221.26999999994371</c:v>
                </c:pt>
                <c:pt idx="22128">
                  <c:v>221.2799999999437</c:v>
                </c:pt>
                <c:pt idx="22129">
                  <c:v>221.28999999994369</c:v>
                </c:pt>
                <c:pt idx="22130">
                  <c:v>221.29999999994371</c:v>
                </c:pt>
                <c:pt idx="22131">
                  <c:v>221.3099999999437</c:v>
                </c:pt>
                <c:pt idx="22132">
                  <c:v>221.31999999994369</c:v>
                </c:pt>
                <c:pt idx="22133">
                  <c:v>221.32999999994371</c:v>
                </c:pt>
                <c:pt idx="22134">
                  <c:v>221.33999999994359</c:v>
                </c:pt>
                <c:pt idx="22135">
                  <c:v>221.34999999994361</c:v>
                </c:pt>
                <c:pt idx="22136">
                  <c:v>221.35999999994371</c:v>
                </c:pt>
                <c:pt idx="22137">
                  <c:v>221.36999999994359</c:v>
                </c:pt>
                <c:pt idx="22138">
                  <c:v>221.37999999994361</c:v>
                </c:pt>
                <c:pt idx="22139">
                  <c:v>221.3899999999436</c:v>
                </c:pt>
                <c:pt idx="22140">
                  <c:v>221.39999999994359</c:v>
                </c:pt>
                <c:pt idx="22141">
                  <c:v>221.40999999994361</c:v>
                </c:pt>
                <c:pt idx="22142">
                  <c:v>221.4199999999436</c:v>
                </c:pt>
                <c:pt idx="22143">
                  <c:v>221.42999999994359</c:v>
                </c:pt>
                <c:pt idx="22144">
                  <c:v>221.43999999994361</c:v>
                </c:pt>
                <c:pt idx="22145">
                  <c:v>221.44999999994349</c:v>
                </c:pt>
                <c:pt idx="22146">
                  <c:v>221.45999999994359</c:v>
                </c:pt>
                <c:pt idx="22147">
                  <c:v>221.46999999994361</c:v>
                </c:pt>
                <c:pt idx="22148">
                  <c:v>221.47999999994349</c:v>
                </c:pt>
                <c:pt idx="22149">
                  <c:v>221.48999999994351</c:v>
                </c:pt>
                <c:pt idx="22150">
                  <c:v>221.4999999999435</c:v>
                </c:pt>
                <c:pt idx="22151">
                  <c:v>221.50999999994349</c:v>
                </c:pt>
                <c:pt idx="22152">
                  <c:v>221.51999999994351</c:v>
                </c:pt>
                <c:pt idx="22153">
                  <c:v>221.5299999999435</c:v>
                </c:pt>
                <c:pt idx="22154">
                  <c:v>221.53999999994349</c:v>
                </c:pt>
                <c:pt idx="22155">
                  <c:v>221.54999999994351</c:v>
                </c:pt>
                <c:pt idx="22156">
                  <c:v>221.55999999994339</c:v>
                </c:pt>
                <c:pt idx="22157">
                  <c:v>221.56999999994341</c:v>
                </c:pt>
                <c:pt idx="22158">
                  <c:v>221.5799999999434</c:v>
                </c:pt>
                <c:pt idx="22159">
                  <c:v>221.58999999994339</c:v>
                </c:pt>
                <c:pt idx="22160">
                  <c:v>221.59999999994341</c:v>
                </c:pt>
                <c:pt idx="22161">
                  <c:v>221.6099999999434</c:v>
                </c:pt>
                <c:pt idx="22162">
                  <c:v>221.61999999994339</c:v>
                </c:pt>
                <c:pt idx="22163">
                  <c:v>221.62999999994341</c:v>
                </c:pt>
                <c:pt idx="22164">
                  <c:v>221.6399999999434</c:v>
                </c:pt>
                <c:pt idx="22165">
                  <c:v>221.64999999994339</c:v>
                </c:pt>
                <c:pt idx="22166">
                  <c:v>221.65999999994341</c:v>
                </c:pt>
                <c:pt idx="22167">
                  <c:v>221.66999999994329</c:v>
                </c:pt>
                <c:pt idx="22168">
                  <c:v>221.67999999994331</c:v>
                </c:pt>
                <c:pt idx="22169">
                  <c:v>221.68999999994341</c:v>
                </c:pt>
                <c:pt idx="22170">
                  <c:v>221.69999999994329</c:v>
                </c:pt>
                <c:pt idx="22171">
                  <c:v>221.70999999994331</c:v>
                </c:pt>
                <c:pt idx="22172">
                  <c:v>221.7199999999433</c:v>
                </c:pt>
                <c:pt idx="22173">
                  <c:v>221.72999999994329</c:v>
                </c:pt>
                <c:pt idx="22174">
                  <c:v>221.73999999994331</c:v>
                </c:pt>
                <c:pt idx="22175">
                  <c:v>221.7499999999433</c:v>
                </c:pt>
                <c:pt idx="22176">
                  <c:v>221.75999999994329</c:v>
                </c:pt>
                <c:pt idx="22177">
                  <c:v>221.76999999994331</c:v>
                </c:pt>
                <c:pt idx="22178">
                  <c:v>221.77999999994319</c:v>
                </c:pt>
                <c:pt idx="22179">
                  <c:v>221.78999999994321</c:v>
                </c:pt>
                <c:pt idx="22180">
                  <c:v>221.7999999999432</c:v>
                </c:pt>
                <c:pt idx="22181">
                  <c:v>221.80999999994319</c:v>
                </c:pt>
                <c:pt idx="22182">
                  <c:v>221.81999999994321</c:v>
                </c:pt>
                <c:pt idx="22183">
                  <c:v>221.8299999999432</c:v>
                </c:pt>
                <c:pt idx="22184">
                  <c:v>221.83999999994319</c:v>
                </c:pt>
                <c:pt idx="22185">
                  <c:v>221.84999999994321</c:v>
                </c:pt>
                <c:pt idx="22186">
                  <c:v>221.8599999999432</c:v>
                </c:pt>
                <c:pt idx="22187">
                  <c:v>221.86999999994319</c:v>
                </c:pt>
                <c:pt idx="22188">
                  <c:v>221.87999999994321</c:v>
                </c:pt>
                <c:pt idx="22189">
                  <c:v>221.8899999999432</c:v>
                </c:pt>
                <c:pt idx="22190">
                  <c:v>221.89999999994319</c:v>
                </c:pt>
                <c:pt idx="22191">
                  <c:v>221.90999999994321</c:v>
                </c:pt>
                <c:pt idx="22192">
                  <c:v>221.91999999994309</c:v>
                </c:pt>
                <c:pt idx="22193">
                  <c:v>221.92999999994311</c:v>
                </c:pt>
                <c:pt idx="22194">
                  <c:v>221.9399999999431</c:v>
                </c:pt>
                <c:pt idx="22195">
                  <c:v>221.94999999994309</c:v>
                </c:pt>
                <c:pt idx="22196">
                  <c:v>221.95999999994311</c:v>
                </c:pt>
                <c:pt idx="22197">
                  <c:v>221.9699999999431</c:v>
                </c:pt>
                <c:pt idx="22198">
                  <c:v>221.97999999994309</c:v>
                </c:pt>
                <c:pt idx="22199">
                  <c:v>221.98999999994311</c:v>
                </c:pt>
                <c:pt idx="22200">
                  <c:v>221.99999999994299</c:v>
                </c:pt>
                <c:pt idx="22201">
                  <c:v>222.00999999994301</c:v>
                </c:pt>
                <c:pt idx="22202">
                  <c:v>222.019999999943</c:v>
                </c:pt>
                <c:pt idx="22203">
                  <c:v>222.02999999994299</c:v>
                </c:pt>
                <c:pt idx="22204">
                  <c:v>222.03999999994301</c:v>
                </c:pt>
                <c:pt idx="22205">
                  <c:v>222.049999999943</c:v>
                </c:pt>
                <c:pt idx="22206">
                  <c:v>222.05999999994299</c:v>
                </c:pt>
                <c:pt idx="22207">
                  <c:v>222.06999999994301</c:v>
                </c:pt>
                <c:pt idx="22208">
                  <c:v>222.079999999943</c:v>
                </c:pt>
                <c:pt idx="22209">
                  <c:v>222.08999999994299</c:v>
                </c:pt>
                <c:pt idx="22210">
                  <c:v>222.09999999994301</c:v>
                </c:pt>
                <c:pt idx="22211">
                  <c:v>222.10999999994269</c:v>
                </c:pt>
                <c:pt idx="22212">
                  <c:v>222.11999999994251</c:v>
                </c:pt>
                <c:pt idx="22213">
                  <c:v>222.1299999999429</c:v>
                </c:pt>
                <c:pt idx="22214">
                  <c:v>222.13999999994269</c:v>
                </c:pt>
                <c:pt idx="22215">
                  <c:v>222.14999999994271</c:v>
                </c:pt>
                <c:pt idx="22216">
                  <c:v>222.1599999999429</c:v>
                </c:pt>
                <c:pt idx="22217">
                  <c:v>222.16999999994269</c:v>
                </c:pt>
                <c:pt idx="22218">
                  <c:v>222.17999999994291</c:v>
                </c:pt>
                <c:pt idx="22219">
                  <c:v>222.1899999999429</c:v>
                </c:pt>
                <c:pt idx="22220">
                  <c:v>222.19999999994249</c:v>
                </c:pt>
                <c:pt idx="22221">
                  <c:v>222.20999999994271</c:v>
                </c:pt>
                <c:pt idx="22222">
                  <c:v>222.21999999994151</c:v>
                </c:pt>
                <c:pt idx="22223">
                  <c:v>222.22999999994249</c:v>
                </c:pt>
                <c:pt idx="22224">
                  <c:v>222.23999999994271</c:v>
                </c:pt>
                <c:pt idx="22225">
                  <c:v>222.24999999994171</c:v>
                </c:pt>
                <c:pt idx="22226">
                  <c:v>222.25999999994261</c:v>
                </c:pt>
                <c:pt idx="22227">
                  <c:v>222.26999999994271</c:v>
                </c:pt>
                <c:pt idx="22228">
                  <c:v>222.27999999994191</c:v>
                </c:pt>
                <c:pt idx="22229">
                  <c:v>222.28999999994281</c:v>
                </c:pt>
                <c:pt idx="22230">
                  <c:v>222.29999999994271</c:v>
                </c:pt>
                <c:pt idx="22231">
                  <c:v>222.30999999994279</c:v>
                </c:pt>
                <c:pt idx="22232">
                  <c:v>222.31999999994281</c:v>
                </c:pt>
                <c:pt idx="22233">
                  <c:v>222.32999999994269</c:v>
                </c:pt>
                <c:pt idx="22234">
                  <c:v>222.33999999994271</c:v>
                </c:pt>
                <c:pt idx="22235">
                  <c:v>222.3499999999427</c:v>
                </c:pt>
                <c:pt idx="22236">
                  <c:v>222.35999999994269</c:v>
                </c:pt>
                <c:pt idx="22237">
                  <c:v>222.36999999994271</c:v>
                </c:pt>
                <c:pt idx="22238">
                  <c:v>222.3799999999427</c:v>
                </c:pt>
                <c:pt idx="22239">
                  <c:v>222.38999999994269</c:v>
                </c:pt>
                <c:pt idx="22240">
                  <c:v>222.39999999994271</c:v>
                </c:pt>
                <c:pt idx="22241">
                  <c:v>222.4099999999427</c:v>
                </c:pt>
                <c:pt idx="22242">
                  <c:v>222.41999999994229</c:v>
                </c:pt>
                <c:pt idx="22243">
                  <c:v>222.42999999994271</c:v>
                </c:pt>
                <c:pt idx="22244">
                  <c:v>222.43999999994259</c:v>
                </c:pt>
                <c:pt idx="22245">
                  <c:v>222.44999999994229</c:v>
                </c:pt>
                <c:pt idx="22246">
                  <c:v>222.4599999999426</c:v>
                </c:pt>
                <c:pt idx="22247">
                  <c:v>222.46999999994259</c:v>
                </c:pt>
                <c:pt idx="22248">
                  <c:v>222.47999999994241</c:v>
                </c:pt>
                <c:pt idx="22249">
                  <c:v>222.4899999999426</c:v>
                </c:pt>
                <c:pt idx="22250">
                  <c:v>222.49999999994259</c:v>
                </c:pt>
                <c:pt idx="22251">
                  <c:v>222.50999999994261</c:v>
                </c:pt>
                <c:pt idx="22252">
                  <c:v>222.51999999994251</c:v>
                </c:pt>
                <c:pt idx="22253">
                  <c:v>222.52999999994259</c:v>
                </c:pt>
                <c:pt idx="22254">
                  <c:v>222.53999999994261</c:v>
                </c:pt>
                <c:pt idx="22255">
                  <c:v>222.54999999994229</c:v>
                </c:pt>
                <c:pt idx="22256">
                  <c:v>222.55999999994251</c:v>
                </c:pt>
                <c:pt idx="22257">
                  <c:v>222.5699999999425</c:v>
                </c:pt>
                <c:pt idx="22258">
                  <c:v>222.57999999994229</c:v>
                </c:pt>
                <c:pt idx="22259">
                  <c:v>222.58999999994251</c:v>
                </c:pt>
                <c:pt idx="22260">
                  <c:v>222.5999999999425</c:v>
                </c:pt>
                <c:pt idx="22261">
                  <c:v>222.60999999994229</c:v>
                </c:pt>
                <c:pt idx="22262">
                  <c:v>222.61999999994251</c:v>
                </c:pt>
                <c:pt idx="22263">
                  <c:v>222.6299999999425</c:v>
                </c:pt>
                <c:pt idx="22264">
                  <c:v>222.63999999994209</c:v>
                </c:pt>
                <c:pt idx="22265">
                  <c:v>222.64999999994231</c:v>
                </c:pt>
                <c:pt idx="22266">
                  <c:v>222.65999999994241</c:v>
                </c:pt>
                <c:pt idx="22267">
                  <c:v>222.66999999994209</c:v>
                </c:pt>
                <c:pt idx="22268">
                  <c:v>222.67999999994231</c:v>
                </c:pt>
                <c:pt idx="22269">
                  <c:v>222.68999999994239</c:v>
                </c:pt>
                <c:pt idx="22270">
                  <c:v>222.69999999994221</c:v>
                </c:pt>
                <c:pt idx="22271">
                  <c:v>222.70999999994231</c:v>
                </c:pt>
                <c:pt idx="22272">
                  <c:v>222.71999999994151</c:v>
                </c:pt>
                <c:pt idx="22273">
                  <c:v>222.72999999994241</c:v>
                </c:pt>
                <c:pt idx="22274">
                  <c:v>222.73999999994231</c:v>
                </c:pt>
                <c:pt idx="22275">
                  <c:v>222.74999999994171</c:v>
                </c:pt>
                <c:pt idx="22276">
                  <c:v>222.75999999994241</c:v>
                </c:pt>
                <c:pt idx="22277">
                  <c:v>222.76999999994231</c:v>
                </c:pt>
                <c:pt idx="22278">
                  <c:v>222.77999999994191</c:v>
                </c:pt>
                <c:pt idx="22279">
                  <c:v>222.7899999999423</c:v>
                </c:pt>
                <c:pt idx="22280">
                  <c:v>222.79999999994209</c:v>
                </c:pt>
                <c:pt idx="22281">
                  <c:v>222.80999999994231</c:v>
                </c:pt>
                <c:pt idx="22282">
                  <c:v>222.8199999999423</c:v>
                </c:pt>
                <c:pt idx="22283">
                  <c:v>222.82999999994229</c:v>
                </c:pt>
                <c:pt idx="22284">
                  <c:v>222.83999999994231</c:v>
                </c:pt>
                <c:pt idx="22285">
                  <c:v>222.8499999999423</c:v>
                </c:pt>
                <c:pt idx="22286">
                  <c:v>222.85999999994229</c:v>
                </c:pt>
                <c:pt idx="22287">
                  <c:v>222.86999999994231</c:v>
                </c:pt>
                <c:pt idx="22288">
                  <c:v>222.87999999994221</c:v>
                </c:pt>
                <c:pt idx="22289">
                  <c:v>222.88999999994221</c:v>
                </c:pt>
                <c:pt idx="22290">
                  <c:v>222.8999999999422</c:v>
                </c:pt>
                <c:pt idx="22291">
                  <c:v>222.90999999994219</c:v>
                </c:pt>
                <c:pt idx="22292">
                  <c:v>222.91999999994201</c:v>
                </c:pt>
                <c:pt idx="22293">
                  <c:v>222.9299999999422</c:v>
                </c:pt>
                <c:pt idx="22294">
                  <c:v>222.93999999994219</c:v>
                </c:pt>
                <c:pt idx="22295">
                  <c:v>222.94999999994221</c:v>
                </c:pt>
                <c:pt idx="22296">
                  <c:v>222.9599999999422</c:v>
                </c:pt>
                <c:pt idx="22297">
                  <c:v>222.96999999994219</c:v>
                </c:pt>
                <c:pt idx="22298">
                  <c:v>222.97999999994221</c:v>
                </c:pt>
                <c:pt idx="22299">
                  <c:v>222.98999999994211</c:v>
                </c:pt>
                <c:pt idx="22300">
                  <c:v>222.9999999999421</c:v>
                </c:pt>
                <c:pt idx="22301">
                  <c:v>223.0099999999421</c:v>
                </c:pt>
                <c:pt idx="22302">
                  <c:v>223.01999999994189</c:v>
                </c:pt>
                <c:pt idx="22303">
                  <c:v>223.02999999994211</c:v>
                </c:pt>
                <c:pt idx="22304">
                  <c:v>223.0399999999421</c:v>
                </c:pt>
                <c:pt idx="22305">
                  <c:v>223.04999999994189</c:v>
                </c:pt>
                <c:pt idx="22306">
                  <c:v>223.05999999994211</c:v>
                </c:pt>
                <c:pt idx="22307">
                  <c:v>223.0699999999421</c:v>
                </c:pt>
                <c:pt idx="22308">
                  <c:v>223.07999999994169</c:v>
                </c:pt>
                <c:pt idx="22309">
                  <c:v>223.08999999994211</c:v>
                </c:pt>
                <c:pt idx="22310">
                  <c:v>223.09999999994201</c:v>
                </c:pt>
                <c:pt idx="22311">
                  <c:v>223.10999999994169</c:v>
                </c:pt>
                <c:pt idx="22312">
                  <c:v>223.11999999994191</c:v>
                </c:pt>
                <c:pt idx="22313">
                  <c:v>223.12999999994199</c:v>
                </c:pt>
                <c:pt idx="22314">
                  <c:v>223.13999999994181</c:v>
                </c:pt>
                <c:pt idx="22315">
                  <c:v>223.14999999994191</c:v>
                </c:pt>
                <c:pt idx="22316">
                  <c:v>223.15999999994199</c:v>
                </c:pt>
                <c:pt idx="22317">
                  <c:v>223.16999999994201</c:v>
                </c:pt>
                <c:pt idx="22318">
                  <c:v>223.17999999994191</c:v>
                </c:pt>
                <c:pt idx="22319">
                  <c:v>223.18999999994199</c:v>
                </c:pt>
                <c:pt idx="22320">
                  <c:v>223.19999999994201</c:v>
                </c:pt>
                <c:pt idx="22321">
                  <c:v>223.20999999994191</c:v>
                </c:pt>
                <c:pt idx="22322">
                  <c:v>223.21999999994151</c:v>
                </c:pt>
                <c:pt idx="22323">
                  <c:v>223.2299999999419</c:v>
                </c:pt>
                <c:pt idx="22324">
                  <c:v>223.23999999994169</c:v>
                </c:pt>
                <c:pt idx="22325">
                  <c:v>223.24999999994171</c:v>
                </c:pt>
                <c:pt idx="22326">
                  <c:v>223.2599999999419</c:v>
                </c:pt>
                <c:pt idx="22327">
                  <c:v>223.26999999994169</c:v>
                </c:pt>
                <c:pt idx="22328">
                  <c:v>223.27999999994191</c:v>
                </c:pt>
                <c:pt idx="22329">
                  <c:v>223.2899999999419</c:v>
                </c:pt>
                <c:pt idx="22330">
                  <c:v>223.29999999994149</c:v>
                </c:pt>
                <c:pt idx="22331">
                  <c:v>223.30999999994191</c:v>
                </c:pt>
                <c:pt idx="22332">
                  <c:v>223.31999999994181</c:v>
                </c:pt>
                <c:pt idx="22333">
                  <c:v>223.3299999999418</c:v>
                </c:pt>
                <c:pt idx="22334">
                  <c:v>223.3399999999418</c:v>
                </c:pt>
                <c:pt idx="22335">
                  <c:v>223.34999999994179</c:v>
                </c:pt>
                <c:pt idx="22336">
                  <c:v>223.35999999994181</c:v>
                </c:pt>
                <c:pt idx="22337">
                  <c:v>223.3699999999418</c:v>
                </c:pt>
                <c:pt idx="22338">
                  <c:v>223.37999999994179</c:v>
                </c:pt>
                <c:pt idx="22339">
                  <c:v>223.38999999994181</c:v>
                </c:pt>
                <c:pt idx="22340">
                  <c:v>223.3999999999418</c:v>
                </c:pt>
                <c:pt idx="22341">
                  <c:v>223.40999999994179</c:v>
                </c:pt>
                <c:pt idx="22342">
                  <c:v>223.41999999994181</c:v>
                </c:pt>
                <c:pt idx="22343">
                  <c:v>223.42999999994171</c:v>
                </c:pt>
                <c:pt idx="22344">
                  <c:v>223.4399999999417</c:v>
                </c:pt>
                <c:pt idx="22345">
                  <c:v>223.4499999999417</c:v>
                </c:pt>
                <c:pt idx="22346">
                  <c:v>223.45999999994169</c:v>
                </c:pt>
                <c:pt idx="22347">
                  <c:v>223.46999999994171</c:v>
                </c:pt>
                <c:pt idx="22348">
                  <c:v>223.4799999999417</c:v>
                </c:pt>
                <c:pt idx="22349">
                  <c:v>223.48999999994169</c:v>
                </c:pt>
                <c:pt idx="22350">
                  <c:v>223.49999999994171</c:v>
                </c:pt>
                <c:pt idx="22351">
                  <c:v>223.5099999999417</c:v>
                </c:pt>
                <c:pt idx="22352">
                  <c:v>223.51999999994129</c:v>
                </c:pt>
                <c:pt idx="22353">
                  <c:v>223.52999999994171</c:v>
                </c:pt>
                <c:pt idx="22354">
                  <c:v>223.53999999994161</c:v>
                </c:pt>
                <c:pt idx="22355">
                  <c:v>223.54999999994129</c:v>
                </c:pt>
                <c:pt idx="22356">
                  <c:v>223.5599999999416</c:v>
                </c:pt>
                <c:pt idx="22357">
                  <c:v>223.56999999994159</c:v>
                </c:pt>
                <c:pt idx="22358">
                  <c:v>223.57999999994141</c:v>
                </c:pt>
                <c:pt idx="22359">
                  <c:v>223.5899999999416</c:v>
                </c:pt>
                <c:pt idx="22360">
                  <c:v>223.59999999994159</c:v>
                </c:pt>
                <c:pt idx="22361">
                  <c:v>223.60999999994161</c:v>
                </c:pt>
                <c:pt idx="22362">
                  <c:v>223.61999999994151</c:v>
                </c:pt>
                <c:pt idx="22363">
                  <c:v>223.62999999994159</c:v>
                </c:pt>
                <c:pt idx="22364">
                  <c:v>223.63999999994161</c:v>
                </c:pt>
                <c:pt idx="22365">
                  <c:v>223.64999999994151</c:v>
                </c:pt>
                <c:pt idx="22366">
                  <c:v>223.6599999999415</c:v>
                </c:pt>
                <c:pt idx="22367">
                  <c:v>223.6699999999415</c:v>
                </c:pt>
                <c:pt idx="22368">
                  <c:v>223.67999999994129</c:v>
                </c:pt>
                <c:pt idx="22369">
                  <c:v>223.68999999994151</c:v>
                </c:pt>
                <c:pt idx="22370">
                  <c:v>223.6999999999415</c:v>
                </c:pt>
                <c:pt idx="22371">
                  <c:v>223.70999999994129</c:v>
                </c:pt>
                <c:pt idx="22372">
                  <c:v>223.71999999994151</c:v>
                </c:pt>
                <c:pt idx="22373">
                  <c:v>223.7299999999415</c:v>
                </c:pt>
                <c:pt idx="22374">
                  <c:v>223.73999999994109</c:v>
                </c:pt>
                <c:pt idx="22375">
                  <c:v>223.74999999994131</c:v>
                </c:pt>
                <c:pt idx="22376">
                  <c:v>223.75999999994141</c:v>
                </c:pt>
                <c:pt idx="22377">
                  <c:v>223.76999999994109</c:v>
                </c:pt>
                <c:pt idx="22378">
                  <c:v>223.77999999994131</c:v>
                </c:pt>
                <c:pt idx="22379">
                  <c:v>223.78999999994139</c:v>
                </c:pt>
                <c:pt idx="22380">
                  <c:v>223.79999999994109</c:v>
                </c:pt>
                <c:pt idx="22381">
                  <c:v>223.8099999999414</c:v>
                </c:pt>
                <c:pt idx="22382">
                  <c:v>223.81999999994139</c:v>
                </c:pt>
                <c:pt idx="22383">
                  <c:v>223.82999999994141</c:v>
                </c:pt>
                <c:pt idx="22384">
                  <c:v>223.8399999999414</c:v>
                </c:pt>
                <c:pt idx="22385">
                  <c:v>223.84999999994139</c:v>
                </c:pt>
                <c:pt idx="22386">
                  <c:v>223.85999999994141</c:v>
                </c:pt>
                <c:pt idx="22387">
                  <c:v>223.86999999994131</c:v>
                </c:pt>
                <c:pt idx="22388">
                  <c:v>223.8799999999413</c:v>
                </c:pt>
                <c:pt idx="22389">
                  <c:v>223.88999999994141</c:v>
                </c:pt>
                <c:pt idx="22390">
                  <c:v>223.89999999994129</c:v>
                </c:pt>
                <c:pt idx="22391">
                  <c:v>223.90999999994131</c:v>
                </c:pt>
                <c:pt idx="22392">
                  <c:v>223.9199999999413</c:v>
                </c:pt>
                <c:pt idx="22393">
                  <c:v>223.92999999994129</c:v>
                </c:pt>
                <c:pt idx="22394">
                  <c:v>223.93999999994131</c:v>
                </c:pt>
                <c:pt idx="22395">
                  <c:v>223.9499999999413</c:v>
                </c:pt>
                <c:pt idx="22396">
                  <c:v>223.95999999994129</c:v>
                </c:pt>
                <c:pt idx="22397">
                  <c:v>223.96999999994131</c:v>
                </c:pt>
                <c:pt idx="22398">
                  <c:v>223.97999999994121</c:v>
                </c:pt>
                <c:pt idx="22399">
                  <c:v>223.9899999999412</c:v>
                </c:pt>
                <c:pt idx="22400">
                  <c:v>223.9999999999412</c:v>
                </c:pt>
                <c:pt idx="22401">
                  <c:v>224.00999999994119</c:v>
                </c:pt>
                <c:pt idx="22402">
                  <c:v>224.01999999994089</c:v>
                </c:pt>
                <c:pt idx="22403">
                  <c:v>224.0299999999412</c:v>
                </c:pt>
                <c:pt idx="22404">
                  <c:v>224.03999999994119</c:v>
                </c:pt>
                <c:pt idx="22405">
                  <c:v>224.04999999994101</c:v>
                </c:pt>
                <c:pt idx="22406">
                  <c:v>224.0599999999412</c:v>
                </c:pt>
                <c:pt idx="22407">
                  <c:v>224.06999999994119</c:v>
                </c:pt>
                <c:pt idx="22408">
                  <c:v>224.07999999994121</c:v>
                </c:pt>
                <c:pt idx="22409">
                  <c:v>224.08999999994111</c:v>
                </c:pt>
                <c:pt idx="22410">
                  <c:v>224.0999999999411</c:v>
                </c:pt>
                <c:pt idx="22411">
                  <c:v>224.1099999999411</c:v>
                </c:pt>
                <c:pt idx="22412">
                  <c:v>224.11999999994089</c:v>
                </c:pt>
                <c:pt idx="22413">
                  <c:v>224.12999999994111</c:v>
                </c:pt>
                <c:pt idx="22414">
                  <c:v>224.1399999999411</c:v>
                </c:pt>
                <c:pt idx="22415">
                  <c:v>224.14999999994089</c:v>
                </c:pt>
                <c:pt idx="22416">
                  <c:v>224.15999999994111</c:v>
                </c:pt>
                <c:pt idx="22417">
                  <c:v>224.1699999999411</c:v>
                </c:pt>
                <c:pt idx="22418">
                  <c:v>224.17999999994069</c:v>
                </c:pt>
                <c:pt idx="22419">
                  <c:v>224.18999999994111</c:v>
                </c:pt>
                <c:pt idx="22420">
                  <c:v>224.19999999994101</c:v>
                </c:pt>
                <c:pt idx="22421">
                  <c:v>224.20999999994069</c:v>
                </c:pt>
                <c:pt idx="22422">
                  <c:v>224.21999999994091</c:v>
                </c:pt>
                <c:pt idx="22423">
                  <c:v>224.22999999994099</c:v>
                </c:pt>
                <c:pt idx="22424">
                  <c:v>224.23999999994069</c:v>
                </c:pt>
                <c:pt idx="22425">
                  <c:v>224.24999999994091</c:v>
                </c:pt>
                <c:pt idx="22426">
                  <c:v>224.25999999994099</c:v>
                </c:pt>
                <c:pt idx="22427">
                  <c:v>224.26999999994081</c:v>
                </c:pt>
                <c:pt idx="22428">
                  <c:v>224.27999999994091</c:v>
                </c:pt>
                <c:pt idx="22429">
                  <c:v>224.28999999994099</c:v>
                </c:pt>
                <c:pt idx="22430">
                  <c:v>224.29999999994101</c:v>
                </c:pt>
                <c:pt idx="22431">
                  <c:v>224.30999999994091</c:v>
                </c:pt>
                <c:pt idx="22432">
                  <c:v>224.3199999999409</c:v>
                </c:pt>
                <c:pt idx="22433">
                  <c:v>224.32999999994101</c:v>
                </c:pt>
                <c:pt idx="22434">
                  <c:v>224.33999999994089</c:v>
                </c:pt>
                <c:pt idx="22435">
                  <c:v>224.34999999994091</c:v>
                </c:pt>
                <c:pt idx="22436">
                  <c:v>224.3599999999409</c:v>
                </c:pt>
                <c:pt idx="22437">
                  <c:v>224.36999999994089</c:v>
                </c:pt>
                <c:pt idx="22438">
                  <c:v>224.37999999994091</c:v>
                </c:pt>
                <c:pt idx="22439">
                  <c:v>224.3899999999409</c:v>
                </c:pt>
                <c:pt idx="22440">
                  <c:v>224.39999999994089</c:v>
                </c:pt>
                <c:pt idx="22441">
                  <c:v>224.40999999994091</c:v>
                </c:pt>
                <c:pt idx="22442">
                  <c:v>224.41999999994081</c:v>
                </c:pt>
                <c:pt idx="22443">
                  <c:v>224.4299999999408</c:v>
                </c:pt>
                <c:pt idx="22444">
                  <c:v>224.4399999999408</c:v>
                </c:pt>
                <c:pt idx="22445">
                  <c:v>224.44999999994079</c:v>
                </c:pt>
                <c:pt idx="22446">
                  <c:v>224.45999999994081</c:v>
                </c:pt>
                <c:pt idx="22447">
                  <c:v>224.4699999999408</c:v>
                </c:pt>
                <c:pt idx="22448">
                  <c:v>224.47999999994079</c:v>
                </c:pt>
                <c:pt idx="22449">
                  <c:v>224.48999999994081</c:v>
                </c:pt>
                <c:pt idx="22450">
                  <c:v>224.4999999999408</c:v>
                </c:pt>
                <c:pt idx="22451">
                  <c:v>224.50999999994079</c:v>
                </c:pt>
                <c:pt idx="22452">
                  <c:v>224.51999999994081</c:v>
                </c:pt>
                <c:pt idx="22453">
                  <c:v>224.52999999994071</c:v>
                </c:pt>
                <c:pt idx="22454">
                  <c:v>224.5399999999407</c:v>
                </c:pt>
                <c:pt idx="22455">
                  <c:v>224.5499999999407</c:v>
                </c:pt>
                <c:pt idx="22456">
                  <c:v>224.55999999994069</c:v>
                </c:pt>
                <c:pt idx="22457">
                  <c:v>224.56999999994071</c:v>
                </c:pt>
                <c:pt idx="22458">
                  <c:v>224.5799999999407</c:v>
                </c:pt>
                <c:pt idx="22459">
                  <c:v>224.58999999994069</c:v>
                </c:pt>
                <c:pt idx="22460">
                  <c:v>224.59999999994071</c:v>
                </c:pt>
                <c:pt idx="22461">
                  <c:v>224.6099999999407</c:v>
                </c:pt>
                <c:pt idx="22462">
                  <c:v>224.61999999994029</c:v>
                </c:pt>
                <c:pt idx="22463">
                  <c:v>224.62999999994071</c:v>
                </c:pt>
                <c:pt idx="22464">
                  <c:v>224.63999999994061</c:v>
                </c:pt>
                <c:pt idx="22465">
                  <c:v>224.64999999994029</c:v>
                </c:pt>
                <c:pt idx="22466">
                  <c:v>224.6599999999406</c:v>
                </c:pt>
                <c:pt idx="22467">
                  <c:v>224.66999999994059</c:v>
                </c:pt>
                <c:pt idx="22468">
                  <c:v>224.67999999994029</c:v>
                </c:pt>
                <c:pt idx="22469">
                  <c:v>224.6899999999406</c:v>
                </c:pt>
                <c:pt idx="22470">
                  <c:v>224.69999999994059</c:v>
                </c:pt>
                <c:pt idx="22471">
                  <c:v>224.70999999994041</c:v>
                </c:pt>
                <c:pt idx="22472">
                  <c:v>224.71999999994051</c:v>
                </c:pt>
                <c:pt idx="22473">
                  <c:v>224.72999999994059</c:v>
                </c:pt>
                <c:pt idx="22474">
                  <c:v>224.73999999994061</c:v>
                </c:pt>
                <c:pt idx="22475">
                  <c:v>224.74999999994051</c:v>
                </c:pt>
                <c:pt idx="22476">
                  <c:v>224.7599999999405</c:v>
                </c:pt>
                <c:pt idx="22477">
                  <c:v>224.7699999999405</c:v>
                </c:pt>
                <c:pt idx="22478">
                  <c:v>224.77999999994029</c:v>
                </c:pt>
                <c:pt idx="22479">
                  <c:v>224.78999999994051</c:v>
                </c:pt>
                <c:pt idx="22480">
                  <c:v>224.7999999999405</c:v>
                </c:pt>
                <c:pt idx="22481">
                  <c:v>224.80999999994049</c:v>
                </c:pt>
                <c:pt idx="22482">
                  <c:v>224.81999999994051</c:v>
                </c:pt>
                <c:pt idx="22483">
                  <c:v>224.8299999999405</c:v>
                </c:pt>
                <c:pt idx="22484">
                  <c:v>224.83999999994049</c:v>
                </c:pt>
                <c:pt idx="22485">
                  <c:v>224.84999999994051</c:v>
                </c:pt>
                <c:pt idx="22486">
                  <c:v>224.85999999994041</c:v>
                </c:pt>
                <c:pt idx="22487">
                  <c:v>224.8699999999404</c:v>
                </c:pt>
                <c:pt idx="22488">
                  <c:v>224.8799999999404</c:v>
                </c:pt>
                <c:pt idx="22489">
                  <c:v>224.88999999994039</c:v>
                </c:pt>
                <c:pt idx="22490">
                  <c:v>224.89999999994041</c:v>
                </c:pt>
                <c:pt idx="22491">
                  <c:v>224.9099999999404</c:v>
                </c:pt>
                <c:pt idx="22492">
                  <c:v>224.91999999994039</c:v>
                </c:pt>
                <c:pt idx="22493">
                  <c:v>224.92999999994041</c:v>
                </c:pt>
                <c:pt idx="22494">
                  <c:v>224.9399999999404</c:v>
                </c:pt>
                <c:pt idx="22495">
                  <c:v>224.94999999994039</c:v>
                </c:pt>
                <c:pt idx="22496">
                  <c:v>224.95999999994041</c:v>
                </c:pt>
                <c:pt idx="22497">
                  <c:v>224.96999999994031</c:v>
                </c:pt>
                <c:pt idx="22498">
                  <c:v>224.9799999999403</c:v>
                </c:pt>
                <c:pt idx="22499">
                  <c:v>224.98999999994041</c:v>
                </c:pt>
                <c:pt idx="22500">
                  <c:v>224.99999999994029</c:v>
                </c:pt>
                <c:pt idx="22501">
                  <c:v>225.00999999994031</c:v>
                </c:pt>
                <c:pt idx="22502">
                  <c:v>225.0199999999403</c:v>
                </c:pt>
                <c:pt idx="22503">
                  <c:v>225.02999999994029</c:v>
                </c:pt>
                <c:pt idx="22504">
                  <c:v>225.03999999994031</c:v>
                </c:pt>
                <c:pt idx="22505">
                  <c:v>225.0499999999403</c:v>
                </c:pt>
                <c:pt idx="22506">
                  <c:v>225.05999999994029</c:v>
                </c:pt>
                <c:pt idx="22507">
                  <c:v>225.06999999994031</c:v>
                </c:pt>
                <c:pt idx="22508">
                  <c:v>225.07999999994021</c:v>
                </c:pt>
                <c:pt idx="22509">
                  <c:v>225.0899999999402</c:v>
                </c:pt>
                <c:pt idx="22510">
                  <c:v>225.0999999999402</c:v>
                </c:pt>
                <c:pt idx="22511">
                  <c:v>225.10999999994019</c:v>
                </c:pt>
                <c:pt idx="22512">
                  <c:v>225.11999999993989</c:v>
                </c:pt>
                <c:pt idx="22513">
                  <c:v>225.1299999999402</c:v>
                </c:pt>
                <c:pt idx="22514">
                  <c:v>225.13999999994019</c:v>
                </c:pt>
                <c:pt idx="22515">
                  <c:v>225.14999999994001</c:v>
                </c:pt>
                <c:pt idx="22516">
                  <c:v>225.1599999999402</c:v>
                </c:pt>
                <c:pt idx="22517">
                  <c:v>225.16999999994019</c:v>
                </c:pt>
                <c:pt idx="22518">
                  <c:v>225.17999999994021</c:v>
                </c:pt>
                <c:pt idx="22519">
                  <c:v>225.18999999994011</c:v>
                </c:pt>
                <c:pt idx="22520">
                  <c:v>225.1999999999401</c:v>
                </c:pt>
                <c:pt idx="22521">
                  <c:v>225.20999999994001</c:v>
                </c:pt>
                <c:pt idx="22522">
                  <c:v>225.21999999993989</c:v>
                </c:pt>
                <c:pt idx="22523">
                  <c:v>225.22999999994011</c:v>
                </c:pt>
                <c:pt idx="22524">
                  <c:v>225.2399999999401</c:v>
                </c:pt>
                <c:pt idx="22525">
                  <c:v>225.24999999993989</c:v>
                </c:pt>
                <c:pt idx="22526">
                  <c:v>225.25999999994011</c:v>
                </c:pt>
                <c:pt idx="22527">
                  <c:v>225.2699999999401</c:v>
                </c:pt>
                <c:pt idx="22528">
                  <c:v>225.27999999993989</c:v>
                </c:pt>
                <c:pt idx="22529">
                  <c:v>225.28999999994011</c:v>
                </c:pt>
                <c:pt idx="22530">
                  <c:v>225.29999999994001</c:v>
                </c:pt>
                <c:pt idx="22531">
                  <c:v>225.30999999994</c:v>
                </c:pt>
                <c:pt idx="22532">
                  <c:v>225.31999999993999</c:v>
                </c:pt>
                <c:pt idx="22533">
                  <c:v>225.32999999993999</c:v>
                </c:pt>
                <c:pt idx="22534">
                  <c:v>225.33999999994001</c:v>
                </c:pt>
                <c:pt idx="22535">
                  <c:v>225.34999999994</c:v>
                </c:pt>
                <c:pt idx="22536">
                  <c:v>225.35999999993999</c:v>
                </c:pt>
                <c:pt idx="22537">
                  <c:v>225.36999999994001</c:v>
                </c:pt>
                <c:pt idx="22538">
                  <c:v>225.37999999994</c:v>
                </c:pt>
                <c:pt idx="22539">
                  <c:v>225.38999999993999</c:v>
                </c:pt>
                <c:pt idx="22540">
                  <c:v>225.39999999994001</c:v>
                </c:pt>
                <c:pt idx="22541">
                  <c:v>225.40999999994</c:v>
                </c:pt>
                <c:pt idx="22542">
                  <c:v>225.41999999993999</c:v>
                </c:pt>
                <c:pt idx="22543">
                  <c:v>225.42999999994001</c:v>
                </c:pt>
                <c:pt idx="22544">
                  <c:v>225.43999999994</c:v>
                </c:pt>
                <c:pt idx="22545">
                  <c:v>225.44999999993999</c:v>
                </c:pt>
                <c:pt idx="22546">
                  <c:v>225.45999999994001</c:v>
                </c:pt>
                <c:pt idx="22547">
                  <c:v>225.46999999994</c:v>
                </c:pt>
                <c:pt idx="22548">
                  <c:v>225.47999999993999</c:v>
                </c:pt>
                <c:pt idx="22549">
                  <c:v>225.48999999994001</c:v>
                </c:pt>
                <c:pt idx="22550">
                  <c:v>225.49999999994</c:v>
                </c:pt>
                <c:pt idx="22551">
                  <c:v>225.50999999993999</c:v>
                </c:pt>
                <c:pt idx="22552">
                  <c:v>225.51999999993981</c:v>
                </c:pt>
                <c:pt idx="22553">
                  <c:v>225.52999999994</c:v>
                </c:pt>
                <c:pt idx="22554">
                  <c:v>225.53999999993999</c:v>
                </c:pt>
                <c:pt idx="22555">
                  <c:v>225.54999999993981</c:v>
                </c:pt>
                <c:pt idx="22556">
                  <c:v>225.55999999993981</c:v>
                </c:pt>
                <c:pt idx="22557">
                  <c:v>225.5699999999398</c:v>
                </c:pt>
                <c:pt idx="22558">
                  <c:v>225.57999999993979</c:v>
                </c:pt>
                <c:pt idx="22559">
                  <c:v>225.58999999993981</c:v>
                </c:pt>
                <c:pt idx="22560">
                  <c:v>225.5999999999398</c:v>
                </c:pt>
                <c:pt idx="22561">
                  <c:v>225.60999999993979</c:v>
                </c:pt>
                <c:pt idx="22562">
                  <c:v>225.61999999993981</c:v>
                </c:pt>
                <c:pt idx="22563">
                  <c:v>225.6299999999398</c:v>
                </c:pt>
                <c:pt idx="22564">
                  <c:v>225.63999999993979</c:v>
                </c:pt>
                <c:pt idx="22565">
                  <c:v>225.64999999993981</c:v>
                </c:pt>
                <c:pt idx="22566">
                  <c:v>225.65999999993971</c:v>
                </c:pt>
                <c:pt idx="22567">
                  <c:v>225.66999999993971</c:v>
                </c:pt>
                <c:pt idx="22568">
                  <c:v>225.6799999999397</c:v>
                </c:pt>
                <c:pt idx="22569">
                  <c:v>225.68999999993969</c:v>
                </c:pt>
                <c:pt idx="22570">
                  <c:v>225.69999999993971</c:v>
                </c:pt>
                <c:pt idx="22571">
                  <c:v>225.7099999999397</c:v>
                </c:pt>
                <c:pt idx="22572">
                  <c:v>225.71999999993969</c:v>
                </c:pt>
                <c:pt idx="22573">
                  <c:v>225.72999999993971</c:v>
                </c:pt>
                <c:pt idx="22574">
                  <c:v>225.73999999993961</c:v>
                </c:pt>
                <c:pt idx="22575">
                  <c:v>225.7499999999396</c:v>
                </c:pt>
                <c:pt idx="22576">
                  <c:v>225.75999999993971</c:v>
                </c:pt>
                <c:pt idx="22577">
                  <c:v>225.76999999993961</c:v>
                </c:pt>
                <c:pt idx="22578">
                  <c:v>225.77999999993961</c:v>
                </c:pt>
                <c:pt idx="22579">
                  <c:v>225.7899999999396</c:v>
                </c:pt>
                <c:pt idx="22580">
                  <c:v>225.79999999993959</c:v>
                </c:pt>
                <c:pt idx="22581">
                  <c:v>225.80999999993961</c:v>
                </c:pt>
                <c:pt idx="22582">
                  <c:v>225.8199999999396</c:v>
                </c:pt>
                <c:pt idx="22583">
                  <c:v>225.82999999993959</c:v>
                </c:pt>
                <c:pt idx="22584">
                  <c:v>225.83999999993961</c:v>
                </c:pt>
                <c:pt idx="22585">
                  <c:v>225.8499999999396</c:v>
                </c:pt>
                <c:pt idx="22586">
                  <c:v>225.85999999993959</c:v>
                </c:pt>
                <c:pt idx="22587">
                  <c:v>225.86999999993961</c:v>
                </c:pt>
                <c:pt idx="22588">
                  <c:v>225.87999999993951</c:v>
                </c:pt>
                <c:pt idx="22589">
                  <c:v>225.88999999993959</c:v>
                </c:pt>
                <c:pt idx="22590">
                  <c:v>225.89999999993961</c:v>
                </c:pt>
                <c:pt idx="22591">
                  <c:v>225.90999999993949</c:v>
                </c:pt>
                <c:pt idx="22592">
                  <c:v>225.91999999993951</c:v>
                </c:pt>
                <c:pt idx="22593">
                  <c:v>225.9299999999395</c:v>
                </c:pt>
                <c:pt idx="22594">
                  <c:v>225.93999999993949</c:v>
                </c:pt>
                <c:pt idx="22595">
                  <c:v>225.94999999993951</c:v>
                </c:pt>
                <c:pt idx="22596">
                  <c:v>225.9599999999395</c:v>
                </c:pt>
                <c:pt idx="22597">
                  <c:v>225.96999999993949</c:v>
                </c:pt>
                <c:pt idx="22598">
                  <c:v>225.97999999993951</c:v>
                </c:pt>
                <c:pt idx="22599">
                  <c:v>225.98999999993941</c:v>
                </c:pt>
                <c:pt idx="22600">
                  <c:v>225.9999999999394</c:v>
                </c:pt>
                <c:pt idx="22601">
                  <c:v>226.0099999999394</c:v>
                </c:pt>
                <c:pt idx="22602">
                  <c:v>226.01999999993939</c:v>
                </c:pt>
                <c:pt idx="22603">
                  <c:v>226.02999999993941</c:v>
                </c:pt>
                <c:pt idx="22604">
                  <c:v>226.0399999999394</c:v>
                </c:pt>
                <c:pt idx="22605">
                  <c:v>226.04999999993939</c:v>
                </c:pt>
                <c:pt idx="22606">
                  <c:v>226.05999999993941</c:v>
                </c:pt>
                <c:pt idx="22607">
                  <c:v>226.0699999999394</c:v>
                </c:pt>
                <c:pt idx="22608">
                  <c:v>226.07999999993939</c:v>
                </c:pt>
                <c:pt idx="22609">
                  <c:v>226.08999999993941</c:v>
                </c:pt>
                <c:pt idx="22610">
                  <c:v>226.09999999993931</c:v>
                </c:pt>
                <c:pt idx="22611">
                  <c:v>226.1099999999393</c:v>
                </c:pt>
                <c:pt idx="22612">
                  <c:v>226.1199999999393</c:v>
                </c:pt>
                <c:pt idx="22613">
                  <c:v>226.12999999993929</c:v>
                </c:pt>
                <c:pt idx="22614">
                  <c:v>226.13999999993931</c:v>
                </c:pt>
                <c:pt idx="22615">
                  <c:v>226.1499999999393</c:v>
                </c:pt>
                <c:pt idx="22616">
                  <c:v>226.15999999993929</c:v>
                </c:pt>
                <c:pt idx="22617">
                  <c:v>226.16999999993931</c:v>
                </c:pt>
                <c:pt idx="22618">
                  <c:v>226.17999999993921</c:v>
                </c:pt>
                <c:pt idx="22619">
                  <c:v>226.18999999993929</c:v>
                </c:pt>
                <c:pt idx="22620">
                  <c:v>226.19999999993931</c:v>
                </c:pt>
                <c:pt idx="22621">
                  <c:v>226.20999999993921</c:v>
                </c:pt>
                <c:pt idx="22622">
                  <c:v>226.2199999999392</c:v>
                </c:pt>
                <c:pt idx="22623">
                  <c:v>226.2299999999392</c:v>
                </c:pt>
                <c:pt idx="22624">
                  <c:v>226.23999999993919</c:v>
                </c:pt>
                <c:pt idx="22625">
                  <c:v>226.24999999993921</c:v>
                </c:pt>
                <c:pt idx="22626">
                  <c:v>226.2599999999392</c:v>
                </c:pt>
                <c:pt idx="22627">
                  <c:v>226.26999999993919</c:v>
                </c:pt>
                <c:pt idx="22628">
                  <c:v>226.27999999993921</c:v>
                </c:pt>
                <c:pt idx="22629">
                  <c:v>226.2899999999392</c:v>
                </c:pt>
                <c:pt idx="22630">
                  <c:v>226.29999999993919</c:v>
                </c:pt>
                <c:pt idx="22631">
                  <c:v>226.30999999993921</c:v>
                </c:pt>
                <c:pt idx="22632">
                  <c:v>226.31999999993911</c:v>
                </c:pt>
                <c:pt idx="22633">
                  <c:v>226.32999999993919</c:v>
                </c:pt>
                <c:pt idx="22634">
                  <c:v>226.33999999993921</c:v>
                </c:pt>
                <c:pt idx="22635">
                  <c:v>226.34999999993909</c:v>
                </c:pt>
                <c:pt idx="22636">
                  <c:v>226.35999999993911</c:v>
                </c:pt>
                <c:pt idx="22637">
                  <c:v>226.3699999999391</c:v>
                </c:pt>
                <c:pt idx="22638">
                  <c:v>226.37999999993909</c:v>
                </c:pt>
                <c:pt idx="22639">
                  <c:v>226.38999999993911</c:v>
                </c:pt>
                <c:pt idx="22640">
                  <c:v>226.3999999999391</c:v>
                </c:pt>
                <c:pt idx="22641">
                  <c:v>226.40999999993909</c:v>
                </c:pt>
                <c:pt idx="22642">
                  <c:v>226.41999999993911</c:v>
                </c:pt>
                <c:pt idx="22643">
                  <c:v>226.42999999993901</c:v>
                </c:pt>
                <c:pt idx="22644">
                  <c:v>226.439999999939</c:v>
                </c:pt>
                <c:pt idx="22645">
                  <c:v>226.449999999939</c:v>
                </c:pt>
                <c:pt idx="22646">
                  <c:v>226.45999999993899</c:v>
                </c:pt>
                <c:pt idx="22647">
                  <c:v>226.46999999993901</c:v>
                </c:pt>
                <c:pt idx="22648">
                  <c:v>226.479999999939</c:v>
                </c:pt>
                <c:pt idx="22649">
                  <c:v>226.48999999993899</c:v>
                </c:pt>
                <c:pt idx="22650">
                  <c:v>226.49999999993901</c:v>
                </c:pt>
                <c:pt idx="22651">
                  <c:v>226.50999999993891</c:v>
                </c:pt>
                <c:pt idx="22652">
                  <c:v>226.5199999999389</c:v>
                </c:pt>
                <c:pt idx="22653">
                  <c:v>226.52999999993901</c:v>
                </c:pt>
                <c:pt idx="22654">
                  <c:v>226.53999999993891</c:v>
                </c:pt>
                <c:pt idx="22655">
                  <c:v>226.5499999999389</c:v>
                </c:pt>
                <c:pt idx="22656">
                  <c:v>226.5599999999389</c:v>
                </c:pt>
                <c:pt idx="22657">
                  <c:v>226.56999999993889</c:v>
                </c:pt>
                <c:pt idx="22658">
                  <c:v>226.57999999993891</c:v>
                </c:pt>
                <c:pt idx="22659">
                  <c:v>226.5899999999389</c:v>
                </c:pt>
                <c:pt idx="22660">
                  <c:v>226.59999999993889</c:v>
                </c:pt>
                <c:pt idx="22661">
                  <c:v>226.60999999993891</c:v>
                </c:pt>
                <c:pt idx="22662">
                  <c:v>226.61999999993881</c:v>
                </c:pt>
                <c:pt idx="22663">
                  <c:v>226.6299999999388</c:v>
                </c:pt>
                <c:pt idx="22664">
                  <c:v>226.63999999993879</c:v>
                </c:pt>
                <c:pt idx="22665">
                  <c:v>226.64999999993881</c:v>
                </c:pt>
                <c:pt idx="22666">
                  <c:v>226.6599999999388</c:v>
                </c:pt>
                <c:pt idx="22667">
                  <c:v>226.6699999999388</c:v>
                </c:pt>
                <c:pt idx="22668">
                  <c:v>226.67999999993879</c:v>
                </c:pt>
                <c:pt idx="22669">
                  <c:v>226.68999999993881</c:v>
                </c:pt>
                <c:pt idx="22670">
                  <c:v>226.6999999999388</c:v>
                </c:pt>
                <c:pt idx="22671">
                  <c:v>226.70999999993879</c:v>
                </c:pt>
                <c:pt idx="22672">
                  <c:v>226.71999999993881</c:v>
                </c:pt>
                <c:pt idx="22673">
                  <c:v>226.72999999993871</c:v>
                </c:pt>
                <c:pt idx="22674">
                  <c:v>226.7399999999387</c:v>
                </c:pt>
                <c:pt idx="22675">
                  <c:v>226.74999999993861</c:v>
                </c:pt>
                <c:pt idx="22676">
                  <c:v>226.75999999993871</c:v>
                </c:pt>
                <c:pt idx="22677">
                  <c:v>226.7699999999387</c:v>
                </c:pt>
                <c:pt idx="22678">
                  <c:v>226.7799999999387</c:v>
                </c:pt>
                <c:pt idx="22679">
                  <c:v>226.78999999993869</c:v>
                </c:pt>
                <c:pt idx="22680">
                  <c:v>226.79999999993871</c:v>
                </c:pt>
                <c:pt idx="22681">
                  <c:v>226.8099999999387</c:v>
                </c:pt>
                <c:pt idx="22682">
                  <c:v>226.81999999993869</c:v>
                </c:pt>
                <c:pt idx="22683">
                  <c:v>226.82999999993871</c:v>
                </c:pt>
                <c:pt idx="22684">
                  <c:v>226.83999999993861</c:v>
                </c:pt>
                <c:pt idx="22685">
                  <c:v>226.8499999999386</c:v>
                </c:pt>
                <c:pt idx="22686">
                  <c:v>226.85999999993871</c:v>
                </c:pt>
                <c:pt idx="22687">
                  <c:v>226.86999999993861</c:v>
                </c:pt>
                <c:pt idx="22688">
                  <c:v>226.8799999999386</c:v>
                </c:pt>
                <c:pt idx="22689">
                  <c:v>226.8899999999386</c:v>
                </c:pt>
                <c:pt idx="22690">
                  <c:v>226.89999999993859</c:v>
                </c:pt>
                <c:pt idx="22691">
                  <c:v>226.90999999993861</c:v>
                </c:pt>
                <c:pt idx="22692">
                  <c:v>226.9199999999386</c:v>
                </c:pt>
                <c:pt idx="22693">
                  <c:v>226.92999999993859</c:v>
                </c:pt>
                <c:pt idx="22694">
                  <c:v>226.93999999993861</c:v>
                </c:pt>
                <c:pt idx="22695">
                  <c:v>226.94999999993851</c:v>
                </c:pt>
                <c:pt idx="22696">
                  <c:v>226.95999999993859</c:v>
                </c:pt>
                <c:pt idx="22697">
                  <c:v>226.96999999993861</c:v>
                </c:pt>
                <c:pt idx="22698">
                  <c:v>226.97999999993851</c:v>
                </c:pt>
                <c:pt idx="22699">
                  <c:v>226.9899999999385</c:v>
                </c:pt>
                <c:pt idx="22700">
                  <c:v>226.9999999999385</c:v>
                </c:pt>
                <c:pt idx="22701">
                  <c:v>227.00999999993849</c:v>
                </c:pt>
                <c:pt idx="22702">
                  <c:v>227.01999999993851</c:v>
                </c:pt>
                <c:pt idx="22703">
                  <c:v>227.0299999999385</c:v>
                </c:pt>
                <c:pt idx="22704">
                  <c:v>227.03999999993849</c:v>
                </c:pt>
                <c:pt idx="22705">
                  <c:v>227.04999999993839</c:v>
                </c:pt>
                <c:pt idx="22706">
                  <c:v>227.05999999993841</c:v>
                </c:pt>
                <c:pt idx="22707">
                  <c:v>227.0699999999384</c:v>
                </c:pt>
                <c:pt idx="22708">
                  <c:v>227.07999999993839</c:v>
                </c:pt>
                <c:pt idx="22709">
                  <c:v>227.08999999993841</c:v>
                </c:pt>
                <c:pt idx="22710">
                  <c:v>227.0999999999384</c:v>
                </c:pt>
                <c:pt idx="22711">
                  <c:v>227.1099999999384</c:v>
                </c:pt>
                <c:pt idx="22712">
                  <c:v>227.11999999993839</c:v>
                </c:pt>
                <c:pt idx="22713">
                  <c:v>227.12999999993841</c:v>
                </c:pt>
                <c:pt idx="22714">
                  <c:v>227.1399999999384</c:v>
                </c:pt>
                <c:pt idx="22715">
                  <c:v>227.14999999993839</c:v>
                </c:pt>
                <c:pt idx="22716">
                  <c:v>227.15999999993841</c:v>
                </c:pt>
                <c:pt idx="22717">
                  <c:v>227.16999999993831</c:v>
                </c:pt>
                <c:pt idx="22718">
                  <c:v>227.1799999999383</c:v>
                </c:pt>
                <c:pt idx="22719">
                  <c:v>227.18999999993841</c:v>
                </c:pt>
                <c:pt idx="22720">
                  <c:v>227.19999999993831</c:v>
                </c:pt>
                <c:pt idx="22721">
                  <c:v>227.2099999999383</c:v>
                </c:pt>
                <c:pt idx="22722">
                  <c:v>227.2199999999383</c:v>
                </c:pt>
                <c:pt idx="22723">
                  <c:v>227.22999999993829</c:v>
                </c:pt>
                <c:pt idx="22724">
                  <c:v>227.23999999993831</c:v>
                </c:pt>
                <c:pt idx="22725">
                  <c:v>227.2499999999383</c:v>
                </c:pt>
                <c:pt idx="22726">
                  <c:v>227.25999999993829</c:v>
                </c:pt>
                <c:pt idx="22727">
                  <c:v>227.26999999993819</c:v>
                </c:pt>
                <c:pt idx="22728">
                  <c:v>227.27999999993821</c:v>
                </c:pt>
                <c:pt idx="22729">
                  <c:v>227.2899999999382</c:v>
                </c:pt>
                <c:pt idx="22730">
                  <c:v>227.29999999993819</c:v>
                </c:pt>
                <c:pt idx="22731">
                  <c:v>227.30999999993821</c:v>
                </c:pt>
                <c:pt idx="22732">
                  <c:v>227.3199999999382</c:v>
                </c:pt>
                <c:pt idx="22733">
                  <c:v>227.3299999999382</c:v>
                </c:pt>
                <c:pt idx="22734">
                  <c:v>227.33999999993819</c:v>
                </c:pt>
                <c:pt idx="22735">
                  <c:v>227.34999999993821</c:v>
                </c:pt>
                <c:pt idx="22736">
                  <c:v>227.3599999999382</c:v>
                </c:pt>
                <c:pt idx="22737">
                  <c:v>227.36999999993819</c:v>
                </c:pt>
                <c:pt idx="22738">
                  <c:v>227.37999999993821</c:v>
                </c:pt>
                <c:pt idx="22739">
                  <c:v>227.3899999999382</c:v>
                </c:pt>
                <c:pt idx="22740">
                  <c:v>227.39999999993819</c:v>
                </c:pt>
                <c:pt idx="22741">
                  <c:v>227.40999999993821</c:v>
                </c:pt>
                <c:pt idx="22742">
                  <c:v>227.41999999993811</c:v>
                </c:pt>
                <c:pt idx="22743">
                  <c:v>227.4299999999381</c:v>
                </c:pt>
                <c:pt idx="22744">
                  <c:v>227.4399999999381</c:v>
                </c:pt>
                <c:pt idx="22745">
                  <c:v>227.44999999993809</c:v>
                </c:pt>
                <c:pt idx="22746">
                  <c:v>227.45999999993811</c:v>
                </c:pt>
                <c:pt idx="22747">
                  <c:v>227.4699999999381</c:v>
                </c:pt>
                <c:pt idx="22748">
                  <c:v>227.47999999993809</c:v>
                </c:pt>
                <c:pt idx="22749">
                  <c:v>227.48999999993811</c:v>
                </c:pt>
                <c:pt idx="22750">
                  <c:v>227.49999999993801</c:v>
                </c:pt>
                <c:pt idx="22751">
                  <c:v>227.509999999938</c:v>
                </c:pt>
                <c:pt idx="22752">
                  <c:v>227.51999999993799</c:v>
                </c:pt>
                <c:pt idx="22753">
                  <c:v>227.52999999993801</c:v>
                </c:pt>
                <c:pt idx="22754">
                  <c:v>227.539999999938</c:v>
                </c:pt>
                <c:pt idx="22755">
                  <c:v>227.549999999938</c:v>
                </c:pt>
                <c:pt idx="22756">
                  <c:v>227.55999999993799</c:v>
                </c:pt>
                <c:pt idx="22757">
                  <c:v>227.56999999993801</c:v>
                </c:pt>
                <c:pt idx="22758">
                  <c:v>227.579999999938</c:v>
                </c:pt>
                <c:pt idx="22759">
                  <c:v>227.58999999993799</c:v>
                </c:pt>
                <c:pt idx="22760">
                  <c:v>227.59999999993801</c:v>
                </c:pt>
                <c:pt idx="22761">
                  <c:v>227.60999999993791</c:v>
                </c:pt>
                <c:pt idx="22762">
                  <c:v>227.6199999999379</c:v>
                </c:pt>
                <c:pt idx="22763">
                  <c:v>227.62999999993801</c:v>
                </c:pt>
                <c:pt idx="22764">
                  <c:v>227.63999999993791</c:v>
                </c:pt>
                <c:pt idx="22765">
                  <c:v>227.6499999999379</c:v>
                </c:pt>
                <c:pt idx="22766">
                  <c:v>227.6599999999379</c:v>
                </c:pt>
                <c:pt idx="22767">
                  <c:v>227.66999999993789</c:v>
                </c:pt>
                <c:pt idx="22768">
                  <c:v>227.67999999993791</c:v>
                </c:pt>
                <c:pt idx="22769">
                  <c:v>227.6899999999379</c:v>
                </c:pt>
                <c:pt idx="22770">
                  <c:v>227.69999999993789</c:v>
                </c:pt>
                <c:pt idx="22771">
                  <c:v>227.70999999993779</c:v>
                </c:pt>
                <c:pt idx="22772">
                  <c:v>227.71999999993781</c:v>
                </c:pt>
                <c:pt idx="22773">
                  <c:v>227.7299999999378</c:v>
                </c:pt>
                <c:pt idx="22774">
                  <c:v>227.73999999993779</c:v>
                </c:pt>
                <c:pt idx="22775">
                  <c:v>227.74999999993781</c:v>
                </c:pt>
                <c:pt idx="22776">
                  <c:v>227.7599999999378</c:v>
                </c:pt>
                <c:pt idx="22777">
                  <c:v>227.7699999999378</c:v>
                </c:pt>
                <c:pt idx="22778">
                  <c:v>227.77999999993779</c:v>
                </c:pt>
                <c:pt idx="22779">
                  <c:v>227.78999999993781</c:v>
                </c:pt>
                <c:pt idx="22780">
                  <c:v>227.7999999999378</c:v>
                </c:pt>
                <c:pt idx="22781">
                  <c:v>227.80999999993779</c:v>
                </c:pt>
                <c:pt idx="22782">
                  <c:v>227.81999999993781</c:v>
                </c:pt>
                <c:pt idx="22783">
                  <c:v>227.8299999999378</c:v>
                </c:pt>
                <c:pt idx="22784">
                  <c:v>227.83999999993779</c:v>
                </c:pt>
                <c:pt idx="22785">
                  <c:v>227.84999999993781</c:v>
                </c:pt>
                <c:pt idx="22786">
                  <c:v>227.85999999993771</c:v>
                </c:pt>
                <c:pt idx="22787">
                  <c:v>227.8699999999377</c:v>
                </c:pt>
                <c:pt idx="22788">
                  <c:v>227.8799999999377</c:v>
                </c:pt>
                <c:pt idx="22789">
                  <c:v>227.88999999993769</c:v>
                </c:pt>
                <c:pt idx="22790">
                  <c:v>227.89999999993771</c:v>
                </c:pt>
                <c:pt idx="22791">
                  <c:v>227.9099999999377</c:v>
                </c:pt>
                <c:pt idx="22792">
                  <c:v>227.91999999993769</c:v>
                </c:pt>
                <c:pt idx="22793">
                  <c:v>227.92999999993771</c:v>
                </c:pt>
                <c:pt idx="22794">
                  <c:v>227.93999999993761</c:v>
                </c:pt>
                <c:pt idx="22795">
                  <c:v>227.9499999999376</c:v>
                </c:pt>
                <c:pt idx="22796">
                  <c:v>227.95999999993771</c:v>
                </c:pt>
                <c:pt idx="22797">
                  <c:v>227.96999999993761</c:v>
                </c:pt>
                <c:pt idx="22798">
                  <c:v>227.9799999999376</c:v>
                </c:pt>
                <c:pt idx="22799">
                  <c:v>227.9899999999376</c:v>
                </c:pt>
                <c:pt idx="22800">
                  <c:v>227.99999999993759</c:v>
                </c:pt>
                <c:pt idx="22801">
                  <c:v>228.00999999993761</c:v>
                </c:pt>
                <c:pt idx="22802">
                  <c:v>228.0199999999376</c:v>
                </c:pt>
                <c:pt idx="22803">
                  <c:v>228.02999999993759</c:v>
                </c:pt>
                <c:pt idx="22804">
                  <c:v>228.03999999993761</c:v>
                </c:pt>
                <c:pt idx="22805">
                  <c:v>228.04999999993751</c:v>
                </c:pt>
                <c:pt idx="22806">
                  <c:v>228.05999999993759</c:v>
                </c:pt>
                <c:pt idx="22807">
                  <c:v>228.06999999993761</c:v>
                </c:pt>
                <c:pt idx="22808">
                  <c:v>228.07999999993751</c:v>
                </c:pt>
                <c:pt idx="22809">
                  <c:v>228.0899999999375</c:v>
                </c:pt>
                <c:pt idx="22810">
                  <c:v>228.09999999993749</c:v>
                </c:pt>
                <c:pt idx="22811">
                  <c:v>228.10999999993749</c:v>
                </c:pt>
                <c:pt idx="22812">
                  <c:v>228.11999999993751</c:v>
                </c:pt>
                <c:pt idx="22813">
                  <c:v>228.1299999999375</c:v>
                </c:pt>
                <c:pt idx="22814">
                  <c:v>228.13999999993749</c:v>
                </c:pt>
                <c:pt idx="22815">
                  <c:v>228.14999999993739</c:v>
                </c:pt>
                <c:pt idx="22816">
                  <c:v>228.15999999993741</c:v>
                </c:pt>
                <c:pt idx="22817">
                  <c:v>228.1699999999374</c:v>
                </c:pt>
                <c:pt idx="22818">
                  <c:v>228.17999999993739</c:v>
                </c:pt>
                <c:pt idx="22819">
                  <c:v>228.18999999993741</c:v>
                </c:pt>
                <c:pt idx="22820">
                  <c:v>228.1999999999374</c:v>
                </c:pt>
                <c:pt idx="22821">
                  <c:v>228.20999999993739</c:v>
                </c:pt>
                <c:pt idx="22822">
                  <c:v>228.21999999993739</c:v>
                </c:pt>
                <c:pt idx="22823">
                  <c:v>228.22999999993741</c:v>
                </c:pt>
                <c:pt idx="22824">
                  <c:v>228.2399999999374</c:v>
                </c:pt>
                <c:pt idx="22825">
                  <c:v>228.24999999993739</c:v>
                </c:pt>
                <c:pt idx="22826">
                  <c:v>228.25999999993741</c:v>
                </c:pt>
                <c:pt idx="22827">
                  <c:v>228.26999999993731</c:v>
                </c:pt>
                <c:pt idx="22828">
                  <c:v>228.2799999999373</c:v>
                </c:pt>
                <c:pt idx="22829">
                  <c:v>228.28999999993741</c:v>
                </c:pt>
                <c:pt idx="22830">
                  <c:v>228.29999999993731</c:v>
                </c:pt>
                <c:pt idx="22831">
                  <c:v>228.3099999999373</c:v>
                </c:pt>
                <c:pt idx="22832">
                  <c:v>228.31999999993729</c:v>
                </c:pt>
                <c:pt idx="22833">
                  <c:v>228.32999999993729</c:v>
                </c:pt>
                <c:pt idx="22834">
                  <c:v>228.33999999993731</c:v>
                </c:pt>
                <c:pt idx="22835">
                  <c:v>228.3499999999373</c:v>
                </c:pt>
                <c:pt idx="22836">
                  <c:v>228.35999999993729</c:v>
                </c:pt>
                <c:pt idx="22837">
                  <c:v>228.36999999993731</c:v>
                </c:pt>
                <c:pt idx="22838">
                  <c:v>228.37999999993721</c:v>
                </c:pt>
                <c:pt idx="22839">
                  <c:v>228.38999999993729</c:v>
                </c:pt>
                <c:pt idx="22840">
                  <c:v>228.39999999993731</c:v>
                </c:pt>
                <c:pt idx="22841">
                  <c:v>228.40999999993721</c:v>
                </c:pt>
                <c:pt idx="22842">
                  <c:v>228.4199999999372</c:v>
                </c:pt>
                <c:pt idx="22843">
                  <c:v>228.42999999993719</c:v>
                </c:pt>
                <c:pt idx="22844">
                  <c:v>228.43999999993721</c:v>
                </c:pt>
                <c:pt idx="22845">
                  <c:v>228.44999999993721</c:v>
                </c:pt>
                <c:pt idx="22846">
                  <c:v>228.4599999999372</c:v>
                </c:pt>
                <c:pt idx="22847">
                  <c:v>228.46999999993719</c:v>
                </c:pt>
                <c:pt idx="22848">
                  <c:v>228.47999999993721</c:v>
                </c:pt>
                <c:pt idx="22849">
                  <c:v>228.4899999999372</c:v>
                </c:pt>
                <c:pt idx="22850">
                  <c:v>228.49999999993719</c:v>
                </c:pt>
                <c:pt idx="22851">
                  <c:v>228.50999999993721</c:v>
                </c:pt>
                <c:pt idx="22852">
                  <c:v>228.51999999993711</c:v>
                </c:pt>
                <c:pt idx="22853">
                  <c:v>228.5299999999371</c:v>
                </c:pt>
                <c:pt idx="22854">
                  <c:v>228.53999999993709</c:v>
                </c:pt>
                <c:pt idx="22855">
                  <c:v>228.54999999993711</c:v>
                </c:pt>
                <c:pt idx="22856">
                  <c:v>228.55999999993711</c:v>
                </c:pt>
                <c:pt idx="22857">
                  <c:v>228.5699999999371</c:v>
                </c:pt>
                <c:pt idx="22858">
                  <c:v>228.57999999993709</c:v>
                </c:pt>
                <c:pt idx="22859">
                  <c:v>228.58999999993711</c:v>
                </c:pt>
                <c:pt idx="22860">
                  <c:v>228.59999999993701</c:v>
                </c:pt>
                <c:pt idx="22861">
                  <c:v>228.609999999937</c:v>
                </c:pt>
                <c:pt idx="22862">
                  <c:v>228.61999999993699</c:v>
                </c:pt>
                <c:pt idx="22863">
                  <c:v>228.62999999993701</c:v>
                </c:pt>
                <c:pt idx="22864">
                  <c:v>228.639999999937</c:v>
                </c:pt>
                <c:pt idx="22865">
                  <c:v>228.64999999993699</c:v>
                </c:pt>
                <c:pt idx="22866">
                  <c:v>228.65999999993701</c:v>
                </c:pt>
                <c:pt idx="22867">
                  <c:v>228.669999999937</c:v>
                </c:pt>
                <c:pt idx="22868">
                  <c:v>228.679999999937</c:v>
                </c:pt>
                <c:pt idx="22869">
                  <c:v>228.68999999993699</c:v>
                </c:pt>
                <c:pt idx="22870">
                  <c:v>228.69999999993701</c:v>
                </c:pt>
                <c:pt idx="22871">
                  <c:v>228.70999999993691</c:v>
                </c:pt>
                <c:pt idx="22872">
                  <c:v>228.7199999999369</c:v>
                </c:pt>
                <c:pt idx="22873">
                  <c:v>228.72999999993701</c:v>
                </c:pt>
                <c:pt idx="22874">
                  <c:v>228.73999999993691</c:v>
                </c:pt>
                <c:pt idx="22875">
                  <c:v>228.7499999999369</c:v>
                </c:pt>
                <c:pt idx="22876">
                  <c:v>228.75999999993689</c:v>
                </c:pt>
                <c:pt idx="22877">
                  <c:v>228.76999999993691</c:v>
                </c:pt>
                <c:pt idx="22878">
                  <c:v>228.7799999999369</c:v>
                </c:pt>
                <c:pt idx="22879">
                  <c:v>228.7899999999369</c:v>
                </c:pt>
                <c:pt idx="22880">
                  <c:v>228.79999999993689</c:v>
                </c:pt>
                <c:pt idx="22881">
                  <c:v>228.80999999993699</c:v>
                </c:pt>
                <c:pt idx="22882">
                  <c:v>228.81999999993681</c:v>
                </c:pt>
                <c:pt idx="22883">
                  <c:v>228.829999999937</c:v>
                </c:pt>
                <c:pt idx="22884">
                  <c:v>228.83999999993699</c:v>
                </c:pt>
                <c:pt idx="22885">
                  <c:v>228.84999999993681</c:v>
                </c:pt>
                <c:pt idx="22886">
                  <c:v>228.8599999999368</c:v>
                </c:pt>
                <c:pt idx="22887">
                  <c:v>228.86999999993679</c:v>
                </c:pt>
                <c:pt idx="22888">
                  <c:v>228.87999999993681</c:v>
                </c:pt>
                <c:pt idx="22889">
                  <c:v>228.8899999999368</c:v>
                </c:pt>
                <c:pt idx="22890">
                  <c:v>228.8999999999368</c:v>
                </c:pt>
                <c:pt idx="22891">
                  <c:v>228.90999999993679</c:v>
                </c:pt>
                <c:pt idx="22892">
                  <c:v>228.91999999993681</c:v>
                </c:pt>
                <c:pt idx="22893">
                  <c:v>228.9299999999368</c:v>
                </c:pt>
                <c:pt idx="22894">
                  <c:v>228.93999999993679</c:v>
                </c:pt>
                <c:pt idx="22895">
                  <c:v>228.94999999993681</c:v>
                </c:pt>
                <c:pt idx="22896">
                  <c:v>228.95999999993671</c:v>
                </c:pt>
                <c:pt idx="22897">
                  <c:v>228.9699999999367</c:v>
                </c:pt>
                <c:pt idx="22898">
                  <c:v>228.97999999993669</c:v>
                </c:pt>
                <c:pt idx="22899">
                  <c:v>228.98999999993671</c:v>
                </c:pt>
                <c:pt idx="22900">
                  <c:v>228.9999999999367</c:v>
                </c:pt>
                <c:pt idx="22901">
                  <c:v>229.0099999999367</c:v>
                </c:pt>
                <c:pt idx="22902">
                  <c:v>229.01999999993669</c:v>
                </c:pt>
                <c:pt idx="22903">
                  <c:v>229.02999999993671</c:v>
                </c:pt>
                <c:pt idx="22904">
                  <c:v>229.03999999993661</c:v>
                </c:pt>
                <c:pt idx="22905">
                  <c:v>229.0499999999366</c:v>
                </c:pt>
                <c:pt idx="22906">
                  <c:v>229.05999999993671</c:v>
                </c:pt>
                <c:pt idx="22907">
                  <c:v>229.06999999993661</c:v>
                </c:pt>
                <c:pt idx="22908">
                  <c:v>229.0799999999366</c:v>
                </c:pt>
                <c:pt idx="22909">
                  <c:v>229.08999999993659</c:v>
                </c:pt>
                <c:pt idx="22910">
                  <c:v>229.09999999993661</c:v>
                </c:pt>
                <c:pt idx="22911">
                  <c:v>229.1099999999366</c:v>
                </c:pt>
                <c:pt idx="22912">
                  <c:v>229.1199999999366</c:v>
                </c:pt>
                <c:pt idx="22913">
                  <c:v>229.12999999993659</c:v>
                </c:pt>
                <c:pt idx="22914">
                  <c:v>229.13999999993661</c:v>
                </c:pt>
                <c:pt idx="22915">
                  <c:v>229.14999999993651</c:v>
                </c:pt>
                <c:pt idx="22916">
                  <c:v>229.15999999993659</c:v>
                </c:pt>
                <c:pt idx="22917">
                  <c:v>229.16999999993661</c:v>
                </c:pt>
                <c:pt idx="22918">
                  <c:v>229.17999999993651</c:v>
                </c:pt>
                <c:pt idx="22919">
                  <c:v>229.1899999999365</c:v>
                </c:pt>
                <c:pt idx="22920">
                  <c:v>229.19999999993649</c:v>
                </c:pt>
                <c:pt idx="22921">
                  <c:v>229.20999999993651</c:v>
                </c:pt>
                <c:pt idx="22922">
                  <c:v>229.2199999999365</c:v>
                </c:pt>
                <c:pt idx="22923">
                  <c:v>229.2299999999365</c:v>
                </c:pt>
                <c:pt idx="22924">
                  <c:v>229.23999999993649</c:v>
                </c:pt>
                <c:pt idx="22925">
                  <c:v>229.24999999993639</c:v>
                </c:pt>
                <c:pt idx="22926">
                  <c:v>229.25999999993641</c:v>
                </c:pt>
                <c:pt idx="22927">
                  <c:v>229.2699999999364</c:v>
                </c:pt>
                <c:pt idx="22928">
                  <c:v>229.27999999993639</c:v>
                </c:pt>
                <c:pt idx="22929">
                  <c:v>229.28999999993641</c:v>
                </c:pt>
                <c:pt idx="22930">
                  <c:v>229.2999999999364</c:v>
                </c:pt>
                <c:pt idx="22931">
                  <c:v>229.30999999993639</c:v>
                </c:pt>
                <c:pt idx="22932">
                  <c:v>229.31999999993641</c:v>
                </c:pt>
                <c:pt idx="22933">
                  <c:v>229.3299999999364</c:v>
                </c:pt>
                <c:pt idx="22934">
                  <c:v>229.3399999999364</c:v>
                </c:pt>
                <c:pt idx="22935">
                  <c:v>229.34999999993639</c:v>
                </c:pt>
                <c:pt idx="22936">
                  <c:v>229.35999999993641</c:v>
                </c:pt>
                <c:pt idx="22937">
                  <c:v>229.3699999999364</c:v>
                </c:pt>
                <c:pt idx="22938">
                  <c:v>229.37999999993639</c:v>
                </c:pt>
                <c:pt idx="22939">
                  <c:v>229.38999999993641</c:v>
                </c:pt>
                <c:pt idx="22940">
                  <c:v>229.39999999993631</c:v>
                </c:pt>
                <c:pt idx="22941">
                  <c:v>229.4099999999363</c:v>
                </c:pt>
                <c:pt idx="22942">
                  <c:v>229.41999999993629</c:v>
                </c:pt>
                <c:pt idx="22943">
                  <c:v>229.42999999993631</c:v>
                </c:pt>
                <c:pt idx="22944">
                  <c:v>229.4399999999363</c:v>
                </c:pt>
                <c:pt idx="22945">
                  <c:v>229.4499999999363</c:v>
                </c:pt>
                <c:pt idx="22946">
                  <c:v>229.45999999993629</c:v>
                </c:pt>
                <c:pt idx="22947">
                  <c:v>229.46999999993631</c:v>
                </c:pt>
                <c:pt idx="22948">
                  <c:v>229.47999999993621</c:v>
                </c:pt>
                <c:pt idx="22949">
                  <c:v>229.48999999993629</c:v>
                </c:pt>
                <c:pt idx="22950">
                  <c:v>229.49999999993631</c:v>
                </c:pt>
                <c:pt idx="22951">
                  <c:v>229.50999999993621</c:v>
                </c:pt>
                <c:pt idx="22952">
                  <c:v>229.5199999999362</c:v>
                </c:pt>
                <c:pt idx="22953">
                  <c:v>229.52999999993619</c:v>
                </c:pt>
                <c:pt idx="22954">
                  <c:v>229.53999999993621</c:v>
                </c:pt>
                <c:pt idx="22955">
                  <c:v>229.5499999999362</c:v>
                </c:pt>
                <c:pt idx="22956">
                  <c:v>229.5599999999362</c:v>
                </c:pt>
                <c:pt idx="22957">
                  <c:v>229.56999999993619</c:v>
                </c:pt>
                <c:pt idx="22958">
                  <c:v>229.57999999993621</c:v>
                </c:pt>
                <c:pt idx="22959">
                  <c:v>229.5899999999362</c:v>
                </c:pt>
                <c:pt idx="22960">
                  <c:v>229.59999999993619</c:v>
                </c:pt>
                <c:pt idx="22961">
                  <c:v>229.60999999993609</c:v>
                </c:pt>
                <c:pt idx="22962">
                  <c:v>229.61999999993611</c:v>
                </c:pt>
                <c:pt idx="22963">
                  <c:v>229.6299999999361</c:v>
                </c:pt>
                <c:pt idx="22964">
                  <c:v>229.63999999993609</c:v>
                </c:pt>
                <c:pt idx="22965">
                  <c:v>229.64999999993611</c:v>
                </c:pt>
                <c:pt idx="22966">
                  <c:v>229.6599999999361</c:v>
                </c:pt>
                <c:pt idx="22967">
                  <c:v>229.6699999999361</c:v>
                </c:pt>
                <c:pt idx="22968">
                  <c:v>229.67999999993609</c:v>
                </c:pt>
                <c:pt idx="22969">
                  <c:v>229.68999999993611</c:v>
                </c:pt>
                <c:pt idx="22970">
                  <c:v>229.69999999993601</c:v>
                </c:pt>
                <c:pt idx="22971">
                  <c:v>229.709999999936</c:v>
                </c:pt>
                <c:pt idx="22972">
                  <c:v>229.71999999993599</c:v>
                </c:pt>
                <c:pt idx="22973">
                  <c:v>229.72999999993601</c:v>
                </c:pt>
                <c:pt idx="22974">
                  <c:v>229.739999999936</c:v>
                </c:pt>
                <c:pt idx="22975">
                  <c:v>229.74999999993599</c:v>
                </c:pt>
                <c:pt idx="22976">
                  <c:v>229.75999999993601</c:v>
                </c:pt>
                <c:pt idx="22977">
                  <c:v>229.769999999936</c:v>
                </c:pt>
                <c:pt idx="22978">
                  <c:v>229.779999999936</c:v>
                </c:pt>
                <c:pt idx="22979">
                  <c:v>229.78999999993599</c:v>
                </c:pt>
                <c:pt idx="22980">
                  <c:v>229.79999999993601</c:v>
                </c:pt>
                <c:pt idx="22981">
                  <c:v>229.809999999936</c:v>
                </c:pt>
                <c:pt idx="22982">
                  <c:v>229.81999999993599</c:v>
                </c:pt>
                <c:pt idx="22983">
                  <c:v>229.82999999993601</c:v>
                </c:pt>
                <c:pt idx="22984">
                  <c:v>229.839999999936</c:v>
                </c:pt>
                <c:pt idx="22985">
                  <c:v>229.84999999993599</c:v>
                </c:pt>
                <c:pt idx="22986">
                  <c:v>229.85999999993601</c:v>
                </c:pt>
                <c:pt idx="22987">
                  <c:v>229.869999999936</c:v>
                </c:pt>
                <c:pt idx="22988">
                  <c:v>229.87999999993599</c:v>
                </c:pt>
                <c:pt idx="22989">
                  <c:v>229.88999999993601</c:v>
                </c:pt>
                <c:pt idx="22990">
                  <c:v>229.899999999936</c:v>
                </c:pt>
                <c:pt idx="22991">
                  <c:v>229.90999999993599</c:v>
                </c:pt>
                <c:pt idx="22992">
                  <c:v>229.91999999993581</c:v>
                </c:pt>
                <c:pt idx="22993">
                  <c:v>229.929999999936</c:v>
                </c:pt>
                <c:pt idx="22994">
                  <c:v>229.93999999993579</c:v>
                </c:pt>
                <c:pt idx="22995">
                  <c:v>229.94999999993581</c:v>
                </c:pt>
                <c:pt idx="22996">
                  <c:v>229.9599999999358</c:v>
                </c:pt>
                <c:pt idx="22997">
                  <c:v>229.96999999993579</c:v>
                </c:pt>
                <c:pt idx="22998">
                  <c:v>229.97999999993581</c:v>
                </c:pt>
                <c:pt idx="22999">
                  <c:v>229.9899999999358</c:v>
                </c:pt>
                <c:pt idx="23000">
                  <c:v>229.9999999999358</c:v>
                </c:pt>
                <c:pt idx="23001">
                  <c:v>230.00999999993579</c:v>
                </c:pt>
                <c:pt idx="23002">
                  <c:v>230.01999999993581</c:v>
                </c:pt>
                <c:pt idx="23003">
                  <c:v>230.0299999999358</c:v>
                </c:pt>
                <c:pt idx="23004">
                  <c:v>230.03999999993579</c:v>
                </c:pt>
                <c:pt idx="23005">
                  <c:v>230.04999999993569</c:v>
                </c:pt>
                <c:pt idx="23006">
                  <c:v>230.05999999993571</c:v>
                </c:pt>
                <c:pt idx="23007">
                  <c:v>230.0699999999357</c:v>
                </c:pt>
                <c:pt idx="23008">
                  <c:v>230.07999999993569</c:v>
                </c:pt>
                <c:pt idx="23009">
                  <c:v>230.08999999993571</c:v>
                </c:pt>
                <c:pt idx="23010">
                  <c:v>230.0999999999357</c:v>
                </c:pt>
                <c:pt idx="23011">
                  <c:v>230.1099999999357</c:v>
                </c:pt>
                <c:pt idx="23012">
                  <c:v>230.11999999993569</c:v>
                </c:pt>
                <c:pt idx="23013">
                  <c:v>230.12999999993571</c:v>
                </c:pt>
                <c:pt idx="23014">
                  <c:v>230.13999999993561</c:v>
                </c:pt>
                <c:pt idx="23015">
                  <c:v>230.1499999999356</c:v>
                </c:pt>
                <c:pt idx="23016">
                  <c:v>230.15999999993559</c:v>
                </c:pt>
                <c:pt idx="23017">
                  <c:v>230.16999999993561</c:v>
                </c:pt>
                <c:pt idx="23018">
                  <c:v>230.1799999999356</c:v>
                </c:pt>
                <c:pt idx="23019">
                  <c:v>230.18999999993559</c:v>
                </c:pt>
                <c:pt idx="23020">
                  <c:v>230.19999999993561</c:v>
                </c:pt>
                <c:pt idx="23021">
                  <c:v>230.2099999999356</c:v>
                </c:pt>
                <c:pt idx="23022">
                  <c:v>230.2199999999356</c:v>
                </c:pt>
                <c:pt idx="23023">
                  <c:v>230.22999999993559</c:v>
                </c:pt>
                <c:pt idx="23024">
                  <c:v>230.23999999993561</c:v>
                </c:pt>
                <c:pt idx="23025">
                  <c:v>230.24999999993551</c:v>
                </c:pt>
                <c:pt idx="23026">
                  <c:v>230.25999999993559</c:v>
                </c:pt>
                <c:pt idx="23027">
                  <c:v>230.26999999993549</c:v>
                </c:pt>
                <c:pt idx="23028">
                  <c:v>230.27999999993551</c:v>
                </c:pt>
                <c:pt idx="23029">
                  <c:v>230.2899999999355</c:v>
                </c:pt>
                <c:pt idx="23030">
                  <c:v>230.29999999993549</c:v>
                </c:pt>
                <c:pt idx="23031">
                  <c:v>230.30999999993551</c:v>
                </c:pt>
                <c:pt idx="23032">
                  <c:v>230.3199999999355</c:v>
                </c:pt>
                <c:pt idx="23033">
                  <c:v>230.3299999999355</c:v>
                </c:pt>
                <c:pt idx="23034">
                  <c:v>230.33999999993549</c:v>
                </c:pt>
                <c:pt idx="23035">
                  <c:v>230.34999999993551</c:v>
                </c:pt>
                <c:pt idx="23036">
                  <c:v>230.3599999999355</c:v>
                </c:pt>
                <c:pt idx="23037">
                  <c:v>230.36999999993549</c:v>
                </c:pt>
                <c:pt idx="23038">
                  <c:v>230.37999999993539</c:v>
                </c:pt>
                <c:pt idx="23039">
                  <c:v>230.38999999993541</c:v>
                </c:pt>
                <c:pt idx="23040">
                  <c:v>230.3999999999354</c:v>
                </c:pt>
                <c:pt idx="23041">
                  <c:v>230.40999999993539</c:v>
                </c:pt>
                <c:pt idx="23042">
                  <c:v>230.41999999993541</c:v>
                </c:pt>
                <c:pt idx="23043">
                  <c:v>230.4299999999354</c:v>
                </c:pt>
                <c:pt idx="23044">
                  <c:v>230.4399999999354</c:v>
                </c:pt>
                <c:pt idx="23045">
                  <c:v>230.44999999993539</c:v>
                </c:pt>
                <c:pt idx="23046">
                  <c:v>230.45999999993541</c:v>
                </c:pt>
                <c:pt idx="23047">
                  <c:v>230.4699999999354</c:v>
                </c:pt>
                <c:pt idx="23048">
                  <c:v>230.47999999993539</c:v>
                </c:pt>
                <c:pt idx="23049">
                  <c:v>230.48999999993541</c:v>
                </c:pt>
                <c:pt idx="23050">
                  <c:v>230.49999999993531</c:v>
                </c:pt>
                <c:pt idx="23051">
                  <c:v>230.5099999999353</c:v>
                </c:pt>
                <c:pt idx="23052">
                  <c:v>230.51999999993529</c:v>
                </c:pt>
                <c:pt idx="23053">
                  <c:v>230.52999999993531</c:v>
                </c:pt>
                <c:pt idx="23054">
                  <c:v>230.5399999999353</c:v>
                </c:pt>
                <c:pt idx="23055">
                  <c:v>230.5499999999353</c:v>
                </c:pt>
                <c:pt idx="23056">
                  <c:v>230.55999999993529</c:v>
                </c:pt>
                <c:pt idx="23057">
                  <c:v>230.56999999993531</c:v>
                </c:pt>
                <c:pt idx="23058">
                  <c:v>230.57999999993521</c:v>
                </c:pt>
                <c:pt idx="23059">
                  <c:v>230.58999999993529</c:v>
                </c:pt>
                <c:pt idx="23060">
                  <c:v>230.59999999993519</c:v>
                </c:pt>
                <c:pt idx="23061">
                  <c:v>230.60999999993521</c:v>
                </c:pt>
                <c:pt idx="23062">
                  <c:v>230.6199999999352</c:v>
                </c:pt>
                <c:pt idx="23063">
                  <c:v>230.62999999993519</c:v>
                </c:pt>
                <c:pt idx="23064">
                  <c:v>230.63999999993521</c:v>
                </c:pt>
                <c:pt idx="23065">
                  <c:v>230.6499999999352</c:v>
                </c:pt>
                <c:pt idx="23066">
                  <c:v>230.6599999999352</c:v>
                </c:pt>
                <c:pt idx="23067">
                  <c:v>230.66999999993519</c:v>
                </c:pt>
                <c:pt idx="23068">
                  <c:v>230.67999999993521</c:v>
                </c:pt>
                <c:pt idx="23069">
                  <c:v>230.6899999999352</c:v>
                </c:pt>
                <c:pt idx="23070">
                  <c:v>230.69999999993519</c:v>
                </c:pt>
                <c:pt idx="23071">
                  <c:v>230.70999999993509</c:v>
                </c:pt>
                <c:pt idx="23072">
                  <c:v>230.71999999993511</c:v>
                </c:pt>
                <c:pt idx="23073">
                  <c:v>230.7299999999351</c:v>
                </c:pt>
                <c:pt idx="23074">
                  <c:v>230.73999999993509</c:v>
                </c:pt>
                <c:pt idx="23075">
                  <c:v>230.74999999993511</c:v>
                </c:pt>
                <c:pt idx="23076">
                  <c:v>230.7599999999351</c:v>
                </c:pt>
                <c:pt idx="23077">
                  <c:v>230.7699999999351</c:v>
                </c:pt>
                <c:pt idx="23078">
                  <c:v>230.77999999993509</c:v>
                </c:pt>
                <c:pt idx="23079">
                  <c:v>230.78999999993511</c:v>
                </c:pt>
                <c:pt idx="23080">
                  <c:v>230.79999999993501</c:v>
                </c:pt>
                <c:pt idx="23081">
                  <c:v>230.80999999993509</c:v>
                </c:pt>
                <c:pt idx="23082">
                  <c:v>230.81999999993499</c:v>
                </c:pt>
                <c:pt idx="23083">
                  <c:v>230.82999999993501</c:v>
                </c:pt>
                <c:pt idx="23084">
                  <c:v>230.839999999935</c:v>
                </c:pt>
                <c:pt idx="23085">
                  <c:v>230.84999999993499</c:v>
                </c:pt>
                <c:pt idx="23086">
                  <c:v>230.85999999993501</c:v>
                </c:pt>
                <c:pt idx="23087">
                  <c:v>230.869999999935</c:v>
                </c:pt>
                <c:pt idx="23088">
                  <c:v>230.879999999935</c:v>
                </c:pt>
                <c:pt idx="23089">
                  <c:v>230.88999999993499</c:v>
                </c:pt>
                <c:pt idx="23090">
                  <c:v>230.89999999993501</c:v>
                </c:pt>
                <c:pt idx="23091">
                  <c:v>230.909999999935</c:v>
                </c:pt>
                <c:pt idx="23092">
                  <c:v>230.91999999993499</c:v>
                </c:pt>
                <c:pt idx="23093">
                  <c:v>230.92999999993501</c:v>
                </c:pt>
                <c:pt idx="23094">
                  <c:v>230.939999999935</c:v>
                </c:pt>
                <c:pt idx="23095">
                  <c:v>230.94999999993499</c:v>
                </c:pt>
                <c:pt idx="23096">
                  <c:v>230.95999999993501</c:v>
                </c:pt>
                <c:pt idx="23097">
                  <c:v>230.969999999935</c:v>
                </c:pt>
                <c:pt idx="23098">
                  <c:v>230.97999999993499</c:v>
                </c:pt>
                <c:pt idx="23099">
                  <c:v>230.98999999993501</c:v>
                </c:pt>
                <c:pt idx="23100">
                  <c:v>230.999999999935</c:v>
                </c:pt>
                <c:pt idx="23101">
                  <c:v>231.00999999993499</c:v>
                </c:pt>
                <c:pt idx="23102">
                  <c:v>231.01999999993481</c:v>
                </c:pt>
                <c:pt idx="23103">
                  <c:v>231.029999999935</c:v>
                </c:pt>
                <c:pt idx="23104">
                  <c:v>231.03999999993479</c:v>
                </c:pt>
                <c:pt idx="23105">
                  <c:v>231.04999999993481</c:v>
                </c:pt>
                <c:pt idx="23106">
                  <c:v>231.0599999999348</c:v>
                </c:pt>
                <c:pt idx="23107">
                  <c:v>231.06999999993479</c:v>
                </c:pt>
                <c:pt idx="23108">
                  <c:v>231.07999999993481</c:v>
                </c:pt>
                <c:pt idx="23109">
                  <c:v>231.0899999999348</c:v>
                </c:pt>
                <c:pt idx="23110">
                  <c:v>231.09999999993479</c:v>
                </c:pt>
                <c:pt idx="23111">
                  <c:v>231.10999999993479</c:v>
                </c:pt>
                <c:pt idx="23112">
                  <c:v>231.11999999993481</c:v>
                </c:pt>
                <c:pt idx="23113">
                  <c:v>231.1299999999348</c:v>
                </c:pt>
                <c:pt idx="23114">
                  <c:v>231.13999999993479</c:v>
                </c:pt>
                <c:pt idx="23115">
                  <c:v>231.14999999993469</c:v>
                </c:pt>
                <c:pt idx="23116">
                  <c:v>231.15999999993471</c:v>
                </c:pt>
                <c:pt idx="23117">
                  <c:v>231.1699999999347</c:v>
                </c:pt>
                <c:pt idx="23118">
                  <c:v>231.17999999993469</c:v>
                </c:pt>
                <c:pt idx="23119">
                  <c:v>231.18999999993471</c:v>
                </c:pt>
                <c:pt idx="23120">
                  <c:v>231.1999999999347</c:v>
                </c:pt>
                <c:pt idx="23121">
                  <c:v>231.20999999993469</c:v>
                </c:pt>
                <c:pt idx="23122">
                  <c:v>231.21999999993471</c:v>
                </c:pt>
                <c:pt idx="23123">
                  <c:v>231.22999999993471</c:v>
                </c:pt>
                <c:pt idx="23124">
                  <c:v>231.23999999993461</c:v>
                </c:pt>
                <c:pt idx="23125">
                  <c:v>231.2499999999346</c:v>
                </c:pt>
                <c:pt idx="23126">
                  <c:v>231.25999999993459</c:v>
                </c:pt>
                <c:pt idx="23127">
                  <c:v>231.26999999993461</c:v>
                </c:pt>
                <c:pt idx="23128">
                  <c:v>231.2799999999346</c:v>
                </c:pt>
                <c:pt idx="23129">
                  <c:v>231.28999999993459</c:v>
                </c:pt>
                <c:pt idx="23130">
                  <c:v>231.29999999993461</c:v>
                </c:pt>
                <c:pt idx="23131">
                  <c:v>231.3099999999346</c:v>
                </c:pt>
                <c:pt idx="23132">
                  <c:v>231.31999999993459</c:v>
                </c:pt>
                <c:pt idx="23133">
                  <c:v>231.32999999993461</c:v>
                </c:pt>
                <c:pt idx="23134">
                  <c:v>231.33999999993461</c:v>
                </c:pt>
                <c:pt idx="23135">
                  <c:v>231.3499999999346</c:v>
                </c:pt>
                <c:pt idx="23136">
                  <c:v>231.35999999993459</c:v>
                </c:pt>
                <c:pt idx="23137">
                  <c:v>231.36999999993461</c:v>
                </c:pt>
                <c:pt idx="23138">
                  <c:v>231.37999999993451</c:v>
                </c:pt>
                <c:pt idx="23139">
                  <c:v>231.38999999993459</c:v>
                </c:pt>
                <c:pt idx="23140">
                  <c:v>231.39999999993461</c:v>
                </c:pt>
                <c:pt idx="23141">
                  <c:v>231.40999999993451</c:v>
                </c:pt>
                <c:pt idx="23142">
                  <c:v>231.4199999999345</c:v>
                </c:pt>
                <c:pt idx="23143">
                  <c:v>231.42999999993449</c:v>
                </c:pt>
                <c:pt idx="23144">
                  <c:v>231.43999999993451</c:v>
                </c:pt>
                <c:pt idx="23145">
                  <c:v>231.44999999993451</c:v>
                </c:pt>
                <c:pt idx="23146">
                  <c:v>231.4599999999345</c:v>
                </c:pt>
                <c:pt idx="23147">
                  <c:v>231.46999999993449</c:v>
                </c:pt>
                <c:pt idx="23148">
                  <c:v>231.47999999993439</c:v>
                </c:pt>
                <c:pt idx="23149">
                  <c:v>231.48999999993441</c:v>
                </c:pt>
                <c:pt idx="23150">
                  <c:v>231.4999999999344</c:v>
                </c:pt>
                <c:pt idx="23151">
                  <c:v>231.50999999993439</c:v>
                </c:pt>
                <c:pt idx="23152">
                  <c:v>231.51999999993441</c:v>
                </c:pt>
                <c:pt idx="23153">
                  <c:v>231.5299999999344</c:v>
                </c:pt>
                <c:pt idx="23154">
                  <c:v>231.53999999993439</c:v>
                </c:pt>
                <c:pt idx="23155">
                  <c:v>231.54999999993441</c:v>
                </c:pt>
                <c:pt idx="23156">
                  <c:v>231.5599999999344</c:v>
                </c:pt>
                <c:pt idx="23157">
                  <c:v>231.5699999999344</c:v>
                </c:pt>
                <c:pt idx="23158">
                  <c:v>231.57999999993439</c:v>
                </c:pt>
                <c:pt idx="23159">
                  <c:v>231.58999999993441</c:v>
                </c:pt>
                <c:pt idx="23160">
                  <c:v>231.59999999993431</c:v>
                </c:pt>
                <c:pt idx="23161">
                  <c:v>231.6099999999343</c:v>
                </c:pt>
                <c:pt idx="23162">
                  <c:v>231.61999999993429</c:v>
                </c:pt>
                <c:pt idx="23163">
                  <c:v>231.62999999993431</c:v>
                </c:pt>
                <c:pt idx="23164">
                  <c:v>231.6399999999343</c:v>
                </c:pt>
                <c:pt idx="23165">
                  <c:v>231.64999999993429</c:v>
                </c:pt>
                <c:pt idx="23166">
                  <c:v>231.65999999993431</c:v>
                </c:pt>
                <c:pt idx="23167">
                  <c:v>231.6699999999343</c:v>
                </c:pt>
                <c:pt idx="23168">
                  <c:v>231.67999999993421</c:v>
                </c:pt>
                <c:pt idx="23169">
                  <c:v>231.68999999993429</c:v>
                </c:pt>
                <c:pt idx="23170">
                  <c:v>231.69999999993419</c:v>
                </c:pt>
                <c:pt idx="23171">
                  <c:v>231.70999999993421</c:v>
                </c:pt>
                <c:pt idx="23172">
                  <c:v>231.7199999999342</c:v>
                </c:pt>
                <c:pt idx="23173">
                  <c:v>231.72999999993419</c:v>
                </c:pt>
                <c:pt idx="23174">
                  <c:v>231.73999999993421</c:v>
                </c:pt>
                <c:pt idx="23175">
                  <c:v>231.7499999999342</c:v>
                </c:pt>
                <c:pt idx="23176">
                  <c:v>231.75999999993419</c:v>
                </c:pt>
                <c:pt idx="23177">
                  <c:v>231.76999999993421</c:v>
                </c:pt>
                <c:pt idx="23178">
                  <c:v>231.7799999999342</c:v>
                </c:pt>
                <c:pt idx="23179">
                  <c:v>231.7899999999342</c:v>
                </c:pt>
                <c:pt idx="23180">
                  <c:v>231.79999999993419</c:v>
                </c:pt>
                <c:pt idx="23181">
                  <c:v>231.80999999993421</c:v>
                </c:pt>
                <c:pt idx="23182">
                  <c:v>231.81999999993411</c:v>
                </c:pt>
                <c:pt idx="23183">
                  <c:v>231.82999999993419</c:v>
                </c:pt>
                <c:pt idx="23184">
                  <c:v>231.83999999993421</c:v>
                </c:pt>
                <c:pt idx="23185">
                  <c:v>231.84999999993411</c:v>
                </c:pt>
                <c:pt idx="23186">
                  <c:v>231.8599999999341</c:v>
                </c:pt>
                <c:pt idx="23187">
                  <c:v>231.86999999993409</c:v>
                </c:pt>
                <c:pt idx="23188">
                  <c:v>231.87999999993411</c:v>
                </c:pt>
                <c:pt idx="23189">
                  <c:v>231.8899999999341</c:v>
                </c:pt>
                <c:pt idx="23190">
                  <c:v>231.8999999999341</c:v>
                </c:pt>
                <c:pt idx="23191">
                  <c:v>231.90999999993409</c:v>
                </c:pt>
                <c:pt idx="23192">
                  <c:v>231.91999999993399</c:v>
                </c:pt>
                <c:pt idx="23193">
                  <c:v>231.92999999993401</c:v>
                </c:pt>
                <c:pt idx="23194">
                  <c:v>231.939999999934</c:v>
                </c:pt>
                <c:pt idx="23195">
                  <c:v>231.94999999993399</c:v>
                </c:pt>
                <c:pt idx="23196">
                  <c:v>231.95999999993401</c:v>
                </c:pt>
                <c:pt idx="23197">
                  <c:v>231.969999999934</c:v>
                </c:pt>
                <c:pt idx="23198">
                  <c:v>231.97999999993399</c:v>
                </c:pt>
                <c:pt idx="23199">
                  <c:v>231.98999999993401</c:v>
                </c:pt>
                <c:pt idx="23200">
                  <c:v>231.999999999934</c:v>
                </c:pt>
                <c:pt idx="23201">
                  <c:v>232.009999999934</c:v>
                </c:pt>
                <c:pt idx="23202">
                  <c:v>232.01999999993399</c:v>
                </c:pt>
                <c:pt idx="23203">
                  <c:v>232.02999999993401</c:v>
                </c:pt>
                <c:pt idx="23204">
                  <c:v>232.039999999934</c:v>
                </c:pt>
                <c:pt idx="23205">
                  <c:v>232.04999999993399</c:v>
                </c:pt>
                <c:pt idx="23206">
                  <c:v>232.05999999993401</c:v>
                </c:pt>
                <c:pt idx="23207">
                  <c:v>232.069999999934</c:v>
                </c:pt>
                <c:pt idx="23208">
                  <c:v>232.07999999993399</c:v>
                </c:pt>
                <c:pt idx="23209">
                  <c:v>232.08999999993401</c:v>
                </c:pt>
                <c:pt idx="23210">
                  <c:v>232.099999999934</c:v>
                </c:pt>
                <c:pt idx="23211">
                  <c:v>232.10999999993399</c:v>
                </c:pt>
                <c:pt idx="23212">
                  <c:v>232.11999999993381</c:v>
                </c:pt>
                <c:pt idx="23213">
                  <c:v>232.129999999934</c:v>
                </c:pt>
                <c:pt idx="23214">
                  <c:v>232.13999999993379</c:v>
                </c:pt>
                <c:pt idx="23215">
                  <c:v>232.14999999993381</c:v>
                </c:pt>
                <c:pt idx="23216">
                  <c:v>232.1599999999338</c:v>
                </c:pt>
                <c:pt idx="23217">
                  <c:v>232.16999999993379</c:v>
                </c:pt>
                <c:pt idx="23218">
                  <c:v>232.17999999993381</c:v>
                </c:pt>
                <c:pt idx="23219">
                  <c:v>232.1899999999338</c:v>
                </c:pt>
                <c:pt idx="23220">
                  <c:v>232.19999999993379</c:v>
                </c:pt>
                <c:pt idx="23221">
                  <c:v>232.20999999993381</c:v>
                </c:pt>
                <c:pt idx="23222">
                  <c:v>232.2199999999338</c:v>
                </c:pt>
                <c:pt idx="23223">
                  <c:v>232.2299999999338</c:v>
                </c:pt>
                <c:pt idx="23224">
                  <c:v>232.23999999993379</c:v>
                </c:pt>
                <c:pt idx="23225">
                  <c:v>232.24999999993369</c:v>
                </c:pt>
                <c:pt idx="23226">
                  <c:v>232.25999999993371</c:v>
                </c:pt>
                <c:pt idx="23227">
                  <c:v>232.2699999999337</c:v>
                </c:pt>
                <c:pt idx="23228">
                  <c:v>232.27999999993369</c:v>
                </c:pt>
                <c:pt idx="23229">
                  <c:v>232.28999999993371</c:v>
                </c:pt>
                <c:pt idx="23230">
                  <c:v>232.2999999999337</c:v>
                </c:pt>
                <c:pt idx="23231">
                  <c:v>232.30999999993369</c:v>
                </c:pt>
                <c:pt idx="23232">
                  <c:v>232.31999999993371</c:v>
                </c:pt>
                <c:pt idx="23233">
                  <c:v>232.3299999999337</c:v>
                </c:pt>
                <c:pt idx="23234">
                  <c:v>232.3399999999337</c:v>
                </c:pt>
                <c:pt idx="23235">
                  <c:v>232.34999999993369</c:v>
                </c:pt>
                <c:pt idx="23236">
                  <c:v>232.35999999993371</c:v>
                </c:pt>
                <c:pt idx="23237">
                  <c:v>232.36999999993361</c:v>
                </c:pt>
                <c:pt idx="23238">
                  <c:v>232.3799999999336</c:v>
                </c:pt>
                <c:pt idx="23239">
                  <c:v>232.38999999993371</c:v>
                </c:pt>
                <c:pt idx="23240">
                  <c:v>232.39999999993361</c:v>
                </c:pt>
                <c:pt idx="23241">
                  <c:v>232.4099999999336</c:v>
                </c:pt>
                <c:pt idx="23242">
                  <c:v>232.41999999993359</c:v>
                </c:pt>
                <c:pt idx="23243">
                  <c:v>232.42999999993361</c:v>
                </c:pt>
                <c:pt idx="23244">
                  <c:v>232.4399999999336</c:v>
                </c:pt>
                <c:pt idx="23245">
                  <c:v>232.4499999999336</c:v>
                </c:pt>
                <c:pt idx="23246">
                  <c:v>232.45999999993359</c:v>
                </c:pt>
                <c:pt idx="23247">
                  <c:v>232.46999999993361</c:v>
                </c:pt>
                <c:pt idx="23248">
                  <c:v>232.47999999993351</c:v>
                </c:pt>
                <c:pt idx="23249">
                  <c:v>232.48999999993359</c:v>
                </c:pt>
                <c:pt idx="23250">
                  <c:v>232.49999999993349</c:v>
                </c:pt>
                <c:pt idx="23251">
                  <c:v>232.50999999993351</c:v>
                </c:pt>
                <c:pt idx="23252">
                  <c:v>232.5199999999335</c:v>
                </c:pt>
                <c:pt idx="23253">
                  <c:v>232.52999999993349</c:v>
                </c:pt>
                <c:pt idx="23254">
                  <c:v>232.53999999993351</c:v>
                </c:pt>
                <c:pt idx="23255">
                  <c:v>232.5499999999335</c:v>
                </c:pt>
                <c:pt idx="23256">
                  <c:v>232.5599999999335</c:v>
                </c:pt>
                <c:pt idx="23257">
                  <c:v>232.56999999993349</c:v>
                </c:pt>
                <c:pt idx="23258">
                  <c:v>232.57999999993339</c:v>
                </c:pt>
                <c:pt idx="23259">
                  <c:v>232.58999999993341</c:v>
                </c:pt>
                <c:pt idx="23260">
                  <c:v>232.5999999999334</c:v>
                </c:pt>
                <c:pt idx="23261">
                  <c:v>232.60999999993339</c:v>
                </c:pt>
                <c:pt idx="23262">
                  <c:v>232.61999999993341</c:v>
                </c:pt>
                <c:pt idx="23263">
                  <c:v>232.6299999999334</c:v>
                </c:pt>
                <c:pt idx="23264">
                  <c:v>232.63999999993339</c:v>
                </c:pt>
                <c:pt idx="23265">
                  <c:v>232.64999999993341</c:v>
                </c:pt>
                <c:pt idx="23266">
                  <c:v>232.6599999999334</c:v>
                </c:pt>
                <c:pt idx="23267">
                  <c:v>232.6699999999334</c:v>
                </c:pt>
                <c:pt idx="23268">
                  <c:v>232.67999999993339</c:v>
                </c:pt>
                <c:pt idx="23269">
                  <c:v>232.68999999993341</c:v>
                </c:pt>
                <c:pt idx="23270">
                  <c:v>232.69999999993331</c:v>
                </c:pt>
                <c:pt idx="23271">
                  <c:v>232.7099999999333</c:v>
                </c:pt>
                <c:pt idx="23272">
                  <c:v>232.71999999993329</c:v>
                </c:pt>
                <c:pt idx="23273">
                  <c:v>232.72999999993331</c:v>
                </c:pt>
                <c:pt idx="23274">
                  <c:v>232.7399999999333</c:v>
                </c:pt>
                <c:pt idx="23275">
                  <c:v>232.74999999993329</c:v>
                </c:pt>
                <c:pt idx="23276">
                  <c:v>232.75999999993331</c:v>
                </c:pt>
                <c:pt idx="23277">
                  <c:v>232.7699999999333</c:v>
                </c:pt>
                <c:pt idx="23278">
                  <c:v>232.77999999993321</c:v>
                </c:pt>
                <c:pt idx="23279">
                  <c:v>232.78999999993329</c:v>
                </c:pt>
                <c:pt idx="23280">
                  <c:v>232.79999999993319</c:v>
                </c:pt>
                <c:pt idx="23281">
                  <c:v>232.80999999993321</c:v>
                </c:pt>
                <c:pt idx="23282">
                  <c:v>232.8199999999332</c:v>
                </c:pt>
                <c:pt idx="23283">
                  <c:v>232.82999999993319</c:v>
                </c:pt>
                <c:pt idx="23284">
                  <c:v>232.83999999993321</c:v>
                </c:pt>
                <c:pt idx="23285">
                  <c:v>232.8499999999332</c:v>
                </c:pt>
                <c:pt idx="23286">
                  <c:v>232.85999999993319</c:v>
                </c:pt>
                <c:pt idx="23287">
                  <c:v>232.86999999993321</c:v>
                </c:pt>
                <c:pt idx="23288">
                  <c:v>232.8799999999332</c:v>
                </c:pt>
                <c:pt idx="23289">
                  <c:v>232.8899999999332</c:v>
                </c:pt>
                <c:pt idx="23290">
                  <c:v>232.89999999993319</c:v>
                </c:pt>
                <c:pt idx="23291">
                  <c:v>232.90999999993321</c:v>
                </c:pt>
                <c:pt idx="23292">
                  <c:v>232.91999999993311</c:v>
                </c:pt>
                <c:pt idx="23293">
                  <c:v>232.92999999993319</c:v>
                </c:pt>
                <c:pt idx="23294">
                  <c:v>232.93999999993309</c:v>
                </c:pt>
                <c:pt idx="23295">
                  <c:v>232.94999999993311</c:v>
                </c:pt>
                <c:pt idx="23296">
                  <c:v>232.9599999999331</c:v>
                </c:pt>
                <c:pt idx="23297">
                  <c:v>232.96999999993309</c:v>
                </c:pt>
                <c:pt idx="23298">
                  <c:v>232.97999999993311</c:v>
                </c:pt>
                <c:pt idx="23299">
                  <c:v>232.9899999999331</c:v>
                </c:pt>
                <c:pt idx="23300">
                  <c:v>232.9999999999331</c:v>
                </c:pt>
                <c:pt idx="23301">
                  <c:v>233.00999999993309</c:v>
                </c:pt>
                <c:pt idx="23302">
                  <c:v>233.01999999993299</c:v>
                </c:pt>
                <c:pt idx="23303">
                  <c:v>233.02999999993301</c:v>
                </c:pt>
                <c:pt idx="23304">
                  <c:v>233.039999999933</c:v>
                </c:pt>
                <c:pt idx="23305">
                  <c:v>233.04999999993299</c:v>
                </c:pt>
                <c:pt idx="23306">
                  <c:v>233.05999999993301</c:v>
                </c:pt>
                <c:pt idx="23307">
                  <c:v>233.069999999933</c:v>
                </c:pt>
                <c:pt idx="23308">
                  <c:v>233.07999999993299</c:v>
                </c:pt>
                <c:pt idx="23309">
                  <c:v>233.08999999993301</c:v>
                </c:pt>
                <c:pt idx="23310">
                  <c:v>233.099999999933</c:v>
                </c:pt>
                <c:pt idx="23311">
                  <c:v>233.10999999993291</c:v>
                </c:pt>
                <c:pt idx="23312">
                  <c:v>233.1199999999329</c:v>
                </c:pt>
                <c:pt idx="23313">
                  <c:v>233.12999999993289</c:v>
                </c:pt>
                <c:pt idx="23314">
                  <c:v>233.13999999993291</c:v>
                </c:pt>
                <c:pt idx="23315">
                  <c:v>233.1499999999329</c:v>
                </c:pt>
                <c:pt idx="23316">
                  <c:v>233.15999999993289</c:v>
                </c:pt>
                <c:pt idx="23317">
                  <c:v>233.16999999993291</c:v>
                </c:pt>
                <c:pt idx="23318">
                  <c:v>233.1799999999329</c:v>
                </c:pt>
                <c:pt idx="23319">
                  <c:v>233.18999999993289</c:v>
                </c:pt>
                <c:pt idx="23320">
                  <c:v>233.19999999993291</c:v>
                </c:pt>
                <c:pt idx="23321">
                  <c:v>233.20999999993279</c:v>
                </c:pt>
                <c:pt idx="23322">
                  <c:v>233.21999999993281</c:v>
                </c:pt>
                <c:pt idx="23323">
                  <c:v>233.2299999999328</c:v>
                </c:pt>
                <c:pt idx="23324">
                  <c:v>233.23999999993279</c:v>
                </c:pt>
                <c:pt idx="23325">
                  <c:v>233.24999999993281</c:v>
                </c:pt>
                <c:pt idx="23326">
                  <c:v>233.2599999999328</c:v>
                </c:pt>
                <c:pt idx="23327">
                  <c:v>233.26999999993279</c:v>
                </c:pt>
                <c:pt idx="23328">
                  <c:v>233.27999999993281</c:v>
                </c:pt>
                <c:pt idx="23329">
                  <c:v>233.2899999999328</c:v>
                </c:pt>
                <c:pt idx="23330">
                  <c:v>233.29999999993279</c:v>
                </c:pt>
                <c:pt idx="23331">
                  <c:v>233.30999999993281</c:v>
                </c:pt>
                <c:pt idx="23332">
                  <c:v>233.3199999999328</c:v>
                </c:pt>
                <c:pt idx="23333">
                  <c:v>233.3299999999328</c:v>
                </c:pt>
                <c:pt idx="23334">
                  <c:v>233.33999999993279</c:v>
                </c:pt>
                <c:pt idx="23335">
                  <c:v>233.34999999993269</c:v>
                </c:pt>
                <c:pt idx="23336">
                  <c:v>233.35999999993271</c:v>
                </c:pt>
                <c:pt idx="23337">
                  <c:v>233.3699999999327</c:v>
                </c:pt>
                <c:pt idx="23338">
                  <c:v>233.37999999993269</c:v>
                </c:pt>
                <c:pt idx="23339">
                  <c:v>233.38999999993271</c:v>
                </c:pt>
                <c:pt idx="23340">
                  <c:v>233.3999999999327</c:v>
                </c:pt>
                <c:pt idx="23341">
                  <c:v>233.40999999993269</c:v>
                </c:pt>
                <c:pt idx="23342">
                  <c:v>233.41999999993271</c:v>
                </c:pt>
                <c:pt idx="23343">
                  <c:v>233.4299999999327</c:v>
                </c:pt>
                <c:pt idx="23344">
                  <c:v>233.43999999993261</c:v>
                </c:pt>
                <c:pt idx="23345">
                  <c:v>233.4499999999326</c:v>
                </c:pt>
                <c:pt idx="23346">
                  <c:v>233.45999999993259</c:v>
                </c:pt>
                <c:pt idx="23347">
                  <c:v>233.46999999993261</c:v>
                </c:pt>
                <c:pt idx="23348">
                  <c:v>233.4799999999326</c:v>
                </c:pt>
                <c:pt idx="23349">
                  <c:v>233.48999999993259</c:v>
                </c:pt>
                <c:pt idx="23350">
                  <c:v>233.49999999993261</c:v>
                </c:pt>
                <c:pt idx="23351">
                  <c:v>233.5099999999326</c:v>
                </c:pt>
                <c:pt idx="23352">
                  <c:v>233.51999999993259</c:v>
                </c:pt>
                <c:pt idx="23353">
                  <c:v>233.52999999993261</c:v>
                </c:pt>
                <c:pt idx="23354">
                  <c:v>233.5399999999326</c:v>
                </c:pt>
                <c:pt idx="23355">
                  <c:v>233.54999999993251</c:v>
                </c:pt>
                <c:pt idx="23356">
                  <c:v>233.55999999993259</c:v>
                </c:pt>
                <c:pt idx="23357">
                  <c:v>233.56999999993249</c:v>
                </c:pt>
                <c:pt idx="23358">
                  <c:v>233.57999999993251</c:v>
                </c:pt>
                <c:pt idx="23359">
                  <c:v>233.5899999999325</c:v>
                </c:pt>
                <c:pt idx="23360">
                  <c:v>233.59999999993249</c:v>
                </c:pt>
                <c:pt idx="23361">
                  <c:v>233.60999999993251</c:v>
                </c:pt>
                <c:pt idx="23362">
                  <c:v>233.6199999999325</c:v>
                </c:pt>
                <c:pt idx="23363">
                  <c:v>233.62999999993249</c:v>
                </c:pt>
                <c:pt idx="23364">
                  <c:v>233.63999999993251</c:v>
                </c:pt>
                <c:pt idx="23365">
                  <c:v>233.64999999993239</c:v>
                </c:pt>
                <c:pt idx="23366">
                  <c:v>233.65999999993241</c:v>
                </c:pt>
                <c:pt idx="23367">
                  <c:v>233.6699999999324</c:v>
                </c:pt>
                <c:pt idx="23368">
                  <c:v>233.67999999993239</c:v>
                </c:pt>
                <c:pt idx="23369">
                  <c:v>233.68999999993241</c:v>
                </c:pt>
                <c:pt idx="23370">
                  <c:v>233.6999999999324</c:v>
                </c:pt>
                <c:pt idx="23371">
                  <c:v>233.70999999993239</c:v>
                </c:pt>
                <c:pt idx="23372">
                  <c:v>233.71999999993241</c:v>
                </c:pt>
                <c:pt idx="23373">
                  <c:v>233.7299999999324</c:v>
                </c:pt>
                <c:pt idx="23374">
                  <c:v>233.73999999993239</c:v>
                </c:pt>
                <c:pt idx="23375">
                  <c:v>233.74999999993241</c:v>
                </c:pt>
                <c:pt idx="23376">
                  <c:v>233.7599999999324</c:v>
                </c:pt>
                <c:pt idx="23377">
                  <c:v>233.76999999993231</c:v>
                </c:pt>
                <c:pt idx="23378">
                  <c:v>233.7799999999323</c:v>
                </c:pt>
                <c:pt idx="23379">
                  <c:v>233.78999999993229</c:v>
                </c:pt>
                <c:pt idx="23380">
                  <c:v>233.79999999993231</c:v>
                </c:pt>
                <c:pt idx="23381">
                  <c:v>233.8099999999323</c:v>
                </c:pt>
                <c:pt idx="23382">
                  <c:v>233.81999999993229</c:v>
                </c:pt>
                <c:pt idx="23383">
                  <c:v>233.82999999993231</c:v>
                </c:pt>
                <c:pt idx="23384">
                  <c:v>233.8399999999323</c:v>
                </c:pt>
                <c:pt idx="23385">
                  <c:v>233.84999999993229</c:v>
                </c:pt>
                <c:pt idx="23386">
                  <c:v>233.85999999993231</c:v>
                </c:pt>
                <c:pt idx="23387">
                  <c:v>233.8699999999323</c:v>
                </c:pt>
                <c:pt idx="23388">
                  <c:v>233.87999999993221</c:v>
                </c:pt>
                <c:pt idx="23389">
                  <c:v>233.88999999993229</c:v>
                </c:pt>
                <c:pt idx="23390">
                  <c:v>233.89999999993219</c:v>
                </c:pt>
                <c:pt idx="23391">
                  <c:v>233.90999999993221</c:v>
                </c:pt>
                <c:pt idx="23392">
                  <c:v>233.9199999999322</c:v>
                </c:pt>
                <c:pt idx="23393">
                  <c:v>233.92999999993219</c:v>
                </c:pt>
                <c:pt idx="23394">
                  <c:v>233.93999999993221</c:v>
                </c:pt>
                <c:pt idx="23395">
                  <c:v>233.9499999999322</c:v>
                </c:pt>
                <c:pt idx="23396">
                  <c:v>233.95999999993219</c:v>
                </c:pt>
                <c:pt idx="23397">
                  <c:v>233.96999999993221</c:v>
                </c:pt>
                <c:pt idx="23398">
                  <c:v>233.9799999999322</c:v>
                </c:pt>
                <c:pt idx="23399">
                  <c:v>233.98999999993219</c:v>
                </c:pt>
                <c:pt idx="23400">
                  <c:v>233.99999999993219</c:v>
                </c:pt>
                <c:pt idx="23401">
                  <c:v>234.00999999993209</c:v>
                </c:pt>
                <c:pt idx="23402">
                  <c:v>234.01999999993211</c:v>
                </c:pt>
                <c:pt idx="23403">
                  <c:v>234.0299999999321</c:v>
                </c:pt>
                <c:pt idx="23404">
                  <c:v>234.03999999993209</c:v>
                </c:pt>
                <c:pt idx="23405">
                  <c:v>234.04999999993211</c:v>
                </c:pt>
                <c:pt idx="23406">
                  <c:v>234.0599999999321</c:v>
                </c:pt>
                <c:pt idx="23407">
                  <c:v>234.06999999993209</c:v>
                </c:pt>
                <c:pt idx="23408">
                  <c:v>234.07999999993211</c:v>
                </c:pt>
                <c:pt idx="23409">
                  <c:v>234.0899999999321</c:v>
                </c:pt>
                <c:pt idx="23410">
                  <c:v>234.09999999993201</c:v>
                </c:pt>
                <c:pt idx="23411">
                  <c:v>234.109999999932</c:v>
                </c:pt>
                <c:pt idx="23412">
                  <c:v>234.11999999993199</c:v>
                </c:pt>
                <c:pt idx="23413">
                  <c:v>234.12999999993201</c:v>
                </c:pt>
                <c:pt idx="23414">
                  <c:v>234.139999999932</c:v>
                </c:pt>
                <c:pt idx="23415">
                  <c:v>234.14999999993199</c:v>
                </c:pt>
                <c:pt idx="23416">
                  <c:v>234.15999999993201</c:v>
                </c:pt>
                <c:pt idx="23417">
                  <c:v>234.169999999932</c:v>
                </c:pt>
                <c:pt idx="23418">
                  <c:v>234.17999999993199</c:v>
                </c:pt>
                <c:pt idx="23419">
                  <c:v>234.18999999993201</c:v>
                </c:pt>
                <c:pt idx="23420">
                  <c:v>234.199999999932</c:v>
                </c:pt>
                <c:pt idx="23421">
                  <c:v>234.20999999993191</c:v>
                </c:pt>
                <c:pt idx="23422">
                  <c:v>234.2199999999319</c:v>
                </c:pt>
                <c:pt idx="23423">
                  <c:v>234.22999999993189</c:v>
                </c:pt>
                <c:pt idx="23424">
                  <c:v>234.23999999993191</c:v>
                </c:pt>
                <c:pt idx="23425">
                  <c:v>234.2499999999319</c:v>
                </c:pt>
                <c:pt idx="23426">
                  <c:v>234.25999999993189</c:v>
                </c:pt>
                <c:pt idx="23427">
                  <c:v>234.26999999993191</c:v>
                </c:pt>
                <c:pt idx="23428">
                  <c:v>234.2799999999319</c:v>
                </c:pt>
                <c:pt idx="23429">
                  <c:v>234.28999999993189</c:v>
                </c:pt>
                <c:pt idx="23430">
                  <c:v>234.29999999993191</c:v>
                </c:pt>
                <c:pt idx="23431">
                  <c:v>234.30999999993199</c:v>
                </c:pt>
                <c:pt idx="23432">
                  <c:v>234.31999999993181</c:v>
                </c:pt>
                <c:pt idx="23433">
                  <c:v>234.329999999932</c:v>
                </c:pt>
                <c:pt idx="23434">
                  <c:v>234.33999999993179</c:v>
                </c:pt>
                <c:pt idx="23435">
                  <c:v>234.34999999993181</c:v>
                </c:pt>
                <c:pt idx="23436">
                  <c:v>234.3599999999318</c:v>
                </c:pt>
                <c:pt idx="23437">
                  <c:v>234.36999999993179</c:v>
                </c:pt>
                <c:pt idx="23438">
                  <c:v>234.37999999993181</c:v>
                </c:pt>
                <c:pt idx="23439">
                  <c:v>234.3899999999318</c:v>
                </c:pt>
                <c:pt idx="23440">
                  <c:v>234.39999999993179</c:v>
                </c:pt>
                <c:pt idx="23441">
                  <c:v>234.40999999993181</c:v>
                </c:pt>
                <c:pt idx="23442">
                  <c:v>234.4199999999318</c:v>
                </c:pt>
                <c:pt idx="23443">
                  <c:v>234.42999999993179</c:v>
                </c:pt>
                <c:pt idx="23444">
                  <c:v>234.43999999993181</c:v>
                </c:pt>
                <c:pt idx="23445">
                  <c:v>234.44999999993169</c:v>
                </c:pt>
                <c:pt idx="23446">
                  <c:v>234.45999999993171</c:v>
                </c:pt>
                <c:pt idx="23447">
                  <c:v>234.4699999999317</c:v>
                </c:pt>
                <c:pt idx="23448">
                  <c:v>234.47999999993169</c:v>
                </c:pt>
                <c:pt idx="23449">
                  <c:v>234.48999999993171</c:v>
                </c:pt>
                <c:pt idx="23450">
                  <c:v>234.4999999999317</c:v>
                </c:pt>
                <c:pt idx="23451">
                  <c:v>234.50999999993169</c:v>
                </c:pt>
                <c:pt idx="23452">
                  <c:v>234.51999999993171</c:v>
                </c:pt>
                <c:pt idx="23453">
                  <c:v>234.5299999999317</c:v>
                </c:pt>
                <c:pt idx="23454">
                  <c:v>234.53999999993161</c:v>
                </c:pt>
                <c:pt idx="23455">
                  <c:v>234.5499999999316</c:v>
                </c:pt>
                <c:pt idx="23456">
                  <c:v>234.55999999993159</c:v>
                </c:pt>
                <c:pt idx="23457">
                  <c:v>234.56999999993161</c:v>
                </c:pt>
                <c:pt idx="23458">
                  <c:v>234.5799999999316</c:v>
                </c:pt>
                <c:pt idx="23459">
                  <c:v>234.58999999993159</c:v>
                </c:pt>
                <c:pt idx="23460">
                  <c:v>234.59999999993161</c:v>
                </c:pt>
                <c:pt idx="23461">
                  <c:v>234.6099999999316</c:v>
                </c:pt>
                <c:pt idx="23462">
                  <c:v>234.61999999993159</c:v>
                </c:pt>
                <c:pt idx="23463">
                  <c:v>234.62999999993161</c:v>
                </c:pt>
                <c:pt idx="23464">
                  <c:v>234.6399999999316</c:v>
                </c:pt>
                <c:pt idx="23465">
                  <c:v>234.64999999993151</c:v>
                </c:pt>
                <c:pt idx="23466">
                  <c:v>234.65999999993161</c:v>
                </c:pt>
                <c:pt idx="23467">
                  <c:v>234.66999999993149</c:v>
                </c:pt>
                <c:pt idx="23468">
                  <c:v>234.67999999993151</c:v>
                </c:pt>
                <c:pt idx="23469">
                  <c:v>234.6899999999315</c:v>
                </c:pt>
                <c:pt idx="23470">
                  <c:v>234.69999999993149</c:v>
                </c:pt>
                <c:pt idx="23471">
                  <c:v>234.70999999993151</c:v>
                </c:pt>
                <c:pt idx="23472">
                  <c:v>234.7199999999315</c:v>
                </c:pt>
                <c:pt idx="23473">
                  <c:v>234.72999999993149</c:v>
                </c:pt>
                <c:pt idx="23474">
                  <c:v>234.73999999993151</c:v>
                </c:pt>
                <c:pt idx="23475">
                  <c:v>234.74999999993139</c:v>
                </c:pt>
                <c:pt idx="23476">
                  <c:v>234.75999999993141</c:v>
                </c:pt>
                <c:pt idx="23477">
                  <c:v>234.7699999999314</c:v>
                </c:pt>
                <c:pt idx="23478">
                  <c:v>234.77999999993139</c:v>
                </c:pt>
                <c:pt idx="23479">
                  <c:v>234.78999999993141</c:v>
                </c:pt>
                <c:pt idx="23480">
                  <c:v>234.7999999999314</c:v>
                </c:pt>
                <c:pt idx="23481">
                  <c:v>234.80999999993139</c:v>
                </c:pt>
                <c:pt idx="23482">
                  <c:v>234.81999999993141</c:v>
                </c:pt>
                <c:pt idx="23483">
                  <c:v>234.8299999999314</c:v>
                </c:pt>
                <c:pt idx="23484">
                  <c:v>234.83999999993139</c:v>
                </c:pt>
                <c:pt idx="23485">
                  <c:v>234.84999999993141</c:v>
                </c:pt>
                <c:pt idx="23486">
                  <c:v>234.8599999999314</c:v>
                </c:pt>
                <c:pt idx="23487">
                  <c:v>234.86999999993139</c:v>
                </c:pt>
                <c:pt idx="23488">
                  <c:v>234.87999999993141</c:v>
                </c:pt>
                <c:pt idx="23489">
                  <c:v>234.8899999999314</c:v>
                </c:pt>
                <c:pt idx="23490">
                  <c:v>234.89999999993131</c:v>
                </c:pt>
                <c:pt idx="23491">
                  <c:v>234.9099999999313</c:v>
                </c:pt>
                <c:pt idx="23492">
                  <c:v>234.91999999993129</c:v>
                </c:pt>
                <c:pt idx="23493">
                  <c:v>234.92999999993131</c:v>
                </c:pt>
                <c:pt idx="23494">
                  <c:v>234.9399999999313</c:v>
                </c:pt>
                <c:pt idx="23495">
                  <c:v>234.94999999993129</c:v>
                </c:pt>
                <c:pt idx="23496">
                  <c:v>234.95999999993131</c:v>
                </c:pt>
                <c:pt idx="23497">
                  <c:v>234.9699999999313</c:v>
                </c:pt>
                <c:pt idx="23498">
                  <c:v>234.97999999993121</c:v>
                </c:pt>
                <c:pt idx="23499">
                  <c:v>234.98999999993131</c:v>
                </c:pt>
                <c:pt idx="23500">
                  <c:v>234.99999999993119</c:v>
                </c:pt>
                <c:pt idx="23501">
                  <c:v>235.00999999993121</c:v>
                </c:pt>
                <c:pt idx="23502">
                  <c:v>235.0199999999312</c:v>
                </c:pt>
                <c:pt idx="23503">
                  <c:v>235.02999999993119</c:v>
                </c:pt>
                <c:pt idx="23504">
                  <c:v>235.03999999993121</c:v>
                </c:pt>
                <c:pt idx="23505">
                  <c:v>235.0499999999312</c:v>
                </c:pt>
                <c:pt idx="23506">
                  <c:v>235.05999999993119</c:v>
                </c:pt>
                <c:pt idx="23507">
                  <c:v>235.06999999993121</c:v>
                </c:pt>
                <c:pt idx="23508">
                  <c:v>235.0799999999312</c:v>
                </c:pt>
                <c:pt idx="23509">
                  <c:v>235.08999999993119</c:v>
                </c:pt>
                <c:pt idx="23510">
                  <c:v>235.09999999993121</c:v>
                </c:pt>
                <c:pt idx="23511">
                  <c:v>235.10999999993109</c:v>
                </c:pt>
                <c:pt idx="23512">
                  <c:v>235.11999999993111</c:v>
                </c:pt>
                <c:pt idx="23513">
                  <c:v>235.1299999999311</c:v>
                </c:pt>
                <c:pt idx="23514">
                  <c:v>235.13999999993109</c:v>
                </c:pt>
                <c:pt idx="23515">
                  <c:v>235.14999999993111</c:v>
                </c:pt>
                <c:pt idx="23516">
                  <c:v>235.1599999999311</c:v>
                </c:pt>
                <c:pt idx="23517">
                  <c:v>235.16999999993109</c:v>
                </c:pt>
                <c:pt idx="23518">
                  <c:v>235.17999999993111</c:v>
                </c:pt>
                <c:pt idx="23519">
                  <c:v>235.1899999999311</c:v>
                </c:pt>
                <c:pt idx="23520">
                  <c:v>235.19999999993101</c:v>
                </c:pt>
                <c:pt idx="23521">
                  <c:v>235.209999999931</c:v>
                </c:pt>
                <c:pt idx="23522">
                  <c:v>235.21999999993099</c:v>
                </c:pt>
                <c:pt idx="23523">
                  <c:v>235.22999999993101</c:v>
                </c:pt>
                <c:pt idx="23524">
                  <c:v>235.239999999931</c:v>
                </c:pt>
                <c:pt idx="23525">
                  <c:v>235.24999999993099</c:v>
                </c:pt>
                <c:pt idx="23526">
                  <c:v>235.25999999993101</c:v>
                </c:pt>
                <c:pt idx="23527">
                  <c:v>235.269999999931</c:v>
                </c:pt>
                <c:pt idx="23528">
                  <c:v>235.27999999993099</c:v>
                </c:pt>
                <c:pt idx="23529">
                  <c:v>235.28999999993101</c:v>
                </c:pt>
                <c:pt idx="23530">
                  <c:v>235.299999999931</c:v>
                </c:pt>
                <c:pt idx="23531">
                  <c:v>235.30999999993099</c:v>
                </c:pt>
                <c:pt idx="23532">
                  <c:v>235.31999999993101</c:v>
                </c:pt>
                <c:pt idx="23533">
                  <c:v>235.329999999931</c:v>
                </c:pt>
                <c:pt idx="23534">
                  <c:v>235.339999999931</c:v>
                </c:pt>
                <c:pt idx="23535">
                  <c:v>235.34999999993099</c:v>
                </c:pt>
                <c:pt idx="23536">
                  <c:v>235.35999999993101</c:v>
                </c:pt>
                <c:pt idx="23537">
                  <c:v>235.369999999931</c:v>
                </c:pt>
                <c:pt idx="23538">
                  <c:v>235.37999999993099</c:v>
                </c:pt>
                <c:pt idx="23539">
                  <c:v>235.38999999993101</c:v>
                </c:pt>
                <c:pt idx="23540">
                  <c:v>235.399999999931</c:v>
                </c:pt>
                <c:pt idx="23541">
                  <c:v>235.40999999993079</c:v>
                </c:pt>
                <c:pt idx="23542">
                  <c:v>235.41999999993081</c:v>
                </c:pt>
                <c:pt idx="23543">
                  <c:v>235.429999999931</c:v>
                </c:pt>
                <c:pt idx="23544">
                  <c:v>235.43999999993079</c:v>
                </c:pt>
                <c:pt idx="23545">
                  <c:v>235.44999999993081</c:v>
                </c:pt>
                <c:pt idx="23546">
                  <c:v>235.4599999999308</c:v>
                </c:pt>
                <c:pt idx="23547">
                  <c:v>235.46999999993079</c:v>
                </c:pt>
                <c:pt idx="23548">
                  <c:v>235.47999999993081</c:v>
                </c:pt>
                <c:pt idx="23549">
                  <c:v>235.4899999999308</c:v>
                </c:pt>
                <c:pt idx="23550">
                  <c:v>235.49999999993079</c:v>
                </c:pt>
                <c:pt idx="23551">
                  <c:v>235.50999999993081</c:v>
                </c:pt>
                <c:pt idx="23552">
                  <c:v>235.51999999993069</c:v>
                </c:pt>
                <c:pt idx="23553">
                  <c:v>235.52999999993079</c:v>
                </c:pt>
                <c:pt idx="23554">
                  <c:v>235.53999999993081</c:v>
                </c:pt>
                <c:pt idx="23555">
                  <c:v>235.54999999993069</c:v>
                </c:pt>
                <c:pt idx="23556">
                  <c:v>235.55999999993071</c:v>
                </c:pt>
                <c:pt idx="23557">
                  <c:v>235.5699999999307</c:v>
                </c:pt>
                <c:pt idx="23558">
                  <c:v>235.57999999993069</c:v>
                </c:pt>
                <c:pt idx="23559">
                  <c:v>235.58999999993071</c:v>
                </c:pt>
                <c:pt idx="23560">
                  <c:v>235.5999999999307</c:v>
                </c:pt>
                <c:pt idx="23561">
                  <c:v>235.60999999993069</c:v>
                </c:pt>
                <c:pt idx="23562">
                  <c:v>235.61999999993071</c:v>
                </c:pt>
                <c:pt idx="23563">
                  <c:v>235.62999999993059</c:v>
                </c:pt>
                <c:pt idx="23564">
                  <c:v>235.63999999993061</c:v>
                </c:pt>
                <c:pt idx="23565">
                  <c:v>235.6499999999306</c:v>
                </c:pt>
                <c:pt idx="23566">
                  <c:v>235.65999999993059</c:v>
                </c:pt>
                <c:pt idx="23567">
                  <c:v>235.66999999993061</c:v>
                </c:pt>
                <c:pt idx="23568">
                  <c:v>235.6799999999306</c:v>
                </c:pt>
                <c:pt idx="23569">
                  <c:v>235.68999999993059</c:v>
                </c:pt>
                <c:pt idx="23570">
                  <c:v>235.69999999993061</c:v>
                </c:pt>
                <c:pt idx="23571">
                  <c:v>235.7099999999306</c:v>
                </c:pt>
                <c:pt idx="23572">
                  <c:v>235.71999999993059</c:v>
                </c:pt>
                <c:pt idx="23573">
                  <c:v>235.72999999993061</c:v>
                </c:pt>
                <c:pt idx="23574">
                  <c:v>235.73999999993049</c:v>
                </c:pt>
                <c:pt idx="23575">
                  <c:v>235.74999999993051</c:v>
                </c:pt>
                <c:pt idx="23576">
                  <c:v>235.75999999993061</c:v>
                </c:pt>
                <c:pt idx="23577">
                  <c:v>235.76999999993049</c:v>
                </c:pt>
                <c:pt idx="23578">
                  <c:v>235.77999999993051</c:v>
                </c:pt>
                <c:pt idx="23579">
                  <c:v>235.7899999999305</c:v>
                </c:pt>
                <c:pt idx="23580">
                  <c:v>235.79999999993049</c:v>
                </c:pt>
                <c:pt idx="23581">
                  <c:v>235.80999999993051</c:v>
                </c:pt>
                <c:pt idx="23582">
                  <c:v>235.8199999999305</c:v>
                </c:pt>
                <c:pt idx="23583">
                  <c:v>235.82999999993049</c:v>
                </c:pt>
                <c:pt idx="23584">
                  <c:v>235.83999999993051</c:v>
                </c:pt>
                <c:pt idx="23585">
                  <c:v>235.84999999993039</c:v>
                </c:pt>
                <c:pt idx="23586">
                  <c:v>235.85999999993049</c:v>
                </c:pt>
                <c:pt idx="23587">
                  <c:v>235.86999999993051</c:v>
                </c:pt>
                <c:pt idx="23588">
                  <c:v>235.87999999993039</c:v>
                </c:pt>
                <c:pt idx="23589">
                  <c:v>235.88999999993041</c:v>
                </c:pt>
                <c:pt idx="23590">
                  <c:v>235.8999999999304</c:v>
                </c:pt>
                <c:pt idx="23591">
                  <c:v>235.90999999993039</c:v>
                </c:pt>
                <c:pt idx="23592">
                  <c:v>235.91999999993041</c:v>
                </c:pt>
                <c:pt idx="23593">
                  <c:v>235.9299999999304</c:v>
                </c:pt>
                <c:pt idx="23594">
                  <c:v>235.93999999993039</c:v>
                </c:pt>
                <c:pt idx="23595">
                  <c:v>235.94999999993041</c:v>
                </c:pt>
                <c:pt idx="23596">
                  <c:v>235.9599999999304</c:v>
                </c:pt>
                <c:pt idx="23597">
                  <c:v>235.96999999993039</c:v>
                </c:pt>
                <c:pt idx="23598">
                  <c:v>235.97999999993041</c:v>
                </c:pt>
                <c:pt idx="23599">
                  <c:v>235.9899999999304</c:v>
                </c:pt>
                <c:pt idx="23600">
                  <c:v>235.99999999993031</c:v>
                </c:pt>
                <c:pt idx="23601">
                  <c:v>236.0099999999303</c:v>
                </c:pt>
                <c:pt idx="23602">
                  <c:v>236.01999999993029</c:v>
                </c:pt>
                <c:pt idx="23603">
                  <c:v>236.02999999993031</c:v>
                </c:pt>
                <c:pt idx="23604">
                  <c:v>236.0399999999303</c:v>
                </c:pt>
                <c:pt idx="23605">
                  <c:v>236.04999999993029</c:v>
                </c:pt>
                <c:pt idx="23606">
                  <c:v>236.05999999993031</c:v>
                </c:pt>
                <c:pt idx="23607">
                  <c:v>236.06999999993019</c:v>
                </c:pt>
                <c:pt idx="23608">
                  <c:v>236.07999999993021</c:v>
                </c:pt>
                <c:pt idx="23609">
                  <c:v>236.08999999993031</c:v>
                </c:pt>
                <c:pt idx="23610">
                  <c:v>236.09999999993019</c:v>
                </c:pt>
                <c:pt idx="23611">
                  <c:v>236.10999999993021</c:v>
                </c:pt>
                <c:pt idx="23612">
                  <c:v>236.1199999999302</c:v>
                </c:pt>
                <c:pt idx="23613">
                  <c:v>236.12999999993019</c:v>
                </c:pt>
                <c:pt idx="23614">
                  <c:v>236.13999999993021</c:v>
                </c:pt>
                <c:pt idx="23615">
                  <c:v>236.1499999999302</c:v>
                </c:pt>
                <c:pt idx="23616">
                  <c:v>236.15999999993019</c:v>
                </c:pt>
                <c:pt idx="23617">
                  <c:v>236.16999999993021</c:v>
                </c:pt>
                <c:pt idx="23618">
                  <c:v>236.17999999993009</c:v>
                </c:pt>
                <c:pt idx="23619">
                  <c:v>236.18999999993019</c:v>
                </c:pt>
                <c:pt idx="23620">
                  <c:v>236.19999999993021</c:v>
                </c:pt>
                <c:pt idx="23621">
                  <c:v>236.20999999993009</c:v>
                </c:pt>
                <c:pt idx="23622">
                  <c:v>236.21999999993011</c:v>
                </c:pt>
                <c:pt idx="23623">
                  <c:v>236.2299999999301</c:v>
                </c:pt>
                <c:pt idx="23624">
                  <c:v>236.23999999993009</c:v>
                </c:pt>
                <c:pt idx="23625">
                  <c:v>236.24999999993011</c:v>
                </c:pt>
                <c:pt idx="23626">
                  <c:v>236.2599999999301</c:v>
                </c:pt>
                <c:pt idx="23627">
                  <c:v>236.26999999993009</c:v>
                </c:pt>
                <c:pt idx="23628">
                  <c:v>236.27999999993011</c:v>
                </c:pt>
                <c:pt idx="23629">
                  <c:v>236.28999999992999</c:v>
                </c:pt>
                <c:pt idx="23630">
                  <c:v>236.29999999993001</c:v>
                </c:pt>
                <c:pt idx="23631">
                  <c:v>236.30999999993011</c:v>
                </c:pt>
                <c:pt idx="23632">
                  <c:v>236.31999999992999</c:v>
                </c:pt>
                <c:pt idx="23633">
                  <c:v>236.32999999993001</c:v>
                </c:pt>
                <c:pt idx="23634">
                  <c:v>236.33999999993</c:v>
                </c:pt>
                <c:pt idx="23635">
                  <c:v>236.34999999992999</c:v>
                </c:pt>
                <c:pt idx="23636">
                  <c:v>236.35999999993001</c:v>
                </c:pt>
                <c:pt idx="23637">
                  <c:v>236.36999999993</c:v>
                </c:pt>
                <c:pt idx="23638">
                  <c:v>236.37999999992999</c:v>
                </c:pt>
                <c:pt idx="23639">
                  <c:v>236.38999999993001</c:v>
                </c:pt>
                <c:pt idx="23640">
                  <c:v>236.39999999993</c:v>
                </c:pt>
                <c:pt idx="23641">
                  <c:v>236.40999999992999</c:v>
                </c:pt>
                <c:pt idx="23642">
                  <c:v>236.41999999993001</c:v>
                </c:pt>
                <c:pt idx="23643">
                  <c:v>236.42999999993</c:v>
                </c:pt>
                <c:pt idx="23644">
                  <c:v>236.43999999993</c:v>
                </c:pt>
                <c:pt idx="23645">
                  <c:v>236.44999999992999</c:v>
                </c:pt>
                <c:pt idx="23646">
                  <c:v>236.45999999993001</c:v>
                </c:pt>
                <c:pt idx="23647">
                  <c:v>236.46999999993</c:v>
                </c:pt>
                <c:pt idx="23648">
                  <c:v>236.47999999992999</c:v>
                </c:pt>
                <c:pt idx="23649">
                  <c:v>236.48999999993001</c:v>
                </c:pt>
                <c:pt idx="23650">
                  <c:v>236.49999999993</c:v>
                </c:pt>
                <c:pt idx="23651">
                  <c:v>236.50999999992979</c:v>
                </c:pt>
                <c:pt idx="23652">
                  <c:v>236.51999999992981</c:v>
                </c:pt>
                <c:pt idx="23653">
                  <c:v>236.52999999993</c:v>
                </c:pt>
                <c:pt idx="23654">
                  <c:v>236.53999999992979</c:v>
                </c:pt>
                <c:pt idx="23655">
                  <c:v>236.54999999992981</c:v>
                </c:pt>
                <c:pt idx="23656">
                  <c:v>236.5599999999298</c:v>
                </c:pt>
                <c:pt idx="23657">
                  <c:v>236.56999999992979</c:v>
                </c:pt>
                <c:pt idx="23658">
                  <c:v>236.57999999992981</c:v>
                </c:pt>
                <c:pt idx="23659">
                  <c:v>236.5899999999298</c:v>
                </c:pt>
                <c:pt idx="23660">
                  <c:v>236.59999999992979</c:v>
                </c:pt>
                <c:pt idx="23661">
                  <c:v>236.60999999992981</c:v>
                </c:pt>
                <c:pt idx="23662">
                  <c:v>236.61999999992969</c:v>
                </c:pt>
                <c:pt idx="23663">
                  <c:v>236.62999999992979</c:v>
                </c:pt>
                <c:pt idx="23664">
                  <c:v>236.63999999992981</c:v>
                </c:pt>
                <c:pt idx="23665">
                  <c:v>236.64999999992969</c:v>
                </c:pt>
                <c:pt idx="23666">
                  <c:v>236.65999999992971</c:v>
                </c:pt>
                <c:pt idx="23667">
                  <c:v>236.6699999999297</c:v>
                </c:pt>
                <c:pt idx="23668">
                  <c:v>236.67999999992969</c:v>
                </c:pt>
                <c:pt idx="23669">
                  <c:v>236.68999999992971</c:v>
                </c:pt>
                <c:pt idx="23670">
                  <c:v>236.6999999999297</c:v>
                </c:pt>
                <c:pt idx="23671">
                  <c:v>236.70999999992969</c:v>
                </c:pt>
                <c:pt idx="23672">
                  <c:v>236.71999999992971</c:v>
                </c:pt>
                <c:pt idx="23673">
                  <c:v>236.72999999992959</c:v>
                </c:pt>
                <c:pt idx="23674">
                  <c:v>236.73999999992961</c:v>
                </c:pt>
                <c:pt idx="23675">
                  <c:v>236.7499999999296</c:v>
                </c:pt>
                <c:pt idx="23676">
                  <c:v>236.75999999992959</c:v>
                </c:pt>
                <c:pt idx="23677">
                  <c:v>236.76999999992961</c:v>
                </c:pt>
                <c:pt idx="23678">
                  <c:v>236.7799999999296</c:v>
                </c:pt>
                <c:pt idx="23679">
                  <c:v>236.78999999992959</c:v>
                </c:pt>
                <c:pt idx="23680">
                  <c:v>236.79999999992961</c:v>
                </c:pt>
                <c:pt idx="23681">
                  <c:v>236.8099999999296</c:v>
                </c:pt>
                <c:pt idx="23682">
                  <c:v>236.81999999992959</c:v>
                </c:pt>
                <c:pt idx="23683">
                  <c:v>236.82999999992961</c:v>
                </c:pt>
                <c:pt idx="23684">
                  <c:v>236.8399999999296</c:v>
                </c:pt>
                <c:pt idx="23685">
                  <c:v>236.84999999992959</c:v>
                </c:pt>
                <c:pt idx="23686">
                  <c:v>236.85999999992961</c:v>
                </c:pt>
                <c:pt idx="23687">
                  <c:v>236.8699999999296</c:v>
                </c:pt>
                <c:pt idx="23688">
                  <c:v>236.87999999992951</c:v>
                </c:pt>
                <c:pt idx="23689">
                  <c:v>236.88999999992961</c:v>
                </c:pt>
                <c:pt idx="23690">
                  <c:v>236.89999999992949</c:v>
                </c:pt>
                <c:pt idx="23691">
                  <c:v>236.90999999992951</c:v>
                </c:pt>
                <c:pt idx="23692">
                  <c:v>236.9199999999295</c:v>
                </c:pt>
                <c:pt idx="23693">
                  <c:v>236.92999999992949</c:v>
                </c:pt>
                <c:pt idx="23694">
                  <c:v>236.93999999992951</c:v>
                </c:pt>
                <c:pt idx="23695">
                  <c:v>236.94999999992939</c:v>
                </c:pt>
                <c:pt idx="23696">
                  <c:v>236.95999999992949</c:v>
                </c:pt>
                <c:pt idx="23697">
                  <c:v>236.96999999992951</c:v>
                </c:pt>
                <c:pt idx="23698">
                  <c:v>236.97999999992939</c:v>
                </c:pt>
                <c:pt idx="23699">
                  <c:v>236.98999999992941</c:v>
                </c:pt>
                <c:pt idx="23700">
                  <c:v>236.9999999999294</c:v>
                </c:pt>
                <c:pt idx="23701">
                  <c:v>237.00999999992939</c:v>
                </c:pt>
                <c:pt idx="23702">
                  <c:v>237.01999999992941</c:v>
                </c:pt>
                <c:pt idx="23703">
                  <c:v>237.0299999999294</c:v>
                </c:pt>
                <c:pt idx="23704">
                  <c:v>237.03999999992939</c:v>
                </c:pt>
                <c:pt idx="23705">
                  <c:v>237.04999999992941</c:v>
                </c:pt>
                <c:pt idx="23706">
                  <c:v>237.0599999999294</c:v>
                </c:pt>
                <c:pt idx="23707">
                  <c:v>237.06999999992939</c:v>
                </c:pt>
                <c:pt idx="23708">
                  <c:v>237.07999999992941</c:v>
                </c:pt>
                <c:pt idx="23709">
                  <c:v>237.0899999999294</c:v>
                </c:pt>
                <c:pt idx="23710">
                  <c:v>237.09999999992931</c:v>
                </c:pt>
                <c:pt idx="23711">
                  <c:v>237.1099999999293</c:v>
                </c:pt>
                <c:pt idx="23712">
                  <c:v>237.11999999992929</c:v>
                </c:pt>
                <c:pt idx="23713">
                  <c:v>237.12999999992931</c:v>
                </c:pt>
                <c:pt idx="23714">
                  <c:v>237.1399999999293</c:v>
                </c:pt>
                <c:pt idx="23715">
                  <c:v>237.14999999992929</c:v>
                </c:pt>
                <c:pt idx="23716">
                  <c:v>237.15999999992931</c:v>
                </c:pt>
                <c:pt idx="23717">
                  <c:v>237.16999999992919</c:v>
                </c:pt>
                <c:pt idx="23718">
                  <c:v>237.17999999992921</c:v>
                </c:pt>
                <c:pt idx="23719">
                  <c:v>237.18999999992931</c:v>
                </c:pt>
                <c:pt idx="23720">
                  <c:v>237.19999999992919</c:v>
                </c:pt>
                <c:pt idx="23721">
                  <c:v>237.20999999992921</c:v>
                </c:pt>
                <c:pt idx="23722">
                  <c:v>237.2199999999292</c:v>
                </c:pt>
                <c:pt idx="23723">
                  <c:v>237.22999999992919</c:v>
                </c:pt>
                <c:pt idx="23724">
                  <c:v>237.23999999992921</c:v>
                </c:pt>
                <c:pt idx="23725">
                  <c:v>237.2499999999292</c:v>
                </c:pt>
                <c:pt idx="23726">
                  <c:v>237.25999999992919</c:v>
                </c:pt>
                <c:pt idx="23727">
                  <c:v>237.26999999992921</c:v>
                </c:pt>
                <c:pt idx="23728">
                  <c:v>237.27999999992909</c:v>
                </c:pt>
                <c:pt idx="23729">
                  <c:v>237.28999999992919</c:v>
                </c:pt>
                <c:pt idx="23730">
                  <c:v>237.29999999992921</c:v>
                </c:pt>
                <c:pt idx="23731">
                  <c:v>237.3099999999292</c:v>
                </c:pt>
                <c:pt idx="23732">
                  <c:v>237.31999999992911</c:v>
                </c:pt>
                <c:pt idx="23733">
                  <c:v>237.32999999992921</c:v>
                </c:pt>
                <c:pt idx="23734">
                  <c:v>237.33999999992909</c:v>
                </c:pt>
                <c:pt idx="23735">
                  <c:v>237.34999999992911</c:v>
                </c:pt>
                <c:pt idx="23736">
                  <c:v>237.3599999999291</c:v>
                </c:pt>
                <c:pt idx="23737">
                  <c:v>237.36999999992909</c:v>
                </c:pt>
                <c:pt idx="23738">
                  <c:v>237.37999999992911</c:v>
                </c:pt>
                <c:pt idx="23739">
                  <c:v>237.3899999999291</c:v>
                </c:pt>
                <c:pt idx="23740">
                  <c:v>237.39999999992909</c:v>
                </c:pt>
                <c:pt idx="23741">
                  <c:v>237.40999999992911</c:v>
                </c:pt>
                <c:pt idx="23742">
                  <c:v>237.41999999992899</c:v>
                </c:pt>
                <c:pt idx="23743">
                  <c:v>237.42999999992901</c:v>
                </c:pt>
                <c:pt idx="23744">
                  <c:v>237.439999999929</c:v>
                </c:pt>
                <c:pt idx="23745">
                  <c:v>237.44999999992899</c:v>
                </c:pt>
                <c:pt idx="23746">
                  <c:v>237.45999999992901</c:v>
                </c:pt>
                <c:pt idx="23747">
                  <c:v>237.469999999929</c:v>
                </c:pt>
                <c:pt idx="23748">
                  <c:v>237.47999999992899</c:v>
                </c:pt>
                <c:pt idx="23749">
                  <c:v>237.48999999992901</c:v>
                </c:pt>
                <c:pt idx="23750">
                  <c:v>237.49999999992889</c:v>
                </c:pt>
                <c:pt idx="23751">
                  <c:v>237.50999999992891</c:v>
                </c:pt>
                <c:pt idx="23752">
                  <c:v>237.5199999999289</c:v>
                </c:pt>
                <c:pt idx="23753">
                  <c:v>237.52999999992889</c:v>
                </c:pt>
                <c:pt idx="23754">
                  <c:v>237.53999999992891</c:v>
                </c:pt>
                <c:pt idx="23755">
                  <c:v>237.5499999999289</c:v>
                </c:pt>
                <c:pt idx="23756">
                  <c:v>237.55999999992889</c:v>
                </c:pt>
                <c:pt idx="23757">
                  <c:v>237.56999999992891</c:v>
                </c:pt>
                <c:pt idx="23758">
                  <c:v>237.5799999999289</c:v>
                </c:pt>
                <c:pt idx="23759">
                  <c:v>237.58999999992889</c:v>
                </c:pt>
                <c:pt idx="23760">
                  <c:v>237.59999999992891</c:v>
                </c:pt>
                <c:pt idx="23761">
                  <c:v>237.60999999992879</c:v>
                </c:pt>
                <c:pt idx="23762">
                  <c:v>237.61999999992881</c:v>
                </c:pt>
                <c:pt idx="23763">
                  <c:v>237.6299999999288</c:v>
                </c:pt>
                <c:pt idx="23764">
                  <c:v>237.63999999992879</c:v>
                </c:pt>
                <c:pt idx="23765">
                  <c:v>237.64999999992881</c:v>
                </c:pt>
                <c:pt idx="23766">
                  <c:v>237.6599999999288</c:v>
                </c:pt>
                <c:pt idx="23767">
                  <c:v>237.66999999992879</c:v>
                </c:pt>
                <c:pt idx="23768">
                  <c:v>237.67999999992881</c:v>
                </c:pt>
                <c:pt idx="23769">
                  <c:v>237.6899999999288</c:v>
                </c:pt>
                <c:pt idx="23770">
                  <c:v>237.69999999992879</c:v>
                </c:pt>
                <c:pt idx="23771">
                  <c:v>237.70999999992881</c:v>
                </c:pt>
                <c:pt idx="23772">
                  <c:v>237.71999999992849</c:v>
                </c:pt>
                <c:pt idx="23773">
                  <c:v>237.72999999992871</c:v>
                </c:pt>
                <c:pt idx="23774">
                  <c:v>237.7399999999287</c:v>
                </c:pt>
                <c:pt idx="23775">
                  <c:v>237.74999999992849</c:v>
                </c:pt>
                <c:pt idx="23776">
                  <c:v>237.75999999992871</c:v>
                </c:pt>
                <c:pt idx="23777">
                  <c:v>237.7699999999287</c:v>
                </c:pt>
                <c:pt idx="23778">
                  <c:v>237.77999999992849</c:v>
                </c:pt>
                <c:pt idx="23779">
                  <c:v>237.78999999992871</c:v>
                </c:pt>
                <c:pt idx="23780">
                  <c:v>237.7999999999287</c:v>
                </c:pt>
                <c:pt idx="23781">
                  <c:v>237.80999999992869</c:v>
                </c:pt>
                <c:pt idx="23782">
                  <c:v>237.81999999992871</c:v>
                </c:pt>
                <c:pt idx="23783">
                  <c:v>237.82999999992859</c:v>
                </c:pt>
                <c:pt idx="23784">
                  <c:v>237.83999999992861</c:v>
                </c:pt>
                <c:pt idx="23785">
                  <c:v>237.8499999999286</c:v>
                </c:pt>
                <c:pt idx="23786">
                  <c:v>237.85999999992859</c:v>
                </c:pt>
                <c:pt idx="23787">
                  <c:v>237.86999999992861</c:v>
                </c:pt>
                <c:pt idx="23788">
                  <c:v>237.8799999999286</c:v>
                </c:pt>
                <c:pt idx="23789">
                  <c:v>237.88999999992859</c:v>
                </c:pt>
                <c:pt idx="23790">
                  <c:v>237.89999999992861</c:v>
                </c:pt>
                <c:pt idx="23791">
                  <c:v>237.9099999999286</c:v>
                </c:pt>
                <c:pt idx="23792">
                  <c:v>237.91999999992859</c:v>
                </c:pt>
                <c:pt idx="23793">
                  <c:v>237.92999999992861</c:v>
                </c:pt>
                <c:pt idx="23794">
                  <c:v>237.93999999992849</c:v>
                </c:pt>
                <c:pt idx="23795">
                  <c:v>237.94999999992851</c:v>
                </c:pt>
                <c:pt idx="23796">
                  <c:v>237.95999999992861</c:v>
                </c:pt>
                <c:pt idx="23797">
                  <c:v>237.96999999992849</c:v>
                </c:pt>
                <c:pt idx="23798">
                  <c:v>237.97999999992851</c:v>
                </c:pt>
                <c:pt idx="23799">
                  <c:v>237.9899999999285</c:v>
                </c:pt>
                <c:pt idx="23800">
                  <c:v>237.99999999992849</c:v>
                </c:pt>
                <c:pt idx="23801">
                  <c:v>238.00999999992851</c:v>
                </c:pt>
                <c:pt idx="23802">
                  <c:v>238.0199999999285</c:v>
                </c:pt>
                <c:pt idx="23803">
                  <c:v>238.02999999992849</c:v>
                </c:pt>
                <c:pt idx="23804">
                  <c:v>238.03999999992851</c:v>
                </c:pt>
                <c:pt idx="23805">
                  <c:v>238.04999999992839</c:v>
                </c:pt>
                <c:pt idx="23806">
                  <c:v>238.05999999992841</c:v>
                </c:pt>
                <c:pt idx="23807">
                  <c:v>238.0699999999284</c:v>
                </c:pt>
                <c:pt idx="23808">
                  <c:v>238.07999999992839</c:v>
                </c:pt>
                <c:pt idx="23809">
                  <c:v>238.08999999992841</c:v>
                </c:pt>
                <c:pt idx="23810">
                  <c:v>238.0999999999284</c:v>
                </c:pt>
                <c:pt idx="23811">
                  <c:v>238.10999999992839</c:v>
                </c:pt>
                <c:pt idx="23812">
                  <c:v>238.11999999992841</c:v>
                </c:pt>
                <c:pt idx="23813">
                  <c:v>238.1299999999284</c:v>
                </c:pt>
                <c:pt idx="23814">
                  <c:v>238.13999999992839</c:v>
                </c:pt>
                <c:pt idx="23815">
                  <c:v>238.14999999992841</c:v>
                </c:pt>
                <c:pt idx="23816">
                  <c:v>238.15999999992829</c:v>
                </c:pt>
                <c:pt idx="23817">
                  <c:v>238.16999999992831</c:v>
                </c:pt>
                <c:pt idx="23818">
                  <c:v>238.1799999999283</c:v>
                </c:pt>
                <c:pt idx="23819">
                  <c:v>238.18999999992829</c:v>
                </c:pt>
                <c:pt idx="23820">
                  <c:v>238.19999999992831</c:v>
                </c:pt>
                <c:pt idx="23821">
                  <c:v>238.2099999999283</c:v>
                </c:pt>
                <c:pt idx="23822">
                  <c:v>238.21999999992809</c:v>
                </c:pt>
                <c:pt idx="23823">
                  <c:v>238.22999999992831</c:v>
                </c:pt>
                <c:pt idx="23824">
                  <c:v>238.2399999999283</c:v>
                </c:pt>
                <c:pt idx="23825">
                  <c:v>238.24999999992801</c:v>
                </c:pt>
                <c:pt idx="23826">
                  <c:v>238.25999999992831</c:v>
                </c:pt>
                <c:pt idx="23827">
                  <c:v>238.26999999992819</c:v>
                </c:pt>
                <c:pt idx="23828">
                  <c:v>238.27999999992821</c:v>
                </c:pt>
                <c:pt idx="23829">
                  <c:v>238.2899999999282</c:v>
                </c:pt>
                <c:pt idx="23830">
                  <c:v>238.29999999992819</c:v>
                </c:pt>
                <c:pt idx="23831">
                  <c:v>238.30999999992821</c:v>
                </c:pt>
                <c:pt idx="23832">
                  <c:v>238.3199999999282</c:v>
                </c:pt>
                <c:pt idx="23833">
                  <c:v>238.32999999992819</c:v>
                </c:pt>
                <c:pt idx="23834">
                  <c:v>238.33999999992821</c:v>
                </c:pt>
                <c:pt idx="23835">
                  <c:v>238.3499999999282</c:v>
                </c:pt>
                <c:pt idx="23836">
                  <c:v>238.35999999992819</c:v>
                </c:pt>
                <c:pt idx="23837">
                  <c:v>238.36999999992821</c:v>
                </c:pt>
                <c:pt idx="23838">
                  <c:v>238.37999999992809</c:v>
                </c:pt>
                <c:pt idx="23839">
                  <c:v>238.38999999992819</c:v>
                </c:pt>
                <c:pt idx="23840">
                  <c:v>238.39999999992821</c:v>
                </c:pt>
                <c:pt idx="23841">
                  <c:v>238.40999999992809</c:v>
                </c:pt>
                <c:pt idx="23842">
                  <c:v>238.41999999992811</c:v>
                </c:pt>
                <c:pt idx="23843">
                  <c:v>238.4299999999281</c:v>
                </c:pt>
                <c:pt idx="23844">
                  <c:v>238.43999999992809</c:v>
                </c:pt>
                <c:pt idx="23845">
                  <c:v>238.44999999992811</c:v>
                </c:pt>
                <c:pt idx="23846">
                  <c:v>238.4599999999281</c:v>
                </c:pt>
                <c:pt idx="23847">
                  <c:v>238.46999999992809</c:v>
                </c:pt>
                <c:pt idx="23848">
                  <c:v>238.47999999992811</c:v>
                </c:pt>
                <c:pt idx="23849">
                  <c:v>238.48999999992799</c:v>
                </c:pt>
                <c:pt idx="23850">
                  <c:v>238.49999999992801</c:v>
                </c:pt>
                <c:pt idx="23851">
                  <c:v>238.509999999928</c:v>
                </c:pt>
                <c:pt idx="23852">
                  <c:v>238.51999999992799</c:v>
                </c:pt>
                <c:pt idx="23853">
                  <c:v>238.52999999992801</c:v>
                </c:pt>
                <c:pt idx="23854">
                  <c:v>238.539999999928</c:v>
                </c:pt>
                <c:pt idx="23855">
                  <c:v>238.54999999992799</c:v>
                </c:pt>
                <c:pt idx="23856">
                  <c:v>238.55999999992801</c:v>
                </c:pt>
                <c:pt idx="23857">
                  <c:v>238.569999999928</c:v>
                </c:pt>
                <c:pt idx="23858">
                  <c:v>238.57999999992799</c:v>
                </c:pt>
                <c:pt idx="23859">
                  <c:v>238.58999999992801</c:v>
                </c:pt>
                <c:pt idx="23860">
                  <c:v>238.59999999992789</c:v>
                </c:pt>
                <c:pt idx="23861">
                  <c:v>238.60999999992791</c:v>
                </c:pt>
                <c:pt idx="23862">
                  <c:v>238.6199999999279</c:v>
                </c:pt>
                <c:pt idx="23863">
                  <c:v>238.62999999992789</c:v>
                </c:pt>
                <c:pt idx="23864">
                  <c:v>238.63999999992791</c:v>
                </c:pt>
                <c:pt idx="23865">
                  <c:v>238.6499999999279</c:v>
                </c:pt>
                <c:pt idx="23866">
                  <c:v>238.65999999992789</c:v>
                </c:pt>
                <c:pt idx="23867">
                  <c:v>238.66999999992791</c:v>
                </c:pt>
                <c:pt idx="23868">
                  <c:v>238.6799999999279</c:v>
                </c:pt>
                <c:pt idx="23869">
                  <c:v>238.68999999992789</c:v>
                </c:pt>
                <c:pt idx="23870">
                  <c:v>238.69999999992791</c:v>
                </c:pt>
                <c:pt idx="23871">
                  <c:v>238.70999999992779</c:v>
                </c:pt>
                <c:pt idx="23872">
                  <c:v>238.71999999992781</c:v>
                </c:pt>
                <c:pt idx="23873">
                  <c:v>238.7299999999278</c:v>
                </c:pt>
                <c:pt idx="23874">
                  <c:v>238.73999999992779</c:v>
                </c:pt>
                <c:pt idx="23875">
                  <c:v>238.74999999992781</c:v>
                </c:pt>
                <c:pt idx="23876">
                  <c:v>238.7599999999278</c:v>
                </c:pt>
                <c:pt idx="23877">
                  <c:v>238.76999999992779</c:v>
                </c:pt>
                <c:pt idx="23878">
                  <c:v>238.77999999992781</c:v>
                </c:pt>
                <c:pt idx="23879">
                  <c:v>238.7899999999278</c:v>
                </c:pt>
                <c:pt idx="23880">
                  <c:v>238.79999999992779</c:v>
                </c:pt>
                <c:pt idx="23881">
                  <c:v>238.80999999992781</c:v>
                </c:pt>
                <c:pt idx="23882">
                  <c:v>238.81999999992769</c:v>
                </c:pt>
                <c:pt idx="23883">
                  <c:v>238.82999999992779</c:v>
                </c:pt>
                <c:pt idx="23884">
                  <c:v>238.83999999992781</c:v>
                </c:pt>
                <c:pt idx="23885">
                  <c:v>238.84999999992769</c:v>
                </c:pt>
                <c:pt idx="23886">
                  <c:v>238.85999999992771</c:v>
                </c:pt>
                <c:pt idx="23887">
                  <c:v>238.8699999999277</c:v>
                </c:pt>
                <c:pt idx="23888">
                  <c:v>238.87999999992769</c:v>
                </c:pt>
                <c:pt idx="23889">
                  <c:v>238.88999999992771</c:v>
                </c:pt>
                <c:pt idx="23890">
                  <c:v>238.8999999999277</c:v>
                </c:pt>
                <c:pt idx="23891">
                  <c:v>238.90999999992769</c:v>
                </c:pt>
                <c:pt idx="23892">
                  <c:v>238.91999999992771</c:v>
                </c:pt>
                <c:pt idx="23893">
                  <c:v>238.92999999992759</c:v>
                </c:pt>
                <c:pt idx="23894">
                  <c:v>238.93999999992761</c:v>
                </c:pt>
                <c:pt idx="23895">
                  <c:v>238.9499999999276</c:v>
                </c:pt>
                <c:pt idx="23896">
                  <c:v>238.95999999992759</c:v>
                </c:pt>
                <c:pt idx="23897">
                  <c:v>238.96999999992761</c:v>
                </c:pt>
                <c:pt idx="23898">
                  <c:v>238.9799999999276</c:v>
                </c:pt>
                <c:pt idx="23899">
                  <c:v>238.98999999992759</c:v>
                </c:pt>
                <c:pt idx="23900">
                  <c:v>238.99999999992761</c:v>
                </c:pt>
                <c:pt idx="23901">
                  <c:v>239.0099999999276</c:v>
                </c:pt>
                <c:pt idx="23902">
                  <c:v>239.01999999992759</c:v>
                </c:pt>
                <c:pt idx="23903">
                  <c:v>239.02999999992761</c:v>
                </c:pt>
                <c:pt idx="23904">
                  <c:v>239.03999999992749</c:v>
                </c:pt>
                <c:pt idx="23905">
                  <c:v>239.04999999992751</c:v>
                </c:pt>
                <c:pt idx="23906">
                  <c:v>239.05999999992761</c:v>
                </c:pt>
                <c:pt idx="23907">
                  <c:v>239.06999999992749</c:v>
                </c:pt>
                <c:pt idx="23908">
                  <c:v>239.07999999992751</c:v>
                </c:pt>
                <c:pt idx="23909">
                  <c:v>239.0899999999275</c:v>
                </c:pt>
                <c:pt idx="23910">
                  <c:v>239.09999999992749</c:v>
                </c:pt>
                <c:pt idx="23911">
                  <c:v>239.10999999992751</c:v>
                </c:pt>
                <c:pt idx="23912">
                  <c:v>239.1199999999275</c:v>
                </c:pt>
                <c:pt idx="23913">
                  <c:v>239.12999999992749</c:v>
                </c:pt>
                <c:pt idx="23914">
                  <c:v>239.13999999992751</c:v>
                </c:pt>
                <c:pt idx="23915">
                  <c:v>239.14999999992739</c:v>
                </c:pt>
                <c:pt idx="23916">
                  <c:v>239.15999999992741</c:v>
                </c:pt>
                <c:pt idx="23917">
                  <c:v>239.1699999999274</c:v>
                </c:pt>
                <c:pt idx="23918">
                  <c:v>239.17999999992739</c:v>
                </c:pt>
                <c:pt idx="23919">
                  <c:v>239.18999999992741</c:v>
                </c:pt>
                <c:pt idx="23920">
                  <c:v>239.1999999999274</c:v>
                </c:pt>
                <c:pt idx="23921">
                  <c:v>239.20999999992739</c:v>
                </c:pt>
                <c:pt idx="23922">
                  <c:v>239.21999999992741</c:v>
                </c:pt>
                <c:pt idx="23923">
                  <c:v>239.2299999999274</c:v>
                </c:pt>
                <c:pt idx="23924">
                  <c:v>239.23999999992739</c:v>
                </c:pt>
                <c:pt idx="23925">
                  <c:v>239.24999999992741</c:v>
                </c:pt>
                <c:pt idx="23926">
                  <c:v>239.25999999992729</c:v>
                </c:pt>
                <c:pt idx="23927">
                  <c:v>239.26999999992731</c:v>
                </c:pt>
                <c:pt idx="23928">
                  <c:v>239.2799999999273</c:v>
                </c:pt>
                <c:pt idx="23929">
                  <c:v>239.28999999992729</c:v>
                </c:pt>
                <c:pt idx="23930">
                  <c:v>239.29999999992731</c:v>
                </c:pt>
                <c:pt idx="23931">
                  <c:v>239.3099999999273</c:v>
                </c:pt>
                <c:pt idx="23932">
                  <c:v>239.31999999992729</c:v>
                </c:pt>
                <c:pt idx="23933">
                  <c:v>239.32999999992731</c:v>
                </c:pt>
                <c:pt idx="23934">
                  <c:v>239.3399999999273</c:v>
                </c:pt>
                <c:pt idx="23935">
                  <c:v>239.34999999992729</c:v>
                </c:pt>
                <c:pt idx="23936">
                  <c:v>239.35999999992731</c:v>
                </c:pt>
                <c:pt idx="23937">
                  <c:v>239.36999999992719</c:v>
                </c:pt>
                <c:pt idx="23938">
                  <c:v>239.37999999992721</c:v>
                </c:pt>
                <c:pt idx="23939">
                  <c:v>239.38999999992731</c:v>
                </c:pt>
                <c:pt idx="23940">
                  <c:v>239.39999999992719</c:v>
                </c:pt>
                <c:pt idx="23941">
                  <c:v>239.40999999992721</c:v>
                </c:pt>
                <c:pt idx="23942">
                  <c:v>239.4199999999272</c:v>
                </c:pt>
                <c:pt idx="23943">
                  <c:v>239.42999999992719</c:v>
                </c:pt>
                <c:pt idx="23944">
                  <c:v>239.43999999992721</c:v>
                </c:pt>
                <c:pt idx="23945">
                  <c:v>239.4499999999272</c:v>
                </c:pt>
                <c:pt idx="23946">
                  <c:v>239.45999999992719</c:v>
                </c:pt>
                <c:pt idx="23947">
                  <c:v>239.46999999992721</c:v>
                </c:pt>
                <c:pt idx="23948">
                  <c:v>239.47999999992709</c:v>
                </c:pt>
                <c:pt idx="23949">
                  <c:v>239.48999999992719</c:v>
                </c:pt>
                <c:pt idx="23950">
                  <c:v>239.49999999992721</c:v>
                </c:pt>
                <c:pt idx="23951">
                  <c:v>239.50999999992709</c:v>
                </c:pt>
                <c:pt idx="23952">
                  <c:v>239.51999999992711</c:v>
                </c:pt>
                <c:pt idx="23953">
                  <c:v>239.5299999999271</c:v>
                </c:pt>
                <c:pt idx="23954">
                  <c:v>239.53999999992709</c:v>
                </c:pt>
                <c:pt idx="23955">
                  <c:v>239.54999999992711</c:v>
                </c:pt>
                <c:pt idx="23956">
                  <c:v>239.5599999999271</c:v>
                </c:pt>
                <c:pt idx="23957">
                  <c:v>239.56999999992709</c:v>
                </c:pt>
                <c:pt idx="23958">
                  <c:v>239.57999999992711</c:v>
                </c:pt>
                <c:pt idx="23959">
                  <c:v>239.58999999992699</c:v>
                </c:pt>
                <c:pt idx="23960">
                  <c:v>239.59999999992701</c:v>
                </c:pt>
                <c:pt idx="23961">
                  <c:v>239.609999999927</c:v>
                </c:pt>
                <c:pt idx="23962">
                  <c:v>239.61999999992699</c:v>
                </c:pt>
                <c:pt idx="23963">
                  <c:v>239.62999999992701</c:v>
                </c:pt>
                <c:pt idx="23964">
                  <c:v>239.639999999927</c:v>
                </c:pt>
                <c:pt idx="23965">
                  <c:v>239.64999999992699</c:v>
                </c:pt>
                <c:pt idx="23966">
                  <c:v>239.65999999992701</c:v>
                </c:pt>
                <c:pt idx="23967">
                  <c:v>239.669999999927</c:v>
                </c:pt>
                <c:pt idx="23968">
                  <c:v>239.67999999992699</c:v>
                </c:pt>
                <c:pt idx="23969">
                  <c:v>239.68999999992701</c:v>
                </c:pt>
                <c:pt idx="23970">
                  <c:v>239.69999999992689</c:v>
                </c:pt>
                <c:pt idx="23971">
                  <c:v>239.70999999992691</c:v>
                </c:pt>
                <c:pt idx="23972">
                  <c:v>239.7199999999269</c:v>
                </c:pt>
                <c:pt idx="23973">
                  <c:v>239.72999999992689</c:v>
                </c:pt>
                <c:pt idx="23974">
                  <c:v>239.73999999992691</c:v>
                </c:pt>
                <c:pt idx="23975">
                  <c:v>239.7499999999269</c:v>
                </c:pt>
                <c:pt idx="23976">
                  <c:v>239.75999999992689</c:v>
                </c:pt>
                <c:pt idx="23977">
                  <c:v>239.76999999992691</c:v>
                </c:pt>
                <c:pt idx="23978">
                  <c:v>239.7799999999269</c:v>
                </c:pt>
                <c:pt idx="23979">
                  <c:v>239.78999999992689</c:v>
                </c:pt>
                <c:pt idx="23980">
                  <c:v>239.79999999992691</c:v>
                </c:pt>
                <c:pt idx="23981">
                  <c:v>239.80999999992679</c:v>
                </c:pt>
                <c:pt idx="23982">
                  <c:v>239.81999999992681</c:v>
                </c:pt>
                <c:pt idx="23983">
                  <c:v>239.829999999927</c:v>
                </c:pt>
                <c:pt idx="23984">
                  <c:v>239.83999999992679</c:v>
                </c:pt>
                <c:pt idx="23985">
                  <c:v>239.84999999992681</c:v>
                </c:pt>
                <c:pt idx="23986">
                  <c:v>239.8599999999268</c:v>
                </c:pt>
                <c:pt idx="23987">
                  <c:v>239.86999999992679</c:v>
                </c:pt>
                <c:pt idx="23988">
                  <c:v>239.87999999992681</c:v>
                </c:pt>
                <c:pt idx="23989">
                  <c:v>239.8899999999268</c:v>
                </c:pt>
                <c:pt idx="23990">
                  <c:v>239.89999999992679</c:v>
                </c:pt>
                <c:pt idx="23991">
                  <c:v>239.90999999992681</c:v>
                </c:pt>
                <c:pt idx="23992">
                  <c:v>239.91999999992669</c:v>
                </c:pt>
                <c:pt idx="23993">
                  <c:v>239.92999999992679</c:v>
                </c:pt>
                <c:pt idx="23994">
                  <c:v>239.93999999992681</c:v>
                </c:pt>
                <c:pt idx="23995">
                  <c:v>239.94999999992669</c:v>
                </c:pt>
                <c:pt idx="23996">
                  <c:v>239.95999999992671</c:v>
                </c:pt>
                <c:pt idx="23997">
                  <c:v>239.9699999999267</c:v>
                </c:pt>
                <c:pt idx="23998">
                  <c:v>239.97999999992669</c:v>
                </c:pt>
                <c:pt idx="23999">
                  <c:v>239.98999999992671</c:v>
                </c:pt>
                <c:pt idx="24000">
                  <c:v>239.9999999999267</c:v>
                </c:pt>
                <c:pt idx="24001">
                  <c:v>240.00999999992669</c:v>
                </c:pt>
                <c:pt idx="24002">
                  <c:v>240.01999999992671</c:v>
                </c:pt>
                <c:pt idx="24003">
                  <c:v>240.02999999992659</c:v>
                </c:pt>
                <c:pt idx="24004">
                  <c:v>240.03999999992661</c:v>
                </c:pt>
                <c:pt idx="24005">
                  <c:v>240.0499999999266</c:v>
                </c:pt>
                <c:pt idx="24006">
                  <c:v>240.05999999992659</c:v>
                </c:pt>
                <c:pt idx="24007">
                  <c:v>240.06999999992661</c:v>
                </c:pt>
                <c:pt idx="24008">
                  <c:v>240.0799999999266</c:v>
                </c:pt>
                <c:pt idx="24009">
                  <c:v>240.08999999992659</c:v>
                </c:pt>
                <c:pt idx="24010">
                  <c:v>240.09999999992661</c:v>
                </c:pt>
                <c:pt idx="24011">
                  <c:v>240.1099999999266</c:v>
                </c:pt>
                <c:pt idx="24012">
                  <c:v>240.11999999992659</c:v>
                </c:pt>
                <c:pt idx="24013">
                  <c:v>240.12999999992661</c:v>
                </c:pt>
                <c:pt idx="24014">
                  <c:v>240.13999999992649</c:v>
                </c:pt>
                <c:pt idx="24015">
                  <c:v>240.14999999992651</c:v>
                </c:pt>
                <c:pt idx="24016">
                  <c:v>240.15999999992661</c:v>
                </c:pt>
                <c:pt idx="24017">
                  <c:v>240.16999999992649</c:v>
                </c:pt>
                <c:pt idx="24018">
                  <c:v>240.17999999992651</c:v>
                </c:pt>
                <c:pt idx="24019">
                  <c:v>240.1899999999265</c:v>
                </c:pt>
                <c:pt idx="24020">
                  <c:v>240.19999999992649</c:v>
                </c:pt>
                <c:pt idx="24021">
                  <c:v>240.20999999992651</c:v>
                </c:pt>
                <c:pt idx="24022">
                  <c:v>240.2199999999265</c:v>
                </c:pt>
                <c:pt idx="24023">
                  <c:v>240.22999999992649</c:v>
                </c:pt>
                <c:pt idx="24024">
                  <c:v>240.23999999992651</c:v>
                </c:pt>
                <c:pt idx="24025">
                  <c:v>240.24999999992639</c:v>
                </c:pt>
                <c:pt idx="24026">
                  <c:v>240.25999999992641</c:v>
                </c:pt>
                <c:pt idx="24027">
                  <c:v>240.2699999999264</c:v>
                </c:pt>
                <c:pt idx="24028">
                  <c:v>240.27999999992639</c:v>
                </c:pt>
                <c:pt idx="24029">
                  <c:v>240.28999999992641</c:v>
                </c:pt>
                <c:pt idx="24030">
                  <c:v>240.2999999999264</c:v>
                </c:pt>
                <c:pt idx="24031">
                  <c:v>240.30999999992639</c:v>
                </c:pt>
                <c:pt idx="24032">
                  <c:v>240.31999999992641</c:v>
                </c:pt>
                <c:pt idx="24033">
                  <c:v>240.3299999999264</c:v>
                </c:pt>
                <c:pt idx="24034">
                  <c:v>240.33999999992639</c:v>
                </c:pt>
                <c:pt idx="24035">
                  <c:v>240.34999999992641</c:v>
                </c:pt>
                <c:pt idx="24036">
                  <c:v>240.3599999999264</c:v>
                </c:pt>
                <c:pt idx="24037">
                  <c:v>240.36999999992639</c:v>
                </c:pt>
                <c:pt idx="24038">
                  <c:v>240.37999999992641</c:v>
                </c:pt>
                <c:pt idx="24039">
                  <c:v>240.3899999999264</c:v>
                </c:pt>
                <c:pt idx="24040">
                  <c:v>240.39999999992631</c:v>
                </c:pt>
                <c:pt idx="24041">
                  <c:v>240.4099999999263</c:v>
                </c:pt>
                <c:pt idx="24042">
                  <c:v>240.41999999992629</c:v>
                </c:pt>
                <c:pt idx="24043">
                  <c:v>240.42999999992631</c:v>
                </c:pt>
                <c:pt idx="24044">
                  <c:v>240.4399999999263</c:v>
                </c:pt>
                <c:pt idx="24045">
                  <c:v>240.44999999992629</c:v>
                </c:pt>
                <c:pt idx="24046">
                  <c:v>240.45999999992631</c:v>
                </c:pt>
                <c:pt idx="24047">
                  <c:v>240.46999999992619</c:v>
                </c:pt>
                <c:pt idx="24048">
                  <c:v>240.47999999992621</c:v>
                </c:pt>
                <c:pt idx="24049">
                  <c:v>240.48999999992631</c:v>
                </c:pt>
                <c:pt idx="24050">
                  <c:v>240.49999999992619</c:v>
                </c:pt>
                <c:pt idx="24051">
                  <c:v>240.50999999992621</c:v>
                </c:pt>
                <c:pt idx="24052">
                  <c:v>240.5199999999262</c:v>
                </c:pt>
                <c:pt idx="24053">
                  <c:v>240.52999999992619</c:v>
                </c:pt>
                <c:pt idx="24054">
                  <c:v>240.53999999992621</c:v>
                </c:pt>
                <c:pt idx="24055">
                  <c:v>240.5499999999262</c:v>
                </c:pt>
                <c:pt idx="24056">
                  <c:v>240.55999999992619</c:v>
                </c:pt>
                <c:pt idx="24057">
                  <c:v>240.56999999992621</c:v>
                </c:pt>
                <c:pt idx="24058">
                  <c:v>240.57999999992609</c:v>
                </c:pt>
                <c:pt idx="24059">
                  <c:v>240.58999999992619</c:v>
                </c:pt>
                <c:pt idx="24060">
                  <c:v>240.59999999992621</c:v>
                </c:pt>
                <c:pt idx="24061">
                  <c:v>240.60999999992609</c:v>
                </c:pt>
                <c:pt idx="24062">
                  <c:v>240.61999999992611</c:v>
                </c:pt>
                <c:pt idx="24063">
                  <c:v>240.6299999999261</c:v>
                </c:pt>
                <c:pt idx="24064">
                  <c:v>240.63999999992609</c:v>
                </c:pt>
                <c:pt idx="24065">
                  <c:v>240.64999999992611</c:v>
                </c:pt>
                <c:pt idx="24066">
                  <c:v>240.6599999999261</c:v>
                </c:pt>
                <c:pt idx="24067">
                  <c:v>240.66999999992609</c:v>
                </c:pt>
                <c:pt idx="24068">
                  <c:v>240.67999999992611</c:v>
                </c:pt>
                <c:pt idx="24069">
                  <c:v>240.68999999992599</c:v>
                </c:pt>
                <c:pt idx="24070">
                  <c:v>240.69999999992601</c:v>
                </c:pt>
                <c:pt idx="24071">
                  <c:v>240.709999999926</c:v>
                </c:pt>
                <c:pt idx="24072">
                  <c:v>240.71999999992599</c:v>
                </c:pt>
                <c:pt idx="24073">
                  <c:v>240.72999999992601</c:v>
                </c:pt>
                <c:pt idx="24074">
                  <c:v>240.739999999926</c:v>
                </c:pt>
                <c:pt idx="24075">
                  <c:v>240.74999999992599</c:v>
                </c:pt>
                <c:pt idx="24076">
                  <c:v>240.75999999992601</c:v>
                </c:pt>
                <c:pt idx="24077">
                  <c:v>240.769999999926</c:v>
                </c:pt>
                <c:pt idx="24078">
                  <c:v>240.77999999992599</c:v>
                </c:pt>
                <c:pt idx="24079">
                  <c:v>240.78999999992601</c:v>
                </c:pt>
                <c:pt idx="24080">
                  <c:v>240.79999999992589</c:v>
                </c:pt>
                <c:pt idx="24081">
                  <c:v>240.80999999992599</c:v>
                </c:pt>
                <c:pt idx="24082">
                  <c:v>240.81999999992601</c:v>
                </c:pt>
                <c:pt idx="24083">
                  <c:v>240.829999999926</c:v>
                </c:pt>
                <c:pt idx="24084">
                  <c:v>240.83999999992599</c:v>
                </c:pt>
                <c:pt idx="24085">
                  <c:v>240.8499999999259</c:v>
                </c:pt>
                <c:pt idx="24086">
                  <c:v>240.859999999926</c:v>
                </c:pt>
                <c:pt idx="24087">
                  <c:v>240.86999999992599</c:v>
                </c:pt>
                <c:pt idx="24088">
                  <c:v>240.87999999992601</c:v>
                </c:pt>
                <c:pt idx="24089">
                  <c:v>240.889999999926</c:v>
                </c:pt>
                <c:pt idx="24090">
                  <c:v>240.899999999926</c:v>
                </c:pt>
                <c:pt idx="24091">
                  <c:v>240.90999999992579</c:v>
                </c:pt>
                <c:pt idx="24092">
                  <c:v>240.91999999992581</c:v>
                </c:pt>
                <c:pt idx="24093">
                  <c:v>240.929999999926</c:v>
                </c:pt>
                <c:pt idx="24094">
                  <c:v>240.93999999992579</c:v>
                </c:pt>
                <c:pt idx="24095">
                  <c:v>240.94999999992581</c:v>
                </c:pt>
                <c:pt idx="24096">
                  <c:v>240.9599999999258</c:v>
                </c:pt>
                <c:pt idx="24097">
                  <c:v>240.96999999992579</c:v>
                </c:pt>
                <c:pt idx="24098">
                  <c:v>240.97999999992581</c:v>
                </c:pt>
                <c:pt idx="24099">
                  <c:v>240.9899999999258</c:v>
                </c:pt>
                <c:pt idx="24100">
                  <c:v>240.99999999992579</c:v>
                </c:pt>
                <c:pt idx="24101">
                  <c:v>241.00999999992581</c:v>
                </c:pt>
                <c:pt idx="24102">
                  <c:v>241.01999999992569</c:v>
                </c:pt>
                <c:pt idx="24103">
                  <c:v>241.02999999992579</c:v>
                </c:pt>
                <c:pt idx="24104">
                  <c:v>241.03999999992581</c:v>
                </c:pt>
                <c:pt idx="24105">
                  <c:v>241.04999999992569</c:v>
                </c:pt>
                <c:pt idx="24106">
                  <c:v>241.05999999992571</c:v>
                </c:pt>
                <c:pt idx="24107">
                  <c:v>241.0699999999257</c:v>
                </c:pt>
                <c:pt idx="24108">
                  <c:v>241.07999999992569</c:v>
                </c:pt>
                <c:pt idx="24109">
                  <c:v>241.08999999992571</c:v>
                </c:pt>
                <c:pt idx="24110">
                  <c:v>241.0999999999257</c:v>
                </c:pt>
                <c:pt idx="24111">
                  <c:v>241.10999999992569</c:v>
                </c:pt>
                <c:pt idx="24112">
                  <c:v>241.11999999992571</c:v>
                </c:pt>
                <c:pt idx="24113">
                  <c:v>241.12999999992559</c:v>
                </c:pt>
                <c:pt idx="24114">
                  <c:v>241.13999999992561</c:v>
                </c:pt>
                <c:pt idx="24115">
                  <c:v>241.1499999999256</c:v>
                </c:pt>
                <c:pt idx="24116">
                  <c:v>241.15999999992559</c:v>
                </c:pt>
                <c:pt idx="24117">
                  <c:v>241.16999999992561</c:v>
                </c:pt>
                <c:pt idx="24118">
                  <c:v>241.1799999999256</c:v>
                </c:pt>
                <c:pt idx="24119">
                  <c:v>241.18999999992559</c:v>
                </c:pt>
                <c:pt idx="24120">
                  <c:v>241.19999999992561</c:v>
                </c:pt>
                <c:pt idx="24121">
                  <c:v>241.2099999999256</c:v>
                </c:pt>
                <c:pt idx="24122">
                  <c:v>241.21999999992559</c:v>
                </c:pt>
                <c:pt idx="24123">
                  <c:v>241.22999999992561</c:v>
                </c:pt>
                <c:pt idx="24124">
                  <c:v>241.23999999992549</c:v>
                </c:pt>
                <c:pt idx="24125">
                  <c:v>241.24999999992551</c:v>
                </c:pt>
                <c:pt idx="24126">
                  <c:v>241.25999999992561</c:v>
                </c:pt>
                <c:pt idx="24127">
                  <c:v>241.26999999992549</c:v>
                </c:pt>
                <c:pt idx="24128">
                  <c:v>241.27999999992551</c:v>
                </c:pt>
                <c:pt idx="24129">
                  <c:v>241.2899999999255</c:v>
                </c:pt>
                <c:pt idx="24130">
                  <c:v>241.29999999992549</c:v>
                </c:pt>
                <c:pt idx="24131">
                  <c:v>241.30999999992551</c:v>
                </c:pt>
                <c:pt idx="24132">
                  <c:v>241.3199999999255</c:v>
                </c:pt>
                <c:pt idx="24133">
                  <c:v>241.32999999992549</c:v>
                </c:pt>
                <c:pt idx="24134">
                  <c:v>241.33999999992551</c:v>
                </c:pt>
                <c:pt idx="24135">
                  <c:v>241.34999999992539</c:v>
                </c:pt>
                <c:pt idx="24136">
                  <c:v>241.35999999992549</c:v>
                </c:pt>
                <c:pt idx="24137">
                  <c:v>241.36999999992551</c:v>
                </c:pt>
                <c:pt idx="24138">
                  <c:v>241.37999999992539</c:v>
                </c:pt>
                <c:pt idx="24139">
                  <c:v>241.38999999992541</c:v>
                </c:pt>
                <c:pt idx="24140">
                  <c:v>241.3999999999254</c:v>
                </c:pt>
                <c:pt idx="24141">
                  <c:v>241.40999999992539</c:v>
                </c:pt>
                <c:pt idx="24142">
                  <c:v>241.41999999992541</c:v>
                </c:pt>
                <c:pt idx="24143">
                  <c:v>241.4299999999254</c:v>
                </c:pt>
                <c:pt idx="24144">
                  <c:v>241.43999999992539</c:v>
                </c:pt>
                <c:pt idx="24145">
                  <c:v>241.44999999992541</c:v>
                </c:pt>
                <c:pt idx="24146">
                  <c:v>241.4599999999254</c:v>
                </c:pt>
                <c:pt idx="24147">
                  <c:v>241.46999999992539</c:v>
                </c:pt>
                <c:pt idx="24148">
                  <c:v>241.47999999992541</c:v>
                </c:pt>
                <c:pt idx="24149">
                  <c:v>241.4899999999254</c:v>
                </c:pt>
                <c:pt idx="24150">
                  <c:v>241.49999999992531</c:v>
                </c:pt>
                <c:pt idx="24151">
                  <c:v>241.5099999999253</c:v>
                </c:pt>
                <c:pt idx="24152">
                  <c:v>241.51999999992529</c:v>
                </c:pt>
                <c:pt idx="24153">
                  <c:v>241.52999999992531</c:v>
                </c:pt>
                <c:pt idx="24154">
                  <c:v>241.5399999999253</c:v>
                </c:pt>
                <c:pt idx="24155">
                  <c:v>241.54999999992529</c:v>
                </c:pt>
                <c:pt idx="24156">
                  <c:v>241.55999999992531</c:v>
                </c:pt>
                <c:pt idx="24157">
                  <c:v>241.56999999992519</c:v>
                </c:pt>
                <c:pt idx="24158">
                  <c:v>241.57999999992521</c:v>
                </c:pt>
                <c:pt idx="24159">
                  <c:v>241.58999999992531</c:v>
                </c:pt>
                <c:pt idx="24160">
                  <c:v>241.59999999992519</c:v>
                </c:pt>
                <c:pt idx="24161">
                  <c:v>241.60999999992521</c:v>
                </c:pt>
                <c:pt idx="24162">
                  <c:v>241.6199999999252</c:v>
                </c:pt>
                <c:pt idx="24163">
                  <c:v>241.62999999992519</c:v>
                </c:pt>
                <c:pt idx="24164">
                  <c:v>241.63999999992521</c:v>
                </c:pt>
                <c:pt idx="24165">
                  <c:v>241.6499999999252</c:v>
                </c:pt>
                <c:pt idx="24166">
                  <c:v>241.65999999992519</c:v>
                </c:pt>
                <c:pt idx="24167">
                  <c:v>241.66999999992521</c:v>
                </c:pt>
                <c:pt idx="24168">
                  <c:v>241.67999999992509</c:v>
                </c:pt>
                <c:pt idx="24169">
                  <c:v>241.68999999992519</c:v>
                </c:pt>
                <c:pt idx="24170">
                  <c:v>241.69999999992521</c:v>
                </c:pt>
                <c:pt idx="24171">
                  <c:v>241.70999999992509</c:v>
                </c:pt>
                <c:pt idx="24172">
                  <c:v>241.71999999992511</c:v>
                </c:pt>
                <c:pt idx="24173">
                  <c:v>241.7299999999251</c:v>
                </c:pt>
                <c:pt idx="24174">
                  <c:v>241.73999999992509</c:v>
                </c:pt>
                <c:pt idx="24175">
                  <c:v>241.74999999992511</c:v>
                </c:pt>
                <c:pt idx="24176">
                  <c:v>241.7599999999251</c:v>
                </c:pt>
                <c:pt idx="24177">
                  <c:v>241.76999999992509</c:v>
                </c:pt>
                <c:pt idx="24178">
                  <c:v>241.77999999992511</c:v>
                </c:pt>
                <c:pt idx="24179">
                  <c:v>241.78999999992499</c:v>
                </c:pt>
                <c:pt idx="24180">
                  <c:v>241.79999999992501</c:v>
                </c:pt>
                <c:pt idx="24181">
                  <c:v>241.80999999992511</c:v>
                </c:pt>
                <c:pt idx="24182">
                  <c:v>241.81999999992499</c:v>
                </c:pt>
                <c:pt idx="24183">
                  <c:v>241.82999999992501</c:v>
                </c:pt>
                <c:pt idx="24184">
                  <c:v>241.839999999925</c:v>
                </c:pt>
                <c:pt idx="24185">
                  <c:v>241.84999999992499</c:v>
                </c:pt>
                <c:pt idx="24186">
                  <c:v>241.85999999992501</c:v>
                </c:pt>
                <c:pt idx="24187">
                  <c:v>241.869999999925</c:v>
                </c:pt>
                <c:pt idx="24188">
                  <c:v>241.87999999992499</c:v>
                </c:pt>
                <c:pt idx="24189">
                  <c:v>241.88999999992501</c:v>
                </c:pt>
                <c:pt idx="24190">
                  <c:v>241.899999999925</c:v>
                </c:pt>
                <c:pt idx="24191">
                  <c:v>241.90999999992499</c:v>
                </c:pt>
                <c:pt idx="24192">
                  <c:v>241.91999999992501</c:v>
                </c:pt>
                <c:pt idx="24193">
                  <c:v>241.929999999925</c:v>
                </c:pt>
                <c:pt idx="24194">
                  <c:v>241.93999999992499</c:v>
                </c:pt>
                <c:pt idx="24195">
                  <c:v>241.9499999999249</c:v>
                </c:pt>
                <c:pt idx="24196">
                  <c:v>241.959999999925</c:v>
                </c:pt>
                <c:pt idx="24197">
                  <c:v>241.96999999992499</c:v>
                </c:pt>
                <c:pt idx="24198">
                  <c:v>241.9799999999249</c:v>
                </c:pt>
                <c:pt idx="24199">
                  <c:v>241.989999999925</c:v>
                </c:pt>
                <c:pt idx="24200">
                  <c:v>241.999999999925</c:v>
                </c:pt>
                <c:pt idx="24201">
                  <c:v>242.00999999992479</c:v>
                </c:pt>
                <c:pt idx="24202">
                  <c:v>242.01999999992481</c:v>
                </c:pt>
                <c:pt idx="24203">
                  <c:v>242.029999999925</c:v>
                </c:pt>
                <c:pt idx="24204">
                  <c:v>242.03999999992479</c:v>
                </c:pt>
                <c:pt idx="24205">
                  <c:v>242.04999999992481</c:v>
                </c:pt>
                <c:pt idx="24206">
                  <c:v>242.0599999999248</c:v>
                </c:pt>
                <c:pt idx="24207">
                  <c:v>242.06999999992479</c:v>
                </c:pt>
                <c:pt idx="24208">
                  <c:v>242.07999999992481</c:v>
                </c:pt>
                <c:pt idx="24209">
                  <c:v>242.0899999999248</c:v>
                </c:pt>
                <c:pt idx="24210">
                  <c:v>242.09999999992479</c:v>
                </c:pt>
                <c:pt idx="24211">
                  <c:v>242.10999999992481</c:v>
                </c:pt>
                <c:pt idx="24212">
                  <c:v>242.11999999992469</c:v>
                </c:pt>
                <c:pt idx="24213">
                  <c:v>242.12999999992479</c:v>
                </c:pt>
                <c:pt idx="24214">
                  <c:v>242.13999999992481</c:v>
                </c:pt>
                <c:pt idx="24215">
                  <c:v>242.14999999992469</c:v>
                </c:pt>
                <c:pt idx="24216">
                  <c:v>242.15999999992471</c:v>
                </c:pt>
                <c:pt idx="24217">
                  <c:v>242.1699999999247</c:v>
                </c:pt>
                <c:pt idx="24218">
                  <c:v>242.17999999992469</c:v>
                </c:pt>
                <c:pt idx="24219">
                  <c:v>242.18999999992471</c:v>
                </c:pt>
                <c:pt idx="24220">
                  <c:v>242.1999999999247</c:v>
                </c:pt>
                <c:pt idx="24221">
                  <c:v>242.20999999992469</c:v>
                </c:pt>
                <c:pt idx="24222">
                  <c:v>242.21999999992471</c:v>
                </c:pt>
                <c:pt idx="24223">
                  <c:v>242.22999999992459</c:v>
                </c:pt>
                <c:pt idx="24224">
                  <c:v>242.23999999992461</c:v>
                </c:pt>
                <c:pt idx="24225">
                  <c:v>242.2499999999246</c:v>
                </c:pt>
                <c:pt idx="24226">
                  <c:v>242.25999999992459</c:v>
                </c:pt>
                <c:pt idx="24227">
                  <c:v>242.26999999992461</c:v>
                </c:pt>
                <c:pt idx="24228">
                  <c:v>242.2799999999246</c:v>
                </c:pt>
                <c:pt idx="24229">
                  <c:v>242.28999999992459</c:v>
                </c:pt>
                <c:pt idx="24230">
                  <c:v>242.29999999992461</c:v>
                </c:pt>
                <c:pt idx="24231">
                  <c:v>242.3099999999246</c:v>
                </c:pt>
                <c:pt idx="24232">
                  <c:v>242.31999999992459</c:v>
                </c:pt>
                <c:pt idx="24233">
                  <c:v>242.32999999992461</c:v>
                </c:pt>
                <c:pt idx="24234">
                  <c:v>242.3399999999246</c:v>
                </c:pt>
                <c:pt idx="24235">
                  <c:v>242.34999999992459</c:v>
                </c:pt>
                <c:pt idx="24236">
                  <c:v>242.35999999992461</c:v>
                </c:pt>
                <c:pt idx="24237">
                  <c:v>242.36999999992449</c:v>
                </c:pt>
                <c:pt idx="24238">
                  <c:v>242.37999999992451</c:v>
                </c:pt>
                <c:pt idx="24239">
                  <c:v>242.38999999992461</c:v>
                </c:pt>
                <c:pt idx="24240">
                  <c:v>242.39999999992449</c:v>
                </c:pt>
                <c:pt idx="24241">
                  <c:v>242.40999999992451</c:v>
                </c:pt>
                <c:pt idx="24242">
                  <c:v>242.4199999999245</c:v>
                </c:pt>
                <c:pt idx="24243">
                  <c:v>242.42999999992449</c:v>
                </c:pt>
                <c:pt idx="24244">
                  <c:v>242.43999999992451</c:v>
                </c:pt>
                <c:pt idx="24245">
                  <c:v>242.44999999992439</c:v>
                </c:pt>
                <c:pt idx="24246">
                  <c:v>242.45999999992449</c:v>
                </c:pt>
                <c:pt idx="24247">
                  <c:v>242.46999999992451</c:v>
                </c:pt>
                <c:pt idx="24248">
                  <c:v>242.47999999992439</c:v>
                </c:pt>
                <c:pt idx="24249">
                  <c:v>242.48999999992441</c:v>
                </c:pt>
                <c:pt idx="24250">
                  <c:v>242.4999999999244</c:v>
                </c:pt>
                <c:pt idx="24251">
                  <c:v>242.50999999992439</c:v>
                </c:pt>
                <c:pt idx="24252">
                  <c:v>242.51999999992441</c:v>
                </c:pt>
                <c:pt idx="24253">
                  <c:v>242.5299999999244</c:v>
                </c:pt>
                <c:pt idx="24254">
                  <c:v>242.53999999992439</c:v>
                </c:pt>
                <c:pt idx="24255">
                  <c:v>242.54999999992441</c:v>
                </c:pt>
                <c:pt idx="24256">
                  <c:v>242.5599999999244</c:v>
                </c:pt>
                <c:pt idx="24257">
                  <c:v>242.56999999992439</c:v>
                </c:pt>
                <c:pt idx="24258">
                  <c:v>242.57999999992441</c:v>
                </c:pt>
                <c:pt idx="24259">
                  <c:v>242.58999999992429</c:v>
                </c:pt>
                <c:pt idx="24260">
                  <c:v>242.59999999992431</c:v>
                </c:pt>
                <c:pt idx="24261">
                  <c:v>242.6099999999243</c:v>
                </c:pt>
                <c:pt idx="24262">
                  <c:v>242.61999999992429</c:v>
                </c:pt>
                <c:pt idx="24263">
                  <c:v>242.62999999992431</c:v>
                </c:pt>
                <c:pt idx="24264">
                  <c:v>242.6399999999243</c:v>
                </c:pt>
                <c:pt idx="24265">
                  <c:v>242.64999999992429</c:v>
                </c:pt>
                <c:pt idx="24266">
                  <c:v>242.65999999992431</c:v>
                </c:pt>
                <c:pt idx="24267">
                  <c:v>242.66999999992419</c:v>
                </c:pt>
                <c:pt idx="24268">
                  <c:v>242.67999999992421</c:v>
                </c:pt>
                <c:pt idx="24269">
                  <c:v>242.68999999992431</c:v>
                </c:pt>
                <c:pt idx="24270">
                  <c:v>242.69999999992419</c:v>
                </c:pt>
                <c:pt idx="24271">
                  <c:v>242.70999999992421</c:v>
                </c:pt>
                <c:pt idx="24272">
                  <c:v>242.7199999999242</c:v>
                </c:pt>
                <c:pt idx="24273">
                  <c:v>242.72999999992419</c:v>
                </c:pt>
                <c:pt idx="24274">
                  <c:v>242.73999999992421</c:v>
                </c:pt>
                <c:pt idx="24275">
                  <c:v>242.7499999999242</c:v>
                </c:pt>
                <c:pt idx="24276">
                  <c:v>242.75999999992419</c:v>
                </c:pt>
                <c:pt idx="24277">
                  <c:v>242.76999999992421</c:v>
                </c:pt>
                <c:pt idx="24278">
                  <c:v>242.77999999992409</c:v>
                </c:pt>
                <c:pt idx="24279">
                  <c:v>242.78999999992419</c:v>
                </c:pt>
                <c:pt idx="24280">
                  <c:v>242.79999999992421</c:v>
                </c:pt>
                <c:pt idx="24281">
                  <c:v>242.80999999992409</c:v>
                </c:pt>
                <c:pt idx="24282">
                  <c:v>242.81999999992411</c:v>
                </c:pt>
                <c:pt idx="24283">
                  <c:v>242.82999999992421</c:v>
                </c:pt>
                <c:pt idx="24284">
                  <c:v>242.83999999992409</c:v>
                </c:pt>
                <c:pt idx="24285">
                  <c:v>242.84999999992411</c:v>
                </c:pt>
                <c:pt idx="24286">
                  <c:v>242.8599999999241</c:v>
                </c:pt>
                <c:pt idx="24287">
                  <c:v>242.86999999992409</c:v>
                </c:pt>
                <c:pt idx="24288">
                  <c:v>242.87999999992411</c:v>
                </c:pt>
                <c:pt idx="24289">
                  <c:v>242.8899999999241</c:v>
                </c:pt>
                <c:pt idx="24290">
                  <c:v>242.89999999992409</c:v>
                </c:pt>
                <c:pt idx="24291">
                  <c:v>242.90999999992411</c:v>
                </c:pt>
                <c:pt idx="24292">
                  <c:v>242.91999999992399</c:v>
                </c:pt>
                <c:pt idx="24293">
                  <c:v>242.92999999992401</c:v>
                </c:pt>
                <c:pt idx="24294">
                  <c:v>242.939999999924</c:v>
                </c:pt>
                <c:pt idx="24295">
                  <c:v>242.94999999992399</c:v>
                </c:pt>
                <c:pt idx="24296">
                  <c:v>242.95999999992401</c:v>
                </c:pt>
                <c:pt idx="24297">
                  <c:v>242.969999999924</c:v>
                </c:pt>
                <c:pt idx="24298">
                  <c:v>242.97999999992399</c:v>
                </c:pt>
                <c:pt idx="24299">
                  <c:v>242.98999999992401</c:v>
                </c:pt>
                <c:pt idx="24300">
                  <c:v>242.999999999924</c:v>
                </c:pt>
                <c:pt idx="24301">
                  <c:v>243.00999999992399</c:v>
                </c:pt>
                <c:pt idx="24302">
                  <c:v>243.01999999992401</c:v>
                </c:pt>
                <c:pt idx="24303">
                  <c:v>243.029999999924</c:v>
                </c:pt>
                <c:pt idx="24304">
                  <c:v>243.03999999992399</c:v>
                </c:pt>
                <c:pt idx="24305">
                  <c:v>243.0499999999239</c:v>
                </c:pt>
                <c:pt idx="24306">
                  <c:v>243.059999999924</c:v>
                </c:pt>
                <c:pt idx="24307">
                  <c:v>243.06999999992399</c:v>
                </c:pt>
                <c:pt idx="24308">
                  <c:v>243.0799999999239</c:v>
                </c:pt>
                <c:pt idx="24309">
                  <c:v>243.089999999924</c:v>
                </c:pt>
                <c:pt idx="24310">
                  <c:v>243.09999999992399</c:v>
                </c:pt>
                <c:pt idx="24311">
                  <c:v>243.10999999992379</c:v>
                </c:pt>
                <c:pt idx="24312">
                  <c:v>243.11999999992381</c:v>
                </c:pt>
                <c:pt idx="24313">
                  <c:v>243.129999999924</c:v>
                </c:pt>
                <c:pt idx="24314">
                  <c:v>243.13999999992379</c:v>
                </c:pt>
                <c:pt idx="24315">
                  <c:v>243.14999999992381</c:v>
                </c:pt>
                <c:pt idx="24316">
                  <c:v>243.1599999999238</c:v>
                </c:pt>
                <c:pt idx="24317">
                  <c:v>243.16999999992379</c:v>
                </c:pt>
                <c:pt idx="24318">
                  <c:v>243.17999999992381</c:v>
                </c:pt>
                <c:pt idx="24319">
                  <c:v>243.1899999999238</c:v>
                </c:pt>
                <c:pt idx="24320">
                  <c:v>243.19999999992379</c:v>
                </c:pt>
                <c:pt idx="24321">
                  <c:v>243.20999999992381</c:v>
                </c:pt>
                <c:pt idx="24322">
                  <c:v>243.21999999992369</c:v>
                </c:pt>
                <c:pt idx="24323">
                  <c:v>243.22999999992379</c:v>
                </c:pt>
                <c:pt idx="24324">
                  <c:v>243.23999999992381</c:v>
                </c:pt>
                <c:pt idx="24325">
                  <c:v>243.24999999992369</c:v>
                </c:pt>
                <c:pt idx="24326">
                  <c:v>243.25999999992371</c:v>
                </c:pt>
                <c:pt idx="24327">
                  <c:v>243.2699999999237</c:v>
                </c:pt>
                <c:pt idx="24328">
                  <c:v>243.27999999992369</c:v>
                </c:pt>
                <c:pt idx="24329">
                  <c:v>243.28999999992371</c:v>
                </c:pt>
                <c:pt idx="24330">
                  <c:v>243.2999999999237</c:v>
                </c:pt>
                <c:pt idx="24331">
                  <c:v>243.30999999992369</c:v>
                </c:pt>
                <c:pt idx="24332">
                  <c:v>243.31999999992371</c:v>
                </c:pt>
                <c:pt idx="24333">
                  <c:v>243.3299999999237</c:v>
                </c:pt>
                <c:pt idx="24334">
                  <c:v>243.33999999992369</c:v>
                </c:pt>
                <c:pt idx="24335">
                  <c:v>243.34999999992371</c:v>
                </c:pt>
                <c:pt idx="24336">
                  <c:v>243.35999999992359</c:v>
                </c:pt>
                <c:pt idx="24337">
                  <c:v>243.36999999992361</c:v>
                </c:pt>
                <c:pt idx="24338">
                  <c:v>243.3799999999236</c:v>
                </c:pt>
                <c:pt idx="24339">
                  <c:v>243.38999999992359</c:v>
                </c:pt>
                <c:pt idx="24340">
                  <c:v>243.39999999992361</c:v>
                </c:pt>
                <c:pt idx="24341">
                  <c:v>243.4099999999236</c:v>
                </c:pt>
                <c:pt idx="24342">
                  <c:v>243.41999999992359</c:v>
                </c:pt>
                <c:pt idx="24343">
                  <c:v>243.42999999992361</c:v>
                </c:pt>
                <c:pt idx="24344">
                  <c:v>243.4399999999236</c:v>
                </c:pt>
                <c:pt idx="24345">
                  <c:v>243.44999999992359</c:v>
                </c:pt>
                <c:pt idx="24346">
                  <c:v>243.45999999992361</c:v>
                </c:pt>
                <c:pt idx="24347">
                  <c:v>243.46999999992349</c:v>
                </c:pt>
                <c:pt idx="24348">
                  <c:v>243.47999999992351</c:v>
                </c:pt>
                <c:pt idx="24349">
                  <c:v>243.48999999992361</c:v>
                </c:pt>
                <c:pt idx="24350">
                  <c:v>243.49999999992349</c:v>
                </c:pt>
                <c:pt idx="24351">
                  <c:v>243.50999999992351</c:v>
                </c:pt>
                <c:pt idx="24352">
                  <c:v>243.5199999999235</c:v>
                </c:pt>
                <c:pt idx="24353">
                  <c:v>243.52999999992349</c:v>
                </c:pt>
                <c:pt idx="24354">
                  <c:v>243.53999999992351</c:v>
                </c:pt>
                <c:pt idx="24355">
                  <c:v>243.54999999992339</c:v>
                </c:pt>
                <c:pt idx="24356">
                  <c:v>243.55999999992349</c:v>
                </c:pt>
                <c:pt idx="24357">
                  <c:v>243.56999999992351</c:v>
                </c:pt>
                <c:pt idx="24358">
                  <c:v>243.57999999992339</c:v>
                </c:pt>
                <c:pt idx="24359">
                  <c:v>243.58999999992341</c:v>
                </c:pt>
                <c:pt idx="24360">
                  <c:v>243.5999999999234</c:v>
                </c:pt>
                <c:pt idx="24361">
                  <c:v>243.60999999992339</c:v>
                </c:pt>
                <c:pt idx="24362">
                  <c:v>243.61999999992341</c:v>
                </c:pt>
                <c:pt idx="24363">
                  <c:v>243.6299999999234</c:v>
                </c:pt>
                <c:pt idx="24364">
                  <c:v>243.63999999992339</c:v>
                </c:pt>
                <c:pt idx="24365">
                  <c:v>243.64999999992341</c:v>
                </c:pt>
                <c:pt idx="24366">
                  <c:v>243.6599999999234</c:v>
                </c:pt>
                <c:pt idx="24367">
                  <c:v>243.66999999992339</c:v>
                </c:pt>
                <c:pt idx="24368">
                  <c:v>243.67999999992341</c:v>
                </c:pt>
                <c:pt idx="24369">
                  <c:v>243.68999999992329</c:v>
                </c:pt>
                <c:pt idx="24370">
                  <c:v>243.69999999992331</c:v>
                </c:pt>
                <c:pt idx="24371">
                  <c:v>243.7099999999233</c:v>
                </c:pt>
                <c:pt idx="24372">
                  <c:v>243.71999999992329</c:v>
                </c:pt>
                <c:pt idx="24373">
                  <c:v>243.72999999992331</c:v>
                </c:pt>
                <c:pt idx="24374">
                  <c:v>243.7399999999233</c:v>
                </c:pt>
                <c:pt idx="24375">
                  <c:v>243.74999999992329</c:v>
                </c:pt>
                <c:pt idx="24376">
                  <c:v>243.75999999992331</c:v>
                </c:pt>
                <c:pt idx="24377">
                  <c:v>243.76999999992319</c:v>
                </c:pt>
                <c:pt idx="24378">
                  <c:v>243.77999999992321</c:v>
                </c:pt>
                <c:pt idx="24379">
                  <c:v>243.78999999992331</c:v>
                </c:pt>
                <c:pt idx="24380">
                  <c:v>243.79999999992319</c:v>
                </c:pt>
                <c:pt idx="24381">
                  <c:v>243.80999999992321</c:v>
                </c:pt>
                <c:pt idx="24382">
                  <c:v>243.8199999999232</c:v>
                </c:pt>
                <c:pt idx="24383">
                  <c:v>243.82999999992319</c:v>
                </c:pt>
                <c:pt idx="24384">
                  <c:v>243.83999999992321</c:v>
                </c:pt>
                <c:pt idx="24385">
                  <c:v>243.8499999999232</c:v>
                </c:pt>
                <c:pt idx="24386">
                  <c:v>243.85999999992319</c:v>
                </c:pt>
                <c:pt idx="24387">
                  <c:v>243.86999999992321</c:v>
                </c:pt>
                <c:pt idx="24388">
                  <c:v>243.8799999999232</c:v>
                </c:pt>
                <c:pt idx="24389">
                  <c:v>243.88999999992319</c:v>
                </c:pt>
                <c:pt idx="24390">
                  <c:v>243.89999999992321</c:v>
                </c:pt>
                <c:pt idx="24391">
                  <c:v>243.90999999992309</c:v>
                </c:pt>
                <c:pt idx="24392">
                  <c:v>243.91999999992311</c:v>
                </c:pt>
                <c:pt idx="24393">
                  <c:v>243.92999999992321</c:v>
                </c:pt>
                <c:pt idx="24394">
                  <c:v>243.93999999992309</c:v>
                </c:pt>
                <c:pt idx="24395">
                  <c:v>243.94999999992311</c:v>
                </c:pt>
                <c:pt idx="24396">
                  <c:v>243.9599999999231</c:v>
                </c:pt>
                <c:pt idx="24397">
                  <c:v>243.96999999992309</c:v>
                </c:pt>
                <c:pt idx="24398">
                  <c:v>243.97999999992311</c:v>
                </c:pt>
                <c:pt idx="24399">
                  <c:v>243.9899999999231</c:v>
                </c:pt>
                <c:pt idx="24400">
                  <c:v>243.99999999992309</c:v>
                </c:pt>
                <c:pt idx="24401">
                  <c:v>244.00999999992311</c:v>
                </c:pt>
                <c:pt idx="24402">
                  <c:v>244.01999999992299</c:v>
                </c:pt>
                <c:pt idx="24403">
                  <c:v>244.02999999992301</c:v>
                </c:pt>
                <c:pt idx="24404">
                  <c:v>244.039999999923</c:v>
                </c:pt>
                <c:pt idx="24405">
                  <c:v>244.04999999992299</c:v>
                </c:pt>
                <c:pt idx="24406">
                  <c:v>244.05999999992301</c:v>
                </c:pt>
                <c:pt idx="24407">
                  <c:v>244.069999999923</c:v>
                </c:pt>
                <c:pt idx="24408">
                  <c:v>244.07999999992299</c:v>
                </c:pt>
                <c:pt idx="24409">
                  <c:v>244.08999999992301</c:v>
                </c:pt>
                <c:pt idx="24410">
                  <c:v>244.09999999992289</c:v>
                </c:pt>
                <c:pt idx="24411">
                  <c:v>244.10999999992291</c:v>
                </c:pt>
                <c:pt idx="24412">
                  <c:v>244.1199999999229</c:v>
                </c:pt>
                <c:pt idx="24413">
                  <c:v>244.12999999992289</c:v>
                </c:pt>
                <c:pt idx="24414">
                  <c:v>244.13999999992291</c:v>
                </c:pt>
                <c:pt idx="24415">
                  <c:v>244.1499999999229</c:v>
                </c:pt>
                <c:pt idx="24416">
                  <c:v>244.15999999992289</c:v>
                </c:pt>
                <c:pt idx="24417">
                  <c:v>244.16999999992291</c:v>
                </c:pt>
                <c:pt idx="24418">
                  <c:v>244.1799999999229</c:v>
                </c:pt>
                <c:pt idx="24419">
                  <c:v>244.18999999992289</c:v>
                </c:pt>
                <c:pt idx="24420">
                  <c:v>244.19999999992291</c:v>
                </c:pt>
                <c:pt idx="24421">
                  <c:v>244.20999999992279</c:v>
                </c:pt>
                <c:pt idx="24422">
                  <c:v>244.21999999992249</c:v>
                </c:pt>
                <c:pt idx="24423">
                  <c:v>244.2299999999228</c:v>
                </c:pt>
                <c:pt idx="24424">
                  <c:v>244.23999999992279</c:v>
                </c:pt>
                <c:pt idx="24425">
                  <c:v>244.24999999992261</c:v>
                </c:pt>
                <c:pt idx="24426">
                  <c:v>244.2599999999228</c:v>
                </c:pt>
                <c:pt idx="24427">
                  <c:v>244.26999999992279</c:v>
                </c:pt>
                <c:pt idx="24428">
                  <c:v>244.27999999992281</c:v>
                </c:pt>
                <c:pt idx="24429">
                  <c:v>244.2899999999228</c:v>
                </c:pt>
                <c:pt idx="24430">
                  <c:v>244.29999999992279</c:v>
                </c:pt>
                <c:pt idx="24431">
                  <c:v>244.30999999992281</c:v>
                </c:pt>
                <c:pt idx="24432">
                  <c:v>244.31999999992269</c:v>
                </c:pt>
                <c:pt idx="24433">
                  <c:v>244.32999999992279</c:v>
                </c:pt>
                <c:pt idx="24434">
                  <c:v>244.33999999992281</c:v>
                </c:pt>
                <c:pt idx="24435">
                  <c:v>244.34999999992269</c:v>
                </c:pt>
                <c:pt idx="24436">
                  <c:v>244.35999999992271</c:v>
                </c:pt>
                <c:pt idx="24437">
                  <c:v>244.3699999999227</c:v>
                </c:pt>
                <c:pt idx="24438">
                  <c:v>244.37999999992269</c:v>
                </c:pt>
                <c:pt idx="24439">
                  <c:v>244.38999999992271</c:v>
                </c:pt>
                <c:pt idx="24440">
                  <c:v>244.3999999999227</c:v>
                </c:pt>
                <c:pt idx="24441">
                  <c:v>244.40999999992269</c:v>
                </c:pt>
                <c:pt idx="24442">
                  <c:v>244.41999999992271</c:v>
                </c:pt>
                <c:pt idx="24443">
                  <c:v>244.42999999992259</c:v>
                </c:pt>
                <c:pt idx="24444">
                  <c:v>244.43999999992261</c:v>
                </c:pt>
                <c:pt idx="24445">
                  <c:v>244.4499999999226</c:v>
                </c:pt>
                <c:pt idx="24446">
                  <c:v>244.45999999992259</c:v>
                </c:pt>
                <c:pt idx="24447">
                  <c:v>244.46999999992261</c:v>
                </c:pt>
                <c:pt idx="24448">
                  <c:v>244.4799999999226</c:v>
                </c:pt>
                <c:pt idx="24449">
                  <c:v>244.48999999992259</c:v>
                </c:pt>
                <c:pt idx="24450">
                  <c:v>244.49999999992261</c:v>
                </c:pt>
                <c:pt idx="24451">
                  <c:v>244.5099999999226</c:v>
                </c:pt>
                <c:pt idx="24452">
                  <c:v>244.51999999992259</c:v>
                </c:pt>
                <c:pt idx="24453">
                  <c:v>244.52999999992261</c:v>
                </c:pt>
                <c:pt idx="24454">
                  <c:v>244.53999999992249</c:v>
                </c:pt>
                <c:pt idx="24455">
                  <c:v>244.54999999992251</c:v>
                </c:pt>
                <c:pt idx="24456">
                  <c:v>244.55999999992261</c:v>
                </c:pt>
                <c:pt idx="24457">
                  <c:v>244.56999999992249</c:v>
                </c:pt>
                <c:pt idx="24458">
                  <c:v>244.57999999992251</c:v>
                </c:pt>
                <c:pt idx="24459">
                  <c:v>244.5899999999225</c:v>
                </c:pt>
                <c:pt idx="24460">
                  <c:v>244.59999999992249</c:v>
                </c:pt>
                <c:pt idx="24461">
                  <c:v>244.60999999992251</c:v>
                </c:pt>
                <c:pt idx="24462">
                  <c:v>244.6199999999225</c:v>
                </c:pt>
                <c:pt idx="24463">
                  <c:v>244.62999999992249</c:v>
                </c:pt>
                <c:pt idx="24464">
                  <c:v>244.63999999992251</c:v>
                </c:pt>
                <c:pt idx="24465">
                  <c:v>244.64999999992239</c:v>
                </c:pt>
                <c:pt idx="24466">
                  <c:v>244.65999999992241</c:v>
                </c:pt>
                <c:pt idx="24467">
                  <c:v>244.6699999999224</c:v>
                </c:pt>
                <c:pt idx="24468">
                  <c:v>244.67999999992239</c:v>
                </c:pt>
                <c:pt idx="24469">
                  <c:v>244.68999999992241</c:v>
                </c:pt>
                <c:pt idx="24470">
                  <c:v>244.6999999999224</c:v>
                </c:pt>
                <c:pt idx="24471">
                  <c:v>244.70999999992239</c:v>
                </c:pt>
                <c:pt idx="24472">
                  <c:v>244.71999999992241</c:v>
                </c:pt>
                <c:pt idx="24473">
                  <c:v>244.7299999999224</c:v>
                </c:pt>
                <c:pt idx="24474">
                  <c:v>244.73999999992239</c:v>
                </c:pt>
                <c:pt idx="24475">
                  <c:v>244.74999999992241</c:v>
                </c:pt>
                <c:pt idx="24476">
                  <c:v>244.75999999992229</c:v>
                </c:pt>
                <c:pt idx="24477">
                  <c:v>244.76999999992231</c:v>
                </c:pt>
                <c:pt idx="24478">
                  <c:v>244.7799999999223</c:v>
                </c:pt>
                <c:pt idx="24479">
                  <c:v>244.78999999992229</c:v>
                </c:pt>
                <c:pt idx="24480">
                  <c:v>244.79999999992231</c:v>
                </c:pt>
                <c:pt idx="24481">
                  <c:v>244.8099999999223</c:v>
                </c:pt>
                <c:pt idx="24482">
                  <c:v>244.81999999992229</c:v>
                </c:pt>
                <c:pt idx="24483">
                  <c:v>244.82999999992231</c:v>
                </c:pt>
                <c:pt idx="24484">
                  <c:v>244.8399999999223</c:v>
                </c:pt>
                <c:pt idx="24485">
                  <c:v>244.84999999992229</c:v>
                </c:pt>
                <c:pt idx="24486">
                  <c:v>244.85999999992231</c:v>
                </c:pt>
                <c:pt idx="24487">
                  <c:v>244.86999999992219</c:v>
                </c:pt>
                <c:pt idx="24488">
                  <c:v>244.87999999992221</c:v>
                </c:pt>
                <c:pt idx="24489">
                  <c:v>244.88999999992231</c:v>
                </c:pt>
                <c:pt idx="24490">
                  <c:v>244.89999999992219</c:v>
                </c:pt>
                <c:pt idx="24491">
                  <c:v>244.90999999992221</c:v>
                </c:pt>
                <c:pt idx="24492">
                  <c:v>244.9199999999222</c:v>
                </c:pt>
                <c:pt idx="24493">
                  <c:v>244.92999999992219</c:v>
                </c:pt>
                <c:pt idx="24494">
                  <c:v>244.93999999992221</c:v>
                </c:pt>
                <c:pt idx="24495">
                  <c:v>244.9499999999222</c:v>
                </c:pt>
                <c:pt idx="24496">
                  <c:v>244.95999999992219</c:v>
                </c:pt>
                <c:pt idx="24497">
                  <c:v>244.96999999992221</c:v>
                </c:pt>
                <c:pt idx="24498">
                  <c:v>244.97999999992209</c:v>
                </c:pt>
                <c:pt idx="24499">
                  <c:v>244.98999999992219</c:v>
                </c:pt>
                <c:pt idx="24500">
                  <c:v>244.99999999992221</c:v>
                </c:pt>
                <c:pt idx="24501">
                  <c:v>245.00999999992209</c:v>
                </c:pt>
                <c:pt idx="24502">
                  <c:v>245.01999999992211</c:v>
                </c:pt>
                <c:pt idx="24503">
                  <c:v>245.0299999999221</c:v>
                </c:pt>
                <c:pt idx="24504">
                  <c:v>245.03999999992209</c:v>
                </c:pt>
                <c:pt idx="24505">
                  <c:v>245.04999999992211</c:v>
                </c:pt>
                <c:pt idx="24506">
                  <c:v>245.0599999999221</c:v>
                </c:pt>
                <c:pt idx="24507">
                  <c:v>245.06999999992209</c:v>
                </c:pt>
                <c:pt idx="24508">
                  <c:v>245.07999999992211</c:v>
                </c:pt>
                <c:pt idx="24509">
                  <c:v>245.08999999992199</c:v>
                </c:pt>
                <c:pt idx="24510">
                  <c:v>245.09999999992201</c:v>
                </c:pt>
                <c:pt idx="24511">
                  <c:v>245.109999999922</c:v>
                </c:pt>
                <c:pt idx="24512">
                  <c:v>245.11999999992199</c:v>
                </c:pt>
                <c:pt idx="24513">
                  <c:v>245.12999999992201</c:v>
                </c:pt>
                <c:pt idx="24514">
                  <c:v>245.139999999922</c:v>
                </c:pt>
                <c:pt idx="24515">
                  <c:v>245.14999999992199</c:v>
                </c:pt>
                <c:pt idx="24516">
                  <c:v>245.15999999992201</c:v>
                </c:pt>
                <c:pt idx="24517">
                  <c:v>245.169999999922</c:v>
                </c:pt>
                <c:pt idx="24518">
                  <c:v>245.17999999992199</c:v>
                </c:pt>
                <c:pt idx="24519">
                  <c:v>245.18999999992201</c:v>
                </c:pt>
                <c:pt idx="24520">
                  <c:v>245.19999999992191</c:v>
                </c:pt>
                <c:pt idx="24521">
                  <c:v>245.20999999992191</c:v>
                </c:pt>
                <c:pt idx="24522">
                  <c:v>245.2199999999219</c:v>
                </c:pt>
                <c:pt idx="24523">
                  <c:v>245.22999999992189</c:v>
                </c:pt>
                <c:pt idx="24524">
                  <c:v>245.23999999992191</c:v>
                </c:pt>
                <c:pt idx="24525">
                  <c:v>245.2499999999219</c:v>
                </c:pt>
                <c:pt idx="24526">
                  <c:v>245.25999999992189</c:v>
                </c:pt>
                <c:pt idx="24527">
                  <c:v>245.26999999992191</c:v>
                </c:pt>
                <c:pt idx="24528">
                  <c:v>245.2799999999219</c:v>
                </c:pt>
                <c:pt idx="24529">
                  <c:v>245.28999999992189</c:v>
                </c:pt>
                <c:pt idx="24530">
                  <c:v>245.29999999992191</c:v>
                </c:pt>
                <c:pt idx="24531">
                  <c:v>245.30999999992181</c:v>
                </c:pt>
                <c:pt idx="24532">
                  <c:v>245.31999999992181</c:v>
                </c:pt>
                <c:pt idx="24533">
                  <c:v>245.32999999992199</c:v>
                </c:pt>
                <c:pt idx="24534">
                  <c:v>245.33999999992179</c:v>
                </c:pt>
                <c:pt idx="24535">
                  <c:v>245.34999999992181</c:v>
                </c:pt>
                <c:pt idx="24536">
                  <c:v>245.3599999999218</c:v>
                </c:pt>
                <c:pt idx="24537">
                  <c:v>245.36999999992179</c:v>
                </c:pt>
                <c:pt idx="24538">
                  <c:v>245.37999999992181</c:v>
                </c:pt>
                <c:pt idx="24539">
                  <c:v>245.3899999999218</c:v>
                </c:pt>
                <c:pt idx="24540">
                  <c:v>245.39999999992179</c:v>
                </c:pt>
                <c:pt idx="24541">
                  <c:v>245.40999999992181</c:v>
                </c:pt>
                <c:pt idx="24542">
                  <c:v>245.41999999992171</c:v>
                </c:pt>
                <c:pt idx="24543">
                  <c:v>245.42999999992179</c:v>
                </c:pt>
                <c:pt idx="24544">
                  <c:v>245.43999999992181</c:v>
                </c:pt>
                <c:pt idx="24545">
                  <c:v>245.44999999992169</c:v>
                </c:pt>
                <c:pt idx="24546">
                  <c:v>245.45999999992171</c:v>
                </c:pt>
                <c:pt idx="24547">
                  <c:v>245.4699999999217</c:v>
                </c:pt>
                <c:pt idx="24548">
                  <c:v>245.47999999992169</c:v>
                </c:pt>
                <c:pt idx="24549">
                  <c:v>245.48999999992171</c:v>
                </c:pt>
                <c:pt idx="24550">
                  <c:v>245.4999999999217</c:v>
                </c:pt>
                <c:pt idx="24551">
                  <c:v>245.50999999992169</c:v>
                </c:pt>
                <c:pt idx="24552">
                  <c:v>245.51999999992171</c:v>
                </c:pt>
                <c:pt idx="24553">
                  <c:v>245.52999999992161</c:v>
                </c:pt>
                <c:pt idx="24554">
                  <c:v>245.5399999999216</c:v>
                </c:pt>
                <c:pt idx="24555">
                  <c:v>245.5499999999216</c:v>
                </c:pt>
                <c:pt idx="24556">
                  <c:v>245.55999999992159</c:v>
                </c:pt>
                <c:pt idx="24557">
                  <c:v>245.56999999992161</c:v>
                </c:pt>
                <c:pt idx="24558">
                  <c:v>245.5799999999216</c:v>
                </c:pt>
                <c:pt idx="24559">
                  <c:v>245.58999999992159</c:v>
                </c:pt>
                <c:pt idx="24560">
                  <c:v>245.59999999992161</c:v>
                </c:pt>
                <c:pt idx="24561">
                  <c:v>245.6099999999216</c:v>
                </c:pt>
                <c:pt idx="24562">
                  <c:v>245.61999999992159</c:v>
                </c:pt>
                <c:pt idx="24563">
                  <c:v>245.62999999992161</c:v>
                </c:pt>
                <c:pt idx="24564">
                  <c:v>245.63999999992151</c:v>
                </c:pt>
                <c:pt idx="24565">
                  <c:v>245.6499999999215</c:v>
                </c:pt>
                <c:pt idx="24566">
                  <c:v>245.65999999992161</c:v>
                </c:pt>
                <c:pt idx="24567">
                  <c:v>245.66999999992149</c:v>
                </c:pt>
                <c:pt idx="24568">
                  <c:v>245.67999999992151</c:v>
                </c:pt>
                <c:pt idx="24569">
                  <c:v>245.6899999999215</c:v>
                </c:pt>
                <c:pt idx="24570">
                  <c:v>245.69999999992149</c:v>
                </c:pt>
                <c:pt idx="24571">
                  <c:v>245.70999999992151</c:v>
                </c:pt>
                <c:pt idx="24572">
                  <c:v>245.7199999999215</c:v>
                </c:pt>
                <c:pt idx="24573">
                  <c:v>245.72999999992149</c:v>
                </c:pt>
                <c:pt idx="24574">
                  <c:v>245.73999999992151</c:v>
                </c:pt>
                <c:pt idx="24575">
                  <c:v>245.74999999992141</c:v>
                </c:pt>
                <c:pt idx="24576">
                  <c:v>245.7599999999214</c:v>
                </c:pt>
                <c:pt idx="24577">
                  <c:v>245.7699999999214</c:v>
                </c:pt>
                <c:pt idx="24578">
                  <c:v>245.77999999992139</c:v>
                </c:pt>
                <c:pt idx="24579">
                  <c:v>245.78999999992141</c:v>
                </c:pt>
                <c:pt idx="24580">
                  <c:v>245.7999999999214</c:v>
                </c:pt>
                <c:pt idx="24581">
                  <c:v>245.80999999992139</c:v>
                </c:pt>
                <c:pt idx="24582">
                  <c:v>245.81999999992141</c:v>
                </c:pt>
                <c:pt idx="24583">
                  <c:v>245.8299999999214</c:v>
                </c:pt>
                <c:pt idx="24584">
                  <c:v>245.83999999992139</c:v>
                </c:pt>
                <c:pt idx="24585">
                  <c:v>245.84999999992141</c:v>
                </c:pt>
                <c:pt idx="24586">
                  <c:v>245.8599999999214</c:v>
                </c:pt>
                <c:pt idx="24587">
                  <c:v>245.86999999992139</c:v>
                </c:pt>
                <c:pt idx="24588">
                  <c:v>245.87999999992141</c:v>
                </c:pt>
                <c:pt idx="24589">
                  <c:v>245.88999999992129</c:v>
                </c:pt>
                <c:pt idx="24590">
                  <c:v>245.89999999992131</c:v>
                </c:pt>
                <c:pt idx="24591">
                  <c:v>245.9099999999213</c:v>
                </c:pt>
                <c:pt idx="24592">
                  <c:v>245.91999999992129</c:v>
                </c:pt>
                <c:pt idx="24593">
                  <c:v>245.92999999992131</c:v>
                </c:pt>
                <c:pt idx="24594">
                  <c:v>245.9399999999213</c:v>
                </c:pt>
                <c:pt idx="24595">
                  <c:v>245.94999999992129</c:v>
                </c:pt>
                <c:pt idx="24596">
                  <c:v>245.95999999992131</c:v>
                </c:pt>
                <c:pt idx="24597">
                  <c:v>245.96999999992121</c:v>
                </c:pt>
                <c:pt idx="24598">
                  <c:v>245.9799999999212</c:v>
                </c:pt>
                <c:pt idx="24599">
                  <c:v>245.98999999992131</c:v>
                </c:pt>
                <c:pt idx="24600">
                  <c:v>245.99999999992119</c:v>
                </c:pt>
                <c:pt idx="24601">
                  <c:v>246.00999999992121</c:v>
                </c:pt>
                <c:pt idx="24602">
                  <c:v>246.0199999999212</c:v>
                </c:pt>
                <c:pt idx="24603">
                  <c:v>246.02999999992119</c:v>
                </c:pt>
                <c:pt idx="24604">
                  <c:v>246.03999999992121</c:v>
                </c:pt>
                <c:pt idx="24605">
                  <c:v>246.0499999999212</c:v>
                </c:pt>
                <c:pt idx="24606">
                  <c:v>246.05999999992119</c:v>
                </c:pt>
                <c:pt idx="24607">
                  <c:v>246.06999999992121</c:v>
                </c:pt>
                <c:pt idx="24608">
                  <c:v>246.07999999992111</c:v>
                </c:pt>
                <c:pt idx="24609">
                  <c:v>246.08999999992119</c:v>
                </c:pt>
                <c:pt idx="24610">
                  <c:v>246.09999999992121</c:v>
                </c:pt>
                <c:pt idx="24611">
                  <c:v>246.10999999992109</c:v>
                </c:pt>
                <c:pt idx="24612">
                  <c:v>246.11999999992111</c:v>
                </c:pt>
                <c:pt idx="24613">
                  <c:v>246.1299999999211</c:v>
                </c:pt>
                <c:pt idx="24614">
                  <c:v>246.13999999992109</c:v>
                </c:pt>
                <c:pt idx="24615">
                  <c:v>246.14999999992111</c:v>
                </c:pt>
                <c:pt idx="24616">
                  <c:v>246.1599999999211</c:v>
                </c:pt>
                <c:pt idx="24617">
                  <c:v>246.16999999992109</c:v>
                </c:pt>
                <c:pt idx="24618">
                  <c:v>246.17999999992111</c:v>
                </c:pt>
                <c:pt idx="24619">
                  <c:v>246.18999999992101</c:v>
                </c:pt>
                <c:pt idx="24620">
                  <c:v>246.199999999921</c:v>
                </c:pt>
                <c:pt idx="24621">
                  <c:v>246.209999999921</c:v>
                </c:pt>
                <c:pt idx="24622">
                  <c:v>246.21999999992099</c:v>
                </c:pt>
                <c:pt idx="24623">
                  <c:v>246.22999999992101</c:v>
                </c:pt>
                <c:pt idx="24624">
                  <c:v>246.239999999921</c:v>
                </c:pt>
                <c:pt idx="24625">
                  <c:v>246.24999999992099</c:v>
                </c:pt>
                <c:pt idx="24626">
                  <c:v>246.25999999992101</c:v>
                </c:pt>
                <c:pt idx="24627">
                  <c:v>246.269999999921</c:v>
                </c:pt>
                <c:pt idx="24628">
                  <c:v>246.27999999992099</c:v>
                </c:pt>
                <c:pt idx="24629">
                  <c:v>246.28999999992101</c:v>
                </c:pt>
                <c:pt idx="24630">
                  <c:v>246.29999999992091</c:v>
                </c:pt>
                <c:pt idx="24631">
                  <c:v>246.30999999992099</c:v>
                </c:pt>
                <c:pt idx="24632">
                  <c:v>246.31999999992101</c:v>
                </c:pt>
                <c:pt idx="24633">
                  <c:v>246.329999999921</c:v>
                </c:pt>
                <c:pt idx="24634">
                  <c:v>246.33999999992099</c:v>
                </c:pt>
                <c:pt idx="24635">
                  <c:v>246.3499999999209</c:v>
                </c:pt>
                <c:pt idx="24636">
                  <c:v>246.359999999921</c:v>
                </c:pt>
                <c:pt idx="24637">
                  <c:v>246.36999999992099</c:v>
                </c:pt>
                <c:pt idx="24638">
                  <c:v>246.3799999999209</c:v>
                </c:pt>
                <c:pt idx="24639">
                  <c:v>246.389999999921</c:v>
                </c:pt>
                <c:pt idx="24640">
                  <c:v>246.39999999992099</c:v>
                </c:pt>
                <c:pt idx="24641">
                  <c:v>246.40999999992081</c:v>
                </c:pt>
                <c:pt idx="24642">
                  <c:v>246.4199999999208</c:v>
                </c:pt>
                <c:pt idx="24643">
                  <c:v>246.42999999992099</c:v>
                </c:pt>
                <c:pt idx="24644">
                  <c:v>246.43999999992079</c:v>
                </c:pt>
                <c:pt idx="24645">
                  <c:v>246.44999999992081</c:v>
                </c:pt>
                <c:pt idx="24646">
                  <c:v>246.4599999999208</c:v>
                </c:pt>
                <c:pt idx="24647">
                  <c:v>246.46999999992079</c:v>
                </c:pt>
                <c:pt idx="24648">
                  <c:v>246.47999999992081</c:v>
                </c:pt>
                <c:pt idx="24649">
                  <c:v>246.4899999999208</c:v>
                </c:pt>
                <c:pt idx="24650">
                  <c:v>246.49999999992079</c:v>
                </c:pt>
                <c:pt idx="24651">
                  <c:v>246.50999999992081</c:v>
                </c:pt>
                <c:pt idx="24652">
                  <c:v>246.51999999992071</c:v>
                </c:pt>
                <c:pt idx="24653">
                  <c:v>246.52999999992079</c:v>
                </c:pt>
                <c:pt idx="24654">
                  <c:v>246.53999999992081</c:v>
                </c:pt>
                <c:pt idx="24655">
                  <c:v>246.54999999992069</c:v>
                </c:pt>
                <c:pt idx="24656">
                  <c:v>246.55999999992071</c:v>
                </c:pt>
                <c:pt idx="24657">
                  <c:v>246.5699999999207</c:v>
                </c:pt>
                <c:pt idx="24658">
                  <c:v>246.57999999992069</c:v>
                </c:pt>
                <c:pt idx="24659">
                  <c:v>246.58999999992071</c:v>
                </c:pt>
                <c:pt idx="24660">
                  <c:v>246.5999999999207</c:v>
                </c:pt>
                <c:pt idx="24661">
                  <c:v>246.60999999992069</c:v>
                </c:pt>
                <c:pt idx="24662">
                  <c:v>246.61999999992071</c:v>
                </c:pt>
                <c:pt idx="24663">
                  <c:v>246.62999999992061</c:v>
                </c:pt>
                <c:pt idx="24664">
                  <c:v>246.6399999999206</c:v>
                </c:pt>
                <c:pt idx="24665">
                  <c:v>246.6499999999206</c:v>
                </c:pt>
                <c:pt idx="24666">
                  <c:v>246.65999999992059</c:v>
                </c:pt>
                <c:pt idx="24667">
                  <c:v>246.66999999992061</c:v>
                </c:pt>
                <c:pt idx="24668">
                  <c:v>246.6799999999206</c:v>
                </c:pt>
                <c:pt idx="24669">
                  <c:v>246.68999999992059</c:v>
                </c:pt>
                <c:pt idx="24670">
                  <c:v>246.69999999992061</c:v>
                </c:pt>
                <c:pt idx="24671">
                  <c:v>246.7099999999206</c:v>
                </c:pt>
                <c:pt idx="24672">
                  <c:v>246.71999999992059</c:v>
                </c:pt>
                <c:pt idx="24673">
                  <c:v>246.72999999992061</c:v>
                </c:pt>
                <c:pt idx="24674">
                  <c:v>246.73999999992051</c:v>
                </c:pt>
                <c:pt idx="24675">
                  <c:v>246.7499999999205</c:v>
                </c:pt>
                <c:pt idx="24676">
                  <c:v>246.75999999992061</c:v>
                </c:pt>
                <c:pt idx="24677">
                  <c:v>246.76999999992049</c:v>
                </c:pt>
                <c:pt idx="24678">
                  <c:v>246.77999999992051</c:v>
                </c:pt>
                <c:pt idx="24679">
                  <c:v>246.7899999999205</c:v>
                </c:pt>
                <c:pt idx="24680">
                  <c:v>246.79999999992049</c:v>
                </c:pt>
                <c:pt idx="24681">
                  <c:v>246.80999999992051</c:v>
                </c:pt>
                <c:pt idx="24682">
                  <c:v>246.8199999999205</c:v>
                </c:pt>
                <c:pt idx="24683">
                  <c:v>246.82999999992049</c:v>
                </c:pt>
                <c:pt idx="24684">
                  <c:v>246.83999999992051</c:v>
                </c:pt>
                <c:pt idx="24685">
                  <c:v>246.84999999992041</c:v>
                </c:pt>
                <c:pt idx="24686">
                  <c:v>246.85999999992049</c:v>
                </c:pt>
                <c:pt idx="24687">
                  <c:v>246.86999999992051</c:v>
                </c:pt>
                <c:pt idx="24688">
                  <c:v>246.87999999992039</c:v>
                </c:pt>
                <c:pt idx="24689">
                  <c:v>246.88999999992041</c:v>
                </c:pt>
                <c:pt idx="24690">
                  <c:v>246.8999999999204</c:v>
                </c:pt>
                <c:pt idx="24691">
                  <c:v>246.90999999992039</c:v>
                </c:pt>
                <c:pt idx="24692">
                  <c:v>246.91999999992041</c:v>
                </c:pt>
                <c:pt idx="24693">
                  <c:v>246.9299999999204</c:v>
                </c:pt>
                <c:pt idx="24694">
                  <c:v>246.93999999992039</c:v>
                </c:pt>
                <c:pt idx="24695">
                  <c:v>246.94999999992041</c:v>
                </c:pt>
                <c:pt idx="24696">
                  <c:v>246.9599999999204</c:v>
                </c:pt>
                <c:pt idx="24697">
                  <c:v>246.96999999992039</c:v>
                </c:pt>
                <c:pt idx="24698">
                  <c:v>246.97999999992041</c:v>
                </c:pt>
                <c:pt idx="24699">
                  <c:v>246.98999999992029</c:v>
                </c:pt>
                <c:pt idx="24700">
                  <c:v>246.99999999992031</c:v>
                </c:pt>
                <c:pt idx="24701">
                  <c:v>247.0099999999203</c:v>
                </c:pt>
                <c:pt idx="24702">
                  <c:v>247.01999999992029</c:v>
                </c:pt>
                <c:pt idx="24703">
                  <c:v>247.02999999992031</c:v>
                </c:pt>
                <c:pt idx="24704">
                  <c:v>247.0399999999203</c:v>
                </c:pt>
                <c:pt idx="24705">
                  <c:v>247.04999999992029</c:v>
                </c:pt>
                <c:pt idx="24706">
                  <c:v>247.05999999992031</c:v>
                </c:pt>
                <c:pt idx="24707">
                  <c:v>247.06999999992021</c:v>
                </c:pt>
                <c:pt idx="24708">
                  <c:v>247.0799999999202</c:v>
                </c:pt>
                <c:pt idx="24709">
                  <c:v>247.08999999992031</c:v>
                </c:pt>
                <c:pt idx="24710">
                  <c:v>247.09999999992019</c:v>
                </c:pt>
                <c:pt idx="24711">
                  <c:v>247.10999999992021</c:v>
                </c:pt>
                <c:pt idx="24712">
                  <c:v>247.1199999999202</c:v>
                </c:pt>
                <c:pt idx="24713">
                  <c:v>247.12999999992019</c:v>
                </c:pt>
                <c:pt idx="24714">
                  <c:v>247.13999999992021</c:v>
                </c:pt>
                <c:pt idx="24715">
                  <c:v>247.1499999999202</c:v>
                </c:pt>
                <c:pt idx="24716">
                  <c:v>247.15999999992019</c:v>
                </c:pt>
                <c:pt idx="24717">
                  <c:v>247.16999999992021</c:v>
                </c:pt>
                <c:pt idx="24718">
                  <c:v>247.17999999992011</c:v>
                </c:pt>
                <c:pt idx="24719">
                  <c:v>247.18999999992019</c:v>
                </c:pt>
                <c:pt idx="24720">
                  <c:v>247.19999999992021</c:v>
                </c:pt>
                <c:pt idx="24721">
                  <c:v>247.20999999992009</c:v>
                </c:pt>
                <c:pt idx="24722">
                  <c:v>247.21999999992011</c:v>
                </c:pt>
                <c:pt idx="24723">
                  <c:v>247.2299999999201</c:v>
                </c:pt>
                <c:pt idx="24724">
                  <c:v>247.23999999992009</c:v>
                </c:pt>
                <c:pt idx="24725">
                  <c:v>247.24999999992011</c:v>
                </c:pt>
                <c:pt idx="24726">
                  <c:v>247.2599999999201</c:v>
                </c:pt>
                <c:pt idx="24727">
                  <c:v>247.26999999992009</c:v>
                </c:pt>
                <c:pt idx="24728">
                  <c:v>247.27999999992011</c:v>
                </c:pt>
                <c:pt idx="24729">
                  <c:v>247.28999999992001</c:v>
                </c:pt>
                <c:pt idx="24730">
                  <c:v>247.29999999992</c:v>
                </c:pt>
                <c:pt idx="24731">
                  <c:v>247.30999999992011</c:v>
                </c:pt>
                <c:pt idx="24732">
                  <c:v>247.31999999991999</c:v>
                </c:pt>
                <c:pt idx="24733">
                  <c:v>247.32999999992001</c:v>
                </c:pt>
                <c:pt idx="24734">
                  <c:v>247.33999999992</c:v>
                </c:pt>
                <c:pt idx="24735">
                  <c:v>247.34999999991999</c:v>
                </c:pt>
                <c:pt idx="24736">
                  <c:v>247.35999999992001</c:v>
                </c:pt>
                <c:pt idx="24737">
                  <c:v>247.36999999992</c:v>
                </c:pt>
                <c:pt idx="24738">
                  <c:v>247.37999999991999</c:v>
                </c:pt>
                <c:pt idx="24739">
                  <c:v>247.38999999992001</c:v>
                </c:pt>
                <c:pt idx="24740">
                  <c:v>247.39999999992</c:v>
                </c:pt>
                <c:pt idx="24741">
                  <c:v>247.40999999991999</c:v>
                </c:pt>
                <c:pt idx="24742">
                  <c:v>247.41999999992001</c:v>
                </c:pt>
                <c:pt idx="24743">
                  <c:v>247.42999999992</c:v>
                </c:pt>
                <c:pt idx="24744">
                  <c:v>247.43999999991999</c:v>
                </c:pt>
                <c:pt idx="24745">
                  <c:v>247.4499999999199</c:v>
                </c:pt>
                <c:pt idx="24746">
                  <c:v>247.45999999992</c:v>
                </c:pt>
                <c:pt idx="24747">
                  <c:v>247.46999999991999</c:v>
                </c:pt>
                <c:pt idx="24748">
                  <c:v>247.4799999999199</c:v>
                </c:pt>
                <c:pt idx="24749">
                  <c:v>247.48999999992</c:v>
                </c:pt>
                <c:pt idx="24750">
                  <c:v>247.49999999991999</c:v>
                </c:pt>
                <c:pt idx="24751">
                  <c:v>247.50999999991981</c:v>
                </c:pt>
                <c:pt idx="24752">
                  <c:v>247.5199999999198</c:v>
                </c:pt>
                <c:pt idx="24753">
                  <c:v>247.52999999991999</c:v>
                </c:pt>
                <c:pt idx="24754">
                  <c:v>247.53999999991979</c:v>
                </c:pt>
                <c:pt idx="24755">
                  <c:v>247.54999999991981</c:v>
                </c:pt>
                <c:pt idx="24756">
                  <c:v>247.5599999999198</c:v>
                </c:pt>
                <c:pt idx="24757">
                  <c:v>247.56999999991979</c:v>
                </c:pt>
                <c:pt idx="24758">
                  <c:v>247.57999999991981</c:v>
                </c:pt>
                <c:pt idx="24759">
                  <c:v>247.5899999999198</c:v>
                </c:pt>
                <c:pt idx="24760">
                  <c:v>247.59999999991979</c:v>
                </c:pt>
                <c:pt idx="24761">
                  <c:v>247.60999999991981</c:v>
                </c:pt>
                <c:pt idx="24762">
                  <c:v>247.61999999991971</c:v>
                </c:pt>
                <c:pt idx="24763">
                  <c:v>247.62999999991979</c:v>
                </c:pt>
                <c:pt idx="24764">
                  <c:v>247.63999999991981</c:v>
                </c:pt>
                <c:pt idx="24765">
                  <c:v>247.64999999991969</c:v>
                </c:pt>
                <c:pt idx="24766">
                  <c:v>247.65999999991971</c:v>
                </c:pt>
                <c:pt idx="24767">
                  <c:v>247.6699999999197</c:v>
                </c:pt>
                <c:pt idx="24768">
                  <c:v>247.67999999991969</c:v>
                </c:pt>
                <c:pt idx="24769">
                  <c:v>247.68999999991971</c:v>
                </c:pt>
                <c:pt idx="24770">
                  <c:v>247.6999999999197</c:v>
                </c:pt>
                <c:pt idx="24771">
                  <c:v>247.70999999991969</c:v>
                </c:pt>
                <c:pt idx="24772">
                  <c:v>247.71999999991971</c:v>
                </c:pt>
                <c:pt idx="24773">
                  <c:v>247.72999999991961</c:v>
                </c:pt>
                <c:pt idx="24774">
                  <c:v>247.7399999999196</c:v>
                </c:pt>
                <c:pt idx="24775">
                  <c:v>247.74999999991959</c:v>
                </c:pt>
                <c:pt idx="24776">
                  <c:v>247.75999999991959</c:v>
                </c:pt>
                <c:pt idx="24777">
                  <c:v>247.76999999991961</c:v>
                </c:pt>
                <c:pt idx="24778">
                  <c:v>247.7799999999196</c:v>
                </c:pt>
                <c:pt idx="24779">
                  <c:v>247.78999999991959</c:v>
                </c:pt>
                <c:pt idx="24780">
                  <c:v>247.79999999991961</c:v>
                </c:pt>
                <c:pt idx="24781">
                  <c:v>247.8099999999196</c:v>
                </c:pt>
                <c:pt idx="24782">
                  <c:v>247.81999999991959</c:v>
                </c:pt>
                <c:pt idx="24783">
                  <c:v>247.82999999991961</c:v>
                </c:pt>
                <c:pt idx="24784">
                  <c:v>247.8399999999196</c:v>
                </c:pt>
                <c:pt idx="24785">
                  <c:v>247.84999999991959</c:v>
                </c:pt>
                <c:pt idx="24786">
                  <c:v>247.85999999991961</c:v>
                </c:pt>
                <c:pt idx="24787">
                  <c:v>247.86999999991949</c:v>
                </c:pt>
                <c:pt idx="24788">
                  <c:v>247.87999999991951</c:v>
                </c:pt>
                <c:pt idx="24789">
                  <c:v>247.88999999991961</c:v>
                </c:pt>
                <c:pt idx="24790">
                  <c:v>247.89999999991949</c:v>
                </c:pt>
                <c:pt idx="24791">
                  <c:v>247.90999999991951</c:v>
                </c:pt>
                <c:pt idx="24792">
                  <c:v>247.9199999999195</c:v>
                </c:pt>
                <c:pt idx="24793">
                  <c:v>247.92999999991949</c:v>
                </c:pt>
                <c:pt idx="24794">
                  <c:v>247.93999999991951</c:v>
                </c:pt>
                <c:pt idx="24795">
                  <c:v>247.94999999991941</c:v>
                </c:pt>
                <c:pt idx="24796">
                  <c:v>247.95999999991949</c:v>
                </c:pt>
                <c:pt idx="24797">
                  <c:v>247.96999999991951</c:v>
                </c:pt>
                <c:pt idx="24798">
                  <c:v>247.97999999991939</c:v>
                </c:pt>
                <c:pt idx="24799">
                  <c:v>247.98999999991941</c:v>
                </c:pt>
                <c:pt idx="24800">
                  <c:v>247.9999999999194</c:v>
                </c:pt>
                <c:pt idx="24801">
                  <c:v>248.00999999991939</c:v>
                </c:pt>
                <c:pt idx="24802">
                  <c:v>248.01999999991941</c:v>
                </c:pt>
                <c:pt idx="24803">
                  <c:v>248.0299999999194</c:v>
                </c:pt>
                <c:pt idx="24804">
                  <c:v>248.03999999991939</c:v>
                </c:pt>
                <c:pt idx="24805">
                  <c:v>248.04999999991941</c:v>
                </c:pt>
                <c:pt idx="24806">
                  <c:v>248.0599999999194</c:v>
                </c:pt>
                <c:pt idx="24807">
                  <c:v>248.06999999991939</c:v>
                </c:pt>
                <c:pt idx="24808">
                  <c:v>248.07999999991941</c:v>
                </c:pt>
                <c:pt idx="24809">
                  <c:v>248.08999999991931</c:v>
                </c:pt>
                <c:pt idx="24810">
                  <c:v>248.09999999991931</c:v>
                </c:pt>
                <c:pt idx="24811">
                  <c:v>248.1099999999193</c:v>
                </c:pt>
                <c:pt idx="24812">
                  <c:v>248.11999999991929</c:v>
                </c:pt>
                <c:pt idx="24813">
                  <c:v>248.12999999991931</c:v>
                </c:pt>
                <c:pt idx="24814">
                  <c:v>248.1399999999193</c:v>
                </c:pt>
                <c:pt idx="24815">
                  <c:v>248.14999999991929</c:v>
                </c:pt>
                <c:pt idx="24816">
                  <c:v>248.15999999991931</c:v>
                </c:pt>
                <c:pt idx="24817">
                  <c:v>248.16999999991921</c:v>
                </c:pt>
                <c:pt idx="24818">
                  <c:v>248.1799999999192</c:v>
                </c:pt>
                <c:pt idx="24819">
                  <c:v>248.18999999991931</c:v>
                </c:pt>
                <c:pt idx="24820">
                  <c:v>248.19999999991921</c:v>
                </c:pt>
                <c:pt idx="24821">
                  <c:v>248.20999999991921</c:v>
                </c:pt>
                <c:pt idx="24822">
                  <c:v>248.2199999999192</c:v>
                </c:pt>
                <c:pt idx="24823">
                  <c:v>248.22999999991919</c:v>
                </c:pt>
                <c:pt idx="24824">
                  <c:v>248.23999999991921</c:v>
                </c:pt>
                <c:pt idx="24825">
                  <c:v>248.2499999999192</c:v>
                </c:pt>
                <c:pt idx="24826">
                  <c:v>248.25999999991919</c:v>
                </c:pt>
                <c:pt idx="24827">
                  <c:v>248.26999999991921</c:v>
                </c:pt>
                <c:pt idx="24828">
                  <c:v>248.27999999991911</c:v>
                </c:pt>
                <c:pt idx="24829">
                  <c:v>248.28999999991919</c:v>
                </c:pt>
                <c:pt idx="24830">
                  <c:v>248.29999999991921</c:v>
                </c:pt>
                <c:pt idx="24831">
                  <c:v>248.30999999991911</c:v>
                </c:pt>
                <c:pt idx="24832">
                  <c:v>248.3199999999191</c:v>
                </c:pt>
                <c:pt idx="24833">
                  <c:v>248.32999999991921</c:v>
                </c:pt>
                <c:pt idx="24834">
                  <c:v>248.33999999991909</c:v>
                </c:pt>
                <c:pt idx="24835">
                  <c:v>248.34999999991911</c:v>
                </c:pt>
                <c:pt idx="24836">
                  <c:v>248.3599999999191</c:v>
                </c:pt>
                <c:pt idx="24837">
                  <c:v>248.36999999991909</c:v>
                </c:pt>
                <c:pt idx="24838">
                  <c:v>248.37999999991911</c:v>
                </c:pt>
                <c:pt idx="24839">
                  <c:v>248.3899999999191</c:v>
                </c:pt>
                <c:pt idx="24840">
                  <c:v>248.39999999991909</c:v>
                </c:pt>
                <c:pt idx="24841">
                  <c:v>248.40999999991911</c:v>
                </c:pt>
                <c:pt idx="24842">
                  <c:v>248.41999999991901</c:v>
                </c:pt>
                <c:pt idx="24843">
                  <c:v>248.429999999919</c:v>
                </c:pt>
                <c:pt idx="24844">
                  <c:v>248.439999999919</c:v>
                </c:pt>
                <c:pt idx="24845">
                  <c:v>248.44999999991899</c:v>
                </c:pt>
                <c:pt idx="24846">
                  <c:v>248.45999999991901</c:v>
                </c:pt>
                <c:pt idx="24847">
                  <c:v>248.469999999919</c:v>
                </c:pt>
                <c:pt idx="24848">
                  <c:v>248.47999999991899</c:v>
                </c:pt>
                <c:pt idx="24849">
                  <c:v>248.48999999991901</c:v>
                </c:pt>
                <c:pt idx="24850">
                  <c:v>248.49999999991891</c:v>
                </c:pt>
                <c:pt idx="24851">
                  <c:v>248.5099999999189</c:v>
                </c:pt>
                <c:pt idx="24852">
                  <c:v>248.51999999991881</c:v>
                </c:pt>
                <c:pt idx="24853">
                  <c:v>248.52999999991891</c:v>
                </c:pt>
                <c:pt idx="24854">
                  <c:v>248.5399999999189</c:v>
                </c:pt>
                <c:pt idx="24855">
                  <c:v>248.5499999999189</c:v>
                </c:pt>
                <c:pt idx="24856">
                  <c:v>248.55999999991889</c:v>
                </c:pt>
                <c:pt idx="24857">
                  <c:v>248.56999999991891</c:v>
                </c:pt>
                <c:pt idx="24858">
                  <c:v>248.5799999999189</c:v>
                </c:pt>
                <c:pt idx="24859">
                  <c:v>248.58999999991889</c:v>
                </c:pt>
                <c:pt idx="24860">
                  <c:v>248.59999999991891</c:v>
                </c:pt>
                <c:pt idx="24861">
                  <c:v>248.60999999991881</c:v>
                </c:pt>
                <c:pt idx="24862">
                  <c:v>248.61999999991849</c:v>
                </c:pt>
                <c:pt idx="24863">
                  <c:v>248.62999999991879</c:v>
                </c:pt>
                <c:pt idx="24864">
                  <c:v>248.63999999991881</c:v>
                </c:pt>
                <c:pt idx="24865">
                  <c:v>248.64999999991849</c:v>
                </c:pt>
                <c:pt idx="24866">
                  <c:v>248.6599999999188</c:v>
                </c:pt>
                <c:pt idx="24867">
                  <c:v>248.66999999991879</c:v>
                </c:pt>
                <c:pt idx="24868">
                  <c:v>248.67999999991861</c:v>
                </c:pt>
                <c:pt idx="24869">
                  <c:v>248.6899999999188</c:v>
                </c:pt>
                <c:pt idx="24870">
                  <c:v>248.69999999991879</c:v>
                </c:pt>
                <c:pt idx="24871">
                  <c:v>248.70999999991881</c:v>
                </c:pt>
                <c:pt idx="24872">
                  <c:v>248.71999999991871</c:v>
                </c:pt>
                <c:pt idx="24873">
                  <c:v>248.7299999999187</c:v>
                </c:pt>
                <c:pt idx="24874">
                  <c:v>248.73999999991861</c:v>
                </c:pt>
                <c:pt idx="24875">
                  <c:v>248.74999999991871</c:v>
                </c:pt>
                <c:pt idx="24876">
                  <c:v>248.7599999999187</c:v>
                </c:pt>
                <c:pt idx="24877">
                  <c:v>248.7699999999187</c:v>
                </c:pt>
                <c:pt idx="24878">
                  <c:v>248.77999999991849</c:v>
                </c:pt>
                <c:pt idx="24879">
                  <c:v>248.78999999991871</c:v>
                </c:pt>
                <c:pt idx="24880">
                  <c:v>248.7999999999187</c:v>
                </c:pt>
                <c:pt idx="24881">
                  <c:v>248.80999999991869</c:v>
                </c:pt>
                <c:pt idx="24882">
                  <c:v>248.81999999991871</c:v>
                </c:pt>
                <c:pt idx="24883">
                  <c:v>248.82999999991861</c:v>
                </c:pt>
                <c:pt idx="24884">
                  <c:v>248.8399999999186</c:v>
                </c:pt>
                <c:pt idx="24885">
                  <c:v>248.84999999991859</c:v>
                </c:pt>
                <c:pt idx="24886">
                  <c:v>248.85999999991861</c:v>
                </c:pt>
                <c:pt idx="24887">
                  <c:v>248.8699999999186</c:v>
                </c:pt>
                <c:pt idx="24888">
                  <c:v>248.8799999999186</c:v>
                </c:pt>
                <c:pt idx="24889">
                  <c:v>248.88999999991859</c:v>
                </c:pt>
                <c:pt idx="24890">
                  <c:v>248.89999999991861</c:v>
                </c:pt>
                <c:pt idx="24891">
                  <c:v>248.9099999999186</c:v>
                </c:pt>
                <c:pt idx="24892">
                  <c:v>248.91999999991859</c:v>
                </c:pt>
                <c:pt idx="24893">
                  <c:v>248.92999999991861</c:v>
                </c:pt>
                <c:pt idx="24894">
                  <c:v>248.93999999991851</c:v>
                </c:pt>
                <c:pt idx="24895">
                  <c:v>248.9499999999185</c:v>
                </c:pt>
                <c:pt idx="24896">
                  <c:v>248.95999999991861</c:v>
                </c:pt>
                <c:pt idx="24897">
                  <c:v>248.96999999991851</c:v>
                </c:pt>
                <c:pt idx="24898">
                  <c:v>248.9799999999185</c:v>
                </c:pt>
                <c:pt idx="24899">
                  <c:v>248.9899999999185</c:v>
                </c:pt>
                <c:pt idx="24900">
                  <c:v>248.99999999991849</c:v>
                </c:pt>
                <c:pt idx="24901">
                  <c:v>249.00999999991851</c:v>
                </c:pt>
                <c:pt idx="24902">
                  <c:v>249.0199999999185</c:v>
                </c:pt>
                <c:pt idx="24903">
                  <c:v>249.02999999991849</c:v>
                </c:pt>
                <c:pt idx="24904">
                  <c:v>249.03999999991851</c:v>
                </c:pt>
                <c:pt idx="24905">
                  <c:v>249.04999999991841</c:v>
                </c:pt>
                <c:pt idx="24906">
                  <c:v>249.0599999999184</c:v>
                </c:pt>
                <c:pt idx="24907">
                  <c:v>249.06999999991839</c:v>
                </c:pt>
                <c:pt idx="24908">
                  <c:v>249.07999999991841</c:v>
                </c:pt>
                <c:pt idx="24909">
                  <c:v>249.0899999999184</c:v>
                </c:pt>
                <c:pt idx="24910">
                  <c:v>249.0999999999184</c:v>
                </c:pt>
                <c:pt idx="24911">
                  <c:v>249.10999999991839</c:v>
                </c:pt>
                <c:pt idx="24912">
                  <c:v>249.11999999991821</c:v>
                </c:pt>
                <c:pt idx="24913">
                  <c:v>249.1299999999184</c:v>
                </c:pt>
                <c:pt idx="24914">
                  <c:v>249.13999999991839</c:v>
                </c:pt>
                <c:pt idx="24915">
                  <c:v>249.14999999991841</c:v>
                </c:pt>
                <c:pt idx="24916">
                  <c:v>249.15999999991831</c:v>
                </c:pt>
                <c:pt idx="24917">
                  <c:v>249.1699999999183</c:v>
                </c:pt>
                <c:pt idx="24918">
                  <c:v>249.17999999991821</c:v>
                </c:pt>
                <c:pt idx="24919">
                  <c:v>249.18999999991831</c:v>
                </c:pt>
                <c:pt idx="24920">
                  <c:v>249.1999999999183</c:v>
                </c:pt>
                <c:pt idx="24921">
                  <c:v>249.2099999999183</c:v>
                </c:pt>
                <c:pt idx="24922">
                  <c:v>249.21999999991809</c:v>
                </c:pt>
                <c:pt idx="24923">
                  <c:v>249.22999999991831</c:v>
                </c:pt>
                <c:pt idx="24924">
                  <c:v>249.2399999999183</c:v>
                </c:pt>
                <c:pt idx="24925">
                  <c:v>249.24999999991789</c:v>
                </c:pt>
                <c:pt idx="24926">
                  <c:v>249.25999999991831</c:v>
                </c:pt>
                <c:pt idx="24927">
                  <c:v>249.26999999991821</c:v>
                </c:pt>
                <c:pt idx="24928">
                  <c:v>249.27999999991789</c:v>
                </c:pt>
                <c:pt idx="24929">
                  <c:v>249.28999999991819</c:v>
                </c:pt>
                <c:pt idx="24930">
                  <c:v>249.29999999991821</c:v>
                </c:pt>
                <c:pt idx="24931">
                  <c:v>249.3099999999182</c:v>
                </c:pt>
                <c:pt idx="24932">
                  <c:v>249.3199999999182</c:v>
                </c:pt>
                <c:pt idx="24933">
                  <c:v>249.32999999991819</c:v>
                </c:pt>
                <c:pt idx="24934">
                  <c:v>249.33999999991821</c:v>
                </c:pt>
                <c:pt idx="24935">
                  <c:v>249.3499999999182</c:v>
                </c:pt>
                <c:pt idx="24936">
                  <c:v>249.35999999991819</c:v>
                </c:pt>
                <c:pt idx="24937">
                  <c:v>249.36999999991821</c:v>
                </c:pt>
                <c:pt idx="24938">
                  <c:v>249.37999999991811</c:v>
                </c:pt>
                <c:pt idx="24939">
                  <c:v>249.38999999991819</c:v>
                </c:pt>
                <c:pt idx="24940">
                  <c:v>249.39999999991821</c:v>
                </c:pt>
                <c:pt idx="24941">
                  <c:v>249.40999999991811</c:v>
                </c:pt>
                <c:pt idx="24942">
                  <c:v>249.4199999999181</c:v>
                </c:pt>
                <c:pt idx="24943">
                  <c:v>249.4299999999181</c:v>
                </c:pt>
                <c:pt idx="24944">
                  <c:v>249.43999999991809</c:v>
                </c:pt>
                <c:pt idx="24945">
                  <c:v>249.44999999991811</c:v>
                </c:pt>
                <c:pt idx="24946">
                  <c:v>249.4599999999181</c:v>
                </c:pt>
                <c:pt idx="24947">
                  <c:v>249.46999999991809</c:v>
                </c:pt>
                <c:pt idx="24948">
                  <c:v>249.47999999991799</c:v>
                </c:pt>
                <c:pt idx="24949">
                  <c:v>249.48999999991801</c:v>
                </c:pt>
                <c:pt idx="24950">
                  <c:v>249.499999999918</c:v>
                </c:pt>
                <c:pt idx="24951">
                  <c:v>249.50999999991799</c:v>
                </c:pt>
                <c:pt idx="24952">
                  <c:v>249.51999999991801</c:v>
                </c:pt>
                <c:pt idx="24953">
                  <c:v>249.529999999918</c:v>
                </c:pt>
                <c:pt idx="24954">
                  <c:v>249.539999999918</c:v>
                </c:pt>
                <c:pt idx="24955">
                  <c:v>249.54999999991799</c:v>
                </c:pt>
                <c:pt idx="24956">
                  <c:v>249.55999999991801</c:v>
                </c:pt>
                <c:pt idx="24957">
                  <c:v>249.569999999918</c:v>
                </c:pt>
                <c:pt idx="24958">
                  <c:v>249.57999999991799</c:v>
                </c:pt>
                <c:pt idx="24959">
                  <c:v>249.58999999991801</c:v>
                </c:pt>
                <c:pt idx="24960">
                  <c:v>249.59999999991791</c:v>
                </c:pt>
                <c:pt idx="24961">
                  <c:v>249.6099999999179</c:v>
                </c:pt>
                <c:pt idx="24962">
                  <c:v>249.61999999991781</c:v>
                </c:pt>
                <c:pt idx="24963">
                  <c:v>249.62999999991791</c:v>
                </c:pt>
                <c:pt idx="24964">
                  <c:v>249.6399999999179</c:v>
                </c:pt>
                <c:pt idx="24965">
                  <c:v>249.6499999999179</c:v>
                </c:pt>
                <c:pt idx="24966">
                  <c:v>249.65999999991789</c:v>
                </c:pt>
                <c:pt idx="24967">
                  <c:v>249.66999999991791</c:v>
                </c:pt>
                <c:pt idx="24968">
                  <c:v>249.6799999999179</c:v>
                </c:pt>
                <c:pt idx="24969">
                  <c:v>249.68999999991789</c:v>
                </c:pt>
                <c:pt idx="24970">
                  <c:v>249.69999999991779</c:v>
                </c:pt>
                <c:pt idx="24971">
                  <c:v>249.70999999991781</c:v>
                </c:pt>
                <c:pt idx="24972">
                  <c:v>249.71999999991749</c:v>
                </c:pt>
                <c:pt idx="24973">
                  <c:v>249.72999999991779</c:v>
                </c:pt>
                <c:pt idx="24974">
                  <c:v>249.73999999991781</c:v>
                </c:pt>
                <c:pt idx="24975">
                  <c:v>249.74999999991749</c:v>
                </c:pt>
                <c:pt idx="24976">
                  <c:v>249.7599999999178</c:v>
                </c:pt>
                <c:pt idx="24977">
                  <c:v>249.76999999991779</c:v>
                </c:pt>
                <c:pt idx="24978">
                  <c:v>249.77999999991749</c:v>
                </c:pt>
                <c:pt idx="24979">
                  <c:v>249.7899999999178</c:v>
                </c:pt>
                <c:pt idx="24980">
                  <c:v>249.79999999991779</c:v>
                </c:pt>
                <c:pt idx="24981">
                  <c:v>249.80999999991781</c:v>
                </c:pt>
                <c:pt idx="24982">
                  <c:v>249.81999999991771</c:v>
                </c:pt>
                <c:pt idx="24983">
                  <c:v>249.82999999991779</c:v>
                </c:pt>
                <c:pt idx="24984">
                  <c:v>249.83999999991781</c:v>
                </c:pt>
                <c:pt idx="24985">
                  <c:v>249.84999999991771</c:v>
                </c:pt>
                <c:pt idx="24986">
                  <c:v>249.8599999999177</c:v>
                </c:pt>
                <c:pt idx="24987">
                  <c:v>249.8699999999177</c:v>
                </c:pt>
                <c:pt idx="24988">
                  <c:v>249.87999999991769</c:v>
                </c:pt>
                <c:pt idx="24989">
                  <c:v>249.88999999991771</c:v>
                </c:pt>
                <c:pt idx="24990">
                  <c:v>249.8999999999177</c:v>
                </c:pt>
                <c:pt idx="24991">
                  <c:v>249.90999999991769</c:v>
                </c:pt>
                <c:pt idx="24992">
                  <c:v>249.91999999991759</c:v>
                </c:pt>
                <c:pt idx="24993">
                  <c:v>249.92999999991761</c:v>
                </c:pt>
                <c:pt idx="24994">
                  <c:v>249.9399999999176</c:v>
                </c:pt>
                <c:pt idx="24995">
                  <c:v>249.94999999991759</c:v>
                </c:pt>
                <c:pt idx="24996">
                  <c:v>249.95999999991761</c:v>
                </c:pt>
                <c:pt idx="24997">
                  <c:v>249.9699999999176</c:v>
                </c:pt>
                <c:pt idx="24998">
                  <c:v>249.9799999999176</c:v>
                </c:pt>
                <c:pt idx="24999">
                  <c:v>249.98999999991759</c:v>
                </c:pt>
                <c:pt idx="25000">
                  <c:v>249.99999999991761</c:v>
                </c:pt>
                <c:pt idx="25001">
                  <c:v>250.0099999999176</c:v>
                </c:pt>
                <c:pt idx="25002">
                  <c:v>250.01999999991759</c:v>
                </c:pt>
                <c:pt idx="25003">
                  <c:v>250.02999999991761</c:v>
                </c:pt>
                <c:pt idx="25004">
                  <c:v>250.03999999991751</c:v>
                </c:pt>
                <c:pt idx="25005">
                  <c:v>250.0499999999175</c:v>
                </c:pt>
                <c:pt idx="25006">
                  <c:v>250.05999999991761</c:v>
                </c:pt>
                <c:pt idx="25007">
                  <c:v>250.06999999991751</c:v>
                </c:pt>
                <c:pt idx="25008">
                  <c:v>250.0799999999175</c:v>
                </c:pt>
                <c:pt idx="25009">
                  <c:v>250.0899999999175</c:v>
                </c:pt>
                <c:pt idx="25010">
                  <c:v>250.09999999991749</c:v>
                </c:pt>
                <c:pt idx="25011">
                  <c:v>250.10999999991751</c:v>
                </c:pt>
                <c:pt idx="25012">
                  <c:v>250.1199999999175</c:v>
                </c:pt>
                <c:pt idx="25013">
                  <c:v>250.12999999991749</c:v>
                </c:pt>
                <c:pt idx="25014">
                  <c:v>250.13999999991739</c:v>
                </c:pt>
                <c:pt idx="25015">
                  <c:v>250.14999999991741</c:v>
                </c:pt>
                <c:pt idx="25016">
                  <c:v>250.1599999999174</c:v>
                </c:pt>
                <c:pt idx="25017">
                  <c:v>250.16999999991739</c:v>
                </c:pt>
                <c:pt idx="25018">
                  <c:v>250.17999999991741</c:v>
                </c:pt>
                <c:pt idx="25019">
                  <c:v>250.1899999999174</c:v>
                </c:pt>
                <c:pt idx="25020">
                  <c:v>250.1999999999174</c:v>
                </c:pt>
                <c:pt idx="25021">
                  <c:v>250.20999999991739</c:v>
                </c:pt>
                <c:pt idx="25022">
                  <c:v>250.21999999991709</c:v>
                </c:pt>
                <c:pt idx="25023">
                  <c:v>250.2299999999174</c:v>
                </c:pt>
                <c:pt idx="25024">
                  <c:v>250.23999999991739</c:v>
                </c:pt>
                <c:pt idx="25025">
                  <c:v>250.24999999991721</c:v>
                </c:pt>
                <c:pt idx="25026">
                  <c:v>250.25999999991731</c:v>
                </c:pt>
                <c:pt idx="25027">
                  <c:v>250.2699999999173</c:v>
                </c:pt>
                <c:pt idx="25028">
                  <c:v>250.27999999991721</c:v>
                </c:pt>
                <c:pt idx="25029">
                  <c:v>250.28999999991731</c:v>
                </c:pt>
                <c:pt idx="25030">
                  <c:v>250.2999999999173</c:v>
                </c:pt>
                <c:pt idx="25031">
                  <c:v>250.3099999999173</c:v>
                </c:pt>
                <c:pt idx="25032">
                  <c:v>250.31999999991729</c:v>
                </c:pt>
                <c:pt idx="25033">
                  <c:v>250.32999999991731</c:v>
                </c:pt>
                <c:pt idx="25034">
                  <c:v>250.3399999999173</c:v>
                </c:pt>
                <c:pt idx="25035">
                  <c:v>250.34999999991729</c:v>
                </c:pt>
                <c:pt idx="25036">
                  <c:v>250.35999999991731</c:v>
                </c:pt>
                <c:pt idx="25037">
                  <c:v>250.36999999991721</c:v>
                </c:pt>
                <c:pt idx="25038">
                  <c:v>250.3799999999172</c:v>
                </c:pt>
                <c:pt idx="25039">
                  <c:v>250.38999999991731</c:v>
                </c:pt>
                <c:pt idx="25040">
                  <c:v>250.39999999991721</c:v>
                </c:pt>
                <c:pt idx="25041">
                  <c:v>250.4099999999172</c:v>
                </c:pt>
                <c:pt idx="25042">
                  <c:v>250.4199999999172</c:v>
                </c:pt>
                <c:pt idx="25043">
                  <c:v>250.42999999991719</c:v>
                </c:pt>
                <c:pt idx="25044">
                  <c:v>250.43999999991721</c:v>
                </c:pt>
                <c:pt idx="25045">
                  <c:v>250.4499999999172</c:v>
                </c:pt>
                <c:pt idx="25046">
                  <c:v>250.45999999991719</c:v>
                </c:pt>
                <c:pt idx="25047">
                  <c:v>250.46999999991721</c:v>
                </c:pt>
                <c:pt idx="25048">
                  <c:v>250.47999999991711</c:v>
                </c:pt>
                <c:pt idx="25049">
                  <c:v>250.48999999991719</c:v>
                </c:pt>
                <c:pt idx="25050">
                  <c:v>250.49999999991721</c:v>
                </c:pt>
                <c:pt idx="25051">
                  <c:v>250.50999999991711</c:v>
                </c:pt>
                <c:pt idx="25052">
                  <c:v>250.5199999999171</c:v>
                </c:pt>
                <c:pt idx="25053">
                  <c:v>250.5299999999171</c:v>
                </c:pt>
                <c:pt idx="25054">
                  <c:v>250.53999999991709</c:v>
                </c:pt>
                <c:pt idx="25055">
                  <c:v>250.54999999991711</c:v>
                </c:pt>
                <c:pt idx="25056">
                  <c:v>250.5599999999171</c:v>
                </c:pt>
                <c:pt idx="25057">
                  <c:v>250.56999999991709</c:v>
                </c:pt>
                <c:pt idx="25058">
                  <c:v>250.57999999991699</c:v>
                </c:pt>
                <c:pt idx="25059">
                  <c:v>250.58999999991701</c:v>
                </c:pt>
                <c:pt idx="25060">
                  <c:v>250.599999999917</c:v>
                </c:pt>
                <c:pt idx="25061">
                  <c:v>250.60999999991699</c:v>
                </c:pt>
                <c:pt idx="25062">
                  <c:v>250.61999999991701</c:v>
                </c:pt>
                <c:pt idx="25063">
                  <c:v>250.629999999917</c:v>
                </c:pt>
                <c:pt idx="25064">
                  <c:v>250.63999999991699</c:v>
                </c:pt>
                <c:pt idx="25065">
                  <c:v>250.64999999991699</c:v>
                </c:pt>
                <c:pt idx="25066">
                  <c:v>250.65999999991701</c:v>
                </c:pt>
                <c:pt idx="25067">
                  <c:v>250.669999999917</c:v>
                </c:pt>
                <c:pt idx="25068">
                  <c:v>250.67999999991699</c:v>
                </c:pt>
                <c:pt idx="25069">
                  <c:v>250.68999999991701</c:v>
                </c:pt>
                <c:pt idx="25070">
                  <c:v>250.69999999991691</c:v>
                </c:pt>
                <c:pt idx="25071">
                  <c:v>250.7099999999169</c:v>
                </c:pt>
                <c:pt idx="25072">
                  <c:v>250.71999999991681</c:v>
                </c:pt>
                <c:pt idx="25073">
                  <c:v>250.72999999991691</c:v>
                </c:pt>
                <c:pt idx="25074">
                  <c:v>250.7399999999169</c:v>
                </c:pt>
                <c:pt idx="25075">
                  <c:v>250.74999999991681</c:v>
                </c:pt>
                <c:pt idx="25076">
                  <c:v>250.75999999991689</c:v>
                </c:pt>
                <c:pt idx="25077">
                  <c:v>250.76999999991691</c:v>
                </c:pt>
                <c:pt idx="25078">
                  <c:v>250.7799999999169</c:v>
                </c:pt>
                <c:pt idx="25079">
                  <c:v>250.78999999991689</c:v>
                </c:pt>
                <c:pt idx="25080">
                  <c:v>250.79999999991679</c:v>
                </c:pt>
                <c:pt idx="25081">
                  <c:v>250.80999999991681</c:v>
                </c:pt>
                <c:pt idx="25082">
                  <c:v>250.8199999999168</c:v>
                </c:pt>
                <c:pt idx="25083">
                  <c:v>250.82999999991699</c:v>
                </c:pt>
                <c:pt idx="25084">
                  <c:v>250.83999999991681</c:v>
                </c:pt>
                <c:pt idx="25085">
                  <c:v>250.8499999999168</c:v>
                </c:pt>
                <c:pt idx="25086">
                  <c:v>250.85999999991679</c:v>
                </c:pt>
                <c:pt idx="25087">
                  <c:v>250.86999999991681</c:v>
                </c:pt>
                <c:pt idx="25088">
                  <c:v>250.87999999991681</c:v>
                </c:pt>
                <c:pt idx="25089">
                  <c:v>250.8899999999168</c:v>
                </c:pt>
                <c:pt idx="25090">
                  <c:v>250.89999999991679</c:v>
                </c:pt>
                <c:pt idx="25091">
                  <c:v>250.90999999991681</c:v>
                </c:pt>
                <c:pt idx="25092">
                  <c:v>250.91999999991671</c:v>
                </c:pt>
                <c:pt idx="25093">
                  <c:v>250.92999999991679</c:v>
                </c:pt>
                <c:pt idx="25094">
                  <c:v>250.93999999991681</c:v>
                </c:pt>
                <c:pt idx="25095">
                  <c:v>250.94999999991671</c:v>
                </c:pt>
                <c:pt idx="25096">
                  <c:v>250.9599999999167</c:v>
                </c:pt>
                <c:pt idx="25097">
                  <c:v>250.96999999991669</c:v>
                </c:pt>
                <c:pt idx="25098">
                  <c:v>250.97999999991671</c:v>
                </c:pt>
                <c:pt idx="25099">
                  <c:v>250.98999999991671</c:v>
                </c:pt>
                <c:pt idx="25100">
                  <c:v>250.9999999999167</c:v>
                </c:pt>
                <c:pt idx="25101">
                  <c:v>251.00999999991669</c:v>
                </c:pt>
                <c:pt idx="25102">
                  <c:v>251.01999999991659</c:v>
                </c:pt>
                <c:pt idx="25103">
                  <c:v>251.02999999991661</c:v>
                </c:pt>
                <c:pt idx="25104">
                  <c:v>251.0399999999166</c:v>
                </c:pt>
                <c:pt idx="25105">
                  <c:v>251.04999999991659</c:v>
                </c:pt>
                <c:pt idx="25106">
                  <c:v>251.05999999991661</c:v>
                </c:pt>
                <c:pt idx="25107">
                  <c:v>251.0699999999166</c:v>
                </c:pt>
                <c:pt idx="25108">
                  <c:v>251.07999999991659</c:v>
                </c:pt>
                <c:pt idx="25109">
                  <c:v>251.08999999991661</c:v>
                </c:pt>
                <c:pt idx="25110">
                  <c:v>251.09999999991661</c:v>
                </c:pt>
                <c:pt idx="25111">
                  <c:v>251.1099999999166</c:v>
                </c:pt>
                <c:pt idx="25112">
                  <c:v>251.11999999991659</c:v>
                </c:pt>
                <c:pt idx="25113">
                  <c:v>251.12999999991661</c:v>
                </c:pt>
                <c:pt idx="25114">
                  <c:v>251.13999999991651</c:v>
                </c:pt>
                <c:pt idx="25115">
                  <c:v>251.1499999999165</c:v>
                </c:pt>
                <c:pt idx="25116">
                  <c:v>251.15999999991661</c:v>
                </c:pt>
                <c:pt idx="25117">
                  <c:v>251.16999999991651</c:v>
                </c:pt>
                <c:pt idx="25118">
                  <c:v>251.1799999999165</c:v>
                </c:pt>
                <c:pt idx="25119">
                  <c:v>251.18999999991649</c:v>
                </c:pt>
                <c:pt idx="25120">
                  <c:v>251.19999999991651</c:v>
                </c:pt>
                <c:pt idx="25121">
                  <c:v>251.2099999999165</c:v>
                </c:pt>
                <c:pt idx="25122">
                  <c:v>251.2199999999165</c:v>
                </c:pt>
                <c:pt idx="25123">
                  <c:v>251.22999999991649</c:v>
                </c:pt>
                <c:pt idx="25124">
                  <c:v>251.23999999991639</c:v>
                </c:pt>
                <c:pt idx="25125">
                  <c:v>251.24999999991641</c:v>
                </c:pt>
                <c:pt idx="25126">
                  <c:v>251.2599999999164</c:v>
                </c:pt>
                <c:pt idx="25127">
                  <c:v>251.26999999991639</c:v>
                </c:pt>
                <c:pt idx="25128">
                  <c:v>251.27999999991641</c:v>
                </c:pt>
                <c:pt idx="25129">
                  <c:v>251.2899999999164</c:v>
                </c:pt>
                <c:pt idx="25130">
                  <c:v>251.29999999991639</c:v>
                </c:pt>
                <c:pt idx="25131">
                  <c:v>251.30999999991641</c:v>
                </c:pt>
                <c:pt idx="25132">
                  <c:v>251.3199999999164</c:v>
                </c:pt>
                <c:pt idx="25133">
                  <c:v>251.3299999999164</c:v>
                </c:pt>
                <c:pt idx="25134">
                  <c:v>251.33999999991639</c:v>
                </c:pt>
                <c:pt idx="25135">
                  <c:v>251.34999999991641</c:v>
                </c:pt>
                <c:pt idx="25136">
                  <c:v>251.3599999999164</c:v>
                </c:pt>
                <c:pt idx="25137">
                  <c:v>251.36999999991639</c:v>
                </c:pt>
                <c:pt idx="25138">
                  <c:v>251.37999999991641</c:v>
                </c:pt>
                <c:pt idx="25139">
                  <c:v>251.38999999991631</c:v>
                </c:pt>
                <c:pt idx="25140">
                  <c:v>251.3999999999163</c:v>
                </c:pt>
                <c:pt idx="25141">
                  <c:v>251.40999999991629</c:v>
                </c:pt>
                <c:pt idx="25142">
                  <c:v>251.41999999991631</c:v>
                </c:pt>
                <c:pt idx="25143">
                  <c:v>251.4299999999163</c:v>
                </c:pt>
                <c:pt idx="25144">
                  <c:v>251.4399999999163</c:v>
                </c:pt>
                <c:pt idx="25145">
                  <c:v>251.44999999991629</c:v>
                </c:pt>
                <c:pt idx="25146">
                  <c:v>251.45999999991631</c:v>
                </c:pt>
                <c:pt idx="25147">
                  <c:v>251.46999999991621</c:v>
                </c:pt>
                <c:pt idx="25148">
                  <c:v>251.4799999999162</c:v>
                </c:pt>
                <c:pt idx="25149">
                  <c:v>251.48999999991631</c:v>
                </c:pt>
                <c:pt idx="25150">
                  <c:v>251.49999999991621</c:v>
                </c:pt>
                <c:pt idx="25151">
                  <c:v>251.5099999999162</c:v>
                </c:pt>
                <c:pt idx="25152">
                  <c:v>251.51999999991619</c:v>
                </c:pt>
                <c:pt idx="25153">
                  <c:v>251.52999999991621</c:v>
                </c:pt>
                <c:pt idx="25154">
                  <c:v>251.5399999999162</c:v>
                </c:pt>
                <c:pt idx="25155">
                  <c:v>251.5499999999162</c:v>
                </c:pt>
                <c:pt idx="25156">
                  <c:v>251.55999999991619</c:v>
                </c:pt>
                <c:pt idx="25157">
                  <c:v>251.56999999991621</c:v>
                </c:pt>
                <c:pt idx="25158">
                  <c:v>251.57999999991611</c:v>
                </c:pt>
                <c:pt idx="25159">
                  <c:v>251.58999999991619</c:v>
                </c:pt>
                <c:pt idx="25160">
                  <c:v>251.59999999991621</c:v>
                </c:pt>
                <c:pt idx="25161">
                  <c:v>251.60999999991611</c:v>
                </c:pt>
                <c:pt idx="25162">
                  <c:v>251.6199999999161</c:v>
                </c:pt>
                <c:pt idx="25163">
                  <c:v>251.62999999991609</c:v>
                </c:pt>
                <c:pt idx="25164">
                  <c:v>251.63999999991611</c:v>
                </c:pt>
                <c:pt idx="25165">
                  <c:v>251.6499999999161</c:v>
                </c:pt>
                <c:pt idx="25166">
                  <c:v>251.6599999999161</c:v>
                </c:pt>
                <c:pt idx="25167">
                  <c:v>251.66999999991609</c:v>
                </c:pt>
                <c:pt idx="25168">
                  <c:v>251.67999999991599</c:v>
                </c:pt>
                <c:pt idx="25169">
                  <c:v>251.68999999991601</c:v>
                </c:pt>
                <c:pt idx="25170">
                  <c:v>251.699999999916</c:v>
                </c:pt>
                <c:pt idx="25171">
                  <c:v>251.70999999991599</c:v>
                </c:pt>
                <c:pt idx="25172">
                  <c:v>251.71999999991601</c:v>
                </c:pt>
                <c:pt idx="25173">
                  <c:v>251.729999999916</c:v>
                </c:pt>
                <c:pt idx="25174">
                  <c:v>251.73999999991599</c:v>
                </c:pt>
                <c:pt idx="25175">
                  <c:v>251.74999999991601</c:v>
                </c:pt>
                <c:pt idx="25176">
                  <c:v>251.759999999916</c:v>
                </c:pt>
                <c:pt idx="25177">
                  <c:v>251.769999999916</c:v>
                </c:pt>
                <c:pt idx="25178">
                  <c:v>251.77999999991599</c:v>
                </c:pt>
                <c:pt idx="25179">
                  <c:v>251.78999999991601</c:v>
                </c:pt>
                <c:pt idx="25180">
                  <c:v>251.79999999991591</c:v>
                </c:pt>
                <c:pt idx="25181">
                  <c:v>251.80999999991599</c:v>
                </c:pt>
                <c:pt idx="25182">
                  <c:v>251.81999999991601</c:v>
                </c:pt>
                <c:pt idx="25183">
                  <c:v>251.829999999916</c:v>
                </c:pt>
                <c:pt idx="25184">
                  <c:v>251.83999999991599</c:v>
                </c:pt>
                <c:pt idx="25185">
                  <c:v>251.84999999991589</c:v>
                </c:pt>
                <c:pt idx="25186">
                  <c:v>251.859999999916</c:v>
                </c:pt>
                <c:pt idx="25187">
                  <c:v>251.86999999991599</c:v>
                </c:pt>
                <c:pt idx="25188">
                  <c:v>251.8799999999159</c:v>
                </c:pt>
                <c:pt idx="25189">
                  <c:v>251.889999999916</c:v>
                </c:pt>
                <c:pt idx="25190">
                  <c:v>251.89999999991599</c:v>
                </c:pt>
                <c:pt idx="25191">
                  <c:v>251.90999999991581</c:v>
                </c:pt>
                <c:pt idx="25192">
                  <c:v>251.9199999999158</c:v>
                </c:pt>
                <c:pt idx="25193">
                  <c:v>251.92999999991599</c:v>
                </c:pt>
                <c:pt idx="25194">
                  <c:v>251.93999999991581</c:v>
                </c:pt>
                <c:pt idx="25195">
                  <c:v>251.9499999999158</c:v>
                </c:pt>
                <c:pt idx="25196">
                  <c:v>251.95999999991579</c:v>
                </c:pt>
                <c:pt idx="25197">
                  <c:v>251.96999999991581</c:v>
                </c:pt>
                <c:pt idx="25198">
                  <c:v>251.9799999999158</c:v>
                </c:pt>
                <c:pt idx="25199">
                  <c:v>251.9899999999158</c:v>
                </c:pt>
                <c:pt idx="25200">
                  <c:v>251.99999999991579</c:v>
                </c:pt>
                <c:pt idx="25201">
                  <c:v>252.00999999991581</c:v>
                </c:pt>
                <c:pt idx="25202">
                  <c:v>252.01999999991571</c:v>
                </c:pt>
                <c:pt idx="25203">
                  <c:v>252.02999999991579</c:v>
                </c:pt>
                <c:pt idx="25204">
                  <c:v>252.03999999991581</c:v>
                </c:pt>
                <c:pt idx="25205">
                  <c:v>252.04999999991571</c:v>
                </c:pt>
                <c:pt idx="25206">
                  <c:v>252.0599999999157</c:v>
                </c:pt>
                <c:pt idx="25207">
                  <c:v>252.06999999991569</c:v>
                </c:pt>
                <c:pt idx="25208">
                  <c:v>252.07999999991571</c:v>
                </c:pt>
                <c:pt idx="25209">
                  <c:v>252.0899999999157</c:v>
                </c:pt>
                <c:pt idx="25210">
                  <c:v>252.0999999999157</c:v>
                </c:pt>
                <c:pt idx="25211">
                  <c:v>252.10999999991569</c:v>
                </c:pt>
                <c:pt idx="25212">
                  <c:v>252.11999999991559</c:v>
                </c:pt>
                <c:pt idx="25213">
                  <c:v>252.12999999991561</c:v>
                </c:pt>
                <c:pt idx="25214">
                  <c:v>252.1399999999156</c:v>
                </c:pt>
                <c:pt idx="25215">
                  <c:v>252.14999999991559</c:v>
                </c:pt>
                <c:pt idx="25216">
                  <c:v>252.15999999991561</c:v>
                </c:pt>
                <c:pt idx="25217">
                  <c:v>252.1699999999156</c:v>
                </c:pt>
                <c:pt idx="25218">
                  <c:v>252.17999999991559</c:v>
                </c:pt>
                <c:pt idx="25219">
                  <c:v>252.18999999991561</c:v>
                </c:pt>
                <c:pt idx="25220">
                  <c:v>252.1999999999156</c:v>
                </c:pt>
                <c:pt idx="25221">
                  <c:v>252.2099999999156</c:v>
                </c:pt>
                <c:pt idx="25222">
                  <c:v>252.21999999991559</c:v>
                </c:pt>
                <c:pt idx="25223">
                  <c:v>252.22999999991561</c:v>
                </c:pt>
                <c:pt idx="25224">
                  <c:v>252.23999999991551</c:v>
                </c:pt>
                <c:pt idx="25225">
                  <c:v>252.2499999999155</c:v>
                </c:pt>
                <c:pt idx="25226">
                  <c:v>252.25999999991549</c:v>
                </c:pt>
                <c:pt idx="25227">
                  <c:v>252.26999999991551</c:v>
                </c:pt>
                <c:pt idx="25228">
                  <c:v>252.2799999999155</c:v>
                </c:pt>
                <c:pt idx="25229">
                  <c:v>252.28999999991549</c:v>
                </c:pt>
                <c:pt idx="25230">
                  <c:v>252.29999999991551</c:v>
                </c:pt>
                <c:pt idx="25231">
                  <c:v>252.3099999999155</c:v>
                </c:pt>
                <c:pt idx="25232">
                  <c:v>252.3199999999155</c:v>
                </c:pt>
                <c:pt idx="25233">
                  <c:v>252.32999999991549</c:v>
                </c:pt>
                <c:pt idx="25234">
                  <c:v>252.33999999991551</c:v>
                </c:pt>
                <c:pt idx="25235">
                  <c:v>252.34999999991541</c:v>
                </c:pt>
                <c:pt idx="25236">
                  <c:v>252.35999999991549</c:v>
                </c:pt>
                <c:pt idx="25237">
                  <c:v>252.36999999991539</c:v>
                </c:pt>
                <c:pt idx="25238">
                  <c:v>252.37999999991541</c:v>
                </c:pt>
                <c:pt idx="25239">
                  <c:v>252.3899999999154</c:v>
                </c:pt>
                <c:pt idx="25240">
                  <c:v>252.39999999991539</c:v>
                </c:pt>
                <c:pt idx="25241">
                  <c:v>252.40999999991541</c:v>
                </c:pt>
                <c:pt idx="25242">
                  <c:v>252.4199999999154</c:v>
                </c:pt>
                <c:pt idx="25243">
                  <c:v>252.4299999999154</c:v>
                </c:pt>
                <c:pt idx="25244">
                  <c:v>252.43999999991539</c:v>
                </c:pt>
                <c:pt idx="25245">
                  <c:v>252.44999999991541</c:v>
                </c:pt>
                <c:pt idx="25246">
                  <c:v>252.4599999999154</c:v>
                </c:pt>
                <c:pt idx="25247">
                  <c:v>252.46999999991539</c:v>
                </c:pt>
                <c:pt idx="25248">
                  <c:v>252.47999999991529</c:v>
                </c:pt>
                <c:pt idx="25249">
                  <c:v>252.48999999991531</c:v>
                </c:pt>
                <c:pt idx="25250">
                  <c:v>252.4999999999153</c:v>
                </c:pt>
                <c:pt idx="25251">
                  <c:v>252.50999999991529</c:v>
                </c:pt>
                <c:pt idx="25252">
                  <c:v>252.51999999991531</c:v>
                </c:pt>
                <c:pt idx="25253">
                  <c:v>252.5299999999153</c:v>
                </c:pt>
                <c:pt idx="25254">
                  <c:v>252.5399999999153</c:v>
                </c:pt>
                <c:pt idx="25255">
                  <c:v>252.54999999991529</c:v>
                </c:pt>
                <c:pt idx="25256">
                  <c:v>252.55999999991531</c:v>
                </c:pt>
                <c:pt idx="25257">
                  <c:v>252.56999999991521</c:v>
                </c:pt>
                <c:pt idx="25258">
                  <c:v>252.5799999999152</c:v>
                </c:pt>
                <c:pt idx="25259">
                  <c:v>252.58999999991519</c:v>
                </c:pt>
                <c:pt idx="25260">
                  <c:v>252.59999999991521</c:v>
                </c:pt>
                <c:pt idx="25261">
                  <c:v>252.6099999999152</c:v>
                </c:pt>
                <c:pt idx="25262">
                  <c:v>252.61999999991519</c:v>
                </c:pt>
                <c:pt idx="25263">
                  <c:v>252.62999999991521</c:v>
                </c:pt>
                <c:pt idx="25264">
                  <c:v>252.6399999999152</c:v>
                </c:pt>
                <c:pt idx="25265">
                  <c:v>252.6499999999152</c:v>
                </c:pt>
                <c:pt idx="25266">
                  <c:v>252.65999999991519</c:v>
                </c:pt>
                <c:pt idx="25267">
                  <c:v>252.66999999991521</c:v>
                </c:pt>
                <c:pt idx="25268">
                  <c:v>252.67999999991511</c:v>
                </c:pt>
                <c:pt idx="25269">
                  <c:v>252.68999999991519</c:v>
                </c:pt>
                <c:pt idx="25270">
                  <c:v>252.69999999991509</c:v>
                </c:pt>
                <c:pt idx="25271">
                  <c:v>252.70999999991511</c:v>
                </c:pt>
                <c:pt idx="25272">
                  <c:v>252.7199999999151</c:v>
                </c:pt>
                <c:pt idx="25273">
                  <c:v>252.72999999991509</c:v>
                </c:pt>
                <c:pt idx="25274">
                  <c:v>252.73999999991511</c:v>
                </c:pt>
                <c:pt idx="25275">
                  <c:v>252.7499999999151</c:v>
                </c:pt>
                <c:pt idx="25276">
                  <c:v>252.7599999999151</c:v>
                </c:pt>
                <c:pt idx="25277">
                  <c:v>252.76999999991509</c:v>
                </c:pt>
                <c:pt idx="25278">
                  <c:v>252.77999999991499</c:v>
                </c:pt>
                <c:pt idx="25279">
                  <c:v>252.78999999991501</c:v>
                </c:pt>
                <c:pt idx="25280">
                  <c:v>252.799999999915</c:v>
                </c:pt>
                <c:pt idx="25281">
                  <c:v>252.80999999991499</c:v>
                </c:pt>
                <c:pt idx="25282">
                  <c:v>252.81999999991501</c:v>
                </c:pt>
                <c:pt idx="25283">
                  <c:v>252.829999999915</c:v>
                </c:pt>
                <c:pt idx="25284">
                  <c:v>252.83999999991499</c:v>
                </c:pt>
                <c:pt idx="25285">
                  <c:v>252.84999999991501</c:v>
                </c:pt>
                <c:pt idx="25286">
                  <c:v>252.859999999915</c:v>
                </c:pt>
                <c:pt idx="25287">
                  <c:v>252.869999999915</c:v>
                </c:pt>
                <c:pt idx="25288">
                  <c:v>252.87999999991499</c:v>
                </c:pt>
                <c:pt idx="25289">
                  <c:v>252.88999999991501</c:v>
                </c:pt>
                <c:pt idx="25290">
                  <c:v>252.899999999915</c:v>
                </c:pt>
                <c:pt idx="25291">
                  <c:v>252.90999999991499</c:v>
                </c:pt>
                <c:pt idx="25292">
                  <c:v>252.91999999991489</c:v>
                </c:pt>
                <c:pt idx="25293">
                  <c:v>252.929999999915</c:v>
                </c:pt>
                <c:pt idx="25294">
                  <c:v>252.93999999991499</c:v>
                </c:pt>
                <c:pt idx="25295">
                  <c:v>252.94999999991489</c:v>
                </c:pt>
                <c:pt idx="25296">
                  <c:v>252.959999999915</c:v>
                </c:pt>
                <c:pt idx="25297">
                  <c:v>252.96999999991499</c:v>
                </c:pt>
                <c:pt idx="25298">
                  <c:v>252.9799999999149</c:v>
                </c:pt>
                <c:pt idx="25299">
                  <c:v>252.989999999915</c:v>
                </c:pt>
                <c:pt idx="25300">
                  <c:v>252.99999999991499</c:v>
                </c:pt>
                <c:pt idx="25301">
                  <c:v>253.00999999991481</c:v>
                </c:pt>
                <c:pt idx="25302">
                  <c:v>253.0199999999148</c:v>
                </c:pt>
                <c:pt idx="25303">
                  <c:v>253.02999999991479</c:v>
                </c:pt>
                <c:pt idx="25304">
                  <c:v>253.03999999991481</c:v>
                </c:pt>
                <c:pt idx="25305">
                  <c:v>253.0499999999148</c:v>
                </c:pt>
                <c:pt idx="25306">
                  <c:v>253.05999999991479</c:v>
                </c:pt>
                <c:pt idx="25307">
                  <c:v>253.06999999991481</c:v>
                </c:pt>
                <c:pt idx="25308">
                  <c:v>253.0799999999148</c:v>
                </c:pt>
                <c:pt idx="25309">
                  <c:v>253.0899999999148</c:v>
                </c:pt>
                <c:pt idx="25310">
                  <c:v>253.09999999991479</c:v>
                </c:pt>
                <c:pt idx="25311">
                  <c:v>253.10999999991481</c:v>
                </c:pt>
                <c:pt idx="25312">
                  <c:v>253.11999999991471</c:v>
                </c:pt>
                <c:pt idx="25313">
                  <c:v>253.12999999991479</c:v>
                </c:pt>
                <c:pt idx="25314">
                  <c:v>253.13999999991469</c:v>
                </c:pt>
                <c:pt idx="25315">
                  <c:v>253.14999999991471</c:v>
                </c:pt>
                <c:pt idx="25316">
                  <c:v>253.1599999999147</c:v>
                </c:pt>
                <c:pt idx="25317">
                  <c:v>253.16999999991469</c:v>
                </c:pt>
                <c:pt idx="25318">
                  <c:v>253.17999999991471</c:v>
                </c:pt>
                <c:pt idx="25319">
                  <c:v>253.1899999999147</c:v>
                </c:pt>
                <c:pt idx="25320">
                  <c:v>253.1999999999147</c:v>
                </c:pt>
                <c:pt idx="25321">
                  <c:v>253.20999999991469</c:v>
                </c:pt>
                <c:pt idx="25322">
                  <c:v>253.21999999991459</c:v>
                </c:pt>
                <c:pt idx="25323">
                  <c:v>253.22999999991461</c:v>
                </c:pt>
                <c:pt idx="25324">
                  <c:v>253.2399999999146</c:v>
                </c:pt>
                <c:pt idx="25325">
                  <c:v>253.24999999991459</c:v>
                </c:pt>
                <c:pt idx="25326">
                  <c:v>253.25999999991461</c:v>
                </c:pt>
                <c:pt idx="25327">
                  <c:v>253.2699999999146</c:v>
                </c:pt>
                <c:pt idx="25328">
                  <c:v>253.27999999991459</c:v>
                </c:pt>
                <c:pt idx="25329">
                  <c:v>253.28999999991461</c:v>
                </c:pt>
                <c:pt idx="25330">
                  <c:v>253.2999999999146</c:v>
                </c:pt>
                <c:pt idx="25331">
                  <c:v>253.3099999999146</c:v>
                </c:pt>
                <c:pt idx="25332">
                  <c:v>253.31999999991459</c:v>
                </c:pt>
                <c:pt idx="25333">
                  <c:v>253.32999999991461</c:v>
                </c:pt>
                <c:pt idx="25334">
                  <c:v>253.3399999999146</c:v>
                </c:pt>
                <c:pt idx="25335">
                  <c:v>253.34999999991459</c:v>
                </c:pt>
                <c:pt idx="25336">
                  <c:v>253.35999999991461</c:v>
                </c:pt>
                <c:pt idx="25337">
                  <c:v>253.36999999991451</c:v>
                </c:pt>
                <c:pt idx="25338">
                  <c:v>253.3799999999145</c:v>
                </c:pt>
                <c:pt idx="25339">
                  <c:v>253.38999999991461</c:v>
                </c:pt>
                <c:pt idx="25340">
                  <c:v>253.39999999991451</c:v>
                </c:pt>
                <c:pt idx="25341">
                  <c:v>253.4099999999145</c:v>
                </c:pt>
                <c:pt idx="25342">
                  <c:v>253.41999999991449</c:v>
                </c:pt>
                <c:pt idx="25343">
                  <c:v>253.42999999991449</c:v>
                </c:pt>
                <c:pt idx="25344">
                  <c:v>253.43999999991451</c:v>
                </c:pt>
                <c:pt idx="25345">
                  <c:v>253.44999999991441</c:v>
                </c:pt>
                <c:pt idx="25346">
                  <c:v>253.45999999991449</c:v>
                </c:pt>
                <c:pt idx="25347">
                  <c:v>253.46999999991439</c:v>
                </c:pt>
                <c:pt idx="25348">
                  <c:v>253.47999999991441</c:v>
                </c:pt>
                <c:pt idx="25349">
                  <c:v>253.4899999999144</c:v>
                </c:pt>
                <c:pt idx="25350">
                  <c:v>253.49999999991439</c:v>
                </c:pt>
                <c:pt idx="25351">
                  <c:v>253.50999999991441</c:v>
                </c:pt>
                <c:pt idx="25352">
                  <c:v>253.5199999999144</c:v>
                </c:pt>
                <c:pt idx="25353">
                  <c:v>253.52999999991439</c:v>
                </c:pt>
                <c:pt idx="25354">
                  <c:v>253.53999999991439</c:v>
                </c:pt>
                <c:pt idx="25355">
                  <c:v>253.54999999991441</c:v>
                </c:pt>
                <c:pt idx="25356">
                  <c:v>253.5599999999144</c:v>
                </c:pt>
                <c:pt idx="25357">
                  <c:v>253.56999999991439</c:v>
                </c:pt>
                <c:pt idx="25358">
                  <c:v>253.57999999991429</c:v>
                </c:pt>
                <c:pt idx="25359">
                  <c:v>253.58999999991431</c:v>
                </c:pt>
                <c:pt idx="25360">
                  <c:v>253.5999999999143</c:v>
                </c:pt>
                <c:pt idx="25361">
                  <c:v>253.60999999991429</c:v>
                </c:pt>
                <c:pt idx="25362">
                  <c:v>253.61999999991431</c:v>
                </c:pt>
                <c:pt idx="25363">
                  <c:v>253.6299999999143</c:v>
                </c:pt>
                <c:pt idx="25364">
                  <c:v>253.63999999991429</c:v>
                </c:pt>
                <c:pt idx="25365">
                  <c:v>253.64999999991429</c:v>
                </c:pt>
                <c:pt idx="25366">
                  <c:v>253.65999999991431</c:v>
                </c:pt>
                <c:pt idx="25367">
                  <c:v>253.66999999991421</c:v>
                </c:pt>
                <c:pt idx="25368">
                  <c:v>253.6799999999142</c:v>
                </c:pt>
                <c:pt idx="25369">
                  <c:v>253.68999999991419</c:v>
                </c:pt>
                <c:pt idx="25370">
                  <c:v>253.69999999991421</c:v>
                </c:pt>
                <c:pt idx="25371">
                  <c:v>253.7099999999142</c:v>
                </c:pt>
                <c:pt idx="25372">
                  <c:v>253.71999999991419</c:v>
                </c:pt>
                <c:pt idx="25373">
                  <c:v>253.72999999991421</c:v>
                </c:pt>
                <c:pt idx="25374">
                  <c:v>253.7399999999142</c:v>
                </c:pt>
                <c:pt idx="25375">
                  <c:v>253.74999999991419</c:v>
                </c:pt>
                <c:pt idx="25376">
                  <c:v>253.75999999991421</c:v>
                </c:pt>
                <c:pt idx="25377">
                  <c:v>253.76999999991421</c:v>
                </c:pt>
                <c:pt idx="25378">
                  <c:v>253.77999999991411</c:v>
                </c:pt>
                <c:pt idx="25379">
                  <c:v>253.78999999991419</c:v>
                </c:pt>
                <c:pt idx="25380">
                  <c:v>253.79999999991409</c:v>
                </c:pt>
                <c:pt idx="25381">
                  <c:v>253.80999999991411</c:v>
                </c:pt>
                <c:pt idx="25382">
                  <c:v>253.8199999999141</c:v>
                </c:pt>
                <c:pt idx="25383">
                  <c:v>253.82999999991421</c:v>
                </c:pt>
                <c:pt idx="25384">
                  <c:v>253.83999999991411</c:v>
                </c:pt>
                <c:pt idx="25385">
                  <c:v>253.8499999999141</c:v>
                </c:pt>
                <c:pt idx="25386">
                  <c:v>253.85999999991409</c:v>
                </c:pt>
                <c:pt idx="25387">
                  <c:v>253.86999999991411</c:v>
                </c:pt>
                <c:pt idx="25388">
                  <c:v>253.87999999991411</c:v>
                </c:pt>
                <c:pt idx="25389">
                  <c:v>253.8899999999141</c:v>
                </c:pt>
                <c:pt idx="25390">
                  <c:v>253.89999999991409</c:v>
                </c:pt>
                <c:pt idx="25391">
                  <c:v>253.90999999991399</c:v>
                </c:pt>
                <c:pt idx="25392">
                  <c:v>253.91999999991401</c:v>
                </c:pt>
                <c:pt idx="25393">
                  <c:v>253.929999999914</c:v>
                </c:pt>
                <c:pt idx="25394">
                  <c:v>253.93999999991399</c:v>
                </c:pt>
                <c:pt idx="25395">
                  <c:v>253.94999999991401</c:v>
                </c:pt>
                <c:pt idx="25396">
                  <c:v>253.959999999914</c:v>
                </c:pt>
                <c:pt idx="25397">
                  <c:v>253.96999999991399</c:v>
                </c:pt>
                <c:pt idx="25398">
                  <c:v>253.97999999991401</c:v>
                </c:pt>
                <c:pt idx="25399">
                  <c:v>253.98999999991401</c:v>
                </c:pt>
                <c:pt idx="25400">
                  <c:v>253.999999999914</c:v>
                </c:pt>
                <c:pt idx="25401">
                  <c:v>254.00999999991399</c:v>
                </c:pt>
                <c:pt idx="25402">
                  <c:v>254.01999999991389</c:v>
                </c:pt>
                <c:pt idx="25403">
                  <c:v>254.029999999914</c:v>
                </c:pt>
                <c:pt idx="25404">
                  <c:v>254.03999999991399</c:v>
                </c:pt>
                <c:pt idx="25405">
                  <c:v>254.04999999991389</c:v>
                </c:pt>
                <c:pt idx="25406">
                  <c:v>254.059999999914</c:v>
                </c:pt>
                <c:pt idx="25407">
                  <c:v>254.06999999991399</c:v>
                </c:pt>
                <c:pt idx="25408">
                  <c:v>254.07999999991389</c:v>
                </c:pt>
                <c:pt idx="25409">
                  <c:v>254.089999999914</c:v>
                </c:pt>
                <c:pt idx="25410">
                  <c:v>254.09999999991399</c:v>
                </c:pt>
                <c:pt idx="25411">
                  <c:v>254.10999999991381</c:v>
                </c:pt>
                <c:pt idx="25412">
                  <c:v>254.1199999999138</c:v>
                </c:pt>
                <c:pt idx="25413">
                  <c:v>254.12999999991379</c:v>
                </c:pt>
                <c:pt idx="25414">
                  <c:v>254.13999999991381</c:v>
                </c:pt>
                <c:pt idx="25415">
                  <c:v>254.1499999999138</c:v>
                </c:pt>
                <c:pt idx="25416">
                  <c:v>254.15999999991379</c:v>
                </c:pt>
                <c:pt idx="25417">
                  <c:v>254.16999999991381</c:v>
                </c:pt>
                <c:pt idx="25418">
                  <c:v>254.1799999999138</c:v>
                </c:pt>
                <c:pt idx="25419">
                  <c:v>254.18999999991379</c:v>
                </c:pt>
                <c:pt idx="25420">
                  <c:v>254.19999999991381</c:v>
                </c:pt>
                <c:pt idx="25421">
                  <c:v>254.2099999999138</c:v>
                </c:pt>
                <c:pt idx="25422">
                  <c:v>254.21999999991371</c:v>
                </c:pt>
                <c:pt idx="25423">
                  <c:v>254.22999999991379</c:v>
                </c:pt>
                <c:pt idx="25424">
                  <c:v>254.23999999991369</c:v>
                </c:pt>
                <c:pt idx="25425">
                  <c:v>254.24999999991371</c:v>
                </c:pt>
                <c:pt idx="25426">
                  <c:v>254.2599999999137</c:v>
                </c:pt>
                <c:pt idx="25427">
                  <c:v>254.26999999991369</c:v>
                </c:pt>
                <c:pt idx="25428">
                  <c:v>254.27999999991371</c:v>
                </c:pt>
                <c:pt idx="25429">
                  <c:v>254.2899999999137</c:v>
                </c:pt>
                <c:pt idx="25430">
                  <c:v>254.29999999991369</c:v>
                </c:pt>
                <c:pt idx="25431">
                  <c:v>254.30999999991371</c:v>
                </c:pt>
                <c:pt idx="25432">
                  <c:v>254.3199999999137</c:v>
                </c:pt>
                <c:pt idx="25433">
                  <c:v>254.3299999999137</c:v>
                </c:pt>
                <c:pt idx="25434">
                  <c:v>254.33999999991369</c:v>
                </c:pt>
                <c:pt idx="25435">
                  <c:v>254.34999999991359</c:v>
                </c:pt>
                <c:pt idx="25436">
                  <c:v>254.35999999991361</c:v>
                </c:pt>
                <c:pt idx="25437">
                  <c:v>254.3699999999136</c:v>
                </c:pt>
                <c:pt idx="25438">
                  <c:v>254.37999999991359</c:v>
                </c:pt>
                <c:pt idx="25439">
                  <c:v>254.38999999991361</c:v>
                </c:pt>
                <c:pt idx="25440">
                  <c:v>254.3999999999136</c:v>
                </c:pt>
                <c:pt idx="25441">
                  <c:v>254.40999999991359</c:v>
                </c:pt>
                <c:pt idx="25442">
                  <c:v>254.41999999991361</c:v>
                </c:pt>
                <c:pt idx="25443">
                  <c:v>254.4299999999136</c:v>
                </c:pt>
                <c:pt idx="25444">
                  <c:v>254.4399999999136</c:v>
                </c:pt>
                <c:pt idx="25445">
                  <c:v>254.44999999991359</c:v>
                </c:pt>
                <c:pt idx="25446">
                  <c:v>254.45999999991361</c:v>
                </c:pt>
                <c:pt idx="25447">
                  <c:v>254.46999999991351</c:v>
                </c:pt>
                <c:pt idx="25448">
                  <c:v>254.4799999999135</c:v>
                </c:pt>
                <c:pt idx="25449">
                  <c:v>254.48999999991361</c:v>
                </c:pt>
                <c:pt idx="25450">
                  <c:v>254.49999999991351</c:v>
                </c:pt>
                <c:pt idx="25451">
                  <c:v>254.5099999999135</c:v>
                </c:pt>
                <c:pt idx="25452">
                  <c:v>254.51999999991349</c:v>
                </c:pt>
                <c:pt idx="25453">
                  <c:v>254.52999999991351</c:v>
                </c:pt>
                <c:pt idx="25454">
                  <c:v>254.5399999999135</c:v>
                </c:pt>
                <c:pt idx="25455">
                  <c:v>254.54999999991341</c:v>
                </c:pt>
                <c:pt idx="25456">
                  <c:v>254.55999999991349</c:v>
                </c:pt>
                <c:pt idx="25457">
                  <c:v>254.56999999991339</c:v>
                </c:pt>
                <c:pt idx="25458">
                  <c:v>254.57999999991341</c:v>
                </c:pt>
                <c:pt idx="25459">
                  <c:v>254.5899999999134</c:v>
                </c:pt>
                <c:pt idx="25460">
                  <c:v>254.59999999991339</c:v>
                </c:pt>
                <c:pt idx="25461">
                  <c:v>254.60999999991341</c:v>
                </c:pt>
                <c:pt idx="25462">
                  <c:v>254.6199999999134</c:v>
                </c:pt>
                <c:pt idx="25463">
                  <c:v>254.62999999991339</c:v>
                </c:pt>
                <c:pt idx="25464">
                  <c:v>254.63999999991341</c:v>
                </c:pt>
                <c:pt idx="25465">
                  <c:v>254.6499999999134</c:v>
                </c:pt>
                <c:pt idx="25466">
                  <c:v>254.6599999999134</c:v>
                </c:pt>
                <c:pt idx="25467">
                  <c:v>254.66999999991339</c:v>
                </c:pt>
                <c:pt idx="25468">
                  <c:v>254.67999999991329</c:v>
                </c:pt>
                <c:pt idx="25469">
                  <c:v>254.68999999991331</c:v>
                </c:pt>
                <c:pt idx="25470">
                  <c:v>254.6999999999133</c:v>
                </c:pt>
                <c:pt idx="25471">
                  <c:v>254.70999999991329</c:v>
                </c:pt>
                <c:pt idx="25472">
                  <c:v>254.71999999991331</c:v>
                </c:pt>
                <c:pt idx="25473">
                  <c:v>254.7299999999133</c:v>
                </c:pt>
                <c:pt idx="25474">
                  <c:v>254.73999999991329</c:v>
                </c:pt>
                <c:pt idx="25475">
                  <c:v>254.74999999991331</c:v>
                </c:pt>
                <c:pt idx="25476">
                  <c:v>254.7599999999133</c:v>
                </c:pt>
                <c:pt idx="25477">
                  <c:v>254.76999999991321</c:v>
                </c:pt>
                <c:pt idx="25478">
                  <c:v>254.7799999999132</c:v>
                </c:pt>
                <c:pt idx="25479">
                  <c:v>254.78999999991319</c:v>
                </c:pt>
                <c:pt idx="25480">
                  <c:v>254.79999999991321</c:v>
                </c:pt>
                <c:pt idx="25481">
                  <c:v>254.8099999999132</c:v>
                </c:pt>
                <c:pt idx="25482">
                  <c:v>254.81999999991319</c:v>
                </c:pt>
                <c:pt idx="25483">
                  <c:v>254.82999999991321</c:v>
                </c:pt>
                <c:pt idx="25484">
                  <c:v>254.8399999999132</c:v>
                </c:pt>
                <c:pt idx="25485">
                  <c:v>254.84999999991319</c:v>
                </c:pt>
                <c:pt idx="25486">
                  <c:v>254.85999999991321</c:v>
                </c:pt>
                <c:pt idx="25487">
                  <c:v>254.8699999999132</c:v>
                </c:pt>
                <c:pt idx="25488">
                  <c:v>254.8799999999132</c:v>
                </c:pt>
                <c:pt idx="25489">
                  <c:v>254.88999999991319</c:v>
                </c:pt>
                <c:pt idx="25490">
                  <c:v>254.89999999991321</c:v>
                </c:pt>
                <c:pt idx="25491">
                  <c:v>254.90999999991311</c:v>
                </c:pt>
                <c:pt idx="25492">
                  <c:v>254.9199999999131</c:v>
                </c:pt>
                <c:pt idx="25493">
                  <c:v>254.92999999991321</c:v>
                </c:pt>
                <c:pt idx="25494">
                  <c:v>254.93999999991311</c:v>
                </c:pt>
                <c:pt idx="25495">
                  <c:v>254.9499999999131</c:v>
                </c:pt>
                <c:pt idx="25496">
                  <c:v>254.95999999991309</c:v>
                </c:pt>
                <c:pt idx="25497">
                  <c:v>254.96999999991311</c:v>
                </c:pt>
                <c:pt idx="25498">
                  <c:v>254.9799999999131</c:v>
                </c:pt>
                <c:pt idx="25499">
                  <c:v>254.9899999999131</c:v>
                </c:pt>
                <c:pt idx="25500">
                  <c:v>254.99999999991309</c:v>
                </c:pt>
                <c:pt idx="25501">
                  <c:v>255.00999999991299</c:v>
                </c:pt>
                <c:pt idx="25502">
                  <c:v>255.01999999991301</c:v>
                </c:pt>
                <c:pt idx="25503">
                  <c:v>255.029999999913</c:v>
                </c:pt>
                <c:pt idx="25504">
                  <c:v>255.03999999991299</c:v>
                </c:pt>
                <c:pt idx="25505">
                  <c:v>255.04999999991301</c:v>
                </c:pt>
                <c:pt idx="25506">
                  <c:v>255.059999999913</c:v>
                </c:pt>
                <c:pt idx="25507">
                  <c:v>255.06999999991299</c:v>
                </c:pt>
                <c:pt idx="25508">
                  <c:v>255.07999999991301</c:v>
                </c:pt>
                <c:pt idx="25509">
                  <c:v>255.089999999913</c:v>
                </c:pt>
                <c:pt idx="25510">
                  <c:v>255.09999999991291</c:v>
                </c:pt>
                <c:pt idx="25511">
                  <c:v>255.1099999999129</c:v>
                </c:pt>
                <c:pt idx="25512">
                  <c:v>255.11999999991269</c:v>
                </c:pt>
                <c:pt idx="25513">
                  <c:v>255.12999999991291</c:v>
                </c:pt>
                <c:pt idx="25514">
                  <c:v>255.1399999999129</c:v>
                </c:pt>
                <c:pt idx="25515">
                  <c:v>255.14999999991281</c:v>
                </c:pt>
                <c:pt idx="25516">
                  <c:v>255.15999999991291</c:v>
                </c:pt>
                <c:pt idx="25517">
                  <c:v>255.1699999999129</c:v>
                </c:pt>
                <c:pt idx="25518">
                  <c:v>255.17999999991281</c:v>
                </c:pt>
                <c:pt idx="25519">
                  <c:v>255.18999999991291</c:v>
                </c:pt>
                <c:pt idx="25520">
                  <c:v>255.19999999991279</c:v>
                </c:pt>
                <c:pt idx="25521">
                  <c:v>255.20999999991281</c:v>
                </c:pt>
                <c:pt idx="25522">
                  <c:v>255.21999999991249</c:v>
                </c:pt>
                <c:pt idx="25523">
                  <c:v>255.22999999991279</c:v>
                </c:pt>
                <c:pt idx="25524">
                  <c:v>255.23999999991281</c:v>
                </c:pt>
                <c:pt idx="25525">
                  <c:v>255.24999999991249</c:v>
                </c:pt>
                <c:pt idx="25526">
                  <c:v>255.25999999991279</c:v>
                </c:pt>
                <c:pt idx="25527">
                  <c:v>255.26999999991281</c:v>
                </c:pt>
                <c:pt idx="25528">
                  <c:v>255.27999999991249</c:v>
                </c:pt>
                <c:pt idx="25529">
                  <c:v>255.28999999991279</c:v>
                </c:pt>
                <c:pt idx="25530">
                  <c:v>255.29999999991281</c:v>
                </c:pt>
                <c:pt idx="25531">
                  <c:v>255.3099999999128</c:v>
                </c:pt>
                <c:pt idx="25532">
                  <c:v>255.31999999991271</c:v>
                </c:pt>
                <c:pt idx="25533">
                  <c:v>255.32999999991279</c:v>
                </c:pt>
                <c:pt idx="25534">
                  <c:v>255.33999999991269</c:v>
                </c:pt>
                <c:pt idx="25535">
                  <c:v>255.34999999991271</c:v>
                </c:pt>
                <c:pt idx="25536">
                  <c:v>255.3599999999127</c:v>
                </c:pt>
                <c:pt idx="25537">
                  <c:v>255.36999999991269</c:v>
                </c:pt>
                <c:pt idx="25538">
                  <c:v>255.37999999991271</c:v>
                </c:pt>
                <c:pt idx="25539">
                  <c:v>255.3899999999127</c:v>
                </c:pt>
                <c:pt idx="25540">
                  <c:v>255.39999999991269</c:v>
                </c:pt>
                <c:pt idx="25541">
                  <c:v>255.40999999991271</c:v>
                </c:pt>
                <c:pt idx="25542">
                  <c:v>255.41999999991259</c:v>
                </c:pt>
                <c:pt idx="25543">
                  <c:v>255.42999999991261</c:v>
                </c:pt>
                <c:pt idx="25544">
                  <c:v>255.4399999999126</c:v>
                </c:pt>
                <c:pt idx="25545">
                  <c:v>255.44999999991259</c:v>
                </c:pt>
                <c:pt idx="25546">
                  <c:v>255.45999999991261</c:v>
                </c:pt>
                <c:pt idx="25547">
                  <c:v>255.4699999999126</c:v>
                </c:pt>
                <c:pt idx="25548">
                  <c:v>255.47999999991259</c:v>
                </c:pt>
                <c:pt idx="25549">
                  <c:v>255.48999999991261</c:v>
                </c:pt>
                <c:pt idx="25550">
                  <c:v>255.4999999999126</c:v>
                </c:pt>
                <c:pt idx="25551">
                  <c:v>255.50999999991259</c:v>
                </c:pt>
                <c:pt idx="25552">
                  <c:v>255.51999999991261</c:v>
                </c:pt>
                <c:pt idx="25553">
                  <c:v>255.5299999999126</c:v>
                </c:pt>
                <c:pt idx="25554">
                  <c:v>255.53999999991251</c:v>
                </c:pt>
                <c:pt idx="25555">
                  <c:v>255.5499999999125</c:v>
                </c:pt>
                <c:pt idx="25556">
                  <c:v>255.55999999991249</c:v>
                </c:pt>
                <c:pt idx="25557">
                  <c:v>255.56999999991251</c:v>
                </c:pt>
                <c:pt idx="25558">
                  <c:v>255.5799999999125</c:v>
                </c:pt>
                <c:pt idx="25559">
                  <c:v>255.58999999991249</c:v>
                </c:pt>
                <c:pt idx="25560">
                  <c:v>255.59999999991251</c:v>
                </c:pt>
                <c:pt idx="25561">
                  <c:v>255.6099999999125</c:v>
                </c:pt>
                <c:pt idx="25562">
                  <c:v>255.61999999991241</c:v>
                </c:pt>
                <c:pt idx="25563">
                  <c:v>255.62999999991251</c:v>
                </c:pt>
                <c:pt idx="25564">
                  <c:v>255.63999999991239</c:v>
                </c:pt>
                <c:pt idx="25565">
                  <c:v>255.64999999991241</c:v>
                </c:pt>
                <c:pt idx="25566">
                  <c:v>255.6599999999124</c:v>
                </c:pt>
                <c:pt idx="25567">
                  <c:v>255.66999999991239</c:v>
                </c:pt>
                <c:pt idx="25568">
                  <c:v>255.67999999991241</c:v>
                </c:pt>
                <c:pt idx="25569">
                  <c:v>255.6899999999124</c:v>
                </c:pt>
                <c:pt idx="25570">
                  <c:v>255.69999999991239</c:v>
                </c:pt>
                <c:pt idx="25571">
                  <c:v>255.70999999991241</c:v>
                </c:pt>
                <c:pt idx="25572">
                  <c:v>255.71999999991209</c:v>
                </c:pt>
                <c:pt idx="25573">
                  <c:v>255.72999999991239</c:v>
                </c:pt>
                <c:pt idx="25574">
                  <c:v>255.73999999991241</c:v>
                </c:pt>
                <c:pt idx="25575">
                  <c:v>255.74999999991209</c:v>
                </c:pt>
                <c:pt idx="25576">
                  <c:v>255.75999999991231</c:v>
                </c:pt>
                <c:pt idx="25577">
                  <c:v>255.7699999999123</c:v>
                </c:pt>
                <c:pt idx="25578">
                  <c:v>255.77999999991209</c:v>
                </c:pt>
                <c:pt idx="25579">
                  <c:v>255.78999999991231</c:v>
                </c:pt>
                <c:pt idx="25580">
                  <c:v>255.7999999999123</c:v>
                </c:pt>
                <c:pt idx="25581">
                  <c:v>255.80999999991229</c:v>
                </c:pt>
                <c:pt idx="25582">
                  <c:v>255.81999999991231</c:v>
                </c:pt>
                <c:pt idx="25583">
                  <c:v>255.8299999999123</c:v>
                </c:pt>
                <c:pt idx="25584">
                  <c:v>255.83999999991229</c:v>
                </c:pt>
                <c:pt idx="25585">
                  <c:v>255.84999999991231</c:v>
                </c:pt>
                <c:pt idx="25586">
                  <c:v>255.8599999999123</c:v>
                </c:pt>
                <c:pt idx="25587">
                  <c:v>255.86999999991221</c:v>
                </c:pt>
                <c:pt idx="25588">
                  <c:v>255.8799999999122</c:v>
                </c:pt>
                <c:pt idx="25589">
                  <c:v>255.88999999991219</c:v>
                </c:pt>
                <c:pt idx="25590">
                  <c:v>255.89999999991221</c:v>
                </c:pt>
                <c:pt idx="25591">
                  <c:v>255.9099999999122</c:v>
                </c:pt>
                <c:pt idx="25592">
                  <c:v>255.91999999991219</c:v>
                </c:pt>
                <c:pt idx="25593">
                  <c:v>255.92999999991221</c:v>
                </c:pt>
                <c:pt idx="25594">
                  <c:v>255.9399999999122</c:v>
                </c:pt>
                <c:pt idx="25595">
                  <c:v>255.94999999991219</c:v>
                </c:pt>
                <c:pt idx="25596">
                  <c:v>255.95999999991221</c:v>
                </c:pt>
                <c:pt idx="25597">
                  <c:v>255.9699999999122</c:v>
                </c:pt>
                <c:pt idx="25598">
                  <c:v>255.97999999991211</c:v>
                </c:pt>
                <c:pt idx="25599">
                  <c:v>255.98999999991219</c:v>
                </c:pt>
                <c:pt idx="25600">
                  <c:v>255.99999999991209</c:v>
                </c:pt>
                <c:pt idx="25601">
                  <c:v>256.00999999991222</c:v>
                </c:pt>
                <c:pt idx="25602">
                  <c:v>256.01999999991222</c:v>
                </c:pt>
                <c:pt idx="25603">
                  <c:v>256.02999999991209</c:v>
                </c:pt>
                <c:pt idx="25604">
                  <c:v>256.03999999991203</c:v>
                </c:pt>
                <c:pt idx="25605">
                  <c:v>256.04999999991219</c:v>
                </c:pt>
                <c:pt idx="25606">
                  <c:v>256.05999999991212</c:v>
                </c:pt>
                <c:pt idx="25607">
                  <c:v>256.06999999991211</c:v>
                </c:pt>
                <c:pt idx="25608">
                  <c:v>256.0799999999121</c:v>
                </c:pt>
                <c:pt idx="25609">
                  <c:v>256.0899999999121</c:v>
                </c:pt>
                <c:pt idx="25610">
                  <c:v>256.09999999991209</c:v>
                </c:pt>
                <c:pt idx="25611">
                  <c:v>256.10999999991208</c:v>
                </c:pt>
                <c:pt idx="25612">
                  <c:v>256.11999999991212</c:v>
                </c:pt>
                <c:pt idx="25613">
                  <c:v>256.12999999991212</c:v>
                </c:pt>
                <c:pt idx="25614">
                  <c:v>256.13999999991199</c:v>
                </c:pt>
                <c:pt idx="25615">
                  <c:v>256.1499999999121</c:v>
                </c:pt>
                <c:pt idx="25616">
                  <c:v>256.15999999991209</c:v>
                </c:pt>
                <c:pt idx="25617">
                  <c:v>256.16999999991202</c:v>
                </c:pt>
                <c:pt idx="25618">
                  <c:v>256.17999999991201</c:v>
                </c:pt>
                <c:pt idx="25619">
                  <c:v>256.189999999912</c:v>
                </c:pt>
                <c:pt idx="25620">
                  <c:v>256.199999999912</c:v>
                </c:pt>
                <c:pt idx="25621">
                  <c:v>256.20999999991199</c:v>
                </c:pt>
                <c:pt idx="25622">
                  <c:v>256.21999999991198</c:v>
                </c:pt>
                <c:pt idx="25623">
                  <c:v>256.22999999991202</c:v>
                </c:pt>
                <c:pt idx="25624">
                  <c:v>256.23999999991202</c:v>
                </c:pt>
                <c:pt idx="25625">
                  <c:v>256.24999999991201</c:v>
                </c:pt>
                <c:pt idx="25626">
                  <c:v>256.259999999912</c:v>
                </c:pt>
                <c:pt idx="25627">
                  <c:v>256.26999999991199</c:v>
                </c:pt>
                <c:pt idx="25628">
                  <c:v>256.27999999991198</c:v>
                </c:pt>
                <c:pt idx="25629">
                  <c:v>256.28999999991203</c:v>
                </c:pt>
                <c:pt idx="25630">
                  <c:v>256.29999999991202</c:v>
                </c:pt>
                <c:pt idx="25631">
                  <c:v>256.30999999991201</c:v>
                </c:pt>
                <c:pt idx="25632">
                  <c:v>256.319999999912</c:v>
                </c:pt>
                <c:pt idx="25633">
                  <c:v>256.32999999991199</c:v>
                </c:pt>
                <c:pt idx="25634">
                  <c:v>256.33999999991198</c:v>
                </c:pt>
                <c:pt idx="25635">
                  <c:v>256.34999999991197</c:v>
                </c:pt>
                <c:pt idx="25636">
                  <c:v>256.35999999991202</c:v>
                </c:pt>
                <c:pt idx="25637">
                  <c:v>256.36999999991201</c:v>
                </c:pt>
                <c:pt idx="25638">
                  <c:v>256.379999999912</c:v>
                </c:pt>
                <c:pt idx="25639">
                  <c:v>256.38999999991182</c:v>
                </c:pt>
                <c:pt idx="25640">
                  <c:v>256.39999999991181</c:v>
                </c:pt>
                <c:pt idx="25641">
                  <c:v>256.4099999999118</c:v>
                </c:pt>
                <c:pt idx="25642">
                  <c:v>256.41999999991179</c:v>
                </c:pt>
                <c:pt idx="25643">
                  <c:v>256.42999999991179</c:v>
                </c:pt>
                <c:pt idx="25644">
                  <c:v>256.43999999991172</c:v>
                </c:pt>
                <c:pt idx="25645">
                  <c:v>256.44999999991182</c:v>
                </c:pt>
                <c:pt idx="25646">
                  <c:v>256.45999999991182</c:v>
                </c:pt>
                <c:pt idx="25647">
                  <c:v>256.46999999991169</c:v>
                </c:pt>
                <c:pt idx="25648">
                  <c:v>256.47999999991168</c:v>
                </c:pt>
                <c:pt idx="25649">
                  <c:v>256.48999999991167</c:v>
                </c:pt>
                <c:pt idx="25650">
                  <c:v>256.49999999991172</c:v>
                </c:pt>
                <c:pt idx="25651">
                  <c:v>256.50999999991171</c:v>
                </c:pt>
                <c:pt idx="25652">
                  <c:v>256.5199999999117</c:v>
                </c:pt>
                <c:pt idx="25653">
                  <c:v>256.52999999991181</c:v>
                </c:pt>
                <c:pt idx="25654">
                  <c:v>256.53999999991169</c:v>
                </c:pt>
                <c:pt idx="25655">
                  <c:v>256.54999999991168</c:v>
                </c:pt>
                <c:pt idx="25656">
                  <c:v>256.55999999991172</c:v>
                </c:pt>
                <c:pt idx="25657">
                  <c:v>256.56999999991172</c:v>
                </c:pt>
                <c:pt idx="25658">
                  <c:v>256.57999999991171</c:v>
                </c:pt>
                <c:pt idx="25659">
                  <c:v>256.5899999999117</c:v>
                </c:pt>
                <c:pt idx="25660">
                  <c:v>256.59999999991169</c:v>
                </c:pt>
                <c:pt idx="25661">
                  <c:v>256.60999999991162</c:v>
                </c:pt>
                <c:pt idx="25662">
                  <c:v>256.61999999991161</c:v>
                </c:pt>
                <c:pt idx="25663">
                  <c:v>256.6299999999116</c:v>
                </c:pt>
                <c:pt idx="25664">
                  <c:v>256.63999999991159</c:v>
                </c:pt>
                <c:pt idx="25665">
                  <c:v>256.64999999991159</c:v>
                </c:pt>
                <c:pt idx="25666">
                  <c:v>256.65999999991158</c:v>
                </c:pt>
                <c:pt idx="25667">
                  <c:v>256.66999999991162</c:v>
                </c:pt>
                <c:pt idx="25668">
                  <c:v>256.67999999991162</c:v>
                </c:pt>
                <c:pt idx="25669">
                  <c:v>256.68999999991161</c:v>
                </c:pt>
                <c:pt idx="25670">
                  <c:v>256.6999999999116</c:v>
                </c:pt>
                <c:pt idx="25671">
                  <c:v>256.70999999991159</c:v>
                </c:pt>
                <c:pt idx="25672">
                  <c:v>256.71999999991152</c:v>
                </c:pt>
                <c:pt idx="25673">
                  <c:v>256.72999999991151</c:v>
                </c:pt>
                <c:pt idx="25674">
                  <c:v>256.7399999999115</c:v>
                </c:pt>
                <c:pt idx="25675">
                  <c:v>256.74999999991149</c:v>
                </c:pt>
                <c:pt idx="25676">
                  <c:v>256.75999999991149</c:v>
                </c:pt>
                <c:pt idx="25677">
                  <c:v>256.76999999991148</c:v>
                </c:pt>
                <c:pt idx="25678">
                  <c:v>256.77999999991152</c:v>
                </c:pt>
                <c:pt idx="25679">
                  <c:v>256.78999999991152</c:v>
                </c:pt>
                <c:pt idx="25680">
                  <c:v>256.79999999991139</c:v>
                </c:pt>
                <c:pt idx="25681">
                  <c:v>256.8099999999115</c:v>
                </c:pt>
                <c:pt idx="25682">
                  <c:v>256.81999999991149</c:v>
                </c:pt>
                <c:pt idx="25683">
                  <c:v>256.82999999991142</c:v>
                </c:pt>
                <c:pt idx="25684">
                  <c:v>256.83999999991141</c:v>
                </c:pt>
                <c:pt idx="25685">
                  <c:v>256.8499999999114</c:v>
                </c:pt>
                <c:pt idx="25686">
                  <c:v>256.85999999991139</c:v>
                </c:pt>
                <c:pt idx="25687">
                  <c:v>256.86999999991139</c:v>
                </c:pt>
                <c:pt idx="25688">
                  <c:v>256.87999999991138</c:v>
                </c:pt>
                <c:pt idx="25689">
                  <c:v>256.88999999991142</c:v>
                </c:pt>
                <c:pt idx="25690">
                  <c:v>256.89999999991142</c:v>
                </c:pt>
                <c:pt idx="25691">
                  <c:v>256.90999999991129</c:v>
                </c:pt>
                <c:pt idx="25692">
                  <c:v>256.91999999991128</c:v>
                </c:pt>
                <c:pt idx="25693">
                  <c:v>256.92999999991127</c:v>
                </c:pt>
                <c:pt idx="25694">
                  <c:v>256.93999999991132</c:v>
                </c:pt>
                <c:pt idx="25695">
                  <c:v>256.94999999991131</c:v>
                </c:pt>
                <c:pt idx="25696">
                  <c:v>256.9599999999113</c:v>
                </c:pt>
                <c:pt idx="25697">
                  <c:v>256.96999999991141</c:v>
                </c:pt>
                <c:pt idx="25698">
                  <c:v>256.97999999991129</c:v>
                </c:pt>
                <c:pt idx="25699">
                  <c:v>256.98999999991128</c:v>
                </c:pt>
                <c:pt idx="25700">
                  <c:v>256.99999999991132</c:v>
                </c:pt>
                <c:pt idx="25701">
                  <c:v>257.00999999991132</c:v>
                </c:pt>
                <c:pt idx="25702">
                  <c:v>257.01999999991131</c:v>
                </c:pt>
                <c:pt idx="25703">
                  <c:v>257.0299999999113</c:v>
                </c:pt>
                <c:pt idx="25704">
                  <c:v>257.03999999991129</c:v>
                </c:pt>
                <c:pt idx="25705">
                  <c:v>257.04999999991122</c:v>
                </c:pt>
                <c:pt idx="25706">
                  <c:v>257.05999999991121</c:v>
                </c:pt>
                <c:pt idx="25707">
                  <c:v>257.0699999999112</c:v>
                </c:pt>
                <c:pt idx="25708">
                  <c:v>257.07999999991119</c:v>
                </c:pt>
                <c:pt idx="25709">
                  <c:v>257.08999999991119</c:v>
                </c:pt>
                <c:pt idx="25710">
                  <c:v>257.09999999991118</c:v>
                </c:pt>
                <c:pt idx="25711">
                  <c:v>257.10999999991122</c:v>
                </c:pt>
                <c:pt idx="25712">
                  <c:v>257.11999999991122</c:v>
                </c:pt>
                <c:pt idx="25713">
                  <c:v>257.12999999991121</c:v>
                </c:pt>
                <c:pt idx="25714">
                  <c:v>257.1399999999112</c:v>
                </c:pt>
                <c:pt idx="25715">
                  <c:v>257.1499999999113</c:v>
                </c:pt>
                <c:pt idx="25716">
                  <c:v>257.15999999991112</c:v>
                </c:pt>
                <c:pt idx="25717">
                  <c:v>257.16999999991111</c:v>
                </c:pt>
                <c:pt idx="25718">
                  <c:v>257.1799999999111</c:v>
                </c:pt>
                <c:pt idx="25719">
                  <c:v>257.18999999991109</c:v>
                </c:pt>
                <c:pt idx="25720">
                  <c:v>257.19999999991109</c:v>
                </c:pt>
                <c:pt idx="25721">
                  <c:v>257.20999999991108</c:v>
                </c:pt>
                <c:pt idx="25722">
                  <c:v>257.21999999991112</c:v>
                </c:pt>
                <c:pt idx="25723">
                  <c:v>257.22999999991112</c:v>
                </c:pt>
                <c:pt idx="25724">
                  <c:v>257.23999999991099</c:v>
                </c:pt>
                <c:pt idx="25725">
                  <c:v>257.2499999999111</c:v>
                </c:pt>
                <c:pt idx="25726">
                  <c:v>257.25999999991109</c:v>
                </c:pt>
                <c:pt idx="25727">
                  <c:v>257.26999999991102</c:v>
                </c:pt>
                <c:pt idx="25728">
                  <c:v>257.27999999991101</c:v>
                </c:pt>
                <c:pt idx="25729">
                  <c:v>257.289999999911</c:v>
                </c:pt>
                <c:pt idx="25730">
                  <c:v>257.29999999991099</c:v>
                </c:pt>
                <c:pt idx="25731">
                  <c:v>257.30999999991099</c:v>
                </c:pt>
                <c:pt idx="25732">
                  <c:v>257.31999999991098</c:v>
                </c:pt>
                <c:pt idx="25733">
                  <c:v>257.32999999991102</c:v>
                </c:pt>
                <c:pt idx="25734">
                  <c:v>257.33999999991102</c:v>
                </c:pt>
                <c:pt idx="25735">
                  <c:v>257.34999999991101</c:v>
                </c:pt>
                <c:pt idx="25736">
                  <c:v>257.359999999911</c:v>
                </c:pt>
                <c:pt idx="25737">
                  <c:v>257.36999999991099</c:v>
                </c:pt>
                <c:pt idx="25738">
                  <c:v>257.37999999991098</c:v>
                </c:pt>
                <c:pt idx="25739">
                  <c:v>257.38999999991108</c:v>
                </c:pt>
                <c:pt idx="25740">
                  <c:v>257.39999999991102</c:v>
                </c:pt>
                <c:pt idx="25741">
                  <c:v>257.40999999991089</c:v>
                </c:pt>
                <c:pt idx="25742">
                  <c:v>257.41999999991089</c:v>
                </c:pt>
                <c:pt idx="25743">
                  <c:v>257.42999999991082</c:v>
                </c:pt>
                <c:pt idx="25744">
                  <c:v>257.43999999991081</c:v>
                </c:pt>
                <c:pt idx="25745">
                  <c:v>257.44999999991097</c:v>
                </c:pt>
                <c:pt idx="25746">
                  <c:v>257.45999999991079</c:v>
                </c:pt>
                <c:pt idx="25747">
                  <c:v>257.46999999991073</c:v>
                </c:pt>
                <c:pt idx="25748">
                  <c:v>257.47999999991072</c:v>
                </c:pt>
                <c:pt idx="25749">
                  <c:v>257.48999999991082</c:v>
                </c:pt>
                <c:pt idx="25750">
                  <c:v>257.49999999991081</c:v>
                </c:pt>
                <c:pt idx="25751">
                  <c:v>257.5099999999108</c:v>
                </c:pt>
                <c:pt idx="25752">
                  <c:v>257.51999999991079</c:v>
                </c:pt>
                <c:pt idx="25753">
                  <c:v>257.52999999991079</c:v>
                </c:pt>
                <c:pt idx="25754">
                  <c:v>257.53999999991072</c:v>
                </c:pt>
                <c:pt idx="25755">
                  <c:v>257.54999999991082</c:v>
                </c:pt>
                <c:pt idx="25756">
                  <c:v>257.55999999991081</c:v>
                </c:pt>
                <c:pt idx="25757">
                  <c:v>257.56999999991069</c:v>
                </c:pt>
                <c:pt idx="25758">
                  <c:v>257.57999999991068</c:v>
                </c:pt>
                <c:pt idx="25759">
                  <c:v>257.58999999991067</c:v>
                </c:pt>
                <c:pt idx="25760">
                  <c:v>257.59999999991072</c:v>
                </c:pt>
                <c:pt idx="25761">
                  <c:v>257.60999999991071</c:v>
                </c:pt>
                <c:pt idx="25762">
                  <c:v>257.6199999999107</c:v>
                </c:pt>
                <c:pt idx="25763">
                  <c:v>257.62999999991081</c:v>
                </c:pt>
                <c:pt idx="25764">
                  <c:v>257.63999999991069</c:v>
                </c:pt>
                <c:pt idx="25765">
                  <c:v>257.64999999991068</c:v>
                </c:pt>
                <c:pt idx="25766">
                  <c:v>257.65999999991072</c:v>
                </c:pt>
                <c:pt idx="25767">
                  <c:v>257.66999999991071</c:v>
                </c:pt>
                <c:pt idx="25768">
                  <c:v>257.67999999991071</c:v>
                </c:pt>
                <c:pt idx="25769">
                  <c:v>257.6899999999107</c:v>
                </c:pt>
                <c:pt idx="25770">
                  <c:v>257.69999999991069</c:v>
                </c:pt>
                <c:pt idx="25771">
                  <c:v>257.70999999991062</c:v>
                </c:pt>
                <c:pt idx="25772">
                  <c:v>257.71999999991061</c:v>
                </c:pt>
                <c:pt idx="25773">
                  <c:v>257.7299999999106</c:v>
                </c:pt>
                <c:pt idx="25774">
                  <c:v>257.73999999991059</c:v>
                </c:pt>
                <c:pt idx="25775">
                  <c:v>257.74999999991059</c:v>
                </c:pt>
                <c:pt idx="25776">
                  <c:v>257.75999999991058</c:v>
                </c:pt>
                <c:pt idx="25777">
                  <c:v>257.76999999991062</c:v>
                </c:pt>
                <c:pt idx="25778">
                  <c:v>257.77999999991061</c:v>
                </c:pt>
                <c:pt idx="25779">
                  <c:v>257.78999999991049</c:v>
                </c:pt>
                <c:pt idx="25780">
                  <c:v>257.79999999991043</c:v>
                </c:pt>
                <c:pt idx="25781">
                  <c:v>257.80999999991059</c:v>
                </c:pt>
                <c:pt idx="25782">
                  <c:v>257.81999999991052</c:v>
                </c:pt>
                <c:pt idx="25783">
                  <c:v>257.82999999991051</c:v>
                </c:pt>
                <c:pt idx="25784">
                  <c:v>257.8399999999105</c:v>
                </c:pt>
                <c:pt idx="25785">
                  <c:v>257.84999999991049</c:v>
                </c:pt>
                <c:pt idx="25786">
                  <c:v>257.85999999991049</c:v>
                </c:pt>
                <c:pt idx="25787">
                  <c:v>257.86999999991048</c:v>
                </c:pt>
                <c:pt idx="25788">
                  <c:v>257.87999999991052</c:v>
                </c:pt>
                <c:pt idx="25789">
                  <c:v>257.88999999991051</c:v>
                </c:pt>
                <c:pt idx="25790">
                  <c:v>257.89999999991039</c:v>
                </c:pt>
                <c:pt idx="25791">
                  <c:v>257.90999999991033</c:v>
                </c:pt>
                <c:pt idx="25792">
                  <c:v>257.91999999991032</c:v>
                </c:pt>
                <c:pt idx="25793">
                  <c:v>257.92999999991042</c:v>
                </c:pt>
                <c:pt idx="25794">
                  <c:v>257.93999999991041</c:v>
                </c:pt>
                <c:pt idx="25795">
                  <c:v>257.9499999999104</c:v>
                </c:pt>
                <c:pt idx="25796">
                  <c:v>257.95999999991039</c:v>
                </c:pt>
                <c:pt idx="25797">
                  <c:v>257.96999999991039</c:v>
                </c:pt>
                <c:pt idx="25798">
                  <c:v>257.97999999991032</c:v>
                </c:pt>
                <c:pt idx="25799">
                  <c:v>257.98999999991031</c:v>
                </c:pt>
                <c:pt idx="25800">
                  <c:v>257.99999999991019</c:v>
                </c:pt>
                <c:pt idx="25801">
                  <c:v>258.00999999991029</c:v>
                </c:pt>
                <c:pt idx="25802">
                  <c:v>258.01999999991028</c:v>
                </c:pt>
                <c:pt idx="25803">
                  <c:v>258.02999999991027</c:v>
                </c:pt>
                <c:pt idx="25804">
                  <c:v>258.03999999991032</c:v>
                </c:pt>
                <c:pt idx="25805">
                  <c:v>258.04999999991031</c:v>
                </c:pt>
                <c:pt idx="25806">
                  <c:v>258.0599999999103</c:v>
                </c:pt>
                <c:pt idx="25807">
                  <c:v>258.06999999991041</c:v>
                </c:pt>
                <c:pt idx="25808">
                  <c:v>258.07999999991029</c:v>
                </c:pt>
                <c:pt idx="25809">
                  <c:v>258.08999999991028</c:v>
                </c:pt>
                <c:pt idx="25810">
                  <c:v>258.09999999991032</c:v>
                </c:pt>
                <c:pt idx="25811">
                  <c:v>258.10999999991031</c:v>
                </c:pt>
                <c:pt idx="25812">
                  <c:v>258.11999999991031</c:v>
                </c:pt>
                <c:pt idx="25813">
                  <c:v>258.1299999999103</c:v>
                </c:pt>
                <c:pt idx="25814">
                  <c:v>258.13999999991029</c:v>
                </c:pt>
                <c:pt idx="25815">
                  <c:v>258.14999999991022</c:v>
                </c:pt>
                <c:pt idx="25816">
                  <c:v>258.15999999991021</c:v>
                </c:pt>
                <c:pt idx="25817">
                  <c:v>258.1699999999102</c:v>
                </c:pt>
                <c:pt idx="25818">
                  <c:v>258.17999999991019</c:v>
                </c:pt>
                <c:pt idx="25819">
                  <c:v>258.18999999991019</c:v>
                </c:pt>
                <c:pt idx="25820">
                  <c:v>258.19999999991018</c:v>
                </c:pt>
                <c:pt idx="25821">
                  <c:v>258.20999999991022</c:v>
                </c:pt>
                <c:pt idx="25822">
                  <c:v>258.21999999991021</c:v>
                </c:pt>
                <c:pt idx="25823">
                  <c:v>258.22999999991009</c:v>
                </c:pt>
                <c:pt idx="25824">
                  <c:v>258.23999999991003</c:v>
                </c:pt>
                <c:pt idx="25825">
                  <c:v>258.24999999991019</c:v>
                </c:pt>
                <c:pt idx="25826">
                  <c:v>258.25999999991012</c:v>
                </c:pt>
                <c:pt idx="25827">
                  <c:v>258.26999999991011</c:v>
                </c:pt>
                <c:pt idx="25828">
                  <c:v>258.2799999999101</c:v>
                </c:pt>
                <c:pt idx="25829">
                  <c:v>258.28999999991009</c:v>
                </c:pt>
                <c:pt idx="25830">
                  <c:v>258.29999999991009</c:v>
                </c:pt>
                <c:pt idx="25831">
                  <c:v>258.30999999991008</c:v>
                </c:pt>
                <c:pt idx="25832">
                  <c:v>258.31999999991012</c:v>
                </c:pt>
                <c:pt idx="25833">
                  <c:v>258.32999999991011</c:v>
                </c:pt>
                <c:pt idx="25834">
                  <c:v>258.33999999990999</c:v>
                </c:pt>
                <c:pt idx="25835">
                  <c:v>258.3499999999101</c:v>
                </c:pt>
                <c:pt idx="25836">
                  <c:v>258.35999999991009</c:v>
                </c:pt>
                <c:pt idx="25837">
                  <c:v>258.36999999991002</c:v>
                </c:pt>
                <c:pt idx="25838">
                  <c:v>258.37999999991001</c:v>
                </c:pt>
                <c:pt idx="25839">
                  <c:v>258.38999999991</c:v>
                </c:pt>
                <c:pt idx="25840">
                  <c:v>258.39999999990999</c:v>
                </c:pt>
                <c:pt idx="25841">
                  <c:v>258.40999999990999</c:v>
                </c:pt>
                <c:pt idx="25842">
                  <c:v>258.41999999990992</c:v>
                </c:pt>
                <c:pt idx="25843">
                  <c:v>258.42999999990991</c:v>
                </c:pt>
                <c:pt idx="25844">
                  <c:v>258.43999999990962</c:v>
                </c:pt>
                <c:pt idx="25845">
                  <c:v>258.44999999990989</c:v>
                </c:pt>
                <c:pt idx="25846">
                  <c:v>258.45999999990983</c:v>
                </c:pt>
                <c:pt idx="25847">
                  <c:v>258.46999999990982</c:v>
                </c:pt>
                <c:pt idx="25848">
                  <c:v>258.47999999990992</c:v>
                </c:pt>
                <c:pt idx="25849">
                  <c:v>258.48999999990991</c:v>
                </c:pt>
                <c:pt idx="25850">
                  <c:v>258.49999999990962</c:v>
                </c:pt>
                <c:pt idx="25851">
                  <c:v>258.50999999990989</c:v>
                </c:pt>
                <c:pt idx="25852">
                  <c:v>258.51999999990983</c:v>
                </c:pt>
                <c:pt idx="25853">
                  <c:v>258.52999999990982</c:v>
                </c:pt>
                <c:pt idx="25854">
                  <c:v>258.53999999990981</c:v>
                </c:pt>
                <c:pt idx="25855">
                  <c:v>258.54999999991009</c:v>
                </c:pt>
                <c:pt idx="25856">
                  <c:v>258.55999999990979</c:v>
                </c:pt>
                <c:pt idx="25857">
                  <c:v>258.56999999990973</c:v>
                </c:pt>
                <c:pt idx="25858">
                  <c:v>258.57999999990972</c:v>
                </c:pt>
                <c:pt idx="25859">
                  <c:v>258.58999999990982</c:v>
                </c:pt>
                <c:pt idx="25860">
                  <c:v>258.59999999990981</c:v>
                </c:pt>
                <c:pt idx="25861">
                  <c:v>258.6099999999098</c:v>
                </c:pt>
                <c:pt idx="25862">
                  <c:v>258.61999999990979</c:v>
                </c:pt>
                <c:pt idx="25863">
                  <c:v>258.62999999990973</c:v>
                </c:pt>
                <c:pt idx="25864">
                  <c:v>258.63999999990972</c:v>
                </c:pt>
                <c:pt idx="25865">
                  <c:v>258.64999999990982</c:v>
                </c:pt>
                <c:pt idx="25866">
                  <c:v>258.65999999990981</c:v>
                </c:pt>
                <c:pt idx="25867">
                  <c:v>258.66999999990969</c:v>
                </c:pt>
                <c:pt idx="25868">
                  <c:v>258.67999999990968</c:v>
                </c:pt>
                <c:pt idx="25869">
                  <c:v>258.68999999990967</c:v>
                </c:pt>
                <c:pt idx="25870">
                  <c:v>258.69999999990972</c:v>
                </c:pt>
                <c:pt idx="25871">
                  <c:v>258.70999999990971</c:v>
                </c:pt>
                <c:pt idx="25872">
                  <c:v>258.71999999990959</c:v>
                </c:pt>
                <c:pt idx="25873">
                  <c:v>258.72999999990952</c:v>
                </c:pt>
                <c:pt idx="25874">
                  <c:v>258.73999999990963</c:v>
                </c:pt>
                <c:pt idx="25875">
                  <c:v>258.74999999990968</c:v>
                </c:pt>
                <c:pt idx="25876">
                  <c:v>258.75999999990972</c:v>
                </c:pt>
                <c:pt idx="25877">
                  <c:v>258.76999999990971</c:v>
                </c:pt>
                <c:pt idx="25878">
                  <c:v>258.77999999990959</c:v>
                </c:pt>
                <c:pt idx="25879">
                  <c:v>258.78999999990953</c:v>
                </c:pt>
                <c:pt idx="25880">
                  <c:v>258.79999999990952</c:v>
                </c:pt>
                <c:pt idx="25881">
                  <c:v>258.80999999990962</c:v>
                </c:pt>
                <c:pt idx="25882">
                  <c:v>258.81999999990961</c:v>
                </c:pt>
                <c:pt idx="25883">
                  <c:v>258.8299999999096</c:v>
                </c:pt>
                <c:pt idx="25884">
                  <c:v>258.83999999990959</c:v>
                </c:pt>
                <c:pt idx="25885">
                  <c:v>258.84999999990958</c:v>
                </c:pt>
                <c:pt idx="25886">
                  <c:v>258.85999999990958</c:v>
                </c:pt>
                <c:pt idx="25887">
                  <c:v>258.86999999990962</c:v>
                </c:pt>
                <c:pt idx="25888">
                  <c:v>258.87999999990961</c:v>
                </c:pt>
                <c:pt idx="25889">
                  <c:v>258.88999999990949</c:v>
                </c:pt>
                <c:pt idx="25890">
                  <c:v>258.89999999990943</c:v>
                </c:pt>
                <c:pt idx="25891">
                  <c:v>258.90999999990942</c:v>
                </c:pt>
                <c:pt idx="25892">
                  <c:v>258.91999999990952</c:v>
                </c:pt>
                <c:pt idx="25893">
                  <c:v>258.92999999990951</c:v>
                </c:pt>
                <c:pt idx="25894">
                  <c:v>258.93999999990922</c:v>
                </c:pt>
                <c:pt idx="25895">
                  <c:v>258.94999999990949</c:v>
                </c:pt>
                <c:pt idx="25896">
                  <c:v>258.95999999990943</c:v>
                </c:pt>
                <c:pt idx="25897">
                  <c:v>258.96999999990942</c:v>
                </c:pt>
                <c:pt idx="25898">
                  <c:v>258.97999999990941</c:v>
                </c:pt>
                <c:pt idx="25899">
                  <c:v>258.98999999990917</c:v>
                </c:pt>
                <c:pt idx="25900">
                  <c:v>258.99999999990922</c:v>
                </c:pt>
                <c:pt idx="25901">
                  <c:v>259.00999999990933</c:v>
                </c:pt>
                <c:pt idx="25902">
                  <c:v>259.01999999990932</c:v>
                </c:pt>
                <c:pt idx="25903">
                  <c:v>259.02999999990942</c:v>
                </c:pt>
                <c:pt idx="25904">
                  <c:v>259.03999999990941</c:v>
                </c:pt>
                <c:pt idx="25905">
                  <c:v>259.0499999999094</c:v>
                </c:pt>
                <c:pt idx="25906">
                  <c:v>259.05999999990939</c:v>
                </c:pt>
                <c:pt idx="25907">
                  <c:v>259.06999999990933</c:v>
                </c:pt>
                <c:pt idx="25908">
                  <c:v>259.07999999990932</c:v>
                </c:pt>
                <c:pt idx="25909">
                  <c:v>259.08999999990931</c:v>
                </c:pt>
                <c:pt idx="25910">
                  <c:v>259.09999999990919</c:v>
                </c:pt>
                <c:pt idx="25911">
                  <c:v>259.10999999990929</c:v>
                </c:pt>
                <c:pt idx="25912">
                  <c:v>259.11999999990928</c:v>
                </c:pt>
                <c:pt idx="25913">
                  <c:v>259.12999999990927</c:v>
                </c:pt>
                <c:pt idx="25914">
                  <c:v>259.13999999990932</c:v>
                </c:pt>
                <c:pt idx="25915">
                  <c:v>259.14999999990931</c:v>
                </c:pt>
                <c:pt idx="25916">
                  <c:v>259.1599999999093</c:v>
                </c:pt>
                <c:pt idx="25917">
                  <c:v>259.16999999990941</c:v>
                </c:pt>
                <c:pt idx="25918">
                  <c:v>259.17999999990928</c:v>
                </c:pt>
                <c:pt idx="25919">
                  <c:v>259.18999999990928</c:v>
                </c:pt>
                <c:pt idx="25920">
                  <c:v>259.19999999990932</c:v>
                </c:pt>
                <c:pt idx="25921">
                  <c:v>259.20999999990931</c:v>
                </c:pt>
                <c:pt idx="25922">
                  <c:v>259.21999999990919</c:v>
                </c:pt>
                <c:pt idx="25923">
                  <c:v>259.22999999990913</c:v>
                </c:pt>
                <c:pt idx="25924">
                  <c:v>259.23999999990912</c:v>
                </c:pt>
                <c:pt idx="25925">
                  <c:v>259.24999999990922</c:v>
                </c:pt>
                <c:pt idx="25926">
                  <c:v>259.25999999990921</c:v>
                </c:pt>
                <c:pt idx="25927">
                  <c:v>259.2699999999092</c:v>
                </c:pt>
                <c:pt idx="25928">
                  <c:v>259.27999999990919</c:v>
                </c:pt>
                <c:pt idx="25929">
                  <c:v>259.28999999990913</c:v>
                </c:pt>
                <c:pt idx="25930">
                  <c:v>259.29999999990912</c:v>
                </c:pt>
                <c:pt idx="25931">
                  <c:v>259.30999999990922</c:v>
                </c:pt>
                <c:pt idx="25932">
                  <c:v>259.31999999990921</c:v>
                </c:pt>
                <c:pt idx="25933">
                  <c:v>259.32999999990909</c:v>
                </c:pt>
                <c:pt idx="25934">
                  <c:v>259.33999999990903</c:v>
                </c:pt>
                <c:pt idx="25935">
                  <c:v>259.34999999990919</c:v>
                </c:pt>
                <c:pt idx="25936">
                  <c:v>259.35999999990912</c:v>
                </c:pt>
                <c:pt idx="25937">
                  <c:v>259.36999999990911</c:v>
                </c:pt>
                <c:pt idx="25938">
                  <c:v>259.3799999999091</c:v>
                </c:pt>
                <c:pt idx="25939">
                  <c:v>259.38999999990909</c:v>
                </c:pt>
                <c:pt idx="25940">
                  <c:v>259.39999999990903</c:v>
                </c:pt>
                <c:pt idx="25941">
                  <c:v>259.40999999990902</c:v>
                </c:pt>
                <c:pt idx="25942">
                  <c:v>259.41999999990901</c:v>
                </c:pt>
                <c:pt idx="25943">
                  <c:v>259.42999999990889</c:v>
                </c:pt>
                <c:pt idx="25944">
                  <c:v>259.43999999990882</c:v>
                </c:pt>
                <c:pt idx="25945">
                  <c:v>259.44999999990898</c:v>
                </c:pt>
                <c:pt idx="25946">
                  <c:v>259.45999999990897</c:v>
                </c:pt>
                <c:pt idx="25947">
                  <c:v>259.46999999990902</c:v>
                </c:pt>
                <c:pt idx="25948">
                  <c:v>259.47999999990901</c:v>
                </c:pt>
                <c:pt idx="25949">
                  <c:v>259.48999999990889</c:v>
                </c:pt>
                <c:pt idx="25950">
                  <c:v>259.49999999990882</c:v>
                </c:pt>
                <c:pt idx="25951">
                  <c:v>259.50999999990898</c:v>
                </c:pt>
                <c:pt idx="25952">
                  <c:v>259.51999999990898</c:v>
                </c:pt>
                <c:pt idx="25953">
                  <c:v>259.52999999990902</c:v>
                </c:pt>
                <c:pt idx="25954">
                  <c:v>259.53999999990901</c:v>
                </c:pt>
                <c:pt idx="25955">
                  <c:v>259.54999999990901</c:v>
                </c:pt>
                <c:pt idx="25956">
                  <c:v>259.559999999909</c:v>
                </c:pt>
                <c:pt idx="25957">
                  <c:v>259.56999999990899</c:v>
                </c:pt>
                <c:pt idx="25958">
                  <c:v>259.57999999990898</c:v>
                </c:pt>
                <c:pt idx="25959">
                  <c:v>259.58999999990903</c:v>
                </c:pt>
                <c:pt idx="25960">
                  <c:v>259.59999999990902</c:v>
                </c:pt>
                <c:pt idx="25961">
                  <c:v>259.60999999990901</c:v>
                </c:pt>
                <c:pt idx="25962">
                  <c:v>259.619999999909</c:v>
                </c:pt>
                <c:pt idx="25963">
                  <c:v>259.62999999990899</c:v>
                </c:pt>
                <c:pt idx="25964">
                  <c:v>259.63999999990898</c:v>
                </c:pt>
                <c:pt idx="25965">
                  <c:v>259.64999999990908</c:v>
                </c:pt>
                <c:pt idx="25966">
                  <c:v>259.65999999990902</c:v>
                </c:pt>
                <c:pt idx="25967">
                  <c:v>259.66999999990901</c:v>
                </c:pt>
                <c:pt idx="25968">
                  <c:v>259.679999999909</c:v>
                </c:pt>
                <c:pt idx="25969">
                  <c:v>259.68999999990882</c:v>
                </c:pt>
                <c:pt idx="25970">
                  <c:v>259.69999999990881</c:v>
                </c:pt>
                <c:pt idx="25971">
                  <c:v>259.7099999999088</c:v>
                </c:pt>
                <c:pt idx="25972">
                  <c:v>259.71999999990879</c:v>
                </c:pt>
                <c:pt idx="25973">
                  <c:v>259.72999999990873</c:v>
                </c:pt>
                <c:pt idx="25974">
                  <c:v>259.73999999990872</c:v>
                </c:pt>
                <c:pt idx="25975">
                  <c:v>259.74999999990882</c:v>
                </c:pt>
                <c:pt idx="25976">
                  <c:v>259.75999999990881</c:v>
                </c:pt>
                <c:pt idx="25977">
                  <c:v>259.76999999990869</c:v>
                </c:pt>
                <c:pt idx="25978">
                  <c:v>259.77999999990868</c:v>
                </c:pt>
                <c:pt idx="25979">
                  <c:v>259.78999999990867</c:v>
                </c:pt>
                <c:pt idx="25980">
                  <c:v>259.79999999990872</c:v>
                </c:pt>
                <c:pt idx="25981">
                  <c:v>259.80999999990871</c:v>
                </c:pt>
                <c:pt idx="25982">
                  <c:v>259.8199999999087</c:v>
                </c:pt>
                <c:pt idx="25983">
                  <c:v>259.82999999990881</c:v>
                </c:pt>
                <c:pt idx="25984">
                  <c:v>259.83999999990868</c:v>
                </c:pt>
                <c:pt idx="25985">
                  <c:v>259.84999999990868</c:v>
                </c:pt>
                <c:pt idx="25986">
                  <c:v>259.85999999990872</c:v>
                </c:pt>
                <c:pt idx="25987">
                  <c:v>259.86999999990871</c:v>
                </c:pt>
                <c:pt idx="25988">
                  <c:v>259.8799999999087</c:v>
                </c:pt>
                <c:pt idx="25989">
                  <c:v>259.8899999999087</c:v>
                </c:pt>
                <c:pt idx="25990">
                  <c:v>259.89999999990869</c:v>
                </c:pt>
                <c:pt idx="25991">
                  <c:v>259.90999999990862</c:v>
                </c:pt>
                <c:pt idx="25992">
                  <c:v>259.91999999990861</c:v>
                </c:pt>
                <c:pt idx="25993">
                  <c:v>259.9299999999086</c:v>
                </c:pt>
                <c:pt idx="25994">
                  <c:v>259.93999999990859</c:v>
                </c:pt>
                <c:pt idx="25995">
                  <c:v>259.94999999990858</c:v>
                </c:pt>
                <c:pt idx="25996">
                  <c:v>259.95999999990858</c:v>
                </c:pt>
                <c:pt idx="25997">
                  <c:v>259.96999999990862</c:v>
                </c:pt>
                <c:pt idx="25998">
                  <c:v>259.97999999990861</c:v>
                </c:pt>
                <c:pt idx="25999">
                  <c:v>259.98999999990849</c:v>
                </c:pt>
                <c:pt idx="26000">
                  <c:v>259.99999999990843</c:v>
                </c:pt>
                <c:pt idx="26001">
                  <c:v>260.00999999990859</c:v>
                </c:pt>
                <c:pt idx="26002">
                  <c:v>260.01999999990852</c:v>
                </c:pt>
                <c:pt idx="26003">
                  <c:v>260.02999999990851</c:v>
                </c:pt>
                <c:pt idx="26004">
                  <c:v>260.0399999999085</c:v>
                </c:pt>
                <c:pt idx="26005">
                  <c:v>260.04999999990849</c:v>
                </c:pt>
                <c:pt idx="26006">
                  <c:v>260.05999999990848</c:v>
                </c:pt>
                <c:pt idx="26007">
                  <c:v>260.06999999990848</c:v>
                </c:pt>
                <c:pt idx="26008">
                  <c:v>260.07999999990852</c:v>
                </c:pt>
                <c:pt idx="26009">
                  <c:v>260.08999999990851</c:v>
                </c:pt>
                <c:pt idx="26010">
                  <c:v>260.09999999990839</c:v>
                </c:pt>
                <c:pt idx="26011">
                  <c:v>260.1099999999085</c:v>
                </c:pt>
                <c:pt idx="26012">
                  <c:v>260.11999999990849</c:v>
                </c:pt>
                <c:pt idx="26013">
                  <c:v>260.12999999990842</c:v>
                </c:pt>
                <c:pt idx="26014">
                  <c:v>260.13999999990841</c:v>
                </c:pt>
                <c:pt idx="26015">
                  <c:v>260.1499999999084</c:v>
                </c:pt>
                <c:pt idx="26016">
                  <c:v>260.15999999990839</c:v>
                </c:pt>
                <c:pt idx="26017">
                  <c:v>260.16999999990838</c:v>
                </c:pt>
                <c:pt idx="26018">
                  <c:v>260.17999999990838</c:v>
                </c:pt>
                <c:pt idx="26019">
                  <c:v>260.18999999990842</c:v>
                </c:pt>
                <c:pt idx="26020">
                  <c:v>260.19999999990841</c:v>
                </c:pt>
                <c:pt idx="26021">
                  <c:v>260.20999999990829</c:v>
                </c:pt>
                <c:pt idx="26022">
                  <c:v>260.21999999990828</c:v>
                </c:pt>
                <c:pt idx="26023">
                  <c:v>260.22999999990827</c:v>
                </c:pt>
                <c:pt idx="26024">
                  <c:v>260.23999999990832</c:v>
                </c:pt>
                <c:pt idx="26025">
                  <c:v>260.24999999990831</c:v>
                </c:pt>
                <c:pt idx="26026">
                  <c:v>260.2599999999083</c:v>
                </c:pt>
                <c:pt idx="26027">
                  <c:v>260.26999999990841</c:v>
                </c:pt>
                <c:pt idx="26028">
                  <c:v>260.27999999990828</c:v>
                </c:pt>
                <c:pt idx="26029">
                  <c:v>260.28999999990828</c:v>
                </c:pt>
                <c:pt idx="26030">
                  <c:v>260.29999999990832</c:v>
                </c:pt>
                <c:pt idx="26031">
                  <c:v>260.30999999990831</c:v>
                </c:pt>
                <c:pt idx="26032">
                  <c:v>260.3199999999083</c:v>
                </c:pt>
                <c:pt idx="26033">
                  <c:v>260.3299999999083</c:v>
                </c:pt>
                <c:pt idx="26034">
                  <c:v>260.33999999990829</c:v>
                </c:pt>
                <c:pt idx="26035">
                  <c:v>260.34999999990822</c:v>
                </c:pt>
                <c:pt idx="26036">
                  <c:v>260.35999999990821</c:v>
                </c:pt>
                <c:pt idx="26037">
                  <c:v>260.3699999999082</c:v>
                </c:pt>
                <c:pt idx="26038">
                  <c:v>260.37999999990819</c:v>
                </c:pt>
                <c:pt idx="26039">
                  <c:v>260.38999999990818</c:v>
                </c:pt>
                <c:pt idx="26040">
                  <c:v>260.39999999990818</c:v>
                </c:pt>
                <c:pt idx="26041">
                  <c:v>260.40999999990822</c:v>
                </c:pt>
                <c:pt idx="26042">
                  <c:v>260.41999999990821</c:v>
                </c:pt>
                <c:pt idx="26043">
                  <c:v>260.42999999990809</c:v>
                </c:pt>
                <c:pt idx="26044">
                  <c:v>260.43999999990803</c:v>
                </c:pt>
                <c:pt idx="26045">
                  <c:v>260.44999999990819</c:v>
                </c:pt>
                <c:pt idx="26046">
                  <c:v>260.45999999990812</c:v>
                </c:pt>
                <c:pt idx="26047">
                  <c:v>260.46999999990811</c:v>
                </c:pt>
                <c:pt idx="26048">
                  <c:v>260.4799999999081</c:v>
                </c:pt>
                <c:pt idx="26049">
                  <c:v>260.48999999990809</c:v>
                </c:pt>
                <c:pt idx="26050">
                  <c:v>260.49999999990803</c:v>
                </c:pt>
                <c:pt idx="26051">
                  <c:v>260.50999999990808</c:v>
                </c:pt>
                <c:pt idx="26052">
                  <c:v>260.51999999990812</c:v>
                </c:pt>
                <c:pt idx="26053">
                  <c:v>260.52999999990811</c:v>
                </c:pt>
                <c:pt idx="26054">
                  <c:v>260.53999999990799</c:v>
                </c:pt>
                <c:pt idx="26055">
                  <c:v>260.5499999999081</c:v>
                </c:pt>
                <c:pt idx="26056">
                  <c:v>260.55999999990809</c:v>
                </c:pt>
                <c:pt idx="26057">
                  <c:v>260.56999999990802</c:v>
                </c:pt>
                <c:pt idx="26058">
                  <c:v>260.57999999990801</c:v>
                </c:pt>
                <c:pt idx="26059">
                  <c:v>260.589999999908</c:v>
                </c:pt>
                <c:pt idx="26060">
                  <c:v>260.59999999990799</c:v>
                </c:pt>
                <c:pt idx="26061">
                  <c:v>260.60999999990798</c:v>
                </c:pt>
                <c:pt idx="26062">
                  <c:v>260.61999999990798</c:v>
                </c:pt>
                <c:pt idx="26063">
                  <c:v>260.62999999990802</c:v>
                </c:pt>
                <c:pt idx="26064">
                  <c:v>260.63999999990801</c:v>
                </c:pt>
                <c:pt idx="26065">
                  <c:v>260.649999999908</c:v>
                </c:pt>
                <c:pt idx="26066">
                  <c:v>260.659999999908</c:v>
                </c:pt>
                <c:pt idx="26067">
                  <c:v>260.66999999990799</c:v>
                </c:pt>
                <c:pt idx="26068">
                  <c:v>260.67999999990798</c:v>
                </c:pt>
                <c:pt idx="26069">
                  <c:v>260.68999999990808</c:v>
                </c:pt>
                <c:pt idx="26070">
                  <c:v>260.69999999990802</c:v>
                </c:pt>
                <c:pt idx="26071">
                  <c:v>260.70999999990789</c:v>
                </c:pt>
                <c:pt idx="26072">
                  <c:v>260.71999999990783</c:v>
                </c:pt>
                <c:pt idx="26073">
                  <c:v>260.72999999990782</c:v>
                </c:pt>
                <c:pt idx="26074">
                  <c:v>260.73999999990781</c:v>
                </c:pt>
                <c:pt idx="26075">
                  <c:v>260.74999999990808</c:v>
                </c:pt>
                <c:pt idx="26076">
                  <c:v>260.75999999990779</c:v>
                </c:pt>
                <c:pt idx="26077">
                  <c:v>260.76999999990772</c:v>
                </c:pt>
                <c:pt idx="26078">
                  <c:v>260.77999999990772</c:v>
                </c:pt>
                <c:pt idx="26079">
                  <c:v>260.78999999990782</c:v>
                </c:pt>
                <c:pt idx="26080">
                  <c:v>260.79999999990781</c:v>
                </c:pt>
                <c:pt idx="26081">
                  <c:v>260.8099999999078</c:v>
                </c:pt>
                <c:pt idx="26082">
                  <c:v>260.81999999990779</c:v>
                </c:pt>
                <c:pt idx="26083">
                  <c:v>260.82999999990773</c:v>
                </c:pt>
                <c:pt idx="26084">
                  <c:v>260.83999999990772</c:v>
                </c:pt>
                <c:pt idx="26085">
                  <c:v>260.84999999990782</c:v>
                </c:pt>
                <c:pt idx="26086">
                  <c:v>260.85999999990781</c:v>
                </c:pt>
                <c:pt idx="26087">
                  <c:v>260.86999999990769</c:v>
                </c:pt>
                <c:pt idx="26088">
                  <c:v>260.87999999990768</c:v>
                </c:pt>
                <c:pt idx="26089">
                  <c:v>260.88999999990767</c:v>
                </c:pt>
                <c:pt idx="26090">
                  <c:v>260.89999999990772</c:v>
                </c:pt>
                <c:pt idx="26091">
                  <c:v>260.90999999990771</c:v>
                </c:pt>
                <c:pt idx="26092">
                  <c:v>260.91999999990759</c:v>
                </c:pt>
                <c:pt idx="26093">
                  <c:v>260.92999999990752</c:v>
                </c:pt>
                <c:pt idx="26094">
                  <c:v>260.93999999990763</c:v>
                </c:pt>
                <c:pt idx="26095">
                  <c:v>260.94999999990767</c:v>
                </c:pt>
                <c:pt idx="26096">
                  <c:v>260.95999999990772</c:v>
                </c:pt>
                <c:pt idx="26097">
                  <c:v>260.96999999990771</c:v>
                </c:pt>
                <c:pt idx="26098">
                  <c:v>260.97999999990759</c:v>
                </c:pt>
                <c:pt idx="26099">
                  <c:v>260.98999999990752</c:v>
                </c:pt>
                <c:pt idx="26100">
                  <c:v>260.99999999990752</c:v>
                </c:pt>
                <c:pt idx="26101">
                  <c:v>261.00999999990762</c:v>
                </c:pt>
                <c:pt idx="26102">
                  <c:v>261.01999999990761</c:v>
                </c:pt>
                <c:pt idx="26103">
                  <c:v>261.0299999999076</c:v>
                </c:pt>
                <c:pt idx="26104">
                  <c:v>261.03999999990759</c:v>
                </c:pt>
                <c:pt idx="26105">
                  <c:v>261.04999999990758</c:v>
                </c:pt>
                <c:pt idx="26106">
                  <c:v>261.05999999990757</c:v>
                </c:pt>
                <c:pt idx="26107">
                  <c:v>261.06999999990762</c:v>
                </c:pt>
                <c:pt idx="26108">
                  <c:v>261.07999999990761</c:v>
                </c:pt>
                <c:pt idx="26109">
                  <c:v>261.08999999990749</c:v>
                </c:pt>
                <c:pt idx="26110">
                  <c:v>261.09999999990742</c:v>
                </c:pt>
                <c:pt idx="26111">
                  <c:v>261.10999999990759</c:v>
                </c:pt>
                <c:pt idx="26112">
                  <c:v>261.11999999990752</c:v>
                </c:pt>
                <c:pt idx="26113">
                  <c:v>261.12999999990751</c:v>
                </c:pt>
                <c:pt idx="26114">
                  <c:v>261.1399999999075</c:v>
                </c:pt>
                <c:pt idx="26115">
                  <c:v>261.14999999990749</c:v>
                </c:pt>
                <c:pt idx="26116">
                  <c:v>261.15999999990748</c:v>
                </c:pt>
                <c:pt idx="26117">
                  <c:v>261.16999999990747</c:v>
                </c:pt>
                <c:pt idx="26118">
                  <c:v>261.17999999990752</c:v>
                </c:pt>
                <c:pt idx="26119">
                  <c:v>261.18999999990751</c:v>
                </c:pt>
                <c:pt idx="26120">
                  <c:v>261.19999999990739</c:v>
                </c:pt>
                <c:pt idx="26121">
                  <c:v>261.20999999990732</c:v>
                </c:pt>
                <c:pt idx="26122">
                  <c:v>261.21999999990732</c:v>
                </c:pt>
                <c:pt idx="26123">
                  <c:v>261.22999999990742</c:v>
                </c:pt>
                <c:pt idx="26124">
                  <c:v>261.23999999990741</c:v>
                </c:pt>
                <c:pt idx="26125">
                  <c:v>261.2499999999074</c:v>
                </c:pt>
                <c:pt idx="26126">
                  <c:v>261.25999999990739</c:v>
                </c:pt>
                <c:pt idx="26127">
                  <c:v>261.26999999990733</c:v>
                </c:pt>
                <c:pt idx="26128">
                  <c:v>261.27999999990732</c:v>
                </c:pt>
                <c:pt idx="26129">
                  <c:v>261.28999999990731</c:v>
                </c:pt>
                <c:pt idx="26130">
                  <c:v>261.29999999990719</c:v>
                </c:pt>
                <c:pt idx="26131">
                  <c:v>261.30999999990729</c:v>
                </c:pt>
                <c:pt idx="26132">
                  <c:v>261.31999999990728</c:v>
                </c:pt>
                <c:pt idx="26133">
                  <c:v>261.32999999990727</c:v>
                </c:pt>
                <c:pt idx="26134">
                  <c:v>261.33999999990732</c:v>
                </c:pt>
                <c:pt idx="26135">
                  <c:v>261.34999999990731</c:v>
                </c:pt>
                <c:pt idx="26136">
                  <c:v>261.3599999999073</c:v>
                </c:pt>
                <c:pt idx="26137">
                  <c:v>261.36999999990729</c:v>
                </c:pt>
                <c:pt idx="26138">
                  <c:v>261.37999999990728</c:v>
                </c:pt>
                <c:pt idx="26139">
                  <c:v>261.38999999990727</c:v>
                </c:pt>
                <c:pt idx="26140">
                  <c:v>261.39999999990732</c:v>
                </c:pt>
                <c:pt idx="26141">
                  <c:v>261.40999999990731</c:v>
                </c:pt>
                <c:pt idx="26142">
                  <c:v>261.41999999990719</c:v>
                </c:pt>
                <c:pt idx="26143">
                  <c:v>261.42999999990712</c:v>
                </c:pt>
                <c:pt idx="26144">
                  <c:v>261.43999999990712</c:v>
                </c:pt>
                <c:pt idx="26145">
                  <c:v>261.44999999990722</c:v>
                </c:pt>
                <c:pt idx="26146">
                  <c:v>261.45999999990721</c:v>
                </c:pt>
                <c:pt idx="26147">
                  <c:v>261.4699999999072</c:v>
                </c:pt>
                <c:pt idx="26148">
                  <c:v>261.47999999990719</c:v>
                </c:pt>
                <c:pt idx="26149">
                  <c:v>261.48999999990713</c:v>
                </c:pt>
                <c:pt idx="26150">
                  <c:v>261.49999999990712</c:v>
                </c:pt>
                <c:pt idx="26151">
                  <c:v>261.50999999990722</c:v>
                </c:pt>
                <c:pt idx="26152">
                  <c:v>261.51999999990721</c:v>
                </c:pt>
                <c:pt idx="26153">
                  <c:v>261.52999999990709</c:v>
                </c:pt>
                <c:pt idx="26154">
                  <c:v>261.53999999990702</c:v>
                </c:pt>
                <c:pt idx="26155">
                  <c:v>261.54999999990719</c:v>
                </c:pt>
                <c:pt idx="26156">
                  <c:v>261.55999999990712</c:v>
                </c:pt>
                <c:pt idx="26157">
                  <c:v>261.56999999990711</c:v>
                </c:pt>
                <c:pt idx="26158">
                  <c:v>261.5799999999071</c:v>
                </c:pt>
                <c:pt idx="26159">
                  <c:v>261.58999999990709</c:v>
                </c:pt>
                <c:pt idx="26160">
                  <c:v>261.59999999990703</c:v>
                </c:pt>
                <c:pt idx="26161">
                  <c:v>261.60999999990707</c:v>
                </c:pt>
                <c:pt idx="26162">
                  <c:v>261.61999999990712</c:v>
                </c:pt>
                <c:pt idx="26163">
                  <c:v>261.62999999990711</c:v>
                </c:pt>
                <c:pt idx="26164">
                  <c:v>261.63999999990699</c:v>
                </c:pt>
                <c:pt idx="26165">
                  <c:v>261.6499999999071</c:v>
                </c:pt>
                <c:pt idx="26166">
                  <c:v>261.65999999990709</c:v>
                </c:pt>
                <c:pt idx="26167">
                  <c:v>261.66999999990702</c:v>
                </c:pt>
                <c:pt idx="26168">
                  <c:v>261.67999999990701</c:v>
                </c:pt>
                <c:pt idx="26169">
                  <c:v>261.689999999907</c:v>
                </c:pt>
                <c:pt idx="26170">
                  <c:v>261.69999999990699</c:v>
                </c:pt>
                <c:pt idx="26171">
                  <c:v>261.70999999990698</c:v>
                </c:pt>
                <c:pt idx="26172">
                  <c:v>261.71999999990697</c:v>
                </c:pt>
                <c:pt idx="26173">
                  <c:v>261.72999999990702</c:v>
                </c:pt>
                <c:pt idx="26174">
                  <c:v>261.73999999990701</c:v>
                </c:pt>
                <c:pt idx="26175">
                  <c:v>261.749999999907</c:v>
                </c:pt>
                <c:pt idx="26176">
                  <c:v>261.759999999907</c:v>
                </c:pt>
                <c:pt idx="26177">
                  <c:v>261.76999999990699</c:v>
                </c:pt>
                <c:pt idx="26178">
                  <c:v>261.77999999990698</c:v>
                </c:pt>
                <c:pt idx="26179">
                  <c:v>261.78999999990702</c:v>
                </c:pt>
                <c:pt idx="26180">
                  <c:v>261.79999999990702</c:v>
                </c:pt>
                <c:pt idx="26181">
                  <c:v>261.80999999990701</c:v>
                </c:pt>
                <c:pt idx="26182">
                  <c:v>261.819999999907</c:v>
                </c:pt>
                <c:pt idx="26183">
                  <c:v>261.82999999990699</c:v>
                </c:pt>
                <c:pt idx="26184">
                  <c:v>261.83999999990698</c:v>
                </c:pt>
                <c:pt idx="26185">
                  <c:v>261.84999999990708</c:v>
                </c:pt>
                <c:pt idx="26186">
                  <c:v>261.85999999990702</c:v>
                </c:pt>
                <c:pt idx="26187">
                  <c:v>261.86999999990701</c:v>
                </c:pt>
                <c:pt idx="26188">
                  <c:v>261.879999999907</c:v>
                </c:pt>
                <c:pt idx="26189">
                  <c:v>261.88999999990682</c:v>
                </c:pt>
                <c:pt idx="26190">
                  <c:v>261.89999999990681</c:v>
                </c:pt>
                <c:pt idx="26191">
                  <c:v>261.9099999999068</c:v>
                </c:pt>
                <c:pt idx="26192">
                  <c:v>261.91999999990679</c:v>
                </c:pt>
                <c:pt idx="26193">
                  <c:v>261.92999999990673</c:v>
                </c:pt>
                <c:pt idx="26194">
                  <c:v>261.93999999990672</c:v>
                </c:pt>
                <c:pt idx="26195">
                  <c:v>261.94999999990682</c:v>
                </c:pt>
                <c:pt idx="26196">
                  <c:v>261.95999999990681</c:v>
                </c:pt>
                <c:pt idx="26197">
                  <c:v>261.96999999990669</c:v>
                </c:pt>
                <c:pt idx="26198">
                  <c:v>261.97999999990668</c:v>
                </c:pt>
                <c:pt idx="26199">
                  <c:v>261.98999999990667</c:v>
                </c:pt>
                <c:pt idx="26200">
                  <c:v>261.99999999990672</c:v>
                </c:pt>
                <c:pt idx="26201">
                  <c:v>262.00999999990671</c:v>
                </c:pt>
                <c:pt idx="26202">
                  <c:v>262.0199999999067</c:v>
                </c:pt>
                <c:pt idx="26203">
                  <c:v>262.02999999990669</c:v>
                </c:pt>
                <c:pt idx="26204">
                  <c:v>262.03999999990668</c:v>
                </c:pt>
                <c:pt idx="26205">
                  <c:v>262.04999999990667</c:v>
                </c:pt>
                <c:pt idx="26206">
                  <c:v>262.05999999990672</c:v>
                </c:pt>
                <c:pt idx="26207">
                  <c:v>262.06999999990671</c:v>
                </c:pt>
                <c:pt idx="26208">
                  <c:v>262.0799999999067</c:v>
                </c:pt>
                <c:pt idx="26209">
                  <c:v>262.08999999990681</c:v>
                </c:pt>
                <c:pt idx="26210">
                  <c:v>262.09999999990669</c:v>
                </c:pt>
                <c:pt idx="26211">
                  <c:v>262.10999999990662</c:v>
                </c:pt>
                <c:pt idx="26212">
                  <c:v>262.11999999990661</c:v>
                </c:pt>
                <c:pt idx="26213">
                  <c:v>262.1299999999066</c:v>
                </c:pt>
                <c:pt idx="26214">
                  <c:v>262.13999999990659</c:v>
                </c:pt>
                <c:pt idx="26215">
                  <c:v>262.14999999990658</c:v>
                </c:pt>
                <c:pt idx="26216">
                  <c:v>262.15999999990657</c:v>
                </c:pt>
                <c:pt idx="26217">
                  <c:v>262.16999999990662</c:v>
                </c:pt>
                <c:pt idx="26218">
                  <c:v>262.17999999990661</c:v>
                </c:pt>
                <c:pt idx="26219">
                  <c:v>262.1899999999066</c:v>
                </c:pt>
                <c:pt idx="26220">
                  <c:v>262.19999999990659</c:v>
                </c:pt>
                <c:pt idx="26221">
                  <c:v>262.20999999990659</c:v>
                </c:pt>
                <c:pt idx="26222">
                  <c:v>262.21999999990652</c:v>
                </c:pt>
                <c:pt idx="26223">
                  <c:v>262.22999999990651</c:v>
                </c:pt>
                <c:pt idx="26224">
                  <c:v>262.2399999999065</c:v>
                </c:pt>
                <c:pt idx="26225">
                  <c:v>262.24999999990649</c:v>
                </c:pt>
                <c:pt idx="26226">
                  <c:v>262.25999999990648</c:v>
                </c:pt>
                <c:pt idx="26227">
                  <c:v>262.26999999990647</c:v>
                </c:pt>
                <c:pt idx="26228">
                  <c:v>262.27999999990652</c:v>
                </c:pt>
                <c:pt idx="26229">
                  <c:v>262.28999999990651</c:v>
                </c:pt>
                <c:pt idx="26230">
                  <c:v>262.29999999990639</c:v>
                </c:pt>
                <c:pt idx="26231">
                  <c:v>262.30999999990649</c:v>
                </c:pt>
                <c:pt idx="26232">
                  <c:v>262.31999999990649</c:v>
                </c:pt>
                <c:pt idx="26233">
                  <c:v>262.32999999990642</c:v>
                </c:pt>
                <c:pt idx="26234">
                  <c:v>262.33999999990641</c:v>
                </c:pt>
                <c:pt idx="26235">
                  <c:v>262.3499999999064</c:v>
                </c:pt>
                <c:pt idx="26236">
                  <c:v>262.35999999990639</c:v>
                </c:pt>
                <c:pt idx="26237">
                  <c:v>262.36999999990638</c:v>
                </c:pt>
                <c:pt idx="26238">
                  <c:v>262.37999999990637</c:v>
                </c:pt>
                <c:pt idx="26239">
                  <c:v>262.38999999990642</c:v>
                </c:pt>
                <c:pt idx="26240">
                  <c:v>262.39999999990641</c:v>
                </c:pt>
                <c:pt idx="26241">
                  <c:v>262.40999999990629</c:v>
                </c:pt>
                <c:pt idx="26242">
                  <c:v>262.41999999990628</c:v>
                </c:pt>
                <c:pt idx="26243">
                  <c:v>262.42999999990627</c:v>
                </c:pt>
                <c:pt idx="26244">
                  <c:v>262.43999999990632</c:v>
                </c:pt>
                <c:pt idx="26245">
                  <c:v>262.44999999990631</c:v>
                </c:pt>
                <c:pt idx="26246">
                  <c:v>262.4599999999063</c:v>
                </c:pt>
                <c:pt idx="26247">
                  <c:v>262.46999999990629</c:v>
                </c:pt>
                <c:pt idx="26248">
                  <c:v>262.47999999990628</c:v>
                </c:pt>
                <c:pt idx="26249">
                  <c:v>262.48999999990627</c:v>
                </c:pt>
                <c:pt idx="26250">
                  <c:v>262.49999999990632</c:v>
                </c:pt>
                <c:pt idx="26251">
                  <c:v>262.50999999990631</c:v>
                </c:pt>
                <c:pt idx="26252">
                  <c:v>262.5199999999063</c:v>
                </c:pt>
                <c:pt idx="26253">
                  <c:v>262.52999999990641</c:v>
                </c:pt>
                <c:pt idx="26254">
                  <c:v>262.53999999990629</c:v>
                </c:pt>
                <c:pt idx="26255">
                  <c:v>262.54999999990622</c:v>
                </c:pt>
                <c:pt idx="26256">
                  <c:v>262.55999999990621</c:v>
                </c:pt>
                <c:pt idx="26257">
                  <c:v>262.5699999999062</c:v>
                </c:pt>
                <c:pt idx="26258">
                  <c:v>262.57999999990619</c:v>
                </c:pt>
                <c:pt idx="26259">
                  <c:v>262.58999999990618</c:v>
                </c:pt>
                <c:pt idx="26260">
                  <c:v>262.59999999990617</c:v>
                </c:pt>
                <c:pt idx="26261">
                  <c:v>262.60999999990622</c:v>
                </c:pt>
                <c:pt idx="26262">
                  <c:v>262.61999999990621</c:v>
                </c:pt>
                <c:pt idx="26263">
                  <c:v>262.6299999999062</c:v>
                </c:pt>
                <c:pt idx="26264">
                  <c:v>262.63999999990619</c:v>
                </c:pt>
                <c:pt idx="26265">
                  <c:v>262.64999999990619</c:v>
                </c:pt>
                <c:pt idx="26266">
                  <c:v>262.65999999990612</c:v>
                </c:pt>
                <c:pt idx="26267">
                  <c:v>262.66999999990611</c:v>
                </c:pt>
                <c:pt idx="26268">
                  <c:v>262.6799999999061</c:v>
                </c:pt>
                <c:pt idx="26269">
                  <c:v>262.68999999990609</c:v>
                </c:pt>
                <c:pt idx="26270">
                  <c:v>262.69999999990608</c:v>
                </c:pt>
                <c:pt idx="26271">
                  <c:v>262.70999999990607</c:v>
                </c:pt>
                <c:pt idx="26272">
                  <c:v>262.71999999990612</c:v>
                </c:pt>
                <c:pt idx="26273">
                  <c:v>262.72999999990611</c:v>
                </c:pt>
                <c:pt idx="26274">
                  <c:v>262.73999999990599</c:v>
                </c:pt>
                <c:pt idx="26275">
                  <c:v>262.74999999990609</c:v>
                </c:pt>
                <c:pt idx="26276">
                  <c:v>262.75999999990609</c:v>
                </c:pt>
                <c:pt idx="26277">
                  <c:v>262.76999999990602</c:v>
                </c:pt>
                <c:pt idx="26278">
                  <c:v>262.77999999990601</c:v>
                </c:pt>
                <c:pt idx="26279">
                  <c:v>262.789999999906</c:v>
                </c:pt>
                <c:pt idx="26280">
                  <c:v>262.79999999990599</c:v>
                </c:pt>
                <c:pt idx="26281">
                  <c:v>262.80999999990598</c:v>
                </c:pt>
                <c:pt idx="26282">
                  <c:v>262.81999999990597</c:v>
                </c:pt>
                <c:pt idx="26283">
                  <c:v>262.82999999990602</c:v>
                </c:pt>
                <c:pt idx="26284">
                  <c:v>262.83999999990601</c:v>
                </c:pt>
                <c:pt idx="26285">
                  <c:v>262.849999999906</c:v>
                </c:pt>
                <c:pt idx="26286">
                  <c:v>262.85999999990599</c:v>
                </c:pt>
                <c:pt idx="26287">
                  <c:v>262.86999999990599</c:v>
                </c:pt>
                <c:pt idx="26288">
                  <c:v>262.87999999990598</c:v>
                </c:pt>
                <c:pt idx="26289">
                  <c:v>262.88999999990602</c:v>
                </c:pt>
                <c:pt idx="26290">
                  <c:v>262.89999999990602</c:v>
                </c:pt>
                <c:pt idx="26291">
                  <c:v>262.90999999990589</c:v>
                </c:pt>
                <c:pt idx="26292">
                  <c:v>262.91999999990583</c:v>
                </c:pt>
                <c:pt idx="26293">
                  <c:v>262.92999999990582</c:v>
                </c:pt>
                <c:pt idx="26294">
                  <c:v>262.93999999990581</c:v>
                </c:pt>
                <c:pt idx="26295">
                  <c:v>262.94999999990608</c:v>
                </c:pt>
                <c:pt idx="26296">
                  <c:v>262.95999999990579</c:v>
                </c:pt>
                <c:pt idx="26297">
                  <c:v>262.96999999990572</c:v>
                </c:pt>
                <c:pt idx="26298">
                  <c:v>262.97999999990571</c:v>
                </c:pt>
                <c:pt idx="26299">
                  <c:v>262.98999999990582</c:v>
                </c:pt>
                <c:pt idx="26300">
                  <c:v>262.99999999990581</c:v>
                </c:pt>
                <c:pt idx="26301">
                  <c:v>263.0099999999058</c:v>
                </c:pt>
                <c:pt idx="26302">
                  <c:v>263.01999999990579</c:v>
                </c:pt>
                <c:pt idx="26303">
                  <c:v>263.02999999990573</c:v>
                </c:pt>
                <c:pt idx="26304">
                  <c:v>263.03999999990572</c:v>
                </c:pt>
                <c:pt idx="26305">
                  <c:v>263.04999999990582</c:v>
                </c:pt>
                <c:pt idx="26306">
                  <c:v>263.05999999990581</c:v>
                </c:pt>
                <c:pt idx="26307">
                  <c:v>263.06999999990569</c:v>
                </c:pt>
                <c:pt idx="26308">
                  <c:v>263.07999999990568</c:v>
                </c:pt>
                <c:pt idx="26309">
                  <c:v>263.08999999990567</c:v>
                </c:pt>
                <c:pt idx="26310">
                  <c:v>263.09999999990572</c:v>
                </c:pt>
                <c:pt idx="26311">
                  <c:v>263.10999999990571</c:v>
                </c:pt>
                <c:pt idx="26312">
                  <c:v>263.1199999999057</c:v>
                </c:pt>
                <c:pt idx="26313">
                  <c:v>263.12999999990569</c:v>
                </c:pt>
                <c:pt idx="26314">
                  <c:v>263.13999999990568</c:v>
                </c:pt>
                <c:pt idx="26315">
                  <c:v>263.14999999990567</c:v>
                </c:pt>
                <c:pt idx="26316">
                  <c:v>263.15999999990572</c:v>
                </c:pt>
                <c:pt idx="26317">
                  <c:v>263.16999999990571</c:v>
                </c:pt>
                <c:pt idx="26318">
                  <c:v>263.1799999999057</c:v>
                </c:pt>
                <c:pt idx="26319">
                  <c:v>263.18999999990581</c:v>
                </c:pt>
                <c:pt idx="26320">
                  <c:v>263.19999999990569</c:v>
                </c:pt>
                <c:pt idx="26321">
                  <c:v>263.20999999990562</c:v>
                </c:pt>
                <c:pt idx="26322">
                  <c:v>263.21999999990561</c:v>
                </c:pt>
                <c:pt idx="26323">
                  <c:v>263.2299999999056</c:v>
                </c:pt>
                <c:pt idx="26324">
                  <c:v>263.23999999990559</c:v>
                </c:pt>
                <c:pt idx="26325">
                  <c:v>263.24999999990558</c:v>
                </c:pt>
                <c:pt idx="26326">
                  <c:v>263.25999999990557</c:v>
                </c:pt>
                <c:pt idx="26327">
                  <c:v>263.26999999990562</c:v>
                </c:pt>
                <c:pt idx="26328">
                  <c:v>263.27999999990561</c:v>
                </c:pt>
                <c:pt idx="26329">
                  <c:v>263.28999999990549</c:v>
                </c:pt>
                <c:pt idx="26330">
                  <c:v>263.29999999990542</c:v>
                </c:pt>
                <c:pt idx="26331">
                  <c:v>263.30999999990559</c:v>
                </c:pt>
                <c:pt idx="26332">
                  <c:v>263.31999999990552</c:v>
                </c:pt>
                <c:pt idx="26333">
                  <c:v>263.32999999990551</c:v>
                </c:pt>
                <c:pt idx="26334">
                  <c:v>263.3399999999055</c:v>
                </c:pt>
                <c:pt idx="26335">
                  <c:v>263.34999999990549</c:v>
                </c:pt>
                <c:pt idx="26336">
                  <c:v>263.35999999990548</c:v>
                </c:pt>
                <c:pt idx="26337">
                  <c:v>263.36999999990547</c:v>
                </c:pt>
                <c:pt idx="26338">
                  <c:v>263.37999999990552</c:v>
                </c:pt>
                <c:pt idx="26339">
                  <c:v>263.38999999990551</c:v>
                </c:pt>
                <c:pt idx="26340">
                  <c:v>263.39999999990539</c:v>
                </c:pt>
                <c:pt idx="26341">
                  <c:v>263.40999999990532</c:v>
                </c:pt>
                <c:pt idx="26342">
                  <c:v>263.41999999990531</c:v>
                </c:pt>
                <c:pt idx="26343">
                  <c:v>263.42999999990542</c:v>
                </c:pt>
                <c:pt idx="26344">
                  <c:v>263.43999999990541</c:v>
                </c:pt>
                <c:pt idx="26345">
                  <c:v>263.4499999999054</c:v>
                </c:pt>
                <c:pt idx="26346">
                  <c:v>263.45999999990539</c:v>
                </c:pt>
                <c:pt idx="26347">
                  <c:v>263.46999999990533</c:v>
                </c:pt>
                <c:pt idx="26348">
                  <c:v>263.47999999990532</c:v>
                </c:pt>
                <c:pt idx="26349">
                  <c:v>263.48999999990531</c:v>
                </c:pt>
                <c:pt idx="26350">
                  <c:v>263.49999999990519</c:v>
                </c:pt>
                <c:pt idx="26351">
                  <c:v>263.50999999990529</c:v>
                </c:pt>
                <c:pt idx="26352">
                  <c:v>263.51999999990528</c:v>
                </c:pt>
                <c:pt idx="26353">
                  <c:v>263.52999999990527</c:v>
                </c:pt>
                <c:pt idx="26354">
                  <c:v>263.53999999990532</c:v>
                </c:pt>
                <c:pt idx="26355">
                  <c:v>263.54999999990531</c:v>
                </c:pt>
                <c:pt idx="26356">
                  <c:v>263.5599999999053</c:v>
                </c:pt>
                <c:pt idx="26357">
                  <c:v>263.56999999990529</c:v>
                </c:pt>
                <c:pt idx="26358">
                  <c:v>263.57999999990528</c:v>
                </c:pt>
                <c:pt idx="26359">
                  <c:v>263.58999999990527</c:v>
                </c:pt>
                <c:pt idx="26360">
                  <c:v>263.59999999990532</c:v>
                </c:pt>
                <c:pt idx="26361">
                  <c:v>263.60999999990531</c:v>
                </c:pt>
                <c:pt idx="26362">
                  <c:v>263.6199999999053</c:v>
                </c:pt>
                <c:pt idx="26363">
                  <c:v>263.62999999990541</c:v>
                </c:pt>
                <c:pt idx="26364">
                  <c:v>263.63999999990529</c:v>
                </c:pt>
                <c:pt idx="26365">
                  <c:v>263.64999999990522</c:v>
                </c:pt>
                <c:pt idx="26366">
                  <c:v>263.65999999990521</c:v>
                </c:pt>
                <c:pt idx="26367">
                  <c:v>263.6699999999052</c:v>
                </c:pt>
                <c:pt idx="26368">
                  <c:v>263.67999999990519</c:v>
                </c:pt>
                <c:pt idx="26369">
                  <c:v>263.68999999990518</c:v>
                </c:pt>
                <c:pt idx="26370">
                  <c:v>263.69999999990517</c:v>
                </c:pt>
                <c:pt idx="26371">
                  <c:v>263.70999999990522</c:v>
                </c:pt>
                <c:pt idx="26372">
                  <c:v>263.71999999990521</c:v>
                </c:pt>
                <c:pt idx="26373">
                  <c:v>263.72999999990509</c:v>
                </c:pt>
                <c:pt idx="26374">
                  <c:v>263.73999999990502</c:v>
                </c:pt>
                <c:pt idx="26375">
                  <c:v>263.74999999990519</c:v>
                </c:pt>
                <c:pt idx="26376">
                  <c:v>263.75999999990512</c:v>
                </c:pt>
                <c:pt idx="26377">
                  <c:v>263.76999999990511</c:v>
                </c:pt>
                <c:pt idx="26378">
                  <c:v>263.7799999999051</c:v>
                </c:pt>
                <c:pt idx="26379">
                  <c:v>263.78999999990509</c:v>
                </c:pt>
                <c:pt idx="26380">
                  <c:v>263.79999999990503</c:v>
                </c:pt>
                <c:pt idx="26381">
                  <c:v>263.80999999990507</c:v>
                </c:pt>
                <c:pt idx="26382">
                  <c:v>263.81999999990512</c:v>
                </c:pt>
                <c:pt idx="26383">
                  <c:v>263.82999999990511</c:v>
                </c:pt>
                <c:pt idx="26384">
                  <c:v>263.83999999990499</c:v>
                </c:pt>
                <c:pt idx="26385">
                  <c:v>263.84999999990509</c:v>
                </c:pt>
                <c:pt idx="26386">
                  <c:v>263.85999999990509</c:v>
                </c:pt>
                <c:pt idx="26387">
                  <c:v>263.86999999990502</c:v>
                </c:pt>
                <c:pt idx="26388">
                  <c:v>263.87999999990501</c:v>
                </c:pt>
                <c:pt idx="26389">
                  <c:v>263.889999999905</c:v>
                </c:pt>
                <c:pt idx="26390">
                  <c:v>263.89999999990499</c:v>
                </c:pt>
                <c:pt idx="26391">
                  <c:v>263.90999999990493</c:v>
                </c:pt>
                <c:pt idx="26392">
                  <c:v>263.91999999990492</c:v>
                </c:pt>
                <c:pt idx="26393">
                  <c:v>263.92999999990491</c:v>
                </c:pt>
                <c:pt idx="26394">
                  <c:v>263.93999999990461</c:v>
                </c:pt>
                <c:pt idx="26395">
                  <c:v>263.94999999990489</c:v>
                </c:pt>
                <c:pt idx="26396">
                  <c:v>263.95999999990482</c:v>
                </c:pt>
                <c:pt idx="26397">
                  <c:v>263.96999999990493</c:v>
                </c:pt>
                <c:pt idx="26398">
                  <c:v>263.97999999990492</c:v>
                </c:pt>
                <c:pt idx="26399">
                  <c:v>263.98999999990491</c:v>
                </c:pt>
                <c:pt idx="26400">
                  <c:v>263.99999999990462</c:v>
                </c:pt>
                <c:pt idx="26401">
                  <c:v>264.00999999990489</c:v>
                </c:pt>
                <c:pt idx="26402">
                  <c:v>264.01999999990483</c:v>
                </c:pt>
                <c:pt idx="26403">
                  <c:v>264.02999999990482</c:v>
                </c:pt>
                <c:pt idx="26404">
                  <c:v>264.03999999990481</c:v>
                </c:pt>
                <c:pt idx="26405">
                  <c:v>264.04999999990508</c:v>
                </c:pt>
                <c:pt idx="26406">
                  <c:v>264.05999999990479</c:v>
                </c:pt>
                <c:pt idx="26407">
                  <c:v>264.06999999990472</c:v>
                </c:pt>
                <c:pt idx="26408">
                  <c:v>264.07999999990483</c:v>
                </c:pt>
                <c:pt idx="26409">
                  <c:v>264.08999999990482</c:v>
                </c:pt>
                <c:pt idx="26410">
                  <c:v>264.09999999990481</c:v>
                </c:pt>
                <c:pt idx="26411">
                  <c:v>264.1099999999048</c:v>
                </c:pt>
                <c:pt idx="26412">
                  <c:v>264.11999999990479</c:v>
                </c:pt>
                <c:pt idx="26413">
                  <c:v>264.12999999990473</c:v>
                </c:pt>
                <c:pt idx="26414">
                  <c:v>264.13999999990472</c:v>
                </c:pt>
                <c:pt idx="26415">
                  <c:v>264.14999999990482</c:v>
                </c:pt>
                <c:pt idx="26416">
                  <c:v>264.15999999990481</c:v>
                </c:pt>
                <c:pt idx="26417">
                  <c:v>264.16999999990469</c:v>
                </c:pt>
                <c:pt idx="26418">
                  <c:v>264.17999999990468</c:v>
                </c:pt>
                <c:pt idx="26419">
                  <c:v>264.18999999990473</c:v>
                </c:pt>
                <c:pt idx="26420">
                  <c:v>264.19999999990472</c:v>
                </c:pt>
                <c:pt idx="26421">
                  <c:v>264.20999999990471</c:v>
                </c:pt>
                <c:pt idx="26422">
                  <c:v>264.21999999990459</c:v>
                </c:pt>
                <c:pt idx="26423">
                  <c:v>264.22999999990452</c:v>
                </c:pt>
                <c:pt idx="26424">
                  <c:v>264.23999999990463</c:v>
                </c:pt>
                <c:pt idx="26425">
                  <c:v>264.24999999990467</c:v>
                </c:pt>
                <c:pt idx="26426">
                  <c:v>264.25999999990472</c:v>
                </c:pt>
                <c:pt idx="26427">
                  <c:v>264.26999999990471</c:v>
                </c:pt>
                <c:pt idx="26428">
                  <c:v>264.27999999990459</c:v>
                </c:pt>
                <c:pt idx="26429">
                  <c:v>264.28999999990452</c:v>
                </c:pt>
                <c:pt idx="26430">
                  <c:v>264.29999999990463</c:v>
                </c:pt>
                <c:pt idx="26431">
                  <c:v>264.30999999990462</c:v>
                </c:pt>
                <c:pt idx="26432">
                  <c:v>264.31999999990461</c:v>
                </c:pt>
                <c:pt idx="26433">
                  <c:v>264.3299999999046</c:v>
                </c:pt>
                <c:pt idx="26434">
                  <c:v>264.33999999990459</c:v>
                </c:pt>
                <c:pt idx="26435">
                  <c:v>264.34999999990458</c:v>
                </c:pt>
                <c:pt idx="26436">
                  <c:v>264.35999999990457</c:v>
                </c:pt>
                <c:pt idx="26437">
                  <c:v>264.36999999990462</c:v>
                </c:pt>
                <c:pt idx="26438">
                  <c:v>264.37999999990461</c:v>
                </c:pt>
                <c:pt idx="26439">
                  <c:v>264.38999999990449</c:v>
                </c:pt>
                <c:pt idx="26440">
                  <c:v>264.39999999990442</c:v>
                </c:pt>
                <c:pt idx="26441">
                  <c:v>264.40999999990453</c:v>
                </c:pt>
                <c:pt idx="26442">
                  <c:v>264.41999999990452</c:v>
                </c:pt>
                <c:pt idx="26443">
                  <c:v>264.42999999990451</c:v>
                </c:pt>
                <c:pt idx="26444">
                  <c:v>264.43999999990422</c:v>
                </c:pt>
                <c:pt idx="26445">
                  <c:v>264.44999999990449</c:v>
                </c:pt>
                <c:pt idx="26446">
                  <c:v>264.45999999990443</c:v>
                </c:pt>
                <c:pt idx="26447">
                  <c:v>264.46999999990442</c:v>
                </c:pt>
                <c:pt idx="26448">
                  <c:v>264.47999999990441</c:v>
                </c:pt>
                <c:pt idx="26449">
                  <c:v>264.48999999990423</c:v>
                </c:pt>
                <c:pt idx="26450">
                  <c:v>264.49999999990422</c:v>
                </c:pt>
                <c:pt idx="26451">
                  <c:v>264.50999999990432</c:v>
                </c:pt>
                <c:pt idx="26452">
                  <c:v>264.51999999990443</c:v>
                </c:pt>
                <c:pt idx="26453">
                  <c:v>264.52999999990442</c:v>
                </c:pt>
                <c:pt idx="26454">
                  <c:v>264.53999999990441</c:v>
                </c:pt>
                <c:pt idx="26455">
                  <c:v>264.5499999999044</c:v>
                </c:pt>
                <c:pt idx="26456">
                  <c:v>264.55999999990439</c:v>
                </c:pt>
                <c:pt idx="26457">
                  <c:v>264.56999999990433</c:v>
                </c:pt>
                <c:pt idx="26458">
                  <c:v>264.57999999990432</c:v>
                </c:pt>
                <c:pt idx="26459">
                  <c:v>264.58999999990431</c:v>
                </c:pt>
                <c:pt idx="26460">
                  <c:v>264.59999999990413</c:v>
                </c:pt>
                <c:pt idx="26461">
                  <c:v>264.60999999990429</c:v>
                </c:pt>
                <c:pt idx="26462">
                  <c:v>264.61999999990428</c:v>
                </c:pt>
                <c:pt idx="26463">
                  <c:v>264.62999999990433</c:v>
                </c:pt>
                <c:pt idx="26464">
                  <c:v>264.63999999990432</c:v>
                </c:pt>
                <c:pt idx="26465">
                  <c:v>264.64999999990431</c:v>
                </c:pt>
                <c:pt idx="26466">
                  <c:v>264.6599999999043</c:v>
                </c:pt>
                <c:pt idx="26467">
                  <c:v>264.66999999990429</c:v>
                </c:pt>
                <c:pt idx="26468">
                  <c:v>264.67999999990428</c:v>
                </c:pt>
                <c:pt idx="26469">
                  <c:v>264.68999999990427</c:v>
                </c:pt>
                <c:pt idx="26470">
                  <c:v>264.69999999990432</c:v>
                </c:pt>
                <c:pt idx="26471">
                  <c:v>264.70999999990431</c:v>
                </c:pt>
                <c:pt idx="26472">
                  <c:v>264.71999999990419</c:v>
                </c:pt>
                <c:pt idx="26473">
                  <c:v>264.72999999990412</c:v>
                </c:pt>
                <c:pt idx="26474">
                  <c:v>264.73999999990423</c:v>
                </c:pt>
                <c:pt idx="26475">
                  <c:v>264.74999999990422</c:v>
                </c:pt>
                <c:pt idx="26476">
                  <c:v>264.75999999990421</c:v>
                </c:pt>
                <c:pt idx="26477">
                  <c:v>264.7699999999042</c:v>
                </c:pt>
                <c:pt idx="26478">
                  <c:v>264.77999999990419</c:v>
                </c:pt>
                <c:pt idx="26479">
                  <c:v>264.78999999990413</c:v>
                </c:pt>
                <c:pt idx="26480">
                  <c:v>264.79999999990412</c:v>
                </c:pt>
                <c:pt idx="26481">
                  <c:v>264.80999999990422</c:v>
                </c:pt>
                <c:pt idx="26482">
                  <c:v>264.81999999990421</c:v>
                </c:pt>
                <c:pt idx="26483">
                  <c:v>264.82999999990409</c:v>
                </c:pt>
                <c:pt idx="26484">
                  <c:v>264.83999999990402</c:v>
                </c:pt>
                <c:pt idx="26485">
                  <c:v>264.84999999990418</c:v>
                </c:pt>
                <c:pt idx="26486">
                  <c:v>264.85999999990412</c:v>
                </c:pt>
                <c:pt idx="26487">
                  <c:v>264.86999999990411</c:v>
                </c:pt>
                <c:pt idx="26488">
                  <c:v>264.8799999999041</c:v>
                </c:pt>
                <c:pt idx="26489">
                  <c:v>264.88999999990409</c:v>
                </c:pt>
                <c:pt idx="26490">
                  <c:v>264.89999999990403</c:v>
                </c:pt>
                <c:pt idx="26491">
                  <c:v>264.90999999990402</c:v>
                </c:pt>
                <c:pt idx="26492">
                  <c:v>264.91999999990401</c:v>
                </c:pt>
                <c:pt idx="26493">
                  <c:v>264.92999999990383</c:v>
                </c:pt>
                <c:pt idx="26494">
                  <c:v>264.93999999990382</c:v>
                </c:pt>
                <c:pt idx="26495">
                  <c:v>264.94999999990398</c:v>
                </c:pt>
                <c:pt idx="26496">
                  <c:v>264.95999999990403</c:v>
                </c:pt>
                <c:pt idx="26497">
                  <c:v>264.96999999990402</c:v>
                </c:pt>
                <c:pt idx="26498">
                  <c:v>264.97999999990401</c:v>
                </c:pt>
                <c:pt idx="26499">
                  <c:v>264.98999999990389</c:v>
                </c:pt>
                <c:pt idx="26500">
                  <c:v>264.99999999990382</c:v>
                </c:pt>
                <c:pt idx="26501">
                  <c:v>265.00999999990398</c:v>
                </c:pt>
                <c:pt idx="26502">
                  <c:v>265.01999999990397</c:v>
                </c:pt>
                <c:pt idx="26503">
                  <c:v>265.02999999990402</c:v>
                </c:pt>
                <c:pt idx="26504">
                  <c:v>265.03999999990401</c:v>
                </c:pt>
                <c:pt idx="26505">
                  <c:v>265.049999999904</c:v>
                </c:pt>
                <c:pt idx="26506">
                  <c:v>265.05999999990411</c:v>
                </c:pt>
                <c:pt idx="26507">
                  <c:v>265.06999999990398</c:v>
                </c:pt>
                <c:pt idx="26508">
                  <c:v>265.07999999990398</c:v>
                </c:pt>
                <c:pt idx="26509">
                  <c:v>265.08999999990402</c:v>
                </c:pt>
                <c:pt idx="26510">
                  <c:v>265.09999999990401</c:v>
                </c:pt>
                <c:pt idx="26511">
                  <c:v>265.10999999990401</c:v>
                </c:pt>
                <c:pt idx="26512">
                  <c:v>265.119999999904</c:v>
                </c:pt>
                <c:pt idx="26513">
                  <c:v>265.12999999990399</c:v>
                </c:pt>
                <c:pt idx="26514">
                  <c:v>265.13999999990398</c:v>
                </c:pt>
                <c:pt idx="26515">
                  <c:v>265.14999999990408</c:v>
                </c:pt>
                <c:pt idx="26516">
                  <c:v>265.15999999990402</c:v>
                </c:pt>
                <c:pt idx="26517">
                  <c:v>265.16999999990401</c:v>
                </c:pt>
                <c:pt idx="26518">
                  <c:v>265.179999999904</c:v>
                </c:pt>
                <c:pt idx="26519">
                  <c:v>265.18999999990382</c:v>
                </c:pt>
                <c:pt idx="26520">
                  <c:v>265.19999999990381</c:v>
                </c:pt>
                <c:pt idx="26521">
                  <c:v>265.2099999999038</c:v>
                </c:pt>
                <c:pt idx="26522">
                  <c:v>265.21999999990379</c:v>
                </c:pt>
                <c:pt idx="26523">
                  <c:v>265.22999999990373</c:v>
                </c:pt>
                <c:pt idx="26524">
                  <c:v>265.23999999990372</c:v>
                </c:pt>
                <c:pt idx="26525">
                  <c:v>265.24999999990382</c:v>
                </c:pt>
                <c:pt idx="26526">
                  <c:v>265.25999999990381</c:v>
                </c:pt>
                <c:pt idx="26527">
                  <c:v>265.26999999990369</c:v>
                </c:pt>
                <c:pt idx="26528">
                  <c:v>265.27999999990368</c:v>
                </c:pt>
                <c:pt idx="26529">
                  <c:v>265.28999999990373</c:v>
                </c:pt>
                <c:pt idx="26530">
                  <c:v>265.29999999990372</c:v>
                </c:pt>
                <c:pt idx="26531">
                  <c:v>265.30999999990371</c:v>
                </c:pt>
                <c:pt idx="26532">
                  <c:v>265.3199999999037</c:v>
                </c:pt>
                <c:pt idx="26533">
                  <c:v>265.32999999990369</c:v>
                </c:pt>
                <c:pt idx="26534">
                  <c:v>265.33999999990368</c:v>
                </c:pt>
                <c:pt idx="26535">
                  <c:v>265.34999999990367</c:v>
                </c:pt>
                <c:pt idx="26536">
                  <c:v>265.35999999990372</c:v>
                </c:pt>
                <c:pt idx="26537">
                  <c:v>265.36999999990371</c:v>
                </c:pt>
                <c:pt idx="26538">
                  <c:v>265.3799999999037</c:v>
                </c:pt>
                <c:pt idx="26539">
                  <c:v>265.38999999990381</c:v>
                </c:pt>
                <c:pt idx="26540">
                  <c:v>265.39999999990368</c:v>
                </c:pt>
                <c:pt idx="26541">
                  <c:v>265.40999999990362</c:v>
                </c:pt>
                <c:pt idx="26542">
                  <c:v>265.41999999990361</c:v>
                </c:pt>
                <c:pt idx="26543">
                  <c:v>265.4299999999036</c:v>
                </c:pt>
                <c:pt idx="26544">
                  <c:v>265.43999999990359</c:v>
                </c:pt>
                <c:pt idx="26545">
                  <c:v>265.44999999990358</c:v>
                </c:pt>
                <c:pt idx="26546">
                  <c:v>265.45999999990357</c:v>
                </c:pt>
                <c:pt idx="26547">
                  <c:v>265.46999999990362</c:v>
                </c:pt>
                <c:pt idx="26548">
                  <c:v>265.47999999990361</c:v>
                </c:pt>
                <c:pt idx="26549">
                  <c:v>265.48999999990349</c:v>
                </c:pt>
                <c:pt idx="26550">
                  <c:v>265.49999999990342</c:v>
                </c:pt>
                <c:pt idx="26551">
                  <c:v>265.50999999990358</c:v>
                </c:pt>
                <c:pt idx="26552">
                  <c:v>265.51999999990352</c:v>
                </c:pt>
                <c:pt idx="26553">
                  <c:v>265.52999999990351</c:v>
                </c:pt>
                <c:pt idx="26554">
                  <c:v>265.5399999999035</c:v>
                </c:pt>
                <c:pt idx="26555">
                  <c:v>265.54999999990349</c:v>
                </c:pt>
                <c:pt idx="26556">
                  <c:v>265.55999999990348</c:v>
                </c:pt>
                <c:pt idx="26557">
                  <c:v>265.56999999990347</c:v>
                </c:pt>
                <c:pt idx="26558">
                  <c:v>265.57999999990352</c:v>
                </c:pt>
                <c:pt idx="26559">
                  <c:v>265.58999999990351</c:v>
                </c:pt>
                <c:pt idx="26560">
                  <c:v>265.59999999990339</c:v>
                </c:pt>
                <c:pt idx="26561">
                  <c:v>265.60999999990349</c:v>
                </c:pt>
                <c:pt idx="26562">
                  <c:v>265.61999999990348</c:v>
                </c:pt>
                <c:pt idx="26563">
                  <c:v>265.62999999990342</c:v>
                </c:pt>
                <c:pt idx="26564">
                  <c:v>265.63999999990341</c:v>
                </c:pt>
                <c:pt idx="26565">
                  <c:v>265.6499999999034</c:v>
                </c:pt>
                <c:pt idx="26566">
                  <c:v>265.65999999990339</c:v>
                </c:pt>
                <c:pt idx="26567">
                  <c:v>265.66999999990338</c:v>
                </c:pt>
                <c:pt idx="26568">
                  <c:v>265.67999999990337</c:v>
                </c:pt>
                <c:pt idx="26569">
                  <c:v>265.68999999990342</c:v>
                </c:pt>
                <c:pt idx="26570">
                  <c:v>265.69999999990341</c:v>
                </c:pt>
                <c:pt idx="26571">
                  <c:v>265.70999999990329</c:v>
                </c:pt>
                <c:pt idx="26572">
                  <c:v>265.71999999990328</c:v>
                </c:pt>
                <c:pt idx="26573">
                  <c:v>265.72999999990333</c:v>
                </c:pt>
                <c:pt idx="26574">
                  <c:v>265.73999999990332</c:v>
                </c:pt>
                <c:pt idx="26575">
                  <c:v>265.74999999990331</c:v>
                </c:pt>
                <c:pt idx="26576">
                  <c:v>265.7599999999033</c:v>
                </c:pt>
                <c:pt idx="26577">
                  <c:v>265.76999999990329</c:v>
                </c:pt>
                <c:pt idx="26578">
                  <c:v>265.77999999990328</c:v>
                </c:pt>
                <c:pt idx="26579">
                  <c:v>265.78999999990327</c:v>
                </c:pt>
                <c:pt idx="26580">
                  <c:v>265.79999999990332</c:v>
                </c:pt>
                <c:pt idx="26581">
                  <c:v>265.80999999990331</c:v>
                </c:pt>
                <c:pt idx="26582">
                  <c:v>265.8199999999033</c:v>
                </c:pt>
                <c:pt idx="26583">
                  <c:v>265.82999999990341</c:v>
                </c:pt>
                <c:pt idx="26584">
                  <c:v>265.83999999990328</c:v>
                </c:pt>
                <c:pt idx="26585">
                  <c:v>265.84999999990322</c:v>
                </c:pt>
                <c:pt idx="26586">
                  <c:v>265.85999999990321</c:v>
                </c:pt>
                <c:pt idx="26587">
                  <c:v>265.8699999999032</c:v>
                </c:pt>
                <c:pt idx="26588">
                  <c:v>265.87999999990319</c:v>
                </c:pt>
                <c:pt idx="26589">
                  <c:v>265.88999999990318</c:v>
                </c:pt>
                <c:pt idx="26590">
                  <c:v>265.89999999990317</c:v>
                </c:pt>
                <c:pt idx="26591">
                  <c:v>265.90999999990322</c:v>
                </c:pt>
                <c:pt idx="26592">
                  <c:v>265.91999999990321</c:v>
                </c:pt>
                <c:pt idx="26593">
                  <c:v>265.92999999990309</c:v>
                </c:pt>
                <c:pt idx="26594">
                  <c:v>265.93999999990302</c:v>
                </c:pt>
                <c:pt idx="26595">
                  <c:v>265.94999999990318</c:v>
                </c:pt>
                <c:pt idx="26596">
                  <c:v>265.95999999990312</c:v>
                </c:pt>
                <c:pt idx="26597">
                  <c:v>265.96999999990311</c:v>
                </c:pt>
                <c:pt idx="26598">
                  <c:v>265.9799999999031</c:v>
                </c:pt>
                <c:pt idx="26599">
                  <c:v>265.98999999990309</c:v>
                </c:pt>
                <c:pt idx="26600">
                  <c:v>265.99999999990303</c:v>
                </c:pt>
                <c:pt idx="26601">
                  <c:v>266.00999999990307</c:v>
                </c:pt>
                <c:pt idx="26602">
                  <c:v>266.01999999990312</c:v>
                </c:pt>
                <c:pt idx="26603">
                  <c:v>266.02999999990311</c:v>
                </c:pt>
                <c:pt idx="26604">
                  <c:v>266.03999999990299</c:v>
                </c:pt>
                <c:pt idx="26605">
                  <c:v>266.04999999990309</c:v>
                </c:pt>
                <c:pt idx="26606">
                  <c:v>266.05999999990308</c:v>
                </c:pt>
                <c:pt idx="26607">
                  <c:v>266.06999999990302</c:v>
                </c:pt>
                <c:pt idx="26608">
                  <c:v>266.07999999990301</c:v>
                </c:pt>
                <c:pt idx="26609">
                  <c:v>266.089999999903</c:v>
                </c:pt>
                <c:pt idx="26610">
                  <c:v>266.09999999990299</c:v>
                </c:pt>
                <c:pt idx="26611">
                  <c:v>266.10999999990298</c:v>
                </c:pt>
                <c:pt idx="26612">
                  <c:v>266.11999999990297</c:v>
                </c:pt>
                <c:pt idx="26613">
                  <c:v>266.12999999990302</c:v>
                </c:pt>
                <c:pt idx="26614">
                  <c:v>266.13999999990301</c:v>
                </c:pt>
                <c:pt idx="26615">
                  <c:v>266.149999999903</c:v>
                </c:pt>
                <c:pt idx="26616">
                  <c:v>266.15999999990299</c:v>
                </c:pt>
                <c:pt idx="26617">
                  <c:v>266.16999999990298</c:v>
                </c:pt>
                <c:pt idx="26618">
                  <c:v>266.17999999990298</c:v>
                </c:pt>
                <c:pt idx="26619">
                  <c:v>266.18999999990302</c:v>
                </c:pt>
                <c:pt idx="26620">
                  <c:v>266.19999999990301</c:v>
                </c:pt>
                <c:pt idx="26621">
                  <c:v>266.20999999990289</c:v>
                </c:pt>
                <c:pt idx="26622">
                  <c:v>266.21999999990283</c:v>
                </c:pt>
                <c:pt idx="26623">
                  <c:v>266.22999999990282</c:v>
                </c:pt>
                <c:pt idx="26624">
                  <c:v>266.23999999990258</c:v>
                </c:pt>
                <c:pt idx="26625">
                  <c:v>266.24999999990308</c:v>
                </c:pt>
                <c:pt idx="26626">
                  <c:v>266.25999999990279</c:v>
                </c:pt>
                <c:pt idx="26627">
                  <c:v>266.26999999990272</c:v>
                </c:pt>
                <c:pt idx="26628">
                  <c:v>266.27999999990283</c:v>
                </c:pt>
                <c:pt idx="26629">
                  <c:v>266.28999999990282</c:v>
                </c:pt>
                <c:pt idx="26630">
                  <c:v>266.29999999990281</c:v>
                </c:pt>
                <c:pt idx="26631">
                  <c:v>266.3099999999028</c:v>
                </c:pt>
                <c:pt idx="26632">
                  <c:v>266.31999999990279</c:v>
                </c:pt>
                <c:pt idx="26633">
                  <c:v>266.32999999990272</c:v>
                </c:pt>
                <c:pt idx="26634">
                  <c:v>266.33999999990272</c:v>
                </c:pt>
                <c:pt idx="26635">
                  <c:v>266.34999999990282</c:v>
                </c:pt>
                <c:pt idx="26636">
                  <c:v>266.35999999990281</c:v>
                </c:pt>
                <c:pt idx="26637">
                  <c:v>266.36999999990269</c:v>
                </c:pt>
                <c:pt idx="26638">
                  <c:v>266.37999999990268</c:v>
                </c:pt>
                <c:pt idx="26639">
                  <c:v>266.38999999990273</c:v>
                </c:pt>
                <c:pt idx="26640">
                  <c:v>266.39999999990272</c:v>
                </c:pt>
                <c:pt idx="26641">
                  <c:v>266.40999999990271</c:v>
                </c:pt>
                <c:pt idx="26642">
                  <c:v>266.41999999990259</c:v>
                </c:pt>
                <c:pt idx="26643">
                  <c:v>266.42999999990252</c:v>
                </c:pt>
                <c:pt idx="26644">
                  <c:v>266.43999999990262</c:v>
                </c:pt>
                <c:pt idx="26645">
                  <c:v>266.44999999990267</c:v>
                </c:pt>
                <c:pt idx="26646">
                  <c:v>266.45999999990272</c:v>
                </c:pt>
                <c:pt idx="26647">
                  <c:v>266.46999999990271</c:v>
                </c:pt>
                <c:pt idx="26648">
                  <c:v>266.47999999990259</c:v>
                </c:pt>
                <c:pt idx="26649">
                  <c:v>266.48999999990252</c:v>
                </c:pt>
                <c:pt idx="26650">
                  <c:v>266.49999999990263</c:v>
                </c:pt>
                <c:pt idx="26651">
                  <c:v>266.50999999990262</c:v>
                </c:pt>
                <c:pt idx="26652">
                  <c:v>266.51999999990261</c:v>
                </c:pt>
                <c:pt idx="26653">
                  <c:v>266.5299999999026</c:v>
                </c:pt>
                <c:pt idx="26654">
                  <c:v>266.53999999990259</c:v>
                </c:pt>
                <c:pt idx="26655">
                  <c:v>266.54999999990258</c:v>
                </c:pt>
                <c:pt idx="26656">
                  <c:v>266.55999999990257</c:v>
                </c:pt>
                <c:pt idx="26657">
                  <c:v>266.56999999990262</c:v>
                </c:pt>
                <c:pt idx="26658">
                  <c:v>266.57999999990261</c:v>
                </c:pt>
                <c:pt idx="26659">
                  <c:v>266.58999999990249</c:v>
                </c:pt>
                <c:pt idx="26660">
                  <c:v>266.59999999990242</c:v>
                </c:pt>
                <c:pt idx="26661">
                  <c:v>266.60999999990258</c:v>
                </c:pt>
                <c:pt idx="26662">
                  <c:v>266.61999999990252</c:v>
                </c:pt>
                <c:pt idx="26663">
                  <c:v>266.62999999990251</c:v>
                </c:pt>
                <c:pt idx="26664">
                  <c:v>266.6399999999025</c:v>
                </c:pt>
                <c:pt idx="26665">
                  <c:v>266.64999999990249</c:v>
                </c:pt>
                <c:pt idx="26666">
                  <c:v>266.65999999990248</c:v>
                </c:pt>
                <c:pt idx="26667">
                  <c:v>266.66999999990247</c:v>
                </c:pt>
                <c:pt idx="26668">
                  <c:v>266.67999999990252</c:v>
                </c:pt>
                <c:pt idx="26669">
                  <c:v>266.68999999990251</c:v>
                </c:pt>
                <c:pt idx="26670">
                  <c:v>266.69999999990239</c:v>
                </c:pt>
                <c:pt idx="26671">
                  <c:v>266.70999999990232</c:v>
                </c:pt>
                <c:pt idx="26672">
                  <c:v>266.71999999990243</c:v>
                </c:pt>
                <c:pt idx="26673">
                  <c:v>266.72999999990242</c:v>
                </c:pt>
                <c:pt idx="26674">
                  <c:v>266.73999999990241</c:v>
                </c:pt>
                <c:pt idx="26675">
                  <c:v>266.7499999999024</c:v>
                </c:pt>
                <c:pt idx="26676">
                  <c:v>266.75999999990239</c:v>
                </c:pt>
                <c:pt idx="26677">
                  <c:v>266.76999999990232</c:v>
                </c:pt>
                <c:pt idx="26678">
                  <c:v>266.77999999990232</c:v>
                </c:pt>
                <c:pt idx="26679">
                  <c:v>266.78999999990219</c:v>
                </c:pt>
                <c:pt idx="26680">
                  <c:v>266.79999999990213</c:v>
                </c:pt>
                <c:pt idx="26681">
                  <c:v>266.80999999990229</c:v>
                </c:pt>
                <c:pt idx="26682">
                  <c:v>266.81999999990228</c:v>
                </c:pt>
                <c:pt idx="26683">
                  <c:v>266.82999999990233</c:v>
                </c:pt>
                <c:pt idx="26684">
                  <c:v>266.83999999990232</c:v>
                </c:pt>
                <c:pt idx="26685">
                  <c:v>266.84999999990231</c:v>
                </c:pt>
                <c:pt idx="26686">
                  <c:v>266.8599999999023</c:v>
                </c:pt>
                <c:pt idx="26687">
                  <c:v>266.86999999990229</c:v>
                </c:pt>
                <c:pt idx="26688">
                  <c:v>266.87999999990228</c:v>
                </c:pt>
                <c:pt idx="26689">
                  <c:v>266.88999999990227</c:v>
                </c:pt>
                <c:pt idx="26690">
                  <c:v>266.89999999990232</c:v>
                </c:pt>
                <c:pt idx="26691">
                  <c:v>266.90999999990231</c:v>
                </c:pt>
                <c:pt idx="26692">
                  <c:v>266.91999999990219</c:v>
                </c:pt>
                <c:pt idx="26693">
                  <c:v>266.92999999990212</c:v>
                </c:pt>
                <c:pt idx="26694">
                  <c:v>266.93999999990223</c:v>
                </c:pt>
                <c:pt idx="26695">
                  <c:v>266.94999999990222</c:v>
                </c:pt>
                <c:pt idx="26696">
                  <c:v>266.95999999990221</c:v>
                </c:pt>
                <c:pt idx="26697">
                  <c:v>266.9699999999022</c:v>
                </c:pt>
                <c:pt idx="26698">
                  <c:v>266.97999999990219</c:v>
                </c:pt>
                <c:pt idx="26699">
                  <c:v>266.98999999990212</c:v>
                </c:pt>
                <c:pt idx="26700">
                  <c:v>266.99999999990212</c:v>
                </c:pt>
                <c:pt idx="26701">
                  <c:v>267.00999999990222</c:v>
                </c:pt>
                <c:pt idx="26702">
                  <c:v>267.01999999990221</c:v>
                </c:pt>
                <c:pt idx="26703">
                  <c:v>267.02999999990209</c:v>
                </c:pt>
                <c:pt idx="26704">
                  <c:v>267.03999999990202</c:v>
                </c:pt>
                <c:pt idx="26705">
                  <c:v>267.04999999990218</c:v>
                </c:pt>
                <c:pt idx="26706">
                  <c:v>267.05999999990212</c:v>
                </c:pt>
                <c:pt idx="26707">
                  <c:v>267.06999999990211</c:v>
                </c:pt>
                <c:pt idx="26708">
                  <c:v>267.0799999999021</c:v>
                </c:pt>
                <c:pt idx="26709">
                  <c:v>267.08999999990209</c:v>
                </c:pt>
                <c:pt idx="26710">
                  <c:v>267.09999999990202</c:v>
                </c:pt>
                <c:pt idx="26711">
                  <c:v>267.10999999990207</c:v>
                </c:pt>
                <c:pt idx="26712">
                  <c:v>267.11999999990212</c:v>
                </c:pt>
                <c:pt idx="26713">
                  <c:v>267.12999999990211</c:v>
                </c:pt>
                <c:pt idx="26714">
                  <c:v>267.13999999990199</c:v>
                </c:pt>
                <c:pt idx="26715">
                  <c:v>267.14999999990209</c:v>
                </c:pt>
                <c:pt idx="26716">
                  <c:v>267.15999999990208</c:v>
                </c:pt>
                <c:pt idx="26717">
                  <c:v>267.16999999990202</c:v>
                </c:pt>
                <c:pt idx="26718">
                  <c:v>267.17999999990201</c:v>
                </c:pt>
                <c:pt idx="26719">
                  <c:v>267.189999999902</c:v>
                </c:pt>
                <c:pt idx="26720">
                  <c:v>267.19999999990199</c:v>
                </c:pt>
                <c:pt idx="26721">
                  <c:v>267.20999999990198</c:v>
                </c:pt>
                <c:pt idx="26722">
                  <c:v>267.21999999990197</c:v>
                </c:pt>
                <c:pt idx="26723">
                  <c:v>267.22999999990202</c:v>
                </c:pt>
                <c:pt idx="26724">
                  <c:v>267.23999999990201</c:v>
                </c:pt>
                <c:pt idx="26725">
                  <c:v>267.249999999902</c:v>
                </c:pt>
                <c:pt idx="26726">
                  <c:v>267.25999999990199</c:v>
                </c:pt>
                <c:pt idx="26727">
                  <c:v>267.26999999990198</c:v>
                </c:pt>
                <c:pt idx="26728">
                  <c:v>267.27999999990197</c:v>
                </c:pt>
                <c:pt idx="26729">
                  <c:v>267.28999999990202</c:v>
                </c:pt>
                <c:pt idx="26730">
                  <c:v>267.2999999999019</c:v>
                </c:pt>
                <c:pt idx="26731">
                  <c:v>267.309999999902</c:v>
                </c:pt>
                <c:pt idx="26732">
                  <c:v>267.319999999902</c:v>
                </c:pt>
                <c:pt idx="26733">
                  <c:v>267.32999999990199</c:v>
                </c:pt>
                <c:pt idx="26734">
                  <c:v>267.33999999990198</c:v>
                </c:pt>
                <c:pt idx="26735">
                  <c:v>267.34999999990202</c:v>
                </c:pt>
                <c:pt idx="26736">
                  <c:v>267.35999999990202</c:v>
                </c:pt>
                <c:pt idx="26737">
                  <c:v>267.36999999990201</c:v>
                </c:pt>
                <c:pt idx="26738">
                  <c:v>267.379999999902</c:v>
                </c:pt>
                <c:pt idx="26739">
                  <c:v>267.38999999990182</c:v>
                </c:pt>
                <c:pt idx="26740">
                  <c:v>267.39999999990181</c:v>
                </c:pt>
                <c:pt idx="26741">
                  <c:v>267.4099999999018</c:v>
                </c:pt>
                <c:pt idx="26742">
                  <c:v>267.41999999990179</c:v>
                </c:pt>
                <c:pt idx="26743">
                  <c:v>267.42999999990172</c:v>
                </c:pt>
                <c:pt idx="26744">
                  <c:v>267.43999999990172</c:v>
                </c:pt>
                <c:pt idx="26745">
                  <c:v>267.44999999990182</c:v>
                </c:pt>
                <c:pt idx="26746">
                  <c:v>267.45999999990181</c:v>
                </c:pt>
                <c:pt idx="26747">
                  <c:v>267.46999999990169</c:v>
                </c:pt>
                <c:pt idx="26748">
                  <c:v>267.47999999990168</c:v>
                </c:pt>
                <c:pt idx="26749">
                  <c:v>267.48999999990173</c:v>
                </c:pt>
                <c:pt idx="26750">
                  <c:v>267.49999999990172</c:v>
                </c:pt>
                <c:pt idx="26751">
                  <c:v>267.50999999990171</c:v>
                </c:pt>
                <c:pt idx="26752">
                  <c:v>267.5199999999017</c:v>
                </c:pt>
                <c:pt idx="26753">
                  <c:v>267.52999999990169</c:v>
                </c:pt>
                <c:pt idx="26754">
                  <c:v>267.53999999990168</c:v>
                </c:pt>
                <c:pt idx="26755">
                  <c:v>267.54999999990167</c:v>
                </c:pt>
                <c:pt idx="26756">
                  <c:v>267.55999999990172</c:v>
                </c:pt>
                <c:pt idx="26757">
                  <c:v>267.56999999990171</c:v>
                </c:pt>
                <c:pt idx="26758">
                  <c:v>267.5799999999017</c:v>
                </c:pt>
                <c:pt idx="26759">
                  <c:v>267.58999999990169</c:v>
                </c:pt>
                <c:pt idx="26760">
                  <c:v>267.59999999990168</c:v>
                </c:pt>
                <c:pt idx="26761">
                  <c:v>267.60999999990162</c:v>
                </c:pt>
                <c:pt idx="26762">
                  <c:v>267.61999999990161</c:v>
                </c:pt>
                <c:pt idx="26763">
                  <c:v>267.6299999999016</c:v>
                </c:pt>
                <c:pt idx="26764">
                  <c:v>267.63999999990159</c:v>
                </c:pt>
                <c:pt idx="26765">
                  <c:v>267.64999999990158</c:v>
                </c:pt>
                <c:pt idx="26766">
                  <c:v>267.65999999990157</c:v>
                </c:pt>
                <c:pt idx="26767">
                  <c:v>267.66999999990162</c:v>
                </c:pt>
                <c:pt idx="26768">
                  <c:v>267.67999999990161</c:v>
                </c:pt>
                <c:pt idx="26769">
                  <c:v>267.6899999999016</c:v>
                </c:pt>
                <c:pt idx="26770">
                  <c:v>267.69999999990159</c:v>
                </c:pt>
                <c:pt idx="26771">
                  <c:v>267.70999999990158</c:v>
                </c:pt>
                <c:pt idx="26772">
                  <c:v>267.71999999990152</c:v>
                </c:pt>
                <c:pt idx="26773">
                  <c:v>267.72999999990151</c:v>
                </c:pt>
                <c:pt idx="26774">
                  <c:v>267.7399999999015</c:v>
                </c:pt>
                <c:pt idx="26775">
                  <c:v>267.74999999990149</c:v>
                </c:pt>
                <c:pt idx="26776">
                  <c:v>267.75999999990148</c:v>
                </c:pt>
                <c:pt idx="26777">
                  <c:v>267.76999999990147</c:v>
                </c:pt>
                <c:pt idx="26778">
                  <c:v>267.77999999990152</c:v>
                </c:pt>
                <c:pt idx="26779">
                  <c:v>267.78999999990151</c:v>
                </c:pt>
                <c:pt idx="26780">
                  <c:v>267.79999999990139</c:v>
                </c:pt>
                <c:pt idx="26781">
                  <c:v>267.80999999990149</c:v>
                </c:pt>
                <c:pt idx="26782">
                  <c:v>267.81999999990148</c:v>
                </c:pt>
                <c:pt idx="26783">
                  <c:v>267.82999999990142</c:v>
                </c:pt>
                <c:pt idx="26784">
                  <c:v>267.83999999990141</c:v>
                </c:pt>
                <c:pt idx="26785">
                  <c:v>267.8499999999014</c:v>
                </c:pt>
                <c:pt idx="26786">
                  <c:v>267.85999999990139</c:v>
                </c:pt>
                <c:pt idx="26787">
                  <c:v>267.86999999990138</c:v>
                </c:pt>
                <c:pt idx="26788">
                  <c:v>267.87999999990137</c:v>
                </c:pt>
                <c:pt idx="26789">
                  <c:v>267.88999999990142</c:v>
                </c:pt>
                <c:pt idx="26790">
                  <c:v>267.89999999990141</c:v>
                </c:pt>
                <c:pt idx="26791">
                  <c:v>267.90999999990129</c:v>
                </c:pt>
                <c:pt idx="26792">
                  <c:v>267.91999999990128</c:v>
                </c:pt>
                <c:pt idx="26793">
                  <c:v>267.92999999990133</c:v>
                </c:pt>
                <c:pt idx="26794">
                  <c:v>267.93999999990132</c:v>
                </c:pt>
                <c:pt idx="26795">
                  <c:v>267.94999999990131</c:v>
                </c:pt>
                <c:pt idx="26796">
                  <c:v>267.9599999999013</c:v>
                </c:pt>
                <c:pt idx="26797">
                  <c:v>267.96999999990129</c:v>
                </c:pt>
                <c:pt idx="26798">
                  <c:v>267.97999999990128</c:v>
                </c:pt>
                <c:pt idx="26799">
                  <c:v>267.98999999990127</c:v>
                </c:pt>
                <c:pt idx="26800">
                  <c:v>267.99999999990132</c:v>
                </c:pt>
                <c:pt idx="26801">
                  <c:v>268.00999999990131</c:v>
                </c:pt>
                <c:pt idx="26802">
                  <c:v>268.0199999999013</c:v>
                </c:pt>
                <c:pt idx="26803">
                  <c:v>268.02999999990129</c:v>
                </c:pt>
                <c:pt idx="26804">
                  <c:v>268.03999999990128</c:v>
                </c:pt>
                <c:pt idx="26805">
                  <c:v>268.04999999990122</c:v>
                </c:pt>
                <c:pt idx="26806">
                  <c:v>268.05999999990121</c:v>
                </c:pt>
                <c:pt idx="26807">
                  <c:v>268.0699999999012</c:v>
                </c:pt>
                <c:pt idx="26808">
                  <c:v>268.07999999990119</c:v>
                </c:pt>
                <c:pt idx="26809">
                  <c:v>268.08999999990118</c:v>
                </c:pt>
                <c:pt idx="26810">
                  <c:v>268.09999999990117</c:v>
                </c:pt>
                <c:pt idx="26811">
                  <c:v>268.10999999990122</c:v>
                </c:pt>
                <c:pt idx="26812">
                  <c:v>268.11999999990121</c:v>
                </c:pt>
                <c:pt idx="26813">
                  <c:v>268.1299999999012</c:v>
                </c:pt>
                <c:pt idx="26814">
                  <c:v>268.13999999990119</c:v>
                </c:pt>
                <c:pt idx="26815">
                  <c:v>268.14999999990118</c:v>
                </c:pt>
                <c:pt idx="26816">
                  <c:v>268.15999999990112</c:v>
                </c:pt>
                <c:pt idx="26817">
                  <c:v>268.16999999990111</c:v>
                </c:pt>
                <c:pt idx="26818">
                  <c:v>268.1799999999011</c:v>
                </c:pt>
                <c:pt idx="26819">
                  <c:v>268.18999999990109</c:v>
                </c:pt>
                <c:pt idx="26820">
                  <c:v>268.19999999990108</c:v>
                </c:pt>
                <c:pt idx="26821">
                  <c:v>268.20999999990107</c:v>
                </c:pt>
                <c:pt idx="26822">
                  <c:v>268.21999999990112</c:v>
                </c:pt>
                <c:pt idx="26823">
                  <c:v>268.22999999990111</c:v>
                </c:pt>
                <c:pt idx="26824">
                  <c:v>268.23999999990099</c:v>
                </c:pt>
                <c:pt idx="26825">
                  <c:v>268.24999999990109</c:v>
                </c:pt>
                <c:pt idx="26826">
                  <c:v>268.25999999990108</c:v>
                </c:pt>
                <c:pt idx="26827">
                  <c:v>268.26999999990102</c:v>
                </c:pt>
                <c:pt idx="26828">
                  <c:v>268.27999999990101</c:v>
                </c:pt>
                <c:pt idx="26829">
                  <c:v>268.289999999901</c:v>
                </c:pt>
                <c:pt idx="26830">
                  <c:v>268.29999999990099</c:v>
                </c:pt>
                <c:pt idx="26831">
                  <c:v>268.30999999990098</c:v>
                </c:pt>
                <c:pt idx="26832">
                  <c:v>268.31999999990097</c:v>
                </c:pt>
                <c:pt idx="26833">
                  <c:v>268.32999999990102</c:v>
                </c:pt>
                <c:pt idx="26834">
                  <c:v>268.33999999990101</c:v>
                </c:pt>
                <c:pt idx="26835">
                  <c:v>268.349999999901</c:v>
                </c:pt>
                <c:pt idx="26836">
                  <c:v>268.35999999990099</c:v>
                </c:pt>
                <c:pt idx="26837">
                  <c:v>268.36999999990098</c:v>
                </c:pt>
                <c:pt idx="26838">
                  <c:v>268.37999999990097</c:v>
                </c:pt>
                <c:pt idx="26839">
                  <c:v>268.38999999990102</c:v>
                </c:pt>
                <c:pt idx="26840">
                  <c:v>268.3999999999009</c:v>
                </c:pt>
                <c:pt idx="26841">
                  <c:v>268.40999999990089</c:v>
                </c:pt>
                <c:pt idx="26842">
                  <c:v>268.41999999990082</c:v>
                </c:pt>
                <c:pt idx="26843">
                  <c:v>268.42999999990082</c:v>
                </c:pt>
                <c:pt idx="26844">
                  <c:v>268.43999999990058</c:v>
                </c:pt>
                <c:pt idx="26845">
                  <c:v>268.44999999990102</c:v>
                </c:pt>
                <c:pt idx="26846">
                  <c:v>268.45999999990079</c:v>
                </c:pt>
                <c:pt idx="26847">
                  <c:v>268.46999999990072</c:v>
                </c:pt>
                <c:pt idx="26848">
                  <c:v>268.47999999990083</c:v>
                </c:pt>
                <c:pt idx="26849">
                  <c:v>268.48999999990082</c:v>
                </c:pt>
                <c:pt idx="26850">
                  <c:v>268.49999999990081</c:v>
                </c:pt>
                <c:pt idx="26851">
                  <c:v>268.5099999999008</c:v>
                </c:pt>
                <c:pt idx="26852">
                  <c:v>268.51999999990079</c:v>
                </c:pt>
                <c:pt idx="26853">
                  <c:v>268.52999999990072</c:v>
                </c:pt>
                <c:pt idx="26854">
                  <c:v>268.53999999990072</c:v>
                </c:pt>
                <c:pt idx="26855">
                  <c:v>268.54999999990082</c:v>
                </c:pt>
                <c:pt idx="26856">
                  <c:v>268.55999999990081</c:v>
                </c:pt>
                <c:pt idx="26857">
                  <c:v>268.56999999990069</c:v>
                </c:pt>
                <c:pt idx="26858">
                  <c:v>268.57999999990068</c:v>
                </c:pt>
                <c:pt idx="26859">
                  <c:v>268.58999999990073</c:v>
                </c:pt>
                <c:pt idx="26860">
                  <c:v>268.59999999990072</c:v>
                </c:pt>
                <c:pt idx="26861">
                  <c:v>268.60999999990071</c:v>
                </c:pt>
                <c:pt idx="26862">
                  <c:v>268.6199999999007</c:v>
                </c:pt>
                <c:pt idx="26863">
                  <c:v>268.62999999990069</c:v>
                </c:pt>
                <c:pt idx="26864">
                  <c:v>268.63999999990068</c:v>
                </c:pt>
                <c:pt idx="26865">
                  <c:v>268.64999999990067</c:v>
                </c:pt>
                <c:pt idx="26866">
                  <c:v>268.65999999990072</c:v>
                </c:pt>
                <c:pt idx="26867">
                  <c:v>268.66999999990071</c:v>
                </c:pt>
                <c:pt idx="26868">
                  <c:v>268.6799999999007</c:v>
                </c:pt>
                <c:pt idx="26869">
                  <c:v>268.68999999990069</c:v>
                </c:pt>
                <c:pt idx="26870">
                  <c:v>268.69999999990068</c:v>
                </c:pt>
                <c:pt idx="26871">
                  <c:v>268.70999999990062</c:v>
                </c:pt>
                <c:pt idx="26872">
                  <c:v>268.71999999990061</c:v>
                </c:pt>
                <c:pt idx="26873">
                  <c:v>268.7299999999006</c:v>
                </c:pt>
                <c:pt idx="26874">
                  <c:v>268.73999999990059</c:v>
                </c:pt>
                <c:pt idx="26875">
                  <c:v>268.74999999990058</c:v>
                </c:pt>
                <c:pt idx="26876">
                  <c:v>268.75999999990057</c:v>
                </c:pt>
                <c:pt idx="26877">
                  <c:v>268.76999999990062</c:v>
                </c:pt>
                <c:pt idx="26878">
                  <c:v>268.77999999990061</c:v>
                </c:pt>
                <c:pt idx="26879">
                  <c:v>268.78999999990049</c:v>
                </c:pt>
                <c:pt idx="26880">
                  <c:v>268.79999999990042</c:v>
                </c:pt>
                <c:pt idx="26881">
                  <c:v>268.80999999990058</c:v>
                </c:pt>
                <c:pt idx="26882">
                  <c:v>268.81999999990052</c:v>
                </c:pt>
                <c:pt idx="26883">
                  <c:v>268.82999999990051</c:v>
                </c:pt>
                <c:pt idx="26884">
                  <c:v>268.8399999999005</c:v>
                </c:pt>
                <c:pt idx="26885">
                  <c:v>268.84999999990049</c:v>
                </c:pt>
                <c:pt idx="26886">
                  <c:v>268.85999999990048</c:v>
                </c:pt>
                <c:pt idx="26887">
                  <c:v>268.86999999990047</c:v>
                </c:pt>
                <c:pt idx="26888">
                  <c:v>268.87999999990052</c:v>
                </c:pt>
                <c:pt idx="26889">
                  <c:v>268.88999999990051</c:v>
                </c:pt>
                <c:pt idx="26890">
                  <c:v>268.89999999990039</c:v>
                </c:pt>
                <c:pt idx="26891">
                  <c:v>268.90999999990032</c:v>
                </c:pt>
                <c:pt idx="26892">
                  <c:v>268.91999999990043</c:v>
                </c:pt>
                <c:pt idx="26893">
                  <c:v>268.92999999990042</c:v>
                </c:pt>
                <c:pt idx="26894">
                  <c:v>268.93999999990041</c:v>
                </c:pt>
                <c:pt idx="26895">
                  <c:v>268.9499999999004</c:v>
                </c:pt>
                <c:pt idx="26896">
                  <c:v>268.95999999990039</c:v>
                </c:pt>
                <c:pt idx="26897">
                  <c:v>268.96999999990032</c:v>
                </c:pt>
                <c:pt idx="26898">
                  <c:v>268.97999999990031</c:v>
                </c:pt>
                <c:pt idx="26899">
                  <c:v>268.98999999990019</c:v>
                </c:pt>
                <c:pt idx="26900">
                  <c:v>268.99999999990013</c:v>
                </c:pt>
                <c:pt idx="26901">
                  <c:v>269.00999999990029</c:v>
                </c:pt>
                <c:pt idx="26902">
                  <c:v>269.01999999990028</c:v>
                </c:pt>
                <c:pt idx="26903">
                  <c:v>269.02999999990033</c:v>
                </c:pt>
                <c:pt idx="26904">
                  <c:v>269.03999999990032</c:v>
                </c:pt>
                <c:pt idx="26905">
                  <c:v>269.04999999990031</c:v>
                </c:pt>
                <c:pt idx="26906">
                  <c:v>269.0599999999003</c:v>
                </c:pt>
                <c:pt idx="26907">
                  <c:v>269.06999999990029</c:v>
                </c:pt>
                <c:pt idx="26908">
                  <c:v>269.07999999990028</c:v>
                </c:pt>
                <c:pt idx="26909">
                  <c:v>269.08999999990027</c:v>
                </c:pt>
                <c:pt idx="26910">
                  <c:v>269.09999999990032</c:v>
                </c:pt>
                <c:pt idx="26911">
                  <c:v>269.10999999990031</c:v>
                </c:pt>
                <c:pt idx="26912">
                  <c:v>269.1199999999003</c:v>
                </c:pt>
                <c:pt idx="26913">
                  <c:v>269.12999999990029</c:v>
                </c:pt>
                <c:pt idx="26914">
                  <c:v>269.13999999990028</c:v>
                </c:pt>
                <c:pt idx="26915">
                  <c:v>269.14999999990022</c:v>
                </c:pt>
                <c:pt idx="26916">
                  <c:v>269.15999999990021</c:v>
                </c:pt>
                <c:pt idx="26917">
                  <c:v>269.1699999999002</c:v>
                </c:pt>
                <c:pt idx="26918">
                  <c:v>269.17999999990019</c:v>
                </c:pt>
                <c:pt idx="26919">
                  <c:v>269.18999999990018</c:v>
                </c:pt>
                <c:pt idx="26920">
                  <c:v>269.19999999990017</c:v>
                </c:pt>
                <c:pt idx="26921">
                  <c:v>269.20999999990022</c:v>
                </c:pt>
                <c:pt idx="26922">
                  <c:v>269.21999999990021</c:v>
                </c:pt>
                <c:pt idx="26923">
                  <c:v>269.22999999990009</c:v>
                </c:pt>
                <c:pt idx="26924">
                  <c:v>269.23999999990002</c:v>
                </c:pt>
                <c:pt idx="26925">
                  <c:v>269.24999999990018</c:v>
                </c:pt>
                <c:pt idx="26926">
                  <c:v>269.25999999990012</c:v>
                </c:pt>
                <c:pt idx="26927">
                  <c:v>269.26999999990011</c:v>
                </c:pt>
                <c:pt idx="26928">
                  <c:v>269.2799999999001</c:v>
                </c:pt>
                <c:pt idx="26929">
                  <c:v>269.28999999990009</c:v>
                </c:pt>
                <c:pt idx="26930">
                  <c:v>269.29999999990002</c:v>
                </c:pt>
                <c:pt idx="26931">
                  <c:v>269.30999999990019</c:v>
                </c:pt>
                <c:pt idx="26932">
                  <c:v>269.31999999990012</c:v>
                </c:pt>
                <c:pt idx="26933">
                  <c:v>269.32999999990011</c:v>
                </c:pt>
                <c:pt idx="26934">
                  <c:v>269.33999999989999</c:v>
                </c:pt>
                <c:pt idx="26935">
                  <c:v>269.34999999990009</c:v>
                </c:pt>
                <c:pt idx="26936">
                  <c:v>269.35999999990008</c:v>
                </c:pt>
                <c:pt idx="26937">
                  <c:v>269.36999999990002</c:v>
                </c:pt>
                <c:pt idx="26938">
                  <c:v>269.37999999990001</c:v>
                </c:pt>
                <c:pt idx="26939">
                  <c:v>269.3899999999</c:v>
                </c:pt>
                <c:pt idx="26940">
                  <c:v>269.39999999989999</c:v>
                </c:pt>
                <c:pt idx="26941">
                  <c:v>269.40999999989992</c:v>
                </c:pt>
                <c:pt idx="26942">
                  <c:v>269.41999999989991</c:v>
                </c:pt>
                <c:pt idx="26943">
                  <c:v>269.42999999989962</c:v>
                </c:pt>
                <c:pt idx="26944">
                  <c:v>269.43999999989961</c:v>
                </c:pt>
                <c:pt idx="26945">
                  <c:v>269.44999999989989</c:v>
                </c:pt>
                <c:pt idx="26946">
                  <c:v>269.45999999989982</c:v>
                </c:pt>
                <c:pt idx="26947">
                  <c:v>269.46999999989993</c:v>
                </c:pt>
                <c:pt idx="26948">
                  <c:v>269.47999999989992</c:v>
                </c:pt>
                <c:pt idx="26949">
                  <c:v>269.48999999989991</c:v>
                </c:pt>
                <c:pt idx="26950">
                  <c:v>269.49999999989961</c:v>
                </c:pt>
                <c:pt idx="26951">
                  <c:v>269.50999999989989</c:v>
                </c:pt>
                <c:pt idx="26952">
                  <c:v>269.51999999989982</c:v>
                </c:pt>
                <c:pt idx="26953">
                  <c:v>269.52999999989981</c:v>
                </c:pt>
                <c:pt idx="26954">
                  <c:v>269.53999999989958</c:v>
                </c:pt>
                <c:pt idx="26955">
                  <c:v>269.54999999990002</c:v>
                </c:pt>
                <c:pt idx="26956">
                  <c:v>269.55999999989979</c:v>
                </c:pt>
                <c:pt idx="26957">
                  <c:v>269.56999999989972</c:v>
                </c:pt>
                <c:pt idx="26958">
                  <c:v>269.57999999989983</c:v>
                </c:pt>
                <c:pt idx="26959">
                  <c:v>269.58999999989982</c:v>
                </c:pt>
                <c:pt idx="26960">
                  <c:v>269.59999999989981</c:v>
                </c:pt>
                <c:pt idx="26961">
                  <c:v>269.6099999998998</c:v>
                </c:pt>
                <c:pt idx="26962">
                  <c:v>269.61999999989979</c:v>
                </c:pt>
                <c:pt idx="26963">
                  <c:v>269.62999999989972</c:v>
                </c:pt>
                <c:pt idx="26964">
                  <c:v>269.63999999989971</c:v>
                </c:pt>
                <c:pt idx="26965">
                  <c:v>269.64999999989982</c:v>
                </c:pt>
                <c:pt idx="26966">
                  <c:v>269.65999999989981</c:v>
                </c:pt>
                <c:pt idx="26967">
                  <c:v>269.66999999989969</c:v>
                </c:pt>
                <c:pt idx="26968">
                  <c:v>269.67999999989968</c:v>
                </c:pt>
                <c:pt idx="26969">
                  <c:v>269.68999999989973</c:v>
                </c:pt>
                <c:pt idx="26970">
                  <c:v>269.69999999989972</c:v>
                </c:pt>
                <c:pt idx="26971">
                  <c:v>269.70999999989971</c:v>
                </c:pt>
                <c:pt idx="26972">
                  <c:v>269.71999999989953</c:v>
                </c:pt>
                <c:pt idx="26973">
                  <c:v>269.72999999989952</c:v>
                </c:pt>
                <c:pt idx="26974">
                  <c:v>269.73999999989962</c:v>
                </c:pt>
                <c:pt idx="26975">
                  <c:v>269.74999999989973</c:v>
                </c:pt>
                <c:pt idx="26976">
                  <c:v>269.75999999989972</c:v>
                </c:pt>
                <c:pt idx="26977">
                  <c:v>269.76999999989971</c:v>
                </c:pt>
                <c:pt idx="26978">
                  <c:v>269.77999999989959</c:v>
                </c:pt>
                <c:pt idx="26979">
                  <c:v>269.78999999989952</c:v>
                </c:pt>
                <c:pt idx="26980">
                  <c:v>269.79999999989963</c:v>
                </c:pt>
                <c:pt idx="26981">
                  <c:v>269.80999999989962</c:v>
                </c:pt>
                <c:pt idx="26982">
                  <c:v>269.81999999989961</c:v>
                </c:pt>
                <c:pt idx="26983">
                  <c:v>269.8299999998996</c:v>
                </c:pt>
                <c:pt idx="26984">
                  <c:v>269.83999999989959</c:v>
                </c:pt>
                <c:pt idx="26985">
                  <c:v>269.84999999989958</c:v>
                </c:pt>
                <c:pt idx="26986">
                  <c:v>269.85999999989969</c:v>
                </c:pt>
                <c:pt idx="26987">
                  <c:v>269.86999999989962</c:v>
                </c:pt>
                <c:pt idx="26988">
                  <c:v>269.87999999989961</c:v>
                </c:pt>
                <c:pt idx="26989">
                  <c:v>269.88999999989949</c:v>
                </c:pt>
                <c:pt idx="26990">
                  <c:v>269.89999999989942</c:v>
                </c:pt>
                <c:pt idx="26991">
                  <c:v>269.90999999989953</c:v>
                </c:pt>
                <c:pt idx="26992">
                  <c:v>269.91999999989952</c:v>
                </c:pt>
                <c:pt idx="26993">
                  <c:v>269.92999999989951</c:v>
                </c:pt>
                <c:pt idx="26994">
                  <c:v>269.93999999989921</c:v>
                </c:pt>
                <c:pt idx="26995">
                  <c:v>269.94999999989949</c:v>
                </c:pt>
                <c:pt idx="26996">
                  <c:v>269.95999999989942</c:v>
                </c:pt>
                <c:pt idx="26997">
                  <c:v>269.96999999989941</c:v>
                </c:pt>
                <c:pt idx="26998">
                  <c:v>269.97999999989918</c:v>
                </c:pt>
                <c:pt idx="26999">
                  <c:v>269.98999999989923</c:v>
                </c:pt>
                <c:pt idx="27000">
                  <c:v>269.99999999989922</c:v>
                </c:pt>
                <c:pt idx="27001">
                  <c:v>270.00999999989932</c:v>
                </c:pt>
                <c:pt idx="27002">
                  <c:v>270.01999999989943</c:v>
                </c:pt>
                <c:pt idx="27003">
                  <c:v>270.02999999989942</c:v>
                </c:pt>
                <c:pt idx="27004">
                  <c:v>270.03999999989941</c:v>
                </c:pt>
                <c:pt idx="27005">
                  <c:v>270.0499999998994</c:v>
                </c:pt>
                <c:pt idx="27006">
                  <c:v>270.05999999989939</c:v>
                </c:pt>
                <c:pt idx="27007">
                  <c:v>270.06999999989932</c:v>
                </c:pt>
                <c:pt idx="27008">
                  <c:v>270.07999999989931</c:v>
                </c:pt>
                <c:pt idx="27009">
                  <c:v>270.08999999989919</c:v>
                </c:pt>
                <c:pt idx="27010">
                  <c:v>270.09999999989913</c:v>
                </c:pt>
                <c:pt idx="27011">
                  <c:v>270.10999999989929</c:v>
                </c:pt>
                <c:pt idx="27012">
                  <c:v>270.11999999989928</c:v>
                </c:pt>
                <c:pt idx="27013">
                  <c:v>270.12999999989933</c:v>
                </c:pt>
                <c:pt idx="27014">
                  <c:v>270.13999999989932</c:v>
                </c:pt>
                <c:pt idx="27015">
                  <c:v>270.14999999989931</c:v>
                </c:pt>
                <c:pt idx="27016">
                  <c:v>270.1599999998993</c:v>
                </c:pt>
                <c:pt idx="27017">
                  <c:v>270.16999999989929</c:v>
                </c:pt>
                <c:pt idx="27018">
                  <c:v>270.17999999989928</c:v>
                </c:pt>
                <c:pt idx="27019">
                  <c:v>270.18999999989933</c:v>
                </c:pt>
                <c:pt idx="27020">
                  <c:v>270.19999999989932</c:v>
                </c:pt>
                <c:pt idx="27021">
                  <c:v>270.20999999989931</c:v>
                </c:pt>
                <c:pt idx="27022">
                  <c:v>270.21999999989919</c:v>
                </c:pt>
                <c:pt idx="27023">
                  <c:v>270.22999999989912</c:v>
                </c:pt>
                <c:pt idx="27024">
                  <c:v>270.23999999989923</c:v>
                </c:pt>
                <c:pt idx="27025">
                  <c:v>270.24999999989922</c:v>
                </c:pt>
                <c:pt idx="27026">
                  <c:v>270.25999999989921</c:v>
                </c:pt>
                <c:pt idx="27027">
                  <c:v>270.2699999998992</c:v>
                </c:pt>
                <c:pt idx="27028">
                  <c:v>270.27999999989919</c:v>
                </c:pt>
                <c:pt idx="27029">
                  <c:v>270.28999999989912</c:v>
                </c:pt>
                <c:pt idx="27030">
                  <c:v>270.29999999989911</c:v>
                </c:pt>
                <c:pt idx="27031">
                  <c:v>270.30999999989922</c:v>
                </c:pt>
                <c:pt idx="27032">
                  <c:v>270.31999999989921</c:v>
                </c:pt>
                <c:pt idx="27033">
                  <c:v>270.32999999989909</c:v>
                </c:pt>
                <c:pt idx="27034">
                  <c:v>270.33999999989902</c:v>
                </c:pt>
                <c:pt idx="27035">
                  <c:v>270.34999999989918</c:v>
                </c:pt>
                <c:pt idx="27036">
                  <c:v>270.35999999989912</c:v>
                </c:pt>
                <c:pt idx="27037">
                  <c:v>270.36999999989911</c:v>
                </c:pt>
                <c:pt idx="27038">
                  <c:v>270.3799999998991</c:v>
                </c:pt>
                <c:pt idx="27039">
                  <c:v>270.38999999989909</c:v>
                </c:pt>
                <c:pt idx="27040">
                  <c:v>270.39999999989902</c:v>
                </c:pt>
                <c:pt idx="27041">
                  <c:v>270.40999999989901</c:v>
                </c:pt>
                <c:pt idx="27042">
                  <c:v>270.41999999989889</c:v>
                </c:pt>
                <c:pt idx="27043">
                  <c:v>270.42999999989883</c:v>
                </c:pt>
                <c:pt idx="27044">
                  <c:v>270.43999999989882</c:v>
                </c:pt>
                <c:pt idx="27045">
                  <c:v>270.44999999989898</c:v>
                </c:pt>
                <c:pt idx="27046">
                  <c:v>270.45999999989903</c:v>
                </c:pt>
                <c:pt idx="27047">
                  <c:v>270.46999999989902</c:v>
                </c:pt>
                <c:pt idx="27048">
                  <c:v>270.47999999989901</c:v>
                </c:pt>
                <c:pt idx="27049">
                  <c:v>270.48999999989883</c:v>
                </c:pt>
                <c:pt idx="27050">
                  <c:v>270.49999999989882</c:v>
                </c:pt>
                <c:pt idx="27051">
                  <c:v>270.50999999989898</c:v>
                </c:pt>
                <c:pt idx="27052">
                  <c:v>270.51999999989903</c:v>
                </c:pt>
                <c:pt idx="27053">
                  <c:v>270.52999999989902</c:v>
                </c:pt>
                <c:pt idx="27054">
                  <c:v>270.53999999989901</c:v>
                </c:pt>
                <c:pt idx="27055">
                  <c:v>270.549999999899</c:v>
                </c:pt>
                <c:pt idx="27056">
                  <c:v>270.55999999989899</c:v>
                </c:pt>
                <c:pt idx="27057">
                  <c:v>270.56999999989898</c:v>
                </c:pt>
                <c:pt idx="27058">
                  <c:v>270.57999999989897</c:v>
                </c:pt>
                <c:pt idx="27059">
                  <c:v>270.58999999989902</c:v>
                </c:pt>
                <c:pt idx="27060">
                  <c:v>270.5999999998989</c:v>
                </c:pt>
                <c:pt idx="27061">
                  <c:v>270.609999999899</c:v>
                </c:pt>
                <c:pt idx="27062">
                  <c:v>270.61999999989911</c:v>
                </c:pt>
                <c:pt idx="27063">
                  <c:v>270.62999999989898</c:v>
                </c:pt>
                <c:pt idx="27064">
                  <c:v>270.63999999989898</c:v>
                </c:pt>
                <c:pt idx="27065">
                  <c:v>270.64999999989902</c:v>
                </c:pt>
                <c:pt idx="27066">
                  <c:v>270.65999999989901</c:v>
                </c:pt>
                <c:pt idx="27067">
                  <c:v>270.66999999989901</c:v>
                </c:pt>
                <c:pt idx="27068">
                  <c:v>270.679999999899</c:v>
                </c:pt>
                <c:pt idx="27069">
                  <c:v>270.68999999989882</c:v>
                </c:pt>
                <c:pt idx="27070">
                  <c:v>270.69999999989881</c:v>
                </c:pt>
                <c:pt idx="27071">
                  <c:v>270.7099999998988</c:v>
                </c:pt>
                <c:pt idx="27072">
                  <c:v>270.71999999989879</c:v>
                </c:pt>
                <c:pt idx="27073">
                  <c:v>270.72999999989872</c:v>
                </c:pt>
                <c:pt idx="27074">
                  <c:v>270.73999999989871</c:v>
                </c:pt>
                <c:pt idx="27075">
                  <c:v>270.74999999989882</c:v>
                </c:pt>
                <c:pt idx="27076">
                  <c:v>270.75999999989881</c:v>
                </c:pt>
                <c:pt idx="27077">
                  <c:v>270.76999999989869</c:v>
                </c:pt>
                <c:pt idx="27078">
                  <c:v>270.77999999989868</c:v>
                </c:pt>
                <c:pt idx="27079">
                  <c:v>270.78999999989873</c:v>
                </c:pt>
                <c:pt idx="27080">
                  <c:v>270.79999999989872</c:v>
                </c:pt>
                <c:pt idx="27081">
                  <c:v>270.80999999989871</c:v>
                </c:pt>
                <c:pt idx="27082">
                  <c:v>270.8199999998987</c:v>
                </c:pt>
                <c:pt idx="27083">
                  <c:v>270.82999999989869</c:v>
                </c:pt>
                <c:pt idx="27084">
                  <c:v>270.83999999989868</c:v>
                </c:pt>
                <c:pt idx="27085">
                  <c:v>270.84999999989878</c:v>
                </c:pt>
                <c:pt idx="27086">
                  <c:v>270.85999999989872</c:v>
                </c:pt>
                <c:pt idx="27087">
                  <c:v>270.86999999989871</c:v>
                </c:pt>
                <c:pt idx="27088">
                  <c:v>270.8799999998987</c:v>
                </c:pt>
                <c:pt idx="27089">
                  <c:v>270.88999999989869</c:v>
                </c:pt>
                <c:pt idx="27090">
                  <c:v>270.89999999989868</c:v>
                </c:pt>
                <c:pt idx="27091">
                  <c:v>270.90999999989862</c:v>
                </c:pt>
                <c:pt idx="27092">
                  <c:v>270.91999999989861</c:v>
                </c:pt>
                <c:pt idx="27093">
                  <c:v>270.9299999998986</c:v>
                </c:pt>
                <c:pt idx="27094">
                  <c:v>270.93999999989859</c:v>
                </c:pt>
                <c:pt idx="27095">
                  <c:v>270.94999999989858</c:v>
                </c:pt>
                <c:pt idx="27096">
                  <c:v>270.95999999989868</c:v>
                </c:pt>
                <c:pt idx="27097">
                  <c:v>270.96999999989862</c:v>
                </c:pt>
                <c:pt idx="27098">
                  <c:v>270.97999999989861</c:v>
                </c:pt>
                <c:pt idx="27099">
                  <c:v>270.98999999989849</c:v>
                </c:pt>
                <c:pt idx="27100">
                  <c:v>270.99999999989842</c:v>
                </c:pt>
                <c:pt idx="27101">
                  <c:v>271.00999999989858</c:v>
                </c:pt>
                <c:pt idx="27102">
                  <c:v>271.01999999989852</c:v>
                </c:pt>
                <c:pt idx="27103">
                  <c:v>271.02999999989851</c:v>
                </c:pt>
                <c:pt idx="27104">
                  <c:v>271.0399999998985</c:v>
                </c:pt>
                <c:pt idx="27105">
                  <c:v>271.04999999989849</c:v>
                </c:pt>
                <c:pt idx="27106">
                  <c:v>271.05999999989848</c:v>
                </c:pt>
                <c:pt idx="27107">
                  <c:v>271.06999999989858</c:v>
                </c:pt>
                <c:pt idx="27108">
                  <c:v>271.07999999989852</c:v>
                </c:pt>
                <c:pt idx="27109">
                  <c:v>271.08999999989851</c:v>
                </c:pt>
                <c:pt idx="27110">
                  <c:v>271.09999999989839</c:v>
                </c:pt>
                <c:pt idx="27111">
                  <c:v>271.10999999989849</c:v>
                </c:pt>
                <c:pt idx="27112">
                  <c:v>271.11999999989848</c:v>
                </c:pt>
                <c:pt idx="27113">
                  <c:v>271.12999999989842</c:v>
                </c:pt>
                <c:pt idx="27114">
                  <c:v>271.13999999989841</c:v>
                </c:pt>
                <c:pt idx="27115">
                  <c:v>271.1499999998984</c:v>
                </c:pt>
                <c:pt idx="27116">
                  <c:v>271.15999999989839</c:v>
                </c:pt>
                <c:pt idx="27117">
                  <c:v>271.16999999989838</c:v>
                </c:pt>
                <c:pt idx="27118">
                  <c:v>271.17999999989848</c:v>
                </c:pt>
                <c:pt idx="27119">
                  <c:v>271.18999999989842</c:v>
                </c:pt>
                <c:pt idx="27120">
                  <c:v>271.19999999989841</c:v>
                </c:pt>
                <c:pt idx="27121">
                  <c:v>271.20999999989829</c:v>
                </c:pt>
                <c:pt idx="27122">
                  <c:v>271.21999999989828</c:v>
                </c:pt>
                <c:pt idx="27123">
                  <c:v>271.22999999989833</c:v>
                </c:pt>
                <c:pt idx="27124">
                  <c:v>271.23999999989832</c:v>
                </c:pt>
                <c:pt idx="27125">
                  <c:v>271.24999999989831</c:v>
                </c:pt>
                <c:pt idx="27126">
                  <c:v>271.2599999998983</c:v>
                </c:pt>
                <c:pt idx="27127">
                  <c:v>271.26999999989829</c:v>
                </c:pt>
                <c:pt idx="27128">
                  <c:v>271.27999999989828</c:v>
                </c:pt>
                <c:pt idx="27129">
                  <c:v>271.28999999989833</c:v>
                </c:pt>
                <c:pt idx="27130">
                  <c:v>271.29999999989832</c:v>
                </c:pt>
                <c:pt idx="27131">
                  <c:v>271.30999999989831</c:v>
                </c:pt>
                <c:pt idx="27132">
                  <c:v>271.3199999998983</c:v>
                </c:pt>
                <c:pt idx="27133">
                  <c:v>271.32999999989829</c:v>
                </c:pt>
                <c:pt idx="27134">
                  <c:v>271.33999999989828</c:v>
                </c:pt>
                <c:pt idx="27135">
                  <c:v>271.34999999989822</c:v>
                </c:pt>
                <c:pt idx="27136">
                  <c:v>271.35999999989821</c:v>
                </c:pt>
                <c:pt idx="27137">
                  <c:v>271.3699999998982</c:v>
                </c:pt>
                <c:pt idx="27138">
                  <c:v>271.37999999989819</c:v>
                </c:pt>
                <c:pt idx="27139">
                  <c:v>271.38999999989818</c:v>
                </c:pt>
                <c:pt idx="27140">
                  <c:v>271.39999999989828</c:v>
                </c:pt>
                <c:pt idx="27141">
                  <c:v>271.40999999989822</c:v>
                </c:pt>
                <c:pt idx="27142">
                  <c:v>271.41999999989821</c:v>
                </c:pt>
                <c:pt idx="27143">
                  <c:v>271.42999999989809</c:v>
                </c:pt>
                <c:pt idx="27144">
                  <c:v>271.43999999989802</c:v>
                </c:pt>
                <c:pt idx="27145">
                  <c:v>271.44999999989818</c:v>
                </c:pt>
                <c:pt idx="27146">
                  <c:v>271.45999999989812</c:v>
                </c:pt>
                <c:pt idx="27147">
                  <c:v>271.46999999989811</c:v>
                </c:pt>
                <c:pt idx="27148">
                  <c:v>271.4799999998981</c:v>
                </c:pt>
                <c:pt idx="27149">
                  <c:v>271.48999999989809</c:v>
                </c:pt>
                <c:pt idx="27150">
                  <c:v>271.49999999989802</c:v>
                </c:pt>
                <c:pt idx="27151">
                  <c:v>271.50999999989818</c:v>
                </c:pt>
                <c:pt idx="27152">
                  <c:v>271.51999999989812</c:v>
                </c:pt>
                <c:pt idx="27153">
                  <c:v>271.52999999989811</c:v>
                </c:pt>
                <c:pt idx="27154">
                  <c:v>271.53999999989799</c:v>
                </c:pt>
                <c:pt idx="27155">
                  <c:v>271.54999999989809</c:v>
                </c:pt>
                <c:pt idx="27156">
                  <c:v>271.55999999989808</c:v>
                </c:pt>
                <c:pt idx="27157">
                  <c:v>271.56999999989802</c:v>
                </c:pt>
                <c:pt idx="27158">
                  <c:v>271.57999999989801</c:v>
                </c:pt>
                <c:pt idx="27159">
                  <c:v>271.589999999898</c:v>
                </c:pt>
                <c:pt idx="27160">
                  <c:v>271.59999999989799</c:v>
                </c:pt>
                <c:pt idx="27161">
                  <c:v>271.60999999989798</c:v>
                </c:pt>
                <c:pt idx="27162">
                  <c:v>271.61999999989808</c:v>
                </c:pt>
                <c:pt idx="27163">
                  <c:v>271.62999999989802</c:v>
                </c:pt>
                <c:pt idx="27164">
                  <c:v>271.63999999989801</c:v>
                </c:pt>
                <c:pt idx="27165">
                  <c:v>271.649999999898</c:v>
                </c:pt>
                <c:pt idx="27166">
                  <c:v>271.65999999989799</c:v>
                </c:pt>
                <c:pt idx="27167">
                  <c:v>271.66999999989798</c:v>
                </c:pt>
                <c:pt idx="27168">
                  <c:v>271.67999999989797</c:v>
                </c:pt>
                <c:pt idx="27169">
                  <c:v>271.68999999989802</c:v>
                </c:pt>
                <c:pt idx="27170">
                  <c:v>271.6999999998979</c:v>
                </c:pt>
                <c:pt idx="27171">
                  <c:v>271.70999999989789</c:v>
                </c:pt>
                <c:pt idx="27172">
                  <c:v>271.71999999989782</c:v>
                </c:pt>
                <c:pt idx="27173">
                  <c:v>271.72999999989781</c:v>
                </c:pt>
                <c:pt idx="27174">
                  <c:v>271.73999999989758</c:v>
                </c:pt>
                <c:pt idx="27175">
                  <c:v>271.74999999989802</c:v>
                </c:pt>
                <c:pt idx="27176">
                  <c:v>271.75999999989779</c:v>
                </c:pt>
                <c:pt idx="27177">
                  <c:v>271.76999999989772</c:v>
                </c:pt>
                <c:pt idx="27178">
                  <c:v>271.77999999989783</c:v>
                </c:pt>
                <c:pt idx="27179">
                  <c:v>271.78999999989782</c:v>
                </c:pt>
                <c:pt idx="27180">
                  <c:v>271.79999999989752</c:v>
                </c:pt>
                <c:pt idx="27181">
                  <c:v>271.8099999998978</c:v>
                </c:pt>
                <c:pt idx="27182">
                  <c:v>271.81999999989779</c:v>
                </c:pt>
                <c:pt idx="27183">
                  <c:v>271.82999999989772</c:v>
                </c:pt>
                <c:pt idx="27184">
                  <c:v>271.83999999989771</c:v>
                </c:pt>
                <c:pt idx="27185">
                  <c:v>271.84999999989782</c:v>
                </c:pt>
                <c:pt idx="27186">
                  <c:v>271.85999999989781</c:v>
                </c:pt>
                <c:pt idx="27187">
                  <c:v>271.86999999989769</c:v>
                </c:pt>
                <c:pt idx="27188">
                  <c:v>271.87999999989768</c:v>
                </c:pt>
                <c:pt idx="27189">
                  <c:v>271.88999999989773</c:v>
                </c:pt>
                <c:pt idx="27190">
                  <c:v>271.89999999989772</c:v>
                </c:pt>
                <c:pt idx="27191">
                  <c:v>271.90999999989759</c:v>
                </c:pt>
                <c:pt idx="27192">
                  <c:v>271.91999999989753</c:v>
                </c:pt>
                <c:pt idx="27193">
                  <c:v>271.92999999989752</c:v>
                </c:pt>
                <c:pt idx="27194">
                  <c:v>271.93999999989762</c:v>
                </c:pt>
                <c:pt idx="27195">
                  <c:v>271.94999999989773</c:v>
                </c:pt>
                <c:pt idx="27196">
                  <c:v>271.95999999989772</c:v>
                </c:pt>
                <c:pt idx="27197">
                  <c:v>271.96999999989771</c:v>
                </c:pt>
                <c:pt idx="27198">
                  <c:v>271.97999999989759</c:v>
                </c:pt>
                <c:pt idx="27199">
                  <c:v>271.98999999989752</c:v>
                </c:pt>
                <c:pt idx="27200">
                  <c:v>271.99999999989763</c:v>
                </c:pt>
                <c:pt idx="27201">
                  <c:v>272.00999999989762</c:v>
                </c:pt>
                <c:pt idx="27202">
                  <c:v>272.01999999989761</c:v>
                </c:pt>
                <c:pt idx="27203">
                  <c:v>272.0299999998976</c:v>
                </c:pt>
                <c:pt idx="27204">
                  <c:v>272.03999999989759</c:v>
                </c:pt>
                <c:pt idx="27205">
                  <c:v>272.04999999989758</c:v>
                </c:pt>
                <c:pt idx="27206">
                  <c:v>272.05999999989768</c:v>
                </c:pt>
                <c:pt idx="27207">
                  <c:v>272.06999999989762</c:v>
                </c:pt>
                <c:pt idx="27208">
                  <c:v>272.07999999989761</c:v>
                </c:pt>
                <c:pt idx="27209">
                  <c:v>272.08999999989749</c:v>
                </c:pt>
                <c:pt idx="27210">
                  <c:v>272.09999999989742</c:v>
                </c:pt>
                <c:pt idx="27211">
                  <c:v>272.10999999989752</c:v>
                </c:pt>
                <c:pt idx="27212">
                  <c:v>272.11999999989752</c:v>
                </c:pt>
                <c:pt idx="27213">
                  <c:v>272.12999999989751</c:v>
                </c:pt>
                <c:pt idx="27214">
                  <c:v>272.1399999998975</c:v>
                </c:pt>
                <c:pt idx="27215">
                  <c:v>272.14999999989749</c:v>
                </c:pt>
                <c:pt idx="27216">
                  <c:v>272.15999999989748</c:v>
                </c:pt>
                <c:pt idx="27217">
                  <c:v>272.16999999989758</c:v>
                </c:pt>
                <c:pt idx="27218">
                  <c:v>272.17999999989752</c:v>
                </c:pt>
                <c:pt idx="27219">
                  <c:v>272.18999999989751</c:v>
                </c:pt>
                <c:pt idx="27220">
                  <c:v>272.19999999989739</c:v>
                </c:pt>
                <c:pt idx="27221">
                  <c:v>272.20999999989732</c:v>
                </c:pt>
                <c:pt idx="27222">
                  <c:v>272.21999999989742</c:v>
                </c:pt>
                <c:pt idx="27223">
                  <c:v>272.22999999989742</c:v>
                </c:pt>
                <c:pt idx="27224">
                  <c:v>272.23999999989712</c:v>
                </c:pt>
                <c:pt idx="27225">
                  <c:v>272.2499999998974</c:v>
                </c:pt>
                <c:pt idx="27226">
                  <c:v>272.25999999989739</c:v>
                </c:pt>
                <c:pt idx="27227">
                  <c:v>272.26999999989732</c:v>
                </c:pt>
                <c:pt idx="27228">
                  <c:v>272.27999999989731</c:v>
                </c:pt>
                <c:pt idx="27229">
                  <c:v>272.28999999989719</c:v>
                </c:pt>
                <c:pt idx="27230">
                  <c:v>272.29999999989712</c:v>
                </c:pt>
                <c:pt idx="27231">
                  <c:v>272.30999999989729</c:v>
                </c:pt>
                <c:pt idx="27232">
                  <c:v>272.31999999989728</c:v>
                </c:pt>
                <c:pt idx="27233">
                  <c:v>272.32999999989732</c:v>
                </c:pt>
                <c:pt idx="27234">
                  <c:v>272.33999999989732</c:v>
                </c:pt>
                <c:pt idx="27235">
                  <c:v>272.34999999989731</c:v>
                </c:pt>
                <c:pt idx="27236">
                  <c:v>272.3599999998973</c:v>
                </c:pt>
                <c:pt idx="27237">
                  <c:v>272.36999999989729</c:v>
                </c:pt>
                <c:pt idx="27238">
                  <c:v>272.37999999989728</c:v>
                </c:pt>
                <c:pt idx="27239">
                  <c:v>272.38999999989733</c:v>
                </c:pt>
                <c:pt idx="27240">
                  <c:v>272.39999999989732</c:v>
                </c:pt>
                <c:pt idx="27241">
                  <c:v>272.40999999989731</c:v>
                </c:pt>
                <c:pt idx="27242">
                  <c:v>272.41999999989719</c:v>
                </c:pt>
                <c:pt idx="27243">
                  <c:v>272.42999999989712</c:v>
                </c:pt>
                <c:pt idx="27244">
                  <c:v>272.43999999989722</c:v>
                </c:pt>
                <c:pt idx="27245">
                  <c:v>272.44999999989722</c:v>
                </c:pt>
                <c:pt idx="27246">
                  <c:v>272.45999999989721</c:v>
                </c:pt>
                <c:pt idx="27247">
                  <c:v>272.4699999998972</c:v>
                </c:pt>
                <c:pt idx="27248">
                  <c:v>272.47999999989719</c:v>
                </c:pt>
                <c:pt idx="27249">
                  <c:v>272.48999999989712</c:v>
                </c:pt>
                <c:pt idx="27250">
                  <c:v>272.49999999989711</c:v>
                </c:pt>
                <c:pt idx="27251">
                  <c:v>272.50999999989722</c:v>
                </c:pt>
                <c:pt idx="27252">
                  <c:v>272.51999999989721</c:v>
                </c:pt>
                <c:pt idx="27253">
                  <c:v>272.52999999989709</c:v>
                </c:pt>
                <c:pt idx="27254">
                  <c:v>272.53999999989702</c:v>
                </c:pt>
                <c:pt idx="27255">
                  <c:v>272.54999999989712</c:v>
                </c:pt>
                <c:pt idx="27256">
                  <c:v>272.55999999989712</c:v>
                </c:pt>
                <c:pt idx="27257">
                  <c:v>272.56999999989711</c:v>
                </c:pt>
                <c:pt idx="27258">
                  <c:v>272.5799999998971</c:v>
                </c:pt>
                <c:pt idx="27259">
                  <c:v>272.58999999989709</c:v>
                </c:pt>
                <c:pt idx="27260">
                  <c:v>272.59999999989702</c:v>
                </c:pt>
                <c:pt idx="27261">
                  <c:v>272.60999999989718</c:v>
                </c:pt>
                <c:pt idx="27262">
                  <c:v>272.61999999989712</c:v>
                </c:pt>
                <c:pt idx="27263">
                  <c:v>272.62999999989711</c:v>
                </c:pt>
                <c:pt idx="27264">
                  <c:v>272.63999999989699</c:v>
                </c:pt>
                <c:pt idx="27265">
                  <c:v>272.64999999989709</c:v>
                </c:pt>
                <c:pt idx="27266">
                  <c:v>272.65999999989702</c:v>
                </c:pt>
                <c:pt idx="27267">
                  <c:v>272.66999999989702</c:v>
                </c:pt>
                <c:pt idx="27268">
                  <c:v>272.67999999989701</c:v>
                </c:pt>
                <c:pt idx="27269">
                  <c:v>272.689999999897</c:v>
                </c:pt>
                <c:pt idx="27270">
                  <c:v>272.69999999989699</c:v>
                </c:pt>
                <c:pt idx="27271">
                  <c:v>272.70999999989698</c:v>
                </c:pt>
                <c:pt idx="27272">
                  <c:v>272.71999999989703</c:v>
                </c:pt>
                <c:pt idx="27273">
                  <c:v>272.72999999989702</c:v>
                </c:pt>
                <c:pt idx="27274">
                  <c:v>272.73999999989701</c:v>
                </c:pt>
                <c:pt idx="27275">
                  <c:v>272.749999999897</c:v>
                </c:pt>
                <c:pt idx="27276">
                  <c:v>272.75999999989699</c:v>
                </c:pt>
                <c:pt idx="27277">
                  <c:v>272.76999999989698</c:v>
                </c:pt>
                <c:pt idx="27278">
                  <c:v>272.77999999989697</c:v>
                </c:pt>
                <c:pt idx="27279">
                  <c:v>272.78999999989702</c:v>
                </c:pt>
                <c:pt idx="27280">
                  <c:v>272.7999999998969</c:v>
                </c:pt>
                <c:pt idx="27281">
                  <c:v>272.809999999897</c:v>
                </c:pt>
                <c:pt idx="27282">
                  <c:v>272.81999999989699</c:v>
                </c:pt>
                <c:pt idx="27283">
                  <c:v>272.82999999989698</c:v>
                </c:pt>
                <c:pt idx="27284">
                  <c:v>272.83999999989697</c:v>
                </c:pt>
                <c:pt idx="27285">
                  <c:v>272.84999999989702</c:v>
                </c:pt>
                <c:pt idx="27286">
                  <c:v>272.85999999989701</c:v>
                </c:pt>
                <c:pt idx="27287">
                  <c:v>272.869999999897</c:v>
                </c:pt>
                <c:pt idx="27288">
                  <c:v>272.87999999989682</c:v>
                </c:pt>
                <c:pt idx="27289">
                  <c:v>272.88999999989682</c:v>
                </c:pt>
                <c:pt idx="27290">
                  <c:v>272.89999999989681</c:v>
                </c:pt>
                <c:pt idx="27291">
                  <c:v>272.9099999998968</c:v>
                </c:pt>
                <c:pt idx="27292">
                  <c:v>272.91999999989679</c:v>
                </c:pt>
                <c:pt idx="27293">
                  <c:v>272.92999999989672</c:v>
                </c:pt>
                <c:pt idx="27294">
                  <c:v>272.93999999989671</c:v>
                </c:pt>
                <c:pt idx="27295">
                  <c:v>272.94999999989682</c:v>
                </c:pt>
                <c:pt idx="27296">
                  <c:v>272.95999999989681</c:v>
                </c:pt>
                <c:pt idx="27297">
                  <c:v>272.96999999989669</c:v>
                </c:pt>
                <c:pt idx="27298">
                  <c:v>272.97999999989668</c:v>
                </c:pt>
                <c:pt idx="27299">
                  <c:v>272.98999999989672</c:v>
                </c:pt>
                <c:pt idx="27300">
                  <c:v>272.99999999989672</c:v>
                </c:pt>
                <c:pt idx="27301">
                  <c:v>273.00999999989671</c:v>
                </c:pt>
                <c:pt idx="27302">
                  <c:v>273.0199999998967</c:v>
                </c:pt>
                <c:pt idx="27303">
                  <c:v>273.02999999989669</c:v>
                </c:pt>
                <c:pt idx="27304">
                  <c:v>273.03999999989668</c:v>
                </c:pt>
                <c:pt idx="27305">
                  <c:v>273.04999999989678</c:v>
                </c:pt>
                <c:pt idx="27306">
                  <c:v>273.05999999989672</c:v>
                </c:pt>
                <c:pt idx="27307">
                  <c:v>273.06999999989671</c:v>
                </c:pt>
                <c:pt idx="27308">
                  <c:v>273.0799999998967</c:v>
                </c:pt>
                <c:pt idx="27309">
                  <c:v>273.08999999989669</c:v>
                </c:pt>
                <c:pt idx="27310">
                  <c:v>273.09999999989662</c:v>
                </c:pt>
                <c:pt idx="27311">
                  <c:v>273.10999999989662</c:v>
                </c:pt>
                <c:pt idx="27312">
                  <c:v>273.11999999989661</c:v>
                </c:pt>
                <c:pt idx="27313">
                  <c:v>273.1299999998966</c:v>
                </c:pt>
                <c:pt idx="27314">
                  <c:v>273.13999999989659</c:v>
                </c:pt>
                <c:pt idx="27315">
                  <c:v>273.14999999989658</c:v>
                </c:pt>
                <c:pt idx="27316">
                  <c:v>273.15999999989668</c:v>
                </c:pt>
                <c:pt idx="27317">
                  <c:v>273.16999999989662</c:v>
                </c:pt>
                <c:pt idx="27318">
                  <c:v>273.17999999989661</c:v>
                </c:pt>
                <c:pt idx="27319">
                  <c:v>273.1899999998966</c:v>
                </c:pt>
                <c:pt idx="27320">
                  <c:v>273.19999999989659</c:v>
                </c:pt>
                <c:pt idx="27321">
                  <c:v>273.20999999989652</c:v>
                </c:pt>
                <c:pt idx="27322">
                  <c:v>273.21999999989652</c:v>
                </c:pt>
                <c:pt idx="27323">
                  <c:v>273.22999999989651</c:v>
                </c:pt>
                <c:pt idx="27324">
                  <c:v>273.2399999998965</c:v>
                </c:pt>
                <c:pt idx="27325">
                  <c:v>273.24999999989649</c:v>
                </c:pt>
                <c:pt idx="27326">
                  <c:v>273.25999999989648</c:v>
                </c:pt>
                <c:pt idx="27327">
                  <c:v>273.26999999989658</c:v>
                </c:pt>
                <c:pt idx="27328">
                  <c:v>273.27999999989652</c:v>
                </c:pt>
                <c:pt idx="27329">
                  <c:v>273.28999999989651</c:v>
                </c:pt>
                <c:pt idx="27330">
                  <c:v>273.29999999989639</c:v>
                </c:pt>
                <c:pt idx="27331">
                  <c:v>273.30999999989649</c:v>
                </c:pt>
                <c:pt idx="27332">
                  <c:v>273.31999999989642</c:v>
                </c:pt>
                <c:pt idx="27333">
                  <c:v>273.32999999989642</c:v>
                </c:pt>
                <c:pt idx="27334">
                  <c:v>273.33999999989641</c:v>
                </c:pt>
                <c:pt idx="27335">
                  <c:v>273.3499999998964</c:v>
                </c:pt>
                <c:pt idx="27336">
                  <c:v>273.35999999989639</c:v>
                </c:pt>
                <c:pt idx="27337">
                  <c:v>273.36999999989638</c:v>
                </c:pt>
                <c:pt idx="27338">
                  <c:v>273.37999999989648</c:v>
                </c:pt>
                <c:pt idx="27339">
                  <c:v>273.38999999989642</c:v>
                </c:pt>
                <c:pt idx="27340">
                  <c:v>273.39999999989641</c:v>
                </c:pt>
                <c:pt idx="27341">
                  <c:v>273.40999999989629</c:v>
                </c:pt>
                <c:pt idx="27342">
                  <c:v>273.41999999989628</c:v>
                </c:pt>
                <c:pt idx="27343">
                  <c:v>273.42999999989632</c:v>
                </c:pt>
                <c:pt idx="27344">
                  <c:v>273.43999999989632</c:v>
                </c:pt>
                <c:pt idx="27345">
                  <c:v>273.44999999989631</c:v>
                </c:pt>
                <c:pt idx="27346">
                  <c:v>273.4599999998963</c:v>
                </c:pt>
                <c:pt idx="27347">
                  <c:v>273.46999999989629</c:v>
                </c:pt>
                <c:pt idx="27348">
                  <c:v>273.47999999989628</c:v>
                </c:pt>
                <c:pt idx="27349">
                  <c:v>273.48999999989633</c:v>
                </c:pt>
                <c:pt idx="27350">
                  <c:v>273.49999999989632</c:v>
                </c:pt>
                <c:pt idx="27351">
                  <c:v>273.50999999989631</c:v>
                </c:pt>
                <c:pt idx="27352">
                  <c:v>273.5199999998963</c:v>
                </c:pt>
                <c:pt idx="27353">
                  <c:v>273.52999999989629</c:v>
                </c:pt>
                <c:pt idx="27354">
                  <c:v>273.53999999989622</c:v>
                </c:pt>
                <c:pt idx="27355">
                  <c:v>273.54999999989622</c:v>
                </c:pt>
                <c:pt idx="27356">
                  <c:v>273.55999999989621</c:v>
                </c:pt>
                <c:pt idx="27357">
                  <c:v>273.5699999998962</c:v>
                </c:pt>
                <c:pt idx="27358">
                  <c:v>273.57999999989619</c:v>
                </c:pt>
                <c:pt idx="27359">
                  <c:v>273.58999999989618</c:v>
                </c:pt>
                <c:pt idx="27360">
                  <c:v>273.59999999989628</c:v>
                </c:pt>
                <c:pt idx="27361">
                  <c:v>273.60999999989622</c:v>
                </c:pt>
                <c:pt idx="27362">
                  <c:v>273.61999999989621</c:v>
                </c:pt>
                <c:pt idx="27363">
                  <c:v>273.6299999998962</c:v>
                </c:pt>
                <c:pt idx="27364">
                  <c:v>273.63999999989619</c:v>
                </c:pt>
                <c:pt idx="27365">
                  <c:v>273.64999999989612</c:v>
                </c:pt>
                <c:pt idx="27366">
                  <c:v>273.65999999989612</c:v>
                </c:pt>
                <c:pt idx="27367">
                  <c:v>273.66999999989611</c:v>
                </c:pt>
                <c:pt idx="27368">
                  <c:v>273.6799999998961</c:v>
                </c:pt>
                <c:pt idx="27369">
                  <c:v>273.68999999989609</c:v>
                </c:pt>
                <c:pt idx="27370">
                  <c:v>273.69999999989608</c:v>
                </c:pt>
                <c:pt idx="27371">
                  <c:v>273.70999999989618</c:v>
                </c:pt>
                <c:pt idx="27372">
                  <c:v>273.71999999989612</c:v>
                </c:pt>
                <c:pt idx="27373">
                  <c:v>273.72999999989611</c:v>
                </c:pt>
                <c:pt idx="27374">
                  <c:v>273.73999999989599</c:v>
                </c:pt>
                <c:pt idx="27375">
                  <c:v>273.74999999989609</c:v>
                </c:pt>
                <c:pt idx="27376">
                  <c:v>273.75999999989602</c:v>
                </c:pt>
                <c:pt idx="27377">
                  <c:v>273.76999999989602</c:v>
                </c:pt>
                <c:pt idx="27378">
                  <c:v>273.77999999989601</c:v>
                </c:pt>
                <c:pt idx="27379">
                  <c:v>273.789999999896</c:v>
                </c:pt>
                <c:pt idx="27380">
                  <c:v>273.79999999989599</c:v>
                </c:pt>
                <c:pt idx="27381">
                  <c:v>273.80999999989598</c:v>
                </c:pt>
                <c:pt idx="27382">
                  <c:v>273.81999999989608</c:v>
                </c:pt>
                <c:pt idx="27383">
                  <c:v>273.82999999989602</c:v>
                </c:pt>
                <c:pt idx="27384">
                  <c:v>273.83999999989601</c:v>
                </c:pt>
                <c:pt idx="27385">
                  <c:v>273.849999999896</c:v>
                </c:pt>
                <c:pt idx="27386">
                  <c:v>273.85999999989599</c:v>
                </c:pt>
                <c:pt idx="27387">
                  <c:v>273.86999999989598</c:v>
                </c:pt>
                <c:pt idx="27388">
                  <c:v>273.87999999989597</c:v>
                </c:pt>
                <c:pt idx="27389">
                  <c:v>273.88999999989602</c:v>
                </c:pt>
                <c:pt idx="27390">
                  <c:v>273.8999999998959</c:v>
                </c:pt>
                <c:pt idx="27391">
                  <c:v>273.90999999989589</c:v>
                </c:pt>
                <c:pt idx="27392">
                  <c:v>273.91999999989582</c:v>
                </c:pt>
                <c:pt idx="27393">
                  <c:v>273.92999999989581</c:v>
                </c:pt>
                <c:pt idx="27394">
                  <c:v>273.93999999989558</c:v>
                </c:pt>
                <c:pt idx="27395">
                  <c:v>273.94999999989602</c:v>
                </c:pt>
                <c:pt idx="27396">
                  <c:v>273.95999999989579</c:v>
                </c:pt>
                <c:pt idx="27397">
                  <c:v>273.96999999989572</c:v>
                </c:pt>
                <c:pt idx="27398">
                  <c:v>273.97999999989582</c:v>
                </c:pt>
                <c:pt idx="27399">
                  <c:v>273.98999999989582</c:v>
                </c:pt>
                <c:pt idx="27400">
                  <c:v>273.99999999989552</c:v>
                </c:pt>
                <c:pt idx="27401">
                  <c:v>274.0099999998958</c:v>
                </c:pt>
                <c:pt idx="27402">
                  <c:v>274.01999999989579</c:v>
                </c:pt>
                <c:pt idx="27403">
                  <c:v>274.02999999989572</c:v>
                </c:pt>
                <c:pt idx="27404">
                  <c:v>274.03999999989571</c:v>
                </c:pt>
                <c:pt idx="27405">
                  <c:v>274.04999999989582</c:v>
                </c:pt>
                <c:pt idx="27406">
                  <c:v>274.05999999989581</c:v>
                </c:pt>
                <c:pt idx="27407">
                  <c:v>274.06999999989569</c:v>
                </c:pt>
                <c:pt idx="27408">
                  <c:v>274.07999999989568</c:v>
                </c:pt>
                <c:pt idx="27409">
                  <c:v>274.08999999989572</c:v>
                </c:pt>
                <c:pt idx="27410">
                  <c:v>274.09999999989572</c:v>
                </c:pt>
                <c:pt idx="27411">
                  <c:v>274.10999999989571</c:v>
                </c:pt>
                <c:pt idx="27412">
                  <c:v>274.1199999998957</c:v>
                </c:pt>
                <c:pt idx="27413">
                  <c:v>274.12999999989569</c:v>
                </c:pt>
                <c:pt idx="27414">
                  <c:v>274.13999999989568</c:v>
                </c:pt>
                <c:pt idx="27415">
                  <c:v>274.14999999989578</c:v>
                </c:pt>
                <c:pt idx="27416">
                  <c:v>274.15999999989572</c:v>
                </c:pt>
                <c:pt idx="27417">
                  <c:v>274.16999999989571</c:v>
                </c:pt>
                <c:pt idx="27418">
                  <c:v>274.1799999998957</c:v>
                </c:pt>
                <c:pt idx="27419">
                  <c:v>274.18999999989569</c:v>
                </c:pt>
                <c:pt idx="27420">
                  <c:v>274.19999999989562</c:v>
                </c:pt>
                <c:pt idx="27421">
                  <c:v>274.20999999989562</c:v>
                </c:pt>
                <c:pt idx="27422">
                  <c:v>274.21999999989561</c:v>
                </c:pt>
                <c:pt idx="27423">
                  <c:v>274.2299999998956</c:v>
                </c:pt>
                <c:pt idx="27424">
                  <c:v>274.23999999989559</c:v>
                </c:pt>
                <c:pt idx="27425">
                  <c:v>274.24999999989558</c:v>
                </c:pt>
                <c:pt idx="27426">
                  <c:v>274.25999999989568</c:v>
                </c:pt>
                <c:pt idx="27427">
                  <c:v>274.26999999989562</c:v>
                </c:pt>
                <c:pt idx="27428">
                  <c:v>274.27999999989561</c:v>
                </c:pt>
                <c:pt idx="27429">
                  <c:v>274.28999999989549</c:v>
                </c:pt>
                <c:pt idx="27430">
                  <c:v>274.29999999989542</c:v>
                </c:pt>
                <c:pt idx="27431">
                  <c:v>274.30999999989552</c:v>
                </c:pt>
                <c:pt idx="27432">
                  <c:v>274.31999999989551</c:v>
                </c:pt>
                <c:pt idx="27433">
                  <c:v>274.32999999989551</c:v>
                </c:pt>
                <c:pt idx="27434">
                  <c:v>274.3399999998955</c:v>
                </c:pt>
                <c:pt idx="27435">
                  <c:v>274.34999999989549</c:v>
                </c:pt>
                <c:pt idx="27436">
                  <c:v>274.35999999989548</c:v>
                </c:pt>
                <c:pt idx="27437">
                  <c:v>274.36999999989558</c:v>
                </c:pt>
                <c:pt idx="27438">
                  <c:v>274.37999999989552</c:v>
                </c:pt>
                <c:pt idx="27439">
                  <c:v>274.38999999989551</c:v>
                </c:pt>
                <c:pt idx="27440">
                  <c:v>274.39999999989539</c:v>
                </c:pt>
                <c:pt idx="27441">
                  <c:v>274.40999999989532</c:v>
                </c:pt>
                <c:pt idx="27442">
                  <c:v>274.41999999989542</c:v>
                </c:pt>
                <c:pt idx="27443">
                  <c:v>274.42999999989541</c:v>
                </c:pt>
                <c:pt idx="27444">
                  <c:v>274.43999999989512</c:v>
                </c:pt>
                <c:pt idx="27445">
                  <c:v>274.4499999998954</c:v>
                </c:pt>
                <c:pt idx="27446">
                  <c:v>274.45999999989539</c:v>
                </c:pt>
                <c:pt idx="27447">
                  <c:v>274.46999999989532</c:v>
                </c:pt>
                <c:pt idx="27448">
                  <c:v>274.47999999989531</c:v>
                </c:pt>
                <c:pt idx="27449">
                  <c:v>274.48999999989519</c:v>
                </c:pt>
                <c:pt idx="27450">
                  <c:v>274.49999999989512</c:v>
                </c:pt>
                <c:pt idx="27451">
                  <c:v>274.50999999989529</c:v>
                </c:pt>
                <c:pt idx="27452">
                  <c:v>274.51999999989528</c:v>
                </c:pt>
                <c:pt idx="27453">
                  <c:v>274.52999999989532</c:v>
                </c:pt>
                <c:pt idx="27454">
                  <c:v>274.53999999989531</c:v>
                </c:pt>
                <c:pt idx="27455">
                  <c:v>274.54999999989531</c:v>
                </c:pt>
                <c:pt idx="27456">
                  <c:v>274.5599999998953</c:v>
                </c:pt>
                <c:pt idx="27457">
                  <c:v>274.56999999989529</c:v>
                </c:pt>
                <c:pt idx="27458">
                  <c:v>274.57999999989528</c:v>
                </c:pt>
                <c:pt idx="27459">
                  <c:v>274.58999999989533</c:v>
                </c:pt>
                <c:pt idx="27460">
                  <c:v>274.59999999989532</c:v>
                </c:pt>
                <c:pt idx="27461">
                  <c:v>274.60999999989531</c:v>
                </c:pt>
                <c:pt idx="27462">
                  <c:v>274.6199999998953</c:v>
                </c:pt>
                <c:pt idx="27463">
                  <c:v>274.62999999989529</c:v>
                </c:pt>
                <c:pt idx="27464">
                  <c:v>274.63999999989522</c:v>
                </c:pt>
                <c:pt idx="27465">
                  <c:v>274.64999999989521</c:v>
                </c:pt>
                <c:pt idx="27466">
                  <c:v>274.65999999989521</c:v>
                </c:pt>
                <c:pt idx="27467">
                  <c:v>274.6699999998952</c:v>
                </c:pt>
                <c:pt idx="27468">
                  <c:v>274.67999999989519</c:v>
                </c:pt>
                <c:pt idx="27469">
                  <c:v>274.68999999989518</c:v>
                </c:pt>
                <c:pt idx="27470">
                  <c:v>274.69999999989528</c:v>
                </c:pt>
                <c:pt idx="27471">
                  <c:v>274.70999999989522</c:v>
                </c:pt>
                <c:pt idx="27472">
                  <c:v>274.71999999989521</c:v>
                </c:pt>
                <c:pt idx="27473">
                  <c:v>274.72999999989509</c:v>
                </c:pt>
                <c:pt idx="27474">
                  <c:v>274.73999999989502</c:v>
                </c:pt>
                <c:pt idx="27475">
                  <c:v>274.74999999989512</c:v>
                </c:pt>
                <c:pt idx="27476">
                  <c:v>274.75999999989511</c:v>
                </c:pt>
                <c:pt idx="27477">
                  <c:v>274.76999999989511</c:v>
                </c:pt>
                <c:pt idx="27478">
                  <c:v>274.7799999998951</c:v>
                </c:pt>
                <c:pt idx="27479">
                  <c:v>274.78999999989509</c:v>
                </c:pt>
                <c:pt idx="27480">
                  <c:v>274.79999999989502</c:v>
                </c:pt>
                <c:pt idx="27481">
                  <c:v>274.80999999989518</c:v>
                </c:pt>
                <c:pt idx="27482">
                  <c:v>274.81999999989512</c:v>
                </c:pt>
                <c:pt idx="27483">
                  <c:v>274.82999999989511</c:v>
                </c:pt>
                <c:pt idx="27484">
                  <c:v>274.83999999989499</c:v>
                </c:pt>
                <c:pt idx="27485">
                  <c:v>274.84999999989509</c:v>
                </c:pt>
                <c:pt idx="27486">
                  <c:v>274.85999999989502</c:v>
                </c:pt>
                <c:pt idx="27487">
                  <c:v>274.86999999989501</c:v>
                </c:pt>
                <c:pt idx="27488">
                  <c:v>274.87999999989501</c:v>
                </c:pt>
                <c:pt idx="27489">
                  <c:v>274.889999999895</c:v>
                </c:pt>
                <c:pt idx="27490">
                  <c:v>274.89999999989499</c:v>
                </c:pt>
                <c:pt idx="27491">
                  <c:v>274.90999999989492</c:v>
                </c:pt>
                <c:pt idx="27492">
                  <c:v>274.91999999989491</c:v>
                </c:pt>
                <c:pt idx="27493">
                  <c:v>274.92999999989462</c:v>
                </c:pt>
                <c:pt idx="27494">
                  <c:v>274.93999999989461</c:v>
                </c:pt>
                <c:pt idx="27495">
                  <c:v>274.94999999989489</c:v>
                </c:pt>
                <c:pt idx="27496">
                  <c:v>274.95999999989482</c:v>
                </c:pt>
                <c:pt idx="27497">
                  <c:v>274.96999999989492</c:v>
                </c:pt>
                <c:pt idx="27498">
                  <c:v>274.97999999989491</c:v>
                </c:pt>
                <c:pt idx="27499">
                  <c:v>274.98999999989462</c:v>
                </c:pt>
                <c:pt idx="27500">
                  <c:v>274.99999999989461</c:v>
                </c:pt>
                <c:pt idx="27501">
                  <c:v>275.00999999989489</c:v>
                </c:pt>
                <c:pt idx="27502">
                  <c:v>275.01999999989482</c:v>
                </c:pt>
                <c:pt idx="27503">
                  <c:v>275.02999999989481</c:v>
                </c:pt>
                <c:pt idx="27504">
                  <c:v>275.03999999989458</c:v>
                </c:pt>
                <c:pt idx="27505">
                  <c:v>275.04999999989502</c:v>
                </c:pt>
                <c:pt idx="27506">
                  <c:v>275.05999999989479</c:v>
                </c:pt>
                <c:pt idx="27507">
                  <c:v>275.06999999989472</c:v>
                </c:pt>
                <c:pt idx="27508">
                  <c:v>275.07999999989482</c:v>
                </c:pt>
                <c:pt idx="27509">
                  <c:v>275.08999999989481</c:v>
                </c:pt>
                <c:pt idx="27510">
                  <c:v>275.09999999989452</c:v>
                </c:pt>
                <c:pt idx="27511">
                  <c:v>275.1099999998948</c:v>
                </c:pt>
                <c:pt idx="27512">
                  <c:v>275.11999999989479</c:v>
                </c:pt>
                <c:pt idx="27513">
                  <c:v>275.12999999989472</c:v>
                </c:pt>
                <c:pt idx="27514">
                  <c:v>275.13999999989471</c:v>
                </c:pt>
                <c:pt idx="27515">
                  <c:v>275.14999999989482</c:v>
                </c:pt>
                <c:pt idx="27516">
                  <c:v>275.15999999989481</c:v>
                </c:pt>
                <c:pt idx="27517">
                  <c:v>275.16999999989469</c:v>
                </c:pt>
                <c:pt idx="27518">
                  <c:v>275.17999999989468</c:v>
                </c:pt>
                <c:pt idx="27519">
                  <c:v>275.18999999989472</c:v>
                </c:pt>
                <c:pt idx="27520">
                  <c:v>275.19999999989471</c:v>
                </c:pt>
                <c:pt idx="27521">
                  <c:v>275.20999999989459</c:v>
                </c:pt>
                <c:pt idx="27522">
                  <c:v>275.21999999989453</c:v>
                </c:pt>
                <c:pt idx="27523">
                  <c:v>275.22999999989452</c:v>
                </c:pt>
                <c:pt idx="27524">
                  <c:v>275.23999999989462</c:v>
                </c:pt>
                <c:pt idx="27525">
                  <c:v>275.24999999989473</c:v>
                </c:pt>
                <c:pt idx="27526">
                  <c:v>275.25999999989472</c:v>
                </c:pt>
                <c:pt idx="27527">
                  <c:v>275.26999999989471</c:v>
                </c:pt>
                <c:pt idx="27528">
                  <c:v>275.27999999989459</c:v>
                </c:pt>
                <c:pt idx="27529">
                  <c:v>275.28999999989452</c:v>
                </c:pt>
                <c:pt idx="27530">
                  <c:v>275.29999999989462</c:v>
                </c:pt>
                <c:pt idx="27531">
                  <c:v>275.30999999989461</c:v>
                </c:pt>
                <c:pt idx="27532">
                  <c:v>275.31999999989461</c:v>
                </c:pt>
                <c:pt idx="27533">
                  <c:v>275.3299999998946</c:v>
                </c:pt>
                <c:pt idx="27534">
                  <c:v>275.33999999989459</c:v>
                </c:pt>
                <c:pt idx="27535">
                  <c:v>275.34999999989458</c:v>
                </c:pt>
                <c:pt idx="27536">
                  <c:v>275.35999999989468</c:v>
                </c:pt>
                <c:pt idx="27537">
                  <c:v>275.36999999989462</c:v>
                </c:pt>
                <c:pt idx="27538">
                  <c:v>275.37999999989461</c:v>
                </c:pt>
                <c:pt idx="27539">
                  <c:v>275.38999999989443</c:v>
                </c:pt>
                <c:pt idx="27540">
                  <c:v>275.39999999989442</c:v>
                </c:pt>
                <c:pt idx="27541">
                  <c:v>275.40999999989452</c:v>
                </c:pt>
                <c:pt idx="27542">
                  <c:v>275.41999999989451</c:v>
                </c:pt>
                <c:pt idx="27543">
                  <c:v>275.42999999989422</c:v>
                </c:pt>
                <c:pt idx="27544">
                  <c:v>275.43999999989421</c:v>
                </c:pt>
                <c:pt idx="27545">
                  <c:v>275.44999999989449</c:v>
                </c:pt>
                <c:pt idx="27546">
                  <c:v>275.45999999989442</c:v>
                </c:pt>
                <c:pt idx="27547">
                  <c:v>275.46999999989441</c:v>
                </c:pt>
                <c:pt idx="27548">
                  <c:v>275.47999999989418</c:v>
                </c:pt>
                <c:pt idx="27549">
                  <c:v>275.48999999989422</c:v>
                </c:pt>
                <c:pt idx="27550">
                  <c:v>275.49999999989421</c:v>
                </c:pt>
                <c:pt idx="27551">
                  <c:v>275.50999999989432</c:v>
                </c:pt>
                <c:pt idx="27552">
                  <c:v>275.51999999989442</c:v>
                </c:pt>
                <c:pt idx="27553">
                  <c:v>275.52999999989441</c:v>
                </c:pt>
                <c:pt idx="27554">
                  <c:v>275.53999999989412</c:v>
                </c:pt>
                <c:pt idx="27555">
                  <c:v>275.5499999998944</c:v>
                </c:pt>
                <c:pt idx="27556">
                  <c:v>275.55999999989439</c:v>
                </c:pt>
                <c:pt idx="27557">
                  <c:v>275.56999999989432</c:v>
                </c:pt>
                <c:pt idx="27558">
                  <c:v>275.57999999989431</c:v>
                </c:pt>
                <c:pt idx="27559">
                  <c:v>275.58999999989419</c:v>
                </c:pt>
                <c:pt idx="27560">
                  <c:v>275.59999999989412</c:v>
                </c:pt>
                <c:pt idx="27561">
                  <c:v>275.60999999989428</c:v>
                </c:pt>
                <c:pt idx="27562">
                  <c:v>275.61999999989428</c:v>
                </c:pt>
                <c:pt idx="27563">
                  <c:v>275.62999999989432</c:v>
                </c:pt>
                <c:pt idx="27564">
                  <c:v>275.63999999989431</c:v>
                </c:pt>
                <c:pt idx="27565">
                  <c:v>275.64999999989431</c:v>
                </c:pt>
                <c:pt idx="27566">
                  <c:v>275.6599999998943</c:v>
                </c:pt>
                <c:pt idx="27567">
                  <c:v>275.66999999989429</c:v>
                </c:pt>
                <c:pt idx="27568">
                  <c:v>275.67999999989428</c:v>
                </c:pt>
                <c:pt idx="27569">
                  <c:v>275.68999999989433</c:v>
                </c:pt>
                <c:pt idx="27570">
                  <c:v>275.69999999989432</c:v>
                </c:pt>
                <c:pt idx="27571">
                  <c:v>275.70999999989431</c:v>
                </c:pt>
                <c:pt idx="27572">
                  <c:v>275.71999999989413</c:v>
                </c:pt>
                <c:pt idx="27573">
                  <c:v>275.72999999989412</c:v>
                </c:pt>
                <c:pt idx="27574">
                  <c:v>275.73999999989422</c:v>
                </c:pt>
                <c:pt idx="27575">
                  <c:v>275.74999999989421</c:v>
                </c:pt>
                <c:pt idx="27576">
                  <c:v>275.75999999989421</c:v>
                </c:pt>
                <c:pt idx="27577">
                  <c:v>275.7699999998942</c:v>
                </c:pt>
                <c:pt idx="27578">
                  <c:v>275.77999999989419</c:v>
                </c:pt>
                <c:pt idx="27579">
                  <c:v>275.78999999989412</c:v>
                </c:pt>
                <c:pt idx="27580">
                  <c:v>275.79999999989411</c:v>
                </c:pt>
                <c:pt idx="27581">
                  <c:v>275.80999999989422</c:v>
                </c:pt>
                <c:pt idx="27582">
                  <c:v>275.81999999989421</c:v>
                </c:pt>
                <c:pt idx="27583">
                  <c:v>275.82999999989403</c:v>
                </c:pt>
                <c:pt idx="27584">
                  <c:v>275.83999999989402</c:v>
                </c:pt>
                <c:pt idx="27585">
                  <c:v>275.84999999989412</c:v>
                </c:pt>
                <c:pt idx="27586">
                  <c:v>275.85999999989411</c:v>
                </c:pt>
                <c:pt idx="27587">
                  <c:v>275.86999999989411</c:v>
                </c:pt>
                <c:pt idx="27588">
                  <c:v>275.8799999998941</c:v>
                </c:pt>
                <c:pt idx="27589">
                  <c:v>275.88999999989409</c:v>
                </c:pt>
                <c:pt idx="27590">
                  <c:v>275.89999999989402</c:v>
                </c:pt>
                <c:pt idx="27591">
                  <c:v>275.90999999989401</c:v>
                </c:pt>
                <c:pt idx="27592">
                  <c:v>275.91999999989389</c:v>
                </c:pt>
                <c:pt idx="27593">
                  <c:v>275.92999999989382</c:v>
                </c:pt>
                <c:pt idx="27594">
                  <c:v>275.93999999989393</c:v>
                </c:pt>
                <c:pt idx="27595">
                  <c:v>275.94999999989398</c:v>
                </c:pt>
                <c:pt idx="27596">
                  <c:v>275.95999999989402</c:v>
                </c:pt>
                <c:pt idx="27597">
                  <c:v>275.96999999989401</c:v>
                </c:pt>
                <c:pt idx="27598">
                  <c:v>275.97999999989389</c:v>
                </c:pt>
                <c:pt idx="27599">
                  <c:v>275.98999999989383</c:v>
                </c:pt>
                <c:pt idx="27600">
                  <c:v>275.99999999989382</c:v>
                </c:pt>
                <c:pt idx="27601">
                  <c:v>276.00999999989398</c:v>
                </c:pt>
                <c:pt idx="27602">
                  <c:v>276.01999999989403</c:v>
                </c:pt>
                <c:pt idx="27603">
                  <c:v>276.02999999989402</c:v>
                </c:pt>
                <c:pt idx="27604">
                  <c:v>276.03999999989401</c:v>
                </c:pt>
                <c:pt idx="27605">
                  <c:v>276.049999999894</c:v>
                </c:pt>
                <c:pt idx="27606">
                  <c:v>276.05999999989399</c:v>
                </c:pt>
                <c:pt idx="27607">
                  <c:v>276.06999999989398</c:v>
                </c:pt>
                <c:pt idx="27608">
                  <c:v>276.07999999989403</c:v>
                </c:pt>
                <c:pt idx="27609">
                  <c:v>276.08999999989402</c:v>
                </c:pt>
                <c:pt idx="27610">
                  <c:v>276.0999999998939</c:v>
                </c:pt>
                <c:pt idx="27611">
                  <c:v>276.109999999894</c:v>
                </c:pt>
                <c:pt idx="27612">
                  <c:v>276.11999999989399</c:v>
                </c:pt>
                <c:pt idx="27613">
                  <c:v>276.12999999989398</c:v>
                </c:pt>
                <c:pt idx="27614">
                  <c:v>276.13999999989397</c:v>
                </c:pt>
                <c:pt idx="27615">
                  <c:v>276.14999999989402</c:v>
                </c:pt>
                <c:pt idx="27616">
                  <c:v>276.15999999989401</c:v>
                </c:pt>
                <c:pt idx="27617">
                  <c:v>276.169999999894</c:v>
                </c:pt>
                <c:pt idx="27618">
                  <c:v>276.17999999989382</c:v>
                </c:pt>
                <c:pt idx="27619">
                  <c:v>276.18999999989381</c:v>
                </c:pt>
                <c:pt idx="27620">
                  <c:v>276.19999999989381</c:v>
                </c:pt>
                <c:pt idx="27621">
                  <c:v>276.2099999998938</c:v>
                </c:pt>
                <c:pt idx="27622">
                  <c:v>276.21999999989379</c:v>
                </c:pt>
                <c:pt idx="27623">
                  <c:v>276.22999999989372</c:v>
                </c:pt>
                <c:pt idx="27624">
                  <c:v>276.23999999989371</c:v>
                </c:pt>
                <c:pt idx="27625">
                  <c:v>276.24999999989382</c:v>
                </c:pt>
                <c:pt idx="27626">
                  <c:v>276.25999999989381</c:v>
                </c:pt>
                <c:pt idx="27627">
                  <c:v>276.26999999989368</c:v>
                </c:pt>
                <c:pt idx="27628">
                  <c:v>276.27999999989368</c:v>
                </c:pt>
                <c:pt idx="27629">
                  <c:v>276.28999999989372</c:v>
                </c:pt>
                <c:pt idx="27630">
                  <c:v>276.29999999989371</c:v>
                </c:pt>
                <c:pt idx="27631">
                  <c:v>276.30999999989371</c:v>
                </c:pt>
                <c:pt idx="27632">
                  <c:v>276.3199999998937</c:v>
                </c:pt>
                <c:pt idx="27633">
                  <c:v>276.32999999989369</c:v>
                </c:pt>
                <c:pt idx="27634">
                  <c:v>276.33999999989368</c:v>
                </c:pt>
                <c:pt idx="27635">
                  <c:v>276.34999999989378</c:v>
                </c:pt>
                <c:pt idx="27636">
                  <c:v>276.35999999989372</c:v>
                </c:pt>
                <c:pt idx="27637">
                  <c:v>276.36999999989371</c:v>
                </c:pt>
                <c:pt idx="27638">
                  <c:v>276.3799999998937</c:v>
                </c:pt>
                <c:pt idx="27639">
                  <c:v>276.38999999989369</c:v>
                </c:pt>
                <c:pt idx="27640">
                  <c:v>276.39999999989362</c:v>
                </c:pt>
                <c:pt idx="27641">
                  <c:v>276.40999999989361</c:v>
                </c:pt>
                <c:pt idx="27642">
                  <c:v>276.41999999989361</c:v>
                </c:pt>
                <c:pt idx="27643">
                  <c:v>276.4299999998936</c:v>
                </c:pt>
                <c:pt idx="27644">
                  <c:v>276.43999999989359</c:v>
                </c:pt>
                <c:pt idx="27645">
                  <c:v>276.44999999989358</c:v>
                </c:pt>
                <c:pt idx="27646">
                  <c:v>276.45999999989368</c:v>
                </c:pt>
                <c:pt idx="27647">
                  <c:v>276.46999999989362</c:v>
                </c:pt>
                <c:pt idx="27648">
                  <c:v>276.47999999989361</c:v>
                </c:pt>
                <c:pt idx="27649">
                  <c:v>276.48999999989343</c:v>
                </c:pt>
                <c:pt idx="27650">
                  <c:v>276.49999999989342</c:v>
                </c:pt>
                <c:pt idx="27651">
                  <c:v>276.50999999989352</c:v>
                </c:pt>
                <c:pt idx="27652">
                  <c:v>276.51999999989351</c:v>
                </c:pt>
                <c:pt idx="27653">
                  <c:v>276.5299999998935</c:v>
                </c:pt>
                <c:pt idx="27654">
                  <c:v>276.5399999998935</c:v>
                </c:pt>
                <c:pt idx="27655">
                  <c:v>276.54999999989349</c:v>
                </c:pt>
                <c:pt idx="27656">
                  <c:v>276.55999999989348</c:v>
                </c:pt>
                <c:pt idx="27657">
                  <c:v>276.56999999989358</c:v>
                </c:pt>
                <c:pt idx="27658">
                  <c:v>276.57999999989352</c:v>
                </c:pt>
                <c:pt idx="27659">
                  <c:v>276.58999999989351</c:v>
                </c:pt>
                <c:pt idx="27660">
                  <c:v>276.59999999989333</c:v>
                </c:pt>
                <c:pt idx="27661">
                  <c:v>276.60999999989349</c:v>
                </c:pt>
                <c:pt idx="27662">
                  <c:v>276.61999999989342</c:v>
                </c:pt>
                <c:pt idx="27663">
                  <c:v>276.62999999989341</c:v>
                </c:pt>
                <c:pt idx="27664">
                  <c:v>276.6399999998934</c:v>
                </c:pt>
                <c:pt idx="27665">
                  <c:v>276.6499999998934</c:v>
                </c:pt>
                <c:pt idx="27666">
                  <c:v>276.65999999989339</c:v>
                </c:pt>
                <c:pt idx="27667">
                  <c:v>276.66999999989338</c:v>
                </c:pt>
                <c:pt idx="27668">
                  <c:v>276.67999999989348</c:v>
                </c:pt>
                <c:pt idx="27669">
                  <c:v>276.68999999989342</c:v>
                </c:pt>
                <c:pt idx="27670">
                  <c:v>276.69999999989341</c:v>
                </c:pt>
                <c:pt idx="27671">
                  <c:v>276.70999999989328</c:v>
                </c:pt>
                <c:pt idx="27672">
                  <c:v>276.71999999989328</c:v>
                </c:pt>
                <c:pt idx="27673">
                  <c:v>276.72999999989332</c:v>
                </c:pt>
                <c:pt idx="27674">
                  <c:v>276.73999999989331</c:v>
                </c:pt>
                <c:pt idx="27675">
                  <c:v>276.7499999998933</c:v>
                </c:pt>
                <c:pt idx="27676">
                  <c:v>276.7599999998933</c:v>
                </c:pt>
                <c:pt idx="27677">
                  <c:v>276.76999999989329</c:v>
                </c:pt>
                <c:pt idx="27678">
                  <c:v>276.77999999989328</c:v>
                </c:pt>
                <c:pt idx="27679">
                  <c:v>276.78999999989333</c:v>
                </c:pt>
                <c:pt idx="27680">
                  <c:v>276.79999999989332</c:v>
                </c:pt>
                <c:pt idx="27681">
                  <c:v>276.80999999989331</c:v>
                </c:pt>
                <c:pt idx="27682">
                  <c:v>276.8199999998933</c:v>
                </c:pt>
                <c:pt idx="27683">
                  <c:v>276.82999999989329</c:v>
                </c:pt>
                <c:pt idx="27684">
                  <c:v>276.83999999989322</c:v>
                </c:pt>
                <c:pt idx="27685">
                  <c:v>276.84999999989321</c:v>
                </c:pt>
                <c:pt idx="27686">
                  <c:v>276.8599999998932</c:v>
                </c:pt>
                <c:pt idx="27687">
                  <c:v>276.8699999998932</c:v>
                </c:pt>
                <c:pt idx="27688">
                  <c:v>276.87999999989319</c:v>
                </c:pt>
                <c:pt idx="27689">
                  <c:v>276.88999999989318</c:v>
                </c:pt>
                <c:pt idx="27690">
                  <c:v>276.89999999989328</c:v>
                </c:pt>
                <c:pt idx="27691">
                  <c:v>276.90999999989322</c:v>
                </c:pt>
                <c:pt idx="27692">
                  <c:v>276.91999999989321</c:v>
                </c:pt>
                <c:pt idx="27693">
                  <c:v>276.92999999989303</c:v>
                </c:pt>
                <c:pt idx="27694">
                  <c:v>276.93999999989302</c:v>
                </c:pt>
                <c:pt idx="27695">
                  <c:v>276.94999999989312</c:v>
                </c:pt>
                <c:pt idx="27696">
                  <c:v>276.95999999989311</c:v>
                </c:pt>
                <c:pt idx="27697">
                  <c:v>276.9699999998931</c:v>
                </c:pt>
                <c:pt idx="27698">
                  <c:v>276.9799999998931</c:v>
                </c:pt>
                <c:pt idx="27699">
                  <c:v>276.98999999989309</c:v>
                </c:pt>
                <c:pt idx="27700">
                  <c:v>276.99999999989302</c:v>
                </c:pt>
                <c:pt idx="27701">
                  <c:v>277.00999999989318</c:v>
                </c:pt>
                <c:pt idx="27702">
                  <c:v>277.01999999989312</c:v>
                </c:pt>
                <c:pt idx="27703">
                  <c:v>277.02999999989311</c:v>
                </c:pt>
                <c:pt idx="27704">
                  <c:v>277.03999999989293</c:v>
                </c:pt>
                <c:pt idx="27705">
                  <c:v>277.04999999989309</c:v>
                </c:pt>
                <c:pt idx="27706">
                  <c:v>277.05999999989302</c:v>
                </c:pt>
                <c:pt idx="27707">
                  <c:v>277.06999999989301</c:v>
                </c:pt>
                <c:pt idx="27708">
                  <c:v>277.079999999893</c:v>
                </c:pt>
                <c:pt idx="27709">
                  <c:v>277.089999999893</c:v>
                </c:pt>
                <c:pt idx="27710">
                  <c:v>277.09999999989299</c:v>
                </c:pt>
                <c:pt idx="27711">
                  <c:v>277.10999999989298</c:v>
                </c:pt>
                <c:pt idx="27712">
                  <c:v>277.11999999989308</c:v>
                </c:pt>
                <c:pt idx="27713">
                  <c:v>277.12999999989302</c:v>
                </c:pt>
                <c:pt idx="27714">
                  <c:v>277.13999999989301</c:v>
                </c:pt>
                <c:pt idx="27715">
                  <c:v>277.149999999893</c:v>
                </c:pt>
                <c:pt idx="27716">
                  <c:v>277.15999999989299</c:v>
                </c:pt>
                <c:pt idx="27717">
                  <c:v>277.16999999989298</c:v>
                </c:pt>
                <c:pt idx="27718">
                  <c:v>277.17999999989308</c:v>
                </c:pt>
                <c:pt idx="27719">
                  <c:v>277.18999999989302</c:v>
                </c:pt>
                <c:pt idx="27720">
                  <c:v>277.1999999998929</c:v>
                </c:pt>
                <c:pt idx="27721">
                  <c:v>277.20999999989289</c:v>
                </c:pt>
                <c:pt idx="27722">
                  <c:v>277.21999999989282</c:v>
                </c:pt>
                <c:pt idx="27723">
                  <c:v>277.22999999989281</c:v>
                </c:pt>
                <c:pt idx="27724">
                  <c:v>277.23999999989258</c:v>
                </c:pt>
                <c:pt idx="27725">
                  <c:v>277.24999999989302</c:v>
                </c:pt>
                <c:pt idx="27726">
                  <c:v>277.25999999989273</c:v>
                </c:pt>
                <c:pt idx="27727">
                  <c:v>277.26999999989272</c:v>
                </c:pt>
                <c:pt idx="27728">
                  <c:v>277.27999999989282</c:v>
                </c:pt>
                <c:pt idx="27729">
                  <c:v>277.28999999989281</c:v>
                </c:pt>
                <c:pt idx="27730">
                  <c:v>277.29999999989252</c:v>
                </c:pt>
                <c:pt idx="27731">
                  <c:v>277.3099999998928</c:v>
                </c:pt>
                <c:pt idx="27732">
                  <c:v>277.31999999989279</c:v>
                </c:pt>
                <c:pt idx="27733">
                  <c:v>277.32999999989272</c:v>
                </c:pt>
                <c:pt idx="27734">
                  <c:v>277.33999999989271</c:v>
                </c:pt>
                <c:pt idx="27735">
                  <c:v>277.34999999989282</c:v>
                </c:pt>
                <c:pt idx="27736">
                  <c:v>277.35999999989281</c:v>
                </c:pt>
                <c:pt idx="27737">
                  <c:v>277.36999999989268</c:v>
                </c:pt>
                <c:pt idx="27738">
                  <c:v>277.37999999989268</c:v>
                </c:pt>
                <c:pt idx="27739">
                  <c:v>277.38999999989272</c:v>
                </c:pt>
                <c:pt idx="27740">
                  <c:v>277.39999999989271</c:v>
                </c:pt>
                <c:pt idx="27741">
                  <c:v>277.40999999989259</c:v>
                </c:pt>
                <c:pt idx="27742">
                  <c:v>277.41999999989253</c:v>
                </c:pt>
                <c:pt idx="27743">
                  <c:v>277.42999999989252</c:v>
                </c:pt>
                <c:pt idx="27744">
                  <c:v>277.43999999989262</c:v>
                </c:pt>
                <c:pt idx="27745">
                  <c:v>277.44999999989273</c:v>
                </c:pt>
                <c:pt idx="27746">
                  <c:v>277.45999999989272</c:v>
                </c:pt>
                <c:pt idx="27747">
                  <c:v>277.46999999989271</c:v>
                </c:pt>
                <c:pt idx="27748">
                  <c:v>277.47999999989253</c:v>
                </c:pt>
                <c:pt idx="27749">
                  <c:v>277.48999999989252</c:v>
                </c:pt>
                <c:pt idx="27750">
                  <c:v>277.49999999989262</c:v>
                </c:pt>
                <c:pt idx="27751">
                  <c:v>277.50999999989261</c:v>
                </c:pt>
                <c:pt idx="27752">
                  <c:v>277.5199999998926</c:v>
                </c:pt>
                <c:pt idx="27753">
                  <c:v>277.5299999998926</c:v>
                </c:pt>
                <c:pt idx="27754">
                  <c:v>277.53999999989259</c:v>
                </c:pt>
                <c:pt idx="27755">
                  <c:v>277.54999999989258</c:v>
                </c:pt>
                <c:pt idx="27756">
                  <c:v>277.55999999989268</c:v>
                </c:pt>
                <c:pt idx="27757">
                  <c:v>277.56999999989262</c:v>
                </c:pt>
                <c:pt idx="27758">
                  <c:v>277.57999999989261</c:v>
                </c:pt>
                <c:pt idx="27759">
                  <c:v>277.58999999989243</c:v>
                </c:pt>
                <c:pt idx="27760">
                  <c:v>277.59999999989242</c:v>
                </c:pt>
                <c:pt idx="27761">
                  <c:v>277.60999999989252</c:v>
                </c:pt>
                <c:pt idx="27762">
                  <c:v>277.61999999989251</c:v>
                </c:pt>
                <c:pt idx="27763">
                  <c:v>277.6299999998925</c:v>
                </c:pt>
                <c:pt idx="27764">
                  <c:v>277.6399999998925</c:v>
                </c:pt>
                <c:pt idx="27765">
                  <c:v>277.64999999989249</c:v>
                </c:pt>
                <c:pt idx="27766">
                  <c:v>277.65999999989248</c:v>
                </c:pt>
                <c:pt idx="27767">
                  <c:v>277.66999999989258</c:v>
                </c:pt>
                <c:pt idx="27768">
                  <c:v>277.67999999989252</c:v>
                </c:pt>
                <c:pt idx="27769">
                  <c:v>277.68999999989239</c:v>
                </c:pt>
                <c:pt idx="27770">
                  <c:v>277.69999999989233</c:v>
                </c:pt>
                <c:pt idx="27771">
                  <c:v>277.70999999989232</c:v>
                </c:pt>
                <c:pt idx="27772">
                  <c:v>277.71999999989242</c:v>
                </c:pt>
                <c:pt idx="27773">
                  <c:v>277.72999999989241</c:v>
                </c:pt>
                <c:pt idx="27774">
                  <c:v>277.73999999989212</c:v>
                </c:pt>
                <c:pt idx="27775">
                  <c:v>277.7499999998924</c:v>
                </c:pt>
                <c:pt idx="27776">
                  <c:v>277.75999999989239</c:v>
                </c:pt>
                <c:pt idx="27777">
                  <c:v>277.76999999989232</c:v>
                </c:pt>
                <c:pt idx="27778">
                  <c:v>277.77999999989231</c:v>
                </c:pt>
                <c:pt idx="27779">
                  <c:v>277.78999999989219</c:v>
                </c:pt>
                <c:pt idx="27780">
                  <c:v>277.79999999989212</c:v>
                </c:pt>
                <c:pt idx="27781">
                  <c:v>277.80999999989228</c:v>
                </c:pt>
                <c:pt idx="27782">
                  <c:v>277.81999999989227</c:v>
                </c:pt>
                <c:pt idx="27783">
                  <c:v>277.82999999989232</c:v>
                </c:pt>
                <c:pt idx="27784">
                  <c:v>277.83999999989231</c:v>
                </c:pt>
                <c:pt idx="27785">
                  <c:v>277.8499999998923</c:v>
                </c:pt>
                <c:pt idx="27786">
                  <c:v>277.8599999998923</c:v>
                </c:pt>
                <c:pt idx="27787">
                  <c:v>277.86999999989229</c:v>
                </c:pt>
                <c:pt idx="27788">
                  <c:v>277.87999999989228</c:v>
                </c:pt>
                <c:pt idx="27789">
                  <c:v>277.88999999989232</c:v>
                </c:pt>
                <c:pt idx="27790">
                  <c:v>277.89999999989232</c:v>
                </c:pt>
                <c:pt idx="27791">
                  <c:v>277.90999999989219</c:v>
                </c:pt>
                <c:pt idx="27792">
                  <c:v>277.91999999989213</c:v>
                </c:pt>
                <c:pt idx="27793">
                  <c:v>277.92999999989212</c:v>
                </c:pt>
                <c:pt idx="27794">
                  <c:v>277.93999999989222</c:v>
                </c:pt>
                <c:pt idx="27795">
                  <c:v>277.94999999989221</c:v>
                </c:pt>
                <c:pt idx="27796">
                  <c:v>277.9599999998922</c:v>
                </c:pt>
                <c:pt idx="27797">
                  <c:v>277.9699999998922</c:v>
                </c:pt>
                <c:pt idx="27798">
                  <c:v>277.97999999989219</c:v>
                </c:pt>
                <c:pt idx="27799">
                  <c:v>277.98999999989212</c:v>
                </c:pt>
                <c:pt idx="27800">
                  <c:v>277.99999999989211</c:v>
                </c:pt>
                <c:pt idx="27801">
                  <c:v>278.00999999989222</c:v>
                </c:pt>
                <c:pt idx="27802">
                  <c:v>278.01999999989209</c:v>
                </c:pt>
                <c:pt idx="27803">
                  <c:v>278.02999999989203</c:v>
                </c:pt>
                <c:pt idx="27804">
                  <c:v>278.03999999989202</c:v>
                </c:pt>
                <c:pt idx="27805">
                  <c:v>278.04999999989212</c:v>
                </c:pt>
                <c:pt idx="27806">
                  <c:v>278.05999999989211</c:v>
                </c:pt>
                <c:pt idx="27807">
                  <c:v>278.0699999998921</c:v>
                </c:pt>
                <c:pt idx="27808">
                  <c:v>278.0799999998921</c:v>
                </c:pt>
                <c:pt idx="27809">
                  <c:v>278.08999999989209</c:v>
                </c:pt>
                <c:pt idx="27810">
                  <c:v>278.09999999989202</c:v>
                </c:pt>
                <c:pt idx="27811">
                  <c:v>278.10999999989212</c:v>
                </c:pt>
                <c:pt idx="27812">
                  <c:v>278.11999999989212</c:v>
                </c:pt>
                <c:pt idx="27813">
                  <c:v>278.12999999989199</c:v>
                </c:pt>
                <c:pt idx="27814">
                  <c:v>278.13999999989198</c:v>
                </c:pt>
                <c:pt idx="27815">
                  <c:v>278.14999999989209</c:v>
                </c:pt>
                <c:pt idx="27816">
                  <c:v>278.15999999989202</c:v>
                </c:pt>
                <c:pt idx="27817">
                  <c:v>278.16999999989201</c:v>
                </c:pt>
                <c:pt idx="27818">
                  <c:v>278.179999999892</c:v>
                </c:pt>
                <c:pt idx="27819">
                  <c:v>278.189999999892</c:v>
                </c:pt>
                <c:pt idx="27820">
                  <c:v>278.19999999989199</c:v>
                </c:pt>
                <c:pt idx="27821">
                  <c:v>278.20999999989198</c:v>
                </c:pt>
                <c:pt idx="27822">
                  <c:v>278.21999999989202</c:v>
                </c:pt>
                <c:pt idx="27823">
                  <c:v>278.22999999989202</c:v>
                </c:pt>
                <c:pt idx="27824">
                  <c:v>278.23999999989189</c:v>
                </c:pt>
                <c:pt idx="27825">
                  <c:v>278.249999999892</c:v>
                </c:pt>
                <c:pt idx="27826">
                  <c:v>278.25999999989199</c:v>
                </c:pt>
                <c:pt idx="27827">
                  <c:v>278.26999999989198</c:v>
                </c:pt>
                <c:pt idx="27828">
                  <c:v>278.27999999989203</c:v>
                </c:pt>
                <c:pt idx="27829">
                  <c:v>278.28999999989202</c:v>
                </c:pt>
                <c:pt idx="27830">
                  <c:v>278.2999999998919</c:v>
                </c:pt>
                <c:pt idx="27831">
                  <c:v>278.309999999892</c:v>
                </c:pt>
                <c:pt idx="27832">
                  <c:v>278.31999999989199</c:v>
                </c:pt>
                <c:pt idx="27833">
                  <c:v>278.32999999989198</c:v>
                </c:pt>
                <c:pt idx="27834">
                  <c:v>278.33999999989197</c:v>
                </c:pt>
                <c:pt idx="27835">
                  <c:v>278.34999999989202</c:v>
                </c:pt>
                <c:pt idx="27836">
                  <c:v>278.35999999989201</c:v>
                </c:pt>
                <c:pt idx="27837">
                  <c:v>278.369999999892</c:v>
                </c:pt>
                <c:pt idx="27838">
                  <c:v>278.37999999989182</c:v>
                </c:pt>
                <c:pt idx="27839">
                  <c:v>278.38999999989181</c:v>
                </c:pt>
                <c:pt idx="27840">
                  <c:v>278.3999999998918</c:v>
                </c:pt>
                <c:pt idx="27841">
                  <c:v>278.4099999998918</c:v>
                </c:pt>
                <c:pt idx="27842">
                  <c:v>278.41999999989179</c:v>
                </c:pt>
                <c:pt idx="27843">
                  <c:v>278.42999999989172</c:v>
                </c:pt>
                <c:pt idx="27844">
                  <c:v>278.43999999989171</c:v>
                </c:pt>
                <c:pt idx="27845">
                  <c:v>278.44999999989182</c:v>
                </c:pt>
                <c:pt idx="27846">
                  <c:v>278.45999999989169</c:v>
                </c:pt>
                <c:pt idx="27847">
                  <c:v>278.46999999989168</c:v>
                </c:pt>
                <c:pt idx="27848">
                  <c:v>278.47999999989167</c:v>
                </c:pt>
                <c:pt idx="27849">
                  <c:v>278.48999999989172</c:v>
                </c:pt>
                <c:pt idx="27850">
                  <c:v>278.49999999989171</c:v>
                </c:pt>
                <c:pt idx="27851">
                  <c:v>278.5099999998917</c:v>
                </c:pt>
                <c:pt idx="27852">
                  <c:v>278.5199999998917</c:v>
                </c:pt>
                <c:pt idx="27853">
                  <c:v>278.52999999989169</c:v>
                </c:pt>
                <c:pt idx="27854">
                  <c:v>278.53999999989168</c:v>
                </c:pt>
                <c:pt idx="27855">
                  <c:v>278.54999999989172</c:v>
                </c:pt>
                <c:pt idx="27856">
                  <c:v>278.55999999989172</c:v>
                </c:pt>
                <c:pt idx="27857">
                  <c:v>278.56999999989171</c:v>
                </c:pt>
                <c:pt idx="27858">
                  <c:v>278.5799999998917</c:v>
                </c:pt>
                <c:pt idx="27859">
                  <c:v>278.58999999989169</c:v>
                </c:pt>
                <c:pt idx="27860">
                  <c:v>278.59999999989162</c:v>
                </c:pt>
                <c:pt idx="27861">
                  <c:v>278.60999999989161</c:v>
                </c:pt>
                <c:pt idx="27862">
                  <c:v>278.6199999998916</c:v>
                </c:pt>
                <c:pt idx="27863">
                  <c:v>278.6299999998916</c:v>
                </c:pt>
                <c:pt idx="27864">
                  <c:v>278.63999999989159</c:v>
                </c:pt>
                <c:pt idx="27865">
                  <c:v>278.64999999989158</c:v>
                </c:pt>
                <c:pt idx="27866">
                  <c:v>278.65999999989162</c:v>
                </c:pt>
                <c:pt idx="27867">
                  <c:v>278.66999999989162</c:v>
                </c:pt>
                <c:pt idx="27868">
                  <c:v>278.67999999989161</c:v>
                </c:pt>
                <c:pt idx="27869">
                  <c:v>278.6899999998916</c:v>
                </c:pt>
                <c:pt idx="27870">
                  <c:v>278.69999999989159</c:v>
                </c:pt>
                <c:pt idx="27871">
                  <c:v>278.70999999989152</c:v>
                </c:pt>
                <c:pt idx="27872">
                  <c:v>278.71999999989151</c:v>
                </c:pt>
                <c:pt idx="27873">
                  <c:v>278.7299999998915</c:v>
                </c:pt>
                <c:pt idx="27874">
                  <c:v>278.7399999998915</c:v>
                </c:pt>
                <c:pt idx="27875">
                  <c:v>278.74999999989149</c:v>
                </c:pt>
                <c:pt idx="27876">
                  <c:v>278.75999999989148</c:v>
                </c:pt>
                <c:pt idx="27877">
                  <c:v>278.76999999989152</c:v>
                </c:pt>
                <c:pt idx="27878">
                  <c:v>278.77999999989152</c:v>
                </c:pt>
                <c:pt idx="27879">
                  <c:v>278.78999999989139</c:v>
                </c:pt>
                <c:pt idx="27880">
                  <c:v>278.79999999989133</c:v>
                </c:pt>
                <c:pt idx="27881">
                  <c:v>278.80999999989149</c:v>
                </c:pt>
                <c:pt idx="27882">
                  <c:v>278.81999999989142</c:v>
                </c:pt>
                <c:pt idx="27883">
                  <c:v>278.82999999989141</c:v>
                </c:pt>
                <c:pt idx="27884">
                  <c:v>278.8399999998914</c:v>
                </c:pt>
                <c:pt idx="27885">
                  <c:v>278.84999999989139</c:v>
                </c:pt>
                <c:pt idx="27886">
                  <c:v>278.85999999989139</c:v>
                </c:pt>
                <c:pt idx="27887">
                  <c:v>278.86999999989138</c:v>
                </c:pt>
                <c:pt idx="27888">
                  <c:v>278.87999999989142</c:v>
                </c:pt>
                <c:pt idx="27889">
                  <c:v>278.88999999989142</c:v>
                </c:pt>
                <c:pt idx="27890">
                  <c:v>278.89999999989129</c:v>
                </c:pt>
                <c:pt idx="27891">
                  <c:v>278.90999999989128</c:v>
                </c:pt>
                <c:pt idx="27892">
                  <c:v>278.91999999989127</c:v>
                </c:pt>
                <c:pt idx="27893">
                  <c:v>278.92999999989132</c:v>
                </c:pt>
                <c:pt idx="27894">
                  <c:v>278.93999999989131</c:v>
                </c:pt>
                <c:pt idx="27895">
                  <c:v>278.9499999998913</c:v>
                </c:pt>
                <c:pt idx="27896">
                  <c:v>278.95999999989141</c:v>
                </c:pt>
                <c:pt idx="27897">
                  <c:v>278.96999999989129</c:v>
                </c:pt>
                <c:pt idx="27898">
                  <c:v>278.97999999989128</c:v>
                </c:pt>
                <c:pt idx="27899">
                  <c:v>278.98999999989132</c:v>
                </c:pt>
                <c:pt idx="27900">
                  <c:v>278.99999999989132</c:v>
                </c:pt>
                <c:pt idx="27901">
                  <c:v>279.00999999989131</c:v>
                </c:pt>
                <c:pt idx="27902">
                  <c:v>279.0199999998913</c:v>
                </c:pt>
                <c:pt idx="27903">
                  <c:v>279.02999999989129</c:v>
                </c:pt>
                <c:pt idx="27904">
                  <c:v>279.03999999989122</c:v>
                </c:pt>
                <c:pt idx="27905">
                  <c:v>279.04999999989121</c:v>
                </c:pt>
                <c:pt idx="27906">
                  <c:v>279.0599999998912</c:v>
                </c:pt>
                <c:pt idx="27907">
                  <c:v>279.06999999989119</c:v>
                </c:pt>
                <c:pt idx="27908">
                  <c:v>279.07999999989119</c:v>
                </c:pt>
                <c:pt idx="27909">
                  <c:v>279.08999999989118</c:v>
                </c:pt>
                <c:pt idx="27910">
                  <c:v>279.09999999989122</c:v>
                </c:pt>
                <c:pt idx="27911">
                  <c:v>279.10999999989122</c:v>
                </c:pt>
                <c:pt idx="27912">
                  <c:v>279.11999999989121</c:v>
                </c:pt>
                <c:pt idx="27913">
                  <c:v>279.1299999998912</c:v>
                </c:pt>
                <c:pt idx="27914">
                  <c:v>279.13999999989119</c:v>
                </c:pt>
                <c:pt idx="27915">
                  <c:v>279.14999999989112</c:v>
                </c:pt>
                <c:pt idx="27916">
                  <c:v>279.15999999989111</c:v>
                </c:pt>
                <c:pt idx="27917">
                  <c:v>279.1699999998911</c:v>
                </c:pt>
                <c:pt idx="27918">
                  <c:v>279.17999999989109</c:v>
                </c:pt>
                <c:pt idx="27919">
                  <c:v>279.18999999989109</c:v>
                </c:pt>
                <c:pt idx="27920">
                  <c:v>279.19999999989108</c:v>
                </c:pt>
                <c:pt idx="27921">
                  <c:v>279.20999999989112</c:v>
                </c:pt>
                <c:pt idx="27922">
                  <c:v>279.21999999989112</c:v>
                </c:pt>
                <c:pt idx="27923">
                  <c:v>279.22999999989099</c:v>
                </c:pt>
                <c:pt idx="27924">
                  <c:v>279.23999999989093</c:v>
                </c:pt>
                <c:pt idx="27925">
                  <c:v>279.24999999989109</c:v>
                </c:pt>
                <c:pt idx="27926">
                  <c:v>279.25999999989102</c:v>
                </c:pt>
                <c:pt idx="27927">
                  <c:v>279.26999999989101</c:v>
                </c:pt>
                <c:pt idx="27928">
                  <c:v>279.279999999891</c:v>
                </c:pt>
                <c:pt idx="27929">
                  <c:v>279.28999999989099</c:v>
                </c:pt>
                <c:pt idx="27930">
                  <c:v>279.29999999989099</c:v>
                </c:pt>
                <c:pt idx="27931">
                  <c:v>279.30999999989098</c:v>
                </c:pt>
                <c:pt idx="27932">
                  <c:v>279.31999999989102</c:v>
                </c:pt>
                <c:pt idx="27933">
                  <c:v>279.32999999989102</c:v>
                </c:pt>
                <c:pt idx="27934">
                  <c:v>279.33999999989089</c:v>
                </c:pt>
                <c:pt idx="27935">
                  <c:v>279.349999999891</c:v>
                </c:pt>
                <c:pt idx="27936">
                  <c:v>279.35999999989099</c:v>
                </c:pt>
                <c:pt idx="27937">
                  <c:v>279.36999999989098</c:v>
                </c:pt>
                <c:pt idx="27938">
                  <c:v>279.37999999989108</c:v>
                </c:pt>
                <c:pt idx="27939">
                  <c:v>279.38999999989102</c:v>
                </c:pt>
                <c:pt idx="27940">
                  <c:v>279.39999999989089</c:v>
                </c:pt>
                <c:pt idx="27941">
                  <c:v>279.40999999989089</c:v>
                </c:pt>
                <c:pt idx="27942">
                  <c:v>279.41999999989082</c:v>
                </c:pt>
                <c:pt idx="27943">
                  <c:v>279.42999999989081</c:v>
                </c:pt>
                <c:pt idx="27944">
                  <c:v>279.43999999989057</c:v>
                </c:pt>
                <c:pt idx="27945">
                  <c:v>279.44999999989079</c:v>
                </c:pt>
                <c:pt idx="27946">
                  <c:v>279.45999999989073</c:v>
                </c:pt>
                <c:pt idx="27947">
                  <c:v>279.46999999989072</c:v>
                </c:pt>
                <c:pt idx="27948">
                  <c:v>279.47999999989082</c:v>
                </c:pt>
                <c:pt idx="27949">
                  <c:v>279.48999999989081</c:v>
                </c:pt>
                <c:pt idx="27950">
                  <c:v>279.49999999989052</c:v>
                </c:pt>
                <c:pt idx="27951">
                  <c:v>279.50999999989079</c:v>
                </c:pt>
                <c:pt idx="27952">
                  <c:v>279.51999999989079</c:v>
                </c:pt>
                <c:pt idx="27953">
                  <c:v>279.52999999989072</c:v>
                </c:pt>
                <c:pt idx="27954">
                  <c:v>279.53999999989071</c:v>
                </c:pt>
                <c:pt idx="27955">
                  <c:v>279.54999999989082</c:v>
                </c:pt>
                <c:pt idx="27956">
                  <c:v>279.55999999989069</c:v>
                </c:pt>
                <c:pt idx="27957">
                  <c:v>279.56999999989068</c:v>
                </c:pt>
                <c:pt idx="27958">
                  <c:v>279.57999999989067</c:v>
                </c:pt>
                <c:pt idx="27959">
                  <c:v>279.58999999989072</c:v>
                </c:pt>
                <c:pt idx="27960">
                  <c:v>279.59999999989071</c:v>
                </c:pt>
                <c:pt idx="27961">
                  <c:v>279.6099999998907</c:v>
                </c:pt>
                <c:pt idx="27962">
                  <c:v>279.61999999989081</c:v>
                </c:pt>
                <c:pt idx="27963">
                  <c:v>279.62999999989069</c:v>
                </c:pt>
                <c:pt idx="27964">
                  <c:v>279.63999999989068</c:v>
                </c:pt>
                <c:pt idx="27965">
                  <c:v>279.64999999989072</c:v>
                </c:pt>
                <c:pt idx="27966">
                  <c:v>279.65999999989072</c:v>
                </c:pt>
                <c:pt idx="27967">
                  <c:v>279.66999999989071</c:v>
                </c:pt>
                <c:pt idx="27968">
                  <c:v>279.6799999998907</c:v>
                </c:pt>
                <c:pt idx="27969">
                  <c:v>279.68999999989069</c:v>
                </c:pt>
                <c:pt idx="27970">
                  <c:v>279.69999999989062</c:v>
                </c:pt>
                <c:pt idx="27971">
                  <c:v>279.70999999989061</c:v>
                </c:pt>
                <c:pt idx="27972">
                  <c:v>279.7199999998906</c:v>
                </c:pt>
                <c:pt idx="27973">
                  <c:v>279.72999999989059</c:v>
                </c:pt>
                <c:pt idx="27974">
                  <c:v>279.73999999989059</c:v>
                </c:pt>
                <c:pt idx="27975">
                  <c:v>279.74999999989058</c:v>
                </c:pt>
                <c:pt idx="27976">
                  <c:v>279.75999999989062</c:v>
                </c:pt>
                <c:pt idx="27977">
                  <c:v>279.76999999989062</c:v>
                </c:pt>
                <c:pt idx="27978">
                  <c:v>279.77999999989049</c:v>
                </c:pt>
                <c:pt idx="27979">
                  <c:v>279.78999999989043</c:v>
                </c:pt>
                <c:pt idx="27980">
                  <c:v>279.79999999989042</c:v>
                </c:pt>
                <c:pt idx="27981">
                  <c:v>279.80999999989052</c:v>
                </c:pt>
                <c:pt idx="27982">
                  <c:v>279.81999999989051</c:v>
                </c:pt>
                <c:pt idx="27983">
                  <c:v>279.8299999998905</c:v>
                </c:pt>
                <c:pt idx="27984">
                  <c:v>279.83999999989049</c:v>
                </c:pt>
                <c:pt idx="27985">
                  <c:v>279.84999999989049</c:v>
                </c:pt>
                <c:pt idx="27986">
                  <c:v>279.85999999989048</c:v>
                </c:pt>
                <c:pt idx="27987">
                  <c:v>279.86999999989052</c:v>
                </c:pt>
                <c:pt idx="27988">
                  <c:v>279.87999999989052</c:v>
                </c:pt>
                <c:pt idx="27989">
                  <c:v>279.88999999989039</c:v>
                </c:pt>
                <c:pt idx="27990">
                  <c:v>279.89999999989033</c:v>
                </c:pt>
                <c:pt idx="27991">
                  <c:v>279.90999999989032</c:v>
                </c:pt>
                <c:pt idx="27992">
                  <c:v>279.91999999989042</c:v>
                </c:pt>
                <c:pt idx="27993">
                  <c:v>279.92999999989041</c:v>
                </c:pt>
                <c:pt idx="27994">
                  <c:v>279.93999999989012</c:v>
                </c:pt>
                <c:pt idx="27995">
                  <c:v>279.94999999989039</c:v>
                </c:pt>
                <c:pt idx="27996">
                  <c:v>279.95999999989039</c:v>
                </c:pt>
                <c:pt idx="27997">
                  <c:v>279.96999999989032</c:v>
                </c:pt>
                <c:pt idx="27998">
                  <c:v>279.97999999989031</c:v>
                </c:pt>
                <c:pt idx="27999">
                  <c:v>279.98999999989019</c:v>
                </c:pt>
                <c:pt idx="28000">
                  <c:v>279.99999999989012</c:v>
                </c:pt>
                <c:pt idx="28001">
                  <c:v>280.00999999989028</c:v>
                </c:pt>
                <c:pt idx="28002">
                  <c:v>280.01999999989027</c:v>
                </c:pt>
                <c:pt idx="28003">
                  <c:v>280.02999999989032</c:v>
                </c:pt>
                <c:pt idx="28004">
                  <c:v>280.03999999989031</c:v>
                </c:pt>
                <c:pt idx="28005">
                  <c:v>280.0499999998903</c:v>
                </c:pt>
                <c:pt idx="28006">
                  <c:v>280.05999999989041</c:v>
                </c:pt>
                <c:pt idx="28007">
                  <c:v>280.06999999989029</c:v>
                </c:pt>
                <c:pt idx="28008">
                  <c:v>280.07999999989028</c:v>
                </c:pt>
                <c:pt idx="28009">
                  <c:v>280.08999999989032</c:v>
                </c:pt>
                <c:pt idx="28010">
                  <c:v>280.09999999989031</c:v>
                </c:pt>
                <c:pt idx="28011">
                  <c:v>280.10999999989031</c:v>
                </c:pt>
                <c:pt idx="28012">
                  <c:v>280.1199999998903</c:v>
                </c:pt>
                <c:pt idx="28013">
                  <c:v>280.12999999989029</c:v>
                </c:pt>
                <c:pt idx="28014">
                  <c:v>280.13999999989022</c:v>
                </c:pt>
                <c:pt idx="28015">
                  <c:v>280.14999999989021</c:v>
                </c:pt>
                <c:pt idx="28016">
                  <c:v>280.1599999998902</c:v>
                </c:pt>
                <c:pt idx="28017">
                  <c:v>280.16999999989019</c:v>
                </c:pt>
                <c:pt idx="28018">
                  <c:v>280.17999999989019</c:v>
                </c:pt>
                <c:pt idx="28019">
                  <c:v>280.18999999989018</c:v>
                </c:pt>
                <c:pt idx="28020">
                  <c:v>280.19999999989022</c:v>
                </c:pt>
                <c:pt idx="28021">
                  <c:v>280.20999999989021</c:v>
                </c:pt>
                <c:pt idx="28022">
                  <c:v>280.21999999989009</c:v>
                </c:pt>
                <c:pt idx="28023">
                  <c:v>280.22999999989003</c:v>
                </c:pt>
                <c:pt idx="28024">
                  <c:v>280.23999999989002</c:v>
                </c:pt>
                <c:pt idx="28025">
                  <c:v>280.24999999989012</c:v>
                </c:pt>
                <c:pt idx="28026">
                  <c:v>280.25999999989011</c:v>
                </c:pt>
                <c:pt idx="28027">
                  <c:v>280.2699999998901</c:v>
                </c:pt>
                <c:pt idx="28028">
                  <c:v>280.27999999989009</c:v>
                </c:pt>
                <c:pt idx="28029">
                  <c:v>280.28999999989009</c:v>
                </c:pt>
                <c:pt idx="28030">
                  <c:v>280.29999999989002</c:v>
                </c:pt>
                <c:pt idx="28031">
                  <c:v>280.30999999989012</c:v>
                </c:pt>
                <c:pt idx="28032">
                  <c:v>280.31999999989011</c:v>
                </c:pt>
                <c:pt idx="28033">
                  <c:v>280.32999999988999</c:v>
                </c:pt>
                <c:pt idx="28034">
                  <c:v>280.33999999988993</c:v>
                </c:pt>
                <c:pt idx="28035">
                  <c:v>280.34999999989009</c:v>
                </c:pt>
                <c:pt idx="28036">
                  <c:v>280.35999999989002</c:v>
                </c:pt>
                <c:pt idx="28037">
                  <c:v>280.36999999989001</c:v>
                </c:pt>
                <c:pt idx="28038">
                  <c:v>280.37999999989</c:v>
                </c:pt>
                <c:pt idx="28039">
                  <c:v>280.38999999988999</c:v>
                </c:pt>
                <c:pt idx="28040">
                  <c:v>280.39999999988999</c:v>
                </c:pt>
                <c:pt idx="28041">
                  <c:v>280.40999999988992</c:v>
                </c:pt>
                <c:pt idx="28042">
                  <c:v>280.41999999988991</c:v>
                </c:pt>
                <c:pt idx="28043">
                  <c:v>280.42999999988962</c:v>
                </c:pt>
                <c:pt idx="28044">
                  <c:v>280.43999999988961</c:v>
                </c:pt>
                <c:pt idx="28045">
                  <c:v>280.44999999988983</c:v>
                </c:pt>
                <c:pt idx="28046">
                  <c:v>280.45999999988982</c:v>
                </c:pt>
                <c:pt idx="28047">
                  <c:v>280.46999999988992</c:v>
                </c:pt>
                <c:pt idx="28048">
                  <c:v>280.47999999988991</c:v>
                </c:pt>
                <c:pt idx="28049">
                  <c:v>280.48999999988962</c:v>
                </c:pt>
                <c:pt idx="28050">
                  <c:v>280.49999999988961</c:v>
                </c:pt>
                <c:pt idx="28051">
                  <c:v>280.50999999988989</c:v>
                </c:pt>
                <c:pt idx="28052">
                  <c:v>280.51999999988982</c:v>
                </c:pt>
                <c:pt idx="28053">
                  <c:v>280.52999999988981</c:v>
                </c:pt>
                <c:pt idx="28054">
                  <c:v>280.53999999988957</c:v>
                </c:pt>
                <c:pt idx="28055">
                  <c:v>280.54999999988979</c:v>
                </c:pt>
                <c:pt idx="28056">
                  <c:v>280.55999999988973</c:v>
                </c:pt>
                <c:pt idx="28057">
                  <c:v>280.56999999988972</c:v>
                </c:pt>
                <c:pt idx="28058">
                  <c:v>280.57999999988982</c:v>
                </c:pt>
                <c:pt idx="28059">
                  <c:v>280.58999999988981</c:v>
                </c:pt>
                <c:pt idx="28060">
                  <c:v>280.59999999988952</c:v>
                </c:pt>
                <c:pt idx="28061">
                  <c:v>280.60999999988979</c:v>
                </c:pt>
                <c:pt idx="28062">
                  <c:v>280.61999999988979</c:v>
                </c:pt>
                <c:pt idx="28063">
                  <c:v>280.62999999988972</c:v>
                </c:pt>
                <c:pt idx="28064">
                  <c:v>280.63999999988971</c:v>
                </c:pt>
                <c:pt idx="28065">
                  <c:v>280.64999999988981</c:v>
                </c:pt>
                <c:pt idx="28066">
                  <c:v>280.65999999988969</c:v>
                </c:pt>
                <c:pt idx="28067">
                  <c:v>280.66999999988968</c:v>
                </c:pt>
                <c:pt idx="28068">
                  <c:v>280.67999999988967</c:v>
                </c:pt>
                <c:pt idx="28069">
                  <c:v>280.68999999988972</c:v>
                </c:pt>
                <c:pt idx="28070">
                  <c:v>280.69999999988971</c:v>
                </c:pt>
                <c:pt idx="28071">
                  <c:v>280.70999999988959</c:v>
                </c:pt>
                <c:pt idx="28072">
                  <c:v>280.71999999988952</c:v>
                </c:pt>
                <c:pt idx="28073">
                  <c:v>280.72999999988963</c:v>
                </c:pt>
                <c:pt idx="28074">
                  <c:v>280.73999999988962</c:v>
                </c:pt>
                <c:pt idx="28075">
                  <c:v>280.74999999988972</c:v>
                </c:pt>
                <c:pt idx="28076">
                  <c:v>280.75999999988971</c:v>
                </c:pt>
                <c:pt idx="28077">
                  <c:v>280.76999999988959</c:v>
                </c:pt>
                <c:pt idx="28078">
                  <c:v>280.77999999988953</c:v>
                </c:pt>
                <c:pt idx="28079">
                  <c:v>280.78999999988952</c:v>
                </c:pt>
                <c:pt idx="28080">
                  <c:v>280.79999999988962</c:v>
                </c:pt>
                <c:pt idx="28081">
                  <c:v>280.80999999988961</c:v>
                </c:pt>
                <c:pt idx="28082">
                  <c:v>280.8199999998896</c:v>
                </c:pt>
                <c:pt idx="28083">
                  <c:v>280.82999999988959</c:v>
                </c:pt>
                <c:pt idx="28084">
                  <c:v>280.83999999988959</c:v>
                </c:pt>
                <c:pt idx="28085">
                  <c:v>280.84999999988958</c:v>
                </c:pt>
                <c:pt idx="28086">
                  <c:v>280.85999999988962</c:v>
                </c:pt>
                <c:pt idx="28087">
                  <c:v>280.86999999988961</c:v>
                </c:pt>
                <c:pt idx="28088">
                  <c:v>280.87999999988949</c:v>
                </c:pt>
                <c:pt idx="28089">
                  <c:v>280.88999999988943</c:v>
                </c:pt>
                <c:pt idx="28090">
                  <c:v>280.89999999988942</c:v>
                </c:pt>
                <c:pt idx="28091">
                  <c:v>280.90999999988952</c:v>
                </c:pt>
                <c:pt idx="28092">
                  <c:v>280.91999999988951</c:v>
                </c:pt>
                <c:pt idx="28093">
                  <c:v>280.92999999988922</c:v>
                </c:pt>
                <c:pt idx="28094">
                  <c:v>280.93999999988921</c:v>
                </c:pt>
                <c:pt idx="28095">
                  <c:v>280.94999999988949</c:v>
                </c:pt>
                <c:pt idx="28096">
                  <c:v>280.95999999988942</c:v>
                </c:pt>
                <c:pt idx="28097">
                  <c:v>280.96999999988941</c:v>
                </c:pt>
                <c:pt idx="28098">
                  <c:v>280.97999999988917</c:v>
                </c:pt>
                <c:pt idx="28099">
                  <c:v>280.98999999988922</c:v>
                </c:pt>
                <c:pt idx="28100">
                  <c:v>280.99999999988921</c:v>
                </c:pt>
                <c:pt idx="28101">
                  <c:v>281.00999999988932</c:v>
                </c:pt>
                <c:pt idx="28102">
                  <c:v>281.01999999988942</c:v>
                </c:pt>
                <c:pt idx="28103">
                  <c:v>281.02999999988941</c:v>
                </c:pt>
                <c:pt idx="28104">
                  <c:v>281.03999999988912</c:v>
                </c:pt>
                <c:pt idx="28105">
                  <c:v>281.04999999988939</c:v>
                </c:pt>
                <c:pt idx="28106">
                  <c:v>281.05999999988933</c:v>
                </c:pt>
                <c:pt idx="28107">
                  <c:v>281.06999999988932</c:v>
                </c:pt>
                <c:pt idx="28108">
                  <c:v>281.07999999988931</c:v>
                </c:pt>
                <c:pt idx="28109">
                  <c:v>281.08999999988919</c:v>
                </c:pt>
                <c:pt idx="28110">
                  <c:v>281.09999999988912</c:v>
                </c:pt>
                <c:pt idx="28111">
                  <c:v>281.10999999988928</c:v>
                </c:pt>
                <c:pt idx="28112">
                  <c:v>281.11999999988927</c:v>
                </c:pt>
                <c:pt idx="28113">
                  <c:v>281.12999999988932</c:v>
                </c:pt>
                <c:pt idx="28114">
                  <c:v>281.13999999988931</c:v>
                </c:pt>
                <c:pt idx="28115">
                  <c:v>281.1499999998893</c:v>
                </c:pt>
                <c:pt idx="28116">
                  <c:v>281.15999999988941</c:v>
                </c:pt>
                <c:pt idx="28117">
                  <c:v>281.16999999988928</c:v>
                </c:pt>
                <c:pt idx="28118">
                  <c:v>281.17999999988928</c:v>
                </c:pt>
                <c:pt idx="28119">
                  <c:v>281.18999999988932</c:v>
                </c:pt>
                <c:pt idx="28120">
                  <c:v>281.19999999988931</c:v>
                </c:pt>
                <c:pt idx="28121">
                  <c:v>281.20999999988919</c:v>
                </c:pt>
                <c:pt idx="28122">
                  <c:v>281.21999999988913</c:v>
                </c:pt>
                <c:pt idx="28123">
                  <c:v>281.22999999988912</c:v>
                </c:pt>
                <c:pt idx="28124">
                  <c:v>281.23999999988922</c:v>
                </c:pt>
                <c:pt idx="28125">
                  <c:v>281.24999999988921</c:v>
                </c:pt>
                <c:pt idx="28126">
                  <c:v>281.2599999998892</c:v>
                </c:pt>
                <c:pt idx="28127">
                  <c:v>281.26999999988919</c:v>
                </c:pt>
                <c:pt idx="28128">
                  <c:v>281.27999999988913</c:v>
                </c:pt>
                <c:pt idx="28129">
                  <c:v>281.28999999988912</c:v>
                </c:pt>
                <c:pt idx="28130">
                  <c:v>281.29999999988911</c:v>
                </c:pt>
                <c:pt idx="28131">
                  <c:v>281.30999999988921</c:v>
                </c:pt>
                <c:pt idx="28132">
                  <c:v>281.31999999988909</c:v>
                </c:pt>
                <c:pt idx="28133">
                  <c:v>281.32999999988903</c:v>
                </c:pt>
                <c:pt idx="28134">
                  <c:v>281.33999999988902</c:v>
                </c:pt>
                <c:pt idx="28135">
                  <c:v>281.34999999988912</c:v>
                </c:pt>
                <c:pt idx="28136">
                  <c:v>281.35999999988911</c:v>
                </c:pt>
                <c:pt idx="28137">
                  <c:v>281.3699999998891</c:v>
                </c:pt>
                <c:pt idx="28138">
                  <c:v>281.37999999988909</c:v>
                </c:pt>
                <c:pt idx="28139">
                  <c:v>281.38999999988903</c:v>
                </c:pt>
                <c:pt idx="28140">
                  <c:v>281.39999999988902</c:v>
                </c:pt>
                <c:pt idx="28141">
                  <c:v>281.40999999988901</c:v>
                </c:pt>
                <c:pt idx="28142">
                  <c:v>281.41999999988889</c:v>
                </c:pt>
                <c:pt idx="28143">
                  <c:v>281.42999999988882</c:v>
                </c:pt>
                <c:pt idx="28144">
                  <c:v>281.43999999988893</c:v>
                </c:pt>
                <c:pt idx="28145">
                  <c:v>281.44999999988897</c:v>
                </c:pt>
                <c:pt idx="28146">
                  <c:v>281.45999999988902</c:v>
                </c:pt>
                <c:pt idx="28147">
                  <c:v>281.46999999988901</c:v>
                </c:pt>
                <c:pt idx="28148">
                  <c:v>281.47999999988889</c:v>
                </c:pt>
                <c:pt idx="28149">
                  <c:v>281.48999999988882</c:v>
                </c:pt>
                <c:pt idx="28150">
                  <c:v>281.49999999988893</c:v>
                </c:pt>
                <c:pt idx="28151">
                  <c:v>281.50999999988898</c:v>
                </c:pt>
                <c:pt idx="28152">
                  <c:v>281.51999999988902</c:v>
                </c:pt>
                <c:pt idx="28153">
                  <c:v>281.52999999988901</c:v>
                </c:pt>
                <c:pt idx="28154">
                  <c:v>281.53999999988889</c:v>
                </c:pt>
                <c:pt idx="28155">
                  <c:v>281.549999999889</c:v>
                </c:pt>
                <c:pt idx="28156">
                  <c:v>281.55999999988899</c:v>
                </c:pt>
                <c:pt idx="28157">
                  <c:v>281.56999999988898</c:v>
                </c:pt>
                <c:pt idx="28158">
                  <c:v>281.57999999988903</c:v>
                </c:pt>
                <c:pt idx="28159">
                  <c:v>281.58999999988902</c:v>
                </c:pt>
                <c:pt idx="28160">
                  <c:v>281.59999999988889</c:v>
                </c:pt>
                <c:pt idx="28161">
                  <c:v>281.609999999889</c:v>
                </c:pt>
                <c:pt idx="28162">
                  <c:v>281.61999999988899</c:v>
                </c:pt>
                <c:pt idx="28163">
                  <c:v>281.62999999988898</c:v>
                </c:pt>
                <c:pt idx="28164">
                  <c:v>281.63999999988903</c:v>
                </c:pt>
                <c:pt idx="28165">
                  <c:v>281.64999999988902</c:v>
                </c:pt>
                <c:pt idx="28166">
                  <c:v>281.65999999988901</c:v>
                </c:pt>
                <c:pt idx="28167">
                  <c:v>281.669999999889</c:v>
                </c:pt>
                <c:pt idx="28168">
                  <c:v>281.67999999988882</c:v>
                </c:pt>
                <c:pt idx="28169">
                  <c:v>281.68999999988881</c:v>
                </c:pt>
                <c:pt idx="28170">
                  <c:v>281.6999999998888</c:v>
                </c:pt>
                <c:pt idx="28171">
                  <c:v>281.70999999988879</c:v>
                </c:pt>
                <c:pt idx="28172">
                  <c:v>281.71999999988873</c:v>
                </c:pt>
                <c:pt idx="28173">
                  <c:v>281.72999999988872</c:v>
                </c:pt>
                <c:pt idx="28174">
                  <c:v>281.73999999988871</c:v>
                </c:pt>
                <c:pt idx="28175">
                  <c:v>281.74999999988881</c:v>
                </c:pt>
                <c:pt idx="28176">
                  <c:v>281.75999999988869</c:v>
                </c:pt>
                <c:pt idx="28177">
                  <c:v>281.76999999988868</c:v>
                </c:pt>
                <c:pt idx="28178">
                  <c:v>281.77999999988867</c:v>
                </c:pt>
                <c:pt idx="28179">
                  <c:v>281.78999999988872</c:v>
                </c:pt>
                <c:pt idx="28180">
                  <c:v>281.79999999988871</c:v>
                </c:pt>
                <c:pt idx="28181">
                  <c:v>281.8099999998887</c:v>
                </c:pt>
                <c:pt idx="28182">
                  <c:v>281.81999999988881</c:v>
                </c:pt>
                <c:pt idx="28183">
                  <c:v>281.82999999988868</c:v>
                </c:pt>
                <c:pt idx="28184">
                  <c:v>281.83999999988868</c:v>
                </c:pt>
                <c:pt idx="28185">
                  <c:v>281.84999999988872</c:v>
                </c:pt>
                <c:pt idx="28186">
                  <c:v>281.85999999988871</c:v>
                </c:pt>
                <c:pt idx="28187">
                  <c:v>281.86999999988871</c:v>
                </c:pt>
                <c:pt idx="28188">
                  <c:v>281.8799999998887</c:v>
                </c:pt>
                <c:pt idx="28189">
                  <c:v>281.88999999988869</c:v>
                </c:pt>
                <c:pt idx="28190">
                  <c:v>281.89999999988862</c:v>
                </c:pt>
                <c:pt idx="28191">
                  <c:v>281.90999999988861</c:v>
                </c:pt>
                <c:pt idx="28192">
                  <c:v>281.9199999998886</c:v>
                </c:pt>
                <c:pt idx="28193">
                  <c:v>281.92999999988859</c:v>
                </c:pt>
                <c:pt idx="28194">
                  <c:v>281.93999999988853</c:v>
                </c:pt>
                <c:pt idx="28195">
                  <c:v>281.94999999988858</c:v>
                </c:pt>
                <c:pt idx="28196">
                  <c:v>281.95999999988862</c:v>
                </c:pt>
                <c:pt idx="28197">
                  <c:v>281.96999999988861</c:v>
                </c:pt>
                <c:pt idx="28198">
                  <c:v>281.97999999988849</c:v>
                </c:pt>
                <c:pt idx="28199">
                  <c:v>281.98999999988843</c:v>
                </c:pt>
                <c:pt idx="28200">
                  <c:v>281.99999999988842</c:v>
                </c:pt>
                <c:pt idx="28201">
                  <c:v>282.00999999988852</c:v>
                </c:pt>
                <c:pt idx="28202">
                  <c:v>282.01999999988851</c:v>
                </c:pt>
                <c:pt idx="28203">
                  <c:v>282.0299999998885</c:v>
                </c:pt>
                <c:pt idx="28204">
                  <c:v>282.03999999988849</c:v>
                </c:pt>
                <c:pt idx="28205">
                  <c:v>282.04999999988848</c:v>
                </c:pt>
                <c:pt idx="28206">
                  <c:v>282.05999999988848</c:v>
                </c:pt>
                <c:pt idx="28207">
                  <c:v>282.06999999988852</c:v>
                </c:pt>
                <c:pt idx="28208">
                  <c:v>282.07999999988851</c:v>
                </c:pt>
                <c:pt idx="28209">
                  <c:v>282.08999999988839</c:v>
                </c:pt>
                <c:pt idx="28210">
                  <c:v>282.09999999988833</c:v>
                </c:pt>
                <c:pt idx="28211">
                  <c:v>282.10999999988849</c:v>
                </c:pt>
                <c:pt idx="28212">
                  <c:v>282.11999999988842</c:v>
                </c:pt>
                <c:pt idx="28213">
                  <c:v>282.12999999988841</c:v>
                </c:pt>
                <c:pt idx="28214">
                  <c:v>282.1399999998884</c:v>
                </c:pt>
                <c:pt idx="28215">
                  <c:v>282.14999999988839</c:v>
                </c:pt>
                <c:pt idx="28216">
                  <c:v>282.15999999988838</c:v>
                </c:pt>
                <c:pt idx="28217">
                  <c:v>282.16999999988838</c:v>
                </c:pt>
                <c:pt idx="28218">
                  <c:v>282.17999999988842</c:v>
                </c:pt>
                <c:pt idx="28219">
                  <c:v>282.18999999988841</c:v>
                </c:pt>
                <c:pt idx="28220">
                  <c:v>282.19999999988829</c:v>
                </c:pt>
                <c:pt idx="28221">
                  <c:v>282.20999999988828</c:v>
                </c:pt>
                <c:pt idx="28222">
                  <c:v>282.21999999988827</c:v>
                </c:pt>
                <c:pt idx="28223">
                  <c:v>282.22999999988832</c:v>
                </c:pt>
                <c:pt idx="28224">
                  <c:v>282.23999999988831</c:v>
                </c:pt>
                <c:pt idx="28225">
                  <c:v>282.2499999998883</c:v>
                </c:pt>
                <c:pt idx="28226">
                  <c:v>282.25999999988841</c:v>
                </c:pt>
                <c:pt idx="28227">
                  <c:v>282.26999999988828</c:v>
                </c:pt>
                <c:pt idx="28228">
                  <c:v>282.27999999988828</c:v>
                </c:pt>
                <c:pt idx="28229">
                  <c:v>282.28999999988832</c:v>
                </c:pt>
                <c:pt idx="28230">
                  <c:v>282.29999999988831</c:v>
                </c:pt>
                <c:pt idx="28231">
                  <c:v>282.3099999998883</c:v>
                </c:pt>
                <c:pt idx="28232">
                  <c:v>282.3199999998883</c:v>
                </c:pt>
                <c:pt idx="28233">
                  <c:v>282.32999999988829</c:v>
                </c:pt>
                <c:pt idx="28234">
                  <c:v>282.33999999988822</c:v>
                </c:pt>
                <c:pt idx="28235">
                  <c:v>282.34999999988821</c:v>
                </c:pt>
                <c:pt idx="28236">
                  <c:v>282.3599999998882</c:v>
                </c:pt>
                <c:pt idx="28237">
                  <c:v>282.36999999988819</c:v>
                </c:pt>
                <c:pt idx="28238">
                  <c:v>282.37999999988818</c:v>
                </c:pt>
                <c:pt idx="28239">
                  <c:v>282.38999999988818</c:v>
                </c:pt>
                <c:pt idx="28240">
                  <c:v>282.39999999988822</c:v>
                </c:pt>
                <c:pt idx="28241">
                  <c:v>282.40999999988821</c:v>
                </c:pt>
                <c:pt idx="28242">
                  <c:v>282.41999999988809</c:v>
                </c:pt>
                <c:pt idx="28243">
                  <c:v>282.42999999988803</c:v>
                </c:pt>
                <c:pt idx="28244">
                  <c:v>282.43999999988802</c:v>
                </c:pt>
                <c:pt idx="28245">
                  <c:v>282.44999999988812</c:v>
                </c:pt>
                <c:pt idx="28246">
                  <c:v>282.45999999988811</c:v>
                </c:pt>
                <c:pt idx="28247">
                  <c:v>282.4699999998881</c:v>
                </c:pt>
                <c:pt idx="28248">
                  <c:v>282.47999999988809</c:v>
                </c:pt>
                <c:pt idx="28249">
                  <c:v>282.48999999988803</c:v>
                </c:pt>
                <c:pt idx="28250">
                  <c:v>282.49999999988802</c:v>
                </c:pt>
                <c:pt idx="28251">
                  <c:v>282.50999999988812</c:v>
                </c:pt>
                <c:pt idx="28252">
                  <c:v>282.51999999988811</c:v>
                </c:pt>
                <c:pt idx="28253">
                  <c:v>282.52999999988799</c:v>
                </c:pt>
                <c:pt idx="28254">
                  <c:v>282.53999999988793</c:v>
                </c:pt>
                <c:pt idx="28255">
                  <c:v>282.54999999988809</c:v>
                </c:pt>
                <c:pt idx="28256">
                  <c:v>282.55999999988802</c:v>
                </c:pt>
                <c:pt idx="28257">
                  <c:v>282.56999999988801</c:v>
                </c:pt>
                <c:pt idx="28258">
                  <c:v>282.579999999888</c:v>
                </c:pt>
                <c:pt idx="28259">
                  <c:v>282.58999999988799</c:v>
                </c:pt>
                <c:pt idx="28260">
                  <c:v>282.59999999988793</c:v>
                </c:pt>
                <c:pt idx="28261">
                  <c:v>282.60999999988798</c:v>
                </c:pt>
                <c:pt idx="28262">
                  <c:v>282.61999999988802</c:v>
                </c:pt>
                <c:pt idx="28263">
                  <c:v>282.62999999988801</c:v>
                </c:pt>
                <c:pt idx="28264">
                  <c:v>282.63999999988789</c:v>
                </c:pt>
                <c:pt idx="28265">
                  <c:v>282.649999999888</c:v>
                </c:pt>
                <c:pt idx="28266">
                  <c:v>282.65999999988799</c:v>
                </c:pt>
                <c:pt idx="28267">
                  <c:v>282.66999999988798</c:v>
                </c:pt>
                <c:pt idx="28268">
                  <c:v>282.67999999988808</c:v>
                </c:pt>
                <c:pt idx="28269">
                  <c:v>282.68999999988802</c:v>
                </c:pt>
                <c:pt idx="28270">
                  <c:v>282.69999999988789</c:v>
                </c:pt>
                <c:pt idx="28271">
                  <c:v>282.70999999988783</c:v>
                </c:pt>
                <c:pt idx="28272">
                  <c:v>282.71999999988782</c:v>
                </c:pt>
                <c:pt idx="28273">
                  <c:v>282.72999999988781</c:v>
                </c:pt>
                <c:pt idx="28274">
                  <c:v>282.73999999988757</c:v>
                </c:pt>
                <c:pt idx="28275">
                  <c:v>282.74999999988779</c:v>
                </c:pt>
                <c:pt idx="28276">
                  <c:v>282.75999999988773</c:v>
                </c:pt>
                <c:pt idx="28277">
                  <c:v>282.76999999988772</c:v>
                </c:pt>
                <c:pt idx="28278">
                  <c:v>282.77999999988782</c:v>
                </c:pt>
                <c:pt idx="28279">
                  <c:v>282.78999999988781</c:v>
                </c:pt>
                <c:pt idx="28280">
                  <c:v>282.79999999988752</c:v>
                </c:pt>
                <c:pt idx="28281">
                  <c:v>282.80999999988779</c:v>
                </c:pt>
                <c:pt idx="28282">
                  <c:v>282.81999999988773</c:v>
                </c:pt>
                <c:pt idx="28283">
                  <c:v>282.82999999988772</c:v>
                </c:pt>
                <c:pt idx="28284">
                  <c:v>282.83999999988771</c:v>
                </c:pt>
                <c:pt idx="28285">
                  <c:v>282.84999999988781</c:v>
                </c:pt>
                <c:pt idx="28286">
                  <c:v>282.85999999988769</c:v>
                </c:pt>
                <c:pt idx="28287">
                  <c:v>282.86999999988768</c:v>
                </c:pt>
                <c:pt idx="28288">
                  <c:v>282.87999999988767</c:v>
                </c:pt>
                <c:pt idx="28289">
                  <c:v>282.88999999988772</c:v>
                </c:pt>
                <c:pt idx="28290">
                  <c:v>282.89999999988771</c:v>
                </c:pt>
                <c:pt idx="28291">
                  <c:v>282.90999999988759</c:v>
                </c:pt>
                <c:pt idx="28292">
                  <c:v>282.91999999988752</c:v>
                </c:pt>
                <c:pt idx="28293">
                  <c:v>282.92999999988763</c:v>
                </c:pt>
                <c:pt idx="28294">
                  <c:v>282.93999999988762</c:v>
                </c:pt>
                <c:pt idx="28295">
                  <c:v>282.94999999988772</c:v>
                </c:pt>
                <c:pt idx="28296">
                  <c:v>282.95999999988771</c:v>
                </c:pt>
                <c:pt idx="28297">
                  <c:v>282.96999999988759</c:v>
                </c:pt>
                <c:pt idx="28298">
                  <c:v>282.97999999988753</c:v>
                </c:pt>
                <c:pt idx="28299">
                  <c:v>282.98999999988752</c:v>
                </c:pt>
                <c:pt idx="28300">
                  <c:v>282.99999999988762</c:v>
                </c:pt>
                <c:pt idx="28301">
                  <c:v>283.00999999988761</c:v>
                </c:pt>
                <c:pt idx="28302">
                  <c:v>283.0199999998876</c:v>
                </c:pt>
                <c:pt idx="28303">
                  <c:v>283.02999999988759</c:v>
                </c:pt>
                <c:pt idx="28304">
                  <c:v>283.03999999988753</c:v>
                </c:pt>
                <c:pt idx="28305">
                  <c:v>283.04999999988758</c:v>
                </c:pt>
                <c:pt idx="28306">
                  <c:v>283.05999999988762</c:v>
                </c:pt>
                <c:pt idx="28307">
                  <c:v>283.06999999988761</c:v>
                </c:pt>
                <c:pt idx="28308">
                  <c:v>283.07999999988749</c:v>
                </c:pt>
                <c:pt idx="28309">
                  <c:v>283.08999999988743</c:v>
                </c:pt>
                <c:pt idx="28310">
                  <c:v>283.09999999988742</c:v>
                </c:pt>
                <c:pt idx="28311">
                  <c:v>283.10999999988752</c:v>
                </c:pt>
                <c:pt idx="28312">
                  <c:v>283.11999999988751</c:v>
                </c:pt>
                <c:pt idx="28313">
                  <c:v>283.1299999998875</c:v>
                </c:pt>
                <c:pt idx="28314">
                  <c:v>283.13999999988749</c:v>
                </c:pt>
                <c:pt idx="28315">
                  <c:v>283.14999999988748</c:v>
                </c:pt>
                <c:pt idx="28316">
                  <c:v>283.15999999988748</c:v>
                </c:pt>
                <c:pt idx="28317">
                  <c:v>283.16999999988752</c:v>
                </c:pt>
                <c:pt idx="28318">
                  <c:v>283.17999999988751</c:v>
                </c:pt>
                <c:pt idx="28319">
                  <c:v>283.18999999988739</c:v>
                </c:pt>
                <c:pt idx="28320">
                  <c:v>283.19999999988732</c:v>
                </c:pt>
                <c:pt idx="28321">
                  <c:v>283.20999999988732</c:v>
                </c:pt>
                <c:pt idx="28322">
                  <c:v>283.21999999988742</c:v>
                </c:pt>
                <c:pt idx="28323">
                  <c:v>283.22999999988741</c:v>
                </c:pt>
                <c:pt idx="28324">
                  <c:v>283.23999999988712</c:v>
                </c:pt>
                <c:pt idx="28325">
                  <c:v>283.24999999988739</c:v>
                </c:pt>
                <c:pt idx="28326">
                  <c:v>283.25999999988733</c:v>
                </c:pt>
                <c:pt idx="28327">
                  <c:v>283.26999999988732</c:v>
                </c:pt>
                <c:pt idx="28328">
                  <c:v>283.27999999988731</c:v>
                </c:pt>
                <c:pt idx="28329">
                  <c:v>283.28999999988719</c:v>
                </c:pt>
                <c:pt idx="28330">
                  <c:v>283.29999999988712</c:v>
                </c:pt>
                <c:pt idx="28331">
                  <c:v>283.30999999988728</c:v>
                </c:pt>
                <c:pt idx="28332">
                  <c:v>283.31999999988727</c:v>
                </c:pt>
                <c:pt idx="28333">
                  <c:v>283.32999999988732</c:v>
                </c:pt>
                <c:pt idx="28334">
                  <c:v>283.33999999988731</c:v>
                </c:pt>
                <c:pt idx="28335">
                  <c:v>283.3499999998873</c:v>
                </c:pt>
                <c:pt idx="28336">
                  <c:v>283.35999999988729</c:v>
                </c:pt>
                <c:pt idx="28337">
                  <c:v>283.36999999988728</c:v>
                </c:pt>
                <c:pt idx="28338">
                  <c:v>283.37999999988727</c:v>
                </c:pt>
                <c:pt idx="28339">
                  <c:v>283.38999999988732</c:v>
                </c:pt>
                <c:pt idx="28340">
                  <c:v>283.39999999988731</c:v>
                </c:pt>
                <c:pt idx="28341">
                  <c:v>283.40999999988719</c:v>
                </c:pt>
                <c:pt idx="28342">
                  <c:v>283.41999999988712</c:v>
                </c:pt>
                <c:pt idx="28343">
                  <c:v>283.42999999988712</c:v>
                </c:pt>
                <c:pt idx="28344">
                  <c:v>283.43999999988722</c:v>
                </c:pt>
                <c:pt idx="28345">
                  <c:v>283.44999999988721</c:v>
                </c:pt>
                <c:pt idx="28346">
                  <c:v>283.4599999998872</c:v>
                </c:pt>
                <c:pt idx="28347">
                  <c:v>283.46999999988719</c:v>
                </c:pt>
                <c:pt idx="28348">
                  <c:v>283.47999999988713</c:v>
                </c:pt>
                <c:pt idx="28349">
                  <c:v>283.48999999988712</c:v>
                </c:pt>
                <c:pt idx="28350">
                  <c:v>283.49999999988711</c:v>
                </c:pt>
                <c:pt idx="28351">
                  <c:v>283.50999999988721</c:v>
                </c:pt>
                <c:pt idx="28352">
                  <c:v>283.51999999988709</c:v>
                </c:pt>
                <c:pt idx="28353">
                  <c:v>283.52999999988702</c:v>
                </c:pt>
                <c:pt idx="28354">
                  <c:v>283.53999999988702</c:v>
                </c:pt>
                <c:pt idx="28355">
                  <c:v>283.54999999988712</c:v>
                </c:pt>
                <c:pt idx="28356">
                  <c:v>283.55999999988711</c:v>
                </c:pt>
                <c:pt idx="28357">
                  <c:v>283.5699999998871</c:v>
                </c:pt>
                <c:pt idx="28358">
                  <c:v>283.57999999988709</c:v>
                </c:pt>
                <c:pt idx="28359">
                  <c:v>283.58999999988703</c:v>
                </c:pt>
                <c:pt idx="28360">
                  <c:v>283.59999999988702</c:v>
                </c:pt>
                <c:pt idx="28361">
                  <c:v>283.60999999988712</c:v>
                </c:pt>
                <c:pt idx="28362">
                  <c:v>283.61999999988711</c:v>
                </c:pt>
                <c:pt idx="28363">
                  <c:v>283.62999999988699</c:v>
                </c:pt>
                <c:pt idx="28364">
                  <c:v>283.63999999988698</c:v>
                </c:pt>
                <c:pt idx="28365">
                  <c:v>283.64999999988709</c:v>
                </c:pt>
                <c:pt idx="28366">
                  <c:v>283.65999999988702</c:v>
                </c:pt>
                <c:pt idx="28367">
                  <c:v>283.66999999988701</c:v>
                </c:pt>
                <c:pt idx="28368">
                  <c:v>283.679999999887</c:v>
                </c:pt>
                <c:pt idx="28369">
                  <c:v>283.68999999988699</c:v>
                </c:pt>
                <c:pt idx="28370">
                  <c:v>283.69999999988698</c:v>
                </c:pt>
                <c:pt idx="28371">
                  <c:v>283.70999999988697</c:v>
                </c:pt>
                <c:pt idx="28372">
                  <c:v>283.71999999988702</c:v>
                </c:pt>
                <c:pt idx="28373">
                  <c:v>283.72999999988701</c:v>
                </c:pt>
                <c:pt idx="28374">
                  <c:v>283.73999999988689</c:v>
                </c:pt>
                <c:pt idx="28375">
                  <c:v>283.749999999887</c:v>
                </c:pt>
                <c:pt idx="28376">
                  <c:v>283.75999999988699</c:v>
                </c:pt>
                <c:pt idx="28377">
                  <c:v>283.76999999988698</c:v>
                </c:pt>
                <c:pt idx="28378">
                  <c:v>283.77999999988702</c:v>
                </c:pt>
                <c:pt idx="28379">
                  <c:v>283.78999999988702</c:v>
                </c:pt>
                <c:pt idx="28380">
                  <c:v>283.79999999988689</c:v>
                </c:pt>
                <c:pt idx="28381">
                  <c:v>283.809999999887</c:v>
                </c:pt>
                <c:pt idx="28382">
                  <c:v>283.81999999988699</c:v>
                </c:pt>
                <c:pt idx="28383">
                  <c:v>283.82999999988698</c:v>
                </c:pt>
                <c:pt idx="28384">
                  <c:v>283.83999999988703</c:v>
                </c:pt>
                <c:pt idx="28385">
                  <c:v>283.84999999988702</c:v>
                </c:pt>
                <c:pt idx="28386">
                  <c:v>283.85999999988701</c:v>
                </c:pt>
                <c:pt idx="28387">
                  <c:v>283.869999999887</c:v>
                </c:pt>
                <c:pt idx="28388">
                  <c:v>283.87999999988682</c:v>
                </c:pt>
                <c:pt idx="28389">
                  <c:v>283.88999999988681</c:v>
                </c:pt>
                <c:pt idx="28390">
                  <c:v>283.8999999998868</c:v>
                </c:pt>
                <c:pt idx="28391">
                  <c:v>283.90999999988679</c:v>
                </c:pt>
                <c:pt idx="28392">
                  <c:v>283.91999999988673</c:v>
                </c:pt>
                <c:pt idx="28393">
                  <c:v>283.92999999988672</c:v>
                </c:pt>
                <c:pt idx="28394">
                  <c:v>283.93999999988671</c:v>
                </c:pt>
                <c:pt idx="28395">
                  <c:v>283.94999999988681</c:v>
                </c:pt>
                <c:pt idx="28396">
                  <c:v>283.95999999988669</c:v>
                </c:pt>
                <c:pt idx="28397">
                  <c:v>283.96999999988668</c:v>
                </c:pt>
                <c:pt idx="28398">
                  <c:v>283.97999999988667</c:v>
                </c:pt>
                <c:pt idx="28399">
                  <c:v>283.98999999988672</c:v>
                </c:pt>
                <c:pt idx="28400">
                  <c:v>283.99999999988671</c:v>
                </c:pt>
                <c:pt idx="28401">
                  <c:v>284.0099999998867</c:v>
                </c:pt>
                <c:pt idx="28402">
                  <c:v>284.01999999988669</c:v>
                </c:pt>
                <c:pt idx="28403">
                  <c:v>284.02999999988668</c:v>
                </c:pt>
                <c:pt idx="28404">
                  <c:v>284.03999999988667</c:v>
                </c:pt>
                <c:pt idx="28405">
                  <c:v>284.04999999988672</c:v>
                </c:pt>
                <c:pt idx="28406">
                  <c:v>284.05999999988671</c:v>
                </c:pt>
                <c:pt idx="28407">
                  <c:v>284.0699999998867</c:v>
                </c:pt>
                <c:pt idx="28408">
                  <c:v>284.0799999998867</c:v>
                </c:pt>
                <c:pt idx="28409">
                  <c:v>284.08999999988669</c:v>
                </c:pt>
                <c:pt idx="28410">
                  <c:v>284.09999999988662</c:v>
                </c:pt>
                <c:pt idx="28411">
                  <c:v>284.10999999988661</c:v>
                </c:pt>
                <c:pt idx="28412">
                  <c:v>284.1199999998866</c:v>
                </c:pt>
                <c:pt idx="28413">
                  <c:v>284.12999999988659</c:v>
                </c:pt>
                <c:pt idx="28414">
                  <c:v>284.13999999988658</c:v>
                </c:pt>
                <c:pt idx="28415">
                  <c:v>284.14999999988657</c:v>
                </c:pt>
                <c:pt idx="28416">
                  <c:v>284.15999999988662</c:v>
                </c:pt>
                <c:pt idx="28417">
                  <c:v>284.16999999988661</c:v>
                </c:pt>
                <c:pt idx="28418">
                  <c:v>284.1799999998866</c:v>
                </c:pt>
                <c:pt idx="28419">
                  <c:v>284.1899999998866</c:v>
                </c:pt>
                <c:pt idx="28420">
                  <c:v>284.19999999988659</c:v>
                </c:pt>
                <c:pt idx="28421">
                  <c:v>284.20999999988652</c:v>
                </c:pt>
                <c:pt idx="28422">
                  <c:v>284.21999999988651</c:v>
                </c:pt>
                <c:pt idx="28423">
                  <c:v>284.2299999998865</c:v>
                </c:pt>
                <c:pt idx="28424">
                  <c:v>284.23999999988649</c:v>
                </c:pt>
                <c:pt idx="28425">
                  <c:v>284.24999999988648</c:v>
                </c:pt>
                <c:pt idx="28426">
                  <c:v>284.25999999988647</c:v>
                </c:pt>
                <c:pt idx="28427">
                  <c:v>284.26999999988652</c:v>
                </c:pt>
                <c:pt idx="28428">
                  <c:v>284.27999999988651</c:v>
                </c:pt>
                <c:pt idx="28429">
                  <c:v>284.28999999988639</c:v>
                </c:pt>
                <c:pt idx="28430">
                  <c:v>284.29999999988632</c:v>
                </c:pt>
                <c:pt idx="28431">
                  <c:v>284.30999999988649</c:v>
                </c:pt>
                <c:pt idx="28432">
                  <c:v>284.31999999988642</c:v>
                </c:pt>
                <c:pt idx="28433">
                  <c:v>284.32999999988641</c:v>
                </c:pt>
                <c:pt idx="28434">
                  <c:v>284.3399999998864</c:v>
                </c:pt>
                <c:pt idx="28435">
                  <c:v>284.34999999988639</c:v>
                </c:pt>
                <c:pt idx="28436">
                  <c:v>284.35999999988638</c:v>
                </c:pt>
                <c:pt idx="28437">
                  <c:v>284.36999999988637</c:v>
                </c:pt>
                <c:pt idx="28438">
                  <c:v>284.37999999988642</c:v>
                </c:pt>
                <c:pt idx="28439">
                  <c:v>284.38999999988641</c:v>
                </c:pt>
                <c:pt idx="28440">
                  <c:v>284.39999999988629</c:v>
                </c:pt>
                <c:pt idx="28441">
                  <c:v>284.40999999988628</c:v>
                </c:pt>
                <c:pt idx="28442">
                  <c:v>284.41999999988627</c:v>
                </c:pt>
                <c:pt idx="28443">
                  <c:v>284.42999999988632</c:v>
                </c:pt>
                <c:pt idx="28444">
                  <c:v>284.43999999988631</c:v>
                </c:pt>
                <c:pt idx="28445">
                  <c:v>284.4499999998863</c:v>
                </c:pt>
                <c:pt idx="28446">
                  <c:v>284.45999999988629</c:v>
                </c:pt>
                <c:pt idx="28447">
                  <c:v>284.46999999988628</c:v>
                </c:pt>
                <c:pt idx="28448">
                  <c:v>284.47999999988627</c:v>
                </c:pt>
                <c:pt idx="28449">
                  <c:v>284.48999999988632</c:v>
                </c:pt>
                <c:pt idx="28450">
                  <c:v>284.49999999988631</c:v>
                </c:pt>
                <c:pt idx="28451">
                  <c:v>284.5099999998863</c:v>
                </c:pt>
                <c:pt idx="28452">
                  <c:v>284.51999999988641</c:v>
                </c:pt>
                <c:pt idx="28453">
                  <c:v>284.52999999988629</c:v>
                </c:pt>
                <c:pt idx="28454">
                  <c:v>284.53999999988622</c:v>
                </c:pt>
                <c:pt idx="28455">
                  <c:v>284.54999999988621</c:v>
                </c:pt>
                <c:pt idx="28456">
                  <c:v>284.5599999998862</c:v>
                </c:pt>
                <c:pt idx="28457">
                  <c:v>284.56999999988619</c:v>
                </c:pt>
                <c:pt idx="28458">
                  <c:v>284.57999999988618</c:v>
                </c:pt>
                <c:pt idx="28459">
                  <c:v>284.58999999988617</c:v>
                </c:pt>
                <c:pt idx="28460">
                  <c:v>284.59999999988622</c:v>
                </c:pt>
                <c:pt idx="28461">
                  <c:v>284.60999999988621</c:v>
                </c:pt>
                <c:pt idx="28462">
                  <c:v>284.6199999998862</c:v>
                </c:pt>
                <c:pt idx="28463">
                  <c:v>284.62999999988619</c:v>
                </c:pt>
                <c:pt idx="28464">
                  <c:v>284.63999999988619</c:v>
                </c:pt>
              </c:numCache>
            </c:numRef>
          </c:xVal>
          <c:yVal>
            <c:numRef>
              <c:f>Sheet1!$D$2:$D$28466</c:f>
              <c:numCache>
                <c:formatCode>General</c:formatCode>
                <c:ptCount val="28465"/>
                <c:pt idx="0">
                  <c:v>14307.507813</c:v>
                </c:pt>
                <c:pt idx="1">
                  <c:v>14307.520508</c:v>
                </c:pt>
                <c:pt idx="2">
                  <c:v>14307.533203000001</c:v>
                </c:pt>
                <c:pt idx="3">
                  <c:v>14307.544921999999</c:v>
                </c:pt>
                <c:pt idx="4">
                  <c:v>14307.557617</c:v>
                </c:pt>
                <c:pt idx="5">
                  <c:v>14307.570313</c:v>
                </c:pt>
                <c:pt idx="6">
                  <c:v>14307.582031</c:v>
                </c:pt>
                <c:pt idx="7">
                  <c:v>14307.594727</c:v>
                </c:pt>
                <c:pt idx="8">
                  <c:v>14307.607421999999</c:v>
                </c:pt>
                <c:pt idx="9">
                  <c:v>14307.619140999999</c:v>
                </c:pt>
                <c:pt idx="10">
                  <c:v>14307.631836</c:v>
                </c:pt>
                <c:pt idx="11">
                  <c:v>14307.644531</c:v>
                </c:pt>
                <c:pt idx="12">
                  <c:v>14307.65625</c:v>
                </c:pt>
                <c:pt idx="13">
                  <c:v>14307.668944999999</c:v>
                </c:pt>
                <c:pt idx="14">
                  <c:v>14307.680664</c:v>
                </c:pt>
                <c:pt idx="15">
                  <c:v>14307.693359000001</c:v>
                </c:pt>
                <c:pt idx="16">
                  <c:v>14307.705078000001</c:v>
                </c:pt>
                <c:pt idx="17">
                  <c:v>14307.717773</c:v>
                </c:pt>
                <c:pt idx="18">
                  <c:v>14307.729492</c:v>
                </c:pt>
                <c:pt idx="19">
                  <c:v>14307.742188</c:v>
                </c:pt>
                <c:pt idx="20">
                  <c:v>14307.753906</c:v>
                </c:pt>
                <c:pt idx="21">
                  <c:v>14307.766602</c:v>
                </c:pt>
                <c:pt idx="22">
                  <c:v>14307.778319999999</c:v>
                </c:pt>
                <c:pt idx="23">
                  <c:v>14307.789063</c:v>
                </c:pt>
                <c:pt idx="24">
                  <c:v>14307.800781</c:v>
                </c:pt>
                <c:pt idx="25">
                  <c:v>14307.8125</c:v>
                </c:pt>
                <c:pt idx="26">
                  <c:v>14307.825194999999</c:v>
                </c:pt>
                <c:pt idx="27">
                  <c:v>14307.837890999999</c:v>
                </c:pt>
                <c:pt idx="28">
                  <c:v>14307.849609000001</c:v>
                </c:pt>
                <c:pt idx="29">
                  <c:v>14307.862305000001</c:v>
                </c:pt>
                <c:pt idx="30">
                  <c:v>14307.874023</c:v>
                </c:pt>
                <c:pt idx="31">
                  <c:v>14307.886719</c:v>
                </c:pt>
                <c:pt idx="32">
                  <c:v>14307.898438</c:v>
                </c:pt>
                <c:pt idx="33">
                  <c:v>14307.911133</c:v>
                </c:pt>
                <c:pt idx="34">
                  <c:v>14307.922852</c:v>
                </c:pt>
                <c:pt idx="35">
                  <c:v>14307.934569999999</c:v>
                </c:pt>
                <c:pt idx="36">
                  <c:v>14307.947265999999</c:v>
                </c:pt>
                <c:pt idx="37">
                  <c:v>14307.958984000001</c:v>
                </c:pt>
                <c:pt idx="38">
                  <c:v>14307.971680000001</c:v>
                </c:pt>
                <c:pt idx="39">
                  <c:v>14307.983398</c:v>
                </c:pt>
                <c:pt idx="40">
                  <c:v>14307.996094</c:v>
                </c:pt>
                <c:pt idx="41">
                  <c:v>14308.007813</c:v>
                </c:pt>
                <c:pt idx="42">
                  <c:v>14308.019531</c:v>
                </c:pt>
                <c:pt idx="43">
                  <c:v>14308.032227</c:v>
                </c:pt>
                <c:pt idx="44">
                  <c:v>14308.043944999999</c:v>
                </c:pt>
                <c:pt idx="45">
                  <c:v>14308.056640999999</c:v>
                </c:pt>
                <c:pt idx="46">
                  <c:v>14308.068359000001</c:v>
                </c:pt>
                <c:pt idx="47">
                  <c:v>14308.080078000001</c:v>
                </c:pt>
                <c:pt idx="48">
                  <c:v>14308.092773</c:v>
                </c:pt>
                <c:pt idx="49">
                  <c:v>14308.104492</c:v>
                </c:pt>
                <c:pt idx="50">
                  <c:v>14308.116211</c:v>
                </c:pt>
                <c:pt idx="51">
                  <c:v>14308.128906</c:v>
                </c:pt>
                <c:pt idx="52">
                  <c:v>14308.140625</c:v>
                </c:pt>
                <c:pt idx="53">
                  <c:v>14308.153319999999</c:v>
                </c:pt>
                <c:pt idx="54">
                  <c:v>14308.165039</c:v>
                </c:pt>
                <c:pt idx="55">
                  <c:v>14308.188477</c:v>
                </c:pt>
                <c:pt idx="56">
                  <c:v>14308.212890999999</c:v>
                </c:pt>
                <c:pt idx="57">
                  <c:v>14308.224609000001</c:v>
                </c:pt>
                <c:pt idx="58">
                  <c:v>14308.237305000001</c:v>
                </c:pt>
                <c:pt idx="59">
                  <c:v>14308.249023</c:v>
                </c:pt>
                <c:pt idx="60">
                  <c:v>14308.260742</c:v>
                </c:pt>
                <c:pt idx="61">
                  <c:v>14308.273438</c:v>
                </c:pt>
                <c:pt idx="62">
                  <c:v>14308.285156</c:v>
                </c:pt>
                <c:pt idx="63">
                  <c:v>14308.296875</c:v>
                </c:pt>
                <c:pt idx="64">
                  <c:v>14308.309569999999</c:v>
                </c:pt>
                <c:pt idx="65">
                  <c:v>14308.321289</c:v>
                </c:pt>
                <c:pt idx="66">
                  <c:v>14308.333008</c:v>
                </c:pt>
                <c:pt idx="67">
                  <c:v>14308.344727</c:v>
                </c:pt>
                <c:pt idx="68">
                  <c:v>14308.357421999999</c:v>
                </c:pt>
                <c:pt idx="69">
                  <c:v>14308.369140999999</c:v>
                </c:pt>
                <c:pt idx="70">
                  <c:v>14308.380859000001</c:v>
                </c:pt>
                <c:pt idx="71">
                  <c:v>14308.392578000001</c:v>
                </c:pt>
                <c:pt idx="72">
                  <c:v>14308.404296999999</c:v>
                </c:pt>
                <c:pt idx="73">
                  <c:v>14308.416992</c:v>
                </c:pt>
                <c:pt idx="74">
                  <c:v>14308.428711</c:v>
                </c:pt>
                <c:pt idx="75">
                  <c:v>14308.440430000001</c:v>
                </c:pt>
                <c:pt idx="76">
                  <c:v>14308.452148</c:v>
                </c:pt>
                <c:pt idx="77">
                  <c:v>14308.463867</c:v>
                </c:pt>
                <c:pt idx="78">
                  <c:v>14308.475586</c:v>
                </c:pt>
                <c:pt idx="79">
                  <c:v>14308.488281</c:v>
                </c:pt>
                <c:pt idx="80">
                  <c:v>14308.5</c:v>
                </c:pt>
                <c:pt idx="81">
                  <c:v>14308.511719</c:v>
                </c:pt>
                <c:pt idx="82">
                  <c:v>14308.523438</c:v>
                </c:pt>
                <c:pt idx="83">
                  <c:v>14308.535156</c:v>
                </c:pt>
                <c:pt idx="84">
                  <c:v>14308.546875</c:v>
                </c:pt>
                <c:pt idx="85">
                  <c:v>14308.558594</c:v>
                </c:pt>
                <c:pt idx="86">
                  <c:v>14308.570313</c:v>
                </c:pt>
                <c:pt idx="87">
                  <c:v>14308.582031</c:v>
                </c:pt>
                <c:pt idx="88">
                  <c:v>14308.59375</c:v>
                </c:pt>
                <c:pt idx="89">
                  <c:v>14308.605469</c:v>
                </c:pt>
                <c:pt idx="90">
                  <c:v>14308.617188</c:v>
                </c:pt>
                <c:pt idx="91">
                  <c:v>14308.627930000001</c:v>
                </c:pt>
                <c:pt idx="92">
                  <c:v>14308.639648</c:v>
                </c:pt>
                <c:pt idx="93">
                  <c:v>14308.651367</c:v>
                </c:pt>
                <c:pt idx="94">
                  <c:v>14308.663086</c:v>
                </c:pt>
                <c:pt idx="95">
                  <c:v>14308.673828000001</c:v>
                </c:pt>
                <c:pt idx="96">
                  <c:v>14308.685546999999</c:v>
                </c:pt>
                <c:pt idx="97">
                  <c:v>14308.697265999999</c:v>
                </c:pt>
                <c:pt idx="98">
                  <c:v>14308.708008</c:v>
                </c:pt>
                <c:pt idx="99">
                  <c:v>14308.719727</c:v>
                </c:pt>
                <c:pt idx="100">
                  <c:v>14308.730469</c:v>
                </c:pt>
                <c:pt idx="101">
                  <c:v>14308.742188</c:v>
                </c:pt>
                <c:pt idx="102">
                  <c:v>14308.752930000001</c:v>
                </c:pt>
                <c:pt idx="103">
                  <c:v>14308.764648</c:v>
                </c:pt>
                <c:pt idx="104">
                  <c:v>14308.775390999999</c:v>
                </c:pt>
                <c:pt idx="105">
                  <c:v>14308.787109000001</c:v>
                </c:pt>
                <c:pt idx="106">
                  <c:v>14308.797852</c:v>
                </c:pt>
                <c:pt idx="107">
                  <c:v>14308.808594</c:v>
                </c:pt>
                <c:pt idx="108">
                  <c:v>14308.820313</c:v>
                </c:pt>
                <c:pt idx="109">
                  <c:v>14308.831055000001</c:v>
                </c:pt>
                <c:pt idx="110">
                  <c:v>14308.841796999999</c:v>
                </c:pt>
                <c:pt idx="111">
                  <c:v>14308.852539</c:v>
                </c:pt>
                <c:pt idx="112">
                  <c:v>14308.863281</c:v>
                </c:pt>
                <c:pt idx="113">
                  <c:v>14308.874023</c:v>
                </c:pt>
                <c:pt idx="114">
                  <c:v>14308.884765999999</c:v>
                </c:pt>
                <c:pt idx="115">
                  <c:v>14308.895508</c:v>
                </c:pt>
                <c:pt idx="116">
                  <c:v>14308.90625</c:v>
                </c:pt>
                <c:pt idx="117">
                  <c:v>14308.916992</c:v>
                </c:pt>
                <c:pt idx="118">
                  <c:v>14308.927734000001</c:v>
                </c:pt>
                <c:pt idx="119">
                  <c:v>14308.938477</c:v>
                </c:pt>
                <c:pt idx="120">
                  <c:v>14308.948242</c:v>
                </c:pt>
                <c:pt idx="121">
                  <c:v>14308.957031</c:v>
                </c:pt>
                <c:pt idx="122">
                  <c:v>14308.966796999999</c:v>
                </c:pt>
                <c:pt idx="123">
                  <c:v>14308.976563</c:v>
                </c:pt>
                <c:pt idx="124">
                  <c:v>14308.986328000001</c:v>
                </c:pt>
                <c:pt idx="125">
                  <c:v>14308.997069999999</c:v>
                </c:pt>
                <c:pt idx="126">
                  <c:v>14309.006836</c:v>
                </c:pt>
                <c:pt idx="127">
                  <c:v>14309.016602</c:v>
                </c:pt>
                <c:pt idx="128">
                  <c:v>14309.027344</c:v>
                </c:pt>
                <c:pt idx="129">
                  <c:v>14309.037109000001</c:v>
                </c:pt>
                <c:pt idx="130">
                  <c:v>14309.046875</c:v>
                </c:pt>
                <c:pt idx="131">
                  <c:v>14309.056640999999</c:v>
                </c:pt>
                <c:pt idx="132">
                  <c:v>14309.066406</c:v>
                </c:pt>
                <c:pt idx="133">
                  <c:v>14309.076171999999</c:v>
                </c:pt>
                <c:pt idx="134">
                  <c:v>14309.085938</c:v>
                </c:pt>
                <c:pt idx="135">
                  <c:v>14309.095703000001</c:v>
                </c:pt>
                <c:pt idx="136">
                  <c:v>14309.105469</c:v>
                </c:pt>
                <c:pt idx="137">
                  <c:v>14309.115234000001</c:v>
                </c:pt>
                <c:pt idx="138">
                  <c:v>14309.125</c:v>
                </c:pt>
                <c:pt idx="139">
                  <c:v>14309.133789</c:v>
                </c:pt>
                <c:pt idx="140">
                  <c:v>14309.143555000001</c:v>
                </c:pt>
                <c:pt idx="141">
                  <c:v>14309.153319999999</c:v>
                </c:pt>
                <c:pt idx="142">
                  <c:v>14309.162109000001</c:v>
                </c:pt>
                <c:pt idx="143">
                  <c:v>14309.171875</c:v>
                </c:pt>
                <c:pt idx="144">
                  <c:v>14309.180664</c:v>
                </c:pt>
                <c:pt idx="145">
                  <c:v>14309.189453000001</c:v>
                </c:pt>
                <c:pt idx="146">
                  <c:v>14309.199219</c:v>
                </c:pt>
                <c:pt idx="147">
                  <c:v>14309.208008</c:v>
                </c:pt>
                <c:pt idx="148">
                  <c:v>14309.216796999999</c:v>
                </c:pt>
                <c:pt idx="149">
                  <c:v>14309.225586</c:v>
                </c:pt>
                <c:pt idx="150">
                  <c:v>14309.234375</c:v>
                </c:pt>
                <c:pt idx="151">
                  <c:v>14309.243164</c:v>
                </c:pt>
                <c:pt idx="152">
                  <c:v>14309.251953000001</c:v>
                </c:pt>
                <c:pt idx="153">
                  <c:v>14309.260742</c:v>
                </c:pt>
                <c:pt idx="154">
                  <c:v>14309.269531</c:v>
                </c:pt>
                <c:pt idx="155">
                  <c:v>14309.278319999999</c:v>
                </c:pt>
                <c:pt idx="156">
                  <c:v>14309.287109000001</c:v>
                </c:pt>
                <c:pt idx="157">
                  <c:v>14309.295898</c:v>
                </c:pt>
                <c:pt idx="158">
                  <c:v>14309.303711</c:v>
                </c:pt>
                <c:pt idx="159">
                  <c:v>14309.3125</c:v>
                </c:pt>
                <c:pt idx="160">
                  <c:v>14309.321289</c:v>
                </c:pt>
                <c:pt idx="161">
                  <c:v>14309.329102</c:v>
                </c:pt>
                <c:pt idx="162">
                  <c:v>14309.337890999999</c:v>
                </c:pt>
                <c:pt idx="163">
                  <c:v>14309.345703000001</c:v>
                </c:pt>
                <c:pt idx="164">
                  <c:v>14309.353515999999</c:v>
                </c:pt>
                <c:pt idx="165">
                  <c:v>14309.362305000001</c:v>
                </c:pt>
                <c:pt idx="166">
                  <c:v>14309.370117</c:v>
                </c:pt>
                <c:pt idx="167">
                  <c:v>14309.377930000001</c:v>
                </c:pt>
                <c:pt idx="168">
                  <c:v>14309.385742</c:v>
                </c:pt>
                <c:pt idx="169">
                  <c:v>14309.393555000001</c:v>
                </c:pt>
                <c:pt idx="170">
                  <c:v>14309.401367</c:v>
                </c:pt>
                <c:pt idx="171">
                  <c:v>14309.409180000001</c:v>
                </c:pt>
                <c:pt idx="172">
                  <c:v>14309.416992</c:v>
                </c:pt>
                <c:pt idx="173">
                  <c:v>14309.424805000001</c:v>
                </c:pt>
                <c:pt idx="174">
                  <c:v>14309.432617</c:v>
                </c:pt>
                <c:pt idx="175">
                  <c:v>14309.440430000001</c:v>
                </c:pt>
                <c:pt idx="176">
                  <c:v>14309.447265999999</c:v>
                </c:pt>
                <c:pt idx="177">
                  <c:v>14309.455078000001</c:v>
                </c:pt>
                <c:pt idx="178">
                  <c:v>14309.462890999999</c:v>
                </c:pt>
                <c:pt idx="179">
                  <c:v>14309.469727</c:v>
                </c:pt>
                <c:pt idx="180">
                  <c:v>14309.477539</c:v>
                </c:pt>
                <c:pt idx="181">
                  <c:v>14309.484375</c:v>
                </c:pt>
                <c:pt idx="182">
                  <c:v>14309.492188</c:v>
                </c:pt>
                <c:pt idx="183">
                  <c:v>14309.499023</c:v>
                </c:pt>
                <c:pt idx="184">
                  <c:v>14309.505859000001</c:v>
                </c:pt>
                <c:pt idx="185">
                  <c:v>14309.513671999999</c:v>
                </c:pt>
                <c:pt idx="186">
                  <c:v>14309.520508</c:v>
                </c:pt>
                <c:pt idx="187">
                  <c:v>14309.527344</c:v>
                </c:pt>
                <c:pt idx="188">
                  <c:v>14309.534180000001</c:v>
                </c:pt>
                <c:pt idx="189">
                  <c:v>14309.541015999999</c:v>
                </c:pt>
                <c:pt idx="190">
                  <c:v>14309.547852</c:v>
                </c:pt>
                <c:pt idx="191">
                  <c:v>14309.554688</c:v>
                </c:pt>
                <c:pt idx="192">
                  <c:v>14309.561523</c:v>
                </c:pt>
                <c:pt idx="193">
                  <c:v>14309.568359000001</c:v>
                </c:pt>
                <c:pt idx="194">
                  <c:v>14309.575194999999</c:v>
                </c:pt>
                <c:pt idx="195">
                  <c:v>14309.581055000001</c:v>
                </c:pt>
                <c:pt idx="196">
                  <c:v>14309.587890999999</c:v>
                </c:pt>
                <c:pt idx="197">
                  <c:v>14309.594727</c:v>
                </c:pt>
                <c:pt idx="198">
                  <c:v>14309.600586</c:v>
                </c:pt>
                <c:pt idx="199">
                  <c:v>14309.607421999999</c:v>
                </c:pt>
                <c:pt idx="200">
                  <c:v>14309.614258</c:v>
                </c:pt>
                <c:pt idx="201">
                  <c:v>14309.620117</c:v>
                </c:pt>
                <c:pt idx="202">
                  <c:v>14309.626953000001</c:v>
                </c:pt>
                <c:pt idx="203">
                  <c:v>14309.632813</c:v>
                </c:pt>
                <c:pt idx="204">
                  <c:v>14309.638671999999</c:v>
                </c:pt>
                <c:pt idx="205">
                  <c:v>14309.645508</c:v>
                </c:pt>
                <c:pt idx="206">
                  <c:v>14309.651367</c:v>
                </c:pt>
                <c:pt idx="207">
                  <c:v>14309.657227</c:v>
                </c:pt>
                <c:pt idx="208">
                  <c:v>14309.663086</c:v>
                </c:pt>
                <c:pt idx="209">
                  <c:v>14309.669921999999</c:v>
                </c:pt>
                <c:pt idx="210">
                  <c:v>14309.675781</c:v>
                </c:pt>
                <c:pt idx="211">
                  <c:v>14309.681640999999</c:v>
                </c:pt>
                <c:pt idx="212">
                  <c:v>14309.6875</c:v>
                </c:pt>
                <c:pt idx="213">
                  <c:v>14309.693359000001</c:v>
                </c:pt>
                <c:pt idx="214">
                  <c:v>14309.699219</c:v>
                </c:pt>
                <c:pt idx="215">
                  <c:v>14309.705078000001</c:v>
                </c:pt>
                <c:pt idx="216">
                  <c:v>14309.710938</c:v>
                </c:pt>
                <c:pt idx="217">
                  <c:v>14309.716796999999</c:v>
                </c:pt>
                <c:pt idx="218">
                  <c:v>14309.722656</c:v>
                </c:pt>
                <c:pt idx="219">
                  <c:v>14309.727539</c:v>
                </c:pt>
                <c:pt idx="220">
                  <c:v>14309.733398</c:v>
                </c:pt>
                <c:pt idx="221">
                  <c:v>14309.738281</c:v>
                </c:pt>
                <c:pt idx="222">
                  <c:v>14309.742188</c:v>
                </c:pt>
                <c:pt idx="223">
                  <c:v>14309.747069999999</c:v>
                </c:pt>
                <c:pt idx="224">
                  <c:v>14309.751953000001</c:v>
                </c:pt>
                <c:pt idx="225">
                  <c:v>14309.757813</c:v>
                </c:pt>
                <c:pt idx="226">
                  <c:v>14309.762694999999</c:v>
                </c:pt>
                <c:pt idx="227">
                  <c:v>14309.768555000001</c:v>
                </c:pt>
                <c:pt idx="228">
                  <c:v>14309.773438</c:v>
                </c:pt>
                <c:pt idx="229">
                  <c:v>14309.778319999999</c:v>
                </c:pt>
                <c:pt idx="230">
                  <c:v>14309.783203000001</c:v>
                </c:pt>
                <c:pt idx="231">
                  <c:v>14309.788086</c:v>
                </c:pt>
                <c:pt idx="232">
                  <c:v>14309.793944999999</c:v>
                </c:pt>
                <c:pt idx="233">
                  <c:v>14309.798828000001</c:v>
                </c:pt>
                <c:pt idx="234">
                  <c:v>14309.803711</c:v>
                </c:pt>
                <c:pt idx="235">
                  <c:v>14309.808594</c:v>
                </c:pt>
                <c:pt idx="236">
                  <c:v>14309.813477</c:v>
                </c:pt>
                <c:pt idx="237">
                  <c:v>14309.818359000001</c:v>
                </c:pt>
                <c:pt idx="238">
                  <c:v>14309.823242</c:v>
                </c:pt>
                <c:pt idx="239">
                  <c:v>14309.827148</c:v>
                </c:pt>
                <c:pt idx="240">
                  <c:v>14309.832031</c:v>
                </c:pt>
                <c:pt idx="241">
                  <c:v>14309.836914</c:v>
                </c:pt>
                <c:pt idx="242">
                  <c:v>14309.841796999999</c:v>
                </c:pt>
                <c:pt idx="243">
                  <c:v>14309.845703000001</c:v>
                </c:pt>
                <c:pt idx="244">
                  <c:v>14309.850586</c:v>
                </c:pt>
                <c:pt idx="245">
                  <c:v>14309.855469</c:v>
                </c:pt>
                <c:pt idx="246">
                  <c:v>14309.859375</c:v>
                </c:pt>
                <c:pt idx="247">
                  <c:v>14309.864258</c:v>
                </c:pt>
                <c:pt idx="248">
                  <c:v>14309.868164</c:v>
                </c:pt>
                <c:pt idx="249">
                  <c:v>14309.872069999999</c:v>
                </c:pt>
                <c:pt idx="250">
                  <c:v>14309.876953000001</c:v>
                </c:pt>
                <c:pt idx="251">
                  <c:v>14309.880859000001</c:v>
                </c:pt>
                <c:pt idx="252">
                  <c:v>14309.884765999999</c:v>
                </c:pt>
                <c:pt idx="253">
                  <c:v>14309.889648</c:v>
                </c:pt>
                <c:pt idx="254">
                  <c:v>14309.893555000001</c:v>
                </c:pt>
                <c:pt idx="255">
                  <c:v>14309.897461</c:v>
                </c:pt>
                <c:pt idx="256">
                  <c:v>14309.901367</c:v>
                </c:pt>
                <c:pt idx="257">
                  <c:v>14309.905273</c:v>
                </c:pt>
                <c:pt idx="258">
                  <c:v>14309.909180000001</c:v>
                </c:pt>
                <c:pt idx="259">
                  <c:v>14309.913086</c:v>
                </c:pt>
                <c:pt idx="260">
                  <c:v>14309.916992</c:v>
                </c:pt>
                <c:pt idx="261">
                  <c:v>14309.923828000001</c:v>
                </c:pt>
                <c:pt idx="262">
                  <c:v>14309.923828000001</c:v>
                </c:pt>
                <c:pt idx="263">
                  <c:v>14309.927734000001</c:v>
                </c:pt>
                <c:pt idx="264">
                  <c:v>14309.931640999999</c:v>
                </c:pt>
                <c:pt idx="265">
                  <c:v>14309.934569999999</c:v>
                </c:pt>
                <c:pt idx="266">
                  <c:v>14309.938477</c:v>
                </c:pt>
                <c:pt idx="267">
                  <c:v>14309.941406</c:v>
                </c:pt>
                <c:pt idx="268">
                  <c:v>14309.944336</c:v>
                </c:pt>
                <c:pt idx="269">
                  <c:v>14309.948242</c:v>
                </c:pt>
                <c:pt idx="270">
                  <c:v>14309.951171999999</c:v>
                </c:pt>
                <c:pt idx="271">
                  <c:v>14309.954102</c:v>
                </c:pt>
                <c:pt idx="272">
                  <c:v>14309.958008</c:v>
                </c:pt>
                <c:pt idx="273">
                  <c:v>14309.960938</c:v>
                </c:pt>
                <c:pt idx="274">
                  <c:v>14309.963867</c:v>
                </c:pt>
                <c:pt idx="275">
                  <c:v>14309.966796999999</c:v>
                </c:pt>
                <c:pt idx="276">
                  <c:v>14309.969727</c:v>
                </c:pt>
                <c:pt idx="277">
                  <c:v>14309.972656</c:v>
                </c:pt>
                <c:pt idx="278">
                  <c:v>14309.974609000001</c:v>
                </c:pt>
                <c:pt idx="279">
                  <c:v>14309.977539</c:v>
                </c:pt>
                <c:pt idx="280">
                  <c:v>14309.980469</c:v>
                </c:pt>
                <c:pt idx="281">
                  <c:v>14309.982421999999</c:v>
                </c:pt>
                <c:pt idx="282">
                  <c:v>14309.985352</c:v>
                </c:pt>
                <c:pt idx="283">
                  <c:v>14309.988281</c:v>
                </c:pt>
                <c:pt idx="284">
                  <c:v>14309.990234000001</c:v>
                </c:pt>
                <c:pt idx="285">
                  <c:v>14309.992188</c:v>
                </c:pt>
                <c:pt idx="286">
                  <c:v>14309.995117</c:v>
                </c:pt>
                <c:pt idx="287">
                  <c:v>14309.997069999999</c:v>
                </c:pt>
                <c:pt idx="288">
                  <c:v>14309.999023</c:v>
                </c:pt>
                <c:pt idx="289">
                  <c:v>14310.000977</c:v>
                </c:pt>
                <c:pt idx="290">
                  <c:v>14310.003906</c:v>
                </c:pt>
                <c:pt idx="291">
                  <c:v>14310.005859000001</c:v>
                </c:pt>
                <c:pt idx="292">
                  <c:v>14310.007813</c:v>
                </c:pt>
                <c:pt idx="293">
                  <c:v>14310.009765999999</c:v>
                </c:pt>
                <c:pt idx="294">
                  <c:v>14310.010742</c:v>
                </c:pt>
                <c:pt idx="295">
                  <c:v>14310.012694999999</c:v>
                </c:pt>
                <c:pt idx="296">
                  <c:v>14310.014648</c:v>
                </c:pt>
                <c:pt idx="297">
                  <c:v>14310.016602</c:v>
                </c:pt>
                <c:pt idx="298">
                  <c:v>14310.017578000001</c:v>
                </c:pt>
                <c:pt idx="299">
                  <c:v>14310.019531</c:v>
                </c:pt>
                <c:pt idx="300">
                  <c:v>14310.020508</c:v>
                </c:pt>
                <c:pt idx="301">
                  <c:v>14310.022461</c:v>
                </c:pt>
                <c:pt idx="302">
                  <c:v>14310.023438</c:v>
                </c:pt>
                <c:pt idx="303">
                  <c:v>14310.024414</c:v>
                </c:pt>
                <c:pt idx="304">
                  <c:v>14310.026367</c:v>
                </c:pt>
                <c:pt idx="305">
                  <c:v>14310.027344</c:v>
                </c:pt>
                <c:pt idx="306">
                  <c:v>14310.028319999999</c:v>
                </c:pt>
                <c:pt idx="307">
                  <c:v>14310.029296999999</c:v>
                </c:pt>
                <c:pt idx="308">
                  <c:v>14310.030273</c:v>
                </c:pt>
                <c:pt idx="309">
                  <c:v>14310.03125</c:v>
                </c:pt>
                <c:pt idx="310">
                  <c:v>14310.032227</c:v>
                </c:pt>
                <c:pt idx="311">
                  <c:v>14310.032227</c:v>
                </c:pt>
                <c:pt idx="312">
                  <c:v>14310.033203000001</c:v>
                </c:pt>
                <c:pt idx="313">
                  <c:v>14310.034180000001</c:v>
                </c:pt>
                <c:pt idx="314">
                  <c:v>14310.034180000001</c:v>
                </c:pt>
                <c:pt idx="315">
                  <c:v>14310.035156</c:v>
                </c:pt>
                <c:pt idx="316">
                  <c:v>14310.035156</c:v>
                </c:pt>
                <c:pt idx="317">
                  <c:v>14310.036133</c:v>
                </c:pt>
                <c:pt idx="318">
                  <c:v>14310.036133</c:v>
                </c:pt>
                <c:pt idx="319">
                  <c:v>14310.037109000001</c:v>
                </c:pt>
                <c:pt idx="320">
                  <c:v>14310.037109000001</c:v>
                </c:pt>
                <c:pt idx="321">
                  <c:v>14310.037109000001</c:v>
                </c:pt>
                <c:pt idx="322">
                  <c:v>14310.037109000001</c:v>
                </c:pt>
                <c:pt idx="323">
                  <c:v>14310.037109000001</c:v>
                </c:pt>
                <c:pt idx="324">
                  <c:v>14310.038086</c:v>
                </c:pt>
                <c:pt idx="325">
                  <c:v>14310.038086</c:v>
                </c:pt>
                <c:pt idx="326">
                  <c:v>14310.039063</c:v>
                </c:pt>
                <c:pt idx="327">
                  <c:v>14310.039063</c:v>
                </c:pt>
                <c:pt idx="328">
                  <c:v>14310.039063</c:v>
                </c:pt>
                <c:pt idx="329">
                  <c:v>14310.039063</c:v>
                </c:pt>
                <c:pt idx="330">
                  <c:v>14310.039063</c:v>
                </c:pt>
                <c:pt idx="331">
                  <c:v>14310.039063</c:v>
                </c:pt>
                <c:pt idx="332">
                  <c:v>14310.039063</c:v>
                </c:pt>
                <c:pt idx="333">
                  <c:v>14310.039063</c:v>
                </c:pt>
                <c:pt idx="334">
                  <c:v>14310.039063</c:v>
                </c:pt>
                <c:pt idx="335">
                  <c:v>14310.039063</c:v>
                </c:pt>
                <c:pt idx="336">
                  <c:v>14310.039063</c:v>
                </c:pt>
                <c:pt idx="337">
                  <c:v>14310.038086</c:v>
                </c:pt>
                <c:pt idx="338">
                  <c:v>14310.038086</c:v>
                </c:pt>
                <c:pt idx="339">
                  <c:v>14310.038086</c:v>
                </c:pt>
                <c:pt idx="340">
                  <c:v>14310.037109000001</c:v>
                </c:pt>
                <c:pt idx="341">
                  <c:v>14310.037109000001</c:v>
                </c:pt>
                <c:pt idx="342">
                  <c:v>14310.036133</c:v>
                </c:pt>
                <c:pt idx="343">
                  <c:v>14310.035156</c:v>
                </c:pt>
                <c:pt idx="344">
                  <c:v>14310.034180000001</c:v>
                </c:pt>
                <c:pt idx="345">
                  <c:v>14310.034180000001</c:v>
                </c:pt>
                <c:pt idx="346">
                  <c:v>14310.033203000001</c:v>
                </c:pt>
                <c:pt idx="347">
                  <c:v>14310.032227</c:v>
                </c:pt>
                <c:pt idx="348">
                  <c:v>14310.03125</c:v>
                </c:pt>
                <c:pt idx="349">
                  <c:v>14310.030273</c:v>
                </c:pt>
                <c:pt idx="350">
                  <c:v>14310.029296999999</c:v>
                </c:pt>
                <c:pt idx="351">
                  <c:v>14310.028319999999</c:v>
                </c:pt>
                <c:pt idx="352">
                  <c:v>14310.027344</c:v>
                </c:pt>
                <c:pt idx="353">
                  <c:v>14310.025390999999</c:v>
                </c:pt>
                <c:pt idx="354">
                  <c:v>14310.024414</c:v>
                </c:pt>
                <c:pt idx="355">
                  <c:v>14310.023438</c:v>
                </c:pt>
                <c:pt idx="356">
                  <c:v>14310.021484000001</c:v>
                </c:pt>
                <c:pt idx="357">
                  <c:v>14310.020508</c:v>
                </c:pt>
                <c:pt idx="358">
                  <c:v>14310.018555000001</c:v>
                </c:pt>
                <c:pt idx="359">
                  <c:v>14310.017578000001</c:v>
                </c:pt>
                <c:pt idx="360">
                  <c:v>14310.015625</c:v>
                </c:pt>
                <c:pt idx="361">
                  <c:v>14310.013671999999</c:v>
                </c:pt>
                <c:pt idx="362">
                  <c:v>14310.012694999999</c:v>
                </c:pt>
                <c:pt idx="363">
                  <c:v>14310.010742</c:v>
                </c:pt>
                <c:pt idx="364">
                  <c:v>14310.008789</c:v>
                </c:pt>
                <c:pt idx="365">
                  <c:v>14310.006836</c:v>
                </c:pt>
                <c:pt idx="366">
                  <c:v>14310.004883</c:v>
                </c:pt>
                <c:pt idx="367">
                  <c:v>14310.002930000001</c:v>
                </c:pt>
                <c:pt idx="368">
                  <c:v>14310.000977</c:v>
                </c:pt>
                <c:pt idx="369">
                  <c:v>14309.999023</c:v>
                </c:pt>
                <c:pt idx="370">
                  <c:v>14309.997069999999</c:v>
                </c:pt>
                <c:pt idx="371">
                  <c:v>14309.995117</c:v>
                </c:pt>
                <c:pt idx="372">
                  <c:v>14309.992188</c:v>
                </c:pt>
                <c:pt idx="373">
                  <c:v>14309.990234000001</c:v>
                </c:pt>
                <c:pt idx="374">
                  <c:v>14309.988281</c:v>
                </c:pt>
                <c:pt idx="375">
                  <c:v>14309.985352</c:v>
                </c:pt>
                <c:pt idx="376">
                  <c:v>14309.983398</c:v>
                </c:pt>
                <c:pt idx="377">
                  <c:v>14309.980469</c:v>
                </c:pt>
                <c:pt idx="378">
                  <c:v>14309.978515999999</c:v>
                </c:pt>
                <c:pt idx="379">
                  <c:v>14309.975586</c:v>
                </c:pt>
                <c:pt idx="380">
                  <c:v>14309.973633</c:v>
                </c:pt>
                <c:pt idx="381">
                  <c:v>14309.970703000001</c:v>
                </c:pt>
                <c:pt idx="382">
                  <c:v>14309.967773</c:v>
                </c:pt>
                <c:pt idx="383">
                  <c:v>14309.964844</c:v>
                </c:pt>
                <c:pt idx="384">
                  <c:v>14309.962890999999</c:v>
                </c:pt>
                <c:pt idx="385">
                  <c:v>14309.959961</c:v>
                </c:pt>
                <c:pt idx="386">
                  <c:v>14309.957031</c:v>
                </c:pt>
                <c:pt idx="387">
                  <c:v>14309.954102</c:v>
                </c:pt>
                <c:pt idx="388">
                  <c:v>14309.951171999999</c:v>
                </c:pt>
                <c:pt idx="389">
                  <c:v>14309.948242</c:v>
                </c:pt>
                <c:pt idx="390">
                  <c:v>14309.945313</c:v>
                </c:pt>
                <c:pt idx="391">
                  <c:v>14309.942383</c:v>
                </c:pt>
                <c:pt idx="392">
                  <c:v>14309.938477</c:v>
                </c:pt>
                <c:pt idx="393">
                  <c:v>14309.935546999999</c:v>
                </c:pt>
                <c:pt idx="394">
                  <c:v>14309.932617</c:v>
                </c:pt>
                <c:pt idx="395">
                  <c:v>14309.929688</c:v>
                </c:pt>
                <c:pt idx="396">
                  <c:v>14309.925781</c:v>
                </c:pt>
                <c:pt idx="397">
                  <c:v>14309.922852</c:v>
                </c:pt>
                <c:pt idx="398">
                  <c:v>14309.918944999999</c:v>
                </c:pt>
                <c:pt idx="399">
                  <c:v>14309.916015999999</c:v>
                </c:pt>
                <c:pt idx="400">
                  <c:v>14309.912109000001</c:v>
                </c:pt>
                <c:pt idx="401">
                  <c:v>14309.909180000001</c:v>
                </c:pt>
                <c:pt idx="402">
                  <c:v>14309.905273</c:v>
                </c:pt>
                <c:pt idx="403">
                  <c:v>14309.901367</c:v>
                </c:pt>
                <c:pt idx="404">
                  <c:v>14309.898438</c:v>
                </c:pt>
                <c:pt idx="405">
                  <c:v>14309.894531</c:v>
                </c:pt>
                <c:pt idx="406">
                  <c:v>14309.890625</c:v>
                </c:pt>
                <c:pt idx="407">
                  <c:v>14309.886719</c:v>
                </c:pt>
                <c:pt idx="408">
                  <c:v>14309.882813</c:v>
                </c:pt>
                <c:pt idx="409">
                  <c:v>14309.878906</c:v>
                </c:pt>
                <c:pt idx="410">
                  <c:v>14309.875</c:v>
                </c:pt>
                <c:pt idx="411">
                  <c:v>14309.871094</c:v>
                </c:pt>
                <c:pt idx="412">
                  <c:v>14309.867188</c:v>
                </c:pt>
                <c:pt idx="413">
                  <c:v>14309.863281</c:v>
                </c:pt>
                <c:pt idx="414">
                  <c:v>14309.859375</c:v>
                </c:pt>
                <c:pt idx="415">
                  <c:v>14309.855469</c:v>
                </c:pt>
                <c:pt idx="416">
                  <c:v>14309.851563</c:v>
                </c:pt>
                <c:pt idx="417">
                  <c:v>14309.846680000001</c:v>
                </c:pt>
                <c:pt idx="418">
                  <c:v>14309.842773</c:v>
                </c:pt>
                <c:pt idx="419">
                  <c:v>14309.838867</c:v>
                </c:pt>
                <c:pt idx="420">
                  <c:v>14309.833984000001</c:v>
                </c:pt>
                <c:pt idx="421">
                  <c:v>14309.830078000001</c:v>
                </c:pt>
                <c:pt idx="422">
                  <c:v>14309.825194999999</c:v>
                </c:pt>
                <c:pt idx="423">
                  <c:v>14309.820313</c:v>
                </c:pt>
                <c:pt idx="424">
                  <c:v>14309.816406</c:v>
                </c:pt>
                <c:pt idx="425">
                  <c:v>14309.811523</c:v>
                </c:pt>
                <c:pt idx="426">
                  <c:v>14309.807617</c:v>
                </c:pt>
                <c:pt idx="427">
                  <c:v>14309.802734000001</c:v>
                </c:pt>
                <c:pt idx="428">
                  <c:v>14309.797852</c:v>
                </c:pt>
                <c:pt idx="429">
                  <c:v>14309.793944999999</c:v>
                </c:pt>
                <c:pt idx="430">
                  <c:v>14309.789063</c:v>
                </c:pt>
                <c:pt idx="431">
                  <c:v>14309.784180000001</c:v>
                </c:pt>
                <c:pt idx="432">
                  <c:v>14309.779296999999</c:v>
                </c:pt>
                <c:pt idx="433">
                  <c:v>14309.775390999999</c:v>
                </c:pt>
                <c:pt idx="434">
                  <c:v>14309.770508</c:v>
                </c:pt>
                <c:pt idx="435">
                  <c:v>14309.765625</c:v>
                </c:pt>
                <c:pt idx="436">
                  <c:v>14309.760742</c:v>
                </c:pt>
                <c:pt idx="437">
                  <c:v>14309.755859000001</c:v>
                </c:pt>
                <c:pt idx="438">
                  <c:v>14309.750977</c:v>
                </c:pt>
                <c:pt idx="439">
                  <c:v>14309.746094</c:v>
                </c:pt>
                <c:pt idx="440">
                  <c:v>14309.741211</c:v>
                </c:pt>
                <c:pt idx="441">
                  <c:v>14309.735352</c:v>
                </c:pt>
                <c:pt idx="442">
                  <c:v>14309.730469</c:v>
                </c:pt>
                <c:pt idx="443">
                  <c:v>14309.725586</c:v>
                </c:pt>
                <c:pt idx="444">
                  <c:v>14309.719727</c:v>
                </c:pt>
                <c:pt idx="445">
                  <c:v>14309.714844</c:v>
                </c:pt>
                <c:pt idx="446">
                  <c:v>14309.709961</c:v>
                </c:pt>
                <c:pt idx="447">
                  <c:v>14309.704102</c:v>
                </c:pt>
                <c:pt idx="448">
                  <c:v>14309.699219</c:v>
                </c:pt>
                <c:pt idx="449">
                  <c:v>14309.693359000001</c:v>
                </c:pt>
                <c:pt idx="450">
                  <c:v>14309.6875</c:v>
                </c:pt>
                <c:pt idx="451">
                  <c:v>14309.682617</c:v>
                </c:pt>
                <c:pt idx="452">
                  <c:v>14309.676758</c:v>
                </c:pt>
                <c:pt idx="453">
                  <c:v>14309.670898</c:v>
                </c:pt>
                <c:pt idx="454">
                  <c:v>14309.665039</c:v>
                </c:pt>
                <c:pt idx="455">
                  <c:v>14309.660156</c:v>
                </c:pt>
                <c:pt idx="456">
                  <c:v>14309.654296999999</c:v>
                </c:pt>
                <c:pt idx="457">
                  <c:v>14309.648438</c:v>
                </c:pt>
                <c:pt idx="458">
                  <c:v>14309.642578000001</c:v>
                </c:pt>
                <c:pt idx="459">
                  <c:v>14309.636719</c:v>
                </c:pt>
                <c:pt idx="460">
                  <c:v>14309.629883</c:v>
                </c:pt>
                <c:pt idx="461">
                  <c:v>14309.624023</c:v>
                </c:pt>
                <c:pt idx="462">
                  <c:v>14309.618164</c:v>
                </c:pt>
                <c:pt idx="463">
                  <c:v>14309.612305000001</c:v>
                </c:pt>
                <c:pt idx="464">
                  <c:v>14309.605469</c:v>
                </c:pt>
                <c:pt idx="465">
                  <c:v>14309.599609000001</c:v>
                </c:pt>
                <c:pt idx="466">
                  <c:v>14309.59375</c:v>
                </c:pt>
                <c:pt idx="467">
                  <c:v>14309.586914</c:v>
                </c:pt>
                <c:pt idx="468">
                  <c:v>14309.581055000001</c:v>
                </c:pt>
                <c:pt idx="469">
                  <c:v>14309.574219</c:v>
                </c:pt>
                <c:pt idx="470">
                  <c:v>14309.567383</c:v>
                </c:pt>
                <c:pt idx="471">
                  <c:v>14309.561523</c:v>
                </c:pt>
                <c:pt idx="472">
                  <c:v>14309.554688</c:v>
                </c:pt>
                <c:pt idx="473">
                  <c:v>14309.547852</c:v>
                </c:pt>
                <c:pt idx="474">
                  <c:v>14309.541015999999</c:v>
                </c:pt>
                <c:pt idx="475">
                  <c:v>14309.535156</c:v>
                </c:pt>
                <c:pt idx="476">
                  <c:v>14309.528319999999</c:v>
                </c:pt>
                <c:pt idx="477">
                  <c:v>14309.521484000001</c:v>
                </c:pt>
                <c:pt idx="478">
                  <c:v>14309.514648</c:v>
                </c:pt>
                <c:pt idx="479">
                  <c:v>14309.507813</c:v>
                </c:pt>
                <c:pt idx="480">
                  <c:v>14309.500977</c:v>
                </c:pt>
                <c:pt idx="481">
                  <c:v>14309.493164</c:v>
                </c:pt>
                <c:pt idx="482">
                  <c:v>14309.486328000001</c:v>
                </c:pt>
                <c:pt idx="483">
                  <c:v>14309.479492</c:v>
                </c:pt>
                <c:pt idx="484">
                  <c:v>14309.472656</c:v>
                </c:pt>
                <c:pt idx="485">
                  <c:v>14309.464844</c:v>
                </c:pt>
                <c:pt idx="486">
                  <c:v>14309.458008</c:v>
                </c:pt>
                <c:pt idx="487">
                  <c:v>14309.450194999999</c:v>
                </c:pt>
                <c:pt idx="488">
                  <c:v>14309.443359000001</c:v>
                </c:pt>
                <c:pt idx="489">
                  <c:v>14309.435546999999</c:v>
                </c:pt>
                <c:pt idx="490">
                  <c:v>14309.428711</c:v>
                </c:pt>
                <c:pt idx="491">
                  <c:v>14309.420898</c:v>
                </c:pt>
                <c:pt idx="492">
                  <c:v>14309.413086</c:v>
                </c:pt>
                <c:pt idx="493">
                  <c:v>14309.405273</c:v>
                </c:pt>
                <c:pt idx="494">
                  <c:v>14309.398438</c:v>
                </c:pt>
                <c:pt idx="495">
                  <c:v>14309.390625</c:v>
                </c:pt>
                <c:pt idx="496">
                  <c:v>14309.382813</c:v>
                </c:pt>
                <c:pt idx="497">
                  <c:v>14309.375</c:v>
                </c:pt>
                <c:pt idx="498">
                  <c:v>14309.367188</c:v>
                </c:pt>
                <c:pt idx="499">
                  <c:v>14309.359375</c:v>
                </c:pt>
                <c:pt idx="500">
                  <c:v>14309.350586</c:v>
                </c:pt>
                <c:pt idx="501">
                  <c:v>14309.342773</c:v>
                </c:pt>
                <c:pt idx="502">
                  <c:v>14309.334961</c:v>
                </c:pt>
                <c:pt idx="503">
                  <c:v>14309.327148</c:v>
                </c:pt>
                <c:pt idx="504">
                  <c:v>14309.318359000001</c:v>
                </c:pt>
                <c:pt idx="505">
                  <c:v>14309.310546999999</c:v>
                </c:pt>
                <c:pt idx="506">
                  <c:v>14309.302734000001</c:v>
                </c:pt>
                <c:pt idx="507">
                  <c:v>14309.293944999999</c:v>
                </c:pt>
                <c:pt idx="508">
                  <c:v>14309.285156</c:v>
                </c:pt>
                <c:pt idx="509">
                  <c:v>14309.277344</c:v>
                </c:pt>
                <c:pt idx="510">
                  <c:v>14309.268555000001</c:v>
                </c:pt>
                <c:pt idx="511">
                  <c:v>14309.260742</c:v>
                </c:pt>
                <c:pt idx="512">
                  <c:v>14309.251953000001</c:v>
                </c:pt>
                <c:pt idx="513">
                  <c:v>14309.243164</c:v>
                </c:pt>
                <c:pt idx="514">
                  <c:v>14309.234375</c:v>
                </c:pt>
                <c:pt idx="515">
                  <c:v>14309.225586</c:v>
                </c:pt>
                <c:pt idx="516">
                  <c:v>14309.216796999999</c:v>
                </c:pt>
                <c:pt idx="517">
                  <c:v>14309.208008</c:v>
                </c:pt>
                <c:pt idx="518">
                  <c:v>14309.199219</c:v>
                </c:pt>
                <c:pt idx="519">
                  <c:v>14309.190430000001</c:v>
                </c:pt>
                <c:pt idx="520">
                  <c:v>14309.181640999999</c:v>
                </c:pt>
                <c:pt idx="521">
                  <c:v>14309.172852</c:v>
                </c:pt>
                <c:pt idx="522">
                  <c:v>14309.165039</c:v>
                </c:pt>
                <c:pt idx="523">
                  <c:v>14309.157227</c:v>
                </c:pt>
                <c:pt idx="524">
                  <c:v>14309.148438</c:v>
                </c:pt>
                <c:pt idx="525">
                  <c:v>14309.139648</c:v>
                </c:pt>
                <c:pt idx="526">
                  <c:v>14309.130859000001</c:v>
                </c:pt>
                <c:pt idx="527">
                  <c:v>14309.123046999999</c:v>
                </c:pt>
                <c:pt idx="528">
                  <c:v>14309.114258</c:v>
                </c:pt>
                <c:pt idx="529">
                  <c:v>14309.105469</c:v>
                </c:pt>
                <c:pt idx="530">
                  <c:v>14309.096680000001</c:v>
                </c:pt>
                <c:pt idx="531">
                  <c:v>14309.087890999999</c:v>
                </c:pt>
                <c:pt idx="532">
                  <c:v>14309.079102</c:v>
                </c:pt>
                <c:pt idx="533">
                  <c:v>14309.070313</c:v>
                </c:pt>
                <c:pt idx="534">
                  <c:v>14309.061523</c:v>
                </c:pt>
                <c:pt idx="535">
                  <c:v>14309.052734000001</c:v>
                </c:pt>
                <c:pt idx="536">
                  <c:v>14309.043944999999</c:v>
                </c:pt>
                <c:pt idx="537">
                  <c:v>14309.034180000001</c:v>
                </c:pt>
                <c:pt idx="538">
                  <c:v>14309.025390999999</c:v>
                </c:pt>
                <c:pt idx="539">
                  <c:v>14309.016602</c:v>
                </c:pt>
                <c:pt idx="540">
                  <c:v>14309.007813</c:v>
                </c:pt>
                <c:pt idx="541">
                  <c:v>14308.998046999999</c:v>
                </c:pt>
                <c:pt idx="542">
                  <c:v>14308.989258</c:v>
                </c:pt>
                <c:pt idx="543">
                  <c:v>14308.980469</c:v>
                </c:pt>
                <c:pt idx="544">
                  <c:v>14308.970703000001</c:v>
                </c:pt>
                <c:pt idx="545">
                  <c:v>14308.961914</c:v>
                </c:pt>
                <c:pt idx="546">
                  <c:v>14308.952148</c:v>
                </c:pt>
                <c:pt idx="547">
                  <c:v>14308.943359000001</c:v>
                </c:pt>
                <c:pt idx="548">
                  <c:v>14308.933594</c:v>
                </c:pt>
                <c:pt idx="549">
                  <c:v>14308.923828000001</c:v>
                </c:pt>
                <c:pt idx="550">
                  <c:v>14308.915039</c:v>
                </c:pt>
                <c:pt idx="551">
                  <c:v>14308.905273</c:v>
                </c:pt>
                <c:pt idx="552">
                  <c:v>14308.895508</c:v>
                </c:pt>
                <c:pt idx="553">
                  <c:v>14308.885742</c:v>
                </c:pt>
                <c:pt idx="554">
                  <c:v>14308.875977</c:v>
                </c:pt>
                <c:pt idx="555">
                  <c:v>14308.866211</c:v>
                </c:pt>
                <c:pt idx="556">
                  <c:v>14308.856444999999</c:v>
                </c:pt>
                <c:pt idx="557">
                  <c:v>14308.846680000001</c:v>
                </c:pt>
                <c:pt idx="558">
                  <c:v>14308.836914</c:v>
                </c:pt>
                <c:pt idx="559">
                  <c:v>14308.827148</c:v>
                </c:pt>
                <c:pt idx="560">
                  <c:v>14308.817383</c:v>
                </c:pt>
                <c:pt idx="561">
                  <c:v>14308.807617</c:v>
                </c:pt>
                <c:pt idx="562">
                  <c:v>14308.797852</c:v>
                </c:pt>
                <c:pt idx="563">
                  <c:v>14308.787109000001</c:v>
                </c:pt>
                <c:pt idx="564">
                  <c:v>14308.777344</c:v>
                </c:pt>
                <c:pt idx="565">
                  <c:v>14308.767578000001</c:v>
                </c:pt>
                <c:pt idx="566">
                  <c:v>14308.756836</c:v>
                </c:pt>
                <c:pt idx="567">
                  <c:v>14308.747069999999</c:v>
                </c:pt>
                <c:pt idx="568">
                  <c:v>14308.736328000001</c:v>
                </c:pt>
                <c:pt idx="569">
                  <c:v>14308.726563</c:v>
                </c:pt>
                <c:pt idx="570">
                  <c:v>14308.715819999999</c:v>
                </c:pt>
                <c:pt idx="571">
                  <c:v>14308.706055000001</c:v>
                </c:pt>
                <c:pt idx="572">
                  <c:v>14308.695313</c:v>
                </c:pt>
                <c:pt idx="573">
                  <c:v>14308.684569999999</c:v>
                </c:pt>
                <c:pt idx="574">
                  <c:v>14308.673828000001</c:v>
                </c:pt>
                <c:pt idx="575">
                  <c:v>14308.664063</c:v>
                </c:pt>
                <c:pt idx="576">
                  <c:v>14308.653319999999</c:v>
                </c:pt>
                <c:pt idx="577">
                  <c:v>14308.642578000001</c:v>
                </c:pt>
                <c:pt idx="578">
                  <c:v>14308.631836</c:v>
                </c:pt>
                <c:pt idx="579">
                  <c:v>14308.621094</c:v>
                </c:pt>
                <c:pt idx="580">
                  <c:v>14308.610352</c:v>
                </c:pt>
                <c:pt idx="581">
                  <c:v>14308.598633</c:v>
                </c:pt>
                <c:pt idx="582">
                  <c:v>14308.587890999999</c:v>
                </c:pt>
                <c:pt idx="583">
                  <c:v>14308.577148</c:v>
                </c:pt>
                <c:pt idx="584">
                  <c:v>14308.566406</c:v>
                </c:pt>
                <c:pt idx="585">
                  <c:v>14308.554688</c:v>
                </c:pt>
                <c:pt idx="586">
                  <c:v>14308.543944999999</c:v>
                </c:pt>
                <c:pt idx="587">
                  <c:v>14308.532227</c:v>
                </c:pt>
                <c:pt idx="588">
                  <c:v>14308.521484000001</c:v>
                </c:pt>
                <c:pt idx="589">
                  <c:v>14308.509765999999</c:v>
                </c:pt>
                <c:pt idx="590">
                  <c:v>14308.498046999999</c:v>
                </c:pt>
                <c:pt idx="591">
                  <c:v>14308.487305000001</c:v>
                </c:pt>
                <c:pt idx="592">
                  <c:v>14308.475586</c:v>
                </c:pt>
                <c:pt idx="593">
                  <c:v>14308.463867</c:v>
                </c:pt>
                <c:pt idx="594">
                  <c:v>14308.452148</c:v>
                </c:pt>
                <c:pt idx="595">
                  <c:v>14308.440430000001</c:v>
                </c:pt>
                <c:pt idx="596">
                  <c:v>14308.428711</c:v>
                </c:pt>
                <c:pt idx="597">
                  <c:v>14308.416015999999</c:v>
                </c:pt>
                <c:pt idx="598">
                  <c:v>14308.404296999999</c:v>
                </c:pt>
                <c:pt idx="599">
                  <c:v>14308.392578000001</c:v>
                </c:pt>
                <c:pt idx="600">
                  <c:v>14308.379883</c:v>
                </c:pt>
                <c:pt idx="601">
                  <c:v>14308.368164</c:v>
                </c:pt>
                <c:pt idx="602">
                  <c:v>14308.355469</c:v>
                </c:pt>
                <c:pt idx="603">
                  <c:v>14308.34375</c:v>
                </c:pt>
                <c:pt idx="604">
                  <c:v>14308.331055000001</c:v>
                </c:pt>
                <c:pt idx="605">
                  <c:v>14308.318359000001</c:v>
                </c:pt>
                <c:pt idx="606">
                  <c:v>14308.305664</c:v>
                </c:pt>
                <c:pt idx="607">
                  <c:v>14308.292969</c:v>
                </c:pt>
                <c:pt idx="608">
                  <c:v>14308.280273</c:v>
                </c:pt>
                <c:pt idx="609">
                  <c:v>14308.266602</c:v>
                </c:pt>
                <c:pt idx="610">
                  <c:v>14308.253906</c:v>
                </c:pt>
                <c:pt idx="611">
                  <c:v>14308.241211</c:v>
                </c:pt>
                <c:pt idx="612">
                  <c:v>14308.227539</c:v>
                </c:pt>
                <c:pt idx="613">
                  <c:v>14308.213867</c:v>
                </c:pt>
                <c:pt idx="614">
                  <c:v>14308.201171999999</c:v>
                </c:pt>
                <c:pt idx="615">
                  <c:v>14308.1875</c:v>
                </c:pt>
                <c:pt idx="616">
                  <c:v>14308.173828000001</c:v>
                </c:pt>
                <c:pt idx="617">
                  <c:v>14308.160156</c:v>
                </c:pt>
                <c:pt idx="618">
                  <c:v>14308.146484000001</c:v>
                </c:pt>
                <c:pt idx="619">
                  <c:v>14308.131836</c:v>
                </c:pt>
                <c:pt idx="620">
                  <c:v>14308.118164</c:v>
                </c:pt>
                <c:pt idx="621">
                  <c:v>14308.103515999999</c:v>
                </c:pt>
                <c:pt idx="622">
                  <c:v>14308.087890999999</c:v>
                </c:pt>
                <c:pt idx="623">
                  <c:v>14308.072265999999</c:v>
                </c:pt>
                <c:pt idx="624">
                  <c:v>14308.057617</c:v>
                </c:pt>
                <c:pt idx="625">
                  <c:v>14308.041992</c:v>
                </c:pt>
                <c:pt idx="626">
                  <c:v>14308.026367</c:v>
                </c:pt>
                <c:pt idx="627">
                  <c:v>14308.010742</c:v>
                </c:pt>
                <c:pt idx="628">
                  <c:v>14307.995117</c:v>
                </c:pt>
                <c:pt idx="629">
                  <c:v>14307.979492</c:v>
                </c:pt>
                <c:pt idx="630">
                  <c:v>14307.963867</c:v>
                </c:pt>
                <c:pt idx="631">
                  <c:v>14307.947265999999</c:v>
                </c:pt>
                <c:pt idx="632">
                  <c:v>14307.931640999999</c:v>
                </c:pt>
                <c:pt idx="633">
                  <c:v>14307.915039</c:v>
                </c:pt>
                <c:pt idx="634">
                  <c:v>14307.898438</c:v>
                </c:pt>
                <c:pt idx="635">
                  <c:v>14307.881836</c:v>
                </c:pt>
                <c:pt idx="636">
                  <c:v>14307.865234000001</c:v>
                </c:pt>
                <c:pt idx="637">
                  <c:v>14307.848633</c:v>
                </c:pt>
                <c:pt idx="638">
                  <c:v>14307.832031</c:v>
                </c:pt>
                <c:pt idx="639">
                  <c:v>14307.814453000001</c:v>
                </c:pt>
                <c:pt idx="640">
                  <c:v>14307.797852</c:v>
                </c:pt>
                <c:pt idx="641">
                  <c:v>14307.780273</c:v>
                </c:pt>
                <c:pt idx="642">
                  <c:v>14307.762694999999</c:v>
                </c:pt>
                <c:pt idx="643">
                  <c:v>14307.745117</c:v>
                </c:pt>
                <c:pt idx="644">
                  <c:v>14307.727539</c:v>
                </c:pt>
                <c:pt idx="645">
                  <c:v>14307.709961</c:v>
                </c:pt>
                <c:pt idx="646">
                  <c:v>14307.691406</c:v>
                </c:pt>
                <c:pt idx="647">
                  <c:v>14307.673828000001</c:v>
                </c:pt>
                <c:pt idx="648">
                  <c:v>14307.655273</c:v>
                </c:pt>
                <c:pt idx="649">
                  <c:v>14307.637694999999</c:v>
                </c:pt>
                <c:pt idx="650">
                  <c:v>14307.619140999999</c:v>
                </c:pt>
                <c:pt idx="651">
                  <c:v>14307.600586</c:v>
                </c:pt>
                <c:pt idx="652">
                  <c:v>14307.581055000001</c:v>
                </c:pt>
                <c:pt idx="653">
                  <c:v>14307.5625</c:v>
                </c:pt>
                <c:pt idx="654">
                  <c:v>14307.543944999999</c:v>
                </c:pt>
                <c:pt idx="655">
                  <c:v>14307.524414</c:v>
                </c:pt>
                <c:pt idx="656">
                  <c:v>14307.505859000001</c:v>
                </c:pt>
                <c:pt idx="657">
                  <c:v>14307.486328000001</c:v>
                </c:pt>
                <c:pt idx="658">
                  <c:v>14307.466796999999</c:v>
                </c:pt>
                <c:pt idx="659">
                  <c:v>14307.447265999999</c:v>
                </c:pt>
                <c:pt idx="660">
                  <c:v>14307.427734000001</c:v>
                </c:pt>
                <c:pt idx="661">
                  <c:v>14307.408203000001</c:v>
                </c:pt>
                <c:pt idx="662">
                  <c:v>14307.388671999999</c:v>
                </c:pt>
                <c:pt idx="663">
                  <c:v>14307.369140999999</c:v>
                </c:pt>
                <c:pt idx="664">
                  <c:v>14307.348633</c:v>
                </c:pt>
                <c:pt idx="665">
                  <c:v>14307.329102</c:v>
                </c:pt>
                <c:pt idx="666">
                  <c:v>14307.308594</c:v>
                </c:pt>
                <c:pt idx="667">
                  <c:v>14307.289063</c:v>
                </c:pt>
                <c:pt idx="668">
                  <c:v>14307.268555000001</c:v>
                </c:pt>
                <c:pt idx="669">
                  <c:v>14307.248046999999</c:v>
                </c:pt>
                <c:pt idx="670">
                  <c:v>14307.227539</c:v>
                </c:pt>
                <c:pt idx="671">
                  <c:v>14307.207031</c:v>
                </c:pt>
                <c:pt idx="672">
                  <c:v>14307.186523</c:v>
                </c:pt>
                <c:pt idx="673">
                  <c:v>14307.166015999999</c:v>
                </c:pt>
                <c:pt idx="674">
                  <c:v>14307.145508</c:v>
                </c:pt>
                <c:pt idx="675">
                  <c:v>14307.125</c:v>
                </c:pt>
                <c:pt idx="676">
                  <c:v>14307.104492</c:v>
                </c:pt>
                <c:pt idx="677">
                  <c:v>14307.083008</c:v>
                </c:pt>
                <c:pt idx="678">
                  <c:v>14307.0625</c:v>
                </c:pt>
                <c:pt idx="679">
                  <c:v>14307.041992</c:v>
                </c:pt>
                <c:pt idx="680">
                  <c:v>14307.020508</c:v>
                </c:pt>
                <c:pt idx="681">
                  <c:v>14307</c:v>
                </c:pt>
                <c:pt idx="682">
                  <c:v>14306.979492</c:v>
                </c:pt>
                <c:pt idx="683">
                  <c:v>14306.958008</c:v>
                </c:pt>
                <c:pt idx="684">
                  <c:v>14306.9375</c:v>
                </c:pt>
                <c:pt idx="685">
                  <c:v>14306.916015999999</c:v>
                </c:pt>
                <c:pt idx="686">
                  <c:v>14306.895508</c:v>
                </c:pt>
                <c:pt idx="687">
                  <c:v>14306.875</c:v>
                </c:pt>
                <c:pt idx="688">
                  <c:v>14306.853515999999</c:v>
                </c:pt>
                <c:pt idx="689">
                  <c:v>14306.833008</c:v>
                </c:pt>
                <c:pt idx="690">
                  <c:v>14306.811523</c:v>
                </c:pt>
                <c:pt idx="691">
                  <c:v>14306.791015999999</c:v>
                </c:pt>
                <c:pt idx="692">
                  <c:v>14306.769531</c:v>
                </c:pt>
                <c:pt idx="693">
                  <c:v>14306.749023</c:v>
                </c:pt>
                <c:pt idx="694">
                  <c:v>14306.728515999999</c:v>
                </c:pt>
                <c:pt idx="695">
                  <c:v>14306.707031</c:v>
                </c:pt>
                <c:pt idx="696">
                  <c:v>14306.686523</c:v>
                </c:pt>
                <c:pt idx="697">
                  <c:v>14306.666015999999</c:v>
                </c:pt>
                <c:pt idx="698">
                  <c:v>14306.645508</c:v>
                </c:pt>
                <c:pt idx="699">
                  <c:v>14306.624023</c:v>
                </c:pt>
                <c:pt idx="700">
                  <c:v>14306.603515999999</c:v>
                </c:pt>
                <c:pt idx="701">
                  <c:v>14306.583008</c:v>
                </c:pt>
                <c:pt idx="702">
                  <c:v>14306.5625</c:v>
                </c:pt>
                <c:pt idx="703">
                  <c:v>14306.541992</c:v>
                </c:pt>
                <c:pt idx="704">
                  <c:v>14306.521484000001</c:v>
                </c:pt>
                <c:pt idx="705">
                  <c:v>14306.501953000001</c:v>
                </c:pt>
                <c:pt idx="706">
                  <c:v>14306.481444999999</c:v>
                </c:pt>
                <c:pt idx="707">
                  <c:v>14306.460938</c:v>
                </c:pt>
                <c:pt idx="708">
                  <c:v>14306.440430000001</c:v>
                </c:pt>
                <c:pt idx="709">
                  <c:v>14306.420898</c:v>
                </c:pt>
                <c:pt idx="710">
                  <c:v>14306.400390999999</c:v>
                </c:pt>
                <c:pt idx="711">
                  <c:v>14306.380859000001</c:v>
                </c:pt>
                <c:pt idx="712">
                  <c:v>14306.361328000001</c:v>
                </c:pt>
                <c:pt idx="713">
                  <c:v>14306.340819999999</c:v>
                </c:pt>
                <c:pt idx="714">
                  <c:v>14306.321289</c:v>
                </c:pt>
                <c:pt idx="715">
                  <c:v>14306.301758</c:v>
                </c:pt>
                <c:pt idx="716">
                  <c:v>14306.282227</c:v>
                </c:pt>
                <c:pt idx="717">
                  <c:v>14306.262694999999</c:v>
                </c:pt>
                <c:pt idx="718">
                  <c:v>14306.244140999999</c:v>
                </c:pt>
                <c:pt idx="719">
                  <c:v>14306.224609000001</c:v>
                </c:pt>
                <c:pt idx="720">
                  <c:v>14306.206055000001</c:v>
                </c:pt>
                <c:pt idx="721">
                  <c:v>14306.1875</c:v>
                </c:pt>
                <c:pt idx="722">
                  <c:v>14306.169921999999</c:v>
                </c:pt>
                <c:pt idx="723">
                  <c:v>14306.151367</c:v>
                </c:pt>
                <c:pt idx="724">
                  <c:v>14306.132813</c:v>
                </c:pt>
                <c:pt idx="725">
                  <c:v>14306.115234000001</c:v>
                </c:pt>
                <c:pt idx="726">
                  <c:v>14306.096680000001</c:v>
                </c:pt>
                <c:pt idx="727">
                  <c:v>14306.079102</c:v>
                </c:pt>
                <c:pt idx="728">
                  <c:v>14306.060546999999</c:v>
                </c:pt>
                <c:pt idx="729">
                  <c:v>14306.042969</c:v>
                </c:pt>
                <c:pt idx="730">
                  <c:v>14306.025390999999</c:v>
                </c:pt>
                <c:pt idx="731">
                  <c:v>14306.007813</c:v>
                </c:pt>
                <c:pt idx="732">
                  <c:v>14305.991211</c:v>
                </c:pt>
                <c:pt idx="733">
                  <c:v>14305.973633</c:v>
                </c:pt>
                <c:pt idx="734">
                  <c:v>14305.956055000001</c:v>
                </c:pt>
                <c:pt idx="735">
                  <c:v>14305.939453000001</c:v>
                </c:pt>
                <c:pt idx="736">
                  <c:v>14305.922852</c:v>
                </c:pt>
                <c:pt idx="737">
                  <c:v>14305.905273</c:v>
                </c:pt>
                <c:pt idx="738">
                  <c:v>14305.888671999999</c:v>
                </c:pt>
                <c:pt idx="739">
                  <c:v>14305.872069999999</c:v>
                </c:pt>
                <c:pt idx="740">
                  <c:v>14305.855469</c:v>
                </c:pt>
                <c:pt idx="741">
                  <c:v>14305.839844</c:v>
                </c:pt>
                <c:pt idx="742">
                  <c:v>14305.823242</c:v>
                </c:pt>
                <c:pt idx="743">
                  <c:v>14305.807617</c:v>
                </c:pt>
                <c:pt idx="744">
                  <c:v>14305.791015999999</c:v>
                </c:pt>
                <c:pt idx="745">
                  <c:v>14305.775390999999</c:v>
                </c:pt>
                <c:pt idx="746">
                  <c:v>14305.759765999999</c:v>
                </c:pt>
                <c:pt idx="747">
                  <c:v>14305.744140999999</c:v>
                </c:pt>
                <c:pt idx="748">
                  <c:v>14305.728515999999</c:v>
                </c:pt>
                <c:pt idx="749">
                  <c:v>14305.712890999999</c:v>
                </c:pt>
                <c:pt idx="750">
                  <c:v>14305.697265999999</c:v>
                </c:pt>
                <c:pt idx="751">
                  <c:v>14305.682617</c:v>
                </c:pt>
                <c:pt idx="752">
                  <c:v>14305.666992</c:v>
                </c:pt>
                <c:pt idx="753">
                  <c:v>14305.652344</c:v>
                </c:pt>
                <c:pt idx="754">
                  <c:v>14305.637694999999</c:v>
                </c:pt>
                <c:pt idx="755">
                  <c:v>14305.623046999999</c:v>
                </c:pt>
                <c:pt idx="756">
                  <c:v>14305.608398</c:v>
                </c:pt>
                <c:pt idx="757">
                  <c:v>14305.59375</c:v>
                </c:pt>
                <c:pt idx="758">
                  <c:v>14305.579102</c:v>
                </c:pt>
                <c:pt idx="759">
                  <c:v>14305.564453000001</c:v>
                </c:pt>
                <c:pt idx="760">
                  <c:v>14305.550781</c:v>
                </c:pt>
                <c:pt idx="761">
                  <c:v>14305.536133</c:v>
                </c:pt>
                <c:pt idx="762">
                  <c:v>14305.522461</c:v>
                </c:pt>
                <c:pt idx="763">
                  <c:v>14305.508789</c:v>
                </c:pt>
                <c:pt idx="764">
                  <c:v>14305.494140999999</c:v>
                </c:pt>
                <c:pt idx="765">
                  <c:v>14305.480469</c:v>
                </c:pt>
                <c:pt idx="766">
                  <c:v>14305.466796999999</c:v>
                </c:pt>
                <c:pt idx="767">
                  <c:v>14305.453125</c:v>
                </c:pt>
                <c:pt idx="768">
                  <c:v>14305.440430000001</c:v>
                </c:pt>
                <c:pt idx="769">
                  <c:v>14305.426758</c:v>
                </c:pt>
                <c:pt idx="770">
                  <c:v>14305.413086</c:v>
                </c:pt>
                <c:pt idx="771">
                  <c:v>14305.400390999999</c:v>
                </c:pt>
                <c:pt idx="772">
                  <c:v>14305.386719</c:v>
                </c:pt>
                <c:pt idx="773">
                  <c:v>14305.374023</c:v>
                </c:pt>
                <c:pt idx="774">
                  <c:v>14305.361328000001</c:v>
                </c:pt>
                <c:pt idx="775">
                  <c:v>14305.348633</c:v>
                </c:pt>
                <c:pt idx="776">
                  <c:v>14305.335938</c:v>
                </c:pt>
                <c:pt idx="777">
                  <c:v>14305.323242</c:v>
                </c:pt>
                <c:pt idx="778">
                  <c:v>14305.310546999999</c:v>
                </c:pt>
                <c:pt idx="779">
                  <c:v>14305.297852</c:v>
                </c:pt>
                <c:pt idx="780">
                  <c:v>14305.285156</c:v>
                </c:pt>
                <c:pt idx="781">
                  <c:v>14305.273438</c:v>
                </c:pt>
                <c:pt idx="782">
                  <c:v>14305.260742</c:v>
                </c:pt>
                <c:pt idx="783">
                  <c:v>14305.249023</c:v>
                </c:pt>
                <c:pt idx="784">
                  <c:v>14305.236328000001</c:v>
                </c:pt>
                <c:pt idx="785">
                  <c:v>14305.224609000001</c:v>
                </c:pt>
                <c:pt idx="786">
                  <c:v>14305.211914</c:v>
                </c:pt>
                <c:pt idx="787">
                  <c:v>14305.200194999999</c:v>
                </c:pt>
                <c:pt idx="788">
                  <c:v>14305.188477</c:v>
                </c:pt>
                <c:pt idx="789">
                  <c:v>14305.176758</c:v>
                </c:pt>
                <c:pt idx="790">
                  <c:v>14305.165039</c:v>
                </c:pt>
                <c:pt idx="791">
                  <c:v>14305.153319999999</c:v>
                </c:pt>
                <c:pt idx="792">
                  <c:v>14305.141602</c:v>
                </c:pt>
                <c:pt idx="793">
                  <c:v>14305.129883</c:v>
                </c:pt>
                <c:pt idx="794">
                  <c:v>14305.118164</c:v>
                </c:pt>
                <c:pt idx="795">
                  <c:v>14305.107421999999</c:v>
                </c:pt>
                <c:pt idx="796">
                  <c:v>14305.095703000001</c:v>
                </c:pt>
                <c:pt idx="797">
                  <c:v>14305.083984000001</c:v>
                </c:pt>
                <c:pt idx="798">
                  <c:v>14305.073242</c:v>
                </c:pt>
                <c:pt idx="799">
                  <c:v>14305.061523</c:v>
                </c:pt>
                <c:pt idx="800">
                  <c:v>14305.050781</c:v>
                </c:pt>
                <c:pt idx="801">
                  <c:v>14305.039063</c:v>
                </c:pt>
                <c:pt idx="802">
                  <c:v>14305.028319999999</c:v>
                </c:pt>
                <c:pt idx="803">
                  <c:v>14305.016602</c:v>
                </c:pt>
                <c:pt idx="804">
                  <c:v>14305.005859000001</c:v>
                </c:pt>
                <c:pt idx="805">
                  <c:v>14304.995117</c:v>
                </c:pt>
                <c:pt idx="806">
                  <c:v>14304.984375</c:v>
                </c:pt>
                <c:pt idx="807">
                  <c:v>14304.972656</c:v>
                </c:pt>
                <c:pt idx="808">
                  <c:v>14304.961914</c:v>
                </c:pt>
                <c:pt idx="809">
                  <c:v>14304.951171999999</c:v>
                </c:pt>
                <c:pt idx="810">
                  <c:v>14304.940430000001</c:v>
                </c:pt>
                <c:pt idx="811">
                  <c:v>14304.929688</c:v>
                </c:pt>
                <c:pt idx="812">
                  <c:v>14304.918944999999</c:v>
                </c:pt>
                <c:pt idx="813">
                  <c:v>14304.908203000001</c:v>
                </c:pt>
                <c:pt idx="814">
                  <c:v>14304.897461</c:v>
                </c:pt>
                <c:pt idx="815">
                  <c:v>14304.886719</c:v>
                </c:pt>
                <c:pt idx="816">
                  <c:v>14304.875977</c:v>
                </c:pt>
                <c:pt idx="817">
                  <c:v>14304.866211</c:v>
                </c:pt>
                <c:pt idx="818">
                  <c:v>14304.855469</c:v>
                </c:pt>
                <c:pt idx="819">
                  <c:v>14304.844727</c:v>
                </c:pt>
                <c:pt idx="820">
                  <c:v>14304.833984000001</c:v>
                </c:pt>
                <c:pt idx="821">
                  <c:v>14304.823242</c:v>
                </c:pt>
                <c:pt idx="822">
                  <c:v>14304.8125</c:v>
                </c:pt>
                <c:pt idx="823">
                  <c:v>14304.801758</c:v>
                </c:pt>
                <c:pt idx="824">
                  <c:v>14304.791015999999</c:v>
                </c:pt>
                <c:pt idx="825">
                  <c:v>14304.78125</c:v>
                </c:pt>
                <c:pt idx="826">
                  <c:v>14304.770508</c:v>
                </c:pt>
                <c:pt idx="827">
                  <c:v>14304.760742</c:v>
                </c:pt>
                <c:pt idx="828">
                  <c:v>14304.75</c:v>
                </c:pt>
                <c:pt idx="829">
                  <c:v>14304.740234000001</c:v>
                </c:pt>
                <c:pt idx="830">
                  <c:v>14304.729492</c:v>
                </c:pt>
                <c:pt idx="831">
                  <c:v>14304.719727</c:v>
                </c:pt>
                <c:pt idx="832">
                  <c:v>14304.709961</c:v>
                </c:pt>
                <c:pt idx="833">
                  <c:v>14304.699219</c:v>
                </c:pt>
                <c:pt idx="834">
                  <c:v>14304.689453000001</c:v>
                </c:pt>
                <c:pt idx="835">
                  <c:v>14304.679688</c:v>
                </c:pt>
                <c:pt idx="836">
                  <c:v>14304.669921999999</c:v>
                </c:pt>
                <c:pt idx="837">
                  <c:v>14304.659180000001</c:v>
                </c:pt>
                <c:pt idx="838">
                  <c:v>14304.649414</c:v>
                </c:pt>
                <c:pt idx="839">
                  <c:v>14304.639648</c:v>
                </c:pt>
                <c:pt idx="840">
                  <c:v>14304.629883</c:v>
                </c:pt>
                <c:pt idx="841">
                  <c:v>14304.620117</c:v>
                </c:pt>
                <c:pt idx="842">
                  <c:v>14304.609375</c:v>
                </c:pt>
                <c:pt idx="843">
                  <c:v>14304.599609000001</c:v>
                </c:pt>
                <c:pt idx="844">
                  <c:v>14304.589844</c:v>
                </c:pt>
                <c:pt idx="845">
                  <c:v>14304.580078000001</c:v>
                </c:pt>
                <c:pt idx="846">
                  <c:v>14304.570313</c:v>
                </c:pt>
                <c:pt idx="847">
                  <c:v>14304.560546999999</c:v>
                </c:pt>
                <c:pt idx="848">
                  <c:v>14304.551758</c:v>
                </c:pt>
                <c:pt idx="849">
                  <c:v>14304.541992</c:v>
                </c:pt>
                <c:pt idx="850">
                  <c:v>14304.532227</c:v>
                </c:pt>
                <c:pt idx="851">
                  <c:v>14304.522461</c:v>
                </c:pt>
                <c:pt idx="852">
                  <c:v>14304.512694999999</c:v>
                </c:pt>
                <c:pt idx="853">
                  <c:v>14304.503906</c:v>
                </c:pt>
                <c:pt idx="854">
                  <c:v>14304.494140999999</c:v>
                </c:pt>
                <c:pt idx="855">
                  <c:v>14304.484375</c:v>
                </c:pt>
                <c:pt idx="856">
                  <c:v>14304.475586</c:v>
                </c:pt>
                <c:pt idx="857">
                  <c:v>14304.465819999999</c:v>
                </c:pt>
                <c:pt idx="858">
                  <c:v>14304.457031</c:v>
                </c:pt>
                <c:pt idx="859">
                  <c:v>14304.447265999999</c:v>
                </c:pt>
                <c:pt idx="860">
                  <c:v>14304.438477</c:v>
                </c:pt>
                <c:pt idx="861">
                  <c:v>14304.428711</c:v>
                </c:pt>
                <c:pt idx="862">
                  <c:v>14304.419921999999</c:v>
                </c:pt>
                <c:pt idx="863">
                  <c:v>14304.411133</c:v>
                </c:pt>
                <c:pt idx="864">
                  <c:v>14304.401367</c:v>
                </c:pt>
                <c:pt idx="865">
                  <c:v>14304.392578000001</c:v>
                </c:pt>
                <c:pt idx="866">
                  <c:v>14304.383789</c:v>
                </c:pt>
                <c:pt idx="867">
                  <c:v>14304.375</c:v>
                </c:pt>
                <c:pt idx="868">
                  <c:v>14304.366211</c:v>
                </c:pt>
                <c:pt idx="869">
                  <c:v>14304.357421999999</c:v>
                </c:pt>
                <c:pt idx="870">
                  <c:v>14304.348633</c:v>
                </c:pt>
                <c:pt idx="871">
                  <c:v>14304.339844</c:v>
                </c:pt>
                <c:pt idx="872">
                  <c:v>14304.331055000001</c:v>
                </c:pt>
                <c:pt idx="873">
                  <c:v>14304.322265999999</c:v>
                </c:pt>
                <c:pt idx="874">
                  <c:v>14304.313477</c:v>
                </c:pt>
                <c:pt idx="875">
                  <c:v>14304.305664</c:v>
                </c:pt>
                <c:pt idx="876">
                  <c:v>14304.296875</c:v>
                </c:pt>
                <c:pt idx="877">
                  <c:v>14304.288086</c:v>
                </c:pt>
                <c:pt idx="878">
                  <c:v>14304.280273</c:v>
                </c:pt>
                <c:pt idx="879">
                  <c:v>14304.271484000001</c:v>
                </c:pt>
                <c:pt idx="880">
                  <c:v>14304.263671999999</c:v>
                </c:pt>
                <c:pt idx="881">
                  <c:v>14304.255859000001</c:v>
                </c:pt>
                <c:pt idx="882">
                  <c:v>14304.248046999999</c:v>
                </c:pt>
                <c:pt idx="883">
                  <c:v>14304.239258</c:v>
                </c:pt>
                <c:pt idx="884">
                  <c:v>14304.231444999999</c:v>
                </c:pt>
                <c:pt idx="885">
                  <c:v>14304.223633</c:v>
                </c:pt>
                <c:pt idx="886">
                  <c:v>14304.215819999999</c:v>
                </c:pt>
                <c:pt idx="887">
                  <c:v>14304.208984000001</c:v>
                </c:pt>
                <c:pt idx="888">
                  <c:v>14304.201171999999</c:v>
                </c:pt>
                <c:pt idx="889">
                  <c:v>14304.193359000001</c:v>
                </c:pt>
                <c:pt idx="890">
                  <c:v>14304.186523</c:v>
                </c:pt>
                <c:pt idx="891">
                  <c:v>14304.178711</c:v>
                </c:pt>
                <c:pt idx="892">
                  <c:v>14304.171875</c:v>
                </c:pt>
                <c:pt idx="893">
                  <c:v>14304.165039</c:v>
                </c:pt>
                <c:pt idx="894">
                  <c:v>14304.157227</c:v>
                </c:pt>
                <c:pt idx="895">
                  <c:v>14304.150390999999</c:v>
                </c:pt>
                <c:pt idx="896">
                  <c:v>14304.143555000001</c:v>
                </c:pt>
                <c:pt idx="897">
                  <c:v>14304.137694999999</c:v>
                </c:pt>
                <c:pt idx="898">
                  <c:v>14304.130859000001</c:v>
                </c:pt>
                <c:pt idx="899">
                  <c:v>14304.124023</c:v>
                </c:pt>
                <c:pt idx="900">
                  <c:v>14304.118164</c:v>
                </c:pt>
                <c:pt idx="901">
                  <c:v>14304.111328000001</c:v>
                </c:pt>
                <c:pt idx="902">
                  <c:v>14304.105469</c:v>
                </c:pt>
                <c:pt idx="903">
                  <c:v>14304.099609000001</c:v>
                </c:pt>
                <c:pt idx="904">
                  <c:v>14304.09375</c:v>
                </c:pt>
                <c:pt idx="905">
                  <c:v>14304.087890999999</c:v>
                </c:pt>
                <c:pt idx="906">
                  <c:v>14304.082031</c:v>
                </c:pt>
                <c:pt idx="907">
                  <c:v>14304.077148</c:v>
                </c:pt>
                <c:pt idx="908">
                  <c:v>14304.071289</c:v>
                </c:pt>
                <c:pt idx="909">
                  <c:v>14304.066406</c:v>
                </c:pt>
                <c:pt idx="910">
                  <c:v>14304.061523</c:v>
                </c:pt>
                <c:pt idx="911">
                  <c:v>14304.056640999999</c:v>
                </c:pt>
                <c:pt idx="912">
                  <c:v>14304.051758</c:v>
                </c:pt>
                <c:pt idx="913">
                  <c:v>14304.046875</c:v>
                </c:pt>
                <c:pt idx="914">
                  <c:v>14304.042969</c:v>
                </c:pt>
                <c:pt idx="915">
                  <c:v>14304.038086</c:v>
                </c:pt>
                <c:pt idx="916">
                  <c:v>14304.034180000001</c:v>
                </c:pt>
                <c:pt idx="917">
                  <c:v>14304.030273</c:v>
                </c:pt>
                <c:pt idx="918">
                  <c:v>14304.026367</c:v>
                </c:pt>
                <c:pt idx="919">
                  <c:v>14304.022461</c:v>
                </c:pt>
                <c:pt idx="920">
                  <c:v>14304.018555000001</c:v>
                </c:pt>
                <c:pt idx="921">
                  <c:v>14304.015625</c:v>
                </c:pt>
                <c:pt idx="922">
                  <c:v>14304.012694999999</c:v>
                </c:pt>
                <c:pt idx="923">
                  <c:v>14304.009765999999</c:v>
                </c:pt>
                <c:pt idx="924">
                  <c:v>14304.006836</c:v>
                </c:pt>
                <c:pt idx="925">
                  <c:v>14304.003906</c:v>
                </c:pt>
                <c:pt idx="926">
                  <c:v>14304.001953000001</c:v>
                </c:pt>
                <c:pt idx="927">
                  <c:v>14303.999023</c:v>
                </c:pt>
                <c:pt idx="928">
                  <c:v>14303.997069999999</c:v>
                </c:pt>
                <c:pt idx="929">
                  <c:v>14303.995117</c:v>
                </c:pt>
                <c:pt idx="930">
                  <c:v>14303.994140999999</c:v>
                </c:pt>
                <c:pt idx="931">
                  <c:v>14303.992188</c:v>
                </c:pt>
                <c:pt idx="932">
                  <c:v>14303.991211</c:v>
                </c:pt>
                <c:pt idx="933">
                  <c:v>14303.989258</c:v>
                </c:pt>
                <c:pt idx="934">
                  <c:v>14303.988281</c:v>
                </c:pt>
                <c:pt idx="935">
                  <c:v>14303.988281</c:v>
                </c:pt>
                <c:pt idx="936">
                  <c:v>14303.987305000001</c:v>
                </c:pt>
                <c:pt idx="937">
                  <c:v>14303.987305000001</c:v>
                </c:pt>
                <c:pt idx="938">
                  <c:v>14303.986328000001</c:v>
                </c:pt>
                <c:pt idx="939">
                  <c:v>14303.986328000001</c:v>
                </c:pt>
                <c:pt idx="940">
                  <c:v>14303.987305000001</c:v>
                </c:pt>
                <c:pt idx="941">
                  <c:v>14303.987305000001</c:v>
                </c:pt>
                <c:pt idx="942">
                  <c:v>14303.987305000001</c:v>
                </c:pt>
                <c:pt idx="943">
                  <c:v>14303.988281</c:v>
                </c:pt>
                <c:pt idx="944">
                  <c:v>14303.989258</c:v>
                </c:pt>
                <c:pt idx="945">
                  <c:v>14303.990234000001</c:v>
                </c:pt>
                <c:pt idx="946">
                  <c:v>14303.991211</c:v>
                </c:pt>
                <c:pt idx="947">
                  <c:v>14303.993164</c:v>
                </c:pt>
                <c:pt idx="948">
                  <c:v>14303.995117</c:v>
                </c:pt>
                <c:pt idx="949">
                  <c:v>14303.997069999999</c:v>
                </c:pt>
                <c:pt idx="950">
                  <c:v>14303.999023</c:v>
                </c:pt>
                <c:pt idx="951">
                  <c:v>14304.000977</c:v>
                </c:pt>
                <c:pt idx="952">
                  <c:v>14304.002930000001</c:v>
                </c:pt>
                <c:pt idx="953">
                  <c:v>14304.005859000001</c:v>
                </c:pt>
                <c:pt idx="954">
                  <c:v>14304.008789</c:v>
                </c:pt>
                <c:pt idx="955">
                  <c:v>14304.011719</c:v>
                </c:pt>
                <c:pt idx="956">
                  <c:v>14304.014648</c:v>
                </c:pt>
                <c:pt idx="957">
                  <c:v>14304.018555000001</c:v>
                </c:pt>
                <c:pt idx="958">
                  <c:v>14304.021484000001</c:v>
                </c:pt>
                <c:pt idx="959">
                  <c:v>14304.025390999999</c:v>
                </c:pt>
                <c:pt idx="960">
                  <c:v>14304.029296999999</c:v>
                </c:pt>
                <c:pt idx="961">
                  <c:v>14304.033203000001</c:v>
                </c:pt>
                <c:pt idx="962">
                  <c:v>14304.038086</c:v>
                </c:pt>
                <c:pt idx="963">
                  <c:v>14304.041992</c:v>
                </c:pt>
                <c:pt idx="964">
                  <c:v>14304.046875</c:v>
                </c:pt>
                <c:pt idx="965">
                  <c:v>14304.051758</c:v>
                </c:pt>
                <c:pt idx="966">
                  <c:v>14304.056640999999</c:v>
                </c:pt>
                <c:pt idx="967">
                  <c:v>14304.0625</c:v>
                </c:pt>
                <c:pt idx="968">
                  <c:v>14304.067383</c:v>
                </c:pt>
                <c:pt idx="969">
                  <c:v>14304.073242</c:v>
                </c:pt>
                <c:pt idx="970">
                  <c:v>14304.078125</c:v>
                </c:pt>
                <c:pt idx="971">
                  <c:v>14304.083984000001</c:v>
                </c:pt>
                <c:pt idx="972">
                  <c:v>14304.090819999999</c:v>
                </c:pt>
                <c:pt idx="973">
                  <c:v>14304.096680000001</c:v>
                </c:pt>
                <c:pt idx="974">
                  <c:v>14304.102539</c:v>
                </c:pt>
                <c:pt idx="975">
                  <c:v>14304.109375</c:v>
                </c:pt>
                <c:pt idx="976">
                  <c:v>14304.116211</c:v>
                </c:pt>
                <c:pt idx="977">
                  <c:v>14304.123046999999</c:v>
                </c:pt>
                <c:pt idx="978">
                  <c:v>14304.129883</c:v>
                </c:pt>
                <c:pt idx="979">
                  <c:v>14304.136719</c:v>
                </c:pt>
                <c:pt idx="980">
                  <c:v>14304.144531</c:v>
                </c:pt>
                <c:pt idx="981">
                  <c:v>14304.151367</c:v>
                </c:pt>
                <c:pt idx="982">
                  <c:v>14304.159180000001</c:v>
                </c:pt>
                <c:pt idx="983">
                  <c:v>14304.166992</c:v>
                </c:pt>
                <c:pt idx="984">
                  <c:v>14304.174805000001</c:v>
                </c:pt>
                <c:pt idx="985">
                  <c:v>14304.182617</c:v>
                </c:pt>
                <c:pt idx="986">
                  <c:v>14304.191406</c:v>
                </c:pt>
                <c:pt idx="987">
                  <c:v>14304.199219</c:v>
                </c:pt>
                <c:pt idx="988">
                  <c:v>14304.208008</c:v>
                </c:pt>
                <c:pt idx="989">
                  <c:v>14304.215819999999</c:v>
                </c:pt>
                <c:pt idx="990">
                  <c:v>14304.224609000001</c:v>
                </c:pt>
                <c:pt idx="991">
                  <c:v>14304.233398</c:v>
                </c:pt>
                <c:pt idx="992">
                  <c:v>14304.242188</c:v>
                </c:pt>
                <c:pt idx="993">
                  <c:v>14304.251953000001</c:v>
                </c:pt>
                <c:pt idx="994">
                  <c:v>14304.260742</c:v>
                </c:pt>
                <c:pt idx="995">
                  <c:v>14304.270508</c:v>
                </c:pt>
                <c:pt idx="996">
                  <c:v>14304.279296999999</c:v>
                </c:pt>
                <c:pt idx="997">
                  <c:v>14304.289063</c:v>
                </c:pt>
                <c:pt idx="998">
                  <c:v>14304.298828000001</c:v>
                </c:pt>
                <c:pt idx="999">
                  <c:v>14304.308594</c:v>
                </c:pt>
                <c:pt idx="1000">
                  <c:v>14304.318359000001</c:v>
                </c:pt>
                <c:pt idx="1001">
                  <c:v>14304.328125</c:v>
                </c:pt>
                <c:pt idx="1002">
                  <c:v>14304.338867</c:v>
                </c:pt>
                <c:pt idx="1003">
                  <c:v>14304.348633</c:v>
                </c:pt>
                <c:pt idx="1004">
                  <c:v>14304.359375</c:v>
                </c:pt>
                <c:pt idx="1005">
                  <c:v>14304.369140999999</c:v>
                </c:pt>
                <c:pt idx="1006">
                  <c:v>14304.379883</c:v>
                </c:pt>
                <c:pt idx="1007">
                  <c:v>14304.390625</c:v>
                </c:pt>
                <c:pt idx="1008">
                  <c:v>14304.401367</c:v>
                </c:pt>
                <c:pt idx="1009">
                  <c:v>14304.412109000001</c:v>
                </c:pt>
                <c:pt idx="1010">
                  <c:v>14304.422852</c:v>
                </c:pt>
                <c:pt idx="1011">
                  <c:v>14304.433594</c:v>
                </c:pt>
                <c:pt idx="1012">
                  <c:v>14304.445313</c:v>
                </c:pt>
                <c:pt idx="1013">
                  <c:v>14304.456055000001</c:v>
                </c:pt>
                <c:pt idx="1014">
                  <c:v>14304.467773</c:v>
                </c:pt>
                <c:pt idx="1015">
                  <c:v>14304.479492</c:v>
                </c:pt>
                <c:pt idx="1016">
                  <c:v>14304.490234000001</c:v>
                </c:pt>
                <c:pt idx="1017">
                  <c:v>14304.501953000001</c:v>
                </c:pt>
                <c:pt idx="1018">
                  <c:v>14304.513671999999</c:v>
                </c:pt>
                <c:pt idx="1019">
                  <c:v>14304.525390999999</c:v>
                </c:pt>
                <c:pt idx="1020">
                  <c:v>14304.537109000001</c:v>
                </c:pt>
                <c:pt idx="1021">
                  <c:v>14304.548828000001</c:v>
                </c:pt>
                <c:pt idx="1022">
                  <c:v>14304.560546999999</c:v>
                </c:pt>
                <c:pt idx="1023">
                  <c:v>14304.572265999999</c:v>
                </c:pt>
                <c:pt idx="1024">
                  <c:v>14304.583984000001</c:v>
                </c:pt>
                <c:pt idx="1025">
                  <c:v>14304.595703000001</c:v>
                </c:pt>
                <c:pt idx="1026">
                  <c:v>14304.608398</c:v>
                </c:pt>
                <c:pt idx="1027">
                  <c:v>14304.620117</c:v>
                </c:pt>
                <c:pt idx="1028">
                  <c:v>14304.632813</c:v>
                </c:pt>
                <c:pt idx="1029">
                  <c:v>14304.645508</c:v>
                </c:pt>
                <c:pt idx="1030">
                  <c:v>14304.657227</c:v>
                </c:pt>
                <c:pt idx="1031">
                  <c:v>14304.669921999999</c:v>
                </c:pt>
                <c:pt idx="1032">
                  <c:v>14304.682617</c:v>
                </c:pt>
                <c:pt idx="1033">
                  <c:v>14304.695313</c:v>
                </c:pt>
                <c:pt idx="1034">
                  <c:v>14304.708008</c:v>
                </c:pt>
                <c:pt idx="1035">
                  <c:v>14304.720703000001</c:v>
                </c:pt>
                <c:pt idx="1036">
                  <c:v>14304.734375</c:v>
                </c:pt>
                <c:pt idx="1037">
                  <c:v>14304.747069999999</c:v>
                </c:pt>
                <c:pt idx="1038">
                  <c:v>14304.759765999999</c:v>
                </c:pt>
                <c:pt idx="1039">
                  <c:v>14304.773438</c:v>
                </c:pt>
                <c:pt idx="1040">
                  <c:v>14304.786133</c:v>
                </c:pt>
                <c:pt idx="1041">
                  <c:v>14304.799805000001</c:v>
                </c:pt>
                <c:pt idx="1042">
                  <c:v>14304.8125</c:v>
                </c:pt>
                <c:pt idx="1043">
                  <c:v>14304.826171999999</c:v>
                </c:pt>
                <c:pt idx="1044">
                  <c:v>14304.838867</c:v>
                </c:pt>
                <c:pt idx="1045">
                  <c:v>14304.852539</c:v>
                </c:pt>
                <c:pt idx="1046">
                  <c:v>14304.866211</c:v>
                </c:pt>
                <c:pt idx="1047">
                  <c:v>14304.879883</c:v>
                </c:pt>
                <c:pt idx="1048">
                  <c:v>14304.893555000001</c:v>
                </c:pt>
                <c:pt idx="1049">
                  <c:v>14304.907227</c:v>
                </c:pt>
                <c:pt idx="1050">
                  <c:v>14304.920898</c:v>
                </c:pt>
                <c:pt idx="1051">
                  <c:v>14304.934569999999</c:v>
                </c:pt>
                <c:pt idx="1052">
                  <c:v>14304.949219</c:v>
                </c:pt>
                <c:pt idx="1053">
                  <c:v>14304.962890999999</c:v>
                </c:pt>
                <c:pt idx="1054">
                  <c:v>14304.976563</c:v>
                </c:pt>
                <c:pt idx="1055">
                  <c:v>14304.991211</c:v>
                </c:pt>
                <c:pt idx="1056">
                  <c:v>14305.004883</c:v>
                </c:pt>
                <c:pt idx="1057">
                  <c:v>14305.019531</c:v>
                </c:pt>
                <c:pt idx="1058">
                  <c:v>14305.034180000001</c:v>
                </c:pt>
                <c:pt idx="1059">
                  <c:v>14305.047852</c:v>
                </c:pt>
                <c:pt idx="1060">
                  <c:v>14305.0625</c:v>
                </c:pt>
                <c:pt idx="1061">
                  <c:v>14305.077148</c:v>
                </c:pt>
                <c:pt idx="1062">
                  <c:v>14305.091796999999</c:v>
                </c:pt>
                <c:pt idx="1063">
                  <c:v>14305.106444999999</c:v>
                </c:pt>
                <c:pt idx="1064">
                  <c:v>14305.121094</c:v>
                </c:pt>
                <c:pt idx="1065">
                  <c:v>14305.135742</c:v>
                </c:pt>
                <c:pt idx="1066">
                  <c:v>14305.150390999999</c:v>
                </c:pt>
                <c:pt idx="1067">
                  <c:v>14305.165039</c:v>
                </c:pt>
                <c:pt idx="1068">
                  <c:v>14305.180664</c:v>
                </c:pt>
                <c:pt idx="1069">
                  <c:v>14305.195313</c:v>
                </c:pt>
                <c:pt idx="1070">
                  <c:v>14305.210938</c:v>
                </c:pt>
                <c:pt idx="1071">
                  <c:v>14305.225586</c:v>
                </c:pt>
                <c:pt idx="1072">
                  <c:v>14305.241211</c:v>
                </c:pt>
                <c:pt idx="1073">
                  <c:v>14305.255859000001</c:v>
                </c:pt>
                <c:pt idx="1074">
                  <c:v>14305.271484000001</c:v>
                </c:pt>
                <c:pt idx="1075">
                  <c:v>14305.287109000001</c:v>
                </c:pt>
                <c:pt idx="1076">
                  <c:v>14305.302734000001</c:v>
                </c:pt>
                <c:pt idx="1077">
                  <c:v>14305.318359000001</c:v>
                </c:pt>
                <c:pt idx="1078">
                  <c:v>14305.333984000001</c:v>
                </c:pt>
                <c:pt idx="1079">
                  <c:v>14305.349609000001</c:v>
                </c:pt>
                <c:pt idx="1080">
                  <c:v>14305.365234000001</c:v>
                </c:pt>
                <c:pt idx="1081">
                  <c:v>14305.380859000001</c:v>
                </c:pt>
                <c:pt idx="1082">
                  <c:v>14305.396484000001</c:v>
                </c:pt>
                <c:pt idx="1083">
                  <c:v>14305.412109000001</c:v>
                </c:pt>
                <c:pt idx="1084">
                  <c:v>14305.427734000001</c:v>
                </c:pt>
                <c:pt idx="1085">
                  <c:v>14305.444336</c:v>
                </c:pt>
                <c:pt idx="1086">
                  <c:v>14305.459961</c:v>
                </c:pt>
                <c:pt idx="1087">
                  <c:v>14305.476563</c:v>
                </c:pt>
                <c:pt idx="1088">
                  <c:v>14305.492188</c:v>
                </c:pt>
                <c:pt idx="1089">
                  <c:v>14305.508789</c:v>
                </c:pt>
                <c:pt idx="1090">
                  <c:v>14305.524414</c:v>
                </c:pt>
                <c:pt idx="1091">
                  <c:v>14305.541015999999</c:v>
                </c:pt>
                <c:pt idx="1092">
                  <c:v>14305.557617</c:v>
                </c:pt>
                <c:pt idx="1093">
                  <c:v>14305.574219</c:v>
                </c:pt>
                <c:pt idx="1094">
                  <c:v>14305.590819999999</c:v>
                </c:pt>
                <c:pt idx="1095">
                  <c:v>14305.606444999999</c:v>
                </c:pt>
                <c:pt idx="1096">
                  <c:v>14305.623046999999</c:v>
                </c:pt>
                <c:pt idx="1097">
                  <c:v>14305.639648</c:v>
                </c:pt>
                <c:pt idx="1098">
                  <c:v>14305.657227</c:v>
                </c:pt>
                <c:pt idx="1099">
                  <c:v>14305.673828000001</c:v>
                </c:pt>
                <c:pt idx="1100">
                  <c:v>14305.690430000001</c:v>
                </c:pt>
                <c:pt idx="1101">
                  <c:v>14305.707031</c:v>
                </c:pt>
                <c:pt idx="1102">
                  <c:v>14305.723633</c:v>
                </c:pt>
                <c:pt idx="1103">
                  <c:v>14305.741211</c:v>
                </c:pt>
                <c:pt idx="1104">
                  <c:v>14305.757813</c:v>
                </c:pt>
                <c:pt idx="1105">
                  <c:v>14305.775390999999</c:v>
                </c:pt>
                <c:pt idx="1106">
                  <c:v>14305.791992</c:v>
                </c:pt>
                <c:pt idx="1107">
                  <c:v>14305.809569999999</c:v>
                </c:pt>
                <c:pt idx="1108">
                  <c:v>14305.826171999999</c:v>
                </c:pt>
                <c:pt idx="1109">
                  <c:v>14305.84375</c:v>
                </c:pt>
                <c:pt idx="1110">
                  <c:v>14305.861328000001</c:v>
                </c:pt>
                <c:pt idx="1111">
                  <c:v>14305.878906</c:v>
                </c:pt>
                <c:pt idx="1112">
                  <c:v>14305.895508</c:v>
                </c:pt>
                <c:pt idx="1113">
                  <c:v>14305.913086</c:v>
                </c:pt>
                <c:pt idx="1114">
                  <c:v>14305.930664</c:v>
                </c:pt>
                <c:pt idx="1115">
                  <c:v>14305.948242</c:v>
                </c:pt>
                <c:pt idx="1116">
                  <c:v>14305.965819999999</c:v>
                </c:pt>
                <c:pt idx="1117">
                  <c:v>14305.983398</c:v>
                </c:pt>
                <c:pt idx="1118">
                  <c:v>14306.000977</c:v>
                </c:pt>
                <c:pt idx="1119">
                  <c:v>14306.018555000001</c:v>
                </c:pt>
                <c:pt idx="1120">
                  <c:v>14306.037109000001</c:v>
                </c:pt>
                <c:pt idx="1121">
                  <c:v>14306.054688</c:v>
                </c:pt>
                <c:pt idx="1122">
                  <c:v>14306.072265999999</c:v>
                </c:pt>
                <c:pt idx="1123">
                  <c:v>14306.090819999999</c:v>
                </c:pt>
                <c:pt idx="1124">
                  <c:v>14306.108398</c:v>
                </c:pt>
                <c:pt idx="1125">
                  <c:v>14306.126953000001</c:v>
                </c:pt>
                <c:pt idx="1126">
                  <c:v>14306.144531</c:v>
                </c:pt>
                <c:pt idx="1127">
                  <c:v>14306.163086</c:v>
                </c:pt>
                <c:pt idx="1128">
                  <c:v>14306.181640999999</c:v>
                </c:pt>
                <c:pt idx="1129">
                  <c:v>14306.199219</c:v>
                </c:pt>
                <c:pt idx="1130">
                  <c:v>14306.217773</c:v>
                </c:pt>
                <c:pt idx="1131">
                  <c:v>14306.236328000001</c:v>
                </c:pt>
                <c:pt idx="1132">
                  <c:v>14306.254883</c:v>
                </c:pt>
                <c:pt idx="1133">
                  <c:v>14306.272461</c:v>
                </c:pt>
                <c:pt idx="1134">
                  <c:v>14306.291015999999</c:v>
                </c:pt>
                <c:pt idx="1135">
                  <c:v>14306.309569999999</c:v>
                </c:pt>
                <c:pt idx="1136">
                  <c:v>14306.328125</c:v>
                </c:pt>
                <c:pt idx="1137">
                  <c:v>14306.346680000001</c:v>
                </c:pt>
                <c:pt idx="1138">
                  <c:v>14306.365234000001</c:v>
                </c:pt>
                <c:pt idx="1139">
                  <c:v>14306.383789</c:v>
                </c:pt>
                <c:pt idx="1140">
                  <c:v>14306.402344</c:v>
                </c:pt>
                <c:pt idx="1141">
                  <c:v>14306.420898</c:v>
                </c:pt>
                <c:pt idx="1142">
                  <c:v>14306.440430000001</c:v>
                </c:pt>
                <c:pt idx="1143">
                  <c:v>14306.458984000001</c:v>
                </c:pt>
                <c:pt idx="1144">
                  <c:v>14306.477539</c:v>
                </c:pt>
                <c:pt idx="1145">
                  <c:v>14306.496094</c:v>
                </c:pt>
                <c:pt idx="1146">
                  <c:v>14306.514648</c:v>
                </c:pt>
                <c:pt idx="1147">
                  <c:v>14306.534180000001</c:v>
                </c:pt>
                <c:pt idx="1148">
                  <c:v>14306.552734000001</c:v>
                </c:pt>
                <c:pt idx="1149">
                  <c:v>14306.571289</c:v>
                </c:pt>
                <c:pt idx="1150">
                  <c:v>14306.590819999999</c:v>
                </c:pt>
                <c:pt idx="1151">
                  <c:v>14306.609375</c:v>
                </c:pt>
                <c:pt idx="1152">
                  <c:v>14306.627930000001</c:v>
                </c:pt>
                <c:pt idx="1153">
                  <c:v>14306.647461</c:v>
                </c:pt>
                <c:pt idx="1154">
                  <c:v>14306.666015999999</c:v>
                </c:pt>
                <c:pt idx="1155">
                  <c:v>14306.685546999999</c:v>
                </c:pt>
                <c:pt idx="1156">
                  <c:v>14306.704102</c:v>
                </c:pt>
                <c:pt idx="1157">
                  <c:v>14306.722656</c:v>
                </c:pt>
                <c:pt idx="1158">
                  <c:v>14306.742188</c:v>
                </c:pt>
                <c:pt idx="1159">
                  <c:v>14306.761719</c:v>
                </c:pt>
                <c:pt idx="1160">
                  <c:v>14306.780273</c:v>
                </c:pt>
                <c:pt idx="1161">
                  <c:v>14306.799805000001</c:v>
                </c:pt>
                <c:pt idx="1162">
                  <c:v>14306.818359000001</c:v>
                </c:pt>
                <c:pt idx="1163">
                  <c:v>14306.837890999999</c:v>
                </c:pt>
                <c:pt idx="1164">
                  <c:v>14306.857421999999</c:v>
                </c:pt>
                <c:pt idx="1165">
                  <c:v>14306.875977</c:v>
                </c:pt>
                <c:pt idx="1166">
                  <c:v>14306.895508</c:v>
                </c:pt>
                <c:pt idx="1167">
                  <c:v>14306.915039</c:v>
                </c:pt>
                <c:pt idx="1168">
                  <c:v>14306.933594</c:v>
                </c:pt>
                <c:pt idx="1169">
                  <c:v>14306.953125</c:v>
                </c:pt>
                <c:pt idx="1170">
                  <c:v>14306.972656</c:v>
                </c:pt>
                <c:pt idx="1171">
                  <c:v>14306.992188</c:v>
                </c:pt>
                <c:pt idx="1172">
                  <c:v>14307.010742</c:v>
                </c:pt>
                <c:pt idx="1173">
                  <c:v>14307.030273</c:v>
                </c:pt>
                <c:pt idx="1174">
                  <c:v>14307.049805000001</c:v>
                </c:pt>
                <c:pt idx="1175">
                  <c:v>14307.069336</c:v>
                </c:pt>
                <c:pt idx="1176">
                  <c:v>14307.088867</c:v>
                </c:pt>
                <c:pt idx="1177">
                  <c:v>14307.108398</c:v>
                </c:pt>
                <c:pt idx="1178">
                  <c:v>14307.126953000001</c:v>
                </c:pt>
                <c:pt idx="1179">
                  <c:v>14307.146484000001</c:v>
                </c:pt>
                <c:pt idx="1180">
                  <c:v>14307.166015999999</c:v>
                </c:pt>
                <c:pt idx="1181">
                  <c:v>14307.185546999999</c:v>
                </c:pt>
                <c:pt idx="1182">
                  <c:v>14307.205078000001</c:v>
                </c:pt>
                <c:pt idx="1183">
                  <c:v>14307.224609000001</c:v>
                </c:pt>
                <c:pt idx="1184">
                  <c:v>14307.244140999999</c:v>
                </c:pt>
                <c:pt idx="1185">
                  <c:v>14307.263671999999</c:v>
                </c:pt>
                <c:pt idx="1186">
                  <c:v>14307.283203000001</c:v>
                </c:pt>
                <c:pt idx="1187">
                  <c:v>14307.302734000001</c:v>
                </c:pt>
                <c:pt idx="1188">
                  <c:v>14307.322265999999</c:v>
                </c:pt>
                <c:pt idx="1189">
                  <c:v>14307.342773</c:v>
                </c:pt>
                <c:pt idx="1190">
                  <c:v>14307.362305000001</c:v>
                </c:pt>
                <c:pt idx="1191">
                  <c:v>14307.381836</c:v>
                </c:pt>
                <c:pt idx="1192">
                  <c:v>14307.401367</c:v>
                </c:pt>
                <c:pt idx="1193">
                  <c:v>14307.420898</c:v>
                </c:pt>
                <c:pt idx="1194">
                  <c:v>14307.440430000001</c:v>
                </c:pt>
                <c:pt idx="1195">
                  <c:v>14307.459961</c:v>
                </c:pt>
                <c:pt idx="1196">
                  <c:v>14307.479492</c:v>
                </c:pt>
                <c:pt idx="1197">
                  <c:v>14307.5</c:v>
                </c:pt>
                <c:pt idx="1198">
                  <c:v>14307.519531</c:v>
                </c:pt>
                <c:pt idx="1199">
                  <c:v>14307.539063</c:v>
                </c:pt>
                <c:pt idx="1200">
                  <c:v>14307.558594</c:v>
                </c:pt>
                <c:pt idx="1201">
                  <c:v>14307.579102</c:v>
                </c:pt>
                <c:pt idx="1202">
                  <c:v>14307.598633</c:v>
                </c:pt>
                <c:pt idx="1203">
                  <c:v>14307.618164</c:v>
                </c:pt>
                <c:pt idx="1204">
                  <c:v>14307.638671999999</c:v>
                </c:pt>
                <c:pt idx="1205">
                  <c:v>14307.658203000001</c:v>
                </c:pt>
                <c:pt idx="1206">
                  <c:v>14307.677734000001</c:v>
                </c:pt>
                <c:pt idx="1207">
                  <c:v>14307.698242</c:v>
                </c:pt>
                <c:pt idx="1208">
                  <c:v>14307.717773</c:v>
                </c:pt>
                <c:pt idx="1209">
                  <c:v>14307.737305000001</c:v>
                </c:pt>
                <c:pt idx="1210">
                  <c:v>14307.757813</c:v>
                </c:pt>
                <c:pt idx="1211">
                  <c:v>14307.777344</c:v>
                </c:pt>
                <c:pt idx="1212">
                  <c:v>14307.796875</c:v>
                </c:pt>
                <c:pt idx="1213">
                  <c:v>14307.817383</c:v>
                </c:pt>
                <c:pt idx="1214">
                  <c:v>14307.836914</c:v>
                </c:pt>
                <c:pt idx="1215">
                  <c:v>14307.857421999999</c:v>
                </c:pt>
                <c:pt idx="1216">
                  <c:v>14307.876953000001</c:v>
                </c:pt>
                <c:pt idx="1217">
                  <c:v>14307.897461</c:v>
                </c:pt>
                <c:pt idx="1218">
                  <c:v>14307.916992</c:v>
                </c:pt>
                <c:pt idx="1219">
                  <c:v>14307.9375</c:v>
                </c:pt>
                <c:pt idx="1220">
                  <c:v>14307.957031</c:v>
                </c:pt>
                <c:pt idx="1221">
                  <c:v>14307.977539</c:v>
                </c:pt>
                <c:pt idx="1222">
                  <c:v>14307.997069999999</c:v>
                </c:pt>
                <c:pt idx="1223">
                  <c:v>14308.017578000001</c:v>
                </c:pt>
                <c:pt idx="1224">
                  <c:v>14308.037109000001</c:v>
                </c:pt>
                <c:pt idx="1225">
                  <c:v>14308.057617</c:v>
                </c:pt>
                <c:pt idx="1226">
                  <c:v>14308.077148</c:v>
                </c:pt>
                <c:pt idx="1227">
                  <c:v>14308.097656</c:v>
                </c:pt>
                <c:pt idx="1228">
                  <c:v>14308.118164</c:v>
                </c:pt>
                <c:pt idx="1229">
                  <c:v>14308.137694999999</c:v>
                </c:pt>
                <c:pt idx="1230">
                  <c:v>14308.158203000001</c:v>
                </c:pt>
                <c:pt idx="1231">
                  <c:v>14308.178711</c:v>
                </c:pt>
                <c:pt idx="1232">
                  <c:v>14308.198242</c:v>
                </c:pt>
                <c:pt idx="1233">
                  <c:v>14308.21875</c:v>
                </c:pt>
                <c:pt idx="1234">
                  <c:v>14308.239258</c:v>
                </c:pt>
                <c:pt idx="1235">
                  <c:v>14308.259765999999</c:v>
                </c:pt>
                <c:pt idx="1236">
                  <c:v>14308.279296999999</c:v>
                </c:pt>
                <c:pt idx="1237">
                  <c:v>14308.299805000001</c:v>
                </c:pt>
                <c:pt idx="1238">
                  <c:v>14308.320313</c:v>
                </c:pt>
                <c:pt idx="1239">
                  <c:v>14308.340819999999</c:v>
                </c:pt>
                <c:pt idx="1240">
                  <c:v>14308.361328000001</c:v>
                </c:pt>
                <c:pt idx="1241">
                  <c:v>14308.381836</c:v>
                </c:pt>
                <c:pt idx="1242">
                  <c:v>14308.402344</c:v>
                </c:pt>
                <c:pt idx="1243">
                  <c:v>14308.421875</c:v>
                </c:pt>
                <c:pt idx="1244">
                  <c:v>14308.442383</c:v>
                </c:pt>
                <c:pt idx="1245">
                  <c:v>14308.462890999999</c:v>
                </c:pt>
                <c:pt idx="1246">
                  <c:v>14308.483398</c:v>
                </c:pt>
                <c:pt idx="1247">
                  <c:v>14308.503906</c:v>
                </c:pt>
                <c:pt idx="1248">
                  <c:v>14308.525390999999</c:v>
                </c:pt>
                <c:pt idx="1249">
                  <c:v>14308.545898</c:v>
                </c:pt>
                <c:pt idx="1250">
                  <c:v>14308.566406</c:v>
                </c:pt>
                <c:pt idx="1251">
                  <c:v>14308.586914</c:v>
                </c:pt>
                <c:pt idx="1252">
                  <c:v>14308.607421999999</c:v>
                </c:pt>
                <c:pt idx="1253">
                  <c:v>14308.627930000001</c:v>
                </c:pt>
                <c:pt idx="1254">
                  <c:v>14308.648438</c:v>
                </c:pt>
                <c:pt idx="1255">
                  <c:v>14308.668944999999</c:v>
                </c:pt>
                <c:pt idx="1256">
                  <c:v>14308.690430000001</c:v>
                </c:pt>
                <c:pt idx="1257">
                  <c:v>14308.710938</c:v>
                </c:pt>
                <c:pt idx="1258">
                  <c:v>14308.731444999999</c:v>
                </c:pt>
                <c:pt idx="1259">
                  <c:v>14308.751953000001</c:v>
                </c:pt>
                <c:pt idx="1260">
                  <c:v>14308.773438</c:v>
                </c:pt>
                <c:pt idx="1261">
                  <c:v>14308.793944999999</c:v>
                </c:pt>
                <c:pt idx="1262">
                  <c:v>14308.814453000001</c:v>
                </c:pt>
                <c:pt idx="1263">
                  <c:v>14308.835938</c:v>
                </c:pt>
                <c:pt idx="1264">
                  <c:v>14308.856444999999</c:v>
                </c:pt>
                <c:pt idx="1265">
                  <c:v>14308.876953000001</c:v>
                </c:pt>
                <c:pt idx="1266">
                  <c:v>14308.898438</c:v>
                </c:pt>
                <c:pt idx="1267">
                  <c:v>14308.918944999999</c:v>
                </c:pt>
                <c:pt idx="1268">
                  <c:v>14308.940430000001</c:v>
                </c:pt>
                <c:pt idx="1269">
                  <c:v>14308.960938</c:v>
                </c:pt>
                <c:pt idx="1270">
                  <c:v>14308.982421999999</c:v>
                </c:pt>
                <c:pt idx="1271">
                  <c:v>14309.002930000001</c:v>
                </c:pt>
                <c:pt idx="1272">
                  <c:v>14309.024414</c:v>
                </c:pt>
                <c:pt idx="1273">
                  <c:v>14309.044921999999</c:v>
                </c:pt>
                <c:pt idx="1274">
                  <c:v>14309.066406</c:v>
                </c:pt>
                <c:pt idx="1275">
                  <c:v>14309.086914</c:v>
                </c:pt>
                <c:pt idx="1276">
                  <c:v>14309.108398</c:v>
                </c:pt>
                <c:pt idx="1277">
                  <c:v>14309.129883</c:v>
                </c:pt>
                <c:pt idx="1278">
                  <c:v>14309.151367</c:v>
                </c:pt>
                <c:pt idx="1279">
                  <c:v>14309.171875</c:v>
                </c:pt>
                <c:pt idx="1280">
                  <c:v>14309.193359000001</c:v>
                </c:pt>
                <c:pt idx="1281">
                  <c:v>14309.214844</c:v>
                </c:pt>
                <c:pt idx="1282">
                  <c:v>14309.236328000001</c:v>
                </c:pt>
                <c:pt idx="1283">
                  <c:v>14309.257813</c:v>
                </c:pt>
                <c:pt idx="1284">
                  <c:v>14309.279296999999</c:v>
                </c:pt>
                <c:pt idx="1285">
                  <c:v>14309.300781</c:v>
                </c:pt>
                <c:pt idx="1286">
                  <c:v>14309.321289</c:v>
                </c:pt>
                <c:pt idx="1287">
                  <c:v>14309.342773</c:v>
                </c:pt>
                <c:pt idx="1288">
                  <c:v>14309.365234000001</c:v>
                </c:pt>
                <c:pt idx="1289">
                  <c:v>14309.386719</c:v>
                </c:pt>
                <c:pt idx="1290">
                  <c:v>14309.408203000001</c:v>
                </c:pt>
                <c:pt idx="1291">
                  <c:v>14309.429688</c:v>
                </c:pt>
                <c:pt idx="1292">
                  <c:v>14309.451171999999</c:v>
                </c:pt>
                <c:pt idx="1293">
                  <c:v>14309.472656</c:v>
                </c:pt>
                <c:pt idx="1294">
                  <c:v>14309.494140999999</c:v>
                </c:pt>
                <c:pt idx="1295">
                  <c:v>14309.516602</c:v>
                </c:pt>
                <c:pt idx="1296">
                  <c:v>14309.538086</c:v>
                </c:pt>
                <c:pt idx="1297">
                  <c:v>14309.559569999999</c:v>
                </c:pt>
                <c:pt idx="1298">
                  <c:v>14309.582031</c:v>
                </c:pt>
                <c:pt idx="1299">
                  <c:v>14309.603515999999</c:v>
                </c:pt>
                <c:pt idx="1300">
                  <c:v>14309.625</c:v>
                </c:pt>
                <c:pt idx="1301">
                  <c:v>14309.647461</c:v>
                </c:pt>
                <c:pt idx="1302">
                  <c:v>14309.668944999999</c:v>
                </c:pt>
                <c:pt idx="1303">
                  <c:v>14309.691406</c:v>
                </c:pt>
                <c:pt idx="1304">
                  <c:v>14309.712890999999</c:v>
                </c:pt>
                <c:pt idx="1305">
                  <c:v>14309.735352</c:v>
                </c:pt>
                <c:pt idx="1306">
                  <c:v>14309.757813</c:v>
                </c:pt>
                <c:pt idx="1307">
                  <c:v>14309.779296999999</c:v>
                </c:pt>
                <c:pt idx="1308">
                  <c:v>14309.801758</c:v>
                </c:pt>
                <c:pt idx="1309">
                  <c:v>14309.824219</c:v>
                </c:pt>
                <c:pt idx="1310">
                  <c:v>14309.845703000001</c:v>
                </c:pt>
                <c:pt idx="1311">
                  <c:v>14309.868164</c:v>
                </c:pt>
                <c:pt idx="1312">
                  <c:v>14309.890625</c:v>
                </c:pt>
                <c:pt idx="1313">
                  <c:v>14309.913086</c:v>
                </c:pt>
                <c:pt idx="1314">
                  <c:v>14309.935546999999</c:v>
                </c:pt>
                <c:pt idx="1315">
                  <c:v>14309.958008</c:v>
                </c:pt>
                <c:pt idx="1316">
                  <c:v>14309.980469</c:v>
                </c:pt>
                <c:pt idx="1317">
                  <c:v>14310.002930000001</c:v>
                </c:pt>
                <c:pt idx="1318">
                  <c:v>14310.025390999999</c:v>
                </c:pt>
                <c:pt idx="1319">
                  <c:v>14310.047852</c:v>
                </c:pt>
                <c:pt idx="1320">
                  <c:v>14310.069336</c:v>
                </c:pt>
                <c:pt idx="1321">
                  <c:v>14310.090819999999</c:v>
                </c:pt>
                <c:pt idx="1322">
                  <c:v>14310.112305000001</c:v>
                </c:pt>
                <c:pt idx="1323">
                  <c:v>14310.133789</c:v>
                </c:pt>
                <c:pt idx="1324">
                  <c:v>14310.155273</c:v>
                </c:pt>
                <c:pt idx="1325">
                  <c:v>14310.177734000001</c:v>
                </c:pt>
                <c:pt idx="1326">
                  <c:v>14310.200194999999</c:v>
                </c:pt>
                <c:pt idx="1327">
                  <c:v>14310.221680000001</c:v>
                </c:pt>
                <c:pt idx="1328">
                  <c:v>14310.244140999999</c:v>
                </c:pt>
                <c:pt idx="1329">
                  <c:v>14310.266602</c:v>
                </c:pt>
                <c:pt idx="1330">
                  <c:v>14310.288086</c:v>
                </c:pt>
                <c:pt idx="1331">
                  <c:v>14310.310546999999</c:v>
                </c:pt>
                <c:pt idx="1332">
                  <c:v>14310.333008</c:v>
                </c:pt>
                <c:pt idx="1333">
                  <c:v>14310.355469</c:v>
                </c:pt>
                <c:pt idx="1334">
                  <c:v>14310.377930000001</c:v>
                </c:pt>
                <c:pt idx="1335">
                  <c:v>14310.400390999999</c:v>
                </c:pt>
                <c:pt idx="1336">
                  <c:v>14310.422852</c:v>
                </c:pt>
                <c:pt idx="1337">
                  <c:v>14310.445313</c:v>
                </c:pt>
                <c:pt idx="1338">
                  <c:v>14310.467773</c:v>
                </c:pt>
                <c:pt idx="1339">
                  <c:v>14310.490234000001</c:v>
                </c:pt>
                <c:pt idx="1340">
                  <c:v>14310.512694999999</c:v>
                </c:pt>
                <c:pt idx="1341">
                  <c:v>14310.535156</c:v>
                </c:pt>
                <c:pt idx="1342">
                  <c:v>14310.558594</c:v>
                </c:pt>
                <c:pt idx="1343">
                  <c:v>14310.581055000001</c:v>
                </c:pt>
                <c:pt idx="1344">
                  <c:v>14310.603515999999</c:v>
                </c:pt>
                <c:pt idx="1345">
                  <c:v>14310.625977</c:v>
                </c:pt>
                <c:pt idx="1346">
                  <c:v>14310.649414</c:v>
                </c:pt>
                <c:pt idx="1347">
                  <c:v>14310.671875</c:v>
                </c:pt>
                <c:pt idx="1348">
                  <c:v>14310.695313</c:v>
                </c:pt>
                <c:pt idx="1349">
                  <c:v>14310.717773</c:v>
                </c:pt>
                <c:pt idx="1350">
                  <c:v>14310.741211</c:v>
                </c:pt>
                <c:pt idx="1351">
                  <c:v>14310.763671999999</c:v>
                </c:pt>
                <c:pt idx="1352">
                  <c:v>14310.787109000001</c:v>
                </c:pt>
                <c:pt idx="1353">
                  <c:v>14310.809569999999</c:v>
                </c:pt>
                <c:pt idx="1354">
                  <c:v>14310.833008</c:v>
                </c:pt>
                <c:pt idx="1355">
                  <c:v>14310.856444999999</c:v>
                </c:pt>
                <c:pt idx="1356">
                  <c:v>14310.878906</c:v>
                </c:pt>
                <c:pt idx="1357">
                  <c:v>14310.902344</c:v>
                </c:pt>
                <c:pt idx="1358">
                  <c:v>14310.925781</c:v>
                </c:pt>
                <c:pt idx="1359">
                  <c:v>14310.949219</c:v>
                </c:pt>
                <c:pt idx="1360">
                  <c:v>14310.971680000001</c:v>
                </c:pt>
                <c:pt idx="1361">
                  <c:v>14310.995117</c:v>
                </c:pt>
                <c:pt idx="1362">
                  <c:v>14311.018555000001</c:v>
                </c:pt>
                <c:pt idx="1363">
                  <c:v>14311.041992</c:v>
                </c:pt>
                <c:pt idx="1364">
                  <c:v>14311.065430000001</c:v>
                </c:pt>
                <c:pt idx="1365">
                  <c:v>14311.088867</c:v>
                </c:pt>
                <c:pt idx="1366">
                  <c:v>14311.112305000001</c:v>
                </c:pt>
                <c:pt idx="1367">
                  <c:v>14311.135742</c:v>
                </c:pt>
                <c:pt idx="1368">
                  <c:v>14311.159180000001</c:v>
                </c:pt>
                <c:pt idx="1369">
                  <c:v>14311.182617</c:v>
                </c:pt>
                <c:pt idx="1370">
                  <c:v>14311.206055000001</c:v>
                </c:pt>
                <c:pt idx="1371">
                  <c:v>14311.229492</c:v>
                </c:pt>
                <c:pt idx="1372">
                  <c:v>14311.253906</c:v>
                </c:pt>
                <c:pt idx="1373">
                  <c:v>14311.277344</c:v>
                </c:pt>
                <c:pt idx="1374">
                  <c:v>14311.300781</c:v>
                </c:pt>
                <c:pt idx="1375">
                  <c:v>14311.324219</c:v>
                </c:pt>
                <c:pt idx="1376">
                  <c:v>14311.347656</c:v>
                </c:pt>
                <c:pt idx="1377">
                  <c:v>14311.372069999999</c:v>
                </c:pt>
                <c:pt idx="1378">
                  <c:v>14311.395508</c:v>
                </c:pt>
                <c:pt idx="1379">
                  <c:v>14311.418944999999</c:v>
                </c:pt>
                <c:pt idx="1380">
                  <c:v>14311.443359000001</c:v>
                </c:pt>
                <c:pt idx="1381">
                  <c:v>14311.466796999999</c:v>
                </c:pt>
                <c:pt idx="1382">
                  <c:v>14311.490234000001</c:v>
                </c:pt>
                <c:pt idx="1383">
                  <c:v>14311.514648</c:v>
                </c:pt>
                <c:pt idx="1384">
                  <c:v>14311.538086</c:v>
                </c:pt>
                <c:pt idx="1385">
                  <c:v>14311.561523</c:v>
                </c:pt>
                <c:pt idx="1386">
                  <c:v>14311.585938</c:v>
                </c:pt>
                <c:pt idx="1387">
                  <c:v>14311.609375</c:v>
                </c:pt>
                <c:pt idx="1388">
                  <c:v>14311.633789</c:v>
                </c:pt>
                <c:pt idx="1389">
                  <c:v>14311.657227</c:v>
                </c:pt>
                <c:pt idx="1390">
                  <c:v>14311.681640999999</c:v>
                </c:pt>
                <c:pt idx="1391">
                  <c:v>14311.705078000001</c:v>
                </c:pt>
                <c:pt idx="1392">
                  <c:v>14311.729492</c:v>
                </c:pt>
                <c:pt idx="1393">
                  <c:v>14311.752930000001</c:v>
                </c:pt>
                <c:pt idx="1394">
                  <c:v>14311.777344</c:v>
                </c:pt>
                <c:pt idx="1395">
                  <c:v>14311.801758</c:v>
                </c:pt>
                <c:pt idx="1396">
                  <c:v>14311.825194999999</c:v>
                </c:pt>
                <c:pt idx="1397">
                  <c:v>14311.849609000001</c:v>
                </c:pt>
                <c:pt idx="1398">
                  <c:v>14311.873046999999</c:v>
                </c:pt>
                <c:pt idx="1399">
                  <c:v>14311.897461</c:v>
                </c:pt>
                <c:pt idx="1400">
                  <c:v>14311.921875</c:v>
                </c:pt>
                <c:pt idx="1401">
                  <c:v>14311.946289</c:v>
                </c:pt>
                <c:pt idx="1402">
                  <c:v>14311.969727</c:v>
                </c:pt>
                <c:pt idx="1403">
                  <c:v>14311.994140999999</c:v>
                </c:pt>
                <c:pt idx="1404">
                  <c:v>14312.018555000001</c:v>
                </c:pt>
                <c:pt idx="1405">
                  <c:v>14312.042969</c:v>
                </c:pt>
                <c:pt idx="1406">
                  <c:v>14312.066406</c:v>
                </c:pt>
                <c:pt idx="1407">
                  <c:v>14312.090819999999</c:v>
                </c:pt>
                <c:pt idx="1408">
                  <c:v>14312.115234000001</c:v>
                </c:pt>
                <c:pt idx="1409">
                  <c:v>14312.139648</c:v>
                </c:pt>
                <c:pt idx="1410">
                  <c:v>14312.164063</c:v>
                </c:pt>
                <c:pt idx="1411">
                  <c:v>14312.188477</c:v>
                </c:pt>
                <c:pt idx="1412">
                  <c:v>14312.212890999999</c:v>
                </c:pt>
                <c:pt idx="1413">
                  <c:v>14312.237305000001</c:v>
                </c:pt>
                <c:pt idx="1414">
                  <c:v>14312.261719</c:v>
                </c:pt>
                <c:pt idx="1415">
                  <c:v>14312.286133</c:v>
                </c:pt>
                <c:pt idx="1416">
                  <c:v>14312.310546999999</c:v>
                </c:pt>
                <c:pt idx="1417">
                  <c:v>14312.334961</c:v>
                </c:pt>
                <c:pt idx="1418">
                  <c:v>14312.359375</c:v>
                </c:pt>
                <c:pt idx="1419">
                  <c:v>14312.383789</c:v>
                </c:pt>
                <c:pt idx="1420">
                  <c:v>14312.408203000001</c:v>
                </c:pt>
                <c:pt idx="1421">
                  <c:v>14312.432617</c:v>
                </c:pt>
                <c:pt idx="1422">
                  <c:v>14312.457031</c:v>
                </c:pt>
                <c:pt idx="1423">
                  <c:v>14312.481444999999</c:v>
                </c:pt>
                <c:pt idx="1424">
                  <c:v>14312.505859000001</c:v>
                </c:pt>
                <c:pt idx="1425">
                  <c:v>14312.530273</c:v>
                </c:pt>
                <c:pt idx="1426">
                  <c:v>14312.555664</c:v>
                </c:pt>
                <c:pt idx="1427">
                  <c:v>14312.580078000001</c:v>
                </c:pt>
                <c:pt idx="1428">
                  <c:v>14312.605469</c:v>
                </c:pt>
                <c:pt idx="1429">
                  <c:v>14312.629883</c:v>
                </c:pt>
                <c:pt idx="1430">
                  <c:v>14312.655273</c:v>
                </c:pt>
                <c:pt idx="1431">
                  <c:v>14312.679688</c:v>
                </c:pt>
                <c:pt idx="1432">
                  <c:v>14312.705078000001</c:v>
                </c:pt>
                <c:pt idx="1433">
                  <c:v>14312.730469</c:v>
                </c:pt>
                <c:pt idx="1434">
                  <c:v>14312.754883</c:v>
                </c:pt>
                <c:pt idx="1435">
                  <c:v>14312.780273</c:v>
                </c:pt>
                <c:pt idx="1436">
                  <c:v>14312.805664</c:v>
                </c:pt>
                <c:pt idx="1437">
                  <c:v>14312.830078000001</c:v>
                </c:pt>
                <c:pt idx="1438">
                  <c:v>14312.855469</c:v>
                </c:pt>
                <c:pt idx="1439">
                  <c:v>14312.880859000001</c:v>
                </c:pt>
                <c:pt idx="1440">
                  <c:v>14312.90625</c:v>
                </c:pt>
                <c:pt idx="1441">
                  <c:v>14312.931640999999</c:v>
                </c:pt>
                <c:pt idx="1442">
                  <c:v>14312.956055000001</c:v>
                </c:pt>
                <c:pt idx="1443">
                  <c:v>14312.981444999999</c:v>
                </c:pt>
                <c:pt idx="1444">
                  <c:v>14313.006836</c:v>
                </c:pt>
                <c:pt idx="1445">
                  <c:v>14313.032227</c:v>
                </c:pt>
                <c:pt idx="1446">
                  <c:v>14313.057617</c:v>
                </c:pt>
                <c:pt idx="1447">
                  <c:v>14313.083008</c:v>
                </c:pt>
                <c:pt idx="1448">
                  <c:v>14313.108398</c:v>
                </c:pt>
                <c:pt idx="1449">
                  <c:v>14313.133789</c:v>
                </c:pt>
                <c:pt idx="1450">
                  <c:v>14313.159180000001</c:v>
                </c:pt>
                <c:pt idx="1451">
                  <c:v>14313.184569999999</c:v>
                </c:pt>
                <c:pt idx="1452">
                  <c:v>14313.209961</c:v>
                </c:pt>
                <c:pt idx="1453">
                  <c:v>14313.236328000001</c:v>
                </c:pt>
                <c:pt idx="1454">
                  <c:v>14313.261719</c:v>
                </c:pt>
                <c:pt idx="1455">
                  <c:v>14313.287109000001</c:v>
                </c:pt>
                <c:pt idx="1456">
                  <c:v>14313.3125</c:v>
                </c:pt>
                <c:pt idx="1457">
                  <c:v>14313.337890999999</c:v>
                </c:pt>
                <c:pt idx="1458">
                  <c:v>14313.364258</c:v>
                </c:pt>
                <c:pt idx="1459">
                  <c:v>14313.389648</c:v>
                </c:pt>
                <c:pt idx="1460">
                  <c:v>14313.415039</c:v>
                </c:pt>
                <c:pt idx="1461">
                  <c:v>14313.441406</c:v>
                </c:pt>
                <c:pt idx="1462">
                  <c:v>14313.466796999999</c:v>
                </c:pt>
                <c:pt idx="1463">
                  <c:v>14313.493164</c:v>
                </c:pt>
                <c:pt idx="1464">
                  <c:v>14313.518555000001</c:v>
                </c:pt>
                <c:pt idx="1465">
                  <c:v>14313.544921999999</c:v>
                </c:pt>
                <c:pt idx="1466">
                  <c:v>14313.570313</c:v>
                </c:pt>
                <c:pt idx="1467">
                  <c:v>14313.596680000001</c:v>
                </c:pt>
                <c:pt idx="1468">
                  <c:v>14313.622069999999</c:v>
                </c:pt>
                <c:pt idx="1469">
                  <c:v>14313.648438</c:v>
                </c:pt>
                <c:pt idx="1470">
                  <c:v>14313.673828000001</c:v>
                </c:pt>
                <c:pt idx="1471">
                  <c:v>14313.700194999999</c:v>
                </c:pt>
                <c:pt idx="1472">
                  <c:v>14313.726563</c:v>
                </c:pt>
                <c:pt idx="1473">
                  <c:v>14313.752930000001</c:v>
                </c:pt>
                <c:pt idx="1474">
                  <c:v>14313.778319999999</c:v>
                </c:pt>
                <c:pt idx="1475">
                  <c:v>14313.804688</c:v>
                </c:pt>
                <c:pt idx="1476">
                  <c:v>14313.831055000001</c:v>
                </c:pt>
                <c:pt idx="1477">
                  <c:v>14313.857421999999</c:v>
                </c:pt>
                <c:pt idx="1478">
                  <c:v>14313.883789</c:v>
                </c:pt>
                <c:pt idx="1479">
                  <c:v>14313.910156</c:v>
                </c:pt>
                <c:pt idx="1480">
                  <c:v>14313.935546999999</c:v>
                </c:pt>
                <c:pt idx="1481">
                  <c:v>14313.961914</c:v>
                </c:pt>
                <c:pt idx="1482">
                  <c:v>14313.988281</c:v>
                </c:pt>
                <c:pt idx="1483">
                  <c:v>14314.015625</c:v>
                </c:pt>
                <c:pt idx="1484">
                  <c:v>14314.041992</c:v>
                </c:pt>
                <c:pt idx="1485">
                  <c:v>14314.068359000001</c:v>
                </c:pt>
                <c:pt idx="1486">
                  <c:v>14314.094727</c:v>
                </c:pt>
                <c:pt idx="1487">
                  <c:v>14314.121094</c:v>
                </c:pt>
                <c:pt idx="1488">
                  <c:v>14314.147461</c:v>
                </c:pt>
                <c:pt idx="1489">
                  <c:v>14314.173828000001</c:v>
                </c:pt>
                <c:pt idx="1490">
                  <c:v>14314.201171999999</c:v>
                </c:pt>
                <c:pt idx="1491">
                  <c:v>14314.227539</c:v>
                </c:pt>
                <c:pt idx="1492">
                  <c:v>14314.253906</c:v>
                </c:pt>
                <c:pt idx="1493">
                  <c:v>14314.28125</c:v>
                </c:pt>
                <c:pt idx="1494">
                  <c:v>14314.307617</c:v>
                </c:pt>
                <c:pt idx="1495">
                  <c:v>14314.333984000001</c:v>
                </c:pt>
                <c:pt idx="1496">
                  <c:v>14314.361328000001</c:v>
                </c:pt>
                <c:pt idx="1497">
                  <c:v>14314.387694999999</c:v>
                </c:pt>
                <c:pt idx="1498">
                  <c:v>14314.415039</c:v>
                </c:pt>
                <c:pt idx="1499">
                  <c:v>14314.441406</c:v>
                </c:pt>
                <c:pt idx="1500">
                  <c:v>14314.46875</c:v>
                </c:pt>
                <c:pt idx="1501">
                  <c:v>14314.496094</c:v>
                </c:pt>
                <c:pt idx="1502">
                  <c:v>14314.522461</c:v>
                </c:pt>
                <c:pt idx="1503">
                  <c:v>14314.549805000001</c:v>
                </c:pt>
                <c:pt idx="1504">
                  <c:v>14314.577148</c:v>
                </c:pt>
                <c:pt idx="1505">
                  <c:v>14314.603515999999</c:v>
                </c:pt>
                <c:pt idx="1506">
                  <c:v>14314.630859000001</c:v>
                </c:pt>
                <c:pt idx="1507">
                  <c:v>14314.658203000001</c:v>
                </c:pt>
                <c:pt idx="1508">
                  <c:v>14314.685546999999</c:v>
                </c:pt>
                <c:pt idx="1509">
                  <c:v>14314.712890999999</c:v>
                </c:pt>
                <c:pt idx="1510">
                  <c:v>14314.739258</c:v>
                </c:pt>
                <c:pt idx="1511">
                  <c:v>14314.766602</c:v>
                </c:pt>
                <c:pt idx="1512">
                  <c:v>14314.793944999999</c:v>
                </c:pt>
                <c:pt idx="1513">
                  <c:v>14314.821289</c:v>
                </c:pt>
                <c:pt idx="1514">
                  <c:v>14314.848633</c:v>
                </c:pt>
                <c:pt idx="1515">
                  <c:v>14314.875977</c:v>
                </c:pt>
                <c:pt idx="1516">
                  <c:v>14314.903319999999</c:v>
                </c:pt>
                <c:pt idx="1517">
                  <c:v>14314.930664</c:v>
                </c:pt>
                <c:pt idx="1518">
                  <c:v>14314.958984000001</c:v>
                </c:pt>
                <c:pt idx="1519">
                  <c:v>14314.986328000001</c:v>
                </c:pt>
                <c:pt idx="1520">
                  <c:v>14315.014648</c:v>
                </c:pt>
                <c:pt idx="1521">
                  <c:v>14315.042969</c:v>
                </c:pt>
                <c:pt idx="1522">
                  <c:v>14315.071289</c:v>
                </c:pt>
                <c:pt idx="1523">
                  <c:v>14315.099609000001</c:v>
                </c:pt>
                <c:pt idx="1524">
                  <c:v>14315.127930000001</c:v>
                </c:pt>
                <c:pt idx="1525">
                  <c:v>14315.15625</c:v>
                </c:pt>
                <c:pt idx="1526">
                  <c:v>14315.184569999999</c:v>
                </c:pt>
                <c:pt idx="1527">
                  <c:v>14315.212890999999</c:v>
                </c:pt>
                <c:pt idx="1528">
                  <c:v>14315.241211</c:v>
                </c:pt>
                <c:pt idx="1529">
                  <c:v>14315.269531</c:v>
                </c:pt>
                <c:pt idx="1530">
                  <c:v>14315.297852</c:v>
                </c:pt>
                <c:pt idx="1531">
                  <c:v>14315.326171999999</c:v>
                </c:pt>
                <c:pt idx="1532">
                  <c:v>14315.355469</c:v>
                </c:pt>
                <c:pt idx="1533">
                  <c:v>14315.383789</c:v>
                </c:pt>
                <c:pt idx="1534">
                  <c:v>14315.412109000001</c:v>
                </c:pt>
                <c:pt idx="1535">
                  <c:v>14315.440430000001</c:v>
                </c:pt>
                <c:pt idx="1536">
                  <c:v>14315.469727</c:v>
                </c:pt>
                <c:pt idx="1537">
                  <c:v>14315.498046999999</c:v>
                </c:pt>
                <c:pt idx="1538">
                  <c:v>14315.527344</c:v>
                </c:pt>
                <c:pt idx="1539">
                  <c:v>14315.555664</c:v>
                </c:pt>
                <c:pt idx="1540">
                  <c:v>14315.583984000001</c:v>
                </c:pt>
                <c:pt idx="1541">
                  <c:v>14315.613281</c:v>
                </c:pt>
                <c:pt idx="1542">
                  <c:v>14315.641602</c:v>
                </c:pt>
                <c:pt idx="1543">
                  <c:v>14315.670898</c:v>
                </c:pt>
                <c:pt idx="1544">
                  <c:v>14315.700194999999</c:v>
                </c:pt>
                <c:pt idx="1545">
                  <c:v>14315.728515999999</c:v>
                </c:pt>
                <c:pt idx="1546">
                  <c:v>14315.757813</c:v>
                </c:pt>
                <c:pt idx="1547">
                  <c:v>14315.786133</c:v>
                </c:pt>
                <c:pt idx="1548">
                  <c:v>14315.815430000001</c:v>
                </c:pt>
                <c:pt idx="1549">
                  <c:v>14315.844727</c:v>
                </c:pt>
                <c:pt idx="1550">
                  <c:v>14315.873046999999</c:v>
                </c:pt>
                <c:pt idx="1551">
                  <c:v>14315.902344</c:v>
                </c:pt>
                <c:pt idx="1552">
                  <c:v>14315.931640999999</c:v>
                </c:pt>
                <c:pt idx="1553">
                  <c:v>14315.960938</c:v>
                </c:pt>
                <c:pt idx="1554">
                  <c:v>14315.989258</c:v>
                </c:pt>
                <c:pt idx="1555">
                  <c:v>14316.018555000001</c:v>
                </c:pt>
                <c:pt idx="1556">
                  <c:v>14316.047852</c:v>
                </c:pt>
                <c:pt idx="1557">
                  <c:v>14316.077148</c:v>
                </c:pt>
                <c:pt idx="1558">
                  <c:v>14316.106444999999</c:v>
                </c:pt>
                <c:pt idx="1559">
                  <c:v>14316.135742</c:v>
                </c:pt>
                <c:pt idx="1560">
                  <c:v>14316.165039</c:v>
                </c:pt>
                <c:pt idx="1561">
                  <c:v>14316.193359000001</c:v>
                </c:pt>
                <c:pt idx="1562">
                  <c:v>14316.222656</c:v>
                </c:pt>
                <c:pt idx="1563">
                  <c:v>14316.251953000001</c:v>
                </c:pt>
                <c:pt idx="1564">
                  <c:v>14316.28125</c:v>
                </c:pt>
                <c:pt idx="1565">
                  <c:v>14316.311523</c:v>
                </c:pt>
                <c:pt idx="1566">
                  <c:v>14316.340819999999</c:v>
                </c:pt>
                <c:pt idx="1567">
                  <c:v>14316.370117</c:v>
                </c:pt>
                <c:pt idx="1568">
                  <c:v>14316.399414</c:v>
                </c:pt>
                <c:pt idx="1569">
                  <c:v>14316.428711</c:v>
                </c:pt>
                <c:pt idx="1570">
                  <c:v>14316.458008</c:v>
                </c:pt>
                <c:pt idx="1571">
                  <c:v>14316.487305000001</c:v>
                </c:pt>
                <c:pt idx="1572">
                  <c:v>14316.517578000001</c:v>
                </c:pt>
                <c:pt idx="1573">
                  <c:v>14316.546875</c:v>
                </c:pt>
                <c:pt idx="1574">
                  <c:v>14316.576171999999</c:v>
                </c:pt>
                <c:pt idx="1575">
                  <c:v>14316.605469</c:v>
                </c:pt>
                <c:pt idx="1576">
                  <c:v>14316.635742</c:v>
                </c:pt>
                <c:pt idx="1577">
                  <c:v>14316.665039</c:v>
                </c:pt>
                <c:pt idx="1578">
                  <c:v>14316.694336</c:v>
                </c:pt>
                <c:pt idx="1579">
                  <c:v>14316.724609000001</c:v>
                </c:pt>
                <c:pt idx="1580">
                  <c:v>14316.753906</c:v>
                </c:pt>
                <c:pt idx="1581">
                  <c:v>14316.783203000001</c:v>
                </c:pt>
                <c:pt idx="1582">
                  <c:v>14316.813477</c:v>
                </c:pt>
                <c:pt idx="1583">
                  <c:v>14316.842773</c:v>
                </c:pt>
                <c:pt idx="1584">
                  <c:v>14316.873046999999</c:v>
                </c:pt>
                <c:pt idx="1585">
                  <c:v>14316.903319999999</c:v>
                </c:pt>
                <c:pt idx="1586">
                  <c:v>14316.932617</c:v>
                </c:pt>
                <c:pt idx="1587">
                  <c:v>14316.962890999999</c:v>
                </c:pt>
                <c:pt idx="1588">
                  <c:v>14316.992188</c:v>
                </c:pt>
                <c:pt idx="1589">
                  <c:v>14317.022461</c:v>
                </c:pt>
                <c:pt idx="1590">
                  <c:v>14317.052734000001</c:v>
                </c:pt>
                <c:pt idx="1591">
                  <c:v>14317.082031</c:v>
                </c:pt>
                <c:pt idx="1592">
                  <c:v>14317.112305000001</c:v>
                </c:pt>
                <c:pt idx="1593">
                  <c:v>14317.142578000001</c:v>
                </c:pt>
                <c:pt idx="1594">
                  <c:v>14317.172852</c:v>
                </c:pt>
                <c:pt idx="1595">
                  <c:v>14317.203125</c:v>
                </c:pt>
                <c:pt idx="1596">
                  <c:v>14317.233398</c:v>
                </c:pt>
                <c:pt idx="1597">
                  <c:v>14317.262694999999</c:v>
                </c:pt>
                <c:pt idx="1598">
                  <c:v>14317.292969</c:v>
                </c:pt>
                <c:pt idx="1599">
                  <c:v>14317.323242</c:v>
                </c:pt>
                <c:pt idx="1600">
                  <c:v>14317.353515999999</c:v>
                </c:pt>
                <c:pt idx="1601">
                  <c:v>14317.383789</c:v>
                </c:pt>
                <c:pt idx="1602">
                  <c:v>14317.414063</c:v>
                </c:pt>
                <c:pt idx="1603">
                  <c:v>14317.444336</c:v>
                </c:pt>
                <c:pt idx="1604">
                  <c:v>14317.475586</c:v>
                </c:pt>
                <c:pt idx="1605">
                  <c:v>14317.505859000001</c:v>
                </c:pt>
                <c:pt idx="1606">
                  <c:v>14317.536133</c:v>
                </c:pt>
                <c:pt idx="1607">
                  <c:v>14317.566406</c:v>
                </c:pt>
                <c:pt idx="1608">
                  <c:v>14317.596680000001</c:v>
                </c:pt>
                <c:pt idx="1609">
                  <c:v>14317.626953000001</c:v>
                </c:pt>
                <c:pt idx="1610">
                  <c:v>14317.657227</c:v>
                </c:pt>
                <c:pt idx="1611">
                  <c:v>14317.688477</c:v>
                </c:pt>
                <c:pt idx="1612">
                  <c:v>14317.71875</c:v>
                </c:pt>
                <c:pt idx="1613">
                  <c:v>14317.749023</c:v>
                </c:pt>
                <c:pt idx="1614">
                  <c:v>14317.779296999999</c:v>
                </c:pt>
                <c:pt idx="1615">
                  <c:v>14317.809569999999</c:v>
                </c:pt>
                <c:pt idx="1616">
                  <c:v>14317.840819999999</c:v>
                </c:pt>
                <c:pt idx="1617">
                  <c:v>14317.871094</c:v>
                </c:pt>
                <c:pt idx="1618">
                  <c:v>14317.901367</c:v>
                </c:pt>
                <c:pt idx="1619">
                  <c:v>14317.931640999999</c:v>
                </c:pt>
                <c:pt idx="1620">
                  <c:v>14317.962890999999</c:v>
                </c:pt>
                <c:pt idx="1621">
                  <c:v>14317.993164</c:v>
                </c:pt>
                <c:pt idx="1622">
                  <c:v>14318.023438</c:v>
                </c:pt>
                <c:pt idx="1623">
                  <c:v>14318.054688</c:v>
                </c:pt>
                <c:pt idx="1624">
                  <c:v>14318.084961</c:v>
                </c:pt>
                <c:pt idx="1625">
                  <c:v>14318.116211</c:v>
                </c:pt>
                <c:pt idx="1626">
                  <c:v>14318.146484000001</c:v>
                </c:pt>
                <c:pt idx="1627">
                  <c:v>14318.176758</c:v>
                </c:pt>
                <c:pt idx="1628">
                  <c:v>14318.208008</c:v>
                </c:pt>
                <c:pt idx="1629">
                  <c:v>14318.238281</c:v>
                </c:pt>
                <c:pt idx="1630">
                  <c:v>14318.269531</c:v>
                </c:pt>
                <c:pt idx="1631">
                  <c:v>14318.299805000001</c:v>
                </c:pt>
                <c:pt idx="1632">
                  <c:v>14318.331055000001</c:v>
                </c:pt>
                <c:pt idx="1633">
                  <c:v>14318.361328000001</c:v>
                </c:pt>
                <c:pt idx="1634">
                  <c:v>14318.392578000001</c:v>
                </c:pt>
                <c:pt idx="1635">
                  <c:v>14318.422852</c:v>
                </c:pt>
                <c:pt idx="1636">
                  <c:v>14318.454102</c:v>
                </c:pt>
                <c:pt idx="1637">
                  <c:v>14318.485352</c:v>
                </c:pt>
                <c:pt idx="1638">
                  <c:v>14318.515625</c:v>
                </c:pt>
                <c:pt idx="1639">
                  <c:v>14318.546875</c:v>
                </c:pt>
                <c:pt idx="1640">
                  <c:v>14318.578125</c:v>
                </c:pt>
                <c:pt idx="1641">
                  <c:v>14318.609375</c:v>
                </c:pt>
                <c:pt idx="1642">
                  <c:v>14318.639648</c:v>
                </c:pt>
                <c:pt idx="1643">
                  <c:v>14318.670898</c:v>
                </c:pt>
                <c:pt idx="1644">
                  <c:v>14318.702148</c:v>
                </c:pt>
                <c:pt idx="1645">
                  <c:v>14318.733398</c:v>
                </c:pt>
                <c:pt idx="1646">
                  <c:v>14318.764648</c:v>
                </c:pt>
                <c:pt idx="1647">
                  <c:v>14318.795898</c:v>
                </c:pt>
                <c:pt idx="1648">
                  <c:v>14318.827148</c:v>
                </c:pt>
                <c:pt idx="1649">
                  <c:v>14318.857421999999</c:v>
                </c:pt>
                <c:pt idx="1650">
                  <c:v>14318.888671999999</c:v>
                </c:pt>
                <c:pt idx="1651">
                  <c:v>14318.919921999999</c:v>
                </c:pt>
                <c:pt idx="1652">
                  <c:v>14318.952148</c:v>
                </c:pt>
                <c:pt idx="1653">
                  <c:v>14318.983398</c:v>
                </c:pt>
                <c:pt idx="1654">
                  <c:v>14319.014648</c:v>
                </c:pt>
                <c:pt idx="1655">
                  <c:v>14319.045898</c:v>
                </c:pt>
                <c:pt idx="1656">
                  <c:v>14319.077148</c:v>
                </c:pt>
                <c:pt idx="1657">
                  <c:v>14319.108398</c:v>
                </c:pt>
                <c:pt idx="1658">
                  <c:v>14319.139648</c:v>
                </c:pt>
                <c:pt idx="1659">
                  <c:v>14319.171875</c:v>
                </c:pt>
                <c:pt idx="1660">
                  <c:v>14319.203125</c:v>
                </c:pt>
                <c:pt idx="1661">
                  <c:v>14319.234375</c:v>
                </c:pt>
                <c:pt idx="1662">
                  <c:v>14319.266602</c:v>
                </c:pt>
                <c:pt idx="1663">
                  <c:v>14319.297852</c:v>
                </c:pt>
                <c:pt idx="1664">
                  <c:v>14319.330078000001</c:v>
                </c:pt>
                <c:pt idx="1665">
                  <c:v>14319.361328000001</c:v>
                </c:pt>
                <c:pt idx="1666">
                  <c:v>14319.392578000001</c:v>
                </c:pt>
                <c:pt idx="1667">
                  <c:v>14319.424805000001</c:v>
                </c:pt>
                <c:pt idx="1668">
                  <c:v>14319.456055000001</c:v>
                </c:pt>
                <c:pt idx="1669">
                  <c:v>14319.488281</c:v>
                </c:pt>
                <c:pt idx="1670">
                  <c:v>14319.520508</c:v>
                </c:pt>
                <c:pt idx="1671">
                  <c:v>14319.551758</c:v>
                </c:pt>
                <c:pt idx="1672">
                  <c:v>14319.583984000001</c:v>
                </c:pt>
                <c:pt idx="1673">
                  <c:v>14319.616211</c:v>
                </c:pt>
                <c:pt idx="1674">
                  <c:v>14319.647461</c:v>
                </c:pt>
                <c:pt idx="1675">
                  <c:v>14319.679688</c:v>
                </c:pt>
                <c:pt idx="1676">
                  <c:v>14319.711914</c:v>
                </c:pt>
                <c:pt idx="1677">
                  <c:v>14319.744140999999</c:v>
                </c:pt>
                <c:pt idx="1678">
                  <c:v>14319.775390999999</c:v>
                </c:pt>
                <c:pt idx="1679">
                  <c:v>14319.807617</c:v>
                </c:pt>
                <c:pt idx="1680">
                  <c:v>14319.839844</c:v>
                </c:pt>
                <c:pt idx="1681">
                  <c:v>14319.872069999999</c:v>
                </c:pt>
                <c:pt idx="1682">
                  <c:v>14319.904296999999</c:v>
                </c:pt>
                <c:pt idx="1683">
                  <c:v>14319.936523</c:v>
                </c:pt>
                <c:pt idx="1684">
                  <c:v>14319.96875</c:v>
                </c:pt>
                <c:pt idx="1685">
                  <c:v>14320.000977</c:v>
                </c:pt>
                <c:pt idx="1686">
                  <c:v>14320.033203000001</c:v>
                </c:pt>
                <c:pt idx="1687">
                  <c:v>14320.065430000001</c:v>
                </c:pt>
                <c:pt idx="1688">
                  <c:v>14320.097656</c:v>
                </c:pt>
                <c:pt idx="1689">
                  <c:v>14320.129883</c:v>
                </c:pt>
                <c:pt idx="1690">
                  <c:v>14320.162109000001</c:v>
                </c:pt>
                <c:pt idx="1691">
                  <c:v>14320.194336</c:v>
                </c:pt>
                <c:pt idx="1692">
                  <c:v>14320.226563</c:v>
                </c:pt>
                <c:pt idx="1693">
                  <c:v>14320.259765999999</c:v>
                </c:pt>
                <c:pt idx="1694">
                  <c:v>14320.291992</c:v>
                </c:pt>
                <c:pt idx="1695">
                  <c:v>14320.324219</c:v>
                </c:pt>
                <c:pt idx="1696">
                  <c:v>14320.356444999999</c:v>
                </c:pt>
                <c:pt idx="1697">
                  <c:v>14320.389648</c:v>
                </c:pt>
                <c:pt idx="1698">
                  <c:v>14320.421875</c:v>
                </c:pt>
                <c:pt idx="1699">
                  <c:v>14320.454102</c:v>
                </c:pt>
                <c:pt idx="1700">
                  <c:v>14320.487305000001</c:v>
                </c:pt>
                <c:pt idx="1701">
                  <c:v>14320.519531</c:v>
                </c:pt>
                <c:pt idx="1702">
                  <c:v>14320.551758</c:v>
                </c:pt>
                <c:pt idx="1703">
                  <c:v>14320.584961</c:v>
                </c:pt>
                <c:pt idx="1704">
                  <c:v>14320.617188</c:v>
                </c:pt>
                <c:pt idx="1705">
                  <c:v>14320.650390999999</c:v>
                </c:pt>
                <c:pt idx="1706">
                  <c:v>14320.682617</c:v>
                </c:pt>
                <c:pt idx="1707">
                  <c:v>14320.715819999999</c:v>
                </c:pt>
                <c:pt idx="1708">
                  <c:v>14320.748046999999</c:v>
                </c:pt>
                <c:pt idx="1709">
                  <c:v>14320.78125</c:v>
                </c:pt>
                <c:pt idx="1710">
                  <c:v>14320.813477</c:v>
                </c:pt>
                <c:pt idx="1711">
                  <c:v>14320.846680000001</c:v>
                </c:pt>
                <c:pt idx="1712">
                  <c:v>14320.879883</c:v>
                </c:pt>
                <c:pt idx="1713">
                  <c:v>14320.912109000001</c:v>
                </c:pt>
                <c:pt idx="1714">
                  <c:v>14320.945313</c:v>
                </c:pt>
                <c:pt idx="1715">
                  <c:v>14320.978515999999</c:v>
                </c:pt>
                <c:pt idx="1716">
                  <c:v>14321.010742</c:v>
                </c:pt>
                <c:pt idx="1717">
                  <c:v>14321.043944999999</c:v>
                </c:pt>
                <c:pt idx="1718">
                  <c:v>14321.077148</c:v>
                </c:pt>
                <c:pt idx="1719">
                  <c:v>14321.110352</c:v>
                </c:pt>
                <c:pt idx="1720">
                  <c:v>14321.142578000001</c:v>
                </c:pt>
                <c:pt idx="1721">
                  <c:v>14321.176758</c:v>
                </c:pt>
                <c:pt idx="1722">
                  <c:v>14321.209961</c:v>
                </c:pt>
                <c:pt idx="1723">
                  <c:v>14321.244140999999</c:v>
                </c:pt>
                <c:pt idx="1724">
                  <c:v>14321.277344</c:v>
                </c:pt>
                <c:pt idx="1725">
                  <c:v>14321.310546999999</c:v>
                </c:pt>
                <c:pt idx="1726">
                  <c:v>14321.34375</c:v>
                </c:pt>
                <c:pt idx="1727">
                  <c:v>14321.376953000001</c:v>
                </c:pt>
                <c:pt idx="1728">
                  <c:v>14321.411133</c:v>
                </c:pt>
                <c:pt idx="1729">
                  <c:v>14321.444336</c:v>
                </c:pt>
                <c:pt idx="1730">
                  <c:v>14321.477539</c:v>
                </c:pt>
                <c:pt idx="1731">
                  <c:v>14321.511719</c:v>
                </c:pt>
                <c:pt idx="1732">
                  <c:v>14321.544921999999</c:v>
                </c:pt>
                <c:pt idx="1733">
                  <c:v>14321.578125</c:v>
                </c:pt>
                <c:pt idx="1734">
                  <c:v>14321.612305000001</c:v>
                </c:pt>
                <c:pt idx="1735">
                  <c:v>14321.645508</c:v>
                </c:pt>
                <c:pt idx="1736">
                  <c:v>14321.678711</c:v>
                </c:pt>
                <c:pt idx="1737">
                  <c:v>14321.712890999999</c:v>
                </c:pt>
                <c:pt idx="1738">
                  <c:v>14321.746094</c:v>
                </c:pt>
                <c:pt idx="1739">
                  <c:v>14321.780273</c:v>
                </c:pt>
                <c:pt idx="1740">
                  <c:v>14321.813477</c:v>
                </c:pt>
                <c:pt idx="1741">
                  <c:v>14321.847656</c:v>
                </c:pt>
                <c:pt idx="1742">
                  <c:v>14321.880859000001</c:v>
                </c:pt>
                <c:pt idx="1743">
                  <c:v>14321.915039</c:v>
                </c:pt>
                <c:pt idx="1744">
                  <c:v>14321.948242</c:v>
                </c:pt>
                <c:pt idx="1745">
                  <c:v>14321.982421999999</c:v>
                </c:pt>
                <c:pt idx="1746">
                  <c:v>14322.016602</c:v>
                </c:pt>
                <c:pt idx="1747">
                  <c:v>14322.049805000001</c:v>
                </c:pt>
                <c:pt idx="1748">
                  <c:v>14322.083984000001</c:v>
                </c:pt>
                <c:pt idx="1749">
                  <c:v>14322.118164</c:v>
                </c:pt>
                <c:pt idx="1750">
                  <c:v>14322.151367</c:v>
                </c:pt>
                <c:pt idx="1751">
                  <c:v>14322.185546999999</c:v>
                </c:pt>
                <c:pt idx="1752">
                  <c:v>14322.219727</c:v>
                </c:pt>
                <c:pt idx="1753">
                  <c:v>14322.252930000001</c:v>
                </c:pt>
                <c:pt idx="1754">
                  <c:v>14322.287109000001</c:v>
                </c:pt>
                <c:pt idx="1755">
                  <c:v>14322.321289</c:v>
                </c:pt>
                <c:pt idx="1756">
                  <c:v>14322.355469</c:v>
                </c:pt>
                <c:pt idx="1757">
                  <c:v>14322.389648</c:v>
                </c:pt>
                <c:pt idx="1758">
                  <c:v>14322.422852</c:v>
                </c:pt>
                <c:pt idx="1759">
                  <c:v>14322.457031</c:v>
                </c:pt>
                <c:pt idx="1760">
                  <c:v>14322.491211</c:v>
                </c:pt>
                <c:pt idx="1761">
                  <c:v>14322.525390999999</c:v>
                </c:pt>
                <c:pt idx="1762">
                  <c:v>14322.559569999999</c:v>
                </c:pt>
                <c:pt idx="1763">
                  <c:v>14322.59375</c:v>
                </c:pt>
                <c:pt idx="1764">
                  <c:v>14322.627930000001</c:v>
                </c:pt>
                <c:pt idx="1765">
                  <c:v>14322.662109000001</c:v>
                </c:pt>
                <c:pt idx="1766">
                  <c:v>14322.696289</c:v>
                </c:pt>
                <c:pt idx="1767">
                  <c:v>14322.730469</c:v>
                </c:pt>
                <c:pt idx="1768">
                  <c:v>14322.764648</c:v>
                </c:pt>
                <c:pt idx="1769">
                  <c:v>14322.798828000001</c:v>
                </c:pt>
                <c:pt idx="1770">
                  <c:v>14322.833008</c:v>
                </c:pt>
                <c:pt idx="1771">
                  <c:v>14322.867188</c:v>
                </c:pt>
                <c:pt idx="1772">
                  <c:v>14322.901367</c:v>
                </c:pt>
                <c:pt idx="1773">
                  <c:v>14322.935546999999</c:v>
                </c:pt>
                <c:pt idx="1774">
                  <c:v>14322.969727</c:v>
                </c:pt>
                <c:pt idx="1775">
                  <c:v>14323.003906</c:v>
                </c:pt>
                <c:pt idx="1776">
                  <c:v>14323.039063</c:v>
                </c:pt>
                <c:pt idx="1777">
                  <c:v>14323.073242</c:v>
                </c:pt>
                <c:pt idx="1778">
                  <c:v>14323.107421999999</c:v>
                </c:pt>
                <c:pt idx="1779">
                  <c:v>14323.141602</c:v>
                </c:pt>
                <c:pt idx="1780">
                  <c:v>14323.175781</c:v>
                </c:pt>
                <c:pt idx="1781">
                  <c:v>14323.209961</c:v>
                </c:pt>
                <c:pt idx="1782">
                  <c:v>14323.245117</c:v>
                </c:pt>
                <c:pt idx="1783">
                  <c:v>14323.279296999999</c:v>
                </c:pt>
                <c:pt idx="1784">
                  <c:v>14323.313477</c:v>
                </c:pt>
                <c:pt idx="1785">
                  <c:v>14323.347656</c:v>
                </c:pt>
                <c:pt idx="1786">
                  <c:v>14323.382813</c:v>
                </c:pt>
                <c:pt idx="1787">
                  <c:v>14323.416992</c:v>
                </c:pt>
                <c:pt idx="1788">
                  <c:v>14323.451171999999</c:v>
                </c:pt>
                <c:pt idx="1789">
                  <c:v>14323.486328000001</c:v>
                </c:pt>
                <c:pt idx="1790">
                  <c:v>14323.520508</c:v>
                </c:pt>
                <c:pt idx="1791">
                  <c:v>14323.555664</c:v>
                </c:pt>
                <c:pt idx="1792">
                  <c:v>14323.589844</c:v>
                </c:pt>
                <c:pt idx="1793">
                  <c:v>14323.624023</c:v>
                </c:pt>
                <c:pt idx="1794">
                  <c:v>14323.659180000001</c:v>
                </c:pt>
                <c:pt idx="1795">
                  <c:v>14323.693359000001</c:v>
                </c:pt>
                <c:pt idx="1796">
                  <c:v>14323.728515999999</c:v>
                </c:pt>
                <c:pt idx="1797">
                  <c:v>14323.762694999999</c:v>
                </c:pt>
                <c:pt idx="1798">
                  <c:v>14323.797852</c:v>
                </c:pt>
                <c:pt idx="1799">
                  <c:v>14323.832031</c:v>
                </c:pt>
                <c:pt idx="1800">
                  <c:v>14323.867188</c:v>
                </c:pt>
                <c:pt idx="1801">
                  <c:v>14323.901367</c:v>
                </c:pt>
                <c:pt idx="1802">
                  <c:v>14323.936523</c:v>
                </c:pt>
                <c:pt idx="1803">
                  <c:v>14323.970703000001</c:v>
                </c:pt>
                <c:pt idx="1804">
                  <c:v>14324.005859000001</c:v>
                </c:pt>
                <c:pt idx="1805">
                  <c:v>14324.041015999999</c:v>
                </c:pt>
                <c:pt idx="1806">
                  <c:v>14324.075194999999</c:v>
                </c:pt>
                <c:pt idx="1807">
                  <c:v>14324.110352</c:v>
                </c:pt>
                <c:pt idx="1808">
                  <c:v>14324.144531</c:v>
                </c:pt>
                <c:pt idx="1809">
                  <c:v>14324.179688</c:v>
                </c:pt>
                <c:pt idx="1810">
                  <c:v>14324.214844</c:v>
                </c:pt>
                <c:pt idx="1811">
                  <c:v>14324.25</c:v>
                </c:pt>
                <c:pt idx="1812">
                  <c:v>14324.284180000001</c:v>
                </c:pt>
                <c:pt idx="1813">
                  <c:v>14324.319336</c:v>
                </c:pt>
                <c:pt idx="1814">
                  <c:v>14324.354492</c:v>
                </c:pt>
                <c:pt idx="1815">
                  <c:v>14324.389648</c:v>
                </c:pt>
                <c:pt idx="1816">
                  <c:v>14324.424805000001</c:v>
                </c:pt>
                <c:pt idx="1817">
                  <c:v>14324.458984000001</c:v>
                </c:pt>
                <c:pt idx="1818">
                  <c:v>14324.494140999999</c:v>
                </c:pt>
                <c:pt idx="1819">
                  <c:v>14324.529296999999</c:v>
                </c:pt>
                <c:pt idx="1820">
                  <c:v>14324.564453000001</c:v>
                </c:pt>
                <c:pt idx="1821">
                  <c:v>14324.599609000001</c:v>
                </c:pt>
                <c:pt idx="1822">
                  <c:v>14324.634765999999</c:v>
                </c:pt>
                <c:pt idx="1823">
                  <c:v>14324.668944999999</c:v>
                </c:pt>
                <c:pt idx="1824">
                  <c:v>14324.704102</c:v>
                </c:pt>
                <c:pt idx="1825">
                  <c:v>14324.739258</c:v>
                </c:pt>
                <c:pt idx="1826">
                  <c:v>14324.774414</c:v>
                </c:pt>
                <c:pt idx="1827">
                  <c:v>14324.808594</c:v>
                </c:pt>
                <c:pt idx="1828">
                  <c:v>14324.84375</c:v>
                </c:pt>
                <c:pt idx="1829">
                  <c:v>14324.878906</c:v>
                </c:pt>
                <c:pt idx="1830">
                  <c:v>14324.914063</c:v>
                </c:pt>
                <c:pt idx="1831">
                  <c:v>14324.949219</c:v>
                </c:pt>
                <c:pt idx="1832">
                  <c:v>14324.984375</c:v>
                </c:pt>
                <c:pt idx="1833">
                  <c:v>14325.019531</c:v>
                </c:pt>
                <c:pt idx="1834">
                  <c:v>14325.054688</c:v>
                </c:pt>
                <c:pt idx="1835">
                  <c:v>14325.089844</c:v>
                </c:pt>
                <c:pt idx="1836">
                  <c:v>14325.125</c:v>
                </c:pt>
                <c:pt idx="1837">
                  <c:v>14325.160156</c:v>
                </c:pt>
                <c:pt idx="1838">
                  <c:v>14325.195313</c:v>
                </c:pt>
                <c:pt idx="1839">
                  <c:v>14325.230469</c:v>
                </c:pt>
                <c:pt idx="1840">
                  <c:v>14325.265625</c:v>
                </c:pt>
                <c:pt idx="1841">
                  <c:v>14325.301758</c:v>
                </c:pt>
                <c:pt idx="1842">
                  <c:v>14325.336914</c:v>
                </c:pt>
                <c:pt idx="1843">
                  <c:v>14325.372069999999</c:v>
                </c:pt>
                <c:pt idx="1844">
                  <c:v>14325.407227</c:v>
                </c:pt>
                <c:pt idx="1845">
                  <c:v>14325.442383</c:v>
                </c:pt>
                <c:pt idx="1846">
                  <c:v>14325.478515999999</c:v>
                </c:pt>
                <c:pt idx="1847">
                  <c:v>14325.513671999999</c:v>
                </c:pt>
                <c:pt idx="1848">
                  <c:v>14325.549805000001</c:v>
                </c:pt>
                <c:pt idx="1849">
                  <c:v>14325.584961</c:v>
                </c:pt>
                <c:pt idx="1850">
                  <c:v>14325.620117</c:v>
                </c:pt>
                <c:pt idx="1851">
                  <c:v>14325.65625</c:v>
                </c:pt>
                <c:pt idx="1852">
                  <c:v>14325.691406</c:v>
                </c:pt>
                <c:pt idx="1853">
                  <c:v>14325.727539</c:v>
                </c:pt>
                <c:pt idx="1854">
                  <c:v>14325.762694999999</c:v>
                </c:pt>
                <c:pt idx="1855">
                  <c:v>14325.798828000001</c:v>
                </c:pt>
                <c:pt idx="1856">
                  <c:v>14325.833984000001</c:v>
                </c:pt>
                <c:pt idx="1857">
                  <c:v>14325.870117</c:v>
                </c:pt>
                <c:pt idx="1858">
                  <c:v>14325.90625</c:v>
                </c:pt>
                <c:pt idx="1859">
                  <c:v>14325.941406</c:v>
                </c:pt>
                <c:pt idx="1860">
                  <c:v>14325.977539</c:v>
                </c:pt>
                <c:pt idx="1861">
                  <c:v>14326.013671999999</c:v>
                </c:pt>
                <c:pt idx="1862">
                  <c:v>14326.048828000001</c:v>
                </c:pt>
                <c:pt idx="1863">
                  <c:v>14326.084961</c:v>
                </c:pt>
                <c:pt idx="1864">
                  <c:v>14326.121094</c:v>
                </c:pt>
                <c:pt idx="1865">
                  <c:v>14326.157227</c:v>
                </c:pt>
                <c:pt idx="1866">
                  <c:v>14326.192383</c:v>
                </c:pt>
                <c:pt idx="1867">
                  <c:v>14326.228515999999</c:v>
                </c:pt>
                <c:pt idx="1868">
                  <c:v>14326.264648</c:v>
                </c:pt>
                <c:pt idx="1869">
                  <c:v>14326.300781</c:v>
                </c:pt>
                <c:pt idx="1870">
                  <c:v>14326.336914</c:v>
                </c:pt>
                <c:pt idx="1871">
                  <c:v>14326.373046999999</c:v>
                </c:pt>
                <c:pt idx="1872">
                  <c:v>14326.409180000001</c:v>
                </c:pt>
                <c:pt idx="1873">
                  <c:v>14326.444336</c:v>
                </c:pt>
                <c:pt idx="1874">
                  <c:v>14326.480469</c:v>
                </c:pt>
                <c:pt idx="1875">
                  <c:v>14326.516602</c:v>
                </c:pt>
                <c:pt idx="1876">
                  <c:v>14326.552734000001</c:v>
                </c:pt>
                <c:pt idx="1877">
                  <c:v>14326.588867</c:v>
                </c:pt>
                <c:pt idx="1878">
                  <c:v>14326.625</c:v>
                </c:pt>
                <c:pt idx="1879">
                  <c:v>14326.661133</c:v>
                </c:pt>
                <c:pt idx="1880">
                  <c:v>14326.697265999999</c:v>
                </c:pt>
                <c:pt idx="1881">
                  <c:v>14326.733398</c:v>
                </c:pt>
                <c:pt idx="1882">
                  <c:v>14326.769531</c:v>
                </c:pt>
                <c:pt idx="1883">
                  <c:v>14326.805664</c:v>
                </c:pt>
                <c:pt idx="1884">
                  <c:v>14326.841796999999</c:v>
                </c:pt>
                <c:pt idx="1885">
                  <c:v>14326.877930000001</c:v>
                </c:pt>
                <c:pt idx="1886">
                  <c:v>14326.914063</c:v>
                </c:pt>
                <c:pt idx="1887">
                  <c:v>14326.950194999999</c:v>
                </c:pt>
                <c:pt idx="1888">
                  <c:v>14326.986328000001</c:v>
                </c:pt>
                <c:pt idx="1889">
                  <c:v>14327.022461</c:v>
                </c:pt>
                <c:pt idx="1890">
                  <c:v>14327.058594</c:v>
                </c:pt>
                <c:pt idx="1891">
                  <c:v>14327.095703000001</c:v>
                </c:pt>
                <c:pt idx="1892">
                  <c:v>14327.131836</c:v>
                </c:pt>
                <c:pt idx="1893">
                  <c:v>14327.167969</c:v>
                </c:pt>
                <c:pt idx="1894">
                  <c:v>14327.204102</c:v>
                </c:pt>
                <c:pt idx="1895">
                  <c:v>14327.240234000001</c:v>
                </c:pt>
                <c:pt idx="1896">
                  <c:v>14327.276367</c:v>
                </c:pt>
                <c:pt idx="1897">
                  <c:v>14327.3125</c:v>
                </c:pt>
                <c:pt idx="1898">
                  <c:v>14327.348633</c:v>
                </c:pt>
                <c:pt idx="1899">
                  <c:v>14327.385742</c:v>
                </c:pt>
                <c:pt idx="1900">
                  <c:v>14327.421875</c:v>
                </c:pt>
                <c:pt idx="1901">
                  <c:v>14327.458008</c:v>
                </c:pt>
                <c:pt idx="1902">
                  <c:v>14327.494140999999</c:v>
                </c:pt>
                <c:pt idx="1903">
                  <c:v>14327.530273</c:v>
                </c:pt>
                <c:pt idx="1904">
                  <c:v>14327.567383</c:v>
                </c:pt>
                <c:pt idx="1905">
                  <c:v>14327.603515999999</c:v>
                </c:pt>
                <c:pt idx="1906">
                  <c:v>14327.639648</c:v>
                </c:pt>
                <c:pt idx="1907">
                  <c:v>14327.675781</c:v>
                </c:pt>
                <c:pt idx="1908">
                  <c:v>14327.712890999999</c:v>
                </c:pt>
                <c:pt idx="1909">
                  <c:v>14327.749023</c:v>
                </c:pt>
                <c:pt idx="1910">
                  <c:v>14327.785156</c:v>
                </c:pt>
                <c:pt idx="1911">
                  <c:v>14327.822265999999</c:v>
                </c:pt>
                <c:pt idx="1912">
                  <c:v>14327.858398</c:v>
                </c:pt>
                <c:pt idx="1913">
                  <c:v>14327.894531</c:v>
                </c:pt>
                <c:pt idx="1914">
                  <c:v>14327.931640999999</c:v>
                </c:pt>
                <c:pt idx="1915">
                  <c:v>14327.967773</c:v>
                </c:pt>
                <c:pt idx="1916">
                  <c:v>14328.004883</c:v>
                </c:pt>
                <c:pt idx="1917">
                  <c:v>14328.041015999999</c:v>
                </c:pt>
                <c:pt idx="1918">
                  <c:v>14328.077148</c:v>
                </c:pt>
                <c:pt idx="1919">
                  <c:v>14328.114258</c:v>
                </c:pt>
                <c:pt idx="1920">
                  <c:v>14328.151367</c:v>
                </c:pt>
                <c:pt idx="1921">
                  <c:v>14328.188477</c:v>
                </c:pt>
                <c:pt idx="1922">
                  <c:v>14328.225586</c:v>
                </c:pt>
                <c:pt idx="1923">
                  <c:v>14328.262694999999</c:v>
                </c:pt>
                <c:pt idx="1924">
                  <c:v>14328.298828000001</c:v>
                </c:pt>
                <c:pt idx="1925">
                  <c:v>14328.335938</c:v>
                </c:pt>
                <c:pt idx="1926">
                  <c:v>14328.373046999999</c:v>
                </c:pt>
                <c:pt idx="1927">
                  <c:v>14328.410156</c:v>
                </c:pt>
                <c:pt idx="1928">
                  <c:v>14328.447265999999</c:v>
                </c:pt>
                <c:pt idx="1929">
                  <c:v>14328.484375</c:v>
                </c:pt>
                <c:pt idx="1930">
                  <c:v>14328.521484000001</c:v>
                </c:pt>
                <c:pt idx="1931">
                  <c:v>14328.558594</c:v>
                </c:pt>
                <c:pt idx="1932">
                  <c:v>14328.595703000001</c:v>
                </c:pt>
                <c:pt idx="1933">
                  <c:v>14328.632813</c:v>
                </c:pt>
                <c:pt idx="1934">
                  <c:v>14328.669921999999</c:v>
                </c:pt>
                <c:pt idx="1935">
                  <c:v>14328.707031</c:v>
                </c:pt>
                <c:pt idx="1936">
                  <c:v>14328.744140999999</c:v>
                </c:pt>
                <c:pt idx="1937">
                  <c:v>14328.782227</c:v>
                </c:pt>
                <c:pt idx="1938">
                  <c:v>14328.819336</c:v>
                </c:pt>
                <c:pt idx="1939">
                  <c:v>14328.856444999999</c:v>
                </c:pt>
                <c:pt idx="1940">
                  <c:v>14328.893555000001</c:v>
                </c:pt>
                <c:pt idx="1941">
                  <c:v>14328.931640999999</c:v>
                </c:pt>
                <c:pt idx="1942">
                  <c:v>14328.96875</c:v>
                </c:pt>
                <c:pt idx="1943">
                  <c:v>14329.005859000001</c:v>
                </c:pt>
                <c:pt idx="1944">
                  <c:v>14329.043944999999</c:v>
                </c:pt>
                <c:pt idx="1945">
                  <c:v>14329.081055000001</c:v>
                </c:pt>
                <c:pt idx="1946">
                  <c:v>14329.118164</c:v>
                </c:pt>
                <c:pt idx="1947">
                  <c:v>14329.15625</c:v>
                </c:pt>
                <c:pt idx="1948">
                  <c:v>14329.193359000001</c:v>
                </c:pt>
                <c:pt idx="1949">
                  <c:v>14329.231444999999</c:v>
                </c:pt>
                <c:pt idx="1950">
                  <c:v>14329.268555000001</c:v>
                </c:pt>
                <c:pt idx="1951">
                  <c:v>14329.305664</c:v>
                </c:pt>
                <c:pt idx="1952">
                  <c:v>14329.34375</c:v>
                </c:pt>
                <c:pt idx="1953">
                  <c:v>14329.380859000001</c:v>
                </c:pt>
                <c:pt idx="1954">
                  <c:v>14329.418944999999</c:v>
                </c:pt>
                <c:pt idx="1955">
                  <c:v>14329.456055000001</c:v>
                </c:pt>
                <c:pt idx="1956">
                  <c:v>14329.494140999999</c:v>
                </c:pt>
                <c:pt idx="1957">
                  <c:v>14329.53125</c:v>
                </c:pt>
                <c:pt idx="1958">
                  <c:v>14329.569336</c:v>
                </c:pt>
                <c:pt idx="1959">
                  <c:v>14329.606444999999</c:v>
                </c:pt>
                <c:pt idx="1960">
                  <c:v>14329.644531</c:v>
                </c:pt>
                <c:pt idx="1961">
                  <c:v>14329.681640999999</c:v>
                </c:pt>
                <c:pt idx="1962">
                  <c:v>14329.719727</c:v>
                </c:pt>
                <c:pt idx="1963">
                  <c:v>14329.756836</c:v>
                </c:pt>
                <c:pt idx="1964">
                  <c:v>14329.794921999999</c:v>
                </c:pt>
                <c:pt idx="1965">
                  <c:v>14329.832031</c:v>
                </c:pt>
                <c:pt idx="1966">
                  <c:v>14329.870117</c:v>
                </c:pt>
                <c:pt idx="1967">
                  <c:v>14329.907227</c:v>
                </c:pt>
                <c:pt idx="1968">
                  <c:v>14329.945313</c:v>
                </c:pt>
                <c:pt idx="1969">
                  <c:v>14329.982421999999</c:v>
                </c:pt>
                <c:pt idx="1970">
                  <c:v>14330.020508</c:v>
                </c:pt>
                <c:pt idx="1971">
                  <c:v>14330.057617</c:v>
                </c:pt>
                <c:pt idx="1972">
                  <c:v>14330.095703000001</c:v>
                </c:pt>
                <c:pt idx="1973">
                  <c:v>14330.133789</c:v>
                </c:pt>
                <c:pt idx="1974">
                  <c:v>14330.170898</c:v>
                </c:pt>
                <c:pt idx="1975">
                  <c:v>14330.208984000001</c:v>
                </c:pt>
                <c:pt idx="1976">
                  <c:v>14330.246094</c:v>
                </c:pt>
                <c:pt idx="1977">
                  <c:v>14330.284180000001</c:v>
                </c:pt>
                <c:pt idx="1978">
                  <c:v>14330.322265999999</c:v>
                </c:pt>
                <c:pt idx="1979">
                  <c:v>14330.359375</c:v>
                </c:pt>
                <c:pt idx="1980">
                  <c:v>14330.397461</c:v>
                </c:pt>
                <c:pt idx="1981">
                  <c:v>14330.434569999999</c:v>
                </c:pt>
                <c:pt idx="1982">
                  <c:v>14330.472656</c:v>
                </c:pt>
                <c:pt idx="1983">
                  <c:v>14330.510742</c:v>
                </c:pt>
                <c:pt idx="1984">
                  <c:v>14330.547852</c:v>
                </c:pt>
                <c:pt idx="1985">
                  <c:v>14330.585938</c:v>
                </c:pt>
                <c:pt idx="1986">
                  <c:v>14330.624023</c:v>
                </c:pt>
                <c:pt idx="1987">
                  <c:v>14330.661133</c:v>
                </c:pt>
                <c:pt idx="1988">
                  <c:v>14330.699219</c:v>
                </c:pt>
                <c:pt idx="1989">
                  <c:v>14330.737305000001</c:v>
                </c:pt>
                <c:pt idx="1990">
                  <c:v>14330.774414</c:v>
                </c:pt>
                <c:pt idx="1991">
                  <c:v>14330.8125</c:v>
                </c:pt>
                <c:pt idx="1992">
                  <c:v>14330.850586</c:v>
                </c:pt>
                <c:pt idx="1993">
                  <c:v>14330.887694999999</c:v>
                </c:pt>
                <c:pt idx="1994">
                  <c:v>14330.925781</c:v>
                </c:pt>
                <c:pt idx="1995">
                  <c:v>14330.963867</c:v>
                </c:pt>
                <c:pt idx="1996">
                  <c:v>14331.000977</c:v>
                </c:pt>
                <c:pt idx="1997">
                  <c:v>14331.039063</c:v>
                </c:pt>
                <c:pt idx="1998">
                  <c:v>14331.076171999999</c:v>
                </c:pt>
                <c:pt idx="1999">
                  <c:v>14331.114258</c:v>
                </c:pt>
                <c:pt idx="2000">
                  <c:v>14331.152344</c:v>
                </c:pt>
                <c:pt idx="2001">
                  <c:v>14331.189453000001</c:v>
                </c:pt>
                <c:pt idx="2002">
                  <c:v>14331.227539</c:v>
                </c:pt>
                <c:pt idx="2003">
                  <c:v>14331.264648</c:v>
                </c:pt>
                <c:pt idx="2004">
                  <c:v>14331.301758</c:v>
                </c:pt>
                <c:pt idx="2005">
                  <c:v>14331.339844</c:v>
                </c:pt>
                <c:pt idx="2006">
                  <c:v>14331.376953000001</c:v>
                </c:pt>
                <c:pt idx="2007">
                  <c:v>14331.414063</c:v>
                </c:pt>
                <c:pt idx="2008">
                  <c:v>14331.452148</c:v>
                </c:pt>
                <c:pt idx="2009">
                  <c:v>14331.489258</c:v>
                </c:pt>
                <c:pt idx="2010">
                  <c:v>14331.526367</c:v>
                </c:pt>
                <c:pt idx="2011">
                  <c:v>14331.563477</c:v>
                </c:pt>
                <c:pt idx="2012">
                  <c:v>14331.600586</c:v>
                </c:pt>
                <c:pt idx="2013">
                  <c:v>14331.637694999999</c:v>
                </c:pt>
                <c:pt idx="2014">
                  <c:v>14331.673828000001</c:v>
                </c:pt>
                <c:pt idx="2015">
                  <c:v>14331.710938</c:v>
                </c:pt>
                <c:pt idx="2016">
                  <c:v>14331.748046999999</c:v>
                </c:pt>
                <c:pt idx="2017">
                  <c:v>14331.784180000001</c:v>
                </c:pt>
                <c:pt idx="2018">
                  <c:v>14331.821289</c:v>
                </c:pt>
                <c:pt idx="2019">
                  <c:v>14331.857421999999</c:v>
                </c:pt>
                <c:pt idx="2020">
                  <c:v>14331.893555000001</c:v>
                </c:pt>
                <c:pt idx="2021">
                  <c:v>14331.929688</c:v>
                </c:pt>
                <c:pt idx="2022">
                  <c:v>14331.965819999999</c:v>
                </c:pt>
                <c:pt idx="2023">
                  <c:v>14332.001953000001</c:v>
                </c:pt>
                <c:pt idx="2024">
                  <c:v>14332.038086</c:v>
                </c:pt>
                <c:pt idx="2025">
                  <c:v>14332.073242</c:v>
                </c:pt>
                <c:pt idx="2026">
                  <c:v>14332.108398</c:v>
                </c:pt>
                <c:pt idx="2027">
                  <c:v>14332.144531</c:v>
                </c:pt>
                <c:pt idx="2028">
                  <c:v>14332.179688</c:v>
                </c:pt>
                <c:pt idx="2029">
                  <c:v>14332.214844</c:v>
                </c:pt>
                <c:pt idx="2030">
                  <c:v>14332.249023</c:v>
                </c:pt>
                <c:pt idx="2031">
                  <c:v>14332.284180000001</c:v>
                </c:pt>
                <c:pt idx="2032">
                  <c:v>14332.318359000001</c:v>
                </c:pt>
                <c:pt idx="2033">
                  <c:v>14332.353515999999</c:v>
                </c:pt>
                <c:pt idx="2034">
                  <c:v>14332.387694999999</c:v>
                </c:pt>
                <c:pt idx="2035">
                  <c:v>14332.421875</c:v>
                </c:pt>
                <c:pt idx="2036">
                  <c:v>14332.456055000001</c:v>
                </c:pt>
                <c:pt idx="2037">
                  <c:v>14332.489258</c:v>
                </c:pt>
                <c:pt idx="2038">
                  <c:v>14332.523438</c:v>
                </c:pt>
                <c:pt idx="2039">
                  <c:v>14332.556640999999</c:v>
                </c:pt>
                <c:pt idx="2040">
                  <c:v>14332.589844</c:v>
                </c:pt>
                <c:pt idx="2041">
                  <c:v>14332.623046999999</c:v>
                </c:pt>
                <c:pt idx="2042">
                  <c:v>14332.65625</c:v>
                </c:pt>
                <c:pt idx="2043">
                  <c:v>14332.689453000001</c:v>
                </c:pt>
                <c:pt idx="2044">
                  <c:v>14332.721680000001</c:v>
                </c:pt>
                <c:pt idx="2045">
                  <c:v>14332.753906</c:v>
                </c:pt>
                <c:pt idx="2046">
                  <c:v>14332.786133</c:v>
                </c:pt>
                <c:pt idx="2047">
                  <c:v>14332.818359000001</c:v>
                </c:pt>
                <c:pt idx="2048">
                  <c:v>14332.850586</c:v>
                </c:pt>
                <c:pt idx="2049">
                  <c:v>14332.881836</c:v>
                </c:pt>
                <c:pt idx="2050">
                  <c:v>14332.914063</c:v>
                </c:pt>
                <c:pt idx="2051">
                  <c:v>14332.945313</c:v>
                </c:pt>
                <c:pt idx="2052">
                  <c:v>14332.976563</c:v>
                </c:pt>
                <c:pt idx="2053">
                  <c:v>14333.006836</c:v>
                </c:pt>
                <c:pt idx="2054">
                  <c:v>14333.038086</c:v>
                </c:pt>
                <c:pt idx="2055">
                  <c:v>14333.068359000001</c:v>
                </c:pt>
                <c:pt idx="2056">
                  <c:v>14333.098633</c:v>
                </c:pt>
                <c:pt idx="2057">
                  <c:v>14333.128906</c:v>
                </c:pt>
                <c:pt idx="2058">
                  <c:v>14333.158203000001</c:v>
                </c:pt>
                <c:pt idx="2059">
                  <c:v>14333.1875</c:v>
                </c:pt>
                <c:pt idx="2060">
                  <c:v>14333.216796999999</c:v>
                </c:pt>
                <c:pt idx="2061">
                  <c:v>14333.246094</c:v>
                </c:pt>
                <c:pt idx="2062">
                  <c:v>14333.275390999999</c:v>
                </c:pt>
                <c:pt idx="2063">
                  <c:v>14333.303711</c:v>
                </c:pt>
                <c:pt idx="2064">
                  <c:v>14333.333008</c:v>
                </c:pt>
                <c:pt idx="2065">
                  <c:v>14333.361328000001</c:v>
                </c:pt>
                <c:pt idx="2066">
                  <c:v>14333.388671999999</c:v>
                </c:pt>
                <c:pt idx="2067">
                  <c:v>14333.416992</c:v>
                </c:pt>
                <c:pt idx="2068">
                  <c:v>14333.444336</c:v>
                </c:pt>
                <c:pt idx="2069">
                  <c:v>14333.471680000001</c:v>
                </c:pt>
                <c:pt idx="2070">
                  <c:v>14333.499023</c:v>
                </c:pt>
                <c:pt idx="2071">
                  <c:v>14333.525390999999</c:v>
                </c:pt>
                <c:pt idx="2072">
                  <c:v>14333.551758</c:v>
                </c:pt>
                <c:pt idx="2073">
                  <c:v>14333.578125</c:v>
                </c:pt>
                <c:pt idx="2074">
                  <c:v>14333.604492</c:v>
                </c:pt>
                <c:pt idx="2075">
                  <c:v>14333.630859000001</c:v>
                </c:pt>
                <c:pt idx="2076">
                  <c:v>14333.65625</c:v>
                </c:pt>
                <c:pt idx="2077">
                  <c:v>14333.681640999999</c:v>
                </c:pt>
                <c:pt idx="2078">
                  <c:v>14333.707031</c:v>
                </c:pt>
                <c:pt idx="2079">
                  <c:v>14333.731444999999</c:v>
                </c:pt>
                <c:pt idx="2080">
                  <c:v>14333.756836</c:v>
                </c:pt>
                <c:pt idx="2081">
                  <c:v>14333.78125</c:v>
                </c:pt>
                <c:pt idx="2082">
                  <c:v>14333.805664</c:v>
                </c:pt>
                <c:pt idx="2083">
                  <c:v>14333.829102</c:v>
                </c:pt>
                <c:pt idx="2084">
                  <c:v>14333.852539</c:v>
                </c:pt>
                <c:pt idx="2085">
                  <c:v>14333.876953000001</c:v>
                </c:pt>
                <c:pt idx="2086">
                  <c:v>14333.899414</c:v>
                </c:pt>
                <c:pt idx="2087">
                  <c:v>14333.922852</c:v>
                </c:pt>
                <c:pt idx="2088">
                  <c:v>14333.946289</c:v>
                </c:pt>
                <c:pt idx="2089">
                  <c:v>14333.96875</c:v>
                </c:pt>
                <c:pt idx="2090">
                  <c:v>14333.991211</c:v>
                </c:pt>
                <c:pt idx="2091">
                  <c:v>14334.013671999999</c:v>
                </c:pt>
                <c:pt idx="2092">
                  <c:v>14334.035156</c:v>
                </c:pt>
                <c:pt idx="2093">
                  <c:v>14334.056640999999</c:v>
                </c:pt>
                <c:pt idx="2094">
                  <c:v>14334.078125</c:v>
                </c:pt>
                <c:pt idx="2095">
                  <c:v>14334.099609000001</c:v>
                </c:pt>
                <c:pt idx="2096">
                  <c:v>14334.121094</c:v>
                </c:pt>
                <c:pt idx="2097">
                  <c:v>14334.141602</c:v>
                </c:pt>
                <c:pt idx="2098">
                  <c:v>14334.162109000001</c:v>
                </c:pt>
                <c:pt idx="2099">
                  <c:v>14334.182617</c:v>
                </c:pt>
                <c:pt idx="2100">
                  <c:v>14334.203125</c:v>
                </c:pt>
                <c:pt idx="2101">
                  <c:v>14334.222656</c:v>
                </c:pt>
                <c:pt idx="2102">
                  <c:v>14334.243164</c:v>
                </c:pt>
                <c:pt idx="2103">
                  <c:v>14334.262694999999</c:v>
                </c:pt>
                <c:pt idx="2104">
                  <c:v>14334.28125</c:v>
                </c:pt>
                <c:pt idx="2105">
                  <c:v>14334.300781</c:v>
                </c:pt>
                <c:pt idx="2106">
                  <c:v>14334.319336</c:v>
                </c:pt>
                <c:pt idx="2107">
                  <c:v>14334.337890999999</c:v>
                </c:pt>
                <c:pt idx="2108">
                  <c:v>14334.356444999999</c:v>
                </c:pt>
                <c:pt idx="2109">
                  <c:v>14334.375</c:v>
                </c:pt>
                <c:pt idx="2110">
                  <c:v>14334.392578000001</c:v>
                </c:pt>
                <c:pt idx="2111">
                  <c:v>14334.410156</c:v>
                </c:pt>
                <c:pt idx="2112">
                  <c:v>14334.427734000001</c:v>
                </c:pt>
                <c:pt idx="2113">
                  <c:v>14334.445313</c:v>
                </c:pt>
                <c:pt idx="2114">
                  <c:v>14334.462890999999</c:v>
                </c:pt>
                <c:pt idx="2115">
                  <c:v>14334.479492</c:v>
                </c:pt>
                <c:pt idx="2116">
                  <c:v>14334.496094</c:v>
                </c:pt>
                <c:pt idx="2117">
                  <c:v>14334.512694999999</c:v>
                </c:pt>
                <c:pt idx="2118">
                  <c:v>14334.529296999999</c:v>
                </c:pt>
                <c:pt idx="2119">
                  <c:v>14334.545898</c:v>
                </c:pt>
                <c:pt idx="2120">
                  <c:v>14334.561523</c:v>
                </c:pt>
                <c:pt idx="2121">
                  <c:v>14334.578125</c:v>
                </c:pt>
                <c:pt idx="2122">
                  <c:v>14334.59375</c:v>
                </c:pt>
                <c:pt idx="2123">
                  <c:v>14334.610352</c:v>
                </c:pt>
                <c:pt idx="2124">
                  <c:v>14334.625</c:v>
                </c:pt>
                <c:pt idx="2125">
                  <c:v>14334.640625</c:v>
                </c:pt>
                <c:pt idx="2126">
                  <c:v>14334.655273</c:v>
                </c:pt>
                <c:pt idx="2127">
                  <c:v>14334.669921999999</c:v>
                </c:pt>
                <c:pt idx="2128">
                  <c:v>14334.685546999999</c:v>
                </c:pt>
                <c:pt idx="2129">
                  <c:v>14334.699219</c:v>
                </c:pt>
                <c:pt idx="2130">
                  <c:v>14334.713867</c:v>
                </c:pt>
                <c:pt idx="2131">
                  <c:v>14334.728515999999</c:v>
                </c:pt>
                <c:pt idx="2132">
                  <c:v>14334.742188</c:v>
                </c:pt>
                <c:pt idx="2133">
                  <c:v>14334.755859000001</c:v>
                </c:pt>
                <c:pt idx="2134">
                  <c:v>14334.770508</c:v>
                </c:pt>
                <c:pt idx="2135">
                  <c:v>14334.784180000001</c:v>
                </c:pt>
                <c:pt idx="2136">
                  <c:v>14334.796875</c:v>
                </c:pt>
                <c:pt idx="2137">
                  <c:v>14334.810546999999</c:v>
                </c:pt>
                <c:pt idx="2138">
                  <c:v>14334.824219</c:v>
                </c:pt>
                <c:pt idx="2139">
                  <c:v>14334.836914</c:v>
                </c:pt>
                <c:pt idx="2140">
                  <c:v>14334.849609000001</c:v>
                </c:pt>
                <c:pt idx="2141">
                  <c:v>14334.862305000001</c:v>
                </c:pt>
                <c:pt idx="2142">
                  <c:v>14334.875</c:v>
                </c:pt>
                <c:pt idx="2143">
                  <c:v>14334.887694999999</c:v>
                </c:pt>
                <c:pt idx="2144">
                  <c:v>14334.900390999999</c:v>
                </c:pt>
                <c:pt idx="2145">
                  <c:v>14334.912109000001</c:v>
                </c:pt>
                <c:pt idx="2146">
                  <c:v>14334.923828000001</c:v>
                </c:pt>
                <c:pt idx="2147">
                  <c:v>14334.936523</c:v>
                </c:pt>
                <c:pt idx="2148">
                  <c:v>14334.948242</c:v>
                </c:pt>
                <c:pt idx="2149">
                  <c:v>14334.959961</c:v>
                </c:pt>
                <c:pt idx="2150">
                  <c:v>14334.971680000001</c:v>
                </c:pt>
                <c:pt idx="2151">
                  <c:v>14334.982421999999</c:v>
                </c:pt>
                <c:pt idx="2152">
                  <c:v>14334.994140999999</c:v>
                </c:pt>
                <c:pt idx="2153">
                  <c:v>14335.004883</c:v>
                </c:pt>
                <c:pt idx="2154">
                  <c:v>14335.016602</c:v>
                </c:pt>
                <c:pt idx="2155">
                  <c:v>14335.027344</c:v>
                </c:pt>
                <c:pt idx="2156">
                  <c:v>14335.038086</c:v>
                </c:pt>
                <c:pt idx="2157">
                  <c:v>14335.048828000001</c:v>
                </c:pt>
                <c:pt idx="2158">
                  <c:v>14335.058594</c:v>
                </c:pt>
                <c:pt idx="2159">
                  <c:v>14335.069336</c:v>
                </c:pt>
                <c:pt idx="2160">
                  <c:v>14335.080078000001</c:v>
                </c:pt>
                <c:pt idx="2161">
                  <c:v>14335.089844</c:v>
                </c:pt>
                <c:pt idx="2162">
                  <c:v>14335.099609000001</c:v>
                </c:pt>
                <c:pt idx="2163">
                  <c:v>14335.109375</c:v>
                </c:pt>
                <c:pt idx="2164">
                  <c:v>14335.120117</c:v>
                </c:pt>
                <c:pt idx="2165">
                  <c:v>14335.128906</c:v>
                </c:pt>
                <c:pt idx="2166">
                  <c:v>14335.138671999999</c:v>
                </c:pt>
                <c:pt idx="2167">
                  <c:v>14335.148438</c:v>
                </c:pt>
                <c:pt idx="2168">
                  <c:v>14335.158203000001</c:v>
                </c:pt>
                <c:pt idx="2169">
                  <c:v>14335.166992</c:v>
                </c:pt>
                <c:pt idx="2170">
                  <c:v>14335.175781</c:v>
                </c:pt>
                <c:pt idx="2171">
                  <c:v>14335.185546999999</c:v>
                </c:pt>
                <c:pt idx="2172">
                  <c:v>14335.194336</c:v>
                </c:pt>
                <c:pt idx="2173">
                  <c:v>14335.203125</c:v>
                </c:pt>
                <c:pt idx="2174">
                  <c:v>14335.211914</c:v>
                </c:pt>
                <c:pt idx="2175">
                  <c:v>14335.219727</c:v>
                </c:pt>
                <c:pt idx="2176">
                  <c:v>14335.228515999999</c:v>
                </c:pt>
                <c:pt idx="2177">
                  <c:v>14335.237305000001</c:v>
                </c:pt>
                <c:pt idx="2178">
                  <c:v>14335.245117</c:v>
                </c:pt>
                <c:pt idx="2179">
                  <c:v>14335.253906</c:v>
                </c:pt>
                <c:pt idx="2180">
                  <c:v>14335.261719</c:v>
                </c:pt>
                <c:pt idx="2181">
                  <c:v>14335.269531</c:v>
                </c:pt>
                <c:pt idx="2182">
                  <c:v>14335.277344</c:v>
                </c:pt>
                <c:pt idx="2183">
                  <c:v>14335.285156</c:v>
                </c:pt>
                <c:pt idx="2184">
                  <c:v>14335.292969</c:v>
                </c:pt>
                <c:pt idx="2185">
                  <c:v>14335.300781</c:v>
                </c:pt>
                <c:pt idx="2186">
                  <c:v>14335.307617</c:v>
                </c:pt>
                <c:pt idx="2187">
                  <c:v>14335.315430000001</c:v>
                </c:pt>
                <c:pt idx="2188">
                  <c:v>14335.323242</c:v>
                </c:pt>
                <c:pt idx="2189">
                  <c:v>14335.330078000001</c:v>
                </c:pt>
                <c:pt idx="2190">
                  <c:v>14335.336914</c:v>
                </c:pt>
                <c:pt idx="2191">
                  <c:v>14335.34375</c:v>
                </c:pt>
                <c:pt idx="2192">
                  <c:v>14335.351563</c:v>
                </c:pt>
                <c:pt idx="2193">
                  <c:v>14335.358398</c:v>
                </c:pt>
                <c:pt idx="2194">
                  <c:v>14335.364258</c:v>
                </c:pt>
                <c:pt idx="2195">
                  <c:v>14335.371094</c:v>
                </c:pt>
                <c:pt idx="2196">
                  <c:v>14335.377930000001</c:v>
                </c:pt>
                <c:pt idx="2197">
                  <c:v>14335.383789</c:v>
                </c:pt>
                <c:pt idx="2198">
                  <c:v>14335.390625</c:v>
                </c:pt>
                <c:pt idx="2199">
                  <c:v>14335.396484000001</c:v>
                </c:pt>
                <c:pt idx="2200">
                  <c:v>14335.403319999999</c:v>
                </c:pt>
                <c:pt idx="2201">
                  <c:v>14335.409180000001</c:v>
                </c:pt>
                <c:pt idx="2202">
                  <c:v>14335.415039</c:v>
                </c:pt>
                <c:pt idx="2203">
                  <c:v>14335.420898</c:v>
                </c:pt>
                <c:pt idx="2204">
                  <c:v>14335.426758</c:v>
                </c:pt>
                <c:pt idx="2205">
                  <c:v>14335.432617</c:v>
                </c:pt>
                <c:pt idx="2206">
                  <c:v>14335.4375</c:v>
                </c:pt>
                <c:pt idx="2207">
                  <c:v>14335.443359000001</c:v>
                </c:pt>
                <c:pt idx="2208">
                  <c:v>14335.448242</c:v>
                </c:pt>
                <c:pt idx="2209">
                  <c:v>14335.454102</c:v>
                </c:pt>
                <c:pt idx="2210">
                  <c:v>14335.458984000001</c:v>
                </c:pt>
                <c:pt idx="2211">
                  <c:v>14335.463867</c:v>
                </c:pt>
                <c:pt idx="2212">
                  <c:v>14335.46875</c:v>
                </c:pt>
                <c:pt idx="2213">
                  <c:v>14335.473633</c:v>
                </c:pt>
                <c:pt idx="2214">
                  <c:v>14335.478515999999</c:v>
                </c:pt>
                <c:pt idx="2215">
                  <c:v>14335.483398</c:v>
                </c:pt>
                <c:pt idx="2216">
                  <c:v>14335.488281</c:v>
                </c:pt>
                <c:pt idx="2217">
                  <c:v>14335.492188</c:v>
                </c:pt>
                <c:pt idx="2218">
                  <c:v>14335.497069999999</c:v>
                </c:pt>
                <c:pt idx="2219">
                  <c:v>14335.500977</c:v>
                </c:pt>
                <c:pt idx="2220">
                  <c:v>14335.505859000001</c:v>
                </c:pt>
                <c:pt idx="2221">
                  <c:v>14335.509765999999</c:v>
                </c:pt>
                <c:pt idx="2222">
                  <c:v>14335.514648</c:v>
                </c:pt>
                <c:pt idx="2223">
                  <c:v>14335.518555000001</c:v>
                </c:pt>
                <c:pt idx="2224">
                  <c:v>14335.522461</c:v>
                </c:pt>
                <c:pt idx="2225">
                  <c:v>14335.526367</c:v>
                </c:pt>
                <c:pt idx="2226">
                  <c:v>14335.530273</c:v>
                </c:pt>
                <c:pt idx="2227">
                  <c:v>14335.534180000001</c:v>
                </c:pt>
                <c:pt idx="2228">
                  <c:v>14335.537109000001</c:v>
                </c:pt>
                <c:pt idx="2229">
                  <c:v>14335.541015999999</c:v>
                </c:pt>
                <c:pt idx="2230">
                  <c:v>14335.543944999999</c:v>
                </c:pt>
                <c:pt idx="2231">
                  <c:v>14335.546875</c:v>
                </c:pt>
                <c:pt idx="2232">
                  <c:v>14335.549805000001</c:v>
                </c:pt>
                <c:pt idx="2233">
                  <c:v>14335.552734000001</c:v>
                </c:pt>
                <c:pt idx="2234">
                  <c:v>14335.555664</c:v>
                </c:pt>
                <c:pt idx="2235">
                  <c:v>14335.558594</c:v>
                </c:pt>
                <c:pt idx="2236">
                  <c:v>14335.560546999999</c:v>
                </c:pt>
                <c:pt idx="2237">
                  <c:v>14335.563477</c:v>
                </c:pt>
                <c:pt idx="2238">
                  <c:v>14335.565430000001</c:v>
                </c:pt>
                <c:pt idx="2239">
                  <c:v>14335.568359000001</c:v>
                </c:pt>
                <c:pt idx="2240">
                  <c:v>14335.570313</c:v>
                </c:pt>
                <c:pt idx="2241">
                  <c:v>14335.572265999999</c:v>
                </c:pt>
                <c:pt idx="2242">
                  <c:v>14335.574219</c:v>
                </c:pt>
                <c:pt idx="2243">
                  <c:v>14335.576171999999</c:v>
                </c:pt>
                <c:pt idx="2244">
                  <c:v>14335.578125</c:v>
                </c:pt>
                <c:pt idx="2245">
                  <c:v>14335.579102</c:v>
                </c:pt>
                <c:pt idx="2246">
                  <c:v>14335.581055000001</c:v>
                </c:pt>
                <c:pt idx="2247">
                  <c:v>14335.582031</c:v>
                </c:pt>
                <c:pt idx="2248">
                  <c:v>14335.583984000001</c:v>
                </c:pt>
                <c:pt idx="2249">
                  <c:v>14335.584961</c:v>
                </c:pt>
                <c:pt idx="2250">
                  <c:v>14335.585938</c:v>
                </c:pt>
                <c:pt idx="2251">
                  <c:v>14335.586914</c:v>
                </c:pt>
                <c:pt idx="2252">
                  <c:v>14335.587890999999</c:v>
                </c:pt>
                <c:pt idx="2253">
                  <c:v>14335.587890999999</c:v>
                </c:pt>
                <c:pt idx="2254">
                  <c:v>14335.588867</c:v>
                </c:pt>
                <c:pt idx="2255">
                  <c:v>14335.588867</c:v>
                </c:pt>
                <c:pt idx="2256">
                  <c:v>14335.589844</c:v>
                </c:pt>
                <c:pt idx="2257">
                  <c:v>14335.589844</c:v>
                </c:pt>
                <c:pt idx="2258">
                  <c:v>14335.589844</c:v>
                </c:pt>
                <c:pt idx="2259">
                  <c:v>14335.589844</c:v>
                </c:pt>
                <c:pt idx="2260">
                  <c:v>14335.589844</c:v>
                </c:pt>
                <c:pt idx="2261">
                  <c:v>14335.589844</c:v>
                </c:pt>
                <c:pt idx="2262">
                  <c:v>14335.588867</c:v>
                </c:pt>
                <c:pt idx="2263">
                  <c:v>14335.588867</c:v>
                </c:pt>
                <c:pt idx="2264">
                  <c:v>14335.587890999999</c:v>
                </c:pt>
                <c:pt idx="2265">
                  <c:v>14335.587890999999</c:v>
                </c:pt>
                <c:pt idx="2266">
                  <c:v>14335.586914</c:v>
                </c:pt>
                <c:pt idx="2267">
                  <c:v>14335.585938</c:v>
                </c:pt>
                <c:pt idx="2268">
                  <c:v>14335.584961</c:v>
                </c:pt>
                <c:pt idx="2269">
                  <c:v>14335.583984000001</c:v>
                </c:pt>
                <c:pt idx="2270">
                  <c:v>14335.582031</c:v>
                </c:pt>
                <c:pt idx="2271">
                  <c:v>14335.581055000001</c:v>
                </c:pt>
                <c:pt idx="2272">
                  <c:v>14335.579102</c:v>
                </c:pt>
                <c:pt idx="2273">
                  <c:v>14335.578125</c:v>
                </c:pt>
                <c:pt idx="2274">
                  <c:v>14335.576171999999</c:v>
                </c:pt>
                <c:pt idx="2275">
                  <c:v>14335.574219</c:v>
                </c:pt>
                <c:pt idx="2276">
                  <c:v>14335.572265999999</c:v>
                </c:pt>
                <c:pt idx="2277">
                  <c:v>14335.570313</c:v>
                </c:pt>
                <c:pt idx="2278">
                  <c:v>14335.568359000001</c:v>
                </c:pt>
                <c:pt idx="2279">
                  <c:v>14335.565430000001</c:v>
                </c:pt>
                <c:pt idx="2280">
                  <c:v>14335.563477</c:v>
                </c:pt>
                <c:pt idx="2281">
                  <c:v>14335.560546999999</c:v>
                </c:pt>
                <c:pt idx="2282">
                  <c:v>14335.558594</c:v>
                </c:pt>
                <c:pt idx="2283">
                  <c:v>14335.555664</c:v>
                </c:pt>
                <c:pt idx="2284">
                  <c:v>14335.552734000001</c:v>
                </c:pt>
                <c:pt idx="2285">
                  <c:v>14335.549805000001</c:v>
                </c:pt>
                <c:pt idx="2286">
                  <c:v>14335.546875</c:v>
                </c:pt>
                <c:pt idx="2287">
                  <c:v>14335.542969</c:v>
                </c:pt>
                <c:pt idx="2288">
                  <c:v>14335.540039</c:v>
                </c:pt>
                <c:pt idx="2289">
                  <c:v>14335.537109000001</c:v>
                </c:pt>
                <c:pt idx="2290">
                  <c:v>14335.533203000001</c:v>
                </c:pt>
                <c:pt idx="2291">
                  <c:v>14335.529296999999</c:v>
                </c:pt>
                <c:pt idx="2292">
                  <c:v>14335.525390999999</c:v>
                </c:pt>
                <c:pt idx="2293">
                  <c:v>14335.521484000001</c:v>
                </c:pt>
                <c:pt idx="2294">
                  <c:v>14335.517578000001</c:v>
                </c:pt>
                <c:pt idx="2295">
                  <c:v>14335.513671999999</c:v>
                </c:pt>
                <c:pt idx="2296">
                  <c:v>14335.509765999999</c:v>
                </c:pt>
                <c:pt idx="2297">
                  <c:v>14335.505859000001</c:v>
                </c:pt>
                <c:pt idx="2298">
                  <c:v>14335.500977</c:v>
                </c:pt>
                <c:pt idx="2299">
                  <c:v>14335.496094</c:v>
                </c:pt>
                <c:pt idx="2300">
                  <c:v>14335.492188</c:v>
                </c:pt>
                <c:pt idx="2301">
                  <c:v>14335.487305000001</c:v>
                </c:pt>
                <c:pt idx="2302">
                  <c:v>14335.482421999999</c:v>
                </c:pt>
                <c:pt idx="2303">
                  <c:v>14335.477539</c:v>
                </c:pt>
                <c:pt idx="2304">
                  <c:v>14335.471680000001</c:v>
                </c:pt>
                <c:pt idx="2305">
                  <c:v>14335.466796999999</c:v>
                </c:pt>
                <c:pt idx="2306">
                  <c:v>14335.461914</c:v>
                </c:pt>
                <c:pt idx="2307">
                  <c:v>14335.456055000001</c:v>
                </c:pt>
                <c:pt idx="2308">
                  <c:v>14335.450194999999</c:v>
                </c:pt>
                <c:pt idx="2309">
                  <c:v>14335.444336</c:v>
                </c:pt>
                <c:pt idx="2310">
                  <c:v>14335.438477</c:v>
                </c:pt>
                <c:pt idx="2311">
                  <c:v>14335.432617</c:v>
                </c:pt>
                <c:pt idx="2312">
                  <c:v>14335.426758</c:v>
                </c:pt>
                <c:pt idx="2313">
                  <c:v>14335.420898</c:v>
                </c:pt>
                <c:pt idx="2314">
                  <c:v>14335.414063</c:v>
                </c:pt>
                <c:pt idx="2315">
                  <c:v>14335.407227</c:v>
                </c:pt>
                <c:pt idx="2316">
                  <c:v>14335.401367</c:v>
                </c:pt>
                <c:pt idx="2317">
                  <c:v>14335.394531</c:v>
                </c:pt>
                <c:pt idx="2318">
                  <c:v>14335.387694999999</c:v>
                </c:pt>
                <c:pt idx="2319">
                  <c:v>14335.380859000001</c:v>
                </c:pt>
                <c:pt idx="2320">
                  <c:v>14335.373046999999</c:v>
                </c:pt>
                <c:pt idx="2321">
                  <c:v>14335.366211</c:v>
                </c:pt>
                <c:pt idx="2322">
                  <c:v>14335.359375</c:v>
                </c:pt>
                <c:pt idx="2323">
                  <c:v>14335.352539</c:v>
                </c:pt>
                <c:pt idx="2324">
                  <c:v>14335.344727</c:v>
                </c:pt>
                <c:pt idx="2325">
                  <c:v>14335.336914</c:v>
                </c:pt>
                <c:pt idx="2326">
                  <c:v>14335.329102</c:v>
                </c:pt>
                <c:pt idx="2327">
                  <c:v>14335.320313</c:v>
                </c:pt>
                <c:pt idx="2328">
                  <c:v>14335.3125</c:v>
                </c:pt>
                <c:pt idx="2329">
                  <c:v>14335.303711</c:v>
                </c:pt>
                <c:pt idx="2330">
                  <c:v>14335.295898</c:v>
                </c:pt>
                <c:pt idx="2331">
                  <c:v>14335.287109000001</c:v>
                </c:pt>
                <c:pt idx="2332">
                  <c:v>14335.278319999999</c:v>
                </c:pt>
                <c:pt idx="2333">
                  <c:v>14335.269531</c:v>
                </c:pt>
                <c:pt idx="2334">
                  <c:v>14335.260742</c:v>
                </c:pt>
                <c:pt idx="2335">
                  <c:v>14335.251953000001</c:v>
                </c:pt>
                <c:pt idx="2336">
                  <c:v>14335.242188</c:v>
                </c:pt>
                <c:pt idx="2337">
                  <c:v>14335.233398</c:v>
                </c:pt>
                <c:pt idx="2338">
                  <c:v>14335.223633</c:v>
                </c:pt>
                <c:pt idx="2339">
                  <c:v>14335.213867</c:v>
                </c:pt>
                <c:pt idx="2340">
                  <c:v>14335.205078000001</c:v>
                </c:pt>
                <c:pt idx="2341">
                  <c:v>14335.195313</c:v>
                </c:pt>
                <c:pt idx="2342">
                  <c:v>14335.184569999999</c:v>
                </c:pt>
                <c:pt idx="2343">
                  <c:v>14335.174805000001</c:v>
                </c:pt>
                <c:pt idx="2344">
                  <c:v>14335.165039</c:v>
                </c:pt>
                <c:pt idx="2345">
                  <c:v>14335.154296999999</c:v>
                </c:pt>
                <c:pt idx="2346">
                  <c:v>14335.144531</c:v>
                </c:pt>
                <c:pt idx="2347">
                  <c:v>14335.133789</c:v>
                </c:pt>
                <c:pt idx="2348">
                  <c:v>14335.123046999999</c:v>
                </c:pt>
                <c:pt idx="2349">
                  <c:v>14335.112305000001</c:v>
                </c:pt>
                <c:pt idx="2350">
                  <c:v>14335.101563</c:v>
                </c:pt>
                <c:pt idx="2351">
                  <c:v>14335.090819999999</c:v>
                </c:pt>
                <c:pt idx="2352">
                  <c:v>14335.080078000001</c:v>
                </c:pt>
                <c:pt idx="2353">
                  <c:v>14335.068359000001</c:v>
                </c:pt>
                <c:pt idx="2354">
                  <c:v>14335.057617</c:v>
                </c:pt>
                <c:pt idx="2355">
                  <c:v>14335.045898</c:v>
                </c:pt>
                <c:pt idx="2356">
                  <c:v>14335.034180000001</c:v>
                </c:pt>
                <c:pt idx="2357">
                  <c:v>14335.023438</c:v>
                </c:pt>
                <c:pt idx="2358">
                  <c:v>14335.011719</c:v>
                </c:pt>
                <c:pt idx="2359">
                  <c:v>14334.999023</c:v>
                </c:pt>
                <c:pt idx="2360">
                  <c:v>14334.987305000001</c:v>
                </c:pt>
                <c:pt idx="2361">
                  <c:v>14334.975586</c:v>
                </c:pt>
                <c:pt idx="2362">
                  <c:v>14334.962890999999</c:v>
                </c:pt>
                <c:pt idx="2363">
                  <c:v>14334.951171999999</c:v>
                </c:pt>
                <c:pt idx="2364">
                  <c:v>14334.938477</c:v>
                </c:pt>
                <c:pt idx="2365">
                  <c:v>14334.925781</c:v>
                </c:pt>
                <c:pt idx="2366">
                  <c:v>14334.913086</c:v>
                </c:pt>
                <c:pt idx="2367">
                  <c:v>14334.900390999999</c:v>
                </c:pt>
                <c:pt idx="2368">
                  <c:v>14334.887694999999</c:v>
                </c:pt>
                <c:pt idx="2369">
                  <c:v>14334.875</c:v>
                </c:pt>
                <c:pt idx="2370">
                  <c:v>14334.861328000001</c:v>
                </c:pt>
                <c:pt idx="2371">
                  <c:v>14334.848633</c:v>
                </c:pt>
                <c:pt idx="2372">
                  <c:v>14334.834961</c:v>
                </c:pt>
                <c:pt idx="2373">
                  <c:v>14334.821289</c:v>
                </c:pt>
                <c:pt idx="2374">
                  <c:v>14334.807617</c:v>
                </c:pt>
                <c:pt idx="2375">
                  <c:v>14334.793944999999</c:v>
                </c:pt>
                <c:pt idx="2376">
                  <c:v>14334.780273</c:v>
                </c:pt>
                <c:pt idx="2377">
                  <c:v>14334.766602</c:v>
                </c:pt>
                <c:pt idx="2378">
                  <c:v>14334.752930000001</c:v>
                </c:pt>
                <c:pt idx="2379">
                  <c:v>14334.738281</c:v>
                </c:pt>
                <c:pt idx="2380">
                  <c:v>14334.724609000001</c:v>
                </c:pt>
                <c:pt idx="2381">
                  <c:v>14334.709961</c:v>
                </c:pt>
                <c:pt idx="2382">
                  <c:v>14334.695313</c:v>
                </c:pt>
                <c:pt idx="2383">
                  <c:v>14334.681640999999</c:v>
                </c:pt>
                <c:pt idx="2384">
                  <c:v>14334.666992</c:v>
                </c:pt>
                <c:pt idx="2385">
                  <c:v>14334.651367</c:v>
                </c:pt>
                <c:pt idx="2386">
                  <c:v>14334.636719</c:v>
                </c:pt>
                <c:pt idx="2387">
                  <c:v>14334.622069999999</c:v>
                </c:pt>
                <c:pt idx="2388">
                  <c:v>14334.606444999999</c:v>
                </c:pt>
                <c:pt idx="2389">
                  <c:v>14334.591796999999</c:v>
                </c:pt>
                <c:pt idx="2390">
                  <c:v>14334.560546999999</c:v>
                </c:pt>
                <c:pt idx="2391">
                  <c:v>14334.544921999999</c:v>
                </c:pt>
                <c:pt idx="2392">
                  <c:v>14334.529296999999</c:v>
                </c:pt>
                <c:pt idx="2393">
                  <c:v>14334.513671999999</c:v>
                </c:pt>
                <c:pt idx="2394">
                  <c:v>14334.498046999999</c:v>
                </c:pt>
                <c:pt idx="2395">
                  <c:v>14334.481444999999</c:v>
                </c:pt>
                <c:pt idx="2396">
                  <c:v>14334.465819999999</c:v>
                </c:pt>
                <c:pt idx="2397">
                  <c:v>14334.449219</c:v>
                </c:pt>
                <c:pt idx="2398">
                  <c:v>14334.432617</c:v>
                </c:pt>
                <c:pt idx="2399">
                  <c:v>14334.416015999999</c:v>
                </c:pt>
                <c:pt idx="2400">
                  <c:v>14334.399414</c:v>
                </c:pt>
                <c:pt idx="2401">
                  <c:v>14334.382813</c:v>
                </c:pt>
                <c:pt idx="2402">
                  <c:v>14334.366211</c:v>
                </c:pt>
                <c:pt idx="2403">
                  <c:v>14334.349609000001</c:v>
                </c:pt>
                <c:pt idx="2404">
                  <c:v>14334.332031</c:v>
                </c:pt>
                <c:pt idx="2405">
                  <c:v>14334.315430000001</c:v>
                </c:pt>
                <c:pt idx="2406">
                  <c:v>14334.297852</c:v>
                </c:pt>
                <c:pt idx="2407">
                  <c:v>14334.280273</c:v>
                </c:pt>
                <c:pt idx="2408">
                  <c:v>14334.262694999999</c:v>
                </c:pt>
                <c:pt idx="2409">
                  <c:v>14334.245117</c:v>
                </c:pt>
                <c:pt idx="2410">
                  <c:v>14334.227539</c:v>
                </c:pt>
                <c:pt idx="2411">
                  <c:v>14334.208984000001</c:v>
                </c:pt>
                <c:pt idx="2412">
                  <c:v>14334.191406</c:v>
                </c:pt>
                <c:pt idx="2413">
                  <c:v>14334.172852</c:v>
                </c:pt>
                <c:pt idx="2414">
                  <c:v>14334.155273</c:v>
                </c:pt>
                <c:pt idx="2415">
                  <c:v>14334.136719</c:v>
                </c:pt>
                <c:pt idx="2416">
                  <c:v>14334.118164</c:v>
                </c:pt>
                <c:pt idx="2417">
                  <c:v>14334.099609000001</c:v>
                </c:pt>
                <c:pt idx="2418">
                  <c:v>14334.081055000001</c:v>
                </c:pt>
                <c:pt idx="2419">
                  <c:v>14334.0625</c:v>
                </c:pt>
                <c:pt idx="2420">
                  <c:v>14334.042969</c:v>
                </c:pt>
                <c:pt idx="2421">
                  <c:v>14334.024414</c:v>
                </c:pt>
                <c:pt idx="2422">
                  <c:v>14334.004883</c:v>
                </c:pt>
                <c:pt idx="2423">
                  <c:v>14333.985352</c:v>
                </c:pt>
                <c:pt idx="2424">
                  <c:v>14333.965819999999</c:v>
                </c:pt>
                <c:pt idx="2425">
                  <c:v>14333.946289</c:v>
                </c:pt>
                <c:pt idx="2426">
                  <c:v>14333.926758</c:v>
                </c:pt>
                <c:pt idx="2427">
                  <c:v>14333.907227</c:v>
                </c:pt>
                <c:pt idx="2428">
                  <c:v>14333.886719</c:v>
                </c:pt>
                <c:pt idx="2429">
                  <c:v>14333.867188</c:v>
                </c:pt>
                <c:pt idx="2430">
                  <c:v>14333.846680000001</c:v>
                </c:pt>
                <c:pt idx="2431">
                  <c:v>14333.827148</c:v>
                </c:pt>
                <c:pt idx="2432">
                  <c:v>14333.806640999999</c:v>
                </c:pt>
                <c:pt idx="2433">
                  <c:v>14333.786133</c:v>
                </c:pt>
                <c:pt idx="2434">
                  <c:v>14333.765625</c:v>
                </c:pt>
                <c:pt idx="2435">
                  <c:v>14333.745117</c:v>
                </c:pt>
                <c:pt idx="2436">
                  <c:v>14333.724609000001</c:v>
                </c:pt>
                <c:pt idx="2437">
                  <c:v>14333.704102</c:v>
                </c:pt>
                <c:pt idx="2438">
                  <c:v>14333.682617</c:v>
                </c:pt>
                <c:pt idx="2439">
                  <c:v>14333.662109000001</c:v>
                </c:pt>
                <c:pt idx="2440">
                  <c:v>14333.641602</c:v>
                </c:pt>
                <c:pt idx="2441">
                  <c:v>14333.620117</c:v>
                </c:pt>
                <c:pt idx="2442">
                  <c:v>14333.598633</c:v>
                </c:pt>
                <c:pt idx="2443">
                  <c:v>14333.578125</c:v>
                </c:pt>
                <c:pt idx="2444">
                  <c:v>14333.556640999999</c:v>
                </c:pt>
                <c:pt idx="2445">
                  <c:v>14333.535156</c:v>
                </c:pt>
                <c:pt idx="2446">
                  <c:v>14333.514648</c:v>
                </c:pt>
                <c:pt idx="2447">
                  <c:v>14333.493164</c:v>
                </c:pt>
                <c:pt idx="2448">
                  <c:v>14333.471680000001</c:v>
                </c:pt>
                <c:pt idx="2449">
                  <c:v>14333.450194999999</c:v>
                </c:pt>
                <c:pt idx="2450">
                  <c:v>14333.428711</c:v>
                </c:pt>
                <c:pt idx="2451">
                  <c:v>14333.407227</c:v>
                </c:pt>
                <c:pt idx="2452">
                  <c:v>14333.384765999999</c:v>
                </c:pt>
                <c:pt idx="2453">
                  <c:v>14333.363281</c:v>
                </c:pt>
                <c:pt idx="2454">
                  <c:v>14333.341796999999</c:v>
                </c:pt>
                <c:pt idx="2455">
                  <c:v>14333.320313</c:v>
                </c:pt>
                <c:pt idx="2456">
                  <c:v>14333.297852</c:v>
                </c:pt>
                <c:pt idx="2457">
                  <c:v>14333.276367</c:v>
                </c:pt>
                <c:pt idx="2458">
                  <c:v>14333.253906</c:v>
                </c:pt>
                <c:pt idx="2459">
                  <c:v>14333.232421999999</c:v>
                </c:pt>
                <c:pt idx="2460">
                  <c:v>14333.209961</c:v>
                </c:pt>
                <c:pt idx="2461">
                  <c:v>14333.188477</c:v>
                </c:pt>
                <c:pt idx="2462">
                  <c:v>14333.166015999999</c:v>
                </c:pt>
                <c:pt idx="2463">
                  <c:v>14333.144531</c:v>
                </c:pt>
                <c:pt idx="2464">
                  <c:v>14333.122069999999</c:v>
                </c:pt>
                <c:pt idx="2465">
                  <c:v>14333.099609000001</c:v>
                </c:pt>
                <c:pt idx="2466">
                  <c:v>14333.078125</c:v>
                </c:pt>
                <c:pt idx="2467">
                  <c:v>14333.055664</c:v>
                </c:pt>
                <c:pt idx="2468">
                  <c:v>14333.033203000001</c:v>
                </c:pt>
                <c:pt idx="2469">
                  <c:v>14333.010742</c:v>
                </c:pt>
                <c:pt idx="2470">
                  <c:v>14332.988281</c:v>
                </c:pt>
                <c:pt idx="2471">
                  <c:v>14332.966796999999</c:v>
                </c:pt>
                <c:pt idx="2472">
                  <c:v>14332.944336</c:v>
                </c:pt>
                <c:pt idx="2473">
                  <c:v>14332.921875</c:v>
                </c:pt>
                <c:pt idx="2474">
                  <c:v>14332.899414</c:v>
                </c:pt>
                <c:pt idx="2475">
                  <c:v>14332.876953000001</c:v>
                </c:pt>
                <c:pt idx="2476">
                  <c:v>14332.854492</c:v>
                </c:pt>
                <c:pt idx="2477">
                  <c:v>14332.832031</c:v>
                </c:pt>
                <c:pt idx="2478">
                  <c:v>14332.809569999999</c:v>
                </c:pt>
                <c:pt idx="2479">
                  <c:v>14332.787109000001</c:v>
                </c:pt>
                <c:pt idx="2480">
                  <c:v>14332.764648</c:v>
                </c:pt>
                <c:pt idx="2481">
                  <c:v>14332.742188</c:v>
                </c:pt>
                <c:pt idx="2482">
                  <c:v>14332.71875</c:v>
                </c:pt>
                <c:pt idx="2483">
                  <c:v>14332.696289</c:v>
                </c:pt>
                <c:pt idx="2484">
                  <c:v>14332.673828000001</c:v>
                </c:pt>
                <c:pt idx="2485">
                  <c:v>14332.651367</c:v>
                </c:pt>
                <c:pt idx="2486">
                  <c:v>14332.628906</c:v>
                </c:pt>
                <c:pt idx="2487">
                  <c:v>14332.606444999999</c:v>
                </c:pt>
                <c:pt idx="2488">
                  <c:v>14332.583008</c:v>
                </c:pt>
                <c:pt idx="2489">
                  <c:v>14332.560546999999</c:v>
                </c:pt>
                <c:pt idx="2490">
                  <c:v>14332.538086</c:v>
                </c:pt>
                <c:pt idx="2491">
                  <c:v>14332.514648</c:v>
                </c:pt>
                <c:pt idx="2492">
                  <c:v>14332.492188</c:v>
                </c:pt>
                <c:pt idx="2493">
                  <c:v>14332.469727</c:v>
                </c:pt>
                <c:pt idx="2494">
                  <c:v>14332.446289</c:v>
                </c:pt>
                <c:pt idx="2495">
                  <c:v>14332.400390999999</c:v>
                </c:pt>
                <c:pt idx="2496">
                  <c:v>14332.377930000001</c:v>
                </c:pt>
                <c:pt idx="2497">
                  <c:v>14332.354492</c:v>
                </c:pt>
                <c:pt idx="2498">
                  <c:v>14332.332031</c:v>
                </c:pt>
                <c:pt idx="2499">
                  <c:v>14332.308594</c:v>
                </c:pt>
                <c:pt idx="2500">
                  <c:v>14332.285156</c:v>
                </c:pt>
                <c:pt idx="2501">
                  <c:v>14332.262694999999</c:v>
                </c:pt>
                <c:pt idx="2502">
                  <c:v>14332.239258</c:v>
                </c:pt>
                <c:pt idx="2503">
                  <c:v>14332.215819999999</c:v>
                </c:pt>
                <c:pt idx="2504">
                  <c:v>14332.193359000001</c:v>
                </c:pt>
                <c:pt idx="2505">
                  <c:v>14332.169921999999</c:v>
                </c:pt>
                <c:pt idx="2506">
                  <c:v>14332.146484000001</c:v>
                </c:pt>
                <c:pt idx="2507">
                  <c:v>14332.123046999999</c:v>
                </c:pt>
                <c:pt idx="2508">
                  <c:v>14332.099609000001</c:v>
                </c:pt>
                <c:pt idx="2509">
                  <c:v>14332.077148</c:v>
                </c:pt>
                <c:pt idx="2510">
                  <c:v>14332.030273</c:v>
                </c:pt>
                <c:pt idx="2511">
                  <c:v>14332.030273</c:v>
                </c:pt>
                <c:pt idx="2512">
                  <c:v>14332.006836</c:v>
                </c:pt>
                <c:pt idx="2513">
                  <c:v>14331.983398</c:v>
                </c:pt>
                <c:pt idx="2514">
                  <c:v>14331.959961</c:v>
                </c:pt>
                <c:pt idx="2515">
                  <c:v>14331.936523</c:v>
                </c:pt>
                <c:pt idx="2516">
                  <c:v>14331.914063</c:v>
                </c:pt>
                <c:pt idx="2517">
                  <c:v>14331.890625</c:v>
                </c:pt>
                <c:pt idx="2518">
                  <c:v>14331.866211</c:v>
                </c:pt>
                <c:pt idx="2519">
                  <c:v>14331.842773</c:v>
                </c:pt>
                <c:pt idx="2520">
                  <c:v>14331.818359000001</c:v>
                </c:pt>
                <c:pt idx="2521">
                  <c:v>14331.794921999999</c:v>
                </c:pt>
                <c:pt idx="2522">
                  <c:v>14331.771484000001</c:v>
                </c:pt>
                <c:pt idx="2523">
                  <c:v>14331.747069999999</c:v>
                </c:pt>
                <c:pt idx="2524">
                  <c:v>14331.723633</c:v>
                </c:pt>
                <c:pt idx="2525">
                  <c:v>14331.700194999999</c:v>
                </c:pt>
                <c:pt idx="2526">
                  <c:v>14331.676758</c:v>
                </c:pt>
                <c:pt idx="2527">
                  <c:v>14331.652344</c:v>
                </c:pt>
                <c:pt idx="2528">
                  <c:v>14331.628906</c:v>
                </c:pt>
                <c:pt idx="2529">
                  <c:v>14331.605469</c:v>
                </c:pt>
                <c:pt idx="2530">
                  <c:v>14331.582031</c:v>
                </c:pt>
                <c:pt idx="2531">
                  <c:v>14331.557617</c:v>
                </c:pt>
                <c:pt idx="2532">
                  <c:v>14331.534180000001</c:v>
                </c:pt>
                <c:pt idx="2533">
                  <c:v>14331.510742</c:v>
                </c:pt>
                <c:pt idx="2534">
                  <c:v>14331.487305000001</c:v>
                </c:pt>
                <c:pt idx="2535">
                  <c:v>14331.463867</c:v>
                </c:pt>
                <c:pt idx="2536">
                  <c:v>14331.440430000001</c:v>
                </c:pt>
                <c:pt idx="2537">
                  <c:v>14331.416992</c:v>
                </c:pt>
                <c:pt idx="2538">
                  <c:v>14331.393555000001</c:v>
                </c:pt>
                <c:pt idx="2539">
                  <c:v>14331.370117</c:v>
                </c:pt>
                <c:pt idx="2540">
                  <c:v>14331.346680000001</c:v>
                </c:pt>
                <c:pt idx="2541">
                  <c:v>14331.323242</c:v>
                </c:pt>
                <c:pt idx="2542">
                  <c:v>14331.299805000001</c:v>
                </c:pt>
                <c:pt idx="2543">
                  <c:v>14331.276367</c:v>
                </c:pt>
                <c:pt idx="2544">
                  <c:v>14331.252930000001</c:v>
                </c:pt>
                <c:pt idx="2545">
                  <c:v>14331.229492</c:v>
                </c:pt>
                <c:pt idx="2546">
                  <c:v>14331.206055000001</c:v>
                </c:pt>
                <c:pt idx="2547">
                  <c:v>14331.182617</c:v>
                </c:pt>
                <c:pt idx="2548">
                  <c:v>14331.159180000001</c:v>
                </c:pt>
                <c:pt idx="2549">
                  <c:v>14331.136719</c:v>
                </c:pt>
                <c:pt idx="2550">
                  <c:v>14331.113281</c:v>
                </c:pt>
                <c:pt idx="2551">
                  <c:v>14331.089844</c:v>
                </c:pt>
                <c:pt idx="2552">
                  <c:v>14331.066406</c:v>
                </c:pt>
                <c:pt idx="2553">
                  <c:v>14331.043944999999</c:v>
                </c:pt>
                <c:pt idx="2554">
                  <c:v>14331.020508</c:v>
                </c:pt>
                <c:pt idx="2555">
                  <c:v>14330.997069999999</c:v>
                </c:pt>
                <c:pt idx="2556">
                  <c:v>14330.974609000001</c:v>
                </c:pt>
                <c:pt idx="2557">
                  <c:v>14330.951171999999</c:v>
                </c:pt>
                <c:pt idx="2558">
                  <c:v>14330.927734000001</c:v>
                </c:pt>
                <c:pt idx="2559">
                  <c:v>14330.905273</c:v>
                </c:pt>
                <c:pt idx="2560">
                  <c:v>14330.882813</c:v>
                </c:pt>
                <c:pt idx="2561">
                  <c:v>14330.859375</c:v>
                </c:pt>
                <c:pt idx="2562">
                  <c:v>14330.836914</c:v>
                </c:pt>
                <c:pt idx="2563">
                  <c:v>14330.813477</c:v>
                </c:pt>
                <c:pt idx="2564">
                  <c:v>14330.791015999999</c:v>
                </c:pt>
                <c:pt idx="2565">
                  <c:v>14330.768555000001</c:v>
                </c:pt>
                <c:pt idx="2566">
                  <c:v>14330.745117</c:v>
                </c:pt>
                <c:pt idx="2567">
                  <c:v>14330.722656</c:v>
                </c:pt>
                <c:pt idx="2568">
                  <c:v>14330.700194999999</c:v>
                </c:pt>
                <c:pt idx="2569">
                  <c:v>14330.677734000001</c:v>
                </c:pt>
                <c:pt idx="2570">
                  <c:v>14330.655273</c:v>
                </c:pt>
                <c:pt idx="2571">
                  <c:v>14330.632813</c:v>
                </c:pt>
                <c:pt idx="2572">
                  <c:v>14330.610352</c:v>
                </c:pt>
                <c:pt idx="2573">
                  <c:v>14330.587890999999</c:v>
                </c:pt>
                <c:pt idx="2574">
                  <c:v>14330.565430000001</c:v>
                </c:pt>
                <c:pt idx="2575">
                  <c:v>14330.542969</c:v>
                </c:pt>
                <c:pt idx="2576">
                  <c:v>14330.520508</c:v>
                </c:pt>
                <c:pt idx="2577">
                  <c:v>14330.498046999999</c:v>
                </c:pt>
                <c:pt idx="2578">
                  <c:v>14330.475586</c:v>
                </c:pt>
                <c:pt idx="2579">
                  <c:v>14330.453125</c:v>
                </c:pt>
                <c:pt idx="2580">
                  <c:v>14330.431640999999</c:v>
                </c:pt>
                <c:pt idx="2581">
                  <c:v>14330.409180000001</c:v>
                </c:pt>
                <c:pt idx="2582">
                  <c:v>14330.386719</c:v>
                </c:pt>
                <c:pt idx="2583">
                  <c:v>14330.365234000001</c:v>
                </c:pt>
                <c:pt idx="2584">
                  <c:v>14330.342773</c:v>
                </c:pt>
                <c:pt idx="2585">
                  <c:v>14330.320313</c:v>
                </c:pt>
                <c:pt idx="2586">
                  <c:v>14330.298828000001</c:v>
                </c:pt>
                <c:pt idx="2587">
                  <c:v>14330.276367</c:v>
                </c:pt>
                <c:pt idx="2588">
                  <c:v>14330.253906</c:v>
                </c:pt>
                <c:pt idx="2589">
                  <c:v>14330.232421999999</c:v>
                </c:pt>
                <c:pt idx="2590">
                  <c:v>14330.209961</c:v>
                </c:pt>
                <c:pt idx="2591">
                  <c:v>14330.188477</c:v>
                </c:pt>
                <c:pt idx="2592">
                  <c:v>14330.166015999999</c:v>
                </c:pt>
                <c:pt idx="2593">
                  <c:v>14330.143555000001</c:v>
                </c:pt>
                <c:pt idx="2594">
                  <c:v>14330.122069999999</c:v>
                </c:pt>
                <c:pt idx="2595">
                  <c:v>14330.099609000001</c:v>
                </c:pt>
                <c:pt idx="2596">
                  <c:v>14330.078125</c:v>
                </c:pt>
                <c:pt idx="2597">
                  <c:v>14330.056640999999</c:v>
                </c:pt>
                <c:pt idx="2598">
                  <c:v>14330.034180000001</c:v>
                </c:pt>
                <c:pt idx="2599">
                  <c:v>14330.012694999999</c:v>
                </c:pt>
                <c:pt idx="2600">
                  <c:v>14329.990234000001</c:v>
                </c:pt>
                <c:pt idx="2601">
                  <c:v>14329.96875</c:v>
                </c:pt>
                <c:pt idx="2602">
                  <c:v>14329.947265999999</c:v>
                </c:pt>
                <c:pt idx="2603">
                  <c:v>14329.924805000001</c:v>
                </c:pt>
                <c:pt idx="2604">
                  <c:v>14329.903319999999</c:v>
                </c:pt>
                <c:pt idx="2605">
                  <c:v>14329.880859000001</c:v>
                </c:pt>
                <c:pt idx="2606">
                  <c:v>14329.859375</c:v>
                </c:pt>
                <c:pt idx="2607">
                  <c:v>14329.837890999999</c:v>
                </c:pt>
                <c:pt idx="2608">
                  <c:v>14329.815430000001</c:v>
                </c:pt>
                <c:pt idx="2609">
                  <c:v>14329.793944999999</c:v>
                </c:pt>
                <c:pt idx="2610">
                  <c:v>14329.772461</c:v>
                </c:pt>
                <c:pt idx="2611">
                  <c:v>14329.75</c:v>
                </c:pt>
                <c:pt idx="2612">
                  <c:v>14329.728515999999</c:v>
                </c:pt>
                <c:pt idx="2613">
                  <c:v>14329.707031</c:v>
                </c:pt>
                <c:pt idx="2614">
                  <c:v>14329.684569999999</c:v>
                </c:pt>
                <c:pt idx="2615">
                  <c:v>14329.663086</c:v>
                </c:pt>
                <c:pt idx="2616">
                  <c:v>14329.641602</c:v>
                </c:pt>
                <c:pt idx="2617">
                  <c:v>14329.619140999999</c:v>
                </c:pt>
                <c:pt idx="2618">
                  <c:v>14329.597656</c:v>
                </c:pt>
                <c:pt idx="2619">
                  <c:v>14329.576171999999</c:v>
                </c:pt>
                <c:pt idx="2620">
                  <c:v>14329.553711</c:v>
                </c:pt>
                <c:pt idx="2621">
                  <c:v>14329.532227</c:v>
                </c:pt>
                <c:pt idx="2622">
                  <c:v>14329.510742</c:v>
                </c:pt>
                <c:pt idx="2623">
                  <c:v>14329.489258</c:v>
                </c:pt>
                <c:pt idx="2624">
                  <c:v>14329.467773</c:v>
                </c:pt>
                <c:pt idx="2625">
                  <c:v>14329.423828000001</c:v>
                </c:pt>
                <c:pt idx="2626">
                  <c:v>14329.423828000001</c:v>
                </c:pt>
                <c:pt idx="2627">
                  <c:v>14329.402344</c:v>
                </c:pt>
                <c:pt idx="2628">
                  <c:v>14329.380859000001</c:v>
                </c:pt>
                <c:pt idx="2629">
                  <c:v>14329.359375</c:v>
                </c:pt>
                <c:pt idx="2630">
                  <c:v>14329.337890999999</c:v>
                </c:pt>
                <c:pt idx="2631">
                  <c:v>14329.316406</c:v>
                </c:pt>
                <c:pt idx="2632">
                  <c:v>14329.294921999999</c:v>
                </c:pt>
                <c:pt idx="2633">
                  <c:v>14329.273438</c:v>
                </c:pt>
                <c:pt idx="2634">
                  <c:v>14329.251953000001</c:v>
                </c:pt>
                <c:pt idx="2635">
                  <c:v>14329.230469</c:v>
                </c:pt>
                <c:pt idx="2636">
                  <c:v>14329.208984000001</c:v>
                </c:pt>
                <c:pt idx="2637">
                  <c:v>14329.1875</c:v>
                </c:pt>
                <c:pt idx="2638">
                  <c:v>14329.166015999999</c:v>
                </c:pt>
                <c:pt idx="2639">
                  <c:v>14329.144531</c:v>
                </c:pt>
                <c:pt idx="2640">
                  <c:v>14329.123046999999</c:v>
                </c:pt>
                <c:pt idx="2641">
                  <c:v>14329.101563</c:v>
                </c:pt>
                <c:pt idx="2642">
                  <c:v>14329.080078000001</c:v>
                </c:pt>
                <c:pt idx="2643">
                  <c:v>14329.058594</c:v>
                </c:pt>
                <c:pt idx="2644">
                  <c:v>14329.038086</c:v>
                </c:pt>
                <c:pt idx="2645">
                  <c:v>14329.016602</c:v>
                </c:pt>
                <c:pt idx="2646">
                  <c:v>14328.995117</c:v>
                </c:pt>
                <c:pt idx="2647">
                  <c:v>14328.973633</c:v>
                </c:pt>
                <c:pt idx="2648">
                  <c:v>14328.953125</c:v>
                </c:pt>
                <c:pt idx="2649">
                  <c:v>14328.931640999999</c:v>
                </c:pt>
                <c:pt idx="2650">
                  <c:v>14328.910156</c:v>
                </c:pt>
                <c:pt idx="2651">
                  <c:v>14328.889648</c:v>
                </c:pt>
                <c:pt idx="2652">
                  <c:v>14328.868164</c:v>
                </c:pt>
                <c:pt idx="2653">
                  <c:v>14328.846680000001</c:v>
                </c:pt>
                <c:pt idx="2654">
                  <c:v>14328.826171999999</c:v>
                </c:pt>
                <c:pt idx="2655">
                  <c:v>14328.804688</c:v>
                </c:pt>
                <c:pt idx="2656">
                  <c:v>14328.784180000001</c:v>
                </c:pt>
                <c:pt idx="2657">
                  <c:v>14328.762694999999</c:v>
                </c:pt>
                <c:pt idx="2658">
                  <c:v>14328.742188</c:v>
                </c:pt>
                <c:pt idx="2659">
                  <c:v>14328.720703000001</c:v>
                </c:pt>
                <c:pt idx="2660">
                  <c:v>14328.700194999999</c:v>
                </c:pt>
                <c:pt idx="2661">
                  <c:v>14328.678711</c:v>
                </c:pt>
                <c:pt idx="2662">
                  <c:v>14328.658203000001</c:v>
                </c:pt>
                <c:pt idx="2663">
                  <c:v>14328.636719</c:v>
                </c:pt>
                <c:pt idx="2664">
                  <c:v>14328.616211</c:v>
                </c:pt>
                <c:pt idx="2665">
                  <c:v>14328.595703000001</c:v>
                </c:pt>
                <c:pt idx="2666">
                  <c:v>14328.574219</c:v>
                </c:pt>
                <c:pt idx="2667">
                  <c:v>14328.553711</c:v>
                </c:pt>
                <c:pt idx="2668">
                  <c:v>14328.533203000001</c:v>
                </c:pt>
                <c:pt idx="2669">
                  <c:v>14328.511719</c:v>
                </c:pt>
                <c:pt idx="2670">
                  <c:v>14328.491211</c:v>
                </c:pt>
                <c:pt idx="2671">
                  <c:v>14328.470703000001</c:v>
                </c:pt>
                <c:pt idx="2672">
                  <c:v>14328.450194999999</c:v>
                </c:pt>
                <c:pt idx="2673">
                  <c:v>14328.428711</c:v>
                </c:pt>
                <c:pt idx="2674">
                  <c:v>14328.408203000001</c:v>
                </c:pt>
                <c:pt idx="2675">
                  <c:v>14328.387694999999</c:v>
                </c:pt>
                <c:pt idx="2676">
                  <c:v>14328.367188</c:v>
                </c:pt>
                <c:pt idx="2677">
                  <c:v>14328.346680000001</c:v>
                </c:pt>
                <c:pt idx="2678">
                  <c:v>14328.326171999999</c:v>
                </c:pt>
                <c:pt idx="2679">
                  <c:v>14328.305664</c:v>
                </c:pt>
                <c:pt idx="2680">
                  <c:v>14328.284180000001</c:v>
                </c:pt>
                <c:pt idx="2681">
                  <c:v>14328.263671999999</c:v>
                </c:pt>
                <c:pt idx="2682">
                  <c:v>14328.243164</c:v>
                </c:pt>
                <c:pt idx="2683">
                  <c:v>14328.223633</c:v>
                </c:pt>
                <c:pt idx="2684">
                  <c:v>14328.203125</c:v>
                </c:pt>
                <c:pt idx="2685">
                  <c:v>14328.182617</c:v>
                </c:pt>
                <c:pt idx="2686">
                  <c:v>14328.162109000001</c:v>
                </c:pt>
                <c:pt idx="2687">
                  <c:v>14328.141602</c:v>
                </c:pt>
                <c:pt idx="2688">
                  <c:v>14328.121094</c:v>
                </c:pt>
                <c:pt idx="2689">
                  <c:v>14328.100586</c:v>
                </c:pt>
                <c:pt idx="2690">
                  <c:v>14328.081055000001</c:v>
                </c:pt>
                <c:pt idx="2691">
                  <c:v>14328.060546999999</c:v>
                </c:pt>
                <c:pt idx="2692">
                  <c:v>14328.040039</c:v>
                </c:pt>
                <c:pt idx="2693">
                  <c:v>14328.019531</c:v>
                </c:pt>
                <c:pt idx="2694">
                  <c:v>14328</c:v>
                </c:pt>
                <c:pt idx="2695">
                  <c:v>14327.979492</c:v>
                </c:pt>
                <c:pt idx="2696">
                  <c:v>14327.958984000001</c:v>
                </c:pt>
                <c:pt idx="2697">
                  <c:v>14327.939453000001</c:v>
                </c:pt>
                <c:pt idx="2698">
                  <c:v>14327.918944999999</c:v>
                </c:pt>
                <c:pt idx="2699">
                  <c:v>14327.899414</c:v>
                </c:pt>
                <c:pt idx="2700">
                  <c:v>14327.878906</c:v>
                </c:pt>
                <c:pt idx="2701">
                  <c:v>14327.859375</c:v>
                </c:pt>
                <c:pt idx="2702">
                  <c:v>14327.839844</c:v>
                </c:pt>
                <c:pt idx="2703">
                  <c:v>14327.819336</c:v>
                </c:pt>
                <c:pt idx="2704">
                  <c:v>14327.799805000001</c:v>
                </c:pt>
                <c:pt idx="2705">
                  <c:v>14327.780273</c:v>
                </c:pt>
                <c:pt idx="2706">
                  <c:v>14327.759765999999</c:v>
                </c:pt>
                <c:pt idx="2707">
                  <c:v>14327.740234000001</c:v>
                </c:pt>
                <c:pt idx="2708">
                  <c:v>14327.720703000001</c:v>
                </c:pt>
                <c:pt idx="2709">
                  <c:v>14327.701171999999</c:v>
                </c:pt>
                <c:pt idx="2710">
                  <c:v>14327.681640999999</c:v>
                </c:pt>
                <c:pt idx="2711">
                  <c:v>14327.662109000001</c:v>
                </c:pt>
                <c:pt idx="2712">
                  <c:v>14327.642578000001</c:v>
                </c:pt>
                <c:pt idx="2713">
                  <c:v>14327.623046999999</c:v>
                </c:pt>
                <c:pt idx="2714">
                  <c:v>14327.603515999999</c:v>
                </c:pt>
                <c:pt idx="2715">
                  <c:v>14327.583984000001</c:v>
                </c:pt>
                <c:pt idx="2716">
                  <c:v>14327.564453000001</c:v>
                </c:pt>
                <c:pt idx="2717">
                  <c:v>14327.544921999999</c:v>
                </c:pt>
                <c:pt idx="2718">
                  <c:v>14327.526367</c:v>
                </c:pt>
                <c:pt idx="2719">
                  <c:v>14327.506836</c:v>
                </c:pt>
                <c:pt idx="2720">
                  <c:v>14327.488281</c:v>
                </c:pt>
                <c:pt idx="2721">
                  <c:v>14327.46875</c:v>
                </c:pt>
                <c:pt idx="2722">
                  <c:v>14327.450194999999</c:v>
                </c:pt>
                <c:pt idx="2723">
                  <c:v>14327.431640999999</c:v>
                </c:pt>
                <c:pt idx="2724">
                  <c:v>14327.412109000001</c:v>
                </c:pt>
                <c:pt idx="2725">
                  <c:v>14327.393555000001</c:v>
                </c:pt>
                <c:pt idx="2726">
                  <c:v>14327.375</c:v>
                </c:pt>
                <c:pt idx="2727">
                  <c:v>14327.356444999999</c:v>
                </c:pt>
                <c:pt idx="2728">
                  <c:v>14327.337890999999</c:v>
                </c:pt>
                <c:pt idx="2729">
                  <c:v>14327.318359000001</c:v>
                </c:pt>
                <c:pt idx="2730">
                  <c:v>14327.299805000001</c:v>
                </c:pt>
                <c:pt idx="2731">
                  <c:v>14327.28125</c:v>
                </c:pt>
                <c:pt idx="2732">
                  <c:v>14327.262694999999</c:v>
                </c:pt>
                <c:pt idx="2733">
                  <c:v>14327.244140999999</c:v>
                </c:pt>
                <c:pt idx="2734">
                  <c:v>14327.225586</c:v>
                </c:pt>
                <c:pt idx="2735">
                  <c:v>14327.207031</c:v>
                </c:pt>
                <c:pt idx="2736">
                  <c:v>14327.188477</c:v>
                </c:pt>
                <c:pt idx="2737">
                  <c:v>14327.169921999999</c:v>
                </c:pt>
                <c:pt idx="2738">
                  <c:v>14327.152344</c:v>
                </c:pt>
                <c:pt idx="2739">
                  <c:v>14327.133789</c:v>
                </c:pt>
                <c:pt idx="2740">
                  <c:v>14327.115234000001</c:v>
                </c:pt>
                <c:pt idx="2741">
                  <c:v>14327.096680000001</c:v>
                </c:pt>
                <c:pt idx="2742">
                  <c:v>14327.079102</c:v>
                </c:pt>
                <c:pt idx="2743">
                  <c:v>14327.060546999999</c:v>
                </c:pt>
                <c:pt idx="2744">
                  <c:v>14327.042969</c:v>
                </c:pt>
                <c:pt idx="2745">
                  <c:v>14327.024414</c:v>
                </c:pt>
                <c:pt idx="2746">
                  <c:v>14327.006836</c:v>
                </c:pt>
                <c:pt idx="2747">
                  <c:v>14326.988281</c:v>
                </c:pt>
                <c:pt idx="2748">
                  <c:v>14326.970703000001</c:v>
                </c:pt>
                <c:pt idx="2749">
                  <c:v>14326.952148</c:v>
                </c:pt>
                <c:pt idx="2750">
                  <c:v>14326.934569999999</c:v>
                </c:pt>
                <c:pt idx="2751">
                  <c:v>14326.916992</c:v>
                </c:pt>
                <c:pt idx="2752">
                  <c:v>14326.898438</c:v>
                </c:pt>
                <c:pt idx="2753">
                  <c:v>14326.880859000001</c:v>
                </c:pt>
                <c:pt idx="2754">
                  <c:v>14326.863281</c:v>
                </c:pt>
                <c:pt idx="2755">
                  <c:v>14326.844727</c:v>
                </c:pt>
                <c:pt idx="2756">
                  <c:v>14326.827148</c:v>
                </c:pt>
                <c:pt idx="2757">
                  <c:v>14326.809569999999</c:v>
                </c:pt>
                <c:pt idx="2758">
                  <c:v>14326.791992</c:v>
                </c:pt>
                <c:pt idx="2759">
                  <c:v>14326.774414</c:v>
                </c:pt>
                <c:pt idx="2760">
                  <c:v>14326.756836</c:v>
                </c:pt>
                <c:pt idx="2761">
                  <c:v>14326.739258</c:v>
                </c:pt>
                <c:pt idx="2762">
                  <c:v>14326.721680000001</c:v>
                </c:pt>
                <c:pt idx="2763">
                  <c:v>14326.704102</c:v>
                </c:pt>
                <c:pt idx="2764">
                  <c:v>14326.686523</c:v>
                </c:pt>
                <c:pt idx="2765">
                  <c:v>14326.669921999999</c:v>
                </c:pt>
                <c:pt idx="2766">
                  <c:v>14326.652344</c:v>
                </c:pt>
                <c:pt idx="2767">
                  <c:v>14326.634765999999</c:v>
                </c:pt>
                <c:pt idx="2768">
                  <c:v>14326.617188</c:v>
                </c:pt>
                <c:pt idx="2769">
                  <c:v>14326.600586</c:v>
                </c:pt>
                <c:pt idx="2770">
                  <c:v>14326.583008</c:v>
                </c:pt>
                <c:pt idx="2771">
                  <c:v>14326.566406</c:v>
                </c:pt>
                <c:pt idx="2772">
                  <c:v>14326.548828000001</c:v>
                </c:pt>
                <c:pt idx="2773">
                  <c:v>14326.532227</c:v>
                </c:pt>
                <c:pt idx="2774">
                  <c:v>14326.514648</c:v>
                </c:pt>
                <c:pt idx="2775">
                  <c:v>14326.498046999999</c:v>
                </c:pt>
                <c:pt idx="2776">
                  <c:v>14326.481444999999</c:v>
                </c:pt>
                <c:pt idx="2777">
                  <c:v>14326.463867</c:v>
                </c:pt>
                <c:pt idx="2778">
                  <c:v>14326.447265999999</c:v>
                </c:pt>
                <c:pt idx="2779">
                  <c:v>14326.430664</c:v>
                </c:pt>
                <c:pt idx="2780">
                  <c:v>14326.414063</c:v>
                </c:pt>
                <c:pt idx="2781">
                  <c:v>14326.396484000001</c:v>
                </c:pt>
                <c:pt idx="2782">
                  <c:v>14326.379883</c:v>
                </c:pt>
                <c:pt idx="2783">
                  <c:v>14326.363281</c:v>
                </c:pt>
                <c:pt idx="2784">
                  <c:v>14326.346680000001</c:v>
                </c:pt>
                <c:pt idx="2785">
                  <c:v>14326.330078000001</c:v>
                </c:pt>
                <c:pt idx="2786">
                  <c:v>14326.313477</c:v>
                </c:pt>
                <c:pt idx="2787">
                  <c:v>14326.296875</c:v>
                </c:pt>
                <c:pt idx="2788">
                  <c:v>14326.280273</c:v>
                </c:pt>
                <c:pt idx="2789">
                  <c:v>14326.263671999999</c:v>
                </c:pt>
                <c:pt idx="2790">
                  <c:v>14326.247069999999</c:v>
                </c:pt>
                <c:pt idx="2791">
                  <c:v>14326.230469</c:v>
                </c:pt>
                <c:pt idx="2792">
                  <c:v>14326.213867</c:v>
                </c:pt>
                <c:pt idx="2793">
                  <c:v>14326.197265999999</c:v>
                </c:pt>
                <c:pt idx="2794">
                  <c:v>14326.181640999999</c:v>
                </c:pt>
                <c:pt idx="2795">
                  <c:v>14326.165039</c:v>
                </c:pt>
                <c:pt idx="2796">
                  <c:v>14326.148438</c:v>
                </c:pt>
                <c:pt idx="2797">
                  <c:v>14326.116211</c:v>
                </c:pt>
                <c:pt idx="2798">
                  <c:v>14326.099609000001</c:v>
                </c:pt>
                <c:pt idx="2799">
                  <c:v>14326.083984000001</c:v>
                </c:pt>
                <c:pt idx="2800">
                  <c:v>14326.068359000001</c:v>
                </c:pt>
                <c:pt idx="2801">
                  <c:v>14326.051758</c:v>
                </c:pt>
                <c:pt idx="2802">
                  <c:v>14326.036133</c:v>
                </c:pt>
                <c:pt idx="2803">
                  <c:v>14326.019531</c:v>
                </c:pt>
                <c:pt idx="2804">
                  <c:v>14326.003906</c:v>
                </c:pt>
                <c:pt idx="2805">
                  <c:v>14325.988281</c:v>
                </c:pt>
                <c:pt idx="2806">
                  <c:v>14325.971680000001</c:v>
                </c:pt>
                <c:pt idx="2807">
                  <c:v>14325.956055000001</c:v>
                </c:pt>
                <c:pt idx="2808">
                  <c:v>14325.940430000001</c:v>
                </c:pt>
                <c:pt idx="2809">
                  <c:v>14325.924805000001</c:v>
                </c:pt>
                <c:pt idx="2810">
                  <c:v>14325.908203000001</c:v>
                </c:pt>
                <c:pt idx="2811">
                  <c:v>14325.892578000001</c:v>
                </c:pt>
                <c:pt idx="2812">
                  <c:v>14325.876953000001</c:v>
                </c:pt>
                <c:pt idx="2813">
                  <c:v>14325.861328000001</c:v>
                </c:pt>
                <c:pt idx="2814">
                  <c:v>14325.845703000001</c:v>
                </c:pt>
                <c:pt idx="2815">
                  <c:v>14325.830078000001</c:v>
                </c:pt>
                <c:pt idx="2816">
                  <c:v>14325.814453000001</c:v>
                </c:pt>
                <c:pt idx="2817">
                  <c:v>14325.798828000001</c:v>
                </c:pt>
                <c:pt idx="2818">
                  <c:v>14325.783203000001</c:v>
                </c:pt>
                <c:pt idx="2819">
                  <c:v>14325.766602</c:v>
                </c:pt>
                <c:pt idx="2820">
                  <c:v>14325.750977</c:v>
                </c:pt>
                <c:pt idx="2821">
                  <c:v>14325.736328000001</c:v>
                </c:pt>
                <c:pt idx="2822">
                  <c:v>14325.720703000001</c:v>
                </c:pt>
                <c:pt idx="2823">
                  <c:v>14325.705078000001</c:v>
                </c:pt>
                <c:pt idx="2824">
                  <c:v>14325.689453000001</c:v>
                </c:pt>
                <c:pt idx="2825">
                  <c:v>14325.673828000001</c:v>
                </c:pt>
                <c:pt idx="2826">
                  <c:v>14325.659180000001</c:v>
                </c:pt>
                <c:pt idx="2827">
                  <c:v>14325.643555000001</c:v>
                </c:pt>
                <c:pt idx="2828">
                  <c:v>14325.627930000001</c:v>
                </c:pt>
                <c:pt idx="2829">
                  <c:v>14325.613281</c:v>
                </c:pt>
                <c:pt idx="2830">
                  <c:v>14325.597656</c:v>
                </c:pt>
                <c:pt idx="2831">
                  <c:v>14325.583008</c:v>
                </c:pt>
                <c:pt idx="2832">
                  <c:v>14325.567383</c:v>
                </c:pt>
                <c:pt idx="2833">
                  <c:v>14325.552734000001</c:v>
                </c:pt>
                <c:pt idx="2834">
                  <c:v>14325.538086</c:v>
                </c:pt>
                <c:pt idx="2835">
                  <c:v>14325.523438</c:v>
                </c:pt>
                <c:pt idx="2836">
                  <c:v>14325.507813</c:v>
                </c:pt>
                <c:pt idx="2837">
                  <c:v>14325.493164</c:v>
                </c:pt>
                <c:pt idx="2838">
                  <c:v>14325.478515999999</c:v>
                </c:pt>
                <c:pt idx="2839">
                  <c:v>14325.463867</c:v>
                </c:pt>
                <c:pt idx="2840">
                  <c:v>14325.449219</c:v>
                </c:pt>
                <c:pt idx="2841">
                  <c:v>14325.434569999999</c:v>
                </c:pt>
                <c:pt idx="2842">
                  <c:v>14325.419921999999</c:v>
                </c:pt>
                <c:pt idx="2843">
                  <c:v>14325.405273</c:v>
                </c:pt>
                <c:pt idx="2844">
                  <c:v>14325.390625</c:v>
                </c:pt>
                <c:pt idx="2845">
                  <c:v>14325.375977</c:v>
                </c:pt>
                <c:pt idx="2846">
                  <c:v>14325.361328000001</c:v>
                </c:pt>
                <c:pt idx="2847">
                  <c:v>14325.346680000001</c:v>
                </c:pt>
                <c:pt idx="2848">
                  <c:v>14325.333008</c:v>
                </c:pt>
                <c:pt idx="2849">
                  <c:v>14325.318359000001</c:v>
                </c:pt>
                <c:pt idx="2850">
                  <c:v>14325.303711</c:v>
                </c:pt>
                <c:pt idx="2851">
                  <c:v>14325.289063</c:v>
                </c:pt>
                <c:pt idx="2852">
                  <c:v>14325.275390999999</c:v>
                </c:pt>
                <c:pt idx="2853">
                  <c:v>14325.260742</c:v>
                </c:pt>
                <c:pt idx="2854">
                  <c:v>14325.247069999999</c:v>
                </c:pt>
                <c:pt idx="2855">
                  <c:v>14325.232421999999</c:v>
                </c:pt>
                <c:pt idx="2856">
                  <c:v>14325.217773</c:v>
                </c:pt>
                <c:pt idx="2857">
                  <c:v>14325.204102</c:v>
                </c:pt>
                <c:pt idx="2858">
                  <c:v>14325.190430000001</c:v>
                </c:pt>
                <c:pt idx="2859">
                  <c:v>14325.175781</c:v>
                </c:pt>
                <c:pt idx="2860">
                  <c:v>14325.162109000001</c:v>
                </c:pt>
                <c:pt idx="2861">
                  <c:v>14325.148438</c:v>
                </c:pt>
                <c:pt idx="2862">
                  <c:v>14325.133789</c:v>
                </c:pt>
                <c:pt idx="2863">
                  <c:v>14325.120117</c:v>
                </c:pt>
                <c:pt idx="2864">
                  <c:v>14325.106444999999</c:v>
                </c:pt>
                <c:pt idx="2865">
                  <c:v>14325.092773</c:v>
                </c:pt>
                <c:pt idx="2866">
                  <c:v>14325.079102</c:v>
                </c:pt>
                <c:pt idx="2867">
                  <c:v>14325.065430000001</c:v>
                </c:pt>
                <c:pt idx="2868">
                  <c:v>14325.051758</c:v>
                </c:pt>
                <c:pt idx="2869">
                  <c:v>14325.038086</c:v>
                </c:pt>
                <c:pt idx="2870">
                  <c:v>14325.024414</c:v>
                </c:pt>
                <c:pt idx="2871">
                  <c:v>14325.010742</c:v>
                </c:pt>
                <c:pt idx="2872">
                  <c:v>14324.998046999999</c:v>
                </c:pt>
                <c:pt idx="2873">
                  <c:v>14324.984375</c:v>
                </c:pt>
                <c:pt idx="2874">
                  <c:v>14324.970703000001</c:v>
                </c:pt>
                <c:pt idx="2875">
                  <c:v>14324.958008</c:v>
                </c:pt>
                <c:pt idx="2876">
                  <c:v>14324.944336</c:v>
                </c:pt>
                <c:pt idx="2877">
                  <c:v>14324.931640999999</c:v>
                </c:pt>
                <c:pt idx="2878">
                  <c:v>14324.917969</c:v>
                </c:pt>
                <c:pt idx="2879">
                  <c:v>14324.905273</c:v>
                </c:pt>
                <c:pt idx="2880">
                  <c:v>14324.892578000001</c:v>
                </c:pt>
                <c:pt idx="2881">
                  <c:v>14324.879883</c:v>
                </c:pt>
                <c:pt idx="2882">
                  <c:v>14324.867188</c:v>
                </c:pt>
                <c:pt idx="2883">
                  <c:v>14324.854492</c:v>
                </c:pt>
                <c:pt idx="2884">
                  <c:v>14324.841796999999</c:v>
                </c:pt>
                <c:pt idx="2885">
                  <c:v>14324.829102</c:v>
                </c:pt>
                <c:pt idx="2886">
                  <c:v>14324.816406</c:v>
                </c:pt>
                <c:pt idx="2887">
                  <c:v>14324.803711</c:v>
                </c:pt>
                <c:pt idx="2888">
                  <c:v>14324.791015999999</c:v>
                </c:pt>
                <c:pt idx="2889">
                  <c:v>14324.779296999999</c:v>
                </c:pt>
                <c:pt idx="2890">
                  <c:v>14324.766602</c:v>
                </c:pt>
                <c:pt idx="2891">
                  <c:v>14324.754883</c:v>
                </c:pt>
                <c:pt idx="2892">
                  <c:v>14324.742188</c:v>
                </c:pt>
                <c:pt idx="2893">
                  <c:v>14324.730469</c:v>
                </c:pt>
                <c:pt idx="2894">
                  <c:v>14324.717773</c:v>
                </c:pt>
                <c:pt idx="2895">
                  <c:v>14324.706055000001</c:v>
                </c:pt>
                <c:pt idx="2896">
                  <c:v>14324.694336</c:v>
                </c:pt>
                <c:pt idx="2897">
                  <c:v>14324.681640999999</c:v>
                </c:pt>
                <c:pt idx="2898">
                  <c:v>14324.669921999999</c:v>
                </c:pt>
                <c:pt idx="2899">
                  <c:v>14324.658203000001</c:v>
                </c:pt>
                <c:pt idx="2900">
                  <c:v>14324.646484000001</c:v>
                </c:pt>
                <c:pt idx="2901">
                  <c:v>14324.634765999999</c:v>
                </c:pt>
                <c:pt idx="2902">
                  <c:v>14324.623046999999</c:v>
                </c:pt>
                <c:pt idx="2903">
                  <c:v>14324.612305000001</c:v>
                </c:pt>
                <c:pt idx="2904">
                  <c:v>14324.600586</c:v>
                </c:pt>
                <c:pt idx="2905">
                  <c:v>14324.588867</c:v>
                </c:pt>
                <c:pt idx="2906">
                  <c:v>14324.577148</c:v>
                </c:pt>
                <c:pt idx="2907">
                  <c:v>14324.566406</c:v>
                </c:pt>
                <c:pt idx="2908">
                  <c:v>14324.554688</c:v>
                </c:pt>
                <c:pt idx="2909">
                  <c:v>14324.542969</c:v>
                </c:pt>
                <c:pt idx="2910">
                  <c:v>14324.532227</c:v>
                </c:pt>
                <c:pt idx="2911">
                  <c:v>14324.520508</c:v>
                </c:pt>
                <c:pt idx="2912">
                  <c:v>14324.509765999999</c:v>
                </c:pt>
                <c:pt idx="2913">
                  <c:v>14324.498046999999</c:v>
                </c:pt>
                <c:pt idx="2914">
                  <c:v>14324.487305000001</c:v>
                </c:pt>
                <c:pt idx="2915">
                  <c:v>14324.476563</c:v>
                </c:pt>
                <c:pt idx="2916">
                  <c:v>14324.464844</c:v>
                </c:pt>
                <c:pt idx="2917">
                  <c:v>14324.454102</c:v>
                </c:pt>
                <c:pt idx="2918">
                  <c:v>14324.443359000001</c:v>
                </c:pt>
                <c:pt idx="2919">
                  <c:v>14324.432617</c:v>
                </c:pt>
                <c:pt idx="2920">
                  <c:v>14324.421875</c:v>
                </c:pt>
                <c:pt idx="2921">
                  <c:v>14324.412109000001</c:v>
                </c:pt>
                <c:pt idx="2922">
                  <c:v>14324.401367</c:v>
                </c:pt>
                <c:pt idx="2923">
                  <c:v>14324.390625</c:v>
                </c:pt>
                <c:pt idx="2924">
                  <c:v>14324.379883</c:v>
                </c:pt>
                <c:pt idx="2925">
                  <c:v>14324.370117</c:v>
                </c:pt>
                <c:pt idx="2926">
                  <c:v>14324.359375</c:v>
                </c:pt>
                <c:pt idx="2927">
                  <c:v>14324.348633</c:v>
                </c:pt>
                <c:pt idx="2928">
                  <c:v>14324.338867</c:v>
                </c:pt>
                <c:pt idx="2929">
                  <c:v>14324.328125</c:v>
                </c:pt>
                <c:pt idx="2930">
                  <c:v>14324.318359000001</c:v>
                </c:pt>
                <c:pt idx="2931">
                  <c:v>14324.307617</c:v>
                </c:pt>
                <c:pt idx="2932">
                  <c:v>14324.297852</c:v>
                </c:pt>
                <c:pt idx="2933">
                  <c:v>14324.287109000001</c:v>
                </c:pt>
                <c:pt idx="2934">
                  <c:v>14324.277344</c:v>
                </c:pt>
                <c:pt idx="2935">
                  <c:v>14324.266602</c:v>
                </c:pt>
                <c:pt idx="2936">
                  <c:v>14324.256836</c:v>
                </c:pt>
                <c:pt idx="2937">
                  <c:v>14324.246094</c:v>
                </c:pt>
                <c:pt idx="2938">
                  <c:v>14324.236328000001</c:v>
                </c:pt>
                <c:pt idx="2939">
                  <c:v>14324.226563</c:v>
                </c:pt>
                <c:pt idx="2940">
                  <c:v>14324.215819999999</c:v>
                </c:pt>
                <c:pt idx="2941">
                  <c:v>14324.206055000001</c:v>
                </c:pt>
                <c:pt idx="2942">
                  <c:v>14324.196289</c:v>
                </c:pt>
                <c:pt idx="2943">
                  <c:v>14324.185546999999</c:v>
                </c:pt>
                <c:pt idx="2944">
                  <c:v>14324.175781</c:v>
                </c:pt>
                <c:pt idx="2945">
                  <c:v>14324.166015999999</c:v>
                </c:pt>
                <c:pt idx="2946">
                  <c:v>14324.15625</c:v>
                </c:pt>
                <c:pt idx="2947">
                  <c:v>14324.146484000001</c:v>
                </c:pt>
                <c:pt idx="2948">
                  <c:v>14324.135742</c:v>
                </c:pt>
                <c:pt idx="2949">
                  <c:v>14324.125977</c:v>
                </c:pt>
                <c:pt idx="2950">
                  <c:v>14324.116211</c:v>
                </c:pt>
                <c:pt idx="2951">
                  <c:v>14324.106444999999</c:v>
                </c:pt>
                <c:pt idx="2952">
                  <c:v>14324.096680000001</c:v>
                </c:pt>
                <c:pt idx="2953">
                  <c:v>14324.086914</c:v>
                </c:pt>
                <c:pt idx="2954">
                  <c:v>14324.077148</c:v>
                </c:pt>
                <c:pt idx="2955">
                  <c:v>14324.067383</c:v>
                </c:pt>
                <c:pt idx="2956">
                  <c:v>14324.057617</c:v>
                </c:pt>
                <c:pt idx="2957">
                  <c:v>14324.047852</c:v>
                </c:pt>
                <c:pt idx="2958">
                  <c:v>14324.038086</c:v>
                </c:pt>
                <c:pt idx="2959">
                  <c:v>14324.028319999999</c:v>
                </c:pt>
                <c:pt idx="2960">
                  <c:v>14324.018555000001</c:v>
                </c:pt>
                <c:pt idx="2961">
                  <c:v>14324.008789</c:v>
                </c:pt>
                <c:pt idx="2962">
                  <c:v>14323.999023</c:v>
                </c:pt>
                <c:pt idx="2963">
                  <c:v>14323.989258</c:v>
                </c:pt>
                <c:pt idx="2964">
                  <c:v>14323.979492</c:v>
                </c:pt>
                <c:pt idx="2965">
                  <c:v>14323.96875</c:v>
                </c:pt>
                <c:pt idx="2966">
                  <c:v>14323.958984000001</c:v>
                </c:pt>
                <c:pt idx="2967">
                  <c:v>14323.949219</c:v>
                </c:pt>
                <c:pt idx="2968">
                  <c:v>14323.939453000001</c:v>
                </c:pt>
                <c:pt idx="2969">
                  <c:v>14323.929688</c:v>
                </c:pt>
                <c:pt idx="2970">
                  <c:v>14323.919921999999</c:v>
                </c:pt>
                <c:pt idx="2971">
                  <c:v>14323.910156</c:v>
                </c:pt>
                <c:pt idx="2972">
                  <c:v>14323.900390999999</c:v>
                </c:pt>
                <c:pt idx="2973">
                  <c:v>14323.890625</c:v>
                </c:pt>
                <c:pt idx="2974">
                  <c:v>14323.880859000001</c:v>
                </c:pt>
                <c:pt idx="2975">
                  <c:v>14323.871094</c:v>
                </c:pt>
                <c:pt idx="2976">
                  <c:v>14323.861328000001</c:v>
                </c:pt>
                <c:pt idx="2977">
                  <c:v>14323.851563</c:v>
                </c:pt>
                <c:pt idx="2978">
                  <c:v>14323.841796999999</c:v>
                </c:pt>
                <c:pt idx="2979">
                  <c:v>14323.832031</c:v>
                </c:pt>
                <c:pt idx="2980">
                  <c:v>14323.822265999999</c:v>
                </c:pt>
                <c:pt idx="2981">
                  <c:v>14323.8125</c:v>
                </c:pt>
                <c:pt idx="2982">
                  <c:v>14323.803711</c:v>
                </c:pt>
                <c:pt idx="2983">
                  <c:v>14323.793944999999</c:v>
                </c:pt>
                <c:pt idx="2984">
                  <c:v>14323.784180000001</c:v>
                </c:pt>
                <c:pt idx="2985">
                  <c:v>14323.774414</c:v>
                </c:pt>
                <c:pt idx="2986">
                  <c:v>14323.765625</c:v>
                </c:pt>
                <c:pt idx="2987">
                  <c:v>14323.755859000001</c:v>
                </c:pt>
                <c:pt idx="2988">
                  <c:v>14323.746094</c:v>
                </c:pt>
                <c:pt idx="2989">
                  <c:v>14323.737305000001</c:v>
                </c:pt>
                <c:pt idx="2990">
                  <c:v>14323.727539</c:v>
                </c:pt>
                <c:pt idx="2991">
                  <c:v>14323.71875</c:v>
                </c:pt>
                <c:pt idx="2992">
                  <c:v>14323.708984000001</c:v>
                </c:pt>
                <c:pt idx="2993">
                  <c:v>14323.700194999999</c:v>
                </c:pt>
                <c:pt idx="2994">
                  <c:v>14323.690430000001</c:v>
                </c:pt>
                <c:pt idx="2995">
                  <c:v>14323.681640999999</c:v>
                </c:pt>
                <c:pt idx="2996">
                  <c:v>14323.663086</c:v>
                </c:pt>
                <c:pt idx="2997">
                  <c:v>14323.663086</c:v>
                </c:pt>
                <c:pt idx="2998">
                  <c:v>14323.654296999999</c:v>
                </c:pt>
                <c:pt idx="2999">
                  <c:v>14323.644531</c:v>
                </c:pt>
                <c:pt idx="3000">
                  <c:v>14323.635742</c:v>
                </c:pt>
                <c:pt idx="3001">
                  <c:v>14323.626953000001</c:v>
                </c:pt>
                <c:pt idx="3002">
                  <c:v>14323.618164</c:v>
                </c:pt>
                <c:pt idx="3003">
                  <c:v>14323.609375</c:v>
                </c:pt>
                <c:pt idx="3004">
                  <c:v>14323.600586</c:v>
                </c:pt>
                <c:pt idx="3005">
                  <c:v>14323.591796999999</c:v>
                </c:pt>
                <c:pt idx="3006">
                  <c:v>14323.583008</c:v>
                </c:pt>
                <c:pt idx="3007">
                  <c:v>14323.574219</c:v>
                </c:pt>
                <c:pt idx="3008">
                  <c:v>14323.565430000001</c:v>
                </c:pt>
                <c:pt idx="3009">
                  <c:v>14323.556640999999</c:v>
                </c:pt>
                <c:pt idx="3010">
                  <c:v>14323.547852</c:v>
                </c:pt>
                <c:pt idx="3011">
                  <c:v>14323.539063</c:v>
                </c:pt>
                <c:pt idx="3012">
                  <c:v>14323.53125</c:v>
                </c:pt>
                <c:pt idx="3013">
                  <c:v>14323.522461</c:v>
                </c:pt>
                <c:pt idx="3014">
                  <c:v>14323.514648</c:v>
                </c:pt>
                <c:pt idx="3015">
                  <c:v>14323.505859000001</c:v>
                </c:pt>
                <c:pt idx="3016">
                  <c:v>14323.497069999999</c:v>
                </c:pt>
                <c:pt idx="3017">
                  <c:v>14323.489258</c:v>
                </c:pt>
                <c:pt idx="3018">
                  <c:v>14323.480469</c:v>
                </c:pt>
                <c:pt idx="3019">
                  <c:v>14323.472656</c:v>
                </c:pt>
                <c:pt idx="3020">
                  <c:v>14323.463867</c:v>
                </c:pt>
                <c:pt idx="3021">
                  <c:v>14323.456055000001</c:v>
                </c:pt>
                <c:pt idx="3022">
                  <c:v>14323.447265999999</c:v>
                </c:pt>
                <c:pt idx="3023">
                  <c:v>14323.439453000001</c:v>
                </c:pt>
                <c:pt idx="3024">
                  <c:v>14323.431640999999</c:v>
                </c:pt>
                <c:pt idx="3025">
                  <c:v>14323.423828000001</c:v>
                </c:pt>
                <c:pt idx="3026">
                  <c:v>14323.416015999999</c:v>
                </c:pt>
                <c:pt idx="3027">
                  <c:v>14323.408203000001</c:v>
                </c:pt>
                <c:pt idx="3028">
                  <c:v>14323.400390999999</c:v>
                </c:pt>
                <c:pt idx="3029">
                  <c:v>14323.393555000001</c:v>
                </c:pt>
                <c:pt idx="3030">
                  <c:v>14323.385742</c:v>
                </c:pt>
                <c:pt idx="3031">
                  <c:v>14323.377930000001</c:v>
                </c:pt>
                <c:pt idx="3032">
                  <c:v>14323.371094</c:v>
                </c:pt>
                <c:pt idx="3033">
                  <c:v>14323.363281</c:v>
                </c:pt>
                <c:pt idx="3034">
                  <c:v>14323.356444999999</c:v>
                </c:pt>
                <c:pt idx="3035">
                  <c:v>14323.349609000001</c:v>
                </c:pt>
                <c:pt idx="3036">
                  <c:v>14323.341796999999</c:v>
                </c:pt>
                <c:pt idx="3037">
                  <c:v>14323.334961</c:v>
                </c:pt>
                <c:pt idx="3038">
                  <c:v>14323.328125</c:v>
                </c:pt>
                <c:pt idx="3039">
                  <c:v>14323.321289</c:v>
                </c:pt>
                <c:pt idx="3040">
                  <c:v>14323.314453000001</c:v>
                </c:pt>
                <c:pt idx="3041">
                  <c:v>14323.308594</c:v>
                </c:pt>
                <c:pt idx="3042">
                  <c:v>14323.301758</c:v>
                </c:pt>
                <c:pt idx="3043">
                  <c:v>14323.294921999999</c:v>
                </c:pt>
                <c:pt idx="3044">
                  <c:v>14323.289063</c:v>
                </c:pt>
                <c:pt idx="3045">
                  <c:v>14323.282227</c:v>
                </c:pt>
                <c:pt idx="3046">
                  <c:v>14323.276367</c:v>
                </c:pt>
                <c:pt idx="3047">
                  <c:v>14323.270508</c:v>
                </c:pt>
                <c:pt idx="3048">
                  <c:v>14323.263671999999</c:v>
                </c:pt>
                <c:pt idx="3049">
                  <c:v>14323.257813</c:v>
                </c:pt>
                <c:pt idx="3050">
                  <c:v>14323.251953000001</c:v>
                </c:pt>
                <c:pt idx="3051">
                  <c:v>14323.246094</c:v>
                </c:pt>
                <c:pt idx="3052">
                  <c:v>14323.241211</c:v>
                </c:pt>
                <c:pt idx="3053">
                  <c:v>14323.235352</c:v>
                </c:pt>
                <c:pt idx="3054">
                  <c:v>14323.229492</c:v>
                </c:pt>
                <c:pt idx="3055">
                  <c:v>14323.224609000001</c:v>
                </c:pt>
                <c:pt idx="3056">
                  <c:v>14323.21875</c:v>
                </c:pt>
                <c:pt idx="3057">
                  <c:v>14323.213867</c:v>
                </c:pt>
                <c:pt idx="3058">
                  <c:v>14323.208008</c:v>
                </c:pt>
                <c:pt idx="3059">
                  <c:v>14323.203125</c:v>
                </c:pt>
                <c:pt idx="3060">
                  <c:v>14323.198242</c:v>
                </c:pt>
                <c:pt idx="3061">
                  <c:v>14323.193359000001</c:v>
                </c:pt>
                <c:pt idx="3062">
                  <c:v>14323.188477</c:v>
                </c:pt>
                <c:pt idx="3063">
                  <c:v>14323.183594</c:v>
                </c:pt>
                <c:pt idx="3064">
                  <c:v>14323.179688</c:v>
                </c:pt>
                <c:pt idx="3065">
                  <c:v>14323.174805000001</c:v>
                </c:pt>
                <c:pt idx="3066">
                  <c:v>14323.169921999999</c:v>
                </c:pt>
                <c:pt idx="3067">
                  <c:v>14323.166015999999</c:v>
                </c:pt>
                <c:pt idx="3068">
                  <c:v>14323.161133</c:v>
                </c:pt>
                <c:pt idx="3069">
                  <c:v>14323.157227</c:v>
                </c:pt>
                <c:pt idx="3070">
                  <c:v>14323.153319999999</c:v>
                </c:pt>
                <c:pt idx="3071">
                  <c:v>14323.149414</c:v>
                </c:pt>
                <c:pt idx="3072">
                  <c:v>14323.145508</c:v>
                </c:pt>
                <c:pt idx="3073">
                  <c:v>14323.141602</c:v>
                </c:pt>
                <c:pt idx="3074">
                  <c:v>14323.137694999999</c:v>
                </c:pt>
                <c:pt idx="3075">
                  <c:v>14323.133789</c:v>
                </c:pt>
                <c:pt idx="3076">
                  <c:v>14323.130859000001</c:v>
                </c:pt>
                <c:pt idx="3077">
                  <c:v>14323.126953000001</c:v>
                </c:pt>
                <c:pt idx="3078">
                  <c:v>14323.124023</c:v>
                </c:pt>
                <c:pt idx="3079">
                  <c:v>14323.120117</c:v>
                </c:pt>
                <c:pt idx="3080">
                  <c:v>14323.117188</c:v>
                </c:pt>
                <c:pt idx="3081">
                  <c:v>14323.114258</c:v>
                </c:pt>
                <c:pt idx="3082">
                  <c:v>14323.111328000001</c:v>
                </c:pt>
                <c:pt idx="3083">
                  <c:v>14323.108398</c:v>
                </c:pt>
                <c:pt idx="3084">
                  <c:v>14323.105469</c:v>
                </c:pt>
                <c:pt idx="3085">
                  <c:v>14323.102539</c:v>
                </c:pt>
                <c:pt idx="3086">
                  <c:v>14323.099609000001</c:v>
                </c:pt>
                <c:pt idx="3087">
                  <c:v>14323.096680000001</c:v>
                </c:pt>
                <c:pt idx="3088">
                  <c:v>14323.094727</c:v>
                </c:pt>
                <c:pt idx="3089">
                  <c:v>14323.091796999999</c:v>
                </c:pt>
                <c:pt idx="3090">
                  <c:v>14323.089844</c:v>
                </c:pt>
                <c:pt idx="3091">
                  <c:v>14323.086914</c:v>
                </c:pt>
                <c:pt idx="3092">
                  <c:v>14323.084961</c:v>
                </c:pt>
                <c:pt idx="3093">
                  <c:v>14323.083008</c:v>
                </c:pt>
                <c:pt idx="3094">
                  <c:v>14323.081055000001</c:v>
                </c:pt>
                <c:pt idx="3095">
                  <c:v>14323.079102</c:v>
                </c:pt>
                <c:pt idx="3096">
                  <c:v>14323.077148</c:v>
                </c:pt>
                <c:pt idx="3097">
                  <c:v>14323.075194999999</c:v>
                </c:pt>
                <c:pt idx="3098">
                  <c:v>14323.073242</c:v>
                </c:pt>
                <c:pt idx="3099">
                  <c:v>14323.071289</c:v>
                </c:pt>
                <c:pt idx="3100">
                  <c:v>14323.070313</c:v>
                </c:pt>
                <c:pt idx="3101">
                  <c:v>14323.068359000001</c:v>
                </c:pt>
                <c:pt idx="3102">
                  <c:v>14323.067383</c:v>
                </c:pt>
                <c:pt idx="3103">
                  <c:v>14323.065430000001</c:v>
                </c:pt>
                <c:pt idx="3104">
                  <c:v>14323.064453000001</c:v>
                </c:pt>
                <c:pt idx="3105">
                  <c:v>14323.063477</c:v>
                </c:pt>
                <c:pt idx="3106">
                  <c:v>14323.0625</c:v>
                </c:pt>
                <c:pt idx="3107">
                  <c:v>14323.060546999999</c:v>
                </c:pt>
                <c:pt idx="3108">
                  <c:v>14323.059569999999</c:v>
                </c:pt>
                <c:pt idx="3109">
                  <c:v>14323.058594</c:v>
                </c:pt>
                <c:pt idx="3110">
                  <c:v>14323.058594</c:v>
                </c:pt>
                <c:pt idx="3111">
                  <c:v>14323.057617</c:v>
                </c:pt>
                <c:pt idx="3112">
                  <c:v>14323.056640999999</c:v>
                </c:pt>
                <c:pt idx="3113">
                  <c:v>14323.055664</c:v>
                </c:pt>
                <c:pt idx="3114">
                  <c:v>14323.055664</c:v>
                </c:pt>
                <c:pt idx="3115">
                  <c:v>14323.054688</c:v>
                </c:pt>
                <c:pt idx="3116">
                  <c:v>14323.054688</c:v>
                </c:pt>
                <c:pt idx="3117">
                  <c:v>14323.054688</c:v>
                </c:pt>
                <c:pt idx="3118">
                  <c:v>14323.054688</c:v>
                </c:pt>
                <c:pt idx="3119">
                  <c:v>14323.054688</c:v>
                </c:pt>
                <c:pt idx="3120">
                  <c:v>14323.054688</c:v>
                </c:pt>
                <c:pt idx="3121">
                  <c:v>14323.054688</c:v>
                </c:pt>
                <c:pt idx="3122">
                  <c:v>14323.054688</c:v>
                </c:pt>
                <c:pt idx="3123">
                  <c:v>14323.055664</c:v>
                </c:pt>
                <c:pt idx="3124">
                  <c:v>14323.055664</c:v>
                </c:pt>
                <c:pt idx="3125">
                  <c:v>14323.055664</c:v>
                </c:pt>
                <c:pt idx="3126">
                  <c:v>14323.056640999999</c:v>
                </c:pt>
                <c:pt idx="3127">
                  <c:v>14323.056640999999</c:v>
                </c:pt>
                <c:pt idx="3128">
                  <c:v>14323.057617</c:v>
                </c:pt>
                <c:pt idx="3129">
                  <c:v>14323.057617</c:v>
                </c:pt>
                <c:pt idx="3130">
                  <c:v>14323.058594</c:v>
                </c:pt>
                <c:pt idx="3131">
                  <c:v>14323.059569999999</c:v>
                </c:pt>
                <c:pt idx="3132">
                  <c:v>14323.060546999999</c:v>
                </c:pt>
                <c:pt idx="3133">
                  <c:v>14323.060546999999</c:v>
                </c:pt>
                <c:pt idx="3134">
                  <c:v>14323.061523</c:v>
                </c:pt>
                <c:pt idx="3135">
                  <c:v>14323.0625</c:v>
                </c:pt>
                <c:pt idx="3136">
                  <c:v>14323.063477</c:v>
                </c:pt>
                <c:pt idx="3137">
                  <c:v>14323.064453000001</c:v>
                </c:pt>
                <c:pt idx="3138">
                  <c:v>14323.065430000001</c:v>
                </c:pt>
                <c:pt idx="3139">
                  <c:v>14323.066406</c:v>
                </c:pt>
                <c:pt idx="3140">
                  <c:v>14323.067383</c:v>
                </c:pt>
                <c:pt idx="3141">
                  <c:v>14323.069336</c:v>
                </c:pt>
                <c:pt idx="3142">
                  <c:v>14323.070313</c:v>
                </c:pt>
                <c:pt idx="3143">
                  <c:v>14323.071289</c:v>
                </c:pt>
                <c:pt idx="3144">
                  <c:v>14323.072265999999</c:v>
                </c:pt>
                <c:pt idx="3145">
                  <c:v>14323.073242</c:v>
                </c:pt>
                <c:pt idx="3146">
                  <c:v>14323.074219</c:v>
                </c:pt>
                <c:pt idx="3147">
                  <c:v>14323.076171999999</c:v>
                </c:pt>
                <c:pt idx="3148">
                  <c:v>14323.077148</c:v>
                </c:pt>
                <c:pt idx="3149">
                  <c:v>14323.078125</c:v>
                </c:pt>
                <c:pt idx="3150">
                  <c:v>14323.079102</c:v>
                </c:pt>
                <c:pt idx="3151">
                  <c:v>14323.080078000001</c:v>
                </c:pt>
                <c:pt idx="3152">
                  <c:v>14323.082031</c:v>
                </c:pt>
                <c:pt idx="3153">
                  <c:v>14323.083008</c:v>
                </c:pt>
                <c:pt idx="3154">
                  <c:v>14323.083984000001</c:v>
                </c:pt>
                <c:pt idx="3155">
                  <c:v>14323.084961</c:v>
                </c:pt>
                <c:pt idx="3156">
                  <c:v>14323.085938</c:v>
                </c:pt>
                <c:pt idx="3157">
                  <c:v>14323.086914</c:v>
                </c:pt>
                <c:pt idx="3158">
                  <c:v>14323.087890999999</c:v>
                </c:pt>
                <c:pt idx="3159">
                  <c:v>14323.088867</c:v>
                </c:pt>
                <c:pt idx="3160">
                  <c:v>14323.089844</c:v>
                </c:pt>
                <c:pt idx="3161">
                  <c:v>14323.090819999999</c:v>
                </c:pt>
                <c:pt idx="3162">
                  <c:v>14323.091796999999</c:v>
                </c:pt>
                <c:pt idx="3163">
                  <c:v>14323.092773</c:v>
                </c:pt>
                <c:pt idx="3164">
                  <c:v>14323.09375</c:v>
                </c:pt>
                <c:pt idx="3165">
                  <c:v>14323.094727</c:v>
                </c:pt>
                <c:pt idx="3166">
                  <c:v>14323.094727</c:v>
                </c:pt>
                <c:pt idx="3167">
                  <c:v>14323.095703000001</c:v>
                </c:pt>
                <c:pt idx="3168">
                  <c:v>14323.095703000001</c:v>
                </c:pt>
                <c:pt idx="3169">
                  <c:v>14323.096680000001</c:v>
                </c:pt>
                <c:pt idx="3170">
                  <c:v>14323.096680000001</c:v>
                </c:pt>
                <c:pt idx="3171">
                  <c:v>14323.096680000001</c:v>
                </c:pt>
                <c:pt idx="3172">
                  <c:v>14323.096680000001</c:v>
                </c:pt>
                <c:pt idx="3173">
                  <c:v>14323.096680000001</c:v>
                </c:pt>
                <c:pt idx="3174">
                  <c:v>14323.096680000001</c:v>
                </c:pt>
                <c:pt idx="3175">
                  <c:v>14323.096680000001</c:v>
                </c:pt>
                <c:pt idx="3176">
                  <c:v>14323.096680000001</c:v>
                </c:pt>
                <c:pt idx="3177">
                  <c:v>14323.095703000001</c:v>
                </c:pt>
                <c:pt idx="3178">
                  <c:v>14323.095703000001</c:v>
                </c:pt>
                <c:pt idx="3179">
                  <c:v>14323.094727</c:v>
                </c:pt>
                <c:pt idx="3180">
                  <c:v>14323.09375</c:v>
                </c:pt>
                <c:pt idx="3181">
                  <c:v>14323.092773</c:v>
                </c:pt>
                <c:pt idx="3182">
                  <c:v>14323.091796999999</c:v>
                </c:pt>
                <c:pt idx="3183">
                  <c:v>14323.089844</c:v>
                </c:pt>
                <c:pt idx="3184">
                  <c:v>14323.088867</c:v>
                </c:pt>
                <c:pt idx="3185">
                  <c:v>14323.086914</c:v>
                </c:pt>
                <c:pt idx="3186">
                  <c:v>14323.084961</c:v>
                </c:pt>
                <c:pt idx="3187">
                  <c:v>14323.083008</c:v>
                </c:pt>
                <c:pt idx="3188">
                  <c:v>14323.081055000001</c:v>
                </c:pt>
                <c:pt idx="3189">
                  <c:v>14323.078125</c:v>
                </c:pt>
                <c:pt idx="3190">
                  <c:v>14323.076171999999</c:v>
                </c:pt>
                <c:pt idx="3191">
                  <c:v>14323.073242</c:v>
                </c:pt>
                <c:pt idx="3192">
                  <c:v>14323.070313</c:v>
                </c:pt>
                <c:pt idx="3193">
                  <c:v>14323.066406</c:v>
                </c:pt>
                <c:pt idx="3194">
                  <c:v>14323.063477</c:v>
                </c:pt>
                <c:pt idx="3195">
                  <c:v>14323.059569999999</c:v>
                </c:pt>
                <c:pt idx="3196">
                  <c:v>14323.055664</c:v>
                </c:pt>
                <c:pt idx="3197">
                  <c:v>14323.051758</c:v>
                </c:pt>
                <c:pt idx="3198">
                  <c:v>14323.046875</c:v>
                </c:pt>
                <c:pt idx="3199">
                  <c:v>14323.041992</c:v>
                </c:pt>
                <c:pt idx="3200">
                  <c:v>14323.037109000001</c:v>
                </c:pt>
                <c:pt idx="3201">
                  <c:v>14323.03125</c:v>
                </c:pt>
                <c:pt idx="3202">
                  <c:v>14323.026367</c:v>
                </c:pt>
                <c:pt idx="3203">
                  <c:v>14323.020508</c:v>
                </c:pt>
                <c:pt idx="3204">
                  <c:v>14323.013671999999</c:v>
                </c:pt>
                <c:pt idx="3205">
                  <c:v>14323.007813</c:v>
                </c:pt>
                <c:pt idx="3206">
                  <c:v>14323.000977</c:v>
                </c:pt>
                <c:pt idx="3207">
                  <c:v>14322.994140999999</c:v>
                </c:pt>
                <c:pt idx="3208">
                  <c:v>14322.986328000001</c:v>
                </c:pt>
                <c:pt idx="3209">
                  <c:v>14322.978515999999</c:v>
                </c:pt>
                <c:pt idx="3210">
                  <c:v>14322.970703000001</c:v>
                </c:pt>
                <c:pt idx="3211">
                  <c:v>14322.961914</c:v>
                </c:pt>
                <c:pt idx="3212">
                  <c:v>14322.953125</c:v>
                </c:pt>
                <c:pt idx="3213">
                  <c:v>14322.944336</c:v>
                </c:pt>
                <c:pt idx="3214">
                  <c:v>14322.934569999999</c:v>
                </c:pt>
                <c:pt idx="3215">
                  <c:v>14322.924805000001</c:v>
                </c:pt>
                <c:pt idx="3216">
                  <c:v>14322.914063</c:v>
                </c:pt>
                <c:pt idx="3217">
                  <c:v>14322.903319999999</c:v>
                </c:pt>
                <c:pt idx="3218">
                  <c:v>14322.892578000001</c:v>
                </c:pt>
                <c:pt idx="3219">
                  <c:v>14322.879883</c:v>
                </c:pt>
                <c:pt idx="3220">
                  <c:v>14322.868164</c:v>
                </c:pt>
                <c:pt idx="3221">
                  <c:v>14322.855469</c:v>
                </c:pt>
                <c:pt idx="3222">
                  <c:v>14322.842773</c:v>
                </c:pt>
                <c:pt idx="3223">
                  <c:v>14322.829102</c:v>
                </c:pt>
                <c:pt idx="3224">
                  <c:v>14322.815430000001</c:v>
                </c:pt>
                <c:pt idx="3225">
                  <c:v>14322.801758</c:v>
                </c:pt>
                <c:pt idx="3226">
                  <c:v>14322.787109000001</c:v>
                </c:pt>
                <c:pt idx="3227">
                  <c:v>14322.771484000001</c:v>
                </c:pt>
                <c:pt idx="3228">
                  <c:v>14322.756836</c:v>
                </c:pt>
                <c:pt idx="3229">
                  <c:v>14322.740234000001</c:v>
                </c:pt>
                <c:pt idx="3230">
                  <c:v>14322.724609000001</c:v>
                </c:pt>
                <c:pt idx="3231">
                  <c:v>14322.707031</c:v>
                </c:pt>
                <c:pt idx="3232">
                  <c:v>14322.690430000001</c:v>
                </c:pt>
                <c:pt idx="3233">
                  <c:v>14322.672852</c:v>
                </c:pt>
                <c:pt idx="3234">
                  <c:v>14322.654296999999</c:v>
                </c:pt>
                <c:pt idx="3235">
                  <c:v>14322.635742</c:v>
                </c:pt>
                <c:pt idx="3236">
                  <c:v>14322.616211</c:v>
                </c:pt>
                <c:pt idx="3237">
                  <c:v>14322.596680000001</c:v>
                </c:pt>
                <c:pt idx="3238">
                  <c:v>14322.577148</c:v>
                </c:pt>
                <c:pt idx="3239">
                  <c:v>14322.556640999999</c:v>
                </c:pt>
                <c:pt idx="3240">
                  <c:v>14322.535156</c:v>
                </c:pt>
                <c:pt idx="3241">
                  <c:v>14322.513671999999</c:v>
                </c:pt>
                <c:pt idx="3242">
                  <c:v>14322.492188</c:v>
                </c:pt>
                <c:pt idx="3243">
                  <c:v>14322.469727</c:v>
                </c:pt>
                <c:pt idx="3244">
                  <c:v>14322.447265999999</c:v>
                </c:pt>
                <c:pt idx="3245">
                  <c:v>14322.423828000001</c:v>
                </c:pt>
                <c:pt idx="3246">
                  <c:v>14322.399414</c:v>
                </c:pt>
                <c:pt idx="3247">
                  <c:v>14322.375</c:v>
                </c:pt>
                <c:pt idx="3248">
                  <c:v>14322.350586</c:v>
                </c:pt>
                <c:pt idx="3249">
                  <c:v>14322.325194999999</c:v>
                </c:pt>
                <c:pt idx="3250">
                  <c:v>14322.298828000001</c:v>
                </c:pt>
                <c:pt idx="3251">
                  <c:v>14322.272461</c:v>
                </c:pt>
                <c:pt idx="3252">
                  <c:v>14322.246094</c:v>
                </c:pt>
                <c:pt idx="3253">
                  <c:v>14322.217773</c:v>
                </c:pt>
                <c:pt idx="3254">
                  <c:v>14322.190430000001</c:v>
                </c:pt>
                <c:pt idx="3255">
                  <c:v>14322.162109000001</c:v>
                </c:pt>
                <c:pt idx="3256">
                  <c:v>14322.132813</c:v>
                </c:pt>
                <c:pt idx="3257">
                  <c:v>14322.103515999999</c:v>
                </c:pt>
                <c:pt idx="3258">
                  <c:v>14322.073242</c:v>
                </c:pt>
                <c:pt idx="3259">
                  <c:v>14322.042969</c:v>
                </c:pt>
                <c:pt idx="3260">
                  <c:v>14322.012694999999</c:v>
                </c:pt>
                <c:pt idx="3261">
                  <c:v>14321.980469</c:v>
                </c:pt>
                <c:pt idx="3262">
                  <c:v>14321.949219</c:v>
                </c:pt>
                <c:pt idx="3263">
                  <c:v>14321.916015999999</c:v>
                </c:pt>
                <c:pt idx="3264">
                  <c:v>14321.883789</c:v>
                </c:pt>
                <c:pt idx="3265">
                  <c:v>14321.849609000001</c:v>
                </c:pt>
                <c:pt idx="3266">
                  <c:v>14321.816406</c:v>
                </c:pt>
                <c:pt idx="3267">
                  <c:v>14321.78125</c:v>
                </c:pt>
                <c:pt idx="3268">
                  <c:v>14321.746094</c:v>
                </c:pt>
                <c:pt idx="3269">
                  <c:v>14321.710938</c:v>
                </c:pt>
                <c:pt idx="3270">
                  <c:v>14321.674805000001</c:v>
                </c:pt>
                <c:pt idx="3271">
                  <c:v>14321.638671999999</c:v>
                </c:pt>
                <c:pt idx="3272">
                  <c:v>14321.601563</c:v>
                </c:pt>
                <c:pt idx="3273">
                  <c:v>14321.563477</c:v>
                </c:pt>
                <c:pt idx="3274">
                  <c:v>14321.525390999999</c:v>
                </c:pt>
                <c:pt idx="3275">
                  <c:v>14321.487305000001</c:v>
                </c:pt>
                <c:pt idx="3276">
                  <c:v>14321.448242</c:v>
                </c:pt>
                <c:pt idx="3277">
                  <c:v>14321.409180000001</c:v>
                </c:pt>
                <c:pt idx="3278">
                  <c:v>14321.368164</c:v>
                </c:pt>
                <c:pt idx="3279">
                  <c:v>14321.328125</c:v>
                </c:pt>
                <c:pt idx="3280">
                  <c:v>14321.287109000001</c:v>
                </c:pt>
                <c:pt idx="3281">
                  <c:v>14321.245117</c:v>
                </c:pt>
                <c:pt idx="3282">
                  <c:v>14321.203125</c:v>
                </c:pt>
                <c:pt idx="3283">
                  <c:v>14321.161133</c:v>
                </c:pt>
                <c:pt idx="3284">
                  <c:v>14321.117188</c:v>
                </c:pt>
                <c:pt idx="3285">
                  <c:v>14321.074219</c:v>
                </c:pt>
                <c:pt idx="3286">
                  <c:v>14321.030273</c:v>
                </c:pt>
                <c:pt idx="3287">
                  <c:v>14320.985352</c:v>
                </c:pt>
                <c:pt idx="3288">
                  <c:v>14320.940430000001</c:v>
                </c:pt>
                <c:pt idx="3289">
                  <c:v>14320.894531</c:v>
                </c:pt>
                <c:pt idx="3290">
                  <c:v>14320.848633</c:v>
                </c:pt>
                <c:pt idx="3291">
                  <c:v>14320.801758</c:v>
                </c:pt>
                <c:pt idx="3292">
                  <c:v>14320.754883</c:v>
                </c:pt>
                <c:pt idx="3293">
                  <c:v>14320.707031</c:v>
                </c:pt>
                <c:pt idx="3294">
                  <c:v>14320.659180000001</c:v>
                </c:pt>
                <c:pt idx="3295">
                  <c:v>14320.610352</c:v>
                </c:pt>
                <c:pt idx="3296">
                  <c:v>14320.560546999999</c:v>
                </c:pt>
                <c:pt idx="3297">
                  <c:v>14320.510742</c:v>
                </c:pt>
                <c:pt idx="3298">
                  <c:v>14320.460938</c:v>
                </c:pt>
                <c:pt idx="3299">
                  <c:v>14320.410156</c:v>
                </c:pt>
                <c:pt idx="3300">
                  <c:v>14320.307617</c:v>
                </c:pt>
                <c:pt idx="3301">
                  <c:v>14320.254883</c:v>
                </c:pt>
                <c:pt idx="3302">
                  <c:v>14320.202148</c:v>
                </c:pt>
                <c:pt idx="3303">
                  <c:v>14320.148438</c:v>
                </c:pt>
                <c:pt idx="3304">
                  <c:v>14320.094727</c:v>
                </c:pt>
                <c:pt idx="3305">
                  <c:v>14320.041015999999</c:v>
                </c:pt>
                <c:pt idx="3306">
                  <c:v>14319.986328000001</c:v>
                </c:pt>
                <c:pt idx="3307">
                  <c:v>14319.930664</c:v>
                </c:pt>
                <c:pt idx="3308">
                  <c:v>14319.875</c:v>
                </c:pt>
                <c:pt idx="3309">
                  <c:v>14319.818359000001</c:v>
                </c:pt>
                <c:pt idx="3310">
                  <c:v>14319.761719</c:v>
                </c:pt>
                <c:pt idx="3311">
                  <c:v>14319.704102</c:v>
                </c:pt>
                <c:pt idx="3312">
                  <c:v>14319.645508</c:v>
                </c:pt>
                <c:pt idx="3313">
                  <c:v>14319.587890999999</c:v>
                </c:pt>
                <c:pt idx="3314">
                  <c:v>14319.528319999999</c:v>
                </c:pt>
                <c:pt idx="3315">
                  <c:v>14319.46875</c:v>
                </c:pt>
                <c:pt idx="3316">
                  <c:v>14319.409180000001</c:v>
                </c:pt>
                <c:pt idx="3317">
                  <c:v>14319.349609000001</c:v>
                </c:pt>
                <c:pt idx="3318">
                  <c:v>14319.290039</c:v>
                </c:pt>
                <c:pt idx="3319">
                  <c:v>14319.228515999999</c:v>
                </c:pt>
                <c:pt idx="3320">
                  <c:v>14319.166015999999</c:v>
                </c:pt>
                <c:pt idx="3321">
                  <c:v>14319.103515999999</c:v>
                </c:pt>
                <c:pt idx="3322">
                  <c:v>14319.041015999999</c:v>
                </c:pt>
                <c:pt idx="3323">
                  <c:v>14318.976563</c:v>
                </c:pt>
                <c:pt idx="3324">
                  <c:v>14318.913086</c:v>
                </c:pt>
                <c:pt idx="3325">
                  <c:v>14318.847656</c:v>
                </c:pt>
                <c:pt idx="3326">
                  <c:v>14318.783203000001</c:v>
                </c:pt>
                <c:pt idx="3327">
                  <c:v>14318.716796999999</c:v>
                </c:pt>
                <c:pt idx="3328">
                  <c:v>14318.650390999999</c:v>
                </c:pt>
                <c:pt idx="3329">
                  <c:v>14318.583984000001</c:v>
                </c:pt>
                <c:pt idx="3330">
                  <c:v>14318.516602</c:v>
                </c:pt>
                <c:pt idx="3331">
                  <c:v>14318.448242</c:v>
                </c:pt>
                <c:pt idx="3332">
                  <c:v>14318.379883</c:v>
                </c:pt>
                <c:pt idx="3333">
                  <c:v>14318.311523</c:v>
                </c:pt>
                <c:pt idx="3334">
                  <c:v>14318.242188</c:v>
                </c:pt>
                <c:pt idx="3335">
                  <c:v>14318.171875</c:v>
                </c:pt>
                <c:pt idx="3336">
                  <c:v>14318.101563</c:v>
                </c:pt>
                <c:pt idx="3337">
                  <c:v>14318.030273</c:v>
                </c:pt>
                <c:pt idx="3338">
                  <c:v>14317.958984000001</c:v>
                </c:pt>
                <c:pt idx="3339">
                  <c:v>14317.886719</c:v>
                </c:pt>
                <c:pt idx="3340">
                  <c:v>14317.814453000001</c:v>
                </c:pt>
                <c:pt idx="3341">
                  <c:v>14317.741211</c:v>
                </c:pt>
                <c:pt idx="3342">
                  <c:v>14317.666992</c:v>
                </c:pt>
                <c:pt idx="3343">
                  <c:v>14317.592773</c:v>
                </c:pt>
                <c:pt idx="3344">
                  <c:v>14317.518555000001</c:v>
                </c:pt>
                <c:pt idx="3345">
                  <c:v>14317.443359000001</c:v>
                </c:pt>
                <c:pt idx="3346">
                  <c:v>14317.367188</c:v>
                </c:pt>
                <c:pt idx="3347">
                  <c:v>14317.291015999999</c:v>
                </c:pt>
                <c:pt idx="3348">
                  <c:v>14317.214844</c:v>
                </c:pt>
                <c:pt idx="3349">
                  <c:v>14317.137694999999</c:v>
                </c:pt>
                <c:pt idx="3350">
                  <c:v>14317.059569999999</c:v>
                </c:pt>
                <c:pt idx="3351">
                  <c:v>14316.981444999999</c:v>
                </c:pt>
                <c:pt idx="3352">
                  <c:v>14316.902344</c:v>
                </c:pt>
                <c:pt idx="3353">
                  <c:v>14316.823242</c:v>
                </c:pt>
                <c:pt idx="3354">
                  <c:v>14316.743164</c:v>
                </c:pt>
                <c:pt idx="3355">
                  <c:v>14316.663086</c:v>
                </c:pt>
                <c:pt idx="3356">
                  <c:v>14316.582031</c:v>
                </c:pt>
                <c:pt idx="3357">
                  <c:v>14316.500977</c:v>
                </c:pt>
                <c:pt idx="3358">
                  <c:v>14316.418944999999</c:v>
                </c:pt>
                <c:pt idx="3359">
                  <c:v>14316.335938</c:v>
                </c:pt>
                <c:pt idx="3360">
                  <c:v>14316.252930000001</c:v>
                </c:pt>
                <c:pt idx="3361">
                  <c:v>14316.169921999999</c:v>
                </c:pt>
                <c:pt idx="3362">
                  <c:v>14316.085938</c:v>
                </c:pt>
                <c:pt idx="3363">
                  <c:v>14316.001953000001</c:v>
                </c:pt>
                <c:pt idx="3364">
                  <c:v>14315.916992</c:v>
                </c:pt>
                <c:pt idx="3365">
                  <c:v>14315.831055000001</c:v>
                </c:pt>
                <c:pt idx="3366">
                  <c:v>14315.745117</c:v>
                </c:pt>
                <c:pt idx="3367">
                  <c:v>14315.659180000001</c:v>
                </c:pt>
                <c:pt idx="3368">
                  <c:v>14315.572265999999</c:v>
                </c:pt>
                <c:pt idx="3369">
                  <c:v>14315.485352</c:v>
                </c:pt>
                <c:pt idx="3370">
                  <c:v>14315.397461</c:v>
                </c:pt>
                <c:pt idx="3371">
                  <c:v>14315.308594</c:v>
                </c:pt>
                <c:pt idx="3372">
                  <c:v>14315.219727</c:v>
                </c:pt>
                <c:pt idx="3373">
                  <c:v>14315.130859000001</c:v>
                </c:pt>
                <c:pt idx="3374">
                  <c:v>14315.041015999999</c:v>
                </c:pt>
                <c:pt idx="3375">
                  <c:v>14314.951171999999</c:v>
                </c:pt>
                <c:pt idx="3376">
                  <c:v>14314.860352</c:v>
                </c:pt>
                <c:pt idx="3377">
                  <c:v>14314.769531</c:v>
                </c:pt>
                <c:pt idx="3378">
                  <c:v>14314.677734000001</c:v>
                </c:pt>
                <c:pt idx="3379">
                  <c:v>14314.584961</c:v>
                </c:pt>
                <c:pt idx="3380">
                  <c:v>14314.493164</c:v>
                </c:pt>
                <c:pt idx="3381">
                  <c:v>14314.399414</c:v>
                </c:pt>
                <c:pt idx="3382">
                  <c:v>14314.306640999999</c:v>
                </c:pt>
                <c:pt idx="3383">
                  <c:v>14314.211914</c:v>
                </c:pt>
                <c:pt idx="3384">
                  <c:v>14314.118164</c:v>
                </c:pt>
                <c:pt idx="3385">
                  <c:v>14314.022461</c:v>
                </c:pt>
                <c:pt idx="3386">
                  <c:v>14313.927734000001</c:v>
                </c:pt>
                <c:pt idx="3387">
                  <c:v>14313.832031</c:v>
                </c:pt>
                <c:pt idx="3388">
                  <c:v>14313.735352</c:v>
                </c:pt>
                <c:pt idx="3389">
                  <c:v>14313.638671999999</c:v>
                </c:pt>
                <c:pt idx="3390">
                  <c:v>14313.541992</c:v>
                </c:pt>
                <c:pt idx="3391">
                  <c:v>14313.444336</c:v>
                </c:pt>
                <c:pt idx="3392">
                  <c:v>14313.345703000001</c:v>
                </c:pt>
                <c:pt idx="3393">
                  <c:v>14313.247069999999</c:v>
                </c:pt>
                <c:pt idx="3394">
                  <c:v>14313.148438</c:v>
                </c:pt>
                <c:pt idx="3395">
                  <c:v>14313.048828000001</c:v>
                </c:pt>
                <c:pt idx="3396">
                  <c:v>14312.949219</c:v>
                </c:pt>
                <c:pt idx="3397">
                  <c:v>14312.848633</c:v>
                </c:pt>
                <c:pt idx="3398">
                  <c:v>14312.748046999999</c:v>
                </c:pt>
                <c:pt idx="3399">
                  <c:v>14312.646484000001</c:v>
                </c:pt>
                <c:pt idx="3400">
                  <c:v>14312.544921999999</c:v>
                </c:pt>
                <c:pt idx="3401">
                  <c:v>14312.442383</c:v>
                </c:pt>
                <c:pt idx="3402">
                  <c:v>14312.339844</c:v>
                </c:pt>
                <c:pt idx="3403">
                  <c:v>14312.237305000001</c:v>
                </c:pt>
                <c:pt idx="3404">
                  <c:v>14312.133789</c:v>
                </c:pt>
                <c:pt idx="3405">
                  <c:v>14312.030273</c:v>
                </c:pt>
                <c:pt idx="3406">
                  <c:v>14311.925781</c:v>
                </c:pt>
                <c:pt idx="3407">
                  <c:v>14311.820313</c:v>
                </c:pt>
                <c:pt idx="3408">
                  <c:v>14311.715819999999</c:v>
                </c:pt>
                <c:pt idx="3409">
                  <c:v>14311.609375</c:v>
                </c:pt>
                <c:pt idx="3410">
                  <c:v>14311.503906</c:v>
                </c:pt>
                <c:pt idx="3411">
                  <c:v>14311.397461</c:v>
                </c:pt>
                <c:pt idx="3412">
                  <c:v>14311.290039</c:v>
                </c:pt>
                <c:pt idx="3413">
                  <c:v>14311.182617</c:v>
                </c:pt>
                <c:pt idx="3414">
                  <c:v>14311.075194999999</c:v>
                </c:pt>
                <c:pt idx="3415">
                  <c:v>14310.966796999999</c:v>
                </c:pt>
                <c:pt idx="3416">
                  <c:v>14310.858398</c:v>
                </c:pt>
                <c:pt idx="3417">
                  <c:v>14310.750977</c:v>
                </c:pt>
                <c:pt idx="3418">
                  <c:v>14310.642578000001</c:v>
                </c:pt>
                <c:pt idx="3419">
                  <c:v>14310.533203000001</c:v>
                </c:pt>
                <c:pt idx="3420">
                  <c:v>14310.422852</c:v>
                </c:pt>
                <c:pt idx="3421">
                  <c:v>14310.3125</c:v>
                </c:pt>
                <c:pt idx="3422">
                  <c:v>14310.201171999999</c:v>
                </c:pt>
                <c:pt idx="3423">
                  <c:v>14310.088867</c:v>
                </c:pt>
                <c:pt idx="3424">
                  <c:v>14309.977539</c:v>
                </c:pt>
                <c:pt idx="3425">
                  <c:v>14309.864258</c:v>
                </c:pt>
                <c:pt idx="3426">
                  <c:v>14309.751953000001</c:v>
                </c:pt>
                <c:pt idx="3427">
                  <c:v>14309.638671999999</c:v>
                </c:pt>
                <c:pt idx="3428">
                  <c:v>14309.524414</c:v>
                </c:pt>
                <c:pt idx="3429">
                  <c:v>14309.410156</c:v>
                </c:pt>
                <c:pt idx="3430">
                  <c:v>14309.295898</c:v>
                </c:pt>
                <c:pt idx="3431">
                  <c:v>14309.180664</c:v>
                </c:pt>
                <c:pt idx="3432">
                  <c:v>14309.065430000001</c:v>
                </c:pt>
                <c:pt idx="3433">
                  <c:v>14308.949219</c:v>
                </c:pt>
                <c:pt idx="3434">
                  <c:v>14308.833008</c:v>
                </c:pt>
                <c:pt idx="3435">
                  <c:v>14308.715819999999</c:v>
                </c:pt>
                <c:pt idx="3436">
                  <c:v>14308.598633</c:v>
                </c:pt>
                <c:pt idx="3437">
                  <c:v>14308.480469</c:v>
                </c:pt>
                <c:pt idx="3438">
                  <c:v>14308.362305000001</c:v>
                </c:pt>
                <c:pt idx="3439">
                  <c:v>14308.244140999999</c:v>
                </c:pt>
                <c:pt idx="3440">
                  <c:v>14308.125</c:v>
                </c:pt>
                <c:pt idx="3441">
                  <c:v>14308.004883</c:v>
                </c:pt>
                <c:pt idx="3442">
                  <c:v>14307.884765999999</c:v>
                </c:pt>
                <c:pt idx="3443">
                  <c:v>14307.764648</c:v>
                </c:pt>
                <c:pt idx="3444">
                  <c:v>14307.643555000001</c:v>
                </c:pt>
                <c:pt idx="3445">
                  <c:v>14307.522461</c:v>
                </c:pt>
                <c:pt idx="3446">
                  <c:v>14307.401367</c:v>
                </c:pt>
                <c:pt idx="3447">
                  <c:v>14307.279296999999</c:v>
                </c:pt>
                <c:pt idx="3448">
                  <c:v>14307.15625</c:v>
                </c:pt>
                <c:pt idx="3449">
                  <c:v>14307.033203000001</c:v>
                </c:pt>
                <c:pt idx="3450">
                  <c:v>14306.910156</c:v>
                </c:pt>
                <c:pt idx="3451">
                  <c:v>14306.786133</c:v>
                </c:pt>
                <c:pt idx="3452">
                  <c:v>14306.662109000001</c:v>
                </c:pt>
                <c:pt idx="3453">
                  <c:v>14306.537109000001</c:v>
                </c:pt>
                <c:pt idx="3454">
                  <c:v>14306.412109000001</c:v>
                </c:pt>
                <c:pt idx="3455">
                  <c:v>14306.286133</c:v>
                </c:pt>
                <c:pt idx="3456">
                  <c:v>14306.160156</c:v>
                </c:pt>
                <c:pt idx="3457">
                  <c:v>14306.033203000001</c:v>
                </c:pt>
                <c:pt idx="3458">
                  <c:v>14305.90625</c:v>
                </c:pt>
                <c:pt idx="3459">
                  <c:v>14305.779296999999</c:v>
                </c:pt>
                <c:pt idx="3460">
                  <c:v>14305.651367</c:v>
                </c:pt>
                <c:pt idx="3461">
                  <c:v>14305.523438</c:v>
                </c:pt>
                <c:pt idx="3462">
                  <c:v>14305.394531</c:v>
                </c:pt>
                <c:pt idx="3463">
                  <c:v>14305.265625</c:v>
                </c:pt>
                <c:pt idx="3464">
                  <c:v>14305.135742</c:v>
                </c:pt>
                <c:pt idx="3465">
                  <c:v>14305.005859000001</c:v>
                </c:pt>
                <c:pt idx="3466">
                  <c:v>14304.875</c:v>
                </c:pt>
                <c:pt idx="3467">
                  <c:v>14304.744140999999</c:v>
                </c:pt>
                <c:pt idx="3468">
                  <c:v>14304.613281</c:v>
                </c:pt>
                <c:pt idx="3469">
                  <c:v>14304.481444999999</c:v>
                </c:pt>
                <c:pt idx="3470">
                  <c:v>14304.348633</c:v>
                </c:pt>
                <c:pt idx="3471">
                  <c:v>14304.216796999999</c:v>
                </c:pt>
                <c:pt idx="3472">
                  <c:v>14304.083008</c:v>
                </c:pt>
                <c:pt idx="3473">
                  <c:v>14303.950194999999</c:v>
                </c:pt>
                <c:pt idx="3474">
                  <c:v>14303.816406</c:v>
                </c:pt>
                <c:pt idx="3475">
                  <c:v>14303.681640999999</c:v>
                </c:pt>
                <c:pt idx="3476">
                  <c:v>14303.546875</c:v>
                </c:pt>
                <c:pt idx="3477">
                  <c:v>14303.412109000001</c:v>
                </c:pt>
                <c:pt idx="3478">
                  <c:v>14303.276367</c:v>
                </c:pt>
                <c:pt idx="3479">
                  <c:v>14303.140625</c:v>
                </c:pt>
                <c:pt idx="3480">
                  <c:v>14303.003906</c:v>
                </c:pt>
                <c:pt idx="3481">
                  <c:v>14302.867188</c:v>
                </c:pt>
                <c:pt idx="3482">
                  <c:v>14302.729492</c:v>
                </c:pt>
                <c:pt idx="3483">
                  <c:v>14302.591796999999</c:v>
                </c:pt>
                <c:pt idx="3484">
                  <c:v>14302.454102</c:v>
                </c:pt>
                <c:pt idx="3485">
                  <c:v>14302.315430000001</c:v>
                </c:pt>
                <c:pt idx="3486">
                  <c:v>14302.176758</c:v>
                </c:pt>
                <c:pt idx="3487">
                  <c:v>14302.037109000001</c:v>
                </c:pt>
                <c:pt idx="3488">
                  <c:v>14301.897461</c:v>
                </c:pt>
                <c:pt idx="3489">
                  <c:v>14301.756836</c:v>
                </c:pt>
                <c:pt idx="3490">
                  <c:v>14301.616211</c:v>
                </c:pt>
                <c:pt idx="3491">
                  <c:v>14301.475586</c:v>
                </c:pt>
                <c:pt idx="3492">
                  <c:v>14301.333984000001</c:v>
                </c:pt>
                <c:pt idx="3493">
                  <c:v>14301.192383</c:v>
                </c:pt>
                <c:pt idx="3494">
                  <c:v>14301.049805000001</c:v>
                </c:pt>
                <c:pt idx="3495">
                  <c:v>14300.907227</c:v>
                </c:pt>
                <c:pt idx="3496">
                  <c:v>14300.764648</c:v>
                </c:pt>
                <c:pt idx="3497">
                  <c:v>14300.621094</c:v>
                </c:pt>
                <c:pt idx="3498">
                  <c:v>14300.477539</c:v>
                </c:pt>
                <c:pt idx="3499">
                  <c:v>14300.333008</c:v>
                </c:pt>
                <c:pt idx="3500">
                  <c:v>14300.188477</c:v>
                </c:pt>
                <c:pt idx="3501">
                  <c:v>14300.042969</c:v>
                </c:pt>
                <c:pt idx="3502">
                  <c:v>14299.897461</c:v>
                </c:pt>
                <c:pt idx="3503">
                  <c:v>14299.751953000001</c:v>
                </c:pt>
                <c:pt idx="3504">
                  <c:v>14299.605469</c:v>
                </c:pt>
                <c:pt idx="3505">
                  <c:v>14299.458984000001</c:v>
                </c:pt>
                <c:pt idx="3506">
                  <c:v>14299.3125</c:v>
                </c:pt>
                <c:pt idx="3507">
                  <c:v>14299.165039</c:v>
                </c:pt>
                <c:pt idx="3508">
                  <c:v>14299.017578000001</c:v>
                </c:pt>
                <c:pt idx="3509">
                  <c:v>14298.869140999999</c:v>
                </c:pt>
                <c:pt idx="3510">
                  <c:v>14298.720703000001</c:v>
                </c:pt>
                <c:pt idx="3511">
                  <c:v>14298.572265999999</c:v>
                </c:pt>
                <c:pt idx="3512">
                  <c:v>14298.422852</c:v>
                </c:pt>
                <c:pt idx="3513">
                  <c:v>14298.273438</c:v>
                </c:pt>
                <c:pt idx="3514">
                  <c:v>14298.123046999999</c:v>
                </c:pt>
                <c:pt idx="3515">
                  <c:v>14297.972656</c:v>
                </c:pt>
                <c:pt idx="3516">
                  <c:v>14297.822265999999</c:v>
                </c:pt>
                <c:pt idx="3517">
                  <c:v>14297.670898</c:v>
                </c:pt>
                <c:pt idx="3518">
                  <c:v>14297.520508</c:v>
                </c:pt>
                <c:pt idx="3519">
                  <c:v>14297.372069999999</c:v>
                </c:pt>
                <c:pt idx="3520">
                  <c:v>14297.221680000001</c:v>
                </c:pt>
                <c:pt idx="3521">
                  <c:v>14297.069336</c:v>
                </c:pt>
                <c:pt idx="3522">
                  <c:v>14296.916992</c:v>
                </c:pt>
                <c:pt idx="3523">
                  <c:v>14296.764648</c:v>
                </c:pt>
                <c:pt idx="3524">
                  <c:v>14296.611328000001</c:v>
                </c:pt>
                <c:pt idx="3525">
                  <c:v>14296.457031</c:v>
                </c:pt>
                <c:pt idx="3526">
                  <c:v>14296.303711</c:v>
                </c:pt>
                <c:pt idx="3527">
                  <c:v>14296.149414</c:v>
                </c:pt>
                <c:pt idx="3528">
                  <c:v>14295.994140999999</c:v>
                </c:pt>
                <c:pt idx="3529">
                  <c:v>14295.838867</c:v>
                </c:pt>
                <c:pt idx="3530">
                  <c:v>14295.683594</c:v>
                </c:pt>
                <c:pt idx="3531">
                  <c:v>14295.527344</c:v>
                </c:pt>
                <c:pt idx="3532">
                  <c:v>14295.371094</c:v>
                </c:pt>
                <c:pt idx="3533">
                  <c:v>14295.213867</c:v>
                </c:pt>
                <c:pt idx="3534">
                  <c:v>14295.057617</c:v>
                </c:pt>
                <c:pt idx="3535">
                  <c:v>14294.899414</c:v>
                </c:pt>
                <c:pt idx="3536">
                  <c:v>14294.741211</c:v>
                </c:pt>
                <c:pt idx="3537">
                  <c:v>14294.583008</c:v>
                </c:pt>
                <c:pt idx="3538">
                  <c:v>14294.423828000001</c:v>
                </c:pt>
                <c:pt idx="3539">
                  <c:v>14294.264648</c:v>
                </c:pt>
                <c:pt idx="3540">
                  <c:v>14294.104492</c:v>
                </c:pt>
                <c:pt idx="3541">
                  <c:v>14293.944336</c:v>
                </c:pt>
                <c:pt idx="3542">
                  <c:v>14293.784180000001</c:v>
                </c:pt>
                <c:pt idx="3543">
                  <c:v>14293.623046999999</c:v>
                </c:pt>
                <c:pt idx="3544">
                  <c:v>14293.460938</c:v>
                </c:pt>
                <c:pt idx="3545">
                  <c:v>14293.299805000001</c:v>
                </c:pt>
                <c:pt idx="3546">
                  <c:v>14293.136719</c:v>
                </c:pt>
                <c:pt idx="3547">
                  <c:v>14292.973633</c:v>
                </c:pt>
                <c:pt idx="3548">
                  <c:v>14292.810546999999</c:v>
                </c:pt>
                <c:pt idx="3549">
                  <c:v>14292.646484000001</c:v>
                </c:pt>
                <c:pt idx="3550">
                  <c:v>14292.482421999999</c:v>
                </c:pt>
                <c:pt idx="3551">
                  <c:v>14292.317383</c:v>
                </c:pt>
                <c:pt idx="3552">
                  <c:v>14292.151367</c:v>
                </c:pt>
                <c:pt idx="3553">
                  <c:v>14291.985352</c:v>
                </c:pt>
                <c:pt idx="3554">
                  <c:v>14291.819336</c:v>
                </c:pt>
                <c:pt idx="3555">
                  <c:v>14291.652344</c:v>
                </c:pt>
                <c:pt idx="3556">
                  <c:v>14291.485352</c:v>
                </c:pt>
                <c:pt idx="3557">
                  <c:v>14291.317383</c:v>
                </c:pt>
                <c:pt idx="3558">
                  <c:v>14291.148438</c:v>
                </c:pt>
                <c:pt idx="3559">
                  <c:v>14290.979492</c:v>
                </c:pt>
                <c:pt idx="3560">
                  <c:v>14290.809569999999</c:v>
                </c:pt>
                <c:pt idx="3561">
                  <c:v>14290.639648</c:v>
                </c:pt>
                <c:pt idx="3562">
                  <c:v>14290.46875</c:v>
                </c:pt>
                <c:pt idx="3563">
                  <c:v>14290.297852</c:v>
                </c:pt>
                <c:pt idx="3564">
                  <c:v>14290.125977</c:v>
                </c:pt>
                <c:pt idx="3565">
                  <c:v>14289.953125</c:v>
                </c:pt>
                <c:pt idx="3566">
                  <c:v>14289.780273</c:v>
                </c:pt>
                <c:pt idx="3567">
                  <c:v>14289.606444999999</c:v>
                </c:pt>
                <c:pt idx="3568">
                  <c:v>14289.432617</c:v>
                </c:pt>
                <c:pt idx="3569">
                  <c:v>14289.257813</c:v>
                </c:pt>
                <c:pt idx="3570">
                  <c:v>14289.083008</c:v>
                </c:pt>
                <c:pt idx="3571">
                  <c:v>14288.907227</c:v>
                </c:pt>
                <c:pt idx="3572">
                  <c:v>14288.730469</c:v>
                </c:pt>
                <c:pt idx="3573">
                  <c:v>14288.553711</c:v>
                </c:pt>
                <c:pt idx="3574">
                  <c:v>14288.375977</c:v>
                </c:pt>
                <c:pt idx="3575">
                  <c:v>14288.197265999999</c:v>
                </c:pt>
                <c:pt idx="3576">
                  <c:v>14288.018555000001</c:v>
                </c:pt>
                <c:pt idx="3577">
                  <c:v>14287.839844</c:v>
                </c:pt>
                <c:pt idx="3578">
                  <c:v>14287.659180000001</c:v>
                </c:pt>
                <c:pt idx="3579">
                  <c:v>14287.478515999999</c:v>
                </c:pt>
                <c:pt idx="3580">
                  <c:v>14287.297852</c:v>
                </c:pt>
                <c:pt idx="3581">
                  <c:v>14287.115234000001</c:v>
                </c:pt>
                <c:pt idx="3582">
                  <c:v>14286.932617</c:v>
                </c:pt>
                <c:pt idx="3583">
                  <c:v>14286.75</c:v>
                </c:pt>
                <c:pt idx="3584">
                  <c:v>14286.566406</c:v>
                </c:pt>
                <c:pt idx="3585">
                  <c:v>14286.381836</c:v>
                </c:pt>
                <c:pt idx="3586">
                  <c:v>14286.197265999999</c:v>
                </c:pt>
                <c:pt idx="3587">
                  <c:v>14286.011719</c:v>
                </c:pt>
                <c:pt idx="3588">
                  <c:v>14285.825194999999</c:v>
                </c:pt>
                <c:pt idx="3589">
                  <c:v>14285.637694999999</c:v>
                </c:pt>
                <c:pt idx="3590">
                  <c:v>14285.450194999999</c:v>
                </c:pt>
                <c:pt idx="3591">
                  <c:v>14285.262694999999</c:v>
                </c:pt>
                <c:pt idx="3592">
                  <c:v>14285.073242</c:v>
                </c:pt>
                <c:pt idx="3593">
                  <c:v>14284.884765999999</c:v>
                </c:pt>
                <c:pt idx="3594">
                  <c:v>14284.694336</c:v>
                </c:pt>
                <c:pt idx="3595">
                  <c:v>14284.503906</c:v>
                </c:pt>
                <c:pt idx="3596">
                  <c:v>14284.3125</c:v>
                </c:pt>
                <c:pt idx="3597">
                  <c:v>14284.120117</c:v>
                </c:pt>
                <c:pt idx="3598">
                  <c:v>14283.927734000001</c:v>
                </c:pt>
                <c:pt idx="3599">
                  <c:v>14283.735352</c:v>
                </c:pt>
                <c:pt idx="3600">
                  <c:v>14283.541015999999</c:v>
                </c:pt>
                <c:pt idx="3601">
                  <c:v>14283.346680000001</c:v>
                </c:pt>
                <c:pt idx="3602">
                  <c:v>14283.152344</c:v>
                </c:pt>
                <c:pt idx="3603">
                  <c:v>14282.956055000001</c:v>
                </c:pt>
                <c:pt idx="3604">
                  <c:v>14282.760742</c:v>
                </c:pt>
                <c:pt idx="3605">
                  <c:v>14282.563477</c:v>
                </c:pt>
                <c:pt idx="3606">
                  <c:v>14282.366211</c:v>
                </c:pt>
                <c:pt idx="3607">
                  <c:v>14282.167969</c:v>
                </c:pt>
                <c:pt idx="3608">
                  <c:v>14281.969727</c:v>
                </c:pt>
                <c:pt idx="3609">
                  <c:v>14281.770508</c:v>
                </c:pt>
                <c:pt idx="3610">
                  <c:v>14281.571289</c:v>
                </c:pt>
                <c:pt idx="3611">
                  <c:v>14281.370117</c:v>
                </c:pt>
                <c:pt idx="3612">
                  <c:v>14281.169921999999</c:v>
                </c:pt>
                <c:pt idx="3613">
                  <c:v>14280.967773</c:v>
                </c:pt>
                <c:pt idx="3614">
                  <c:v>14280.765625</c:v>
                </c:pt>
                <c:pt idx="3615">
                  <c:v>14280.563477</c:v>
                </c:pt>
                <c:pt idx="3616">
                  <c:v>14280.360352</c:v>
                </c:pt>
                <c:pt idx="3617">
                  <c:v>14280.158203000001</c:v>
                </c:pt>
                <c:pt idx="3618">
                  <c:v>14279.956055000001</c:v>
                </c:pt>
                <c:pt idx="3619">
                  <c:v>14279.750977</c:v>
                </c:pt>
                <c:pt idx="3620">
                  <c:v>14279.545898</c:v>
                </c:pt>
                <c:pt idx="3621">
                  <c:v>14279.339844</c:v>
                </c:pt>
                <c:pt idx="3622">
                  <c:v>14279.132813</c:v>
                </c:pt>
                <c:pt idx="3623">
                  <c:v>14278.925781</c:v>
                </c:pt>
                <c:pt idx="3624">
                  <c:v>14278.717773</c:v>
                </c:pt>
                <c:pt idx="3625">
                  <c:v>14278.508789</c:v>
                </c:pt>
                <c:pt idx="3626">
                  <c:v>14278.299805000001</c:v>
                </c:pt>
                <c:pt idx="3627">
                  <c:v>14278.090819999999</c:v>
                </c:pt>
                <c:pt idx="3628">
                  <c:v>14277.880859000001</c:v>
                </c:pt>
                <c:pt idx="3629">
                  <c:v>14277.669921999999</c:v>
                </c:pt>
                <c:pt idx="3630">
                  <c:v>14277.458984000001</c:v>
                </c:pt>
                <c:pt idx="3631">
                  <c:v>14277.247069999999</c:v>
                </c:pt>
                <c:pt idx="3632">
                  <c:v>14277.034180000001</c:v>
                </c:pt>
                <c:pt idx="3633">
                  <c:v>14276.821289</c:v>
                </c:pt>
                <c:pt idx="3634">
                  <c:v>14276.608398</c:v>
                </c:pt>
                <c:pt idx="3635">
                  <c:v>14276.394531</c:v>
                </c:pt>
                <c:pt idx="3636">
                  <c:v>14276.179688</c:v>
                </c:pt>
                <c:pt idx="3637">
                  <c:v>14275.964844</c:v>
                </c:pt>
                <c:pt idx="3638">
                  <c:v>14275.749023</c:v>
                </c:pt>
                <c:pt idx="3639">
                  <c:v>14275.532227</c:v>
                </c:pt>
                <c:pt idx="3640">
                  <c:v>14275.315430000001</c:v>
                </c:pt>
                <c:pt idx="3641">
                  <c:v>14275.098633</c:v>
                </c:pt>
                <c:pt idx="3642">
                  <c:v>14274.880859000001</c:v>
                </c:pt>
                <c:pt idx="3643">
                  <c:v>14274.662109000001</c:v>
                </c:pt>
                <c:pt idx="3644">
                  <c:v>14274.443359000001</c:v>
                </c:pt>
                <c:pt idx="3645">
                  <c:v>14274.223633</c:v>
                </c:pt>
                <c:pt idx="3646">
                  <c:v>14274.003906</c:v>
                </c:pt>
                <c:pt idx="3647">
                  <c:v>14273.783203000001</c:v>
                </c:pt>
                <c:pt idx="3648">
                  <c:v>14273.5625</c:v>
                </c:pt>
                <c:pt idx="3649">
                  <c:v>14273.340819999999</c:v>
                </c:pt>
                <c:pt idx="3650">
                  <c:v>14273.118164</c:v>
                </c:pt>
                <c:pt idx="3651">
                  <c:v>14272.895508</c:v>
                </c:pt>
                <c:pt idx="3652">
                  <c:v>14272.672852</c:v>
                </c:pt>
                <c:pt idx="3653">
                  <c:v>14272.449219</c:v>
                </c:pt>
                <c:pt idx="3654">
                  <c:v>14272.224609000001</c:v>
                </c:pt>
                <c:pt idx="3655">
                  <c:v>14272</c:v>
                </c:pt>
                <c:pt idx="3656">
                  <c:v>14271.774414</c:v>
                </c:pt>
                <c:pt idx="3657">
                  <c:v>14271.547852</c:v>
                </c:pt>
                <c:pt idx="3658">
                  <c:v>14271.322265999999</c:v>
                </c:pt>
                <c:pt idx="3659">
                  <c:v>14271.094727</c:v>
                </c:pt>
                <c:pt idx="3660">
                  <c:v>14270.867188</c:v>
                </c:pt>
                <c:pt idx="3661">
                  <c:v>14270.638671999999</c:v>
                </c:pt>
                <c:pt idx="3662">
                  <c:v>14270.410156</c:v>
                </c:pt>
                <c:pt idx="3663">
                  <c:v>14270.181640999999</c:v>
                </c:pt>
                <c:pt idx="3664">
                  <c:v>14269.951171999999</c:v>
                </c:pt>
                <c:pt idx="3665">
                  <c:v>14269.721680000001</c:v>
                </c:pt>
                <c:pt idx="3666">
                  <c:v>14269.490234000001</c:v>
                </c:pt>
                <c:pt idx="3667">
                  <c:v>14269.258789</c:v>
                </c:pt>
                <c:pt idx="3668">
                  <c:v>14269.027344</c:v>
                </c:pt>
                <c:pt idx="3669">
                  <c:v>14268.794921999999</c:v>
                </c:pt>
                <c:pt idx="3670">
                  <c:v>14268.561523</c:v>
                </c:pt>
                <c:pt idx="3671">
                  <c:v>14268.328125</c:v>
                </c:pt>
                <c:pt idx="3672">
                  <c:v>14268.09375</c:v>
                </c:pt>
                <c:pt idx="3673">
                  <c:v>14267.859375</c:v>
                </c:pt>
                <c:pt idx="3674">
                  <c:v>14267.624023</c:v>
                </c:pt>
                <c:pt idx="3675">
                  <c:v>14267.388671999999</c:v>
                </c:pt>
                <c:pt idx="3676">
                  <c:v>14267.152344</c:v>
                </c:pt>
                <c:pt idx="3677">
                  <c:v>14266.915039</c:v>
                </c:pt>
                <c:pt idx="3678">
                  <c:v>14266.677734000001</c:v>
                </c:pt>
                <c:pt idx="3679">
                  <c:v>14266.440430000001</c:v>
                </c:pt>
                <c:pt idx="3680">
                  <c:v>14266.201171999999</c:v>
                </c:pt>
                <c:pt idx="3681">
                  <c:v>14265.962890999999</c:v>
                </c:pt>
                <c:pt idx="3682">
                  <c:v>14265.722656</c:v>
                </c:pt>
                <c:pt idx="3683">
                  <c:v>14265.482421999999</c:v>
                </c:pt>
                <c:pt idx="3684">
                  <c:v>14265.242188</c:v>
                </c:pt>
                <c:pt idx="3685">
                  <c:v>14265</c:v>
                </c:pt>
                <c:pt idx="3686">
                  <c:v>14264.758789</c:v>
                </c:pt>
                <c:pt idx="3687">
                  <c:v>14264.515625</c:v>
                </c:pt>
                <c:pt idx="3688">
                  <c:v>14264.273438</c:v>
                </c:pt>
                <c:pt idx="3689">
                  <c:v>14264.029296999999</c:v>
                </c:pt>
                <c:pt idx="3690">
                  <c:v>14263.785156</c:v>
                </c:pt>
                <c:pt idx="3691">
                  <c:v>14263.540039</c:v>
                </c:pt>
                <c:pt idx="3692">
                  <c:v>14263.294921999999</c:v>
                </c:pt>
                <c:pt idx="3693">
                  <c:v>14263.048828000001</c:v>
                </c:pt>
                <c:pt idx="3694">
                  <c:v>14262.802734000001</c:v>
                </c:pt>
                <c:pt idx="3695">
                  <c:v>14262.555664</c:v>
                </c:pt>
                <c:pt idx="3696">
                  <c:v>14262.307617</c:v>
                </c:pt>
                <c:pt idx="3697">
                  <c:v>14262.059569999999</c:v>
                </c:pt>
                <c:pt idx="3698">
                  <c:v>14261.810546999999</c:v>
                </c:pt>
                <c:pt idx="3699">
                  <c:v>14261.560546999999</c:v>
                </c:pt>
                <c:pt idx="3700">
                  <c:v>14261.310546999999</c:v>
                </c:pt>
                <c:pt idx="3701">
                  <c:v>14261.059569999999</c:v>
                </c:pt>
                <c:pt idx="3702">
                  <c:v>14260.808594</c:v>
                </c:pt>
                <c:pt idx="3703">
                  <c:v>14260.556640999999</c:v>
                </c:pt>
                <c:pt idx="3704">
                  <c:v>14260.303711</c:v>
                </c:pt>
                <c:pt idx="3705">
                  <c:v>14260.049805000001</c:v>
                </c:pt>
                <c:pt idx="3706">
                  <c:v>14259.796875</c:v>
                </c:pt>
                <c:pt idx="3707">
                  <c:v>14259.541992</c:v>
                </c:pt>
                <c:pt idx="3708">
                  <c:v>14259.287109000001</c:v>
                </c:pt>
                <c:pt idx="3709">
                  <c:v>14259.03125</c:v>
                </c:pt>
                <c:pt idx="3710">
                  <c:v>14258.774414</c:v>
                </c:pt>
                <c:pt idx="3711">
                  <c:v>14258.517578000001</c:v>
                </c:pt>
                <c:pt idx="3712">
                  <c:v>14258.259765999999</c:v>
                </c:pt>
                <c:pt idx="3713">
                  <c:v>14258.000977</c:v>
                </c:pt>
                <c:pt idx="3714">
                  <c:v>14257.742188</c:v>
                </c:pt>
                <c:pt idx="3715">
                  <c:v>14257.483398</c:v>
                </c:pt>
                <c:pt idx="3716">
                  <c:v>14257.223633</c:v>
                </c:pt>
                <c:pt idx="3717">
                  <c:v>14256.965819999999</c:v>
                </c:pt>
                <c:pt idx="3718">
                  <c:v>14256.707031</c:v>
                </c:pt>
                <c:pt idx="3719">
                  <c:v>14256.446289</c:v>
                </c:pt>
                <c:pt idx="3720">
                  <c:v>14256.183594</c:v>
                </c:pt>
                <c:pt idx="3721">
                  <c:v>14255.919921999999</c:v>
                </c:pt>
                <c:pt idx="3722">
                  <c:v>14255.65625</c:v>
                </c:pt>
                <c:pt idx="3723">
                  <c:v>14255.391602</c:v>
                </c:pt>
                <c:pt idx="3724">
                  <c:v>14255.126953000001</c:v>
                </c:pt>
                <c:pt idx="3725">
                  <c:v>14254.860352</c:v>
                </c:pt>
                <c:pt idx="3726">
                  <c:v>14254.594727</c:v>
                </c:pt>
                <c:pt idx="3727">
                  <c:v>14254.327148</c:v>
                </c:pt>
                <c:pt idx="3728">
                  <c:v>14254.059569999999</c:v>
                </c:pt>
                <c:pt idx="3729">
                  <c:v>14253.791015999999</c:v>
                </c:pt>
                <c:pt idx="3730">
                  <c:v>14253.521484000001</c:v>
                </c:pt>
                <c:pt idx="3731">
                  <c:v>14253.250977</c:v>
                </c:pt>
                <c:pt idx="3732">
                  <c:v>14252.980469</c:v>
                </c:pt>
                <c:pt idx="3733">
                  <c:v>14252.708984000001</c:v>
                </c:pt>
                <c:pt idx="3734">
                  <c:v>14252.4375</c:v>
                </c:pt>
                <c:pt idx="3735">
                  <c:v>14252.164063</c:v>
                </c:pt>
                <c:pt idx="3736">
                  <c:v>14251.890625</c:v>
                </c:pt>
                <c:pt idx="3737">
                  <c:v>14251.616211</c:v>
                </c:pt>
                <c:pt idx="3738">
                  <c:v>14251.341796999999</c:v>
                </c:pt>
                <c:pt idx="3739">
                  <c:v>14251.065430000001</c:v>
                </c:pt>
                <c:pt idx="3740">
                  <c:v>14250.789063</c:v>
                </c:pt>
                <c:pt idx="3741">
                  <c:v>14250.511719</c:v>
                </c:pt>
                <c:pt idx="3742">
                  <c:v>14250.234375</c:v>
                </c:pt>
                <c:pt idx="3743">
                  <c:v>14249.955078000001</c:v>
                </c:pt>
                <c:pt idx="3744">
                  <c:v>14249.675781</c:v>
                </c:pt>
                <c:pt idx="3745">
                  <c:v>14249.395508</c:v>
                </c:pt>
                <c:pt idx="3746">
                  <c:v>14249.115234000001</c:v>
                </c:pt>
                <c:pt idx="3747">
                  <c:v>14248.833008</c:v>
                </c:pt>
                <c:pt idx="3748">
                  <c:v>14248.550781</c:v>
                </c:pt>
                <c:pt idx="3749">
                  <c:v>14248.267578000001</c:v>
                </c:pt>
                <c:pt idx="3750">
                  <c:v>14247.983398</c:v>
                </c:pt>
                <c:pt idx="3751">
                  <c:v>14247.699219</c:v>
                </c:pt>
                <c:pt idx="3752">
                  <c:v>14247.413086</c:v>
                </c:pt>
                <c:pt idx="3753">
                  <c:v>14247.126953000001</c:v>
                </c:pt>
                <c:pt idx="3754">
                  <c:v>14246.839844</c:v>
                </c:pt>
                <c:pt idx="3755">
                  <c:v>14246.552734000001</c:v>
                </c:pt>
                <c:pt idx="3756">
                  <c:v>14246.263671999999</c:v>
                </c:pt>
                <c:pt idx="3757">
                  <c:v>14245.974609000001</c:v>
                </c:pt>
                <c:pt idx="3758">
                  <c:v>14245.684569999999</c:v>
                </c:pt>
                <c:pt idx="3759">
                  <c:v>14245.393555000001</c:v>
                </c:pt>
                <c:pt idx="3760">
                  <c:v>14245.101563</c:v>
                </c:pt>
                <c:pt idx="3761">
                  <c:v>14244.808594</c:v>
                </c:pt>
                <c:pt idx="3762">
                  <c:v>14244.515625</c:v>
                </c:pt>
                <c:pt idx="3763">
                  <c:v>14244.221680000001</c:v>
                </c:pt>
                <c:pt idx="3764">
                  <c:v>14243.926758</c:v>
                </c:pt>
                <c:pt idx="3765">
                  <c:v>14243.630859000001</c:v>
                </c:pt>
                <c:pt idx="3766">
                  <c:v>14243.333984000001</c:v>
                </c:pt>
                <c:pt idx="3767">
                  <c:v>14243.037109000001</c:v>
                </c:pt>
                <c:pt idx="3768">
                  <c:v>14242.738281</c:v>
                </c:pt>
                <c:pt idx="3769">
                  <c:v>14242.439453000001</c:v>
                </c:pt>
                <c:pt idx="3770">
                  <c:v>14242.139648</c:v>
                </c:pt>
                <c:pt idx="3771">
                  <c:v>14241.838867</c:v>
                </c:pt>
                <c:pt idx="3772">
                  <c:v>14241.538086</c:v>
                </c:pt>
                <c:pt idx="3773">
                  <c:v>14241.235352</c:v>
                </c:pt>
                <c:pt idx="3774">
                  <c:v>14240.932617</c:v>
                </c:pt>
                <c:pt idx="3775">
                  <c:v>14240.627930000001</c:v>
                </c:pt>
                <c:pt idx="3776">
                  <c:v>14240.323242</c:v>
                </c:pt>
                <c:pt idx="3777">
                  <c:v>14240.017578000001</c:v>
                </c:pt>
                <c:pt idx="3778">
                  <c:v>14239.711914</c:v>
                </c:pt>
                <c:pt idx="3779">
                  <c:v>14239.404296999999</c:v>
                </c:pt>
                <c:pt idx="3780">
                  <c:v>14239.096680000001</c:v>
                </c:pt>
                <c:pt idx="3781">
                  <c:v>14238.787109000001</c:v>
                </c:pt>
                <c:pt idx="3782">
                  <c:v>14238.477539</c:v>
                </c:pt>
                <c:pt idx="3783">
                  <c:v>14238.166992</c:v>
                </c:pt>
                <c:pt idx="3784">
                  <c:v>14237.855469</c:v>
                </c:pt>
                <c:pt idx="3785">
                  <c:v>14237.542969</c:v>
                </c:pt>
                <c:pt idx="3786">
                  <c:v>14237.230469</c:v>
                </c:pt>
                <c:pt idx="3787">
                  <c:v>14236.916015999999</c:v>
                </c:pt>
                <c:pt idx="3788">
                  <c:v>14236.601563</c:v>
                </c:pt>
                <c:pt idx="3789">
                  <c:v>14236.286133</c:v>
                </c:pt>
                <c:pt idx="3790">
                  <c:v>14235.969727</c:v>
                </c:pt>
                <c:pt idx="3791">
                  <c:v>14235.652344</c:v>
                </c:pt>
                <c:pt idx="3792">
                  <c:v>14235.333984000001</c:v>
                </c:pt>
                <c:pt idx="3793">
                  <c:v>14235.015625</c:v>
                </c:pt>
                <c:pt idx="3794">
                  <c:v>14234.695313</c:v>
                </c:pt>
                <c:pt idx="3795">
                  <c:v>14234.375</c:v>
                </c:pt>
                <c:pt idx="3796">
                  <c:v>14234.053711</c:v>
                </c:pt>
                <c:pt idx="3797">
                  <c:v>14233.730469</c:v>
                </c:pt>
                <c:pt idx="3798">
                  <c:v>14233.408203000001</c:v>
                </c:pt>
                <c:pt idx="3799">
                  <c:v>14233.083984000001</c:v>
                </c:pt>
                <c:pt idx="3800">
                  <c:v>14232.758789</c:v>
                </c:pt>
                <c:pt idx="3801">
                  <c:v>14232.433594</c:v>
                </c:pt>
                <c:pt idx="3802">
                  <c:v>14232.106444999999</c:v>
                </c:pt>
                <c:pt idx="3803">
                  <c:v>14231.779296999999</c:v>
                </c:pt>
                <c:pt idx="3804">
                  <c:v>14231.122069999999</c:v>
                </c:pt>
                <c:pt idx="3805">
                  <c:v>14230.791992</c:v>
                </c:pt>
                <c:pt idx="3806">
                  <c:v>14230.461914</c:v>
                </c:pt>
                <c:pt idx="3807">
                  <c:v>14230.129883</c:v>
                </c:pt>
                <c:pt idx="3808">
                  <c:v>14229.797852</c:v>
                </c:pt>
                <c:pt idx="3809">
                  <c:v>14229.464844</c:v>
                </c:pt>
                <c:pt idx="3810">
                  <c:v>14229.130859000001</c:v>
                </c:pt>
                <c:pt idx="3811">
                  <c:v>14228.795898</c:v>
                </c:pt>
                <c:pt idx="3812">
                  <c:v>14228.459961</c:v>
                </c:pt>
                <c:pt idx="3813">
                  <c:v>14228.124023</c:v>
                </c:pt>
                <c:pt idx="3814">
                  <c:v>14227.787109000001</c:v>
                </c:pt>
                <c:pt idx="3815">
                  <c:v>14227.448242</c:v>
                </c:pt>
                <c:pt idx="3816">
                  <c:v>14227.110352</c:v>
                </c:pt>
                <c:pt idx="3817">
                  <c:v>14226.773438</c:v>
                </c:pt>
                <c:pt idx="3818">
                  <c:v>14226.436523</c:v>
                </c:pt>
                <c:pt idx="3819">
                  <c:v>14226.096680000001</c:v>
                </c:pt>
                <c:pt idx="3820">
                  <c:v>14225.755859000001</c:v>
                </c:pt>
                <c:pt idx="3821">
                  <c:v>14225.413086</c:v>
                </c:pt>
                <c:pt idx="3822">
                  <c:v>14225.069336</c:v>
                </c:pt>
                <c:pt idx="3823">
                  <c:v>14224.724609000001</c:v>
                </c:pt>
                <c:pt idx="3824">
                  <c:v>14224.379883</c:v>
                </c:pt>
                <c:pt idx="3825">
                  <c:v>14224.034180000001</c:v>
                </c:pt>
                <c:pt idx="3826">
                  <c:v>14223.6875</c:v>
                </c:pt>
                <c:pt idx="3827">
                  <c:v>14223.340819999999</c:v>
                </c:pt>
                <c:pt idx="3828">
                  <c:v>14222.992188</c:v>
                </c:pt>
                <c:pt idx="3829">
                  <c:v>14222.643555000001</c:v>
                </c:pt>
                <c:pt idx="3830">
                  <c:v>14222.293944999999</c:v>
                </c:pt>
                <c:pt idx="3831">
                  <c:v>14221.943359000001</c:v>
                </c:pt>
                <c:pt idx="3832">
                  <c:v>14221.592773</c:v>
                </c:pt>
                <c:pt idx="3833">
                  <c:v>14221.240234000001</c:v>
                </c:pt>
                <c:pt idx="3834">
                  <c:v>14220.887694999999</c:v>
                </c:pt>
                <c:pt idx="3835">
                  <c:v>14220.534180000001</c:v>
                </c:pt>
                <c:pt idx="3836">
                  <c:v>14220.180664</c:v>
                </c:pt>
                <c:pt idx="3837">
                  <c:v>14219.825194999999</c:v>
                </c:pt>
                <c:pt idx="3838">
                  <c:v>14219.469727</c:v>
                </c:pt>
                <c:pt idx="3839">
                  <c:v>14219.113281</c:v>
                </c:pt>
                <c:pt idx="3840">
                  <c:v>14218.755859000001</c:v>
                </c:pt>
                <c:pt idx="3841">
                  <c:v>14218.397461</c:v>
                </c:pt>
                <c:pt idx="3842">
                  <c:v>14218.039063</c:v>
                </c:pt>
                <c:pt idx="3843">
                  <c:v>14217.679688</c:v>
                </c:pt>
                <c:pt idx="3844">
                  <c:v>14217.319336</c:v>
                </c:pt>
                <c:pt idx="3845">
                  <c:v>14216.958008</c:v>
                </c:pt>
                <c:pt idx="3846">
                  <c:v>14216.595703000001</c:v>
                </c:pt>
                <c:pt idx="3847">
                  <c:v>14216.233398</c:v>
                </c:pt>
                <c:pt idx="3848">
                  <c:v>14215.870117</c:v>
                </c:pt>
                <c:pt idx="3849">
                  <c:v>14215.505859000001</c:v>
                </c:pt>
                <c:pt idx="3850">
                  <c:v>14215.141602</c:v>
                </c:pt>
                <c:pt idx="3851">
                  <c:v>14214.775390999999</c:v>
                </c:pt>
                <c:pt idx="3852">
                  <c:v>14214.409180000001</c:v>
                </c:pt>
                <c:pt idx="3853">
                  <c:v>14214.041992</c:v>
                </c:pt>
                <c:pt idx="3854">
                  <c:v>14213.673828000001</c:v>
                </c:pt>
                <c:pt idx="3855">
                  <c:v>14213.305664</c:v>
                </c:pt>
                <c:pt idx="3856">
                  <c:v>14212.936523</c:v>
                </c:pt>
                <c:pt idx="3857">
                  <c:v>14212.566406</c:v>
                </c:pt>
                <c:pt idx="3858">
                  <c:v>14212.195313</c:v>
                </c:pt>
                <c:pt idx="3859">
                  <c:v>14211.823242</c:v>
                </c:pt>
                <c:pt idx="3860">
                  <c:v>14211.451171999999</c:v>
                </c:pt>
                <c:pt idx="3861">
                  <c:v>14211.078125</c:v>
                </c:pt>
                <c:pt idx="3862">
                  <c:v>14210.704102</c:v>
                </c:pt>
                <c:pt idx="3863">
                  <c:v>14210.329102</c:v>
                </c:pt>
                <c:pt idx="3864">
                  <c:v>14209.953125</c:v>
                </c:pt>
                <c:pt idx="3865">
                  <c:v>14209.577148</c:v>
                </c:pt>
                <c:pt idx="3866">
                  <c:v>14209.200194999999</c:v>
                </c:pt>
                <c:pt idx="3867">
                  <c:v>14208.822265999999</c:v>
                </c:pt>
                <c:pt idx="3868">
                  <c:v>14208.443359000001</c:v>
                </c:pt>
                <c:pt idx="3869">
                  <c:v>14208.064453000001</c:v>
                </c:pt>
                <c:pt idx="3870">
                  <c:v>14207.683594</c:v>
                </c:pt>
                <c:pt idx="3871">
                  <c:v>14207.302734000001</c:v>
                </c:pt>
                <c:pt idx="3872">
                  <c:v>14206.920898</c:v>
                </c:pt>
                <c:pt idx="3873">
                  <c:v>14206.538086</c:v>
                </c:pt>
                <c:pt idx="3874">
                  <c:v>14206.155273</c:v>
                </c:pt>
                <c:pt idx="3875">
                  <c:v>14205.770508</c:v>
                </c:pt>
                <c:pt idx="3876">
                  <c:v>14205.385742</c:v>
                </c:pt>
                <c:pt idx="3877">
                  <c:v>14205</c:v>
                </c:pt>
                <c:pt idx="3878">
                  <c:v>14204.613281</c:v>
                </c:pt>
                <c:pt idx="3879">
                  <c:v>14204.225586</c:v>
                </c:pt>
                <c:pt idx="3880">
                  <c:v>14203.836914</c:v>
                </c:pt>
                <c:pt idx="3881">
                  <c:v>14203.448242</c:v>
                </c:pt>
                <c:pt idx="3882">
                  <c:v>14203.057617</c:v>
                </c:pt>
                <c:pt idx="3883">
                  <c:v>14202.666992</c:v>
                </c:pt>
                <c:pt idx="3884">
                  <c:v>14202.275390999999</c:v>
                </c:pt>
                <c:pt idx="3885">
                  <c:v>14201.882813</c:v>
                </c:pt>
                <c:pt idx="3886">
                  <c:v>14201.489258</c:v>
                </c:pt>
                <c:pt idx="3887">
                  <c:v>14201.094727</c:v>
                </c:pt>
                <c:pt idx="3888">
                  <c:v>14200.700194999999</c:v>
                </c:pt>
                <c:pt idx="3889">
                  <c:v>14200.303711</c:v>
                </c:pt>
                <c:pt idx="3890">
                  <c:v>14199.907227</c:v>
                </c:pt>
                <c:pt idx="3891">
                  <c:v>14199.509765999999</c:v>
                </c:pt>
                <c:pt idx="3892">
                  <c:v>14199.111328000001</c:v>
                </c:pt>
                <c:pt idx="3893">
                  <c:v>14198.711914</c:v>
                </c:pt>
                <c:pt idx="3894">
                  <c:v>14198.311523</c:v>
                </c:pt>
                <c:pt idx="3895">
                  <c:v>14197.910156</c:v>
                </c:pt>
                <c:pt idx="3896">
                  <c:v>14197.508789</c:v>
                </c:pt>
                <c:pt idx="3897">
                  <c:v>14197.105469</c:v>
                </c:pt>
                <c:pt idx="3898">
                  <c:v>14196.702148</c:v>
                </c:pt>
                <c:pt idx="3899">
                  <c:v>14196.297852</c:v>
                </c:pt>
                <c:pt idx="3900">
                  <c:v>14195.892578000001</c:v>
                </c:pt>
                <c:pt idx="3901">
                  <c:v>14195.486328000001</c:v>
                </c:pt>
                <c:pt idx="3902">
                  <c:v>14195.079102</c:v>
                </c:pt>
                <c:pt idx="3903">
                  <c:v>14194.670898</c:v>
                </c:pt>
                <c:pt idx="3904">
                  <c:v>14194.262694999999</c:v>
                </c:pt>
                <c:pt idx="3905">
                  <c:v>14193.853515999999</c:v>
                </c:pt>
                <c:pt idx="3906">
                  <c:v>14193.442383</c:v>
                </c:pt>
                <c:pt idx="3907">
                  <c:v>14193.03125</c:v>
                </c:pt>
                <c:pt idx="3908">
                  <c:v>14192.619140999999</c:v>
                </c:pt>
                <c:pt idx="3909">
                  <c:v>14192.207031</c:v>
                </c:pt>
                <c:pt idx="3910">
                  <c:v>14191.792969</c:v>
                </c:pt>
                <c:pt idx="3911">
                  <c:v>14191.378906</c:v>
                </c:pt>
                <c:pt idx="3912">
                  <c:v>14190.962890999999</c:v>
                </c:pt>
                <c:pt idx="3913">
                  <c:v>14190.546875</c:v>
                </c:pt>
                <c:pt idx="3914">
                  <c:v>14190.129883</c:v>
                </c:pt>
                <c:pt idx="3915">
                  <c:v>14189.712890999999</c:v>
                </c:pt>
                <c:pt idx="3916">
                  <c:v>14189.297852</c:v>
                </c:pt>
                <c:pt idx="3917">
                  <c:v>14188.881836</c:v>
                </c:pt>
                <c:pt idx="3918">
                  <c:v>14188.463867</c:v>
                </c:pt>
                <c:pt idx="3919">
                  <c:v>14188.042969</c:v>
                </c:pt>
                <c:pt idx="3920">
                  <c:v>14187.621094</c:v>
                </c:pt>
                <c:pt idx="3921">
                  <c:v>14187.198242</c:v>
                </c:pt>
                <c:pt idx="3922">
                  <c:v>14186.775390999999</c:v>
                </c:pt>
                <c:pt idx="3923">
                  <c:v>14186.351563</c:v>
                </c:pt>
                <c:pt idx="3924">
                  <c:v>14185.926758</c:v>
                </c:pt>
                <c:pt idx="3925">
                  <c:v>14185.500977</c:v>
                </c:pt>
                <c:pt idx="3926">
                  <c:v>14185.074219</c:v>
                </c:pt>
                <c:pt idx="3927">
                  <c:v>14184.647461</c:v>
                </c:pt>
                <c:pt idx="3928">
                  <c:v>14184.219727</c:v>
                </c:pt>
                <c:pt idx="3929">
                  <c:v>14183.791015999999</c:v>
                </c:pt>
                <c:pt idx="3930">
                  <c:v>14183.361328000001</c:v>
                </c:pt>
                <c:pt idx="3931">
                  <c:v>14182.930664</c:v>
                </c:pt>
                <c:pt idx="3932">
                  <c:v>14182.5</c:v>
                </c:pt>
                <c:pt idx="3933">
                  <c:v>14182.067383</c:v>
                </c:pt>
                <c:pt idx="3934">
                  <c:v>14181.635742</c:v>
                </c:pt>
                <c:pt idx="3935">
                  <c:v>14181.202148</c:v>
                </c:pt>
                <c:pt idx="3936">
                  <c:v>14180.767578000001</c:v>
                </c:pt>
                <c:pt idx="3937">
                  <c:v>14180.333008</c:v>
                </c:pt>
                <c:pt idx="3938">
                  <c:v>14179.897461</c:v>
                </c:pt>
                <c:pt idx="3939">
                  <c:v>14179.460938</c:v>
                </c:pt>
                <c:pt idx="3940">
                  <c:v>14179.024414</c:v>
                </c:pt>
                <c:pt idx="3941">
                  <c:v>14178.585938</c:v>
                </c:pt>
                <c:pt idx="3942">
                  <c:v>14178.147461</c:v>
                </c:pt>
                <c:pt idx="3943">
                  <c:v>14177.708008</c:v>
                </c:pt>
                <c:pt idx="3944">
                  <c:v>14177.268555000001</c:v>
                </c:pt>
                <c:pt idx="3945">
                  <c:v>14176.828125</c:v>
                </c:pt>
                <c:pt idx="3946">
                  <c:v>14176.386719</c:v>
                </c:pt>
                <c:pt idx="3947">
                  <c:v>14175.944336</c:v>
                </c:pt>
                <c:pt idx="3948">
                  <c:v>14175.501953000001</c:v>
                </c:pt>
                <c:pt idx="3949">
                  <c:v>14175.058594</c:v>
                </c:pt>
                <c:pt idx="3950">
                  <c:v>14174.614258</c:v>
                </c:pt>
                <c:pt idx="3951">
                  <c:v>14174.168944999999</c:v>
                </c:pt>
                <c:pt idx="3952">
                  <c:v>14173.723633</c:v>
                </c:pt>
                <c:pt idx="3953">
                  <c:v>14173.277344</c:v>
                </c:pt>
                <c:pt idx="3954">
                  <c:v>14172.830078000001</c:v>
                </c:pt>
                <c:pt idx="3955">
                  <c:v>14172.382813</c:v>
                </c:pt>
                <c:pt idx="3956">
                  <c:v>14171.934569999999</c:v>
                </c:pt>
                <c:pt idx="3957">
                  <c:v>14171.485352</c:v>
                </c:pt>
                <c:pt idx="3958">
                  <c:v>14171.036133</c:v>
                </c:pt>
                <c:pt idx="3959">
                  <c:v>14170.585938</c:v>
                </c:pt>
                <c:pt idx="3960">
                  <c:v>14170.134765999999</c:v>
                </c:pt>
                <c:pt idx="3961">
                  <c:v>14169.682617</c:v>
                </c:pt>
                <c:pt idx="3962">
                  <c:v>14169.230469</c:v>
                </c:pt>
                <c:pt idx="3963">
                  <c:v>14168.777344</c:v>
                </c:pt>
                <c:pt idx="3964">
                  <c:v>14168.324219</c:v>
                </c:pt>
                <c:pt idx="3965">
                  <c:v>14167.870117</c:v>
                </c:pt>
                <c:pt idx="3966">
                  <c:v>14167.415039</c:v>
                </c:pt>
                <c:pt idx="3967">
                  <c:v>14166.958984000001</c:v>
                </c:pt>
                <c:pt idx="3968">
                  <c:v>14166.502930000001</c:v>
                </c:pt>
                <c:pt idx="3969">
                  <c:v>14166.045898</c:v>
                </c:pt>
                <c:pt idx="3970">
                  <c:v>14165.588867</c:v>
                </c:pt>
                <c:pt idx="3971">
                  <c:v>14165.129883</c:v>
                </c:pt>
                <c:pt idx="3972">
                  <c:v>14164.670898</c:v>
                </c:pt>
                <c:pt idx="3973">
                  <c:v>14164.211914</c:v>
                </c:pt>
                <c:pt idx="3974">
                  <c:v>14163.750977</c:v>
                </c:pt>
                <c:pt idx="3975">
                  <c:v>14163.290039</c:v>
                </c:pt>
                <c:pt idx="3976">
                  <c:v>14162.829102</c:v>
                </c:pt>
                <c:pt idx="3977">
                  <c:v>14162.366211</c:v>
                </c:pt>
                <c:pt idx="3978">
                  <c:v>14161.903319999999</c:v>
                </c:pt>
                <c:pt idx="3979">
                  <c:v>14161.440430000001</c:v>
                </c:pt>
                <c:pt idx="3980">
                  <c:v>14160.975586</c:v>
                </c:pt>
                <c:pt idx="3981">
                  <c:v>14160.510742</c:v>
                </c:pt>
                <c:pt idx="3982">
                  <c:v>14160.044921999999</c:v>
                </c:pt>
                <c:pt idx="3983">
                  <c:v>14159.579102</c:v>
                </c:pt>
                <c:pt idx="3984">
                  <c:v>14159.112305000001</c:v>
                </c:pt>
                <c:pt idx="3985">
                  <c:v>14158.644531</c:v>
                </c:pt>
                <c:pt idx="3986">
                  <c:v>14158.175781</c:v>
                </c:pt>
                <c:pt idx="3987">
                  <c:v>14157.707031</c:v>
                </c:pt>
                <c:pt idx="3988">
                  <c:v>14157.237305000001</c:v>
                </c:pt>
                <c:pt idx="3989">
                  <c:v>14156.766602</c:v>
                </c:pt>
                <c:pt idx="3990">
                  <c:v>14156.295898</c:v>
                </c:pt>
                <c:pt idx="3991">
                  <c:v>14155.824219</c:v>
                </c:pt>
                <c:pt idx="3992">
                  <c:v>14155.351563</c:v>
                </c:pt>
                <c:pt idx="3993">
                  <c:v>14154.877930000001</c:v>
                </c:pt>
                <c:pt idx="3994">
                  <c:v>14154.404296999999</c:v>
                </c:pt>
                <c:pt idx="3995">
                  <c:v>14153.929688</c:v>
                </c:pt>
                <c:pt idx="3996">
                  <c:v>14153.455078000001</c:v>
                </c:pt>
                <c:pt idx="3997">
                  <c:v>14152.978515999999</c:v>
                </c:pt>
                <c:pt idx="3998">
                  <c:v>14152.501953000001</c:v>
                </c:pt>
                <c:pt idx="3999">
                  <c:v>14152.024414</c:v>
                </c:pt>
                <c:pt idx="4000">
                  <c:v>14151.546875</c:v>
                </c:pt>
                <c:pt idx="4001">
                  <c:v>14151.068359000001</c:v>
                </c:pt>
                <c:pt idx="4002">
                  <c:v>14150.588867</c:v>
                </c:pt>
                <c:pt idx="4003">
                  <c:v>14150.108398</c:v>
                </c:pt>
                <c:pt idx="4004">
                  <c:v>14149.627930000001</c:v>
                </c:pt>
                <c:pt idx="4005">
                  <c:v>14149.145508</c:v>
                </c:pt>
                <c:pt idx="4006">
                  <c:v>14148.663086</c:v>
                </c:pt>
                <c:pt idx="4007">
                  <c:v>14148.180664</c:v>
                </c:pt>
                <c:pt idx="4008">
                  <c:v>14147.696289</c:v>
                </c:pt>
                <c:pt idx="4009">
                  <c:v>14146.726563</c:v>
                </c:pt>
                <c:pt idx="4010">
                  <c:v>14146.240234000001</c:v>
                </c:pt>
                <c:pt idx="4011">
                  <c:v>14145.753906</c:v>
                </c:pt>
                <c:pt idx="4012">
                  <c:v>14145.266602</c:v>
                </c:pt>
                <c:pt idx="4013">
                  <c:v>14144.778319999999</c:v>
                </c:pt>
                <c:pt idx="4014">
                  <c:v>14144.289063</c:v>
                </c:pt>
                <c:pt idx="4015">
                  <c:v>14143.802734000001</c:v>
                </c:pt>
                <c:pt idx="4016">
                  <c:v>14143.314453000001</c:v>
                </c:pt>
                <c:pt idx="4017">
                  <c:v>14142.824219</c:v>
                </c:pt>
                <c:pt idx="4018">
                  <c:v>14142.332031</c:v>
                </c:pt>
                <c:pt idx="4019">
                  <c:v>14141.838867</c:v>
                </c:pt>
                <c:pt idx="4020">
                  <c:v>14141.345703000001</c:v>
                </c:pt>
                <c:pt idx="4021">
                  <c:v>14140.851563</c:v>
                </c:pt>
                <c:pt idx="4022">
                  <c:v>14140.356444999999</c:v>
                </c:pt>
                <c:pt idx="4023">
                  <c:v>14139.860352</c:v>
                </c:pt>
                <c:pt idx="4024">
                  <c:v>14139.363281</c:v>
                </c:pt>
                <c:pt idx="4025">
                  <c:v>14138.866211</c:v>
                </c:pt>
                <c:pt idx="4026">
                  <c:v>14138.368164</c:v>
                </c:pt>
                <c:pt idx="4027">
                  <c:v>14137.869140999999</c:v>
                </c:pt>
                <c:pt idx="4028">
                  <c:v>14137.370117</c:v>
                </c:pt>
                <c:pt idx="4029">
                  <c:v>14136.869140999999</c:v>
                </c:pt>
                <c:pt idx="4030">
                  <c:v>14136.368164</c:v>
                </c:pt>
                <c:pt idx="4031">
                  <c:v>14135.866211</c:v>
                </c:pt>
                <c:pt idx="4032">
                  <c:v>14135.364258</c:v>
                </c:pt>
                <c:pt idx="4033">
                  <c:v>14134.860352</c:v>
                </c:pt>
                <c:pt idx="4034">
                  <c:v>14134.356444999999</c:v>
                </c:pt>
                <c:pt idx="4035">
                  <c:v>14133.851563</c:v>
                </c:pt>
                <c:pt idx="4036">
                  <c:v>14133.346680000001</c:v>
                </c:pt>
                <c:pt idx="4037">
                  <c:v>14132.840819999999</c:v>
                </c:pt>
                <c:pt idx="4038">
                  <c:v>14132.333984000001</c:v>
                </c:pt>
                <c:pt idx="4039">
                  <c:v>14131.826171999999</c:v>
                </c:pt>
                <c:pt idx="4040">
                  <c:v>14131.317383</c:v>
                </c:pt>
                <c:pt idx="4041">
                  <c:v>14130.808594</c:v>
                </c:pt>
                <c:pt idx="4042">
                  <c:v>14130.298828000001</c:v>
                </c:pt>
                <c:pt idx="4043">
                  <c:v>14129.789063</c:v>
                </c:pt>
                <c:pt idx="4044">
                  <c:v>14129.277344</c:v>
                </c:pt>
                <c:pt idx="4045">
                  <c:v>14128.765625</c:v>
                </c:pt>
                <c:pt idx="4046">
                  <c:v>14128.252930000001</c:v>
                </c:pt>
                <c:pt idx="4047">
                  <c:v>14127.740234000001</c:v>
                </c:pt>
                <c:pt idx="4048">
                  <c:v>14127.225586</c:v>
                </c:pt>
                <c:pt idx="4049">
                  <c:v>14126.710938</c:v>
                </c:pt>
                <c:pt idx="4050">
                  <c:v>14126.196289</c:v>
                </c:pt>
                <c:pt idx="4051">
                  <c:v>14125.679688</c:v>
                </c:pt>
                <c:pt idx="4052">
                  <c:v>14125.163086</c:v>
                </c:pt>
                <c:pt idx="4053">
                  <c:v>14124.645508</c:v>
                </c:pt>
                <c:pt idx="4054">
                  <c:v>14124.127930000001</c:v>
                </c:pt>
                <c:pt idx="4055">
                  <c:v>14123.609375</c:v>
                </c:pt>
                <c:pt idx="4056">
                  <c:v>14123.089844</c:v>
                </c:pt>
                <c:pt idx="4057">
                  <c:v>14122.569336</c:v>
                </c:pt>
                <c:pt idx="4058">
                  <c:v>14122.048828000001</c:v>
                </c:pt>
                <c:pt idx="4059">
                  <c:v>14121.527344</c:v>
                </c:pt>
                <c:pt idx="4060">
                  <c:v>14121.005859000001</c:v>
                </c:pt>
                <c:pt idx="4061">
                  <c:v>14120.482421999999</c:v>
                </c:pt>
                <c:pt idx="4062">
                  <c:v>14119.959961</c:v>
                </c:pt>
                <c:pt idx="4063">
                  <c:v>14119.435546999999</c:v>
                </c:pt>
                <c:pt idx="4064">
                  <c:v>14118.911133</c:v>
                </c:pt>
                <c:pt idx="4065">
                  <c:v>14118.385742</c:v>
                </c:pt>
                <c:pt idx="4066">
                  <c:v>14117.860352</c:v>
                </c:pt>
                <c:pt idx="4067">
                  <c:v>14117.333984000001</c:v>
                </c:pt>
                <c:pt idx="4068">
                  <c:v>14116.806640999999</c:v>
                </c:pt>
                <c:pt idx="4069">
                  <c:v>14116.279296999999</c:v>
                </c:pt>
                <c:pt idx="4070">
                  <c:v>14115.750977</c:v>
                </c:pt>
                <c:pt idx="4071">
                  <c:v>14115.221680000001</c:v>
                </c:pt>
                <c:pt idx="4072">
                  <c:v>14114.692383</c:v>
                </c:pt>
                <c:pt idx="4073">
                  <c:v>14114.162109000001</c:v>
                </c:pt>
                <c:pt idx="4074">
                  <c:v>14113.631836</c:v>
                </c:pt>
                <c:pt idx="4075">
                  <c:v>14113.100586</c:v>
                </c:pt>
                <c:pt idx="4076">
                  <c:v>14112.569336</c:v>
                </c:pt>
                <c:pt idx="4077">
                  <c:v>14112.036133</c:v>
                </c:pt>
                <c:pt idx="4078">
                  <c:v>14111.503906</c:v>
                </c:pt>
                <c:pt idx="4079">
                  <c:v>14110.969727</c:v>
                </c:pt>
                <c:pt idx="4080">
                  <c:v>14110.436523</c:v>
                </c:pt>
                <c:pt idx="4081">
                  <c:v>14109.901367</c:v>
                </c:pt>
                <c:pt idx="4082">
                  <c:v>14109.366211</c:v>
                </c:pt>
                <c:pt idx="4083">
                  <c:v>14108.831055000001</c:v>
                </c:pt>
                <c:pt idx="4084">
                  <c:v>14108.294921999999</c:v>
                </c:pt>
                <c:pt idx="4085">
                  <c:v>14107.757813</c:v>
                </c:pt>
                <c:pt idx="4086">
                  <c:v>14107.220703000001</c:v>
                </c:pt>
                <c:pt idx="4087">
                  <c:v>14106.682617</c:v>
                </c:pt>
                <c:pt idx="4088">
                  <c:v>14106.144531</c:v>
                </c:pt>
                <c:pt idx="4089">
                  <c:v>14105.605469</c:v>
                </c:pt>
                <c:pt idx="4090">
                  <c:v>14105.065430000001</c:v>
                </c:pt>
                <c:pt idx="4091">
                  <c:v>14104.526367</c:v>
                </c:pt>
                <c:pt idx="4092">
                  <c:v>14103.985352</c:v>
                </c:pt>
                <c:pt idx="4093">
                  <c:v>14103.444336</c:v>
                </c:pt>
                <c:pt idx="4094">
                  <c:v>14102.903319999999</c:v>
                </c:pt>
                <c:pt idx="4095">
                  <c:v>14102.361328000001</c:v>
                </c:pt>
                <c:pt idx="4096">
                  <c:v>14101.818359000001</c:v>
                </c:pt>
                <c:pt idx="4097">
                  <c:v>14101.275390999999</c:v>
                </c:pt>
                <c:pt idx="4098">
                  <c:v>14100.731444999999</c:v>
                </c:pt>
                <c:pt idx="4099">
                  <c:v>14100.1875</c:v>
                </c:pt>
                <c:pt idx="4100">
                  <c:v>14099.643555000001</c:v>
                </c:pt>
                <c:pt idx="4101">
                  <c:v>14099.098633</c:v>
                </c:pt>
                <c:pt idx="4102">
                  <c:v>14098.552734000001</c:v>
                </c:pt>
                <c:pt idx="4103">
                  <c:v>14098.006836</c:v>
                </c:pt>
                <c:pt idx="4104">
                  <c:v>14097.459961</c:v>
                </c:pt>
                <c:pt idx="4105">
                  <c:v>14096.913086</c:v>
                </c:pt>
                <c:pt idx="4106">
                  <c:v>14096.366211</c:v>
                </c:pt>
                <c:pt idx="4107">
                  <c:v>14095.818359000001</c:v>
                </c:pt>
                <c:pt idx="4108">
                  <c:v>14095.269531</c:v>
                </c:pt>
                <c:pt idx="4109">
                  <c:v>14094.720703000001</c:v>
                </c:pt>
                <c:pt idx="4110">
                  <c:v>14094.171875</c:v>
                </c:pt>
                <c:pt idx="4111">
                  <c:v>14093.622069999999</c:v>
                </c:pt>
                <c:pt idx="4112">
                  <c:v>14093.071289</c:v>
                </c:pt>
                <c:pt idx="4113">
                  <c:v>14092.520508</c:v>
                </c:pt>
                <c:pt idx="4114">
                  <c:v>14091.96875</c:v>
                </c:pt>
                <c:pt idx="4115">
                  <c:v>14091.417969</c:v>
                </c:pt>
                <c:pt idx="4116">
                  <c:v>14090.868164</c:v>
                </c:pt>
                <c:pt idx="4117">
                  <c:v>14090.317383</c:v>
                </c:pt>
                <c:pt idx="4118">
                  <c:v>14089.764648</c:v>
                </c:pt>
                <c:pt idx="4119">
                  <c:v>14089.210938</c:v>
                </c:pt>
                <c:pt idx="4120">
                  <c:v>14088.65625</c:v>
                </c:pt>
                <c:pt idx="4121">
                  <c:v>14088.101563</c:v>
                </c:pt>
                <c:pt idx="4122">
                  <c:v>14087.545898</c:v>
                </c:pt>
                <c:pt idx="4123">
                  <c:v>14086.990234000001</c:v>
                </c:pt>
                <c:pt idx="4124">
                  <c:v>14086.434569999999</c:v>
                </c:pt>
                <c:pt idx="4125">
                  <c:v>14085.876953000001</c:v>
                </c:pt>
                <c:pt idx="4126">
                  <c:v>14085.320313</c:v>
                </c:pt>
                <c:pt idx="4127">
                  <c:v>14084.762694999999</c:v>
                </c:pt>
                <c:pt idx="4128">
                  <c:v>14084.204102</c:v>
                </c:pt>
                <c:pt idx="4129">
                  <c:v>14083.645508</c:v>
                </c:pt>
                <c:pt idx="4130">
                  <c:v>14083.086914</c:v>
                </c:pt>
                <c:pt idx="4131">
                  <c:v>14082.527344</c:v>
                </c:pt>
                <c:pt idx="4132">
                  <c:v>14081.966796999999</c:v>
                </c:pt>
                <c:pt idx="4133">
                  <c:v>14081.407227</c:v>
                </c:pt>
                <c:pt idx="4134">
                  <c:v>14080.845703000001</c:v>
                </c:pt>
                <c:pt idx="4135">
                  <c:v>14080.284180000001</c:v>
                </c:pt>
                <c:pt idx="4136">
                  <c:v>14079.722656</c:v>
                </c:pt>
                <c:pt idx="4137">
                  <c:v>14079.160156</c:v>
                </c:pt>
                <c:pt idx="4138">
                  <c:v>14078.597656</c:v>
                </c:pt>
                <c:pt idx="4139">
                  <c:v>14078.034180000001</c:v>
                </c:pt>
                <c:pt idx="4140">
                  <c:v>14077.470703000001</c:v>
                </c:pt>
                <c:pt idx="4141">
                  <c:v>14076.90625</c:v>
                </c:pt>
                <c:pt idx="4142">
                  <c:v>14076.341796999999</c:v>
                </c:pt>
                <c:pt idx="4143">
                  <c:v>14075.776367</c:v>
                </c:pt>
                <c:pt idx="4144">
                  <c:v>14075.210938</c:v>
                </c:pt>
                <c:pt idx="4145">
                  <c:v>14074.644531</c:v>
                </c:pt>
                <c:pt idx="4146">
                  <c:v>14074.078125</c:v>
                </c:pt>
                <c:pt idx="4147">
                  <c:v>14073.511719</c:v>
                </c:pt>
                <c:pt idx="4148">
                  <c:v>14072.944336</c:v>
                </c:pt>
                <c:pt idx="4149">
                  <c:v>14072.375977</c:v>
                </c:pt>
                <c:pt idx="4150">
                  <c:v>14071.807617</c:v>
                </c:pt>
                <c:pt idx="4151">
                  <c:v>14071.238281</c:v>
                </c:pt>
                <c:pt idx="4152">
                  <c:v>14070.668944999999</c:v>
                </c:pt>
                <c:pt idx="4153">
                  <c:v>14070.098633</c:v>
                </c:pt>
                <c:pt idx="4154">
                  <c:v>14069.528319999999</c:v>
                </c:pt>
                <c:pt idx="4155">
                  <c:v>14068.958008</c:v>
                </c:pt>
                <c:pt idx="4156">
                  <c:v>14068.385742</c:v>
                </c:pt>
                <c:pt idx="4157">
                  <c:v>14067.814453000001</c:v>
                </c:pt>
                <c:pt idx="4158">
                  <c:v>14067.242188</c:v>
                </c:pt>
                <c:pt idx="4159">
                  <c:v>14066.668944999999</c:v>
                </c:pt>
                <c:pt idx="4160">
                  <c:v>14066.095703000001</c:v>
                </c:pt>
                <c:pt idx="4161">
                  <c:v>14065.521484000001</c:v>
                </c:pt>
                <c:pt idx="4162">
                  <c:v>14064.947265999999</c:v>
                </c:pt>
                <c:pt idx="4163">
                  <c:v>14064.372069999999</c:v>
                </c:pt>
                <c:pt idx="4164">
                  <c:v>14063.796875</c:v>
                </c:pt>
                <c:pt idx="4165">
                  <c:v>14063.220703000001</c:v>
                </c:pt>
                <c:pt idx="4166">
                  <c:v>14062.644531</c:v>
                </c:pt>
                <c:pt idx="4167">
                  <c:v>14062.067383</c:v>
                </c:pt>
                <c:pt idx="4168">
                  <c:v>14061.490234000001</c:v>
                </c:pt>
                <c:pt idx="4169">
                  <c:v>14060.912109000001</c:v>
                </c:pt>
                <c:pt idx="4170">
                  <c:v>14060.333984000001</c:v>
                </c:pt>
                <c:pt idx="4171">
                  <c:v>14059.754883</c:v>
                </c:pt>
                <c:pt idx="4172">
                  <c:v>14059.175781</c:v>
                </c:pt>
                <c:pt idx="4173">
                  <c:v>14058.595703000001</c:v>
                </c:pt>
                <c:pt idx="4174">
                  <c:v>14058.014648</c:v>
                </c:pt>
                <c:pt idx="4175">
                  <c:v>14057.433594</c:v>
                </c:pt>
                <c:pt idx="4176">
                  <c:v>14056.852539</c:v>
                </c:pt>
                <c:pt idx="4177">
                  <c:v>14056.270508</c:v>
                </c:pt>
                <c:pt idx="4178">
                  <c:v>14055.6875</c:v>
                </c:pt>
                <c:pt idx="4179">
                  <c:v>14055.104492</c:v>
                </c:pt>
                <c:pt idx="4180">
                  <c:v>14054.520508</c:v>
                </c:pt>
                <c:pt idx="4181">
                  <c:v>14053.936523</c:v>
                </c:pt>
                <c:pt idx="4182">
                  <c:v>14053.352539</c:v>
                </c:pt>
                <c:pt idx="4183">
                  <c:v>14052.766602</c:v>
                </c:pt>
                <c:pt idx="4184">
                  <c:v>14052.181640999999</c:v>
                </c:pt>
                <c:pt idx="4185">
                  <c:v>14051.594727</c:v>
                </c:pt>
                <c:pt idx="4186">
                  <c:v>14051.007813</c:v>
                </c:pt>
                <c:pt idx="4187">
                  <c:v>14050.420898</c:v>
                </c:pt>
                <c:pt idx="4188">
                  <c:v>14049.833008</c:v>
                </c:pt>
                <c:pt idx="4189">
                  <c:v>14049.245117</c:v>
                </c:pt>
                <c:pt idx="4190">
                  <c:v>14048.65625</c:v>
                </c:pt>
                <c:pt idx="4191">
                  <c:v>14048.066406</c:v>
                </c:pt>
                <c:pt idx="4192">
                  <c:v>14047.476563</c:v>
                </c:pt>
                <c:pt idx="4193">
                  <c:v>14046.885742</c:v>
                </c:pt>
                <c:pt idx="4194">
                  <c:v>14046.294921999999</c:v>
                </c:pt>
                <c:pt idx="4195">
                  <c:v>14045.703125</c:v>
                </c:pt>
                <c:pt idx="4196">
                  <c:v>14045.111328000001</c:v>
                </c:pt>
                <c:pt idx="4197">
                  <c:v>14044.518555000001</c:v>
                </c:pt>
                <c:pt idx="4198">
                  <c:v>14043.925781</c:v>
                </c:pt>
                <c:pt idx="4199">
                  <c:v>14043.332031</c:v>
                </c:pt>
                <c:pt idx="4200">
                  <c:v>14042.738281</c:v>
                </c:pt>
                <c:pt idx="4201">
                  <c:v>14042.143555000001</c:v>
                </c:pt>
                <c:pt idx="4202">
                  <c:v>14041.547852</c:v>
                </c:pt>
                <c:pt idx="4203">
                  <c:v>14040.952148</c:v>
                </c:pt>
                <c:pt idx="4204">
                  <c:v>14040.355469</c:v>
                </c:pt>
                <c:pt idx="4205">
                  <c:v>14039.758789</c:v>
                </c:pt>
                <c:pt idx="4206">
                  <c:v>14039.162109000001</c:v>
                </c:pt>
                <c:pt idx="4207">
                  <c:v>14038.563477</c:v>
                </c:pt>
                <c:pt idx="4208">
                  <c:v>14037.965819999999</c:v>
                </c:pt>
                <c:pt idx="4209">
                  <c:v>14037.366211</c:v>
                </c:pt>
                <c:pt idx="4210">
                  <c:v>14036.766602</c:v>
                </c:pt>
                <c:pt idx="4211">
                  <c:v>14036.166992</c:v>
                </c:pt>
                <c:pt idx="4212">
                  <c:v>14035.566406</c:v>
                </c:pt>
                <c:pt idx="4213">
                  <c:v>14034.964844</c:v>
                </c:pt>
                <c:pt idx="4214">
                  <c:v>14034.363281</c:v>
                </c:pt>
                <c:pt idx="4215">
                  <c:v>14033.761719</c:v>
                </c:pt>
                <c:pt idx="4216">
                  <c:v>14033.161133</c:v>
                </c:pt>
                <c:pt idx="4217">
                  <c:v>14032.557617</c:v>
                </c:pt>
                <c:pt idx="4218">
                  <c:v>14031.954102</c:v>
                </c:pt>
                <c:pt idx="4219">
                  <c:v>14031.348633</c:v>
                </c:pt>
                <c:pt idx="4220">
                  <c:v>14030.743164</c:v>
                </c:pt>
                <c:pt idx="4221">
                  <c:v>14030.137694999999</c:v>
                </c:pt>
                <c:pt idx="4222">
                  <c:v>14029.53125</c:v>
                </c:pt>
                <c:pt idx="4223">
                  <c:v>14028.924805000001</c:v>
                </c:pt>
                <c:pt idx="4224">
                  <c:v>14028.317383</c:v>
                </c:pt>
                <c:pt idx="4225">
                  <c:v>14027.708984000001</c:v>
                </c:pt>
                <c:pt idx="4226">
                  <c:v>14027.100586</c:v>
                </c:pt>
                <c:pt idx="4227">
                  <c:v>14026.491211</c:v>
                </c:pt>
                <c:pt idx="4228">
                  <c:v>14025.881836</c:v>
                </c:pt>
                <c:pt idx="4229">
                  <c:v>14025.271484000001</c:v>
                </c:pt>
                <c:pt idx="4230">
                  <c:v>14024.661133</c:v>
                </c:pt>
                <c:pt idx="4231">
                  <c:v>14024.049805000001</c:v>
                </c:pt>
                <c:pt idx="4232">
                  <c:v>14023.4375</c:v>
                </c:pt>
                <c:pt idx="4233">
                  <c:v>14022.825194999999</c:v>
                </c:pt>
                <c:pt idx="4234">
                  <c:v>14022.212890999999</c:v>
                </c:pt>
                <c:pt idx="4235">
                  <c:v>14021.599609000001</c:v>
                </c:pt>
                <c:pt idx="4236">
                  <c:v>14020.985352</c:v>
                </c:pt>
                <c:pt idx="4237">
                  <c:v>14020.371094</c:v>
                </c:pt>
                <c:pt idx="4238">
                  <c:v>14019.755859000001</c:v>
                </c:pt>
                <c:pt idx="4239">
                  <c:v>14019.140625</c:v>
                </c:pt>
                <c:pt idx="4240">
                  <c:v>14018.524414</c:v>
                </c:pt>
                <c:pt idx="4241">
                  <c:v>14017.908203000001</c:v>
                </c:pt>
                <c:pt idx="4242">
                  <c:v>14017.291015999999</c:v>
                </c:pt>
                <c:pt idx="4243">
                  <c:v>14016.672852</c:v>
                </c:pt>
                <c:pt idx="4244">
                  <c:v>14016.054688</c:v>
                </c:pt>
                <c:pt idx="4245">
                  <c:v>14015.435546999999</c:v>
                </c:pt>
                <c:pt idx="4246">
                  <c:v>14014.816406</c:v>
                </c:pt>
                <c:pt idx="4247">
                  <c:v>14014.196289</c:v>
                </c:pt>
                <c:pt idx="4248">
                  <c:v>14013.576171999999</c:v>
                </c:pt>
                <c:pt idx="4249">
                  <c:v>14012.955078000001</c:v>
                </c:pt>
                <c:pt idx="4250">
                  <c:v>14012.333984000001</c:v>
                </c:pt>
                <c:pt idx="4251">
                  <c:v>14011.711914</c:v>
                </c:pt>
                <c:pt idx="4252">
                  <c:v>14011.088867</c:v>
                </c:pt>
                <c:pt idx="4253">
                  <c:v>14010.465819999999</c:v>
                </c:pt>
                <c:pt idx="4254">
                  <c:v>14009.841796999999</c:v>
                </c:pt>
                <c:pt idx="4255">
                  <c:v>14009.217773</c:v>
                </c:pt>
                <c:pt idx="4256">
                  <c:v>14008.592773</c:v>
                </c:pt>
                <c:pt idx="4257">
                  <c:v>14007.967773</c:v>
                </c:pt>
                <c:pt idx="4258">
                  <c:v>14007.341796999999</c:v>
                </c:pt>
                <c:pt idx="4259">
                  <c:v>14006.714844</c:v>
                </c:pt>
                <c:pt idx="4260">
                  <c:v>14006.087890999999</c:v>
                </c:pt>
                <c:pt idx="4261">
                  <c:v>14005.459961</c:v>
                </c:pt>
                <c:pt idx="4262">
                  <c:v>14004.832031</c:v>
                </c:pt>
                <c:pt idx="4263">
                  <c:v>14004.203125</c:v>
                </c:pt>
                <c:pt idx="4264">
                  <c:v>14003.574219</c:v>
                </c:pt>
                <c:pt idx="4265">
                  <c:v>14002.944336</c:v>
                </c:pt>
                <c:pt idx="4266">
                  <c:v>14002.313477</c:v>
                </c:pt>
                <c:pt idx="4267">
                  <c:v>14001.682617</c:v>
                </c:pt>
                <c:pt idx="4268">
                  <c:v>14001.051758</c:v>
                </c:pt>
                <c:pt idx="4269">
                  <c:v>14000.418944999999</c:v>
                </c:pt>
                <c:pt idx="4270">
                  <c:v>13999.787109000001</c:v>
                </c:pt>
                <c:pt idx="4271">
                  <c:v>13999.153319999999</c:v>
                </c:pt>
                <c:pt idx="4272">
                  <c:v>13998.519531</c:v>
                </c:pt>
                <c:pt idx="4273">
                  <c:v>13997.885742</c:v>
                </c:pt>
                <c:pt idx="4274">
                  <c:v>13997.250977</c:v>
                </c:pt>
                <c:pt idx="4275">
                  <c:v>13996.615234000001</c:v>
                </c:pt>
                <c:pt idx="4276">
                  <c:v>13995.979492</c:v>
                </c:pt>
                <c:pt idx="4277">
                  <c:v>13995.342773</c:v>
                </c:pt>
                <c:pt idx="4278">
                  <c:v>13994.706055000001</c:v>
                </c:pt>
                <c:pt idx="4279">
                  <c:v>13994.068359000001</c:v>
                </c:pt>
                <c:pt idx="4280">
                  <c:v>13993.430664</c:v>
                </c:pt>
                <c:pt idx="4281">
                  <c:v>13992.791992</c:v>
                </c:pt>
                <c:pt idx="4282">
                  <c:v>13992.153319999999</c:v>
                </c:pt>
                <c:pt idx="4283">
                  <c:v>13991.513671999999</c:v>
                </c:pt>
                <c:pt idx="4284">
                  <c:v>13990.873046999999</c:v>
                </c:pt>
                <c:pt idx="4285">
                  <c:v>13990.232421999999</c:v>
                </c:pt>
                <c:pt idx="4286">
                  <c:v>13989.590819999999</c:v>
                </c:pt>
                <c:pt idx="4287">
                  <c:v>13988.949219</c:v>
                </c:pt>
                <c:pt idx="4288">
                  <c:v>13988.306640999999</c:v>
                </c:pt>
                <c:pt idx="4289">
                  <c:v>13987.664063</c:v>
                </c:pt>
                <c:pt idx="4290">
                  <c:v>13987.020508</c:v>
                </c:pt>
                <c:pt idx="4291">
                  <c:v>13986.376953000001</c:v>
                </c:pt>
                <c:pt idx="4292">
                  <c:v>13985.732421999999</c:v>
                </c:pt>
                <c:pt idx="4293">
                  <c:v>13985.087890999999</c:v>
                </c:pt>
                <c:pt idx="4294">
                  <c:v>13984.442383</c:v>
                </c:pt>
                <c:pt idx="4295">
                  <c:v>13983.796875</c:v>
                </c:pt>
                <c:pt idx="4296">
                  <c:v>13983.150390999999</c:v>
                </c:pt>
                <c:pt idx="4297">
                  <c:v>13982.502930000001</c:v>
                </c:pt>
                <c:pt idx="4298">
                  <c:v>13981.856444999999</c:v>
                </c:pt>
                <c:pt idx="4299">
                  <c:v>13981.208008</c:v>
                </c:pt>
                <c:pt idx="4300">
                  <c:v>13980.559569999999</c:v>
                </c:pt>
                <c:pt idx="4301">
                  <c:v>13979.911133</c:v>
                </c:pt>
                <c:pt idx="4302">
                  <c:v>13979.261719</c:v>
                </c:pt>
                <c:pt idx="4303">
                  <c:v>13978.611328000001</c:v>
                </c:pt>
                <c:pt idx="4304">
                  <c:v>13977.960938</c:v>
                </c:pt>
                <c:pt idx="4305">
                  <c:v>13977.310546999999</c:v>
                </c:pt>
                <c:pt idx="4306">
                  <c:v>13976.659180000001</c:v>
                </c:pt>
                <c:pt idx="4307">
                  <c:v>13976.007813</c:v>
                </c:pt>
                <c:pt idx="4308">
                  <c:v>13975.355469</c:v>
                </c:pt>
                <c:pt idx="4309">
                  <c:v>13974.702148</c:v>
                </c:pt>
                <c:pt idx="4310">
                  <c:v>13974.048828000001</c:v>
                </c:pt>
                <c:pt idx="4311">
                  <c:v>13973.395508</c:v>
                </c:pt>
                <c:pt idx="4312">
                  <c:v>13972.741211</c:v>
                </c:pt>
                <c:pt idx="4313">
                  <c:v>13972.086914</c:v>
                </c:pt>
                <c:pt idx="4314">
                  <c:v>13971.431640999999</c:v>
                </c:pt>
                <c:pt idx="4315">
                  <c:v>13970.778319999999</c:v>
                </c:pt>
                <c:pt idx="4316">
                  <c:v>13970.124023</c:v>
                </c:pt>
                <c:pt idx="4317">
                  <c:v>13969.467773</c:v>
                </c:pt>
                <c:pt idx="4318">
                  <c:v>13968.810546999999</c:v>
                </c:pt>
                <c:pt idx="4319">
                  <c:v>13968.153319999999</c:v>
                </c:pt>
                <c:pt idx="4320">
                  <c:v>13967.495117</c:v>
                </c:pt>
                <c:pt idx="4321">
                  <c:v>13966.836914</c:v>
                </c:pt>
                <c:pt idx="4322">
                  <c:v>13966.177734000001</c:v>
                </c:pt>
                <c:pt idx="4323">
                  <c:v>13965.518555000001</c:v>
                </c:pt>
                <c:pt idx="4324">
                  <c:v>13964.859375</c:v>
                </c:pt>
                <c:pt idx="4325">
                  <c:v>13964.199219</c:v>
                </c:pt>
                <c:pt idx="4326">
                  <c:v>13963.538086</c:v>
                </c:pt>
                <c:pt idx="4327">
                  <c:v>13962.877930000001</c:v>
                </c:pt>
                <c:pt idx="4328">
                  <c:v>13962.215819999999</c:v>
                </c:pt>
                <c:pt idx="4329">
                  <c:v>13961.554688</c:v>
                </c:pt>
                <c:pt idx="4330">
                  <c:v>13960.892578000001</c:v>
                </c:pt>
                <c:pt idx="4331">
                  <c:v>13960.229492</c:v>
                </c:pt>
                <c:pt idx="4332">
                  <c:v>13959.566406</c:v>
                </c:pt>
                <c:pt idx="4333">
                  <c:v>13958.903319999999</c:v>
                </c:pt>
                <c:pt idx="4334">
                  <c:v>13958.239258</c:v>
                </c:pt>
                <c:pt idx="4335">
                  <c:v>13957.575194999999</c:v>
                </c:pt>
                <c:pt idx="4336">
                  <c:v>13956.910156</c:v>
                </c:pt>
                <c:pt idx="4337">
                  <c:v>13956.245117</c:v>
                </c:pt>
                <c:pt idx="4338">
                  <c:v>13955.580078000001</c:v>
                </c:pt>
                <c:pt idx="4339">
                  <c:v>13954.914063</c:v>
                </c:pt>
                <c:pt idx="4340">
                  <c:v>13954.248046999999</c:v>
                </c:pt>
                <c:pt idx="4341">
                  <c:v>13953.581055000001</c:v>
                </c:pt>
                <c:pt idx="4342">
                  <c:v>13952.914063</c:v>
                </c:pt>
                <c:pt idx="4343">
                  <c:v>13952.246094</c:v>
                </c:pt>
                <c:pt idx="4344">
                  <c:v>13951.578125</c:v>
                </c:pt>
                <c:pt idx="4345">
                  <c:v>13950.910156</c:v>
                </c:pt>
                <c:pt idx="4346">
                  <c:v>13950.241211</c:v>
                </c:pt>
                <c:pt idx="4347">
                  <c:v>13949.572265999999</c:v>
                </c:pt>
                <c:pt idx="4348">
                  <c:v>13948.903319999999</c:v>
                </c:pt>
                <c:pt idx="4349">
                  <c:v>13948.233398</c:v>
                </c:pt>
                <c:pt idx="4350">
                  <c:v>13947.563477</c:v>
                </c:pt>
                <c:pt idx="4351">
                  <c:v>13946.892578000001</c:v>
                </c:pt>
                <c:pt idx="4352">
                  <c:v>13946.221680000001</c:v>
                </c:pt>
                <c:pt idx="4353">
                  <c:v>13945.550781</c:v>
                </c:pt>
                <c:pt idx="4354">
                  <c:v>13944.878906</c:v>
                </c:pt>
                <c:pt idx="4355">
                  <c:v>13944.207031</c:v>
                </c:pt>
                <c:pt idx="4356">
                  <c:v>13943.534180000001</c:v>
                </c:pt>
                <c:pt idx="4357">
                  <c:v>13942.861328000001</c:v>
                </c:pt>
                <c:pt idx="4358">
                  <c:v>13942.188477</c:v>
                </c:pt>
                <c:pt idx="4359">
                  <c:v>13941.515625</c:v>
                </c:pt>
                <c:pt idx="4360">
                  <c:v>13940.841796999999</c:v>
                </c:pt>
                <c:pt idx="4361">
                  <c:v>13940.166992</c:v>
                </c:pt>
                <c:pt idx="4362">
                  <c:v>13939.493164</c:v>
                </c:pt>
                <c:pt idx="4363">
                  <c:v>13938.817383</c:v>
                </c:pt>
                <c:pt idx="4364">
                  <c:v>13938.142578000001</c:v>
                </c:pt>
                <c:pt idx="4365">
                  <c:v>13937.466796999999</c:v>
                </c:pt>
                <c:pt idx="4366">
                  <c:v>13936.791015999999</c:v>
                </c:pt>
                <c:pt idx="4367">
                  <c:v>13936.115234000001</c:v>
                </c:pt>
                <c:pt idx="4368">
                  <c:v>13935.438477</c:v>
                </c:pt>
                <c:pt idx="4369">
                  <c:v>13934.761719</c:v>
                </c:pt>
                <c:pt idx="4370">
                  <c:v>13934.083984000001</c:v>
                </c:pt>
                <c:pt idx="4371">
                  <c:v>13933.407227</c:v>
                </c:pt>
                <c:pt idx="4372">
                  <c:v>13932.729492</c:v>
                </c:pt>
                <c:pt idx="4373">
                  <c:v>13932.050781</c:v>
                </c:pt>
                <c:pt idx="4374">
                  <c:v>13931.372069999999</c:v>
                </c:pt>
                <c:pt idx="4375">
                  <c:v>13930.693359000001</c:v>
                </c:pt>
                <c:pt idx="4376">
                  <c:v>13930.014648</c:v>
                </c:pt>
                <c:pt idx="4377">
                  <c:v>13929.334961</c:v>
                </c:pt>
                <c:pt idx="4378">
                  <c:v>13928.655273</c:v>
                </c:pt>
                <c:pt idx="4379">
                  <c:v>13927.975586</c:v>
                </c:pt>
                <c:pt idx="4380">
                  <c:v>13927.294921999999</c:v>
                </c:pt>
                <c:pt idx="4381">
                  <c:v>13926.614258</c:v>
                </c:pt>
                <c:pt idx="4382">
                  <c:v>13925.933594</c:v>
                </c:pt>
                <c:pt idx="4383">
                  <c:v>13925.251953000001</c:v>
                </c:pt>
                <c:pt idx="4384">
                  <c:v>13924.570313</c:v>
                </c:pt>
                <c:pt idx="4385">
                  <c:v>13923.888671999999</c:v>
                </c:pt>
                <c:pt idx="4386">
                  <c:v>13923.206055000001</c:v>
                </c:pt>
                <c:pt idx="4387">
                  <c:v>13922.524414</c:v>
                </c:pt>
                <c:pt idx="4388">
                  <c:v>13921.840819999999</c:v>
                </c:pt>
                <c:pt idx="4389">
                  <c:v>13921.158203000001</c:v>
                </c:pt>
                <c:pt idx="4390">
                  <c:v>13920.474609000001</c:v>
                </c:pt>
                <c:pt idx="4391">
                  <c:v>13919.791015999999</c:v>
                </c:pt>
                <c:pt idx="4392">
                  <c:v>13919.107421999999</c:v>
                </c:pt>
                <c:pt idx="4393">
                  <c:v>13918.423828000001</c:v>
                </c:pt>
                <c:pt idx="4394">
                  <c:v>13917.739258</c:v>
                </c:pt>
                <c:pt idx="4395">
                  <c:v>13917.054688</c:v>
                </c:pt>
                <c:pt idx="4396">
                  <c:v>13916.369140999999</c:v>
                </c:pt>
                <c:pt idx="4397">
                  <c:v>13915.684569999999</c:v>
                </c:pt>
                <c:pt idx="4398">
                  <c:v>13914.999023</c:v>
                </c:pt>
                <c:pt idx="4399">
                  <c:v>13914.313477</c:v>
                </c:pt>
                <c:pt idx="4400">
                  <c:v>13913.626953000001</c:v>
                </c:pt>
                <c:pt idx="4401">
                  <c:v>13912.940430000001</c:v>
                </c:pt>
                <c:pt idx="4402">
                  <c:v>13912.253906</c:v>
                </c:pt>
                <c:pt idx="4403">
                  <c:v>13911.567383</c:v>
                </c:pt>
                <c:pt idx="4404">
                  <c:v>13910.880859000001</c:v>
                </c:pt>
                <c:pt idx="4405">
                  <c:v>13910.193359000001</c:v>
                </c:pt>
                <c:pt idx="4406">
                  <c:v>13909.505859000001</c:v>
                </c:pt>
                <c:pt idx="4407">
                  <c:v>13908.818359000001</c:v>
                </c:pt>
                <c:pt idx="4408">
                  <c:v>13908.129883</c:v>
                </c:pt>
                <c:pt idx="4409">
                  <c:v>13907.441406</c:v>
                </c:pt>
                <c:pt idx="4410">
                  <c:v>13906.752930000001</c:v>
                </c:pt>
                <c:pt idx="4411">
                  <c:v>13906.064453000001</c:v>
                </c:pt>
                <c:pt idx="4412">
                  <c:v>13905.375</c:v>
                </c:pt>
                <c:pt idx="4413">
                  <c:v>13904.685546999999</c:v>
                </c:pt>
                <c:pt idx="4414">
                  <c:v>13903.996094</c:v>
                </c:pt>
                <c:pt idx="4415">
                  <c:v>13903.307617</c:v>
                </c:pt>
                <c:pt idx="4416">
                  <c:v>13902.620117</c:v>
                </c:pt>
                <c:pt idx="4417">
                  <c:v>13901.930664</c:v>
                </c:pt>
                <c:pt idx="4418">
                  <c:v>13901.241211</c:v>
                </c:pt>
                <c:pt idx="4419">
                  <c:v>13900.550781</c:v>
                </c:pt>
                <c:pt idx="4420">
                  <c:v>13899.859375</c:v>
                </c:pt>
                <c:pt idx="4421">
                  <c:v>13899.167969</c:v>
                </c:pt>
                <c:pt idx="4422">
                  <c:v>13898.477539</c:v>
                </c:pt>
                <c:pt idx="4423">
                  <c:v>13897.785156</c:v>
                </c:pt>
                <c:pt idx="4424">
                  <c:v>13897.09375</c:v>
                </c:pt>
                <c:pt idx="4425">
                  <c:v>13896.402344</c:v>
                </c:pt>
                <c:pt idx="4426">
                  <c:v>13895.709961</c:v>
                </c:pt>
                <c:pt idx="4427">
                  <c:v>13895.017578000001</c:v>
                </c:pt>
                <c:pt idx="4428">
                  <c:v>13894.325194999999</c:v>
                </c:pt>
                <c:pt idx="4429">
                  <c:v>13893.631836</c:v>
                </c:pt>
                <c:pt idx="4430">
                  <c:v>13892.938477</c:v>
                </c:pt>
                <c:pt idx="4431">
                  <c:v>13892.245117</c:v>
                </c:pt>
                <c:pt idx="4432">
                  <c:v>13891.551758</c:v>
                </c:pt>
                <c:pt idx="4433">
                  <c:v>13890.858398</c:v>
                </c:pt>
                <c:pt idx="4434">
                  <c:v>13890.164063</c:v>
                </c:pt>
                <c:pt idx="4435">
                  <c:v>13889.470703000001</c:v>
                </c:pt>
                <c:pt idx="4436">
                  <c:v>13888.776367</c:v>
                </c:pt>
                <c:pt idx="4437">
                  <c:v>13888.081055000001</c:v>
                </c:pt>
                <c:pt idx="4438">
                  <c:v>13887.386719</c:v>
                </c:pt>
                <c:pt idx="4439">
                  <c:v>13886.691406</c:v>
                </c:pt>
                <c:pt idx="4440">
                  <c:v>13885.997069999999</c:v>
                </c:pt>
                <c:pt idx="4441">
                  <c:v>13885.301758</c:v>
                </c:pt>
                <c:pt idx="4442">
                  <c:v>13884.605469</c:v>
                </c:pt>
                <c:pt idx="4443">
                  <c:v>13883.910156</c:v>
                </c:pt>
                <c:pt idx="4444">
                  <c:v>13883.213867</c:v>
                </c:pt>
                <c:pt idx="4445">
                  <c:v>13882.517578000001</c:v>
                </c:pt>
                <c:pt idx="4446">
                  <c:v>13881.821289</c:v>
                </c:pt>
                <c:pt idx="4447">
                  <c:v>13881.125</c:v>
                </c:pt>
                <c:pt idx="4448">
                  <c:v>13880.428711</c:v>
                </c:pt>
                <c:pt idx="4449">
                  <c:v>13879.731444999999</c:v>
                </c:pt>
                <c:pt idx="4450">
                  <c:v>13879.034180000001</c:v>
                </c:pt>
                <c:pt idx="4451">
                  <c:v>13878.336914</c:v>
                </c:pt>
                <c:pt idx="4452">
                  <c:v>13877.639648</c:v>
                </c:pt>
                <c:pt idx="4453">
                  <c:v>13876.941406</c:v>
                </c:pt>
                <c:pt idx="4454">
                  <c:v>13876.244140999999</c:v>
                </c:pt>
                <c:pt idx="4455">
                  <c:v>13875.545898</c:v>
                </c:pt>
                <c:pt idx="4456">
                  <c:v>13874.847656</c:v>
                </c:pt>
                <c:pt idx="4457">
                  <c:v>13874.149414</c:v>
                </c:pt>
                <c:pt idx="4458">
                  <c:v>13873.450194999999</c:v>
                </c:pt>
                <c:pt idx="4459">
                  <c:v>13872.751953000001</c:v>
                </c:pt>
                <c:pt idx="4460">
                  <c:v>13872.052734000001</c:v>
                </c:pt>
                <c:pt idx="4461">
                  <c:v>13871.353515999999</c:v>
                </c:pt>
                <c:pt idx="4462">
                  <c:v>13870.654296999999</c:v>
                </c:pt>
                <c:pt idx="4463">
                  <c:v>13869.954102</c:v>
                </c:pt>
                <c:pt idx="4464">
                  <c:v>13869.254883</c:v>
                </c:pt>
                <c:pt idx="4465">
                  <c:v>13868.554688</c:v>
                </c:pt>
                <c:pt idx="4466">
                  <c:v>13867.854492</c:v>
                </c:pt>
                <c:pt idx="4467">
                  <c:v>13867.154296999999</c:v>
                </c:pt>
                <c:pt idx="4468">
                  <c:v>13866.453125</c:v>
                </c:pt>
                <c:pt idx="4469">
                  <c:v>13865.752930000001</c:v>
                </c:pt>
                <c:pt idx="4470">
                  <c:v>13865.051758</c:v>
                </c:pt>
                <c:pt idx="4471">
                  <c:v>13864.350586</c:v>
                </c:pt>
                <c:pt idx="4472">
                  <c:v>13863.649414</c:v>
                </c:pt>
                <c:pt idx="4473">
                  <c:v>13862.947265999999</c:v>
                </c:pt>
                <c:pt idx="4474">
                  <c:v>13862.246094</c:v>
                </c:pt>
                <c:pt idx="4475">
                  <c:v>13861.543944999999</c:v>
                </c:pt>
                <c:pt idx="4476">
                  <c:v>13860.841796999999</c:v>
                </c:pt>
                <c:pt idx="4477">
                  <c:v>13860.139648</c:v>
                </c:pt>
                <c:pt idx="4478">
                  <c:v>13859.436523</c:v>
                </c:pt>
                <c:pt idx="4479">
                  <c:v>13858.734375</c:v>
                </c:pt>
                <c:pt idx="4480">
                  <c:v>13858.03125</c:v>
                </c:pt>
                <c:pt idx="4481">
                  <c:v>13857.328125</c:v>
                </c:pt>
                <c:pt idx="4482">
                  <c:v>13856.625</c:v>
                </c:pt>
                <c:pt idx="4483">
                  <c:v>13855.920898</c:v>
                </c:pt>
                <c:pt idx="4484">
                  <c:v>13855.217773</c:v>
                </c:pt>
                <c:pt idx="4485">
                  <c:v>13854.513671999999</c:v>
                </c:pt>
                <c:pt idx="4486">
                  <c:v>13853.809569999999</c:v>
                </c:pt>
                <c:pt idx="4487">
                  <c:v>13853.105469</c:v>
                </c:pt>
                <c:pt idx="4488">
                  <c:v>13852.400390999999</c:v>
                </c:pt>
                <c:pt idx="4489">
                  <c:v>13851.696289</c:v>
                </c:pt>
                <c:pt idx="4490">
                  <c:v>13850.991211</c:v>
                </c:pt>
                <c:pt idx="4491">
                  <c:v>13850.286133</c:v>
                </c:pt>
                <c:pt idx="4492">
                  <c:v>13849.580078000001</c:v>
                </c:pt>
                <c:pt idx="4493">
                  <c:v>13848.875</c:v>
                </c:pt>
                <c:pt idx="4494">
                  <c:v>13848.168944999999</c:v>
                </c:pt>
                <c:pt idx="4495">
                  <c:v>13847.462890999999</c:v>
                </c:pt>
                <c:pt idx="4496">
                  <c:v>13846.756836</c:v>
                </c:pt>
                <c:pt idx="4497">
                  <c:v>13846.050781</c:v>
                </c:pt>
                <c:pt idx="4498">
                  <c:v>13845.344727</c:v>
                </c:pt>
                <c:pt idx="4499">
                  <c:v>13844.637694999999</c:v>
                </c:pt>
                <c:pt idx="4500">
                  <c:v>13843.930664</c:v>
                </c:pt>
                <c:pt idx="4501">
                  <c:v>13843.223633</c:v>
                </c:pt>
                <c:pt idx="4502">
                  <c:v>13842.516602</c:v>
                </c:pt>
                <c:pt idx="4503">
                  <c:v>13841.808594</c:v>
                </c:pt>
                <c:pt idx="4504">
                  <c:v>13841.101563</c:v>
                </c:pt>
                <c:pt idx="4505">
                  <c:v>13840.393555000001</c:v>
                </c:pt>
                <c:pt idx="4506">
                  <c:v>13839.685546999999</c:v>
                </c:pt>
                <c:pt idx="4507">
                  <c:v>13838.976563</c:v>
                </c:pt>
                <c:pt idx="4508">
                  <c:v>13838.268555000001</c:v>
                </c:pt>
                <c:pt idx="4509">
                  <c:v>13837.559569999999</c:v>
                </c:pt>
                <c:pt idx="4510">
                  <c:v>13836.850586</c:v>
                </c:pt>
                <c:pt idx="4511">
                  <c:v>13836.141602</c:v>
                </c:pt>
                <c:pt idx="4512">
                  <c:v>13835.432617</c:v>
                </c:pt>
                <c:pt idx="4513">
                  <c:v>13834.722656</c:v>
                </c:pt>
                <c:pt idx="4514">
                  <c:v>13834.013671999999</c:v>
                </c:pt>
                <c:pt idx="4515">
                  <c:v>13833.304688</c:v>
                </c:pt>
                <c:pt idx="4516">
                  <c:v>13832.595703000001</c:v>
                </c:pt>
                <c:pt idx="4517">
                  <c:v>13831.885742</c:v>
                </c:pt>
                <c:pt idx="4518">
                  <c:v>13831.174805000001</c:v>
                </c:pt>
                <c:pt idx="4519">
                  <c:v>13830.463867</c:v>
                </c:pt>
                <c:pt idx="4520">
                  <c:v>13829.752930000001</c:v>
                </c:pt>
                <c:pt idx="4521">
                  <c:v>13829.041992</c:v>
                </c:pt>
                <c:pt idx="4522">
                  <c:v>13828.331055000001</c:v>
                </c:pt>
                <c:pt idx="4523">
                  <c:v>13827.619140999999</c:v>
                </c:pt>
                <c:pt idx="4524">
                  <c:v>13826.908203000001</c:v>
                </c:pt>
                <c:pt idx="4525">
                  <c:v>13826.196289</c:v>
                </c:pt>
                <c:pt idx="4526">
                  <c:v>13825.484375</c:v>
                </c:pt>
                <c:pt idx="4527">
                  <c:v>13824.772461</c:v>
                </c:pt>
                <c:pt idx="4528">
                  <c:v>13824.059569999999</c:v>
                </c:pt>
                <c:pt idx="4529">
                  <c:v>13823.347656</c:v>
                </c:pt>
                <c:pt idx="4530">
                  <c:v>13822.634765999999</c:v>
                </c:pt>
                <c:pt idx="4531">
                  <c:v>13821.209961</c:v>
                </c:pt>
                <c:pt idx="4532">
                  <c:v>13820.496094</c:v>
                </c:pt>
                <c:pt idx="4533">
                  <c:v>13819.783203000001</c:v>
                </c:pt>
                <c:pt idx="4534">
                  <c:v>13819.070313</c:v>
                </c:pt>
                <c:pt idx="4535">
                  <c:v>13818.356444999999</c:v>
                </c:pt>
                <c:pt idx="4536">
                  <c:v>13817.642578000001</c:v>
                </c:pt>
                <c:pt idx="4537">
                  <c:v>13816.929688</c:v>
                </c:pt>
                <c:pt idx="4538">
                  <c:v>13816.215819999999</c:v>
                </c:pt>
                <c:pt idx="4539">
                  <c:v>13815.500977</c:v>
                </c:pt>
                <c:pt idx="4540">
                  <c:v>13814.787109000001</c:v>
                </c:pt>
                <c:pt idx="4541">
                  <c:v>13814.073242</c:v>
                </c:pt>
                <c:pt idx="4542">
                  <c:v>13813.358398</c:v>
                </c:pt>
                <c:pt idx="4543">
                  <c:v>13812.643555000001</c:v>
                </c:pt>
                <c:pt idx="4544">
                  <c:v>13811.928711</c:v>
                </c:pt>
                <c:pt idx="4545">
                  <c:v>13811.214844</c:v>
                </c:pt>
                <c:pt idx="4546">
                  <c:v>13810.499023</c:v>
                </c:pt>
                <c:pt idx="4547">
                  <c:v>13809.784180000001</c:v>
                </c:pt>
                <c:pt idx="4548">
                  <c:v>13809.069336</c:v>
                </c:pt>
                <c:pt idx="4549">
                  <c:v>13808.353515999999</c:v>
                </c:pt>
                <c:pt idx="4550">
                  <c:v>13807.638671999999</c:v>
                </c:pt>
                <c:pt idx="4551">
                  <c:v>13806.922852</c:v>
                </c:pt>
                <c:pt idx="4552">
                  <c:v>13806.207031</c:v>
                </c:pt>
                <c:pt idx="4553">
                  <c:v>13805.491211</c:v>
                </c:pt>
                <c:pt idx="4554">
                  <c:v>13804.775390999999</c:v>
                </c:pt>
                <c:pt idx="4555">
                  <c:v>13804.059569999999</c:v>
                </c:pt>
                <c:pt idx="4556">
                  <c:v>13803.34375</c:v>
                </c:pt>
                <c:pt idx="4557">
                  <c:v>13802.626953000001</c:v>
                </c:pt>
                <c:pt idx="4558">
                  <c:v>13801.911133</c:v>
                </c:pt>
                <c:pt idx="4559">
                  <c:v>13801.194336</c:v>
                </c:pt>
                <c:pt idx="4560">
                  <c:v>13800.478515999999</c:v>
                </c:pt>
                <c:pt idx="4561">
                  <c:v>13799.761719</c:v>
                </c:pt>
                <c:pt idx="4562">
                  <c:v>13799.044921999999</c:v>
                </c:pt>
                <c:pt idx="4563">
                  <c:v>13798.328125</c:v>
                </c:pt>
                <c:pt idx="4564">
                  <c:v>13797.611328000001</c:v>
                </c:pt>
                <c:pt idx="4565">
                  <c:v>13796.894531</c:v>
                </c:pt>
                <c:pt idx="4566">
                  <c:v>13796.177734000001</c:v>
                </c:pt>
                <c:pt idx="4567">
                  <c:v>13795.459961</c:v>
                </c:pt>
                <c:pt idx="4568">
                  <c:v>13794.743164</c:v>
                </c:pt>
                <c:pt idx="4569">
                  <c:v>13794.025390999999</c:v>
                </c:pt>
                <c:pt idx="4570">
                  <c:v>13793.308594</c:v>
                </c:pt>
                <c:pt idx="4571">
                  <c:v>13792.590819999999</c:v>
                </c:pt>
                <c:pt idx="4572">
                  <c:v>13791.874023</c:v>
                </c:pt>
                <c:pt idx="4573">
                  <c:v>13791.15625</c:v>
                </c:pt>
                <c:pt idx="4574">
                  <c:v>13790.438477</c:v>
                </c:pt>
                <c:pt idx="4575">
                  <c:v>13789.720703000001</c:v>
                </c:pt>
                <c:pt idx="4576">
                  <c:v>13789.002930000001</c:v>
                </c:pt>
                <c:pt idx="4577">
                  <c:v>13788.285156</c:v>
                </c:pt>
                <c:pt idx="4578">
                  <c:v>13787.567383</c:v>
                </c:pt>
                <c:pt idx="4579">
                  <c:v>13786.849609000001</c:v>
                </c:pt>
                <c:pt idx="4580">
                  <c:v>13786.130859000001</c:v>
                </c:pt>
                <c:pt idx="4581">
                  <c:v>13785.413086</c:v>
                </c:pt>
                <c:pt idx="4582">
                  <c:v>13784.695313</c:v>
                </c:pt>
                <c:pt idx="4583">
                  <c:v>13783.976563</c:v>
                </c:pt>
                <c:pt idx="4584">
                  <c:v>13783.258789</c:v>
                </c:pt>
                <c:pt idx="4585">
                  <c:v>13782.540039</c:v>
                </c:pt>
                <c:pt idx="4586">
                  <c:v>13781.821289</c:v>
                </c:pt>
                <c:pt idx="4587">
                  <c:v>13781.103515999999</c:v>
                </c:pt>
                <c:pt idx="4588">
                  <c:v>13780.384765999999</c:v>
                </c:pt>
                <c:pt idx="4589">
                  <c:v>13779.666015999999</c:v>
                </c:pt>
                <c:pt idx="4590">
                  <c:v>13778.947265999999</c:v>
                </c:pt>
                <c:pt idx="4591">
                  <c:v>13778.228515999999</c:v>
                </c:pt>
                <c:pt idx="4592">
                  <c:v>13777.509765999999</c:v>
                </c:pt>
                <c:pt idx="4593">
                  <c:v>13776.791015999999</c:v>
                </c:pt>
                <c:pt idx="4594">
                  <c:v>13776.072265999999</c:v>
                </c:pt>
                <c:pt idx="4595">
                  <c:v>13775.353515999999</c:v>
                </c:pt>
                <c:pt idx="4596">
                  <c:v>13774.634765999999</c:v>
                </c:pt>
                <c:pt idx="4597">
                  <c:v>13773.915039</c:v>
                </c:pt>
                <c:pt idx="4598">
                  <c:v>13773.196289</c:v>
                </c:pt>
                <c:pt idx="4599">
                  <c:v>13772.477539</c:v>
                </c:pt>
                <c:pt idx="4600">
                  <c:v>13771.757813</c:v>
                </c:pt>
                <c:pt idx="4601">
                  <c:v>13771.039063</c:v>
                </c:pt>
                <c:pt idx="4602">
                  <c:v>13770.319336</c:v>
                </c:pt>
                <c:pt idx="4603">
                  <c:v>13769.600586</c:v>
                </c:pt>
                <c:pt idx="4604">
                  <c:v>13768.880859000001</c:v>
                </c:pt>
                <c:pt idx="4605">
                  <c:v>13768.161133</c:v>
                </c:pt>
                <c:pt idx="4606">
                  <c:v>13767.442383</c:v>
                </c:pt>
                <c:pt idx="4607">
                  <c:v>13766.722656</c:v>
                </c:pt>
                <c:pt idx="4608">
                  <c:v>13766.002930000001</c:v>
                </c:pt>
                <c:pt idx="4609">
                  <c:v>13765.283203000001</c:v>
                </c:pt>
                <c:pt idx="4610">
                  <c:v>13764.563477</c:v>
                </c:pt>
                <c:pt idx="4611">
                  <c:v>13763.84375</c:v>
                </c:pt>
                <c:pt idx="4612">
                  <c:v>13763.124023</c:v>
                </c:pt>
                <c:pt idx="4613">
                  <c:v>13762.404296999999</c:v>
                </c:pt>
                <c:pt idx="4614">
                  <c:v>13761.684569999999</c:v>
                </c:pt>
                <c:pt idx="4615">
                  <c:v>13760.965819999999</c:v>
                </c:pt>
                <c:pt idx="4616">
                  <c:v>13760.247069999999</c:v>
                </c:pt>
                <c:pt idx="4617">
                  <c:v>13759.527344</c:v>
                </c:pt>
                <c:pt idx="4618">
                  <c:v>13758.807617</c:v>
                </c:pt>
                <c:pt idx="4619">
                  <c:v>13758.087890999999</c:v>
                </c:pt>
                <c:pt idx="4620">
                  <c:v>13757.367188</c:v>
                </c:pt>
                <c:pt idx="4621">
                  <c:v>13756.647461</c:v>
                </c:pt>
                <c:pt idx="4622">
                  <c:v>13755.927734000001</c:v>
                </c:pt>
                <c:pt idx="4623">
                  <c:v>13755.207031</c:v>
                </c:pt>
                <c:pt idx="4624">
                  <c:v>13754.487305000001</c:v>
                </c:pt>
                <c:pt idx="4625">
                  <c:v>13753.766602</c:v>
                </c:pt>
                <c:pt idx="4626">
                  <c:v>13753.046875</c:v>
                </c:pt>
                <c:pt idx="4627">
                  <c:v>13752.326171999999</c:v>
                </c:pt>
                <c:pt idx="4628">
                  <c:v>13751.605469</c:v>
                </c:pt>
                <c:pt idx="4629">
                  <c:v>13750.885742</c:v>
                </c:pt>
                <c:pt idx="4630">
                  <c:v>13750.165039</c:v>
                </c:pt>
                <c:pt idx="4631">
                  <c:v>13749.444336</c:v>
                </c:pt>
                <c:pt idx="4632">
                  <c:v>13748.723633</c:v>
                </c:pt>
                <c:pt idx="4633">
                  <c:v>13748.002930000001</c:v>
                </c:pt>
                <c:pt idx="4634">
                  <c:v>13747.282227</c:v>
                </c:pt>
                <c:pt idx="4635">
                  <c:v>13746.561523</c:v>
                </c:pt>
                <c:pt idx="4636">
                  <c:v>13745.840819999999</c:v>
                </c:pt>
                <c:pt idx="4637">
                  <c:v>13745.120117</c:v>
                </c:pt>
                <c:pt idx="4638">
                  <c:v>13744.399414</c:v>
                </c:pt>
                <c:pt idx="4639">
                  <c:v>13743.678711</c:v>
                </c:pt>
                <c:pt idx="4640">
                  <c:v>13742.958008</c:v>
                </c:pt>
                <c:pt idx="4641">
                  <c:v>13742.236328000001</c:v>
                </c:pt>
                <c:pt idx="4642">
                  <c:v>13741.515625</c:v>
                </c:pt>
                <c:pt idx="4643">
                  <c:v>13740.794921999999</c:v>
                </c:pt>
                <c:pt idx="4644">
                  <c:v>13740.073242</c:v>
                </c:pt>
                <c:pt idx="4645">
                  <c:v>13739.352539</c:v>
                </c:pt>
                <c:pt idx="4646">
                  <c:v>13738.630859000001</c:v>
                </c:pt>
                <c:pt idx="4647">
                  <c:v>13737.910156</c:v>
                </c:pt>
                <c:pt idx="4648">
                  <c:v>13737.188477</c:v>
                </c:pt>
                <c:pt idx="4649">
                  <c:v>13736.467773</c:v>
                </c:pt>
                <c:pt idx="4650">
                  <c:v>13735.746094</c:v>
                </c:pt>
                <c:pt idx="4651">
                  <c:v>13735.024414</c:v>
                </c:pt>
                <c:pt idx="4652">
                  <c:v>13734.302734000001</c:v>
                </c:pt>
                <c:pt idx="4653">
                  <c:v>13733.581055000001</c:v>
                </c:pt>
                <c:pt idx="4654">
                  <c:v>13732.859375</c:v>
                </c:pt>
                <c:pt idx="4655">
                  <c:v>13732.137694999999</c:v>
                </c:pt>
                <c:pt idx="4656">
                  <c:v>13731.416015999999</c:v>
                </c:pt>
                <c:pt idx="4657">
                  <c:v>13730.694336</c:v>
                </c:pt>
                <c:pt idx="4658">
                  <c:v>13729.972656</c:v>
                </c:pt>
                <c:pt idx="4659">
                  <c:v>13729.250977</c:v>
                </c:pt>
                <c:pt idx="4660">
                  <c:v>13728.529296999999</c:v>
                </c:pt>
                <c:pt idx="4661">
                  <c:v>13727.806640999999</c:v>
                </c:pt>
                <c:pt idx="4662">
                  <c:v>13727.084961</c:v>
                </c:pt>
                <c:pt idx="4663">
                  <c:v>13726.362305000001</c:v>
                </c:pt>
                <c:pt idx="4664">
                  <c:v>13725.640625</c:v>
                </c:pt>
                <c:pt idx="4665">
                  <c:v>13724.917969</c:v>
                </c:pt>
                <c:pt idx="4666">
                  <c:v>13724.196289</c:v>
                </c:pt>
                <c:pt idx="4667">
                  <c:v>13723.473633</c:v>
                </c:pt>
                <c:pt idx="4668">
                  <c:v>13722.750977</c:v>
                </c:pt>
                <c:pt idx="4669">
                  <c:v>13722.028319999999</c:v>
                </c:pt>
                <c:pt idx="4670">
                  <c:v>13721.305664</c:v>
                </c:pt>
                <c:pt idx="4671">
                  <c:v>13720.583984000001</c:v>
                </c:pt>
                <c:pt idx="4672">
                  <c:v>13719.860352</c:v>
                </c:pt>
                <c:pt idx="4673">
                  <c:v>13719.137694999999</c:v>
                </c:pt>
                <c:pt idx="4674">
                  <c:v>13718.415039</c:v>
                </c:pt>
                <c:pt idx="4675">
                  <c:v>13717.692383</c:v>
                </c:pt>
                <c:pt idx="4676">
                  <c:v>13716.969727</c:v>
                </c:pt>
                <c:pt idx="4677">
                  <c:v>13716.246094</c:v>
                </c:pt>
                <c:pt idx="4678">
                  <c:v>13715.523438</c:v>
                </c:pt>
                <c:pt idx="4679">
                  <c:v>13714.799805000001</c:v>
                </c:pt>
                <c:pt idx="4680">
                  <c:v>13714.077148</c:v>
                </c:pt>
                <c:pt idx="4681">
                  <c:v>13713.353515999999</c:v>
                </c:pt>
                <c:pt idx="4682">
                  <c:v>13712.629883</c:v>
                </c:pt>
                <c:pt idx="4683">
                  <c:v>13711.907227</c:v>
                </c:pt>
                <c:pt idx="4684">
                  <c:v>13711.183594</c:v>
                </c:pt>
                <c:pt idx="4685">
                  <c:v>13710.459961</c:v>
                </c:pt>
                <c:pt idx="4686">
                  <c:v>13709.736328000001</c:v>
                </c:pt>
                <c:pt idx="4687">
                  <c:v>13709.012694999999</c:v>
                </c:pt>
                <c:pt idx="4688">
                  <c:v>13708.288086</c:v>
                </c:pt>
                <c:pt idx="4689">
                  <c:v>13707.564453000001</c:v>
                </c:pt>
                <c:pt idx="4690">
                  <c:v>13706.840819999999</c:v>
                </c:pt>
                <c:pt idx="4691">
                  <c:v>13706.116211</c:v>
                </c:pt>
                <c:pt idx="4692">
                  <c:v>13705.392578000001</c:v>
                </c:pt>
                <c:pt idx="4693">
                  <c:v>13704.667969</c:v>
                </c:pt>
                <c:pt idx="4694">
                  <c:v>13703.944336</c:v>
                </c:pt>
                <c:pt idx="4695">
                  <c:v>13703.219727</c:v>
                </c:pt>
                <c:pt idx="4696">
                  <c:v>13702.495117</c:v>
                </c:pt>
                <c:pt idx="4697">
                  <c:v>13701.770508</c:v>
                </c:pt>
                <c:pt idx="4698">
                  <c:v>13701.045898</c:v>
                </c:pt>
                <c:pt idx="4699">
                  <c:v>13700.321289</c:v>
                </c:pt>
                <c:pt idx="4700">
                  <c:v>13699.596680000001</c:v>
                </c:pt>
                <c:pt idx="4701">
                  <c:v>13698.872069999999</c:v>
                </c:pt>
                <c:pt idx="4702">
                  <c:v>13698.147461</c:v>
                </c:pt>
                <c:pt idx="4703">
                  <c:v>13697.421875</c:v>
                </c:pt>
                <c:pt idx="4704">
                  <c:v>13696.697265999999</c:v>
                </c:pt>
                <c:pt idx="4705">
                  <c:v>13695.971680000001</c:v>
                </c:pt>
                <c:pt idx="4706">
                  <c:v>13695.247069999999</c:v>
                </c:pt>
                <c:pt idx="4707">
                  <c:v>13694.521484000001</c:v>
                </c:pt>
                <c:pt idx="4708">
                  <c:v>13693.795898</c:v>
                </c:pt>
                <c:pt idx="4709">
                  <c:v>13693.070313</c:v>
                </c:pt>
                <c:pt idx="4710">
                  <c:v>13692.344727</c:v>
                </c:pt>
                <c:pt idx="4711">
                  <c:v>13691.619140999999</c:v>
                </c:pt>
                <c:pt idx="4712">
                  <c:v>13690.893555000001</c:v>
                </c:pt>
                <c:pt idx="4713">
                  <c:v>13690.167969</c:v>
                </c:pt>
                <c:pt idx="4714">
                  <c:v>13689.442383</c:v>
                </c:pt>
                <c:pt idx="4715">
                  <c:v>13688.717773</c:v>
                </c:pt>
                <c:pt idx="4716">
                  <c:v>13687.993164</c:v>
                </c:pt>
                <c:pt idx="4717">
                  <c:v>13687.268555000001</c:v>
                </c:pt>
                <c:pt idx="4718">
                  <c:v>13686.542969</c:v>
                </c:pt>
                <c:pt idx="4719">
                  <c:v>13685.816406</c:v>
                </c:pt>
                <c:pt idx="4720">
                  <c:v>13685.090819999999</c:v>
                </c:pt>
                <c:pt idx="4721">
                  <c:v>13684.364258</c:v>
                </c:pt>
                <c:pt idx="4722">
                  <c:v>13683.638671999999</c:v>
                </c:pt>
                <c:pt idx="4723">
                  <c:v>13682.912109000001</c:v>
                </c:pt>
                <c:pt idx="4724">
                  <c:v>13682.185546999999</c:v>
                </c:pt>
                <c:pt idx="4725">
                  <c:v>13681.459961</c:v>
                </c:pt>
                <c:pt idx="4726">
                  <c:v>13680.733398</c:v>
                </c:pt>
                <c:pt idx="4727">
                  <c:v>13680.006836</c:v>
                </c:pt>
                <c:pt idx="4728">
                  <c:v>13679.280273</c:v>
                </c:pt>
                <c:pt idx="4729">
                  <c:v>13678.552734000001</c:v>
                </c:pt>
                <c:pt idx="4730">
                  <c:v>13677.826171999999</c:v>
                </c:pt>
                <c:pt idx="4731">
                  <c:v>13677.099609000001</c:v>
                </c:pt>
                <c:pt idx="4732">
                  <c:v>13676.372069999999</c:v>
                </c:pt>
                <c:pt idx="4733">
                  <c:v>13675.645508</c:v>
                </c:pt>
                <c:pt idx="4734">
                  <c:v>13674.917969</c:v>
                </c:pt>
                <c:pt idx="4735">
                  <c:v>13674.190430000001</c:v>
                </c:pt>
                <c:pt idx="4736">
                  <c:v>13673.462890999999</c:v>
                </c:pt>
                <c:pt idx="4737">
                  <c:v>13672.735352</c:v>
                </c:pt>
                <c:pt idx="4738">
                  <c:v>13672.007813</c:v>
                </c:pt>
                <c:pt idx="4739">
                  <c:v>13671.280273</c:v>
                </c:pt>
                <c:pt idx="4740">
                  <c:v>13670.552734000001</c:v>
                </c:pt>
                <c:pt idx="4741">
                  <c:v>13669.825194999999</c:v>
                </c:pt>
                <c:pt idx="4742">
                  <c:v>13669.096680000001</c:v>
                </c:pt>
                <c:pt idx="4743">
                  <c:v>13668.369140999999</c:v>
                </c:pt>
                <c:pt idx="4744">
                  <c:v>13667.640625</c:v>
                </c:pt>
                <c:pt idx="4745">
                  <c:v>13666.913086</c:v>
                </c:pt>
                <c:pt idx="4746">
                  <c:v>13666.184569999999</c:v>
                </c:pt>
                <c:pt idx="4747">
                  <c:v>13665.456055000001</c:v>
                </c:pt>
                <c:pt idx="4748">
                  <c:v>13664.727539</c:v>
                </c:pt>
                <c:pt idx="4749">
                  <c:v>13663.999023</c:v>
                </c:pt>
                <c:pt idx="4750">
                  <c:v>13663.270508</c:v>
                </c:pt>
                <c:pt idx="4751">
                  <c:v>13662.541015999999</c:v>
                </c:pt>
                <c:pt idx="4752">
                  <c:v>13661.8125</c:v>
                </c:pt>
                <c:pt idx="4753">
                  <c:v>13661.083984000001</c:v>
                </c:pt>
                <c:pt idx="4754">
                  <c:v>13660.354492</c:v>
                </c:pt>
                <c:pt idx="4755">
                  <c:v>13659.625</c:v>
                </c:pt>
                <c:pt idx="4756">
                  <c:v>13658.896484000001</c:v>
                </c:pt>
                <c:pt idx="4757">
                  <c:v>13658.166992</c:v>
                </c:pt>
                <c:pt idx="4758">
                  <c:v>13657.4375</c:v>
                </c:pt>
                <c:pt idx="4759">
                  <c:v>13656.708008</c:v>
                </c:pt>
                <c:pt idx="4760">
                  <c:v>13655.978515999999</c:v>
                </c:pt>
                <c:pt idx="4761">
                  <c:v>13655.248046999999</c:v>
                </c:pt>
                <c:pt idx="4762">
                  <c:v>13654.518555000001</c:v>
                </c:pt>
                <c:pt idx="4763">
                  <c:v>13653.789063</c:v>
                </c:pt>
                <c:pt idx="4764">
                  <c:v>13653.058594</c:v>
                </c:pt>
                <c:pt idx="4765">
                  <c:v>13652.328125</c:v>
                </c:pt>
                <c:pt idx="4766">
                  <c:v>13651.598633</c:v>
                </c:pt>
                <c:pt idx="4767">
                  <c:v>13650.868164</c:v>
                </c:pt>
                <c:pt idx="4768">
                  <c:v>13650.137694999999</c:v>
                </c:pt>
                <c:pt idx="4769">
                  <c:v>13649.407227</c:v>
                </c:pt>
                <c:pt idx="4770">
                  <c:v>13648.676758</c:v>
                </c:pt>
                <c:pt idx="4771">
                  <c:v>13647.945313</c:v>
                </c:pt>
                <c:pt idx="4772">
                  <c:v>13647.214844</c:v>
                </c:pt>
                <c:pt idx="4773">
                  <c:v>13646.484375</c:v>
                </c:pt>
                <c:pt idx="4774">
                  <c:v>13645.752930000001</c:v>
                </c:pt>
                <c:pt idx="4775">
                  <c:v>13645.021484000001</c:v>
                </c:pt>
                <c:pt idx="4776">
                  <c:v>13644.291015999999</c:v>
                </c:pt>
                <c:pt idx="4777">
                  <c:v>13643.559569999999</c:v>
                </c:pt>
                <c:pt idx="4778">
                  <c:v>13642.828125</c:v>
                </c:pt>
                <c:pt idx="4779">
                  <c:v>13642.096680000001</c:v>
                </c:pt>
                <c:pt idx="4780">
                  <c:v>13641.364258</c:v>
                </c:pt>
                <c:pt idx="4781">
                  <c:v>13640.632813</c:v>
                </c:pt>
                <c:pt idx="4782">
                  <c:v>13639.901367</c:v>
                </c:pt>
                <c:pt idx="4783">
                  <c:v>13639.168944999999</c:v>
                </c:pt>
                <c:pt idx="4784">
                  <c:v>13638.4375</c:v>
                </c:pt>
                <c:pt idx="4785">
                  <c:v>13637.705078000001</c:v>
                </c:pt>
                <c:pt idx="4786">
                  <c:v>13636.972656</c:v>
                </c:pt>
                <c:pt idx="4787">
                  <c:v>13636.240234000001</c:v>
                </c:pt>
                <c:pt idx="4788">
                  <c:v>13635.507813</c:v>
                </c:pt>
                <c:pt idx="4789">
                  <c:v>13634.775390999999</c:v>
                </c:pt>
                <c:pt idx="4790">
                  <c:v>13634.042969</c:v>
                </c:pt>
                <c:pt idx="4791">
                  <c:v>13633.309569999999</c:v>
                </c:pt>
                <c:pt idx="4792">
                  <c:v>13632.577148</c:v>
                </c:pt>
                <c:pt idx="4793">
                  <c:v>13631.84375</c:v>
                </c:pt>
                <c:pt idx="4794">
                  <c:v>13631.110352</c:v>
                </c:pt>
                <c:pt idx="4795">
                  <c:v>13630.377930000001</c:v>
                </c:pt>
                <c:pt idx="4796">
                  <c:v>13629.644531</c:v>
                </c:pt>
                <c:pt idx="4797">
                  <c:v>13628.911133</c:v>
                </c:pt>
                <c:pt idx="4798">
                  <c:v>13628.176758</c:v>
                </c:pt>
                <c:pt idx="4799">
                  <c:v>13627.443359000001</c:v>
                </c:pt>
                <c:pt idx="4800">
                  <c:v>13626.709961</c:v>
                </c:pt>
                <c:pt idx="4801">
                  <c:v>13625.975586</c:v>
                </c:pt>
                <c:pt idx="4802">
                  <c:v>13625.242188</c:v>
                </c:pt>
                <c:pt idx="4803">
                  <c:v>13624.507813</c:v>
                </c:pt>
                <c:pt idx="4804">
                  <c:v>13623.773438</c:v>
                </c:pt>
                <c:pt idx="4805">
                  <c:v>13623.039063</c:v>
                </c:pt>
                <c:pt idx="4806">
                  <c:v>13622.304688</c:v>
                </c:pt>
                <c:pt idx="4807">
                  <c:v>13621.570313</c:v>
                </c:pt>
                <c:pt idx="4808">
                  <c:v>13620.835938</c:v>
                </c:pt>
                <c:pt idx="4809">
                  <c:v>13620.101563</c:v>
                </c:pt>
                <c:pt idx="4810">
                  <c:v>13619.366211</c:v>
                </c:pt>
                <c:pt idx="4811">
                  <c:v>13618.631836</c:v>
                </c:pt>
                <c:pt idx="4812">
                  <c:v>13617.896484000001</c:v>
                </c:pt>
                <c:pt idx="4813">
                  <c:v>13617.161133</c:v>
                </c:pt>
                <c:pt idx="4814">
                  <c:v>13616.425781</c:v>
                </c:pt>
                <c:pt idx="4815">
                  <c:v>13615.690430000001</c:v>
                </c:pt>
                <c:pt idx="4816">
                  <c:v>13614.954102</c:v>
                </c:pt>
                <c:pt idx="4817">
                  <c:v>13614.217773</c:v>
                </c:pt>
                <c:pt idx="4818">
                  <c:v>13613.481444999999</c:v>
                </c:pt>
                <c:pt idx="4819">
                  <c:v>13612.745117</c:v>
                </c:pt>
                <c:pt idx="4820">
                  <c:v>13612.008789</c:v>
                </c:pt>
                <c:pt idx="4821">
                  <c:v>13611.271484000001</c:v>
                </c:pt>
                <c:pt idx="4822">
                  <c:v>13610.535156</c:v>
                </c:pt>
                <c:pt idx="4823">
                  <c:v>13609.797852</c:v>
                </c:pt>
                <c:pt idx="4824">
                  <c:v>13609.060546999999</c:v>
                </c:pt>
                <c:pt idx="4825">
                  <c:v>13608.323242</c:v>
                </c:pt>
                <c:pt idx="4826">
                  <c:v>13607.585938</c:v>
                </c:pt>
                <c:pt idx="4827">
                  <c:v>13606.848633</c:v>
                </c:pt>
                <c:pt idx="4828">
                  <c:v>13606.111328000001</c:v>
                </c:pt>
                <c:pt idx="4829">
                  <c:v>13605.374023</c:v>
                </c:pt>
                <c:pt idx="4830">
                  <c:v>13604.635742</c:v>
                </c:pt>
                <c:pt idx="4831">
                  <c:v>13603.898438</c:v>
                </c:pt>
                <c:pt idx="4832">
                  <c:v>13603.160156</c:v>
                </c:pt>
                <c:pt idx="4833">
                  <c:v>13602.421875</c:v>
                </c:pt>
                <c:pt idx="4834">
                  <c:v>13601.683594</c:v>
                </c:pt>
                <c:pt idx="4835">
                  <c:v>13600.945313</c:v>
                </c:pt>
                <c:pt idx="4836">
                  <c:v>13600.207031</c:v>
                </c:pt>
                <c:pt idx="4837">
                  <c:v>13599.46875</c:v>
                </c:pt>
                <c:pt idx="4838">
                  <c:v>13598.730469</c:v>
                </c:pt>
                <c:pt idx="4839">
                  <c:v>13597.991211</c:v>
                </c:pt>
                <c:pt idx="4840">
                  <c:v>13597.251953000001</c:v>
                </c:pt>
                <c:pt idx="4841">
                  <c:v>13596.513671999999</c:v>
                </c:pt>
                <c:pt idx="4842">
                  <c:v>13595.774414</c:v>
                </c:pt>
                <c:pt idx="4843">
                  <c:v>13595.035156</c:v>
                </c:pt>
                <c:pt idx="4844">
                  <c:v>13594.294921999999</c:v>
                </c:pt>
                <c:pt idx="4845">
                  <c:v>13593.555664</c:v>
                </c:pt>
                <c:pt idx="4846">
                  <c:v>13592.816406</c:v>
                </c:pt>
                <c:pt idx="4847">
                  <c:v>13592.076171999999</c:v>
                </c:pt>
                <c:pt idx="4848">
                  <c:v>13591.336914</c:v>
                </c:pt>
                <c:pt idx="4849">
                  <c:v>13590.596680000001</c:v>
                </c:pt>
                <c:pt idx="4850">
                  <c:v>13589.856444999999</c:v>
                </c:pt>
                <c:pt idx="4851">
                  <c:v>13589.116211</c:v>
                </c:pt>
                <c:pt idx="4852">
                  <c:v>13588.375977</c:v>
                </c:pt>
                <c:pt idx="4853">
                  <c:v>13587.634765999999</c:v>
                </c:pt>
                <c:pt idx="4854">
                  <c:v>13586.894531</c:v>
                </c:pt>
                <c:pt idx="4855">
                  <c:v>13586.153319999999</c:v>
                </c:pt>
                <c:pt idx="4856">
                  <c:v>13585.412109000001</c:v>
                </c:pt>
                <c:pt idx="4857">
                  <c:v>13584.671875</c:v>
                </c:pt>
                <c:pt idx="4858">
                  <c:v>13583.930664</c:v>
                </c:pt>
                <c:pt idx="4859">
                  <c:v>13583.188477</c:v>
                </c:pt>
                <c:pt idx="4860">
                  <c:v>13582.447265999999</c:v>
                </c:pt>
                <c:pt idx="4861">
                  <c:v>13581.706055000001</c:v>
                </c:pt>
                <c:pt idx="4862">
                  <c:v>13580.963867</c:v>
                </c:pt>
                <c:pt idx="4863">
                  <c:v>13580.222656</c:v>
                </c:pt>
                <c:pt idx="4864">
                  <c:v>13579.480469</c:v>
                </c:pt>
                <c:pt idx="4865">
                  <c:v>13578.738281</c:v>
                </c:pt>
                <c:pt idx="4866">
                  <c:v>13577.996094</c:v>
                </c:pt>
                <c:pt idx="4867">
                  <c:v>13577.252930000001</c:v>
                </c:pt>
                <c:pt idx="4868">
                  <c:v>13576.510742</c:v>
                </c:pt>
                <c:pt idx="4869">
                  <c:v>13575.767578000001</c:v>
                </c:pt>
                <c:pt idx="4870">
                  <c:v>13575.025390999999</c:v>
                </c:pt>
                <c:pt idx="4871">
                  <c:v>13574.282227</c:v>
                </c:pt>
                <c:pt idx="4872">
                  <c:v>13573.539063</c:v>
                </c:pt>
                <c:pt idx="4873">
                  <c:v>13572.795898</c:v>
                </c:pt>
                <c:pt idx="4874">
                  <c:v>13572.052734000001</c:v>
                </c:pt>
                <c:pt idx="4875">
                  <c:v>13571.308594</c:v>
                </c:pt>
                <c:pt idx="4876">
                  <c:v>13570.565430000001</c:v>
                </c:pt>
                <c:pt idx="4877">
                  <c:v>13569.821289</c:v>
                </c:pt>
                <c:pt idx="4878">
                  <c:v>13569.077148</c:v>
                </c:pt>
                <c:pt idx="4879">
                  <c:v>13568.333008</c:v>
                </c:pt>
                <c:pt idx="4880">
                  <c:v>13567.588867</c:v>
                </c:pt>
                <c:pt idx="4881">
                  <c:v>13566.844727</c:v>
                </c:pt>
                <c:pt idx="4882">
                  <c:v>13566.099609000001</c:v>
                </c:pt>
                <c:pt idx="4883">
                  <c:v>13565.355469</c:v>
                </c:pt>
                <c:pt idx="4884">
                  <c:v>13564.610352</c:v>
                </c:pt>
                <c:pt idx="4885">
                  <c:v>13563.865234000001</c:v>
                </c:pt>
                <c:pt idx="4886">
                  <c:v>13563.120117</c:v>
                </c:pt>
                <c:pt idx="4887">
                  <c:v>13562.375</c:v>
                </c:pt>
                <c:pt idx="4888">
                  <c:v>13561.629883</c:v>
                </c:pt>
                <c:pt idx="4889">
                  <c:v>13560.883789</c:v>
                </c:pt>
                <c:pt idx="4890">
                  <c:v>13560.137694999999</c:v>
                </c:pt>
                <c:pt idx="4891">
                  <c:v>13559.392578000001</c:v>
                </c:pt>
                <c:pt idx="4892">
                  <c:v>13558.646484000001</c:v>
                </c:pt>
                <c:pt idx="4893">
                  <c:v>13557.900390999999</c:v>
                </c:pt>
                <c:pt idx="4894">
                  <c:v>13557.153319999999</c:v>
                </c:pt>
                <c:pt idx="4895">
                  <c:v>13556.407227</c:v>
                </c:pt>
                <c:pt idx="4896">
                  <c:v>13555.660156</c:v>
                </c:pt>
                <c:pt idx="4897">
                  <c:v>13554.913086</c:v>
                </c:pt>
                <c:pt idx="4898">
                  <c:v>13554.166015999999</c:v>
                </c:pt>
                <c:pt idx="4899">
                  <c:v>13553.418944999999</c:v>
                </c:pt>
                <c:pt idx="4900">
                  <c:v>13552.671875</c:v>
                </c:pt>
                <c:pt idx="4901">
                  <c:v>13551.924805000001</c:v>
                </c:pt>
                <c:pt idx="4902">
                  <c:v>13551.176758</c:v>
                </c:pt>
                <c:pt idx="4903">
                  <c:v>13550.428711</c:v>
                </c:pt>
                <c:pt idx="4904">
                  <c:v>13549.681640999999</c:v>
                </c:pt>
                <c:pt idx="4905">
                  <c:v>13548.933594</c:v>
                </c:pt>
                <c:pt idx="4906">
                  <c:v>13548.184569999999</c:v>
                </c:pt>
                <c:pt idx="4907">
                  <c:v>13547.436523</c:v>
                </c:pt>
                <c:pt idx="4908">
                  <c:v>13546.6875</c:v>
                </c:pt>
                <c:pt idx="4909">
                  <c:v>13545.939453000001</c:v>
                </c:pt>
                <c:pt idx="4910">
                  <c:v>13545.190430000001</c:v>
                </c:pt>
                <c:pt idx="4911">
                  <c:v>13544.441406</c:v>
                </c:pt>
                <c:pt idx="4912">
                  <c:v>13543.692383</c:v>
                </c:pt>
                <c:pt idx="4913">
                  <c:v>13542.943359000001</c:v>
                </c:pt>
                <c:pt idx="4914">
                  <c:v>13542.194336</c:v>
                </c:pt>
                <c:pt idx="4915">
                  <c:v>13541.446289</c:v>
                </c:pt>
                <c:pt idx="4916">
                  <c:v>13540.697265999999</c:v>
                </c:pt>
                <c:pt idx="4917">
                  <c:v>13539.947265999999</c:v>
                </c:pt>
                <c:pt idx="4918">
                  <c:v>13539.197265999999</c:v>
                </c:pt>
                <c:pt idx="4919">
                  <c:v>13538.447265999999</c:v>
                </c:pt>
                <c:pt idx="4920">
                  <c:v>13537.697265999999</c:v>
                </c:pt>
                <c:pt idx="4921">
                  <c:v>13536.946289</c:v>
                </c:pt>
                <c:pt idx="4922">
                  <c:v>13536.195313</c:v>
                </c:pt>
                <c:pt idx="4923">
                  <c:v>13535.445313</c:v>
                </c:pt>
                <c:pt idx="4924">
                  <c:v>13534.694336</c:v>
                </c:pt>
                <c:pt idx="4925">
                  <c:v>13533.942383</c:v>
                </c:pt>
                <c:pt idx="4926">
                  <c:v>13533.191406</c:v>
                </c:pt>
                <c:pt idx="4927">
                  <c:v>13532.439453000001</c:v>
                </c:pt>
                <c:pt idx="4928">
                  <c:v>13531.688477</c:v>
                </c:pt>
                <c:pt idx="4929">
                  <c:v>13530.936523</c:v>
                </c:pt>
                <c:pt idx="4930">
                  <c:v>13530.184569999999</c:v>
                </c:pt>
                <c:pt idx="4931">
                  <c:v>13529.431640999999</c:v>
                </c:pt>
                <c:pt idx="4932">
                  <c:v>13528.679688</c:v>
                </c:pt>
                <c:pt idx="4933">
                  <c:v>13527.926758</c:v>
                </c:pt>
                <c:pt idx="4934">
                  <c:v>13527.173828000001</c:v>
                </c:pt>
                <c:pt idx="4935">
                  <c:v>13526.420898</c:v>
                </c:pt>
                <c:pt idx="4936">
                  <c:v>13525.667969</c:v>
                </c:pt>
                <c:pt idx="4937">
                  <c:v>13524.914063</c:v>
                </c:pt>
                <c:pt idx="4938">
                  <c:v>13524.161133</c:v>
                </c:pt>
                <c:pt idx="4939">
                  <c:v>13523.407227</c:v>
                </c:pt>
                <c:pt idx="4940">
                  <c:v>13522.653319999999</c:v>
                </c:pt>
                <c:pt idx="4941">
                  <c:v>13521.898438</c:v>
                </c:pt>
                <c:pt idx="4942">
                  <c:v>13521.144531</c:v>
                </c:pt>
                <c:pt idx="4943">
                  <c:v>13520.389648</c:v>
                </c:pt>
                <c:pt idx="4944">
                  <c:v>13519.634765999999</c:v>
                </c:pt>
                <c:pt idx="4945">
                  <c:v>13518.879883</c:v>
                </c:pt>
                <c:pt idx="4946">
                  <c:v>13518.125</c:v>
                </c:pt>
                <c:pt idx="4947">
                  <c:v>13517.370117</c:v>
                </c:pt>
                <c:pt idx="4948">
                  <c:v>13516.614258</c:v>
                </c:pt>
                <c:pt idx="4949">
                  <c:v>13515.858398</c:v>
                </c:pt>
                <c:pt idx="4950">
                  <c:v>13515.102539</c:v>
                </c:pt>
                <c:pt idx="4951">
                  <c:v>13514.346680000001</c:v>
                </c:pt>
                <c:pt idx="4952">
                  <c:v>13513.589844</c:v>
                </c:pt>
                <c:pt idx="4953">
                  <c:v>13512.833984000001</c:v>
                </c:pt>
                <c:pt idx="4954">
                  <c:v>13512.077148</c:v>
                </c:pt>
                <c:pt idx="4955">
                  <c:v>13511.320313</c:v>
                </c:pt>
                <c:pt idx="4956">
                  <c:v>13510.563477</c:v>
                </c:pt>
                <c:pt idx="4957">
                  <c:v>13509.805664</c:v>
                </c:pt>
                <c:pt idx="4958">
                  <c:v>13509.047852</c:v>
                </c:pt>
                <c:pt idx="4959">
                  <c:v>13508.291015999999</c:v>
                </c:pt>
                <c:pt idx="4960">
                  <c:v>13507.533203000001</c:v>
                </c:pt>
                <c:pt idx="4961">
                  <c:v>13506.774414</c:v>
                </c:pt>
                <c:pt idx="4962">
                  <c:v>13506.016602</c:v>
                </c:pt>
                <c:pt idx="4963">
                  <c:v>13505.257813</c:v>
                </c:pt>
                <c:pt idx="4964">
                  <c:v>13504.499023</c:v>
                </c:pt>
                <c:pt idx="4965">
                  <c:v>13503.740234000001</c:v>
                </c:pt>
                <c:pt idx="4966">
                  <c:v>13502.981444999999</c:v>
                </c:pt>
                <c:pt idx="4967">
                  <c:v>13502.221680000001</c:v>
                </c:pt>
                <c:pt idx="4968">
                  <c:v>13501.461914</c:v>
                </c:pt>
                <c:pt idx="4969">
                  <c:v>13500.702148</c:v>
                </c:pt>
                <c:pt idx="4970">
                  <c:v>13499.942383</c:v>
                </c:pt>
                <c:pt idx="4971">
                  <c:v>13499.182617</c:v>
                </c:pt>
                <c:pt idx="4972">
                  <c:v>13498.421875</c:v>
                </c:pt>
                <c:pt idx="4973">
                  <c:v>13497.662109000001</c:v>
                </c:pt>
                <c:pt idx="4974">
                  <c:v>13496.901367</c:v>
                </c:pt>
                <c:pt idx="4975">
                  <c:v>13496.139648</c:v>
                </c:pt>
                <c:pt idx="4976">
                  <c:v>13495.378906</c:v>
                </c:pt>
                <c:pt idx="4977">
                  <c:v>13494.617188</c:v>
                </c:pt>
                <c:pt idx="4978">
                  <c:v>13493.856444999999</c:v>
                </c:pt>
                <c:pt idx="4979">
                  <c:v>13493.094727</c:v>
                </c:pt>
                <c:pt idx="4980">
                  <c:v>13492.332031</c:v>
                </c:pt>
                <c:pt idx="4981">
                  <c:v>13491.570313</c:v>
                </c:pt>
                <c:pt idx="4982">
                  <c:v>13490.807617</c:v>
                </c:pt>
                <c:pt idx="4983">
                  <c:v>13490.044921999999</c:v>
                </c:pt>
                <c:pt idx="4984">
                  <c:v>13489.282227</c:v>
                </c:pt>
                <c:pt idx="4985">
                  <c:v>13488.519531</c:v>
                </c:pt>
                <c:pt idx="4986">
                  <c:v>13487.755859000001</c:v>
                </c:pt>
                <c:pt idx="4987">
                  <c:v>13486.992188</c:v>
                </c:pt>
                <c:pt idx="4988">
                  <c:v>13486.228515999999</c:v>
                </c:pt>
                <c:pt idx="4989">
                  <c:v>13485.464844</c:v>
                </c:pt>
                <c:pt idx="4990">
                  <c:v>13484.701171999999</c:v>
                </c:pt>
                <c:pt idx="4991">
                  <c:v>13483.936523</c:v>
                </c:pt>
                <c:pt idx="4992">
                  <c:v>13483.171875</c:v>
                </c:pt>
                <c:pt idx="4993">
                  <c:v>13482.407227</c:v>
                </c:pt>
                <c:pt idx="4994">
                  <c:v>13481.642578000001</c:v>
                </c:pt>
                <c:pt idx="4995">
                  <c:v>13480.877930000001</c:v>
                </c:pt>
                <c:pt idx="4996">
                  <c:v>13480.112305000001</c:v>
                </c:pt>
                <c:pt idx="4997">
                  <c:v>13479.346680000001</c:v>
                </c:pt>
                <c:pt idx="4998">
                  <c:v>13478.581055000001</c:v>
                </c:pt>
                <c:pt idx="4999">
                  <c:v>13477.815430000001</c:v>
                </c:pt>
                <c:pt idx="5000">
                  <c:v>13477.048828000001</c:v>
                </c:pt>
                <c:pt idx="5001">
                  <c:v>13476.282227</c:v>
                </c:pt>
                <c:pt idx="5002">
                  <c:v>13475.515625</c:v>
                </c:pt>
                <c:pt idx="5003">
                  <c:v>13474.749023</c:v>
                </c:pt>
                <c:pt idx="5004">
                  <c:v>13473.982421999999</c:v>
                </c:pt>
                <c:pt idx="5005">
                  <c:v>13473.214844</c:v>
                </c:pt>
                <c:pt idx="5006">
                  <c:v>13472.447265999999</c:v>
                </c:pt>
                <c:pt idx="5007">
                  <c:v>13471.679688</c:v>
                </c:pt>
                <c:pt idx="5008">
                  <c:v>13470.912109000001</c:v>
                </c:pt>
                <c:pt idx="5009">
                  <c:v>13470.143555000001</c:v>
                </c:pt>
                <c:pt idx="5010">
                  <c:v>13469.375977</c:v>
                </c:pt>
                <c:pt idx="5011">
                  <c:v>13468.607421999999</c:v>
                </c:pt>
                <c:pt idx="5012">
                  <c:v>13467.838867</c:v>
                </c:pt>
                <c:pt idx="5013">
                  <c:v>13467.069336</c:v>
                </c:pt>
                <c:pt idx="5014">
                  <c:v>13466.300781</c:v>
                </c:pt>
                <c:pt idx="5015">
                  <c:v>13465.53125</c:v>
                </c:pt>
                <c:pt idx="5016">
                  <c:v>13464.763671999999</c:v>
                </c:pt>
                <c:pt idx="5017">
                  <c:v>13463.994140999999</c:v>
                </c:pt>
                <c:pt idx="5018">
                  <c:v>13463.224609000001</c:v>
                </c:pt>
                <c:pt idx="5019">
                  <c:v>13462.454102</c:v>
                </c:pt>
                <c:pt idx="5020">
                  <c:v>13461.683594</c:v>
                </c:pt>
                <c:pt idx="5021">
                  <c:v>13460.913086</c:v>
                </c:pt>
                <c:pt idx="5022">
                  <c:v>13460.142578000001</c:v>
                </c:pt>
                <c:pt idx="5023">
                  <c:v>13459.371094</c:v>
                </c:pt>
                <c:pt idx="5024">
                  <c:v>13458.599609000001</c:v>
                </c:pt>
                <c:pt idx="5025">
                  <c:v>13457.828125</c:v>
                </c:pt>
                <c:pt idx="5026">
                  <c:v>13457.056640999999</c:v>
                </c:pt>
                <c:pt idx="5027">
                  <c:v>13456.284180000001</c:v>
                </c:pt>
                <c:pt idx="5028">
                  <c:v>13455.511719</c:v>
                </c:pt>
                <c:pt idx="5029">
                  <c:v>13454.739258</c:v>
                </c:pt>
                <c:pt idx="5030">
                  <c:v>13453.966796999999</c:v>
                </c:pt>
                <c:pt idx="5031">
                  <c:v>13453.194336</c:v>
                </c:pt>
                <c:pt idx="5032">
                  <c:v>13452.420898</c:v>
                </c:pt>
                <c:pt idx="5033">
                  <c:v>13451.647461</c:v>
                </c:pt>
                <c:pt idx="5034">
                  <c:v>13450.874023</c:v>
                </c:pt>
                <c:pt idx="5035">
                  <c:v>13450.099609000001</c:v>
                </c:pt>
                <c:pt idx="5036">
                  <c:v>13449.326171999999</c:v>
                </c:pt>
                <c:pt idx="5037">
                  <c:v>13448.551758</c:v>
                </c:pt>
                <c:pt idx="5038">
                  <c:v>13447.777344</c:v>
                </c:pt>
                <c:pt idx="5039">
                  <c:v>13447.001953000001</c:v>
                </c:pt>
                <c:pt idx="5040">
                  <c:v>13446.227539</c:v>
                </c:pt>
                <c:pt idx="5041">
                  <c:v>13445.452148</c:v>
                </c:pt>
                <c:pt idx="5042">
                  <c:v>13444.676758</c:v>
                </c:pt>
                <c:pt idx="5043">
                  <c:v>13443.901367</c:v>
                </c:pt>
                <c:pt idx="5044">
                  <c:v>13443.125</c:v>
                </c:pt>
                <c:pt idx="5045">
                  <c:v>13442.348633</c:v>
                </c:pt>
                <c:pt idx="5046">
                  <c:v>13441.573242</c:v>
                </c:pt>
                <c:pt idx="5047">
                  <c:v>13440.795898</c:v>
                </c:pt>
                <c:pt idx="5048">
                  <c:v>13440.019531</c:v>
                </c:pt>
                <c:pt idx="5049">
                  <c:v>13439.242188</c:v>
                </c:pt>
                <c:pt idx="5050">
                  <c:v>13438.464844</c:v>
                </c:pt>
                <c:pt idx="5051">
                  <c:v>13437.6875</c:v>
                </c:pt>
                <c:pt idx="5052">
                  <c:v>13436.910156</c:v>
                </c:pt>
                <c:pt idx="5053">
                  <c:v>13436.131836</c:v>
                </c:pt>
                <c:pt idx="5054">
                  <c:v>13435.354492</c:v>
                </c:pt>
                <c:pt idx="5055">
                  <c:v>13434.576171999999</c:v>
                </c:pt>
                <c:pt idx="5056">
                  <c:v>13433.796875</c:v>
                </c:pt>
                <c:pt idx="5057">
                  <c:v>13433.018555000001</c:v>
                </c:pt>
                <c:pt idx="5058">
                  <c:v>13432.239258</c:v>
                </c:pt>
                <c:pt idx="5059">
                  <c:v>13431.459961</c:v>
                </c:pt>
                <c:pt idx="5060">
                  <c:v>13430.680664</c:v>
                </c:pt>
                <c:pt idx="5061">
                  <c:v>13429.901367</c:v>
                </c:pt>
                <c:pt idx="5062">
                  <c:v>13429.121094</c:v>
                </c:pt>
                <c:pt idx="5063">
                  <c:v>13428.340819999999</c:v>
                </c:pt>
                <c:pt idx="5064">
                  <c:v>13427.560546999999</c:v>
                </c:pt>
                <c:pt idx="5065">
                  <c:v>13426.779296999999</c:v>
                </c:pt>
                <c:pt idx="5066">
                  <c:v>13425.999023</c:v>
                </c:pt>
                <c:pt idx="5067">
                  <c:v>13425.217773</c:v>
                </c:pt>
                <c:pt idx="5068">
                  <c:v>13424.436523</c:v>
                </c:pt>
                <c:pt idx="5069">
                  <c:v>13423.655273</c:v>
                </c:pt>
                <c:pt idx="5070">
                  <c:v>13422.873046999999</c:v>
                </c:pt>
                <c:pt idx="5071">
                  <c:v>13422.091796999999</c:v>
                </c:pt>
                <c:pt idx="5072">
                  <c:v>13421.309569999999</c:v>
                </c:pt>
                <c:pt idx="5073">
                  <c:v>13420.526367</c:v>
                </c:pt>
                <c:pt idx="5074">
                  <c:v>13419.744140999999</c:v>
                </c:pt>
                <c:pt idx="5075">
                  <c:v>13418.960938</c:v>
                </c:pt>
                <c:pt idx="5076">
                  <c:v>13418.177734000001</c:v>
                </c:pt>
                <c:pt idx="5077">
                  <c:v>13417.394531</c:v>
                </c:pt>
                <c:pt idx="5078">
                  <c:v>13416.611328000001</c:v>
                </c:pt>
                <c:pt idx="5079">
                  <c:v>13415.827148</c:v>
                </c:pt>
                <c:pt idx="5080">
                  <c:v>13415.043944999999</c:v>
                </c:pt>
                <c:pt idx="5081">
                  <c:v>13414.258789</c:v>
                </c:pt>
                <c:pt idx="5082">
                  <c:v>13413.474609000001</c:v>
                </c:pt>
                <c:pt idx="5083">
                  <c:v>13412.690430000001</c:v>
                </c:pt>
                <c:pt idx="5084">
                  <c:v>13411.905273</c:v>
                </c:pt>
                <c:pt idx="5085">
                  <c:v>13411.120117</c:v>
                </c:pt>
                <c:pt idx="5086">
                  <c:v>13410.334961</c:v>
                </c:pt>
                <c:pt idx="5087">
                  <c:v>13409.548828000001</c:v>
                </c:pt>
                <c:pt idx="5088">
                  <c:v>13408.763671999999</c:v>
                </c:pt>
                <c:pt idx="5089">
                  <c:v>13407.977539</c:v>
                </c:pt>
                <c:pt idx="5090">
                  <c:v>13407.191406</c:v>
                </c:pt>
                <c:pt idx="5091">
                  <c:v>13406.405273</c:v>
                </c:pt>
                <c:pt idx="5092">
                  <c:v>13405.618164</c:v>
                </c:pt>
                <c:pt idx="5093">
                  <c:v>13404.831055000001</c:v>
                </c:pt>
                <c:pt idx="5094">
                  <c:v>13404.043944999999</c:v>
                </c:pt>
                <c:pt idx="5095">
                  <c:v>13403.256836</c:v>
                </c:pt>
                <c:pt idx="5096">
                  <c:v>13402.469727</c:v>
                </c:pt>
                <c:pt idx="5097">
                  <c:v>13401.681640999999</c:v>
                </c:pt>
                <c:pt idx="5098">
                  <c:v>13400.893555000001</c:v>
                </c:pt>
                <c:pt idx="5099">
                  <c:v>13400.105469</c:v>
                </c:pt>
                <c:pt idx="5100">
                  <c:v>13399.317383</c:v>
                </c:pt>
                <c:pt idx="5101">
                  <c:v>13398.528319999999</c:v>
                </c:pt>
                <c:pt idx="5102">
                  <c:v>13397.739258</c:v>
                </c:pt>
                <c:pt idx="5103">
                  <c:v>13396.950194999999</c:v>
                </c:pt>
                <c:pt idx="5104">
                  <c:v>13396.161133</c:v>
                </c:pt>
                <c:pt idx="5105">
                  <c:v>13395.371094</c:v>
                </c:pt>
                <c:pt idx="5106">
                  <c:v>13394.582031</c:v>
                </c:pt>
                <c:pt idx="5107">
                  <c:v>13393.791992</c:v>
                </c:pt>
                <c:pt idx="5108">
                  <c:v>13393.001953000001</c:v>
                </c:pt>
                <c:pt idx="5109">
                  <c:v>13392.210938</c:v>
                </c:pt>
                <c:pt idx="5110">
                  <c:v>13391.420898</c:v>
                </c:pt>
                <c:pt idx="5111">
                  <c:v>13390.629883</c:v>
                </c:pt>
                <c:pt idx="5112">
                  <c:v>13389.838867</c:v>
                </c:pt>
                <c:pt idx="5113">
                  <c:v>13389.047852</c:v>
                </c:pt>
                <c:pt idx="5114">
                  <c:v>13388.255859000001</c:v>
                </c:pt>
                <c:pt idx="5115">
                  <c:v>13387.464844</c:v>
                </c:pt>
                <c:pt idx="5116">
                  <c:v>13386.672852</c:v>
                </c:pt>
                <c:pt idx="5117">
                  <c:v>13385.880859000001</c:v>
                </c:pt>
                <c:pt idx="5118">
                  <c:v>13385.087890999999</c:v>
                </c:pt>
                <c:pt idx="5119">
                  <c:v>13384.294921999999</c:v>
                </c:pt>
                <c:pt idx="5120">
                  <c:v>13383.501953000001</c:v>
                </c:pt>
                <c:pt idx="5121">
                  <c:v>13382.708008</c:v>
                </c:pt>
                <c:pt idx="5122">
                  <c:v>13381.915039</c:v>
                </c:pt>
                <c:pt idx="5123">
                  <c:v>13381.121094</c:v>
                </c:pt>
                <c:pt idx="5124">
                  <c:v>13380.327148</c:v>
                </c:pt>
                <c:pt idx="5125">
                  <c:v>13379.533203000001</c:v>
                </c:pt>
                <c:pt idx="5126">
                  <c:v>13378.738281</c:v>
                </c:pt>
                <c:pt idx="5127">
                  <c:v>13377.943359000001</c:v>
                </c:pt>
                <c:pt idx="5128">
                  <c:v>13377.149414</c:v>
                </c:pt>
                <c:pt idx="5129">
                  <c:v>13376.353515999999</c:v>
                </c:pt>
                <c:pt idx="5130">
                  <c:v>13375.558594</c:v>
                </c:pt>
                <c:pt idx="5131">
                  <c:v>13374.763671999999</c:v>
                </c:pt>
                <c:pt idx="5132">
                  <c:v>13373.967773</c:v>
                </c:pt>
                <c:pt idx="5133">
                  <c:v>13373.171875</c:v>
                </c:pt>
                <c:pt idx="5134">
                  <c:v>13372.375977</c:v>
                </c:pt>
                <c:pt idx="5135">
                  <c:v>13371.579102</c:v>
                </c:pt>
                <c:pt idx="5136">
                  <c:v>13370.783203000001</c:v>
                </c:pt>
                <c:pt idx="5137">
                  <c:v>13369.986328000001</c:v>
                </c:pt>
                <c:pt idx="5138">
                  <c:v>13369.189453000001</c:v>
                </c:pt>
                <c:pt idx="5139">
                  <c:v>13368.392578000001</c:v>
                </c:pt>
                <c:pt idx="5140">
                  <c:v>13367.595703000001</c:v>
                </c:pt>
                <c:pt idx="5141">
                  <c:v>13366.797852</c:v>
                </c:pt>
                <c:pt idx="5142">
                  <c:v>13366.000977</c:v>
                </c:pt>
                <c:pt idx="5143">
                  <c:v>13365.203125</c:v>
                </c:pt>
                <c:pt idx="5144">
                  <c:v>13364.405273</c:v>
                </c:pt>
                <c:pt idx="5145">
                  <c:v>13363.607421999999</c:v>
                </c:pt>
                <c:pt idx="5146">
                  <c:v>13362.808594</c:v>
                </c:pt>
                <c:pt idx="5147">
                  <c:v>13362.010742</c:v>
                </c:pt>
                <c:pt idx="5148">
                  <c:v>13361.211914</c:v>
                </c:pt>
                <c:pt idx="5149">
                  <c:v>13360.413086</c:v>
                </c:pt>
                <c:pt idx="5150">
                  <c:v>13359.614258</c:v>
                </c:pt>
                <c:pt idx="5151">
                  <c:v>13358.814453000001</c:v>
                </c:pt>
                <c:pt idx="5152">
                  <c:v>13358.015625</c:v>
                </c:pt>
                <c:pt idx="5153">
                  <c:v>13357.215819999999</c:v>
                </c:pt>
                <c:pt idx="5154">
                  <c:v>13356.416992</c:v>
                </c:pt>
                <c:pt idx="5155">
                  <c:v>13355.617188</c:v>
                </c:pt>
                <c:pt idx="5156">
                  <c:v>13354.816406</c:v>
                </c:pt>
                <c:pt idx="5157">
                  <c:v>13354.016602</c:v>
                </c:pt>
                <c:pt idx="5158">
                  <c:v>13353.215819999999</c:v>
                </c:pt>
                <c:pt idx="5159">
                  <c:v>13352.416015999999</c:v>
                </c:pt>
                <c:pt idx="5160">
                  <c:v>13351.615234000001</c:v>
                </c:pt>
                <c:pt idx="5161">
                  <c:v>13350.814453000001</c:v>
                </c:pt>
                <c:pt idx="5162">
                  <c:v>13350.013671999999</c:v>
                </c:pt>
                <c:pt idx="5163">
                  <c:v>13349.211914</c:v>
                </c:pt>
                <c:pt idx="5164">
                  <c:v>13348.411133</c:v>
                </c:pt>
                <c:pt idx="5165">
                  <c:v>13347.609375</c:v>
                </c:pt>
                <c:pt idx="5166">
                  <c:v>13346.808594</c:v>
                </c:pt>
                <c:pt idx="5167">
                  <c:v>13346.006836</c:v>
                </c:pt>
                <c:pt idx="5168">
                  <c:v>13345.205078000001</c:v>
                </c:pt>
                <c:pt idx="5169">
                  <c:v>13344.402344</c:v>
                </c:pt>
                <c:pt idx="5170">
                  <c:v>13343.600586</c:v>
                </c:pt>
                <c:pt idx="5171">
                  <c:v>13342.797852</c:v>
                </c:pt>
                <c:pt idx="5172">
                  <c:v>13341.996094</c:v>
                </c:pt>
                <c:pt idx="5173">
                  <c:v>13341.193359000001</c:v>
                </c:pt>
                <c:pt idx="5174">
                  <c:v>13340.390625</c:v>
                </c:pt>
                <c:pt idx="5175">
                  <c:v>13339.587890999999</c:v>
                </c:pt>
                <c:pt idx="5176">
                  <c:v>13338.784180000001</c:v>
                </c:pt>
                <c:pt idx="5177">
                  <c:v>13337.981444999999</c:v>
                </c:pt>
                <c:pt idx="5178">
                  <c:v>13337.177734000001</c:v>
                </c:pt>
                <c:pt idx="5179">
                  <c:v>13336.375</c:v>
                </c:pt>
                <c:pt idx="5180">
                  <c:v>13335.571289</c:v>
                </c:pt>
                <c:pt idx="5181">
                  <c:v>13334.767578000001</c:v>
                </c:pt>
                <c:pt idx="5182">
                  <c:v>13333.963867</c:v>
                </c:pt>
                <c:pt idx="5183">
                  <c:v>13333.159180000001</c:v>
                </c:pt>
                <c:pt idx="5184">
                  <c:v>13332.355469</c:v>
                </c:pt>
                <c:pt idx="5185">
                  <c:v>13331.550781</c:v>
                </c:pt>
                <c:pt idx="5186">
                  <c:v>13330.747069999999</c:v>
                </c:pt>
                <c:pt idx="5187">
                  <c:v>13329.942383</c:v>
                </c:pt>
                <c:pt idx="5188">
                  <c:v>13329.137694999999</c:v>
                </c:pt>
                <c:pt idx="5189">
                  <c:v>13328.333008</c:v>
                </c:pt>
                <c:pt idx="5190">
                  <c:v>13327.528319999999</c:v>
                </c:pt>
                <c:pt idx="5191">
                  <c:v>13326.722656</c:v>
                </c:pt>
                <c:pt idx="5192">
                  <c:v>13325.917969</c:v>
                </c:pt>
                <c:pt idx="5193">
                  <c:v>13325.112305000001</c:v>
                </c:pt>
                <c:pt idx="5194">
                  <c:v>13324.307617</c:v>
                </c:pt>
                <c:pt idx="5195">
                  <c:v>13323.501953000001</c:v>
                </c:pt>
                <c:pt idx="5196">
                  <c:v>13322.696289</c:v>
                </c:pt>
                <c:pt idx="5197">
                  <c:v>13321.890625</c:v>
                </c:pt>
                <c:pt idx="5198">
                  <c:v>13321.083984000001</c:v>
                </c:pt>
                <c:pt idx="5199">
                  <c:v>13320.278319999999</c:v>
                </c:pt>
                <c:pt idx="5200">
                  <c:v>13319.472656</c:v>
                </c:pt>
                <c:pt idx="5201">
                  <c:v>13318.666015999999</c:v>
                </c:pt>
                <c:pt idx="5202">
                  <c:v>13317.859375</c:v>
                </c:pt>
                <c:pt idx="5203">
                  <c:v>13317.052734000001</c:v>
                </c:pt>
                <c:pt idx="5204">
                  <c:v>13316.246094</c:v>
                </c:pt>
                <c:pt idx="5205">
                  <c:v>13315.439453000001</c:v>
                </c:pt>
                <c:pt idx="5206">
                  <c:v>13314.632813</c:v>
                </c:pt>
                <c:pt idx="5207">
                  <c:v>13313.826171999999</c:v>
                </c:pt>
                <c:pt idx="5208">
                  <c:v>13313.018555000001</c:v>
                </c:pt>
                <c:pt idx="5209">
                  <c:v>13312.211914</c:v>
                </c:pt>
                <c:pt idx="5210">
                  <c:v>13311.404296999999</c:v>
                </c:pt>
                <c:pt idx="5211">
                  <c:v>13310.596680000001</c:v>
                </c:pt>
                <c:pt idx="5212">
                  <c:v>13309.789063</c:v>
                </c:pt>
                <c:pt idx="5213">
                  <c:v>13308.981444999999</c:v>
                </c:pt>
                <c:pt idx="5214">
                  <c:v>13308.173828000001</c:v>
                </c:pt>
                <c:pt idx="5215">
                  <c:v>13307.366211</c:v>
                </c:pt>
                <c:pt idx="5216">
                  <c:v>13306.557617</c:v>
                </c:pt>
                <c:pt idx="5217">
                  <c:v>13305.749023</c:v>
                </c:pt>
                <c:pt idx="5218">
                  <c:v>13304.940430000001</c:v>
                </c:pt>
                <c:pt idx="5219">
                  <c:v>13304.131836</c:v>
                </c:pt>
                <c:pt idx="5220">
                  <c:v>13303.323242</c:v>
                </c:pt>
                <c:pt idx="5221">
                  <c:v>13302.514648</c:v>
                </c:pt>
                <c:pt idx="5222">
                  <c:v>13301.705078000001</c:v>
                </c:pt>
                <c:pt idx="5223">
                  <c:v>13300.895508</c:v>
                </c:pt>
                <c:pt idx="5224">
                  <c:v>13300.086914</c:v>
                </c:pt>
                <c:pt idx="5225">
                  <c:v>13299.277344</c:v>
                </c:pt>
                <c:pt idx="5226">
                  <c:v>13298.467773</c:v>
                </c:pt>
                <c:pt idx="5227">
                  <c:v>13297.658203000001</c:v>
                </c:pt>
                <c:pt idx="5228">
                  <c:v>13296.848633</c:v>
                </c:pt>
                <c:pt idx="5229">
                  <c:v>13296.038086</c:v>
                </c:pt>
                <c:pt idx="5230">
                  <c:v>13295.228515999999</c:v>
                </c:pt>
                <c:pt idx="5231">
                  <c:v>13294.417969</c:v>
                </c:pt>
                <c:pt idx="5232">
                  <c:v>13293.608398</c:v>
                </c:pt>
                <c:pt idx="5233">
                  <c:v>13292.797852</c:v>
                </c:pt>
                <c:pt idx="5234">
                  <c:v>13291.987305000001</c:v>
                </c:pt>
                <c:pt idx="5235">
                  <c:v>13291.176758</c:v>
                </c:pt>
                <c:pt idx="5236">
                  <c:v>13290.366211</c:v>
                </c:pt>
                <c:pt idx="5237">
                  <c:v>13289.554688</c:v>
                </c:pt>
                <c:pt idx="5238">
                  <c:v>13288.744140999999</c:v>
                </c:pt>
                <c:pt idx="5239">
                  <c:v>13287.932617</c:v>
                </c:pt>
                <c:pt idx="5240">
                  <c:v>13287.122069999999</c:v>
                </c:pt>
                <c:pt idx="5241">
                  <c:v>13286.310546999999</c:v>
                </c:pt>
                <c:pt idx="5242">
                  <c:v>13285.499023</c:v>
                </c:pt>
                <c:pt idx="5243">
                  <c:v>13284.6875</c:v>
                </c:pt>
                <c:pt idx="5244">
                  <c:v>13283.875977</c:v>
                </c:pt>
                <c:pt idx="5245">
                  <c:v>13283.063477</c:v>
                </c:pt>
                <c:pt idx="5246">
                  <c:v>13282.251953000001</c:v>
                </c:pt>
                <c:pt idx="5247">
                  <c:v>13281.439453000001</c:v>
                </c:pt>
                <c:pt idx="5248">
                  <c:v>13280.627930000001</c:v>
                </c:pt>
                <c:pt idx="5249">
                  <c:v>13279.815430000001</c:v>
                </c:pt>
                <c:pt idx="5250">
                  <c:v>13279.002930000001</c:v>
                </c:pt>
                <c:pt idx="5251">
                  <c:v>13278.190430000001</c:v>
                </c:pt>
                <c:pt idx="5252">
                  <c:v>13277.377930000001</c:v>
                </c:pt>
                <c:pt idx="5253">
                  <c:v>13276.564453000001</c:v>
                </c:pt>
                <c:pt idx="5254">
                  <c:v>13275.751953000001</c:v>
                </c:pt>
                <c:pt idx="5255">
                  <c:v>13274.938477</c:v>
                </c:pt>
                <c:pt idx="5256">
                  <c:v>13274.125</c:v>
                </c:pt>
                <c:pt idx="5257">
                  <c:v>13273.311523</c:v>
                </c:pt>
                <c:pt idx="5258">
                  <c:v>13272.498046999999</c:v>
                </c:pt>
                <c:pt idx="5259">
                  <c:v>13271.684569999999</c:v>
                </c:pt>
                <c:pt idx="5260">
                  <c:v>13270.871094</c:v>
                </c:pt>
                <c:pt idx="5261">
                  <c:v>13270.056640999999</c:v>
                </c:pt>
                <c:pt idx="5262">
                  <c:v>13269.243164</c:v>
                </c:pt>
                <c:pt idx="5263">
                  <c:v>13268.428711</c:v>
                </c:pt>
                <c:pt idx="5264">
                  <c:v>13267.614258</c:v>
                </c:pt>
                <c:pt idx="5265">
                  <c:v>13266.799805000001</c:v>
                </c:pt>
                <c:pt idx="5266">
                  <c:v>13265.985352</c:v>
                </c:pt>
                <c:pt idx="5267">
                  <c:v>13265.169921999999</c:v>
                </c:pt>
                <c:pt idx="5268">
                  <c:v>13264.355469</c:v>
                </c:pt>
                <c:pt idx="5269">
                  <c:v>13263.540039</c:v>
                </c:pt>
                <c:pt idx="5270">
                  <c:v>13262.725586</c:v>
                </c:pt>
                <c:pt idx="5271">
                  <c:v>13261.910156</c:v>
                </c:pt>
                <c:pt idx="5272">
                  <c:v>13261.094727</c:v>
                </c:pt>
                <c:pt idx="5273">
                  <c:v>13260.279296999999</c:v>
                </c:pt>
                <c:pt idx="5274">
                  <c:v>13259.462890999999</c:v>
                </c:pt>
                <c:pt idx="5275">
                  <c:v>13258.647461</c:v>
                </c:pt>
                <c:pt idx="5276">
                  <c:v>13257.831055000001</c:v>
                </c:pt>
                <c:pt idx="5277">
                  <c:v>13257.014648</c:v>
                </c:pt>
                <c:pt idx="5278">
                  <c:v>13256.198242</c:v>
                </c:pt>
                <c:pt idx="5279">
                  <c:v>13255.381836</c:v>
                </c:pt>
                <c:pt idx="5280">
                  <c:v>13254.565430000001</c:v>
                </c:pt>
                <c:pt idx="5281">
                  <c:v>13253.749023</c:v>
                </c:pt>
                <c:pt idx="5282">
                  <c:v>13252.931640999999</c:v>
                </c:pt>
                <c:pt idx="5283">
                  <c:v>13252.115234000001</c:v>
                </c:pt>
                <c:pt idx="5284">
                  <c:v>13251.297852</c:v>
                </c:pt>
                <c:pt idx="5285">
                  <c:v>13250.480469</c:v>
                </c:pt>
                <c:pt idx="5286">
                  <c:v>13249.663086</c:v>
                </c:pt>
                <c:pt idx="5287">
                  <c:v>13248.845703000001</c:v>
                </c:pt>
                <c:pt idx="5288">
                  <c:v>13248.027344</c:v>
                </c:pt>
                <c:pt idx="5289">
                  <c:v>13247.209961</c:v>
                </c:pt>
                <c:pt idx="5290">
                  <c:v>13246.391602</c:v>
                </c:pt>
                <c:pt idx="5291">
                  <c:v>13245.573242</c:v>
                </c:pt>
                <c:pt idx="5292">
                  <c:v>13244.754883</c:v>
                </c:pt>
                <c:pt idx="5293">
                  <c:v>13243.936523</c:v>
                </c:pt>
                <c:pt idx="5294">
                  <c:v>13243.118164</c:v>
                </c:pt>
                <c:pt idx="5295">
                  <c:v>13242.298828000001</c:v>
                </c:pt>
                <c:pt idx="5296">
                  <c:v>13241.479492</c:v>
                </c:pt>
                <c:pt idx="5297">
                  <c:v>13240.661133</c:v>
                </c:pt>
                <c:pt idx="5298">
                  <c:v>13239.841796999999</c:v>
                </c:pt>
                <c:pt idx="5299">
                  <c:v>13239.021484000001</c:v>
                </c:pt>
                <c:pt idx="5300">
                  <c:v>13238.202148</c:v>
                </c:pt>
                <c:pt idx="5301">
                  <c:v>13237.382813</c:v>
                </c:pt>
                <c:pt idx="5302">
                  <c:v>13236.5625</c:v>
                </c:pt>
                <c:pt idx="5303">
                  <c:v>13235.742188</c:v>
                </c:pt>
                <c:pt idx="5304">
                  <c:v>13234.921875</c:v>
                </c:pt>
                <c:pt idx="5305">
                  <c:v>13234.101563</c:v>
                </c:pt>
                <c:pt idx="5306">
                  <c:v>13233.28125</c:v>
                </c:pt>
                <c:pt idx="5307">
                  <c:v>13232.460938</c:v>
                </c:pt>
                <c:pt idx="5308">
                  <c:v>13231.639648</c:v>
                </c:pt>
                <c:pt idx="5309">
                  <c:v>13230.818359000001</c:v>
                </c:pt>
                <c:pt idx="5310">
                  <c:v>13229.997069999999</c:v>
                </c:pt>
                <c:pt idx="5311">
                  <c:v>13229.175781</c:v>
                </c:pt>
                <c:pt idx="5312">
                  <c:v>13228.354492</c:v>
                </c:pt>
                <c:pt idx="5313">
                  <c:v>13227.533203000001</c:v>
                </c:pt>
                <c:pt idx="5314">
                  <c:v>13226.710938</c:v>
                </c:pt>
                <c:pt idx="5315">
                  <c:v>13225.889648</c:v>
                </c:pt>
                <c:pt idx="5316">
                  <c:v>13225.067383</c:v>
                </c:pt>
                <c:pt idx="5317">
                  <c:v>13224.245117</c:v>
                </c:pt>
                <c:pt idx="5318">
                  <c:v>13223.422852</c:v>
                </c:pt>
                <c:pt idx="5319">
                  <c:v>13222.600586</c:v>
                </c:pt>
                <c:pt idx="5320">
                  <c:v>13221.778319999999</c:v>
                </c:pt>
                <c:pt idx="5321">
                  <c:v>13220.955078000001</c:v>
                </c:pt>
                <c:pt idx="5322">
                  <c:v>13220.131836</c:v>
                </c:pt>
                <c:pt idx="5323">
                  <c:v>13219.308594</c:v>
                </c:pt>
                <c:pt idx="5324">
                  <c:v>13218.485352</c:v>
                </c:pt>
                <c:pt idx="5325">
                  <c:v>13216.837890999999</c:v>
                </c:pt>
                <c:pt idx="5326">
                  <c:v>13216.014648</c:v>
                </c:pt>
                <c:pt idx="5327">
                  <c:v>13215.190430000001</c:v>
                </c:pt>
                <c:pt idx="5328">
                  <c:v>13214.366211</c:v>
                </c:pt>
                <c:pt idx="5329">
                  <c:v>13213.541992</c:v>
                </c:pt>
                <c:pt idx="5330">
                  <c:v>13212.717773</c:v>
                </c:pt>
                <c:pt idx="5331">
                  <c:v>13211.892578000001</c:v>
                </c:pt>
                <c:pt idx="5332">
                  <c:v>13211.068359000001</c:v>
                </c:pt>
                <c:pt idx="5333">
                  <c:v>13210.243164</c:v>
                </c:pt>
                <c:pt idx="5334">
                  <c:v>13209.417969</c:v>
                </c:pt>
                <c:pt idx="5335">
                  <c:v>13208.592773</c:v>
                </c:pt>
                <c:pt idx="5336">
                  <c:v>13207.766602</c:v>
                </c:pt>
                <c:pt idx="5337">
                  <c:v>13206.941406</c:v>
                </c:pt>
                <c:pt idx="5338">
                  <c:v>13206.115234000001</c:v>
                </c:pt>
                <c:pt idx="5339">
                  <c:v>13205.290039</c:v>
                </c:pt>
                <c:pt idx="5340">
                  <c:v>13204.463867</c:v>
                </c:pt>
                <c:pt idx="5341">
                  <c:v>13203.637694999999</c:v>
                </c:pt>
                <c:pt idx="5342">
                  <c:v>13202.810546999999</c:v>
                </c:pt>
                <c:pt idx="5343">
                  <c:v>13201.984375</c:v>
                </c:pt>
                <c:pt idx="5344">
                  <c:v>13201.157227</c:v>
                </c:pt>
                <c:pt idx="5345">
                  <c:v>13200.331055000001</c:v>
                </c:pt>
                <c:pt idx="5346">
                  <c:v>13199.503906</c:v>
                </c:pt>
                <c:pt idx="5347">
                  <c:v>13198.675781</c:v>
                </c:pt>
                <c:pt idx="5348">
                  <c:v>13197.848633</c:v>
                </c:pt>
                <c:pt idx="5349">
                  <c:v>13197.021484000001</c:v>
                </c:pt>
                <c:pt idx="5350">
                  <c:v>13196.193359000001</c:v>
                </c:pt>
                <c:pt idx="5351">
                  <c:v>13195.365234000001</c:v>
                </c:pt>
                <c:pt idx="5352">
                  <c:v>13194.537109000001</c:v>
                </c:pt>
                <c:pt idx="5353">
                  <c:v>13193.708984000001</c:v>
                </c:pt>
                <c:pt idx="5354">
                  <c:v>13192.880859000001</c:v>
                </c:pt>
                <c:pt idx="5355">
                  <c:v>13192.052734000001</c:v>
                </c:pt>
                <c:pt idx="5356">
                  <c:v>13191.223633</c:v>
                </c:pt>
                <c:pt idx="5357">
                  <c:v>13190.394531</c:v>
                </c:pt>
                <c:pt idx="5358">
                  <c:v>13189.565430000001</c:v>
                </c:pt>
                <c:pt idx="5359">
                  <c:v>13188.736328000001</c:v>
                </c:pt>
                <c:pt idx="5360">
                  <c:v>13187.907227</c:v>
                </c:pt>
                <c:pt idx="5361">
                  <c:v>13187.078125</c:v>
                </c:pt>
                <c:pt idx="5362">
                  <c:v>13186.248046999999</c:v>
                </c:pt>
                <c:pt idx="5363">
                  <c:v>13185.418944999999</c:v>
                </c:pt>
                <c:pt idx="5364">
                  <c:v>13184.588867</c:v>
                </c:pt>
                <c:pt idx="5365">
                  <c:v>13183.758789</c:v>
                </c:pt>
                <c:pt idx="5366">
                  <c:v>13182.928711</c:v>
                </c:pt>
                <c:pt idx="5367">
                  <c:v>13182.097656</c:v>
                </c:pt>
                <c:pt idx="5368">
                  <c:v>13181.267578000001</c:v>
                </c:pt>
                <c:pt idx="5369">
                  <c:v>13180.436523</c:v>
                </c:pt>
                <c:pt idx="5370">
                  <c:v>13179.605469</c:v>
                </c:pt>
                <c:pt idx="5371">
                  <c:v>13178.774414</c:v>
                </c:pt>
                <c:pt idx="5372">
                  <c:v>13177.943359000001</c:v>
                </c:pt>
                <c:pt idx="5373">
                  <c:v>13177.112305000001</c:v>
                </c:pt>
                <c:pt idx="5374">
                  <c:v>13176.280273</c:v>
                </c:pt>
                <c:pt idx="5375">
                  <c:v>13175.449219</c:v>
                </c:pt>
                <c:pt idx="5376">
                  <c:v>13174.617188</c:v>
                </c:pt>
                <c:pt idx="5377">
                  <c:v>13173.785156</c:v>
                </c:pt>
                <c:pt idx="5378">
                  <c:v>13172.953125</c:v>
                </c:pt>
                <c:pt idx="5379">
                  <c:v>13172.121094</c:v>
                </c:pt>
                <c:pt idx="5380">
                  <c:v>13171.288086</c:v>
                </c:pt>
                <c:pt idx="5381">
                  <c:v>13170.456055000001</c:v>
                </c:pt>
                <c:pt idx="5382">
                  <c:v>13169.623046999999</c:v>
                </c:pt>
                <c:pt idx="5383">
                  <c:v>13168.790039</c:v>
                </c:pt>
                <c:pt idx="5384">
                  <c:v>13167.957031</c:v>
                </c:pt>
                <c:pt idx="5385">
                  <c:v>13167.124023</c:v>
                </c:pt>
                <c:pt idx="5386">
                  <c:v>13166.290039</c:v>
                </c:pt>
                <c:pt idx="5387">
                  <c:v>13165.457031</c:v>
                </c:pt>
                <c:pt idx="5388">
                  <c:v>13164.623046999999</c:v>
                </c:pt>
                <c:pt idx="5389">
                  <c:v>13163.789063</c:v>
                </c:pt>
                <c:pt idx="5390">
                  <c:v>13162.955078000001</c:v>
                </c:pt>
                <c:pt idx="5391">
                  <c:v>13162.121094</c:v>
                </c:pt>
                <c:pt idx="5392">
                  <c:v>13161.286133</c:v>
                </c:pt>
                <c:pt idx="5393">
                  <c:v>13160.452148</c:v>
                </c:pt>
                <c:pt idx="5394">
                  <c:v>13159.617188</c:v>
                </c:pt>
                <c:pt idx="5395">
                  <c:v>13158.782227</c:v>
                </c:pt>
                <c:pt idx="5396">
                  <c:v>13157.947265999999</c:v>
                </c:pt>
                <c:pt idx="5397">
                  <c:v>13157.112305000001</c:v>
                </c:pt>
                <c:pt idx="5398">
                  <c:v>13156.277344</c:v>
                </c:pt>
                <c:pt idx="5399">
                  <c:v>13155.441406</c:v>
                </c:pt>
                <c:pt idx="5400">
                  <c:v>13154.606444999999</c:v>
                </c:pt>
                <c:pt idx="5401">
                  <c:v>13153.770508</c:v>
                </c:pt>
                <c:pt idx="5402">
                  <c:v>13152.934569999999</c:v>
                </c:pt>
                <c:pt idx="5403">
                  <c:v>13152.098633</c:v>
                </c:pt>
                <c:pt idx="5404">
                  <c:v>13151.262694999999</c:v>
                </c:pt>
                <c:pt idx="5405">
                  <c:v>13150.425781</c:v>
                </c:pt>
                <c:pt idx="5406">
                  <c:v>13149.588867</c:v>
                </c:pt>
                <c:pt idx="5407">
                  <c:v>13148.752930000001</c:v>
                </c:pt>
                <c:pt idx="5408">
                  <c:v>13147.916015999999</c:v>
                </c:pt>
                <c:pt idx="5409">
                  <c:v>13147.079102</c:v>
                </c:pt>
                <c:pt idx="5410">
                  <c:v>13146.241211</c:v>
                </c:pt>
                <c:pt idx="5411">
                  <c:v>13145.404296999999</c:v>
                </c:pt>
                <c:pt idx="5412">
                  <c:v>13144.567383</c:v>
                </c:pt>
                <c:pt idx="5413">
                  <c:v>13143.730469</c:v>
                </c:pt>
                <c:pt idx="5414">
                  <c:v>13142.894531</c:v>
                </c:pt>
                <c:pt idx="5415">
                  <c:v>13142.057617</c:v>
                </c:pt>
                <c:pt idx="5416">
                  <c:v>13141.219727</c:v>
                </c:pt>
                <c:pt idx="5417">
                  <c:v>13140.381836</c:v>
                </c:pt>
                <c:pt idx="5418">
                  <c:v>13139.543944999999</c:v>
                </c:pt>
                <c:pt idx="5419">
                  <c:v>13138.706055000001</c:v>
                </c:pt>
                <c:pt idx="5420">
                  <c:v>13137.868164</c:v>
                </c:pt>
                <c:pt idx="5421">
                  <c:v>13137.030273</c:v>
                </c:pt>
                <c:pt idx="5422">
                  <c:v>13136.191406</c:v>
                </c:pt>
                <c:pt idx="5423">
                  <c:v>13135.352539</c:v>
                </c:pt>
                <c:pt idx="5424">
                  <c:v>13134.513671999999</c:v>
                </c:pt>
                <c:pt idx="5425">
                  <c:v>13133.674805000001</c:v>
                </c:pt>
                <c:pt idx="5426">
                  <c:v>13132.835938</c:v>
                </c:pt>
                <c:pt idx="5427">
                  <c:v>13131.997069999999</c:v>
                </c:pt>
                <c:pt idx="5428">
                  <c:v>13131.158203000001</c:v>
                </c:pt>
                <c:pt idx="5429">
                  <c:v>13130.318359000001</c:v>
                </c:pt>
                <c:pt idx="5430">
                  <c:v>13129.478515999999</c:v>
                </c:pt>
                <c:pt idx="5431">
                  <c:v>13128.638671999999</c:v>
                </c:pt>
                <c:pt idx="5432">
                  <c:v>13127.798828000001</c:v>
                </c:pt>
                <c:pt idx="5433">
                  <c:v>13126.958984000001</c:v>
                </c:pt>
                <c:pt idx="5434">
                  <c:v>13126.119140999999</c:v>
                </c:pt>
                <c:pt idx="5435">
                  <c:v>13125.278319999999</c:v>
                </c:pt>
                <c:pt idx="5436">
                  <c:v>13124.438477</c:v>
                </c:pt>
                <c:pt idx="5437">
                  <c:v>13123.597656</c:v>
                </c:pt>
                <c:pt idx="5438">
                  <c:v>13122.756836</c:v>
                </c:pt>
                <c:pt idx="5439">
                  <c:v>13121.916015999999</c:v>
                </c:pt>
                <c:pt idx="5440">
                  <c:v>13121.075194999999</c:v>
                </c:pt>
                <c:pt idx="5441">
                  <c:v>13120.234375</c:v>
                </c:pt>
                <c:pt idx="5442">
                  <c:v>13119.392578000001</c:v>
                </c:pt>
                <c:pt idx="5443">
                  <c:v>13118.551758</c:v>
                </c:pt>
                <c:pt idx="5444">
                  <c:v>13117.709961</c:v>
                </c:pt>
                <c:pt idx="5445">
                  <c:v>13116.868164</c:v>
                </c:pt>
                <c:pt idx="5446">
                  <c:v>13116.026367</c:v>
                </c:pt>
                <c:pt idx="5447">
                  <c:v>13115.184569999999</c:v>
                </c:pt>
                <c:pt idx="5448">
                  <c:v>13114.342773</c:v>
                </c:pt>
                <c:pt idx="5449">
                  <c:v>13113.500977</c:v>
                </c:pt>
                <c:pt idx="5450">
                  <c:v>13112.658203000001</c:v>
                </c:pt>
                <c:pt idx="5451">
                  <c:v>13111.815430000001</c:v>
                </c:pt>
                <c:pt idx="5452">
                  <c:v>13110.973633</c:v>
                </c:pt>
                <c:pt idx="5453">
                  <c:v>13110.130859000001</c:v>
                </c:pt>
                <c:pt idx="5454">
                  <c:v>13109.288086</c:v>
                </c:pt>
                <c:pt idx="5455">
                  <c:v>13108.445313</c:v>
                </c:pt>
                <c:pt idx="5456">
                  <c:v>13107.601563</c:v>
                </c:pt>
                <c:pt idx="5457">
                  <c:v>13106.758789</c:v>
                </c:pt>
                <c:pt idx="5458">
                  <c:v>13105.915039</c:v>
                </c:pt>
                <c:pt idx="5459">
                  <c:v>13105.072265999999</c:v>
                </c:pt>
                <c:pt idx="5460">
                  <c:v>13104.228515999999</c:v>
                </c:pt>
                <c:pt idx="5461">
                  <c:v>13103.384765999999</c:v>
                </c:pt>
                <c:pt idx="5462">
                  <c:v>13102.541015999999</c:v>
                </c:pt>
                <c:pt idx="5463">
                  <c:v>13101.697265999999</c:v>
                </c:pt>
                <c:pt idx="5464">
                  <c:v>13100.853515999999</c:v>
                </c:pt>
                <c:pt idx="5465">
                  <c:v>13100.008789</c:v>
                </c:pt>
                <c:pt idx="5466">
                  <c:v>13099.165039</c:v>
                </c:pt>
                <c:pt idx="5467">
                  <c:v>13098.320313</c:v>
                </c:pt>
                <c:pt idx="5468">
                  <c:v>13097.475586</c:v>
                </c:pt>
                <c:pt idx="5469">
                  <c:v>13096.631836</c:v>
                </c:pt>
                <c:pt idx="5470">
                  <c:v>13095.787109000001</c:v>
                </c:pt>
                <c:pt idx="5471">
                  <c:v>13094.941406</c:v>
                </c:pt>
                <c:pt idx="5472">
                  <c:v>13094.096680000001</c:v>
                </c:pt>
                <c:pt idx="5473">
                  <c:v>13093.251953000001</c:v>
                </c:pt>
                <c:pt idx="5474">
                  <c:v>13092.40625</c:v>
                </c:pt>
                <c:pt idx="5475">
                  <c:v>13091.560546999999</c:v>
                </c:pt>
                <c:pt idx="5476">
                  <c:v>13090.715819999999</c:v>
                </c:pt>
                <c:pt idx="5477">
                  <c:v>13089.870117</c:v>
                </c:pt>
                <c:pt idx="5478">
                  <c:v>13089.023438</c:v>
                </c:pt>
                <c:pt idx="5479">
                  <c:v>13088.177734000001</c:v>
                </c:pt>
                <c:pt idx="5480">
                  <c:v>13087.332031</c:v>
                </c:pt>
                <c:pt idx="5481">
                  <c:v>13086.485352</c:v>
                </c:pt>
                <c:pt idx="5482">
                  <c:v>13085.639648</c:v>
                </c:pt>
                <c:pt idx="5483">
                  <c:v>13084.792969</c:v>
                </c:pt>
                <c:pt idx="5484">
                  <c:v>13083.946289</c:v>
                </c:pt>
                <c:pt idx="5485">
                  <c:v>13083.099609000001</c:v>
                </c:pt>
                <c:pt idx="5486">
                  <c:v>13082.252930000001</c:v>
                </c:pt>
                <c:pt idx="5487">
                  <c:v>13081.40625</c:v>
                </c:pt>
                <c:pt idx="5488">
                  <c:v>13080.558594</c:v>
                </c:pt>
                <c:pt idx="5489">
                  <c:v>13079.711914</c:v>
                </c:pt>
                <c:pt idx="5490">
                  <c:v>13078.864258</c:v>
                </c:pt>
                <c:pt idx="5491">
                  <c:v>13078.016602</c:v>
                </c:pt>
                <c:pt idx="5492">
                  <c:v>13077.168944999999</c:v>
                </c:pt>
                <c:pt idx="5493">
                  <c:v>13076.321289</c:v>
                </c:pt>
                <c:pt idx="5494">
                  <c:v>13075.473633</c:v>
                </c:pt>
                <c:pt idx="5495">
                  <c:v>13074.625977</c:v>
                </c:pt>
                <c:pt idx="5496">
                  <c:v>13073.777344</c:v>
                </c:pt>
                <c:pt idx="5497">
                  <c:v>13072.929688</c:v>
                </c:pt>
                <c:pt idx="5498">
                  <c:v>13072.081055000001</c:v>
                </c:pt>
                <c:pt idx="5499">
                  <c:v>13071.232421999999</c:v>
                </c:pt>
                <c:pt idx="5500">
                  <c:v>13070.384765999999</c:v>
                </c:pt>
                <c:pt idx="5501">
                  <c:v>13069.536133</c:v>
                </c:pt>
                <c:pt idx="5502">
                  <c:v>13068.686523</c:v>
                </c:pt>
                <c:pt idx="5503">
                  <c:v>13067.837890999999</c:v>
                </c:pt>
                <c:pt idx="5504">
                  <c:v>13066.989258</c:v>
                </c:pt>
                <c:pt idx="5505">
                  <c:v>13066.139648</c:v>
                </c:pt>
                <c:pt idx="5506">
                  <c:v>13065.291015999999</c:v>
                </c:pt>
                <c:pt idx="5507">
                  <c:v>13064.441406</c:v>
                </c:pt>
                <c:pt idx="5508">
                  <c:v>13063.591796999999</c:v>
                </c:pt>
                <c:pt idx="5509">
                  <c:v>13062.742188</c:v>
                </c:pt>
                <c:pt idx="5510">
                  <c:v>13061.892578000001</c:v>
                </c:pt>
                <c:pt idx="5511">
                  <c:v>13061.041992</c:v>
                </c:pt>
                <c:pt idx="5512">
                  <c:v>13060.192383</c:v>
                </c:pt>
                <c:pt idx="5513">
                  <c:v>13059.34375</c:v>
                </c:pt>
                <c:pt idx="5514">
                  <c:v>13058.494140999999</c:v>
                </c:pt>
                <c:pt idx="5515">
                  <c:v>13057.644531</c:v>
                </c:pt>
                <c:pt idx="5516">
                  <c:v>13056.793944999999</c:v>
                </c:pt>
                <c:pt idx="5517">
                  <c:v>13055.943359000001</c:v>
                </c:pt>
                <c:pt idx="5518">
                  <c:v>13055.092773</c:v>
                </c:pt>
                <c:pt idx="5519">
                  <c:v>13054.242188</c:v>
                </c:pt>
                <c:pt idx="5520">
                  <c:v>13053.390625</c:v>
                </c:pt>
                <c:pt idx="5521">
                  <c:v>13052.540039</c:v>
                </c:pt>
                <c:pt idx="5522">
                  <c:v>13051.689453000001</c:v>
                </c:pt>
                <c:pt idx="5523">
                  <c:v>13050.837890999999</c:v>
                </c:pt>
                <c:pt idx="5524">
                  <c:v>13049.986328000001</c:v>
                </c:pt>
                <c:pt idx="5525">
                  <c:v>13049.134765999999</c:v>
                </c:pt>
                <c:pt idx="5526">
                  <c:v>13048.283203000001</c:v>
                </c:pt>
                <c:pt idx="5527">
                  <c:v>13047.431640999999</c:v>
                </c:pt>
                <c:pt idx="5528">
                  <c:v>13046.580078000001</c:v>
                </c:pt>
                <c:pt idx="5529">
                  <c:v>13045.728515999999</c:v>
                </c:pt>
                <c:pt idx="5530">
                  <c:v>13044.875977</c:v>
                </c:pt>
                <c:pt idx="5531">
                  <c:v>13044.024414</c:v>
                </c:pt>
                <c:pt idx="5532">
                  <c:v>13043.171875</c:v>
                </c:pt>
                <c:pt idx="5533">
                  <c:v>13042.319336</c:v>
                </c:pt>
                <c:pt idx="5534">
                  <c:v>13041.466796999999</c:v>
                </c:pt>
                <c:pt idx="5535">
                  <c:v>13040.614258</c:v>
                </c:pt>
                <c:pt idx="5536">
                  <c:v>13039.761719</c:v>
                </c:pt>
                <c:pt idx="5537">
                  <c:v>13038.909180000001</c:v>
                </c:pt>
                <c:pt idx="5538">
                  <c:v>13038.056640999999</c:v>
                </c:pt>
                <c:pt idx="5539">
                  <c:v>13037.203125</c:v>
                </c:pt>
                <c:pt idx="5540">
                  <c:v>13036.349609000001</c:v>
                </c:pt>
                <c:pt idx="5541">
                  <c:v>13035.497069999999</c:v>
                </c:pt>
                <c:pt idx="5542">
                  <c:v>13034.643555000001</c:v>
                </c:pt>
                <c:pt idx="5543">
                  <c:v>13033.790039</c:v>
                </c:pt>
                <c:pt idx="5544">
                  <c:v>13032.936523</c:v>
                </c:pt>
                <c:pt idx="5545">
                  <c:v>13032.083008</c:v>
                </c:pt>
                <c:pt idx="5546">
                  <c:v>13031.229492</c:v>
                </c:pt>
                <c:pt idx="5547">
                  <c:v>13030.375</c:v>
                </c:pt>
                <c:pt idx="5548">
                  <c:v>13029.521484000001</c:v>
                </c:pt>
                <c:pt idx="5549">
                  <c:v>13028.666992</c:v>
                </c:pt>
                <c:pt idx="5550">
                  <c:v>13027.813477</c:v>
                </c:pt>
                <c:pt idx="5551">
                  <c:v>13026.958984000001</c:v>
                </c:pt>
                <c:pt idx="5552">
                  <c:v>13026.104492</c:v>
                </c:pt>
                <c:pt idx="5553">
                  <c:v>13025.25</c:v>
                </c:pt>
                <c:pt idx="5554">
                  <c:v>13024.395508</c:v>
                </c:pt>
                <c:pt idx="5555">
                  <c:v>13023.541015999999</c:v>
                </c:pt>
                <c:pt idx="5556">
                  <c:v>13022.685546999999</c:v>
                </c:pt>
                <c:pt idx="5557">
                  <c:v>13021.831055000001</c:v>
                </c:pt>
                <c:pt idx="5558">
                  <c:v>13020.975586</c:v>
                </c:pt>
                <c:pt idx="5559">
                  <c:v>13020.121094</c:v>
                </c:pt>
                <c:pt idx="5560">
                  <c:v>13019.265625</c:v>
                </c:pt>
                <c:pt idx="5561">
                  <c:v>13018.410156</c:v>
                </c:pt>
                <c:pt idx="5562">
                  <c:v>13017.554688</c:v>
                </c:pt>
                <c:pt idx="5563">
                  <c:v>13016.699219</c:v>
                </c:pt>
                <c:pt idx="5564">
                  <c:v>13015.84375</c:v>
                </c:pt>
                <c:pt idx="5565">
                  <c:v>13014.987305000001</c:v>
                </c:pt>
                <c:pt idx="5566">
                  <c:v>13014.131836</c:v>
                </c:pt>
                <c:pt idx="5567">
                  <c:v>13013.275390999999</c:v>
                </c:pt>
                <c:pt idx="5568">
                  <c:v>13012.419921999999</c:v>
                </c:pt>
                <c:pt idx="5569">
                  <c:v>13011.563477</c:v>
                </c:pt>
                <c:pt idx="5570">
                  <c:v>13010.707031</c:v>
                </c:pt>
                <c:pt idx="5571">
                  <c:v>13009.850586</c:v>
                </c:pt>
                <c:pt idx="5572">
                  <c:v>13008.994140999999</c:v>
                </c:pt>
                <c:pt idx="5573">
                  <c:v>13008.137694999999</c:v>
                </c:pt>
                <c:pt idx="5574">
                  <c:v>13007.28125</c:v>
                </c:pt>
                <c:pt idx="5575">
                  <c:v>13006.424805000001</c:v>
                </c:pt>
                <c:pt idx="5576">
                  <c:v>13005.568359000001</c:v>
                </c:pt>
                <c:pt idx="5577">
                  <c:v>13004.710938</c:v>
                </c:pt>
                <c:pt idx="5578">
                  <c:v>13003.854492</c:v>
                </c:pt>
                <c:pt idx="5579">
                  <c:v>13002.997069999999</c:v>
                </c:pt>
                <c:pt idx="5580">
                  <c:v>13002.139648</c:v>
                </c:pt>
                <c:pt idx="5581">
                  <c:v>13001.282227</c:v>
                </c:pt>
                <c:pt idx="5582">
                  <c:v>13000.424805000001</c:v>
                </c:pt>
                <c:pt idx="5583">
                  <c:v>12999.567383</c:v>
                </c:pt>
                <c:pt idx="5584">
                  <c:v>12998.709961</c:v>
                </c:pt>
                <c:pt idx="5585">
                  <c:v>12997.852539</c:v>
                </c:pt>
                <c:pt idx="5586">
                  <c:v>12996.995117</c:v>
                </c:pt>
                <c:pt idx="5587">
                  <c:v>12996.136719</c:v>
                </c:pt>
                <c:pt idx="5588">
                  <c:v>12995.279296999999</c:v>
                </c:pt>
                <c:pt idx="5589">
                  <c:v>12994.420898</c:v>
                </c:pt>
                <c:pt idx="5590">
                  <c:v>12993.563477</c:v>
                </c:pt>
                <c:pt idx="5591">
                  <c:v>12992.705078000001</c:v>
                </c:pt>
                <c:pt idx="5592">
                  <c:v>12991.846680000001</c:v>
                </c:pt>
                <c:pt idx="5593">
                  <c:v>12990.988281</c:v>
                </c:pt>
                <c:pt idx="5594">
                  <c:v>12990.129883</c:v>
                </c:pt>
                <c:pt idx="5595">
                  <c:v>12989.271484000001</c:v>
                </c:pt>
                <c:pt idx="5596">
                  <c:v>12988.413086</c:v>
                </c:pt>
                <c:pt idx="5597">
                  <c:v>12987.554688</c:v>
                </c:pt>
                <c:pt idx="5598">
                  <c:v>12986.696289</c:v>
                </c:pt>
                <c:pt idx="5599">
                  <c:v>12985.836914</c:v>
                </c:pt>
                <c:pt idx="5600">
                  <c:v>12984.978515999999</c:v>
                </c:pt>
                <c:pt idx="5601">
                  <c:v>12984.119140999999</c:v>
                </c:pt>
                <c:pt idx="5602">
                  <c:v>12983.260742</c:v>
                </c:pt>
                <c:pt idx="5603">
                  <c:v>12982.401367</c:v>
                </c:pt>
                <c:pt idx="5604">
                  <c:v>12981.541992</c:v>
                </c:pt>
                <c:pt idx="5605">
                  <c:v>12980.682617</c:v>
                </c:pt>
                <c:pt idx="5606">
                  <c:v>12979.823242</c:v>
                </c:pt>
                <c:pt idx="5607">
                  <c:v>12978.963867</c:v>
                </c:pt>
                <c:pt idx="5608">
                  <c:v>12978.104492</c:v>
                </c:pt>
                <c:pt idx="5609">
                  <c:v>12977.245117</c:v>
                </c:pt>
                <c:pt idx="5610">
                  <c:v>12976.384765999999</c:v>
                </c:pt>
                <c:pt idx="5611">
                  <c:v>12975.525390999999</c:v>
                </c:pt>
                <c:pt idx="5612">
                  <c:v>12974.666015999999</c:v>
                </c:pt>
                <c:pt idx="5613">
                  <c:v>12973.806640999999</c:v>
                </c:pt>
                <c:pt idx="5614">
                  <c:v>12972.949219</c:v>
                </c:pt>
                <c:pt idx="5615">
                  <c:v>12972.090819999999</c:v>
                </c:pt>
                <c:pt idx="5616">
                  <c:v>12971.231444999999</c:v>
                </c:pt>
                <c:pt idx="5617">
                  <c:v>12970.372069999999</c:v>
                </c:pt>
                <c:pt idx="5618">
                  <c:v>12969.511719</c:v>
                </c:pt>
                <c:pt idx="5619">
                  <c:v>12968.652344</c:v>
                </c:pt>
                <c:pt idx="5620">
                  <c:v>12967.791992</c:v>
                </c:pt>
                <c:pt idx="5621">
                  <c:v>12966.932617</c:v>
                </c:pt>
                <c:pt idx="5622">
                  <c:v>12966.072265999999</c:v>
                </c:pt>
                <c:pt idx="5623">
                  <c:v>12965.211914</c:v>
                </c:pt>
                <c:pt idx="5624">
                  <c:v>12964.352539</c:v>
                </c:pt>
                <c:pt idx="5625">
                  <c:v>12963.492188</c:v>
                </c:pt>
                <c:pt idx="5626">
                  <c:v>12962.631836</c:v>
                </c:pt>
                <c:pt idx="5627">
                  <c:v>12961.770508</c:v>
                </c:pt>
                <c:pt idx="5628">
                  <c:v>12960.910156</c:v>
                </c:pt>
                <c:pt idx="5629">
                  <c:v>12960.049805000001</c:v>
                </c:pt>
                <c:pt idx="5630">
                  <c:v>12959.188477</c:v>
                </c:pt>
                <c:pt idx="5631">
                  <c:v>12958.328125</c:v>
                </c:pt>
                <c:pt idx="5632">
                  <c:v>12957.466796999999</c:v>
                </c:pt>
                <c:pt idx="5633">
                  <c:v>12956.606444999999</c:v>
                </c:pt>
                <c:pt idx="5634">
                  <c:v>12954.883789</c:v>
                </c:pt>
                <c:pt idx="5635">
                  <c:v>12954.022461</c:v>
                </c:pt>
                <c:pt idx="5636">
                  <c:v>12953.161133</c:v>
                </c:pt>
                <c:pt idx="5637">
                  <c:v>12952.299805000001</c:v>
                </c:pt>
                <c:pt idx="5638">
                  <c:v>12951.4375</c:v>
                </c:pt>
                <c:pt idx="5639">
                  <c:v>12950.576171999999</c:v>
                </c:pt>
                <c:pt idx="5640">
                  <c:v>12949.713867</c:v>
                </c:pt>
                <c:pt idx="5641">
                  <c:v>12948.852539</c:v>
                </c:pt>
                <c:pt idx="5642">
                  <c:v>12947.990234000001</c:v>
                </c:pt>
                <c:pt idx="5643">
                  <c:v>12947.127930000001</c:v>
                </c:pt>
                <c:pt idx="5644">
                  <c:v>12946.266602</c:v>
                </c:pt>
                <c:pt idx="5645">
                  <c:v>12945.404296999999</c:v>
                </c:pt>
                <c:pt idx="5646">
                  <c:v>12944.541992</c:v>
                </c:pt>
                <c:pt idx="5647">
                  <c:v>12943.678711</c:v>
                </c:pt>
                <c:pt idx="5648">
                  <c:v>12942.816406</c:v>
                </c:pt>
                <c:pt idx="5649">
                  <c:v>12941.954102</c:v>
                </c:pt>
                <c:pt idx="5650">
                  <c:v>12941.091796999999</c:v>
                </c:pt>
                <c:pt idx="5651">
                  <c:v>12940.228515999999</c:v>
                </c:pt>
                <c:pt idx="5652">
                  <c:v>12939.365234000001</c:v>
                </c:pt>
                <c:pt idx="5653">
                  <c:v>12938.502930000001</c:v>
                </c:pt>
                <c:pt idx="5654">
                  <c:v>12937.639648</c:v>
                </c:pt>
                <c:pt idx="5655">
                  <c:v>12936.776367</c:v>
                </c:pt>
                <c:pt idx="5656">
                  <c:v>12935.913086</c:v>
                </c:pt>
                <c:pt idx="5657">
                  <c:v>12935.049805000001</c:v>
                </c:pt>
                <c:pt idx="5658">
                  <c:v>12934.186523</c:v>
                </c:pt>
                <c:pt idx="5659">
                  <c:v>12933.323242</c:v>
                </c:pt>
                <c:pt idx="5660">
                  <c:v>12932.458984000001</c:v>
                </c:pt>
                <c:pt idx="5661">
                  <c:v>12931.595703000001</c:v>
                </c:pt>
                <c:pt idx="5662">
                  <c:v>12930.732421999999</c:v>
                </c:pt>
                <c:pt idx="5663">
                  <c:v>12929.868164</c:v>
                </c:pt>
                <c:pt idx="5664">
                  <c:v>12929.003906</c:v>
                </c:pt>
                <c:pt idx="5665">
                  <c:v>12928.140625</c:v>
                </c:pt>
                <c:pt idx="5666">
                  <c:v>12927.276367</c:v>
                </c:pt>
                <c:pt idx="5667">
                  <c:v>12926.412109000001</c:v>
                </c:pt>
                <c:pt idx="5668">
                  <c:v>12925.547852</c:v>
                </c:pt>
                <c:pt idx="5669">
                  <c:v>12924.683594</c:v>
                </c:pt>
                <c:pt idx="5670">
                  <c:v>12923.819336</c:v>
                </c:pt>
                <c:pt idx="5671">
                  <c:v>12922.955078000001</c:v>
                </c:pt>
                <c:pt idx="5672">
                  <c:v>12922.089844</c:v>
                </c:pt>
                <c:pt idx="5673">
                  <c:v>12921.225586</c:v>
                </c:pt>
                <c:pt idx="5674">
                  <c:v>12920.361328000001</c:v>
                </c:pt>
                <c:pt idx="5675">
                  <c:v>12919.496094</c:v>
                </c:pt>
                <c:pt idx="5676">
                  <c:v>12918.630859000001</c:v>
                </c:pt>
                <c:pt idx="5677">
                  <c:v>12917.766602</c:v>
                </c:pt>
                <c:pt idx="5678">
                  <c:v>12916.901367</c:v>
                </c:pt>
                <c:pt idx="5679">
                  <c:v>12916.036133</c:v>
                </c:pt>
                <c:pt idx="5680">
                  <c:v>12915.170898</c:v>
                </c:pt>
                <c:pt idx="5681">
                  <c:v>12914.305664</c:v>
                </c:pt>
                <c:pt idx="5682">
                  <c:v>12913.440430000001</c:v>
                </c:pt>
                <c:pt idx="5683">
                  <c:v>12912.575194999999</c:v>
                </c:pt>
                <c:pt idx="5684">
                  <c:v>12911.709961</c:v>
                </c:pt>
                <c:pt idx="5685">
                  <c:v>12910.84375</c:v>
                </c:pt>
                <c:pt idx="5686">
                  <c:v>12909.978515999999</c:v>
                </c:pt>
                <c:pt idx="5687">
                  <c:v>12909.112305000001</c:v>
                </c:pt>
                <c:pt idx="5688">
                  <c:v>12908.247069999999</c:v>
                </c:pt>
                <c:pt idx="5689">
                  <c:v>12907.380859000001</c:v>
                </c:pt>
                <c:pt idx="5690">
                  <c:v>12906.514648</c:v>
                </c:pt>
                <c:pt idx="5691">
                  <c:v>12905.648438</c:v>
                </c:pt>
                <c:pt idx="5692">
                  <c:v>12904.782227</c:v>
                </c:pt>
                <c:pt idx="5693">
                  <c:v>12903.916015999999</c:v>
                </c:pt>
                <c:pt idx="5694">
                  <c:v>12903.049805000001</c:v>
                </c:pt>
                <c:pt idx="5695">
                  <c:v>12902.183594</c:v>
                </c:pt>
                <c:pt idx="5696">
                  <c:v>12901.317383</c:v>
                </c:pt>
                <c:pt idx="5697">
                  <c:v>12900.451171999999</c:v>
                </c:pt>
                <c:pt idx="5698">
                  <c:v>12899.584961</c:v>
                </c:pt>
                <c:pt idx="5699">
                  <c:v>12898.717773</c:v>
                </c:pt>
                <c:pt idx="5700">
                  <c:v>12897.851563</c:v>
                </c:pt>
                <c:pt idx="5701">
                  <c:v>12896.984375</c:v>
                </c:pt>
                <c:pt idx="5702">
                  <c:v>12896.118164</c:v>
                </c:pt>
                <c:pt idx="5703">
                  <c:v>12895.250977</c:v>
                </c:pt>
                <c:pt idx="5704">
                  <c:v>12894.383789</c:v>
                </c:pt>
                <c:pt idx="5705">
                  <c:v>12893.517578000001</c:v>
                </c:pt>
                <c:pt idx="5706">
                  <c:v>12892.650390999999</c:v>
                </c:pt>
                <c:pt idx="5707">
                  <c:v>12891.783203000001</c:v>
                </c:pt>
                <c:pt idx="5708">
                  <c:v>12890.916015999999</c:v>
                </c:pt>
                <c:pt idx="5709">
                  <c:v>12890.048828000001</c:v>
                </c:pt>
                <c:pt idx="5710">
                  <c:v>12889.182617</c:v>
                </c:pt>
                <c:pt idx="5711">
                  <c:v>12888.315430000001</c:v>
                </c:pt>
                <c:pt idx="5712">
                  <c:v>12887.448242</c:v>
                </c:pt>
                <c:pt idx="5713">
                  <c:v>12886.583008</c:v>
                </c:pt>
                <c:pt idx="5714">
                  <c:v>12885.715819999999</c:v>
                </c:pt>
                <c:pt idx="5715">
                  <c:v>12884.848633</c:v>
                </c:pt>
                <c:pt idx="5716">
                  <c:v>12883.981444999999</c:v>
                </c:pt>
                <c:pt idx="5717">
                  <c:v>12883.113281</c:v>
                </c:pt>
                <c:pt idx="5718">
                  <c:v>12882.246094</c:v>
                </c:pt>
                <c:pt idx="5719">
                  <c:v>12881.377930000001</c:v>
                </c:pt>
                <c:pt idx="5720">
                  <c:v>12880.510742</c:v>
                </c:pt>
                <c:pt idx="5721">
                  <c:v>12879.642578000001</c:v>
                </c:pt>
                <c:pt idx="5722">
                  <c:v>12878.775390999999</c:v>
                </c:pt>
                <c:pt idx="5723">
                  <c:v>12877.907227</c:v>
                </c:pt>
                <c:pt idx="5724">
                  <c:v>12877.040039</c:v>
                </c:pt>
                <c:pt idx="5725">
                  <c:v>12876.171875</c:v>
                </c:pt>
                <c:pt idx="5726">
                  <c:v>12875.303711</c:v>
                </c:pt>
                <c:pt idx="5727">
                  <c:v>12874.435546999999</c:v>
                </c:pt>
                <c:pt idx="5728">
                  <c:v>12873.567383</c:v>
                </c:pt>
                <c:pt idx="5729">
                  <c:v>12872.700194999999</c:v>
                </c:pt>
                <c:pt idx="5730">
                  <c:v>12871.832031</c:v>
                </c:pt>
                <c:pt idx="5731">
                  <c:v>12870.963867</c:v>
                </c:pt>
                <c:pt idx="5732">
                  <c:v>12870.095703000001</c:v>
                </c:pt>
                <c:pt idx="5733">
                  <c:v>12869.227539</c:v>
                </c:pt>
                <c:pt idx="5734">
                  <c:v>12868.358398</c:v>
                </c:pt>
                <c:pt idx="5735">
                  <c:v>12867.490234000001</c:v>
                </c:pt>
                <c:pt idx="5736">
                  <c:v>12866.622069999999</c:v>
                </c:pt>
                <c:pt idx="5737">
                  <c:v>12865.753906</c:v>
                </c:pt>
                <c:pt idx="5738">
                  <c:v>12864.884765999999</c:v>
                </c:pt>
                <c:pt idx="5739">
                  <c:v>12864.016602</c:v>
                </c:pt>
                <c:pt idx="5740">
                  <c:v>12863.147461</c:v>
                </c:pt>
                <c:pt idx="5741">
                  <c:v>12862.279296999999</c:v>
                </c:pt>
                <c:pt idx="5742">
                  <c:v>12861.410156</c:v>
                </c:pt>
                <c:pt idx="5743">
                  <c:v>12860.541992</c:v>
                </c:pt>
                <c:pt idx="5744">
                  <c:v>12859.672852</c:v>
                </c:pt>
                <c:pt idx="5745">
                  <c:v>12858.804688</c:v>
                </c:pt>
                <c:pt idx="5746">
                  <c:v>12857.935546999999</c:v>
                </c:pt>
                <c:pt idx="5747">
                  <c:v>12857.066406</c:v>
                </c:pt>
                <c:pt idx="5748">
                  <c:v>12856.197265999999</c:v>
                </c:pt>
                <c:pt idx="5749">
                  <c:v>12855.328125</c:v>
                </c:pt>
                <c:pt idx="5750">
                  <c:v>12854.458984000001</c:v>
                </c:pt>
                <c:pt idx="5751">
                  <c:v>12853.589844</c:v>
                </c:pt>
                <c:pt idx="5752">
                  <c:v>12852.720703000001</c:v>
                </c:pt>
                <c:pt idx="5753">
                  <c:v>12851.851563</c:v>
                </c:pt>
                <c:pt idx="5754">
                  <c:v>12850.982421999999</c:v>
                </c:pt>
                <c:pt idx="5755">
                  <c:v>12850.113281</c:v>
                </c:pt>
                <c:pt idx="5756">
                  <c:v>12849.244140999999</c:v>
                </c:pt>
                <c:pt idx="5757">
                  <c:v>12848.374023</c:v>
                </c:pt>
                <c:pt idx="5758">
                  <c:v>12847.504883</c:v>
                </c:pt>
                <c:pt idx="5759">
                  <c:v>12846.635742</c:v>
                </c:pt>
                <c:pt idx="5760">
                  <c:v>12845.765625</c:v>
                </c:pt>
                <c:pt idx="5761">
                  <c:v>12844.896484000001</c:v>
                </c:pt>
                <c:pt idx="5762">
                  <c:v>12844.026367</c:v>
                </c:pt>
                <c:pt idx="5763">
                  <c:v>12843.15625</c:v>
                </c:pt>
                <c:pt idx="5764">
                  <c:v>12842.287109000001</c:v>
                </c:pt>
                <c:pt idx="5765">
                  <c:v>12841.416992</c:v>
                </c:pt>
                <c:pt idx="5766">
                  <c:v>12840.546875</c:v>
                </c:pt>
                <c:pt idx="5767">
                  <c:v>12839.676758</c:v>
                </c:pt>
                <c:pt idx="5768">
                  <c:v>12838.807617</c:v>
                </c:pt>
                <c:pt idx="5769">
                  <c:v>12837.9375</c:v>
                </c:pt>
                <c:pt idx="5770">
                  <c:v>12837.067383</c:v>
                </c:pt>
                <c:pt idx="5771">
                  <c:v>12836.197265999999</c:v>
                </c:pt>
                <c:pt idx="5772">
                  <c:v>12835.327148</c:v>
                </c:pt>
                <c:pt idx="5773">
                  <c:v>12834.457031</c:v>
                </c:pt>
                <c:pt idx="5774">
                  <c:v>12833.586914</c:v>
                </c:pt>
                <c:pt idx="5775">
                  <c:v>12832.715819999999</c:v>
                </c:pt>
                <c:pt idx="5776">
                  <c:v>12831.845703000001</c:v>
                </c:pt>
                <c:pt idx="5777">
                  <c:v>12830.975586</c:v>
                </c:pt>
                <c:pt idx="5778">
                  <c:v>12830.104492</c:v>
                </c:pt>
                <c:pt idx="5779">
                  <c:v>12829.234375</c:v>
                </c:pt>
                <c:pt idx="5780">
                  <c:v>12828.364258</c:v>
                </c:pt>
                <c:pt idx="5781">
                  <c:v>12827.493164</c:v>
                </c:pt>
                <c:pt idx="5782">
                  <c:v>12826.623046999999</c:v>
                </c:pt>
                <c:pt idx="5783">
                  <c:v>12825.751953000001</c:v>
                </c:pt>
                <c:pt idx="5784">
                  <c:v>12824.880859000001</c:v>
                </c:pt>
                <c:pt idx="5785">
                  <c:v>12824.010742</c:v>
                </c:pt>
                <c:pt idx="5786">
                  <c:v>12823.139648</c:v>
                </c:pt>
                <c:pt idx="5787">
                  <c:v>12822.268555000001</c:v>
                </c:pt>
                <c:pt idx="5788">
                  <c:v>12821.398438</c:v>
                </c:pt>
                <c:pt idx="5789">
                  <c:v>12820.527344</c:v>
                </c:pt>
                <c:pt idx="5790">
                  <c:v>12819.65625</c:v>
                </c:pt>
                <c:pt idx="5791">
                  <c:v>12818.785156</c:v>
                </c:pt>
                <c:pt idx="5792">
                  <c:v>12817.915039</c:v>
                </c:pt>
                <c:pt idx="5793">
                  <c:v>12817.043944999999</c:v>
                </c:pt>
                <c:pt idx="5794">
                  <c:v>12816.172852</c:v>
                </c:pt>
                <c:pt idx="5795">
                  <c:v>12815.301758</c:v>
                </c:pt>
                <c:pt idx="5796">
                  <c:v>12814.430664</c:v>
                </c:pt>
                <c:pt idx="5797">
                  <c:v>12813.559569999999</c:v>
                </c:pt>
                <c:pt idx="5798">
                  <c:v>12812.688477</c:v>
                </c:pt>
                <c:pt idx="5799">
                  <c:v>12811.817383</c:v>
                </c:pt>
                <c:pt idx="5800">
                  <c:v>12810.946289</c:v>
                </c:pt>
                <c:pt idx="5801">
                  <c:v>12810.075194999999</c:v>
                </c:pt>
                <c:pt idx="5802">
                  <c:v>12809.204102</c:v>
                </c:pt>
                <c:pt idx="5803">
                  <c:v>12808.333008</c:v>
                </c:pt>
                <c:pt idx="5804">
                  <c:v>12807.461914</c:v>
                </c:pt>
                <c:pt idx="5805">
                  <c:v>12806.590819999999</c:v>
                </c:pt>
                <c:pt idx="5806">
                  <c:v>12805.719727</c:v>
                </c:pt>
                <c:pt idx="5807">
                  <c:v>12804.848633</c:v>
                </c:pt>
                <c:pt idx="5808">
                  <c:v>12803.977539</c:v>
                </c:pt>
                <c:pt idx="5809">
                  <c:v>12803.106444999999</c:v>
                </c:pt>
                <c:pt idx="5810">
                  <c:v>12802.235352</c:v>
                </c:pt>
                <c:pt idx="5811">
                  <c:v>12801.363281</c:v>
                </c:pt>
                <c:pt idx="5812">
                  <c:v>12800.492188</c:v>
                </c:pt>
                <c:pt idx="5813">
                  <c:v>12799.622069999999</c:v>
                </c:pt>
                <c:pt idx="5814">
                  <c:v>12798.750977</c:v>
                </c:pt>
                <c:pt idx="5815">
                  <c:v>12797.879883</c:v>
                </c:pt>
                <c:pt idx="5816">
                  <c:v>12797.008789</c:v>
                </c:pt>
                <c:pt idx="5817">
                  <c:v>12796.137694999999</c:v>
                </c:pt>
                <c:pt idx="5818">
                  <c:v>12795.266602</c:v>
                </c:pt>
                <c:pt idx="5819">
                  <c:v>12794.395508</c:v>
                </c:pt>
                <c:pt idx="5820">
                  <c:v>12793.524414</c:v>
                </c:pt>
                <c:pt idx="5821">
                  <c:v>12792.652344</c:v>
                </c:pt>
                <c:pt idx="5822">
                  <c:v>12791.78125</c:v>
                </c:pt>
                <c:pt idx="5823">
                  <c:v>12790.910156</c:v>
                </c:pt>
                <c:pt idx="5824">
                  <c:v>12790.039063</c:v>
                </c:pt>
                <c:pt idx="5825">
                  <c:v>12789.167969</c:v>
                </c:pt>
                <c:pt idx="5826">
                  <c:v>12788.296875</c:v>
                </c:pt>
                <c:pt idx="5827">
                  <c:v>12787.425781</c:v>
                </c:pt>
                <c:pt idx="5828">
                  <c:v>12786.554688</c:v>
                </c:pt>
                <c:pt idx="5829">
                  <c:v>12785.683594</c:v>
                </c:pt>
                <c:pt idx="5830">
                  <c:v>12784.811523</c:v>
                </c:pt>
                <c:pt idx="5831">
                  <c:v>12783.940430000001</c:v>
                </c:pt>
                <c:pt idx="5832">
                  <c:v>12783.069336</c:v>
                </c:pt>
                <c:pt idx="5833">
                  <c:v>12782.198242</c:v>
                </c:pt>
                <c:pt idx="5834">
                  <c:v>12781.327148</c:v>
                </c:pt>
                <c:pt idx="5835">
                  <c:v>12780.456055000001</c:v>
                </c:pt>
                <c:pt idx="5836">
                  <c:v>12779.584961</c:v>
                </c:pt>
                <c:pt idx="5837">
                  <c:v>12778.713867</c:v>
                </c:pt>
                <c:pt idx="5838">
                  <c:v>12777.842773</c:v>
                </c:pt>
                <c:pt idx="5839">
                  <c:v>12776.971680000001</c:v>
                </c:pt>
                <c:pt idx="5840">
                  <c:v>12776.100586</c:v>
                </c:pt>
                <c:pt idx="5841">
                  <c:v>12775.229492</c:v>
                </c:pt>
                <c:pt idx="5842">
                  <c:v>12774.358398</c:v>
                </c:pt>
                <c:pt idx="5843">
                  <c:v>12773.487305000001</c:v>
                </c:pt>
                <c:pt idx="5844">
                  <c:v>12772.616211</c:v>
                </c:pt>
                <c:pt idx="5845">
                  <c:v>12771.745117</c:v>
                </c:pt>
                <c:pt idx="5846">
                  <c:v>12770.874023</c:v>
                </c:pt>
                <c:pt idx="5847">
                  <c:v>12770.002930000001</c:v>
                </c:pt>
                <c:pt idx="5848">
                  <c:v>12769.131836</c:v>
                </c:pt>
                <c:pt idx="5849">
                  <c:v>12768.260742</c:v>
                </c:pt>
                <c:pt idx="5850">
                  <c:v>12767.389648</c:v>
                </c:pt>
                <c:pt idx="5851">
                  <c:v>12766.519531</c:v>
                </c:pt>
                <c:pt idx="5852">
                  <c:v>12765.648438</c:v>
                </c:pt>
                <c:pt idx="5853">
                  <c:v>12764.777344</c:v>
                </c:pt>
                <c:pt idx="5854">
                  <c:v>12763.90625</c:v>
                </c:pt>
                <c:pt idx="5855">
                  <c:v>12763.035156</c:v>
                </c:pt>
                <c:pt idx="5856">
                  <c:v>12762.165039</c:v>
                </c:pt>
                <c:pt idx="5857">
                  <c:v>12761.293944999999</c:v>
                </c:pt>
                <c:pt idx="5858">
                  <c:v>12760.422852</c:v>
                </c:pt>
                <c:pt idx="5859">
                  <c:v>12759.551758</c:v>
                </c:pt>
                <c:pt idx="5860">
                  <c:v>12758.681640999999</c:v>
                </c:pt>
                <c:pt idx="5861">
                  <c:v>12757.810546999999</c:v>
                </c:pt>
                <c:pt idx="5862">
                  <c:v>12756.939453000001</c:v>
                </c:pt>
                <c:pt idx="5863">
                  <c:v>12756.069336</c:v>
                </c:pt>
                <c:pt idx="5864">
                  <c:v>12755.198242</c:v>
                </c:pt>
                <c:pt idx="5865">
                  <c:v>12754.327148</c:v>
                </c:pt>
                <c:pt idx="5866">
                  <c:v>12753.457031</c:v>
                </c:pt>
                <c:pt idx="5867">
                  <c:v>12752.585938</c:v>
                </c:pt>
                <c:pt idx="5868">
                  <c:v>12751.715819999999</c:v>
                </c:pt>
                <c:pt idx="5869">
                  <c:v>12750.844727</c:v>
                </c:pt>
                <c:pt idx="5870">
                  <c:v>12749.973633</c:v>
                </c:pt>
                <c:pt idx="5871">
                  <c:v>12749.103515999999</c:v>
                </c:pt>
                <c:pt idx="5872">
                  <c:v>12748.232421999999</c:v>
                </c:pt>
                <c:pt idx="5873">
                  <c:v>12747.362305000001</c:v>
                </c:pt>
                <c:pt idx="5874">
                  <c:v>12746.491211</c:v>
                </c:pt>
                <c:pt idx="5875">
                  <c:v>12745.621094</c:v>
                </c:pt>
                <c:pt idx="5876">
                  <c:v>12744.75</c:v>
                </c:pt>
                <c:pt idx="5877">
                  <c:v>12743.879883</c:v>
                </c:pt>
                <c:pt idx="5878">
                  <c:v>12743.008789</c:v>
                </c:pt>
                <c:pt idx="5879">
                  <c:v>12742.138671999999</c:v>
                </c:pt>
                <c:pt idx="5880">
                  <c:v>12741.268555000001</c:v>
                </c:pt>
                <c:pt idx="5881">
                  <c:v>12740.397461</c:v>
                </c:pt>
                <c:pt idx="5882">
                  <c:v>12739.527344</c:v>
                </c:pt>
                <c:pt idx="5883">
                  <c:v>12738.65625</c:v>
                </c:pt>
                <c:pt idx="5884">
                  <c:v>12737.786133</c:v>
                </c:pt>
                <c:pt idx="5885">
                  <c:v>12736.916015999999</c:v>
                </c:pt>
                <c:pt idx="5886">
                  <c:v>12736.044921999999</c:v>
                </c:pt>
                <c:pt idx="5887">
                  <c:v>12735.174805000001</c:v>
                </c:pt>
                <c:pt idx="5888">
                  <c:v>12734.304688</c:v>
                </c:pt>
                <c:pt idx="5889">
                  <c:v>12733.434569999999</c:v>
                </c:pt>
                <c:pt idx="5890">
                  <c:v>12732.563477</c:v>
                </c:pt>
                <c:pt idx="5891">
                  <c:v>12731.693359000001</c:v>
                </c:pt>
                <c:pt idx="5892">
                  <c:v>12730.823242</c:v>
                </c:pt>
                <c:pt idx="5893">
                  <c:v>12729.953125</c:v>
                </c:pt>
                <c:pt idx="5894">
                  <c:v>12729.083008</c:v>
                </c:pt>
                <c:pt idx="5895">
                  <c:v>12728.211914</c:v>
                </c:pt>
                <c:pt idx="5896">
                  <c:v>12727.341796999999</c:v>
                </c:pt>
                <c:pt idx="5897">
                  <c:v>12726.471680000001</c:v>
                </c:pt>
                <c:pt idx="5898">
                  <c:v>12725.601563</c:v>
                </c:pt>
                <c:pt idx="5899">
                  <c:v>12724.731444999999</c:v>
                </c:pt>
                <c:pt idx="5900">
                  <c:v>12723.861328000001</c:v>
                </c:pt>
                <c:pt idx="5901">
                  <c:v>12722.991211</c:v>
                </c:pt>
                <c:pt idx="5902">
                  <c:v>12722.121094</c:v>
                </c:pt>
                <c:pt idx="5903">
                  <c:v>12721.250977</c:v>
                </c:pt>
                <c:pt idx="5904">
                  <c:v>12720.380859000001</c:v>
                </c:pt>
                <c:pt idx="5905">
                  <c:v>12719.510742</c:v>
                </c:pt>
                <c:pt idx="5906">
                  <c:v>12718.640625</c:v>
                </c:pt>
                <c:pt idx="5907">
                  <c:v>12717.770508</c:v>
                </c:pt>
                <c:pt idx="5908">
                  <c:v>12716.900390999999</c:v>
                </c:pt>
                <c:pt idx="5909">
                  <c:v>12716.030273</c:v>
                </c:pt>
                <c:pt idx="5910">
                  <c:v>12715.161133</c:v>
                </c:pt>
                <c:pt idx="5911">
                  <c:v>12714.291015999999</c:v>
                </c:pt>
                <c:pt idx="5912">
                  <c:v>12713.420898</c:v>
                </c:pt>
                <c:pt idx="5913">
                  <c:v>12712.551758</c:v>
                </c:pt>
                <c:pt idx="5914">
                  <c:v>12711.682617</c:v>
                </c:pt>
                <c:pt idx="5915">
                  <c:v>12710.813477</c:v>
                </c:pt>
                <c:pt idx="5916">
                  <c:v>12709.944336</c:v>
                </c:pt>
                <c:pt idx="5917">
                  <c:v>12709.075194999999</c:v>
                </c:pt>
                <c:pt idx="5918">
                  <c:v>12708.205078000001</c:v>
                </c:pt>
                <c:pt idx="5919">
                  <c:v>12707.335938</c:v>
                </c:pt>
                <c:pt idx="5920">
                  <c:v>12706.466796999999</c:v>
                </c:pt>
                <c:pt idx="5921">
                  <c:v>12705.597656</c:v>
                </c:pt>
                <c:pt idx="5922">
                  <c:v>12704.728515999999</c:v>
                </c:pt>
                <c:pt idx="5923">
                  <c:v>12703.859375</c:v>
                </c:pt>
                <c:pt idx="5924">
                  <c:v>12702.990234000001</c:v>
                </c:pt>
                <c:pt idx="5925">
                  <c:v>12702.121094</c:v>
                </c:pt>
                <c:pt idx="5926">
                  <c:v>12701.251953000001</c:v>
                </c:pt>
                <c:pt idx="5927">
                  <c:v>12700.382813</c:v>
                </c:pt>
                <c:pt idx="5928">
                  <c:v>12699.513671999999</c:v>
                </c:pt>
                <c:pt idx="5929">
                  <c:v>12698.645508</c:v>
                </c:pt>
                <c:pt idx="5930">
                  <c:v>12697.776367</c:v>
                </c:pt>
                <c:pt idx="5931">
                  <c:v>12696.907227</c:v>
                </c:pt>
                <c:pt idx="5932">
                  <c:v>12696.039063</c:v>
                </c:pt>
                <c:pt idx="5933">
                  <c:v>12695.169921999999</c:v>
                </c:pt>
                <c:pt idx="5934">
                  <c:v>12694.300781</c:v>
                </c:pt>
                <c:pt idx="5935">
                  <c:v>12693.432617</c:v>
                </c:pt>
                <c:pt idx="5936">
                  <c:v>12692.564453000001</c:v>
                </c:pt>
                <c:pt idx="5937">
                  <c:v>12691.695313</c:v>
                </c:pt>
                <c:pt idx="5938">
                  <c:v>12690.827148</c:v>
                </c:pt>
                <c:pt idx="5939">
                  <c:v>12689.958984000001</c:v>
                </c:pt>
                <c:pt idx="5940">
                  <c:v>12689.089844</c:v>
                </c:pt>
                <c:pt idx="5941">
                  <c:v>12688.221680000001</c:v>
                </c:pt>
                <c:pt idx="5942">
                  <c:v>12687.353515999999</c:v>
                </c:pt>
                <c:pt idx="5943">
                  <c:v>12686.485352</c:v>
                </c:pt>
                <c:pt idx="5944">
                  <c:v>12685.617188</c:v>
                </c:pt>
                <c:pt idx="5945">
                  <c:v>12684.749023</c:v>
                </c:pt>
                <c:pt idx="5946">
                  <c:v>12683.881836</c:v>
                </c:pt>
                <c:pt idx="5947">
                  <c:v>12683.013671999999</c:v>
                </c:pt>
                <c:pt idx="5948">
                  <c:v>12682.145508</c:v>
                </c:pt>
                <c:pt idx="5949">
                  <c:v>12681.278319999999</c:v>
                </c:pt>
                <c:pt idx="5950">
                  <c:v>12680.410156</c:v>
                </c:pt>
                <c:pt idx="5951">
                  <c:v>12679.542969</c:v>
                </c:pt>
                <c:pt idx="5952">
                  <c:v>12678.674805000001</c:v>
                </c:pt>
                <c:pt idx="5953">
                  <c:v>12677.807617</c:v>
                </c:pt>
                <c:pt idx="5954">
                  <c:v>12676.940430000001</c:v>
                </c:pt>
                <c:pt idx="5955">
                  <c:v>12676.073242</c:v>
                </c:pt>
                <c:pt idx="5956">
                  <c:v>12675.206055000001</c:v>
                </c:pt>
                <c:pt idx="5957">
                  <c:v>12674.338867</c:v>
                </c:pt>
                <c:pt idx="5958">
                  <c:v>12673.471680000001</c:v>
                </c:pt>
                <c:pt idx="5959">
                  <c:v>12672.604492</c:v>
                </c:pt>
                <c:pt idx="5960">
                  <c:v>12671.738281</c:v>
                </c:pt>
                <c:pt idx="5961">
                  <c:v>12670.871094</c:v>
                </c:pt>
                <c:pt idx="5962">
                  <c:v>12670.003906</c:v>
                </c:pt>
                <c:pt idx="5963">
                  <c:v>12669.137694999999</c:v>
                </c:pt>
                <c:pt idx="5964">
                  <c:v>12668.271484000001</c:v>
                </c:pt>
                <c:pt idx="5965">
                  <c:v>12667.404296999999</c:v>
                </c:pt>
                <c:pt idx="5966">
                  <c:v>12666.538086</c:v>
                </c:pt>
                <c:pt idx="5967">
                  <c:v>12665.671875</c:v>
                </c:pt>
                <c:pt idx="5968">
                  <c:v>12664.805664</c:v>
                </c:pt>
                <c:pt idx="5969">
                  <c:v>12663.939453000001</c:v>
                </c:pt>
                <c:pt idx="5970">
                  <c:v>12663.073242</c:v>
                </c:pt>
                <c:pt idx="5971">
                  <c:v>12662.208008</c:v>
                </c:pt>
                <c:pt idx="5972">
                  <c:v>12661.341796999999</c:v>
                </c:pt>
                <c:pt idx="5973">
                  <c:v>12660.475586</c:v>
                </c:pt>
                <c:pt idx="5974">
                  <c:v>12659.610352</c:v>
                </c:pt>
                <c:pt idx="5975">
                  <c:v>12658.745117</c:v>
                </c:pt>
                <c:pt idx="5976">
                  <c:v>12657.878906</c:v>
                </c:pt>
                <c:pt idx="5977">
                  <c:v>12657.013671999999</c:v>
                </c:pt>
                <c:pt idx="5978">
                  <c:v>12656.148438</c:v>
                </c:pt>
                <c:pt idx="5979">
                  <c:v>12655.283203000001</c:v>
                </c:pt>
                <c:pt idx="5980">
                  <c:v>12654.417969</c:v>
                </c:pt>
                <c:pt idx="5981">
                  <c:v>12653.553711</c:v>
                </c:pt>
                <c:pt idx="5982">
                  <c:v>12652.688477</c:v>
                </c:pt>
                <c:pt idx="5983">
                  <c:v>12651.824219</c:v>
                </c:pt>
                <c:pt idx="5984">
                  <c:v>12650.958984000001</c:v>
                </c:pt>
                <c:pt idx="5985">
                  <c:v>12650.094727</c:v>
                </c:pt>
                <c:pt idx="5986">
                  <c:v>12649.230469</c:v>
                </c:pt>
                <c:pt idx="5987">
                  <c:v>12648.366211</c:v>
                </c:pt>
                <c:pt idx="5988">
                  <c:v>12647.501953000001</c:v>
                </c:pt>
                <c:pt idx="5989">
                  <c:v>12646.637694999999</c:v>
                </c:pt>
                <c:pt idx="5990">
                  <c:v>12645.773438</c:v>
                </c:pt>
                <c:pt idx="5991">
                  <c:v>12644.910156</c:v>
                </c:pt>
                <c:pt idx="5992">
                  <c:v>12644.045898</c:v>
                </c:pt>
                <c:pt idx="5993">
                  <c:v>12643.182617</c:v>
                </c:pt>
                <c:pt idx="5994">
                  <c:v>12642.319336</c:v>
                </c:pt>
                <c:pt idx="5995">
                  <c:v>12641.456055000001</c:v>
                </c:pt>
                <c:pt idx="5996">
                  <c:v>12640.592773</c:v>
                </c:pt>
                <c:pt idx="5997">
                  <c:v>12639.729492</c:v>
                </c:pt>
                <c:pt idx="5998">
                  <c:v>12638.867188</c:v>
                </c:pt>
                <c:pt idx="5999">
                  <c:v>12638.003906</c:v>
                </c:pt>
                <c:pt idx="6000">
                  <c:v>12637.141602</c:v>
                </c:pt>
                <c:pt idx="6001">
                  <c:v>12636.279296999999</c:v>
                </c:pt>
                <c:pt idx="6002">
                  <c:v>12635.416015999999</c:v>
                </c:pt>
                <c:pt idx="6003">
                  <c:v>12634.553711</c:v>
                </c:pt>
                <c:pt idx="6004">
                  <c:v>12633.692383</c:v>
                </c:pt>
                <c:pt idx="6005">
                  <c:v>12632.830078000001</c:v>
                </c:pt>
                <c:pt idx="6006">
                  <c:v>12631.96875</c:v>
                </c:pt>
                <c:pt idx="6007">
                  <c:v>12631.106444999999</c:v>
                </c:pt>
                <c:pt idx="6008">
                  <c:v>12630.245117</c:v>
                </c:pt>
                <c:pt idx="6009">
                  <c:v>12629.383789</c:v>
                </c:pt>
                <c:pt idx="6010">
                  <c:v>12628.522461</c:v>
                </c:pt>
                <c:pt idx="6011">
                  <c:v>12627.661133</c:v>
                </c:pt>
                <c:pt idx="6012">
                  <c:v>12626.799805000001</c:v>
                </c:pt>
                <c:pt idx="6013">
                  <c:v>12625.9375</c:v>
                </c:pt>
                <c:pt idx="6014">
                  <c:v>12625.076171999999</c:v>
                </c:pt>
                <c:pt idx="6015">
                  <c:v>12624.215819999999</c:v>
                </c:pt>
                <c:pt idx="6016">
                  <c:v>12623.354492</c:v>
                </c:pt>
                <c:pt idx="6017">
                  <c:v>12622.494140999999</c:v>
                </c:pt>
                <c:pt idx="6018">
                  <c:v>12621.633789</c:v>
                </c:pt>
                <c:pt idx="6019">
                  <c:v>12620.773438</c:v>
                </c:pt>
                <c:pt idx="6020">
                  <c:v>12619.913086</c:v>
                </c:pt>
                <c:pt idx="6021">
                  <c:v>12619.053711</c:v>
                </c:pt>
                <c:pt idx="6022">
                  <c:v>12618.193359000001</c:v>
                </c:pt>
                <c:pt idx="6023">
                  <c:v>12617.333984000001</c:v>
                </c:pt>
                <c:pt idx="6024">
                  <c:v>12616.474609000001</c:v>
                </c:pt>
                <c:pt idx="6025">
                  <c:v>12615.615234000001</c:v>
                </c:pt>
                <c:pt idx="6026">
                  <c:v>12614.755859000001</c:v>
                </c:pt>
                <c:pt idx="6027">
                  <c:v>12613.897461</c:v>
                </c:pt>
                <c:pt idx="6028">
                  <c:v>12613.038086</c:v>
                </c:pt>
                <c:pt idx="6029">
                  <c:v>12612.179688</c:v>
                </c:pt>
                <c:pt idx="6030">
                  <c:v>12611.321289</c:v>
                </c:pt>
                <c:pt idx="6031">
                  <c:v>12610.462890999999</c:v>
                </c:pt>
                <c:pt idx="6032">
                  <c:v>12609.604492</c:v>
                </c:pt>
                <c:pt idx="6033">
                  <c:v>12608.746094</c:v>
                </c:pt>
                <c:pt idx="6034">
                  <c:v>12607.888671999999</c:v>
                </c:pt>
                <c:pt idx="6035">
                  <c:v>12607.03125</c:v>
                </c:pt>
                <c:pt idx="6036">
                  <c:v>12606.173828000001</c:v>
                </c:pt>
                <c:pt idx="6037">
                  <c:v>12605.316406</c:v>
                </c:pt>
                <c:pt idx="6038">
                  <c:v>12604.458984000001</c:v>
                </c:pt>
                <c:pt idx="6039">
                  <c:v>12603.601563</c:v>
                </c:pt>
                <c:pt idx="6040">
                  <c:v>12602.745117</c:v>
                </c:pt>
                <c:pt idx="6041">
                  <c:v>12601.888671999999</c:v>
                </c:pt>
                <c:pt idx="6042">
                  <c:v>12601.032227</c:v>
                </c:pt>
                <c:pt idx="6043">
                  <c:v>12600.175781</c:v>
                </c:pt>
                <c:pt idx="6044">
                  <c:v>12599.319336</c:v>
                </c:pt>
                <c:pt idx="6045">
                  <c:v>12598.463867</c:v>
                </c:pt>
                <c:pt idx="6046">
                  <c:v>12597.607421999999</c:v>
                </c:pt>
                <c:pt idx="6047">
                  <c:v>12596.751953000001</c:v>
                </c:pt>
                <c:pt idx="6048">
                  <c:v>12595.896484000001</c:v>
                </c:pt>
                <c:pt idx="6049">
                  <c:v>12595.041015999999</c:v>
                </c:pt>
                <c:pt idx="6050">
                  <c:v>12594.186523</c:v>
                </c:pt>
                <c:pt idx="6051">
                  <c:v>12593.331055000001</c:v>
                </c:pt>
                <c:pt idx="6052">
                  <c:v>12592.476563</c:v>
                </c:pt>
                <c:pt idx="6053">
                  <c:v>12591.622069999999</c:v>
                </c:pt>
                <c:pt idx="6054">
                  <c:v>12590.767578000001</c:v>
                </c:pt>
                <c:pt idx="6055">
                  <c:v>12589.914063</c:v>
                </c:pt>
                <c:pt idx="6056">
                  <c:v>12589.059569999999</c:v>
                </c:pt>
                <c:pt idx="6057">
                  <c:v>12588.206055000001</c:v>
                </c:pt>
                <c:pt idx="6058">
                  <c:v>12587.352539</c:v>
                </c:pt>
                <c:pt idx="6059">
                  <c:v>12586.499023</c:v>
                </c:pt>
                <c:pt idx="6060">
                  <c:v>12585.645508</c:v>
                </c:pt>
                <c:pt idx="6061">
                  <c:v>12584.791992</c:v>
                </c:pt>
                <c:pt idx="6062">
                  <c:v>12583.939453000001</c:v>
                </c:pt>
                <c:pt idx="6063">
                  <c:v>12583.085938</c:v>
                </c:pt>
                <c:pt idx="6064">
                  <c:v>12582.233398</c:v>
                </c:pt>
                <c:pt idx="6065">
                  <c:v>12581.381836</c:v>
                </c:pt>
                <c:pt idx="6066">
                  <c:v>12580.529296999999</c:v>
                </c:pt>
                <c:pt idx="6067">
                  <c:v>12579.676758</c:v>
                </c:pt>
                <c:pt idx="6068">
                  <c:v>12578.825194999999</c:v>
                </c:pt>
                <c:pt idx="6069">
                  <c:v>12577.973633</c:v>
                </c:pt>
                <c:pt idx="6070">
                  <c:v>12577.122069999999</c:v>
                </c:pt>
                <c:pt idx="6071">
                  <c:v>12576.270508</c:v>
                </c:pt>
                <c:pt idx="6072">
                  <c:v>12575.419921999999</c:v>
                </c:pt>
                <c:pt idx="6073">
                  <c:v>12574.569336</c:v>
                </c:pt>
                <c:pt idx="6074">
                  <c:v>12573.717773</c:v>
                </c:pt>
                <c:pt idx="6075">
                  <c:v>12572.867188</c:v>
                </c:pt>
                <c:pt idx="6076">
                  <c:v>12572.017578000001</c:v>
                </c:pt>
                <c:pt idx="6077">
                  <c:v>12571.166992</c:v>
                </c:pt>
                <c:pt idx="6078">
                  <c:v>12570.317383</c:v>
                </c:pt>
                <c:pt idx="6079">
                  <c:v>12569.467773</c:v>
                </c:pt>
                <c:pt idx="6080">
                  <c:v>12568.618164</c:v>
                </c:pt>
                <c:pt idx="6081">
                  <c:v>12567.768555000001</c:v>
                </c:pt>
                <c:pt idx="6082">
                  <c:v>12566.918944999999</c:v>
                </c:pt>
                <c:pt idx="6083">
                  <c:v>12566.070313</c:v>
                </c:pt>
                <c:pt idx="6084">
                  <c:v>12565.221680000001</c:v>
                </c:pt>
                <c:pt idx="6085">
                  <c:v>12564.373046999999</c:v>
                </c:pt>
                <c:pt idx="6086">
                  <c:v>12563.524414</c:v>
                </c:pt>
                <c:pt idx="6087">
                  <c:v>12562.675781</c:v>
                </c:pt>
                <c:pt idx="6088">
                  <c:v>12561.828125</c:v>
                </c:pt>
                <c:pt idx="6089">
                  <c:v>12560.980469</c:v>
                </c:pt>
                <c:pt idx="6090">
                  <c:v>12560.132813</c:v>
                </c:pt>
                <c:pt idx="6091">
                  <c:v>12559.285156</c:v>
                </c:pt>
                <c:pt idx="6092">
                  <c:v>12558.4375</c:v>
                </c:pt>
                <c:pt idx="6093">
                  <c:v>12557.590819999999</c:v>
                </c:pt>
                <c:pt idx="6094">
                  <c:v>12556.743164</c:v>
                </c:pt>
                <c:pt idx="6095">
                  <c:v>12555.896484000001</c:v>
                </c:pt>
                <c:pt idx="6096">
                  <c:v>12555.050781</c:v>
                </c:pt>
                <c:pt idx="6097">
                  <c:v>12554.204102</c:v>
                </c:pt>
                <c:pt idx="6098">
                  <c:v>12553.357421999999</c:v>
                </c:pt>
                <c:pt idx="6099">
                  <c:v>12552.511719</c:v>
                </c:pt>
                <c:pt idx="6100">
                  <c:v>12551.666015999999</c:v>
                </c:pt>
                <c:pt idx="6101">
                  <c:v>12550.820313</c:v>
                </c:pt>
                <c:pt idx="6102">
                  <c:v>12549.975586</c:v>
                </c:pt>
                <c:pt idx="6103">
                  <c:v>12549.129883</c:v>
                </c:pt>
                <c:pt idx="6104">
                  <c:v>12548.285156</c:v>
                </c:pt>
                <c:pt idx="6105">
                  <c:v>12547.440430000001</c:v>
                </c:pt>
                <c:pt idx="6106">
                  <c:v>12546.595703000001</c:v>
                </c:pt>
                <c:pt idx="6107">
                  <c:v>12545.750977</c:v>
                </c:pt>
                <c:pt idx="6108">
                  <c:v>12544.907227</c:v>
                </c:pt>
                <c:pt idx="6109">
                  <c:v>12544.063477</c:v>
                </c:pt>
                <c:pt idx="6110">
                  <c:v>12543.219727</c:v>
                </c:pt>
                <c:pt idx="6111">
                  <c:v>12542.375</c:v>
                </c:pt>
                <c:pt idx="6112">
                  <c:v>12541.527344</c:v>
                </c:pt>
                <c:pt idx="6113">
                  <c:v>12540.680664</c:v>
                </c:pt>
                <c:pt idx="6114">
                  <c:v>12539.835938</c:v>
                </c:pt>
                <c:pt idx="6115">
                  <c:v>12538.992188</c:v>
                </c:pt>
                <c:pt idx="6116">
                  <c:v>12538.149414</c:v>
                </c:pt>
                <c:pt idx="6117">
                  <c:v>12537.306640999999</c:v>
                </c:pt>
                <c:pt idx="6118">
                  <c:v>12536.463867</c:v>
                </c:pt>
                <c:pt idx="6119">
                  <c:v>12535.621094</c:v>
                </c:pt>
                <c:pt idx="6120">
                  <c:v>12534.779296999999</c:v>
                </c:pt>
                <c:pt idx="6121">
                  <c:v>12533.9375</c:v>
                </c:pt>
                <c:pt idx="6122">
                  <c:v>12533.095703000001</c:v>
                </c:pt>
                <c:pt idx="6123">
                  <c:v>12532.253906</c:v>
                </c:pt>
                <c:pt idx="6124">
                  <c:v>12531.412109000001</c:v>
                </c:pt>
                <c:pt idx="6125">
                  <c:v>12530.570313</c:v>
                </c:pt>
                <c:pt idx="6126">
                  <c:v>12529.729492</c:v>
                </c:pt>
                <c:pt idx="6127">
                  <c:v>12528.888671999999</c:v>
                </c:pt>
                <c:pt idx="6128">
                  <c:v>12528.047852</c:v>
                </c:pt>
                <c:pt idx="6129">
                  <c:v>12527.207031</c:v>
                </c:pt>
                <c:pt idx="6130">
                  <c:v>12526.367188</c:v>
                </c:pt>
                <c:pt idx="6131">
                  <c:v>12525.526367</c:v>
                </c:pt>
                <c:pt idx="6132">
                  <c:v>12524.686523</c:v>
                </c:pt>
                <c:pt idx="6133">
                  <c:v>12523.846680000001</c:v>
                </c:pt>
                <c:pt idx="6134">
                  <c:v>12523.007813</c:v>
                </c:pt>
                <c:pt idx="6135">
                  <c:v>12522.167969</c:v>
                </c:pt>
                <c:pt idx="6136">
                  <c:v>12521.329102</c:v>
                </c:pt>
                <c:pt idx="6137">
                  <c:v>12520.490234000001</c:v>
                </c:pt>
                <c:pt idx="6138">
                  <c:v>12519.651367</c:v>
                </c:pt>
                <c:pt idx="6139">
                  <c:v>12518.8125</c:v>
                </c:pt>
                <c:pt idx="6140">
                  <c:v>12517.974609000001</c:v>
                </c:pt>
                <c:pt idx="6141">
                  <c:v>12517.136719</c:v>
                </c:pt>
                <c:pt idx="6142">
                  <c:v>12516.298828000001</c:v>
                </c:pt>
                <c:pt idx="6143">
                  <c:v>12515.460938</c:v>
                </c:pt>
                <c:pt idx="6144">
                  <c:v>12514.623046999999</c:v>
                </c:pt>
                <c:pt idx="6145">
                  <c:v>12513.786133</c:v>
                </c:pt>
                <c:pt idx="6146">
                  <c:v>12512.948242</c:v>
                </c:pt>
                <c:pt idx="6147">
                  <c:v>12512.111328000001</c:v>
                </c:pt>
                <c:pt idx="6148">
                  <c:v>12511.275390999999</c:v>
                </c:pt>
                <c:pt idx="6149">
                  <c:v>12510.438477</c:v>
                </c:pt>
                <c:pt idx="6150">
                  <c:v>12509.602539</c:v>
                </c:pt>
                <c:pt idx="6151">
                  <c:v>12508.765625</c:v>
                </c:pt>
                <c:pt idx="6152">
                  <c:v>12507.929688</c:v>
                </c:pt>
                <c:pt idx="6153">
                  <c:v>12507.094727</c:v>
                </c:pt>
                <c:pt idx="6154">
                  <c:v>12506.258789</c:v>
                </c:pt>
                <c:pt idx="6155">
                  <c:v>12505.423828000001</c:v>
                </c:pt>
                <c:pt idx="6156">
                  <c:v>12504.588867</c:v>
                </c:pt>
                <c:pt idx="6157">
                  <c:v>12503.753906</c:v>
                </c:pt>
                <c:pt idx="6158">
                  <c:v>12502.918944999999</c:v>
                </c:pt>
                <c:pt idx="6159">
                  <c:v>12502.083984000001</c:v>
                </c:pt>
                <c:pt idx="6160">
                  <c:v>12501.25</c:v>
                </c:pt>
                <c:pt idx="6161">
                  <c:v>12500.416015999999</c:v>
                </c:pt>
                <c:pt idx="6162">
                  <c:v>12499.582031</c:v>
                </c:pt>
                <c:pt idx="6163">
                  <c:v>12498.748046999999</c:v>
                </c:pt>
                <c:pt idx="6164">
                  <c:v>12497.915039</c:v>
                </c:pt>
                <c:pt idx="6165">
                  <c:v>12497.082031</c:v>
                </c:pt>
                <c:pt idx="6166">
                  <c:v>12496.249023</c:v>
                </c:pt>
                <c:pt idx="6167">
                  <c:v>12495.416015999999</c:v>
                </c:pt>
                <c:pt idx="6168">
                  <c:v>12494.583008</c:v>
                </c:pt>
                <c:pt idx="6169">
                  <c:v>12493.750977</c:v>
                </c:pt>
                <c:pt idx="6170">
                  <c:v>12492.918944999999</c:v>
                </c:pt>
                <c:pt idx="6171">
                  <c:v>12492.086914</c:v>
                </c:pt>
                <c:pt idx="6172">
                  <c:v>12491.254883</c:v>
                </c:pt>
                <c:pt idx="6173">
                  <c:v>12490.422852</c:v>
                </c:pt>
                <c:pt idx="6174">
                  <c:v>12489.591796999999</c:v>
                </c:pt>
                <c:pt idx="6175">
                  <c:v>12488.760742</c:v>
                </c:pt>
                <c:pt idx="6176">
                  <c:v>12487.929688</c:v>
                </c:pt>
                <c:pt idx="6177">
                  <c:v>12487.098633</c:v>
                </c:pt>
                <c:pt idx="6178">
                  <c:v>12486.268555000001</c:v>
                </c:pt>
                <c:pt idx="6179">
                  <c:v>12485.4375</c:v>
                </c:pt>
                <c:pt idx="6180">
                  <c:v>12484.607421999999</c:v>
                </c:pt>
                <c:pt idx="6181">
                  <c:v>12483.777344</c:v>
                </c:pt>
                <c:pt idx="6182">
                  <c:v>12482.947265999999</c:v>
                </c:pt>
                <c:pt idx="6183">
                  <c:v>12482.118164</c:v>
                </c:pt>
                <c:pt idx="6184">
                  <c:v>12481.289063</c:v>
                </c:pt>
                <c:pt idx="6185">
                  <c:v>12480.459961</c:v>
                </c:pt>
                <c:pt idx="6186">
                  <c:v>12479.630859000001</c:v>
                </c:pt>
                <c:pt idx="6187">
                  <c:v>12478.801758</c:v>
                </c:pt>
                <c:pt idx="6188">
                  <c:v>12477.972656</c:v>
                </c:pt>
                <c:pt idx="6189">
                  <c:v>12477.144531</c:v>
                </c:pt>
                <c:pt idx="6190">
                  <c:v>12476.316406</c:v>
                </c:pt>
                <c:pt idx="6191">
                  <c:v>12475.488281</c:v>
                </c:pt>
                <c:pt idx="6192">
                  <c:v>12474.661133</c:v>
                </c:pt>
                <c:pt idx="6193">
                  <c:v>12473.833008</c:v>
                </c:pt>
                <c:pt idx="6194">
                  <c:v>12473.005859000001</c:v>
                </c:pt>
                <c:pt idx="6195">
                  <c:v>12472.178711</c:v>
                </c:pt>
                <c:pt idx="6196">
                  <c:v>12471.351563</c:v>
                </c:pt>
                <c:pt idx="6197">
                  <c:v>12470.524414</c:v>
                </c:pt>
                <c:pt idx="6198">
                  <c:v>12469.698242</c:v>
                </c:pt>
                <c:pt idx="6199">
                  <c:v>12468.872069999999</c:v>
                </c:pt>
                <c:pt idx="6200">
                  <c:v>12468.045898</c:v>
                </c:pt>
                <c:pt idx="6201">
                  <c:v>12467.219727</c:v>
                </c:pt>
                <c:pt idx="6202">
                  <c:v>12466.393555000001</c:v>
                </c:pt>
                <c:pt idx="6203">
                  <c:v>12465.568359000001</c:v>
                </c:pt>
                <c:pt idx="6204">
                  <c:v>12464.743164</c:v>
                </c:pt>
                <c:pt idx="6205">
                  <c:v>12463.917969</c:v>
                </c:pt>
                <c:pt idx="6206">
                  <c:v>12463.092773</c:v>
                </c:pt>
                <c:pt idx="6207">
                  <c:v>12462.267578000001</c:v>
                </c:pt>
                <c:pt idx="6208">
                  <c:v>12461.443359000001</c:v>
                </c:pt>
                <c:pt idx="6209">
                  <c:v>12460.619140999999</c:v>
                </c:pt>
                <c:pt idx="6210">
                  <c:v>12459.794921999999</c:v>
                </c:pt>
                <c:pt idx="6211">
                  <c:v>12458.970703000001</c:v>
                </c:pt>
                <c:pt idx="6212">
                  <c:v>12458.145508</c:v>
                </c:pt>
                <c:pt idx="6213">
                  <c:v>12457.318359000001</c:v>
                </c:pt>
                <c:pt idx="6214">
                  <c:v>12456.492188</c:v>
                </c:pt>
                <c:pt idx="6215">
                  <c:v>12455.667969</c:v>
                </c:pt>
                <c:pt idx="6216">
                  <c:v>12454.844727</c:v>
                </c:pt>
                <c:pt idx="6217">
                  <c:v>12454.021484000001</c:v>
                </c:pt>
                <c:pt idx="6218">
                  <c:v>12453.198242</c:v>
                </c:pt>
                <c:pt idx="6219">
                  <c:v>12452.375</c:v>
                </c:pt>
                <c:pt idx="6220">
                  <c:v>12451.551758</c:v>
                </c:pt>
                <c:pt idx="6221">
                  <c:v>12450.729492</c:v>
                </c:pt>
                <c:pt idx="6222">
                  <c:v>12449.90625</c:v>
                </c:pt>
                <c:pt idx="6223">
                  <c:v>12449.083984000001</c:v>
                </c:pt>
                <c:pt idx="6224">
                  <c:v>12448.261719</c:v>
                </c:pt>
                <c:pt idx="6225">
                  <c:v>12447.440430000001</c:v>
                </c:pt>
                <c:pt idx="6226">
                  <c:v>12446.618164</c:v>
                </c:pt>
                <c:pt idx="6227">
                  <c:v>12445.796875</c:v>
                </c:pt>
                <c:pt idx="6228">
                  <c:v>12444.975586</c:v>
                </c:pt>
                <c:pt idx="6229">
                  <c:v>12444.154296999999</c:v>
                </c:pt>
                <c:pt idx="6230">
                  <c:v>12443.333008</c:v>
                </c:pt>
                <c:pt idx="6231">
                  <c:v>12442.512694999999</c:v>
                </c:pt>
                <c:pt idx="6232">
                  <c:v>12441.692383</c:v>
                </c:pt>
                <c:pt idx="6233">
                  <c:v>12440.872069999999</c:v>
                </c:pt>
                <c:pt idx="6234">
                  <c:v>12440.051758</c:v>
                </c:pt>
                <c:pt idx="6235">
                  <c:v>12439.231444999999</c:v>
                </c:pt>
                <c:pt idx="6236">
                  <c:v>12438.412109000001</c:v>
                </c:pt>
                <c:pt idx="6237">
                  <c:v>12437.591796999999</c:v>
                </c:pt>
                <c:pt idx="6238">
                  <c:v>12436.772461</c:v>
                </c:pt>
                <c:pt idx="6239">
                  <c:v>12435.954102</c:v>
                </c:pt>
                <c:pt idx="6240">
                  <c:v>12435.134765999999</c:v>
                </c:pt>
                <c:pt idx="6241">
                  <c:v>12434.316406</c:v>
                </c:pt>
                <c:pt idx="6242">
                  <c:v>12433.497069999999</c:v>
                </c:pt>
                <c:pt idx="6243">
                  <c:v>12432.678711</c:v>
                </c:pt>
                <c:pt idx="6244">
                  <c:v>12431.860352</c:v>
                </c:pt>
                <c:pt idx="6245">
                  <c:v>12431.042969</c:v>
                </c:pt>
                <c:pt idx="6246">
                  <c:v>12430.224609000001</c:v>
                </c:pt>
                <c:pt idx="6247">
                  <c:v>12429.407227</c:v>
                </c:pt>
                <c:pt idx="6248">
                  <c:v>12428.589844</c:v>
                </c:pt>
                <c:pt idx="6249">
                  <c:v>12427.772461</c:v>
                </c:pt>
                <c:pt idx="6250">
                  <c:v>12426.956055000001</c:v>
                </c:pt>
                <c:pt idx="6251">
                  <c:v>12426.138671999999</c:v>
                </c:pt>
                <c:pt idx="6252">
                  <c:v>12425.322265999999</c:v>
                </c:pt>
                <c:pt idx="6253">
                  <c:v>12424.505859000001</c:v>
                </c:pt>
                <c:pt idx="6254">
                  <c:v>12423.690430000001</c:v>
                </c:pt>
                <c:pt idx="6255">
                  <c:v>12422.874023</c:v>
                </c:pt>
                <c:pt idx="6256">
                  <c:v>12422.058594</c:v>
                </c:pt>
                <c:pt idx="6257">
                  <c:v>12421.242188</c:v>
                </c:pt>
                <c:pt idx="6258">
                  <c:v>12420.427734000001</c:v>
                </c:pt>
                <c:pt idx="6259">
                  <c:v>12419.612305000001</c:v>
                </c:pt>
                <c:pt idx="6260">
                  <c:v>12418.796875</c:v>
                </c:pt>
                <c:pt idx="6261">
                  <c:v>12417.982421999999</c:v>
                </c:pt>
                <c:pt idx="6262">
                  <c:v>12417.167969</c:v>
                </c:pt>
                <c:pt idx="6263">
                  <c:v>12416.353515999999</c:v>
                </c:pt>
                <c:pt idx="6264">
                  <c:v>12415.539063</c:v>
                </c:pt>
                <c:pt idx="6265">
                  <c:v>12414.725586</c:v>
                </c:pt>
                <c:pt idx="6266">
                  <c:v>12413.911133</c:v>
                </c:pt>
                <c:pt idx="6267">
                  <c:v>12413.097656</c:v>
                </c:pt>
                <c:pt idx="6268">
                  <c:v>12412.285156</c:v>
                </c:pt>
                <c:pt idx="6269">
                  <c:v>12411.471680000001</c:v>
                </c:pt>
                <c:pt idx="6270">
                  <c:v>12410.658203000001</c:v>
                </c:pt>
                <c:pt idx="6271">
                  <c:v>12409.845703000001</c:v>
                </c:pt>
                <c:pt idx="6272">
                  <c:v>12409.033203000001</c:v>
                </c:pt>
                <c:pt idx="6273">
                  <c:v>12408.220703000001</c:v>
                </c:pt>
                <c:pt idx="6274">
                  <c:v>12407.409180000001</c:v>
                </c:pt>
                <c:pt idx="6275">
                  <c:v>12406.596680000001</c:v>
                </c:pt>
                <c:pt idx="6276">
                  <c:v>12405.785156</c:v>
                </c:pt>
                <c:pt idx="6277">
                  <c:v>12404.973633</c:v>
                </c:pt>
                <c:pt idx="6278">
                  <c:v>12404.162109000001</c:v>
                </c:pt>
                <c:pt idx="6279">
                  <c:v>12403.350586</c:v>
                </c:pt>
                <c:pt idx="6280">
                  <c:v>12402.540039</c:v>
                </c:pt>
                <c:pt idx="6281">
                  <c:v>12401.729492</c:v>
                </c:pt>
                <c:pt idx="6282">
                  <c:v>12400.918944999999</c:v>
                </c:pt>
                <c:pt idx="6283">
                  <c:v>12400.108398</c:v>
                </c:pt>
                <c:pt idx="6284">
                  <c:v>12399.297852</c:v>
                </c:pt>
                <c:pt idx="6285">
                  <c:v>12398.488281</c:v>
                </c:pt>
                <c:pt idx="6286">
                  <c:v>12397.677734000001</c:v>
                </c:pt>
                <c:pt idx="6287">
                  <c:v>12396.868164</c:v>
                </c:pt>
                <c:pt idx="6288">
                  <c:v>12396.058594</c:v>
                </c:pt>
                <c:pt idx="6289">
                  <c:v>12395.25</c:v>
                </c:pt>
                <c:pt idx="6290">
                  <c:v>12394.440430000001</c:v>
                </c:pt>
                <c:pt idx="6291">
                  <c:v>12393.631836</c:v>
                </c:pt>
                <c:pt idx="6292">
                  <c:v>12392.823242</c:v>
                </c:pt>
                <c:pt idx="6293">
                  <c:v>12392.014648</c:v>
                </c:pt>
                <c:pt idx="6294">
                  <c:v>12391.206055000001</c:v>
                </c:pt>
                <c:pt idx="6295">
                  <c:v>12390.398438</c:v>
                </c:pt>
                <c:pt idx="6296">
                  <c:v>12389.590819999999</c:v>
                </c:pt>
                <c:pt idx="6297">
                  <c:v>12388.783203000001</c:v>
                </c:pt>
                <c:pt idx="6298">
                  <c:v>12387.975586</c:v>
                </c:pt>
                <c:pt idx="6299">
                  <c:v>12387.167969</c:v>
                </c:pt>
                <c:pt idx="6300">
                  <c:v>12386.360352</c:v>
                </c:pt>
                <c:pt idx="6301">
                  <c:v>12385.553711</c:v>
                </c:pt>
                <c:pt idx="6302">
                  <c:v>12384.747069999999</c:v>
                </c:pt>
                <c:pt idx="6303">
                  <c:v>12383.940430000001</c:v>
                </c:pt>
                <c:pt idx="6304">
                  <c:v>12383.133789</c:v>
                </c:pt>
                <c:pt idx="6305">
                  <c:v>12382.328125</c:v>
                </c:pt>
                <c:pt idx="6306">
                  <c:v>12381.521484000001</c:v>
                </c:pt>
                <c:pt idx="6307">
                  <c:v>12380.715819999999</c:v>
                </c:pt>
                <c:pt idx="6308">
                  <c:v>12379.910156</c:v>
                </c:pt>
                <c:pt idx="6309">
                  <c:v>12379.104492</c:v>
                </c:pt>
                <c:pt idx="6310">
                  <c:v>12378.299805000001</c:v>
                </c:pt>
                <c:pt idx="6311">
                  <c:v>12377.493164</c:v>
                </c:pt>
                <c:pt idx="6312">
                  <c:v>12376.683594</c:v>
                </c:pt>
                <c:pt idx="6313">
                  <c:v>12375.875</c:v>
                </c:pt>
                <c:pt idx="6314">
                  <c:v>12375.068359000001</c:v>
                </c:pt>
                <c:pt idx="6315">
                  <c:v>12374.263671999999</c:v>
                </c:pt>
                <c:pt idx="6316">
                  <c:v>12373.458984000001</c:v>
                </c:pt>
                <c:pt idx="6317">
                  <c:v>12372.654296999999</c:v>
                </c:pt>
                <c:pt idx="6318">
                  <c:v>12371.849609000001</c:v>
                </c:pt>
                <c:pt idx="6319">
                  <c:v>12371.044921999999</c:v>
                </c:pt>
                <c:pt idx="6320">
                  <c:v>12370.240234000001</c:v>
                </c:pt>
                <c:pt idx="6321">
                  <c:v>12369.436523</c:v>
                </c:pt>
                <c:pt idx="6322">
                  <c:v>12368.631836</c:v>
                </c:pt>
                <c:pt idx="6323">
                  <c:v>12367.828125</c:v>
                </c:pt>
                <c:pt idx="6324">
                  <c:v>12367.024414</c:v>
                </c:pt>
                <c:pt idx="6325">
                  <c:v>12366.221680000001</c:v>
                </c:pt>
                <c:pt idx="6326">
                  <c:v>12365.417969</c:v>
                </c:pt>
                <c:pt idx="6327">
                  <c:v>12364.615234000001</c:v>
                </c:pt>
                <c:pt idx="6328">
                  <c:v>12363.8125</c:v>
                </c:pt>
                <c:pt idx="6329">
                  <c:v>12363.009765999999</c:v>
                </c:pt>
                <c:pt idx="6330">
                  <c:v>12362.207031</c:v>
                </c:pt>
                <c:pt idx="6331">
                  <c:v>12361.405273</c:v>
                </c:pt>
                <c:pt idx="6332">
                  <c:v>12360.602539</c:v>
                </c:pt>
                <c:pt idx="6333">
                  <c:v>12359.800781</c:v>
                </c:pt>
                <c:pt idx="6334">
                  <c:v>12358.999023</c:v>
                </c:pt>
                <c:pt idx="6335">
                  <c:v>12358.197265999999</c:v>
                </c:pt>
                <c:pt idx="6336">
                  <c:v>12357.395508</c:v>
                </c:pt>
                <c:pt idx="6337">
                  <c:v>12356.594727</c:v>
                </c:pt>
                <c:pt idx="6338">
                  <c:v>12354.993164</c:v>
                </c:pt>
                <c:pt idx="6339">
                  <c:v>12354.192383</c:v>
                </c:pt>
                <c:pt idx="6340">
                  <c:v>12353.391602</c:v>
                </c:pt>
                <c:pt idx="6341">
                  <c:v>12352.590819999999</c:v>
                </c:pt>
                <c:pt idx="6342">
                  <c:v>12351.791015999999</c:v>
                </c:pt>
                <c:pt idx="6343">
                  <c:v>12350.991211</c:v>
                </c:pt>
                <c:pt idx="6344">
                  <c:v>12350.191406</c:v>
                </c:pt>
                <c:pt idx="6345">
                  <c:v>12349.391602</c:v>
                </c:pt>
                <c:pt idx="6346">
                  <c:v>12348.592773</c:v>
                </c:pt>
                <c:pt idx="6347">
                  <c:v>12347.792969</c:v>
                </c:pt>
                <c:pt idx="6348">
                  <c:v>12346.994140999999</c:v>
                </c:pt>
                <c:pt idx="6349">
                  <c:v>12346.195313</c:v>
                </c:pt>
                <c:pt idx="6350">
                  <c:v>12345.396484000001</c:v>
                </c:pt>
                <c:pt idx="6351">
                  <c:v>12344.598633</c:v>
                </c:pt>
                <c:pt idx="6352">
                  <c:v>12343.799805000001</c:v>
                </c:pt>
                <c:pt idx="6353">
                  <c:v>12343.001953000001</c:v>
                </c:pt>
                <c:pt idx="6354">
                  <c:v>12342.204102</c:v>
                </c:pt>
                <c:pt idx="6355">
                  <c:v>12341.40625</c:v>
                </c:pt>
                <c:pt idx="6356">
                  <c:v>12340.609375</c:v>
                </c:pt>
                <c:pt idx="6357">
                  <c:v>12339.811523</c:v>
                </c:pt>
                <c:pt idx="6358">
                  <c:v>12339.014648</c:v>
                </c:pt>
                <c:pt idx="6359">
                  <c:v>12338.217773</c:v>
                </c:pt>
                <c:pt idx="6360">
                  <c:v>12337.420898</c:v>
                </c:pt>
                <c:pt idx="6361">
                  <c:v>12336.624023</c:v>
                </c:pt>
                <c:pt idx="6362">
                  <c:v>12335.828125</c:v>
                </c:pt>
                <c:pt idx="6363">
                  <c:v>12335.03125</c:v>
                </c:pt>
                <c:pt idx="6364">
                  <c:v>12334.235352</c:v>
                </c:pt>
                <c:pt idx="6365">
                  <c:v>12333.439453000001</c:v>
                </c:pt>
                <c:pt idx="6366">
                  <c:v>12332.643555000001</c:v>
                </c:pt>
                <c:pt idx="6367">
                  <c:v>12331.848633</c:v>
                </c:pt>
                <c:pt idx="6368">
                  <c:v>12331.052734000001</c:v>
                </c:pt>
                <c:pt idx="6369">
                  <c:v>12330.257813</c:v>
                </c:pt>
                <c:pt idx="6370">
                  <c:v>12329.462890999999</c:v>
                </c:pt>
                <c:pt idx="6371">
                  <c:v>12328.667969</c:v>
                </c:pt>
                <c:pt idx="6372">
                  <c:v>12327.873046999999</c:v>
                </c:pt>
                <c:pt idx="6373">
                  <c:v>12327.079102</c:v>
                </c:pt>
                <c:pt idx="6374">
                  <c:v>12326.285156</c:v>
                </c:pt>
                <c:pt idx="6375">
                  <c:v>12325.490234000001</c:v>
                </c:pt>
                <c:pt idx="6376">
                  <c:v>12324.696289</c:v>
                </c:pt>
                <c:pt idx="6377">
                  <c:v>12323.903319999999</c:v>
                </c:pt>
                <c:pt idx="6378">
                  <c:v>12323.109375</c:v>
                </c:pt>
                <c:pt idx="6379">
                  <c:v>12322.315430000001</c:v>
                </c:pt>
                <c:pt idx="6380">
                  <c:v>12321.522461</c:v>
                </c:pt>
                <c:pt idx="6381">
                  <c:v>12320.729492</c:v>
                </c:pt>
                <c:pt idx="6382">
                  <c:v>12319.936523</c:v>
                </c:pt>
                <c:pt idx="6383">
                  <c:v>12319.143555000001</c:v>
                </c:pt>
                <c:pt idx="6384">
                  <c:v>12318.351563</c:v>
                </c:pt>
                <c:pt idx="6385">
                  <c:v>12317.558594</c:v>
                </c:pt>
                <c:pt idx="6386">
                  <c:v>12316.766602</c:v>
                </c:pt>
                <c:pt idx="6387">
                  <c:v>12315.974609000001</c:v>
                </c:pt>
                <c:pt idx="6388">
                  <c:v>12315.182617</c:v>
                </c:pt>
                <c:pt idx="6389">
                  <c:v>12314.390625</c:v>
                </c:pt>
                <c:pt idx="6390">
                  <c:v>12313.599609000001</c:v>
                </c:pt>
                <c:pt idx="6391">
                  <c:v>12312.807617</c:v>
                </c:pt>
                <c:pt idx="6392">
                  <c:v>12312.016602</c:v>
                </c:pt>
                <c:pt idx="6393">
                  <c:v>12311.225586</c:v>
                </c:pt>
                <c:pt idx="6394">
                  <c:v>12310.434569999999</c:v>
                </c:pt>
                <c:pt idx="6395">
                  <c:v>12309.643555000001</c:v>
                </c:pt>
                <c:pt idx="6396">
                  <c:v>12308.852539</c:v>
                </c:pt>
                <c:pt idx="6397">
                  <c:v>12308.0625</c:v>
                </c:pt>
                <c:pt idx="6398">
                  <c:v>12307.271484000001</c:v>
                </c:pt>
                <c:pt idx="6399">
                  <c:v>12306.481444999999</c:v>
                </c:pt>
                <c:pt idx="6400">
                  <c:v>12305.691406</c:v>
                </c:pt>
                <c:pt idx="6401">
                  <c:v>12304.901367</c:v>
                </c:pt>
                <c:pt idx="6402">
                  <c:v>12304.111328000001</c:v>
                </c:pt>
                <c:pt idx="6403">
                  <c:v>12303.322265999999</c:v>
                </c:pt>
                <c:pt idx="6404">
                  <c:v>12302.532227</c:v>
                </c:pt>
                <c:pt idx="6405">
                  <c:v>12301.743164</c:v>
                </c:pt>
                <c:pt idx="6406">
                  <c:v>12300.953125</c:v>
                </c:pt>
                <c:pt idx="6407">
                  <c:v>12300.164063</c:v>
                </c:pt>
                <c:pt idx="6408">
                  <c:v>12299.375</c:v>
                </c:pt>
                <c:pt idx="6409">
                  <c:v>12298.585938</c:v>
                </c:pt>
                <c:pt idx="6410">
                  <c:v>12297.796875</c:v>
                </c:pt>
                <c:pt idx="6411">
                  <c:v>12297.004883</c:v>
                </c:pt>
                <c:pt idx="6412">
                  <c:v>12296.211914</c:v>
                </c:pt>
                <c:pt idx="6413">
                  <c:v>12295.421875</c:v>
                </c:pt>
                <c:pt idx="6414">
                  <c:v>12294.632813</c:v>
                </c:pt>
                <c:pt idx="6415">
                  <c:v>12293.844727</c:v>
                </c:pt>
                <c:pt idx="6416">
                  <c:v>12293.056640999999</c:v>
                </c:pt>
                <c:pt idx="6417">
                  <c:v>12292.268555000001</c:v>
                </c:pt>
                <c:pt idx="6418">
                  <c:v>12291.480469</c:v>
                </c:pt>
                <c:pt idx="6419">
                  <c:v>12290.692383</c:v>
                </c:pt>
                <c:pt idx="6420">
                  <c:v>12289.904296999999</c:v>
                </c:pt>
                <c:pt idx="6421">
                  <c:v>12289.117188</c:v>
                </c:pt>
                <c:pt idx="6422">
                  <c:v>12288.329102</c:v>
                </c:pt>
                <c:pt idx="6423">
                  <c:v>12287.541992</c:v>
                </c:pt>
                <c:pt idx="6424">
                  <c:v>12286.754883</c:v>
                </c:pt>
                <c:pt idx="6425">
                  <c:v>12285.966796999999</c:v>
                </c:pt>
                <c:pt idx="6426">
                  <c:v>12285.180664</c:v>
                </c:pt>
                <c:pt idx="6427">
                  <c:v>12284.393555000001</c:v>
                </c:pt>
                <c:pt idx="6428">
                  <c:v>12283.606444999999</c:v>
                </c:pt>
                <c:pt idx="6429">
                  <c:v>12282.820313</c:v>
                </c:pt>
                <c:pt idx="6430">
                  <c:v>12282.033203000001</c:v>
                </c:pt>
                <c:pt idx="6431">
                  <c:v>12281.247069999999</c:v>
                </c:pt>
                <c:pt idx="6432">
                  <c:v>12280.460938</c:v>
                </c:pt>
                <c:pt idx="6433">
                  <c:v>12279.674805000001</c:v>
                </c:pt>
                <c:pt idx="6434">
                  <c:v>12278.888671999999</c:v>
                </c:pt>
                <c:pt idx="6435">
                  <c:v>12278.102539</c:v>
                </c:pt>
                <c:pt idx="6436">
                  <c:v>12277.317383</c:v>
                </c:pt>
                <c:pt idx="6437">
                  <c:v>12276.532227</c:v>
                </c:pt>
                <c:pt idx="6438">
                  <c:v>12275.746094</c:v>
                </c:pt>
                <c:pt idx="6439">
                  <c:v>12274.960938</c:v>
                </c:pt>
                <c:pt idx="6440">
                  <c:v>12274.175781</c:v>
                </c:pt>
                <c:pt idx="6441">
                  <c:v>12273.390625</c:v>
                </c:pt>
                <c:pt idx="6442">
                  <c:v>12272.606444999999</c:v>
                </c:pt>
                <c:pt idx="6443">
                  <c:v>12271.821289</c:v>
                </c:pt>
                <c:pt idx="6444">
                  <c:v>12271.037109000001</c:v>
                </c:pt>
                <c:pt idx="6445">
                  <c:v>12270.252930000001</c:v>
                </c:pt>
                <c:pt idx="6446">
                  <c:v>12269.46875</c:v>
                </c:pt>
                <c:pt idx="6447">
                  <c:v>12268.684569999999</c:v>
                </c:pt>
                <c:pt idx="6448">
                  <c:v>12267.900390999999</c:v>
                </c:pt>
                <c:pt idx="6449">
                  <c:v>12267.116211</c:v>
                </c:pt>
                <c:pt idx="6450">
                  <c:v>12266.333008</c:v>
                </c:pt>
                <c:pt idx="6451">
                  <c:v>12265.548828000001</c:v>
                </c:pt>
                <c:pt idx="6452">
                  <c:v>12264.765625</c:v>
                </c:pt>
                <c:pt idx="6453">
                  <c:v>12263.982421999999</c:v>
                </c:pt>
                <c:pt idx="6454">
                  <c:v>12263.199219</c:v>
                </c:pt>
                <c:pt idx="6455">
                  <c:v>12262.416992</c:v>
                </c:pt>
                <c:pt idx="6456">
                  <c:v>12261.633789</c:v>
                </c:pt>
                <c:pt idx="6457">
                  <c:v>12260.851563</c:v>
                </c:pt>
                <c:pt idx="6458">
                  <c:v>12260.069336</c:v>
                </c:pt>
                <c:pt idx="6459">
                  <c:v>12259.287109000001</c:v>
                </c:pt>
                <c:pt idx="6460">
                  <c:v>12258.504883</c:v>
                </c:pt>
                <c:pt idx="6461">
                  <c:v>12257.722656</c:v>
                </c:pt>
                <c:pt idx="6462">
                  <c:v>12256.941406</c:v>
                </c:pt>
                <c:pt idx="6463">
                  <c:v>12256.159180000001</c:v>
                </c:pt>
                <c:pt idx="6464">
                  <c:v>12255.377930000001</c:v>
                </c:pt>
                <c:pt idx="6465">
                  <c:v>12254.596680000001</c:v>
                </c:pt>
                <c:pt idx="6466">
                  <c:v>12253.816406</c:v>
                </c:pt>
                <c:pt idx="6467">
                  <c:v>12253.035156</c:v>
                </c:pt>
                <c:pt idx="6468">
                  <c:v>12252.253906</c:v>
                </c:pt>
                <c:pt idx="6469">
                  <c:v>12251.473633</c:v>
                </c:pt>
                <c:pt idx="6470">
                  <c:v>12250.693359000001</c:v>
                </c:pt>
                <c:pt idx="6471">
                  <c:v>12249.913086</c:v>
                </c:pt>
                <c:pt idx="6472">
                  <c:v>12249.132813</c:v>
                </c:pt>
                <c:pt idx="6473">
                  <c:v>12248.353515999999</c:v>
                </c:pt>
                <c:pt idx="6474">
                  <c:v>12247.574219</c:v>
                </c:pt>
                <c:pt idx="6475">
                  <c:v>12246.793944999999</c:v>
                </c:pt>
                <c:pt idx="6476">
                  <c:v>12246.014648</c:v>
                </c:pt>
                <c:pt idx="6477">
                  <c:v>12245.236328000001</c:v>
                </c:pt>
                <c:pt idx="6478">
                  <c:v>12244.457031</c:v>
                </c:pt>
                <c:pt idx="6479">
                  <c:v>12243.678711</c:v>
                </c:pt>
                <c:pt idx="6480">
                  <c:v>12242.899414</c:v>
                </c:pt>
                <c:pt idx="6481">
                  <c:v>12242.121094</c:v>
                </c:pt>
                <c:pt idx="6482">
                  <c:v>12241.342773</c:v>
                </c:pt>
                <c:pt idx="6483">
                  <c:v>12240.565430000001</c:v>
                </c:pt>
                <c:pt idx="6484">
                  <c:v>12239.787109000001</c:v>
                </c:pt>
                <c:pt idx="6485">
                  <c:v>12239.009765999999</c:v>
                </c:pt>
                <c:pt idx="6486">
                  <c:v>12238.232421999999</c:v>
                </c:pt>
                <c:pt idx="6487">
                  <c:v>12237.455078000001</c:v>
                </c:pt>
                <c:pt idx="6488">
                  <c:v>12236.677734000001</c:v>
                </c:pt>
                <c:pt idx="6489">
                  <c:v>12235.901367</c:v>
                </c:pt>
                <c:pt idx="6490">
                  <c:v>12235.125</c:v>
                </c:pt>
                <c:pt idx="6491">
                  <c:v>12234.348633</c:v>
                </c:pt>
                <c:pt idx="6492">
                  <c:v>12233.572265999999</c:v>
                </c:pt>
                <c:pt idx="6493">
                  <c:v>12232.795898</c:v>
                </c:pt>
                <c:pt idx="6494">
                  <c:v>12232.020508</c:v>
                </c:pt>
                <c:pt idx="6495">
                  <c:v>12231.244140999999</c:v>
                </c:pt>
                <c:pt idx="6496">
                  <c:v>12230.46875</c:v>
                </c:pt>
                <c:pt idx="6497">
                  <c:v>12229.693359000001</c:v>
                </c:pt>
                <c:pt idx="6498">
                  <c:v>12228.918944999999</c:v>
                </c:pt>
                <c:pt idx="6499">
                  <c:v>12228.143555000001</c:v>
                </c:pt>
                <c:pt idx="6500">
                  <c:v>12227.369140999999</c:v>
                </c:pt>
                <c:pt idx="6501">
                  <c:v>12226.594727</c:v>
                </c:pt>
                <c:pt idx="6502">
                  <c:v>12225.820313</c:v>
                </c:pt>
                <c:pt idx="6503">
                  <c:v>12225.046875</c:v>
                </c:pt>
                <c:pt idx="6504">
                  <c:v>12224.273438</c:v>
                </c:pt>
                <c:pt idx="6505">
                  <c:v>12223.499023</c:v>
                </c:pt>
                <c:pt idx="6506">
                  <c:v>12222.725586</c:v>
                </c:pt>
                <c:pt idx="6507">
                  <c:v>12221.953125</c:v>
                </c:pt>
                <c:pt idx="6508">
                  <c:v>12221.179688</c:v>
                </c:pt>
                <c:pt idx="6509">
                  <c:v>12220.407227</c:v>
                </c:pt>
                <c:pt idx="6510">
                  <c:v>12219.634765999999</c:v>
                </c:pt>
                <c:pt idx="6511">
                  <c:v>12218.861328000001</c:v>
                </c:pt>
                <c:pt idx="6512">
                  <c:v>12218.083984000001</c:v>
                </c:pt>
                <c:pt idx="6513">
                  <c:v>12217.307617</c:v>
                </c:pt>
                <c:pt idx="6514">
                  <c:v>12216.533203000001</c:v>
                </c:pt>
                <c:pt idx="6515">
                  <c:v>12215.761719</c:v>
                </c:pt>
                <c:pt idx="6516">
                  <c:v>12214.989258</c:v>
                </c:pt>
                <c:pt idx="6517">
                  <c:v>12214.217773</c:v>
                </c:pt>
                <c:pt idx="6518">
                  <c:v>12213.446289</c:v>
                </c:pt>
                <c:pt idx="6519">
                  <c:v>12212.674805000001</c:v>
                </c:pt>
                <c:pt idx="6520">
                  <c:v>12211.904296999999</c:v>
                </c:pt>
                <c:pt idx="6521">
                  <c:v>12211.132813</c:v>
                </c:pt>
                <c:pt idx="6522">
                  <c:v>12210.362305000001</c:v>
                </c:pt>
                <c:pt idx="6523">
                  <c:v>12209.591796999999</c:v>
                </c:pt>
                <c:pt idx="6524">
                  <c:v>12208.821289</c:v>
                </c:pt>
                <c:pt idx="6525">
                  <c:v>12208.051758</c:v>
                </c:pt>
                <c:pt idx="6526">
                  <c:v>12207.28125</c:v>
                </c:pt>
                <c:pt idx="6527">
                  <c:v>12206.511719</c:v>
                </c:pt>
                <c:pt idx="6528">
                  <c:v>12205.743164</c:v>
                </c:pt>
                <c:pt idx="6529">
                  <c:v>12204.973633</c:v>
                </c:pt>
                <c:pt idx="6530">
                  <c:v>12204.204102</c:v>
                </c:pt>
                <c:pt idx="6531">
                  <c:v>12203.435546999999</c:v>
                </c:pt>
                <c:pt idx="6532">
                  <c:v>12202.666992</c:v>
                </c:pt>
                <c:pt idx="6533">
                  <c:v>12201.899414</c:v>
                </c:pt>
                <c:pt idx="6534">
                  <c:v>12201.130859000001</c:v>
                </c:pt>
                <c:pt idx="6535">
                  <c:v>12200.363281</c:v>
                </c:pt>
                <c:pt idx="6536">
                  <c:v>12199.595703000001</c:v>
                </c:pt>
                <c:pt idx="6537">
                  <c:v>12198.828125</c:v>
                </c:pt>
                <c:pt idx="6538">
                  <c:v>12198.060546999999</c:v>
                </c:pt>
                <c:pt idx="6539">
                  <c:v>12197.293944999999</c:v>
                </c:pt>
                <c:pt idx="6540">
                  <c:v>12196.526367</c:v>
                </c:pt>
                <c:pt idx="6541">
                  <c:v>12195.759765999999</c:v>
                </c:pt>
                <c:pt idx="6542">
                  <c:v>12194.993164</c:v>
                </c:pt>
                <c:pt idx="6543">
                  <c:v>12194.227539</c:v>
                </c:pt>
                <c:pt idx="6544">
                  <c:v>12193.460938</c:v>
                </c:pt>
                <c:pt idx="6545">
                  <c:v>12192.695313</c:v>
                </c:pt>
                <c:pt idx="6546">
                  <c:v>12191.929688</c:v>
                </c:pt>
                <c:pt idx="6547">
                  <c:v>12191.164063</c:v>
                </c:pt>
                <c:pt idx="6548">
                  <c:v>12190.399414</c:v>
                </c:pt>
                <c:pt idx="6549">
                  <c:v>12189.633789</c:v>
                </c:pt>
                <c:pt idx="6550">
                  <c:v>12188.869140999999</c:v>
                </c:pt>
                <c:pt idx="6551">
                  <c:v>12188.104492</c:v>
                </c:pt>
                <c:pt idx="6552">
                  <c:v>12187.339844</c:v>
                </c:pt>
                <c:pt idx="6553">
                  <c:v>12186.576171999999</c:v>
                </c:pt>
                <c:pt idx="6554">
                  <c:v>12185.811523</c:v>
                </c:pt>
                <c:pt idx="6555">
                  <c:v>12185.047852</c:v>
                </c:pt>
                <c:pt idx="6556">
                  <c:v>12184.284180000001</c:v>
                </c:pt>
                <c:pt idx="6557">
                  <c:v>12183.520508</c:v>
                </c:pt>
                <c:pt idx="6558">
                  <c:v>12182.757813</c:v>
                </c:pt>
                <c:pt idx="6559">
                  <c:v>12181.994140999999</c:v>
                </c:pt>
                <c:pt idx="6560">
                  <c:v>12181.231444999999</c:v>
                </c:pt>
                <c:pt idx="6561">
                  <c:v>12180.46875</c:v>
                </c:pt>
                <c:pt idx="6562">
                  <c:v>12179.706055000001</c:v>
                </c:pt>
                <c:pt idx="6563">
                  <c:v>12178.943359000001</c:v>
                </c:pt>
                <c:pt idx="6564">
                  <c:v>12178.181640999999</c:v>
                </c:pt>
                <c:pt idx="6565">
                  <c:v>12177.418944999999</c:v>
                </c:pt>
                <c:pt idx="6566">
                  <c:v>12176.657227</c:v>
                </c:pt>
                <c:pt idx="6567">
                  <c:v>12175.895508</c:v>
                </c:pt>
                <c:pt idx="6568">
                  <c:v>12175.134765999999</c:v>
                </c:pt>
                <c:pt idx="6569">
                  <c:v>12174.373046999999</c:v>
                </c:pt>
                <c:pt idx="6570">
                  <c:v>12173.611328000001</c:v>
                </c:pt>
                <c:pt idx="6571">
                  <c:v>12172.850586</c:v>
                </c:pt>
                <c:pt idx="6572">
                  <c:v>12172.089844</c:v>
                </c:pt>
                <c:pt idx="6573">
                  <c:v>12171.329102</c:v>
                </c:pt>
                <c:pt idx="6574">
                  <c:v>12170.568359000001</c:v>
                </c:pt>
                <c:pt idx="6575">
                  <c:v>12169.808594</c:v>
                </c:pt>
                <c:pt idx="6576">
                  <c:v>12169.047852</c:v>
                </c:pt>
                <c:pt idx="6577">
                  <c:v>12168.288086</c:v>
                </c:pt>
                <c:pt idx="6578">
                  <c:v>12167.528319999999</c:v>
                </c:pt>
                <c:pt idx="6579">
                  <c:v>12166.768555000001</c:v>
                </c:pt>
                <c:pt idx="6580">
                  <c:v>12166.008789</c:v>
                </c:pt>
                <c:pt idx="6581">
                  <c:v>12165.25</c:v>
                </c:pt>
                <c:pt idx="6582">
                  <c:v>12164.490234000001</c:v>
                </c:pt>
                <c:pt idx="6583">
                  <c:v>12163.731444999999</c:v>
                </c:pt>
                <c:pt idx="6584">
                  <c:v>12162.972656</c:v>
                </c:pt>
                <c:pt idx="6585">
                  <c:v>12162.213867</c:v>
                </c:pt>
                <c:pt idx="6586">
                  <c:v>12161.455078000001</c:v>
                </c:pt>
                <c:pt idx="6587">
                  <c:v>12160.697265999999</c:v>
                </c:pt>
                <c:pt idx="6588">
                  <c:v>12159.938477</c:v>
                </c:pt>
                <c:pt idx="6589">
                  <c:v>12159.180664</c:v>
                </c:pt>
                <c:pt idx="6590">
                  <c:v>12158.422852</c:v>
                </c:pt>
                <c:pt idx="6591">
                  <c:v>12157.665039</c:v>
                </c:pt>
                <c:pt idx="6592">
                  <c:v>12156.907227</c:v>
                </c:pt>
                <c:pt idx="6593">
                  <c:v>12156.150390999999</c:v>
                </c:pt>
                <c:pt idx="6594">
                  <c:v>12155.392578000001</c:v>
                </c:pt>
                <c:pt idx="6595">
                  <c:v>12154.635742</c:v>
                </c:pt>
                <c:pt idx="6596">
                  <c:v>12153.878906</c:v>
                </c:pt>
                <c:pt idx="6597">
                  <c:v>12153.122069999999</c:v>
                </c:pt>
                <c:pt idx="6598">
                  <c:v>12152.365234000001</c:v>
                </c:pt>
                <c:pt idx="6599">
                  <c:v>12151.609375</c:v>
                </c:pt>
                <c:pt idx="6600">
                  <c:v>12150.852539</c:v>
                </c:pt>
                <c:pt idx="6601">
                  <c:v>12150.096680000001</c:v>
                </c:pt>
                <c:pt idx="6602">
                  <c:v>12149.340819999999</c:v>
                </c:pt>
                <c:pt idx="6603">
                  <c:v>12148.584961</c:v>
                </c:pt>
                <c:pt idx="6604">
                  <c:v>12147.829102</c:v>
                </c:pt>
                <c:pt idx="6605">
                  <c:v>12147.073242</c:v>
                </c:pt>
                <c:pt idx="6606">
                  <c:v>12146.318359000001</c:v>
                </c:pt>
                <c:pt idx="6607">
                  <c:v>12145.5625</c:v>
                </c:pt>
                <c:pt idx="6608">
                  <c:v>12144.807617</c:v>
                </c:pt>
                <c:pt idx="6609">
                  <c:v>12144.052734000001</c:v>
                </c:pt>
                <c:pt idx="6610">
                  <c:v>12143.297852</c:v>
                </c:pt>
                <c:pt idx="6611">
                  <c:v>12142.539063</c:v>
                </c:pt>
                <c:pt idx="6612">
                  <c:v>12141.780273</c:v>
                </c:pt>
                <c:pt idx="6613">
                  <c:v>12141.023438</c:v>
                </c:pt>
                <c:pt idx="6614">
                  <c:v>12140.269531</c:v>
                </c:pt>
                <c:pt idx="6615">
                  <c:v>12139.515625</c:v>
                </c:pt>
                <c:pt idx="6616">
                  <c:v>12138.762694999999</c:v>
                </c:pt>
                <c:pt idx="6617">
                  <c:v>12138.008789</c:v>
                </c:pt>
                <c:pt idx="6618">
                  <c:v>12137.254883</c:v>
                </c:pt>
                <c:pt idx="6619">
                  <c:v>12136.501953000001</c:v>
                </c:pt>
                <c:pt idx="6620">
                  <c:v>12135.749023</c:v>
                </c:pt>
                <c:pt idx="6621">
                  <c:v>12134.996094</c:v>
                </c:pt>
                <c:pt idx="6622">
                  <c:v>12134.243164</c:v>
                </c:pt>
                <c:pt idx="6623">
                  <c:v>12133.490234000001</c:v>
                </c:pt>
                <c:pt idx="6624">
                  <c:v>12132.737305000001</c:v>
                </c:pt>
                <c:pt idx="6625">
                  <c:v>12131.985352</c:v>
                </c:pt>
                <c:pt idx="6626">
                  <c:v>12131.233398</c:v>
                </c:pt>
                <c:pt idx="6627">
                  <c:v>12130.481444999999</c:v>
                </c:pt>
                <c:pt idx="6628">
                  <c:v>12129.729492</c:v>
                </c:pt>
                <c:pt idx="6629">
                  <c:v>12128.977539</c:v>
                </c:pt>
                <c:pt idx="6630">
                  <c:v>12128.225586</c:v>
                </c:pt>
                <c:pt idx="6631">
                  <c:v>12127.474609000001</c:v>
                </c:pt>
                <c:pt idx="6632">
                  <c:v>12126.723633</c:v>
                </c:pt>
                <c:pt idx="6633">
                  <c:v>12125.972656</c:v>
                </c:pt>
                <c:pt idx="6634">
                  <c:v>12125.221680000001</c:v>
                </c:pt>
                <c:pt idx="6635">
                  <c:v>12124.470703000001</c:v>
                </c:pt>
                <c:pt idx="6636">
                  <c:v>12123.720703000001</c:v>
                </c:pt>
                <c:pt idx="6637">
                  <c:v>12122.969727</c:v>
                </c:pt>
                <c:pt idx="6638">
                  <c:v>12122.219727</c:v>
                </c:pt>
                <c:pt idx="6639">
                  <c:v>12121.469727</c:v>
                </c:pt>
                <c:pt idx="6640">
                  <c:v>12120.719727</c:v>
                </c:pt>
                <c:pt idx="6641">
                  <c:v>12119.970703000001</c:v>
                </c:pt>
                <c:pt idx="6642">
                  <c:v>12119.220703000001</c:v>
                </c:pt>
                <c:pt idx="6643">
                  <c:v>12118.471680000001</c:v>
                </c:pt>
                <c:pt idx="6644">
                  <c:v>12117.722656</c:v>
                </c:pt>
                <c:pt idx="6645">
                  <c:v>12116.973633</c:v>
                </c:pt>
                <c:pt idx="6646">
                  <c:v>12116.224609000001</c:v>
                </c:pt>
                <c:pt idx="6647">
                  <c:v>12115.475586</c:v>
                </c:pt>
                <c:pt idx="6648">
                  <c:v>12114.727539</c:v>
                </c:pt>
                <c:pt idx="6649">
                  <c:v>12113.979492</c:v>
                </c:pt>
                <c:pt idx="6650">
                  <c:v>12113.230469</c:v>
                </c:pt>
                <c:pt idx="6651">
                  <c:v>12112.483398</c:v>
                </c:pt>
                <c:pt idx="6652">
                  <c:v>12111.735352</c:v>
                </c:pt>
                <c:pt idx="6653">
                  <c:v>12110.987305000001</c:v>
                </c:pt>
                <c:pt idx="6654">
                  <c:v>12110.240234000001</c:v>
                </c:pt>
                <c:pt idx="6655">
                  <c:v>12109.493164</c:v>
                </c:pt>
                <c:pt idx="6656">
                  <c:v>12108.746094</c:v>
                </c:pt>
                <c:pt idx="6657">
                  <c:v>12107.999023</c:v>
                </c:pt>
                <c:pt idx="6658">
                  <c:v>12107.251953000001</c:v>
                </c:pt>
                <c:pt idx="6659">
                  <c:v>12106.504883</c:v>
                </c:pt>
                <c:pt idx="6660">
                  <c:v>12105.758789</c:v>
                </c:pt>
                <c:pt idx="6661">
                  <c:v>12105.012694999999</c:v>
                </c:pt>
                <c:pt idx="6662">
                  <c:v>12104.266602</c:v>
                </c:pt>
                <c:pt idx="6663">
                  <c:v>12103.520508</c:v>
                </c:pt>
                <c:pt idx="6664">
                  <c:v>12102.775390999999</c:v>
                </c:pt>
                <c:pt idx="6665">
                  <c:v>12102.029296999999</c:v>
                </c:pt>
                <c:pt idx="6666">
                  <c:v>12101.284180000001</c:v>
                </c:pt>
                <c:pt idx="6667">
                  <c:v>12100.539063</c:v>
                </c:pt>
                <c:pt idx="6668">
                  <c:v>12099.793944999999</c:v>
                </c:pt>
                <c:pt idx="6669">
                  <c:v>12099.048828000001</c:v>
                </c:pt>
                <c:pt idx="6670">
                  <c:v>12098.304688</c:v>
                </c:pt>
                <c:pt idx="6671">
                  <c:v>12097.559569999999</c:v>
                </c:pt>
                <c:pt idx="6672">
                  <c:v>12096.815430000001</c:v>
                </c:pt>
                <c:pt idx="6673">
                  <c:v>12096.071289</c:v>
                </c:pt>
                <c:pt idx="6674">
                  <c:v>12095.327148</c:v>
                </c:pt>
                <c:pt idx="6675">
                  <c:v>12094.583008</c:v>
                </c:pt>
                <c:pt idx="6676">
                  <c:v>12093.839844</c:v>
                </c:pt>
                <c:pt idx="6677">
                  <c:v>12093.096680000001</c:v>
                </c:pt>
                <c:pt idx="6678">
                  <c:v>12092.352539</c:v>
                </c:pt>
                <c:pt idx="6679">
                  <c:v>12091.609375</c:v>
                </c:pt>
                <c:pt idx="6680">
                  <c:v>12090.866211</c:v>
                </c:pt>
                <c:pt idx="6681">
                  <c:v>12090.124023</c:v>
                </c:pt>
                <c:pt idx="6682">
                  <c:v>12089.380859000001</c:v>
                </c:pt>
                <c:pt idx="6683">
                  <c:v>12088.638671999999</c:v>
                </c:pt>
                <c:pt idx="6684">
                  <c:v>12087.896484000001</c:v>
                </c:pt>
                <c:pt idx="6685">
                  <c:v>12087.154296999999</c:v>
                </c:pt>
                <c:pt idx="6686">
                  <c:v>12086.412109000001</c:v>
                </c:pt>
                <c:pt idx="6687">
                  <c:v>12085.669921999999</c:v>
                </c:pt>
                <c:pt idx="6688">
                  <c:v>12084.928711</c:v>
                </c:pt>
                <c:pt idx="6689">
                  <c:v>12084.1875</c:v>
                </c:pt>
                <c:pt idx="6690">
                  <c:v>12083.446289</c:v>
                </c:pt>
                <c:pt idx="6691">
                  <c:v>12082.705078000001</c:v>
                </c:pt>
                <c:pt idx="6692">
                  <c:v>12081.963867</c:v>
                </c:pt>
                <c:pt idx="6693">
                  <c:v>12081.222656</c:v>
                </c:pt>
                <c:pt idx="6694">
                  <c:v>12080.482421999999</c:v>
                </c:pt>
                <c:pt idx="6695">
                  <c:v>12079.742188</c:v>
                </c:pt>
                <c:pt idx="6696">
                  <c:v>12079.001953000001</c:v>
                </c:pt>
                <c:pt idx="6697">
                  <c:v>12078.261719</c:v>
                </c:pt>
                <c:pt idx="6698">
                  <c:v>12077.521484000001</c:v>
                </c:pt>
                <c:pt idx="6699">
                  <c:v>12076.78125</c:v>
                </c:pt>
                <c:pt idx="6700">
                  <c:v>12076.041992</c:v>
                </c:pt>
                <c:pt idx="6701">
                  <c:v>12075.302734000001</c:v>
                </c:pt>
                <c:pt idx="6702">
                  <c:v>12074.563477</c:v>
                </c:pt>
                <c:pt idx="6703">
                  <c:v>12073.824219</c:v>
                </c:pt>
                <c:pt idx="6704">
                  <c:v>12073.084961</c:v>
                </c:pt>
                <c:pt idx="6705">
                  <c:v>12072.345703000001</c:v>
                </c:pt>
                <c:pt idx="6706">
                  <c:v>12071.607421999999</c:v>
                </c:pt>
                <c:pt idx="6707">
                  <c:v>12070.869140999999</c:v>
                </c:pt>
                <c:pt idx="6708">
                  <c:v>12070.130859000001</c:v>
                </c:pt>
                <c:pt idx="6709">
                  <c:v>12069.392578000001</c:v>
                </c:pt>
                <c:pt idx="6710">
                  <c:v>12068.654296999999</c:v>
                </c:pt>
                <c:pt idx="6711">
                  <c:v>12067.910156</c:v>
                </c:pt>
                <c:pt idx="6712">
                  <c:v>12067.166992</c:v>
                </c:pt>
                <c:pt idx="6713">
                  <c:v>12066.427734000001</c:v>
                </c:pt>
                <c:pt idx="6714">
                  <c:v>12065.690430000001</c:v>
                </c:pt>
                <c:pt idx="6715">
                  <c:v>12064.954102</c:v>
                </c:pt>
                <c:pt idx="6716">
                  <c:v>12064.217773</c:v>
                </c:pt>
                <c:pt idx="6717">
                  <c:v>12063.481444999999</c:v>
                </c:pt>
                <c:pt idx="6718">
                  <c:v>12062.745117</c:v>
                </c:pt>
                <c:pt idx="6719">
                  <c:v>12062.008789</c:v>
                </c:pt>
                <c:pt idx="6720">
                  <c:v>12061.272461</c:v>
                </c:pt>
                <c:pt idx="6721">
                  <c:v>12060.537109000001</c:v>
                </c:pt>
                <c:pt idx="6722">
                  <c:v>12059.801758</c:v>
                </c:pt>
                <c:pt idx="6723">
                  <c:v>12059.065430000001</c:v>
                </c:pt>
                <c:pt idx="6724">
                  <c:v>12058.331055000001</c:v>
                </c:pt>
                <c:pt idx="6725">
                  <c:v>12057.595703000001</c:v>
                </c:pt>
                <c:pt idx="6726">
                  <c:v>12056.860352</c:v>
                </c:pt>
                <c:pt idx="6727">
                  <c:v>12056.125977</c:v>
                </c:pt>
                <c:pt idx="6728">
                  <c:v>12055.391602</c:v>
                </c:pt>
                <c:pt idx="6729">
                  <c:v>12054.657227</c:v>
                </c:pt>
                <c:pt idx="6730">
                  <c:v>12053.922852</c:v>
                </c:pt>
                <c:pt idx="6731">
                  <c:v>12053.188477</c:v>
                </c:pt>
                <c:pt idx="6732">
                  <c:v>12052.455078000001</c:v>
                </c:pt>
                <c:pt idx="6733">
                  <c:v>12051.720703000001</c:v>
                </c:pt>
                <c:pt idx="6734">
                  <c:v>12050.987305000001</c:v>
                </c:pt>
                <c:pt idx="6735">
                  <c:v>12050.253906</c:v>
                </c:pt>
                <c:pt idx="6736">
                  <c:v>12049.520508</c:v>
                </c:pt>
                <c:pt idx="6737">
                  <c:v>12048.788086</c:v>
                </c:pt>
                <c:pt idx="6738">
                  <c:v>12048.054688</c:v>
                </c:pt>
                <c:pt idx="6739">
                  <c:v>12047.322265999999</c:v>
                </c:pt>
                <c:pt idx="6740">
                  <c:v>12046.589844</c:v>
                </c:pt>
                <c:pt idx="6741">
                  <c:v>12045.857421999999</c:v>
                </c:pt>
                <c:pt idx="6742">
                  <c:v>12045.125</c:v>
                </c:pt>
                <c:pt idx="6743">
                  <c:v>12044.393555000001</c:v>
                </c:pt>
                <c:pt idx="6744">
                  <c:v>12043.661133</c:v>
                </c:pt>
                <c:pt idx="6745">
                  <c:v>12042.929688</c:v>
                </c:pt>
                <c:pt idx="6746">
                  <c:v>12042.198242</c:v>
                </c:pt>
                <c:pt idx="6747">
                  <c:v>12041.466796999999</c:v>
                </c:pt>
                <c:pt idx="6748">
                  <c:v>12040.736328000001</c:v>
                </c:pt>
                <c:pt idx="6749">
                  <c:v>12040.004883</c:v>
                </c:pt>
                <c:pt idx="6750">
                  <c:v>12039.274414</c:v>
                </c:pt>
                <c:pt idx="6751">
                  <c:v>12038.543944999999</c:v>
                </c:pt>
                <c:pt idx="6752">
                  <c:v>12037.813477</c:v>
                </c:pt>
                <c:pt idx="6753">
                  <c:v>12037.083008</c:v>
                </c:pt>
                <c:pt idx="6754">
                  <c:v>12036.352539</c:v>
                </c:pt>
                <c:pt idx="6755">
                  <c:v>12035.623046999999</c:v>
                </c:pt>
                <c:pt idx="6756">
                  <c:v>12034.892578000001</c:v>
                </c:pt>
                <c:pt idx="6757">
                  <c:v>12034.163086</c:v>
                </c:pt>
                <c:pt idx="6758">
                  <c:v>12033.433594</c:v>
                </c:pt>
                <c:pt idx="6759">
                  <c:v>12032.705078000001</c:v>
                </c:pt>
                <c:pt idx="6760">
                  <c:v>12031.975586</c:v>
                </c:pt>
                <c:pt idx="6761">
                  <c:v>12031.247069999999</c:v>
                </c:pt>
                <c:pt idx="6762">
                  <c:v>12030.517578000001</c:v>
                </c:pt>
                <c:pt idx="6763">
                  <c:v>12029.789063</c:v>
                </c:pt>
                <c:pt idx="6764">
                  <c:v>12029.061523</c:v>
                </c:pt>
                <c:pt idx="6765">
                  <c:v>12028.333008</c:v>
                </c:pt>
                <c:pt idx="6766">
                  <c:v>12027.604492</c:v>
                </c:pt>
                <c:pt idx="6767">
                  <c:v>12026.876953000001</c:v>
                </c:pt>
                <c:pt idx="6768">
                  <c:v>12026.149414</c:v>
                </c:pt>
                <c:pt idx="6769">
                  <c:v>12025.421875</c:v>
                </c:pt>
                <c:pt idx="6770">
                  <c:v>12024.694336</c:v>
                </c:pt>
                <c:pt idx="6771">
                  <c:v>12023.966796999999</c:v>
                </c:pt>
                <c:pt idx="6772">
                  <c:v>12023.240234000001</c:v>
                </c:pt>
                <c:pt idx="6773">
                  <c:v>12022.512694999999</c:v>
                </c:pt>
                <c:pt idx="6774">
                  <c:v>12021.786133</c:v>
                </c:pt>
                <c:pt idx="6775">
                  <c:v>12021.059569999999</c:v>
                </c:pt>
                <c:pt idx="6776">
                  <c:v>12020.333008</c:v>
                </c:pt>
                <c:pt idx="6777">
                  <c:v>12019.607421999999</c:v>
                </c:pt>
                <c:pt idx="6778">
                  <c:v>12018.880859000001</c:v>
                </c:pt>
                <c:pt idx="6779">
                  <c:v>12018.155273</c:v>
                </c:pt>
                <c:pt idx="6780">
                  <c:v>12017.428711</c:v>
                </c:pt>
                <c:pt idx="6781">
                  <c:v>12016.703125</c:v>
                </c:pt>
                <c:pt idx="6782">
                  <c:v>12015.978515999999</c:v>
                </c:pt>
                <c:pt idx="6783">
                  <c:v>12015.252930000001</c:v>
                </c:pt>
                <c:pt idx="6784">
                  <c:v>12014.527344</c:v>
                </c:pt>
                <c:pt idx="6785">
                  <c:v>12013.802734000001</c:v>
                </c:pt>
                <c:pt idx="6786">
                  <c:v>12013.078125</c:v>
                </c:pt>
                <c:pt idx="6787">
                  <c:v>12012.352539</c:v>
                </c:pt>
                <c:pt idx="6788">
                  <c:v>12011.627930000001</c:v>
                </c:pt>
                <c:pt idx="6789">
                  <c:v>12010.904296999999</c:v>
                </c:pt>
                <c:pt idx="6790">
                  <c:v>12010.179688</c:v>
                </c:pt>
                <c:pt idx="6791">
                  <c:v>12009.455078000001</c:v>
                </c:pt>
                <c:pt idx="6792">
                  <c:v>12008.731444999999</c:v>
                </c:pt>
                <c:pt idx="6793">
                  <c:v>12008.007813</c:v>
                </c:pt>
                <c:pt idx="6794">
                  <c:v>12007.284180000001</c:v>
                </c:pt>
                <c:pt idx="6795">
                  <c:v>12006.560546999999</c:v>
                </c:pt>
                <c:pt idx="6796">
                  <c:v>12005.836914</c:v>
                </c:pt>
                <c:pt idx="6797">
                  <c:v>12005.113281</c:v>
                </c:pt>
                <c:pt idx="6798">
                  <c:v>12004.390625</c:v>
                </c:pt>
                <c:pt idx="6799">
                  <c:v>12003.666992</c:v>
                </c:pt>
                <c:pt idx="6800">
                  <c:v>12002.944336</c:v>
                </c:pt>
                <c:pt idx="6801">
                  <c:v>12002.221680000001</c:v>
                </c:pt>
                <c:pt idx="6802">
                  <c:v>12001.499023</c:v>
                </c:pt>
                <c:pt idx="6803">
                  <c:v>12000.776367</c:v>
                </c:pt>
                <c:pt idx="6804">
                  <c:v>12000.053711</c:v>
                </c:pt>
                <c:pt idx="6805">
                  <c:v>11999.331055000001</c:v>
                </c:pt>
                <c:pt idx="6806">
                  <c:v>11998.608398</c:v>
                </c:pt>
                <c:pt idx="6807">
                  <c:v>11997.886719</c:v>
                </c:pt>
                <c:pt idx="6808">
                  <c:v>11997.165039</c:v>
                </c:pt>
                <c:pt idx="6809">
                  <c:v>11996.442383</c:v>
                </c:pt>
                <c:pt idx="6810">
                  <c:v>11995.721680000001</c:v>
                </c:pt>
                <c:pt idx="6811">
                  <c:v>11994.999023</c:v>
                </c:pt>
                <c:pt idx="6812">
                  <c:v>11994.274414</c:v>
                </c:pt>
                <c:pt idx="6813">
                  <c:v>11993.552734000001</c:v>
                </c:pt>
                <c:pt idx="6814">
                  <c:v>11992.832031</c:v>
                </c:pt>
                <c:pt idx="6815">
                  <c:v>11992.111328000001</c:v>
                </c:pt>
                <c:pt idx="6816">
                  <c:v>11991.391602</c:v>
                </c:pt>
                <c:pt idx="6817">
                  <c:v>11990.670898</c:v>
                </c:pt>
                <c:pt idx="6818">
                  <c:v>11989.951171999999</c:v>
                </c:pt>
                <c:pt idx="6819">
                  <c:v>11989.230469</c:v>
                </c:pt>
                <c:pt idx="6820">
                  <c:v>11988.510742</c:v>
                </c:pt>
                <c:pt idx="6821">
                  <c:v>11987.791015999999</c:v>
                </c:pt>
                <c:pt idx="6822">
                  <c:v>11987.071289</c:v>
                </c:pt>
                <c:pt idx="6823">
                  <c:v>11986.351563</c:v>
                </c:pt>
                <c:pt idx="6824">
                  <c:v>11985.631836</c:v>
                </c:pt>
                <c:pt idx="6825">
                  <c:v>11984.912109000001</c:v>
                </c:pt>
                <c:pt idx="6826">
                  <c:v>11984.192383</c:v>
                </c:pt>
                <c:pt idx="6827">
                  <c:v>11983.473633</c:v>
                </c:pt>
                <c:pt idx="6828">
                  <c:v>11982.753906</c:v>
                </c:pt>
                <c:pt idx="6829">
                  <c:v>11982.034180000001</c:v>
                </c:pt>
                <c:pt idx="6830">
                  <c:v>11981.315430000001</c:v>
                </c:pt>
                <c:pt idx="6831">
                  <c:v>11980.595703000001</c:v>
                </c:pt>
                <c:pt idx="6832">
                  <c:v>11979.876953000001</c:v>
                </c:pt>
                <c:pt idx="6833">
                  <c:v>11979.158203000001</c:v>
                </c:pt>
                <c:pt idx="6834">
                  <c:v>11978.438477</c:v>
                </c:pt>
                <c:pt idx="6835">
                  <c:v>11977.719727</c:v>
                </c:pt>
                <c:pt idx="6836">
                  <c:v>11977.000977</c:v>
                </c:pt>
                <c:pt idx="6837">
                  <c:v>11975.563477</c:v>
                </c:pt>
                <c:pt idx="6838">
                  <c:v>11974.844727</c:v>
                </c:pt>
                <c:pt idx="6839">
                  <c:v>11974.125977</c:v>
                </c:pt>
                <c:pt idx="6840">
                  <c:v>11973.407227</c:v>
                </c:pt>
                <c:pt idx="6841">
                  <c:v>11972.688477</c:v>
                </c:pt>
                <c:pt idx="6842">
                  <c:v>11971.969727</c:v>
                </c:pt>
                <c:pt idx="6843">
                  <c:v>11971.250977</c:v>
                </c:pt>
                <c:pt idx="6844">
                  <c:v>11970.532227</c:v>
                </c:pt>
                <c:pt idx="6845">
                  <c:v>11969.813477</c:v>
                </c:pt>
                <c:pt idx="6846">
                  <c:v>11969.095703000001</c:v>
                </c:pt>
                <c:pt idx="6847">
                  <c:v>11968.376953000001</c:v>
                </c:pt>
                <c:pt idx="6848">
                  <c:v>11967.658203000001</c:v>
                </c:pt>
                <c:pt idx="6849">
                  <c:v>11966.939453000001</c:v>
                </c:pt>
                <c:pt idx="6850">
                  <c:v>11966.221680000001</c:v>
                </c:pt>
                <c:pt idx="6851">
                  <c:v>11965.502930000001</c:v>
                </c:pt>
                <c:pt idx="6852">
                  <c:v>11964.784180000001</c:v>
                </c:pt>
                <c:pt idx="6853">
                  <c:v>11964.066406</c:v>
                </c:pt>
                <c:pt idx="6854">
                  <c:v>11963.347656</c:v>
                </c:pt>
                <c:pt idx="6855">
                  <c:v>11962.628906</c:v>
                </c:pt>
                <c:pt idx="6856">
                  <c:v>11961.911133</c:v>
                </c:pt>
                <c:pt idx="6857">
                  <c:v>11961.192383</c:v>
                </c:pt>
                <c:pt idx="6858">
                  <c:v>11960.474609000001</c:v>
                </c:pt>
                <c:pt idx="6859">
                  <c:v>11959.755859000001</c:v>
                </c:pt>
                <c:pt idx="6860">
                  <c:v>11959.037109000001</c:v>
                </c:pt>
                <c:pt idx="6861">
                  <c:v>11958.319336</c:v>
                </c:pt>
                <c:pt idx="6862">
                  <c:v>11957.600586</c:v>
                </c:pt>
                <c:pt idx="6863">
                  <c:v>11956.881836</c:v>
                </c:pt>
                <c:pt idx="6864">
                  <c:v>11956.164063</c:v>
                </c:pt>
                <c:pt idx="6865">
                  <c:v>11955.445313</c:v>
                </c:pt>
                <c:pt idx="6866">
                  <c:v>11954.726563</c:v>
                </c:pt>
                <c:pt idx="6867">
                  <c:v>11954.008789</c:v>
                </c:pt>
                <c:pt idx="6868">
                  <c:v>11953.290039</c:v>
                </c:pt>
                <c:pt idx="6869">
                  <c:v>11952.571289</c:v>
                </c:pt>
                <c:pt idx="6870">
                  <c:v>11951.852539</c:v>
                </c:pt>
                <c:pt idx="6871">
                  <c:v>11951.134765999999</c:v>
                </c:pt>
                <c:pt idx="6872">
                  <c:v>11950.416015999999</c:v>
                </c:pt>
                <c:pt idx="6873">
                  <c:v>11949.697265999999</c:v>
                </c:pt>
                <c:pt idx="6874">
                  <c:v>11948.979492</c:v>
                </c:pt>
                <c:pt idx="6875">
                  <c:v>11948.260742</c:v>
                </c:pt>
                <c:pt idx="6876">
                  <c:v>11947.541992</c:v>
                </c:pt>
                <c:pt idx="6877">
                  <c:v>11946.823242</c:v>
                </c:pt>
                <c:pt idx="6878">
                  <c:v>11946.105469</c:v>
                </c:pt>
                <c:pt idx="6879">
                  <c:v>11945.386719</c:v>
                </c:pt>
                <c:pt idx="6880">
                  <c:v>11944.667969</c:v>
                </c:pt>
                <c:pt idx="6881">
                  <c:v>11943.949219</c:v>
                </c:pt>
                <c:pt idx="6882">
                  <c:v>11943.231444999999</c:v>
                </c:pt>
                <c:pt idx="6883">
                  <c:v>11942.512694999999</c:v>
                </c:pt>
                <c:pt idx="6884">
                  <c:v>11941.793944999999</c:v>
                </c:pt>
                <c:pt idx="6885">
                  <c:v>11941.075194999999</c:v>
                </c:pt>
                <c:pt idx="6886">
                  <c:v>11940.357421999999</c:v>
                </c:pt>
                <c:pt idx="6887">
                  <c:v>11939.638671999999</c:v>
                </c:pt>
                <c:pt idx="6888">
                  <c:v>11938.919921999999</c:v>
                </c:pt>
                <c:pt idx="6889">
                  <c:v>11938.201171999999</c:v>
                </c:pt>
                <c:pt idx="6890">
                  <c:v>11937.482421999999</c:v>
                </c:pt>
                <c:pt idx="6891">
                  <c:v>11936.763671999999</c:v>
                </c:pt>
                <c:pt idx="6892">
                  <c:v>11936.044921999999</c:v>
                </c:pt>
                <c:pt idx="6893">
                  <c:v>11935.327148</c:v>
                </c:pt>
                <c:pt idx="6894">
                  <c:v>11934.608398</c:v>
                </c:pt>
                <c:pt idx="6895">
                  <c:v>11933.889648</c:v>
                </c:pt>
                <c:pt idx="6896">
                  <c:v>11933.170898</c:v>
                </c:pt>
                <c:pt idx="6897">
                  <c:v>11932.452148</c:v>
                </c:pt>
                <c:pt idx="6898">
                  <c:v>11931.733398</c:v>
                </c:pt>
                <c:pt idx="6899">
                  <c:v>11931.014648</c:v>
                </c:pt>
                <c:pt idx="6900">
                  <c:v>11930.295898</c:v>
                </c:pt>
                <c:pt idx="6901">
                  <c:v>11929.577148</c:v>
                </c:pt>
                <c:pt idx="6902">
                  <c:v>11928.858398</c:v>
                </c:pt>
                <c:pt idx="6903">
                  <c:v>11928.139648</c:v>
                </c:pt>
                <c:pt idx="6904">
                  <c:v>11927.420898</c:v>
                </c:pt>
                <c:pt idx="6905">
                  <c:v>11926.702148</c:v>
                </c:pt>
                <c:pt idx="6906">
                  <c:v>11925.982421999999</c:v>
                </c:pt>
                <c:pt idx="6907">
                  <c:v>11925.263671999999</c:v>
                </c:pt>
                <c:pt idx="6908">
                  <c:v>11924.544921999999</c:v>
                </c:pt>
                <c:pt idx="6909">
                  <c:v>11923.826171999999</c:v>
                </c:pt>
                <c:pt idx="6910">
                  <c:v>11923.107421999999</c:v>
                </c:pt>
                <c:pt idx="6911">
                  <c:v>11922.385742</c:v>
                </c:pt>
                <c:pt idx="6912">
                  <c:v>11921.665039</c:v>
                </c:pt>
                <c:pt idx="6913">
                  <c:v>11920.945313</c:v>
                </c:pt>
                <c:pt idx="6914">
                  <c:v>11920.226563</c:v>
                </c:pt>
                <c:pt idx="6915">
                  <c:v>11919.507813</c:v>
                </c:pt>
                <c:pt idx="6916">
                  <c:v>11918.789063</c:v>
                </c:pt>
                <c:pt idx="6917">
                  <c:v>11918.070313</c:v>
                </c:pt>
                <c:pt idx="6918">
                  <c:v>11917.351563</c:v>
                </c:pt>
                <c:pt idx="6919">
                  <c:v>11916.632813</c:v>
                </c:pt>
                <c:pt idx="6920">
                  <c:v>11915.914063</c:v>
                </c:pt>
                <c:pt idx="6921">
                  <c:v>11915.195313</c:v>
                </c:pt>
                <c:pt idx="6922">
                  <c:v>11914.476563</c:v>
                </c:pt>
                <c:pt idx="6923">
                  <c:v>11913.757813</c:v>
                </c:pt>
                <c:pt idx="6924">
                  <c:v>11913.039063</c:v>
                </c:pt>
                <c:pt idx="6925">
                  <c:v>11912.320313</c:v>
                </c:pt>
                <c:pt idx="6926">
                  <c:v>11911.601563</c:v>
                </c:pt>
                <c:pt idx="6927">
                  <c:v>11910.882813</c:v>
                </c:pt>
                <c:pt idx="6928">
                  <c:v>11910.164063</c:v>
                </c:pt>
                <c:pt idx="6929">
                  <c:v>11909.445313</c:v>
                </c:pt>
                <c:pt idx="6930">
                  <c:v>11908.725586</c:v>
                </c:pt>
                <c:pt idx="6931">
                  <c:v>11908.006836</c:v>
                </c:pt>
                <c:pt idx="6932">
                  <c:v>11907.288086</c:v>
                </c:pt>
                <c:pt idx="6933">
                  <c:v>11906.569336</c:v>
                </c:pt>
                <c:pt idx="6934">
                  <c:v>11905.850586</c:v>
                </c:pt>
                <c:pt idx="6935">
                  <c:v>11905.131836</c:v>
                </c:pt>
                <c:pt idx="6936">
                  <c:v>11904.413086</c:v>
                </c:pt>
                <c:pt idx="6937">
                  <c:v>11903.693359000001</c:v>
                </c:pt>
                <c:pt idx="6938">
                  <c:v>11902.974609000001</c:v>
                </c:pt>
                <c:pt idx="6939">
                  <c:v>11902.255859000001</c:v>
                </c:pt>
                <c:pt idx="6940">
                  <c:v>11901.537109000001</c:v>
                </c:pt>
                <c:pt idx="6941">
                  <c:v>11900.818359000001</c:v>
                </c:pt>
                <c:pt idx="6942">
                  <c:v>11900.098633</c:v>
                </c:pt>
                <c:pt idx="6943">
                  <c:v>11899.379883</c:v>
                </c:pt>
                <c:pt idx="6944">
                  <c:v>11898.661133</c:v>
                </c:pt>
                <c:pt idx="6945">
                  <c:v>11897.942383</c:v>
                </c:pt>
                <c:pt idx="6946">
                  <c:v>11897.223633</c:v>
                </c:pt>
                <c:pt idx="6947">
                  <c:v>11896.503906</c:v>
                </c:pt>
                <c:pt idx="6948">
                  <c:v>11895.785156</c:v>
                </c:pt>
                <c:pt idx="6949">
                  <c:v>11895.066406</c:v>
                </c:pt>
                <c:pt idx="6950">
                  <c:v>11894.347656</c:v>
                </c:pt>
                <c:pt idx="6951">
                  <c:v>11893.627930000001</c:v>
                </c:pt>
                <c:pt idx="6952">
                  <c:v>11892.909180000001</c:v>
                </c:pt>
                <c:pt idx="6953">
                  <c:v>11892.190430000001</c:v>
                </c:pt>
                <c:pt idx="6954">
                  <c:v>11891.471680000001</c:v>
                </c:pt>
                <c:pt idx="6955">
                  <c:v>11890.751953000001</c:v>
                </c:pt>
                <c:pt idx="6956">
                  <c:v>11890.033203000001</c:v>
                </c:pt>
                <c:pt idx="6957">
                  <c:v>11889.314453000001</c:v>
                </c:pt>
                <c:pt idx="6958">
                  <c:v>11888.595703000001</c:v>
                </c:pt>
                <c:pt idx="6959">
                  <c:v>11887.875977</c:v>
                </c:pt>
                <c:pt idx="6960">
                  <c:v>11887.157227</c:v>
                </c:pt>
                <c:pt idx="6961">
                  <c:v>11886.438477</c:v>
                </c:pt>
                <c:pt idx="6962">
                  <c:v>11885.71875</c:v>
                </c:pt>
                <c:pt idx="6963">
                  <c:v>11885</c:v>
                </c:pt>
                <c:pt idx="6964">
                  <c:v>11884.28125</c:v>
                </c:pt>
                <c:pt idx="6965">
                  <c:v>11883.561523</c:v>
                </c:pt>
                <c:pt idx="6966">
                  <c:v>11882.842773</c:v>
                </c:pt>
                <c:pt idx="6967">
                  <c:v>11882.124023</c:v>
                </c:pt>
                <c:pt idx="6968">
                  <c:v>11881.404296999999</c:v>
                </c:pt>
                <c:pt idx="6969">
                  <c:v>11880.685546999999</c:v>
                </c:pt>
                <c:pt idx="6970">
                  <c:v>11879.966796999999</c:v>
                </c:pt>
                <c:pt idx="6971">
                  <c:v>11879.247069999999</c:v>
                </c:pt>
                <c:pt idx="6972">
                  <c:v>11878.528319999999</c:v>
                </c:pt>
                <c:pt idx="6973">
                  <c:v>11877.809569999999</c:v>
                </c:pt>
                <c:pt idx="6974">
                  <c:v>11877.089844</c:v>
                </c:pt>
                <c:pt idx="6975">
                  <c:v>11876.371094</c:v>
                </c:pt>
                <c:pt idx="6976">
                  <c:v>11875.652344</c:v>
                </c:pt>
                <c:pt idx="6977">
                  <c:v>11874.932617</c:v>
                </c:pt>
                <c:pt idx="6978">
                  <c:v>11874.213867</c:v>
                </c:pt>
                <c:pt idx="6979">
                  <c:v>11873.495117</c:v>
                </c:pt>
                <c:pt idx="6980">
                  <c:v>11872.775390999999</c:v>
                </c:pt>
                <c:pt idx="6981">
                  <c:v>11872.056640999999</c:v>
                </c:pt>
                <c:pt idx="6982">
                  <c:v>11871.336914</c:v>
                </c:pt>
                <c:pt idx="6983">
                  <c:v>11870.618164</c:v>
                </c:pt>
                <c:pt idx="6984">
                  <c:v>11869.899414</c:v>
                </c:pt>
                <c:pt idx="6985">
                  <c:v>11869.179688</c:v>
                </c:pt>
                <c:pt idx="6986">
                  <c:v>11868.460938</c:v>
                </c:pt>
                <c:pt idx="6987">
                  <c:v>11867.742188</c:v>
                </c:pt>
                <c:pt idx="6988">
                  <c:v>11867.022461</c:v>
                </c:pt>
                <c:pt idx="6989">
                  <c:v>11866.303711</c:v>
                </c:pt>
                <c:pt idx="6990">
                  <c:v>11865.583984000001</c:v>
                </c:pt>
                <c:pt idx="6991">
                  <c:v>11864.865234000001</c:v>
                </c:pt>
                <c:pt idx="6992">
                  <c:v>11864.146484000001</c:v>
                </c:pt>
                <c:pt idx="6993">
                  <c:v>11863.426758</c:v>
                </c:pt>
                <c:pt idx="6994">
                  <c:v>11862.708008</c:v>
                </c:pt>
                <c:pt idx="6995">
                  <c:v>11861.989258</c:v>
                </c:pt>
                <c:pt idx="6996">
                  <c:v>11861.269531</c:v>
                </c:pt>
                <c:pt idx="6997">
                  <c:v>11860.550781</c:v>
                </c:pt>
                <c:pt idx="6998">
                  <c:v>11859.831055000001</c:v>
                </c:pt>
                <c:pt idx="6999">
                  <c:v>11859.112305000001</c:v>
                </c:pt>
                <c:pt idx="7000">
                  <c:v>11858.393555000001</c:v>
                </c:pt>
                <c:pt idx="7001">
                  <c:v>11857.673828000001</c:v>
                </c:pt>
                <c:pt idx="7002">
                  <c:v>11856.955078000001</c:v>
                </c:pt>
                <c:pt idx="7003">
                  <c:v>11856.235352</c:v>
                </c:pt>
                <c:pt idx="7004">
                  <c:v>11855.516602</c:v>
                </c:pt>
                <c:pt idx="7005">
                  <c:v>11854.797852</c:v>
                </c:pt>
                <c:pt idx="7006">
                  <c:v>11854.078125</c:v>
                </c:pt>
                <c:pt idx="7007">
                  <c:v>11853.359375</c:v>
                </c:pt>
                <c:pt idx="7008">
                  <c:v>11852.640625</c:v>
                </c:pt>
                <c:pt idx="7009">
                  <c:v>11851.921875</c:v>
                </c:pt>
                <c:pt idx="7010">
                  <c:v>11851.201171999999</c:v>
                </c:pt>
                <c:pt idx="7011">
                  <c:v>11850.480469</c:v>
                </c:pt>
                <c:pt idx="7012">
                  <c:v>11849.760742</c:v>
                </c:pt>
                <c:pt idx="7013">
                  <c:v>11849.041992</c:v>
                </c:pt>
                <c:pt idx="7014">
                  <c:v>11848.323242</c:v>
                </c:pt>
                <c:pt idx="7015">
                  <c:v>11847.605469</c:v>
                </c:pt>
                <c:pt idx="7016">
                  <c:v>11846.886719</c:v>
                </c:pt>
                <c:pt idx="7017">
                  <c:v>11846.167969</c:v>
                </c:pt>
                <c:pt idx="7018">
                  <c:v>11845.449219</c:v>
                </c:pt>
                <c:pt idx="7019">
                  <c:v>11844.730469</c:v>
                </c:pt>
                <c:pt idx="7020">
                  <c:v>11844.011719</c:v>
                </c:pt>
                <c:pt idx="7021">
                  <c:v>11843.292969</c:v>
                </c:pt>
                <c:pt idx="7022">
                  <c:v>11842.574219</c:v>
                </c:pt>
                <c:pt idx="7023">
                  <c:v>11841.855469</c:v>
                </c:pt>
                <c:pt idx="7024">
                  <c:v>11841.136719</c:v>
                </c:pt>
                <c:pt idx="7025">
                  <c:v>11840.417969</c:v>
                </c:pt>
                <c:pt idx="7026">
                  <c:v>11839.699219</c:v>
                </c:pt>
                <c:pt idx="7027">
                  <c:v>11838.980469</c:v>
                </c:pt>
                <c:pt idx="7028">
                  <c:v>11838.261719</c:v>
                </c:pt>
                <c:pt idx="7029">
                  <c:v>11837.542969</c:v>
                </c:pt>
                <c:pt idx="7030">
                  <c:v>11836.824219</c:v>
                </c:pt>
                <c:pt idx="7031">
                  <c:v>11836.105469</c:v>
                </c:pt>
                <c:pt idx="7032">
                  <c:v>11835.386719</c:v>
                </c:pt>
                <c:pt idx="7033">
                  <c:v>11834.667969</c:v>
                </c:pt>
                <c:pt idx="7034">
                  <c:v>11833.949219</c:v>
                </c:pt>
                <c:pt idx="7035">
                  <c:v>11833.230469</c:v>
                </c:pt>
                <c:pt idx="7036">
                  <c:v>11832.511719</c:v>
                </c:pt>
                <c:pt idx="7037">
                  <c:v>11831.792969</c:v>
                </c:pt>
                <c:pt idx="7038">
                  <c:v>11831.073242</c:v>
                </c:pt>
                <c:pt idx="7039">
                  <c:v>11830.354492</c:v>
                </c:pt>
                <c:pt idx="7040">
                  <c:v>11829.635742</c:v>
                </c:pt>
                <c:pt idx="7041">
                  <c:v>11828.916992</c:v>
                </c:pt>
                <c:pt idx="7042">
                  <c:v>11828.198242</c:v>
                </c:pt>
                <c:pt idx="7043">
                  <c:v>11827.478515999999</c:v>
                </c:pt>
                <c:pt idx="7044">
                  <c:v>11826.759765999999</c:v>
                </c:pt>
                <c:pt idx="7045">
                  <c:v>11826.041015999999</c:v>
                </c:pt>
                <c:pt idx="7046">
                  <c:v>11825.322265999999</c:v>
                </c:pt>
                <c:pt idx="7047">
                  <c:v>11824.602539</c:v>
                </c:pt>
                <c:pt idx="7048">
                  <c:v>11823.883789</c:v>
                </c:pt>
                <c:pt idx="7049">
                  <c:v>11823.165039</c:v>
                </c:pt>
                <c:pt idx="7050">
                  <c:v>11822.445313</c:v>
                </c:pt>
                <c:pt idx="7051">
                  <c:v>11821.726563</c:v>
                </c:pt>
                <c:pt idx="7052">
                  <c:v>11821.007813</c:v>
                </c:pt>
                <c:pt idx="7053">
                  <c:v>11820.288086</c:v>
                </c:pt>
                <c:pt idx="7054">
                  <c:v>11819.569336</c:v>
                </c:pt>
                <c:pt idx="7055">
                  <c:v>11818.849609000001</c:v>
                </c:pt>
                <c:pt idx="7056">
                  <c:v>11818.130859000001</c:v>
                </c:pt>
                <c:pt idx="7057">
                  <c:v>11817.411133</c:v>
                </c:pt>
                <c:pt idx="7058">
                  <c:v>11816.692383</c:v>
                </c:pt>
                <c:pt idx="7059">
                  <c:v>11815.972656</c:v>
                </c:pt>
                <c:pt idx="7060">
                  <c:v>11815.253906</c:v>
                </c:pt>
                <c:pt idx="7061">
                  <c:v>11814.534180000001</c:v>
                </c:pt>
                <c:pt idx="7062">
                  <c:v>11813.815430000001</c:v>
                </c:pt>
                <c:pt idx="7063">
                  <c:v>11813.095703000001</c:v>
                </c:pt>
                <c:pt idx="7064">
                  <c:v>11812.375977</c:v>
                </c:pt>
                <c:pt idx="7065">
                  <c:v>11811.657227</c:v>
                </c:pt>
                <c:pt idx="7066">
                  <c:v>11810.9375</c:v>
                </c:pt>
                <c:pt idx="7067">
                  <c:v>11810.217773</c:v>
                </c:pt>
                <c:pt idx="7068">
                  <c:v>11809.498046999999</c:v>
                </c:pt>
                <c:pt idx="7069">
                  <c:v>11808.778319999999</c:v>
                </c:pt>
                <c:pt idx="7070">
                  <c:v>11808.059569999999</c:v>
                </c:pt>
                <c:pt idx="7071">
                  <c:v>11807.339844</c:v>
                </c:pt>
                <c:pt idx="7072">
                  <c:v>11806.620117</c:v>
                </c:pt>
                <c:pt idx="7073">
                  <c:v>11805.900390999999</c:v>
                </c:pt>
                <c:pt idx="7074">
                  <c:v>11805.180664</c:v>
                </c:pt>
                <c:pt idx="7075">
                  <c:v>11804.460938</c:v>
                </c:pt>
                <c:pt idx="7076">
                  <c:v>11803.741211</c:v>
                </c:pt>
                <c:pt idx="7077">
                  <c:v>11803.021484000001</c:v>
                </c:pt>
                <c:pt idx="7078">
                  <c:v>11802.301758</c:v>
                </c:pt>
                <c:pt idx="7079">
                  <c:v>11801.581055000001</c:v>
                </c:pt>
                <c:pt idx="7080">
                  <c:v>11800.861328000001</c:v>
                </c:pt>
                <c:pt idx="7081">
                  <c:v>11800.141602</c:v>
                </c:pt>
                <c:pt idx="7082">
                  <c:v>11799.421875</c:v>
                </c:pt>
                <c:pt idx="7083">
                  <c:v>11798.701171999999</c:v>
                </c:pt>
                <c:pt idx="7084">
                  <c:v>11797.981444999999</c:v>
                </c:pt>
                <c:pt idx="7085">
                  <c:v>11797.261719</c:v>
                </c:pt>
                <c:pt idx="7086">
                  <c:v>11796.541015999999</c:v>
                </c:pt>
                <c:pt idx="7087">
                  <c:v>11795.821289</c:v>
                </c:pt>
                <c:pt idx="7088">
                  <c:v>11795.100586</c:v>
                </c:pt>
                <c:pt idx="7089">
                  <c:v>11794.379883</c:v>
                </c:pt>
                <c:pt idx="7090">
                  <c:v>11793.660156</c:v>
                </c:pt>
                <c:pt idx="7091">
                  <c:v>11792.939453000001</c:v>
                </c:pt>
                <c:pt idx="7092">
                  <c:v>11792.21875</c:v>
                </c:pt>
                <c:pt idx="7093">
                  <c:v>11791.499023</c:v>
                </c:pt>
                <c:pt idx="7094">
                  <c:v>11790.778319999999</c:v>
                </c:pt>
                <c:pt idx="7095">
                  <c:v>11790.057617</c:v>
                </c:pt>
                <c:pt idx="7096">
                  <c:v>11789.336914</c:v>
                </c:pt>
                <c:pt idx="7097">
                  <c:v>11788.616211</c:v>
                </c:pt>
                <c:pt idx="7098">
                  <c:v>11787.895508</c:v>
                </c:pt>
                <c:pt idx="7099">
                  <c:v>11787.174805000001</c:v>
                </c:pt>
                <c:pt idx="7100">
                  <c:v>11786.454102</c:v>
                </c:pt>
                <c:pt idx="7101">
                  <c:v>11785.733398</c:v>
                </c:pt>
                <c:pt idx="7102">
                  <c:v>11785.012694999999</c:v>
                </c:pt>
                <c:pt idx="7103">
                  <c:v>11784.291015999999</c:v>
                </c:pt>
                <c:pt idx="7104">
                  <c:v>11783.570313</c:v>
                </c:pt>
                <c:pt idx="7105">
                  <c:v>11782.849609000001</c:v>
                </c:pt>
                <c:pt idx="7106">
                  <c:v>11782.127930000001</c:v>
                </c:pt>
                <c:pt idx="7107">
                  <c:v>11781.407227</c:v>
                </c:pt>
                <c:pt idx="7108">
                  <c:v>11780.685546999999</c:v>
                </c:pt>
                <c:pt idx="7109">
                  <c:v>11779.964844</c:v>
                </c:pt>
                <c:pt idx="7110">
                  <c:v>11779.242188</c:v>
                </c:pt>
                <c:pt idx="7111">
                  <c:v>11778.518555000001</c:v>
                </c:pt>
                <c:pt idx="7112">
                  <c:v>11777.795898</c:v>
                </c:pt>
                <c:pt idx="7113">
                  <c:v>11777.073242</c:v>
                </c:pt>
                <c:pt idx="7114">
                  <c:v>11776.352539</c:v>
                </c:pt>
                <c:pt idx="7115">
                  <c:v>11775.630859000001</c:v>
                </c:pt>
                <c:pt idx="7116">
                  <c:v>11774.909180000001</c:v>
                </c:pt>
                <c:pt idx="7117">
                  <c:v>11774.1875</c:v>
                </c:pt>
                <c:pt idx="7118">
                  <c:v>11773.464844</c:v>
                </c:pt>
                <c:pt idx="7119">
                  <c:v>11772.743164</c:v>
                </c:pt>
                <c:pt idx="7120">
                  <c:v>11772.021484000001</c:v>
                </c:pt>
                <c:pt idx="7121">
                  <c:v>11771.299805000001</c:v>
                </c:pt>
                <c:pt idx="7122">
                  <c:v>11770.577148</c:v>
                </c:pt>
                <c:pt idx="7123">
                  <c:v>11769.855469</c:v>
                </c:pt>
                <c:pt idx="7124">
                  <c:v>11769.132813</c:v>
                </c:pt>
                <c:pt idx="7125">
                  <c:v>11768.411133</c:v>
                </c:pt>
                <c:pt idx="7126">
                  <c:v>11767.688477</c:v>
                </c:pt>
                <c:pt idx="7127">
                  <c:v>11766.966796999999</c:v>
                </c:pt>
                <c:pt idx="7128">
                  <c:v>11766.244140999999</c:v>
                </c:pt>
                <c:pt idx="7129">
                  <c:v>11765.521484000001</c:v>
                </c:pt>
                <c:pt idx="7130">
                  <c:v>11764.798828000001</c:v>
                </c:pt>
                <c:pt idx="7131">
                  <c:v>11764.076171999999</c:v>
                </c:pt>
                <c:pt idx="7132">
                  <c:v>11763.353515999999</c:v>
                </c:pt>
                <c:pt idx="7133">
                  <c:v>11762.630859000001</c:v>
                </c:pt>
                <c:pt idx="7134">
                  <c:v>11761.908203000001</c:v>
                </c:pt>
                <c:pt idx="7135">
                  <c:v>11761.185546999999</c:v>
                </c:pt>
                <c:pt idx="7136">
                  <c:v>11760.462890999999</c:v>
                </c:pt>
                <c:pt idx="7137">
                  <c:v>11759.740234000001</c:v>
                </c:pt>
                <c:pt idx="7138">
                  <c:v>11759.016602</c:v>
                </c:pt>
                <c:pt idx="7139">
                  <c:v>11758.293944999999</c:v>
                </c:pt>
                <c:pt idx="7140">
                  <c:v>11757.571289</c:v>
                </c:pt>
                <c:pt idx="7141">
                  <c:v>11756.847656</c:v>
                </c:pt>
                <c:pt idx="7142">
                  <c:v>11756.125</c:v>
                </c:pt>
                <c:pt idx="7143">
                  <c:v>11755.401367</c:v>
                </c:pt>
                <c:pt idx="7144">
                  <c:v>11754.677734000001</c:v>
                </c:pt>
                <c:pt idx="7145">
                  <c:v>11753.954102</c:v>
                </c:pt>
                <c:pt idx="7146">
                  <c:v>11753.231444999999</c:v>
                </c:pt>
                <c:pt idx="7147">
                  <c:v>11752.507813</c:v>
                </c:pt>
                <c:pt idx="7148">
                  <c:v>11751.784180000001</c:v>
                </c:pt>
                <c:pt idx="7149">
                  <c:v>11751.060546999999</c:v>
                </c:pt>
                <c:pt idx="7150">
                  <c:v>11750.336914</c:v>
                </c:pt>
                <c:pt idx="7151">
                  <c:v>11749.612305000001</c:v>
                </c:pt>
                <c:pt idx="7152">
                  <c:v>11748.888671999999</c:v>
                </c:pt>
                <c:pt idx="7153">
                  <c:v>11748.165039</c:v>
                </c:pt>
                <c:pt idx="7154">
                  <c:v>11747.441406</c:v>
                </c:pt>
                <c:pt idx="7155">
                  <c:v>11746.716796999999</c:v>
                </c:pt>
                <c:pt idx="7156">
                  <c:v>11745.993164</c:v>
                </c:pt>
                <c:pt idx="7157">
                  <c:v>11745.268555000001</c:v>
                </c:pt>
                <c:pt idx="7158">
                  <c:v>11744.543944999999</c:v>
                </c:pt>
                <c:pt idx="7159">
                  <c:v>11743.819336</c:v>
                </c:pt>
                <c:pt idx="7160">
                  <c:v>11743.094727</c:v>
                </c:pt>
                <c:pt idx="7161">
                  <c:v>11742.371094</c:v>
                </c:pt>
                <c:pt idx="7162">
                  <c:v>11741.645508</c:v>
                </c:pt>
                <c:pt idx="7163">
                  <c:v>11740.920898</c:v>
                </c:pt>
                <c:pt idx="7164">
                  <c:v>11740.196289</c:v>
                </c:pt>
                <c:pt idx="7165">
                  <c:v>11739.471680000001</c:v>
                </c:pt>
                <c:pt idx="7166">
                  <c:v>11738.746094</c:v>
                </c:pt>
                <c:pt idx="7167">
                  <c:v>11738.021484000001</c:v>
                </c:pt>
                <c:pt idx="7168">
                  <c:v>11737.295898</c:v>
                </c:pt>
                <c:pt idx="7169">
                  <c:v>11736.570313</c:v>
                </c:pt>
                <c:pt idx="7170">
                  <c:v>11735.845703000001</c:v>
                </c:pt>
                <c:pt idx="7171">
                  <c:v>11735.120117</c:v>
                </c:pt>
                <c:pt idx="7172">
                  <c:v>11734.394531</c:v>
                </c:pt>
                <c:pt idx="7173">
                  <c:v>11733.668944999999</c:v>
                </c:pt>
                <c:pt idx="7174">
                  <c:v>11732.942383</c:v>
                </c:pt>
                <c:pt idx="7175">
                  <c:v>11732.216796999999</c:v>
                </c:pt>
                <c:pt idx="7176">
                  <c:v>11731.491211</c:v>
                </c:pt>
                <c:pt idx="7177">
                  <c:v>11730.764648</c:v>
                </c:pt>
                <c:pt idx="7178">
                  <c:v>11730.039063</c:v>
                </c:pt>
                <c:pt idx="7179">
                  <c:v>11729.3125</c:v>
                </c:pt>
                <c:pt idx="7180">
                  <c:v>11728.585938</c:v>
                </c:pt>
                <c:pt idx="7181">
                  <c:v>11727.859375</c:v>
                </c:pt>
                <c:pt idx="7182">
                  <c:v>11727.132813</c:v>
                </c:pt>
                <c:pt idx="7183">
                  <c:v>11726.40625</c:v>
                </c:pt>
                <c:pt idx="7184">
                  <c:v>11725.678711</c:v>
                </c:pt>
                <c:pt idx="7185">
                  <c:v>11724.952148</c:v>
                </c:pt>
                <c:pt idx="7186">
                  <c:v>11724.224609000001</c:v>
                </c:pt>
                <c:pt idx="7187">
                  <c:v>11723.498046999999</c:v>
                </c:pt>
                <c:pt idx="7188">
                  <c:v>11722.770508</c:v>
                </c:pt>
                <c:pt idx="7189">
                  <c:v>11722.042969</c:v>
                </c:pt>
                <c:pt idx="7190">
                  <c:v>11721.315430000001</c:v>
                </c:pt>
                <c:pt idx="7191">
                  <c:v>11720.587890999999</c:v>
                </c:pt>
                <c:pt idx="7192">
                  <c:v>11719.860352</c:v>
                </c:pt>
                <c:pt idx="7193">
                  <c:v>11719.131836</c:v>
                </c:pt>
                <c:pt idx="7194">
                  <c:v>11718.404296999999</c:v>
                </c:pt>
                <c:pt idx="7195">
                  <c:v>11717.675781</c:v>
                </c:pt>
                <c:pt idx="7196">
                  <c:v>11716.947265999999</c:v>
                </c:pt>
                <c:pt idx="7197">
                  <c:v>11716.21875</c:v>
                </c:pt>
                <c:pt idx="7198">
                  <c:v>11715.490234000001</c:v>
                </c:pt>
                <c:pt idx="7199">
                  <c:v>11714.761719</c:v>
                </c:pt>
                <c:pt idx="7200">
                  <c:v>11714.033203000001</c:v>
                </c:pt>
                <c:pt idx="7201">
                  <c:v>11713.303711</c:v>
                </c:pt>
                <c:pt idx="7202">
                  <c:v>11712.575194999999</c:v>
                </c:pt>
                <c:pt idx="7203">
                  <c:v>11711.845703000001</c:v>
                </c:pt>
                <c:pt idx="7204">
                  <c:v>11711.116211</c:v>
                </c:pt>
                <c:pt idx="7205">
                  <c:v>11710.386719</c:v>
                </c:pt>
                <c:pt idx="7206">
                  <c:v>11709.657227</c:v>
                </c:pt>
                <c:pt idx="7207">
                  <c:v>11708.927734000001</c:v>
                </c:pt>
                <c:pt idx="7208">
                  <c:v>11708.198242</c:v>
                </c:pt>
                <c:pt idx="7209">
                  <c:v>11707.467773</c:v>
                </c:pt>
                <c:pt idx="7210">
                  <c:v>11706.737305000001</c:v>
                </c:pt>
                <c:pt idx="7211">
                  <c:v>11706.003906</c:v>
                </c:pt>
                <c:pt idx="7212">
                  <c:v>11705.272461</c:v>
                </c:pt>
                <c:pt idx="7213">
                  <c:v>11704.541015999999</c:v>
                </c:pt>
                <c:pt idx="7214">
                  <c:v>11703.809569999999</c:v>
                </c:pt>
                <c:pt idx="7215">
                  <c:v>11703.079102</c:v>
                </c:pt>
                <c:pt idx="7216">
                  <c:v>11702.348633</c:v>
                </c:pt>
                <c:pt idx="7217">
                  <c:v>11701.617188</c:v>
                </c:pt>
                <c:pt idx="7218">
                  <c:v>11700.885742</c:v>
                </c:pt>
                <c:pt idx="7219">
                  <c:v>11700.154296999999</c:v>
                </c:pt>
                <c:pt idx="7220">
                  <c:v>11699.422852</c:v>
                </c:pt>
                <c:pt idx="7221">
                  <c:v>11698.690430000001</c:v>
                </c:pt>
                <c:pt idx="7222">
                  <c:v>11697.958984000001</c:v>
                </c:pt>
                <c:pt idx="7223">
                  <c:v>11697.226563</c:v>
                </c:pt>
                <c:pt idx="7224">
                  <c:v>11696.494140999999</c:v>
                </c:pt>
                <c:pt idx="7225">
                  <c:v>11695.761719</c:v>
                </c:pt>
                <c:pt idx="7226">
                  <c:v>11695.029296999999</c:v>
                </c:pt>
                <c:pt idx="7227">
                  <c:v>11694.296875</c:v>
                </c:pt>
                <c:pt idx="7228">
                  <c:v>11693.564453000001</c:v>
                </c:pt>
                <c:pt idx="7229">
                  <c:v>11692.831055000001</c:v>
                </c:pt>
                <c:pt idx="7230">
                  <c:v>11692.097656</c:v>
                </c:pt>
                <c:pt idx="7231">
                  <c:v>11691.365234000001</c:v>
                </c:pt>
                <c:pt idx="7232">
                  <c:v>11690.631836</c:v>
                </c:pt>
                <c:pt idx="7233">
                  <c:v>11689.897461</c:v>
                </c:pt>
                <c:pt idx="7234">
                  <c:v>11689.164063</c:v>
                </c:pt>
                <c:pt idx="7235">
                  <c:v>11688.430664</c:v>
                </c:pt>
                <c:pt idx="7236">
                  <c:v>11687.696289</c:v>
                </c:pt>
                <c:pt idx="7237">
                  <c:v>11686.961914</c:v>
                </c:pt>
                <c:pt idx="7238">
                  <c:v>11686.227539</c:v>
                </c:pt>
                <c:pt idx="7239">
                  <c:v>11685.493164</c:v>
                </c:pt>
                <c:pt idx="7240">
                  <c:v>11684.758789</c:v>
                </c:pt>
                <c:pt idx="7241">
                  <c:v>11684.023438</c:v>
                </c:pt>
                <c:pt idx="7242">
                  <c:v>11683.289063</c:v>
                </c:pt>
                <c:pt idx="7243">
                  <c:v>11682.553711</c:v>
                </c:pt>
                <c:pt idx="7244">
                  <c:v>11681.818359000001</c:v>
                </c:pt>
                <c:pt idx="7245">
                  <c:v>11681.083008</c:v>
                </c:pt>
                <c:pt idx="7246">
                  <c:v>11680.347656</c:v>
                </c:pt>
                <c:pt idx="7247">
                  <c:v>11679.611328000001</c:v>
                </c:pt>
                <c:pt idx="7248">
                  <c:v>11678.875</c:v>
                </c:pt>
                <c:pt idx="7249">
                  <c:v>11678.139648</c:v>
                </c:pt>
                <c:pt idx="7250">
                  <c:v>11677.403319999999</c:v>
                </c:pt>
                <c:pt idx="7251">
                  <c:v>11676.666015999999</c:v>
                </c:pt>
                <c:pt idx="7252">
                  <c:v>11675.929688</c:v>
                </c:pt>
                <c:pt idx="7253">
                  <c:v>11675.193359000001</c:v>
                </c:pt>
                <c:pt idx="7254">
                  <c:v>11674.456055000001</c:v>
                </c:pt>
                <c:pt idx="7255">
                  <c:v>11673.71875</c:v>
                </c:pt>
                <c:pt idx="7256">
                  <c:v>11672.981444999999</c:v>
                </c:pt>
                <c:pt idx="7257">
                  <c:v>11672.244140999999</c:v>
                </c:pt>
                <c:pt idx="7258">
                  <c:v>11671.505859000001</c:v>
                </c:pt>
                <c:pt idx="7259">
                  <c:v>11670.768555000001</c:v>
                </c:pt>
                <c:pt idx="7260">
                  <c:v>11670.030273</c:v>
                </c:pt>
                <c:pt idx="7261">
                  <c:v>11669.291992</c:v>
                </c:pt>
                <c:pt idx="7262">
                  <c:v>11668.553711</c:v>
                </c:pt>
                <c:pt idx="7263">
                  <c:v>11667.814453000001</c:v>
                </c:pt>
                <c:pt idx="7264">
                  <c:v>11667.076171999999</c:v>
                </c:pt>
                <c:pt idx="7265">
                  <c:v>11666.336914</c:v>
                </c:pt>
                <c:pt idx="7266">
                  <c:v>11665.597656</c:v>
                </c:pt>
                <c:pt idx="7267">
                  <c:v>11664.858398</c:v>
                </c:pt>
                <c:pt idx="7268">
                  <c:v>11664.119140999999</c:v>
                </c:pt>
                <c:pt idx="7269">
                  <c:v>11663.379883</c:v>
                </c:pt>
                <c:pt idx="7270">
                  <c:v>11662.639648</c:v>
                </c:pt>
                <c:pt idx="7271">
                  <c:v>11661.899414</c:v>
                </c:pt>
                <c:pt idx="7272">
                  <c:v>11661.159180000001</c:v>
                </c:pt>
                <c:pt idx="7273">
                  <c:v>11660.418944999999</c:v>
                </c:pt>
                <c:pt idx="7274">
                  <c:v>11659.678711</c:v>
                </c:pt>
                <c:pt idx="7275">
                  <c:v>11658.9375</c:v>
                </c:pt>
                <c:pt idx="7276">
                  <c:v>11658.196289</c:v>
                </c:pt>
                <c:pt idx="7277">
                  <c:v>11657.455078000001</c:v>
                </c:pt>
                <c:pt idx="7278">
                  <c:v>11656.713867</c:v>
                </c:pt>
                <c:pt idx="7279">
                  <c:v>11655.972656</c:v>
                </c:pt>
                <c:pt idx="7280">
                  <c:v>11655.230469</c:v>
                </c:pt>
                <c:pt idx="7281">
                  <c:v>11654.489258</c:v>
                </c:pt>
                <c:pt idx="7282">
                  <c:v>11653.747069999999</c:v>
                </c:pt>
                <c:pt idx="7283">
                  <c:v>11653.004883</c:v>
                </c:pt>
                <c:pt idx="7284">
                  <c:v>11652.261719</c:v>
                </c:pt>
                <c:pt idx="7285">
                  <c:v>11651.519531</c:v>
                </c:pt>
                <c:pt idx="7286">
                  <c:v>11650.776367</c:v>
                </c:pt>
                <c:pt idx="7287">
                  <c:v>11650.033203000001</c:v>
                </c:pt>
                <c:pt idx="7288">
                  <c:v>11649.290039</c:v>
                </c:pt>
                <c:pt idx="7289">
                  <c:v>11648.546875</c:v>
                </c:pt>
                <c:pt idx="7290">
                  <c:v>11647.802734000001</c:v>
                </c:pt>
                <c:pt idx="7291">
                  <c:v>11647.058594</c:v>
                </c:pt>
                <c:pt idx="7292">
                  <c:v>11646.314453000001</c:v>
                </c:pt>
                <c:pt idx="7293">
                  <c:v>11645.570313</c:v>
                </c:pt>
                <c:pt idx="7294">
                  <c:v>11644.826171999999</c:v>
                </c:pt>
                <c:pt idx="7295">
                  <c:v>11644.081055000001</c:v>
                </c:pt>
                <c:pt idx="7296">
                  <c:v>11643.336914</c:v>
                </c:pt>
                <c:pt idx="7297">
                  <c:v>11642.591796999999</c:v>
                </c:pt>
                <c:pt idx="7298">
                  <c:v>11641.846680000001</c:v>
                </c:pt>
                <c:pt idx="7299">
                  <c:v>11641.100586</c:v>
                </c:pt>
                <c:pt idx="7300">
                  <c:v>11640.355469</c:v>
                </c:pt>
                <c:pt idx="7301">
                  <c:v>11639.609375</c:v>
                </c:pt>
                <c:pt idx="7302">
                  <c:v>11638.863281</c:v>
                </c:pt>
                <c:pt idx="7303">
                  <c:v>11638.117188</c:v>
                </c:pt>
                <c:pt idx="7304">
                  <c:v>11637.370117</c:v>
                </c:pt>
                <c:pt idx="7305">
                  <c:v>11636.624023</c:v>
                </c:pt>
                <c:pt idx="7306">
                  <c:v>11635.876953000001</c:v>
                </c:pt>
                <c:pt idx="7307">
                  <c:v>11635.129883</c:v>
                </c:pt>
                <c:pt idx="7308">
                  <c:v>11634.381836</c:v>
                </c:pt>
                <c:pt idx="7309">
                  <c:v>11633.633789</c:v>
                </c:pt>
                <c:pt idx="7310">
                  <c:v>11632.883789</c:v>
                </c:pt>
                <c:pt idx="7311">
                  <c:v>11632.133789</c:v>
                </c:pt>
                <c:pt idx="7312">
                  <c:v>11631.384765999999</c:v>
                </c:pt>
                <c:pt idx="7313">
                  <c:v>11630.636719</c:v>
                </c:pt>
                <c:pt idx="7314">
                  <c:v>11629.887694999999</c:v>
                </c:pt>
                <c:pt idx="7315">
                  <c:v>11629.138671999999</c:v>
                </c:pt>
                <c:pt idx="7316">
                  <c:v>11628.388671999999</c:v>
                </c:pt>
                <c:pt idx="7317">
                  <c:v>11627.639648</c:v>
                </c:pt>
                <c:pt idx="7318">
                  <c:v>11626.889648</c:v>
                </c:pt>
                <c:pt idx="7319">
                  <c:v>11626.138671999999</c:v>
                </c:pt>
                <c:pt idx="7320">
                  <c:v>11625.388671999999</c:v>
                </c:pt>
                <c:pt idx="7321">
                  <c:v>11624.637694999999</c:v>
                </c:pt>
                <c:pt idx="7322">
                  <c:v>11623.886719</c:v>
                </c:pt>
                <c:pt idx="7323">
                  <c:v>11623.134765999999</c:v>
                </c:pt>
                <c:pt idx="7324">
                  <c:v>11622.383789</c:v>
                </c:pt>
                <c:pt idx="7325">
                  <c:v>11621.631836</c:v>
                </c:pt>
                <c:pt idx="7326">
                  <c:v>11620.878906</c:v>
                </c:pt>
                <c:pt idx="7327">
                  <c:v>11620.126953000001</c:v>
                </c:pt>
                <c:pt idx="7328">
                  <c:v>11619.374023</c:v>
                </c:pt>
                <c:pt idx="7329">
                  <c:v>11618.620117</c:v>
                </c:pt>
                <c:pt idx="7330">
                  <c:v>11617.867188</c:v>
                </c:pt>
                <c:pt idx="7331">
                  <c:v>11617.113281</c:v>
                </c:pt>
                <c:pt idx="7332">
                  <c:v>11616.358398</c:v>
                </c:pt>
                <c:pt idx="7333">
                  <c:v>11615.603515999999</c:v>
                </c:pt>
                <c:pt idx="7334">
                  <c:v>11614.848633</c:v>
                </c:pt>
                <c:pt idx="7335">
                  <c:v>11614.09375</c:v>
                </c:pt>
                <c:pt idx="7336">
                  <c:v>11613.337890999999</c:v>
                </c:pt>
                <c:pt idx="7337">
                  <c:v>11612.581055000001</c:v>
                </c:pt>
                <c:pt idx="7338">
                  <c:v>11611.825194999999</c:v>
                </c:pt>
                <c:pt idx="7339">
                  <c:v>11611.067383</c:v>
                </c:pt>
                <c:pt idx="7340">
                  <c:v>11610.310546999999</c:v>
                </c:pt>
                <c:pt idx="7341">
                  <c:v>11609.552734000001</c:v>
                </c:pt>
                <c:pt idx="7342">
                  <c:v>11608.793944999999</c:v>
                </c:pt>
                <c:pt idx="7343">
                  <c:v>11608.036133</c:v>
                </c:pt>
                <c:pt idx="7344">
                  <c:v>11607.276367</c:v>
                </c:pt>
                <c:pt idx="7345">
                  <c:v>11606.516602</c:v>
                </c:pt>
                <c:pt idx="7346">
                  <c:v>11605.756836</c:v>
                </c:pt>
                <c:pt idx="7347">
                  <c:v>11604.997069999999</c:v>
                </c:pt>
                <c:pt idx="7348">
                  <c:v>11604.235352</c:v>
                </c:pt>
                <c:pt idx="7349">
                  <c:v>11603.474609000001</c:v>
                </c:pt>
                <c:pt idx="7350">
                  <c:v>11602.712890999999</c:v>
                </c:pt>
                <c:pt idx="7351">
                  <c:v>11601.950194999999</c:v>
                </c:pt>
                <c:pt idx="7352">
                  <c:v>11601.1875</c:v>
                </c:pt>
                <c:pt idx="7353">
                  <c:v>11600.423828000001</c:v>
                </c:pt>
                <c:pt idx="7354">
                  <c:v>11599.660156</c:v>
                </c:pt>
                <c:pt idx="7355">
                  <c:v>11598.895508</c:v>
                </c:pt>
                <c:pt idx="7356">
                  <c:v>11598.130859000001</c:v>
                </c:pt>
                <c:pt idx="7357">
                  <c:v>11597.365234000001</c:v>
                </c:pt>
                <c:pt idx="7358">
                  <c:v>11596.599609000001</c:v>
                </c:pt>
                <c:pt idx="7359">
                  <c:v>11595.833008</c:v>
                </c:pt>
                <c:pt idx="7360">
                  <c:v>11595.066406</c:v>
                </c:pt>
                <c:pt idx="7361">
                  <c:v>11594.298828000001</c:v>
                </c:pt>
                <c:pt idx="7362">
                  <c:v>11593.530273</c:v>
                </c:pt>
                <c:pt idx="7363">
                  <c:v>11592.761719</c:v>
                </c:pt>
                <c:pt idx="7364">
                  <c:v>11591.992188</c:v>
                </c:pt>
                <c:pt idx="7365">
                  <c:v>11591.222656</c:v>
                </c:pt>
                <c:pt idx="7366">
                  <c:v>11590.452148</c:v>
                </c:pt>
                <c:pt idx="7367">
                  <c:v>11589.681640999999</c:v>
                </c:pt>
                <c:pt idx="7368">
                  <c:v>11588.910156</c:v>
                </c:pt>
                <c:pt idx="7369">
                  <c:v>11588.137694999999</c:v>
                </c:pt>
                <c:pt idx="7370">
                  <c:v>11587.365234000001</c:v>
                </c:pt>
                <c:pt idx="7371">
                  <c:v>11586.591796999999</c:v>
                </c:pt>
                <c:pt idx="7372">
                  <c:v>11585.818359000001</c:v>
                </c:pt>
                <c:pt idx="7373">
                  <c:v>11585.042969</c:v>
                </c:pt>
                <c:pt idx="7374">
                  <c:v>11584.268555000001</c:v>
                </c:pt>
                <c:pt idx="7375">
                  <c:v>11583.492188</c:v>
                </c:pt>
                <c:pt idx="7376">
                  <c:v>11582.715819999999</c:v>
                </c:pt>
                <c:pt idx="7377">
                  <c:v>11581.939453000001</c:v>
                </c:pt>
                <c:pt idx="7378">
                  <c:v>11581.162109000001</c:v>
                </c:pt>
                <c:pt idx="7379">
                  <c:v>11580.383789</c:v>
                </c:pt>
                <c:pt idx="7380">
                  <c:v>11579.604492</c:v>
                </c:pt>
                <c:pt idx="7381">
                  <c:v>11578.825194999999</c:v>
                </c:pt>
                <c:pt idx="7382">
                  <c:v>11578.044921999999</c:v>
                </c:pt>
                <c:pt idx="7383">
                  <c:v>11577.264648</c:v>
                </c:pt>
                <c:pt idx="7384">
                  <c:v>11576.483398</c:v>
                </c:pt>
                <c:pt idx="7385">
                  <c:v>11575.702148</c:v>
                </c:pt>
                <c:pt idx="7386">
                  <c:v>11574.918944999999</c:v>
                </c:pt>
                <c:pt idx="7387">
                  <c:v>11574.135742</c:v>
                </c:pt>
                <c:pt idx="7388">
                  <c:v>11573.352539</c:v>
                </c:pt>
                <c:pt idx="7389">
                  <c:v>11572.568359000001</c:v>
                </c:pt>
                <c:pt idx="7390">
                  <c:v>11571.783203000001</c:v>
                </c:pt>
                <c:pt idx="7391">
                  <c:v>11570.998046999999</c:v>
                </c:pt>
                <c:pt idx="7392">
                  <c:v>11570.211914</c:v>
                </c:pt>
                <c:pt idx="7393">
                  <c:v>11569.424805000001</c:v>
                </c:pt>
                <c:pt idx="7394">
                  <c:v>11568.637694999999</c:v>
                </c:pt>
                <c:pt idx="7395">
                  <c:v>11567.849609000001</c:v>
                </c:pt>
                <c:pt idx="7396">
                  <c:v>11567.060546999999</c:v>
                </c:pt>
                <c:pt idx="7397">
                  <c:v>11566.271484000001</c:v>
                </c:pt>
                <c:pt idx="7398">
                  <c:v>11565.481444999999</c:v>
                </c:pt>
                <c:pt idx="7399">
                  <c:v>11564.691406</c:v>
                </c:pt>
                <c:pt idx="7400">
                  <c:v>11563.900390999999</c:v>
                </c:pt>
                <c:pt idx="7401">
                  <c:v>11563.108398</c:v>
                </c:pt>
                <c:pt idx="7402">
                  <c:v>11562.316406</c:v>
                </c:pt>
                <c:pt idx="7403">
                  <c:v>11561.523438</c:v>
                </c:pt>
                <c:pt idx="7404">
                  <c:v>11560.730469</c:v>
                </c:pt>
                <c:pt idx="7405">
                  <c:v>11559.936523</c:v>
                </c:pt>
                <c:pt idx="7406">
                  <c:v>11559.142578000001</c:v>
                </c:pt>
                <c:pt idx="7407">
                  <c:v>11558.346680000001</c:v>
                </c:pt>
                <c:pt idx="7408">
                  <c:v>11557.551758</c:v>
                </c:pt>
                <c:pt idx="7409">
                  <c:v>11556.754883</c:v>
                </c:pt>
                <c:pt idx="7410">
                  <c:v>11555.957031</c:v>
                </c:pt>
                <c:pt idx="7411">
                  <c:v>11555.155273</c:v>
                </c:pt>
                <c:pt idx="7412">
                  <c:v>11554.354492</c:v>
                </c:pt>
                <c:pt idx="7413">
                  <c:v>11553.553711</c:v>
                </c:pt>
                <c:pt idx="7414">
                  <c:v>11552.754883</c:v>
                </c:pt>
                <c:pt idx="7415">
                  <c:v>11551.955078000001</c:v>
                </c:pt>
                <c:pt idx="7416">
                  <c:v>11551.154296999999</c:v>
                </c:pt>
                <c:pt idx="7417">
                  <c:v>11550.353515999999</c:v>
                </c:pt>
                <c:pt idx="7418">
                  <c:v>11549.551758</c:v>
                </c:pt>
                <c:pt idx="7419">
                  <c:v>11548.749023</c:v>
                </c:pt>
                <c:pt idx="7420">
                  <c:v>11547.946289</c:v>
                </c:pt>
                <c:pt idx="7421">
                  <c:v>11547.143555000001</c:v>
                </c:pt>
                <c:pt idx="7422">
                  <c:v>11546.339844</c:v>
                </c:pt>
                <c:pt idx="7423">
                  <c:v>11545.535156</c:v>
                </c:pt>
                <c:pt idx="7424">
                  <c:v>11544.730469</c:v>
                </c:pt>
                <c:pt idx="7425">
                  <c:v>11543.924805000001</c:v>
                </c:pt>
                <c:pt idx="7426">
                  <c:v>11543.119140999999</c:v>
                </c:pt>
                <c:pt idx="7427">
                  <c:v>11542.3125</c:v>
                </c:pt>
                <c:pt idx="7428">
                  <c:v>11541.505859000001</c:v>
                </c:pt>
                <c:pt idx="7429">
                  <c:v>11540.699219</c:v>
                </c:pt>
                <c:pt idx="7430">
                  <c:v>11539.891602</c:v>
                </c:pt>
                <c:pt idx="7431">
                  <c:v>11539.083008</c:v>
                </c:pt>
                <c:pt idx="7432">
                  <c:v>11538.274414</c:v>
                </c:pt>
                <c:pt idx="7433">
                  <c:v>11537.464844</c:v>
                </c:pt>
                <c:pt idx="7434">
                  <c:v>11536.655273</c:v>
                </c:pt>
                <c:pt idx="7435">
                  <c:v>11535.845703000001</c:v>
                </c:pt>
                <c:pt idx="7436">
                  <c:v>11535.035156</c:v>
                </c:pt>
                <c:pt idx="7437">
                  <c:v>11534.223633</c:v>
                </c:pt>
                <c:pt idx="7438">
                  <c:v>11533.412109000001</c:v>
                </c:pt>
                <c:pt idx="7439">
                  <c:v>11532.600586</c:v>
                </c:pt>
                <c:pt idx="7440">
                  <c:v>11531.788086</c:v>
                </c:pt>
                <c:pt idx="7441">
                  <c:v>11530.975586</c:v>
                </c:pt>
                <c:pt idx="7442">
                  <c:v>11530.162109000001</c:v>
                </c:pt>
                <c:pt idx="7443">
                  <c:v>11529.348633</c:v>
                </c:pt>
                <c:pt idx="7444">
                  <c:v>11528.534180000001</c:v>
                </c:pt>
                <c:pt idx="7445">
                  <c:v>11527.719727</c:v>
                </c:pt>
                <c:pt idx="7446">
                  <c:v>11526.904296999999</c:v>
                </c:pt>
                <c:pt idx="7447">
                  <c:v>11526.088867</c:v>
                </c:pt>
                <c:pt idx="7448">
                  <c:v>11525.273438</c:v>
                </c:pt>
                <c:pt idx="7449">
                  <c:v>11524.457031</c:v>
                </c:pt>
                <c:pt idx="7450">
                  <c:v>11523.640625</c:v>
                </c:pt>
                <c:pt idx="7451">
                  <c:v>11522.823242</c:v>
                </c:pt>
                <c:pt idx="7452">
                  <c:v>11522.005859000001</c:v>
                </c:pt>
                <c:pt idx="7453">
                  <c:v>11521.188477</c:v>
                </c:pt>
                <c:pt idx="7454">
                  <c:v>11520.370117</c:v>
                </c:pt>
                <c:pt idx="7455">
                  <c:v>11519.550781</c:v>
                </c:pt>
                <c:pt idx="7456">
                  <c:v>11518.732421999999</c:v>
                </c:pt>
                <c:pt idx="7457">
                  <c:v>11517.913086</c:v>
                </c:pt>
                <c:pt idx="7458">
                  <c:v>11517.092773</c:v>
                </c:pt>
                <c:pt idx="7459">
                  <c:v>11516.272461</c:v>
                </c:pt>
                <c:pt idx="7460">
                  <c:v>11515.452148</c:v>
                </c:pt>
                <c:pt idx="7461">
                  <c:v>11514.630859000001</c:v>
                </c:pt>
                <c:pt idx="7462">
                  <c:v>11513.809569999999</c:v>
                </c:pt>
                <c:pt idx="7463">
                  <c:v>11512.987305000001</c:v>
                </c:pt>
                <c:pt idx="7464">
                  <c:v>11512.165039</c:v>
                </c:pt>
                <c:pt idx="7465">
                  <c:v>11511.341796999999</c:v>
                </c:pt>
                <c:pt idx="7466">
                  <c:v>11510.519531</c:v>
                </c:pt>
                <c:pt idx="7467">
                  <c:v>11509.695313</c:v>
                </c:pt>
                <c:pt idx="7468">
                  <c:v>11508.872069999999</c:v>
                </c:pt>
                <c:pt idx="7469">
                  <c:v>11508.047852</c:v>
                </c:pt>
                <c:pt idx="7470">
                  <c:v>11507.222656</c:v>
                </c:pt>
                <c:pt idx="7471">
                  <c:v>11506.397461</c:v>
                </c:pt>
                <c:pt idx="7472">
                  <c:v>11505.572265999999</c:v>
                </c:pt>
                <c:pt idx="7473">
                  <c:v>11504.746094</c:v>
                </c:pt>
                <c:pt idx="7474">
                  <c:v>11503.919921999999</c:v>
                </c:pt>
                <c:pt idx="7475">
                  <c:v>11503.09375</c:v>
                </c:pt>
                <c:pt idx="7476">
                  <c:v>11502.266602</c:v>
                </c:pt>
                <c:pt idx="7477">
                  <c:v>11501.439453000001</c:v>
                </c:pt>
                <c:pt idx="7478">
                  <c:v>11500.611328000001</c:v>
                </c:pt>
                <c:pt idx="7479">
                  <c:v>11499.783203000001</c:v>
                </c:pt>
                <c:pt idx="7480">
                  <c:v>11498.954102</c:v>
                </c:pt>
                <c:pt idx="7481">
                  <c:v>11498.125</c:v>
                </c:pt>
                <c:pt idx="7482">
                  <c:v>11497.295898</c:v>
                </c:pt>
                <c:pt idx="7483">
                  <c:v>11496.465819999999</c:v>
                </c:pt>
                <c:pt idx="7484">
                  <c:v>11495.635742</c:v>
                </c:pt>
                <c:pt idx="7485">
                  <c:v>11494.805664</c:v>
                </c:pt>
                <c:pt idx="7486">
                  <c:v>11493.974609000001</c:v>
                </c:pt>
                <c:pt idx="7487">
                  <c:v>11493.142578000001</c:v>
                </c:pt>
                <c:pt idx="7488">
                  <c:v>11492.310546999999</c:v>
                </c:pt>
                <c:pt idx="7489">
                  <c:v>11491.478515999999</c:v>
                </c:pt>
                <c:pt idx="7490">
                  <c:v>11490.646484000001</c:v>
                </c:pt>
                <c:pt idx="7491">
                  <c:v>11489.813477</c:v>
                </c:pt>
                <c:pt idx="7492">
                  <c:v>11488.979492</c:v>
                </c:pt>
                <c:pt idx="7493">
                  <c:v>11488.146484000001</c:v>
                </c:pt>
                <c:pt idx="7494">
                  <c:v>11487.311523</c:v>
                </c:pt>
                <c:pt idx="7495">
                  <c:v>11486.477539</c:v>
                </c:pt>
                <c:pt idx="7496">
                  <c:v>11485.642578000001</c:v>
                </c:pt>
                <c:pt idx="7497">
                  <c:v>11484.806640999999</c:v>
                </c:pt>
                <c:pt idx="7498">
                  <c:v>11483.971680000001</c:v>
                </c:pt>
                <c:pt idx="7499">
                  <c:v>11483.134765999999</c:v>
                </c:pt>
                <c:pt idx="7500">
                  <c:v>11482.298828000001</c:v>
                </c:pt>
                <c:pt idx="7501">
                  <c:v>11481.461914</c:v>
                </c:pt>
                <c:pt idx="7502">
                  <c:v>11480.624023</c:v>
                </c:pt>
                <c:pt idx="7503">
                  <c:v>11479.787109000001</c:v>
                </c:pt>
                <c:pt idx="7504">
                  <c:v>11478.948242</c:v>
                </c:pt>
                <c:pt idx="7505">
                  <c:v>11478.110352</c:v>
                </c:pt>
                <c:pt idx="7506">
                  <c:v>11477.271484000001</c:v>
                </c:pt>
                <c:pt idx="7507">
                  <c:v>11476.432617</c:v>
                </c:pt>
                <c:pt idx="7508">
                  <c:v>11475.592773</c:v>
                </c:pt>
                <c:pt idx="7509">
                  <c:v>11474.752930000001</c:v>
                </c:pt>
                <c:pt idx="7510">
                  <c:v>11473.913086</c:v>
                </c:pt>
                <c:pt idx="7511">
                  <c:v>11473.073242</c:v>
                </c:pt>
                <c:pt idx="7512">
                  <c:v>11472.232421999999</c:v>
                </c:pt>
                <c:pt idx="7513">
                  <c:v>11471.391602</c:v>
                </c:pt>
                <c:pt idx="7514">
                  <c:v>11470.549805000001</c:v>
                </c:pt>
                <c:pt idx="7515">
                  <c:v>11469.708008</c:v>
                </c:pt>
                <c:pt idx="7516">
                  <c:v>11468.866211</c:v>
                </c:pt>
                <c:pt idx="7517">
                  <c:v>11468.023438</c:v>
                </c:pt>
                <c:pt idx="7518">
                  <c:v>11467.180664</c:v>
                </c:pt>
                <c:pt idx="7519">
                  <c:v>11466.337890999999</c:v>
                </c:pt>
                <c:pt idx="7520">
                  <c:v>11465.494140999999</c:v>
                </c:pt>
                <c:pt idx="7521">
                  <c:v>11464.650390999999</c:v>
                </c:pt>
                <c:pt idx="7522">
                  <c:v>11463.806640999999</c:v>
                </c:pt>
                <c:pt idx="7523">
                  <c:v>11462.961914</c:v>
                </c:pt>
                <c:pt idx="7524">
                  <c:v>11462.118164</c:v>
                </c:pt>
                <c:pt idx="7525">
                  <c:v>11461.272461</c:v>
                </c:pt>
                <c:pt idx="7526">
                  <c:v>11460.427734000001</c:v>
                </c:pt>
                <c:pt idx="7527">
                  <c:v>11459.582031</c:v>
                </c:pt>
                <c:pt idx="7528">
                  <c:v>11458.736328000001</c:v>
                </c:pt>
                <c:pt idx="7529">
                  <c:v>11457.889648</c:v>
                </c:pt>
                <c:pt idx="7530">
                  <c:v>11457.042969</c:v>
                </c:pt>
                <c:pt idx="7531">
                  <c:v>11456.196289</c:v>
                </c:pt>
                <c:pt idx="7532">
                  <c:v>11455.349609000001</c:v>
                </c:pt>
                <c:pt idx="7533">
                  <c:v>11454.501953000001</c:v>
                </c:pt>
                <c:pt idx="7534">
                  <c:v>11453.654296999999</c:v>
                </c:pt>
                <c:pt idx="7535">
                  <c:v>11452.806640999999</c:v>
                </c:pt>
                <c:pt idx="7536">
                  <c:v>11451.958008</c:v>
                </c:pt>
                <c:pt idx="7537">
                  <c:v>11451.109375</c:v>
                </c:pt>
                <c:pt idx="7538">
                  <c:v>11450.260742</c:v>
                </c:pt>
                <c:pt idx="7539">
                  <c:v>11449.412109000001</c:v>
                </c:pt>
                <c:pt idx="7540">
                  <c:v>11448.5625</c:v>
                </c:pt>
                <c:pt idx="7541">
                  <c:v>11447.713867</c:v>
                </c:pt>
                <c:pt idx="7542">
                  <c:v>11446.863281</c:v>
                </c:pt>
                <c:pt idx="7543">
                  <c:v>11446.013671999999</c:v>
                </c:pt>
                <c:pt idx="7544">
                  <c:v>11445.164063</c:v>
                </c:pt>
                <c:pt idx="7545">
                  <c:v>11444.313477</c:v>
                </c:pt>
                <c:pt idx="7546">
                  <c:v>11443.462890999999</c:v>
                </c:pt>
                <c:pt idx="7547">
                  <c:v>11442.611328000001</c:v>
                </c:pt>
                <c:pt idx="7548">
                  <c:v>11441.760742</c:v>
                </c:pt>
                <c:pt idx="7549">
                  <c:v>11440.909180000001</c:v>
                </c:pt>
                <c:pt idx="7550">
                  <c:v>11440.057617</c:v>
                </c:pt>
                <c:pt idx="7551">
                  <c:v>11439.206055000001</c:v>
                </c:pt>
                <c:pt idx="7552">
                  <c:v>11438.353515999999</c:v>
                </c:pt>
                <c:pt idx="7553">
                  <c:v>11437.501953000001</c:v>
                </c:pt>
                <c:pt idx="7554">
                  <c:v>11436.649414</c:v>
                </c:pt>
                <c:pt idx="7555">
                  <c:v>11435.796875</c:v>
                </c:pt>
                <c:pt idx="7556">
                  <c:v>11434.943359000001</c:v>
                </c:pt>
                <c:pt idx="7557">
                  <c:v>11434.090819999999</c:v>
                </c:pt>
                <c:pt idx="7558">
                  <c:v>11433.237305000001</c:v>
                </c:pt>
                <c:pt idx="7559">
                  <c:v>11432.383789</c:v>
                </c:pt>
                <c:pt idx="7560">
                  <c:v>11431.530273</c:v>
                </c:pt>
                <c:pt idx="7561">
                  <c:v>11430.676758</c:v>
                </c:pt>
                <c:pt idx="7562">
                  <c:v>11429.822265999999</c:v>
                </c:pt>
                <c:pt idx="7563">
                  <c:v>11428.96875</c:v>
                </c:pt>
                <c:pt idx="7564">
                  <c:v>11428.114258</c:v>
                </c:pt>
                <c:pt idx="7565">
                  <c:v>11427.259765999999</c:v>
                </c:pt>
                <c:pt idx="7566">
                  <c:v>11426.404296999999</c:v>
                </c:pt>
                <c:pt idx="7567">
                  <c:v>11425.549805000001</c:v>
                </c:pt>
                <c:pt idx="7568">
                  <c:v>11424.694336</c:v>
                </c:pt>
                <c:pt idx="7569">
                  <c:v>11423.838867</c:v>
                </c:pt>
                <c:pt idx="7570">
                  <c:v>11422.983398</c:v>
                </c:pt>
                <c:pt idx="7571">
                  <c:v>11422.127930000001</c:v>
                </c:pt>
                <c:pt idx="7572">
                  <c:v>11421.272461</c:v>
                </c:pt>
                <c:pt idx="7573">
                  <c:v>11420.416015999999</c:v>
                </c:pt>
                <c:pt idx="7574">
                  <c:v>11419.559569999999</c:v>
                </c:pt>
                <c:pt idx="7575">
                  <c:v>11418.703125</c:v>
                </c:pt>
                <c:pt idx="7576">
                  <c:v>11417.846680000001</c:v>
                </c:pt>
                <c:pt idx="7577">
                  <c:v>11416.990234000001</c:v>
                </c:pt>
                <c:pt idx="7578">
                  <c:v>11416.132813</c:v>
                </c:pt>
                <c:pt idx="7579">
                  <c:v>11415.276367</c:v>
                </c:pt>
                <c:pt idx="7580">
                  <c:v>11414.418944999999</c:v>
                </c:pt>
                <c:pt idx="7581">
                  <c:v>11413.561523</c:v>
                </c:pt>
                <c:pt idx="7582">
                  <c:v>11412.703125</c:v>
                </c:pt>
                <c:pt idx="7583">
                  <c:v>11411.845703000001</c:v>
                </c:pt>
                <c:pt idx="7584">
                  <c:v>11410.987305000001</c:v>
                </c:pt>
                <c:pt idx="7585">
                  <c:v>11410.129883</c:v>
                </c:pt>
                <c:pt idx="7586">
                  <c:v>11409.271484000001</c:v>
                </c:pt>
                <c:pt idx="7587">
                  <c:v>11408.413086</c:v>
                </c:pt>
                <c:pt idx="7588">
                  <c:v>11407.553711</c:v>
                </c:pt>
                <c:pt idx="7589">
                  <c:v>11406.695313</c:v>
                </c:pt>
                <c:pt idx="7590">
                  <c:v>11405.835938</c:v>
                </c:pt>
                <c:pt idx="7591">
                  <c:v>11404.976563</c:v>
                </c:pt>
                <c:pt idx="7592">
                  <c:v>11404.117188</c:v>
                </c:pt>
                <c:pt idx="7593">
                  <c:v>11403.257813</c:v>
                </c:pt>
                <c:pt idx="7594">
                  <c:v>11402.397461</c:v>
                </c:pt>
                <c:pt idx="7595">
                  <c:v>11401.538086</c:v>
                </c:pt>
                <c:pt idx="7596">
                  <c:v>11400.677734000001</c:v>
                </c:pt>
                <c:pt idx="7597">
                  <c:v>11399.817383</c:v>
                </c:pt>
                <c:pt idx="7598">
                  <c:v>11398.957031</c:v>
                </c:pt>
                <c:pt idx="7599">
                  <c:v>11398.095703000001</c:v>
                </c:pt>
                <c:pt idx="7600">
                  <c:v>11397.235352</c:v>
                </c:pt>
                <c:pt idx="7601">
                  <c:v>11396.374023</c:v>
                </c:pt>
                <c:pt idx="7602">
                  <c:v>11395.512694999999</c:v>
                </c:pt>
                <c:pt idx="7603">
                  <c:v>11394.650390999999</c:v>
                </c:pt>
                <c:pt idx="7604">
                  <c:v>11393.789063</c:v>
                </c:pt>
                <c:pt idx="7605">
                  <c:v>11392.926758</c:v>
                </c:pt>
                <c:pt idx="7606">
                  <c:v>11392.065430000001</c:v>
                </c:pt>
                <c:pt idx="7607">
                  <c:v>11391.203125</c:v>
                </c:pt>
                <c:pt idx="7608">
                  <c:v>11390.339844</c:v>
                </c:pt>
                <c:pt idx="7609">
                  <c:v>11389.477539</c:v>
                </c:pt>
                <c:pt idx="7610">
                  <c:v>11388.612305000001</c:v>
                </c:pt>
                <c:pt idx="7611">
                  <c:v>11387.747069999999</c:v>
                </c:pt>
                <c:pt idx="7612">
                  <c:v>11386.883789</c:v>
                </c:pt>
                <c:pt idx="7613">
                  <c:v>11386.019531</c:v>
                </c:pt>
                <c:pt idx="7614">
                  <c:v>11385.15625</c:v>
                </c:pt>
                <c:pt idx="7615">
                  <c:v>11384.292969</c:v>
                </c:pt>
                <c:pt idx="7616">
                  <c:v>11383.428711</c:v>
                </c:pt>
                <c:pt idx="7617">
                  <c:v>11382.564453000001</c:v>
                </c:pt>
                <c:pt idx="7618">
                  <c:v>11381.700194999999</c:v>
                </c:pt>
                <c:pt idx="7619">
                  <c:v>11380.834961</c:v>
                </c:pt>
                <c:pt idx="7620">
                  <c:v>11379.969727</c:v>
                </c:pt>
                <c:pt idx="7621">
                  <c:v>11379.104492</c:v>
                </c:pt>
                <c:pt idx="7622">
                  <c:v>11378.239258</c:v>
                </c:pt>
                <c:pt idx="7623">
                  <c:v>11377.374023</c:v>
                </c:pt>
                <c:pt idx="7624">
                  <c:v>11376.507813</c:v>
                </c:pt>
                <c:pt idx="7625">
                  <c:v>11375.641602</c:v>
                </c:pt>
                <c:pt idx="7626">
                  <c:v>11374.775390999999</c:v>
                </c:pt>
                <c:pt idx="7627">
                  <c:v>11373.909180000001</c:v>
                </c:pt>
                <c:pt idx="7628">
                  <c:v>11373.041992</c:v>
                </c:pt>
                <c:pt idx="7629">
                  <c:v>11372.174805000001</c:v>
                </c:pt>
                <c:pt idx="7630">
                  <c:v>11371.307617</c:v>
                </c:pt>
                <c:pt idx="7631">
                  <c:v>11370.439453000001</c:v>
                </c:pt>
                <c:pt idx="7632">
                  <c:v>11369.572265999999</c:v>
                </c:pt>
                <c:pt idx="7633">
                  <c:v>11368.704102</c:v>
                </c:pt>
                <c:pt idx="7634">
                  <c:v>11367.835938</c:v>
                </c:pt>
                <c:pt idx="7635">
                  <c:v>11366.966796999999</c:v>
                </c:pt>
                <c:pt idx="7636">
                  <c:v>11366.098633</c:v>
                </c:pt>
                <c:pt idx="7637">
                  <c:v>11365.229492</c:v>
                </c:pt>
                <c:pt idx="7638">
                  <c:v>11364.360352</c:v>
                </c:pt>
                <c:pt idx="7639">
                  <c:v>11363.490234000001</c:v>
                </c:pt>
                <c:pt idx="7640">
                  <c:v>11362.620117</c:v>
                </c:pt>
                <c:pt idx="7641">
                  <c:v>11361.750977</c:v>
                </c:pt>
                <c:pt idx="7642">
                  <c:v>11360.879883</c:v>
                </c:pt>
                <c:pt idx="7643">
                  <c:v>11360.009765999999</c:v>
                </c:pt>
                <c:pt idx="7644">
                  <c:v>11359.138671999999</c:v>
                </c:pt>
                <c:pt idx="7645">
                  <c:v>11358.268555000001</c:v>
                </c:pt>
                <c:pt idx="7646">
                  <c:v>11357.396484000001</c:v>
                </c:pt>
                <c:pt idx="7647">
                  <c:v>11356.525390999999</c:v>
                </c:pt>
                <c:pt idx="7648">
                  <c:v>11355.653319999999</c:v>
                </c:pt>
                <c:pt idx="7649">
                  <c:v>11354.78125</c:v>
                </c:pt>
                <c:pt idx="7650">
                  <c:v>11353.909180000001</c:v>
                </c:pt>
                <c:pt idx="7651">
                  <c:v>11353.037109000001</c:v>
                </c:pt>
                <c:pt idx="7652">
                  <c:v>11352.164063</c:v>
                </c:pt>
                <c:pt idx="7653">
                  <c:v>11351.291015999999</c:v>
                </c:pt>
                <c:pt idx="7654">
                  <c:v>11350.417969</c:v>
                </c:pt>
                <c:pt idx="7655">
                  <c:v>11349.544921999999</c:v>
                </c:pt>
                <c:pt idx="7656">
                  <c:v>11348.670898</c:v>
                </c:pt>
                <c:pt idx="7657">
                  <c:v>11347.797852</c:v>
                </c:pt>
                <c:pt idx="7658">
                  <c:v>11346.922852</c:v>
                </c:pt>
                <c:pt idx="7659">
                  <c:v>11346.048828000001</c:v>
                </c:pt>
                <c:pt idx="7660">
                  <c:v>11345.174805000001</c:v>
                </c:pt>
                <c:pt idx="7661">
                  <c:v>11344.299805000001</c:v>
                </c:pt>
                <c:pt idx="7662">
                  <c:v>11343.424805000001</c:v>
                </c:pt>
                <c:pt idx="7663">
                  <c:v>11342.549805000001</c:v>
                </c:pt>
                <c:pt idx="7664">
                  <c:v>11341.673828000001</c:v>
                </c:pt>
                <c:pt idx="7665">
                  <c:v>11340.797852</c:v>
                </c:pt>
                <c:pt idx="7666">
                  <c:v>11339.922852</c:v>
                </c:pt>
                <c:pt idx="7667">
                  <c:v>11339.045898</c:v>
                </c:pt>
                <c:pt idx="7668">
                  <c:v>11338.169921999999</c:v>
                </c:pt>
                <c:pt idx="7669">
                  <c:v>11337.292969</c:v>
                </c:pt>
                <c:pt idx="7670">
                  <c:v>11336.416992</c:v>
                </c:pt>
                <c:pt idx="7671">
                  <c:v>11335.539063</c:v>
                </c:pt>
                <c:pt idx="7672">
                  <c:v>11334.662109000001</c:v>
                </c:pt>
                <c:pt idx="7673">
                  <c:v>11333.785156</c:v>
                </c:pt>
                <c:pt idx="7674">
                  <c:v>11332.907227</c:v>
                </c:pt>
                <c:pt idx="7675">
                  <c:v>11332.029296999999</c:v>
                </c:pt>
                <c:pt idx="7676">
                  <c:v>11331.151367</c:v>
                </c:pt>
                <c:pt idx="7677">
                  <c:v>11330.273438</c:v>
                </c:pt>
                <c:pt idx="7678">
                  <c:v>11329.394531</c:v>
                </c:pt>
                <c:pt idx="7679">
                  <c:v>11328.516602</c:v>
                </c:pt>
                <c:pt idx="7680">
                  <c:v>11327.637694999999</c:v>
                </c:pt>
                <c:pt idx="7681">
                  <c:v>11326.758789</c:v>
                </c:pt>
                <c:pt idx="7682">
                  <c:v>11325.878906</c:v>
                </c:pt>
                <c:pt idx="7683">
                  <c:v>11325</c:v>
                </c:pt>
                <c:pt idx="7684">
                  <c:v>11324.120117</c:v>
                </c:pt>
                <c:pt idx="7685">
                  <c:v>11323.240234000001</c:v>
                </c:pt>
                <c:pt idx="7686">
                  <c:v>11322.360352</c:v>
                </c:pt>
                <c:pt idx="7687">
                  <c:v>11321.480469</c:v>
                </c:pt>
                <c:pt idx="7688">
                  <c:v>11320.600586</c:v>
                </c:pt>
                <c:pt idx="7689">
                  <c:v>11319.719727</c:v>
                </c:pt>
                <c:pt idx="7690">
                  <c:v>11318.838867</c:v>
                </c:pt>
                <c:pt idx="7691">
                  <c:v>11317.958008</c:v>
                </c:pt>
                <c:pt idx="7692">
                  <c:v>11317.077148</c:v>
                </c:pt>
                <c:pt idx="7693">
                  <c:v>11316.196289</c:v>
                </c:pt>
                <c:pt idx="7694">
                  <c:v>11315.315430000001</c:v>
                </c:pt>
                <c:pt idx="7695">
                  <c:v>11314.433594</c:v>
                </c:pt>
                <c:pt idx="7696">
                  <c:v>11313.551758</c:v>
                </c:pt>
                <c:pt idx="7697">
                  <c:v>11312.669921999999</c:v>
                </c:pt>
                <c:pt idx="7698">
                  <c:v>11311.788086</c:v>
                </c:pt>
                <c:pt idx="7699">
                  <c:v>11310.90625</c:v>
                </c:pt>
                <c:pt idx="7700">
                  <c:v>11310.024414</c:v>
                </c:pt>
                <c:pt idx="7701">
                  <c:v>11309.141602</c:v>
                </c:pt>
                <c:pt idx="7702">
                  <c:v>11308.258789</c:v>
                </c:pt>
                <c:pt idx="7703">
                  <c:v>11307.376953000001</c:v>
                </c:pt>
                <c:pt idx="7704">
                  <c:v>11306.494140999999</c:v>
                </c:pt>
                <c:pt idx="7705">
                  <c:v>11305.611328000001</c:v>
                </c:pt>
                <c:pt idx="7706">
                  <c:v>11304.727539</c:v>
                </c:pt>
                <c:pt idx="7707">
                  <c:v>11303.844727</c:v>
                </c:pt>
                <c:pt idx="7708">
                  <c:v>11302.961914</c:v>
                </c:pt>
                <c:pt idx="7709">
                  <c:v>11302.078125</c:v>
                </c:pt>
                <c:pt idx="7710">
                  <c:v>11301.193359000001</c:v>
                </c:pt>
                <c:pt idx="7711">
                  <c:v>11300.307617</c:v>
                </c:pt>
                <c:pt idx="7712">
                  <c:v>11299.422852</c:v>
                </c:pt>
                <c:pt idx="7713">
                  <c:v>11298.538086</c:v>
                </c:pt>
                <c:pt idx="7714">
                  <c:v>11297.654296999999</c:v>
                </c:pt>
                <c:pt idx="7715">
                  <c:v>11296.769531</c:v>
                </c:pt>
                <c:pt idx="7716">
                  <c:v>11295.885742</c:v>
                </c:pt>
                <c:pt idx="7717">
                  <c:v>11295.000977</c:v>
                </c:pt>
                <c:pt idx="7718">
                  <c:v>11294.116211</c:v>
                </c:pt>
                <c:pt idx="7719">
                  <c:v>11293.231444999999</c:v>
                </c:pt>
                <c:pt idx="7720">
                  <c:v>11292.346680000001</c:v>
                </c:pt>
                <c:pt idx="7721">
                  <c:v>11291.461914</c:v>
                </c:pt>
                <c:pt idx="7722">
                  <c:v>11290.577148</c:v>
                </c:pt>
                <c:pt idx="7723">
                  <c:v>11289.691406</c:v>
                </c:pt>
                <c:pt idx="7724">
                  <c:v>11288.806640999999</c:v>
                </c:pt>
                <c:pt idx="7725">
                  <c:v>11287.921875</c:v>
                </c:pt>
                <c:pt idx="7726">
                  <c:v>11287.036133</c:v>
                </c:pt>
                <c:pt idx="7727">
                  <c:v>11286.150390999999</c:v>
                </c:pt>
                <c:pt idx="7728">
                  <c:v>11285.265625</c:v>
                </c:pt>
                <c:pt idx="7729">
                  <c:v>11284.379883</c:v>
                </c:pt>
                <c:pt idx="7730">
                  <c:v>11283.494140999999</c:v>
                </c:pt>
                <c:pt idx="7731">
                  <c:v>11282.608398</c:v>
                </c:pt>
                <c:pt idx="7732">
                  <c:v>11281.722656</c:v>
                </c:pt>
                <c:pt idx="7733">
                  <c:v>11280.836914</c:v>
                </c:pt>
                <c:pt idx="7734">
                  <c:v>11279.950194999999</c:v>
                </c:pt>
                <c:pt idx="7735">
                  <c:v>11279.064453000001</c:v>
                </c:pt>
                <c:pt idx="7736">
                  <c:v>11278.178711</c:v>
                </c:pt>
                <c:pt idx="7737">
                  <c:v>11277.291992</c:v>
                </c:pt>
                <c:pt idx="7738">
                  <c:v>11276.40625</c:v>
                </c:pt>
                <c:pt idx="7739">
                  <c:v>11275.519531</c:v>
                </c:pt>
                <c:pt idx="7740">
                  <c:v>11274.632813</c:v>
                </c:pt>
                <c:pt idx="7741">
                  <c:v>11273.747069999999</c:v>
                </c:pt>
                <c:pt idx="7742">
                  <c:v>11272.860352</c:v>
                </c:pt>
                <c:pt idx="7743">
                  <c:v>11271.973633</c:v>
                </c:pt>
                <c:pt idx="7744">
                  <c:v>11271.086914</c:v>
                </c:pt>
                <c:pt idx="7745">
                  <c:v>11270.200194999999</c:v>
                </c:pt>
                <c:pt idx="7746">
                  <c:v>11269.3125</c:v>
                </c:pt>
                <c:pt idx="7747">
                  <c:v>11268.425781</c:v>
                </c:pt>
                <c:pt idx="7748">
                  <c:v>11267.539063</c:v>
                </c:pt>
                <c:pt idx="7749">
                  <c:v>11266.651367</c:v>
                </c:pt>
                <c:pt idx="7750">
                  <c:v>11265.764648</c:v>
                </c:pt>
                <c:pt idx="7751">
                  <c:v>11264.876953000001</c:v>
                </c:pt>
                <c:pt idx="7752">
                  <c:v>11263.990234000001</c:v>
                </c:pt>
                <c:pt idx="7753">
                  <c:v>11263.102539</c:v>
                </c:pt>
                <c:pt idx="7754">
                  <c:v>11262.214844</c:v>
                </c:pt>
                <c:pt idx="7755">
                  <c:v>11261.327148</c:v>
                </c:pt>
                <c:pt idx="7756">
                  <c:v>11260.439453000001</c:v>
                </c:pt>
                <c:pt idx="7757">
                  <c:v>11259.551758</c:v>
                </c:pt>
                <c:pt idx="7758">
                  <c:v>11258.664063</c:v>
                </c:pt>
                <c:pt idx="7759">
                  <c:v>11257.775390999999</c:v>
                </c:pt>
                <c:pt idx="7760">
                  <c:v>11256.887694999999</c:v>
                </c:pt>
                <c:pt idx="7761">
                  <c:v>11256</c:v>
                </c:pt>
                <c:pt idx="7762">
                  <c:v>11255.111328000001</c:v>
                </c:pt>
                <c:pt idx="7763">
                  <c:v>11254.222656</c:v>
                </c:pt>
                <c:pt idx="7764">
                  <c:v>11253.334961</c:v>
                </c:pt>
                <c:pt idx="7765">
                  <c:v>11252.446289</c:v>
                </c:pt>
                <c:pt idx="7766">
                  <c:v>11251.557617</c:v>
                </c:pt>
                <c:pt idx="7767">
                  <c:v>11250.668944999999</c:v>
                </c:pt>
                <c:pt idx="7768">
                  <c:v>11249.780273</c:v>
                </c:pt>
                <c:pt idx="7769">
                  <c:v>11248.891602</c:v>
                </c:pt>
                <c:pt idx="7770">
                  <c:v>11248.002930000001</c:v>
                </c:pt>
                <c:pt idx="7771">
                  <c:v>11247.113281</c:v>
                </c:pt>
                <c:pt idx="7772">
                  <c:v>11246.224609000001</c:v>
                </c:pt>
                <c:pt idx="7773">
                  <c:v>11245.334961</c:v>
                </c:pt>
                <c:pt idx="7774">
                  <c:v>11244.446289</c:v>
                </c:pt>
                <c:pt idx="7775">
                  <c:v>11243.556640999999</c:v>
                </c:pt>
                <c:pt idx="7776">
                  <c:v>11242.666992</c:v>
                </c:pt>
                <c:pt idx="7777">
                  <c:v>11241.777344</c:v>
                </c:pt>
                <c:pt idx="7778">
                  <c:v>11240.887694999999</c:v>
                </c:pt>
                <c:pt idx="7779">
                  <c:v>11239.998046999999</c:v>
                </c:pt>
                <c:pt idx="7780">
                  <c:v>11239.108398</c:v>
                </c:pt>
                <c:pt idx="7781">
                  <c:v>11238.217773</c:v>
                </c:pt>
                <c:pt idx="7782">
                  <c:v>11237.328125</c:v>
                </c:pt>
                <c:pt idx="7783">
                  <c:v>11236.438477</c:v>
                </c:pt>
                <c:pt idx="7784">
                  <c:v>11235.547852</c:v>
                </c:pt>
                <c:pt idx="7785">
                  <c:v>11234.657227</c:v>
                </c:pt>
                <c:pt idx="7786">
                  <c:v>11233.767578000001</c:v>
                </c:pt>
                <c:pt idx="7787">
                  <c:v>11232.876953000001</c:v>
                </c:pt>
                <c:pt idx="7788">
                  <c:v>11231.986328000001</c:v>
                </c:pt>
                <c:pt idx="7789">
                  <c:v>11231.095703000001</c:v>
                </c:pt>
                <c:pt idx="7790">
                  <c:v>11230.205078000001</c:v>
                </c:pt>
                <c:pt idx="7791">
                  <c:v>11229.313477</c:v>
                </c:pt>
                <c:pt idx="7792">
                  <c:v>11228.422852</c:v>
                </c:pt>
                <c:pt idx="7793">
                  <c:v>11227.532227</c:v>
                </c:pt>
                <c:pt idx="7794">
                  <c:v>11226.640625</c:v>
                </c:pt>
                <c:pt idx="7795">
                  <c:v>11225.75</c:v>
                </c:pt>
                <c:pt idx="7796">
                  <c:v>11224.858398</c:v>
                </c:pt>
                <c:pt idx="7797">
                  <c:v>11223.966796999999</c:v>
                </c:pt>
                <c:pt idx="7798">
                  <c:v>11223.075194999999</c:v>
                </c:pt>
                <c:pt idx="7799">
                  <c:v>11222.184569999999</c:v>
                </c:pt>
                <c:pt idx="7800">
                  <c:v>11221.291992</c:v>
                </c:pt>
                <c:pt idx="7801">
                  <c:v>11220.400390999999</c:v>
                </c:pt>
                <c:pt idx="7802">
                  <c:v>11219.508789</c:v>
                </c:pt>
                <c:pt idx="7803">
                  <c:v>11218.617188</c:v>
                </c:pt>
                <c:pt idx="7804">
                  <c:v>11217.725586</c:v>
                </c:pt>
                <c:pt idx="7805">
                  <c:v>11216.833008</c:v>
                </c:pt>
                <c:pt idx="7806">
                  <c:v>11215.941406</c:v>
                </c:pt>
                <c:pt idx="7807">
                  <c:v>11215.048828000001</c:v>
                </c:pt>
                <c:pt idx="7808">
                  <c:v>11214.15625</c:v>
                </c:pt>
                <c:pt idx="7809">
                  <c:v>11213.263671999999</c:v>
                </c:pt>
                <c:pt idx="7810">
                  <c:v>11212.371094</c:v>
                </c:pt>
                <c:pt idx="7811">
                  <c:v>11211.477539</c:v>
                </c:pt>
                <c:pt idx="7812">
                  <c:v>11210.584961</c:v>
                </c:pt>
                <c:pt idx="7813">
                  <c:v>11209.692383</c:v>
                </c:pt>
                <c:pt idx="7814">
                  <c:v>11208.798828000001</c:v>
                </c:pt>
                <c:pt idx="7815">
                  <c:v>11207.90625</c:v>
                </c:pt>
                <c:pt idx="7816">
                  <c:v>11207.012694999999</c:v>
                </c:pt>
                <c:pt idx="7817">
                  <c:v>11206.120117</c:v>
                </c:pt>
                <c:pt idx="7818">
                  <c:v>11205.226563</c:v>
                </c:pt>
                <c:pt idx="7819">
                  <c:v>11204.333008</c:v>
                </c:pt>
                <c:pt idx="7820">
                  <c:v>11203.439453000001</c:v>
                </c:pt>
                <c:pt idx="7821">
                  <c:v>11202.545898</c:v>
                </c:pt>
                <c:pt idx="7822">
                  <c:v>11201.652344</c:v>
                </c:pt>
                <c:pt idx="7823">
                  <c:v>11200.758789</c:v>
                </c:pt>
                <c:pt idx="7824">
                  <c:v>11199.865234000001</c:v>
                </c:pt>
                <c:pt idx="7825">
                  <c:v>11198.970703000001</c:v>
                </c:pt>
                <c:pt idx="7826">
                  <c:v>11198.077148</c:v>
                </c:pt>
                <c:pt idx="7827">
                  <c:v>11197.183594</c:v>
                </c:pt>
                <c:pt idx="7828">
                  <c:v>11196.289063</c:v>
                </c:pt>
                <c:pt idx="7829">
                  <c:v>11195.394531</c:v>
                </c:pt>
                <c:pt idx="7830">
                  <c:v>11194.500977</c:v>
                </c:pt>
                <c:pt idx="7831">
                  <c:v>11193.606444999999</c:v>
                </c:pt>
                <c:pt idx="7832">
                  <c:v>11192.711914</c:v>
                </c:pt>
                <c:pt idx="7833">
                  <c:v>11191.817383</c:v>
                </c:pt>
                <c:pt idx="7834">
                  <c:v>11190.922852</c:v>
                </c:pt>
                <c:pt idx="7835">
                  <c:v>11190.028319999999</c:v>
                </c:pt>
                <c:pt idx="7836">
                  <c:v>11189.133789</c:v>
                </c:pt>
                <c:pt idx="7837">
                  <c:v>11188.238281</c:v>
                </c:pt>
                <c:pt idx="7838">
                  <c:v>11187.34375</c:v>
                </c:pt>
                <c:pt idx="7839">
                  <c:v>11186.448242</c:v>
                </c:pt>
                <c:pt idx="7840">
                  <c:v>11185.553711</c:v>
                </c:pt>
                <c:pt idx="7841">
                  <c:v>11184.658203000001</c:v>
                </c:pt>
                <c:pt idx="7842">
                  <c:v>11183.762694999999</c:v>
                </c:pt>
                <c:pt idx="7843">
                  <c:v>11182.868164</c:v>
                </c:pt>
                <c:pt idx="7844">
                  <c:v>11181.972656</c:v>
                </c:pt>
                <c:pt idx="7845">
                  <c:v>11181.077148</c:v>
                </c:pt>
                <c:pt idx="7846">
                  <c:v>11180.180664</c:v>
                </c:pt>
                <c:pt idx="7847">
                  <c:v>11179.285156</c:v>
                </c:pt>
                <c:pt idx="7848">
                  <c:v>11178.389648</c:v>
                </c:pt>
                <c:pt idx="7849">
                  <c:v>11177.494140999999</c:v>
                </c:pt>
                <c:pt idx="7850">
                  <c:v>11176.597656</c:v>
                </c:pt>
                <c:pt idx="7851">
                  <c:v>11175.702148</c:v>
                </c:pt>
                <c:pt idx="7852">
                  <c:v>11174.805664</c:v>
                </c:pt>
                <c:pt idx="7853">
                  <c:v>11173.909180000001</c:v>
                </c:pt>
                <c:pt idx="7854">
                  <c:v>11173.012694999999</c:v>
                </c:pt>
                <c:pt idx="7855">
                  <c:v>11172.117188</c:v>
                </c:pt>
                <c:pt idx="7856">
                  <c:v>11171.220703000001</c:v>
                </c:pt>
                <c:pt idx="7857">
                  <c:v>11170.324219</c:v>
                </c:pt>
                <c:pt idx="7858">
                  <c:v>11169.426758</c:v>
                </c:pt>
                <c:pt idx="7859">
                  <c:v>11168.530273</c:v>
                </c:pt>
                <c:pt idx="7860">
                  <c:v>11167.633789</c:v>
                </c:pt>
                <c:pt idx="7861">
                  <c:v>11166.736328000001</c:v>
                </c:pt>
                <c:pt idx="7862">
                  <c:v>11165.839844</c:v>
                </c:pt>
                <c:pt idx="7863">
                  <c:v>11164.942383</c:v>
                </c:pt>
                <c:pt idx="7864">
                  <c:v>11164.045898</c:v>
                </c:pt>
                <c:pt idx="7865">
                  <c:v>11163.148438</c:v>
                </c:pt>
                <c:pt idx="7866">
                  <c:v>11162.250977</c:v>
                </c:pt>
                <c:pt idx="7867">
                  <c:v>11161.353515999999</c:v>
                </c:pt>
                <c:pt idx="7868">
                  <c:v>11160.456055000001</c:v>
                </c:pt>
                <c:pt idx="7869">
                  <c:v>11159.558594</c:v>
                </c:pt>
                <c:pt idx="7870">
                  <c:v>11158.661133</c:v>
                </c:pt>
                <c:pt idx="7871">
                  <c:v>11157.762694999999</c:v>
                </c:pt>
                <c:pt idx="7872">
                  <c:v>11156.865234000001</c:v>
                </c:pt>
                <c:pt idx="7873">
                  <c:v>11155.967773</c:v>
                </c:pt>
                <c:pt idx="7874">
                  <c:v>11155.069336</c:v>
                </c:pt>
                <c:pt idx="7875">
                  <c:v>11154.170898</c:v>
                </c:pt>
                <c:pt idx="7876">
                  <c:v>11153.273438</c:v>
                </c:pt>
                <c:pt idx="7877">
                  <c:v>11152.375</c:v>
                </c:pt>
                <c:pt idx="7878">
                  <c:v>11151.476563</c:v>
                </c:pt>
                <c:pt idx="7879">
                  <c:v>11150.578125</c:v>
                </c:pt>
                <c:pt idx="7880">
                  <c:v>11149.679688</c:v>
                </c:pt>
                <c:pt idx="7881">
                  <c:v>11148.78125</c:v>
                </c:pt>
                <c:pt idx="7882">
                  <c:v>11147.881836</c:v>
                </c:pt>
                <c:pt idx="7883">
                  <c:v>11146.983398</c:v>
                </c:pt>
                <c:pt idx="7884">
                  <c:v>11146.084961</c:v>
                </c:pt>
                <c:pt idx="7885">
                  <c:v>11145.185546999999</c:v>
                </c:pt>
                <c:pt idx="7886">
                  <c:v>11144.286133</c:v>
                </c:pt>
                <c:pt idx="7887">
                  <c:v>11143.387694999999</c:v>
                </c:pt>
                <c:pt idx="7888">
                  <c:v>11142.488281</c:v>
                </c:pt>
                <c:pt idx="7889">
                  <c:v>11141.588867</c:v>
                </c:pt>
                <c:pt idx="7890">
                  <c:v>11140.689453000001</c:v>
                </c:pt>
                <c:pt idx="7891">
                  <c:v>11139.790039</c:v>
                </c:pt>
                <c:pt idx="7892">
                  <c:v>11138.890625</c:v>
                </c:pt>
                <c:pt idx="7893">
                  <c:v>11137.991211</c:v>
                </c:pt>
                <c:pt idx="7894">
                  <c:v>11137.091796999999</c:v>
                </c:pt>
                <c:pt idx="7895">
                  <c:v>11136.192383</c:v>
                </c:pt>
                <c:pt idx="7896">
                  <c:v>11135.291992</c:v>
                </c:pt>
                <c:pt idx="7897">
                  <c:v>11134.392578000001</c:v>
                </c:pt>
                <c:pt idx="7898">
                  <c:v>11133.492188</c:v>
                </c:pt>
                <c:pt idx="7899">
                  <c:v>11132.592773</c:v>
                </c:pt>
                <c:pt idx="7900">
                  <c:v>11131.692383</c:v>
                </c:pt>
                <c:pt idx="7901">
                  <c:v>11130.791992</c:v>
                </c:pt>
                <c:pt idx="7902">
                  <c:v>11129.891602</c:v>
                </c:pt>
                <c:pt idx="7903">
                  <c:v>11128.992188</c:v>
                </c:pt>
                <c:pt idx="7904">
                  <c:v>11128.091796999999</c:v>
                </c:pt>
                <c:pt idx="7905">
                  <c:v>11127.191406</c:v>
                </c:pt>
                <c:pt idx="7906">
                  <c:v>11126.291015999999</c:v>
                </c:pt>
                <c:pt idx="7907">
                  <c:v>11125.389648</c:v>
                </c:pt>
                <c:pt idx="7908">
                  <c:v>11124.489258</c:v>
                </c:pt>
                <c:pt idx="7909">
                  <c:v>11123.588867</c:v>
                </c:pt>
                <c:pt idx="7910">
                  <c:v>11122.686523</c:v>
                </c:pt>
                <c:pt idx="7911">
                  <c:v>11121.783203000001</c:v>
                </c:pt>
                <c:pt idx="7912">
                  <c:v>11120.881836</c:v>
                </c:pt>
                <c:pt idx="7913">
                  <c:v>11119.980469</c:v>
                </c:pt>
                <c:pt idx="7914">
                  <c:v>11119.080078000001</c:v>
                </c:pt>
                <c:pt idx="7915">
                  <c:v>11118.178711</c:v>
                </c:pt>
                <c:pt idx="7916">
                  <c:v>11117.278319999999</c:v>
                </c:pt>
                <c:pt idx="7917">
                  <c:v>11116.376953000001</c:v>
                </c:pt>
                <c:pt idx="7918">
                  <c:v>11115.475586</c:v>
                </c:pt>
                <c:pt idx="7919">
                  <c:v>11114.574219</c:v>
                </c:pt>
                <c:pt idx="7920">
                  <c:v>11113.672852</c:v>
                </c:pt>
                <c:pt idx="7921">
                  <c:v>11112.771484000001</c:v>
                </c:pt>
                <c:pt idx="7922">
                  <c:v>11111.870117</c:v>
                </c:pt>
                <c:pt idx="7923">
                  <c:v>11110.96875</c:v>
                </c:pt>
                <c:pt idx="7924">
                  <c:v>11110.067383</c:v>
                </c:pt>
                <c:pt idx="7925">
                  <c:v>11109.166015999999</c:v>
                </c:pt>
                <c:pt idx="7926">
                  <c:v>11108.263671999999</c:v>
                </c:pt>
                <c:pt idx="7927">
                  <c:v>11107.362305000001</c:v>
                </c:pt>
                <c:pt idx="7928">
                  <c:v>11106.460938</c:v>
                </c:pt>
                <c:pt idx="7929">
                  <c:v>11105.558594</c:v>
                </c:pt>
                <c:pt idx="7930">
                  <c:v>11104.65625</c:v>
                </c:pt>
                <c:pt idx="7931">
                  <c:v>11103.754883</c:v>
                </c:pt>
                <c:pt idx="7932">
                  <c:v>11102.852539</c:v>
                </c:pt>
                <c:pt idx="7933">
                  <c:v>11101.950194999999</c:v>
                </c:pt>
                <c:pt idx="7934">
                  <c:v>11101.047852</c:v>
                </c:pt>
                <c:pt idx="7935">
                  <c:v>11100.145508</c:v>
                </c:pt>
                <c:pt idx="7936">
                  <c:v>11099.243164</c:v>
                </c:pt>
                <c:pt idx="7937">
                  <c:v>11098.340819999999</c:v>
                </c:pt>
                <c:pt idx="7938">
                  <c:v>11097.438477</c:v>
                </c:pt>
                <c:pt idx="7939">
                  <c:v>11096.535156</c:v>
                </c:pt>
                <c:pt idx="7940">
                  <c:v>11095.632813</c:v>
                </c:pt>
                <c:pt idx="7941">
                  <c:v>11094.729492</c:v>
                </c:pt>
                <c:pt idx="7942">
                  <c:v>11093.827148</c:v>
                </c:pt>
                <c:pt idx="7943">
                  <c:v>11092.923828000001</c:v>
                </c:pt>
                <c:pt idx="7944">
                  <c:v>11092.020508</c:v>
                </c:pt>
                <c:pt idx="7945">
                  <c:v>11091.117188</c:v>
                </c:pt>
                <c:pt idx="7946">
                  <c:v>11090.213867</c:v>
                </c:pt>
                <c:pt idx="7947">
                  <c:v>11089.310546999999</c:v>
                </c:pt>
                <c:pt idx="7948">
                  <c:v>11088.407227</c:v>
                </c:pt>
                <c:pt idx="7949">
                  <c:v>11087.503906</c:v>
                </c:pt>
                <c:pt idx="7950">
                  <c:v>11086.600586</c:v>
                </c:pt>
                <c:pt idx="7951">
                  <c:v>11085.696289</c:v>
                </c:pt>
                <c:pt idx="7952">
                  <c:v>11084.792969</c:v>
                </c:pt>
                <c:pt idx="7953">
                  <c:v>11083.888671999999</c:v>
                </c:pt>
                <c:pt idx="7954">
                  <c:v>11082.985352</c:v>
                </c:pt>
                <c:pt idx="7955">
                  <c:v>11082.081055000001</c:v>
                </c:pt>
                <c:pt idx="7956">
                  <c:v>11081.176758</c:v>
                </c:pt>
                <c:pt idx="7957">
                  <c:v>11080.272461</c:v>
                </c:pt>
                <c:pt idx="7958">
                  <c:v>11079.368164</c:v>
                </c:pt>
                <c:pt idx="7959">
                  <c:v>11078.463867</c:v>
                </c:pt>
                <c:pt idx="7960">
                  <c:v>11077.559569999999</c:v>
                </c:pt>
                <c:pt idx="7961">
                  <c:v>11076.655273</c:v>
                </c:pt>
                <c:pt idx="7962">
                  <c:v>11075.75</c:v>
                </c:pt>
                <c:pt idx="7963">
                  <c:v>11074.845703000001</c:v>
                </c:pt>
                <c:pt idx="7964">
                  <c:v>11073.940430000001</c:v>
                </c:pt>
                <c:pt idx="7965">
                  <c:v>11073.036133</c:v>
                </c:pt>
                <c:pt idx="7966">
                  <c:v>11072.130859000001</c:v>
                </c:pt>
                <c:pt idx="7967">
                  <c:v>11071.225586</c:v>
                </c:pt>
                <c:pt idx="7968">
                  <c:v>11070.320313</c:v>
                </c:pt>
                <c:pt idx="7969">
                  <c:v>11069.415039</c:v>
                </c:pt>
                <c:pt idx="7970">
                  <c:v>11068.509765999999</c:v>
                </c:pt>
                <c:pt idx="7971">
                  <c:v>11067.604492</c:v>
                </c:pt>
                <c:pt idx="7972">
                  <c:v>11066.699219</c:v>
                </c:pt>
                <c:pt idx="7973">
                  <c:v>11065.793944999999</c:v>
                </c:pt>
                <c:pt idx="7974">
                  <c:v>11064.887694999999</c:v>
                </c:pt>
                <c:pt idx="7975">
                  <c:v>11063.982421999999</c:v>
                </c:pt>
                <c:pt idx="7976">
                  <c:v>11063.076171999999</c:v>
                </c:pt>
                <c:pt idx="7977">
                  <c:v>11062.170898</c:v>
                </c:pt>
                <c:pt idx="7978">
                  <c:v>11061.264648</c:v>
                </c:pt>
                <c:pt idx="7979">
                  <c:v>11060.358398</c:v>
                </c:pt>
                <c:pt idx="7980">
                  <c:v>11059.452148</c:v>
                </c:pt>
                <c:pt idx="7981">
                  <c:v>11058.545898</c:v>
                </c:pt>
                <c:pt idx="7982">
                  <c:v>11057.639648</c:v>
                </c:pt>
                <c:pt idx="7983">
                  <c:v>11056.732421999999</c:v>
                </c:pt>
                <c:pt idx="7984">
                  <c:v>11055.826171999999</c:v>
                </c:pt>
                <c:pt idx="7985">
                  <c:v>11054.919921999999</c:v>
                </c:pt>
                <c:pt idx="7986">
                  <c:v>11054.012694999999</c:v>
                </c:pt>
                <c:pt idx="7987">
                  <c:v>11053.105469</c:v>
                </c:pt>
                <c:pt idx="7988">
                  <c:v>11052.199219</c:v>
                </c:pt>
                <c:pt idx="7989">
                  <c:v>11051.291992</c:v>
                </c:pt>
                <c:pt idx="7990">
                  <c:v>11050.384765999999</c:v>
                </c:pt>
                <c:pt idx="7991">
                  <c:v>11049.477539</c:v>
                </c:pt>
                <c:pt idx="7992">
                  <c:v>11048.570313</c:v>
                </c:pt>
                <c:pt idx="7993">
                  <c:v>11047.663086</c:v>
                </c:pt>
                <c:pt idx="7994">
                  <c:v>11046.754883</c:v>
                </c:pt>
                <c:pt idx="7995">
                  <c:v>11045.847656</c:v>
                </c:pt>
                <c:pt idx="7996">
                  <c:v>11044.940430000001</c:v>
                </c:pt>
                <c:pt idx="7997">
                  <c:v>11044.032227</c:v>
                </c:pt>
                <c:pt idx="7998">
                  <c:v>11043.125</c:v>
                </c:pt>
                <c:pt idx="7999">
                  <c:v>11042.216796999999</c:v>
                </c:pt>
                <c:pt idx="8000">
                  <c:v>11041.309569999999</c:v>
                </c:pt>
                <c:pt idx="8001">
                  <c:v>11040.401367</c:v>
                </c:pt>
                <c:pt idx="8002">
                  <c:v>11039.493164</c:v>
                </c:pt>
                <c:pt idx="8003">
                  <c:v>11038.584961</c:v>
                </c:pt>
                <c:pt idx="8004">
                  <c:v>11037.676758</c:v>
                </c:pt>
                <c:pt idx="8005">
                  <c:v>11036.768555000001</c:v>
                </c:pt>
                <c:pt idx="8006">
                  <c:v>11035.860352</c:v>
                </c:pt>
                <c:pt idx="8007">
                  <c:v>11034.951171999999</c:v>
                </c:pt>
                <c:pt idx="8008">
                  <c:v>11034.042969</c:v>
                </c:pt>
                <c:pt idx="8009">
                  <c:v>11033.134765999999</c:v>
                </c:pt>
                <c:pt idx="8010">
                  <c:v>11032.226563</c:v>
                </c:pt>
                <c:pt idx="8011">
                  <c:v>11031.317383</c:v>
                </c:pt>
                <c:pt idx="8012">
                  <c:v>11030.408203000001</c:v>
                </c:pt>
                <c:pt idx="8013">
                  <c:v>11029.5</c:v>
                </c:pt>
                <c:pt idx="8014">
                  <c:v>11028.591796999999</c:v>
                </c:pt>
                <c:pt idx="8015">
                  <c:v>11027.683594</c:v>
                </c:pt>
                <c:pt idx="8016">
                  <c:v>11026.775390999999</c:v>
                </c:pt>
                <c:pt idx="8017">
                  <c:v>11025.867188</c:v>
                </c:pt>
                <c:pt idx="8018">
                  <c:v>11024.958008</c:v>
                </c:pt>
                <c:pt idx="8019">
                  <c:v>11024.049805000001</c:v>
                </c:pt>
                <c:pt idx="8020">
                  <c:v>11023.141602</c:v>
                </c:pt>
                <c:pt idx="8021">
                  <c:v>11022.232421999999</c:v>
                </c:pt>
                <c:pt idx="8022">
                  <c:v>11021.323242</c:v>
                </c:pt>
                <c:pt idx="8023">
                  <c:v>11020.415039</c:v>
                </c:pt>
                <c:pt idx="8024">
                  <c:v>11019.505859000001</c:v>
                </c:pt>
                <c:pt idx="8025">
                  <c:v>11018.596680000001</c:v>
                </c:pt>
                <c:pt idx="8026">
                  <c:v>11017.6875</c:v>
                </c:pt>
                <c:pt idx="8027">
                  <c:v>11016.778319999999</c:v>
                </c:pt>
                <c:pt idx="8028">
                  <c:v>11015.869140999999</c:v>
                </c:pt>
                <c:pt idx="8029">
                  <c:v>11014.959961</c:v>
                </c:pt>
                <c:pt idx="8030">
                  <c:v>11014.050781</c:v>
                </c:pt>
                <c:pt idx="8031">
                  <c:v>11013.141602</c:v>
                </c:pt>
                <c:pt idx="8032">
                  <c:v>11012.231444999999</c:v>
                </c:pt>
                <c:pt idx="8033">
                  <c:v>11011.322265999999</c:v>
                </c:pt>
                <c:pt idx="8034">
                  <c:v>11010.412109000001</c:v>
                </c:pt>
                <c:pt idx="8035">
                  <c:v>11009.502930000001</c:v>
                </c:pt>
                <c:pt idx="8036">
                  <c:v>11008.592773</c:v>
                </c:pt>
                <c:pt idx="8037">
                  <c:v>11007.682617</c:v>
                </c:pt>
                <c:pt idx="8038">
                  <c:v>11006.773438</c:v>
                </c:pt>
                <c:pt idx="8039">
                  <c:v>11005.863281</c:v>
                </c:pt>
                <c:pt idx="8040">
                  <c:v>11004.953125</c:v>
                </c:pt>
                <c:pt idx="8041">
                  <c:v>11004.042969</c:v>
                </c:pt>
                <c:pt idx="8042">
                  <c:v>11003.131836</c:v>
                </c:pt>
                <c:pt idx="8043">
                  <c:v>11002.221680000001</c:v>
                </c:pt>
                <c:pt idx="8044">
                  <c:v>11001.311523</c:v>
                </c:pt>
                <c:pt idx="8045">
                  <c:v>11000.400390999999</c:v>
                </c:pt>
                <c:pt idx="8046">
                  <c:v>10999.490234000001</c:v>
                </c:pt>
                <c:pt idx="8047">
                  <c:v>10998.579102</c:v>
                </c:pt>
                <c:pt idx="8048">
                  <c:v>10997.668944999999</c:v>
                </c:pt>
                <c:pt idx="8049">
                  <c:v>10996.757813</c:v>
                </c:pt>
                <c:pt idx="8050">
                  <c:v>10995.846680000001</c:v>
                </c:pt>
                <c:pt idx="8051">
                  <c:v>10994.935546999999</c:v>
                </c:pt>
                <c:pt idx="8052">
                  <c:v>10994.024414</c:v>
                </c:pt>
                <c:pt idx="8053">
                  <c:v>10993.113281</c:v>
                </c:pt>
                <c:pt idx="8054">
                  <c:v>10992.202148</c:v>
                </c:pt>
                <c:pt idx="8055">
                  <c:v>10991.291015999999</c:v>
                </c:pt>
                <c:pt idx="8056">
                  <c:v>10990.379883</c:v>
                </c:pt>
                <c:pt idx="8057">
                  <c:v>10989.467773</c:v>
                </c:pt>
                <c:pt idx="8058">
                  <c:v>10988.556640999999</c:v>
                </c:pt>
                <c:pt idx="8059">
                  <c:v>10987.644531</c:v>
                </c:pt>
                <c:pt idx="8060">
                  <c:v>10986.733398</c:v>
                </c:pt>
                <c:pt idx="8061">
                  <c:v>10985.821289</c:v>
                </c:pt>
                <c:pt idx="8062">
                  <c:v>10984.909180000001</c:v>
                </c:pt>
                <c:pt idx="8063">
                  <c:v>10983.997069999999</c:v>
                </c:pt>
                <c:pt idx="8064">
                  <c:v>10983.084961</c:v>
                </c:pt>
                <c:pt idx="8065">
                  <c:v>10982.172852</c:v>
                </c:pt>
                <c:pt idx="8066">
                  <c:v>10981.260742</c:v>
                </c:pt>
                <c:pt idx="8067">
                  <c:v>10980.347656</c:v>
                </c:pt>
                <c:pt idx="8068">
                  <c:v>10979.435546999999</c:v>
                </c:pt>
                <c:pt idx="8069">
                  <c:v>10978.522461</c:v>
                </c:pt>
                <c:pt idx="8070">
                  <c:v>10977.610352</c:v>
                </c:pt>
                <c:pt idx="8071">
                  <c:v>10976.697265999999</c:v>
                </c:pt>
                <c:pt idx="8072">
                  <c:v>10975.784180000001</c:v>
                </c:pt>
                <c:pt idx="8073">
                  <c:v>10974.871094</c:v>
                </c:pt>
                <c:pt idx="8074">
                  <c:v>10973.958008</c:v>
                </c:pt>
                <c:pt idx="8075">
                  <c:v>10973.044921999999</c:v>
                </c:pt>
                <c:pt idx="8076">
                  <c:v>10972.131836</c:v>
                </c:pt>
                <c:pt idx="8077">
                  <c:v>10971.21875</c:v>
                </c:pt>
                <c:pt idx="8078">
                  <c:v>10970.304688</c:v>
                </c:pt>
                <c:pt idx="8079">
                  <c:v>10969.391602</c:v>
                </c:pt>
                <c:pt idx="8080">
                  <c:v>10968.477539</c:v>
                </c:pt>
                <c:pt idx="8081">
                  <c:v>10967.564453000001</c:v>
                </c:pt>
                <c:pt idx="8082">
                  <c:v>10966.650390999999</c:v>
                </c:pt>
                <c:pt idx="8083">
                  <c:v>10965.736328000001</c:v>
                </c:pt>
                <c:pt idx="8084">
                  <c:v>10964.822265999999</c:v>
                </c:pt>
                <c:pt idx="8085">
                  <c:v>10963.908203000001</c:v>
                </c:pt>
                <c:pt idx="8086">
                  <c:v>10962.994140999999</c:v>
                </c:pt>
                <c:pt idx="8087">
                  <c:v>10962.079102</c:v>
                </c:pt>
                <c:pt idx="8088">
                  <c:v>10961.165039</c:v>
                </c:pt>
                <c:pt idx="8089">
                  <c:v>10960.25</c:v>
                </c:pt>
                <c:pt idx="8090">
                  <c:v>10959.335938</c:v>
                </c:pt>
                <c:pt idx="8091">
                  <c:v>10958.420898</c:v>
                </c:pt>
                <c:pt idx="8092">
                  <c:v>10957.505859000001</c:v>
                </c:pt>
                <c:pt idx="8093">
                  <c:v>10956.590819999999</c:v>
                </c:pt>
                <c:pt idx="8094">
                  <c:v>10955.675781</c:v>
                </c:pt>
                <c:pt idx="8095">
                  <c:v>10954.760742</c:v>
                </c:pt>
                <c:pt idx="8096">
                  <c:v>10953.845703000001</c:v>
                </c:pt>
                <c:pt idx="8097">
                  <c:v>10952.929688</c:v>
                </c:pt>
                <c:pt idx="8098">
                  <c:v>10952.014648</c:v>
                </c:pt>
                <c:pt idx="8099">
                  <c:v>10951.098633</c:v>
                </c:pt>
                <c:pt idx="8100">
                  <c:v>10950.182617</c:v>
                </c:pt>
                <c:pt idx="8101">
                  <c:v>10949.267578000001</c:v>
                </c:pt>
                <c:pt idx="8102">
                  <c:v>10948.351563</c:v>
                </c:pt>
                <c:pt idx="8103">
                  <c:v>10947.435546999999</c:v>
                </c:pt>
                <c:pt idx="8104">
                  <c:v>10946.519531</c:v>
                </c:pt>
                <c:pt idx="8105">
                  <c:v>10945.603515999999</c:v>
                </c:pt>
                <c:pt idx="8106">
                  <c:v>10944.686523</c:v>
                </c:pt>
                <c:pt idx="8107">
                  <c:v>10943.770508</c:v>
                </c:pt>
                <c:pt idx="8108">
                  <c:v>10942.854492</c:v>
                </c:pt>
                <c:pt idx="8109">
                  <c:v>10941.938477</c:v>
                </c:pt>
                <c:pt idx="8110">
                  <c:v>10941.023438</c:v>
                </c:pt>
                <c:pt idx="8111">
                  <c:v>10940.110352</c:v>
                </c:pt>
                <c:pt idx="8112">
                  <c:v>10939.195313</c:v>
                </c:pt>
                <c:pt idx="8113">
                  <c:v>10938.280273</c:v>
                </c:pt>
                <c:pt idx="8114">
                  <c:v>10937.363281</c:v>
                </c:pt>
                <c:pt idx="8115">
                  <c:v>10936.447265999999</c:v>
                </c:pt>
                <c:pt idx="8116">
                  <c:v>10935.53125</c:v>
                </c:pt>
                <c:pt idx="8117">
                  <c:v>10934.614258</c:v>
                </c:pt>
                <c:pt idx="8118">
                  <c:v>10933.698242</c:v>
                </c:pt>
                <c:pt idx="8119">
                  <c:v>10932.78125</c:v>
                </c:pt>
                <c:pt idx="8120">
                  <c:v>10931.864258</c:v>
                </c:pt>
                <c:pt idx="8121">
                  <c:v>10930.947265999999</c:v>
                </c:pt>
                <c:pt idx="8122">
                  <c:v>10930.030273</c:v>
                </c:pt>
                <c:pt idx="8123">
                  <c:v>10929.113281</c:v>
                </c:pt>
                <c:pt idx="8124">
                  <c:v>10928.196289</c:v>
                </c:pt>
                <c:pt idx="8125">
                  <c:v>10927.279296999999</c:v>
                </c:pt>
                <c:pt idx="8126">
                  <c:v>10926.362305000001</c:v>
                </c:pt>
                <c:pt idx="8127">
                  <c:v>10925.444336</c:v>
                </c:pt>
                <c:pt idx="8128">
                  <c:v>10924.527344</c:v>
                </c:pt>
                <c:pt idx="8129">
                  <c:v>10923.609375</c:v>
                </c:pt>
                <c:pt idx="8130">
                  <c:v>10922.691406</c:v>
                </c:pt>
                <c:pt idx="8131">
                  <c:v>10921.774414</c:v>
                </c:pt>
                <c:pt idx="8132">
                  <c:v>10920.856444999999</c:v>
                </c:pt>
                <c:pt idx="8133">
                  <c:v>10919.938477</c:v>
                </c:pt>
                <c:pt idx="8134">
                  <c:v>10919.020508</c:v>
                </c:pt>
                <c:pt idx="8135">
                  <c:v>10918.102539</c:v>
                </c:pt>
                <c:pt idx="8136">
                  <c:v>10917.183594</c:v>
                </c:pt>
                <c:pt idx="8137">
                  <c:v>10916.265625</c:v>
                </c:pt>
                <c:pt idx="8138">
                  <c:v>10915.347656</c:v>
                </c:pt>
                <c:pt idx="8139">
                  <c:v>10914.428711</c:v>
                </c:pt>
                <c:pt idx="8140">
                  <c:v>10913.510742</c:v>
                </c:pt>
                <c:pt idx="8141">
                  <c:v>10912.591796999999</c:v>
                </c:pt>
                <c:pt idx="8142">
                  <c:v>10911.673828000001</c:v>
                </c:pt>
                <c:pt idx="8143">
                  <c:v>10910.754883</c:v>
                </c:pt>
                <c:pt idx="8144">
                  <c:v>10909.835938</c:v>
                </c:pt>
                <c:pt idx="8145">
                  <c:v>10908.916992</c:v>
                </c:pt>
                <c:pt idx="8146">
                  <c:v>10907.999023</c:v>
                </c:pt>
                <c:pt idx="8147">
                  <c:v>10907.080078000001</c:v>
                </c:pt>
                <c:pt idx="8148">
                  <c:v>10906.160156</c:v>
                </c:pt>
                <c:pt idx="8149">
                  <c:v>10905.241211</c:v>
                </c:pt>
                <c:pt idx="8150">
                  <c:v>10904.322265999999</c:v>
                </c:pt>
                <c:pt idx="8151">
                  <c:v>10903.402344</c:v>
                </c:pt>
                <c:pt idx="8152">
                  <c:v>10902.483398</c:v>
                </c:pt>
                <c:pt idx="8153">
                  <c:v>10901.563477</c:v>
                </c:pt>
                <c:pt idx="8154">
                  <c:v>10900.644531</c:v>
                </c:pt>
                <c:pt idx="8155">
                  <c:v>10899.724609000001</c:v>
                </c:pt>
                <c:pt idx="8156">
                  <c:v>10898.804688</c:v>
                </c:pt>
                <c:pt idx="8157">
                  <c:v>10897.884765999999</c:v>
                </c:pt>
                <c:pt idx="8158">
                  <c:v>10896.964844</c:v>
                </c:pt>
                <c:pt idx="8159">
                  <c:v>10896.043944999999</c:v>
                </c:pt>
                <c:pt idx="8160">
                  <c:v>10894.203125</c:v>
                </c:pt>
                <c:pt idx="8161">
                  <c:v>10893.283203000001</c:v>
                </c:pt>
                <c:pt idx="8162">
                  <c:v>10892.362305000001</c:v>
                </c:pt>
                <c:pt idx="8163">
                  <c:v>10891.441406</c:v>
                </c:pt>
                <c:pt idx="8164">
                  <c:v>10890.521484000001</c:v>
                </c:pt>
                <c:pt idx="8165">
                  <c:v>10889.600586</c:v>
                </c:pt>
                <c:pt idx="8166">
                  <c:v>10888.678711</c:v>
                </c:pt>
                <c:pt idx="8167">
                  <c:v>10887.757813</c:v>
                </c:pt>
                <c:pt idx="8168">
                  <c:v>10886.836914</c:v>
                </c:pt>
                <c:pt idx="8169">
                  <c:v>10885.915039</c:v>
                </c:pt>
                <c:pt idx="8170">
                  <c:v>10884.994140999999</c:v>
                </c:pt>
                <c:pt idx="8171">
                  <c:v>10884.072265999999</c:v>
                </c:pt>
                <c:pt idx="8172">
                  <c:v>10883.151367</c:v>
                </c:pt>
                <c:pt idx="8173">
                  <c:v>10882.229492</c:v>
                </c:pt>
                <c:pt idx="8174">
                  <c:v>10881.307617</c:v>
                </c:pt>
                <c:pt idx="8175">
                  <c:v>10880.385742</c:v>
                </c:pt>
                <c:pt idx="8176">
                  <c:v>10879.462890999999</c:v>
                </c:pt>
                <c:pt idx="8177">
                  <c:v>10878.541015999999</c:v>
                </c:pt>
                <c:pt idx="8178">
                  <c:v>10877.619140999999</c:v>
                </c:pt>
                <c:pt idx="8179">
                  <c:v>10876.696289</c:v>
                </c:pt>
                <c:pt idx="8180">
                  <c:v>10875.773438</c:v>
                </c:pt>
                <c:pt idx="8181">
                  <c:v>10874.851563</c:v>
                </c:pt>
                <c:pt idx="8182">
                  <c:v>10873.928711</c:v>
                </c:pt>
                <c:pt idx="8183">
                  <c:v>10873.005859000001</c:v>
                </c:pt>
                <c:pt idx="8184">
                  <c:v>10872.083008</c:v>
                </c:pt>
                <c:pt idx="8185">
                  <c:v>10871.159180000001</c:v>
                </c:pt>
                <c:pt idx="8186">
                  <c:v>10870.236328000001</c:v>
                </c:pt>
                <c:pt idx="8187">
                  <c:v>10869.313477</c:v>
                </c:pt>
                <c:pt idx="8188">
                  <c:v>10868.389648</c:v>
                </c:pt>
                <c:pt idx="8189">
                  <c:v>10867.465819999999</c:v>
                </c:pt>
                <c:pt idx="8190">
                  <c:v>10866.541992</c:v>
                </c:pt>
                <c:pt idx="8191">
                  <c:v>10865.619140999999</c:v>
                </c:pt>
                <c:pt idx="8192">
                  <c:v>10864.694336</c:v>
                </c:pt>
                <c:pt idx="8193">
                  <c:v>10863.770508</c:v>
                </c:pt>
                <c:pt idx="8194">
                  <c:v>10862.846680000001</c:v>
                </c:pt>
                <c:pt idx="8195">
                  <c:v>10861.922852</c:v>
                </c:pt>
                <c:pt idx="8196">
                  <c:v>10860.998046999999</c:v>
                </c:pt>
                <c:pt idx="8197">
                  <c:v>10860.073242</c:v>
                </c:pt>
                <c:pt idx="8198">
                  <c:v>10859.149414</c:v>
                </c:pt>
                <c:pt idx="8199">
                  <c:v>10858.224609000001</c:v>
                </c:pt>
                <c:pt idx="8200">
                  <c:v>10857.299805000001</c:v>
                </c:pt>
                <c:pt idx="8201">
                  <c:v>10856.375</c:v>
                </c:pt>
                <c:pt idx="8202">
                  <c:v>10855.449219</c:v>
                </c:pt>
                <c:pt idx="8203">
                  <c:v>10854.524414</c:v>
                </c:pt>
                <c:pt idx="8204">
                  <c:v>10853.599609000001</c:v>
                </c:pt>
                <c:pt idx="8205">
                  <c:v>10852.673828000001</c:v>
                </c:pt>
                <c:pt idx="8206">
                  <c:v>10851.748046999999</c:v>
                </c:pt>
                <c:pt idx="8207">
                  <c:v>10850.822265999999</c:v>
                </c:pt>
                <c:pt idx="8208">
                  <c:v>10849.897461</c:v>
                </c:pt>
                <c:pt idx="8209">
                  <c:v>10848.971680000001</c:v>
                </c:pt>
                <c:pt idx="8210">
                  <c:v>10848.048828000001</c:v>
                </c:pt>
                <c:pt idx="8211">
                  <c:v>10847.125977</c:v>
                </c:pt>
                <c:pt idx="8212">
                  <c:v>10846.201171999999</c:v>
                </c:pt>
                <c:pt idx="8213">
                  <c:v>10845.275390999999</c:v>
                </c:pt>
                <c:pt idx="8214">
                  <c:v>10844.349609000001</c:v>
                </c:pt>
                <c:pt idx="8215">
                  <c:v>10843.422852</c:v>
                </c:pt>
                <c:pt idx="8216">
                  <c:v>10842.496094</c:v>
                </c:pt>
                <c:pt idx="8217">
                  <c:v>10841.570313</c:v>
                </c:pt>
                <c:pt idx="8218">
                  <c:v>10840.643555000001</c:v>
                </c:pt>
                <c:pt idx="8219">
                  <c:v>10839.716796999999</c:v>
                </c:pt>
                <c:pt idx="8220">
                  <c:v>10838.790039</c:v>
                </c:pt>
                <c:pt idx="8221">
                  <c:v>10837.862305000001</c:v>
                </c:pt>
                <c:pt idx="8222">
                  <c:v>10836.935546999999</c:v>
                </c:pt>
                <c:pt idx="8223">
                  <c:v>10836.007813</c:v>
                </c:pt>
                <c:pt idx="8224">
                  <c:v>10835.081055000001</c:v>
                </c:pt>
                <c:pt idx="8225">
                  <c:v>10834.153319999999</c:v>
                </c:pt>
                <c:pt idx="8226">
                  <c:v>10833.225586</c:v>
                </c:pt>
                <c:pt idx="8227">
                  <c:v>10832.297852</c:v>
                </c:pt>
                <c:pt idx="8228">
                  <c:v>10831.369140999999</c:v>
                </c:pt>
                <c:pt idx="8229">
                  <c:v>10830.441406</c:v>
                </c:pt>
                <c:pt idx="8230">
                  <c:v>10829.512694999999</c:v>
                </c:pt>
                <c:pt idx="8231">
                  <c:v>10828.583984000001</c:v>
                </c:pt>
                <c:pt idx="8232">
                  <c:v>10827.655273</c:v>
                </c:pt>
                <c:pt idx="8233">
                  <c:v>10826.726563</c:v>
                </c:pt>
                <c:pt idx="8234">
                  <c:v>10825.797852</c:v>
                </c:pt>
                <c:pt idx="8235">
                  <c:v>10824.869140999999</c:v>
                </c:pt>
                <c:pt idx="8236">
                  <c:v>10823.939453000001</c:v>
                </c:pt>
                <c:pt idx="8237">
                  <c:v>10823.009765999999</c:v>
                </c:pt>
                <c:pt idx="8238">
                  <c:v>10822.081055000001</c:v>
                </c:pt>
                <c:pt idx="8239">
                  <c:v>10821.150390999999</c:v>
                </c:pt>
                <c:pt idx="8240">
                  <c:v>10820.220703000001</c:v>
                </c:pt>
                <c:pt idx="8241">
                  <c:v>10819.291015999999</c:v>
                </c:pt>
                <c:pt idx="8242">
                  <c:v>10818.360352</c:v>
                </c:pt>
                <c:pt idx="8243">
                  <c:v>10817.430664</c:v>
                </c:pt>
                <c:pt idx="8244">
                  <c:v>10816.5</c:v>
                </c:pt>
                <c:pt idx="8245">
                  <c:v>10815.569336</c:v>
                </c:pt>
                <c:pt idx="8246">
                  <c:v>10814.638671999999</c:v>
                </c:pt>
                <c:pt idx="8247">
                  <c:v>10812.776367</c:v>
                </c:pt>
                <c:pt idx="8248">
                  <c:v>10812.776367</c:v>
                </c:pt>
                <c:pt idx="8249">
                  <c:v>10811.844727</c:v>
                </c:pt>
                <c:pt idx="8250">
                  <c:v>10810.913086</c:v>
                </c:pt>
                <c:pt idx="8251">
                  <c:v>10809.981444999999</c:v>
                </c:pt>
                <c:pt idx="8252">
                  <c:v>10809.049805000001</c:v>
                </c:pt>
                <c:pt idx="8253">
                  <c:v>10808.117188</c:v>
                </c:pt>
                <c:pt idx="8254">
                  <c:v>10807.185546999999</c:v>
                </c:pt>
                <c:pt idx="8255">
                  <c:v>10806.252930000001</c:v>
                </c:pt>
                <c:pt idx="8256">
                  <c:v>10805.320313</c:v>
                </c:pt>
                <c:pt idx="8257">
                  <c:v>10804.387694999999</c:v>
                </c:pt>
                <c:pt idx="8258">
                  <c:v>10803.454102</c:v>
                </c:pt>
                <c:pt idx="8259">
                  <c:v>10802.521484000001</c:v>
                </c:pt>
                <c:pt idx="8260">
                  <c:v>10801.587890999999</c:v>
                </c:pt>
                <c:pt idx="8261">
                  <c:v>10800.654296999999</c:v>
                </c:pt>
                <c:pt idx="8262">
                  <c:v>10799.720703000001</c:v>
                </c:pt>
                <c:pt idx="8263">
                  <c:v>10798.787109000001</c:v>
                </c:pt>
                <c:pt idx="8264">
                  <c:v>10797.852539</c:v>
                </c:pt>
                <c:pt idx="8265">
                  <c:v>10796.918944999999</c:v>
                </c:pt>
                <c:pt idx="8266">
                  <c:v>10795.984375</c:v>
                </c:pt>
                <c:pt idx="8267">
                  <c:v>10795.049805000001</c:v>
                </c:pt>
                <c:pt idx="8268">
                  <c:v>10794.115234000001</c:v>
                </c:pt>
                <c:pt idx="8269">
                  <c:v>10793.180664</c:v>
                </c:pt>
                <c:pt idx="8270">
                  <c:v>10792.245117</c:v>
                </c:pt>
                <c:pt idx="8271">
                  <c:v>10791.309569999999</c:v>
                </c:pt>
                <c:pt idx="8272">
                  <c:v>10790.375</c:v>
                </c:pt>
                <c:pt idx="8273">
                  <c:v>10789.438477</c:v>
                </c:pt>
                <c:pt idx="8274">
                  <c:v>10788.502930000001</c:v>
                </c:pt>
                <c:pt idx="8275">
                  <c:v>10787.567383</c:v>
                </c:pt>
                <c:pt idx="8276">
                  <c:v>10786.630859000001</c:v>
                </c:pt>
                <c:pt idx="8277">
                  <c:v>10785.694336</c:v>
                </c:pt>
                <c:pt idx="8278">
                  <c:v>10784.758789</c:v>
                </c:pt>
                <c:pt idx="8279">
                  <c:v>10783.821289</c:v>
                </c:pt>
                <c:pt idx="8280">
                  <c:v>10782.884765999999</c:v>
                </c:pt>
                <c:pt idx="8281">
                  <c:v>10781.948242</c:v>
                </c:pt>
                <c:pt idx="8282">
                  <c:v>10781.010742</c:v>
                </c:pt>
                <c:pt idx="8283">
                  <c:v>10780.073242</c:v>
                </c:pt>
                <c:pt idx="8284">
                  <c:v>10779.135742</c:v>
                </c:pt>
                <c:pt idx="8285">
                  <c:v>10778.198242</c:v>
                </c:pt>
                <c:pt idx="8286">
                  <c:v>10777.260742</c:v>
                </c:pt>
                <c:pt idx="8287">
                  <c:v>10776.322265999999</c:v>
                </c:pt>
                <c:pt idx="8288">
                  <c:v>10775.383789</c:v>
                </c:pt>
                <c:pt idx="8289">
                  <c:v>10774.445313</c:v>
                </c:pt>
                <c:pt idx="8290">
                  <c:v>10773.506836</c:v>
                </c:pt>
                <c:pt idx="8291">
                  <c:v>10772.568359000001</c:v>
                </c:pt>
                <c:pt idx="8292">
                  <c:v>10771.629883</c:v>
                </c:pt>
                <c:pt idx="8293">
                  <c:v>10770.690430000001</c:v>
                </c:pt>
                <c:pt idx="8294">
                  <c:v>10769.750977</c:v>
                </c:pt>
                <c:pt idx="8295">
                  <c:v>10768.811523</c:v>
                </c:pt>
                <c:pt idx="8296">
                  <c:v>10767.872069999999</c:v>
                </c:pt>
                <c:pt idx="8297">
                  <c:v>10766.932617</c:v>
                </c:pt>
                <c:pt idx="8298">
                  <c:v>10765.992188</c:v>
                </c:pt>
                <c:pt idx="8299">
                  <c:v>10765.052734000001</c:v>
                </c:pt>
                <c:pt idx="8300">
                  <c:v>10764.112305000001</c:v>
                </c:pt>
                <c:pt idx="8301">
                  <c:v>10763.171875</c:v>
                </c:pt>
                <c:pt idx="8302">
                  <c:v>10762.231444999999</c:v>
                </c:pt>
                <c:pt idx="8303">
                  <c:v>10761.290039</c:v>
                </c:pt>
                <c:pt idx="8304">
                  <c:v>10760.349609000001</c:v>
                </c:pt>
                <c:pt idx="8305">
                  <c:v>10759.408203000001</c:v>
                </c:pt>
                <c:pt idx="8306">
                  <c:v>10758.466796999999</c:v>
                </c:pt>
                <c:pt idx="8307">
                  <c:v>10757.525390999999</c:v>
                </c:pt>
                <c:pt idx="8308">
                  <c:v>10756.583984000001</c:v>
                </c:pt>
                <c:pt idx="8309">
                  <c:v>10755.642578000001</c:v>
                </c:pt>
                <c:pt idx="8310">
                  <c:v>10754.706055000001</c:v>
                </c:pt>
                <c:pt idx="8311">
                  <c:v>10753.767578000001</c:v>
                </c:pt>
                <c:pt idx="8312">
                  <c:v>10752.827148</c:v>
                </c:pt>
                <c:pt idx="8313">
                  <c:v>10751.884765999999</c:v>
                </c:pt>
                <c:pt idx="8314">
                  <c:v>10750.942383</c:v>
                </c:pt>
                <c:pt idx="8315">
                  <c:v>10750</c:v>
                </c:pt>
                <c:pt idx="8316">
                  <c:v>10749.057617</c:v>
                </c:pt>
                <c:pt idx="8317">
                  <c:v>10748.115234000001</c:v>
                </c:pt>
                <c:pt idx="8318">
                  <c:v>10747.172852</c:v>
                </c:pt>
                <c:pt idx="8319">
                  <c:v>10746.229492</c:v>
                </c:pt>
                <c:pt idx="8320">
                  <c:v>10745.287109000001</c:v>
                </c:pt>
                <c:pt idx="8321">
                  <c:v>10744.34375</c:v>
                </c:pt>
                <c:pt idx="8322">
                  <c:v>10743.400390999999</c:v>
                </c:pt>
                <c:pt idx="8323">
                  <c:v>10742.457031</c:v>
                </c:pt>
                <c:pt idx="8324">
                  <c:v>10741.512694999999</c:v>
                </c:pt>
                <c:pt idx="8325">
                  <c:v>10740.569336</c:v>
                </c:pt>
                <c:pt idx="8326">
                  <c:v>10739.625</c:v>
                </c:pt>
                <c:pt idx="8327">
                  <c:v>10738.680664</c:v>
                </c:pt>
                <c:pt idx="8328">
                  <c:v>10737.736328000001</c:v>
                </c:pt>
                <c:pt idx="8329">
                  <c:v>10736.791992</c:v>
                </c:pt>
                <c:pt idx="8330">
                  <c:v>10735.847656</c:v>
                </c:pt>
                <c:pt idx="8331">
                  <c:v>10734.902344</c:v>
                </c:pt>
                <c:pt idx="8332">
                  <c:v>10733.957031</c:v>
                </c:pt>
                <c:pt idx="8333">
                  <c:v>10733.011719</c:v>
                </c:pt>
                <c:pt idx="8334">
                  <c:v>10732.066406</c:v>
                </c:pt>
                <c:pt idx="8335">
                  <c:v>10731.121094</c:v>
                </c:pt>
                <c:pt idx="8336">
                  <c:v>10730.175781</c:v>
                </c:pt>
                <c:pt idx="8337">
                  <c:v>10729.229492</c:v>
                </c:pt>
                <c:pt idx="8338">
                  <c:v>10728.284180000001</c:v>
                </c:pt>
                <c:pt idx="8339">
                  <c:v>10727.337890999999</c:v>
                </c:pt>
                <c:pt idx="8340">
                  <c:v>10726.391602</c:v>
                </c:pt>
                <c:pt idx="8341">
                  <c:v>10725.445313</c:v>
                </c:pt>
                <c:pt idx="8342">
                  <c:v>10724.498046999999</c:v>
                </c:pt>
                <c:pt idx="8343">
                  <c:v>10723.551758</c:v>
                </c:pt>
                <c:pt idx="8344">
                  <c:v>10722.604492</c:v>
                </c:pt>
                <c:pt idx="8345">
                  <c:v>10721.657227</c:v>
                </c:pt>
                <c:pt idx="8346">
                  <c:v>10720.709961</c:v>
                </c:pt>
                <c:pt idx="8347">
                  <c:v>10719.762694999999</c:v>
                </c:pt>
                <c:pt idx="8348">
                  <c:v>10718.815430000001</c:v>
                </c:pt>
                <c:pt idx="8349">
                  <c:v>10717.868164</c:v>
                </c:pt>
                <c:pt idx="8350">
                  <c:v>10716.919921999999</c:v>
                </c:pt>
                <c:pt idx="8351">
                  <c:v>10715.971680000001</c:v>
                </c:pt>
                <c:pt idx="8352">
                  <c:v>10715.024414</c:v>
                </c:pt>
                <c:pt idx="8353">
                  <c:v>10714.076171999999</c:v>
                </c:pt>
                <c:pt idx="8354">
                  <c:v>10713.126953000001</c:v>
                </c:pt>
                <c:pt idx="8355">
                  <c:v>10712.178711</c:v>
                </c:pt>
                <c:pt idx="8356">
                  <c:v>10711.230469</c:v>
                </c:pt>
                <c:pt idx="8357">
                  <c:v>10710.28125</c:v>
                </c:pt>
                <c:pt idx="8358">
                  <c:v>10709.332031</c:v>
                </c:pt>
                <c:pt idx="8359">
                  <c:v>10708.383789</c:v>
                </c:pt>
                <c:pt idx="8360">
                  <c:v>10707.434569999999</c:v>
                </c:pt>
                <c:pt idx="8361">
                  <c:v>10706.484375</c:v>
                </c:pt>
                <c:pt idx="8362">
                  <c:v>10705.535156</c:v>
                </c:pt>
                <c:pt idx="8363">
                  <c:v>10704.585938</c:v>
                </c:pt>
                <c:pt idx="8364">
                  <c:v>10703.635742</c:v>
                </c:pt>
                <c:pt idx="8365">
                  <c:v>10702.685546999999</c:v>
                </c:pt>
                <c:pt idx="8366">
                  <c:v>10701.735352</c:v>
                </c:pt>
                <c:pt idx="8367">
                  <c:v>10700.785156</c:v>
                </c:pt>
                <c:pt idx="8368">
                  <c:v>10699.834961</c:v>
                </c:pt>
                <c:pt idx="8369">
                  <c:v>10698.884765999999</c:v>
                </c:pt>
                <c:pt idx="8370">
                  <c:v>10697.933594</c:v>
                </c:pt>
                <c:pt idx="8371">
                  <c:v>10696.983398</c:v>
                </c:pt>
                <c:pt idx="8372">
                  <c:v>10696.032227</c:v>
                </c:pt>
                <c:pt idx="8373">
                  <c:v>10695.081055000001</c:v>
                </c:pt>
                <c:pt idx="8374">
                  <c:v>10694.129883</c:v>
                </c:pt>
                <c:pt idx="8375">
                  <c:v>10693.178711</c:v>
                </c:pt>
                <c:pt idx="8376">
                  <c:v>10692.226563</c:v>
                </c:pt>
                <c:pt idx="8377">
                  <c:v>10691.275390999999</c:v>
                </c:pt>
                <c:pt idx="8378">
                  <c:v>10690.323242</c:v>
                </c:pt>
                <c:pt idx="8379">
                  <c:v>10689.372069999999</c:v>
                </c:pt>
                <c:pt idx="8380">
                  <c:v>10688.419921999999</c:v>
                </c:pt>
                <c:pt idx="8381">
                  <c:v>10687.467773</c:v>
                </c:pt>
                <c:pt idx="8382">
                  <c:v>10686.514648</c:v>
                </c:pt>
                <c:pt idx="8383">
                  <c:v>10685.5625</c:v>
                </c:pt>
                <c:pt idx="8384">
                  <c:v>10684.610352</c:v>
                </c:pt>
                <c:pt idx="8385">
                  <c:v>10683.657227</c:v>
                </c:pt>
                <c:pt idx="8386">
                  <c:v>10682.704102</c:v>
                </c:pt>
                <c:pt idx="8387">
                  <c:v>10681.751953000001</c:v>
                </c:pt>
                <c:pt idx="8388">
                  <c:v>10680.798828000001</c:v>
                </c:pt>
                <c:pt idx="8389">
                  <c:v>10679.844727</c:v>
                </c:pt>
                <c:pt idx="8390">
                  <c:v>10678.891602</c:v>
                </c:pt>
                <c:pt idx="8391">
                  <c:v>10677.938477</c:v>
                </c:pt>
                <c:pt idx="8392">
                  <c:v>10676.984375</c:v>
                </c:pt>
                <c:pt idx="8393">
                  <c:v>10676.030273</c:v>
                </c:pt>
                <c:pt idx="8394">
                  <c:v>10674.123046999999</c:v>
                </c:pt>
                <c:pt idx="8395">
                  <c:v>10673.167969</c:v>
                </c:pt>
                <c:pt idx="8396">
                  <c:v>10672.213867</c:v>
                </c:pt>
                <c:pt idx="8397">
                  <c:v>10671.259765999999</c:v>
                </c:pt>
                <c:pt idx="8398">
                  <c:v>10670.304688</c:v>
                </c:pt>
                <c:pt idx="8399">
                  <c:v>10669.350586</c:v>
                </c:pt>
                <c:pt idx="8400">
                  <c:v>10668.395508</c:v>
                </c:pt>
                <c:pt idx="8401">
                  <c:v>10667.440430000001</c:v>
                </c:pt>
                <c:pt idx="8402">
                  <c:v>10666.485352</c:v>
                </c:pt>
                <c:pt idx="8403">
                  <c:v>10665.530273</c:v>
                </c:pt>
                <c:pt idx="8404">
                  <c:v>10664.574219</c:v>
                </c:pt>
                <c:pt idx="8405">
                  <c:v>10663.619140999999</c:v>
                </c:pt>
                <c:pt idx="8406">
                  <c:v>10662.663086</c:v>
                </c:pt>
                <c:pt idx="8407">
                  <c:v>10661.707031</c:v>
                </c:pt>
                <c:pt idx="8408">
                  <c:v>10660.751953000001</c:v>
                </c:pt>
                <c:pt idx="8409">
                  <c:v>10659.797852</c:v>
                </c:pt>
                <c:pt idx="8410">
                  <c:v>10658.842773</c:v>
                </c:pt>
                <c:pt idx="8411">
                  <c:v>10657.886719</c:v>
                </c:pt>
                <c:pt idx="8412">
                  <c:v>10656.930664</c:v>
                </c:pt>
                <c:pt idx="8413">
                  <c:v>10655.973633</c:v>
                </c:pt>
                <c:pt idx="8414">
                  <c:v>10655.016602</c:v>
                </c:pt>
                <c:pt idx="8415">
                  <c:v>10654.059569999999</c:v>
                </c:pt>
                <c:pt idx="8416">
                  <c:v>10653.102539</c:v>
                </c:pt>
                <c:pt idx="8417">
                  <c:v>10652.145508</c:v>
                </c:pt>
                <c:pt idx="8418">
                  <c:v>10651.188477</c:v>
                </c:pt>
                <c:pt idx="8419">
                  <c:v>10650.230469</c:v>
                </c:pt>
                <c:pt idx="8420">
                  <c:v>10649.273438</c:v>
                </c:pt>
                <c:pt idx="8421">
                  <c:v>10648.315430000001</c:v>
                </c:pt>
                <c:pt idx="8422">
                  <c:v>10647.357421999999</c:v>
                </c:pt>
                <c:pt idx="8423">
                  <c:v>10646.399414</c:v>
                </c:pt>
                <c:pt idx="8424">
                  <c:v>10645.441406</c:v>
                </c:pt>
                <c:pt idx="8425">
                  <c:v>10644.483398</c:v>
                </c:pt>
                <c:pt idx="8426">
                  <c:v>10643.524414</c:v>
                </c:pt>
                <c:pt idx="8427">
                  <c:v>10642.566406</c:v>
                </c:pt>
                <c:pt idx="8428">
                  <c:v>10641.607421999999</c:v>
                </c:pt>
                <c:pt idx="8429">
                  <c:v>10640.649414</c:v>
                </c:pt>
                <c:pt idx="8430">
                  <c:v>10639.690430000001</c:v>
                </c:pt>
                <c:pt idx="8431">
                  <c:v>10638.731444999999</c:v>
                </c:pt>
                <c:pt idx="8432">
                  <c:v>10637.772461</c:v>
                </c:pt>
                <c:pt idx="8433">
                  <c:v>10636.8125</c:v>
                </c:pt>
                <c:pt idx="8434">
                  <c:v>10635.853515999999</c:v>
                </c:pt>
                <c:pt idx="8435">
                  <c:v>10634.894531</c:v>
                </c:pt>
                <c:pt idx="8436">
                  <c:v>10633.934569999999</c:v>
                </c:pt>
                <c:pt idx="8437">
                  <c:v>10632.974609000001</c:v>
                </c:pt>
                <c:pt idx="8438">
                  <c:v>10632.014648</c:v>
                </c:pt>
                <c:pt idx="8439">
                  <c:v>10631.054688</c:v>
                </c:pt>
                <c:pt idx="8440">
                  <c:v>10630.094727</c:v>
                </c:pt>
                <c:pt idx="8441">
                  <c:v>10629.134765999999</c:v>
                </c:pt>
                <c:pt idx="8442">
                  <c:v>10628.174805000001</c:v>
                </c:pt>
                <c:pt idx="8443">
                  <c:v>10627.213867</c:v>
                </c:pt>
                <c:pt idx="8444">
                  <c:v>10626.253906</c:v>
                </c:pt>
                <c:pt idx="8445">
                  <c:v>10625.292969</c:v>
                </c:pt>
                <c:pt idx="8446">
                  <c:v>10624.332031</c:v>
                </c:pt>
                <c:pt idx="8447">
                  <c:v>10623.371094</c:v>
                </c:pt>
                <c:pt idx="8448">
                  <c:v>10622.410156</c:v>
                </c:pt>
                <c:pt idx="8449">
                  <c:v>10621.449219</c:v>
                </c:pt>
                <c:pt idx="8450">
                  <c:v>10620.488281</c:v>
                </c:pt>
                <c:pt idx="8451">
                  <c:v>10619.526367</c:v>
                </c:pt>
                <c:pt idx="8452">
                  <c:v>10618.565430000001</c:v>
                </c:pt>
                <c:pt idx="8453">
                  <c:v>10617.603515999999</c:v>
                </c:pt>
                <c:pt idx="8454">
                  <c:v>10616.641602</c:v>
                </c:pt>
                <c:pt idx="8455">
                  <c:v>10615.679688</c:v>
                </c:pt>
                <c:pt idx="8456">
                  <c:v>10614.717773</c:v>
                </c:pt>
                <c:pt idx="8457">
                  <c:v>10613.755859000001</c:v>
                </c:pt>
                <c:pt idx="8458">
                  <c:v>10612.793944999999</c:v>
                </c:pt>
                <c:pt idx="8459">
                  <c:v>10611.831055000001</c:v>
                </c:pt>
                <c:pt idx="8460">
                  <c:v>10610.869140999999</c:v>
                </c:pt>
                <c:pt idx="8461">
                  <c:v>10609.90625</c:v>
                </c:pt>
                <c:pt idx="8462">
                  <c:v>10608.943359000001</c:v>
                </c:pt>
                <c:pt idx="8463">
                  <c:v>10607.981444999999</c:v>
                </c:pt>
                <c:pt idx="8464">
                  <c:v>10607.018555000001</c:v>
                </c:pt>
                <c:pt idx="8465">
                  <c:v>10606.054688</c:v>
                </c:pt>
                <c:pt idx="8466">
                  <c:v>10605.091796999999</c:v>
                </c:pt>
                <c:pt idx="8467">
                  <c:v>10604.128906</c:v>
                </c:pt>
                <c:pt idx="8468">
                  <c:v>10603.165039</c:v>
                </c:pt>
                <c:pt idx="8469">
                  <c:v>10602.202148</c:v>
                </c:pt>
                <c:pt idx="8470">
                  <c:v>10601.238281</c:v>
                </c:pt>
                <c:pt idx="8471">
                  <c:v>10600.274414</c:v>
                </c:pt>
                <c:pt idx="8472">
                  <c:v>10599.310546999999</c:v>
                </c:pt>
                <c:pt idx="8473">
                  <c:v>10598.346680000001</c:v>
                </c:pt>
                <c:pt idx="8474">
                  <c:v>10597.382813</c:v>
                </c:pt>
                <c:pt idx="8475">
                  <c:v>10596.418944999999</c:v>
                </c:pt>
                <c:pt idx="8476">
                  <c:v>10595.454102</c:v>
                </c:pt>
                <c:pt idx="8477">
                  <c:v>10594.490234000001</c:v>
                </c:pt>
                <c:pt idx="8478">
                  <c:v>10593.525390999999</c:v>
                </c:pt>
                <c:pt idx="8479">
                  <c:v>10592.560546999999</c:v>
                </c:pt>
                <c:pt idx="8480">
                  <c:v>10591.595703000001</c:v>
                </c:pt>
                <c:pt idx="8481">
                  <c:v>10590.630859000001</c:v>
                </c:pt>
                <c:pt idx="8482">
                  <c:v>10589.666015999999</c:v>
                </c:pt>
                <c:pt idx="8483">
                  <c:v>10588.701171999999</c:v>
                </c:pt>
                <c:pt idx="8484">
                  <c:v>10587.735352</c:v>
                </c:pt>
                <c:pt idx="8485">
                  <c:v>10586.770508</c:v>
                </c:pt>
                <c:pt idx="8486">
                  <c:v>10585.804688</c:v>
                </c:pt>
                <c:pt idx="8487">
                  <c:v>10584.838867</c:v>
                </c:pt>
                <c:pt idx="8488">
                  <c:v>10583.873046999999</c:v>
                </c:pt>
                <c:pt idx="8489">
                  <c:v>10582.907227</c:v>
                </c:pt>
                <c:pt idx="8490">
                  <c:v>10581.941406</c:v>
                </c:pt>
                <c:pt idx="8491">
                  <c:v>10580.975586</c:v>
                </c:pt>
                <c:pt idx="8492">
                  <c:v>10580.009765999999</c:v>
                </c:pt>
                <c:pt idx="8493">
                  <c:v>10579.042969</c:v>
                </c:pt>
                <c:pt idx="8494">
                  <c:v>10578.077148</c:v>
                </c:pt>
                <c:pt idx="8495">
                  <c:v>10577.110352</c:v>
                </c:pt>
                <c:pt idx="8496">
                  <c:v>10576.143555000001</c:v>
                </c:pt>
                <c:pt idx="8497">
                  <c:v>10575.176758</c:v>
                </c:pt>
                <c:pt idx="8498">
                  <c:v>10574.209961</c:v>
                </c:pt>
                <c:pt idx="8499">
                  <c:v>10573.243164</c:v>
                </c:pt>
                <c:pt idx="8500">
                  <c:v>10572.275390999999</c:v>
                </c:pt>
                <c:pt idx="8501">
                  <c:v>10571.308594</c:v>
                </c:pt>
                <c:pt idx="8502">
                  <c:v>10570.340819999999</c:v>
                </c:pt>
                <c:pt idx="8503">
                  <c:v>10569.374023</c:v>
                </c:pt>
                <c:pt idx="8504">
                  <c:v>10568.40625</c:v>
                </c:pt>
                <c:pt idx="8505">
                  <c:v>10567.438477</c:v>
                </c:pt>
                <c:pt idx="8506">
                  <c:v>10566.470703000001</c:v>
                </c:pt>
                <c:pt idx="8507">
                  <c:v>10565.503906</c:v>
                </c:pt>
                <c:pt idx="8508">
                  <c:v>10564.541015999999</c:v>
                </c:pt>
                <c:pt idx="8509">
                  <c:v>10563.576171999999</c:v>
                </c:pt>
                <c:pt idx="8510">
                  <c:v>10562.610352</c:v>
                </c:pt>
                <c:pt idx="8511">
                  <c:v>10561.641602</c:v>
                </c:pt>
                <c:pt idx="8512">
                  <c:v>10560.673828000001</c:v>
                </c:pt>
                <c:pt idx="8513">
                  <c:v>10559.705078000001</c:v>
                </c:pt>
                <c:pt idx="8514">
                  <c:v>10558.736328000001</c:v>
                </c:pt>
                <c:pt idx="8515">
                  <c:v>10557.768555000001</c:v>
                </c:pt>
                <c:pt idx="8516">
                  <c:v>10556.799805000001</c:v>
                </c:pt>
                <c:pt idx="8517">
                  <c:v>10555.831055000001</c:v>
                </c:pt>
                <c:pt idx="8518">
                  <c:v>10554.862305000001</c:v>
                </c:pt>
                <c:pt idx="8519">
                  <c:v>10553.893555000001</c:v>
                </c:pt>
                <c:pt idx="8520">
                  <c:v>10552.924805000001</c:v>
                </c:pt>
                <c:pt idx="8521">
                  <c:v>10551.955078000001</c:v>
                </c:pt>
                <c:pt idx="8522">
                  <c:v>10550.986328000001</c:v>
                </c:pt>
                <c:pt idx="8523">
                  <c:v>10550.016602</c:v>
                </c:pt>
                <c:pt idx="8524">
                  <c:v>10549.046875</c:v>
                </c:pt>
                <c:pt idx="8525">
                  <c:v>10548.078125</c:v>
                </c:pt>
                <c:pt idx="8526">
                  <c:v>10547.108398</c:v>
                </c:pt>
                <c:pt idx="8527">
                  <c:v>10546.138671999999</c:v>
                </c:pt>
                <c:pt idx="8528">
                  <c:v>10545.168944999999</c:v>
                </c:pt>
                <c:pt idx="8529">
                  <c:v>10544.199219</c:v>
                </c:pt>
                <c:pt idx="8530">
                  <c:v>10543.228515999999</c:v>
                </c:pt>
                <c:pt idx="8531">
                  <c:v>10542.258789</c:v>
                </c:pt>
                <c:pt idx="8532">
                  <c:v>10541.288086</c:v>
                </c:pt>
                <c:pt idx="8533">
                  <c:v>10540.318359000001</c:v>
                </c:pt>
                <c:pt idx="8534">
                  <c:v>10539.347656</c:v>
                </c:pt>
                <c:pt idx="8535">
                  <c:v>10538.376953000001</c:v>
                </c:pt>
                <c:pt idx="8536">
                  <c:v>10537.40625</c:v>
                </c:pt>
                <c:pt idx="8537">
                  <c:v>10536.435546999999</c:v>
                </c:pt>
                <c:pt idx="8538">
                  <c:v>10535.464844</c:v>
                </c:pt>
                <c:pt idx="8539">
                  <c:v>10534.494140999999</c:v>
                </c:pt>
                <c:pt idx="8540">
                  <c:v>10533.523438</c:v>
                </c:pt>
                <c:pt idx="8541">
                  <c:v>10532.551758</c:v>
                </c:pt>
                <c:pt idx="8542">
                  <c:v>10531.581055000001</c:v>
                </c:pt>
                <c:pt idx="8543">
                  <c:v>10530.609375</c:v>
                </c:pt>
                <c:pt idx="8544">
                  <c:v>10529.637694999999</c:v>
                </c:pt>
                <c:pt idx="8545">
                  <c:v>10528.666015999999</c:v>
                </c:pt>
                <c:pt idx="8546">
                  <c:v>10527.694336</c:v>
                </c:pt>
                <c:pt idx="8547">
                  <c:v>10526.722656</c:v>
                </c:pt>
                <c:pt idx="8548">
                  <c:v>10525.750977</c:v>
                </c:pt>
                <c:pt idx="8549">
                  <c:v>10524.779296999999</c:v>
                </c:pt>
                <c:pt idx="8550">
                  <c:v>10523.807617</c:v>
                </c:pt>
                <c:pt idx="8551">
                  <c:v>10522.834961</c:v>
                </c:pt>
                <c:pt idx="8552">
                  <c:v>10521.863281</c:v>
                </c:pt>
                <c:pt idx="8553">
                  <c:v>10520.890625</c:v>
                </c:pt>
                <c:pt idx="8554">
                  <c:v>10519.917969</c:v>
                </c:pt>
                <c:pt idx="8555">
                  <c:v>10518.945313</c:v>
                </c:pt>
                <c:pt idx="8556">
                  <c:v>10517.972656</c:v>
                </c:pt>
                <c:pt idx="8557">
                  <c:v>10517</c:v>
                </c:pt>
                <c:pt idx="8558">
                  <c:v>10516.027344</c:v>
                </c:pt>
                <c:pt idx="8559">
                  <c:v>10515.054688</c:v>
                </c:pt>
                <c:pt idx="8560">
                  <c:v>10514.081055000001</c:v>
                </c:pt>
                <c:pt idx="8561">
                  <c:v>10513.108398</c:v>
                </c:pt>
                <c:pt idx="8562">
                  <c:v>10512.134765999999</c:v>
                </c:pt>
                <c:pt idx="8563">
                  <c:v>10511.162109000001</c:v>
                </c:pt>
                <c:pt idx="8564">
                  <c:v>10510.188477</c:v>
                </c:pt>
                <c:pt idx="8565">
                  <c:v>10509.214844</c:v>
                </c:pt>
                <c:pt idx="8566">
                  <c:v>10508.241211</c:v>
                </c:pt>
                <c:pt idx="8567">
                  <c:v>10507.267578000001</c:v>
                </c:pt>
                <c:pt idx="8568">
                  <c:v>10506.292969</c:v>
                </c:pt>
                <c:pt idx="8569">
                  <c:v>10505.319336</c:v>
                </c:pt>
                <c:pt idx="8570">
                  <c:v>10504.345703000001</c:v>
                </c:pt>
                <c:pt idx="8571">
                  <c:v>10503.371094</c:v>
                </c:pt>
                <c:pt idx="8572">
                  <c:v>10502.396484000001</c:v>
                </c:pt>
                <c:pt idx="8573">
                  <c:v>10501.422852</c:v>
                </c:pt>
                <c:pt idx="8574">
                  <c:v>10500.448242</c:v>
                </c:pt>
                <c:pt idx="8575">
                  <c:v>10499.473633</c:v>
                </c:pt>
                <c:pt idx="8576">
                  <c:v>10498.499023</c:v>
                </c:pt>
                <c:pt idx="8577">
                  <c:v>10497.524414</c:v>
                </c:pt>
                <c:pt idx="8578">
                  <c:v>10496.548828000001</c:v>
                </c:pt>
                <c:pt idx="8579">
                  <c:v>10495.574219</c:v>
                </c:pt>
                <c:pt idx="8580">
                  <c:v>10494.598633</c:v>
                </c:pt>
                <c:pt idx="8581">
                  <c:v>10493.624023</c:v>
                </c:pt>
                <c:pt idx="8582">
                  <c:v>10492.648438</c:v>
                </c:pt>
                <c:pt idx="8583">
                  <c:v>10491.672852</c:v>
                </c:pt>
                <c:pt idx="8584">
                  <c:v>10490.698242</c:v>
                </c:pt>
                <c:pt idx="8585">
                  <c:v>10489.722656</c:v>
                </c:pt>
                <c:pt idx="8586">
                  <c:v>10488.747069999999</c:v>
                </c:pt>
                <c:pt idx="8587">
                  <c:v>10487.770508</c:v>
                </c:pt>
                <c:pt idx="8588">
                  <c:v>10486.794921999999</c:v>
                </c:pt>
                <c:pt idx="8589">
                  <c:v>10485.819336</c:v>
                </c:pt>
                <c:pt idx="8590">
                  <c:v>10484.842773</c:v>
                </c:pt>
                <c:pt idx="8591">
                  <c:v>10483.867188</c:v>
                </c:pt>
                <c:pt idx="8592">
                  <c:v>10482.890625</c:v>
                </c:pt>
                <c:pt idx="8593">
                  <c:v>10481.915039</c:v>
                </c:pt>
                <c:pt idx="8594">
                  <c:v>10480.938477</c:v>
                </c:pt>
                <c:pt idx="8595">
                  <c:v>10479.961914</c:v>
                </c:pt>
                <c:pt idx="8596">
                  <c:v>10478.985352</c:v>
                </c:pt>
                <c:pt idx="8597">
                  <c:v>10478.009765999999</c:v>
                </c:pt>
                <c:pt idx="8598">
                  <c:v>10477.033203000001</c:v>
                </c:pt>
                <c:pt idx="8599">
                  <c:v>10476.056640999999</c:v>
                </c:pt>
                <c:pt idx="8600">
                  <c:v>10475.080078000001</c:v>
                </c:pt>
                <c:pt idx="8601">
                  <c:v>10474.103515999999</c:v>
                </c:pt>
                <c:pt idx="8602">
                  <c:v>10473.126953000001</c:v>
                </c:pt>
                <c:pt idx="8603">
                  <c:v>10472.150390999999</c:v>
                </c:pt>
                <c:pt idx="8604">
                  <c:v>10471.173828000001</c:v>
                </c:pt>
                <c:pt idx="8605">
                  <c:v>10470.197265999999</c:v>
                </c:pt>
                <c:pt idx="8606">
                  <c:v>10469.219727</c:v>
                </c:pt>
                <c:pt idx="8607">
                  <c:v>10468.243164</c:v>
                </c:pt>
                <c:pt idx="8608">
                  <c:v>10467.266602</c:v>
                </c:pt>
                <c:pt idx="8609">
                  <c:v>10466.291015999999</c:v>
                </c:pt>
                <c:pt idx="8610">
                  <c:v>10465.314453000001</c:v>
                </c:pt>
                <c:pt idx="8611">
                  <c:v>10464.337890999999</c:v>
                </c:pt>
                <c:pt idx="8612">
                  <c:v>10463.360352</c:v>
                </c:pt>
                <c:pt idx="8613">
                  <c:v>10462.383789</c:v>
                </c:pt>
                <c:pt idx="8614">
                  <c:v>10461.40625</c:v>
                </c:pt>
                <c:pt idx="8615">
                  <c:v>10460.429688</c:v>
                </c:pt>
                <c:pt idx="8616">
                  <c:v>10459.453125</c:v>
                </c:pt>
                <c:pt idx="8617">
                  <c:v>10458.476563</c:v>
                </c:pt>
                <c:pt idx="8618">
                  <c:v>10457.5</c:v>
                </c:pt>
                <c:pt idx="8619">
                  <c:v>10456.523438</c:v>
                </c:pt>
                <c:pt idx="8620">
                  <c:v>10455.546875</c:v>
                </c:pt>
                <c:pt idx="8621">
                  <c:v>10454.570313</c:v>
                </c:pt>
                <c:pt idx="8622">
                  <c:v>10453.594727</c:v>
                </c:pt>
                <c:pt idx="8623">
                  <c:v>10452.619140999999</c:v>
                </c:pt>
                <c:pt idx="8624">
                  <c:v>10451.643555000001</c:v>
                </c:pt>
                <c:pt idx="8625">
                  <c:v>10450.667969</c:v>
                </c:pt>
                <c:pt idx="8626">
                  <c:v>10449.693359000001</c:v>
                </c:pt>
                <c:pt idx="8627">
                  <c:v>10448.717773</c:v>
                </c:pt>
                <c:pt idx="8628">
                  <c:v>10447.743164</c:v>
                </c:pt>
                <c:pt idx="8629">
                  <c:v>10446.768555000001</c:v>
                </c:pt>
                <c:pt idx="8630">
                  <c:v>10445.794921999999</c:v>
                </c:pt>
                <c:pt idx="8631">
                  <c:v>10444.821289</c:v>
                </c:pt>
                <c:pt idx="8632">
                  <c:v>10443.847656</c:v>
                </c:pt>
                <c:pt idx="8633">
                  <c:v>10442.874023</c:v>
                </c:pt>
                <c:pt idx="8634">
                  <c:v>10441.901367</c:v>
                </c:pt>
                <c:pt idx="8635">
                  <c:v>10440.928711</c:v>
                </c:pt>
                <c:pt idx="8636">
                  <c:v>10439.956055000001</c:v>
                </c:pt>
                <c:pt idx="8637">
                  <c:v>10438.984375</c:v>
                </c:pt>
                <c:pt idx="8638">
                  <c:v>10438.013671999999</c:v>
                </c:pt>
                <c:pt idx="8639">
                  <c:v>10437.041992</c:v>
                </c:pt>
                <c:pt idx="8640">
                  <c:v>10436.071289</c:v>
                </c:pt>
                <c:pt idx="8641">
                  <c:v>10435.101563</c:v>
                </c:pt>
                <c:pt idx="8642">
                  <c:v>10434.131836</c:v>
                </c:pt>
                <c:pt idx="8643">
                  <c:v>10433.163086</c:v>
                </c:pt>
                <c:pt idx="8644">
                  <c:v>10432.194336</c:v>
                </c:pt>
                <c:pt idx="8645">
                  <c:v>10431.225586</c:v>
                </c:pt>
                <c:pt idx="8646">
                  <c:v>10430.257813</c:v>
                </c:pt>
                <c:pt idx="8647">
                  <c:v>10429.291015999999</c:v>
                </c:pt>
                <c:pt idx="8648">
                  <c:v>10428.324219</c:v>
                </c:pt>
                <c:pt idx="8649">
                  <c:v>10427.358398</c:v>
                </c:pt>
                <c:pt idx="8650">
                  <c:v>10426.392578000001</c:v>
                </c:pt>
                <c:pt idx="8651">
                  <c:v>10425.427734000001</c:v>
                </c:pt>
                <c:pt idx="8652">
                  <c:v>10424.462890999999</c:v>
                </c:pt>
                <c:pt idx="8653">
                  <c:v>10423.5</c:v>
                </c:pt>
                <c:pt idx="8654">
                  <c:v>10422.536133</c:v>
                </c:pt>
                <c:pt idx="8655">
                  <c:v>10421.574219</c:v>
                </c:pt>
                <c:pt idx="8656">
                  <c:v>10420.612305000001</c:v>
                </c:pt>
                <c:pt idx="8657">
                  <c:v>10419.651367</c:v>
                </c:pt>
                <c:pt idx="8658">
                  <c:v>10418.690430000001</c:v>
                </c:pt>
                <c:pt idx="8659">
                  <c:v>10417.731444999999</c:v>
                </c:pt>
                <c:pt idx="8660">
                  <c:v>10416.772461</c:v>
                </c:pt>
                <c:pt idx="8661">
                  <c:v>10415.813477</c:v>
                </c:pt>
                <c:pt idx="8662">
                  <c:v>10414.856444999999</c:v>
                </c:pt>
                <c:pt idx="8663">
                  <c:v>10413.899414</c:v>
                </c:pt>
                <c:pt idx="8664">
                  <c:v>10412.943359000001</c:v>
                </c:pt>
                <c:pt idx="8665">
                  <c:v>10411.988281</c:v>
                </c:pt>
                <c:pt idx="8666">
                  <c:v>10411.034180000001</c:v>
                </c:pt>
                <c:pt idx="8667">
                  <c:v>10410.081055000001</c:v>
                </c:pt>
                <c:pt idx="8668">
                  <c:v>10409.127930000001</c:v>
                </c:pt>
                <c:pt idx="8669">
                  <c:v>10407.225586</c:v>
                </c:pt>
                <c:pt idx="8670">
                  <c:v>10406.275390999999</c:v>
                </c:pt>
                <c:pt idx="8671">
                  <c:v>10405.326171999999</c:v>
                </c:pt>
                <c:pt idx="8672">
                  <c:v>10404.376953000001</c:v>
                </c:pt>
                <c:pt idx="8673">
                  <c:v>10403.429688</c:v>
                </c:pt>
                <c:pt idx="8674">
                  <c:v>10402.483398</c:v>
                </c:pt>
                <c:pt idx="8675">
                  <c:v>10401.538086</c:v>
                </c:pt>
                <c:pt idx="8676">
                  <c:v>10400.59375</c:v>
                </c:pt>
                <c:pt idx="8677">
                  <c:v>10399.649414</c:v>
                </c:pt>
                <c:pt idx="8678">
                  <c:v>10398.707031</c:v>
                </c:pt>
                <c:pt idx="8679">
                  <c:v>10397.765625</c:v>
                </c:pt>
                <c:pt idx="8680">
                  <c:v>10396.825194999999</c:v>
                </c:pt>
                <c:pt idx="8681">
                  <c:v>10395.884765999999</c:v>
                </c:pt>
                <c:pt idx="8682">
                  <c:v>10394.946289</c:v>
                </c:pt>
                <c:pt idx="8683">
                  <c:v>10394.008789</c:v>
                </c:pt>
                <c:pt idx="8684">
                  <c:v>10393.072265999999</c:v>
                </c:pt>
                <c:pt idx="8685">
                  <c:v>10392.137694999999</c:v>
                </c:pt>
                <c:pt idx="8686">
                  <c:v>10391.203125</c:v>
                </c:pt>
                <c:pt idx="8687">
                  <c:v>10390.269531</c:v>
                </c:pt>
                <c:pt idx="8688">
                  <c:v>10389.337890999999</c:v>
                </c:pt>
                <c:pt idx="8689">
                  <c:v>10388.407227</c:v>
                </c:pt>
                <c:pt idx="8690">
                  <c:v>10387.476563</c:v>
                </c:pt>
                <c:pt idx="8691">
                  <c:v>10386.548828000001</c:v>
                </c:pt>
                <c:pt idx="8692">
                  <c:v>10385.621094</c:v>
                </c:pt>
                <c:pt idx="8693">
                  <c:v>10384.694336</c:v>
                </c:pt>
                <c:pt idx="8694">
                  <c:v>10383.769531</c:v>
                </c:pt>
                <c:pt idx="8695">
                  <c:v>10382.845703000001</c:v>
                </c:pt>
                <c:pt idx="8696">
                  <c:v>10381.922852</c:v>
                </c:pt>
                <c:pt idx="8697">
                  <c:v>10381.001953000001</c:v>
                </c:pt>
                <c:pt idx="8698">
                  <c:v>10380.082031</c:v>
                </c:pt>
                <c:pt idx="8699">
                  <c:v>10379.163086</c:v>
                </c:pt>
                <c:pt idx="8700">
                  <c:v>10378.246094</c:v>
                </c:pt>
                <c:pt idx="8701">
                  <c:v>10377.329102</c:v>
                </c:pt>
                <c:pt idx="8702">
                  <c:v>10376.415039</c:v>
                </c:pt>
                <c:pt idx="8703">
                  <c:v>10375.500977</c:v>
                </c:pt>
                <c:pt idx="8704">
                  <c:v>10374.588867</c:v>
                </c:pt>
                <c:pt idx="8705">
                  <c:v>10373.678711</c:v>
                </c:pt>
                <c:pt idx="8706">
                  <c:v>10372.769531</c:v>
                </c:pt>
                <c:pt idx="8707">
                  <c:v>10371.863281</c:v>
                </c:pt>
                <c:pt idx="8708">
                  <c:v>10370.958008</c:v>
                </c:pt>
                <c:pt idx="8709">
                  <c:v>10370.052734000001</c:v>
                </c:pt>
                <c:pt idx="8710">
                  <c:v>10369.149414</c:v>
                </c:pt>
                <c:pt idx="8711">
                  <c:v>10368.248046999999</c:v>
                </c:pt>
                <c:pt idx="8712">
                  <c:v>10367.347656</c:v>
                </c:pt>
                <c:pt idx="8713">
                  <c:v>10366.448242</c:v>
                </c:pt>
                <c:pt idx="8714">
                  <c:v>10365.550781</c:v>
                </c:pt>
                <c:pt idx="8715">
                  <c:v>10364.655273</c:v>
                </c:pt>
                <c:pt idx="8716">
                  <c:v>10363.761719</c:v>
                </c:pt>
                <c:pt idx="8717">
                  <c:v>10362.869140999999</c:v>
                </c:pt>
                <c:pt idx="8718">
                  <c:v>10361.977539</c:v>
                </c:pt>
                <c:pt idx="8719">
                  <c:v>10361.087890999999</c:v>
                </c:pt>
                <c:pt idx="8720">
                  <c:v>10360.200194999999</c:v>
                </c:pt>
                <c:pt idx="8721">
                  <c:v>10359.314453000001</c:v>
                </c:pt>
                <c:pt idx="8722">
                  <c:v>10358.429688</c:v>
                </c:pt>
                <c:pt idx="8723">
                  <c:v>10357.547852</c:v>
                </c:pt>
                <c:pt idx="8724">
                  <c:v>10356.666015999999</c:v>
                </c:pt>
                <c:pt idx="8725">
                  <c:v>10355.787109000001</c:v>
                </c:pt>
                <c:pt idx="8726">
                  <c:v>10354.910156</c:v>
                </c:pt>
                <c:pt idx="8727">
                  <c:v>10354.034180000001</c:v>
                </c:pt>
                <c:pt idx="8728">
                  <c:v>10353.160156</c:v>
                </c:pt>
                <c:pt idx="8729">
                  <c:v>10352.288086</c:v>
                </c:pt>
                <c:pt idx="8730">
                  <c:v>10351.417969</c:v>
                </c:pt>
                <c:pt idx="8731">
                  <c:v>10350.548828000001</c:v>
                </c:pt>
                <c:pt idx="8732">
                  <c:v>10349.682617</c:v>
                </c:pt>
                <c:pt idx="8733">
                  <c:v>10348.817383</c:v>
                </c:pt>
                <c:pt idx="8734">
                  <c:v>10347.955078000001</c:v>
                </c:pt>
                <c:pt idx="8735">
                  <c:v>10347.09375</c:v>
                </c:pt>
                <c:pt idx="8736">
                  <c:v>10346.234375</c:v>
                </c:pt>
                <c:pt idx="8737">
                  <c:v>10345.377930000001</c:v>
                </c:pt>
                <c:pt idx="8738">
                  <c:v>10344.522461</c:v>
                </c:pt>
                <c:pt idx="8739">
                  <c:v>10343.668944999999</c:v>
                </c:pt>
                <c:pt idx="8740">
                  <c:v>10342.818359000001</c:v>
                </c:pt>
                <c:pt idx="8741">
                  <c:v>10341.96875</c:v>
                </c:pt>
                <c:pt idx="8742">
                  <c:v>10341.122069999999</c:v>
                </c:pt>
                <c:pt idx="8743">
                  <c:v>10340.276367</c:v>
                </c:pt>
                <c:pt idx="8744">
                  <c:v>10339.433594</c:v>
                </c:pt>
                <c:pt idx="8745">
                  <c:v>10338.592773</c:v>
                </c:pt>
                <c:pt idx="8746">
                  <c:v>10337.753906</c:v>
                </c:pt>
                <c:pt idx="8747">
                  <c:v>10336.916992</c:v>
                </c:pt>
                <c:pt idx="8748">
                  <c:v>10336.083008</c:v>
                </c:pt>
                <c:pt idx="8749">
                  <c:v>10335.25</c:v>
                </c:pt>
                <c:pt idx="8750">
                  <c:v>10334.419921999999</c:v>
                </c:pt>
                <c:pt idx="8751">
                  <c:v>10333.591796999999</c:v>
                </c:pt>
                <c:pt idx="8752">
                  <c:v>10332.765625</c:v>
                </c:pt>
                <c:pt idx="8753">
                  <c:v>10331.942383</c:v>
                </c:pt>
                <c:pt idx="8754">
                  <c:v>10331.121094</c:v>
                </c:pt>
                <c:pt idx="8755">
                  <c:v>10330.301758</c:v>
                </c:pt>
                <c:pt idx="8756">
                  <c:v>10329.484375</c:v>
                </c:pt>
                <c:pt idx="8757">
                  <c:v>10328.669921999999</c:v>
                </c:pt>
                <c:pt idx="8758">
                  <c:v>10327.857421999999</c:v>
                </c:pt>
                <c:pt idx="8759">
                  <c:v>10327.047852</c:v>
                </c:pt>
                <c:pt idx="8760">
                  <c:v>10326.240234000001</c:v>
                </c:pt>
                <c:pt idx="8761">
                  <c:v>10325.434569999999</c:v>
                </c:pt>
                <c:pt idx="8762">
                  <c:v>10324.631836</c:v>
                </c:pt>
                <c:pt idx="8763">
                  <c:v>10323.831055000001</c:v>
                </c:pt>
                <c:pt idx="8764">
                  <c:v>10323.033203000001</c:v>
                </c:pt>
                <c:pt idx="8765">
                  <c:v>10322.237305000001</c:v>
                </c:pt>
                <c:pt idx="8766">
                  <c:v>10321.443359000001</c:v>
                </c:pt>
                <c:pt idx="8767">
                  <c:v>10320.652344</c:v>
                </c:pt>
                <c:pt idx="8768">
                  <c:v>10319.864258</c:v>
                </c:pt>
                <c:pt idx="8769">
                  <c:v>10319.078125</c:v>
                </c:pt>
                <c:pt idx="8770">
                  <c:v>10318.294921999999</c:v>
                </c:pt>
                <c:pt idx="8771">
                  <c:v>10317.513671999999</c:v>
                </c:pt>
                <c:pt idx="8772">
                  <c:v>10315.958984000001</c:v>
                </c:pt>
                <c:pt idx="8773">
                  <c:v>10315.958984000001</c:v>
                </c:pt>
                <c:pt idx="8774">
                  <c:v>10315.185546999999</c:v>
                </c:pt>
                <c:pt idx="8775">
                  <c:v>10314.414063</c:v>
                </c:pt>
                <c:pt idx="8776">
                  <c:v>10313.645508</c:v>
                </c:pt>
                <c:pt idx="8777">
                  <c:v>10312.879883</c:v>
                </c:pt>
                <c:pt idx="8778">
                  <c:v>10312.116211</c:v>
                </c:pt>
                <c:pt idx="8779">
                  <c:v>10311.355469</c:v>
                </c:pt>
                <c:pt idx="8780">
                  <c:v>10310.597656</c:v>
                </c:pt>
                <c:pt idx="8781">
                  <c:v>10309.841796999999</c:v>
                </c:pt>
                <c:pt idx="8782">
                  <c:v>10309.088867</c:v>
                </c:pt>
                <c:pt idx="8783">
                  <c:v>10308.338867</c:v>
                </c:pt>
                <c:pt idx="8784">
                  <c:v>10307.590819999999</c:v>
                </c:pt>
                <c:pt idx="8785">
                  <c:v>10306.845703000001</c:v>
                </c:pt>
                <c:pt idx="8786">
                  <c:v>10306.103515999999</c:v>
                </c:pt>
                <c:pt idx="8787">
                  <c:v>10305.364258</c:v>
                </c:pt>
                <c:pt idx="8788">
                  <c:v>10304.627930000001</c:v>
                </c:pt>
                <c:pt idx="8789">
                  <c:v>10303.893555000001</c:v>
                </c:pt>
                <c:pt idx="8790">
                  <c:v>10303.162109000001</c:v>
                </c:pt>
                <c:pt idx="8791">
                  <c:v>10302.433594</c:v>
                </c:pt>
                <c:pt idx="8792">
                  <c:v>10301.707031</c:v>
                </c:pt>
                <c:pt idx="8793">
                  <c:v>10300.984375</c:v>
                </c:pt>
                <c:pt idx="8794">
                  <c:v>10300.263671999999</c:v>
                </c:pt>
                <c:pt idx="8795">
                  <c:v>10299.545898</c:v>
                </c:pt>
                <c:pt idx="8796">
                  <c:v>10298.831055000001</c:v>
                </c:pt>
                <c:pt idx="8797">
                  <c:v>10298.119140999999</c:v>
                </c:pt>
                <c:pt idx="8798">
                  <c:v>10297.410156</c:v>
                </c:pt>
                <c:pt idx="8799">
                  <c:v>10296.704102</c:v>
                </c:pt>
                <c:pt idx="8800">
                  <c:v>10296.000977</c:v>
                </c:pt>
                <c:pt idx="8801">
                  <c:v>10295.299805000001</c:v>
                </c:pt>
                <c:pt idx="8802">
                  <c:v>10294.602539</c:v>
                </c:pt>
                <c:pt idx="8803">
                  <c:v>10293.907227</c:v>
                </c:pt>
                <c:pt idx="8804">
                  <c:v>10293.215819999999</c:v>
                </c:pt>
                <c:pt idx="8805">
                  <c:v>10292.526367</c:v>
                </c:pt>
                <c:pt idx="8806">
                  <c:v>10291.839844</c:v>
                </c:pt>
                <c:pt idx="8807">
                  <c:v>10291.15625</c:v>
                </c:pt>
                <c:pt idx="8808">
                  <c:v>10290.475586</c:v>
                </c:pt>
                <c:pt idx="8809">
                  <c:v>10289.797852</c:v>
                </c:pt>
                <c:pt idx="8810">
                  <c:v>10289.123046999999</c:v>
                </c:pt>
                <c:pt idx="8811">
                  <c:v>10288.451171999999</c:v>
                </c:pt>
                <c:pt idx="8812">
                  <c:v>10287.782227</c:v>
                </c:pt>
                <c:pt idx="8813">
                  <c:v>10287.117188</c:v>
                </c:pt>
                <c:pt idx="8814">
                  <c:v>10286.454102</c:v>
                </c:pt>
                <c:pt idx="8815">
                  <c:v>10285.794921999999</c:v>
                </c:pt>
                <c:pt idx="8816">
                  <c:v>10285.137694999999</c:v>
                </c:pt>
                <c:pt idx="8817">
                  <c:v>10284.484375</c:v>
                </c:pt>
                <c:pt idx="8818">
                  <c:v>10283.833984000001</c:v>
                </c:pt>
                <c:pt idx="8819">
                  <c:v>10283.186523</c:v>
                </c:pt>
                <c:pt idx="8820">
                  <c:v>10282.542969</c:v>
                </c:pt>
                <c:pt idx="8821">
                  <c:v>10281.901367</c:v>
                </c:pt>
                <c:pt idx="8822">
                  <c:v>10281.263671999999</c:v>
                </c:pt>
                <c:pt idx="8823">
                  <c:v>10280.628906</c:v>
                </c:pt>
                <c:pt idx="8824">
                  <c:v>10279.997069999999</c:v>
                </c:pt>
                <c:pt idx="8825">
                  <c:v>10279.368164</c:v>
                </c:pt>
                <c:pt idx="8826">
                  <c:v>10278.743164</c:v>
                </c:pt>
                <c:pt idx="8827">
                  <c:v>10278.121094</c:v>
                </c:pt>
                <c:pt idx="8828">
                  <c:v>10277.501953000001</c:v>
                </c:pt>
                <c:pt idx="8829">
                  <c:v>10276.885742</c:v>
                </c:pt>
                <c:pt idx="8830">
                  <c:v>10276.273438</c:v>
                </c:pt>
                <c:pt idx="8831">
                  <c:v>10275.664063</c:v>
                </c:pt>
                <c:pt idx="8832">
                  <c:v>10275.057617</c:v>
                </c:pt>
                <c:pt idx="8833">
                  <c:v>10274.455078000001</c:v>
                </c:pt>
                <c:pt idx="8834">
                  <c:v>10273.855469</c:v>
                </c:pt>
                <c:pt idx="8835">
                  <c:v>10273.258789</c:v>
                </c:pt>
                <c:pt idx="8836">
                  <c:v>10272.666015999999</c:v>
                </c:pt>
                <c:pt idx="8837">
                  <c:v>10272.076171999999</c:v>
                </c:pt>
                <c:pt idx="8838">
                  <c:v>10271.490234000001</c:v>
                </c:pt>
                <c:pt idx="8839">
                  <c:v>10270.907227</c:v>
                </c:pt>
                <c:pt idx="8840">
                  <c:v>10270.327148</c:v>
                </c:pt>
                <c:pt idx="8841">
                  <c:v>10269.750977</c:v>
                </c:pt>
                <c:pt idx="8842">
                  <c:v>10269.177734000001</c:v>
                </c:pt>
                <c:pt idx="8843">
                  <c:v>10268.607421999999</c:v>
                </c:pt>
                <c:pt idx="8844">
                  <c:v>10268.041015999999</c:v>
                </c:pt>
                <c:pt idx="8845">
                  <c:v>10267.478515999999</c:v>
                </c:pt>
                <c:pt idx="8846">
                  <c:v>10266.918944999999</c:v>
                </c:pt>
                <c:pt idx="8847">
                  <c:v>10266.362305000001</c:v>
                </c:pt>
                <c:pt idx="8848">
                  <c:v>10265.809569999999</c:v>
                </c:pt>
                <c:pt idx="8849">
                  <c:v>10265.259765999999</c:v>
                </c:pt>
                <c:pt idx="8850">
                  <c:v>10264.713867</c:v>
                </c:pt>
                <c:pt idx="8851">
                  <c:v>10264.171875</c:v>
                </c:pt>
                <c:pt idx="8852">
                  <c:v>10263.632813</c:v>
                </c:pt>
                <c:pt idx="8853">
                  <c:v>10263.096680000001</c:v>
                </c:pt>
                <c:pt idx="8854">
                  <c:v>10262.564453000001</c:v>
                </c:pt>
                <c:pt idx="8855">
                  <c:v>10262.036133</c:v>
                </c:pt>
                <c:pt idx="8856">
                  <c:v>10261.510742</c:v>
                </c:pt>
                <c:pt idx="8857">
                  <c:v>10260.988281</c:v>
                </c:pt>
                <c:pt idx="8858">
                  <c:v>10260.469727</c:v>
                </c:pt>
                <c:pt idx="8859">
                  <c:v>10259.955078000001</c:v>
                </c:pt>
                <c:pt idx="8860">
                  <c:v>10259.443359000001</c:v>
                </c:pt>
                <c:pt idx="8861">
                  <c:v>10258.935546999999</c:v>
                </c:pt>
                <c:pt idx="8862">
                  <c:v>10258.431640999999</c:v>
                </c:pt>
                <c:pt idx="8863">
                  <c:v>10257.930664</c:v>
                </c:pt>
                <c:pt idx="8864">
                  <c:v>10257.432617</c:v>
                </c:pt>
                <c:pt idx="8865">
                  <c:v>10256.939453000001</c:v>
                </c:pt>
                <c:pt idx="8866">
                  <c:v>10256.449219</c:v>
                </c:pt>
                <c:pt idx="8867">
                  <c:v>10255.961914</c:v>
                </c:pt>
                <c:pt idx="8868">
                  <c:v>10255.478515999999</c:v>
                </c:pt>
                <c:pt idx="8869">
                  <c:v>10254.999023</c:v>
                </c:pt>
                <c:pt idx="8870">
                  <c:v>10254.522461</c:v>
                </c:pt>
                <c:pt idx="8871">
                  <c:v>10254.049805000001</c:v>
                </c:pt>
                <c:pt idx="8872">
                  <c:v>10253.581055000001</c:v>
                </c:pt>
                <c:pt idx="8873">
                  <c:v>10253.115234000001</c:v>
                </c:pt>
                <c:pt idx="8874">
                  <c:v>10252.653319999999</c:v>
                </c:pt>
                <c:pt idx="8875">
                  <c:v>10252.195313</c:v>
                </c:pt>
                <c:pt idx="8876">
                  <c:v>10251.741211</c:v>
                </c:pt>
                <c:pt idx="8877">
                  <c:v>10251.290039</c:v>
                </c:pt>
                <c:pt idx="8878">
                  <c:v>10250.841796999999</c:v>
                </c:pt>
                <c:pt idx="8879">
                  <c:v>10250.398438</c:v>
                </c:pt>
                <c:pt idx="8880">
                  <c:v>10249.958008</c:v>
                </c:pt>
                <c:pt idx="8881">
                  <c:v>10249.521484000001</c:v>
                </c:pt>
                <c:pt idx="8882">
                  <c:v>10249.087890999999</c:v>
                </c:pt>
                <c:pt idx="8883">
                  <c:v>10248.658203000001</c:v>
                </c:pt>
                <c:pt idx="8884">
                  <c:v>10248.232421999999</c:v>
                </c:pt>
                <c:pt idx="8885">
                  <c:v>10247.810546999999</c:v>
                </c:pt>
                <c:pt idx="8886">
                  <c:v>10247.392578000001</c:v>
                </c:pt>
                <c:pt idx="8887">
                  <c:v>10246.977539</c:v>
                </c:pt>
                <c:pt idx="8888">
                  <c:v>10246.566406</c:v>
                </c:pt>
                <c:pt idx="8889">
                  <c:v>10246.158203000001</c:v>
                </c:pt>
                <c:pt idx="8890">
                  <c:v>10245.754883</c:v>
                </c:pt>
                <c:pt idx="8891">
                  <c:v>10245.354492</c:v>
                </c:pt>
                <c:pt idx="8892">
                  <c:v>10244.958008</c:v>
                </c:pt>
                <c:pt idx="8893">
                  <c:v>10244.565430000001</c:v>
                </c:pt>
                <c:pt idx="8894">
                  <c:v>10244.175781</c:v>
                </c:pt>
                <c:pt idx="8895">
                  <c:v>10243.790039</c:v>
                </c:pt>
                <c:pt idx="8896">
                  <c:v>10243.408203000001</c:v>
                </c:pt>
                <c:pt idx="8897">
                  <c:v>10243.030273</c:v>
                </c:pt>
                <c:pt idx="8898">
                  <c:v>10242.65625</c:v>
                </c:pt>
                <c:pt idx="8899">
                  <c:v>10242.285156</c:v>
                </c:pt>
                <c:pt idx="8900">
                  <c:v>10241.918944999999</c:v>
                </c:pt>
                <c:pt idx="8901">
                  <c:v>10241.555664</c:v>
                </c:pt>
                <c:pt idx="8902">
                  <c:v>10241.196289</c:v>
                </c:pt>
                <c:pt idx="8903">
                  <c:v>10240.839844</c:v>
                </c:pt>
                <c:pt idx="8904">
                  <c:v>10240.488281</c:v>
                </c:pt>
                <c:pt idx="8905">
                  <c:v>10240.139648</c:v>
                </c:pt>
                <c:pt idx="8906">
                  <c:v>10239.794921999999</c:v>
                </c:pt>
                <c:pt idx="8907">
                  <c:v>10239.457031</c:v>
                </c:pt>
                <c:pt idx="8908">
                  <c:v>10239.127930000001</c:v>
                </c:pt>
                <c:pt idx="8909">
                  <c:v>10238.798828000001</c:v>
                </c:pt>
                <c:pt idx="8910">
                  <c:v>10238.470703000001</c:v>
                </c:pt>
                <c:pt idx="8911">
                  <c:v>10238.144531</c:v>
                </c:pt>
                <c:pt idx="8912">
                  <c:v>10237.821289</c:v>
                </c:pt>
                <c:pt idx="8913">
                  <c:v>10237.502930000001</c:v>
                </c:pt>
                <c:pt idx="8914">
                  <c:v>10237.188477</c:v>
                </c:pt>
                <c:pt idx="8915">
                  <c:v>10236.877930000001</c:v>
                </c:pt>
                <c:pt idx="8916">
                  <c:v>10236.571289</c:v>
                </c:pt>
                <c:pt idx="8917">
                  <c:v>10236.267578000001</c:v>
                </c:pt>
                <c:pt idx="8918">
                  <c:v>10235.96875</c:v>
                </c:pt>
                <c:pt idx="8919">
                  <c:v>10235.672852</c:v>
                </c:pt>
                <c:pt idx="8920">
                  <c:v>10235.380859000001</c:v>
                </c:pt>
                <c:pt idx="8921">
                  <c:v>10235.09375</c:v>
                </c:pt>
                <c:pt idx="8922">
                  <c:v>10234.809569999999</c:v>
                </c:pt>
                <c:pt idx="8923">
                  <c:v>10234.529296999999</c:v>
                </c:pt>
                <c:pt idx="8924">
                  <c:v>10234.252930000001</c:v>
                </c:pt>
                <c:pt idx="8925">
                  <c:v>10233.980469</c:v>
                </c:pt>
                <c:pt idx="8926">
                  <c:v>10233.711914</c:v>
                </c:pt>
                <c:pt idx="8927">
                  <c:v>10233.447265999999</c:v>
                </c:pt>
                <c:pt idx="8928">
                  <c:v>10233.186523</c:v>
                </c:pt>
                <c:pt idx="8929">
                  <c:v>10232.928711</c:v>
                </c:pt>
                <c:pt idx="8930">
                  <c:v>10232.675781</c:v>
                </c:pt>
                <c:pt idx="8931">
                  <c:v>10232.426758</c:v>
                </c:pt>
                <c:pt idx="8932">
                  <c:v>10232.180664</c:v>
                </c:pt>
                <c:pt idx="8933">
                  <c:v>10231.938477</c:v>
                </c:pt>
                <c:pt idx="8934">
                  <c:v>10231.701171999999</c:v>
                </c:pt>
                <c:pt idx="8935">
                  <c:v>10231.466796999999</c:v>
                </c:pt>
                <c:pt idx="8936">
                  <c:v>10231.236328000001</c:v>
                </c:pt>
                <c:pt idx="8937">
                  <c:v>10231.008789</c:v>
                </c:pt>
                <c:pt idx="8938">
                  <c:v>10230.786133</c:v>
                </c:pt>
                <c:pt idx="8939">
                  <c:v>10230.566406</c:v>
                </c:pt>
                <c:pt idx="8940">
                  <c:v>10230.350586</c:v>
                </c:pt>
                <c:pt idx="8941">
                  <c:v>10230.138671999999</c:v>
                </c:pt>
                <c:pt idx="8942">
                  <c:v>10229.929688</c:v>
                </c:pt>
                <c:pt idx="8943">
                  <c:v>10229.724609000001</c:v>
                </c:pt>
                <c:pt idx="8944">
                  <c:v>10229.523438</c:v>
                </c:pt>
                <c:pt idx="8945">
                  <c:v>10229.325194999999</c:v>
                </c:pt>
                <c:pt idx="8946">
                  <c:v>10229.130859000001</c:v>
                </c:pt>
                <c:pt idx="8947">
                  <c:v>10228.940430000001</c:v>
                </c:pt>
                <c:pt idx="8948">
                  <c:v>10228.752930000001</c:v>
                </c:pt>
                <c:pt idx="8949">
                  <c:v>10228.568359000001</c:v>
                </c:pt>
                <c:pt idx="8950">
                  <c:v>10228.387694999999</c:v>
                </c:pt>
                <c:pt idx="8951">
                  <c:v>10228.209961</c:v>
                </c:pt>
                <c:pt idx="8952">
                  <c:v>10228.035156</c:v>
                </c:pt>
                <c:pt idx="8953">
                  <c:v>10227.864258</c:v>
                </c:pt>
                <c:pt idx="8954">
                  <c:v>10227.696289</c:v>
                </c:pt>
                <c:pt idx="8955">
                  <c:v>10227.53125</c:v>
                </c:pt>
                <c:pt idx="8956">
                  <c:v>10227.369140999999</c:v>
                </c:pt>
                <c:pt idx="8957">
                  <c:v>10227.210938</c:v>
                </c:pt>
                <c:pt idx="8958">
                  <c:v>10227.054688</c:v>
                </c:pt>
                <c:pt idx="8959">
                  <c:v>10226.902344</c:v>
                </c:pt>
                <c:pt idx="8960">
                  <c:v>10226.752930000001</c:v>
                </c:pt>
                <c:pt idx="8961">
                  <c:v>10226.605469</c:v>
                </c:pt>
                <c:pt idx="8962">
                  <c:v>10226.461914</c:v>
                </c:pt>
                <c:pt idx="8963">
                  <c:v>10226.321289</c:v>
                </c:pt>
                <c:pt idx="8964">
                  <c:v>10226.182617</c:v>
                </c:pt>
                <c:pt idx="8965">
                  <c:v>10226.047852</c:v>
                </c:pt>
                <c:pt idx="8966">
                  <c:v>10225.915039</c:v>
                </c:pt>
                <c:pt idx="8967">
                  <c:v>10225.785156</c:v>
                </c:pt>
                <c:pt idx="8968">
                  <c:v>10225.659180000001</c:v>
                </c:pt>
                <c:pt idx="8969">
                  <c:v>10225.535156</c:v>
                </c:pt>
                <c:pt idx="8970">
                  <c:v>10225.413086</c:v>
                </c:pt>
                <c:pt idx="8971">
                  <c:v>10225.294921999999</c:v>
                </c:pt>
                <c:pt idx="8972">
                  <c:v>10225.179688</c:v>
                </c:pt>
                <c:pt idx="8973">
                  <c:v>10225.066406</c:v>
                </c:pt>
                <c:pt idx="8974">
                  <c:v>10224.956055000001</c:v>
                </c:pt>
                <c:pt idx="8975">
                  <c:v>10224.744140999999</c:v>
                </c:pt>
                <c:pt idx="8976">
                  <c:v>10224.641602</c:v>
                </c:pt>
                <c:pt idx="8977">
                  <c:v>10224.542969</c:v>
                </c:pt>
                <c:pt idx="8978">
                  <c:v>10224.446289</c:v>
                </c:pt>
                <c:pt idx="8979">
                  <c:v>10224.352539</c:v>
                </c:pt>
                <c:pt idx="8980">
                  <c:v>10224.261719</c:v>
                </c:pt>
                <c:pt idx="8981">
                  <c:v>10224.173828000001</c:v>
                </c:pt>
                <c:pt idx="8982">
                  <c:v>10224.088867</c:v>
                </c:pt>
                <c:pt idx="8983">
                  <c:v>10224.006836</c:v>
                </c:pt>
                <c:pt idx="8984">
                  <c:v>10223.926758</c:v>
                </c:pt>
                <c:pt idx="8985">
                  <c:v>10223.850586</c:v>
                </c:pt>
                <c:pt idx="8986">
                  <c:v>10223.776367</c:v>
                </c:pt>
                <c:pt idx="8987">
                  <c:v>10223.706055000001</c:v>
                </c:pt>
                <c:pt idx="8988">
                  <c:v>10223.637694999999</c:v>
                </c:pt>
                <c:pt idx="8989">
                  <c:v>10223.573242</c:v>
                </c:pt>
                <c:pt idx="8990">
                  <c:v>10223.511719</c:v>
                </c:pt>
                <c:pt idx="8991">
                  <c:v>10223.452148</c:v>
                </c:pt>
                <c:pt idx="8992">
                  <c:v>10223.396484000001</c:v>
                </c:pt>
                <c:pt idx="8993">
                  <c:v>10223.34375</c:v>
                </c:pt>
                <c:pt idx="8994">
                  <c:v>10223.293944999999</c:v>
                </c:pt>
                <c:pt idx="8995">
                  <c:v>10223.247069999999</c:v>
                </c:pt>
                <c:pt idx="8996">
                  <c:v>10223.203125</c:v>
                </c:pt>
                <c:pt idx="8997">
                  <c:v>10223.162109000001</c:v>
                </c:pt>
                <c:pt idx="8998">
                  <c:v>10223.125</c:v>
                </c:pt>
                <c:pt idx="8999">
                  <c:v>10223.090819999999</c:v>
                </c:pt>
                <c:pt idx="9000">
                  <c:v>10223.059569999999</c:v>
                </c:pt>
                <c:pt idx="9001">
                  <c:v>10223.03125</c:v>
                </c:pt>
                <c:pt idx="9002">
                  <c:v>10223.006836</c:v>
                </c:pt>
                <c:pt idx="9003">
                  <c:v>10222.985352</c:v>
                </c:pt>
                <c:pt idx="9004">
                  <c:v>10222.966796999999</c:v>
                </c:pt>
                <c:pt idx="9005">
                  <c:v>10222.953125</c:v>
                </c:pt>
                <c:pt idx="9006">
                  <c:v>10222.947265999999</c:v>
                </c:pt>
                <c:pt idx="9007">
                  <c:v>10222.944336</c:v>
                </c:pt>
                <c:pt idx="9008">
                  <c:v>10222.941406</c:v>
                </c:pt>
                <c:pt idx="9009">
                  <c:v>10222.939453000001</c:v>
                </c:pt>
                <c:pt idx="9010">
                  <c:v>10222.940430000001</c:v>
                </c:pt>
                <c:pt idx="9011">
                  <c:v>10222.944336</c:v>
                </c:pt>
                <c:pt idx="9012">
                  <c:v>10222.953125</c:v>
                </c:pt>
                <c:pt idx="9013">
                  <c:v>10222.963867</c:v>
                </c:pt>
                <c:pt idx="9014">
                  <c:v>10222.978515999999</c:v>
                </c:pt>
                <c:pt idx="9015">
                  <c:v>10222.996094</c:v>
                </c:pt>
                <c:pt idx="9016">
                  <c:v>10223.017578000001</c:v>
                </c:pt>
                <c:pt idx="9017">
                  <c:v>10223.041992</c:v>
                </c:pt>
                <c:pt idx="9018">
                  <c:v>10223.070313</c:v>
                </c:pt>
                <c:pt idx="9019">
                  <c:v>10223.101563</c:v>
                </c:pt>
                <c:pt idx="9020">
                  <c:v>10223.136719</c:v>
                </c:pt>
                <c:pt idx="9021">
                  <c:v>10223.174805000001</c:v>
                </c:pt>
                <c:pt idx="9022">
                  <c:v>10223.215819999999</c:v>
                </c:pt>
                <c:pt idx="9023">
                  <c:v>10223.260742</c:v>
                </c:pt>
                <c:pt idx="9024">
                  <c:v>10223.308594</c:v>
                </c:pt>
                <c:pt idx="9025">
                  <c:v>10223.360352</c:v>
                </c:pt>
                <c:pt idx="9026">
                  <c:v>10223.415039</c:v>
                </c:pt>
                <c:pt idx="9027">
                  <c:v>10223.473633</c:v>
                </c:pt>
                <c:pt idx="9028">
                  <c:v>10223.535156</c:v>
                </c:pt>
                <c:pt idx="9029">
                  <c:v>10223.599609000001</c:v>
                </c:pt>
                <c:pt idx="9030">
                  <c:v>10223.667969</c:v>
                </c:pt>
                <c:pt idx="9031">
                  <c:v>10223.739258</c:v>
                </c:pt>
                <c:pt idx="9032">
                  <c:v>10223.814453000001</c:v>
                </c:pt>
                <c:pt idx="9033">
                  <c:v>10223.892578000001</c:v>
                </c:pt>
                <c:pt idx="9034">
                  <c:v>10223.974609000001</c:v>
                </c:pt>
                <c:pt idx="9035">
                  <c:v>10224.059569999999</c:v>
                </c:pt>
                <c:pt idx="9036">
                  <c:v>10224.148438</c:v>
                </c:pt>
                <c:pt idx="9037">
                  <c:v>10224.239258</c:v>
                </c:pt>
                <c:pt idx="9038">
                  <c:v>10224.334961</c:v>
                </c:pt>
                <c:pt idx="9039">
                  <c:v>10224.432617</c:v>
                </c:pt>
                <c:pt idx="9040">
                  <c:v>10224.534180000001</c:v>
                </c:pt>
                <c:pt idx="9041">
                  <c:v>10224.639648</c:v>
                </c:pt>
                <c:pt idx="9042">
                  <c:v>10224.748046999999</c:v>
                </c:pt>
                <c:pt idx="9043">
                  <c:v>10224.859375</c:v>
                </c:pt>
                <c:pt idx="9044">
                  <c:v>10224.973633</c:v>
                </c:pt>
                <c:pt idx="9045">
                  <c:v>10225.091796999999</c:v>
                </c:pt>
                <c:pt idx="9046">
                  <c:v>10225.212890999999</c:v>
                </c:pt>
                <c:pt idx="9047">
                  <c:v>10225.337890999999</c:v>
                </c:pt>
                <c:pt idx="9048">
                  <c:v>10225.465819999999</c:v>
                </c:pt>
                <c:pt idx="9049">
                  <c:v>10225.596680000001</c:v>
                </c:pt>
                <c:pt idx="9050">
                  <c:v>10225.731444999999</c:v>
                </c:pt>
                <c:pt idx="9051">
                  <c:v>10225.869140999999</c:v>
                </c:pt>
                <c:pt idx="9052">
                  <c:v>10226.009765999999</c:v>
                </c:pt>
                <c:pt idx="9053">
                  <c:v>10226.154296999999</c:v>
                </c:pt>
                <c:pt idx="9054">
                  <c:v>10226.301758</c:v>
                </c:pt>
                <c:pt idx="9055">
                  <c:v>10226.452148</c:v>
                </c:pt>
                <c:pt idx="9056">
                  <c:v>10226.605469</c:v>
                </c:pt>
                <c:pt idx="9057">
                  <c:v>10226.762694999999</c:v>
                </c:pt>
                <c:pt idx="9058">
                  <c:v>10226.922852</c:v>
                </c:pt>
                <c:pt idx="9059">
                  <c:v>10227.085938</c:v>
                </c:pt>
                <c:pt idx="9060">
                  <c:v>10227.252930000001</c:v>
                </c:pt>
                <c:pt idx="9061">
                  <c:v>10227.422852</c:v>
                </c:pt>
                <c:pt idx="9062">
                  <c:v>10227.595703000001</c:v>
                </c:pt>
                <c:pt idx="9063">
                  <c:v>10227.772461</c:v>
                </c:pt>
                <c:pt idx="9064">
                  <c:v>10227.951171999999</c:v>
                </c:pt>
                <c:pt idx="9065">
                  <c:v>10228.133789</c:v>
                </c:pt>
                <c:pt idx="9066">
                  <c:v>10228.320313</c:v>
                </c:pt>
                <c:pt idx="9067">
                  <c:v>10228.508789</c:v>
                </c:pt>
                <c:pt idx="9068">
                  <c:v>10228.701171999999</c:v>
                </c:pt>
                <c:pt idx="9069">
                  <c:v>10228.896484000001</c:v>
                </c:pt>
                <c:pt idx="9070">
                  <c:v>10229.094727</c:v>
                </c:pt>
                <c:pt idx="9071">
                  <c:v>10229.296875</c:v>
                </c:pt>
                <c:pt idx="9072">
                  <c:v>10229.500977</c:v>
                </c:pt>
                <c:pt idx="9073">
                  <c:v>10229.708984000001</c:v>
                </c:pt>
                <c:pt idx="9074">
                  <c:v>10229.920898</c:v>
                </c:pt>
                <c:pt idx="9075">
                  <c:v>10230.134765999999</c:v>
                </c:pt>
                <c:pt idx="9076">
                  <c:v>10230.352539</c:v>
                </c:pt>
                <c:pt idx="9077">
                  <c:v>10230.573242</c:v>
                </c:pt>
                <c:pt idx="9078">
                  <c:v>10230.796875</c:v>
                </c:pt>
                <c:pt idx="9079">
                  <c:v>10231.024414</c:v>
                </c:pt>
                <c:pt idx="9080">
                  <c:v>10231.254883</c:v>
                </c:pt>
                <c:pt idx="9081">
                  <c:v>10231.488281</c:v>
                </c:pt>
                <c:pt idx="9082">
                  <c:v>10231.724609000001</c:v>
                </c:pt>
                <c:pt idx="9083">
                  <c:v>10231.964844</c:v>
                </c:pt>
                <c:pt idx="9084">
                  <c:v>10232.207031</c:v>
                </c:pt>
                <c:pt idx="9085">
                  <c:v>10232.453125</c:v>
                </c:pt>
                <c:pt idx="9086">
                  <c:v>10232.703125</c:v>
                </c:pt>
                <c:pt idx="9087">
                  <c:v>10232.956055000001</c:v>
                </c:pt>
                <c:pt idx="9088">
                  <c:v>10233.210938</c:v>
                </c:pt>
                <c:pt idx="9089">
                  <c:v>10233.470703000001</c:v>
                </c:pt>
                <c:pt idx="9090">
                  <c:v>10233.732421999999</c:v>
                </c:pt>
                <c:pt idx="9091">
                  <c:v>10233.998046999999</c:v>
                </c:pt>
                <c:pt idx="9092">
                  <c:v>10234.266602</c:v>
                </c:pt>
                <c:pt idx="9093">
                  <c:v>10234.538086</c:v>
                </c:pt>
                <c:pt idx="9094">
                  <c:v>10234.813477</c:v>
                </c:pt>
                <c:pt idx="9095">
                  <c:v>10235.091796999999</c:v>
                </c:pt>
                <c:pt idx="9096">
                  <c:v>10235.373046999999</c:v>
                </c:pt>
                <c:pt idx="9097">
                  <c:v>10235.658203000001</c:v>
                </c:pt>
                <c:pt idx="9098">
                  <c:v>10235.946289</c:v>
                </c:pt>
                <c:pt idx="9099">
                  <c:v>10236.237305000001</c:v>
                </c:pt>
                <c:pt idx="9100">
                  <c:v>10236.532227</c:v>
                </c:pt>
                <c:pt idx="9101">
                  <c:v>10236.830078000001</c:v>
                </c:pt>
                <c:pt idx="9102">
                  <c:v>10237.130859000001</c:v>
                </c:pt>
                <c:pt idx="9103">
                  <c:v>10237.434569999999</c:v>
                </c:pt>
                <c:pt idx="9104">
                  <c:v>10237.742188</c:v>
                </c:pt>
                <c:pt idx="9105">
                  <c:v>10238.054688</c:v>
                </c:pt>
                <c:pt idx="9106">
                  <c:v>10238.388671999999</c:v>
                </c:pt>
                <c:pt idx="9107">
                  <c:v>10238.723633</c:v>
                </c:pt>
                <c:pt idx="9108">
                  <c:v>10239.048828000001</c:v>
                </c:pt>
                <c:pt idx="9109">
                  <c:v>10239.372069999999</c:v>
                </c:pt>
                <c:pt idx="9110">
                  <c:v>10239.698242</c:v>
                </c:pt>
                <c:pt idx="9111">
                  <c:v>10240.027344</c:v>
                </c:pt>
                <c:pt idx="9112">
                  <c:v>10240.360352</c:v>
                </c:pt>
                <c:pt idx="9113">
                  <c:v>10240.697265999999</c:v>
                </c:pt>
                <c:pt idx="9114">
                  <c:v>10241.037109000001</c:v>
                </c:pt>
                <c:pt idx="9115">
                  <c:v>10241.379883</c:v>
                </c:pt>
                <c:pt idx="9116">
                  <c:v>10241.726563</c:v>
                </c:pt>
                <c:pt idx="9117">
                  <c:v>10242.076171999999</c:v>
                </c:pt>
                <c:pt idx="9118">
                  <c:v>10242.428711</c:v>
                </c:pt>
                <c:pt idx="9119">
                  <c:v>10242.785156</c:v>
                </c:pt>
                <c:pt idx="9120">
                  <c:v>10243.145508</c:v>
                </c:pt>
                <c:pt idx="9121">
                  <c:v>10243.508789</c:v>
                </c:pt>
                <c:pt idx="9122">
                  <c:v>10243.875</c:v>
                </c:pt>
                <c:pt idx="9123">
                  <c:v>10244.245117</c:v>
                </c:pt>
                <c:pt idx="9124">
                  <c:v>10244.618164</c:v>
                </c:pt>
                <c:pt idx="9125">
                  <c:v>10244.994140999999</c:v>
                </c:pt>
                <c:pt idx="9126">
                  <c:v>10245.374023</c:v>
                </c:pt>
                <c:pt idx="9127">
                  <c:v>10245.757813</c:v>
                </c:pt>
                <c:pt idx="9128">
                  <c:v>10246.144531</c:v>
                </c:pt>
                <c:pt idx="9129">
                  <c:v>10246.534180000001</c:v>
                </c:pt>
                <c:pt idx="9130">
                  <c:v>10246.927734000001</c:v>
                </c:pt>
                <c:pt idx="9131">
                  <c:v>10247.324219</c:v>
                </c:pt>
                <c:pt idx="9132">
                  <c:v>10247.724609000001</c:v>
                </c:pt>
                <c:pt idx="9133">
                  <c:v>10248.127930000001</c:v>
                </c:pt>
                <c:pt idx="9134">
                  <c:v>10248.534180000001</c:v>
                </c:pt>
                <c:pt idx="9135">
                  <c:v>10248.944336</c:v>
                </c:pt>
                <c:pt idx="9136">
                  <c:v>10249.358398</c:v>
                </c:pt>
                <c:pt idx="9137">
                  <c:v>10249.775390999999</c:v>
                </c:pt>
                <c:pt idx="9138">
                  <c:v>10250.195313</c:v>
                </c:pt>
                <c:pt idx="9139">
                  <c:v>10250.619140999999</c:v>
                </c:pt>
                <c:pt idx="9140">
                  <c:v>10251.045898</c:v>
                </c:pt>
                <c:pt idx="9141">
                  <c:v>10251.476563</c:v>
                </c:pt>
                <c:pt idx="9142">
                  <c:v>10251.910156</c:v>
                </c:pt>
                <c:pt idx="9143">
                  <c:v>10252.347656</c:v>
                </c:pt>
                <c:pt idx="9144">
                  <c:v>10252.788086</c:v>
                </c:pt>
                <c:pt idx="9145">
                  <c:v>10253.232421999999</c:v>
                </c:pt>
                <c:pt idx="9146">
                  <c:v>10253.679688</c:v>
                </c:pt>
                <c:pt idx="9147">
                  <c:v>10254.129883</c:v>
                </c:pt>
                <c:pt idx="9148">
                  <c:v>10254.583984000001</c:v>
                </c:pt>
                <c:pt idx="9149">
                  <c:v>10255.041992</c:v>
                </c:pt>
                <c:pt idx="9150">
                  <c:v>10255.502930000001</c:v>
                </c:pt>
                <c:pt idx="9151">
                  <c:v>10255.966796999999</c:v>
                </c:pt>
                <c:pt idx="9152">
                  <c:v>10256.434569999999</c:v>
                </c:pt>
                <c:pt idx="9153">
                  <c:v>10256.905273</c:v>
                </c:pt>
                <c:pt idx="9154">
                  <c:v>10257.379883</c:v>
                </c:pt>
                <c:pt idx="9155">
                  <c:v>10257.857421999999</c:v>
                </c:pt>
                <c:pt idx="9156">
                  <c:v>10258.338867</c:v>
                </c:pt>
                <c:pt idx="9157">
                  <c:v>10258.823242</c:v>
                </c:pt>
                <c:pt idx="9158">
                  <c:v>10259.311523</c:v>
                </c:pt>
                <c:pt idx="9159">
                  <c:v>10259.802734000001</c:v>
                </c:pt>
                <c:pt idx="9160">
                  <c:v>10260.296875</c:v>
                </c:pt>
                <c:pt idx="9161">
                  <c:v>10260.794921999999</c:v>
                </c:pt>
                <c:pt idx="9162">
                  <c:v>10261.296875</c:v>
                </c:pt>
                <c:pt idx="9163">
                  <c:v>10261.801758</c:v>
                </c:pt>
                <c:pt idx="9164">
                  <c:v>10262.309569999999</c:v>
                </c:pt>
                <c:pt idx="9165">
                  <c:v>10262.821289</c:v>
                </c:pt>
                <c:pt idx="9166">
                  <c:v>10263.335938</c:v>
                </c:pt>
                <c:pt idx="9167">
                  <c:v>10263.853515999999</c:v>
                </c:pt>
                <c:pt idx="9168">
                  <c:v>10264.375977</c:v>
                </c:pt>
                <c:pt idx="9169">
                  <c:v>10264.900390999999</c:v>
                </c:pt>
                <c:pt idx="9170">
                  <c:v>10265.428711</c:v>
                </c:pt>
                <c:pt idx="9171">
                  <c:v>10265.959961</c:v>
                </c:pt>
                <c:pt idx="9172">
                  <c:v>10266.495117</c:v>
                </c:pt>
                <c:pt idx="9173">
                  <c:v>10267.034180000001</c:v>
                </c:pt>
                <c:pt idx="9174">
                  <c:v>10267.575194999999</c:v>
                </c:pt>
                <c:pt idx="9175">
                  <c:v>10268.120117</c:v>
                </c:pt>
                <c:pt idx="9176">
                  <c:v>10268.668944999999</c:v>
                </c:pt>
                <c:pt idx="9177">
                  <c:v>10269.220703000001</c:v>
                </c:pt>
                <c:pt idx="9178">
                  <c:v>10269.776367</c:v>
                </c:pt>
                <c:pt idx="9179">
                  <c:v>10270.333984000001</c:v>
                </c:pt>
                <c:pt idx="9180">
                  <c:v>10270.896484000001</c:v>
                </c:pt>
                <c:pt idx="9181">
                  <c:v>10271.460938</c:v>
                </c:pt>
                <c:pt idx="9182">
                  <c:v>10272.030273</c:v>
                </c:pt>
                <c:pt idx="9183">
                  <c:v>10272.601563</c:v>
                </c:pt>
                <c:pt idx="9184">
                  <c:v>10273.176758</c:v>
                </c:pt>
                <c:pt idx="9185">
                  <c:v>10273.755859000001</c:v>
                </c:pt>
                <c:pt idx="9186">
                  <c:v>10274.337890999999</c:v>
                </c:pt>
                <c:pt idx="9187">
                  <c:v>10274.922852</c:v>
                </c:pt>
                <c:pt idx="9188">
                  <c:v>10275.511719</c:v>
                </c:pt>
                <c:pt idx="9189">
                  <c:v>10276.103515999999</c:v>
                </c:pt>
                <c:pt idx="9190">
                  <c:v>10276.699219</c:v>
                </c:pt>
                <c:pt idx="9191">
                  <c:v>10277.297852</c:v>
                </c:pt>
                <c:pt idx="9192">
                  <c:v>10277.899414</c:v>
                </c:pt>
                <c:pt idx="9193">
                  <c:v>10278.504883</c:v>
                </c:pt>
                <c:pt idx="9194">
                  <c:v>10279.113281</c:v>
                </c:pt>
                <c:pt idx="9195">
                  <c:v>10279.725586</c:v>
                </c:pt>
                <c:pt idx="9196">
                  <c:v>10280.340819999999</c:v>
                </c:pt>
                <c:pt idx="9197">
                  <c:v>10280.959961</c:v>
                </c:pt>
                <c:pt idx="9198">
                  <c:v>10281.582031</c:v>
                </c:pt>
                <c:pt idx="9199">
                  <c:v>10282.207031</c:v>
                </c:pt>
                <c:pt idx="9200">
                  <c:v>10282.835938</c:v>
                </c:pt>
                <c:pt idx="9201">
                  <c:v>10283.46875</c:v>
                </c:pt>
                <c:pt idx="9202">
                  <c:v>10284.103515999999</c:v>
                </c:pt>
                <c:pt idx="9203">
                  <c:v>10284.743164</c:v>
                </c:pt>
                <c:pt idx="9204">
                  <c:v>10285.384765999999</c:v>
                </c:pt>
                <c:pt idx="9205">
                  <c:v>10286.030273</c:v>
                </c:pt>
                <c:pt idx="9206">
                  <c:v>10286.686523</c:v>
                </c:pt>
                <c:pt idx="9207">
                  <c:v>10287.363281</c:v>
                </c:pt>
                <c:pt idx="9208">
                  <c:v>10288.033203000001</c:v>
                </c:pt>
                <c:pt idx="9209">
                  <c:v>10288.694336</c:v>
                </c:pt>
                <c:pt idx="9210">
                  <c:v>10289.355469</c:v>
                </c:pt>
                <c:pt idx="9211">
                  <c:v>10290.019531</c:v>
                </c:pt>
                <c:pt idx="9212">
                  <c:v>10290.6875</c:v>
                </c:pt>
                <c:pt idx="9213">
                  <c:v>10291.359375</c:v>
                </c:pt>
                <c:pt idx="9214">
                  <c:v>10292.035156</c:v>
                </c:pt>
                <c:pt idx="9215">
                  <c:v>10292.712890999999</c:v>
                </c:pt>
                <c:pt idx="9216">
                  <c:v>10293.394531</c:v>
                </c:pt>
                <c:pt idx="9217">
                  <c:v>10294.080078000001</c:v>
                </c:pt>
                <c:pt idx="9218">
                  <c:v>10294.768555000001</c:v>
                </c:pt>
                <c:pt idx="9219">
                  <c:v>10295.460938</c:v>
                </c:pt>
                <c:pt idx="9220">
                  <c:v>10296.155273</c:v>
                </c:pt>
                <c:pt idx="9221">
                  <c:v>10296.854492</c:v>
                </c:pt>
                <c:pt idx="9222">
                  <c:v>10297.556640999999</c:v>
                </c:pt>
                <c:pt idx="9223">
                  <c:v>10298.261719</c:v>
                </c:pt>
                <c:pt idx="9224">
                  <c:v>10298.969727</c:v>
                </c:pt>
                <c:pt idx="9225">
                  <c:v>10299.682617</c:v>
                </c:pt>
                <c:pt idx="9226">
                  <c:v>10300.397461</c:v>
                </c:pt>
                <c:pt idx="9227">
                  <c:v>10301.116211</c:v>
                </c:pt>
                <c:pt idx="9228">
                  <c:v>10301.837890999999</c:v>
                </c:pt>
                <c:pt idx="9229">
                  <c:v>10302.563477</c:v>
                </c:pt>
                <c:pt idx="9230">
                  <c:v>10303.292969</c:v>
                </c:pt>
                <c:pt idx="9231">
                  <c:v>10304.024414</c:v>
                </c:pt>
                <c:pt idx="9232">
                  <c:v>10304.760742</c:v>
                </c:pt>
                <c:pt idx="9233">
                  <c:v>10305.499023</c:v>
                </c:pt>
                <c:pt idx="9234">
                  <c:v>10306.241211</c:v>
                </c:pt>
                <c:pt idx="9235">
                  <c:v>10306.987305000001</c:v>
                </c:pt>
                <c:pt idx="9236">
                  <c:v>10307.736328000001</c:v>
                </c:pt>
                <c:pt idx="9237">
                  <c:v>10308.488281</c:v>
                </c:pt>
                <c:pt idx="9238">
                  <c:v>10309.244140999999</c:v>
                </c:pt>
                <c:pt idx="9239">
                  <c:v>10310.002930000001</c:v>
                </c:pt>
                <c:pt idx="9240">
                  <c:v>10310.765625</c:v>
                </c:pt>
                <c:pt idx="9241">
                  <c:v>10311.53125</c:v>
                </c:pt>
                <c:pt idx="9242">
                  <c:v>10312.299805000001</c:v>
                </c:pt>
                <c:pt idx="9243">
                  <c:v>10313.072265999999</c:v>
                </c:pt>
                <c:pt idx="9244">
                  <c:v>10313.848633</c:v>
                </c:pt>
                <c:pt idx="9245">
                  <c:v>10314.626953000001</c:v>
                </c:pt>
                <c:pt idx="9246">
                  <c:v>10315.410156</c:v>
                </c:pt>
                <c:pt idx="9247">
                  <c:v>10316.195313</c:v>
                </c:pt>
                <c:pt idx="9248">
                  <c:v>10316.985352</c:v>
                </c:pt>
                <c:pt idx="9249">
                  <c:v>10317.777344</c:v>
                </c:pt>
                <c:pt idx="9250">
                  <c:v>10318.573242</c:v>
                </c:pt>
                <c:pt idx="9251">
                  <c:v>10319.373046999999</c:v>
                </c:pt>
                <c:pt idx="9252">
                  <c:v>10320.175781</c:v>
                </c:pt>
                <c:pt idx="9253">
                  <c:v>10320.981444999999</c:v>
                </c:pt>
                <c:pt idx="9254">
                  <c:v>10321.791015999999</c:v>
                </c:pt>
                <c:pt idx="9255">
                  <c:v>10322.603515999999</c:v>
                </c:pt>
                <c:pt idx="9256">
                  <c:v>10323.419921999999</c:v>
                </c:pt>
                <c:pt idx="9257">
                  <c:v>10324.239258</c:v>
                </c:pt>
                <c:pt idx="9258">
                  <c:v>10325.061523</c:v>
                </c:pt>
                <c:pt idx="9259">
                  <c:v>10325.887694999999</c:v>
                </c:pt>
                <c:pt idx="9260">
                  <c:v>10326.716796999999</c:v>
                </c:pt>
                <c:pt idx="9261">
                  <c:v>10327.549805000001</c:v>
                </c:pt>
                <c:pt idx="9262">
                  <c:v>10328.386719</c:v>
                </c:pt>
                <c:pt idx="9263">
                  <c:v>10329.225586</c:v>
                </c:pt>
                <c:pt idx="9264">
                  <c:v>10330.068359000001</c:v>
                </c:pt>
                <c:pt idx="9265">
                  <c:v>10330.915039</c:v>
                </c:pt>
                <c:pt idx="9266">
                  <c:v>10331.764648</c:v>
                </c:pt>
                <c:pt idx="9267">
                  <c:v>10332.617188</c:v>
                </c:pt>
                <c:pt idx="9268">
                  <c:v>10333.473633</c:v>
                </c:pt>
                <c:pt idx="9269">
                  <c:v>10334.333008</c:v>
                </c:pt>
                <c:pt idx="9270">
                  <c:v>10335.196289</c:v>
                </c:pt>
                <c:pt idx="9271">
                  <c:v>10336.0625</c:v>
                </c:pt>
                <c:pt idx="9272">
                  <c:v>10336.932617</c:v>
                </c:pt>
                <c:pt idx="9273">
                  <c:v>10337.805664</c:v>
                </c:pt>
                <c:pt idx="9274">
                  <c:v>10338.681640999999</c:v>
                </c:pt>
                <c:pt idx="9275">
                  <c:v>10339.561523</c:v>
                </c:pt>
                <c:pt idx="9276">
                  <c:v>10340.444336</c:v>
                </c:pt>
                <c:pt idx="9277">
                  <c:v>10341.331055000001</c:v>
                </c:pt>
                <c:pt idx="9278">
                  <c:v>10342.220703000001</c:v>
                </c:pt>
                <c:pt idx="9279">
                  <c:v>10343.114258</c:v>
                </c:pt>
                <c:pt idx="9280">
                  <c:v>10344.010742</c:v>
                </c:pt>
                <c:pt idx="9281">
                  <c:v>10344.910156</c:v>
                </c:pt>
                <c:pt idx="9282">
                  <c:v>10345.813477</c:v>
                </c:pt>
                <c:pt idx="9283">
                  <c:v>10346.720703000001</c:v>
                </c:pt>
                <c:pt idx="9284">
                  <c:v>10347.629883</c:v>
                </c:pt>
                <c:pt idx="9285">
                  <c:v>10348.543944999999</c:v>
                </c:pt>
                <c:pt idx="9286">
                  <c:v>10349.459961</c:v>
                </c:pt>
                <c:pt idx="9287">
                  <c:v>10350.379883</c:v>
                </c:pt>
                <c:pt idx="9288">
                  <c:v>10351.303711</c:v>
                </c:pt>
                <c:pt idx="9289">
                  <c:v>10352.229492</c:v>
                </c:pt>
                <c:pt idx="9290">
                  <c:v>10353.160156</c:v>
                </c:pt>
                <c:pt idx="9291">
                  <c:v>10354.092773</c:v>
                </c:pt>
                <c:pt idx="9292">
                  <c:v>10355.030273</c:v>
                </c:pt>
                <c:pt idx="9293">
                  <c:v>10355.969727</c:v>
                </c:pt>
                <c:pt idx="9294">
                  <c:v>10356.913086</c:v>
                </c:pt>
                <c:pt idx="9295">
                  <c:v>10357.859375</c:v>
                </c:pt>
                <c:pt idx="9296">
                  <c:v>10358.809569999999</c:v>
                </c:pt>
                <c:pt idx="9297">
                  <c:v>10359.762694999999</c:v>
                </c:pt>
                <c:pt idx="9298">
                  <c:v>10360.719727</c:v>
                </c:pt>
                <c:pt idx="9299">
                  <c:v>10361.679688</c:v>
                </c:pt>
                <c:pt idx="9300">
                  <c:v>10362.643555000001</c:v>
                </c:pt>
                <c:pt idx="9301">
                  <c:v>10363.610352</c:v>
                </c:pt>
                <c:pt idx="9302">
                  <c:v>10364.580078000001</c:v>
                </c:pt>
                <c:pt idx="9303">
                  <c:v>10365.553711</c:v>
                </c:pt>
                <c:pt idx="9304">
                  <c:v>10366.530273</c:v>
                </c:pt>
                <c:pt idx="9305">
                  <c:v>10367.512694999999</c:v>
                </c:pt>
                <c:pt idx="9306">
                  <c:v>10368.517578000001</c:v>
                </c:pt>
                <c:pt idx="9307">
                  <c:v>10369.523438</c:v>
                </c:pt>
                <c:pt idx="9308">
                  <c:v>10370.519531</c:v>
                </c:pt>
                <c:pt idx="9309">
                  <c:v>10371.512694999999</c:v>
                </c:pt>
                <c:pt idx="9310">
                  <c:v>10372.507813</c:v>
                </c:pt>
                <c:pt idx="9311">
                  <c:v>10373.506836</c:v>
                </c:pt>
                <c:pt idx="9312">
                  <c:v>10374.509765999999</c:v>
                </c:pt>
                <c:pt idx="9313">
                  <c:v>10375.515625</c:v>
                </c:pt>
                <c:pt idx="9314">
                  <c:v>10376.525390999999</c:v>
                </c:pt>
                <c:pt idx="9315">
                  <c:v>10377.539063</c:v>
                </c:pt>
                <c:pt idx="9316">
                  <c:v>10378.555664</c:v>
                </c:pt>
                <c:pt idx="9317">
                  <c:v>10379.575194999999</c:v>
                </c:pt>
                <c:pt idx="9318">
                  <c:v>10380.597656</c:v>
                </c:pt>
                <c:pt idx="9319">
                  <c:v>10381.624023</c:v>
                </c:pt>
                <c:pt idx="9320">
                  <c:v>10382.654296999999</c:v>
                </c:pt>
                <c:pt idx="9321">
                  <c:v>10383.6875</c:v>
                </c:pt>
                <c:pt idx="9322">
                  <c:v>10384.723633</c:v>
                </c:pt>
                <c:pt idx="9323">
                  <c:v>10385.762694999999</c:v>
                </c:pt>
                <c:pt idx="9324">
                  <c:v>10386.806640999999</c:v>
                </c:pt>
                <c:pt idx="9325">
                  <c:v>10387.852539</c:v>
                </c:pt>
                <c:pt idx="9326">
                  <c:v>10388.902344</c:v>
                </c:pt>
                <c:pt idx="9327">
                  <c:v>10389.955078000001</c:v>
                </c:pt>
                <c:pt idx="9328">
                  <c:v>10391.011719</c:v>
                </c:pt>
                <c:pt idx="9329">
                  <c:v>10392.071289</c:v>
                </c:pt>
                <c:pt idx="9330">
                  <c:v>10393.134765999999</c:v>
                </c:pt>
                <c:pt idx="9331">
                  <c:v>10394.201171999999</c:v>
                </c:pt>
                <c:pt idx="9332">
                  <c:v>10395.270508</c:v>
                </c:pt>
                <c:pt idx="9333">
                  <c:v>10396.34375</c:v>
                </c:pt>
                <c:pt idx="9334">
                  <c:v>10397.419921999999</c:v>
                </c:pt>
                <c:pt idx="9335">
                  <c:v>10398.499023</c:v>
                </c:pt>
                <c:pt idx="9336">
                  <c:v>10399.582031</c:v>
                </c:pt>
                <c:pt idx="9337">
                  <c:v>10400.668944999999</c:v>
                </c:pt>
                <c:pt idx="9338">
                  <c:v>10401.758789</c:v>
                </c:pt>
                <c:pt idx="9339">
                  <c:v>10402.851563</c:v>
                </c:pt>
                <c:pt idx="9340">
                  <c:v>10403.948242</c:v>
                </c:pt>
                <c:pt idx="9341">
                  <c:v>10405.047852</c:v>
                </c:pt>
                <c:pt idx="9342">
                  <c:v>10406.150390999999</c:v>
                </c:pt>
                <c:pt idx="9343">
                  <c:v>10407.256836</c:v>
                </c:pt>
                <c:pt idx="9344">
                  <c:v>10408.367188</c:v>
                </c:pt>
                <c:pt idx="9345">
                  <c:v>10409.479492</c:v>
                </c:pt>
                <c:pt idx="9346">
                  <c:v>10410.595703000001</c:v>
                </c:pt>
                <c:pt idx="9347">
                  <c:v>10411.715819999999</c:v>
                </c:pt>
                <c:pt idx="9348">
                  <c:v>10412.838867</c:v>
                </c:pt>
                <c:pt idx="9349">
                  <c:v>10413.965819999999</c:v>
                </c:pt>
                <c:pt idx="9350">
                  <c:v>10415.094727</c:v>
                </c:pt>
                <c:pt idx="9351">
                  <c:v>10416.228515999999</c:v>
                </c:pt>
                <c:pt idx="9352">
                  <c:v>10417.364258</c:v>
                </c:pt>
                <c:pt idx="9353">
                  <c:v>10418.504883</c:v>
                </c:pt>
                <c:pt idx="9354">
                  <c:v>10419.647461</c:v>
                </c:pt>
                <c:pt idx="9355">
                  <c:v>10420.793944999999</c:v>
                </c:pt>
                <c:pt idx="9356">
                  <c:v>10421.943359000001</c:v>
                </c:pt>
                <c:pt idx="9357">
                  <c:v>10423.096680000001</c:v>
                </c:pt>
                <c:pt idx="9358">
                  <c:v>10424.252930000001</c:v>
                </c:pt>
                <c:pt idx="9359">
                  <c:v>10425.413086</c:v>
                </c:pt>
                <c:pt idx="9360">
                  <c:v>10426.576171999999</c:v>
                </c:pt>
                <c:pt idx="9361">
                  <c:v>10427.742188</c:v>
                </c:pt>
                <c:pt idx="9362">
                  <c:v>10428.912109000001</c:v>
                </c:pt>
                <c:pt idx="9363">
                  <c:v>10430.085938</c:v>
                </c:pt>
                <c:pt idx="9364">
                  <c:v>10431.261719</c:v>
                </c:pt>
                <c:pt idx="9365">
                  <c:v>10432.441406</c:v>
                </c:pt>
                <c:pt idx="9366">
                  <c:v>10433.625</c:v>
                </c:pt>
                <c:pt idx="9367">
                  <c:v>10434.811523</c:v>
                </c:pt>
                <c:pt idx="9368">
                  <c:v>10436.000977</c:v>
                </c:pt>
                <c:pt idx="9369">
                  <c:v>10437.194336</c:v>
                </c:pt>
                <c:pt idx="9370">
                  <c:v>10438.390625</c:v>
                </c:pt>
                <c:pt idx="9371">
                  <c:v>10439.590819999999</c:v>
                </c:pt>
                <c:pt idx="9372">
                  <c:v>10440.793944999999</c:v>
                </c:pt>
                <c:pt idx="9373">
                  <c:v>10442</c:v>
                </c:pt>
                <c:pt idx="9374">
                  <c:v>10443.209961</c:v>
                </c:pt>
                <c:pt idx="9375">
                  <c:v>10444.422852</c:v>
                </c:pt>
                <c:pt idx="9376">
                  <c:v>10445.639648</c:v>
                </c:pt>
                <c:pt idx="9377">
                  <c:v>10446.859375</c:v>
                </c:pt>
                <c:pt idx="9378">
                  <c:v>10448.082031</c:v>
                </c:pt>
                <c:pt idx="9379">
                  <c:v>10449.308594</c:v>
                </c:pt>
                <c:pt idx="9380">
                  <c:v>10450.538086</c:v>
                </c:pt>
                <c:pt idx="9381">
                  <c:v>10451.771484000001</c:v>
                </c:pt>
                <c:pt idx="9382">
                  <c:v>10453.007813</c:v>
                </c:pt>
                <c:pt idx="9383">
                  <c:v>10454.247069999999</c:v>
                </c:pt>
                <c:pt idx="9384">
                  <c:v>10455.490234000001</c:v>
                </c:pt>
                <c:pt idx="9385">
                  <c:v>10456.736328000001</c:v>
                </c:pt>
                <c:pt idx="9386">
                  <c:v>10457.985352</c:v>
                </c:pt>
                <c:pt idx="9387">
                  <c:v>10459.238281</c:v>
                </c:pt>
                <c:pt idx="9388">
                  <c:v>10460.494140999999</c:v>
                </c:pt>
                <c:pt idx="9389">
                  <c:v>10461.753906</c:v>
                </c:pt>
                <c:pt idx="9390">
                  <c:v>10463.016602</c:v>
                </c:pt>
                <c:pt idx="9391">
                  <c:v>10464.283203000001</c:v>
                </c:pt>
                <c:pt idx="9392">
                  <c:v>10465.551758</c:v>
                </c:pt>
                <c:pt idx="9393">
                  <c:v>10466.824219</c:v>
                </c:pt>
                <c:pt idx="9394">
                  <c:v>10468.100586</c:v>
                </c:pt>
                <c:pt idx="9395">
                  <c:v>10469.379883</c:v>
                </c:pt>
                <c:pt idx="9396">
                  <c:v>10470.662109000001</c:v>
                </c:pt>
                <c:pt idx="9397">
                  <c:v>10471.948242</c:v>
                </c:pt>
                <c:pt idx="9398">
                  <c:v>10473.237305000001</c:v>
                </c:pt>
                <c:pt idx="9399">
                  <c:v>10474.529296999999</c:v>
                </c:pt>
                <c:pt idx="9400">
                  <c:v>10475.825194999999</c:v>
                </c:pt>
                <c:pt idx="9401">
                  <c:v>10477.124023</c:v>
                </c:pt>
                <c:pt idx="9402">
                  <c:v>10478.426758</c:v>
                </c:pt>
                <c:pt idx="9403">
                  <c:v>10479.732421999999</c:v>
                </c:pt>
                <c:pt idx="9404">
                  <c:v>10481.041015999999</c:v>
                </c:pt>
                <c:pt idx="9405">
                  <c:v>10482.352539</c:v>
                </c:pt>
                <c:pt idx="9406">
                  <c:v>10483.681640999999</c:v>
                </c:pt>
                <c:pt idx="9407">
                  <c:v>10485.020508</c:v>
                </c:pt>
                <c:pt idx="9408">
                  <c:v>10486.350586</c:v>
                </c:pt>
                <c:pt idx="9409">
                  <c:v>10487.676758</c:v>
                </c:pt>
                <c:pt idx="9410">
                  <c:v>10489.003906</c:v>
                </c:pt>
                <c:pt idx="9411">
                  <c:v>10490.334961</c:v>
                </c:pt>
                <c:pt idx="9412">
                  <c:v>10491.668944999999</c:v>
                </c:pt>
                <c:pt idx="9413">
                  <c:v>10493.006836</c:v>
                </c:pt>
                <c:pt idx="9414">
                  <c:v>10494.348633</c:v>
                </c:pt>
                <c:pt idx="9415">
                  <c:v>10495.693359000001</c:v>
                </c:pt>
                <c:pt idx="9416">
                  <c:v>10497.041015999999</c:v>
                </c:pt>
                <c:pt idx="9417">
                  <c:v>10498.392578000001</c:v>
                </c:pt>
                <c:pt idx="9418">
                  <c:v>10499.747069999999</c:v>
                </c:pt>
                <c:pt idx="9419">
                  <c:v>10501.104492</c:v>
                </c:pt>
                <c:pt idx="9420">
                  <c:v>10502.464844</c:v>
                </c:pt>
                <c:pt idx="9421">
                  <c:v>10503.829102</c:v>
                </c:pt>
                <c:pt idx="9422">
                  <c:v>10505.197265999999</c:v>
                </c:pt>
                <c:pt idx="9423">
                  <c:v>10506.567383</c:v>
                </c:pt>
                <c:pt idx="9424">
                  <c:v>10507.941406</c:v>
                </c:pt>
                <c:pt idx="9425">
                  <c:v>10509.319336</c:v>
                </c:pt>
                <c:pt idx="9426">
                  <c:v>10510.699219</c:v>
                </c:pt>
                <c:pt idx="9427">
                  <c:v>10512.083008</c:v>
                </c:pt>
                <c:pt idx="9428">
                  <c:v>10513.470703000001</c:v>
                </c:pt>
                <c:pt idx="9429">
                  <c:v>10514.860352</c:v>
                </c:pt>
                <c:pt idx="9430">
                  <c:v>10516.253906</c:v>
                </c:pt>
                <c:pt idx="9431">
                  <c:v>10517.650390999999</c:v>
                </c:pt>
                <c:pt idx="9432">
                  <c:v>10519.050781</c:v>
                </c:pt>
                <c:pt idx="9433">
                  <c:v>10520.454102</c:v>
                </c:pt>
                <c:pt idx="9434">
                  <c:v>10521.860352</c:v>
                </c:pt>
                <c:pt idx="9435">
                  <c:v>10523.270508</c:v>
                </c:pt>
                <c:pt idx="9436">
                  <c:v>10524.683594</c:v>
                </c:pt>
                <c:pt idx="9437">
                  <c:v>10526.099609000001</c:v>
                </c:pt>
                <c:pt idx="9438">
                  <c:v>10527.518555000001</c:v>
                </c:pt>
                <c:pt idx="9439">
                  <c:v>10528.941406</c:v>
                </c:pt>
                <c:pt idx="9440">
                  <c:v>10530.367188</c:v>
                </c:pt>
                <c:pt idx="9441">
                  <c:v>10531.795898</c:v>
                </c:pt>
                <c:pt idx="9442">
                  <c:v>10533.228515999999</c:v>
                </c:pt>
                <c:pt idx="9443">
                  <c:v>10534.664063</c:v>
                </c:pt>
                <c:pt idx="9444">
                  <c:v>10536.102539</c:v>
                </c:pt>
                <c:pt idx="9445">
                  <c:v>10537.544921999999</c:v>
                </c:pt>
                <c:pt idx="9446">
                  <c:v>10538.990234000001</c:v>
                </c:pt>
                <c:pt idx="9447">
                  <c:v>10540.438477</c:v>
                </c:pt>
                <c:pt idx="9448">
                  <c:v>10541.889648</c:v>
                </c:pt>
                <c:pt idx="9449">
                  <c:v>10543.344727</c:v>
                </c:pt>
                <c:pt idx="9450">
                  <c:v>10544.802734000001</c:v>
                </c:pt>
                <c:pt idx="9451">
                  <c:v>10546.263671999999</c:v>
                </c:pt>
                <c:pt idx="9452">
                  <c:v>10547.727539</c:v>
                </c:pt>
                <c:pt idx="9453">
                  <c:v>10549.195313</c:v>
                </c:pt>
                <c:pt idx="9454">
                  <c:v>10550.666015999999</c:v>
                </c:pt>
                <c:pt idx="9455">
                  <c:v>10552.139648</c:v>
                </c:pt>
                <c:pt idx="9456">
                  <c:v>10553.617188</c:v>
                </c:pt>
                <c:pt idx="9457">
                  <c:v>10555.097656</c:v>
                </c:pt>
                <c:pt idx="9458">
                  <c:v>10556.581055000001</c:v>
                </c:pt>
                <c:pt idx="9459">
                  <c:v>10558.067383</c:v>
                </c:pt>
                <c:pt idx="9460">
                  <c:v>10559.557617</c:v>
                </c:pt>
                <c:pt idx="9461">
                  <c:v>10561.050781</c:v>
                </c:pt>
                <c:pt idx="9462">
                  <c:v>10562.546875</c:v>
                </c:pt>
                <c:pt idx="9463">
                  <c:v>10564.045898</c:v>
                </c:pt>
                <c:pt idx="9464">
                  <c:v>10565.547852</c:v>
                </c:pt>
                <c:pt idx="9465">
                  <c:v>10567.053711</c:v>
                </c:pt>
                <c:pt idx="9466">
                  <c:v>10568.5625</c:v>
                </c:pt>
                <c:pt idx="9467">
                  <c:v>10570.075194999999</c:v>
                </c:pt>
                <c:pt idx="9468">
                  <c:v>10571.589844</c:v>
                </c:pt>
                <c:pt idx="9469">
                  <c:v>10573.108398</c:v>
                </c:pt>
                <c:pt idx="9470">
                  <c:v>10574.629883</c:v>
                </c:pt>
                <c:pt idx="9471">
                  <c:v>10576.154296999999</c:v>
                </c:pt>
                <c:pt idx="9472">
                  <c:v>10577.681640999999</c:v>
                </c:pt>
                <c:pt idx="9473">
                  <c:v>10579.212890999999</c:v>
                </c:pt>
                <c:pt idx="9474">
                  <c:v>10580.747069999999</c:v>
                </c:pt>
                <c:pt idx="9475">
                  <c:v>10582.284180000001</c:v>
                </c:pt>
                <c:pt idx="9476">
                  <c:v>10583.824219</c:v>
                </c:pt>
                <c:pt idx="9477">
                  <c:v>10585.367188</c:v>
                </c:pt>
                <c:pt idx="9478">
                  <c:v>10586.914063</c:v>
                </c:pt>
                <c:pt idx="9479">
                  <c:v>10588.463867</c:v>
                </c:pt>
                <c:pt idx="9480">
                  <c:v>10590.016602</c:v>
                </c:pt>
                <c:pt idx="9481">
                  <c:v>10591.572265999999</c:v>
                </c:pt>
                <c:pt idx="9482">
                  <c:v>10593.131836</c:v>
                </c:pt>
                <c:pt idx="9483">
                  <c:v>10594.694336</c:v>
                </c:pt>
                <c:pt idx="9484">
                  <c:v>10596.259765999999</c:v>
                </c:pt>
                <c:pt idx="9485">
                  <c:v>10597.828125</c:v>
                </c:pt>
                <c:pt idx="9486">
                  <c:v>10599.399414</c:v>
                </c:pt>
                <c:pt idx="9487">
                  <c:v>10600.974609000001</c:v>
                </c:pt>
                <c:pt idx="9488">
                  <c:v>10602.552734000001</c:v>
                </c:pt>
                <c:pt idx="9489">
                  <c:v>10604.133789</c:v>
                </c:pt>
                <c:pt idx="9490">
                  <c:v>10605.717773</c:v>
                </c:pt>
                <c:pt idx="9491">
                  <c:v>10607.304688</c:v>
                </c:pt>
                <c:pt idx="9492">
                  <c:v>10608.895508</c:v>
                </c:pt>
                <c:pt idx="9493">
                  <c:v>10610.489258</c:v>
                </c:pt>
                <c:pt idx="9494">
                  <c:v>10612.085938</c:v>
                </c:pt>
                <c:pt idx="9495">
                  <c:v>10613.685546999999</c:v>
                </c:pt>
                <c:pt idx="9496">
                  <c:v>10615.289063</c:v>
                </c:pt>
                <c:pt idx="9497">
                  <c:v>10616.894531</c:v>
                </c:pt>
                <c:pt idx="9498">
                  <c:v>10618.503906</c:v>
                </c:pt>
                <c:pt idx="9499">
                  <c:v>10620.116211</c:v>
                </c:pt>
                <c:pt idx="9500">
                  <c:v>10621.732421999999</c:v>
                </c:pt>
                <c:pt idx="9501">
                  <c:v>10623.350586</c:v>
                </c:pt>
                <c:pt idx="9502">
                  <c:v>10624.972656</c:v>
                </c:pt>
                <c:pt idx="9503">
                  <c:v>10626.597656</c:v>
                </c:pt>
                <c:pt idx="9504">
                  <c:v>10628.225586</c:v>
                </c:pt>
                <c:pt idx="9505">
                  <c:v>10629.856444999999</c:v>
                </c:pt>
                <c:pt idx="9506">
                  <c:v>10631.497069999999</c:v>
                </c:pt>
                <c:pt idx="9507">
                  <c:v>10633.154296999999</c:v>
                </c:pt>
                <c:pt idx="9508">
                  <c:v>10634.806640999999</c:v>
                </c:pt>
                <c:pt idx="9509">
                  <c:v>10636.453125</c:v>
                </c:pt>
                <c:pt idx="9510">
                  <c:v>10638.099609000001</c:v>
                </c:pt>
                <c:pt idx="9511">
                  <c:v>10639.748046999999</c:v>
                </c:pt>
                <c:pt idx="9512">
                  <c:v>10641.401367</c:v>
                </c:pt>
                <c:pt idx="9513">
                  <c:v>10643.056640999999</c:v>
                </c:pt>
                <c:pt idx="9514">
                  <c:v>10644.715819999999</c:v>
                </c:pt>
                <c:pt idx="9515">
                  <c:v>10646.378906</c:v>
                </c:pt>
                <c:pt idx="9516">
                  <c:v>10648.043944999999</c:v>
                </c:pt>
                <c:pt idx="9517">
                  <c:v>10649.712890999999</c:v>
                </c:pt>
                <c:pt idx="9518">
                  <c:v>10651.383789</c:v>
                </c:pt>
                <c:pt idx="9519">
                  <c:v>10653.058594</c:v>
                </c:pt>
                <c:pt idx="9520">
                  <c:v>10654.736328000001</c:v>
                </c:pt>
                <c:pt idx="9521">
                  <c:v>10656.417969</c:v>
                </c:pt>
                <c:pt idx="9522">
                  <c:v>10658.101563</c:v>
                </c:pt>
                <c:pt idx="9523">
                  <c:v>10659.788086</c:v>
                </c:pt>
                <c:pt idx="9524">
                  <c:v>10661.478515999999</c:v>
                </c:pt>
                <c:pt idx="9525">
                  <c:v>10663.171875</c:v>
                </c:pt>
                <c:pt idx="9526">
                  <c:v>10664.868164</c:v>
                </c:pt>
                <c:pt idx="9527">
                  <c:v>10666.567383</c:v>
                </c:pt>
                <c:pt idx="9528">
                  <c:v>10668.269531</c:v>
                </c:pt>
                <c:pt idx="9529">
                  <c:v>10669.975586</c:v>
                </c:pt>
                <c:pt idx="9530">
                  <c:v>10671.683594</c:v>
                </c:pt>
                <c:pt idx="9531">
                  <c:v>10673.395508</c:v>
                </c:pt>
                <c:pt idx="9532">
                  <c:v>10675.110352</c:v>
                </c:pt>
                <c:pt idx="9533">
                  <c:v>10676.828125</c:v>
                </c:pt>
                <c:pt idx="9534">
                  <c:v>10678.548828000001</c:v>
                </c:pt>
                <c:pt idx="9535">
                  <c:v>10680.272461</c:v>
                </c:pt>
                <c:pt idx="9536">
                  <c:v>10681.999023</c:v>
                </c:pt>
                <c:pt idx="9537">
                  <c:v>10683.729492</c:v>
                </c:pt>
                <c:pt idx="9538">
                  <c:v>10685.461914</c:v>
                </c:pt>
                <c:pt idx="9539">
                  <c:v>10687.198242</c:v>
                </c:pt>
                <c:pt idx="9540">
                  <c:v>10688.936523</c:v>
                </c:pt>
                <c:pt idx="9541">
                  <c:v>10690.678711</c:v>
                </c:pt>
                <c:pt idx="9542">
                  <c:v>10692.423828000001</c:v>
                </c:pt>
                <c:pt idx="9543">
                  <c:v>10694.171875</c:v>
                </c:pt>
                <c:pt idx="9544">
                  <c:v>10695.922852</c:v>
                </c:pt>
                <c:pt idx="9545">
                  <c:v>10697.676758</c:v>
                </c:pt>
                <c:pt idx="9546">
                  <c:v>10699.434569999999</c:v>
                </c:pt>
                <c:pt idx="9547">
                  <c:v>10701.194336</c:v>
                </c:pt>
                <c:pt idx="9548">
                  <c:v>10702.957031</c:v>
                </c:pt>
                <c:pt idx="9549">
                  <c:v>10704.723633</c:v>
                </c:pt>
                <c:pt idx="9550">
                  <c:v>10706.493164</c:v>
                </c:pt>
                <c:pt idx="9551">
                  <c:v>10708.264648</c:v>
                </c:pt>
                <c:pt idx="9552">
                  <c:v>10710.040039</c:v>
                </c:pt>
                <c:pt idx="9553">
                  <c:v>10711.818359000001</c:v>
                </c:pt>
                <c:pt idx="9554">
                  <c:v>10713.599609000001</c:v>
                </c:pt>
                <c:pt idx="9555">
                  <c:v>10715.383789</c:v>
                </c:pt>
                <c:pt idx="9556">
                  <c:v>10717.170898</c:v>
                </c:pt>
                <c:pt idx="9557">
                  <c:v>10718.960938</c:v>
                </c:pt>
                <c:pt idx="9558">
                  <c:v>10720.753906</c:v>
                </c:pt>
                <c:pt idx="9559">
                  <c:v>10722.549805000001</c:v>
                </c:pt>
                <c:pt idx="9560">
                  <c:v>10724.349609000001</c:v>
                </c:pt>
                <c:pt idx="9561">
                  <c:v>10726.151367</c:v>
                </c:pt>
                <c:pt idx="9562">
                  <c:v>10727.957031</c:v>
                </c:pt>
                <c:pt idx="9563">
                  <c:v>10729.764648</c:v>
                </c:pt>
                <c:pt idx="9564">
                  <c:v>10731.576171999999</c:v>
                </c:pt>
                <c:pt idx="9565">
                  <c:v>10733.390625</c:v>
                </c:pt>
                <c:pt idx="9566">
                  <c:v>10735.207031</c:v>
                </c:pt>
                <c:pt idx="9567">
                  <c:v>10737.027344</c:v>
                </c:pt>
                <c:pt idx="9568">
                  <c:v>10738.850586</c:v>
                </c:pt>
                <c:pt idx="9569">
                  <c:v>10740.676758</c:v>
                </c:pt>
                <c:pt idx="9570">
                  <c:v>10742.505859000001</c:v>
                </c:pt>
                <c:pt idx="9571">
                  <c:v>10744.337890999999</c:v>
                </c:pt>
                <c:pt idx="9572">
                  <c:v>10746.172852</c:v>
                </c:pt>
                <c:pt idx="9573">
                  <c:v>10748.010742</c:v>
                </c:pt>
                <c:pt idx="9574">
                  <c:v>10749.851563</c:v>
                </c:pt>
                <c:pt idx="9575">
                  <c:v>10751.695313</c:v>
                </c:pt>
                <c:pt idx="9576">
                  <c:v>10753.542969</c:v>
                </c:pt>
                <c:pt idx="9577">
                  <c:v>10755.392578000001</c:v>
                </c:pt>
                <c:pt idx="9578">
                  <c:v>10757.245117</c:v>
                </c:pt>
                <c:pt idx="9579">
                  <c:v>10759.101563</c:v>
                </c:pt>
                <c:pt idx="9580">
                  <c:v>10760.959961</c:v>
                </c:pt>
                <c:pt idx="9581">
                  <c:v>10762.821289</c:v>
                </c:pt>
                <c:pt idx="9582">
                  <c:v>10766.553711</c:v>
                </c:pt>
                <c:pt idx="9583">
                  <c:v>10768.424805000001</c:v>
                </c:pt>
                <c:pt idx="9584">
                  <c:v>10770.297852</c:v>
                </c:pt>
                <c:pt idx="9585">
                  <c:v>10772.173828000001</c:v>
                </c:pt>
                <c:pt idx="9586">
                  <c:v>10774.053711</c:v>
                </c:pt>
                <c:pt idx="9587">
                  <c:v>10775.935546999999</c:v>
                </c:pt>
                <c:pt idx="9588">
                  <c:v>10777.821289</c:v>
                </c:pt>
                <c:pt idx="9589">
                  <c:v>10779.708984000001</c:v>
                </c:pt>
                <c:pt idx="9590">
                  <c:v>10781.600586</c:v>
                </c:pt>
                <c:pt idx="9591">
                  <c:v>10783.494140999999</c:v>
                </c:pt>
                <c:pt idx="9592">
                  <c:v>10785.390625</c:v>
                </c:pt>
                <c:pt idx="9593">
                  <c:v>10787.291015999999</c:v>
                </c:pt>
                <c:pt idx="9594">
                  <c:v>10789.193359000001</c:v>
                </c:pt>
                <c:pt idx="9595">
                  <c:v>10791.099609000001</c:v>
                </c:pt>
                <c:pt idx="9596">
                  <c:v>10793.007813</c:v>
                </c:pt>
                <c:pt idx="9597">
                  <c:v>10794.918944999999</c:v>
                </c:pt>
                <c:pt idx="9598">
                  <c:v>10796.833008</c:v>
                </c:pt>
                <c:pt idx="9599">
                  <c:v>10798.750977</c:v>
                </c:pt>
                <c:pt idx="9600">
                  <c:v>10800.670898</c:v>
                </c:pt>
                <c:pt idx="9601">
                  <c:v>10802.59375</c:v>
                </c:pt>
                <c:pt idx="9602">
                  <c:v>10804.519531</c:v>
                </c:pt>
                <c:pt idx="9603">
                  <c:v>10806.448242</c:v>
                </c:pt>
                <c:pt idx="9604">
                  <c:v>10808.380859000001</c:v>
                </c:pt>
                <c:pt idx="9605">
                  <c:v>10810.326171999999</c:v>
                </c:pt>
                <c:pt idx="9606">
                  <c:v>10812.272461</c:v>
                </c:pt>
                <c:pt idx="9607">
                  <c:v>10814.215819999999</c:v>
                </c:pt>
                <c:pt idx="9608">
                  <c:v>10816.158203000001</c:v>
                </c:pt>
                <c:pt idx="9609">
                  <c:v>10818.103515999999</c:v>
                </c:pt>
                <c:pt idx="9610">
                  <c:v>10820.052734000001</c:v>
                </c:pt>
                <c:pt idx="9611">
                  <c:v>10822.003906</c:v>
                </c:pt>
                <c:pt idx="9612">
                  <c:v>10823.958008</c:v>
                </c:pt>
                <c:pt idx="9613">
                  <c:v>10825.916015999999</c:v>
                </c:pt>
                <c:pt idx="9614">
                  <c:v>10827.875977</c:v>
                </c:pt>
                <c:pt idx="9615">
                  <c:v>10829.838867</c:v>
                </c:pt>
                <c:pt idx="9616">
                  <c:v>10831.804688</c:v>
                </c:pt>
                <c:pt idx="9617">
                  <c:v>10833.773438</c:v>
                </c:pt>
                <c:pt idx="9618">
                  <c:v>10835.745117</c:v>
                </c:pt>
                <c:pt idx="9619">
                  <c:v>10837.719727</c:v>
                </c:pt>
                <c:pt idx="9620">
                  <c:v>10839.697265999999</c:v>
                </c:pt>
                <c:pt idx="9621">
                  <c:v>10841.676758</c:v>
                </c:pt>
                <c:pt idx="9622">
                  <c:v>10843.660156</c:v>
                </c:pt>
                <c:pt idx="9623">
                  <c:v>10845.646484000001</c:v>
                </c:pt>
                <c:pt idx="9624">
                  <c:v>10847.634765999999</c:v>
                </c:pt>
                <c:pt idx="9625">
                  <c:v>10849.625977</c:v>
                </c:pt>
                <c:pt idx="9626">
                  <c:v>10851.621094</c:v>
                </c:pt>
                <c:pt idx="9627">
                  <c:v>10853.618164</c:v>
                </c:pt>
                <c:pt idx="9628">
                  <c:v>10855.618164</c:v>
                </c:pt>
                <c:pt idx="9629">
                  <c:v>10857.621094</c:v>
                </c:pt>
                <c:pt idx="9630">
                  <c:v>10859.626953000001</c:v>
                </c:pt>
                <c:pt idx="9631">
                  <c:v>10861.635742</c:v>
                </c:pt>
                <c:pt idx="9632">
                  <c:v>10863.647461</c:v>
                </c:pt>
                <c:pt idx="9633">
                  <c:v>10865.662109000001</c:v>
                </c:pt>
                <c:pt idx="9634">
                  <c:v>10867.678711</c:v>
                </c:pt>
                <c:pt idx="9635">
                  <c:v>10869.699219</c:v>
                </c:pt>
                <c:pt idx="9636">
                  <c:v>10871.721680000001</c:v>
                </c:pt>
                <c:pt idx="9637">
                  <c:v>10873.747069999999</c:v>
                </c:pt>
                <c:pt idx="9638">
                  <c:v>10875.776367</c:v>
                </c:pt>
                <c:pt idx="9639">
                  <c:v>10877.807617</c:v>
                </c:pt>
                <c:pt idx="9640">
                  <c:v>10879.841796999999</c:v>
                </c:pt>
                <c:pt idx="9641">
                  <c:v>10881.878906</c:v>
                </c:pt>
                <c:pt idx="9642">
                  <c:v>10883.918944999999</c:v>
                </c:pt>
                <c:pt idx="9643">
                  <c:v>10885.961914</c:v>
                </c:pt>
                <c:pt idx="9644">
                  <c:v>10888.006836</c:v>
                </c:pt>
                <c:pt idx="9645">
                  <c:v>10890.055664</c:v>
                </c:pt>
                <c:pt idx="9646">
                  <c:v>10892.106444999999</c:v>
                </c:pt>
                <c:pt idx="9647">
                  <c:v>10894.161133</c:v>
                </c:pt>
                <c:pt idx="9648">
                  <c:v>10896.217773</c:v>
                </c:pt>
                <c:pt idx="9649">
                  <c:v>10898.277344</c:v>
                </c:pt>
                <c:pt idx="9650">
                  <c:v>10900.339844</c:v>
                </c:pt>
                <c:pt idx="9651">
                  <c:v>10902.405273</c:v>
                </c:pt>
                <c:pt idx="9652">
                  <c:v>10904.473633</c:v>
                </c:pt>
                <c:pt idx="9653">
                  <c:v>10906.544921999999</c:v>
                </c:pt>
                <c:pt idx="9654">
                  <c:v>10908.618164</c:v>
                </c:pt>
                <c:pt idx="9655">
                  <c:v>10910.695313</c:v>
                </c:pt>
                <c:pt idx="9656">
                  <c:v>10912.774414</c:v>
                </c:pt>
                <c:pt idx="9657">
                  <c:v>10914.856444999999</c:v>
                </c:pt>
                <c:pt idx="9658">
                  <c:v>10916.941406</c:v>
                </c:pt>
                <c:pt idx="9659">
                  <c:v>10919.029296999999</c:v>
                </c:pt>
                <c:pt idx="9660">
                  <c:v>10921.120117</c:v>
                </c:pt>
                <c:pt idx="9661">
                  <c:v>10923.212890999999</c:v>
                </c:pt>
                <c:pt idx="9662">
                  <c:v>10925.309569999999</c:v>
                </c:pt>
                <c:pt idx="9663">
                  <c:v>10927.408203000001</c:v>
                </c:pt>
                <c:pt idx="9664">
                  <c:v>10929.509765999999</c:v>
                </c:pt>
                <c:pt idx="9665">
                  <c:v>10931.614258</c:v>
                </c:pt>
                <c:pt idx="9666">
                  <c:v>10933.721680000001</c:v>
                </c:pt>
                <c:pt idx="9667">
                  <c:v>10935.832031</c:v>
                </c:pt>
                <c:pt idx="9668">
                  <c:v>10937.945313</c:v>
                </c:pt>
                <c:pt idx="9669">
                  <c:v>10940.060546999999</c:v>
                </c:pt>
                <c:pt idx="9670">
                  <c:v>10942.179688</c:v>
                </c:pt>
                <c:pt idx="9671">
                  <c:v>10944.300781</c:v>
                </c:pt>
                <c:pt idx="9672">
                  <c:v>10946.424805000001</c:v>
                </c:pt>
                <c:pt idx="9673">
                  <c:v>10948.551758</c:v>
                </c:pt>
                <c:pt idx="9674">
                  <c:v>10950.681640999999</c:v>
                </c:pt>
                <c:pt idx="9675">
                  <c:v>10952.813477</c:v>
                </c:pt>
                <c:pt idx="9676">
                  <c:v>10954.949219</c:v>
                </c:pt>
                <c:pt idx="9677">
                  <c:v>10957.086914</c:v>
                </c:pt>
                <c:pt idx="9678">
                  <c:v>10959.227539</c:v>
                </c:pt>
                <c:pt idx="9679">
                  <c:v>10961.371094</c:v>
                </c:pt>
                <c:pt idx="9680">
                  <c:v>10963.517578000001</c:v>
                </c:pt>
                <c:pt idx="9681">
                  <c:v>10965.666015999999</c:v>
                </c:pt>
                <c:pt idx="9682">
                  <c:v>10967.818359000001</c:v>
                </c:pt>
                <c:pt idx="9683">
                  <c:v>10969.972656</c:v>
                </c:pt>
                <c:pt idx="9684">
                  <c:v>10972.129883</c:v>
                </c:pt>
                <c:pt idx="9685">
                  <c:v>10974.290039</c:v>
                </c:pt>
                <c:pt idx="9686">
                  <c:v>10976.453125</c:v>
                </c:pt>
                <c:pt idx="9687">
                  <c:v>10978.619140999999</c:v>
                </c:pt>
                <c:pt idx="9688">
                  <c:v>10980.788086</c:v>
                </c:pt>
                <c:pt idx="9689">
                  <c:v>10982.958984000001</c:v>
                </c:pt>
                <c:pt idx="9690">
                  <c:v>10985.132813</c:v>
                </c:pt>
                <c:pt idx="9691">
                  <c:v>10987.309569999999</c:v>
                </c:pt>
                <c:pt idx="9692">
                  <c:v>10989.489258</c:v>
                </c:pt>
                <c:pt idx="9693">
                  <c:v>10991.671875</c:v>
                </c:pt>
                <c:pt idx="9694">
                  <c:v>10993.857421999999</c:v>
                </c:pt>
                <c:pt idx="9695">
                  <c:v>10996.044921999999</c:v>
                </c:pt>
                <c:pt idx="9696">
                  <c:v>10998.235352</c:v>
                </c:pt>
                <c:pt idx="9697">
                  <c:v>11000.429688</c:v>
                </c:pt>
                <c:pt idx="9698">
                  <c:v>11002.625977</c:v>
                </c:pt>
                <c:pt idx="9699">
                  <c:v>11004.824219</c:v>
                </c:pt>
                <c:pt idx="9700">
                  <c:v>11007.026367</c:v>
                </c:pt>
                <c:pt idx="9701">
                  <c:v>11009.230469</c:v>
                </c:pt>
                <c:pt idx="9702">
                  <c:v>11011.438477</c:v>
                </c:pt>
                <c:pt idx="9703">
                  <c:v>11013.648438</c:v>
                </c:pt>
                <c:pt idx="9704">
                  <c:v>11015.860352</c:v>
                </c:pt>
                <c:pt idx="9705">
                  <c:v>11018.078125</c:v>
                </c:pt>
                <c:pt idx="9706">
                  <c:v>11020.298828000001</c:v>
                </c:pt>
                <c:pt idx="9707">
                  <c:v>11022.520508</c:v>
                </c:pt>
                <c:pt idx="9708">
                  <c:v>11024.744140999999</c:v>
                </c:pt>
                <c:pt idx="9709">
                  <c:v>11026.969727</c:v>
                </c:pt>
                <c:pt idx="9710">
                  <c:v>11029.197265999999</c:v>
                </c:pt>
                <c:pt idx="9711">
                  <c:v>11031.428711</c:v>
                </c:pt>
                <c:pt idx="9712">
                  <c:v>11033.663086</c:v>
                </c:pt>
                <c:pt idx="9713">
                  <c:v>11035.899414</c:v>
                </c:pt>
                <c:pt idx="9714">
                  <c:v>11038.138671999999</c:v>
                </c:pt>
                <c:pt idx="9715">
                  <c:v>11040.380859000001</c:v>
                </c:pt>
                <c:pt idx="9716">
                  <c:v>11042.625977</c:v>
                </c:pt>
                <c:pt idx="9717">
                  <c:v>11044.873046999999</c:v>
                </c:pt>
                <c:pt idx="9718">
                  <c:v>11047.124023</c:v>
                </c:pt>
                <c:pt idx="9719">
                  <c:v>11049.376953000001</c:v>
                </c:pt>
                <c:pt idx="9720">
                  <c:v>11051.632813</c:v>
                </c:pt>
                <c:pt idx="9721">
                  <c:v>11053.890625</c:v>
                </c:pt>
                <c:pt idx="9722">
                  <c:v>11056.152344</c:v>
                </c:pt>
                <c:pt idx="9723">
                  <c:v>11058.416015999999</c:v>
                </c:pt>
                <c:pt idx="9724">
                  <c:v>11060.682617</c:v>
                </c:pt>
                <c:pt idx="9725">
                  <c:v>11062.952148</c:v>
                </c:pt>
                <c:pt idx="9726">
                  <c:v>11065.224609000001</c:v>
                </c:pt>
                <c:pt idx="9727">
                  <c:v>11069.776367</c:v>
                </c:pt>
                <c:pt idx="9728">
                  <c:v>11069.776367</c:v>
                </c:pt>
                <c:pt idx="9729">
                  <c:v>11072.056640999999</c:v>
                </c:pt>
                <c:pt idx="9730">
                  <c:v>11074.339844</c:v>
                </c:pt>
                <c:pt idx="9731">
                  <c:v>11076.625977</c:v>
                </c:pt>
                <c:pt idx="9732">
                  <c:v>11078.914063</c:v>
                </c:pt>
                <c:pt idx="9733">
                  <c:v>11081.205078000001</c:v>
                </c:pt>
                <c:pt idx="9734">
                  <c:v>11083.499023</c:v>
                </c:pt>
                <c:pt idx="9735">
                  <c:v>11085.794921999999</c:v>
                </c:pt>
                <c:pt idx="9736">
                  <c:v>11088.094727</c:v>
                </c:pt>
                <c:pt idx="9737">
                  <c:v>11090.396484000001</c:v>
                </c:pt>
                <c:pt idx="9738">
                  <c:v>11092.701171999999</c:v>
                </c:pt>
                <c:pt idx="9739">
                  <c:v>11095.007813</c:v>
                </c:pt>
                <c:pt idx="9740">
                  <c:v>11097.318359000001</c:v>
                </c:pt>
                <c:pt idx="9741">
                  <c:v>11099.630859000001</c:v>
                </c:pt>
                <c:pt idx="9742">
                  <c:v>11101.946289</c:v>
                </c:pt>
                <c:pt idx="9743">
                  <c:v>11104.264648</c:v>
                </c:pt>
                <c:pt idx="9744">
                  <c:v>11106.585938</c:v>
                </c:pt>
                <c:pt idx="9745">
                  <c:v>11108.909180000001</c:v>
                </c:pt>
                <c:pt idx="9746">
                  <c:v>11111.235352</c:v>
                </c:pt>
                <c:pt idx="9747">
                  <c:v>11113.564453000001</c:v>
                </c:pt>
                <c:pt idx="9748">
                  <c:v>11115.896484000001</c:v>
                </c:pt>
                <c:pt idx="9749">
                  <c:v>11118.230469</c:v>
                </c:pt>
                <c:pt idx="9750">
                  <c:v>11120.568359000001</c:v>
                </c:pt>
                <c:pt idx="9751">
                  <c:v>11122.908203000001</c:v>
                </c:pt>
                <c:pt idx="9752">
                  <c:v>11125.250977</c:v>
                </c:pt>
                <c:pt idx="9753">
                  <c:v>11127.595703000001</c:v>
                </c:pt>
                <c:pt idx="9754">
                  <c:v>11129.944336</c:v>
                </c:pt>
                <c:pt idx="9755">
                  <c:v>11132.294921999999</c:v>
                </c:pt>
                <c:pt idx="9756">
                  <c:v>11134.648438</c:v>
                </c:pt>
                <c:pt idx="9757">
                  <c:v>11137.004883</c:v>
                </c:pt>
                <c:pt idx="9758">
                  <c:v>11139.363281</c:v>
                </c:pt>
                <c:pt idx="9759">
                  <c:v>11141.724609000001</c:v>
                </c:pt>
                <c:pt idx="9760">
                  <c:v>11144.089844</c:v>
                </c:pt>
                <c:pt idx="9761">
                  <c:v>11146.456055000001</c:v>
                </c:pt>
                <c:pt idx="9762">
                  <c:v>11148.826171999999</c:v>
                </c:pt>
                <c:pt idx="9763">
                  <c:v>11151.198242</c:v>
                </c:pt>
                <c:pt idx="9764">
                  <c:v>11153.573242</c:v>
                </c:pt>
                <c:pt idx="9765">
                  <c:v>11155.951171999999</c:v>
                </c:pt>
                <c:pt idx="9766">
                  <c:v>11158.332031</c:v>
                </c:pt>
                <c:pt idx="9767">
                  <c:v>11160.714844</c:v>
                </c:pt>
                <c:pt idx="9768">
                  <c:v>11163.100586</c:v>
                </c:pt>
                <c:pt idx="9769">
                  <c:v>11165.489258</c:v>
                </c:pt>
                <c:pt idx="9770">
                  <c:v>11167.880859000001</c:v>
                </c:pt>
                <c:pt idx="9771">
                  <c:v>11170.274414</c:v>
                </c:pt>
                <c:pt idx="9772">
                  <c:v>11172.670898</c:v>
                </c:pt>
                <c:pt idx="9773">
                  <c:v>11175.070313</c:v>
                </c:pt>
                <c:pt idx="9774">
                  <c:v>11177.471680000001</c:v>
                </c:pt>
                <c:pt idx="9775">
                  <c:v>11179.876953000001</c:v>
                </c:pt>
                <c:pt idx="9776">
                  <c:v>11182.284180000001</c:v>
                </c:pt>
                <c:pt idx="9777">
                  <c:v>11184.693359000001</c:v>
                </c:pt>
                <c:pt idx="9778">
                  <c:v>11187.106444999999</c:v>
                </c:pt>
                <c:pt idx="9779">
                  <c:v>11189.521484000001</c:v>
                </c:pt>
                <c:pt idx="9780">
                  <c:v>11191.939453000001</c:v>
                </c:pt>
                <c:pt idx="9781">
                  <c:v>11194.360352</c:v>
                </c:pt>
                <c:pt idx="9782">
                  <c:v>11196.783203000001</c:v>
                </c:pt>
                <c:pt idx="9783">
                  <c:v>11199.208984000001</c:v>
                </c:pt>
                <c:pt idx="9784">
                  <c:v>11201.637694999999</c:v>
                </c:pt>
                <c:pt idx="9785">
                  <c:v>11204.068359000001</c:v>
                </c:pt>
                <c:pt idx="9786">
                  <c:v>11206.502930000001</c:v>
                </c:pt>
                <c:pt idx="9787">
                  <c:v>11208.939453000001</c:v>
                </c:pt>
                <c:pt idx="9788">
                  <c:v>11211.377930000001</c:v>
                </c:pt>
                <c:pt idx="9789">
                  <c:v>11213.820313</c:v>
                </c:pt>
                <c:pt idx="9790">
                  <c:v>11216.264648</c:v>
                </c:pt>
                <c:pt idx="9791">
                  <c:v>11218.711914</c:v>
                </c:pt>
                <c:pt idx="9792">
                  <c:v>11221.162109000001</c:v>
                </c:pt>
                <c:pt idx="9793">
                  <c:v>11223.614258</c:v>
                </c:pt>
                <c:pt idx="9794">
                  <c:v>11226.069336</c:v>
                </c:pt>
                <c:pt idx="9795">
                  <c:v>11228.527344</c:v>
                </c:pt>
                <c:pt idx="9796">
                  <c:v>11230.988281</c:v>
                </c:pt>
                <c:pt idx="9797">
                  <c:v>11233.451171999999</c:v>
                </c:pt>
                <c:pt idx="9798">
                  <c:v>11235.916992</c:v>
                </c:pt>
                <c:pt idx="9799">
                  <c:v>11238.385742</c:v>
                </c:pt>
                <c:pt idx="9800">
                  <c:v>11240.856444999999</c:v>
                </c:pt>
                <c:pt idx="9801">
                  <c:v>11243.330078000001</c:v>
                </c:pt>
                <c:pt idx="9802">
                  <c:v>11245.806640999999</c:v>
                </c:pt>
                <c:pt idx="9803">
                  <c:v>11248.286133</c:v>
                </c:pt>
                <c:pt idx="9804">
                  <c:v>11250.767578000001</c:v>
                </c:pt>
                <c:pt idx="9805">
                  <c:v>11253.251953000001</c:v>
                </c:pt>
                <c:pt idx="9806">
                  <c:v>11255.738281</c:v>
                </c:pt>
                <c:pt idx="9807">
                  <c:v>11258.227539</c:v>
                </c:pt>
                <c:pt idx="9808">
                  <c:v>11260.71875</c:v>
                </c:pt>
                <c:pt idx="9809">
                  <c:v>11263.213867</c:v>
                </c:pt>
                <c:pt idx="9810">
                  <c:v>11265.711914</c:v>
                </c:pt>
                <c:pt idx="9811">
                  <c:v>11268.211914</c:v>
                </c:pt>
                <c:pt idx="9812">
                  <c:v>11270.714844</c:v>
                </c:pt>
                <c:pt idx="9813">
                  <c:v>11273.220703000001</c:v>
                </c:pt>
                <c:pt idx="9814">
                  <c:v>11275.729492</c:v>
                </c:pt>
                <c:pt idx="9815">
                  <c:v>11278.241211</c:v>
                </c:pt>
                <c:pt idx="9816">
                  <c:v>11280.754883</c:v>
                </c:pt>
                <c:pt idx="9817">
                  <c:v>11283.270508</c:v>
                </c:pt>
                <c:pt idx="9818">
                  <c:v>11285.790039</c:v>
                </c:pt>
                <c:pt idx="9819">
                  <c:v>11288.311523</c:v>
                </c:pt>
                <c:pt idx="9820">
                  <c:v>11290.835938</c:v>
                </c:pt>
                <c:pt idx="9821">
                  <c:v>11293.363281</c:v>
                </c:pt>
                <c:pt idx="9822">
                  <c:v>11295.892578000001</c:v>
                </c:pt>
                <c:pt idx="9823">
                  <c:v>11298.425781</c:v>
                </c:pt>
                <c:pt idx="9824">
                  <c:v>11300.960938</c:v>
                </c:pt>
                <c:pt idx="9825">
                  <c:v>11303.498046999999</c:v>
                </c:pt>
                <c:pt idx="9826">
                  <c:v>11306.038086</c:v>
                </c:pt>
                <c:pt idx="9827">
                  <c:v>11308.581055000001</c:v>
                </c:pt>
                <c:pt idx="9828">
                  <c:v>11311.126953000001</c:v>
                </c:pt>
                <c:pt idx="9829">
                  <c:v>11313.675781</c:v>
                </c:pt>
                <c:pt idx="9830">
                  <c:v>11316.226563</c:v>
                </c:pt>
                <c:pt idx="9831">
                  <c:v>11318.780273</c:v>
                </c:pt>
                <c:pt idx="9832">
                  <c:v>11321.335938</c:v>
                </c:pt>
                <c:pt idx="9833">
                  <c:v>11323.895508</c:v>
                </c:pt>
                <c:pt idx="9834">
                  <c:v>11326.457031</c:v>
                </c:pt>
                <c:pt idx="9835">
                  <c:v>11329.020508</c:v>
                </c:pt>
                <c:pt idx="9836">
                  <c:v>11331.587890999999</c:v>
                </c:pt>
                <c:pt idx="9837">
                  <c:v>11334.157227</c:v>
                </c:pt>
                <c:pt idx="9838">
                  <c:v>11336.728515999999</c:v>
                </c:pt>
                <c:pt idx="9839">
                  <c:v>11339.303711</c:v>
                </c:pt>
                <c:pt idx="9840">
                  <c:v>11341.880859000001</c:v>
                </c:pt>
                <c:pt idx="9841">
                  <c:v>11344.459961</c:v>
                </c:pt>
                <c:pt idx="9842">
                  <c:v>11347.042969</c:v>
                </c:pt>
                <c:pt idx="9843">
                  <c:v>11349.627930000001</c:v>
                </c:pt>
                <c:pt idx="9844">
                  <c:v>11352.215819999999</c:v>
                </c:pt>
                <c:pt idx="9845">
                  <c:v>11354.805664</c:v>
                </c:pt>
                <c:pt idx="9846">
                  <c:v>11357.398438</c:v>
                </c:pt>
                <c:pt idx="9847">
                  <c:v>11359.994140999999</c:v>
                </c:pt>
                <c:pt idx="9848">
                  <c:v>11362.592773</c:v>
                </c:pt>
                <c:pt idx="9849">
                  <c:v>11365.193359000001</c:v>
                </c:pt>
                <c:pt idx="9850">
                  <c:v>11367.796875</c:v>
                </c:pt>
                <c:pt idx="9851">
                  <c:v>11370.402344</c:v>
                </c:pt>
                <c:pt idx="9852">
                  <c:v>11373.010742</c:v>
                </c:pt>
                <c:pt idx="9853">
                  <c:v>11375.622069999999</c:v>
                </c:pt>
                <c:pt idx="9854">
                  <c:v>11378.236328000001</c:v>
                </c:pt>
                <c:pt idx="9855">
                  <c:v>11380.852539</c:v>
                </c:pt>
                <c:pt idx="9856">
                  <c:v>11383.471680000001</c:v>
                </c:pt>
                <c:pt idx="9857">
                  <c:v>11386.09375</c:v>
                </c:pt>
                <c:pt idx="9858">
                  <c:v>11388.717773</c:v>
                </c:pt>
                <c:pt idx="9859">
                  <c:v>11391.344727</c:v>
                </c:pt>
                <c:pt idx="9860">
                  <c:v>11393.974609000001</c:v>
                </c:pt>
                <c:pt idx="9861">
                  <c:v>11396.607421999999</c:v>
                </c:pt>
                <c:pt idx="9862">
                  <c:v>11399.242188</c:v>
                </c:pt>
                <c:pt idx="9863">
                  <c:v>11401.879883</c:v>
                </c:pt>
                <c:pt idx="9864">
                  <c:v>11404.519531</c:v>
                </c:pt>
                <c:pt idx="9865">
                  <c:v>11407.162109000001</c:v>
                </c:pt>
                <c:pt idx="9866">
                  <c:v>11409.807617</c:v>
                </c:pt>
                <c:pt idx="9867">
                  <c:v>11412.456055000001</c:v>
                </c:pt>
                <c:pt idx="9868">
                  <c:v>11415.106444999999</c:v>
                </c:pt>
                <c:pt idx="9869">
                  <c:v>11417.759765999999</c:v>
                </c:pt>
                <c:pt idx="9870">
                  <c:v>11420.416015999999</c:v>
                </c:pt>
                <c:pt idx="9871">
                  <c:v>11423.075194999999</c:v>
                </c:pt>
                <c:pt idx="9872">
                  <c:v>11425.736328000001</c:v>
                </c:pt>
                <c:pt idx="9873">
                  <c:v>11428.399414</c:v>
                </c:pt>
                <c:pt idx="9874">
                  <c:v>11431.066406</c:v>
                </c:pt>
                <c:pt idx="9875">
                  <c:v>11433.735352</c:v>
                </c:pt>
                <c:pt idx="9876">
                  <c:v>11436.407227</c:v>
                </c:pt>
                <c:pt idx="9877">
                  <c:v>11439.082031</c:v>
                </c:pt>
                <c:pt idx="9878">
                  <c:v>11441.758789</c:v>
                </c:pt>
                <c:pt idx="9879">
                  <c:v>11444.438477</c:v>
                </c:pt>
                <c:pt idx="9880">
                  <c:v>11447.121094</c:v>
                </c:pt>
                <c:pt idx="9881">
                  <c:v>11449.806640999999</c:v>
                </c:pt>
                <c:pt idx="9882">
                  <c:v>11452.494140999999</c:v>
                </c:pt>
                <c:pt idx="9883">
                  <c:v>11455.184569999999</c:v>
                </c:pt>
                <c:pt idx="9884">
                  <c:v>11457.876953000001</c:v>
                </c:pt>
                <c:pt idx="9885">
                  <c:v>11460.573242</c:v>
                </c:pt>
                <c:pt idx="9886">
                  <c:v>11463.271484000001</c:v>
                </c:pt>
                <c:pt idx="9887">
                  <c:v>11465.972656</c:v>
                </c:pt>
                <c:pt idx="9888">
                  <c:v>11468.675781</c:v>
                </c:pt>
                <c:pt idx="9889">
                  <c:v>11471.381836</c:v>
                </c:pt>
                <c:pt idx="9890">
                  <c:v>11474.090819999999</c:v>
                </c:pt>
                <c:pt idx="9891">
                  <c:v>11476.802734000001</c:v>
                </c:pt>
                <c:pt idx="9892">
                  <c:v>11479.516602</c:v>
                </c:pt>
                <c:pt idx="9893">
                  <c:v>11482.233398</c:v>
                </c:pt>
                <c:pt idx="9894">
                  <c:v>11484.953125</c:v>
                </c:pt>
                <c:pt idx="9895">
                  <c:v>11487.674805000001</c:v>
                </c:pt>
                <c:pt idx="9896">
                  <c:v>11490.400390999999</c:v>
                </c:pt>
                <c:pt idx="9897">
                  <c:v>11493.126953000001</c:v>
                </c:pt>
                <c:pt idx="9898">
                  <c:v>11495.857421999999</c:v>
                </c:pt>
                <c:pt idx="9899">
                  <c:v>11498.589844</c:v>
                </c:pt>
                <c:pt idx="9900">
                  <c:v>11501.325194999999</c:v>
                </c:pt>
                <c:pt idx="9901">
                  <c:v>11504.063477</c:v>
                </c:pt>
                <c:pt idx="9902">
                  <c:v>11506.803711</c:v>
                </c:pt>
                <c:pt idx="9903">
                  <c:v>11509.546875</c:v>
                </c:pt>
                <c:pt idx="9904">
                  <c:v>11512.291992</c:v>
                </c:pt>
                <c:pt idx="9905">
                  <c:v>11515.035156</c:v>
                </c:pt>
                <c:pt idx="9906">
                  <c:v>11517.780273</c:v>
                </c:pt>
                <c:pt idx="9907">
                  <c:v>11520.532227</c:v>
                </c:pt>
                <c:pt idx="9908">
                  <c:v>11523.288086</c:v>
                </c:pt>
                <c:pt idx="9909">
                  <c:v>11526.046875</c:v>
                </c:pt>
                <c:pt idx="9910">
                  <c:v>11528.807617</c:v>
                </c:pt>
                <c:pt idx="9911">
                  <c:v>11531.571289</c:v>
                </c:pt>
                <c:pt idx="9912">
                  <c:v>11534.337890999999</c:v>
                </c:pt>
                <c:pt idx="9913">
                  <c:v>11537.106444999999</c:v>
                </c:pt>
                <c:pt idx="9914">
                  <c:v>11539.877930000001</c:v>
                </c:pt>
                <c:pt idx="9915">
                  <c:v>11542.652344</c:v>
                </c:pt>
                <c:pt idx="9916">
                  <c:v>11545.428711</c:v>
                </c:pt>
                <c:pt idx="9917">
                  <c:v>11548.208984000001</c:v>
                </c:pt>
                <c:pt idx="9918">
                  <c:v>11550.990234000001</c:v>
                </c:pt>
                <c:pt idx="9919">
                  <c:v>11553.775390999999</c:v>
                </c:pt>
                <c:pt idx="9920">
                  <c:v>11556.5625</c:v>
                </c:pt>
                <c:pt idx="9921">
                  <c:v>11559.351563</c:v>
                </c:pt>
                <c:pt idx="9922">
                  <c:v>11562.144531</c:v>
                </c:pt>
                <c:pt idx="9923">
                  <c:v>11564.939453000001</c:v>
                </c:pt>
                <c:pt idx="9924">
                  <c:v>11567.736328000001</c:v>
                </c:pt>
                <c:pt idx="9925">
                  <c:v>11570.537109000001</c:v>
                </c:pt>
                <c:pt idx="9926">
                  <c:v>11573.339844</c:v>
                </c:pt>
                <c:pt idx="9927">
                  <c:v>11576.144531</c:v>
                </c:pt>
                <c:pt idx="9928">
                  <c:v>11578.953125</c:v>
                </c:pt>
                <c:pt idx="9929">
                  <c:v>11581.763671999999</c:v>
                </c:pt>
                <c:pt idx="9930">
                  <c:v>11584.576171999999</c:v>
                </c:pt>
                <c:pt idx="9931">
                  <c:v>11587.391602</c:v>
                </c:pt>
                <c:pt idx="9932">
                  <c:v>11590.209961</c:v>
                </c:pt>
                <c:pt idx="9933">
                  <c:v>11593.03125</c:v>
                </c:pt>
                <c:pt idx="9934">
                  <c:v>11595.854492</c:v>
                </c:pt>
                <c:pt idx="9935">
                  <c:v>11598.680664</c:v>
                </c:pt>
                <c:pt idx="9936">
                  <c:v>11601.508789</c:v>
                </c:pt>
                <c:pt idx="9937">
                  <c:v>11604.339844</c:v>
                </c:pt>
                <c:pt idx="9938">
                  <c:v>11607.173828000001</c:v>
                </c:pt>
                <c:pt idx="9939">
                  <c:v>11610.010742</c:v>
                </c:pt>
                <c:pt idx="9940">
                  <c:v>11612.849609000001</c:v>
                </c:pt>
                <c:pt idx="9941">
                  <c:v>11615.690430000001</c:v>
                </c:pt>
                <c:pt idx="9942">
                  <c:v>11618.535156</c:v>
                </c:pt>
                <c:pt idx="9943">
                  <c:v>11621.381836</c:v>
                </c:pt>
                <c:pt idx="9944">
                  <c:v>11624.230469</c:v>
                </c:pt>
                <c:pt idx="9945">
                  <c:v>11627.083008</c:v>
                </c:pt>
                <c:pt idx="9946">
                  <c:v>11629.9375</c:v>
                </c:pt>
                <c:pt idx="9947">
                  <c:v>11632.793944999999</c:v>
                </c:pt>
                <c:pt idx="9948">
                  <c:v>11635.653319999999</c:v>
                </c:pt>
                <c:pt idx="9949">
                  <c:v>11638.515625</c:v>
                </c:pt>
                <c:pt idx="9950">
                  <c:v>11641.380859000001</c:v>
                </c:pt>
                <c:pt idx="9951">
                  <c:v>11644.248046999999</c:v>
                </c:pt>
                <c:pt idx="9952">
                  <c:v>11647.118164</c:v>
                </c:pt>
                <c:pt idx="9953">
                  <c:v>11649.990234000001</c:v>
                </c:pt>
                <c:pt idx="9954">
                  <c:v>11652.865234000001</c:v>
                </c:pt>
                <c:pt idx="9955">
                  <c:v>11655.743164</c:v>
                </c:pt>
                <c:pt idx="9956">
                  <c:v>11658.623046999999</c:v>
                </c:pt>
                <c:pt idx="9957">
                  <c:v>11661.505859000001</c:v>
                </c:pt>
                <c:pt idx="9958">
                  <c:v>11664.390625</c:v>
                </c:pt>
                <c:pt idx="9959">
                  <c:v>11667.278319999999</c:v>
                </c:pt>
                <c:pt idx="9960">
                  <c:v>11670.168944999999</c:v>
                </c:pt>
                <c:pt idx="9961">
                  <c:v>11673.061523</c:v>
                </c:pt>
                <c:pt idx="9962">
                  <c:v>11675.957031</c:v>
                </c:pt>
                <c:pt idx="9963">
                  <c:v>11678.854492</c:v>
                </c:pt>
                <c:pt idx="9964">
                  <c:v>11681.754883</c:v>
                </c:pt>
                <c:pt idx="9965">
                  <c:v>11684.657227</c:v>
                </c:pt>
                <c:pt idx="9966">
                  <c:v>11687.5625</c:v>
                </c:pt>
                <c:pt idx="9967">
                  <c:v>11690.469727</c:v>
                </c:pt>
                <c:pt idx="9968">
                  <c:v>11693.379883</c:v>
                </c:pt>
                <c:pt idx="9969">
                  <c:v>11696.292969</c:v>
                </c:pt>
                <c:pt idx="9970">
                  <c:v>11699.208008</c:v>
                </c:pt>
                <c:pt idx="9971">
                  <c:v>11702.125</c:v>
                </c:pt>
                <c:pt idx="9972">
                  <c:v>11705.044921999999</c:v>
                </c:pt>
                <c:pt idx="9973">
                  <c:v>11707.967773</c:v>
                </c:pt>
                <c:pt idx="9974">
                  <c:v>11710.892578000001</c:v>
                </c:pt>
                <c:pt idx="9975">
                  <c:v>11713.820313</c:v>
                </c:pt>
                <c:pt idx="9976">
                  <c:v>11716.75</c:v>
                </c:pt>
                <c:pt idx="9977">
                  <c:v>11719.681640999999</c:v>
                </c:pt>
                <c:pt idx="9978">
                  <c:v>11722.617188</c:v>
                </c:pt>
                <c:pt idx="9979">
                  <c:v>11725.553711</c:v>
                </c:pt>
                <c:pt idx="9980">
                  <c:v>11728.494140999999</c:v>
                </c:pt>
                <c:pt idx="9981">
                  <c:v>11731.435546999999</c:v>
                </c:pt>
                <c:pt idx="9982">
                  <c:v>11734.380859000001</c:v>
                </c:pt>
                <c:pt idx="9983">
                  <c:v>11737.327148</c:v>
                </c:pt>
                <c:pt idx="9984">
                  <c:v>11740.276367</c:v>
                </c:pt>
                <c:pt idx="9985">
                  <c:v>11743.228515999999</c:v>
                </c:pt>
                <c:pt idx="9986">
                  <c:v>11746.182617</c:v>
                </c:pt>
                <c:pt idx="9987">
                  <c:v>11749.139648</c:v>
                </c:pt>
                <c:pt idx="9988">
                  <c:v>11752.098633</c:v>
                </c:pt>
                <c:pt idx="9989">
                  <c:v>11755.060546999999</c:v>
                </c:pt>
                <c:pt idx="9990">
                  <c:v>11758.024414</c:v>
                </c:pt>
                <c:pt idx="9991">
                  <c:v>11760.990234000001</c:v>
                </c:pt>
                <c:pt idx="9992">
                  <c:v>11763.958984000001</c:v>
                </c:pt>
                <c:pt idx="9993">
                  <c:v>11766.930664</c:v>
                </c:pt>
                <c:pt idx="9994">
                  <c:v>11769.904296999999</c:v>
                </c:pt>
                <c:pt idx="9995">
                  <c:v>11772.879883</c:v>
                </c:pt>
                <c:pt idx="9996">
                  <c:v>11775.858398</c:v>
                </c:pt>
                <c:pt idx="9997">
                  <c:v>11778.838867</c:v>
                </c:pt>
                <c:pt idx="9998">
                  <c:v>11781.822265999999</c:v>
                </c:pt>
                <c:pt idx="9999">
                  <c:v>11784.807617</c:v>
                </c:pt>
                <c:pt idx="10000">
                  <c:v>11787.795898</c:v>
                </c:pt>
                <c:pt idx="10001">
                  <c:v>11790.786133</c:v>
                </c:pt>
                <c:pt idx="10002">
                  <c:v>11793.779296999999</c:v>
                </c:pt>
                <c:pt idx="10003">
                  <c:v>11796.773438</c:v>
                </c:pt>
                <c:pt idx="10004">
                  <c:v>11799.769531</c:v>
                </c:pt>
                <c:pt idx="10005">
                  <c:v>11802.761719</c:v>
                </c:pt>
                <c:pt idx="10006">
                  <c:v>11805.755859000001</c:v>
                </c:pt>
                <c:pt idx="10007">
                  <c:v>11808.757813</c:v>
                </c:pt>
                <c:pt idx="10008">
                  <c:v>11811.763671999999</c:v>
                </c:pt>
                <c:pt idx="10009">
                  <c:v>11814.772461</c:v>
                </c:pt>
                <c:pt idx="10010">
                  <c:v>11817.784180000001</c:v>
                </c:pt>
                <c:pt idx="10011">
                  <c:v>11820.797852</c:v>
                </c:pt>
                <c:pt idx="10012">
                  <c:v>11823.813477</c:v>
                </c:pt>
                <c:pt idx="10013">
                  <c:v>11826.831055000001</c:v>
                </c:pt>
                <c:pt idx="10014">
                  <c:v>11829.851563</c:v>
                </c:pt>
                <c:pt idx="10015">
                  <c:v>11832.874023</c:v>
                </c:pt>
                <c:pt idx="10016">
                  <c:v>11835.899414</c:v>
                </c:pt>
                <c:pt idx="10017">
                  <c:v>11838.926758</c:v>
                </c:pt>
                <c:pt idx="10018">
                  <c:v>11841.957031</c:v>
                </c:pt>
                <c:pt idx="10019">
                  <c:v>11844.989258</c:v>
                </c:pt>
                <c:pt idx="10020">
                  <c:v>11848.023438</c:v>
                </c:pt>
                <c:pt idx="10021">
                  <c:v>11851.060546999999</c:v>
                </c:pt>
                <c:pt idx="10022">
                  <c:v>11854.099609000001</c:v>
                </c:pt>
                <c:pt idx="10023">
                  <c:v>11857.140625</c:v>
                </c:pt>
                <c:pt idx="10024">
                  <c:v>11860.184569999999</c:v>
                </c:pt>
                <c:pt idx="10025">
                  <c:v>11863.230469</c:v>
                </c:pt>
                <c:pt idx="10026">
                  <c:v>11866.279296999999</c:v>
                </c:pt>
                <c:pt idx="10027">
                  <c:v>11869.330078000001</c:v>
                </c:pt>
                <c:pt idx="10028">
                  <c:v>11872.383789</c:v>
                </c:pt>
                <c:pt idx="10029">
                  <c:v>11875.438477</c:v>
                </c:pt>
                <c:pt idx="10030">
                  <c:v>11878.496094</c:v>
                </c:pt>
                <c:pt idx="10031">
                  <c:v>11881.556640999999</c:v>
                </c:pt>
                <c:pt idx="10032">
                  <c:v>11884.619140999999</c:v>
                </c:pt>
                <c:pt idx="10033">
                  <c:v>11887.683594</c:v>
                </c:pt>
                <c:pt idx="10034">
                  <c:v>11890.75</c:v>
                </c:pt>
                <c:pt idx="10035">
                  <c:v>11893.819336</c:v>
                </c:pt>
                <c:pt idx="10036">
                  <c:v>11896.890625</c:v>
                </c:pt>
                <c:pt idx="10037">
                  <c:v>11899.964844</c:v>
                </c:pt>
                <c:pt idx="10038">
                  <c:v>11903.041015999999</c:v>
                </c:pt>
                <c:pt idx="10039">
                  <c:v>11906.119140999999</c:v>
                </c:pt>
                <c:pt idx="10040">
                  <c:v>11909.200194999999</c:v>
                </c:pt>
                <c:pt idx="10041">
                  <c:v>11912.282227</c:v>
                </c:pt>
                <c:pt idx="10042">
                  <c:v>11915.368164</c:v>
                </c:pt>
                <c:pt idx="10043">
                  <c:v>11918.455078000001</c:v>
                </c:pt>
                <c:pt idx="10044">
                  <c:v>11921.544921999999</c:v>
                </c:pt>
                <c:pt idx="10045">
                  <c:v>11924.636719</c:v>
                </c:pt>
                <c:pt idx="10046">
                  <c:v>11927.730469</c:v>
                </c:pt>
                <c:pt idx="10047">
                  <c:v>11930.827148</c:v>
                </c:pt>
                <c:pt idx="10048">
                  <c:v>11933.925781</c:v>
                </c:pt>
                <c:pt idx="10049">
                  <c:v>11937.026367</c:v>
                </c:pt>
                <c:pt idx="10050">
                  <c:v>11940.129883</c:v>
                </c:pt>
                <c:pt idx="10051">
                  <c:v>11943.235352</c:v>
                </c:pt>
                <c:pt idx="10052">
                  <c:v>11946.342773</c:v>
                </c:pt>
                <c:pt idx="10053">
                  <c:v>11949.453125</c:v>
                </c:pt>
                <c:pt idx="10054">
                  <c:v>11952.564453000001</c:v>
                </c:pt>
                <c:pt idx="10055">
                  <c:v>11955.678711</c:v>
                </c:pt>
                <c:pt idx="10056">
                  <c:v>11958.795898</c:v>
                </c:pt>
                <c:pt idx="10057">
                  <c:v>11961.914063</c:v>
                </c:pt>
                <c:pt idx="10058">
                  <c:v>11965.035156</c:v>
                </c:pt>
                <c:pt idx="10059">
                  <c:v>11968.158203000001</c:v>
                </c:pt>
                <c:pt idx="10060">
                  <c:v>11971.283203000001</c:v>
                </c:pt>
                <c:pt idx="10061">
                  <c:v>11974.411133</c:v>
                </c:pt>
                <c:pt idx="10062">
                  <c:v>11977.540039</c:v>
                </c:pt>
                <c:pt idx="10063">
                  <c:v>11980.671875</c:v>
                </c:pt>
                <c:pt idx="10064">
                  <c:v>11983.805664</c:v>
                </c:pt>
                <c:pt idx="10065">
                  <c:v>11986.942383</c:v>
                </c:pt>
                <c:pt idx="10066">
                  <c:v>11990.081055000001</c:v>
                </c:pt>
                <c:pt idx="10067">
                  <c:v>11993.220703000001</c:v>
                </c:pt>
                <c:pt idx="10068">
                  <c:v>11996.364258</c:v>
                </c:pt>
                <c:pt idx="10069">
                  <c:v>11999.508789</c:v>
                </c:pt>
                <c:pt idx="10070">
                  <c:v>12002.655273</c:v>
                </c:pt>
                <c:pt idx="10071">
                  <c:v>12005.804688</c:v>
                </c:pt>
                <c:pt idx="10072">
                  <c:v>12008.956055000001</c:v>
                </c:pt>
                <c:pt idx="10073">
                  <c:v>12012.109375</c:v>
                </c:pt>
                <c:pt idx="10074">
                  <c:v>12015.264648</c:v>
                </c:pt>
                <c:pt idx="10075">
                  <c:v>12018.422852</c:v>
                </c:pt>
                <c:pt idx="10076">
                  <c:v>12021.582031</c:v>
                </c:pt>
                <c:pt idx="10077">
                  <c:v>12024.744140999999</c:v>
                </c:pt>
                <c:pt idx="10078">
                  <c:v>12027.908203000001</c:v>
                </c:pt>
                <c:pt idx="10079">
                  <c:v>12031.074219</c:v>
                </c:pt>
                <c:pt idx="10080">
                  <c:v>12034.242188</c:v>
                </c:pt>
                <c:pt idx="10081">
                  <c:v>12037.412109000001</c:v>
                </c:pt>
                <c:pt idx="10082">
                  <c:v>12040.584961</c:v>
                </c:pt>
                <c:pt idx="10083">
                  <c:v>12043.759765999999</c:v>
                </c:pt>
                <c:pt idx="10084">
                  <c:v>12046.935546999999</c:v>
                </c:pt>
                <c:pt idx="10085">
                  <c:v>12050.114258</c:v>
                </c:pt>
                <c:pt idx="10086">
                  <c:v>12053.294921999999</c:v>
                </c:pt>
                <c:pt idx="10087">
                  <c:v>12056.477539</c:v>
                </c:pt>
                <c:pt idx="10088">
                  <c:v>12059.663086</c:v>
                </c:pt>
                <c:pt idx="10089">
                  <c:v>12062.849609000001</c:v>
                </c:pt>
                <c:pt idx="10090">
                  <c:v>12066.039063</c:v>
                </c:pt>
                <c:pt idx="10091">
                  <c:v>12069.230469</c:v>
                </c:pt>
                <c:pt idx="10092">
                  <c:v>12072.423828000001</c:v>
                </c:pt>
                <c:pt idx="10093">
                  <c:v>12075.619140999999</c:v>
                </c:pt>
                <c:pt idx="10094">
                  <c:v>12078.816406</c:v>
                </c:pt>
                <c:pt idx="10095">
                  <c:v>12082.015625</c:v>
                </c:pt>
                <c:pt idx="10096">
                  <c:v>12085.217773</c:v>
                </c:pt>
                <c:pt idx="10097">
                  <c:v>12088.420898</c:v>
                </c:pt>
                <c:pt idx="10098">
                  <c:v>12091.626953000001</c:v>
                </c:pt>
                <c:pt idx="10099">
                  <c:v>12094.834961</c:v>
                </c:pt>
                <c:pt idx="10100">
                  <c:v>12098.044921999999</c:v>
                </c:pt>
                <c:pt idx="10101">
                  <c:v>12101.256836</c:v>
                </c:pt>
                <c:pt idx="10102">
                  <c:v>12104.470703000001</c:v>
                </c:pt>
                <c:pt idx="10103">
                  <c:v>12107.6875</c:v>
                </c:pt>
                <c:pt idx="10104">
                  <c:v>12110.90625</c:v>
                </c:pt>
                <c:pt idx="10105">
                  <c:v>12114.122069999999</c:v>
                </c:pt>
                <c:pt idx="10106">
                  <c:v>12117.333008</c:v>
                </c:pt>
                <c:pt idx="10107">
                  <c:v>12120.550781</c:v>
                </c:pt>
                <c:pt idx="10108">
                  <c:v>12123.776367</c:v>
                </c:pt>
                <c:pt idx="10109">
                  <c:v>12127.005859000001</c:v>
                </c:pt>
                <c:pt idx="10110">
                  <c:v>12130.237305000001</c:v>
                </c:pt>
                <c:pt idx="10111">
                  <c:v>12133.470703000001</c:v>
                </c:pt>
                <c:pt idx="10112">
                  <c:v>12136.706055000001</c:v>
                </c:pt>
                <c:pt idx="10113">
                  <c:v>12139.943359000001</c:v>
                </c:pt>
                <c:pt idx="10114">
                  <c:v>12143.182617</c:v>
                </c:pt>
                <c:pt idx="10115">
                  <c:v>12146.424805000001</c:v>
                </c:pt>
                <c:pt idx="10116">
                  <c:v>12149.667969</c:v>
                </c:pt>
                <c:pt idx="10117">
                  <c:v>12152.914063</c:v>
                </c:pt>
                <c:pt idx="10118">
                  <c:v>12156.162109000001</c:v>
                </c:pt>
                <c:pt idx="10119">
                  <c:v>12159.412109000001</c:v>
                </c:pt>
                <c:pt idx="10120">
                  <c:v>12162.664063</c:v>
                </c:pt>
                <c:pt idx="10121">
                  <c:v>12165.918944999999</c:v>
                </c:pt>
                <c:pt idx="10122">
                  <c:v>12169.174805000001</c:v>
                </c:pt>
                <c:pt idx="10123">
                  <c:v>12172.433594</c:v>
                </c:pt>
                <c:pt idx="10124">
                  <c:v>12175.694336</c:v>
                </c:pt>
                <c:pt idx="10125">
                  <c:v>12178.958008</c:v>
                </c:pt>
                <c:pt idx="10126">
                  <c:v>12182.222656</c:v>
                </c:pt>
                <c:pt idx="10127">
                  <c:v>12185.490234000001</c:v>
                </c:pt>
                <c:pt idx="10128">
                  <c:v>12188.758789</c:v>
                </c:pt>
                <c:pt idx="10129">
                  <c:v>12192.030273</c:v>
                </c:pt>
                <c:pt idx="10130">
                  <c:v>12195.304688</c:v>
                </c:pt>
                <c:pt idx="10131">
                  <c:v>12198.580078000001</c:v>
                </c:pt>
                <c:pt idx="10132">
                  <c:v>12201.858398</c:v>
                </c:pt>
                <c:pt idx="10133">
                  <c:v>12205.138671999999</c:v>
                </c:pt>
                <c:pt idx="10134">
                  <c:v>12208.420898</c:v>
                </c:pt>
                <c:pt idx="10135">
                  <c:v>12211.705078000001</c:v>
                </c:pt>
                <c:pt idx="10136">
                  <c:v>12214.991211</c:v>
                </c:pt>
                <c:pt idx="10137">
                  <c:v>12218.280273</c:v>
                </c:pt>
                <c:pt idx="10138">
                  <c:v>12221.571289</c:v>
                </c:pt>
                <c:pt idx="10139">
                  <c:v>12224.864258</c:v>
                </c:pt>
                <c:pt idx="10140">
                  <c:v>12228.160156</c:v>
                </c:pt>
                <c:pt idx="10141">
                  <c:v>12231.457031</c:v>
                </c:pt>
                <c:pt idx="10142">
                  <c:v>12234.756836</c:v>
                </c:pt>
                <c:pt idx="10143">
                  <c:v>12238.058594</c:v>
                </c:pt>
                <c:pt idx="10144">
                  <c:v>12241.362305000001</c:v>
                </c:pt>
                <c:pt idx="10145">
                  <c:v>12244.668944999999</c:v>
                </c:pt>
                <c:pt idx="10146">
                  <c:v>12247.976563</c:v>
                </c:pt>
                <c:pt idx="10147">
                  <c:v>12251.287109000001</c:v>
                </c:pt>
                <c:pt idx="10148">
                  <c:v>12254.599609000001</c:v>
                </c:pt>
                <c:pt idx="10149">
                  <c:v>12257.915039</c:v>
                </c:pt>
                <c:pt idx="10150">
                  <c:v>12261.231444999999</c:v>
                </c:pt>
                <c:pt idx="10151">
                  <c:v>12264.550781</c:v>
                </c:pt>
                <c:pt idx="10152">
                  <c:v>12267.872069999999</c:v>
                </c:pt>
                <c:pt idx="10153">
                  <c:v>12271.195313</c:v>
                </c:pt>
                <c:pt idx="10154">
                  <c:v>12274.521484000001</c:v>
                </c:pt>
                <c:pt idx="10155">
                  <c:v>12277.848633</c:v>
                </c:pt>
                <c:pt idx="10156">
                  <c:v>12281.178711</c:v>
                </c:pt>
                <c:pt idx="10157">
                  <c:v>12284.510742</c:v>
                </c:pt>
                <c:pt idx="10158">
                  <c:v>12287.844727</c:v>
                </c:pt>
                <c:pt idx="10159">
                  <c:v>12291.181640999999</c:v>
                </c:pt>
                <c:pt idx="10160">
                  <c:v>12294.519531</c:v>
                </c:pt>
                <c:pt idx="10161">
                  <c:v>12297.860352</c:v>
                </c:pt>
                <c:pt idx="10162">
                  <c:v>12301.203125</c:v>
                </c:pt>
                <c:pt idx="10163">
                  <c:v>12304.548828000001</c:v>
                </c:pt>
                <c:pt idx="10164">
                  <c:v>12307.895508</c:v>
                </c:pt>
                <c:pt idx="10165">
                  <c:v>12311.245117</c:v>
                </c:pt>
                <c:pt idx="10166">
                  <c:v>12314.596680000001</c:v>
                </c:pt>
                <c:pt idx="10167">
                  <c:v>12317.950194999999</c:v>
                </c:pt>
                <c:pt idx="10168">
                  <c:v>12321.305664</c:v>
                </c:pt>
                <c:pt idx="10169">
                  <c:v>12324.663086</c:v>
                </c:pt>
                <c:pt idx="10170">
                  <c:v>12328.023438</c:v>
                </c:pt>
                <c:pt idx="10171">
                  <c:v>12331.384765999999</c:v>
                </c:pt>
                <c:pt idx="10172">
                  <c:v>12334.749023</c:v>
                </c:pt>
                <c:pt idx="10173">
                  <c:v>12338.115234000001</c:v>
                </c:pt>
                <c:pt idx="10174">
                  <c:v>12341.484375</c:v>
                </c:pt>
                <c:pt idx="10175">
                  <c:v>12344.854492</c:v>
                </c:pt>
                <c:pt idx="10176">
                  <c:v>12348.227539</c:v>
                </c:pt>
                <c:pt idx="10177">
                  <c:v>12351.602539</c:v>
                </c:pt>
                <c:pt idx="10178">
                  <c:v>12354.979492</c:v>
                </c:pt>
                <c:pt idx="10179">
                  <c:v>12358.358398</c:v>
                </c:pt>
                <c:pt idx="10180">
                  <c:v>12361.739258</c:v>
                </c:pt>
                <c:pt idx="10181">
                  <c:v>12365.122069999999</c:v>
                </c:pt>
                <c:pt idx="10182">
                  <c:v>12368.507813</c:v>
                </c:pt>
                <c:pt idx="10183">
                  <c:v>12371.895508</c:v>
                </c:pt>
                <c:pt idx="10184">
                  <c:v>12375.285156</c:v>
                </c:pt>
                <c:pt idx="10185">
                  <c:v>12378.676758</c:v>
                </c:pt>
                <c:pt idx="10186">
                  <c:v>12382.070313</c:v>
                </c:pt>
                <c:pt idx="10187">
                  <c:v>12385.465819999999</c:v>
                </c:pt>
                <c:pt idx="10188">
                  <c:v>12388.864258</c:v>
                </c:pt>
                <c:pt idx="10189">
                  <c:v>12392.263671999999</c:v>
                </c:pt>
                <c:pt idx="10190">
                  <c:v>12395.666015999999</c:v>
                </c:pt>
                <c:pt idx="10191">
                  <c:v>12399.070313</c:v>
                </c:pt>
                <c:pt idx="10192">
                  <c:v>12405.883789</c:v>
                </c:pt>
                <c:pt idx="10193">
                  <c:v>12405.883789</c:v>
                </c:pt>
                <c:pt idx="10194">
                  <c:v>12409.293944999999</c:v>
                </c:pt>
                <c:pt idx="10195">
                  <c:v>12412.706055000001</c:v>
                </c:pt>
                <c:pt idx="10196">
                  <c:v>12416.121094</c:v>
                </c:pt>
                <c:pt idx="10197">
                  <c:v>12419.537109000001</c:v>
                </c:pt>
                <c:pt idx="10198">
                  <c:v>12422.955078000001</c:v>
                </c:pt>
                <c:pt idx="10199">
                  <c:v>12426.375977</c:v>
                </c:pt>
                <c:pt idx="10200">
                  <c:v>12429.797852</c:v>
                </c:pt>
                <c:pt idx="10201">
                  <c:v>12433.222656</c:v>
                </c:pt>
                <c:pt idx="10202">
                  <c:v>12436.649414</c:v>
                </c:pt>
                <c:pt idx="10203">
                  <c:v>12440.078125</c:v>
                </c:pt>
                <c:pt idx="10204">
                  <c:v>12443.507813</c:v>
                </c:pt>
                <c:pt idx="10205">
                  <c:v>12446.929688</c:v>
                </c:pt>
                <c:pt idx="10206">
                  <c:v>12450.348633</c:v>
                </c:pt>
                <c:pt idx="10207">
                  <c:v>12453.778319999999</c:v>
                </c:pt>
                <c:pt idx="10208">
                  <c:v>12457.215819999999</c:v>
                </c:pt>
                <c:pt idx="10209">
                  <c:v>12460.657227</c:v>
                </c:pt>
                <c:pt idx="10210">
                  <c:v>12464.100586</c:v>
                </c:pt>
                <c:pt idx="10211">
                  <c:v>12467.544921999999</c:v>
                </c:pt>
                <c:pt idx="10212">
                  <c:v>12470.991211</c:v>
                </c:pt>
                <c:pt idx="10213">
                  <c:v>12474.440430000001</c:v>
                </c:pt>
                <c:pt idx="10214">
                  <c:v>12477.890625</c:v>
                </c:pt>
                <c:pt idx="10215">
                  <c:v>12481.34375</c:v>
                </c:pt>
                <c:pt idx="10216">
                  <c:v>12484.797852</c:v>
                </c:pt>
                <c:pt idx="10217">
                  <c:v>12488.254883</c:v>
                </c:pt>
                <c:pt idx="10218">
                  <c:v>12491.713867</c:v>
                </c:pt>
                <c:pt idx="10219">
                  <c:v>12495.173828000001</c:v>
                </c:pt>
                <c:pt idx="10220">
                  <c:v>12498.636719</c:v>
                </c:pt>
                <c:pt idx="10221">
                  <c:v>12502.101563</c:v>
                </c:pt>
                <c:pt idx="10222">
                  <c:v>12505.568359000001</c:v>
                </c:pt>
                <c:pt idx="10223">
                  <c:v>12509.037109000001</c:v>
                </c:pt>
                <c:pt idx="10224">
                  <c:v>12512.508789</c:v>
                </c:pt>
                <c:pt idx="10225">
                  <c:v>12515.981444999999</c:v>
                </c:pt>
                <c:pt idx="10226">
                  <c:v>12519.456055000001</c:v>
                </c:pt>
                <c:pt idx="10227">
                  <c:v>12522.932617</c:v>
                </c:pt>
                <c:pt idx="10228">
                  <c:v>12526.412109000001</c:v>
                </c:pt>
                <c:pt idx="10229">
                  <c:v>12529.892578000001</c:v>
                </c:pt>
                <c:pt idx="10230">
                  <c:v>12533.375977</c:v>
                </c:pt>
                <c:pt idx="10231">
                  <c:v>12536.860352</c:v>
                </c:pt>
                <c:pt idx="10232">
                  <c:v>12540.347656</c:v>
                </c:pt>
                <c:pt idx="10233">
                  <c:v>12543.836914</c:v>
                </c:pt>
                <c:pt idx="10234">
                  <c:v>12547.327148</c:v>
                </c:pt>
                <c:pt idx="10235">
                  <c:v>12550.820313</c:v>
                </c:pt>
                <c:pt idx="10236">
                  <c:v>12554.315430000001</c:v>
                </c:pt>
                <c:pt idx="10237">
                  <c:v>12557.811523</c:v>
                </c:pt>
                <c:pt idx="10238">
                  <c:v>12561.310546999999</c:v>
                </c:pt>
                <c:pt idx="10239">
                  <c:v>12564.811523</c:v>
                </c:pt>
                <c:pt idx="10240">
                  <c:v>12568.313477</c:v>
                </c:pt>
                <c:pt idx="10241">
                  <c:v>12571.818359000001</c:v>
                </c:pt>
                <c:pt idx="10242">
                  <c:v>12575.325194999999</c:v>
                </c:pt>
                <c:pt idx="10243">
                  <c:v>12578.833984000001</c:v>
                </c:pt>
                <c:pt idx="10244">
                  <c:v>12582.34375</c:v>
                </c:pt>
                <c:pt idx="10245">
                  <c:v>12585.856444999999</c:v>
                </c:pt>
                <c:pt idx="10246">
                  <c:v>12589.371094</c:v>
                </c:pt>
                <c:pt idx="10247">
                  <c:v>12592.887694999999</c:v>
                </c:pt>
                <c:pt idx="10248">
                  <c:v>12596.405273</c:v>
                </c:pt>
                <c:pt idx="10249">
                  <c:v>12599.925781</c:v>
                </c:pt>
                <c:pt idx="10250">
                  <c:v>12603.448242</c:v>
                </c:pt>
                <c:pt idx="10251">
                  <c:v>12606.971680000001</c:v>
                </c:pt>
                <c:pt idx="10252">
                  <c:v>12610.498046999999</c:v>
                </c:pt>
                <c:pt idx="10253">
                  <c:v>12614.026367</c:v>
                </c:pt>
                <c:pt idx="10254">
                  <c:v>12617.555664</c:v>
                </c:pt>
                <c:pt idx="10255">
                  <c:v>12621.087890999999</c:v>
                </c:pt>
                <c:pt idx="10256">
                  <c:v>12624.622069999999</c:v>
                </c:pt>
                <c:pt idx="10257">
                  <c:v>12628.157227</c:v>
                </c:pt>
                <c:pt idx="10258">
                  <c:v>12631.695313</c:v>
                </c:pt>
                <c:pt idx="10259">
                  <c:v>12635.235352</c:v>
                </c:pt>
                <c:pt idx="10260">
                  <c:v>12638.776367</c:v>
                </c:pt>
                <c:pt idx="10261">
                  <c:v>12642.320313</c:v>
                </c:pt>
                <c:pt idx="10262">
                  <c:v>12645.866211</c:v>
                </c:pt>
                <c:pt idx="10263">
                  <c:v>12649.413086</c:v>
                </c:pt>
                <c:pt idx="10264">
                  <c:v>12652.962890999999</c:v>
                </c:pt>
                <c:pt idx="10265">
                  <c:v>12656.513671999999</c:v>
                </c:pt>
                <c:pt idx="10266">
                  <c:v>12660.067383</c:v>
                </c:pt>
                <c:pt idx="10267">
                  <c:v>12663.622069999999</c:v>
                </c:pt>
                <c:pt idx="10268">
                  <c:v>12667.179688</c:v>
                </c:pt>
                <c:pt idx="10269">
                  <c:v>12670.738281</c:v>
                </c:pt>
                <c:pt idx="10270">
                  <c:v>12674.298828000001</c:v>
                </c:pt>
                <c:pt idx="10271">
                  <c:v>12677.862305000001</c:v>
                </c:pt>
                <c:pt idx="10272">
                  <c:v>12681.426758</c:v>
                </c:pt>
                <c:pt idx="10273">
                  <c:v>12684.993164</c:v>
                </c:pt>
                <c:pt idx="10274">
                  <c:v>12688.561523</c:v>
                </c:pt>
                <c:pt idx="10275">
                  <c:v>12692.130859000001</c:v>
                </c:pt>
                <c:pt idx="10276">
                  <c:v>12695.703125</c:v>
                </c:pt>
                <c:pt idx="10277">
                  <c:v>12699.277344</c:v>
                </c:pt>
                <c:pt idx="10278">
                  <c:v>12702.852539</c:v>
                </c:pt>
                <c:pt idx="10279">
                  <c:v>12706.430664</c:v>
                </c:pt>
                <c:pt idx="10280">
                  <c:v>12710.009765999999</c:v>
                </c:pt>
                <c:pt idx="10281">
                  <c:v>12713.590819999999</c:v>
                </c:pt>
                <c:pt idx="10282">
                  <c:v>12717.173828000001</c:v>
                </c:pt>
                <c:pt idx="10283">
                  <c:v>12720.757813</c:v>
                </c:pt>
                <c:pt idx="10284">
                  <c:v>12724.344727</c:v>
                </c:pt>
                <c:pt idx="10285">
                  <c:v>12727.932617</c:v>
                </c:pt>
                <c:pt idx="10286">
                  <c:v>12731.522461</c:v>
                </c:pt>
                <c:pt idx="10287">
                  <c:v>12735.114258</c:v>
                </c:pt>
                <c:pt idx="10288">
                  <c:v>12738.708008</c:v>
                </c:pt>
                <c:pt idx="10289">
                  <c:v>12742.303711</c:v>
                </c:pt>
                <c:pt idx="10290">
                  <c:v>12745.900390999999</c:v>
                </c:pt>
                <c:pt idx="10291">
                  <c:v>12749.499023</c:v>
                </c:pt>
                <c:pt idx="10292">
                  <c:v>12753.099609000001</c:v>
                </c:pt>
                <c:pt idx="10293">
                  <c:v>12756.702148</c:v>
                </c:pt>
                <c:pt idx="10294">
                  <c:v>12760.305664</c:v>
                </c:pt>
                <c:pt idx="10295">
                  <c:v>12763.911133</c:v>
                </c:pt>
                <c:pt idx="10296">
                  <c:v>12767.518555000001</c:v>
                </c:pt>
                <c:pt idx="10297">
                  <c:v>12771.127930000001</c:v>
                </c:pt>
                <c:pt idx="10298">
                  <c:v>12774.739258</c:v>
                </c:pt>
                <c:pt idx="10299">
                  <c:v>12778.351563</c:v>
                </c:pt>
                <c:pt idx="10300">
                  <c:v>12781.965819999999</c:v>
                </c:pt>
                <c:pt idx="10301">
                  <c:v>12785.582031</c:v>
                </c:pt>
                <c:pt idx="10302">
                  <c:v>12789.200194999999</c:v>
                </c:pt>
                <c:pt idx="10303">
                  <c:v>12792.820313</c:v>
                </c:pt>
                <c:pt idx="10304">
                  <c:v>12796.4375</c:v>
                </c:pt>
                <c:pt idx="10305">
                  <c:v>12800.041992</c:v>
                </c:pt>
                <c:pt idx="10306">
                  <c:v>12803.657227</c:v>
                </c:pt>
                <c:pt idx="10307">
                  <c:v>12807.282227</c:v>
                </c:pt>
                <c:pt idx="10308">
                  <c:v>12810.913086</c:v>
                </c:pt>
                <c:pt idx="10309">
                  <c:v>12814.544921999999</c:v>
                </c:pt>
                <c:pt idx="10310">
                  <c:v>12818.178711</c:v>
                </c:pt>
                <c:pt idx="10311">
                  <c:v>12821.814453000001</c:v>
                </c:pt>
                <c:pt idx="10312">
                  <c:v>12825.451171999999</c:v>
                </c:pt>
                <c:pt idx="10313">
                  <c:v>12829.089844</c:v>
                </c:pt>
                <c:pt idx="10314">
                  <c:v>12832.729492</c:v>
                </c:pt>
                <c:pt idx="10315">
                  <c:v>12836.372069999999</c:v>
                </c:pt>
                <c:pt idx="10316">
                  <c:v>12840.015625</c:v>
                </c:pt>
                <c:pt idx="10317">
                  <c:v>12843.661133</c:v>
                </c:pt>
                <c:pt idx="10318">
                  <c:v>12847.308594</c:v>
                </c:pt>
                <c:pt idx="10319">
                  <c:v>12850.957031</c:v>
                </c:pt>
                <c:pt idx="10320">
                  <c:v>12854.608398</c:v>
                </c:pt>
                <c:pt idx="10321">
                  <c:v>12858.260742</c:v>
                </c:pt>
                <c:pt idx="10322">
                  <c:v>12861.914063</c:v>
                </c:pt>
                <c:pt idx="10323">
                  <c:v>12865.570313</c:v>
                </c:pt>
                <c:pt idx="10324">
                  <c:v>12869.227539</c:v>
                </c:pt>
                <c:pt idx="10325">
                  <c:v>12872.886719</c:v>
                </c:pt>
                <c:pt idx="10326">
                  <c:v>12876.547852</c:v>
                </c:pt>
                <c:pt idx="10327">
                  <c:v>12880.210938</c:v>
                </c:pt>
                <c:pt idx="10328">
                  <c:v>12883.875</c:v>
                </c:pt>
                <c:pt idx="10329">
                  <c:v>12887.541015999999</c:v>
                </c:pt>
                <c:pt idx="10330">
                  <c:v>12891.208984000001</c:v>
                </c:pt>
                <c:pt idx="10331">
                  <c:v>12894.877930000001</c:v>
                </c:pt>
                <c:pt idx="10332">
                  <c:v>12898.548828000001</c:v>
                </c:pt>
                <c:pt idx="10333">
                  <c:v>12902.221680000001</c:v>
                </c:pt>
                <c:pt idx="10334">
                  <c:v>12905.896484000001</c:v>
                </c:pt>
                <c:pt idx="10335">
                  <c:v>12909.572265999999</c:v>
                </c:pt>
                <c:pt idx="10336">
                  <c:v>12913.25</c:v>
                </c:pt>
                <c:pt idx="10337">
                  <c:v>12916.929688</c:v>
                </c:pt>
                <c:pt idx="10338">
                  <c:v>12920.610352</c:v>
                </c:pt>
                <c:pt idx="10339">
                  <c:v>12924.292969</c:v>
                </c:pt>
                <c:pt idx="10340">
                  <c:v>12927.976563</c:v>
                </c:pt>
                <c:pt idx="10341">
                  <c:v>12931.662109000001</c:v>
                </c:pt>
                <c:pt idx="10342">
                  <c:v>12935.349609000001</c:v>
                </c:pt>
                <c:pt idx="10343">
                  <c:v>12939.038086</c:v>
                </c:pt>
                <c:pt idx="10344">
                  <c:v>12942.728515999999</c:v>
                </c:pt>
                <c:pt idx="10345">
                  <c:v>12946.419921999999</c:v>
                </c:pt>
                <c:pt idx="10346">
                  <c:v>12950.113281</c:v>
                </c:pt>
                <c:pt idx="10347">
                  <c:v>12953.808594</c:v>
                </c:pt>
                <c:pt idx="10348">
                  <c:v>12957.504883</c:v>
                </c:pt>
                <c:pt idx="10349">
                  <c:v>12961.202148</c:v>
                </c:pt>
                <c:pt idx="10350">
                  <c:v>12964.901367</c:v>
                </c:pt>
                <c:pt idx="10351">
                  <c:v>12968.602539</c:v>
                </c:pt>
                <c:pt idx="10352">
                  <c:v>12972.304688</c:v>
                </c:pt>
                <c:pt idx="10353">
                  <c:v>12976.007813</c:v>
                </c:pt>
                <c:pt idx="10354">
                  <c:v>12979.712890999999</c:v>
                </c:pt>
                <c:pt idx="10355">
                  <c:v>12983.418944999999</c:v>
                </c:pt>
                <c:pt idx="10356">
                  <c:v>12987.126953000001</c:v>
                </c:pt>
                <c:pt idx="10357">
                  <c:v>12990.835938</c:v>
                </c:pt>
                <c:pt idx="10358">
                  <c:v>12994.546875</c:v>
                </c:pt>
                <c:pt idx="10359">
                  <c:v>12998.258789</c:v>
                </c:pt>
                <c:pt idx="10360">
                  <c:v>13001.971680000001</c:v>
                </c:pt>
                <c:pt idx="10361">
                  <c:v>13005.686523</c:v>
                </c:pt>
                <c:pt idx="10362">
                  <c:v>13009.403319999999</c:v>
                </c:pt>
                <c:pt idx="10363">
                  <c:v>13013.120117</c:v>
                </c:pt>
                <c:pt idx="10364">
                  <c:v>13016.838867</c:v>
                </c:pt>
                <c:pt idx="10365">
                  <c:v>13020.558594</c:v>
                </c:pt>
                <c:pt idx="10366">
                  <c:v>13024.280273</c:v>
                </c:pt>
                <c:pt idx="10367">
                  <c:v>13028.002930000001</c:v>
                </c:pt>
                <c:pt idx="10368">
                  <c:v>13031.726563</c:v>
                </c:pt>
                <c:pt idx="10369">
                  <c:v>13035.451171999999</c:v>
                </c:pt>
                <c:pt idx="10370">
                  <c:v>13039.177734000001</c:v>
                </c:pt>
                <c:pt idx="10371">
                  <c:v>13042.905273</c:v>
                </c:pt>
                <c:pt idx="10372">
                  <c:v>13046.634765999999</c:v>
                </c:pt>
                <c:pt idx="10373">
                  <c:v>13050.365234000001</c:v>
                </c:pt>
                <c:pt idx="10374">
                  <c:v>13054.096680000001</c:v>
                </c:pt>
                <c:pt idx="10375">
                  <c:v>13057.829102</c:v>
                </c:pt>
                <c:pt idx="10376">
                  <c:v>13061.5625</c:v>
                </c:pt>
                <c:pt idx="10377">
                  <c:v>13065.297852</c:v>
                </c:pt>
                <c:pt idx="10378">
                  <c:v>13069.034180000001</c:v>
                </c:pt>
                <c:pt idx="10379">
                  <c:v>13072.771484000001</c:v>
                </c:pt>
                <c:pt idx="10380">
                  <c:v>13076.510742</c:v>
                </c:pt>
                <c:pt idx="10381">
                  <c:v>13080.250977</c:v>
                </c:pt>
                <c:pt idx="10382">
                  <c:v>13083.992188</c:v>
                </c:pt>
                <c:pt idx="10383">
                  <c:v>13087.734375</c:v>
                </c:pt>
                <c:pt idx="10384">
                  <c:v>13091.477539</c:v>
                </c:pt>
                <c:pt idx="10385">
                  <c:v>13095.222656</c:v>
                </c:pt>
                <c:pt idx="10386">
                  <c:v>13098.967773</c:v>
                </c:pt>
                <c:pt idx="10387">
                  <c:v>13102.714844</c:v>
                </c:pt>
                <c:pt idx="10388">
                  <c:v>13106.462890999999</c:v>
                </c:pt>
                <c:pt idx="10389">
                  <c:v>13110.211914</c:v>
                </c:pt>
                <c:pt idx="10390">
                  <c:v>13113.961914</c:v>
                </c:pt>
                <c:pt idx="10391">
                  <c:v>13117.713867</c:v>
                </c:pt>
                <c:pt idx="10392">
                  <c:v>13121.465819999999</c:v>
                </c:pt>
                <c:pt idx="10393">
                  <c:v>13125.219727</c:v>
                </c:pt>
                <c:pt idx="10394">
                  <c:v>13128.974609000001</c:v>
                </c:pt>
                <c:pt idx="10395">
                  <c:v>13132.730469</c:v>
                </c:pt>
                <c:pt idx="10396">
                  <c:v>13136.486328000001</c:v>
                </c:pt>
                <c:pt idx="10397">
                  <c:v>13140.244140999999</c:v>
                </c:pt>
                <c:pt idx="10398">
                  <c:v>13144.002930000001</c:v>
                </c:pt>
                <c:pt idx="10399">
                  <c:v>13147.762694999999</c:v>
                </c:pt>
                <c:pt idx="10400">
                  <c:v>13151.524414</c:v>
                </c:pt>
                <c:pt idx="10401">
                  <c:v>13155.286133</c:v>
                </c:pt>
                <c:pt idx="10402">
                  <c:v>13159.048828000001</c:v>
                </c:pt>
                <c:pt idx="10403">
                  <c:v>13162.8125</c:v>
                </c:pt>
                <c:pt idx="10404">
                  <c:v>13166.578125</c:v>
                </c:pt>
                <c:pt idx="10405">
                  <c:v>13170.366211</c:v>
                </c:pt>
                <c:pt idx="10406">
                  <c:v>13174.165039</c:v>
                </c:pt>
                <c:pt idx="10407">
                  <c:v>13177.947265999999</c:v>
                </c:pt>
                <c:pt idx="10408">
                  <c:v>13181.71875</c:v>
                </c:pt>
                <c:pt idx="10409">
                  <c:v>13185.487305000001</c:v>
                </c:pt>
                <c:pt idx="10410">
                  <c:v>13189.256836</c:v>
                </c:pt>
                <c:pt idx="10411">
                  <c:v>13193.028319999999</c:v>
                </c:pt>
                <c:pt idx="10412">
                  <c:v>13196.801758</c:v>
                </c:pt>
                <c:pt idx="10413">
                  <c:v>13200.575194999999</c:v>
                </c:pt>
                <c:pt idx="10414">
                  <c:v>13204.348633</c:v>
                </c:pt>
                <c:pt idx="10415">
                  <c:v>13208.124023</c:v>
                </c:pt>
                <c:pt idx="10416">
                  <c:v>13211.899414</c:v>
                </c:pt>
                <c:pt idx="10417">
                  <c:v>13215.675781</c:v>
                </c:pt>
                <c:pt idx="10418">
                  <c:v>13223.231444999999</c:v>
                </c:pt>
                <c:pt idx="10419">
                  <c:v>13223.231444999999</c:v>
                </c:pt>
                <c:pt idx="10420">
                  <c:v>13227.009765999999</c:v>
                </c:pt>
                <c:pt idx="10421">
                  <c:v>13230.789063</c:v>
                </c:pt>
                <c:pt idx="10422">
                  <c:v>13234.569336</c:v>
                </c:pt>
                <c:pt idx="10423">
                  <c:v>13238.349609000001</c:v>
                </c:pt>
                <c:pt idx="10424">
                  <c:v>13242.130859000001</c:v>
                </c:pt>
                <c:pt idx="10425">
                  <c:v>13245.913086</c:v>
                </c:pt>
                <c:pt idx="10426">
                  <c:v>13249.695313</c:v>
                </c:pt>
                <c:pt idx="10427">
                  <c:v>13253.477539</c:v>
                </c:pt>
                <c:pt idx="10428">
                  <c:v>13257.261719</c:v>
                </c:pt>
                <c:pt idx="10429">
                  <c:v>13261.044921999999</c:v>
                </c:pt>
                <c:pt idx="10430">
                  <c:v>13264.830078000001</c:v>
                </c:pt>
                <c:pt idx="10431">
                  <c:v>13268.614258</c:v>
                </c:pt>
                <c:pt idx="10432">
                  <c:v>13272.399414</c:v>
                </c:pt>
                <c:pt idx="10433">
                  <c:v>13276.185546999999</c:v>
                </c:pt>
                <c:pt idx="10434">
                  <c:v>13279.971680000001</c:v>
                </c:pt>
                <c:pt idx="10435">
                  <c:v>13283.757813</c:v>
                </c:pt>
                <c:pt idx="10436">
                  <c:v>13287.544921999999</c:v>
                </c:pt>
                <c:pt idx="10437">
                  <c:v>13291.332031</c:v>
                </c:pt>
                <c:pt idx="10438">
                  <c:v>13295.119140999999</c:v>
                </c:pt>
                <c:pt idx="10439">
                  <c:v>13298.907227</c:v>
                </c:pt>
                <c:pt idx="10440">
                  <c:v>13302.695313</c:v>
                </c:pt>
                <c:pt idx="10441">
                  <c:v>13306.483398</c:v>
                </c:pt>
                <c:pt idx="10442">
                  <c:v>13310.271484000001</c:v>
                </c:pt>
                <c:pt idx="10443">
                  <c:v>13314.060546999999</c:v>
                </c:pt>
                <c:pt idx="10444">
                  <c:v>13317.849609000001</c:v>
                </c:pt>
                <c:pt idx="10445">
                  <c:v>13321.637694999999</c:v>
                </c:pt>
                <c:pt idx="10446">
                  <c:v>13325.426758</c:v>
                </c:pt>
                <c:pt idx="10447">
                  <c:v>13329.215819999999</c:v>
                </c:pt>
                <c:pt idx="10448">
                  <c:v>13333.004883</c:v>
                </c:pt>
                <c:pt idx="10449">
                  <c:v>13336.793944999999</c:v>
                </c:pt>
                <c:pt idx="10450">
                  <c:v>13340.583008</c:v>
                </c:pt>
                <c:pt idx="10451">
                  <c:v>13344.372069999999</c:v>
                </c:pt>
                <c:pt idx="10452">
                  <c:v>13348.161133</c:v>
                </c:pt>
                <c:pt idx="10453">
                  <c:v>13351.950194999999</c:v>
                </c:pt>
                <c:pt idx="10454">
                  <c:v>13355.738281</c:v>
                </c:pt>
                <c:pt idx="10455">
                  <c:v>13359.527344</c:v>
                </c:pt>
                <c:pt idx="10456">
                  <c:v>13363.315430000001</c:v>
                </c:pt>
                <c:pt idx="10457">
                  <c:v>13367.103515999999</c:v>
                </c:pt>
                <c:pt idx="10458">
                  <c:v>13370.891602</c:v>
                </c:pt>
                <c:pt idx="10459">
                  <c:v>13374.678711</c:v>
                </c:pt>
                <c:pt idx="10460">
                  <c:v>13378.465819999999</c:v>
                </c:pt>
                <c:pt idx="10461">
                  <c:v>13382.252930000001</c:v>
                </c:pt>
                <c:pt idx="10462">
                  <c:v>13386.039063</c:v>
                </c:pt>
                <c:pt idx="10463">
                  <c:v>13389.825194999999</c:v>
                </c:pt>
                <c:pt idx="10464">
                  <c:v>13393.611328000001</c:v>
                </c:pt>
                <c:pt idx="10465">
                  <c:v>13397.396484000001</c:v>
                </c:pt>
                <c:pt idx="10466">
                  <c:v>13401.180664</c:v>
                </c:pt>
                <c:pt idx="10467">
                  <c:v>13404.964844</c:v>
                </c:pt>
                <c:pt idx="10468">
                  <c:v>13408.749023</c:v>
                </c:pt>
                <c:pt idx="10469">
                  <c:v>13412.53125</c:v>
                </c:pt>
                <c:pt idx="10470">
                  <c:v>13416.313477</c:v>
                </c:pt>
                <c:pt idx="10471">
                  <c:v>13420.095703000001</c:v>
                </c:pt>
                <c:pt idx="10472">
                  <c:v>13423.876953000001</c:v>
                </c:pt>
                <c:pt idx="10473">
                  <c:v>13427.657227</c:v>
                </c:pt>
                <c:pt idx="10474">
                  <c:v>13431.436523</c:v>
                </c:pt>
                <c:pt idx="10475">
                  <c:v>13435.214844</c:v>
                </c:pt>
                <c:pt idx="10476">
                  <c:v>13438.993164</c:v>
                </c:pt>
                <c:pt idx="10477">
                  <c:v>13442.770508</c:v>
                </c:pt>
                <c:pt idx="10478">
                  <c:v>13446.546875</c:v>
                </c:pt>
                <c:pt idx="10479">
                  <c:v>13450.321289</c:v>
                </c:pt>
                <c:pt idx="10480">
                  <c:v>13454.095703000001</c:v>
                </c:pt>
                <c:pt idx="10481">
                  <c:v>13457.869140999999</c:v>
                </c:pt>
                <c:pt idx="10482">
                  <c:v>13461.641602</c:v>
                </c:pt>
                <c:pt idx="10483">
                  <c:v>13465.413086</c:v>
                </c:pt>
                <c:pt idx="10484">
                  <c:v>13469.182617</c:v>
                </c:pt>
                <c:pt idx="10485">
                  <c:v>13472.952148</c:v>
                </c:pt>
                <c:pt idx="10486">
                  <c:v>13476.719727</c:v>
                </c:pt>
                <c:pt idx="10487">
                  <c:v>13480.486328000001</c:v>
                </c:pt>
                <c:pt idx="10488">
                  <c:v>13484.251953000001</c:v>
                </c:pt>
                <c:pt idx="10489">
                  <c:v>13488.016602</c:v>
                </c:pt>
                <c:pt idx="10490">
                  <c:v>13491.779296999999</c:v>
                </c:pt>
                <c:pt idx="10491">
                  <c:v>13495.541015999999</c:v>
                </c:pt>
                <c:pt idx="10492">
                  <c:v>13499.300781</c:v>
                </c:pt>
                <c:pt idx="10493">
                  <c:v>13503.059569999999</c:v>
                </c:pt>
                <c:pt idx="10494">
                  <c:v>13506.817383</c:v>
                </c:pt>
                <c:pt idx="10495">
                  <c:v>13510.573242</c:v>
                </c:pt>
                <c:pt idx="10496">
                  <c:v>13514.327148</c:v>
                </c:pt>
                <c:pt idx="10497">
                  <c:v>13518.081055000001</c:v>
                </c:pt>
                <c:pt idx="10498">
                  <c:v>13521.832031</c:v>
                </c:pt>
                <c:pt idx="10499">
                  <c:v>13525.582031</c:v>
                </c:pt>
                <c:pt idx="10500">
                  <c:v>13529.330078000001</c:v>
                </c:pt>
                <c:pt idx="10501">
                  <c:v>13533.077148</c:v>
                </c:pt>
                <c:pt idx="10502">
                  <c:v>13536.822265999999</c:v>
                </c:pt>
                <c:pt idx="10503">
                  <c:v>13540.564453000001</c:v>
                </c:pt>
                <c:pt idx="10504">
                  <c:v>13544.306640999999</c:v>
                </c:pt>
                <c:pt idx="10505">
                  <c:v>13548.060546999999</c:v>
                </c:pt>
                <c:pt idx="10506">
                  <c:v>13551.810546999999</c:v>
                </c:pt>
                <c:pt idx="10507">
                  <c:v>13555.549805000001</c:v>
                </c:pt>
                <c:pt idx="10508">
                  <c:v>13559.282227</c:v>
                </c:pt>
                <c:pt idx="10509">
                  <c:v>13563.012694999999</c:v>
                </c:pt>
                <c:pt idx="10510">
                  <c:v>13566.740234000001</c:v>
                </c:pt>
                <c:pt idx="10511">
                  <c:v>13570.467773</c:v>
                </c:pt>
                <c:pt idx="10512">
                  <c:v>13574.192383</c:v>
                </c:pt>
                <c:pt idx="10513">
                  <c:v>13577.916015999999</c:v>
                </c:pt>
                <c:pt idx="10514">
                  <c:v>13581.636719</c:v>
                </c:pt>
                <c:pt idx="10515">
                  <c:v>13585.356444999999</c:v>
                </c:pt>
                <c:pt idx="10516">
                  <c:v>13589.073242</c:v>
                </c:pt>
                <c:pt idx="10517">
                  <c:v>13592.789063</c:v>
                </c:pt>
                <c:pt idx="10518">
                  <c:v>13596.501953000001</c:v>
                </c:pt>
                <c:pt idx="10519">
                  <c:v>13600.212890999999</c:v>
                </c:pt>
                <c:pt idx="10520">
                  <c:v>13603.921875</c:v>
                </c:pt>
                <c:pt idx="10521">
                  <c:v>13607.628906</c:v>
                </c:pt>
                <c:pt idx="10522">
                  <c:v>13611.333984000001</c:v>
                </c:pt>
                <c:pt idx="10523">
                  <c:v>13615.037109000001</c:v>
                </c:pt>
                <c:pt idx="10524">
                  <c:v>13618.738281</c:v>
                </c:pt>
                <c:pt idx="10525">
                  <c:v>13622.436523</c:v>
                </c:pt>
                <c:pt idx="10526">
                  <c:v>13626.132813</c:v>
                </c:pt>
                <c:pt idx="10527">
                  <c:v>13629.827148</c:v>
                </c:pt>
                <c:pt idx="10528">
                  <c:v>13633.519531</c:v>
                </c:pt>
                <c:pt idx="10529">
                  <c:v>13637.209961</c:v>
                </c:pt>
                <c:pt idx="10530">
                  <c:v>13640.897461</c:v>
                </c:pt>
                <c:pt idx="10531">
                  <c:v>13644.583008</c:v>
                </c:pt>
                <c:pt idx="10532">
                  <c:v>13648.266602</c:v>
                </c:pt>
                <c:pt idx="10533">
                  <c:v>13651.947265999999</c:v>
                </c:pt>
                <c:pt idx="10534">
                  <c:v>13655.626953000001</c:v>
                </c:pt>
                <c:pt idx="10535">
                  <c:v>13659.302734000001</c:v>
                </c:pt>
                <c:pt idx="10536">
                  <c:v>13662.977539</c:v>
                </c:pt>
                <c:pt idx="10537">
                  <c:v>13666.649414</c:v>
                </c:pt>
                <c:pt idx="10538">
                  <c:v>13670.319336</c:v>
                </c:pt>
                <c:pt idx="10539">
                  <c:v>13673.986328000001</c:v>
                </c:pt>
                <c:pt idx="10540">
                  <c:v>13677.651367</c:v>
                </c:pt>
                <c:pt idx="10541">
                  <c:v>13681.314453000001</c:v>
                </c:pt>
                <c:pt idx="10542">
                  <c:v>13684.974609000001</c:v>
                </c:pt>
                <c:pt idx="10543">
                  <c:v>13688.632813</c:v>
                </c:pt>
                <c:pt idx="10544">
                  <c:v>13692.289063</c:v>
                </c:pt>
                <c:pt idx="10545">
                  <c:v>13695.942383</c:v>
                </c:pt>
                <c:pt idx="10546">
                  <c:v>13699.592773</c:v>
                </c:pt>
                <c:pt idx="10547">
                  <c:v>13703.241211</c:v>
                </c:pt>
                <c:pt idx="10548">
                  <c:v>13706.887694999999</c:v>
                </c:pt>
                <c:pt idx="10549">
                  <c:v>13710.532227</c:v>
                </c:pt>
                <c:pt idx="10550">
                  <c:v>13714.172852</c:v>
                </c:pt>
                <c:pt idx="10551">
                  <c:v>13717.8125</c:v>
                </c:pt>
                <c:pt idx="10552">
                  <c:v>13721.448242</c:v>
                </c:pt>
                <c:pt idx="10553">
                  <c:v>13725.083008</c:v>
                </c:pt>
                <c:pt idx="10554">
                  <c:v>13728.714844</c:v>
                </c:pt>
                <c:pt idx="10555">
                  <c:v>13732.34375</c:v>
                </c:pt>
                <c:pt idx="10556">
                  <c:v>13735.970703000001</c:v>
                </c:pt>
                <c:pt idx="10557">
                  <c:v>13739.594727</c:v>
                </c:pt>
                <c:pt idx="10558">
                  <c:v>13743.216796999999</c:v>
                </c:pt>
                <c:pt idx="10559">
                  <c:v>13746.835938</c:v>
                </c:pt>
                <c:pt idx="10560">
                  <c:v>13750.453125</c:v>
                </c:pt>
                <c:pt idx="10561">
                  <c:v>13754.067383</c:v>
                </c:pt>
                <c:pt idx="10562">
                  <c:v>13757.679688</c:v>
                </c:pt>
                <c:pt idx="10563">
                  <c:v>13761.289063</c:v>
                </c:pt>
                <c:pt idx="10564">
                  <c:v>13764.895508</c:v>
                </c:pt>
                <c:pt idx="10565">
                  <c:v>13768.5</c:v>
                </c:pt>
                <c:pt idx="10566">
                  <c:v>13772.102539</c:v>
                </c:pt>
                <c:pt idx="10567">
                  <c:v>13775.701171999999</c:v>
                </c:pt>
                <c:pt idx="10568">
                  <c:v>13779.298828000001</c:v>
                </c:pt>
                <c:pt idx="10569">
                  <c:v>13782.892578000001</c:v>
                </c:pt>
                <c:pt idx="10570">
                  <c:v>13786.484375</c:v>
                </c:pt>
                <c:pt idx="10571">
                  <c:v>13790.074219</c:v>
                </c:pt>
                <c:pt idx="10572">
                  <c:v>13793.661133</c:v>
                </c:pt>
                <c:pt idx="10573">
                  <c:v>13797.245117</c:v>
                </c:pt>
                <c:pt idx="10574">
                  <c:v>13800.827148</c:v>
                </c:pt>
                <c:pt idx="10575">
                  <c:v>13804.40625</c:v>
                </c:pt>
                <c:pt idx="10576">
                  <c:v>13807.982421999999</c:v>
                </c:pt>
                <c:pt idx="10577">
                  <c:v>13811.556640999999</c:v>
                </c:pt>
                <c:pt idx="10578">
                  <c:v>13815.127930000001</c:v>
                </c:pt>
                <c:pt idx="10579">
                  <c:v>13818.696289</c:v>
                </c:pt>
                <c:pt idx="10580">
                  <c:v>13822.262694999999</c:v>
                </c:pt>
                <c:pt idx="10581">
                  <c:v>13825.826171999999</c:v>
                </c:pt>
                <c:pt idx="10582">
                  <c:v>13829.387694999999</c:v>
                </c:pt>
                <c:pt idx="10583">
                  <c:v>13832.946289</c:v>
                </c:pt>
                <c:pt idx="10584">
                  <c:v>13836.501953000001</c:v>
                </c:pt>
                <c:pt idx="10585">
                  <c:v>13840.054688</c:v>
                </c:pt>
                <c:pt idx="10586">
                  <c:v>13843.605469</c:v>
                </c:pt>
                <c:pt idx="10587">
                  <c:v>13847.153319999999</c:v>
                </c:pt>
                <c:pt idx="10588">
                  <c:v>13850.699219</c:v>
                </c:pt>
                <c:pt idx="10589">
                  <c:v>13854.241211</c:v>
                </c:pt>
                <c:pt idx="10590">
                  <c:v>13857.78125</c:v>
                </c:pt>
                <c:pt idx="10591">
                  <c:v>13861.318359000001</c:v>
                </c:pt>
                <c:pt idx="10592">
                  <c:v>13864.853515999999</c:v>
                </c:pt>
                <c:pt idx="10593">
                  <c:v>13868.385742</c:v>
                </c:pt>
                <c:pt idx="10594">
                  <c:v>13871.915039</c:v>
                </c:pt>
                <c:pt idx="10595">
                  <c:v>13875.441406</c:v>
                </c:pt>
                <c:pt idx="10596">
                  <c:v>13878.965819999999</c:v>
                </c:pt>
                <c:pt idx="10597">
                  <c:v>13882.486328000001</c:v>
                </c:pt>
                <c:pt idx="10598">
                  <c:v>13886.004883</c:v>
                </c:pt>
                <c:pt idx="10599">
                  <c:v>13893.034180000001</c:v>
                </c:pt>
                <c:pt idx="10600">
                  <c:v>13896.544921999999</c:v>
                </c:pt>
                <c:pt idx="10601">
                  <c:v>13900.052734000001</c:v>
                </c:pt>
                <c:pt idx="10602">
                  <c:v>13903.558594</c:v>
                </c:pt>
                <c:pt idx="10603">
                  <c:v>13907.067383</c:v>
                </c:pt>
                <c:pt idx="10604">
                  <c:v>13910.603515999999</c:v>
                </c:pt>
                <c:pt idx="10605">
                  <c:v>13914.132813</c:v>
                </c:pt>
                <c:pt idx="10606">
                  <c:v>13917.639648</c:v>
                </c:pt>
                <c:pt idx="10607">
                  <c:v>13921.132813</c:v>
                </c:pt>
                <c:pt idx="10608">
                  <c:v>13924.622069999999</c:v>
                </c:pt>
                <c:pt idx="10609">
                  <c:v>13928.109375</c:v>
                </c:pt>
                <c:pt idx="10610">
                  <c:v>13931.594727</c:v>
                </c:pt>
                <c:pt idx="10611">
                  <c:v>13935.077148</c:v>
                </c:pt>
                <c:pt idx="10612">
                  <c:v>13938.557617</c:v>
                </c:pt>
                <c:pt idx="10613">
                  <c:v>13942.034180000001</c:v>
                </c:pt>
                <c:pt idx="10614">
                  <c:v>13945.508789</c:v>
                </c:pt>
                <c:pt idx="10615">
                  <c:v>13948.980469</c:v>
                </c:pt>
                <c:pt idx="10616">
                  <c:v>13952.449219</c:v>
                </c:pt>
                <c:pt idx="10617">
                  <c:v>13955.915039</c:v>
                </c:pt>
                <c:pt idx="10618">
                  <c:v>13959.378906</c:v>
                </c:pt>
                <c:pt idx="10619">
                  <c:v>13962.838867</c:v>
                </c:pt>
                <c:pt idx="10620">
                  <c:v>13966.296875</c:v>
                </c:pt>
                <c:pt idx="10621">
                  <c:v>13969.751953000001</c:v>
                </c:pt>
                <c:pt idx="10622">
                  <c:v>13973.204102</c:v>
                </c:pt>
                <c:pt idx="10623">
                  <c:v>13976.653319999999</c:v>
                </c:pt>
                <c:pt idx="10624">
                  <c:v>13980.099609000001</c:v>
                </c:pt>
                <c:pt idx="10625">
                  <c:v>13983.542969</c:v>
                </c:pt>
                <c:pt idx="10626">
                  <c:v>13986.984375</c:v>
                </c:pt>
                <c:pt idx="10627">
                  <c:v>13990.421875</c:v>
                </c:pt>
                <c:pt idx="10628">
                  <c:v>13993.857421999999</c:v>
                </c:pt>
                <c:pt idx="10629">
                  <c:v>13997.290039</c:v>
                </c:pt>
                <c:pt idx="10630">
                  <c:v>14000.719727</c:v>
                </c:pt>
                <c:pt idx="10631">
                  <c:v>14004.146484000001</c:v>
                </c:pt>
                <c:pt idx="10632">
                  <c:v>14007.570313</c:v>
                </c:pt>
                <c:pt idx="10633">
                  <c:v>14010.991211</c:v>
                </c:pt>
                <c:pt idx="10634">
                  <c:v>14014.409180000001</c:v>
                </c:pt>
                <c:pt idx="10635">
                  <c:v>14017.824219</c:v>
                </c:pt>
                <c:pt idx="10636">
                  <c:v>14021.237305000001</c:v>
                </c:pt>
                <c:pt idx="10637">
                  <c:v>14024.646484000001</c:v>
                </c:pt>
                <c:pt idx="10638">
                  <c:v>14028.053711</c:v>
                </c:pt>
                <c:pt idx="10639">
                  <c:v>14031.458008</c:v>
                </c:pt>
                <c:pt idx="10640">
                  <c:v>14034.858398</c:v>
                </c:pt>
                <c:pt idx="10641">
                  <c:v>14038.256836</c:v>
                </c:pt>
                <c:pt idx="10642">
                  <c:v>14041.652344</c:v>
                </c:pt>
                <c:pt idx="10643">
                  <c:v>14045.044921999999</c:v>
                </c:pt>
                <c:pt idx="10644">
                  <c:v>14048.434569999999</c:v>
                </c:pt>
                <c:pt idx="10645">
                  <c:v>14051.821289</c:v>
                </c:pt>
                <c:pt idx="10646">
                  <c:v>14055.205078000001</c:v>
                </c:pt>
                <c:pt idx="10647">
                  <c:v>14058.585938</c:v>
                </c:pt>
                <c:pt idx="10648">
                  <c:v>14061.964844</c:v>
                </c:pt>
                <c:pt idx="10649">
                  <c:v>14065.339844</c:v>
                </c:pt>
                <c:pt idx="10650">
                  <c:v>14068.711914</c:v>
                </c:pt>
                <c:pt idx="10651">
                  <c:v>14072.082031</c:v>
                </c:pt>
                <c:pt idx="10652">
                  <c:v>14075.448242</c:v>
                </c:pt>
                <c:pt idx="10653">
                  <c:v>14078.8125</c:v>
                </c:pt>
                <c:pt idx="10654">
                  <c:v>14082.173828000001</c:v>
                </c:pt>
                <c:pt idx="10655">
                  <c:v>14085.53125</c:v>
                </c:pt>
                <c:pt idx="10656">
                  <c:v>14088.886719</c:v>
                </c:pt>
                <c:pt idx="10657">
                  <c:v>14092.239258</c:v>
                </c:pt>
                <c:pt idx="10658">
                  <c:v>14095.587890999999</c:v>
                </c:pt>
                <c:pt idx="10659">
                  <c:v>14098.934569999999</c:v>
                </c:pt>
                <c:pt idx="10660">
                  <c:v>14102.278319999999</c:v>
                </c:pt>
                <c:pt idx="10661">
                  <c:v>14105.618164</c:v>
                </c:pt>
                <c:pt idx="10662">
                  <c:v>14108.956055000001</c:v>
                </c:pt>
                <c:pt idx="10663">
                  <c:v>14112.291015999999</c:v>
                </c:pt>
                <c:pt idx="10664">
                  <c:v>14115.622069999999</c:v>
                </c:pt>
                <c:pt idx="10665">
                  <c:v>14118.951171999999</c:v>
                </c:pt>
                <c:pt idx="10666">
                  <c:v>14122.276367</c:v>
                </c:pt>
                <c:pt idx="10667">
                  <c:v>14125.599609000001</c:v>
                </c:pt>
                <c:pt idx="10668">
                  <c:v>14128.918944999999</c:v>
                </c:pt>
                <c:pt idx="10669">
                  <c:v>14132.236328000001</c:v>
                </c:pt>
                <c:pt idx="10670">
                  <c:v>14135.549805000001</c:v>
                </c:pt>
                <c:pt idx="10671">
                  <c:v>14138.861328000001</c:v>
                </c:pt>
                <c:pt idx="10672">
                  <c:v>14142.168944999999</c:v>
                </c:pt>
                <c:pt idx="10673">
                  <c:v>14145.474609000001</c:v>
                </c:pt>
                <c:pt idx="10674">
                  <c:v>14148.776367</c:v>
                </c:pt>
                <c:pt idx="10675">
                  <c:v>14152.075194999999</c:v>
                </c:pt>
                <c:pt idx="10676">
                  <c:v>14155.371094</c:v>
                </c:pt>
                <c:pt idx="10677">
                  <c:v>14158.664063</c:v>
                </c:pt>
                <c:pt idx="10678">
                  <c:v>14161.955078000001</c:v>
                </c:pt>
                <c:pt idx="10679">
                  <c:v>14165.241211</c:v>
                </c:pt>
                <c:pt idx="10680">
                  <c:v>14168.525390999999</c:v>
                </c:pt>
                <c:pt idx="10681">
                  <c:v>14171.806640999999</c:v>
                </c:pt>
                <c:pt idx="10682">
                  <c:v>14175.084961</c:v>
                </c:pt>
                <c:pt idx="10683">
                  <c:v>14178.360352</c:v>
                </c:pt>
                <c:pt idx="10684">
                  <c:v>14181.631836</c:v>
                </c:pt>
                <c:pt idx="10685">
                  <c:v>14184.901367</c:v>
                </c:pt>
                <c:pt idx="10686">
                  <c:v>14188.166992</c:v>
                </c:pt>
                <c:pt idx="10687">
                  <c:v>14191.429688</c:v>
                </c:pt>
                <c:pt idx="10688">
                  <c:v>14194.690430000001</c:v>
                </c:pt>
                <c:pt idx="10689">
                  <c:v>14197.947265999999</c:v>
                </c:pt>
                <c:pt idx="10690">
                  <c:v>14201.201171999999</c:v>
                </c:pt>
                <c:pt idx="10691">
                  <c:v>14204.452148</c:v>
                </c:pt>
                <c:pt idx="10692">
                  <c:v>14207.699219</c:v>
                </c:pt>
                <c:pt idx="10693">
                  <c:v>14210.944336</c:v>
                </c:pt>
                <c:pt idx="10694">
                  <c:v>14214.186523</c:v>
                </c:pt>
                <c:pt idx="10695">
                  <c:v>14217.424805000001</c:v>
                </c:pt>
                <c:pt idx="10696">
                  <c:v>14220.660156</c:v>
                </c:pt>
                <c:pt idx="10697">
                  <c:v>14223.892578000001</c:v>
                </c:pt>
                <c:pt idx="10698">
                  <c:v>14227.122069999999</c:v>
                </c:pt>
                <c:pt idx="10699">
                  <c:v>14230.348633</c:v>
                </c:pt>
                <c:pt idx="10700">
                  <c:v>14233.572265999999</c:v>
                </c:pt>
                <c:pt idx="10701">
                  <c:v>14236.792969</c:v>
                </c:pt>
                <c:pt idx="10702">
                  <c:v>14240.009765999999</c:v>
                </c:pt>
                <c:pt idx="10703">
                  <c:v>14243.224609000001</c:v>
                </c:pt>
                <c:pt idx="10704">
                  <c:v>14246.447265999999</c:v>
                </c:pt>
                <c:pt idx="10705">
                  <c:v>14249.709961</c:v>
                </c:pt>
                <c:pt idx="10706">
                  <c:v>14252.954102</c:v>
                </c:pt>
                <c:pt idx="10707">
                  <c:v>14256.167969</c:v>
                </c:pt>
                <c:pt idx="10708">
                  <c:v>14259.366211</c:v>
                </c:pt>
                <c:pt idx="10709">
                  <c:v>14262.560546999999</c:v>
                </c:pt>
                <c:pt idx="10710">
                  <c:v>14265.752930000001</c:v>
                </c:pt>
                <c:pt idx="10711">
                  <c:v>14268.943359000001</c:v>
                </c:pt>
                <c:pt idx="10712">
                  <c:v>14272.130859000001</c:v>
                </c:pt>
                <c:pt idx="10713">
                  <c:v>14275.315430000001</c:v>
                </c:pt>
                <c:pt idx="10714">
                  <c:v>14278.496094</c:v>
                </c:pt>
                <c:pt idx="10715">
                  <c:v>14281.674805000001</c:v>
                </c:pt>
                <c:pt idx="10716">
                  <c:v>14284.849609000001</c:v>
                </c:pt>
                <c:pt idx="10717">
                  <c:v>14288.021484000001</c:v>
                </c:pt>
                <c:pt idx="10718">
                  <c:v>14291.190430000001</c:v>
                </c:pt>
                <c:pt idx="10719">
                  <c:v>14294.357421999999</c:v>
                </c:pt>
                <c:pt idx="10720">
                  <c:v>14297.519531</c:v>
                </c:pt>
                <c:pt idx="10721">
                  <c:v>14300.679688</c:v>
                </c:pt>
                <c:pt idx="10722">
                  <c:v>14303.836914</c:v>
                </c:pt>
                <c:pt idx="10723">
                  <c:v>14306.991211</c:v>
                </c:pt>
                <c:pt idx="10724">
                  <c:v>14310.141602</c:v>
                </c:pt>
                <c:pt idx="10725">
                  <c:v>14313.289063</c:v>
                </c:pt>
                <c:pt idx="10726">
                  <c:v>14316.434569999999</c:v>
                </c:pt>
                <c:pt idx="10727">
                  <c:v>14319.576171999999</c:v>
                </c:pt>
                <c:pt idx="10728">
                  <c:v>14322.714844</c:v>
                </c:pt>
                <c:pt idx="10729">
                  <c:v>14325.850586</c:v>
                </c:pt>
                <c:pt idx="10730">
                  <c:v>14328.982421999999</c:v>
                </c:pt>
                <c:pt idx="10731">
                  <c:v>14332.112305000001</c:v>
                </c:pt>
                <c:pt idx="10732">
                  <c:v>14335.239258</c:v>
                </c:pt>
                <c:pt idx="10733">
                  <c:v>14338.362305000001</c:v>
                </c:pt>
                <c:pt idx="10734">
                  <c:v>14341.483398</c:v>
                </c:pt>
                <c:pt idx="10735">
                  <c:v>14344.600586</c:v>
                </c:pt>
                <c:pt idx="10736">
                  <c:v>14347.714844</c:v>
                </c:pt>
                <c:pt idx="10737">
                  <c:v>14350.826171999999</c:v>
                </c:pt>
                <c:pt idx="10738">
                  <c:v>14353.934569999999</c:v>
                </c:pt>
                <c:pt idx="10739">
                  <c:v>14357.040039</c:v>
                </c:pt>
                <c:pt idx="10740">
                  <c:v>14360.142578000001</c:v>
                </c:pt>
                <c:pt idx="10741">
                  <c:v>14363.241211</c:v>
                </c:pt>
                <c:pt idx="10742">
                  <c:v>14366.337890999999</c:v>
                </c:pt>
                <c:pt idx="10743">
                  <c:v>14369.430664</c:v>
                </c:pt>
                <c:pt idx="10744">
                  <c:v>14372.521484000001</c:v>
                </c:pt>
                <c:pt idx="10745">
                  <c:v>14375.608398</c:v>
                </c:pt>
                <c:pt idx="10746">
                  <c:v>14378.692383</c:v>
                </c:pt>
                <c:pt idx="10747">
                  <c:v>14381.773438</c:v>
                </c:pt>
                <c:pt idx="10748">
                  <c:v>14384.851563</c:v>
                </c:pt>
                <c:pt idx="10749">
                  <c:v>14387.926758</c:v>
                </c:pt>
                <c:pt idx="10750">
                  <c:v>14390.999023</c:v>
                </c:pt>
                <c:pt idx="10751">
                  <c:v>14394.068359000001</c:v>
                </c:pt>
                <c:pt idx="10752">
                  <c:v>14397.133789</c:v>
                </c:pt>
                <c:pt idx="10753">
                  <c:v>14400.197265999999</c:v>
                </c:pt>
                <c:pt idx="10754">
                  <c:v>14403.256836</c:v>
                </c:pt>
                <c:pt idx="10755">
                  <c:v>14406.313477</c:v>
                </c:pt>
                <c:pt idx="10756">
                  <c:v>14409.368164</c:v>
                </c:pt>
                <c:pt idx="10757">
                  <c:v>14412.418944999999</c:v>
                </c:pt>
                <c:pt idx="10758">
                  <c:v>14415.466796999999</c:v>
                </c:pt>
                <c:pt idx="10759">
                  <c:v>14418.511719</c:v>
                </c:pt>
                <c:pt idx="10760">
                  <c:v>14421.553711</c:v>
                </c:pt>
                <c:pt idx="10761">
                  <c:v>14424.591796999999</c:v>
                </c:pt>
                <c:pt idx="10762">
                  <c:v>14427.627930000001</c:v>
                </c:pt>
                <c:pt idx="10763">
                  <c:v>14430.660156</c:v>
                </c:pt>
                <c:pt idx="10764">
                  <c:v>14433.690430000001</c:v>
                </c:pt>
                <c:pt idx="10765">
                  <c:v>14436.716796999999</c:v>
                </c:pt>
                <c:pt idx="10766">
                  <c:v>14439.740234000001</c:v>
                </c:pt>
                <c:pt idx="10767">
                  <c:v>14442.760742</c:v>
                </c:pt>
                <c:pt idx="10768">
                  <c:v>14445.778319999999</c:v>
                </c:pt>
                <c:pt idx="10769">
                  <c:v>14448.792969</c:v>
                </c:pt>
                <c:pt idx="10770">
                  <c:v>14451.803711</c:v>
                </c:pt>
                <c:pt idx="10771">
                  <c:v>14454.8125</c:v>
                </c:pt>
                <c:pt idx="10772">
                  <c:v>14457.817383</c:v>
                </c:pt>
                <c:pt idx="10773">
                  <c:v>14460.819336</c:v>
                </c:pt>
                <c:pt idx="10774">
                  <c:v>14463.818359000001</c:v>
                </c:pt>
                <c:pt idx="10775">
                  <c:v>14466.814453000001</c:v>
                </c:pt>
                <c:pt idx="10776">
                  <c:v>14469.807617</c:v>
                </c:pt>
                <c:pt idx="10777">
                  <c:v>14472.797852</c:v>
                </c:pt>
                <c:pt idx="10778">
                  <c:v>14475.784180000001</c:v>
                </c:pt>
                <c:pt idx="10779">
                  <c:v>14478.767578000001</c:v>
                </c:pt>
                <c:pt idx="10780">
                  <c:v>14481.748046999999</c:v>
                </c:pt>
                <c:pt idx="10781">
                  <c:v>14484.725586</c:v>
                </c:pt>
                <c:pt idx="10782">
                  <c:v>14487.700194999999</c:v>
                </c:pt>
                <c:pt idx="10783">
                  <c:v>14490.671875</c:v>
                </c:pt>
                <c:pt idx="10784">
                  <c:v>14493.639648</c:v>
                </c:pt>
                <c:pt idx="10785">
                  <c:v>14496.605469</c:v>
                </c:pt>
                <c:pt idx="10786">
                  <c:v>14499.567383</c:v>
                </c:pt>
                <c:pt idx="10787">
                  <c:v>14502.526367</c:v>
                </c:pt>
                <c:pt idx="10788">
                  <c:v>14505.482421999999</c:v>
                </c:pt>
                <c:pt idx="10789">
                  <c:v>14508.435546999999</c:v>
                </c:pt>
                <c:pt idx="10790">
                  <c:v>14511.384765999999</c:v>
                </c:pt>
                <c:pt idx="10791">
                  <c:v>14514.332031</c:v>
                </c:pt>
                <c:pt idx="10792">
                  <c:v>14517.275390999999</c:v>
                </c:pt>
                <c:pt idx="10793">
                  <c:v>14520.215819999999</c:v>
                </c:pt>
                <c:pt idx="10794">
                  <c:v>14523.152344</c:v>
                </c:pt>
                <c:pt idx="10795">
                  <c:v>14526.086914</c:v>
                </c:pt>
                <c:pt idx="10796">
                  <c:v>14529.017578000001</c:v>
                </c:pt>
                <c:pt idx="10797">
                  <c:v>14531.945313</c:v>
                </c:pt>
                <c:pt idx="10798">
                  <c:v>14534.870117</c:v>
                </c:pt>
                <c:pt idx="10799">
                  <c:v>14537.791992</c:v>
                </c:pt>
                <c:pt idx="10800">
                  <c:v>14540.709961</c:v>
                </c:pt>
                <c:pt idx="10801">
                  <c:v>14543.625977</c:v>
                </c:pt>
                <c:pt idx="10802">
                  <c:v>14546.537109000001</c:v>
                </c:pt>
                <c:pt idx="10803">
                  <c:v>14549.46875</c:v>
                </c:pt>
                <c:pt idx="10804">
                  <c:v>14552.442383</c:v>
                </c:pt>
                <c:pt idx="10805">
                  <c:v>14555.386719</c:v>
                </c:pt>
                <c:pt idx="10806">
                  <c:v>14558.295898</c:v>
                </c:pt>
                <c:pt idx="10807">
                  <c:v>14561.189453000001</c:v>
                </c:pt>
                <c:pt idx="10808">
                  <c:v>14564.081055000001</c:v>
                </c:pt>
                <c:pt idx="10809">
                  <c:v>14566.969727</c:v>
                </c:pt>
                <c:pt idx="10810">
                  <c:v>14569.856444999999</c:v>
                </c:pt>
                <c:pt idx="10811">
                  <c:v>14572.741211</c:v>
                </c:pt>
                <c:pt idx="10812">
                  <c:v>14575.621094</c:v>
                </c:pt>
                <c:pt idx="10813">
                  <c:v>14578.499023</c:v>
                </c:pt>
                <c:pt idx="10814">
                  <c:v>14581.373046999999</c:v>
                </c:pt>
                <c:pt idx="10815">
                  <c:v>14584.244140999999</c:v>
                </c:pt>
                <c:pt idx="10816">
                  <c:v>14587.112305000001</c:v>
                </c:pt>
                <c:pt idx="10817">
                  <c:v>14589.977539</c:v>
                </c:pt>
                <c:pt idx="10818">
                  <c:v>14592.838867</c:v>
                </c:pt>
                <c:pt idx="10819">
                  <c:v>14595.697265999999</c:v>
                </c:pt>
                <c:pt idx="10820">
                  <c:v>14598.551758</c:v>
                </c:pt>
                <c:pt idx="10821">
                  <c:v>14601.404296999999</c:v>
                </c:pt>
                <c:pt idx="10822">
                  <c:v>14604.252930000001</c:v>
                </c:pt>
                <c:pt idx="10823">
                  <c:v>14607.098633</c:v>
                </c:pt>
                <c:pt idx="10824">
                  <c:v>14609.941406</c:v>
                </c:pt>
                <c:pt idx="10825">
                  <c:v>14612.780273</c:v>
                </c:pt>
                <c:pt idx="10826">
                  <c:v>14615.616211</c:v>
                </c:pt>
                <c:pt idx="10827">
                  <c:v>14618.449219</c:v>
                </c:pt>
                <c:pt idx="10828">
                  <c:v>14621.279296999999</c:v>
                </c:pt>
                <c:pt idx="10829">
                  <c:v>14624.105469</c:v>
                </c:pt>
                <c:pt idx="10830">
                  <c:v>14626.928711</c:v>
                </c:pt>
                <c:pt idx="10831">
                  <c:v>14629.748046999999</c:v>
                </c:pt>
                <c:pt idx="10832">
                  <c:v>14632.565430000001</c:v>
                </c:pt>
                <c:pt idx="10833">
                  <c:v>14635.378906</c:v>
                </c:pt>
                <c:pt idx="10834">
                  <c:v>14638.189453000001</c:v>
                </c:pt>
                <c:pt idx="10835">
                  <c:v>14640.996093999989</c:v>
                </c:pt>
                <c:pt idx="10836">
                  <c:v>14643.798828000001</c:v>
                </c:pt>
                <c:pt idx="10837">
                  <c:v>14646.599609000001</c:v>
                </c:pt>
                <c:pt idx="10838">
                  <c:v>14649.396484000001</c:v>
                </c:pt>
                <c:pt idx="10839">
                  <c:v>14652.191406</c:v>
                </c:pt>
                <c:pt idx="10840">
                  <c:v>14654.982421999999</c:v>
                </c:pt>
                <c:pt idx="10841">
                  <c:v>14657.769531</c:v>
                </c:pt>
                <c:pt idx="10842">
                  <c:v>14660.552734000001</c:v>
                </c:pt>
                <c:pt idx="10843">
                  <c:v>14663.333984000001</c:v>
                </c:pt>
                <c:pt idx="10844">
                  <c:v>14666.111328000001</c:v>
                </c:pt>
                <c:pt idx="10845">
                  <c:v>14668.886719</c:v>
                </c:pt>
                <c:pt idx="10846">
                  <c:v>14671.658203000001</c:v>
                </c:pt>
                <c:pt idx="10847">
                  <c:v>14674.425781</c:v>
                </c:pt>
                <c:pt idx="10848">
                  <c:v>14677.189453000001</c:v>
                </c:pt>
                <c:pt idx="10849">
                  <c:v>14679.951171999999</c:v>
                </c:pt>
                <c:pt idx="10850">
                  <c:v>14682.708984000001</c:v>
                </c:pt>
                <c:pt idx="10851">
                  <c:v>14685.462890999999</c:v>
                </c:pt>
                <c:pt idx="10852">
                  <c:v>14688.212890999999</c:v>
                </c:pt>
                <c:pt idx="10853">
                  <c:v>14690.960938</c:v>
                </c:pt>
                <c:pt idx="10854">
                  <c:v>14693.705078000001</c:v>
                </c:pt>
                <c:pt idx="10855">
                  <c:v>14696.447265999999</c:v>
                </c:pt>
                <c:pt idx="10856">
                  <c:v>14699.185546999999</c:v>
                </c:pt>
                <c:pt idx="10857">
                  <c:v>14701.919921999999</c:v>
                </c:pt>
                <c:pt idx="10858">
                  <c:v>14704.650390999999</c:v>
                </c:pt>
                <c:pt idx="10859">
                  <c:v>14707.378906</c:v>
                </c:pt>
                <c:pt idx="10860">
                  <c:v>14710.103515999999</c:v>
                </c:pt>
                <c:pt idx="10861">
                  <c:v>14712.824219</c:v>
                </c:pt>
                <c:pt idx="10862">
                  <c:v>14715.541015999999</c:v>
                </c:pt>
                <c:pt idx="10863">
                  <c:v>14718.255859000001</c:v>
                </c:pt>
                <c:pt idx="10864">
                  <c:v>14720.966796999999</c:v>
                </c:pt>
                <c:pt idx="10865">
                  <c:v>14723.675781</c:v>
                </c:pt>
                <c:pt idx="10866">
                  <c:v>14726.380859000001</c:v>
                </c:pt>
                <c:pt idx="10867">
                  <c:v>14729.082031</c:v>
                </c:pt>
                <c:pt idx="10868">
                  <c:v>14731.779296999999</c:v>
                </c:pt>
                <c:pt idx="10869">
                  <c:v>14734.472656</c:v>
                </c:pt>
                <c:pt idx="10870">
                  <c:v>14737.164063</c:v>
                </c:pt>
                <c:pt idx="10871">
                  <c:v>14739.853515999999</c:v>
                </c:pt>
                <c:pt idx="10872">
                  <c:v>14742.537109000001</c:v>
                </c:pt>
                <c:pt idx="10873">
                  <c:v>14745.21875</c:v>
                </c:pt>
                <c:pt idx="10874">
                  <c:v>14747.896484000001</c:v>
                </c:pt>
                <c:pt idx="10875">
                  <c:v>14750.570313</c:v>
                </c:pt>
                <c:pt idx="10876">
                  <c:v>14753.242188</c:v>
                </c:pt>
                <c:pt idx="10877">
                  <c:v>14755.910156</c:v>
                </c:pt>
                <c:pt idx="10878">
                  <c:v>14758.574219</c:v>
                </c:pt>
                <c:pt idx="10879">
                  <c:v>14761.236328000001</c:v>
                </c:pt>
                <c:pt idx="10880">
                  <c:v>14763.894531</c:v>
                </c:pt>
                <c:pt idx="10881">
                  <c:v>14766.548828000001</c:v>
                </c:pt>
                <c:pt idx="10882">
                  <c:v>14769.199219</c:v>
                </c:pt>
                <c:pt idx="10883">
                  <c:v>14771.847656</c:v>
                </c:pt>
                <c:pt idx="10884">
                  <c:v>14774.492188</c:v>
                </c:pt>
                <c:pt idx="10885">
                  <c:v>14777.134765999999</c:v>
                </c:pt>
                <c:pt idx="10886">
                  <c:v>14779.771484000001</c:v>
                </c:pt>
                <c:pt idx="10887">
                  <c:v>14782.40625</c:v>
                </c:pt>
                <c:pt idx="10888">
                  <c:v>14785.037109000001</c:v>
                </c:pt>
                <c:pt idx="10889">
                  <c:v>14787.666015999999</c:v>
                </c:pt>
                <c:pt idx="10890">
                  <c:v>14790.291015999999</c:v>
                </c:pt>
                <c:pt idx="10891">
                  <c:v>14792.912109000001</c:v>
                </c:pt>
                <c:pt idx="10892">
                  <c:v>14795.53125</c:v>
                </c:pt>
                <c:pt idx="10893">
                  <c:v>14798.144531</c:v>
                </c:pt>
                <c:pt idx="10894">
                  <c:v>14800.757813</c:v>
                </c:pt>
                <c:pt idx="10895">
                  <c:v>14803.365234000001</c:v>
                </c:pt>
                <c:pt idx="10896">
                  <c:v>14805.970703000001</c:v>
                </c:pt>
                <c:pt idx="10897">
                  <c:v>14808.572265999999</c:v>
                </c:pt>
                <c:pt idx="10898">
                  <c:v>14811.169921999999</c:v>
                </c:pt>
                <c:pt idx="10899">
                  <c:v>14813.765625</c:v>
                </c:pt>
                <c:pt idx="10900">
                  <c:v>14816.357421999999</c:v>
                </c:pt>
                <c:pt idx="10901">
                  <c:v>14818.945313</c:v>
                </c:pt>
                <c:pt idx="10902">
                  <c:v>14821.53125</c:v>
                </c:pt>
                <c:pt idx="10903">
                  <c:v>14824.121094</c:v>
                </c:pt>
                <c:pt idx="10904">
                  <c:v>14826.767578000001</c:v>
                </c:pt>
                <c:pt idx="10905">
                  <c:v>14829.402344</c:v>
                </c:pt>
                <c:pt idx="10906">
                  <c:v>14831.994140999999</c:v>
                </c:pt>
                <c:pt idx="10907">
                  <c:v>14834.5625</c:v>
                </c:pt>
                <c:pt idx="10908">
                  <c:v>14837.125</c:v>
                </c:pt>
                <c:pt idx="10909">
                  <c:v>14839.685546999999</c:v>
                </c:pt>
                <c:pt idx="10910">
                  <c:v>14842.244140999999</c:v>
                </c:pt>
                <c:pt idx="10911">
                  <c:v>14844.798828000001</c:v>
                </c:pt>
                <c:pt idx="10912">
                  <c:v>14847.351563</c:v>
                </c:pt>
                <c:pt idx="10913">
                  <c:v>14849.900390999999</c:v>
                </c:pt>
                <c:pt idx="10914">
                  <c:v>14852.447265999999</c:v>
                </c:pt>
                <c:pt idx="10915">
                  <c:v>14854.988281</c:v>
                </c:pt>
                <c:pt idx="10916">
                  <c:v>14857.529296999999</c:v>
                </c:pt>
                <c:pt idx="10917">
                  <c:v>14860.064453000001</c:v>
                </c:pt>
                <c:pt idx="10918">
                  <c:v>14862.597656</c:v>
                </c:pt>
                <c:pt idx="10919">
                  <c:v>14865.126953000001</c:v>
                </c:pt>
                <c:pt idx="10920">
                  <c:v>14867.654296999999</c:v>
                </c:pt>
                <c:pt idx="10921">
                  <c:v>14870.177734000001</c:v>
                </c:pt>
                <c:pt idx="10922">
                  <c:v>14872.697265999999</c:v>
                </c:pt>
                <c:pt idx="10923">
                  <c:v>14875.212890999999</c:v>
                </c:pt>
                <c:pt idx="10924">
                  <c:v>14877.726563</c:v>
                </c:pt>
                <c:pt idx="10925">
                  <c:v>14880.238281</c:v>
                </c:pt>
                <c:pt idx="10926">
                  <c:v>14882.744140999999</c:v>
                </c:pt>
                <c:pt idx="10927">
                  <c:v>14885.25</c:v>
                </c:pt>
                <c:pt idx="10928">
                  <c:v>14887.75</c:v>
                </c:pt>
                <c:pt idx="10929">
                  <c:v>14890.248046999999</c:v>
                </c:pt>
                <c:pt idx="10930">
                  <c:v>14892.742188</c:v>
                </c:pt>
                <c:pt idx="10931">
                  <c:v>14895.232421999999</c:v>
                </c:pt>
                <c:pt idx="10932">
                  <c:v>14897.720703000001</c:v>
                </c:pt>
                <c:pt idx="10933">
                  <c:v>14900.207031</c:v>
                </c:pt>
                <c:pt idx="10934">
                  <c:v>14902.6875</c:v>
                </c:pt>
                <c:pt idx="10935">
                  <c:v>14905.166015999999</c:v>
                </c:pt>
                <c:pt idx="10936">
                  <c:v>14907.642578000001</c:v>
                </c:pt>
                <c:pt idx="10937">
                  <c:v>14910.113281</c:v>
                </c:pt>
                <c:pt idx="10938">
                  <c:v>14912.582031</c:v>
                </c:pt>
                <c:pt idx="10939">
                  <c:v>14915.048828000001</c:v>
                </c:pt>
                <c:pt idx="10940">
                  <c:v>14917.511719</c:v>
                </c:pt>
                <c:pt idx="10941">
                  <c:v>14919.970703000001</c:v>
                </c:pt>
                <c:pt idx="10942">
                  <c:v>14922.427734000001</c:v>
                </c:pt>
                <c:pt idx="10943">
                  <c:v>14924.880859000001</c:v>
                </c:pt>
                <c:pt idx="10944">
                  <c:v>14927.330078000001</c:v>
                </c:pt>
                <c:pt idx="10945">
                  <c:v>14929.777344</c:v>
                </c:pt>
                <c:pt idx="10946">
                  <c:v>14932.220703000001</c:v>
                </c:pt>
                <c:pt idx="10947">
                  <c:v>14934.662109000001</c:v>
                </c:pt>
                <c:pt idx="10948">
                  <c:v>14937.099609000001</c:v>
                </c:pt>
                <c:pt idx="10949">
                  <c:v>14939.533203000001</c:v>
                </c:pt>
                <c:pt idx="10950">
                  <c:v>14941.964844</c:v>
                </c:pt>
                <c:pt idx="10951">
                  <c:v>14944.392578000001</c:v>
                </c:pt>
                <c:pt idx="10952">
                  <c:v>14946.816406</c:v>
                </c:pt>
                <c:pt idx="10953">
                  <c:v>14949.238281</c:v>
                </c:pt>
                <c:pt idx="10954">
                  <c:v>14951.65625</c:v>
                </c:pt>
                <c:pt idx="10955">
                  <c:v>14954.072265999999</c:v>
                </c:pt>
                <c:pt idx="10956">
                  <c:v>14956.484375</c:v>
                </c:pt>
                <c:pt idx="10957">
                  <c:v>14958.894531</c:v>
                </c:pt>
                <c:pt idx="10958">
                  <c:v>14961.300781</c:v>
                </c:pt>
                <c:pt idx="10959">
                  <c:v>14963.703125</c:v>
                </c:pt>
                <c:pt idx="10960">
                  <c:v>14966.101563</c:v>
                </c:pt>
                <c:pt idx="10961">
                  <c:v>14968.498046999999</c:v>
                </c:pt>
                <c:pt idx="10962">
                  <c:v>14970.892578000001</c:v>
                </c:pt>
                <c:pt idx="10963">
                  <c:v>14973.283203000001</c:v>
                </c:pt>
                <c:pt idx="10964">
                  <c:v>14975.669921999999</c:v>
                </c:pt>
                <c:pt idx="10965">
                  <c:v>14978.054688</c:v>
                </c:pt>
                <c:pt idx="10966">
                  <c:v>14980.435546999999</c:v>
                </c:pt>
                <c:pt idx="10967">
                  <c:v>14982.8125</c:v>
                </c:pt>
                <c:pt idx="10968">
                  <c:v>14985.1875</c:v>
                </c:pt>
                <c:pt idx="10969">
                  <c:v>14987.558593999989</c:v>
                </c:pt>
                <c:pt idx="10970">
                  <c:v>14989.925781</c:v>
                </c:pt>
                <c:pt idx="10971">
                  <c:v>14992.291015999999</c:v>
                </c:pt>
                <c:pt idx="10972">
                  <c:v>14994.654296999999</c:v>
                </c:pt>
                <c:pt idx="10973">
                  <c:v>14997.013671999999</c:v>
                </c:pt>
                <c:pt idx="10974">
                  <c:v>14999.369140999999</c:v>
                </c:pt>
                <c:pt idx="10975">
                  <c:v>15001.720703000001</c:v>
                </c:pt>
                <c:pt idx="10976">
                  <c:v>15004.070313</c:v>
                </c:pt>
                <c:pt idx="10977">
                  <c:v>15006.417969</c:v>
                </c:pt>
                <c:pt idx="10978">
                  <c:v>15008.759765999999</c:v>
                </c:pt>
                <c:pt idx="10979">
                  <c:v>15011.101563</c:v>
                </c:pt>
                <c:pt idx="10980">
                  <c:v>15013.4375</c:v>
                </c:pt>
                <c:pt idx="10981">
                  <c:v>15015.771484000001</c:v>
                </c:pt>
                <c:pt idx="10982">
                  <c:v>15018.101563</c:v>
                </c:pt>
                <c:pt idx="10983">
                  <c:v>15020.429688</c:v>
                </c:pt>
                <c:pt idx="10984">
                  <c:v>15022.753906</c:v>
                </c:pt>
                <c:pt idx="10985">
                  <c:v>15025.076171999999</c:v>
                </c:pt>
                <c:pt idx="10986">
                  <c:v>15027.394531</c:v>
                </c:pt>
                <c:pt idx="10987">
                  <c:v>15029.708984000001</c:v>
                </c:pt>
                <c:pt idx="10988">
                  <c:v>15032.021484000001</c:v>
                </c:pt>
                <c:pt idx="10989">
                  <c:v>15034.330078000001</c:v>
                </c:pt>
                <c:pt idx="10990">
                  <c:v>15036.636719</c:v>
                </c:pt>
                <c:pt idx="10991">
                  <c:v>15038.939453000001</c:v>
                </c:pt>
                <c:pt idx="10992">
                  <c:v>15041.238281</c:v>
                </c:pt>
                <c:pt idx="10993">
                  <c:v>15043.535156</c:v>
                </c:pt>
                <c:pt idx="10994">
                  <c:v>15045.828125</c:v>
                </c:pt>
                <c:pt idx="10995">
                  <c:v>15048.119140999999</c:v>
                </c:pt>
                <c:pt idx="10996">
                  <c:v>15050.40625</c:v>
                </c:pt>
                <c:pt idx="10997">
                  <c:v>15052.689453000001</c:v>
                </c:pt>
                <c:pt idx="10998">
                  <c:v>15054.970703000001</c:v>
                </c:pt>
                <c:pt idx="10999">
                  <c:v>15057.248046999999</c:v>
                </c:pt>
                <c:pt idx="11000">
                  <c:v>15059.523438</c:v>
                </c:pt>
                <c:pt idx="11001">
                  <c:v>15061.794921999999</c:v>
                </c:pt>
                <c:pt idx="11002">
                  <c:v>15064.0625</c:v>
                </c:pt>
                <c:pt idx="11003">
                  <c:v>15066.328125</c:v>
                </c:pt>
                <c:pt idx="11004">
                  <c:v>15068.601563</c:v>
                </c:pt>
                <c:pt idx="11005">
                  <c:v>15070.914063</c:v>
                </c:pt>
                <c:pt idx="11006">
                  <c:v>15073.207031</c:v>
                </c:pt>
                <c:pt idx="11007">
                  <c:v>15075.470703000001</c:v>
                </c:pt>
                <c:pt idx="11008">
                  <c:v>15077.71875</c:v>
                </c:pt>
                <c:pt idx="11009">
                  <c:v>15079.962890999999</c:v>
                </c:pt>
                <c:pt idx="11010">
                  <c:v>15082.205078000001</c:v>
                </c:pt>
                <c:pt idx="11011">
                  <c:v>15084.443359000001</c:v>
                </c:pt>
                <c:pt idx="11012">
                  <c:v>15086.681640999999</c:v>
                </c:pt>
                <c:pt idx="11013">
                  <c:v>15088.914063</c:v>
                </c:pt>
                <c:pt idx="11014">
                  <c:v>15091.144531</c:v>
                </c:pt>
                <c:pt idx="11015">
                  <c:v>15093.373046999999</c:v>
                </c:pt>
                <c:pt idx="11016">
                  <c:v>15095.597656</c:v>
                </c:pt>
                <c:pt idx="11017">
                  <c:v>15097.818359000001</c:v>
                </c:pt>
                <c:pt idx="11018">
                  <c:v>15100.037109000001</c:v>
                </c:pt>
                <c:pt idx="11019">
                  <c:v>15102.251953000001</c:v>
                </c:pt>
                <c:pt idx="11020">
                  <c:v>15104.462890999999</c:v>
                </c:pt>
                <c:pt idx="11021">
                  <c:v>15106.671875</c:v>
                </c:pt>
                <c:pt idx="11022">
                  <c:v>15108.876953000001</c:v>
                </c:pt>
                <c:pt idx="11023">
                  <c:v>15111.078125</c:v>
                </c:pt>
                <c:pt idx="11024">
                  <c:v>15113.277344</c:v>
                </c:pt>
                <c:pt idx="11025">
                  <c:v>15115.474609000001</c:v>
                </c:pt>
                <c:pt idx="11026">
                  <c:v>15117.667969</c:v>
                </c:pt>
                <c:pt idx="11027">
                  <c:v>15119.857421999999</c:v>
                </c:pt>
                <c:pt idx="11028">
                  <c:v>15122.042969</c:v>
                </c:pt>
                <c:pt idx="11029">
                  <c:v>15124.226563</c:v>
                </c:pt>
                <c:pt idx="11030">
                  <c:v>15126.40625</c:v>
                </c:pt>
                <c:pt idx="11031">
                  <c:v>15128.583984000001</c:v>
                </c:pt>
                <c:pt idx="11032">
                  <c:v>15130.757813</c:v>
                </c:pt>
                <c:pt idx="11033">
                  <c:v>15132.927734000001</c:v>
                </c:pt>
                <c:pt idx="11034">
                  <c:v>15135.095703000001</c:v>
                </c:pt>
                <c:pt idx="11035">
                  <c:v>15137.259765999999</c:v>
                </c:pt>
                <c:pt idx="11036">
                  <c:v>15139.421875</c:v>
                </c:pt>
                <c:pt idx="11037">
                  <c:v>15141.580078000001</c:v>
                </c:pt>
                <c:pt idx="11038">
                  <c:v>15143.734375</c:v>
                </c:pt>
                <c:pt idx="11039">
                  <c:v>15145.886719</c:v>
                </c:pt>
                <c:pt idx="11040">
                  <c:v>15148.035156</c:v>
                </c:pt>
                <c:pt idx="11041">
                  <c:v>15150.179688</c:v>
                </c:pt>
                <c:pt idx="11042">
                  <c:v>15152.322265999999</c:v>
                </c:pt>
                <c:pt idx="11043">
                  <c:v>15154.460938</c:v>
                </c:pt>
                <c:pt idx="11044">
                  <c:v>15156.597656</c:v>
                </c:pt>
                <c:pt idx="11045">
                  <c:v>15158.728515999999</c:v>
                </c:pt>
                <c:pt idx="11046">
                  <c:v>15160.859375</c:v>
                </c:pt>
                <c:pt idx="11047">
                  <c:v>15162.984375</c:v>
                </c:pt>
                <c:pt idx="11048">
                  <c:v>15165.107421999999</c:v>
                </c:pt>
                <c:pt idx="11049">
                  <c:v>15167.226563</c:v>
                </c:pt>
                <c:pt idx="11050">
                  <c:v>15169.34375</c:v>
                </c:pt>
                <c:pt idx="11051">
                  <c:v>15171.457031</c:v>
                </c:pt>
                <c:pt idx="11052">
                  <c:v>15173.566406</c:v>
                </c:pt>
                <c:pt idx="11053">
                  <c:v>15175.673828000001</c:v>
                </c:pt>
                <c:pt idx="11054">
                  <c:v>15177.777344</c:v>
                </c:pt>
                <c:pt idx="11055">
                  <c:v>15179.878906</c:v>
                </c:pt>
                <c:pt idx="11056">
                  <c:v>15181.974609000001</c:v>
                </c:pt>
                <c:pt idx="11057">
                  <c:v>15184.070313</c:v>
                </c:pt>
                <c:pt idx="11058">
                  <c:v>15186.160156</c:v>
                </c:pt>
                <c:pt idx="11059">
                  <c:v>15188.248046999999</c:v>
                </c:pt>
                <c:pt idx="11060">
                  <c:v>15190.332031</c:v>
                </c:pt>
                <c:pt idx="11061">
                  <c:v>15192.414063</c:v>
                </c:pt>
                <c:pt idx="11062">
                  <c:v>15194.492188</c:v>
                </c:pt>
                <c:pt idx="11063">
                  <c:v>15196.566406</c:v>
                </c:pt>
                <c:pt idx="11064">
                  <c:v>15198.638671999999</c:v>
                </c:pt>
                <c:pt idx="11065">
                  <c:v>15200.707031</c:v>
                </c:pt>
                <c:pt idx="11066">
                  <c:v>15202.771484000001</c:v>
                </c:pt>
                <c:pt idx="11067">
                  <c:v>15204.833984000001</c:v>
                </c:pt>
                <c:pt idx="11068">
                  <c:v>15206.892578000001</c:v>
                </c:pt>
                <c:pt idx="11069">
                  <c:v>15208.947265999999</c:v>
                </c:pt>
                <c:pt idx="11070">
                  <c:v>15211</c:v>
                </c:pt>
                <c:pt idx="11071">
                  <c:v>15213.048828000001</c:v>
                </c:pt>
                <c:pt idx="11072">
                  <c:v>15215.095703000001</c:v>
                </c:pt>
                <c:pt idx="11073">
                  <c:v>15217.138671999999</c:v>
                </c:pt>
                <c:pt idx="11074">
                  <c:v>15219.177734000001</c:v>
                </c:pt>
                <c:pt idx="11075">
                  <c:v>15221.214844</c:v>
                </c:pt>
                <c:pt idx="11076">
                  <c:v>15223.248046999999</c:v>
                </c:pt>
                <c:pt idx="11077">
                  <c:v>15225.277344</c:v>
                </c:pt>
                <c:pt idx="11078">
                  <c:v>15227.304688</c:v>
                </c:pt>
                <c:pt idx="11079">
                  <c:v>15229.328125</c:v>
                </c:pt>
                <c:pt idx="11080">
                  <c:v>15231.347656</c:v>
                </c:pt>
                <c:pt idx="11081">
                  <c:v>15233.365234000001</c:v>
                </c:pt>
                <c:pt idx="11082">
                  <c:v>15235.378906</c:v>
                </c:pt>
                <c:pt idx="11083">
                  <c:v>15237.388671999999</c:v>
                </c:pt>
                <c:pt idx="11084">
                  <c:v>15239.396484000001</c:v>
                </c:pt>
                <c:pt idx="11085">
                  <c:v>15241.400390999999</c:v>
                </c:pt>
                <c:pt idx="11086">
                  <c:v>15243.402344</c:v>
                </c:pt>
                <c:pt idx="11087">
                  <c:v>15245.398438</c:v>
                </c:pt>
                <c:pt idx="11088">
                  <c:v>15247.394531</c:v>
                </c:pt>
                <c:pt idx="11089">
                  <c:v>15249.384765999999</c:v>
                </c:pt>
                <c:pt idx="11090">
                  <c:v>15251.373046999999</c:v>
                </c:pt>
                <c:pt idx="11091">
                  <c:v>15253.357421999999</c:v>
                </c:pt>
                <c:pt idx="11092">
                  <c:v>15255.339844</c:v>
                </c:pt>
                <c:pt idx="11093">
                  <c:v>15257.318359000001</c:v>
                </c:pt>
                <c:pt idx="11094">
                  <c:v>15259.294921999999</c:v>
                </c:pt>
                <c:pt idx="11095">
                  <c:v>15261.265625</c:v>
                </c:pt>
                <c:pt idx="11096">
                  <c:v>15263.234375</c:v>
                </c:pt>
                <c:pt idx="11097">
                  <c:v>15265.201171999999</c:v>
                </c:pt>
                <c:pt idx="11098">
                  <c:v>15267.164063</c:v>
                </c:pt>
                <c:pt idx="11099">
                  <c:v>15269.123046999999</c:v>
                </c:pt>
                <c:pt idx="11100">
                  <c:v>15271.078125</c:v>
                </c:pt>
                <c:pt idx="11101">
                  <c:v>15273.03125</c:v>
                </c:pt>
                <c:pt idx="11102">
                  <c:v>15274.980469</c:v>
                </c:pt>
                <c:pt idx="11103">
                  <c:v>15276.927734000001</c:v>
                </c:pt>
                <c:pt idx="11104">
                  <c:v>15278.882813</c:v>
                </c:pt>
                <c:pt idx="11105">
                  <c:v>15280.876953000001</c:v>
                </c:pt>
                <c:pt idx="11106">
                  <c:v>15282.853515999999</c:v>
                </c:pt>
                <c:pt idx="11107">
                  <c:v>15284.798828000001</c:v>
                </c:pt>
                <c:pt idx="11108">
                  <c:v>15286.730469</c:v>
                </c:pt>
                <c:pt idx="11109">
                  <c:v>15288.65625</c:v>
                </c:pt>
                <c:pt idx="11110">
                  <c:v>15290.580078000001</c:v>
                </c:pt>
                <c:pt idx="11111">
                  <c:v>15292.5</c:v>
                </c:pt>
                <c:pt idx="11112">
                  <c:v>15294.419921999999</c:v>
                </c:pt>
                <c:pt idx="11113">
                  <c:v>15296.333984000001</c:v>
                </c:pt>
                <c:pt idx="11114">
                  <c:v>15298.246094</c:v>
                </c:pt>
                <c:pt idx="11115">
                  <c:v>15300.15625</c:v>
                </c:pt>
                <c:pt idx="11116">
                  <c:v>15302.0625</c:v>
                </c:pt>
                <c:pt idx="11117">
                  <c:v>15303.964844</c:v>
                </c:pt>
                <c:pt idx="11118">
                  <c:v>15305.863281</c:v>
                </c:pt>
                <c:pt idx="11119">
                  <c:v>15307.759765999999</c:v>
                </c:pt>
                <c:pt idx="11120">
                  <c:v>15309.652344</c:v>
                </c:pt>
                <c:pt idx="11121">
                  <c:v>15311.542969</c:v>
                </c:pt>
                <c:pt idx="11122">
                  <c:v>15313.429688</c:v>
                </c:pt>
                <c:pt idx="11123">
                  <c:v>15315.3125</c:v>
                </c:pt>
                <c:pt idx="11124">
                  <c:v>15317.193359000001</c:v>
                </c:pt>
                <c:pt idx="11125">
                  <c:v>15319.070313</c:v>
                </c:pt>
                <c:pt idx="11126">
                  <c:v>15320.943359000001</c:v>
                </c:pt>
                <c:pt idx="11127">
                  <c:v>15322.814453000001</c:v>
                </c:pt>
                <c:pt idx="11128">
                  <c:v>15324.683594</c:v>
                </c:pt>
                <c:pt idx="11129">
                  <c:v>15326.546875</c:v>
                </c:pt>
                <c:pt idx="11130">
                  <c:v>15328.408203000001</c:v>
                </c:pt>
                <c:pt idx="11131">
                  <c:v>15330.267578000001</c:v>
                </c:pt>
                <c:pt idx="11132">
                  <c:v>15332.121094</c:v>
                </c:pt>
                <c:pt idx="11133">
                  <c:v>15333.974609000001</c:v>
                </c:pt>
                <c:pt idx="11134">
                  <c:v>15335.822265999999</c:v>
                </c:pt>
                <c:pt idx="11135">
                  <c:v>15337.667969</c:v>
                </c:pt>
                <c:pt idx="11136">
                  <c:v>15339.509765999999</c:v>
                </c:pt>
                <c:pt idx="11137">
                  <c:v>15341.349609000001</c:v>
                </c:pt>
                <c:pt idx="11138">
                  <c:v>15343.185546999999</c:v>
                </c:pt>
                <c:pt idx="11139">
                  <c:v>15345.017578000001</c:v>
                </c:pt>
                <c:pt idx="11140">
                  <c:v>15346.847656</c:v>
                </c:pt>
                <c:pt idx="11141">
                  <c:v>15348.673828000001</c:v>
                </c:pt>
                <c:pt idx="11142">
                  <c:v>15350.498046999999</c:v>
                </c:pt>
                <c:pt idx="11143">
                  <c:v>15352.318359000001</c:v>
                </c:pt>
                <c:pt idx="11144">
                  <c:v>15354.134765999999</c:v>
                </c:pt>
                <c:pt idx="11145">
                  <c:v>15355.949219</c:v>
                </c:pt>
                <c:pt idx="11146">
                  <c:v>15357.759765999999</c:v>
                </c:pt>
                <c:pt idx="11147">
                  <c:v>15359.568359000001</c:v>
                </c:pt>
                <c:pt idx="11148">
                  <c:v>15361.373046999999</c:v>
                </c:pt>
                <c:pt idx="11149">
                  <c:v>15363.173828000001</c:v>
                </c:pt>
                <c:pt idx="11150">
                  <c:v>15364.972656</c:v>
                </c:pt>
                <c:pt idx="11151">
                  <c:v>15366.767578000001</c:v>
                </c:pt>
                <c:pt idx="11152">
                  <c:v>15368.560546999999</c:v>
                </c:pt>
                <c:pt idx="11153">
                  <c:v>15370.349609000001</c:v>
                </c:pt>
                <c:pt idx="11154">
                  <c:v>15372.134765999999</c:v>
                </c:pt>
                <c:pt idx="11155">
                  <c:v>15373.916015999999</c:v>
                </c:pt>
                <c:pt idx="11156">
                  <c:v>15375.697265999999</c:v>
                </c:pt>
                <c:pt idx="11157">
                  <c:v>15377.472656</c:v>
                </c:pt>
                <c:pt idx="11158">
                  <c:v>15379.246094</c:v>
                </c:pt>
                <c:pt idx="11159">
                  <c:v>15381.015625</c:v>
                </c:pt>
                <c:pt idx="11160">
                  <c:v>15382.783203000001</c:v>
                </c:pt>
                <c:pt idx="11161">
                  <c:v>15384.546875</c:v>
                </c:pt>
                <c:pt idx="11162">
                  <c:v>15386.306640999999</c:v>
                </c:pt>
                <c:pt idx="11163">
                  <c:v>15388.064453000001</c:v>
                </c:pt>
                <c:pt idx="11164">
                  <c:v>15389.818359000001</c:v>
                </c:pt>
                <c:pt idx="11165">
                  <c:v>15391.570313</c:v>
                </c:pt>
                <c:pt idx="11166">
                  <c:v>15393.318359000001</c:v>
                </c:pt>
                <c:pt idx="11167">
                  <c:v>15395.0625</c:v>
                </c:pt>
                <c:pt idx="11168">
                  <c:v>15396.804688</c:v>
                </c:pt>
                <c:pt idx="11169">
                  <c:v>15398.542969</c:v>
                </c:pt>
                <c:pt idx="11170">
                  <c:v>15400.279296999999</c:v>
                </c:pt>
                <c:pt idx="11171">
                  <c:v>15402.011719</c:v>
                </c:pt>
                <c:pt idx="11172">
                  <c:v>15403.740234000001</c:v>
                </c:pt>
                <c:pt idx="11173">
                  <c:v>15405.466796999999</c:v>
                </c:pt>
                <c:pt idx="11174">
                  <c:v>15407.189453000001</c:v>
                </c:pt>
                <c:pt idx="11175">
                  <c:v>15408.910156</c:v>
                </c:pt>
                <c:pt idx="11176">
                  <c:v>15410.626953000001</c:v>
                </c:pt>
                <c:pt idx="11177">
                  <c:v>15412.339844</c:v>
                </c:pt>
                <c:pt idx="11178">
                  <c:v>15414.050781</c:v>
                </c:pt>
                <c:pt idx="11179">
                  <c:v>15415.757813</c:v>
                </c:pt>
                <c:pt idx="11180">
                  <c:v>15417.462890999999</c:v>
                </c:pt>
                <c:pt idx="11181">
                  <c:v>15419.164063</c:v>
                </c:pt>
                <c:pt idx="11182">
                  <c:v>15420.861328000001</c:v>
                </c:pt>
                <c:pt idx="11183">
                  <c:v>15422.556640999999</c:v>
                </c:pt>
                <c:pt idx="11184">
                  <c:v>15424.248046999999</c:v>
                </c:pt>
                <c:pt idx="11185">
                  <c:v>15425.9375</c:v>
                </c:pt>
                <c:pt idx="11186">
                  <c:v>15427.621094</c:v>
                </c:pt>
                <c:pt idx="11187">
                  <c:v>15429.304688</c:v>
                </c:pt>
                <c:pt idx="11188">
                  <c:v>15430.984375</c:v>
                </c:pt>
                <c:pt idx="11189">
                  <c:v>15432.660156</c:v>
                </c:pt>
                <c:pt idx="11190">
                  <c:v>15434.332031</c:v>
                </c:pt>
                <c:pt idx="11191">
                  <c:v>15436.001953000001</c:v>
                </c:pt>
                <c:pt idx="11192">
                  <c:v>15437.667969</c:v>
                </c:pt>
                <c:pt idx="11193">
                  <c:v>15439.332031</c:v>
                </c:pt>
                <c:pt idx="11194">
                  <c:v>15440.992188</c:v>
                </c:pt>
                <c:pt idx="11195">
                  <c:v>15442.650390999999</c:v>
                </c:pt>
                <c:pt idx="11196">
                  <c:v>15444.304688</c:v>
                </c:pt>
                <c:pt idx="11197">
                  <c:v>15445.955078000001</c:v>
                </c:pt>
                <c:pt idx="11198">
                  <c:v>15447.603515999999</c:v>
                </c:pt>
                <c:pt idx="11199">
                  <c:v>15449.248046999999</c:v>
                </c:pt>
                <c:pt idx="11200">
                  <c:v>15450.888671999999</c:v>
                </c:pt>
                <c:pt idx="11201">
                  <c:v>15452.527344</c:v>
                </c:pt>
                <c:pt idx="11202">
                  <c:v>15454.164063</c:v>
                </c:pt>
                <c:pt idx="11203">
                  <c:v>15455.798828000001</c:v>
                </c:pt>
                <c:pt idx="11204">
                  <c:v>15457.462890999999</c:v>
                </c:pt>
                <c:pt idx="11205">
                  <c:v>15459.119140999999</c:v>
                </c:pt>
                <c:pt idx="11206">
                  <c:v>15460.75</c:v>
                </c:pt>
                <c:pt idx="11207">
                  <c:v>15462.371093999989</c:v>
                </c:pt>
                <c:pt idx="11208">
                  <c:v>15463.984375</c:v>
                </c:pt>
                <c:pt idx="11209">
                  <c:v>15465.597656</c:v>
                </c:pt>
                <c:pt idx="11210">
                  <c:v>15467.207031</c:v>
                </c:pt>
                <c:pt idx="11211">
                  <c:v>15468.814453000001</c:v>
                </c:pt>
                <c:pt idx="11212">
                  <c:v>15470.417969</c:v>
                </c:pt>
                <c:pt idx="11213">
                  <c:v>15472.019531</c:v>
                </c:pt>
                <c:pt idx="11214">
                  <c:v>15473.617188</c:v>
                </c:pt>
                <c:pt idx="11215">
                  <c:v>15475.210938</c:v>
                </c:pt>
                <c:pt idx="11216">
                  <c:v>15476.802734000001</c:v>
                </c:pt>
                <c:pt idx="11217">
                  <c:v>15478.390625</c:v>
                </c:pt>
                <c:pt idx="11218">
                  <c:v>15479.974609000001</c:v>
                </c:pt>
                <c:pt idx="11219">
                  <c:v>15481.556640999999</c:v>
                </c:pt>
                <c:pt idx="11220">
                  <c:v>15483.136719</c:v>
                </c:pt>
                <c:pt idx="11221">
                  <c:v>15484.710938</c:v>
                </c:pt>
                <c:pt idx="11222">
                  <c:v>15486.283203000001</c:v>
                </c:pt>
                <c:pt idx="11223">
                  <c:v>15487.853515999999</c:v>
                </c:pt>
                <c:pt idx="11224">
                  <c:v>15489.419921999999</c:v>
                </c:pt>
                <c:pt idx="11225">
                  <c:v>15490.982421999999</c:v>
                </c:pt>
                <c:pt idx="11226">
                  <c:v>15492.542969</c:v>
                </c:pt>
                <c:pt idx="11227">
                  <c:v>15494.099609000001</c:v>
                </c:pt>
                <c:pt idx="11228">
                  <c:v>15495.652344</c:v>
                </c:pt>
                <c:pt idx="11229">
                  <c:v>15497.203125</c:v>
                </c:pt>
                <c:pt idx="11230">
                  <c:v>15498.751953000001</c:v>
                </c:pt>
                <c:pt idx="11231">
                  <c:v>15500.294921999999</c:v>
                </c:pt>
                <c:pt idx="11232">
                  <c:v>15501.835938</c:v>
                </c:pt>
                <c:pt idx="11233">
                  <c:v>15503.375</c:v>
                </c:pt>
                <c:pt idx="11234">
                  <c:v>15504.910156</c:v>
                </c:pt>
                <c:pt idx="11235">
                  <c:v>15506.441406</c:v>
                </c:pt>
                <c:pt idx="11236">
                  <c:v>15507.96875</c:v>
                </c:pt>
                <c:pt idx="11237">
                  <c:v>15509.496093999989</c:v>
                </c:pt>
                <c:pt idx="11238">
                  <c:v>15511.017578000001</c:v>
                </c:pt>
                <c:pt idx="11239">
                  <c:v>15512.537109000001</c:v>
                </c:pt>
                <c:pt idx="11240">
                  <c:v>15514.052734000001</c:v>
                </c:pt>
                <c:pt idx="11241">
                  <c:v>15515.564453000001</c:v>
                </c:pt>
                <c:pt idx="11242">
                  <c:v>15517.074219</c:v>
                </c:pt>
                <c:pt idx="11243">
                  <c:v>15518.582031</c:v>
                </c:pt>
                <c:pt idx="11244">
                  <c:v>15520.083984000001</c:v>
                </c:pt>
                <c:pt idx="11245">
                  <c:v>15521.585938</c:v>
                </c:pt>
                <c:pt idx="11246">
                  <c:v>15523.082031</c:v>
                </c:pt>
                <c:pt idx="11247">
                  <c:v>15524.576171999999</c:v>
                </c:pt>
                <c:pt idx="11248">
                  <c:v>15526.066406</c:v>
                </c:pt>
                <c:pt idx="11249">
                  <c:v>15527.554688</c:v>
                </c:pt>
                <c:pt idx="11250">
                  <c:v>15529.039063</c:v>
                </c:pt>
                <c:pt idx="11251">
                  <c:v>15530.519531</c:v>
                </c:pt>
                <c:pt idx="11252">
                  <c:v>15531.998046999999</c:v>
                </c:pt>
                <c:pt idx="11253">
                  <c:v>15533.472656</c:v>
                </c:pt>
                <c:pt idx="11254">
                  <c:v>15534.945313</c:v>
                </c:pt>
                <c:pt idx="11255">
                  <c:v>15536.414063</c:v>
                </c:pt>
                <c:pt idx="11256">
                  <c:v>15537.878906</c:v>
                </c:pt>
                <c:pt idx="11257">
                  <c:v>15540.800781</c:v>
                </c:pt>
                <c:pt idx="11258">
                  <c:v>15540.800781</c:v>
                </c:pt>
                <c:pt idx="11259">
                  <c:v>15542.257813</c:v>
                </c:pt>
                <c:pt idx="11260">
                  <c:v>15543.710938</c:v>
                </c:pt>
                <c:pt idx="11261">
                  <c:v>15545.160156</c:v>
                </c:pt>
                <c:pt idx="11262">
                  <c:v>15546.607421999999</c:v>
                </c:pt>
                <c:pt idx="11263">
                  <c:v>15548.050781</c:v>
                </c:pt>
                <c:pt idx="11264">
                  <c:v>15549.490234000001</c:v>
                </c:pt>
                <c:pt idx="11265">
                  <c:v>15550.927734000001</c:v>
                </c:pt>
                <c:pt idx="11266">
                  <c:v>15552.361328000001</c:v>
                </c:pt>
                <c:pt idx="11267">
                  <c:v>15553.792969</c:v>
                </c:pt>
                <c:pt idx="11268">
                  <c:v>15555.220703000001</c:v>
                </c:pt>
                <c:pt idx="11269">
                  <c:v>15556.644531</c:v>
                </c:pt>
                <c:pt idx="11270">
                  <c:v>15558.066406</c:v>
                </c:pt>
                <c:pt idx="11271">
                  <c:v>15559.484375</c:v>
                </c:pt>
                <c:pt idx="11272">
                  <c:v>15560.900390999999</c:v>
                </c:pt>
                <c:pt idx="11273">
                  <c:v>15562.3125</c:v>
                </c:pt>
                <c:pt idx="11274">
                  <c:v>15563.720703000001</c:v>
                </c:pt>
                <c:pt idx="11275">
                  <c:v>15565.126953000001</c:v>
                </c:pt>
                <c:pt idx="11276">
                  <c:v>15566.529296999999</c:v>
                </c:pt>
                <c:pt idx="11277">
                  <c:v>15567.927734000001</c:v>
                </c:pt>
                <c:pt idx="11278">
                  <c:v>15569.324219</c:v>
                </c:pt>
                <c:pt idx="11279">
                  <c:v>15570.716796999999</c:v>
                </c:pt>
                <c:pt idx="11280">
                  <c:v>15572.107421999999</c:v>
                </c:pt>
                <c:pt idx="11281">
                  <c:v>15573.494140999999</c:v>
                </c:pt>
                <c:pt idx="11282">
                  <c:v>15574.876953000001</c:v>
                </c:pt>
                <c:pt idx="11283">
                  <c:v>15576.257813</c:v>
                </c:pt>
                <c:pt idx="11284">
                  <c:v>15577.634765999999</c:v>
                </c:pt>
                <c:pt idx="11285">
                  <c:v>15579.007813</c:v>
                </c:pt>
                <c:pt idx="11286">
                  <c:v>15580.378906</c:v>
                </c:pt>
                <c:pt idx="11287">
                  <c:v>15581.746094</c:v>
                </c:pt>
                <c:pt idx="11288">
                  <c:v>15583.111328000001</c:v>
                </c:pt>
                <c:pt idx="11289">
                  <c:v>15584.472656</c:v>
                </c:pt>
                <c:pt idx="11290">
                  <c:v>15585.830078000001</c:v>
                </c:pt>
                <c:pt idx="11291">
                  <c:v>15587.185546999999</c:v>
                </c:pt>
                <c:pt idx="11292">
                  <c:v>15588.537109000001</c:v>
                </c:pt>
                <c:pt idx="11293">
                  <c:v>15589.886719</c:v>
                </c:pt>
                <c:pt idx="11294">
                  <c:v>15591.232421999999</c:v>
                </c:pt>
                <c:pt idx="11295">
                  <c:v>15592.574219</c:v>
                </c:pt>
                <c:pt idx="11296">
                  <c:v>15593.914063</c:v>
                </c:pt>
                <c:pt idx="11297">
                  <c:v>15595.25</c:v>
                </c:pt>
                <c:pt idx="11298">
                  <c:v>15596.582031</c:v>
                </c:pt>
                <c:pt idx="11299">
                  <c:v>15597.912109000001</c:v>
                </c:pt>
                <c:pt idx="11300">
                  <c:v>15599.238281</c:v>
                </c:pt>
                <c:pt idx="11301">
                  <c:v>15600.5625</c:v>
                </c:pt>
                <c:pt idx="11302">
                  <c:v>15601.882813</c:v>
                </c:pt>
                <c:pt idx="11303">
                  <c:v>15603.201171999999</c:v>
                </c:pt>
                <c:pt idx="11304">
                  <c:v>15604.537109000001</c:v>
                </c:pt>
                <c:pt idx="11305">
                  <c:v>15605.882813</c:v>
                </c:pt>
                <c:pt idx="11306">
                  <c:v>15607.205078000001</c:v>
                </c:pt>
                <c:pt idx="11307">
                  <c:v>15608.511719</c:v>
                </c:pt>
                <c:pt idx="11308">
                  <c:v>15609.8125</c:v>
                </c:pt>
                <c:pt idx="11309">
                  <c:v>15611.109375</c:v>
                </c:pt>
                <c:pt idx="11310">
                  <c:v>15612.402344</c:v>
                </c:pt>
                <c:pt idx="11311">
                  <c:v>15613.695313</c:v>
                </c:pt>
                <c:pt idx="11312">
                  <c:v>15614.984375</c:v>
                </c:pt>
                <c:pt idx="11313">
                  <c:v>15616.269531</c:v>
                </c:pt>
                <c:pt idx="11314">
                  <c:v>15617.550781</c:v>
                </c:pt>
                <c:pt idx="11315">
                  <c:v>15618.830078000001</c:v>
                </c:pt>
                <c:pt idx="11316">
                  <c:v>15620.105469</c:v>
                </c:pt>
                <c:pt idx="11317">
                  <c:v>15621.378906</c:v>
                </c:pt>
                <c:pt idx="11318">
                  <c:v>15622.648438</c:v>
                </c:pt>
                <c:pt idx="11319">
                  <c:v>15623.914063</c:v>
                </c:pt>
                <c:pt idx="11320">
                  <c:v>15625.177734000001</c:v>
                </c:pt>
                <c:pt idx="11321">
                  <c:v>15626.4375</c:v>
                </c:pt>
                <c:pt idx="11322">
                  <c:v>15627.695313</c:v>
                </c:pt>
                <c:pt idx="11323">
                  <c:v>15628.949219</c:v>
                </c:pt>
                <c:pt idx="11324">
                  <c:v>15630.199219</c:v>
                </c:pt>
                <c:pt idx="11325">
                  <c:v>15631.445313</c:v>
                </c:pt>
                <c:pt idx="11326">
                  <c:v>15632.689453000001</c:v>
                </c:pt>
                <c:pt idx="11327">
                  <c:v>15633.931640999999</c:v>
                </c:pt>
                <c:pt idx="11328">
                  <c:v>15635.169921999999</c:v>
                </c:pt>
                <c:pt idx="11329">
                  <c:v>15636.404296999999</c:v>
                </c:pt>
                <c:pt idx="11330">
                  <c:v>15637.634765999999</c:v>
                </c:pt>
                <c:pt idx="11331">
                  <c:v>15638.863281</c:v>
                </c:pt>
                <c:pt idx="11332">
                  <c:v>15640.087890999999</c:v>
                </c:pt>
                <c:pt idx="11333">
                  <c:v>15641.310546999999</c:v>
                </c:pt>
                <c:pt idx="11334">
                  <c:v>15642.529296999999</c:v>
                </c:pt>
                <c:pt idx="11335">
                  <c:v>15643.746094</c:v>
                </c:pt>
                <c:pt idx="11336">
                  <c:v>15644.957031</c:v>
                </c:pt>
                <c:pt idx="11337">
                  <c:v>15646.167969</c:v>
                </c:pt>
                <c:pt idx="11338">
                  <c:v>15647.373046999999</c:v>
                </c:pt>
                <c:pt idx="11339">
                  <c:v>15648.576171999999</c:v>
                </c:pt>
                <c:pt idx="11340">
                  <c:v>15649.775390999999</c:v>
                </c:pt>
                <c:pt idx="11341">
                  <c:v>15650.972656</c:v>
                </c:pt>
                <c:pt idx="11342">
                  <c:v>15652.166015999999</c:v>
                </c:pt>
                <c:pt idx="11343">
                  <c:v>15653.355469</c:v>
                </c:pt>
                <c:pt idx="11344">
                  <c:v>15654.542969</c:v>
                </c:pt>
                <c:pt idx="11345">
                  <c:v>15655.726563</c:v>
                </c:pt>
                <c:pt idx="11346">
                  <c:v>15656.908203000001</c:v>
                </c:pt>
                <c:pt idx="11347">
                  <c:v>15658.085938</c:v>
                </c:pt>
                <c:pt idx="11348">
                  <c:v>15659.259765999999</c:v>
                </c:pt>
                <c:pt idx="11349">
                  <c:v>15660.431640999999</c:v>
                </c:pt>
                <c:pt idx="11350">
                  <c:v>15661.599609000001</c:v>
                </c:pt>
                <c:pt idx="11351">
                  <c:v>15662.765625</c:v>
                </c:pt>
                <c:pt idx="11352">
                  <c:v>15663.925781</c:v>
                </c:pt>
                <c:pt idx="11353">
                  <c:v>15665.085938</c:v>
                </c:pt>
                <c:pt idx="11354">
                  <c:v>15666.240234000001</c:v>
                </c:pt>
                <c:pt idx="11355">
                  <c:v>15667.392578000001</c:v>
                </c:pt>
                <c:pt idx="11356">
                  <c:v>15668.541015999999</c:v>
                </c:pt>
                <c:pt idx="11357">
                  <c:v>15669.6875</c:v>
                </c:pt>
                <c:pt idx="11358">
                  <c:v>15670.830078000001</c:v>
                </c:pt>
                <c:pt idx="11359">
                  <c:v>15671.970703000001</c:v>
                </c:pt>
                <c:pt idx="11360">
                  <c:v>15673.107421999999</c:v>
                </c:pt>
                <c:pt idx="11361">
                  <c:v>15674.240234000001</c:v>
                </c:pt>
                <c:pt idx="11362">
                  <c:v>15675.371093999989</c:v>
                </c:pt>
                <c:pt idx="11363">
                  <c:v>15676.498046999999</c:v>
                </c:pt>
                <c:pt idx="11364">
                  <c:v>15677.621094</c:v>
                </c:pt>
                <c:pt idx="11365">
                  <c:v>15678.742188</c:v>
                </c:pt>
                <c:pt idx="11366">
                  <c:v>15679.859375</c:v>
                </c:pt>
                <c:pt idx="11367">
                  <c:v>15680.972656</c:v>
                </c:pt>
                <c:pt idx="11368">
                  <c:v>15682.083984000001</c:v>
                </c:pt>
                <c:pt idx="11369">
                  <c:v>15683.193359000001</c:v>
                </c:pt>
                <c:pt idx="11370">
                  <c:v>15684.296875</c:v>
                </c:pt>
                <c:pt idx="11371">
                  <c:v>15685.398438</c:v>
                </c:pt>
                <c:pt idx="11372">
                  <c:v>15686.498046999999</c:v>
                </c:pt>
                <c:pt idx="11373">
                  <c:v>15687.591796999999</c:v>
                </c:pt>
                <c:pt idx="11374">
                  <c:v>15688.685546999999</c:v>
                </c:pt>
                <c:pt idx="11375">
                  <c:v>15689.773438</c:v>
                </c:pt>
                <c:pt idx="11376">
                  <c:v>15690.859375</c:v>
                </c:pt>
                <c:pt idx="11377">
                  <c:v>15691.943359000001</c:v>
                </c:pt>
                <c:pt idx="11378">
                  <c:v>15693.021484000001</c:v>
                </c:pt>
                <c:pt idx="11379">
                  <c:v>15694.097656</c:v>
                </c:pt>
                <c:pt idx="11380">
                  <c:v>15695.171875</c:v>
                </c:pt>
                <c:pt idx="11381">
                  <c:v>15696.242188</c:v>
                </c:pt>
                <c:pt idx="11382">
                  <c:v>15697.308593999989</c:v>
                </c:pt>
                <c:pt idx="11383">
                  <c:v>15698.373046999999</c:v>
                </c:pt>
                <c:pt idx="11384">
                  <c:v>15699.433594</c:v>
                </c:pt>
                <c:pt idx="11385">
                  <c:v>15700.490234000001</c:v>
                </c:pt>
                <c:pt idx="11386">
                  <c:v>15701.544921999999</c:v>
                </c:pt>
                <c:pt idx="11387">
                  <c:v>15702.595703000001</c:v>
                </c:pt>
                <c:pt idx="11388">
                  <c:v>15703.642578000001</c:v>
                </c:pt>
                <c:pt idx="11389">
                  <c:v>15704.6875</c:v>
                </c:pt>
                <c:pt idx="11390">
                  <c:v>15705.730469</c:v>
                </c:pt>
                <c:pt idx="11391">
                  <c:v>15706.767578000001</c:v>
                </c:pt>
                <c:pt idx="11392">
                  <c:v>15707.802734000001</c:v>
                </c:pt>
                <c:pt idx="11393">
                  <c:v>15708.835938</c:v>
                </c:pt>
                <c:pt idx="11394">
                  <c:v>15709.865234000001</c:v>
                </c:pt>
                <c:pt idx="11395">
                  <c:v>15710.890625</c:v>
                </c:pt>
                <c:pt idx="11396">
                  <c:v>15711.912109000001</c:v>
                </c:pt>
                <c:pt idx="11397">
                  <c:v>15712.931640999999</c:v>
                </c:pt>
                <c:pt idx="11398">
                  <c:v>15713.949219</c:v>
                </c:pt>
                <c:pt idx="11399">
                  <c:v>15714.960938</c:v>
                </c:pt>
                <c:pt idx="11400">
                  <c:v>15715.972656</c:v>
                </c:pt>
                <c:pt idx="11401">
                  <c:v>15716.978515999999</c:v>
                </c:pt>
                <c:pt idx="11402">
                  <c:v>15717.982421999999</c:v>
                </c:pt>
                <c:pt idx="11403">
                  <c:v>15718.984375</c:v>
                </c:pt>
                <c:pt idx="11404">
                  <c:v>15720.003906</c:v>
                </c:pt>
                <c:pt idx="11405">
                  <c:v>15721.021484000001</c:v>
                </c:pt>
                <c:pt idx="11406">
                  <c:v>15722.021484000001</c:v>
                </c:pt>
                <c:pt idx="11407">
                  <c:v>15723.009765999999</c:v>
                </c:pt>
                <c:pt idx="11408">
                  <c:v>15723.994140999999</c:v>
                </c:pt>
                <c:pt idx="11409">
                  <c:v>15724.974609000001</c:v>
                </c:pt>
                <c:pt idx="11410">
                  <c:v>15725.953125</c:v>
                </c:pt>
                <c:pt idx="11411">
                  <c:v>15726.927734000001</c:v>
                </c:pt>
                <c:pt idx="11412">
                  <c:v>15727.900390999999</c:v>
                </c:pt>
                <c:pt idx="11413">
                  <c:v>15728.869140999999</c:v>
                </c:pt>
                <c:pt idx="11414">
                  <c:v>15729.833984000001</c:v>
                </c:pt>
                <c:pt idx="11415">
                  <c:v>15730.796875</c:v>
                </c:pt>
                <c:pt idx="11416">
                  <c:v>15731.755859000001</c:v>
                </c:pt>
                <c:pt idx="11417">
                  <c:v>15732.712890999999</c:v>
                </c:pt>
                <c:pt idx="11418">
                  <c:v>15733.666015999999</c:v>
                </c:pt>
                <c:pt idx="11419">
                  <c:v>15734.615234000001</c:v>
                </c:pt>
                <c:pt idx="11420">
                  <c:v>15735.5625</c:v>
                </c:pt>
                <c:pt idx="11421">
                  <c:v>15736.505859000001</c:v>
                </c:pt>
                <c:pt idx="11422">
                  <c:v>15737.447265999999</c:v>
                </c:pt>
                <c:pt idx="11423">
                  <c:v>15738.384765999999</c:v>
                </c:pt>
                <c:pt idx="11424">
                  <c:v>15739.318359000001</c:v>
                </c:pt>
                <c:pt idx="11425">
                  <c:v>15740.25</c:v>
                </c:pt>
                <c:pt idx="11426">
                  <c:v>15741.177734000001</c:v>
                </c:pt>
                <c:pt idx="11427">
                  <c:v>15742.101563</c:v>
                </c:pt>
                <c:pt idx="11428">
                  <c:v>15743.023438</c:v>
                </c:pt>
                <c:pt idx="11429">
                  <c:v>15743.943359000001</c:v>
                </c:pt>
                <c:pt idx="11430">
                  <c:v>15744.857421999999</c:v>
                </c:pt>
                <c:pt idx="11431">
                  <c:v>15745.769531</c:v>
                </c:pt>
                <c:pt idx="11432">
                  <c:v>15746.679688</c:v>
                </c:pt>
                <c:pt idx="11433">
                  <c:v>15747.585938</c:v>
                </c:pt>
                <c:pt idx="11434">
                  <c:v>15748.488281</c:v>
                </c:pt>
                <c:pt idx="11435">
                  <c:v>15749.388671999999</c:v>
                </c:pt>
                <c:pt idx="11436">
                  <c:v>15750.285156</c:v>
                </c:pt>
                <c:pt idx="11437">
                  <c:v>15751.177734000001</c:v>
                </c:pt>
                <c:pt idx="11438">
                  <c:v>15752.068359000001</c:v>
                </c:pt>
                <c:pt idx="11439">
                  <c:v>15752.955078000001</c:v>
                </c:pt>
                <c:pt idx="11440">
                  <c:v>15753.839844</c:v>
                </c:pt>
                <c:pt idx="11441">
                  <c:v>15754.720703000001</c:v>
                </c:pt>
                <c:pt idx="11442">
                  <c:v>15755.597656</c:v>
                </c:pt>
                <c:pt idx="11443">
                  <c:v>15756.472656</c:v>
                </c:pt>
                <c:pt idx="11444">
                  <c:v>15757.34375</c:v>
                </c:pt>
                <c:pt idx="11445">
                  <c:v>15758.212890999999</c:v>
                </c:pt>
                <c:pt idx="11446">
                  <c:v>15759.078125</c:v>
                </c:pt>
                <c:pt idx="11447">
                  <c:v>15759.939453000001</c:v>
                </c:pt>
                <c:pt idx="11448">
                  <c:v>15760.798828000001</c:v>
                </c:pt>
                <c:pt idx="11449">
                  <c:v>15761.654296999999</c:v>
                </c:pt>
                <c:pt idx="11450">
                  <c:v>15762.505859000001</c:v>
                </c:pt>
                <c:pt idx="11451">
                  <c:v>15763.355469</c:v>
                </c:pt>
                <c:pt idx="11452">
                  <c:v>15764.203125</c:v>
                </c:pt>
                <c:pt idx="11453">
                  <c:v>15765.044921999999</c:v>
                </c:pt>
                <c:pt idx="11454">
                  <c:v>15765.886719</c:v>
                </c:pt>
                <c:pt idx="11455">
                  <c:v>15766.722656</c:v>
                </c:pt>
                <c:pt idx="11456">
                  <c:v>15767.556640999999</c:v>
                </c:pt>
                <c:pt idx="11457">
                  <c:v>15768.386719</c:v>
                </c:pt>
                <c:pt idx="11458">
                  <c:v>15769.214844</c:v>
                </c:pt>
                <c:pt idx="11459">
                  <c:v>15770.039063</c:v>
                </c:pt>
                <c:pt idx="11460">
                  <c:v>15770.861328000001</c:v>
                </c:pt>
                <c:pt idx="11461">
                  <c:v>15771.677734000001</c:v>
                </c:pt>
                <c:pt idx="11462">
                  <c:v>15772.494140999999</c:v>
                </c:pt>
                <c:pt idx="11463">
                  <c:v>15773.304688</c:v>
                </c:pt>
                <c:pt idx="11464">
                  <c:v>15774.113281</c:v>
                </c:pt>
                <c:pt idx="11465">
                  <c:v>15774.919921999999</c:v>
                </c:pt>
                <c:pt idx="11466">
                  <c:v>15775.722656</c:v>
                </c:pt>
                <c:pt idx="11467">
                  <c:v>15776.521484000001</c:v>
                </c:pt>
                <c:pt idx="11468">
                  <c:v>15777.318359000001</c:v>
                </c:pt>
                <c:pt idx="11469">
                  <c:v>15778.111328000001</c:v>
                </c:pt>
                <c:pt idx="11470">
                  <c:v>15778.900390999999</c:v>
                </c:pt>
                <c:pt idx="11471">
                  <c:v>15779.6875</c:v>
                </c:pt>
                <c:pt idx="11472">
                  <c:v>15780.470703000001</c:v>
                </c:pt>
                <c:pt idx="11473">
                  <c:v>15781.251953000001</c:v>
                </c:pt>
                <c:pt idx="11474">
                  <c:v>15782.029296999999</c:v>
                </c:pt>
                <c:pt idx="11475">
                  <c:v>15782.802734000001</c:v>
                </c:pt>
                <c:pt idx="11476">
                  <c:v>15783.574219</c:v>
                </c:pt>
                <c:pt idx="11477">
                  <c:v>15784.341796999999</c:v>
                </c:pt>
                <c:pt idx="11478">
                  <c:v>15785.107421999999</c:v>
                </c:pt>
                <c:pt idx="11479">
                  <c:v>15785.869140999999</c:v>
                </c:pt>
                <c:pt idx="11480">
                  <c:v>15786.626953000001</c:v>
                </c:pt>
                <c:pt idx="11481">
                  <c:v>15787.382813</c:v>
                </c:pt>
                <c:pt idx="11482">
                  <c:v>15788.134765999999</c:v>
                </c:pt>
                <c:pt idx="11483">
                  <c:v>15788.884765999999</c:v>
                </c:pt>
                <c:pt idx="11484">
                  <c:v>15789.630859000001</c:v>
                </c:pt>
                <c:pt idx="11485">
                  <c:v>15790.373046999999</c:v>
                </c:pt>
                <c:pt idx="11486">
                  <c:v>15791.113281</c:v>
                </c:pt>
                <c:pt idx="11487">
                  <c:v>15791.849609000001</c:v>
                </c:pt>
                <c:pt idx="11488">
                  <c:v>15792.582031</c:v>
                </c:pt>
                <c:pt idx="11489">
                  <c:v>15793.3125</c:v>
                </c:pt>
                <c:pt idx="11490">
                  <c:v>15794.041015999999</c:v>
                </c:pt>
                <c:pt idx="11491">
                  <c:v>15794.763671999999</c:v>
                </c:pt>
                <c:pt idx="11492">
                  <c:v>15795.484375</c:v>
                </c:pt>
                <c:pt idx="11493">
                  <c:v>15796.203125</c:v>
                </c:pt>
                <c:pt idx="11494">
                  <c:v>15796.917969</c:v>
                </c:pt>
                <c:pt idx="11495">
                  <c:v>15797.628906</c:v>
                </c:pt>
                <c:pt idx="11496">
                  <c:v>15798.337890999999</c:v>
                </c:pt>
                <c:pt idx="11497">
                  <c:v>15799.042969</c:v>
                </c:pt>
                <c:pt idx="11498">
                  <c:v>15799.746094</c:v>
                </c:pt>
                <c:pt idx="11499">
                  <c:v>15800.443359000001</c:v>
                </c:pt>
                <c:pt idx="11500">
                  <c:v>15801.140625</c:v>
                </c:pt>
                <c:pt idx="11501">
                  <c:v>15801.832031</c:v>
                </c:pt>
                <c:pt idx="11502">
                  <c:v>15802.523438</c:v>
                </c:pt>
                <c:pt idx="11503">
                  <c:v>15803.208984000001</c:v>
                </c:pt>
                <c:pt idx="11504">
                  <c:v>15803.896484000001</c:v>
                </c:pt>
                <c:pt idx="11505">
                  <c:v>15804.597656</c:v>
                </c:pt>
                <c:pt idx="11506">
                  <c:v>15805.292969</c:v>
                </c:pt>
                <c:pt idx="11507">
                  <c:v>15805.974609000001</c:v>
                </c:pt>
                <c:pt idx="11508">
                  <c:v>15806.644531</c:v>
                </c:pt>
                <c:pt idx="11509">
                  <c:v>15807.3125</c:v>
                </c:pt>
                <c:pt idx="11510">
                  <c:v>15807.976563</c:v>
                </c:pt>
                <c:pt idx="11511">
                  <c:v>15808.638671999999</c:v>
                </c:pt>
                <c:pt idx="11512">
                  <c:v>15809.296875</c:v>
                </c:pt>
                <c:pt idx="11513">
                  <c:v>15809.953125</c:v>
                </c:pt>
                <c:pt idx="11514">
                  <c:v>15810.605469</c:v>
                </c:pt>
                <c:pt idx="11515">
                  <c:v>15811.255859000001</c:v>
                </c:pt>
                <c:pt idx="11516">
                  <c:v>15811.902344</c:v>
                </c:pt>
                <c:pt idx="11517">
                  <c:v>15812.544921999999</c:v>
                </c:pt>
                <c:pt idx="11518">
                  <c:v>15813.185546999999</c:v>
                </c:pt>
                <c:pt idx="11519">
                  <c:v>15813.822265999999</c:v>
                </c:pt>
                <c:pt idx="11520">
                  <c:v>15814.455078000001</c:v>
                </c:pt>
                <c:pt idx="11521">
                  <c:v>15815.085938</c:v>
                </c:pt>
                <c:pt idx="11522">
                  <c:v>15815.712890999999</c:v>
                </c:pt>
                <c:pt idx="11523">
                  <c:v>15816.337890999999</c:v>
                </c:pt>
                <c:pt idx="11524">
                  <c:v>15816.958984000001</c:v>
                </c:pt>
                <c:pt idx="11525">
                  <c:v>15817.578125</c:v>
                </c:pt>
                <c:pt idx="11526">
                  <c:v>15818.191406</c:v>
                </c:pt>
                <c:pt idx="11527">
                  <c:v>15818.804688</c:v>
                </c:pt>
                <c:pt idx="11528">
                  <c:v>15819.412109000001</c:v>
                </c:pt>
                <c:pt idx="11529">
                  <c:v>15820.017578000001</c:v>
                </c:pt>
                <c:pt idx="11530">
                  <c:v>15820.621094</c:v>
                </c:pt>
                <c:pt idx="11531">
                  <c:v>15821.220703000001</c:v>
                </c:pt>
                <c:pt idx="11532">
                  <c:v>15821.816406</c:v>
                </c:pt>
                <c:pt idx="11533">
                  <c:v>15822.410156</c:v>
                </c:pt>
                <c:pt idx="11534">
                  <c:v>15823</c:v>
                </c:pt>
                <c:pt idx="11535">
                  <c:v>15823.585938</c:v>
                </c:pt>
                <c:pt idx="11536">
                  <c:v>15824.169921999999</c:v>
                </c:pt>
                <c:pt idx="11537">
                  <c:v>15824.75</c:v>
                </c:pt>
                <c:pt idx="11538">
                  <c:v>15825.328125</c:v>
                </c:pt>
                <c:pt idx="11539">
                  <c:v>15826.472656</c:v>
                </c:pt>
                <c:pt idx="11540">
                  <c:v>15826.472656</c:v>
                </c:pt>
                <c:pt idx="11541">
                  <c:v>15827.041015999999</c:v>
                </c:pt>
                <c:pt idx="11542">
                  <c:v>15827.605469</c:v>
                </c:pt>
                <c:pt idx="11543">
                  <c:v>15828.166015999999</c:v>
                </c:pt>
                <c:pt idx="11544">
                  <c:v>15828.724609000001</c:v>
                </c:pt>
                <c:pt idx="11545">
                  <c:v>15829.28125</c:v>
                </c:pt>
                <c:pt idx="11546">
                  <c:v>15829.833984000001</c:v>
                </c:pt>
                <c:pt idx="11547">
                  <c:v>15830.382813</c:v>
                </c:pt>
                <c:pt idx="11548">
                  <c:v>15830.927734000001</c:v>
                </c:pt>
                <c:pt idx="11549">
                  <c:v>15831.470703000001</c:v>
                </c:pt>
                <c:pt idx="11550">
                  <c:v>15832.009765999999</c:v>
                </c:pt>
                <c:pt idx="11551">
                  <c:v>15832.546875</c:v>
                </c:pt>
                <c:pt idx="11552">
                  <c:v>15833.080078000001</c:v>
                </c:pt>
                <c:pt idx="11553">
                  <c:v>15833.611328000001</c:v>
                </c:pt>
                <c:pt idx="11554">
                  <c:v>15834.138671999999</c:v>
                </c:pt>
                <c:pt idx="11555">
                  <c:v>15834.662109000001</c:v>
                </c:pt>
                <c:pt idx="11556">
                  <c:v>15835.181640999999</c:v>
                </c:pt>
                <c:pt idx="11557">
                  <c:v>15835.701171999999</c:v>
                </c:pt>
                <c:pt idx="11558">
                  <c:v>15836.214844</c:v>
                </c:pt>
                <c:pt idx="11559">
                  <c:v>15836.726563</c:v>
                </c:pt>
                <c:pt idx="11560">
                  <c:v>15837.234375</c:v>
                </c:pt>
                <c:pt idx="11561">
                  <c:v>15837.740234000001</c:v>
                </c:pt>
                <c:pt idx="11562">
                  <c:v>15838.242188</c:v>
                </c:pt>
                <c:pt idx="11563">
                  <c:v>15838.740234000001</c:v>
                </c:pt>
                <c:pt idx="11564">
                  <c:v>15839.236328000001</c:v>
                </c:pt>
                <c:pt idx="11565">
                  <c:v>15839.728515999999</c:v>
                </c:pt>
                <c:pt idx="11566">
                  <c:v>15840.216796999999</c:v>
                </c:pt>
                <c:pt idx="11567">
                  <c:v>15840.703125</c:v>
                </c:pt>
                <c:pt idx="11568">
                  <c:v>15841.1875</c:v>
                </c:pt>
                <c:pt idx="11569">
                  <c:v>15841.666015999999</c:v>
                </c:pt>
                <c:pt idx="11570">
                  <c:v>15842.144531</c:v>
                </c:pt>
                <c:pt idx="11571">
                  <c:v>15842.617188</c:v>
                </c:pt>
                <c:pt idx="11572">
                  <c:v>15843.087890999999</c:v>
                </c:pt>
                <c:pt idx="11573">
                  <c:v>15843.554688</c:v>
                </c:pt>
                <c:pt idx="11574">
                  <c:v>15844.019531</c:v>
                </c:pt>
                <c:pt idx="11575">
                  <c:v>15844.480469</c:v>
                </c:pt>
                <c:pt idx="11576">
                  <c:v>15844.9375</c:v>
                </c:pt>
                <c:pt idx="11577">
                  <c:v>15845.392578000001</c:v>
                </c:pt>
                <c:pt idx="11578">
                  <c:v>15845.84375</c:v>
                </c:pt>
                <c:pt idx="11579">
                  <c:v>15846.292969</c:v>
                </c:pt>
                <c:pt idx="11580">
                  <c:v>15846.738281</c:v>
                </c:pt>
                <c:pt idx="11581">
                  <c:v>15847.179688</c:v>
                </c:pt>
                <c:pt idx="11582">
                  <c:v>15847.619140999999</c:v>
                </c:pt>
                <c:pt idx="11583">
                  <c:v>15848.054688</c:v>
                </c:pt>
                <c:pt idx="11584">
                  <c:v>15848.486328000001</c:v>
                </c:pt>
                <c:pt idx="11585">
                  <c:v>15848.916015999999</c:v>
                </c:pt>
                <c:pt idx="11586">
                  <c:v>15849.34375</c:v>
                </c:pt>
                <c:pt idx="11587">
                  <c:v>15849.765625</c:v>
                </c:pt>
                <c:pt idx="11588">
                  <c:v>15850.185546999999</c:v>
                </c:pt>
                <c:pt idx="11589">
                  <c:v>15850.603515999999</c:v>
                </c:pt>
                <c:pt idx="11590">
                  <c:v>15851.015625</c:v>
                </c:pt>
                <c:pt idx="11591">
                  <c:v>15851.427734000001</c:v>
                </c:pt>
                <c:pt idx="11592">
                  <c:v>15851.833984000001</c:v>
                </c:pt>
                <c:pt idx="11593">
                  <c:v>15852.238281</c:v>
                </c:pt>
                <c:pt idx="11594">
                  <c:v>15852.638671999999</c:v>
                </c:pt>
                <c:pt idx="11595">
                  <c:v>15853.037109000001</c:v>
                </c:pt>
                <c:pt idx="11596">
                  <c:v>15853.431640999999</c:v>
                </c:pt>
                <c:pt idx="11597">
                  <c:v>15853.824219</c:v>
                </c:pt>
                <c:pt idx="11598">
                  <c:v>15854.212890999999</c:v>
                </c:pt>
                <c:pt idx="11599">
                  <c:v>15854.597656</c:v>
                </c:pt>
                <c:pt idx="11600">
                  <c:v>15854.978515999999</c:v>
                </c:pt>
                <c:pt idx="11601">
                  <c:v>15855.357421999999</c:v>
                </c:pt>
                <c:pt idx="11602">
                  <c:v>15855.734375</c:v>
                </c:pt>
                <c:pt idx="11603">
                  <c:v>15856.109375</c:v>
                </c:pt>
                <c:pt idx="11604">
                  <c:v>15856.492188</c:v>
                </c:pt>
                <c:pt idx="11605">
                  <c:v>15856.867188</c:v>
                </c:pt>
                <c:pt idx="11606">
                  <c:v>15857.232421999999</c:v>
                </c:pt>
                <c:pt idx="11607">
                  <c:v>15857.591796999999</c:v>
                </c:pt>
                <c:pt idx="11608">
                  <c:v>15857.949219</c:v>
                </c:pt>
                <c:pt idx="11609">
                  <c:v>15858.302734000001</c:v>
                </c:pt>
                <c:pt idx="11610">
                  <c:v>15858.652344</c:v>
                </c:pt>
                <c:pt idx="11611">
                  <c:v>15859</c:v>
                </c:pt>
                <c:pt idx="11612">
                  <c:v>15859.34375</c:v>
                </c:pt>
                <c:pt idx="11613">
                  <c:v>15859.683594</c:v>
                </c:pt>
                <c:pt idx="11614">
                  <c:v>15860.021484000001</c:v>
                </c:pt>
                <c:pt idx="11615">
                  <c:v>15860.355469</c:v>
                </c:pt>
                <c:pt idx="11616">
                  <c:v>15860.6875</c:v>
                </c:pt>
                <c:pt idx="11617">
                  <c:v>15861.015625</c:v>
                </c:pt>
                <c:pt idx="11618">
                  <c:v>15861.339844</c:v>
                </c:pt>
                <c:pt idx="11619">
                  <c:v>15861.662109000001</c:v>
                </c:pt>
                <c:pt idx="11620">
                  <c:v>15861.980469</c:v>
                </c:pt>
                <c:pt idx="11621">
                  <c:v>15862.296875</c:v>
                </c:pt>
                <c:pt idx="11622">
                  <c:v>15862.609375</c:v>
                </c:pt>
                <c:pt idx="11623">
                  <c:v>15862.917969</c:v>
                </c:pt>
                <c:pt idx="11624">
                  <c:v>15863.222656</c:v>
                </c:pt>
                <c:pt idx="11625">
                  <c:v>15863.525390999999</c:v>
                </c:pt>
                <c:pt idx="11626">
                  <c:v>15863.826171999999</c:v>
                </c:pt>
                <c:pt idx="11627">
                  <c:v>15864.121094</c:v>
                </c:pt>
                <c:pt idx="11628">
                  <c:v>15864.416015999999</c:v>
                </c:pt>
                <c:pt idx="11629">
                  <c:v>15864.705078000001</c:v>
                </c:pt>
                <c:pt idx="11630">
                  <c:v>15864.992188</c:v>
                </c:pt>
                <c:pt idx="11631">
                  <c:v>15865.275390999999</c:v>
                </c:pt>
                <c:pt idx="11632">
                  <c:v>15865.556640999999</c:v>
                </c:pt>
                <c:pt idx="11633">
                  <c:v>15865.833984000001</c:v>
                </c:pt>
                <c:pt idx="11634">
                  <c:v>15866.107421999999</c:v>
                </c:pt>
                <c:pt idx="11635">
                  <c:v>15866.378906</c:v>
                </c:pt>
                <c:pt idx="11636">
                  <c:v>15866.646484000001</c:v>
                </c:pt>
                <c:pt idx="11637">
                  <c:v>15866.910156</c:v>
                </c:pt>
                <c:pt idx="11638">
                  <c:v>15867.171875</c:v>
                </c:pt>
                <c:pt idx="11639">
                  <c:v>15867.429688</c:v>
                </c:pt>
                <c:pt idx="11640">
                  <c:v>15867.685546999999</c:v>
                </c:pt>
                <c:pt idx="11641">
                  <c:v>15867.9375</c:v>
                </c:pt>
                <c:pt idx="11642">
                  <c:v>15868.185546999999</c:v>
                </c:pt>
                <c:pt idx="11643">
                  <c:v>15868.431640999999</c:v>
                </c:pt>
                <c:pt idx="11644">
                  <c:v>15868.673828000001</c:v>
                </c:pt>
                <c:pt idx="11645">
                  <c:v>15868.912109000001</c:v>
                </c:pt>
                <c:pt idx="11646">
                  <c:v>15869.148438</c:v>
                </c:pt>
                <c:pt idx="11647">
                  <c:v>15869.380859000001</c:v>
                </c:pt>
                <c:pt idx="11648">
                  <c:v>15869.609375</c:v>
                </c:pt>
                <c:pt idx="11649">
                  <c:v>15869.835938</c:v>
                </c:pt>
                <c:pt idx="11650">
                  <c:v>15870.060546999999</c:v>
                </c:pt>
                <c:pt idx="11651">
                  <c:v>15870.279296999999</c:v>
                </c:pt>
                <c:pt idx="11652">
                  <c:v>15870.496093999989</c:v>
                </c:pt>
                <c:pt idx="11653">
                  <c:v>15870.708984000001</c:v>
                </c:pt>
                <c:pt idx="11654">
                  <c:v>15870.919921999999</c:v>
                </c:pt>
                <c:pt idx="11655">
                  <c:v>15871.126953000001</c:v>
                </c:pt>
                <c:pt idx="11656">
                  <c:v>15871.332031</c:v>
                </c:pt>
                <c:pt idx="11657">
                  <c:v>15871.533203000001</c:v>
                </c:pt>
                <c:pt idx="11658">
                  <c:v>15871.730469</c:v>
                </c:pt>
                <c:pt idx="11659">
                  <c:v>15871.923828000001</c:v>
                </c:pt>
                <c:pt idx="11660">
                  <c:v>15872.115234000001</c:v>
                </c:pt>
                <c:pt idx="11661">
                  <c:v>15872.304688</c:v>
                </c:pt>
                <c:pt idx="11662">
                  <c:v>15872.488281</c:v>
                </c:pt>
                <c:pt idx="11663">
                  <c:v>15872.669921999999</c:v>
                </c:pt>
                <c:pt idx="11664">
                  <c:v>15872.849609000001</c:v>
                </c:pt>
                <c:pt idx="11665">
                  <c:v>15873.025390999999</c:v>
                </c:pt>
                <c:pt idx="11666">
                  <c:v>15873.197265999999</c:v>
                </c:pt>
                <c:pt idx="11667">
                  <c:v>15873.365234000001</c:v>
                </c:pt>
                <c:pt idx="11668">
                  <c:v>15873.53125</c:v>
                </c:pt>
                <c:pt idx="11669">
                  <c:v>15873.693359000001</c:v>
                </c:pt>
                <c:pt idx="11670">
                  <c:v>15873.853515999999</c:v>
                </c:pt>
                <c:pt idx="11671">
                  <c:v>15874.009765999999</c:v>
                </c:pt>
                <c:pt idx="11672">
                  <c:v>15874.162109000001</c:v>
                </c:pt>
                <c:pt idx="11673">
                  <c:v>15874.3125</c:v>
                </c:pt>
                <c:pt idx="11674">
                  <c:v>15874.458984000001</c:v>
                </c:pt>
                <c:pt idx="11675">
                  <c:v>15874.603515999999</c:v>
                </c:pt>
                <c:pt idx="11676">
                  <c:v>15874.742188</c:v>
                </c:pt>
                <c:pt idx="11677">
                  <c:v>15874.880859000001</c:v>
                </c:pt>
                <c:pt idx="11678">
                  <c:v>15875.013671999999</c:v>
                </c:pt>
                <c:pt idx="11679">
                  <c:v>15875.144531</c:v>
                </c:pt>
                <c:pt idx="11680">
                  <c:v>15875.271484000001</c:v>
                </c:pt>
                <c:pt idx="11681">
                  <c:v>15875.396484000001</c:v>
                </c:pt>
                <c:pt idx="11682">
                  <c:v>15875.517578000001</c:v>
                </c:pt>
                <c:pt idx="11683">
                  <c:v>15875.636719</c:v>
                </c:pt>
                <c:pt idx="11684">
                  <c:v>15875.75</c:v>
                </c:pt>
                <c:pt idx="11685">
                  <c:v>15875.861328000001</c:v>
                </c:pt>
                <c:pt idx="11686">
                  <c:v>15875.970703000001</c:v>
                </c:pt>
                <c:pt idx="11687">
                  <c:v>15876.076171999999</c:v>
                </c:pt>
                <c:pt idx="11688">
                  <c:v>15876.177734000001</c:v>
                </c:pt>
                <c:pt idx="11689">
                  <c:v>15876.277344</c:v>
                </c:pt>
                <c:pt idx="11690">
                  <c:v>15876.373046999999</c:v>
                </c:pt>
                <c:pt idx="11691">
                  <c:v>15876.464844</c:v>
                </c:pt>
                <c:pt idx="11692">
                  <c:v>15876.554688</c:v>
                </c:pt>
                <c:pt idx="11693">
                  <c:v>15876.640625</c:v>
                </c:pt>
                <c:pt idx="11694">
                  <c:v>15876.722656</c:v>
                </c:pt>
                <c:pt idx="11695">
                  <c:v>15876.802734000001</c:v>
                </c:pt>
                <c:pt idx="11696">
                  <c:v>15876.878906</c:v>
                </c:pt>
                <c:pt idx="11697">
                  <c:v>15876.953125</c:v>
                </c:pt>
                <c:pt idx="11698">
                  <c:v>15877.023438</c:v>
                </c:pt>
                <c:pt idx="11699">
                  <c:v>15877.089844</c:v>
                </c:pt>
                <c:pt idx="11700">
                  <c:v>15877.154296999999</c:v>
                </c:pt>
                <c:pt idx="11701">
                  <c:v>15877.214844</c:v>
                </c:pt>
                <c:pt idx="11702">
                  <c:v>15877.271484000001</c:v>
                </c:pt>
                <c:pt idx="11703">
                  <c:v>15877.328125</c:v>
                </c:pt>
                <c:pt idx="11704">
                  <c:v>15877.390625</c:v>
                </c:pt>
                <c:pt idx="11705">
                  <c:v>15877.451171999999</c:v>
                </c:pt>
                <c:pt idx="11706">
                  <c:v>15877.501953000001</c:v>
                </c:pt>
                <c:pt idx="11707">
                  <c:v>15877.544921999999</c:v>
                </c:pt>
                <c:pt idx="11708">
                  <c:v>15877.583984000001</c:v>
                </c:pt>
                <c:pt idx="11709">
                  <c:v>15877.619140999999</c:v>
                </c:pt>
                <c:pt idx="11710">
                  <c:v>15877.652344</c:v>
                </c:pt>
                <c:pt idx="11711">
                  <c:v>15877.681640999999</c:v>
                </c:pt>
                <c:pt idx="11712">
                  <c:v>15877.708984000001</c:v>
                </c:pt>
                <c:pt idx="11713">
                  <c:v>15877.732421999999</c:v>
                </c:pt>
                <c:pt idx="11714">
                  <c:v>15877.751953000001</c:v>
                </c:pt>
                <c:pt idx="11715">
                  <c:v>15877.769531</c:v>
                </c:pt>
                <c:pt idx="11716">
                  <c:v>15877.783203000001</c:v>
                </c:pt>
                <c:pt idx="11717">
                  <c:v>15877.792969</c:v>
                </c:pt>
                <c:pt idx="11718">
                  <c:v>15877.800781</c:v>
                </c:pt>
                <c:pt idx="11719">
                  <c:v>15877.804688</c:v>
                </c:pt>
                <c:pt idx="11720">
                  <c:v>15877.806640999999</c:v>
                </c:pt>
                <c:pt idx="11721">
                  <c:v>15877.804688</c:v>
                </c:pt>
                <c:pt idx="11722">
                  <c:v>15877.798828000001</c:v>
                </c:pt>
                <c:pt idx="11723">
                  <c:v>15877.791015999999</c:v>
                </c:pt>
                <c:pt idx="11724">
                  <c:v>15877.779296999999</c:v>
                </c:pt>
                <c:pt idx="11725">
                  <c:v>15877.763671999999</c:v>
                </c:pt>
                <c:pt idx="11726">
                  <c:v>15877.746094</c:v>
                </c:pt>
                <c:pt idx="11727">
                  <c:v>15877.724609000001</c:v>
                </c:pt>
                <c:pt idx="11728">
                  <c:v>15877.701171999999</c:v>
                </c:pt>
                <c:pt idx="11729">
                  <c:v>15877.673828000001</c:v>
                </c:pt>
                <c:pt idx="11730">
                  <c:v>15877.642578000001</c:v>
                </c:pt>
                <c:pt idx="11731">
                  <c:v>15877.609375</c:v>
                </c:pt>
                <c:pt idx="11732">
                  <c:v>15877.572265999999</c:v>
                </c:pt>
                <c:pt idx="11733">
                  <c:v>15877.53125</c:v>
                </c:pt>
                <c:pt idx="11734">
                  <c:v>15877.488281</c:v>
                </c:pt>
                <c:pt idx="11735">
                  <c:v>15877.441406</c:v>
                </c:pt>
                <c:pt idx="11736">
                  <c:v>15877.392578000001</c:v>
                </c:pt>
                <c:pt idx="11737">
                  <c:v>15877.339844</c:v>
                </c:pt>
                <c:pt idx="11738">
                  <c:v>15877.283203000001</c:v>
                </c:pt>
                <c:pt idx="11739">
                  <c:v>15877.222656</c:v>
                </c:pt>
                <c:pt idx="11740">
                  <c:v>15877.160156</c:v>
                </c:pt>
                <c:pt idx="11741">
                  <c:v>15877.095703000001</c:v>
                </c:pt>
                <c:pt idx="11742">
                  <c:v>15877.027344</c:v>
                </c:pt>
                <c:pt idx="11743">
                  <c:v>15876.955078000001</c:v>
                </c:pt>
                <c:pt idx="11744">
                  <c:v>15876.878906</c:v>
                </c:pt>
                <c:pt idx="11745">
                  <c:v>15876.800781</c:v>
                </c:pt>
                <c:pt idx="11746">
                  <c:v>15876.71875</c:v>
                </c:pt>
                <c:pt idx="11747">
                  <c:v>15876.634765999999</c:v>
                </c:pt>
                <c:pt idx="11748">
                  <c:v>15876.546875</c:v>
                </c:pt>
                <c:pt idx="11749">
                  <c:v>15876.455078000001</c:v>
                </c:pt>
                <c:pt idx="11750">
                  <c:v>15876.361328000001</c:v>
                </c:pt>
                <c:pt idx="11751">
                  <c:v>15876.263671999999</c:v>
                </c:pt>
                <c:pt idx="11752">
                  <c:v>15876.164063</c:v>
                </c:pt>
                <c:pt idx="11753">
                  <c:v>15876.058593999989</c:v>
                </c:pt>
                <c:pt idx="11754">
                  <c:v>15875.953125</c:v>
                </c:pt>
                <c:pt idx="11755">
                  <c:v>15875.841796999999</c:v>
                </c:pt>
                <c:pt idx="11756">
                  <c:v>15875.728515999999</c:v>
                </c:pt>
                <c:pt idx="11757">
                  <c:v>15875.613281</c:v>
                </c:pt>
                <c:pt idx="11758">
                  <c:v>15875.492188</c:v>
                </c:pt>
                <c:pt idx="11759">
                  <c:v>15875.369140999999</c:v>
                </c:pt>
                <c:pt idx="11760">
                  <c:v>15875.244140999999</c:v>
                </c:pt>
                <c:pt idx="11761">
                  <c:v>15875.115234000001</c:v>
                </c:pt>
                <c:pt idx="11762">
                  <c:v>15874.982421999999</c:v>
                </c:pt>
                <c:pt idx="11763">
                  <c:v>15874.845703000001</c:v>
                </c:pt>
                <c:pt idx="11764">
                  <c:v>15874.707031</c:v>
                </c:pt>
                <c:pt idx="11765">
                  <c:v>15874.566406</c:v>
                </c:pt>
                <c:pt idx="11766">
                  <c:v>15874.419921999999</c:v>
                </c:pt>
                <c:pt idx="11767">
                  <c:v>15874.273438</c:v>
                </c:pt>
                <c:pt idx="11768">
                  <c:v>15874.121094</c:v>
                </c:pt>
                <c:pt idx="11769">
                  <c:v>15873.966796999999</c:v>
                </c:pt>
                <c:pt idx="11770">
                  <c:v>15873.808593999989</c:v>
                </c:pt>
                <c:pt idx="11771">
                  <c:v>15873.648438</c:v>
                </c:pt>
                <c:pt idx="11772">
                  <c:v>15873.484375</c:v>
                </c:pt>
                <c:pt idx="11773">
                  <c:v>15873.316406</c:v>
                </c:pt>
                <c:pt idx="11774">
                  <c:v>15873.146484000001</c:v>
                </c:pt>
                <c:pt idx="11775">
                  <c:v>15872.972656</c:v>
                </c:pt>
                <c:pt idx="11776">
                  <c:v>15872.794921999999</c:v>
                </c:pt>
                <c:pt idx="11777">
                  <c:v>15872.615234000001</c:v>
                </c:pt>
                <c:pt idx="11778">
                  <c:v>15872.431640999999</c:v>
                </c:pt>
                <c:pt idx="11779">
                  <c:v>15872.246094</c:v>
                </c:pt>
                <c:pt idx="11780">
                  <c:v>15872.056640999999</c:v>
                </c:pt>
                <c:pt idx="11781">
                  <c:v>15871.863281</c:v>
                </c:pt>
                <c:pt idx="11782">
                  <c:v>15871.667969</c:v>
                </c:pt>
                <c:pt idx="11783">
                  <c:v>15871.46875</c:v>
                </c:pt>
                <c:pt idx="11784">
                  <c:v>15871.265625</c:v>
                </c:pt>
                <c:pt idx="11785">
                  <c:v>15871.060546999999</c:v>
                </c:pt>
                <c:pt idx="11786">
                  <c:v>15870.851563</c:v>
                </c:pt>
                <c:pt idx="11787">
                  <c:v>15870.640625</c:v>
                </c:pt>
                <c:pt idx="11788">
                  <c:v>15870.425781</c:v>
                </c:pt>
                <c:pt idx="11789">
                  <c:v>15870.207031</c:v>
                </c:pt>
                <c:pt idx="11790">
                  <c:v>15869.986328000001</c:v>
                </c:pt>
                <c:pt idx="11791">
                  <c:v>15869.761719</c:v>
                </c:pt>
                <c:pt idx="11792">
                  <c:v>15869.535156</c:v>
                </c:pt>
                <c:pt idx="11793">
                  <c:v>15869.302734000001</c:v>
                </c:pt>
                <c:pt idx="11794">
                  <c:v>15869.070313</c:v>
                </c:pt>
                <c:pt idx="11795">
                  <c:v>15868.832031</c:v>
                </c:pt>
                <c:pt idx="11796">
                  <c:v>15868.591796999999</c:v>
                </c:pt>
                <c:pt idx="11797">
                  <c:v>15868.349609000001</c:v>
                </c:pt>
                <c:pt idx="11798">
                  <c:v>15868.101563</c:v>
                </c:pt>
                <c:pt idx="11799">
                  <c:v>15867.851563</c:v>
                </c:pt>
                <c:pt idx="11800">
                  <c:v>15867.599609000001</c:v>
                </c:pt>
                <c:pt idx="11801">
                  <c:v>15867.34375</c:v>
                </c:pt>
                <c:pt idx="11802">
                  <c:v>15867.083984000001</c:v>
                </c:pt>
                <c:pt idx="11803">
                  <c:v>15866.822265999999</c:v>
                </c:pt>
                <c:pt idx="11804">
                  <c:v>15866.5625</c:v>
                </c:pt>
                <c:pt idx="11805">
                  <c:v>15866.298828000001</c:v>
                </c:pt>
                <c:pt idx="11806">
                  <c:v>15866.029296999999</c:v>
                </c:pt>
                <c:pt idx="11807">
                  <c:v>15865.753906</c:v>
                </c:pt>
                <c:pt idx="11808">
                  <c:v>15865.476563</c:v>
                </c:pt>
                <c:pt idx="11809">
                  <c:v>15865.195313</c:v>
                </c:pt>
                <c:pt idx="11810">
                  <c:v>15864.912109000001</c:v>
                </c:pt>
                <c:pt idx="11811">
                  <c:v>15864.623046999999</c:v>
                </c:pt>
                <c:pt idx="11812">
                  <c:v>15864.333984000001</c:v>
                </c:pt>
                <c:pt idx="11813">
                  <c:v>15864.039063</c:v>
                </c:pt>
                <c:pt idx="11814">
                  <c:v>15863.742188</c:v>
                </c:pt>
                <c:pt idx="11815">
                  <c:v>15863.443359000001</c:v>
                </c:pt>
                <c:pt idx="11816">
                  <c:v>15863.138671999999</c:v>
                </c:pt>
                <c:pt idx="11817">
                  <c:v>15862.833984000001</c:v>
                </c:pt>
                <c:pt idx="11818">
                  <c:v>15862.523438</c:v>
                </c:pt>
                <c:pt idx="11819">
                  <c:v>15862.210938</c:v>
                </c:pt>
                <c:pt idx="11820">
                  <c:v>15861.894531</c:v>
                </c:pt>
                <c:pt idx="11821">
                  <c:v>15861.576171999999</c:v>
                </c:pt>
                <c:pt idx="11822">
                  <c:v>15861.253906</c:v>
                </c:pt>
                <c:pt idx="11823">
                  <c:v>15860.927734000001</c:v>
                </c:pt>
                <c:pt idx="11824">
                  <c:v>15860.599609000001</c:v>
                </c:pt>
                <c:pt idx="11825">
                  <c:v>15860.267578000001</c:v>
                </c:pt>
                <c:pt idx="11826">
                  <c:v>15859.933594</c:v>
                </c:pt>
                <c:pt idx="11827">
                  <c:v>15859.595703000001</c:v>
                </c:pt>
                <c:pt idx="11828">
                  <c:v>15859.253906</c:v>
                </c:pt>
                <c:pt idx="11829">
                  <c:v>15858.908203000001</c:v>
                </c:pt>
                <c:pt idx="11830">
                  <c:v>15858.560546999999</c:v>
                </c:pt>
                <c:pt idx="11831">
                  <c:v>15858.210938</c:v>
                </c:pt>
                <c:pt idx="11832">
                  <c:v>15857.857421999999</c:v>
                </c:pt>
                <c:pt idx="11833">
                  <c:v>15857.5</c:v>
                </c:pt>
                <c:pt idx="11834">
                  <c:v>15857.138671999999</c:v>
                </c:pt>
                <c:pt idx="11835">
                  <c:v>15856.775390999999</c:v>
                </c:pt>
                <c:pt idx="11836">
                  <c:v>15856.408203000001</c:v>
                </c:pt>
                <c:pt idx="11837">
                  <c:v>15856.039063</c:v>
                </c:pt>
                <c:pt idx="11838">
                  <c:v>15855.666015999999</c:v>
                </c:pt>
                <c:pt idx="11839">
                  <c:v>15855.289063</c:v>
                </c:pt>
                <c:pt idx="11840">
                  <c:v>15854.910156</c:v>
                </c:pt>
                <c:pt idx="11841">
                  <c:v>15854.527344</c:v>
                </c:pt>
                <c:pt idx="11842">
                  <c:v>15854.142578000001</c:v>
                </c:pt>
                <c:pt idx="11843">
                  <c:v>15853.753906</c:v>
                </c:pt>
                <c:pt idx="11844">
                  <c:v>15853.361328000001</c:v>
                </c:pt>
                <c:pt idx="11845">
                  <c:v>15852.964844</c:v>
                </c:pt>
                <c:pt idx="11846">
                  <c:v>15852.566406</c:v>
                </c:pt>
                <c:pt idx="11847">
                  <c:v>15852.166015999999</c:v>
                </c:pt>
                <c:pt idx="11848">
                  <c:v>15851.761719</c:v>
                </c:pt>
                <c:pt idx="11849">
                  <c:v>15851.353515999999</c:v>
                </c:pt>
                <c:pt idx="11850">
                  <c:v>15850.941406</c:v>
                </c:pt>
                <c:pt idx="11851">
                  <c:v>15850.527344</c:v>
                </c:pt>
                <c:pt idx="11852">
                  <c:v>15850.109375</c:v>
                </c:pt>
                <c:pt idx="11853">
                  <c:v>15849.689453000001</c:v>
                </c:pt>
                <c:pt idx="11854">
                  <c:v>15849.265625</c:v>
                </c:pt>
                <c:pt idx="11855">
                  <c:v>15848.837890999999</c:v>
                </c:pt>
                <c:pt idx="11856">
                  <c:v>15848.408203000001</c:v>
                </c:pt>
                <c:pt idx="11857">
                  <c:v>15847.974609000001</c:v>
                </c:pt>
                <c:pt idx="11858">
                  <c:v>15847.539063</c:v>
                </c:pt>
                <c:pt idx="11859">
                  <c:v>15847.099609000001</c:v>
                </c:pt>
                <c:pt idx="11860">
                  <c:v>15846.65625</c:v>
                </c:pt>
                <c:pt idx="11861">
                  <c:v>15846.208984000001</c:v>
                </c:pt>
                <c:pt idx="11862">
                  <c:v>15845.759765999999</c:v>
                </c:pt>
                <c:pt idx="11863">
                  <c:v>15845.308593999989</c:v>
                </c:pt>
                <c:pt idx="11864">
                  <c:v>15844.853515999999</c:v>
                </c:pt>
                <c:pt idx="11865">
                  <c:v>15844.394531</c:v>
                </c:pt>
                <c:pt idx="11866">
                  <c:v>15843.931640999999</c:v>
                </c:pt>
                <c:pt idx="11867">
                  <c:v>15843.466796999999</c:v>
                </c:pt>
                <c:pt idx="11868">
                  <c:v>15842.998046999999</c:v>
                </c:pt>
                <c:pt idx="11869">
                  <c:v>15842.527344</c:v>
                </c:pt>
                <c:pt idx="11870">
                  <c:v>15842.052734000001</c:v>
                </c:pt>
                <c:pt idx="11871">
                  <c:v>15841.574219</c:v>
                </c:pt>
                <c:pt idx="11872">
                  <c:v>15841.09375</c:v>
                </c:pt>
                <c:pt idx="11873">
                  <c:v>15840.609375</c:v>
                </c:pt>
                <c:pt idx="11874">
                  <c:v>15840.121094</c:v>
                </c:pt>
                <c:pt idx="11875">
                  <c:v>15839.630859000001</c:v>
                </c:pt>
                <c:pt idx="11876">
                  <c:v>15839.136719</c:v>
                </c:pt>
                <c:pt idx="11877">
                  <c:v>15838.640625</c:v>
                </c:pt>
                <c:pt idx="11878">
                  <c:v>15838.140625</c:v>
                </c:pt>
                <c:pt idx="11879">
                  <c:v>15837.636719</c:v>
                </c:pt>
                <c:pt idx="11880">
                  <c:v>15837.130859000001</c:v>
                </c:pt>
                <c:pt idx="11881">
                  <c:v>15836.621094</c:v>
                </c:pt>
                <c:pt idx="11882">
                  <c:v>15836.107421999999</c:v>
                </c:pt>
                <c:pt idx="11883">
                  <c:v>15835.591796999999</c:v>
                </c:pt>
                <c:pt idx="11884">
                  <c:v>15835.072265999999</c:v>
                </c:pt>
                <c:pt idx="11885">
                  <c:v>15834.550781</c:v>
                </c:pt>
                <c:pt idx="11886">
                  <c:v>15834.025390999999</c:v>
                </c:pt>
                <c:pt idx="11887">
                  <c:v>15833.496093999989</c:v>
                </c:pt>
                <c:pt idx="11888">
                  <c:v>15832.962890999999</c:v>
                </c:pt>
                <c:pt idx="11889">
                  <c:v>15832.427734000001</c:v>
                </c:pt>
                <c:pt idx="11890">
                  <c:v>15831.890625</c:v>
                </c:pt>
                <c:pt idx="11891">
                  <c:v>15831.349609000001</c:v>
                </c:pt>
                <c:pt idx="11892">
                  <c:v>15830.804688</c:v>
                </c:pt>
                <c:pt idx="11893">
                  <c:v>15830.255859000001</c:v>
                </c:pt>
                <c:pt idx="11894">
                  <c:v>15829.705078000001</c:v>
                </c:pt>
                <c:pt idx="11895">
                  <c:v>15829.150390999999</c:v>
                </c:pt>
                <c:pt idx="11896">
                  <c:v>15828.59375</c:v>
                </c:pt>
                <c:pt idx="11897">
                  <c:v>15828.033203000001</c:v>
                </c:pt>
                <c:pt idx="11898">
                  <c:v>15827.46875</c:v>
                </c:pt>
                <c:pt idx="11899">
                  <c:v>15826.902344</c:v>
                </c:pt>
                <c:pt idx="11900">
                  <c:v>15826.332031</c:v>
                </c:pt>
                <c:pt idx="11901">
                  <c:v>15825.757813</c:v>
                </c:pt>
                <c:pt idx="11902">
                  <c:v>15825.181640999999</c:v>
                </c:pt>
                <c:pt idx="11903">
                  <c:v>15824.601563</c:v>
                </c:pt>
                <c:pt idx="11904">
                  <c:v>15824.021484000001</c:v>
                </c:pt>
                <c:pt idx="11905">
                  <c:v>15823.439453000001</c:v>
                </c:pt>
                <c:pt idx="11906">
                  <c:v>15822.849609000001</c:v>
                </c:pt>
                <c:pt idx="11907">
                  <c:v>15822.257813</c:v>
                </c:pt>
                <c:pt idx="11908">
                  <c:v>15821.662109000001</c:v>
                </c:pt>
                <c:pt idx="11909">
                  <c:v>15821.0625</c:v>
                </c:pt>
                <c:pt idx="11910">
                  <c:v>15820.458984000001</c:v>
                </c:pt>
                <c:pt idx="11911">
                  <c:v>15819.853515999999</c:v>
                </c:pt>
                <c:pt idx="11912">
                  <c:v>15819.246094</c:v>
                </c:pt>
                <c:pt idx="11913">
                  <c:v>15818.634765999999</c:v>
                </c:pt>
                <c:pt idx="11914">
                  <c:v>15818.019531</c:v>
                </c:pt>
                <c:pt idx="11915">
                  <c:v>15817.400390999999</c:v>
                </c:pt>
                <c:pt idx="11916">
                  <c:v>15816.779296999999</c:v>
                </c:pt>
                <c:pt idx="11917">
                  <c:v>15816.154296999999</c:v>
                </c:pt>
                <c:pt idx="11918">
                  <c:v>15815.527344</c:v>
                </c:pt>
                <c:pt idx="11919">
                  <c:v>15814.896484000001</c:v>
                </c:pt>
                <c:pt idx="11920">
                  <c:v>15814.261719</c:v>
                </c:pt>
                <c:pt idx="11921">
                  <c:v>15813.625</c:v>
                </c:pt>
                <c:pt idx="11922">
                  <c:v>15812.984375</c:v>
                </c:pt>
                <c:pt idx="11923">
                  <c:v>15812.339844</c:v>
                </c:pt>
                <c:pt idx="11924">
                  <c:v>15811.693359000001</c:v>
                </c:pt>
                <c:pt idx="11925">
                  <c:v>15811.042969</c:v>
                </c:pt>
                <c:pt idx="11926">
                  <c:v>15810.390625</c:v>
                </c:pt>
                <c:pt idx="11927">
                  <c:v>15809.734375</c:v>
                </c:pt>
                <c:pt idx="11928">
                  <c:v>15809.074219</c:v>
                </c:pt>
                <c:pt idx="11929">
                  <c:v>15808.412109000001</c:v>
                </c:pt>
                <c:pt idx="11930">
                  <c:v>15807.746094</c:v>
                </c:pt>
                <c:pt idx="11931">
                  <c:v>15807.076171999999</c:v>
                </c:pt>
                <c:pt idx="11932">
                  <c:v>15806.404296999999</c:v>
                </c:pt>
                <c:pt idx="11933">
                  <c:v>15805.728515999999</c:v>
                </c:pt>
                <c:pt idx="11934">
                  <c:v>15805.048828000001</c:v>
                </c:pt>
                <c:pt idx="11935">
                  <c:v>15804.367188</c:v>
                </c:pt>
                <c:pt idx="11936">
                  <c:v>15803.681640999999</c:v>
                </c:pt>
                <c:pt idx="11937">
                  <c:v>15802.994140999999</c:v>
                </c:pt>
                <c:pt idx="11938">
                  <c:v>15802.302734000001</c:v>
                </c:pt>
                <c:pt idx="11939">
                  <c:v>15801.607421999999</c:v>
                </c:pt>
                <c:pt idx="11940">
                  <c:v>15800.910156</c:v>
                </c:pt>
                <c:pt idx="11941">
                  <c:v>15800.208984000001</c:v>
                </c:pt>
                <c:pt idx="11942">
                  <c:v>15799.503906</c:v>
                </c:pt>
                <c:pt idx="11943">
                  <c:v>15798.796875</c:v>
                </c:pt>
                <c:pt idx="11944">
                  <c:v>15798.085938</c:v>
                </c:pt>
                <c:pt idx="11945">
                  <c:v>15797.373046999999</c:v>
                </c:pt>
                <c:pt idx="11946">
                  <c:v>15796.65625</c:v>
                </c:pt>
                <c:pt idx="11947">
                  <c:v>15795.935546999999</c:v>
                </c:pt>
                <c:pt idx="11948">
                  <c:v>15795.210938</c:v>
                </c:pt>
                <c:pt idx="11949">
                  <c:v>15794.484375</c:v>
                </c:pt>
                <c:pt idx="11950">
                  <c:v>15793.755859000001</c:v>
                </c:pt>
                <c:pt idx="11951">
                  <c:v>15793.021484000001</c:v>
                </c:pt>
                <c:pt idx="11952">
                  <c:v>15792.285156</c:v>
                </c:pt>
                <c:pt idx="11953">
                  <c:v>15791.546875</c:v>
                </c:pt>
                <c:pt idx="11954">
                  <c:v>15790.804688</c:v>
                </c:pt>
                <c:pt idx="11955">
                  <c:v>15790.058593999989</c:v>
                </c:pt>
                <c:pt idx="11956">
                  <c:v>15789.308593999989</c:v>
                </c:pt>
                <c:pt idx="11957">
                  <c:v>15788.556640999999</c:v>
                </c:pt>
                <c:pt idx="11958">
                  <c:v>15787.802734000001</c:v>
                </c:pt>
                <c:pt idx="11959">
                  <c:v>15787.042969</c:v>
                </c:pt>
                <c:pt idx="11960">
                  <c:v>15786.28125</c:v>
                </c:pt>
                <c:pt idx="11961">
                  <c:v>15785.517578000001</c:v>
                </c:pt>
                <c:pt idx="11962">
                  <c:v>15784.748046999999</c:v>
                </c:pt>
                <c:pt idx="11963">
                  <c:v>15783.978515999999</c:v>
                </c:pt>
                <c:pt idx="11964">
                  <c:v>15783.203125</c:v>
                </c:pt>
                <c:pt idx="11965">
                  <c:v>15782.425781</c:v>
                </c:pt>
                <c:pt idx="11966">
                  <c:v>15781.644531</c:v>
                </c:pt>
                <c:pt idx="11967">
                  <c:v>15780.861328000001</c:v>
                </c:pt>
                <c:pt idx="11968">
                  <c:v>15780.074219</c:v>
                </c:pt>
                <c:pt idx="11969">
                  <c:v>15779.283203000001</c:v>
                </c:pt>
                <c:pt idx="11970">
                  <c:v>15778.490234000001</c:v>
                </c:pt>
                <c:pt idx="11971">
                  <c:v>15777.693359000001</c:v>
                </c:pt>
                <c:pt idx="11972">
                  <c:v>15776.892578000001</c:v>
                </c:pt>
                <c:pt idx="11973">
                  <c:v>15776.089844</c:v>
                </c:pt>
                <c:pt idx="11974">
                  <c:v>15775.283203000001</c:v>
                </c:pt>
                <c:pt idx="11975">
                  <c:v>15774.474609000001</c:v>
                </c:pt>
                <c:pt idx="11976">
                  <c:v>15773.662109000001</c:v>
                </c:pt>
                <c:pt idx="11977">
                  <c:v>15772.845703000001</c:v>
                </c:pt>
                <c:pt idx="11978">
                  <c:v>15772.027344</c:v>
                </c:pt>
                <c:pt idx="11979">
                  <c:v>15771.205078000001</c:v>
                </c:pt>
                <c:pt idx="11980">
                  <c:v>15770.378906</c:v>
                </c:pt>
                <c:pt idx="11981">
                  <c:v>15769.550781</c:v>
                </c:pt>
                <c:pt idx="11982">
                  <c:v>15768.71875</c:v>
                </c:pt>
                <c:pt idx="11983">
                  <c:v>15767.882813</c:v>
                </c:pt>
                <c:pt idx="11984">
                  <c:v>15767.044921999999</c:v>
                </c:pt>
                <c:pt idx="11985">
                  <c:v>15766.203125</c:v>
                </c:pt>
                <c:pt idx="11986">
                  <c:v>15765.359375</c:v>
                </c:pt>
                <c:pt idx="11987">
                  <c:v>15764.511719</c:v>
                </c:pt>
                <c:pt idx="11988">
                  <c:v>15763.660156</c:v>
                </c:pt>
                <c:pt idx="11989">
                  <c:v>15762.806640999999</c:v>
                </c:pt>
                <c:pt idx="11990">
                  <c:v>15761.949219</c:v>
                </c:pt>
                <c:pt idx="11991">
                  <c:v>15761.087890999999</c:v>
                </c:pt>
                <c:pt idx="11992">
                  <c:v>15760.224609000001</c:v>
                </c:pt>
                <c:pt idx="11993">
                  <c:v>15759.357421999999</c:v>
                </c:pt>
                <c:pt idx="11994">
                  <c:v>15758.488281</c:v>
                </c:pt>
                <c:pt idx="11995">
                  <c:v>15757.615234000001</c:v>
                </c:pt>
                <c:pt idx="11996">
                  <c:v>15756.738281</c:v>
                </c:pt>
                <c:pt idx="11997">
                  <c:v>15755.857421999999</c:v>
                </c:pt>
                <c:pt idx="11998">
                  <c:v>15754.974609000001</c:v>
                </c:pt>
                <c:pt idx="11999">
                  <c:v>15754.089844</c:v>
                </c:pt>
                <c:pt idx="12000">
                  <c:v>15753.199219</c:v>
                </c:pt>
                <c:pt idx="12001">
                  <c:v>15752.306640999999</c:v>
                </c:pt>
                <c:pt idx="12002">
                  <c:v>15751.412109000001</c:v>
                </c:pt>
                <c:pt idx="12003">
                  <c:v>15750.513671999999</c:v>
                </c:pt>
                <c:pt idx="12004">
                  <c:v>15749.613281</c:v>
                </c:pt>
                <c:pt idx="12005">
                  <c:v>15748.714844</c:v>
                </c:pt>
                <c:pt idx="12006">
                  <c:v>15747.808593999989</c:v>
                </c:pt>
                <c:pt idx="12007">
                  <c:v>15746.896484000001</c:v>
                </c:pt>
                <c:pt idx="12008">
                  <c:v>15745.980469</c:v>
                </c:pt>
                <c:pt idx="12009">
                  <c:v>15745.0625</c:v>
                </c:pt>
                <c:pt idx="12010">
                  <c:v>15744.140625</c:v>
                </c:pt>
                <c:pt idx="12011">
                  <c:v>15743.216796999999</c:v>
                </c:pt>
                <c:pt idx="12012">
                  <c:v>15742.289063</c:v>
                </c:pt>
                <c:pt idx="12013">
                  <c:v>15741.357421999999</c:v>
                </c:pt>
                <c:pt idx="12014">
                  <c:v>15740.423828000001</c:v>
                </c:pt>
                <c:pt idx="12015">
                  <c:v>15739.486328000001</c:v>
                </c:pt>
                <c:pt idx="12016">
                  <c:v>15738.544921999999</c:v>
                </c:pt>
                <c:pt idx="12017">
                  <c:v>15737.601563</c:v>
                </c:pt>
                <c:pt idx="12018">
                  <c:v>15736.654296999999</c:v>
                </c:pt>
                <c:pt idx="12019">
                  <c:v>15735.705078000001</c:v>
                </c:pt>
                <c:pt idx="12020">
                  <c:v>15734.751953000001</c:v>
                </c:pt>
                <c:pt idx="12021">
                  <c:v>15733.794921999999</c:v>
                </c:pt>
                <c:pt idx="12022">
                  <c:v>15732.833984000001</c:v>
                </c:pt>
                <c:pt idx="12023">
                  <c:v>15731.871093999989</c:v>
                </c:pt>
                <c:pt idx="12024">
                  <c:v>15730.90625</c:v>
                </c:pt>
                <c:pt idx="12025">
                  <c:v>15729.935546999999</c:v>
                </c:pt>
                <c:pt idx="12026">
                  <c:v>15728.962890999999</c:v>
                </c:pt>
                <c:pt idx="12027">
                  <c:v>15727.988281</c:v>
                </c:pt>
                <c:pt idx="12028">
                  <c:v>15727.009765999999</c:v>
                </c:pt>
                <c:pt idx="12029">
                  <c:v>15726.027344</c:v>
                </c:pt>
                <c:pt idx="12030">
                  <c:v>15725.041015999999</c:v>
                </c:pt>
                <c:pt idx="12031">
                  <c:v>15724.052734000001</c:v>
                </c:pt>
                <c:pt idx="12032">
                  <c:v>15723.060546999999</c:v>
                </c:pt>
                <c:pt idx="12033">
                  <c:v>15722.066406</c:v>
                </c:pt>
                <c:pt idx="12034">
                  <c:v>15721.068359000001</c:v>
                </c:pt>
                <c:pt idx="12035">
                  <c:v>15720.066406</c:v>
                </c:pt>
                <c:pt idx="12036">
                  <c:v>15719.060546999999</c:v>
                </c:pt>
                <c:pt idx="12037">
                  <c:v>15718.052734000001</c:v>
                </c:pt>
                <c:pt idx="12038">
                  <c:v>15717.042969</c:v>
                </c:pt>
                <c:pt idx="12039">
                  <c:v>15716.027344</c:v>
                </c:pt>
                <c:pt idx="12040">
                  <c:v>15715.009765999999</c:v>
                </c:pt>
                <c:pt idx="12041">
                  <c:v>15713.990234000001</c:v>
                </c:pt>
                <c:pt idx="12042">
                  <c:v>15712.966796999999</c:v>
                </c:pt>
                <c:pt idx="12043">
                  <c:v>15711.939453000001</c:v>
                </c:pt>
                <c:pt idx="12044">
                  <c:v>15710.908203000001</c:v>
                </c:pt>
                <c:pt idx="12045">
                  <c:v>15709.875</c:v>
                </c:pt>
                <c:pt idx="12046">
                  <c:v>15708.837890999999</c:v>
                </c:pt>
                <c:pt idx="12047">
                  <c:v>15707.798828000001</c:v>
                </c:pt>
                <c:pt idx="12048">
                  <c:v>15706.755859000001</c:v>
                </c:pt>
                <c:pt idx="12049">
                  <c:v>15705.708984000001</c:v>
                </c:pt>
                <c:pt idx="12050">
                  <c:v>15704.660156</c:v>
                </c:pt>
                <c:pt idx="12051">
                  <c:v>15703.607421999999</c:v>
                </c:pt>
                <c:pt idx="12052">
                  <c:v>15702.550781</c:v>
                </c:pt>
                <c:pt idx="12053">
                  <c:v>15701.492188</c:v>
                </c:pt>
                <c:pt idx="12054">
                  <c:v>15700.429688</c:v>
                </c:pt>
                <c:pt idx="12055">
                  <c:v>15699.363281</c:v>
                </c:pt>
                <c:pt idx="12056">
                  <c:v>15698.294921999999</c:v>
                </c:pt>
                <c:pt idx="12057">
                  <c:v>15697.222656</c:v>
                </c:pt>
                <c:pt idx="12058">
                  <c:v>15696.146484000001</c:v>
                </c:pt>
                <c:pt idx="12059">
                  <c:v>15695.068359000001</c:v>
                </c:pt>
                <c:pt idx="12060">
                  <c:v>15693.986328000001</c:v>
                </c:pt>
                <c:pt idx="12061">
                  <c:v>15692.902344</c:v>
                </c:pt>
                <c:pt idx="12062">
                  <c:v>15691.814453000001</c:v>
                </c:pt>
                <c:pt idx="12063">
                  <c:v>15690.722656</c:v>
                </c:pt>
                <c:pt idx="12064">
                  <c:v>15689.626953000001</c:v>
                </c:pt>
                <c:pt idx="12065">
                  <c:v>15688.529296999999</c:v>
                </c:pt>
                <c:pt idx="12066">
                  <c:v>15687.429688</c:v>
                </c:pt>
                <c:pt idx="12067">
                  <c:v>15686.324219</c:v>
                </c:pt>
                <c:pt idx="12068">
                  <c:v>15685.216796999999</c:v>
                </c:pt>
                <c:pt idx="12069">
                  <c:v>15684.107421999999</c:v>
                </c:pt>
                <c:pt idx="12070">
                  <c:v>15682.992188</c:v>
                </c:pt>
                <c:pt idx="12071">
                  <c:v>15681.875</c:v>
                </c:pt>
                <c:pt idx="12072">
                  <c:v>15680.755859000001</c:v>
                </c:pt>
                <c:pt idx="12073">
                  <c:v>15679.632813</c:v>
                </c:pt>
                <c:pt idx="12074">
                  <c:v>15678.505859000001</c:v>
                </c:pt>
                <c:pt idx="12075">
                  <c:v>15677.375</c:v>
                </c:pt>
                <c:pt idx="12076">
                  <c:v>15676.242188</c:v>
                </c:pt>
                <c:pt idx="12077">
                  <c:v>15675.105469</c:v>
                </c:pt>
                <c:pt idx="12078">
                  <c:v>15673.966796999999</c:v>
                </c:pt>
                <c:pt idx="12079">
                  <c:v>15672.822265999999</c:v>
                </c:pt>
                <c:pt idx="12080">
                  <c:v>15671.677734000001</c:v>
                </c:pt>
                <c:pt idx="12081">
                  <c:v>15670.527344</c:v>
                </c:pt>
                <c:pt idx="12082">
                  <c:v>15669.375</c:v>
                </c:pt>
                <c:pt idx="12083">
                  <c:v>15668.21875</c:v>
                </c:pt>
                <c:pt idx="12084">
                  <c:v>15667.060546999999</c:v>
                </c:pt>
                <c:pt idx="12085">
                  <c:v>15665.898438</c:v>
                </c:pt>
                <c:pt idx="12086">
                  <c:v>15664.732421999999</c:v>
                </c:pt>
                <c:pt idx="12087">
                  <c:v>15663.564453000001</c:v>
                </c:pt>
                <c:pt idx="12088">
                  <c:v>15662.392578000001</c:v>
                </c:pt>
                <c:pt idx="12089">
                  <c:v>15661.216796999999</c:v>
                </c:pt>
                <c:pt idx="12090">
                  <c:v>15660.039063</c:v>
                </c:pt>
                <c:pt idx="12091">
                  <c:v>15658.857421999999</c:v>
                </c:pt>
                <c:pt idx="12092">
                  <c:v>15657.671875</c:v>
                </c:pt>
                <c:pt idx="12093">
                  <c:v>15656.484375</c:v>
                </c:pt>
                <c:pt idx="12094">
                  <c:v>15655.292969</c:v>
                </c:pt>
                <c:pt idx="12095">
                  <c:v>15654.099609000001</c:v>
                </c:pt>
                <c:pt idx="12096">
                  <c:v>15652.900390999999</c:v>
                </c:pt>
                <c:pt idx="12097">
                  <c:v>15651.699219</c:v>
                </c:pt>
                <c:pt idx="12098">
                  <c:v>15650.496093999989</c:v>
                </c:pt>
                <c:pt idx="12099">
                  <c:v>15649.289063</c:v>
                </c:pt>
                <c:pt idx="12100">
                  <c:v>15648.078125</c:v>
                </c:pt>
                <c:pt idx="12101">
                  <c:v>15646.865234000001</c:v>
                </c:pt>
                <c:pt idx="12102">
                  <c:v>15645.648438</c:v>
                </c:pt>
                <c:pt idx="12103">
                  <c:v>15644.435546999999</c:v>
                </c:pt>
                <c:pt idx="12104">
                  <c:v>15643.230469</c:v>
                </c:pt>
                <c:pt idx="12105">
                  <c:v>15642.023438</c:v>
                </c:pt>
                <c:pt idx="12106">
                  <c:v>15640.802734000001</c:v>
                </c:pt>
                <c:pt idx="12107">
                  <c:v>15639.576171999999</c:v>
                </c:pt>
                <c:pt idx="12108">
                  <c:v>15638.345703000001</c:v>
                </c:pt>
                <c:pt idx="12109">
                  <c:v>15637.111328000001</c:v>
                </c:pt>
                <c:pt idx="12110">
                  <c:v>15635.875</c:v>
                </c:pt>
                <c:pt idx="12111">
                  <c:v>15634.634765999999</c:v>
                </c:pt>
                <c:pt idx="12112">
                  <c:v>15633.390625</c:v>
                </c:pt>
                <c:pt idx="12113">
                  <c:v>15632.144531</c:v>
                </c:pt>
                <c:pt idx="12114">
                  <c:v>15630.894531</c:v>
                </c:pt>
                <c:pt idx="12115">
                  <c:v>15629.642578000001</c:v>
                </c:pt>
                <c:pt idx="12116">
                  <c:v>15628.386719</c:v>
                </c:pt>
                <c:pt idx="12117">
                  <c:v>15627.126953000001</c:v>
                </c:pt>
                <c:pt idx="12118">
                  <c:v>15625.863281</c:v>
                </c:pt>
                <c:pt idx="12119">
                  <c:v>15624.597656</c:v>
                </c:pt>
                <c:pt idx="12120">
                  <c:v>15623.328125</c:v>
                </c:pt>
                <c:pt idx="12121">
                  <c:v>15622.056640999999</c:v>
                </c:pt>
                <c:pt idx="12122">
                  <c:v>15620.78125</c:v>
                </c:pt>
                <c:pt idx="12123">
                  <c:v>15619.501953000001</c:v>
                </c:pt>
                <c:pt idx="12124">
                  <c:v>15618.220703000001</c:v>
                </c:pt>
                <c:pt idx="12125">
                  <c:v>15616.935546999999</c:v>
                </c:pt>
                <c:pt idx="12126">
                  <c:v>15615.646484000001</c:v>
                </c:pt>
                <c:pt idx="12127">
                  <c:v>15614.355469</c:v>
                </c:pt>
                <c:pt idx="12128">
                  <c:v>15613.060546999999</c:v>
                </c:pt>
                <c:pt idx="12129">
                  <c:v>15611.761719</c:v>
                </c:pt>
                <c:pt idx="12130">
                  <c:v>15610.460938</c:v>
                </c:pt>
                <c:pt idx="12131">
                  <c:v>15609.15625</c:v>
                </c:pt>
                <c:pt idx="12132">
                  <c:v>15607.847656</c:v>
                </c:pt>
                <c:pt idx="12133">
                  <c:v>15606.537109000001</c:v>
                </c:pt>
                <c:pt idx="12134">
                  <c:v>15605.222656</c:v>
                </c:pt>
                <c:pt idx="12135">
                  <c:v>15603.904296999999</c:v>
                </c:pt>
                <c:pt idx="12136">
                  <c:v>15602.583984000001</c:v>
                </c:pt>
                <c:pt idx="12137">
                  <c:v>15601.259765999999</c:v>
                </c:pt>
                <c:pt idx="12138">
                  <c:v>15599.933594</c:v>
                </c:pt>
                <c:pt idx="12139">
                  <c:v>15598.601563</c:v>
                </c:pt>
                <c:pt idx="12140">
                  <c:v>15597.269531</c:v>
                </c:pt>
                <c:pt idx="12141">
                  <c:v>15595.931640999999</c:v>
                </c:pt>
                <c:pt idx="12142">
                  <c:v>15594.591796999999</c:v>
                </c:pt>
                <c:pt idx="12143">
                  <c:v>15593.248046999999</c:v>
                </c:pt>
                <c:pt idx="12144">
                  <c:v>15591.902344</c:v>
                </c:pt>
                <c:pt idx="12145">
                  <c:v>15590.550781</c:v>
                </c:pt>
                <c:pt idx="12146">
                  <c:v>15589.199219</c:v>
                </c:pt>
                <c:pt idx="12147">
                  <c:v>15587.841796999999</c:v>
                </c:pt>
                <c:pt idx="12148">
                  <c:v>15586.482421999999</c:v>
                </c:pt>
                <c:pt idx="12149">
                  <c:v>15585.119140999999</c:v>
                </c:pt>
                <c:pt idx="12150">
                  <c:v>15583.753906</c:v>
                </c:pt>
                <c:pt idx="12151">
                  <c:v>15582.384765999999</c:v>
                </c:pt>
                <c:pt idx="12152">
                  <c:v>15581.011719</c:v>
                </c:pt>
                <c:pt idx="12153">
                  <c:v>15579.636719</c:v>
                </c:pt>
                <c:pt idx="12154">
                  <c:v>15578.255859000001</c:v>
                </c:pt>
                <c:pt idx="12155">
                  <c:v>15576.875</c:v>
                </c:pt>
                <c:pt idx="12156">
                  <c:v>15575.488281</c:v>
                </c:pt>
                <c:pt idx="12157">
                  <c:v>15574.099609000001</c:v>
                </c:pt>
                <c:pt idx="12158">
                  <c:v>15572.708984000001</c:v>
                </c:pt>
                <c:pt idx="12159">
                  <c:v>15571.3125</c:v>
                </c:pt>
                <c:pt idx="12160">
                  <c:v>15569.914063</c:v>
                </c:pt>
                <c:pt idx="12161">
                  <c:v>15568.513671999999</c:v>
                </c:pt>
                <c:pt idx="12162">
                  <c:v>15567.107421999999</c:v>
                </c:pt>
                <c:pt idx="12163">
                  <c:v>15565.699219</c:v>
                </c:pt>
                <c:pt idx="12164">
                  <c:v>15564.289063</c:v>
                </c:pt>
                <c:pt idx="12165">
                  <c:v>15562.873046999999</c:v>
                </c:pt>
                <c:pt idx="12166">
                  <c:v>15561.455078000001</c:v>
                </c:pt>
                <c:pt idx="12167">
                  <c:v>15560.035156</c:v>
                </c:pt>
                <c:pt idx="12168">
                  <c:v>15558.611328000001</c:v>
                </c:pt>
                <c:pt idx="12169">
                  <c:v>15557.183594</c:v>
                </c:pt>
                <c:pt idx="12170">
                  <c:v>15554.318359000001</c:v>
                </c:pt>
                <c:pt idx="12171">
                  <c:v>15552.880859000001</c:v>
                </c:pt>
                <c:pt idx="12172">
                  <c:v>15551.439453000001</c:v>
                </c:pt>
                <c:pt idx="12173">
                  <c:v>15549.996093999989</c:v>
                </c:pt>
                <c:pt idx="12174">
                  <c:v>15548.548828000001</c:v>
                </c:pt>
                <c:pt idx="12175">
                  <c:v>15547.099609000001</c:v>
                </c:pt>
                <c:pt idx="12176">
                  <c:v>15545.646484000001</c:v>
                </c:pt>
                <c:pt idx="12177">
                  <c:v>15544.189453000001</c:v>
                </c:pt>
                <c:pt idx="12178">
                  <c:v>15542.728515999999</c:v>
                </c:pt>
                <c:pt idx="12179">
                  <c:v>15541.265625</c:v>
                </c:pt>
                <c:pt idx="12180">
                  <c:v>15539.798828000001</c:v>
                </c:pt>
                <c:pt idx="12181">
                  <c:v>15538.330078000001</c:v>
                </c:pt>
                <c:pt idx="12182">
                  <c:v>15536.857421999999</c:v>
                </c:pt>
                <c:pt idx="12183">
                  <c:v>15535.380859000001</c:v>
                </c:pt>
                <c:pt idx="12184">
                  <c:v>15533.902344</c:v>
                </c:pt>
                <c:pt idx="12185">
                  <c:v>15532.419921999999</c:v>
                </c:pt>
                <c:pt idx="12186">
                  <c:v>15530.933594</c:v>
                </c:pt>
                <c:pt idx="12187">
                  <c:v>15529.443359000001</c:v>
                </c:pt>
                <c:pt idx="12188">
                  <c:v>15527.951171999999</c:v>
                </c:pt>
                <c:pt idx="12189">
                  <c:v>15526.457031</c:v>
                </c:pt>
                <c:pt idx="12190">
                  <c:v>15524.957031</c:v>
                </c:pt>
                <c:pt idx="12191">
                  <c:v>15523.455078000001</c:v>
                </c:pt>
                <c:pt idx="12192">
                  <c:v>15521.951171999999</c:v>
                </c:pt>
                <c:pt idx="12193">
                  <c:v>15520.441406</c:v>
                </c:pt>
                <c:pt idx="12194">
                  <c:v>15518.929688</c:v>
                </c:pt>
                <c:pt idx="12195">
                  <c:v>15517.416015999999</c:v>
                </c:pt>
                <c:pt idx="12196">
                  <c:v>15515.896484000001</c:v>
                </c:pt>
                <c:pt idx="12197">
                  <c:v>15514.376953000001</c:v>
                </c:pt>
                <c:pt idx="12198">
                  <c:v>15512.851563</c:v>
                </c:pt>
                <c:pt idx="12199">
                  <c:v>15511.324219</c:v>
                </c:pt>
                <c:pt idx="12200">
                  <c:v>15509.792969</c:v>
                </c:pt>
                <c:pt idx="12201">
                  <c:v>15508.257813</c:v>
                </c:pt>
                <c:pt idx="12202">
                  <c:v>15506.722656</c:v>
                </c:pt>
                <c:pt idx="12203">
                  <c:v>15505.195313</c:v>
                </c:pt>
                <c:pt idx="12204">
                  <c:v>15503.664063</c:v>
                </c:pt>
                <c:pt idx="12205">
                  <c:v>15502.121094</c:v>
                </c:pt>
                <c:pt idx="12206">
                  <c:v>15500.572265999999</c:v>
                </c:pt>
                <c:pt idx="12207">
                  <c:v>15499.017578000001</c:v>
                </c:pt>
                <c:pt idx="12208">
                  <c:v>15497.460938</c:v>
                </c:pt>
                <c:pt idx="12209">
                  <c:v>15495.902344</c:v>
                </c:pt>
                <c:pt idx="12210">
                  <c:v>15494.339844</c:v>
                </c:pt>
                <c:pt idx="12211">
                  <c:v>15492.773438</c:v>
                </c:pt>
                <c:pt idx="12212">
                  <c:v>15491.205078000001</c:v>
                </c:pt>
                <c:pt idx="12213">
                  <c:v>15489.632813</c:v>
                </c:pt>
                <c:pt idx="12214">
                  <c:v>15488.056640999999</c:v>
                </c:pt>
                <c:pt idx="12215">
                  <c:v>15486.478515999999</c:v>
                </c:pt>
                <c:pt idx="12216">
                  <c:v>15484.896484000001</c:v>
                </c:pt>
                <c:pt idx="12217">
                  <c:v>15483.310546999999</c:v>
                </c:pt>
                <c:pt idx="12218">
                  <c:v>15481.722656</c:v>
                </c:pt>
                <c:pt idx="12219">
                  <c:v>15480.130859000001</c:v>
                </c:pt>
                <c:pt idx="12220">
                  <c:v>15478.537109000001</c:v>
                </c:pt>
                <c:pt idx="12221">
                  <c:v>15476.9375</c:v>
                </c:pt>
                <c:pt idx="12222">
                  <c:v>15475.335938</c:v>
                </c:pt>
                <c:pt idx="12223">
                  <c:v>15473.732421999999</c:v>
                </c:pt>
                <c:pt idx="12224">
                  <c:v>15472.125</c:v>
                </c:pt>
                <c:pt idx="12225">
                  <c:v>15470.513671999999</c:v>
                </c:pt>
                <c:pt idx="12226">
                  <c:v>15468.898438</c:v>
                </c:pt>
                <c:pt idx="12227">
                  <c:v>15467.28125</c:v>
                </c:pt>
                <c:pt idx="12228">
                  <c:v>15465.660156</c:v>
                </c:pt>
                <c:pt idx="12229">
                  <c:v>15464.037109000001</c:v>
                </c:pt>
                <c:pt idx="12230">
                  <c:v>15462.408203000001</c:v>
                </c:pt>
                <c:pt idx="12231">
                  <c:v>15460.779296999999</c:v>
                </c:pt>
                <c:pt idx="12232">
                  <c:v>15459.144531</c:v>
                </c:pt>
                <c:pt idx="12233">
                  <c:v>15457.507813</c:v>
                </c:pt>
                <c:pt idx="12234">
                  <c:v>15455.867188</c:v>
                </c:pt>
                <c:pt idx="12235">
                  <c:v>15454.224609000001</c:v>
                </c:pt>
                <c:pt idx="12236">
                  <c:v>15452.578125</c:v>
                </c:pt>
                <c:pt idx="12237">
                  <c:v>15450.927734000001</c:v>
                </c:pt>
                <c:pt idx="12238">
                  <c:v>15449.273438</c:v>
                </c:pt>
                <c:pt idx="12239">
                  <c:v>15447.617188</c:v>
                </c:pt>
                <c:pt idx="12240">
                  <c:v>15445.958984000001</c:v>
                </c:pt>
                <c:pt idx="12241">
                  <c:v>15444.294921999999</c:v>
                </c:pt>
                <c:pt idx="12242">
                  <c:v>15442.628906</c:v>
                </c:pt>
                <c:pt idx="12243">
                  <c:v>15440.958984000001</c:v>
                </c:pt>
                <c:pt idx="12244">
                  <c:v>15439.287109000001</c:v>
                </c:pt>
                <c:pt idx="12245">
                  <c:v>15437.611328000001</c:v>
                </c:pt>
                <c:pt idx="12246">
                  <c:v>15435.931640999999</c:v>
                </c:pt>
                <c:pt idx="12247">
                  <c:v>15434.25</c:v>
                </c:pt>
                <c:pt idx="12248">
                  <c:v>15432.564453000001</c:v>
                </c:pt>
                <c:pt idx="12249">
                  <c:v>15430.875</c:v>
                </c:pt>
                <c:pt idx="12250">
                  <c:v>15429.183594</c:v>
                </c:pt>
                <c:pt idx="12251">
                  <c:v>15427.488281</c:v>
                </c:pt>
                <c:pt idx="12252">
                  <c:v>15425.791015999999</c:v>
                </c:pt>
                <c:pt idx="12253">
                  <c:v>15424.087890999999</c:v>
                </c:pt>
                <c:pt idx="12254">
                  <c:v>15422.382813</c:v>
                </c:pt>
                <c:pt idx="12255">
                  <c:v>15420.675781</c:v>
                </c:pt>
                <c:pt idx="12256">
                  <c:v>15418.964844</c:v>
                </c:pt>
                <c:pt idx="12257">
                  <c:v>15417.25</c:v>
                </c:pt>
                <c:pt idx="12258">
                  <c:v>15415.53125</c:v>
                </c:pt>
                <c:pt idx="12259">
                  <c:v>15413.810546999999</c:v>
                </c:pt>
                <c:pt idx="12260">
                  <c:v>15412.085938</c:v>
                </c:pt>
                <c:pt idx="12261">
                  <c:v>15410.359375</c:v>
                </c:pt>
                <c:pt idx="12262">
                  <c:v>15408.628906</c:v>
                </c:pt>
                <c:pt idx="12263">
                  <c:v>15406.894531</c:v>
                </c:pt>
                <c:pt idx="12264">
                  <c:v>15405.15625</c:v>
                </c:pt>
                <c:pt idx="12265">
                  <c:v>15403.416015999999</c:v>
                </c:pt>
                <c:pt idx="12266">
                  <c:v>15401.671875</c:v>
                </c:pt>
                <c:pt idx="12267">
                  <c:v>15399.925781</c:v>
                </c:pt>
                <c:pt idx="12268">
                  <c:v>15398.175781</c:v>
                </c:pt>
                <c:pt idx="12269">
                  <c:v>15396.421875</c:v>
                </c:pt>
                <c:pt idx="12270">
                  <c:v>15394.666015999999</c:v>
                </c:pt>
                <c:pt idx="12271">
                  <c:v>15392.90625</c:v>
                </c:pt>
                <c:pt idx="12272">
                  <c:v>15391.142578000001</c:v>
                </c:pt>
                <c:pt idx="12273">
                  <c:v>15389.376953000001</c:v>
                </c:pt>
                <c:pt idx="12274">
                  <c:v>15387.607421999999</c:v>
                </c:pt>
                <c:pt idx="12275">
                  <c:v>15385.833984000001</c:v>
                </c:pt>
                <c:pt idx="12276">
                  <c:v>15384.058593999989</c:v>
                </c:pt>
                <c:pt idx="12277">
                  <c:v>15382.279296999999</c:v>
                </c:pt>
                <c:pt idx="12278">
                  <c:v>15380.496093999989</c:v>
                </c:pt>
                <c:pt idx="12279">
                  <c:v>15378.710938</c:v>
                </c:pt>
                <c:pt idx="12280">
                  <c:v>15376.921875</c:v>
                </c:pt>
                <c:pt idx="12281">
                  <c:v>15375.128906</c:v>
                </c:pt>
                <c:pt idx="12282">
                  <c:v>15373.333984000001</c:v>
                </c:pt>
                <c:pt idx="12283">
                  <c:v>15371.535156</c:v>
                </c:pt>
                <c:pt idx="12284">
                  <c:v>15369.734375</c:v>
                </c:pt>
                <c:pt idx="12285">
                  <c:v>15367.929688</c:v>
                </c:pt>
                <c:pt idx="12286">
                  <c:v>15366.121094</c:v>
                </c:pt>
                <c:pt idx="12287">
                  <c:v>15364.310546999999</c:v>
                </c:pt>
                <c:pt idx="12288">
                  <c:v>15362.496093999989</c:v>
                </c:pt>
                <c:pt idx="12289">
                  <c:v>15360.677734000001</c:v>
                </c:pt>
                <c:pt idx="12290">
                  <c:v>15358.857421999999</c:v>
                </c:pt>
                <c:pt idx="12291">
                  <c:v>15357.033203000001</c:v>
                </c:pt>
                <c:pt idx="12292">
                  <c:v>15355.205078000001</c:v>
                </c:pt>
                <c:pt idx="12293">
                  <c:v>15353.375</c:v>
                </c:pt>
                <c:pt idx="12294">
                  <c:v>15351.541015999999</c:v>
                </c:pt>
                <c:pt idx="12295">
                  <c:v>15349.705078000001</c:v>
                </c:pt>
                <c:pt idx="12296">
                  <c:v>15347.863281</c:v>
                </c:pt>
                <c:pt idx="12297">
                  <c:v>15346.021484000001</c:v>
                </c:pt>
                <c:pt idx="12298">
                  <c:v>15344.173828000001</c:v>
                </c:pt>
                <c:pt idx="12299">
                  <c:v>15342.324219</c:v>
                </c:pt>
                <c:pt idx="12300">
                  <c:v>15340.472656</c:v>
                </c:pt>
                <c:pt idx="12301">
                  <c:v>15338.615234000001</c:v>
                </c:pt>
                <c:pt idx="12302">
                  <c:v>15336.755859000001</c:v>
                </c:pt>
                <c:pt idx="12303">
                  <c:v>15334.900390999999</c:v>
                </c:pt>
                <c:pt idx="12304">
                  <c:v>15333.046875</c:v>
                </c:pt>
                <c:pt idx="12305">
                  <c:v>15331.185546999999</c:v>
                </c:pt>
                <c:pt idx="12306">
                  <c:v>15329.314453000001</c:v>
                </c:pt>
                <c:pt idx="12307">
                  <c:v>15327.439453000001</c:v>
                </c:pt>
                <c:pt idx="12308">
                  <c:v>15325.560546999999</c:v>
                </c:pt>
                <c:pt idx="12309">
                  <c:v>15323.679688</c:v>
                </c:pt>
                <c:pt idx="12310">
                  <c:v>15321.794921999999</c:v>
                </c:pt>
                <c:pt idx="12311">
                  <c:v>15319.90625</c:v>
                </c:pt>
                <c:pt idx="12312">
                  <c:v>15318.015625</c:v>
                </c:pt>
                <c:pt idx="12313">
                  <c:v>15316.123046999999</c:v>
                </c:pt>
                <c:pt idx="12314">
                  <c:v>15314.224609000001</c:v>
                </c:pt>
                <c:pt idx="12315">
                  <c:v>15312.324219</c:v>
                </c:pt>
                <c:pt idx="12316">
                  <c:v>15310.421875</c:v>
                </c:pt>
                <c:pt idx="12317">
                  <c:v>15308.515625</c:v>
                </c:pt>
                <c:pt idx="12318">
                  <c:v>15306.605469</c:v>
                </c:pt>
                <c:pt idx="12319">
                  <c:v>15304.691406</c:v>
                </c:pt>
                <c:pt idx="12320">
                  <c:v>15302.775390999999</c:v>
                </c:pt>
                <c:pt idx="12321">
                  <c:v>15300.857421999999</c:v>
                </c:pt>
                <c:pt idx="12322">
                  <c:v>15298.935546999999</c:v>
                </c:pt>
                <c:pt idx="12323">
                  <c:v>15297.009765999999</c:v>
                </c:pt>
                <c:pt idx="12324">
                  <c:v>15295.082031</c:v>
                </c:pt>
                <c:pt idx="12325">
                  <c:v>15293.150390999999</c:v>
                </c:pt>
                <c:pt idx="12326">
                  <c:v>15291.214844</c:v>
                </c:pt>
                <c:pt idx="12327">
                  <c:v>15289.277344</c:v>
                </c:pt>
                <c:pt idx="12328">
                  <c:v>15287.335938</c:v>
                </c:pt>
                <c:pt idx="12329">
                  <c:v>15285.390625</c:v>
                </c:pt>
                <c:pt idx="12330">
                  <c:v>15283.443359000001</c:v>
                </c:pt>
                <c:pt idx="12331">
                  <c:v>15281.494140999999</c:v>
                </c:pt>
                <c:pt idx="12332">
                  <c:v>15279.541015999999</c:v>
                </c:pt>
                <c:pt idx="12333">
                  <c:v>15277.583984000001</c:v>
                </c:pt>
                <c:pt idx="12334">
                  <c:v>15275.623046999999</c:v>
                </c:pt>
                <c:pt idx="12335">
                  <c:v>15273.660156</c:v>
                </c:pt>
                <c:pt idx="12336">
                  <c:v>15271.695313</c:v>
                </c:pt>
                <c:pt idx="12337">
                  <c:v>15269.726563</c:v>
                </c:pt>
                <c:pt idx="12338">
                  <c:v>15267.753906</c:v>
                </c:pt>
                <c:pt idx="12339">
                  <c:v>15265.779296999999</c:v>
                </c:pt>
                <c:pt idx="12340">
                  <c:v>15263.800781</c:v>
                </c:pt>
                <c:pt idx="12341">
                  <c:v>15261.818359000001</c:v>
                </c:pt>
                <c:pt idx="12342">
                  <c:v>15259.833984000001</c:v>
                </c:pt>
                <c:pt idx="12343">
                  <c:v>15257.845703000001</c:v>
                </c:pt>
                <c:pt idx="12344">
                  <c:v>15255.855469</c:v>
                </c:pt>
                <c:pt idx="12345">
                  <c:v>15253.861328000001</c:v>
                </c:pt>
                <c:pt idx="12346">
                  <c:v>15251.865234000001</c:v>
                </c:pt>
                <c:pt idx="12347">
                  <c:v>15249.865234000001</c:v>
                </c:pt>
                <c:pt idx="12348">
                  <c:v>15247.861328000001</c:v>
                </c:pt>
                <c:pt idx="12349">
                  <c:v>15245.855469</c:v>
                </c:pt>
                <c:pt idx="12350">
                  <c:v>15243.845703000001</c:v>
                </c:pt>
                <c:pt idx="12351">
                  <c:v>15241.833984000001</c:v>
                </c:pt>
                <c:pt idx="12352">
                  <c:v>15239.818359000001</c:v>
                </c:pt>
                <c:pt idx="12353">
                  <c:v>15237.800781</c:v>
                </c:pt>
                <c:pt idx="12354">
                  <c:v>15235.779296999999</c:v>
                </c:pt>
                <c:pt idx="12355">
                  <c:v>15233.753906</c:v>
                </c:pt>
                <c:pt idx="12356">
                  <c:v>15231.726563</c:v>
                </c:pt>
                <c:pt idx="12357">
                  <c:v>15229.695313</c:v>
                </c:pt>
                <c:pt idx="12358">
                  <c:v>15227.660156</c:v>
                </c:pt>
                <c:pt idx="12359">
                  <c:v>15225.623046999999</c:v>
                </c:pt>
                <c:pt idx="12360">
                  <c:v>15223.583984000001</c:v>
                </c:pt>
                <c:pt idx="12361">
                  <c:v>15221.541015999999</c:v>
                </c:pt>
                <c:pt idx="12362">
                  <c:v>15219.494140999999</c:v>
                </c:pt>
                <c:pt idx="12363">
                  <c:v>15217.445313</c:v>
                </c:pt>
                <c:pt idx="12364">
                  <c:v>15215.392578000001</c:v>
                </c:pt>
                <c:pt idx="12365">
                  <c:v>15213.335938</c:v>
                </c:pt>
                <c:pt idx="12366">
                  <c:v>15211.277344</c:v>
                </c:pt>
                <c:pt idx="12367">
                  <c:v>15209.216796999999</c:v>
                </c:pt>
                <c:pt idx="12368">
                  <c:v>15207.152344</c:v>
                </c:pt>
                <c:pt idx="12369">
                  <c:v>15205.083984000001</c:v>
                </c:pt>
                <c:pt idx="12370">
                  <c:v>15203.011719</c:v>
                </c:pt>
                <c:pt idx="12371">
                  <c:v>15200.939453000001</c:v>
                </c:pt>
                <c:pt idx="12372">
                  <c:v>15198.861328000001</c:v>
                </c:pt>
                <c:pt idx="12373">
                  <c:v>15196.78125</c:v>
                </c:pt>
                <c:pt idx="12374">
                  <c:v>15194.697265999999</c:v>
                </c:pt>
                <c:pt idx="12375">
                  <c:v>15192.611328000001</c:v>
                </c:pt>
                <c:pt idx="12376">
                  <c:v>15190.521484000001</c:v>
                </c:pt>
                <c:pt idx="12377">
                  <c:v>15188.429688</c:v>
                </c:pt>
                <c:pt idx="12378">
                  <c:v>15186.333984000001</c:v>
                </c:pt>
                <c:pt idx="12379">
                  <c:v>15184.234375</c:v>
                </c:pt>
                <c:pt idx="12380">
                  <c:v>15182.132813</c:v>
                </c:pt>
                <c:pt idx="12381">
                  <c:v>15180.027344</c:v>
                </c:pt>
                <c:pt idx="12382">
                  <c:v>15177.919921999999</c:v>
                </c:pt>
                <c:pt idx="12383">
                  <c:v>15175.808593999989</c:v>
                </c:pt>
                <c:pt idx="12384">
                  <c:v>15173.695313</c:v>
                </c:pt>
                <c:pt idx="12385">
                  <c:v>15171.578125</c:v>
                </c:pt>
                <c:pt idx="12386">
                  <c:v>15169.457031</c:v>
                </c:pt>
                <c:pt idx="12387">
                  <c:v>15167.333984000001</c:v>
                </c:pt>
                <c:pt idx="12388">
                  <c:v>15165.207031</c:v>
                </c:pt>
                <c:pt idx="12389">
                  <c:v>15163.076171999999</c:v>
                </c:pt>
                <c:pt idx="12390">
                  <c:v>15160.943359000001</c:v>
                </c:pt>
                <c:pt idx="12391">
                  <c:v>15158.808593999989</c:v>
                </c:pt>
                <c:pt idx="12392">
                  <c:v>15156.667969</c:v>
                </c:pt>
                <c:pt idx="12393">
                  <c:v>15154.527344</c:v>
                </c:pt>
                <c:pt idx="12394">
                  <c:v>15152.380859000001</c:v>
                </c:pt>
                <c:pt idx="12395">
                  <c:v>15150.232421999999</c:v>
                </c:pt>
                <c:pt idx="12396">
                  <c:v>15148.082031</c:v>
                </c:pt>
                <c:pt idx="12397">
                  <c:v>15145.925781</c:v>
                </c:pt>
                <c:pt idx="12398">
                  <c:v>15143.767578000001</c:v>
                </c:pt>
                <c:pt idx="12399">
                  <c:v>15141.607421999999</c:v>
                </c:pt>
                <c:pt idx="12400">
                  <c:v>15139.443359000001</c:v>
                </c:pt>
                <c:pt idx="12401">
                  <c:v>15137.277344</c:v>
                </c:pt>
                <c:pt idx="12402">
                  <c:v>15135.109375</c:v>
                </c:pt>
                <c:pt idx="12403">
                  <c:v>15132.947265999999</c:v>
                </c:pt>
                <c:pt idx="12404">
                  <c:v>15130.787109000001</c:v>
                </c:pt>
                <c:pt idx="12405">
                  <c:v>15128.615234000001</c:v>
                </c:pt>
                <c:pt idx="12406">
                  <c:v>15126.4375</c:v>
                </c:pt>
                <c:pt idx="12407">
                  <c:v>15124.253906</c:v>
                </c:pt>
                <c:pt idx="12408">
                  <c:v>15122.066406</c:v>
                </c:pt>
                <c:pt idx="12409">
                  <c:v>15119.876953000001</c:v>
                </c:pt>
                <c:pt idx="12410">
                  <c:v>15117.685546999999</c:v>
                </c:pt>
                <c:pt idx="12411">
                  <c:v>15115.490234000001</c:v>
                </c:pt>
                <c:pt idx="12412">
                  <c:v>15113.292969</c:v>
                </c:pt>
                <c:pt idx="12413">
                  <c:v>15111.089844</c:v>
                </c:pt>
                <c:pt idx="12414">
                  <c:v>15108.886719</c:v>
                </c:pt>
                <c:pt idx="12415">
                  <c:v>15106.677734000001</c:v>
                </c:pt>
                <c:pt idx="12416">
                  <c:v>15104.466796999999</c:v>
                </c:pt>
                <c:pt idx="12417">
                  <c:v>15102.253906</c:v>
                </c:pt>
                <c:pt idx="12418">
                  <c:v>15100.035156</c:v>
                </c:pt>
                <c:pt idx="12419">
                  <c:v>15097.816406</c:v>
                </c:pt>
                <c:pt idx="12420">
                  <c:v>15095.591796999999</c:v>
                </c:pt>
                <c:pt idx="12421">
                  <c:v>15093.365234000001</c:v>
                </c:pt>
                <c:pt idx="12422">
                  <c:v>15091.136719</c:v>
                </c:pt>
                <c:pt idx="12423">
                  <c:v>15088.902344</c:v>
                </c:pt>
                <c:pt idx="12424">
                  <c:v>15086.666015999999</c:v>
                </c:pt>
                <c:pt idx="12425">
                  <c:v>15084.427734000001</c:v>
                </c:pt>
                <c:pt idx="12426">
                  <c:v>15082.185546999999</c:v>
                </c:pt>
                <c:pt idx="12427">
                  <c:v>15079.939453000001</c:v>
                </c:pt>
                <c:pt idx="12428">
                  <c:v>15077.691406</c:v>
                </c:pt>
                <c:pt idx="12429">
                  <c:v>15075.439453000001</c:v>
                </c:pt>
                <c:pt idx="12430">
                  <c:v>15073.183594</c:v>
                </c:pt>
                <c:pt idx="12431">
                  <c:v>15070.925781</c:v>
                </c:pt>
                <c:pt idx="12432">
                  <c:v>15068.664063</c:v>
                </c:pt>
                <c:pt idx="12433">
                  <c:v>15066.398438</c:v>
                </c:pt>
                <c:pt idx="12434">
                  <c:v>15064.130859000001</c:v>
                </c:pt>
                <c:pt idx="12435">
                  <c:v>15061.859375</c:v>
                </c:pt>
                <c:pt idx="12436">
                  <c:v>15059.585938</c:v>
                </c:pt>
                <c:pt idx="12437">
                  <c:v>15057.308593999989</c:v>
                </c:pt>
                <c:pt idx="12438">
                  <c:v>15055.027344</c:v>
                </c:pt>
                <c:pt idx="12439">
                  <c:v>15052.744140999999</c:v>
                </c:pt>
                <c:pt idx="12440">
                  <c:v>15050.457031</c:v>
                </c:pt>
                <c:pt idx="12441">
                  <c:v>15048.167969</c:v>
                </c:pt>
                <c:pt idx="12442">
                  <c:v>15045.873046999999</c:v>
                </c:pt>
                <c:pt idx="12443">
                  <c:v>15043.578125</c:v>
                </c:pt>
                <c:pt idx="12444">
                  <c:v>15041.277344</c:v>
                </c:pt>
                <c:pt idx="12445">
                  <c:v>15038.974609000001</c:v>
                </c:pt>
                <c:pt idx="12446">
                  <c:v>15036.667969</c:v>
                </c:pt>
                <c:pt idx="12447">
                  <c:v>15034.359375</c:v>
                </c:pt>
                <c:pt idx="12448">
                  <c:v>15032.046875</c:v>
                </c:pt>
                <c:pt idx="12449">
                  <c:v>15029.732421999999</c:v>
                </c:pt>
                <c:pt idx="12450">
                  <c:v>15027.412109000001</c:v>
                </c:pt>
                <c:pt idx="12451">
                  <c:v>15025.091796999999</c:v>
                </c:pt>
                <c:pt idx="12452">
                  <c:v>15022.765625</c:v>
                </c:pt>
                <c:pt idx="12453">
                  <c:v>15020.4375</c:v>
                </c:pt>
                <c:pt idx="12454">
                  <c:v>15018.107421999999</c:v>
                </c:pt>
                <c:pt idx="12455">
                  <c:v>15015.771484000001</c:v>
                </c:pt>
                <c:pt idx="12456">
                  <c:v>15013.435546999999</c:v>
                </c:pt>
                <c:pt idx="12457">
                  <c:v>15011.09375</c:v>
                </c:pt>
                <c:pt idx="12458">
                  <c:v>15008.75</c:v>
                </c:pt>
                <c:pt idx="12459">
                  <c:v>15006.402344</c:v>
                </c:pt>
                <c:pt idx="12460">
                  <c:v>15004.052734000001</c:v>
                </c:pt>
                <c:pt idx="12461">
                  <c:v>15001.699219</c:v>
                </c:pt>
                <c:pt idx="12462">
                  <c:v>14999.341796999999</c:v>
                </c:pt>
                <c:pt idx="12463">
                  <c:v>14996.982421999999</c:v>
                </c:pt>
                <c:pt idx="12464">
                  <c:v>14994.619140999999</c:v>
                </c:pt>
                <c:pt idx="12465">
                  <c:v>14992.253906</c:v>
                </c:pt>
                <c:pt idx="12466">
                  <c:v>14989.884765999999</c:v>
                </c:pt>
                <c:pt idx="12467">
                  <c:v>14987.511719</c:v>
                </c:pt>
                <c:pt idx="12468">
                  <c:v>14985.136719</c:v>
                </c:pt>
                <c:pt idx="12469">
                  <c:v>14982.757813</c:v>
                </c:pt>
                <c:pt idx="12470">
                  <c:v>14980.375</c:v>
                </c:pt>
                <c:pt idx="12471">
                  <c:v>14977.990234000001</c:v>
                </c:pt>
                <c:pt idx="12472">
                  <c:v>14975.601563</c:v>
                </c:pt>
                <c:pt idx="12473">
                  <c:v>14973.210938</c:v>
                </c:pt>
                <c:pt idx="12474">
                  <c:v>14970.816406</c:v>
                </c:pt>
                <c:pt idx="12475">
                  <c:v>14968.417969</c:v>
                </c:pt>
                <c:pt idx="12476">
                  <c:v>14966.017578000001</c:v>
                </c:pt>
                <c:pt idx="12477">
                  <c:v>14963.613281</c:v>
                </c:pt>
                <c:pt idx="12478">
                  <c:v>14961.207031</c:v>
                </c:pt>
                <c:pt idx="12479">
                  <c:v>14958.796875</c:v>
                </c:pt>
                <c:pt idx="12480">
                  <c:v>14956.382813</c:v>
                </c:pt>
                <c:pt idx="12481">
                  <c:v>14953.966796999999</c:v>
                </c:pt>
                <c:pt idx="12482">
                  <c:v>14951.546875</c:v>
                </c:pt>
                <c:pt idx="12483">
                  <c:v>14949.123046999999</c:v>
                </c:pt>
                <c:pt idx="12484">
                  <c:v>14946.697265999999</c:v>
                </c:pt>
                <c:pt idx="12485">
                  <c:v>14944.269531</c:v>
                </c:pt>
                <c:pt idx="12486">
                  <c:v>14941.835938</c:v>
                </c:pt>
                <c:pt idx="12487">
                  <c:v>14939.400390999999</c:v>
                </c:pt>
                <c:pt idx="12488">
                  <c:v>14936.962890999999</c:v>
                </c:pt>
                <c:pt idx="12489">
                  <c:v>14934.521484000001</c:v>
                </c:pt>
                <c:pt idx="12490">
                  <c:v>14932.076171999999</c:v>
                </c:pt>
                <c:pt idx="12491">
                  <c:v>14929.628906</c:v>
                </c:pt>
                <c:pt idx="12492">
                  <c:v>14927.177734000001</c:v>
                </c:pt>
                <c:pt idx="12493">
                  <c:v>14924.722656</c:v>
                </c:pt>
                <c:pt idx="12494">
                  <c:v>14922.265625</c:v>
                </c:pt>
                <c:pt idx="12495">
                  <c:v>14919.804688</c:v>
                </c:pt>
                <c:pt idx="12496">
                  <c:v>14917.341796999999</c:v>
                </c:pt>
                <c:pt idx="12497">
                  <c:v>14914.875</c:v>
                </c:pt>
                <c:pt idx="12498">
                  <c:v>14912.404296999999</c:v>
                </c:pt>
                <c:pt idx="12499">
                  <c:v>14909.931640999999</c:v>
                </c:pt>
                <c:pt idx="12500">
                  <c:v>14907.455078000001</c:v>
                </c:pt>
                <c:pt idx="12501">
                  <c:v>14904.976563</c:v>
                </c:pt>
                <c:pt idx="12502">
                  <c:v>14902.492188</c:v>
                </c:pt>
                <c:pt idx="12503">
                  <c:v>14900.007813</c:v>
                </c:pt>
                <c:pt idx="12504">
                  <c:v>14897.517578000001</c:v>
                </c:pt>
                <c:pt idx="12505">
                  <c:v>14895.023438</c:v>
                </c:pt>
                <c:pt idx="12506">
                  <c:v>14892.527344</c:v>
                </c:pt>
                <c:pt idx="12507">
                  <c:v>14890.025390999999</c:v>
                </c:pt>
                <c:pt idx="12508">
                  <c:v>14887.523438</c:v>
                </c:pt>
                <c:pt idx="12509">
                  <c:v>14885.015625</c:v>
                </c:pt>
                <c:pt idx="12510">
                  <c:v>14882.505859000001</c:v>
                </c:pt>
                <c:pt idx="12511">
                  <c:v>14879.994140999999</c:v>
                </c:pt>
                <c:pt idx="12512">
                  <c:v>14877.478515999999</c:v>
                </c:pt>
                <c:pt idx="12513">
                  <c:v>14874.958984000001</c:v>
                </c:pt>
                <c:pt idx="12514">
                  <c:v>14872.4375</c:v>
                </c:pt>
                <c:pt idx="12515">
                  <c:v>14869.912109000001</c:v>
                </c:pt>
                <c:pt idx="12516">
                  <c:v>14867.382813</c:v>
                </c:pt>
                <c:pt idx="12517">
                  <c:v>14864.851563</c:v>
                </c:pt>
                <c:pt idx="12518">
                  <c:v>14862.318359000001</c:v>
                </c:pt>
                <c:pt idx="12519">
                  <c:v>14859.779296999999</c:v>
                </c:pt>
                <c:pt idx="12520">
                  <c:v>14857.238281</c:v>
                </c:pt>
                <c:pt idx="12521">
                  <c:v>14854.695313</c:v>
                </c:pt>
                <c:pt idx="12522">
                  <c:v>14852.148438</c:v>
                </c:pt>
                <c:pt idx="12523">
                  <c:v>14849.597656</c:v>
                </c:pt>
                <c:pt idx="12524">
                  <c:v>14847.044921999999</c:v>
                </c:pt>
                <c:pt idx="12525">
                  <c:v>14844.488281</c:v>
                </c:pt>
                <c:pt idx="12526">
                  <c:v>14841.927734000001</c:v>
                </c:pt>
                <c:pt idx="12527">
                  <c:v>14839.365234000001</c:v>
                </c:pt>
                <c:pt idx="12528">
                  <c:v>14836.798828000001</c:v>
                </c:pt>
                <c:pt idx="12529">
                  <c:v>14834.230469</c:v>
                </c:pt>
                <c:pt idx="12530">
                  <c:v>14831.658203000001</c:v>
                </c:pt>
                <c:pt idx="12531">
                  <c:v>14829.082031</c:v>
                </c:pt>
                <c:pt idx="12532">
                  <c:v>14826.503906</c:v>
                </c:pt>
                <c:pt idx="12533">
                  <c:v>14823.923828000001</c:v>
                </c:pt>
                <c:pt idx="12534">
                  <c:v>14821.337890999999</c:v>
                </c:pt>
                <c:pt idx="12535">
                  <c:v>14818.75</c:v>
                </c:pt>
                <c:pt idx="12536">
                  <c:v>14816.160156</c:v>
                </c:pt>
                <c:pt idx="12537">
                  <c:v>14813.566406</c:v>
                </c:pt>
                <c:pt idx="12538">
                  <c:v>14810.96875</c:v>
                </c:pt>
                <c:pt idx="12539">
                  <c:v>14808.367188</c:v>
                </c:pt>
                <c:pt idx="12540">
                  <c:v>14805.763671999999</c:v>
                </c:pt>
                <c:pt idx="12541">
                  <c:v>14803.158203000001</c:v>
                </c:pt>
                <c:pt idx="12542">
                  <c:v>14800.548828000001</c:v>
                </c:pt>
                <c:pt idx="12543">
                  <c:v>14797.935546999999</c:v>
                </c:pt>
                <c:pt idx="12544">
                  <c:v>14792.699219</c:v>
                </c:pt>
                <c:pt idx="12545">
                  <c:v>14792.699219</c:v>
                </c:pt>
                <c:pt idx="12546">
                  <c:v>14790.078125</c:v>
                </c:pt>
                <c:pt idx="12547">
                  <c:v>14787.453125</c:v>
                </c:pt>
                <c:pt idx="12548">
                  <c:v>14784.824219</c:v>
                </c:pt>
                <c:pt idx="12549">
                  <c:v>14782.191406</c:v>
                </c:pt>
                <c:pt idx="12550">
                  <c:v>14779.556640999999</c:v>
                </c:pt>
                <c:pt idx="12551">
                  <c:v>14776.919921999999</c:v>
                </c:pt>
                <c:pt idx="12552">
                  <c:v>14774.277344</c:v>
                </c:pt>
                <c:pt idx="12553">
                  <c:v>14771.632813</c:v>
                </c:pt>
                <c:pt idx="12554">
                  <c:v>14768.986328000001</c:v>
                </c:pt>
                <c:pt idx="12555">
                  <c:v>14766.335938</c:v>
                </c:pt>
                <c:pt idx="12556">
                  <c:v>14763.681640999999</c:v>
                </c:pt>
                <c:pt idx="12557">
                  <c:v>14761.025390999999</c:v>
                </c:pt>
                <c:pt idx="12558">
                  <c:v>14758.365234000001</c:v>
                </c:pt>
                <c:pt idx="12559">
                  <c:v>14755.701171999999</c:v>
                </c:pt>
                <c:pt idx="12560">
                  <c:v>14753.035156</c:v>
                </c:pt>
                <c:pt idx="12561">
                  <c:v>14750.367188</c:v>
                </c:pt>
                <c:pt idx="12562">
                  <c:v>14747.693359000001</c:v>
                </c:pt>
                <c:pt idx="12563">
                  <c:v>14745.017578000001</c:v>
                </c:pt>
                <c:pt idx="12564">
                  <c:v>14742.339844</c:v>
                </c:pt>
                <c:pt idx="12565">
                  <c:v>14739.658203000001</c:v>
                </c:pt>
                <c:pt idx="12566">
                  <c:v>14736.972656</c:v>
                </c:pt>
                <c:pt idx="12567">
                  <c:v>14734.283203000001</c:v>
                </c:pt>
                <c:pt idx="12568">
                  <c:v>14731.591796999999</c:v>
                </c:pt>
                <c:pt idx="12569">
                  <c:v>14728.898438</c:v>
                </c:pt>
                <c:pt idx="12570">
                  <c:v>14726.201171999999</c:v>
                </c:pt>
                <c:pt idx="12571">
                  <c:v>14723.5</c:v>
                </c:pt>
                <c:pt idx="12572">
                  <c:v>14720.794921999999</c:v>
                </c:pt>
                <c:pt idx="12573">
                  <c:v>14718.087890999999</c:v>
                </c:pt>
                <c:pt idx="12574">
                  <c:v>14715.378906</c:v>
                </c:pt>
                <c:pt idx="12575">
                  <c:v>14712.664063</c:v>
                </c:pt>
                <c:pt idx="12576">
                  <c:v>14709.947265999999</c:v>
                </c:pt>
                <c:pt idx="12577">
                  <c:v>14707.228515999999</c:v>
                </c:pt>
                <c:pt idx="12578">
                  <c:v>14704.505859000001</c:v>
                </c:pt>
                <c:pt idx="12579">
                  <c:v>14701.779296999999</c:v>
                </c:pt>
                <c:pt idx="12580">
                  <c:v>14699.050781</c:v>
                </c:pt>
                <c:pt idx="12581">
                  <c:v>14696.318359000001</c:v>
                </c:pt>
                <c:pt idx="12582">
                  <c:v>14693.582031</c:v>
                </c:pt>
                <c:pt idx="12583">
                  <c:v>14690.84375</c:v>
                </c:pt>
                <c:pt idx="12584">
                  <c:v>14688.101563</c:v>
                </c:pt>
                <c:pt idx="12585">
                  <c:v>14685.357421999999</c:v>
                </c:pt>
                <c:pt idx="12586">
                  <c:v>14682.609375</c:v>
                </c:pt>
                <c:pt idx="12587">
                  <c:v>14679.857421999999</c:v>
                </c:pt>
                <c:pt idx="12588">
                  <c:v>14677.103515999999</c:v>
                </c:pt>
                <c:pt idx="12589">
                  <c:v>14674.345703000001</c:v>
                </c:pt>
                <c:pt idx="12590">
                  <c:v>14671.585938</c:v>
                </c:pt>
                <c:pt idx="12591">
                  <c:v>14668.822265999999</c:v>
                </c:pt>
                <c:pt idx="12592">
                  <c:v>14666.054688</c:v>
                </c:pt>
                <c:pt idx="12593">
                  <c:v>14663.283203000001</c:v>
                </c:pt>
                <c:pt idx="12594">
                  <c:v>14660.509765999999</c:v>
                </c:pt>
                <c:pt idx="12595">
                  <c:v>14657.734375</c:v>
                </c:pt>
                <c:pt idx="12596">
                  <c:v>14654.955078000001</c:v>
                </c:pt>
                <c:pt idx="12597">
                  <c:v>14652.171875</c:v>
                </c:pt>
                <c:pt idx="12598">
                  <c:v>14649.384765999999</c:v>
                </c:pt>
                <c:pt idx="12599">
                  <c:v>14646.595703000001</c:v>
                </c:pt>
                <c:pt idx="12600">
                  <c:v>14643.804688</c:v>
                </c:pt>
                <c:pt idx="12601">
                  <c:v>14641.013671999999</c:v>
                </c:pt>
                <c:pt idx="12602">
                  <c:v>14638.232421999999</c:v>
                </c:pt>
                <c:pt idx="12603">
                  <c:v>14635.464844</c:v>
                </c:pt>
                <c:pt idx="12604">
                  <c:v>14632.685546999999</c:v>
                </c:pt>
                <c:pt idx="12605">
                  <c:v>14629.892578000001</c:v>
                </c:pt>
                <c:pt idx="12606">
                  <c:v>14627.092773</c:v>
                </c:pt>
                <c:pt idx="12607">
                  <c:v>14624.289063</c:v>
                </c:pt>
                <c:pt idx="12608">
                  <c:v>14621.483398</c:v>
                </c:pt>
                <c:pt idx="12609">
                  <c:v>14618.673828000001</c:v>
                </c:pt>
                <c:pt idx="12610">
                  <c:v>14615.862305000001</c:v>
                </c:pt>
                <c:pt idx="12611">
                  <c:v>14613.046875</c:v>
                </c:pt>
                <c:pt idx="12612">
                  <c:v>14610.228515999999</c:v>
                </c:pt>
                <c:pt idx="12613">
                  <c:v>14607.407227</c:v>
                </c:pt>
                <c:pt idx="12614">
                  <c:v>14604.583008</c:v>
                </c:pt>
                <c:pt idx="12615">
                  <c:v>14601.754883</c:v>
                </c:pt>
                <c:pt idx="12616">
                  <c:v>14598.923828000001</c:v>
                </c:pt>
                <c:pt idx="12617">
                  <c:v>14596.089844</c:v>
                </c:pt>
                <c:pt idx="12618">
                  <c:v>14593.251953000001</c:v>
                </c:pt>
                <c:pt idx="12619">
                  <c:v>14590.412109000001</c:v>
                </c:pt>
                <c:pt idx="12620">
                  <c:v>14587.568359000001</c:v>
                </c:pt>
                <c:pt idx="12621">
                  <c:v>14584.721680000001</c:v>
                </c:pt>
                <c:pt idx="12622">
                  <c:v>14581.871094</c:v>
                </c:pt>
                <c:pt idx="12623">
                  <c:v>14579.018555000001</c:v>
                </c:pt>
                <c:pt idx="12624">
                  <c:v>14576.162109000001</c:v>
                </c:pt>
                <c:pt idx="12625">
                  <c:v>14573.302734000001</c:v>
                </c:pt>
                <c:pt idx="12626">
                  <c:v>14570.440430000001</c:v>
                </c:pt>
                <c:pt idx="12627">
                  <c:v>14567.574219</c:v>
                </c:pt>
                <c:pt idx="12628">
                  <c:v>14564.705078000001</c:v>
                </c:pt>
                <c:pt idx="12629">
                  <c:v>14561.833984000001</c:v>
                </c:pt>
                <c:pt idx="12630">
                  <c:v>14556.080078000001</c:v>
                </c:pt>
                <c:pt idx="12631">
                  <c:v>14553.199219</c:v>
                </c:pt>
                <c:pt idx="12632">
                  <c:v>14550.314453000001</c:v>
                </c:pt>
                <c:pt idx="12633">
                  <c:v>14547.426758</c:v>
                </c:pt>
                <c:pt idx="12634">
                  <c:v>14544.535156</c:v>
                </c:pt>
                <c:pt idx="12635">
                  <c:v>14541.641602</c:v>
                </c:pt>
                <c:pt idx="12636">
                  <c:v>14538.744140999999</c:v>
                </c:pt>
                <c:pt idx="12637">
                  <c:v>14535.84375</c:v>
                </c:pt>
                <c:pt idx="12638">
                  <c:v>14532.940430000001</c:v>
                </c:pt>
                <c:pt idx="12639">
                  <c:v>14530.034180000001</c:v>
                </c:pt>
                <c:pt idx="12640">
                  <c:v>14527.124023</c:v>
                </c:pt>
                <c:pt idx="12641">
                  <c:v>14524.211914</c:v>
                </c:pt>
                <c:pt idx="12642">
                  <c:v>14521.295898</c:v>
                </c:pt>
                <c:pt idx="12643">
                  <c:v>14518.376953000001</c:v>
                </c:pt>
                <c:pt idx="12644">
                  <c:v>14515.454102</c:v>
                </c:pt>
                <c:pt idx="12645">
                  <c:v>14512.529296999999</c:v>
                </c:pt>
                <c:pt idx="12646">
                  <c:v>14509.600586</c:v>
                </c:pt>
                <c:pt idx="12647">
                  <c:v>14506.668944999999</c:v>
                </c:pt>
                <c:pt idx="12648">
                  <c:v>14503.733398</c:v>
                </c:pt>
                <c:pt idx="12649">
                  <c:v>14500.795898</c:v>
                </c:pt>
                <c:pt idx="12650">
                  <c:v>14497.854492</c:v>
                </c:pt>
                <c:pt idx="12651">
                  <c:v>14494.910156</c:v>
                </c:pt>
                <c:pt idx="12652">
                  <c:v>14491.962890999999</c:v>
                </c:pt>
                <c:pt idx="12653">
                  <c:v>14489.011719</c:v>
                </c:pt>
                <c:pt idx="12654">
                  <c:v>14486.057617</c:v>
                </c:pt>
                <c:pt idx="12655">
                  <c:v>14483.100586</c:v>
                </c:pt>
                <c:pt idx="12656">
                  <c:v>14480.140625</c:v>
                </c:pt>
                <c:pt idx="12657">
                  <c:v>14477.177734000001</c:v>
                </c:pt>
                <c:pt idx="12658">
                  <c:v>14474.210938</c:v>
                </c:pt>
                <c:pt idx="12659">
                  <c:v>14471.241211</c:v>
                </c:pt>
                <c:pt idx="12660">
                  <c:v>14468.268555000001</c:v>
                </c:pt>
                <c:pt idx="12661">
                  <c:v>14465.292969</c:v>
                </c:pt>
                <c:pt idx="12662">
                  <c:v>14462.313477</c:v>
                </c:pt>
                <c:pt idx="12663">
                  <c:v>14459.331055000001</c:v>
                </c:pt>
                <c:pt idx="12664">
                  <c:v>14456.345703000001</c:v>
                </c:pt>
                <c:pt idx="12665">
                  <c:v>14453.357421999999</c:v>
                </c:pt>
                <c:pt idx="12666">
                  <c:v>14450.366211</c:v>
                </c:pt>
                <c:pt idx="12667">
                  <c:v>14447.371094</c:v>
                </c:pt>
                <c:pt idx="12668">
                  <c:v>14444.373046999999</c:v>
                </c:pt>
                <c:pt idx="12669">
                  <c:v>14441.372069999999</c:v>
                </c:pt>
                <c:pt idx="12670">
                  <c:v>14438.368164</c:v>
                </c:pt>
                <c:pt idx="12671">
                  <c:v>14435.361328000001</c:v>
                </c:pt>
                <c:pt idx="12672">
                  <c:v>14432.350586</c:v>
                </c:pt>
                <c:pt idx="12673">
                  <c:v>14429.336914</c:v>
                </c:pt>
                <c:pt idx="12674">
                  <c:v>14426.320313</c:v>
                </c:pt>
                <c:pt idx="12675">
                  <c:v>14423.300781</c:v>
                </c:pt>
                <c:pt idx="12676">
                  <c:v>14420.278319999999</c:v>
                </c:pt>
                <c:pt idx="12677">
                  <c:v>14417.251953000001</c:v>
                </c:pt>
                <c:pt idx="12678">
                  <c:v>14414.222656</c:v>
                </c:pt>
                <c:pt idx="12679">
                  <c:v>14411.190430000001</c:v>
                </c:pt>
                <c:pt idx="12680">
                  <c:v>14408.155273</c:v>
                </c:pt>
                <c:pt idx="12681">
                  <c:v>14405.117188</c:v>
                </c:pt>
                <c:pt idx="12682">
                  <c:v>14402.076171999999</c:v>
                </c:pt>
                <c:pt idx="12683">
                  <c:v>14399.03125</c:v>
                </c:pt>
                <c:pt idx="12684">
                  <c:v>14395.983398</c:v>
                </c:pt>
                <c:pt idx="12685">
                  <c:v>14392.932617</c:v>
                </c:pt>
                <c:pt idx="12686">
                  <c:v>14389.878906</c:v>
                </c:pt>
                <c:pt idx="12687">
                  <c:v>14386.822265999999</c:v>
                </c:pt>
                <c:pt idx="12688">
                  <c:v>14383.762694999999</c:v>
                </c:pt>
                <c:pt idx="12689">
                  <c:v>14380.700194999999</c:v>
                </c:pt>
                <c:pt idx="12690">
                  <c:v>14377.633789</c:v>
                </c:pt>
                <c:pt idx="12691">
                  <c:v>14374.564453000001</c:v>
                </c:pt>
                <c:pt idx="12692">
                  <c:v>14371.493164</c:v>
                </c:pt>
                <c:pt idx="12693">
                  <c:v>14368.417969</c:v>
                </c:pt>
                <c:pt idx="12694">
                  <c:v>14365.339844</c:v>
                </c:pt>
                <c:pt idx="12695">
                  <c:v>14362.257813</c:v>
                </c:pt>
                <c:pt idx="12696">
                  <c:v>14359.173828000001</c:v>
                </c:pt>
                <c:pt idx="12697">
                  <c:v>14356.086914</c:v>
                </c:pt>
                <c:pt idx="12698">
                  <c:v>14352.997069999999</c:v>
                </c:pt>
                <c:pt idx="12699">
                  <c:v>14349.905273</c:v>
                </c:pt>
                <c:pt idx="12700">
                  <c:v>14346.823242</c:v>
                </c:pt>
                <c:pt idx="12701">
                  <c:v>14343.759765999999</c:v>
                </c:pt>
                <c:pt idx="12702">
                  <c:v>14340.681640999999</c:v>
                </c:pt>
                <c:pt idx="12703">
                  <c:v>14337.584961</c:v>
                </c:pt>
                <c:pt idx="12704">
                  <c:v>14334.480469</c:v>
                </c:pt>
                <c:pt idx="12705">
                  <c:v>14331.372069999999</c:v>
                </c:pt>
                <c:pt idx="12706">
                  <c:v>14328.261719</c:v>
                </c:pt>
                <c:pt idx="12707">
                  <c:v>14325.148438</c:v>
                </c:pt>
                <c:pt idx="12708">
                  <c:v>14322.033203000001</c:v>
                </c:pt>
                <c:pt idx="12709">
                  <c:v>14318.914063</c:v>
                </c:pt>
                <c:pt idx="12710">
                  <c:v>14315.791992</c:v>
                </c:pt>
                <c:pt idx="12711">
                  <c:v>14312.666992</c:v>
                </c:pt>
                <c:pt idx="12712">
                  <c:v>14309.539063</c:v>
                </c:pt>
                <c:pt idx="12713">
                  <c:v>14306.408203000001</c:v>
                </c:pt>
                <c:pt idx="12714">
                  <c:v>14303.274414</c:v>
                </c:pt>
                <c:pt idx="12715">
                  <c:v>14300.137694999999</c:v>
                </c:pt>
                <c:pt idx="12716">
                  <c:v>14296.997069999999</c:v>
                </c:pt>
                <c:pt idx="12717">
                  <c:v>14293.854492</c:v>
                </c:pt>
                <c:pt idx="12718">
                  <c:v>14290.708008</c:v>
                </c:pt>
                <c:pt idx="12719">
                  <c:v>14287.559569999999</c:v>
                </c:pt>
                <c:pt idx="12720">
                  <c:v>14284.407227</c:v>
                </c:pt>
                <c:pt idx="12721">
                  <c:v>14281.251953000001</c:v>
                </c:pt>
                <c:pt idx="12722">
                  <c:v>14278.09375</c:v>
                </c:pt>
                <c:pt idx="12723">
                  <c:v>14274.932617</c:v>
                </c:pt>
                <c:pt idx="12724">
                  <c:v>14271.768555000001</c:v>
                </c:pt>
                <c:pt idx="12725">
                  <c:v>14268.601563</c:v>
                </c:pt>
                <c:pt idx="12726">
                  <c:v>14265.431640999999</c:v>
                </c:pt>
                <c:pt idx="12727">
                  <c:v>14262.258789</c:v>
                </c:pt>
                <c:pt idx="12728">
                  <c:v>14259.082031</c:v>
                </c:pt>
                <c:pt idx="12729">
                  <c:v>14255.903319999999</c:v>
                </c:pt>
                <c:pt idx="12730">
                  <c:v>14252.720703000001</c:v>
                </c:pt>
                <c:pt idx="12731">
                  <c:v>14246.347656</c:v>
                </c:pt>
                <c:pt idx="12732">
                  <c:v>14243.15625</c:v>
                </c:pt>
                <c:pt idx="12733">
                  <c:v>14239.961914</c:v>
                </c:pt>
                <c:pt idx="12734">
                  <c:v>14236.764648</c:v>
                </c:pt>
                <c:pt idx="12735">
                  <c:v>14233.564453000001</c:v>
                </c:pt>
                <c:pt idx="12736">
                  <c:v>14230.360352</c:v>
                </c:pt>
                <c:pt idx="12737">
                  <c:v>14227.154296999999</c:v>
                </c:pt>
                <c:pt idx="12738">
                  <c:v>14223.944336</c:v>
                </c:pt>
                <c:pt idx="12739">
                  <c:v>14220.732421999999</c:v>
                </c:pt>
                <c:pt idx="12740">
                  <c:v>14217.516602</c:v>
                </c:pt>
                <c:pt idx="12741">
                  <c:v>14214.297852</c:v>
                </c:pt>
                <c:pt idx="12742">
                  <c:v>14211.076171999999</c:v>
                </c:pt>
                <c:pt idx="12743">
                  <c:v>14207.851563</c:v>
                </c:pt>
                <c:pt idx="12744">
                  <c:v>14204.624023</c:v>
                </c:pt>
                <c:pt idx="12745">
                  <c:v>14201.393555000001</c:v>
                </c:pt>
                <c:pt idx="12746">
                  <c:v>14198.160156</c:v>
                </c:pt>
                <c:pt idx="12747">
                  <c:v>14194.922852</c:v>
                </c:pt>
                <c:pt idx="12748">
                  <c:v>14191.683594</c:v>
                </c:pt>
                <c:pt idx="12749">
                  <c:v>14188.440430000001</c:v>
                </c:pt>
                <c:pt idx="12750">
                  <c:v>14185.195313</c:v>
                </c:pt>
                <c:pt idx="12751">
                  <c:v>14181.946289</c:v>
                </c:pt>
                <c:pt idx="12752">
                  <c:v>14178.694336</c:v>
                </c:pt>
                <c:pt idx="12753">
                  <c:v>14175.440430000001</c:v>
                </c:pt>
                <c:pt idx="12754">
                  <c:v>14172.182617</c:v>
                </c:pt>
                <c:pt idx="12755">
                  <c:v>14168.921875</c:v>
                </c:pt>
                <c:pt idx="12756">
                  <c:v>14165.658203000001</c:v>
                </c:pt>
                <c:pt idx="12757">
                  <c:v>14162.390625</c:v>
                </c:pt>
                <c:pt idx="12758">
                  <c:v>14159.121094</c:v>
                </c:pt>
                <c:pt idx="12759">
                  <c:v>14155.848633</c:v>
                </c:pt>
                <c:pt idx="12760">
                  <c:v>14152.572265999999</c:v>
                </c:pt>
                <c:pt idx="12761">
                  <c:v>14149.293944999999</c:v>
                </c:pt>
                <c:pt idx="12762">
                  <c:v>14146.011719</c:v>
                </c:pt>
                <c:pt idx="12763">
                  <c:v>14142.726563</c:v>
                </c:pt>
                <c:pt idx="12764">
                  <c:v>14139.439453000001</c:v>
                </c:pt>
                <c:pt idx="12765">
                  <c:v>14136.148438</c:v>
                </c:pt>
                <c:pt idx="12766">
                  <c:v>14132.854492</c:v>
                </c:pt>
                <c:pt idx="12767">
                  <c:v>14129.556640999999</c:v>
                </c:pt>
                <c:pt idx="12768">
                  <c:v>14126.256836</c:v>
                </c:pt>
                <c:pt idx="12769">
                  <c:v>14122.954102</c:v>
                </c:pt>
                <c:pt idx="12770">
                  <c:v>14119.647461</c:v>
                </c:pt>
                <c:pt idx="12771">
                  <c:v>14116.337890999999</c:v>
                </c:pt>
                <c:pt idx="12772">
                  <c:v>14113.026367</c:v>
                </c:pt>
                <c:pt idx="12773">
                  <c:v>14109.710938</c:v>
                </c:pt>
                <c:pt idx="12774">
                  <c:v>14106.392578000001</c:v>
                </c:pt>
                <c:pt idx="12775">
                  <c:v>14103.071289</c:v>
                </c:pt>
                <c:pt idx="12776">
                  <c:v>14099.746094</c:v>
                </c:pt>
                <c:pt idx="12777">
                  <c:v>14096.418944999999</c:v>
                </c:pt>
                <c:pt idx="12778">
                  <c:v>14093.088867</c:v>
                </c:pt>
                <c:pt idx="12779">
                  <c:v>14089.754883</c:v>
                </c:pt>
                <c:pt idx="12780">
                  <c:v>14086.417969</c:v>
                </c:pt>
                <c:pt idx="12781">
                  <c:v>14083.078125</c:v>
                </c:pt>
                <c:pt idx="12782">
                  <c:v>14079.735352</c:v>
                </c:pt>
                <c:pt idx="12783">
                  <c:v>14076.389648</c:v>
                </c:pt>
                <c:pt idx="12784">
                  <c:v>14073.041015999999</c:v>
                </c:pt>
                <c:pt idx="12785">
                  <c:v>14069.689453000001</c:v>
                </c:pt>
                <c:pt idx="12786">
                  <c:v>14066.333984000001</c:v>
                </c:pt>
                <c:pt idx="12787">
                  <c:v>14062.975586</c:v>
                </c:pt>
                <c:pt idx="12788">
                  <c:v>14059.615234000001</c:v>
                </c:pt>
                <c:pt idx="12789">
                  <c:v>14056.250977</c:v>
                </c:pt>
                <c:pt idx="12790">
                  <c:v>14052.883789</c:v>
                </c:pt>
                <c:pt idx="12791">
                  <c:v>14049.512694999999</c:v>
                </c:pt>
                <c:pt idx="12792">
                  <c:v>14046.139648</c:v>
                </c:pt>
                <c:pt idx="12793">
                  <c:v>14042.763671999999</c:v>
                </c:pt>
                <c:pt idx="12794">
                  <c:v>14039.383789</c:v>
                </c:pt>
                <c:pt idx="12795">
                  <c:v>14036.000977</c:v>
                </c:pt>
                <c:pt idx="12796">
                  <c:v>14032.615234000001</c:v>
                </c:pt>
                <c:pt idx="12797">
                  <c:v>14029.226563</c:v>
                </c:pt>
                <c:pt idx="12798">
                  <c:v>14025.834961</c:v>
                </c:pt>
                <c:pt idx="12799">
                  <c:v>14022.438477</c:v>
                </c:pt>
                <c:pt idx="12800">
                  <c:v>14019.044921999999</c:v>
                </c:pt>
                <c:pt idx="12801">
                  <c:v>14015.665039</c:v>
                </c:pt>
                <c:pt idx="12802">
                  <c:v>14012.271484000001</c:v>
                </c:pt>
                <c:pt idx="12803">
                  <c:v>14008.863281</c:v>
                </c:pt>
                <c:pt idx="12804">
                  <c:v>14005.448242</c:v>
                </c:pt>
                <c:pt idx="12805">
                  <c:v>14002.030273</c:v>
                </c:pt>
                <c:pt idx="12806">
                  <c:v>13998.609375</c:v>
                </c:pt>
                <c:pt idx="12807">
                  <c:v>13995.186523</c:v>
                </c:pt>
                <c:pt idx="12808">
                  <c:v>13991.759765999999</c:v>
                </c:pt>
                <c:pt idx="12809">
                  <c:v>13988.330078000001</c:v>
                </c:pt>
                <c:pt idx="12810">
                  <c:v>13984.897461</c:v>
                </c:pt>
                <c:pt idx="12811">
                  <c:v>13981.461914</c:v>
                </c:pt>
                <c:pt idx="12812">
                  <c:v>13978.022461</c:v>
                </c:pt>
                <c:pt idx="12813">
                  <c:v>13974.581055000001</c:v>
                </c:pt>
                <c:pt idx="12814">
                  <c:v>13971.135742</c:v>
                </c:pt>
                <c:pt idx="12815">
                  <c:v>13967.6875</c:v>
                </c:pt>
                <c:pt idx="12816">
                  <c:v>13964.236328000001</c:v>
                </c:pt>
                <c:pt idx="12817">
                  <c:v>13960.782227</c:v>
                </c:pt>
                <c:pt idx="12818">
                  <c:v>13957.324219</c:v>
                </c:pt>
                <c:pt idx="12819">
                  <c:v>13953.864258</c:v>
                </c:pt>
                <c:pt idx="12820">
                  <c:v>13950.400390999999</c:v>
                </c:pt>
                <c:pt idx="12821">
                  <c:v>13946.933594</c:v>
                </c:pt>
                <c:pt idx="12822">
                  <c:v>13943.463867</c:v>
                </c:pt>
                <c:pt idx="12823">
                  <c:v>13939.991211</c:v>
                </c:pt>
                <c:pt idx="12824">
                  <c:v>13936.514648</c:v>
                </c:pt>
                <c:pt idx="12825">
                  <c:v>13933.036133</c:v>
                </c:pt>
                <c:pt idx="12826">
                  <c:v>13929.553711</c:v>
                </c:pt>
                <c:pt idx="12827">
                  <c:v>13926.068359000001</c:v>
                </c:pt>
                <c:pt idx="12828">
                  <c:v>13922.580078000001</c:v>
                </c:pt>
                <c:pt idx="12829">
                  <c:v>13919.088867</c:v>
                </c:pt>
                <c:pt idx="12830">
                  <c:v>13915.59375</c:v>
                </c:pt>
                <c:pt idx="12831">
                  <c:v>13912.096680000001</c:v>
                </c:pt>
                <c:pt idx="12832">
                  <c:v>13908.595703000001</c:v>
                </c:pt>
                <c:pt idx="12833">
                  <c:v>13905.091796999999</c:v>
                </c:pt>
                <c:pt idx="12834">
                  <c:v>13901.584961</c:v>
                </c:pt>
                <c:pt idx="12835">
                  <c:v>13898.075194999999</c:v>
                </c:pt>
                <c:pt idx="12836">
                  <c:v>13894.5625</c:v>
                </c:pt>
                <c:pt idx="12837">
                  <c:v>13891.046875</c:v>
                </c:pt>
                <c:pt idx="12838">
                  <c:v>13887.528319999999</c:v>
                </c:pt>
                <c:pt idx="12839">
                  <c:v>13884.005859000001</c:v>
                </c:pt>
                <c:pt idx="12840">
                  <c:v>13880.480469</c:v>
                </c:pt>
                <c:pt idx="12841">
                  <c:v>13876.953125</c:v>
                </c:pt>
                <c:pt idx="12842">
                  <c:v>13873.421875</c:v>
                </c:pt>
                <c:pt idx="12843">
                  <c:v>13869.887694999999</c:v>
                </c:pt>
                <c:pt idx="12844">
                  <c:v>13866.350586</c:v>
                </c:pt>
                <c:pt idx="12845">
                  <c:v>13862.810546999999</c:v>
                </c:pt>
                <c:pt idx="12846">
                  <c:v>13859.267578000001</c:v>
                </c:pt>
                <c:pt idx="12847">
                  <c:v>13855.721680000001</c:v>
                </c:pt>
                <c:pt idx="12848">
                  <c:v>13852.172852</c:v>
                </c:pt>
                <c:pt idx="12849">
                  <c:v>13848.621094</c:v>
                </c:pt>
                <c:pt idx="12850">
                  <c:v>13845.066406</c:v>
                </c:pt>
                <c:pt idx="12851">
                  <c:v>13841.508789</c:v>
                </c:pt>
                <c:pt idx="12852">
                  <c:v>13837.948242</c:v>
                </c:pt>
                <c:pt idx="12853">
                  <c:v>13834.384765999999</c:v>
                </c:pt>
                <c:pt idx="12854">
                  <c:v>13830.818359000001</c:v>
                </c:pt>
                <c:pt idx="12855">
                  <c:v>13827.249023</c:v>
                </c:pt>
                <c:pt idx="12856">
                  <c:v>13823.677734000001</c:v>
                </c:pt>
                <c:pt idx="12857">
                  <c:v>13820.102539</c:v>
                </c:pt>
                <c:pt idx="12858">
                  <c:v>13816.525390999999</c:v>
                </c:pt>
                <c:pt idx="12859">
                  <c:v>13812.945313</c:v>
                </c:pt>
                <c:pt idx="12860">
                  <c:v>13809.361328000001</c:v>
                </c:pt>
                <c:pt idx="12861">
                  <c:v>13805.775390999999</c:v>
                </c:pt>
                <c:pt idx="12862">
                  <c:v>13802.1875</c:v>
                </c:pt>
                <c:pt idx="12863">
                  <c:v>13798.595703000001</c:v>
                </c:pt>
                <c:pt idx="12864">
                  <c:v>13795.001953000001</c:v>
                </c:pt>
                <c:pt idx="12865">
                  <c:v>13791.405273</c:v>
                </c:pt>
                <c:pt idx="12866">
                  <c:v>13787.805664</c:v>
                </c:pt>
                <c:pt idx="12867">
                  <c:v>13784.203125</c:v>
                </c:pt>
                <c:pt idx="12868">
                  <c:v>13780.598633</c:v>
                </c:pt>
                <c:pt idx="12869">
                  <c:v>13776.991211</c:v>
                </c:pt>
                <c:pt idx="12870">
                  <c:v>13773.380859000001</c:v>
                </c:pt>
                <c:pt idx="12871">
                  <c:v>13769.768555000001</c:v>
                </c:pt>
                <c:pt idx="12872">
                  <c:v>13766.153319999999</c:v>
                </c:pt>
                <c:pt idx="12873">
                  <c:v>13762.535156</c:v>
                </c:pt>
                <c:pt idx="12874">
                  <c:v>13758.915039</c:v>
                </c:pt>
                <c:pt idx="12875">
                  <c:v>13755.291992</c:v>
                </c:pt>
                <c:pt idx="12876">
                  <c:v>13751.666015999999</c:v>
                </c:pt>
                <c:pt idx="12877">
                  <c:v>13748.038086</c:v>
                </c:pt>
                <c:pt idx="12878">
                  <c:v>13744.407227</c:v>
                </c:pt>
                <c:pt idx="12879">
                  <c:v>13740.774414</c:v>
                </c:pt>
                <c:pt idx="12880">
                  <c:v>13737.138671999999</c:v>
                </c:pt>
                <c:pt idx="12881">
                  <c:v>13733.500977</c:v>
                </c:pt>
                <c:pt idx="12882">
                  <c:v>13729.861328000001</c:v>
                </c:pt>
                <c:pt idx="12883">
                  <c:v>13726.217773</c:v>
                </c:pt>
                <c:pt idx="12884">
                  <c:v>13722.573242</c:v>
                </c:pt>
                <c:pt idx="12885">
                  <c:v>13718.925781</c:v>
                </c:pt>
                <c:pt idx="12886">
                  <c:v>13715.275390999999</c:v>
                </c:pt>
                <c:pt idx="12887">
                  <c:v>13711.623046999999</c:v>
                </c:pt>
                <c:pt idx="12888">
                  <c:v>13707.96875</c:v>
                </c:pt>
                <c:pt idx="12889">
                  <c:v>13704.311523</c:v>
                </c:pt>
                <c:pt idx="12890">
                  <c:v>13700.652344</c:v>
                </c:pt>
                <c:pt idx="12891">
                  <c:v>13696.991211</c:v>
                </c:pt>
                <c:pt idx="12892">
                  <c:v>13693.327148</c:v>
                </c:pt>
                <c:pt idx="12893">
                  <c:v>13689.661133</c:v>
                </c:pt>
                <c:pt idx="12894">
                  <c:v>13685.993164</c:v>
                </c:pt>
                <c:pt idx="12895">
                  <c:v>13682.322265999999</c:v>
                </c:pt>
                <c:pt idx="12896">
                  <c:v>13678.650390999999</c:v>
                </c:pt>
                <c:pt idx="12897">
                  <c:v>13674.975586</c:v>
                </c:pt>
                <c:pt idx="12898">
                  <c:v>13671.298828000001</c:v>
                </c:pt>
                <c:pt idx="12899">
                  <c:v>13667.620117</c:v>
                </c:pt>
                <c:pt idx="12900">
                  <c:v>13663.938477</c:v>
                </c:pt>
                <c:pt idx="12901">
                  <c:v>13660.254883</c:v>
                </c:pt>
                <c:pt idx="12902">
                  <c:v>13656.578125</c:v>
                </c:pt>
                <c:pt idx="12903">
                  <c:v>13652.898438</c:v>
                </c:pt>
                <c:pt idx="12904">
                  <c:v>13649.210938</c:v>
                </c:pt>
                <c:pt idx="12905">
                  <c:v>13645.517578000001</c:v>
                </c:pt>
                <c:pt idx="12906">
                  <c:v>13641.821289</c:v>
                </c:pt>
                <c:pt idx="12907">
                  <c:v>13638.124023</c:v>
                </c:pt>
                <c:pt idx="12908">
                  <c:v>13634.424805000001</c:v>
                </c:pt>
                <c:pt idx="12909">
                  <c:v>13630.724609000001</c:v>
                </c:pt>
                <c:pt idx="12910">
                  <c:v>13627.021484000001</c:v>
                </c:pt>
                <c:pt idx="12911">
                  <c:v>13623.317383</c:v>
                </c:pt>
                <c:pt idx="12912">
                  <c:v>13619.610352</c:v>
                </c:pt>
                <c:pt idx="12913">
                  <c:v>13615.902344</c:v>
                </c:pt>
                <c:pt idx="12914">
                  <c:v>13612.192383</c:v>
                </c:pt>
                <c:pt idx="12915">
                  <c:v>13608.481444999999</c:v>
                </c:pt>
                <c:pt idx="12916">
                  <c:v>13604.767578000001</c:v>
                </c:pt>
                <c:pt idx="12917">
                  <c:v>13601.052734000001</c:v>
                </c:pt>
                <c:pt idx="12918">
                  <c:v>13597.336914</c:v>
                </c:pt>
                <c:pt idx="12919">
                  <c:v>13593.618164</c:v>
                </c:pt>
                <c:pt idx="12920">
                  <c:v>13589.898438</c:v>
                </c:pt>
                <c:pt idx="12921">
                  <c:v>13586.176758</c:v>
                </c:pt>
                <c:pt idx="12922">
                  <c:v>13582.454102</c:v>
                </c:pt>
                <c:pt idx="12923">
                  <c:v>13578.729492</c:v>
                </c:pt>
                <c:pt idx="12924">
                  <c:v>13575.003906</c:v>
                </c:pt>
                <c:pt idx="12925">
                  <c:v>13571.276367</c:v>
                </c:pt>
                <c:pt idx="12926">
                  <c:v>13567.546875</c:v>
                </c:pt>
                <c:pt idx="12927">
                  <c:v>13563.816406</c:v>
                </c:pt>
                <c:pt idx="12928">
                  <c:v>13560.084961</c:v>
                </c:pt>
                <c:pt idx="12929">
                  <c:v>13556.351563</c:v>
                </c:pt>
                <c:pt idx="12930">
                  <c:v>13552.617188</c:v>
                </c:pt>
                <c:pt idx="12931">
                  <c:v>13548.880859000001</c:v>
                </c:pt>
                <c:pt idx="12932">
                  <c:v>13545.143555000001</c:v>
                </c:pt>
                <c:pt idx="12933">
                  <c:v>13541.405273</c:v>
                </c:pt>
                <c:pt idx="12934">
                  <c:v>13537.665039</c:v>
                </c:pt>
                <c:pt idx="12935">
                  <c:v>13533.924805000001</c:v>
                </c:pt>
                <c:pt idx="12936">
                  <c:v>13530.181640999999</c:v>
                </c:pt>
                <c:pt idx="12937">
                  <c:v>13526.438477</c:v>
                </c:pt>
                <c:pt idx="12938">
                  <c:v>13522.693359000001</c:v>
                </c:pt>
                <c:pt idx="12939">
                  <c:v>13518.947265999999</c:v>
                </c:pt>
                <c:pt idx="12940">
                  <c:v>13515.200194999999</c:v>
                </c:pt>
                <c:pt idx="12941">
                  <c:v>13511.452148</c:v>
                </c:pt>
                <c:pt idx="12942">
                  <c:v>13507.702148</c:v>
                </c:pt>
                <c:pt idx="12943">
                  <c:v>13503.952148</c:v>
                </c:pt>
                <c:pt idx="12944">
                  <c:v>13500.200194999999</c:v>
                </c:pt>
                <c:pt idx="12945">
                  <c:v>13496.447265999999</c:v>
                </c:pt>
                <c:pt idx="12946">
                  <c:v>13492.693359000001</c:v>
                </c:pt>
                <c:pt idx="12947">
                  <c:v>13488.938477</c:v>
                </c:pt>
                <c:pt idx="12948">
                  <c:v>13485.182617</c:v>
                </c:pt>
                <c:pt idx="12949">
                  <c:v>13481.426758</c:v>
                </c:pt>
                <c:pt idx="12950">
                  <c:v>13477.668944999999</c:v>
                </c:pt>
                <c:pt idx="12951">
                  <c:v>13473.910156</c:v>
                </c:pt>
                <c:pt idx="12952">
                  <c:v>13470.150390999999</c:v>
                </c:pt>
                <c:pt idx="12953">
                  <c:v>13466.389648</c:v>
                </c:pt>
                <c:pt idx="12954">
                  <c:v>13462.627930000001</c:v>
                </c:pt>
                <c:pt idx="12955">
                  <c:v>13458.866211</c:v>
                </c:pt>
                <c:pt idx="12956">
                  <c:v>13455.102539</c:v>
                </c:pt>
                <c:pt idx="12957">
                  <c:v>13451.338867</c:v>
                </c:pt>
                <c:pt idx="12958">
                  <c:v>13447.574219</c:v>
                </c:pt>
                <c:pt idx="12959">
                  <c:v>13443.808594</c:v>
                </c:pt>
                <c:pt idx="12960">
                  <c:v>13440.041992</c:v>
                </c:pt>
                <c:pt idx="12961">
                  <c:v>13436.274414</c:v>
                </c:pt>
                <c:pt idx="12962">
                  <c:v>13432.506836</c:v>
                </c:pt>
                <c:pt idx="12963">
                  <c:v>13428.738281</c:v>
                </c:pt>
                <c:pt idx="12964">
                  <c:v>13424.96875</c:v>
                </c:pt>
                <c:pt idx="12965">
                  <c:v>13421.198242</c:v>
                </c:pt>
                <c:pt idx="12966">
                  <c:v>13417.427734000001</c:v>
                </c:pt>
                <c:pt idx="12967">
                  <c:v>13413.65625</c:v>
                </c:pt>
                <c:pt idx="12968">
                  <c:v>13409.883789</c:v>
                </c:pt>
                <c:pt idx="12969">
                  <c:v>13406.111328000001</c:v>
                </c:pt>
                <c:pt idx="12970">
                  <c:v>13402.337890999999</c:v>
                </c:pt>
                <c:pt idx="12971">
                  <c:v>13398.563477</c:v>
                </c:pt>
                <c:pt idx="12972">
                  <c:v>13394.789063</c:v>
                </c:pt>
                <c:pt idx="12973">
                  <c:v>13391.013671999999</c:v>
                </c:pt>
                <c:pt idx="12974">
                  <c:v>13387.238281</c:v>
                </c:pt>
                <c:pt idx="12975">
                  <c:v>13383.462890999999</c:v>
                </c:pt>
                <c:pt idx="12976">
                  <c:v>13379.685546999999</c:v>
                </c:pt>
                <c:pt idx="12977">
                  <c:v>13375.909180000001</c:v>
                </c:pt>
                <c:pt idx="12978">
                  <c:v>13372.131836</c:v>
                </c:pt>
                <c:pt idx="12979">
                  <c:v>13368.353515999999</c:v>
                </c:pt>
                <c:pt idx="12980">
                  <c:v>13364.575194999999</c:v>
                </c:pt>
                <c:pt idx="12981">
                  <c:v>13360.796875</c:v>
                </c:pt>
                <c:pt idx="12982">
                  <c:v>13357.017578000001</c:v>
                </c:pt>
                <c:pt idx="12983">
                  <c:v>13353.238281</c:v>
                </c:pt>
                <c:pt idx="12984">
                  <c:v>13349.458008</c:v>
                </c:pt>
                <c:pt idx="12985">
                  <c:v>13345.677734000001</c:v>
                </c:pt>
                <c:pt idx="12986">
                  <c:v>13341.897461</c:v>
                </c:pt>
                <c:pt idx="12987">
                  <c:v>13338.116211</c:v>
                </c:pt>
                <c:pt idx="12988">
                  <c:v>13334.335938</c:v>
                </c:pt>
                <c:pt idx="12989">
                  <c:v>13330.554688</c:v>
                </c:pt>
                <c:pt idx="12990">
                  <c:v>13326.772461</c:v>
                </c:pt>
                <c:pt idx="12991">
                  <c:v>13322.991211</c:v>
                </c:pt>
                <c:pt idx="12992">
                  <c:v>13319.208984000001</c:v>
                </c:pt>
                <c:pt idx="12993">
                  <c:v>13315.426758</c:v>
                </c:pt>
                <c:pt idx="12994">
                  <c:v>13311.643555000001</c:v>
                </c:pt>
                <c:pt idx="12995">
                  <c:v>13307.861328000001</c:v>
                </c:pt>
                <c:pt idx="12996">
                  <c:v>13304.078125</c:v>
                </c:pt>
                <c:pt idx="12997">
                  <c:v>13300.295898</c:v>
                </c:pt>
                <c:pt idx="12998">
                  <c:v>13296.512694999999</c:v>
                </c:pt>
                <c:pt idx="12999">
                  <c:v>13292.728515999999</c:v>
                </c:pt>
                <c:pt idx="13000">
                  <c:v>13288.944336</c:v>
                </c:pt>
                <c:pt idx="13001">
                  <c:v>13285.172852</c:v>
                </c:pt>
                <c:pt idx="13002">
                  <c:v>13281.399414</c:v>
                </c:pt>
                <c:pt idx="13003">
                  <c:v>13277.617188</c:v>
                </c:pt>
                <c:pt idx="13004">
                  <c:v>13273.831055000001</c:v>
                </c:pt>
                <c:pt idx="13005">
                  <c:v>13270.042969</c:v>
                </c:pt>
                <c:pt idx="13006">
                  <c:v>13266.255859000001</c:v>
                </c:pt>
                <c:pt idx="13007">
                  <c:v>13262.469727</c:v>
                </c:pt>
                <c:pt idx="13008">
                  <c:v>13258.682617</c:v>
                </c:pt>
                <c:pt idx="13009">
                  <c:v>13254.896484000001</c:v>
                </c:pt>
                <c:pt idx="13010">
                  <c:v>13251.109375</c:v>
                </c:pt>
                <c:pt idx="13011">
                  <c:v>13247.322265999999</c:v>
                </c:pt>
                <c:pt idx="13012">
                  <c:v>13243.536133</c:v>
                </c:pt>
                <c:pt idx="13013">
                  <c:v>13239.75</c:v>
                </c:pt>
                <c:pt idx="13014">
                  <c:v>13235.962890999999</c:v>
                </c:pt>
                <c:pt idx="13015">
                  <c:v>13232.176758</c:v>
                </c:pt>
                <c:pt idx="13016">
                  <c:v>13228.390625</c:v>
                </c:pt>
                <c:pt idx="13017">
                  <c:v>13224.604492</c:v>
                </c:pt>
                <c:pt idx="13018">
                  <c:v>13220.818359000001</c:v>
                </c:pt>
                <c:pt idx="13019">
                  <c:v>13217.032227</c:v>
                </c:pt>
                <c:pt idx="13020">
                  <c:v>13213.247069999999</c:v>
                </c:pt>
                <c:pt idx="13021">
                  <c:v>13209.460938</c:v>
                </c:pt>
                <c:pt idx="13022">
                  <c:v>13205.675781</c:v>
                </c:pt>
                <c:pt idx="13023">
                  <c:v>13201.890625</c:v>
                </c:pt>
                <c:pt idx="13024">
                  <c:v>13198.105469</c:v>
                </c:pt>
                <c:pt idx="13025">
                  <c:v>13194.320313</c:v>
                </c:pt>
                <c:pt idx="13026">
                  <c:v>13190.536133</c:v>
                </c:pt>
                <c:pt idx="13027">
                  <c:v>13186.750977</c:v>
                </c:pt>
                <c:pt idx="13028">
                  <c:v>13182.966796999999</c:v>
                </c:pt>
                <c:pt idx="13029">
                  <c:v>13179.183594</c:v>
                </c:pt>
                <c:pt idx="13030">
                  <c:v>13175.399414</c:v>
                </c:pt>
                <c:pt idx="13031">
                  <c:v>13171.616211</c:v>
                </c:pt>
                <c:pt idx="13032">
                  <c:v>13167.833008</c:v>
                </c:pt>
                <c:pt idx="13033">
                  <c:v>13164.050781</c:v>
                </c:pt>
                <c:pt idx="13034">
                  <c:v>13160.267578000001</c:v>
                </c:pt>
                <c:pt idx="13035">
                  <c:v>13156.486328000001</c:v>
                </c:pt>
                <c:pt idx="13036">
                  <c:v>13152.704102</c:v>
                </c:pt>
                <c:pt idx="13037">
                  <c:v>13148.922852</c:v>
                </c:pt>
                <c:pt idx="13038">
                  <c:v>13145.141602</c:v>
                </c:pt>
                <c:pt idx="13039">
                  <c:v>13141.361328000001</c:v>
                </c:pt>
                <c:pt idx="13040">
                  <c:v>13137.582031</c:v>
                </c:pt>
                <c:pt idx="13041">
                  <c:v>13133.801758</c:v>
                </c:pt>
                <c:pt idx="13042">
                  <c:v>13130.023438</c:v>
                </c:pt>
                <c:pt idx="13043">
                  <c:v>13126.244140999999</c:v>
                </c:pt>
                <c:pt idx="13044">
                  <c:v>13122.466796999999</c:v>
                </c:pt>
                <c:pt idx="13045">
                  <c:v>13118.688477</c:v>
                </c:pt>
                <c:pt idx="13046">
                  <c:v>13114.912109000001</c:v>
                </c:pt>
                <c:pt idx="13047">
                  <c:v>13111.135742</c:v>
                </c:pt>
                <c:pt idx="13048">
                  <c:v>13107.359375</c:v>
                </c:pt>
                <c:pt idx="13049">
                  <c:v>13103.583984000001</c:v>
                </c:pt>
                <c:pt idx="13050">
                  <c:v>13099.809569999999</c:v>
                </c:pt>
                <c:pt idx="13051">
                  <c:v>13096.035156</c:v>
                </c:pt>
                <c:pt idx="13052">
                  <c:v>13092.262694999999</c:v>
                </c:pt>
                <c:pt idx="13053">
                  <c:v>13088.489258</c:v>
                </c:pt>
                <c:pt idx="13054">
                  <c:v>13084.717773</c:v>
                </c:pt>
                <c:pt idx="13055">
                  <c:v>13080.946289</c:v>
                </c:pt>
                <c:pt idx="13056">
                  <c:v>13077.175781</c:v>
                </c:pt>
                <c:pt idx="13057">
                  <c:v>13073.405273</c:v>
                </c:pt>
                <c:pt idx="13058">
                  <c:v>13069.636719</c:v>
                </c:pt>
                <c:pt idx="13059">
                  <c:v>13065.868164</c:v>
                </c:pt>
                <c:pt idx="13060">
                  <c:v>13062.100586</c:v>
                </c:pt>
                <c:pt idx="13061">
                  <c:v>13058.333008</c:v>
                </c:pt>
                <c:pt idx="13062">
                  <c:v>13054.567383</c:v>
                </c:pt>
                <c:pt idx="13063">
                  <c:v>13050.801758</c:v>
                </c:pt>
                <c:pt idx="13064">
                  <c:v>13047.038086</c:v>
                </c:pt>
                <c:pt idx="13065">
                  <c:v>13043.274414</c:v>
                </c:pt>
                <c:pt idx="13066">
                  <c:v>13039.511719</c:v>
                </c:pt>
                <c:pt idx="13067">
                  <c:v>13035.75</c:v>
                </c:pt>
                <c:pt idx="13068">
                  <c:v>13031.989258</c:v>
                </c:pt>
                <c:pt idx="13069">
                  <c:v>13028.229492</c:v>
                </c:pt>
                <c:pt idx="13070">
                  <c:v>13024.469727</c:v>
                </c:pt>
                <c:pt idx="13071">
                  <c:v>13020.711914</c:v>
                </c:pt>
                <c:pt idx="13072">
                  <c:v>13016.955078000001</c:v>
                </c:pt>
                <c:pt idx="13073">
                  <c:v>13013.199219</c:v>
                </c:pt>
                <c:pt idx="13074">
                  <c:v>13009.444336</c:v>
                </c:pt>
                <c:pt idx="13075">
                  <c:v>13005.690430000001</c:v>
                </c:pt>
                <c:pt idx="13076">
                  <c:v>13001.9375</c:v>
                </c:pt>
                <c:pt idx="13077">
                  <c:v>12998.185546999999</c:v>
                </c:pt>
                <c:pt idx="13078">
                  <c:v>12994.434569999999</c:v>
                </c:pt>
                <c:pt idx="13079">
                  <c:v>12990.684569999999</c:v>
                </c:pt>
                <c:pt idx="13080">
                  <c:v>12986.935546999999</c:v>
                </c:pt>
                <c:pt idx="13081">
                  <c:v>12983.188477</c:v>
                </c:pt>
                <c:pt idx="13082">
                  <c:v>12979.442383</c:v>
                </c:pt>
                <c:pt idx="13083">
                  <c:v>12975.696289</c:v>
                </c:pt>
                <c:pt idx="13084">
                  <c:v>12971.953125</c:v>
                </c:pt>
                <c:pt idx="13085">
                  <c:v>12968.209961</c:v>
                </c:pt>
                <c:pt idx="13086">
                  <c:v>12964.467773</c:v>
                </c:pt>
                <c:pt idx="13087">
                  <c:v>12960.727539</c:v>
                </c:pt>
                <c:pt idx="13088">
                  <c:v>12956.988281</c:v>
                </c:pt>
                <c:pt idx="13089">
                  <c:v>12953.250977</c:v>
                </c:pt>
                <c:pt idx="13090">
                  <c:v>12949.513671999999</c:v>
                </c:pt>
                <c:pt idx="13091">
                  <c:v>12945.778319999999</c:v>
                </c:pt>
                <c:pt idx="13092">
                  <c:v>12942.044921999999</c:v>
                </c:pt>
                <c:pt idx="13093">
                  <c:v>12938.311523</c:v>
                </c:pt>
                <c:pt idx="13094">
                  <c:v>12934.580078000001</c:v>
                </c:pt>
                <c:pt idx="13095">
                  <c:v>12930.850586</c:v>
                </c:pt>
                <c:pt idx="13096">
                  <c:v>12927.121094</c:v>
                </c:pt>
                <c:pt idx="13097">
                  <c:v>12923.394531</c:v>
                </c:pt>
                <c:pt idx="13098">
                  <c:v>12919.667969</c:v>
                </c:pt>
                <c:pt idx="13099">
                  <c:v>12915.941406</c:v>
                </c:pt>
                <c:pt idx="13100">
                  <c:v>12912.222656</c:v>
                </c:pt>
                <c:pt idx="13101">
                  <c:v>12908.510742</c:v>
                </c:pt>
                <c:pt idx="13102">
                  <c:v>12904.793944999999</c:v>
                </c:pt>
                <c:pt idx="13103">
                  <c:v>12901.074219</c:v>
                </c:pt>
                <c:pt idx="13104">
                  <c:v>12897.353515999999</c:v>
                </c:pt>
                <c:pt idx="13105">
                  <c:v>12893.633789</c:v>
                </c:pt>
                <c:pt idx="13106">
                  <c:v>12889.916992</c:v>
                </c:pt>
                <c:pt idx="13107">
                  <c:v>12886.201171999999</c:v>
                </c:pt>
                <c:pt idx="13108">
                  <c:v>12882.487305000001</c:v>
                </c:pt>
                <c:pt idx="13109">
                  <c:v>12878.774414</c:v>
                </c:pt>
                <c:pt idx="13110">
                  <c:v>12875.063477</c:v>
                </c:pt>
                <c:pt idx="13111">
                  <c:v>12871.354492</c:v>
                </c:pt>
                <c:pt idx="13112">
                  <c:v>12867.646484000001</c:v>
                </c:pt>
                <c:pt idx="13113">
                  <c:v>12863.941406</c:v>
                </c:pt>
                <c:pt idx="13114">
                  <c:v>12860.236328000001</c:v>
                </c:pt>
                <c:pt idx="13115">
                  <c:v>12856.534180000001</c:v>
                </c:pt>
                <c:pt idx="13116">
                  <c:v>12852.833008</c:v>
                </c:pt>
                <c:pt idx="13117">
                  <c:v>12849.134765999999</c:v>
                </c:pt>
                <c:pt idx="13118">
                  <c:v>12845.4375</c:v>
                </c:pt>
                <c:pt idx="13119">
                  <c:v>12841.741211</c:v>
                </c:pt>
                <c:pt idx="13120">
                  <c:v>12838.047852</c:v>
                </c:pt>
                <c:pt idx="13121">
                  <c:v>12834.355469</c:v>
                </c:pt>
                <c:pt idx="13122">
                  <c:v>12830.666015999999</c:v>
                </c:pt>
                <c:pt idx="13123">
                  <c:v>12826.977539</c:v>
                </c:pt>
                <c:pt idx="13124">
                  <c:v>12823.291015999999</c:v>
                </c:pt>
                <c:pt idx="13125">
                  <c:v>12819.606444999999</c:v>
                </c:pt>
                <c:pt idx="13126">
                  <c:v>12815.923828000001</c:v>
                </c:pt>
                <c:pt idx="13127">
                  <c:v>12812.243164</c:v>
                </c:pt>
                <c:pt idx="13128">
                  <c:v>12808.564453000001</c:v>
                </c:pt>
                <c:pt idx="13129">
                  <c:v>12804.887694999999</c:v>
                </c:pt>
                <c:pt idx="13130">
                  <c:v>12801.212890999999</c:v>
                </c:pt>
                <c:pt idx="13131">
                  <c:v>12797.540039</c:v>
                </c:pt>
                <c:pt idx="13132">
                  <c:v>12793.868164</c:v>
                </c:pt>
                <c:pt idx="13133">
                  <c:v>12790.199219</c:v>
                </c:pt>
                <c:pt idx="13134">
                  <c:v>12786.532227</c:v>
                </c:pt>
                <c:pt idx="13135">
                  <c:v>12782.867188</c:v>
                </c:pt>
                <c:pt idx="13136">
                  <c:v>12779.204102</c:v>
                </c:pt>
                <c:pt idx="13137">
                  <c:v>12775.542969</c:v>
                </c:pt>
                <c:pt idx="13138">
                  <c:v>12771.883789</c:v>
                </c:pt>
                <c:pt idx="13139">
                  <c:v>12768.226563</c:v>
                </c:pt>
                <c:pt idx="13140">
                  <c:v>12764.571289</c:v>
                </c:pt>
                <c:pt idx="13141">
                  <c:v>12760.917969</c:v>
                </c:pt>
                <c:pt idx="13142">
                  <c:v>12757.267578000001</c:v>
                </c:pt>
                <c:pt idx="13143">
                  <c:v>12753.618164</c:v>
                </c:pt>
                <c:pt idx="13144">
                  <c:v>12749.971680000001</c:v>
                </c:pt>
                <c:pt idx="13145">
                  <c:v>12746.327148</c:v>
                </c:pt>
                <c:pt idx="13146">
                  <c:v>12742.684569999999</c:v>
                </c:pt>
                <c:pt idx="13147">
                  <c:v>12739.043944999999</c:v>
                </c:pt>
                <c:pt idx="13148">
                  <c:v>12735.405273</c:v>
                </c:pt>
                <c:pt idx="13149">
                  <c:v>12731.768555000001</c:v>
                </c:pt>
                <c:pt idx="13150">
                  <c:v>12728.134765999999</c:v>
                </c:pt>
                <c:pt idx="13151">
                  <c:v>12724.501953000001</c:v>
                </c:pt>
                <c:pt idx="13152">
                  <c:v>12720.872069999999</c:v>
                </c:pt>
                <c:pt idx="13153">
                  <c:v>12717.244140999999</c:v>
                </c:pt>
                <c:pt idx="13154">
                  <c:v>12713.618164</c:v>
                </c:pt>
                <c:pt idx="13155">
                  <c:v>12709.995117</c:v>
                </c:pt>
                <c:pt idx="13156">
                  <c:v>12706.373046999999</c:v>
                </c:pt>
                <c:pt idx="13157">
                  <c:v>12702.753906</c:v>
                </c:pt>
                <c:pt idx="13158">
                  <c:v>12699.136719</c:v>
                </c:pt>
                <c:pt idx="13159">
                  <c:v>12695.521484000001</c:v>
                </c:pt>
                <c:pt idx="13160">
                  <c:v>12691.908203000001</c:v>
                </c:pt>
                <c:pt idx="13161">
                  <c:v>12688.296875</c:v>
                </c:pt>
                <c:pt idx="13162">
                  <c:v>12684.688477</c:v>
                </c:pt>
                <c:pt idx="13163">
                  <c:v>12681.082031</c:v>
                </c:pt>
                <c:pt idx="13164">
                  <c:v>12677.477539</c:v>
                </c:pt>
                <c:pt idx="13165">
                  <c:v>12673.875</c:v>
                </c:pt>
                <c:pt idx="13166">
                  <c:v>12670.274414</c:v>
                </c:pt>
                <c:pt idx="13167">
                  <c:v>12666.676758</c:v>
                </c:pt>
                <c:pt idx="13168">
                  <c:v>12663.081055000001</c:v>
                </c:pt>
                <c:pt idx="13169">
                  <c:v>12659.487305000001</c:v>
                </c:pt>
                <c:pt idx="13170">
                  <c:v>12655.895508</c:v>
                </c:pt>
                <c:pt idx="13171">
                  <c:v>12652.305664</c:v>
                </c:pt>
                <c:pt idx="13172">
                  <c:v>12648.71875</c:v>
                </c:pt>
                <c:pt idx="13173">
                  <c:v>12645.133789</c:v>
                </c:pt>
                <c:pt idx="13174">
                  <c:v>12641.550781</c:v>
                </c:pt>
                <c:pt idx="13175">
                  <c:v>12637.969727</c:v>
                </c:pt>
                <c:pt idx="13176">
                  <c:v>12634.390625</c:v>
                </c:pt>
                <c:pt idx="13177">
                  <c:v>12630.814453000001</c:v>
                </c:pt>
                <c:pt idx="13178">
                  <c:v>12627.240234000001</c:v>
                </c:pt>
                <c:pt idx="13179">
                  <c:v>12623.666992</c:v>
                </c:pt>
                <c:pt idx="13180">
                  <c:v>12620.096680000001</c:v>
                </c:pt>
                <c:pt idx="13181">
                  <c:v>12616.529296999999</c:v>
                </c:pt>
                <c:pt idx="13182">
                  <c:v>12612.962890999999</c:v>
                </c:pt>
                <c:pt idx="13183">
                  <c:v>12609.398438</c:v>
                </c:pt>
                <c:pt idx="13184">
                  <c:v>12605.836914</c:v>
                </c:pt>
                <c:pt idx="13185">
                  <c:v>12602.277344</c:v>
                </c:pt>
                <c:pt idx="13186">
                  <c:v>12598.71875</c:v>
                </c:pt>
                <c:pt idx="13187">
                  <c:v>12595.163086</c:v>
                </c:pt>
                <c:pt idx="13188">
                  <c:v>12591.609375</c:v>
                </c:pt>
                <c:pt idx="13189">
                  <c:v>12588.058594</c:v>
                </c:pt>
                <c:pt idx="13190">
                  <c:v>12584.508789</c:v>
                </c:pt>
                <c:pt idx="13191">
                  <c:v>12580.960938</c:v>
                </c:pt>
                <c:pt idx="13192">
                  <c:v>12577.416015999999</c:v>
                </c:pt>
                <c:pt idx="13193">
                  <c:v>12573.872069999999</c:v>
                </c:pt>
                <c:pt idx="13194">
                  <c:v>12570.331055000001</c:v>
                </c:pt>
                <c:pt idx="13195">
                  <c:v>12566.791992</c:v>
                </c:pt>
                <c:pt idx="13196">
                  <c:v>12563.253906</c:v>
                </c:pt>
                <c:pt idx="13197">
                  <c:v>12559.71875</c:v>
                </c:pt>
                <c:pt idx="13198">
                  <c:v>12556.184569999999</c:v>
                </c:pt>
                <c:pt idx="13199">
                  <c:v>12552.652344</c:v>
                </c:pt>
                <c:pt idx="13200">
                  <c:v>12549.119140999999</c:v>
                </c:pt>
                <c:pt idx="13201">
                  <c:v>12545.587890999999</c:v>
                </c:pt>
                <c:pt idx="13202">
                  <c:v>12542.059569999999</c:v>
                </c:pt>
                <c:pt idx="13203">
                  <c:v>12538.534180000001</c:v>
                </c:pt>
                <c:pt idx="13204">
                  <c:v>12535.011719</c:v>
                </c:pt>
                <c:pt idx="13205">
                  <c:v>12531.490234000001</c:v>
                </c:pt>
                <c:pt idx="13206">
                  <c:v>12527.970703000001</c:v>
                </c:pt>
                <c:pt idx="13207">
                  <c:v>12524.453125</c:v>
                </c:pt>
                <c:pt idx="13208">
                  <c:v>12520.9375</c:v>
                </c:pt>
                <c:pt idx="13209">
                  <c:v>12517.423828000001</c:v>
                </c:pt>
                <c:pt idx="13210">
                  <c:v>12513.913086</c:v>
                </c:pt>
                <c:pt idx="13211">
                  <c:v>12510.403319999999</c:v>
                </c:pt>
                <c:pt idx="13212">
                  <c:v>12506.895508</c:v>
                </c:pt>
                <c:pt idx="13213">
                  <c:v>12503.389648</c:v>
                </c:pt>
                <c:pt idx="13214">
                  <c:v>12499.885742</c:v>
                </c:pt>
                <c:pt idx="13215">
                  <c:v>12496.384765999999</c:v>
                </c:pt>
                <c:pt idx="13216">
                  <c:v>12492.884765999999</c:v>
                </c:pt>
                <c:pt idx="13217">
                  <c:v>12489.386719</c:v>
                </c:pt>
                <c:pt idx="13218">
                  <c:v>12485.890625</c:v>
                </c:pt>
                <c:pt idx="13219">
                  <c:v>12482.396484000001</c:v>
                </c:pt>
                <c:pt idx="13220">
                  <c:v>12478.904296999999</c:v>
                </c:pt>
                <c:pt idx="13221">
                  <c:v>12475.414063</c:v>
                </c:pt>
                <c:pt idx="13222">
                  <c:v>12471.926758</c:v>
                </c:pt>
                <c:pt idx="13223">
                  <c:v>12468.440430000001</c:v>
                </c:pt>
                <c:pt idx="13224">
                  <c:v>12464.956055000001</c:v>
                </c:pt>
                <c:pt idx="13225">
                  <c:v>12461.473633</c:v>
                </c:pt>
                <c:pt idx="13226">
                  <c:v>12457.993164</c:v>
                </c:pt>
                <c:pt idx="13227">
                  <c:v>12454.514648</c:v>
                </c:pt>
                <c:pt idx="13228">
                  <c:v>12451.038086</c:v>
                </c:pt>
                <c:pt idx="13229">
                  <c:v>12447.564453000001</c:v>
                </c:pt>
                <c:pt idx="13230">
                  <c:v>12444.091796999999</c:v>
                </c:pt>
                <c:pt idx="13231">
                  <c:v>12440.621094</c:v>
                </c:pt>
                <c:pt idx="13232">
                  <c:v>12437.152344</c:v>
                </c:pt>
                <c:pt idx="13233">
                  <c:v>12433.685546999999</c:v>
                </c:pt>
                <c:pt idx="13234">
                  <c:v>12430.221680000001</c:v>
                </c:pt>
                <c:pt idx="13235">
                  <c:v>12426.758789</c:v>
                </c:pt>
                <c:pt idx="13236">
                  <c:v>12423.297852</c:v>
                </c:pt>
                <c:pt idx="13237">
                  <c:v>12419.839844</c:v>
                </c:pt>
                <c:pt idx="13238">
                  <c:v>12416.382813</c:v>
                </c:pt>
                <c:pt idx="13239">
                  <c:v>12412.928711</c:v>
                </c:pt>
                <c:pt idx="13240">
                  <c:v>12409.475586</c:v>
                </c:pt>
                <c:pt idx="13241">
                  <c:v>12406.025390999999</c:v>
                </c:pt>
                <c:pt idx="13242">
                  <c:v>12402.577148</c:v>
                </c:pt>
                <c:pt idx="13243">
                  <c:v>12399.129883</c:v>
                </c:pt>
                <c:pt idx="13244">
                  <c:v>12395.685546999999</c:v>
                </c:pt>
                <c:pt idx="13245">
                  <c:v>12392.243164</c:v>
                </c:pt>
                <c:pt idx="13246">
                  <c:v>12388.803711</c:v>
                </c:pt>
                <c:pt idx="13247">
                  <c:v>12385.365234000001</c:v>
                </c:pt>
                <c:pt idx="13248">
                  <c:v>12381.928711</c:v>
                </c:pt>
                <c:pt idx="13249">
                  <c:v>12378.495117</c:v>
                </c:pt>
                <c:pt idx="13250">
                  <c:v>12375.0625</c:v>
                </c:pt>
                <c:pt idx="13251">
                  <c:v>12371.632813</c:v>
                </c:pt>
                <c:pt idx="13252">
                  <c:v>12368.205078000001</c:v>
                </c:pt>
                <c:pt idx="13253">
                  <c:v>12364.779296999999</c:v>
                </c:pt>
                <c:pt idx="13254">
                  <c:v>12361.355469</c:v>
                </c:pt>
                <c:pt idx="13255">
                  <c:v>12357.933594</c:v>
                </c:pt>
                <c:pt idx="13256">
                  <c:v>12354.513671999999</c:v>
                </c:pt>
                <c:pt idx="13257">
                  <c:v>12351.096680000001</c:v>
                </c:pt>
                <c:pt idx="13258">
                  <c:v>12347.681640999999</c:v>
                </c:pt>
                <c:pt idx="13259">
                  <c:v>12344.268555000001</c:v>
                </c:pt>
                <c:pt idx="13260">
                  <c:v>12340.857421999999</c:v>
                </c:pt>
                <c:pt idx="13261">
                  <c:v>12337.448242</c:v>
                </c:pt>
                <c:pt idx="13262">
                  <c:v>12334.041015999999</c:v>
                </c:pt>
                <c:pt idx="13263">
                  <c:v>12330.636719</c:v>
                </c:pt>
                <c:pt idx="13264">
                  <c:v>12327.234375</c:v>
                </c:pt>
                <c:pt idx="13265">
                  <c:v>12323.833984000001</c:v>
                </c:pt>
                <c:pt idx="13266">
                  <c:v>12320.435546999999</c:v>
                </c:pt>
                <c:pt idx="13267">
                  <c:v>12317.040039</c:v>
                </c:pt>
                <c:pt idx="13268">
                  <c:v>12313.646484000001</c:v>
                </c:pt>
                <c:pt idx="13269">
                  <c:v>12310.254883</c:v>
                </c:pt>
                <c:pt idx="13270">
                  <c:v>12306.865234000001</c:v>
                </c:pt>
                <c:pt idx="13271">
                  <c:v>12303.477539</c:v>
                </c:pt>
                <c:pt idx="13272">
                  <c:v>12300.092773</c:v>
                </c:pt>
                <c:pt idx="13273">
                  <c:v>12296.709961</c:v>
                </c:pt>
                <c:pt idx="13274">
                  <c:v>12293.329102</c:v>
                </c:pt>
                <c:pt idx="13275">
                  <c:v>12289.950194999999</c:v>
                </c:pt>
                <c:pt idx="13276">
                  <c:v>12286.574219</c:v>
                </c:pt>
                <c:pt idx="13277">
                  <c:v>12283.200194999999</c:v>
                </c:pt>
                <c:pt idx="13278">
                  <c:v>12279.829102</c:v>
                </c:pt>
                <c:pt idx="13279">
                  <c:v>12276.458984000001</c:v>
                </c:pt>
                <c:pt idx="13280">
                  <c:v>12273.091796999999</c:v>
                </c:pt>
                <c:pt idx="13281">
                  <c:v>12269.727539</c:v>
                </c:pt>
                <c:pt idx="13282">
                  <c:v>12266.364258</c:v>
                </c:pt>
                <c:pt idx="13283">
                  <c:v>12263.003906</c:v>
                </c:pt>
                <c:pt idx="13284">
                  <c:v>12259.646484000001</c:v>
                </c:pt>
                <c:pt idx="13285">
                  <c:v>12256.290039</c:v>
                </c:pt>
                <c:pt idx="13286">
                  <c:v>12252.936523</c:v>
                </c:pt>
                <c:pt idx="13287">
                  <c:v>12249.585938</c:v>
                </c:pt>
                <c:pt idx="13288">
                  <c:v>12246.237305000001</c:v>
                </c:pt>
                <c:pt idx="13289">
                  <c:v>12242.890625</c:v>
                </c:pt>
                <c:pt idx="13290">
                  <c:v>12239.545898</c:v>
                </c:pt>
                <c:pt idx="13291">
                  <c:v>12236.204102</c:v>
                </c:pt>
                <c:pt idx="13292">
                  <c:v>12232.865234000001</c:v>
                </c:pt>
                <c:pt idx="13293">
                  <c:v>12229.527344</c:v>
                </c:pt>
                <c:pt idx="13294">
                  <c:v>12226.193359000001</c:v>
                </c:pt>
                <c:pt idx="13295">
                  <c:v>12222.860352</c:v>
                </c:pt>
                <c:pt idx="13296">
                  <c:v>12219.530273</c:v>
                </c:pt>
                <c:pt idx="13297">
                  <c:v>12216.203125</c:v>
                </c:pt>
                <c:pt idx="13298">
                  <c:v>12212.876953000001</c:v>
                </c:pt>
                <c:pt idx="13299">
                  <c:v>12209.553711</c:v>
                </c:pt>
                <c:pt idx="13300">
                  <c:v>12206.227539</c:v>
                </c:pt>
                <c:pt idx="13301">
                  <c:v>12202.898438</c:v>
                </c:pt>
                <c:pt idx="13302">
                  <c:v>12199.576171999999</c:v>
                </c:pt>
                <c:pt idx="13303">
                  <c:v>12196.260742</c:v>
                </c:pt>
                <c:pt idx="13304">
                  <c:v>12192.949219</c:v>
                </c:pt>
                <c:pt idx="13305">
                  <c:v>12189.639648</c:v>
                </c:pt>
                <c:pt idx="13306">
                  <c:v>12186.332031</c:v>
                </c:pt>
                <c:pt idx="13307">
                  <c:v>12183.027344</c:v>
                </c:pt>
                <c:pt idx="13308">
                  <c:v>12179.724609000001</c:v>
                </c:pt>
                <c:pt idx="13309">
                  <c:v>12176.424805000001</c:v>
                </c:pt>
                <c:pt idx="13310">
                  <c:v>12173.126953000001</c:v>
                </c:pt>
                <c:pt idx="13311">
                  <c:v>12169.832031</c:v>
                </c:pt>
                <c:pt idx="13312">
                  <c:v>12166.539063</c:v>
                </c:pt>
                <c:pt idx="13313">
                  <c:v>12163.248046999999</c:v>
                </c:pt>
                <c:pt idx="13314">
                  <c:v>12159.959961</c:v>
                </c:pt>
                <c:pt idx="13315">
                  <c:v>12156.673828000001</c:v>
                </c:pt>
                <c:pt idx="13316">
                  <c:v>12153.390625</c:v>
                </c:pt>
                <c:pt idx="13317">
                  <c:v>12150.110352</c:v>
                </c:pt>
                <c:pt idx="13318">
                  <c:v>12146.831055000001</c:v>
                </c:pt>
                <c:pt idx="13319">
                  <c:v>12143.555664</c:v>
                </c:pt>
                <c:pt idx="13320">
                  <c:v>12140.28125</c:v>
                </c:pt>
                <c:pt idx="13321">
                  <c:v>12137.009765999999</c:v>
                </c:pt>
                <c:pt idx="13322">
                  <c:v>12133.741211</c:v>
                </c:pt>
                <c:pt idx="13323">
                  <c:v>12130.474609000001</c:v>
                </c:pt>
                <c:pt idx="13324">
                  <c:v>12127.210938</c:v>
                </c:pt>
                <c:pt idx="13325">
                  <c:v>12123.949219</c:v>
                </c:pt>
                <c:pt idx="13326">
                  <c:v>12120.689453000001</c:v>
                </c:pt>
                <c:pt idx="13327">
                  <c:v>12117.432617</c:v>
                </c:pt>
                <c:pt idx="13328">
                  <c:v>12114.177734000001</c:v>
                </c:pt>
                <c:pt idx="13329">
                  <c:v>12110.925781</c:v>
                </c:pt>
                <c:pt idx="13330">
                  <c:v>12107.675781</c:v>
                </c:pt>
                <c:pt idx="13331">
                  <c:v>12104.428711</c:v>
                </c:pt>
                <c:pt idx="13332">
                  <c:v>12101.183594</c:v>
                </c:pt>
                <c:pt idx="13333">
                  <c:v>12097.941406</c:v>
                </c:pt>
                <c:pt idx="13334">
                  <c:v>12094.701171999999</c:v>
                </c:pt>
                <c:pt idx="13335">
                  <c:v>12091.462890999999</c:v>
                </c:pt>
                <c:pt idx="13336">
                  <c:v>12088.227539</c:v>
                </c:pt>
                <c:pt idx="13337">
                  <c:v>12084.995117</c:v>
                </c:pt>
                <c:pt idx="13338">
                  <c:v>12081.763671999999</c:v>
                </c:pt>
                <c:pt idx="13339">
                  <c:v>12078.535156</c:v>
                </c:pt>
                <c:pt idx="13340">
                  <c:v>12075.309569999999</c:v>
                </c:pt>
                <c:pt idx="13341">
                  <c:v>12072.085938</c:v>
                </c:pt>
                <c:pt idx="13342">
                  <c:v>12068.865234000001</c:v>
                </c:pt>
                <c:pt idx="13343">
                  <c:v>12065.646484000001</c:v>
                </c:pt>
                <c:pt idx="13344">
                  <c:v>12062.429688</c:v>
                </c:pt>
                <c:pt idx="13345">
                  <c:v>12056.003906</c:v>
                </c:pt>
                <c:pt idx="13346">
                  <c:v>12056.003906</c:v>
                </c:pt>
                <c:pt idx="13347">
                  <c:v>12052.794921999999</c:v>
                </c:pt>
                <c:pt idx="13348">
                  <c:v>12049.587890999999</c:v>
                </c:pt>
                <c:pt idx="13349">
                  <c:v>12046.382813</c:v>
                </c:pt>
                <c:pt idx="13350">
                  <c:v>12043.180664</c:v>
                </c:pt>
                <c:pt idx="13351">
                  <c:v>12039.981444999999</c:v>
                </c:pt>
                <c:pt idx="13352">
                  <c:v>12036.784180000001</c:v>
                </c:pt>
                <c:pt idx="13353">
                  <c:v>12033.588867</c:v>
                </c:pt>
                <c:pt idx="13354">
                  <c:v>12030.395508</c:v>
                </c:pt>
                <c:pt idx="13355">
                  <c:v>12027.205078000001</c:v>
                </c:pt>
                <c:pt idx="13356">
                  <c:v>12024.017578000001</c:v>
                </c:pt>
                <c:pt idx="13357">
                  <c:v>12020.832031</c:v>
                </c:pt>
                <c:pt idx="13358">
                  <c:v>12017.648438</c:v>
                </c:pt>
                <c:pt idx="13359">
                  <c:v>12014.467773</c:v>
                </c:pt>
                <c:pt idx="13360">
                  <c:v>12011.289063</c:v>
                </c:pt>
                <c:pt idx="13361">
                  <c:v>12008.112305000001</c:v>
                </c:pt>
                <c:pt idx="13362">
                  <c:v>12004.938477</c:v>
                </c:pt>
                <c:pt idx="13363">
                  <c:v>12001.766602</c:v>
                </c:pt>
                <c:pt idx="13364">
                  <c:v>11998.597656</c:v>
                </c:pt>
                <c:pt idx="13365">
                  <c:v>11995.430664</c:v>
                </c:pt>
                <c:pt idx="13366">
                  <c:v>11992.266602</c:v>
                </c:pt>
                <c:pt idx="13367">
                  <c:v>11989.103515999999</c:v>
                </c:pt>
                <c:pt idx="13368">
                  <c:v>11985.944336</c:v>
                </c:pt>
                <c:pt idx="13369">
                  <c:v>11982.786133</c:v>
                </c:pt>
                <c:pt idx="13370">
                  <c:v>11979.630859000001</c:v>
                </c:pt>
                <c:pt idx="13371">
                  <c:v>11976.478515999999</c:v>
                </c:pt>
                <c:pt idx="13372">
                  <c:v>11973.328125</c:v>
                </c:pt>
                <c:pt idx="13373">
                  <c:v>11970.179688</c:v>
                </c:pt>
                <c:pt idx="13374">
                  <c:v>11967.033203000001</c:v>
                </c:pt>
                <c:pt idx="13375">
                  <c:v>11963.889648</c:v>
                </c:pt>
                <c:pt idx="13376">
                  <c:v>11960.749023</c:v>
                </c:pt>
                <c:pt idx="13377">
                  <c:v>11957.609375</c:v>
                </c:pt>
                <c:pt idx="13378">
                  <c:v>11954.473633</c:v>
                </c:pt>
                <c:pt idx="13379">
                  <c:v>11951.338867</c:v>
                </c:pt>
                <c:pt idx="13380">
                  <c:v>11948.207031</c:v>
                </c:pt>
                <c:pt idx="13381">
                  <c:v>11945.077148</c:v>
                </c:pt>
                <c:pt idx="13382">
                  <c:v>11941.950194999999</c:v>
                </c:pt>
                <c:pt idx="13383">
                  <c:v>11938.825194999999</c:v>
                </c:pt>
                <c:pt idx="13384">
                  <c:v>11935.702148</c:v>
                </c:pt>
                <c:pt idx="13385">
                  <c:v>11932.582031</c:v>
                </c:pt>
                <c:pt idx="13386">
                  <c:v>11929.463867</c:v>
                </c:pt>
                <c:pt idx="13387">
                  <c:v>11926.347656</c:v>
                </c:pt>
                <c:pt idx="13388">
                  <c:v>11923.234375</c:v>
                </c:pt>
                <c:pt idx="13389">
                  <c:v>11920.123046999999</c:v>
                </c:pt>
                <c:pt idx="13390">
                  <c:v>11917.014648</c:v>
                </c:pt>
                <c:pt idx="13391">
                  <c:v>11913.908203000001</c:v>
                </c:pt>
                <c:pt idx="13392">
                  <c:v>11910.803711</c:v>
                </c:pt>
                <c:pt idx="13393">
                  <c:v>11907.702148</c:v>
                </c:pt>
                <c:pt idx="13394">
                  <c:v>11904.602539</c:v>
                </c:pt>
                <c:pt idx="13395">
                  <c:v>11901.504883</c:v>
                </c:pt>
                <c:pt idx="13396">
                  <c:v>11898.410156</c:v>
                </c:pt>
                <c:pt idx="13397">
                  <c:v>11895.317383</c:v>
                </c:pt>
                <c:pt idx="13398">
                  <c:v>11892.227539</c:v>
                </c:pt>
                <c:pt idx="13399">
                  <c:v>11889.139648</c:v>
                </c:pt>
                <c:pt idx="13400">
                  <c:v>11886.053711</c:v>
                </c:pt>
                <c:pt idx="13401">
                  <c:v>11882.96875</c:v>
                </c:pt>
                <c:pt idx="13402">
                  <c:v>11879.872069999999</c:v>
                </c:pt>
                <c:pt idx="13403">
                  <c:v>11876.780273</c:v>
                </c:pt>
                <c:pt idx="13404">
                  <c:v>11873.699219</c:v>
                </c:pt>
                <c:pt idx="13405">
                  <c:v>11870.625</c:v>
                </c:pt>
                <c:pt idx="13406">
                  <c:v>11867.553711</c:v>
                </c:pt>
                <c:pt idx="13407">
                  <c:v>11864.485352</c:v>
                </c:pt>
                <c:pt idx="13408">
                  <c:v>11861.417969</c:v>
                </c:pt>
                <c:pt idx="13409">
                  <c:v>11858.353515999999</c:v>
                </c:pt>
                <c:pt idx="13410">
                  <c:v>11855.291015999999</c:v>
                </c:pt>
                <c:pt idx="13411">
                  <c:v>11852.231444999999</c:v>
                </c:pt>
                <c:pt idx="13412">
                  <c:v>11849.173828000001</c:v>
                </c:pt>
                <c:pt idx="13413">
                  <c:v>11846.118164</c:v>
                </c:pt>
                <c:pt idx="13414">
                  <c:v>11843.065430000001</c:v>
                </c:pt>
                <c:pt idx="13415">
                  <c:v>11840.015625</c:v>
                </c:pt>
                <c:pt idx="13416">
                  <c:v>11836.966796999999</c:v>
                </c:pt>
                <c:pt idx="13417">
                  <c:v>11833.921875</c:v>
                </c:pt>
                <c:pt idx="13418">
                  <c:v>11830.878906</c:v>
                </c:pt>
                <c:pt idx="13419">
                  <c:v>11827.837890999999</c:v>
                </c:pt>
                <c:pt idx="13420">
                  <c:v>11824.799805000001</c:v>
                </c:pt>
                <c:pt idx="13421">
                  <c:v>11821.763671999999</c:v>
                </c:pt>
                <c:pt idx="13422">
                  <c:v>11818.730469</c:v>
                </c:pt>
                <c:pt idx="13423">
                  <c:v>11815.699219</c:v>
                </c:pt>
                <c:pt idx="13424">
                  <c:v>11812.670898</c:v>
                </c:pt>
                <c:pt idx="13425">
                  <c:v>11809.644531</c:v>
                </c:pt>
                <c:pt idx="13426">
                  <c:v>11806.621094</c:v>
                </c:pt>
                <c:pt idx="13427">
                  <c:v>11803.600586</c:v>
                </c:pt>
                <c:pt idx="13428">
                  <c:v>11800.582031</c:v>
                </c:pt>
                <c:pt idx="13429">
                  <c:v>11797.565430000001</c:v>
                </c:pt>
                <c:pt idx="13430">
                  <c:v>11794.552734000001</c:v>
                </c:pt>
                <c:pt idx="13431">
                  <c:v>11791.541992</c:v>
                </c:pt>
                <c:pt idx="13432">
                  <c:v>11788.533203000001</c:v>
                </c:pt>
                <c:pt idx="13433">
                  <c:v>11785.527344</c:v>
                </c:pt>
                <c:pt idx="13434">
                  <c:v>11782.524414</c:v>
                </c:pt>
                <c:pt idx="13435">
                  <c:v>11779.523438</c:v>
                </c:pt>
                <c:pt idx="13436">
                  <c:v>11776.525390999999</c:v>
                </c:pt>
                <c:pt idx="13437">
                  <c:v>11773.529296999999</c:v>
                </c:pt>
                <c:pt idx="13438">
                  <c:v>11770.537109000001</c:v>
                </c:pt>
                <c:pt idx="13439">
                  <c:v>11767.545898</c:v>
                </c:pt>
                <c:pt idx="13440">
                  <c:v>11764.558594</c:v>
                </c:pt>
                <c:pt idx="13441">
                  <c:v>11761.573242</c:v>
                </c:pt>
                <c:pt idx="13442">
                  <c:v>11758.590819999999</c:v>
                </c:pt>
                <c:pt idx="13443">
                  <c:v>11755.610352</c:v>
                </c:pt>
                <c:pt idx="13444">
                  <c:v>11752.632813</c:v>
                </c:pt>
                <c:pt idx="13445">
                  <c:v>11749.658203000001</c:v>
                </c:pt>
                <c:pt idx="13446">
                  <c:v>11746.686523</c:v>
                </c:pt>
                <c:pt idx="13447">
                  <c:v>11743.716796999999</c:v>
                </c:pt>
                <c:pt idx="13448">
                  <c:v>11740.75</c:v>
                </c:pt>
                <c:pt idx="13449">
                  <c:v>11737.785156</c:v>
                </c:pt>
                <c:pt idx="13450">
                  <c:v>11734.824219</c:v>
                </c:pt>
                <c:pt idx="13451">
                  <c:v>11731.865234000001</c:v>
                </c:pt>
                <c:pt idx="13452">
                  <c:v>11728.909180000001</c:v>
                </c:pt>
                <c:pt idx="13453">
                  <c:v>11725.955078000001</c:v>
                </c:pt>
                <c:pt idx="13454">
                  <c:v>11723.003906</c:v>
                </c:pt>
                <c:pt idx="13455">
                  <c:v>11720.055664</c:v>
                </c:pt>
                <c:pt idx="13456">
                  <c:v>11717.110352</c:v>
                </c:pt>
                <c:pt idx="13457">
                  <c:v>11714.166992</c:v>
                </c:pt>
                <c:pt idx="13458">
                  <c:v>11711.227539</c:v>
                </c:pt>
                <c:pt idx="13459">
                  <c:v>11708.290039</c:v>
                </c:pt>
                <c:pt idx="13460">
                  <c:v>11705.354492</c:v>
                </c:pt>
                <c:pt idx="13461">
                  <c:v>11702.422852</c:v>
                </c:pt>
                <c:pt idx="13462">
                  <c:v>11699.493164</c:v>
                </c:pt>
                <c:pt idx="13463">
                  <c:v>11696.566406</c:v>
                </c:pt>
                <c:pt idx="13464">
                  <c:v>11693.642578000001</c:v>
                </c:pt>
                <c:pt idx="13465">
                  <c:v>11690.721680000001</c:v>
                </c:pt>
                <c:pt idx="13466">
                  <c:v>11687.802734000001</c:v>
                </c:pt>
                <c:pt idx="13467">
                  <c:v>11684.886719</c:v>
                </c:pt>
                <c:pt idx="13468">
                  <c:v>11681.973633</c:v>
                </c:pt>
                <c:pt idx="13469">
                  <c:v>11679.063477</c:v>
                </c:pt>
                <c:pt idx="13470">
                  <c:v>11676.15625</c:v>
                </c:pt>
                <c:pt idx="13471">
                  <c:v>11673.250977</c:v>
                </c:pt>
                <c:pt idx="13472">
                  <c:v>11670.348633</c:v>
                </c:pt>
                <c:pt idx="13473">
                  <c:v>11667.450194999999</c:v>
                </c:pt>
                <c:pt idx="13474">
                  <c:v>11664.552734000001</c:v>
                </c:pt>
                <c:pt idx="13475">
                  <c:v>11661.659180000001</c:v>
                </c:pt>
                <c:pt idx="13476">
                  <c:v>11658.768555000001</c:v>
                </c:pt>
                <c:pt idx="13477">
                  <c:v>11655.879883</c:v>
                </c:pt>
                <c:pt idx="13478">
                  <c:v>11652.995117</c:v>
                </c:pt>
                <c:pt idx="13479">
                  <c:v>11650.112305000001</c:v>
                </c:pt>
                <c:pt idx="13480">
                  <c:v>11647.232421999999</c:v>
                </c:pt>
                <c:pt idx="13481">
                  <c:v>11644.354492</c:v>
                </c:pt>
                <c:pt idx="13482">
                  <c:v>11641.480469</c:v>
                </c:pt>
                <c:pt idx="13483">
                  <c:v>11638.609375</c:v>
                </c:pt>
                <c:pt idx="13484">
                  <c:v>11635.740234000001</c:v>
                </c:pt>
                <c:pt idx="13485">
                  <c:v>11632.874023</c:v>
                </c:pt>
                <c:pt idx="13486">
                  <c:v>11630.010742</c:v>
                </c:pt>
                <c:pt idx="13487">
                  <c:v>11627.150390999999</c:v>
                </c:pt>
                <c:pt idx="13488">
                  <c:v>11624.292969</c:v>
                </c:pt>
                <c:pt idx="13489">
                  <c:v>11621.438477</c:v>
                </c:pt>
                <c:pt idx="13490">
                  <c:v>11618.585938</c:v>
                </c:pt>
                <c:pt idx="13491">
                  <c:v>11615.737305000001</c:v>
                </c:pt>
                <c:pt idx="13492">
                  <c:v>11612.890625</c:v>
                </c:pt>
                <c:pt idx="13493">
                  <c:v>11610.046875</c:v>
                </c:pt>
                <c:pt idx="13494">
                  <c:v>11607.206055000001</c:v>
                </c:pt>
                <c:pt idx="13495">
                  <c:v>11604.368164</c:v>
                </c:pt>
                <c:pt idx="13496">
                  <c:v>11601.533203000001</c:v>
                </c:pt>
                <c:pt idx="13497">
                  <c:v>11598.701171999999</c:v>
                </c:pt>
                <c:pt idx="13498">
                  <c:v>11595.871094</c:v>
                </c:pt>
                <c:pt idx="13499">
                  <c:v>11593.041992</c:v>
                </c:pt>
                <c:pt idx="13500">
                  <c:v>11590.225586</c:v>
                </c:pt>
                <c:pt idx="13501">
                  <c:v>11587.412109000001</c:v>
                </c:pt>
                <c:pt idx="13502">
                  <c:v>11584.594727</c:v>
                </c:pt>
                <c:pt idx="13503">
                  <c:v>11581.776367</c:v>
                </c:pt>
                <c:pt idx="13504">
                  <c:v>11578.960938</c:v>
                </c:pt>
                <c:pt idx="13505">
                  <c:v>11576.147461</c:v>
                </c:pt>
                <c:pt idx="13506">
                  <c:v>11573.337890999999</c:v>
                </c:pt>
                <c:pt idx="13507">
                  <c:v>11570.530273</c:v>
                </c:pt>
                <c:pt idx="13508">
                  <c:v>11567.725586</c:v>
                </c:pt>
                <c:pt idx="13509">
                  <c:v>11564.924805000001</c:v>
                </c:pt>
                <c:pt idx="13510">
                  <c:v>11562.125977</c:v>
                </c:pt>
                <c:pt idx="13511">
                  <c:v>11559.330078000001</c:v>
                </c:pt>
                <c:pt idx="13512">
                  <c:v>11556.537109000001</c:v>
                </c:pt>
                <c:pt idx="13513">
                  <c:v>11553.747069999999</c:v>
                </c:pt>
                <c:pt idx="13514">
                  <c:v>11550.958984000001</c:v>
                </c:pt>
                <c:pt idx="13515">
                  <c:v>11548.174805000001</c:v>
                </c:pt>
                <c:pt idx="13516">
                  <c:v>11545.393555000001</c:v>
                </c:pt>
                <c:pt idx="13517">
                  <c:v>11542.614258</c:v>
                </c:pt>
                <c:pt idx="13518">
                  <c:v>11539.837890999999</c:v>
                </c:pt>
                <c:pt idx="13519">
                  <c:v>11537.064453000001</c:v>
                </c:pt>
                <c:pt idx="13520">
                  <c:v>11534.294921999999</c:v>
                </c:pt>
                <c:pt idx="13521">
                  <c:v>11531.527344</c:v>
                </c:pt>
                <c:pt idx="13522">
                  <c:v>11528.762694999999</c:v>
                </c:pt>
                <c:pt idx="13523">
                  <c:v>11526</c:v>
                </c:pt>
                <c:pt idx="13524">
                  <c:v>11523.241211</c:v>
                </c:pt>
                <c:pt idx="13525">
                  <c:v>11520.485352</c:v>
                </c:pt>
                <c:pt idx="13526">
                  <c:v>11517.731444999999</c:v>
                </c:pt>
                <c:pt idx="13527">
                  <c:v>11514.981444999999</c:v>
                </c:pt>
                <c:pt idx="13528">
                  <c:v>11512.233398</c:v>
                </c:pt>
                <c:pt idx="13529">
                  <c:v>11509.488281</c:v>
                </c:pt>
                <c:pt idx="13530">
                  <c:v>11506.747069999999</c:v>
                </c:pt>
                <c:pt idx="13531">
                  <c:v>11504.007813</c:v>
                </c:pt>
                <c:pt idx="13532">
                  <c:v>11501.271484000001</c:v>
                </c:pt>
                <c:pt idx="13533">
                  <c:v>11498.538086</c:v>
                </c:pt>
                <c:pt idx="13534">
                  <c:v>11495.806640999999</c:v>
                </c:pt>
                <c:pt idx="13535">
                  <c:v>11493.079102</c:v>
                </c:pt>
                <c:pt idx="13536">
                  <c:v>11490.354492</c:v>
                </c:pt>
                <c:pt idx="13537">
                  <c:v>11487.631836</c:v>
                </c:pt>
                <c:pt idx="13538">
                  <c:v>11484.913086</c:v>
                </c:pt>
                <c:pt idx="13539">
                  <c:v>11482.196289</c:v>
                </c:pt>
                <c:pt idx="13540">
                  <c:v>11479.482421999999</c:v>
                </c:pt>
                <c:pt idx="13541">
                  <c:v>11476.771484000001</c:v>
                </c:pt>
                <c:pt idx="13542">
                  <c:v>11474.063477</c:v>
                </c:pt>
                <c:pt idx="13543">
                  <c:v>11471.358398</c:v>
                </c:pt>
                <c:pt idx="13544">
                  <c:v>11468.65625</c:v>
                </c:pt>
                <c:pt idx="13545">
                  <c:v>11465.957031</c:v>
                </c:pt>
                <c:pt idx="13546">
                  <c:v>11463.260742</c:v>
                </c:pt>
                <c:pt idx="13547">
                  <c:v>11460.567383</c:v>
                </c:pt>
                <c:pt idx="13548">
                  <c:v>11457.876953000001</c:v>
                </c:pt>
                <c:pt idx="13549">
                  <c:v>11455.188477</c:v>
                </c:pt>
                <c:pt idx="13550">
                  <c:v>11452.503906</c:v>
                </c:pt>
                <c:pt idx="13551">
                  <c:v>11449.821289</c:v>
                </c:pt>
                <c:pt idx="13552">
                  <c:v>11447.142578000001</c:v>
                </c:pt>
                <c:pt idx="13553">
                  <c:v>11444.465819999999</c:v>
                </c:pt>
                <c:pt idx="13554">
                  <c:v>11441.791992</c:v>
                </c:pt>
                <c:pt idx="13555">
                  <c:v>11439.121094</c:v>
                </c:pt>
                <c:pt idx="13556">
                  <c:v>11436.453125</c:v>
                </c:pt>
                <c:pt idx="13557">
                  <c:v>11433.789063</c:v>
                </c:pt>
                <c:pt idx="13558">
                  <c:v>11431.126953000001</c:v>
                </c:pt>
                <c:pt idx="13559">
                  <c:v>11428.467773</c:v>
                </c:pt>
                <c:pt idx="13560">
                  <c:v>11425.810546999999</c:v>
                </c:pt>
                <c:pt idx="13561">
                  <c:v>11423.157227</c:v>
                </c:pt>
                <c:pt idx="13562">
                  <c:v>11420.506836</c:v>
                </c:pt>
                <c:pt idx="13563">
                  <c:v>11417.859375</c:v>
                </c:pt>
                <c:pt idx="13564">
                  <c:v>11415.213867</c:v>
                </c:pt>
                <c:pt idx="13565">
                  <c:v>11412.572265999999</c:v>
                </c:pt>
                <c:pt idx="13566">
                  <c:v>11409.933594</c:v>
                </c:pt>
                <c:pt idx="13567">
                  <c:v>11407.296875</c:v>
                </c:pt>
                <c:pt idx="13568">
                  <c:v>11404.664063</c:v>
                </c:pt>
                <c:pt idx="13569">
                  <c:v>11402.033203000001</c:v>
                </c:pt>
                <c:pt idx="13570">
                  <c:v>11399.405273</c:v>
                </c:pt>
                <c:pt idx="13571">
                  <c:v>11396.78125</c:v>
                </c:pt>
                <c:pt idx="13572">
                  <c:v>11394.159180000001</c:v>
                </c:pt>
                <c:pt idx="13573">
                  <c:v>11391.540039</c:v>
                </c:pt>
                <c:pt idx="13574">
                  <c:v>11388.923828000001</c:v>
                </c:pt>
                <c:pt idx="13575">
                  <c:v>11386.311523</c:v>
                </c:pt>
                <c:pt idx="13576">
                  <c:v>11383.701171999999</c:v>
                </c:pt>
                <c:pt idx="13577">
                  <c:v>11381.09375</c:v>
                </c:pt>
                <c:pt idx="13578">
                  <c:v>11378.489258</c:v>
                </c:pt>
                <c:pt idx="13579">
                  <c:v>11375.887694999999</c:v>
                </c:pt>
                <c:pt idx="13580">
                  <c:v>11373.289063</c:v>
                </c:pt>
                <c:pt idx="13581">
                  <c:v>11370.693359000001</c:v>
                </c:pt>
                <c:pt idx="13582">
                  <c:v>11368.100586</c:v>
                </c:pt>
                <c:pt idx="13583">
                  <c:v>11365.510742</c:v>
                </c:pt>
                <c:pt idx="13584">
                  <c:v>11362.922852</c:v>
                </c:pt>
                <c:pt idx="13585">
                  <c:v>11360.338867</c:v>
                </c:pt>
                <c:pt idx="13586">
                  <c:v>11357.757813</c:v>
                </c:pt>
                <c:pt idx="13587">
                  <c:v>11355.179688</c:v>
                </c:pt>
                <c:pt idx="13588">
                  <c:v>11352.603515999999</c:v>
                </c:pt>
                <c:pt idx="13589">
                  <c:v>11350.03125</c:v>
                </c:pt>
                <c:pt idx="13590">
                  <c:v>11347.461914</c:v>
                </c:pt>
                <c:pt idx="13591">
                  <c:v>11344.895508</c:v>
                </c:pt>
                <c:pt idx="13592">
                  <c:v>11342.331055000001</c:v>
                </c:pt>
                <c:pt idx="13593">
                  <c:v>11339.770508</c:v>
                </c:pt>
                <c:pt idx="13594">
                  <c:v>11337.212890999999</c:v>
                </c:pt>
                <c:pt idx="13595">
                  <c:v>11334.657227</c:v>
                </c:pt>
                <c:pt idx="13596">
                  <c:v>11332.105469</c:v>
                </c:pt>
                <c:pt idx="13597">
                  <c:v>11329.555664</c:v>
                </c:pt>
                <c:pt idx="13598">
                  <c:v>11327.005859000001</c:v>
                </c:pt>
                <c:pt idx="13599">
                  <c:v>11324.451171999999</c:v>
                </c:pt>
                <c:pt idx="13600">
                  <c:v>11321.908203000001</c:v>
                </c:pt>
                <c:pt idx="13601">
                  <c:v>11319.369140999999</c:v>
                </c:pt>
                <c:pt idx="13602">
                  <c:v>11316.822265999999</c:v>
                </c:pt>
                <c:pt idx="13603">
                  <c:v>11314.273438</c:v>
                </c:pt>
                <c:pt idx="13604">
                  <c:v>11311.726563</c:v>
                </c:pt>
                <c:pt idx="13605">
                  <c:v>11309.182617</c:v>
                </c:pt>
                <c:pt idx="13606">
                  <c:v>11306.641602</c:v>
                </c:pt>
                <c:pt idx="13607">
                  <c:v>11304.104492</c:v>
                </c:pt>
                <c:pt idx="13608">
                  <c:v>11301.569336</c:v>
                </c:pt>
                <c:pt idx="13609">
                  <c:v>11299.038086</c:v>
                </c:pt>
                <c:pt idx="13610">
                  <c:v>11296.509765999999</c:v>
                </c:pt>
                <c:pt idx="13611">
                  <c:v>11293.984375</c:v>
                </c:pt>
                <c:pt idx="13612">
                  <c:v>11291.460938</c:v>
                </c:pt>
                <c:pt idx="13613">
                  <c:v>11288.941406</c:v>
                </c:pt>
                <c:pt idx="13614">
                  <c:v>11286.424805000001</c:v>
                </c:pt>
                <c:pt idx="13615">
                  <c:v>11283.911133</c:v>
                </c:pt>
                <c:pt idx="13616">
                  <c:v>11281.400390999999</c:v>
                </c:pt>
                <c:pt idx="13617">
                  <c:v>11278.891602</c:v>
                </c:pt>
                <c:pt idx="13618">
                  <c:v>11276.386719</c:v>
                </c:pt>
                <c:pt idx="13619">
                  <c:v>11273.884765999999</c:v>
                </c:pt>
                <c:pt idx="13620">
                  <c:v>11271.385742</c:v>
                </c:pt>
                <c:pt idx="13621">
                  <c:v>11268.889648</c:v>
                </c:pt>
                <c:pt idx="13622">
                  <c:v>11266.396484000001</c:v>
                </c:pt>
                <c:pt idx="13623">
                  <c:v>11263.90625</c:v>
                </c:pt>
                <c:pt idx="13624">
                  <c:v>11261.418944999999</c:v>
                </c:pt>
                <c:pt idx="13625">
                  <c:v>11258.934569999999</c:v>
                </c:pt>
                <c:pt idx="13626">
                  <c:v>11256.453125</c:v>
                </c:pt>
                <c:pt idx="13627">
                  <c:v>11253.974609000001</c:v>
                </c:pt>
                <c:pt idx="13628">
                  <c:v>11251.5</c:v>
                </c:pt>
                <c:pt idx="13629">
                  <c:v>11249.027344</c:v>
                </c:pt>
                <c:pt idx="13630">
                  <c:v>11246.557617</c:v>
                </c:pt>
                <c:pt idx="13631">
                  <c:v>11244.090819999999</c:v>
                </c:pt>
                <c:pt idx="13632">
                  <c:v>11241.626953000001</c:v>
                </c:pt>
                <c:pt idx="13633">
                  <c:v>11239.166015999999</c:v>
                </c:pt>
                <c:pt idx="13634">
                  <c:v>11236.708984000001</c:v>
                </c:pt>
                <c:pt idx="13635">
                  <c:v>11234.253906</c:v>
                </c:pt>
                <c:pt idx="13636">
                  <c:v>11231.801758</c:v>
                </c:pt>
                <c:pt idx="13637">
                  <c:v>11229.352539</c:v>
                </c:pt>
                <c:pt idx="13638">
                  <c:v>11226.907227</c:v>
                </c:pt>
                <c:pt idx="13639">
                  <c:v>11224.463867</c:v>
                </c:pt>
                <c:pt idx="13640">
                  <c:v>11222.023438</c:v>
                </c:pt>
                <c:pt idx="13641">
                  <c:v>11219.586914</c:v>
                </c:pt>
                <c:pt idx="13642">
                  <c:v>11217.152344</c:v>
                </c:pt>
                <c:pt idx="13643">
                  <c:v>11214.721680000001</c:v>
                </c:pt>
                <c:pt idx="13644">
                  <c:v>11212.292969</c:v>
                </c:pt>
                <c:pt idx="13645">
                  <c:v>11209.868164</c:v>
                </c:pt>
                <c:pt idx="13646">
                  <c:v>11207.445313</c:v>
                </c:pt>
                <c:pt idx="13647">
                  <c:v>11205.026367</c:v>
                </c:pt>
                <c:pt idx="13648">
                  <c:v>11202.610352</c:v>
                </c:pt>
                <c:pt idx="13649">
                  <c:v>11200.196289</c:v>
                </c:pt>
                <c:pt idx="13650">
                  <c:v>11197.786133</c:v>
                </c:pt>
                <c:pt idx="13651">
                  <c:v>11195.378906</c:v>
                </c:pt>
                <c:pt idx="13652">
                  <c:v>11192.974609000001</c:v>
                </c:pt>
                <c:pt idx="13653">
                  <c:v>11190.573242</c:v>
                </c:pt>
                <c:pt idx="13654">
                  <c:v>11188.174805000001</c:v>
                </c:pt>
                <c:pt idx="13655">
                  <c:v>11185.779296999999</c:v>
                </c:pt>
                <c:pt idx="13656">
                  <c:v>11183.386719</c:v>
                </c:pt>
                <c:pt idx="13657">
                  <c:v>11180.997069999999</c:v>
                </c:pt>
                <c:pt idx="13658">
                  <c:v>11178.610352</c:v>
                </c:pt>
                <c:pt idx="13659">
                  <c:v>11176.226563</c:v>
                </c:pt>
                <c:pt idx="13660">
                  <c:v>11173.846680000001</c:v>
                </c:pt>
                <c:pt idx="13661">
                  <c:v>11171.46875</c:v>
                </c:pt>
                <c:pt idx="13662">
                  <c:v>11169.094727</c:v>
                </c:pt>
                <c:pt idx="13663">
                  <c:v>11166.722656</c:v>
                </c:pt>
                <c:pt idx="13664">
                  <c:v>11164.354492</c:v>
                </c:pt>
                <c:pt idx="13665">
                  <c:v>11161.988281</c:v>
                </c:pt>
                <c:pt idx="13666">
                  <c:v>11159.625977</c:v>
                </c:pt>
                <c:pt idx="13667">
                  <c:v>11157.266602</c:v>
                </c:pt>
                <c:pt idx="13668">
                  <c:v>11154.909180000001</c:v>
                </c:pt>
                <c:pt idx="13669">
                  <c:v>11152.555664</c:v>
                </c:pt>
                <c:pt idx="13670">
                  <c:v>11150.205078000001</c:v>
                </c:pt>
                <c:pt idx="13671">
                  <c:v>11147.857421999999</c:v>
                </c:pt>
                <c:pt idx="13672">
                  <c:v>11145.512694999999</c:v>
                </c:pt>
                <c:pt idx="13673">
                  <c:v>11143.170898</c:v>
                </c:pt>
                <c:pt idx="13674">
                  <c:v>11140.832031</c:v>
                </c:pt>
                <c:pt idx="13675">
                  <c:v>11138.496094</c:v>
                </c:pt>
                <c:pt idx="13676">
                  <c:v>11136.163086</c:v>
                </c:pt>
                <c:pt idx="13677">
                  <c:v>11133.833984000001</c:v>
                </c:pt>
                <c:pt idx="13678">
                  <c:v>11131.506836</c:v>
                </c:pt>
                <c:pt idx="13679">
                  <c:v>11129.182617</c:v>
                </c:pt>
                <c:pt idx="13680">
                  <c:v>11126.862305000001</c:v>
                </c:pt>
                <c:pt idx="13681">
                  <c:v>11124.543944999999</c:v>
                </c:pt>
                <c:pt idx="13682">
                  <c:v>11122.229492</c:v>
                </c:pt>
                <c:pt idx="13683">
                  <c:v>11119.916992</c:v>
                </c:pt>
                <c:pt idx="13684">
                  <c:v>11117.608398</c:v>
                </c:pt>
                <c:pt idx="13685">
                  <c:v>11115.302734000001</c:v>
                </c:pt>
                <c:pt idx="13686">
                  <c:v>11113</c:v>
                </c:pt>
                <c:pt idx="13687">
                  <c:v>11110.700194999999</c:v>
                </c:pt>
                <c:pt idx="13688">
                  <c:v>11108.403319999999</c:v>
                </c:pt>
                <c:pt idx="13689">
                  <c:v>11106.109375</c:v>
                </c:pt>
                <c:pt idx="13690">
                  <c:v>11103.818359000001</c:v>
                </c:pt>
                <c:pt idx="13691">
                  <c:v>11101.530273</c:v>
                </c:pt>
                <c:pt idx="13692">
                  <c:v>11099.245117</c:v>
                </c:pt>
                <c:pt idx="13693">
                  <c:v>11096.962890999999</c:v>
                </c:pt>
                <c:pt idx="13694">
                  <c:v>11094.684569999999</c:v>
                </c:pt>
                <c:pt idx="13695">
                  <c:v>11092.408203000001</c:v>
                </c:pt>
                <c:pt idx="13696">
                  <c:v>11090.135742</c:v>
                </c:pt>
                <c:pt idx="13697">
                  <c:v>11087.865234000001</c:v>
                </c:pt>
                <c:pt idx="13698">
                  <c:v>11085.599609000001</c:v>
                </c:pt>
                <c:pt idx="13699">
                  <c:v>11083.341796999999</c:v>
                </c:pt>
                <c:pt idx="13700">
                  <c:v>11081.091796999999</c:v>
                </c:pt>
                <c:pt idx="13701">
                  <c:v>11078.826171999999</c:v>
                </c:pt>
                <c:pt idx="13702">
                  <c:v>11076.566406</c:v>
                </c:pt>
                <c:pt idx="13703">
                  <c:v>11074.324219</c:v>
                </c:pt>
                <c:pt idx="13704">
                  <c:v>11072.092773</c:v>
                </c:pt>
                <c:pt idx="13705">
                  <c:v>11069.865234000001</c:v>
                </c:pt>
                <c:pt idx="13706">
                  <c:v>11067.640625</c:v>
                </c:pt>
                <c:pt idx="13707">
                  <c:v>11065.417969</c:v>
                </c:pt>
                <c:pt idx="13708">
                  <c:v>11063.198242</c:v>
                </c:pt>
                <c:pt idx="13709">
                  <c:v>11060.982421999999</c:v>
                </c:pt>
                <c:pt idx="13710">
                  <c:v>11058.768555000001</c:v>
                </c:pt>
                <c:pt idx="13711">
                  <c:v>11056.558594</c:v>
                </c:pt>
                <c:pt idx="13712">
                  <c:v>11054.350586</c:v>
                </c:pt>
                <c:pt idx="13713">
                  <c:v>11052.146484000001</c:v>
                </c:pt>
                <c:pt idx="13714">
                  <c:v>11049.945313</c:v>
                </c:pt>
                <c:pt idx="13715">
                  <c:v>11047.748046999999</c:v>
                </c:pt>
                <c:pt idx="13716">
                  <c:v>11045.552734000001</c:v>
                </c:pt>
                <c:pt idx="13717">
                  <c:v>11043.360352</c:v>
                </c:pt>
                <c:pt idx="13718">
                  <c:v>11041.171875</c:v>
                </c:pt>
                <c:pt idx="13719">
                  <c:v>11038.985352</c:v>
                </c:pt>
                <c:pt idx="13720">
                  <c:v>11036.802734000001</c:v>
                </c:pt>
                <c:pt idx="13721">
                  <c:v>11034.623046999999</c:v>
                </c:pt>
                <c:pt idx="13722">
                  <c:v>11032.446289</c:v>
                </c:pt>
                <c:pt idx="13723">
                  <c:v>11030.273438</c:v>
                </c:pt>
                <c:pt idx="13724">
                  <c:v>11028.102539</c:v>
                </c:pt>
                <c:pt idx="13725">
                  <c:v>11025.935546999999</c:v>
                </c:pt>
                <c:pt idx="13726">
                  <c:v>11023.770508</c:v>
                </c:pt>
                <c:pt idx="13727">
                  <c:v>11021.609375</c:v>
                </c:pt>
                <c:pt idx="13728">
                  <c:v>11019.451171999999</c:v>
                </c:pt>
                <c:pt idx="13729">
                  <c:v>11017.295898</c:v>
                </c:pt>
                <c:pt idx="13730">
                  <c:v>11015.143555000001</c:v>
                </c:pt>
                <c:pt idx="13731">
                  <c:v>11012.995117</c:v>
                </c:pt>
                <c:pt idx="13732">
                  <c:v>11010.848633</c:v>
                </c:pt>
                <c:pt idx="13733">
                  <c:v>11008.706055000001</c:v>
                </c:pt>
                <c:pt idx="13734">
                  <c:v>11006.566406</c:v>
                </c:pt>
                <c:pt idx="13735">
                  <c:v>11004.429688</c:v>
                </c:pt>
                <c:pt idx="13736">
                  <c:v>11002.295898</c:v>
                </c:pt>
                <c:pt idx="13737">
                  <c:v>11000.165039</c:v>
                </c:pt>
                <c:pt idx="13738">
                  <c:v>10998.037109000001</c:v>
                </c:pt>
                <c:pt idx="13739">
                  <c:v>10993.791015999999</c:v>
                </c:pt>
                <c:pt idx="13740">
                  <c:v>10991.672852</c:v>
                </c:pt>
                <c:pt idx="13741">
                  <c:v>10989.557617</c:v>
                </c:pt>
                <c:pt idx="13742">
                  <c:v>10987.445313</c:v>
                </c:pt>
                <c:pt idx="13743">
                  <c:v>10985.335938</c:v>
                </c:pt>
                <c:pt idx="13744">
                  <c:v>10983.229492</c:v>
                </c:pt>
                <c:pt idx="13745">
                  <c:v>10981.126953000001</c:v>
                </c:pt>
                <c:pt idx="13746">
                  <c:v>10979.026367</c:v>
                </c:pt>
                <c:pt idx="13747">
                  <c:v>10976.929688</c:v>
                </c:pt>
                <c:pt idx="13748">
                  <c:v>10974.835938</c:v>
                </c:pt>
                <c:pt idx="13749">
                  <c:v>10972.745117</c:v>
                </c:pt>
                <c:pt idx="13750">
                  <c:v>10970.657227</c:v>
                </c:pt>
                <c:pt idx="13751">
                  <c:v>10968.572265999999</c:v>
                </c:pt>
                <c:pt idx="13752">
                  <c:v>10966.490234000001</c:v>
                </c:pt>
                <c:pt idx="13753">
                  <c:v>10964.412109000001</c:v>
                </c:pt>
                <c:pt idx="13754">
                  <c:v>10962.335938</c:v>
                </c:pt>
                <c:pt idx="13755">
                  <c:v>10960.263671999999</c:v>
                </c:pt>
                <c:pt idx="13756">
                  <c:v>10958.194336</c:v>
                </c:pt>
                <c:pt idx="13757">
                  <c:v>10956.127930000001</c:v>
                </c:pt>
                <c:pt idx="13758">
                  <c:v>10954.064453000001</c:v>
                </c:pt>
                <c:pt idx="13759">
                  <c:v>10952.003906</c:v>
                </c:pt>
                <c:pt idx="13760">
                  <c:v>10949.946289</c:v>
                </c:pt>
                <c:pt idx="13761">
                  <c:v>10947.892578000001</c:v>
                </c:pt>
                <c:pt idx="13762">
                  <c:v>10945.840819999999</c:v>
                </c:pt>
                <c:pt idx="13763">
                  <c:v>10943.792969</c:v>
                </c:pt>
                <c:pt idx="13764">
                  <c:v>10941.748046999999</c:v>
                </c:pt>
                <c:pt idx="13765">
                  <c:v>10939.706055000001</c:v>
                </c:pt>
                <c:pt idx="13766">
                  <c:v>10937.666992</c:v>
                </c:pt>
                <c:pt idx="13767">
                  <c:v>10935.630859000001</c:v>
                </c:pt>
                <c:pt idx="13768">
                  <c:v>10933.597656</c:v>
                </c:pt>
                <c:pt idx="13769">
                  <c:v>10931.568359000001</c:v>
                </c:pt>
                <c:pt idx="13770">
                  <c:v>10929.541015999999</c:v>
                </c:pt>
                <c:pt idx="13771">
                  <c:v>10927.517578000001</c:v>
                </c:pt>
                <c:pt idx="13772">
                  <c:v>10925.497069999999</c:v>
                </c:pt>
                <c:pt idx="13773">
                  <c:v>10923.479492</c:v>
                </c:pt>
                <c:pt idx="13774">
                  <c:v>10921.464844</c:v>
                </c:pt>
                <c:pt idx="13775">
                  <c:v>10919.453125</c:v>
                </c:pt>
                <c:pt idx="13776">
                  <c:v>10917.445313</c:v>
                </c:pt>
                <c:pt idx="13777">
                  <c:v>10915.439453000001</c:v>
                </c:pt>
                <c:pt idx="13778">
                  <c:v>10913.4375</c:v>
                </c:pt>
                <c:pt idx="13779">
                  <c:v>10911.438477</c:v>
                </c:pt>
                <c:pt idx="13780">
                  <c:v>10909.442383</c:v>
                </c:pt>
                <c:pt idx="13781">
                  <c:v>10907.449219</c:v>
                </c:pt>
                <c:pt idx="13782">
                  <c:v>10905.458984000001</c:v>
                </c:pt>
                <c:pt idx="13783">
                  <c:v>10903.471680000001</c:v>
                </c:pt>
                <c:pt idx="13784">
                  <c:v>10901.488281</c:v>
                </c:pt>
                <c:pt idx="13785">
                  <c:v>10899.507813</c:v>
                </c:pt>
                <c:pt idx="13786">
                  <c:v>10897.529296999999</c:v>
                </c:pt>
                <c:pt idx="13787">
                  <c:v>10895.554688</c:v>
                </c:pt>
                <c:pt idx="13788">
                  <c:v>10893.583984000001</c:v>
                </c:pt>
                <c:pt idx="13789">
                  <c:v>10891.615234000001</c:v>
                </c:pt>
                <c:pt idx="13790">
                  <c:v>10889.649414</c:v>
                </c:pt>
                <c:pt idx="13791">
                  <c:v>10887.6875</c:v>
                </c:pt>
                <c:pt idx="13792">
                  <c:v>10885.728515999999</c:v>
                </c:pt>
                <c:pt idx="13793">
                  <c:v>10883.772461</c:v>
                </c:pt>
                <c:pt idx="13794">
                  <c:v>10881.819336</c:v>
                </c:pt>
                <c:pt idx="13795">
                  <c:v>10879.869140999999</c:v>
                </c:pt>
                <c:pt idx="13796">
                  <c:v>10877.921875</c:v>
                </c:pt>
                <c:pt idx="13797">
                  <c:v>10875.978515999999</c:v>
                </c:pt>
                <c:pt idx="13798">
                  <c:v>10874.038086</c:v>
                </c:pt>
                <c:pt idx="13799">
                  <c:v>10872.100586</c:v>
                </c:pt>
                <c:pt idx="13800">
                  <c:v>10870.143555000001</c:v>
                </c:pt>
                <c:pt idx="13801">
                  <c:v>10868.164063</c:v>
                </c:pt>
                <c:pt idx="13802">
                  <c:v>10866.211914</c:v>
                </c:pt>
                <c:pt idx="13803">
                  <c:v>10864.282227</c:v>
                </c:pt>
                <c:pt idx="13804">
                  <c:v>10862.362305000001</c:v>
                </c:pt>
                <c:pt idx="13805">
                  <c:v>10860.446289</c:v>
                </c:pt>
                <c:pt idx="13806">
                  <c:v>10858.53125</c:v>
                </c:pt>
                <c:pt idx="13807">
                  <c:v>10856.619140999999</c:v>
                </c:pt>
                <c:pt idx="13808">
                  <c:v>10854.709961</c:v>
                </c:pt>
                <c:pt idx="13809">
                  <c:v>10852.803711</c:v>
                </c:pt>
                <c:pt idx="13810">
                  <c:v>10850.901367</c:v>
                </c:pt>
                <c:pt idx="13811">
                  <c:v>10849.000977</c:v>
                </c:pt>
                <c:pt idx="13812">
                  <c:v>10847.104492</c:v>
                </c:pt>
                <c:pt idx="13813">
                  <c:v>10845.210938</c:v>
                </c:pt>
                <c:pt idx="13814">
                  <c:v>10843.320313</c:v>
                </c:pt>
                <c:pt idx="13815">
                  <c:v>10841.433594</c:v>
                </c:pt>
                <c:pt idx="13816">
                  <c:v>10839.548828000001</c:v>
                </c:pt>
                <c:pt idx="13817">
                  <c:v>10837.667969</c:v>
                </c:pt>
                <c:pt idx="13818">
                  <c:v>10835.790039</c:v>
                </c:pt>
                <c:pt idx="13819">
                  <c:v>10833.915039</c:v>
                </c:pt>
                <c:pt idx="13820">
                  <c:v>10832.043944999999</c:v>
                </c:pt>
                <c:pt idx="13821">
                  <c:v>10830.174805000001</c:v>
                </c:pt>
                <c:pt idx="13822">
                  <c:v>10828.309569999999</c:v>
                </c:pt>
                <c:pt idx="13823">
                  <c:v>10826.447265999999</c:v>
                </c:pt>
                <c:pt idx="13824">
                  <c:v>10824.587890999999</c:v>
                </c:pt>
                <c:pt idx="13825">
                  <c:v>10822.732421999999</c:v>
                </c:pt>
                <c:pt idx="13826">
                  <c:v>10820.879883</c:v>
                </c:pt>
                <c:pt idx="13827">
                  <c:v>10819.029296999999</c:v>
                </c:pt>
                <c:pt idx="13828">
                  <c:v>10817.183594</c:v>
                </c:pt>
                <c:pt idx="13829">
                  <c:v>10815.339844</c:v>
                </c:pt>
                <c:pt idx="13830">
                  <c:v>10813.499023</c:v>
                </c:pt>
                <c:pt idx="13831">
                  <c:v>10811.662109000001</c:v>
                </c:pt>
                <c:pt idx="13832">
                  <c:v>10809.828125</c:v>
                </c:pt>
                <c:pt idx="13833">
                  <c:v>10807.997069999999</c:v>
                </c:pt>
                <c:pt idx="13834">
                  <c:v>10806.169921999999</c:v>
                </c:pt>
                <c:pt idx="13835">
                  <c:v>10804.344727</c:v>
                </c:pt>
                <c:pt idx="13836">
                  <c:v>10802.523438</c:v>
                </c:pt>
                <c:pt idx="13837">
                  <c:v>10800.705078000001</c:v>
                </c:pt>
                <c:pt idx="13838">
                  <c:v>10798.889648</c:v>
                </c:pt>
                <c:pt idx="13839">
                  <c:v>10797.078125</c:v>
                </c:pt>
                <c:pt idx="13840">
                  <c:v>10795.268555000001</c:v>
                </c:pt>
                <c:pt idx="13841">
                  <c:v>10793.462890999999</c:v>
                </c:pt>
                <c:pt idx="13842">
                  <c:v>10791.660156</c:v>
                </c:pt>
                <c:pt idx="13843">
                  <c:v>10789.861328000001</c:v>
                </c:pt>
                <c:pt idx="13844">
                  <c:v>10788.065430000001</c:v>
                </c:pt>
                <c:pt idx="13845">
                  <c:v>10786.271484000001</c:v>
                </c:pt>
                <c:pt idx="13846">
                  <c:v>10784.482421999999</c:v>
                </c:pt>
                <c:pt idx="13847">
                  <c:v>10782.695313</c:v>
                </c:pt>
                <c:pt idx="13848">
                  <c:v>10780.911133</c:v>
                </c:pt>
                <c:pt idx="13849">
                  <c:v>10779.130859000001</c:v>
                </c:pt>
                <c:pt idx="13850">
                  <c:v>10777.353515999999</c:v>
                </c:pt>
                <c:pt idx="13851">
                  <c:v>10775.580078000001</c:v>
                </c:pt>
                <c:pt idx="13852">
                  <c:v>10773.808594</c:v>
                </c:pt>
                <c:pt idx="13853">
                  <c:v>10772.041015999999</c:v>
                </c:pt>
                <c:pt idx="13854">
                  <c:v>10770.276367</c:v>
                </c:pt>
                <c:pt idx="13855">
                  <c:v>10768.514648</c:v>
                </c:pt>
                <c:pt idx="13856">
                  <c:v>10766.755859000001</c:v>
                </c:pt>
                <c:pt idx="13857">
                  <c:v>10765.000977</c:v>
                </c:pt>
                <c:pt idx="13858">
                  <c:v>10763.249023</c:v>
                </c:pt>
                <c:pt idx="13859">
                  <c:v>10761.5</c:v>
                </c:pt>
                <c:pt idx="13860">
                  <c:v>10759.753906</c:v>
                </c:pt>
                <c:pt idx="13861">
                  <c:v>10758.011719</c:v>
                </c:pt>
                <c:pt idx="13862">
                  <c:v>10756.272461</c:v>
                </c:pt>
                <c:pt idx="13863">
                  <c:v>10754.536133</c:v>
                </c:pt>
                <c:pt idx="13864">
                  <c:v>10752.802734000001</c:v>
                </c:pt>
                <c:pt idx="13865">
                  <c:v>10751.073242</c:v>
                </c:pt>
                <c:pt idx="13866">
                  <c:v>10749.346680000001</c:v>
                </c:pt>
                <c:pt idx="13867">
                  <c:v>10747.623046999999</c:v>
                </c:pt>
                <c:pt idx="13868">
                  <c:v>10745.902344</c:v>
                </c:pt>
                <c:pt idx="13869">
                  <c:v>10744.185546999999</c:v>
                </c:pt>
                <c:pt idx="13870">
                  <c:v>10742.470703000001</c:v>
                </c:pt>
                <c:pt idx="13871">
                  <c:v>10740.760742</c:v>
                </c:pt>
                <c:pt idx="13872">
                  <c:v>10739.052734000001</c:v>
                </c:pt>
                <c:pt idx="13873">
                  <c:v>10737.347656</c:v>
                </c:pt>
                <c:pt idx="13874">
                  <c:v>10735.646484000001</c:v>
                </c:pt>
                <c:pt idx="13875">
                  <c:v>10733.948242</c:v>
                </c:pt>
                <c:pt idx="13876">
                  <c:v>10732.252930000001</c:v>
                </c:pt>
                <c:pt idx="13877">
                  <c:v>10730.561523</c:v>
                </c:pt>
                <c:pt idx="13878">
                  <c:v>10728.873046999999</c:v>
                </c:pt>
                <c:pt idx="13879">
                  <c:v>10727.1875</c:v>
                </c:pt>
                <c:pt idx="13880">
                  <c:v>10725.504883</c:v>
                </c:pt>
                <c:pt idx="13881">
                  <c:v>10723.826171999999</c:v>
                </c:pt>
                <c:pt idx="13882">
                  <c:v>10722.149414</c:v>
                </c:pt>
                <c:pt idx="13883">
                  <c:v>10720.477539</c:v>
                </c:pt>
                <c:pt idx="13884">
                  <c:v>10718.807617</c:v>
                </c:pt>
                <c:pt idx="13885">
                  <c:v>10717.140625</c:v>
                </c:pt>
                <c:pt idx="13886">
                  <c:v>10715.477539</c:v>
                </c:pt>
                <c:pt idx="13887">
                  <c:v>10713.817383</c:v>
                </c:pt>
                <c:pt idx="13888">
                  <c:v>10712.160156</c:v>
                </c:pt>
                <c:pt idx="13889">
                  <c:v>10710.506836</c:v>
                </c:pt>
                <c:pt idx="13890">
                  <c:v>10708.856444999999</c:v>
                </c:pt>
                <c:pt idx="13891">
                  <c:v>10707.208984000001</c:v>
                </c:pt>
                <c:pt idx="13892">
                  <c:v>10705.564453000001</c:v>
                </c:pt>
                <c:pt idx="13893">
                  <c:v>10703.923828000001</c:v>
                </c:pt>
                <c:pt idx="13894">
                  <c:v>10702.285156</c:v>
                </c:pt>
                <c:pt idx="13895">
                  <c:v>10700.650390999999</c:v>
                </c:pt>
                <c:pt idx="13896">
                  <c:v>10699.019531</c:v>
                </c:pt>
                <c:pt idx="13897">
                  <c:v>10697.389648</c:v>
                </c:pt>
                <c:pt idx="13898">
                  <c:v>10695.756836</c:v>
                </c:pt>
                <c:pt idx="13899">
                  <c:v>10694.111328000001</c:v>
                </c:pt>
                <c:pt idx="13900">
                  <c:v>10692.438477</c:v>
                </c:pt>
                <c:pt idx="13901">
                  <c:v>10690.778319999999</c:v>
                </c:pt>
                <c:pt idx="13902">
                  <c:v>10689.140625</c:v>
                </c:pt>
                <c:pt idx="13903">
                  <c:v>10687.513671999999</c:v>
                </c:pt>
                <c:pt idx="13904">
                  <c:v>10685.891602</c:v>
                </c:pt>
                <c:pt idx="13905">
                  <c:v>10684.270508</c:v>
                </c:pt>
                <c:pt idx="13906">
                  <c:v>10682.653319999999</c:v>
                </c:pt>
                <c:pt idx="13907">
                  <c:v>10681.039063</c:v>
                </c:pt>
                <c:pt idx="13908">
                  <c:v>10679.426758</c:v>
                </c:pt>
                <c:pt idx="13909">
                  <c:v>10677.818359000001</c:v>
                </c:pt>
                <c:pt idx="13910">
                  <c:v>10676.213867</c:v>
                </c:pt>
                <c:pt idx="13911">
                  <c:v>10674.611328000001</c:v>
                </c:pt>
                <c:pt idx="13912">
                  <c:v>10673.012694999999</c:v>
                </c:pt>
                <c:pt idx="13913">
                  <c:v>10671.416992</c:v>
                </c:pt>
                <c:pt idx="13914">
                  <c:v>10669.825194999999</c:v>
                </c:pt>
                <c:pt idx="13915">
                  <c:v>10668.235352</c:v>
                </c:pt>
                <c:pt idx="13916">
                  <c:v>10666.649414</c:v>
                </c:pt>
                <c:pt idx="13917">
                  <c:v>10665.066406</c:v>
                </c:pt>
                <c:pt idx="13918">
                  <c:v>10663.486328000001</c:v>
                </c:pt>
                <c:pt idx="13919">
                  <c:v>10661.910156</c:v>
                </c:pt>
                <c:pt idx="13920">
                  <c:v>10660.336914</c:v>
                </c:pt>
                <c:pt idx="13921">
                  <c:v>10658.766602</c:v>
                </c:pt>
                <c:pt idx="13922">
                  <c:v>10657.199219</c:v>
                </c:pt>
                <c:pt idx="13923">
                  <c:v>10655.634765999999</c:v>
                </c:pt>
                <c:pt idx="13924">
                  <c:v>10654.074219</c:v>
                </c:pt>
                <c:pt idx="13925">
                  <c:v>10652.516602</c:v>
                </c:pt>
                <c:pt idx="13926">
                  <c:v>10650.961914</c:v>
                </c:pt>
                <c:pt idx="13927">
                  <c:v>10649.411133</c:v>
                </c:pt>
                <c:pt idx="13928">
                  <c:v>10647.863281</c:v>
                </c:pt>
                <c:pt idx="13929">
                  <c:v>10646.318359000001</c:v>
                </c:pt>
                <c:pt idx="13930">
                  <c:v>10644.776367</c:v>
                </c:pt>
                <c:pt idx="13931">
                  <c:v>10643.237305000001</c:v>
                </c:pt>
                <c:pt idx="13932">
                  <c:v>10641.702148</c:v>
                </c:pt>
                <c:pt idx="13933">
                  <c:v>10640.169921999999</c:v>
                </c:pt>
                <c:pt idx="13934">
                  <c:v>10638.641602</c:v>
                </c:pt>
                <c:pt idx="13935">
                  <c:v>10637.115234000001</c:v>
                </c:pt>
                <c:pt idx="13936">
                  <c:v>10635.592773</c:v>
                </c:pt>
                <c:pt idx="13937">
                  <c:v>10634.073242</c:v>
                </c:pt>
                <c:pt idx="13938">
                  <c:v>10632.556640999999</c:v>
                </c:pt>
                <c:pt idx="13939">
                  <c:v>10631.043944999999</c:v>
                </c:pt>
                <c:pt idx="13940">
                  <c:v>10629.533203000001</c:v>
                </c:pt>
                <c:pt idx="13941">
                  <c:v>10628.026367</c:v>
                </c:pt>
                <c:pt idx="13942">
                  <c:v>10626.523438</c:v>
                </c:pt>
                <c:pt idx="13943">
                  <c:v>10625.022461</c:v>
                </c:pt>
                <c:pt idx="13944">
                  <c:v>10623.525390999999</c:v>
                </c:pt>
                <c:pt idx="13945">
                  <c:v>10622.03125</c:v>
                </c:pt>
                <c:pt idx="13946">
                  <c:v>10620.540039</c:v>
                </c:pt>
                <c:pt idx="13947">
                  <c:v>10619.052734000001</c:v>
                </c:pt>
                <c:pt idx="13948">
                  <c:v>10617.567383</c:v>
                </c:pt>
                <c:pt idx="13949">
                  <c:v>10616.085938</c:v>
                </c:pt>
                <c:pt idx="13950">
                  <c:v>10614.608398</c:v>
                </c:pt>
                <c:pt idx="13951">
                  <c:v>10613.132813</c:v>
                </c:pt>
                <c:pt idx="13952">
                  <c:v>10611.661133</c:v>
                </c:pt>
                <c:pt idx="13953">
                  <c:v>10610.192383</c:v>
                </c:pt>
                <c:pt idx="13954">
                  <c:v>10608.726563</c:v>
                </c:pt>
                <c:pt idx="13955">
                  <c:v>10607.263671999999</c:v>
                </c:pt>
                <c:pt idx="13956">
                  <c:v>10605.804688</c:v>
                </c:pt>
                <c:pt idx="13957">
                  <c:v>10604.347656</c:v>
                </c:pt>
                <c:pt idx="13958">
                  <c:v>10602.894531</c:v>
                </c:pt>
                <c:pt idx="13959">
                  <c:v>10601.445313</c:v>
                </c:pt>
                <c:pt idx="13960">
                  <c:v>10599.998046999999</c:v>
                </c:pt>
                <c:pt idx="13961">
                  <c:v>10598.554688</c:v>
                </c:pt>
                <c:pt idx="13962">
                  <c:v>10597.114258</c:v>
                </c:pt>
                <c:pt idx="13963">
                  <c:v>10595.676758</c:v>
                </c:pt>
                <c:pt idx="13964">
                  <c:v>10594.242188</c:v>
                </c:pt>
                <c:pt idx="13965">
                  <c:v>10592.811523</c:v>
                </c:pt>
                <c:pt idx="13966">
                  <c:v>10591.382813</c:v>
                </c:pt>
                <c:pt idx="13967">
                  <c:v>10589.958008</c:v>
                </c:pt>
                <c:pt idx="13968">
                  <c:v>10588.536133</c:v>
                </c:pt>
                <c:pt idx="13969">
                  <c:v>10587.118164</c:v>
                </c:pt>
                <c:pt idx="13970">
                  <c:v>10585.702148</c:v>
                </c:pt>
                <c:pt idx="13971">
                  <c:v>10584.290039</c:v>
                </c:pt>
                <c:pt idx="13972">
                  <c:v>10582.880859000001</c:v>
                </c:pt>
                <c:pt idx="13973">
                  <c:v>10581.474609000001</c:v>
                </c:pt>
                <c:pt idx="13974">
                  <c:v>10580.071289</c:v>
                </c:pt>
                <c:pt idx="13975">
                  <c:v>10578.671875</c:v>
                </c:pt>
                <c:pt idx="13976">
                  <c:v>10577.275390999999</c:v>
                </c:pt>
                <c:pt idx="13977">
                  <c:v>10575.880859000001</c:v>
                </c:pt>
                <c:pt idx="13978">
                  <c:v>10574.491211</c:v>
                </c:pt>
                <c:pt idx="13979">
                  <c:v>10573.103515999999</c:v>
                </c:pt>
                <c:pt idx="13980">
                  <c:v>10571.71875</c:v>
                </c:pt>
                <c:pt idx="13981">
                  <c:v>10570.337890999999</c:v>
                </c:pt>
                <c:pt idx="13982">
                  <c:v>10568.959961</c:v>
                </c:pt>
                <c:pt idx="13983">
                  <c:v>10567.584961</c:v>
                </c:pt>
                <c:pt idx="13984">
                  <c:v>10566.212890999999</c:v>
                </c:pt>
                <c:pt idx="13985">
                  <c:v>10564.844727</c:v>
                </c:pt>
                <c:pt idx="13986">
                  <c:v>10563.478515999999</c:v>
                </c:pt>
                <c:pt idx="13987">
                  <c:v>10562.116211</c:v>
                </c:pt>
                <c:pt idx="13988">
                  <c:v>10560.756836</c:v>
                </c:pt>
                <c:pt idx="13989">
                  <c:v>10559.400390999999</c:v>
                </c:pt>
                <c:pt idx="13990">
                  <c:v>10558.046875</c:v>
                </c:pt>
                <c:pt idx="13991">
                  <c:v>10556.697265999999</c:v>
                </c:pt>
                <c:pt idx="13992">
                  <c:v>10555.350586</c:v>
                </c:pt>
                <c:pt idx="13993">
                  <c:v>10554.005859000001</c:v>
                </c:pt>
                <c:pt idx="13994">
                  <c:v>10552.665039</c:v>
                </c:pt>
                <c:pt idx="13995">
                  <c:v>10551.328125</c:v>
                </c:pt>
                <c:pt idx="13996">
                  <c:v>10549.993164</c:v>
                </c:pt>
                <c:pt idx="13997">
                  <c:v>10548.661133</c:v>
                </c:pt>
                <c:pt idx="13998">
                  <c:v>10547.333008</c:v>
                </c:pt>
                <c:pt idx="13999">
                  <c:v>10546.008789</c:v>
                </c:pt>
                <c:pt idx="14000">
                  <c:v>10544.714844</c:v>
                </c:pt>
                <c:pt idx="14001">
                  <c:v>10543.455078000001</c:v>
                </c:pt>
                <c:pt idx="14002">
                  <c:v>10542.169921999999</c:v>
                </c:pt>
                <c:pt idx="14003">
                  <c:v>10540.863281</c:v>
                </c:pt>
                <c:pt idx="14004">
                  <c:v>10539.552734000001</c:v>
                </c:pt>
                <c:pt idx="14005">
                  <c:v>10538.245117</c:v>
                </c:pt>
                <c:pt idx="14006">
                  <c:v>10536.941406</c:v>
                </c:pt>
                <c:pt idx="14007">
                  <c:v>10535.642578000001</c:v>
                </c:pt>
                <c:pt idx="14008">
                  <c:v>10534.345703000001</c:v>
                </c:pt>
                <c:pt idx="14009">
                  <c:v>10533.052734000001</c:v>
                </c:pt>
                <c:pt idx="14010">
                  <c:v>10531.762694999999</c:v>
                </c:pt>
                <c:pt idx="14011">
                  <c:v>10530.475586</c:v>
                </c:pt>
                <c:pt idx="14012">
                  <c:v>10529.191406</c:v>
                </c:pt>
                <c:pt idx="14013">
                  <c:v>10527.910156</c:v>
                </c:pt>
                <c:pt idx="14014">
                  <c:v>10526.632813</c:v>
                </c:pt>
                <c:pt idx="14015">
                  <c:v>10525.357421999999</c:v>
                </c:pt>
                <c:pt idx="14016">
                  <c:v>10524.085938</c:v>
                </c:pt>
                <c:pt idx="14017">
                  <c:v>10522.817383</c:v>
                </c:pt>
                <c:pt idx="14018">
                  <c:v>10521.551758</c:v>
                </c:pt>
                <c:pt idx="14019">
                  <c:v>10520.289063</c:v>
                </c:pt>
                <c:pt idx="14020">
                  <c:v>10519.029296999999</c:v>
                </c:pt>
                <c:pt idx="14021">
                  <c:v>10517.772461</c:v>
                </c:pt>
                <c:pt idx="14022">
                  <c:v>10516.518555000001</c:v>
                </c:pt>
                <c:pt idx="14023">
                  <c:v>10515.268555000001</c:v>
                </c:pt>
                <c:pt idx="14024">
                  <c:v>10514.020508</c:v>
                </c:pt>
                <c:pt idx="14025">
                  <c:v>10512.776367</c:v>
                </c:pt>
                <c:pt idx="14026">
                  <c:v>10511.535156</c:v>
                </c:pt>
                <c:pt idx="14027">
                  <c:v>10510.296875</c:v>
                </c:pt>
                <c:pt idx="14028">
                  <c:v>10509.061523</c:v>
                </c:pt>
                <c:pt idx="14029">
                  <c:v>10507.829102</c:v>
                </c:pt>
                <c:pt idx="14030">
                  <c:v>10506.599609000001</c:v>
                </c:pt>
                <c:pt idx="14031">
                  <c:v>10505.373046999999</c:v>
                </c:pt>
                <c:pt idx="14032">
                  <c:v>10504.149414</c:v>
                </c:pt>
                <c:pt idx="14033">
                  <c:v>10502.929688</c:v>
                </c:pt>
                <c:pt idx="14034">
                  <c:v>10501.711914</c:v>
                </c:pt>
                <c:pt idx="14035">
                  <c:v>10500.498046999999</c:v>
                </c:pt>
                <c:pt idx="14036">
                  <c:v>10499.286133</c:v>
                </c:pt>
                <c:pt idx="14037">
                  <c:v>10498.078125</c:v>
                </c:pt>
                <c:pt idx="14038">
                  <c:v>10496.873046999999</c:v>
                </c:pt>
                <c:pt idx="14039">
                  <c:v>10495.670898</c:v>
                </c:pt>
                <c:pt idx="14040">
                  <c:v>10494.471680000001</c:v>
                </c:pt>
                <c:pt idx="14041">
                  <c:v>10493.275390999999</c:v>
                </c:pt>
                <c:pt idx="14042">
                  <c:v>10492.082031</c:v>
                </c:pt>
                <c:pt idx="14043">
                  <c:v>10490.891602</c:v>
                </c:pt>
                <c:pt idx="14044">
                  <c:v>10489.704102</c:v>
                </c:pt>
                <c:pt idx="14045">
                  <c:v>10488.519531</c:v>
                </c:pt>
                <c:pt idx="14046">
                  <c:v>10487.338867</c:v>
                </c:pt>
                <c:pt idx="14047">
                  <c:v>10486.160156</c:v>
                </c:pt>
                <c:pt idx="14048">
                  <c:v>10484.984375</c:v>
                </c:pt>
                <c:pt idx="14049">
                  <c:v>10483.8125</c:v>
                </c:pt>
                <c:pt idx="14050">
                  <c:v>10482.642578000001</c:v>
                </c:pt>
                <c:pt idx="14051">
                  <c:v>10481.476563</c:v>
                </c:pt>
                <c:pt idx="14052">
                  <c:v>10480.3125</c:v>
                </c:pt>
                <c:pt idx="14053">
                  <c:v>10479.152344</c:v>
                </c:pt>
                <c:pt idx="14054">
                  <c:v>10477.994140999999</c:v>
                </c:pt>
                <c:pt idx="14055">
                  <c:v>10476.839844</c:v>
                </c:pt>
                <c:pt idx="14056">
                  <c:v>10475.688477</c:v>
                </c:pt>
                <c:pt idx="14057">
                  <c:v>10474.539063</c:v>
                </c:pt>
                <c:pt idx="14058">
                  <c:v>10473.393555000001</c:v>
                </c:pt>
                <c:pt idx="14059">
                  <c:v>10472.250977</c:v>
                </c:pt>
                <c:pt idx="14060">
                  <c:v>10471.110352</c:v>
                </c:pt>
                <c:pt idx="14061">
                  <c:v>10469.973633</c:v>
                </c:pt>
                <c:pt idx="14062">
                  <c:v>10468.839844</c:v>
                </c:pt>
                <c:pt idx="14063">
                  <c:v>10467.708008</c:v>
                </c:pt>
                <c:pt idx="14064">
                  <c:v>10466.580078000001</c:v>
                </c:pt>
                <c:pt idx="14065">
                  <c:v>10465.455078000001</c:v>
                </c:pt>
                <c:pt idx="14066">
                  <c:v>10464.332031</c:v>
                </c:pt>
                <c:pt idx="14067">
                  <c:v>10463.212890999999</c:v>
                </c:pt>
                <c:pt idx="14068">
                  <c:v>10462.096680000001</c:v>
                </c:pt>
                <c:pt idx="14069">
                  <c:v>10460.982421999999</c:v>
                </c:pt>
                <c:pt idx="14070">
                  <c:v>10459.872069999999</c:v>
                </c:pt>
                <c:pt idx="14071">
                  <c:v>10458.763671999999</c:v>
                </c:pt>
                <c:pt idx="14072">
                  <c:v>10457.659180000001</c:v>
                </c:pt>
                <c:pt idx="14073">
                  <c:v>10456.556640999999</c:v>
                </c:pt>
                <c:pt idx="14074">
                  <c:v>10455.458008</c:v>
                </c:pt>
                <c:pt idx="14075">
                  <c:v>10454.361328000001</c:v>
                </c:pt>
                <c:pt idx="14076">
                  <c:v>10453.268555000001</c:v>
                </c:pt>
                <c:pt idx="14077">
                  <c:v>10452.177734000001</c:v>
                </c:pt>
                <c:pt idx="14078">
                  <c:v>10451.089844</c:v>
                </c:pt>
                <c:pt idx="14079">
                  <c:v>10450.005859000001</c:v>
                </c:pt>
                <c:pt idx="14080">
                  <c:v>10448.923828000001</c:v>
                </c:pt>
                <c:pt idx="14081">
                  <c:v>10447.844727</c:v>
                </c:pt>
                <c:pt idx="14082">
                  <c:v>10446.768555000001</c:v>
                </c:pt>
                <c:pt idx="14083">
                  <c:v>10445.695313</c:v>
                </c:pt>
                <c:pt idx="14084">
                  <c:v>10444.625</c:v>
                </c:pt>
                <c:pt idx="14085">
                  <c:v>10443.557617</c:v>
                </c:pt>
                <c:pt idx="14086">
                  <c:v>10442.493164</c:v>
                </c:pt>
                <c:pt idx="14087">
                  <c:v>10441.431640999999</c:v>
                </c:pt>
                <c:pt idx="14088">
                  <c:v>10440.372069999999</c:v>
                </c:pt>
                <c:pt idx="14089">
                  <c:v>10439.316406</c:v>
                </c:pt>
                <c:pt idx="14090">
                  <c:v>10438.262694999999</c:v>
                </c:pt>
                <c:pt idx="14091">
                  <c:v>10437.212890999999</c:v>
                </c:pt>
                <c:pt idx="14092">
                  <c:v>10436.165039</c:v>
                </c:pt>
                <c:pt idx="14093">
                  <c:v>10435.120117</c:v>
                </c:pt>
                <c:pt idx="14094">
                  <c:v>10434.078125</c:v>
                </c:pt>
                <c:pt idx="14095">
                  <c:v>10433.039063</c:v>
                </c:pt>
                <c:pt idx="14096">
                  <c:v>10432.002930000001</c:v>
                </c:pt>
                <c:pt idx="14097">
                  <c:v>10430.969727</c:v>
                </c:pt>
                <c:pt idx="14098">
                  <c:v>10429.938477</c:v>
                </c:pt>
                <c:pt idx="14099">
                  <c:v>10428.957031</c:v>
                </c:pt>
                <c:pt idx="14100">
                  <c:v>10428.028319999999</c:v>
                </c:pt>
                <c:pt idx="14101">
                  <c:v>10427.054688</c:v>
                </c:pt>
                <c:pt idx="14102">
                  <c:v>10426.043944999999</c:v>
                </c:pt>
                <c:pt idx="14103">
                  <c:v>10425.022461</c:v>
                </c:pt>
                <c:pt idx="14104">
                  <c:v>10424.003906</c:v>
                </c:pt>
                <c:pt idx="14105">
                  <c:v>10422.990234000001</c:v>
                </c:pt>
                <c:pt idx="14106">
                  <c:v>10421.981444999999</c:v>
                </c:pt>
                <c:pt idx="14107">
                  <c:v>10420.974609000001</c:v>
                </c:pt>
                <c:pt idx="14108">
                  <c:v>10419.971680000001</c:v>
                </c:pt>
                <c:pt idx="14109">
                  <c:v>10418.970703000001</c:v>
                </c:pt>
                <c:pt idx="14110">
                  <c:v>10417.972656</c:v>
                </c:pt>
                <c:pt idx="14111">
                  <c:v>10416.976563</c:v>
                </c:pt>
                <c:pt idx="14112">
                  <c:v>10415.984375</c:v>
                </c:pt>
                <c:pt idx="14113">
                  <c:v>10414.994140999999</c:v>
                </c:pt>
                <c:pt idx="14114">
                  <c:v>10414.006836</c:v>
                </c:pt>
                <c:pt idx="14115">
                  <c:v>10413.022461</c:v>
                </c:pt>
                <c:pt idx="14116">
                  <c:v>10412.041015999999</c:v>
                </c:pt>
                <c:pt idx="14117">
                  <c:v>10411.0625</c:v>
                </c:pt>
                <c:pt idx="14118">
                  <c:v>10410.085938</c:v>
                </c:pt>
                <c:pt idx="14119">
                  <c:v>10409.113281</c:v>
                </c:pt>
                <c:pt idx="14120">
                  <c:v>10408.142578000001</c:v>
                </c:pt>
                <c:pt idx="14121">
                  <c:v>10407.174805000001</c:v>
                </c:pt>
                <c:pt idx="14122">
                  <c:v>10406.208984000001</c:v>
                </c:pt>
                <c:pt idx="14123">
                  <c:v>10405.247069999999</c:v>
                </c:pt>
                <c:pt idx="14124">
                  <c:v>10404.287109000001</c:v>
                </c:pt>
                <c:pt idx="14125">
                  <c:v>10403.331055000001</c:v>
                </c:pt>
                <c:pt idx="14126">
                  <c:v>10402.375977</c:v>
                </c:pt>
                <c:pt idx="14127">
                  <c:v>10401.424805000001</c:v>
                </c:pt>
                <c:pt idx="14128">
                  <c:v>10400.476563</c:v>
                </c:pt>
                <c:pt idx="14129">
                  <c:v>10399.530273</c:v>
                </c:pt>
                <c:pt idx="14130">
                  <c:v>10398.586914</c:v>
                </c:pt>
                <c:pt idx="14131">
                  <c:v>10397.646484000001</c:v>
                </c:pt>
                <c:pt idx="14132">
                  <c:v>10396.708984000001</c:v>
                </c:pt>
                <c:pt idx="14133">
                  <c:v>10395.773438</c:v>
                </c:pt>
                <c:pt idx="14134">
                  <c:v>10394.841796999999</c:v>
                </c:pt>
                <c:pt idx="14135">
                  <c:v>10393.912109000001</c:v>
                </c:pt>
                <c:pt idx="14136">
                  <c:v>10392.984375</c:v>
                </c:pt>
                <c:pt idx="14137">
                  <c:v>10392.060546999999</c:v>
                </c:pt>
                <c:pt idx="14138">
                  <c:v>10391.138671999999</c:v>
                </c:pt>
                <c:pt idx="14139">
                  <c:v>10390.220703000001</c:v>
                </c:pt>
                <c:pt idx="14140">
                  <c:v>10389.303711</c:v>
                </c:pt>
                <c:pt idx="14141">
                  <c:v>10388.390625</c:v>
                </c:pt>
                <c:pt idx="14142">
                  <c:v>10387.480469</c:v>
                </c:pt>
                <c:pt idx="14143">
                  <c:v>10386.572265999999</c:v>
                </c:pt>
                <c:pt idx="14144">
                  <c:v>10385.666992</c:v>
                </c:pt>
                <c:pt idx="14145">
                  <c:v>10384.764648</c:v>
                </c:pt>
                <c:pt idx="14146">
                  <c:v>10383.864258</c:v>
                </c:pt>
                <c:pt idx="14147">
                  <c:v>10382.966796999999</c:v>
                </c:pt>
                <c:pt idx="14148">
                  <c:v>10382.072265999999</c:v>
                </c:pt>
                <c:pt idx="14149">
                  <c:v>10381.180664</c:v>
                </c:pt>
                <c:pt idx="14150">
                  <c:v>10380.291015999999</c:v>
                </c:pt>
                <c:pt idx="14151">
                  <c:v>10379.405273</c:v>
                </c:pt>
                <c:pt idx="14152">
                  <c:v>10378.521484000001</c:v>
                </c:pt>
                <c:pt idx="14153">
                  <c:v>10377.639648</c:v>
                </c:pt>
                <c:pt idx="14154">
                  <c:v>10376.761719</c:v>
                </c:pt>
                <c:pt idx="14155">
                  <c:v>10375.885742</c:v>
                </c:pt>
                <c:pt idx="14156">
                  <c:v>10375.012694999999</c:v>
                </c:pt>
                <c:pt idx="14157">
                  <c:v>10374.142578000001</c:v>
                </c:pt>
                <c:pt idx="14158">
                  <c:v>10373.274414</c:v>
                </c:pt>
                <c:pt idx="14159">
                  <c:v>10372.409180000001</c:v>
                </c:pt>
                <c:pt idx="14160">
                  <c:v>10371.546875</c:v>
                </c:pt>
                <c:pt idx="14161">
                  <c:v>10370.6875</c:v>
                </c:pt>
                <c:pt idx="14162">
                  <c:v>10369.830078000001</c:v>
                </c:pt>
                <c:pt idx="14163">
                  <c:v>10368.975586</c:v>
                </c:pt>
                <c:pt idx="14164">
                  <c:v>10368.124023</c:v>
                </c:pt>
                <c:pt idx="14165">
                  <c:v>10367.274414</c:v>
                </c:pt>
                <c:pt idx="14166">
                  <c:v>10366.427734000001</c:v>
                </c:pt>
                <c:pt idx="14167">
                  <c:v>10365.583984000001</c:v>
                </c:pt>
                <c:pt idx="14168">
                  <c:v>10364.743164</c:v>
                </c:pt>
                <c:pt idx="14169">
                  <c:v>10363.904296999999</c:v>
                </c:pt>
                <c:pt idx="14170">
                  <c:v>10363.068359000001</c:v>
                </c:pt>
                <c:pt idx="14171">
                  <c:v>10362.235352</c:v>
                </c:pt>
                <c:pt idx="14172">
                  <c:v>10361.404296999999</c:v>
                </c:pt>
                <c:pt idx="14173">
                  <c:v>10360.576171999999</c:v>
                </c:pt>
                <c:pt idx="14174">
                  <c:v>10359.750977</c:v>
                </c:pt>
                <c:pt idx="14175">
                  <c:v>10358.927734000001</c:v>
                </c:pt>
                <c:pt idx="14176">
                  <c:v>10358.107421999999</c:v>
                </c:pt>
                <c:pt idx="14177">
                  <c:v>10357.290039</c:v>
                </c:pt>
                <c:pt idx="14178">
                  <c:v>10356.475586</c:v>
                </c:pt>
                <c:pt idx="14179">
                  <c:v>10355.663086</c:v>
                </c:pt>
                <c:pt idx="14180">
                  <c:v>10354.853515999999</c:v>
                </c:pt>
                <c:pt idx="14181">
                  <c:v>10354.046875</c:v>
                </c:pt>
                <c:pt idx="14182">
                  <c:v>10353.242188</c:v>
                </c:pt>
                <c:pt idx="14183">
                  <c:v>10352.440430000001</c:v>
                </c:pt>
                <c:pt idx="14184">
                  <c:v>10351.640625</c:v>
                </c:pt>
                <c:pt idx="14185">
                  <c:v>10350.844727</c:v>
                </c:pt>
                <c:pt idx="14186">
                  <c:v>10350.050781</c:v>
                </c:pt>
                <c:pt idx="14187">
                  <c:v>10349.258789</c:v>
                </c:pt>
                <c:pt idx="14188">
                  <c:v>10348.469727</c:v>
                </c:pt>
                <c:pt idx="14189">
                  <c:v>10347.683594</c:v>
                </c:pt>
                <c:pt idx="14190">
                  <c:v>10346.900390999999</c:v>
                </c:pt>
                <c:pt idx="14191">
                  <c:v>10346.119140999999</c:v>
                </c:pt>
                <c:pt idx="14192">
                  <c:v>10345.340819999999</c:v>
                </c:pt>
                <c:pt idx="14193">
                  <c:v>10344.565430000001</c:v>
                </c:pt>
                <c:pt idx="14194">
                  <c:v>10343.791992</c:v>
                </c:pt>
                <c:pt idx="14195">
                  <c:v>10343.021484000001</c:v>
                </c:pt>
                <c:pt idx="14196">
                  <c:v>10342.252930000001</c:v>
                </c:pt>
                <c:pt idx="14197">
                  <c:v>10341.487305000001</c:v>
                </c:pt>
                <c:pt idx="14198">
                  <c:v>10340.724609000001</c:v>
                </c:pt>
                <c:pt idx="14199">
                  <c:v>10339.964844</c:v>
                </c:pt>
                <c:pt idx="14200">
                  <c:v>10339.215819999999</c:v>
                </c:pt>
                <c:pt idx="14201">
                  <c:v>10338.601563</c:v>
                </c:pt>
                <c:pt idx="14202">
                  <c:v>10338.007813</c:v>
                </c:pt>
                <c:pt idx="14203">
                  <c:v>10337.318359000001</c:v>
                </c:pt>
                <c:pt idx="14204">
                  <c:v>10336.575194999999</c:v>
                </c:pt>
                <c:pt idx="14205">
                  <c:v>10335.823242</c:v>
                </c:pt>
                <c:pt idx="14206">
                  <c:v>10335.077148</c:v>
                </c:pt>
                <c:pt idx="14207">
                  <c:v>10334.335938</c:v>
                </c:pt>
                <c:pt idx="14208">
                  <c:v>10333.599609000001</c:v>
                </c:pt>
                <c:pt idx="14209">
                  <c:v>10332.866211</c:v>
                </c:pt>
                <c:pt idx="14210">
                  <c:v>10332.134765999999</c:v>
                </c:pt>
                <c:pt idx="14211">
                  <c:v>10331.405273</c:v>
                </c:pt>
                <c:pt idx="14212">
                  <c:v>10330.678711</c:v>
                </c:pt>
                <c:pt idx="14213">
                  <c:v>10329.955078000001</c:v>
                </c:pt>
                <c:pt idx="14214">
                  <c:v>10329.233398</c:v>
                </c:pt>
                <c:pt idx="14215">
                  <c:v>10328.514648</c:v>
                </c:pt>
                <c:pt idx="14216">
                  <c:v>10327.797852</c:v>
                </c:pt>
                <c:pt idx="14217">
                  <c:v>10327.083984000001</c:v>
                </c:pt>
                <c:pt idx="14218">
                  <c:v>10326.373046999999</c:v>
                </c:pt>
                <c:pt idx="14219">
                  <c:v>10325.664063</c:v>
                </c:pt>
                <c:pt idx="14220">
                  <c:v>10324.958008</c:v>
                </c:pt>
                <c:pt idx="14221">
                  <c:v>10324.253906</c:v>
                </c:pt>
                <c:pt idx="14222">
                  <c:v>10323.552734000001</c:v>
                </c:pt>
                <c:pt idx="14223">
                  <c:v>10322.853515999999</c:v>
                </c:pt>
                <c:pt idx="14224">
                  <c:v>10322.157227</c:v>
                </c:pt>
                <c:pt idx="14225">
                  <c:v>10321.463867</c:v>
                </c:pt>
                <c:pt idx="14226">
                  <c:v>10320.772461</c:v>
                </c:pt>
                <c:pt idx="14227">
                  <c:v>10320.083984000001</c:v>
                </c:pt>
                <c:pt idx="14228">
                  <c:v>10319.397461</c:v>
                </c:pt>
                <c:pt idx="14229">
                  <c:v>10318.713867</c:v>
                </c:pt>
                <c:pt idx="14230">
                  <c:v>10318.032227</c:v>
                </c:pt>
                <c:pt idx="14231">
                  <c:v>10317.353515999999</c:v>
                </c:pt>
                <c:pt idx="14232">
                  <c:v>10316.676758</c:v>
                </c:pt>
                <c:pt idx="14233">
                  <c:v>10316.002930000001</c:v>
                </c:pt>
                <c:pt idx="14234">
                  <c:v>10315.331055000001</c:v>
                </c:pt>
                <c:pt idx="14235">
                  <c:v>10314.662109000001</c:v>
                </c:pt>
                <c:pt idx="14236">
                  <c:v>10313.995117</c:v>
                </c:pt>
                <c:pt idx="14237">
                  <c:v>10313.331055000001</c:v>
                </c:pt>
                <c:pt idx="14238">
                  <c:v>10312.669921999999</c:v>
                </c:pt>
                <c:pt idx="14239">
                  <c:v>10312.009765999999</c:v>
                </c:pt>
                <c:pt idx="14240">
                  <c:v>10311.353515999999</c:v>
                </c:pt>
                <c:pt idx="14241">
                  <c:v>10310.699219</c:v>
                </c:pt>
                <c:pt idx="14242">
                  <c:v>10310.046875</c:v>
                </c:pt>
                <c:pt idx="14243">
                  <c:v>10309.397461</c:v>
                </c:pt>
                <c:pt idx="14244">
                  <c:v>10308.75</c:v>
                </c:pt>
                <c:pt idx="14245">
                  <c:v>10308.105469</c:v>
                </c:pt>
                <c:pt idx="14246">
                  <c:v>10307.462890999999</c:v>
                </c:pt>
                <c:pt idx="14247">
                  <c:v>10306.823242</c:v>
                </c:pt>
                <c:pt idx="14248">
                  <c:v>10306.185546999999</c:v>
                </c:pt>
                <c:pt idx="14249">
                  <c:v>10305.550781</c:v>
                </c:pt>
                <c:pt idx="14250">
                  <c:v>10304.917969</c:v>
                </c:pt>
                <c:pt idx="14251">
                  <c:v>10304.288086</c:v>
                </c:pt>
                <c:pt idx="14252">
                  <c:v>10303.660156</c:v>
                </c:pt>
                <c:pt idx="14253">
                  <c:v>10303.035156</c:v>
                </c:pt>
                <c:pt idx="14254">
                  <c:v>10302.412109000001</c:v>
                </c:pt>
                <c:pt idx="14255">
                  <c:v>10301.791015999999</c:v>
                </c:pt>
                <c:pt idx="14256">
                  <c:v>10301.172852</c:v>
                </c:pt>
                <c:pt idx="14257">
                  <c:v>10300.556640999999</c:v>
                </c:pt>
                <c:pt idx="14258">
                  <c:v>10299.943359000001</c:v>
                </c:pt>
                <c:pt idx="14259">
                  <c:v>10299.333008</c:v>
                </c:pt>
                <c:pt idx="14260">
                  <c:v>10298.723633</c:v>
                </c:pt>
                <c:pt idx="14261">
                  <c:v>10298.118164</c:v>
                </c:pt>
                <c:pt idx="14262">
                  <c:v>10297.513671999999</c:v>
                </c:pt>
                <c:pt idx="14263">
                  <c:v>10296.912109000001</c:v>
                </c:pt>
                <c:pt idx="14264">
                  <c:v>10296.313477</c:v>
                </c:pt>
                <c:pt idx="14265">
                  <c:v>10295.716796999999</c:v>
                </c:pt>
                <c:pt idx="14266">
                  <c:v>10295.122069999999</c:v>
                </c:pt>
                <c:pt idx="14267">
                  <c:v>10294.530273</c:v>
                </c:pt>
                <c:pt idx="14268">
                  <c:v>10293.940430000001</c:v>
                </c:pt>
                <c:pt idx="14269">
                  <c:v>10293.353515999999</c:v>
                </c:pt>
                <c:pt idx="14270">
                  <c:v>10292.768555000001</c:v>
                </c:pt>
                <c:pt idx="14271">
                  <c:v>10292.186523</c:v>
                </c:pt>
                <c:pt idx="14272">
                  <c:v>10291.606444999999</c:v>
                </c:pt>
                <c:pt idx="14273">
                  <c:v>10291.028319999999</c:v>
                </c:pt>
                <c:pt idx="14274">
                  <c:v>10290.453125</c:v>
                </c:pt>
                <c:pt idx="14275">
                  <c:v>10289.880859000001</c:v>
                </c:pt>
                <c:pt idx="14276">
                  <c:v>10289.309569999999</c:v>
                </c:pt>
                <c:pt idx="14277">
                  <c:v>10288.742188</c:v>
                </c:pt>
                <c:pt idx="14278">
                  <c:v>10288.175781</c:v>
                </c:pt>
                <c:pt idx="14279">
                  <c:v>10287.612305000001</c:v>
                </c:pt>
                <c:pt idx="14280">
                  <c:v>10287.051758</c:v>
                </c:pt>
                <c:pt idx="14281">
                  <c:v>10286.493164</c:v>
                </c:pt>
                <c:pt idx="14282">
                  <c:v>10285.936523</c:v>
                </c:pt>
                <c:pt idx="14283">
                  <c:v>10285.382813</c:v>
                </c:pt>
                <c:pt idx="14284">
                  <c:v>10284.831055000001</c:v>
                </c:pt>
                <c:pt idx="14285">
                  <c:v>10284.28125</c:v>
                </c:pt>
                <c:pt idx="14286">
                  <c:v>10283.734375</c:v>
                </c:pt>
                <c:pt idx="14287">
                  <c:v>10283.190430000001</c:v>
                </c:pt>
                <c:pt idx="14288">
                  <c:v>10282.647461</c:v>
                </c:pt>
                <c:pt idx="14289">
                  <c:v>10282.108398</c:v>
                </c:pt>
                <c:pt idx="14290">
                  <c:v>10281.570313</c:v>
                </c:pt>
                <c:pt idx="14291">
                  <c:v>10281.035156</c:v>
                </c:pt>
                <c:pt idx="14292">
                  <c:v>10280.501953000001</c:v>
                </c:pt>
                <c:pt idx="14293">
                  <c:v>10279.971680000001</c:v>
                </c:pt>
                <c:pt idx="14294">
                  <c:v>10279.443359000001</c:v>
                </c:pt>
                <c:pt idx="14295">
                  <c:v>10278.917969</c:v>
                </c:pt>
                <c:pt idx="14296">
                  <c:v>10278.394531</c:v>
                </c:pt>
                <c:pt idx="14297">
                  <c:v>10277.873046999999</c:v>
                </c:pt>
                <c:pt idx="14298">
                  <c:v>10277.354492</c:v>
                </c:pt>
                <c:pt idx="14299">
                  <c:v>10276.845703000001</c:v>
                </c:pt>
                <c:pt idx="14300">
                  <c:v>10276.452148</c:v>
                </c:pt>
                <c:pt idx="14301">
                  <c:v>10276.075194999999</c:v>
                </c:pt>
                <c:pt idx="14302">
                  <c:v>10275.617188</c:v>
                </c:pt>
                <c:pt idx="14303">
                  <c:v>10275.115234000001</c:v>
                </c:pt>
                <c:pt idx="14304">
                  <c:v>10274.604492</c:v>
                </c:pt>
                <c:pt idx="14305">
                  <c:v>10274.098633</c:v>
                </c:pt>
                <c:pt idx="14306">
                  <c:v>10273.597656</c:v>
                </c:pt>
                <c:pt idx="14307">
                  <c:v>10273.100586</c:v>
                </c:pt>
                <c:pt idx="14308">
                  <c:v>10272.606444999999</c:v>
                </c:pt>
                <c:pt idx="14309">
                  <c:v>10272.113281</c:v>
                </c:pt>
                <c:pt idx="14310">
                  <c:v>10271.623046999999</c:v>
                </c:pt>
                <c:pt idx="14311">
                  <c:v>10271.134765999999</c:v>
                </c:pt>
                <c:pt idx="14312">
                  <c:v>10270.649414</c:v>
                </c:pt>
                <c:pt idx="14313">
                  <c:v>10270.166015999999</c:v>
                </c:pt>
                <c:pt idx="14314">
                  <c:v>10269.684569999999</c:v>
                </c:pt>
                <c:pt idx="14315">
                  <c:v>10269.205078000001</c:v>
                </c:pt>
                <c:pt idx="14316">
                  <c:v>10268.728515999999</c:v>
                </c:pt>
                <c:pt idx="14317">
                  <c:v>10268.252930000001</c:v>
                </c:pt>
                <c:pt idx="14318">
                  <c:v>10267.78125</c:v>
                </c:pt>
                <c:pt idx="14319">
                  <c:v>10267.310546999999</c:v>
                </c:pt>
                <c:pt idx="14320">
                  <c:v>10266.842773</c:v>
                </c:pt>
                <c:pt idx="14321">
                  <c:v>10266.376953000001</c:v>
                </c:pt>
                <c:pt idx="14322">
                  <c:v>10265.913086</c:v>
                </c:pt>
                <c:pt idx="14323">
                  <c:v>10265.451171999999</c:v>
                </c:pt>
                <c:pt idx="14324">
                  <c:v>10264.992188</c:v>
                </c:pt>
                <c:pt idx="14325">
                  <c:v>10264.535156</c:v>
                </c:pt>
                <c:pt idx="14326">
                  <c:v>10264.080078000001</c:v>
                </c:pt>
                <c:pt idx="14327">
                  <c:v>10263.626953000001</c:v>
                </c:pt>
                <c:pt idx="14328">
                  <c:v>10263.176758</c:v>
                </c:pt>
                <c:pt idx="14329">
                  <c:v>10262.727539</c:v>
                </c:pt>
                <c:pt idx="14330">
                  <c:v>10262.28125</c:v>
                </c:pt>
                <c:pt idx="14331">
                  <c:v>10261.837890999999</c:v>
                </c:pt>
                <c:pt idx="14332">
                  <c:v>10261.395508</c:v>
                </c:pt>
                <c:pt idx="14333">
                  <c:v>10260.955078000001</c:v>
                </c:pt>
                <c:pt idx="14334">
                  <c:v>10260.517578000001</c:v>
                </c:pt>
                <c:pt idx="14335">
                  <c:v>10260.082031</c:v>
                </c:pt>
                <c:pt idx="14336">
                  <c:v>10259.648438</c:v>
                </c:pt>
                <c:pt idx="14337">
                  <c:v>10259.216796999999</c:v>
                </c:pt>
                <c:pt idx="14338">
                  <c:v>10258.788086</c:v>
                </c:pt>
                <c:pt idx="14339">
                  <c:v>10258.360352</c:v>
                </c:pt>
                <c:pt idx="14340">
                  <c:v>10257.935546999999</c:v>
                </c:pt>
                <c:pt idx="14341">
                  <c:v>10257.512694999999</c:v>
                </c:pt>
                <c:pt idx="14342">
                  <c:v>10257.091796999999</c:v>
                </c:pt>
                <c:pt idx="14343">
                  <c:v>10256.672852</c:v>
                </c:pt>
                <c:pt idx="14344">
                  <c:v>10256.255859000001</c:v>
                </c:pt>
                <c:pt idx="14345">
                  <c:v>10255.840819999999</c:v>
                </c:pt>
                <c:pt idx="14346">
                  <c:v>10255.428711</c:v>
                </c:pt>
                <c:pt idx="14347">
                  <c:v>10255.018555000001</c:v>
                </c:pt>
                <c:pt idx="14348">
                  <c:v>10254.609375</c:v>
                </c:pt>
                <c:pt idx="14349">
                  <c:v>10254.203125</c:v>
                </c:pt>
                <c:pt idx="14350">
                  <c:v>10253.798828000001</c:v>
                </c:pt>
                <c:pt idx="14351">
                  <c:v>10253.396484000001</c:v>
                </c:pt>
                <c:pt idx="14352">
                  <c:v>10252.996094</c:v>
                </c:pt>
                <c:pt idx="14353">
                  <c:v>10252.597656</c:v>
                </c:pt>
                <c:pt idx="14354">
                  <c:v>10252.201171999999</c:v>
                </c:pt>
                <c:pt idx="14355">
                  <c:v>10251.806640999999</c:v>
                </c:pt>
                <c:pt idx="14356">
                  <c:v>10251.415039</c:v>
                </c:pt>
                <c:pt idx="14357">
                  <c:v>10251.024414</c:v>
                </c:pt>
                <c:pt idx="14358">
                  <c:v>10250.635742</c:v>
                </c:pt>
                <c:pt idx="14359">
                  <c:v>10250.25</c:v>
                </c:pt>
                <c:pt idx="14360">
                  <c:v>10249.865234000001</c:v>
                </c:pt>
                <c:pt idx="14361">
                  <c:v>10249.483398</c:v>
                </c:pt>
                <c:pt idx="14362">
                  <c:v>10249.102539</c:v>
                </c:pt>
                <c:pt idx="14363">
                  <c:v>10248.724609000001</c:v>
                </c:pt>
                <c:pt idx="14364">
                  <c:v>10248.347656</c:v>
                </c:pt>
                <c:pt idx="14365">
                  <c:v>10247.973633</c:v>
                </c:pt>
                <c:pt idx="14366">
                  <c:v>10247.600586</c:v>
                </c:pt>
                <c:pt idx="14367">
                  <c:v>10247.230469</c:v>
                </c:pt>
                <c:pt idx="14368">
                  <c:v>10246.861328000001</c:v>
                </c:pt>
                <c:pt idx="14369">
                  <c:v>10246.495117</c:v>
                </c:pt>
                <c:pt idx="14370">
                  <c:v>10246.130859000001</c:v>
                </c:pt>
                <c:pt idx="14371">
                  <c:v>10245.767578000001</c:v>
                </c:pt>
                <c:pt idx="14372">
                  <c:v>10245.40625</c:v>
                </c:pt>
                <c:pt idx="14373">
                  <c:v>10245.047852</c:v>
                </c:pt>
                <c:pt idx="14374">
                  <c:v>10244.690430000001</c:v>
                </c:pt>
                <c:pt idx="14375">
                  <c:v>10244.335938</c:v>
                </c:pt>
                <c:pt idx="14376">
                  <c:v>10243.982421999999</c:v>
                </c:pt>
                <c:pt idx="14377">
                  <c:v>10243.630859000001</c:v>
                </c:pt>
                <c:pt idx="14378">
                  <c:v>10243.28125</c:v>
                </c:pt>
                <c:pt idx="14379">
                  <c:v>10242.934569999999</c:v>
                </c:pt>
                <c:pt idx="14380">
                  <c:v>10242.588867</c:v>
                </c:pt>
                <c:pt idx="14381">
                  <c:v>10242.245117</c:v>
                </c:pt>
                <c:pt idx="14382">
                  <c:v>10241.903319999999</c:v>
                </c:pt>
                <c:pt idx="14383">
                  <c:v>10241.563477</c:v>
                </c:pt>
                <c:pt idx="14384">
                  <c:v>10241.224609000001</c:v>
                </c:pt>
                <c:pt idx="14385">
                  <c:v>10240.888671999999</c:v>
                </c:pt>
                <c:pt idx="14386">
                  <c:v>10240.554688</c:v>
                </c:pt>
                <c:pt idx="14387">
                  <c:v>10240.221680000001</c:v>
                </c:pt>
                <c:pt idx="14388">
                  <c:v>10239.891602</c:v>
                </c:pt>
                <c:pt idx="14389">
                  <c:v>10239.5625</c:v>
                </c:pt>
                <c:pt idx="14390">
                  <c:v>10239.236328000001</c:v>
                </c:pt>
                <c:pt idx="14391">
                  <c:v>10238.911133</c:v>
                </c:pt>
                <c:pt idx="14392">
                  <c:v>10238.587890999999</c:v>
                </c:pt>
                <c:pt idx="14393">
                  <c:v>10238.266602</c:v>
                </c:pt>
                <c:pt idx="14394">
                  <c:v>10237.947265999999</c:v>
                </c:pt>
                <c:pt idx="14395">
                  <c:v>10237.629883</c:v>
                </c:pt>
                <c:pt idx="14396">
                  <c:v>10237.314453000001</c:v>
                </c:pt>
                <c:pt idx="14397">
                  <c:v>10237</c:v>
                </c:pt>
                <c:pt idx="14398">
                  <c:v>10236.688477</c:v>
                </c:pt>
                <c:pt idx="14399">
                  <c:v>10236.381836</c:v>
                </c:pt>
                <c:pt idx="14400">
                  <c:v>10236.137694999999</c:v>
                </c:pt>
                <c:pt idx="14401">
                  <c:v>10235.924805000001</c:v>
                </c:pt>
                <c:pt idx="14402">
                  <c:v>10235.663086</c:v>
                </c:pt>
                <c:pt idx="14403">
                  <c:v>10235.369140999999</c:v>
                </c:pt>
                <c:pt idx="14404">
                  <c:v>10235.066406</c:v>
                </c:pt>
                <c:pt idx="14405">
                  <c:v>10234.767578000001</c:v>
                </c:pt>
                <c:pt idx="14406">
                  <c:v>10234.472656</c:v>
                </c:pt>
                <c:pt idx="14407">
                  <c:v>10234.180664</c:v>
                </c:pt>
                <c:pt idx="14408">
                  <c:v>10233.889648</c:v>
                </c:pt>
                <c:pt idx="14409">
                  <c:v>10233.601563</c:v>
                </c:pt>
                <c:pt idx="14410">
                  <c:v>10233.314453000001</c:v>
                </c:pt>
                <c:pt idx="14411">
                  <c:v>10233.029296999999</c:v>
                </c:pt>
                <c:pt idx="14412">
                  <c:v>10232.746094</c:v>
                </c:pt>
                <c:pt idx="14413">
                  <c:v>10232.464844</c:v>
                </c:pt>
                <c:pt idx="14414">
                  <c:v>10232.185546999999</c:v>
                </c:pt>
                <c:pt idx="14415">
                  <c:v>10231.908203000001</c:v>
                </c:pt>
                <c:pt idx="14416">
                  <c:v>10231.632813</c:v>
                </c:pt>
                <c:pt idx="14417">
                  <c:v>10231.358398</c:v>
                </c:pt>
                <c:pt idx="14418">
                  <c:v>10231.086914</c:v>
                </c:pt>
                <c:pt idx="14419">
                  <c:v>10230.816406</c:v>
                </c:pt>
                <c:pt idx="14420">
                  <c:v>10230.548828000001</c:v>
                </c:pt>
                <c:pt idx="14421">
                  <c:v>10230.282227</c:v>
                </c:pt>
                <c:pt idx="14422">
                  <c:v>10230.017578000001</c:v>
                </c:pt>
                <c:pt idx="14423">
                  <c:v>10229.754883</c:v>
                </c:pt>
                <c:pt idx="14424">
                  <c:v>10229.494140999999</c:v>
                </c:pt>
                <c:pt idx="14425">
                  <c:v>10229.235352</c:v>
                </c:pt>
                <c:pt idx="14426">
                  <c:v>10228.978515999999</c:v>
                </c:pt>
                <c:pt idx="14427">
                  <c:v>10228.723633</c:v>
                </c:pt>
                <c:pt idx="14428">
                  <c:v>10228.470703000001</c:v>
                </c:pt>
                <c:pt idx="14429">
                  <c:v>10228.219727</c:v>
                </c:pt>
                <c:pt idx="14430">
                  <c:v>10227.969727</c:v>
                </c:pt>
                <c:pt idx="14431">
                  <c:v>10227.722656</c:v>
                </c:pt>
                <c:pt idx="14432">
                  <c:v>10227.476563</c:v>
                </c:pt>
                <c:pt idx="14433">
                  <c:v>10227.233398</c:v>
                </c:pt>
                <c:pt idx="14434">
                  <c:v>10226.991211</c:v>
                </c:pt>
                <c:pt idx="14435">
                  <c:v>10226.750977</c:v>
                </c:pt>
                <c:pt idx="14436">
                  <c:v>10226.512694999999</c:v>
                </c:pt>
                <c:pt idx="14437">
                  <c:v>10226.276367</c:v>
                </c:pt>
                <c:pt idx="14438">
                  <c:v>10226.042969</c:v>
                </c:pt>
                <c:pt idx="14439">
                  <c:v>10225.809569999999</c:v>
                </c:pt>
                <c:pt idx="14440">
                  <c:v>10225.579102</c:v>
                </c:pt>
                <c:pt idx="14441">
                  <c:v>10225.350586</c:v>
                </c:pt>
                <c:pt idx="14442">
                  <c:v>10225.124023</c:v>
                </c:pt>
                <c:pt idx="14443">
                  <c:v>10224.899414</c:v>
                </c:pt>
                <c:pt idx="14444">
                  <c:v>10224.675781</c:v>
                </c:pt>
                <c:pt idx="14445">
                  <c:v>10224.455078000001</c:v>
                </c:pt>
                <c:pt idx="14446">
                  <c:v>10224.235352</c:v>
                </c:pt>
                <c:pt idx="14447">
                  <c:v>10224.018555000001</c:v>
                </c:pt>
                <c:pt idx="14448">
                  <c:v>10223.802734000001</c:v>
                </c:pt>
                <c:pt idx="14449">
                  <c:v>10223.588867</c:v>
                </c:pt>
                <c:pt idx="14450">
                  <c:v>10223.376953000001</c:v>
                </c:pt>
                <c:pt idx="14451">
                  <c:v>10223.166992</c:v>
                </c:pt>
                <c:pt idx="14452">
                  <c:v>10222.958984000001</c:v>
                </c:pt>
                <c:pt idx="14453">
                  <c:v>10222.752930000001</c:v>
                </c:pt>
                <c:pt idx="14454">
                  <c:v>10222.548828000001</c:v>
                </c:pt>
                <c:pt idx="14455">
                  <c:v>10222.346680000001</c:v>
                </c:pt>
                <c:pt idx="14456">
                  <c:v>10222.145508</c:v>
                </c:pt>
                <c:pt idx="14457">
                  <c:v>10221.947265999999</c:v>
                </c:pt>
                <c:pt idx="14458">
                  <c:v>10221.75</c:v>
                </c:pt>
                <c:pt idx="14459">
                  <c:v>10221.555664</c:v>
                </c:pt>
                <c:pt idx="14460">
                  <c:v>10221.362305000001</c:v>
                </c:pt>
                <c:pt idx="14461">
                  <c:v>10221.170898</c:v>
                </c:pt>
                <c:pt idx="14462">
                  <c:v>10220.981444999999</c:v>
                </c:pt>
                <c:pt idx="14463">
                  <c:v>10220.793944999999</c:v>
                </c:pt>
                <c:pt idx="14464">
                  <c:v>10220.608398</c:v>
                </c:pt>
                <c:pt idx="14465">
                  <c:v>10220.423828000001</c:v>
                </c:pt>
                <c:pt idx="14466">
                  <c:v>10220.242188</c:v>
                </c:pt>
                <c:pt idx="14467">
                  <c:v>10220.061523</c:v>
                </c:pt>
                <c:pt idx="14468">
                  <c:v>10219.882813</c:v>
                </c:pt>
                <c:pt idx="14469">
                  <c:v>10219.707031</c:v>
                </c:pt>
                <c:pt idx="14470">
                  <c:v>10219.532227</c:v>
                </c:pt>
                <c:pt idx="14471">
                  <c:v>10219.358398</c:v>
                </c:pt>
                <c:pt idx="14472">
                  <c:v>10219.1875</c:v>
                </c:pt>
                <c:pt idx="14473">
                  <c:v>10219.018555000001</c:v>
                </c:pt>
                <c:pt idx="14474">
                  <c:v>10218.850586</c:v>
                </c:pt>
                <c:pt idx="14475">
                  <c:v>10218.684569999999</c:v>
                </c:pt>
                <c:pt idx="14476">
                  <c:v>10218.521484000001</c:v>
                </c:pt>
                <c:pt idx="14477">
                  <c:v>10218.359375</c:v>
                </c:pt>
                <c:pt idx="14478">
                  <c:v>10218.198242</c:v>
                </c:pt>
                <c:pt idx="14479">
                  <c:v>10218.040039</c:v>
                </c:pt>
                <c:pt idx="14480">
                  <c:v>10217.883789</c:v>
                </c:pt>
                <c:pt idx="14481">
                  <c:v>10217.728515999999</c:v>
                </c:pt>
                <c:pt idx="14482">
                  <c:v>10217.575194999999</c:v>
                </c:pt>
                <c:pt idx="14483">
                  <c:v>10217.424805000001</c:v>
                </c:pt>
                <c:pt idx="14484">
                  <c:v>10217.274414</c:v>
                </c:pt>
                <c:pt idx="14485">
                  <c:v>10217.126953000001</c:v>
                </c:pt>
                <c:pt idx="14486">
                  <c:v>10216.981444999999</c:v>
                </c:pt>
                <c:pt idx="14487">
                  <c:v>10216.836914</c:v>
                </c:pt>
                <c:pt idx="14488">
                  <c:v>10216.694336</c:v>
                </c:pt>
                <c:pt idx="14489">
                  <c:v>10216.554688</c:v>
                </c:pt>
                <c:pt idx="14490">
                  <c:v>10216.415039</c:v>
                </c:pt>
                <c:pt idx="14491">
                  <c:v>10216.278319999999</c:v>
                </c:pt>
                <c:pt idx="14492">
                  <c:v>10216.143555000001</c:v>
                </c:pt>
                <c:pt idx="14493">
                  <c:v>10216.009765999999</c:v>
                </c:pt>
                <c:pt idx="14494">
                  <c:v>10215.877930000001</c:v>
                </c:pt>
                <c:pt idx="14495">
                  <c:v>10215.748046999999</c:v>
                </c:pt>
                <c:pt idx="14496">
                  <c:v>10215.620117</c:v>
                </c:pt>
                <c:pt idx="14497">
                  <c:v>10215.494140999999</c:v>
                </c:pt>
                <c:pt idx="14498">
                  <c:v>10215.372069999999</c:v>
                </c:pt>
                <c:pt idx="14499">
                  <c:v>10215.294921999999</c:v>
                </c:pt>
                <c:pt idx="14500">
                  <c:v>10215.242188</c:v>
                </c:pt>
                <c:pt idx="14501">
                  <c:v>10215.154296999999</c:v>
                </c:pt>
                <c:pt idx="14502">
                  <c:v>10215.041992</c:v>
                </c:pt>
                <c:pt idx="14503">
                  <c:v>10214.923828000001</c:v>
                </c:pt>
                <c:pt idx="14504">
                  <c:v>10214.809569999999</c:v>
                </c:pt>
                <c:pt idx="14505">
                  <c:v>10214.697265999999</c:v>
                </c:pt>
                <c:pt idx="14506">
                  <c:v>10214.588867</c:v>
                </c:pt>
                <c:pt idx="14507">
                  <c:v>10214.481444999999</c:v>
                </c:pt>
                <c:pt idx="14508">
                  <c:v>10214.375977</c:v>
                </c:pt>
                <c:pt idx="14509">
                  <c:v>10214.271484000001</c:v>
                </c:pt>
                <c:pt idx="14510">
                  <c:v>10214.168944999999</c:v>
                </c:pt>
                <c:pt idx="14511">
                  <c:v>10214.069336</c:v>
                </c:pt>
                <c:pt idx="14512">
                  <c:v>10213.970703000001</c:v>
                </c:pt>
                <c:pt idx="14513">
                  <c:v>10213.873046999999</c:v>
                </c:pt>
                <c:pt idx="14514">
                  <c:v>10213.778319999999</c:v>
                </c:pt>
                <c:pt idx="14515">
                  <c:v>10213.684569999999</c:v>
                </c:pt>
                <c:pt idx="14516">
                  <c:v>10213.592773</c:v>
                </c:pt>
                <c:pt idx="14517">
                  <c:v>10213.502930000001</c:v>
                </c:pt>
                <c:pt idx="14518">
                  <c:v>10213.415039</c:v>
                </c:pt>
                <c:pt idx="14519">
                  <c:v>10213.328125</c:v>
                </c:pt>
                <c:pt idx="14520">
                  <c:v>10213.243164</c:v>
                </c:pt>
                <c:pt idx="14521">
                  <c:v>10213.160156</c:v>
                </c:pt>
                <c:pt idx="14522">
                  <c:v>10213.078125</c:v>
                </c:pt>
                <c:pt idx="14523">
                  <c:v>10212.999023</c:v>
                </c:pt>
                <c:pt idx="14524">
                  <c:v>10212.920898</c:v>
                </c:pt>
                <c:pt idx="14525">
                  <c:v>10212.844727</c:v>
                </c:pt>
                <c:pt idx="14526">
                  <c:v>10212.769531</c:v>
                </c:pt>
                <c:pt idx="14527">
                  <c:v>10212.697265999999</c:v>
                </c:pt>
                <c:pt idx="14528">
                  <c:v>10212.625977</c:v>
                </c:pt>
                <c:pt idx="14529">
                  <c:v>10212.556640999999</c:v>
                </c:pt>
                <c:pt idx="14530">
                  <c:v>10212.488281</c:v>
                </c:pt>
                <c:pt idx="14531">
                  <c:v>10212.421875</c:v>
                </c:pt>
                <c:pt idx="14532">
                  <c:v>10212.357421999999</c:v>
                </c:pt>
                <c:pt idx="14533">
                  <c:v>10212.294921999999</c:v>
                </c:pt>
                <c:pt idx="14534">
                  <c:v>10212.233398</c:v>
                </c:pt>
                <c:pt idx="14535">
                  <c:v>10212.173828000001</c:v>
                </c:pt>
                <c:pt idx="14536">
                  <c:v>10212.116211</c:v>
                </c:pt>
                <c:pt idx="14537">
                  <c:v>10212.060546999999</c:v>
                </c:pt>
                <c:pt idx="14538">
                  <c:v>10212.005859000001</c:v>
                </c:pt>
                <c:pt idx="14539">
                  <c:v>10211.953125</c:v>
                </c:pt>
                <c:pt idx="14540">
                  <c:v>10211.901367</c:v>
                </c:pt>
                <c:pt idx="14541">
                  <c:v>10211.851563</c:v>
                </c:pt>
                <c:pt idx="14542">
                  <c:v>10211.803711</c:v>
                </c:pt>
                <c:pt idx="14543">
                  <c:v>10211.757813</c:v>
                </c:pt>
                <c:pt idx="14544">
                  <c:v>10211.712890999999</c:v>
                </c:pt>
                <c:pt idx="14545">
                  <c:v>10211.669921999999</c:v>
                </c:pt>
                <c:pt idx="14546">
                  <c:v>10211.627930000001</c:v>
                </c:pt>
                <c:pt idx="14547">
                  <c:v>10211.587890999999</c:v>
                </c:pt>
                <c:pt idx="14548">
                  <c:v>10211.513671999999</c:v>
                </c:pt>
                <c:pt idx="14549">
                  <c:v>10211.478515999999</c:v>
                </c:pt>
                <c:pt idx="14550">
                  <c:v>10211.444336</c:v>
                </c:pt>
                <c:pt idx="14551">
                  <c:v>10211.413086</c:v>
                </c:pt>
                <c:pt idx="14552">
                  <c:v>10211.382813</c:v>
                </c:pt>
                <c:pt idx="14553">
                  <c:v>10211.353515999999</c:v>
                </c:pt>
                <c:pt idx="14554">
                  <c:v>10211.326171999999</c:v>
                </c:pt>
                <c:pt idx="14555">
                  <c:v>10211.300781</c:v>
                </c:pt>
                <c:pt idx="14556">
                  <c:v>10211.277344</c:v>
                </c:pt>
                <c:pt idx="14557">
                  <c:v>10211.254883</c:v>
                </c:pt>
                <c:pt idx="14558">
                  <c:v>10211.233398</c:v>
                </c:pt>
                <c:pt idx="14559">
                  <c:v>10211.214844</c:v>
                </c:pt>
                <c:pt idx="14560">
                  <c:v>10211.197265999999</c:v>
                </c:pt>
                <c:pt idx="14561">
                  <c:v>10211.180664</c:v>
                </c:pt>
                <c:pt idx="14562">
                  <c:v>10211.166015999999</c:v>
                </c:pt>
                <c:pt idx="14563">
                  <c:v>10211.153319999999</c:v>
                </c:pt>
                <c:pt idx="14564">
                  <c:v>10211.141602</c:v>
                </c:pt>
                <c:pt idx="14565">
                  <c:v>10211.131836</c:v>
                </c:pt>
                <c:pt idx="14566">
                  <c:v>10211.123046999999</c:v>
                </c:pt>
                <c:pt idx="14567">
                  <c:v>10211.116211</c:v>
                </c:pt>
                <c:pt idx="14568">
                  <c:v>10211.111328000001</c:v>
                </c:pt>
                <c:pt idx="14569">
                  <c:v>10211.107421999999</c:v>
                </c:pt>
                <c:pt idx="14570">
                  <c:v>10211.104492</c:v>
                </c:pt>
                <c:pt idx="14571">
                  <c:v>10211.104492</c:v>
                </c:pt>
                <c:pt idx="14572">
                  <c:v>10211.104492</c:v>
                </c:pt>
                <c:pt idx="14573">
                  <c:v>10211.107421999999</c:v>
                </c:pt>
                <c:pt idx="14574">
                  <c:v>10211.111328000001</c:v>
                </c:pt>
                <c:pt idx="14575">
                  <c:v>10211.116211</c:v>
                </c:pt>
                <c:pt idx="14576">
                  <c:v>10211.123046999999</c:v>
                </c:pt>
                <c:pt idx="14577">
                  <c:v>10211.131836</c:v>
                </c:pt>
                <c:pt idx="14578">
                  <c:v>10211.141602</c:v>
                </c:pt>
                <c:pt idx="14579">
                  <c:v>10211.152344</c:v>
                </c:pt>
                <c:pt idx="14580">
                  <c:v>10211.165039</c:v>
                </c:pt>
                <c:pt idx="14581">
                  <c:v>10211.179688</c:v>
                </c:pt>
                <c:pt idx="14582">
                  <c:v>10211.195313</c:v>
                </c:pt>
                <c:pt idx="14583">
                  <c:v>10211.212890999999</c:v>
                </c:pt>
                <c:pt idx="14584">
                  <c:v>10211.231444999999</c:v>
                </c:pt>
                <c:pt idx="14585">
                  <c:v>10211.251953000001</c:v>
                </c:pt>
                <c:pt idx="14586">
                  <c:v>10211.274414</c:v>
                </c:pt>
                <c:pt idx="14587">
                  <c:v>10211.296875</c:v>
                </c:pt>
                <c:pt idx="14588">
                  <c:v>10211.322265999999</c:v>
                </c:pt>
                <c:pt idx="14589">
                  <c:v>10211.348633</c:v>
                </c:pt>
                <c:pt idx="14590">
                  <c:v>10211.375977</c:v>
                </c:pt>
                <c:pt idx="14591">
                  <c:v>10211.405273</c:v>
                </c:pt>
                <c:pt idx="14592">
                  <c:v>10211.435546999999</c:v>
                </c:pt>
                <c:pt idx="14593">
                  <c:v>10211.467773</c:v>
                </c:pt>
                <c:pt idx="14594">
                  <c:v>10211.501953000001</c:v>
                </c:pt>
                <c:pt idx="14595">
                  <c:v>10211.537109000001</c:v>
                </c:pt>
                <c:pt idx="14596">
                  <c:v>10211.573242</c:v>
                </c:pt>
                <c:pt idx="14597">
                  <c:v>10211.611328000001</c:v>
                </c:pt>
                <c:pt idx="14598">
                  <c:v>10211.651367</c:v>
                </c:pt>
                <c:pt idx="14599">
                  <c:v>10211.698242</c:v>
                </c:pt>
                <c:pt idx="14600">
                  <c:v>10211.782227</c:v>
                </c:pt>
                <c:pt idx="14601">
                  <c:v>10211.863281</c:v>
                </c:pt>
                <c:pt idx="14602">
                  <c:v>10211.920898</c:v>
                </c:pt>
                <c:pt idx="14603">
                  <c:v>10211.96875</c:v>
                </c:pt>
                <c:pt idx="14604">
                  <c:v>10212.015625</c:v>
                </c:pt>
                <c:pt idx="14605">
                  <c:v>10212.065430000001</c:v>
                </c:pt>
                <c:pt idx="14606">
                  <c:v>10212.117188</c:v>
                </c:pt>
                <c:pt idx="14607">
                  <c:v>10212.170898</c:v>
                </c:pt>
                <c:pt idx="14608">
                  <c:v>10212.225586</c:v>
                </c:pt>
                <c:pt idx="14609">
                  <c:v>10212.282227</c:v>
                </c:pt>
                <c:pt idx="14610">
                  <c:v>10212.339844</c:v>
                </c:pt>
                <c:pt idx="14611">
                  <c:v>10212.399414</c:v>
                </c:pt>
                <c:pt idx="14612">
                  <c:v>10212.459961</c:v>
                </c:pt>
                <c:pt idx="14613">
                  <c:v>10212.522461</c:v>
                </c:pt>
                <c:pt idx="14614">
                  <c:v>10212.585938</c:v>
                </c:pt>
                <c:pt idx="14615">
                  <c:v>10212.651367</c:v>
                </c:pt>
                <c:pt idx="14616">
                  <c:v>10212.717773</c:v>
                </c:pt>
                <c:pt idx="14617">
                  <c:v>10212.786133</c:v>
                </c:pt>
                <c:pt idx="14618">
                  <c:v>10212.855469</c:v>
                </c:pt>
                <c:pt idx="14619">
                  <c:v>10212.925781</c:v>
                </c:pt>
                <c:pt idx="14620">
                  <c:v>10212.998046999999</c:v>
                </c:pt>
                <c:pt idx="14621">
                  <c:v>10213.072265999999</c:v>
                </c:pt>
                <c:pt idx="14622">
                  <c:v>10213.147461</c:v>
                </c:pt>
                <c:pt idx="14623">
                  <c:v>10213.224609000001</c:v>
                </c:pt>
                <c:pt idx="14624">
                  <c:v>10213.302734000001</c:v>
                </c:pt>
                <c:pt idx="14625">
                  <c:v>10213.381836</c:v>
                </c:pt>
                <c:pt idx="14626">
                  <c:v>10213.462890999999</c:v>
                </c:pt>
                <c:pt idx="14627">
                  <c:v>10213.545898</c:v>
                </c:pt>
                <c:pt idx="14628">
                  <c:v>10213.629883</c:v>
                </c:pt>
                <c:pt idx="14629">
                  <c:v>10213.714844</c:v>
                </c:pt>
                <c:pt idx="14630">
                  <c:v>10213.801758</c:v>
                </c:pt>
                <c:pt idx="14631">
                  <c:v>10213.889648</c:v>
                </c:pt>
                <c:pt idx="14632">
                  <c:v>10213.979492</c:v>
                </c:pt>
                <c:pt idx="14633">
                  <c:v>10214.070313</c:v>
                </c:pt>
                <c:pt idx="14634">
                  <c:v>10214.163086</c:v>
                </c:pt>
                <c:pt idx="14635">
                  <c:v>10214.256836</c:v>
                </c:pt>
                <c:pt idx="14636">
                  <c:v>10214.352539</c:v>
                </c:pt>
                <c:pt idx="14637">
                  <c:v>10214.449219</c:v>
                </c:pt>
                <c:pt idx="14638">
                  <c:v>10214.547852</c:v>
                </c:pt>
                <c:pt idx="14639">
                  <c:v>10214.647461</c:v>
                </c:pt>
                <c:pt idx="14640">
                  <c:v>10214.748046999999</c:v>
                </c:pt>
                <c:pt idx="14641">
                  <c:v>10214.850586</c:v>
                </c:pt>
                <c:pt idx="14642">
                  <c:v>10214.955078000001</c:v>
                </c:pt>
                <c:pt idx="14643">
                  <c:v>10215.060546999999</c:v>
                </c:pt>
                <c:pt idx="14644">
                  <c:v>10215.166992</c:v>
                </c:pt>
                <c:pt idx="14645">
                  <c:v>10215.275390999999</c:v>
                </c:pt>
                <c:pt idx="14646">
                  <c:v>10215.384765999999</c:v>
                </c:pt>
                <c:pt idx="14647">
                  <c:v>10215.608398</c:v>
                </c:pt>
                <c:pt idx="14648">
                  <c:v>10215.722656</c:v>
                </c:pt>
                <c:pt idx="14649">
                  <c:v>10215.837890999999</c:v>
                </c:pt>
                <c:pt idx="14650">
                  <c:v>10215.954102</c:v>
                </c:pt>
                <c:pt idx="14651">
                  <c:v>10216.072265999999</c:v>
                </c:pt>
                <c:pt idx="14652">
                  <c:v>10216.191406</c:v>
                </c:pt>
                <c:pt idx="14653">
                  <c:v>10216.3125</c:v>
                </c:pt>
                <c:pt idx="14654">
                  <c:v>10216.434569999999</c:v>
                </c:pt>
                <c:pt idx="14655">
                  <c:v>10216.558594</c:v>
                </c:pt>
                <c:pt idx="14656">
                  <c:v>10216.683594</c:v>
                </c:pt>
                <c:pt idx="14657">
                  <c:v>10216.809569999999</c:v>
                </c:pt>
                <c:pt idx="14658">
                  <c:v>10216.9375</c:v>
                </c:pt>
                <c:pt idx="14659">
                  <c:v>10217.067383</c:v>
                </c:pt>
                <c:pt idx="14660">
                  <c:v>10217.197265999999</c:v>
                </c:pt>
                <c:pt idx="14661">
                  <c:v>10217.330078000001</c:v>
                </c:pt>
                <c:pt idx="14662">
                  <c:v>10217.462890999999</c:v>
                </c:pt>
                <c:pt idx="14663">
                  <c:v>10217.597656</c:v>
                </c:pt>
                <c:pt idx="14664">
                  <c:v>10217.734375</c:v>
                </c:pt>
                <c:pt idx="14665">
                  <c:v>10217.871094</c:v>
                </c:pt>
                <c:pt idx="14666">
                  <c:v>10218.010742</c:v>
                </c:pt>
                <c:pt idx="14667">
                  <c:v>10218.150390999999</c:v>
                </c:pt>
                <c:pt idx="14668">
                  <c:v>10218.291992</c:v>
                </c:pt>
                <c:pt idx="14669">
                  <c:v>10218.435546999999</c:v>
                </c:pt>
                <c:pt idx="14670">
                  <c:v>10218.580078000001</c:v>
                </c:pt>
                <c:pt idx="14671">
                  <c:v>10218.725586</c:v>
                </c:pt>
                <c:pt idx="14672">
                  <c:v>10218.873046999999</c:v>
                </c:pt>
                <c:pt idx="14673">
                  <c:v>10219.021484000001</c:v>
                </c:pt>
                <c:pt idx="14674">
                  <c:v>10219.170898</c:v>
                </c:pt>
                <c:pt idx="14675">
                  <c:v>10219.322265999999</c:v>
                </c:pt>
                <c:pt idx="14676">
                  <c:v>10219.474609000001</c:v>
                </c:pt>
                <c:pt idx="14677">
                  <c:v>10219.628906</c:v>
                </c:pt>
                <c:pt idx="14678">
                  <c:v>10219.784180000001</c:v>
                </c:pt>
                <c:pt idx="14679">
                  <c:v>10219.940430000001</c:v>
                </c:pt>
                <c:pt idx="14680">
                  <c:v>10220.098633</c:v>
                </c:pt>
                <c:pt idx="14681">
                  <c:v>10220.257813</c:v>
                </c:pt>
                <c:pt idx="14682">
                  <c:v>10220.418944999999</c:v>
                </c:pt>
                <c:pt idx="14683">
                  <c:v>10220.581055000001</c:v>
                </c:pt>
                <c:pt idx="14684">
                  <c:v>10220.744140999999</c:v>
                </c:pt>
                <c:pt idx="14685">
                  <c:v>10220.909180000001</c:v>
                </c:pt>
                <c:pt idx="14686">
                  <c:v>10221.075194999999</c:v>
                </c:pt>
                <c:pt idx="14687">
                  <c:v>10221.243164</c:v>
                </c:pt>
                <c:pt idx="14688">
                  <c:v>10221.411133</c:v>
                </c:pt>
                <c:pt idx="14689">
                  <c:v>10221.582031</c:v>
                </c:pt>
                <c:pt idx="14690">
                  <c:v>10221.752930000001</c:v>
                </c:pt>
                <c:pt idx="14691">
                  <c:v>10221.925781</c:v>
                </c:pt>
                <c:pt idx="14692">
                  <c:v>10222.100586</c:v>
                </c:pt>
                <c:pt idx="14693">
                  <c:v>10222.275390999999</c:v>
                </c:pt>
                <c:pt idx="14694">
                  <c:v>10222.452148</c:v>
                </c:pt>
                <c:pt idx="14695">
                  <c:v>10222.630859000001</c:v>
                </c:pt>
                <c:pt idx="14696">
                  <c:v>10222.810546999999</c:v>
                </c:pt>
                <c:pt idx="14697">
                  <c:v>10222.997069999999</c:v>
                </c:pt>
                <c:pt idx="14698">
                  <c:v>10223.203125</c:v>
                </c:pt>
                <c:pt idx="14699">
                  <c:v>10223.404296999999</c:v>
                </c:pt>
                <c:pt idx="14700">
                  <c:v>10223.594727</c:v>
                </c:pt>
                <c:pt idx="14701">
                  <c:v>10223.78125</c:v>
                </c:pt>
                <c:pt idx="14702">
                  <c:v>10223.96875</c:v>
                </c:pt>
                <c:pt idx="14703">
                  <c:v>10224.158203000001</c:v>
                </c:pt>
                <c:pt idx="14704">
                  <c:v>10224.349609000001</c:v>
                </c:pt>
                <c:pt idx="14705">
                  <c:v>10224.541992</c:v>
                </c:pt>
                <c:pt idx="14706">
                  <c:v>10224.735352</c:v>
                </c:pt>
                <c:pt idx="14707">
                  <c:v>10224.930664</c:v>
                </c:pt>
                <c:pt idx="14708">
                  <c:v>10225.127930000001</c:v>
                </c:pt>
                <c:pt idx="14709">
                  <c:v>10225.325194999999</c:v>
                </c:pt>
                <c:pt idx="14710">
                  <c:v>10225.524414</c:v>
                </c:pt>
                <c:pt idx="14711">
                  <c:v>10225.724609000001</c:v>
                </c:pt>
                <c:pt idx="14712">
                  <c:v>10225.926758</c:v>
                </c:pt>
                <c:pt idx="14713">
                  <c:v>10226.129883</c:v>
                </c:pt>
                <c:pt idx="14714">
                  <c:v>10226.333984000001</c:v>
                </c:pt>
                <c:pt idx="14715">
                  <c:v>10226.539063</c:v>
                </c:pt>
                <c:pt idx="14716">
                  <c:v>10226.746094</c:v>
                </c:pt>
                <c:pt idx="14717">
                  <c:v>10226.955078000001</c:v>
                </c:pt>
                <c:pt idx="14718">
                  <c:v>10227.164063</c:v>
                </c:pt>
                <c:pt idx="14719">
                  <c:v>10227.375</c:v>
                </c:pt>
                <c:pt idx="14720">
                  <c:v>10227.586914</c:v>
                </c:pt>
                <c:pt idx="14721">
                  <c:v>10227.800781</c:v>
                </c:pt>
                <c:pt idx="14722">
                  <c:v>10228.015625</c:v>
                </c:pt>
                <c:pt idx="14723">
                  <c:v>10228.231444999999</c:v>
                </c:pt>
                <c:pt idx="14724">
                  <c:v>10228.449219</c:v>
                </c:pt>
                <c:pt idx="14725">
                  <c:v>10228.667969</c:v>
                </c:pt>
                <c:pt idx="14726">
                  <c:v>10228.887694999999</c:v>
                </c:pt>
                <c:pt idx="14727">
                  <c:v>10229.108398</c:v>
                </c:pt>
                <c:pt idx="14728">
                  <c:v>10229.331055000001</c:v>
                </c:pt>
                <c:pt idx="14729">
                  <c:v>10229.555664</c:v>
                </c:pt>
                <c:pt idx="14730">
                  <c:v>10229.780273</c:v>
                </c:pt>
                <c:pt idx="14731">
                  <c:v>10230.006836</c:v>
                </c:pt>
                <c:pt idx="14732">
                  <c:v>10230.234375</c:v>
                </c:pt>
                <c:pt idx="14733">
                  <c:v>10230.463867</c:v>
                </c:pt>
                <c:pt idx="14734">
                  <c:v>10230.693359000001</c:v>
                </c:pt>
                <c:pt idx="14735">
                  <c:v>10230.924805000001</c:v>
                </c:pt>
                <c:pt idx="14736">
                  <c:v>10231.158203000001</c:v>
                </c:pt>
                <c:pt idx="14737">
                  <c:v>10231.392578000001</c:v>
                </c:pt>
                <c:pt idx="14738">
                  <c:v>10231.627930000001</c:v>
                </c:pt>
                <c:pt idx="14739">
                  <c:v>10231.864258</c:v>
                </c:pt>
                <c:pt idx="14740">
                  <c:v>10232.102539</c:v>
                </c:pt>
                <c:pt idx="14741">
                  <c:v>10232.340819999999</c:v>
                </c:pt>
                <c:pt idx="14742">
                  <c:v>10232.582031</c:v>
                </c:pt>
                <c:pt idx="14743">
                  <c:v>10232.823242</c:v>
                </c:pt>
                <c:pt idx="14744">
                  <c:v>10233.066406</c:v>
                </c:pt>
                <c:pt idx="14745">
                  <c:v>10233.310546999999</c:v>
                </c:pt>
                <c:pt idx="14746">
                  <c:v>10233.556640999999</c:v>
                </c:pt>
                <c:pt idx="14747">
                  <c:v>10233.802734000001</c:v>
                </c:pt>
                <c:pt idx="14748">
                  <c:v>10234.050781</c:v>
                </c:pt>
                <c:pt idx="14749">
                  <c:v>10234.300781</c:v>
                </c:pt>
                <c:pt idx="14750">
                  <c:v>10234.550781</c:v>
                </c:pt>
                <c:pt idx="14751">
                  <c:v>10234.802734000001</c:v>
                </c:pt>
                <c:pt idx="14752">
                  <c:v>10235.055664</c:v>
                </c:pt>
                <c:pt idx="14753">
                  <c:v>10235.310546999999</c:v>
                </c:pt>
                <c:pt idx="14754">
                  <c:v>10235.565430000001</c:v>
                </c:pt>
                <c:pt idx="14755">
                  <c:v>10235.822265999999</c:v>
                </c:pt>
                <c:pt idx="14756">
                  <c:v>10236.081055000001</c:v>
                </c:pt>
                <c:pt idx="14757">
                  <c:v>10236.339844</c:v>
                </c:pt>
                <c:pt idx="14758">
                  <c:v>10236.600586</c:v>
                </c:pt>
                <c:pt idx="14759">
                  <c:v>10236.862305000001</c:v>
                </c:pt>
                <c:pt idx="14760">
                  <c:v>10237.125</c:v>
                </c:pt>
                <c:pt idx="14761">
                  <c:v>10237.389648</c:v>
                </c:pt>
                <c:pt idx="14762">
                  <c:v>10237.655273</c:v>
                </c:pt>
                <c:pt idx="14763">
                  <c:v>10237.921875</c:v>
                </c:pt>
                <c:pt idx="14764">
                  <c:v>10238.189453000001</c:v>
                </c:pt>
                <c:pt idx="14765">
                  <c:v>10238.458984000001</c:v>
                </c:pt>
                <c:pt idx="14766">
                  <c:v>10238.729492</c:v>
                </c:pt>
                <c:pt idx="14767">
                  <c:v>10239.000977</c:v>
                </c:pt>
                <c:pt idx="14768">
                  <c:v>10239.273438</c:v>
                </c:pt>
                <c:pt idx="14769">
                  <c:v>10239.547852</c:v>
                </c:pt>
                <c:pt idx="14770">
                  <c:v>10239.823242</c:v>
                </c:pt>
                <c:pt idx="14771">
                  <c:v>10240.099609000001</c:v>
                </c:pt>
                <c:pt idx="14772">
                  <c:v>10240.376953000001</c:v>
                </c:pt>
                <c:pt idx="14773">
                  <c:v>10240.65625</c:v>
                </c:pt>
                <c:pt idx="14774">
                  <c:v>10240.936523</c:v>
                </c:pt>
                <c:pt idx="14775">
                  <c:v>10241.217773</c:v>
                </c:pt>
                <c:pt idx="14776">
                  <c:v>10241.5</c:v>
                </c:pt>
                <c:pt idx="14777">
                  <c:v>10241.784180000001</c:v>
                </c:pt>
                <c:pt idx="14778">
                  <c:v>10242.068359000001</c:v>
                </c:pt>
                <c:pt idx="14779">
                  <c:v>10242.354492</c:v>
                </c:pt>
                <c:pt idx="14780">
                  <c:v>10242.642578000001</c:v>
                </c:pt>
                <c:pt idx="14781">
                  <c:v>10242.930664</c:v>
                </c:pt>
                <c:pt idx="14782">
                  <c:v>10243.220703000001</c:v>
                </c:pt>
                <c:pt idx="14783">
                  <c:v>10243.511719</c:v>
                </c:pt>
                <c:pt idx="14784">
                  <c:v>10243.803711</c:v>
                </c:pt>
                <c:pt idx="14785">
                  <c:v>10244.096680000001</c:v>
                </c:pt>
                <c:pt idx="14786">
                  <c:v>10244.390625</c:v>
                </c:pt>
                <c:pt idx="14787">
                  <c:v>10244.686523</c:v>
                </c:pt>
                <c:pt idx="14788">
                  <c:v>10244.983398</c:v>
                </c:pt>
                <c:pt idx="14789">
                  <c:v>10245.28125</c:v>
                </c:pt>
                <c:pt idx="14790">
                  <c:v>10245.580078000001</c:v>
                </c:pt>
                <c:pt idx="14791">
                  <c:v>10245.880859000001</c:v>
                </c:pt>
                <c:pt idx="14792">
                  <c:v>10246.182617</c:v>
                </c:pt>
                <c:pt idx="14793">
                  <c:v>10246.485352</c:v>
                </c:pt>
                <c:pt idx="14794">
                  <c:v>10246.789063</c:v>
                </c:pt>
                <c:pt idx="14795">
                  <c:v>10247.09375</c:v>
                </c:pt>
                <c:pt idx="14796">
                  <c:v>10247.400390999999</c:v>
                </c:pt>
                <c:pt idx="14797">
                  <c:v>10247.708008</c:v>
                </c:pt>
                <c:pt idx="14798">
                  <c:v>10248.029296999999</c:v>
                </c:pt>
                <c:pt idx="14799">
                  <c:v>10248.353515999999</c:v>
                </c:pt>
                <c:pt idx="14800">
                  <c:v>10248.669921999999</c:v>
                </c:pt>
                <c:pt idx="14801">
                  <c:v>10248.982421999999</c:v>
                </c:pt>
                <c:pt idx="14802">
                  <c:v>10249.295898</c:v>
                </c:pt>
                <c:pt idx="14803">
                  <c:v>10249.609375</c:v>
                </c:pt>
                <c:pt idx="14804">
                  <c:v>10249.925781</c:v>
                </c:pt>
                <c:pt idx="14805">
                  <c:v>10250.242188</c:v>
                </c:pt>
                <c:pt idx="14806">
                  <c:v>10250.560546999999</c:v>
                </c:pt>
                <c:pt idx="14807">
                  <c:v>10250.879883</c:v>
                </c:pt>
                <c:pt idx="14808">
                  <c:v>10251.200194999999</c:v>
                </c:pt>
                <c:pt idx="14809">
                  <c:v>10251.521484000001</c:v>
                </c:pt>
                <c:pt idx="14810">
                  <c:v>10251.844727</c:v>
                </c:pt>
                <c:pt idx="14811">
                  <c:v>10252.167969</c:v>
                </c:pt>
                <c:pt idx="14812">
                  <c:v>10252.493164</c:v>
                </c:pt>
                <c:pt idx="14813">
                  <c:v>10252.819336</c:v>
                </c:pt>
                <c:pt idx="14814">
                  <c:v>10253.146484000001</c:v>
                </c:pt>
                <c:pt idx="14815">
                  <c:v>10253.474609000001</c:v>
                </c:pt>
                <c:pt idx="14816">
                  <c:v>10253.803711</c:v>
                </c:pt>
                <c:pt idx="14817">
                  <c:v>10254.134765999999</c:v>
                </c:pt>
                <c:pt idx="14818">
                  <c:v>10254.465819999999</c:v>
                </c:pt>
                <c:pt idx="14819">
                  <c:v>10254.798828000001</c:v>
                </c:pt>
                <c:pt idx="14820">
                  <c:v>10255.132813</c:v>
                </c:pt>
                <c:pt idx="14821">
                  <c:v>10255.467773</c:v>
                </c:pt>
                <c:pt idx="14822">
                  <c:v>10255.803711</c:v>
                </c:pt>
                <c:pt idx="14823">
                  <c:v>10256.141602</c:v>
                </c:pt>
                <c:pt idx="14824">
                  <c:v>10256.479492</c:v>
                </c:pt>
                <c:pt idx="14825">
                  <c:v>10256.819336</c:v>
                </c:pt>
                <c:pt idx="14826">
                  <c:v>10257.159180000001</c:v>
                </c:pt>
                <c:pt idx="14827">
                  <c:v>10257.500977</c:v>
                </c:pt>
                <c:pt idx="14828">
                  <c:v>10257.84375</c:v>
                </c:pt>
                <c:pt idx="14829">
                  <c:v>10258.1875</c:v>
                </c:pt>
                <c:pt idx="14830">
                  <c:v>10258.532227</c:v>
                </c:pt>
                <c:pt idx="14831">
                  <c:v>10258.877930000001</c:v>
                </c:pt>
                <c:pt idx="14832">
                  <c:v>10259.224609000001</c:v>
                </c:pt>
                <c:pt idx="14833">
                  <c:v>10259.573242</c:v>
                </c:pt>
                <c:pt idx="14834">
                  <c:v>10259.921875</c:v>
                </c:pt>
                <c:pt idx="14835">
                  <c:v>10260.272461</c:v>
                </c:pt>
                <c:pt idx="14836">
                  <c:v>10260.624023</c:v>
                </c:pt>
                <c:pt idx="14837">
                  <c:v>10260.975586</c:v>
                </c:pt>
                <c:pt idx="14838">
                  <c:v>10261.329102</c:v>
                </c:pt>
                <c:pt idx="14839">
                  <c:v>10261.683594</c:v>
                </c:pt>
                <c:pt idx="14840">
                  <c:v>10262.039063</c:v>
                </c:pt>
                <c:pt idx="14841">
                  <c:v>10262.395508</c:v>
                </c:pt>
                <c:pt idx="14842">
                  <c:v>10262.752930000001</c:v>
                </c:pt>
                <c:pt idx="14843">
                  <c:v>10263.111328000001</c:v>
                </c:pt>
                <c:pt idx="14844">
                  <c:v>10263.470703000001</c:v>
                </c:pt>
                <c:pt idx="14845">
                  <c:v>10263.832031</c:v>
                </c:pt>
                <c:pt idx="14846">
                  <c:v>10264.193359000001</c:v>
                </c:pt>
                <c:pt idx="14847">
                  <c:v>10264.555664</c:v>
                </c:pt>
                <c:pt idx="14848">
                  <c:v>10264.919921999999</c:v>
                </c:pt>
                <c:pt idx="14849">
                  <c:v>10265.284180000001</c:v>
                </c:pt>
                <c:pt idx="14850">
                  <c:v>10265.650390999999</c:v>
                </c:pt>
                <c:pt idx="14851">
                  <c:v>10266.017578000001</c:v>
                </c:pt>
                <c:pt idx="14852">
                  <c:v>10266.384765999999</c:v>
                </c:pt>
                <c:pt idx="14853">
                  <c:v>10266.753906</c:v>
                </c:pt>
                <c:pt idx="14854">
                  <c:v>10267.124023</c:v>
                </c:pt>
                <c:pt idx="14855">
                  <c:v>10267.494140999999</c:v>
                </c:pt>
                <c:pt idx="14856">
                  <c:v>10267.866211</c:v>
                </c:pt>
                <c:pt idx="14857">
                  <c:v>10268.239258</c:v>
                </c:pt>
                <c:pt idx="14858">
                  <c:v>10268.613281</c:v>
                </c:pt>
                <c:pt idx="14859">
                  <c:v>10268.988281</c:v>
                </c:pt>
                <c:pt idx="14860">
                  <c:v>10269.364258</c:v>
                </c:pt>
                <c:pt idx="14861">
                  <c:v>10269.740234000001</c:v>
                </c:pt>
                <c:pt idx="14862">
                  <c:v>10270.118164</c:v>
                </c:pt>
                <c:pt idx="14863">
                  <c:v>10270.497069999999</c:v>
                </c:pt>
                <c:pt idx="14864">
                  <c:v>10270.876953000001</c:v>
                </c:pt>
                <c:pt idx="14865">
                  <c:v>10271.257813</c:v>
                </c:pt>
                <c:pt idx="14866">
                  <c:v>10271.639648</c:v>
                </c:pt>
                <c:pt idx="14867">
                  <c:v>10272.022461</c:v>
                </c:pt>
                <c:pt idx="14868">
                  <c:v>10272.40625</c:v>
                </c:pt>
                <c:pt idx="14869">
                  <c:v>10272.791015999999</c:v>
                </c:pt>
                <c:pt idx="14870">
                  <c:v>10273.176758</c:v>
                </c:pt>
                <c:pt idx="14871">
                  <c:v>10273.563477</c:v>
                </c:pt>
                <c:pt idx="14872">
                  <c:v>10273.951171999999</c:v>
                </c:pt>
                <c:pt idx="14873">
                  <c:v>10274.339844</c:v>
                </c:pt>
                <c:pt idx="14874">
                  <c:v>10274.729492</c:v>
                </c:pt>
                <c:pt idx="14875">
                  <c:v>10275.120117</c:v>
                </c:pt>
                <c:pt idx="14876">
                  <c:v>10275.510742</c:v>
                </c:pt>
                <c:pt idx="14877">
                  <c:v>10275.903319999999</c:v>
                </c:pt>
                <c:pt idx="14878">
                  <c:v>10276.296875</c:v>
                </c:pt>
                <c:pt idx="14879">
                  <c:v>10276.691406</c:v>
                </c:pt>
                <c:pt idx="14880">
                  <c:v>10277.086914</c:v>
                </c:pt>
                <c:pt idx="14881">
                  <c:v>10277.482421999999</c:v>
                </c:pt>
                <c:pt idx="14882">
                  <c:v>10277.879883</c:v>
                </c:pt>
                <c:pt idx="14883">
                  <c:v>10278.278319999999</c:v>
                </c:pt>
                <c:pt idx="14884">
                  <c:v>10278.676758</c:v>
                </c:pt>
                <c:pt idx="14885">
                  <c:v>10279.077148</c:v>
                </c:pt>
                <c:pt idx="14886">
                  <c:v>10279.477539</c:v>
                </c:pt>
                <c:pt idx="14887">
                  <c:v>10279.879883</c:v>
                </c:pt>
                <c:pt idx="14888">
                  <c:v>10280.282227</c:v>
                </c:pt>
                <c:pt idx="14889">
                  <c:v>10280.685546999999</c:v>
                </c:pt>
                <c:pt idx="14890">
                  <c:v>10281.089844</c:v>
                </c:pt>
                <c:pt idx="14891">
                  <c:v>10281.495117</c:v>
                </c:pt>
                <c:pt idx="14892">
                  <c:v>10281.901367</c:v>
                </c:pt>
                <c:pt idx="14893">
                  <c:v>10282.308594</c:v>
                </c:pt>
                <c:pt idx="14894">
                  <c:v>10282.716796999999</c:v>
                </c:pt>
                <c:pt idx="14895">
                  <c:v>10283.125977</c:v>
                </c:pt>
                <c:pt idx="14896">
                  <c:v>10283.536133</c:v>
                </c:pt>
                <c:pt idx="14897">
                  <c:v>10283.947265999999</c:v>
                </c:pt>
                <c:pt idx="14898">
                  <c:v>10284.370117</c:v>
                </c:pt>
                <c:pt idx="14899">
                  <c:v>10284.806640999999</c:v>
                </c:pt>
                <c:pt idx="14900">
                  <c:v>10285.232421999999</c:v>
                </c:pt>
                <c:pt idx="14901">
                  <c:v>10285.650390999999</c:v>
                </c:pt>
                <c:pt idx="14902">
                  <c:v>10286.065430000001</c:v>
                </c:pt>
                <c:pt idx="14903">
                  <c:v>10286.480469</c:v>
                </c:pt>
                <c:pt idx="14904">
                  <c:v>10286.898438</c:v>
                </c:pt>
                <c:pt idx="14905">
                  <c:v>10287.316406</c:v>
                </c:pt>
                <c:pt idx="14906">
                  <c:v>10287.736328000001</c:v>
                </c:pt>
                <c:pt idx="14907">
                  <c:v>10288.15625</c:v>
                </c:pt>
                <c:pt idx="14908">
                  <c:v>10288.577148</c:v>
                </c:pt>
                <c:pt idx="14909">
                  <c:v>10288.999023</c:v>
                </c:pt>
                <c:pt idx="14910">
                  <c:v>10289.421875</c:v>
                </c:pt>
                <c:pt idx="14911">
                  <c:v>10289.845703000001</c:v>
                </c:pt>
                <c:pt idx="14912">
                  <c:v>10290.270508</c:v>
                </c:pt>
                <c:pt idx="14913">
                  <c:v>10290.695313</c:v>
                </c:pt>
                <c:pt idx="14914">
                  <c:v>10291.122069999999</c:v>
                </c:pt>
                <c:pt idx="14915">
                  <c:v>10291.548828000001</c:v>
                </c:pt>
                <c:pt idx="14916">
                  <c:v>10291.976563</c:v>
                </c:pt>
                <c:pt idx="14917">
                  <c:v>10292.405273</c:v>
                </c:pt>
                <c:pt idx="14918">
                  <c:v>10292.834961</c:v>
                </c:pt>
                <c:pt idx="14919">
                  <c:v>10293.265625</c:v>
                </c:pt>
                <c:pt idx="14920">
                  <c:v>10293.697265999999</c:v>
                </c:pt>
                <c:pt idx="14921">
                  <c:v>10294.128906</c:v>
                </c:pt>
                <c:pt idx="14922">
                  <c:v>10294.5625</c:v>
                </c:pt>
                <c:pt idx="14923">
                  <c:v>10294.996094</c:v>
                </c:pt>
                <c:pt idx="14924">
                  <c:v>10295.430664</c:v>
                </c:pt>
                <c:pt idx="14925">
                  <c:v>10295.866211</c:v>
                </c:pt>
                <c:pt idx="14926">
                  <c:v>10296.302734000001</c:v>
                </c:pt>
                <c:pt idx="14927">
                  <c:v>10296.739258</c:v>
                </c:pt>
                <c:pt idx="14928">
                  <c:v>10297.177734000001</c:v>
                </c:pt>
                <c:pt idx="14929">
                  <c:v>10297.616211</c:v>
                </c:pt>
                <c:pt idx="14930">
                  <c:v>10298.056640999999</c:v>
                </c:pt>
                <c:pt idx="14931">
                  <c:v>10298.497069999999</c:v>
                </c:pt>
                <c:pt idx="14932">
                  <c:v>10298.938477</c:v>
                </c:pt>
                <c:pt idx="14933">
                  <c:v>10299.380859000001</c:v>
                </c:pt>
                <c:pt idx="14934">
                  <c:v>10299.823242</c:v>
                </c:pt>
                <c:pt idx="14935">
                  <c:v>10300.267578000001</c:v>
                </c:pt>
                <c:pt idx="14936">
                  <c:v>10300.711914</c:v>
                </c:pt>
                <c:pt idx="14937">
                  <c:v>10301.158203000001</c:v>
                </c:pt>
                <c:pt idx="14938">
                  <c:v>10301.604492</c:v>
                </c:pt>
                <c:pt idx="14939">
                  <c:v>10302.051758</c:v>
                </c:pt>
                <c:pt idx="14940">
                  <c:v>10302.5</c:v>
                </c:pt>
                <c:pt idx="14941">
                  <c:v>10302.949219</c:v>
                </c:pt>
                <c:pt idx="14942">
                  <c:v>10303.398438</c:v>
                </c:pt>
                <c:pt idx="14943">
                  <c:v>10303.849609000001</c:v>
                </c:pt>
                <c:pt idx="14944">
                  <c:v>10304.300781</c:v>
                </c:pt>
                <c:pt idx="14945">
                  <c:v>10304.752930000001</c:v>
                </c:pt>
                <c:pt idx="14946">
                  <c:v>10305.206055000001</c:v>
                </c:pt>
                <c:pt idx="14947">
                  <c:v>10305.660156</c:v>
                </c:pt>
                <c:pt idx="14948">
                  <c:v>10306.115234000001</c:v>
                </c:pt>
                <c:pt idx="14949">
                  <c:v>10306.570313</c:v>
                </c:pt>
                <c:pt idx="14950">
                  <c:v>10307.027344</c:v>
                </c:pt>
                <c:pt idx="14951">
                  <c:v>10307.484375</c:v>
                </c:pt>
                <c:pt idx="14952">
                  <c:v>10307.942383</c:v>
                </c:pt>
                <c:pt idx="14953">
                  <c:v>10308.402344</c:v>
                </c:pt>
                <c:pt idx="14954">
                  <c:v>10308.862305000001</c:v>
                </c:pt>
                <c:pt idx="14955">
                  <c:v>10309.322265999999</c:v>
                </c:pt>
                <c:pt idx="14956">
                  <c:v>10309.784180000001</c:v>
                </c:pt>
                <c:pt idx="14957">
                  <c:v>10310.246094</c:v>
                </c:pt>
                <c:pt idx="14958">
                  <c:v>10310.709961</c:v>
                </c:pt>
                <c:pt idx="14959">
                  <c:v>10311.173828000001</c:v>
                </c:pt>
                <c:pt idx="14960">
                  <c:v>10311.638671999999</c:v>
                </c:pt>
                <c:pt idx="14961">
                  <c:v>10312.104492</c:v>
                </c:pt>
                <c:pt idx="14962">
                  <c:v>10312.571289</c:v>
                </c:pt>
                <c:pt idx="14963">
                  <c:v>10313.039063</c:v>
                </c:pt>
                <c:pt idx="14964">
                  <c:v>10313.506836</c:v>
                </c:pt>
                <c:pt idx="14965">
                  <c:v>10313.976563</c:v>
                </c:pt>
                <c:pt idx="14966">
                  <c:v>10314.446289</c:v>
                </c:pt>
                <c:pt idx="14967">
                  <c:v>10314.916992</c:v>
                </c:pt>
                <c:pt idx="14968">
                  <c:v>10315.388671999999</c:v>
                </c:pt>
                <c:pt idx="14969">
                  <c:v>10315.861328000001</c:v>
                </c:pt>
                <c:pt idx="14970">
                  <c:v>10316.333984000001</c:v>
                </c:pt>
                <c:pt idx="14971">
                  <c:v>10316.808594</c:v>
                </c:pt>
                <c:pt idx="14972">
                  <c:v>10317.283203000001</c:v>
                </c:pt>
                <c:pt idx="14973">
                  <c:v>10317.758789</c:v>
                </c:pt>
                <c:pt idx="14974">
                  <c:v>10318.236328000001</c:v>
                </c:pt>
                <c:pt idx="14975">
                  <c:v>10318.712890999999</c:v>
                </c:pt>
                <c:pt idx="14976">
                  <c:v>10319.191406</c:v>
                </c:pt>
                <c:pt idx="14977">
                  <c:v>10319.670898</c:v>
                </c:pt>
                <c:pt idx="14978">
                  <c:v>10320.150390999999</c:v>
                </c:pt>
                <c:pt idx="14979">
                  <c:v>10320.631836</c:v>
                </c:pt>
                <c:pt idx="14980">
                  <c:v>10321.113281</c:v>
                </c:pt>
                <c:pt idx="14981">
                  <c:v>10321.595703000001</c:v>
                </c:pt>
                <c:pt idx="14982">
                  <c:v>10322.079102</c:v>
                </c:pt>
                <c:pt idx="14983">
                  <c:v>10322.563477</c:v>
                </c:pt>
                <c:pt idx="14984">
                  <c:v>10323.047852</c:v>
                </c:pt>
                <c:pt idx="14985">
                  <c:v>10323.534180000001</c:v>
                </c:pt>
                <c:pt idx="14986">
                  <c:v>10324.020508</c:v>
                </c:pt>
                <c:pt idx="14987">
                  <c:v>10324.507813</c:v>
                </c:pt>
                <c:pt idx="14988">
                  <c:v>10324.996094</c:v>
                </c:pt>
                <c:pt idx="14989">
                  <c:v>10325.485352</c:v>
                </c:pt>
                <c:pt idx="14990">
                  <c:v>10325.975586</c:v>
                </c:pt>
                <c:pt idx="14991">
                  <c:v>10326.465819999999</c:v>
                </c:pt>
                <c:pt idx="14992">
                  <c:v>10326.958008</c:v>
                </c:pt>
                <c:pt idx="14993">
                  <c:v>10327.450194999999</c:v>
                </c:pt>
                <c:pt idx="14994">
                  <c:v>10327.943359000001</c:v>
                </c:pt>
                <c:pt idx="14995">
                  <c:v>10328.4375</c:v>
                </c:pt>
                <c:pt idx="14996">
                  <c:v>10328.933594</c:v>
                </c:pt>
                <c:pt idx="14997">
                  <c:v>10329.430664</c:v>
                </c:pt>
                <c:pt idx="14998">
                  <c:v>10329.931640999999</c:v>
                </c:pt>
                <c:pt idx="14999">
                  <c:v>10330.431640999999</c:v>
                </c:pt>
                <c:pt idx="15000">
                  <c:v>10330.930664</c:v>
                </c:pt>
                <c:pt idx="15001">
                  <c:v>10331.430664</c:v>
                </c:pt>
                <c:pt idx="15002">
                  <c:v>10331.931640999999</c:v>
                </c:pt>
                <c:pt idx="15003">
                  <c:v>10332.432617</c:v>
                </c:pt>
                <c:pt idx="15004">
                  <c:v>10332.935546999999</c:v>
                </c:pt>
                <c:pt idx="15005">
                  <c:v>10333.438477</c:v>
                </c:pt>
                <c:pt idx="15006">
                  <c:v>10333.942383</c:v>
                </c:pt>
                <c:pt idx="15007">
                  <c:v>10334.447265999999</c:v>
                </c:pt>
                <c:pt idx="15008">
                  <c:v>10334.953125</c:v>
                </c:pt>
                <c:pt idx="15009">
                  <c:v>10335.458984000001</c:v>
                </c:pt>
                <c:pt idx="15010">
                  <c:v>10335.966796999999</c:v>
                </c:pt>
                <c:pt idx="15011">
                  <c:v>10336.474609000001</c:v>
                </c:pt>
                <c:pt idx="15012">
                  <c:v>10336.983398</c:v>
                </c:pt>
                <c:pt idx="15013">
                  <c:v>10337.493164</c:v>
                </c:pt>
                <c:pt idx="15014">
                  <c:v>10338.003906</c:v>
                </c:pt>
                <c:pt idx="15015">
                  <c:v>10338.514648</c:v>
                </c:pt>
                <c:pt idx="15016">
                  <c:v>10339.027344</c:v>
                </c:pt>
                <c:pt idx="15017">
                  <c:v>10339.540039</c:v>
                </c:pt>
                <c:pt idx="15018">
                  <c:v>10340.053711</c:v>
                </c:pt>
                <c:pt idx="15019">
                  <c:v>10340.568359000001</c:v>
                </c:pt>
                <c:pt idx="15020">
                  <c:v>10341.083984000001</c:v>
                </c:pt>
                <c:pt idx="15021">
                  <c:v>10341.599609000001</c:v>
                </c:pt>
                <c:pt idx="15022">
                  <c:v>10342.117188</c:v>
                </c:pt>
                <c:pt idx="15023">
                  <c:v>10342.634765999999</c:v>
                </c:pt>
                <c:pt idx="15024">
                  <c:v>10343.153319999999</c:v>
                </c:pt>
                <c:pt idx="15025">
                  <c:v>10343.672852</c:v>
                </c:pt>
                <c:pt idx="15026">
                  <c:v>10344.193359000001</c:v>
                </c:pt>
                <c:pt idx="15027">
                  <c:v>10344.714844</c:v>
                </c:pt>
                <c:pt idx="15028">
                  <c:v>10345.236328000001</c:v>
                </c:pt>
                <c:pt idx="15029">
                  <c:v>10345.758789</c:v>
                </c:pt>
                <c:pt idx="15030">
                  <c:v>10346.282227</c:v>
                </c:pt>
                <c:pt idx="15031">
                  <c:v>10346.806640999999</c:v>
                </c:pt>
                <c:pt idx="15032">
                  <c:v>10347.332031</c:v>
                </c:pt>
                <c:pt idx="15033">
                  <c:v>10347.858398</c:v>
                </c:pt>
                <c:pt idx="15034">
                  <c:v>10348.384765999999</c:v>
                </c:pt>
                <c:pt idx="15035">
                  <c:v>10348.912109000001</c:v>
                </c:pt>
                <c:pt idx="15036">
                  <c:v>10349.440430000001</c:v>
                </c:pt>
                <c:pt idx="15037">
                  <c:v>10349.969727</c:v>
                </c:pt>
                <c:pt idx="15038">
                  <c:v>10350.5</c:v>
                </c:pt>
                <c:pt idx="15039">
                  <c:v>10351.030273</c:v>
                </c:pt>
                <c:pt idx="15040">
                  <c:v>10351.561523</c:v>
                </c:pt>
                <c:pt idx="15041">
                  <c:v>10352.09375</c:v>
                </c:pt>
                <c:pt idx="15042">
                  <c:v>10352.626953000001</c:v>
                </c:pt>
                <c:pt idx="15043">
                  <c:v>10353.161133</c:v>
                </c:pt>
                <c:pt idx="15044">
                  <c:v>10353.696289</c:v>
                </c:pt>
                <c:pt idx="15045">
                  <c:v>10354.231444999999</c:v>
                </c:pt>
                <c:pt idx="15046">
                  <c:v>10354.767578000001</c:v>
                </c:pt>
                <c:pt idx="15047">
                  <c:v>10355.304688</c:v>
                </c:pt>
                <c:pt idx="15048">
                  <c:v>10355.842773</c:v>
                </c:pt>
                <c:pt idx="15049">
                  <c:v>10356.381836</c:v>
                </c:pt>
                <c:pt idx="15050">
                  <c:v>10356.920898</c:v>
                </c:pt>
                <c:pt idx="15051">
                  <c:v>10357.460938</c:v>
                </c:pt>
                <c:pt idx="15052">
                  <c:v>10358.001953000001</c:v>
                </c:pt>
                <c:pt idx="15053">
                  <c:v>10358.543944999999</c:v>
                </c:pt>
                <c:pt idx="15054">
                  <c:v>10359.086914</c:v>
                </c:pt>
                <c:pt idx="15055">
                  <c:v>10359.629883</c:v>
                </c:pt>
                <c:pt idx="15056">
                  <c:v>10360.173828000001</c:v>
                </c:pt>
                <c:pt idx="15057">
                  <c:v>10360.71875</c:v>
                </c:pt>
                <c:pt idx="15058">
                  <c:v>10361.264648</c:v>
                </c:pt>
                <c:pt idx="15059">
                  <c:v>10361.811523</c:v>
                </c:pt>
                <c:pt idx="15060">
                  <c:v>10362.358398</c:v>
                </c:pt>
                <c:pt idx="15061">
                  <c:v>10362.907227</c:v>
                </c:pt>
                <c:pt idx="15062">
                  <c:v>10363.456055000001</c:v>
                </c:pt>
                <c:pt idx="15063">
                  <c:v>10364.004883</c:v>
                </c:pt>
                <c:pt idx="15064">
                  <c:v>10364.555664</c:v>
                </c:pt>
                <c:pt idx="15065">
                  <c:v>10365.106444999999</c:v>
                </c:pt>
                <c:pt idx="15066">
                  <c:v>10365.658203000001</c:v>
                </c:pt>
                <c:pt idx="15067">
                  <c:v>10366.210938</c:v>
                </c:pt>
                <c:pt idx="15068">
                  <c:v>10366.764648</c:v>
                </c:pt>
                <c:pt idx="15069">
                  <c:v>10367.318359000001</c:v>
                </c:pt>
                <c:pt idx="15070">
                  <c:v>10367.874023</c:v>
                </c:pt>
                <c:pt idx="15071">
                  <c:v>10368.428711</c:v>
                </c:pt>
                <c:pt idx="15072">
                  <c:v>10368.985352</c:v>
                </c:pt>
                <c:pt idx="15073">
                  <c:v>10369.542969</c:v>
                </c:pt>
                <c:pt idx="15074">
                  <c:v>10370.100586</c:v>
                </c:pt>
                <c:pt idx="15075">
                  <c:v>10370.659180000001</c:v>
                </c:pt>
                <c:pt idx="15076">
                  <c:v>10371.21875</c:v>
                </c:pt>
                <c:pt idx="15077">
                  <c:v>10371.778319999999</c:v>
                </c:pt>
                <c:pt idx="15078">
                  <c:v>10372.338867</c:v>
                </c:pt>
                <c:pt idx="15079">
                  <c:v>10372.900390999999</c:v>
                </c:pt>
                <c:pt idx="15080">
                  <c:v>10373.462890999999</c:v>
                </c:pt>
                <c:pt idx="15081">
                  <c:v>10374.025390999999</c:v>
                </c:pt>
                <c:pt idx="15082">
                  <c:v>10374.588867</c:v>
                </c:pt>
                <c:pt idx="15083">
                  <c:v>10375.153319999999</c:v>
                </c:pt>
                <c:pt idx="15084">
                  <c:v>10375.71875</c:v>
                </c:pt>
                <c:pt idx="15085">
                  <c:v>10376.284180000001</c:v>
                </c:pt>
                <c:pt idx="15086">
                  <c:v>10376.850586</c:v>
                </c:pt>
                <c:pt idx="15087">
                  <c:v>10377.416992</c:v>
                </c:pt>
                <c:pt idx="15088">
                  <c:v>10377.985352</c:v>
                </c:pt>
                <c:pt idx="15089">
                  <c:v>10378.552734000001</c:v>
                </c:pt>
                <c:pt idx="15090">
                  <c:v>10379.122069999999</c:v>
                </c:pt>
                <c:pt idx="15091">
                  <c:v>10379.691406</c:v>
                </c:pt>
                <c:pt idx="15092">
                  <c:v>10380.261719</c:v>
                </c:pt>
                <c:pt idx="15093">
                  <c:v>10380.832031</c:v>
                </c:pt>
                <c:pt idx="15094">
                  <c:v>10381.403319999999</c:v>
                </c:pt>
                <c:pt idx="15095">
                  <c:v>10381.975586</c:v>
                </c:pt>
                <c:pt idx="15096">
                  <c:v>10382.547852</c:v>
                </c:pt>
                <c:pt idx="15097">
                  <c:v>10383.121094</c:v>
                </c:pt>
                <c:pt idx="15098">
                  <c:v>10383.695313</c:v>
                </c:pt>
                <c:pt idx="15099">
                  <c:v>10384.269531</c:v>
                </c:pt>
                <c:pt idx="15100">
                  <c:v>10384.84375</c:v>
                </c:pt>
                <c:pt idx="15101">
                  <c:v>10385.419921999999</c:v>
                </c:pt>
                <c:pt idx="15102">
                  <c:v>10385.995117</c:v>
                </c:pt>
                <c:pt idx="15103">
                  <c:v>10386.571289</c:v>
                </c:pt>
                <c:pt idx="15104">
                  <c:v>10387.148438</c:v>
                </c:pt>
                <c:pt idx="15105">
                  <c:v>10387.725586</c:v>
                </c:pt>
                <c:pt idx="15106">
                  <c:v>10388.302734000001</c:v>
                </c:pt>
                <c:pt idx="15107">
                  <c:v>10388.880859000001</c:v>
                </c:pt>
                <c:pt idx="15108">
                  <c:v>10389.458984000001</c:v>
                </c:pt>
                <c:pt idx="15109">
                  <c:v>10390.038086</c:v>
                </c:pt>
                <c:pt idx="15110">
                  <c:v>10390.616211</c:v>
                </c:pt>
                <c:pt idx="15111">
                  <c:v>10391.196289</c:v>
                </c:pt>
                <c:pt idx="15112">
                  <c:v>10391.775390999999</c:v>
                </c:pt>
                <c:pt idx="15113">
                  <c:v>10392.355469</c:v>
                </c:pt>
                <c:pt idx="15114">
                  <c:v>10392.934569999999</c:v>
                </c:pt>
                <c:pt idx="15115">
                  <c:v>10393.515625</c:v>
                </c:pt>
                <c:pt idx="15116">
                  <c:v>10394.095703000001</c:v>
                </c:pt>
                <c:pt idx="15117">
                  <c:v>10394.675781</c:v>
                </c:pt>
                <c:pt idx="15118">
                  <c:v>10395.256836</c:v>
                </c:pt>
                <c:pt idx="15119">
                  <c:v>10395.837890999999</c:v>
                </c:pt>
                <c:pt idx="15120">
                  <c:v>10396.418944999999</c:v>
                </c:pt>
                <c:pt idx="15121">
                  <c:v>10397</c:v>
                </c:pt>
                <c:pt idx="15122">
                  <c:v>10397.581055000001</c:v>
                </c:pt>
                <c:pt idx="15123">
                  <c:v>10398.163086</c:v>
                </c:pt>
                <c:pt idx="15124">
                  <c:v>10398.744140999999</c:v>
                </c:pt>
                <c:pt idx="15125">
                  <c:v>10399.326171999999</c:v>
                </c:pt>
                <c:pt idx="15126">
                  <c:v>10399.907227</c:v>
                </c:pt>
                <c:pt idx="15127">
                  <c:v>10400.489258</c:v>
                </c:pt>
                <c:pt idx="15128">
                  <c:v>10401.070313</c:v>
                </c:pt>
                <c:pt idx="15129">
                  <c:v>10401.652344</c:v>
                </c:pt>
                <c:pt idx="15130">
                  <c:v>10402.234375</c:v>
                </c:pt>
                <c:pt idx="15131">
                  <c:v>10402.815430000001</c:v>
                </c:pt>
                <c:pt idx="15132">
                  <c:v>10403.397461</c:v>
                </c:pt>
                <c:pt idx="15133">
                  <c:v>10403.978515999999</c:v>
                </c:pt>
                <c:pt idx="15134">
                  <c:v>10404.559569999999</c:v>
                </c:pt>
                <c:pt idx="15135">
                  <c:v>10405.141602</c:v>
                </c:pt>
                <c:pt idx="15136">
                  <c:v>10405.722656</c:v>
                </c:pt>
                <c:pt idx="15137">
                  <c:v>10406.303711</c:v>
                </c:pt>
                <c:pt idx="15138">
                  <c:v>10406.884765999999</c:v>
                </c:pt>
                <c:pt idx="15139">
                  <c:v>10407.465819999999</c:v>
                </c:pt>
                <c:pt idx="15140">
                  <c:v>10408.046875</c:v>
                </c:pt>
                <c:pt idx="15141">
                  <c:v>10408.626953000001</c:v>
                </c:pt>
                <c:pt idx="15142">
                  <c:v>10409.208008</c:v>
                </c:pt>
                <c:pt idx="15143">
                  <c:v>10409.788086</c:v>
                </c:pt>
                <c:pt idx="15144">
                  <c:v>10410.368164</c:v>
                </c:pt>
                <c:pt idx="15145">
                  <c:v>10410.949219</c:v>
                </c:pt>
                <c:pt idx="15146">
                  <c:v>10411.528319999999</c:v>
                </c:pt>
                <c:pt idx="15147">
                  <c:v>10412.108398</c:v>
                </c:pt>
                <c:pt idx="15148">
                  <c:v>10412.688477</c:v>
                </c:pt>
                <c:pt idx="15149">
                  <c:v>10413.847656</c:v>
                </c:pt>
                <c:pt idx="15150">
                  <c:v>10414.426758</c:v>
                </c:pt>
                <c:pt idx="15151">
                  <c:v>10415.005859000001</c:v>
                </c:pt>
                <c:pt idx="15152">
                  <c:v>10415.583984000001</c:v>
                </c:pt>
                <c:pt idx="15153">
                  <c:v>10416.163086</c:v>
                </c:pt>
                <c:pt idx="15154">
                  <c:v>10416.741211</c:v>
                </c:pt>
                <c:pt idx="15155">
                  <c:v>10417.320313</c:v>
                </c:pt>
                <c:pt idx="15156">
                  <c:v>10417.898438</c:v>
                </c:pt>
                <c:pt idx="15157">
                  <c:v>10418.476563</c:v>
                </c:pt>
                <c:pt idx="15158">
                  <c:v>10419.053711</c:v>
                </c:pt>
                <c:pt idx="15159">
                  <c:v>10419.631836</c:v>
                </c:pt>
                <c:pt idx="15160">
                  <c:v>10420.208984000001</c:v>
                </c:pt>
                <c:pt idx="15161">
                  <c:v>10420.787109000001</c:v>
                </c:pt>
                <c:pt idx="15162">
                  <c:v>10421.364258</c:v>
                </c:pt>
                <c:pt idx="15163">
                  <c:v>10421.941406</c:v>
                </c:pt>
                <c:pt idx="15164">
                  <c:v>10422.518555000001</c:v>
                </c:pt>
                <c:pt idx="15165">
                  <c:v>10423.094727</c:v>
                </c:pt>
                <c:pt idx="15166">
                  <c:v>10423.671875</c:v>
                </c:pt>
                <c:pt idx="15167">
                  <c:v>10424.249023</c:v>
                </c:pt>
                <c:pt idx="15168">
                  <c:v>10424.825194999999</c:v>
                </c:pt>
                <c:pt idx="15169">
                  <c:v>10425.401367</c:v>
                </c:pt>
                <c:pt idx="15170">
                  <c:v>10425.977539</c:v>
                </c:pt>
                <c:pt idx="15171">
                  <c:v>10426.553711</c:v>
                </c:pt>
                <c:pt idx="15172">
                  <c:v>10427.129883</c:v>
                </c:pt>
                <c:pt idx="15173">
                  <c:v>10427.706055000001</c:v>
                </c:pt>
                <c:pt idx="15174">
                  <c:v>10428.282227</c:v>
                </c:pt>
                <c:pt idx="15175">
                  <c:v>10428.857421999999</c:v>
                </c:pt>
                <c:pt idx="15176">
                  <c:v>10429.433594</c:v>
                </c:pt>
                <c:pt idx="15177">
                  <c:v>10430.008789</c:v>
                </c:pt>
                <c:pt idx="15178">
                  <c:v>10430.584961</c:v>
                </c:pt>
                <c:pt idx="15179">
                  <c:v>10431.160156</c:v>
                </c:pt>
                <c:pt idx="15180">
                  <c:v>10431.735352</c:v>
                </c:pt>
                <c:pt idx="15181">
                  <c:v>10432.311523</c:v>
                </c:pt>
                <c:pt idx="15182">
                  <c:v>10432.886719</c:v>
                </c:pt>
                <c:pt idx="15183">
                  <c:v>10433.461914</c:v>
                </c:pt>
                <c:pt idx="15184">
                  <c:v>10434.037109000001</c:v>
                </c:pt>
                <c:pt idx="15185">
                  <c:v>10434.613281</c:v>
                </c:pt>
                <c:pt idx="15186">
                  <c:v>10435.188477</c:v>
                </c:pt>
                <c:pt idx="15187">
                  <c:v>10435.763671999999</c:v>
                </c:pt>
                <c:pt idx="15188">
                  <c:v>10436.338867</c:v>
                </c:pt>
                <c:pt idx="15189">
                  <c:v>10436.914063</c:v>
                </c:pt>
                <c:pt idx="15190">
                  <c:v>10437.490234000001</c:v>
                </c:pt>
                <c:pt idx="15191">
                  <c:v>10438.065430000001</c:v>
                </c:pt>
                <c:pt idx="15192">
                  <c:v>10438.640625</c:v>
                </c:pt>
                <c:pt idx="15193">
                  <c:v>10439.215819999999</c:v>
                </c:pt>
                <c:pt idx="15194">
                  <c:v>10439.791992</c:v>
                </c:pt>
                <c:pt idx="15195">
                  <c:v>10440.367188</c:v>
                </c:pt>
                <c:pt idx="15196">
                  <c:v>10440.943359000001</c:v>
                </c:pt>
                <c:pt idx="15197">
                  <c:v>10441.526367</c:v>
                </c:pt>
                <c:pt idx="15198">
                  <c:v>10442.114258</c:v>
                </c:pt>
                <c:pt idx="15199">
                  <c:v>10442.697265999999</c:v>
                </c:pt>
                <c:pt idx="15200">
                  <c:v>10443.275390999999</c:v>
                </c:pt>
                <c:pt idx="15201">
                  <c:v>10443.851563</c:v>
                </c:pt>
                <c:pt idx="15202">
                  <c:v>10444.428711</c:v>
                </c:pt>
                <c:pt idx="15203">
                  <c:v>10445.005859000001</c:v>
                </c:pt>
                <c:pt idx="15204">
                  <c:v>10445.583008</c:v>
                </c:pt>
                <c:pt idx="15205">
                  <c:v>10446.160156</c:v>
                </c:pt>
                <c:pt idx="15206">
                  <c:v>10446.738281</c:v>
                </c:pt>
                <c:pt idx="15207">
                  <c:v>10447.315430000001</c:v>
                </c:pt>
                <c:pt idx="15208">
                  <c:v>10447.893555000001</c:v>
                </c:pt>
                <c:pt idx="15209">
                  <c:v>10448.471680000001</c:v>
                </c:pt>
                <c:pt idx="15210">
                  <c:v>10449.049805000001</c:v>
                </c:pt>
                <c:pt idx="15211">
                  <c:v>10449.627930000001</c:v>
                </c:pt>
                <c:pt idx="15212">
                  <c:v>10450.206055000001</c:v>
                </c:pt>
                <c:pt idx="15213">
                  <c:v>10450.784180000001</c:v>
                </c:pt>
                <c:pt idx="15214">
                  <c:v>10451.363281</c:v>
                </c:pt>
                <c:pt idx="15215">
                  <c:v>10451.942383</c:v>
                </c:pt>
                <c:pt idx="15216">
                  <c:v>10452.521484000001</c:v>
                </c:pt>
                <c:pt idx="15217">
                  <c:v>10453.100586</c:v>
                </c:pt>
                <c:pt idx="15218">
                  <c:v>10453.679688</c:v>
                </c:pt>
                <c:pt idx="15219">
                  <c:v>10454.259765999999</c:v>
                </c:pt>
                <c:pt idx="15220">
                  <c:v>10454.838867</c:v>
                </c:pt>
                <c:pt idx="15221">
                  <c:v>10455.418944999999</c:v>
                </c:pt>
                <c:pt idx="15222">
                  <c:v>10455.999023</c:v>
                </c:pt>
                <c:pt idx="15223">
                  <c:v>10456.580078000001</c:v>
                </c:pt>
                <c:pt idx="15224">
                  <c:v>10457.160156</c:v>
                </c:pt>
                <c:pt idx="15225">
                  <c:v>10457.741211</c:v>
                </c:pt>
                <c:pt idx="15226">
                  <c:v>10458.322265999999</c:v>
                </c:pt>
                <c:pt idx="15227">
                  <c:v>10458.903319999999</c:v>
                </c:pt>
                <c:pt idx="15228">
                  <c:v>10459.484375</c:v>
                </c:pt>
                <c:pt idx="15229">
                  <c:v>10460.065430000001</c:v>
                </c:pt>
                <c:pt idx="15230">
                  <c:v>10460.647461</c:v>
                </c:pt>
                <c:pt idx="15231">
                  <c:v>10461.229492</c:v>
                </c:pt>
                <c:pt idx="15232">
                  <c:v>10461.811523</c:v>
                </c:pt>
                <c:pt idx="15233">
                  <c:v>10462.393555000001</c:v>
                </c:pt>
                <c:pt idx="15234">
                  <c:v>10462.976563</c:v>
                </c:pt>
                <c:pt idx="15235">
                  <c:v>10463.558594</c:v>
                </c:pt>
                <c:pt idx="15236">
                  <c:v>10464.141602</c:v>
                </c:pt>
                <c:pt idx="15237">
                  <c:v>10464.724609000001</c:v>
                </c:pt>
                <c:pt idx="15238">
                  <c:v>10465.307617</c:v>
                </c:pt>
                <c:pt idx="15239">
                  <c:v>10465.891602</c:v>
                </c:pt>
                <c:pt idx="15240">
                  <c:v>10466.474609000001</c:v>
                </c:pt>
                <c:pt idx="15241">
                  <c:v>10467.058594</c:v>
                </c:pt>
                <c:pt idx="15242">
                  <c:v>10467.642578000001</c:v>
                </c:pt>
                <c:pt idx="15243">
                  <c:v>10468.226563</c:v>
                </c:pt>
                <c:pt idx="15244">
                  <c:v>10468.811523</c:v>
                </c:pt>
                <c:pt idx="15245">
                  <c:v>10469.395508</c:v>
                </c:pt>
                <c:pt idx="15246">
                  <c:v>10469.980469</c:v>
                </c:pt>
                <c:pt idx="15247">
                  <c:v>10470.565430000001</c:v>
                </c:pt>
                <c:pt idx="15248">
                  <c:v>10471.150390999999</c:v>
                </c:pt>
                <c:pt idx="15249">
                  <c:v>10471.735352</c:v>
                </c:pt>
                <c:pt idx="15250">
                  <c:v>10472.320313</c:v>
                </c:pt>
                <c:pt idx="15251">
                  <c:v>10472.90625</c:v>
                </c:pt>
                <c:pt idx="15252">
                  <c:v>10473.491211</c:v>
                </c:pt>
                <c:pt idx="15253">
                  <c:v>10474.077148</c:v>
                </c:pt>
                <c:pt idx="15254">
                  <c:v>10474.663086</c:v>
                </c:pt>
                <c:pt idx="15255">
                  <c:v>10475.249023</c:v>
                </c:pt>
                <c:pt idx="15256">
                  <c:v>10475.834961</c:v>
                </c:pt>
                <c:pt idx="15257">
                  <c:v>10476.421875</c:v>
                </c:pt>
                <c:pt idx="15258">
                  <c:v>10477.007813</c:v>
                </c:pt>
                <c:pt idx="15259">
                  <c:v>10477.594727</c:v>
                </c:pt>
                <c:pt idx="15260">
                  <c:v>10478.180664</c:v>
                </c:pt>
                <c:pt idx="15261">
                  <c:v>10478.767578000001</c:v>
                </c:pt>
                <c:pt idx="15262">
                  <c:v>10479.354492</c:v>
                </c:pt>
                <c:pt idx="15263">
                  <c:v>10479.941406</c:v>
                </c:pt>
                <c:pt idx="15264">
                  <c:v>10480.528319999999</c:v>
                </c:pt>
                <c:pt idx="15265">
                  <c:v>10481.116211</c:v>
                </c:pt>
                <c:pt idx="15266">
                  <c:v>10481.703125</c:v>
                </c:pt>
                <c:pt idx="15267">
                  <c:v>10482.290039</c:v>
                </c:pt>
                <c:pt idx="15268">
                  <c:v>10482.877930000001</c:v>
                </c:pt>
                <c:pt idx="15269">
                  <c:v>10483.465819999999</c:v>
                </c:pt>
                <c:pt idx="15270">
                  <c:v>10484.052734000001</c:v>
                </c:pt>
                <c:pt idx="15271">
                  <c:v>10484.640625</c:v>
                </c:pt>
                <c:pt idx="15272">
                  <c:v>10485.228515999999</c:v>
                </c:pt>
                <c:pt idx="15273">
                  <c:v>10485.816406</c:v>
                </c:pt>
                <c:pt idx="15274">
                  <c:v>10486.404296999999</c:v>
                </c:pt>
                <c:pt idx="15275">
                  <c:v>10486.992188</c:v>
                </c:pt>
                <c:pt idx="15276">
                  <c:v>10487.580078000001</c:v>
                </c:pt>
                <c:pt idx="15277">
                  <c:v>10488.167969</c:v>
                </c:pt>
                <c:pt idx="15278">
                  <c:v>10488.755859000001</c:v>
                </c:pt>
                <c:pt idx="15279">
                  <c:v>10489.344727</c:v>
                </c:pt>
                <c:pt idx="15280">
                  <c:v>10489.932617</c:v>
                </c:pt>
                <c:pt idx="15281">
                  <c:v>10490.520508</c:v>
                </c:pt>
                <c:pt idx="15282">
                  <c:v>10491.109375</c:v>
                </c:pt>
                <c:pt idx="15283">
                  <c:v>10491.697265999999</c:v>
                </c:pt>
                <c:pt idx="15284">
                  <c:v>10492.286133</c:v>
                </c:pt>
                <c:pt idx="15285">
                  <c:v>10492.875</c:v>
                </c:pt>
                <c:pt idx="15286">
                  <c:v>10493.462890999999</c:v>
                </c:pt>
                <c:pt idx="15287">
                  <c:v>10494.051758</c:v>
                </c:pt>
                <c:pt idx="15288">
                  <c:v>10494.640625</c:v>
                </c:pt>
                <c:pt idx="15289">
                  <c:v>10495.229492</c:v>
                </c:pt>
                <c:pt idx="15290">
                  <c:v>10495.817383</c:v>
                </c:pt>
                <c:pt idx="15291">
                  <c:v>10496.40625</c:v>
                </c:pt>
                <c:pt idx="15292">
                  <c:v>10496.995117</c:v>
                </c:pt>
                <c:pt idx="15293">
                  <c:v>10497.583984000001</c:v>
                </c:pt>
                <c:pt idx="15294">
                  <c:v>10498.172852</c:v>
                </c:pt>
                <c:pt idx="15295">
                  <c:v>10498.762694999999</c:v>
                </c:pt>
                <c:pt idx="15296">
                  <c:v>10499.355469</c:v>
                </c:pt>
                <c:pt idx="15297">
                  <c:v>10499.949219</c:v>
                </c:pt>
                <c:pt idx="15298">
                  <c:v>10500.541015999999</c:v>
                </c:pt>
                <c:pt idx="15299">
                  <c:v>10501.130859000001</c:v>
                </c:pt>
                <c:pt idx="15300">
                  <c:v>10501.719727</c:v>
                </c:pt>
                <c:pt idx="15301">
                  <c:v>10502.308594</c:v>
                </c:pt>
                <c:pt idx="15302">
                  <c:v>10502.897461</c:v>
                </c:pt>
                <c:pt idx="15303">
                  <c:v>10503.487305000001</c:v>
                </c:pt>
                <c:pt idx="15304">
                  <c:v>10504.077148</c:v>
                </c:pt>
                <c:pt idx="15305">
                  <c:v>10504.666015999999</c:v>
                </c:pt>
                <c:pt idx="15306">
                  <c:v>10505.255859000001</c:v>
                </c:pt>
                <c:pt idx="15307">
                  <c:v>10505.845703000001</c:v>
                </c:pt>
                <c:pt idx="15308">
                  <c:v>10506.435546999999</c:v>
                </c:pt>
                <c:pt idx="15309">
                  <c:v>10507.025390999999</c:v>
                </c:pt>
                <c:pt idx="15310">
                  <c:v>10507.615234000001</c:v>
                </c:pt>
                <c:pt idx="15311">
                  <c:v>10508.206055000001</c:v>
                </c:pt>
                <c:pt idx="15312">
                  <c:v>10508.795898</c:v>
                </c:pt>
                <c:pt idx="15313">
                  <c:v>10509.385742</c:v>
                </c:pt>
                <c:pt idx="15314">
                  <c:v>10509.976563</c:v>
                </c:pt>
                <c:pt idx="15315">
                  <c:v>10510.567383</c:v>
                </c:pt>
                <c:pt idx="15316">
                  <c:v>10511.157227</c:v>
                </c:pt>
                <c:pt idx="15317">
                  <c:v>10511.748046999999</c:v>
                </c:pt>
                <c:pt idx="15318">
                  <c:v>10512.338867</c:v>
                </c:pt>
                <c:pt idx="15319">
                  <c:v>10512.929688</c:v>
                </c:pt>
                <c:pt idx="15320">
                  <c:v>10513.521484000001</c:v>
                </c:pt>
                <c:pt idx="15321">
                  <c:v>10514.112305000001</c:v>
                </c:pt>
                <c:pt idx="15322">
                  <c:v>10514.704102</c:v>
                </c:pt>
                <c:pt idx="15323">
                  <c:v>10515.294921999999</c:v>
                </c:pt>
                <c:pt idx="15324">
                  <c:v>10515.886719</c:v>
                </c:pt>
                <c:pt idx="15325">
                  <c:v>10516.478515999999</c:v>
                </c:pt>
                <c:pt idx="15326">
                  <c:v>10517.070313</c:v>
                </c:pt>
                <c:pt idx="15327">
                  <c:v>10517.662109000001</c:v>
                </c:pt>
                <c:pt idx="15328">
                  <c:v>10518.254883</c:v>
                </c:pt>
                <c:pt idx="15329">
                  <c:v>10518.846680000001</c:v>
                </c:pt>
                <c:pt idx="15330">
                  <c:v>10519.439453000001</c:v>
                </c:pt>
                <c:pt idx="15331">
                  <c:v>10520.032227</c:v>
                </c:pt>
                <c:pt idx="15332">
                  <c:v>10520.625</c:v>
                </c:pt>
                <c:pt idx="15333">
                  <c:v>10521.217773</c:v>
                </c:pt>
                <c:pt idx="15334">
                  <c:v>10521.810546999999</c:v>
                </c:pt>
                <c:pt idx="15335">
                  <c:v>10522.404296999999</c:v>
                </c:pt>
                <c:pt idx="15336">
                  <c:v>10522.998046999999</c:v>
                </c:pt>
                <c:pt idx="15337">
                  <c:v>10523.591796999999</c:v>
                </c:pt>
                <c:pt idx="15338">
                  <c:v>10524.185546999999</c:v>
                </c:pt>
                <c:pt idx="15339">
                  <c:v>10524.779296999999</c:v>
                </c:pt>
                <c:pt idx="15340">
                  <c:v>10525.373046999999</c:v>
                </c:pt>
                <c:pt idx="15341">
                  <c:v>10525.967773</c:v>
                </c:pt>
                <c:pt idx="15342">
                  <c:v>10526.5625</c:v>
                </c:pt>
                <c:pt idx="15343">
                  <c:v>10527.157227</c:v>
                </c:pt>
                <c:pt idx="15344">
                  <c:v>10527.751953000001</c:v>
                </c:pt>
                <c:pt idx="15345">
                  <c:v>10528.347656</c:v>
                </c:pt>
                <c:pt idx="15346">
                  <c:v>10528.942383</c:v>
                </c:pt>
                <c:pt idx="15347">
                  <c:v>10529.538086</c:v>
                </c:pt>
                <c:pt idx="15348">
                  <c:v>10530.134765999999</c:v>
                </c:pt>
                <c:pt idx="15349">
                  <c:v>10530.730469</c:v>
                </c:pt>
                <c:pt idx="15350">
                  <c:v>10531.327148</c:v>
                </c:pt>
                <c:pt idx="15351">
                  <c:v>10531.923828000001</c:v>
                </c:pt>
                <c:pt idx="15352">
                  <c:v>10532.520508</c:v>
                </c:pt>
                <c:pt idx="15353">
                  <c:v>10533.117188</c:v>
                </c:pt>
                <c:pt idx="15354">
                  <c:v>10533.714844</c:v>
                </c:pt>
                <c:pt idx="15355">
                  <c:v>10534.3125</c:v>
                </c:pt>
                <c:pt idx="15356">
                  <c:v>10534.910156</c:v>
                </c:pt>
                <c:pt idx="15357">
                  <c:v>10535.507813</c:v>
                </c:pt>
                <c:pt idx="15358">
                  <c:v>10536.106444999999</c:v>
                </c:pt>
                <c:pt idx="15359">
                  <c:v>10536.705078000001</c:v>
                </c:pt>
                <c:pt idx="15360">
                  <c:v>10537.303711</c:v>
                </c:pt>
                <c:pt idx="15361">
                  <c:v>10537.903319999999</c:v>
                </c:pt>
                <c:pt idx="15362">
                  <c:v>10538.502930000001</c:v>
                </c:pt>
                <c:pt idx="15363">
                  <c:v>10539.102539</c:v>
                </c:pt>
                <c:pt idx="15364">
                  <c:v>10539.703125</c:v>
                </c:pt>
                <c:pt idx="15365">
                  <c:v>10540.302734000001</c:v>
                </c:pt>
                <c:pt idx="15366">
                  <c:v>10540.903319999999</c:v>
                </c:pt>
                <c:pt idx="15367">
                  <c:v>10541.504883</c:v>
                </c:pt>
                <c:pt idx="15368">
                  <c:v>10542.106444999999</c:v>
                </c:pt>
                <c:pt idx="15369">
                  <c:v>10542.708008</c:v>
                </c:pt>
                <c:pt idx="15370">
                  <c:v>10543.309569999999</c:v>
                </c:pt>
                <c:pt idx="15371">
                  <c:v>10543.912109000001</c:v>
                </c:pt>
                <c:pt idx="15372">
                  <c:v>10544.514648</c:v>
                </c:pt>
                <c:pt idx="15373">
                  <c:v>10545.118164</c:v>
                </c:pt>
                <c:pt idx="15374">
                  <c:v>10545.721680000001</c:v>
                </c:pt>
                <c:pt idx="15375">
                  <c:v>10546.325194999999</c:v>
                </c:pt>
                <c:pt idx="15376">
                  <c:v>10546.928711</c:v>
                </c:pt>
                <c:pt idx="15377">
                  <c:v>10547.533203000001</c:v>
                </c:pt>
                <c:pt idx="15378">
                  <c:v>10548.138671999999</c:v>
                </c:pt>
                <c:pt idx="15379">
                  <c:v>10548.743164</c:v>
                </c:pt>
                <c:pt idx="15380">
                  <c:v>10549.349609000001</c:v>
                </c:pt>
                <c:pt idx="15381">
                  <c:v>10549.955078000001</c:v>
                </c:pt>
                <c:pt idx="15382">
                  <c:v>10550.561523</c:v>
                </c:pt>
                <c:pt idx="15383">
                  <c:v>10551.167969</c:v>
                </c:pt>
                <c:pt idx="15384">
                  <c:v>10551.775390999999</c:v>
                </c:pt>
                <c:pt idx="15385">
                  <c:v>10552.382813</c:v>
                </c:pt>
                <c:pt idx="15386">
                  <c:v>10552.991211</c:v>
                </c:pt>
                <c:pt idx="15387">
                  <c:v>10553.599609000001</c:v>
                </c:pt>
                <c:pt idx="15388">
                  <c:v>10554.208008</c:v>
                </c:pt>
                <c:pt idx="15389">
                  <c:v>10554.817383</c:v>
                </c:pt>
                <c:pt idx="15390">
                  <c:v>10555.426758</c:v>
                </c:pt>
                <c:pt idx="15391">
                  <c:v>10556.037109000001</c:v>
                </c:pt>
                <c:pt idx="15392">
                  <c:v>10556.647461</c:v>
                </c:pt>
                <c:pt idx="15393">
                  <c:v>10557.257813</c:v>
                </c:pt>
                <c:pt idx="15394">
                  <c:v>10557.869140999999</c:v>
                </c:pt>
                <c:pt idx="15395">
                  <c:v>10558.481444999999</c:v>
                </c:pt>
                <c:pt idx="15396">
                  <c:v>10559.09375</c:v>
                </c:pt>
                <c:pt idx="15397">
                  <c:v>10559.708008</c:v>
                </c:pt>
                <c:pt idx="15398">
                  <c:v>10560.324219</c:v>
                </c:pt>
                <c:pt idx="15399">
                  <c:v>10560.938477</c:v>
                </c:pt>
                <c:pt idx="15400">
                  <c:v>10561.552734000001</c:v>
                </c:pt>
                <c:pt idx="15401">
                  <c:v>10562.167969</c:v>
                </c:pt>
                <c:pt idx="15402">
                  <c:v>10562.782227</c:v>
                </c:pt>
                <c:pt idx="15403">
                  <c:v>10563.398438</c:v>
                </c:pt>
                <c:pt idx="15404">
                  <c:v>10564.014648</c:v>
                </c:pt>
                <c:pt idx="15405">
                  <c:v>10564.630859000001</c:v>
                </c:pt>
                <c:pt idx="15406">
                  <c:v>10565.248046999999</c:v>
                </c:pt>
                <c:pt idx="15407">
                  <c:v>10565.865234000001</c:v>
                </c:pt>
                <c:pt idx="15408">
                  <c:v>10566.483398</c:v>
                </c:pt>
                <c:pt idx="15409">
                  <c:v>10567.101563</c:v>
                </c:pt>
                <c:pt idx="15410">
                  <c:v>10567.719727</c:v>
                </c:pt>
                <c:pt idx="15411">
                  <c:v>10568.339844</c:v>
                </c:pt>
                <c:pt idx="15412">
                  <c:v>10568.958984000001</c:v>
                </c:pt>
                <c:pt idx="15413">
                  <c:v>10569.579102</c:v>
                </c:pt>
                <c:pt idx="15414">
                  <c:v>10570.200194999999</c:v>
                </c:pt>
                <c:pt idx="15415">
                  <c:v>10570.821289</c:v>
                </c:pt>
                <c:pt idx="15416">
                  <c:v>10571.442383</c:v>
                </c:pt>
                <c:pt idx="15417">
                  <c:v>10572.064453000001</c:v>
                </c:pt>
                <c:pt idx="15418">
                  <c:v>10572.6875</c:v>
                </c:pt>
                <c:pt idx="15419">
                  <c:v>10573.309569999999</c:v>
                </c:pt>
                <c:pt idx="15420">
                  <c:v>10573.933594</c:v>
                </c:pt>
                <c:pt idx="15421">
                  <c:v>10574.557617</c:v>
                </c:pt>
                <c:pt idx="15422">
                  <c:v>10575.181640999999</c:v>
                </c:pt>
                <c:pt idx="15423">
                  <c:v>10575.806640999999</c:v>
                </c:pt>
                <c:pt idx="15424">
                  <c:v>10576.431640999999</c:v>
                </c:pt>
                <c:pt idx="15425">
                  <c:v>10577.057617</c:v>
                </c:pt>
                <c:pt idx="15426">
                  <c:v>10577.683594</c:v>
                </c:pt>
                <c:pt idx="15427">
                  <c:v>10578.309569999999</c:v>
                </c:pt>
                <c:pt idx="15428">
                  <c:v>10578.9375</c:v>
                </c:pt>
                <c:pt idx="15429">
                  <c:v>10579.564453000001</c:v>
                </c:pt>
                <c:pt idx="15430">
                  <c:v>10580.192383</c:v>
                </c:pt>
                <c:pt idx="15431">
                  <c:v>10580.820313</c:v>
                </c:pt>
                <c:pt idx="15432">
                  <c:v>10581.449219</c:v>
                </c:pt>
                <c:pt idx="15433">
                  <c:v>10582.079102</c:v>
                </c:pt>
                <c:pt idx="15434">
                  <c:v>10582.708008</c:v>
                </c:pt>
                <c:pt idx="15435">
                  <c:v>10583.338867</c:v>
                </c:pt>
                <c:pt idx="15436">
                  <c:v>10583.96875</c:v>
                </c:pt>
                <c:pt idx="15437">
                  <c:v>10584.599609000001</c:v>
                </c:pt>
                <c:pt idx="15438">
                  <c:v>10585.231444999999</c:v>
                </c:pt>
                <c:pt idx="15439">
                  <c:v>10585.863281</c:v>
                </c:pt>
                <c:pt idx="15440">
                  <c:v>10586.495117</c:v>
                </c:pt>
                <c:pt idx="15441">
                  <c:v>10587.127930000001</c:v>
                </c:pt>
                <c:pt idx="15442">
                  <c:v>10587.760742</c:v>
                </c:pt>
                <c:pt idx="15443">
                  <c:v>10588.394531</c:v>
                </c:pt>
                <c:pt idx="15444">
                  <c:v>10589.028319999999</c:v>
                </c:pt>
                <c:pt idx="15445">
                  <c:v>10589.662109000001</c:v>
                </c:pt>
                <c:pt idx="15446">
                  <c:v>10590.296875</c:v>
                </c:pt>
                <c:pt idx="15447">
                  <c:v>10590.931640999999</c:v>
                </c:pt>
                <c:pt idx="15448">
                  <c:v>10591.567383</c:v>
                </c:pt>
                <c:pt idx="15449">
                  <c:v>10592.203125</c:v>
                </c:pt>
                <c:pt idx="15450">
                  <c:v>10592.838867</c:v>
                </c:pt>
                <c:pt idx="15451">
                  <c:v>10593.475586</c:v>
                </c:pt>
                <c:pt idx="15452">
                  <c:v>10594.112305000001</c:v>
                </c:pt>
                <c:pt idx="15453">
                  <c:v>10594.749023</c:v>
                </c:pt>
                <c:pt idx="15454">
                  <c:v>10595.386719</c:v>
                </c:pt>
                <c:pt idx="15455">
                  <c:v>10596.024414</c:v>
                </c:pt>
                <c:pt idx="15456">
                  <c:v>10596.663086</c:v>
                </c:pt>
                <c:pt idx="15457">
                  <c:v>10597.301758</c:v>
                </c:pt>
                <c:pt idx="15458">
                  <c:v>10597.940430000001</c:v>
                </c:pt>
                <c:pt idx="15459">
                  <c:v>10598.580078000001</c:v>
                </c:pt>
                <c:pt idx="15460">
                  <c:v>10599.219727</c:v>
                </c:pt>
                <c:pt idx="15461">
                  <c:v>10599.859375</c:v>
                </c:pt>
                <c:pt idx="15462">
                  <c:v>10600.499023</c:v>
                </c:pt>
                <c:pt idx="15463">
                  <c:v>10601.139648</c:v>
                </c:pt>
                <c:pt idx="15464">
                  <c:v>10601.780273</c:v>
                </c:pt>
                <c:pt idx="15465">
                  <c:v>10602.421875</c:v>
                </c:pt>
                <c:pt idx="15466">
                  <c:v>10603.063477</c:v>
                </c:pt>
                <c:pt idx="15467">
                  <c:v>10603.705078000001</c:v>
                </c:pt>
                <c:pt idx="15468">
                  <c:v>10604.346680000001</c:v>
                </c:pt>
                <c:pt idx="15469">
                  <c:v>10604.989258</c:v>
                </c:pt>
                <c:pt idx="15470">
                  <c:v>10605.631836</c:v>
                </c:pt>
                <c:pt idx="15471">
                  <c:v>10606.274414</c:v>
                </c:pt>
                <c:pt idx="15472">
                  <c:v>10606.917969</c:v>
                </c:pt>
                <c:pt idx="15473">
                  <c:v>10607.561523</c:v>
                </c:pt>
                <c:pt idx="15474">
                  <c:v>10608.205078000001</c:v>
                </c:pt>
                <c:pt idx="15475">
                  <c:v>10608.848633</c:v>
                </c:pt>
                <c:pt idx="15476">
                  <c:v>10609.493164</c:v>
                </c:pt>
                <c:pt idx="15477">
                  <c:v>10610.137694999999</c:v>
                </c:pt>
                <c:pt idx="15478">
                  <c:v>10610.782227</c:v>
                </c:pt>
                <c:pt idx="15479">
                  <c:v>10611.426758</c:v>
                </c:pt>
                <c:pt idx="15480">
                  <c:v>10612.072265999999</c:v>
                </c:pt>
                <c:pt idx="15481">
                  <c:v>10612.717773</c:v>
                </c:pt>
                <c:pt idx="15482">
                  <c:v>10613.363281</c:v>
                </c:pt>
                <c:pt idx="15483">
                  <c:v>10614.009765999999</c:v>
                </c:pt>
                <c:pt idx="15484">
                  <c:v>10614.655273</c:v>
                </c:pt>
                <c:pt idx="15485">
                  <c:v>10615.301758</c:v>
                </c:pt>
                <c:pt idx="15486">
                  <c:v>10615.948242</c:v>
                </c:pt>
                <c:pt idx="15487">
                  <c:v>10616.595703000001</c:v>
                </c:pt>
                <c:pt idx="15488">
                  <c:v>10617.242188</c:v>
                </c:pt>
                <c:pt idx="15489">
                  <c:v>10617.889648</c:v>
                </c:pt>
                <c:pt idx="15490">
                  <c:v>10618.537109000001</c:v>
                </c:pt>
                <c:pt idx="15491">
                  <c:v>10619.185546999999</c:v>
                </c:pt>
                <c:pt idx="15492">
                  <c:v>10619.833008</c:v>
                </c:pt>
                <c:pt idx="15493">
                  <c:v>10620.481444999999</c:v>
                </c:pt>
                <c:pt idx="15494">
                  <c:v>10621.129883</c:v>
                </c:pt>
                <c:pt idx="15495">
                  <c:v>10621.778319999999</c:v>
                </c:pt>
                <c:pt idx="15496">
                  <c:v>10622.427734000001</c:v>
                </c:pt>
                <c:pt idx="15497">
                  <c:v>10623.073242</c:v>
                </c:pt>
                <c:pt idx="15498">
                  <c:v>10623.717773</c:v>
                </c:pt>
                <c:pt idx="15499">
                  <c:v>10624.366211</c:v>
                </c:pt>
                <c:pt idx="15500">
                  <c:v>10625.015625</c:v>
                </c:pt>
                <c:pt idx="15501">
                  <c:v>10625.666992</c:v>
                </c:pt>
                <c:pt idx="15502">
                  <c:v>10626.318359000001</c:v>
                </c:pt>
                <c:pt idx="15503">
                  <c:v>10626.969727</c:v>
                </c:pt>
                <c:pt idx="15504">
                  <c:v>10627.621094</c:v>
                </c:pt>
                <c:pt idx="15505">
                  <c:v>10628.272461</c:v>
                </c:pt>
                <c:pt idx="15506">
                  <c:v>10628.923828000001</c:v>
                </c:pt>
                <c:pt idx="15507">
                  <c:v>10629.576171999999</c:v>
                </c:pt>
                <c:pt idx="15508">
                  <c:v>10630.227539</c:v>
                </c:pt>
                <c:pt idx="15509">
                  <c:v>10630.879883</c:v>
                </c:pt>
                <c:pt idx="15510">
                  <c:v>10631.532227</c:v>
                </c:pt>
                <c:pt idx="15511">
                  <c:v>10632.184569999999</c:v>
                </c:pt>
                <c:pt idx="15512">
                  <c:v>10632.837890999999</c:v>
                </c:pt>
                <c:pt idx="15513">
                  <c:v>10633.490234000001</c:v>
                </c:pt>
                <c:pt idx="15514">
                  <c:v>10634.143555000001</c:v>
                </c:pt>
                <c:pt idx="15515">
                  <c:v>10634.796875</c:v>
                </c:pt>
                <c:pt idx="15516">
                  <c:v>10635.450194999999</c:v>
                </c:pt>
                <c:pt idx="15517">
                  <c:v>10636.104492</c:v>
                </c:pt>
                <c:pt idx="15518">
                  <c:v>10636.757813</c:v>
                </c:pt>
                <c:pt idx="15519">
                  <c:v>10637.412109000001</c:v>
                </c:pt>
                <c:pt idx="15520">
                  <c:v>10638.066406</c:v>
                </c:pt>
                <c:pt idx="15521">
                  <c:v>10638.720703000001</c:v>
                </c:pt>
                <c:pt idx="15522">
                  <c:v>10639.375</c:v>
                </c:pt>
                <c:pt idx="15523">
                  <c:v>10640.029296999999</c:v>
                </c:pt>
                <c:pt idx="15524">
                  <c:v>10640.684569999999</c:v>
                </c:pt>
                <c:pt idx="15525">
                  <c:v>10641.338867</c:v>
                </c:pt>
                <c:pt idx="15526">
                  <c:v>10641.994140999999</c:v>
                </c:pt>
                <c:pt idx="15527">
                  <c:v>10642.649414</c:v>
                </c:pt>
                <c:pt idx="15528">
                  <c:v>10643.305664</c:v>
                </c:pt>
                <c:pt idx="15529">
                  <c:v>10643.960938</c:v>
                </c:pt>
                <c:pt idx="15530">
                  <c:v>10644.617188</c:v>
                </c:pt>
                <c:pt idx="15531">
                  <c:v>10645.272461</c:v>
                </c:pt>
                <c:pt idx="15532">
                  <c:v>10645.928711</c:v>
                </c:pt>
                <c:pt idx="15533">
                  <c:v>10646.584961</c:v>
                </c:pt>
                <c:pt idx="15534">
                  <c:v>10647.242188</c:v>
                </c:pt>
                <c:pt idx="15535">
                  <c:v>10647.898438</c:v>
                </c:pt>
                <c:pt idx="15536">
                  <c:v>10648.555664</c:v>
                </c:pt>
                <c:pt idx="15537">
                  <c:v>10649.211914</c:v>
                </c:pt>
                <c:pt idx="15538">
                  <c:v>10649.869140999999</c:v>
                </c:pt>
                <c:pt idx="15539">
                  <c:v>10650.526367</c:v>
                </c:pt>
                <c:pt idx="15540">
                  <c:v>10651.184569999999</c:v>
                </c:pt>
                <c:pt idx="15541">
                  <c:v>10651.841796999999</c:v>
                </c:pt>
                <c:pt idx="15542">
                  <c:v>10652.5</c:v>
                </c:pt>
                <c:pt idx="15543">
                  <c:v>10653.157227</c:v>
                </c:pt>
                <c:pt idx="15544">
                  <c:v>10653.815430000001</c:v>
                </c:pt>
                <c:pt idx="15545">
                  <c:v>10654.473633</c:v>
                </c:pt>
                <c:pt idx="15546">
                  <c:v>10655.132813</c:v>
                </c:pt>
                <c:pt idx="15547">
                  <c:v>10655.791015999999</c:v>
                </c:pt>
                <c:pt idx="15548">
                  <c:v>10656.450194999999</c:v>
                </c:pt>
                <c:pt idx="15549">
                  <c:v>10657.108398</c:v>
                </c:pt>
                <c:pt idx="15550">
                  <c:v>10657.767578000001</c:v>
                </c:pt>
                <c:pt idx="15551">
                  <c:v>10658.426758</c:v>
                </c:pt>
                <c:pt idx="15552">
                  <c:v>10659.086914</c:v>
                </c:pt>
                <c:pt idx="15553">
                  <c:v>10659.746094</c:v>
                </c:pt>
                <c:pt idx="15554">
                  <c:v>10660.40625</c:v>
                </c:pt>
                <c:pt idx="15555">
                  <c:v>10661.066406</c:v>
                </c:pt>
                <c:pt idx="15556">
                  <c:v>10661.726563</c:v>
                </c:pt>
                <c:pt idx="15557">
                  <c:v>10662.386719</c:v>
                </c:pt>
                <c:pt idx="15558">
                  <c:v>10663.046875</c:v>
                </c:pt>
                <c:pt idx="15559">
                  <c:v>10663.708008</c:v>
                </c:pt>
                <c:pt idx="15560">
                  <c:v>10664.368164</c:v>
                </c:pt>
                <c:pt idx="15561">
                  <c:v>10665.029296999999</c:v>
                </c:pt>
                <c:pt idx="15562">
                  <c:v>10665.690430000001</c:v>
                </c:pt>
                <c:pt idx="15563">
                  <c:v>10666.351563</c:v>
                </c:pt>
                <c:pt idx="15564">
                  <c:v>10667.013671999999</c:v>
                </c:pt>
                <c:pt idx="15565">
                  <c:v>10667.674805000001</c:v>
                </c:pt>
                <c:pt idx="15566">
                  <c:v>10668.336914</c:v>
                </c:pt>
                <c:pt idx="15567">
                  <c:v>10668.999023</c:v>
                </c:pt>
                <c:pt idx="15568">
                  <c:v>10669.661133</c:v>
                </c:pt>
                <c:pt idx="15569">
                  <c:v>10670.323242</c:v>
                </c:pt>
                <c:pt idx="15570">
                  <c:v>10670.986328000001</c:v>
                </c:pt>
                <c:pt idx="15571">
                  <c:v>10671.649414</c:v>
                </c:pt>
                <c:pt idx="15572">
                  <c:v>10672.311523</c:v>
                </c:pt>
                <c:pt idx="15573">
                  <c:v>10672.974609000001</c:v>
                </c:pt>
                <c:pt idx="15574">
                  <c:v>10673.638671999999</c:v>
                </c:pt>
                <c:pt idx="15575">
                  <c:v>10674.301758</c:v>
                </c:pt>
                <c:pt idx="15576">
                  <c:v>10674.965819999999</c:v>
                </c:pt>
                <c:pt idx="15577">
                  <c:v>10675.628906</c:v>
                </c:pt>
                <c:pt idx="15578">
                  <c:v>10676.292969</c:v>
                </c:pt>
                <c:pt idx="15579">
                  <c:v>10676.957031</c:v>
                </c:pt>
                <c:pt idx="15580">
                  <c:v>10677.622069999999</c:v>
                </c:pt>
                <c:pt idx="15581">
                  <c:v>10678.286133</c:v>
                </c:pt>
                <c:pt idx="15582">
                  <c:v>10678.951171999999</c:v>
                </c:pt>
                <c:pt idx="15583">
                  <c:v>10679.615234000001</c:v>
                </c:pt>
                <c:pt idx="15584">
                  <c:v>10680.280273</c:v>
                </c:pt>
                <c:pt idx="15585">
                  <c:v>10680.946289</c:v>
                </c:pt>
                <c:pt idx="15586">
                  <c:v>10681.611328000001</c:v>
                </c:pt>
                <c:pt idx="15587">
                  <c:v>10682.277344</c:v>
                </c:pt>
                <c:pt idx="15588">
                  <c:v>10682.942383</c:v>
                </c:pt>
                <c:pt idx="15589">
                  <c:v>10683.608398</c:v>
                </c:pt>
                <c:pt idx="15590">
                  <c:v>10684.274414</c:v>
                </c:pt>
                <c:pt idx="15591">
                  <c:v>10684.941406</c:v>
                </c:pt>
                <c:pt idx="15592">
                  <c:v>10685.607421999999</c:v>
                </c:pt>
                <c:pt idx="15593">
                  <c:v>10686.274414</c:v>
                </c:pt>
                <c:pt idx="15594">
                  <c:v>10686.940430000001</c:v>
                </c:pt>
                <c:pt idx="15595">
                  <c:v>10687.608398</c:v>
                </c:pt>
                <c:pt idx="15596">
                  <c:v>10688.274414</c:v>
                </c:pt>
                <c:pt idx="15597">
                  <c:v>10688.938477</c:v>
                </c:pt>
                <c:pt idx="15598">
                  <c:v>10689.603515999999</c:v>
                </c:pt>
                <c:pt idx="15599">
                  <c:v>10690.270508</c:v>
                </c:pt>
                <c:pt idx="15600">
                  <c:v>10690.938477</c:v>
                </c:pt>
                <c:pt idx="15601">
                  <c:v>10691.606444999999</c:v>
                </c:pt>
                <c:pt idx="15602">
                  <c:v>10692.275390999999</c:v>
                </c:pt>
                <c:pt idx="15603">
                  <c:v>10692.944336</c:v>
                </c:pt>
                <c:pt idx="15604">
                  <c:v>10693.613281</c:v>
                </c:pt>
                <c:pt idx="15605">
                  <c:v>10694.282227</c:v>
                </c:pt>
                <c:pt idx="15606">
                  <c:v>10694.951171999999</c:v>
                </c:pt>
                <c:pt idx="15607">
                  <c:v>10695.620117</c:v>
                </c:pt>
                <c:pt idx="15608">
                  <c:v>10696.290039</c:v>
                </c:pt>
                <c:pt idx="15609">
                  <c:v>10696.959961</c:v>
                </c:pt>
                <c:pt idx="15610">
                  <c:v>10697.629883</c:v>
                </c:pt>
                <c:pt idx="15611">
                  <c:v>10698.299805000001</c:v>
                </c:pt>
                <c:pt idx="15612">
                  <c:v>10698.969727</c:v>
                </c:pt>
                <c:pt idx="15613">
                  <c:v>10699.640625</c:v>
                </c:pt>
                <c:pt idx="15614">
                  <c:v>10700.310546999999</c:v>
                </c:pt>
                <c:pt idx="15615">
                  <c:v>10700.981444999999</c:v>
                </c:pt>
                <c:pt idx="15616">
                  <c:v>10701.652344</c:v>
                </c:pt>
                <c:pt idx="15617">
                  <c:v>10702.324219</c:v>
                </c:pt>
                <c:pt idx="15618">
                  <c:v>10702.995117</c:v>
                </c:pt>
                <c:pt idx="15619">
                  <c:v>10703.666992</c:v>
                </c:pt>
                <c:pt idx="15620">
                  <c:v>10704.337890999999</c:v>
                </c:pt>
                <c:pt idx="15621">
                  <c:v>10705.009765999999</c:v>
                </c:pt>
                <c:pt idx="15622">
                  <c:v>10705.681640999999</c:v>
                </c:pt>
                <c:pt idx="15623">
                  <c:v>10706.354492</c:v>
                </c:pt>
                <c:pt idx="15624">
                  <c:v>10707.026367</c:v>
                </c:pt>
                <c:pt idx="15625">
                  <c:v>10707.699219</c:v>
                </c:pt>
                <c:pt idx="15626">
                  <c:v>10708.371094</c:v>
                </c:pt>
                <c:pt idx="15627">
                  <c:v>10709.043944999999</c:v>
                </c:pt>
                <c:pt idx="15628">
                  <c:v>10709.716796999999</c:v>
                </c:pt>
                <c:pt idx="15629">
                  <c:v>10710.390625</c:v>
                </c:pt>
                <c:pt idx="15630">
                  <c:v>10711.063477</c:v>
                </c:pt>
                <c:pt idx="15631">
                  <c:v>10711.737305000001</c:v>
                </c:pt>
                <c:pt idx="15632">
                  <c:v>10712.410156</c:v>
                </c:pt>
                <c:pt idx="15633">
                  <c:v>10713.083984000001</c:v>
                </c:pt>
                <c:pt idx="15634">
                  <c:v>10713.757813</c:v>
                </c:pt>
                <c:pt idx="15635">
                  <c:v>10714.432617</c:v>
                </c:pt>
                <c:pt idx="15636">
                  <c:v>10715.106444999999</c:v>
                </c:pt>
                <c:pt idx="15637">
                  <c:v>10715.78125</c:v>
                </c:pt>
                <c:pt idx="15638">
                  <c:v>10717.130859000001</c:v>
                </c:pt>
                <c:pt idx="15639">
                  <c:v>10717.805664</c:v>
                </c:pt>
                <c:pt idx="15640">
                  <c:v>10718.480469</c:v>
                </c:pt>
                <c:pt idx="15641">
                  <c:v>10719.155273</c:v>
                </c:pt>
                <c:pt idx="15642">
                  <c:v>10719.831055000001</c:v>
                </c:pt>
                <c:pt idx="15643">
                  <c:v>10720.506836</c:v>
                </c:pt>
                <c:pt idx="15644">
                  <c:v>10721.182617</c:v>
                </c:pt>
                <c:pt idx="15645">
                  <c:v>10721.858398</c:v>
                </c:pt>
                <c:pt idx="15646">
                  <c:v>10722.534180000001</c:v>
                </c:pt>
                <c:pt idx="15647">
                  <c:v>10723.210938</c:v>
                </c:pt>
                <c:pt idx="15648">
                  <c:v>10723.886719</c:v>
                </c:pt>
                <c:pt idx="15649">
                  <c:v>10724.563477</c:v>
                </c:pt>
                <c:pt idx="15650">
                  <c:v>10725.240234000001</c:v>
                </c:pt>
                <c:pt idx="15651">
                  <c:v>10725.916992</c:v>
                </c:pt>
                <c:pt idx="15652">
                  <c:v>10726.594727</c:v>
                </c:pt>
                <c:pt idx="15653">
                  <c:v>10727.271484000001</c:v>
                </c:pt>
                <c:pt idx="15654">
                  <c:v>10727.949219</c:v>
                </c:pt>
                <c:pt idx="15655">
                  <c:v>10728.625977</c:v>
                </c:pt>
                <c:pt idx="15656">
                  <c:v>10729.303711</c:v>
                </c:pt>
                <c:pt idx="15657">
                  <c:v>10729.981444999999</c:v>
                </c:pt>
                <c:pt idx="15658">
                  <c:v>10730.660156</c:v>
                </c:pt>
                <c:pt idx="15659">
                  <c:v>10731.337890999999</c:v>
                </c:pt>
                <c:pt idx="15660">
                  <c:v>10732.016602</c:v>
                </c:pt>
                <c:pt idx="15661">
                  <c:v>10732.694336</c:v>
                </c:pt>
                <c:pt idx="15662">
                  <c:v>10733.373046999999</c:v>
                </c:pt>
                <c:pt idx="15663">
                  <c:v>10734.051758</c:v>
                </c:pt>
                <c:pt idx="15664">
                  <c:v>10734.731444999999</c:v>
                </c:pt>
                <c:pt idx="15665">
                  <c:v>10735.410156</c:v>
                </c:pt>
                <c:pt idx="15666">
                  <c:v>10736.089844</c:v>
                </c:pt>
                <c:pt idx="15667">
                  <c:v>10736.768555000001</c:v>
                </c:pt>
                <c:pt idx="15668">
                  <c:v>10737.448242</c:v>
                </c:pt>
                <c:pt idx="15669">
                  <c:v>10738.127930000001</c:v>
                </c:pt>
                <c:pt idx="15670">
                  <c:v>10738.807617</c:v>
                </c:pt>
                <c:pt idx="15671">
                  <c:v>10739.488281</c:v>
                </c:pt>
                <c:pt idx="15672">
                  <c:v>10740.167969</c:v>
                </c:pt>
                <c:pt idx="15673">
                  <c:v>10740.848633</c:v>
                </c:pt>
                <c:pt idx="15674">
                  <c:v>10741.529296999999</c:v>
                </c:pt>
                <c:pt idx="15675">
                  <c:v>10742.209961</c:v>
                </c:pt>
                <c:pt idx="15676">
                  <c:v>10742.890625</c:v>
                </c:pt>
                <c:pt idx="15677">
                  <c:v>10743.571289</c:v>
                </c:pt>
                <c:pt idx="15678">
                  <c:v>10744.252930000001</c:v>
                </c:pt>
                <c:pt idx="15679">
                  <c:v>10744.934569999999</c:v>
                </c:pt>
                <c:pt idx="15680">
                  <c:v>10745.615234000001</c:v>
                </c:pt>
                <c:pt idx="15681">
                  <c:v>10746.296875</c:v>
                </c:pt>
                <c:pt idx="15682">
                  <c:v>10746.978515999999</c:v>
                </c:pt>
                <c:pt idx="15683">
                  <c:v>10747.661133</c:v>
                </c:pt>
                <c:pt idx="15684">
                  <c:v>10748.342773</c:v>
                </c:pt>
                <c:pt idx="15685">
                  <c:v>10749.025390999999</c:v>
                </c:pt>
                <c:pt idx="15686">
                  <c:v>10749.708008</c:v>
                </c:pt>
                <c:pt idx="15687">
                  <c:v>10750.389648</c:v>
                </c:pt>
                <c:pt idx="15688">
                  <c:v>10751.072265999999</c:v>
                </c:pt>
                <c:pt idx="15689">
                  <c:v>10751.755859000001</c:v>
                </c:pt>
                <c:pt idx="15690">
                  <c:v>10752.438477</c:v>
                </c:pt>
                <c:pt idx="15691">
                  <c:v>10753.122069999999</c:v>
                </c:pt>
                <c:pt idx="15692">
                  <c:v>10753.804688</c:v>
                </c:pt>
                <c:pt idx="15693">
                  <c:v>10754.488281</c:v>
                </c:pt>
                <c:pt idx="15694">
                  <c:v>10755.172852</c:v>
                </c:pt>
                <c:pt idx="15695">
                  <c:v>10755.854492</c:v>
                </c:pt>
                <c:pt idx="15696">
                  <c:v>10756.537109000001</c:v>
                </c:pt>
                <c:pt idx="15697">
                  <c:v>10757.220703000001</c:v>
                </c:pt>
                <c:pt idx="15698">
                  <c:v>10757.905273</c:v>
                </c:pt>
                <c:pt idx="15699">
                  <c:v>10758.589844</c:v>
                </c:pt>
                <c:pt idx="15700">
                  <c:v>10759.275390999999</c:v>
                </c:pt>
                <c:pt idx="15701">
                  <c:v>10759.959961</c:v>
                </c:pt>
                <c:pt idx="15702">
                  <c:v>10760.645508</c:v>
                </c:pt>
                <c:pt idx="15703">
                  <c:v>10761.331055000001</c:v>
                </c:pt>
                <c:pt idx="15704">
                  <c:v>10762.016602</c:v>
                </c:pt>
                <c:pt idx="15705">
                  <c:v>10762.703125</c:v>
                </c:pt>
                <c:pt idx="15706">
                  <c:v>10763.388671999999</c:v>
                </c:pt>
                <c:pt idx="15707">
                  <c:v>10764.075194999999</c:v>
                </c:pt>
                <c:pt idx="15708">
                  <c:v>10764.760742</c:v>
                </c:pt>
                <c:pt idx="15709">
                  <c:v>10765.447265999999</c:v>
                </c:pt>
                <c:pt idx="15710">
                  <c:v>10766.133789</c:v>
                </c:pt>
                <c:pt idx="15711">
                  <c:v>10766.820313</c:v>
                </c:pt>
                <c:pt idx="15712">
                  <c:v>10767.507813</c:v>
                </c:pt>
                <c:pt idx="15713">
                  <c:v>10768.194336</c:v>
                </c:pt>
                <c:pt idx="15714">
                  <c:v>10768.881836</c:v>
                </c:pt>
                <c:pt idx="15715">
                  <c:v>10769.568359000001</c:v>
                </c:pt>
                <c:pt idx="15716">
                  <c:v>10770.255859000001</c:v>
                </c:pt>
                <c:pt idx="15717">
                  <c:v>10770.943359000001</c:v>
                </c:pt>
                <c:pt idx="15718">
                  <c:v>10771.630859000001</c:v>
                </c:pt>
                <c:pt idx="15719">
                  <c:v>10772.319336</c:v>
                </c:pt>
                <c:pt idx="15720">
                  <c:v>10773.006836</c:v>
                </c:pt>
                <c:pt idx="15721">
                  <c:v>10773.695313</c:v>
                </c:pt>
                <c:pt idx="15722">
                  <c:v>10774.383789</c:v>
                </c:pt>
                <c:pt idx="15723">
                  <c:v>10775.072265999999</c:v>
                </c:pt>
                <c:pt idx="15724">
                  <c:v>10775.760742</c:v>
                </c:pt>
                <c:pt idx="15725">
                  <c:v>10776.449219</c:v>
                </c:pt>
                <c:pt idx="15726">
                  <c:v>10777.137694999999</c:v>
                </c:pt>
                <c:pt idx="15727">
                  <c:v>10777.827148</c:v>
                </c:pt>
                <c:pt idx="15728">
                  <c:v>10778.515625</c:v>
                </c:pt>
                <c:pt idx="15729">
                  <c:v>10779.205078000001</c:v>
                </c:pt>
                <c:pt idx="15730">
                  <c:v>10779.894531</c:v>
                </c:pt>
                <c:pt idx="15731">
                  <c:v>10780.583984000001</c:v>
                </c:pt>
                <c:pt idx="15732">
                  <c:v>10781.274414</c:v>
                </c:pt>
                <c:pt idx="15733">
                  <c:v>10781.963867</c:v>
                </c:pt>
                <c:pt idx="15734">
                  <c:v>10782.654296999999</c:v>
                </c:pt>
                <c:pt idx="15735">
                  <c:v>10783.34375</c:v>
                </c:pt>
                <c:pt idx="15736">
                  <c:v>10784.034180000001</c:v>
                </c:pt>
                <c:pt idx="15737">
                  <c:v>10784.724609000001</c:v>
                </c:pt>
                <c:pt idx="15738">
                  <c:v>10785.415039</c:v>
                </c:pt>
                <c:pt idx="15739">
                  <c:v>10786.106444999999</c:v>
                </c:pt>
                <c:pt idx="15740">
                  <c:v>10786.796875</c:v>
                </c:pt>
                <c:pt idx="15741">
                  <c:v>10787.488281</c:v>
                </c:pt>
                <c:pt idx="15742">
                  <c:v>10788.179688</c:v>
                </c:pt>
                <c:pt idx="15743">
                  <c:v>10788.871094</c:v>
                </c:pt>
                <c:pt idx="15744">
                  <c:v>10789.5625</c:v>
                </c:pt>
                <c:pt idx="15745">
                  <c:v>10790.253906</c:v>
                </c:pt>
                <c:pt idx="15746">
                  <c:v>10790.946289</c:v>
                </c:pt>
                <c:pt idx="15747">
                  <c:v>10791.637694999999</c:v>
                </c:pt>
                <c:pt idx="15748">
                  <c:v>10792.330078000001</c:v>
                </c:pt>
                <c:pt idx="15749">
                  <c:v>10793.022461</c:v>
                </c:pt>
                <c:pt idx="15750">
                  <c:v>10793.715819999999</c:v>
                </c:pt>
                <c:pt idx="15751">
                  <c:v>10794.408203000001</c:v>
                </c:pt>
                <c:pt idx="15752">
                  <c:v>10795.100586</c:v>
                </c:pt>
                <c:pt idx="15753">
                  <c:v>10795.793944999999</c:v>
                </c:pt>
                <c:pt idx="15754">
                  <c:v>10796.487305000001</c:v>
                </c:pt>
                <c:pt idx="15755">
                  <c:v>10797.180664</c:v>
                </c:pt>
                <c:pt idx="15756">
                  <c:v>10797.875</c:v>
                </c:pt>
                <c:pt idx="15757">
                  <c:v>10798.568359000001</c:v>
                </c:pt>
                <c:pt idx="15758">
                  <c:v>10799.262694999999</c:v>
                </c:pt>
                <c:pt idx="15759">
                  <c:v>10799.957031</c:v>
                </c:pt>
                <c:pt idx="15760">
                  <c:v>10800.651367</c:v>
                </c:pt>
                <c:pt idx="15761">
                  <c:v>10801.346680000001</c:v>
                </c:pt>
                <c:pt idx="15762">
                  <c:v>10802.041015999999</c:v>
                </c:pt>
                <c:pt idx="15763">
                  <c:v>10802.736328000001</c:v>
                </c:pt>
                <c:pt idx="15764">
                  <c:v>10803.431640999999</c:v>
                </c:pt>
                <c:pt idx="15765">
                  <c:v>10804.127930000001</c:v>
                </c:pt>
                <c:pt idx="15766">
                  <c:v>10804.823242</c:v>
                </c:pt>
                <c:pt idx="15767">
                  <c:v>10805.519531</c:v>
                </c:pt>
                <c:pt idx="15768">
                  <c:v>10806.215819999999</c:v>
                </c:pt>
                <c:pt idx="15769">
                  <c:v>10806.913086</c:v>
                </c:pt>
                <c:pt idx="15770">
                  <c:v>10807.609375</c:v>
                </c:pt>
                <c:pt idx="15771">
                  <c:v>10808.306640999999</c:v>
                </c:pt>
                <c:pt idx="15772">
                  <c:v>10809.003906</c:v>
                </c:pt>
                <c:pt idx="15773">
                  <c:v>10809.702148</c:v>
                </c:pt>
                <c:pt idx="15774">
                  <c:v>10810.400390999999</c:v>
                </c:pt>
                <c:pt idx="15775">
                  <c:v>10811.098633</c:v>
                </c:pt>
                <c:pt idx="15776">
                  <c:v>10811.796875</c:v>
                </c:pt>
                <c:pt idx="15777">
                  <c:v>10812.496094</c:v>
                </c:pt>
                <c:pt idx="15778">
                  <c:v>10813.194336</c:v>
                </c:pt>
                <c:pt idx="15779">
                  <c:v>10813.894531</c:v>
                </c:pt>
                <c:pt idx="15780">
                  <c:v>10814.59375</c:v>
                </c:pt>
                <c:pt idx="15781">
                  <c:v>10815.293944999999</c:v>
                </c:pt>
                <c:pt idx="15782">
                  <c:v>10815.994140999999</c:v>
                </c:pt>
                <c:pt idx="15783">
                  <c:v>10816.695313</c:v>
                </c:pt>
                <c:pt idx="15784">
                  <c:v>10817.395508</c:v>
                </c:pt>
                <c:pt idx="15785">
                  <c:v>10818.096680000001</c:v>
                </c:pt>
                <c:pt idx="15786">
                  <c:v>10818.798828000001</c:v>
                </c:pt>
                <c:pt idx="15787">
                  <c:v>10819.500977</c:v>
                </c:pt>
                <c:pt idx="15788">
                  <c:v>10820.203125</c:v>
                </c:pt>
                <c:pt idx="15789">
                  <c:v>10820.905273</c:v>
                </c:pt>
                <c:pt idx="15790">
                  <c:v>10821.608398</c:v>
                </c:pt>
                <c:pt idx="15791">
                  <c:v>10822.311523</c:v>
                </c:pt>
                <c:pt idx="15792">
                  <c:v>10823.014648</c:v>
                </c:pt>
                <c:pt idx="15793">
                  <c:v>10823.71875</c:v>
                </c:pt>
                <c:pt idx="15794">
                  <c:v>10824.422852</c:v>
                </c:pt>
                <c:pt idx="15795">
                  <c:v>10825.126953000001</c:v>
                </c:pt>
                <c:pt idx="15796">
                  <c:v>10825.833008</c:v>
                </c:pt>
                <c:pt idx="15797">
                  <c:v>10826.539063</c:v>
                </c:pt>
                <c:pt idx="15798">
                  <c:v>10827.246094</c:v>
                </c:pt>
                <c:pt idx="15799">
                  <c:v>10827.953125</c:v>
                </c:pt>
                <c:pt idx="15800">
                  <c:v>10828.659180000001</c:v>
                </c:pt>
                <c:pt idx="15801">
                  <c:v>10829.365234000001</c:v>
                </c:pt>
                <c:pt idx="15802">
                  <c:v>10830.072265999999</c:v>
                </c:pt>
                <c:pt idx="15803">
                  <c:v>10830.779296999999</c:v>
                </c:pt>
                <c:pt idx="15804">
                  <c:v>10831.487305000001</c:v>
                </c:pt>
                <c:pt idx="15805">
                  <c:v>10832.194336</c:v>
                </c:pt>
                <c:pt idx="15806">
                  <c:v>10832.902344</c:v>
                </c:pt>
                <c:pt idx="15807">
                  <c:v>10833.611328000001</c:v>
                </c:pt>
                <c:pt idx="15808">
                  <c:v>10834.319336</c:v>
                </c:pt>
                <c:pt idx="15809">
                  <c:v>10835.028319999999</c:v>
                </c:pt>
                <c:pt idx="15810">
                  <c:v>10835.737305000001</c:v>
                </c:pt>
                <c:pt idx="15811">
                  <c:v>10836.446289</c:v>
                </c:pt>
                <c:pt idx="15812">
                  <c:v>10837.15625</c:v>
                </c:pt>
                <c:pt idx="15813">
                  <c:v>10837.865234000001</c:v>
                </c:pt>
                <c:pt idx="15814">
                  <c:v>10838.575194999999</c:v>
                </c:pt>
                <c:pt idx="15815">
                  <c:v>10839.285156</c:v>
                </c:pt>
                <c:pt idx="15816">
                  <c:v>10839.996094</c:v>
                </c:pt>
                <c:pt idx="15817">
                  <c:v>10840.706055000001</c:v>
                </c:pt>
                <c:pt idx="15818">
                  <c:v>10841.416992</c:v>
                </c:pt>
                <c:pt idx="15819">
                  <c:v>10842.127930000001</c:v>
                </c:pt>
                <c:pt idx="15820">
                  <c:v>10842.838867</c:v>
                </c:pt>
                <c:pt idx="15821">
                  <c:v>10843.550781</c:v>
                </c:pt>
                <c:pt idx="15822">
                  <c:v>10844.261719</c:v>
                </c:pt>
                <c:pt idx="15823">
                  <c:v>10844.973633</c:v>
                </c:pt>
                <c:pt idx="15824">
                  <c:v>10845.685546999999</c:v>
                </c:pt>
                <c:pt idx="15825">
                  <c:v>10846.397461</c:v>
                </c:pt>
                <c:pt idx="15826">
                  <c:v>10847.109375</c:v>
                </c:pt>
                <c:pt idx="15827">
                  <c:v>10847.821289</c:v>
                </c:pt>
                <c:pt idx="15828">
                  <c:v>10848.534180000001</c:v>
                </c:pt>
                <c:pt idx="15829">
                  <c:v>10849.246094</c:v>
                </c:pt>
                <c:pt idx="15830">
                  <c:v>10849.958984000001</c:v>
                </c:pt>
                <c:pt idx="15831">
                  <c:v>10850.670898</c:v>
                </c:pt>
                <c:pt idx="15832">
                  <c:v>10851.383789</c:v>
                </c:pt>
                <c:pt idx="15833">
                  <c:v>10852.096680000001</c:v>
                </c:pt>
                <c:pt idx="15834">
                  <c:v>10852.809569999999</c:v>
                </c:pt>
                <c:pt idx="15835">
                  <c:v>10853.522461</c:v>
                </c:pt>
                <c:pt idx="15836">
                  <c:v>10854.235352</c:v>
                </c:pt>
                <c:pt idx="15837">
                  <c:v>10854.948242</c:v>
                </c:pt>
                <c:pt idx="15838">
                  <c:v>10855.662109000001</c:v>
                </c:pt>
                <c:pt idx="15839">
                  <c:v>10856.375</c:v>
                </c:pt>
                <c:pt idx="15840">
                  <c:v>10857.087890999999</c:v>
                </c:pt>
                <c:pt idx="15841">
                  <c:v>10857.801758</c:v>
                </c:pt>
                <c:pt idx="15842">
                  <c:v>10858.514648</c:v>
                </c:pt>
                <c:pt idx="15843">
                  <c:v>10859.228515999999</c:v>
                </c:pt>
                <c:pt idx="15844">
                  <c:v>10859.941406</c:v>
                </c:pt>
                <c:pt idx="15845">
                  <c:v>10860.654296999999</c:v>
                </c:pt>
                <c:pt idx="15846">
                  <c:v>10861.368164</c:v>
                </c:pt>
                <c:pt idx="15847">
                  <c:v>10862.082031</c:v>
                </c:pt>
                <c:pt idx="15848">
                  <c:v>10862.794921999999</c:v>
                </c:pt>
                <c:pt idx="15849">
                  <c:v>10863.508789</c:v>
                </c:pt>
                <c:pt idx="15850">
                  <c:v>10864.221680000001</c:v>
                </c:pt>
                <c:pt idx="15851">
                  <c:v>10864.935546999999</c:v>
                </c:pt>
                <c:pt idx="15852">
                  <c:v>10865.648438</c:v>
                </c:pt>
                <c:pt idx="15853">
                  <c:v>10866.362305000001</c:v>
                </c:pt>
                <c:pt idx="15854">
                  <c:v>10867.075194999999</c:v>
                </c:pt>
                <c:pt idx="15855">
                  <c:v>10867.788086</c:v>
                </c:pt>
                <c:pt idx="15856">
                  <c:v>10868.501953000001</c:v>
                </c:pt>
                <c:pt idx="15857">
                  <c:v>10869.214844</c:v>
                </c:pt>
                <c:pt idx="15858">
                  <c:v>10869.928711</c:v>
                </c:pt>
                <c:pt idx="15859">
                  <c:v>10870.641602</c:v>
                </c:pt>
                <c:pt idx="15860">
                  <c:v>10871.355469</c:v>
                </c:pt>
                <c:pt idx="15861">
                  <c:v>10872.068359000001</c:v>
                </c:pt>
                <c:pt idx="15862">
                  <c:v>10872.78125</c:v>
                </c:pt>
                <c:pt idx="15863">
                  <c:v>10873.495117</c:v>
                </c:pt>
                <c:pt idx="15864">
                  <c:v>10874.208008</c:v>
                </c:pt>
                <c:pt idx="15865">
                  <c:v>10874.920898</c:v>
                </c:pt>
                <c:pt idx="15866">
                  <c:v>10875.633789</c:v>
                </c:pt>
                <c:pt idx="15867">
                  <c:v>10876.347656</c:v>
                </c:pt>
                <c:pt idx="15868">
                  <c:v>10877.060546999999</c:v>
                </c:pt>
                <c:pt idx="15869">
                  <c:v>10877.773438</c:v>
                </c:pt>
                <c:pt idx="15870">
                  <c:v>10878.486328000001</c:v>
                </c:pt>
                <c:pt idx="15871">
                  <c:v>10879.199219</c:v>
                </c:pt>
                <c:pt idx="15872">
                  <c:v>10879.912109000001</c:v>
                </c:pt>
                <c:pt idx="15873">
                  <c:v>10880.625</c:v>
                </c:pt>
                <c:pt idx="15874">
                  <c:v>10881.337890999999</c:v>
                </c:pt>
                <c:pt idx="15875">
                  <c:v>10882.050781</c:v>
                </c:pt>
                <c:pt idx="15876">
                  <c:v>10882.763671999999</c:v>
                </c:pt>
                <c:pt idx="15877">
                  <c:v>10883.476563</c:v>
                </c:pt>
                <c:pt idx="15878">
                  <c:v>10884.189453000001</c:v>
                </c:pt>
                <c:pt idx="15879">
                  <c:v>10884.902344</c:v>
                </c:pt>
                <c:pt idx="15880">
                  <c:v>10885.615234000001</c:v>
                </c:pt>
                <c:pt idx="15881">
                  <c:v>10886.327148</c:v>
                </c:pt>
                <c:pt idx="15882">
                  <c:v>10887.040039</c:v>
                </c:pt>
                <c:pt idx="15883">
                  <c:v>10887.752930000001</c:v>
                </c:pt>
                <c:pt idx="15884">
                  <c:v>10888.465819999999</c:v>
                </c:pt>
                <c:pt idx="15885">
                  <c:v>10889.177734000001</c:v>
                </c:pt>
                <c:pt idx="15886">
                  <c:v>10889.890625</c:v>
                </c:pt>
                <c:pt idx="15887">
                  <c:v>10890.603515999999</c:v>
                </c:pt>
                <c:pt idx="15888">
                  <c:v>10891.316406</c:v>
                </c:pt>
                <c:pt idx="15889">
                  <c:v>10892.028319999999</c:v>
                </c:pt>
                <c:pt idx="15890">
                  <c:v>10892.741211</c:v>
                </c:pt>
                <c:pt idx="15891">
                  <c:v>10893.454102</c:v>
                </c:pt>
                <c:pt idx="15892">
                  <c:v>10894.166015999999</c:v>
                </c:pt>
                <c:pt idx="15893">
                  <c:v>10894.878906</c:v>
                </c:pt>
                <c:pt idx="15894">
                  <c:v>10895.591796999999</c:v>
                </c:pt>
                <c:pt idx="15895">
                  <c:v>10896.304688</c:v>
                </c:pt>
                <c:pt idx="15896">
                  <c:v>10897.016602</c:v>
                </c:pt>
                <c:pt idx="15897">
                  <c:v>10897.728515999999</c:v>
                </c:pt>
                <c:pt idx="15898">
                  <c:v>10898.442383</c:v>
                </c:pt>
                <c:pt idx="15899">
                  <c:v>10899.155273</c:v>
                </c:pt>
                <c:pt idx="15900">
                  <c:v>10899.869140999999</c:v>
                </c:pt>
                <c:pt idx="15901">
                  <c:v>10900.582031</c:v>
                </c:pt>
                <c:pt idx="15902">
                  <c:v>10901.294921999999</c:v>
                </c:pt>
                <c:pt idx="15903">
                  <c:v>10902.008789</c:v>
                </c:pt>
                <c:pt idx="15904">
                  <c:v>10902.721680000001</c:v>
                </c:pt>
                <c:pt idx="15905">
                  <c:v>10903.435546999999</c:v>
                </c:pt>
                <c:pt idx="15906">
                  <c:v>10904.148438</c:v>
                </c:pt>
                <c:pt idx="15907">
                  <c:v>10904.862305000001</c:v>
                </c:pt>
                <c:pt idx="15908">
                  <c:v>10905.575194999999</c:v>
                </c:pt>
                <c:pt idx="15909">
                  <c:v>10906.289063</c:v>
                </c:pt>
                <c:pt idx="15910">
                  <c:v>10907.002930000001</c:v>
                </c:pt>
                <c:pt idx="15911">
                  <c:v>10907.715819999999</c:v>
                </c:pt>
                <c:pt idx="15912">
                  <c:v>10908.429688</c:v>
                </c:pt>
                <c:pt idx="15913">
                  <c:v>10909.143555000001</c:v>
                </c:pt>
                <c:pt idx="15914">
                  <c:v>10909.856444999999</c:v>
                </c:pt>
                <c:pt idx="15915">
                  <c:v>10910.570313</c:v>
                </c:pt>
                <c:pt idx="15916">
                  <c:v>10911.284180000001</c:v>
                </c:pt>
                <c:pt idx="15917">
                  <c:v>10911.998046999999</c:v>
                </c:pt>
                <c:pt idx="15918">
                  <c:v>10912.711914</c:v>
                </c:pt>
                <c:pt idx="15919">
                  <c:v>10913.424805000001</c:v>
                </c:pt>
                <c:pt idx="15920">
                  <c:v>10914.138671999999</c:v>
                </c:pt>
                <c:pt idx="15921">
                  <c:v>10914.852539</c:v>
                </c:pt>
                <c:pt idx="15922">
                  <c:v>10915.566406</c:v>
                </c:pt>
                <c:pt idx="15923">
                  <c:v>10916.28125</c:v>
                </c:pt>
                <c:pt idx="15924">
                  <c:v>10916.995117</c:v>
                </c:pt>
                <c:pt idx="15925">
                  <c:v>10917.708984000001</c:v>
                </c:pt>
                <c:pt idx="15926">
                  <c:v>10918.422852</c:v>
                </c:pt>
                <c:pt idx="15927">
                  <c:v>10919.136719</c:v>
                </c:pt>
                <c:pt idx="15928">
                  <c:v>10919.851563</c:v>
                </c:pt>
                <c:pt idx="15929">
                  <c:v>10920.565430000001</c:v>
                </c:pt>
                <c:pt idx="15930">
                  <c:v>10921.279296999999</c:v>
                </c:pt>
                <c:pt idx="15931">
                  <c:v>10921.994140999999</c:v>
                </c:pt>
                <c:pt idx="15932">
                  <c:v>10922.708008</c:v>
                </c:pt>
                <c:pt idx="15933">
                  <c:v>10923.422852</c:v>
                </c:pt>
                <c:pt idx="15934">
                  <c:v>10924.136719</c:v>
                </c:pt>
                <c:pt idx="15935">
                  <c:v>10924.851563</c:v>
                </c:pt>
                <c:pt idx="15936">
                  <c:v>10925.565430000001</c:v>
                </c:pt>
                <c:pt idx="15937">
                  <c:v>10926.280273</c:v>
                </c:pt>
                <c:pt idx="15938">
                  <c:v>10926.995117</c:v>
                </c:pt>
                <c:pt idx="15939">
                  <c:v>10927.709961</c:v>
                </c:pt>
                <c:pt idx="15940">
                  <c:v>10928.423828000001</c:v>
                </c:pt>
                <c:pt idx="15941">
                  <c:v>10929.138671999999</c:v>
                </c:pt>
                <c:pt idx="15942">
                  <c:v>10929.853515999999</c:v>
                </c:pt>
                <c:pt idx="15943">
                  <c:v>10930.568359000001</c:v>
                </c:pt>
                <c:pt idx="15944">
                  <c:v>10931.283203000001</c:v>
                </c:pt>
                <c:pt idx="15945">
                  <c:v>10931.998046999999</c:v>
                </c:pt>
                <c:pt idx="15946">
                  <c:v>10932.712890999999</c:v>
                </c:pt>
                <c:pt idx="15947">
                  <c:v>10933.427734000001</c:v>
                </c:pt>
                <c:pt idx="15948">
                  <c:v>10934.143555000001</c:v>
                </c:pt>
                <c:pt idx="15949">
                  <c:v>10934.858398</c:v>
                </c:pt>
                <c:pt idx="15950">
                  <c:v>10935.573242</c:v>
                </c:pt>
                <c:pt idx="15951">
                  <c:v>10936.288086</c:v>
                </c:pt>
                <c:pt idx="15952">
                  <c:v>10937.002930000001</c:v>
                </c:pt>
                <c:pt idx="15953">
                  <c:v>10937.71875</c:v>
                </c:pt>
                <c:pt idx="15954">
                  <c:v>10938.433594</c:v>
                </c:pt>
                <c:pt idx="15955">
                  <c:v>10939.149414</c:v>
                </c:pt>
                <c:pt idx="15956">
                  <c:v>10939.864258</c:v>
                </c:pt>
                <c:pt idx="15957">
                  <c:v>10940.580078000001</c:v>
                </c:pt>
                <c:pt idx="15958">
                  <c:v>10942.010742</c:v>
                </c:pt>
                <c:pt idx="15959">
                  <c:v>10942.010742</c:v>
                </c:pt>
                <c:pt idx="15960">
                  <c:v>10942.725586</c:v>
                </c:pt>
                <c:pt idx="15961">
                  <c:v>10943.441406</c:v>
                </c:pt>
                <c:pt idx="15962">
                  <c:v>10944.157227</c:v>
                </c:pt>
                <c:pt idx="15963">
                  <c:v>10944.872069999999</c:v>
                </c:pt>
                <c:pt idx="15964">
                  <c:v>10945.587890999999</c:v>
                </c:pt>
                <c:pt idx="15965">
                  <c:v>10946.303711</c:v>
                </c:pt>
                <c:pt idx="15966">
                  <c:v>10947.019531</c:v>
                </c:pt>
                <c:pt idx="15967">
                  <c:v>10947.735352</c:v>
                </c:pt>
                <c:pt idx="15968">
                  <c:v>10948.451171999999</c:v>
                </c:pt>
                <c:pt idx="15969">
                  <c:v>10949.166992</c:v>
                </c:pt>
                <c:pt idx="15970">
                  <c:v>10949.882813</c:v>
                </c:pt>
                <c:pt idx="15971">
                  <c:v>10950.598633</c:v>
                </c:pt>
                <c:pt idx="15972">
                  <c:v>10951.314453000001</c:v>
                </c:pt>
                <c:pt idx="15973">
                  <c:v>10952.030273</c:v>
                </c:pt>
                <c:pt idx="15974">
                  <c:v>10952.746094</c:v>
                </c:pt>
                <c:pt idx="15975">
                  <c:v>10953.462890999999</c:v>
                </c:pt>
                <c:pt idx="15976">
                  <c:v>10954.178711</c:v>
                </c:pt>
                <c:pt idx="15977">
                  <c:v>10954.894531</c:v>
                </c:pt>
                <c:pt idx="15978">
                  <c:v>10955.611328000001</c:v>
                </c:pt>
                <c:pt idx="15979">
                  <c:v>10956.327148</c:v>
                </c:pt>
                <c:pt idx="15980">
                  <c:v>10957.043944999999</c:v>
                </c:pt>
                <c:pt idx="15981">
                  <c:v>10957.760742</c:v>
                </c:pt>
                <c:pt idx="15982">
                  <c:v>10958.476563</c:v>
                </c:pt>
                <c:pt idx="15983">
                  <c:v>10959.193359000001</c:v>
                </c:pt>
                <c:pt idx="15984">
                  <c:v>10959.910156</c:v>
                </c:pt>
                <c:pt idx="15985">
                  <c:v>10960.626953000001</c:v>
                </c:pt>
                <c:pt idx="15986">
                  <c:v>10961.342773</c:v>
                </c:pt>
                <c:pt idx="15987">
                  <c:v>10962.059569999999</c:v>
                </c:pt>
                <c:pt idx="15988">
                  <c:v>10962.776367</c:v>
                </c:pt>
                <c:pt idx="15989">
                  <c:v>10963.493164</c:v>
                </c:pt>
                <c:pt idx="15990">
                  <c:v>10964.210938</c:v>
                </c:pt>
                <c:pt idx="15991">
                  <c:v>10964.927734000001</c:v>
                </c:pt>
                <c:pt idx="15992">
                  <c:v>10965.644531</c:v>
                </c:pt>
                <c:pt idx="15993">
                  <c:v>10966.361328000001</c:v>
                </c:pt>
                <c:pt idx="15994">
                  <c:v>10967.078125</c:v>
                </c:pt>
                <c:pt idx="15995">
                  <c:v>10967.795898</c:v>
                </c:pt>
                <c:pt idx="15996">
                  <c:v>10968.512694999999</c:v>
                </c:pt>
                <c:pt idx="15997">
                  <c:v>10969.229492</c:v>
                </c:pt>
                <c:pt idx="15998">
                  <c:v>10969.947265999999</c:v>
                </c:pt>
                <c:pt idx="15999">
                  <c:v>10970.664063</c:v>
                </c:pt>
                <c:pt idx="16000">
                  <c:v>10971.381836</c:v>
                </c:pt>
                <c:pt idx="16001">
                  <c:v>10972.099609000001</c:v>
                </c:pt>
                <c:pt idx="16002">
                  <c:v>10972.817383</c:v>
                </c:pt>
                <c:pt idx="16003">
                  <c:v>10973.535156</c:v>
                </c:pt>
                <c:pt idx="16004">
                  <c:v>10974.252930000001</c:v>
                </c:pt>
                <c:pt idx="16005">
                  <c:v>10974.970703000001</c:v>
                </c:pt>
                <c:pt idx="16006">
                  <c:v>10975.689453000001</c:v>
                </c:pt>
                <c:pt idx="16007">
                  <c:v>10976.407227</c:v>
                </c:pt>
                <c:pt idx="16008">
                  <c:v>10977.125</c:v>
                </c:pt>
                <c:pt idx="16009">
                  <c:v>10977.84375</c:v>
                </c:pt>
                <c:pt idx="16010">
                  <c:v>10978.561523</c:v>
                </c:pt>
                <c:pt idx="16011">
                  <c:v>10979.280273</c:v>
                </c:pt>
                <c:pt idx="16012">
                  <c:v>10979.998046999999</c:v>
                </c:pt>
                <c:pt idx="16013">
                  <c:v>10980.716796999999</c:v>
                </c:pt>
                <c:pt idx="16014">
                  <c:v>10981.435546999999</c:v>
                </c:pt>
                <c:pt idx="16015">
                  <c:v>10982.154296999999</c:v>
                </c:pt>
                <c:pt idx="16016">
                  <c:v>10982.873046999999</c:v>
                </c:pt>
                <c:pt idx="16017">
                  <c:v>10983.591796999999</c:v>
                </c:pt>
                <c:pt idx="16018">
                  <c:v>10984.311523</c:v>
                </c:pt>
                <c:pt idx="16019">
                  <c:v>10985.030273</c:v>
                </c:pt>
                <c:pt idx="16020">
                  <c:v>10985.749023</c:v>
                </c:pt>
                <c:pt idx="16021">
                  <c:v>10986.46875</c:v>
                </c:pt>
                <c:pt idx="16022">
                  <c:v>10987.188477</c:v>
                </c:pt>
                <c:pt idx="16023">
                  <c:v>10987.907227</c:v>
                </c:pt>
                <c:pt idx="16024">
                  <c:v>10988.626953000001</c:v>
                </c:pt>
                <c:pt idx="16025">
                  <c:v>10989.346680000001</c:v>
                </c:pt>
                <c:pt idx="16026">
                  <c:v>10990.066406</c:v>
                </c:pt>
                <c:pt idx="16027">
                  <c:v>10990.787109000001</c:v>
                </c:pt>
                <c:pt idx="16028">
                  <c:v>10991.506836</c:v>
                </c:pt>
                <c:pt idx="16029">
                  <c:v>10992.226563</c:v>
                </c:pt>
                <c:pt idx="16030">
                  <c:v>10992.947265999999</c:v>
                </c:pt>
                <c:pt idx="16031">
                  <c:v>10993.667969</c:v>
                </c:pt>
                <c:pt idx="16032">
                  <c:v>10994.387694999999</c:v>
                </c:pt>
                <c:pt idx="16033">
                  <c:v>10995.108398</c:v>
                </c:pt>
                <c:pt idx="16034">
                  <c:v>10995.829102</c:v>
                </c:pt>
                <c:pt idx="16035">
                  <c:v>10996.549805000001</c:v>
                </c:pt>
                <c:pt idx="16036">
                  <c:v>10997.270508</c:v>
                </c:pt>
                <c:pt idx="16037">
                  <c:v>10997.992188</c:v>
                </c:pt>
                <c:pt idx="16038">
                  <c:v>10998.712890999999</c:v>
                </c:pt>
                <c:pt idx="16039">
                  <c:v>10999.434569999999</c:v>
                </c:pt>
                <c:pt idx="16040">
                  <c:v>11000.155273</c:v>
                </c:pt>
                <c:pt idx="16041">
                  <c:v>11000.876953000001</c:v>
                </c:pt>
                <c:pt idx="16042">
                  <c:v>11001.598633</c:v>
                </c:pt>
                <c:pt idx="16043">
                  <c:v>11002.320313</c:v>
                </c:pt>
                <c:pt idx="16044">
                  <c:v>11003.041992</c:v>
                </c:pt>
                <c:pt idx="16045">
                  <c:v>11003.763671999999</c:v>
                </c:pt>
                <c:pt idx="16046">
                  <c:v>11004.486328000001</c:v>
                </c:pt>
                <c:pt idx="16047">
                  <c:v>11005.208008</c:v>
                </c:pt>
                <c:pt idx="16048">
                  <c:v>11005.930664</c:v>
                </c:pt>
                <c:pt idx="16049">
                  <c:v>11006.652344</c:v>
                </c:pt>
                <c:pt idx="16050">
                  <c:v>11007.375</c:v>
                </c:pt>
                <c:pt idx="16051">
                  <c:v>11008.097656</c:v>
                </c:pt>
                <c:pt idx="16052">
                  <c:v>11008.820313</c:v>
                </c:pt>
                <c:pt idx="16053">
                  <c:v>11009.542969</c:v>
                </c:pt>
                <c:pt idx="16054">
                  <c:v>11010.265625</c:v>
                </c:pt>
                <c:pt idx="16055">
                  <c:v>11010.988281</c:v>
                </c:pt>
                <c:pt idx="16056">
                  <c:v>11011.711914</c:v>
                </c:pt>
                <c:pt idx="16057">
                  <c:v>11012.434569999999</c:v>
                </c:pt>
                <c:pt idx="16058">
                  <c:v>11013.158203000001</c:v>
                </c:pt>
                <c:pt idx="16059">
                  <c:v>11013.880859000001</c:v>
                </c:pt>
                <c:pt idx="16060">
                  <c:v>11014.604492</c:v>
                </c:pt>
                <c:pt idx="16061">
                  <c:v>11015.328125</c:v>
                </c:pt>
                <c:pt idx="16062">
                  <c:v>11016.051758</c:v>
                </c:pt>
                <c:pt idx="16063">
                  <c:v>11016.775390999999</c:v>
                </c:pt>
                <c:pt idx="16064">
                  <c:v>11017.499023</c:v>
                </c:pt>
                <c:pt idx="16065">
                  <c:v>11018.222656</c:v>
                </c:pt>
                <c:pt idx="16066">
                  <c:v>11018.947265999999</c:v>
                </c:pt>
                <c:pt idx="16067">
                  <c:v>11019.670898</c:v>
                </c:pt>
                <c:pt idx="16068">
                  <c:v>11020.395508</c:v>
                </c:pt>
                <c:pt idx="16069">
                  <c:v>11021.119140999999</c:v>
                </c:pt>
                <c:pt idx="16070">
                  <c:v>11021.84375</c:v>
                </c:pt>
                <c:pt idx="16071">
                  <c:v>11022.568359000001</c:v>
                </c:pt>
                <c:pt idx="16072">
                  <c:v>11023.292969</c:v>
                </c:pt>
                <c:pt idx="16073">
                  <c:v>11024.017578000001</c:v>
                </c:pt>
                <c:pt idx="16074">
                  <c:v>11024.742188</c:v>
                </c:pt>
                <c:pt idx="16075">
                  <c:v>11025.466796999999</c:v>
                </c:pt>
                <c:pt idx="16076">
                  <c:v>11026.191406</c:v>
                </c:pt>
                <c:pt idx="16077">
                  <c:v>11026.916015999999</c:v>
                </c:pt>
                <c:pt idx="16078">
                  <c:v>11027.640625</c:v>
                </c:pt>
                <c:pt idx="16079">
                  <c:v>11028.366211</c:v>
                </c:pt>
                <c:pt idx="16080">
                  <c:v>11029.090819999999</c:v>
                </c:pt>
                <c:pt idx="16081">
                  <c:v>11029.816406</c:v>
                </c:pt>
                <c:pt idx="16082">
                  <c:v>11030.541015999999</c:v>
                </c:pt>
                <c:pt idx="16083">
                  <c:v>11031.266602</c:v>
                </c:pt>
                <c:pt idx="16084">
                  <c:v>11031.991211</c:v>
                </c:pt>
                <c:pt idx="16085">
                  <c:v>11032.716796999999</c:v>
                </c:pt>
                <c:pt idx="16086">
                  <c:v>11033.442383</c:v>
                </c:pt>
                <c:pt idx="16087">
                  <c:v>11034.167969</c:v>
                </c:pt>
                <c:pt idx="16088">
                  <c:v>11034.892578000001</c:v>
                </c:pt>
                <c:pt idx="16089">
                  <c:v>11035.618164</c:v>
                </c:pt>
                <c:pt idx="16090">
                  <c:v>11036.34375</c:v>
                </c:pt>
                <c:pt idx="16091">
                  <c:v>11037.069336</c:v>
                </c:pt>
                <c:pt idx="16092">
                  <c:v>11037.794921999999</c:v>
                </c:pt>
                <c:pt idx="16093">
                  <c:v>11038.520508</c:v>
                </c:pt>
                <c:pt idx="16094">
                  <c:v>11039.246094</c:v>
                </c:pt>
                <c:pt idx="16095">
                  <c:v>11039.971680000001</c:v>
                </c:pt>
                <c:pt idx="16096">
                  <c:v>11040.696289</c:v>
                </c:pt>
                <c:pt idx="16097">
                  <c:v>11041.420898</c:v>
                </c:pt>
                <c:pt idx="16098">
                  <c:v>11042.146484000001</c:v>
                </c:pt>
                <c:pt idx="16099">
                  <c:v>11042.872069999999</c:v>
                </c:pt>
                <c:pt idx="16100">
                  <c:v>11043.597656</c:v>
                </c:pt>
                <c:pt idx="16101">
                  <c:v>11044.322265999999</c:v>
                </c:pt>
                <c:pt idx="16102">
                  <c:v>11045.047852</c:v>
                </c:pt>
                <c:pt idx="16103">
                  <c:v>11045.773438</c:v>
                </c:pt>
                <c:pt idx="16104">
                  <c:v>11046.499023</c:v>
                </c:pt>
                <c:pt idx="16105">
                  <c:v>11047.224609000001</c:v>
                </c:pt>
                <c:pt idx="16106">
                  <c:v>11047.950194999999</c:v>
                </c:pt>
                <c:pt idx="16107">
                  <c:v>11048.675781</c:v>
                </c:pt>
                <c:pt idx="16108">
                  <c:v>11049.400390999999</c:v>
                </c:pt>
                <c:pt idx="16109">
                  <c:v>11050.125977</c:v>
                </c:pt>
                <c:pt idx="16110">
                  <c:v>11050.851563</c:v>
                </c:pt>
                <c:pt idx="16111">
                  <c:v>11051.577148</c:v>
                </c:pt>
                <c:pt idx="16112">
                  <c:v>11052.302734000001</c:v>
                </c:pt>
                <c:pt idx="16113">
                  <c:v>11053.027344</c:v>
                </c:pt>
                <c:pt idx="16114">
                  <c:v>11053.752930000001</c:v>
                </c:pt>
                <c:pt idx="16115">
                  <c:v>11054.478515999999</c:v>
                </c:pt>
                <c:pt idx="16116">
                  <c:v>11055.203125</c:v>
                </c:pt>
                <c:pt idx="16117">
                  <c:v>11055.928711</c:v>
                </c:pt>
                <c:pt idx="16118">
                  <c:v>11056.653319999999</c:v>
                </c:pt>
                <c:pt idx="16119">
                  <c:v>11057.378906</c:v>
                </c:pt>
                <c:pt idx="16120">
                  <c:v>11058.103515999999</c:v>
                </c:pt>
                <c:pt idx="16121">
                  <c:v>11058.829102</c:v>
                </c:pt>
                <c:pt idx="16122">
                  <c:v>11059.553711</c:v>
                </c:pt>
                <c:pt idx="16123">
                  <c:v>11060.279296999999</c:v>
                </c:pt>
                <c:pt idx="16124">
                  <c:v>11061.003906</c:v>
                </c:pt>
                <c:pt idx="16125">
                  <c:v>11061.729492</c:v>
                </c:pt>
                <c:pt idx="16126">
                  <c:v>11062.454102</c:v>
                </c:pt>
                <c:pt idx="16127">
                  <c:v>11063.179688</c:v>
                </c:pt>
                <c:pt idx="16128">
                  <c:v>11063.904296999999</c:v>
                </c:pt>
                <c:pt idx="16129">
                  <c:v>11064.629883</c:v>
                </c:pt>
                <c:pt idx="16130">
                  <c:v>11065.354492</c:v>
                </c:pt>
                <c:pt idx="16131">
                  <c:v>11066.079102</c:v>
                </c:pt>
                <c:pt idx="16132">
                  <c:v>11066.804688</c:v>
                </c:pt>
                <c:pt idx="16133">
                  <c:v>11067.529296999999</c:v>
                </c:pt>
                <c:pt idx="16134">
                  <c:v>11068.254883</c:v>
                </c:pt>
                <c:pt idx="16135">
                  <c:v>11068.979492</c:v>
                </c:pt>
                <c:pt idx="16136">
                  <c:v>11069.704102</c:v>
                </c:pt>
                <c:pt idx="16137">
                  <c:v>11070.429688</c:v>
                </c:pt>
                <c:pt idx="16138">
                  <c:v>11071.154296999999</c:v>
                </c:pt>
                <c:pt idx="16139">
                  <c:v>11071.878906</c:v>
                </c:pt>
                <c:pt idx="16140">
                  <c:v>11072.604492</c:v>
                </c:pt>
                <c:pt idx="16141">
                  <c:v>11073.329102</c:v>
                </c:pt>
                <c:pt idx="16142">
                  <c:v>11074.053711</c:v>
                </c:pt>
                <c:pt idx="16143">
                  <c:v>11074.779296999999</c:v>
                </c:pt>
                <c:pt idx="16144">
                  <c:v>11075.503906</c:v>
                </c:pt>
                <c:pt idx="16145">
                  <c:v>11076.228515999999</c:v>
                </c:pt>
                <c:pt idx="16146">
                  <c:v>11076.953125</c:v>
                </c:pt>
                <c:pt idx="16147">
                  <c:v>11077.678711</c:v>
                </c:pt>
                <c:pt idx="16148">
                  <c:v>11078.403319999999</c:v>
                </c:pt>
                <c:pt idx="16149">
                  <c:v>11079.127930000001</c:v>
                </c:pt>
                <c:pt idx="16150">
                  <c:v>11079.853515999999</c:v>
                </c:pt>
                <c:pt idx="16151">
                  <c:v>11080.578125</c:v>
                </c:pt>
                <c:pt idx="16152">
                  <c:v>11081.302734000001</c:v>
                </c:pt>
                <c:pt idx="16153">
                  <c:v>11082.028319999999</c:v>
                </c:pt>
                <c:pt idx="16154">
                  <c:v>11082.752930000001</c:v>
                </c:pt>
                <c:pt idx="16155">
                  <c:v>11083.477539</c:v>
                </c:pt>
                <c:pt idx="16156">
                  <c:v>11084.202148</c:v>
                </c:pt>
                <c:pt idx="16157">
                  <c:v>11084.927734000001</c:v>
                </c:pt>
                <c:pt idx="16158">
                  <c:v>11085.652344</c:v>
                </c:pt>
                <c:pt idx="16159">
                  <c:v>11086.376953000001</c:v>
                </c:pt>
                <c:pt idx="16160">
                  <c:v>11087.101563</c:v>
                </c:pt>
                <c:pt idx="16161">
                  <c:v>11087.826171999999</c:v>
                </c:pt>
                <c:pt idx="16162">
                  <c:v>11088.550781</c:v>
                </c:pt>
                <c:pt idx="16163">
                  <c:v>11089.276367</c:v>
                </c:pt>
                <c:pt idx="16164">
                  <c:v>11090.000977</c:v>
                </c:pt>
                <c:pt idx="16165">
                  <c:v>11090.725586</c:v>
                </c:pt>
                <c:pt idx="16166">
                  <c:v>11091.450194999999</c:v>
                </c:pt>
                <c:pt idx="16167">
                  <c:v>11092.174805000001</c:v>
                </c:pt>
                <c:pt idx="16168">
                  <c:v>11092.899414</c:v>
                </c:pt>
                <c:pt idx="16169">
                  <c:v>11093.624023</c:v>
                </c:pt>
                <c:pt idx="16170">
                  <c:v>11094.348633</c:v>
                </c:pt>
                <c:pt idx="16171">
                  <c:v>11095.073242</c:v>
                </c:pt>
                <c:pt idx="16172">
                  <c:v>11095.797852</c:v>
                </c:pt>
                <c:pt idx="16173">
                  <c:v>11096.522461</c:v>
                </c:pt>
                <c:pt idx="16174">
                  <c:v>11097.247069999999</c:v>
                </c:pt>
                <c:pt idx="16175">
                  <c:v>11097.971680000001</c:v>
                </c:pt>
                <c:pt idx="16176">
                  <c:v>11098.696289</c:v>
                </c:pt>
                <c:pt idx="16177">
                  <c:v>11099.420898</c:v>
                </c:pt>
                <c:pt idx="16178">
                  <c:v>11100.145508</c:v>
                </c:pt>
                <c:pt idx="16179">
                  <c:v>11100.870117</c:v>
                </c:pt>
                <c:pt idx="16180">
                  <c:v>11101.594727</c:v>
                </c:pt>
                <c:pt idx="16181">
                  <c:v>11102.319336</c:v>
                </c:pt>
                <c:pt idx="16182">
                  <c:v>11103.043944999999</c:v>
                </c:pt>
                <c:pt idx="16183">
                  <c:v>11103.767578000001</c:v>
                </c:pt>
                <c:pt idx="16184">
                  <c:v>11104.492188</c:v>
                </c:pt>
                <c:pt idx="16185">
                  <c:v>11105.216796999999</c:v>
                </c:pt>
                <c:pt idx="16186">
                  <c:v>11105.941406</c:v>
                </c:pt>
                <c:pt idx="16187">
                  <c:v>11106.665039</c:v>
                </c:pt>
                <c:pt idx="16188">
                  <c:v>11107.389648</c:v>
                </c:pt>
                <c:pt idx="16189">
                  <c:v>11108.114258</c:v>
                </c:pt>
                <c:pt idx="16190">
                  <c:v>11108.838867</c:v>
                </c:pt>
                <c:pt idx="16191">
                  <c:v>11109.5625</c:v>
                </c:pt>
                <c:pt idx="16192">
                  <c:v>11110.287109000001</c:v>
                </c:pt>
                <c:pt idx="16193">
                  <c:v>11111.010742</c:v>
                </c:pt>
                <c:pt idx="16194">
                  <c:v>11111.735352</c:v>
                </c:pt>
                <c:pt idx="16195">
                  <c:v>11112.459961</c:v>
                </c:pt>
                <c:pt idx="16196">
                  <c:v>11113.183594</c:v>
                </c:pt>
                <c:pt idx="16197">
                  <c:v>11113.908203000001</c:v>
                </c:pt>
                <c:pt idx="16198">
                  <c:v>11114.632813</c:v>
                </c:pt>
                <c:pt idx="16199">
                  <c:v>11115.356444999999</c:v>
                </c:pt>
                <c:pt idx="16200">
                  <c:v>11116.081055000001</c:v>
                </c:pt>
                <c:pt idx="16201">
                  <c:v>11116.804688</c:v>
                </c:pt>
                <c:pt idx="16202">
                  <c:v>11117.529296999999</c:v>
                </c:pt>
                <c:pt idx="16203">
                  <c:v>11118.253906</c:v>
                </c:pt>
                <c:pt idx="16204">
                  <c:v>11118.977539</c:v>
                </c:pt>
                <c:pt idx="16205">
                  <c:v>11119.702148</c:v>
                </c:pt>
                <c:pt idx="16206">
                  <c:v>11120.426758</c:v>
                </c:pt>
                <c:pt idx="16207">
                  <c:v>11121.150390999999</c:v>
                </c:pt>
                <c:pt idx="16208">
                  <c:v>11121.875</c:v>
                </c:pt>
                <c:pt idx="16209">
                  <c:v>11122.599609000001</c:v>
                </c:pt>
                <c:pt idx="16210">
                  <c:v>11123.324219</c:v>
                </c:pt>
                <c:pt idx="16211">
                  <c:v>11124.048828000001</c:v>
                </c:pt>
                <c:pt idx="16212">
                  <c:v>11124.772461</c:v>
                </c:pt>
                <c:pt idx="16213">
                  <c:v>11125.497069999999</c:v>
                </c:pt>
                <c:pt idx="16214">
                  <c:v>11126.221680000001</c:v>
                </c:pt>
                <c:pt idx="16215">
                  <c:v>11126.946289</c:v>
                </c:pt>
                <c:pt idx="16216">
                  <c:v>11127.670898</c:v>
                </c:pt>
                <c:pt idx="16217">
                  <c:v>11128.395508</c:v>
                </c:pt>
                <c:pt idx="16218">
                  <c:v>11129.121094</c:v>
                </c:pt>
                <c:pt idx="16219">
                  <c:v>11129.845703000001</c:v>
                </c:pt>
                <c:pt idx="16220">
                  <c:v>11130.570313</c:v>
                </c:pt>
                <c:pt idx="16221">
                  <c:v>11131.294921999999</c:v>
                </c:pt>
                <c:pt idx="16222">
                  <c:v>11132.020508</c:v>
                </c:pt>
                <c:pt idx="16223">
                  <c:v>11132.745117</c:v>
                </c:pt>
                <c:pt idx="16224">
                  <c:v>11133.470703000001</c:v>
                </c:pt>
                <c:pt idx="16225">
                  <c:v>11134.195313</c:v>
                </c:pt>
                <c:pt idx="16226">
                  <c:v>11134.920898</c:v>
                </c:pt>
                <c:pt idx="16227">
                  <c:v>11135.646484000001</c:v>
                </c:pt>
                <c:pt idx="16228">
                  <c:v>11136.371094</c:v>
                </c:pt>
                <c:pt idx="16229">
                  <c:v>11137.096680000001</c:v>
                </c:pt>
                <c:pt idx="16230">
                  <c:v>11137.822265999999</c:v>
                </c:pt>
                <c:pt idx="16231">
                  <c:v>11138.547852</c:v>
                </c:pt>
                <c:pt idx="16232">
                  <c:v>11139.273438</c:v>
                </c:pt>
                <c:pt idx="16233">
                  <c:v>11139.999023</c:v>
                </c:pt>
                <c:pt idx="16234">
                  <c:v>11140.725586</c:v>
                </c:pt>
                <c:pt idx="16235">
                  <c:v>11141.451171999999</c:v>
                </c:pt>
                <c:pt idx="16236">
                  <c:v>11142.176758</c:v>
                </c:pt>
                <c:pt idx="16237">
                  <c:v>11142.903319999999</c:v>
                </c:pt>
                <c:pt idx="16238">
                  <c:v>11143.628906</c:v>
                </c:pt>
                <c:pt idx="16239">
                  <c:v>11144.355469</c:v>
                </c:pt>
                <c:pt idx="16240">
                  <c:v>11145.081055000001</c:v>
                </c:pt>
                <c:pt idx="16241">
                  <c:v>11145.807617</c:v>
                </c:pt>
                <c:pt idx="16242">
                  <c:v>11146.534180000001</c:v>
                </c:pt>
                <c:pt idx="16243">
                  <c:v>11147.260742</c:v>
                </c:pt>
                <c:pt idx="16244">
                  <c:v>11147.986328000001</c:v>
                </c:pt>
                <c:pt idx="16245">
                  <c:v>11148.712890999999</c:v>
                </c:pt>
                <c:pt idx="16246">
                  <c:v>11149.439453000001</c:v>
                </c:pt>
                <c:pt idx="16247">
                  <c:v>11150.166992</c:v>
                </c:pt>
                <c:pt idx="16248">
                  <c:v>11150.893555000001</c:v>
                </c:pt>
                <c:pt idx="16249">
                  <c:v>11151.620117</c:v>
                </c:pt>
                <c:pt idx="16250">
                  <c:v>11152.346680000001</c:v>
                </c:pt>
                <c:pt idx="16251">
                  <c:v>11153.074219</c:v>
                </c:pt>
                <c:pt idx="16252">
                  <c:v>11153.800781</c:v>
                </c:pt>
                <c:pt idx="16253">
                  <c:v>11154.528319999999</c:v>
                </c:pt>
                <c:pt idx="16254">
                  <c:v>11155.254883</c:v>
                </c:pt>
                <c:pt idx="16255">
                  <c:v>11155.982421999999</c:v>
                </c:pt>
                <c:pt idx="16256">
                  <c:v>11156.709961</c:v>
                </c:pt>
                <c:pt idx="16257">
                  <c:v>11157.436523</c:v>
                </c:pt>
                <c:pt idx="16258">
                  <c:v>11158.164063</c:v>
                </c:pt>
                <c:pt idx="16259">
                  <c:v>11158.891602</c:v>
                </c:pt>
                <c:pt idx="16260">
                  <c:v>11159.619140999999</c:v>
                </c:pt>
                <c:pt idx="16261">
                  <c:v>11160.346680000001</c:v>
                </c:pt>
                <c:pt idx="16262">
                  <c:v>11161.074219</c:v>
                </c:pt>
                <c:pt idx="16263">
                  <c:v>11161.801758</c:v>
                </c:pt>
                <c:pt idx="16264">
                  <c:v>11162.529296999999</c:v>
                </c:pt>
                <c:pt idx="16265">
                  <c:v>11163.257813</c:v>
                </c:pt>
                <c:pt idx="16266">
                  <c:v>11163.985352</c:v>
                </c:pt>
                <c:pt idx="16267">
                  <c:v>11164.712890999999</c:v>
                </c:pt>
                <c:pt idx="16268">
                  <c:v>11165.441406</c:v>
                </c:pt>
                <c:pt idx="16269">
                  <c:v>11166.168944999999</c:v>
                </c:pt>
                <c:pt idx="16270">
                  <c:v>11166.897461</c:v>
                </c:pt>
                <c:pt idx="16271">
                  <c:v>11167.625</c:v>
                </c:pt>
                <c:pt idx="16272">
                  <c:v>11168.353515999999</c:v>
                </c:pt>
                <c:pt idx="16273">
                  <c:v>11169.081055000001</c:v>
                </c:pt>
                <c:pt idx="16274">
                  <c:v>11169.809569999999</c:v>
                </c:pt>
                <c:pt idx="16275">
                  <c:v>11170.538086</c:v>
                </c:pt>
                <c:pt idx="16276">
                  <c:v>11171.266602</c:v>
                </c:pt>
                <c:pt idx="16277">
                  <c:v>11171.995117</c:v>
                </c:pt>
                <c:pt idx="16278">
                  <c:v>11172.723633</c:v>
                </c:pt>
                <c:pt idx="16279">
                  <c:v>11173.452148</c:v>
                </c:pt>
                <c:pt idx="16280">
                  <c:v>11174.180664</c:v>
                </c:pt>
                <c:pt idx="16281">
                  <c:v>11174.909180000001</c:v>
                </c:pt>
                <c:pt idx="16282">
                  <c:v>11175.637694999999</c:v>
                </c:pt>
                <c:pt idx="16283">
                  <c:v>11176.366211</c:v>
                </c:pt>
                <c:pt idx="16284">
                  <c:v>11177.094727</c:v>
                </c:pt>
                <c:pt idx="16285">
                  <c:v>11177.824219</c:v>
                </c:pt>
                <c:pt idx="16286">
                  <c:v>11178.552734000001</c:v>
                </c:pt>
                <c:pt idx="16287">
                  <c:v>11179.282227</c:v>
                </c:pt>
                <c:pt idx="16288">
                  <c:v>11180.010742</c:v>
                </c:pt>
                <c:pt idx="16289">
                  <c:v>11180.740234000001</c:v>
                </c:pt>
                <c:pt idx="16290">
                  <c:v>11181.46875</c:v>
                </c:pt>
                <c:pt idx="16291">
                  <c:v>11182.198242</c:v>
                </c:pt>
                <c:pt idx="16292">
                  <c:v>11182.927734000001</c:v>
                </c:pt>
                <c:pt idx="16293">
                  <c:v>11183.65625</c:v>
                </c:pt>
                <c:pt idx="16294">
                  <c:v>11184.386719</c:v>
                </c:pt>
                <c:pt idx="16295">
                  <c:v>11185.116211</c:v>
                </c:pt>
                <c:pt idx="16296">
                  <c:v>11185.846680000001</c:v>
                </c:pt>
                <c:pt idx="16297">
                  <c:v>11186.577148</c:v>
                </c:pt>
                <c:pt idx="16298">
                  <c:v>11187.306640999999</c:v>
                </c:pt>
                <c:pt idx="16299">
                  <c:v>11188.037109000001</c:v>
                </c:pt>
                <c:pt idx="16300">
                  <c:v>11188.767578000001</c:v>
                </c:pt>
                <c:pt idx="16301">
                  <c:v>11189.497069999999</c:v>
                </c:pt>
                <c:pt idx="16302">
                  <c:v>11190.227539</c:v>
                </c:pt>
                <c:pt idx="16303">
                  <c:v>11190.958008</c:v>
                </c:pt>
                <c:pt idx="16304">
                  <c:v>11191.688477</c:v>
                </c:pt>
                <c:pt idx="16305">
                  <c:v>11192.418944999999</c:v>
                </c:pt>
                <c:pt idx="16306">
                  <c:v>11193.149414</c:v>
                </c:pt>
                <c:pt idx="16307">
                  <c:v>11193.879883</c:v>
                </c:pt>
                <c:pt idx="16308">
                  <c:v>11194.610352</c:v>
                </c:pt>
                <c:pt idx="16309">
                  <c:v>11195.340819999999</c:v>
                </c:pt>
                <c:pt idx="16310">
                  <c:v>11196.071289</c:v>
                </c:pt>
                <c:pt idx="16311">
                  <c:v>11196.801758</c:v>
                </c:pt>
                <c:pt idx="16312">
                  <c:v>11197.532227</c:v>
                </c:pt>
                <c:pt idx="16313">
                  <c:v>11198.263671999999</c:v>
                </c:pt>
                <c:pt idx="16314">
                  <c:v>11198.994140999999</c:v>
                </c:pt>
                <c:pt idx="16315">
                  <c:v>11199.724609000001</c:v>
                </c:pt>
                <c:pt idx="16316">
                  <c:v>11200.456055000001</c:v>
                </c:pt>
                <c:pt idx="16317">
                  <c:v>11201.186523</c:v>
                </c:pt>
                <c:pt idx="16318">
                  <c:v>11201.917969</c:v>
                </c:pt>
                <c:pt idx="16319">
                  <c:v>11202.648438</c:v>
                </c:pt>
                <c:pt idx="16320">
                  <c:v>11203.379883</c:v>
                </c:pt>
                <c:pt idx="16321">
                  <c:v>11204.110352</c:v>
                </c:pt>
                <c:pt idx="16322">
                  <c:v>11204.841796999999</c:v>
                </c:pt>
                <c:pt idx="16323">
                  <c:v>11205.573242</c:v>
                </c:pt>
                <c:pt idx="16324">
                  <c:v>11206.303711</c:v>
                </c:pt>
                <c:pt idx="16325">
                  <c:v>11207.035156</c:v>
                </c:pt>
                <c:pt idx="16326">
                  <c:v>11207.766602</c:v>
                </c:pt>
                <c:pt idx="16327">
                  <c:v>11208.498046999999</c:v>
                </c:pt>
                <c:pt idx="16328">
                  <c:v>11209.228515999999</c:v>
                </c:pt>
                <c:pt idx="16329">
                  <c:v>11209.959961</c:v>
                </c:pt>
                <c:pt idx="16330">
                  <c:v>11210.691406</c:v>
                </c:pt>
                <c:pt idx="16331">
                  <c:v>11211.422852</c:v>
                </c:pt>
                <c:pt idx="16332">
                  <c:v>11212.154296999999</c:v>
                </c:pt>
                <c:pt idx="16333">
                  <c:v>11212.884765999999</c:v>
                </c:pt>
                <c:pt idx="16334">
                  <c:v>11213.616211</c:v>
                </c:pt>
                <c:pt idx="16335">
                  <c:v>11214.347656</c:v>
                </c:pt>
                <c:pt idx="16336">
                  <c:v>11215.079102</c:v>
                </c:pt>
                <c:pt idx="16337">
                  <c:v>11215.810546999999</c:v>
                </c:pt>
                <c:pt idx="16338">
                  <c:v>11216.541992</c:v>
                </c:pt>
                <c:pt idx="16339">
                  <c:v>11217.273438</c:v>
                </c:pt>
                <c:pt idx="16340">
                  <c:v>11218.004883</c:v>
                </c:pt>
                <c:pt idx="16341">
                  <c:v>11218.736328000001</c:v>
                </c:pt>
                <c:pt idx="16342">
                  <c:v>11219.466796999999</c:v>
                </c:pt>
                <c:pt idx="16343">
                  <c:v>11220.198242</c:v>
                </c:pt>
                <c:pt idx="16344">
                  <c:v>11220.929688</c:v>
                </c:pt>
                <c:pt idx="16345">
                  <c:v>11221.661133</c:v>
                </c:pt>
                <c:pt idx="16346">
                  <c:v>11222.392578000001</c:v>
                </c:pt>
                <c:pt idx="16347">
                  <c:v>11223.124023</c:v>
                </c:pt>
                <c:pt idx="16348">
                  <c:v>11223.855469</c:v>
                </c:pt>
                <c:pt idx="16349">
                  <c:v>11224.586914</c:v>
                </c:pt>
                <c:pt idx="16350">
                  <c:v>11225.318359000001</c:v>
                </c:pt>
                <c:pt idx="16351">
                  <c:v>11226.049805000001</c:v>
                </c:pt>
                <c:pt idx="16352">
                  <c:v>11226.780273</c:v>
                </c:pt>
                <c:pt idx="16353">
                  <c:v>11227.511719</c:v>
                </c:pt>
                <c:pt idx="16354">
                  <c:v>11228.243164</c:v>
                </c:pt>
                <c:pt idx="16355">
                  <c:v>11228.974609000001</c:v>
                </c:pt>
                <c:pt idx="16356">
                  <c:v>11229.706055000001</c:v>
                </c:pt>
                <c:pt idx="16357">
                  <c:v>11230.4375</c:v>
                </c:pt>
                <c:pt idx="16358">
                  <c:v>11231.168944999999</c:v>
                </c:pt>
                <c:pt idx="16359">
                  <c:v>11231.900390999999</c:v>
                </c:pt>
                <c:pt idx="16360">
                  <c:v>11232.631836</c:v>
                </c:pt>
                <c:pt idx="16361">
                  <c:v>11233.363281</c:v>
                </c:pt>
                <c:pt idx="16362">
                  <c:v>11234.094727</c:v>
                </c:pt>
                <c:pt idx="16363">
                  <c:v>11234.826171999999</c:v>
                </c:pt>
                <c:pt idx="16364">
                  <c:v>11235.557617</c:v>
                </c:pt>
                <c:pt idx="16365">
                  <c:v>11236.289063</c:v>
                </c:pt>
                <c:pt idx="16366">
                  <c:v>11237.020508</c:v>
                </c:pt>
                <c:pt idx="16367">
                  <c:v>11237.751953000001</c:v>
                </c:pt>
                <c:pt idx="16368">
                  <c:v>11238.483398</c:v>
                </c:pt>
                <c:pt idx="16369">
                  <c:v>11239.214844</c:v>
                </c:pt>
                <c:pt idx="16370">
                  <c:v>11239.946289</c:v>
                </c:pt>
                <c:pt idx="16371">
                  <c:v>11240.678711</c:v>
                </c:pt>
                <c:pt idx="16372">
                  <c:v>11241.410156</c:v>
                </c:pt>
                <c:pt idx="16373">
                  <c:v>11242.141602</c:v>
                </c:pt>
                <c:pt idx="16374">
                  <c:v>11242.873046999999</c:v>
                </c:pt>
                <c:pt idx="16375">
                  <c:v>11243.605469</c:v>
                </c:pt>
                <c:pt idx="16376">
                  <c:v>11244.336914</c:v>
                </c:pt>
                <c:pt idx="16377">
                  <c:v>11245.069336</c:v>
                </c:pt>
                <c:pt idx="16378">
                  <c:v>11245.800781</c:v>
                </c:pt>
                <c:pt idx="16379">
                  <c:v>11246.533203000001</c:v>
                </c:pt>
                <c:pt idx="16380">
                  <c:v>11247.265625</c:v>
                </c:pt>
                <c:pt idx="16381">
                  <c:v>11247.997069999999</c:v>
                </c:pt>
                <c:pt idx="16382">
                  <c:v>11248.729492</c:v>
                </c:pt>
                <c:pt idx="16383">
                  <c:v>11249.461914</c:v>
                </c:pt>
                <c:pt idx="16384">
                  <c:v>11250.194336</c:v>
                </c:pt>
                <c:pt idx="16385">
                  <c:v>11250.926758</c:v>
                </c:pt>
                <c:pt idx="16386">
                  <c:v>11251.660156</c:v>
                </c:pt>
                <c:pt idx="16387">
                  <c:v>11252.392578000001</c:v>
                </c:pt>
                <c:pt idx="16388">
                  <c:v>11253.125</c:v>
                </c:pt>
                <c:pt idx="16389">
                  <c:v>11253.858398</c:v>
                </c:pt>
                <c:pt idx="16390">
                  <c:v>11254.591796999999</c:v>
                </c:pt>
                <c:pt idx="16391">
                  <c:v>11255.324219</c:v>
                </c:pt>
                <c:pt idx="16392">
                  <c:v>11256.057617</c:v>
                </c:pt>
                <c:pt idx="16393">
                  <c:v>11256.791015999999</c:v>
                </c:pt>
                <c:pt idx="16394">
                  <c:v>11257.525390999999</c:v>
                </c:pt>
                <c:pt idx="16395">
                  <c:v>11258.258789</c:v>
                </c:pt>
                <c:pt idx="16396">
                  <c:v>11258.993164</c:v>
                </c:pt>
                <c:pt idx="16397">
                  <c:v>11259.728515999999</c:v>
                </c:pt>
                <c:pt idx="16398">
                  <c:v>11260.462890999999</c:v>
                </c:pt>
                <c:pt idx="16399">
                  <c:v>11261.197265999999</c:v>
                </c:pt>
                <c:pt idx="16400">
                  <c:v>11261.932617</c:v>
                </c:pt>
                <c:pt idx="16401">
                  <c:v>11262.666992</c:v>
                </c:pt>
                <c:pt idx="16402">
                  <c:v>11263.402344</c:v>
                </c:pt>
                <c:pt idx="16403">
                  <c:v>11264.136719</c:v>
                </c:pt>
                <c:pt idx="16404">
                  <c:v>11264.872069999999</c:v>
                </c:pt>
                <c:pt idx="16405">
                  <c:v>11265.607421999999</c:v>
                </c:pt>
                <c:pt idx="16406">
                  <c:v>11266.34375</c:v>
                </c:pt>
                <c:pt idx="16407">
                  <c:v>11267.079102</c:v>
                </c:pt>
                <c:pt idx="16408">
                  <c:v>11267.815430000001</c:v>
                </c:pt>
                <c:pt idx="16409">
                  <c:v>11268.550781</c:v>
                </c:pt>
                <c:pt idx="16410">
                  <c:v>11269.287109000001</c:v>
                </c:pt>
                <c:pt idx="16411">
                  <c:v>11270.023438</c:v>
                </c:pt>
                <c:pt idx="16412">
                  <c:v>11270.759765999999</c:v>
                </c:pt>
                <c:pt idx="16413">
                  <c:v>11271.497069999999</c:v>
                </c:pt>
                <c:pt idx="16414">
                  <c:v>11272.233398</c:v>
                </c:pt>
                <c:pt idx="16415">
                  <c:v>11272.970703000001</c:v>
                </c:pt>
                <c:pt idx="16416">
                  <c:v>11273.708008</c:v>
                </c:pt>
                <c:pt idx="16417">
                  <c:v>11274.445313</c:v>
                </c:pt>
                <c:pt idx="16418">
                  <c:v>11275.182617</c:v>
                </c:pt>
                <c:pt idx="16419">
                  <c:v>11275.919921999999</c:v>
                </c:pt>
                <c:pt idx="16420">
                  <c:v>11276.658203000001</c:v>
                </c:pt>
                <c:pt idx="16421">
                  <c:v>11277.396484000001</c:v>
                </c:pt>
                <c:pt idx="16422">
                  <c:v>11278.134765999999</c:v>
                </c:pt>
                <c:pt idx="16423">
                  <c:v>11278.873046999999</c:v>
                </c:pt>
                <c:pt idx="16424">
                  <c:v>11279.611328000001</c:v>
                </c:pt>
                <c:pt idx="16425">
                  <c:v>11280.349609000001</c:v>
                </c:pt>
                <c:pt idx="16426">
                  <c:v>11281.088867</c:v>
                </c:pt>
                <c:pt idx="16427">
                  <c:v>11281.828125</c:v>
                </c:pt>
                <c:pt idx="16428">
                  <c:v>11282.566406</c:v>
                </c:pt>
                <c:pt idx="16429">
                  <c:v>11283.305664</c:v>
                </c:pt>
                <c:pt idx="16430">
                  <c:v>11284.045898</c:v>
                </c:pt>
                <c:pt idx="16431">
                  <c:v>11284.785156</c:v>
                </c:pt>
                <c:pt idx="16432">
                  <c:v>11285.524414</c:v>
                </c:pt>
                <c:pt idx="16433">
                  <c:v>11286.264648</c:v>
                </c:pt>
                <c:pt idx="16434">
                  <c:v>11287.004883</c:v>
                </c:pt>
                <c:pt idx="16435">
                  <c:v>11287.745117</c:v>
                </c:pt>
                <c:pt idx="16436">
                  <c:v>11288.485352</c:v>
                </c:pt>
                <c:pt idx="16437">
                  <c:v>11289.225586</c:v>
                </c:pt>
                <c:pt idx="16438">
                  <c:v>11289.965819999999</c:v>
                </c:pt>
                <c:pt idx="16439">
                  <c:v>11290.707031</c:v>
                </c:pt>
                <c:pt idx="16440">
                  <c:v>11291.447265999999</c:v>
                </c:pt>
                <c:pt idx="16441">
                  <c:v>11292.188477</c:v>
                </c:pt>
                <c:pt idx="16442">
                  <c:v>11292.929688</c:v>
                </c:pt>
                <c:pt idx="16443">
                  <c:v>11293.670898</c:v>
                </c:pt>
                <c:pt idx="16444">
                  <c:v>11294.412109000001</c:v>
                </c:pt>
                <c:pt idx="16445">
                  <c:v>11295.153319999999</c:v>
                </c:pt>
                <c:pt idx="16446">
                  <c:v>11295.895508</c:v>
                </c:pt>
                <c:pt idx="16447">
                  <c:v>11296.636719</c:v>
                </c:pt>
                <c:pt idx="16448">
                  <c:v>11297.377930000001</c:v>
                </c:pt>
                <c:pt idx="16449">
                  <c:v>11298.120117</c:v>
                </c:pt>
                <c:pt idx="16450">
                  <c:v>11298.862305000001</c:v>
                </c:pt>
                <c:pt idx="16451">
                  <c:v>11299.604492</c:v>
                </c:pt>
                <c:pt idx="16452">
                  <c:v>11300.346680000001</c:v>
                </c:pt>
                <c:pt idx="16453">
                  <c:v>11301.088867</c:v>
                </c:pt>
                <c:pt idx="16454">
                  <c:v>11301.831055000001</c:v>
                </c:pt>
                <c:pt idx="16455">
                  <c:v>11302.573242</c:v>
                </c:pt>
                <c:pt idx="16456">
                  <c:v>11303.315430000001</c:v>
                </c:pt>
                <c:pt idx="16457">
                  <c:v>11304.058594</c:v>
                </c:pt>
                <c:pt idx="16458">
                  <c:v>11304.800781</c:v>
                </c:pt>
                <c:pt idx="16459">
                  <c:v>11305.543944999999</c:v>
                </c:pt>
                <c:pt idx="16460">
                  <c:v>11306.286133</c:v>
                </c:pt>
                <c:pt idx="16461">
                  <c:v>11307.029296999999</c:v>
                </c:pt>
                <c:pt idx="16462">
                  <c:v>11307.772461</c:v>
                </c:pt>
                <c:pt idx="16463">
                  <c:v>11308.514648</c:v>
                </c:pt>
                <c:pt idx="16464">
                  <c:v>11309.257813</c:v>
                </c:pt>
                <c:pt idx="16465">
                  <c:v>11310.000977</c:v>
                </c:pt>
                <c:pt idx="16466">
                  <c:v>11310.744140999999</c:v>
                </c:pt>
                <c:pt idx="16467">
                  <c:v>11311.487305000001</c:v>
                </c:pt>
                <c:pt idx="16468">
                  <c:v>11312.230469</c:v>
                </c:pt>
                <c:pt idx="16469">
                  <c:v>11312.973633</c:v>
                </c:pt>
                <c:pt idx="16470">
                  <c:v>11313.717773</c:v>
                </c:pt>
                <c:pt idx="16471">
                  <c:v>11314.460938</c:v>
                </c:pt>
                <c:pt idx="16472">
                  <c:v>11315.204102</c:v>
                </c:pt>
                <c:pt idx="16473">
                  <c:v>11315.947265999999</c:v>
                </c:pt>
                <c:pt idx="16474">
                  <c:v>11316.691406</c:v>
                </c:pt>
                <c:pt idx="16475">
                  <c:v>11317.434569999999</c:v>
                </c:pt>
                <c:pt idx="16476">
                  <c:v>11318.177734000001</c:v>
                </c:pt>
                <c:pt idx="16477">
                  <c:v>11318.921875</c:v>
                </c:pt>
                <c:pt idx="16478">
                  <c:v>11319.665039</c:v>
                </c:pt>
                <c:pt idx="16479">
                  <c:v>11320.409180000001</c:v>
                </c:pt>
                <c:pt idx="16480">
                  <c:v>11321.152344</c:v>
                </c:pt>
                <c:pt idx="16481">
                  <c:v>11321.896484000001</c:v>
                </c:pt>
                <c:pt idx="16482">
                  <c:v>11322.640625</c:v>
                </c:pt>
                <c:pt idx="16483">
                  <c:v>11323.383789</c:v>
                </c:pt>
                <c:pt idx="16484">
                  <c:v>11324.127930000001</c:v>
                </c:pt>
                <c:pt idx="16485">
                  <c:v>11324.871094</c:v>
                </c:pt>
                <c:pt idx="16486">
                  <c:v>11325.615234000001</c:v>
                </c:pt>
                <c:pt idx="16487">
                  <c:v>11326.359375</c:v>
                </c:pt>
                <c:pt idx="16488">
                  <c:v>11327.103515999999</c:v>
                </c:pt>
                <c:pt idx="16489">
                  <c:v>11327.846680000001</c:v>
                </c:pt>
                <c:pt idx="16490">
                  <c:v>11328.590819999999</c:v>
                </c:pt>
                <c:pt idx="16491">
                  <c:v>11329.334961</c:v>
                </c:pt>
                <c:pt idx="16492">
                  <c:v>11330.079102</c:v>
                </c:pt>
                <c:pt idx="16493">
                  <c:v>11330.822265999999</c:v>
                </c:pt>
                <c:pt idx="16494">
                  <c:v>11331.566406</c:v>
                </c:pt>
                <c:pt idx="16495">
                  <c:v>11332.309569999999</c:v>
                </c:pt>
                <c:pt idx="16496">
                  <c:v>11333.052734000001</c:v>
                </c:pt>
                <c:pt idx="16497">
                  <c:v>11333.795898</c:v>
                </c:pt>
                <c:pt idx="16498">
                  <c:v>11334.539063</c:v>
                </c:pt>
                <c:pt idx="16499">
                  <c:v>11335.282227</c:v>
                </c:pt>
                <c:pt idx="16500">
                  <c:v>11336.026367</c:v>
                </c:pt>
                <c:pt idx="16501">
                  <c:v>11336.769531</c:v>
                </c:pt>
                <c:pt idx="16502">
                  <c:v>11337.512694999999</c:v>
                </c:pt>
                <c:pt idx="16503">
                  <c:v>11338.255859000001</c:v>
                </c:pt>
                <c:pt idx="16504">
                  <c:v>11339</c:v>
                </c:pt>
                <c:pt idx="16505">
                  <c:v>11339.743164</c:v>
                </c:pt>
                <c:pt idx="16506">
                  <c:v>11340.486328000001</c:v>
                </c:pt>
                <c:pt idx="16507">
                  <c:v>11341.229492</c:v>
                </c:pt>
                <c:pt idx="16508">
                  <c:v>11341.973633</c:v>
                </c:pt>
                <c:pt idx="16509">
                  <c:v>11342.716796999999</c:v>
                </c:pt>
                <c:pt idx="16510">
                  <c:v>11343.459961</c:v>
                </c:pt>
                <c:pt idx="16511">
                  <c:v>11344.203125</c:v>
                </c:pt>
                <c:pt idx="16512">
                  <c:v>11344.947265999999</c:v>
                </c:pt>
                <c:pt idx="16513">
                  <c:v>11345.690430000001</c:v>
                </c:pt>
                <c:pt idx="16514">
                  <c:v>11346.433594</c:v>
                </c:pt>
                <c:pt idx="16515">
                  <c:v>11347.176758</c:v>
                </c:pt>
                <c:pt idx="16516">
                  <c:v>11347.919921999999</c:v>
                </c:pt>
                <c:pt idx="16517">
                  <c:v>11348.664063</c:v>
                </c:pt>
                <c:pt idx="16518">
                  <c:v>11349.407227</c:v>
                </c:pt>
                <c:pt idx="16519">
                  <c:v>11350.150390999999</c:v>
                </c:pt>
                <c:pt idx="16520">
                  <c:v>11350.893555000001</c:v>
                </c:pt>
                <c:pt idx="16521">
                  <c:v>11351.637694999999</c:v>
                </c:pt>
                <c:pt idx="16522">
                  <c:v>11352.380859000001</c:v>
                </c:pt>
                <c:pt idx="16523">
                  <c:v>11353.124023</c:v>
                </c:pt>
                <c:pt idx="16524">
                  <c:v>11353.867188</c:v>
                </c:pt>
                <c:pt idx="16525">
                  <c:v>11354.610352</c:v>
                </c:pt>
                <c:pt idx="16526">
                  <c:v>11355.354492</c:v>
                </c:pt>
                <c:pt idx="16527">
                  <c:v>11356.097656</c:v>
                </c:pt>
                <c:pt idx="16528">
                  <c:v>11356.840819999999</c:v>
                </c:pt>
                <c:pt idx="16529">
                  <c:v>11357.583984000001</c:v>
                </c:pt>
                <c:pt idx="16530">
                  <c:v>11358.327148</c:v>
                </c:pt>
                <c:pt idx="16531">
                  <c:v>11359.071289</c:v>
                </c:pt>
                <c:pt idx="16532">
                  <c:v>11359.814453000001</c:v>
                </c:pt>
                <c:pt idx="16533">
                  <c:v>11360.557617</c:v>
                </c:pt>
                <c:pt idx="16534">
                  <c:v>11361.300781</c:v>
                </c:pt>
                <c:pt idx="16535">
                  <c:v>11362.043944999999</c:v>
                </c:pt>
                <c:pt idx="16536">
                  <c:v>11362.787109000001</c:v>
                </c:pt>
                <c:pt idx="16537">
                  <c:v>11363.530273</c:v>
                </c:pt>
                <c:pt idx="16538">
                  <c:v>11364.274414</c:v>
                </c:pt>
                <c:pt idx="16539">
                  <c:v>11365.017578000001</c:v>
                </c:pt>
                <c:pt idx="16540">
                  <c:v>11365.760742</c:v>
                </c:pt>
                <c:pt idx="16541">
                  <c:v>11366.503906</c:v>
                </c:pt>
                <c:pt idx="16542">
                  <c:v>11367.247069999999</c:v>
                </c:pt>
                <c:pt idx="16543">
                  <c:v>11367.990234000001</c:v>
                </c:pt>
                <c:pt idx="16544">
                  <c:v>11368.733398</c:v>
                </c:pt>
                <c:pt idx="16545">
                  <c:v>11369.476563</c:v>
                </c:pt>
                <c:pt idx="16546">
                  <c:v>11370.219727</c:v>
                </c:pt>
                <c:pt idx="16547">
                  <c:v>11370.963867</c:v>
                </c:pt>
                <c:pt idx="16548">
                  <c:v>11371.707031</c:v>
                </c:pt>
                <c:pt idx="16549">
                  <c:v>11372.450194999999</c:v>
                </c:pt>
                <c:pt idx="16550">
                  <c:v>11373.193359000001</c:v>
                </c:pt>
                <c:pt idx="16551">
                  <c:v>11373.936523</c:v>
                </c:pt>
                <c:pt idx="16552">
                  <c:v>11374.679688</c:v>
                </c:pt>
                <c:pt idx="16553">
                  <c:v>11375.422852</c:v>
                </c:pt>
                <c:pt idx="16554">
                  <c:v>11376.166015999999</c:v>
                </c:pt>
                <c:pt idx="16555">
                  <c:v>11376.910156</c:v>
                </c:pt>
                <c:pt idx="16556">
                  <c:v>11377.653319999999</c:v>
                </c:pt>
                <c:pt idx="16557">
                  <c:v>11378.396484000001</c:v>
                </c:pt>
                <c:pt idx="16558">
                  <c:v>11379.139648</c:v>
                </c:pt>
                <c:pt idx="16559">
                  <c:v>11379.882813</c:v>
                </c:pt>
                <c:pt idx="16560">
                  <c:v>11380.625977</c:v>
                </c:pt>
                <c:pt idx="16561">
                  <c:v>11381.370117</c:v>
                </c:pt>
                <c:pt idx="16562">
                  <c:v>11382.113281</c:v>
                </c:pt>
                <c:pt idx="16563">
                  <c:v>11382.856444999999</c:v>
                </c:pt>
                <c:pt idx="16564">
                  <c:v>11383.599609000001</c:v>
                </c:pt>
                <c:pt idx="16565">
                  <c:v>11384.34375</c:v>
                </c:pt>
                <c:pt idx="16566">
                  <c:v>11385.086914</c:v>
                </c:pt>
                <c:pt idx="16567">
                  <c:v>11385.830078000001</c:v>
                </c:pt>
                <c:pt idx="16568">
                  <c:v>11386.574219</c:v>
                </c:pt>
                <c:pt idx="16569">
                  <c:v>11387.317383</c:v>
                </c:pt>
                <c:pt idx="16570">
                  <c:v>11388.061523</c:v>
                </c:pt>
                <c:pt idx="16571">
                  <c:v>11388.804688</c:v>
                </c:pt>
                <c:pt idx="16572">
                  <c:v>11390.291992</c:v>
                </c:pt>
                <c:pt idx="16573">
                  <c:v>11390.291992</c:v>
                </c:pt>
                <c:pt idx="16574">
                  <c:v>11391.779296999999</c:v>
                </c:pt>
                <c:pt idx="16575">
                  <c:v>11392.523438</c:v>
                </c:pt>
                <c:pt idx="16576">
                  <c:v>11393.267578000001</c:v>
                </c:pt>
                <c:pt idx="16577">
                  <c:v>11394.010742</c:v>
                </c:pt>
                <c:pt idx="16578">
                  <c:v>11394.754883</c:v>
                </c:pt>
                <c:pt idx="16579">
                  <c:v>11395.499023</c:v>
                </c:pt>
                <c:pt idx="16580">
                  <c:v>11396.243164</c:v>
                </c:pt>
                <c:pt idx="16581">
                  <c:v>11396.987305000001</c:v>
                </c:pt>
                <c:pt idx="16582">
                  <c:v>11397.730469</c:v>
                </c:pt>
                <c:pt idx="16583">
                  <c:v>11398.474609000001</c:v>
                </c:pt>
                <c:pt idx="16584">
                  <c:v>11399.21875</c:v>
                </c:pt>
                <c:pt idx="16585">
                  <c:v>11399.962890999999</c:v>
                </c:pt>
                <c:pt idx="16586">
                  <c:v>11400.708008</c:v>
                </c:pt>
                <c:pt idx="16587">
                  <c:v>11401.452148</c:v>
                </c:pt>
                <c:pt idx="16588">
                  <c:v>11402.196289</c:v>
                </c:pt>
                <c:pt idx="16589">
                  <c:v>11402.940430000001</c:v>
                </c:pt>
                <c:pt idx="16590">
                  <c:v>11403.685546999999</c:v>
                </c:pt>
                <c:pt idx="16591">
                  <c:v>11404.429688</c:v>
                </c:pt>
                <c:pt idx="16592">
                  <c:v>11405.173828000001</c:v>
                </c:pt>
                <c:pt idx="16593">
                  <c:v>11405.918944999999</c:v>
                </c:pt>
                <c:pt idx="16594">
                  <c:v>11406.663086</c:v>
                </c:pt>
                <c:pt idx="16595">
                  <c:v>11407.407227</c:v>
                </c:pt>
                <c:pt idx="16596">
                  <c:v>11408.151367</c:v>
                </c:pt>
                <c:pt idx="16597">
                  <c:v>11408.895508</c:v>
                </c:pt>
                <c:pt idx="16598">
                  <c:v>11409.640625</c:v>
                </c:pt>
                <c:pt idx="16599">
                  <c:v>11410.385742</c:v>
                </c:pt>
                <c:pt idx="16600">
                  <c:v>11411.129883</c:v>
                </c:pt>
                <c:pt idx="16601">
                  <c:v>11411.875</c:v>
                </c:pt>
                <c:pt idx="16602">
                  <c:v>11412.620117</c:v>
                </c:pt>
                <c:pt idx="16603">
                  <c:v>11413.364258</c:v>
                </c:pt>
                <c:pt idx="16604">
                  <c:v>11414.109375</c:v>
                </c:pt>
                <c:pt idx="16605">
                  <c:v>11414.854492</c:v>
                </c:pt>
                <c:pt idx="16606">
                  <c:v>11415.599609000001</c:v>
                </c:pt>
                <c:pt idx="16607">
                  <c:v>11416.344727</c:v>
                </c:pt>
                <c:pt idx="16608">
                  <c:v>11417.089844</c:v>
                </c:pt>
                <c:pt idx="16609">
                  <c:v>11417.834961</c:v>
                </c:pt>
                <c:pt idx="16610">
                  <c:v>11418.581055000001</c:v>
                </c:pt>
                <c:pt idx="16611">
                  <c:v>11419.326171999999</c:v>
                </c:pt>
                <c:pt idx="16612">
                  <c:v>11420.071289</c:v>
                </c:pt>
                <c:pt idx="16613">
                  <c:v>11420.817383</c:v>
                </c:pt>
                <c:pt idx="16614">
                  <c:v>11421.5625</c:v>
                </c:pt>
                <c:pt idx="16615">
                  <c:v>11422.308594</c:v>
                </c:pt>
                <c:pt idx="16616">
                  <c:v>11423.054688</c:v>
                </c:pt>
                <c:pt idx="16617">
                  <c:v>11423.799805000001</c:v>
                </c:pt>
                <c:pt idx="16618">
                  <c:v>11424.545898</c:v>
                </c:pt>
                <c:pt idx="16619">
                  <c:v>11425.291992</c:v>
                </c:pt>
                <c:pt idx="16620">
                  <c:v>11426.038086</c:v>
                </c:pt>
                <c:pt idx="16621">
                  <c:v>11426.784180000001</c:v>
                </c:pt>
                <c:pt idx="16622">
                  <c:v>11427.530273</c:v>
                </c:pt>
                <c:pt idx="16623">
                  <c:v>11428.276367</c:v>
                </c:pt>
                <c:pt idx="16624">
                  <c:v>11429.022461</c:v>
                </c:pt>
                <c:pt idx="16625">
                  <c:v>11429.768555000001</c:v>
                </c:pt>
                <c:pt idx="16626">
                  <c:v>11430.514648</c:v>
                </c:pt>
                <c:pt idx="16627">
                  <c:v>11431.261719</c:v>
                </c:pt>
                <c:pt idx="16628">
                  <c:v>11432.007813</c:v>
                </c:pt>
                <c:pt idx="16629">
                  <c:v>11432.754883</c:v>
                </c:pt>
                <c:pt idx="16630">
                  <c:v>11433.500977</c:v>
                </c:pt>
                <c:pt idx="16631">
                  <c:v>11434.248046999999</c:v>
                </c:pt>
                <c:pt idx="16632">
                  <c:v>11434.994140999999</c:v>
                </c:pt>
                <c:pt idx="16633">
                  <c:v>11435.741211</c:v>
                </c:pt>
                <c:pt idx="16634">
                  <c:v>11436.488281</c:v>
                </c:pt>
                <c:pt idx="16635">
                  <c:v>11437.234375</c:v>
                </c:pt>
                <c:pt idx="16636">
                  <c:v>11437.981444999999</c:v>
                </c:pt>
                <c:pt idx="16637">
                  <c:v>11438.728515999999</c:v>
                </c:pt>
                <c:pt idx="16638">
                  <c:v>11439.475586</c:v>
                </c:pt>
                <c:pt idx="16639">
                  <c:v>11440.222656</c:v>
                </c:pt>
                <c:pt idx="16640">
                  <c:v>11440.969727</c:v>
                </c:pt>
                <c:pt idx="16641">
                  <c:v>11441.716796999999</c:v>
                </c:pt>
                <c:pt idx="16642">
                  <c:v>11442.463867</c:v>
                </c:pt>
                <c:pt idx="16643">
                  <c:v>11443.210938</c:v>
                </c:pt>
                <c:pt idx="16644">
                  <c:v>11443.958008</c:v>
                </c:pt>
                <c:pt idx="16645">
                  <c:v>11444.706055000001</c:v>
                </c:pt>
                <c:pt idx="16646">
                  <c:v>11445.453125</c:v>
                </c:pt>
                <c:pt idx="16647">
                  <c:v>11446.200194999999</c:v>
                </c:pt>
                <c:pt idx="16648">
                  <c:v>11446.948242</c:v>
                </c:pt>
                <c:pt idx="16649">
                  <c:v>11447.695313</c:v>
                </c:pt>
                <c:pt idx="16650">
                  <c:v>11448.442383</c:v>
                </c:pt>
                <c:pt idx="16651">
                  <c:v>11449.190430000001</c:v>
                </c:pt>
                <c:pt idx="16652">
                  <c:v>11449.9375</c:v>
                </c:pt>
                <c:pt idx="16653">
                  <c:v>11450.685546999999</c:v>
                </c:pt>
                <c:pt idx="16654">
                  <c:v>11451.432617</c:v>
                </c:pt>
                <c:pt idx="16655">
                  <c:v>11452.179688</c:v>
                </c:pt>
                <c:pt idx="16656">
                  <c:v>11452.927734000001</c:v>
                </c:pt>
                <c:pt idx="16657">
                  <c:v>11453.674805000001</c:v>
                </c:pt>
                <c:pt idx="16658">
                  <c:v>11454.422852</c:v>
                </c:pt>
                <c:pt idx="16659">
                  <c:v>11455.170898</c:v>
                </c:pt>
                <c:pt idx="16660">
                  <c:v>11455.917969</c:v>
                </c:pt>
                <c:pt idx="16661">
                  <c:v>11456.666015999999</c:v>
                </c:pt>
                <c:pt idx="16662">
                  <c:v>11457.413086</c:v>
                </c:pt>
                <c:pt idx="16663">
                  <c:v>11458.161133</c:v>
                </c:pt>
                <c:pt idx="16664">
                  <c:v>11458.908203000001</c:v>
                </c:pt>
                <c:pt idx="16665">
                  <c:v>11459.65625</c:v>
                </c:pt>
                <c:pt idx="16666">
                  <c:v>11460.403319999999</c:v>
                </c:pt>
                <c:pt idx="16667">
                  <c:v>11461.151367</c:v>
                </c:pt>
                <c:pt idx="16668">
                  <c:v>11461.899414</c:v>
                </c:pt>
                <c:pt idx="16669">
                  <c:v>11462.646484000001</c:v>
                </c:pt>
                <c:pt idx="16670">
                  <c:v>11463.394531</c:v>
                </c:pt>
                <c:pt idx="16671">
                  <c:v>11464.141602</c:v>
                </c:pt>
                <c:pt idx="16672">
                  <c:v>11464.889648</c:v>
                </c:pt>
                <c:pt idx="16673">
                  <c:v>11465.636719</c:v>
                </c:pt>
                <c:pt idx="16674">
                  <c:v>11466.384765999999</c:v>
                </c:pt>
                <c:pt idx="16675">
                  <c:v>11467.131836</c:v>
                </c:pt>
                <c:pt idx="16676">
                  <c:v>11467.879883</c:v>
                </c:pt>
                <c:pt idx="16677">
                  <c:v>11468.626953000001</c:v>
                </c:pt>
                <c:pt idx="16678">
                  <c:v>11469.374023</c:v>
                </c:pt>
                <c:pt idx="16679">
                  <c:v>11470.122069999999</c:v>
                </c:pt>
                <c:pt idx="16680">
                  <c:v>11470.869140999999</c:v>
                </c:pt>
                <c:pt idx="16681">
                  <c:v>11471.616211</c:v>
                </c:pt>
                <c:pt idx="16682">
                  <c:v>11472.364258</c:v>
                </c:pt>
                <c:pt idx="16683">
                  <c:v>11473.111328000001</c:v>
                </c:pt>
                <c:pt idx="16684">
                  <c:v>11473.858398</c:v>
                </c:pt>
                <c:pt idx="16685">
                  <c:v>11474.606444999999</c:v>
                </c:pt>
                <c:pt idx="16686">
                  <c:v>11475.353515999999</c:v>
                </c:pt>
                <c:pt idx="16687">
                  <c:v>11476.100586</c:v>
                </c:pt>
                <c:pt idx="16688">
                  <c:v>11476.847656</c:v>
                </c:pt>
                <c:pt idx="16689">
                  <c:v>11477.594727</c:v>
                </c:pt>
                <c:pt idx="16690">
                  <c:v>11478.341796999999</c:v>
                </c:pt>
                <c:pt idx="16691">
                  <c:v>11479.088867</c:v>
                </c:pt>
                <c:pt idx="16692">
                  <c:v>11479.835938</c:v>
                </c:pt>
                <c:pt idx="16693">
                  <c:v>11480.583008</c:v>
                </c:pt>
                <c:pt idx="16694">
                  <c:v>11481.330078000001</c:v>
                </c:pt>
                <c:pt idx="16695">
                  <c:v>11482.077148</c:v>
                </c:pt>
                <c:pt idx="16696">
                  <c:v>11482.823242</c:v>
                </c:pt>
                <c:pt idx="16697">
                  <c:v>11483.569336</c:v>
                </c:pt>
                <c:pt idx="16698">
                  <c:v>11484.316406</c:v>
                </c:pt>
                <c:pt idx="16699">
                  <c:v>11485.063477</c:v>
                </c:pt>
                <c:pt idx="16700">
                  <c:v>11485.809569999999</c:v>
                </c:pt>
                <c:pt idx="16701">
                  <c:v>11486.556640999999</c:v>
                </c:pt>
                <c:pt idx="16702">
                  <c:v>11487.302734000001</c:v>
                </c:pt>
                <c:pt idx="16703">
                  <c:v>11488.049805000001</c:v>
                </c:pt>
                <c:pt idx="16704">
                  <c:v>11488.795898</c:v>
                </c:pt>
                <c:pt idx="16705">
                  <c:v>11489.542969</c:v>
                </c:pt>
                <c:pt idx="16706">
                  <c:v>11490.289063</c:v>
                </c:pt>
                <c:pt idx="16707">
                  <c:v>11491.035156</c:v>
                </c:pt>
                <c:pt idx="16708">
                  <c:v>11491.782227</c:v>
                </c:pt>
                <c:pt idx="16709">
                  <c:v>11492.528319999999</c:v>
                </c:pt>
                <c:pt idx="16710">
                  <c:v>11493.274414</c:v>
                </c:pt>
                <c:pt idx="16711">
                  <c:v>11494.020508</c:v>
                </c:pt>
                <c:pt idx="16712">
                  <c:v>11494.766602</c:v>
                </c:pt>
                <c:pt idx="16713">
                  <c:v>11495.512694999999</c:v>
                </c:pt>
                <c:pt idx="16714">
                  <c:v>11496.258789</c:v>
                </c:pt>
                <c:pt idx="16715">
                  <c:v>11497.004883</c:v>
                </c:pt>
                <c:pt idx="16716">
                  <c:v>11497.750977</c:v>
                </c:pt>
                <c:pt idx="16717">
                  <c:v>11498.496094</c:v>
                </c:pt>
                <c:pt idx="16718">
                  <c:v>11499.242188</c:v>
                </c:pt>
                <c:pt idx="16719">
                  <c:v>11499.988281</c:v>
                </c:pt>
                <c:pt idx="16720">
                  <c:v>11500.733398</c:v>
                </c:pt>
                <c:pt idx="16721">
                  <c:v>11501.478515999999</c:v>
                </c:pt>
                <c:pt idx="16722">
                  <c:v>11502.224609000001</c:v>
                </c:pt>
                <c:pt idx="16723">
                  <c:v>11502.969727</c:v>
                </c:pt>
                <c:pt idx="16724">
                  <c:v>11503.714844</c:v>
                </c:pt>
                <c:pt idx="16725">
                  <c:v>11504.460938</c:v>
                </c:pt>
                <c:pt idx="16726">
                  <c:v>11505.206055000001</c:v>
                </c:pt>
                <c:pt idx="16727">
                  <c:v>11505.951171999999</c:v>
                </c:pt>
                <c:pt idx="16728">
                  <c:v>11506.696289</c:v>
                </c:pt>
                <c:pt idx="16729">
                  <c:v>11507.440430000001</c:v>
                </c:pt>
                <c:pt idx="16730">
                  <c:v>11508.185546999999</c:v>
                </c:pt>
                <c:pt idx="16731">
                  <c:v>11508.930664</c:v>
                </c:pt>
                <c:pt idx="16732">
                  <c:v>11509.674805000001</c:v>
                </c:pt>
                <c:pt idx="16733">
                  <c:v>11510.419921999999</c:v>
                </c:pt>
                <c:pt idx="16734">
                  <c:v>11511.164063</c:v>
                </c:pt>
                <c:pt idx="16735">
                  <c:v>11511.909180000001</c:v>
                </c:pt>
                <c:pt idx="16736">
                  <c:v>11512.653319999999</c:v>
                </c:pt>
                <c:pt idx="16737">
                  <c:v>11513.397461</c:v>
                </c:pt>
                <c:pt idx="16738">
                  <c:v>11514.141602</c:v>
                </c:pt>
                <c:pt idx="16739">
                  <c:v>11514.885742</c:v>
                </c:pt>
                <c:pt idx="16740">
                  <c:v>11515.629883</c:v>
                </c:pt>
                <c:pt idx="16741">
                  <c:v>11516.373046999999</c:v>
                </c:pt>
                <c:pt idx="16742">
                  <c:v>11517.117188</c:v>
                </c:pt>
                <c:pt idx="16743">
                  <c:v>11517.861328000001</c:v>
                </c:pt>
                <c:pt idx="16744">
                  <c:v>11518.604492</c:v>
                </c:pt>
                <c:pt idx="16745">
                  <c:v>11519.347656</c:v>
                </c:pt>
                <c:pt idx="16746">
                  <c:v>11520.090819999999</c:v>
                </c:pt>
                <c:pt idx="16747">
                  <c:v>11520.834961</c:v>
                </c:pt>
                <c:pt idx="16748">
                  <c:v>11521.578125</c:v>
                </c:pt>
                <c:pt idx="16749">
                  <c:v>11522.320313</c:v>
                </c:pt>
                <c:pt idx="16750">
                  <c:v>11523.063477</c:v>
                </c:pt>
                <c:pt idx="16751">
                  <c:v>11523.806640999999</c:v>
                </c:pt>
                <c:pt idx="16752">
                  <c:v>11524.548828000001</c:v>
                </c:pt>
                <c:pt idx="16753">
                  <c:v>11525.291992</c:v>
                </c:pt>
                <c:pt idx="16754">
                  <c:v>11526.034180000001</c:v>
                </c:pt>
                <c:pt idx="16755">
                  <c:v>11526.776367</c:v>
                </c:pt>
                <c:pt idx="16756">
                  <c:v>11527.518555000001</c:v>
                </c:pt>
                <c:pt idx="16757">
                  <c:v>11528.260742</c:v>
                </c:pt>
                <c:pt idx="16758">
                  <c:v>11529.002930000001</c:v>
                </c:pt>
                <c:pt idx="16759">
                  <c:v>11529.745117</c:v>
                </c:pt>
                <c:pt idx="16760">
                  <c:v>11530.487305000001</c:v>
                </c:pt>
                <c:pt idx="16761">
                  <c:v>11531.228515999999</c:v>
                </c:pt>
                <c:pt idx="16762">
                  <c:v>11531.970703000001</c:v>
                </c:pt>
                <c:pt idx="16763">
                  <c:v>11532.711914</c:v>
                </c:pt>
                <c:pt idx="16764">
                  <c:v>11533.453125</c:v>
                </c:pt>
                <c:pt idx="16765">
                  <c:v>11534.195313</c:v>
                </c:pt>
                <c:pt idx="16766">
                  <c:v>11534.936523</c:v>
                </c:pt>
                <c:pt idx="16767">
                  <c:v>11535.676758</c:v>
                </c:pt>
                <c:pt idx="16768">
                  <c:v>11536.417969</c:v>
                </c:pt>
                <c:pt idx="16769">
                  <c:v>11537.159180000001</c:v>
                </c:pt>
                <c:pt idx="16770">
                  <c:v>11537.900390999999</c:v>
                </c:pt>
                <c:pt idx="16771">
                  <c:v>11538.640625</c:v>
                </c:pt>
                <c:pt idx="16772">
                  <c:v>11539.380859000001</c:v>
                </c:pt>
                <c:pt idx="16773">
                  <c:v>11540.122069999999</c:v>
                </c:pt>
                <c:pt idx="16774">
                  <c:v>11540.862305000001</c:v>
                </c:pt>
                <c:pt idx="16775">
                  <c:v>11541.602539</c:v>
                </c:pt>
                <c:pt idx="16776">
                  <c:v>11542.342773</c:v>
                </c:pt>
                <c:pt idx="16777">
                  <c:v>11543.083008</c:v>
                </c:pt>
                <c:pt idx="16778">
                  <c:v>11543.823242</c:v>
                </c:pt>
                <c:pt idx="16779">
                  <c:v>11544.5625</c:v>
                </c:pt>
                <c:pt idx="16780">
                  <c:v>11545.302734000001</c:v>
                </c:pt>
                <c:pt idx="16781">
                  <c:v>11546.041992</c:v>
                </c:pt>
                <c:pt idx="16782">
                  <c:v>11546.782227</c:v>
                </c:pt>
                <c:pt idx="16783">
                  <c:v>11547.521484000001</c:v>
                </c:pt>
                <c:pt idx="16784">
                  <c:v>11548.260742</c:v>
                </c:pt>
                <c:pt idx="16785">
                  <c:v>11549</c:v>
                </c:pt>
                <c:pt idx="16786">
                  <c:v>11549.739258</c:v>
                </c:pt>
                <c:pt idx="16787">
                  <c:v>11550.478515999999</c:v>
                </c:pt>
                <c:pt idx="16788">
                  <c:v>11551.217773</c:v>
                </c:pt>
                <c:pt idx="16789">
                  <c:v>11551.957031</c:v>
                </c:pt>
                <c:pt idx="16790">
                  <c:v>11552.696289</c:v>
                </c:pt>
                <c:pt idx="16791">
                  <c:v>11553.434569999999</c:v>
                </c:pt>
                <c:pt idx="16792">
                  <c:v>11554.173828000001</c:v>
                </c:pt>
                <c:pt idx="16793">
                  <c:v>11554.912109000001</c:v>
                </c:pt>
                <c:pt idx="16794">
                  <c:v>11555.651367</c:v>
                </c:pt>
                <c:pt idx="16795">
                  <c:v>11556.389648</c:v>
                </c:pt>
                <c:pt idx="16796">
                  <c:v>11557.128906</c:v>
                </c:pt>
                <c:pt idx="16797">
                  <c:v>11557.868164</c:v>
                </c:pt>
                <c:pt idx="16798">
                  <c:v>11558.606444999999</c:v>
                </c:pt>
                <c:pt idx="16799">
                  <c:v>11559.344727</c:v>
                </c:pt>
                <c:pt idx="16800">
                  <c:v>11560.083984000001</c:v>
                </c:pt>
                <c:pt idx="16801">
                  <c:v>11560.822265999999</c:v>
                </c:pt>
                <c:pt idx="16802">
                  <c:v>11561.560546999999</c:v>
                </c:pt>
                <c:pt idx="16803">
                  <c:v>11562.298828000001</c:v>
                </c:pt>
                <c:pt idx="16804">
                  <c:v>11563.037109000001</c:v>
                </c:pt>
                <c:pt idx="16805">
                  <c:v>11563.775390999999</c:v>
                </c:pt>
                <c:pt idx="16806">
                  <c:v>11564.513671999999</c:v>
                </c:pt>
                <c:pt idx="16807">
                  <c:v>11565.251953000001</c:v>
                </c:pt>
                <c:pt idx="16808">
                  <c:v>11565.990234000001</c:v>
                </c:pt>
                <c:pt idx="16809">
                  <c:v>11566.727539</c:v>
                </c:pt>
                <c:pt idx="16810">
                  <c:v>11567.465819999999</c:v>
                </c:pt>
                <c:pt idx="16811">
                  <c:v>11568.204102</c:v>
                </c:pt>
                <c:pt idx="16812">
                  <c:v>11568.941406</c:v>
                </c:pt>
                <c:pt idx="16813">
                  <c:v>11569.679688</c:v>
                </c:pt>
                <c:pt idx="16814">
                  <c:v>11570.416992</c:v>
                </c:pt>
                <c:pt idx="16815">
                  <c:v>11571.155273</c:v>
                </c:pt>
                <c:pt idx="16816">
                  <c:v>11571.892578000001</c:v>
                </c:pt>
                <c:pt idx="16817">
                  <c:v>11572.630859000001</c:v>
                </c:pt>
                <c:pt idx="16818">
                  <c:v>11573.368164</c:v>
                </c:pt>
                <c:pt idx="16819">
                  <c:v>11574.105469</c:v>
                </c:pt>
                <c:pt idx="16820">
                  <c:v>11574.84375</c:v>
                </c:pt>
                <c:pt idx="16821">
                  <c:v>11575.581055000001</c:v>
                </c:pt>
                <c:pt idx="16822">
                  <c:v>11576.318359000001</c:v>
                </c:pt>
                <c:pt idx="16823">
                  <c:v>11577.055664</c:v>
                </c:pt>
                <c:pt idx="16824">
                  <c:v>11577.792969</c:v>
                </c:pt>
                <c:pt idx="16825">
                  <c:v>11578.530273</c:v>
                </c:pt>
                <c:pt idx="16826">
                  <c:v>11579.267578000001</c:v>
                </c:pt>
                <c:pt idx="16827">
                  <c:v>11580.004883</c:v>
                </c:pt>
                <c:pt idx="16828">
                  <c:v>11580.742188</c:v>
                </c:pt>
                <c:pt idx="16829">
                  <c:v>11581.479492</c:v>
                </c:pt>
                <c:pt idx="16830">
                  <c:v>11582.216796999999</c:v>
                </c:pt>
                <c:pt idx="16831">
                  <c:v>11582.954102</c:v>
                </c:pt>
                <c:pt idx="16832">
                  <c:v>11583.691406</c:v>
                </c:pt>
                <c:pt idx="16833">
                  <c:v>11584.428711</c:v>
                </c:pt>
                <c:pt idx="16834">
                  <c:v>11585.166015999999</c:v>
                </c:pt>
                <c:pt idx="16835">
                  <c:v>11585.903319999999</c:v>
                </c:pt>
                <c:pt idx="16836">
                  <c:v>11586.640625</c:v>
                </c:pt>
                <c:pt idx="16837">
                  <c:v>11587.376953000001</c:v>
                </c:pt>
                <c:pt idx="16838">
                  <c:v>11588.114258</c:v>
                </c:pt>
                <c:pt idx="16839">
                  <c:v>11588.851563</c:v>
                </c:pt>
                <c:pt idx="16840">
                  <c:v>11589.587890999999</c:v>
                </c:pt>
                <c:pt idx="16841">
                  <c:v>11590.325194999999</c:v>
                </c:pt>
                <c:pt idx="16842">
                  <c:v>11591.0625</c:v>
                </c:pt>
                <c:pt idx="16843">
                  <c:v>11591.798828000001</c:v>
                </c:pt>
                <c:pt idx="16844">
                  <c:v>11592.536133</c:v>
                </c:pt>
                <c:pt idx="16845">
                  <c:v>11593.273438</c:v>
                </c:pt>
                <c:pt idx="16846">
                  <c:v>11594.009765999999</c:v>
                </c:pt>
                <c:pt idx="16847">
                  <c:v>11594.747069999999</c:v>
                </c:pt>
                <c:pt idx="16848">
                  <c:v>11595.483398</c:v>
                </c:pt>
                <c:pt idx="16849">
                  <c:v>11596.220703000001</c:v>
                </c:pt>
                <c:pt idx="16850">
                  <c:v>11596.957031</c:v>
                </c:pt>
                <c:pt idx="16851">
                  <c:v>11597.693359000001</c:v>
                </c:pt>
                <c:pt idx="16852">
                  <c:v>11598.430664</c:v>
                </c:pt>
                <c:pt idx="16853">
                  <c:v>11599.166992</c:v>
                </c:pt>
                <c:pt idx="16854">
                  <c:v>11599.904296999999</c:v>
                </c:pt>
                <c:pt idx="16855">
                  <c:v>11600.640625</c:v>
                </c:pt>
                <c:pt idx="16856">
                  <c:v>11601.376953000001</c:v>
                </c:pt>
                <c:pt idx="16857">
                  <c:v>11602.113281</c:v>
                </c:pt>
                <c:pt idx="16858">
                  <c:v>11602.850586</c:v>
                </c:pt>
                <c:pt idx="16859">
                  <c:v>11603.586914</c:v>
                </c:pt>
                <c:pt idx="16860">
                  <c:v>11604.323242</c:v>
                </c:pt>
                <c:pt idx="16861">
                  <c:v>11605.059569999999</c:v>
                </c:pt>
                <c:pt idx="16862">
                  <c:v>11605.795898</c:v>
                </c:pt>
                <c:pt idx="16863">
                  <c:v>11606.532227</c:v>
                </c:pt>
                <c:pt idx="16864">
                  <c:v>11607.268555000001</c:v>
                </c:pt>
                <c:pt idx="16865">
                  <c:v>11608.004883</c:v>
                </c:pt>
                <c:pt idx="16866">
                  <c:v>11608.741211</c:v>
                </c:pt>
                <c:pt idx="16867">
                  <c:v>11609.477539</c:v>
                </c:pt>
                <c:pt idx="16868">
                  <c:v>11610.213867</c:v>
                </c:pt>
                <c:pt idx="16869">
                  <c:v>11610.950194999999</c:v>
                </c:pt>
                <c:pt idx="16870">
                  <c:v>11611.686523</c:v>
                </c:pt>
                <c:pt idx="16871">
                  <c:v>11612.422852</c:v>
                </c:pt>
                <c:pt idx="16872">
                  <c:v>11613.158203000001</c:v>
                </c:pt>
                <c:pt idx="16873">
                  <c:v>11613.894531</c:v>
                </c:pt>
                <c:pt idx="16874">
                  <c:v>11614.630859000001</c:v>
                </c:pt>
                <c:pt idx="16875">
                  <c:v>11615.366211</c:v>
                </c:pt>
                <c:pt idx="16876">
                  <c:v>11616.102539</c:v>
                </c:pt>
                <c:pt idx="16877">
                  <c:v>11616.838867</c:v>
                </c:pt>
                <c:pt idx="16878">
                  <c:v>11617.574219</c:v>
                </c:pt>
                <c:pt idx="16879">
                  <c:v>11618.310546999999</c:v>
                </c:pt>
                <c:pt idx="16880">
                  <c:v>11619.045898</c:v>
                </c:pt>
                <c:pt idx="16881">
                  <c:v>11619.78125</c:v>
                </c:pt>
                <c:pt idx="16882">
                  <c:v>11620.517578000001</c:v>
                </c:pt>
                <c:pt idx="16883">
                  <c:v>11621.252930000001</c:v>
                </c:pt>
                <c:pt idx="16884">
                  <c:v>11621.989258</c:v>
                </c:pt>
                <c:pt idx="16885">
                  <c:v>11622.724609000001</c:v>
                </c:pt>
                <c:pt idx="16886">
                  <c:v>11623.459961</c:v>
                </c:pt>
                <c:pt idx="16887">
                  <c:v>11624.195313</c:v>
                </c:pt>
                <c:pt idx="16888">
                  <c:v>11624.930664</c:v>
                </c:pt>
                <c:pt idx="16889">
                  <c:v>11625.666992</c:v>
                </c:pt>
                <c:pt idx="16890">
                  <c:v>11626.402344</c:v>
                </c:pt>
                <c:pt idx="16891">
                  <c:v>11627.137694999999</c:v>
                </c:pt>
                <c:pt idx="16892">
                  <c:v>11627.873046999999</c:v>
                </c:pt>
                <c:pt idx="16893">
                  <c:v>11628.608398</c:v>
                </c:pt>
                <c:pt idx="16894">
                  <c:v>11629.344727</c:v>
                </c:pt>
                <c:pt idx="16895">
                  <c:v>11630.081055000001</c:v>
                </c:pt>
                <c:pt idx="16896">
                  <c:v>11630.816406</c:v>
                </c:pt>
                <c:pt idx="16897">
                  <c:v>11631.552734000001</c:v>
                </c:pt>
                <c:pt idx="16898">
                  <c:v>11632.288086</c:v>
                </c:pt>
                <c:pt idx="16899">
                  <c:v>11633.023438</c:v>
                </c:pt>
                <c:pt idx="16900">
                  <c:v>11633.759765999999</c:v>
                </c:pt>
                <c:pt idx="16901">
                  <c:v>11634.495117</c:v>
                </c:pt>
                <c:pt idx="16902">
                  <c:v>11635.230469</c:v>
                </c:pt>
                <c:pt idx="16903">
                  <c:v>11635.965819999999</c:v>
                </c:pt>
                <c:pt idx="16904">
                  <c:v>11636.701171999999</c:v>
                </c:pt>
                <c:pt idx="16905">
                  <c:v>11637.436523</c:v>
                </c:pt>
                <c:pt idx="16906">
                  <c:v>11638.171875</c:v>
                </c:pt>
                <c:pt idx="16907">
                  <c:v>11638.907227</c:v>
                </c:pt>
                <c:pt idx="16908">
                  <c:v>11639.642578000001</c:v>
                </c:pt>
                <c:pt idx="16909">
                  <c:v>11640.376953000001</c:v>
                </c:pt>
                <c:pt idx="16910">
                  <c:v>11641.112305000001</c:v>
                </c:pt>
                <c:pt idx="16911">
                  <c:v>11641.846680000001</c:v>
                </c:pt>
                <c:pt idx="16912">
                  <c:v>11642.582031</c:v>
                </c:pt>
                <c:pt idx="16913">
                  <c:v>11643.316406</c:v>
                </c:pt>
                <c:pt idx="16914">
                  <c:v>11644.051758</c:v>
                </c:pt>
                <c:pt idx="16915">
                  <c:v>11644.786133</c:v>
                </c:pt>
                <c:pt idx="16916">
                  <c:v>11645.521484000001</c:v>
                </c:pt>
                <c:pt idx="16917">
                  <c:v>11646.255859000001</c:v>
                </c:pt>
                <c:pt idx="16918">
                  <c:v>11646.990234000001</c:v>
                </c:pt>
                <c:pt idx="16919">
                  <c:v>11647.724609000001</c:v>
                </c:pt>
                <c:pt idx="16920">
                  <c:v>11648.458984000001</c:v>
                </c:pt>
                <c:pt idx="16921">
                  <c:v>11649.193359000001</c:v>
                </c:pt>
                <c:pt idx="16922">
                  <c:v>11649.927734000001</c:v>
                </c:pt>
                <c:pt idx="16923">
                  <c:v>11650.662109000001</c:v>
                </c:pt>
                <c:pt idx="16924">
                  <c:v>11651.396484000001</c:v>
                </c:pt>
                <c:pt idx="16925">
                  <c:v>11652.129883</c:v>
                </c:pt>
                <c:pt idx="16926">
                  <c:v>11652.864258</c:v>
                </c:pt>
                <c:pt idx="16927">
                  <c:v>11653.598633</c:v>
                </c:pt>
                <c:pt idx="16928">
                  <c:v>11654.332031</c:v>
                </c:pt>
                <c:pt idx="16929">
                  <c:v>11655.066406</c:v>
                </c:pt>
                <c:pt idx="16930">
                  <c:v>11655.799805000001</c:v>
                </c:pt>
                <c:pt idx="16931">
                  <c:v>11656.534180000001</c:v>
                </c:pt>
                <c:pt idx="16932">
                  <c:v>11657.267578000001</c:v>
                </c:pt>
                <c:pt idx="16933">
                  <c:v>11658.000977</c:v>
                </c:pt>
                <c:pt idx="16934">
                  <c:v>11658.734375</c:v>
                </c:pt>
                <c:pt idx="16935">
                  <c:v>11659.46875</c:v>
                </c:pt>
                <c:pt idx="16936">
                  <c:v>11660.202148</c:v>
                </c:pt>
                <c:pt idx="16937">
                  <c:v>11660.935546999999</c:v>
                </c:pt>
                <c:pt idx="16938">
                  <c:v>11661.668944999999</c:v>
                </c:pt>
                <c:pt idx="16939">
                  <c:v>11662.402344</c:v>
                </c:pt>
                <c:pt idx="16940">
                  <c:v>11663.134765999999</c:v>
                </c:pt>
                <c:pt idx="16941">
                  <c:v>11663.868164</c:v>
                </c:pt>
                <c:pt idx="16942">
                  <c:v>11664.601563</c:v>
                </c:pt>
                <c:pt idx="16943">
                  <c:v>11665.334961</c:v>
                </c:pt>
                <c:pt idx="16944">
                  <c:v>11666.067383</c:v>
                </c:pt>
                <c:pt idx="16945">
                  <c:v>11666.800781</c:v>
                </c:pt>
                <c:pt idx="16946">
                  <c:v>11667.534180000001</c:v>
                </c:pt>
                <c:pt idx="16947">
                  <c:v>11668.266602</c:v>
                </c:pt>
                <c:pt idx="16948">
                  <c:v>11669</c:v>
                </c:pt>
                <c:pt idx="16949">
                  <c:v>11669.732421999999</c:v>
                </c:pt>
                <c:pt idx="16950">
                  <c:v>11670.464844</c:v>
                </c:pt>
                <c:pt idx="16951">
                  <c:v>11671.198242</c:v>
                </c:pt>
                <c:pt idx="16952">
                  <c:v>11671.930664</c:v>
                </c:pt>
                <c:pt idx="16953">
                  <c:v>11672.663086</c:v>
                </c:pt>
                <c:pt idx="16954">
                  <c:v>11673.396484000001</c:v>
                </c:pt>
                <c:pt idx="16955">
                  <c:v>11674.128906</c:v>
                </c:pt>
                <c:pt idx="16956">
                  <c:v>11674.861328000001</c:v>
                </c:pt>
                <c:pt idx="16957">
                  <c:v>11675.59375</c:v>
                </c:pt>
                <c:pt idx="16958">
                  <c:v>11676.326171999999</c:v>
                </c:pt>
                <c:pt idx="16959">
                  <c:v>11677.058594</c:v>
                </c:pt>
                <c:pt idx="16960">
                  <c:v>11677.791015999999</c:v>
                </c:pt>
                <c:pt idx="16961">
                  <c:v>11678.523438</c:v>
                </c:pt>
                <c:pt idx="16962">
                  <c:v>11679.255859000001</c:v>
                </c:pt>
                <c:pt idx="16963">
                  <c:v>11679.988281</c:v>
                </c:pt>
                <c:pt idx="16964">
                  <c:v>11680.720703000001</c:v>
                </c:pt>
                <c:pt idx="16965">
                  <c:v>11681.453125</c:v>
                </c:pt>
                <c:pt idx="16966">
                  <c:v>11682.185546999999</c:v>
                </c:pt>
                <c:pt idx="16967">
                  <c:v>11682.917969</c:v>
                </c:pt>
                <c:pt idx="16968">
                  <c:v>11683.650390999999</c:v>
                </c:pt>
                <c:pt idx="16969">
                  <c:v>11684.382813</c:v>
                </c:pt>
                <c:pt idx="16970">
                  <c:v>11685.115234000001</c:v>
                </c:pt>
                <c:pt idx="16971">
                  <c:v>11685.846680000001</c:v>
                </c:pt>
                <c:pt idx="16972">
                  <c:v>11686.579102</c:v>
                </c:pt>
                <c:pt idx="16973">
                  <c:v>11687.311523</c:v>
                </c:pt>
                <c:pt idx="16974">
                  <c:v>11688.043944999999</c:v>
                </c:pt>
                <c:pt idx="16975">
                  <c:v>11688.776367</c:v>
                </c:pt>
                <c:pt idx="16976">
                  <c:v>11689.508789</c:v>
                </c:pt>
                <c:pt idx="16977">
                  <c:v>11690.241211</c:v>
                </c:pt>
                <c:pt idx="16978">
                  <c:v>11690.972656</c:v>
                </c:pt>
                <c:pt idx="16979">
                  <c:v>11691.705078000001</c:v>
                </c:pt>
                <c:pt idx="16980">
                  <c:v>11692.4375</c:v>
                </c:pt>
                <c:pt idx="16981">
                  <c:v>11693.169921999999</c:v>
                </c:pt>
                <c:pt idx="16982">
                  <c:v>11693.902344</c:v>
                </c:pt>
                <c:pt idx="16983">
                  <c:v>11694.634765999999</c:v>
                </c:pt>
                <c:pt idx="16984">
                  <c:v>11695.367188</c:v>
                </c:pt>
                <c:pt idx="16985">
                  <c:v>11696.099609000001</c:v>
                </c:pt>
                <c:pt idx="16986">
                  <c:v>11696.831055000001</c:v>
                </c:pt>
                <c:pt idx="16987">
                  <c:v>11697.563477</c:v>
                </c:pt>
                <c:pt idx="16988">
                  <c:v>11698.295898</c:v>
                </c:pt>
                <c:pt idx="16989">
                  <c:v>11699.028319999999</c:v>
                </c:pt>
                <c:pt idx="16990">
                  <c:v>11699.760742</c:v>
                </c:pt>
                <c:pt idx="16991">
                  <c:v>11700.493164</c:v>
                </c:pt>
                <c:pt idx="16992">
                  <c:v>11701.225586</c:v>
                </c:pt>
                <c:pt idx="16993">
                  <c:v>11701.958008</c:v>
                </c:pt>
                <c:pt idx="16994">
                  <c:v>11702.690430000001</c:v>
                </c:pt>
                <c:pt idx="16995">
                  <c:v>11703.422852</c:v>
                </c:pt>
                <c:pt idx="16996">
                  <c:v>11704.157227</c:v>
                </c:pt>
                <c:pt idx="16997">
                  <c:v>11704.891602</c:v>
                </c:pt>
                <c:pt idx="16998">
                  <c:v>11705.625</c:v>
                </c:pt>
                <c:pt idx="16999">
                  <c:v>11706.358398</c:v>
                </c:pt>
                <c:pt idx="17000">
                  <c:v>11707.091796999999</c:v>
                </c:pt>
                <c:pt idx="17001">
                  <c:v>11707.824219</c:v>
                </c:pt>
                <c:pt idx="17002">
                  <c:v>11708.557617</c:v>
                </c:pt>
                <c:pt idx="17003">
                  <c:v>11709.291015999999</c:v>
                </c:pt>
                <c:pt idx="17004">
                  <c:v>11710.023438</c:v>
                </c:pt>
                <c:pt idx="17005">
                  <c:v>11710.756836</c:v>
                </c:pt>
                <c:pt idx="17006">
                  <c:v>11711.489258</c:v>
                </c:pt>
                <c:pt idx="17007">
                  <c:v>11712.222656</c:v>
                </c:pt>
                <c:pt idx="17008">
                  <c:v>11712.955078000001</c:v>
                </c:pt>
                <c:pt idx="17009">
                  <c:v>11713.688477</c:v>
                </c:pt>
                <c:pt idx="17010">
                  <c:v>11714.420898</c:v>
                </c:pt>
                <c:pt idx="17011">
                  <c:v>11715.154296999999</c:v>
                </c:pt>
                <c:pt idx="17012">
                  <c:v>11715.886719</c:v>
                </c:pt>
                <c:pt idx="17013">
                  <c:v>11716.619140999999</c:v>
                </c:pt>
                <c:pt idx="17014">
                  <c:v>11717.352539</c:v>
                </c:pt>
                <c:pt idx="17015">
                  <c:v>11718.084961</c:v>
                </c:pt>
                <c:pt idx="17016">
                  <c:v>11718.817383</c:v>
                </c:pt>
                <c:pt idx="17017">
                  <c:v>11719.549805000001</c:v>
                </c:pt>
                <c:pt idx="17018">
                  <c:v>11720.283203000001</c:v>
                </c:pt>
                <c:pt idx="17019">
                  <c:v>11721.015625</c:v>
                </c:pt>
                <c:pt idx="17020">
                  <c:v>11721.748046999999</c:v>
                </c:pt>
                <c:pt idx="17021">
                  <c:v>11722.480469</c:v>
                </c:pt>
                <c:pt idx="17022">
                  <c:v>11723.212890999999</c:v>
                </c:pt>
                <c:pt idx="17023">
                  <c:v>11723.944336</c:v>
                </c:pt>
                <c:pt idx="17024">
                  <c:v>11724.676758</c:v>
                </c:pt>
                <c:pt idx="17025">
                  <c:v>11725.409180000001</c:v>
                </c:pt>
                <c:pt idx="17026">
                  <c:v>11726.141602</c:v>
                </c:pt>
                <c:pt idx="17027">
                  <c:v>11726.873046999999</c:v>
                </c:pt>
                <c:pt idx="17028">
                  <c:v>11727.605469</c:v>
                </c:pt>
                <c:pt idx="17029">
                  <c:v>11728.336914</c:v>
                </c:pt>
                <c:pt idx="17030">
                  <c:v>11729.069336</c:v>
                </c:pt>
                <c:pt idx="17031">
                  <c:v>11729.800781</c:v>
                </c:pt>
                <c:pt idx="17032">
                  <c:v>11730.532227</c:v>
                </c:pt>
                <c:pt idx="17033">
                  <c:v>11731.264648</c:v>
                </c:pt>
                <c:pt idx="17034">
                  <c:v>11731.996094</c:v>
                </c:pt>
                <c:pt idx="17035">
                  <c:v>11732.727539</c:v>
                </c:pt>
                <c:pt idx="17036">
                  <c:v>11733.458984000001</c:v>
                </c:pt>
                <c:pt idx="17037">
                  <c:v>11734.190430000001</c:v>
                </c:pt>
                <c:pt idx="17038">
                  <c:v>11734.920898</c:v>
                </c:pt>
                <c:pt idx="17039">
                  <c:v>11735.652344</c:v>
                </c:pt>
                <c:pt idx="17040">
                  <c:v>11736.383789</c:v>
                </c:pt>
                <c:pt idx="17041">
                  <c:v>11737.114258</c:v>
                </c:pt>
                <c:pt idx="17042">
                  <c:v>11737.845703000001</c:v>
                </c:pt>
                <c:pt idx="17043">
                  <c:v>11738.576171999999</c:v>
                </c:pt>
                <c:pt idx="17044">
                  <c:v>11739.307617</c:v>
                </c:pt>
                <c:pt idx="17045">
                  <c:v>11740.038086</c:v>
                </c:pt>
                <c:pt idx="17046">
                  <c:v>11740.768555000001</c:v>
                </c:pt>
                <c:pt idx="17047">
                  <c:v>11741.499023</c:v>
                </c:pt>
                <c:pt idx="17048">
                  <c:v>11742.229492</c:v>
                </c:pt>
                <c:pt idx="17049">
                  <c:v>11742.959961</c:v>
                </c:pt>
                <c:pt idx="17050">
                  <c:v>11743.690430000001</c:v>
                </c:pt>
                <c:pt idx="17051">
                  <c:v>11744.420898</c:v>
                </c:pt>
                <c:pt idx="17052">
                  <c:v>11745.150390999999</c:v>
                </c:pt>
                <c:pt idx="17053">
                  <c:v>11745.880859000001</c:v>
                </c:pt>
                <c:pt idx="17054">
                  <c:v>11746.610352</c:v>
                </c:pt>
                <c:pt idx="17055">
                  <c:v>11747.340819999999</c:v>
                </c:pt>
                <c:pt idx="17056">
                  <c:v>11748.070313</c:v>
                </c:pt>
                <c:pt idx="17057">
                  <c:v>11748.799805000001</c:v>
                </c:pt>
                <c:pt idx="17058">
                  <c:v>11749.529296999999</c:v>
                </c:pt>
                <c:pt idx="17059">
                  <c:v>11750.258789</c:v>
                </c:pt>
                <c:pt idx="17060">
                  <c:v>11750.988281</c:v>
                </c:pt>
                <c:pt idx="17061">
                  <c:v>11751.717773</c:v>
                </c:pt>
                <c:pt idx="17062">
                  <c:v>11752.446289</c:v>
                </c:pt>
                <c:pt idx="17063">
                  <c:v>11753.175781</c:v>
                </c:pt>
                <c:pt idx="17064">
                  <c:v>11753.904296999999</c:v>
                </c:pt>
                <c:pt idx="17065">
                  <c:v>11754.633789</c:v>
                </c:pt>
                <c:pt idx="17066">
                  <c:v>11755.362305000001</c:v>
                </c:pt>
                <c:pt idx="17067">
                  <c:v>11756.090819999999</c:v>
                </c:pt>
                <c:pt idx="17068">
                  <c:v>11756.819336</c:v>
                </c:pt>
                <c:pt idx="17069">
                  <c:v>11757.547852</c:v>
                </c:pt>
                <c:pt idx="17070">
                  <c:v>11758.276367</c:v>
                </c:pt>
                <c:pt idx="17071">
                  <c:v>11759.004883</c:v>
                </c:pt>
                <c:pt idx="17072">
                  <c:v>11759.733398</c:v>
                </c:pt>
                <c:pt idx="17073">
                  <c:v>11760.460938</c:v>
                </c:pt>
                <c:pt idx="17074">
                  <c:v>11761.189453000001</c:v>
                </c:pt>
                <c:pt idx="17075">
                  <c:v>11761.916992</c:v>
                </c:pt>
                <c:pt idx="17076">
                  <c:v>11762.645508</c:v>
                </c:pt>
                <c:pt idx="17077">
                  <c:v>11763.373046999999</c:v>
                </c:pt>
                <c:pt idx="17078">
                  <c:v>11764.100586</c:v>
                </c:pt>
                <c:pt idx="17079">
                  <c:v>11764.828125</c:v>
                </c:pt>
                <c:pt idx="17080">
                  <c:v>11765.555664</c:v>
                </c:pt>
                <c:pt idx="17081">
                  <c:v>11766.283203000001</c:v>
                </c:pt>
                <c:pt idx="17082">
                  <c:v>11767.010742</c:v>
                </c:pt>
                <c:pt idx="17083">
                  <c:v>11767.738281</c:v>
                </c:pt>
                <c:pt idx="17084">
                  <c:v>11768.464844</c:v>
                </c:pt>
                <c:pt idx="17085">
                  <c:v>11769.192383</c:v>
                </c:pt>
                <c:pt idx="17086">
                  <c:v>11769.918944999999</c:v>
                </c:pt>
                <c:pt idx="17087">
                  <c:v>11770.646484000001</c:v>
                </c:pt>
                <c:pt idx="17088">
                  <c:v>11771.373046999999</c:v>
                </c:pt>
                <c:pt idx="17089">
                  <c:v>11772.099609000001</c:v>
                </c:pt>
                <c:pt idx="17090">
                  <c:v>11772.826171999999</c:v>
                </c:pt>
                <c:pt idx="17091">
                  <c:v>11773.553711</c:v>
                </c:pt>
                <c:pt idx="17092">
                  <c:v>11774.280273</c:v>
                </c:pt>
                <c:pt idx="17093">
                  <c:v>11775.006836</c:v>
                </c:pt>
                <c:pt idx="17094">
                  <c:v>11775.733398</c:v>
                </c:pt>
                <c:pt idx="17095">
                  <c:v>11776.461914</c:v>
                </c:pt>
                <c:pt idx="17096">
                  <c:v>11777.189453000001</c:v>
                </c:pt>
                <c:pt idx="17097">
                  <c:v>11777.916992</c:v>
                </c:pt>
                <c:pt idx="17098">
                  <c:v>11778.643555000001</c:v>
                </c:pt>
                <c:pt idx="17099">
                  <c:v>11779.370117</c:v>
                </c:pt>
                <c:pt idx="17100">
                  <c:v>11780.095703000001</c:v>
                </c:pt>
                <c:pt idx="17101">
                  <c:v>11780.822265999999</c:v>
                </c:pt>
                <c:pt idx="17102">
                  <c:v>11781.548828000001</c:v>
                </c:pt>
                <c:pt idx="17103">
                  <c:v>11782.274414</c:v>
                </c:pt>
                <c:pt idx="17104">
                  <c:v>11783.000977</c:v>
                </c:pt>
                <c:pt idx="17105">
                  <c:v>11783.726563</c:v>
                </c:pt>
                <c:pt idx="17106">
                  <c:v>11784.452148</c:v>
                </c:pt>
                <c:pt idx="17107">
                  <c:v>11785.178711</c:v>
                </c:pt>
                <c:pt idx="17108">
                  <c:v>11785.904296999999</c:v>
                </c:pt>
                <c:pt idx="17109">
                  <c:v>11786.629883</c:v>
                </c:pt>
                <c:pt idx="17110">
                  <c:v>11787.355469</c:v>
                </c:pt>
                <c:pt idx="17111">
                  <c:v>11788.081055000001</c:v>
                </c:pt>
                <c:pt idx="17112">
                  <c:v>11788.806640999999</c:v>
                </c:pt>
                <c:pt idx="17113">
                  <c:v>11789.532227</c:v>
                </c:pt>
                <c:pt idx="17114">
                  <c:v>11790.257813</c:v>
                </c:pt>
                <c:pt idx="17115">
                  <c:v>11790.982421999999</c:v>
                </c:pt>
                <c:pt idx="17116">
                  <c:v>11791.708008</c:v>
                </c:pt>
                <c:pt idx="17117">
                  <c:v>11792.433594</c:v>
                </c:pt>
                <c:pt idx="17118">
                  <c:v>11793.158203000001</c:v>
                </c:pt>
                <c:pt idx="17119">
                  <c:v>11793.882813</c:v>
                </c:pt>
                <c:pt idx="17120">
                  <c:v>11794.608398</c:v>
                </c:pt>
                <c:pt idx="17121">
                  <c:v>11795.333008</c:v>
                </c:pt>
                <c:pt idx="17122">
                  <c:v>11796.057617</c:v>
                </c:pt>
                <c:pt idx="17123">
                  <c:v>11796.782227</c:v>
                </c:pt>
                <c:pt idx="17124">
                  <c:v>11797.507813</c:v>
                </c:pt>
                <c:pt idx="17125">
                  <c:v>11798.232421999999</c:v>
                </c:pt>
                <c:pt idx="17126">
                  <c:v>11798.957031</c:v>
                </c:pt>
                <c:pt idx="17127">
                  <c:v>11799.681640999999</c:v>
                </c:pt>
                <c:pt idx="17128">
                  <c:v>11800.40625</c:v>
                </c:pt>
                <c:pt idx="17129">
                  <c:v>11801.129883</c:v>
                </c:pt>
                <c:pt idx="17130">
                  <c:v>11801.854492</c:v>
                </c:pt>
                <c:pt idx="17131">
                  <c:v>11802.579102</c:v>
                </c:pt>
                <c:pt idx="17132">
                  <c:v>11803.303711</c:v>
                </c:pt>
                <c:pt idx="17133">
                  <c:v>11804.028319999999</c:v>
                </c:pt>
                <c:pt idx="17134">
                  <c:v>11804.751953000001</c:v>
                </c:pt>
                <c:pt idx="17135">
                  <c:v>11805.476563</c:v>
                </c:pt>
                <c:pt idx="17136">
                  <c:v>11806.200194999999</c:v>
                </c:pt>
                <c:pt idx="17137">
                  <c:v>11806.924805000001</c:v>
                </c:pt>
                <c:pt idx="17138">
                  <c:v>11807.649414</c:v>
                </c:pt>
                <c:pt idx="17139">
                  <c:v>11808.373046999999</c:v>
                </c:pt>
                <c:pt idx="17140">
                  <c:v>11809.097656</c:v>
                </c:pt>
                <c:pt idx="17141">
                  <c:v>11809.821289</c:v>
                </c:pt>
                <c:pt idx="17142">
                  <c:v>11810.545898</c:v>
                </c:pt>
                <c:pt idx="17143">
                  <c:v>11811.269531</c:v>
                </c:pt>
                <c:pt idx="17144">
                  <c:v>11811.994140999999</c:v>
                </c:pt>
                <c:pt idx="17145">
                  <c:v>11812.717773</c:v>
                </c:pt>
                <c:pt idx="17146">
                  <c:v>11813.442383</c:v>
                </c:pt>
                <c:pt idx="17147">
                  <c:v>11814.166015999999</c:v>
                </c:pt>
                <c:pt idx="17148">
                  <c:v>11814.890625</c:v>
                </c:pt>
                <c:pt idx="17149">
                  <c:v>11815.615234000001</c:v>
                </c:pt>
                <c:pt idx="17150">
                  <c:v>11816.338867</c:v>
                </c:pt>
                <c:pt idx="17151">
                  <c:v>11817.063477</c:v>
                </c:pt>
                <c:pt idx="17152">
                  <c:v>11817.788086</c:v>
                </c:pt>
                <c:pt idx="17153">
                  <c:v>11818.511719</c:v>
                </c:pt>
                <c:pt idx="17154">
                  <c:v>11819.236328000001</c:v>
                </c:pt>
                <c:pt idx="17155">
                  <c:v>11819.960938</c:v>
                </c:pt>
                <c:pt idx="17156">
                  <c:v>11820.685546999999</c:v>
                </c:pt>
                <c:pt idx="17157">
                  <c:v>11821.410156</c:v>
                </c:pt>
                <c:pt idx="17158">
                  <c:v>11822.133789</c:v>
                </c:pt>
                <c:pt idx="17159">
                  <c:v>11822.858398</c:v>
                </c:pt>
                <c:pt idx="17160">
                  <c:v>11823.583008</c:v>
                </c:pt>
                <c:pt idx="17161">
                  <c:v>11824.307617</c:v>
                </c:pt>
                <c:pt idx="17162">
                  <c:v>11825.033203000001</c:v>
                </c:pt>
                <c:pt idx="17163">
                  <c:v>11825.757813</c:v>
                </c:pt>
                <c:pt idx="17164">
                  <c:v>11826.482421999999</c:v>
                </c:pt>
                <c:pt idx="17165">
                  <c:v>11827.207031</c:v>
                </c:pt>
                <c:pt idx="17166">
                  <c:v>11827.932617</c:v>
                </c:pt>
                <c:pt idx="17167">
                  <c:v>11828.657227</c:v>
                </c:pt>
                <c:pt idx="17168">
                  <c:v>11829.381836</c:v>
                </c:pt>
                <c:pt idx="17169">
                  <c:v>11830.107421999999</c:v>
                </c:pt>
                <c:pt idx="17170">
                  <c:v>11830.832031</c:v>
                </c:pt>
                <c:pt idx="17171">
                  <c:v>11831.557617</c:v>
                </c:pt>
                <c:pt idx="17172">
                  <c:v>11832.282227</c:v>
                </c:pt>
                <c:pt idx="17173">
                  <c:v>11833.007813</c:v>
                </c:pt>
                <c:pt idx="17174">
                  <c:v>11833.732421999999</c:v>
                </c:pt>
                <c:pt idx="17175">
                  <c:v>11834.458008</c:v>
                </c:pt>
                <c:pt idx="17176">
                  <c:v>11835.183594</c:v>
                </c:pt>
                <c:pt idx="17177">
                  <c:v>11835.908203000001</c:v>
                </c:pt>
                <c:pt idx="17178">
                  <c:v>11836.633789</c:v>
                </c:pt>
                <c:pt idx="17179">
                  <c:v>11837.359375</c:v>
                </c:pt>
                <c:pt idx="17180">
                  <c:v>11838.083984000001</c:v>
                </c:pt>
                <c:pt idx="17181">
                  <c:v>11838.809569999999</c:v>
                </c:pt>
                <c:pt idx="17182">
                  <c:v>11839.535156</c:v>
                </c:pt>
                <c:pt idx="17183">
                  <c:v>11840.259765999999</c:v>
                </c:pt>
                <c:pt idx="17184">
                  <c:v>11840.985352</c:v>
                </c:pt>
                <c:pt idx="17185">
                  <c:v>11841.710938</c:v>
                </c:pt>
                <c:pt idx="17186">
                  <c:v>11842.435546999999</c:v>
                </c:pt>
                <c:pt idx="17187">
                  <c:v>11843.161133</c:v>
                </c:pt>
                <c:pt idx="17188">
                  <c:v>11843.885742</c:v>
                </c:pt>
                <c:pt idx="17189">
                  <c:v>11844.611328000001</c:v>
                </c:pt>
                <c:pt idx="17190">
                  <c:v>11845.336914</c:v>
                </c:pt>
                <c:pt idx="17191">
                  <c:v>11846.061523</c:v>
                </c:pt>
                <c:pt idx="17192">
                  <c:v>11846.786133</c:v>
                </c:pt>
                <c:pt idx="17193">
                  <c:v>11847.511719</c:v>
                </c:pt>
                <c:pt idx="17194">
                  <c:v>11848.237305000001</c:v>
                </c:pt>
                <c:pt idx="17195">
                  <c:v>11848.963867</c:v>
                </c:pt>
                <c:pt idx="17196">
                  <c:v>11849.689453000001</c:v>
                </c:pt>
                <c:pt idx="17197">
                  <c:v>11850.415039</c:v>
                </c:pt>
                <c:pt idx="17198">
                  <c:v>11851.139648</c:v>
                </c:pt>
                <c:pt idx="17199">
                  <c:v>11851.864258</c:v>
                </c:pt>
                <c:pt idx="17200">
                  <c:v>11852.588867</c:v>
                </c:pt>
                <c:pt idx="17201">
                  <c:v>11853.313477</c:v>
                </c:pt>
                <c:pt idx="17202">
                  <c:v>11854.037109000001</c:v>
                </c:pt>
                <c:pt idx="17203">
                  <c:v>11854.761719</c:v>
                </c:pt>
                <c:pt idx="17204">
                  <c:v>11855.486328000001</c:v>
                </c:pt>
                <c:pt idx="17205">
                  <c:v>11856.209961</c:v>
                </c:pt>
                <c:pt idx="17206">
                  <c:v>11856.934569999999</c:v>
                </c:pt>
                <c:pt idx="17207">
                  <c:v>11857.658203000001</c:v>
                </c:pt>
                <c:pt idx="17208">
                  <c:v>11858.382813</c:v>
                </c:pt>
                <c:pt idx="17209">
                  <c:v>11859.106444999999</c:v>
                </c:pt>
                <c:pt idx="17210">
                  <c:v>11859.830078000001</c:v>
                </c:pt>
                <c:pt idx="17211">
                  <c:v>11860.554688</c:v>
                </c:pt>
                <c:pt idx="17212">
                  <c:v>11861.278319999999</c:v>
                </c:pt>
                <c:pt idx="17213">
                  <c:v>11862.001953000001</c:v>
                </c:pt>
                <c:pt idx="17214">
                  <c:v>11862.724609000001</c:v>
                </c:pt>
                <c:pt idx="17215">
                  <c:v>11863.448242</c:v>
                </c:pt>
                <c:pt idx="17216">
                  <c:v>11864.171875</c:v>
                </c:pt>
                <c:pt idx="17217">
                  <c:v>11864.895508</c:v>
                </c:pt>
                <c:pt idx="17218">
                  <c:v>11865.618164</c:v>
                </c:pt>
                <c:pt idx="17219">
                  <c:v>11866.341796999999</c:v>
                </c:pt>
                <c:pt idx="17220">
                  <c:v>11867.064453000001</c:v>
                </c:pt>
                <c:pt idx="17221">
                  <c:v>11867.787109000001</c:v>
                </c:pt>
                <c:pt idx="17222">
                  <c:v>11868.509765999999</c:v>
                </c:pt>
                <c:pt idx="17223">
                  <c:v>11869.233398</c:v>
                </c:pt>
                <c:pt idx="17224">
                  <c:v>11869.956055000001</c:v>
                </c:pt>
                <c:pt idx="17225">
                  <c:v>11870.678711</c:v>
                </c:pt>
                <c:pt idx="17226">
                  <c:v>11871.400390999999</c:v>
                </c:pt>
                <c:pt idx="17227">
                  <c:v>11872.123046999999</c:v>
                </c:pt>
                <c:pt idx="17228">
                  <c:v>11872.845703000001</c:v>
                </c:pt>
                <c:pt idx="17229">
                  <c:v>11873.568359000001</c:v>
                </c:pt>
                <c:pt idx="17230">
                  <c:v>11874.290039</c:v>
                </c:pt>
                <c:pt idx="17231">
                  <c:v>11875.012694999999</c:v>
                </c:pt>
                <c:pt idx="17232">
                  <c:v>11875.734375</c:v>
                </c:pt>
                <c:pt idx="17233">
                  <c:v>11876.456055000001</c:v>
                </c:pt>
                <c:pt idx="17234">
                  <c:v>11877.178711</c:v>
                </c:pt>
                <c:pt idx="17235">
                  <c:v>11877.900390999999</c:v>
                </c:pt>
                <c:pt idx="17236">
                  <c:v>11878.622069999999</c:v>
                </c:pt>
                <c:pt idx="17237">
                  <c:v>11879.34375</c:v>
                </c:pt>
                <c:pt idx="17238">
                  <c:v>11880.065430000001</c:v>
                </c:pt>
                <c:pt idx="17239">
                  <c:v>11880.787109000001</c:v>
                </c:pt>
                <c:pt idx="17240">
                  <c:v>11881.508789</c:v>
                </c:pt>
                <c:pt idx="17241">
                  <c:v>11882.230469</c:v>
                </c:pt>
                <c:pt idx="17242">
                  <c:v>11882.952148</c:v>
                </c:pt>
                <c:pt idx="17243">
                  <c:v>11883.672852</c:v>
                </c:pt>
                <c:pt idx="17244">
                  <c:v>11884.394531</c:v>
                </c:pt>
                <c:pt idx="17245">
                  <c:v>11885.116211</c:v>
                </c:pt>
                <c:pt idx="17246">
                  <c:v>11885.836914</c:v>
                </c:pt>
                <c:pt idx="17247">
                  <c:v>11886.558594</c:v>
                </c:pt>
                <c:pt idx="17248">
                  <c:v>11887.279296999999</c:v>
                </c:pt>
                <c:pt idx="17249">
                  <c:v>11888.000977</c:v>
                </c:pt>
                <c:pt idx="17250">
                  <c:v>11888.721680000001</c:v>
                </c:pt>
                <c:pt idx="17251">
                  <c:v>11889.442383</c:v>
                </c:pt>
                <c:pt idx="17252">
                  <c:v>11890.164063</c:v>
                </c:pt>
                <c:pt idx="17253">
                  <c:v>11890.884765999999</c:v>
                </c:pt>
                <c:pt idx="17254">
                  <c:v>11891.605469</c:v>
                </c:pt>
                <c:pt idx="17255">
                  <c:v>11892.326171999999</c:v>
                </c:pt>
                <c:pt idx="17256">
                  <c:v>11893.046875</c:v>
                </c:pt>
                <c:pt idx="17257">
                  <c:v>11893.768555000001</c:v>
                </c:pt>
                <c:pt idx="17258">
                  <c:v>11894.489258</c:v>
                </c:pt>
                <c:pt idx="17259">
                  <c:v>11895.209961</c:v>
                </c:pt>
                <c:pt idx="17260">
                  <c:v>11895.930664</c:v>
                </c:pt>
                <c:pt idx="17261">
                  <c:v>11896.651367</c:v>
                </c:pt>
                <c:pt idx="17262">
                  <c:v>11897.372069999999</c:v>
                </c:pt>
                <c:pt idx="17263">
                  <c:v>11898.092773</c:v>
                </c:pt>
                <c:pt idx="17264">
                  <c:v>11898.8125</c:v>
                </c:pt>
                <c:pt idx="17265">
                  <c:v>11899.533203000001</c:v>
                </c:pt>
                <c:pt idx="17266">
                  <c:v>11900.253906</c:v>
                </c:pt>
                <c:pt idx="17267">
                  <c:v>11900.974609000001</c:v>
                </c:pt>
                <c:pt idx="17268">
                  <c:v>11901.695313</c:v>
                </c:pt>
                <c:pt idx="17269">
                  <c:v>11902.415039</c:v>
                </c:pt>
                <c:pt idx="17270">
                  <c:v>11903.135742</c:v>
                </c:pt>
                <c:pt idx="17271">
                  <c:v>11903.856444999999</c:v>
                </c:pt>
                <c:pt idx="17272">
                  <c:v>11904.576171999999</c:v>
                </c:pt>
                <c:pt idx="17273">
                  <c:v>11905.296875</c:v>
                </c:pt>
                <c:pt idx="17274">
                  <c:v>11906.016602</c:v>
                </c:pt>
                <c:pt idx="17275">
                  <c:v>11906.737305000001</c:v>
                </c:pt>
                <c:pt idx="17276">
                  <c:v>11907.457031</c:v>
                </c:pt>
                <c:pt idx="17277">
                  <c:v>11908.177734000001</c:v>
                </c:pt>
                <c:pt idx="17278">
                  <c:v>11908.897461</c:v>
                </c:pt>
                <c:pt idx="17279">
                  <c:v>11909.618164</c:v>
                </c:pt>
                <c:pt idx="17280">
                  <c:v>11910.337890999999</c:v>
                </c:pt>
                <c:pt idx="17281">
                  <c:v>11911.057617</c:v>
                </c:pt>
                <c:pt idx="17282">
                  <c:v>11911.777344</c:v>
                </c:pt>
                <c:pt idx="17283">
                  <c:v>11913.217773</c:v>
                </c:pt>
                <c:pt idx="17284">
                  <c:v>11914.657227</c:v>
                </c:pt>
                <c:pt idx="17285">
                  <c:v>11915.376953000001</c:v>
                </c:pt>
                <c:pt idx="17286">
                  <c:v>11916.095703000001</c:v>
                </c:pt>
                <c:pt idx="17287">
                  <c:v>11916.815430000001</c:v>
                </c:pt>
                <c:pt idx="17288">
                  <c:v>11917.535156</c:v>
                </c:pt>
                <c:pt idx="17289">
                  <c:v>11918.254883</c:v>
                </c:pt>
                <c:pt idx="17290">
                  <c:v>11918.973633</c:v>
                </c:pt>
                <c:pt idx="17291">
                  <c:v>11919.693359000001</c:v>
                </c:pt>
                <c:pt idx="17292">
                  <c:v>11920.412109000001</c:v>
                </c:pt>
                <c:pt idx="17293">
                  <c:v>11921.132813</c:v>
                </c:pt>
                <c:pt idx="17294">
                  <c:v>11921.853515999999</c:v>
                </c:pt>
                <c:pt idx="17295">
                  <c:v>11922.573242</c:v>
                </c:pt>
                <c:pt idx="17296">
                  <c:v>11923.291992</c:v>
                </c:pt>
                <c:pt idx="17297">
                  <c:v>11924.010742</c:v>
                </c:pt>
                <c:pt idx="17298">
                  <c:v>11924.729492</c:v>
                </c:pt>
                <c:pt idx="17299">
                  <c:v>11925.448242</c:v>
                </c:pt>
                <c:pt idx="17300">
                  <c:v>11926.166992</c:v>
                </c:pt>
                <c:pt idx="17301">
                  <c:v>11926.885742</c:v>
                </c:pt>
                <c:pt idx="17302">
                  <c:v>11927.603515999999</c:v>
                </c:pt>
                <c:pt idx="17303">
                  <c:v>11928.322265999999</c:v>
                </c:pt>
                <c:pt idx="17304">
                  <c:v>11929.040039</c:v>
                </c:pt>
                <c:pt idx="17305">
                  <c:v>11929.757813</c:v>
                </c:pt>
                <c:pt idx="17306">
                  <c:v>11930.476563</c:v>
                </c:pt>
                <c:pt idx="17307">
                  <c:v>11931.194336</c:v>
                </c:pt>
                <c:pt idx="17308">
                  <c:v>11931.911133</c:v>
                </c:pt>
                <c:pt idx="17309">
                  <c:v>11932.628906</c:v>
                </c:pt>
                <c:pt idx="17310">
                  <c:v>11933.346680000001</c:v>
                </c:pt>
                <c:pt idx="17311">
                  <c:v>11934.063477</c:v>
                </c:pt>
                <c:pt idx="17312">
                  <c:v>11934.78125</c:v>
                </c:pt>
                <c:pt idx="17313">
                  <c:v>11935.498046999999</c:v>
                </c:pt>
                <c:pt idx="17314">
                  <c:v>11936.214844</c:v>
                </c:pt>
                <c:pt idx="17315">
                  <c:v>11936.931640999999</c:v>
                </c:pt>
                <c:pt idx="17316">
                  <c:v>11937.648438</c:v>
                </c:pt>
                <c:pt idx="17317">
                  <c:v>11938.365234000001</c:v>
                </c:pt>
                <c:pt idx="17318">
                  <c:v>11939.081055000001</c:v>
                </c:pt>
                <c:pt idx="17319">
                  <c:v>11939.797852</c:v>
                </c:pt>
                <c:pt idx="17320">
                  <c:v>11940.513671999999</c:v>
                </c:pt>
                <c:pt idx="17321">
                  <c:v>11941.229492</c:v>
                </c:pt>
                <c:pt idx="17322">
                  <c:v>11941.945313</c:v>
                </c:pt>
                <c:pt idx="17323">
                  <c:v>11942.661133</c:v>
                </c:pt>
                <c:pt idx="17324">
                  <c:v>11943.375977</c:v>
                </c:pt>
                <c:pt idx="17325">
                  <c:v>11944.091796999999</c:v>
                </c:pt>
                <c:pt idx="17326">
                  <c:v>11944.806640999999</c:v>
                </c:pt>
                <c:pt idx="17327">
                  <c:v>11945.521484000001</c:v>
                </c:pt>
                <c:pt idx="17328">
                  <c:v>11946.236328000001</c:v>
                </c:pt>
                <c:pt idx="17329">
                  <c:v>11946.950194999999</c:v>
                </c:pt>
                <c:pt idx="17330">
                  <c:v>11947.665039</c:v>
                </c:pt>
                <c:pt idx="17331">
                  <c:v>11948.378906</c:v>
                </c:pt>
                <c:pt idx="17332">
                  <c:v>11949.092773</c:v>
                </c:pt>
                <c:pt idx="17333">
                  <c:v>11949.806640999999</c:v>
                </c:pt>
                <c:pt idx="17334">
                  <c:v>11950.520508</c:v>
                </c:pt>
                <c:pt idx="17335">
                  <c:v>11951.233398</c:v>
                </c:pt>
                <c:pt idx="17336">
                  <c:v>11951.947265999999</c:v>
                </c:pt>
                <c:pt idx="17337">
                  <c:v>11952.660156</c:v>
                </c:pt>
                <c:pt idx="17338">
                  <c:v>11953.372069999999</c:v>
                </c:pt>
                <c:pt idx="17339">
                  <c:v>11954.084961</c:v>
                </c:pt>
                <c:pt idx="17340">
                  <c:v>11954.797852</c:v>
                </c:pt>
                <c:pt idx="17341">
                  <c:v>11955.509765999999</c:v>
                </c:pt>
                <c:pt idx="17342">
                  <c:v>11956.221680000001</c:v>
                </c:pt>
                <c:pt idx="17343">
                  <c:v>11956.932617</c:v>
                </c:pt>
                <c:pt idx="17344">
                  <c:v>11957.644531</c:v>
                </c:pt>
                <c:pt idx="17345">
                  <c:v>11958.355469</c:v>
                </c:pt>
                <c:pt idx="17346">
                  <c:v>11959.066406</c:v>
                </c:pt>
                <c:pt idx="17347">
                  <c:v>11959.777344</c:v>
                </c:pt>
                <c:pt idx="17348">
                  <c:v>11960.488281</c:v>
                </c:pt>
                <c:pt idx="17349">
                  <c:v>11961.198242</c:v>
                </c:pt>
                <c:pt idx="17350">
                  <c:v>11961.908203000001</c:v>
                </c:pt>
                <c:pt idx="17351">
                  <c:v>11962.618164</c:v>
                </c:pt>
                <c:pt idx="17352">
                  <c:v>11963.328125</c:v>
                </c:pt>
                <c:pt idx="17353">
                  <c:v>11964.037109000001</c:v>
                </c:pt>
                <c:pt idx="17354">
                  <c:v>11964.747069999999</c:v>
                </c:pt>
                <c:pt idx="17355">
                  <c:v>11965.455078000001</c:v>
                </c:pt>
                <c:pt idx="17356">
                  <c:v>11966.164063</c:v>
                </c:pt>
                <c:pt idx="17357">
                  <c:v>11966.873046999999</c:v>
                </c:pt>
                <c:pt idx="17358">
                  <c:v>11967.581055000001</c:v>
                </c:pt>
                <c:pt idx="17359">
                  <c:v>11968.289063</c:v>
                </c:pt>
                <c:pt idx="17360">
                  <c:v>11968.997069999999</c:v>
                </c:pt>
                <c:pt idx="17361">
                  <c:v>11969.704102</c:v>
                </c:pt>
                <c:pt idx="17362">
                  <c:v>11970.411133</c:v>
                </c:pt>
                <c:pt idx="17363">
                  <c:v>11971.119140999999</c:v>
                </c:pt>
                <c:pt idx="17364">
                  <c:v>11971.825194999999</c:v>
                </c:pt>
                <c:pt idx="17365">
                  <c:v>11972.532227</c:v>
                </c:pt>
                <c:pt idx="17366">
                  <c:v>11973.238281</c:v>
                </c:pt>
                <c:pt idx="17367">
                  <c:v>11973.944336</c:v>
                </c:pt>
                <c:pt idx="17368">
                  <c:v>11974.650390999999</c:v>
                </c:pt>
                <c:pt idx="17369">
                  <c:v>11975.356444999999</c:v>
                </c:pt>
                <c:pt idx="17370">
                  <c:v>11976.061523</c:v>
                </c:pt>
                <c:pt idx="17371">
                  <c:v>11976.766602</c:v>
                </c:pt>
                <c:pt idx="17372">
                  <c:v>11977.471680000001</c:v>
                </c:pt>
                <c:pt idx="17373">
                  <c:v>11978.175781</c:v>
                </c:pt>
                <c:pt idx="17374">
                  <c:v>11978.880859000001</c:v>
                </c:pt>
                <c:pt idx="17375">
                  <c:v>11979.584961</c:v>
                </c:pt>
                <c:pt idx="17376">
                  <c:v>11980.289063</c:v>
                </c:pt>
                <c:pt idx="17377">
                  <c:v>11980.992188</c:v>
                </c:pt>
                <c:pt idx="17378">
                  <c:v>11981.696289</c:v>
                </c:pt>
                <c:pt idx="17379">
                  <c:v>11982.399414</c:v>
                </c:pt>
                <c:pt idx="17380">
                  <c:v>11983.102539</c:v>
                </c:pt>
                <c:pt idx="17381">
                  <c:v>11983.804688</c:v>
                </c:pt>
                <c:pt idx="17382">
                  <c:v>11985.209961</c:v>
                </c:pt>
                <c:pt idx="17383">
                  <c:v>11985.912109000001</c:v>
                </c:pt>
                <c:pt idx="17384">
                  <c:v>11986.613281</c:v>
                </c:pt>
                <c:pt idx="17385">
                  <c:v>11987.315430000001</c:v>
                </c:pt>
                <c:pt idx="17386">
                  <c:v>11988.016602</c:v>
                </c:pt>
                <c:pt idx="17387">
                  <c:v>11988.717773</c:v>
                </c:pt>
                <c:pt idx="17388">
                  <c:v>11989.417969</c:v>
                </c:pt>
                <c:pt idx="17389">
                  <c:v>11990.119140999999</c:v>
                </c:pt>
                <c:pt idx="17390">
                  <c:v>11990.819336</c:v>
                </c:pt>
                <c:pt idx="17391">
                  <c:v>11991.518555000001</c:v>
                </c:pt>
                <c:pt idx="17392">
                  <c:v>11992.219727</c:v>
                </c:pt>
                <c:pt idx="17393">
                  <c:v>11992.920898</c:v>
                </c:pt>
                <c:pt idx="17394">
                  <c:v>11993.621094</c:v>
                </c:pt>
                <c:pt idx="17395">
                  <c:v>11994.320313</c:v>
                </c:pt>
                <c:pt idx="17396">
                  <c:v>11995.018555000001</c:v>
                </c:pt>
                <c:pt idx="17397">
                  <c:v>11995.716796999999</c:v>
                </c:pt>
                <c:pt idx="17398">
                  <c:v>11996.415039</c:v>
                </c:pt>
                <c:pt idx="17399">
                  <c:v>11997.113281</c:v>
                </c:pt>
                <c:pt idx="17400">
                  <c:v>11997.810546999999</c:v>
                </c:pt>
                <c:pt idx="17401">
                  <c:v>11998.508789</c:v>
                </c:pt>
                <c:pt idx="17402">
                  <c:v>11999.206055000001</c:v>
                </c:pt>
                <c:pt idx="17403">
                  <c:v>11999.902344</c:v>
                </c:pt>
                <c:pt idx="17404">
                  <c:v>12000.599609000001</c:v>
                </c:pt>
                <c:pt idx="17405">
                  <c:v>12001.295898</c:v>
                </c:pt>
                <c:pt idx="17406">
                  <c:v>12001.992188</c:v>
                </c:pt>
                <c:pt idx="17407">
                  <c:v>12002.688477</c:v>
                </c:pt>
                <c:pt idx="17408">
                  <c:v>12003.384765999999</c:v>
                </c:pt>
                <c:pt idx="17409">
                  <c:v>12004.080078000001</c:v>
                </c:pt>
                <c:pt idx="17410">
                  <c:v>12004.775390999999</c:v>
                </c:pt>
                <c:pt idx="17411">
                  <c:v>12005.470703000001</c:v>
                </c:pt>
                <c:pt idx="17412">
                  <c:v>12006.165039</c:v>
                </c:pt>
                <c:pt idx="17413">
                  <c:v>12006.860352</c:v>
                </c:pt>
                <c:pt idx="17414">
                  <c:v>12007.554688</c:v>
                </c:pt>
                <c:pt idx="17415">
                  <c:v>12008.248046999999</c:v>
                </c:pt>
                <c:pt idx="17416">
                  <c:v>12008.942383</c:v>
                </c:pt>
                <c:pt idx="17417">
                  <c:v>12009.635742</c:v>
                </c:pt>
                <c:pt idx="17418">
                  <c:v>12010.329102</c:v>
                </c:pt>
                <c:pt idx="17419">
                  <c:v>12011.022461</c:v>
                </c:pt>
                <c:pt idx="17420">
                  <c:v>12011.715819999999</c:v>
                </c:pt>
                <c:pt idx="17421">
                  <c:v>12012.408203000001</c:v>
                </c:pt>
                <c:pt idx="17422">
                  <c:v>12013.100586</c:v>
                </c:pt>
                <c:pt idx="17423">
                  <c:v>12013.792969</c:v>
                </c:pt>
                <c:pt idx="17424">
                  <c:v>12014.485352</c:v>
                </c:pt>
                <c:pt idx="17425">
                  <c:v>12015.176758</c:v>
                </c:pt>
                <c:pt idx="17426">
                  <c:v>12015.868164</c:v>
                </c:pt>
                <c:pt idx="17427">
                  <c:v>12016.559569999999</c:v>
                </c:pt>
                <c:pt idx="17428">
                  <c:v>12017.25</c:v>
                </c:pt>
                <c:pt idx="17429">
                  <c:v>12017.941406</c:v>
                </c:pt>
                <c:pt idx="17430">
                  <c:v>12018.631836</c:v>
                </c:pt>
                <c:pt idx="17431">
                  <c:v>12019.322265999999</c:v>
                </c:pt>
                <c:pt idx="17432">
                  <c:v>12020.011719</c:v>
                </c:pt>
                <c:pt idx="17433">
                  <c:v>12020.702148</c:v>
                </c:pt>
                <c:pt idx="17434">
                  <c:v>12021.391602</c:v>
                </c:pt>
                <c:pt idx="17435">
                  <c:v>12022.081055000001</c:v>
                </c:pt>
                <c:pt idx="17436">
                  <c:v>12022.769531</c:v>
                </c:pt>
                <c:pt idx="17437">
                  <c:v>12023.458984000001</c:v>
                </c:pt>
                <c:pt idx="17438">
                  <c:v>12024.147461</c:v>
                </c:pt>
                <c:pt idx="17439">
                  <c:v>12024.835938</c:v>
                </c:pt>
                <c:pt idx="17440">
                  <c:v>12025.523438</c:v>
                </c:pt>
                <c:pt idx="17441">
                  <c:v>12026.211914</c:v>
                </c:pt>
                <c:pt idx="17442">
                  <c:v>12026.899414</c:v>
                </c:pt>
                <c:pt idx="17443">
                  <c:v>12027.586914</c:v>
                </c:pt>
                <c:pt idx="17444">
                  <c:v>12028.273438</c:v>
                </c:pt>
                <c:pt idx="17445">
                  <c:v>12028.960938</c:v>
                </c:pt>
                <c:pt idx="17446">
                  <c:v>12029.647461</c:v>
                </c:pt>
                <c:pt idx="17447">
                  <c:v>12030.333984000001</c:v>
                </c:pt>
                <c:pt idx="17448">
                  <c:v>12031.020508</c:v>
                </c:pt>
                <c:pt idx="17449">
                  <c:v>12031.706055000001</c:v>
                </c:pt>
                <c:pt idx="17450">
                  <c:v>12032.391602</c:v>
                </c:pt>
                <c:pt idx="17451">
                  <c:v>12033.077148</c:v>
                </c:pt>
                <c:pt idx="17452">
                  <c:v>12033.762694999999</c:v>
                </c:pt>
                <c:pt idx="17453">
                  <c:v>12034.448242</c:v>
                </c:pt>
                <c:pt idx="17454">
                  <c:v>12035.132813</c:v>
                </c:pt>
                <c:pt idx="17455">
                  <c:v>12035.817383</c:v>
                </c:pt>
                <c:pt idx="17456">
                  <c:v>12036.500977</c:v>
                </c:pt>
                <c:pt idx="17457">
                  <c:v>12037.185546999999</c:v>
                </c:pt>
                <c:pt idx="17458">
                  <c:v>12037.869140999999</c:v>
                </c:pt>
                <c:pt idx="17459">
                  <c:v>12038.552734000001</c:v>
                </c:pt>
                <c:pt idx="17460">
                  <c:v>12039.236328000001</c:v>
                </c:pt>
                <c:pt idx="17461">
                  <c:v>12039.918944999999</c:v>
                </c:pt>
                <c:pt idx="17462">
                  <c:v>12040.602539</c:v>
                </c:pt>
                <c:pt idx="17463">
                  <c:v>12041.285156</c:v>
                </c:pt>
                <c:pt idx="17464">
                  <c:v>12041.967773</c:v>
                </c:pt>
                <c:pt idx="17465">
                  <c:v>12042.649414</c:v>
                </c:pt>
                <c:pt idx="17466">
                  <c:v>12043.331055000001</c:v>
                </c:pt>
                <c:pt idx="17467">
                  <c:v>12044.013671999999</c:v>
                </c:pt>
                <c:pt idx="17468">
                  <c:v>12044.694336</c:v>
                </c:pt>
                <c:pt idx="17469">
                  <c:v>12045.375977</c:v>
                </c:pt>
                <c:pt idx="17470">
                  <c:v>12046.056640999999</c:v>
                </c:pt>
                <c:pt idx="17471">
                  <c:v>12046.738281</c:v>
                </c:pt>
                <c:pt idx="17472">
                  <c:v>12047.418944999999</c:v>
                </c:pt>
                <c:pt idx="17473">
                  <c:v>12048.098633</c:v>
                </c:pt>
                <c:pt idx="17474">
                  <c:v>12048.779296999999</c:v>
                </c:pt>
                <c:pt idx="17475">
                  <c:v>12049.458984000001</c:v>
                </c:pt>
                <c:pt idx="17476">
                  <c:v>12050.138671999999</c:v>
                </c:pt>
                <c:pt idx="17477">
                  <c:v>12050.818359000001</c:v>
                </c:pt>
                <c:pt idx="17478">
                  <c:v>12051.497069999999</c:v>
                </c:pt>
                <c:pt idx="17479">
                  <c:v>12052.176758</c:v>
                </c:pt>
                <c:pt idx="17480">
                  <c:v>12052.855469</c:v>
                </c:pt>
                <c:pt idx="17481">
                  <c:v>12053.534180000001</c:v>
                </c:pt>
                <c:pt idx="17482">
                  <c:v>12054.211914</c:v>
                </c:pt>
                <c:pt idx="17483">
                  <c:v>12054.890625</c:v>
                </c:pt>
                <c:pt idx="17484">
                  <c:v>12055.568359000001</c:v>
                </c:pt>
                <c:pt idx="17485">
                  <c:v>12056.246094</c:v>
                </c:pt>
                <c:pt idx="17486">
                  <c:v>12056.922852</c:v>
                </c:pt>
                <c:pt idx="17487">
                  <c:v>12057.600586</c:v>
                </c:pt>
                <c:pt idx="17488">
                  <c:v>12058.277344</c:v>
                </c:pt>
                <c:pt idx="17489">
                  <c:v>12058.954102</c:v>
                </c:pt>
                <c:pt idx="17490">
                  <c:v>12059.630859000001</c:v>
                </c:pt>
                <c:pt idx="17491">
                  <c:v>12060.306640999999</c:v>
                </c:pt>
                <c:pt idx="17492">
                  <c:v>12060.983398</c:v>
                </c:pt>
                <c:pt idx="17493">
                  <c:v>12061.661133</c:v>
                </c:pt>
                <c:pt idx="17494">
                  <c:v>12062.336914</c:v>
                </c:pt>
                <c:pt idx="17495">
                  <c:v>12063.012694999999</c:v>
                </c:pt>
                <c:pt idx="17496">
                  <c:v>12063.6875</c:v>
                </c:pt>
                <c:pt idx="17497">
                  <c:v>12064.362305000001</c:v>
                </c:pt>
                <c:pt idx="17498">
                  <c:v>12065.037109000001</c:v>
                </c:pt>
                <c:pt idx="17499">
                  <c:v>12065.710938</c:v>
                </c:pt>
                <c:pt idx="17500">
                  <c:v>12066.384765999999</c:v>
                </c:pt>
                <c:pt idx="17501">
                  <c:v>12067.058594</c:v>
                </c:pt>
                <c:pt idx="17502">
                  <c:v>12067.732421999999</c:v>
                </c:pt>
                <c:pt idx="17503">
                  <c:v>12068.40625</c:v>
                </c:pt>
                <c:pt idx="17504">
                  <c:v>12069.079102</c:v>
                </c:pt>
                <c:pt idx="17505">
                  <c:v>12069.751953000001</c:v>
                </c:pt>
                <c:pt idx="17506">
                  <c:v>12070.424805000001</c:v>
                </c:pt>
                <c:pt idx="17507">
                  <c:v>12071.096680000001</c:v>
                </c:pt>
                <c:pt idx="17508">
                  <c:v>12071.769531</c:v>
                </c:pt>
                <c:pt idx="17509">
                  <c:v>12072.441406</c:v>
                </c:pt>
                <c:pt idx="17510">
                  <c:v>12073.113281</c:v>
                </c:pt>
                <c:pt idx="17511">
                  <c:v>12073.784180000001</c:v>
                </c:pt>
                <c:pt idx="17512">
                  <c:v>12074.456055000001</c:v>
                </c:pt>
                <c:pt idx="17513">
                  <c:v>12075.126953000001</c:v>
                </c:pt>
                <c:pt idx="17514">
                  <c:v>12075.796875</c:v>
                </c:pt>
                <c:pt idx="17515">
                  <c:v>12076.467773</c:v>
                </c:pt>
                <c:pt idx="17516">
                  <c:v>12077.137694999999</c:v>
                </c:pt>
                <c:pt idx="17517">
                  <c:v>12077.807617</c:v>
                </c:pt>
                <c:pt idx="17518">
                  <c:v>12078.477539</c:v>
                </c:pt>
                <c:pt idx="17519">
                  <c:v>12079.147461</c:v>
                </c:pt>
                <c:pt idx="17520">
                  <c:v>12079.816406</c:v>
                </c:pt>
                <c:pt idx="17521">
                  <c:v>12080.485352</c:v>
                </c:pt>
                <c:pt idx="17522">
                  <c:v>12081.154296999999</c:v>
                </c:pt>
                <c:pt idx="17523">
                  <c:v>12081.823242</c:v>
                </c:pt>
                <c:pt idx="17524">
                  <c:v>12082.491211</c:v>
                </c:pt>
                <c:pt idx="17525">
                  <c:v>12083.159180000001</c:v>
                </c:pt>
                <c:pt idx="17526">
                  <c:v>12083.827148</c:v>
                </c:pt>
                <c:pt idx="17527">
                  <c:v>12084.495117</c:v>
                </c:pt>
                <c:pt idx="17528">
                  <c:v>12085.162109000001</c:v>
                </c:pt>
                <c:pt idx="17529">
                  <c:v>12085.829102</c:v>
                </c:pt>
                <c:pt idx="17530">
                  <c:v>12086.496094</c:v>
                </c:pt>
                <c:pt idx="17531">
                  <c:v>12087.162109000001</c:v>
                </c:pt>
                <c:pt idx="17532">
                  <c:v>12087.829102</c:v>
                </c:pt>
                <c:pt idx="17533">
                  <c:v>12088.495117</c:v>
                </c:pt>
                <c:pt idx="17534">
                  <c:v>12089.161133</c:v>
                </c:pt>
                <c:pt idx="17535">
                  <c:v>12089.826171999999</c:v>
                </c:pt>
                <c:pt idx="17536">
                  <c:v>12090.491211</c:v>
                </c:pt>
                <c:pt idx="17537">
                  <c:v>12091.157227</c:v>
                </c:pt>
                <c:pt idx="17538">
                  <c:v>12091.821289</c:v>
                </c:pt>
                <c:pt idx="17539">
                  <c:v>12092.486328000001</c:v>
                </c:pt>
                <c:pt idx="17540">
                  <c:v>12093.150390999999</c:v>
                </c:pt>
                <c:pt idx="17541">
                  <c:v>12093.814453000001</c:v>
                </c:pt>
                <c:pt idx="17542">
                  <c:v>12094.478515999999</c:v>
                </c:pt>
                <c:pt idx="17543">
                  <c:v>12095.142578000001</c:v>
                </c:pt>
                <c:pt idx="17544">
                  <c:v>12095.805664</c:v>
                </c:pt>
                <c:pt idx="17545">
                  <c:v>12096.46875</c:v>
                </c:pt>
                <c:pt idx="17546">
                  <c:v>12097.131836</c:v>
                </c:pt>
                <c:pt idx="17547">
                  <c:v>12097.794921999999</c:v>
                </c:pt>
                <c:pt idx="17548">
                  <c:v>12098.457031</c:v>
                </c:pt>
                <c:pt idx="17549">
                  <c:v>12099.119140999999</c:v>
                </c:pt>
                <c:pt idx="17550">
                  <c:v>12099.782227</c:v>
                </c:pt>
                <c:pt idx="17551">
                  <c:v>12100.443359000001</c:v>
                </c:pt>
                <c:pt idx="17552">
                  <c:v>12101.105469</c:v>
                </c:pt>
                <c:pt idx="17553">
                  <c:v>12101.766602</c:v>
                </c:pt>
                <c:pt idx="17554">
                  <c:v>12102.428711</c:v>
                </c:pt>
                <c:pt idx="17555">
                  <c:v>12103.089844</c:v>
                </c:pt>
                <c:pt idx="17556">
                  <c:v>12103.75</c:v>
                </c:pt>
                <c:pt idx="17557">
                  <c:v>12104.411133</c:v>
                </c:pt>
                <c:pt idx="17558">
                  <c:v>12105.072265999999</c:v>
                </c:pt>
                <c:pt idx="17559">
                  <c:v>12105.732421999999</c:v>
                </c:pt>
                <c:pt idx="17560">
                  <c:v>12106.392578000001</c:v>
                </c:pt>
                <c:pt idx="17561">
                  <c:v>12107.052734000001</c:v>
                </c:pt>
                <c:pt idx="17562">
                  <c:v>12107.712890999999</c:v>
                </c:pt>
                <c:pt idx="17563">
                  <c:v>12108.372069999999</c:v>
                </c:pt>
                <c:pt idx="17564">
                  <c:v>12109.032227</c:v>
                </c:pt>
                <c:pt idx="17565">
                  <c:v>12109.691406</c:v>
                </c:pt>
                <c:pt idx="17566">
                  <c:v>12110.350586</c:v>
                </c:pt>
                <c:pt idx="17567">
                  <c:v>12111.009765999999</c:v>
                </c:pt>
                <c:pt idx="17568">
                  <c:v>12111.668944999999</c:v>
                </c:pt>
                <c:pt idx="17569">
                  <c:v>12112.327148</c:v>
                </c:pt>
                <c:pt idx="17570">
                  <c:v>12112.986328000001</c:v>
                </c:pt>
                <c:pt idx="17571">
                  <c:v>12113.644531</c:v>
                </c:pt>
                <c:pt idx="17572">
                  <c:v>12114.302734000001</c:v>
                </c:pt>
                <c:pt idx="17573">
                  <c:v>12114.960938</c:v>
                </c:pt>
                <c:pt idx="17574">
                  <c:v>12115.618164</c:v>
                </c:pt>
                <c:pt idx="17575">
                  <c:v>12116.276367</c:v>
                </c:pt>
                <c:pt idx="17576">
                  <c:v>12116.933594</c:v>
                </c:pt>
                <c:pt idx="17577">
                  <c:v>12117.591796999999</c:v>
                </c:pt>
                <c:pt idx="17578">
                  <c:v>12118.249023</c:v>
                </c:pt>
                <c:pt idx="17579">
                  <c:v>12118.90625</c:v>
                </c:pt>
                <c:pt idx="17580">
                  <c:v>12119.563477</c:v>
                </c:pt>
                <c:pt idx="17581">
                  <c:v>12120.219727</c:v>
                </c:pt>
                <c:pt idx="17582">
                  <c:v>12120.876953000001</c:v>
                </c:pt>
                <c:pt idx="17583">
                  <c:v>12121.533203000001</c:v>
                </c:pt>
                <c:pt idx="17584">
                  <c:v>12122.190430000001</c:v>
                </c:pt>
                <c:pt idx="17585">
                  <c:v>12122.846680000001</c:v>
                </c:pt>
                <c:pt idx="17586">
                  <c:v>12123.502930000001</c:v>
                </c:pt>
                <c:pt idx="17587">
                  <c:v>12124.159180000001</c:v>
                </c:pt>
                <c:pt idx="17588">
                  <c:v>12124.815430000001</c:v>
                </c:pt>
                <c:pt idx="17589">
                  <c:v>12125.471680000001</c:v>
                </c:pt>
                <c:pt idx="17590">
                  <c:v>12126.126953000001</c:v>
                </c:pt>
                <c:pt idx="17591">
                  <c:v>12126.783203000001</c:v>
                </c:pt>
                <c:pt idx="17592">
                  <c:v>12127.440430000001</c:v>
                </c:pt>
                <c:pt idx="17593">
                  <c:v>12128.097656</c:v>
                </c:pt>
                <c:pt idx="17594">
                  <c:v>12128.753906</c:v>
                </c:pt>
                <c:pt idx="17595">
                  <c:v>12129.410156</c:v>
                </c:pt>
                <c:pt idx="17596">
                  <c:v>12130.065430000001</c:v>
                </c:pt>
                <c:pt idx="17597">
                  <c:v>12130.720703000001</c:v>
                </c:pt>
                <c:pt idx="17598">
                  <c:v>12131.375977</c:v>
                </c:pt>
                <c:pt idx="17599">
                  <c:v>12132.03125</c:v>
                </c:pt>
                <c:pt idx="17600">
                  <c:v>12132.686523</c:v>
                </c:pt>
                <c:pt idx="17601">
                  <c:v>12133.340819999999</c:v>
                </c:pt>
                <c:pt idx="17602">
                  <c:v>12133.996094</c:v>
                </c:pt>
                <c:pt idx="17603">
                  <c:v>12134.651367</c:v>
                </c:pt>
                <c:pt idx="17604">
                  <c:v>12135.305664</c:v>
                </c:pt>
                <c:pt idx="17605">
                  <c:v>12135.960938</c:v>
                </c:pt>
                <c:pt idx="17606">
                  <c:v>12136.615234000001</c:v>
                </c:pt>
                <c:pt idx="17607">
                  <c:v>12137.269531</c:v>
                </c:pt>
                <c:pt idx="17608">
                  <c:v>12137.924805000001</c:v>
                </c:pt>
                <c:pt idx="17609">
                  <c:v>12138.579102</c:v>
                </c:pt>
                <c:pt idx="17610">
                  <c:v>12139.233398</c:v>
                </c:pt>
                <c:pt idx="17611">
                  <c:v>12139.887694999999</c:v>
                </c:pt>
                <c:pt idx="17612">
                  <c:v>12140.541992</c:v>
                </c:pt>
                <c:pt idx="17613">
                  <c:v>12141.196289</c:v>
                </c:pt>
                <c:pt idx="17614">
                  <c:v>12141.849609000001</c:v>
                </c:pt>
                <c:pt idx="17615">
                  <c:v>12142.503906</c:v>
                </c:pt>
                <c:pt idx="17616">
                  <c:v>12143.158203000001</c:v>
                </c:pt>
                <c:pt idx="17617">
                  <c:v>12143.811523</c:v>
                </c:pt>
                <c:pt idx="17618">
                  <c:v>12144.465819999999</c:v>
                </c:pt>
                <c:pt idx="17619">
                  <c:v>12145.119140999999</c:v>
                </c:pt>
                <c:pt idx="17620">
                  <c:v>12145.773438</c:v>
                </c:pt>
                <c:pt idx="17621">
                  <c:v>12146.426758</c:v>
                </c:pt>
                <c:pt idx="17622">
                  <c:v>12147.080078000001</c:v>
                </c:pt>
                <c:pt idx="17623">
                  <c:v>12147.733398</c:v>
                </c:pt>
                <c:pt idx="17624">
                  <c:v>12148.387694999999</c:v>
                </c:pt>
                <c:pt idx="17625">
                  <c:v>12149.041015999999</c:v>
                </c:pt>
                <c:pt idx="17626">
                  <c:v>12149.694336</c:v>
                </c:pt>
                <c:pt idx="17627">
                  <c:v>12150.347656</c:v>
                </c:pt>
                <c:pt idx="17628">
                  <c:v>12151</c:v>
                </c:pt>
                <c:pt idx="17629">
                  <c:v>12151.653319999999</c:v>
                </c:pt>
                <c:pt idx="17630">
                  <c:v>12152.306640999999</c:v>
                </c:pt>
                <c:pt idx="17631">
                  <c:v>12152.959961</c:v>
                </c:pt>
                <c:pt idx="17632">
                  <c:v>12153.612305000001</c:v>
                </c:pt>
                <c:pt idx="17633">
                  <c:v>12154.265625</c:v>
                </c:pt>
                <c:pt idx="17634">
                  <c:v>12154.917969</c:v>
                </c:pt>
                <c:pt idx="17635">
                  <c:v>12155.571289</c:v>
                </c:pt>
                <c:pt idx="17636">
                  <c:v>12156.223633</c:v>
                </c:pt>
                <c:pt idx="17637">
                  <c:v>12156.875977</c:v>
                </c:pt>
                <c:pt idx="17638">
                  <c:v>12157.528319999999</c:v>
                </c:pt>
                <c:pt idx="17639">
                  <c:v>12158.180664</c:v>
                </c:pt>
                <c:pt idx="17640">
                  <c:v>12158.833008</c:v>
                </c:pt>
                <c:pt idx="17641">
                  <c:v>12159.485352</c:v>
                </c:pt>
                <c:pt idx="17642">
                  <c:v>12160.137694999999</c:v>
                </c:pt>
                <c:pt idx="17643">
                  <c:v>12160.790039</c:v>
                </c:pt>
                <c:pt idx="17644">
                  <c:v>12161.441406</c:v>
                </c:pt>
                <c:pt idx="17645">
                  <c:v>12162.09375</c:v>
                </c:pt>
                <c:pt idx="17646">
                  <c:v>12162.745117</c:v>
                </c:pt>
                <c:pt idx="17647">
                  <c:v>12163.397461</c:v>
                </c:pt>
                <c:pt idx="17648">
                  <c:v>12164.048828000001</c:v>
                </c:pt>
                <c:pt idx="17649">
                  <c:v>12164.700194999999</c:v>
                </c:pt>
                <c:pt idx="17650">
                  <c:v>12165.352539</c:v>
                </c:pt>
                <c:pt idx="17651">
                  <c:v>12166.003906</c:v>
                </c:pt>
                <c:pt idx="17652">
                  <c:v>12166.655273</c:v>
                </c:pt>
                <c:pt idx="17653">
                  <c:v>12167.306640999999</c:v>
                </c:pt>
                <c:pt idx="17654">
                  <c:v>12167.958008</c:v>
                </c:pt>
                <c:pt idx="17655">
                  <c:v>12168.609375</c:v>
                </c:pt>
                <c:pt idx="17656">
                  <c:v>12169.259765999999</c:v>
                </c:pt>
                <c:pt idx="17657">
                  <c:v>12169.911133</c:v>
                </c:pt>
                <c:pt idx="17658">
                  <c:v>12170.5625</c:v>
                </c:pt>
                <c:pt idx="17659">
                  <c:v>12171.212890999999</c:v>
                </c:pt>
                <c:pt idx="17660">
                  <c:v>12171.864258</c:v>
                </c:pt>
                <c:pt idx="17661">
                  <c:v>12172.514648</c:v>
                </c:pt>
                <c:pt idx="17662">
                  <c:v>12173.165039</c:v>
                </c:pt>
                <c:pt idx="17663">
                  <c:v>12173.815430000001</c:v>
                </c:pt>
                <c:pt idx="17664">
                  <c:v>12174.465819999999</c:v>
                </c:pt>
                <c:pt idx="17665">
                  <c:v>12175.116211</c:v>
                </c:pt>
                <c:pt idx="17666">
                  <c:v>12175.766602</c:v>
                </c:pt>
                <c:pt idx="17667">
                  <c:v>12176.416992</c:v>
                </c:pt>
                <c:pt idx="17668">
                  <c:v>12177.066406</c:v>
                </c:pt>
                <c:pt idx="17669">
                  <c:v>12177.716796999999</c:v>
                </c:pt>
                <c:pt idx="17670">
                  <c:v>12178.366211</c:v>
                </c:pt>
                <c:pt idx="17671">
                  <c:v>12179.015625</c:v>
                </c:pt>
                <c:pt idx="17672">
                  <c:v>12179.665039</c:v>
                </c:pt>
                <c:pt idx="17673">
                  <c:v>12180.314453000001</c:v>
                </c:pt>
                <c:pt idx="17674">
                  <c:v>12180.963867</c:v>
                </c:pt>
                <c:pt idx="17675">
                  <c:v>12181.613281</c:v>
                </c:pt>
                <c:pt idx="17676">
                  <c:v>12182.261719</c:v>
                </c:pt>
                <c:pt idx="17677">
                  <c:v>12182.911133</c:v>
                </c:pt>
                <c:pt idx="17678">
                  <c:v>12183.559569999999</c:v>
                </c:pt>
                <c:pt idx="17679">
                  <c:v>12184.208008</c:v>
                </c:pt>
                <c:pt idx="17680">
                  <c:v>12184.856444999999</c:v>
                </c:pt>
                <c:pt idx="17681">
                  <c:v>12185.504883</c:v>
                </c:pt>
                <c:pt idx="17682">
                  <c:v>12186.153319999999</c:v>
                </c:pt>
                <c:pt idx="17683">
                  <c:v>12186.800781</c:v>
                </c:pt>
                <c:pt idx="17684">
                  <c:v>12187.449219</c:v>
                </c:pt>
                <c:pt idx="17685">
                  <c:v>12188.096680000001</c:v>
                </c:pt>
                <c:pt idx="17686">
                  <c:v>12188.745117</c:v>
                </c:pt>
                <c:pt idx="17687">
                  <c:v>12189.392578000001</c:v>
                </c:pt>
                <c:pt idx="17688">
                  <c:v>12190.040039</c:v>
                </c:pt>
                <c:pt idx="17689">
                  <c:v>12190.6875</c:v>
                </c:pt>
                <c:pt idx="17690">
                  <c:v>12191.334961</c:v>
                </c:pt>
                <c:pt idx="17691">
                  <c:v>12191.982421999999</c:v>
                </c:pt>
                <c:pt idx="17692">
                  <c:v>12192.630859000001</c:v>
                </c:pt>
                <c:pt idx="17693">
                  <c:v>12193.278319999999</c:v>
                </c:pt>
                <c:pt idx="17694">
                  <c:v>12193.924805000001</c:v>
                </c:pt>
                <c:pt idx="17695">
                  <c:v>12194.571289</c:v>
                </c:pt>
                <c:pt idx="17696">
                  <c:v>12195.217773</c:v>
                </c:pt>
                <c:pt idx="17697">
                  <c:v>12195.864258</c:v>
                </c:pt>
                <c:pt idx="17698">
                  <c:v>12196.510742</c:v>
                </c:pt>
                <c:pt idx="17699">
                  <c:v>12197.157227</c:v>
                </c:pt>
                <c:pt idx="17700">
                  <c:v>12197.802734000001</c:v>
                </c:pt>
                <c:pt idx="17701">
                  <c:v>12198.449219</c:v>
                </c:pt>
                <c:pt idx="17702">
                  <c:v>12199.094727</c:v>
                </c:pt>
                <c:pt idx="17703">
                  <c:v>12199.740234000001</c:v>
                </c:pt>
                <c:pt idx="17704">
                  <c:v>12200.385742</c:v>
                </c:pt>
                <c:pt idx="17705">
                  <c:v>12201.03125</c:v>
                </c:pt>
                <c:pt idx="17706">
                  <c:v>12201.676758</c:v>
                </c:pt>
                <c:pt idx="17707">
                  <c:v>12202.321289</c:v>
                </c:pt>
                <c:pt idx="17708">
                  <c:v>12202.966796999999</c:v>
                </c:pt>
                <c:pt idx="17709">
                  <c:v>12203.611328000001</c:v>
                </c:pt>
                <c:pt idx="17710">
                  <c:v>12204.256836</c:v>
                </c:pt>
                <c:pt idx="17711">
                  <c:v>12204.901367</c:v>
                </c:pt>
                <c:pt idx="17712">
                  <c:v>12205.545898</c:v>
                </c:pt>
                <c:pt idx="17713">
                  <c:v>12206.190430000001</c:v>
                </c:pt>
                <c:pt idx="17714">
                  <c:v>12206.834961</c:v>
                </c:pt>
                <c:pt idx="17715">
                  <c:v>12207.479492</c:v>
                </c:pt>
                <c:pt idx="17716">
                  <c:v>12208.124023</c:v>
                </c:pt>
                <c:pt idx="17717">
                  <c:v>12208.767578000001</c:v>
                </c:pt>
                <c:pt idx="17718">
                  <c:v>12209.412109000001</c:v>
                </c:pt>
                <c:pt idx="17719">
                  <c:v>12210.055664</c:v>
                </c:pt>
                <c:pt idx="17720">
                  <c:v>12210.700194999999</c:v>
                </c:pt>
                <c:pt idx="17721">
                  <c:v>12211.34375</c:v>
                </c:pt>
                <c:pt idx="17722">
                  <c:v>12211.987305000001</c:v>
                </c:pt>
                <c:pt idx="17723">
                  <c:v>12212.630859000001</c:v>
                </c:pt>
                <c:pt idx="17724">
                  <c:v>12213.273438</c:v>
                </c:pt>
                <c:pt idx="17725">
                  <c:v>12213.916992</c:v>
                </c:pt>
                <c:pt idx="17726">
                  <c:v>12214.560546999999</c:v>
                </c:pt>
                <c:pt idx="17727">
                  <c:v>12215.203125</c:v>
                </c:pt>
                <c:pt idx="17728">
                  <c:v>12215.846680000001</c:v>
                </c:pt>
                <c:pt idx="17729">
                  <c:v>12216.489258</c:v>
                </c:pt>
                <c:pt idx="17730">
                  <c:v>12217.131836</c:v>
                </c:pt>
                <c:pt idx="17731">
                  <c:v>12217.774414</c:v>
                </c:pt>
                <c:pt idx="17732">
                  <c:v>12218.416992</c:v>
                </c:pt>
                <c:pt idx="17733">
                  <c:v>12219.059569999999</c:v>
                </c:pt>
                <c:pt idx="17734">
                  <c:v>12219.702148</c:v>
                </c:pt>
                <c:pt idx="17735">
                  <c:v>12220.344727</c:v>
                </c:pt>
                <c:pt idx="17736">
                  <c:v>12220.986328000001</c:v>
                </c:pt>
                <c:pt idx="17737">
                  <c:v>12221.628906</c:v>
                </c:pt>
                <c:pt idx="17738">
                  <c:v>12222.270508</c:v>
                </c:pt>
                <c:pt idx="17739">
                  <c:v>12222.912109000001</c:v>
                </c:pt>
                <c:pt idx="17740">
                  <c:v>12223.553711</c:v>
                </c:pt>
                <c:pt idx="17741">
                  <c:v>12224.195313</c:v>
                </c:pt>
                <c:pt idx="17742">
                  <c:v>12224.836914</c:v>
                </c:pt>
                <c:pt idx="17743">
                  <c:v>12225.478515999999</c:v>
                </c:pt>
                <c:pt idx="17744">
                  <c:v>12226.120117</c:v>
                </c:pt>
                <c:pt idx="17745">
                  <c:v>12226.760742</c:v>
                </c:pt>
                <c:pt idx="17746">
                  <c:v>12227.402344</c:v>
                </c:pt>
                <c:pt idx="17747">
                  <c:v>12228.042969</c:v>
                </c:pt>
                <c:pt idx="17748">
                  <c:v>12228.683594</c:v>
                </c:pt>
                <c:pt idx="17749">
                  <c:v>12229.324219</c:v>
                </c:pt>
                <c:pt idx="17750">
                  <c:v>12229.964844</c:v>
                </c:pt>
                <c:pt idx="17751">
                  <c:v>12230.605469</c:v>
                </c:pt>
                <c:pt idx="17752">
                  <c:v>12231.246094</c:v>
                </c:pt>
                <c:pt idx="17753">
                  <c:v>12231.886719</c:v>
                </c:pt>
                <c:pt idx="17754">
                  <c:v>12232.526367</c:v>
                </c:pt>
                <c:pt idx="17755">
                  <c:v>12233.166992</c:v>
                </c:pt>
                <c:pt idx="17756">
                  <c:v>12233.806640999999</c:v>
                </c:pt>
                <c:pt idx="17757">
                  <c:v>12234.446289</c:v>
                </c:pt>
                <c:pt idx="17758">
                  <c:v>12235.085938</c:v>
                </c:pt>
                <c:pt idx="17759">
                  <c:v>12235.725586</c:v>
                </c:pt>
                <c:pt idx="17760">
                  <c:v>12236.365234000001</c:v>
                </c:pt>
                <c:pt idx="17761">
                  <c:v>12237.004883</c:v>
                </c:pt>
                <c:pt idx="17762">
                  <c:v>12237.644531</c:v>
                </c:pt>
                <c:pt idx="17763">
                  <c:v>12238.283203000001</c:v>
                </c:pt>
                <c:pt idx="17764">
                  <c:v>12238.922852</c:v>
                </c:pt>
                <c:pt idx="17765">
                  <c:v>12239.561523</c:v>
                </c:pt>
                <c:pt idx="17766">
                  <c:v>12240.201171999999</c:v>
                </c:pt>
                <c:pt idx="17767">
                  <c:v>12240.839844</c:v>
                </c:pt>
                <c:pt idx="17768">
                  <c:v>12241.478515999999</c:v>
                </c:pt>
                <c:pt idx="17769">
                  <c:v>12242.117188</c:v>
                </c:pt>
                <c:pt idx="17770">
                  <c:v>12242.755859000001</c:v>
                </c:pt>
                <c:pt idx="17771">
                  <c:v>12243.394531</c:v>
                </c:pt>
                <c:pt idx="17772">
                  <c:v>12244.033203000001</c:v>
                </c:pt>
                <c:pt idx="17773">
                  <c:v>12244.671875</c:v>
                </c:pt>
                <c:pt idx="17774">
                  <c:v>12245.309569999999</c:v>
                </c:pt>
                <c:pt idx="17775">
                  <c:v>12245.948242</c:v>
                </c:pt>
                <c:pt idx="17776">
                  <c:v>12246.586914</c:v>
                </c:pt>
                <c:pt idx="17777">
                  <c:v>12247.224609000001</c:v>
                </c:pt>
                <c:pt idx="17778">
                  <c:v>12247.862305000001</c:v>
                </c:pt>
                <c:pt idx="17779">
                  <c:v>12248.500977</c:v>
                </c:pt>
                <c:pt idx="17780">
                  <c:v>12249.138671999999</c:v>
                </c:pt>
                <c:pt idx="17781">
                  <c:v>12249.776367</c:v>
                </c:pt>
                <c:pt idx="17782">
                  <c:v>12250.414063</c:v>
                </c:pt>
                <c:pt idx="17783">
                  <c:v>12251.051758</c:v>
                </c:pt>
                <c:pt idx="17784">
                  <c:v>12251.689453000001</c:v>
                </c:pt>
                <c:pt idx="17785">
                  <c:v>12252.327148</c:v>
                </c:pt>
                <c:pt idx="17786">
                  <c:v>12252.964844</c:v>
                </c:pt>
                <c:pt idx="17787">
                  <c:v>12253.602539</c:v>
                </c:pt>
                <c:pt idx="17788">
                  <c:v>12254.240234000001</c:v>
                </c:pt>
                <c:pt idx="17789">
                  <c:v>12254.876953000001</c:v>
                </c:pt>
                <c:pt idx="17790">
                  <c:v>12255.514648</c:v>
                </c:pt>
                <c:pt idx="17791">
                  <c:v>12256.152344</c:v>
                </c:pt>
                <c:pt idx="17792">
                  <c:v>12256.789063</c:v>
                </c:pt>
                <c:pt idx="17793">
                  <c:v>12257.427734000001</c:v>
                </c:pt>
                <c:pt idx="17794">
                  <c:v>12258.065430000001</c:v>
                </c:pt>
                <c:pt idx="17795">
                  <c:v>12258.702148</c:v>
                </c:pt>
                <c:pt idx="17796">
                  <c:v>12259.338867</c:v>
                </c:pt>
                <c:pt idx="17797">
                  <c:v>12259.975586</c:v>
                </c:pt>
                <c:pt idx="17798">
                  <c:v>12260.612305000001</c:v>
                </c:pt>
                <c:pt idx="17799">
                  <c:v>12261.249023</c:v>
                </c:pt>
                <c:pt idx="17800">
                  <c:v>12261.884765999999</c:v>
                </c:pt>
                <c:pt idx="17801">
                  <c:v>12262.521484000001</c:v>
                </c:pt>
                <c:pt idx="17802">
                  <c:v>12263.158203000001</c:v>
                </c:pt>
                <c:pt idx="17803">
                  <c:v>12263.793944999999</c:v>
                </c:pt>
                <c:pt idx="17804">
                  <c:v>12264.430664</c:v>
                </c:pt>
                <c:pt idx="17805">
                  <c:v>12265.066406</c:v>
                </c:pt>
                <c:pt idx="17806">
                  <c:v>12265.703125</c:v>
                </c:pt>
                <c:pt idx="17807">
                  <c:v>12266.338867</c:v>
                </c:pt>
                <c:pt idx="17808">
                  <c:v>12266.974609000001</c:v>
                </c:pt>
                <c:pt idx="17809">
                  <c:v>12267.610352</c:v>
                </c:pt>
                <c:pt idx="17810">
                  <c:v>12268.246094</c:v>
                </c:pt>
                <c:pt idx="17811">
                  <c:v>12268.881836</c:v>
                </c:pt>
                <c:pt idx="17812">
                  <c:v>12269.517578000001</c:v>
                </c:pt>
                <c:pt idx="17813">
                  <c:v>12270.153319999999</c:v>
                </c:pt>
                <c:pt idx="17814">
                  <c:v>12270.789063</c:v>
                </c:pt>
                <c:pt idx="17815">
                  <c:v>12271.424805000001</c:v>
                </c:pt>
                <c:pt idx="17816">
                  <c:v>12272.060546999999</c:v>
                </c:pt>
                <c:pt idx="17817">
                  <c:v>12272.696289</c:v>
                </c:pt>
                <c:pt idx="17818">
                  <c:v>12273.331055000001</c:v>
                </c:pt>
                <c:pt idx="17819">
                  <c:v>12273.966796999999</c:v>
                </c:pt>
                <c:pt idx="17820">
                  <c:v>12274.601563</c:v>
                </c:pt>
                <c:pt idx="17821">
                  <c:v>12275.237305000001</c:v>
                </c:pt>
                <c:pt idx="17822">
                  <c:v>12275.872069999999</c:v>
                </c:pt>
                <c:pt idx="17823">
                  <c:v>12276.506836</c:v>
                </c:pt>
                <c:pt idx="17824">
                  <c:v>12277.141602</c:v>
                </c:pt>
                <c:pt idx="17825">
                  <c:v>12277.777344</c:v>
                </c:pt>
                <c:pt idx="17826">
                  <c:v>12278.412109000001</c:v>
                </c:pt>
                <c:pt idx="17827">
                  <c:v>12279.046875</c:v>
                </c:pt>
                <c:pt idx="17828">
                  <c:v>12279.681640999999</c:v>
                </c:pt>
                <c:pt idx="17829">
                  <c:v>12280.316406</c:v>
                </c:pt>
                <c:pt idx="17830">
                  <c:v>12280.951171999999</c:v>
                </c:pt>
                <c:pt idx="17831">
                  <c:v>12281.585938</c:v>
                </c:pt>
                <c:pt idx="17832">
                  <c:v>12282.219727</c:v>
                </c:pt>
                <c:pt idx="17833">
                  <c:v>12282.854492</c:v>
                </c:pt>
                <c:pt idx="17834">
                  <c:v>12283.489258</c:v>
                </c:pt>
                <c:pt idx="17835">
                  <c:v>12284.124023</c:v>
                </c:pt>
                <c:pt idx="17836">
                  <c:v>12284.757813</c:v>
                </c:pt>
                <c:pt idx="17837">
                  <c:v>12285.392578000001</c:v>
                </c:pt>
                <c:pt idx="17838">
                  <c:v>12286.026367</c:v>
                </c:pt>
                <c:pt idx="17839">
                  <c:v>12286.661133</c:v>
                </c:pt>
                <c:pt idx="17840">
                  <c:v>12287.294921999999</c:v>
                </c:pt>
                <c:pt idx="17841">
                  <c:v>12287.929688</c:v>
                </c:pt>
                <c:pt idx="17842">
                  <c:v>12288.563477</c:v>
                </c:pt>
                <c:pt idx="17843">
                  <c:v>12289.197265999999</c:v>
                </c:pt>
                <c:pt idx="17844">
                  <c:v>12289.831055000001</c:v>
                </c:pt>
                <c:pt idx="17845">
                  <c:v>12290.465819999999</c:v>
                </c:pt>
                <c:pt idx="17846">
                  <c:v>12291.099609000001</c:v>
                </c:pt>
                <c:pt idx="17847">
                  <c:v>12291.733398</c:v>
                </c:pt>
                <c:pt idx="17848">
                  <c:v>12292.367188</c:v>
                </c:pt>
                <c:pt idx="17849">
                  <c:v>12293.000977</c:v>
                </c:pt>
                <c:pt idx="17850">
                  <c:v>12293.634765999999</c:v>
                </c:pt>
                <c:pt idx="17851">
                  <c:v>12294.267578000001</c:v>
                </c:pt>
                <c:pt idx="17852">
                  <c:v>12294.901367</c:v>
                </c:pt>
                <c:pt idx="17853">
                  <c:v>12295.535156</c:v>
                </c:pt>
                <c:pt idx="17854">
                  <c:v>12296.168944999999</c:v>
                </c:pt>
                <c:pt idx="17855">
                  <c:v>12296.801758</c:v>
                </c:pt>
                <c:pt idx="17856">
                  <c:v>12297.435546999999</c:v>
                </c:pt>
                <c:pt idx="17857">
                  <c:v>12298.068359000001</c:v>
                </c:pt>
                <c:pt idx="17858">
                  <c:v>12298.702148</c:v>
                </c:pt>
                <c:pt idx="17859">
                  <c:v>12299.334961</c:v>
                </c:pt>
                <c:pt idx="17860">
                  <c:v>12299.96875</c:v>
                </c:pt>
                <c:pt idx="17861">
                  <c:v>12300.601563</c:v>
                </c:pt>
                <c:pt idx="17862">
                  <c:v>12301.234375</c:v>
                </c:pt>
                <c:pt idx="17863">
                  <c:v>12301.867188</c:v>
                </c:pt>
                <c:pt idx="17864">
                  <c:v>12302.500977</c:v>
                </c:pt>
                <c:pt idx="17865">
                  <c:v>12303.133789</c:v>
                </c:pt>
                <c:pt idx="17866">
                  <c:v>12303.766602</c:v>
                </c:pt>
                <c:pt idx="17867">
                  <c:v>12304.399414</c:v>
                </c:pt>
                <c:pt idx="17868">
                  <c:v>12305.032227</c:v>
                </c:pt>
                <c:pt idx="17869">
                  <c:v>12305.665039</c:v>
                </c:pt>
                <c:pt idx="17870">
                  <c:v>12306.297852</c:v>
                </c:pt>
                <c:pt idx="17871">
                  <c:v>12306.930664</c:v>
                </c:pt>
                <c:pt idx="17872">
                  <c:v>12307.563477</c:v>
                </c:pt>
                <c:pt idx="17873">
                  <c:v>12308.195313</c:v>
                </c:pt>
                <c:pt idx="17874">
                  <c:v>12308.828125</c:v>
                </c:pt>
                <c:pt idx="17875">
                  <c:v>12309.459961</c:v>
                </c:pt>
                <c:pt idx="17876">
                  <c:v>12310.092773</c:v>
                </c:pt>
                <c:pt idx="17877">
                  <c:v>12310.724609000001</c:v>
                </c:pt>
                <c:pt idx="17878">
                  <c:v>12311.357421999999</c:v>
                </c:pt>
                <c:pt idx="17879">
                  <c:v>12311.989258</c:v>
                </c:pt>
                <c:pt idx="17880">
                  <c:v>12312.621094</c:v>
                </c:pt>
                <c:pt idx="17881">
                  <c:v>12313.253906</c:v>
                </c:pt>
                <c:pt idx="17882">
                  <c:v>12313.885742</c:v>
                </c:pt>
                <c:pt idx="17883">
                  <c:v>12314.517578000001</c:v>
                </c:pt>
                <c:pt idx="17884">
                  <c:v>12315.149414</c:v>
                </c:pt>
                <c:pt idx="17885">
                  <c:v>12315.78125</c:v>
                </c:pt>
                <c:pt idx="17886">
                  <c:v>12316.413086</c:v>
                </c:pt>
                <c:pt idx="17887">
                  <c:v>12317.044921999999</c:v>
                </c:pt>
                <c:pt idx="17888">
                  <c:v>12317.676758</c:v>
                </c:pt>
                <c:pt idx="17889">
                  <c:v>12318.307617</c:v>
                </c:pt>
                <c:pt idx="17890">
                  <c:v>12318.939453000001</c:v>
                </c:pt>
                <c:pt idx="17891">
                  <c:v>12319.571289</c:v>
                </c:pt>
                <c:pt idx="17892">
                  <c:v>12320.204102</c:v>
                </c:pt>
                <c:pt idx="17893">
                  <c:v>12320.836914</c:v>
                </c:pt>
                <c:pt idx="17894">
                  <c:v>12321.46875</c:v>
                </c:pt>
                <c:pt idx="17895">
                  <c:v>12322.100586</c:v>
                </c:pt>
                <c:pt idx="17896">
                  <c:v>12322.732421999999</c:v>
                </c:pt>
                <c:pt idx="17897">
                  <c:v>12323.363281</c:v>
                </c:pt>
                <c:pt idx="17898">
                  <c:v>12323.994140999999</c:v>
                </c:pt>
                <c:pt idx="17899">
                  <c:v>12324.625977</c:v>
                </c:pt>
                <c:pt idx="17900">
                  <c:v>12325.256836</c:v>
                </c:pt>
                <c:pt idx="17901">
                  <c:v>12325.888671999999</c:v>
                </c:pt>
                <c:pt idx="17902">
                  <c:v>12326.519531</c:v>
                </c:pt>
                <c:pt idx="17903">
                  <c:v>12327.150390999999</c:v>
                </c:pt>
                <c:pt idx="17904">
                  <c:v>12327.78125</c:v>
                </c:pt>
                <c:pt idx="17905">
                  <c:v>12328.413086</c:v>
                </c:pt>
                <c:pt idx="17906">
                  <c:v>12329.043944999999</c:v>
                </c:pt>
                <c:pt idx="17907">
                  <c:v>12329.674805000001</c:v>
                </c:pt>
                <c:pt idx="17908">
                  <c:v>12330.305664</c:v>
                </c:pt>
                <c:pt idx="17909">
                  <c:v>12330.935546999999</c:v>
                </c:pt>
                <c:pt idx="17910">
                  <c:v>12331.566406</c:v>
                </c:pt>
                <c:pt idx="17911">
                  <c:v>12332.197265999999</c:v>
                </c:pt>
                <c:pt idx="17912">
                  <c:v>12332.828125</c:v>
                </c:pt>
                <c:pt idx="17913">
                  <c:v>12333.458008</c:v>
                </c:pt>
                <c:pt idx="17914">
                  <c:v>12334.088867</c:v>
                </c:pt>
                <c:pt idx="17915">
                  <c:v>12334.719727</c:v>
                </c:pt>
                <c:pt idx="17916">
                  <c:v>12335.349609000001</c:v>
                </c:pt>
                <c:pt idx="17917">
                  <c:v>12335.980469</c:v>
                </c:pt>
                <c:pt idx="17918">
                  <c:v>12336.610352</c:v>
                </c:pt>
                <c:pt idx="17919">
                  <c:v>12337.240234000001</c:v>
                </c:pt>
                <c:pt idx="17920">
                  <c:v>12337.871094</c:v>
                </c:pt>
                <c:pt idx="17921">
                  <c:v>12338.500977</c:v>
                </c:pt>
                <c:pt idx="17922">
                  <c:v>12339.130859000001</c:v>
                </c:pt>
                <c:pt idx="17923">
                  <c:v>12339.760742</c:v>
                </c:pt>
                <c:pt idx="17924">
                  <c:v>12340.390625</c:v>
                </c:pt>
                <c:pt idx="17925">
                  <c:v>12341.020508</c:v>
                </c:pt>
                <c:pt idx="17926">
                  <c:v>12341.650390999999</c:v>
                </c:pt>
                <c:pt idx="17927">
                  <c:v>12342.280273</c:v>
                </c:pt>
                <c:pt idx="17928">
                  <c:v>12342.910156</c:v>
                </c:pt>
                <c:pt idx="17929">
                  <c:v>12343.540039</c:v>
                </c:pt>
                <c:pt idx="17930">
                  <c:v>12344.169921999999</c:v>
                </c:pt>
                <c:pt idx="17931">
                  <c:v>12344.799805000001</c:v>
                </c:pt>
                <c:pt idx="17932">
                  <c:v>12345.429688</c:v>
                </c:pt>
                <c:pt idx="17933">
                  <c:v>12346.058594</c:v>
                </c:pt>
                <c:pt idx="17934">
                  <c:v>12346.688477</c:v>
                </c:pt>
                <c:pt idx="17935">
                  <c:v>12347.318359000001</c:v>
                </c:pt>
                <c:pt idx="17936">
                  <c:v>12347.947265999999</c:v>
                </c:pt>
                <c:pt idx="17937">
                  <c:v>12348.577148</c:v>
                </c:pt>
                <c:pt idx="17938">
                  <c:v>12349.206055000001</c:v>
                </c:pt>
                <c:pt idx="17939">
                  <c:v>12349.835938</c:v>
                </c:pt>
                <c:pt idx="17940">
                  <c:v>12350.464844</c:v>
                </c:pt>
                <c:pt idx="17941">
                  <c:v>12351.09375</c:v>
                </c:pt>
                <c:pt idx="17942">
                  <c:v>12351.723633</c:v>
                </c:pt>
                <c:pt idx="17943">
                  <c:v>12352.352539</c:v>
                </c:pt>
                <c:pt idx="17944">
                  <c:v>12352.981444999999</c:v>
                </c:pt>
                <c:pt idx="17945">
                  <c:v>12353.611328000001</c:v>
                </c:pt>
                <c:pt idx="17946">
                  <c:v>12354.240234000001</c:v>
                </c:pt>
                <c:pt idx="17947">
                  <c:v>12354.869140999999</c:v>
                </c:pt>
                <c:pt idx="17948">
                  <c:v>12355.498046999999</c:v>
                </c:pt>
                <c:pt idx="17949">
                  <c:v>12356.126953000001</c:v>
                </c:pt>
                <c:pt idx="17950">
                  <c:v>12356.755859000001</c:v>
                </c:pt>
                <c:pt idx="17951">
                  <c:v>12357.384765999999</c:v>
                </c:pt>
                <c:pt idx="17952">
                  <c:v>12358.013671999999</c:v>
                </c:pt>
                <c:pt idx="17953">
                  <c:v>12358.642578000001</c:v>
                </c:pt>
                <c:pt idx="17954">
                  <c:v>12359.271484000001</c:v>
                </c:pt>
                <c:pt idx="17955">
                  <c:v>12359.900390999999</c:v>
                </c:pt>
                <c:pt idx="17956">
                  <c:v>12360.529296999999</c:v>
                </c:pt>
                <c:pt idx="17957">
                  <c:v>12361.158203000001</c:v>
                </c:pt>
                <c:pt idx="17958">
                  <c:v>12361.787109000001</c:v>
                </c:pt>
                <c:pt idx="17959">
                  <c:v>12362.416015999999</c:v>
                </c:pt>
                <c:pt idx="17960">
                  <c:v>12363.044921999999</c:v>
                </c:pt>
                <c:pt idx="17961">
                  <c:v>12363.672852</c:v>
                </c:pt>
                <c:pt idx="17962">
                  <c:v>12364.301758</c:v>
                </c:pt>
                <c:pt idx="17963">
                  <c:v>12364.930664</c:v>
                </c:pt>
                <c:pt idx="17964">
                  <c:v>12365.559569999999</c:v>
                </c:pt>
                <c:pt idx="17965">
                  <c:v>12366.1875</c:v>
                </c:pt>
                <c:pt idx="17966">
                  <c:v>12366.816406</c:v>
                </c:pt>
                <c:pt idx="17967">
                  <c:v>12367.445313</c:v>
                </c:pt>
                <c:pt idx="17968">
                  <c:v>12368.073242</c:v>
                </c:pt>
                <c:pt idx="17969">
                  <c:v>12368.702148</c:v>
                </c:pt>
                <c:pt idx="17970">
                  <c:v>12369.330078000001</c:v>
                </c:pt>
                <c:pt idx="17971">
                  <c:v>12369.958984000001</c:v>
                </c:pt>
                <c:pt idx="17972">
                  <c:v>12370.587890999999</c:v>
                </c:pt>
                <c:pt idx="17973">
                  <c:v>12371.215819999999</c:v>
                </c:pt>
                <c:pt idx="17974">
                  <c:v>12371.844727</c:v>
                </c:pt>
                <c:pt idx="17975">
                  <c:v>12372.472656</c:v>
                </c:pt>
                <c:pt idx="17976">
                  <c:v>12373.101563</c:v>
                </c:pt>
                <c:pt idx="17977">
                  <c:v>12373.729492</c:v>
                </c:pt>
                <c:pt idx="17978">
                  <c:v>12374.358398</c:v>
                </c:pt>
                <c:pt idx="17979">
                  <c:v>12374.986328000001</c:v>
                </c:pt>
                <c:pt idx="17980">
                  <c:v>12375.615234000001</c:v>
                </c:pt>
                <c:pt idx="17981">
                  <c:v>12376.243164</c:v>
                </c:pt>
                <c:pt idx="17982">
                  <c:v>12376.872069999999</c:v>
                </c:pt>
                <c:pt idx="17983">
                  <c:v>12377.5</c:v>
                </c:pt>
                <c:pt idx="17984">
                  <c:v>12378.128906</c:v>
                </c:pt>
                <c:pt idx="17985">
                  <c:v>12378.756836</c:v>
                </c:pt>
                <c:pt idx="17986">
                  <c:v>12379.385742</c:v>
                </c:pt>
                <c:pt idx="17987">
                  <c:v>12380.013671999999</c:v>
                </c:pt>
                <c:pt idx="17988">
                  <c:v>12380.641602</c:v>
                </c:pt>
                <c:pt idx="17989">
                  <c:v>12381.270508</c:v>
                </c:pt>
                <c:pt idx="17990">
                  <c:v>12381.898438</c:v>
                </c:pt>
                <c:pt idx="17991">
                  <c:v>12382.527344</c:v>
                </c:pt>
                <c:pt idx="17992">
                  <c:v>12383.157227</c:v>
                </c:pt>
                <c:pt idx="17993">
                  <c:v>12383.787109000001</c:v>
                </c:pt>
                <c:pt idx="17994">
                  <c:v>12384.416015999999</c:v>
                </c:pt>
                <c:pt idx="17995">
                  <c:v>12385.043944999999</c:v>
                </c:pt>
                <c:pt idx="17996">
                  <c:v>12385.672852</c:v>
                </c:pt>
                <c:pt idx="17997">
                  <c:v>12386.300781</c:v>
                </c:pt>
                <c:pt idx="17998">
                  <c:v>12386.929688</c:v>
                </c:pt>
                <c:pt idx="17999">
                  <c:v>12387.557617</c:v>
                </c:pt>
                <c:pt idx="18000">
                  <c:v>12388.186523</c:v>
                </c:pt>
                <c:pt idx="18001">
                  <c:v>12388.814453000001</c:v>
                </c:pt>
                <c:pt idx="18002">
                  <c:v>12389.443359000001</c:v>
                </c:pt>
                <c:pt idx="18003">
                  <c:v>12390.071289</c:v>
                </c:pt>
                <c:pt idx="18004">
                  <c:v>12390.700194999999</c:v>
                </c:pt>
                <c:pt idx="18005">
                  <c:v>12391.328125</c:v>
                </c:pt>
                <c:pt idx="18006">
                  <c:v>12391.956055000001</c:v>
                </c:pt>
                <c:pt idx="18007">
                  <c:v>12392.584961</c:v>
                </c:pt>
                <c:pt idx="18008">
                  <c:v>12393.212890999999</c:v>
                </c:pt>
                <c:pt idx="18009">
                  <c:v>12393.841796999999</c:v>
                </c:pt>
                <c:pt idx="18010">
                  <c:v>12394.469727</c:v>
                </c:pt>
                <c:pt idx="18011">
                  <c:v>12395.098633</c:v>
                </c:pt>
                <c:pt idx="18012">
                  <c:v>12395.726563</c:v>
                </c:pt>
                <c:pt idx="18013">
                  <c:v>12396.355469</c:v>
                </c:pt>
                <c:pt idx="18014">
                  <c:v>12396.983398</c:v>
                </c:pt>
                <c:pt idx="18015">
                  <c:v>12397.611328000001</c:v>
                </c:pt>
                <c:pt idx="18016">
                  <c:v>12398.240234000001</c:v>
                </c:pt>
                <c:pt idx="18017">
                  <c:v>12398.868164</c:v>
                </c:pt>
                <c:pt idx="18018">
                  <c:v>12399.497069999999</c:v>
                </c:pt>
                <c:pt idx="18019">
                  <c:v>12400.125</c:v>
                </c:pt>
                <c:pt idx="18020">
                  <c:v>12400.752930000001</c:v>
                </c:pt>
                <c:pt idx="18021">
                  <c:v>12401.381836</c:v>
                </c:pt>
                <c:pt idx="18022">
                  <c:v>12402.009765999999</c:v>
                </c:pt>
                <c:pt idx="18023">
                  <c:v>12402.637694999999</c:v>
                </c:pt>
                <c:pt idx="18024">
                  <c:v>12403.265625</c:v>
                </c:pt>
                <c:pt idx="18025">
                  <c:v>12403.894531</c:v>
                </c:pt>
                <c:pt idx="18026">
                  <c:v>12404.522461</c:v>
                </c:pt>
                <c:pt idx="18027">
                  <c:v>12405.150390999999</c:v>
                </c:pt>
                <c:pt idx="18028">
                  <c:v>12405.778319999999</c:v>
                </c:pt>
                <c:pt idx="18029">
                  <c:v>12406.40625</c:v>
                </c:pt>
                <c:pt idx="18030">
                  <c:v>12407.034180000001</c:v>
                </c:pt>
                <c:pt idx="18031">
                  <c:v>12407.663086</c:v>
                </c:pt>
                <c:pt idx="18032">
                  <c:v>12408.291015999999</c:v>
                </c:pt>
                <c:pt idx="18033">
                  <c:v>12408.918944999999</c:v>
                </c:pt>
                <c:pt idx="18034">
                  <c:v>12409.546875</c:v>
                </c:pt>
                <c:pt idx="18035">
                  <c:v>12410.174805000001</c:v>
                </c:pt>
                <c:pt idx="18036">
                  <c:v>12410.801758</c:v>
                </c:pt>
                <c:pt idx="18037">
                  <c:v>12411.429688</c:v>
                </c:pt>
                <c:pt idx="18038">
                  <c:v>12412.057617</c:v>
                </c:pt>
                <c:pt idx="18039">
                  <c:v>12412.685546999999</c:v>
                </c:pt>
                <c:pt idx="18040">
                  <c:v>12413.313477</c:v>
                </c:pt>
                <c:pt idx="18041">
                  <c:v>12413.940430000001</c:v>
                </c:pt>
                <c:pt idx="18042">
                  <c:v>12414.568359000001</c:v>
                </c:pt>
                <c:pt idx="18043">
                  <c:v>12415.196289</c:v>
                </c:pt>
                <c:pt idx="18044">
                  <c:v>12415.823242</c:v>
                </c:pt>
                <c:pt idx="18045">
                  <c:v>12416.451171999999</c:v>
                </c:pt>
                <c:pt idx="18046">
                  <c:v>12417.078125</c:v>
                </c:pt>
                <c:pt idx="18047">
                  <c:v>12417.705078000001</c:v>
                </c:pt>
                <c:pt idx="18048">
                  <c:v>12418.333008</c:v>
                </c:pt>
                <c:pt idx="18049">
                  <c:v>12418.959961</c:v>
                </c:pt>
                <c:pt idx="18050">
                  <c:v>12419.586914</c:v>
                </c:pt>
                <c:pt idx="18051">
                  <c:v>12420.213867</c:v>
                </c:pt>
                <c:pt idx="18052">
                  <c:v>12420.840819999999</c:v>
                </c:pt>
                <c:pt idx="18053">
                  <c:v>12421.467773</c:v>
                </c:pt>
                <c:pt idx="18054">
                  <c:v>12422.094727</c:v>
                </c:pt>
                <c:pt idx="18055">
                  <c:v>12423.348633</c:v>
                </c:pt>
                <c:pt idx="18056">
                  <c:v>12423.348633</c:v>
                </c:pt>
                <c:pt idx="18057">
                  <c:v>12423.975586</c:v>
                </c:pt>
                <c:pt idx="18058">
                  <c:v>12424.601563</c:v>
                </c:pt>
                <c:pt idx="18059">
                  <c:v>12425.228515999999</c:v>
                </c:pt>
                <c:pt idx="18060">
                  <c:v>12425.854492</c:v>
                </c:pt>
                <c:pt idx="18061">
                  <c:v>12426.481444999999</c:v>
                </c:pt>
                <c:pt idx="18062">
                  <c:v>12427.107421999999</c:v>
                </c:pt>
                <c:pt idx="18063">
                  <c:v>12427.733398</c:v>
                </c:pt>
                <c:pt idx="18064">
                  <c:v>12428.359375</c:v>
                </c:pt>
                <c:pt idx="18065">
                  <c:v>12428.985352</c:v>
                </c:pt>
                <c:pt idx="18066">
                  <c:v>12429.611328000001</c:v>
                </c:pt>
                <c:pt idx="18067">
                  <c:v>12430.237305000001</c:v>
                </c:pt>
                <c:pt idx="18068">
                  <c:v>12430.863281</c:v>
                </c:pt>
                <c:pt idx="18069">
                  <c:v>12431.489258</c:v>
                </c:pt>
                <c:pt idx="18070">
                  <c:v>12432.114258</c:v>
                </c:pt>
                <c:pt idx="18071">
                  <c:v>12432.740234000001</c:v>
                </c:pt>
                <c:pt idx="18072">
                  <c:v>12433.365234000001</c:v>
                </c:pt>
                <c:pt idx="18073">
                  <c:v>12433.991211</c:v>
                </c:pt>
                <c:pt idx="18074">
                  <c:v>12434.616211</c:v>
                </c:pt>
                <c:pt idx="18075">
                  <c:v>12435.241211</c:v>
                </c:pt>
                <c:pt idx="18076">
                  <c:v>12435.866211</c:v>
                </c:pt>
                <c:pt idx="18077">
                  <c:v>12436.491211</c:v>
                </c:pt>
                <c:pt idx="18078">
                  <c:v>12437.115234000001</c:v>
                </c:pt>
                <c:pt idx="18079">
                  <c:v>12437.740234000001</c:v>
                </c:pt>
                <c:pt idx="18080">
                  <c:v>12438.364258</c:v>
                </c:pt>
                <c:pt idx="18081">
                  <c:v>12438.989258</c:v>
                </c:pt>
                <c:pt idx="18082">
                  <c:v>12439.613281</c:v>
                </c:pt>
                <c:pt idx="18083">
                  <c:v>12440.237305000001</c:v>
                </c:pt>
                <c:pt idx="18084">
                  <c:v>12440.861328000001</c:v>
                </c:pt>
                <c:pt idx="18085">
                  <c:v>12441.485352</c:v>
                </c:pt>
                <c:pt idx="18086">
                  <c:v>12442.109375</c:v>
                </c:pt>
                <c:pt idx="18087">
                  <c:v>12442.733398</c:v>
                </c:pt>
                <c:pt idx="18088">
                  <c:v>12443.356444999999</c:v>
                </c:pt>
                <c:pt idx="18089">
                  <c:v>12443.980469</c:v>
                </c:pt>
                <c:pt idx="18090">
                  <c:v>12444.603515999999</c:v>
                </c:pt>
                <c:pt idx="18091">
                  <c:v>12445.225586</c:v>
                </c:pt>
                <c:pt idx="18092">
                  <c:v>12445.848633</c:v>
                </c:pt>
                <c:pt idx="18093">
                  <c:v>12446.470703000001</c:v>
                </c:pt>
                <c:pt idx="18094">
                  <c:v>12447.09375</c:v>
                </c:pt>
                <c:pt idx="18095">
                  <c:v>12447.715819999999</c:v>
                </c:pt>
                <c:pt idx="18096">
                  <c:v>12448.337890999999</c:v>
                </c:pt>
                <c:pt idx="18097">
                  <c:v>12448.959961</c:v>
                </c:pt>
                <c:pt idx="18098">
                  <c:v>12449.582031</c:v>
                </c:pt>
                <c:pt idx="18099">
                  <c:v>12450.204102</c:v>
                </c:pt>
                <c:pt idx="18100">
                  <c:v>12450.826171999999</c:v>
                </c:pt>
                <c:pt idx="18101">
                  <c:v>12451.447265999999</c:v>
                </c:pt>
                <c:pt idx="18102">
                  <c:v>12452.069336</c:v>
                </c:pt>
                <c:pt idx="18103">
                  <c:v>12452.690430000001</c:v>
                </c:pt>
                <c:pt idx="18104">
                  <c:v>12453.311523</c:v>
                </c:pt>
                <c:pt idx="18105">
                  <c:v>12453.932617</c:v>
                </c:pt>
                <c:pt idx="18106">
                  <c:v>12454.553711</c:v>
                </c:pt>
                <c:pt idx="18107">
                  <c:v>12455.174805000001</c:v>
                </c:pt>
                <c:pt idx="18108">
                  <c:v>12455.794921999999</c:v>
                </c:pt>
                <c:pt idx="18109">
                  <c:v>12456.416015999999</c:v>
                </c:pt>
                <c:pt idx="18110">
                  <c:v>12457.036133</c:v>
                </c:pt>
                <c:pt idx="18111">
                  <c:v>12457.65625</c:v>
                </c:pt>
                <c:pt idx="18112">
                  <c:v>12458.276367</c:v>
                </c:pt>
                <c:pt idx="18113">
                  <c:v>12458.896484000001</c:v>
                </c:pt>
                <c:pt idx="18114">
                  <c:v>12459.516602</c:v>
                </c:pt>
                <c:pt idx="18115">
                  <c:v>12460.135742</c:v>
                </c:pt>
                <c:pt idx="18116">
                  <c:v>12460.755859000001</c:v>
                </c:pt>
                <c:pt idx="18117">
                  <c:v>12461.375</c:v>
                </c:pt>
                <c:pt idx="18118">
                  <c:v>12461.994140999999</c:v>
                </c:pt>
                <c:pt idx="18119">
                  <c:v>12462.613281</c:v>
                </c:pt>
                <c:pt idx="18120">
                  <c:v>12463.232421999999</c:v>
                </c:pt>
                <c:pt idx="18121">
                  <c:v>12463.851563</c:v>
                </c:pt>
                <c:pt idx="18122">
                  <c:v>12464.469727</c:v>
                </c:pt>
                <c:pt idx="18123">
                  <c:v>12465.087890999999</c:v>
                </c:pt>
                <c:pt idx="18124">
                  <c:v>12465.707031</c:v>
                </c:pt>
                <c:pt idx="18125">
                  <c:v>12466.325194999999</c:v>
                </c:pt>
                <c:pt idx="18126">
                  <c:v>12466.943359000001</c:v>
                </c:pt>
                <c:pt idx="18127">
                  <c:v>12467.561523</c:v>
                </c:pt>
                <c:pt idx="18128">
                  <c:v>12468.178711</c:v>
                </c:pt>
                <c:pt idx="18129">
                  <c:v>12468.796875</c:v>
                </c:pt>
                <c:pt idx="18130">
                  <c:v>12469.414063</c:v>
                </c:pt>
                <c:pt idx="18131">
                  <c:v>12470.03125</c:v>
                </c:pt>
                <c:pt idx="18132">
                  <c:v>12470.648438</c:v>
                </c:pt>
                <c:pt idx="18133">
                  <c:v>12471.265625</c:v>
                </c:pt>
                <c:pt idx="18134">
                  <c:v>12471.882813</c:v>
                </c:pt>
                <c:pt idx="18135">
                  <c:v>12472.5</c:v>
                </c:pt>
                <c:pt idx="18136">
                  <c:v>12473.116211</c:v>
                </c:pt>
                <c:pt idx="18137">
                  <c:v>12473.733398</c:v>
                </c:pt>
                <c:pt idx="18138">
                  <c:v>12474.349609000001</c:v>
                </c:pt>
                <c:pt idx="18139">
                  <c:v>12474.965819999999</c:v>
                </c:pt>
                <c:pt idx="18140">
                  <c:v>12475.582031</c:v>
                </c:pt>
                <c:pt idx="18141">
                  <c:v>12476.198242</c:v>
                </c:pt>
                <c:pt idx="18142">
                  <c:v>12476.814453000001</c:v>
                </c:pt>
                <c:pt idx="18143">
                  <c:v>12477.430664</c:v>
                </c:pt>
                <c:pt idx="18144">
                  <c:v>12478.045898</c:v>
                </c:pt>
                <c:pt idx="18145">
                  <c:v>12478.662109000001</c:v>
                </c:pt>
                <c:pt idx="18146">
                  <c:v>12479.277344</c:v>
                </c:pt>
                <c:pt idx="18147">
                  <c:v>12479.892578000001</c:v>
                </c:pt>
                <c:pt idx="18148">
                  <c:v>12480.507813</c:v>
                </c:pt>
                <c:pt idx="18149">
                  <c:v>12481.123046999999</c:v>
                </c:pt>
                <c:pt idx="18150">
                  <c:v>12481.738281</c:v>
                </c:pt>
                <c:pt idx="18151">
                  <c:v>12482.353515999999</c:v>
                </c:pt>
                <c:pt idx="18152">
                  <c:v>12482.967773</c:v>
                </c:pt>
                <c:pt idx="18153">
                  <c:v>12483.583008</c:v>
                </c:pt>
                <c:pt idx="18154">
                  <c:v>12484.197265999999</c:v>
                </c:pt>
                <c:pt idx="18155">
                  <c:v>12484.8125</c:v>
                </c:pt>
                <c:pt idx="18156">
                  <c:v>12485.426758</c:v>
                </c:pt>
                <c:pt idx="18157">
                  <c:v>12486.041015999999</c:v>
                </c:pt>
                <c:pt idx="18158">
                  <c:v>12486.655273</c:v>
                </c:pt>
                <c:pt idx="18159">
                  <c:v>12487.269531</c:v>
                </c:pt>
                <c:pt idx="18160">
                  <c:v>12487.883789</c:v>
                </c:pt>
                <c:pt idx="18161">
                  <c:v>12488.498046999999</c:v>
                </c:pt>
                <c:pt idx="18162">
                  <c:v>12489.112305000001</c:v>
                </c:pt>
                <c:pt idx="18163">
                  <c:v>12489.726563</c:v>
                </c:pt>
                <c:pt idx="18164">
                  <c:v>12490.340819999999</c:v>
                </c:pt>
                <c:pt idx="18165">
                  <c:v>12490.954102</c:v>
                </c:pt>
                <c:pt idx="18166">
                  <c:v>12491.568359000001</c:v>
                </c:pt>
                <c:pt idx="18167">
                  <c:v>12492.182617</c:v>
                </c:pt>
                <c:pt idx="18168">
                  <c:v>12492.795898</c:v>
                </c:pt>
                <c:pt idx="18169">
                  <c:v>12493.409180000001</c:v>
                </c:pt>
                <c:pt idx="18170">
                  <c:v>12494.023438</c:v>
                </c:pt>
                <c:pt idx="18171">
                  <c:v>12494.636719</c:v>
                </c:pt>
                <c:pt idx="18172">
                  <c:v>12495.250977</c:v>
                </c:pt>
                <c:pt idx="18173">
                  <c:v>12495.864258</c:v>
                </c:pt>
                <c:pt idx="18174">
                  <c:v>12496.477539</c:v>
                </c:pt>
                <c:pt idx="18175">
                  <c:v>12497.091796999999</c:v>
                </c:pt>
                <c:pt idx="18176">
                  <c:v>12497.705078000001</c:v>
                </c:pt>
                <c:pt idx="18177">
                  <c:v>12498.318359000001</c:v>
                </c:pt>
                <c:pt idx="18178">
                  <c:v>12498.931640999999</c:v>
                </c:pt>
                <c:pt idx="18179">
                  <c:v>12499.544921999999</c:v>
                </c:pt>
                <c:pt idx="18180">
                  <c:v>12500.158203000001</c:v>
                </c:pt>
                <c:pt idx="18181">
                  <c:v>12500.772461</c:v>
                </c:pt>
                <c:pt idx="18182">
                  <c:v>12501.385742</c:v>
                </c:pt>
                <c:pt idx="18183">
                  <c:v>12501.999023</c:v>
                </c:pt>
                <c:pt idx="18184">
                  <c:v>12502.612305000001</c:v>
                </c:pt>
                <c:pt idx="18185">
                  <c:v>12503.225586</c:v>
                </c:pt>
                <c:pt idx="18186">
                  <c:v>12503.838867</c:v>
                </c:pt>
                <c:pt idx="18187">
                  <c:v>12504.452148</c:v>
                </c:pt>
                <c:pt idx="18188">
                  <c:v>12505.065430000001</c:v>
                </c:pt>
                <c:pt idx="18189">
                  <c:v>12505.679688</c:v>
                </c:pt>
                <c:pt idx="18190">
                  <c:v>12506.292969</c:v>
                </c:pt>
                <c:pt idx="18191">
                  <c:v>12506.90625</c:v>
                </c:pt>
                <c:pt idx="18192">
                  <c:v>12507.519531</c:v>
                </c:pt>
                <c:pt idx="18193">
                  <c:v>12508.132813</c:v>
                </c:pt>
                <c:pt idx="18194">
                  <c:v>12508.747069999999</c:v>
                </c:pt>
                <c:pt idx="18195">
                  <c:v>12509.360352</c:v>
                </c:pt>
                <c:pt idx="18196">
                  <c:v>12509.973633</c:v>
                </c:pt>
                <c:pt idx="18197">
                  <c:v>12510.586914</c:v>
                </c:pt>
                <c:pt idx="18198">
                  <c:v>12511.199219</c:v>
                </c:pt>
                <c:pt idx="18199">
                  <c:v>12511.8125</c:v>
                </c:pt>
                <c:pt idx="18200">
                  <c:v>12512.425781</c:v>
                </c:pt>
                <c:pt idx="18201">
                  <c:v>12513.039063</c:v>
                </c:pt>
                <c:pt idx="18202">
                  <c:v>12513.652344</c:v>
                </c:pt>
                <c:pt idx="18203">
                  <c:v>12514.265625</c:v>
                </c:pt>
                <c:pt idx="18204">
                  <c:v>12514.878906</c:v>
                </c:pt>
                <c:pt idx="18205">
                  <c:v>12515.491211</c:v>
                </c:pt>
                <c:pt idx="18206">
                  <c:v>12516.104492</c:v>
                </c:pt>
                <c:pt idx="18207">
                  <c:v>12516.717773</c:v>
                </c:pt>
                <c:pt idx="18208">
                  <c:v>12517.331055000001</c:v>
                </c:pt>
                <c:pt idx="18209">
                  <c:v>12517.944336</c:v>
                </c:pt>
                <c:pt idx="18210">
                  <c:v>12518.557617</c:v>
                </c:pt>
                <c:pt idx="18211">
                  <c:v>12519.170898</c:v>
                </c:pt>
                <c:pt idx="18212">
                  <c:v>12519.784180000001</c:v>
                </c:pt>
                <c:pt idx="18213">
                  <c:v>12520.397461</c:v>
                </c:pt>
                <c:pt idx="18214">
                  <c:v>12521.010742</c:v>
                </c:pt>
                <c:pt idx="18215">
                  <c:v>12521.623046999999</c:v>
                </c:pt>
                <c:pt idx="18216">
                  <c:v>12522.236328000001</c:v>
                </c:pt>
                <c:pt idx="18217">
                  <c:v>12522.849609000001</c:v>
                </c:pt>
                <c:pt idx="18218">
                  <c:v>12523.462890999999</c:v>
                </c:pt>
                <c:pt idx="18219">
                  <c:v>12524.076171999999</c:v>
                </c:pt>
                <c:pt idx="18220">
                  <c:v>12524.689453000001</c:v>
                </c:pt>
                <c:pt idx="18221">
                  <c:v>12525.302734000001</c:v>
                </c:pt>
                <c:pt idx="18222">
                  <c:v>12525.916015999999</c:v>
                </c:pt>
                <c:pt idx="18223">
                  <c:v>12526.529296999999</c:v>
                </c:pt>
                <c:pt idx="18224">
                  <c:v>12527.142578000001</c:v>
                </c:pt>
                <c:pt idx="18225">
                  <c:v>12527.754883</c:v>
                </c:pt>
                <c:pt idx="18226">
                  <c:v>12528.368164</c:v>
                </c:pt>
                <c:pt idx="18227">
                  <c:v>12528.981444999999</c:v>
                </c:pt>
                <c:pt idx="18228">
                  <c:v>12529.594727</c:v>
                </c:pt>
                <c:pt idx="18229">
                  <c:v>12530.208008</c:v>
                </c:pt>
                <c:pt idx="18230">
                  <c:v>12530.821289</c:v>
                </c:pt>
                <c:pt idx="18231">
                  <c:v>12531.434569999999</c:v>
                </c:pt>
                <c:pt idx="18232">
                  <c:v>12532.047852</c:v>
                </c:pt>
                <c:pt idx="18233">
                  <c:v>12532.660156</c:v>
                </c:pt>
                <c:pt idx="18234">
                  <c:v>12533.273438</c:v>
                </c:pt>
                <c:pt idx="18235">
                  <c:v>12533.886719</c:v>
                </c:pt>
                <c:pt idx="18236">
                  <c:v>12534.5</c:v>
                </c:pt>
                <c:pt idx="18237">
                  <c:v>12535.113281</c:v>
                </c:pt>
                <c:pt idx="18238">
                  <c:v>12535.725586</c:v>
                </c:pt>
                <c:pt idx="18239">
                  <c:v>12536.338867</c:v>
                </c:pt>
                <c:pt idx="18240">
                  <c:v>12536.952148</c:v>
                </c:pt>
                <c:pt idx="18241">
                  <c:v>12537.565430000001</c:v>
                </c:pt>
                <c:pt idx="18242">
                  <c:v>12538.178711</c:v>
                </c:pt>
                <c:pt idx="18243">
                  <c:v>12538.791015999999</c:v>
                </c:pt>
                <c:pt idx="18244">
                  <c:v>12539.404296999999</c:v>
                </c:pt>
                <c:pt idx="18245">
                  <c:v>12540.017578000001</c:v>
                </c:pt>
                <c:pt idx="18246">
                  <c:v>12540.629883</c:v>
                </c:pt>
                <c:pt idx="18247">
                  <c:v>12541.243164</c:v>
                </c:pt>
                <c:pt idx="18248">
                  <c:v>12541.856444999999</c:v>
                </c:pt>
                <c:pt idx="18249">
                  <c:v>12542.46875</c:v>
                </c:pt>
                <c:pt idx="18250">
                  <c:v>12543.082031</c:v>
                </c:pt>
                <c:pt idx="18251">
                  <c:v>12543.694336</c:v>
                </c:pt>
                <c:pt idx="18252">
                  <c:v>12544.307617</c:v>
                </c:pt>
                <c:pt idx="18253">
                  <c:v>12544.920898</c:v>
                </c:pt>
                <c:pt idx="18254">
                  <c:v>12545.533203000001</c:v>
                </c:pt>
                <c:pt idx="18255">
                  <c:v>12546.145508</c:v>
                </c:pt>
                <c:pt idx="18256">
                  <c:v>12546.758789</c:v>
                </c:pt>
                <c:pt idx="18257">
                  <c:v>12547.371094</c:v>
                </c:pt>
                <c:pt idx="18258">
                  <c:v>12547.984375</c:v>
                </c:pt>
                <c:pt idx="18259">
                  <c:v>12548.596680000001</c:v>
                </c:pt>
                <c:pt idx="18260">
                  <c:v>12549.208984000001</c:v>
                </c:pt>
                <c:pt idx="18261">
                  <c:v>12549.822265999999</c:v>
                </c:pt>
                <c:pt idx="18262">
                  <c:v>12550.434569999999</c:v>
                </c:pt>
                <c:pt idx="18263">
                  <c:v>12551.046875</c:v>
                </c:pt>
                <c:pt idx="18264">
                  <c:v>12551.659180000001</c:v>
                </c:pt>
                <c:pt idx="18265">
                  <c:v>12552.271484000001</c:v>
                </c:pt>
                <c:pt idx="18266">
                  <c:v>12552.884765999999</c:v>
                </c:pt>
                <c:pt idx="18267">
                  <c:v>12553.497069999999</c:v>
                </c:pt>
                <c:pt idx="18268">
                  <c:v>12554.109375</c:v>
                </c:pt>
                <c:pt idx="18269">
                  <c:v>12554.721680000001</c:v>
                </c:pt>
                <c:pt idx="18270">
                  <c:v>12555.333984000001</c:v>
                </c:pt>
                <c:pt idx="18271">
                  <c:v>12555.946289</c:v>
                </c:pt>
                <c:pt idx="18272">
                  <c:v>12556.558594</c:v>
                </c:pt>
                <c:pt idx="18273">
                  <c:v>12557.169921999999</c:v>
                </c:pt>
                <c:pt idx="18274">
                  <c:v>12557.782227</c:v>
                </c:pt>
                <c:pt idx="18275">
                  <c:v>12558.394531</c:v>
                </c:pt>
                <c:pt idx="18276">
                  <c:v>12559.006836</c:v>
                </c:pt>
                <c:pt idx="18277">
                  <c:v>12559.619140999999</c:v>
                </c:pt>
                <c:pt idx="18278">
                  <c:v>12560.230469</c:v>
                </c:pt>
                <c:pt idx="18279">
                  <c:v>12560.842773</c:v>
                </c:pt>
                <c:pt idx="18280">
                  <c:v>12561.455078000001</c:v>
                </c:pt>
                <c:pt idx="18281">
                  <c:v>12562.066406</c:v>
                </c:pt>
                <c:pt idx="18282">
                  <c:v>12562.678711</c:v>
                </c:pt>
                <c:pt idx="18283">
                  <c:v>12563.291015999999</c:v>
                </c:pt>
                <c:pt idx="18284">
                  <c:v>12563.902344</c:v>
                </c:pt>
                <c:pt idx="18285">
                  <c:v>12564.514648</c:v>
                </c:pt>
                <c:pt idx="18286">
                  <c:v>12565.125977</c:v>
                </c:pt>
                <c:pt idx="18287">
                  <c:v>12565.738281</c:v>
                </c:pt>
                <c:pt idx="18288">
                  <c:v>12566.349609000001</c:v>
                </c:pt>
                <c:pt idx="18289">
                  <c:v>12566.961914</c:v>
                </c:pt>
                <c:pt idx="18290">
                  <c:v>12567.573242</c:v>
                </c:pt>
                <c:pt idx="18291">
                  <c:v>12568.185546999999</c:v>
                </c:pt>
                <c:pt idx="18292">
                  <c:v>12568.798828000001</c:v>
                </c:pt>
                <c:pt idx="18293">
                  <c:v>12569.411133</c:v>
                </c:pt>
                <c:pt idx="18294">
                  <c:v>12570.023438</c:v>
                </c:pt>
                <c:pt idx="18295">
                  <c:v>12570.634765999999</c:v>
                </c:pt>
                <c:pt idx="18296">
                  <c:v>12571.247069999999</c:v>
                </c:pt>
                <c:pt idx="18297">
                  <c:v>12571.859375</c:v>
                </c:pt>
                <c:pt idx="18298">
                  <c:v>12572.470703000001</c:v>
                </c:pt>
                <c:pt idx="18299">
                  <c:v>12573.083008</c:v>
                </c:pt>
                <c:pt idx="18300">
                  <c:v>12573.694336</c:v>
                </c:pt>
                <c:pt idx="18301">
                  <c:v>12574.306640999999</c:v>
                </c:pt>
                <c:pt idx="18302">
                  <c:v>12574.917969</c:v>
                </c:pt>
                <c:pt idx="18303">
                  <c:v>12575.530273</c:v>
                </c:pt>
                <c:pt idx="18304">
                  <c:v>12576.141602</c:v>
                </c:pt>
                <c:pt idx="18305">
                  <c:v>12576.753906</c:v>
                </c:pt>
                <c:pt idx="18306">
                  <c:v>12577.365234000001</c:v>
                </c:pt>
                <c:pt idx="18307">
                  <c:v>12577.977539</c:v>
                </c:pt>
                <c:pt idx="18308">
                  <c:v>12578.588867</c:v>
                </c:pt>
                <c:pt idx="18309">
                  <c:v>12579.201171999999</c:v>
                </c:pt>
                <c:pt idx="18310">
                  <c:v>12579.8125</c:v>
                </c:pt>
                <c:pt idx="18311">
                  <c:v>12580.424805000001</c:v>
                </c:pt>
                <c:pt idx="18312">
                  <c:v>12581.036133</c:v>
                </c:pt>
                <c:pt idx="18313">
                  <c:v>12581.648438</c:v>
                </c:pt>
                <c:pt idx="18314">
                  <c:v>12582.259765999999</c:v>
                </c:pt>
                <c:pt idx="18315">
                  <c:v>12582.872069999999</c:v>
                </c:pt>
                <c:pt idx="18316">
                  <c:v>12583.483398</c:v>
                </c:pt>
                <c:pt idx="18317">
                  <c:v>12584.094727</c:v>
                </c:pt>
                <c:pt idx="18318">
                  <c:v>12584.707031</c:v>
                </c:pt>
                <c:pt idx="18319">
                  <c:v>12585.318359000001</c:v>
                </c:pt>
                <c:pt idx="18320">
                  <c:v>12585.930664</c:v>
                </c:pt>
                <c:pt idx="18321">
                  <c:v>12586.541992</c:v>
                </c:pt>
                <c:pt idx="18322">
                  <c:v>12587.154296999999</c:v>
                </c:pt>
                <c:pt idx="18323">
                  <c:v>12587.765625</c:v>
                </c:pt>
                <c:pt idx="18324">
                  <c:v>12588.376953000001</c:v>
                </c:pt>
                <c:pt idx="18325">
                  <c:v>12588.989258</c:v>
                </c:pt>
                <c:pt idx="18326">
                  <c:v>12589.600586</c:v>
                </c:pt>
                <c:pt idx="18327">
                  <c:v>12590.212890999999</c:v>
                </c:pt>
                <c:pt idx="18328">
                  <c:v>12590.824219</c:v>
                </c:pt>
                <c:pt idx="18329">
                  <c:v>12591.435546999999</c:v>
                </c:pt>
                <c:pt idx="18330">
                  <c:v>12592.047852</c:v>
                </c:pt>
                <c:pt idx="18331">
                  <c:v>12592.659180000001</c:v>
                </c:pt>
                <c:pt idx="18332">
                  <c:v>12593.271484000001</c:v>
                </c:pt>
                <c:pt idx="18333">
                  <c:v>12593.882813</c:v>
                </c:pt>
                <c:pt idx="18334">
                  <c:v>12594.494140999999</c:v>
                </c:pt>
                <c:pt idx="18335">
                  <c:v>12595.106444999999</c:v>
                </c:pt>
                <c:pt idx="18336">
                  <c:v>12595.717773</c:v>
                </c:pt>
                <c:pt idx="18337">
                  <c:v>12596.329102</c:v>
                </c:pt>
                <c:pt idx="18338">
                  <c:v>12596.941406</c:v>
                </c:pt>
                <c:pt idx="18339">
                  <c:v>12597.552734000001</c:v>
                </c:pt>
                <c:pt idx="18340">
                  <c:v>12598.164063</c:v>
                </c:pt>
                <c:pt idx="18341">
                  <c:v>12598.776367</c:v>
                </c:pt>
                <c:pt idx="18342">
                  <c:v>12599.387694999999</c:v>
                </c:pt>
                <c:pt idx="18343">
                  <c:v>12599.999023</c:v>
                </c:pt>
                <c:pt idx="18344">
                  <c:v>12600.611328000001</c:v>
                </c:pt>
                <c:pt idx="18345">
                  <c:v>12601.222656</c:v>
                </c:pt>
                <c:pt idx="18346">
                  <c:v>12601.833984000001</c:v>
                </c:pt>
                <c:pt idx="18347">
                  <c:v>12602.445313</c:v>
                </c:pt>
                <c:pt idx="18348">
                  <c:v>12603.056640999999</c:v>
                </c:pt>
                <c:pt idx="18349">
                  <c:v>12603.668944999999</c:v>
                </c:pt>
                <c:pt idx="18350">
                  <c:v>12604.280273</c:v>
                </c:pt>
                <c:pt idx="18351">
                  <c:v>12604.891602</c:v>
                </c:pt>
                <c:pt idx="18352">
                  <c:v>12605.502930000001</c:v>
                </c:pt>
                <c:pt idx="18353">
                  <c:v>12606.114258</c:v>
                </c:pt>
                <c:pt idx="18354">
                  <c:v>12606.725586</c:v>
                </c:pt>
                <c:pt idx="18355">
                  <c:v>12607.336914</c:v>
                </c:pt>
                <c:pt idx="18356">
                  <c:v>12607.948242</c:v>
                </c:pt>
                <c:pt idx="18357">
                  <c:v>12608.559569999999</c:v>
                </c:pt>
                <c:pt idx="18358">
                  <c:v>12609.170898</c:v>
                </c:pt>
                <c:pt idx="18359">
                  <c:v>12609.782227</c:v>
                </c:pt>
                <c:pt idx="18360">
                  <c:v>12610.393555000001</c:v>
                </c:pt>
                <c:pt idx="18361">
                  <c:v>12611.003906</c:v>
                </c:pt>
                <c:pt idx="18362">
                  <c:v>12611.615234000001</c:v>
                </c:pt>
                <c:pt idx="18363">
                  <c:v>12612.226563</c:v>
                </c:pt>
                <c:pt idx="18364">
                  <c:v>12612.837890999999</c:v>
                </c:pt>
                <c:pt idx="18365">
                  <c:v>12613.448242</c:v>
                </c:pt>
                <c:pt idx="18366">
                  <c:v>12614.059569999999</c:v>
                </c:pt>
                <c:pt idx="18367">
                  <c:v>12614.669921999999</c:v>
                </c:pt>
                <c:pt idx="18368">
                  <c:v>12615.280273</c:v>
                </c:pt>
                <c:pt idx="18369">
                  <c:v>12615.891602</c:v>
                </c:pt>
                <c:pt idx="18370">
                  <c:v>12616.501953000001</c:v>
                </c:pt>
                <c:pt idx="18371">
                  <c:v>12617.112305000001</c:v>
                </c:pt>
                <c:pt idx="18372">
                  <c:v>12617.723633</c:v>
                </c:pt>
                <c:pt idx="18373">
                  <c:v>12618.333984000001</c:v>
                </c:pt>
                <c:pt idx="18374">
                  <c:v>12618.944336</c:v>
                </c:pt>
                <c:pt idx="18375">
                  <c:v>12619.554688</c:v>
                </c:pt>
                <c:pt idx="18376">
                  <c:v>12620.165039</c:v>
                </c:pt>
                <c:pt idx="18377">
                  <c:v>12620.775390999999</c:v>
                </c:pt>
                <c:pt idx="18378">
                  <c:v>12621.384765999999</c:v>
                </c:pt>
                <c:pt idx="18379">
                  <c:v>12621.995117</c:v>
                </c:pt>
                <c:pt idx="18380">
                  <c:v>12622.605469</c:v>
                </c:pt>
                <c:pt idx="18381">
                  <c:v>12623.214844</c:v>
                </c:pt>
                <c:pt idx="18382">
                  <c:v>12623.825194999999</c:v>
                </c:pt>
                <c:pt idx="18383">
                  <c:v>12624.434569999999</c:v>
                </c:pt>
                <c:pt idx="18384">
                  <c:v>12625.044921999999</c:v>
                </c:pt>
                <c:pt idx="18385">
                  <c:v>12625.654296999999</c:v>
                </c:pt>
                <c:pt idx="18386">
                  <c:v>12626.263671999999</c:v>
                </c:pt>
                <c:pt idx="18387">
                  <c:v>12626.873046999999</c:v>
                </c:pt>
                <c:pt idx="18388">
                  <c:v>12627.482421999999</c:v>
                </c:pt>
                <c:pt idx="18389">
                  <c:v>12628.091796999999</c:v>
                </c:pt>
                <c:pt idx="18390">
                  <c:v>12628.701171999999</c:v>
                </c:pt>
                <c:pt idx="18391">
                  <c:v>12629.310546999999</c:v>
                </c:pt>
                <c:pt idx="18392">
                  <c:v>12629.919921999999</c:v>
                </c:pt>
                <c:pt idx="18393">
                  <c:v>12630.529296999999</c:v>
                </c:pt>
                <c:pt idx="18394">
                  <c:v>12631.138671999999</c:v>
                </c:pt>
                <c:pt idx="18395">
                  <c:v>12631.747069999999</c:v>
                </c:pt>
                <c:pt idx="18396">
                  <c:v>12632.355469</c:v>
                </c:pt>
                <c:pt idx="18397">
                  <c:v>12632.963867</c:v>
                </c:pt>
                <c:pt idx="18398">
                  <c:v>12633.573242</c:v>
                </c:pt>
                <c:pt idx="18399">
                  <c:v>12634.180664</c:v>
                </c:pt>
                <c:pt idx="18400">
                  <c:v>12634.789063</c:v>
                </c:pt>
                <c:pt idx="18401">
                  <c:v>12635.397461</c:v>
                </c:pt>
                <c:pt idx="18402">
                  <c:v>12636.005859000001</c:v>
                </c:pt>
                <c:pt idx="18403">
                  <c:v>12636.613281</c:v>
                </c:pt>
                <c:pt idx="18404">
                  <c:v>12637.220703000001</c:v>
                </c:pt>
                <c:pt idx="18405">
                  <c:v>12637.829102</c:v>
                </c:pt>
                <c:pt idx="18406">
                  <c:v>12638.436523</c:v>
                </c:pt>
                <c:pt idx="18407">
                  <c:v>12639.043944999999</c:v>
                </c:pt>
                <c:pt idx="18408">
                  <c:v>12639.651367</c:v>
                </c:pt>
                <c:pt idx="18409">
                  <c:v>12640.258789</c:v>
                </c:pt>
                <c:pt idx="18410">
                  <c:v>12640.866211</c:v>
                </c:pt>
                <c:pt idx="18411">
                  <c:v>12641.472656</c:v>
                </c:pt>
                <c:pt idx="18412">
                  <c:v>12642.080078000001</c:v>
                </c:pt>
                <c:pt idx="18413">
                  <c:v>12642.686523</c:v>
                </c:pt>
                <c:pt idx="18414">
                  <c:v>12643.293944999999</c:v>
                </c:pt>
                <c:pt idx="18415">
                  <c:v>12643.900390999999</c:v>
                </c:pt>
                <c:pt idx="18416">
                  <c:v>12644.506836</c:v>
                </c:pt>
                <c:pt idx="18417">
                  <c:v>12645.113281</c:v>
                </c:pt>
                <c:pt idx="18418">
                  <c:v>12645.719727</c:v>
                </c:pt>
                <c:pt idx="18419">
                  <c:v>12646.326171999999</c:v>
                </c:pt>
                <c:pt idx="18420">
                  <c:v>12646.931640999999</c:v>
                </c:pt>
                <c:pt idx="18421">
                  <c:v>12647.538086</c:v>
                </c:pt>
                <c:pt idx="18422">
                  <c:v>12648.143555000001</c:v>
                </c:pt>
                <c:pt idx="18423">
                  <c:v>12648.75</c:v>
                </c:pt>
                <c:pt idx="18424">
                  <c:v>12649.355469</c:v>
                </c:pt>
                <c:pt idx="18425">
                  <c:v>12649.960938</c:v>
                </c:pt>
                <c:pt idx="18426">
                  <c:v>12650.566406</c:v>
                </c:pt>
                <c:pt idx="18427">
                  <c:v>12651.171875</c:v>
                </c:pt>
                <c:pt idx="18428">
                  <c:v>12651.777344</c:v>
                </c:pt>
                <c:pt idx="18429">
                  <c:v>12652.382813</c:v>
                </c:pt>
                <c:pt idx="18430">
                  <c:v>12652.987305000001</c:v>
                </c:pt>
                <c:pt idx="18431">
                  <c:v>12653.592773</c:v>
                </c:pt>
                <c:pt idx="18432">
                  <c:v>12654.197265999999</c:v>
                </c:pt>
                <c:pt idx="18433">
                  <c:v>12654.802734000001</c:v>
                </c:pt>
                <c:pt idx="18434">
                  <c:v>12655.407227</c:v>
                </c:pt>
                <c:pt idx="18435">
                  <c:v>12656.011719</c:v>
                </c:pt>
                <c:pt idx="18436">
                  <c:v>12656.616211</c:v>
                </c:pt>
                <c:pt idx="18437">
                  <c:v>12657.220703000001</c:v>
                </c:pt>
                <c:pt idx="18438">
                  <c:v>12657.825194999999</c:v>
                </c:pt>
                <c:pt idx="18439">
                  <c:v>12658.429688</c:v>
                </c:pt>
                <c:pt idx="18440">
                  <c:v>12659.033203000001</c:v>
                </c:pt>
                <c:pt idx="18441">
                  <c:v>12659.637694999999</c:v>
                </c:pt>
                <c:pt idx="18442">
                  <c:v>12660.241211</c:v>
                </c:pt>
                <c:pt idx="18443">
                  <c:v>12660.844727</c:v>
                </c:pt>
                <c:pt idx="18444">
                  <c:v>12661.449219</c:v>
                </c:pt>
                <c:pt idx="18445">
                  <c:v>12662.052734000001</c:v>
                </c:pt>
                <c:pt idx="18446">
                  <c:v>12662.65625</c:v>
                </c:pt>
                <c:pt idx="18447">
                  <c:v>12663.259765999999</c:v>
                </c:pt>
                <c:pt idx="18448">
                  <c:v>12663.862305000001</c:v>
                </c:pt>
                <c:pt idx="18449">
                  <c:v>12664.465819999999</c:v>
                </c:pt>
                <c:pt idx="18450">
                  <c:v>12665.069336</c:v>
                </c:pt>
                <c:pt idx="18451">
                  <c:v>12665.671875</c:v>
                </c:pt>
                <c:pt idx="18452">
                  <c:v>12666.275390999999</c:v>
                </c:pt>
                <c:pt idx="18453">
                  <c:v>12666.877930000001</c:v>
                </c:pt>
                <c:pt idx="18454">
                  <c:v>12667.481444999999</c:v>
                </c:pt>
                <c:pt idx="18455">
                  <c:v>12668.083984000001</c:v>
                </c:pt>
                <c:pt idx="18456">
                  <c:v>12668.686523</c:v>
                </c:pt>
                <c:pt idx="18457">
                  <c:v>12669.289063</c:v>
                </c:pt>
                <c:pt idx="18458">
                  <c:v>12669.891602</c:v>
                </c:pt>
                <c:pt idx="18459">
                  <c:v>12670.494140999999</c:v>
                </c:pt>
                <c:pt idx="18460">
                  <c:v>12671.096680000001</c:v>
                </c:pt>
                <c:pt idx="18461">
                  <c:v>12671.699219</c:v>
                </c:pt>
                <c:pt idx="18462">
                  <c:v>12672.301758</c:v>
                </c:pt>
                <c:pt idx="18463">
                  <c:v>12672.903319999999</c:v>
                </c:pt>
                <c:pt idx="18464">
                  <c:v>12673.505859000001</c:v>
                </c:pt>
                <c:pt idx="18465">
                  <c:v>12674.107421999999</c:v>
                </c:pt>
                <c:pt idx="18466">
                  <c:v>12674.709961</c:v>
                </c:pt>
                <c:pt idx="18467">
                  <c:v>12675.311523</c:v>
                </c:pt>
                <c:pt idx="18468">
                  <c:v>12675.914063</c:v>
                </c:pt>
                <c:pt idx="18469">
                  <c:v>12676.515625</c:v>
                </c:pt>
                <c:pt idx="18470">
                  <c:v>12677.118164</c:v>
                </c:pt>
                <c:pt idx="18471">
                  <c:v>12677.719727</c:v>
                </c:pt>
                <c:pt idx="18472">
                  <c:v>12678.321289</c:v>
                </c:pt>
                <c:pt idx="18473">
                  <c:v>12678.923828000001</c:v>
                </c:pt>
                <c:pt idx="18474">
                  <c:v>12679.525390999999</c:v>
                </c:pt>
                <c:pt idx="18475">
                  <c:v>12680.126953000001</c:v>
                </c:pt>
                <c:pt idx="18476">
                  <c:v>12680.728515999999</c:v>
                </c:pt>
                <c:pt idx="18477">
                  <c:v>12681.331055000001</c:v>
                </c:pt>
                <c:pt idx="18478">
                  <c:v>12681.932617</c:v>
                </c:pt>
                <c:pt idx="18479">
                  <c:v>12682.534180000001</c:v>
                </c:pt>
                <c:pt idx="18480">
                  <c:v>12683.135742</c:v>
                </c:pt>
                <c:pt idx="18481">
                  <c:v>12683.738281</c:v>
                </c:pt>
                <c:pt idx="18482">
                  <c:v>12684.339844</c:v>
                </c:pt>
                <c:pt idx="18483">
                  <c:v>12684.941406</c:v>
                </c:pt>
                <c:pt idx="18484">
                  <c:v>12685.542969</c:v>
                </c:pt>
                <c:pt idx="18485">
                  <c:v>12686.145508</c:v>
                </c:pt>
                <c:pt idx="18486">
                  <c:v>12686.747069999999</c:v>
                </c:pt>
                <c:pt idx="18487">
                  <c:v>12687.348633</c:v>
                </c:pt>
                <c:pt idx="18488">
                  <c:v>12687.951171999999</c:v>
                </c:pt>
                <c:pt idx="18489">
                  <c:v>12688.552734000001</c:v>
                </c:pt>
                <c:pt idx="18490">
                  <c:v>12689.155273</c:v>
                </c:pt>
                <c:pt idx="18491">
                  <c:v>12689.757813</c:v>
                </c:pt>
                <c:pt idx="18492">
                  <c:v>12690.361328000001</c:v>
                </c:pt>
                <c:pt idx="18493">
                  <c:v>12690.963867</c:v>
                </c:pt>
                <c:pt idx="18494">
                  <c:v>12691.566406</c:v>
                </c:pt>
                <c:pt idx="18495">
                  <c:v>12692.168944999999</c:v>
                </c:pt>
                <c:pt idx="18496">
                  <c:v>12692.770508</c:v>
                </c:pt>
                <c:pt idx="18497">
                  <c:v>12693.374023</c:v>
                </c:pt>
                <c:pt idx="18498">
                  <c:v>12693.976563</c:v>
                </c:pt>
                <c:pt idx="18499">
                  <c:v>12694.579102</c:v>
                </c:pt>
                <c:pt idx="18500">
                  <c:v>12695.181640999999</c:v>
                </c:pt>
                <c:pt idx="18501">
                  <c:v>12695.785156</c:v>
                </c:pt>
                <c:pt idx="18502">
                  <c:v>12696.387694999999</c:v>
                </c:pt>
                <c:pt idx="18503">
                  <c:v>12696.991211</c:v>
                </c:pt>
                <c:pt idx="18504">
                  <c:v>12697.594727</c:v>
                </c:pt>
                <c:pt idx="18505">
                  <c:v>12698.198242</c:v>
                </c:pt>
                <c:pt idx="18506">
                  <c:v>12698.801758</c:v>
                </c:pt>
                <c:pt idx="18507">
                  <c:v>12699.405273</c:v>
                </c:pt>
                <c:pt idx="18508">
                  <c:v>12700.008789</c:v>
                </c:pt>
                <c:pt idx="18509">
                  <c:v>12700.613281</c:v>
                </c:pt>
                <c:pt idx="18510">
                  <c:v>12701.217773</c:v>
                </c:pt>
                <c:pt idx="18511">
                  <c:v>12701.821289</c:v>
                </c:pt>
                <c:pt idx="18512">
                  <c:v>12702.425781</c:v>
                </c:pt>
                <c:pt idx="18513">
                  <c:v>12703.03125</c:v>
                </c:pt>
                <c:pt idx="18514">
                  <c:v>12703.635742</c:v>
                </c:pt>
                <c:pt idx="18515">
                  <c:v>12704.241211</c:v>
                </c:pt>
                <c:pt idx="18516">
                  <c:v>12704.845703000001</c:v>
                </c:pt>
                <c:pt idx="18517">
                  <c:v>12705.451171999999</c:v>
                </c:pt>
                <c:pt idx="18518">
                  <c:v>12706.056640999999</c:v>
                </c:pt>
                <c:pt idx="18519">
                  <c:v>12706.663086</c:v>
                </c:pt>
                <c:pt idx="18520">
                  <c:v>12707.268555000001</c:v>
                </c:pt>
                <c:pt idx="18521">
                  <c:v>12707.875</c:v>
                </c:pt>
                <c:pt idx="18522">
                  <c:v>12708.481444999999</c:v>
                </c:pt>
                <c:pt idx="18523">
                  <c:v>12709.087890999999</c:v>
                </c:pt>
                <c:pt idx="18524">
                  <c:v>12709.695313</c:v>
                </c:pt>
                <c:pt idx="18525">
                  <c:v>12710.301758</c:v>
                </c:pt>
                <c:pt idx="18526">
                  <c:v>12710.909180000001</c:v>
                </c:pt>
                <c:pt idx="18527">
                  <c:v>12711.516602</c:v>
                </c:pt>
                <c:pt idx="18528">
                  <c:v>12712.124023</c:v>
                </c:pt>
                <c:pt idx="18529">
                  <c:v>12712.732421999999</c:v>
                </c:pt>
                <c:pt idx="18530">
                  <c:v>12713.340819999999</c:v>
                </c:pt>
                <c:pt idx="18531">
                  <c:v>12713.949219</c:v>
                </c:pt>
                <c:pt idx="18532">
                  <c:v>12714.557617</c:v>
                </c:pt>
                <c:pt idx="18533">
                  <c:v>12715.166015999999</c:v>
                </c:pt>
                <c:pt idx="18534">
                  <c:v>12715.775390999999</c:v>
                </c:pt>
                <c:pt idx="18535">
                  <c:v>12716.384765999999</c:v>
                </c:pt>
                <c:pt idx="18536">
                  <c:v>12716.994140999999</c:v>
                </c:pt>
                <c:pt idx="18537">
                  <c:v>12717.604492</c:v>
                </c:pt>
                <c:pt idx="18538">
                  <c:v>12718.213867</c:v>
                </c:pt>
                <c:pt idx="18539">
                  <c:v>12718.824219</c:v>
                </c:pt>
                <c:pt idx="18540">
                  <c:v>12719.434569999999</c:v>
                </c:pt>
                <c:pt idx="18541">
                  <c:v>12720.045898</c:v>
                </c:pt>
                <c:pt idx="18542">
                  <c:v>12720.65625</c:v>
                </c:pt>
                <c:pt idx="18543">
                  <c:v>12721.267578000001</c:v>
                </c:pt>
                <c:pt idx="18544">
                  <c:v>12721.879883</c:v>
                </c:pt>
                <c:pt idx="18545">
                  <c:v>12722.491211</c:v>
                </c:pt>
                <c:pt idx="18546">
                  <c:v>12723.103515999999</c:v>
                </c:pt>
                <c:pt idx="18547">
                  <c:v>12723.714844</c:v>
                </c:pt>
                <c:pt idx="18548">
                  <c:v>12724.328125</c:v>
                </c:pt>
                <c:pt idx="18549">
                  <c:v>12724.940430000001</c:v>
                </c:pt>
                <c:pt idx="18550">
                  <c:v>12725.552734000001</c:v>
                </c:pt>
                <c:pt idx="18551">
                  <c:v>12726.166015999999</c:v>
                </c:pt>
                <c:pt idx="18552">
                  <c:v>12726.779296999999</c:v>
                </c:pt>
                <c:pt idx="18553">
                  <c:v>12727.393555000001</c:v>
                </c:pt>
                <c:pt idx="18554">
                  <c:v>12728.006836</c:v>
                </c:pt>
                <c:pt idx="18555">
                  <c:v>12728.621094</c:v>
                </c:pt>
                <c:pt idx="18556">
                  <c:v>12729.235352</c:v>
                </c:pt>
                <c:pt idx="18557">
                  <c:v>12729.849609000001</c:v>
                </c:pt>
                <c:pt idx="18558">
                  <c:v>12730.464844</c:v>
                </c:pt>
                <c:pt idx="18559">
                  <c:v>12731.080078000001</c:v>
                </c:pt>
                <c:pt idx="18560">
                  <c:v>12731.694336</c:v>
                </c:pt>
                <c:pt idx="18561">
                  <c:v>12732.310546999999</c:v>
                </c:pt>
                <c:pt idx="18562">
                  <c:v>12732.925781</c:v>
                </c:pt>
                <c:pt idx="18563">
                  <c:v>12733.541015999999</c:v>
                </c:pt>
                <c:pt idx="18564">
                  <c:v>12734.157227</c:v>
                </c:pt>
                <c:pt idx="18565">
                  <c:v>12734.773438</c:v>
                </c:pt>
                <c:pt idx="18566">
                  <c:v>12735.389648</c:v>
                </c:pt>
                <c:pt idx="18567">
                  <c:v>12736.006836</c:v>
                </c:pt>
                <c:pt idx="18568">
                  <c:v>12736.623046999999</c:v>
                </c:pt>
                <c:pt idx="18569">
                  <c:v>12737.240234000001</c:v>
                </c:pt>
                <c:pt idx="18570">
                  <c:v>12737.857421999999</c:v>
                </c:pt>
                <c:pt idx="18571">
                  <c:v>12738.474609000001</c:v>
                </c:pt>
                <c:pt idx="18572">
                  <c:v>12739.092773</c:v>
                </c:pt>
                <c:pt idx="18573">
                  <c:v>12739.709961</c:v>
                </c:pt>
                <c:pt idx="18574">
                  <c:v>12740.328125</c:v>
                </c:pt>
                <c:pt idx="18575">
                  <c:v>12740.946289</c:v>
                </c:pt>
                <c:pt idx="18576">
                  <c:v>12741.564453000001</c:v>
                </c:pt>
                <c:pt idx="18577">
                  <c:v>12742.183594</c:v>
                </c:pt>
                <c:pt idx="18578">
                  <c:v>12742.801758</c:v>
                </c:pt>
                <c:pt idx="18579">
                  <c:v>12743.420898</c:v>
                </c:pt>
                <c:pt idx="18580">
                  <c:v>12744.040039</c:v>
                </c:pt>
                <c:pt idx="18581">
                  <c:v>12744.659180000001</c:v>
                </c:pt>
                <c:pt idx="18582">
                  <c:v>12745.278319999999</c:v>
                </c:pt>
                <c:pt idx="18583">
                  <c:v>12745.897461</c:v>
                </c:pt>
                <c:pt idx="18584">
                  <c:v>12746.517578000001</c:v>
                </c:pt>
                <c:pt idx="18585">
                  <c:v>12747.137694999999</c:v>
                </c:pt>
                <c:pt idx="18586">
                  <c:v>12747.756836</c:v>
                </c:pt>
                <c:pt idx="18587">
                  <c:v>12748.376953000001</c:v>
                </c:pt>
                <c:pt idx="18588">
                  <c:v>12748.997069999999</c:v>
                </c:pt>
                <c:pt idx="18589">
                  <c:v>12749.618164</c:v>
                </c:pt>
                <c:pt idx="18590">
                  <c:v>12750.238281</c:v>
                </c:pt>
                <c:pt idx="18591">
                  <c:v>12750.859375</c:v>
                </c:pt>
                <c:pt idx="18592">
                  <c:v>12751.479492</c:v>
                </c:pt>
                <c:pt idx="18593">
                  <c:v>12752.100586</c:v>
                </c:pt>
                <c:pt idx="18594">
                  <c:v>12752.721680000001</c:v>
                </c:pt>
                <c:pt idx="18595">
                  <c:v>12753.34375</c:v>
                </c:pt>
                <c:pt idx="18596">
                  <c:v>12753.964844</c:v>
                </c:pt>
                <c:pt idx="18597">
                  <c:v>12754.585938</c:v>
                </c:pt>
                <c:pt idx="18598">
                  <c:v>12755.207031</c:v>
                </c:pt>
                <c:pt idx="18599">
                  <c:v>12755.829102</c:v>
                </c:pt>
                <c:pt idx="18600">
                  <c:v>12757.072265999999</c:v>
                </c:pt>
                <c:pt idx="18601">
                  <c:v>12757.694336</c:v>
                </c:pt>
                <c:pt idx="18602">
                  <c:v>12758.316406</c:v>
                </c:pt>
                <c:pt idx="18603">
                  <c:v>12758.938477</c:v>
                </c:pt>
                <c:pt idx="18604">
                  <c:v>12759.560546999999</c:v>
                </c:pt>
                <c:pt idx="18605">
                  <c:v>12760.183594</c:v>
                </c:pt>
                <c:pt idx="18606">
                  <c:v>12760.805664</c:v>
                </c:pt>
                <c:pt idx="18607">
                  <c:v>12761.428711</c:v>
                </c:pt>
                <c:pt idx="18608">
                  <c:v>12762.050781</c:v>
                </c:pt>
                <c:pt idx="18609">
                  <c:v>12762.673828000001</c:v>
                </c:pt>
                <c:pt idx="18610">
                  <c:v>12763.296875</c:v>
                </c:pt>
                <c:pt idx="18611">
                  <c:v>12763.919921999999</c:v>
                </c:pt>
                <c:pt idx="18612">
                  <c:v>12764.542969</c:v>
                </c:pt>
                <c:pt idx="18613">
                  <c:v>12765.166015999999</c:v>
                </c:pt>
                <c:pt idx="18614">
                  <c:v>12765.789063</c:v>
                </c:pt>
                <c:pt idx="18615">
                  <c:v>12766.413086</c:v>
                </c:pt>
                <c:pt idx="18616">
                  <c:v>12767.036133</c:v>
                </c:pt>
                <c:pt idx="18617">
                  <c:v>12767.660156</c:v>
                </c:pt>
                <c:pt idx="18618">
                  <c:v>12768.283203000001</c:v>
                </c:pt>
                <c:pt idx="18619">
                  <c:v>12768.907227</c:v>
                </c:pt>
                <c:pt idx="18620">
                  <c:v>12769.53125</c:v>
                </c:pt>
                <c:pt idx="18621">
                  <c:v>12770.154296999999</c:v>
                </c:pt>
                <c:pt idx="18622">
                  <c:v>12770.778319999999</c:v>
                </c:pt>
                <c:pt idx="18623">
                  <c:v>12771.402344</c:v>
                </c:pt>
                <c:pt idx="18624">
                  <c:v>12772.027344</c:v>
                </c:pt>
                <c:pt idx="18625">
                  <c:v>12772.651367</c:v>
                </c:pt>
                <c:pt idx="18626">
                  <c:v>12773.275390999999</c:v>
                </c:pt>
                <c:pt idx="18627">
                  <c:v>12773.899414</c:v>
                </c:pt>
                <c:pt idx="18628">
                  <c:v>12774.524414</c:v>
                </c:pt>
                <c:pt idx="18629">
                  <c:v>12775.148438</c:v>
                </c:pt>
                <c:pt idx="18630">
                  <c:v>12775.773438</c:v>
                </c:pt>
                <c:pt idx="18631">
                  <c:v>12776.397461</c:v>
                </c:pt>
                <c:pt idx="18632">
                  <c:v>12777.022461</c:v>
                </c:pt>
                <c:pt idx="18633">
                  <c:v>12777.647461</c:v>
                </c:pt>
                <c:pt idx="18634">
                  <c:v>12778.272461</c:v>
                </c:pt>
                <c:pt idx="18635">
                  <c:v>12778.897461</c:v>
                </c:pt>
                <c:pt idx="18636">
                  <c:v>12779.522461</c:v>
                </c:pt>
                <c:pt idx="18637">
                  <c:v>12780.147461</c:v>
                </c:pt>
                <c:pt idx="18638">
                  <c:v>12780.772461</c:v>
                </c:pt>
                <c:pt idx="18639">
                  <c:v>12781.397461</c:v>
                </c:pt>
                <c:pt idx="18640">
                  <c:v>12782.022461</c:v>
                </c:pt>
                <c:pt idx="18641">
                  <c:v>12782.648438</c:v>
                </c:pt>
                <c:pt idx="18642">
                  <c:v>12783.273438</c:v>
                </c:pt>
                <c:pt idx="18643">
                  <c:v>12783.898438</c:v>
                </c:pt>
                <c:pt idx="18644">
                  <c:v>12784.524414</c:v>
                </c:pt>
                <c:pt idx="18645">
                  <c:v>12785.150390999999</c:v>
                </c:pt>
                <c:pt idx="18646">
                  <c:v>12785.775390999999</c:v>
                </c:pt>
                <c:pt idx="18647">
                  <c:v>12786.401367</c:v>
                </c:pt>
                <c:pt idx="18648">
                  <c:v>12787.027344</c:v>
                </c:pt>
                <c:pt idx="18649">
                  <c:v>12787.653319999999</c:v>
                </c:pt>
                <c:pt idx="18650">
                  <c:v>12788.279296999999</c:v>
                </c:pt>
                <c:pt idx="18651">
                  <c:v>12788.905273</c:v>
                </c:pt>
                <c:pt idx="18652">
                  <c:v>12789.53125</c:v>
                </c:pt>
                <c:pt idx="18653">
                  <c:v>12790.157227</c:v>
                </c:pt>
                <c:pt idx="18654">
                  <c:v>12790.783203000001</c:v>
                </c:pt>
                <c:pt idx="18655">
                  <c:v>12791.409180000001</c:v>
                </c:pt>
                <c:pt idx="18656">
                  <c:v>12792.035156</c:v>
                </c:pt>
                <c:pt idx="18657">
                  <c:v>12792.662109000001</c:v>
                </c:pt>
                <c:pt idx="18658">
                  <c:v>12793.288086</c:v>
                </c:pt>
                <c:pt idx="18659">
                  <c:v>12793.914063</c:v>
                </c:pt>
                <c:pt idx="18660">
                  <c:v>12794.541015999999</c:v>
                </c:pt>
                <c:pt idx="18661">
                  <c:v>12795.167969</c:v>
                </c:pt>
                <c:pt idx="18662">
                  <c:v>12795.793944999999</c:v>
                </c:pt>
                <c:pt idx="18663">
                  <c:v>12796.420898</c:v>
                </c:pt>
                <c:pt idx="18664">
                  <c:v>12797.047852</c:v>
                </c:pt>
                <c:pt idx="18665">
                  <c:v>12797.673828000001</c:v>
                </c:pt>
                <c:pt idx="18666">
                  <c:v>12798.300781</c:v>
                </c:pt>
                <c:pt idx="18667">
                  <c:v>12798.927734000001</c:v>
                </c:pt>
                <c:pt idx="18668">
                  <c:v>12799.554688</c:v>
                </c:pt>
                <c:pt idx="18669">
                  <c:v>12800.181640999999</c:v>
                </c:pt>
                <c:pt idx="18670">
                  <c:v>12800.808594</c:v>
                </c:pt>
                <c:pt idx="18671">
                  <c:v>12801.435546999999</c:v>
                </c:pt>
                <c:pt idx="18672">
                  <c:v>12802.0625</c:v>
                </c:pt>
                <c:pt idx="18673">
                  <c:v>12802.689453000001</c:v>
                </c:pt>
                <c:pt idx="18674">
                  <c:v>12803.317383</c:v>
                </c:pt>
                <c:pt idx="18675">
                  <c:v>12803.944336</c:v>
                </c:pt>
                <c:pt idx="18676">
                  <c:v>12804.571289</c:v>
                </c:pt>
                <c:pt idx="18677">
                  <c:v>12805.198242</c:v>
                </c:pt>
                <c:pt idx="18678">
                  <c:v>12805.826171999999</c:v>
                </c:pt>
                <c:pt idx="18679">
                  <c:v>12806.453125</c:v>
                </c:pt>
                <c:pt idx="18680">
                  <c:v>12807.081055000001</c:v>
                </c:pt>
                <c:pt idx="18681">
                  <c:v>12807.708008</c:v>
                </c:pt>
                <c:pt idx="18682">
                  <c:v>12808.335938</c:v>
                </c:pt>
                <c:pt idx="18683">
                  <c:v>12808.962890999999</c:v>
                </c:pt>
                <c:pt idx="18684">
                  <c:v>12809.590819999999</c:v>
                </c:pt>
                <c:pt idx="18685">
                  <c:v>12810.21875</c:v>
                </c:pt>
                <c:pt idx="18686">
                  <c:v>12810.845703000001</c:v>
                </c:pt>
                <c:pt idx="18687">
                  <c:v>12811.473633</c:v>
                </c:pt>
                <c:pt idx="18688">
                  <c:v>12812.101563</c:v>
                </c:pt>
                <c:pt idx="18689">
                  <c:v>12812.729492</c:v>
                </c:pt>
                <c:pt idx="18690">
                  <c:v>12813.357421999999</c:v>
                </c:pt>
                <c:pt idx="18691">
                  <c:v>12813.986328000001</c:v>
                </c:pt>
                <c:pt idx="18692">
                  <c:v>12814.614258</c:v>
                </c:pt>
                <c:pt idx="18693">
                  <c:v>12815.243164</c:v>
                </c:pt>
                <c:pt idx="18694">
                  <c:v>12815.871094</c:v>
                </c:pt>
                <c:pt idx="18695">
                  <c:v>12816.499023</c:v>
                </c:pt>
                <c:pt idx="18696">
                  <c:v>12817.126953000001</c:v>
                </c:pt>
                <c:pt idx="18697">
                  <c:v>12817.754883</c:v>
                </c:pt>
                <c:pt idx="18698">
                  <c:v>12818.383789</c:v>
                </c:pt>
                <c:pt idx="18699">
                  <c:v>12819.011719</c:v>
                </c:pt>
                <c:pt idx="18700">
                  <c:v>12819.639648</c:v>
                </c:pt>
                <c:pt idx="18701">
                  <c:v>12820.267578000001</c:v>
                </c:pt>
                <c:pt idx="18702">
                  <c:v>12820.896484000001</c:v>
                </c:pt>
                <c:pt idx="18703">
                  <c:v>12821.524414</c:v>
                </c:pt>
                <c:pt idx="18704">
                  <c:v>12822.153319999999</c:v>
                </c:pt>
                <c:pt idx="18705">
                  <c:v>12822.78125</c:v>
                </c:pt>
                <c:pt idx="18706">
                  <c:v>12823.409180000001</c:v>
                </c:pt>
                <c:pt idx="18707">
                  <c:v>12824.038086</c:v>
                </c:pt>
                <c:pt idx="18708">
                  <c:v>12824.666015999999</c:v>
                </c:pt>
                <c:pt idx="18709">
                  <c:v>12825.294921999999</c:v>
                </c:pt>
                <c:pt idx="18710">
                  <c:v>12825.922852</c:v>
                </c:pt>
                <c:pt idx="18711">
                  <c:v>12826.551758</c:v>
                </c:pt>
                <c:pt idx="18712">
                  <c:v>12827.179688</c:v>
                </c:pt>
                <c:pt idx="18713">
                  <c:v>12827.808594</c:v>
                </c:pt>
                <c:pt idx="18714">
                  <c:v>12828.4375</c:v>
                </c:pt>
                <c:pt idx="18715">
                  <c:v>12829.065430000001</c:v>
                </c:pt>
                <c:pt idx="18716">
                  <c:v>12829.694336</c:v>
                </c:pt>
                <c:pt idx="18717">
                  <c:v>12830.322265999999</c:v>
                </c:pt>
                <c:pt idx="18718">
                  <c:v>12830.951171999999</c:v>
                </c:pt>
                <c:pt idx="18719">
                  <c:v>12831.579102</c:v>
                </c:pt>
                <c:pt idx="18720">
                  <c:v>12832.208008</c:v>
                </c:pt>
                <c:pt idx="18721">
                  <c:v>12832.836914</c:v>
                </c:pt>
                <c:pt idx="18722">
                  <c:v>12833.464844</c:v>
                </c:pt>
                <c:pt idx="18723">
                  <c:v>12834.09375</c:v>
                </c:pt>
                <c:pt idx="18724">
                  <c:v>12834.721680000001</c:v>
                </c:pt>
                <c:pt idx="18725">
                  <c:v>12835.350586</c:v>
                </c:pt>
                <c:pt idx="18726">
                  <c:v>12835.979492</c:v>
                </c:pt>
                <c:pt idx="18727">
                  <c:v>12836.607421999999</c:v>
                </c:pt>
                <c:pt idx="18728">
                  <c:v>12837.236328000001</c:v>
                </c:pt>
                <c:pt idx="18729">
                  <c:v>12837.865234000001</c:v>
                </c:pt>
                <c:pt idx="18730">
                  <c:v>12838.493164</c:v>
                </c:pt>
                <c:pt idx="18731">
                  <c:v>12839.122069999999</c:v>
                </c:pt>
                <c:pt idx="18732">
                  <c:v>12839.750977</c:v>
                </c:pt>
                <c:pt idx="18733">
                  <c:v>12840.379883</c:v>
                </c:pt>
                <c:pt idx="18734">
                  <c:v>12841.007813</c:v>
                </c:pt>
                <c:pt idx="18735">
                  <c:v>12841.636719</c:v>
                </c:pt>
                <c:pt idx="18736">
                  <c:v>12842.265625</c:v>
                </c:pt>
                <c:pt idx="18737">
                  <c:v>12842.893555000001</c:v>
                </c:pt>
                <c:pt idx="18738">
                  <c:v>12843.522461</c:v>
                </c:pt>
                <c:pt idx="18739">
                  <c:v>12844.151367</c:v>
                </c:pt>
                <c:pt idx="18740">
                  <c:v>12844.779296999999</c:v>
                </c:pt>
                <c:pt idx="18741">
                  <c:v>12845.408203000001</c:v>
                </c:pt>
                <c:pt idx="18742">
                  <c:v>12846.037109000001</c:v>
                </c:pt>
                <c:pt idx="18743">
                  <c:v>12846.666015999999</c:v>
                </c:pt>
                <c:pt idx="18744">
                  <c:v>12847.293944999999</c:v>
                </c:pt>
                <c:pt idx="18745">
                  <c:v>12847.922852</c:v>
                </c:pt>
                <c:pt idx="18746">
                  <c:v>12848.551758</c:v>
                </c:pt>
                <c:pt idx="18747">
                  <c:v>12849.180664</c:v>
                </c:pt>
                <c:pt idx="18748">
                  <c:v>12849.808594</c:v>
                </c:pt>
                <c:pt idx="18749">
                  <c:v>12850.4375</c:v>
                </c:pt>
                <c:pt idx="18750">
                  <c:v>12851.066406</c:v>
                </c:pt>
                <c:pt idx="18751">
                  <c:v>12851.695313</c:v>
                </c:pt>
                <c:pt idx="18752">
                  <c:v>12852.323242</c:v>
                </c:pt>
                <c:pt idx="18753">
                  <c:v>12852.952148</c:v>
                </c:pt>
                <c:pt idx="18754">
                  <c:v>12853.581055000001</c:v>
                </c:pt>
                <c:pt idx="18755">
                  <c:v>12854.209961</c:v>
                </c:pt>
                <c:pt idx="18756">
                  <c:v>12854.837890999999</c:v>
                </c:pt>
                <c:pt idx="18757">
                  <c:v>12855.466796999999</c:v>
                </c:pt>
                <c:pt idx="18758">
                  <c:v>12856.095703000001</c:v>
                </c:pt>
                <c:pt idx="18759">
                  <c:v>12856.724609000001</c:v>
                </c:pt>
                <c:pt idx="18760">
                  <c:v>12857.353515999999</c:v>
                </c:pt>
                <c:pt idx="18761">
                  <c:v>12857.981444999999</c:v>
                </c:pt>
                <c:pt idx="18762">
                  <c:v>12858.610352</c:v>
                </c:pt>
                <c:pt idx="18763">
                  <c:v>12859.239258</c:v>
                </c:pt>
                <c:pt idx="18764">
                  <c:v>12859.868164</c:v>
                </c:pt>
                <c:pt idx="18765">
                  <c:v>12860.496094</c:v>
                </c:pt>
                <c:pt idx="18766">
                  <c:v>12861.125</c:v>
                </c:pt>
                <c:pt idx="18767">
                  <c:v>12861.753906</c:v>
                </c:pt>
                <c:pt idx="18768">
                  <c:v>12862.382813</c:v>
                </c:pt>
                <c:pt idx="18769">
                  <c:v>12863.010742</c:v>
                </c:pt>
                <c:pt idx="18770">
                  <c:v>12863.639648</c:v>
                </c:pt>
                <c:pt idx="18771">
                  <c:v>12864.268555000001</c:v>
                </c:pt>
                <c:pt idx="18772">
                  <c:v>12864.896484000001</c:v>
                </c:pt>
                <c:pt idx="18773">
                  <c:v>12865.525390999999</c:v>
                </c:pt>
                <c:pt idx="18774">
                  <c:v>12866.154296999999</c:v>
                </c:pt>
                <c:pt idx="18775">
                  <c:v>12866.783203000001</c:v>
                </c:pt>
                <c:pt idx="18776">
                  <c:v>12867.411133</c:v>
                </c:pt>
                <c:pt idx="18777">
                  <c:v>12868.040039</c:v>
                </c:pt>
                <c:pt idx="18778">
                  <c:v>12868.668944999999</c:v>
                </c:pt>
                <c:pt idx="18779">
                  <c:v>12869.296875</c:v>
                </c:pt>
                <c:pt idx="18780">
                  <c:v>12869.925781</c:v>
                </c:pt>
                <c:pt idx="18781">
                  <c:v>12870.553711</c:v>
                </c:pt>
                <c:pt idx="18782">
                  <c:v>12871.182617</c:v>
                </c:pt>
                <c:pt idx="18783">
                  <c:v>12871.811523</c:v>
                </c:pt>
                <c:pt idx="18784">
                  <c:v>12872.439453000001</c:v>
                </c:pt>
                <c:pt idx="18785">
                  <c:v>12873.068359000001</c:v>
                </c:pt>
                <c:pt idx="18786">
                  <c:v>12873.696289</c:v>
                </c:pt>
                <c:pt idx="18787">
                  <c:v>12874.325194999999</c:v>
                </c:pt>
                <c:pt idx="18788">
                  <c:v>12874.953125</c:v>
                </c:pt>
                <c:pt idx="18789">
                  <c:v>12875.582031</c:v>
                </c:pt>
                <c:pt idx="18790">
                  <c:v>12876.209961</c:v>
                </c:pt>
                <c:pt idx="18791">
                  <c:v>12876.837890999999</c:v>
                </c:pt>
                <c:pt idx="18792">
                  <c:v>12877.466796999999</c:v>
                </c:pt>
                <c:pt idx="18793">
                  <c:v>12878.094727</c:v>
                </c:pt>
                <c:pt idx="18794">
                  <c:v>12878.722656</c:v>
                </c:pt>
                <c:pt idx="18795">
                  <c:v>12879.350586</c:v>
                </c:pt>
                <c:pt idx="18796">
                  <c:v>12879.978515999999</c:v>
                </c:pt>
                <c:pt idx="18797">
                  <c:v>12880.606444999999</c:v>
                </c:pt>
                <c:pt idx="18798">
                  <c:v>12881.234375</c:v>
                </c:pt>
                <c:pt idx="18799">
                  <c:v>12881.861328000001</c:v>
                </c:pt>
                <c:pt idx="18800">
                  <c:v>12882.489258</c:v>
                </c:pt>
                <c:pt idx="18801">
                  <c:v>12883.117188</c:v>
                </c:pt>
                <c:pt idx="18802">
                  <c:v>12883.745117</c:v>
                </c:pt>
                <c:pt idx="18803">
                  <c:v>12884.372069999999</c:v>
                </c:pt>
                <c:pt idx="18804">
                  <c:v>12885</c:v>
                </c:pt>
                <c:pt idx="18805">
                  <c:v>12885.627930000001</c:v>
                </c:pt>
                <c:pt idx="18806">
                  <c:v>12886.882813</c:v>
                </c:pt>
                <c:pt idx="18807">
                  <c:v>12887.509765999999</c:v>
                </c:pt>
                <c:pt idx="18808">
                  <c:v>12888.137694999999</c:v>
                </c:pt>
                <c:pt idx="18809">
                  <c:v>12888.764648</c:v>
                </c:pt>
                <c:pt idx="18810">
                  <c:v>12889.391602</c:v>
                </c:pt>
                <c:pt idx="18811">
                  <c:v>12890.019531</c:v>
                </c:pt>
                <c:pt idx="18812">
                  <c:v>12890.646484000001</c:v>
                </c:pt>
                <c:pt idx="18813">
                  <c:v>12891.273438</c:v>
                </c:pt>
                <c:pt idx="18814">
                  <c:v>12891.900390999999</c:v>
                </c:pt>
                <c:pt idx="18815">
                  <c:v>12892.527344</c:v>
                </c:pt>
                <c:pt idx="18816">
                  <c:v>12893.155273</c:v>
                </c:pt>
                <c:pt idx="18817">
                  <c:v>12893.782227</c:v>
                </c:pt>
                <c:pt idx="18818">
                  <c:v>12894.408203000001</c:v>
                </c:pt>
                <c:pt idx="18819">
                  <c:v>12895.035156</c:v>
                </c:pt>
                <c:pt idx="18820">
                  <c:v>12895.662109000001</c:v>
                </c:pt>
                <c:pt idx="18821">
                  <c:v>12896.289063</c:v>
                </c:pt>
                <c:pt idx="18822">
                  <c:v>12896.916015999999</c:v>
                </c:pt>
                <c:pt idx="18823">
                  <c:v>12897.541992</c:v>
                </c:pt>
                <c:pt idx="18824">
                  <c:v>12898.168944999999</c:v>
                </c:pt>
                <c:pt idx="18825">
                  <c:v>12898.794921999999</c:v>
                </c:pt>
                <c:pt idx="18826">
                  <c:v>12899.421875</c:v>
                </c:pt>
                <c:pt idx="18827">
                  <c:v>12900.047852</c:v>
                </c:pt>
                <c:pt idx="18828">
                  <c:v>12900.674805000001</c:v>
                </c:pt>
                <c:pt idx="18829">
                  <c:v>12901.300781</c:v>
                </c:pt>
                <c:pt idx="18830">
                  <c:v>12901.926758</c:v>
                </c:pt>
                <c:pt idx="18831">
                  <c:v>12902.552734000001</c:v>
                </c:pt>
                <c:pt idx="18832">
                  <c:v>12903.178711</c:v>
                </c:pt>
                <c:pt idx="18833">
                  <c:v>12903.804688</c:v>
                </c:pt>
                <c:pt idx="18834">
                  <c:v>12904.430664</c:v>
                </c:pt>
                <c:pt idx="18835">
                  <c:v>12905.056640999999</c:v>
                </c:pt>
                <c:pt idx="18836">
                  <c:v>12905.682617</c:v>
                </c:pt>
                <c:pt idx="18837">
                  <c:v>12906.307617</c:v>
                </c:pt>
                <c:pt idx="18838">
                  <c:v>12906.933594</c:v>
                </c:pt>
                <c:pt idx="18839">
                  <c:v>12907.558594</c:v>
                </c:pt>
                <c:pt idx="18840">
                  <c:v>12908.184569999999</c:v>
                </c:pt>
                <c:pt idx="18841">
                  <c:v>12908.809569999999</c:v>
                </c:pt>
                <c:pt idx="18842">
                  <c:v>12909.434569999999</c:v>
                </c:pt>
                <c:pt idx="18843">
                  <c:v>12910.059569999999</c:v>
                </c:pt>
                <c:pt idx="18844">
                  <c:v>12910.685546999999</c:v>
                </c:pt>
                <c:pt idx="18845">
                  <c:v>12911.310546999999</c:v>
                </c:pt>
                <c:pt idx="18846">
                  <c:v>12911.934569999999</c:v>
                </c:pt>
                <c:pt idx="18847">
                  <c:v>12912.559569999999</c:v>
                </c:pt>
                <c:pt idx="18848">
                  <c:v>12913.184569999999</c:v>
                </c:pt>
                <c:pt idx="18849">
                  <c:v>12913.809569999999</c:v>
                </c:pt>
                <c:pt idx="18850">
                  <c:v>12914.433594</c:v>
                </c:pt>
                <c:pt idx="18851">
                  <c:v>12915.058594</c:v>
                </c:pt>
                <c:pt idx="18852">
                  <c:v>12915.682617</c:v>
                </c:pt>
                <c:pt idx="18853">
                  <c:v>12916.306640999999</c:v>
                </c:pt>
                <c:pt idx="18854">
                  <c:v>12916.931640999999</c:v>
                </c:pt>
                <c:pt idx="18855">
                  <c:v>12917.555664</c:v>
                </c:pt>
                <c:pt idx="18856">
                  <c:v>12918.179688</c:v>
                </c:pt>
                <c:pt idx="18857">
                  <c:v>12918.803711</c:v>
                </c:pt>
                <c:pt idx="18858">
                  <c:v>12919.427734000001</c:v>
                </c:pt>
                <c:pt idx="18859">
                  <c:v>12920.050781</c:v>
                </c:pt>
                <c:pt idx="18860">
                  <c:v>12920.674805000001</c:v>
                </c:pt>
                <c:pt idx="18861">
                  <c:v>12921.298828000001</c:v>
                </c:pt>
                <c:pt idx="18862">
                  <c:v>12921.921875</c:v>
                </c:pt>
                <c:pt idx="18863">
                  <c:v>12922.545898</c:v>
                </c:pt>
                <c:pt idx="18864">
                  <c:v>12923.168944999999</c:v>
                </c:pt>
                <c:pt idx="18865">
                  <c:v>12923.791992</c:v>
                </c:pt>
                <c:pt idx="18866">
                  <c:v>12924.415039</c:v>
                </c:pt>
                <c:pt idx="18867">
                  <c:v>12925.038086</c:v>
                </c:pt>
                <c:pt idx="18868">
                  <c:v>12925.661133</c:v>
                </c:pt>
                <c:pt idx="18869">
                  <c:v>12926.284180000001</c:v>
                </c:pt>
                <c:pt idx="18870">
                  <c:v>12926.907227</c:v>
                </c:pt>
                <c:pt idx="18871">
                  <c:v>12927.529296999999</c:v>
                </c:pt>
                <c:pt idx="18872">
                  <c:v>12928.152344</c:v>
                </c:pt>
                <c:pt idx="18873">
                  <c:v>12928.774414</c:v>
                </c:pt>
                <c:pt idx="18874">
                  <c:v>12929.397461</c:v>
                </c:pt>
                <c:pt idx="18875">
                  <c:v>12930.019531</c:v>
                </c:pt>
                <c:pt idx="18876">
                  <c:v>12930.641602</c:v>
                </c:pt>
                <c:pt idx="18877">
                  <c:v>12931.263671999999</c:v>
                </c:pt>
                <c:pt idx="18878">
                  <c:v>12931.885742</c:v>
                </c:pt>
                <c:pt idx="18879">
                  <c:v>12932.507813</c:v>
                </c:pt>
                <c:pt idx="18880">
                  <c:v>12933.129883</c:v>
                </c:pt>
                <c:pt idx="18881">
                  <c:v>12933.751953000001</c:v>
                </c:pt>
                <c:pt idx="18882">
                  <c:v>12934.373046999999</c:v>
                </c:pt>
                <c:pt idx="18883">
                  <c:v>12934.995117</c:v>
                </c:pt>
                <c:pt idx="18884">
                  <c:v>12935.616211</c:v>
                </c:pt>
                <c:pt idx="18885">
                  <c:v>12936.237305000001</c:v>
                </c:pt>
                <c:pt idx="18886">
                  <c:v>12936.858398</c:v>
                </c:pt>
                <c:pt idx="18887">
                  <c:v>12937.479492</c:v>
                </c:pt>
                <c:pt idx="18888">
                  <c:v>12938.100586</c:v>
                </c:pt>
                <c:pt idx="18889">
                  <c:v>12938.721680000001</c:v>
                </c:pt>
                <c:pt idx="18890">
                  <c:v>12939.342773</c:v>
                </c:pt>
                <c:pt idx="18891">
                  <c:v>12939.962890999999</c:v>
                </c:pt>
                <c:pt idx="18892">
                  <c:v>12940.583008</c:v>
                </c:pt>
                <c:pt idx="18893">
                  <c:v>12941.203125</c:v>
                </c:pt>
                <c:pt idx="18894">
                  <c:v>12941.823242</c:v>
                </c:pt>
                <c:pt idx="18895">
                  <c:v>12942.443359000001</c:v>
                </c:pt>
                <c:pt idx="18896">
                  <c:v>12943.063477</c:v>
                </c:pt>
                <c:pt idx="18897">
                  <c:v>12943.683594</c:v>
                </c:pt>
                <c:pt idx="18898">
                  <c:v>12944.302734000001</c:v>
                </c:pt>
                <c:pt idx="18899">
                  <c:v>12944.922852</c:v>
                </c:pt>
                <c:pt idx="18900">
                  <c:v>12945.541992</c:v>
                </c:pt>
                <c:pt idx="18901">
                  <c:v>12946.161133</c:v>
                </c:pt>
                <c:pt idx="18902">
                  <c:v>12946.780273</c:v>
                </c:pt>
                <c:pt idx="18903">
                  <c:v>12947.399414</c:v>
                </c:pt>
                <c:pt idx="18904">
                  <c:v>12948.018555000001</c:v>
                </c:pt>
                <c:pt idx="18905">
                  <c:v>12948.637694999999</c:v>
                </c:pt>
                <c:pt idx="18906">
                  <c:v>12949.256836</c:v>
                </c:pt>
                <c:pt idx="18907">
                  <c:v>12949.875</c:v>
                </c:pt>
                <c:pt idx="18908">
                  <c:v>12950.494140999999</c:v>
                </c:pt>
                <c:pt idx="18909">
                  <c:v>12951.112305000001</c:v>
                </c:pt>
                <c:pt idx="18910">
                  <c:v>12951.731444999999</c:v>
                </c:pt>
                <c:pt idx="18911">
                  <c:v>12952.349609000001</c:v>
                </c:pt>
                <c:pt idx="18912">
                  <c:v>12952.967773</c:v>
                </c:pt>
                <c:pt idx="18913">
                  <c:v>12953.585938</c:v>
                </c:pt>
                <c:pt idx="18914">
                  <c:v>12954.204102</c:v>
                </c:pt>
                <c:pt idx="18915">
                  <c:v>12954.821289</c:v>
                </c:pt>
                <c:pt idx="18916">
                  <c:v>12955.439453000001</c:v>
                </c:pt>
                <c:pt idx="18917">
                  <c:v>12956.056640999999</c:v>
                </c:pt>
                <c:pt idx="18918">
                  <c:v>12956.674805000001</c:v>
                </c:pt>
                <c:pt idx="18919">
                  <c:v>12957.291992</c:v>
                </c:pt>
                <c:pt idx="18920">
                  <c:v>12957.909180000001</c:v>
                </c:pt>
                <c:pt idx="18921">
                  <c:v>12958.526367</c:v>
                </c:pt>
                <c:pt idx="18922">
                  <c:v>12959.143555000001</c:v>
                </c:pt>
                <c:pt idx="18923">
                  <c:v>12959.760742</c:v>
                </c:pt>
                <c:pt idx="18924">
                  <c:v>12960.377930000001</c:v>
                </c:pt>
                <c:pt idx="18925">
                  <c:v>12960.994140999999</c:v>
                </c:pt>
                <c:pt idx="18926">
                  <c:v>12961.610352</c:v>
                </c:pt>
                <c:pt idx="18927">
                  <c:v>12962.227539</c:v>
                </c:pt>
                <c:pt idx="18928">
                  <c:v>12962.84375</c:v>
                </c:pt>
                <c:pt idx="18929">
                  <c:v>12963.459961</c:v>
                </c:pt>
                <c:pt idx="18930">
                  <c:v>12964.076171999999</c:v>
                </c:pt>
                <c:pt idx="18931">
                  <c:v>12964.692383</c:v>
                </c:pt>
                <c:pt idx="18932">
                  <c:v>12965.307617</c:v>
                </c:pt>
                <c:pt idx="18933">
                  <c:v>12965.923828000001</c:v>
                </c:pt>
                <c:pt idx="18934">
                  <c:v>12966.539063</c:v>
                </c:pt>
                <c:pt idx="18935">
                  <c:v>12967.155273</c:v>
                </c:pt>
                <c:pt idx="18936">
                  <c:v>12967.770508</c:v>
                </c:pt>
                <c:pt idx="18937">
                  <c:v>12968.385742</c:v>
                </c:pt>
                <c:pt idx="18938">
                  <c:v>12969.000977</c:v>
                </c:pt>
                <c:pt idx="18939">
                  <c:v>12969.615234000001</c:v>
                </c:pt>
                <c:pt idx="18940">
                  <c:v>12970.230469</c:v>
                </c:pt>
                <c:pt idx="18941">
                  <c:v>12970.845703000001</c:v>
                </c:pt>
                <c:pt idx="18942">
                  <c:v>12971.459961</c:v>
                </c:pt>
                <c:pt idx="18943">
                  <c:v>12972.074219</c:v>
                </c:pt>
                <c:pt idx="18944">
                  <c:v>12972.688477</c:v>
                </c:pt>
                <c:pt idx="18945">
                  <c:v>12973.302734000001</c:v>
                </c:pt>
                <c:pt idx="18946">
                  <c:v>12973.916992</c:v>
                </c:pt>
                <c:pt idx="18947">
                  <c:v>12974.53125</c:v>
                </c:pt>
                <c:pt idx="18948">
                  <c:v>12975.144531</c:v>
                </c:pt>
                <c:pt idx="18949">
                  <c:v>12975.758789</c:v>
                </c:pt>
                <c:pt idx="18950">
                  <c:v>12976.372069999999</c:v>
                </c:pt>
                <c:pt idx="18951">
                  <c:v>12976.985352</c:v>
                </c:pt>
                <c:pt idx="18952">
                  <c:v>12977.598633</c:v>
                </c:pt>
                <c:pt idx="18953">
                  <c:v>12978.211914</c:v>
                </c:pt>
                <c:pt idx="18954">
                  <c:v>12978.825194999999</c:v>
                </c:pt>
                <c:pt idx="18955">
                  <c:v>12979.438477</c:v>
                </c:pt>
                <c:pt idx="18956">
                  <c:v>12980.050781</c:v>
                </c:pt>
                <c:pt idx="18957">
                  <c:v>12980.664063</c:v>
                </c:pt>
                <c:pt idx="18958">
                  <c:v>12981.276367</c:v>
                </c:pt>
                <c:pt idx="18959">
                  <c:v>12981.888671999999</c:v>
                </c:pt>
                <c:pt idx="18960">
                  <c:v>12982.500977</c:v>
                </c:pt>
                <c:pt idx="18961">
                  <c:v>12983.113281</c:v>
                </c:pt>
                <c:pt idx="18962">
                  <c:v>12983.724609000001</c:v>
                </c:pt>
                <c:pt idx="18963">
                  <c:v>12984.336914</c:v>
                </c:pt>
                <c:pt idx="18964">
                  <c:v>12984.948242</c:v>
                </c:pt>
                <c:pt idx="18965">
                  <c:v>12985.560546999999</c:v>
                </c:pt>
                <c:pt idx="18966">
                  <c:v>12986.171875</c:v>
                </c:pt>
                <c:pt idx="18967">
                  <c:v>12986.783203000001</c:v>
                </c:pt>
                <c:pt idx="18968">
                  <c:v>12987.394531</c:v>
                </c:pt>
                <c:pt idx="18969">
                  <c:v>12988.005859000001</c:v>
                </c:pt>
                <c:pt idx="18970">
                  <c:v>12988.616211</c:v>
                </c:pt>
                <c:pt idx="18971">
                  <c:v>12989.227539</c:v>
                </c:pt>
                <c:pt idx="18972">
                  <c:v>12989.837890999999</c:v>
                </c:pt>
                <c:pt idx="18973">
                  <c:v>12990.448242</c:v>
                </c:pt>
                <c:pt idx="18974">
                  <c:v>12991.058594</c:v>
                </c:pt>
                <c:pt idx="18975">
                  <c:v>12991.668944999999</c:v>
                </c:pt>
                <c:pt idx="18976">
                  <c:v>12992.279296999999</c:v>
                </c:pt>
                <c:pt idx="18977">
                  <c:v>12992.889648</c:v>
                </c:pt>
                <c:pt idx="18978">
                  <c:v>12993.499023</c:v>
                </c:pt>
                <c:pt idx="18979">
                  <c:v>12994.109375</c:v>
                </c:pt>
                <c:pt idx="18980">
                  <c:v>12994.71875</c:v>
                </c:pt>
                <c:pt idx="18981">
                  <c:v>12995.328125</c:v>
                </c:pt>
                <c:pt idx="18982">
                  <c:v>12995.9375</c:v>
                </c:pt>
                <c:pt idx="18983">
                  <c:v>12996.546875</c:v>
                </c:pt>
                <c:pt idx="18984">
                  <c:v>12997.15625</c:v>
                </c:pt>
                <c:pt idx="18985">
                  <c:v>12997.764648</c:v>
                </c:pt>
                <c:pt idx="18986">
                  <c:v>12998.374023</c:v>
                </c:pt>
                <c:pt idx="18987">
                  <c:v>12998.982421999999</c:v>
                </c:pt>
                <c:pt idx="18988">
                  <c:v>12999.590819999999</c:v>
                </c:pt>
                <c:pt idx="18989">
                  <c:v>13000.199219</c:v>
                </c:pt>
                <c:pt idx="18990">
                  <c:v>13000.808594</c:v>
                </c:pt>
                <c:pt idx="18991">
                  <c:v>13001.417969</c:v>
                </c:pt>
                <c:pt idx="18992">
                  <c:v>13002.027344</c:v>
                </c:pt>
                <c:pt idx="18993">
                  <c:v>13002.634765999999</c:v>
                </c:pt>
                <c:pt idx="18994">
                  <c:v>13003.243164</c:v>
                </c:pt>
                <c:pt idx="18995">
                  <c:v>13003.850586</c:v>
                </c:pt>
                <c:pt idx="18996">
                  <c:v>13004.458984000001</c:v>
                </c:pt>
                <c:pt idx="18997">
                  <c:v>13005.066406</c:v>
                </c:pt>
                <c:pt idx="18998">
                  <c:v>13005.673828000001</c:v>
                </c:pt>
                <c:pt idx="18999">
                  <c:v>13006.28125</c:v>
                </c:pt>
                <c:pt idx="19000">
                  <c:v>13006.887694999999</c:v>
                </c:pt>
                <c:pt idx="19001">
                  <c:v>13007.495117</c:v>
                </c:pt>
                <c:pt idx="19002">
                  <c:v>13008.101563</c:v>
                </c:pt>
                <c:pt idx="19003">
                  <c:v>13008.708984000001</c:v>
                </c:pt>
                <c:pt idx="19004">
                  <c:v>13009.315430000001</c:v>
                </c:pt>
                <c:pt idx="19005">
                  <c:v>13009.921875</c:v>
                </c:pt>
                <c:pt idx="19006">
                  <c:v>13010.527344</c:v>
                </c:pt>
                <c:pt idx="19007">
                  <c:v>13011.133789</c:v>
                </c:pt>
                <c:pt idx="19008">
                  <c:v>13011.740234000001</c:v>
                </c:pt>
                <c:pt idx="19009">
                  <c:v>13012.345703000001</c:v>
                </c:pt>
                <c:pt idx="19010">
                  <c:v>13013.556640999999</c:v>
                </c:pt>
                <c:pt idx="19011">
                  <c:v>13014.162109000001</c:v>
                </c:pt>
                <c:pt idx="19012">
                  <c:v>13014.766602</c:v>
                </c:pt>
                <c:pt idx="19013">
                  <c:v>13015.372069999999</c:v>
                </c:pt>
                <c:pt idx="19014">
                  <c:v>13015.976563</c:v>
                </c:pt>
                <c:pt idx="19015">
                  <c:v>13016.582031</c:v>
                </c:pt>
                <c:pt idx="19016">
                  <c:v>13017.186523</c:v>
                </c:pt>
                <c:pt idx="19017">
                  <c:v>13017.790039</c:v>
                </c:pt>
                <c:pt idx="19018">
                  <c:v>13018.394531</c:v>
                </c:pt>
                <c:pt idx="19019">
                  <c:v>13018.999023</c:v>
                </c:pt>
                <c:pt idx="19020">
                  <c:v>13019.602539</c:v>
                </c:pt>
                <c:pt idx="19021">
                  <c:v>13020.206055000001</c:v>
                </c:pt>
                <c:pt idx="19022">
                  <c:v>13020.809569999999</c:v>
                </c:pt>
                <c:pt idx="19023">
                  <c:v>13021.413086</c:v>
                </c:pt>
                <c:pt idx="19024">
                  <c:v>13022.016602</c:v>
                </c:pt>
                <c:pt idx="19025">
                  <c:v>13022.619140999999</c:v>
                </c:pt>
                <c:pt idx="19026">
                  <c:v>13023.222656</c:v>
                </c:pt>
                <c:pt idx="19027">
                  <c:v>13023.825194999999</c:v>
                </c:pt>
                <c:pt idx="19028">
                  <c:v>13024.427734000001</c:v>
                </c:pt>
                <c:pt idx="19029">
                  <c:v>13025.030273</c:v>
                </c:pt>
                <c:pt idx="19030">
                  <c:v>13025.632813</c:v>
                </c:pt>
                <c:pt idx="19031">
                  <c:v>13026.234375</c:v>
                </c:pt>
                <c:pt idx="19032">
                  <c:v>13026.836914</c:v>
                </c:pt>
                <c:pt idx="19033">
                  <c:v>13027.438477</c:v>
                </c:pt>
                <c:pt idx="19034">
                  <c:v>13028.040039</c:v>
                </c:pt>
                <c:pt idx="19035">
                  <c:v>13028.641602</c:v>
                </c:pt>
                <c:pt idx="19036">
                  <c:v>13029.242188</c:v>
                </c:pt>
                <c:pt idx="19037">
                  <c:v>13029.84375</c:v>
                </c:pt>
                <c:pt idx="19038">
                  <c:v>13030.444336</c:v>
                </c:pt>
                <c:pt idx="19039">
                  <c:v>13031.044921999999</c:v>
                </c:pt>
                <c:pt idx="19040">
                  <c:v>13031.645508</c:v>
                </c:pt>
                <c:pt idx="19041">
                  <c:v>13032.246094</c:v>
                </c:pt>
                <c:pt idx="19042">
                  <c:v>13032.846680000001</c:v>
                </c:pt>
                <c:pt idx="19043">
                  <c:v>13033.446289</c:v>
                </c:pt>
                <c:pt idx="19044">
                  <c:v>13034.045898</c:v>
                </c:pt>
                <c:pt idx="19045">
                  <c:v>13034.645508</c:v>
                </c:pt>
                <c:pt idx="19046">
                  <c:v>13035.245117</c:v>
                </c:pt>
                <c:pt idx="19047">
                  <c:v>13035.844727</c:v>
                </c:pt>
                <c:pt idx="19048">
                  <c:v>13036.444336</c:v>
                </c:pt>
                <c:pt idx="19049">
                  <c:v>13037.042969</c:v>
                </c:pt>
                <c:pt idx="19050">
                  <c:v>13037.641602</c:v>
                </c:pt>
                <c:pt idx="19051">
                  <c:v>13038.240234000001</c:v>
                </c:pt>
                <c:pt idx="19052">
                  <c:v>13038.838867</c:v>
                </c:pt>
                <c:pt idx="19053">
                  <c:v>13039.4375</c:v>
                </c:pt>
                <c:pt idx="19054">
                  <c:v>13040.035156</c:v>
                </c:pt>
                <c:pt idx="19055">
                  <c:v>13040.632813</c:v>
                </c:pt>
                <c:pt idx="19056">
                  <c:v>13041.230469</c:v>
                </c:pt>
                <c:pt idx="19057">
                  <c:v>13041.828125</c:v>
                </c:pt>
                <c:pt idx="19058">
                  <c:v>13042.425781</c:v>
                </c:pt>
                <c:pt idx="19059">
                  <c:v>13043.023438</c:v>
                </c:pt>
                <c:pt idx="19060">
                  <c:v>13043.620117</c:v>
                </c:pt>
                <c:pt idx="19061">
                  <c:v>13044.216796999999</c:v>
                </c:pt>
                <c:pt idx="19062">
                  <c:v>13044.813477</c:v>
                </c:pt>
                <c:pt idx="19063">
                  <c:v>13045.410156</c:v>
                </c:pt>
                <c:pt idx="19064">
                  <c:v>13046.006836</c:v>
                </c:pt>
                <c:pt idx="19065">
                  <c:v>13046.602539</c:v>
                </c:pt>
                <c:pt idx="19066">
                  <c:v>13047.198242</c:v>
                </c:pt>
                <c:pt idx="19067">
                  <c:v>13047.793944999999</c:v>
                </c:pt>
                <c:pt idx="19068">
                  <c:v>13048.389648</c:v>
                </c:pt>
                <c:pt idx="19069">
                  <c:v>13048.985352</c:v>
                </c:pt>
                <c:pt idx="19070">
                  <c:v>13049.580078000001</c:v>
                </c:pt>
                <c:pt idx="19071">
                  <c:v>13050.174805000001</c:v>
                </c:pt>
                <c:pt idx="19072">
                  <c:v>13050.769531</c:v>
                </c:pt>
                <c:pt idx="19073">
                  <c:v>13051.364258</c:v>
                </c:pt>
                <c:pt idx="19074">
                  <c:v>13051.958984000001</c:v>
                </c:pt>
                <c:pt idx="19075">
                  <c:v>13052.552734000001</c:v>
                </c:pt>
                <c:pt idx="19076">
                  <c:v>13053.147461</c:v>
                </c:pt>
                <c:pt idx="19077">
                  <c:v>13053.741211</c:v>
                </c:pt>
                <c:pt idx="19078">
                  <c:v>13054.334961</c:v>
                </c:pt>
                <c:pt idx="19079">
                  <c:v>13054.927734000001</c:v>
                </c:pt>
                <c:pt idx="19080">
                  <c:v>13055.521484000001</c:v>
                </c:pt>
                <c:pt idx="19081">
                  <c:v>13056.114258</c:v>
                </c:pt>
                <c:pt idx="19082">
                  <c:v>13056.707031</c:v>
                </c:pt>
                <c:pt idx="19083">
                  <c:v>13057.299805000001</c:v>
                </c:pt>
                <c:pt idx="19084">
                  <c:v>13057.892578000001</c:v>
                </c:pt>
                <c:pt idx="19085">
                  <c:v>13058.484375</c:v>
                </c:pt>
                <c:pt idx="19086">
                  <c:v>13059.077148</c:v>
                </c:pt>
                <c:pt idx="19087">
                  <c:v>13059.668944999999</c:v>
                </c:pt>
                <c:pt idx="19088">
                  <c:v>13060.261719</c:v>
                </c:pt>
                <c:pt idx="19089">
                  <c:v>13060.855469</c:v>
                </c:pt>
                <c:pt idx="19090">
                  <c:v>13061.446289</c:v>
                </c:pt>
                <c:pt idx="19091">
                  <c:v>13062.038086</c:v>
                </c:pt>
                <c:pt idx="19092">
                  <c:v>13062.627930000001</c:v>
                </c:pt>
                <c:pt idx="19093">
                  <c:v>13063.21875</c:v>
                </c:pt>
                <c:pt idx="19094">
                  <c:v>13063.809569999999</c:v>
                </c:pt>
                <c:pt idx="19095">
                  <c:v>13064.399414</c:v>
                </c:pt>
                <c:pt idx="19096">
                  <c:v>13064.989258</c:v>
                </c:pt>
                <c:pt idx="19097">
                  <c:v>13065.579102</c:v>
                </c:pt>
                <c:pt idx="19098">
                  <c:v>13066.168944999999</c:v>
                </c:pt>
                <c:pt idx="19099">
                  <c:v>13066.757813</c:v>
                </c:pt>
                <c:pt idx="19100">
                  <c:v>13067.347656</c:v>
                </c:pt>
                <c:pt idx="19101">
                  <c:v>13067.936523</c:v>
                </c:pt>
                <c:pt idx="19102">
                  <c:v>13068.525390999999</c:v>
                </c:pt>
                <c:pt idx="19103">
                  <c:v>13069.113281</c:v>
                </c:pt>
                <c:pt idx="19104">
                  <c:v>13069.702148</c:v>
                </c:pt>
                <c:pt idx="19105">
                  <c:v>13070.290039</c:v>
                </c:pt>
                <c:pt idx="19106">
                  <c:v>13070.877930000001</c:v>
                </c:pt>
                <c:pt idx="19107">
                  <c:v>13071.465819999999</c:v>
                </c:pt>
                <c:pt idx="19108">
                  <c:v>13072.053711</c:v>
                </c:pt>
                <c:pt idx="19109">
                  <c:v>13073.227539</c:v>
                </c:pt>
                <c:pt idx="19110">
                  <c:v>13074.401367</c:v>
                </c:pt>
                <c:pt idx="19111">
                  <c:v>13074.988281</c:v>
                </c:pt>
                <c:pt idx="19112">
                  <c:v>13075.574219</c:v>
                </c:pt>
                <c:pt idx="19113">
                  <c:v>13076.160156</c:v>
                </c:pt>
                <c:pt idx="19114">
                  <c:v>13076.746094</c:v>
                </c:pt>
                <c:pt idx="19115">
                  <c:v>13077.332031</c:v>
                </c:pt>
                <c:pt idx="19116">
                  <c:v>13077.916992</c:v>
                </c:pt>
                <c:pt idx="19117">
                  <c:v>13078.502930000001</c:v>
                </c:pt>
                <c:pt idx="19118">
                  <c:v>13079.087890999999</c:v>
                </c:pt>
                <c:pt idx="19119">
                  <c:v>13079.671875</c:v>
                </c:pt>
                <c:pt idx="19120">
                  <c:v>13080.256836</c:v>
                </c:pt>
                <c:pt idx="19121">
                  <c:v>13080.840819999999</c:v>
                </c:pt>
                <c:pt idx="19122">
                  <c:v>13081.425781</c:v>
                </c:pt>
                <c:pt idx="19123">
                  <c:v>13082.009765999999</c:v>
                </c:pt>
                <c:pt idx="19124">
                  <c:v>13082.592773</c:v>
                </c:pt>
                <c:pt idx="19125">
                  <c:v>13083.176758</c:v>
                </c:pt>
                <c:pt idx="19126">
                  <c:v>13083.759765999999</c:v>
                </c:pt>
                <c:pt idx="19127">
                  <c:v>13084.342773</c:v>
                </c:pt>
                <c:pt idx="19128">
                  <c:v>13084.925781</c:v>
                </c:pt>
                <c:pt idx="19129">
                  <c:v>13085.508789</c:v>
                </c:pt>
                <c:pt idx="19130">
                  <c:v>13086.090819999999</c:v>
                </c:pt>
                <c:pt idx="19131">
                  <c:v>13086.672852</c:v>
                </c:pt>
                <c:pt idx="19132">
                  <c:v>13087.254883</c:v>
                </c:pt>
                <c:pt idx="19133">
                  <c:v>13087.836914</c:v>
                </c:pt>
                <c:pt idx="19134">
                  <c:v>13088.418944999999</c:v>
                </c:pt>
                <c:pt idx="19135">
                  <c:v>13089</c:v>
                </c:pt>
                <c:pt idx="19136">
                  <c:v>13089.581055000001</c:v>
                </c:pt>
                <c:pt idx="19137">
                  <c:v>13090.162109000001</c:v>
                </c:pt>
                <c:pt idx="19138">
                  <c:v>13090.742188</c:v>
                </c:pt>
                <c:pt idx="19139">
                  <c:v>13091.323242</c:v>
                </c:pt>
                <c:pt idx="19140">
                  <c:v>13091.903319999999</c:v>
                </c:pt>
                <c:pt idx="19141">
                  <c:v>13092.483398</c:v>
                </c:pt>
                <c:pt idx="19142">
                  <c:v>13093.0625</c:v>
                </c:pt>
                <c:pt idx="19143">
                  <c:v>13093.642578000001</c:v>
                </c:pt>
                <c:pt idx="19144">
                  <c:v>13094.221680000001</c:v>
                </c:pt>
                <c:pt idx="19145">
                  <c:v>13094.800781</c:v>
                </c:pt>
                <c:pt idx="19146">
                  <c:v>13095.379883</c:v>
                </c:pt>
                <c:pt idx="19147">
                  <c:v>13095.958008</c:v>
                </c:pt>
                <c:pt idx="19148">
                  <c:v>13096.537109000001</c:v>
                </c:pt>
                <c:pt idx="19149">
                  <c:v>13097.115234000001</c:v>
                </c:pt>
                <c:pt idx="19150">
                  <c:v>13097.693359000001</c:v>
                </c:pt>
                <c:pt idx="19151">
                  <c:v>13098.271484000001</c:v>
                </c:pt>
                <c:pt idx="19152">
                  <c:v>13098.848633</c:v>
                </c:pt>
                <c:pt idx="19153">
                  <c:v>13099.425781</c:v>
                </c:pt>
                <c:pt idx="19154">
                  <c:v>13100.002930000001</c:v>
                </c:pt>
                <c:pt idx="19155">
                  <c:v>13100.580078000001</c:v>
                </c:pt>
                <c:pt idx="19156">
                  <c:v>13101.157227</c:v>
                </c:pt>
                <c:pt idx="19157">
                  <c:v>13101.733398</c:v>
                </c:pt>
                <c:pt idx="19158">
                  <c:v>13102.309569999999</c:v>
                </c:pt>
                <c:pt idx="19159">
                  <c:v>13102.885742</c:v>
                </c:pt>
                <c:pt idx="19160">
                  <c:v>13103.461914</c:v>
                </c:pt>
                <c:pt idx="19161">
                  <c:v>13104.037109000001</c:v>
                </c:pt>
                <c:pt idx="19162">
                  <c:v>13104.613281</c:v>
                </c:pt>
                <c:pt idx="19163">
                  <c:v>13105.188477</c:v>
                </c:pt>
                <c:pt idx="19164">
                  <c:v>13105.763671999999</c:v>
                </c:pt>
                <c:pt idx="19165">
                  <c:v>13106.337890999999</c:v>
                </c:pt>
                <c:pt idx="19166">
                  <c:v>13106.913086</c:v>
                </c:pt>
                <c:pt idx="19167">
                  <c:v>13107.487305000001</c:v>
                </c:pt>
                <c:pt idx="19168">
                  <c:v>13108.061523</c:v>
                </c:pt>
                <c:pt idx="19169">
                  <c:v>13108.635742</c:v>
                </c:pt>
                <c:pt idx="19170">
                  <c:v>13109.208984000001</c:v>
                </c:pt>
                <c:pt idx="19171">
                  <c:v>13109.782227</c:v>
                </c:pt>
                <c:pt idx="19172">
                  <c:v>13110.356444999999</c:v>
                </c:pt>
                <c:pt idx="19173">
                  <c:v>13110.929688</c:v>
                </c:pt>
                <c:pt idx="19174">
                  <c:v>13111.501953000001</c:v>
                </c:pt>
                <c:pt idx="19175">
                  <c:v>13112.075194999999</c:v>
                </c:pt>
                <c:pt idx="19176">
                  <c:v>13112.647461</c:v>
                </c:pt>
                <c:pt idx="19177">
                  <c:v>13113.219727</c:v>
                </c:pt>
                <c:pt idx="19178">
                  <c:v>13113.791992</c:v>
                </c:pt>
                <c:pt idx="19179">
                  <c:v>13114.364258</c:v>
                </c:pt>
                <c:pt idx="19180">
                  <c:v>13114.935546999999</c:v>
                </c:pt>
                <c:pt idx="19181">
                  <c:v>13115.506836</c:v>
                </c:pt>
                <c:pt idx="19182">
                  <c:v>13116.078125</c:v>
                </c:pt>
                <c:pt idx="19183">
                  <c:v>13116.649414</c:v>
                </c:pt>
                <c:pt idx="19184">
                  <c:v>13117.220703000001</c:v>
                </c:pt>
                <c:pt idx="19185">
                  <c:v>13117.791015999999</c:v>
                </c:pt>
                <c:pt idx="19186">
                  <c:v>13118.361328000001</c:v>
                </c:pt>
                <c:pt idx="19187">
                  <c:v>13118.931640999999</c:v>
                </c:pt>
                <c:pt idx="19188">
                  <c:v>13119.501953000001</c:v>
                </c:pt>
                <c:pt idx="19189">
                  <c:v>13120.072265999999</c:v>
                </c:pt>
                <c:pt idx="19190">
                  <c:v>13120.641602</c:v>
                </c:pt>
                <c:pt idx="19191">
                  <c:v>13121.210938</c:v>
                </c:pt>
                <c:pt idx="19192">
                  <c:v>13121.779296999999</c:v>
                </c:pt>
                <c:pt idx="19193">
                  <c:v>13122.348633</c:v>
                </c:pt>
                <c:pt idx="19194">
                  <c:v>13122.916992</c:v>
                </c:pt>
                <c:pt idx="19195">
                  <c:v>13123.485352</c:v>
                </c:pt>
                <c:pt idx="19196">
                  <c:v>13124.053711</c:v>
                </c:pt>
                <c:pt idx="19197">
                  <c:v>13124.621094</c:v>
                </c:pt>
                <c:pt idx="19198">
                  <c:v>13125.189453000001</c:v>
                </c:pt>
                <c:pt idx="19199">
                  <c:v>13125.756836</c:v>
                </c:pt>
                <c:pt idx="19200">
                  <c:v>13126.324219</c:v>
                </c:pt>
                <c:pt idx="19201">
                  <c:v>13126.890625</c:v>
                </c:pt>
                <c:pt idx="19202">
                  <c:v>13127.457031</c:v>
                </c:pt>
                <c:pt idx="19203">
                  <c:v>13128.024414</c:v>
                </c:pt>
                <c:pt idx="19204">
                  <c:v>13128.590819999999</c:v>
                </c:pt>
                <c:pt idx="19205">
                  <c:v>13129.15625</c:v>
                </c:pt>
                <c:pt idx="19206">
                  <c:v>13129.722656</c:v>
                </c:pt>
                <c:pt idx="19207">
                  <c:v>13130.288086</c:v>
                </c:pt>
                <c:pt idx="19208">
                  <c:v>13130.853515999999</c:v>
                </c:pt>
                <c:pt idx="19209">
                  <c:v>13131.418944999999</c:v>
                </c:pt>
                <c:pt idx="19210">
                  <c:v>13131.983398</c:v>
                </c:pt>
                <c:pt idx="19211">
                  <c:v>13132.548828000001</c:v>
                </c:pt>
                <c:pt idx="19212">
                  <c:v>13133.113281</c:v>
                </c:pt>
                <c:pt idx="19213">
                  <c:v>13133.677734000001</c:v>
                </c:pt>
                <c:pt idx="19214">
                  <c:v>13134.242188</c:v>
                </c:pt>
                <c:pt idx="19215">
                  <c:v>13134.805664</c:v>
                </c:pt>
                <c:pt idx="19216">
                  <c:v>13135.369140999999</c:v>
                </c:pt>
                <c:pt idx="19217">
                  <c:v>13135.932617</c:v>
                </c:pt>
                <c:pt idx="19218">
                  <c:v>13136.496094</c:v>
                </c:pt>
                <c:pt idx="19219">
                  <c:v>13137.058594</c:v>
                </c:pt>
                <c:pt idx="19220">
                  <c:v>13137.622069999999</c:v>
                </c:pt>
                <c:pt idx="19221">
                  <c:v>13138.184569999999</c:v>
                </c:pt>
                <c:pt idx="19222">
                  <c:v>13138.747069999999</c:v>
                </c:pt>
                <c:pt idx="19223">
                  <c:v>13139.308594</c:v>
                </c:pt>
                <c:pt idx="19224">
                  <c:v>13139.871094</c:v>
                </c:pt>
                <c:pt idx="19225">
                  <c:v>13140.432617</c:v>
                </c:pt>
                <c:pt idx="19226">
                  <c:v>13140.994140999999</c:v>
                </c:pt>
                <c:pt idx="19227">
                  <c:v>13141.555664</c:v>
                </c:pt>
                <c:pt idx="19228">
                  <c:v>13142.116211</c:v>
                </c:pt>
                <c:pt idx="19229">
                  <c:v>13142.677734000001</c:v>
                </c:pt>
                <c:pt idx="19230">
                  <c:v>13143.238281</c:v>
                </c:pt>
                <c:pt idx="19231">
                  <c:v>13143.798828000001</c:v>
                </c:pt>
                <c:pt idx="19232">
                  <c:v>13144.358398</c:v>
                </c:pt>
                <c:pt idx="19233">
                  <c:v>13144.918944999999</c:v>
                </c:pt>
                <c:pt idx="19234">
                  <c:v>13145.478515999999</c:v>
                </c:pt>
                <c:pt idx="19235">
                  <c:v>13146.038086</c:v>
                </c:pt>
                <c:pt idx="19236">
                  <c:v>13146.597656</c:v>
                </c:pt>
                <c:pt idx="19237">
                  <c:v>13147.15625</c:v>
                </c:pt>
                <c:pt idx="19238">
                  <c:v>13147.715819999999</c:v>
                </c:pt>
                <c:pt idx="19239">
                  <c:v>13148.274414</c:v>
                </c:pt>
                <c:pt idx="19240">
                  <c:v>13148.833008</c:v>
                </c:pt>
                <c:pt idx="19241">
                  <c:v>13149.390625</c:v>
                </c:pt>
                <c:pt idx="19242">
                  <c:v>13149.949219</c:v>
                </c:pt>
                <c:pt idx="19243">
                  <c:v>13150.506836</c:v>
                </c:pt>
                <c:pt idx="19244">
                  <c:v>13151.064453000001</c:v>
                </c:pt>
                <c:pt idx="19245">
                  <c:v>13151.622069999999</c:v>
                </c:pt>
                <c:pt idx="19246">
                  <c:v>13152.178711</c:v>
                </c:pt>
                <c:pt idx="19247">
                  <c:v>13152.736328000001</c:v>
                </c:pt>
                <c:pt idx="19248">
                  <c:v>13153.292969</c:v>
                </c:pt>
                <c:pt idx="19249">
                  <c:v>13153.849609000001</c:v>
                </c:pt>
                <c:pt idx="19250">
                  <c:v>13154.40625</c:v>
                </c:pt>
                <c:pt idx="19251">
                  <c:v>13154.961914</c:v>
                </c:pt>
                <c:pt idx="19252">
                  <c:v>13155.517578000001</c:v>
                </c:pt>
                <c:pt idx="19253">
                  <c:v>13156.073242</c:v>
                </c:pt>
                <c:pt idx="19254">
                  <c:v>13156.628906</c:v>
                </c:pt>
                <c:pt idx="19255">
                  <c:v>13157.184569999999</c:v>
                </c:pt>
                <c:pt idx="19256">
                  <c:v>13157.739258</c:v>
                </c:pt>
                <c:pt idx="19257">
                  <c:v>13158.293944999999</c:v>
                </c:pt>
                <c:pt idx="19258">
                  <c:v>13158.848633</c:v>
                </c:pt>
                <c:pt idx="19259">
                  <c:v>13159.403319999999</c:v>
                </c:pt>
                <c:pt idx="19260">
                  <c:v>13159.957031</c:v>
                </c:pt>
                <c:pt idx="19261">
                  <c:v>13160.511719</c:v>
                </c:pt>
                <c:pt idx="19262">
                  <c:v>13161.065430000001</c:v>
                </c:pt>
                <c:pt idx="19263">
                  <c:v>13161.618164</c:v>
                </c:pt>
                <c:pt idx="19264">
                  <c:v>13162.171875</c:v>
                </c:pt>
                <c:pt idx="19265">
                  <c:v>13162.724609000001</c:v>
                </c:pt>
                <c:pt idx="19266">
                  <c:v>13163.277344</c:v>
                </c:pt>
                <c:pt idx="19267">
                  <c:v>13163.830078000001</c:v>
                </c:pt>
                <c:pt idx="19268">
                  <c:v>13164.382813</c:v>
                </c:pt>
                <c:pt idx="19269">
                  <c:v>13164.934569999999</c:v>
                </c:pt>
                <c:pt idx="19270">
                  <c:v>13165.487305000001</c:v>
                </c:pt>
                <c:pt idx="19271">
                  <c:v>13166.039063</c:v>
                </c:pt>
                <c:pt idx="19272">
                  <c:v>13166.589844</c:v>
                </c:pt>
                <c:pt idx="19273">
                  <c:v>13167.141602</c:v>
                </c:pt>
                <c:pt idx="19274">
                  <c:v>13167.692383</c:v>
                </c:pt>
                <c:pt idx="19275">
                  <c:v>13168.243164</c:v>
                </c:pt>
                <c:pt idx="19276">
                  <c:v>13168.793944999999</c:v>
                </c:pt>
                <c:pt idx="19277">
                  <c:v>13169.344727</c:v>
                </c:pt>
                <c:pt idx="19278">
                  <c:v>13169.894531</c:v>
                </c:pt>
                <c:pt idx="19279">
                  <c:v>13170.444336</c:v>
                </c:pt>
                <c:pt idx="19280">
                  <c:v>13170.994140999999</c:v>
                </c:pt>
                <c:pt idx="19281">
                  <c:v>13171.543944999999</c:v>
                </c:pt>
                <c:pt idx="19282">
                  <c:v>13172.09375</c:v>
                </c:pt>
                <c:pt idx="19283">
                  <c:v>13172.642578000001</c:v>
                </c:pt>
                <c:pt idx="19284">
                  <c:v>13173.191406</c:v>
                </c:pt>
                <c:pt idx="19285">
                  <c:v>13173.740234000001</c:v>
                </c:pt>
                <c:pt idx="19286">
                  <c:v>13174.290039</c:v>
                </c:pt>
                <c:pt idx="19287">
                  <c:v>13174.838867</c:v>
                </c:pt>
                <c:pt idx="19288">
                  <c:v>13175.386719</c:v>
                </c:pt>
                <c:pt idx="19289">
                  <c:v>13175.934569999999</c:v>
                </c:pt>
                <c:pt idx="19290">
                  <c:v>13176.482421999999</c:v>
                </c:pt>
                <c:pt idx="19291">
                  <c:v>13177.029296999999</c:v>
                </c:pt>
                <c:pt idx="19292">
                  <c:v>13177.577148</c:v>
                </c:pt>
                <c:pt idx="19293">
                  <c:v>13178.124023</c:v>
                </c:pt>
                <c:pt idx="19294">
                  <c:v>13178.669921999999</c:v>
                </c:pt>
                <c:pt idx="19295">
                  <c:v>13179.216796999999</c:v>
                </c:pt>
                <c:pt idx="19296">
                  <c:v>13179.762694999999</c:v>
                </c:pt>
                <c:pt idx="19297">
                  <c:v>13180.309569999999</c:v>
                </c:pt>
                <c:pt idx="19298">
                  <c:v>13180.855469</c:v>
                </c:pt>
                <c:pt idx="19299">
                  <c:v>13181.400390999999</c:v>
                </c:pt>
                <c:pt idx="19300">
                  <c:v>13181.946289</c:v>
                </c:pt>
                <c:pt idx="19301">
                  <c:v>13182.491211</c:v>
                </c:pt>
                <c:pt idx="19302">
                  <c:v>13183.036133</c:v>
                </c:pt>
                <c:pt idx="19303">
                  <c:v>13183.581055000001</c:v>
                </c:pt>
                <c:pt idx="19304">
                  <c:v>13184.125</c:v>
                </c:pt>
                <c:pt idx="19305">
                  <c:v>13184.669921999999</c:v>
                </c:pt>
                <c:pt idx="19306">
                  <c:v>13185.213867</c:v>
                </c:pt>
                <c:pt idx="19307">
                  <c:v>13185.757813</c:v>
                </c:pt>
                <c:pt idx="19308">
                  <c:v>13186.300781</c:v>
                </c:pt>
                <c:pt idx="19309">
                  <c:v>13186.844727</c:v>
                </c:pt>
                <c:pt idx="19310">
                  <c:v>13187.387694999999</c:v>
                </c:pt>
                <c:pt idx="19311">
                  <c:v>13187.930664</c:v>
                </c:pt>
                <c:pt idx="19312">
                  <c:v>13188.473633</c:v>
                </c:pt>
                <c:pt idx="19313">
                  <c:v>13189.015625</c:v>
                </c:pt>
                <c:pt idx="19314">
                  <c:v>13189.557617</c:v>
                </c:pt>
                <c:pt idx="19315">
                  <c:v>13190.099609000001</c:v>
                </c:pt>
                <c:pt idx="19316">
                  <c:v>13190.641602</c:v>
                </c:pt>
                <c:pt idx="19317">
                  <c:v>13191.183594</c:v>
                </c:pt>
                <c:pt idx="19318">
                  <c:v>13191.724609000001</c:v>
                </c:pt>
                <c:pt idx="19319">
                  <c:v>13192.265625</c:v>
                </c:pt>
                <c:pt idx="19320">
                  <c:v>13192.806640999999</c:v>
                </c:pt>
                <c:pt idx="19321">
                  <c:v>13193.347656</c:v>
                </c:pt>
                <c:pt idx="19322">
                  <c:v>13193.887694999999</c:v>
                </c:pt>
                <c:pt idx="19323">
                  <c:v>13194.427734000001</c:v>
                </c:pt>
                <c:pt idx="19324">
                  <c:v>13194.967773</c:v>
                </c:pt>
                <c:pt idx="19325">
                  <c:v>13195.507813</c:v>
                </c:pt>
                <c:pt idx="19326">
                  <c:v>13196.047852</c:v>
                </c:pt>
                <c:pt idx="19327">
                  <c:v>13196.586914</c:v>
                </c:pt>
                <c:pt idx="19328">
                  <c:v>13197.125977</c:v>
                </c:pt>
                <c:pt idx="19329">
                  <c:v>13197.665039</c:v>
                </c:pt>
                <c:pt idx="19330">
                  <c:v>13198.203125</c:v>
                </c:pt>
                <c:pt idx="19331">
                  <c:v>13198.742188</c:v>
                </c:pt>
                <c:pt idx="19332">
                  <c:v>13199.280273</c:v>
                </c:pt>
                <c:pt idx="19333">
                  <c:v>13199.818359000001</c:v>
                </c:pt>
                <c:pt idx="19334">
                  <c:v>13200.356444999999</c:v>
                </c:pt>
                <c:pt idx="19335">
                  <c:v>13200.893555000001</c:v>
                </c:pt>
                <c:pt idx="19336">
                  <c:v>13201.430664</c:v>
                </c:pt>
                <c:pt idx="19337">
                  <c:v>13201.967773</c:v>
                </c:pt>
                <c:pt idx="19338">
                  <c:v>13202.504883</c:v>
                </c:pt>
                <c:pt idx="19339">
                  <c:v>13203.041992</c:v>
                </c:pt>
                <c:pt idx="19340">
                  <c:v>13203.578125</c:v>
                </c:pt>
                <c:pt idx="19341">
                  <c:v>13204.114258</c:v>
                </c:pt>
                <c:pt idx="19342">
                  <c:v>13204.650390999999</c:v>
                </c:pt>
                <c:pt idx="19343">
                  <c:v>13205.185546999999</c:v>
                </c:pt>
                <c:pt idx="19344">
                  <c:v>13205.721680000001</c:v>
                </c:pt>
                <c:pt idx="19345">
                  <c:v>13206.256836</c:v>
                </c:pt>
                <c:pt idx="19346">
                  <c:v>13206.791992</c:v>
                </c:pt>
                <c:pt idx="19347">
                  <c:v>13207.326171999999</c:v>
                </c:pt>
                <c:pt idx="19348">
                  <c:v>13207.861328000001</c:v>
                </c:pt>
                <c:pt idx="19349">
                  <c:v>13208.395508</c:v>
                </c:pt>
                <c:pt idx="19350">
                  <c:v>13208.929688</c:v>
                </c:pt>
                <c:pt idx="19351">
                  <c:v>13209.463867</c:v>
                </c:pt>
                <c:pt idx="19352">
                  <c:v>13209.997069999999</c:v>
                </c:pt>
                <c:pt idx="19353">
                  <c:v>13210.53125</c:v>
                </c:pt>
                <c:pt idx="19354">
                  <c:v>13211.064453000001</c:v>
                </c:pt>
                <c:pt idx="19355">
                  <c:v>13211.597656</c:v>
                </c:pt>
                <c:pt idx="19356">
                  <c:v>13212.129883</c:v>
                </c:pt>
                <c:pt idx="19357">
                  <c:v>13212.663086</c:v>
                </c:pt>
                <c:pt idx="19358">
                  <c:v>13213.195313</c:v>
                </c:pt>
                <c:pt idx="19359">
                  <c:v>13213.727539</c:v>
                </c:pt>
                <c:pt idx="19360">
                  <c:v>13214.258789</c:v>
                </c:pt>
                <c:pt idx="19361">
                  <c:v>13214.791015999999</c:v>
                </c:pt>
                <c:pt idx="19362">
                  <c:v>13215.322265999999</c:v>
                </c:pt>
                <c:pt idx="19363">
                  <c:v>13215.853515999999</c:v>
                </c:pt>
                <c:pt idx="19364">
                  <c:v>13216.384765999999</c:v>
                </c:pt>
                <c:pt idx="19365">
                  <c:v>13216.915039</c:v>
                </c:pt>
                <c:pt idx="19366">
                  <c:v>13217.446289</c:v>
                </c:pt>
                <c:pt idx="19367">
                  <c:v>13217.976563</c:v>
                </c:pt>
                <c:pt idx="19368">
                  <c:v>13218.506836</c:v>
                </c:pt>
                <c:pt idx="19369">
                  <c:v>13219.036133</c:v>
                </c:pt>
                <c:pt idx="19370">
                  <c:v>13219.566406</c:v>
                </c:pt>
                <c:pt idx="19371">
                  <c:v>13220.095703000001</c:v>
                </c:pt>
                <c:pt idx="19372">
                  <c:v>13220.625</c:v>
                </c:pt>
                <c:pt idx="19373">
                  <c:v>13221.153319999999</c:v>
                </c:pt>
                <c:pt idx="19374">
                  <c:v>13221.682617</c:v>
                </c:pt>
                <c:pt idx="19375">
                  <c:v>13222.210938</c:v>
                </c:pt>
                <c:pt idx="19376">
                  <c:v>13222.739258</c:v>
                </c:pt>
                <c:pt idx="19377">
                  <c:v>13223.267578000001</c:v>
                </c:pt>
                <c:pt idx="19378">
                  <c:v>13223.795898</c:v>
                </c:pt>
                <c:pt idx="19379">
                  <c:v>13224.323242</c:v>
                </c:pt>
                <c:pt idx="19380">
                  <c:v>13224.850586</c:v>
                </c:pt>
                <c:pt idx="19381">
                  <c:v>13225.377930000001</c:v>
                </c:pt>
                <c:pt idx="19382">
                  <c:v>13225.905273</c:v>
                </c:pt>
                <c:pt idx="19383">
                  <c:v>13226.431640999999</c:v>
                </c:pt>
                <c:pt idx="19384">
                  <c:v>13226.958984000001</c:v>
                </c:pt>
                <c:pt idx="19385">
                  <c:v>13227.485352</c:v>
                </c:pt>
                <c:pt idx="19386">
                  <c:v>13228.011719</c:v>
                </c:pt>
                <c:pt idx="19387">
                  <c:v>13228.538086</c:v>
                </c:pt>
                <c:pt idx="19388">
                  <c:v>13229.065430000001</c:v>
                </c:pt>
                <c:pt idx="19389">
                  <c:v>13229.591796999999</c:v>
                </c:pt>
                <c:pt idx="19390">
                  <c:v>13230.117188</c:v>
                </c:pt>
                <c:pt idx="19391">
                  <c:v>13230.642578000001</c:v>
                </c:pt>
                <c:pt idx="19392">
                  <c:v>13231.167969</c:v>
                </c:pt>
                <c:pt idx="19393">
                  <c:v>13231.693359000001</c:v>
                </c:pt>
                <c:pt idx="19394">
                  <c:v>13232.217773</c:v>
                </c:pt>
                <c:pt idx="19395">
                  <c:v>13232.742188</c:v>
                </c:pt>
                <c:pt idx="19396">
                  <c:v>13233.266602</c:v>
                </c:pt>
                <c:pt idx="19397">
                  <c:v>13233.791015999999</c:v>
                </c:pt>
                <c:pt idx="19398">
                  <c:v>13234.315430000001</c:v>
                </c:pt>
                <c:pt idx="19399">
                  <c:v>13234.838867</c:v>
                </c:pt>
                <c:pt idx="19400">
                  <c:v>13235.362305000001</c:v>
                </c:pt>
                <c:pt idx="19401">
                  <c:v>13235.885742</c:v>
                </c:pt>
                <c:pt idx="19402">
                  <c:v>13236.409180000001</c:v>
                </c:pt>
                <c:pt idx="19403">
                  <c:v>13236.932617</c:v>
                </c:pt>
                <c:pt idx="19404">
                  <c:v>13237.455078000001</c:v>
                </c:pt>
                <c:pt idx="19405">
                  <c:v>13237.978515999999</c:v>
                </c:pt>
                <c:pt idx="19406">
                  <c:v>13238.500977</c:v>
                </c:pt>
                <c:pt idx="19407">
                  <c:v>13239.023438</c:v>
                </c:pt>
                <c:pt idx="19408">
                  <c:v>13239.545898</c:v>
                </c:pt>
                <c:pt idx="19409">
                  <c:v>13240.067383</c:v>
                </c:pt>
                <c:pt idx="19410">
                  <c:v>13240.589844</c:v>
                </c:pt>
                <c:pt idx="19411">
                  <c:v>13241.111328000001</c:v>
                </c:pt>
                <c:pt idx="19412">
                  <c:v>13241.632813</c:v>
                </c:pt>
                <c:pt idx="19413">
                  <c:v>13242.154296999999</c:v>
                </c:pt>
                <c:pt idx="19414">
                  <c:v>13242.675781</c:v>
                </c:pt>
                <c:pt idx="19415">
                  <c:v>13243.196289</c:v>
                </c:pt>
                <c:pt idx="19416">
                  <c:v>13243.717773</c:v>
                </c:pt>
                <c:pt idx="19417">
                  <c:v>13244.238281</c:v>
                </c:pt>
                <c:pt idx="19418">
                  <c:v>13244.758789</c:v>
                </c:pt>
                <c:pt idx="19419">
                  <c:v>13245.279296999999</c:v>
                </c:pt>
                <c:pt idx="19420">
                  <c:v>13245.799805000001</c:v>
                </c:pt>
                <c:pt idx="19421">
                  <c:v>13246.319336</c:v>
                </c:pt>
                <c:pt idx="19422">
                  <c:v>13246.839844</c:v>
                </c:pt>
                <c:pt idx="19423">
                  <c:v>13247.359375</c:v>
                </c:pt>
                <c:pt idx="19424">
                  <c:v>13247.878906</c:v>
                </c:pt>
                <c:pt idx="19425">
                  <c:v>13248.398438</c:v>
                </c:pt>
                <c:pt idx="19426">
                  <c:v>13248.917969</c:v>
                </c:pt>
                <c:pt idx="19427">
                  <c:v>13249.4375</c:v>
                </c:pt>
                <c:pt idx="19428">
                  <c:v>13249.956055000001</c:v>
                </c:pt>
                <c:pt idx="19429">
                  <c:v>13250.474609000001</c:v>
                </c:pt>
                <c:pt idx="19430">
                  <c:v>13250.994140999999</c:v>
                </c:pt>
                <c:pt idx="19431">
                  <c:v>13251.512694999999</c:v>
                </c:pt>
                <c:pt idx="19432">
                  <c:v>13252.03125</c:v>
                </c:pt>
                <c:pt idx="19433">
                  <c:v>13252.548828000001</c:v>
                </c:pt>
                <c:pt idx="19434">
                  <c:v>13253.067383</c:v>
                </c:pt>
                <c:pt idx="19435">
                  <c:v>13253.585938</c:v>
                </c:pt>
                <c:pt idx="19436">
                  <c:v>13254.103515999999</c:v>
                </c:pt>
                <c:pt idx="19437">
                  <c:v>13254.621094</c:v>
                </c:pt>
                <c:pt idx="19438">
                  <c:v>13255.138671999999</c:v>
                </c:pt>
                <c:pt idx="19439">
                  <c:v>13255.65625</c:v>
                </c:pt>
                <c:pt idx="19440">
                  <c:v>13256.173828000001</c:v>
                </c:pt>
                <c:pt idx="19441">
                  <c:v>13256.690430000001</c:v>
                </c:pt>
                <c:pt idx="19442">
                  <c:v>13257.208008</c:v>
                </c:pt>
                <c:pt idx="19443">
                  <c:v>13257.724609000001</c:v>
                </c:pt>
                <c:pt idx="19444">
                  <c:v>13258.241211</c:v>
                </c:pt>
                <c:pt idx="19445">
                  <c:v>13258.758789</c:v>
                </c:pt>
                <c:pt idx="19446">
                  <c:v>13259.274414</c:v>
                </c:pt>
                <c:pt idx="19447">
                  <c:v>13259.791015999999</c:v>
                </c:pt>
                <c:pt idx="19448">
                  <c:v>13260.307617</c:v>
                </c:pt>
                <c:pt idx="19449">
                  <c:v>13260.823242</c:v>
                </c:pt>
                <c:pt idx="19450">
                  <c:v>13261.339844</c:v>
                </c:pt>
                <c:pt idx="19451">
                  <c:v>13261.855469</c:v>
                </c:pt>
                <c:pt idx="19452">
                  <c:v>13262.371094</c:v>
                </c:pt>
                <c:pt idx="19453">
                  <c:v>13262.886719</c:v>
                </c:pt>
                <c:pt idx="19454">
                  <c:v>13263.402344</c:v>
                </c:pt>
                <c:pt idx="19455">
                  <c:v>13263.916992</c:v>
                </c:pt>
                <c:pt idx="19456">
                  <c:v>13264.432617</c:v>
                </c:pt>
                <c:pt idx="19457">
                  <c:v>13264.947265999999</c:v>
                </c:pt>
                <c:pt idx="19458">
                  <c:v>13265.461914</c:v>
                </c:pt>
                <c:pt idx="19459">
                  <c:v>13265.976563</c:v>
                </c:pt>
                <c:pt idx="19460">
                  <c:v>13266.491211</c:v>
                </c:pt>
                <c:pt idx="19461">
                  <c:v>13267.005859000001</c:v>
                </c:pt>
                <c:pt idx="19462">
                  <c:v>13267.520508</c:v>
                </c:pt>
                <c:pt idx="19463">
                  <c:v>13268.034180000001</c:v>
                </c:pt>
                <c:pt idx="19464">
                  <c:v>13268.548828000001</c:v>
                </c:pt>
                <c:pt idx="19465">
                  <c:v>13269.0625</c:v>
                </c:pt>
                <c:pt idx="19466">
                  <c:v>13269.576171999999</c:v>
                </c:pt>
                <c:pt idx="19467">
                  <c:v>13270.089844</c:v>
                </c:pt>
                <c:pt idx="19468">
                  <c:v>13270.602539</c:v>
                </c:pt>
                <c:pt idx="19469">
                  <c:v>13271.116211</c:v>
                </c:pt>
                <c:pt idx="19470">
                  <c:v>13271.628906</c:v>
                </c:pt>
                <c:pt idx="19471">
                  <c:v>13272.142578000001</c:v>
                </c:pt>
                <c:pt idx="19472">
                  <c:v>13272.655273</c:v>
                </c:pt>
                <c:pt idx="19473">
                  <c:v>13273.167969</c:v>
                </c:pt>
                <c:pt idx="19474">
                  <c:v>13273.680664</c:v>
                </c:pt>
                <c:pt idx="19475">
                  <c:v>13274.192383</c:v>
                </c:pt>
                <c:pt idx="19476">
                  <c:v>13274.705078000001</c:v>
                </c:pt>
                <c:pt idx="19477">
                  <c:v>13275.216796999999</c:v>
                </c:pt>
                <c:pt idx="19478">
                  <c:v>13275.728515999999</c:v>
                </c:pt>
                <c:pt idx="19479">
                  <c:v>13276.240234000001</c:v>
                </c:pt>
                <c:pt idx="19480">
                  <c:v>13276.751953000001</c:v>
                </c:pt>
                <c:pt idx="19481">
                  <c:v>13277.263671999999</c:v>
                </c:pt>
                <c:pt idx="19482">
                  <c:v>13277.774414</c:v>
                </c:pt>
                <c:pt idx="19483">
                  <c:v>13278.286133</c:v>
                </c:pt>
                <c:pt idx="19484">
                  <c:v>13278.796875</c:v>
                </c:pt>
                <c:pt idx="19485">
                  <c:v>13279.308594</c:v>
                </c:pt>
                <c:pt idx="19486">
                  <c:v>13279.820313</c:v>
                </c:pt>
                <c:pt idx="19487">
                  <c:v>13280.331055000001</c:v>
                </c:pt>
                <c:pt idx="19488">
                  <c:v>13280.841796999999</c:v>
                </c:pt>
                <c:pt idx="19489">
                  <c:v>13281.351563</c:v>
                </c:pt>
                <c:pt idx="19490">
                  <c:v>13281.862305000001</c:v>
                </c:pt>
                <c:pt idx="19491">
                  <c:v>13282.372069999999</c:v>
                </c:pt>
                <c:pt idx="19492">
                  <c:v>13282.881836</c:v>
                </c:pt>
                <c:pt idx="19493">
                  <c:v>13283.391602</c:v>
                </c:pt>
                <c:pt idx="19494">
                  <c:v>13283.900390999999</c:v>
                </c:pt>
                <c:pt idx="19495">
                  <c:v>13284.410156</c:v>
                </c:pt>
                <c:pt idx="19496">
                  <c:v>13284.919921999999</c:v>
                </c:pt>
                <c:pt idx="19497">
                  <c:v>13285.428711</c:v>
                </c:pt>
                <c:pt idx="19498">
                  <c:v>13285.9375</c:v>
                </c:pt>
                <c:pt idx="19499">
                  <c:v>13286.446289</c:v>
                </c:pt>
                <c:pt idx="19500">
                  <c:v>13286.955078000001</c:v>
                </c:pt>
                <c:pt idx="19501">
                  <c:v>13287.462890999999</c:v>
                </c:pt>
                <c:pt idx="19502">
                  <c:v>13287.971680000001</c:v>
                </c:pt>
                <c:pt idx="19503">
                  <c:v>13288.479492</c:v>
                </c:pt>
                <c:pt idx="19504">
                  <c:v>13288.987305000001</c:v>
                </c:pt>
                <c:pt idx="19505">
                  <c:v>13289.495117</c:v>
                </c:pt>
                <c:pt idx="19506">
                  <c:v>13290.002930000001</c:v>
                </c:pt>
                <c:pt idx="19507">
                  <c:v>13290.510742</c:v>
                </c:pt>
                <c:pt idx="19508">
                  <c:v>13291.018555000001</c:v>
                </c:pt>
                <c:pt idx="19509">
                  <c:v>13291.525390999999</c:v>
                </c:pt>
                <c:pt idx="19510">
                  <c:v>13292.032227</c:v>
                </c:pt>
                <c:pt idx="19511">
                  <c:v>13292.539063</c:v>
                </c:pt>
                <c:pt idx="19512">
                  <c:v>13293.045898</c:v>
                </c:pt>
                <c:pt idx="19513">
                  <c:v>13293.552734000001</c:v>
                </c:pt>
                <c:pt idx="19514">
                  <c:v>13294.059569999999</c:v>
                </c:pt>
                <c:pt idx="19515">
                  <c:v>13294.565430000001</c:v>
                </c:pt>
                <c:pt idx="19516">
                  <c:v>13295.072265999999</c:v>
                </c:pt>
                <c:pt idx="19517">
                  <c:v>13295.578125</c:v>
                </c:pt>
                <c:pt idx="19518">
                  <c:v>13296.083984000001</c:v>
                </c:pt>
                <c:pt idx="19519">
                  <c:v>13296.589844</c:v>
                </c:pt>
                <c:pt idx="19520">
                  <c:v>13297.095703000001</c:v>
                </c:pt>
                <c:pt idx="19521">
                  <c:v>13297.600586</c:v>
                </c:pt>
                <c:pt idx="19522">
                  <c:v>13298.106444999999</c:v>
                </c:pt>
                <c:pt idx="19523">
                  <c:v>13298.611328000001</c:v>
                </c:pt>
                <c:pt idx="19524">
                  <c:v>13299.116211</c:v>
                </c:pt>
                <c:pt idx="19525">
                  <c:v>13299.621094</c:v>
                </c:pt>
                <c:pt idx="19526">
                  <c:v>13300.125977</c:v>
                </c:pt>
                <c:pt idx="19527">
                  <c:v>13300.630859000001</c:v>
                </c:pt>
                <c:pt idx="19528">
                  <c:v>13301.134765999999</c:v>
                </c:pt>
                <c:pt idx="19529">
                  <c:v>13301.638671999999</c:v>
                </c:pt>
                <c:pt idx="19530">
                  <c:v>13302.143555000001</c:v>
                </c:pt>
                <c:pt idx="19531">
                  <c:v>13302.647461</c:v>
                </c:pt>
                <c:pt idx="19532">
                  <c:v>13303.151367</c:v>
                </c:pt>
                <c:pt idx="19533">
                  <c:v>13303.655273</c:v>
                </c:pt>
                <c:pt idx="19534">
                  <c:v>13304.158203000001</c:v>
                </c:pt>
                <c:pt idx="19535">
                  <c:v>13304.662109000001</c:v>
                </c:pt>
                <c:pt idx="19536">
                  <c:v>13305.165039</c:v>
                </c:pt>
                <c:pt idx="19537">
                  <c:v>13305.667969</c:v>
                </c:pt>
                <c:pt idx="19538">
                  <c:v>13306.170898</c:v>
                </c:pt>
                <c:pt idx="19539">
                  <c:v>13306.673828000001</c:v>
                </c:pt>
                <c:pt idx="19540">
                  <c:v>13307.176758</c:v>
                </c:pt>
                <c:pt idx="19541">
                  <c:v>13307.679688</c:v>
                </c:pt>
                <c:pt idx="19542">
                  <c:v>13308.181640999999</c:v>
                </c:pt>
                <c:pt idx="19543">
                  <c:v>13308.684569999999</c:v>
                </c:pt>
                <c:pt idx="19544">
                  <c:v>13309.186523</c:v>
                </c:pt>
                <c:pt idx="19545">
                  <c:v>13309.688477</c:v>
                </c:pt>
                <c:pt idx="19546">
                  <c:v>13310.190430000001</c:v>
                </c:pt>
                <c:pt idx="19547">
                  <c:v>13310.692383</c:v>
                </c:pt>
                <c:pt idx="19548">
                  <c:v>13311.193359000001</c:v>
                </c:pt>
                <c:pt idx="19549">
                  <c:v>13311.695313</c:v>
                </c:pt>
                <c:pt idx="19550">
                  <c:v>13312.196289</c:v>
                </c:pt>
                <c:pt idx="19551">
                  <c:v>13312.697265999999</c:v>
                </c:pt>
                <c:pt idx="19552">
                  <c:v>13313.199219</c:v>
                </c:pt>
                <c:pt idx="19553">
                  <c:v>13313.699219</c:v>
                </c:pt>
                <c:pt idx="19554">
                  <c:v>13314.200194999999</c:v>
                </c:pt>
                <c:pt idx="19555">
                  <c:v>13314.701171999999</c:v>
                </c:pt>
                <c:pt idx="19556">
                  <c:v>13315.202148</c:v>
                </c:pt>
                <c:pt idx="19557">
                  <c:v>13315.702148</c:v>
                </c:pt>
                <c:pt idx="19558">
                  <c:v>13316.202148</c:v>
                </c:pt>
                <c:pt idx="19559">
                  <c:v>13316.703125</c:v>
                </c:pt>
                <c:pt idx="19560">
                  <c:v>13317.203125</c:v>
                </c:pt>
                <c:pt idx="19561">
                  <c:v>13317.702148</c:v>
                </c:pt>
                <c:pt idx="19562">
                  <c:v>13318.202148</c:v>
                </c:pt>
                <c:pt idx="19563">
                  <c:v>13318.702148</c:v>
                </c:pt>
                <c:pt idx="19564">
                  <c:v>13319.201171999999</c:v>
                </c:pt>
                <c:pt idx="19565">
                  <c:v>13319.701171999999</c:v>
                </c:pt>
                <c:pt idx="19566">
                  <c:v>13320.200194999999</c:v>
                </c:pt>
                <c:pt idx="19567">
                  <c:v>13320.699219</c:v>
                </c:pt>
                <c:pt idx="19568">
                  <c:v>13321.198242</c:v>
                </c:pt>
                <c:pt idx="19569">
                  <c:v>13321.697265999999</c:v>
                </c:pt>
                <c:pt idx="19570">
                  <c:v>13322.195313</c:v>
                </c:pt>
                <c:pt idx="19571">
                  <c:v>13322.694336</c:v>
                </c:pt>
                <c:pt idx="19572">
                  <c:v>13323.192383</c:v>
                </c:pt>
                <c:pt idx="19573">
                  <c:v>13323.691406</c:v>
                </c:pt>
                <c:pt idx="19574">
                  <c:v>13324.189453000001</c:v>
                </c:pt>
                <c:pt idx="19575">
                  <c:v>13324.6875</c:v>
                </c:pt>
                <c:pt idx="19576">
                  <c:v>13325.185546999999</c:v>
                </c:pt>
                <c:pt idx="19577">
                  <c:v>13325.682617</c:v>
                </c:pt>
                <c:pt idx="19578">
                  <c:v>13326.180664</c:v>
                </c:pt>
                <c:pt idx="19579">
                  <c:v>13326.677734000001</c:v>
                </c:pt>
                <c:pt idx="19580">
                  <c:v>13327.174805000001</c:v>
                </c:pt>
                <c:pt idx="19581">
                  <c:v>13327.672852</c:v>
                </c:pt>
                <c:pt idx="19582">
                  <c:v>13328.169921999999</c:v>
                </c:pt>
                <c:pt idx="19583">
                  <c:v>13328.666015999999</c:v>
                </c:pt>
                <c:pt idx="19584">
                  <c:v>13329.163086</c:v>
                </c:pt>
                <c:pt idx="19585">
                  <c:v>13329.660156</c:v>
                </c:pt>
                <c:pt idx="19586">
                  <c:v>13330.15625</c:v>
                </c:pt>
                <c:pt idx="19587">
                  <c:v>13330.654296999999</c:v>
                </c:pt>
                <c:pt idx="19588">
                  <c:v>13331.151367</c:v>
                </c:pt>
                <c:pt idx="19589">
                  <c:v>13331.648438</c:v>
                </c:pt>
                <c:pt idx="19590">
                  <c:v>13332.144531</c:v>
                </c:pt>
                <c:pt idx="19591">
                  <c:v>13332.640625</c:v>
                </c:pt>
                <c:pt idx="19592">
                  <c:v>13333.135742</c:v>
                </c:pt>
                <c:pt idx="19593">
                  <c:v>13333.631836</c:v>
                </c:pt>
                <c:pt idx="19594">
                  <c:v>13334.127930000001</c:v>
                </c:pt>
                <c:pt idx="19595">
                  <c:v>13334.623046999999</c:v>
                </c:pt>
                <c:pt idx="19596">
                  <c:v>13335.118164</c:v>
                </c:pt>
                <c:pt idx="19597">
                  <c:v>13335.613281</c:v>
                </c:pt>
                <c:pt idx="19598">
                  <c:v>13336.108398</c:v>
                </c:pt>
                <c:pt idx="19599">
                  <c:v>13336.602539</c:v>
                </c:pt>
                <c:pt idx="19600">
                  <c:v>13337.097656</c:v>
                </c:pt>
                <c:pt idx="19601">
                  <c:v>13337.591796999999</c:v>
                </c:pt>
                <c:pt idx="19602">
                  <c:v>13338.085938</c:v>
                </c:pt>
                <c:pt idx="19603">
                  <c:v>13338.580078000001</c:v>
                </c:pt>
                <c:pt idx="19604">
                  <c:v>13339.073242</c:v>
                </c:pt>
                <c:pt idx="19605">
                  <c:v>13339.567383</c:v>
                </c:pt>
                <c:pt idx="19606">
                  <c:v>13340.060546999999</c:v>
                </c:pt>
                <c:pt idx="19607">
                  <c:v>13340.553711</c:v>
                </c:pt>
                <c:pt idx="19608">
                  <c:v>13341.046875</c:v>
                </c:pt>
                <c:pt idx="19609">
                  <c:v>13341.540039</c:v>
                </c:pt>
                <c:pt idx="19610">
                  <c:v>13342.033203000001</c:v>
                </c:pt>
                <c:pt idx="19611">
                  <c:v>13342.525390999999</c:v>
                </c:pt>
                <c:pt idx="19612">
                  <c:v>13343.017578000001</c:v>
                </c:pt>
                <c:pt idx="19613">
                  <c:v>13343.509765999999</c:v>
                </c:pt>
                <c:pt idx="19614">
                  <c:v>13344.001953000001</c:v>
                </c:pt>
                <c:pt idx="19615">
                  <c:v>13344.493164</c:v>
                </c:pt>
                <c:pt idx="19616">
                  <c:v>13344.985352</c:v>
                </c:pt>
                <c:pt idx="19617">
                  <c:v>13345.476563</c:v>
                </c:pt>
                <c:pt idx="19618">
                  <c:v>13345.967773</c:v>
                </c:pt>
                <c:pt idx="19619">
                  <c:v>13346.458984000001</c:v>
                </c:pt>
                <c:pt idx="19620">
                  <c:v>13346.949219</c:v>
                </c:pt>
                <c:pt idx="19621">
                  <c:v>13347.440430000001</c:v>
                </c:pt>
                <c:pt idx="19622">
                  <c:v>13347.930664</c:v>
                </c:pt>
                <c:pt idx="19623">
                  <c:v>13348.420898</c:v>
                </c:pt>
                <c:pt idx="19624">
                  <c:v>13348.911133</c:v>
                </c:pt>
                <c:pt idx="19625">
                  <c:v>13349.400390999999</c:v>
                </c:pt>
                <c:pt idx="19626">
                  <c:v>13349.890625</c:v>
                </c:pt>
                <c:pt idx="19627">
                  <c:v>13350.379883</c:v>
                </c:pt>
                <c:pt idx="19628">
                  <c:v>13350.869140999999</c:v>
                </c:pt>
                <c:pt idx="19629">
                  <c:v>13351.358398</c:v>
                </c:pt>
                <c:pt idx="19630">
                  <c:v>13351.846680000001</c:v>
                </c:pt>
                <c:pt idx="19631">
                  <c:v>13352.334961</c:v>
                </c:pt>
                <c:pt idx="19632">
                  <c:v>13352.823242</c:v>
                </c:pt>
                <c:pt idx="19633">
                  <c:v>13353.311523</c:v>
                </c:pt>
                <c:pt idx="19634">
                  <c:v>13353.799805000001</c:v>
                </c:pt>
                <c:pt idx="19635">
                  <c:v>13354.287109000001</c:v>
                </c:pt>
                <c:pt idx="19636">
                  <c:v>13354.775390999999</c:v>
                </c:pt>
                <c:pt idx="19637">
                  <c:v>13355.262694999999</c:v>
                </c:pt>
                <c:pt idx="19638">
                  <c:v>13355.749023</c:v>
                </c:pt>
                <c:pt idx="19639">
                  <c:v>13356.236328000001</c:v>
                </c:pt>
                <c:pt idx="19640">
                  <c:v>13356.722656</c:v>
                </c:pt>
                <c:pt idx="19641">
                  <c:v>13357.208984000001</c:v>
                </c:pt>
                <c:pt idx="19642">
                  <c:v>13357.695313</c:v>
                </c:pt>
                <c:pt idx="19643">
                  <c:v>13358.181640999999</c:v>
                </c:pt>
                <c:pt idx="19644">
                  <c:v>13358.666992</c:v>
                </c:pt>
                <c:pt idx="19645">
                  <c:v>13359.152344</c:v>
                </c:pt>
                <c:pt idx="19646">
                  <c:v>13359.637694999999</c:v>
                </c:pt>
                <c:pt idx="19647">
                  <c:v>13360.123046999999</c:v>
                </c:pt>
                <c:pt idx="19648">
                  <c:v>13360.608398</c:v>
                </c:pt>
                <c:pt idx="19649">
                  <c:v>13361.092773</c:v>
                </c:pt>
                <c:pt idx="19650">
                  <c:v>13361.577148</c:v>
                </c:pt>
                <c:pt idx="19651">
                  <c:v>13362.061523</c:v>
                </c:pt>
                <c:pt idx="19652">
                  <c:v>13362.544921999999</c:v>
                </c:pt>
                <c:pt idx="19653">
                  <c:v>13363.029296999999</c:v>
                </c:pt>
                <c:pt idx="19654">
                  <c:v>13363.512694999999</c:v>
                </c:pt>
                <c:pt idx="19655">
                  <c:v>13363.996094</c:v>
                </c:pt>
                <c:pt idx="19656">
                  <c:v>13364.478515999999</c:v>
                </c:pt>
                <c:pt idx="19657">
                  <c:v>13364.961914</c:v>
                </c:pt>
                <c:pt idx="19658">
                  <c:v>13365.444336</c:v>
                </c:pt>
                <c:pt idx="19659">
                  <c:v>13365.926758</c:v>
                </c:pt>
                <c:pt idx="19660">
                  <c:v>13366.409180000001</c:v>
                </c:pt>
                <c:pt idx="19661">
                  <c:v>13366.890625</c:v>
                </c:pt>
                <c:pt idx="19662">
                  <c:v>13367.372069999999</c:v>
                </c:pt>
                <c:pt idx="19663">
                  <c:v>13367.853515999999</c:v>
                </c:pt>
                <c:pt idx="19664">
                  <c:v>13368.334961</c:v>
                </c:pt>
                <c:pt idx="19665">
                  <c:v>13368.815430000001</c:v>
                </c:pt>
                <c:pt idx="19666">
                  <c:v>13369.296875</c:v>
                </c:pt>
                <c:pt idx="19667">
                  <c:v>13369.777344</c:v>
                </c:pt>
                <c:pt idx="19668">
                  <c:v>13370.256836</c:v>
                </c:pt>
                <c:pt idx="19669">
                  <c:v>13370.737305000001</c:v>
                </c:pt>
                <c:pt idx="19670">
                  <c:v>13371.216796999999</c:v>
                </c:pt>
                <c:pt idx="19671">
                  <c:v>13371.696289</c:v>
                </c:pt>
                <c:pt idx="19672">
                  <c:v>13372.175781</c:v>
                </c:pt>
                <c:pt idx="19673">
                  <c:v>13372.654296999999</c:v>
                </c:pt>
                <c:pt idx="19674">
                  <c:v>13373.132813</c:v>
                </c:pt>
                <c:pt idx="19675">
                  <c:v>13373.611328000001</c:v>
                </c:pt>
                <c:pt idx="19676">
                  <c:v>13374.089844</c:v>
                </c:pt>
                <c:pt idx="19677">
                  <c:v>13374.568359000001</c:v>
                </c:pt>
                <c:pt idx="19678">
                  <c:v>13375.045898</c:v>
                </c:pt>
                <c:pt idx="19679">
                  <c:v>13375.523438</c:v>
                </c:pt>
                <c:pt idx="19680">
                  <c:v>13376.000977</c:v>
                </c:pt>
                <c:pt idx="19681">
                  <c:v>13376.477539</c:v>
                </c:pt>
                <c:pt idx="19682">
                  <c:v>13376.954102</c:v>
                </c:pt>
                <c:pt idx="19683">
                  <c:v>13377.430664</c:v>
                </c:pt>
                <c:pt idx="19684">
                  <c:v>13377.907227</c:v>
                </c:pt>
                <c:pt idx="19685">
                  <c:v>13378.382813</c:v>
                </c:pt>
                <c:pt idx="19686">
                  <c:v>13378.859375</c:v>
                </c:pt>
                <c:pt idx="19687">
                  <c:v>13379.334961</c:v>
                </c:pt>
                <c:pt idx="19688">
                  <c:v>13379.809569999999</c:v>
                </c:pt>
                <c:pt idx="19689">
                  <c:v>13380.284180000001</c:v>
                </c:pt>
                <c:pt idx="19690">
                  <c:v>13380.758789</c:v>
                </c:pt>
                <c:pt idx="19691">
                  <c:v>13381.233398</c:v>
                </c:pt>
                <c:pt idx="19692">
                  <c:v>13381.707031</c:v>
                </c:pt>
                <c:pt idx="19693">
                  <c:v>13382.180664</c:v>
                </c:pt>
                <c:pt idx="19694">
                  <c:v>13382.654296999999</c:v>
                </c:pt>
                <c:pt idx="19695">
                  <c:v>13383.127930000001</c:v>
                </c:pt>
                <c:pt idx="19696">
                  <c:v>13383.600586</c:v>
                </c:pt>
                <c:pt idx="19697">
                  <c:v>13384.073242</c:v>
                </c:pt>
                <c:pt idx="19698">
                  <c:v>13384.545898</c:v>
                </c:pt>
                <c:pt idx="19699">
                  <c:v>13385.017578000001</c:v>
                </c:pt>
                <c:pt idx="19700">
                  <c:v>13385.489258</c:v>
                </c:pt>
                <c:pt idx="19701">
                  <c:v>13385.960938</c:v>
                </c:pt>
                <c:pt idx="19702">
                  <c:v>13386.432617</c:v>
                </c:pt>
                <c:pt idx="19703">
                  <c:v>13386.903319999999</c:v>
                </c:pt>
                <c:pt idx="19704">
                  <c:v>13387.375</c:v>
                </c:pt>
                <c:pt idx="19705">
                  <c:v>13387.845703000001</c:v>
                </c:pt>
                <c:pt idx="19706">
                  <c:v>13388.315430000001</c:v>
                </c:pt>
                <c:pt idx="19707">
                  <c:v>13388.786133</c:v>
                </c:pt>
                <c:pt idx="19708">
                  <c:v>13389.255859000001</c:v>
                </c:pt>
                <c:pt idx="19709">
                  <c:v>13389.725586</c:v>
                </c:pt>
                <c:pt idx="19710">
                  <c:v>13390.194336</c:v>
                </c:pt>
                <c:pt idx="19711">
                  <c:v>13390.664063</c:v>
                </c:pt>
                <c:pt idx="19712">
                  <c:v>13391.601563</c:v>
                </c:pt>
                <c:pt idx="19713">
                  <c:v>13392.069336</c:v>
                </c:pt>
                <c:pt idx="19714">
                  <c:v>13392.538086</c:v>
                </c:pt>
                <c:pt idx="19715">
                  <c:v>13393.005859000001</c:v>
                </c:pt>
                <c:pt idx="19716">
                  <c:v>13393.472656</c:v>
                </c:pt>
                <c:pt idx="19717">
                  <c:v>13393.940430000001</c:v>
                </c:pt>
                <c:pt idx="19718">
                  <c:v>13394.407227</c:v>
                </c:pt>
                <c:pt idx="19719">
                  <c:v>13394.874023</c:v>
                </c:pt>
                <c:pt idx="19720">
                  <c:v>13395.340819999999</c:v>
                </c:pt>
                <c:pt idx="19721">
                  <c:v>13395.807617</c:v>
                </c:pt>
                <c:pt idx="19722">
                  <c:v>13396.273438</c:v>
                </c:pt>
                <c:pt idx="19723">
                  <c:v>13396.739258</c:v>
                </c:pt>
                <c:pt idx="19724">
                  <c:v>13397.205078000001</c:v>
                </c:pt>
                <c:pt idx="19725">
                  <c:v>13397.670898</c:v>
                </c:pt>
                <c:pt idx="19726">
                  <c:v>13398.135742</c:v>
                </c:pt>
                <c:pt idx="19727">
                  <c:v>13398.600586</c:v>
                </c:pt>
                <c:pt idx="19728">
                  <c:v>13399.065430000001</c:v>
                </c:pt>
                <c:pt idx="19729">
                  <c:v>13399.529296999999</c:v>
                </c:pt>
                <c:pt idx="19730">
                  <c:v>13399.994140999999</c:v>
                </c:pt>
                <c:pt idx="19731">
                  <c:v>13400.458008</c:v>
                </c:pt>
                <c:pt idx="19732">
                  <c:v>13400.921875</c:v>
                </c:pt>
                <c:pt idx="19733">
                  <c:v>13401.384765999999</c:v>
                </c:pt>
                <c:pt idx="19734">
                  <c:v>13401.848633</c:v>
                </c:pt>
                <c:pt idx="19735">
                  <c:v>13402.311523</c:v>
                </c:pt>
                <c:pt idx="19736">
                  <c:v>13402.774414</c:v>
                </c:pt>
                <c:pt idx="19737">
                  <c:v>13403.236328000001</c:v>
                </c:pt>
                <c:pt idx="19738">
                  <c:v>13403.699219</c:v>
                </c:pt>
                <c:pt idx="19739">
                  <c:v>13404.161133</c:v>
                </c:pt>
                <c:pt idx="19740">
                  <c:v>13404.623046999999</c:v>
                </c:pt>
                <c:pt idx="19741">
                  <c:v>13405.083984000001</c:v>
                </c:pt>
                <c:pt idx="19742">
                  <c:v>13405.545898</c:v>
                </c:pt>
                <c:pt idx="19743">
                  <c:v>13406.006836</c:v>
                </c:pt>
                <c:pt idx="19744">
                  <c:v>13406.467773</c:v>
                </c:pt>
                <c:pt idx="19745">
                  <c:v>13406.927734000001</c:v>
                </c:pt>
                <c:pt idx="19746">
                  <c:v>13407.388671999999</c:v>
                </c:pt>
                <c:pt idx="19747">
                  <c:v>13407.848633</c:v>
                </c:pt>
                <c:pt idx="19748">
                  <c:v>13408.308594</c:v>
                </c:pt>
                <c:pt idx="19749">
                  <c:v>13408.768555000001</c:v>
                </c:pt>
                <c:pt idx="19750">
                  <c:v>13409.227539</c:v>
                </c:pt>
                <c:pt idx="19751">
                  <c:v>13409.6875</c:v>
                </c:pt>
                <c:pt idx="19752">
                  <c:v>13410.146484000001</c:v>
                </c:pt>
                <c:pt idx="19753">
                  <c:v>13410.604492</c:v>
                </c:pt>
                <c:pt idx="19754">
                  <c:v>13411.063477</c:v>
                </c:pt>
                <c:pt idx="19755">
                  <c:v>13411.521484000001</c:v>
                </c:pt>
                <c:pt idx="19756">
                  <c:v>13411.979492</c:v>
                </c:pt>
                <c:pt idx="19757">
                  <c:v>13412.4375</c:v>
                </c:pt>
                <c:pt idx="19758">
                  <c:v>13412.895508</c:v>
                </c:pt>
                <c:pt idx="19759">
                  <c:v>13413.352539</c:v>
                </c:pt>
                <c:pt idx="19760">
                  <c:v>13413.809569999999</c:v>
                </c:pt>
                <c:pt idx="19761">
                  <c:v>13414.266602</c:v>
                </c:pt>
                <c:pt idx="19762">
                  <c:v>13414.723633</c:v>
                </c:pt>
                <c:pt idx="19763">
                  <c:v>13415.179688</c:v>
                </c:pt>
                <c:pt idx="19764">
                  <c:v>13415.636719</c:v>
                </c:pt>
                <c:pt idx="19765">
                  <c:v>13416.092773</c:v>
                </c:pt>
                <c:pt idx="19766">
                  <c:v>13416.547852</c:v>
                </c:pt>
                <c:pt idx="19767">
                  <c:v>13417.003906</c:v>
                </c:pt>
                <c:pt idx="19768">
                  <c:v>13417.458984000001</c:v>
                </c:pt>
                <c:pt idx="19769">
                  <c:v>13417.914063</c:v>
                </c:pt>
                <c:pt idx="19770">
                  <c:v>13418.369140999999</c:v>
                </c:pt>
                <c:pt idx="19771">
                  <c:v>13418.823242</c:v>
                </c:pt>
                <c:pt idx="19772">
                  <c:v>13419.278319999999</c:v>
                </c:pt>
                <c:pt idx="19773">
                  <c:v>13419.732421999999</c:v>
                </c:pt>
                <c:pt idx="19774">
                  <c:v>13420.185546999999</c:v>
                </c:pt>
                <c:pt idx="19775">
                  <c:v>13420.639648</c:v>
                </c:pt>
                <c:pt idx="19776">
                  <c:v>13421.092773</c:v>
                </c:pt>
                <c:pt idx="19777">
                  <c:v>13421.545898</c:v>
                </c:pt>
                <c:pt idx="19778">
                  <c:v>13421.999023</c:v>
                </c:pt>
                <c:pt idx="19779">
                  <c:v>13422.452148</c:v>
                </c:pt>
                <c:pt idx="19780">
                  <c:v>13422.904296999999</c:v>
                </c:pt>
                <c:pt idx="19781">
                  <c:v>13423.357421999999</c:v>
                </c:pt>
                <c:pt idx="19782">
                  <c:v>13423.808594</c:v>
                </c:pt>
                <c:pt idx="19783">
                  <c:v>13424.260742</c:v>
                </c:pt>
                <c:pt idx="19784">
                  <c:v>13424.712890999999</c:v>
                </c:pt>
                <c:pt idx="19785">
                  <c:v>13425.164063</c:v>
                </c:pt>
                <c:pt idx="19786">
                  <c:v>13425.617188</c:v>
                </c:pt>
                <c:pt idx="19787">
                  <c:v>13426.069336</c:v>
                </c:pt>
                <c:pt idx="19788">
                  <c:v>13426.520508</c:v>
                </c:pt>
                <c:pt idx="19789">
                  <c:v>13426.970703000001</c:v>
                </c:pt>
                <c:pt idx="19790">
                  <c:v>13427.420898</c:v>
                </c:pt>
                <c:pt idx="19791">
                  <c:v>13427.871094</c:v>
                </c:pt>
                <c:pt idx="19792">
                  <c:v>13428.320313</c:v>
                </c:pt>
                <c:pt idx="19793">
                  <c:v>13428.770508</c:v>
                </c:pt>
                <c:pt idx="19794">
                  <c:v>13429.219727</c:v>
                </c:pt>
                <c:pt idx="19795">
                  <c:v>13429.667969</c:v>
                </c:pt>
                <c:pt idx="19796">
                  <c:v>13430.117188</c:v>
                </c:pt>
                <c:pt idx="19797">
                  <c:v>13430.565430000001</c:v>
                </c:pt>
                <c:pt idx="19798">
                  <c:v>13431.013671999999</c:v>
                </c:pt>
                <c:pt idx="19799">
                  <c:v>13431.461914</c:v>
                </c:pt>
                <c:pt idx="19800">
                  <c:v>13431.910156</c:v>
                </c:pt>
                <c:pt idx="19801">
                  <c:v>13432.357421999999</c:v>
                </c:pt>
                <c:pt idx="19802">
                  <c:v>13432.804688</c:v>
                </c:pt>
                <c:pt idx="19803">
                  <c:v>13433.251953000001</c:v>
                </c:pt>
                <c:pt idx="19804">
                  <c:v>13433.699219</c:v>
                </c:pt>
                <c:pt idx="19805">
                  <c:v>13434.145508</c:v>
                </c:pt>
                <c:pt idx="19806">
                  <c:v>13434.591796999999</c:v>
                </c:pt>
                <c:pt idx="19807">
                  <c:v>13435.038086</c:v>
                </c:pt>
                <c:pt idx="19808">
                  <c:v>13435.483398</c:v>
                </c:pt>
                <c:pt idx="19809">
                  <c:v>13435.929688</c:v>
                </c:pt>
                <c:pt idx="19810">
                  <c:v>13436.375</c:v>
                </c:pt>
                <c:pt idx="19811">
                  <c:v>13436.820313</c:v>
                </c:pt>
                <c:pt idx="19812">
                  <c:v>13437.264648</c:v>
                </c:pt>
                <c:pt idx="19813">
                  <c:v>13437.709961</c:v>
                </c:pt>
                <c:pt idx="19814">
                  <c:v>13438.154296999999</c:v>
                </c:pt>
                <c:pt idx="19815">
                  <c:v>13438.598633</c:v>
                </c:pt>
                <c:pt idx="19816">
                  <c:v>13439.041992</c:v>
                </c:pt>
                <c:pt idx="19817">
                  <c:v>13439.486328000001</c:v>
                </c:pt>
                <c:pt idx="19818">
                  <c:v>13439.929688</c:v>
                </c:pt>
                <c:pt idx="19819">
                  <c:v>13440.373046999999</c:v>
                </c:pt>
                <c:pt idx="19820">
                  <c:v>13440.815430000001</c:v>
                </c:pt>
                <c:pt idx="19821">
                  <c:v>13441.258789</c:v>
                </c:pt>
                <c:pt idx="19822">
                  <c:v>13441.701171999999</c:v>
                </c:pt>
                <c:pt idx="19823">
                  <c:v>13442.143555000001</c:v>
                </c:pt>
                <c:pt idx="19824">
                  <c:v>13442.584961</c:v>
                </c:pt>
                <c:pt idx="19825">
                  <c:v>13443.027344</c:v>
                </c:pt>
                <c:pt idx="19826">
                  <c:v>13443.46875</c:v>
                </c:pt>
                <c:pt idx="19827">
                  <c:v>13443.910156</c:v>
                </c:pt>
                <c:pt idx="19828">
                  <c:v>13444.350586</c:v>
                </c:pt>
                <c:pt idx="19829">
                  <c:v>13444.791992</c:v>
                </c:pt>
                <c:pt idx="19830">
                  <c:v>13445.232421999999</c:v>
                </c:pt>
                <c:pt idx="19831">
                  <c:v>13445.671875</c:v>
                </c:pt>
                <c:pt idx="19832">
                  <c:v>13446.112305000001</c:v>
                </c:pt>
                <c:pt idx="19833">
                  <c:v>13446.551758</c:v>
                </c:pt>
                <c:pt idx="19834">
                  <c:v>13446.991211</c:v>
                </c:pt>
                <c:pt idx="19835">
                  <c:v>13447.430664</c:v>
                </c:pt>
                <c:pt idx="19836">
                  <c:v>13447.870117</c:v>
                </c:pt>
                <c:pt idx="19837">
                  <c:v>13448.308594</c:v>
                </c:pt>
                <c:pt idx="19838">
                  <c:v>13448.747069999999</c:v>
                </c:pt>
                <c:pt idx="19839">
                  <c:v>13449.185546999999</c:v>
                </c:pt>
                <c:pt idx="19840">
                  <c:v>13449.623046999999</c:v>
                </c:pt>
                <c:pt idx="19841">
                  <c:v>13450.061523</c:v>
                </c:pt>
                <c:pt idx="19842">
                  <c:v>13450.499023</c:v>
                </c:pt>
                <c:pt idx="19843">
                  <c:v>13450.936523</c:v>
                </c:pt>
                <c:pt idx="19844">
                  <c:v>13451.373046999999</c:v>
                </c:pt>
                <c:pt idx="19845">
                  <c:v>13451.809569999999</c:v>
                </c:pt>
                <c:pt idx="19846">
                  <c:v>13452.246094</c:v>
                </c:pt>
                <c:pt idx="19847">
                  <c:v>13452.682617</c:v>
                </c:pt>
                <c:pt idx="19848">
                  <c:v>13453.118164</c:v>
                </c:pt>
                <c:pt idx="19849">
                  <c:v>13453.554688</c:v>
                </c:pt>
                <c:pt idx="19850">
                  <c:v>13453.989258</c:v>
                </c:pt>
                <c:pt idx="19851">
                  <c:v>13454.424805000001</c:v>
                </c:pt>
                <c:pt idx="19852">
                  <c:v>13454.859375</c:v>
                </c:pt>
                <c:pt idx="19853">
                  <c:v>13455.294921999999</c:v>
                </c:pt>
                <c:pt idx="19854">
                  <c:v>13455.728515999999</c:v>
                </c:pt>
                <c:pt idx="19855">
                  <c:v>13456.163086</c:v>
                </c:pt>
                <c:pt idx="19856">
                  <c:v>13456.596680000001</c:v>
                </c:pt>
                <c:pt idx="19857">
                  <c:v>13457.03125</c:v>
                </c:pt>
                <c:pt idx="19858">
                  <c:v>13457.463867</c:v>
                </c:pt>
                <c:pt idx="19859">
                  <c:v>13457.897461</c:v>
                </c:pt>
                <c:pt idx="19860">
                  <c:v>13458.330078000001</c:v>
                </c:pt>
                <c:pt idx="19861">
                  <c:v>13458.762694999999</c:v>
                </c:pt>
                <c:pt idx="19862">
                  <c:v>13459.195313</c:v>
                </c:pt>
                <c:pt idx="19863">
                  <c:v>13459.626953000001</c:v>
                </c:pt>
                <c:pt idx="19864">
                  <c:v>13460.059569999999</c:v>
                </c:pt>
                <c:pt idx="19865">
                  <c:v>13460.491211</c:v>
                </c:pt>
                <c:pt idx="19866">
                  <c:v>13460.921875</c:v>
                </c:pt>
                <c:pt idx="19867">
                  <c:v>13461.353515999999</c:v>
                </c:pt>
                <c:pt idx="19868">
                  <c:v>13461.784180000001</c:v>
                </c:pt>
                <c:pt idx="19869">
                  <c:v>13462.214844</c:v>
                </c:pt>
                <c:pt idx="19870">
                  <c:v>13462.644531</c:v>
                </c:pt>
                <c:pt idx="19871">
                  <c:v>13463.074219</c:v>
                </c:pt>
                <c:pt idx="19872">
                  <c:v>13463.503906</c:v>
                </c:pt>
                <c:pt idx="19873">
                  <c:v>13463.933594</c:v>
                </c:pt>
                <c:pt idx="19874">
                  <c:v>13464.363281</c:v>
                </c:pt>
                <c:pt idx="19875">
                  <c:v>13464.791992</c:v>
                </c:pt>
                <c:pt idx="19876">
                  <c:v>13465.220703000001</c:v>
                </c:pt>
                <c:pt idx="19877">
                  <c:v>13465.648438</c:v>
                </c:pt>
                <c:pt idx="19878">
                  <c:v>13466.077148</c:v>
                </c:pt>
                <c:pt idx="19879">
                  <c:v>13466.504883</c:v>
                </c:pt>
                <c:pt idx="19880">
                  <c:v>13466.931640999999</c:v>
                </c:pt>
                <c:pt idx="19881">
                  <c:v>13467.359375</c:v>
                </c:pt>
                <c:pt idx="19882">
                  <c:v>13467.786133</c:v>
                </c:pt>
                <c:pt idx="19883">
                  <c:v>13468.212890999999</c:v>
                </c:pt>
                <c:pt idx="19884">
                  <c:v>13468.639648</c:v>
                </c:pt>
                <c:pt idx="19885">
                  <c:v>13469.065430000001</c:v>
                </c:pt>
                <c:pt idx="19886">
                  <c:v>13469.491211</c:v>
                </c:pt>
                <c:pt idx="19887">
                  <c:v>13469.916015999999</c:v>
                </c:pt>
                <c:pt idx="19888">
                  <c:v>13470.340819999999</c:v>
                </c:pt>
                <c:pt idx="19889">
                  <c:v>13470.765625</c:v>
                </c:pt>
                <c:pt idx="19890">
                  <c:v>13471.190430000001</c:v>
                </c:pt>
                <c:pt idx="19891">
                  <c:v>13471.614258</c:v>
                </c:pt>
                <c:pt idx="19892">
                  <c:v>13472.038086</c:v>
                </c:pt>
                <c:pt idx="19893">
                  <c:v>13472.461914</c:v>
                </c:pt>
                <c:pt idx="19894">
                  <c:v>13472.884765999999</c:v>
                </c:pt>
                <c:pt idx="19895">
                  <c:v>13473.307617</c:v>
                </c:pt>
                <c:pt idx="19896">
                  <c:v>13473.730469</c:v>
                </c:pt>
                <c:pt idx="19897">
                  <c:v>13474.152344</c:v>
                </c:pt>
                <c:pt idx="19898">
                  <c:v>13474.574219</c:v>
                </c:pt>
                <c:pt idx="19899">
                  <c:v>13474.996094</c:v>
                </c:pt>
                <c:pt idx="19900">
                  <c:v>13475.416992</c:v>
                </c:pt>
                <c:pt idx="19901">
                  <c:v>13475.837890999999</c:v>
                </c:pt>
                <c:pt idx="19902">
                  <c:v>13476.258789</c:v>
                </c:pt>
                <c:pt idx="19903">
                  <c:v>13476.678711</c:v>
                </c:pt>
                <c:pt idx="19904">
                  <c:v>13477.098633</c:v>
                </c:pt>
                <c:pt idx="19905">
                  <c:v>13477.518555000001</c:v>
                </c:pt>
                <c:pt idx="19906">
                  <c:v>13477.9375</c:v>
                </c:pt>
                <c:pt idx="19907">
                  <c:v>13478.356444999999</c:v>
                </c:pt>
                <c:pt idx="19908">
                  <c:v>13478.775390999999</c:v>
                </c:pt>
                <c:pt idx="19909">
                  <c:v>13479.194336</c:v>
                </c:pt>
                <c:pt idx="19910">
                  <c:v>13479.612305000001</c:v>
                </c:pt>
                <c:pt idx="19911">
                  <c:v>13480.029296999999</c:v>
                </c:pt>
                <c:pt idx="19912">
                  <c:v>13480.447265999999</c:v>
                </c:pt>
                <c:pt idx="19913">
                  <c:v>13480.864258</c:v>
                </c:pt>
                <c:pt idx="19914">
                  <c:v>13481.280273</c:v>
                </c:pt>
                <c:pt idx="19915">
                  <c:v>13481.697265999999</c:v>
                </c:pt>
                <c:pt idx="19916">
                  <c:v>13482.113281</c:v>
                </c:pt>
                <c:pt idx="19917">
                  <c:v>13482.528319999999</c:v>
                </c:pt>
                <c:pt idx="19918">
                  <c:v>13482.943359000001</c:v>
                </c:pt>
                <c:pt idx="19919">
                  <c:v>13483.358398</c:v>
                </c:pt>
                <c:pt idx="19920">
                  <c:v>13483.773438</c:v>
                </c:pt>
                <c:pt idx="19921">
                  <c:v>13484.1875</c:v>
                </c:pt>
                <c:pt idx="19922">
                  <c:v>13484.601563</c:v>
                </c:pt>
                <c:pt idx="19923">
                  <c:v>13485.014648</c:v>
                </c:pt>
                <c:pt idx="19924">
                  <c:v>13485.427734000001</c:v>
                </c:pt>
                <c:pt idx="19925">
                  <c:v>13485.840819999999</c:v>
                </c:pt>
                <c:pt idx="19926">
                  <c:v>13486.252930000001</c:v>
                </c:pt>
                <c:pt idx="19927">
                  <c:v>13486.665039</c:v>
                </c:pt>
                <c:pt idx="19928">
                  <c:v>13487.076171999999</c:v>
                </c:pt>
                <c:pt idx="19929">
                  <c:v>13487.488281</c:v>
                </c:pt>
                <c:pt idx="19930">
                  <c:v>13487.898438</c:v>
                </c:pt>
                <c:pt idx="19931">
                  <c:v>13488.309569999999</c:v>
                </c:pt>
                <c:pt idx="19932">
                  <c:v>13488.719727</c:v>
                </c:pt>
                <c:pt idx="19933">
                  <c:v>13489.128906</c:v>
                </c:pt>
                <c:pt idx="19934">
                  <c:v>13489.539063</c:v>
                </c:pt>
                <c:pt idx="19935">
                  <c:v>13489.947265999999</c:v>
                </c:pt>
                <c:pt idx="19936">
                  <c:v>13490.356444999999</c:v>
                </c:pt>
                <c:pt idx="19937">
                  <c:v>13490.764648</c:v>
                </c:pt>
                <c:pt idx="19938">
                  <c:v>13491.172852</c:v>
                </c:pt>
                <c:pt idx="19939">
                  <c:v>13491.580078000001</c:v>
                </c:pt>
                <c:pt idx="19940">
                  <c:v>13491.987305000001</c:v>
                </c:pt>
                <c:pt idx="19941">
                  <c:v>13492.393555000001</c:v>
                </c:pt>
                <c:pt idx="19942">
                  <c:v>13492.800781</c:v>
                </c:pt>
                <c:pt idx="19943">
                  <c:v>13493.206055000001</c:v>
                </c:pt>
                <c:pt idx="19944">
                  <c:v>13493.612305000001</c:v>
                </c:pt>
                <c:pt idx="19945">
                  <c:v>13494.017578000001</c:v>
                </c:pt>
                <c:pt idx="19946">
                  <c:v>13494.421875</c:v>
                </c:pt>
                <c:pt idx="19947">
                  <c:v>13494.826171999999</c:v>
                </c:pt>
                <c:pt idx="19948">
                  <c:v>13495.230469</c:v>
                </c:pt>
                <c:pt idx="19949">
                  <c:v>13495.633789</c:v>
                </c:pt>
                <c:pt idx="19950">
                  <c:v>13496.037109000001</c:v>
                </c:pt>
                <c:pt idx="19951">
                  <c:v>13496.440430000001</c:v>
                </c:pt>
                <c:pt idx="19952">
                  <c:v>13496.842773</c:v>
                </c:pt>
                <c:pt idx="19953">
                  <c:v>13497.245117</c:v>
                </c:pt>
                <c:pt idx="19954">
                  <c:v>13497.646484000001</c:v>
                </c:pt>
                <c:pt idx="19955">
                  <c:v>13498.047852</c:v>
                </c:pt>
                <c:pt idx="19956">
                  <c:v>13498.449219</c:v>
                </c:pt>
                <c:pt idx="19957">
                  <c:v>13498.849609000001</c:v>
                </c:pt>
                <c:pt idx="19958">
                  <c:v>13499.249023</c:v>
                </c:pt>
                <c:pt idx="19959">
                  <c:v>13499.649414</c:v>
                </c:pt>
                <c:pt idx="19960">
                  <c:v>13500.047852</c:v>
                </c:pt>
                <c:pt idx="19961">
                  <c:v>13500.447265999999</c:v>
                </c:pt>
                <c:pt idx="19962">
                  <c:v>13500.845703000001</c:v>
                </c:pt>
                <c:pt idx="19963">
                  <c:v>13501.244140999999</c:v>
                </c:pt>
                <c:pt idx="19964">
                  <c:v>13501.641602</c:v>
                </c:pt>
                <c:pt idx="19965">
                  <c:v>13502.039063</c:v>
                </c:pt>
                <c:pt idx="19966">
                  <c:v>13502.435546999999</c:v>
                </c:pt>
                <c:pt idx="19967">
                  <c:v>13502.832031</c:v>
                </c:pt>
                <c:pt idx="19968">
                  <c:v>13503.228515999999</c:v>
                </c:pt>
                <c:pt idx="19969">
                  <c:v>13503.624023</c:v>
                </c:pt>
                <c:pt idx="19970">
                  <c:v>13504.018555000001</c:v>
                </c:pt>
                <c:pt idx="19971">
                  <c:v>13504.414063</c:v>
                </c:pt>
                <c:pt idx="19972">
                  <c:v>13504.808594</c:v>
                </c:pt>
                <c:pt idx="19973">
                  <c:v>13505.202148</c:v>
                </c:pt>
                <c:pt idx="19974">
                  <c:v>13505.595703000001</c:v>
                </c:pt>
                <c:pt idx="19975">
                  <c:v>13505.989258</c:v>
                </c:pt>
                <c:pt idx="19976">
                  <c:v>13506.381836</c:v>
                </c:pt>
                <c:pt idx="19977">
                  <c:v>13506.773438</c:v>
                </c:pt>
                <c:pt idx="19978">
                  <c:v>13507.166015999999</c:v>
                </c:pt>
                <c:pt idx="19979">
                  <c:v>13507.557617</c:v>
                </c:pt>
                <c:pt idx="19980">
                  <c:v>13507.948242</c:v>
                </c:pt>
                <c:pt idx="19981">
                  <c:v>13508.338867</c:v>
                </c:pt>
                <c:pt idx="19982">
                  <c:v>13508.729492</c:v>
                </c:pt>
                <c:pt idx="19983">
                  <c:v>13509.119140999999</c:v>
                </c:pt>
                <c:pt idx="19984">
                  <c:v>13509.508789</c:v>
                </c:pt>
                <c:pt idx="19985">
                  <c:v>13509.897461</c:v>
                </c:pt>
                <c:pt idx="19986">
                  <c:v>13510.286133</c:v>
                </c:pt>
                <c:pt idx="19987">
                  <c:v>13510.673828000001</c:v>
                </c:pt>
                <c:pt idx="19988">
                  <c:v>13511.061523</c:v>
                </c:pt>
                <c:pt idx="19989">
                  <c:v>13511.448242</c:v>
                </c:pt>
                <c:pt idx="19990">
                  <c:v>13511.833984000001</c:v>
                </c:pt>
                <c:pt idx="19991">
                  <c:v>13512.220703000001</c:v>
                </c:pt>
                <c:pt idx="19992">
                  <c:v>13512.605469</c:v>
                </c:pt>
                <c:pt idx="19993">
                  <c:v>13512.991211</c:v>
                </c:pt>
                <c:pt idx="19994">
                  <c:v>13513.375977</c:v>
                </c:pt>
                <c:pt idx="19995">
                  <c:v>13513.759765999999</c:v>
                </c:pt>
                <c:pt idx="19996">
                  <c:v>13514.143555000001</c:v>
                </c:pt>
                <c:pt idx="19997">
                  <c:v>13514.527344</c:v>
                </c:pt>
                <c:pt idx="19998">
                  <c:v>13514.910156</c:v>
                </c:pt>
                <c:pt idx="19999">
                  <c:v>13515.292969</c:v>
                </c:pt>
                <c:pt idx="20000">
                  <c:v>13515.674805000001</c:v>
                </c:pt>
                <c:pt idx="20001">
                  <c:v>13516.056640999999</c:v>
                </c:pt>
                <c:pt idx="20002">
                  <c:v>13516.438477</c:v>
                </c:pt>
                <c:pt idx="20003">
                  <c:v>13516.819336</c:v>
                </c:pt>
                <c:pt idx="20004">
                  <c:v>13517.200194999999</c:v>
                </c:pt>
                <c:pt idx="20005">
                  <c:v>13517.580078000001</c:v>
                </c:pt>
                <c:pt idx="20006">
                  <c:v>13517.959961</c:v>
                </c:pt>
                <c:pt idx="20007">
                  <c:v>13518.338867</c:v>
                </c:pt>
                <c:pt idx="20008">
                  <c:v>13518.717773</c:v>
                </c:pt>
                <c:pt idx="20009">
                  <c:v>13519.096680000001</c:v>
                </c:pt>
                <c:pt idx="20010">
                  <c:v>13519.474609000001</c:v>
                </c:pt>
                <c:pt idx="20011">
                  <c:v>13519.851563</c:v>
                </c:pt>
                <c:pt idx="20012">
                  <c:v>13520.229492</c:v>
                </c:pt>
                <c:pt idx="20013">
                  <c:v>13520.605469</c:v>
                </c:pt>
                <c:pt idx="20014">
                  <c:v>13520.982421999999</c:v>
                </c:pt>
                <c:pt idx="20015">
                  <c:v>13521.358398</c:v>
                </c:pt>
                <c:pt idx="20016">
                  <c:v>13521.733398</c:v>
                </c:pt>
                <c:pt idx="20017">
                  <c:v>13522.108398</c:v>
                </c:pt>
                <c:pt idx="20018">
                  <c:v>13522.483398</c:v>
                </c:pt>
                <c:pt idx="20019">
                  <c:v>13522.857421999999</c:v>
                </c:pt>
                <c:pt idx="20020">
                  <c:v>13523.231444999999</c:v>
                </c:pt>
                <c:pt idx="20021">
                  <c:v>13523.604492</c:v>
                </c:pt>
                <c:pt idx="20022">
                  <c:v>13523.977539</c:v>
                </c:pt>
                <c:pt idx="20023">
                  <c:v>13524.349609000001</c:v>
                </c:pt>
                <c:pt idx="20024">
                  <c:v>13524.721680000001</c:v>
                </c:pt>
                <c:pt idx="20025">
                  <c:v>13525.09375</c:v>
                </c:pt>
                <c:pt idx="20026">
                  <c:v>13525.464844</c:v>
                </c:pt>
                <c:pt idx="20027">
                  <c:v>13525.834961</c:v>
                </c:pt>
                <c:pt idx="20028">
                  <c:v>13526.206055000001</c:v>
                </c:pt>
                <c:pt idx="20029">
                  <c:v>13526.575194999999</c:v>
                </c:pt>
                <c:pt idx="20030">
                  <c:v>13526.944336</c:v>
                </c:pt>
                <c:pt idx="20031">
                  <c:v>13527.313477</c:v>
                </c:pt>
                <c:pt idx="20032">
                  <c:v>13527.682617</c:v>
                </c:pt>
                <c:pt idx="20033">
                  <c:v>13528.050781</c:v>
                </c:pt>
                <c:pt idx="20034">
                  <c:v>13528.417969</c:v>
                </c:pt>
                <c:pt idx="20035">
                  <c:v>13528.785156</c:v>
                </c:pt>
                <c:pt idx="20036">
                  <c:v>13529.152344</c:v>
                </c:pt>
                <c:pt idx="20037">
                  <c:v>13529.518555000001</c:v>
                </c:pt>
                <c:pt idx="20038">
                  <c:v>13529.883789</c:v>
                </c:pt>
                <c:pt idx="20039">
                  <c:v>13530.25</c:v>
                </c:pt>
                <c:pt idx="20040">
                  <c:v>13530.614258</c:v>
                </c:pt>
                <c:pt idx="20041">
                  <c:v>13530.979492</c:v>
                </c:pt>
                <c:pt idx="20042">
                  <c:v>13531.34375</c:v>
                </c:pt>
                <c:pt idx="20043">
                  <c:v>13531.707031</c:v>
                </c:pt>
                <c:pt idx="20044">
                  <c:v>13532.070313</c:v>
                </c:pt>
                <c:pt idx="20045">
                  <c:v>13532.433594</c:v>
                </c:pt>
                <c:pt idx="20046">
                  <c:v>13532.795898</c:v>
                </c:pt>
                <c:pt idx="20047">
                  <c:v>13533.157227</c:v>
                </c:pt>
                <c:pt idx="20048">
                  <c:v>13533.518555000001</c:v>
                </c:pt>
                <c:pt idx="20049">
                  <c:v>13533.879883</c:v>
                </c:pt>
                <c:pt idx="20050">
                  <c:v>13534.240234000001</c:v>
                </c:pt>
                <c:pt idx="20051">
                  <c:v>13534.600586</c:v>
                </c:pt>
                <c:pt idx="20052">
                  <c:v>13534.960938</c:v>
                </c:pt>
                <c:pt idx="20053">
                  <c:v>13535.320313</c:v>
                </c:pt>
                <c:pt idx="20054">
                  <c:v>13535.678711</c:v>
                </c:pt>
                <c:pt idx="20055">
                  <c:v>13536.037109000001</c:v>
                </c:pt>
                <c:pt idx="20056">
                  <c:v>13536.395508</c:v>
                </c:pt>
                <c:pt idx="20057">
                  <c:v>13536.752930000001</c:v>
                </c:pt>
                <c:pt idx="20058">
                  <c:v>13537.109375</c:v>
                </c:pt>
                <c:pt idx="20059">
                  <c:v>13537.466796999999</c:v>
                </c:pt>
                <c:pt idx="20060">
                  <c:v>13537.822265999999</c:v>
                </c:pt>
                <c:pt idx="20061">
                  <c:v>13538.178711</c:v>
                </c:pt>
                <c:pt idx="20062">
                  <c:v>13538.534180000001</c:v>
                </c:pt>
                <c:pt idx="20063">
                  <c:v>13538.888671999999</c:v>
                </c:pt>
                <c:pt idx="20064">
                  <c:v>13539.243164</c:v>
                </c:pt>
                <c:pt idx="20065">
                  <c:v>13539.596680000001</c:v>
                </c:pt>
                <c:pt idx="20066">
                  <c:v>13539.951171999999</c:v>
                </c:pt>
                <c:pt idx="20067">
                  <c:v>13540.303711</c:v>
                </c:pt>
                <c:pt idx="20068">
                  <c:v>13540.65625</c:v>
                </c:pt>
                <c:pt idx="20069">
                  <c:v>13541.008789</c:v>
                </c:pt>
                <c:pt idx="20070">
                  <c:v>13541.360352</c:v>
                </c:pt>
                <c:pt idx="20071">
                  <c:v>13541.711914</c:v>
                </c:pt>
                <c:pt idx="20072">
                  <c:v>13542.063477</c:v>
                </c:pt>
                <c:pt idx="20073">
                  <c:v>13542.414063</c:v>
                </c:pt>
                <c:pt idx="20074">
                  <c:v>13542.763671999999</c:v>
                </c:pt>
                <c:pt idx="20075">
                  <c:v>13543.113281</c:v>
                </c:pt>
                <c:pt idx="20076">
                  <c:v>13543.462890999999</c:v>
                </c:pt>
                <c:pt idx="20077">
                  <c:v>13543.811523</c:v>
                </c:pt>
                <c:pt idx="20078">
                  <c:v>13544.160156</c:v>
                </c:pt>
                <c:pt idx="20079">
                  <c:v>13544.507813</c:v>
                </c:pt>
                <c:pt idx="20080">
                  <c:v>13544.855469</c:v>
                </c:pt>
                <c:pt idx="20081">
                  <c:v>13545.202148</c:v>
                </c:pt>
                <c:pt idx="20082">
                  <c:v>13545.548828000001</c:v>
                </c:pt>
                <c:pt idx="20083">
                  <c:v>13545.894531</c:v>
                </c:pt>
                <c:pt idx="20084">
                  <c:v>13546.239258</c:v>
                </c:pt>
                <c:pt idx="20085">
                  <c:v>13546.583984000001</c:v>
                </c:pt>
                <c:pt idx="20086">
                  <c:v>13546.927734000001</c:v>
                </c:pt>
                <c:pt idx="20087">
                  <c:v>13547.271484000001</c:v>
                </c:pt>
                <c:pt idx="20088">
                  <c:v>13547.615234000001</c:v>
                </c:pt>
                <c:pt idx="20089">
                  <c:v>13547.958008</c:v>
                </c:pt>
                <c:pt idx="20090">
                  <c:v>13548.300781</c:v>
                </c:pt>
                <c:pt idx="20091">
                  <c:v>13548.642578000001</c:v>
                </c:pt>
                <c:pt idx="20092">
                  <c:v>13548.984375</c:v>
                </c:pt>
                <c:pt idx="20093">
                  <c:v>13549.325194999999</c:v>
                </c:pt>
                <c:pt idx="20094">
                  <c:v>13549.666015999999</c:v>
                </c:pt>
                <c:pt idx="20095">
                  <c:v>13550.006836</c:v>
                </c:pt>
                <c:pt idx="20096">
                  <c:v>13550.346680000001</c:v>
                </c:pt>
                <c:pt idx="20097">
                  <c:v>13550.685546999999</c:v>
                </c:pt>
                <c:pt idx="20098">
                  <c:v>13551.024414</c:v>
                </c:pt>
                <c:pt idx="20099">
                  <c:v>13551.363281</c:v>
                </c:pt>
                <c:pt idx="20100">
                  <c:v>13551.701171999999</c:v>
                </c:pt>
                <c:pt idx="20101">
                  <c:v>13552.039063</c:v>
                </c:pt>
                <c:pt idx="20102">
                  <c:v>13552.375977</c:v>
                </c:pt>
                <c:pt idx="20103">
                  <c:v>13552.712890999999</c:v>
                </c:pt>
                <c:pt idx="20104">
                  <c:v>13553.048828000001</c:v>
                </c:pt>
                <c:pt idx="20105">
                  <c:v>13553.384765999999</c:v>
                </c:pt>
                <c:pt idx="20106">
                  <c:v>13553.720703000001</c:v>
                </c:pt>
                <c:pt idx="20107">
                  <c:v>13554.055664</c:v>
                </c:pt>
                <c:pt idx="20108">
                  <c:v>13554.390625</c:v>
                </c:pt>
                <c:pt idx="20109">
                  <c:v>13554.724609000001</c:v>
                </c:pt>
                <c:pt idx="20110">
                  <c:v>13555.057617</c:v>
                </c:pt>
                <c:pt idx="20111">
                  <c:v>13555.391602</c:v>
                </c:pt>
                <c:pt idx="20112">
                  <c:v>13555.723633</c:v>
                </c:pt>
                <c:pt idx="20113">
                  <c:v>13556.056640999999</c:v>
                </c:pt>
                <c:pt idx="20114">
                  <c:v>13556.388671999999</c:v>
                </c:pt>
                <c:pt idx="20115">
                  <c:v>13556.719727</c:v>
                </c:pt>
                <c:pt idx="20116">
                  <c:v>13557.050781</c:v>
                </c:pt>
                <c:pt idx="20117">
                  <c:v>13557.381836</c:v>
                </c:pt>
                <c:pt idx="20118">
                  <c:v>13558.371094</c:v>
                </c:pt>
                <c:pt idx="20119">
                  <c:v>13558.371094</c:v>
                </c:pt>
                <c:pt idx="20120">
                  <c:v>13558.700194999999</c:v>
                </c:pt>
                <c:pt idx="20121">
                  <c:v>13559.028319999999</c:v>
                </c:pt>
                <c:pt idx="20122">
                  <c:v>13559.356444999999</c:v>
                </c:pt>
                <c:pt idx="20123">
                  <c:v>13559.684569999999</c:v>
                </c:pt>
                <c:pt idx="20124">
                  <c:v>13560.011719</c:v>
                </c:pt>
                <c:pt idx="20125">
                  <c:v>13560.338867</c:v>
                </c:pt>
                <c:pt idx="20126">
                  <c:v>13560.665039</c:v>
                </c:pt>
                <c:pt idx="20127">
                  <c:v>13560.991211</c:v>
                </c:pt>
                <c:pt idx="20128">
                  <c:v>13561.316406</c:v>
                </c:pt>
                <c:pt idx="20129">
                  <c:v>13561.641602</c:v>
                </c:pt>
                <c:pt idx="20130">
                  <c:v>13561.966796999999</c:v>
                </c:pt>
                <c:pt idx="20131">
                  <c:v>13562.291015999999</c:v>
                </c:pt>
                <c:pt idx="20132">
                  <c:v>13562.615234000001</c:v>
                </c:pt>
                <c:pt idx="20133">
                  <c:v>13562.938477</c:v>
                </c:pt>
                <c:pt idx="20134">
                  <c:v>13563.261719</c:v>
                </c:pt>
                <c:pt idx="20135">
                  <c:v>13563.584961</c:v>
                </c:pt>
                <c:pt idx="20136">
                  <c:v>13563.907227</c:v>
                </c:pt>
                <c:pt idx="20137">
                  <c:v>13564.229492</c:v>
                </c:pt>
                <c:pt idx="20138">
                  <c:v>13564.550781</c:v>
                </c:pt>
                <c:pt idx="20139">
                  <c:v>13564.872069999999</c:v>
                </c:pt>
                <c:pt idx="20140">
                  <c:v>13565.192383</c:v>
                </c:pt>
                <c:pt idx="20141">
                  <c:v>13565.512694999999</c:v>
                </c:pt>
                <c:pt idx="20142">
                  <c:v>13565.833008</c:v>
                </c:pt>
                <c:pt idx="20143">
                  <c:v>13566.152344</c:v>
                </c:pt>
                <c:pt idx="20144">
                  <c:v>13566.471680000001</c:v>
                </c:pt>
                <c:pt idx="20145">
                  <c:v>13566.790039</c:v>
                </c:pt>
                <c:pt idx="20146">
                  <c:v>13567.108398</c:v>
                </c:pt>
                <c:pt idx="20147">
                  <c:v>13567.426758</c:v>
                </c:pt>
                <c:pt idx="20148">
                  <c:v>13567.744140999999</c:v>
                </c:pt>
                <c:pt idx="20149">
                  <c:v>13568.061523</c:v>
                </c:pt>
                <c:pt idx="20150">
                  <c:v>13568.377930000001</c:v>
                </c:pt>
                <c:pt idx="20151">
                  <c:v>13568.694336</c:v>
                </c:pt>
                <c:pt idx="20152">
                  <c:v>13569.010742</c:v>
                </c:pt>
                <c:pt idx="20153">
                  <c:v>13569.326171999999</c:v>
                </c:pt>
                <c:pt idx="20154">
                  <c:v>13569.641602</c:v>
                </c:pt>
                <c:pt idx="20155">
                  <c:v>13569.956055000001</c:v>
                </c:pt>
                <c:pt idx="20156">
                  <c:v>13570.270508</c:v>
                </c:pt>
                <c:pt idx="20157">
                  <c:v>13570.584961</c:v>
                </c:pt>
                <c:pt idx="20158">
                  <c:v>13570.898438</c:v>
                </c:pt>
                <c:pt idx="20159">
                  <c:v>13571.211914</c:v>
                </c:pt>
                <c:pt idx="20160">
                  <c:v>13571.524414</c:v>
                </c:pt>
                <c:pt idx="20161">
                  <c:v>13571.836914</c:v>
                </c:pt>
                <c:pt idx="20162">
                  <c:v>13572.149414</c:v>
                </c:pt>
                <c:pt idx="20163">
                  <c:v>13572.460938</c:v>
                </c:pt>
                <c:pt idx="20164">
                  <c:v>13572.772461</c:v>
                </c:pt>
                <c:pt idx="20165">
                  <c:v>13573.083984000001</c:v>
                </c:pt>
                <c:pt idx="20166">
                  <c:v>13573.394531</c:v>
                </c:pt>
                <c:pt idx="20167">
                  <c:v>13573.705078000001</c:v>
                </c:pt>
                <c:pt idx="20168">
                  <c:v>13574.014648</c:v>
                </c:pt>
                <c:pt idx="20169">
                  <c:v>13574.324219</c:v>
                </c:pt>
                <c:pt idx="20170">
                  <c:v>13574.633789</c:v>
                </c:pt>
                <c:pt idx="20171">
                  <c:v>13574.942383</c:v>
                </c:pt>
                <c:pt idx="20172">
                  <c:v>13575.250977</c:v>
                </c:pt>
                <c:pt idx="20173">
                  <c:v>13575.559569999999</c:v>
                </c:pt>
                <c:pt idx="20174">
                  <c:v>13575.867188</c:v>
                </c:pt>
                <c:pt idx="20175">
                  <c:v>13576.174805000001</c:v>
                </c:pt>
                <c:pt idx="20176">
                  <c:v>13576.481444999999</c:v>
                </c:pt>
                <c:pt idx="20177">
                  <c:v>13576.788086</c:v>
                </c:pt>
                <c:pt idx="20178">
                  <c:v>13577.094727</c:v>
                </c:pt>
                <c:pt idx="20179">
                  <c:v>13577.400390999999</c:v>
                </c:pt>
                <c:pt idx="20180">
                  <c:v>13577.706055000001</c:v>
                </c:pt>
                <c:pt idx="20181">
                  <c:v>13578.011719</c:v>
                </c:pt>
                <c:pt idx="20182">
                  <c:v>13578.316406</c:v>
                </c:pt>
                <c:pt idx="20183">
                  <c:v>13578.621094</c:v>
                </c:pt>
                <c:pt idx="20184">
                  <c:v>13578.925781</c:v>
                </c:pt>
                <c:pt idx="20185">
                  <c:v>13579.230469</c:v>
                </c:pt>
                <c:pt idx="20186">
                  <c:v>13579.535156</c:v>
                </c:pt>
                <c:pt idx="20187">
                  <c:v>13579.838867</c:v>
                </c:pt>
                <c:pt idx="20188">
                  <c:v>13580.141602</c:v>
                </c:pt>
                <c:pt idx="20189">
                  <c:v>13580.444336</c:v>
                </c:pt>
                <c:pt idx="20190">
                  <c:v>13580.746094</c:v>
                </c:pt>
                <c:pt idx="20191">
                  <c:v>13581.048828000001</c:v>
                </c:pt>
                <c:pt idx="20192">
                  <c:v>13581.349609000001</c:v>
                </c:pt>
                <c:pt idx="20193">
                  <c:v>13581.651367</c:v>
                </c:pt>
                <c:pt idx="20194">
                  <c:v>13581.952148</c:v>
                </c:pt>
                <c:pt idx="20195">
                  <c:v>13582.252930000001</c:v>
                </c:pt>
                <c:pt idx="20196">
                  <c:v>13582.553711</c:v>
                </c:pt>
                <c:pt idx="20197">
                  <c:v>13582.853515999999</c:v>
                </c:pt>
                <c:pt idx="20198">
                  <c:v>13583.153319999999</c:v>
                </c:pt>
                <c:pt idx="20199">
                  <c:v>13583.452148</c:v>
                </c:pt>
                <c:pt idx="20200">
                  <c:v>13583.750977</c:v>
                </c:pt>
                <c:pt idx="20201">
                  <c:v>13584.049805000001</c:v>
                </c:pt>
                <c:pt idx="20202">
                  <c:v>13584.348633</c:v>
                </c:pt>
                <c:pt idx="20203">
                  <c:v>13584.646484000001</c:v>
                </c:pt>
                <c:pt idx="20204">
                  <c:v>13584.944336</c:v>
                </c:pt>
                <c:pt idx="20205">
                  <c:v>13585.241211</c:v>
                </c:pt>
                <c:pt idx="20206">
                  <c:v>13585.538086</c:v>
                </c:pt>
                <c:pt idx="20207">
                  <c:v>13585.834961</c:v>
                </c:pt>
                <c:pt idx="20208">
                  <c:v>13586.131836</c:v>
                </c:pt>
                <c:pt idx="20209">
                  <c:v>13586.427734000001</c:v>
                </c:pt>
                <c:pt idx="20210">
                  <c:v>13586.723633</c:v>
                </c:pt>
                <c:pt idx="20211">
                  <c:v>13587.018555000001</c:v>
                </c:pt>
                <c:pt idx="20212">
                  <c:v>13587.314453000001</c:v>
                </c:pt>
                <c:pt idx="20213">
                  <c:v>13587.609375</c:v>
                </c:pt>
                <c:pt idx="20214">
                  <c:v>13587.903319999999</c:v>
                </c:pt>
                <c:pt idx="20215">
                  <c:v>13588.197265999999</c:v>
                </c:pt>
                <c:pt idx="20216">
                  <c:v>13588.491211</c:v>
                </c:pt>
                <c:pt idx="20217">
                  <c:v>13588.785156</c:v>
                </c:pt>
                <c:pt idx="20218">
                  <c:v>13589.078125</c:v>
                </c:pt>
                <c:pt idx="20219">
                  <c:v>13589.371094</c:v>
                </c:pt>
                <c:pt idx="20220">
                  <c:v>13589.664063</c:v>
                </c:pt>
                <c:pt idx="20221">
                  <c:v>13589.956055000001</c:v>
                </c:pt>
                <c:pt idx="20222">
                  <c:v>13590.248046999999</c:v>
                </c:pt>
                <c:pt idx="20223">
                  <c:v>13590.540039</c:v>
                </c:pt>
                <c:pt idx="20224">
                  <c:v>13590.831055000001</c:v>
                </c:pt>
                <c:pt idx="20225">
                  <c:v>13591.123046999999</c:v>
                </c:pt>
                <c:pt idx="20226">
                  <c:v>13591.413086</c:v>
                </c:pt>
                <c:pt idx="20227">
                  <c:v>13591.704102</c:v>
                </c:pt>
                <c:pt idx="20228">
                  <c:v>13591.994140999999</c:v>
                </c:pt>
                <c:pt idx="20229">
                  <c:v>13592.284180000001</c:v>
                </c:pt>
                <c:pt idx="20230">
                  <c:v>13592.573242</c:v>
                </c:pt>
                <c:pt idx="20231">
                  <c:v>13592.862305000001</c:v>
                </c:pt>
                <c:pt idx="20232">
                  <c:v>13593.151367</c:v>
                </c:pt>
                <c:pt idx="20233">
                  <c:v>13593.440430000001</c:v>
                </c:pt>
                <c:pt idx="20234">
                  <c:v>13593.728515999999</c:v>
                </c:pt>
                <c:pt idx="20235">
                  <c:v>13594.016602</c:v>
                </c:pt>
                <c:pt idx="20236">
                  <c:v>13594.304688</c:v>
                </c:pt>
                <c:pt idx="20237">
                  <c:v>13594.591796999999</c:v>
                </c:pt>
                <c:pt idx="20238">
                  <c:v>13594.878906</c:v>
                </c:pt>
                <c:pt idx="20239">
                  <c:v>13595.165039</c:v>
                </c:pt>
                <c:pt idx="20240">
                  <c:v>13595.452148</c:v>
                </c:pt>
                <c:pt idx="20241">
                  <c:v>13595.738281</c:v>
                </c:pt>
                <c:pt idx="20242">
                  <c:v>13596.024414</c:v>
                </c:pt>
                <c:pt idx="20243">
                  <c:v>13596.309569999999</c:v>
                </c:pt>
                <c:pt idx="20244">
                  <c:v>13596.594727</c:v>
                </c:pt>
                <c:pt idx="20245">
                  <c:v>13596.879883</c:v>
                </c:pt>
                <c:pt idx="20246">
                  <c:v>13597.165039</c:v>
                </c:pt>
                <c:pt idx="20247">
                  <c:v>13597.449219</c:v>
                </c:pt>
                <c:pt idx="20248">
                  <c:v>13597.733398</c:v>
                </c:pt>
                <c:pt idx="20249">
                  <c:v>13598.016602</c:v>
                </c:pt>
                <c:pt idx="20250">
                  <c:v>13598.300781</c:v>
                </c:pt>
                <c:pt idx="20251">
                  <c:v>13598.583984000001</c:v>
                </c:pt>
                <c:pt idx="20252">
                  <c:v>13598.866211</c:v>
                </c:pt>
                <c:pt idx="20253">
                  <c:v>13599.149414</c:v>
                </c:pt>
                <c:pt idx="20254">
                  <c:v>13599.431640999999</c:v>
                </c:pt>
                <c:pt idx="20255">
                  <c:v>13599.712890999999</c:v>
                </c:pt>
                <c:pt idx="20256">
                  <c:v>13599.995117</c:v>
                </c:pt>
                <c:pt idx="20257">
                  <c:v>13600.276367</c:v>
                </c:pt>
                <c:pt idx="20258">
                  <c:v>13600.557617</c:v>
                </c:pt>
                <c:pt idx="20259">
                  <c:v>13600.838867</c:v>
                </c:pt>
                <c:pt idx="20260">
                  <c:v>13601.119140999999</c:v>
                </c:pt>
                <c:pt idx="20261">
                  <c:v>13601.399414</c:v>
                </c:pt>
                <c:pt idx="20262">
                  <c:v>13601.679688</c:v>
                </c:pt>
                <c:pt idx="20263">
                  <c:v>13601.958984000001</c:v>
                </c:pt>
                <c:pt idx="20264">
                  <c:v>13602.238281</c:v>
                </c:pt>
                <c:pt idx="20265">
                  <c:v>13602.517578000001</c:v>
                </c:pt>
                <c:pt idx="20266">
                  <c:v>13602.796875</c:v>
                </c:pt>
                <c:pt idx="20267">
                  <c:v>13603.075194999999</c:v>
                </c:pt>
                <c:pt idx="20268">
                  <c:v>13603.353515999999</c:v>
                </c:pt>
                <c:pt idx="20269">
                  <c:v>13603.631836</c:v>
                </c:pt>
                <c:pt idx="20270">
                  <c:v>13603.910156</c:v>
                </c:pt>
                <c:pt idx="20271">
                  <c:v>13604.1875</c:v>
                </c:pt>
                <c:pt idx="20272">
                  <c:v>13604.464844</c:v>
                </c:pt>
                <c:pt idx="20273">
                  <c:v>13604.742188</c:v>
                </c:pt>
                <c:pt idx="20274">
                  <c:v>13605.018555000001</c:v>
                </c:pt>
                <c:pt idx="20275">
                  <c:v>13605.295898</c:v>
                </c:pt>
                <c:pt idx="20276">
                  <c:v>13605.572265999999</c:v>
                </c:pt>
                <c:pt idx="20277">
                  <c:v>13605.848633</c:v>
                </c:pt>
                <c:pt idx="20278">
                  <c:v>13606.124023</c:v>
                </c:pt>
                <c:pt idx="20279">
                  <c:v>13606.399414</c:v>
                </c:pt>
                <c:pt idx="20280">
                  <c:v>13606.674805000001</c:v>
                </c:pt>
                <c:pt idx="20281">
                  <c:v>13606.950194999999</c:v>
                </c:pt>
                <c:pt idx="20282">
                  <c:v>13607.225586</c:v>
                </c:pt>
                <c:pt idx="20283">
                  <c:v>13607.500977</c:v>
                </c:pt>
                <c:pt idx="20284">
                  <c:v>13607.775390999999</c:v>
                </c:pt>
                <c:pt idx="20285">
                  <c:v>13608.049805000001</c:v>
                </c:pt>
                <c:pt idx="20286">
                  <c:v>13608.324219</c:v>
                </c:pt>
                <c:pt idx="20287">
                  <c:v>13608.597656</c:v>
                </c:pt>
                <c:pt idx="20288">
                  <c:v>13608.872069999999</c:v>
                </c:pt>
                <c:pt idx="20289">
                  <c:v>13609.145508</c:v>
                </c:pt>
                <c:pt idx="20290">
                  <c:v>13609.418944999999</c:v>
                </c:pt>
                <c:pt idx="20291">
                  <c:v>13609.692383</c:v>
                </c:pt>
                <c:pt idx="20292">
                  <c:v>13609.964844</c:v>
                </c:pt>
                <c:pt idx="20293">
                  <c:v>13610.238281</c:v>
                </c:pt>
                <c:pt idx="20294">
                  <c:v>13610.510742</c:v>
                </c:pt>
                <c:pt idx="20295">
                  <c:v>13610.783203000001</c:v>
                </c:pt>
                <c:pt idx="20296">
                  <c:v>13611.055664</c:v>
                </c:pt>
                <c:pt idx="20297">
                  <c:v>13611.328125</c:v>
                </c:pt>
                <c:pt idx="20298">
                  <c:v>13611.599609000001</c:v>
                </c:pt>
                <c:pt idx="20299">
                  <c:v>13611.872069999999</c:v>
                </c:pt>
                <c:pt idx="20300">
                  <c:v>13612.143555000001</c:v>
                </c:pt>
                <c:pt idx="20301">
                  <c:v>13612.415039</c:v>
                </c:pt>
                <c:pt idx="20302">
                  <c:v>13612.686523</c:v>
                </c:pt>
                <c:pt idx="20303">
                  <c:v>13612.957031</c:v>
                </c:pt>
                <c:pt idx="20304">
                  <c:v>13613.228515999999</c:v>
                </c:pt>
                <c:pt idx="20305">
                  <c:v>13613.499023</c:v>
                </c:pt>
                <c:pt idx="20306">
                  <c:v>13613.769531</c:v>
                </c:pt>
                <c:pt idx="20307">
                  <c:v>13614.040039</c:v>
                </c:pt>
                <c:pt idx="20308">
                  <c:v>13614.310546999999</c:v>
                </c:pt>
                <c:pt idx="20309">
                  <c:v>13614.581055000001</c:v>
                </c:pt>
                <c:pt idx="20310">
                  <c:v>13614.851563</c:v>
                </c:pt>
                <c:pt idx="20311">
                  <c:v>13615.121094</c:v>
                </c:pt>
                <c:pt idx="20312">
                  <c:v>13615.391602</c:v>
                </c:pt>
                <c:pt idx="20313">
                  <c:v>13615.661133</c:v>
                </c:pt>
                <c:pt idx="20314">
                  <c:v>13615.930664</c:v>
                </c:pt>
                <c:pt idx="20315">
                  <c:v>13616.200194999999</c:v>
                </c:pt>
                <c:pt idx="20316">
                  <c:v>13616.469727</c:v>
                </c:pt>
                <c:pt idx="20317">
                  <c:v>13616.739258</c:v>
                </c:pt>
                <c:pt idx="20318">
                  <c:v>13617.008789</c:v>
                </c:pt>
                <c:pt idx="20319">
                  <c:v>13617.278319999999</c:v>
                </c:pt>
                <c:pt idx="20320">
                  <c:v>13617.546875</c:v>
                </c:pt>
                <c:pt idx="20321">
                  <c:v>13617.816406</c:v>
                </c:pt>
                <c:pt idx="20322">
                  <c:v>13618.084961</c:v>
                </c:pt>
                <c:pt idx="20323">
                  <c:v>13618.353515999999</c:v>
                </c:pt>
                <c:pt idx="20324">
                  <c:v>13618.623046999999</c:v>
                </c:pt>
                <c:pt idx="20325">
                  <c:v>13618.891602</c:v>
                </c:pt>
                <c:pt idx="20326">
                  <c:v>13619.160156</c:v>
                </c:pt>
                <c:pt idx="20327">
                  <c:v>13619.428711</c:v>
                </c:pt>
                <c:pt idx="20328">
                  <c:v>13619.697265999999</c:v>
                </c:pt>
                <c:pt idx="20329">
                  <c:v>13619.964844</c:v>
                </c:pt>
                <c:pt idx="20330">
                  <c:v>13620.233398</c:v>
                </c:pt>
                <c:pt idx="20331">
                  <c:v>13620.501953000001</c:v>
                </c:pt>
                <c:pt idx="20332">
                  <c:v>13620.770508</c:v>
                </c:pt>
                <c:pt idx="20333">
                  <c:v>13621.038086</c:v>
                </c:pt>
                <c:pt idx="20334">
                  <c:v>13621.306640999999</c:v>
                </c:pt>
                <c:pt idx="20335">
                  <c:v>13621.574219</c:v>
                </c:pt>
                <c:pt idx="20336">
                  <c:v>13621.842773</c:v>
                </c:pt>
                <c:pt idx="20337">
                  <c:v>13622.110352</c:v>
                </c:pt>
                <c:pt idx="20338">
                  <c:v>13622.378906</c:v>
                </c:pt>
                <c:pt idx="20339">
                  <c:v>13622.646484000001</c:v>
                </c:pt>
                <c:pt idx="20340">
                  <c:v>13622.914063</c:v>
                </c:pt>
                <c:pt idx="20341">
                  <c:v>13623.182617</c:v>
                </c:pt>
                <c:pt idx="20342">
                  <c:v>13623.450194999999</c:v>
                </c:pt>
                <c:pt idx="20343">
                  <c:v>13623.717773</c:v>
                </c:pt>
                <c:pt idx="20344">
                  <c:v>13623.985352</c:v>
                </c:pt>
                <c:pt idx="20345">
                  <c:v>13624.253906</c:v>
                </c:pt>
                <c:pt idx="20346">
                  <c:v>13624.521484000001</c:v>
                </c:pt>
                <c:pt idx="20347">
                  <c:v>13624.789063</c:v>
                </c:pt>
                <c:pt idx="20348">
                  <c:v>13625.056640999999</c:v>
                </c:pt>
                <c:pt idx="20349">
                  <c:v>13625.324219</c:v>
                </c:pt>
                <c:pt idx="20350">
                  <c:v>13625.591796999999</c:v>
                </c:pt>
                <c:pt idx="20351">
                  <c:v>13625.859375</c:v>
                </c:pt>
                <c:pt idx="20352">
                  <c:v>13626.126953000001</c:v>
                </c:pt>
                <c:pt idx="20353">
                  <c:v>13626.394531</c:v>
                </c:pt>
                <c:pt idx="20354">
                  <c:v>13626.662109000001</c:v>
                </c:pt>
                <c:pt idx="20355">
                  <c:v>13626.929688</c:v>
                </c:pt>
                <c:pt idx="20356">
                  <c:v>13627.197265999999</c:v>
                </c:pt>
                <c:pt idx="20357">
                  <c:v>13627.464844</c:v>
                </c:pt>
                <c:pt idx="20358">
                  <c:v>13627.733398</c:v>
                </c:pt>
                <c:pt idx="20359">
                  <c:v>13628.000977</c:v>
                </c:pt>
                <c:pt idx="20360">
                  <c:v>13628.267578000001</c:v>
                </c:pt>
                <c:pt idx="20361">
                  <c:v>13628.535156</c:v>
                </c:pt>
                <c:pt idx="20362">
                  <c:v>13628.802734000001</c:v>
                </c:pt>
                <c:pt idx="20363">
                  <c:v>13629.070313</c:v>
                </c:pt>
                <c:pt idx="20364">
                  <c:v>13629.337890999999</c:v>
                </c:pt>
                <c:pt idx="20365">
                  <c:v>13629.605469</c:v>
                </c:pt>
                <c:pt idx="20366">
                  <c:v>13629.873046999999</c:v>
                </c:pt>
                <c:pt idx="20367">
                  <c:v>13630.140625</c:v>
                </c:pt>
                <c:pt idx="20368">
                  <c:v>13630.408203000001</c:v>
                </c:pt>
                <c:pt idx="20369">
                  <c:v>13630.675781</c:v>
                </c:pt>
                <c:pt idx="20370">
                  <c:v>13630.943359000001</c:v>
                </c:pt>
                <c:pt idx="20371">
                  <c:v>13631.210938</c:v>
                </c:pt>
                <c:pt idx="20372">
                  <c:v>13631.478515999999</c:v>
                </c:pt>
                <c:pt idx="20373">
                  <c:v>13631.746094</c:v>
                </c:pt>
                <c:pt idx="20374">
                  <c:v>13632.013671999999</c:v>
                </c:pt>
                <c:pt idx="20375">
                  <c:v>13632.28125</c:v>
                </c:pt>
                <c:pt idx="20376">
                  <c:v>13632.548828000001</c:v>
                </c:pt>
                <c:pt idx="20377">
                  <c:v>13632.815430000001</c:v>
                </c:pt>
                <c:pt idx="20378">
                  <c:v>13633.083008</c:v>
                </c:pt>
                <c:pt idx="20379">
                  <c:v>13633.350586</c:v>
                </c:pt>
                <c:pt idx="20380">
                  <c:v>13633.618164</c:v>
                </c:pt>
                <c:pt idx="20381">
                  <c:v>13633.885742</c:v>
                </c:pt>
                <c:pt idx="20382">
                  <c:v>13634.153319999999</c:v>
                </c:pt>
                <c:pt idx="20383">
                  <c:v>13634.419921999999</c:v>
                </c:pt>
                <c:pt idx="20384">
                  <c:v>13634.6875</c:v>
                </c:pt>
                <c:pt idx="20385">
                  <c:v>13634.955078000001</c:v>
                </c:pt>
                <c:pt idx="20386">
                  <c:v>13635.222656</c:v>
                </c:pt>
                <c:pt idx="20387">
                  <c:v>13635.489258</c:v>
                </c:pt>
                <c:pt idx="20388">
                  <c:v>13635.756836</c:v>
                </c:pt>
                <c:pt idx="20389">
                  <c:v>13636.024414</c:v>
                </c:pt>
                <c:pt idx="20390">
                  <c:v>13636.291992</c:v>
                </c:pt>
                <c:pt idx="20391">
                  <c:v>13636.559569999999</c:v>
                </c:pt>
                <c:pt idx="20392">
                  <c:v>13636.827148</c:v>
                </c:pt>
                <c:pt idx="20393">
                  <c:v>13637.094727</c:v>
                </c:pt>
                <c:pt idx="20394">
                  <c:v>13637.361328000001</c:v>
                </c:pt>
                <c:pt idx="20395">
                  <c:v>13637.628906</c:v>
                </c:pt>
                <c:pt idx="20396">
                  <c:v>13637.896484000001</c:v>
                </c:pt>
                <c:pt idx="20397">
                  <c:v>13638.164063</c:v>
                </c:pt>
                <c:pt idx="20398">
                  <c:v>13638.430664</c:v>
                </c:pt>
                <c:pt idx="20399">
                  <c:v>13638.698242</c:v>
                </c:pt>
                <c:pt idx="20400">
                  <c:v>13638.964844</c:v>
                </c:pt>
                <c:pt idx="20401">
                  <c:v>13639.232421999999</c:v>
                </c:pt>
                <c:pt idx="20402">
                  <c:v>13639.499023</c:v>
                </c:pt>
                <c:pt idx="20403">
                  <c:v>13639.766602</c:v>
                </c:pt>
                <c:pt idx="20404">
                  <c:v>13640.033203000001</c:v>
                </c:pt>
                <c:pt idx="20405">
                  <c:v>13640.299805000001</c:v>
                </c:pt>
                <c:pt idx="20406">
                  <c:v>13640.566406</c:v>
                </c:pt>
                <c:pt idx="20407">
                  <c:v>13640.833008</c:v>
                </c:pt>
                <c:pt idx="20408">
                  <c:v>13641.099609000001</c:v>
                </c:pt>
                <c:pt idx="20409">
                  <c:v>13641.366211</c:v>
                </c:pt>
                <c:pt idx="20410">
                  <c:v>13641.632813</c:v>
                </c:pt>
                <c:pt idx="20411">
                  <c:v>13641.899414</c:v>
                </c:pt>
                <c:pt idx="20412">
                  <c:v>13642.166015999999</c:v>
                </c:pt>
                <c:pt idx="20413">
                  <c:v>13642.431640999999</c:v>
                </c:pt>
                <c:pt idx="20414">
                  <c:v>13642.698242</c:v>
                </c:pt>
                <c:pt idx="20415">
                  <c:v>13642.963867</c:v>
                </c:pt>
                <c:pt idx="20416">
                  <c:v>13643.230469</c:v>
                </c:pt>
                <c:pt idx="20417">
                  <c:v>13643.496094</c:v>
                </c:pt>
                <c:pt idx="20418">
                  <c:v>13643.761719</c:v>
                </c:pt>
                <c:pt idx="20419">
                  <c:v>13644.027344</c:v>
                </c:pt>
                <c:pt idx="20420">
                  <c:v>13644.292969</c:v>
                </c:pt>
                <c:pt idx="20421">
                  <c:v>13644.558594</c:v>
                </c:pt>
                <c:pt idx="20422">
                  <c:v>13644.824219</c:v>
                </c:pt>
                <c:pt idx="20423">
                  <c:v>13645.088867</c:v>
                </c:pt>
                <c:pt idx="20424">
                  <c:v>13645.354492</c:v>
                </c:pt>
                <c:pt idx="20425">
                  <c:v>13645.619140999999</c:v>
                </c:pt>
                <c:pt idx="20426">
                  <c:v>13645.884765999999</c:v>
                </c:pt>
                <c:pt idx="20427">
                  <c:v>13646.149414</c:v>
                </c:pt>
                <c:pt idx="20428">
                  <c:v>13646.414063</c:v>
                </c:pt>
                <c:pt idx="20429">
                  <c:v>13646.678711</c:v>
                </c:pt>
                <c:pt idx="20430">
                  <c:v>13646.943359000001</c:v>
                </c:pt>
                <c:pt idx="20431">
                  <c:v>13647.208008</c:v>
                </c:pt>
                <c:pt idx="20432">
                  <c:v>13647.471680000001</c:v>
                </c:pt>
                <c:pt idx="20433">
                  <c:v>13647.736328000001</c:v>
                </c:pt>
                <c:pt idx="20434">
                  <c:v>13648</c:v>
                </c:pt>
                <c:pt idx="20435">
                  <c:v>13648.264648</c:v>
                </c:pt>
                <c:pt idx="20436">
                  <c:v>13648.528319999999</c:v>
                </c:pt>
                <c:pt idx="20437">
                  <c:v>13648.791992</c:v>
                </c:pt>
                <c:pt idx="20438">
                  <c:v>13649.054688</c:v>
                </c:pt>
                <c:pt idx="20439">
                  <c:v>13649.318359000001</c:v>
                </c:pt>
                <c:pt idx="20440">
                  <c:v>13649.582031</c:v>
                </c:pt>
                <c:pt idx="20441">
                  <c:v>13649.844727</c:v>
                </c:pt>
                <c:pt idx="20442">
                  <c:v>13650.107421999999</c:v>
                </c:pt>
                <c:pt idx="20443">
                  <c:v>13650.371094</c:v>
                </c:pt>
                <c:pt idx="20444">
                  <c:v>13650.633789</c:v>
                </c:pt>
                <c:pt idx="20445">
                  <c:v>13650.896484000001</c:v>
                </c:pt>
                <c:pt idx="20446">
                  <c:v>13651.158203000001</c:v>
                </c:pt>
                <c:pt idx="20447">
                  <c:v>13651.420898</c:v>
                </c:pt>
                <c:pt idx="20448">
                  <c:v>13651.682617</c:v>
                </c:pt>
                <c:pt idx="20449">
                  <c:v>13651.945313</c:v>
                </c:pt>
                <c:pt idx="20450">
                  <c:v>13652.207031</c:v>
                </c:pt>
                <c:pt idx="20451">
                  <c:v>13652.46875</c:v>
                </c:pt>
                <c:pt idx="20452">
                  <c:v>13652.730469</c:v>
                </c:pt>
                <c:pt idx="20453">
                  <c:v>13652.992188</c:v>
                </c:pt>
                <c:pt idx="20454">
                  <c:v>13653.252930000001</c:v>
                </c:pt>
                <c:pt idx="20455">
                  <c:v>13653.514648</c:v>
                </c:pt>
                <c:pt idx="20456">
                  <c:v>13653.775390999999</c:v>
                </c:pt>
                <c:pt idx="20457">
                  <c:v>13654.036133</c:v>
                </c:pt>
                <c:pt idx="20458">
                  <c:v>13654.296875</c:v>
                </c:pt>
                <c:pt idx="20459">
                  <c:v>13654.557617</c:v>
                </c:pt>
                <c:pt idx="20460">
                  <c:v>13654.818359000001</c:v>
                </c:pt>
                <c:pt idx="20461">
                  <c:v>13655.078125</c:v>
                </c:pt>
                <c:pt idx="20462">
                  <c:v>13655.338867</c:v>
                </c:pt>
                <c:pt idx="20463">
                  <c:v>13655.598633</c:v>
                </c:pt>
                <c:pt idx="20464">
                  <c:v>13655.858398</c:v>
                </c:pt>
                <c:pt idx="20465">
                  <c:v>13656.119140999999</c:v>
                </c:pt>
                <c:pt idx="20466">
                  <c:v>13656.377930000001</c:v>
                </c:pt>
                <c:pt idx="20467">
                  <c:v>13656.637694999999</c:v>
                </c:pt>
                <c:pt idx="20468">
                  <c:v>13656.897461</c:v>
                </c:pt>
                <c:pt idx="20469">
                  <c:v>13657.15625</c:v>
                </c:pt>
                <c:pt idx="20470">
                  <c:v>13657.416015999999</c:v>
                </c:pt>
                <c:pt idx="20471">
                  <c:v>13657.674805000001</c:v>
                </c:pt>
                <c:pt idx="20472">
                  <c:v>13657.933594</c:v>
                </c:pt>
                <c:pt idx="20473">
                  <c:v>13658.192383</c:v>
                </c:pt>
                <c:pt idx="20474">
                  <c:v>13658.451171999999</c:v>
                </c:pt>
                <c:pt idx="20475">
                  <c:v>13658.709961</c:v>
                </c:pt>
                <c:pt idx="20476">
                  <c:v>13658.96875</c:v>
                </c:pt>
                <c:pt idx="20477">
                  <c:v>13659.226563</c:v>
                </c:pt>
                <c:pt idx="20478">
                  <c:v>13659.485352</c:v>
                </c:pt>
                <c:pt idx="20479">
                  <c:v>13659.743164</c:v>
                </c:pt>
                <c:pt idx="20480">
                  <c:v>13660.000977</c:v>
                </c:pt>
                <c:pt idx="20481">
                  <c:v>13660.258789</c:v>
                </c:pt>
                <c:pt idx="20482">
                  <c:v>13660.517578000001</c:v>
                </c:pt>
                <c:pt idx="20483">
                  <c:v>13660.775390999999</c:v>
                </c:pt>
                <c:pt idx="20484">
                  <c:v>13661.033203000001</c:v>
                </c:pt>
                <c:pt idx="20485">
                  <c:v>13661.291015999999</c:v>
                </c:pt>
                <c:pt idx="20486">
                  <c:v>13661.548828000001</c:v>
                </c:pt>
                <c:pt idx="20487">
                  <c:v>13661.806640999999</c:v>
                </c:pt>
                <c:pt idx="20488">
                  <c:v>13662.063477</c:v>
                </c:pt>
                <c:pt idx="20489">
                  <c:v>13662.321289</c:v>
                </c:pt>
                <c:pt idx="20490">
                  <c:v>13662.579102</c:v>
                </c:pt>
                <c:pt idx="20491">
                  <c:v>13662.835938</c:v>
                </c:pt>
                <c:pt idx="20492">
                  <c:v>13663.09375</c:v>
                </c:pt>
                <c:pt idx="20493">
                  <c:v>13663.350586</c:v>
                </c:pt>
                <c:pt idx="20494">
                  <c:v>13663.608398</c:v>
                </c:pt>
                <c:pt idx="20495">
                  <c:v>13663.865234000001</c:v>
                </c:pt>
                <c:pt idx="20496">
                  <c:v>13664.122069999999</c:v>
                </c:pt>
                <c:pt idx="20497">
                  <c:v>13664.379883</c:v>
                </c:pt>
                <c:pt idx="20498">
                  <c:v>13664.636719</c:v>
                </c:pt>
                <c:pt idx="20499">
                  <c:v>13664.893555000001</c:v>
                </c:pt>
                <c:pt idx="20500">
                  <c:v>13665.150390999999</c:v>
                </c:pt>
                <c:pt idx="20501">
                  <c:v>13665.407227</c:v>
                </c:pt>
                <c:pt idx="20502">
                  <c:v>13665.664063</c:v>
                </c:pt>
                <c:pt idx="20503">
                  <c:v>13665.920898</c:v>
                </c:pt>
                <c:pt idx="20504">
                  <c:v>13666.177734000001</c:v>
                </c:pt>
                <c:pt idx="20505">
                  <c:v>13666.434569999999</c:v>
                </c:pt>
                <c:pt idx="20506">
                  <c:v>13666.691406</c:v>
                </c:pt>
                <c:pt idx="20507">
                  <c:v>13666.948242</c:v>
                </c:pt>
                <c:pt idx="20508">
                  <c:v>13667.205078000001</c:v>
                </c:pt>
                <c:pt idx="20509">
                  <c:v>13667.461914</c:v>
                </c:pt>
                <c:pt idx="20510">
                  <c:v>13667.717773</c:v>
                </c:pt>
                <c:pt idx="20511">
                  <c:v>13667.974609000001</c:v>
                </c:pt>
                <c:pt idx="20512">
                  <c:v>13668.231444999999</c:v>
                </c:pt>
                <c:pt idx="20513">
                  <c:v>13668.488281</c:v>
                </c:pt>
                <c:pt idx="20514">
                  <c:v>13668.745117</c:v>
                </c:pt>
                <c:pt idx="20515">
                  <c:v>13669.001953000001</c:v>
                </c:pt>
                <c:pt idx="20516">
                  <c:v>13669.257813</c:v>
                </c:pt>
                <c:pt idx="20517">
                  <c:v>13669.514648</c:v>
                </c:pt>
                <c:pt idx="20518">
                  <c:v>13669.771484000001</c:v>
                </c:pt>
                <c:pt idx="20519">
                  <c:v>13670.028319999999</c:v>
                </c:pt>
                <c:pt idx="20520">
                  <c:v>13670.285156</c:v>
                </c:pt>
                <c:pt idx="20521">
                  <c:v>13670.541015999999</c:v>
                </c:pt>
                <c:pt idx="20522">
                  <c:v>13670.797852</c:v>
                </c:pt>
                <c:pt idx="20523">
                  <c:v>13671.054688</c:v>
                </c:pt>
                <c:pt idx="20524">
                  <c:v>13671.311523</c:v>
                </c:pt>
                <c:pt idx="20525">
                  <c:v>13671.568359000001</c:v>
                </c:pt>
                <c:pt idx="20526">
                  <c:v>13671.825194999999</c:v>
                </c:pt>
                <c:pt idx="20527">
                  <c:v>13672.081055000001</c:v>
                </c:pt>
                <c:pt idx="20528">
                  <c:v>13672.337890999999</c:v>
                </c:pt>
                <c:pt idx="20529">
                  <c:v>13672.594727</c:v>
                </c:pt>
                <c:pt idx="20530">
                  <c:v>13672.851563</c:v>
                </c:pt>
                <c:pt idx="20531">
                  <c:v>13673.108398</c:v>
                </c:pt>
                <c:pt idx="20532">
                  <c:v>13673.365234000001</c:v>
                </c:pt>
                <c:pt idx="20533">
                  <c:v>13673.622069999999</c:v>
                </c:pt>
                <c:pt idx="20534">
                  <c:v>13673.878906</c:v>
                </c:pt>
                <c:pt idx="20535">
                  <c:v>13674.135742</c:v>
                </c:pt>
                <c:pt idx="20536">
                  <c:v>13674.392578000001</c:v>
                </c:pt>
                <c:pt idx="20537">
                  <c:v>13674.649414</c:v>
                </c:pt>
                <c:pt idx="20538">
                  <c:v>13674.90625</c:v>
                </c:pt>
                <c:pt idx="20539">
                  <c:v>13675.163086</c:v>
                </c:pt>
                <c:pt idx="20540">
                  <c:v>13675.419921999999</c:v>
                </c:pt>
                <c:pt idx="20541">
                  <c:v>13675.676758</c:v>
                </c:pt>
                <c:pt idx="20542">
                  <c:v>13675.933594</c:v>
                </c:pt>
                <c:pt idx="20543">
                  <c:v>13676.190430000001</c:v>
                </c:pt>
                <c:pt idx="20544">
                  <c:v>13676.447265999999</c:v>
                </c:pt>
                <c:pt idx="20545">
                  <c:v>13676.704102</c:v>
                </c:pt>
                <c:pt idx="20546">
                  <c:v>13676.960938</c:v>
                </c:pt>
                <c:pt idx="20547">
                  <c:v>13677.217773</c:v>
                </c:pt>
                <c:pt idx="20548">
                  <c:v>13677.474609000001</c:v>
                </c:pt>
                <c:pt idx="20549">
                  <c:v>13677.731444999999</c:v>
                </c:pt>
                <c:pt idx="20550">
                  <c:v>13677.989258</c:v>
                </c:pt>
                <c:pt idx="20551">
                  <c:v>13678.246094</c:v>
                </c:pt>
                <c:pt idx="20552">
                  <c:v>13678.502930000001</c:v>
                </c:pt>
                <c:pt idx="20553">
                  <c:v>13678.759765999999</c:v>
                </c:pt>
                <c:pt idx="20554">
                  <c:v>13679.016602</c:v>
                </c:pt>
                <c:pt idx="20555">
                  <c:v>13679.274414</c:v>
                </c:pt>
                <c:pt idx="20556">
                  <c:v>13679.53125</c:v>
                </c:pt>
                <c:pt idx="20557">
                  <c:v>13679.788086</c:v>
                </c:pt>
                <c:pt idx="20558">
                  <c:v>13680.044921999999</c:v>
                </c:pt>
                <c:pt idx="20559">
                  <c:v>13680.302734000001</c:v>
                </c:pt>
                <c:pt idx="20560">
                  <c:v>13680.559569999999</c:v>
                </c:pt>
                <c:pt idx="20561">
                  <c:v>13680.816406</c:v>
                </c:pt>
                <c:pt idx="20562">
                  <c:v>13681.074219</c:v>
                </c:pt>
                <c:pt idx="20563">
                  <c:v>13681.331055000001</c:v>
                </c:pt>
                <c:pt idx="20564">
                  <c:v>13681.587890999999</c:v>
                </c:pt>
                <c:pt idx="20565">
                  <c:v>13681.844727</c:v>
                </c:pt>
                <c:pt idx="20566">
                  <c:v>13682.102539</c:v>
                </c:pt>
                <c:pt idx="20567">
                  <c:v>13682.359375</c:v>
                </c:pt>
                <c:pt idx="20568">
                  <c:v>13682.616211</c:v>
                </c:pt>
                <c:pt idx="20569">
                  <c:v>13682.874023</c:v>
                </c:pt>
                <c:pt idx="20570">
                  <c:v>13683.130859000001</c:v>
                </c:pt>
                <c:pt idx="20571">
                  <c:v>13683.387694999999</c:v>
                </c:pt>
                <c:pt idx="20572">
                  <c:v>13683.645508</c:v>
                </c:pt>
                <c:pt idx="20573">
                  <c:v>13683.902344</c:v>
                </c:pt>
                <c:pt idx="20574">
                  <c:v>13684.159180000001</c:v>
                </c:pt>
                <c:pt idx="20575">
                  <c:v>13684.416015999999</c:v>
                </c:pt>
                <c:pt idx="20576">
                  <c:v>13684.673828000001</c:v>
                </c:pt>
                <c:pt idx="20577">
                  <c:v>13684.930664</c:v>
                </c:pt>
                <c:pt idx="20578">
                  <c:v>13685.1875</c:v>
                </c:pt>
                <c:pt idx="20579">
                  <c:v>13685.444336</c:v>
                </c:pt>
                <c:pt idx="20580">
                  <c:v>13685.702148</c:v>
                </c:pt>
                <c:pt idx="20581">
                  <c:v>13685.958984000001</c:v>
                </c:pt>
                <c:pt idx="20582">
                  <c:v>13686.215819999999</c:v>
                </c:pt>
                <c:pt idx="20583">
                  <c:v>13686.472656</c:v>
                </c:pt>
                <c:pt idx="20584">
                  <c:v>13686.729492</c:v>
                </c:pt>
                <c:pt idx="20585">
                  <c:v>13686.987305000001</c:v>
                </c:pt>
                <c:pt idx="20586">
                  <c:v>13687.244140999999</c:v>
                </c:pt>
                <c:pt idx="20587">
                  <c:v>13687.501953000001</c:v>
                </c:pt>
                <c:pt idx="20588">
                  <c:v>13687.758789</c:v>
                </c:pt>
                <c:pt idx="20589">
                  <c:v>13688.016602</c:v>
                </c:pt>
                <c:pt idx="20590">
                  <c:v>13688.273438</c:v>
                </c:pt>
                <c:pt idx="20591">
                  <c:v>13688.530273</c:v>
                </c:pt>
                <c:pt idx="20592">
                  <c:v>13688.787109000001</c:v>
                </c:pt>
                <c:pt idx="20593">
                  <c:v>13689.044921999999</c:v>
                </c:pt>
                <c:pt idx="20594">
                  <c:v>13689.301758</c:v>
                </c:pt>
                <c:pt idx="20595">
                  <c:v>13689.558594</c:v>
                </c:pt>
                <c:pt idx="20596">
                  <c:v>13689.815430000001</c:v>
                </c:pt>
                <c:pt idx="20597">
                  <c:v>13690.072265999999</c:v>
                </c:pt>
                <c:pt idx="20598">
                  <c:v>13690.329102</c:v>
                </c:pt>
                <c:pt idx="20599">
                  <c:v>13690.585938</c:v>
                </c:pt>
                <c:pt idx="20600">
                  <c:v>13690.842773</c:v>
                </c:pt>
                <c:pt idx="20601">
                  <c:v>13691.099609000001</c:v>
                </c:pt>
                <c:pt idx="20602">
                  <c:v>13691.356444999999</c:v>
                </c:pt>
                <c:pt idx="20603">
                  <c:v>13691.613281</c:v>
                </c:pt>
                <c:pt idx="20604">
                  <c:v>13691.870117</c:v>
                </c:pt>
                <c:pt idx="20605">
                  <c:v>13692.125977</c:v>
                </c:pt>
                <c:pt idx="20606">
                  <c:v>13692.382813</c:v>
                </c:pt>
                <c:pt idx="20607">
                  <c:v>13692.638671999999</c:v>
                </c:pt>
                <c:pt idx="20608">
                  <c:v>13692.895508</c:v>
                </c:pt>
                <c:pt idx="20609">
                  <c:v>13693.151367</c:v>
                </c:pt>
                <c:pt idx="20610">
                  <c:v>13693.408203000001</c:v>
                </c:pt>
                <c:pt idx="20611">
                  <c:v>13693.664063</c:v>
                </c:pt>
                <c:pt idx="20612">
                  <c:v>13693.919921999999</c:v>
                </c:pt>
                <c:pt idx="20613">
                  <c:v>13694.175781</c:v>
                </c:pt>
                <c:pt idx="20614">
                  <c:v>13694.431640999999</c:v>
                </c:pt>
                <c:pt idx="20615">
                  <c:v>13694.6875</c:v>
                </c:pt>
                <c:pt idx="20616">
                  <c:v>13694.943359000001</c:v>
                </c:pt>
                <c:pt idx="20617">
                  <c:v>13695.199219</c:v>
                </c:pt>
                <c:pt idx="20618">
                  <c:v>13695.455078000001</c:v>
                </c:pt>
                <c:pt idx="20619">
                  <c:v>13695.710938</c:v>
                </c:pt>
                <c:pt idx="20620">
                  <c:v>13695.965819999999</c:v>
                </c:pt>
                <c:pt idx="20621">
                  <c:v>13696.221680000001</c:v>
                </c:pt>
                <c:pt idx="20622">
                  <c:v>13696.476563</c:v>
                </c:pt>
                <c:pt idx="20623">
                  <c:v>13696.731444999999</c:v>
                </c:pt>
                <c:pt idx="20624">
                  <c:v>13696.987305000001</c:v>
                </c:pt>
                <c:pt idx="20625">
                  <c:v>13697.242188</c:v>
                </c:pt>
                <c:pt idx="20626">
                  <c:v>13697.497069999999</c:v>
                </c:pt>
                <c:pt idx="20627">
                  <c:v>13697.751953000001</c:v>
                </c:pt>
                <c:pt idx="20628">
                  <c:v>13698.006836</c:v>
                </c:pt>
                <c:pt idx="20629">
                  <c:v>13698.261719</c:v>
                </c:pt>
                <c:pt idx="20630">
                  <c:v>13698.515625</c:v>
                </c:pt>
                <c:pt idx="20631">
                  <c:v>13698.770508</c:v>
                </c:pt>
                <c:pt idx="20632">
                  <c:v>13699.024414</c:v>
                </c:pt>
                <c:pt idx="20633">
                  <c:v>13699.279296999999</c:v>
                </c:pt>
                <c:pt idx="20634">
                  <c:v>13699.533203000001</c:v>
                </c:pt>
                <c:pt idx="20635">
                  <c:v>13699.787109000001</c:v>
                </c:pt>
                <c:pt idx="20636">
                  <c:v>13700.041015999999</c:v>
                </c:pt>
                <c:pt idx="20637">
                  <c:v>13700.294921999999</c:v>
                </c:pt>
                <c:pt idx="20638">
                  <c:v>13700.548828000001</c:v>
                </c:pt>
                <c:pt idx="20639">
                  <c:v>13700.802734000001</c:v>
                </c:pt>
                <c:pt idx="20640">
                  <c:v>13701.056640999999</c:v>
                </c:pt>
                <c:pt idx="20641">
                  <c:v>13701.309569999999</c:v>
                </c:pt>
                <c:pt idx="20642">
                  <c:v>13701.563477</c:v>
                </c:pt>
                <c:pt idx="20643">
                  <c:v>13701.816406</c:v>
                </c:pt>
                <c:pt idx="20644">
                  <c:v>13702.069336</c:v>
                </c:pt>
                <c:pt idx="20645">
                  <c:v>13702.323242</c:v>
                </c:pt>
                <c:pt idx="20646">
                  <c:v>13702.576171999999</c:v>
                </c:pt>
                <c:pt idx="20647">
                  <c:v>13702.829102</c:v>
                </c:pt>
                <c:pt idx="20648">
                  <c:v>13703.081055000001</c:v>
                </c:pt>
                <c:pt idx="20649">
                  <c:v>13703.333984000001</c:v>
                </c:pt>
                <c:pt idx="20650">
                  <c:v>13703.586914</c:v>
                </c:pt>
                <c:pt idx="20651">
                  <c:v>13703.838867</c:v>
                </c:pt>
                <c:pt idx="20652">
                  <c:v>13704.090819999999</c:v>
                </c:pt>
                <c:pt idx="20653">
                  <c:v>13704.34375</c:v>
                </c:pt>
                <c:pt idx="20654">
                  <c:v>13704.595703000001</c:v>
                </c:pt>
                <c:pt idx="20655">
                  <c:v>13704.847656</c:v>
                </c:pt>
                <c:pt idx="20656">
                  <c:v>13705.099609000001</c:v>
                </c:pt>
                <c:pt idx="20657">
                  <c:v>13705.351563</c:v>
                </c:pt>
                <c:pt idx="20658">
                  <c:v>13705.602539</c:v>
                </c:pt>
                <c:pt idx="20659">
                  <c:v>13705.854492</c:v>
                </c:pt>
                <c:pt idx="20660">
                  <c:v>13706.105469</c:v>
                </c:pt>
                <c:pt idx="20661">
                  <c:v>13706.357421999999</c:v>
                </c:pt>
                <c:pt idx="20662">
                  <c:v>13706.608398</c:v>
                </c:pt>
                <c:pt idx="20663">
                  <c:v>13706.859375</c:v>
                </c:pt>
                <c:pt idx="20664">
                  <c:v>13707.110352</c:v>
                </c:pt>
                <c:pt idx="20665">
                  <c:v>13707.361328000001</c:v>
                </c:pt>
                <c:pt idx="20666">
                  <c:v>13707.612305000001</c:v>
                </c:pt>
                <c:pt idx="20667">
                  <c:v>13707.862305000001</c:v>
                </c:pt>
                <c:pt idx="20668">
                  <c:v>13708.113281</c:v>
                </c:pt>
                <c:pt idx="20669">
                  <c:v>13708.363281</c:v>
                </c:pt>
                <c:pt idx="20670">
                  <c:v>13708.614258</c:v>
                </c:pt>
                <c:pt idx="20671">
                  <c:v>13708.864258</c:v>
                </c:pt>
                <c:pt idx="20672">
                  <c:v>13709.114258</c:v>
                </c:pt>
                <c:pt idx="20673">
                  <c:v>13709.364258</c:v>
                </c:pt>
                <c:pt idx="20674">
                  <c:v>13709.614258</c:v>
                </c:pt>
                <c:pt idx="20675">
                  <c:v>13709.863281</c:v>
                </c:pt>
                <c:pt idx="20676">
                  <c:v>13710.113281</c:v>
                </c:pt>
                <c:pt idx="20677">
                  <c:v>13710.362305000001</c:v>
                </c:pt>
                <c:pt idx="20678">
                  <c:v>13710.612305000001</c:v>
                </c:pt>
                <c:pt idx="20679">
                  <c:v>13710.861328000001</c:v>
                </c:pt>
                <c:pt idx="20680">
                  <c:v>13711.110352</c:v>
                </c:pt>
                <c:pt idx="20681">
                  <c:v>13711.359375</c:v>
                </c:pt>
                <c:pt idx="20682">
                  <c:v>13711.608398</c:v>
                </c:pt>
                <c:pt idx="20683">
                  <c:v>13711.856444999999</c:v>
                </c:pt>
                <c:pt idx="20684">
                  <c:v>13712.104492</c:v>
                </c:pt>
                <c:pt idx="20685">
                  <c:v>13712.352539</c:v>
                </c:pt>
                <c:pt idx="20686">
                  <c:v>13712.601563</c:v>
                </c:pt>
                <c:pt idx="20687">
                  <c:v>13712.849609000001</c:v>
                </c:pt>
                <c:pt idx="20688">
                  <c:v>13713.097656</c:v>
                </c:pt>
                <c:pt idx="20689">
                  <c:v>13713.344727</c:v>
                </c:pt>
                <c:pt idx="20690">
                  <c:v>13713.592773</c:v>
                </c:pt>
                <c:pt idx="20691">
                  <c:v>13713.840819999999</c:v>
                </c:pt>
                <c:pt idx="20692">
                  <c:v>13714.087890999999</c:v>
                </c:pt>
                <c:pt idx="20693">
                  <c:v>13714.335938</c:v>
                </c:pt>
                <c:pt idx="20694">
                  <c:v>13714.583008</c:v>
                </c:pt>
                <c:pt idx="20695">
                  <c:v>13714.830078000001</c:v>
                </c:pt>
                <c:pt idx="20696">
                  <c:v>13715.077148</c:v>
                </c:pt>
                <c:pt idx="20697">
                  <c:v>13715.324219</c:v>
                </c:pt>
                <c:pt idx="20698">
                  <c:v>13715.571289</c:v>
                </c:pt>
                <c:pt idx="20699">
                  <c:v>13715.818359000001</c:v>
                </c:pt>
                <c:pt idx="20700">
                  <c:v>13716.065430000001</c:v>
                </c:pt>
                <c:pt idx="20701">
                  <c:v>13716.311523</c:v>
                </c:pt>
                <c:pt idx="20702">
                  <c:v>13716.558594</c:v>
                </c:pt>
                <c:pt idx="20703">
                  <c:v>13716.804688</c:v>
                </c:pt>
                <c:pt idx="20704">
                  <c:v>13717.051758</c:v>
                </c:pt>
                <c:pt idx="20705">
                  <c:v>13717.297852</c:v>
                </c:pt>
                <c:pt idx="20706">
                  <c:v>13717.543944999999</c:v>
                </c:pt>
                <c:pt idx="20707">
                  <c:v>13717.790039</c:v>
                </c:pt>
                <c:pt idx="20708">
                  <c:v>13718.036133</c:v>
                </c:pt>
                <c:pt idx="20709">
                  <c:v>13718.28125</c:v>
                </c:pt>
                <c:pt idx="20710">
                  <c:v>13718.527344</c:v>
                </c:pt>
                <c:pt idx="20711">
                  <c:v>13718.772461</c:v>
                </c:pt>
                <c:pt idx="20712">
                  <c:v>13719.018555000001</c:v>
                </c:pt>
                <c:pt idx="20713">
                  <c:v>13719.263671999999</c:v>
                </c:pt>
                <c:pt idx="20714">
                  <c:v>13719.508789</c:v>
                </c:pt>
                <c:pt idx="20715">
                  <c:v>13719.753906</c:v>
                </c:pt>
                <c:pt idx="20716">
                  <c:v>13719.999023</c:v>
                </c:pt>
                <c:pt idx="20717">
                  <c:v>13720.244140999999</c:v>
                </c:pt>
                <c:pt idx="20718">
                  <c:v>13720.489258</c:v>
                </c:pt>
                <c:pt idx="20719">
                  <c:v>13720.734375</c:v>
                </c:pt>
                <c:pt idx="20720">
                  <c:v>13720.978515999999</c:v>
                </c:pt>
                <c:pt idx="20721">
                  <c:v>13721.223633</c:v>
                </c:pt>
                <c:pt idx="20722">
                  <c:v>13721.467773</c:v>
                </c:pt>
                <c:pt idx="20723">
                  <c:v>13721.711914</c:v>
                </c:pt>
                <c:pt idx="20724">
                  <c:v>13721.956055000001</c:v>
                </c:pt>
                <c:pt idx="20725">
                  <c:v>13722.200194999999</c:v>
                </c:pt>
                <c:pt idx="20726">
                  <c:v>13722.444336</c:v>
                </c:pt>
                <c:pt idx="20727">
                  <c:v>13722.688477</c:v>
                </c:pt>
                <c:pt idx="20728">
                  <c:v>13722.931640999999</c:v>
                </c:pt>
                <c:pt idx="20729">
                  <c:v>13723.175781</c:v>
                </c:pt>
                <c:pt idx="20730">
                  <c:v>13723.418944999999</c:v>
                </c:pt>
                <c:pt idx="20731">
                  <c:v>13723.663086</c:v>
                </c:pt>
                <c:pt idx="20732">
                  <c:v>13723.90625</c:v>
                </c:pt>
                <c:pt idx="20733">
                  <c:v>13724.149414</c:v>
                </c:pt>
                <c:pt idx="20734">
                  <c:v>13724.392578000001</c:v>
                </c:pt>
                <c:pt idx="20735">
                  <c:v>13724.634765999999</c:v>
                </c:pt>
                <c:pt idx="20736">
                  <c:v>13724.877930000001</c:v>
                </c:pt>
                <c:pt idx="20737">
                  <c:v>13725.120117</c:v>
                </c:pt>
                <c:pt idx="20738">
                  <c:v>13725.363281</c:v>
                </c:pt>
                <c:pt idx="20739">
                  <c:v>13725.605469</c:v>
                </c:pt>
                <c:pt idx="20740">
                  <c:v>13725.847656</c:v>
                </c:pt>
                <c:pt idx="20741">
                  <c:v>13726.089844</c:v>
                </c:pt>
                <c:pt idx="20742">
                  <c:v>13726.332031</c:v>
                </c:pt>
                <c:pt idx="20743">
                  <c:v>13726.574219</c:v>
                </c:pt>
                <c:pt idx="20744">
                  <c:v>13726.816406</c:v>
                </c:pt>
                <c:pt idx="20745">
                  <c:v>13727.057617</c:v>
                </c:pt>
                <c:pt idx="20746">
                  <c:v>13727.298828000001</c:v>
                </c:pt>
                <c:pt idx="20747">
                  <c:v>13727.540039</c:v>
                </c:pt>
                <c:pt idx="20748">
                  <c:v>13727.782227</c:v>
                </c:pt>
                <c:pt idx="20749">
                  <c:v>13728.022461</c:v>
                </c:pt>
                <c:pt idx="20750">
                  <c:v>13728.263671999999</c:v>
                </c:pt>
                <c:pt idx="20751">
                  <c:v>13728.504883</c:v>
                </c:pt>
                <c:pt idx="20752">
                  <c:v>13728.745117</c:v>
                </c:pt>
                <c:pt idx="20753">
                  <c:v>13728.986328000001</c:v>
                </c:pt>
                <c:pt idx="20754">
                  <c:v>13729.226563</c:v>
                </c:pt>
                <c:pt idx="20755">
                  <c:v>13729.466796999999</c:v>
                </c:pt>
                <c:pt idx="20756">
                  <c:v>13729.707031</c:v>
                </c:pt>
                <c:pt idx="20757">
                  <c:v>13729.947265999999</c:v>
                </c:pt>
                <c:pt idx="20758">
                  <c:v>13730.186523</c:v>
                </c:pt>
                <c:pt idx="20759">
                  <c:v>13730.426758</c:v>
                </c:pt>
                <c:pt idx="20760">
                  <c:v>13730.666015999999</c:v>
                </c:pt>
                <c:pt idx="20761">
                  <c:v>13730.905273</c:v>
                </c:pt>
                <c:pt idx="20762">
                  <c:v>13731.144531</c:v>
                </c:pt>
                <c:pt idx="20763">
                  <c:v>13731.383789</c:v>
                </c:pt>
                <c:pt idx="20764">
                  <c:v>13731.622069999999</c:v>
                </c:pt>
                <c:pt idx="20765">
                  <c:v>13731.861328000001</c:v>
                </c:pt>
                <c:pt idx="20766">
                  <c:v>13732.099609000001</c:v>
                </c:pt>
                <c:pt idx="20767">
                  <c:v>13732.337890999999</c:v>
                </c:pt>
                <c:pt idx="20768">
                  <c:v>13732.576171999999</c:v>
                </c:pt>
                <c:pt idx="20769">
                  <c:v>13732.814453000001</c:v>
                </c:pt>
                <c:pt idx="20770">
                  <c:v>13733.052734000001</c:v>
                </c:pt>
                <c:pt idx="20771">
                  <c:v>13733.290039</c:v>
                </c:pt>
                <c:pt idx="20772">
                  <c:v>13733.527344</c:v>
                </c:pt>
                <c:pt idx="20773">
                  <c:v>13733.764648</c:v>
                </c:pt>
                <c:pt idx="20774">
                  <c:v>13734.001953000001</c:v>
                </c:pt>
                <c:pt idx="20775">
                  <c:v>13734.239258</c:v>
                </c:pt>
                <c:pt idx="20776">
                  <c:v>13734.475586</c:v>
                </c:pt>
                <c:pt idx="20777">
                  <c:v>13734.711914</c:v>
                </c:pt>
                <c:pt idx="20778">
                  <c:v>13734.949219</c:v>
                </c:pt>
                <c:pt idx="20779">
                  <c:v>13735.184569999999</c:v>
                </c:pt>
                <c:pt idx="20780">
                  <c:v>13735.420898</c:v>
                </c:pt>
                <c:pt idx="20781">
                  <c:v>13735.657227</c:v>
                </c:pt>
                <c:pt idx="20782">
                  <c:v>13735.892578000001</c:v>
                </c:pt>
                <c:pt idx="20783">
                  <c:v>13736.127930000001</c:v>
                </c:pt>
                <c:pt idx="20784">
                  <c:v>13736.363281</c:v>
                </c:pt>
                <c:pt idx="20785">
                  <c:v>13736.599609000001</c:v>
                </c:pt>
                <c:pt idx="20786">
                  <c:v>13736.835938</c:v>
                </c:pt>
                <c:pt idx="20787">
                  <c:v>13737.070313</c:v>
                </c:pt>
                <c:pt idx="20788">
                  <c:v>13737.305664</c:v>
                </c:pt>
                <c:pt idx="20789">
                  <c:v>13737.540039</c:v>
                </c:pt>
                <c:pt idx="20790">
                  <c:v>13737.774414</c:v>
                </c:pt>
                <c:pt idx="20791">
                  <c:v>13738.007813</c:v>
                </c:pt>
                <c:pt idx="20792">
                  <c:v>13738.242188</c:v>
                </c:pt>
                <c:pt idx="20793">
                  <c:v>13738.475586</c:v>
                </c:pt>
                <c:pt idx="20794">
                  <c:v>13738.708984000001</c:v>
                </c:pt>
                <c:pt idx="20795">
                  <c:v>13738.942383</c:v>
                </c:pt>
                <c:pt idx="20796">
                  <c:v>13739.174805000001</c:v>
                </c:pt>
                <c:pt idx="20797">
                  <c:v>13739.408203000001</c:v>
                </c:pt>
                <c:pt idx="20798">
                  <c:v>13739.640625</c:v>
                </c:pt>
                <c:pt idx="20799">
                  <c:v>13739.873046999999</c:v>
                </c:pt>
                <c:pt idx="20800">
                  <c:v>13740.104492</c:v>
                </c:pt>
                <c:pt idx="20801">
                  <c:v>13740.336914</c:v>
                </c:pt>
                <c:pt idx="20802">
                  <c:v>13740.568359000001</c:v>
                </c:pt>
                <c:pt idx="20803">
                  <c:v>13740.799805000001</c:v>
                </c:pt>
                <c:pt idx="20804">
                  <c:v>13741.030273</c:v>
                </c:pt>
                <c:pt idx="20805">
                  <c:v>13741.261719</c:v>
                </c:pt>
                <c:pt idx="20806">
                  <c:v>13741.492188</c:v>
                </c:pt>
                <c:pt idx="20807">
                  <c:v>13741.722656</c:v>
                </c:pt>
                <c:pt idx="20808">
                  <c:v>13741.953125</c:v>
                </c:pt>
                <c:pt idx="20809">
                  <c:v>13742.182617</c:v>
                </c:pt>
                <c:pt idx="20810">
                  <c:v>13742.412109000001</c:v>
                </c:pt>
                <c:pt idx="20811">
                  <c:v>13742.641602</c:v>
                </c:pt>
                <c:pt idx="20812">
                  <c:v>13742.871094</c:v>
                </c:pt>
                <c:pt idx="20813">
                  <c:v>13743.099609000001</c:v>
                </c:pt>
                <c:pt idx="20814">
                  <c:v>13743.328125</c:v>
                </c:pt>
                <c:pt idx="20815">
                  <c:v>13743.556640999999</c:v>
                </c:pt>
                <c:pt idx="20816">
                  <c:v>13743.785156</c:v>
                </c:pt>
                <c:pt idx="20817">
                  <c:v>13744.012694999999</c:v>
                </c:pt>
                <c:pt idx="20818">
                  <c:v>13744.240234000001</c:v>
                </c:pt>
                <c:pt idx="20819">
                  <c:v>13744.467773</c:v>
                </c:pt>
                <c:pt idx="20820">
                  <c:v>13744.695313</c:v>
                </c:pt>
                <c:pt idx="20821">
                  <c:v>13744.921875</c:v>
                </c:pt>
                <c:pt idx="20822">
                  <c:v>13745.148438</c:v>
                </c:pt>
                <c:pt idx="20823">
                  <c:v>13745.375</c:v>
                </c:pt>
                <c:pt idx="20824">
                  <c:v>13745.600586</c:v>
                </c:pt>
                <c:pt idx="20825">
                  <c:v>13745.827148</c:v>
                </c:pt>
                <c:pt idx="20826">
                  <c:v>13746.052734000001</c:v>
                </c:pt>
                <c:pt idx="20827">
                  <c:v>13746.277344</c:v>
                </c:pt>
                <c:pt idx="20828">
                  <c:v>13746.502930000001</c:v>
                </c:pt>
                <c:pt idx="20829">
                  <c:v>13746.727539</c:v>
                </c:pt>
                <c:pt idx="20830">
                  <c:v>13746.952148</c:v>
                </c:pt>
                <c:pt idx="20831">
                  <c:v>13747.175781</c:v>
                </c:pt>
                <c:pt idx="20832">
                  <c:v>13747.400390999999</c:v>
                </c:pt>
                <c:pt idx="20833">
                  <c:v>13747.624023</c:v>
                </c:pt>
                <c:pt idx="20834">
                  <c:v>13747.847656</c:v>
                </c:pt>
                <c:pt idx="20835">
                  <c:v>13748.070313</c:v>
                </c:pt>
                <c:pt idx="20836">
                  <c:v>13748.292969</c:v>
                </c:pt>
                <c:pt idx="20837">
                  <c:v>13748.515625</c:v>
                </c:pt>
                <c:pt idx="20838">
                  <c:v>13748.738281</c:v>
                </c:pt>
                <c:pt idx="20839">
                  <c:v>13748.959961</c:v>
                </c:pt>
                <c:pt idx="20840">
                  <c:v>13749.182617</c:v>
                </c:pt>
                <c:pt idx="20841">
                  <c:v>13749.403319999999</c:v>
                </c:pt>
                <c:pt idx="20842">
                  <c:v>13749.625</c:v>
                </c:pt>
                <c:pt idx="20843">
                  <c:v>13749.845703000001</c:v>
                </c:pt>
                <c:pt idx="20844">
                  <c:v>13750.066406</c:v>
                </c:pt>
                <c:pt idx="20845">
                  <c:v>13750.287109000001</c:v>
                </c:pt>
                <c:pt idx="20846">
                  <c:v>13750.507813</c:v>
                </c:pt>
                <c:pt idx="20847">
                  <c:v>13750.727539</c:v>
                </c:pt>
                <c:pt idx="20848">
                  <c:v>13750.947265999999</c:v>
                </c:pt>
                <c:pt idx="20849">
                  <c:v>13751.166015999999</c:v>
                </c:pt>
                <c:pt idx="20850">
                  <c:v>13751.385742</c:v>
                </c:pt>
                <c:pt idx="20851">
                  <c:v>13751.604492</c:v>
                </c:pt>
                <c:pt idx="20852">
                  <c:v>13751.823242</c:v>
                </c:pt>
                <c:pt idx="20853">
                  <c:v>13752.041015999999</c:v>
                </c:pt>
                <c:pt idx="20854">
                  <c:v>13752.259765999999</c:v>
                </c:pt>
                <c:pt idx="20855">
                  <c:v>13752.477539</c:v>
                </c:pt>
                <c:pt idx="20856">
                  <c:v>13752.694336</c:v>
                </c:pt>
                <c:pt idx="20857">
                  <c:v>13752.912109000001</c:v>
                </c:pt>
                <c:pt idx="20858">
                  <c:v>13753.128906</c:v>
                </c:pt>
                <c:pt idx="20859">
                  <c:v>13753.345703000001</c:v>
                </c:pt>
                <c:pt idx="20860">
                  <c:v>13753.561523</c:v>
                </c:pt>
                <c:pt idx="20861">
                  <c:v>13753.778319999999</c:v>
                </c:pt>
                <c:pt idx="20862">
                  <c:v>13753.994140999999</c:v>
                </c:pt>
                <c:pt idx="20863">
                  <c:v>13754.209961</c:v>
                </c:pt>
                <c:pt idx="20864">
                  <c:v>13754.424805000001</c:v>
                </c:pt>
                <c:pt idx="20865">
                  <c:v>13754.639648</c:v>
                </c:pt>
                <c:pt idx="20866">
                  <c:v>13754.854492</c:v>
                </c:pt>
                <c:pt idx="20867">
                  <c:v>13755.069336</c:v>
                </c:pt>
                <c:pt idx="20868">
                  <c:v>13755.284180000001</c:v>
                </c:pt>
                <c:pt idx="20869">
                  <c:v>13755.498046999999</c:v>
                </c:pt>
                <c:pt idx="20870">
                  <c:v>13755.711914</c:v>
                </c:pt>
                <c:pt idx="20871">
                  <c:v>13755.924805000001</c:v>
                </c:pt>
                <c:pt idx="20872">
                  <c:v>13756.137694999999</c:v>
                </c:pt>
                <c:pt idx="20873">
                  <c:v>13756.351563</c:v>
                </c:pt>
                <c:pt idx="20874">
                  <c:v>13756.563477</c:v>
                </c:pt>
                <c:pt idx="20875">
                  <c:v>13756.776367</c:v>
                </c:pt>
                <c:pt idx="20876">
                  <c:v>13756.988281</c:v>
                </c:pt>
                <c:pt idx="20877">
                  <c:v>13757.200194999999</c:v>
                </c:pt>
                <c:pt idx="20878">
                  <c:v>13757.412109000001</c:v>
                </c:pt>
                <c:pt idx="20879">
                  <c:v>13757.623046999999</c:v>
                </c:pt>
                <c:pt idx="20880">
                  <c:v>13757.833984000001</c:v>
                </c:pt>
                <c:pt idx="20881">
                  <c:v>13758.044921999999</c:v>
                </c:pt>
                <c:pt idx="20882">
                  <c:v>13758.255859000001</c:v>
                </c:pt>
                <c:pt idx="20883">
                  <c:v>13758.467773</c:v>
                </c:pt>
                <c:pt idx="20884">
                  <c:v>13758.679688</c:v>
                </c:pt>
                <c:pt idx="20885">
                  <c:v>13758.891602</c:v>
                </c:pt>
                <c:pt idx="20886">
                  <c:v>13759.101563</c:v>
                </c:pt>
                <c:pt idx="20887">
                  <c:v>13759.311523</c:v>
                </c:pt>
                <c:pt idx="20888">
                  <c:v>13759.521484000001</c:v>
                </c:pt>
                <c:pt idx="20889">
                  <c:v>13759.730469</c:v>
                </c:pt>
                <c:pt idx="20890">
                  <c:v>13759.940430000001</c:v>
                </c:pt>
                <c:pt idx="20891">
                  <c:v>13760.149414</c:v>
                </c:pt>
                <c:pt idx="20892">
                  <c:v>13760.358398</c:v>
                </c:pt>
                <c:pt idx="20893">
                  <c:v>13760.566406</c:v>
                </c:pt>
                <c:pt idx="20894">
                  <c:v>13760.775390999999</c:v>
                </c:pt>
                <c:pt idx="20895">
                  <c:v>13760.983398</c:v>
                </c:pt>
                <c:pt idx="20896">
                  <c:v>13761.191406</c:v>
                </c:pt>
                <c:pt idx="20897">
                  <c:v>13761.398438</c:v>
                </c:pt>
                <c:pt idx="20898">
                  <c:v>13761.606444999999</c:v>
                </c:pt>
                <c:pt idx="20899">
                  <c:v>13761.813477</c:v>
                </c:pt>
                <c:pt idx="20900">
                  <c:v>13762.020508</c:v>
                </c:pt>
                <c:pt idx="20901">
                  <c:v>13762.226563</c:v>
                </c:pt>
                <c:pt idx="20902">
                  <c:v>13762.433594</c:v>
                </c:pt>
                <c:pt idx="20903">
                  <c:v>13762.639648</c:v>
                </c:pt>
                <c:pt idx="20904">
                  <c:v>13762.845703000001</c:v>
                </c:pt>
                <c:pt idx="20905">
                  <c:v>13763.051758</c:v>
                </c:pt>
                <c:pt idx="20906">
                  <c:v>13763.256836</c:v>
                </c:pt>
                <c:pt idx="20907">
                  <c:v>13763.461914</c:v>
                </c:pt>
                <c:pt idx="20908">
                  <c:v>13763.666992</c:v>
                </c:pt>
                <c:pt idx="20909">
                  <c:v>13763.872069999999</c:v>
                </c:pt>
                <c:pt idx="20910">
                  <c:v>13764.077148</c:v>
                </c:pt>
                <c:pt idx="20911">
                  <c:v>13764.28125</c:v>
                </c:pt>
                <c:pt idx="20912">
                  <c:v>13764.485352</c:v>
                </c:pt>
                <c:pt idx="20913">
                  <c:v>13764.689453000001</c:v>
                </c:pt>
                <c:pt idx="20914">
                  <c:v>13764.893555000001</c:v>
                </c:pt>
                <c:pt idx="20915">
                  <c:v>13765.097656</c:v>
                </c:pt>
                <c:pt idx="20916">
                  <c:v>13765.300781</c:v>
                </c:pt>
                <c:pt idx="20917">
                  <c:v>13765.503906</c:v>
                </c:pt>
                <c:pt idx="20918">
                  <c:v>13765.707031</c:v>
                </c:pt>
                <c:pt idx="20919">
                  <c:v>13765.909180000001</c:v>
                </c:pt>
                <c:pt idx="20920">
                  <c:v>13766.112305000001</c:v>
                </c:pt>
                <c:pt idx="20921">
                  <c:v>13766.314453000001</c:v>
                </c:pt>
                <c:pt idx="20922">
                  <c:v>13766.516602</c:v>
                </c:pt>
                <c:pt idx="20923">
                  <c:v>13766.71875</c:v>
                </c:pt>
                <c:pt idx="20924">
                  <c:v>13766.919921999999</c:v>
                </c:pt>
                <c:pt idx="20925">
                  <c:v>13767.122069999999</c:v>
                </c:pt>
                <c:pt idx="20926">
                  <c:v>13767.323242</c:v>
                </c:pt>
                <c:pt idx="20927">
                  <c:v>13767.524414</c:v>
                </c:pt>
                <c:pt idx="20928">
                  <c:v>13767.725586</c:v>
                </c:pt>
                <c:pt idx="20929">
                  <c:v>13767.925781</c:v>
                </c:pt>
                <c:pt idx="20930">
                  <c:v>13768.126953000001</c:v>
                </c:pt>
                <c:pt idx="20931">
                  <c:v>13768.327148</c:v>
                </c:pt>
                <c:pt idx="20932">
                  <c:v>13768.527344</c:v>
                </c:pt>
                <c:pt idx="20933">
                  <c:v>13768.727539</c:v>
                </c:pt>
                <c:pt idx="20934">
                  <c:v>13768.926758</c:v>
                </c:pt>
                <c:pt idx="20935">
                  <c:v>13769.125977</c:v>
                </c:pt>
                <c:pt idx="20936">
                  <c:v>13769.326171999999</c:v>
                </c:pt>
                <c:pt idx="20937">
                  <c:v>13769.525390999999</c:v>
                </c:pt>
                <c:pt idx="20938">
                  <c:v>13769.723633</c:v>
                </c:pt>
                <c:pt idx="20939">
                  <c:v>13769.922852</c:v>
                </c:pt>
                <c:pt idx="20940">
                  <c:v>13770.121094</c:v>
                </c:pt>
                <c:pt idx="20941">
                  <c:v>13770.319336</c:v>
                </c:pt>
                <c:pt idx="20942">
                  <c:v>13770.517578000001</c:v>
                </c:pt>
                <c:pt idx="20943">
                  <c:v>13770.715819999999</c:v>
                </c:pt>
                <c:pt idx="20944">
                  <c:v>13770.914063</c:v>
                </c:pt>
                <c:pt idx="20945">
                  <c:v>13771.111328000001</c:v>
                </c:pt>
                <c:pt idx="20946">
                  <c:v>13771.308594</c:v>
                </c:pt>
                <c:pt idx="20947">
                  <c:v>13771.505859000001</c:v>
                </c:pt>
                <c:pt idx="20948">
                  <c:v>13771.703125</c:v>
                </c:pt>
                <c:pt idx="20949">
                  <c:v>13771.899414</c:v>
                </c:pt>
                <c:pt idx="20950">
                  <c:v>13772.096680000001</c:v>
                </c:pt>
                <c:pt idx="20951">
                  <c:v>13772.292969</c:v>
                </c:pt>
                <c:pt idx="20952">
                  <c:v>13772.489258</c:v>
                </c:pt>
                <c:pt idx="20953">
                  <c:v>13772.685546999999</c:v>
                </c:pt>
                <c:pt idx="20954">
                  <c:v>13772.880859000001</c:v>
                </c:pt>
                <c:pt idx="20955">
                  <c:v>13773.077148</c:v>
                </c:pt>
                <c:pt idx="20956">
                  <c:v>13773.272461</c:v>
                </c:pt>
                <c:pt idx="20957">
                  <c:v>13773.467773</c:v>
                </c:pt>
                <c:pt idx="20958">
                  <c:v>13773.663086</c:v>
                </c:pt>
                <c:pt idx="20959">
                  <c:v>13773.857421999999</c:v>
                </c:pt>
                <c:pt idx="20960">
                  <c:v>13774.051758</c:v>
                </c:pt>
                <c:pt idx="20961">
                  <c:v>13774.247069999999</c:v>
                </c:pt>
                <c:pt idx="20962">
                  <c:v>13774.441406</c:v>
                </c:pt>
                <c:pt idx="20963">
                  <c:v>13774.634765999999</c:v>
                </c:pt>
                <c:pt idx="20964">
                  <c:v>13774.829102</c:v>
                </c:pt>
                <c:pt idx="20965">
                  <c:v>13775.022461</c:v>
                </c:pt>
                <c:pt idx="20966">
                  <c:v>13775.215819999999</c:v>
                </c:pt>
                <c:pt idx="20967">
                  <c:v>13775.409180000001</c:v>
                </c:pt>
                <c:pt idx="20968">
                  <c:v>13775.602539</c:v>
                </c:pt>
                <c:pt idx="20969">
                  <c:v>13775.794921999999</c:v>
                </c:pt>
                <c:pt idx="20970">
                  <c:v>13775.988281</c:v>
                </c:pt>
                <c:pt idx="20971">
                  <c:v>13776.180664</c:v>
                </c:pt>
                <c:pt idx="20972">
                  <c:v>13776.373046999999</c:v>
                </c:pt>
                <c:pt idx="20973">
                  <c:v>13776.564453000001</c:v>
                </c:pt>
                <c:pt idx="20974">
                  <c:v>13776.756836</c:v>
                </c:pt>
                <c:pt idx="20975">
                  <c:v>13776.948242</c:v>
                </c:pt>
                <c:pt idx="20976">
                  <c:v>13777.139648</c:v>
                </c:pt>
                <c:pt idx="20977">
                  <c:v>13777.331055000001</c:v>
                </c:pt>
                <c:pt idx="20978">
                  <c:v>13777.522461</c:v>
                </c:pt>
                <c:pt idx="20979">
                  <c:v>13777.712890999999</c:v>
                </c:pt>
                <c:pt idx="20980">
                  <c:v>13777.903319999999</c:v>
                </c:pt>
                <c:pt idx="20981">
                  <c:v>13778.09375</c:v>
                </c:pt>
                <c:pt idx="20982">
                  <c:v>13778.284180000001</c:v>
                </c:pt>
                <c:pt idx="20983">
                  <c:v>13778.474609000001</c:v>
                </c:pt>
                <c:pt idx="20984">
                  <c:v>13778.666015999999</c:v>
                </c:pt>
                <c:pt idx="20985">
                  <c:v>13778.858398</c:v>
                </c:pt>
                <c:pt idx="20986">
                  <c:v>13779.049805000001</c:v>
                </c:pt>
                <c:pt idx="20987">
                  <c:v>13779.240234000001</c:v>
                </c:pt>
                <c:pt idx="20988">
                  <c:v>13779.429688</c:v>
                </c:pt>
                <c:pt idx="20989">
                  <c:v>13779.619140999999</c:v>
                </c:pt>
                <c:pt idx="20990">
                  <c:v>13779.808594</c:v>
                </c:pt>
                <c:pt idx="20991">
                  <c:v>13779.998046999999</c:v>
                </c:pt>
                <c:pt idx="20992">
                  <c:v>13780.186523</c:v>
                </c:pt>
                <c:pt idx="20993">
                  <c:v>13780.375</c:v>
                </c:pt>
                <c:pt idx="20994">
                  <c:v>13780.563477</c:v>
                </c:pt>
                <c:pt idx="20995">
                  <c:v>13780.751953000001</c:v>
                </c:pt>
                <c:pt idx="20996">
                  <c:v>13780.940430000001</c:v>
                </c:pt>
                <c:pt idx="20997">
                  <c:v>13781.127930000001</c:v>
                </c:pt>
                <c:pt idx="20998">
                  <c:v>13781.315430000001</c:v>
                </c:pt>
                <c:pt idx="20999">
                  <c:v>13781.502930000001</c:v>
                </c:pt>
                <c:pt idx="21000">
                  <c:v>13781.690430000001</c:v>
                </c:pt>
                <c:pt idx="21001">
                  <c:v>13781.876953000001</c:v>
                </c:pt>
                <c:pt idx="21002">
                  <c:v>13782.063477</c:v>
                </c:pt>
                <c:pt idx="21003">
                  <c:v>13782.25</c:v>
                </c:pt>
                <c:pt idx="21004">
                  <c:v>13782.436523</c:v>
                </c:pt>
                <c:pt idx="21005">
                  <c:v>13782.623046999999</c:v>
                </c:pt>
                <c:pt idx="21006">
                  <c:v>13782.808594</c:v>
                </c:pt>
                <c:pt idx="21007">
                  <c:v>13782.994140999999</c:v>
                </c:pt>
                <c:pt idx="21008">
                  <c:v>13783.179688</c:v>
                </c:pt>
                <c:pt idx="21009">
                  <c:v>13783.365234000001</c:v>
                </c:pt>
                <c:pt idx="21010">
                  <c:v>13783.550781</c:v>
                </c:pt>
                <c:pt idx="21011">
                  <c:v>13783.735352</c:v>
                </c:pt>
                <c:pt idx="21012">
                  <c:v>13783.919921999999</c:v>
                </c:pt>
                <c:pt idx="21013">
                  <c:v>13784.104492</c:v>
                </c:pt>
                <c:pt idx="21014">
                  <c:v>13784.289063</c:v>
                </c:pt>
                <c:pt idx="21015">
                  <c:v>13784.472656</c:v>
                </c:pt>
                <c:pt idx="21016">
                  <c:v>13784.65625</c:v>
                </c:pt>
                <c:pt idx="21017">
                  <c:v>13784.839844</c:v>
                </c:pt>
                <c:pt idx="21018">
                  <c:v>13785.023438</c:v>
                </c:pt>
                <c:pt idx="21019">
                  <c:v>13785.207031</c:v>
                </c:pt>
                <c:pt idx="21020">
                  <c:v>13785.389648</c:v>
                </c:pt>
                <c:pt idx="21021">
                  <c:v>13785.572265999999</c:v>
                </c:pt>
                <c:pt idx="21022">
                  <c:v>13785.754883</c:v>
                </c:pt>
                <c:pt idx="21023">
                  <c:v>13785.9375</c:v>
                </c:pt>
                <c:pt idx="21024">
                  <c:v>13786.119140999999</c:v>
                </c:pt>
                <c:pt idx="21025">
                  <c:v>13786.301758</c:v>
                </c:pt>
                <c:pt idx="21026">
                  <c:v>13786.483398</c:v>
                </c:pt>
                <c:pt idx="21027">
                  <c:v>13786.665039</c:v>
                </c:pt>
                <c:pt idx="21028">
                  <c:v>13786.845703000001</c:v>
                </c:pt>
                <c:pt idx="21029">
                  <c:v>13787.027344</c:v>
                </c:pt>
                <c:pt idx="21030">
                  <c:v>13787.208008</c:v>
                </c:pt>
                <c:pt idx="21031">
                  <c:v>13787.388671999999</c:v>
                </c:pt>
                <c:pt idx="21032">
                  <c:v>13787.569336</c:v>
                </c:pt>
                <c:pt idx="21033">
                  <c:v>13787.749023</c:v>
                </c:pt>
                <c:pt idx="21034">
                  <c:v>13787.929688</c:v>
                </c:pt>
                <c:pt idx="21035">
                  <c:v>13788.109375</c:v>
                </c:pt>
                <c:pt idx="21036">
                  <c:v>13788.467773</c:v>
                </c:pt>
                <c:pt idx="21037">
                  <c:v>13788.647461</c:v>
                </c:pt>
                <c:pt idx="21038">
                  <c:v>13788.826171999999</c:v>
                </c:pt>
                <c:pt idx="21039">
                  <c:v>13789.004883</c:v>
                </c:pt>
                <c:pt idx="21040">
                  <c:v>13789.183594</c:v>
                </c:pt>
                <c:pt idx="21041">
                  <c:v>13789.362305000001</c:v>
                </c:pt>
                <c:pt idx="21042">
                  <c:v>13789.540039</c:v>
                </c:pt>
                <c:pt idx="21043">
                  <c:v>13789.717773</c:v>
                </c:pt>
                <c:pt idx="21044">
                  <c:v>13789.895508</c:v>
                </c:pt>
                <c:pt idx="21045">
                  <c:v>13790.073242</c:v>
                </c:pt>
                <c:pt idx="21046">
                  <c:v>13790.250977</c:v>
                </c:pt>
                <c:pt idx="21047">
                  <c:v>13790.427734000001</c:v>
                </c:pt>
                <c:pt idx="21048">
                  <c:v>13790.604492</c:v>
                </c:pt>
                <c:pt idx="21049">
                  <c:v>13790.78125</c:v>
                </c:pt>
                <c:pt idx="21050">
                  <c:v>13790.957031</c:v>
                </c:pt>
                <c:pt idx="21051">
                  <c:v>13791.133789</c:v>
                </c:pt>
                <c:pt idx="21052">
                  <c:v>13791.309569999999</c:v>
                </c:pt>
                <c:pt idx="21053">
                  <c:v>13791.485352</c:v>
                </c:pt>
                <c:pt idx="21054">
                  <c:v>13791.661133</c:v>
                </c:pt>
                <c:pt idx="21055">
                  <c:v>13791.836914</c:v>
                </c:pt>
                <c:pt idx="21056">
                  <c:v>13792.011719</c:v>
                </c:pt>
                <c:pt idx="21057">
                  <c:v>13792.186523</c:v>
                </c:pt>
                <c:pt idx="21058">
                  <c:v>13792.361328000001</c:v>
                </c:pt>
                <c:pt idx="21059">
                  <c:v>13792.536133</c:v>
                </c:pt>
                <c:pt idx="21060">
                  <c:v>13792.709961</c:v>
                </c:pt>
                <c:pt idx="21061">
                  <c:v>13792.883789</c:v>
                </c:pt>
                <c:pt idx="21062">
                  <c:v>13793.057617</c:v>
                </c:pt>
                <c:pt idx="21063">
                  <c:v>13793.231444999999</c:v>
                </c:pt>
                <c:pt idx="21064">
                  <c:v>13793.405273</c:v>
                </c:pt>
                <c:pt idx="21065">
                  <c:v>13793.578125</c:v>
                </c:pt>
                <c:pt idx="21066">
                  <c:v>13793.751953000001</c:v>
                </c:pt>
                <c:pt idx="21067">
                  <c:v>13793.924805000001</c:v>
                </c:pt>
                <c:pt idx="21068">
                  <c:v>13794.096680000001</c:v>
                </c:pt>
                <c:pt idx="21069">
                  <c:v>13794.269531</c:v>
                </c:pt>
                <c:pt idx="21070">
                  <c:v>13794.441406</c:v>
                </c:pt>
                <c:pt idx="21071">
                  <c:v>13794.613281</c:v>
                </c:pt>
                <c:pt idx="21072">
                  <c:v>13794.785156</c:v>
                </c:pt>
                <c:pt idx="21073">
                  <c:v>13794.957031</c:v>
                </c:pt>
                <c:pt idx="21074">
                  <c:v>13795.127930000001</c:v>
                </c:pt>
                <c:pt idx="21075">
                  <c:v>13795.299805000001</c:v>
                </c:pt>
                <c:pt idx="21076">
                  <c:v>13795.470703000001</c:v>
                </c:pt>
                <c:pt idx="21077">
                  <c:v>13795.641602</c:v>
                </c:pt>
                <c:pt idx="21078">
                  <c:v>13795.811523</c:v>
                </c:pt>
                <c:pt idx="21079">
                  <c:v>13795.982421999999</c:v>
                </c:pt>
                <c:pt idx="21080">
                  <c:v>13796.152344</c:v>
                </c:pt>
                <c:pt idx="21081">
                  <c:v>13796.322265999999</c:v>
                </c:pt>
                <c:pt idx="21082">
                  <c:v>13796.493164</c:v>
                </c:pt>
                <c:pt idx="21083">
                  <c:v>13796.664063</c:v>
                </c:pt>
                <c:pt idx="21084">
                  <c:v>13796.833008</c:v>
                </c:pt>
                <c:pt idx="21085">
                  <c:v>13797.002930000001</c:v>
                </c:pt>
                <c:pt idx="21086">
                  <c:v>13797.171875</c:v>
                </c:pt>
                <c:pt idx="21087">
                  <c:v>13797.339844</c:v>
                </c:pt>
                <c:pt idx="21088">
                  <c:v>13797.508789</c:v>
                </c:pt>
                <c:pt idx="21089">
                  <c:v>13797.676758</c:v>
                </c:pt>
                <c:pt idx="21090">
                  <c:v>13797.845703000001</c:v>
                </c:pt>
                <c:pt idx="21091">
                  <c:v>13798.013671999999</c:v>
                </c:pt>
                <c:pt idx="21092">
                  <c:v>13798.180664</c:v>
                </c:pt>
                <c:pt idx="21093">
                  <c:v>13798.348633</c:v>
                </c:pt>
                <c:pt idx="21094">
                  <c:v>13798.515625</c:v>
                </c:pt>
                <c:pt idx="21095">
                  <c:v>13798.683594</c:v>
                </c:pt>
                <c:pt idx="21096">
                  <c:v>13798.850586</c:v>
                </c:pt>
                <c:pt idx="21097">
                  <c:v>13799.016602</c:v>
                </c:pt>
                <c:pt idx="21098">
                  <c:v>13799.183594</c:v>
                </c:pt>
                <c:pt idx="21099">
                  <c:v>13799.349609000001</c:v>
                </c:pt>
                <c:pt idx="21100">
                  <c:v>13799.516602</c:v>
                </c:pt>
                <c:pt idx="21101">
                  <c:v>13799.682617</c:v>
                </c:pt>
                <c:pt idx="21102">
                  <c:v>13799.847656</c:v>
                </c:pt>
                <c:pt idx="21103">
                  <c:v>13800.013671999999</c:v>
                </c:pt>
                <c:pt idx="21104">
                  <c:v>13800.178711</c:v>
                </c:pt>
                <c:pt idx="21105">
                  <c:v>13800.344727</c:v>
                </c:pt>
                <c:pt idx="21106">
                  <c:v>13800.509765999999</c:v>
                </c:pt>
                <c:pt idx="21107">
                  <c:v>13800.674805000001</c:v>
                </c:pt>
                <c:pt idx="21108">
                  <c:v>13800.838867</c:v>
                </c:pt>
                <c:pt idx="21109">
                  <c:v>13801.003906</c:v>
                </c:pt>
                <c:pt idx="21110">
                  <c:v>13801.167969</c:v>
                </c:pt>
                <c:pt idx="21111">
                  <c:v>13801.332031</c:v>
                </c:pt>
                <c:pt idx="21112">
                  <c:v>13801.496094</c:v>
                </c:pt>
                <c:pt idx="21113">
                  <c:v>13801.660156</c:v>
                </c:pt>
                <c:pt idx="21114">
                  <c:v>13801.823242</c:v>
                </c:pt>
                <c:pt idx="21115">
                  <c:v>13801.987305000001</c:v>
                </c:pt>
                <c:pt idx="21116">
                  <c:v>13802.150390999999</c:v>
                </c:pt>
                <c:pt idx="21117">
                  <c:v>13802.313477</c:v>
                </c:pt>
                <c:pt idx="21118">
                  <c:v>13802.475586</c:v>
                </c:pt>
                <c:pt idx="21119">
                  <c:v>13802.638671999999</c:v>
                </c:pt>
                <c:pt idx="21120">
                  <c:v>13802.800781</c:v>
                </c:pt>
                <c:pt idx="21121">
                  <c:v>13802.963867</c:v>
                </c:pt>
                <c:pt idx="21122">
                  <c:v>13803.125977</c:v>
                </c:pt>
                <c:pt idx="21123">
                  <c:v>13803.288086</c:v>
                </c:pt>
                <c:pt idx="21124">
                  <c:v>13803.449219</c:v>
                </c:pt>
                <c:pt idx="21125">
                  <c:v>13803.611328000001</c:v>
                </c:pt>
                <c:pt idx="21126">
                  <c:v>13803.772461</c:v>
                </c:pt>
                <c:pt idx="21127">
                  <c:v>13803.933594</c:v>
                </c:pt>
                <c:pt idx="21128">
                  <c:v>13804.094727</c:v>
                </c:pt>
                <c:pt idx="21129">
                  <c:v>13804.255859000001</c:v>
                </c:pt>
                <c:pt idx="21130">
                  <c:v>13804.416015999999</c:v>
                </c:pt>
                <c:pt idx="21131">
                  <c:v>13804.576171999999</c:v>
                </c:pt>
                <c:pt idx="21132">
                  <c:v>13804.737305000001</c:v>
                </c:pt>
                <c:pt idx="21133">
                  <c:v>13804.897461</c:v>
                </c:pt>
                <c:pt idx="21134">
                  <c:v>13805.056640999999</c:v>
                </c:pt>
                <c:pt idx="21135">
                  <c:v>13805.216796999999</c:v>
                </c:pt>
                <c:pt idx="21136">
                  <c:v>13805.375977</c:v>
                </c:pt>
                <c:pt idx="21137">
                  <c:v>13805.535156</c:v>
                </c:pt>
                <c:pt idx="21138">
                  <c:v>13805.694336</c:v>
                </c:pt>
                <c:pt idx="21139">
                  <c:v>13805.853515999999</c:v>
                </c:pt>
                <c:pt idx="21140">
                  <c:v>13806.012694999999</c:v>
                </c:pt>
                <c:pt idx="21141">
                  <c:v>13806.170898</c:v>
                </c:pt>
                <c:pt idx="21142">
                  <c:v>13806.330078000001</c:v>
                </c:pt>
                <c:pt idx="21143">
                  <c:v>13806.488281</c:v>
                </c:pt>
                <c:pt idx="21144">
                  <c:v>13806.645508</c:v>
                </c:pt>
                <c:pt idx="21145">
                  <c:v>13806.803711</c:v>
                </c:pt>
                <c:pt idx="21146">
                  <c:v>13806.960938</c:v>
                </c:pt>
                <c:pt idx="21147">
                  <c:v>13807.119140999999</c:v>
                </c:pt>
                <c:pt idx="21148">
                  <c:v>13807.276367</c:v>
                </c:pt>
                <c:pt idx="21149">
                  <c:v>13807.433594</c:v>
                </c:pt>
                <c:pt idx="21150">
                  <c:v>13807.589844</c:v>
                </c:pt>
                <c:pt idx="21151">
                  <c:v>13807.747069999999</c:v>
                </c:pt>
                <c:pt idx="21152">
                  <c:v>13807.903319999999</c:v>
                </c:pt>
                <c:pt idx="21153">
                  <c:v>13808.059569999999</c:v>
                </c:pt>
                <c:pt idx="21154">
                  <c:v>13808.215819999999</c:v>
                </c:pt>
                <c:pt idx="21155">
                  <c:v>13808.372069999999</c:v>
                </c:pt>
                <c:pt idx="21156">
                  <c:v>13808.527344</c:v>
                </c:pt>
                <c:pt idx="21157">
                  <c:v>13808.682617</c:v>
                </c:pt>
                <c:pt idx="21158">
                  <c:v>13808.838867</c:v>
                </c:pt>
                <c:pt idx="21159">
                  <c:v>13808.993164</c:v>
                </c:pt>
                <c:pt idx="21160">
                  <c:v>13809.148438</c:v>
                </c:pt>
                <c:pt idx="21161">
                  <c:v>13809.303711</c:v>
                </c:pt>
                <c:pt idx="21162">
                  <c:v>13809.458008</c:v>
                </c:pt>
                <c:pt idx="21163">
                  <c:v>13809.612305000001</c:v>
                </c:pt>
                <c:pt idx="21164">
                  <c:v>13809.766602</c:v>
                </c:pt>
                <c:pt idx="21165">
                  <c:v>13809.919921999999</c:v>
                </c:pt>
                <c:pt idx="21166">
                  <c:v>13810.074219</c:v>
                </c:pt>
                <c:pt idx="21167">
                  <c:v>13810.227539</c:v>
                </c:pt>
                <c:pt idx="21168">
                  <c:v>13810.380859000001</c:v>
                </c:pt>
                <c:pt idx="21169">
                  <c:v>13810.534180000001</c:v>
                </c:pt>
                <c:pt idx="21170">
                  <c:v>13810.686523</c:v>
                </c:pt>
                <c:pt idx="21171">
                  <c:v>13810.839844</c:v>
                </c:pt>
                <c:pt idx="21172">
                  <c:v>13810.992188</c:v>
                </c:pt>
                <c:pt idx="21173">
                  <c:v>13811.144531</c:v>
                </c:pt>
                <c:pt idx="21174">
                  <c:v>13811.296875</c:v>
                </c:pt>
                <c:pt idx="21175">
                  <c:v>13811.448242</c:v>
                </c:pt>
                <c:pt idx="21176">
                  <c:v>13811.600586</c:v>
                </c:pt>
                <c:pt idx="21177">
                  <c:v>13811.751953000001</c:v>
                </c:pt>
                <c:pt idx="21178">
                  <c:v>13811.903319999999</c:v>
                </c:pt>
                <c:pt idx="21179">
                  <c:v>13812.053711</c:v>
                </c:pt>
                <c:pt idx="21180">
                  <c:v>13812.205078000001</c:v>
                </c:pt>
                <c:pt idx="21181">
                  <c:v>13812.355469</c:v>
                </c:pt>
                <c:pt idx="21182">
                  <c:v>13812.505859000001</c:v>
                </c:pt>
                <c:pt idx="21183">
                  <c:v>13812.65625</c:v>
                </c:pt>
                <c:pt idx="21184">
                  <c:v>13812.806640999999</c:v>
                </c:pt>
                <c:pt idx="21185">
                  <c:v>13812.956055000001</c:v>
                </c:pt>
                <c:pt idx="21186">
                  <c:v>13813.106444999999</c:v>
                </c:pt>
                <c:pt idx="21187">
                  <c:v>13813.255859000001</c:v>
                </c:pt>
                <c:pt idx="21188">
                  <c:v>13813.404296999999</c:v>
                </c:pt>
                <c:pt idx="21189">
                  <c:v>13813.553711</c:v>
                </c:pt>
                <c:pt idx="21190">
                  <c:v>13813.702148</c:v>
                </c:pt>
                <c:pt idx="21191">
                  <c:v>13813.850586</c:v>
                </c:pt>
                <c:pt idx="21192">
                  <c:v>13813.998046999999</c:v>
                </c:pt>
                <c:pt idx="21193">
                  <c:v>13814.145508</c:v>
                </c:pt>
                <c:pt idx="21194">
                  <c:v>13814.293944999999</c:v>
                </c:pt>
                <c:pt idx="21195">
                  <c:v>13814.441406</c:v>
                </c:pt>
                <c:pt idx="21196">
                  <c:v>13814.587890999999</c:v>
                </c:pt>
                <c:pt idx="21197">
                  <c:v>13814.735352</c:v>
                </c:pt>
                <c:pt idx="21198">
                  <c:v>13814.881836</c:v>
                </c:pt>
                <c:pt idx="21199">
                  <c:v>13815.028319999999</c:v>
                </c:pt>
                <c:pt idx="21200">
                  <c:v>13815.174805000001</c:v>
                </c:pt>
                <c:pt idx="21201">
                  <c:v>13815.320313</c:v>
                </c:pt>
                <c:pt idx="21202">
                  <c:v>13815.466796999999</c:v>
                </c:pt>
                <c:pt idx="21203">
                  <c:v>13815.612305000001</c:v>
                </c:pt>
                <c:pt idx="21204">
                  <c:v>13815.756836</c:v>
                </c:pt>
                <c:pt idx="21205">
                  <c:v>13815.902344</c:v>
                </c:pt>
                <c:pt idx="21206">
                  <c:v>13816.046875</c:v>
                </c:pt>
                <c:pt idx="21207">
                  <c:v>13816.192383</c:v>
                </c:pt>
                <c:pt idx="21208">
                  <c:v>13816.336914</c:v>
                </c:pt>
                <c:pt idx="21209">
                  <c:v>13816.480469</c:v>
                </c:pt>
                <c:pt idx="21210">
                  <c:v>13816.625</c:v>
                </c:pt>
                <c:pt idx="21211">
                  <c:v>13816.768555000001</c:v>
                </c:pt>
                <c:pt idx="21212">
                  <c:v>13816.912109000001</c:v>
                </c:pt>
                <c:pt idx="21213">
                  <c:v>13817.055664</c:v>
                </c:pt>
                <c:pt idx="21214">
                  <c:v>13817.198242</c:v>
                </c:pt>
                <c:pt idx="21215">
                  <c:v>13817.340819999999</c:v>
                </c:pt>
                <c:pt idx="21216">
                  <c:v>13817.484375</c:v>
                </c:pt>
                <c:pt idx="21217">
                  <c:v>13817.625977</c:v>
                </c:pt>
                <c:pt idx="21218">
                  <c:v>13817.768555000001</c:v>
                </c:pt>
                <c:pt idx="21219">
                  <c:v>13817.910156</c:v>
                </c:pt>
                <c:pt idx="21220">
                  <c:v>13818.051758</c:v>
                </c:pt>
                <c:pt idx="21221">
                  <c:v>13818.193359000001</c:v>
                </c:pt>
                <c:pt idx="21222">
                  <c:v>13818.334961</c:v>
                </c:pt>
                <c:pt idx="21223">
                  <c:v>13818.475586</c:v>
                </c:pt>
                <c:pt idx="21224">
                  <c:v>13818.616211</c:v>
                </c:pt>
                <c:pt idx="21225">
                  <c:v>13818.756836</c:v>
                </c:pt>
                <c:pt idx="21226">
                  <c:v>13818.897461</c:v>
                </c:pt>
                <c:pt idx="21227">
                  <c:v>13819.037109000001</c:v>
                </c:pt>
                <c:pt idx="21228">
                  <c:v>13819.177734000001</c:v>
                </c:pt>
                <c:pt idx="21229">
                  <c:v>13819.317383</c:v>
                </c:pt>
                <c:pt idx="21230">
                  <c:v>13819.456055000001</c:v>
                </c:pt>
                <c:pt idx="21231">
                  <c:v>13819.595703000001</c:v>
                </c:pt>
                <c:pt idx="21232">
                  <c:v>13819.734375</c:v>
                </c:pt>
                <c:pt idx="21233">
                  <c:v>13819.873046999999</c:v>
                </c:pt>
                <c:pt idx="21234">
                  <c:v>13820.011719</c:v>
                </c:pt>
                <c:pt idx="21235">
                  <c:v>13820.149414</c:v>
                </c:pt>
                <c:pt idx="21236">
                  <c:v>13820.288086</c:v>
                </c:pt>
                <c:pt idx="21237">
                  <c:v>13820.425781</c:v>
                </c:pt>
                <c:pt idx="21238">
                  <c:v>13820.563477</c:v>
                </c:pt>
                <c:pt idx="21239">
                  <c:v>13820.700194999999</c:v>
                </c:pt>
                <c:pt idx="21240">
                  <c:v>13820.837890999999</c:v>
                </c:pt>
                <c:pt idx="21241">
                  <c:v>13820.974609000001</c:v>
                </c:pt>
                <c:pt idx="21242">
                  <c:v>13821.111328000001</c:v>
                </c:pt>
                <c:pt idx="21243">
                  <c:v>13821.247069999999</c:v>
                </c:pt>
                <c:pt idx="21244">
                  <c:v>13821.383789</c:v>
                </c:pt>
                <c:pt idx="21245">
                  <c:v>13821.519531</c:v>
                </c:pt>
                <c:pt idx="21246">
                  <c:v>13821.655273</c:v>
                </c:pt>
                <c:pt idx="21247">
                  <c:v>13821.791015999999</c:v>
                </c:pt>
                <c:pt idx="21248">
                  <c:v>13821.925781</c:v>
                </c:pt>
                <c:pt idx="21249">
                  <c:v>13822.060546999999</c:v>
                </c:pt>
                <c:pt idx="21250">
                  <c:v>13822.195313</c:v>
                </c:pt>
                <c:pt idx="21251">
                  <c:v>13822.330078000001</c:v>
                </c:pt>
                <c:pt idx="21252">
                  <c:v>13822.463867</c:v>
                </c:pt>
                <c:pt idx="21253">
                  <c:v>13822.598633</c:v>
                </c:pt>
                <c:pt idx="21254">
                  <c:v>13822.732421999999</c:v>
                </c:pt>
                <c:pt idx="21255">
                  <c:v>13822.865234000001</c:v>
                </c:pt>
                <c:pt idx="21256">
                  <c:v>13822.999023</c:v>
                </c:pt>
                <c:pt idx="21257">
                  <c:v>13823.131836</c:v>
                </c:pt>
                <c:pt idx="21258">
                  <c:v>13823.264648</c:v>
                </c:pt>
                <c:pt idx="21259">
                  <c:v>13823.397461</c:v>
                </c:pt>
                <c:pt idx="21260">
                  <c:v>13823.530273</c:v>
                </c:pt>
                <c:pt idx="21261">
                  <c:v>13823.662109000001</c:v>
                </c:pt>
                <c:pt idx="21262">
                  <c:v>13823.793944999999</c:v>
                </c:pt>
                <c:pt idx="21263">
                  <c:v>13823.925781</c:v>
                </c:pt>
                <c:pt idx="21264">
                  <c:v>13824.056640999999</c:v>
                </c:pt>
                <c:pt idx="21265">
                  <c:v>13824.1875</c:v>
                </c:pt>
                <c:pt idx="21266">
                  <c:v>13824.319336</c:v>
                </c:pt>
                <c:pt idx="21267">
                  <c:v>13824.449219</c:v>
                </c:pt>
                <c:pt idx="21268">
                  <c:v>13824.580078000001</c:v>
                </c:pt>
                <c:pt idx="21269">
                  <c:v>13824.709961</c:v>
                </c:pt>
                <c:pt idx="21270">
                  <c:v>13824.839844</c:v>
                </c:pt>
                <c:pt idx="21271">
                  <c:v>13824.969727</c:v>
                </c:pt>
                <c:pt idx="21272">
                  <c:v>13825.099609000001</c:v>
                </c:pt>
                <c:pt idx="21273">
                  <c:v>13825.228515999999</c:v>
                </c:pt>
                <c:pt idx="21274">
                  <c:v>13825.357421999999</c:v>
                </c:pt>
                <c:pt idx="21275">
                  <c:v>13825.486328000001</c:v>
                </c:pt>
                <c:pt idx="21276">
                  <c:v>13825.614258</c:v>
                </c:pt>
                <c:pt idx="21277">
                  <c:v>13825.742188</c:v>
                </c:pt>
                <c:pt idx="21278">
                  <c:v>13825.870117</c:v>
                </c:pt>
                <c:pt idx="21279">
                  <c:v>13825.998046999999</c:v>
                </c:pt>
                <c:pt idx="21280">
                  <c:v>13826.125977</c:v>
                </c:pt>
                <c:pt idx="21281">
                  <c:v>13826.252930000001</c:v>
                </c:pt>
                <c:pt idx="21282">
                  <c:v>13826.379883</c:v>
                </c:pt>
                <c:pt idx="21283">
                  <c:v>13826.507813</c:v>
                </c:pt>
                <c:pt idx="21284">
                  <c:v>13826.633789</c:v>
                </c:pt>
                <c:pt idx="21285">
                  <c:v>13826.759765999999</c:v>
                </c:pt>
                <c:pt idx="21286">
                  <c:v>13826.885742</c:v>
                </c:pt>
                <c:pt idx="21287">
                  <c:v>13827.011719</c:v>
                </c:pt>
                <c:pt idx="21288">
                  <c:v>13827.136719</c:v>
                </c:pt>
                <c:pt idx="21289">
                  <c:v>13827.261719</c:v>
                </c:pt>
                <c:pt idx="21290">
                  <c:v>13827.386719</c:v>
                </c:pt>
                <c:pt idx="21291">
                  <c:v>13827.511719</c:v>
                </c:pt>
                <c:pt idx="21292">
                  <c:v>13827.635742</c:v>
                </c:pt>
                <c:pt idx="21293">
                  <c:v>13827.759765999999</c:v>
                </c:pt>
                <c:pt idx="21294">
                  <c:v>13827.883789</c:v>
                </c:pt>
                <c:pt idx="21295">
                  <c:v>13828.007813</c:v>
                </c:pt>
                <c:pt idx="21296">
                  <c:v>13828.130859000001</c:v>
                </c:pt>
                <c:pt idx="21297">
                  <c:v>13828.253906</c:v>
                </c:pt>
                <c:pt idx="21298">
                  <c:v>13828.376953000001</c:v>
                </c:pt>
                <c:pt idx="21299">
                  <c:v>13828.499023</c:v>
                </c:pt>
                <c:pt idx="21300">
                  <c:v>13828.621094</c:v>
                </c:pt>
                <c:pt idx="21301">
                  <c:v>13828.743164</c:v>
                </c:pt>
                <c:pt idx="21302">
                  <c:v>13828.865234000001</c:v>
                </c:pt>
                <c:pt idx="21303">
                  <c:v>13828.987305000001</c:v>
                </c:pt>
                <c:pt idx="21304">
                  <c:v>13829.108398</c:v>
                </c:pt>
                <c:pt idx="21305">
                  <c:v>13829.229492</c:v>
                </c:pt>
                <c:pt idx="21306">
                  <c:v>13829.349609000001</c:v>
                </c:pt>
                <c:pt idx="21307">
                  <c:v>13829.470703000001</c:v>
                </c:pt>
                <c:pt idx="21308">
                  <c:v>13829.590819999999</c:v>
                </c:pt>
                <c:pt idx="21309">
                  <c:v>13829.710938</c:v>
                </c:pt>
                <c:pt idx="21310">
                  <c:v>13829.831055000001</c:v>
                </c:pt>
                <c:pt idx="21311">
                  <c:v>13829.950194999999</c:v>
                </c:pt>
                <c:pt idx="21312">
                  <c:v>13830.069336</c:v>
                </c:pt>
                <c:pt idx="21313">
                  <c:v>13830.188477</c:v>
                </c:pt>
                <c:pt idx="21314">
                  <c:v>13830.306640999999</c:v>
                </c:pt>
                <c:pt idx="21315">
                  <c:v>13830.425781</c:v>
                </c:pt>
                <c:pt idx="21316">
                  <c:v>13830.543944999999</c:v>
                </c:pt>
                <c:pt idx="21317">
                  <c:v>13830.662109000001</c:v>
                </c:pt>
                <c:pt idx="21318">
                  <c:v>13830.779296999999</c:v>
                </c:pt>
                <c:pt idx="21319">
                  <c:v>13830.896484000001</c:v>
                </c:pt>
                <c:pt idx="21320">
                  <c:v>13831.013671999999</c:v>
                </c:pt>
                <c:pt idx="21321">
                  <c:v>13831.130859000001</c:v>
                </c:pt>
                <c:pt idx="21322">
                  <c:v>13831.248046999999</c:v>
                </c:pt>
                <c:pt idx="21323">
                  <c:v>13831.364258</c:v>
                </c:pt>
                <c:pt idx="21324">
                  <c:v>13831.480469</c:v>
                </c:pt>
                <c:pt idx="21325">
                  <c:v>13831.595703000001</c:v>
                </c:pt>
                <c:pt idx="21326">
                  <c:v>13831.711914</c:v>
                </c:pt>
                <c:pt idx="21327">
                  <c:v>13831.827148</c:v>
                </c:pt>
                <c:pt idx="21328">
                  <c:v>13831.942383</c:v>
                </c:pt>
                <c:pt idx="21329">
                  <c:v>13832.056640999999</c:v>
                </c:pt>
                <c:pt idx="21330">
                  <c:v>13832.171875</c:v>
                </c:pt>
                <c:pt idx="21331">
                  <c:v>13832.286133</c:v>
                </c:pt>
                <c:pt idx="21332">
                  <c:v>13832.400390999999</c:v>
                </c:pt>
                <c:pt idx="21333">
                  <c:v>13832.513671999999</c:v>
                </c:pt>
                <c:pt idx="21334">
                  <c:v>13832.626953000001</c:v>
                </c:pt>
                <c:pt idx="21335">
                  <c:v>13832.740234000001</c:v>
                </c:pt>
                <c:pt idx="21336">
                  <c:v>13832.853515999999</c:v>
                </c:pt>
                <c:pt idx="21337">
                  <c:v>13832.966796999999</c:v>
                </c:pt>
                <c:pt idx="21338">
                  <c:v>13833.079102</c:v>
                </c:pt>
                <c:pt idx="21339">
                  <c:v>13833.191406</c:v>
                </c:pt>
                <c:pt idx="21340">
                  <c:v>13833.302734000001</c:v>
                </c:pt>
                <c:pt idx="21341">
                  <c:v>13833.415039</c:v>
                </c:pt>
                <c:pt idx="21342">
                  <c:v>13833.526367</c:v>
                </c:pt>
                <c:pt idx="21343">
                  <c:v>13833.637694999999</c:v>
                </c:pt>
                <c:pt idx="21344">
                  <c:v>13833.749023</c:v>
                </c:pt>
                <c:pt idx="21345">
                  <c:v>13833.859375</c:v>
                </c:pt>
                <c:pt idx="21346">
                  <c:v>13833.969727</c:v>
                </c:pt>
                <c:pt idx="21347">
                  <c:v>13834.080078000001</c:v>
                </c:pt>
                <c:pt idx="21348">
                  <c:v>13834.189453000001</c:v>
                </c:pt>
                <c:pt idx="21349">
                  <c:v>13834.299805000001</c:v>
                </c:pt>
                <c:pt idx="21350">
                  <c:v>13834.409180000001</c:v>
                </c:pt>
                <c:pt idx="21351">
                  <c:v>13834.518555000001</c:v>
                </c:pt>
                <c:pt idx="21352">
                  <c:v>13834.626953000001</c:v>
                </c:pt>
                <c:pt idx="21353">
                  <c:v>13834.736328000001</c:v>
                </c:pt>
                <c:pt idx="21354">
                  <c:v>13834.844727</c:v>
                </c:pt>
                <c:pt idx="21355">
                  <c:v>13834.953125</c:v>
                </c:pt>
                <c:pt idx="21356">
                  <c:v>13835.060546999999</c:v>
                </c:pt>
                <c:pt idx="21357">
                  <c:v>13835.168944999999</c:v>
                </c:pt>
                <c:pt idx="21358">
                  <c:v>13835.276367</c:v>
                </c:pt>
                <c:pt idx="21359">
                  <c:v>13835.383789</c:v>
                </c:pt>
                <c:pt idx="21360">
                  <c:v>13835.490234000001</c:v>
                </c:pt>
                <c:pt idx="21361">
                  <c:v>13835.597656</c:v>
                </c:pt>
                <c:pt idx="21362">
                  <c:v>13835.704102</c:v>
                </c:pt>
                <c:pt idx="21363">
                  <c:v>13835.810546999999</c:v>
                </c:pt>
                <c:pt idx="21364">
                  <c:v>13835.916992</c:v>
                </c:pt>
                <c:pt idx="21365">
                  <c:v>13836.022461</c:v>
                </c:pt>
                <c:pt idx="21366">
                  <c:v>13836.128906</c:v>
                </c:pt>
                <c:pt idx="21367">
                  <c:v>13836.234375</c:v>
                </c:pt>
                <c:pt idx="21368">
                  <c:v>13836.339844</c:v>
                </c:pt>
                <c:pt idx="21369">
                  <c:v>13836.444336</c:v>
                </c:pt>
                <c:pt idx="21370">
                  <c:v>13836.549805000001</c:v>
                </c:pt>
                <c:pt idx="21371">
                  <c:v>13836.654296999999</c:v>
                </c:pt>
                <c:pt idx="21372">
                  <c:v>13836.758789</c:v>
                </c:pt>
                <c:pt idx="21373">
                  <c:v>13836.863281</c:v>
                </c:pt>
                <c:pt idx="21374">
                  <c:v>13836.967773</c:v>
                </c:pt>
                <c:pt idx="21375">
                  <c:v>13837.072265999999</c:v>
                </c:pt>
                <c:pt idx="21376">
                  <c:v>13837.175781</c:v>
                </c:pt>
                <c:pt idx="21377">
                  <c:v>13837.279296999999</c:v>
                </c:pt>
                <c:pt idx="21378">
                  <c:v>13837.382813</c:v>
                </c:pt>
                <c:pt idx="21379">
                  <c:v>13837.486328000001</c:v>
                </c:pt>
                <c:pt idx="21380">
                  <c:v>13837.589844</c:v>
                </c:pt>
                <c:pt idx="21381">
                  <c:v>13837.692383</c:v>
                </c:pt>
                <c:pt idx="21382">
                  <c:v>13837.795898</c:v>
                </c:pt>
                <c:pt idx="21383">
                  <c:v>13837.898438</c:v>
                </c:pt>
                <c:pt idx="21384">
                  <c:v>13838.000977</c:v>
                </c:pt>
                <c:pt idx="21385">
                  <c:v>13838.103515999999</c:v>
                </c:pt>
                <c:pt idx="21386">
                  <c:v>13838.205078000001</c:v>
                </c:pt>
                <c:pt idx="21387">
                  <c:v>13838.306640999999</c:v>
                </c:pt>
                <c:pt idx="21388">
                  <c:v>13838.409180000001</c:v>
                </c:pt>
                <c:pt idx="21389">
                  <c:v>13838.510742</c:v>
                </c:pt>
                <c:pt idx="21390">
                  <c:v>13838.612305000001</c:v>
                </c:pt>
                <c:pt idx="21391">
                  <c:v>13838.712890999999</c:v>
                </c:pt>
                <c:pt idx="21392">
                  <c:v>13838.814453000001</c:v>
                </c:pt>
                <c:pt idx="21393">
                  <c:v>13838.916015999999</c:v>
                </c:pt>
                <c:pt idx="21394">
                  <c:v>13839.016602</c:v>
                </c:pt>
                <c:pt idx="21395">
                  <c:v>13839.118164</c:v>
                </c:pt>
                <c:pt idx="21396">
                  <c:v>13839.21875</c:v>
                </c:pt>
                <c:pt idx="21397">
                  <c:v>13839.319336</c:v>
                </c:pt>
                <c:pt idx="21398">
                  <c:v>13839.420898</c:v>
                </c:pt>
                <c:pt idx="21399">
                  <c:v>13839.521484000001</c:v>
                </c:pt>
                <c:pt idx="21400">
                  <c:v>13839.622069999999</c:v>
                </c:pt>
                <c:pt idx="21401">
                  <c:v>13839.721680000001</c:v>
                </c:pt>
                <c:pt idx="21402">
                  <c:v>13839.822265999999</c:v>
                </c:pt>
                <c:pt idx="21403">
                  <c:v>13839.922852</c:v>
                </c:pt>
                <c:pt idx="21404">
                  <c:v>13840.023438</c:v>
                </c:pt>
                <c:pt idx="21405">
                  <c:v>13840.123046999999</c:v>
                </c:pt>
                <c:pt idx="21406">
                  <c:v>13840.223633</c:v>
                </c:pt>
                <c:pt idx="21407">
                  <c:v>13840.323242</c:v>
                </c:pt>
                <c:pt idx="21408">
                  <c:v>13840.423828000001</c:v>
                </c:pt>
                <c:pt idx="21409">
                  <c:v>13840.523438</c:v>
                </c:pt>
                <c:pt idx="21410">
                  <c:v>13840.624023</c:v>
                </c:pt>
                <c:pt idx="21411">
                  <c:v>13840.723633</c:v>
                </c:pt>
                <c:pt idx="21412">
                  <c:v>13840.823242</c:v>
                </c:pt>
                <c:pt idx="21413">
                  <c:v>13840.922852</c:v>
                </c:pt>
                <c:pt idx="21414">
                  <c:v>13841.022461</c:v>
                </c:pt>
                <c:pt idx="21415">
                  <c:v>13841.123046999999</c:v>
                </c:pt>
                <c:pt idx="21416">
                  <c:v>13841.222656</c:v>
                </c:pt>
                <c:pt idx="21417">
                  <c:v>13841.322265999999</c:v>
                </c:pt>
                <c:pt idx="21418">
                  <c:v>13841.421875</c:v>
                </c:pt>
                <c:pt idx="21419">
                  <c:v>13841.521484000001</c:v>
                </c:pt>
                <c:pt idx="21420">
                  <c:v>13841.621094</c:v>
                </c:pt>
                <c:pt idx="21421">
                  <c:v>13841.720703000001</c:v>
                </c:pt>
                <c:pt idx="21422">
                  <c:v>13841.819336</c:v>
                </c:pt>
                <c:pt idx="21423">
                  <c:v>13841.918944999999</c:v>
                </c:pt>
                <c:pt idx="21424">
                  <c:v>13842.018555000001</c:v>
                </c:pt>
                <c:pt idx="21425">
                  <c:v>13842.118164</c:v>
                </c:pt>
                <c:pt idx="21426">
                  <c:v>13842.217773</c:v>
                </c:pt>
                <c:pt idx="21427">
                  <c:v>13842.316406</c:v>
                </c:pt>
                <c:pt idx="21428">
                  <c:v>13842.416015999999</c:v>
                </c:pt>
                <c:pt idx="21429">
                  <c:v>13842.515625</c:v>
                </c:pt>
                <c:pt idx="21430">
                  <c:v>13842.615234000001</c:v>
                </c:pt>
                <c:pt idx="21431">
                  <c:v>13842.713867</c:v>
                </c:pt>
                <c:pt idx="21432">
                  <c:v>13842.813477</c:v>
                </c:pt>
                <c:pt idx="21433">
                  <c:v>13842.913086</c:v>
                </c:pt>
                <c:pt idx="21434">
                  <c:v>13843.011719</c:v>
                </c:pt>
                <c:pt idx="21435">
                  <c:v>13843.111328000001</c:v>
                </c:pt>
                <c:pt idx="21436">
                  <c:v>13843.209961</c:v>
                </c:pt>
                <c:pt idx="21437">
                  <c:v>13843.309569999999</c:v>
                </c:pt>
                <c:pt idx="21438">
                  <c:v>13843.409180000001</c:v>
                </c:pt>
                <c:pt idx="21439">
                  <c:v>13843.507813</c:v>
                </c:pt>
                <c:pt idx="21440">
                  <c:v>13843.607421999999</c:v>
                </c:pt>
                <c:pt idx="21441">
                  <c:v>13843.706055000001</c:v>
                </c:pt>
                <c:pt idx="21442">
                  <c:v>13843.805664</c:v>
                </c:pt>
                <c:pt idx="21443">
                  <c:v>13843.904296999999</c:v>
                </c:pt>
                <c:pt idx="21444">
                  <c:v>13844.003906</c:v>
                </c:pt>
                <c:pt idx="21445">
                  <c:v>13844.102539</c:v>
                </c:pt>
                <c:pt idx="21446">
                  <c:v>13844.201171999999</c:v>
                </c:pt>
                <c:pt idx="21447">
                  <c:v>13844.300781</c:v>
                </c:pt>
                <c:pt idx="21448">
                  <c:v>13844.399414</c:v>
                </c:pt>
                <c:pt idx="21449">
                  <c:v>13844.499023</c:v>
                </c:pt>
                <c:pt idx="21450">
                  <c:v>13844.597656</c:v>
                </c:pt>
                <c:pt idx="21451">
                  <c:v>13844.696289</c:v>
                </c:pt>
                <c:pt idx="21452">
                  <c:v>13844.795898</c:v>
                </c:pt>
                <c:pt idx="21453">
                  <c:v>13844.894531</c:v>
                </c:pt>
                <c:pt idx="21454">
                  <c:v>13844.993164</c:v>
                </c:pt>
                <c:pt idx="21455">
                  <c:v>13845.091796999999</c:v>
                </c:pt>
                <c:pt idx="21456">
                  <c:v>13845.191406</c:v>
                </c:pt>
                <c:pt idx="21457">
                  <c:v>13845.290039</c:v>
                </c:pt>
                <c:pt idx="21458">
                  <c:v>13845.388671999999</c:v>
                </c:pt>
                <c:pt idx="21459">
                  <c:v>13845.487305000001</c:v>
                </c:pt>
                <c:pt idx="21460">
                  <c:v>13845.585938</c:v>
                </c:pt>
                <c:pt idx="21461">
                  <c:v>13845.684569999999</c:v>
                </c:pt>
                <c:pt idx="21462">
                  <c:v>13845.783203000001</c:v>
                </c:pt>
                <c:pt idx="21463">
                  <c:v>13845.881836</c:v>
                </c:pt>
                <c:pt idx="21464">
                  <c:v>13845.980469</c:v>
                </c:pt>
                <c:pt idx="21465">
                  <c:v>13846.079102</c:v>
                </c:pt>
                <c:pt idx="21466">
                  <c:v>13846.177734000001</c:v>
                </c:pt>
                <c:pt idx="21467">
                  <c:v>13846.276367</c:v>
                </c:pt>
                <c:pt idx="21468">
                  <c:v>13846.374023</c:v>
                </c:pt>
                <c:pt idx="21469">
                  <c:v>13846.472656</c:v>
                </c:pt>
                <c:pt idx="21470">
                  <c:v>13846.571289</c:v>
                </c:pt>
                <c:pt idx="21471">
                  <c:v>13846.668944999999</c:v>
                </c:pt>
                <c:pt idx="21472">
                  <c:v>13846.767578000001</c:v>
                </c:pt>
                <c:pt idx="21473">
                  <c:v>13846.865234000001</c:v>
                </c:pt>
                <c:pt idx="21474">
                  <c:v>13846.963867</c:v>
                </c:pt>
                <c:pt idx="21475">
                  <c:v>13847.061523</c:v>
                </c:pt>
                <c:pt idx="21476">
                  <c:v>13847.159180000001</c:v>
                </c:pt>
                <c:pt idx="21477">
                  <c:v>13847.257813</c:v>
                </c:pt>
                <c:pt idx="21478">
                  <c:v>13847.355469</c:v>
                </c:pt>
                <c:pt idx="21479">
                  <c:v>13847.453125</c:v>
                </c:pt>
                <c:pt idx="21480">
                  <c:v>13847.550781</c:v>
                </c:pt>
                <c:pt idx="21481">
                  <c:v>13847.648438</c:v>
                </c:pt>
                <c:pt idx="21482">
                  <c:v>13847.746094</c:v>
                </c:pt>
                <c:pt idx="21483">
                  <c:v>13847.842773</c:v>
                </c:pt>
                <c:pt idx="21484">
                  <c:v>13847.939453000001</c:v>
                </c:pt>
                <c:pt idx="21485">
                  <c:v>13848.037109000001</c:v>
                </c:pt>
                <c:pt idx="21486">
                  <c:v>13848.133789</c:v>
                </c:pt>
                <c:pt idx="21487">
                  <c:v>13848.231444999999</c:v>
                </c:pt>
                <c:pt idx="21488">
                  <c:v>13848.328125</c:v>
                </c:pt>
                <c:pt idx="21489">
                  <c:v>13848.424805000001</c:v>
                </c:pt>
                <c:pt idx="21490">
                  <c:v>13848.522461</c:v>
                </c:pt>
                <c:pt idx="21491">
                  <c:v>13848.619140999999</c:v>
                </c:pt>
                <c:pt idx="21492">
                  <c:v>13848.715819999999</c:v>
                </c:pt>
                <c:pt idx="21493">
                  <c:v>13848.8125</c:v>
                </c:pt>
                <c:pt idx="21494">
                  <c:v>13848.908203000001</c:v>
                </c:pt>
                <c:pt idx="21495">
                  <c:v>13849.004883</c:v>
                </c:pt>
                <c:pt idx="21496">
                  <c:v>13849.101563</c:v>
                </c:pt>
                <c:pt idx="21497">
                  <c:v>13849.197265999999</c:v>
                </c:pt>
                <c:pt idx="21498">
                  <c:v>13849.293944999999</c:v>
                </c:pt>
                <c:pt idx="21499">
                  <c:v>13849.389648</c:v>
                </c:pt>
                <c:pt idx="21500">
                  <c:v>13849.486328000001</c:v>
                </c:pt>
                <c:pt idx="21501">
                  <c:v>13849.582031</c:v>
                </c:pt>
                <c:pt idx="21502">
                  <c:v>13849.677734000001</c:v>
                </c:pt>
                <c:pt idx="21503">
                  <c:v>13849.773438</c:v>
                </c:pt>
                <c:pt idx="21504">
                  <c:v>13849.869140999999</c:v>
                </c:pt>
                <c:pt idx="21505">
                  <c:v>13849.964844</c:v>
                </c:pt>
                <c:pt idx="21506">
                  <c:v>13850.060546999999</c:v>
                </c:pt>
                <c:pt idx="21507">
                  <c:v>13850.155273</c:v>
                </c:pt>
                <c:pt idx="21508">
                  <c:v>13850.250977</c:v>
                </c:pt>
                <c:pt idx="21509">
                  <c:v>13850.345703000001</c:v>
                </c:pt>
                <c:pt idx="21510">
                  <c:v>13850.441406</c:v>
                </c:pt>
                <c:pt idx="21511">
                  <c:v>13850.536133</c:v>
                </c:pt>
                <c:pt idx="21512">
                  <c:v>13850.630859000001</c:v>
                </c:pt>
                <c:pt idx="21513">
                  <c:v>13850.725586</c:v>
                </c:pt>
                <c:pt idx="21514">
                  <c:v>13850.820313</c:v>
                </c:pt>
                <c:pt idx="21515">
                  <c:v>13850.915039</c:v>
                </c:pt>
                <c:pt idx="21516">
                  <c:v>13851.009765999999</c:v>
                </c:pt>
                <c:pt idx="21517">
                  <c:v>13851.104492</c:v>
                </c:pt>
                <c:pt idx="21518">
                  <c:v>13851.198242</c:v>
                </c:pt>
                <c:pt idx="21519">
                  <c:v>13851.292969</c:v>
                </c:pt>
                <c:pt idx="21520">
                  <c:v>13851.386719</c:v>
                </c:pt>
                <c:pt idx="21521">
                  <c:v>13851.480469</c:v>
                </c:pt>
                <c:pt idx="21522">
                  <c:v>13851.575194999999</c:v>
                </c:pt>
                <c:pt idx="21523">
                  <c:v>13851.668944999999</c:v>
                </c:pt>
                <c:pt idx="21524">
                  <c:v>13851.762694999999</c:v>
                </c:pt>
                <c:pt idx="21525">
                  <c:v>13851.856444999999</c:v>
                </c:pt>
                <c:pt idx="21526">
                  <c:v>13851.950194999999</c:v>
                </c:pt>
                <c:pt idx="21527">
                  <c:v>13852.042969</c:v>
                </c:pt>
                <c:pt idx="21528">
                  <c:v>13852.136719</c:v>
                </c:pt>
                <c:pt idx="21529">
                  <c:v>13852.230469</c:v>
                </c:pt>
                <c:pt idx="21530">
                  <c:v>13852.323242</c:v>
                </c:pt>
                <c:pt idx="21531">
                  <c:v>13852.416015999999</c:v>
                </c:pt>
                <c:pt idx="21532">
                  <c:v>13852.509765999999</c:v>
                </c:pt>
                <c:pt idx="21533">
                  <c:v>13852.602539</c:v>
                </c:pt>
                <c:pt idx="21534">
                  <c:v>13852.695313</c:v>
                </c:pt>
                <c:pt idx="21535">
                  <c:v>13852.788086</c:v>
                </c:pt>
                <c:pt idx="21536">
                  <c:v>13852.880859000001</c:v>
                </c:pt>
                <c:pt idx="21537">
                  <c:v>13852.973633</c:v>
                </c:pt>
                <c:pt idx="21538">
                  <c:v>13853.065430000001</c:v>
                </c:pt>
                <c:pt idx="21539">
                  <c:v>13853.158203000001</c:v>
                </c:pt>
                <c:pt idx="21540">
                  <c:v>13853.250977</c:v>
                </c:pt>
                <c:pt idx="21541">
                  <c:v>13853.342773</c:v>
                </c:pt>
                <c:pt idx="21542">
                  <c:v>13853.435546999999</c:v>
                </c:pt>
                <c:pt idx="21543">
                  <c:v>13853.527344</c:v>
                </c:pt>
                <c:pt idx="21544">
                  <c:v>13853.710938</c:v>
                </c:pt>
                <c:pt idx="21545">
                  <c:v>13853.803711</c:v>
                </c:pt>
                <c:pt idx="21546">
                  <c:v>13853.895508</c:v>
                </c:pt>
                <c:pt idx="21547">
                  <c:v>13853.987305000001</c:v>
                </c:pt>
                <c:pt idx="21548">
                  <c:v>13854.078125</c:v>
                </c:pt>
                <c:pt idx="21549">
                  <c:v>13854.169921999999</c:v>
                </c:pt>
                <c:pt idx="21550">
                  <c:v>13854.261719</c:v>
                </c:pt>
                <c:pt idx="21551">
                  <c:v>13854.353515999999</c:v>
                </c:pt>
                <c:pt idx="21552">
                  <c:v>13854.444336</c:v>
                </c:pt>
                <c:pt idx="21553">
                  <c:v>13854.536133</c:v>
                </c:pt>
                <c:pt idx="21554">
                  <c:v>13854.626953000001</c:v>
                </c:pt>
                <c:pt idx="21555">
                  <c:v>13854.71875</c:v>
                </c:pt>
                <c:pt idx="21556">
                  <c:v>13854.809569999999</c:v>
                </c:pt>
                <c:pt idx="21557">
                  <c:v>13854.900390999999</c:v>
                </c:pt>
                <c:pt idx="21558">
                  <c:v>13854.992188</c:v>
                </c:pt>
                <c:pt idx="21559">
                  <c:v>13855.083008</c:v>
                </c:pt>
                <c:pt idx="21560">
                  <c:v>13855.173828000001</c:v>
                </c:pt>
                <c:pt idx="21561">
                  <c:v>13855.264648</c:v>
                </c:pt>
                <c:pt idx="21562">
                  <c:v>13855.355469</c:v>
                </c:pt>
                <c:pt idx="21563">
                  <c:v>13855.446289</c:v>
                </c:pt>
                <c:pt idx="21564">
                  <c:v>13855.537109000001</c:v>
                </c:pt>
                <c:pt idx="21565">
                  <c:v>13855.627930000001</c:v>
                </c:pt>
                <c:pt idx="21566">
                  <c:v>13855.71875</c:v>
                </c:pt>
                <c:pt idx="21567">
                  <c:v>13855.809569999999</c:v>
                </c:pt>
                <c:pt idx="21568">
                  <c:v>13855.899414</c:v>
                </c:pt>
                <c:pt idx="21569">
                  <c:v>13855.990234000001</c:v>
                </c:pt>
                <c:pt idx="21570">
                  <c:v>13856.081055000001</c:v>
                </c:pt>
                <c:pt idx="21571">
                  <c:v>13856.170898</c:v>
                </c:pt>
                <c:pt idx="21572">
                  <c:v>13856.261719</c:v>
                </c:pt>
                <c:pt idx="21573">
                  <c:v>13856.352539</c:v>
                </c:pt>
                <c:pt idx="21574">
                  <c:v>13856.442383</c:v>
                </c:pt>
                <c:pt idx="21575">
                  <c:v>13856.533203000001</c:v>
                </c:pt>
                <c:pt idx="21576">
                  <c:v>13856.623046999999</c:v>
                </c:pt>
                <c:pt idx="21577">
                  <c:v>13856.712890999999</c:v>
                </c:pt>
                <c:pt idx="21578">
                  <c:v>13856.803711</c:v>
                </c:pt>
                <c:pt idx="21579">
                  <c:v>13856.893555000001</c:v>
                </c:pt>
                <c:pt idx="21580">
                  <c:v>13856.984375</c:v>
                </c:pt>
                <c:pt idx="21581">
                  <c:v>13857.074219</c:v>
                </c:pt>
                <c:pt idx="21582">
                  <c:v>13857.165039</c:v>
                </c:pt>
                <c:pt idx="21583">
                  <c:v>13857.255859000001</c:v>
                </c:pt>
                <c:pt idx="21584">
                  <c:v>13857.346680000001</c:v>
                </c:pt>
                <c:pt idx="21585">
                  <c:v>13857.4375</c:v>
                </c:pt>
                <c:pt idx="21586">
                  <c:v>13857.528319999999</c:v>
                </c:pt>
                <c:pt idx="21587">
                  <c:v>13857.618164</c:v>
                </c:pt>
                <c:pt idx="21588">
                  <c:v>13857.708984000001</c:v>
                </c:pt>
                <c:pt idx="21589">
                  <c:v>13857.798828000001</c:v>
                </c:pt>
                <c:pt idx="21590">
                  <c:v>13857.889648</c:v>
                </c:pt>
                <c:pt idx="21591">
                  <c:v>13857.979492</c:v>
                </c:pt>
                <c:pt idx="21592">
                  <c:v>13858.070313</c:v>
                </c:pt>
                <c:pt idx="21593">
                  <c:v>13858.160156</c:v>
                </c:pt>
                <c:pt idx="21594">
                  <c:v>13858.25</c:v>
                </c:pt>
                <c:pt idx="21595">
                  <c:v>13858.340819999999</c:v>
                </c:pt>
                <c:pt idx="21596">
                  <c:v>13858.430664</c:v>
                </c:pt>
                <c:pt idx="21597">
                  <c:v>13858.521484000001</c:v>
                </c:pt>
                <c:pt idx="21598">
                  <c:v>13858.611328000001</c:v>
                </c:pt>
                <c:pt idx="21599">
                  <c:v>13858.701171999999</c:v>
                </c:pt>
                <c:pt idx="21600">
                  <c:v>13858.791992</c:v>
                </c:pt>
                <c:pt idx="21601">
                  <c:v>13858.881836</c:v>
                </c:pt>
                <c:pt idx="21602">
                  <c:v>13858.971680000001</c:v>
                </c:pt>
                <c:pt idx="21603">
                  <c:v>13859.0625</c:v>
                </c:pt>
                <c:pt idx="21604">
                  <c:v>13859.152344</c:v>
                </c:pt>
                <c:pt idx="21605">
                  <c:v>13859.242188</c:v>
                </c:pt>
                <c:pt idx="21606">
                  <c:v>13859.333008</c:v>
                </c:pt>
                <c:pt idx="21607">
                  <c:v>13859.422852</c:v>
                </c:pt>
                <c:pt idx="21608">
                  <c:v>13859.512694999999</c:v>
                </c:pt>
                <c:pt idx="21609">
                  <c:v>13859.603515999999</c:v>
                </c:pt>
                <c:pt idx="21610">
                  <c:v>13859.693359000001</c:v>
                </c:pt>
                <c:pt idx="21611">
                  <c:v>13859.783203000001</c:v>
                </c:pt>
                <c:pt idx="21612">
                  <c:v>13859.874023</c:v>
                </c:pt>
                <c:pt idx="21613">
                  <c:v>13859.963867</c:v>
                </c:pt>
                <c:pt idx="21614">
                  <c:v>13860.053711</c:v>
                </c:pt>
                <c:pt idx="21615">
                  <c:v>13860.144531</c:v>
                </c:pt>
                <c:pt idx="21616">
                  <c:v>13860.234375</c:v>
                </c:pt>
                <c:pt idx="21617">
                  <c:v>13860.324219</c:v>
                </c:pt>
                <c:pt idx="21618">
                  <c:v>13860.415039</c:v>
                </c:pt>
                <c:pt idx="21619">
                  <c:v>13860.504883</c:v>
                </c:pt>
                <c:pt idx="21620">
                  <c:v>13860.594727</c:v>
                </c:pt>
                <c:pt idx="21621">
                  <c:v>13860.685546999999</c:v>
                </c:pt>
                <c:pt idx="21622">
                  <c:v>13860.775390999999</c:v>
                </c:pt>
                <c:pt idx="21623">
                  <c:v>13860.865234000001</c:v>
                </c:pt>
                <c:pt idx="21624">
                  <c:v>13860.956055000001</c:v>
                </c:pt>
                <c:pt idx="21625">
                  <c:v>13861.045898</c:v>
                </c:pt>
                <c:pt idx="21626">
                  <c:v>13861.135742</c:v>
                </c:pt>
                <c:pt idx="21627">
                  <c:v>13861.226563</c:v>
                </c:pt>
                <c:pt idx="21628">
                  <c:v>13861.316406</c:v>
                </c:pt>
                <c:pt idx="21629">
                  <c:v>13861.40625</c:v>
                </c:pt>
                <c:pt idx="21630">
                  <c:v>13861.497069999999</c:v>
                </c:pt>
                <c:pt idx="21631">
                  <c:v>13861.586914</c:v>
                </c:pt>
                <c:pt idx="21632">
                  <c:v>13861.676758</c:v>
                </c:pt>
                <c:pt idx="21633">
                  <c:v>13861.767578000001</c:v>
                </c:pt>
                <c:pt idx="21634">
                  <c:v>13861.857421999999</c:v>
                </c:pt>
                <c:pt idx="21635">
                  <c:v>13861.947265999999</c:v>
                </c:pt>
                <c:pt idx="21636">
                  <c:v>13862.038086</c:v>
                </c:pt>
                <c:pt idx="21637">
                  <c:v>13862.127930000001</c:v>
                </c:pt>
                <c:pt idx="21638">
                  <c:v>13862.217773</c:v>
                </c:pt>
                <c:pt idx="21639">
                  <c:v>13862.308594</c:v>
                </c:pt>
                <c:pt idx="21640">
                  <c:v>13862.398438</c:v>
                </c:pt>
                <c:pt idx="21641">
                  <c:v>13862.488281</c:v>
                </c:pt>
                <c:pt idx="21642">
                  <c:v>13862.579102</c:v>
                </c:pt>
                <c:pt idx="21643">
                  <c:v>13862.668944999999</c:v>
                </c:pt>
                <c:pt idx="21644">
                  <c:v>13862.758789</c:v>
                </c:pt>
                <c:pt idx="21645">
                  <c:v>13862.849609000001</c:v>
                </c:pt>
                <c:pt idx="21646">
                  <c:v>13862.939453000001</c:v>
                </c:pt>
                <c:pt idx="21647">
                  <c:v>13863.029296999999</c:v>
                </c:pt>
                <c:pt idx="21648">
                  <c:v>13863.120117</c:v>
                </c:pt>
                <c:pt idx="21649">
                  <c:v>13863.209961</c:v>
                </c:pt>
                <c:pt idx="21650">
                  <c:v>13863.299805000001</c:v>
                </c:pt>
                <c:pt idx="21651">
                  <c:v>13863.390625</c:v>
                </c:pt>
                <c:pt idx="21652">
                  <c:v>13863.480469</c:v>
                </c:pt>
                <c:pt idx="21653">
                  <c:v>13863.570313</c:v>
                </c:pt>
                <c:pt idx="21654">
                  <c:v>13863.660156</c:v>
                </c:pt>
                <c:pt idx="21655">
                  <c:v>13863.750977</c:v>
                </c:pt>
                <c:pt idx="21656">
                  <c:v>13863.840819999999</c:v>
                </c:pt>
                <c:pt idx="21657">
                  <c:v>13863.930664</c:v>
                </c:pt>
                <c:pt idx="21658">
                  <c:v>13864.021484000001</c:v>
                </c:pt>
                <c:pt idx="21659">
                  <c:v>13864.111328000001</c:v>
                </c:pt>
                <c:pt idx="21660">
                  <c:v>13864.201171999999</c:v>
                </c:pt>
                <c:pt idx="21661">
                  <c:v>13864.291015999999</c:v>
                </c:pt>
                <c:pt idx="21662">
                  <c:v>13864.381836</c:v>
                </c:pt>
                <c:pt idx="21663">
                  <c:v>13864.471680000001</c:v>
                </c:pt>
                <c:pt idx="21664">
                  <c:v>13864.561523</c:v>
                </c:pt>
                <c:pt idx="21665">
                  <c:v>13864.651367</c:v>
                </c:pt>
                <c:pt idx="21666">
                  <c:v>13864.742188</c:v>
                </c:pt>
                <c:pt idx="21667">
                  <c:v>13864.832031</c:v>
                </c:pt>
                <c:pt idx="21668">
                  <c:v>13864.921875</c:v>
                </c:pt>
                <c:pt idx="21669">
                  <c:v>13865.011719</c:v>
                </c:pt>
                <c:pt idx="21670">
                  <c:v>13865.101563</c:v>
                </c:pt>
                <c:pt idx="21671">
                  <c:v>13865.192383</c:v>
                </c:pt>
                <c:pt idx="21672">
                  <c:v>13865.282227</c:v>
                </c:pt>
                <c:pt idx="21673">
                  <c:v>13865.372069999999</c:v>
                </c:pt>
                <c:pt idx="21674">
                  <c:v>13865.461914</c:v>
                </c:pt>
                <c:pt idx="21675">
                  <c:v>13865.551758</c:v>
                </c:pt>
                <c:pt idx="21676">
                  <c:v>13865.641602</c:v>
                </c:pt>
                <c:pt idx="21677">
                  <c:v>13865.731444999999</c:v>
                </c:pt>
                <c:pt idx="21678">
                  <c:v>13865.821289</c:v>
                </c:pt>
                <c:pt idx="21679">
                  <c:v>13865.911133</c:v>
                </c:pt>
                <c:pt idx="21680">
                  <c:v>13866.000977</c:v>
                </c:pt>
                <c:pt idx="21681">
                  <c:v>13866.089844</c:v>
                </c:pt>
                <c:pt idx="21682">
                  <c:v>13866.178711</c:v>
                </c:pt>
                <c:pt idx="21683">
                  <c:v>13866.268555000001</c:v>
                </c:pt>
                <c:pt idx="21684">
                  <c:v>13866.358398</c:v>
                </c:pt>
                <c:pt idx="21685">
                  <c:v>13866.447265999999</c:v>
                </c:pt>
                <c:pt idx="21686">
                  <c:v>13866.537109000001</c:v>
                </c:pt>
                <c:pt idx="21687">
                  <c:v>13866.626953000001</c:v>
                </c:pt>
                <c:pt idx="21688">
                  <c:v>13866.716796999999</c:v>
                </c:pt>
                <c:pt idx="21689">
                  <c:v>13866.805664</c:v>
                </c:pt>
                <c:pt idx="21690">
                  <c:v>13866.895508</c:v>
                </c:pt>
                <c:pt idx="21691">
                  <c:v>13866.984375</c:v>
                </c:pt>
                <c:pt idx="21692">
                  <c:v>13867.074219</c:v>
                </c:pt>
                <c:pt idx="21693">
                  <c:v>13867.164063</c:v>
                </c:pt>
                <c:pt idx="21694">
                  <c:v>13867.252930000001</c:v>
                </c:pt>
                <c:pt idx="21695">
                  <c:v>13867.342773</c:v>
                </c:pt>
                <c:pt idx="21696">
                  <c:v>13867.431640999999</c:v>
                </c:pt>
                <c:pt idx="21697">
                  <c:v>13867.521484000001</c:v>
                </c:pt>
                <c:pt idx="21698">
                  <c:v>13867.610352</c:v>
                </c:pt>
                <c:pt idx="21699">
                  <c:v>13867.700194999999</c:v>
                </c:pt>
                <c:pt idx="21700">
                  <c:v>13867.789063</c:v>
                </c:pt>
                <c:pt idx="21701">
                  <c:v>13867.878906</c:v>
                </c:pt>
                <c:pt idx="21702">
                  <c:v>13867.967773</c:v>
                </c:pt>
                <c:pt idx="21703">
                  <c:v>13868.057617</c:v>
                </c:pt>
                <c:pt idx="21704">
                  <c:v>13868.146484000001</c:v>
                </c:pt>
                <c:pt idx="21705">
                  <c:v>13868.236328000001</c:v>
                </c:pt>
                <c:pt idx="21706">
                  <c:v>13868.325194999999</c:v>
                </c:pt>
                <c:pt idx="21707">
                  <c:v>13868.414063</c:v>
                </c:pt>
                <c:pt idx="21708">
                  <c:v>13868.503906</c:v>
                </c:pt>
                <c:pt idx="21709">
                  <c:v>13868.592773</c:v>
                </c:pt>
                <c:pt idx="21710">
                  <c:v>13868.682617</c:v>
                </c:pt>
                <c:pt idx="21711">
                  <c:v>13868.771484000001</c:v>
                </c:pt>
                <c:pt idx="21712">
                  <c:v>13868.860352</c:v>
                </c:pt>
                <c:pt idx="21713">
                  <c:v>13868.950194999999</c:v>
                </c:pt>
                <c:pt idx="21714">
                  <c:v>13869.039063</c:v>
                </c:pt>
                <c:pt idx="21715">
                  <c:v>13869.127930000001</c:v>
                </c:pt>
                <c:pt idx="21716">
                  <c:v>13869.216796999999</c:v>
                </c:pt>
                <c:pt idx="21717">
                  <c:v>13869.306640999999</c:v>
                </c:pt>
                <c:pt idx="21718">
                  <c:v>13869.395508</c:v>
                </c:pt>
                <c:pt idx="21719">
                  <c:v>13869.484375</c:v>
                </c:pt>
                <c:pt idx="21720">
                  <c:v>13869.574219</c:v>
                </c:pt>
                <c:pt idx="21721">
                  <c:v>13869.663086</c:v>
                </c:pt>
                <c:pt idx="21722">
                  <c:v>13869.751953000001</c:v>
                </c:pt>
                <c:pt idx="21723">
                  <c:v>13869.840819999999</c:v>
                </c:pt>
                <c:pt idx="21724">
                  <c:v>13869.930664</c:v>
                </c:pt>
                <c:pt idx="21725">
                  <c:v>13870.019531</c:v>
                </c:pt>
                <c:pt idx="21726">
                  <c:v>13870.108398</c:v>
                </c:pt>
                <c:pt idx="21727">
                  <c:v>13870.197265999999</c:v>
                </c:pt>
                <c:pt idx="21728">
                  <c:v>13870.286133</c:v>
                </c:pt>
                <c:pt idx="21729">
                  <c:v>13870.375977</c:v>
                </c:pt>
                <c:pt idx="21730">
                  <c:v>13870.464844</c:v>
                </c:pt>
                <c:pt idx="21731">
                  <c:v>13870.553711</c:v>
                </c:pt>
                <c:pt idx="21732">
                  <c:v>13870.642578000001</c:v>
                </c:pt>
                <c:pt idx="21733">
                  <c:v>13870.731444999999</c:v>
                </c:pt>
                <c:pt idx="21734">
                  <c:v>13870.821289</c:v>
                </c:pt>
                <c:pt idx="21735">
                  <c:v>13870.910156</c:v>
                </c:pt>
                <c:pt idx="21736">
                  <c:v>13870.999023</c:v>
                </c:pt>
                <c:pt idx="21737">
                  <c:v>13871.087890999999</c:v>
                </c:pt>
                <c:pt idx="21738">
                  <c:v>13871.176758</c:v>
                </c:pt>
                <c:pt idx="21739">
                  <c:v>13871.266602</c:v>
                </c:pt>
                <c:pt idx="21740">
                  <c:v>13871.444336</c:v>
                </c:pt>
                <c:pt idx="21741">
                  <c:v>13871.533203000001</c:v>
                </c:pt>
                <c:pt idx="21742">
                  <c:v>13871.622069999999</c:v>
                </c:pt>
                <c:pt idx="21743">
                  <c:v>13871.711914</c:v>
                </c:pt>
                <c:pt idx="21744">
                  <c:v>13871.800781</c:v>
                </c:pt>
                <c:pt idx="21745">
                  <c:v>13871.889648</c:v>
                </c:pt>
                <c:pt idx="21746">
                  <c:v>13871.978515999999</c:v>
                </c:pt>
                <c:pt idx="21747">
                  <c:v>13872.067383</c:v>
                </c:pt>
                <c:pt idx="21748">
                  <c:v>13872.15625</c:v>
                </c:pt>
                <c:pt idx="21749">
                  <c:v>13872.246094</c:v>
                </c:pt>
                <c:pt idx="21750">
                  <c:v>13872.334961</c:v>
                </c:pt>
                <c:pt idx="21751">
                  <c:v>13872.423828000001</c:v>
                </c:pt>
                <c:pt idx="21752">
                  <c:v>13872.512694999999</c:v>
                </c:pt>
                <c:pt idx="21753">
                  <c:v>13872.601563</c:v>
                </c:pt>
                <c:pt idx="21754">
                  <c:v>13872.691406</c:v>
                </c:pt>
                <c:pt idx="21755">
                  <c:v>13872.780273</c:v>
                </c:pt>
                <c:pt idx="21756">
                  <c:v>13872.869140999999</c:v>
                </c:pt>
                <c:pt idx="21757">
                  <c:v>13872.958008</c:v>
                </c:pt>
                <c:pt idx="21758">
                  <c:v>13873.046875</c:v>
                </c:pt>
                <c:pt idx="21759">
                  <c:v>13873.136719</c:v>
                </c:pt>
                <c:pt idx="21760">
                  <c:v>13873.225586</c:v>
                </c:pt>
                <c:pt idx="21761">
                  <c:v>13873.314453000001</c:v>
                </c:pt>
                <c:pt idx="21762">
                  <c:v>13873.403319999999</c:v>
                </c:pt>
                <c:pt idx="21763">
                  <c:v>13873.492188</c:v>
                </c:pt>
                <c:pt idx="21764">
                  <c:v>13873.582031</c:v>
                </c:pt>
                <c:pt idx="21765">
                  <c:v>13873.670898</c:v>
                </c:pt>
                <c:pt idx="21766">
                  <c:v>13873.759765999999</c:v>
                </c:pt>
                <c:pt idx="21767">
                  <c:v>13873.848633</c:v>
                </c:pt>
                <c:pt idx="21768">
                  <c:v>13873.9375</c:v>
                </c:pt>
                <c:pt idx="21769">
                  <c:v>13874.027344</c:v>
                </c:pt>
                <c:pt idx="21770">
                  <c:v>13874.116211</c:v>
                </c:pt>
                <c:pt idx="21771">
                  <c:v>13874.205078000001</c:v>
                </c:pt>
                <c:pt idx="21772">
                  <c:v>13874.293944999999</c:v>
                </c:pt>
                <c:pt idx="21773">
                  <c:v>13874.382813</c:v>
                </c:pt>
                <c:pt idx="21774">
                  <c:v>13874.471680000001</c:v>
                </c:pt>
                <c:pt idx="21775">
                  <c:v>13874.561523</c:v>
                </c:pt>
                <c:pt idx="21776">
                  <c:v>13874.650390999999</c:v>
                </c:pt>
                <c:pt idx="21777">
                  <c:v>13874.739258</c:v>
                </c:pt>
                <c:pt idx="21778">
                  <c:v>13874.828125</c:v>
                </c:pt>
                <c:pt idx="21779">
                  <c:v>13874.916992</c:v>
                </c:pt>
                <c:pt idx="21780">
                  <c:v>13875.005859000001</c:v>
                </c:pt>
                <c:pt idx="21781">
                  <c:v>13875.095703000001</c:v>
                </c:pt>
                <c:pt idx="21782">
                  <c:v>13875.184569999999</c:v>
                </c:pt>
                <c:pt idx="21783">
                  <c:v>13875.272461</c:v>
                </c:pt>
                <c:pt idx="21784">
                  <c:v>13875.361328000001</c:v>
                </c:pt>
                <c:pt idx="21785">
                  <c:v>13875.451171999999</c:v>
                </c:pt>
                <c:pt idx="21786">
                  <c:v>13875.540039</c:v>
                </c:pt>
                <c:pt idx="21787">
                  <c:v>13875.628906</c:v>
                </c:pt>
                <c:pt idx="21788">
                  <c:v>13875.717773</c:v>
                </c:pt>
                <c:pt idx="21789">
                  <c:v>13875.806640999999</c:v>
                </c:pt>
                <c:pt idx="21790">
                  <c:v>13875.895508</c:v>
                </c:pt>
                <c:pt idx="21791">
                  <c:v>13875.985352</c:v>
                </c:pt>
                <c:pt idx="21792">
                  <c:v>13876.074219</c:v>
                </c:pt>
                <c:pt idx="21793">
                  <c:v>13876.163086</c:v>
                </c:pt>
                <c:pt idx="21794">
                  <c:v>13876.251953000001</c:v>
                </c:pt>
                <c:pt idx="21795">
                  <c:v>13876.340819999999</c:v>
                </c:pt>
                <c:pt idx="21796">
                  <c:v>13876.429688</c:v>
                </c:pt>
                <c:pt idx="21797">
                  <c:v>13876.518555000001</c:v>
                </c:pt>
                <c:pt idx="21798">
                  <c:v>13876.607421999999</c:v>
                </c:pt>
                <c:pt idx="21799">
                  <c:v>13876.696289</c:v>
                </c:pt>
                <c:pt idx="21800">
                  <c:v>13876.785156</c:v>
                </c:pt>
                <c:pt idx="21801">
                  <c:v>13876.874023</c:v>
                </c:pt>
                <c:pt idx="21802">
                  <c:v>13876.961914</c:v>
                </c:pt>
                <c:pt idx="21803">
                  <c:v>13877.050781</c:v>
                </c:pt>
                <c:pt idx="21804">
                  <c:v>13877.139648</c:v>
                </c:pt>
                <c:pt idx="21805">
                  <c:v>13877.228515999999</c:v>
                </c:pt>
                <c:pt idx="21806">
                  <c:v>13877.317383</c:v>
                </c:pt>
                <c:pt idx="21807">
                  <c:v>13877.40625</c:v>
                </c:pt>
                <c:pt idx="21808">
                  <c:v>13877.494140999999</c:v>
                </c:pt>
                <c:pt idx="21809">
                  <c:v>13877.583008</c:v>
                </c:pt>
                <c:pt idx="21810">
                  <c:v>13877.671875</c:v>
                </c:pt>
                <c:pt idx="21811">
                  <c:v>13877.759765999999</c:v>
                </c:pt>
                <c:pt idx="21812">
                  <c:v>13877.848633</c:v>
                </c:pt>
                <c:pt idx="21813">
                  <c:v>13877.9375</c:v>
                </c:pt>
                <c:pt idx="21814">
                  <c:v>13878.025390999999</c:v>
                </c:pt>
                <c:pt idx="21815">
                  <c:v>13878.114258</c:v>
                </c:pt>
                <c:pt idx="21816">
                  <c:v>13878.202148</c:v>
                </c:pt>
                <c:pt idx="21817">
                  <c:v>13878.291015999999</c:v>
                </c:pt>
                <c:pt idx="21818">
                  <c:v>13878.378906</c:v>
                </c:pt>
                <c:pt idx="21819">
                  <c:v>13878.466796999999</c:v>
                </c:pt>
                <c:pt idx="21820">
                  <c:v>13878.643555000001</c:v>
                </c:pt>
                <c:pt idx="21821">
                  <c:v>13878.643555000001</c:v>
                </c:pt>
                <c:pt idx="21822">
                  <c:v>13878.731444999999</c:v>
                </c:pt>
                <c:pt idx="21823">
                  <c:v>13878.820313</c:v>
                </c:pt>
                <c:pt idx="21824">
                  <c:v>13878.908203000001</c:v>
                </c:pt>
                <c:pt idx="21825">
                  <c:v>13878.996094</c:v>
                </c:pt>
                <c:pt idx="21826">
                  <c:v>13879.083984000001</c:v>
                </c:pt>
                <c:pt idx="21827">
                  <c:v>13879.171875</c:v>
                </c:pt>
                <c:pt idx="21828">
                  <c:v>13879.259765999999</c:v>
                </c:pt>
                <c:pt idx="21829">
                  <c:v>13879.347656</c:v>
                </c:pt>
                <c:pt idx="21830">
                  <c:v>13879.435546999999</c:v>
                </c:pt>
                <c:pt idx="21831">
                  <c:v>13879.523438</c:v>
                </c:pt>
                <c:pt idx="21832">
                  <c:v>13879.611328000001</c:v>
                </c:pt>
                <c:pt idx="21833">
                  <c:v>13879.699219</c:v>
                </c:pt>
                <c:pt idx="21834">
                  <c:v>13879.787109000001</c:v>
                </c:pt>
                <c:pt idx="21835">
                  <c:v>13879.875</c:v>
                </c:pt>
                <c:pt idx="21836">
                  <c:v>13879.962890999999</c:v>
                </c:pt>
                <c:pt idx="21837">
                  <c:v>13880.049805000001</c:v>
                </c:pt>
                <c:pt idx="21838">
                  <c:v>13880.137694999999</c:v>
                </c:pt>
                <c:pt idx="21839">
                  <c:v>13880.224609000001</c:v>
                </c:pt>
                <c:pt idx="21840">
                  <c:v>13880.3125</c:v>
                </c:pt>
                <c:pt idx="21841">
                  <c:v>13880.400390999999</c:v>
                </c:pt>
                <c:pt idx="21842">
                  <c:v>13880.487305000001</c:v>
                </c:pt>
                <c:pt idx="21843">
                  <c:v>13880.574219</c:v>
                </c:pt>
                <c:pt idx="21844">
                  <c:v>13880.749023</c:v>
                </c:pt>
                <c:pt idx="21845">
                  <c:v>13880.836914</c:v>
                </c:pt>
                <c:pt idx="21846">
                  <c:v>13880.923828000001</c:v>
                </c:pt>
                <c:pt idx="21847">
                  <c:v>13881.010742</c:v>
                </c:pt>
                <c:pt idx="21848">
                  <c:v>13881.097656</c:v>
                </c:pt>
                <c:pt idx="21849">
                  <c:v>13881.184569999999</c:v>
                </c:pt>
                <c:pt idx="21850">
                  <c:v>13881.271484000001</c:v>
                </c:pt>
                <c:pt idx="21851">
                  <c:v>13881.358398</c:v>
                </c:pt>
                <c:pt idx="21852">
                  <c:v>13881.445313</c:v>
                </c:pt>
                <c:pt idx="21853">
                  <c:v>13881.532227</c:v>
                </c:pt>
                <c:pt idx="21854">
                  <c:v>13881.619140999999</c:v>
                </c:pt>
                <c:pt idx="21855">
                  <c:v>13881.706055000001</c:v>
                </c:pt>
                <c:pt idx="21856">
                  <c:v>13881.792969</c:v>
                </c:pt>
                <c:pt idx="21857">
                  <c:v>13881.879883</c:v>
                </c:pt>
                <c:pt idx="21858">
                  <c:v>13881.965819999999</c:v>
                </c:pt>
                <c:pt idx="21859">
                  <c:v>13882.052734000001</c:v>
                </c:pt>
                <c:pt idx="21860">
                  <c:v>13882.138671999999</c:v>
                </c:pt>
                <c:pt idx="21861">
                  <c:v>13882.225586</c:v>
                </c:pt>
                <c:pt idx="21862">
                  <c:v>13882.3125</c:v>
                </c:pt>
                <c:pt idx="21863">
                  <c:v>13882.398438</c:v>
                </c:pt>
                <c:pt idx="21864">
                  <c:v>13882.484375</c:v>
                </c:pt>
                <c:pt idx="21865">
                  <c:v>13882.571289</c:v>
                </c:pt>
                <c:pt idx="21866">
                  <c:v>13882.657227</c:v>
                </c:pt>
                <c:pt idx="21867">
                  <c:v>13882.743164</c:v>
                </c:pt>
                <c:pt idx="21868">
                  <c:v>13882.829102</c:v>
                </c:pt>
                <c:pt idx="21869">
                  <c:v>13882.916015999999</c:v>
                </c:pt>
                <c:pt idx="21870">
                  <c:v>13883.001953000001</c:v>
                </c:pt>
                <c:pt idx="21871">
                  <c:v>13883.087890999999</c:v>
                </c:pt>
                <c:pt idx="21872">
                  <c:v>13883.173828000001</c:v>
                </c:pt>
                <c:pt idx="21873">
                  <c:v>13883.259765999999</c:v>
                </c:pt>
                <c:pt idx="21874">
                  <c:v>13883.344727</c:v>
                </c:pt>
                <c:pt idx="21875">
                  <c:v>13883.430664</c:v>
                </c:pt>
                <c:pt idx="21876">
                  <c:v>13883.516602</c:v>
                </c:pt>
                <c:pt idx="21877">
                  <c:v>13883.602539</c:v>
                </c:pt>
                <c:pt idx="21878">
                  <c:v>13883.688477</c:v>
                </c:pt>
                <c:pt idx="21879">
                  <c:v>13883.774414</c:v>
                </c:pt>
                <c:pt idx="21880">
                  <c:v>13883.861328000001</c:v>
                </c:pt>
                <c:pt idx="21881">
                  <c:v>13883.947265999999</c:v>
                </c:pt>
                <c:pt idx="21882">
                  <c:v>13884.033203000001</c:v>
                </c:pt>
                <c:pt idx="21883">
                  <c:v>13884.118164</c:v>
                </c:pt>
                <c:pt idx="21884">
                  <c:v>13884.204102</c:v>
                </c:pt>
                <c:pt idx="21885">
                  <c:v>13884.289063</c:v>
                </c:pt>
                <c:pt idx="21886">
                  <c:v>13884.375</c:v>
                </c:pt>
                <c:pt idx="21887">
                  <c:v>13884.459961</c:v>
                </c:pt>
                <c:pt idx="21888">
                  <c:v>13884.544921999999</c:v>
                </c:pt>
                <c:pt idx="21889">
                  <c:v>13884.630859000001</c:v>
                </c:pt>
                <c:pt idx="21890">
                  <c:v>13884.715819999999</c:v>
                </c:pt>
                <c:pt idx="21891">
                  <c:v>13884.800781</c:v>
                </c:pt>
                <c:pt idx="21892">
                  <c:v>13884.885742</c:v>
                </c:pt>
                <c:pt idx="21893">
                  <c:v>13884.970703000001</c:v>
                </c:pt>
                <c:pt idx="21894">
                  <c:v>13885.055664</c:v>
                </c:pt>
                <c:pt idx="21895">
                  <c:v>13885.140625</c:v>
                </c:pt>
                <c:pt idx="21896">
                  <c:v>13885.225586</c:v>
                </c:pt>
                <c:pt idx="21897">
                  <c:v>13885.310546999999</c:v>
                </c:pt>
                <c:pt idx="21898">
                  <c:v>13885.394531</c:v>
                </c:pt>
                <c:pt idx="21899">
                  <c:v>13885.479492</c:v>
                </c:pt>
                <c:pt idx="21900">
                  <c:v>13885.564453000001</c:v>
                </c:pt>
                <c:pt idx="21901">
                  <c:v>13885.648438</c:v>
                </c:pt>
                <c:pt idx="21902">
                  <c:v>13885.733398</c:v>
                </c:pt>
                <c:pt idx="21903">
                  <c:v>13885.817383</c:v>
                </c:pt>
                <c:pt idx="21904">
                  <c:v>13885.902344</c:v>
                </c:pt>
                <c:pt idx="21905">
                  <c:v>13885.986328000001</c:v>
                </c:pt>
                <c:pt idx="21906">
                  <c:v>13886.070313</c:v>
                </c:pt>
                <c:pt idx="21907">
                  <c:v>13886.154296999999</c:v>
                </c:pt>
                <c:pt idx="21908">
                  <c:v>13886.238281</c:v>
                </c:pt>
                <c:pt idx="21909">
                  <c:v>13886.323242</c:v>
                </c:pt>
                <c:pt idx="21910">
                  <c:v>13886.407227</c:v>
                </c:pt>
                <c:pt idx="21911">
                  <c:v>13886.491211</c:v>
                </c:pt>
                <c:pt idx="21912">
                  <c:v>13886.574219</c:v>
                </c:pt>
                <c:pt idx="21913">
                  <c:v>13886.658203000001</c:v>
                </c:pt>
                <c:pt idx="21914">
                  <c:v>13886.742188</c:v>
                </c:pt>
                <c:pt idx="21915">
                  <c:v>13886.826171999999</c:v>
                </c:pt>
                <c:pt idx="21916">
                  <c:v>13886.909180000001</c:v>
                </c:pt>
                <c:pt idx="21917">
                  <c:v>13886.993164</c:v>
                </c:pt>
                <c:pt idx="21918">
                  <c:v>13887.076171999999</c:v>
                </c:pt>
                <c:pt idx="21919">
                  <c:v>13887.160156</c:v>
                </c:pt>
                <c:pt idx="21920">
                  <c:v>13887.243164</c:v>
                </c:pt>
                <c:pt idx="21921">
                  <c:v>13887.327148</c:v>
                </c:pt>
                <c:pt idx="21922">
                  <c:v>13887.410156</c:v>
                </c:pt>
                <c:pt idx="21923">
                  <c:v>13887.493164</c:v>
                </c:pt>
                <c:pt idx="21924">
                  <c:v>13887.576171999999</c:v>
                </c:pt>
                <c:pt idx="21925">
                  <c:v>13887.659180000001</c:v>
                </c:pt>
                <c:pt idx="21926">
                  <c:v>13887.742188</c:v>
                </c:pt>
                <c:pt idx="21927">
                  <c:v>13887.825194999999</c:v>
                </c:pt>
                <c:pt idx="21928">
                  <c:v>13887.908203000001</c:v>
                </c:pt>
                <c:pt idx="21929">
                  <c:v>13887.991211</c:v>
                </c:pt>
                <c:pt idx="21930">
                  <c:v>13888.074219</c:v>
                </c:pt>
                <c:pt idx="21931">
                  <c:v>13888.157227</c:v>
                </c:pt>
                <c:pt idx="21932">
                  <c:v>13888.239258</c:v>
                </c:pt>
                <c:pt idx="21933">
                  <c:v>13888.322265999999</c:v>
                </c:pt>
                <c:pt idx="21934">
                  <c:v>13888.404296999999</c:v>
                </c:pt>
                <c:pt idx="21935">
                  <c:v>13888.487305000001</c:v>
                </c:pt>
                <c:pt idx="21936">
                  <c:v>13888.569336</c:v>
                </c:pt>
                <c:pt idx="21937">
                  <c:v>13888.652344</c:v>
                </c:pt>
                <c:pt idx="21938">
                  <c:v>13888.734375</c:v>
                </c:pt>
                <c:pt idx="21939">
                  <c:v>13888.816406</c:v>
                </c:pt>
                <c:pt idx="21940">
                  <c:v>13888.898438</c:v>
                </c:pt>
                <c:pt idx="21941">
                  <c:v>13888.980469</c:v>
                </c:pt>
                <c:pt idx="21942">
                  <c:v>13889.0625</c:v>
                </c:pt>
                <c:pt idx="21943">
                  <c:v>13889.144531</c:v>
                </c:pt>
                <c:pt idx="21944">
                  <c:v>13889.226563</c:v>
                </c:pt>
                <c:pt idx="21945">
                  <c:v>13889.308594</c:v>
                </c:pt>
                <c:pt idx="21946">
                  <c:v>13889.472656</c:v>
                </c:pt>
                <c:pt idx="21947">
                  <c:v>13889.472656</c:v>
                </c:pt>
                <c:pt idx="21948">
                  <c:v>13889.553711</c:v>
                </c:pt>
                <c:pt idx="21949">
                  <c:v>13889.635742</c:v>
                </c:pt>
                <c:pt idx="21950">
                  <c:v>13889.716796999999</c:v>
                </c:pt>
                <c:pt idx="21951">
                  <c:v>13889.798828000001</c:v>
                </c:pt>
                <c:pt idx="21952">
                  <c:v>13889.879883</c:v>
                </c:pt>
                <c:pt idx="21953">
                  <c:v>13889.961914</c:v>
                </c:pt>
                <c:pt idx="21954">
                  <c:v>13890.042969</c:v>
                </c:pt>
                <c:pt idx="21955">
                  <c:v>13890.124023</c:v>
                </c:pt>
                <c:pt idx="21956">
                  <c:v>13890.205078000001</c:v>
                </c:pt>
                <c:pt idx="21957">
                  <c:v>13890.286133</c:v>
                </c:pt>
                <c:pt idx="21958">
                  <c:v>13890.367188</c:v>
                </c:pt>
                <c:pt idx="21959">
                  <c:v>13890.448242</c:v>
                </c:pt>
                <c:pt idx="21960">
                  <c:v>13890.529296999999</c:v>
                </c:pt>
                <c:pt idx="21961">
                  <c:v>13890.610352</c:v>
                </c:pt>
                <c:pt idx="21962">
                  <c:v>13890.690430000001</c:v>
                </c:pt>
                <c:pt idx="21963">
                  <c:v>13890.771484000001</c:v>
                </c:pt>
                <c:pt idx="21964">
                  <c:v>13890.851563</c:v>
                </c:pt>
                <c:pt idx="21965">
                  <c:v>13890.932617</c:v>
                </c:pt>
                <c:pt idx="21966">
                  <c:v>13891.012694999999</c:v>
                </c:pt>
                <c:pt idx="21967">
                  <c:v>13891.09375</c:v>
                </c:pt>
                <c:pt idx="21968">
                  <c:v>13891.173828000001</c:v>
                </c:pt>
                <c:pt idx="21969">
                  <c:v>13891.253906</c:v>
                </c:pt>
                <c:pt idx="21970">
                  <c:v>13891.333984000001</c:v>
                </c:pt>
                <c:pt idx="21971">
                  <c:v>13891.414063</c:v>
                </c:pt>
                <c:pt idx="21972">
                  <c:v>13891.494140999999</c:v>
                </c:pt>
                <c:pt idx="21973">
                  <c:v>13891.574219</c:v>
                </c:pt>
                <c:pt idx="21974">
                  <c:v>13891.654296999999</c:v>
                </c:pt>
                <c:pt idx="21975">
                  <c:v>13891.734375</c:v>
                </c:pt>
                <c:pt idx="21976">
                  <c:v>13891.814453000001</c:v>
                </c:pt>
                <c:pt idx="21977">
                  <c:v>13891.893555000001</c:v>
                </c:pt>
                <c:pt idx="21978">
                  <c:v>13891.973633</c:v>
                </c:pt>
                <c:pt idx="21979">
                  <c:v>13892.053711</c:v>
                </c:pt>
                <c:pt idx="21980">
                  <c:v>13892.132813</c:v>
                </c:pt>
                <c:pt idx="21981">
                  <c:v>13892.213867</c:v>
                </c:pt>
                <c:pt idx="21982">
                  <c:v>13892.293944999999</c:v>
                </c:pt>
                <c:pt idx="21983">
                  <c:v>13892.374023</c:v>
                </c:pt>
                <c:pt idx="21984">
                  <c:v>13892.454102</c:v>
                </c:pt>
                <c:pt idx="21985">
                  <c:v>13892.533203000001</c:v>
                </c:pt>
                <c:pt idx="21986">
                  <c:v>13892.613281</c:v>
                </c:pt>
                <c:pt idx="21987">
                  <c:v>13892.692383</c:v>
                </c:pt>
                <c:pt idx="21988">
                  <c:v>13892.771484000001</c:v>
                </c:pt>
                <c:pt idx="21989">
                  <c:v>13892.851563</c:v>
                </c:pt>
                <c:pt idx="21990">
                  <c:v>13892.930664</c:v>
                </c:pt>
                <c:pt idx="21991">
                  <c:v>13893.009765999999</c:v>
                </c:pt>
                <c:pt idx="21992">
                  <c:v>13893.088867</c:v>
                </c:pt>
                <c:pt idx="21993">
                  <c:v>13893.167969</c:v>
                </c:pt>
                <c:pt idx="21994">
                  <c:v>13893.247069999999</c:v>
                </c:pt>
                <c:pt idx="21995">
                  <c:v>13893.326171999999</c:v>
                </c:pt>
                <c:pt idx="21996">
                  <c:v>13893.405273</c:v>
                </c:pt>
                <c:pt idx="21997">
                  <c:v>13893.484375</c:v>
                </c:pt>
                <c:pt idx="21998">
                  <c:v>13893.563477</c:v>
                </c:pt>
                <c:pt idx="21999">
                  <c:v>13893.641602</c:v>
                </c:pt>
                <c:pt idx="22000">
                  <c:v>13893.720703000001</c:v>
                </c:pt>
                <c:pt idx="22001">
                  <c:v>13893.798828000001</c:v>
                </c:pt>
                <c:pt idx="22002">
                  <c:v>13893.877930000001</c:v>
                </c:pt>
                <c:pt idx="22003">
                  <c:v>13893.956055000001</c:v>
                </c:pt>
                <c:pt idx="22004">
                  <c:v>13894.034180000001</c:v>
                </c:pt>
                <c:pt idx="22005">
                  <c:v>13894.113281</c:v>
                </c:pt>
                <c:pt idx="22006">
                  <c:v>13894.191406</c:v>
                </c:pt>
                <c:pt idx="22007">
                  <c:v>13894.269531</c:v>
                </c:pt>
                <c:pt idx="22008">
                  <c:v>13894.347656</c:v>
                </c:pt>
                <c:pt idx="22009">
                  <c:v>13894.425781</c:v>
                </c:pt>
                <c:pt idx="22010">
                  <c:v>13894.503906</c:v>
                </c:pt>
                <c:pt idx="22011">
                  <c:v>13894.582031</c:v>
                </c:pt>
                <c:pt idx="22012">
                  <c:v>13894.660156</c:v>
                </c:pt>
                <c:pt idx="22013">
                  <c:v>13894.737305000001</c:v>
                </c:pt>
                <c:pt idx="22014">
                  <c:v>13894.815430000001</c:v>
                </c:pt>
                <c:pt idx="22015">
                  <c:v>13894.893555000001</c:v>
                </c:pt>
                <c:pt idx="22016">
                  <c:v>13894.970703000001</c:v>
                </c:pt>
                <c:pt idx="22017">
                  <c:v>13895.048828000001</c:v>
                </c:pt>
                <c:pt idx="22018">
                  <c:v>13895.125977</c:v>
                </c:pt>
                <c:pt idx="22019">
                  <c:v>13895.204102</c:v>
                </c:pt>
                <c:pt idx="22020">
                  <c:v>13895.28125</c:v>
                </c:pt>
                <c:pt idx="22021">
                  <c:v>13895.358398</c:v>
                </c:pt>
                <c:pt idx="22022">
                  <c:v>13895.436523</c:v>
                </c:pt>
                <c:pt idx="22023">
                  <c:v>13895.513671999999</c:v>
                </c:pt>
                <c:pt idx="22024">
                  <c:v>13895.590819999999</c:v>
                </c:pt>
                <c:pt idx="22025">
                  <c:v>13895.667969</c:v>
                </c:pt>
                <c:pt idx="22026">
                  <c:v>13895.745117</c:v>
                </c:pt>
                <c:pt idx="22027">
                  <c:v>13895.822265999999</c:v>
                </c:pt>
                <c:pt idx="22028">
                  <c:v>13895.899414</c:v>
                </c:pt>
                <c:pt idx="22029">
                  <c:v>13895.976563</c:v>
                </c:pt>
                <c:pt idx="22030">
                  <c:v>13896.053711</c:v>
                </c:pt>
                <c:pt idx="22031">
                  <c:v>13896.130859000001</c:v>
                </c:pt>
                <c:pt idx="22032">
                  <c:v>13896.207031</c:v>
                </c:pt>
                <c:pt idx="22033">
                  <c:v>13896.284180000001</c:v>
                </c:pt>
                <c:pt idx="22034">
                  <c:v>13896.361328000001</c:v>
                </c:pt>
                <c:pt idx="22035">
                  <c:v>13896.4375</c:v>
                </c:pt>
                <c:pt idx="22036">
                  <c:v>13896.514648</c:v>
                </c:pt>
                <c:pt idx="22037">
                  <c:v>13896.590819999999</c:v>
                </c:pt>
                <c:pt idx="22038">
                  <c:v>13896.667969</c:v>
                </c:pt>
                <c:pt idx="22039">
                  <c:v>13896.744140999999</c:v>
                </c:pt>
                <c:pt idx="22040">
                  <c:v>13896.821289</c:v>
                </c:pt>
                <c:pt idx="22041">
                  <c:v>13896.897461</c:v>
                </c:pt>
                <c:pt idx="22042">
                  <c:v>13896.974609000001</c:v>
                </c:pt>
                <c:pt idx="22043">
                  <c:v>13897.050781</c:v>
                </c:pt>
                <c:pt idx="22044">
                  <c:v>13897.126953000001</c:v>
                </c:pt>
                <c:pt idx="22045">
                  <c:v>13897.204102</c:v>
                </c:pt>
                <c:pt idx="22046">
                  <c:v>13897.280273</c:v>
                </c:pt>
                <c:pt idx="22047">
                  <c:v>13897.356444999999</c:v>
                </c:pt>
                <c:pt idx="22048">
                  <c:v>13897.432617</c:v>
                </c:pt>
                <c:pt idx="22049">
                  <c:v>13897.509765999999</c:v>
                </c:pt>
                <c:pt idx="22050">
                  <c:v>13897.585938</c:v>
                </c:pt>
                <c:pt idx="22051">
                  <c:v>13897.662109000001</c:v>
                </c:pt>
                <c:pt idx="22052">
                  <c:v>13897.738281</c:v>
                </c:pt>
                <c:pt idx="22053">
                  <c:v>13897.814453000001</c:v>
                </c:pt>
                <c:pt idx="22054">
                  <c:v>13897.890625</c:v>
                </c:pt>
                <c:pt idx="22055">
                  <c:v>13897.966796999999</c:v>
                </c:pt>
                <c:pt idx="22056">
                  <c:v>13898.042969</c:v>
                </c:pt>
                <c:pt idx="22057">
                  <c:v>13898.119140999999</c:v>
                </c:pt>
                <c:pt idx="22058">
                  <c:v>13898.195313</c:v>
                </c:pt>
                <c:pt idx="22059">
                  <c:v>13898.271484000001</c:v>
                </c:pt>
                <c:pt idx="22060">
                  <c:v>13898.347656</c:v>
                </c:pt>
                <c:pt idx="22061">
                  <c:v>13898.423828000001</c:v>
                </c:pt>
                <c:pt idx="22062">
                  <c:v>13898.5</c:v>
                </c:pt>
                <c:pt idx="22063">
                  <c:v>13898.576171999999</c:v>
                </c:pt>
                <c:pt idx="22064">
                  <c:v>13898.652344</c:v>
                </c:pt>
                <c:pt idx="22065">
                  <c:v>13898.727539</c:v>
                </c:pt>
                <c:pt idx="22066">
                  <c:v>13898.803711</c:v>
                </c:pt>
                <c:pt idx="22067">
                  <c:v>13898.879883</c:v>
                </c:pt>
                <c:pt idx="22068">
                  <c:v>13898.956055000001</c:v>
                </c:pt>
                <c:pt idx="22069">
                  <c:v>13899.032227</c:v>
                </c:pt>
                <c:pt idx="22070">
                  <c:v>13899.107421999999</c:v>
                </c:pt>
                <c:pt idx="22071">
                  <c:v>13899.183594</c:v>
                </c:pt>
                <c:pt idx="22072">
                  <c:v>13899.259765999999</c:v>
                </c:pt>
                <c:pt idx="22073">
                  <c:v>13899.335938</c:v>
                </c:pt>
                <c:pt idx="22074">
                  <c:v>13899.411133</c:v>
                </c:pt>
                <c:pt idx="22075">
                  <c:v>13899.487305000001</c:v>
                </c:pt>
                <c:pt idx="22076">
                  <c:v>13899.5625</c:v>
                </c:pt>
                <c:pt idx="22077">
                  <c:v>13899.638671999999</c:v>
                </c:pt>
                <c:pt idx="22078">
                  <c:v>13899.714844</c:v>
                </c:pt>
                <c:pt idx="22079">
                  <c:v>13899.790039</c:v>
                </c:pt>
                <c:pt idx="22080">
                  <c:v>13899.866211</c:v>
                </c:pt>
                <c:pt idx="22081">
                  <c:v>13899.942383</c:v>
                </c:pt>
                <c:pt idx="22082">
                  <c:v>13900.017578000001</c:v>
                </c:pt>
                <c:pt idx="22083">
                  <c:v>13900.09375</c:v>
                </c:pt>
                <c:pt idx="22084">
                  <c:v>13900.168944999999</c:v>
                </c:pt>
                <c:pt idx="22085">
                  <c:v>13900.244140999999</c:v>
                </c:pt>
                <c:pt idx="22086">
                  <c:v>13900.320313</c:v>
                </c:pt>
                <c:pt idx="22087">
                  <c:v>13900.395508</c:v>
                </c:pt>
                <c:pt idx="22088">
                  <c:v>13900.470703000001</c:v>
                </c:pt>
                <c:pt idx="22089">
                  <c:v>13900.546875</c:v>
                </c:pt>
                <c:pt idx="22090">
                  <c:v>13900.622069999999</c:v>
                </c:pt>
                <c:pt idx="22091">
                  <c:v>13900.697265999999</c:v>
                </c:pt>
                <c:pt idx="22092">
                  <c:v>13900.772461</c:v>
                </c:pt>
                <c:pt idx="22093">
                  <c:v>13900.848633</c:v>
                </c:pt>
                <c:pt idx="22094">
                  <c:v>13900.923828000001</c:v>
                </c:pt>
                <c:pt idx="22095">
                  <c:v>13900.999023</c:v>
                </c:pt>
                <c:pt idx="22096">
                  <c:v>13901.074219</c:v>
                </c:pt>
                <c:pt idx="22097">
                  <c:v>13901.149414</c:v>
                </c:pt>
                <c:pt idx="22098">
                  <c:v>13901.224609000001</c:v>
                </c:pt>
                <c:pt idx="22099">
                  <c:v>13901.299805000001</c:v>
                </c:pt>
                <c:pt idx="22100">
                  <c:v>13901.375977</c:v>
                </c:pt>
                <c:pt idx="22101">
                  <c:v>13901.451171999999</c:v>
                </c:pt>
                <c:pt idx="22102">
                  <c:v>13901.526367</c:v>
                </c:pt>
                <c:pt idx="22103">
                  <c:v>13901.601563</c:v>
                </c:pt>
                <c:pt idx="22104">
                  <c:v>13901.676758</c:v>
                </c:pt>
                <c:pt idx="22105">
                  <c:v>13901.751953000001</c:v>
                </c:pt>
                <c:pt idx="22106">
                  <c:v>13901.827148</c:v>
                </c:pt>
                <c:pt idx="22107">
                  <c:v>13901.902344</c:v>
                </c:pt>
                <c:pt idx="22108">
                  <c:v>13901.977539</c:v>
                </c:pt>
                <c:pt idx="22109">
                  <c:v>13902.052734000001</c:v>
                </c:pt>
                <c:pt idx="22110">
                  <c:v>13902.127930000001</c:v>
                </c:pt>
                <c:pt idx="22111">
                  <c:v>13902.202148</c:v>
                </c:pt>
                <c:pt idx="22112">
                  <c:v>13902.277344</c:v>
                </c:pt>
                <c:pt idx="22113">
                  <c:v>13902.352539</c:v>
                </c:pt>
                <c:pt idx="22114">
                  <c:v>13902.427734000001</c:v>
                </c:pt>
                <c:pt idx="22115">
                  <c:v>13902.502930000001</c:v>
                </c:pt>
                <c:pt idx="22116">
                  <c:v>13902.652344</c:v>
                </c:pt>
                <c:pt idx="22117">
                  <c:v>13902.652344</c:v>
                </c:pt>
                <c:pt idx="22118">
                  <c:v>13902.727539</c:v>
                </c:pt>
                <c:pt idx="22119">
                  <c:v>13902.802734000001</c:v>
                </c:pt>
                <c:pt idx="22120">
                  <c:v>13902.877930000001</c:v>
                </c:pt>
                <c:pt idx="22121">
                  <c:v>13902.952148</c:v>
                </c:pt>
                <c:pt idx="22122">
                  <c:v>13903.027344</c:v>
                </c:pt>
                <c:pt idx="22123">
                  <c:v>13903.102539</c:v>
                </c:pt>
                <c:pt idx="22124">
                  <c:v>13903.176758</c:v>
                </c:pt>
                <c:pt idx="22125">
                  <c:v>13903.251953000001</c:v>
                </c:pt>
                <c:pt idx="22126">
                  <c:v>13903.326171999999</c:v>
                </c:pt>
                <c:pt idx="22127">
                  <c:v>13903.401367</c:v>
                </c:pt>
                <c:pt idx="22128">
                  <c:v>13903.475586</c:v>
                </c:pt>
                <c:pt idx="22129">
                  <c:v>13903.550781</c:v>
                </c:pt>
                <c:pt idx="22130">
                  <c:v>13903.625</c:v>
                </c:pt>
                <c:pt idx="22131">
                  <c:v>13903.700194999999</c:v>
                </c:pt>
                <c:pt idx="22132">
                  <c:v>13903.774414</c:v>
                </c:pt>
                <c:pt idx="22133">
                  <c:v>13903.849609000001</c:v>
                </c:pt>
                <c:pt idx="22134">
                  <c:v>13903.923828000001</c:v>
                </c:pt>
                <c:pt idx="22135">
                  <c:v>13903.998046999999</c:v>
                </c:pt>
                <c:pt idx="22136">
                  <c:v>13904.073242</c:v>
                </c:pt>
                <c:pt idx="22137">
                  <c:v>13904.147461</c:v>
                </c:pt>
                <c:pt idx="22138">
                  <c:v>13904.221680000001</c:v>
                </c:pt>
                <c:pt idx="22139">
                  <c:v>13904.295898</c:v>
                </c:pt>
                <c:pt idx="22140">
                  <c:v>13904.371094</c:v>
                </c:pt>
                <c:pt idx="22141">
                  <c:v>13904.445313</c:v>
                </c:pt>
                <c:pt idx="22142">
                  <c:v>13904.519531</c:v>
                </c:pt>
                <c:pt idx="22143">
                  <c:v>13904.59375</c:v>
                </c:pt>
                <c:pt idx="22144">
                  <c:v>13904.667969</c:v>
                </c:pt>
                <c:pt idx="22145">
                  <c:v>13904.742188</c:v>
                </c:pt>
                <c:pt idx="22146">
                  <c:v>13904.816406</c:v>
                </c:pt>
                <c:pt idx="22147">
                  <c:v>13904.890625</c:v>
                </c:pt>
                <c:pt idx="22148">
                  <c:v>13904.964844</c:v>
                </c:pt>
                <c:pt idx="22149">
                  <c:v>13905.039063</c:v>
                </c:pt>
                <c:pt idx="22150">
                  <c:v>13905.113281</c:v>
                </c:pt>
                <c:pt idx="22151">
                  <c:v>13905.1875</c:v>
                </c:pt>
                <c:pt idx="22152">
                  <c:v>13905.261719</c:v>
                </c:pt>
                <c:pt idx="22153">
                  <c:v>13905.334961</c:v>
                </c:pt>
                <c:pt idx="22154">
                  <c:v>13905.409180000001</c:v>
                </c:pt>
                <c:pt idx="22155">
                  <c:v>13905.483398</c:v>
                </c:pt>
                <c:pt idx="22156">
                  <c:v>13905.557617</c:v>
                </c:pt>
                <c:pt idx="22157">
                  <c:v>13905.630859000001</c:v>
                </c:pt>
                <c:pt idx="22158">
                  <c:v>13905.705078000001</c:v>
                </c:pt>
                <c:pt idx="22159">
                  <c:v>13905.778319999999</c:v>
                </c:pt>
                <c:pt idx="22160">
                  <c:v>13905.852539</c:v>
                </c:pt>
                <c:pt idx="22161">
                  <c:v>13905.926758</c:v>
                </c:pt>
                <c:pt idx="22162">
                  <c:v>13906</c:v>
                </c:pt>
                <c:pt idx="22163">
                  <c:v>13906.073242</c:v>
                </c:pt>
                <c:pt idx="22164">
                  <c:v>13906.147461</c:v>
                </c:pt>
                <c:pt idx="22165">
                  <c:v>13906.220703000001</c:v>
                </c:pt>
                <c:pt idx="22166">
                  <c:v>13906.294921999999</c:v>
                </c:pt>
                <c:pt idx="22167">
                  <c:v>13906.368164</c:v>
                </c:pt>
                <c:pt idx="22168">
                  <c:v>13906.441406</c:v>
                </c:pt>
                <c:pt idx="22169">
                  <c:v>13906.514648</c:v>
                </c:pt>
                <c:pt idx="22170">
                  <c:v>13906.588867</c:v>
                </c:pt>
                <c:pt idx="22171">
                  <c:v>13906.662109000001</c:v>
                </c:pt>
                <c:pt idx="22172">
                  <c:v>13906.735352</c:v>
                </c:pt>
                <c:pt idx="22173">
                  <c:v>13906.808594</c:v>
                </c:pt>
                <c:pt idx="22174">
                  <c:v>13906.881836</c:v>
                </c:pt>
                <c:pt idx="22175">
                  <c:v>13906.955078000001</c:v>
                </c:pt>
                <c:pt idx="22176">
                  <c:v>13907.028319999999</c:v>
                </c:pt>
                <c:pt idx="22177">
                  <c:v>13907.101563</c:v>
                </c:pt>
                <c:pt idx="22178">
                  <c:v>13907.174805000001</c:v>
                </c:pt>
                <c:pt idx="22179">
                  <c:v>13907.247069999999</c:v>
                </c:pt>
                <c:pt idx="22180">
                  <c:v>13907.321289</c:v>
                </c:pt>
                <c:pt idx="22181">
                  <c:v>13907.395508</c:v>
                </c:pt>
                <c:pt idx="22182">
                  <c:v>13907.469727</c:v>
                </c:pt>
                <c:pt idx="22183">
                  <c:v>13907.542969</c:v>
                </c:pt>
                <c:pt idx="22184">
                  <c:v>13907.616211</c:v>
                </c:pt>
                <c:pt idx="22185">
                  <c:v>13907.689453000001</c:v>
                </c:pt>
                <c:pt idx="22186">
                  <c:v>13907.761719</c:v>
                </c:pt>
                <c:pt idx="22187">
                  <c:v>13907.834961</c:v>
                </c:pt>
                <c:pt idx="22188">
                  <c:v>13907.907227</c:v>
                </c:pt>
                <c:pt idx="22189">
                  <c:v>13907.980469</c:v>
                </c:pt>
                <c:pt idx="22190">
                  <c:v>13908.052734000001</c:v>
                </c:pt>
                <c:pt idx="22191">
                  <c:v>13908.125977</c:v>
                </c:pt>
                <c:pt idx="22192">
                  <c:v>13908.198242</c:v>
                </c:pt>
                <c:pt idx="22193">
                  <c:v>13908.271484000001</c:v>
                </c:pt>
                <c:pt idx="22194">
                  <c:v>13908.34375</c:v>
                </c:pt>
                <c:pt idx="22195">
                  <c:v>13908.416015999999</c:v>
                </c:pt>
                <c:pt idx="22196">
                  <c:v>13908.488281</c:v>
                </c:pt>
                <c:pt idx="22197">
                  <c:v>13908.561523</c:v>
                </c:pt>
                <c:pt idx="22198">
                  <c:v>13908.633789</c:v>
                </c:pt>
                <c:pt idx="22199">
                  <c:v>13908.706055000001</c:v>
                </c:pt>
                <c:pt idx="22200">
                  <c:v>13908.778319999999</c:v>
                </c:pt>
                <c:pt idx="22201">
                  <c:v>13908.850586</c:v>
                </c:pt>
                <c:pt idx="22202">
                  <c:v>13908.921875</c:v>
                </c:pt>
                <c:pt idx="22203">
                  <c:v>13908.994140999999</c:v>
                </c:pt>
                <c:pt idx="22204">
                  <c:v>13909.066406</c:v>
                </c:pt>
                <c:pt idx="22205">
                  <c:v>13909.138671999999</c:v>
                </c:pt>
                <c:pt idx="22206">
                  <c:v>13909.209961</c:v>
                </c:pt>
                <c:pt idx="22207">
                  <c:v>13909.282227</c:v>
                </c:pt>
                <c:pt idx="22208">
                  <c:v>13909.353515999999</c:v>
                </c:pt>
                <c:pt idx="22209">
                  <c:v>13909.425781</c:v>
                </c:pt>
                <c:pt idx="22210">
                  <c:v>13909.497069999999</c:v>
                </c:pt>
                <c:pt idx="22211">
                  <c:v>13909.569336</c:v>
                </c:pt>
                <c:pt idx="22212">
                  <c:v>13909.640625</c:v>
                </c:pt>
                <c:pt idx="22213">
                  <c:v>13909.711914</c:v>
                </c:pt>
                <c:pt idx="22214">
                  <c:v>13909.783203000001</c:v>
                </c:pt>
                <c:pt idx="22215">
                  <c:v>13909.854492</c:v>
                </c:pt>
                <c:pt idx="22216">
                  <c:v>13909.925781</c:v>
                </c:pt>
                <c:pt idx="22217">
                  <c:v>13909.997069999999</c:v>
                </c:pt>
                <c:pt idx="22218">
                  <c:v>13910.068359000001</c:v>
                </c:pt>
                <c:pt idx="22219">
                  <c:v>13910.139648</c:v>
                </c:pt>
                <c:pt idx="22220">
                  <c:v>13910.210938</c:v>
                </c:pt>
                <c:pt idx="22221">
                  <c:v>13910.282227</c:v>
                </c:pt>
                <c:pt idx="22222">
                  <c:v>13910.352539</c:v>
                </c:pt>
                <c:pt idx="22223">
                  <c:v>13910.423828000001</c:v>
                </c:pt>
                <c:pt idx="22224">
                  <c:v>13910.494140999999</c:v>
                </c:pt>
                <c:pt idx="22225">
                  <c:v>13910.565430000001</c:v>
                </c:pt>
                <c:pt idx="22226">
                  <c:v>13910.635742</c:v>
                </c:pt>
                <c:pt idx="22227">
                  <c:v>13910.707031</c:v>
                </c:pt>
                <c:pt idx="22228">
                  <c:v>13910.777344</c:v>
                </c:pt>
                <c:pt idx="22229">
                  <c:v>13910.847656</c:v>
                </c:pt>
                <c:pt idx="22230">
                  <c:v>13910.917969</c:v>
                </c:pt>
                <c:pt idx="22231">
                  <c:v>13910.988281</c:v>
                </c:pt>
                <c:pt idx="22232">
                  <c:v>13911.058594</c:v>
                </c:pt>
                <c:pt idx="22233">
                  <c:v>13911.128906</c:v>
                </c:pt>
                <c:pt idx="22234">
                  <c:v>13911.199219</c:v>
                </c:pt>
                <c:pt idx="22235">
                  <c:v>13911.269531</c:v>
                </c:pt>
                <c:pt idx="22236">
                  <c:v>13911.338867</c:v>
                </c:pt>
                <c:pt idx="22237">
                  <c:v>13911.409180000001</c:v>
                </c:pt>
                <c:pt idx="22238">
                  <c:v>13911.479492</c:v>
                </c:pt>
                <c:pt idx="22239">
                  <c:v>13911.548828000001</c:v>
                </c:pt>
                <c:pt idx="22240">
                  <c:v>13911.619140999999</c:v>
                </c:pt>
                <c:pt idx="22241">
                  <c:v>13911.688477</c:v>
                </c:pt>
                <c:pt idx="22242">
                  <c:v>13911.757813</c:v>
                </c:pt>
                <c:pt idx="22243">
                  <c:v>13911.827148</c:v>
                </c:pt>
                <c:pt idx="22244">
                  <c:v>13911.897461</c:v>
                </c:pt>
                <c:pt idx="22245">
                  <c:v>13911.966796999999</c:v>
                </c:pt>
                <c:pt idx="22246">
                  <c:v>13912.036133</c:v>
                </c:pt>
                <c:pt idx="22247">
                  <c:v>13912.105469</c:v>
                </c:pt>
                <c:pt idx="22248">
                  <c:v>13912.173828000001</c:v>
                </c:pt>
                <c:pt idx="22249">
                  <c:v>13912.243164</c:v>
                </c:pt>
                <c:pt idx="22250">
                  <c:v>13912.3125</c:v>
                </c:pt>
                <c:pt idx="22251">
                  <c:v>13912.380859000001</c:v>
                </c:pt>
                <c:pt idx="22252">
                  <c:v>13912.450194999999</c:v>
                </c:pt>
                <c:pt idx="22253">
                  <c:v>13912.518555000001</c:v>
                </c:pt>
                <c:pt idx="22254">
                  <c:v>13912.587890999999</c:v>
                </c:pt>
                <c:pt idx="22255">
                  <c:v>13912.65625</c:v>
                </c:pt>
                <c:pt idx="22256">
                  <c:v>13912.724609000001</c:v>
                </c:pt>
                <c:pt idx="22257">
                  <c:v>13912.793944999999</c:v>
                </c:pt>
                <c:pt idx="22258">
                  <c:v>13912.862305000001</c:v>
                </c:pt>
                <c:pt idx="22259">
                  <c:v>13912.930664</c:v>
                </c:pt>
                <c:pt idx="22260">
                  <c:v>13912.999023</c:v>
                </c:pt>
                <c:pt idx="22261">
                  <c:v>13913.067383</c:v>
                </c:pt>
                <c:pt idx="22262">
                  <c:v>13913.134765999999</c:v>
                </c:pt>
                <c:pt idx="22263">
                  <c:v>13913.203125</c:v>
                </c:pt>
                <c:pt idx="22264">
                  <c:v>13913.271484000001</c:v>
                </c:pt>
                <c:pt idx="22265">
                  <c:v>13913.338867</c:v>
                </c:pt>
                <c:pt idx="22266">
                  <c:v>13913.407227</c:v>
                </c:pt>
                <c:pt idx="22267">
                  <c:v>13913.474609000001</c:v>
                </c:pt>
                <c:pt idx="22268">
                  <c:v>13913.541992</c:v>
                </c:pt>
                <c:pt idx="22269">
                  <c:v>13913.610352</c:v>
                </c:pt>
                <c:pt idx="22270">
                  <c:v>13913.677734000001</c:v>
                </c:pt>
                <c:pt idx="22271">
                  <c:v>13913.745117</c:v>
                </c:pt>
                <c:pt idx="22272">
                  <c:v>13913.8125</c:v>
                </c:pt>
                <c:pt idx="22273">
                  <c:v>13913.879883</c:v>
                </c:pt>
                <c:pt idx="22274">
                  <c:v>13913.947265999999</c:v>
                </c:pt>
                <c:pt idx="22275">
                  <c:v>13914.014648</c:v>
                </c:pt>
                <c:pt idx="22276">
                  <c:v>13914.081055000001</c:v>
                </c:pt>
                <c:pt idx="22277">
                  <c:v>13914.148438</c:v>
                </c:pt>
                <c:pt idx="22278">
                  <c:v>13914.215819999999</c:v>
                </c:pt>
                <c:pt idx="22279">
                  <c:v>13914.283203000001</c:v>
                </c:pt>
                <c:pt idx="22280">
                  <c:v>13914.350586</c:v>
                </c:pt>
                <c:pt idx="22281">
                  <c:v>13914.417969</c:v>
                </c:pt>
                <c:pt idx="22282">
                  <c:v>13914.484375</c:v>
                </c:pt>
                <c:pt idx="22283">
                  <c:v>13914.550781</c:v>
                </c:pt>
                <c:pt idx="22284">
                  <c:v>13914.617188</c:v>
                </c:pt>
                <c:pt idx="22285">
                  <c:v>13914.684569999999</c:v>
                </c:pt>
                <c:pt idx="22286">
                  <c:v>13914.750977</c:v>
                </c:pt>
                <c:pt idx="22287">
                  <c:v>13914.817383</c:v>
                </c:pt>
                <c:pt idx="22288">
                  <c:v>13914.882813</c:v>
                </c:pt>
                <c:pt idx="22289">
                  <c:v>13914.949219</c:v>
                </c:pt>
                <c:pt idx="22290">
                  <c:v>13915.015625</c:v>
                </c:pt>
                <c:pt idx="22291">
                  <c:v>13915.081055000001</c:v>
                </c:pt>
                <c:pt idx="22292">
                  <c:v>13915.147461</c:v>
                </c:pt>
                <c:pt idx="22293">
                  <c:v>13915.212890999999</c:v>
                </c:pt>
                <c:pt idx="22294">
                  <c:v>13915.279296999999</c:v>
                </c:pt>
                <c:pt idx="22295">
                  <c:v>13915.344727</c:v>
                </c:pt>
                <c:pt idx="22296">
                  <c:v>13915.410156</c:v>
                </c:pt>
                <c:pt idx="22297">
                  <c:v>13915.476563</c:v>
                </c:pt>
                <c:pt idx="22298">
                  <c:v>13915.541992</c:v>
                </c:pt>
                <c:pt idx="22299">
                  <c:v>13915.607421999999</c:v>
                </c:pt>
                <c:pt idx="22300">
                  <c:v>13915.672852</c:v>
                </c:pt>
                <c:pt idx="22301">
                  <c:v>13915.737305000001</c:v>
                </c:pt>
                <c:pt idx="22302">
                  <c:v>13915.802734000001</c:v>
                </c:pt>
                <c:pt idx="22303">
                  <c:v>13915.868164</c:v>
                </c:pt>
                <c:pt idx="22304">
                  <c:v>13915.932617</c:v>
                </c:pt>
                <c:pt idx="22305">
                  <c:v>13915.998046999999</c:v>
                </c:pt>
                <c:pt idx="22306">
                  <c:v>13916.0625</c:v>
                </c:pt>
                <c:pt idx="22307">
                  <c:v>13916.127930000001</c:v>
                </c:pt>
                <c:pt idx="22308">
                  <c:v>13916.192383</c:v>
                </c:pt>
                <c:pt idx="22309">
                  <c:v>13916.256836</c:v>
                </c:pt>
                <c:pt idx="22310">
                  <c:v>13916.321289</c:v>
                </c:pt>
                <c:pt idx="22311">
                  <c:v>13916.385742</c:v>
                </c:pt>
                <c:pt idx="22312">
                  <c:v>13916.450194999999</c:v>
                </c:pt>
                <c:pt idx="22313">
                  <c:v>13916.514648</c:v>
                </c:pt>
                <c:pt idx="22314">
                  <c:v>13916.579102</c:v>
                </c:pt>
                <c:pt idx="22315">
                  <c:v>13916.643555000001</c:v>
                </c:pt>
                <c:pt idx="22316">
                  <c:v>13916.707031</c:v>
                </c:pt>
                <c:pt idx="22317">
                  <c:v>13916.771484000001</c:v>
                </c:pt>
                <c:pt idx="22318">
                  <c:v>13916.834961</c:v>
                </c:pt>
                <c:pt idx="22319">
                  <c:v>13916.899414</c:v>
                </c:pt>
                <c:pt idx="22320">
                  <c:v>13916.962890999999</c:v>
                </c:pt>
                <c:pt idx="22321">
                  <c:v>13917.026367</c:v>
                </c:pt>
                <c:pt idx="22322">
                  <c:v>13917.089844</c:v>
                </c:pt>
                <c:pt idx="22323">
                  <c:v>13917.153319999999</c:v>
                </c:pt>
                <c:pt idx="22324">
                  <c:v>13917.216796999999</c:v>
                </c:pt>
                <c:pt idx="22325">
                  <c:v>13917.280273</c:v>
                </c:pt>
                <c:pt idx="22326">
                  <c:v>13917.34375</c:v>
                </c:pt>
                <c:pt idx="22327">
                  <c:v>13917.407227</c:v>
                </c:pt>
                <c:pt idx="22328">
                  <c:v>13917.470703000001</c:v>
                </c:pt>
                <c:pt idx="22329">
                  <c:v>13917.533203000001</c:v>
                </c:pt>
                <c:pt idx="22330">
                  <c:v>13917.596680000001</c:v>
                </c:pt>
                <c:pt idx="22331">
                  <c:v>13917.659180000001</c:v>
                </c:pt>
                <c:pt idx="22332">
                  <c:v>13917.721680000001</c:v>
                </c:pt>
                <c:pt idx="22333">
                  <c:v>13917.785156</c:v>
                </c:pt>
                <c:pt idx="22334">
                  <c:v>13917.847656</c:v>
                </c:pt>
                <c:pt idx="22335">
                  <c:v>13917.910156</c:v>
                </c:pt>
                <c:pt idx="22336">
                  <c:v>13917.972656</c:v>
                </c:pt>
                <c:pt idx="22337">
                  <c:v>13918.035156</c:v>
                </c:pt>
                <c:pt idx="22338">
                  <c:v>13918.097656</c:v>
                </c:pt>
                <c:pt idx="22339">
                  <c:v>13918.159180000001</c:v>
                </c:pt>
                <c:pt idx="22340">
                  <c:v>13918.221680000001</c:v>
                </c:pt>
                <c:pt idx="22341">
                  <c:v>13918.284180000001</c:v>
                </c:pt>
                <c:pt idx="22342">
                  <c:v>13918.345703000001</c:v>
                </c:pt>
                <c:pt idx="22343">
                  <c:v>13918.407227</c:v>
                </c:pt>
                <c:pt idx="22344">
                  <c:v>13918.469727</c:v>
                </c:pt>
                <c:pt idx="22345">
                  <c:v>13918.53125</c:v>
                </c:pt>
                <c:pt idx="22346">
                  <c:v>13918.592773</c:v>
                </c:pt>
                <c:pt idx="22347">
                  <c:v>13918.654296999999</c:v>
                </c:pt>
                <c:pt idx="22348">
                  <c:v>13918.715819999999</c:v>
                </c:pt>
                <c:pt idx="22349">
                  <c:v>13918.777344</c:v>
                </c:pt>
                <c:pt idx="22350">
                  <c:v>13918.838867</c:v>
                </c:pt>
                <c:pt idx="22351">
                  <c:v>13918.899414</c:v>
                </c:pt>
                <c:pt idx="22352">
                  <c:v>13918.960938</c:v>
                </c:pt>
                <c:pt idx="22353">
                  <c:v>13919.022461</c:v>
                </c:pt>
                <c:pt idx="22354">
                  <c:v>13919.083008</c:v>
                </c:pt>
                <c:pt idx="22355">
                  <c:v>13919.143555000001</c:v>
                </c:pt>
                <c:pt idx="22356">
                  <c:v>13919.205078000001</c:v>
                </c:pt>
                <c:pt idx="22357">
                  <c:v>13919.265625</c:v>
                </c:pt>
                <c:pt idx="22358">
                  <c:v>13919.326171999999</c:v>
                </c:pt>
                <c:pt idx="22359">
                  <c:v>13919.386719</c:v>
                </c:pt>
                <c:pt idx="22360">
                  <c:v>13919.447265999999</c:v>
                </c:pt>
                <c:pt idx="22361">
                  <c:v>13919.506836</c:v>
                </c:pt>
                <c:pt idx="22362">
                  <c:v>13919.567383</c:v>
                </c:pt>
                <c:pt idx="22363">
                  <c:v>13919.627930000001</c:v>
                </c:pt>
                <c:pt idx="22364">
                  <c:v>13919.6875</c:v>
                </c:pt>
                <c:pt idx="22365">
                  <c:v>13919.748046999999</c:v>
                </c:pt>
                <c:pt idx="22366">
                  <c:v>13919.807617</c:v>
                </c:pt>
                <c:pt idx="22367">
                  <c:v>13919.867188</c:v>
                </c:pt>
                <c:pt idx="22368">
                  <c:v>13919.927734000001</c:v>
                </c:pt>
                <c:pt idx="22369">
                  <c:v>13919.987305000001</c:v>
                </c:pt>
                <c:pt idx="22370">
                  <c:v>13920.046875</c:v>
                </c:pt>
                <c:pt idx="22371">
                  <c:v>13920.106444999999</c:v>
                </c:pt>
                <c:pt idx="22372">
                  <c:v>13920.166015999999</c:v>
                </c:pt>
                <c:pt idx="22373">
                  <c:v>13920.224609000001</c:v>
                </c:pt>
                <c:pt idx="22374">
                  <c:v>13920.284180000001</c:v>
                </c:pt>
                <c:pt idx="22375">
                  <c:v>13920.34375</c:v>
                </c:pt>
                <c:pt idx="22376">
                  <c:v>13920.402344</c:v>
                </c:pt>
                <c:pt idx="22377">
                  <c:v>13920.461914</c:v>
                </c:pt>
                <c:pt idx="22378">
                  <c:v>13920.520508</c:v>
                </c:pt>
                <c:pt idx="22379">
                  <c:v>13920.579102</c:v>
                </c:pt>
                <c:pt idx="22380">
                  <c:v>13920.637694999999</c:v>
                </c:pt>
                <c:pt idx="22381">
                  <c:v>13920.696289</c:v>
                </c:pt>
                <c:pt idx="22382">
                  <c:v>13920.755859000001</c:v>
                </c:pt>
                <c:pt idx="22383">
                  <c:v>13920.815430000001</c:v>
                </c:pt>
                <c:pt idx="22384">
                  <c:v>13920.874023</c:v>
                </c:pt>
                <c:pt idx="22385">
                  <c:v>13920.932617</c:v>
                </c:pt>
                <c:pt idx="22386">
                  <c:v>13920.990234000001</c:v>
                </c:pt>
                <c:pt idx="22387">
                  <c:v>13921.047852</c:v>
                </c:pt>
                <c:pt idx="22388">
                  <c:v>13921.106444999999</c:v>
                </c:pt>
                <c:pt idx="22389">
                  <c:v>13921.164063</c:v>
                </c:pt>
                <c:pt idx="22390">
                  <c:v>13921.221680000001</c:v>
                </c:pt>
                <c:pt idx="22391">
                  <c:v>13921.279296999999</c:v>
                </c:pt>
                <c:pt idx="22392">
                  <c:v>13921.336914</c:v>
                </c:pt>
                <c:pt idx="22393">
                  <c:v>13921.394531</c:v>
                </c:pt>
                <c:pt idx="22394">
                  <c:v>13921.452148</c:v>
                </c:pt>
                <c:pt idx="22395">
                  <c:v>13921.508789</c:v>
                </c:pt>
                <c:pt idx="22396">
                  <c:v>13921.566406</c:v>
                </c:pt>
                <c:pt idx="22397">
                  <c:v>13921.623046999999</c:v>
                </c:pt>
                <c:pt idx="22398">
                  <c:v>13921.680664</c:v>
                </c:pt>
                <c:pt idx="22399">
                  <c:v>13921.737305000001</c:v>
                </c:pt>
                <c:pt idx="22400">
                  <c:v>13921.794921999999</c:v>
                </c:pt>
                <c:pt idx="22401">
                  <c:v>13921.851563</c:v>
                </c:pt>
                <c:pt idx="22402">
                  <c:v>13921.908203000001</c:v>
                </c:pt>
                <c:pt idx="22403">
                  <c:v>13921.964844</c:v>
                </c:pt>
                <c:pt idx="22404">
                  <c:v>13922.021484000001</c:v>
                </c:pt>
                <c:pt idx="22405">
                  <c:v>13922.078125</c:v>
                </c:pt>
                <c:pt idx="22406">
                  <c:v>13922.134765999999</c:v>
                </c:pt>
                <c:pt idx="22407">
                  <c:v>13922.191406</c:v>
                </c:pt>
                <c:pt idx="22408">
                  <c:v>13922.248046999999</c:v>
                </c:pt>
                <c:pt idx="22409">
                  <c:v>13922.303711</c:v>
                </c:pt>
                <c:pt idx="22410">
                  <c:v>13922.360352</c:v>
                </c:pt>
                <c:pt idx="22411">
                  <c:v>13922.416015999999</c:v>
                </c:pt>
                <c:pt idx="22412">
                  <c:v>13922.472656</c:v>
                </c:pt>
                <c:pt idx="22413">
                  <c:v>13922.528319999999</c:v>
                </c:pt>
                <c:pt idx="22414">
                  <c:v>13922.584961</c:v>
                </c:pt>
                <c:pt idx="22415">
                  <c:v>13922.640625</c:v>
                </c:pt>
                <c:pt idx="22416">
                  <c:v>13922.697265999999</c:v>
                </c:pt>
                <c:pt idx="22417">
                  <c:v>13922.752930000001</c:v>
                </c:pt>
                <c:pt idx="22418">
                  <c:v>13922.808594</c:v>
                </c:pt>
                <c:pt idx="22419">
                  <c:v>13922.864258</c:v>
                </c:pt>
                <c:pt idx="22420">
                  <c:v>13922.920898</c:v>
                </c:pt>
                <c:pt idx="22421">
                  <c:v>13922.976563</c:v>
                </c:pt>
                <c:pt idx="22422">
                  <c:v>13923.032227</c:v>
                </c:pt>
                <c:pt idx="22423">
                  <c:v>13923.087890999999</c:v>
                </c:pt>
                <c:pt idx="22424">
                  <c:v>13923.143555000001</c:v>
                </c:pt>
                <c:pt idx="22425">
                  <c:v>13923.199219</c:v>
                </c:pt>
                <c:pt idx="22426">
                  <c:v>13923.254883</c:v>
                </c:pt>
                <c:pt idx="22427">
                  <c:v>13923.310546999999</c:v>
                </c:pt>
                <c:pt idx="22428">
                  <c:v>13923.366211</c:v>
                </c:pt>
                <c:pt idx="22429">
                  <c:v>13923.421875</c:v>
                </c:pt>
                <c:pt idx="22430">
                  <c:v>13923.477539</c:v>
                </c:pt>
                <c:pt idx="22431">
                  <c:v>13923.533203000001</c:v>
                </c:pt>
                <c:pt idx="22432">
                  <c:v>13923.588867</c:v>
                </c:pt>
                <c:pt idx="22433">
                  <c:v>13923.643555000001</c:v>
                </c:pt>
                <c:pt idx="22434">
                  <c:v>13923.699219</c:v>
                </c:pt>
                <c:pt idx="22435">
                  <c:v>13923.754883</c:v>
                </c:pt>
                <c:pt idx="22436">
                  <c:v>13923.810546999999</c:v>
                </c:pt>
                <c:pt idx="22437">
                  <c:v>13923.866211</c:v>
                </c:pt>
                <c:pt idx="22438">
                  <c:v>13923.921875</c:v>
                </c:pt>
                <c:pt idx="22439">
                  <c:v>13923.977539</c:v>
                </c:pt>
                <c:pt idx="22440">
                  <c:v>13924.033203000001</c:v>
                </c:pt>
                <c:pt idx="22441">
                  <c:v>13924.088867</c:v>
                </c:pt>
                <c:pt idx="22442">
                  <c:v>13924.144531</c:v>
                </c:pt>
                <c:pt idx="22443">
                  <c:v>13924.200194999999</c:v>
                </c:pt>
                <c:pt idx="22444">
                  <c:v>13924.255859000001</c:v>
                </c:pt>
                <c:pt idx="22445">
                  <c:v>13924.311523</c:v>
                </c:pt>
                <c:pt idx="22446">
                  <c:v>13924.367188</c:v>
                </c:pt>
                <c:pt idx="22447">
                  <c:v>13924.422852</c:v>
                </c:pt>
                <c:pt idx="22448">
                  <c:v>13924.478515999999</c:v>
                </c:pt>
                <c:pt idx="22449">
                  <c:v>13924.535156</c:v>
                </c:pt>
                <c:pt idx="22450">
                  <c:v>13924.590819999999</c:v>
                </c:pt>
                <c:pt idx="22451">
                  <c:v>13924.646484000001</c:v>
                </c:pt>
                <c:pt idx="22452">
                  <c:v>13924.702148</c:v>
                </c:pt>
                <c:pt idx="22453">
                  <c:v>13924.758789</c:v>
                </c:pt>
                <c:pt idx="22454">
                  <c:v>13924.814453000001</c:v>
                </c:pt>
                <c:pt idx="22455">
                  <c:v>13924.871094</c:v>
                </c:pt>
                <c:pt idx="22456">
                  <c:v>13924.983398</c:v>
                </c:pt>
                <c:pt idx="22457">
                  <c:v>13924.983398</c:v>
                </c:pt>
                <c:pt idx="22458">
                  <c:v>13925.039063</c:v>
                </c:pt>
                <c:pt idx="22459">
                  <c:v>13925.095703000001</c:v>
                </c:pt>
                <c:pt idx="22460">
                  <c:v>13925.152344</c:v>
                </c:pt>
                <c:pt idx="22461">
                  <c:v>13925.208984000001</c:v>
                </c:pt>
                <c:pt idx="22462">
                  <c:v>13925.265625</c:v>
                </c:pt>
                <c:pt idx="22463">
                  <c:v>13925.322265999999</c:v>
                </c:pt>
                <c:pt idx="22464">
                  <c:v>13925.378906</c:v>
                </c:pt>
                <c:pt idx="22465">
                  <c:v>13925.435546999999</c:v>
                </c:pt>
                <c:pt idx="22466">
                  <c:v>13925.492188</c:v>
                </c:pt>
                <c:pt idx="22467">
                  <c:v>13925.548828000001</c:v>
                </c:pt>
                <c:pt idx="22468">
                  <c:v>13925.605469</c:v>
                </c:pt>
                <c:pt idx="22469">
                  <c:v>13925.663086</c:v>
                </c:pt>
                <c:pt idx="22470">
                  <c:v>13925.719727</c:v>
                </c:pt>
                <c:pt idx="22471">
                  <c:v>13925.777344</c:v>
                </c:pt>
                <c:pt idx="22472">
                  <c:v>13925.833984000001</c:v>
                </c:pt>
                <c:pt idx="22473">
                  <c:v>13925.891602</c:v>
                </c:pt>
                <c:pt idx="22474">
                  <c:v>13925.949219</c:v>
                </c:pt>
                <c:pt idx="22475">
                  <c:v>13926.006836</c:v>
                </c:pt>
                <c:pt idx="22476">
                  <c:v>13926.063477</c:v>
                </c:pt>
                <c:pt idx="22477">
                  <c:v>13926.121094</c:v>
                </c:pt>
                <c:pt idx="22478">
                  <c:v>13926.178711</c:v>
                </c:pt>
                <c:pt idx="22479">
                  <c:v>13926.236328000001</c:v>
                </c:pt>
                <c:pt idx="22480">
                  <c:v>13926.293944999999</c:v>
                </c:pt>
                <c:pt idx="22481">
                  <c:v>13926.352539</c:v>
                </c:pt>
                <c:pt idx="22482">
                  <c:v>13926.409180000001</c:v>
                </c:pt>
                <c:pt idx="22483">
                  <c:v>13926.466796999999</c:v>
                </c:pt>
                <c:pt idx="22484">
                  <c:v>13926.524414</c:v>
                </c:pt>
                <c:pt idx="22485">
                  <c:v>13926.582031</c:v>
                </c:pt>
                <c:pt idx="22486">
                  <c:v>13926.639648</c:v>
                </c:pt>
                <c:pt idx="22487">
                  <c:v>13926.697265999999</c:v>
                </c:pt>
                <c:pt idx="22488">
                  <c:v>13926.754883</c:v>
                </c:pt>
                <c:pt idx="22489">
                  <c:v>13926.813477</c:v>
                </c:pt>
                <c:pt idx="22490">
                  <c:v>13926.871094</c:v>
                </c:pt>
                <c:pt idx="22491">
                  <c:v>13926.928711</c:v>
                </c:pt>
                <c:pt idx="22492">
                  <c:v>13926.987305000001</c:v>
                </c:pt>
                <c:pt idx="22493">
                  <c:v>13927.044921999999</c:v>
                </c:pt>
                <c:pt idx="22494">
                  <c:v>13927.103515999999</c:v>
                </c:pt>
                <c:pt idx="22495">
                  <c:v>13927.162109000001</c:v>
                </c:pt>
                <c:pt idx="22496">
                  <c:v>13927.220703000001</c:v>
                </c:pt>
                <c:pt idx="22497">
                  <c:v>13927.279296999999</c:v>
                </c:pt>
                <c:pt idx="22498">
                  <c:v>13927.337890999999</c:v>
                </c:pt>
                <c:pt idx="22499">
                  <c:v>13927.396484000001</c:v>
                </c:pt>
                <c:pt idx="22500">
                  <c:v>13927.455078000001</c:v>
                </c:pt>
                <c:pt idx="22501">
                  <c:v>13927.513671999999</c:v>
                </c:pt>
                <c:pt idx="22502">
                  <c:v>13927.572265999999</c:v>
                </c:pt>
                <c:pt idx="22503">
                  <c:v>13927.630859000001</c:v>
                </c:pt>
                <c:pt idx="22504">
                  <c:v>13927.690430000001</c:v>
                </c:pt>
                <c:pt idx="22505">
                  <c:v>13927.749023</c:v>
                </c:pt>
                <c:pt idx="22506">
                  <c:v>13927.808594</c:v>
                </c:pt>
                <c:pt idx="22507">
                  <c:v>13927.867188</c:v>
                </c:pt>
                <c:pt idx="22508">
                  <c:v>13927.926758</c:v>
                </c:pt>
                <c:pt idx="22509">
                  <c:v>13927.986328000001</c:v>
                </c:pt>
                <c:pt idx="22510">
                  <c:v>13928.044921999999</c:v>
                </c:pt>
                <c:pt idx="22511">
                  <c:v>13928.104492</c:v>
                </c:pt>
                <c:pt idx="22512">
                  <c:v>13928.164063</c:v>
                </c:pt>
                <c:pt idx="22513">
                  <c:v>13928.223633</c:v>
                </c:pt>
                <c:pt idx="22514">
                  <c:v>13928.283203000001</c:v>
                </c:pt>
                <c:pt idx="22515">
                  <c:v>13928.342773</c:v>
                </c:pt>
                <c:pt idx="22516">
                  <c:v>13928.402344</c:v>
                </c:pt>
                <c:pt idx="22517">
                  <c:v>13928.461914</c:v>
                </c:pt>
                <c:pt idx="22518">
                  <c:v>13928.521484000001</c:v>
                </c:pt>
                <c:pt idx="22519">
                  <c:v>13928.581055000001</c:v>
                </c:pt>
                <c:pt idx="22520">
                  <c:v>13928.641602</c:v>
                </c:pt>
                <c:pt idx="22521">
                  <c:v>13928.701171999999</c:v>
                </c:pt>
                <c:pt idx="22522">
                  <c:v>13928.760742</c:v>
                </c:pt>
                <c:pt idx="22523">
                  <c:v>13928.821289</c:v>
                </c:pt>
                <c:pt idx="22524">
                  <c:v>13928.880859000001</c:v>
                </c:pt>
                <c:pt idx="22525">
                  <c:v>13928.941406</c:v>
                </c:pt>
                <c:pt idx="22526">
                  <c:v>13929.000977</c:v>
                </c:pt>
                <c:pt idx="22527">
                  <c:v>13929.061523</c:v>
                </c:pt>
                <c:pt idx="22528">
                  <c:v>13929.122069999999</c:v>
                </c:pt>
                <c:pt idx="22529">
                  <c:v>13929.181640999999</c:v>
                </c:pt>
                <c:pt idx="22530">
                  <c:v>13929.242188</c:v>
                </c:pt>
                <c:pt idx="22531">
                  <c:v>13929.302734000001</c:v>
                </c:pt>
                <c:pt idx="22532">
                  <c:v>13929.362305000001</c:v>
                </c:pt>
                <c:pt idx="22533">
                  <c:v>13929.422852</c:v>
                </c:pt>
                <c:pt idx="22534">
                  <c:v>13929.483398</c:v>
                </c:pt>
                <c:pt idx="22535">
                  <c:v>13929.543944999999</c:v>
                </c:pt>
                <c:pt idx="22536">
                  <c:v>13929.604492</c:v>
                </c:pt>
                <c:pt idx="22537">
                  <c:v>13929.665039</c:v>
                </c:pt>
                <c:pt idx="22538">
                  <c:v>13929.725586</c:v>
                </c:pt>
                <c:pt idx="22539">
                  <c:v>13929.786133</c:v>
                </c:pt>
                <c:pt idx="22540">
                  <c:v>13929.846680000001</c:v>
                </c:pt>
                <c:pt idx="22541">
                  <c:v>13929.907227</c:v>
                </c:pt>
                <c:pt idx="22542">
                  <c:v>13929.967773</c:v>
                </c:pt>
                <c:pt idx="22543">
                  <c:v>13930.028319999999</c:v>
                </c:pt>
                <c:pt idx="22544">
                  <c:v>13930.088867</c:v>
                </c:pt>
                <c:pt idx="22545">
                  <c:v>13930.149414</c:v>
                </c:pt>
                <c:pt idx="22546">
                  <c:v>13930.209961</c:v>
                </c:pt>
                <c:pt idx="22547">
                  <c:v>13930.270508</c:v>
                </c:pt>
                <c:pt idx="22548">
                  <c:v>13930.332031</c:v>
                </c:pt>
                <c:pt idx="22549">
                  <c:v>13930.392578000001</c:v>
                </c:pt>
                <c:pt idx="22550">
                  <c:v>13930.453125</c:v>
                </c:pt>
                <c:pt idx="22551">
                  <c:v>13930.513671999999</c:v>
                </c:pt>
                <c:pt idx="22552">
                  <c:v>13930.574219</c:v>
                </c:pt>
                <c:pt idx="22553">
                  <c:v>13930.634765999999</c:v>
                </c:pt>
                <c:pt idx="22554">
                  <c:v>13930.696289</c:v>
                </c:pt>
                <c:pt idx="22555">
                  <c:v>13930.817383</c:v>
                </c:pt>
                <c:pt idx="22556">
                  <c:v>13930.877930000001</c:v>
                </c:pt>
                <c:pt idx="22557">
                  <c:v>13930.939453000001</c:v>
                </c:pt>
                <c:pt idx="22558">
                  <c:v>13931</c:v>
                </c:pt>
                <c:pt idx="22559">
                  <c:v>13931.060546999999</c:v>
                </c:pt>
                <c:pt idx="22560">
                  <c:v>13931.121094</c:v>
                </c:pt>
                <c:pt idx="22561">
                  <c:v>13931.182617</c:v>
                </c:pt>
                <c:pt idx="22562">
                  <c:v>13931.243164</c:v>
                </c:pt>
                <c:pt idx="22563">
                  <c:v>13931.303711</c:v>
                </c:pt>
                <c:pt idx="22564">
                  <c:v>13931.364258</c:v>
                </c:pt>
                <c:pt idx="22565">
                  <c:v>13931.425781</c:v>
                </c:pt>
                <c:pt idx="22566">
                  <c:v>13931.486328000001</c:v>
                </c:pt>
                <c:pt idx="22567">
                  <c:v>13931.546875</c:v>
                </c:pt>
                <c:pt idx="22568">
                  <c:v>13931.607421999999</c:v>
                </c:pt>
                <c:pt idx="22569">
                  <c:v>13931.668944999999</c:v>
                </c:pt>
                <c:pt idx="22570">
                  <c:v>13931.729492</c:v>
                </c:pt>
                <c:pt idx="22571">
                  <c:v>13931.790039</c:v>
                </c:pt>
                <c:pt idx="22572">
                  <c:v>13931.850586</c:v>
                </c:pt>
                <c:pt idx="22573">
                  <c:v>13931.911133</c:v>
                </c:pt>
                <c:pt idx="22574">
                  <c:v>13931.971680000001</c:v>
                </c:pt>
                <c:pt idx="22575">
                  <c:v>13932.033203000001</c:v>
                </c:pt>
                <c:pt idx="22576">
                  <c:v>13932.09375</c:v>
                </c:pt>
                <c:pt idx="22577">
                  <c:v>13932.154296999999</c:v>
                </c:pt>
                <c:pt idx="22578">
                  <c:v>13932.214844</c:v>
                </c:pt>
                <c:pt idx="22579">
                  <c:v>13932.275390999999</c:v>
                </c:pt>
                <c:pt idx="22580">
                  <c:v>13932.334961</c:v>
                </c:pt>
                <c:pt idx="22581">
                  <c:v>13932.395508</c:v>
                </c:pt>
                <c:pt idx="22582">
                  <c:v>13932.455078000001</c:v>
                </c:pt>
                <c:pt idx="22583">
                  <c:v>13932.515625</c:v>
                </c:pt>
                <c:pt idx="22584">
                  <c:v>13932.576171999999</c:v>
                </c:pt>
                <c:pt idx="22585">
                  <c:v>13932.636719</c:v>
                </c:pt>
                <c:pt idx="22586">
                  <c:v>13932.697265999999</c:v>
                </c:pt>
                <c:pt idx="22587">
                  <c:v>13932.756836</c:v>
                </c:pt>
                <c:pt idx="22588">
                  <c:v>13932.817383</c:v>
                </c:pt>
                <c:pt idx="22589">
                  <c:v>13932.877930000001</c:v>
                </c:pt>
                <c:pt idx="22590">
                  <c:v>13932.938477</c:v>
                </c:pt>
                <c:pt idx="22591">
                  <c:v>13932.998046999999</c:v>
                </c:pt>
                <c:pt idx="22592">
                  <c:v>13933.058594</c:v>
                </c:pt>
                <c:pt idx="22593">
                  <c:v>13933.118164</c:v>
                </c:pt>
                <c:pt idx="22594">
                  <c:v>13933.178711</c:v>
                </c:pt>
                <c:pt idx="22595">
                  <c:v>13933.239258</c:v>
                </c:pt>
                <c:pt idx="22596">
                  <c:v>13933.298828000001</c:v>
                </c:pt>
                <c:pt idx="22597">
                  <c:v>13933.359375</c:v>
                </c:pt>
                <c:pt idx="22598">
                  <c:v>13933.418944999999</c:v>
                </c:pt>
                <c:pt idx="22599">
                  <c:v>13933.479492</c:v>
                </c:pt>
                <c:pt idx="22600">
                  <c:v>13933.539063</c:v>
                </c:pt>
                <c:pt idx="22601">
                  <c:v>13933.599609000001</c:v>
                </c:pt>
                <c:pt idx="22602">
                  <c:v>13933.659180000001</c:v>
                </c:pt>
                <c:pt idx="22603">
                  <c:v>13933.71875</c:v>
                </c:pt>
                <c:pt idx="22604">
                  <c:v>13933.779296999999</c:v>
                </c:pt>
                <c:pt idx="22605">
                  <c:v>13933.838867</c:v>
                </c:pt>
                <c:pt idx="22606">
                  <c:v>13933.898438</c:v>
                </c:pt>
                <c:pt idx="22607">
                  <c:v>13933.958984000001</c:v>
                </c:pt>
                <c:pt idx="22608">
                  <c:v>13934.018555000001</c:v>
                </c:pt>
                <c:pt idx="22609">
                  <c:v>13934.078125</c:v>
                </c:pt>
                <c:pt idx="22610">
                  <c:v>13934.137694999999</c:v>
                </c:pt>
                <c:pt idx="22611">
                  <c:v>13934.198242</c:v>
                </c:pt>
                <c:pt idx="22612">
                  <c:v>13934.257813</c:v>
                </c:pt>
                <c:pt idx="22613">
                  <c:v>13934.317383</c:v>
                </c:pt>
                <c:pt idx="22614">
                  <c:v>13934.376953000001</c:v>
                </c:pt>
                <c:pt idx="22615">
                  <c:v>13934.436523</c:v>
                </c:pt>
                <c:pt idx="22616">
                  <c:v>13934.496094</c:v>
                </c:pt>
                <c:pt idx="22617">
                  <c:v>13934.555664</c:v>
                </c:pt>
                <c:pt idx="22618">
                  <c:v>13934.615234000001</c:v>
                </c:pt>
                <c:pt idx="22619">
                  <c:v>13934.674805000001</c:v>
                </c:pt>
                <c:pt idx="22620">
                  <c:v>13934.734375</c:v>
                </c:pt>
                <c:pt idx="22621">
                  <c:v>13934.793944999999</c:v>
                </c:pt>
                <c:pt idx="22622">
                  <c:v>13934.852539</c:v>
                </c:pt>
                <c:pt idx="22623">
                  <c:v>13934.912109000001</c:v>
                </c:pt>
                <c:pt idx="22624">
                  <c:v>13934.971680000001</c:v>
                </c:pt>
                <c:pt idx="22625">
                  <c:v>13935.03125</c:v>
                </c:pt>
                <c:pt idx="22626">
                  <c:v>13935.089844</c:v>
                </c:pt>
                <c:pt idx="22627">
                  <c:v>13935.149414</c:v>
                </c:pt>
                <c:pt idx="22628">
                  <c:v>13935.208984000001</c:v>
                </c:pt>
                <c:pt idx="22629">
                  <c:v>13935.268555000001</c:v>
                </c:pt>
                <c:pt idx="22630">
                  <c:v>13935.327148</c:v>
                </c:pt>
                <c:pt idx="22631">
                  <c:v>13935.386719</c:v>
                </c:pt>
                <c:pt idx="22632">
                  <c:v>13935.445313</c:v>
                </c:pt>
                <c:pt idx="22633">
                  <c:v>13935.504883</c:v>
                </c:pt>
                <c:pt idx="22634">
                  <c:v>13935.563477</c:v>
                </c:pt>
                <c:pt idx="22635">
                  <c:v>13935.623046999999</c:v>
                </c:pt>
                <c:pt idx="22636">
                  <c:v>13935.681640999999</c:v>
                </c:pt>
                <c:pt idx="22637">
                  <c:v>13935.741211</c:v>
                </c:pt>
                <c:pt idx="22638">
                  <c:v>13935.799805000001</c:v>
                </c:pt>
                <c:pt idx="22639">
                  <c:v>13935.858398</c:v>
                </c:pt>
                <c:pt idx="22640">
                  <c:v>13935.917969</c:v>
                </c:pt>
                <c:pt idx="22641">
                  <c:v>13935.976563</c:v>
                </c:pt>
                <c:pt idx="22642">
                  <c:v>13936.035156</c:v>
                </c:pt>
                <c:pt idx="22643">
                  <c:v>13936.094727</c:v>
                </c:pt>
                <c:pt idx="22644">
                  <c:v>13936.153319999999</c:v>
                </c:pt>
                <c:pt idx="22645">
                  <c:v>13936.211914</c:v>
                </c:pt>
                <c:pt idx="22646">
                  <c:v>13936.270508</c:v>
                </c:pt>
                <c:pt idx="22647">
                  <c:v>13936.330078000001</c:v>
                </c:pt>
                <c:pt idx="22648">
                  <c:v>13936.388671999999</c:v>
                </c:pt>
                <c:pt idx="22649">
                  <c:v>13936.447265999999</c:v>
                </c:pt>
                <c:pt idx="22650">
                  <c:v>13936.505859000001</c:v>
                </c:pt>
                <c:pt idx="22651">
                  <c:v>13936.564453000001</c:v>
                </c:pt>
                <c:pt idx="22652">
                  <c:v>13936.623046999999</c:v>
                </c:pt>
                <c:pt idx="22653">
                  <c:v>13936.681640999999</c:v>
                </c:pt>
                <c:pt idx="22654">
                  <c:v>13936.740234000001</c:v>
                </c:pt>
                <c:pt idx="22655">
                  <c:v>13936.798828000001</c:v>
                </c:pt>
                <c:pt idx="22656">
                  <c:v>13936.857421999999</c:v>
                </c:pt>
                <c:pt idx="22657">
                  <c:v>13936.916015999999</c:v>
                </c:pt>
                <c:pt idx="22658">
                  <c:v>13936.974609000001</c:v>
                </c:pt>
                <c:pt idx="22659">
                  <c:v>13937.033203000001</c:v>
                </c:pt>
                <c:pt idx="22660">
                  <c:v>13937.091796999999</c:v>
                </c:pt>
                <c:pt idx="22661">
                  <c:v>13937.150390999999</c:v>
                </c:pt>
                <c:pt idx="22662">
                  <c:v>13937.208984000001</c:v>
                </c:pt>
                <c:pt idx="22663">
                  <c:v>13937.267578000001</c:v>
                </c:pt>
                <c:pt idx="22664">
                  <c:v>13937.326171999999</c:v>
                </c:pt>
                <c:pt idx="22665">
                  <c:v>13937.383789</c:v>
                </c:pt>
                <c:pt idx="22666">
                  <c:v>13937.442383</c:v>
                </c:pt>
                <c:pt idx="22667">
                  <c:v>13937.500977</c:v>
                </c:pt>
                <c:pt idx="22668">
                  <c:v>13937.559569999999</c:v>
                </c:pt>
                <c:pt idx="22669">
                  <c:v>13937.618164</c:v>
                </c:pt>
                <c:pt idx="22670">
                  <c:v>13937.675781</c:v>
                </c:pt>
                <c:pt idx="22671">
                  <c:v>13937.734375</c:v>
                </c:pt>
                <c:pt idx="22672">
                  <c:v>13937.792969</c:v>
                </c:pt>
                <c:pt idx="22673">
                  <c:v>13937.851563</c:v>
                </c:pt>
                <c:pt idx="22674">
                  <c:v>13937.909180000001</c:v>
                </c:pt>
                <c:pt idx="22675">
                  <c:v>13937.967773</c:v>
                </c:pt>
                <c:pt idx="22676">
                  <c:v>13938.026367</c:v>
                </c:pt>
                <c:pt idx="22677">
                  <c:v>13938.083984000001</c:v>
                </c:pt>
                <c:pt idx="22678">
                  <c:v>13938.142578000001</c:v>
                </c:pt>
                <c:pt idx="22679">
                  <c:v>13938.201171999999</c:v>
                </c:pt>
                <c:pt idx="22680">
                  <c:v>13938.258789</c:v>
                </c:pt>
                <c:pt idx="22681">
                  <c:v>13938.317383</c:v>
                </c:pt>
                <c:pt idx="22682">
                  <c:v>13938.375</c:v>
                </c:pt>
                <c:pt idx="22683">
                  <c:v>13938.433594</c:v>
                </c:pt>
                <c:pt idx="22684">
                  <c:v>13938.491211</c:v>
                </c:pt>
                <c:pt idx="22685">
                  <c:v>13938.549805000001</c:v>
                </c:pt>
                <c:pt idx="22686">
                  <c:v>13938.607421999999</c:v>
                </c:pt>
                <c:pt idx="22687">
                  <c:v>13938.666015999999</c:v>
                </c:pt>
                <c:pt idx="22688">
                  <c:v>13938.723633</c:v>
                </c:pt>
                <c:pt idx="22689">
                  <c:v>13938.782227</c:v>
                </c:pt>
                <c:pt idx="22690">
                  <c:v>13938.839844</c:v>
                </c:pt>
                <c:pt idx="22691">
                  <c:v>13938.897461</c:v>
                </c:pt>
                <c:pt idx="22692">
                  <c:v>13938.956055000001</c:v>
                </c:pt>
                <c:pt idx="22693">
                  <c:v>13939.013671999999</c:v>
                </c:pt>
                <c:pt idx="22694">
                  <c:v>13939.072265999999</c:v>
                </c:pt>
                <c:pt idx="22695">
                  <c:v>13939.129883</c:v>
                </c:pt>
                <c:pt idx="22696">
                  <c:v>13939.1875</c:v>
                </c:pt>
                <c:pt idx="22697">
                  <c:v>13939.246094</c:v>
                </c:pt>
                <c:pt idx="22698">
                  <c:v>13939.303711</c:v>
                </c:pt>
                <c:pt idx="22699">
                  <c:v>13939.361328000001</c:v>
                </c:pt>
                <c:pt idx="22700">
                  <c:v>13939.418944999999</c:v>
                </c:pt>
                <c:pt idx="22701">
                  <c:v>13939.477539</c:v>
                </c:pt>
                <c:pt idx="22702">
                  <c:v>13939.535156</c:v>
                </c:pt>
                <c:pt idx="22703">
                  <c:v>13939.592773</c:v>
                </c:pt>
                <c:pt idx="22704">
                  <c:v>13939.650390999999</c:v>
                </c:pt>
                <c:pt idx="22705">
                  <c:v>13939.708008</c:v>
                </c:pt>
                <c:pt idx="22706">
                  <c:v>13939.765625</c:v>
                </c:pt>
                <c:pt idx="22707">
                  <c:v>13939.824219</c:v>
                </c:pt>
                <c:pt idx="22708">
                  <c:v>13939.881836</c:v>
                </c:pt>
                <c:pt idx="22709">
                  <c:v>13939.939453000001</c:v>
                </c:pt>
                <c:pt idx="22710">
                  <c:v>13939.997069999999</c:v>
                </c:pt>
                <c:pt idx="22711">
                  <c:v>13940.054688</c:v>
                </c:pt>
                <c:pt idx="22712">
                  <c:v>13940.112305000001</c:v>
                </c:pt>
                <c:pt idx="22713">
                  <c:v>13940.169921999999</c:v>
                </c:pt>
                <c:pt idx="22714">
                  <c:v>13940.227539</c:v>
                </c:pt>
                <c:pt idx="22715">
                  <c:v>13940.285156</c:v>
                </c:pt>
                <c:pt idx="22716">
                  <c:v>13940.342773</c:v>
                </c:pt>
                <c:pt idx="22717">
                  <c:v>13940.400390999999</c:v>
                </c:pt>
                <c:pt idx="22718">
                  <c:v>13940.458008</c:v>
                </c:pt>
                <c:pt idx="22719">
                  <c:v>13940.515625</c:v>
                </c:pt>
                <c:pt idx="22720">
                  <c:v>13940.573242</c:v>
                </c:pt>
                <c:pt idx="22721">
                  <c:v>13940.630859000001</c:v>
                </c:pt>
                <c:pt idx="22722">
                  <c:v>13940.688477</c:v>
                </c:pt>
                <c:pt idx="22723">
                  <c:v>13940.746094</c:v>
                </c:pt>
                <c:pt idx="22724">
                  <c:v>13940.802734000001</c:v>
                </c:pt>
                <c:pt idx="22725">
                  <c:v>13940.860352</c:v>
                </c:pt>
                <c:pt idx="22726">
                  <c:v>13940.917969</c:v>
                </c:pt>
                <c:pt idx="22727">
                  <c:v>13940.975586</c:v>
                </c:pt>
                <c:pt idx="22728">
                  <c:v>13941.033203000001</c:v>
                </c:pt>
                <c:pt idx="22729">
                  <c:v>13941.089844</c:v>
                </c:pt>
                <c:pt idx="22730">
                  <c:v>13941.147461</c:v>
                </c:pt>
                <c:pt idx="22731">
                  <c:v>13941.205078000001</c:v>
                </c:pt>
                <c:pt idx="22732">
                  <c:v>13941.262694999999</c:v>
                </c:pt>
                <c:pt idx="22733">
                  <c:v>13941.319336</c:v>
                </c:pt>
                <c:pt idx="22734">
                  <c:v>13941.376953000001</c:v>
                </c:pt>
                <c:pt idx="22735">
                  <c:v>13941.434569999999</c:v>
                </c:pt>
                <c:pt idx="22736">
                  <c:v>13941.491211</c:v>
                </c:pt>
                <c:pt idx="22737">
                  <c:v>13941.548828000001</c:v>
                </c:pt>
                <c:pt idx="22738">
                  <c:v>13941.606444999999</c:v>
                </c:pt>
                <c:pt idx="22739">
                  <c:v>13941.663086</c:v>
                </c:pt>
                <c:pt idx="22740">
                  <c:v>13941.720703000001</c:v>
                </c:pt>
                <c:pt idx="22741">
                  <c:v>13941.777344</c:v>
                </c:pt>
                <c:pt idx="22742">
                  <c:v>13941.834961</c:v>
                </c:pt>
                <c:pt idx="22743">
                  <c:v>13941.891602</c:v>
                </c:pt>
                <c:pt idx="22744">
                  <c:v>13941.949219</c:v>
                </c:pt>
                <c:pt idx="22745">
                  <c:v>13942.005859000001</c:v>
                </c:pt>
                <c:pt idx="22746">
                  <c:v>13942.063477</c:v>
                </c:pt>
                <c:pt idx="22747">
                  <c:v>13942.120117</c:v>
                </c:pt>
                <c:pt idx="22748">
                  <c:v>13942.177734000001</c:v>
                </c:pt>
                <c:pt idx="22749">
                  <c:v>13942.234375</c:v>
                </c:pt>
                <c:pt idx="22750">
                  <c:v>13942.291015999999</c:v>
                </c:pt>
                <c:pt idx="22751">
                  <c:v>13942.348633</c:v>
                </c:pt>
                <c:pt idx="22752">
                  <c:v>13942.405273</c:v>
                </c:pt>
                <c:pt idx="22753">
                  <c:v>13942.461914</c:v>
                </c:pt>
                <c:pt idx="22754">
                  <c:v>13942.519531</c:v>
                </c:pt>
                <c:pt idx="22755">
                  <c:v>13942.576171999999</c:v>
                </c:pt>
                <c:pt idx="22756">
                  <c:v>13942.632813</c:v>
                </c:pt>
                <c:pt idx="22757">
                  <c:v>13942.689453000001</c:v>
                </c:pt>
                <c:pt idx="22758">
                  <c:v>13942.746094</c:v>
                </c:pt>
                <c:pt idx="22759">
                  <c:v>13942.803711</c:v>
                </c:pt>
                <c:pt idx="22760">
                  <c:v>13942.860352</c:v>
                </c:pt>
                <c:pt idx="22761">
                  <c:v>13942.916992</c:v>
                </c:pt>
                <c:pt idx="22762">
                  <c:v>13942.973633</c:v>
                </c:pt>
                <c:pt idx="22763">
                  <c:v>13943.030273</c:v>
                </c:pt>
                <c:pt idx="22764">
                  <c:v>13943.086914</c:v>
                </c:pt>
                <c:pt idx="22765">
                  <c:v>13943.143555000001</c:v>
                </c:pt>
                <c:pt idx="22766">
                  <c:v>13943.200194999999</c:v>
                </c:pt>
                <c:pt idx="22767">
                  <c:v>13943.256836</c:v>
                </c:pt>
                <c:pt idx="22768">
                  <c:v>13943.313477</c:v>
                </c:pt>
                <c:pt idx="22769">
                  <c:v>13943.369140999999</c:v>
                </c:pt>
                <c:pt idx="22770">
                  <c:v>13943.425781</c:v>
                </c:pt>
                <c:pt idx="22771">
                  <c:v>13943.482421999999</c:v>
                </c:pt>
                <c:pt idx="22772">
                  <c:v>13943.539063</c:v>
                </c:pt>
                <c:pt idx="22773">
                  <c:v>13943.594727</c:v>
                </c:pt>
                <c:pt idx="22774">
                  <c:v>13943.651367</c:v>
                </c:pt>
                <c:pt idx="22775">
                  <c:v>13943.708008</c:v>
                </c:pt>
                <c:pt idx="22776">
                  <c:v>13943.764648</c:v>
                </c:pt>
                <c:pt idx="22777">
                  <c:v>13943.820313</c:v>
                </c:pt>
                <c:pt idx="22778">
                  <c:v>13943.876953000001</c:v>
                </c:pt>
                <c:pt idx="22779">
                  <c:v>13943.932617</c:v>
                </c:pt>
                <c:pt idx="22780">
                  <c:v>13943.990234000001</c:v>
                </c:pt>
                <c:pt idx="22781">
                  <c:v>13944.046875</c:v>
                </c:pt>
                <c:pt idx="22782">
                  <c:v>13944.102539</c:v>
                </c:pt>
                <c:pt idx="22783">
                  <c:v>13944.158203000001</c:v>
                </c:pt>
                <c:pt idx="22784">
                  <c:v>13944.214844</c:v>
                </c:pt>
                <c:pt idx="22785">
                  <c:v>13944.270508</c:v>
                </c:pt>
                <c:pt idx="22786">
                  <c:v>13944.326171999999</c:v>
                </c:pt>
                <c:pt idx="22787">
                  <c:v>13944.382813</c:v>
                </c:pt>
                <c:pt idx="22788">
                  <c:v>13944.438477</c:v>
                </c:pt>
                <c:pt idx="22789">
                  <c:v>13944.494140999999</c:v>
                </c:pt>
                <c:pt idx="22790">
                  <c:v>13944.549805000001</c:v>
                </c:pt>
                <c:pt idx="22791">
                  <c:v>13944.605469</c:v>
                </c:pt>
                <c:pt idx="22792">
                  <c:v>13944.661133</c:v>
                </c:pt>
                <c:pt idx="22793">
                  <c:v>13944.716796999999</c:v>
                </c:pt>
                <c:pt idx="22794">
                  <c:v>13944.772461</c:v>
                </c:pt>
                <c:pt idx="22795">
                  <c:v>13944.829102</c:v>
                </c:pt>
                <c:pt idx="22796">
                  <c:v>13944.883789</c:v>
                </c:pt>
                <c:pt idx="22797">
                  <c:v>13944.939453000001</c:v>
                </c:pt>
                <c:pt idx="22798">
                  <c:v>13944.995117</c:v>
                </c:pt>
                <c:pt idx="22799">
                  <c:v>13945.050781</c:v>
                </c:pt>
                <c:pt idx="22800">
                  <c:v>13945.106444999999</c:v>
                </c:pt>
                <c:pt idx="22801">
                  <c:v>13945.162109000001</c:v>
                </c:pt>
                <c:pt idx="22802">
                  <c:v>13945.217773</c:v>
                </c:pt>
                <c:pt idx="22803">
                  <c:v>13945.272461</c:v>
                </c:pt>
                <c:pt idx="22804">
                  <c:v>13945.328125</c:v>
                </c:pt>
                <c:pt idx="22805">
                  <c:v>13945.383789</c:v>
                </c:pt>
                <c:pt idx="22806">
                  <c:v>13945.438477</c:v>
                </c:pt>
                <c:pt idx="22807">
                  <c:v>13945.494140999999</c:v>
                </c:pt>
                <c:pt idx="22808">
                  <c:v>13945.548828000001</c:v>
                </c:pt>
                <c:pt idx="22809">
                  <c:v>13945.604492</c:v>
                </c:pt>
                <c:pt idx="22810">
                  <c:v>13945.659180000001</c:v>
                </c:pt>
                <c:pt idx="22811">
                  <c:v>13945.714844</c:v>
                </c:pt>
                <c:pt idx="22812">
                  <c:v>13945.769531</c:v>
                </c:pt>
                <c:pt idx="22813">
                  <c:v>13945.825194999999</c:v>
                </c:pt>
                <c:pt idx="22814">
                  <c:v>13945.879883</c:v>
                </c:pt>
                <c:pt idx="22815">
                  <c:v>13945.934569999999</c:v>
                </c:pt>
                <c:pt idx="22816">
                  <c:v>13945.990234000001</c:v>
                </c:pt>
                <c:pt idx="22817">
                  <c:v>13946.044921999999</c:v>
                </c:pt>
                <c:pt idx="22818">
                  <c:v>13946.099609000001</c:v>
                </c:pt>
                <c:pt idx="22819">
                  <c:v>13946.154296999999</c:v>
                </c:pt>
                <c:pt idx="22820">
                  <c:v>13946.208984000001</c:v>
                </c:pt>
                <c:pt idx="22821">
                  <c:v>13946.264648</c:v>
                </c:pt>
                <c:pt idx="22822">
                  <c:v>13946.319336</c:v>
                </c:pt>
                <c:pt idx="22823">
                  <c:v>13946.374023</c:v>
                </c:pt>
                <c:pt idx="22824">
                  <c:v>13946.428711</c:v>
                </c:pt>
                <c:pt idx="22825">
                  <c:v>13946.482421999999</c:v>
                </c:pt>
                <c:pt idx="22826">
                  <c:v>13946.537109000001</c:v>
                </c:pt>
                <c:pt idx="22827">
                  <c:v>13946.591796999999</c:v>
                </c:pt>
                <c:pt idx="22828">
                  <c:v>13946.646484000001</c:v>
                </c:pt>
                <c:pt idx="22829">
                  <c:v>13946.701171999999</c:v>
                </c:pt>
                <c:pt idx="22830">
                  <c:v>13946.755859000001</c:v>
                </c:pt>
                <c:pt idx="22831">
                  <c:v>13946.809569999999</c:v>
                </c:pt>
                <c:pt idx="22832">
                  <c:v>13946.864258</c:v>
                </c:pt>
                <c:pt idx="22833">
                  <c:v>13946.918944999999</c:v>
                </c:pt>
                <c:pt idx="22834">
                  <c:v>13946.972656</c:v>
                </c:pt>
                <c:pt idx="22835">
                  <c:v>13947.027344</c:v>
                </c:pt>
                <c:pt idx="22836">
                  <c:v>13947.081055000001</c:v>
                </c:pt>
                <c:pt idx="22837">
                  <c:v>13947.135742</c:v>
                </c:pt>
                <c:pt idx="22838">
                  <c:v>13947.189453000001</c:v>
                </c:pt>
                <c:pt idx="22839">
                  <c:v>13947.243164</c:v>
                </c:pt>
                <c:pt idx="22840">
                  <c:v>13947.297852</c:v>
                </c:pt>
                <c:pt idx="22841">
                  <c:v>13947.351563</c:v>
                </c:pt>
                <c:pt idx="22842">
                  <c:v>13947.405273</c:v>
                </c:pt>
                <c:pt idx="22843">
                  <c:v>13947.458984000001</c:v>
                </c:pt>
                <c:pt idx="22844">
                  <c:v>13947.512694999999</c:v>
                </c:pt>
                <c:pt idx="22845">
                  <c:v>13947.567383</c:v>
                </c:pt>
                <c:pt idx="22846">
                  <c:v>13947.621094</c:v>
                </c:pt>
                <c:pt idx="22847">
                  <c:v>13947.674805000001</c:v>
                </c:pt>
                <c:pt idx="22848">
                  <c:v>13947.727539</c:v>
                </c:pt>
                <c:pt idx="22849">
                  <c:v>13947.78125</c:v>
                </c:pt>
                <c:pt idx="22850">
                  <c:v>13947.834961</c:v>
                </c:pt>
                <c:pt idx="22851">
                  <c:v>13947.888671999999</c:v>
                </c:pt>
                <c:pt idx="22852">
                  <c:v>13947.942383</c:v>
                </c:pt>
                <c:pt idx="22853">
                  <c:v>13947.995117</c:v>
                </c:pt>
                <c:pt idx="22854">
                  <c:v>13948.048828000001</c:v>
                </c:pt>
                <c:pt idx="22855">
                  <c:v>13948.102539</c:v>
                </c:pt>
                <c:pt idx="22856">
                  <c:v>13948.155273</c:v>
                </c:pt>
                <c:pt idx="22857">
                  <c:v>13948.208984000001</c:v>
                </c:pt>
                <c:pt idx="22858">
                  <c:v>13948.261719</c:v>
                </c:pt>
                <c:pt idx="22859">
                  <c:v>13948.315430000001</c:v>
                </c:pt>
                <c:pt idx="22860">
                  <c:v>13948.368164</c:v>
                </c:pt>
                <c:pt idx="22861">
                  <c:v>13948.420898</c:v>
                </c:pt>
                <c:pt idx="22862">
                  <c:v>13948.474609000001</c:v>
                </c:pt>
                <c:pt idx="22863">
                  <c:v>13948.527344</c:v>
                </c:pt>
                <c:pt idx="22864">
                  <c:v>13948.580078000001</c:v>
                </c:pt>
                <c:pt idx="22865">
                  <c:v>13948.632813</c:v>
                </c:pt>
                <c:pt idx="22866">
                  <c:v>13948.685546999999</c:v>
                </c:pt>
                <c:pt idx="22867">
                  <c:v>13948.738281</c:v>
                </c:pt>
                <c:pt idx="22868">
                  <c:v>13948.791015999999</c:v>
                </c:pt>
                <c:pt idx="22869">
                  <c:v>13948.84375</c:v>
                </c:pt>
                <c:pt idx="22870">
                  <c:v>13948.896484000001</c:v>
                </c:pt>
                <c:pt idx="22871">
                  <c:v>13948.948242</c:v>
                </c:pt>
                <c:pt idx="22872">
                  <c:v>13949.000977</c:v>
                </c:pt>
                <c:pt idx="22873">
                  <c:v>13949.053711</c:v>
                </c:pt>
                <c:pt idx="22874">
                  <c:v>13949.105469</c:v>
                </c:pt>
                <c:pt idx="22875">
                  <c:v>13949.158203000001</c:v>
                </c:pt>
                <c:pt idx="22876">
                  <c:v>13949.210938</c:v>
                </c:pt>
                <c:pt idx="22877">
                  <c:v>13949.262694999999</c:v>
                </c:pt>
                <c:pt idx="22878">
                  <c:v>13949.315430000001</c:v>
                </c:pt>
                <c:pt idx="22879">
                  <c:v>13949.368164</c:v>
                </c:pt>
                <c:pt idx="22880">
                  <c:v>13949.419921999999</c:v>
                </c:pt>
                <c:pt idx="22881">
                  <c:v>13949.471680000001</c:v>
                </c:pt>
                <c:pt idx="22882">
                  <c:v>13949.524414</c:v>
                </c:pt>
                <c:pt idx="22883">
                  <c:v>13949.576171999999</c:v>
                </c:pt>
                <c:pt idx="22884">
                  <c:v>13949.627930000001</c:v>
                </c:pt>
                <c:pt idx="22885">
                  <c:v>13949.679688</c:v>
                </c:pt>
                <c:pt idx="22886">
                  <c:v>13949.731444999999</c:v>
                </c:pt>
                <c:pt idx="22887">
                  <c:v>13949.783203000001</c:v>
                </c:pt>
                <c:pt idx="22888">
                  <c:v>13949.834961</c:v>
                </c:pt>
                <c:pt idx="22889">
                  <c:v>13949.886719</c:v>
                </c:pt>
                <c:pt idx="22890">
                  <c:v>13949.938477</c:v>
                </c:pt>
                <c:pt idx="22891">
                  <c:v>13949.990234000001</c:v>
                </c:pt>
                <c:pt idx="22892">
                  <c:v>13950.041992</c:v>
                </c:pt>
                <c:pt idx="22893">
                  <c:v>13950.09375</c:v>
                </c:pt>
                <c:pt idx="22894">
                  <c:v>13950.144531</c:v>
                </c:pt>
                <c:pt idx="22895">
                  <c:v>13950.196289</c:v>
                </c:pt>
                <c:pt idx="22896">
                  <c:v>13950.248046999999</c:v>
                </c:pt>
                <c:pt idx="22897">
                  <c:v>13950.298828000001</c:v>
                </c:pt>
                <c:pt idx="22898">
                  <c:v>13950.350586</c:v>
                </c:pt>
                <c:pt idx="22899">
                  <c:v>13950.401367</c:v>
                </c:pt>
                <c:pt idx="22900">
                  <c:v>13950.452148</c:v>
                </c:pt>
                <c:pt idx="22901">
                  <c:v>13950.503906</c:v>
                </c:pt>
                <c:pt idx="22902">
                  <c:v>13950.554688</c:v>
                </c:pt>
                <c:pt idx="22903">
                  <c:v>13950.605469</c:v>
                </c:pt>
                <c:pt idx="22904">
                  <c:v>13950.657227</c:v>
                </c:pt>
                <c:pt idx="22905">
                  <c:v>13950.708008</c:v>
                </c:pt>
                <c:pt idx="22906">
                  <c:v>13950.758789</c:v>
                </c:pt>
                <c:pt idx="22907">
                  <c:v>13950.809569999999</c:v>
                </c:pt>
                <c:pt idx="22908">
                  <c:v>13950.860352</c:v>
                </c:pt>
                <c:pt idx="22909">
                  <c:v>13950.911133</c:v>
                </c:pt>
                <c:pt idx="22910">
                  <c:v>13950.961914</c:v>
                </c:pt>
                <c:pt idx="22911">
                  <c:v>13951.012694999999</c:v>
                </c:pt>
                <c:pt idx="22912">
                  <c:v>13951.063477</c:v>
                </c:pt>
                <c:pt idx="22913">
                  <c:v>13951.114258</c:v>
                </c:pt>
                <c:pt idx="22914">
                  <c:v>13951.164063</c:v>
                </c:pt>
                <c:pt idx="22915">
                  <c:v>13951.214844</c:v>
                </c:pt>
                <c:pt idx="22916">
                  <c:v>13951.265625</c:v>
                </c:pt>
                <c:pt idx="22917">
                  <c:v>13951.315430000001</c:v>
                </c:pt>
                <c:pt idx="22918">
                  <c:v>13951.366211</c:v>
                </c:pt>
                <c:pt idx="22919">
                  <c:v>13951.416015999999</c:v>
                </c:pt>
                <c:pt idx="22920">
                  <c:v>13951.466796999999</c:v>
                </c:pt>
                <c:pt idx="22921">
                  <c:v>13951.516602</c:v>
                </c:pt>
                <c:pt idx="22922">
                  <c:v>13951.567383</c:v>
                </c:pt>
                <c:pt idx="22923">
                  <c:v>13951.617188</c:v>
                </c:pt>
                <c:pt idx="22924">
                  <c:v>13951.666992</c:v>
                </c:pt>
                <c:pt idx="22925">
                  <c:v>13951.716796999999</c:v>
                </c:pt>
                <c:pt idx="22926">
                  <c:v>13951.767578000001</c:v>
                </c:pt>
                <c:pt idx="22927">
                  <c:v>13951.817383</c:v>
                </c:pt>
                <c:pt idx="22928">
                  <c:v>13951.867188</c:v>
                </c:pt>
                <c:pt idx="22929">
                  <c:v>13951.916992</c:v>
                </c:pt>
                <c:pt idx="22930">
                  <c:v>13951.966796999999</c:v>
                </c:pt>
                <c:pt idx="22931">
                  <c:v>13952.016602</c:v>
                </c:pt>
                <c:pt idx="22932">
                  <c:v>13952.065430000001</c:v>
                </c:pt>
                <c:pt idx="22933">
                  <c:v>13952.115234000001</c:v>
                </c:pt>
                <c:pt idx="22934">
                  <c:v>13952.165039</c:v>
                </c:pt>
                <c:pt idx="22935">
                  <c:v>13952.214844</c:v>
                </c:pt>
                <c:pt idx="22936">
                  <c:v>13952.263671999999</c:v>
                </c:pt>
                <c:pt idx="22937">
                  <c:v>13952.313477</c:v>
                </c:pt>
                <c:pt idx="22938">
                  <c:v>13952.362305000001</c:v>
                </c:pt>
                <c:pt idx="22939">
                  <c:v>13952.412109000001</c:v>
                </c:pt>
                <c:pt idx="22940">
                  <c:v>13952.460938</c:v>
                </c:pt>
                <c:pt idx="22941">
                  <c:v>13952.510742</c:v>
                </c:pt>
                <c:pt idx="22942">
                  <c:v>13952.559569999999</c:v>
                </c:pt>
                <c:pt idx="22943">
                  <c:v>13952.608398</c:v>
                </c:pt>
                <c:pt idx="22944">
                  <c:v>13952.657227</c:v>
                </c:pt>
                <c:pt idx="22945">
                  <c:v>13952.706055000001</c:v>
                </c:pt>
                <c:pt idx="22946">
                  <c:v>13952.754883</c:v>
                </c:pt>
                <c:pt idx="22947">
                  <c:v>13952.803711</c:v>
                </c:pt>
                <c:pt idx="22948">
                  <c:v>13952.852539</c:v>
                </c:pt>
                <c:pt idx="22949">
                  <c:v>13952.901367</c:v>
                </c:pt>
                <c:pt idx="22950">
                  <c:v>13952.950194999999</c:v>
                </c:pt>
                <c:pt idx="22951">
                  <c:v>13952.999023</c:v>
                </c:pt>
                <c:pt idx="22952">
                  <c:v>13953.047852</c:v>
                </c:pt>
                <c:pt idx="22953">
                  <c:v>13953.095703000001</c:v>
                </c:pt>
                <c:pt idx="22954">
                  <c:v>13953.144531</c:v>
                </c:pt>
                <c:pt idx="22955">
                  <c:v>13953.192383</c:v>
                </c:pt>
                <c:pt idx="22956">
                  <c:v>13953.241211</c:v>
                </c:pt>
                <c:pt idx="22957">
                  <c:v>13953.289063</c:v>
                </c:pt>
                <c:pt idx="22958">
                  <c:v>13953.337890999999</c:v>
                </c:pt>
                <c:pt idx="22959">
                  <c:v>13953.385742</c:v>
                </c:pt>
                <c:pt idx="22960">
                  <c:v>13953.433594</c:v>
                </c:pt>
                <c:pt idx="22961">
                  <c:v>13953.481444999999</c:v>
                </c:pt>
                <c:pt idx="22962">
                  <c:v>13953.530273</c:v>
                </c:pt>
                <c:pt idx="22963">
                  <c:v>13953.578125</c:v>
                </c:pt>
                <c:pt idx="22964">
                  <c:v>13953.625977</c:v>
                </c:pt>
                <c:pt idx="22965">
                  <c:v>13953.673828000001</c:v>
                </c:pt>
                <c:pt idx="22966">
                  <c:v>13953.721680000001</c:v>
                </c:pt>
                <c:pt idx="22967">
                  <c:v>13953.769531</c:v>
                </c:pt>
                <c:pt idx="22968">
                  <c:v>13953.816406</c:v>
                </c:pt>
                <c:pt idx="22969">
                  <c:v>13953.864258</c:v>
                </c:pt>
                <c:pt idx="22970">
                  <c:v>13953.912109000001</c:v>
                </c:pt>
                <c:pt idx="22971">
                  <c:v>13953.958984000001</c:v>
                </c:pt>
                <c:pt idx="22972">
                  <c:v>13954.006836</c:v>
                </c:pt>
                <c:pt idx="22973">
                  <c:v>13954.054688</c:v>
                </c:pt>
                <c:pt idx="22974">
                  <c:v>13954.101563</c:v>
                </c:pt>
                <c:pt idx="22975">
                  <c:v>13954.149414</c:v>
                </c:pt>
                <c:pt idx="22976">
                  <c:v>13954.196289</c:v>
                </c:pt>
                <c:pt idx="22977">
                  <c:v>13954.243164</c:v>
                </c:pt>
                <c:pt idx="22978">
                  <c:v>13954.291015999999</c:v>
                </c:pt>
                <c:pt idx="22979">
                  <c:v>13954.337890999999</c:v>
                </c:pt>
                <c:pt idx="22980">
                  <c:v>13954.384765999999</c:v>
                </c:pt>
                <c:pt idx="22981">
                  <c:v>13954.432617</c:v>
                </c:pt>
                <c:pt idx="22982">
                  <c:v>13954.480469</c:v>
                </c:pt>
                <c:pt idx="22983">
                  <c:v>13954.528319999999</c:v>
                </c:pt>
                <c:pt idx="22984">
                  <c:v>13954.575194999999</c:v>
                </c:pt>
                <c:pt idx="22985">
                  <c:v>13954.622069999999</c:v>
                </c:pt>
                <c:pt idx="22986">
                  <c:v>13954.669921999999</c:v>
                </c:pt>
                <c:pt idx="22987">
                  <c:v>13954.716796999999</c:v>
                </c:pt>
                <c:pt idx="22988">
                  <c:v>13954.763671999999</c:v>
                </c:pt>
                <c:pt idx="22989">
                  <c:v>13954.810546999999</c:v>
                </c:pt>
                <c:pt idx="22990">
                  <c:v>13954.857421999999</c:v>
                </c:pt>
                <c:pt idx="22991">
                  <c:v>13954.903319999999</c:v>
                </c:pt>
                <c:pt idx="22992">
                  <c:v>13954.950194999999</c:v>
                </c:pt>
                <c:pt idx="22993">
                  <c:v>13954.997069999999</c:v>
                </c:pt>
                <c:pt idx="22994">
                  <c:v>13955.043944999999</c:v>
                </c:pt>
                <c:pt idx="22995">
                  <c:v>13955.089844</c:v>
                </c:pt>
                <c:pt idx="22996">
                  <c:v>13955.136719</c:v>
                </c:pt>
                <c:pt idx="22997">
                  <c:v>13955.182617</c:v>
                </c:pt>
                <c:pt idx="22998">
                  <c:v>13955.229492</c:v>
                </c:pt>
                <c:pt idx="22999">
                  <c:v>13955.275390999999</c:v>
                </c:pt>
                <c:pt idx="23000">
                  <c:v>13955.322265999999</c:v>
                </c:pt>
                <c:pt idx="23001">
                  <c:v>13955.368164</c:v>
                </c:pt>
                <c:pt idx="23002">
                  <c:v>13955.414063</c:v>
                </c:pt>
                <c:pt idx="23003">
                  <c:v>13955.459961</c:v>
                </c:pt>
                <c:pt idx="23004">
                  <c:v>13955.505859000001</c:v>
                </c:pt>
                <c:pt idx="23005">
                  <c:v>13955.551758</c:v>
                </c:pt>
                <c:pt idx="23006">
                  <c:v>13955.597656</c:v>
                </c:pt>
                <c:pt idx="23007">
                  <c:v>13955.643555000001</c:v>
                </c:pt>
                <c:pt idx="23008">
                  <c:v>13955.689453000001</c:v>
                </c:pt>
                <c:pt idx="23009">
                  <c:v>13955.735352</c:v>
                </c:pt>
                <c:pt idx="23010">
                  <c:v>13955.780273</c:v>
                </c:pt>
                <c:pt idx="23011">
                  <c:v>13955.826171999999</c:v>
                </c:pt>
                <c:pt idx="23012">
                  <c:v>13955.872069999999</c:v>
                </c:pt>
                <c:pt idx="23013">
                  <c:v>13955.916992</c:v>
                </c:pt>
                <c:pt idx="23014">
                  <c:v>13955.962890999999</c:v>
                </c:pt>
                <c:pt idx="23015">
                  <c:v>13956.007813</c:v>
                </c:pt>
                <c:pt idx="23016">
                  <c:v>13956.052734000001</c:v>
                </c:pt>
                <c:pt idx="23017">
                  <c:v>13956.098633</c:v>
                </c:pt>
                <c:pt idx="23018">
                  <c:v>13956.143555000001</c:v>
                </c:pt>
                <c:pt idx="23019">
                  <c:v>13956.188477</c:v>
                </c:pt>
                <c:pt idx="23020">
                  <c:v>13956.233398</c:v>
                </c:pt>
                <c:pt idx="23021">
                  <c:v>13956.278319999999</c:v>
                </c:pt>
                <c:pt idx="23022">
                  <c:v>13956.323242</c:v>
                </c:pt>
                <c:pt idx="23023">
                  <c:v>13956.368164</c:v>
                </c:pt>
                <c:pt idx="23024">
                  <c:v>13956.413086</c:v>
                </c:pt>
                <c:pt idx="23025">
                  <c:v>13956.458008</c:v>
                </c:pt>
                <c:pt idx="23026">
                  <c:v>13956.502930000001</c:v>
                </c:pt>
                <c:pt idx="23027">
                  <c:v>13956.546875</c:v>
                </c:pt>
                <c:pt idx="23028">
                  <c:v>13956.591796999999</c:v>
                </c:pt>
                <c:pt idx="23029">
                  <c:v>13956.636719</c:v>
                </c:pt>
                <c:pt idx="23030">
                  <c:v>13956.680664</c:v>
                </c:pt>
                <c:pt idx="23031">
                  <c:v>13956.725586</c:v>
                </c:pt>
                <c:pt idx="23032">
                  <c:v>13956.769531</c:v>
                </c:pt>
                <c:pt idx="23033">
                  <c:v>13956.813477</c:v>
                </c:pt>
                <c:pt idx="23034">
                  <c:v>13956.858398</c:v>
                </c:pt>
                <c:pt idx="23035">
                  <c:v>13956.902344</c:v>
                </c:pt>
                <c:pt idx="23036">
                  <c:v>13956.946289</c:v>
                </c:pt>
                <c:pt idx="23037">
                  <c:v>13956.990234000001</c:v>
                </c:pt>
                <c:pt idx="23038">
                  <c:v>13957.034180000001</c:v>
                </c:pt>
                <c:pt idx="23039">
                  <c:v>13957.078125</c:v>
                </c:pt>
                <c:pt idx="23040">
                  <c:v>13957.122069999999</c:v>
                </c:pt>
                <c:pt idx="23041">
                  <c:v>13957.165039</c:v>
                </c:pt>
                <c:pt idx="23042">
                  <c:v>13957.208984000001</c:v>
                </c:pt>
                <c:pt idx="23043">
                  <c:v>13957.251953000001</c:v>
                </c:pt>
                <c:pt idx="23044">
                  <c:v>13957.295898</c:v>
                </c:pt>
                <c:pt idx="23045">
                  <c:v>13957.338867</c:v>
                </c:pt>
                <c:pt idx="23046">
                  <c:v>13957.381836</c:v>
                </c:pt>
                <c:pt idx="23047">
                  <c:v>13957.424805000001</c:v>
                </c:pt>
                <c:pt idx="23048">
                  <c:v>13957.467773</c:v>
                </c:pt>
                <c:pt idx="23049">
                  <c:v>13957.510742</c:v>
                </c:pt>
                <c:pt idx="23050">
                  <c:v>13957.553711</c:v>
                </c:pt>
                <c:pt idx="23051">
                  <c:v>13957.596680000001</c:v>
                </c:pt>
                <c:pt idx="23052">
                  <c:v>13957.639648</c:v>
                </c:pt>
                <c:pt idx="23053">
                  <c:v>13957.681640999999</c:v>
                </c:pt>
                <c:pt idx="23054">
                  <c:v>13957.724609000001</c:v>
                </c:pt>
                <c:pt idx="23055">
                  <c:v>13957.766602</c:v>
                </c:pt>
                <c:pt idx="23056">
                  <c:v>13957.808594</c:v>
                </c:pt>
                <c:pt idx="23057">
                  <c:v>13957.851563</c:v>
                </c:pt>
                <c:pt idx="23058">
                  <c:v>13957.893555000001</c:v>
                </c:pt>
                <c:pt idx="23059">
                  <c:v>13957.935546999999</c:v>
                </c:pt>
                <c:pt idx="23060">
                  <c:v>13957.977539</c:v>
                </c:pt>
                <c:pt idx="23061">
                  <c:v>13958.019531</c:v>
                </c:pt>
                <c:pt idx="23062">
                  <c:v>13958.061523</c:v>
                </c:pt>
                <c:pt idx="23063">
                  <c:v>13958.103515999999</c:v>
                </c:pt>
                <c:pt idx="23064">
                  <c:v>13958.145508</c:v>
                </c:pt>
                <c:pt idx="23065">
                  <c:v>13958.1875</c:v>
                </c:pt>
                <c:pt idx="23066">
                  <c:v>13958.229492</c:v>
                </c:pt>
                <c:pt idx="23067">
                  <c:v>13958.270508</c:v>
                </c:pt>
                <c:pt idx="23068">
                  <c:v>13958.3125</c:v>
                </c:pt>
                <c:pt idx="23069">
                  <c:v>13958.354492</c:v>
                </c:pt>
                <c:pt idx="23070">
                  <c:v>13958.395508</c:v>
                </c:pt>
                <c:pt idx="23071">
                  <c:v>13958.4375</c:v>
                </c:pt>
                <c:pt idx="23072">
                  <c:v>13958.478515999999</c:v>
                </c:pt>
                <c:pt idx="23073">
                  <c:v>13958.520508</c:v>
                </c:pt>
                <c:pt idx="23074">
                  <c:v>13958.561523</c:v>
                </c:pt>
                <c:pt idx="23075">
                  <c:v>13958.602539</c:v>
                </c:pt>
                <c:pt idx="23076">
                  <c:v>13958.643555000001</c:v>
                </c:pt>
                <c:pt idx="23077">
                  <c:v>13958.684569999999</c:v>
                </c:pt>
                <c:pt idx="23078">
                  <c:v>13958.727539</c:v>
                </c:pt>
                <c:pt idx="23079">
                  <c:v>13958.769531</c:v>
                </c:pt>
                <c:pt idx="23080">
                  <c:v>13958.810546999999</c:v>
                </c:pt>
                <c:pt idx="23081">
                  <c:v>13958.851563</c:v>
                </c:pt>
                <c:pt idx="23082">
                  <c:v>13958.891602</c:v>
                </c:pt>
                <c:pt idx="23083">
                  <c:v>13958.932617</c:v>
                </c:pt>
                <c:pt idx="23084">
                  <c:v>13958.973633</c:v>
                </c:pt>
                <c:pt idx="23085">
                  <c:v>13959.013671999999</c:v>
                </c:pt>
                <c:pt idx="23086">
                  <c:v>13959.053711</c:v>
                </c:pt>
                <c:pt idx="23087">
                  <c:v>13959.094727</c:v>
                </c:pt>
                <c:pt idx="23088">
                  <c:v>13959.134765999999</c:v>
                </c:pt>
                <c:pt idx="23089">
                  <c:v>13959.174805000001</c:v>
                </c:pt>
                <c:pt idx="23090">
                  <c:v>13959.215819999999</c:v>
                </c:pt>
                <c:pt idx="23091">
                  <c:v>13959.255859000001</c:v>
                </c:pt>
                <c:pt idx="23092">
                  <c:v>13959.295898</c:v>
                </c:pt>
                <c:pt idx="23093">
                  <c:v>13959.335938</c:v>
                </c:pt>
                <c:pt idx="23094">
                  <c:v>13959.375</c:v>
                </c:pt>
                <c:pt idx="23095">
                  <c:v>13959.415039</c:v>
                </c:pt>
                <c:pt idx="23096">
                  <c:v>13959.455078000001</c:v>
                </c:pt>
                <c:pt idx="23097">
                  <c:v>13959.494140999999</c:v>
                </c:pt>
                <c:pt idx="23098">
                  <c:v>13959.534180000001</c:v>
                </c:pt>
                <c:pt idx="23099">
                  <c:v>13959.573242</c:v>
                </c:pt>
                <c:pt idx="23100">
                  <c:v>13959.612305000001</c:v>
                </c:pt>
                <c:pt idx="23101">
                  <c:v>13959.651367</c:v>
                </c:pt>
                <c:pt idx="23102">
                  <c:v>13959.690430000001</c:v>
                </c:pt>
                <c:pt idx="23103">
                  <c:v>13959.729492</c:v>
                </c:pt>
                <c:pt idx="23104">
                  <c:v>13959.768555000001</c:v>
                </c:pt>
                <c:pt idx="23105">
                  <c:v>13959.807617</c:v>
                </c:pt>
                <c:pt idx="23106">
                  <c:v>13959.846680000001</c:v>
                </c:pt>
                <c:pt idx="23107">
                  <c:v>13959.885742</c:v>
                </c:pt>
                <c:pt idx="23108">
                  <c:v>13959.923828000001</c:v>
                </c:pt>
                <c:pt idx="23109">
                  <c:v>13959.962890999999</c:v>
                </c:pt>
                <c:pt idx="23110">
                  <c:v>13960.000977</c:v>
                </c:pt>
                <c:pt idx="23111">
                  <c:v>13960.040039</c:v>
                </c:pt>
                <c:pt idx="23112">
                  <c:v>13960.078125</c:v>
                </c:pt>
                <c:pt idx="23113">
                  <c:v>13960.117188</c:v>
                </c:pt>
                <c:pt idx="23114">
                  <c:v>13960.155273</c:v>
                </c:pt>
                <c:pt idx="23115">
                  <c:v>13960.193359000001</c:v>
                </c:pt>
                <c:pt idx="23116">
                  <c:v>13960.231444999999</c:v>
                </c:pt>
                <c:pt idx="23117">
                  <c:v>13960.269531</c:v>
                </c:pt>
                <c:pt idx="23118">
                  <c:v>13960.307617</c:v>
                </c:pt>
                <c:pt idx="23119">
                  <c:v>13960.345703000001</c:v>
                </c:pt>
                <c:pt idx="23120">
                  <c:v>13960.383789</c:v>
                </c:pt>
                <c:pt idx="23121">
                  <c:v>13960.421875</c:v>
                </c:pt>
                <c:pt idx="23122">
                  <c:v>13960.459961</c:v>
                </c:pt>
                <c:pt idx="23123">
                  <c:v>13960.497069999999</c:v>
                </c:pt>
                <c:pt idx="23124">
                  <c:v>13960.535156</c:v>
                </c:pt>
                <c:pt idx="23125">
                  <c:v>13960.572265999999</c:v>
                </c:pt>
                <c:pt idx="23126">
                  <c:v>13960.610352</c:v>
                </c:pt>
                <c:pt idx="23127">
                  <c:v>13960.647461</c:v>
                </c:pt>
                <c:pt idx="23128">
                  <c:v>13960.684569999999</c:v>
                </c:pt>
                <c:pt idx="23129">
                  <c:v>13960.721680000001</c:v>
                </c:pt>
                <c:pt idx="23130">
                  <c:v>13960.759765999999</c:v>
                </c:pt>
                <c:pt idx="23131">
                  <c:v>13960.795898</c:v>
                </c:pt>
                <c:pt idx="23132">
                  <c:v>13960.833008</c:v>
                </c:pt>
                <c:pt idx="23133">
                  <c:v>13960.870117</c:v>
                </c:pt>
                <c:pt idx="23134">
                  <c:v>13960.907227</c:v>
                </c:pt>
                <c:pt idx="23135">
                  <c:v>13960.943359000001</c:v>
                </c:pt>
                <c:pt idx="23136">
                  <c:v>13960.980469</c:v>
                </c:pt>
                <c:pt idx="23137">
                  <c:v>13961.016602</c:v>
                </c:pt>
                <c:pt idx="23138">
                  <c:v>13961.052734000001</c:v>
                </c:pt>
                <c:pt idx="23139">
                  <c:v>13961.088867</c:v>
                </c:pt>
                <c:pt idx="23140">
                  <c:v>13961.125</c:v>
                </c:pt>
                <c:pt idx="23141">
                  <c:v>13961.161133</c:v>
                </c:pt>
                <c:pt idx="23142">
                  <c:v>13961.197265999999</c:v>
                </c:pt>
                <c:pt idx="23143">
                  <c:v>13961.233398</c:v>
                </c:pt>
                <c:pt idx="23144">
                  <c:v>13961.269531</c:v>
                </c:pt>
                <c:pt idx="23145">
                  <c:v>13961.304688</c:v>
                </c:pt>
                <c:pt idx="23146">
                  <c:v>13961.340819999999</c:v>
                </c:pt>
                <c:pt idx="23147">
                  <c:v>13961.375977</c:v>
                </c:pt>
                <c:pt idx="23148">
                  <c:v>13961.412109000001</c:v>
                </c:pt>
                <c:pt idx="23149">
                  <c:v>13961.447265999999</c:v>
                </c:pt>
                <c:pt idx="23150">
                  <c:v>13961.483398</c:v>
                </c:pt>
                <c:pt idx="23151">
                  <c:v>13961.518555000001</c:v>
                </c:pt>
                <c:pt idx="23152">
                  <c:v>13961.553711</c:v>
                </c:pt>
                <c:pt idx="23153">
                  <c:v>13961.588867</c:v>
                </c:pt>
                <c:pt idx="23154">
                  <c:v>13961.624023</c:v>
                </c:pt>
                <c:pt idx="23155">
                  <c:v>13961.659180000001</c:v>
                </c:pt>
                <c:pt idx="23156">
                  <c:v>13961.694336</c:v>
                </c:pt>
                <c:pt idx="23157">
                  <c:v>13961.729492</c:v>
                </c:pt>
                <c:pt idx="23158">
                  <c:v>13961.764648</c:v>
                </c:pt>
                <c:pt idx="23159">
                  <c:v>13961.798828000001</c:v>
                </c:pt>
                <c:pt idx="23160">
                  <c:v>13961.833984000001</c:v>
                </c:pt>
                <c:pt idx="23161">
                  <c:v>13961.868164</c:v>
                </c:pt>
                <c:pt idx="23162">
                  <c:v>13961.903319999999</c:v>
                </c:pt>
                <c:pt idx="23163">
                  <c:v>13961.9375</c:v>
                </c:pt>
                <c:pt idx="23164">
                  <c:v>13961.972656</c:v>
                </c:pt>
                <c:pt idx="23165">
                  <c:v>13962.006836</c:v>
                </c:pt>
                <c:pt idx="23166">
                  <c:v>13962.041015999999</c:v>
                </c:pt>
                <c:pt idx="23167">
                  <c:v>13962.110352</c:v>
                </c:pt>
                <c:pt idx="23168">
                  <c:v>13962.110352</c:v>
                </c:pt>
                <c:pt idx="23169">
                  <c:v>13962.144531</c:v>
                </c:pt>
                <c:pt idx="23170">
                  <c:v>13962.178711</c:v>
                </c:pt>
                <c:pt idx="23171">
                  <c:v>13962.212890999999</c:v>
                </c:pt>
                <c:pt idx="23172">
                  <c:v>13962.247069999999</c:v>
                </c:pt>
                <c:pt idx="23173">
                  <c:v>13962.280273</c:v>
                </c:pt>
                <c:pt idx="23174">
                  <c:v>13962.314453000001</c:v>
                </c:pt>
                <c:pt idx="23175">
                  <c:v>13962.348633</c:v>
                </c:pt>
                <c:pt idx="23176">
                  <c:v>13962.382813</c:v>
                </c:pt>
                <c:pt idx="23177">
                  <c:v>13962.416015999999</c:v>
                </c:pt>
                <c:pt idx="23178">
                  <c:v>13962.450194999999</c:v>
                </c:pt>
                <c:pt idx="23179">
                  <c:v>13962.484375</c:v>
                </c:pt>
                <c:pt idx="23180">
                  <c:v>13962.519531</c:v>
                </c:pt>
                <c:pt idx="23181">
                  <c:v>13962.553711</c:v>
                </c:pt>
                <c:pt idx="23182">
                  <c:v>13962.587890999999</c:v>
                </c:pt>
                <c:pt idx="23183">
                  <c:v>13962.621094</c:v>
                </c:pt>
                <c:pt idx="23184">
                  <c:v>13962.654296999999</c:v>
                </c:pt>
                <c:pt idx="23185">
                  <c:v>13962.6875</c:v>
                </c:pt>
                <c:pt idx="23186">
                  <c:v>13962.720703000001</c:v>
                </c:pt>
                <c:pt idx="23187">
                  <c:v>13962.754883</c:v>
                </c:pt>
                <c:pt idx="23188">
                  <c:v>13962.788086</c:v>
                </c:pt>
                <c:pt idx="23189">
                  <c:v>13962.821289</c:v>
                </c:pt>
                <c:pt idx="23190">
                  <c:v>13962.854492</c:v>
                </c:pt>
                <c:pt idx="23191">
                  <c:v>13962.886719</c:v>
                </c:pt>
                <c:pt idx="23192">
                  <c:v>13962.919921999999</c:v>
                </c:pt>
                <c:pt idx="23193">
                  <c:v>13962.953125</c:v>
                </c:pt>
                <c:pt idx="23194">
                  <c:v>13962.986328000001</c:v>
                </c:pt>
                <c:pt idx="23195">
                  <c:v>13963.019531</c:v>
                </c:pt>
                <c:pt idx="23196">
                  <c:v>13963.051758</c:v>
                </c:pt>
                <c:pt idx="23197">
                  <c:v>13963.084961</c:v>
                </c:pt>
                <c:pt idx="23198">
                  <c:v>13963.118164</c:v>
                </c:pt>
                <c:pt idx="23199">
                  <c:v>13963.150390999999</c:v>
                </c:pt>
                <c:pt idx="23200">
                  <c:v>13963.183594</c:v>
                </c:pt>
                <c:pt idx="23201">
                  <c:v>13963.215819999999</c:v>
                </c:pt>
                <c:pt idx="23202">
                  <c:v>13963.248046999999</c:v>
                </c:pt>
                <c:pt idx="23203">
                  <c:v>13963.28125</c:v>
                </c:pt>
                <c:pt idx="23204">
                  <c:v>13963.313477</c:v>
                </c:pt>
                <c:pt idx="23205">
                  <c:v>13963.345703000001</c:v>
                </c:pt>
                <c:pt idx="23206">
                  <c:v>13963.378906</c:v>
                </c:pt>
                <c:pt idx="23207">
                  <c:v>13963.411133</c:v>
                </c:pt>
                <c:pt idx="23208">
                  <c:v>13963.443359000001</c:v>
                </c:pt>
                <c:pt idx="23209">
                  <c:v>13963.475586</c:v>
                </c:pt>
                <c:pt idx="23210">
                  <c:v>13963.507813</c:v>
                </c:pt>
                <c:pt idx="23211">
                  <c:v>13963.541015999999</c:v>
                </c:pt>
                <c:pt idx="23212">
                  <c:v>13963.573242</c:v>
                </c:pt>
                <c:pt idx="23213">
                  <c:v>13963.605469</c:v>
                </c:pt>
                <c:pt idx="23214">
                  <c:v>13963.637694999999</c:v>
                </c:pt>
                <c:pt idx="23215">
                  <c:v>13963.669921999999</c:v>
                </c:pt>
                <c:pt idx="23216">
                  <c:v>13963.702148</c:v>
                </c:pt>
                <c:pt idx="23217">
                  <c:v>13963.734375</c:v>
                </c:pt>
                <c:pt idx="23218">
                  <c:v>13963.766602</c:v>
                </c:pt>
                <c:pt idx="23219">
                  <c:v>13963.798828000001</c:v>
                </c:pt>
                <c:pt idx="23220">
                  <c:v>13963.831055000001</c:v>
                </c:pt>
                <c:pt idx="23221">
                  <c:v>13963.864258</c:v>
                </c:pt>
                <c:pt idx="23222">
                  <c:v>13963.896484000001</c:v>
                </c:pt>
                <c:pt idx="23223">
                  <c:v>13963.928711</c:v>
                </c:pt>
                <c:pt idx="23224">
                  <c:v>13963.961914</c:v>
                </c:pt>
                <c:pt idx="23225">
                  <c:v>13963.994140999999</c:v>
                </c:pt>
                <c:pt idx="23226">
                  <c:v>13964.027344</c:v>
                </c:pt>
                <c:pt idx="23227">
                  <c:v>13964.059569999999</c:v>
                </c:pt>
                <c:pt idx="23228">
                  <c:v>13964.092773</c:v>
                </c:pt>
                <c:pt idx="23229">
                  <c:v>13964.125</c:v>
                </c:pt>
                <c:pt idx="23230">
                  <c:v>13964.158203000001</c:v>
                </c:pt>
                <c:pt idx="23231">
                  <c:v>13964.191406</c:v>
                </c:pt>
                <c:pt idx="23232">
                  <c:v>13964.224609000001</c:v>
                </c:pt>
                <c:pt idx="23233">
                  <c:v>13964.257813</c:v>
                </c:pt>
                <c:pt idx="23234">
                  <c:v>13964.291015999999</c:v>
                </c:pt>
                <c:pt idx="23235">
                  <c:v>13964.324219</c:v>
                </c:pt>
                <c:pt idx="23236">
                  <c:v>13964.358398</c:v>
                </c:pt>
                <c:pt idx="23237">
                  <c:v>13964.391602</c:v>
                </c:pt>
                <c:pt idx="23238">
                  <c:v>13964.425781</c:v>
                </c:pt>
                <c:pt idx="23239">
                  <c:v>13964.458984000001</c:v>
                </c:pt>
                <c:pt idx="23240">
                  <c:v>13964.493164</c:v>
                </c:pt>
                <c:pt idx="23241">
                  <c:v>13964.527344</c:v>
                </c:pt>
                <c:pt idx="23242">
                  <c:v>13964.561523</c:v>
                </c:pt>
                <c:pt idx="23243">
                  <c:v>13964.596680000001</c:v>
                </c:pt>
                <c:pt idx="23244">
                  <c:v>13964.630859000001</c:v>
                </c:pt>
                <c:pt idx="23245">
                  <c:v>13964.666015999999</c:v>
                </c:pt>
                <c:pt idx="23246">
                  <c:v>13964.700194999999</c:v>
                </c:pt>
                <c:pt idx="23247">
                  <c:v>13964.735352</c:v>
                </c:pt>
                <c:pt idx="23248">
                  <c:v>13964.771484000001</c:v>
                </c:pt>
                <c:pt idx="23249">
                  <c:v>13964.806640999999</c:v>
                </c:pt>
                <c:pt idx="23250">
                  <c:v>13964.841796999999</c:v>
                </c:pt>
                <c:pt idx="23251">
                  <c:v>13964.877930000001</c:v>
                </c:pt>
                <c:pt idx="23252">
                  <c:v>13964.914063</c:v>
                </c:pt>
                <c:pt idx="23253">
                  <c:v>13964.950194999999</c:v>
                </c:pt>
                <c:pt idx="23254">
                  <c:v>13964.987305000001</c:v>
                </c:pt>
                <c:pt idx="23255">
                  <c:v>13965.023438</c:v>
                </c:pt>
                <c:pt idx="23256">
                  <c:v>13965.060546999999</c:v>
                </c:pt>
                <c:pt idx="23257">
                  <c:v>13965.097656</c:v>
                </c:pt>
                <c:pt idx="23258">
                  <c:v>13965.135742</c:v>
                </c:pt>
                <c:pt idx="23259">
                  <c:v>13965.173828000001</c:v>
                </c:pt>
                <c:pt idx="23260">
                  <c:v>13965.211914</c:v>
                </c:pt>
                <c:pt idx="23261">
                  <c:v>13965.25</c:v>
                </c:pt>
                <c:pt idx="23262">
                  <c:v>13965.288086</c:v>
                </c:pt>
                <c:pt idx="23263">
                  <c:v>13965.327148</c:v>
                </c:pt>
                <c:pt idx="23264">
                  <c:v>13965.367188</c:v>
                </c:pt>
                <c:pt idx="23265">
                  <c:v>13965.40625</c:v>
                </c:pt>
                <c:pt idx="23266">
                  <c:v>13965.446289</c:v>
                </c:pt>
                <c:pt idx="23267">
                  <c:v>13965.486328000001</c:v>
                </c:pt>
                <c:pt idx="23268">
                  <c:v>13965.527344</c:v>
                </c:pt>
                <c:pt idx="23269">
                  <c:v>13965.568359000001</c:v>
                </c:pt>
                <c:pt idx="23270">
                  <c:v>13965.609375</c:v>
                </c:pt>
                <c:pt idx="23271">
                  <c:v>13965.693359000001</c:v>
                </c:pt>
                <c:pt idx="23272">
                  <c:v>13965.693359000001</c:v>
                </c:pt>
                <c:pt idx="23273">
                  <c:v>13965.735352</c:v>
                </c:pt>
                <c:pt idx="23274">
                  <c:v>13965.778319999999</c:v>
                </c:pt>
                <c:pt idx="23275">
                  <c:v>13965.821289</c:v>
                </c:pt>
                <c:pt idx="23276">
                  <c:v>13965.864258</c:v>
                </c:pt>
                <c:pt idx="23277">
                  <c:v>13965.908203000001</c:v>
                </c:pt>
                <c:pt idx="23278">
                  <c:v>13965.954102</c:v>
                </c:pt>
                <c:pt idx="23279">
                  <c:v>13966.000977</c:v>
                </c:pt>
                <c:pt idx="23280">
                  <c:v>13966.046875</c:v>
                </c:pt>
                <c:pt idx="23281">
                  <c:v>13966.092773</c:v>
                </c:pt>
                <c:pt idx="23282">
                  <c:v>13966.138671999999</c:v>
                </c:pt>
                <c:pt idx="23283">
                  <c:v>13966.184569999999</c:v>
                </c:pt>
                <c:pt idx="23284">
                  <c:v>13966.231444999999</c:v>
                </c:pt>
                <c:pt idx="23285">
                  <c:v>13966.279296999999</c:v>
                </c:pt>
                <c:pt idx="23286">
                  <c:v>13966.327148</c:v>
                </c:pt>
                <c:pt idx="23287">
                  <c:v>13966.375</c:v>
                </c:pt>
                <c:pt idx="23288">
                  <c:v>13966.423828000001</c:v>
                </c:pt>
                <c:pt idx="23289">
                  <c:v>13966.472656</c:v>
                </c:pt>
                <c:pt idx="23290">
                  <c:v>13966.521484000001</c:v>
                </c:pt>
                <c:pt idx="23291">
                  <c:v>13966.571289</c:v>
                </c:pt>
                <c:pt idx="23292">
                  <c:v>13966.622069999999</c:v>
                </c:pt>
                <c:pt idx="23293">
                  <c:v>13966.672852</c:v>
                </c:pt>
                <c:pt idx="23294">
                  <c:v>13966.723633</c:v>
                </c:pt>
                <c:pt idx="23295">
                  <c:v>13966.775390999999</c:v>
                </c:pt>
                <c:pt idx="23296">
                  <c:v>13966.827148</c:v>
                </c:pt>
                <c:pt idx="23297">
                  <c:v>13966.879883</c:v>
                </c:pt>
                <c:pt idx="23298">
                  <c:v>13966.933594</c:v>
                </c:pt>
                <c:pt idx="23299">
                  <c:v>13966.987305000001</c:v>
                </c:pt>
                <c:pt idx="23300">
                  <c:v>13967.041015999999</c:v>
                </c:pt>
                <c:pt idx="23301">
                  <c:v>13967.095703000001</c:v>
                </c:pt>
                <c:pt idx="23302">
                  <c:v>13967.150390999999</c:v>
                </c:pt>
                <c:pt idx="23303">
                  <c:v>13967.206055000001</c:v>
                </c:pt>
                <c:pt idx="23304">
                  <c:v>13967.261719</c:v>
                </c:pt>
                <c:pt idx="23305">
                  <c:v>13967.318359000001</c:v>
                </c:pt>
                <c:pt idx="23306">
                  <c:v>13967.375977</c:v>
                </c:pt>
                <c:pt idx="23307">
                  <c:v>13967.433594</c:v>
                </c:pt>
                <c:pt idx="23308">
                  <c:v>13967.491211</c:v>
                </c:pt>
                <c:pt idx="23309">
                  <c:v>13967.549805000001</c:v>
                </c:pt>
                <c:pt idx="23310">
                  <c:v>13967.609375</c:v>
                </c:pt>
                <c:pt idx="23311">
                  <c:v>13967.668944999999</c:v>
                </c:pt>
                <c:pt idx="23312">
                  <c:v>13967.728515999999</c:v>
                </c:pt>
                <c:pt idx="23313">
                  <c:v>13967.790039</c:v>
                </c:pt>
                <c:pt idx="23314">
                  <c:v>13967.850586</c:v>
                </c:pt>
                <c:pt idx="23315">
                  <c:v>13967.913086</c:v>
                </c:pt>
                <c:pt idx="23316">
                  <c:v>13967.974609000001</c:v>
                </c:pt>
                <c:pt idx="23317">
                  <c:v>13968.038086</c:v>
                </c:pt>
                <c:pt idx="23318">
                  <c:v>13968.100586</c:v>
                </c:pt>
                <c:pt idx="23319">
                  <c:v>13968.165039</c:v>
                </c:pt>
                <c:pt idx="23320">
                  <c:v>13968.229492</c:v>
                </c:pt>
                <c:pt idx="23321">
                  <c:v>13968.293944999999</c:v>
                </c:pt>
                <c:pt idx="23322">
                  <c:v>13968.359375</c:v>
                </c:pt>
                <c:pt idx="23323">
                  <c:v>13968.425781</c:v>
                </c:pt>
                <c:pt idx="23324">
                  <c:v>13968.492188</c:v>
                </c:pt>
                <c:pt idx="23325">
                  <c:v>13968.558594</c:v>
                </c:pt>
                <c:pt idx="23326">
                  <c:v>13968.626953000001</c:v>
                </c:pt>
                <c:pt idx="23327">
                  <c:v>13968.694336</c:v>
                </c:pt>
                <c:pt idx="23328">
                  <c:v>13968.762694999999</c:v>
                </c:pt>
                <c:pt idx="23329">
                  <c:v>13968.832031</c:v>
                </c:pt>
                <c:pt idx="23330">
                  <c:v>13968.901367</c:v>
                </c:pt>
                <c:pt idx="23331">
                  <c:v>13968.971680000001</c:v>
                </c:pt>
                <c:pt idx="23332">
                  <c:v>13969.042969</c:v>
                </c:pt>
                <c:pt idx="23333">
                  <c:v>13969.113281</c:v>
                </c:pt>
                <c:pt idx="23334">
                  <c:v>13969.185546999999</c:v>
                </c:pt>
                <c:pt idx="23335">
                  <c:v>13969.257813</c:v>
                </c:pt>
                <c:pt idx="23336">
                  <c:v>13969.330078000001</c:v>
                </c:pt>
                <c:pt idx="23337">
                  <c:v>13969.403319999999</c:v>
                </c:pt>
                <c:pt idx="23338">
                  <c:v>13969.476563</c:v>
                </c:pt>
                <c:pt idx="23339">
                  <c:v>13969.550781</c:v>
                </c:pt>
                <c:pt idx="23340">
                  <c:v>13969.625977</c:v>
                </c:pt>
                <c:pt idx="23341">
                  <c:v>13969.701171999999</c:v>
                </c:pt>
                <c:pt idx="23342">
                  <c:v>13969.776367</c:v>
                </c:pt>
                <c:pt idx="23343">
                  <c:v>13969.853515999999</c:v>
                </c:pt>
                <c:pt idx="23344">
                  <c:v>13969.929688</c:v>
                </c:pt>
                <c:pt idx="23345">
                  <c:v>13970.006836</c:v>
                </c:pt>
                <c:pt idx="23346">
                  <c:v>13970.084961</c:v>
                </c:pt>
                <c:pt idx="23347">
                  <c:v>13970.163086</c:v>
                </c:pt>
                <c:pt idx="23348">
                  <c:v>13970.241211</c:v>
                </c:pt>
                <c:pt idx="23349">
                  <c:v>13970.320313</c:v>
                </c:pt>
                <c:pt idx="23350">
                  <c:v>13970.400390999999</c:v>
                </c:pt>
                <c:pt idx="23351">
                  <c:v>13970.480469</c:v>
                </c:pt>
                <c:pt idx="23352">
                  <c:v>13970.560546999999</c:v>
                </c:pt>
                <c:pt idx="23353">
                  <c:v>13970.642578000001</c:v>
                </c:pt>
                <c:pt idx="23354">
                  <c:v>13970.723633</c:v>
                </c:pt>
                <c:pt idx="23355">
                  <c:v>13970.805664</c:v>
                </c:pt>
                <c:pt idx="23356">
                  <c:v>13970.887694999999</c:v>
                </c:pt>
                <c:pt idx="23357">
                  <c:v>13970.970703000001</c:v>
                </c:pt>
                <c:pt idx="23358">
                  <c:v>13971.054688</c:v>
                </c:pt>
                <c:pt idx="23359">
                  <c:v>13971.138671999999</c:v>
                </c:pt>
                <c:pt idx="23360">
                  <c:v>13971.222656</c:v>
                </c:pt>
                <c:pt idx="23361">
                  <c:v>13971.307617</c:v>
                </c:pt>
                <c:pt idx="23362">
                  <c:v>13971.392578000001</c:v>
                </c:pt>
                <c:pt idx="23363">
                  <c:v>13971.478515999999</c:v>
                </c:pt>
                <c:pt idx="23364">
                  <c:v>13971.564453000001</c:v>
                </c:pt>
                <c:pt idx="23365">
                  <c:v>13971.651367</c:v>
                </c:pt>
                <c:pt idx="23366">
                  <c:v>13971.738281</c:v>
                </c:pt>
                <c:pt idx="23367">
                  <c:v>13971.825194999999</c:v>
                </c:pt>
                <c:pt idx="23368">
                  <c:v>13971.913086</c:v>
                </c:pt>
                <c:pt idx="23369">
                  <c:v>13972.001953000001</c:v>
                </c:pt>
                <c:pt idx="23370">
                  <c:v>13972.090819999999</c:v>
                </c:pt>
                <c:pt idx="23371">
                  <c:v>13972.179688</c:v>
                </c:pt>
                <c:pt idx="23372">
                  <c:v>13972.269531</c:v>
                </c:pt>
                <c:pt idx="23373">
                  <c:v>13972.359375</c:v>
                </c:pt>
                <c:pt idx="23374">
                  <c:v>13972.449219</c:v>
                </c:pt>
                <c:pt idx="23375">
                  <c:v>13972.540039</c:v>
                </c:pt>
                <c:pt idx="23376">
                  <c:v>13972.630859000001</c:v>
                </c:pt>
                <c:pt idx="23377">
                  <c:v>13972.722656</c:v>
                </c:pt>
                <c:pt idx="23378">
                  <c:v>13972.814453000001</c:v>
                </c:pt>
                <c:pt idx="23379">
                  <c:v>13972.907227</c:v>
                </c:pt>
                <c:pt idx="23380">
                  <c:v>13973</c:v>
                </c:pt>
                <c:pt idx="23381">
                  <c:v>13973.092773</c:v>
                </c:pt>
                <c:pt idx="23382">
                  <c:v>13973.186523</c:v>
                </c:pt>
                <c:pt idx="23383">
                  <c:v>13973.280273</c:v>
                </c:pt>
                <c:pt idx="23384">
                  <c:v>13973.375</c:v>
                </c:pt>
                <c:pt idx="23385">
                  <c:v>13973.469727</c:v>
                </c:pt>
                <c:pt idx="23386">
                  <c:v>13973.564453000001</c:v>
                </c:pt>
                <c:pt idx="23387">
                  <c:v>13973.660156</c:v>
                </c:pt>
                <c:pt idx="23388">
                  <c:v>13973.755859000001</c:v>
                </c:pt>
                <c:pt idx="23389">
                  <c:v>13973.852539</c:v>
                </c:pt>
                <c:pt idx="23390">
                  <c:v>13973.949219</c:v>
                </c:pt>
                <c:pt idx="23391">
                  <c:v>13974.045898</c:v>
                </c:pt>
                <c:pt idx="23392">
                  <c:v>13974.142578000001</c:v>
                </c:pt>
                <c:pt idx="23393">
                  <c:v>13974.241211</c:v>
                </c:pt>
                <c:pt idx="23394">
                  <c:v>13974.338867</c:v>
                </c:pt>
                <c:pt idx="23395">
                  <c:v>13974.4375</c:v>
                </c:pt>
                <c:pt idx="23396">
                  <c:v>13974.536133</c:v>
                </c:pt>
                <c:pt idx="23397">
                  <c:v>13974.634765999999</c:v>
                </c:pt>
                <c:pt idx="23398">
                  <c:v>13974.734375</c:v>
                </c:pt>
                <c:pt idx="23399">
                  <c:v>13974.833984000001</c:v>
                </c:pt>
                <c:pt idx="23400">
                  <c:v>13974.934569999999</c:v>
                </c:pt>
                <c:pt idx="23401">
                  <c:v>13975.035156</c:v>
                </c:pt>
                <c:pt idx="23402">
                  <c:v>13975.135742</c:v>
                </c:pt>
                <c:pt idx="23403">
                  <c:v>13975.237305000001</c:v>
                </c:pt>
                <c:pt idx="23404">
                  <c:v>13975.338867</c:v>
                </c:pt>
                <c:pt idx="23405">
                  <c:v>13975.440430000001</c:v>
                </c:pt>
                <c:pt idx="23406">
                  <c:v>13975.542969</c:v>
                </c:pt>
                <c:pt idx="23407">
                  <c:v>13975.645508</c:v>
                </c:pt>
                <c:pt idx="23408">
                  <c:v>13975.749023</c:v>
                </c:pt>
                <c:pt idx="23409">
                  <c:v>13975.851563</c:v>
                </c:pt>
                <c:pt idx="23410">
                  <c:v>13975.956055000001</c:v>
                </c:pt>
                <c:pt idx="23411">
                  <c:v>13976.059569999999</c:v>
                </c:pt>
                <c:pt idx="23412">
                  <c:v>13976.164063</c:v>
                </c:pt>
                <c:pt idx="23413">
                  <c:v>13976.268555000001</c:v>
                </c:pt>
                <c:pt idx="23414">
                  <c:v>13976.373046999999</c:v>
                </c:pt>
                <c:pt idx="23415">
                  <c:v>13976.478515999999</c:v>
                </c:pt>
                <c:pt idx="23416">
                  <c:v>13976.583984000001</c:v>
                </c:pt>
                <c:pt idx="23417">
                  <c:v>13976.690430000001</c:v>
                </c:pt>
                <c:pt idx="23418">
                  <c:v>13976.795898</c:v>
                </c:pt>
                <c:pt idx="23419">
                  <c:v>13976.903319999999</c:v>
                </c:pt>
                <c:pt idx="23420">
                  <c:v>13977.009765999999</c:v>
                </c:pt>
                <c:pt idx="23421">
                  <c:v>13977.117188</c:v>
                </c:pt>
                <c:pt idx="23422">
                  <c:v>13977.224609000001</c:v>
                </c:pt>
                <c:pt idx="23423">
                  <c:v>13977.332031</c:v>
                </c:pt>
                <c:pt idx="23424">
                  <c:v>13977.440430000001</c:v>
                </c:pt>
                <c:pt idx="23425">
                  <c:v>13977.548828000001</c:v>
                </c:pt>
                <c:pt idx="23426">
                  <c:v>13977.658203000001</c:v>
                </c:pt>
                <c:pt idx="23427">
                  <c:v>13977.766602</c:v>
                </c:pt>
                <c:pt idx="23428">
                  <c:v>13977.875977</c:v>
                </c:pt>
                <c:pt idx="23429">
                  <c:v>13977.986328000001</c:v>
                </c:pt>
                <c:pt idx="23430">
                  <c:v>13978.095703000001</c:v>
                </c:pt>
                <c:pt idx="23431">
                  <c:v>13978.206055000001</c:v>
                </c:pt>
                <c:pt idx="23432">
                  <c:v>13978.316406</c:v>
                </c:pt>
                <c:pt idx="23433">
                  <c:v>13978.427734000001</c:v>
                </c:pt>
                <c:pt idx="23434">
                  <c:v>13978.539063</c:v>
                </c:pt>
                <c:pt idx="23435">
                  <c:v>13978.650390999999</c:v>
                </c:pt>
                <c:pt idx="23436">
                  <c:v>13978.762694999999</c:v>
                </c:pt>
                <c:pt idx="23437">
                  <c:v>13978.874023</c:v>
                </c:pt>
                <c:pt idx="23438">
                  <c:v>13978.986328000001</c:v>
                </c:pt>
                <c:pt idx="23439">
                  <c:v>13979.099609000001</c:v>
                </c:pt>
                <c:pt idx="23440">
                  <c:v>13979.212890999999</c:v>
                </c:pt>
                <c:pt idx="23441">
                  <c:v>13979.326171999999</c:v>
                </c:pt>
                <c:pt idx="23442">
                  <c:v>13979.439453000001</c:v>
                </c:pt>
                <c:pt idx="23443">
                  <c:v>13979.552734000001</c:v>
                </c:pt>
                <c:pt idx="23444">
                  <c:v>13979.666992</c:v>
                </c:pt>
                <c:pt idx="23445">
                  <c:v>13979.78125</c:v>
                </c:pt>
                <c:pt idx="23446">
                  <c:v>13979.896484000001</c:v>
                </c:pt>
                <c:pt idx="23447">
                  <c:v>13980.010742</c:v>
                </c:pt>
                <c:pt idx="23448">
                  <c:v>13980.125977</c:v>
                </c:pt>
                <c:pt idx="23449">
                  <c:v>13980.242188</c:v>
                </c:pt>
                <c:pt idx="23450">
                  <c:v>13980.357421999999</c:v>
                </c:pt>
                <c:pt idx="23451">
                  <c:v>13980.473633</c:v>
                </c:pt>
                <c:pt idx="23452">
                  <c:v>13980.589844</c:v>
                </c:pt>
                <c:pt idx="23453">
                  <c:v>13980.706055000001</c:v>
                </c:pt>
                <c:pt idx="23454">
                  <c:v>13980.823242</c:v>
                </c:pt>
                <c:pt idx="23455">
                  <c:v>13980.940430000001</c:v>
                </c:pt>
                <c:pt idx="23456">
                  <c:v>13981.057617</c:v>
                </c:pt>
                <c:pt idx="23457">
                  <c:v>13981.174805000001</c:v>
                </c:pt>
                <c:pt idx="23458">
                  <c:v>13981.292969</c:v>
                </c:pt>
                <c:pt idx="23459">
                  <c:v>13981.411133</c:v>
                </c:pt>
                <c:pt idx="23460">
                  <c:v>13981.529296999999</c:v>
                </c:pt>
                <c:pt idx="23461">
                  <c:v>13981.647461</c:v>
                </c:pt>
                <c:pt idx="23462">
                  <c:v>13981.766602</c:v>
                </c:pt>
                <c:pt idx="23463">
                  <c:v>13981.885742</c:v>
                </c:pt>
                <c:pt idx="23464">
                  <c:v>13982.004883</c:v>
                </c:pt>
                <c:pt idx="23465">
                  <c:v>13982.124023</c:v>
                </c:pt>
                <c:pt idx="23466">
                  <c:v>13982.244140999999</c:v>
                </c:pt>
                <c:pt idx="23467">
                  <c:v>13982.364258</c:v>
                </c:pt>
                <c:pt idx="23468">
                  <c:v>13982.484375</c:v>
                </c:pt>
                <c:pt idx="23469">
                  <c:v>13982.604492</c:v>
                </c:pt>
                <c:pt idx="23470">
                  <c:v>13982.725586</c:v>
                </c:pt>
                <c:pt idx="23471">
                  <c:v>13982.845703000001</c:v>
                </c:pt>
                <c:pt idx="23472">
                  <c:v>13982.966796999999</c:v>
                </c:pt>
                <c:pt idx="23473">
                  <c:v>13983.087890999999</c:v>
                </c:pt>
                <c:pt idx="23474">
                  <c:v>13983.209961</c:v>
                </c:pt>
                <c:pt idx="23475">
                  <c:v>13983.331055000001</c:v>
                </c:pt>
                <c:pt idx="23476">
                  <c:v>13983.453125</c:v>
                </c:pt>
                <c:pt idx="23477">
                  <c:v>13983.575194999999</c:v>
                </c:pt>
                <c:pt idx="23478">
                  <c:v>13983.698242</c:v>
                </c:pt>
                <c:pt idx="23479">
                  <c:v>13983.821289</c:v>
                </c:pt>
                <c:pt idx="23480">
                  <c:v>13983.944336</c:v>
                </c:pt>
                <c:pt idx="23481">
                  <c:v>13984.067383</c:v>
                </c:pt>
                <c:pt idx="23482">
                  <c:v>13984.190430000001</c:v>
                </c:pt>
                <c:pt idx="23483">
                  <c:v>13984.313477</c:v>
                </c:pt>
                <c:pt idx="23484">
                  <c:v>13984.4375</c:v>
                </c:pt>
                <c:pt idx="23485">
                  <c:v>13984.560546999999</c:v>
                </c:pt>
                <c:pt idx="23486">
                  <c:v>13984.684569999999</c:v>
                </c:pt>
                <c:pt idx="23487">
                  <c:v>13984.808594</c:v>
                </c:pt>
                <c:pt idx="23488">
                  <c:v>13984.932617</c:v>
                </c:pt>
                <c:pt idx="23489">
                  <c:v>13985.057617</c:v>
                </c:pt>
                <c:pt idx="23490">
                  <c:v>13985.181640999999</c:v>
                </c:pt>
                <c:pt idx="23491">
                  <c:v>13985.306640999999</c:v>
                </c:pt>
                <c:pt idx="23492">
                  <c:v>13985.431640999999</c:v>
                </c:pt>
                <c:pt idx="23493">
                  <c:v>13985.556640999999</c:v>
                </c:pt>
                <c:pt idx="23494">
                  <c:v>13985.681640999999</c:v>
                </c:pt>
                <c:pt idx="23495">
                  <c:v>13985.806640999999</c:v>
                </c:pt>
                <c:pt idx="23496">
                  <c:v>13985.931640999999</c:v>
                </c:pt>
                <c:pt idx="23497">
                  <c:v>13986.057617</c:v>
                </c:pt>
                <c:pt idx="23498">
                  <c:v>13986.183594</c:v>
                </c:pt>
                <c:pt idx="23499">
                  <c:v>13986.309569999999</c:v>
                </c:pt>
                <c:pt idx="23500">
                  <c:v>13986.434569999999</c:v>
                </c:pt>
                <c:pt idx="23501">
                  <c:v>13986.561523</c:v>
                </c:pt>
                <c:pt idx="23502">
                  <c:v>13986.6875</c:v>
                </c:pt>
                <c:pt idx="23503">
                  <c:v>13986.813477</c:v>
                </c:pt>
                <c:pt idx="23504">
                  <c:v>13986.940430000001</c:v>
                </c:pt>
                <c:pt idx="23505">
                  <c:v>13987.066406</c:v>
                </c:pt>
                <c:pt idx="23506">
                  <c:v>13987.193359000001</c:v>
                </c:pt>
                <c:pt idx="23507">
                  <c:v>13987.320313</c:v>
                </c:pt>
                <c:pt idx="23508">
                  <c:v>13987.446289</c:v>
                </c:pt>
                <c:pt idx="23509">
                  <c:v>13987.573242</c:v>
                </c:pt>
                <c:pt idx="23510">
                  <c:v>13987.701171999999</c:v>
                </c:pt>
                <c:pt idx="23511">
                  <c:v>13987.828125</c:v>
                </c:pt>
                <c:pt idx="23512">
                  <c:v>13987.955078000001</c:v>
                </c:pt>
                <c:pt idx="23513">
                  <c:v>13988.082031</c:v>
                </c:pt>
                <c:pt idx="23514">
                  <c:v>13988.209961</c:v>
                </c:pt>
                <c:pt idx="23515">
                  <c:v>13988.337890999999</c:v>
                </c:pt>
                <c:pt idx="23516">
                  <c:v>13988.464844</c:v>
                </c:pt>
                <c:pt idx="23517">
                  <c:v>13988.592773</c:v>
                </c:pt>
                <c:pt idx="23518">
                  <c:v>13988.720703000001</c:v>
                </c:pt>
                <c:pt idx="23519">
                  <c:v>13988.848633</c:v>
                </c:pt>
                <c:pt idx="23520">
                  <c:v>13988.976563</c:v>
                </c:pt>
                <c:pt idx="23521">
                  <c:v>13989.104492</c:v>
                </c:pt>
                <c:pt idx="23522">
                  <c:v>13989.232421999999</c:v>
                </c:pt>
                <c:pt idx="23523">
                  <c:v>13989.360352</c:v>
                </c:pt>
                <c:pt idx="23524">
                  <c:v>13989.489258</c:v>
                </c:pt>
                <c:pt idx="23525">
                  <c:v>13989.617188</c:v>
                </c:pt>
                <c:pt idx="23526">
                  <c:v>13989.745117</c:v>
                </c:pt>
                <c:pt idx="23527">
                  <c:v>13989.874023</c:v>
                </c:pt>
                <c:pt idx="23528">
                  <c:v>13990.001953000001</c:v>
                </c:pt>
                <c:pt idx="23529">
                  <c:v>13990.130859000001</c:v>
                </c:pt>
                <c:pt idx="23530">
                  <c:v>13990.259765999999</c:v>
                </c:pt>
                <c:pt idx="23531">
                  <c:v>13990.387694999999</c:v>
                </c:pt>
                <c:pt idx="23532">
                  <c:v>13990.516602</c:v>
                </c:pt>
                <c:pt idx="23533">
                  <c:v>13990.645508</c:v>
                </c:pt>
                <c:pt idx="23534">
                  <c:v>13990.774414</c:v>
                </c:pt>
                <c:pt idx="23535">
                  <c:v>13990.903319999999</c:v>
                </c:pt>
                <c:pt idx="23536">
                  <c:v>13991.032227</c:v>
                </c:pt>
                <c:pt idx="23537">
                  <c:v>13991.161133</c:v>
                </c:pt>
                <c:pt idx="23538">
                  <c:v>13991.290039</c:v>
                </c:pt>
                <c:pt idx="23539">
                  <c:v>13991.418944999999</c:v>
                </c:pt>
                <c:pt idx="23540">
                  <c:v>13991.547852</c:v>
                </c:pt>
                <c:pt idx="23541">
                  <c:v>13991.676758</c:v>
                </c:pt>
                <c:pt idx="23542">
                  <c:v>13991.805664</c:v>
                </c:pt>
                <c:pt idx="23543">
                  <c:v>13991.934569999999</c:v>
                </c:pt>
                <c:pt idx="23544">
                  <c:v>13992.064453000001</c:v>
                </c:pt>
                <c:pt idx="23545">
                  <c:v>13992.193359000001</c:v>
                </c:pt>
                <c:pt idx="23546">
                  <c:v>13992.322265999999</c:v>
                </c:pt>
                <c:pt idx="23547">
                  <c:v>13992.452148</c:v>
                </c:pt>
                <c:pt idx="23548">
                  <c:v>13992.581055000001</c:v>
                </c:pt>
                <c:pt idx="23549">
                  <c:v>13992.709961</c:v>
                </c:pt>
                <c:pt idx="23550">
                  <c:v>13992.838867</c:v>
                </c:pt>
                <c:pt idx="23551">
                  <c:v>13992.96875</c:v>
                </c:pt>
                <c:pt idx="23552">
                  <c:v>13993.097656</c:v>
                </c:pt>
                <c:pt idx="23553">
                  <c:v>13993.227539</c:v>
                </c:pt>
                <c:pt idx="23554">
                  <c:v>13993.356444999999</c:v>
                </c:pt>
                <c:pt idx="23555">
                  <c:v>13993.485352</c:v>
                </c:pt>
                <c:pt idx="23556">
                  <c:v>13993.615234000001</c:v>
                </c:pt>
                <c:pt idx="23557">
                  <c:v>13993.744140999999</c:v>
                </c:pt>
                <c:pt idx="23558">
                  <c:v>13993.874023</c:v>
                </c:pt>
                <c:pt idx="23559">
                  <c:v>13994.002930000001</c:v>
                </c:pt>
                <c:pt idx="23560">
                  <c:v>13994.132813</c:v>
                </c:pt>
                <c:pt idx="23561">
                  <c:v>13994.261719</c:v>
                </c:pt>
                <c:pt idx="23562">
                  <c:v>13994.390625</c:v>
                </c:pt>
                <c:pt idx="23563">
                  <c:v>13994.520508</c:v>
                </c:pt>
                <c:pt idx="23564">
                  <c:v>13994.649414</c:v>
                </c:pt>
                <c:pt idx="23565">
                  <c:v>13994.779296999999</c:v>
                </c:pt>
                <c:pt idx="23566">
                  <c:v>13994.908203000001</c:v>
                </c:pt>
                <c:pt idx="23567">
                  <c:v>13995.038086</c:v>
                </c:pt>
                <c:pt idx="23568">
                  <c:v>13995.166992</c:v>
                </c:pt>
                <c:pt idx="23569">
                  <c:v>13995.295898</c:v>
                </c:pt>
                <c:pt idx="23570">
                  <c:v>13995.425781</c:v>
                </c:pt>
                <c:pt idx="23571">
                  <c:v>13995.554688</c:v>
                </c:pt>
                <c:pt idx="23572">
                  <c:v>13995.684569999999</c:v>
                </c:pt>
                <c:pt idx="23573">
                  <c:v>13995.813477</c:v>
                </c:pt>
                <c:pt idx="23574">
                  <c:v>13995.942383</c:v>
                </c:pt>
                <c:pt idx="23575">
                  <c:v>13996.072265999999</c:v>
                </c:pt>
                <c:pt idx="23576">
                  <c:v>13996.201171999999</c:v>
                </c:pt>
                <c:pt idx="23577">
                  <c:v>13996.330078000001</c:v>
                </c:pt>
                <c:pt idx="23578">
                  <c:v>13996.459961</c:v>
                </c:pt>
                <c:pt idx="23579">
                  <c:v>13996.588867</c:v>
                </c:pt>
                <c:pt idx="23580">
                  <c:v>13996.717773</c:v>
                </c:pt>
                <c:pt idx="23581">
                  <c:v>13996.846680000001</c:v>
                </c:pt>
                <c:pt idx="23582">
                  <c:v>13996.976563</c:v>
                </c:pt>
                <c:pt idx="23583">
                  <c:v>13997.106444999999</c:v>
                </c:pt>
                <c:pt idx="23584">
                  <c:v>13997.235352</c:v>
                </c:pt>
                <c:pt idx="23585">
                  <c:v>13997.363281</c:v>
                </c:pt>
                <c:pt idx="23586">
                  <c:v>13997.492188</c:v>
                </c:pt>
                <c:pt idx="23587">
                  <c:v>13997.621094</c:v>
                </c:pt>
                <c:pt idx="23588">
                  <c:v>13997.75</c:v>
                </c:pt>
                <c:pt idx="23589">
                  <c:v>13997.877930000001</c:v>
                </c:pt>
                <c:pt idx="23590">
                  <c:v>13998.006836</c:v>
                </c:pt>
                <c:pt idx="23591">
                  <c:v>13998.134765999999</c:v>
                </c:pt>
                <c:pt idx="23592">
                  <c:v>13998.263671999999</c:v>
                </c:pt>
                <c:pt idx="23593">
                  <c:v>13998.391602</c:v>
                </c:pt>
                <c:pt idx="23594">
                  <c:v>13998.520508</c:v>
                </c:pt>
                <c:pt idx="23595">
                  <c:v>13998.648438</c:v>
                </c:pt>
                <c:pt idx="23596">
                  <c:v>13998.777344</c:v>
                </c:pt>
                <c:pt idx="23597">
                  <c:v>13998.905273</c:v>
                </c:pt>
                <c:pt idx="23598">
                  <c:v>13999.033203000001</c:v>
                </c:pt>
                <c:pt idx="23599">
                  <c:v>13999.161133</c:v>
                </c:pt>
                <c:pt idx="23600">
                  <c:v>13999.289063</c:v>
                </c:pt>
                <c:pt idx="23601">
                  <c:v>13999.417969</c:v>
                </c:pt>
                <c:pt idx="23602">
                  <c:v>13999.545898</c:v>
                </c:pt>
                <c:pt idx="23603">
                  <c:v>13999.673828000001</c:v>
                </c:pt>
                <c:pt idx="23604">
                  <c:v>13999.800781</c:v>
                </c:pt>
                <c:pt idx="23605">
                  <c:v>13999.928711</c:v>
                </c:pt>
                <c:pt idx="23606">
                  <c:v>14000.056640999999</c:v>
                </c:pt>
                <c:pt idx="23607">
                  <c:v>14000.184569999999</c:v>
                </c:pt>
                <c:pt idx="23608">
                  <c:v>14000.311523</c:v>
                </c:pt>
                <c:pt idx="23609">
                  <c:v>14000.439453000001</c:v>
                </c:pt>
                <c:pt idx="23610">
                  <c:v>14000.566406</c:v>
                </c:pt>
                <c:pt idx="23611">
                  <c:v>14000.694336</c:v>
                </c:pt>
                <c:pt idx="23612">
                  <c:v>14000.821289</c:v>
                </c:pt>
                <c:pt idx="23613">
                  <c:v>14000.948242</c:v>
                </c:pt>
                <c:pt idx="23614">
                  <c:v>14001.075194999999</c:v>
                </c:pt>
                <c:pt idx="23615">
                  <c:v>14001.202148</c:v>
                </c:pt>
                <c:pt idx="23616">
                  <c:v>14001.329102</c:v>
                </c:pt>
                <c:pt idx="23617">
                  <c:v>14001.456055000001</c:v>
                </c:pt>
                <c:pt idx="23618">
                  <c:v>14001.583008</c:v>
                </c:pt>
                <c:pt idx="23619">
                  <c:v>14001.709961</c:v>
                </c:pt>
                <c:pt idx="23620">
                  <c:v>14001.835938</c:v>
                </c:pt>
                <c:pt idx="23621">
                  <c:v>14001.962890999999</c:v>
                </c:pt>
                <c:pt idx="23622">
                  <c:v>14002.088867</c:v>
                </c:pt>
                <c:pt idx="23623">
                  <c:v>14002.215819999999</c:v>
                </c:pt>
                <c:pt idx="23624">
                  <c:v>14002.341796999999</c:v>
                </c:pt>
                <c:pt idx="23625">
                  <c:v>14002.467773</c:v>
                </c:pt>
                <c:pt idx="23626">
                  <c:v>14002.59375</c:v>
                </c:pt>
                <c:pt idx="23627">
                  <c:v>14002.719727</c:v>
                </c:pt>
                <c:pt idx="23628">
                  <c:v>14002.845703000001</c:v>
                </c:pt>
                <c:pt idx="23629">
                  <c:v>14002.971680000001</c:v>
                </c:pt>
                <c:pt idx="23630">
                  <c:v>14003.097656</c:v>
                </c:pt>
                <c:pt idx="23631">
                  <c:v>14003.222656</c:v>
                </c:pt>
                <c:pt idx="23632">
                  <c:v>14003.347656</c:v>
                </c:pt>
                <c:pt idx="23633">
                  <c:v>14003.473633</c:v>
                </c:pt>
                <c:pt idx="23634">
                  <c:v>14003.598633</c:v>
                </c:pt>
                <c:pt idx="23635">
                  <c:v>14003.723633</c:v>
                </c:pt>
                <c:pt idx="23636">
                  <c:v>14003.848633</c:v>
                </c:pt>
                <c:pt idx="23637">
                  <c:v>14003.973633</c:v>
                </c:pt>
                <c:pt idx="23638">
                  <c:v>14004.098633</c:v>
                </c:pt>
                <c:pt idx="23639">
                  <c:v>14004.222656</c:v>
                </c:pt>
                <c:pt idx="23640">
                  <c:v>14004.347656</c:v>
                </c:pt>
                <c:pt idx="23641">
                  <c:v>14004.471680000001</c:v>
                </c:pt>
                <c:pt idx="23642">
                  <c:v>14004.595703000001</c:v>
                </c:pt>
                <c:pt idx="23643">
                  <c:v>14004.719727</c:v>
                </c:pt>
                <c:pt idx="23644">
                  <c:v>14004.84375</c:v>
                </c:pt>
                <c:pt idx="23645">
                  <c:v>14004.967773</c:v>
                </c:pt>
                <c:pt idx="23646">
                  <c:v>14005.091796999999</c:v>
                </c:pt>
                <c:pt idx="23647">
                  <c:v>14005.214844</c:v>
                </c:pt>
                <c:pt idx="23648">
                  <c:v>14005.338867</c:v>
                </c:pt>
                <c:pt idx="23649">
                  <c:v>14005.461914</c:v>
                </c:pt>
                <c:pt idx="23650">
                  <c:v>14005.584961</c:v>
                </c:pt>
                <c:pt idx="23651">
                  <c:v>14005.708008</c:v>
                </c:pt>
                <c:pt idx="23652">
                  <c:v>14005.831055000001</c:v>
                </c:pt>
                <c:pt idx="23653">
                  <c:v>14005.954102</c:v>
                </c:pt>
                <c:pt idx="23654">
                  <c:v>14006.076171999999</c:v>
                </c:pt>
                <c:pt idx="23655">
                  <c:v>14006.199219</c:v>
                </c:pt>
                <c:pt idx="23656">
                  <c:v>14006.321289</c:v>
                </c:pt>
                <c:pt idx="23657">
                  <c:v>14006.443359000001</c:v>
                </c:pt>
                <c:pt idx="23658">
                  <c:v>14006.565430000001</c:v>
                </c:pt>
                <c:pt idx="23659">
                  <c:v>14006.6875</c:v>
                </c:pt>
                <c:pt idx="23660">
                  <c:v>14006.809569999999</c:v>
                </c:pt>
                <c:pt idx="23661">
                  <c:v>14006.930664</c:v>
                </c:pt>
                <c:pt idx="23662">
                  <c:v>14007.052734000001</c:v>
                </c:pt>
                <c:pt idx="23663">
                  <c:v>14007.173828000001</c:v>
                </c:pt>
                <c:pt idx="23664">
                  <c:v>14007.294921999999</c:v>
                </c:pt>
                <c:pt idx="23665">
                  <c:v>14007.416015999999</c:v>
                </c:pt>
                <c:pt idx="23666">
                  <c:v>14007.537109000001</c:v>
                </c:pt>
                <c:pt idx="23667">
                  <c:v>14007.657227</c:v>
                </c:pt>
                <c:pt idx="23668">
                  <c:v>14007.778319999999</c:v>
                </c:pt>
                <c:pt idx="23669">
                  <c:v>14007.898438</c:v>
                </c:pt>
                <c:pt idx="23670">
                  <c:v>14008.018555000001</c:v>
                </c:pt>
                <c:pt idx="23671">
                  <c:v>14008.138671999999</c:v>
                </c:pt>
                <c:pt idx="23672">
                  <c:v>14008.258789</c:v>
                </c:pt>
                <c:pt idx="23673">
                  <c:v>14008.378906</c:v>
                </c:pt>
                <c:pt idx="23674">
                  <c:v>14008.498046999999</c:v>
                </c:pt>
                <c:pt idx="23675">
                  <c:v>14008.618164</c:v>
                </c:pt>
                <c:pt idx="23676">
                  <c:v>14008.737305000001</c:v>
                </c:pt>
                <c:pt idx="23677">
                  <c:v>14008.856444999999</c:v>
                </c:pt>
                <c:pt idx="23678">
                  <c:v>14008.976563</c:v>
                </c:pt>
                <c:pt idx="23679">
                  <c:v>14009.096680000001</c:v>
                </c:pt>
                <c:pt idx="23680">
                  <c:v>14009.215819999999</c:v>
                </c:pt>
                <c:pt idx="23681">
                  <c:v>14009.333984000001</c:v>
                </c:pt>
                <c:pt idx="23682">
                  <c:v>14009.452148</c:v>
                </c:pt>
                <c:pt idx="23683">
                  <c:v>14009.570313</c:v>
                </c:pt>
                <c:pt idx="23684">
                  <c:v>14009.688477</c:v>
                </c:pt>
                <c:pt idx="23685">
                  <c:v>14009.806640999999</c:v>
                </c:pt>
                <c:pt idx="23686">
                  <c:v>14009.923828000001</c:v>
                </c:pt>
                <c:pt idx="23687">
                  <c:v>14010.041015999999</c:v>
                </c:pt>
                <c:pt idx="23688">
                  <c:v>14010.158203000001</c:v>
                </c:pt>
                <c:pt idx="23689">
                  <c:v>14010.275390999999</c:v>
                </c:pt>
                <c:pt idx="23690">
                  <c:v>14010.392578000001</c:v>
                </c:pt>
                <c:pt idx="23691">
                  <c:v>14010.509765999999</c:v>
                </c:pt>
                <c:pt idx="23692">
                  <c:v>14010.625977</c:v>
                </c:pt>
                <c:pt idx="23693">
                  <c:v>14010.742188</c:v>
                </c:pt>
                <c:pt idx="23694">
                  <c:v>14010.858398</c:v>
                </c:pt>
                <c:pt idx="23695">
                  <c:v>14010.974609000001</c:v>
                </c:pt>
                <c:pt idx="23696">
                  <c:v>14011.089844</c:v>
                </c:pt>
                <c:pt idx="23697">
                  <c:v>14011.206055000001</c:v>
                </c:pt>
                <c:pt idx="23698">
                  <c:v>14011.321289</c:v>
                </c:pt>
                <c:pt idx="23699">
                  <c:v>14011.436523</c:v>
                </c:pt>
                <c:pt idx="23700">
                  <c:v>14011.551758</c:v>
                </c:pt>
                <c:pt idx="23701">
                  <c:v>14011.666992</c:v>
                </c:pt>
                <c:pt idx="23702">
                  <c:v>14011.78125</c:v>
                </c:pt>
                <c:pt idx="23703">
                  <c:v>14011.895508</c:v>
                </c:pt>
                <c:pt idx="23704">
                  <c:v>14012.009765999999</c:v>
                </c:pt>
                <c:pt idx="23705">
                  <c:v>14012.124023</c:v>
                </c:pt>
                <c:pt idx="23706">
                  <c:v>14012.238281</c:v>
                </c:pt>
                <c:pt idx="23707">
                  <c:v>14012.351563</c:v>
                </c:pt>
                <c:pt idx="23708">
                  <c:v>14012.464844</c:v>
                </c:pt>
                <c:pt idx="23709">
                  <c:v>14012.578125</c:v>
                </c:pt>
                <c:pt idx="23710">
                  <c:v>14012.691406</c:v>
                </c:pt>
                <c:pt idx="23711">
                  <c:v>14012.804688</c:v>
                </c:pt>
                <c:pt idx="23712">
                  <c:v>14012.916992</c:v>
                </c:pt>
                <c:pt idx="23713">
                  <c:v>14013.029296999999</c:v>
                </c:pt>
                <c:pt idx="23714">
                  <c:v>14013.141602</c:v>
                </c:pt>
                <c:pt idx="23715">
                  <c:v>14013.253906</c:v>
                </c:pt>
                <c:pt idx="23716">
                  <c:v>14013.365234000001</c:v>
                </c:pt>
                <c:pt idx="23717">
                  <c:v>14013.477539</c:v>
                </c:pt>
                <c:pt idx="23718">
                  <c:v>14013.588867</c:v>
                </c:pt>
                <c:pt idx="23719">
                  <c:v>14013.700194999999</c:v>
                </c:pt>
                <c:pt idx="23720">
                  <c:v>14013.810546999999</c:v>
                </c:pt>
                <c:pt idx="23721">
                  <c:v>14013.921875</c:v>
                </c:pt>
                <c:pt idx="23722">
                  <c:v>14014.032227</c:v>
                </c:pt>
                <c:pt idx="23723">
                  <c:v>14014.142578000001</c:v>
                </c:pt>
                <c:pt idx="23724">
                  <c:v>14014.252930000001</c:v>
                </c:pt>
                <c:pt idx="23725">
                  <c:v>14014.362305000001</c:v>
                </c:pt>
                <c:pt idx="23726">
                  <c:v>14014.472656</c:v>
                </c:pt>
                <c:pt idx="23727">
                  <c:v>14014.582031</c:v>
                </c:pt>
                <c:pt idx="23728">
                  <c:v>14014.691406</c:v>
                </c:pt>
                <c:pt idx="23729">
                  <c:v>14014.799805000001</c:v>
                </c:pt>
                <c:pt idx="23730">
                  <c:v>14014.909180000001</c:v>
                </c:pt>
                <c:pt idx="23731">
                  <c:v>14015.017578000001</c:v>
                </c:pt>
                <c:pt idx="23732">
                  <c:v>14015.125977</c:v>
                </c:pt>
                <c:pt idx="23733">
                  <c:v>14015.234375</c:v>
                </c:pt>
                <c:pt idx="23734">
                  <c:v>14015.341796999999</c:v>
                </c:pt>
                <c:pt idx="23735">
                  <c:v>14015.450194999999</c:v>
                </c:pt>
                <c:pt idx="23736">
                  <c:v>14015.557617</c:v>
                </c:pt>
                <c:pt idx="23737">
                  <c:v>14015.665039</c:v>
                </c:pt>
                <c:pt idx="23738">
                  <c:v>14015.771484000001</c:v>
                </c:pt>
                <c:pt idx="23739">
                  <c:v>14015.878906</c:v>
                </c:pt>
                <c:pt idx="23740">
                  <c:v>14015.985352</c:v>
                </c:pt>
                <c:pt idx="23741">
                  <c:v>14016.091796999999</c:v>
                </c:pt>
                <c:pt idx="23742">
                  <c:v>14016.198242</c:v>
                </c:pt>
                <c:pt idx="23743">
                  <c:v>14016.303711</c:v>
                </c:pt>
                <c:pt idx="23744">
                  <c:v>14016.410156</c:v>
                </c:pt>
                <c:pt idx="23745">
                  <c:v>14016.515625</c:v>
                </c:pt>
                <c:pt idx="23746">
                  <c:v>14016.620117</c:v>
                </c:pt>
                <c:pt idx="23747">
                  <c:v>14016.725586</c:v>
                </c:pt>
                <c:pt idx="23748">
                  <c:v>14016.830078000001</c:v>
                </c:pt>
                <c:pt idx="23749">
                  <c:v>14016.935546999999</c:v>
                </c:pt>
                <c:pt idx="23750">
                  <c:v>14017.040039</c:v>
                </c:pt>
                <c:pt idx="23751">
                  <c:v>14017.143555000001</c:v>
                </c:pt>
                <c:pt idx="23752">
                  <c:v>14017.248046999999</c:v>
                </c:pt>
                <c:pt idx="23753">
                  <c:v>14017.351563</c:v>
                </c:pt>
                <c:pt idx="23754">
                  <c:v>14017.455078000001</c:v>
                </c:pt>
                <c:pt idx="23755">
                  <c:v>14017.558594</c:v>
                </c:pt>
                <c:pt idx="23756">
                  <c:v>14017.661133</c:v>
                </c:pt>
                <c:pt idx="23757">
                  <c:v>14017.763671999999</c:v>
                </c:pt>
                <c:pt idx="23758">
                  <c:v>14017.866211</c:v>
                </c:pt>
                <c:pt idx="23759">
                  <c:v>14017.96875</c:v>
                </c:pt>
                <c:pt idx="23760">
                  <c:v>14018.071289</c:v>
                </c:pt>
                <c:pt idx="23761">
                  <c:v>14018.172852</c:v>
                </c:pt>
                <c:pt idx="23762">
                  <c:v>14018.274414</c:v>
                </c:pt>
                <c:pt idx="23763">
                  <c:v>14018.375977</c:v>
                </c:pt>
                <c:pt idx="23764">
                  <c:v>14018.477539</c:v>
                </c:pt>
                <c:pt idx="23765">
                  <c:v>14018.578125</c:v>
                </c:pt>
                <c:pt idx="23766">
                  <c:v>14018.678711</c:v>
                </c:pt>
                <c:pt idx="23767">
                  <c:v>14018.779296999999</c:v>
                </c:pt>
                <c:pt idx="23768">
                  <c:v>14018.879883</c:v>
                </c:pt>
                <c:pt idx="23769">
                  <c:v>14018.979492</c:v>
                </c:pt>
                <c:pt idx="23770">
                  <c:v>14019.079102</c:v>
                </c:pt>
                <c:pt idx="23771">
                  <c:v>14019.178711</c:v>
                </c:pt>
                <c:pt idx="23772">
                  <c:v>14019.278319999999</c:v>
                </c:pt>
                <c:pt idx="23773">
                  <c:v>14019.376953000001</c:v>
                </c:pt>
                <c:pt idx="23774">
                  <c:v>14019.475586</c:v>
                </c:pt>
                <c:pt idx="23775">
                  <c:v>14019.574219</c:v>
                </c:pt>
                <c:pt idx="23776">
                  <c:v>14019.672852</c:v>
                </c:pt>
                <c:pt idx="23777">
                  <c:v>14019.771484000001</c:v>
                </c:pt>
                <c:pt idx="23778">
                  <c:v>14019.869140999999</c:v>
                </c:pt>
                <c:pt idx="23779">
                  <c:v>14019.966796999999</c:v>
                </c:pt>
                <c:pt idx="23780">
                  <c:v>14020.065430000001</c:v>
                </c:pt>
                <c:pt idx="23781">
                  <c:v>14020.163086</c:v>
                </c:pt>
                <c:pt idx="23782">
                  <c:v>14020.259765999999</c:v>
                </c:pt>
                <c:pt idx="23783">
                  <c:v>14020.355469</c:v>
                </c:pt>
                <c:pt idx="23784">
                  <c:v>14020.452148</c:v>
                </c:pt>
                <c:pt idx="23785">
                  <c:v>14020.547852</c:v>
                </c:pt>
                <c:pt idx="23786">
                  <c:v>14020.642578000001</c:v>
                </c:pt>
                <c:pt idx="23787">
                  <c:v>14020.738281</c:v>
                </c:pt>
                <c:pt idx="23788">
                  <c:v>14020.833008</c:v>
                </c:pt>
                <c:pt idx="23789">
                  <c:v>14020.927734000001</c:v>
                </c:pt>
                <c:pt idx="23790">
                  <c:v>14021.022461</c:v>
                </c:pt>
                <c:pt idx="23791">
                  <c:v>14021.117188</c:v>
                </c:pt>
                <c:pt idx="23792">
                  <c:v>14021.210938</c:v>
                </c:pt>
                <c:pt idx="23793">
                  <c:v>14021.304688</c:v>
                </c:pt>
                <c:pt idx="23794">
                  <c:v>14021.398438</c:v>
                </c:pt>
                <c:pt idx="23795">
                  <c:v>14021.491211</c:v>
                </c:pt>
                <c:pt idx="23796">
                  <c:v>14021.584961</c:v>
                </c:pt>
                <c:pt idx="23797">
                  <c:v>14021.677734000001</c:v>
                </c:pt>
                <c:pt idx="23798">
                  <c:v>14021.770508</c:v>
                </c:pt>
                <c:pt idx="23799">
                  <c:v>14021.862305000001</c:v>
                </c:pt>
                <c:pt idx="23800">
                  <c:v>14021.955078000001</c:v>
                </c:pt>
                <c:pt idx="23801">
                  <c:v>14022.046875</c:v>
                </c:pt>
                <c:pt idx="23802">
                  <c:v>14022.138671999999</c:v>
                </c:pt>
                <c:pt idx="23803">
                  <c:v>14022.229492</c:v>
                </c:pt>
                <c:pt idx="23804">
                  <c:v>14022.321289</c:v>
                </c:pt>
                <c:pt idx="23805">
                  <c:v>14022.412109000001</c:v>
                </c:pt>
                <c:pt idx="23806">
                  <c:v>14022.501953000001</c:v>
                </c:pt>
                <c:pt idx="23807">
                  <c:v>14022.592773</c:v>
                </c:pt>
                <c:pt idx="23808">
                  <c:v>14022.682617</c:v>
                </c:pt>
                <c:pt idx="23809">
                  <c:v>14022.772461</c:v>
                </c:pt>
                <c:pt idx="23810">
                  <c:v>14022.862305000001</c:v>
                </c:pt>
                <c:pt idx="23811">
                  <c:v>14022.952148</c:v>
                </c:pt>
                <c:pt idx="23812">
                  <c:v>14023.041015999999</c:v>
                </c:pt>
                <c:pt idx="23813">
                  <c:v>14023.129883</c:v>
                </c:pt>
                <c:pt idx="23814">
                  <c:v>14023.21875</c:v>
                </c:pt>
                <c:pt idx="23815">
                  <c:v>14023.306640999999</c:v>
                </c:pt>
                <c:pt idx="23816">
                  <c:v>14023.395508</c:v>
                </c:pt>
                <c:pt idx="23817">
                  <c:v>14023.483398</c:v>
                </c:pt>
                <c:pt idx="23818">
                  <c:v>14023.570313</c:v>
                </c:pt>
                <c:pt idx="23819">
                  <c:v>14023.658203000001</c:v>
                </c:pt>
                <c:pt idx="23820">
                  <c:v>14023.745117</c:v>
                </c:pt>
                <c:pt idx="23821">
                  <c:v>14023.832031</c:v>
                </c:pt>
                <c:pt idx="23822">
                  <c:v>14023.917969</c:v>
                </c:pt>
                <c:pt idx="23823">
                  <c:v>14024.004883</c:v>
                </c:pt>
                <c:pt idx="23824">
                  <c:v>14024.090819999999</c:v>
                </c:pt>
                <c:pt idx="23825">
                  <c:v>14024.176758</c:v>
                </c:pt>
                <c:pt idx="23826">
                  <c:v>14024.261719</c:v>
                </c:pt>
                <c:pt idx="23827">
                  <c:v>14024.347656</c:v>
                </c:pt>
                <c:pt idx="23828">
                  <c:v>14024.432617</c:v>
                </c:pt>
                <c:pt idx="23829">
                  <c:v>14024.517578000001</c:v>
                </c:pt>
                <c:pt idx="23830">
                  <c:v>14024.601563</c:v>
                </c:pt>
                <c:pt idx="23831">
                  <c:v>14024.685546999999</c:v>
                </c:pt>
                <c:pt idx="23832">
                  <c:v>14024.769531</c:v>
                </c:pt>
                <c:pt idx="23833">
                  <c:v>14024.853515999999</c:v>
                </c:pt>
                <c:pt idx="23834">
                  <c:v>14025.020508</c:v>
                </c:pt>
                <c:pt idx="23835">
                  <c:v>14025.103515999999</c:v>
                </c:pt>
                <c:pt idx="23836">
                  <c:v>14025.185546999999</c:v>
                </c:pt>
                <c:pt idx="23837">
                  <c:v>14025.268555000001</c:v>
                </c:pt>
                <c:pt idx="23838">
                  <c:v>14025.350586</c:v>
                </c:pt>
                <c:pt idx="23839">
                  <c:v>14025.432617</c:v>
                </c:pt>
                <c:pt idx="23840">
                  <c:v>14025.513671999999</c:v>
                </c:pt>
                <c:pt idx="23841">
                  <c:v>14025.595703000001</c:v>
                </c:pt>
                <c:pt idx="23842">
                  <c:v>14025.676758</c:v>
                </c:pt>
                <c:pt idx="23843">
                  <c:v>14025.757813</c:v>
                </c:pt>
                <c:pt idx="23844">
                  <c:v>14025.837890999999</c:v>
                </c:pt>
                <c:pt idx="23845">
                  <c:v>14025.917969</c:v>
                </c:pt>
                <c:pt idx="23846">
                  <c:v>14025.998046999999</c:v>
                </c:pt>
                <c:pt idx="23847">
                  <c:v>14026.078125</c:v>
                </c:pt>
                <c:pt idx="23848">
                  <c:v>14026.157227</c:v>
                </c:pt>
                <c:pt idx="23849">
                  <c:v>14026.237305000001</c:v>
                </c:pt>
                <c:pt idx="23850">
                  <c:v>14026.315430000001</c:v>
                </c:pt>
                <c:pt idx="23851">
                  <c:v>14026.394531</c:v>
                </c:pt>
                <c:pt idx="23852">
                  <c:v>14026.472656</c:v>
                </c:pt>
                <c:pt idx="23853">
                  <c:v>14026.550781</c:v>
                </c:pt>
                <c:pt idx="23854">
                  <c:v>14026.628906</c:v>
                </c:pt>
                <c:pt idx="23855">
                  <c:v>14026.707031</c:v>
                </c:pt>
                <c:pt idx="23856">
                  <c:v>14026.784180000001</c:v>
                </c:pt>
                <c:pt idx="23857">
                  <c:v>14026.861328000001</c:v>
                </c:pt>
                <c:pt idx="23858">
                  <c:v>14026.938477</c:v>
                </c:pt>
                <c:pt idx="23859">
                  <c:v>14027.014648</c:v>
                </c:pt>
                <c:pt idx="23860">
                  <c:v>14027.091796999999</c:v>
                </c:pt>
                <c:pt idx="23861">
                  <c:v>14027.167969</c:v>
                </c:pt>
                <c:pt idx="23862">
                  <c:v>14027.243164</c:v>
                </c:pt>
                <c:pt idx="23863">
                  <c:v>14027.319336</c:v>
                </c:pt>
                <c:pt idx="23864">
                  <c:v>14027.394531</c:v>
                </c:pt>
                <c:pt idx="23865">
                  <c:v>14027.469727</c:v>
                </c:pt>
                <c:pt idx="23866">
                  <c:v>14027.543944999999</c:v>
                </c:pt>
                <c:pt idx="23867">
                  <c:v>14027.618164</c:v>
                </c:pt>
                <c:pt idx="23868">
                  <c:v>14027.693359000001</c:v>
                </c:pt>
                <c:pt idx="23869">
                  <c:v>14027.766602</c:v>
                </c:pt>
                <c:pt idx="23870">
                  <c:v>14027.840819999999</c:v>
                </c:pt>
                <c:pt idx="23871">
                  <c:v>14027.914063</c:v>
                </c:pt>
                <c:pt idx="23872">
                  <c:v>14027.987305000001</c:v>
                </c:pt>
                <c:pt idx="23873">
                  <c:v>14028.060546999999</c:v>
                </c:pt>
                <c:pt idx="23874">
                  <c:v>14028.132813</c:v>
                </c:pt>
                <c:pt idx="23875">
                  <c:v>14028.205078000001</c:v>
                </c:pt>
                <c:pt idx="23876">
                  <c:v>14028.277344</c:v>
                </c:pt>
                <c:pt idx="23877">
                  <c:v>14028.349609000001</c:v>
                </c:pt>
                <c:pt idx="23878">
                  <c:v>14028.420898</c:v>
                </c:pt>
                <c:pt idx="23879">
                  <c:v>14028.493164</c:v>
                </c:pt>
                <c:pt idx="23880">
                  <c:v>14028.563477</c:v>
                </c:pt>
                <c:pt idx="23881">
                  <c:v>14028.633789</c:v>
                </c:pt>
                <c:pt idx="23882">
                  <c:v>14028.704102</c:v>
                </c:pt>
                <c:pt idx="23883">
                  <c:v>14028.774414</c:v>
                </c:pt>
                <c:pt idx="23884">
                  <c:v>14028.84375</c:v>
                </c:pt>
                <c:pt idx="23885">
                  <c:v>14028.913086</c:v>
                </c:pt>
                <c:pt idx="23886">
                  <c:v>14028.982421999999</c:v>
                </c:pt>
                <c:pt idx="23887">
                  <c:v>14029.051758</c:v>
                </c:pt>
                <c:pt idx="23888">
                  <c:v>14029.120117</c:v>
                </c:pt>
                <c:pt idx="23889">
                  <c:v>14029.188477</c:v>
                </c:pt>
                <c:pt idx="23890">
                  <c:v>14029.256836</c:v>
                </c:pt>
                <c:pt idx="23891">
                  <c:v>14029.325194999999</c:v>
                </c:pt>
                <c:pt idx="23892">
                  <c:v>14029.392578000001</c:v>
                </c:pt>
                <c:pt idx="23893">
                  <c:v>14029.459961</c:v>
                </c:pt>
                <c:pt idx="23894">
                  <c:v>14029.527344</c:v>
                </c:pt>
                <c:pt idx="23895">
                  <c:v>14029.59375</c:v>
                </c:pt>
                <c:pt idx="23896">
                  <c:v>14029.660156</c:v>
                </c:pt>
                <c:pt idx="23897">
                  <c:v>14029.726563</c:v>
                </c:pt>
                <c:pt idx="23898">
                  <c:v>14029.792969</c:v>
                </c:pt>
                <c:pt idx="23899">
                  <c:v>14029.858398</c:v>
                </c:pt>
                <c:pt idx="23900">
                  <c:v>14029.923828000001</c:v>
                </c:pt>
                <c:pt idx="23901">
                  <c:v>14029.989258</c:v>
                </c:pt>
                <c:pt idx="23902">
                  <c:v>14030.054688</c:v>
                </c:pt>
                <c:pt idx="23903">
                  <c:v>14030.119140999999</c:v>
                </c:pt>
                <c:pt idx="23904">
                  <c:v>14030.183594</c:v>
                </c:pt>
                <c:pt idx="23905">
                  <c:v>14030.248046999999</c:v>
                </c:pt>
                <c:pt idx="23906">
                  <c:v>14030.3125</c:v>
                </c:pt>
                <c:pt idx="23907">
                  <c:v>14030.375977</c:v>
                </c:pt>
                <c:pt idx="23908">
                  <c:v>14030.439453000001</c:v>
                </c:pt>
                <c:pt idx="23909">
                  <c:v>14030.502930000001</c:v>
                </c:pt>
                <c:pt idx="23910">
                  <c:v>14030.565430000001</c:v>
                </c:pt>
                <c:pt idx="23911">
                  <c:v>14030.627930000001</c:v>
                </c:pt>
                <c:pt idx="23912">
                  <c:v>14030.690430000001</c:v>
                </c:pt>
                <c:pt idx="23913">
                  <c:v>14030.752930000001</c:v>
                </c:pt>
                <c:pt idx="23914">
                  <c:v>14030.814453000001</c:v>
                </c:pt>
                <c:pt idx="23915">
                  <c:v>14030.875977</c:v>
                </c:pt>
                <c:pt idx="23916">
                  <c:v>14030.9375</c:v>
                </c:pt>
                <c:pt idx="23917">
                  <c:v>14030.999023</c:v>
                </c:pt>
                <c:pt idx="23918">
                  <c:v>14031.059569999999</c:v>
                </c:pt>
                <c:pt idx="23919">
                  <c:v>14031.120117</c:v>
                </c:pt>
                <c:pt idx="23920">
                  <c:v>14031.180664</c:v>
                </c:pt>
                <c:pt idx="23921">
                  <c:v>14031.241211</c:v>
                </c:pt>
                <c:pt idx="23922">
                  <c:v>14031.300781</c:v>
                </c:pt>
                <c:pt idx="23923">
                  <c:v>14031.360352</c:v>
                </c:pt>
                <c:pt idx="23924">
                  <c:v>14031.419921999999</c:v>
                </c:pt>
                <c:pt idx="23925">
                  <c:v>14031.478515999999</c:v>
                </c:pt>
                <c:pt idx="23926">
                  <c:v>14031.537109000001</c:v>
                </c:pt>
                <c:pt idx="23927">
                  <c:v>14031.595703000001</c:v>
                </c:pt>
                <c:pt idx="23928">
                  <c:v>14031.654296999999</c:v>
                </c:pt>
                <c:pt idx="23929">
                  <c:v>14031.711914</c:v>
                </c:pt>
                <c:pt idx="23930">
                  <c:v>14031.770508</c:v>
                </c:pt>
                <c:pt idx="23931">
                  <c:v>14031.827148</c:v>
                </c:pt>
                <c:pt idx="23932">
                  <c:v>14031.884765999999</c:v>
                </c:pt>
                <c:pt idx="23933">
                  <c:v>14031.941406</c:v>
                </c:pt>
                <c:pt idx="23934">
                  <c:v>14031.998046999999</c:v>
                </c:pt>
                <c:pt idx="23935">
                  <c:v>14032.054688</c:v>
                </c:pt>
                <c:pt idx="23936">
                  <c:v>14032.111328000001</c:v>
                </c:pt>
                <c:pt idx="23937">
                  <c:v>14032.166992</c:v>
                </c:pt>
                <c:pt idx="23938">
                  <c:v>14032.222656</c:v>
                </c:pt>
                <c:pt idx="23939">
                  <c:v>14032.278319999999</c:v>
                </c:pt>
                <c:pt idx="23940">
                  <c:v>14032.333008</c:v>
                </c:pt>
                <c:pt idx="23941">
                  <c:v>14032.388671999999</c:v>
                </c:pt>
                <c:pt idx="23942">
                  <c:v>14032.442383</c:v>
                </c:pt>
                <c:pt idx="23943">
                  <c:v>14032.497069999999</c:v>
                </c:pt>
                <c:pt idx="23944">
                  <c:v>14032.551758</c:v>
                </c:pt>
                <c:pt idx="23945">
                  <c:v>14032.605469</c:v>
                </c:pt>
                <c:pt idx="23946">
                  <c:v>14032.659180000001</c:v>
                </c:pt>
                <c:pt idx="23947">
                  <c:v>14032.711914</c:v>
                </c:pt>
                <c:pt idx="23948">
                  <c:v>14032.765625</c:v>
                </c:pt>
                <c:pt idx="23949">
                  <c:v>14032.818359000001</c:v>
                </c:pt>
                <c:pt idx="23950">
                  <c:v>14032.871094</c:v>
                </c:pt>
                <c:pt idx="23951">
                  <c:v>14032.922852</c:v>
                </c:pt>
                <c:pt idx="23952">
                  <c:v>14032.974609000001</c:v>
                </c:pt>
                <c:pt idx="23953">
                  <c:v>14033.026367</c:v>
                </c:pt>
                <c:pt idx="23954">
                  <c:v>14033.078125</c:v>
                </c:pt>
                <c:pt idx="23955">
                  <c:v>14033.129883</c:v>
                </c:pt>
                <c:pt idx="23956">
                  <c:v>14033.180664</c:v>
                </c:pt>
                <c:pt idx="23957">
                  <c:v>14033.231444999999</c:v>
                </c:pt>
                <c:pt idx="23958">
                  <c:v>14033.282227</c:v>
                </c:pt>
                <c:pt idx="23959">
                  <c:v>14033.332031</c:v>
                </c:pt>
                <c:pt idx="23960">
                  <c:v>14033.381836</c:v>
                </c:pt>
                <c:pt idx="23961">
                  <c:v>14033.431640999999</c:v>
                </c:pt>
                <c:pt idx="23962">
                  <c:v>14033.481444999999</c:v>
                </c:pt>
                <c:pt idx="23963">
                  <c:v>14033.530273</c:v>
                </c:pt>
                <c:pt idx="23964">
                  <c:v>14033.580078000001</c:v>
                </c:pt>
                <c:pt idx="23965">
                  <c:v>14033.627930000001</c:v>
                </c:pt>
                <c:pt idx="23966">
                  <c:v>14033.676758</c:v>
                </c:pt>
                <c:pt idx="23967">
                  <c:v>14033.725586</c:v>
                </c:pt>
                <c:pt idx="23968">
                  <c:v>14033.773438</c:v>
                </c:pt>
                <c:pt idx="23969">
                  <c:v>14033.821289</c:v>
                </c:pt>
                <c:pt idx="23970">
                  <c:v>14033.868164</c:v>
                </c:pt>
                <c:pt idx="23971">
                  <c:v>14033.915039</c:v>
                </c:pt>
                <c:pt idx="23972">
                  <c:v>14033.962890999999</c:v>
                </c:pt>
                <c:pt idx="23973">
                  <c:v>14034.008789</c:v>
                </c:pt>
                <c:pt idx="23974">
                  <c:v>14034.055664</c:v>
                </c:pt>
                <c:pt idx="23975">
                  <c:v>14034.101563</c:v>
                </c:pt>
                <c:pt idx="23976">
                  <c:v>14034.147461</c:v>
                </c:pt>
                <c:pt idx="23977">
                  <c:v>14034.193359000001</c:v>
                </c:pt>
                <c:pt idx="23978">
                  <c:v>14034.239258</c:v>
                </c:pt>
                <c:pt idx="23979">
                  <c:v>14034.285156</c:v>
                </c:pt>
                <c:pt idx="23980">
                  <c:v>14034.331055000001</c:v>
                </c:pt>
                <c:pt idx="23981">
                  <c:v>14034.375977</c:v>
                </c:pt>
                <c:pt idx="23982">
                  <c:v>14034.420898</c:v>
                </c:pt>
                <c:pt idx="23983">
                  <c:v>14034.464844</c:v>
                </c:pt>
                <c:pt idx="23984">
                  <c:v>14034.508789</c:v>
                </c:pt>
                <c:pt idx="23985">
                  <c:v>14034.551758</c:v>
                </c:pt>
                <c:pt idx="23986">
                  <c:v>14034.595703000001</c:v>
                </c:pt>
                <c:pt idx="23987">
                  <c:v>14034.638671999999</c:v>
                </c:pt>
                <c:pt idx="23988">
                  <c:v>14034.681640999999</c:v>
                </c:pt>
                <c:pt idx="23989">
                  <c:v>14034.724609000001</c:v>
                </c:pt>
                <c:pt idx="23990">
                  <c:v>14034.766602</c:v>
                </c:pt>
                <c:pt idx="23991">
                  <c:v>14034.808594</c:v>
                </c:pt>
                <c:pt idx="23992">
                  <c:v>14034.850586</c:v>
                </c:pt>
                <c:pt idx="23993">
                  <c:v>14034.892578000001</c:v>
                </c:pt>
                <c:pt idx="23994">
                  <c:v>14034.934569999999</c:v>
                </c:pt>
                <c:pt idx="23995">
                  <c:v>14034.975586</c:v>
                </c:pt>
                <c:pt idx="23996">
                  <c:v>14035.016602</c:v>
                </c:pt>
                <c:pt idx="23997">
                  <c:v>14035.057617</c:v>
                </c:pt>
                <c:pt idx="23998">
                  <c:v>14035.097656</c:v>
                </c:pt>
                <c:pt idx="23999">
                  <c:v>14035.137694999999</c:v>
                </c:pt>
                <c:pt idx="24000">
                  <c:v>14035.177734000001</c:v>
                </c:pt>
                <c:pt idx="24001">
                  <c:v>14035.217773</c:v>
                </c:pt>
                <c:pt idx="24002">
                  <c:v>14035.257813</c:v>
                </c:pt>
                <c:pt idx="24003">
                  <c:v>14035.296875</c:v>
                </c:pt>
                <c:pt idx="24004">
                  <c:v>14035.335938</c:v>
                </c:pt>
                <c:pt idx="24005">
                  <c:v>14035.375</c:v>
                </c:pt>
                <c:pt idx="24006">
                  <c:v>14035.413086</c:v>
                </c:pt>
                <c:pt idx="24007">
                  <c:v>14035.451171999999</c:v>
                </c:pt>
                <c:pt idx="24008">
                  <c:v>14035.489258</c:v>
                </c:pt>
                <c:pt idx="24009">
                  <c:v>14035.527344</c:v>
                </c:pt>
                <c:pt idx="24010">
                  <c:v>14035.565430000001</c:v>
                </c:pt>
                <c:pt idx="24011">
                  <c:v>14035.602539</c:v>
                </c:pt>
                <c:pt idx="24012">
                  <c:v>14035.639648</c:v>
                </c:pt>
                <c:pt idx="24013">
                  <c:v>14035.676758</c:v>
                </c:pt>
                <c:pt idx="24014">
                  <c:v>14035.712890999999</c:v>
                </c:pt>
                <c:pt idx="24015">
                  <c:v>14035.75</c:v>
                </c:pt>
                <c:pt idx="24016">
                  <c:v>14035.786133</c:v>
                </c:pt>
                <c:pt idx="24017">
                  <c:v>14035.822265999999</c:v>
                </c:pt>
                <c:pt idx="24018">
                  <c:v>14035.857421999999</c:v>
                </c:pt>
                <c:pt idx="24019">
                  <c:v>14035.893555000001</c:v>
                </c:pt>
                <c:pt idx="24020">
                  <c:v>14035.928711</c:v>
                </c:pt>
                <c:pt idx="24021">
                  <c:v>14035.963867</c:v>
                </c:pt>
                <c:pt idx="24022">
                  <c:v>14035.998046999999</c:v>
                </c:pt>
                <c:pt idx="24023">
                  <c:v>14036.033203000001</c:v>
                </c:pt>
                <c:pt idx="24024">
                  <c:v>14036.067383</c:v>
                </c:pt>
                <c:pt idx="24025">
                  <c:v>14036.101563</c:v>
                </c:pt>
                <c:pt idx="24026">
                  <c:v>14036.134765999999</c:v>
                </c:pt>
                <c:pt idx="24027">
                  <c:v>14036.168944999999</c:v>
                </c:pt>
                <c:pt idx="24028">
                  <c:v>14036.202148</c:v>
                </c:pt>
                <c:pt idx="24029">
                  <c:v>14036.235352</c:v>
                </c:pt>
                <c:pt idx="24030">
                  <c:v>14036.268555000001</c:v>
                </c:pt>
                <c:pt idx="24031">
                  <c:v>14036.300781</c:v>
                </c:pt>
                <c:pt idx="24032">
                  <c:v>14036.333008</c:v>
                </c:pt>
                <c:pt idx="24033">
                  <c:v>14036.365234000001</c:v>
                </c:pt>
                <c:pt idx="24034">
                  <c:v>14036.397461</c:v>
                </c:pt>
                <c:pt idx="24035">
                  <c:v>14036.428711</c:v>
                </c:pt>
                <c:pt idx="24036">
                  <c:v>14036.460938</c:v>
                </c:pt>
                <c:pt idx="24037">
                  <c:v>14036.492188</c:v>
                </c:pt>
                <c:pt idx="24038">
                  <c:v>14036.522461</c:v>
                </c:pt>
                <c:pt idx="24039">
                  <c:v>14036.553711</c:v>
                </c:pt>
                <c:pt idx="24040">
                  <c:v>14036.583984000001</c:v>
                </c:pt>
                <c:pt idx="24041">
                  <c:v>14036.614258</c:v>
                </c:pt>
                <c:pt idx="24042">
                  <c:v>14036.644531</c:v>
                </c:pt>
                <c:pt idx="24043">
                  <c:v>14036.674805000001</c:v>
                </c:pt>
                <c:pt idx="24044">
                  <c:v>14036.704102</c:v>
                </c:pt>
                <c:pt idx="24045">
                  <c:v>14036.733398</c:v>
                </c:pt>
                <c:pt idx="24046">
                  <c:v>14036.762694999999</c:v>
                </c:pt>
                <c:pt idx="24047">
                  <c:v>14036.791992</c:v>
                </c:pt>
                <c:pt idx="24048">
                  <c:v>14036.820313</c:v>
                </c:pt>
                <c:pt idx="24049">
                  <c:v>14036.848633</c:v>
                </c:pt>
                <c:pt idx="24050">
                  <c:v>14036.876953000001</c:v>
                </c:pt>
                <c:pt idx="24051">
                  <c:v>14036.905273</c:v>
                </c:pt>
                <c:pt idx="24052">
                  <c:v>14036.932617</c:v>
                </c:pt>
                <c:pt idx="24053">
                  <c:v>14036.959961</c:v>
                </c:pt>
                <c:pt idx="24054">
                  <c:v>14036.987305000001</c:v>
                </c:pt>
                <c:pt idx="24055">
                  <c:v>14037.014648</c:v>
                </c:pt>
                <c:pt idx="24056">
                  <c:v>14037.041992</c:v>
                </c:pt>
                <c:pt idx="24057">
                  <c:v>14037.068359000001</c:v>
                </c:pt>
                <c:pt idx="24058">
                  <c:v>14037.094727</c:v>
                </c:pt>
                <c:pt idx="24059">
                  <c:v>14037.121094</c:v>
                </c:pt>
                <c:pt idx="24060">
                  <c:v>14037.146484000001</c:v>
                </c:pt>
                <c:pt idx="24061">
                  <c:v>14037.171875</c:v>
                </c:pt>
                <c:pt idx="24062">
                  <c:v>14037.197265999999</c:v>
                </c:pt>
                <c:pt idx="24063">
                  <c:v>14037.222656</c:v>
                </c:pt>
                <c:pt idx="24064">
                  <c:v>14037.248046999999</c:v>
                </c:pt>
                <c:pt idx="24065">
                  <c:v>14037.272461</c:v>
                </c:pt>
                <c:pt idx="24066">
                  <c:v>14037.296875</c:v>
                </c:pt>
                <c:pt idx="24067">
                  <c:v>14037.321289</c:v>
                </c:pt>
                <c:pt idx="24068">
                  <c:v>14037.345703000001</c:v>
                </c:pt>
                <c:pt idx="24069">
                  <c:v>14037.369140999999</c:v>
                </c:pt>
                <c:pt idx="24070">
                  <c:v>14037.392578000001</c:v>
                </c:pt>
                <c:pt idx="24071">
                  <c:v>14037.416015999999</c:v>
                </c:pt>
                <c:pt idx="24072">
                  <c:v>14037.439453000001</c:v>
                </c:pt>
                <c:pt idx="24073">
                  <c:v>14037.461914</c:v>
                </c:pt>
                <c:pt idx="24074">
                  <c:v>14037.485352</c:v>
                </c:pt>
                <c:pt idx="24075">
                  <c:v>14037.507813</c:v>
                </c:pt>
                <c:pt idx="24076">
                  <c:v>14037.529296999999</c:v>
                </c:pt>
                <c:pt idx="24077">
                  <c:v>14037.551758</c:v>
                </c:pt>
                <c:pt idx="24078">
                  <c:v>14037.574219</c:v>
                </c:pt>
                <c:pt idx="24079">
                  <c:v>14037.595703000001</c:v>
                </c:pt>
                <c:pt idx="24080">
                  <c:v>14037.617188</c:v>
                </c:pt>
                <c:pt idx="24081">
                  <c:v>14037.637694999999</c:v>
                </c:pt>
                <c:pt idx="24082">
                  <c:v>14037.658203000001</c:v>
                </c:pt>
                <c:pt idx="24083">
                  <c:v>14037.678711</c:v>
                </c:pt>
                <c:pt idx="24084">
                  <c:v>14037.699219</c:v>
                </c:pt>
                <c:pt idx="24085">
                  <c:v>14037.71875</c:v>
                </c:pt>
                <c:pt idx="24086">
                  <c:v>14037.738281</c:v>
                </c:pt>
                <c:pt idx="24087">
                  <c:v>14037.757813</c:v>
                </c:pt>
                <c:pt idx="24088">
                  <c:v>14037.777344</c:v>
                </c:pt>
                <c:pt idx="24089">
                  <c:v>14037.796875</c:v>
                </c:pt>
                <c:pt idx="24090">
                  <c:v>14037.815430000001</c:v>
                </c:pt>
                <c:pt idx="24091">
                  <c:v>14037.833984000001</c:v>
                </c:pt>
                <c:pt idx="24092">
                  <c:v>14037.852539</c:v>
                </c:pt>
                <c:pt idx="24093">
                  <c:v>14037.870117</c:v>
                </c:pt>
                <c:pt idx="24094">
                  <c:v>14037.888671999999</c:v>
                </c:pt>
                <c:pt idx="24095">
                  <c:v>14037.90625</c:v>
                </c:pt>
                <c:pt idx="24096">
                  <c:v>14037.923828000001</c:v>
                </c:pt>
                <c:pt idx="24097">
                  <c:v>14037.940430000001</c:v>
                </c:pt>
                <c:pt idx="24098">
                  <c:v>14037.958008</c:v>
                </c:pt>
                <c:pt idx="24099">
                  <c:v>14037.974609000001</c:v>
                </c:pt>
                <c:pt idx="24100">
                  <c:v>14037.991211</c:v>
                </c:pt>
                <c:pt idx="24101">
                  <c:v>14038.006836</c:v>
                </c:pt>
                <c:pt idx="24102">
                  <c:v>14038.023438</c:v>
                </c:pt>
                <c:pt idx="24103">
                  <c:v>14038.039063</c:v>
                </c:pt>
                <c:pt idx="24104">
                  <c:v>14038.054688</c:v>
                </c:pt>
                <c:pt idx="24105">
                  <c:v>14038.070313</c:v>
                </c:pt>
                <c:pt idx="24106">
                  <c:v>14038.084961</c:v>
                </c:pt>
                <c:pt idx="24107">
                  <c:v>14038.100586</c:v>
                </c:pt>
                <c:pt idx="24108">
                  <c:v>14038.115234000001</c:v>
                </c:pt>
                <c:pt idx="24109">
                  <c:v>14038.128906</c:v>
                </c:pt>
                <c:pt idx="24110">
                  <c:v>14038.143555000001</c:v>
                </c:pt>
                <c:pt idx="24111">
                  <c:v>14038.157227</c:v>
                </c:pt>
                <c:pt idx="24112">
                  <c:v>14038.171875</c:v>
                </c:pt>
                <c:pt idx="24113">
                  <c:v>14038.184569999999</c:v>
                </c:pt>
                <c:pt idx="24114">
                  <c:v>14038.198242</c:v>
                </c:pt>
                <c:pt idx="24115">
                  <c:v>14038.211914</c:v>
                </c:pt>
                <c:pt idx="24116">
                  <c:v>14038.224609000001</c:v>
                </c:pt>
                <c:pt idx="24117">
                  <c:v>14038.237305000001</c:v>
                </c:pt>
                <c:pt idx="24118">
                  <c:v>14038.249023</c:v>
                </c:pt>
                <c:pt idx="24119">
                  <c:v>14038.261719</c:v>
                </c:pt>
                <c:pt idx="24120">
                  <c:v>14038.273438</c:v>
                </c:pt>
                <c:pt idx="24121">
                  <c:v>14038.285156</c:v>
                </c:pt>
                <c:pt idx="24122">
                  <c:v>14038.296875</c:v>
                </c:pt>
                <c:pt idx="24123">
                  <c:v>14038.308594</c:v>
                </c:pt>
                <c:pt idx="24124">
                  <c:v>14038.319336</c:v>
                </c:pt>
                <c:pt idx="24125">
                  <c:v>14038.330078000001</c:v>
                </c:pt>
                <c:pt idx="24126">
                  <c:v>14038.340819999999</c:v>
                </c:pt>
                <c:pt idx="24127">
                  <c:v>14038.351563</c:v>
                </c:pt>
                <c:pt idx="24128">
                  <c:v>14038.361328000001</c:v>
                </c:pt>
                <c:pt idx="24129">
                  <c:v>14038.371094</c:v>
                </c:pt>
                <c:pt idx="24130">
                  <c:v>14038.380859000001</c:v>
                </c:pt>
                <c:pt idx="24131">
                  <c:v>14038.390625</c:v>
                </c:pt>
                <c:pt idx="24132">
                  <c:v>14038.400390999999</c:v>
                </c:pt>
                <c:pt idx="24133">
                  <c:v>14038.409180000001</c:v>
                </c:pt>
                <c:pt idx="24134">
                  <c:v>14038.417969</c:v>
                </c:pt>
                <c:pt idx="24135">
                  <c:v>14038.426758</c:v>
                </c:pt>
                <c:pt idx="24136">
                  <c:v>14038.435546999999</c:v>
                </c:pt>
                <c:pt idx="24137">
                  <c:v>14038.443359000001</c:v>
                </c:pt>
                <c:pt idx="24138">
                  <c:v>14038.451171999999</c:v>
                </c:pt>
                <c:pt idx="24139">
                  <c:v>14038.458984000001</c:v>
                </c:pt>
                <c:pt idx="24140">
                  <c:v>14038.466796999999</c:v>
                </c:pt>
                <c:pt idx="24141">
                  <c:v>14038.474609000001</c:v>
                </c:pt>
                <c:pt idx="24142">
                  <c:v>14038.481444999999</c:v>
                </c:pt>
                <c:pt idx="24143">
                  <c:v>14038.488281</c:v>
                </c:pt>
                <c:pt idx="24144">
                  <c:v>14038.495117</c:v>
                </c:pt>
                <c:pt idx="24145">
                  <c:v>14038.501953000001</c:v>
                </c:pt>
                <c:pt idx="24146">
                  <c:v>14038.507813</c:v>
                </c:pt>
                <c:pt idx="24147">
                  <c:v>14038.514648</c:v>
                </c:pt>
                <c:pt idx="24148">
                  <c:v>14038.520508</c:v>
                </c:pt>
                <c:pt idx="24149">
                  <c:v>14038.526367</c:v>
                </c:pt>
                <c:pt idx="24150">
                  <c:v>14038.532227</c:v>
                </c:pt>
                <c:pt idx="24151">
                  <c:v>14038.537109000001</c:v>
                </c:pt>
                <c:pt idx="24152">
                  <c:v>14038.541992</c:v>
                </c:pt>
                <c:pt idx="24153">
                  <c:v>14038.547852</c:v>
                </c:pt>
                <c:pt idx="24154">
                  <c:v>14038.552734000001</c:v>
                </c:pt>
                <c:pt idx="24155">
                  <c:v>14038.556640999999</c:v>
                </c:pt>
                <c:pt idx="24156">
                  <c:v>14038.561523</c:v>
                </c:pt>
                <c:pt idx="24157">
                  <c:v>14038.565430000001</c:v>
                </c:pt>
                <c:pt idx="24158">
                  <c:v>14038.570313</c:v>
                </c:pt>
                <c:pt idx="24159">
                  <c:v>14038.574219</c:v>
                </c:pt>
                <c:pt idx="24160">
                  <c:v>14038.578125</c:v>
                </c:pt>
                <c:pt idx="24161">
                  <c:v>14038.581055000001</c:v>
                </c:pt>
                <c:pt idx="24162">
                  <c:v>14038.584961</c:v>
                </c:pt>
                <c:pt idx="24163">
                  <c:v>14038.587890999999</c:v>
                </c:pt>
                <c:pt idx="24164">
                  <c:v>14038.591796999999</c:v>
                </c:pt>
                <c:pt idx="24165">
                  <c:v>14038.594727</c:v>
                </c:pt>
                <c:pt idx="24166">
                  <c:v>14038.597656</c:v>
                </c:pt>
                <c:pt idx="24167">
                  <c:v>14038.599609000001</c:v>
                </c:pt>
                <c:pt idx="24168">
                  <c:v>14038.602539</c:v>
                </c:pt>
                <c:pt idx="24169">
                  <c:v>14038.604492</c:v>
                </c:pt>
                <c:pt idx="24170">
                  <c:v>14038.607421999999</c:v>
                </c:pt>
                <c:pt idx="24171">
                  <c:v>14038.609375</c:v>
                </c:pt>
                <c:pt idx="24172">
                  <c:v>14038.611328000001</c:v>
                </c:pt>
                <c:pt idx="24173">
                  <c:v>14038.613281</c:v>
                </c:pt>
                <c:pt idx="24174">
                  <c:v>14038.615234000001</c:v>
                </c:pt>
                <c:pt idx="24175">
                  <c:v>14038.616211</c:v>
                </c:pt>
                <c:pt idx="24176">
                  <c:v>14038.618164</c:v>
                </c:pt>
                <c:pt idx="24177">
                  <c:v>14038.619140999999</c:v>
                </c:pt>
                <c:pt idx="24178">
                  <c:v>14038.620117</c:v>
                </c:pt>
                <c:pt idx="24179">
                  <c:v>14038.621094</c:v>
                </c:pt>
                <c:pt idx="24180">
                  <c:v>14038.621094</c:v>
                </c:pt>
                <c:pt idx="24181">
                  <c:v>14038.621094</c:v>
                </c:pt>
                <c:pt idx="24182">
                  <c:v>14038.622069999999</c:v>
                </c:pt>
                <c:pt idx="24183">
                  <c:v>14038.622069999999</c:v>
                </c:pt>
                <c:pt idx="24184">
                  <c:v>14038.622069999999</c:v>
                </c:pt>
                <c:pt idx="24185">
                  <c:v>14038.622069999999</c:v>
                </c:pt>
                <c:pt idx="24186">
                  <c:v>14038.622069999999</c:v>
                </c:pt>
                <c:pt idx="24187">
                  <c:v>14038.621094</c:v>
                </c:pt>
                <c:pt idx="24188">
                  <c:v>14038.621094</c:v>
                </c:pt>
                <c:pt idx="24189">
                  <c:v>14038.621094</c:v>
                </c:pt>
                <c:pt idx="24190">
                  <c:v>14038.620117</c:v>
                </c:pt>
                <c:pt idx="24191">
                  <c:v>14038.619140999999</c:v>
                </c:pt>
                <c:pt idx="24192">
                  <c:v>14038.619140999999</c:v>
                </c:pt>
                <c:pt idx="24193">
                  <c:v>14038.618164</c:v>
                </c:pt>
                <c:pt idx="24194">
                  <c:v>14038.617188</c:v>
                </c:pt>
                <c:pt idx="24195">
                  <c:v>14038.616211</c:v>
                </c:pt>
                <c:pt idx="24196">
                  <c:v>14038.615234000001</c:v>
                </c:pt>
                <c:pt idx="24197">
                  <c:v>14038.614258</c:v>
                </c:pt>
                <c:pt idx="24198">
                  <c:v>14038.613281</c:v>
                </c:pt>
                <c:pt idx="24199">
                  <c:v>14038.611328000001</c:v>
                </c:pt>
                <c:pt idx="24200">
                  <c:v>14038.610352</c:v>
                </c:pt>
                <c:pt idx="24201">
                  <c:v>14038.609375</c:v>
                </c:pt>
                <c:pt idx="24202">
                  <c:v>14038.607421999999</c:v>
                </c:pt>
                <c:pt idx="24203">
                  <c:v>14038.606444999999</c:v>
                </c:pt>
                <c:pt idx="24204">
                  <c:v>14038.604492</c:v>
                </c:pt>
                <c:pt idx="24205">
                  <c:v>14038.602539</c:v>
                </c:pt>
                <c:pt idx="24206">
                  <c:v>14038.601563</c:v>
                </c:pt>
                <c:pt idx="24207">
                  <c:v>14038.599609000001</c:v>
                </c:pt>
                <c:pt idx="24208">
                  <c:v>14038.597656</c:v>
                </c:pt>
                <c:pt idx="24209">
                  <c:v>14038.595703000001</c:v>
                </c:pt>
                <c:pt idx="24210">
                  <c:v>14038.59375</c:v>
                </c:pt>
                <c:pt idx="24211">
                  <c:v>14038.591796999999</c:v>
                </c:pt>
                <c:pt idx="24212">
                  <c:v>14038.589844</c:v>
                </c:pt>
                <c:pt idx="24213">
                  <c:v>14038.587890999999</c:v>
                </c:pt>
                <c:pt idx="24214">
                  <c:v>14038.585938</c:v>
                </c:pt>
                <c:pt idx="24215">
                  <c:v>14038.583984000001</c:v>
                </c:pt>
                <c:pt idx="24216">
                  <c:v>14038.582031</c:v>
                </c:pt>
                <c:pt idx="24217">
                  <c:v>14038.579102</c:v>
                </c:pt>
                <c:pt idx="24218">
                  <c:v>14038.577148</c:v>
                </c:pt>
                <c:pt idx="24219">
                  <c:v>14038.575194999999</c:v>
                </c:pt>
                <c:pt idx="24220">
                  <c:v>14038.572265999999</c:v>
                </c:pt>
                <c:pt idx="24221">
                  <c:v>14038.570313</c:v>
                </c:pt>
                <c:pt idx="24222">
                  <c:v>14038.567383</c:v>
                </c:pt>
                <c:pt idx="24223">
                  <c:v>14038.565430000001</c:v>
                </c:pt>
                <c:pt idx="24224">
                  <c:v>14038.5625</c:v>
                </c:pt>
                <c:pt idx="24225">
                  <c:v>14038.560546999999</c:v>
                </c:pt>
                <c:pt idx="24226">
                  <c:v>14038.557617</c:v>
                </c:pt>
                <c:pt idx="24227">
                  <c:v>14038.554688</c:v>
                </c:pt>
                <c:pt idx="24228">
                  <c:v>14038.552734000001</c:v>
                </c:pt>
                <c:pt idx="24229">
                  <c:v>14038.549805000001</c:v>
                </c:pt>
                <c:pt idx="24230">
                  <c:v>14038.546875</c:v>
                </c:pt>
                <c:pt idx="24231">
                  <c:v>14038.543944999999</c:v>
                </c:pt>
                <c:pt idx="24232">
                  <c:v>14038.541015999999</c:v>
                </c:pt>
                <c:pt idx="24233">
                  <c:v>14038.538086</c:v>
                </c:pt>
                <c:pt idx="24234">
                  <c:v>14038.535156</c:v>
                </c:pt>
                <c:pt idx="24235">
                  <c:v>14038.532227</c:v>
                </c:pt>
                <c:pt idx="24236">
                  <c:v>14038.529296999999</c:v>
                </c:pt>
                <c:pt idx="24237">
                  <c:v>14038.526367</c:v>
                </c:pt>
                <c:pt idx="24238">
                  <c:v>14038.523438</c:v>
                </c:pt>
                <c:pt idx="24239">
                  <c:v>14038.520508</c:v>
                </c:pt>
                <c:pt idx="24240">
                  <c:v>14038.516602</c:v>
                </c:pt>
                <c:pt idx="24241">
                  <c:v>14038.513671999999</c:v>
                </c:pt>
                <c:pt idx="24242">
                  <c:v>14038.510742</c:v>
                </c:pt>
                <c:pt idx="24243">
                  <c:v>14038.506836</c:v>
                </c:pt>
                <c:pt idx="24244">
                  <c:v>14038.503906</c:v>
                </c:pt>
                <c:pt idx="24245">
                  <c:v>14038.500977</c:v>
                </c:pt>
                <c:pt idx="24246">
                  <c:v>14038.497069999999</c:v>
                </c:pt>
                <c:pt idx="24247">
                  <c:v>14038.493164</c:v>
                </c:pt>
                <c:pt idx="24248">
                  <c:v>14038.490234000001</c:v>
                </c:pt>
                <c:pt idx="24249">
                  <c:v>14038.486328000001</c:v>
                </c:pt>
                <c:pt idx="24250">
                  <c:v>14038.482421999999</c:v>
                </c:pt>
                <c:pt idx="24251">
                  <c:v>14038.479492</c:v>
                </c:pt>
                <c:pt idx="24252">
                  <c:v>14038.475586</c:v>
                </c:pt>
                <c:pt idx="24253">
                  <c:v>14038.471680000001</c:v>
                </c:pt>
                <c:pt idx="24254">
                  <c:v>14038.467773</c:v>
                </c:pt>
                <c:pt idx="24255">
                  <c:v>14038.463867</c:v>
                </c:pt>
                <c:pt idx="24256">
                  <c:v>14038.459961</c:v>
                </c:pt>
                <c:pt idx="24257">
                  <c:v>14038.456055000001</c:v>
                </c:pt>
                <c:pt idx="24258">
                  <c:v>14038.452148</c:v>
                </c:pt>
                <c:pt idx="24259">
                  <c:v>14038.447265999999</c:v>
                </c:pt>
                <c:pt idx="24260">
                  <c:v>14038.443359000001</c:v>
                </c:pt>
                <c:pt idx="24261">
                  <c:v>14038.439453000001</c:v>
                </c:pt>
                <c:pt idx="24262">
                  <c:v>14038.434569999999</c:v>
                </c:pt>
                <c:pt idx="24263">
                  <c:v>14038.430664</c:v>
                </c:pt>
                <c:pt idx="24264">
                  <c:v>14038.425781</c:v>
                </c:pt>
                <c:pt idx="24265">
                  <c:v>14038.421875</c:v>
                </c:pt>
                <c:pt idx="24266">
                  <c:v>14038.416992</c:v>
                </c:pt>
                <c:pt idx="24267">
                  <c:v>14038.412109000001</c:v>
                </c:pt>
                <c:pt idx="24268">
                  <c:v>14038.407227</c:v>
                </c:pt>
                <c:pt idx="24269">
                  <c:v>14038.403319999999</c:v>
                </c:pt>
                <c:pt idx="24270">
                  <c:v>14038.398438</c:v>
                </c:pt>
                <c:pt idx="24271">
                  <c:v>14038.393555000001</c:v>
                </c:pt>
                <c:pt idx="24272">
                  <c:v>14038.387694999999</c:v>
                </c:pt>
                <c:pt idx="24273">
                  <c:v>14038.382813</c:v>
                </c:pt>
                <c:pt idx="24274">
                  <c:v>14038.377930000001</c:v>
                </c:pt>
                <c:pt idx="24275">
                  <c:v>14038.372069999999</c:v>
                </c:pt>
                <c:pt idx="24276">
                  <c:v>14038.367188</c:v>
                </c:pt>
                <c:pt idx="24277">
                  <c:v>14038.360352</c:v>
                </c:pt>
                <c:pt idx="24278">
                  <c:v>14038.353515999999</c:v>
                </c:pt>
                <c:pt idx="24279">
                  <c:v>14038.346680000001</c:v>
                </c:pt>
                <c:pt idx="24280">
                  <c:v>14038.340819999999</c:v>
                </c:pt>
                <c:pt idx="24281">
                  <c:v>14038.334961</c:v>
                </c:pt>
                <c:pt idx="24282">
                  <c:v>14038.329102</c:v>
                </c:pt>
                <c:pt idx="24283">
                  <c:v>14038.323242</c:v>
                </c:pt>
                <c:pt idx="24284">
                  <c:v>14038.316406</c:v>
                </c:pt>
                <c:pt idx="24285">
                  <c:v>14038.309569999999</c:v>
                </c:pt>
                <c:pt idx="24286">
                  <c:v>14038.303711</c:v>
                </c:pt>
                <c:pt idx="24287">
                  <c:v>14038.296875</c:v>
                </c:pt>
                <c:pt idx="24288">
                  <c:v>14038.290039</c:v>
                </c:pt>
                <c:pt idx="24289">
                  <c:v>14038.283203000001</c:v>
                </c:pt>
                <c:pt idx="24290">
                  <c:v>14038.276367</c:v>
                </c:pt>
                <c:pt idx="24291">
                  <c:v>14038.269531</c:v>
                </c:pt>
                <c:pt idx="24292">
                  <c:v>14038.262694999999</c:v>
                </c:pt>
                <c:pt idx="24293">
                  <c:v>14038.255859000001</c:v>
                </c:pt>
                <c:pt idx="24294">
                  <c:v>14038.249023</c:v>
                </c:pt>
                <c:pt idx="24295">
                  <c:v>14038.241211</c:v>
                </c:pt>
                <c:pt idx="24296">
                  <c:v>14038.234375</c:v>
                </c:pt>
                <c:pt idx="24297">
                  <c:v>14038.226563</c:v>
                </c:pt>
                <c:pt idx="24298">
                  <c:v>14038.211914</c:v>
                </c:pt>
                <c:pt idx="24299">
                  <c:v>14038.204102</c:v>
                </c:pt>
                <c:pt idx="24300">
                  <c:v>14038.196289</c:v>
                </c:pt>
                <c:pt idx="24301">
                  <c:v>14038.188477</c:v>
                </c:pt>
                <c:pt idx="24302">
                  <c:v>14038.180664</c:v>
                </c:pt>
                <c:pt idx="24303">
                  <c:v>14038.171875</c:v>
                </c:pt>
                <c:pt idx="24304">
                  <c:v>14038.164063</c:v>
                </c:pt>
                <c:pt idx="24305">
                  <c:v>14038.15625</c:v>
                </c:pt>
                <c:pt idx="24306">
                  <c:v>14038.147461</c:v>
                </c:pt>
                <c:pt idx="24307">
                  <c:v>14038.139648</c:v>
                </c:pt>
                <c:pt idx="24308">
                  <c:v>14038.130859000001</c:v>
                </c:pt>
                <c:pt idx="24309">
                  <c:v>14038.122069999999</c:v>
                </c:pt>
                <c:pt idx="24310">
                  <c:v>14038.113281</c:v>
                </c:pt>
                <c:pt idx="24311">
                  <c:v>14038.104492</c:v>
                </c:pt>
                <c:pt idx="24312">
                  <c:v>14038.095703000001</c:v>
                </c:pt>
                <c:pt idx="24313">
                  <c:v>14038.086914</c:v>
                </c:pt>
                <c:pt idx="24314">
                  <c:v>14038.078125</c:v>
                </c:pt>
                <c:pt idx="24315">
                  <c:v>14038.068359000001</c:v>
                </c:pt>
                <c:pt idx="24316">
                  <c:v>14038.059569999999</c:v>
                </c:pt>
                <c:pt idx="24317">
                  <c:v>14038.049805000001</c:v>
                </c:pt>
                <c:pt idx="24318">
                  <c:v>14038.041015999999</c:v>
                </c:pt>
                <c:pt idx="24319">
                  <c:v>14038.03125</c:v>
                </c:pt>
                <c:pt idx="24320">
                  <c:v>14038.021484000001</c:v>
                </c:pt>
                <c:pt idx="24321">
                  <c:v>14038.011719</c:v>
                </c:pt>
                <c:pt idx="24322">
                  <c:v>14038.001953000001</c:v>
                </c:pt>
                <c:pt idx="24323">
                  <c:v>14037.992188</c:v>
                </c:pt>
                <c:pt idx="24324">
                  <c:v>14037.982421999999</c:v>
                </c:pt>
                <c:pt idx="24325">
                  <c:v>14037.972656</c:v>
                </c:pt>
                <c:pt idx="24326">
                  <c:v>14037.961914</c:v>
                </c:pt>
                <c:pt idx="24327">
                  <c:v>14037.952148</c:v>
                </c:pt>
                <c:pt idx="24328">
                  <c:v>14037.941406</c:v>
                </c:pt>
                <c:pt idx="24329">
                  <c:v>14037.931640999999</c:v>
                </c:pt>
                <c:pt idx="24330">
                  <c:v>14037.920898</c:v>
                </c:pt>
                <c:pt idx="24331">
                  <c:v>14037.910156</c:v>
                </c:pt>
                <c:pt idx="24332">
                  <c:v>14037.900390999999</c:v>
                </c:pt>
                <c:pt idx="24333">
                  <c:v>14037.889648</c:v>
                </c:pt>
                <c:pt idx="24334">
                  <c:v>14037.878906</c:v>
                </c:pt>
                <c:pt idx="24335">
                  <c:v>14037.868164</c:v>
                </c:pt>
                <c:pt idx="24336">
                  <c:v>14037.857421999999</c:v>
                </c:pt>
                <c:pt idx="24337">
                  <c:v>14037.846680000001</c:v>
                </c:pt>
                <c:pt idx="24338">
                  <c:v>14037.835938</c:v>
                </c:pt>
                <c:pt idx="24339">
                  <c:v>14037.824219</c:v>
                </c:pt>
                <c:pt idx="24340">
                  <c:v>14037.813477</c:v>
                </c:pt>
                <c:pt idx="24341">
                  <c:v>14037.802734000001</c:v>
                </c:pt>
                <c:pt idx="24342">
                  <c:v>14037.791015999999</c:v>
                </c:pt>
                <c:pt idx="24343">
                  <c:v>14037.780273</c:v>
                </c:pt>
                <c:pt idx="24344">
                  <c:v>14037.768555000001</c:v>
                </c:pt>
                <c:pt idx="24345">
                  <c:v>14037.757813</c:v>
                </c:pt>
                <c:pt idx="24346">
                  <c:v>14037.746094</c:v>
                </c:pt>
                <c:pt idx="24347">
                  <c:v>14037.735352</c:v>
                </c:pt>
                <c:pt idx="24348">
                  <c:v>14037.723633</c:v>
                </c:pt>
                <c:pt idx="24349">
                  <c:v>14037.711914</c:v>
                </c:pt>
                <c:pt idx="24350">
                  <c:v>14037.700194999999</c:v>
                </c:pt>
                <c:pt idx="24351">
                  <c:v>14037.689453000001</c:v>
                </c:pt>
                <c:pt idx="24352">
                  <c:v>14037.677734000001</c:v>
                </c:pt>
                <c:pt idx="24353">
                  <c:v>14037.666015999999</c:v>
                </c:pt>
                <c:pt idx="24354">
                  <c:v>14037.654296999999</c:v>
                </c:pt>
                <c:pt idx="24355">
                  <c:v>14037.642578000001</c:v>
                </c:pt>
                <c:pt idx="24356">
                  <c:v>14037.630859000001</c:v>
                </c:pt>
                <c:pt idx="24357">
                  <c:v>14037.620117</c:v>
                </c:pt>
                <c:pt idx="24358">
                  <c:v>14037.608398</c:v>
                </c:pt>
                <c:pt idx="24359">
                  <c:v>14037.596680000001</c:v>
                </c:pt>
                <c:pt idx="24360">
                  <c:v>14037.584961</c:v>
                </c:pt>
                <c:pt idx="24361">
                  <c:v>14037.573242</c:v>
                </c:pt>
                <c:pt idx="24362">
                  <c:v>14037.561523</c:v>
                </c:pt>
                <c:pt idx="24363">
                  <c:v>14037.549805000001</c:v>
                </c:pt>
                <c:pt idx="24364">
                  <c:v>14037.538086</c:v>
                </c:pt>
                <c:pt idx="24365">
                  <c:v>14037.526367</c:v>
                </c:pt>
                <c:pt idx="24366">
                  <c:v>14037.514648</c:v>
                </c:pt>
                <c:pt idx="24367">
                  <c:v>14037.502930000001</c:v>
                </c:pt>
                <c:pt idx="24368">
                  <c:v>14037.491211</c:v>
                </c:pt>
                <c:pt idx="24369">
                  <c:v>14037.479492</c:v>
                </c:pt>
                <c:pt idx="24370">
                  <c:v>14037.467773</c:v>
                </c:pt>
                <c:pt idx="24371">
                  <c:v>14037.456055000001</c:v>
                </c:pt>
                <c:pt idx="24372">
                  <c:v>14037.444336</c:v>
                </c:pt>
                <c:pt idx="24373">
                  <c:v>14037.433594</c:v>
                </c:pt>
                <c:pt idx="24374">
                  <c:v>14037.421875</c:v>
                </c:pt>
                <c:pt idx="24375">
                  <c:v>14037.410156</c:v>
                </c:pt>
                <c:pt idx="24376">
                  <c:v>14037.398438</c:v>
                </c:pt>
                <c:pt idx="24377">
                  <c:v>14037.387694999999</c:v>
                </c:pt>
                <c:pt idx="24378">
                  <c:v>14037.375</c:v>
                </c:pt>
                <c:pt idx="24379">
                  <c:v>14037.364258</c:v>
                </c:pt>
                <c:pt idx="24380">
                  <c:v>14037.352539</c:v>
                </c:pt>
                <c:pt idx="24381">
                  <c:v>14037.341796999999</c:v>
                </c:pt>
                <c:pt idx="24382">
                  <c:v>14037.331055000001</c:v>
                </c:pt>
                <c:pt idx="24383">
                  <c:v>14037.319336</c:v>
                </c:pt>
                <c:pt idx="24384">
                  <c:v>14037.308594</c:v>
                </c:pt>
                <c:pt idx="24385">
                  <c:v>14037.297852</c:v>
                </c:pt>
                <c:pt idx="24386">
                  <c:v>14037.287109000001</c:v>
                </c:pt>
                <c:pt idx="24387">
                  <c:v>14037.276367</c:v>
                </c:pt>
                <c:pt idx="24388">
                  <c:v>14037.265625</c:v>
                </c:pt>
                <c:pt idx="24389">
                  <c:v>14037.254883</c:v>
                </c:pt>
                <c:pt idx="24390">
                  <c:v>14037.244140999999</c:v>
                </c:pt>
                <c:pt idx="24391">
                  <c:v>14037.233398</c:v>
                </c:pt>
                <c:pt idx="24392">
                  <c:v>14037.223633</c:v>
                </c:pt>
                <c:pt idx="24393">
                  <c:v>14037.212890999999</c:v>
                </c:pt>
                <c:pt idx="24394">
                  <c:v>14037.202148</c:v>
                </c:pt>
                <c:pt idx="24395">
                  <c:v>14037.192383</c:v>
                </c:pt>
                <c:pt idx="24396">
                  <c:v>14037.181640999999</c:v>
                </c:pt>
                <c:pt idx="24397">
                  <c:v>14037.171875</c:v>
                </c:pt>
                <c:pt idx="24398">
                  <c:v>14037.162109000001</c:v>
                </c:pt>
                <c:pt idx="24399">
                  <c:v>14037.151367</c:v>
                </c:pt>
                <c:pt idx="24400">
                  <c:v>14037.141602</c:v>
                </c:pt>
                <c:pt idx="24401">
                  <c:v>14037.131836</c:v>
                </c:pt>
                <c:pt idx="24402">
                  <c:v>14037.122069999999</c:v>
                </c:pt>
                <c:pt idx="24403">
                  <c:v>14037.112305000001</c:v>
                </c:pt>
                <c:pt idx="24404">
                  <c:v>14037.102539</c:v>
                </c:pt>
                <c:pt idx="24405">
                  <c:v>14037.092773</c:v>
                </c:pt>
                <c:pt idx="24406">
                  <c:v>14037.083984000001</c:v>
                </c:pt>
                <c:pt idx="24407">
                  <c:v>14037.074219</c:v>
                </c:pt>
                <c:pt idx="24408">
                  <c:v>14037.065430000001</c:v>
                </c:pt>
                <c:pt idx="24409">
                  <c:v>14037.055664</c:v>
                </c:pt>
                <c:pt idx="24410">
                  <c:v>14037.046875</c:v>
                </c:pt>
                <c:pt idx="24411">
                  <c:v>14037.038086</c:v>
                </c:pt>
                <c:pt idx="24412">
                  <c:v>14037.028319999999</c:v>
                </c:pt>
                <c:pt idx="24413">
                  <c:v>14037.019531</c:v>
                </c:pt>
                <c:pt idx="24414">
                  <c:v>14037.010742</c:v>
                </c:pt>
                <c:pt idx="24415">
                  <c:v>14037.001953000001</c:v>
                </c:pt>
                <c:pt idx="24416">
                  <c:v>14036.994140999999</c:v>
                </c:pt>
                <c:pt idx="24417">
                  <c:v>14036.985352</c:v>
                </c:pt>
                <c:pt idx="24418">
                  <c:v>14036.976563</c:v>
                </c:pt>
                <c:pt idx="24419">
                  <c:v>14036.96875</c:v>
                </c:pt>
                <c:pt idx="24420">
                  <c:v>14036.959961</c:v>
                </c:pt>
                <c:pt idx="24421">
                  <c:v>14036.952148</c:v>
                </c:pt>
                <c:pt idx="24422">
                  <c:v>14036.944336</c:v>
                </c:pt>
                <c:pt idx="24423">
                  <c:v>14036.935546999999</c:v>
                </c:pt>
                <c:pt idx="24424">
                  <c:v>14036.927734000001</c:v>
                </c:pt>
                <c:pt idx="24425">
                  <c:v>14036.919921999999</c:v>
                </c:pt>
                <c:pt idx="24426">
                  <c:v>14036.912109000001</c:v>
                </c:pt>
                <c:pt idx="24427">
                  <c:v>14036.905273</c:v>
                </c:pt>
                <c:pt idx="24428">
                  <c:v>14036.897461</c:v>
                </c:pt>
                <c:pt idx="24429">
                  <c:v>14036.889648</c:v>
                </c:pt>
                <c:pt idx="24430">
                  <c:v>14036.882813</c:v>
                </c:pt>
                <c:pt idx="24431">
                  <c:v>14036.875</c:v>
                </c:pt>
                <c:pt idx="24432">
                  <c:v>14036.868164</c:v>
                </c:pt>
                <c:pt idx="24433">
                  <c:v>14036.861328000001</c:v>
                </c:pt>
                <c:pt idx="24434">
                  <c:v>14036.854492</c:v>
                </c:pt>
                <c:pt idx="24435">
                  <c:v>14036.847656</c:v>
                </c:pt>
                <c:pt idx="24436">
                  <c:v>14036.840819999999</c:v>
                </c:pt>
                <c:pt idx="24437">
                  <c:v>14036.833984000001</c:v>
                </c:pt>
                <c:pt idx="24438">
                  <c:v>14036.827148</c:v>
                </c:pt>
                <c:pt idx="24439">
                  <c:v>14036.820313</c:v>
                </c:pt>
                <c:pt idx="24440">
                  <c:v>14036.814453000001</c:v>
                </c:pt>
                <c:pt idx="24441">
                  <c:v>14036.807617</c:v>
                </c:pt>
                <c:pt idx="24442">
                  <c:v>14036.801758</c:v>
                </c:pt>
                <c:pt idx="24443">
                  <c:v>14036.795898</c:v>
                </c:pt>
                <c:pt idx="24444">
                  <c:v>14036.790039</c:v>
                </c:pt>
                <c:pt idx="24445">
                  <c:v>14036.783203000001</c:v>
                </c:pt>
                <c:pt idx="24446">
                  <c:v>14036.777344</c:v>
                </c:pt>
                <c:pt idx="24447">
                  <c:v>14036.771484000001</c:v>
                </c:pt>
                <c:pt idx="24448">
                  <c:v>14036.766602</c:v>
                </c:pt>
                <c:pt idx="24449">
                  <c:v>14036.760742</c:v>
                </c:pt>
                <c:pt idx="24450">
                  <c:v>14036.754883</c:v>
                </c:pt>
                <c:pt idx="24451">
                  <c:v>14036.75</c:v>
                </c:pt>
                <c:pt idx="24452">
                  <c:v>14036.744140999999</c:v>
                </c:pt>
                <c:pt idx="24453">
                  <c:v>14036.739258</c:v>
                </c:pt>
                <c:pt idx="24454">
                  <c:v>14036.734375</c:v>
                </c:pt>
                <c:pt idx="24455">
                  <c:v>14036.728515999999</c:v>
                </c:pt>
                <c:pt idx="24456">
                  <c:v>14036.723633</c:v>
                </c:pt>
                <c:pt idx="24457">
                  <c:v>14036.71875</c:v>
                </c:pt>
                <c:pt idx="24458">
                  <c:v>14036.714844</c:v>
                </c:pt>
                <c:pt idx="24459">
                  <c:v>14036.709961</c:v>
                </c:pt>
                <c:pt idx="24460">
                  <c:v>14036.705078000001</c:v>
                </c:pt>
                <c:pt idx="24461">
                  <c:v>14036.700194999999</c:v>
                </c:pt>
                <c:pt idx="24462">
                  <c:v>14036.696289</c:v>
                </c:pt>
                <c:pt idx="24463">
                  <c:v>14036.691406</c:v>
                </c:pt>
                <c:pt idx="24464">
                  <c:v>14036.6875</c:v>
                </c:pt>
                <c:pt idx="24465">
                  <c:v>14036.683594</c:v>
                </c:pt>
                <c:pt idx="24466">
                  <c:v>14036.679688</c:v>
                </c:pt>
                <c:pt idx="24467">
                  <c:v>14036.675781</c:v>
                </c:pt>
                <c:pt idx="24468">
                  <c:v>14036.671875</c:v>
                </c:pt>
                <c:pt idx="24469">
                  <c:v>14036.667969</c:v>
                </c:pt>
                <c:pt idx="24470">
                  <c:v>14036.664063</c:v>
                </c:pt>
                <c:pt idx="24471">
                  <c:v>14036.661133</c:v>
                </c:pt>
                <c:pt idx="24472">
                  <c:v>14036.657227</c:v>
                </c:pt>
                <c:pt idx="24473">
                  <c:v>14036.654296999999</c:v>
                </c:pt>
                <c:pt idx="24474">
                  <c:v>14036.650390999999</c:v>
                </c:pt>
                <c:pt idx="24475">
                  <c:v>14036.646484000001</c:v>
                </c:pt>
                <c:pt idx="24476">
                  <c:v>14036.641602</c:v>
                </c:pt>
                <c:pt idx="24477">
                  <c:v>14036.635742</c:v>
                </c:pt>
                <c:pt idx="24478">
                  <c:v>14036.630859000001</c:v>
                </c:pt>
                <c:pt idx="24479">
                  <c:v>14036.626953000001</c:v>
                </c:pt>
                <c:pt idx="24480">
                  <c:v>14036.624023</c:v>
                </c:pt>
                <c:pt idx="24481">
                  <c:v>14036.620117</c:v>
                </c:pt>
                <c:pt idx="24482">
                  <c:v>14036.617188</c:v>
                </c:pt>
                <c:pt idx="24483">
                  <c:v>14036.614258</c:v>
                </c:pt>
                <c:pt idx="24484">
                  <c:v>14036.611328000001</c:v>
                </c:pt>
                <c:pt idx="24485">
                  <c:v>14036.608398</c:v>
                </c:pt>
                <c:pt idx="24486">
                  <c:v>14036.605469</c:v>
                </c:pt>
                <c:pt idx="24487">
                  <c:v>14036.602539</c:v>
                </c:pt>
                <c:pt idx="24488">
                  <c:v>14036.599609000001</c:v>
                </c:pt>
                <c:pt idx="24489">
                  <c:v>14036.596680000001</c:v>
                </c:pt>
                <c:pt idx="24490">
                  <c:v>14036.594727</c:v>
                </c:pt>
                <c:pt idx="24491">
                  <c:v>14036.592773</c:v>
                </c:pt>
                <c:pt idx="24492">
                  <c:v>14036.589844</c:v>
                </c:pt>
                <c:pt idx="24493">
                  <c:v>14036.587890999999</c:v>
                </c:pt>
                <c:pt idx="24494">
                  <c:v>14036.585938</c:v>
                </c:pt>
                <c:pt idx="24495">
                  <c:v>14036.583984000001</c:v>
                </c:pt>
                <c:pt idx="24496">
                  <c:v>14036.582031</c:v>
                </c:pt>
                <c:pt idx="24497">
                  <c:v>14036.580078000001</c:v>
                </c:pt>
                <c:pt idx="24498">
                  <c:v>14036.578125</c:v>
                </c:pt>
                <c:pt idx="24499">
                  <c:v>14036.577148</c:v>
                </c:pt>
                <c:pt idx="24500">
                  <c:v>14036.575194999999</c:v>
                </c:pt>
                <c:pt idx="24501">
                  <c:v>14036.574219</c:v>
                </c:pt>
                <c:pt idx="24502">
                  <c:v>14036.572265999999</c:v>
                </c:pt>
                <c:pt idx="24503">
                  <c:v>14036.571289</c:v>
                </c:pt>
                <c:pt idx="24504">
                  <c:v>14036.570313</c:v>
                </c:pt>
                <c:pt idx="24505">
                  <c:v>14036.569336</c:v>
                </c:pt>
                <c:pt idx="24506">
                  <c:v>14036.568359000001</c:v>
                </c:pt>
                <c:pt idx="24507">
                  <c:v>14036.568359000001</c:v>
                </c:pt>
                <c:pt idx="24508">
                  <c:v>14036.567383</c:v>
                </c:pt>
                <c:pt idx="24509">
                  <c:v>14036.566406</c:v>
                </c:pt>
                <c:pt idx="24510">
                  <c:v>14036.566406</c:v>
                </c:pt>
                <c:pt idx="24511">
                  <c:v>14036.566406</c:v>
                </c:pt>
                <c:pt idx="24512">
                  <c:v>14036.565430000001</c:v>
                </c:pt>
                <c:pt idx="24513">
                  <c:v>14036.565430000001</c:v>
                </c:pt>
                <c:pt idx="24514">
                  <c:v>14036.565430000001</c:v>
                </c:pt>
                <c:pt idx="24515">
                  <c:v>14036.565430000001</c:v>
                </c:pt>
                <c:pt idx="24516">
                  <c:v>14036.566406</c:v>
                </c:pt>
                <c:pt idx="24517">
                  <c:v>14036.566406</c:v>
                </c:pt>
                <c:pt idx="24518">
                  <c:v>14036.566406</c:v>
                </c:pt>
                <c:pt idx="24519">
                  <c:v>14036.567383</c:v>
                </c:pt>
                <c:pt idx="24520">
                  <c:v>14036.567383</c:v>
                </c:pt>
                <c:pt idx="24521">
                  <c:v>14036.568359000001</c:v>
                </c:pt>
                <c:pt idx="24522">
                  <c:v>14036.569336</c:v>
                </c:pt>
                <c:pt idx="24523">
                  <c:v>14036.570313</c:v>
                </c:pt>
                <c:pt idx="24524">
                  <c:v>14036.571289</c:v>
                </c:pt>
                <c:pt idx="24525">
                  <c:v>14036.572265999999</c:v>
                </c:pt>
                <c:pt idx="24526">
                  <c:v>14036.574219</c:v>
                </c:pt>
                <c:pt idx="24527">
                  <c:v>14036.575194999999</c:v>
                </c:pt>
                <c:pt idx="24528">
                  <c:v>14036.576171999999</c:v>
                </c:pt>
                <c:pt idx="24529">
                  <c:v>14036.578125</c:v>
                </c:pt>
                <c:pt idx="24530">
                  <c:v>14036.580078000001</c:v>
                </c:pt>
                <c:pt idx="24531">
                  <c:v>14036.582031</c:v>
                </c:pt>
                <c:pt idx="24532">
                  <c:v>14036.583984000001</c:v>
                </c:pt>
                <c:pt idx="24533">
                  <c:v>14036.585938</c:v>
                </c:pt>
                <c:pt idx="24534">
                  <c:v>14036.587890999999</c:v>
                </c:pt>
                <c:pt idx="24535">
                  <c:v>14036.589844</c:v>
                </c:pt>
                <c:pt idx="24536">
                  <c:v>14036.592773</c:v>
                </c:pt>
                <c:pt idx="24537">
                  <c:v>14036.594727</c:v>
                </c:pt>
                <c:pt idx="24538">
                  <c:v>14036.597656</c:v>
                </c:pt>
                <c:pt idx="24539">
                  <c:v>14036.600586</c:v>
                </c:pt>
                <c:pt idx="24540">
                  <c:v>14036.603515999999</c:v>
                </c:pt>
                <c:pt idx="24541">
                  <c:v>14036.606444999999</c:v>
                </c:pt>
                <c:pt idx="24542">
                  <c:v>14036.609375</c:v>
                </c:pt>
                <c:pt idx="24543">
                  <c:v>14036.612305000001</c:v>
                </c:pt>
                <c:pt idx="24544">
                  <c:v>14036.615234000001</c:v>
                </c:pt>
                <c:pt idx="24545">
                  <c:v>14036.619140999999</c:v>
                </c:pt>
                <c:pt idx="24546">
                  <c:v>14036.622069999999</c:v>
                </c:pt>
                <c:pt idx="24547">
                  <c:v>14036.625977</c:v>
                </c:pt>
                <c:pt idx="24548">
                  <c:v>14036.629883</c:v>
                </c:pt>
                <c:pt idx="24549">
                  <c:v>14036.633789</c:v>
                </c:pt>
                <c:pt idx="24550">
                  <c:v>14036.637694999999</c:v>
                </c:pt>
                <c:pt idx="24551">
                  <c:v>14036.641602</c:v>
                </c:pt>
                <c:pt idx="24552">
                  <c:v>14036.645508</c:v>
                </c:pt>
                <c:pt idx="24553">
                  <c:v>14036.650390999999</c:v>
                </c:pt>
                <c:pt idx="24554">
                  <c:v>14036.654296999999</c:v>
                </c:pt>
                <c:pt idx="24555">
                  <c:v>14036.659180000001</c:v>
                </c:pt>
                <c:pt idx="24556">
                  <c:v>14036.664063</c:v>
                </c:pt>
                <c:pt idx="24557">
                  <c:v>14036.667969</c:v>
                </c:pt>
                <c:pt idx="24558">
                  <c:v>14036.672852</c:v>
                </c:pt>
                <c:pt idx="24559">
                  <c:v>14036.677734000001</c:v>
                </c:pt>
                <c:pt idx="24560">
                  <c:v>14036.683594</c:v>
                </c:pt>
                <c:pt idx="24561">
                  <c:v>14036.688477</c:v>
                </c:pt>
                <c:pt idx="24562">
                  <c:v>14036.693359000001</c:v>
                </c:pt>
                <c:pt idx="24563">
                  <c:v>14036.699219</c:v>
                </c:pt>
                <c:pt idx="24564">
                  <c:v>14036.704102</c:v>
                </c:pt>
                <c:pt idx="24565">
                  <c:v>14036.709961</c:v>
                </c:pt>
                <c:pt idx="24566">
                  <c:v>14036.715819999999</c:v>
                </c:pt>
                <c:pt idx="24567">
                  <c:v>14036.721680000001</c:v>
                </c:pt>
                <c:pt idx="24568">
                  <c:v>14036.727539</c:v>
                </c:pt>
                <c:pt idx="24569">
                  <c:v>14036.733398</c:v>
                </c:pt>
                <c:pt idx="24570">
                  <c:v>14036.740234000001</c:v>
                </c:pt>
                <c:pt idx="24571">
                  <c:v>14036.746094</c:v>
                </c:pt>
                <c:pt idx="24572">
                  <c:v>14036.752930000001</c:v>
                </c:pt>
                <c:pt idx="24573">
                  <c:v>14036.758789</c:v>
                </c:pt>
                <c:pt idx="24574">
                  <c:v>14036.765625</c:v>
                </c:pt>
                <c:pt idx="24575">
                  <c:v>14036.772461</c:v>
                </c:pt>
                <c:pt idx="24576">
                  <c:v>14036.779296999999</c:v>
                </c:pt>
                <c:pt idx="24577">
                  <c:v>14036.786133</c:v>
                </c:pt>
                <c:pt idx="24578">
                  <c:v>14036.791992</c:v>
                </c:pt>
                <c:pt idx="24579">
                  <c:v>14036.795898</c:v>
                </c:pt>
                <c:pt idx="24580">
                  <c:v>14036.801758</c:v>
                </c:pt>
                <c:pt idx="24581">
                  <c:v>14036.809569999999</c:v>
                </c:pt>
                <c:pt idx="24582">
                  <c:v>14036.816406</c:v>
                </c:pt>
                <c:pt idx="24583">
                  <c:v>14036.824219</c:v>
                </c:pt>
                <c:pt idx="24584">
                  <c:v>14036.832031</c:v>
                </c:pt>
                <c:pt idx="24585">
                  <c:v>14036.839844</c:v>
                </c:pt>
                <c:pt idx="24586">
                  <c:v>14036.847656</c:v>
                </c:pt>
                <c:pt idx="24587">
                  <c:v>14036.855469</c:v>
                </c:pt>
                <c:pt idx="24588">
                  <c:v>14036.863281</c:v>
                </c:pt>
                <c:pt idx="24589">
                  <c:v>14036.872069999999</c:v>
                </c:pt>
                <c:pt idx="24590">
                  <c:v>14036.879883</c:v>
                </c:pt>
                <c:pt idx="24591">
                  <c:v>14036.888671999999</c:v>
                </c:pt>
                <c:pt idx="24592">
                  <c:v>14036.897461</c:v>
                </c:pt>
                <c:pt idx="24593">
                  <c:v>14036.90625</c:v>
                </c:pt>
                <c:pt idx="24594">
                  <c:v>14036.914063</c:v>
                </c:pt>
                <c:pt idx="24595">
                  <c:v>14036.923828000001</c:v>
                </c:pt>
                <c:pt idx="24596">
                  <c:v>14036.932617</c:v>
                </c:pt>
                <c:pt idx="24597">
                  <c:v>14036.941406</c:v>
                </c:pt>
                <c:pt idx="24598">
                  <c:v>14036.950194999999</c:v>
                </c:pt>
                <c:pt idx="24599">
                  <c:v>14036.959961</c:v>
                </c:pt>
                <c:pt idx="24600">
                  <c:v>14036.969727</c:v>
                </c:pt>
                <c:pt idx="24601">
                  <c:v>14036.978515999999</c:v>
                </c:pt>
                <c:pt idx="24602">
                  <c:v>14036.988281</c:v>
                </c:pt>
                <c:pt idx="24603">
                  <c:v>14036.998046999999</c:v>
                </c:pt>
                <c:pt idx="24604">
                  <c:v>14037.007813</c:v>
                </c:pt>
                <c:pt idx="24605">
                  <c:v>14037.017578000001</c:v>
                </c:pt>
                <c:pt idx="24606">
                  <c:v>14037.028319999999</c:v>
                </c:pt>
                <c:pt idx="24607">
                  <c:v>14037.038086</c:v>
                </c:pt>
                <c:pt idx="24608">
                  <c:v>14037.048828000001</c:v>
                </c:pt>
                <c:pt idx="24609">
                  <c:v>14037.058594</c:v>
                </c:pt>
                <c:pt idx="24610">
                  <c:v>14037.069336</c:v>
                </c:pt>
                <c:pt idx="24611">
                  <c:v>14037.080078000001</c:v>
                </c:pt>
                <c:pt idx="24612">
                  <c:v>14037.090819999999</c:v>
                </c:pt>
                <c:pt idx="24613">
                  <c:v>14037.101563</c:v>
                </c:pt>
                <c:pt idx="24614">
                  <c:v>14037.112305000001</c:v>
                </c:pt>
                <c:pt idx="24615">
                  <c:v>14037.123046999999</c:v>
                </c:pt>
                <c:pt idx="24616">
                  <c:v>14037.134765999999</c:v>
                </c:pt>
                <c:pt idx="24617">
                  <c:v>14037.145508</c:v>
                </c:pt>
                <c:pt idx="24618">
                  <c:v>14037.157227</c:v>
                </c:pt>
                <c:pt idx="24619">
                  <c:v>14037.168944999999</c:v>
                </c:pt>
                <c:pt idx="24620">
                  <c:v>14037.179688</c:v>
                </c:pt>
                <c:pt idx="24621">
                  <c:v>14037.191406</c:v>
                </c:pt>
                <c:pt idx="24622">
                  <c:v>14037.203125</c:v>
                </c:pt>
                <c:pt idx="24623">
                  <c:v>14037.215819999999</c:v>
                </c:pt>
                <c:pt idx="24624">
                  <c:v>14037.227539</c:v>
                </c:pt>
                <c:pt idx="24625">
                  <c:v>14037.239258</c:v>
                </c:pt>
                <c:pt idx="24626">
                  <c:v>14037.251953000001</c:v>
                </c:pt>
                <c:pt idx="24627">
                  <c:v>14037.263671999999</c:v>
                </c:pt>
                <c:pt idx="24628">
                  <c:v>14037.276367</c:v>
                </c:pt>
                <c:pt idx="24629">
                  <c:v>14037.289063</c:v>
                </c:pt>
                <c:pt idx="24630">
                  <c:v>14037.301758</c:v>
                </c:pt>
                <c:pt idx="24631">
                  <c:v>14037.314453000001</c:v>
                </c:pt>
                <c:pt idx="24632">
                  <c:v>14037.327148</c:v>
                </c:pt>
                <c:pt idx="24633">
                  <c:v>14037.339844</c:v>
                </c:pt>
                <c:pt idx="24634">
                  <c:v>14037.353515999999</c:v>
                </c:pt>
                <c:pt idx="24635">
                  <c:v>14037.366211</c:v>
                </c:pt>
                <c:pt idx="24636">
                  <c:v>14037.379883</c:v>
                </c:pt>
                <c:pt idx="24637">
                  <c:v>14037.393555000001</c:v>
                </c:pt>
                <c:pt idx="24638">
                  <c:v>14037.407227</c:v>
                </c:pt>
                <c:pt idx="24639">
                  <c:v>14037.420898</c:v>
                </c:pt>
                <c:pt idx="24640">
                  <c:v>14037.434569999999</c:v>
                </c:pt>
                <c:pt idx="24641">
                  <c:v>14037.448242</c:v>
                </c:pt>
                <c:pt idx="24642">
                  <c:v>14037.461914</c:v>
                </c:pt>
                <c:pt idx="24643">
                  <c:v>14037.476563</c:v>
                </c:pt>
                <c:pt idx="24644">
                  <c:v>14037.490234000001</c:v>
                </c:pt>
                <c:pt idx="24645">
                  <c:v>14037.504883</c:v>
                </c:pt>
                <c:pt idx="24646">
                  <c:v>14037.518555000001</c:v>
                </c:pt>
                <c:pt idx="24647">
                  <c:v>14037.533203000001</c:v>
                </c:pt>
                <c:pt idx="24648">
                  <c:v>14037.547852</c:v>
                </c:pt>
                <c:pt idx="24649">
                  <c:v>14037.5625</c:v>
                </c:pt>
                <c:pt idx="24650">
                  <c:v>14037.578125</c:v>
                </c:pt>
                <c:pt idx="24651">
                  <c:v>14037.592773</c:v>
                </c:pt>
                <c:pt idx="24652">
                  <c:v>14037.607421999999</c:v>
                </c:pt>
                <c:pt idx="24653">
                  <c:v>14037.623046999999</c:v>
                </c:pt>
                <c:pt idx="24654">
                  <c:v>14037.637694999999</c:v>
                </c:pt>
                <c:pt idx="24655">
                  <c:v>14037.653319999999</c:v>
                </c:pt>
                <c:pt idx="24656">
                  <c:v>14037.668944999999</c:v>
                </c:pt>
                <c:pt idx="24657">
                  <c:v>14037.684569999999</c:v>
                </c:pt>
                <c:pt idx="24658">
                  <c:v>14037.700194999999</c:v>
                </c:pt>
                <c:pt idx="24659">
                  <c:v>14037.715819999999</c:v>
                </c:pt>
                <c:pt idx="24660">
                  <c:v>14037.732421999999</c:v>
                </c:pt>
                <c:pt idx="24661">
                  <c:v>14037.748046999999</c:v>
                </c:pt>
                <c:pt idx="24662">
                  <c:v>14037.764648</c:v>
                </c:pt>
                <c:pt idx="24663">
                  <c:v>14037.78125</c:v>
                </c:pt>
                <c:pt idx="24664">
                  <c:v>14037.796875</c:v>
                </c:pt>
                <c:pt idx="24665">
                  <c:v>14037.813477</c:v>
                </c:pt>
                <c:pt idx="24666">
                  <c:v>14037.830078000001</c:v>
                </c:pt>
                <c:pt idx="24667">
                  <c:v>14037.847656</c:v>
                </c:pt>
                <c:pt idx="24668">
                  <c:v>14037.864258</c:v>
                </c:pt>
                <c:pt idx="24669">
                  <c:v>14037.880859000001</c:v>
                </c:pt>
                <c:pt idx="24670">
                  <c:v>14037.898438</c:v>
                </c:pt>
                <c:pt idx="24671">
                  <c:v>14037.916015999999</c:v>
                </c:pt>
                <c:pt idx="24672">
                  <c:v>14037.932617</c:v>
                </c:pt>
                <c:pt idx="24673">
                  <c:v>14037.950194999999</c:v>
                </c:pt>
                <c:pt idx="24674">
                  <c:v>14037.967773</c:v>
                </c:pt>
                <c:pt idx="24675">
                  <c:v>14037.986328000001</c:v>
                </c:pt>
                <c:pt idx="24676">
                  <c:v>14038.003906</c:v>
                </c:pt>
                <c:pt idx="24677">
                  <c:v>14038.021484000001</c:v>
                </c:pt>
                <c:pt idx="24678">
                  <c:v>14038.040039</c:v>
                </c:pt>
                <c:pt idx="24679">
                  <c:v>14038.058594</c:v>
                </c:pt>
                <c:pt idx="24680">
                  <c:v>14038.077148</c:v>
                </c:pt>
                <c:pt idx="24681">
                  <c:v>14038.096680000001</c:v>
                </c:pt>
                <c:pt idx="24682">
                  <c:v>14038.116211</c:v>
                </c:pt>
                <c:pt idx="24683">
                  <c:v>14038.135742</c:v>
                </c:pt>
                <c:pt idx="24684">
                  <c:v>14038.155273</c:v>
                </c:pt>
                <c:pt idx="24685">
                  <c:v>14038.174805000001</c:v>
                </c:pt>
                <c:pt idx="24686">
                  <c:v>14038.194336</c:v>
                </c:pt>
                <c:pt idx="24687">
                  <c:v>14038.213867</c:v>
                </c:pt>
                <c:pt idx="24688">
                  <c:v>14038.234375</c:v>
                </c:pt>
                <c:pt idx="24689">
                  <c:v>14038.253906</c:v>
                </c:pt>
                <c:pt idx="24690">
                  <c:v>14038.274414</c:v>
                </c:pt>
                <c:pt idx="24691">
                  <c:v>14038.294921999999</c:v>
                </c:pt>
                <c:pt idx="24692">
                  <c:v>14038.315430000001</c:v>
                </c:pt>
                <c:pt idx="24693">
                  <c:v>14038.335938</c:v>
                </c:pt>
                <c:pt idx="24694">
                  <c:v>14038.356444999999</c:v>
                </c:pt>
                <c:pt idx="24695">
                  <c:v>14038.376953000001</c:v>
                </c:pt>
                <c:pt idx="24696">
                  <c:v>14038.397461</c:v>
                </c:pt>
                <c:pt idx="24697">
                  <c:v>14038.418944999999</c:v>
                </c:pt>
                <c:pt idx="24698">
                  <c:v>14038.439453000001</c:v>
                </c:pt>
                <c:pt idx="24699">
                  <c:v>14038.460938</c:v>
                </c:pt>
                <c:pt idx="24700">
                  <c:v>14038.482421999999</c:v>
                </c:pt>
                <c:pt idx="24701">
                  <c:v>14038.502930000001</c:v>
                </c:pt>
                <c:pt idx="24702">
                  <c:v>14038.524414</c:v>
                </c:pt>
                <c:pt idx="24703">
                  <c:v>14038.545898</c:v>
                </c:pt>
                <c:pt idx="24704">
                  <c:v>14038.567383</c:v>
                </c:pt>
                <c:pt idx="24705">
                  <c:v>14038.589844</c:v>
                </c:pt>
                <c:pt idx="24706">
                  <c:v>14038.611328000001</c:v>
                </c:pt>
                <c:pt idx="24707">
                  <c:v>14038.632813</c:v>
                </c:pt>
                <c:pt idx="24708">
                  <c:v>14038.655273</c:v>
                </c:pt>
                <c:pt idx="24709">
                  <c:v>14038.677734000001</c:v>
                </c:pt>
                <c:pt idx="24710">
                  <c:v>14038.699219</c:v>
                </c:pt>
                <c:pt idx="24711">
                  <c:v>14038.721680000001</c:v>
                </c:pt>
                <c:pt idx="24712">
                  <c:v>14038.744140999999</c:v>
                </c:pt>
                <c:pt idx="24713">
                  <c:v>14038.766602</c:v>
                </c:pt>
                <c:pt idx="24714">
                  <c:v>14038.789063</c:v>
                </c:pt>
                <c:pt idx="24715">
                  <c:v>14038.811523</c:v>
                </c:pt>
                <c:pt idx="24716">
                  <c:v>14038.833984000001</c:v>
                </c:pt>
                <c:pt idx="24717">
                  <c:v>14038.856444999999</c:v>
                </c:pt>
                <c:pt idx="24718">
                  <c:v>14038.879883</c:v>
                </c:pt>
                <c:pt idx="24719">
                  <c:v>14038.902344</c:v>
                </c:pt>
                <c:pt idx="24720">
                  <c:v>14038.925781</c:v>
                </c:pt>
                <c:pt idx="24721">
                  <c:v>14038.948242</c:v>
                </c:pt>
                <c:pt idx="24722">
                  <c:v>14038.971680000001</c:v>
                </c:pt>
                <c:pt idx="24723">
                  <c:v>14038.995117</c:v>
                </c:pt>
                <c:pt idx="24724">
                  <c:v>14039.018555000001</c:v>
                </c:pt>
                <c:pt idx="24725">
                  <c:v>14039.041992</c:v>
                </c:pt>
                <c:pt idx="24726">
                  <c:v>14039.065430000001</c:v>
                </c:pt>
                <c:pt idx="24727">
                  <c:v>14039.088867</c:v>
                </c:pt>
                <c:pt idx="24728">
                  <c:v>14039.112305000001</c:v>
                </c:pt>
                <c:pt idx="24729">
                  <c:v>14039.135742</c:v>
                </c:pt>
                <c:pt idx="24730">
                  <c:v>14039.159180000001</c:v>
                </c:pt>
                <c:pt idx="24731">
                  <c:v>14039.183594</c:v>
                </c:pt>
                <c:pt idx="24732">
                  <c:v>14039.207031</c:v>
                </c:pt>
                <c:pt idx="24733">
                  <c:v>14039.231444999999</c:v>
                </c:pt>
                <c:pt idx="24734">
                  <c:v>14039.254883</c:v>
                </c:pt>
                <c:pt idx="24735">
                  <c:v>14039.279296999999</c:v>
                </c:pt>
                <c:pt idx="24736">
                  <c:v>14039.303711</c:v>
                </c:pt>
                <c:pt idx="24737">
                  <c:v>14039.327148</c:v>
                </c:pt>
                <c:pt idx="24738">
                  <c:v>14039.351563</c:v>
                </c:pt>
                <c:pt idx="24739">
                  <c:v>14039.375977</c:v>
                </c:pt>
                <c:pt idx="24740">
                  <c:v>14039.400390999999</c:v>
                </c:pt>
                <c:pt idx="24741">
                  <c:v>14039.424805000001</c:v>
                </c:pt>
                <c:pt idx="24742">
                  <c:v>14039.449219</c:v>
                </c:pt>
                <c:pt idx="24743">
                  <c:v>14039.473633</c:v>
                </c:pt>
                <c:pt idx="24744">
                  <c:v>14039.499023</c:v>
                </c:pt>
                <c:pt idx="24745">
                  <c:v>14039.523438</c:v>
                </c:pt>
                <c:pt idx="24746">
                  <c:v>14039.547852</c:v>
                </c:pt>
                <c:pt idx="24747">
                  <c:v>14039.573242</c:v>
                </c:pt>
                <c:pt idx="24748">
                  <c:v>14039.597656</c:v>
                </c:pt>
                <c:pt idx="24749">
                  <c:v>14039.623046999999</c:v>
                </c:pt>
                <c:pt idx="24750">
                  <c:v>14039.647461</c:v>
                </c:pt>
                <c:pt idx="24751">
                  <c:v>14039.672852</c:v>
                </c:pt>
                <c:pt idx="24752">
                  <c:v>14039.698242</c:v>
                </c:pt>
                <c:pt idx="24753">
                  <c:v>14039.723633</c:v>
                </c:pt>
                <c:pt idx="24754">
                  <c:v>14039.749023</c:v>
                </c:pt>
                <c:pt idx="24755">
                  <c:v>14039.774414</c:v>
                </c:pt>
                <c:pt idx="24756">
                  <c:v>14039.799805000001</c:v>
                </c:pt>
                <c:pt idx="24757">
                  <c:v>14039.825194999999</c:v>
                </c:pt>
                <c:pt idx="24758">
                  <c:v>14039.850586</c:v>
                </c:pt>
                <c:pt idx="24759">
                  <c:v>14039.875977</c:v>
                </c:pt>
                <c:pt idx="24760">
                  <c:v>14039.901367</c:v>
                </c:pt>
                <c:pt idx="24761">
                  <c:v>14039.927734000001</c:v>
                </c:pt>
                <c:pt idx="24762">
                  <c:v>14039.953125</c:v>
                </c:pt>
                <c:pt idx="24763">
                  <c:v>14039.978515999999</c:v>
                </c:pt>
                <c:pt idx="24764">
                  <c:v>14040.004883</c:v>
                </c:pt>
                <c:pt idx="24765">
                  <c:v>14040.03125</c:v>
                </c:pt>
                <c:pt idx="24766">
                  <c:v>14040.056640999999</c:v>
                </c:pt>
                <c:pt idx="24767">
                  <c:v>14040.083008</c:v>
                </c:pt>
                <c:pt idx="24768">
                  <c:v>14040.109375</c:v>
                </c:pt>
                <c:pt idx="24769">
                  <c:v>14040.135742</c:v>
                </c:pt>
                <c:pt idx="24770">
                  <c:v>14040.161133</c:v>
                </c:pt>
                <c:pt idx="24771">
                  <c:v>14040.1875</c:v>
                </c:pt>
                <c:pt idx="24772">
                  <c:v>14040.214844</c:v>
                </c:pt>
                <c:pt idx="24773">
                  <c:v>14040.241211</c:v>
                </c:pt>
                <c:pt idx="24774">
                  <c:v>14040.267578000001</c:v>
                </c:pt>
                <c:pt idx="24775">
                  <c:v>14040.293944999999</c:v>
                </c:pt>
                <c:pt idx="24776">
                  <c:v>14040.321289</c:v>
                </c:pt>
                <c:pt idx="24777">
                  <c:v>14040.348633</c:v>
                </c:pt>
                <c:pt idx="24778">
                  <c:v>14040.375977</c:v>
                </c:pt>
                <c:pt idx="24779">
                  <c:v>14040.404296999999</c:v>
                </c:pt>
                <c:pt idx="24780">
                  <c:v>14040.431640999999</c:v>
                </c:pt>
                <c:pt idx="24781">
                  <c:v>14040.459961</c:v>
                </c:pt>
                <c:pt idx="24782">
                  <c:v>14040.487305000001</c:v>
                </c:pt>
                <c:pt idx="24783">
                  <c:v>14040.515625</c:v>
                </c:pt>
                <c:pt idx="24784">
                  <c:v>14040.542969</c:v>
                </c:pt>
                <c:pt idx="24785">
                  <c:v>14040.571289</c:v>
                </c:pt>
                <c:pt idx="24786">
                  <c:v>14040.599609000001</c:v>
                </c:pt>
                <c:pt idx="24787">
                  <c:v>14040.627930000001</c:v>
                </c:pt>
                <c:pt idx="24788">
                  <c:v>14040.65625</c:v>
                </c:pt>
                <c:pt idx="24789">
                  <c:v>14040.684569999999</c:v>
                </c:pt>
                <c:pt idx="24790">
                  <c:v>14040.712890999999</c:v>
                </c:pt>
                <c:pt idx="24791">
                  <c:v>14040.741211</c:v>
                </c:pt>
                <c:pt idx="24792">
                  <c:v>14040.770508</c:v>
                </c:pt>
                <c:pt idx="24793">
                  <c:v>14040.798828000001</c:v>
                </c:pt>
                <c:pt idx="24794">
                  <c:v>14040.827148</c:v>
                </c:pt>
                <c:pt idx="24795">
                  <c:v>14040.856444999999</c:v>
                </c:pt>
                <c:pt idx="24796">
                  <c:v>14040.885742</c:v>
                </c:pt>
                <c:pt idx="24797">
                  <c:v>14040.914063</c:v>
                </c:pt>
                <c:pt idx="24798">
                  <c:v>14040.943359000001</c:v>
                </c:pt>
                <c:pt idx="24799">
                  <c:v>14040.972656</c:v>
                </c:pt>
                <c:pt idx="24800">
                  <c:v>14041.001953000001</c:v>
                </c:pt>
                <c:pt idx="24801">
                  <c:v>14041.03125</c:v>
                </c:pt>
                <c:pt idx="24802">
                  <c:v>14041.089844</c:v>
                </c:pt>
                <c:pt idx="24803">
                  <c:v>14041.120117</c:v>
                </c:pt>
                <c:pt idx="24804">
                  <c:v>14041.149414</c:v>
                </c:pt>
                <c:pt idx="24805">
                  <c:v>14041.179688</c:v>
                </c:pt>
                <c:pt idx="24806">
                  <c:v>14041.208984000001</c:v>
                </c:pt>
                <c:pt idx="24807">
                  <c:v>14041.239258</c:v>
                </c:pt>
                <c:pt idx="24808">
                  <c:v>14041.269531</c:v>
                </c:pt>
                <c:pt idx="24809">
                  <c:v>14041.298828000001</c:v>
                </c:pt>
                <c:pt idx="24810">
                  <c:v>14041.329102</c:v>
                </c:pt>
                <c:pt idx="24811">
                  <c:v>14041.359375</c:v>
                </c:pt>
                <c:pt idx="24812">
                  <c:v>14041.389648</c:v>
                </c:pt>
                <c:pt idx="24813">
                  <c:v>14041.420898</c:v>
                </c:pt>
                <c:pt idx="24814">
                  <c:v>14041.451171999999</c:v>
                </c:pt>
                <c:pt idx="24815">
                  <c:v>14041.481444999999</c:v>
                </c:pt>
                <c:pt idx="24816">
                  <c:v>14041.512694999999</c:v>
                </c:pt>
                <c:pt idx="24817">
                  <c:v>14041.542969</c:v>
                </c:pt>
                <c:pt idx="24818">
                  <c:v>14041.574219</c:v>
                </c:pt>
                <c:pt idx="24819">
                  <c:v>14041.604492</c:v>
                </c:pt>
                <c:pt idx="24820">
                  <c:v>14041.635742</c:v>
                </c:pt>
                <c:pt idx="24821">
                  <c:v>14041.666992</c:v>
                </c:pt>
                <c:pt idx="24822">
                  <c:v>14041.698242</c:v>
                </c:pt>
                <c:pt idx="24823">
                  <c:v>14041.729492</c:v>
                </c:pt>
                <c:pt idx="24824">
                  <c:v>14041.760742</c:v>
                </c:pt>
                <c:pt idx="24825">
                  <c:v>14041.791992</c:v>
                </c:pt>
                <c:pt idx="24826">
                  <c:v>14041.823242</c:v>
                </c:pt>
                <c:pt idx="24827">
                  <c:v>14041.854492</c:v>
                </c:pt>
                <c:pt idx="24828">
                  <c:v>14041.886719</c:v>
                </c:pt>
                <c:pt idx="24829">
                  <c:v>14041.917969</c:v>
                </c:pt>
                <c:pt idx="24830">
                  <c:v>14041.950194999999</c:v>
                </c:pt>
                <c:pt idx="24831">
                  <c:v>14041.981444999999</c:v>
                </c:pt>
                <c:pt idx="24832">
                  <c:v>14042.013671999999</c:v>
                </c:pt>
                <c:pt idx="24833">
                  <c:v>14042.044921999999</c:v>
                </c:pt>
                <c:pt idx="24834">
                  <c:v>14042.077148</c:v>
                </c:pt>
                <c:pt idx="24835">
                  <c:v>14042.109375</c:v>
                </c:pt>
                <c:pt idx="24836">
                  <c:v>14042.141602</c:v>
                </c:pt>
                <c:pt idx="24837">
                  <c:v>14042.173828000001</c:v>
                </c:pt>
                <c:pt idx="24838">
                  <c:v>14042.206055000001</c:v>
                </c:pt>
                <c:pt idx="24839">
                  <c:v>14042.238281</c:v>
                </c:pt>
                <c:pt idx="24840">
                  <c:v>14042.270508</c:v>
                </c:pt>
                <c:pt idx="24841">
                  <c:v>14042.302734000001</c:v>
                </c:pt>
                <c:pt idx="24842">
                  <c:v>14042.335938</c:v>
                </c:pt>
                <c:pt idx="24843">
                  <c:v>14042.368164</c:v>
                </c:pt>
                <c:pt idx="24844">
                  <c:v>14042.400390999999</c:v>
                </c:pt>
                <c:pt idx="24845">
                  <c:v>14042.433594</c:v>
                </c:pt>
                <c:pt idx="24846">
                  <c:v>14042.465819999999</c:v>
                </c:pt>
                <c:pt idx="24847">
                  <c:v>14042.499023</c:v>
                </c:pt>
                <c:pt idx="24848">
                  <c:v>14042.53125</c:v>
                </c:pt>
                <c:pt idx="24849">
                  <c:v>14042.564453000001</c:v>
                </c:pt>
                <c:pt idx="24850">
                  <c:v>14042.597656</c:v>
                </c:pt>
                <c:pt idx="24851">
                  <c:v>14042.629883</c:v>
                </c:pt>
                <c:pt idx="24852">
                  <c:v>14042.663086</c:v>
                </c:pt>
                <c:pt idx="24853">
                  <c:v>14042.696289</c:v>
                </c:pt>
                <c:pt idx="24854">
                  <c:v>14042.729492</c:v>
                </c:pt>
                <c:pt idx="24855">
                  <c:v>14042.762694999999</c:v>
                </c:pt>
                <c:pt idx="24856">
                  <c:v>14042.795898</c:v>
                </c:pt>
                <c:pt idx="24857">
                  <c:v>14042.829102</c:v>
                </c:pt>
                <c:pt idx="24858">
                  <c:v>14042.862305000001</c:v>
                </c:pt>
                <c:pt idx="24859">
                  <c:v>14042.895508</c:v>
                </c:pt>
                <c:pt idx="24860">
                  <c:v>14042.928711</c:v>
                </c:pt>
                <c:pt idx="24861">
                  <c:v>14042.962890999999</c:v>
                </c:pt>
                <c:pt idx="24862">
                  <c:v>14042.996094</c:v>
                </c:pt>
                <c:pt idx="24863">
                  <c:v>14043.029296999999</c:v>
                </c:pt>
                <c:pt idx="24864">
                  <c:v>14043.0625</c:v>
                </c:pt>
                <c:pt idx="24865">
                  <c:v>14043.096680000001</c:v>
                </c:pt>
                <c:pt idx="24866">
                  <c:v>14043.129883</c:v>
                </c:pt>
                <c:pt idx="24867">
                  <c:v>14043.164063</c:v>
                </c:pt>
                <c:pt idx="24868">
                  <c:v>14043.197265999999</c:v>
                </c:pt>
                <c:pt idx="24869">
                  <c:v>14043.231444999999</c:v>
                </c:pt>
                <c:pt idx="24870">
                  <c:v>14043.264648</c:v>
                </c:pt>
                <c:pt idx="24871">
                  <c:v>14043.298828000001</c:v>
                </c:pt>
                <c:pt idx="24872">
                  <c:v>14043.333008</c:v>
                </c:pt>
                <c:pt idx="24873">
                  <c:v>14043.367188</c:v>
                </c:pt>
                <c:pt idx="24874">
                  <c:v>14043.400390999999</c:v>
                </c:pt>
                <c:pt idx="24875">
                  <c:v>14043.435546999999</c:v>
                </c:pt>
                <c:pt idx="24876">
                  <c:v>14043.469727</c:v>
                </c:pt>
                <c:pt idx="24877">
                  <c:v>14043.504883</c:v>
                </c:pt>
                <c:pt idx="24878">
                  <c:v>14043.539063</c:v>
                </c:pt>
                <c:pt idx="24879">
                  <c:v>14043.574219</c:v>
                </c:pt>
                <c:pt idx="24880">
                  <c:v>14043.608398</c:v>
                </c:pt>
                <c:pt idx="24881">
                  <c:v>14043.643555000001</c:v>
                </c:pt>
                <c:pt idx="24882">
                  <c:v>14043.677734000001</c:v>
                </c:pt>
                <c:pt idx="24883">
                  <c:v>14043.712890999999</c:v>
                </c:pt>
                <c:pt idx="24884">
                  <c:v>14043.747069999999</c:v>
                </c:pt>
                <c:pt idx="24885">
                  <c:v>14043.782227</c:v>
                </c:pt>
                <c:pt idx="24886">
                  <c:v>14043.817383</c:v>
                </c:pt>
                <c:pt idx="24887">
                  <c:v>14043.852539</c:v>
                </c:pt>
                <c:pt idx="24888">
                  <c:v>14043.886719</c:v>
                </c:pt>
                <c:pt idx="24889">
                  <c:v>14043.921875</c:v>
                </c:pt>
                <c:pt idx="24890">
                  <c:v>14043.957031</c:v>
                </c:pt>
                <c:pt idx="24891">
                  <c:v>14043.992188</c:v>
                </c:pt>
                <c:pt idx="24892">
                  <c:v>14044.027344</c:v>
                </c:pt>
                <c:pt idx="24893">
                  <c:v>14044.098633</c:v>
                </c:pt>
                <c:pt idx="24894">
                  <c:v>14044.098633</c:v>
                </c:pt>
                <c:pt idx="24895">
                  <c:v>14044.133789</c:v>
                </c:pt>
                <c:pt idx="24896">
                  <c:v>14044.168944999999</c:v>
                </c:pt>
                <c:pt idx="24897">
                  <c:v>14044.205078000001</c:v>
                </c:pt>
                <c:pt idx="24898">
                  <c:v>14044.240234000001</c:v>
                </c:pt>
                <c:pt idx="24899">
                  <c:v>14044.276367</c:v>
                </c:pt>
                <c:pt idx="24900">
                  <c:v>14044.311523</c:v>
                </c:pt>
                <c:pt idx="24901">
                  <c:v>14044.347656</c:v>
                </c:pt>
                <c:pt idx="24902">
                  <c:v>14044.382813</c:v>
                </c:pt>
                <c:pt idx="24903">
                  <c:v>14044.418944999999</c:v>
                </c:pt>
                <c:pt idx="24904">
                  <c:v>14044.455078000001</c:v>
                </c:pt>
                <c:pt idx="24905">
                  <c:v>14044.491211</c:v>
                </c:pt>
                <c:pt idx="24906">
                  <c:v>14044.527344</c:v>
                </c:pt>
                <c:pt idx="24907">
                  <c:v>14044.563477</c:v>
                </c:pt>
                <c:pt idx="24908">
                  <c:v>14044.599609000001</c:v>
                </c:pt>
                <c:pt idx="24909">
                  <c:v>14044.635742</c:v>
                </c:pt>
                <c:pt idx="24910">
                  <c:v>14044.671875</c:v>
                </c:pt>
                <c:pt idx="24911">
                  <c:v>14044.708984000001</c:v>
                </c:pt>
                <c:pt idx="24912">
                  <c:v>14044.745117</c:v>
                </c:pt>
                <c:pt idx="24913">
                  <c:v>14044.78125</c:v>
                </c:pt>
                <c:pt idx="24914">
                  <c:v>14044.818359000001</c:v>
                </c:pt>
                <c:pt idx="24915">
                  <c:v>14044.855469</c:v>
                </c:pt>
                <c:pt idx="24916">
                  <c:v>14044.891602</c:v>
                </c:pt>
                <c:pt idx="24917">
                  <c:v>14044.928711</c:v>
                </c:pt>
                <c:pt idx="24918">
                  <c:v>14044.965819999999</c:v>
                </c:pt>
                <c:pt idx="24919">
                  <c:v>14045.002930000001</c:v>
                </c:pt>
                <c:pt idx="24920">
                  <c:v>14045.040039</c:v>
                </c:pt>
                <c:pt idx="24921">
                  <c:v>14045.077148</c:v>
                </c:pt>
                <c:pt idx="24922">
                  <c:v>14045.114258</c:v>
                </c:pt>
                <c:pt idx="24923">
                  <c:v>14045.151367</c:v>
                </c:pt>
                <c:pt idx="24924">
                  <c:v>14045.189453000001</c:v>
                </c:pt>
                <c:pt idx="24925">
                  <c:v>14045.226563</c:v>
                </c:pt>
                <c:pt idx="24926">
                  <c:v>14045.264648</c:v>
                </c:pt>
                <c:pt idx="24927">
                  <c:v>14045.301758</c:v>
                </c:pt>
                <c:pt idx="24928">
                  <c:v>14045.339844</c:v>
                </c:pt>
                <c:pt idx="24929">
                  <c:v>14045.377930000001</c:v>
                </c:pt>
                <c:pt idx="24930">
                  <c:v>14045.416015999999</c:v>
                </c:pt>
                <c:pt idx="24931">
                  <c:v>14045.454102</c:v>
                </c:pt>
                <c:pt idx="24932">
                  <c:v>14045.492188</c:v>
                </c:pt>
                <c:pt idx="24933">
                  <c:v>14045.530273</c:v>
                </c:pt>
                <c:pt idx="24934">
                  <c:v>14045.568359000001</c:v>
                </c:pt>
                <c:pt idx="24935">
                  <c:v>14045.607421999999</c:v>
                </c:pt>
                <c:pt idx="24936">
                  <c:v>14045.645508</c:v>
                </c:pt>
                <c:pt idx="24937">
                  <c:v>14045.684569999999</c:v>
                </c:pt>
                <c:pt idx="24938">
                  <c:v>14045.722656</c:v>
                </c:pt>
                <c:pt idx="24939">
                  <c:v>14045.761719</c:v>
                </c:pt>
                <c:pt idx="24940">
                  <c:v>14045.800781</c:v>
                </c:pt>
                <c:pt idx="24941">
                  <c:v>14045.839844</c:v>
                </c:pt>
                <c:pt idx="24942">
                  <c:v>14045.878906</c:v>
                </c:pt>
                <c:pt idx="24943">
                  <c:v>14045.917969</c:v>
                </c:pt>
                <c:pt idx="24944">
                  <c:v>14045.957031</c:v>
                </c:pt>
                <c:pt idx="24945">
                  <c:v>14045.997069999999</c:v>
                </c:pt>
                <c:pt idx="24946">
                  <c:v>14046.036133</c:v>
                </c:pt>
                <c:pt idx="24947">
                  <c:v>14046.075194999999</c:v>
                </c:pt>
                <c:pt idx="24948">
                  <c:v>14046.115234000001</c:v>
                </c:pt>
                <c:pt idx="24949">
                  <c:v>14046.155273</c:v>
                </c:pt>
                <c:pt idx="24950">
                  <c:v>14046.194336</c:v>
                </c:pt>
                <c:pt idx="24951">
                  <c:v>14046.234375</c:v>
                </c:pt>
                <c:pt idx="24952">
                  <c:v>14046.274414</c:v>
                </c:pt>
                <c:pt idx="24953">
                  <c:v>14046.314453000001</c:v>
                </c:pt>
                <c:pt idx="24954">
                  <c:v>14046.355469</c:v>
                </c:pt>
                <c:pt idx="24955">
                  <c:v>14046.395508</c:v>
                </c:pt>
                <c:pt idx="24956">
                  <c:v>14046.435546999999</c:v>
                </c:pt>
                <c:pt idx="24957">
                  <c:v>14046.476563</c:v>
                </c:pt>
                <c:pt idx="24958">
                  <c:v>14046.516602</c:v>
                </c:pt>
                <c:pt idx="24959">
                  <c:v>14046.557617</c:v>
                </c:pt>
                <c:pt idx="24960">
                  <c:v>14046.598633</c:v>
                </c:pt>
                <c:pt idx="24961">
                  <c:v>14046.638671999999</c:v>
                </c:pt>
                <c:pt idx="24962">
                  <c:v>14046.679688</c:v>
                </c:pt>
                <c:pt idx="24963">
                  <c:v>14046.720703000001</c:v>
                </c:pt>
                <c:pt idx="24964">
                  <c:v>14046.761719</c:v>
                </c:pt>
                <c:pt idx="24965">
                  <c:v>14046.803711</c:v>
                </c:pt>
                <c:pt idx="24966">
                  <c:v>14046.844727</c:v>
                </c:pt>
                <c:pt idx="24967">
                  <c:v>14046.885742</c:v>
                </c:pt>
                <c:pt idx="24968">
                  <c:v>14046.927734000001</c:v>
                </c:pt>
                <c:pt idx="24969">
                  <c:v>14046.96875</c:v>
                </c:pt>
                <c:pt idx="24970">
                  <c:v>14047.010742</c:v>
                </c:pt>
                <c:pt idx="24971">
                  <c:v>14047.052734000001</c:v>
                </c:pt>
                <c:pt idx="24972">
                  <c:v>14047.094727</c:v>
                </c:pt>
                <c:pt idx="24973">
                  <c:v>14047.136719</c:v>
                </c:pt>
                <c:pt idx="24974">
                  <c:v>14047.178711</c:v>
                </c:pt>
                <c:pt idx="24975">
                  <c:v>14047.220703000001</c:v>
                </c:pt>
                <c:pt idx="24976">
                  <c:v>14047.262694999999</c:v>
                </c:pt>
                <c:pt idx="24977">
                  <c:v>14047.305664</c:v>
                </c:pt>
                <c:pt idx="24978">
                  <c:v>14047.348633</c:v>
                </c:pt>
                <c:pt idx="24979">
                  <c:v>14047.391602</c:v>
                </c:pt>
                <c:pt idx="24980">
                  <c:v>14047.434569999999</c:v>
                </c:pt>
                <c:pt idx="24981">
                  <c:v>14047.477539</c:v>
                </c:pt>
                <c:pt idx="24982">
                  <c:v>14047.520508</c:v>
                </c:pt>
                <c:pt idx="24983">
                  <c:v>14047.563477</c:v>
                </c:pt>
                <c:pt idx="24984">
                  <c:v>14047.606444999999</c:v>
                </c:pt>
                <c:pt idx="24985">
                  <c:v>14047.650390999999</c:v>
                </c:pt>
                <c:pt idx="24986">
                  <c:v>14047.693359000001</c:v>
                </c:pt>
                <c:pt idx="24987">
                  <c:v>14047.737305000001</c:v>
                </c:pt>
                <c:pt idx="24988">
                  <c:v>14047.780273</c:v>
                </c:pt>
                <c:pt idx="24989">
                  <c:v>14047.824219</c:v>
                </c:pt>
                <c:pt idx="24990">
                  <c:v>14047.868164</c:v>
                </c:pt>
                <c:pt idx="24991">
                  <c:v>14047.911133</c:v>
                </c:pt>
                <c:pt idx="24992">
                  <c:v>14047.955078000001</c:v>
                </c:pt>
                <c:pt idx="24993">
                  <c:v>14047.999023</c:v>
                </c:pt>
                <c:pt idx="24994">
                  <c:v>14048.042969</c:v>
                </c:pt>
                <c:pt idx="24995">
                  <c:v>14048.087890999999</c:v>
                </c:pt>
                <c:pt idx="24996">
                  <c:v>14048.131836</c:v>
                </c:pt>
                <c:pt idx="24997">
                  <c:v>14048.175781</c:v>
                </c:pt>
                <c:pt idx="24998">
                  <c:v>14048.219727</c:v>
                </c:pt>
                <c:pt idx="24999">
                  <c:v>14048.264648</c:v>
                </c:pt>
                <c:pt idx="25000">
                  <c:v>14048.308594</c:v>
                </c:pt>
                <c:pt idx="25001">
                  <c:v>14048.353515999999</c:v>
                </c:pt>
                <c:pt idx="25002">
                  <c:v>14048.398438</c:v>
                </c:pt>
                <c:pt idx="25003">
                  <c:v>14048.443359000001</c:v>
                </c:pt>
                <c:pt idx="25004">
                  <c:v>14048.488281</c:v>
                </c:pt>
                <c:pt idx="25005">
                  <c:v>14048.532227</c:v>
                </c:pt>
                <c:pt idx="25006">
                  <c:v>14048.578125</c:v>
                </c:pt>
                <c:pt idx="25007">
                  <c:v>14048.623046999999</c:v>
                </c:pt>
                <c:pt idx="25008">
                  <c:v>14048.667969</c:v>
                </c:pt>
                <c:pt idx="25009">
                  <c:v>14048.712890999999</c:v>
                </c:pt>
                <c:pt idx="25010">
                  <c:v>14048.758789</c:v>
                </c:pt>
                <c:pt idx="25011">
                  <c:v>14048.803711</c:v>
                </c:pt>
                <c:pt idx="25012">
                  <c:v>14048.849609000001</c:v>
                </c:pt>
                <c:pt idx="25013">
                  <c:v>14048.894531</c:v>
                </c:pt>
                <c:pt idx="25014">
                  <c:v>14048.940430000001</c:v>
                </c:pt>
                <c:pt idx="25015">
                  <c:v>14048.986328000001</c:v>
                </c:pt>
                <c:pt idx="25016">
                  <c:v>14049.03125</c:v>
                </c:pt>
                <c:pt idx="25017">
                  <c:v>14049.077148</c:v>
                </c:pt>
                <c:pt idx="25018">
                  <c:v>14049.123046999999</c:v>
                </c:pt>
                <c:pt idx="25019">
                  <c:v>14049.169921999999</c:v>
                </c:pt>
                <c:pt idx="25020">
                  <c:v>14049.215819999999</c:v>
                </c:pt>
                <c:pt idx="25021">
                  <c:v>14049.261719</c:v>
                </c:pt>
                <c:pt idx="25022">
                  <c:v>14049.307617</c:v>
                </c:pt>
                <c:pt idx="25023">
                  <c:v>14049.354492</c:v>
                </c:pt>
                <c:pt idx="25024">
                  <c:v>14049.400390999999</c:v>
                </c:pt>
                <c:pt idx="25025">
                  <c:v>14049.447265999999</c:v>
                </c:pt>
                <c:pt idx="25026">
                  <c:v>14049.494140999999</c:v>
                </c:pt>
                <c:pt idx="25027">
                  <c:v>14049.540039</c:v>
                </c:pt>
                <c:pt idx="25028">
                  <c:v>14049.586914</c:v>
                </c:pt>
                <c:pt idx="25029">
                  <c:v>14049.633789</c:v>
                </c:pt>
                <c:pt idx="25030">
                  <c:v>14049.680664</c:v>
                </c:pt>
                <c:pt idx="25031">
                  <c:v>14049.727539</c:v>
                </c:pt>
                <c:pt idx="25032">
                  <c:v>14049.774414</c:v>
                </c:pt>
                <c:pt idx="25033">
                  <c:v>14049.822265999999</c:v>
                </c:pt>
                <c:pt idx="25034">
                  <c:v>14049.869140999999</c:v>
                </c:pt>
                <c:pt idx="25035">
                  <c:v>14049.916015999999</c:v>
                </c:pt>
                <c:pt idx="25036">
                  <c:v>14049.963867</c:v>
                </c:pt>
                <c:pt idx="25037">
                  <c:v>14050.011719</c:v>
                </c:pt>
                <c:pt idx="25038">
                  <c:v>14050.058594</c:v>
                </c:pt>
                <c:pt idx="25039">
                  <c:v>14050.106444999999</c:v>
                </c:pt>
                <c:pt idx="25040">
                  <c:v>14050.154296999999</c:v>
                </c:pt>
                <c:pt idx="25041">
                  <c:v>14050.202148</c:v>
                </c:pt>
                <c:pt idx="25042">
                  <c:v>14050.25</c:v>
                </c:pt>
                <c:pt idx="25043">
                  <c:v>14050.297852</c:v>
                </c:pt>
                <c:pt idx="25044">
                  <c:v>14050.346680000001</c:v>
                </c:pt>
                <c:pt idx="25045">
                  <c:v>14050.394531</c:v>
                </c:pt>
                <c:pt idx="25046">
                  <c:v>14050.443359000001</c:v>
                </c:pt>
                <c:pt idx="25047">
                  <c:v>14050.491211</c:v>
                </c:pt>
                <c:pt idx="25048">
                  <c:v>14050.540039</c:v>
                </c:pt>
                <c:pt idx="25049">
                  <c:v>14050.588867</c:v>
                </c:pt>
                <c:pt idx="25050">
                  <c:v>14050.637694999999</c:v>
                </c:pt>
                <c:pt idx="25051">
                  <c:v>14050.686523</c:v>
                </c:pt>
                <c:pt idx="25052">
                  <c:v>14050.735352</c:v>
                </c:pt>
                <c:pt idx="25053">
                  <c:v>14050.784180000001</c:v>
                </c:pt>
                <c:pt idx="25054">
                  <c:v>14050.833008</c:v>
                </c:pt>
                <c:pt idx="25055">
                  <c:v>14050.881836</c:v>
                </c:pt>
                <c:pt idx="25056">
                  <c:v>14050.931640999999</c:v>
                </c:pt>
                <c:pt idx="25057">
                  <c:v>14050.981444999999</c:v>
                </c:pt>
                <c:pt idx="25058">
                  <c:v>14051.030273</c:v>
                </c:pt>
                <c:pt idx="25059">
                  <c:v>14051.080078000001</c:v>
                </c:pt>
                <c:pt idx="25060">
                  <c:v>14051.129883</c:v>
                </c:pt>
                <c:pt idx="25061">
                  <c:v>14051.179688</c:v>
                </c:pt>
                <c:pt idx="25062">
                  <c:v>14051.229492</c:v>
                </c:pt>
                <c:pt idx="25063">
                  <c:v>14051.279296999999</c:v>
                </c:pt>
                <c:pt idx="25064">
                  <c:v>14051.330078000001</c:v>
                </c:pt>
                <c:pt idx="25065">
                  <c:v>14051.379883</c:v>
                </c:pt>
                <c:pt idx="25066">
                  <c:v>14051.430664</c:v>
                </c:pt>
                <c:pt idx="25067">
                  <c:v>14051.481444999999</c:v>
                </c:pt>
                <c:pt idx="25068">
                  <c:v>14051.53125</c:v>
                </c:pt>
                <c:pt idx="25069">
                  <c:v>14051.582031</c:v>
                </c:pt>
                <c:pt idx="25070">
                  <c:v>14051.632813</c:v>
                </c:pt>
                <c:pt idx="25071">
                  <c:v>14051.684569999999</c:v>
                </c:pt>
                <c:pt idx="25072">
                  <c:v>14051.735352</c:v>
                </c:pt>
                <c:pt idx="25073">
                  <c:v>14051.786133</c:v>
                </c:pt>
                <c:pt idx="25074">
                  <c:v>14051.837890999999</c:v>
                </c:pt>
                <c:pt idx="25075">
                  <c:v>14051.890625</c:v>
                </c:pt>
                <c:pt idx="25076">
                  <c:v>14051.943359000001</c:v>
                </c:pt>
                <c:pt idx="25077">
                  <c:v>14051.996094</c:v>
                </c:pt>
                <c:pt idx="25078">
                  <c:v>14052.047852</c:v>
                </c:pt>
                <c:pt idx="25079">
                  <c:v>14052.100586</c:v>
                </c:pt>
                <c:pt idx="25080">
                  <c:v>14052.152344</c:v>
                </c:pt>
                <c:pt idx="25081">
                  <c:v>14052.205078000001</c:v>
                </c:pt>
                <c:pt idx="25082">
                  <c:v>14052.257813</c:v>
                </c:pt>
                <c:pt idx="25083">
                  <c:v>14052.310546999999</c:v>
                </c:pt>
                <c:pt idx="25084">
                  <c:v>14052.363281</c:v>
                </c:pt>
                <c:pt idx="25085">
                  <c:v>14052.416015999999</c:v>
                </c:pt>
                <c:pt idx="25086">
                  <c:v>14052.46875</c:v>
                </c:pt>
                <c:pt idx="25087">
                  <c:v>14052.522461</c:v>
                </c:pt>
                <c:pt idx="25088">
                  <c:v>14052.575194999999</c:v>
                </c:pt>
                <c:pt idx="25089">
                  <c:v>14052.628906</c:v>
                </c:pt>
                <c:pt idx="25090">
                  <c:v>14052.682617</c:v>
                </c:pt>
                <c:pt idx="25091">
                  <c:v>14052.736328000001</c:v>
                </c:pt>
                <c:pt idx="25092">
                  <c:v>14052.790039</c:v>
                </c:pt>
                <c:pt idx="25093">
                  <c:v>14052.84375</c:v>
                </c:pt>
                <c:pt idx="25094">
                  <c:v>14052.898438</c:v>
                </c:pt>
                <c:pt idx="25095">
                  <c:v>14052.952148</c:v>
                </c:pt>
                <c:pt idx="25096">
                  <c:v>14053.006836</c:v>
                </c:pt>
                <c:pt idx="25097">
                  <c:v>14053.061523</c:v>
                </c:pt>
                <c:pt idx="25098">
                  <c:v>14053.115234000001</c:v>
                </c:pt>
                <c:pt idx="25099">
                  <c:v>14053.169921999999</c:v>
                </c:pt>
                <c:pt idx="25100">
                  <c:v>14053.225586</c:v>
                </c:pt>
                <c:pt idx="25101">
                  <c:v>14053.280273</c:v>
                </c:pt>
                <c:pt idx="25102">
                  <c:v>14053.334961</c:v>
                </c:pt>
                <c:pt idx="25103">
                  <c:v>14053.390625</c:v>
                </c:pt>
                <c:pt idx="25104">
                  <c:v>14053.446289</c:v>
                </c:pt>
                <c:pt idx="25105">
                  <c:v>14053.500977</c:v>
                </c:pt>
                <c:pt idx="25106">
                  <c:v>14053.556640999999</c:v>
                </c:pt>
                <c:pt idx="25107">
                  <c:v>14053.612305000001</c:v>
                </c:pt>
                <c:pt idx="25108">
                  <c:v>14053.668944999999</c:v>
                </c:pt>
                <c:pt idx="25109">
                  <c:v>14053.724609000001</c:v>
                </c:pt>
                <c:pt idx="25110">
                  <c:v>14053.78125</c:v>
                </c:pt>
                <c:pt idx="25111">
                  <c:v>14053.836914</c:v>
                </c:pt>
                <c:pt idx="25112">
                  <c:v>14053.893555000001</c:v>
                </c:pt>
                <c:pt idx="25113">
                  <c:v>14053.950194999999</c:v>
                </c:pt>
                <c:pt idx="25114">
                  <c:v>14054.006836</c:v>
                </c:pt>
                <c:pt idx="25115">
                  <c:v>14054.063477</c:v>
                </c:pt>
                <c:pt idx="25116">
                  <c:v>14054.121094</c:v>
                </c:pt>
                <c:pt idx="25117">
                  <c:v>14054.177734000001</c:v>
                </c:pt>
                <c:pt idx="25118">
                  <c:v>14054.235352</c:v>
                </c:pt>
                <c:pt idx="25119">
                  <c:v>14054.291992</c:v>
                </c:pt>
                <c:pt idx="25120">
                  <c:v>14054.349609000001</c:v>
                </c:pt>
                <c:pt idx="25121">
                  <c:v>14054.407227</c:v>
                </c:pt>
                <c:pt idx="25122">
                  <c:v>14054.465819999999</c:v>
                </c:pt>
                <c:pt idx="25123">
                  <c:v>14054.523438</c:v>
                </c:pt>
                <c:pt idx="25124">
                  <c:v>14054.581055000001</c:v>
                </c:pt>
                <c:pt idx="25125">
                  <c:v>14054.639648</c:v>
                </c:pt>
                <c:pt idx="25126">
                  <c:v>14054.698242</c:v>
                </c:pt>
                <c:pt idx="25127">
                  <c:v>14054.755859000001</c:v>
                </c:pt>
                <c:pt idx="25128">
                  <c:v>14054.814453000001</c:v>
                </c:pt>
                <c:pt idx="25129">
                  <c:v>14054.874023</c:v>
                </c:pt>
                <c:pt idx="25130">
                  <c:v>14054.932617</c:v>
                </c:pt>
                <c:pt idx="25131">
                  <c:v>14054.991211</c:v>
                </c:pt>
                <c:pt idx="25132">
                  <c:v>14055.050781</c:v>
                </c:pt>
                <c:pt idx="25133">
                  <c:v>14055.109375</c:v>
                </c:pt>
                <c:pt idx="25134">
                  <c:v>14055.168944999999</c:v>
                </c:pt>
                <c:pt idx="25135">
                  <c:v>14055.228515999999</c:v>
                </c:pt>
                <c:pt idx="25136">
                  <c:v>14055.288086</c:v>
                </c:pt>
                <c:pt idx="25137">
                  <c:v>14055.348633</c:v>
                </c:pt>
                <c:pt idx="25138">
                  <c:v>14055.408203000001</c:v>
                </c:pt>
                <c:pt idx="25139">
                  <c:v>14055.46875</c:v>
                </c:pt>
                <c:pt idx="25140">
                  <c:v>14055.528319999999</c:v>
                </c:pt>
                <c:pt idx="25141">
                  <c:v>14055.588867</c:v>
                </c:pt>
                <c:pt idx="25142">
                  <c:v>14055.649414</c:v>
                </c:pt>
                <c:pt idx="25143">
                  <c:v>14055.709961</c:v>
                </c:pt>
                <c:pt idx="25144">
                  <c:v>14055.770508</c:v>
                </c:pt>
                <c:pt idx="25145">
                  <c:v>14055.832031</c:v>
                </c:pt>
                <c:pt idx="25146">
                  <c:v>14055.892578000001</c:v>
                </c:pt>
                <c:pt idx="25147">
                  <c:v>14055.954102</c:v>
                </c:pt>
                <c:pt idx="25148">
                  <c:v>14056.015625</c:v>
                </c:pt>
                <c:pt idx="25149">
                  <c:v>14056.077148</c:v>
                </c:pt>
                <c:pt idx="25150">
                  <c:v>14056.138671999999</c:v>
                </c:pt>
                <c:pt idx="25151">
                  <c:v>14056.200194999999</c:v>
                </c:pt>
                <c:pt idx="25152">
                  <c:v>14056.261719</c:v>
                </c:pt>
                <c:pt idx="25153">
                  <c:v>14056.324219</c:v>
                </c:pt>
                <c:pt idx="25154">
                  <c:v>14056.386719</c:v>
                </c:pt>
                <c:pt idx="25155">
                  <c:v>14056.448242</c:v>
                </c:pt>
                <c:pt idx="25156">
                  <c:v>14056.510742</c:v>
                </c:pt>
                <c:pt idx="25157">
                  <c:v>14056.573242</c:v>
                </c:pt>
                <c:pt idx="25158">
                  <c:v>14056.635742</c:v>
                </c:pt>
                <c:pt idx="25159">
                  <c:v>14056.699219</c:v>
                </c:pt>
                <c:pt idx="25160">
                  <c:v>14056.761719</c:v>
                </c:pt>
                <c:pt idx="25161">
                  <c:v>14056.825194999999</c:v>
                </c:pt>
                <c:pt idx="25162">
                  <c:v>14056.887694999999</c:v>
                </c:pt>
                <c:pt idx="25163">
                  <c:v>14056.951171999999</c:v>
                </c:pt>
                <c:pt idx="25164">
                  <c:v>14057.014648</c:v>
                </c:pt>
                <c:pt idx="25165">
                  <c:v>14057.078125</c:v>
                </c:pt>
                <c:pt idx="25166">
                  <c:v>14057.141602</c:v>
                </c:pt>
                <c:pt idx="25167">
                  <c:v>14057.205078000001</c:v>
                </c:pt>
                <c:pt idx="25168">
                  <c:v>14057.269531</c:v>
                </c:pt>
                <c:pt idx="25169">
                  <c:v>14057.333008</c:v>
                </c:pt>
                <c:pt idx="25170">
                  <c:v>14057.397461</c:v>
                </c:pt>
                <c:pt idx="25171">
                  <c:v>14057.461914</c:v>
                </c:pt>
                <c:pt idx="25172">
                  <c:v>14057.526367</c:v>
                </c:pt>
                <c:pt idx="25173">
                  <c:v>14057.590819999999</c:v>
                </c:pt>
                <c:pt idx="25174">
                  <c:v>14057.655273</c:v>
                </c:pt>
                <c:pt idx="25175">
                  <c:v>14057.719727</c:v>
                </c:pt>
                <c:pt idx="25176">
                  <c:v>14057.786133</c:v>
                </c:pt>
                <c:pt idx="25177">
                  <c:v>14057.851563</c:v>
                </c:pt>
                <c:pt idx="25178">
                  <c:v>14057.917969</c:v>
                </c:pt>
                <c:pt idx="25179">
                  <c:v>14057.983398</c:v>
                </c:pt>
                <c:pt idx="25180">
                  <c:v>14058.048828000001</c:v>
                </c:pt>
                <c:pt idx="25181">
                  <c:v>14058.114258</c:v>
                </c:pt>
                <c:pt idx="25182">
                  <c:v>14058.180664</c:v>
                </c:pt>
                <c:pt idx="25183">
                  <c:v>14058.246094</c:v>
                </c:pt>
                <c:pt idx="25184">
                  <c:v>14058.3125</c:v>
                </c:pt>
                <c:pt idx="25185">
                  <c:v>14058.377930000001</c:v>
                </c:pt>
                <c:pt idx="25186">
                  <c:v>14058.444336</c:v>
                </c:pt>
                <c:pt idx="25187">
                  <c:v>14058.510742</c:v>
                </c:pt>
                <c:pt idx="25188">
                  <c:v>14058.577148</c:v>
                </c:pt>
                <c:pt idx="25189">
                  <c:v>14058.643555000001</c:v>
                </c:pt>
                <c:pt idx="25190">
                  <c:v>14058.709961</c:v>
                </c:pt>
                <c:pt idx="25191">
                  <c:v>14058.776367</c:v>
                </c:pt>
                <c:pt idx="25192">
                  <c:v>14058.84375</c:v>
                </c:pt>
                <c:pt idx="25193">
                  <c:v>14058.910156</c:v>
                </c:pt>
                <c:pt idx="25194">
                  <c:v>14058.977539</c:v>
                </c:pt>
                <c:pt idx="25195">
                  <c:v>14059.043944999999</c:v>
                </c:pt>
                <c:pt idx="25196">
                  <c:v>14059.111328000001</c:v>
                </c:pt>
                <c:pt idx="25197">
                  <c:v>14059.178711</c:v>
                </c:pt>
                <c:pt idx="25198">
                  <c:v>14059.246094</c:v>
                </c:pt>
                <c:pt idx="25199">
                  <c:v>14059.3125</c:v>
                </c:pt>
                <c:pt idx="25200">
                  <c:v>14059.379883</c:v>
                </c:pt>
                <c:pt idx="25201">
                  <c:v>14059.447265999999</c:v>
                </c:pt>
                <c:pt idx="25202">
                  <c:v>14059.515625</c:v>
                </c:pt>
                <c:pt idx="25203">
                  <c:v>14059.583008</c:v>
                </c:pt>
                <c:pt idx="25204">
                  <c:v>14059.650390999999</c:v>
                </c:pt>
                <c:pt idx="25205">
                  <c:v>14059.717773</c:v>
                </c:pt>
                <c:pt idx="25206">
                  <c:v>14059.786133</c:v>
                </c:pt>
                <c:pt idx="25207">
                  <c:v>14059.853515999999</c:v>
                </c:pt>
                <c:pt idx="25208">
                  <c:v>14059.921875</c:v>
                </c:pt>
                <c:pt idx="25209">
                  <c:v>14059.989258</c:v>
                </c:pt>
                <c:pt idx="25210">
                  <c:v>14060.057617</c:v>
                </c:pt>
                <c:pt idx="25211">
                  <c:v>14060.125</c:v>
                </c:pt>
                <c:pt idx="25212">
                  <c:v>14060.193359000001</c:v>
                </c:pt>
                <c:pt idx="25213">
                  <c:v>14060.261719</c:v>
                </c:pt>
                <c:pt idx="25214">
                  <c:v>14060.330078000001</c:v>
                </c:pt>
                <c:pt idx="25215">
                  <c:v>14060.398438</c:v>
                </c:pt>
                <c:pt idx="25216">
                  <c:v>14060.465819999999</c:v>
                </c:pt>
                <c:pt idx="25217">
                  <c:v>14060.534180000001</c:v>
                </c:pt>
                <c:pt idx="25218">
                  <c:v>14060.602539</c:v>
                </c:pt>
                <c:pt idx="25219">
                  <c:v>14060.670898</c:v>
                </c:pt>
                <c:pt idx="25220">
                  <c:v>14060.739258</c:v>
                </c:pt>
                <c:pt idx="25221">
                  <c:v>14060.808594</c:v>
                </c:pt>
                <c:pt idx="25222">
                  <c:v>14060.876953000001</c:v>
                </c:pt>
                <c:pt idx="25223">
                  <c:v>14060.945313</c:v>
                </c:pt>
                <c:pt idx="25224">
                  <c:v>14061.013671999999</c:v>
                </c:pt>
                <c:pt idx="25225">
                  <c:v>14061.082031</c:v>
                </c:pt>
                <c:pt idx="25226">
                  <c:v>14061.150390999999</c:v>
                </c:pt>
                <c:pt idx="25227">
                  <c:v>14061.219727</c:v>
                </c:pt>
                <c:pt idx="25228">
                  <c:v>14061.288086</c:v>
                </c:pt>
                <c:pt idx="25229">
                  <c:v>14061.356444999999</c:v>
                </c:pt>
                <c:pt idx="25230">
                  <c:v>14061.425781</c:v>
                </c:pt>
                <c:pt idx="25231">
                  <c:v>14061.494140999999</c:v>
                </c:pt>
                <c:pt idx="25232">
                  <c:v>14061.563477</c:v>
                </c:pt>
                <c:pt idx="25233">
                  <c:v>14061.631836</c:v>
                </c:pt>
                <c:pt idx="25234">
                  <c:v>14061.701171999999</c:v>
                </c:pt>
                <c:pt idx="25235">
                  <c:v>14061.769531</c:v>
                </c:pt>
                <c:pt idx="25236">
                  <c:v>14061.838867</c:v>
                </c:pt>
                <c:pt idx="25237">
                  <c:v>14061.907227</c:v>
                </c:pt>
                <c:pt idx="25238">
                  <c:v>14061.976563</c:v>
                </c:pt>
                <c:pt idx="25239">
                  <c:v>14062.044921999999</c:v>
                </c:pt>
                <c:pt idx="25240">
                  <c:v>14062.114258</c:v>
                </c:pt>
                <c:pt idx="25241">
                  <c:v>14062.182617</c:v>
                </c:pt>
                <c:pt idx="25242">
                  <c:v>14062.251953000001</c:v>
                </c:pt>
                <c:pt idx="25243">
                  <c:v>14062.321289</c:v>
                </c:pt>
                <c:pt idx="25244">
                  <c:v>14062.389648</c:v>
                </c:pt>
                <c:pt idx="25245">
                  <c:v>14062.458984000001</c:v>
                </c:pt>
                <c:pt idx="25246">
                  <c:v>14062.528319999999</c:v>
                </c:pt>
                <c:pt idx="25247">
                  <c:v>14062.596680000001</c:v>
                </c:pt>
                <c:pt idx="25248">
                  <c:v>14062.666015999999</c:v>
                </c:pt>
                <c:pt idx="25249">
                  <c:v>14062.735352</c:v>
                </c:pt>
                <c:pt idx="25250">
                  <c:v>14062.804688</c:v>
                </c:pt>
                <c:pt idx="25251">
                  <c:v>14062.873046999999</c:v>
                </c:pt>
                <c:pt idx="25252">
                  <c:v>14062.942383</c:v>
                </c:pt>
                <c:pt idx="25253">
                  <c:v>14063.011719</c:v>
                </c:pt>
                <c:pt idx="25254">
                  <c:v>14063.081055000001</c:v>
                </c:pt>
                <c:pt idx="25255">
                  <c:v>14063.150390999999</c:v>
                </c:pt>
                <c:pt idx="25256">
                  <c:v>14063.21875</c:v>
                </c:pt>
                <c:pt idx="25257">
                  <c:v>14063.288086</c:v>
                </c:pt>
                <c:pt idx="25258">
                  <c:v>14063.357421999999</c:v>
                </c:pt>
                <c:pt idx="25259">
                  <c:v>14063.426758</c:v>
                </c:pt>
                <c:pt idx="25260">
                  <c:v>14063.496094</c:v>
                </c:pt>
                <c:pt idx="25261">
                  <c:v>14063.565430000001</c:v>
                </c:pt>
                <c:pt idx="25262">
                  <c:v>14063.634765999999</c:v>
                </c:pt>
                <c:pt idx="25263">
                  <c:v>14063.704102</c:v>
                </c:pt>
                <c:pt idx="25264">
                  <c:v>14063.773438</c:v>
                </c:pt>
                <c:pt idx="25265">
                  <c:v>14063.842773</c:v>
                </c:pt>
                <c:pt idx="25266">
                  <c:v>14063.912109000001</c:v>
                </c:pt>
                <c:pt idx="25267">
                  <c:v>14063.981444999999</c:v>
                </c:pt>
                <c:pt idx="25268">
                  <c:v>14064.050781</c:v>
                </c:pt>
                <c:pt idx="25269">
                  <c:v>14064.120117</c:v>
                </c:pt>
                <c:pt idx="25270">
                  <c:v>14064.189453000001</c:v>
                </c:pt>
                <c:pt idx="25271">
                  <c:v>14064.258789</c:v>
                </c:pt>
                <c:pt idx="25272">
                  <c:v>14064.328125</c:v>
                </c:pt>
                <c:pt idx="25273">
                  <c:v>14064.397461</c:v>
                </c:pt>
                <c:pt idx="25274">
                  <c:v>14064.537109000001</c:v>
                </c:pt>
                <c:pt idx="25275">
                  <c:v>14064.608398</c:v>
                </c:pt>
                <c:pt idx="25276">
                  <c:v>14064.678711</c:v>
                </c:pt>
                <c:pt idx="25277">
                  <c:v>14064.749023</c:v>
                </c:pt>
                <c:pt idx="25278">
                  <c:v>14064.818359000001</c:v>
                </c:pt>
                <c:pt idx="25279">
                  <c:v>14064.888671999999</c:v>
                </c:pt>
                <c:pt idx="25280">
                  <c:v>14064.958008</c:v>
                </c:pt>
                <c:pt idx="25281">
                  <c:v>14065.028319999999</c:v>
                </c:pt>
                <c:pt idx="25282">
                  <c:v>14065.097656</c:v>
                </c:pt>
                <c:pt idx="25283">
                  <c:v>14065.167969</c:v>
                </c:pt>
                <c:pt idx="25284">
                  <c:v>14065.237305000001</c:v>
                </c:pt>
                <c:pt idx="25285">
                  <c:v>14065.307617</c:v>
                </c:pt>
                <c:pt idx="25286">
                  <c:v>14065.376953000001</c:v>
                </c:pt>
                <c:pt idx="25287">
                  <c:v>14065.447265999999</c:v>
                </c:pt>
                <c:pt idx="25288">
                  <c:v>14065.517578000001</c:v>
                </c:pt>
                <c:pt idx="25289">
                  <c:v>14065.587890999999</c:v>
                </c:pt>
                <c:pt idx="25290">
                  <c:v>14065.657227</c:v>
                </c:pt>
                <c:pt idx="25291">
                  <c:v>14065.727539</c:v>
                </c:pt>
                <c:pt idx="25292">
                  <c:v>14065.797852</c:v>
                </c:pt>
                <c:pt idx="25293">
                  <c:v>14065.868164</c:v>
                </c:pt>
                <c:pt idx="25294">
                  <c:v>14065.938477</c:v>
                </c:pt>
                <c:pt idx="25295">
                  <c:v>14066.008789</c:v>
                </c:pt>
                <c:pt idx="25296">
                  <c:v>14066.079102</c:v>
                </c:pt>
                <c:pt idx="25297">
                  <c:v>14066.149414</c:v>
                </c:pt>
                <c:pt idx="25298">
                  <c:v>14066.219727</c:v>
                </c:pt>
                <c:pt idx="25299">
                  <c:v>14066.290039</c:v>
                </c:pt>
                <c:pt idx="25300">
                  <c:v>14066.361328000001</c:v>
                </c:pt>
                <c:pt idx="25301">
                  <c:v>14066.431640999999</c:v>
                </c:pt>
                <c:pt idx="25302">
                  <c:v>14066.501953000001</c:v>
                </c:pt>
                <c:pt idx="25303">
                  <c:v>14066.572265999999</c:v>
                </c:pt>
                <c:pt idx="25304">
                  <c:v>14066.643555000001</c:v>
                </c:pt>
                <c:pt idx="25305">
                  <c:v>14066.713867</c:v>
                </c:pt>
                <c:pt idx="25306">
                  <c:v>14066.785156</c:v>
                </c:pt>
                <c:pt idx="25307">
                  <c:v>14066.855469</c:v>
                </c:pt>
                <c:pt idx="25308">
                  <c:v>14066.926758</c:v>
                </c:pt>
                <c:pt idx="25309">
                  <c:v>14066.998046999999</c:v>
                </c:pt>
                <c:pt idx="25310">
                  <c:v>14067.069336</c:v>
                </c:pt>
                <c:pt idx="25311">
                  <c:v>14067.139648</c:v>
                </c:pt>
                <c:pt idx="25312">
                  <c:v>14067.210938</c:v>
                </c:pt>
                <c:pt idx="25313">
                  <c:v>14067.282227</c:v>
                </c:pt>
                <c:pt idx="25314">
                  <c:v>14067.353515999999</c:v>
                </c:pt>
                <c:pt idx="25315">
                  <c:v>14067.424805000001</c:v>
                </c:pt>
                <c:pt idx="25316">
                  <c:v>14067.497069999999</c:v>
                </c:pt>
                <c:pt idx="25317">
                  <c:v>14067.568359000001</c:v>
                </c:pt>
                <c:pt idx="25318">
                  <c:v>14067.639648</c:v>
                </c:pt>
                <c:pt idx="25319">
                  <c:v>14067.710938</c:v>
                </c:pt>
                <c:pt idx="25320">
                  <c:v>14067.783203000001</c:v>
                </c:pt>
                <c:pt idx="25321">
                  <c:v>14067.854492</c:v>
                </c:pt>
                <c:pt idx="25322">
                  <c:v>14067.926758</c:v>
                </c:pt>
                <c:pt idx="25323">
                  <c:v>14067.999023</c:v>
                </c:pt>
                <c:pt idx="25324">
                  <c:v>14068.070313</c:v>
                </c:pt>
                <c:pt idx="25325">
                  <c:v>14068.142578000001</c:v>
                </c:pt>
                <c:pt idx="25326">
                  <c:v>14068.214844</c:v>
                </c:pt>
                <c:pt idx="25327">
                  <c:v>14068.287109000001</c:v>
                </c:pt>
                <c:pt idx="25328">
                  <c:v>14068.359375</c:v>
                </c:pt>
                <c:pt idx="25329">
                  <c:v>14068.431640999999</c:v>
                </c:pt>
                <c:pt idx="25330">
                  <c:v>14068.504883</c:v>
                </c:pt>
                <c:pt idx="25331">
                  <c:v>14068.577148</c:v>
                </c:pt>
                <c:pt idx="25332">
                  <c:v>14068.650390999999</c:v>
                </c:pt>
                <c:pt idx="25333">
                  <c:v>14068.722656</c:v>
                </c:pt>
                <c:pt idx="25334">
                  <c:v>14068.795898</c:v>
                </c:pt>
                <c:pt idx="25335">
                  <c:v>14068.868164</c:v>
                </c:pt>
                <c:pt idx="25336">
                  <c:v>14068.941406</c:v>
                </c:pt>
                <c:pt idx="25337">
                  <c:v>14069.014648</c:v>
                </c:pt>
                <c:pt idx="25338">
                  <c:v>14069.087890999999</c:v>
                </c:pt>
                <c:pt idx="25339">
                  <c:v>14069.161133</c:v>
                </c:pt>
                <c:pt idx="25340">
                  <c:v>14069.234375</c:v>
                </c:pt>
                <c:pt idx="25341">
                  <c:v>14069.308594</c:v>
                </c:pt>
                <c:pt idx="25342">
                  <c:v>14069.381836</c:v>
                </c:pt>
                <c:pt idx="25343">
                  <c:v>14069.455078000001</c:v>
                </c:pt>
                <c:pt idx="25344">
                  <c:v>14069.529296999999</c:v>
                </c:pt>
                <c:pt idx="25345">
                  <c:v>14069.603515999999</c:v>
                </c:pt>
                <c:pt idx="25346">
                  <c:v>14069.676758</c:v>
                </c:pt>
                <c:pt idx="25347">
                  <c:v>14069.750977</c:v>
                </c:pt>
                <c:pt idx="25348">
                  <c:v>14069.825194999999</c:v>
                </c:pt>
                <c:pt idx="25349">
                  <c:v>14069.899414</c:v>
                </c:pt>
                <c:pt idx="25350">
                  <c:v>14069.973633</c:v>
                </c:pt>
                <c:pt idx="25351">
                  <c:v>14070.048828000001</c:v>
                </c:pt>
                <c:pt idx="25352">
                  <c:v>14070.123046999999</c:v>
                </c:pt>
                <c:pt idx="25353">
                  <c:v>14070.198242</c:v>
                </c:pt>
                <c:pt idx="25354">
                  <c:v>14070.272461</c:v>
                </c:pt>
                <c:pt idx="25355">
                  <c:v>14070.347656</c:v>
                </c:pt>
                <c:pt idx="25356">
                  <c:v>14070.422852</c:v>
                </c:pt>
                <c:pt idx="25357">
                  <c:v>14070.498046999999</c:v>
                </c:pt>
                <c:pt idx="25358">
                  <c:v>14070.573242</c:v>
                </c:pt>
                <c:pt idx="25359">
                  <c:v>14070.648438</c:v>
                </c:pt>
                <c:pt idx="25360">
                  <c:v>14070.723633</c:v>
                </c:pt>
                <c:pt idx="25361">
                  <c:v>14070.798828000001</c:v>
                </c:pt>
                <c:pt idx="25362">
                  <c:v>14070.875</c:v>
                </c:pt>
                <c:pt idx="25363">
                  <c:v>14070.950194999999</c:v>
                </c:pt>
                <c:pt idx="25364">
                  <c:v>14071.026367</c:v>
                </c:pt>
                <c:pt idx="25365">
                  <c:v>14071.102539</c:v>
                </c:pt>
                <c:pt idx="25366">
                  <c:v>14071.177734000001</c:v>
                </c:pt>
                <c:pt idx="25367">
                  <c:v>14071.253906</c:v>
                </c:pt>
                <c:pt idx="25368">
                  <c:v>14071.330078000001</c:v>
                </c:pt>
                <c:pt idx="25369">
                  <c:v>14071.407227</c:v>
                </c:pt>
                <c:pt idx="25370">
                  <c:v>14071.483398</c:v>
                </c:pt>
                <c:pt idx="25371">
                  <c:v>14071.559569999999</c:v>
                </c:pt>
                <c:pt idx="25372">
                  <c:v>14071.636719</c:v>
                </c:pt>
                <c:pt idx="25373">
                  <c:v>14071.712890999999</c:v>
                </c:pt>
                <c:pt idx="25374">
                  <c:v>14071.790039</c:v>
                </c:pt>
                <c:pt idx="25375">
                  <c:v>14071.867188</c:v>
                </c:pt>
                <c:pt idx="25376">
                  <c:v>14071.944336</c:v>
                </c:pt>
                <c:pt idx="25377">
                  <c:v>14072.022461</c:v>
                </c:pt>
                <c:pt idx="25378">
                  <c:v>14072.100586</c:v>
                </c:pt>
                <c:pt idx="25379">
                  <c:v>14072.177734000001</c:v>
                </c:pt>
                <c:pt idx="25380">
                  <c:v>14072.254883</c:v>
                </c:pt>
                <c:pt idx="25381">
                  <c:v>14072.332031</c:v>
                </c:pt>
                <c:pt idx="25382">
                  <c:v>14072.410156</c:v>
                </c:pt>
                <c:pt idx="25383">
                  <c:v>14072.487305000001</c:v>
                </c:pt>
                <c:pt idx="25384">
                  <c:v>14072.565430000001</c:v>
                </c:pt>
                <c:pt idx="25385">
                  <c:v>14072.642578000001</c:v>
                </c:pt>
                <c:pt idx="25386">
                  <c:v>14072.720703000001</c:v>
                </c:pt>
                <c:pt idx="25387">
                  <c:v>14072.798828000001</c:v>
                </c:pt>
                <c:pt idx="25388">
                  <c:v>14072.876953000001</c:v>
                </c:pt>
                <c:pt idx="25389">
                  <c:v>14072.955078000001</c:v>
                </c:pt>
                <c:pt idx="25390">
                  <c:v>14073.033203000001</c:v>
                </c:pt>
                <c:pt idx="25391">
                  <c:v>14073.111328000001</c:v>
                </c:pt>
                <c:pt idx="25392">
                  <c:v>14073.190430000001</c:v>
                </c:pt>
                <c:pt idx="25393">
                  <c:v>14073.268555000001</c:v>
                </c:pt>
                <c:pt idx="25394">
                  <c:v>14073.347656</c:v>
                </c:pt>
                <c:pt idx="25395">
                  <c:v>14073.426758</c:v>
                </c:pt>
                <c:pt idx="25396">
                  <c:v>14073.504883</c:v>
                </c:pt>
                <c:pt idx="25397">
                  <c:v>14073.583984000001</c:v>
                </c:pt>
                <c:pt idx="25398">
                  <c:v>14073.663086</c:v>
                </c:pt>
                <c:pt idx="25399">
                  <c:v>14073.742188</c:v>
                </c:pt>
                <c:pt idx="25400">
                  <c:v>14073.822265999999</c:v>
                </c:pt>
                <c:pt idx="25401">
                  <c:v>14073.901367</c:v>
                </c:pt>
                <c:pt idx="25402">
                  <c:v>14073.980469</c:v>
                </c:pt>
                <c:pt idx="25403">
                  <c:v>14074.060546999999</c:v>
                </c:pt>
                <c:pt idx="25404">
                  <c:v>14074.139648</c:v>
                </c:pt>
                <c:pt idx="25405">
                  <c:v>14074.219727</c:v>
                </c:pt>
                <c:pt idx="25406">
                  <c:v>14074.299805000001</c:v>
                </c:pt>
                <c:pt idx="25407">
                  <c:v>14074.379883</c:v>
                </c:pt>
                <c:pt idx="25408">
                  <c:v>14074.459961</c:v>
                </c:pt>
                <c:pt idx="25409">
                  <c:v>14074.540039</c:v>
                </c:pt>
                <c:pt idx="25410">
                  <c:v>14074.620117</c:v>
                </c:pt>
                <c:pt idx="25411">
                  <c:v>14074.701171999999</c:v>
                </c:pt>
                <c:pt idx="25412">
                  <c:v>14074.78125</c:v>
                </c:pt>
                <c:pt idx="25413">
                  <c:v>14074.862305000001</c:v>
                </c:pt>
                <c:pt idx="25414">
                  <c:v>14074.942383</c:v>
                </c:pt>
                <c:pt idx="25415">
                  <c:v>14075.023438</c:v>
                </c:pt>
                <c:pt idx="25416">
                  <c:v>14075.104492</c:v>
                </c:pt>
                <c:pt idx="25417">
                  <c:v>14075.185546999999</c:v>
                </c:pt>
                <c:pt idx="25418">
                  <c:v>14075.266602</c:v>
                </c:pt>
                <c:pt idx="25419">
                  <c:v>14075.347656</c:v>
                </c:pt>
                <c:pt idx="25420">
                  <c:v>14075.428711</c:v>
                </c:pt>
                <c:pt idx="25421">
                  <c:v>14075.510742</c:v>
                </c:pt>
                <c:pt idx="25422">
                  <c:v>14075.591796999999</c:v>
                </c:pt>
                <c:pt idx="25423">
                  <c:v>14075.673828000001</c:v>
                </c:pt>
                <c:pt idx="25424">
                  <c:v>14075.754883</c:v>
                </c:pt>
                <c:pt idx="25425">
                  <c:v>14075.836914</c:v>
                </c:pt>
                <c:pt idx="25426">
                  <c:v>14075.918944999999</c:v>
                </c:pt>
                <c:pt idx="25427">
                  <c:v>14076.000977</c:v>
                </c:pt>
                <c:pt idx="25428">
                  <c:v>14076.083008</c:v>
                </c:pt>
                <c:pt idx="25429">
                  <c:v>14076.165039</c:v>
                </c:pt>
                <c:pt idx="25430">
                  <c:v>14076.247069999999</c:v>
                </c:pt>
                <c:pt idx="25431">
                  <c:v>14076.329102</c:v>
                </c:pt>
                <c:pt idx="25432">
                  <c:v>14076.412109000001</c:v>
                </c:pt>
                <c:pt idx="25433">
                  <c:v>14076.494140999999</c:v>
                </c:pt>
                <c:pt idx="25434">
                  <c:v>14076.577148</c:v>
                </c:pt>
                <c:pt idx="25435">
                  <c:v>14076.659180000001</c:v>
                </c:pt>
                <c:pt idx="25436">
                  <c:v>14076.742188</c:v>
                </c:pt>
                <c:pt idx="25437">
                  <c:v>14076.825194999999</c:v>
                </c:pt>
                <c:pt idx="25438">
                  <c:v>14076.908203000001</c:v>
                </c:pt>
                <c:pt idx="25439">
                  <c:v>14076.991211</c:v>
                </c:pt>
                <c:pt idx="25440">
                  <c:v>14077.074219</c:v>
                </c:pt>
                <c:pt idx="25441">
                  <c:v>14077.158203000001</c:v>
                </c:pt>
                <c:pt idx="25442">
                  <c:v>14077.241211</c:v>
                </c:pt>
                <c:pt idx="25443">
                  <c:v>14077.324219</c:v>
                </c:pt>
                <c:pt idx="25444">
                  <c:v>14077.408203000001</c:v>
                </c:pt>
                <c:pt idx="25445">
                  <c:v>14077.492188</c:v>
                </c:pt>
                <c:pt idx="25446">
                  <c:v>14077.575194999999</c:v>
                </c:pt>
                <c:pt idx="25447">
                  <c:v>14077.659180000001</c:v>
                </c:pt>
                <c:pt idx="25448">
                  <c:v>14077.743164</c:v>
                </c:pt>
                <c:pt idx="25449">
                  <c:v>14077.827148</c:v>
                </c:pt>
                <c:pt idx="25450">
                  <c:v>14077.912109000001</c:v>
                </c:pt>
                <c:pt idx="25451">
                  <c:v>14077.996094</c:v>
                </c:pt>
                <c:pt idx="25452">
                  <c:v>14078.080078000001</c:v>
                </c:pt>
                <c:pt idx="25453">
                  <c:v>14078.165039</c:v>
                </c:pt>
                <c:pt idx="25454">
                  <c:v>14078.249023</c:v>
                </c:pt>
                <c:pt idx="25455">
                  <c:v>14078.333984000001</c:v>
                </c:pt>
                <c:pt idx="25456">
                  <c:v>14078.418944999999</c:v>
                </c:pt>
                <c:pt idx="25457">
                  <c:v>14078.503906</c:v>
                </c:pt>
                <c:pt idx="25458">
                  <c:v>14078.588867</c:v>
                </c:pt>
                <c:pt idx="25459">
                  <c:v>14078.673828000001</c:v>
                </c:pt>
                <c:pt idx="25460">
                  <c:v>14078.759765999999</c:v>
                </c:pt>
                <c:pt idx="25461">
                  <c:v>14078.844727</c:v>
                </c:pt>
                <c:pt idx="25462">
                  <c:v>14078.929688</c:v>
                </c:pt>
                <c:pt idx="25463">
                  <c:v>14079.015625</c:v>
                </c:pt>
                <c:pt idx="25464">
                  <c:v>14079.101563</c:v>
                </c:pt>
                <c:pt idx="25465">
                  <c:v>14079.1875</c:v>
                </c:pt>
                <c:pt idx="25466">
                  <c:v>14079.273438</c:v>
                </c:pt>
                <c:pt idx="25467">
                  <c:v>14079.359375</c:v>
                </c:pt>
                <c:pt idx="25468">
                  <c:v>14079.445313</c:v>
                </c:pt>
                <c:pt idx="25469">
                  <c:v>14079.532227</c:v>
                </c:pt>
                <c:pt idx="25470">
                  <c:v>14079.618164</c:v>
                </c:pt>
                <c:pt idx="25471">
                  <c:v>14079.705078000001</c:v>
                </c:pt>
                <c:pt idx="25472">
                  <c:v>14079.791992</c:v>
                </c:pt>
                <c:pt idx="25473">
                  <c:v>14079.878906</c:v>
                </c:pt>
                <c:pt idx="25474">
                  <c:v>14079.969727</c:v>
                </c:pt>
                <c:pt idx="25475">
                  <c:v>14080.059569999999</c:v>
                </c:pt>
                <c:pt idx="25476">
                  <c:v>14080.148438</c:v>
                </c:pt>
                <c:pt idx="25477">
                  <c:v>14080.236328000001</c:v>
                </c:pt>
                <c:pt idx="25478">
                  <c:v>14080.324219</c:v>
                </c:pt>
                <c:pt idx="25479">
                  <c:v>14080.413086</c:v>
                </c:pt>
                <c:pt idx="25480">
                  <c:v>14080.500977</c:v>
                </c:pt>
                <c:pt idx="25481">
                  <c:v>14080.589844</c:v>
                </c:pt>
                <c:pt idx="25482">
                  <c:v>14080.678711</c:v>
                </c:pt>
                <c:pt idx="25483">
                  <c:v>14080.767578000001</c:v>
                </c:pt>
                <c:pt idx="25484">
                  <c:v>14080.856444999999</c:v>
                </c:pt>
                <c:pt idx="25485">
                  <c:v>14080.946289</c:v>
                </c:pt>
                <c:pt idx="25486">
                  <c:v>14081.036133</c:v>
                </c:pt>
                <c:pt idx="25487">
                  <c:v>14081.125</c:v>
                </c:pt>
                <c:pt idx="25488">
                  <c:v>14081.214844</c:v>
                </c:pt>
                <c:pt idx="25489">
                  <c:v>14081.304688</c:v>
                </c:pt>
                <c:pt idx="25490">
                  <c:v>14081.394531</c:v>
                </c:pt>
                <c:pt idx="25491">
                  <c:v>14081.485352</c:v>
                </c:pt>
                <c:pt idx="25492">
                  <c:v>14081.575194999999</c:v>
                </c:pt>
                <c:pt idx="25493">
                  <c:v>14081.666015999999</c:v>
                </c:pt>
                <c:pt idx="25494">
                  <c:v>14081.756836</c:v>
                </c:pt>
                <c:pt idx="25495">
                  <c:v>14081.847656</c:v>
                </c:pt>
                <c:pt idx="25496">
                  <c:v>14081.938477</c:v>
                </c:pt>
                <c:pt idx="25497">
                  <c:v>14082.029296999999</c:v>
                </c:pt>
                <c:pt idx="25498">
                  <c:v>14082.121094</c:v>
                </c:pt>
                <c:pt idx="25499">
                  <c:v>14082.211914</c:v>
                </c:pt>
                <c:pt idx="25500">
                  <c:v>14082.303711</c:v>
                </c:pt>
                <c:pt idx="25501">
                  <c:v>14082.395508</c:v>
                </c:pt>
                <c:pt idx="25502">
                  <c:v>14082.487305000001</c:v>
                </c:pt>
                <c:pt idx="25503">
                  <c:v>14082.579102</c:v>
                </c:pt>
                <c:pt idx="25504">
                  <c:v>14082.671875</c:v>
                </c:pt>
                <c:pt idx="25505">
                  <c:v>14082.763671999999</c:v>
                </c:pt>
                <c:pt idx="25506">
                  <c:v>14082.856444999999</c:v>
                </c:pt>
                <c:pt idx="25507">
                  <c:v>14082.949219</c:v>
                </c:pt>
                <c:pt idx="25508">
                  <c:v>14083.041992</c:v>
                </c:pt>
                <c:pt idx="25509">
                  <c:v>14083.134765999999</c:v>
                </c:pt>
                <c:pt idx="25510">
                  <c:v>14083.227539</c:v>
                </c:pt>
                <c:pt idx="25511">
                  <c:v>14083.321289</c:v>
                </c:pt>
                <c:pt idx="25512">
                  <c:v>14083.415039</c:v>
                </c:pt>
                <c:pt idx="25513">
                  <c:v>14083.507813</c:v>
                </c:pt>
                <c:pt idx="25514">
                  <c:v>14083.601563</c:v>
                </c:pt>
                <c:pt idx="25515">
                  <c:v>14083.696289</c:v>
                </c:pt>
                <c:pt idx="25516">
                  <c:v>14083.790039</c:v>
                </c:pt>
                <c:pt idx="25517">
                  <c:v>14083.883789</c:v>
                </c:pt>
                <c:pt idx="25518">
                  <c:v>14083.978515999999</c:v>
                </c:pt>
                <c:pt idx="25519">
                  <c:v>14084.073242</c:v>
                </c:pt>
                <c:pt idx="25520">
                  <c:v>14084.167969</c:v>
                </c:pt>
                <c:pt idx="25521">
                  <c:v>14084.262694999999</c:v>
                </c:pt>
                <c:pt idx="25522">
                  <c:v>14084.357421999999</c:v>
                </c:pt>
                <c:pt idx="25523">
                  <c:v>14084.452148</c:v>
                </c:pt>
                <c:pt idx="25524">
                  <c:v>14084.547852</c:v>
                </c:pt>
                <c:pt idx="25525">
                  <c:v>14084.643555000001</c:v>
                </c:pt>
                <c:pt idx="25526">
                  <c:v>14084.739258</c:v>
                </c:pt>
                <c:pt idx="25527">
                  <c:v>14084.834961</c:v>
                </c:pt>
                <c:pt idx="25528">
                  <c:v>14084.930664</c:v>
                </c:pt>
                <c:pt idx="25529">
                  <c:v>14085.026367</c:v>
                </c:pt>
                <c:pt idx="25530">
                  <c:v>14085.123046999999</c:v>
                </c:pt>
                <c:pt idx="25531">
                  <c:v>14085.21875</c:v>
                </c:pt>
                <c:pt idx="25532">
                  <c:v>14085.315430000001</c:v>
                </c:pt>
                <c:pt idx="25533">
                  <c:v>14085.412109000001</c:v>
                </c:pt>
                <c:pt idx="25534">
                  <c:v>14085.508789</c:v>
                </c:pt>
                <c:pt idx="25535">
                  <c:v>14085.605469</c:v>
                </c:pt>
                <c:pt idx="25536">
                  <c:v>14085.703125</c:v>
                </c:pt>
                <c:pt idx="25537">
                  <c:v>14085.799805000001</c:v>
                </c:pt>
                <c:pt idx="25538">
                  <c:v>14085.897461</c:v>
                </c:pt>
                <c:pt idx="25539">
                  <c:v>14085.995117</c:v>
                </c:pt>
                <c:pt idx="25540">
                  <c:v>14086.092773</c:v>
                </c:pt>
                <c:pt idx="25541">
                  <c:v>14086.190430000001</c:v>
                </c:pt>
                <c:pt idx="25542">
                  <c:v>14086.288086</c:v>
                </c:pt>
                <c:pt idx="25543">
                  <c:v>14086.386719</c:v>
                </c:pt>
                <c:pt idx="25544">
                  <c:v>14086.484375</c:v>
                </c:pt>
                <c:pt idx="25545">
                  <c:v>14086.583008</c:v>
                </c:pt>
                <c:pt idx="25546">
                  <c:v>14086.680664</c:v>
                </c:pt>
                <c:pt idx="25547">
                  <c:v>14086.779296999999</c:v>
                </c:pt>
                <c:pt idx="25548">
                  <c:v>14086.877930000001</c:v>
                </c:pt>
                <c:pt idx="25549">
                  <c:v>14086.977539</c:v>
                </c:pt>
                <c:pt idx="25550">
                  <c:v>14087.076171999999</c:v>
                </c:pt>
                <c:pt idx="25551">
                  <c:v>14087.174805000001</c:v>
                </c:pt>
                <c:pt idx="25552">
                  <c:v>14087.274414</c:v>
                </c:pt>
                <c:pt idx="25553">
                  <c:v>14087.374023</c:v>
                </c:pt>
                <c:pt idx="25554">
                  <c:v>14087.473633</c:v>
                </c:pt>
                <c:pt idx="25555">
                  <c:v>14087.573242</c:v>
                </c:pt>
                <c:pt idx="25556">
                  <c:v>14087.672852</c:v>
                </c:pt>
                <c:pt idx="25557">
                  <c:v>14087.772461</c:v>
                </c:pt>
                <c:pt idx="25558">
                  <c:v>14087.872069999999</c:v>
                </c:pt>
                <c:pt idx="25559">
                  <c:v>14087.972656</c:v>
                </c:pt>
                <c:pt idx="25560">
                  <c:v>14088.072265999999</c:v>
                </c:pt>
                <c:pt idx="25561">
                  <c:v>14088.172852</c:v>
                </c:pt>
                <c:pt idx="25562">
                  <c:v>14088.273438</c:v>
                </c:pt>
                <c:pt idx="25563">
                  <c:v>14088.374023</c:v>
                </c:pt>
                <c:pt idx="25564">
                  <c:v>14088.474609000001</c:v>
                </c:pt>
                <c:pt idx="25565">
                  <c:v>14088.575194999999</c:v>
                </c:pt>
                <c:pt idx="25566">
                  <c:v>14088.675781</c:v>
                </c:pt>
                <c:pt idx="25567">
                  <c:v>14088.776367</c:v>
                </c:pt>
                <c:pt idx="25568">
                  <c:v>14088.877930000001</c:v>
                </c:pt>
                <c:pt idx="25569">
                  <c:v>14088.978515999999</c:v>
                </c:pt>
                <c:pt idx="25570">
                  <c:v>14089.080078000001</c:v>
                </c:pt>
                <c:pt idx="25571">
                  <c:v>14089.181640999999</c:v>
                </c:pt>
                <c:pt idx="25572">
                  <c:v>14089.283203000001</c:v>
                </c:pt>
                <c:pt idx="25573">
                  <c:v>14089.384765999999</c:v>
                </c:pt>
                <c:pt idx="25574">
                  <c:v>14089.486328000001</c:v>
                </c:pt>
                <c:pt idx="25575">
                  <c:v>14089.587890999999</c:v>
                </c:pt>
                <c:pt idx="25576">
                  <c:v>14089.691406</c:v>
                </c:pt>
                <c:pt idx="25577">
                  <c:v>14089.795898</c:v>
                </c:pt>
                <c:pt idx="25578">
                  <c:v>14089.898438</c:v>
                </c:pt>
                <c:pt idx="25579">
                  <c:v>14090.000977</c:v>
                </c:pt>
                <c:pt idx="25580">
                  <c:v>14090.102539</c:v>
                </c:pt>
                <c:pt idx="25581">
                  <c:v>14090.205078000001</c:v>
                </c:pt>
                <c:pt idx="25582">
                  <c:v>14090.307617</c:v>
                </c:pt>
                <c:pt idx="25583">
                  <c:v>14090.410156</c:v>
                </c:pt>
                <c:pt idx="25584">
                  <c:v>14090.512694999999</c:v>
                </c:pt>
                <c:pt idx="25585">
                  <c:v>14090.615234000001</c:v>
                </c:pt>
                <c:pt idx="25586">
                  <c:v>14090.71875</c:v>
                </c:pt>
                <c:pt idx="25587">
                  <c:v>14090.821289</c:v>
                </c:pt>
                <c:pt idx="25588">
                  <c:v>14090.923828000001</c:v>
                </c:pt>
                <c:pt idx="25589">
                  <c:v>14091.027344</c:v>
                </c:pt>
                <c:pt idx="25590">
                  <c:v>14091.129883</c:v>
                </c:pt>
                <c:pt idx="25591">
                  <c:v>14091.233398</c:v>
                </c:pt>
                <c:pt idx="25592">
                  <c:v>14091.336914</c:v>
                </c:pt>
                <c:pt idx="25593">
                  <c:v>14091.439453000001</c:v>
                </c:pt>
                <c:pt idx="25594">
                  <c:v>14091.542969</c:v>
                </c:pt>
                <c:pt idx="25595">
                  <c:v>14091.646484000001</c:v>
                </c:pt>
                <c:pt idx="25596">
                  <c:v>14091.75</c:v>
                </c:pt>
                <c:pt idx="25597">
                  <c:v>14091.853515999999</c:v>
                </c:pt>
                <c:pt idx="25598">
                  <c:v>14091.957031</c:v>
                </c:pt>
                <c:pt idx="25599">
                  <c:v>14092.060546999999</c:v>
                </c:pt>
                <c:pt idx="25600">
                  <c:v>14092.165039</c:v>
                </c:pt>
                <c:pt idx="25601">
                  <c:v>14092.268555000001</c:v>
                </c:pt>
                <c:pt idx="25602">
                  <c:v>14092.372069999999</c:v>
                </c:pt>
                <c:pt idx="25603">
                  <c:v>14092.476563</c:v>
                </c:pt>
                <c:pt idx="25604">
                  <c:v>14092.580078000001</c:v>
                </c:pt>
                <c:pt idx="25605">
                  <c:v>14092.684569999999</c:v>
                </c:pt>
                <c:pt idx="25606">
                  <c:v>14092.788086</c:v>
                </c:pt>
                <c:pt idx="25607">
                  <c:v>14092.892578000001</c:v>
                </c:pt>
                <c:pt idx="25608">
                  <c:v>14092.997069999999</c:v>
                </c:pt>
                <c:pt idx="25609">
                  <c:v>14093.100586</c:v>
                </c:pt>
                <c:pt idx="25610">
                  <c:v>14093.205078000001</c:v>
                </c:pt>
                <c:pt idx="25611">
                  <c:v>14093.309569999999</c:v>
                </c:pt>
                <c:pt idx="25612">
                  <c:v>14093.414063</c:v>
                </c:pt>
                <c:pt idx="25613">
                  <c:v>14093.518555000001</c:v>
                </c:pt>
                <c:pt idx="25614">
                  <c:v>14093.622069999999</c:v>
                </c:pt>
                <c:pt idx="25615">
                  <c:v>14093.726563</c:v>
                </c:pt>
                <c:pt idx="25616">
                  <c:v>14093.831055000001</c:v>
                </c:pt>
                <c:pt idx="25617">
                  <c:v>14093.935546999999</c:v>
                </c:pt>
                <c:pt idx="25618">
                  <c:v>14094.041015999999</c:v>
                </c:pt>
                <c:pt idx="25619">
                  <c:v>14094.145508</c:v>
                </c:pt>
                <c:pt idx="25620">
                  <c:v>14094.25</c:v>
                </c:pt>
                <c:pt idx="25621">
                  <c:v>14094.354492</c:v>
                </c:pt>
                <c:pt idx="25622">
                  <c:v>14094.458984000001</c:v>
                </c:pt>
                <c:pt idx="25623">
                  <c:v>14094.563477</c:v>
                </c:pt>
                <c:pt idx="25624">
                  <c:v>14094.668944999999</c:v>
                </c:pt>
                <c:pt idx="25625">
                  <c:v>14094.773438</c:v>
                </c:pt>
                <c:pt idx="25626">
                  <c:v>14094.877930000001</c:v>
                </c:pt>
                <c:pt idx="25627">
                  <c:v>14094.982421999999</c:v>
                </c:pt>
                <c:pt idx="25628">
                  <c:v>14095.087890999999</c:v>
                </c:pt>
                <c:pt idx="25629">
                  <c:v>14095.192383</c:v>
                </c:pt>
                <c:pt idx="25630">
                  <c:v>14095.296875</c:v>
                </c:pt>
                <c:pt idx="25631">
                  <c:v>14095.402344</c:v>
                </c:pt>
                <c:pt idx="25632">
                  <c:v>14095.506836</c:v>
                </c:pt>
                <c:pt idx="25633">
                  <c:v>14095.612305000001</c:v>
                </c:pt>
                <c:pt idx="25634">
                  <c:v>14095.716796999999</c:v>
                </c:pt>
                <c:pt idx="25635">
                  <c:v>14095.822265999999</c:v>
                </c:pt>
                <c:pt idx="25636">
                  <c:v>14095.926758</c:v>
                </c:pt>
                <c:pt idx="25637">
                  <c:v>14096.032227</c:v>
                </c:pt>
                <c:pt idx="25638">
                  <c:v>14096.136719</c:v>
                </c:pt>
                <c:pt idx="25639">
                  <c:v>14096.242188</c:v>
                </c:pt>
                <c:pt idx="25640">
                  <c:v>14096.346680000001</c:v>
                </c:pt>
                <c:pt idx="25641">
                  <c:v>14096.452148</c:v>
                </c:pt>
                <c:pt idx="25642">
                  <c:v>14096.557617</c:v>
                </c:pt>
                <c:pt idx="25643">
                  <c:v>14096.662109000001</c:v>
                </c:pt>
                <c:pt idx="25644">
                  <c:v>14096.767578000001</c:v>
                </c:pt>
                <c:pt idx="25645">
                  <c:v>14096.872069999999</c:v>
                </c:pt>
                <c:pt idx="25646">
                  <c:v>14096.977539</c:v>
                </c:pt>
                <c:pt idx="25647">
                  <c:v>14097.083008</c:v>
                </c:pt>
                <c:pt idx="25648">
                  <c:v>14097.1875</c:v>
                </c:pt>
                <c:pt idx="25649">
                  <c:v>14097.292969</c:v>
                </c:pt>
                <c:pt idx="25650">
                  <c:v>14097.398438</c:v>
                </c:pt>
                <c:pt idx="25651">
                  <c:v>14097.503906</c:v>
                </c:pt>
                <c:pt idx="25652">
                  <c:v>14097.608398</c:v>
                </c:pt>
                <c:pt idx="25653">
                  <c:v>14097.713867</c:v>
                </c:pt>
                <c:pt idx="25654">
                  <c:v>14097.819336</c:v>
                </c:pt>
                <c:pt idx="25655">
                  <c:v>14097.923828000001</c:v>
                </c:pt>
                <c:pt idx="25656">
                  <c:v>14098.029296999999</c:v>
                </c:pt>
                <c:pt idx="25657">
                  <c:v>14098.134765999999</c:v>
                </c:pt>
                <c:pt idx="25658">
                  <c:v>14098.240234000001</c:v>
                </c:pt>
                <c:pt idx="25659">
                  <c:v>14098.345703000001</c:v>
                </c:pt>
                <c:pt idx="25660">
                  <c:v>14098.450194999999</c:v>
                </c:pt>
                <c:pt idx="25661">
                  <c:v>14098.555664</c:v>
                </c:pt>
                <c:pt idx="25662">
                  <c:v>14098.661133</c:v>
                </c:pt>
                <c:pt idx="25663">
                  <c:v>14098.766602</c:v>
                </c:pt>
                <c:pt idx="25664">
                  <c:v>14098.872069999999</c:v>
                </c:pt>
                <c:pt idx="25665">
                  <c:v>14098.977539</c:v>
                </c:pt>
                <c:pt idx="25666">
                  <c:v>14099.083008</c:v>
                </c:pt>
                <c:pt idx="25667">
                  <c:v>14099.1875</c:v>
                </c:pt>
                <c:pt idx="25668">
                  <c:v>14099.292969</c:v>
                </c:pt>
                <c:pt idx="25669">
                  <c:v>14099.398438</c:v>
                </c:pt>
                <c:pt idx="25670">
                  <c:v>14099.503906</c:v>
                </c:pt>
                <c:pt idx="25671">
                  <c:v>14099.609375</c:v>
                </c:pt>
                <c:pt idx="25672">
                  <c:v>14099.714844</c:v>
                </c:pt>
                <c:pt idx="25673">
                  <c:v>14099.820313</c:v>
                </c:pt>
                <c:pt idx="25674">
                  <c:v>14099.927734000001</c:v>
                </c:pt>
                <c:pt idx="25675">
                  <c:v>14100.036133</c:v>
                </c:pt>
                <c:pt idx="25676">
                  <c:v>14100.143555000001</c:v>
                </c:pt>
                <c:pt idx="25677">
                  <c:v>14100.25</c:v>
                </c:pt>
                <c:pt idx="25678">
                  <c:v>14100.355469</c:v>
                </c:pt>
                <c:pt idx="25679">
                  <c:v>14100.460938</c:v>
                </c:pt>
                <c:pt idx="25680">
                  <c:v>14100.566406</c:v>
                </c:pt>
                <c:pt idx="25681">
                  <c:v>14100.672852</c:v>
                </c:pt>
                <c:pt idx="25682">
                  <c:v>14100.778319999999</c:v>
                </c:pt>
                <c:pt idx="25683">
                  <c:v>14100.883789</c:v>
                </c:pt>
                <c:pt idx="25684">
                  <c:v>14100.990234000001</c:v>
                </c:pt>
                <c:pt idx="25685">
                  <c:v>14101.095703000001</c:v>
                </c:pt>
                <c:pt idx="25686">
                  <c:v>14101.201171999999</c:v>
                </c:pt>
                <c:pt idx="25687">
                  <c:v>14101.307617</c:v>
                </c:pt>
                <c:pt idx="25688">
                  <c:v>14101.413086</c:v>
                </c:pt>
                <c:pt idx="25689">
                  <c:v>14101.518555000001</c:v>
                </c:pt>
                <c:pt idx="25690">
                  <c:v>14101.625</c:v>
                </c:pt>
                <c:pt idx="25691">
                  <c:v>14101.730469</c:v>
                </c:pt>
                <c:pt idx="25692">
                  <c:v>14101.835938</c:v>
                </c:pt>
                <c:pt idx="25693">
                  <c:v>14101.942383</c:v>
                </c:pt>
                <c:pt idx="25694">
                  <c:v>14102.047852</c:v>
                </c:pt>
                <c:pt idx="25695">
                  <c:v>14102.154296999999</c:v>
                </c:pt>
                <c:pt idx="25696">
                  <c:v>14102.259765999999</c:v>
                </c:pt>
                <c:pt idx="25697">
                  <c:v>14102.365234000001</c:v>
                </c:pt>
                <c:pt idx="25698">
                  <c:v>14102.471680000001</c:v>
                </c:pt>
                <c:pt idx="25699">
                  <c:v>14102.577148</c:v>
                </c:pt>
                <c:pt idx="25700">
                  <c:v>14102.682617</c:v>
                </c:pt>
                <c:pt idx="25701">
                  <c:v>14102.789063</c:v>
                </c:pt>
                <c:pt idx="25702">
                  <c:v>14102.894531</c:v>
                </c:pt>
                <c:pt idx="25703">
                  <c:v>14103</c:v>
                </c:pt>
                <c:pt idx="25704">
                  <c:v>14103.106444999999</c:v>
                </c:pt>
                <c:pt idx="25705">
                  <c:v>14103.211914</c:v>
                </c:pt>
                <c:pt idx="25706">
                  <c:v>14103.317383</c:v>
                </c:pt>
                <c:pt idx="25707">
                  <c:v>14103.423828000001</c:v>
                </c:pt>
                <c:pt idx="25708">
                  <c:v>14103.634765999999</c:v>
                </c:pt>
                <c:pt idx="25709">
                  <c:v>14103.741211</c:v>
                </c:pt>
                <c:pt idx="25710">
                  <c:v>14103.952148</c:v>
                </c:pt>
                <c:pt idx="25711">
                  <c:v>14104.058594</c:v>
                </c:pt>
                <c:pt idx="25712">
                  <c:v>14104.164063</c:v>
                </c:pt>
                <c:pt idx="25713">
                  <c:v>14104.270508</c:v>
                </c:pt>
                <c:pt idx="25714">
                  <c:v>14104.375977</c:v>
                </c:pt>
                <c:pt idx="25715">
                  <c:v>14104.481444999999</c:v>
                </c:pt>
                <c:pt idx="25716">
                  <c:v>14104.587890999999</c:v>
                </c:pt>
                <c:pt idx="25717">
                  <c:v>14104.693359000001</c:v>
                </c:pt>
                <c:pt idx="25718">
                  <c:v>14104.799805000001</c:v>
                </c:pt>
                <c:pt idx="25719">
                  <c:v>14104.905273</c:v>
                </c:pt>
                <c:pt idx="25720">
                  <c:v>14105.010742</c:v>
                </c:pt>
                <c:pt idx="25721">
                  <c:v>14105.117188</c:v>
                </c:pt>
                <c:pt idx="25722">
                  <c:v>14105.222656</c:v>
                </c:pt>
                <c:pt idx="25723">
                  <c:v>14105.329102</c:v>
                </c:pt>
                <c:pt idx="25724">
                  <c:v>14105.434569999999</c:v>
                </c:pt>
                <c:pt idx="25725">
                  <c:v>14105.540039</c:v>
                </c:pt>
                <c:pt idx="25726">
                  <c:v>14105.646484000001</c:v>
                </c:pt>
                <c:pt idx="25727">
                  <c:v>14105.751953000001</c:v>
                </c:pt>
                <c:pt idx="25728">
                  <c:v>14105.857421999999</c:v>
                </c:pt>
                <c:pt idx="25729">
                  <c:v>14105.963867</c:v>
                </c:pt>
                <c:pt idx="25730">
                  <c:v>14106.069336</c:v>
                </c:pt>
                <c:pt idx="25731">
                  <c:v>14106.175781</c:v>
                </c:pt>
                <c:pt idx="25732">
                  <c:v>14106.28125</c:v>
                </c:pt>
                <c:pt idx="25733">
                  <c:v>14106.386719</c:v>
                </c:pt>
                <c:pt idx="25734">
                  <c:v>14106.493164</c:v>
                </c:pt>
                <c:pt idx="25735">
                  <c:v>14106.598633</c:v>
                </c:pt>
                <c:pt idx="25736">
                  <c:v>14106.704102</c:v>
                </c:pt>
                <c:pt idx="25737">
                  <c:v>14106.809569999999</c:v>
                </c:pt>
                <c:pt idx="25738">
                  <c:v>14106.916015999999</c:v>
                </c:pt>
                <c:pt idx="25739">
                  <c:v>14107.021484000001</c:v>
                </c:pt>
                <c:pt idx="25740">
                  <c:v>14107.126953000001</c:v>
                </c:pt>
                <c:pt idx="25741">
                  <c:v>14107.232421999999</c:v>
                </c:pt>
                <c:pt idx="25742">
                  <c:v>14107.338867</c:v>
                </c:pt>
                <c:pt idx="25743">
                  <c:v>14107.444336</c:v>
                </c:pt>
                <c:pt idx="25744">
                  <c:v>14107.549805000001</c:v>
                </c:pt>
                <c:pt idx="25745">
                  <c:v>14107.655273</c:v>
                </c:pt>
                <c:pt idx="25746">
                  <c:v>14107.760742</c:v>
                </c:pt>
                <c:pt idx="25747">
                  <c:v>14107.866211</c:v>
                </c:pt>
                <c:pt idx="25748">
                  <c:v>14107.971680000001</c:v>
                </c:pt>
                <c:pt idx="25749">
                  <c:v>14108.078125</c:v>
                </c:pt>
                <c:pt idx="25750">
                  <c:v>14108.183594</c:v>
                </c:pt>
                <c:pt idx="25751">
                  <c:v>14108.289063</c:v>
                </c:pt>
                <c:pt idx="25752">
                  <c:v>14108.394531</c:v>
                </c:pt>
                <c:pt idx="25753">
                  <c:v>14108.5</c:v>
                </c:pt>
                <c:pt idx="25754">
                  <c:v>14108.604492</c:v>
                </c:pt>
                <c:pt idx="25755">
                  <c:v>14108.709961</c:v>
                </c:pt>
                <c:pt idx="25756">
                  <c:v>14108.815430000001</c:v>
                </c:pt>
                <c:pt idx="25757">
                  <c:v>14108.920898</c:v>
                </c:pt>
                <c:pt idx="25758">
                  <c:v>14109.026367</c:v>
                </c:pt>
                <c:pt idx="25759">
                  <c:v>14109.131836</c:v>
                </c:pt>
                <c:pt idx="25760">
                  <c:v>14109.236328000001</c:v>
                </c:pt>
                <c:pt idx="25761">
                  <c:v>14109.341796999999</c:v>
                </c:pt>
                <c:pt idx="25762">
                  <c:v>14109.447265999999</c:v>
                </c:pt>
                <c:pt idx="25763">
                  <c:v>14109.551758</c:v>
                </c:pt>
                <c:pt idx="25764">
                  <c:v>14109.657227</c:v>
                </c:pt>
                <c:pt idx="25765">
                  <c:v>14109.762694999999</c:v>
                </c:pt>
                <c:pt idx="25766">
                  <c:v>14109.867188</c:v>
                </c:pt>
                <c:pt idx="25767">
                  <c:v>14109.972656</c:v>
                </c:pt>
                <c:pt idx="25768">
                  <c:v>14110.077148</c:v>
                </c:pt>
                <c:pt idx="25769">
                  <c:v>14110.181640999999</c:v>
                </c:pt>
                <c:pt idx="25770">
                  <c:v>14110.287109000001</c:v>
                </c:pt>
                <c:pt idx="25771">
                  <c:v>14110.391602</c:v>
                </c:pt>
                <c:pt idx="25772">
                  <c:v>14110.496094</c:v>
                </c:pt>
                <c:pt idx="25773">
                  <c:v>14110.601563</c:v>
                </c:pt>
                <c:pt idx="25774">
                  <c:v>14110.709961</c:v>
                </c:pt>
                <c:pt idx="25775">
                  <c:v>14110.816406</c:v>
                </c:pt>
                <c:pt idx="25776">
                  <c:v>14110.921875</c:v>
                </c:pt>
                <c:pt idx="25777">
                  <c:v>14111.025390999999</c:v>
                </c:pt>
                <c:pt idx="25778">
                  <c:v>14111.129883</c:v>
                </c:pt>
                <c:pt idx="25779">
                  <c:v>14111.234375</c:v>
                </c:pt>
                <c:pt idx="25780">
                  <c:v>14111.338867</c:v>
                </c:pt>
                <c:pt idx="25781">
                  <c:v>14111.442383</c:v>
                </c:pt>
                <c:pt idx="25782">
                  <c:v>14111.546875</c:v>
                </c:pt>
                <c:pt idx="25783">
                  <c:v>14111.650390999999</c:v>
                </c:pt>
                <c:pt idx="25784">
                  <c:v>14111.754883</c:v>
                </c:pt>
                <c:pt idx="25785">
                  <c:v>14111.858398</c:v>
                </c:pt>
                <c:pt idx="25786">
                  <c:v>14111.961914</c:v>
                </c:pt>
                <c:pt idx="25787">
                  <c:v>14112.066406</c:v>
                </c:pt>
                <c:pt idx="25788">
                  <c:v>14112.169921999999</c:v>
                </c:pt>
                <c:pt idx="25789">
                  <c:v>14112.273438</c:v>
                </c:pt>
                <c:pt idx="25790">
                  <c:v>14112.376953000001</c:v>
                </c:pt>
                <c:pt idx="25791">
                  <c:v>14112.480469</c:v>
                </c:pt>
                <c:pt idx="25792">
                  <c:v>14112.583984000001</c:v>
                </c:pt>
                <c:pt idx="25793">
                  <c:v>14112.6875</c:v>
                </c:pt>
                <c:pt idx="25794">
                  <c:v>14112.790039</c:v>
                </c:pt>
                <c:pt idx="25795">
                  <c:v>14112.893555000001</c:v>
                </c:pt>
                <c:pt idx="25796">
                  <c:v>14112.997069999999</c:v>
                </c:pt>
                <c:pt idx="25797">
                  <c:v>14113.099609000001</c:v>
                </c:pt>
                <c:pt idx="25798">
                  <c:v>14113.203125</c:v>
                </c:pt>
                <c:pt idx="25799">
                  <c:v>14113.305664</c:v>
                </c:pt>
                <c:pt idx="25800">
                  <c:v>14113.408203000001</c:v>
                </c:pt>
                <c:pt idx="25801">
                  <c:v>14113.511719</c:v>
                </c:pt>
                <c:pt idx="25802">
                  <c:v>14113.614258</c:v>
                </c:pt>
                <c:pt idx="25803">
                  <c:v>14113.716796999999</c:v>
                </c:pt>
                <c:pt idx="25804">
                  <c:v>14113.819336</c:v>
                </c:pt>
                <c:pt idx="25805">
                  <c:v>14113.921875</c:v>
                </c:pt>
                <c:pt idx="25806">
                  <c:v>14114.023438</c:v>
                </c:pt>
                <c:pt idx="25807">
                  <c:v>14114.125977</c:v>
                </c:pt>
                <c:pt idx="25808">
                  <c:v>14114.228515999999</c:v>
                </c:pt>
                <c:pt idx="25809">
                  <c:v>14114.330078000001</c:v>
                </c:pt>
                <c:pt idx="25810">
                  <c:v>14114.432617</c:v>
                </c:pt>
                <c:pt idx="25811">
                  <c:v>14114.534180000001</c:v>
                </c:pt>
                <c:pt idx="25812">
                  <c:v>14114.635742</c:v>
                </c:pt>
                <c:pt idx="25813">
                  <c:v>14114.738281</c:v>
                </c:pt>
                <c:pt idx="25814">
                  <c:v>14114.839844</c:v>
                </c:pt>
                <c:pt idx="25815">
                  <c:v>14114.941406</c:v>
                </c:pt>
                <c:pt idx="25816">
                  <c:v>14115.042969</c:v>
                </c:pt>
                <c:pt idx="25817">
                  <c:v>14115.144531</c:v>
                </c:pt>
                <c:pt idx="25818">
                  <c:v>14115.245117</c:v>
                </c:pt>
                <c:pt idx="25819">
                  <c:v>14115.346680000001</c:v>
                </c:pt>
                <c:pt idx="25820">
                  <c:v>14115.448242</c:v>
                </c:pt>
                <c:pt idx="25821">
                  <c:v>14115.548828000001</c:v>
                </c:pt>
                <c:pt idx="25822">
                  <c:v>14115.650390999999</c:v>
                </c:pt>
                <c:pt idx="25823">
                  <c:v>14115.750977</c:v>
                </c:pt>
                <c:pt idx="25824">
                  <c:v>14115.851563</c:v>
                </c:pt>
                <c:pt idx="25825">
                  <c:v>14115.952148</c:v>
                </c:pt>
                <c:pt idx="25826">
                  <c:v>14116.052734000001</c:v>
                </c:pt>
                <c:pt idx="25827">
                  <c:v>14116.153319999999</c:v>
                </c:pt>
                <c:pt idx="25828">
                  <c:v>14116.253906</c:v>
                </c:pt>
                <c:pt idx="25829">
                  <c:v>14116.354492</c:v>
                </c:pt>
                <c:pt idx="25830">
                  <c:v>14116.455078000001</c:v>
                </c:pt>
                <c:pt idx="25831">
                  <c:v>14116.555664</c:v>
                </c:pt>
                <c:pt idx="25832">
                  <c:v>14116.655273</c:v>
                </c:pt>
                <c:pt idx="25833">
                  <c:v>14116.755859000001</c:v>
                </c:pt>
                <c:pt idx="25834">
                  <c:v>14116.855469</c:v>
                </c:pt>
                <c:pt idx="25835">
                  <c:v>14116.955078000001</c:v>
                </c:pt>
                <c:pt idx="25836">
                  <c:v>14117.055664</c:v>
                </c:pt>
                <c:pt idx="25837">
                  <c:v>14117.155273</c:v>
                </c:pt>
                <c:pt idx="25838">
                  <c:v>14117.254883</c:v>
                </c:pt>
                <c:pt idx="25839">
                  <c:v>14117.354492</c:v>
                </c:pt>
                <c:pt idx="25840">
                  <c:v>14117.454102</c:v>
                </c:pt>
                <c:pt idx="25841">
                  <c:v>14117.552734000001</c:v>
                </c:pt>
                <c:pt idx="25842">
                  <c:v>14117.652344</c:v>
                </c:pt>
                <c:pt idx="25843">
                  <c:v>14117.751953000001</c:v>
                </c:pt>
                <c:pt idx="25844">
                  <c:v>14117.850586</c:v>
                </c:pt>
                <c:pt idx="25845">
                  <c:v>14117.950194999999</c:v>
                </c:pt>
                <c:pt idx="25846">
                  <c:v>14118.048828000001</c:v>
                </c:pt>
                <c:pt idx="25847">
                  <c:v>14118.148438</c:v>
                </c:pt>
                <c:pt idx="25848">
                  <c:v>14118.247069999999</c:v>
                </c:pt>
                <c:pt idx="25849">
                  <c:v>14118.345703000001</c:v>
                </c:pt>
                <c:pt idx="25850">
                  <c:v>14118.444336</c:v>
                </c:pt>
                <c:pt idx="25851">
                  <c:v>14118.542969</c:v>
                </c:pt>
                <c:pt idx="25852">
                  <c:v>14118.641602</c:v>
                </c:pt>
                <c:pt idx="25853">
                  <c:v>14118.739258</c:v>
                </c:pt>
                <c:pt idx="25854">
                  <c:v>14118.837890999999</c:v>
                </c:pt>
                <c:pt idx="25855">
                  <c:v>14118.936523</c:v>
                </c:pt>
                <c:pt idx="25856">
                  <c:v>14119.034180000001</c:v>
                </c:pt>
                <c:pt idx="25857">
                  <c:v>14119.132813</c:v>
                </c:pt>
                <c:pt idx="25858">
                  <c:v>14119.230469</c:v>
                </c:pt>
                <c:pt idx="25859">
                  <c:v>14119.328125</c:v>
                </c:pt>
                <c:pt idx="25860">
                  <c:v>14119.425781</c:v>
                </c:pt>
                <c:pt idx="25861">
                  <c:v>14119.523438</c:v>
                </c:pt>
                <c:pt idx="25862">
                  <c:v>14119.621094</c:v>
                </c:pt>
                <c:pt idx="25863">
                  <c:v>14119.71875</c:v>
                </c:pt>
                <c:pt idx="25864">
                  <c:v>14119.816406</c:v>
                </c:pt>
                <c:pt idx="25865">
                  <c:v>14119.914063</c:v>
                </c:pt>
                <c:pt idx="25866">
                  <c:v>14120.010742</c:v>
                </c:pt>
                <c:pt idx="25867">
                  <c:v>14120.108398</c:v>
                </c:pt>
                <c:pt idx="25868">
                  <c:v>14120.206055000001</c:v>
                </c:pt>
                <c:pt idx="25869">
                  <c:v>14120.302734000001</c:v>
                </c:pt>
                <c:pt idx="25870">
                  <c:v>14120.399414</c:v>
                </c:pt>
                <c:pt idx="25871">
                  <c:v>14120.496094</c:v>
                </c:pt>
                <c:pt idx="25872">
                  <c:v>14120.59375</c:v>
                </c:pt>
                <c:pt idx="25873">
                  <c:v>14120.692383</c:v>
                </c:pt>
                <c:pt idx="25874">
                  <c:v>14120.788086</c:v>
                </c:pt>
                <c:pt idx="25875">
                  <c:v>14120.884765999999</c:v>
                </c:pt>
                <c:pt idx="25876">
                  <c:v>14120.979492</c:v>
                </c:pt>
                <c:pt idx="25877">
                  <c:v>14121.075194999999</c:v>
                </c:pt>
                <c:pt idx="25878">
                  <c:v>14121.170898</c:v>
                </c:pt>
                <c:pt idx="25879">
                  <c:v>14121.266602</c:v>
                </c:pt>
                <c:pt idx="25880">
                  <c:v>14121.362305000001</c:v>
                </c:pt>
                <c:pt idx="25881">
                  <c:v>14121.458008</c:v>
                </c:pt>
                <c:pt idx="25882">
                  <c:v>14121.552734000001</c:v>
                </c:pt>
                <c:pt idx="25883">
                  <c:v>14121.648438</c:v>
                </c:pt>
                <c:pt idx="25884">
                  <c:v>14121.743164</c:v>
                </c:pt>
                <c:pt idx="25885">
                  <c:v>14121.837890999999</c:v>
                </c:pt>
                <c:pt idx="25886">
                  <c:v>14121.932617</c:v>
                </c:pt>
                <c:pt idx="25887">
                  <c:v>14122.028319999999</c:v>
                </c:pt>
                <c:pt idx="25888">
                  <c:v>14122.123046999999</c:v>
                </c:pt>
                <c:pt idx="25889">
                  <c:v>14122.217773</c:v>
                </c:pt>
                <c:pt idx="25890">
                  <c:v>14122.311523</c:v>
                </c:pt>
                <c:pt idx="25891">
                  <c:v>14122.40625</c:v>
                </c:pt>
                <c:pt idx="25892">
                  <c:v>14122.500977</c:v>
                </c:pt>
                <c:pt idx="25893">
                  <c:v>14122.595703000001</c:v>
                </c:pt>
                <c:pt idx="25894">
                  <c:v>14122.689453000001</c:v>
                </c:pt>
                <c:pt idx="25895">
                  <c:v>14122.784180000001</c:v>
                </c:pt>
                <c:pt idx="25896">
                  <c:v>14122.877930000001</c:v>
                </c:pt>
                <c:pt idx="25897">
                  <c:v>14122.971680000001</c:v>
                </c:pt>
                <c:pt idx="25898">
                  <c:v>14123.065430000001</c:v>
                </c:pt>
                <c:pt idx="25899">
                  <c:v>14123.159180000001</c:v>
                </c:pt>
                <c:pt idx="25900">
                  <c:v>14123.252930000001</c:v>
                </c:pt>
                <c:pt idx="25901">
                  <c:v>14123.346680000001</c:v>
                </c:pt>
                <c:pt idx="25902">
                  <c:v>14123.440430000001</c:v>
                </c:pt>
                <c:pt idx="25903">
                  <c:v>14123.534180000001</c:v>
                </c:pt>
                <c:pt idx="25904">
                  <c:v>14123.627930000001</c:v>
                </c:pt>
                <c:pt idx="25905">
                  <c:v>14123.720703000001</c:v>
                </c:pt>
                <c:pt idx="25906">
                  <c:v>14123.814453000001</c:v>
                </c:pt>
                <c:pt idx="25907">
                  <c:v>14123.907227</c:v>
                </c:pt>
                <c:pt idx="25908">
                  <c:v>14124.000977</c:v>
                </c:pt>
                <c:pt idx="25909">
                  <c:v>14124.09375</c:v>
                </c:pt>
                <c:pt idx="25910">
                  <c:v>14124.186523</c:v>
                </c:pt>
                <c:pt idx="25911">
                  <c:v>14124.279296999999</c:v>
                </c:pt>
                <c:pt idx="25912">
                  <c:v>14124.372069999999</c:v>
                </c:pt>
                <c:pt idx="25913">
                  <c:v>14124.464844</c:v>
                </c:pt>
                <c:pt idx="25914">
                  <c:v>14124.557617</c:v>
                </c:pt>
                <c:pt idx="25915">
                  <c:v>14124.650390999999</c:v>
                </c:pt>
                <c:pt idx="25916">
                  <c:v>14124.743164</c:v>
                </c:pt>
                <c:pt idx="25917">
                  <c:v>14124.834961</c:v>
                </c:pt>
                <c:pt idx="25918">
                  <c:v>14124.927734000001</c:v>
                </c:pt>
                <c:pt idx="25919">
                  <c:v>14125.019531</c:v>
                </c:pt>
                <c:pt idx="25920">
                  <c:v>14125.111328000001</c:v>
                </c:pt>
                <c:pt idx="25921">
                  <c:v>14125.204102</c:v>
                </c:pt>
                <c:pt idx="25922">
                  <c:v>14125.295898</c:v>
                </c:pt>
                <c:pt idx="25923">
                  <c:v>14125.387694999999</c:v>
                </c:pt>
                <c:pt idx="25924">
                  <c:v>14125.479492</c:v>
                </c:pt>
                <c:pt idx="25925">
                  <c:v>14125.571289</c:v>
                </c:pt>
                <c:pt idx="25926">
                  <c:v>14125.663086</c:v>
                </c:pt>
                <c:pt idx="25927">
                  <c:v>14125.753906</c:v>
                </c:pt>
                <c:pt idx="25928">
                  <c:v>14125.845703000001</c:v>
                </c:pt>
                <c:pt idx="25929">
                  <c:v>14125.936523</c:v>
                </c:pt>
                <c:pt idx="25930">
                  <c:v>14126.028319999999</c:v>
                </c:pt>
                <c:pt idx="25931">
                  <c:v>14126.119140999999</c:v>
                </c:pt>
                <c:pt idx="25932">
                  <c:v>14126.210938</c:v>
                </c:pt>
                <c:pt idx="25933">
                  <c:v>14126.301758</c:v>
                </c:pt>
                <c:pt idx="25934">
                  <c:v>14126.392578000001</c:v>
                </c:pt>
                <c:pt idx="25935">
                  <c:v>14126.483398</c:v>
                </c:pt>
                <c:pt idx="25936">
                  <c:v>14126.574219</c:v>
                </c:pt>
                <c:pt idx="25937">
                  <c:v>14126.665039</c:v>
                </c:pt>
                <c:pt idx="25938">
                  <c:v>14126.754883</c:v>
                </c:pt>
                <c:pt idx="25939">
                  <c:v>14126.845703000001</c:v>
                </c:pt>
                <c:pt idx="25940">
                  <c:v>14126.935546999999</c:v>
                </c:pt>
                <c:pt idx="25941">
                  <c:v>14127.026367</c:v>
                </c:pt>
                <c:pt idx="25942">
                  <c:v>14127.116211</c:v>
                </c:pt>
                <c:pt idx="25943">
                  <c:v>14127.207031</c:v>
                </c:pt>
                <c:pt idx="25944">
                  <c:v>14127.296875</c:v>
                </c:pt>
                <c:pt idx="25945">
                  <c:v>14127.386719</c:v>
                </c:pt>
                <c:pt idx="25946">
                  <c:v>14127.476563</c:v>
                </c:pt>
                <c:pt idx="25947">
                  <c:v>14127.566406</c:v>
                </c:pt>
                <c:pt idx="25948">
                  <c:v>14127.655273</c:v>
                </c:pt>
                <c:pt idx="25949">
                  <c:v>14127.745117</c:v>
                </c:pt>
                <c:pt idx="25950">
                  <c:v>14127.834961</c:v>
                </c:pt>
                <c:pt idx="25951">
                  <c:v>14127.923828000001</c:v>
                </c:pt>
                <c:pt idx="25952">
                  <c:v>14128.013671999999</c:v>
                </c:pt>
                <c:pt idx="25953">
                  <c:v>14128.102539</c:v>
                </c:pt>
                <c:pt idx="25954">
                  <c:v>14128.191406</c:v>
                </c:pt>
                <c:pt idx="25955">
                  <c:v>14128.280273</c:v>
                </c:pt>
                <c:pt idx="25956">
                  <c:v>14128.369140999999</c:v>
                </c:pt>
                <c:pt idx="25957">
                  <c:v>14128.458008</c:v>
                </c:pt>
                <c:pt idx="25958">
                  <c:v>14128.546875</c:v>
                </c:pt>
                <c:pt idx="25959">
                  <c:v>14128.635742</c:v>
                </c:pt>
                <c:pt idx="25960">
                  <c:v>14128.724609000001</c:v>
                </c:pt>
                <c:pt idx="25961">
                  <c:v>14128.8125</c:v>
                </c:pt>
                <c:pt idx="25962">
                  <c:v>14128.901367</c:v>
                </c:pt>
                <c:pt idx="25963">
                  <c:v>14128.989258</c:v>
                </c:pt>
                <c:pt idx="25964">
                  <c:v>14129.077148</c:v>
                </c:pt>
                <c:pt idx="25965">
                  <c:v>14129.166015999999</c:v>
                </c:pt>
                <c:pt idx="25966">
                  <c:v>14129.253906</c:v>
                </c:pt>
                <c:pt idx="25967">
                  <c:v>14129.341796999999</c:v>
                </c:pt>
                <c:pt idx="25968">
                  <c:v>14129.429688</c:v>
                </c:pt>
                <c:pt idx="25969">
                  <c:v>14129.517578000001</c:v>
                </c:pt>
                <c:pt idx="25970">
                  <c:v>14129.604492</c:v>
                </c:pt>
                <c:pt idx="25971">
                  <c:v>14129.692383</c:v>
                </c:pt>
                <c:pt idx="25972">
                  <c:v>14129.779296999999</c:v>
                </c:pt>
                <c:pt idx="25973">
                  <c:v>14129.866211</c:v>
                </c:pt>
                <c:pt idx="25974">
                  <c:v>14129.954102</c:v>
                </c:pt>
                <c:pt idx="25975">
                  <c:v>14130.042969</c:v>
                </c:pt>
                <c:pt idx="25976">
                  <c:v>14130.129883</c:v>
                </c:pt>
                <c:pt idx="25977">
                  <c:v>14130.216796999999</c:v>
                </c:pt>
                <c:pt idx="25978">
                  <c:v>14130.302734000001</c:v>
                </c:pt>
                <c:pt idx="25979">
                  <c:v>14130.389648</c:v>
                </c:pt>
                <c:pt idx="25980">
                  <c:v>14130.475586</c:v>
                </c:pt>
                <c:pt idx="25981">
                  <c:v>14130.561523</c:v>
                </c:pt>
                <c:pt idx="25982">
                  <c:v>14130.647461</c:v>
                </c:pt>
                <c:pt idx="25983">
                  <c:v>14130.733398</c:v>
                </c:pt>
                <c:pt idx="25984">
                  <c:v>14130.819336</c:v>
                </c:pt>
                <c:pt idx="25985">
                  <c:v>14130.905273</c:v>
                </c:pt>
                <c:pt idx="25986">
                  <c:v>14130.991211</c:v>
                </c:pt>
                <c:pt idx="25987">
                  <c:v>14131.076171999999</c:v>
                </c:pt>
                <c:pt idx="25988">
                  <c:v>14131.162109000001</c:v>
                </c:pt>
                <c:pt idx="25989">
                  <c:v>14131.247069999999</c:v>
                </c:pt>
                <c:pt idx="25990">
                  <c:v>14131.332031</c:v>
                </c:pt>
                <c:pt idx="25991">
                  <c:v>14131.416992</c:v>
                </c:pt>
                <c:pt idx="25992">
                  <c:v>14131.502930000001</c:v>
                </c:pt>
                <c:pt idx="25993">
                  <c:v>14131.587890999999</c:v>
                </c:pt>
                <c:pt idx="25994">
                  <c:v>14131.671875</c:v>
                </c:pt>
                <c:pt idx="25995">
                  <c:v>14131.756836</c:v>
                </c:pt>
                <c:pt idx="25996">
                  <c:v>14131.841796999999</c:v>
                </c:pt>
                <c:pt idx="25997">
                  <c:v>14131.925781</c:v>
                </c:pt>
                <c:pt idx="25998">
                  <c:v>14132.010742</c:v>
                </c:pt>
                <c:pt idx="25999">
                  <c:v>14132.094727</c:v>
                </c:pt>
                <c:pt idx="26000">
                  <c:v>14132.178711</c:v>
                </c:pt>
                <c:pt idx="26001">
                  <c:v>14132.263671999999</c:v>
                </c:pt>
                <c:pt idx="26002">
                  <c:v>14132.347656</c:v>
                </c:pt>
                <c:pt idx="26003">
                  <c:v>14132.431640999999</c:v>
                </c:pt>
                <c:pt idx="26004">
                  <c:v>14132.514648</c:v>
                </c:pt>
                <c:pt idx="26005">
                  <c:v>14132.598633</c:v>
                </c:pt>
                <c:pt idx="26006">
                  <c:v>14132.682617</c:v>
                </c:pt>
                <c:pt idx="26007">
                  <c:v>14132.765625</c:v>
                </c:pt>
                <c:pt idx="26008">
                  <c:v>14132.849609000001</c:v>
                </c:pt>
                <c:pt idx="26009">
                  <c:v>14132.932617</c:v>
                </c:pt>
                <c:pt idx="26010">
                  <c:v>14133.015625</c:v>
                </c:pt>
                <c:pt idx="26011">
                  <c:v>14133.098633</c:v>
                </c:pt>
                <c:pt idx="26012">
                  <c:v>14133.181640999999</c:v>
                </c:pt>
                <c:pt idx="26013">
                  <c:v>14133.264648</c:v>
                </c:pt>
                <c:pt idx="26014">
                  <c:v>14133.347656</c:v>
                </c:pt>
                <c:pt idx="26015">
                  <c:v>14133.430664</c:v>
                </c:pt>
                <c:pt idx="26016">
                  <c:v>14133.512694999999</c:v>
                </c:pt>
                <c:pt idx="26017">
                  <c:v>14133.595703000001</c:v>
                </c:pt>
                <c:pt idx="26018">
                  <c:v>14133.677734000001</c:v>
                </c:pt>
                <c:pt idx="26019">
                  <c:v>14133.759765999999</c:v>
                </c:pt>
                <c:pt idx="26020">
                  <c:v>14133.842773</c:v>
                </c:pt>
                <c:pt idx="26021">
                  <c:v>14133.924805000001</c:v>
                </c:pt>
                <c:pt idx="26022">
                  <c:v>14134.006836</c:v>
                </c:pt>
                <c:pt idx="26023">
                  <c:v>14134.087890999999</c:v>
                </c:pt>
                <c:pt idx="26024">
                  <c:v>14134.169921999999</c:v>
                </c:pt>
                <c:pt idx="26025">
                  <c:v>14134.251953000001</c:v>
                </c:pt>
                <c:pt idx="26026">
                  <c:v>14134.333008</c:v>
                </c:pt>
                <c:pt idx="26027">
                  <c:v>14134.415039</c:v>
                </c:pt>
                <c:pt idx="26028">
                  <c:v>14134.496094</c:v>
                </c:pt>
                <c:pt idx="26029">
                  <c:v>14134.577148</c:v>
                </c:pt>
                <c:pt idx="26030">
                  <c:v>14134.658203000001</c:v>
                </c:pt>
                <c:pt idx="26031">
                  <c:v>14134.739258</c:v>
                </c:pt>
                <c:pt idx="26032">
                  <c:v>14134.820313</c:v>
                </c:pt>
                <c:pt idx="26033">
                  <c:v>14134.901367</c:v>
                </c:pt>
                <c:pt idx="26034">
                  <c:v>14134.982421999999</c:v>
                </c:pt>
                <c:pt idx="26035">
                  <c:v>14135.0625</c:v>
                </c:pt>
                <c:pt idx="26036">
                  <c:v>14135.143555000001</c:v>
                </c:pt>
                <c:pt idx="26037">
                  <c:v>14135.223633</c:v>
                </c:pt>
                <c:pt idx="26038">
                  <c:v>14135.304688</c:v>
                </c:pt>
                <c:pt idx="26039">
                  <c:v>14135.384765999999</c:v>
                </c:pt>
                <c:pt idx="26040">
                  <c:v>14135.464844</c:v>
                </c:pt>
                <c:pt idx="26041">
                  <c:v>14135.544921999999</c:v>
                </c:pt>
                <c:pt idx="26042">
                  <c:v>14135.625</c:v>
                </c:pt>
                <c:pt idx="26043">
                  <c:v>14135.705078000001</c:v>
                </c:pt>
                <c:pt idx="26044">
                  <c:v>14135.784180000001</c:v>
                </c:pt>
                <c:pt idx="26045">
                  <c:v>14135.864258</c:v>
                </c:pt>
                <c:pt idx="26046">
                  <c:v>14135.944336</c:v>
                </c:pt>
                <c:pt idx="26047">
                  <c:v>14136.023438</c:v>
                </c:pt>
                <c:pt idx="26048">
                  <c:v>14136.103515999999</c:v>
                </c:pt>
                <c:pt idx="26049">
                  <c:v>14136.182617</c:v>
                </c:pt>
                <c:pt idx="26050">
                  <c:v>14136.261719</c:v>
                </c:pt>
                <c:pt idx="26051">
                  <c:v>14136.340819999999</c:v>
                </c:pt>
                <c:pt idx="26052">
                  <c:v>14136.419921999999</c:v>
                </c:pt>
                <c:pt idx="26053">
                  <c:v>14136.499023</c:v>
                </c:pt>
                <c:pt idx="26054">
                  <c:v>14136.578125</c:v>
                </c:pt>
                <c:pt idx="26055">
                  <c:v>14136.657227</c:v>
                </c:pt>
                <c:pt idx="26056">
                  <c:v>14136.735352</c:v>
                </c:pt>
                <c:pt idx="26057">
                  <c:v>14136.814453000001</c:v>
                </c:pt>
                <c:pt idx="26058">
                  <c:v>14136.892578000001</c:v>
                </c:pt>
                <c:pt idx="26059">
                  <c:v>14136.971680000001</c:v>
                </c:pt>
                <c:pt idx="26060">
                  <c:v>14137.049805000001</c:v>
                </c:pt>
                <c:pt idx="26061">
                  <c:v>14137.127930000001</c:v>
                </c:pt>
                <c:pt idx="26062">
                  <c:v>14137.206055000001</c:v>
                </c:pt>
                <c:pt idx="26063">
                  <c:v>14137.284180000001</c:v>
                </c:pt>
                <c:pt idx="26064">
                  <c:v>14137.362305000001</c:v>
                </c:pt>
                <c:pt idx="26065">
                  <c:v>14137.440430000001</c:v>
                </c:pt>
                <c:pt idx="26066">
                  <c:v>14137.518555000001</c:v>
                </c:pt>
                <c:pt idx="26067">
                  <c:v>14137.596680000001</c:v>
                </c:pt>
                <c:pt idx="26068">
                  <c:v>14137.674805000001</c:v>
                </c:pt>
                <c:pt idx="26069">
                  <c:v>14137.751953000001</c:v>
                </c:pt>
                <c:pt idx="26070">
                  <c:v>14137.830078000001</c:v>
                </c:pt>
                <c:pt idx="26071">
                  <c:v>14137.907227</c:v>
                </c:pt>
                <c:pt idx="26072">
                  <c:v>14137.984375</c:v>
                </c:pt>
                <c:pt idx="26073">
                  <c:v>14138.063477</c:v>
                </c:pt>
                <c:pt idx="26074">
                  <c:v>14138.141602</c:v>
                </c:pt>
                <c:pt idx="26075">
                  <c:v>14138.21875</c:v>
                </c:pt>
                <c:pt idx="26076">
                  <c:v>14138.295898</c:v>
                </c:pt>
                <c:pt idx="26077">
                  <c:v>14138.372069999999</c:v>
                </c:pt>
                <c:pt idx="26078">
                  <c:v>14138.449219</c:v>
                </c:pt>
                <c:pt idx="26079">
                  <c:v>14138.525390999999</c:v>
                </c:pt>
                <c:pt idx="26080">
                  <c:v>14138.602539</c:v>
                </c:pt>
                <c:pt idx="26081">
                  <c:v>14138.678711</c:v>
                </c:pt>
                <c:pt idx="26082">
                  <c:v>14138.755859000001</c:v>
                </c:pt>
                <c:pt idx="26083">
                  <c:v>14138.832031</c:v>
                </c:pt>
                <c:pt idx="26084">
                  <c:v>14138.908203000001</c:v>
                </c:pt>
                <c:pt idx="26085">
                  <c:v>14138.984375</c:v>
                </c:pt>
                <c:pt idx="26086">
                  <c:v>14139.060546999999</c:v>
                </c:pt>
                <c:pt idx="26087">
                  <c:v>14139.212890999999</c:v>
                </c:pt>
                <c:pt idx="26088">
                  <c:v>14139.289063</c:v>
                </c:pt>
                <c:pt idx="26089">
                  <c:v>14139.365234000001</c:v>
                </c:pt>
                <c:pt idx="26090">
                  <c:v>14139.440430000001</c:v>
                </c:pt>
                <c:pt idx="26091">
                  <c:v>14139.516602</c:v>
                </c:pt>
                <c:pt idx="26092">
                  <c:v>14139.592773</c:v>
                </c:pt>
                <c:pt idx="26093">
                  <c:v>14139.667969</c:v>
                </c:pt>
                <c:pt idx="26094">
                  <c:v>14139.744140999999</c:v>
                </c:pt>
                <c:pt idx="26095">
                  <c:v>14139.819336</c:v>
                </c:pt>
                <c:pt idx="26096">
                  <c:v>14139.895508</c:v>
                </c:pt>
                <c:pt idx="26097">
                  <c:v>14139.970703000001</c:v>
                </c:pt>
                <c:pt idx="26098">
                  <c:v>14140.045898</c:v>
                </c:pt>
                <c:pt idx="26099">
                  <c:v>14140.121094</c:v>
                </c:pt>
                <c:pt idx="26100">
                  <c:v>14140.197265999999</c:v>
                </c:pt>
                <c:pt idx="26101">
                  <c:v>14140.272461</c:v>
                </c:pt>
                <c:pt idx="26102">
                  <c:v>14140.347656</c:v>
                </c:pt>
                <c:pt idx="26103">
                  <c:v>14140.422852</c:v>
                </c:pt>
                <c:pt idx="26104">
                  <c:v>14140.498046999999</c:v>
                </c:pt>
                <c:pt idx="26105">
                  <c:v>14140.573242</c:v>
                </c:pt>
                <c:pt idx="26106">
                  <c:v>14140.647461</c:v>
                </c:pt>
                <c:pt idx="26107">
                  <c:v>14140.722656</c:v>
                </c:pt>
                <c:pt idx="26108">
                  <c:v>14140.797852</c:v>
                </c:pt>
                <c:pt idx="26109">
                  <c:v>14140.873046999999</c:v>
                </c:pt>
                <c:pt idx="26110">
                  <c:v>14140.947265999999</c:v>
                </c:pt>
                <c:pt idx="26111">
                  <c:v>14141.022461</c:v>
                </c:pt>
                <c:pt idx="26112">
                  <c:v>14141.096680000001</c:v>
                </c:pt>
                <c:pt idx="26113">
                  <c:v>14141.171875</c:v>
                </c:pt>
                <c:pt idx="26114">
                  <c:v>14141.246094</c:v>
                </c:pt>
                <c:pt idx="26115">
                  <c:v>14141.321289</c:v>
                </c:pt>
                <c:pt idx="26116">
                  <c:v>14141.395508</c:v>
                </c:pt>
                <c:pt idx="26117">
                  <c:v>14141.469727</c:v>
                </c:pt>
                <c:pt idx="26118">
                  <c:v>14141.543944999999</c:v>
                </c:pt>
                <c:pt idx="26119">
                  <c:v>14141.619140999999</c:v>
                </c:pt>
                <c:pt idx="26120">
                  <c:v>14141.693359000001</c:v>
                </c:pt>
                <c:pt idx="26121">
                  <c:v>14141.767578000001</c:v>
                </c:pt>
                <c:pt idx="26122">
                  <c:v>14141.841796999999</c:v>
                </c:pt>
                <c:pt idx="26123">
                  <c:v>14141.916015999999</c:v>
                </c:pt>
                <c:pt idx="26124">
                  <c:v>14141.990234000001</c:v>
                </c:pt>
                <c:pt idx="26125">
                  <c:v>14142.063477</c:v>
                </c:pt>
                <c:pt idx="26126">
                  <c:v>14142.137694999999</c:v>
                </c:pt>
                <c:pt idx="26127">
                  <c:v>14142.211914</c:v>
                </c:pt>
                <c:pt idx="26128">
                  <c:v>14142.286133</c:v>
                </c:pt>
                <c:pt idx="26129">
                  <c:v>14142.359375</c:v>
                </c:pt>
                <c:pt idx="26130">
                  <c:v>14142.433594</c:v>
                </c:pt>
                <c:pt idx="26131">
                  <c:v>14142.506836</c:v>
                </c:pt>
                <c:pt idx="26132">
                  <c:v>14142.581055000001</c:v>
                </c:pt>
                <c:pt idx="26133">
                  <c:v>14142.654296999999</c:v>
                </c:pt>
                <c:pt idx="26134">
                  <c:v>14142.728515999999</c:v>
                </c:pt>
                <c:pt idx="26135">
                  <c:v>14142.801758</c:v>
                </c:pt>
                <c:pt idx="26136">
                  <c:v>14142.875</c:v>
                </c:pt>
                <c:pt idx="26137">
                  <c:v>14142.949219</c:v>
                </c:pt>
                <c:pt idx="26138">
                  <c:v>14143.022461</c:v>
                </c:pt>
                <c:pt idx="26139">
                  <c:v>14143.095703000001</c:v>
                </c:pt>
                <c:pt idx="26140">
                  <c:v>14143.168944999999</c:v>
                </c:pt>
                <c:pt idx="26141">
                  <c:v>14143.242188</c:v>
                </c:pt>
                <c:pt idx="26142">
                  <c:v>14143.315430000001</c:v>
                </c:pt>
                <c:pt idx="26143">
                  <c:v>14143.388671999999</c:v>
                </c:pt>
                <c:pt idx="26144">
                  <c:v>14143.461914</c:v>
                </c:pt>
                <c:pt idx="26145">
                  <c:v>14143.534180000001</c:v>
                </c:pt>
                <c:pt idx="26146">
                  <c:v>14143.607421999999</c:v>
                </c:pt>
                <c:pt idx="26147">
                  <c:v>14143.680664</c:v>
                </c:pt>
                <c:pt idx="26148">
                  <c:v>14143.752930000001</c:v>
                </c:pt>
                <c:pt idx="26149">
                  <c:v>14143.826171999999</c:v>
                </c:pt>
                <c:pt idx="26150">
                  <c:v>14143.899414</c:v>
                </c:pt>
                <c:pt idx="26151">
                  <c:v>14143.971680000001</c:v>
                </c:pt>
                <c:pt idx="26152">
                  <c:v>14144.043944999999</c:v>
                </c:pt>
                <c:pt idx="26153">
                  <c:v>14144.117188</c:v>
                </c:pt>
                <c:pt idx="26154">
                  <c:v>14144.189453000001</c:v>
                </c:pt>
                <c:pt idx="26155">
                  <c:v>14144.261719</c:v>
                </c:pt>
                <c:pt idx="26156">
                  <c:v>14144.333984000001</c:v>
                </c:pt>
                <c:pt idx="26157">
                  <c:v>14144.40625</c:v>
                </c:pt>
                <c:pt idx="26158">
                  <c:v>14144.478515999999</c:v>
                </c:pt>
                <c:pt idx="26159">
                  <c:v>14144.550781</c:v>
                </c:pt>
                <c:pt idx="26160">
                  <c:v>14144.623046999999</c:v>
                </c:pt>
                <c:pt idx="26161">
                  <c:v>14144.695313</c:v>
                </c:pt>
                <c:pt idx="26162">
                  <c:v>14144.766602</c:v>
                </c:pt>
                <c:pt idx="26163">
                  <c:v>14144.838867</c:v>
                </c:pt>
                <c:pt idx="26164">
                  <c:v>14144.911133</c:v>
                </c:pt>
                <c:pt idx="26165">
                  <c:v>14144.982421999999</c:v>
                </c:pt>
                <c:pt idx="26166">
                  <c:v>14145.054688</c:v>
                </c:pt>
                <c:pt idx="26167">
                  <c:v>14145.125977</c:v>
                </c:pt>
                <c:pt idx="26168">
                  <c:v>14145.197265999999</c:v>
                </c:pt>
                <c:pt idx="26169">
                  <c:v>14145.268555000001</c:v>
                </c:pt>
                <c:pt idx="26170">
                  <c:v>14145.340819999999</c:v>
                </c:pt>
                <c:pt idx="26171">
                  <c:v>14145.412109000001</c:v>
                </c:pt>
                <c:pt idx="26172">
                  <c:v>14145.482421999999</c:v>
                </c:pt>
                <c:pt idx="26173">
                  <c:v>14145.552734000001</c:v>
                </c:pt>
                <c:pt idx="26174">
                  <c:v>14145.624023</c:v>
                </c:pt>
                <c:pt idx="26175">
                  <c:v>14145.694336</c:v>
                </c:pt>
                <c:pt idx="26176">
                  <c:v>14145.764648</c:v>
                </c:pt>
                <c:pt idx="26177">
                  <c:v>14145.834961</c:v>
                </c:pt>
                <c:pt idx="26178">
                  <c:v>14145.905273</c:v>
                </c:pt>
                <c:pt idx="26179">
                  <c:v>14145.974609000001</c:v>
                </c:pt>
                <c:pt idx="26180">
                  <c:v>14146.044921999999</c:v>
                </c:pt>
                <c:pt idx="26181">
                  <c:v>14146.114258</c:v>
                </c:pt>
                <c:pt idx="26182">
                  <c:v>14146.183594</c:v>
                </c:pt>
                <c:pt idx="26183">
                  <c:v>14146.253906</c:v>
                </c:pt>
                <c:pt idx="26184">
                  <c:v>14146.323242</c:v>
                </c:pt>
                <c:pt idx="26185">
                  <c:v>14146.392578000001</c:v>
                </c:pt>
                <c:pt idx="26186">
                  <c:v>14146.461914</c:v>
                </c:pt>
                <c:pt idx="26187">
                  <c:v>14146.53125</c:v>
                </c:pt>
                <c:pt idx="26188">
                  <c:v>14146.600586</c:v>
                </c:pt>
                <c:pt idx="26189">
                  <c:v>14146.669921999999</c:v>
                </c:pt>
                <c:pt idx="26190">
                  <c:v>14146.738281</c:v>
                </c:pt>
                <c:pt idx="26191">
                  <c:v>14146.807617</c:v>
                </c:pt>
                <c:pt idx="26192">
                  <c:v>14146.875977</c:v>
                </c:pt>
                <c:pt idx="26193">
                  <c:v>14146.945313</c:v>
                </c:pt>
                <c:pt idx="26194">
                  <c:v>14147.013671999999</c:v>
                </c:pt>
                <c:pt idx="26195">
                  <c:v>14147.082031</c:v>
                </c:pt>
                <c:pt idx="26196">
                  <c:v>14147.150390999999</c:v>
                </c:pt>
                <c:pt idx="26197">
                  <c:v>14147.21875</c:v>
                </c:pt>
                <c:pt idx="26198">
                  <c:v>14147.287109000001</c:v>
                </c:pt>
                <c:pt idx="26199">
                  <c:v>14147.355469</c:v>
                </c:pt>
                <c:pt idx="26200">
                  <c:v>14147.423828000001</c:v>
                </c:pt>
                <c:pt idx="26201">
                  <c:v>14147.491211</c:v>
                </c:pt>
                <c:pt idx="26202">
                  <c:v>14147.559569999999</c:v>
                </c:pt>
                <c:pt idx="26203">
                  <c:v>14147.626953000001</c:v>
                </c:pt>
                <c:pt idx="26204">
                  <c:v>14147.694336</c:v>
                </c:pt>
                <c:pt idx="26205">
                  <c:v>14147.761719</c:v>
                </c:pt>
                <c:pt idx="26206">
                  <c:v>14147.830078000001</c:v>
                </c:pt>
                <c:pt idx="26207">
                  <c:v>14147.896484000001</c:v>
                </c:pt>
                <c:pt idx="26208">
                  <c:v>14148.03125</c:v>
                </c:pt>
                <c:pt idx="26209">
                  <c:v>14148.098633</c:v>
                </c:pt>
                <c:pt idx="26210">
                  <c:v>14148.165039</c:v>
                </c:pt>
                <c:pt idx="26211">
                  <c:v>14148.231444999999</c:v>
                </c:pt>
                <c:pt idx="26212">
                  <c:v>14148.298828000001</c:v>
                </c:pt>
                <c:pt idx="26213">
                  <c:v>14148.365234000001</c:v>
                </c:pt>
                <c:pt idx="26214">
                  <c:v>14148.431640999999</c:v>
                </c:pt>
                <c:pt idx="26215">
                  <c:v>14148.498046999999</c:v>
                </c:pt>
                <c:pt idx="26216">
                  <c:v>14148.563477</c:v>
                </c:pt>
                <c:pt idx="26217">
                  <c:v>14148.629883</c:v>
                </c:pt>
                <c:pt idx="26218">
                  <c:v>14148.696289</c:v>
                </c:pt>
                <c:pt idx="26219">
                  <c:v>14148.761719</c:v>
                </c:pt>
                <c:pt idx="26220">
                  <c:v>14148.827148</c:v>
                </c:pt>
                <c:pt idx="26221">
                  <c:v>14148.892578000001</c:v>
                </c:pt>
                <c:pt idx="26222">
                  <c:v>14148.958008</c:v>
                </c:pt>
                <c:pt idx="26223">
                  <c:v>14149.023438</c:v>
                </c:pt>
                <c:pt idx="26224">
                  <c:v>14149.088867</c:v>
                </c:pt>
                <c:pt idx="26225">
                  <c:v>14149.154296999999</c:v>
                </c:pt>
                <c:pt idx="26226">
                  <c:v>14149.21875</c:v>
                </c:pt>
                <c:pt idx="26227">
                  <c:v>14149.283203000001</c:v>
                </c:pt>
                <c:pt idx="26228">
                  <c:v>14149.348633</c:v>
                </c:pt>
                <c:pt idx="26229">
                  <c:v>14149.413086</c:v>
                </c:pt>
                <c:pt idx="26230">
                  <c:v>14149.477539</c:v>
                </c:pt>
                <c:pt idx="26231">
                  <c:v>14149.541992</c:v>
                </c:pt>
                <c:pt idx="26232">
                  <c:v>14149.605469</c:v>
                </c:pt>
                <c:pt idx="26233">
                  <c:v>14149.669921999999</c:v>
                </c:pt>
                <c:pt idx="26234">
                  <c:v>14149.733398</c:v>
                </c:pt>
                <c:pt idx="26235">
                  <c:v>14149.796875</c:v>
                </c:pt>
                <c:pt idx="26236">
                  <c:v>14149.860352</c:v>
                </c:pt>
                <c:pt idx="26237">
                  <c:v>14149.923828000001</c:v>
                </c:pt>
                <c:pt idx="26238">
                  <c:v>14149.987305000001</c:v>
                </c:pt>
                <c:pt idx="26239">
                  <c:v>14150.050781</c:v>
                </c:pt>
                <c:pt idx="26240">
                  <c:v>14150.113281</c:v>
                </c:pt>
                <c:pt idx="26241">
                  <c:v>14150.176758</c:v>
                </c:pt>
                <c:pt idx="26242">
                  <c:v>14150.239258</c:v>
                </c:pt>
                <c:pt idx="26243">
                  <c:v>14150.301758</c:v>
                </c:pt>
                <c:pt idx="26244">
                  <c:v>14150.364258</c:v>
                </c:pt>
                <c:pt idx="26245">
                  <c:v>14150.426758</c:v>
                </c:pt>
                <c:pt idx="26246">
                  <c:v>14150.488281</c:v>
                </c:pt>
                <c:pt idx="26247">
                  <c:v>14150.550781</c:v>
                </c:pt>
                <c:pt idx="26248">
                  <c:v>14150.612305000001</c:v>
                </c:pt>
                <c:pt idx="26249">
                  <c:v>14150.673828000001</c:v>
                </c:pt>
                <c:pt idx="26250">
                  <c:v>14150.735352</c:v>
                </c:pt>
                <c:pt idx="26251">
                  <c:v>14150.796875</c:v>
                </c:pt>
                <c:pt idx="26252">
                  <c:v>14150.858398</c:v>
                </c:pt>
                <c:pt idx="26253">
                  <c:v>14150.919921999999</c:v>
                </c:pt>
                <c:pt idx="26254">
                  <c:v>14150.980469</c:v>
                </c:pt>
                <c:pt idx="26255">
                  <c:v>14151.041015999999</c:v>
                </c:pt>
                <c:pt idx="26256">
                  <c:v>14151.101563</c:v>
                </c:pt>
                <c:pt idx="26257">
                  <c:v>14151.162109000001</c:v>
                </c:pt>
                <c:pt idx="26258">
                  <c:v>14151.222656</c:v>
                </c:pt>
                <c:pt idx="26259">
                  <c:v>14151.283203000001</c:v>
                </c:pt>
                <c:pt idx="26260">
                  <c:v>14151.342773</c:v>
                </c:pt>
                <c:pt idx="26261">
                  <c:v>14151.402344</c:v>
                </c:pt>
                <c:pt idx="26262">
                  <c:v>14151.461914</c:v>
                </c:pt>
                <c:pt idx="26263">
                  <c:v>14151.521484000001</c:v>
                </c:pt>
                <c:pt idx="26264">
                  <c:v>14151.581055000001</c:v>
                </c:pt>
                <c:pt idx="26265">
                  <c:v>14151.640625</c:v>
                </c:pt>
                <c:pt idx="26266">
                  <c:v>14151.699219</c:v>
                </c:pt>
                <c:pt idx="26267">
                  <c:v>14151.758789</c:v>
                </c:pt>
                <c:pt idx="26268">
                  <c:v>14151.817383</c:v>
                </c:pt>
                <c:pt idx="26269">
                  <c:v>14151.875</c:v>
                </c:pt>
                <c:pt idx="26270">
                  <c:v>14151.933594</c:v>
                </c:pt>
                <c:pt idx="26271">
                  <c:v>14151.991211</c:v>
                </c:pt>
                <c:pt idx="26272">
                  <c:v>14152.048828000001</c:v>
                </c:pt>
                <c:pt idx="26273">
                  <c:v>14152.106444999999</c:v>
                </c:pt>
                <c:pt idx="26274">
                  <c:v>14152.164063</c:v>
                </c:pt>
                <c:pt idx="26275">
                  <c:v>14152.220703000001</c:v>
                </c:pt>
                <c:pt idx="26276">
                  <c:v>14152.278319999999</c:v>
                </c:pt>
                <c:pt idx="26277">
                  <c:v>14152.334961</c:v>
                </c:pt>
                <c:pt idx="26278">
                  <c:v>14152.391602</c:v>
                </c:pt>
                <c:pt idx="26279">
                  <c:v>14152.448242</c:v>
                </c:pt>
                <c:pt idx="26280">
                  <c:v>14152.504883</c:v>
                </c:pt>
                <c:pt idx="26281">
                  <c:v>14152.560546999999</c:v>
                </c:pt>
                <c:pt idx="26282">
                  <c:v>14152.616211</c:v>
                </c:pt>
                <c:pt idx="26283">
                  <c:v>14152.672852</c:v>
                </c:pt>
                <c:pt idx="26284">
                  <c:v>14152.728515999999</c:v>
                </c:pt>
                <c:pt idx="26285">
                  <c:v>14152.784180000001</c:v>
                </c:pt>
                <c:pt idx="26286">
                  <c:v>14152.838867</c:v>
                </c:pt>
                <c:pt idx="26287">
                  <c:v>14152.894531</c:v>
                </c:pt>
                <c:pt idx="26288">
                  <c:v>14152.949219</c:v>
                </c:pt>
                <c:pt idx="26289">
                  <c:v>14153.003906</c:v>
                </c:pt>
                <c:pt idx="26290">
                  <c:v>14153.058594</c:v>
                </c:pt>
                <c:pt idx="26291">
                  <c:v>14153.113281</c:v>
                </c:pt>
                <c:pt idx="26292">
                  <c:v>14153.167969</c:v>
                </c:pt>
                <c:pt idx="26293">
                  <c:v>14153.221680000001</c:v>
                </c:pt>
                <c:pt idx="26294">
                  <c:v>14153.275390999999</c:v>
                </c:pt>
                <c:pt idx="26295">
                  <c:v>14153.330078000001</c:v>
                </c:pt>
                <c:pt idx="26296">
                  <c:v>14153.382813</c:v>
                </c:pt>
                <c:pt idx="26297">
                  <c:v>14153.436523</c:v>
                </c:pt>
                <c:pt idx="26298">
                  <c:v>14153.490234000001</c:v>
                </c:pt>
                <c:pt idx="26299">
                  <c:v>14153.542969</c:v>
                </c:pt>
                <c:pt idx="26300">
                  <c:v>14153.595703000001</c:v>
                </c:pt>
                <c:pt idx="26301">
                  <c:v>14153.648438</c:v>
                </c:pt>
                <c:pt idx="26302">
                  <c:v>14153.701171999999</c:v>
                </c:pt>
                <c:pt idx="26303">
                  <c:v>14153.753906</c:v>
                </c:pt>
                <c:pt idx="26304">
                  <c:v>14153.806640999999</c:v>
                </c:pt>
                <c:pt idx="26305">
                  <c:v>14153.858398</c:v>
                </c:pt>
                <c:pt idx="26306">
                  <c:v>14153.910156</c:v>
                </c:pt>
                <c:pt idx="26307">
                  <c:v>14153.961914</c:v>
                </c:pt>
                <c:pt idx="26308">
                  <c:v>14154.064453000001</c:v>
                </c:pt>
                <c:pt idx="26309">
                  <c:v>14154.116211</c:v>
                </c:pt>
                <c:pt idx="26310">
                  <c:v>14154.166992</c:v>
                </c:pt>
                <c:pt idx="26311">
                  <c:v>14154.217773</c:v>
                </c:pt>
                <c:pt idx="26312">
                  <c:v>14154.268555000001</c:v>
                </c:pt>
                <c:pt idx="26313">
                  <c:v>14154.319336</c:v>
                </c:pt>
                <c:pt idx="26314">
                  <c:v>14154.369140999999</c:v>
                </c:pt>
                <c:pt idx="26315">
                  <c:v>14154.419921999999</c:v>
                </c:pt>
                <c:pt idx="26316">
                  <c:v>14154.469727</c:v>
                </c:pt>
                <c:pt idx="26317">
                  <c:v>14154.519531</c:v>
                </c:pt>
                <c:pt idx="26318">
                  <c:v>14154.569336</c:v>
                </c:pt>
                <c:pt idx="26319">
                  <c:v>14154.619140999999</c:v>
                </c:pt>
                <c:pt idx="26320">
                  <c:v>14154.667969</c:v>
                </c:pt>
                <c:pt idx="26321">
                  <c:v>14154.717773</c:v>
                </c:pt>
                <c:pt idx="26322">
                  <c:v>14154.766602</c:v>
                </c:pt>
                <c:pt idx="26323">
                  <c:v>14154.815430000001</c:v>
                </c:pt>
                <c:pt idx="26324">
                  <c:v>14154.863281</c:v>
                </c:pt>
                <c:pt idx="26325">
                  <c:v>14154.912109000001</c:v>
                </c:pt>
                <c:pt idx="26326">
                  <c:v>14154.960938</c:v>
                </c:pt>
                <c:pt idx="26327">
                  <c:v>14155.008789</c:v>
                </c:pt>
                <c:pt idx="26328">
                  <c:v>14155.056640999999</c:v>
                </c:pt>
                <c:pt idx="26329">
                  <c:v>14155.104492</c:v>
                </c:pt>
                <c:pt idx="26330">
                  <c:v>14155.152344</c:v>
                </c:pt>
                <c:pt idx="26331">
                  <c:v>14155.199219</c:v>
                </c:pt>
                <c:pt idx="26332">
                  <c:v>14155.247069999999</c:v>
                </c:pt>
                <c:pt idx="26333">
                  <c:v>14155.293944999999</c:v>
                </c:pt>
                <c:pt idx="26334">
                  <c:v>14155.340819999999</c:v>
                </c:pt>
                <c:pt idx="26335">
                  <c:v>14155.387694999999</c:v>
                </c:pt>
                <c:pt idx="26336">
                  <c:v>14155.434569999999</c:v>
                </c:pt>
                <c:pt idx="26337">
                  <c:v>14155.480469</c:v>
                </c:pt>
                <c:pt idx="26338">
                  <c:v>14155.527344</c:v>
                </c:pt>
                <c:pt idx="26339">
                  <c:v>14155.573242</c:v>
                </c:pt>
                <c:pt idx="26340">
                  <c:v>14155.619140999999</c:v>
                </c:pt>
                <c:pt idx="26341">
                  <c:v>14155.665039</c:v>
                </c:pt>
                <c:pt idx="26342">
                  <c:v>14155.710938</c:v>
                </c:pt>
                <c:pt idx="26343">
                  <c:v>14155.755859000001</c:v>
                </c:pt>
                <c:pt idx="26344">
                  <c:v>14155.801758</c:v>
                </c:pt>
                <c:pt idx="26345">
                  <c:v>14155.846680000001</c:v>
                </c:pt>
                <c:pt idx="26346">
                  <c:v>14155.891602</c:v>
                </c:pt>
                <c:pt idx="26347">
                  <c:v>14155.936523</c:v>
                </c:pt>
                <c:pt idx="26348">
                  <c:v>14155.981444999999</c:v>
                </c:pt>
                <c:pt idx="26349">
                  <c:v>14156.025390999999</c:v>
                </c:pt>
                <c:pt idx="26350">
                  <c:v>14156.070313</c:v>
                </c:pt>
                <c:pt idx="26351">
                  <c:v>14156.114258</c:v>
                </c:pt>
                <c:pt idx="26352">
                  <c:v>14156.158203000001</c:v>
                </c:pt>
                <c:pt idx="26353">
                  <c:v>14156.202148</c:v>
                </c:pt>
                <c:pt idx="26354">
                  <c:v>14156.246094</c:v>
                </c:pt>
                <c:pt idx="26355">
                  <c:v>14156.289063</c:v>
                </c:pt>
                <c:pt idx="26356">
                  <c:v>14156.333008</c:v>
                </c:pt>
                <c:pt idx="26357">
                  <c:v>14156.375977</c:v>
                </c:pt>
                <c:pt idx="26358">
                  <c:v>14156.418944999999</c:v>
                </c:pt>
                <c:pt idx="26359">
                  <c:v>14156.461914</c:v>
                </c:pt>
                <c:pt idx="26360">
                  <c:v>14156.504883</c:v>
                </c:pt>
                <c:pt idx="26361">
                  <c:v>14156.547852</c:v>
                </c:pt>
                <c:pt idx="26362">
                  <c:v>14156.589844</c:v>
                </c:pt>
                <c:pt idx="26363">
                  <c:v>14156.631836</c:v>
                </c:pt>
                <c:pt idx="26364">
                  <c:v>14156.674805000001</c:v>
                </c:pt>
                <c:pt idx="26365">
                  <c:v>14156.715819999999</c:v>
                </c:pt>
                <c:pt idx="26366">
                  <c:v>14156.757813</c:v>
                </c:pt>
                <c:pt idx="26367">
                  <c:v>14156.799805000001</c:v>
                </c:pt>
                <c:pt idx="26368">
                  <c:v>14156.840819999999</c:v>
                </c:pt>
                <c:pt idx="26369">
                  <c:v>14156.882813</c:v>
                </c:pt>
                <c:pt idx="26370">
                  <c:v>14156.923828000001</c:v>
                </c:pt>
                <c:pt idx="26371">
                  <c:v>14156.964844</c:v>
                </c:pt>
                <c:pt idx="26372">
                  <c:v>14157.004883</c:v>
                </c:pt>
                <c:pt idx="26373">
                  <c:v>14157.045898</c:v>
                </c:pt>
                <c:pt idx="26374">
                  <c:v>14157.085938</c:v>
                </c:pt>
                <c:pt idx="26375">
                  <c:v>14157.125977</c:v>
                </c:pt>
                <c:pt idx="26376">
                  <c:v>14157.166992</c:v>
                </c:pt>
                <c:pt idx="26377">
                  <c:v>14157.206055000001</c:v>
                </c:pt>
                <c:pt idx="26378">
                  <c:v>14157.246094</c:v>
                </c:pt>
                <c:pt idx="26379">
                  <c:v>14157.286133</c:v>
                </c:pt>
                <c:pt idx="26380">
                  <c:v>14157.325194999999</c:v>
                </c:pt>
                <c:pt idx="26381">
                  <c:v>14157.364258</c:v>
                </c:pt>
                <c:pt idx="26382">
                  <c:v>14157.403319999999</c:v>
                </c:pt>
                <c:pt idx="26383">
                  <c:v>14157.442383</c:v>
                </c:pt>
                <c:pt idx="26384">
                  <c:v>14157.481444999999</c:v>
                </c:pt>
                <c:pt idx="26385">
                  <c:v>14157.519531</c:v>
                </c:pt>
                <c:pt idx="26386">
                  <c:v>14157.557617</c:v>
                </c:pt>
                <c:pt idx="26387">
                  <c:v>14157.595703000001</c:v>
                </c:pt>
                <c:pt idx="26388">
                  <c:v>14157.633789</c:v>
                </c:pt>
                <c:pt idx="26389">
                  <c:v>14157.671875</c:v>
                </c:pt>
                <c:pt idx="26390">
                  <c:v>14157.709961</c:v>
                </c:pt>
                <c:pt idx="26391">
                  <c:v>14157.747069999999</c:v>
                </c:pt>
                <c:pt idx="26392">
                  <c:v>14157.784180000001</c:v>
                </c:pt>
                <c:pt idx="26393">
                  <c:v>14157.821289</c:v>
                </c:pt>
                <c:pt idx="26394">
                  <c:v>14157.858398</c:v>
                </c:pt>
                <c:pt idx="26395">
                  <c:v>14157.894531</c:v>
                </c:pt>
                <c:pt idx="26396">
                  <c:v>14157.931640999999</c:v>
                </c:pt>
                <c:pt idx="26397">
                  <c:v>14157.967773</c:v>
                </c:pt>
                <c:pt idx="26398">
                  <c:v>14158.003906</c:v>
                </c:pt>
                <c:pt idx="26399">
                  <c:v>14158.040039</c:v>
                </c:pt>
                <c:pt idx="26400">
                  <c:v>14158.075194999999</c:v>
                </c:pt>
                <c:pt idx="26401">
                  <c:v>14158.111328000001</c:v>
                </c:pt>
                <c:pt idx="26402">
                  <c:v>14158.146484000001</c:v>
                </c:pt>
                <c:pt idx="26403">
                  <c:v>14158.181640999999</c:v>
                </c:pt>
                <c:pt idx="26404">
                  <c:v>14158.216796999999</c:v>
                </c:pt>
                <c:pt idx="26405">
                  <c:v>14158.251953000001</c:v>
                </c:pt>
                <c:pt idx="26406">
                  <c:v>14158.286133</c:v>
                </c:pt>
                <c:pt idx="26407">
                  <c:v>14158.320313</c:v>
                </c:pt>
                <c:pt idx="26408">
                  <c:v>14158.354492</c:v>
                </c:pt>
                <c:pt idx="26409">
                  <c:v>14158.388671999999</c:v>
                </c:pt>
                <c:pt idx="26410">
                  <c:v>14158.422852</c:v>
                </c:pt>
                <c:pt idx="26411">
                  <c:v>14158.456055000001</c:v>
                </c:pt>
                <c:pt idx="26412">
                  <c:v>14158.489258</c:v>
                </c:pt>
                <c:pt idx="26413">
                  <c:v>14158.522461</c:v>
                </c:pt>
                <c:pt idx="26414">
                  <c:v>14158.555664</c:v>
                </c:pt>
                <c:pt idx="26415">
                  <c:v>14158.588867</c:v>
                </c:pt>
                <c:pt idx="26416">
                  <c:v>14158.621094</c:v>
                </c:pt>
                <c:pt idx="26417">
                  <c:v>14158.653319999999</c:v>
                </c:pt>
                <c:pt idx="26418">
                  <c:v>14158.685546999999</c:v>
                </c:pt>
                <c:pt idx="26419">
                  <c:v>14158.717773</c:v>
                </c:pt>
                <c:pt idx="26420">
                  <c:v>14158.75</c:v>
                </c:pt>
                <c:pt idx="26421">
                  <c:v>14158.78125</c:v>
                </c:pt>
                <c:pt idx="26422">
                  <c:v>14158.8125</c:v>
                </c:pt>
                <c:pt idx="26423">
                  <c:v>14158.84375</c:v>
                </c:pt>
                <c:pt idx="26424">
                  <c:v>14158.875</c:v>
                </c:pt>
                <c:pt idx="26425">
                  <c:v>14158.905273</c:v>
                </c:pt>
                <c:pt idx="26426">
                  <c:v>14158.936523</c:v>
                </c:pt>
                <c:pt idx="26427">
                  <c:v>14158.966796999999</c:v>
                </c:pt>
                <c:pt idx="26428">
                  <c:v>14158.997069999999</c:v>
                </c:pt>
                <c:pt idx="26429">
                  <c:v>14159.026367</c:v>
                </c:pt>
                <c:pt idx="26430">
                  <c:v>14159.056640999999</c:v>
                </c:pt>
                <c:pt idx="26431">
                  <c:v>14159.085938</c:v>
                </c:pt>
                <c:pt idx="26432">
                  <c:v>14159.115234000001</c:v>
                </c:pt>
                <c:pt idx="26433">
                  <c:v>14159.144531</c:v>
                </c:pt>
                <c:pt idx="26434">
                  <c:v>14159.173828000001</c:v>
                </c:pt>
                <c:pt idx="26435">
                  <c:v>14159.202148</c:v>
                </c:pt>
                <c:pt idx="26436">
                  <c:v>14159.231444999999</c:v>
                </c:pt>
                <c:pt idx="26437">
                  <c:v>14159.259765999999</c:v>
                </c:pt>
                <c:pt idx="26438">
                  <c:v>14159.288086</c:v>
                </c:pt>
                <c:pt idx="26439">
                  <c:v>14159.316406</c:v>
                </c:pt>
                <c:pt idx="26440">
                  <c:v>14159.34375</c:v>
                </c:pt>
                <c:pt idx="26441">
                  <c:v>14159.371094</c:v>
                </c:pt>
                <c:pt idx="26442">
                  <c:v>14159.399414</c:v>
                </c:pt>
                <c:pt idx="26443">
                  <c:v>14159.425781</c:v>
                </c:pt>
                <c:pt idx="26444">
                  <c:v>14159.453125</c:v>
                </c:pt>
                <c:pt idx="26445">
                  <c:v>14159.480469</c:v>
                </c:pt>
                <c:pt idx="26446">
                  <c:v>14159.506836</c:v>
                </c:pt>
                <c:pt idx="26447">
                  <c:v>14159.533203000001</c:v>
                </c:pt>
                <c:pt idx="26448">
                  <c:v>14159.559569999999</c:v>
                </c:pt>
                <c:pt idx="26449">
                  <c:v>14159.585938</c:v>
                </c:pt>
                <c:pt idx="26450">
                  <c:v>14159.612305000001</c:v>
                </c:pt>
                <c:pt idx="26451">
                  <c:v>14159.637694999999</c:v>
                </c:pt>
                <c:pt idx="26452">
                  <c:v>14159.663086</c:v>
                </c:pt>
                <c:pt idx="26453">
                  <c:v>14159.688477</c:v>
                </c:pt>
                <c:pt idx="26454">
                  <c:v>14159.713867</c:v>
                </c:pt>
                <c:pt idx="26455">
                  <c:v>14159.739258</c:v>
                </c:pt>
                <c:pt idx="26456">
                  <c:v>14159.763671999999</c:v>
                </c:pt>
                <c:pt idx="26457">
                  <c:v>14159.789063</c:v>
                </c:pt>
                <c:pt idx="26458">
                  <c:v>14159.813477</c:v>
                </c:pt>
                <c:pt idx="26459">
                  <c:v>14159.837890999999</c:v>
                </c:pt>
                <c:pt idx="26460">
                  <c:v>14159.862305000001</c:v>
                </c:pt>
                <c:pt idx="26461">
                  <c:v>14159.885742</c:v>
                </c:pt>
                <c:pt idx="26462">
                  <c:v>14159.910156</c:v>
                </c:pt>
                <c:pt idx="26463">
                  <c:v>14159.933594</c:v>
                </c:pt>
                <c:pt idx="26464">
                  <c:v>14159.957031</c:v>
                </c:pt>
                <c:pt idx="26465">
                  <c:v>14159.980469</c:v>
                </c:pt>
                <c:pt idx="26466">
                  <c:v>14160.003906</c:v>
                </c:pt>
                <c:pt idx="26467">
                  <c:v>14160.026367</c:v>
                </c:pt>
                <c:pt idx="26468">
                  <c:v>14160.048828000001</c:v>
                </c:pt>
                <c:pt idx="26469">
                  <c:v>14160.071289</c:v>
                </c:pt>
                <c:pt idx="26470">
                  <c:v>14160.092773</c:v>
                </c:pt>
                <c:pt idx="26471">
                  <c:v>14160.115234000001</c:v>
                </c:pt>
                <c:pt idx="26472">
                  <c:v>14160.136719</c:v>
                </c:pt>
                <c:pt idx="26473">
                  <c:v>14160.158203000001</c:v>
                </c:pt>
                <c:pt idx="26474">
                  <c:v>14160.180664</c:v>
                </c:pt>
                <c:pt idx="26475">
                  <c:v>14160.202148</c:v>
                </c:pt>
                <c:pt idx="26476">
                  <c:v>14160.223633</c:v>
                </c:pt>
                <c:pt idx="26477">
                  <c:v>14160.244140999999</c:v>
                </c:pt>
                <c:pt idx="26478">
                  <c:v>14160.265625</c:v>
                </c:pt>
                <c:pt idx="26479">
                  <c:v>14160.286133</c:v>
                </c:pt>
                <c:pt idx="26480">
                  <c:v>14160.306640999999</c:v>
                </c:pt>
                <c:pt idx="26481">
                  <c:v>14160.328125</c:v>
                </c:pt>
                <c:pt idx="26482">
                  <c:v>14160.347656</c:v>
                </c:pt>
                <c:pt idx="26483">
                  <c:v>14160.368164</c:v>
                </c:pt>
                <c:pt idx="26484">
                  <c:v>14160.388671999999</c:v>
                </c:pt>
                <c:pt idx="26485">
                  <c:v>14160.408203000001</c:v>
                </c:pt>
                <c:pt idx="26486">
                  <c:v>14160.428711</c:v>
                </c:pt>
                <c:pt idx="26487">
                  <c:v>14160.448242</c:v>
                </c:pt>
                <c:pt idx="26488">
                  <c:v>14160.467773</c:v>
                </c:pt>
                <c:pt idx="26489">
                  <c:v>14160.487305000001</c:v>
                </c:pt>
                <c:pt idx="26490">
                  <c:v>14160.505859000001</c:v>
                </c:pt>
                <c:pt idx="26491">
                  <c:v>14160.525390999999</c:v>
                </c:pt>
                <c:pt idx="26492">
                  <c:v>14160.543944999999</c:v>
                </c:pt>
                <c:pt idx="26493">
                  <c:v>14160.563477</c:v>
                </c:pt>
                <c:pt idx="26494">
                  <c:v>14160.582031</c:v>
                </c:pt>
                <c:pt idx="26495">
                  <c:v>14160.600586</c:v>
                </c:pt>
                <c:pt idx="26496">
                  <c:v>14160.619140999999</c:v>
                </c:pt>
                <c:pt idx="26497">
                  <c:v>14160.636719</c:v>
                </c:pt>
                <c:pt idx="26498">
                  <c:v>14160.655273</c:v>
                </c:pt>
                <c:pt idx="26499">
                  <c:v>14160.672852</c:v>
                </c:pt>
                <c:pt idx="26500">
                  <c:v>14160.691406</c:v>
                </c:pt>
                <c:pt idx="26501">
                  <c:v>14160.708984000001</c:v>
                </c:pt>
                <c:pt idx="26502">
                  <c:v>14160.726563</c:v>
                </c:pt>
                <c:pt idx="26503">
                  <c:v>14160.744140999999</c:v>
                </c:pt>
                <c:pt idx="26504">
                  <c:v>14160.761719</c:v>
                </c:pt>
                <c:pt idx="26505">
                  <c:v>14160.778319999999</c:v>
                </c:pt>
                <c:pt idx="26506">
                  <c:v>14160.795898</c:v>
                </c:pt>
                <c:pt idx="26507">
                  <c:v>14160.8125</c:v>
                </c:pt>
                <c:pt idx="26508">
                  <c:v>14160.830078000001</c:v>
                </c:pt>
                <c:pt idx="26509">
                  <c:v>14160.846680000001</c:v>
                </c:pt>
                <c:pt idx="26510">
                  <c:v>14160.863281</c:v>
                </c:pt>
                <c:pt idx="26511">
                  <c:v>14160.878906</c:v>
                </c:pt>
                <c:pt idx="26512">
                  <c:v>14160.895508</c:v>
                </c:pt>
                <c:pt idx="26513">
                  <c:v>14160.912109000001</c:v>
                </c:pt>
                <c:pt idx="26514">
                  <c:v>14160.927734000001</c:v>
                </c:pt>
                <c:pt idx="26515">
                  <c:v>14160.944336</c:v>
                </c:pt>
                <c:pt idx="26516">
                  <c:v>14160.959961</c:v>
                </c:pt>
                <c:pt idx="26517">
                  <c:v>14160.975586</c:v>
                </c:pt>
                <c:pt idx="26518">
                  <c:v>14160.991211</c:v>
                </c:pt>
                <c:pt idx="26519">
                  <c:v>14161.006836</c:v>
                </c:pt>
                <c:pt idx="26520">
                  <c:v>14161.021484000001</c:v>
                </c:pt>
                <c:pt idx="26521">
                  <c:v>14161.037109000001</c:v>
                </c:pt>
                <c:pt idx="26522">
                  <c:v>14161.051758</c:v>
                </c:pt>
                <c:pt idx="26523">
                  <c:v>14161.067383</c:v>
                </c:pt>
                <c:pt idx="26524">
                  <c:v>14161.082031</c:v>
                </c:pt>
                <c:pt idx="26525">
                  <c:v>14161.096680000001</c:v>
                </c:pt>
                <c:pt idx="26526">
                  <c:v>14161.111328000001</c:v>
                </c:pt>
                <c:pt idx="26527">
                  <c:v>14161.125977</c:v>
                </c:pt>
                <c:pt idx="26528">
                  <c:v>14161.139648</c:v>
                </c:pt>
                <c:pt idx="26529">
                  <c:v>14161.154296999999</c:v>
                </c:pt>
                <c:pt idx="26530">
                  <c:v>14161.167969</c:v>
                </c:pt>
                <c:pt idx="26531">
                  <c:v>14161.181640999999</c:v>
                </c:pt>
                <c:pt idx="26532">
                  <c:v>14161.196289</c:v>
                </c:pt>
                <c:pt idx="26533">
                  <c:v>14161.209961</c:v>
                </c:pt>
                <c:pt idx="26534">
                  <c:v>14161.222656</c:v>
                </c:pt>
                <c:pt idx="26535">
                  <c:v>14161.236328000001</c:v>
                </c:pt>
                <c:pt idx="26536">
                  <c:v>14161.25</c:v>
                </c:pt>
                <c:pt idx="26537">
                  <c:v>14161.262694999999</c:v>
                </c:pt>
                <c:pt idx="26538">
                  <c:v>14161.276367</c:v>
                </c:pt>
                <c:pt idx="26539">
                  <c:v>14161.289063</c:v>
                </c:pt>
                <c:pt idx="26540">
                  <c:v>14161.301758</c:v>
                </c:pt>
                <c:pt idx="26541">
                  <c:v>14161.314453000001</c:v>
                </c:pt>
                <c:pt idx="26542">
                  <c:v>14161.327148</c:v>
                </c:pt>
                <c:pt idx="26543">
                  <c:v>14161.338867</c:v>
                </c:pt>
                <c:pt idx="26544">
                  <c:v>14161.351563</c:v>
                </c:pt>
                <c:pt idx="26545">
                  <c:v>14161.364258</c:v>
                </c:pt>
                <c:pt idx="26546">
                  <c:v>14161.375977</c:v>
                </c:pt>
                <c:pt idx="26547">
                  <c:v>14161.387694999999</c:v>
                </c:pt>
                <c:pt idx="26548">
                  <c:v>14161.399414</c:v>
                </c:pt>
                <c:pt idx="26549">
                  <c:v>14161.411133</c:v>
                </c:pt>
                <c:pt idx="26550">
                  <c:v>14161.422852</c:v>
                </c:pt>
                <c:pt idx="26551">
                  <c:v>14161.434569999999</c:v>
                </c:pt>
                <c:pt idx="26552">
                  <c:v>14161.445313</c:v>
                </c:pt>
                <c:pt idx="26553">
                  <c:v>14161.457031</c:v>
                </c:pt>
                <c:pt idx="26554">
                  <c:v>14161.467773</c:v>
                </c:pt>
                <c:pt idx="26555">
                  <c:v>14161.478515999999</c:v>
                </c:pt>
                <c:pt idx="26556">
                  <c:v>14161.489258</c:v>
                </c:pt>
                <c:pt idx="26557">
                  <c:v>14161.5</c:v>
                </c:pt>
                <c:pt idx="26558">
                  <c:v>14161.510742</c:v>
                </c:pt>
                <c:pt idx="26559">
                  <c:v>14161.521484000001</c:v>
                </c:pt>
                <c:pt idx="26560">
                  <c:v>14161.53125</c:v>
                </c:pt>
                <c:pt idx="26561">
                  <c:v>14161.541992</c:v>
                </c:pt>
                <c:pt idx="26562">
                  <c:v>14161.551758</c:v>
                </c:pt>
                <c:pt idx="26563">
                  <c:v>14161.561523</c:v>
                </c:pt>
                <c:pt idx="26564">
                  <c:v>14161.572265999999</c:v>
                </c:pt>
                <c:pt idx="26565">
                  <c:v>14161.582031</c:v>
                </c:pt>
                <c:pt idx="26566">
                  <c:v>14161.590819999999</c:v>
                </c:pt>
                <c:pt idx="26567">
                  <c:v>14161.600586</c:v>
                </c:pt>
                <c:pt idx="26568">
                  <c:v>14161.610352</c:v>
                </c:pt>
                <c:pt idx="26569">
                  <c:v>14161.619140999999</c:v>
                </c:pt>
                <c:pt idx="26570">
                  <c:v>14161.628906</c:v>
                </c:pt>
                <c:pt idx="26571">
                  <c:v>14161.636719</c:v>
                </c:pt>
                <c:pt idx="26572">
                  <c:v>14161.645508</c:v>
                </c:pt>
                <c:pt idx="26573">
                  <c:v>14161.654296999999</c:v>
                </c:pt>
                <c:pt idx="26574">
                  <c:v>14161.663086</c:v>
                </c:pt>
                <c:pt idx="26575">
                  <c:v>14161.671875</c:v>
                </c:pt>
                <c:pt idx="26576">
                  <c:v>14161.680664</c:v>
                </c:pt>
                <c:pt idx="26577">
                  <c:v>14161.688477</c:v>
                </c:pt>
                <c:pt idx="26578">
                  <c:v>14161.697265999999</c:v>
                </c:pt>
                <c:pt idx="26579">
                  <c:v>14161.705078000001</c:v>
                </c:pt>
                <c:pt idx="26580">
                  <c:v>14161.713867</c:v>
                </c:pt>
                <c:pt idx="26581">
                  <c:v>14161.721680000001</c:v>
                </c:pt>
                <c:pt idx="26582">
                  <c:v>14161.729492</c:v>
                </c:pt>
                <c:pt idx="26583">
                  <c:v>14161.737305000001</c:v>
                </c:pt>
                <c:pt idx="26584">
                  <c:v>14161.745117</c:v>
                </c:pt>
                <c:pt idx="26585">
                  <c:v>14161.751953000001</c:v>
                </c:pt>
                <c:pt idx="26586">
                  <c:v>14161.759765999999</c:v>
                </c:pt>
                <c:pt idx="26587">
                  <c:v>14161.767578000001</c:v>
                </c:pt>
                <c:pt idx="26588">
                  <c:v>14161.774414</c:v>
                </c:pt>
                <c:pt idx="26589">
                  <c:v>14161.78125</c:v>
                </c:pt>
                <c:pt idx="26590">
                  <c:v>14161.789063</c:v>
                </c:pt>
                <c:pt idx="26591">
                  <c:v>14161.795898</c:v>
                </c:pt>
                <c:pt idx="26592">
                  <c:v>14161.802734000001</c:v>
                </c:pt>
                <c:pt idx="26593">
                  <c:v>14161.809569999999</c:v>
                </c:pt>
                <c:pt idx="26594">
                  <c:v>14161.816406</c:v>
                </c:pt>
                <c:pt idx="26595">
                  <c:v>14161.822265999999</c:v>
                </c:pt>
                <c:pt idx="26596">
                  <c:v>14161.829102</c:v>
                </c:pt>
                <c:pt idx="26597">
                  <c:v>14161.835938</c:v>
                </c:pt>
                <c:pt idx="26598">
                  <c:v>14161.841796999999</c:v>
                </c:pt>
                <c:pt idx="26599">
                  <c:v>14161.848633</c:v>
                </c:pt>
                <c:pt idx="26600">
                  <c:v>14161.854492</c:v>
                </c:pt>
                <c:pt idx="26601">
                  <c:v>14161.860352</c:v>
                </c:pt>
                <c:pt idx="26602">
                  <c:v>14161.866211</c:v>
                </c:pt>
                <c:pt idx="26603">
                  <c:v>14161.872069999999</c:v>
                </c:pt>
                <c:pt idx="26604">
                  <c:v>14161.877930000001</c:v>
                </c:pt>
                <c:pt idx="26605">
                  <c:v>14161.883789</c:v>
                </c:pt>
                <c:pt idx="26606">
                  <c:v>14161.889648</c:v>
                </c:pt>
                <c:pt idx="26607">
                  <c:v>14161.894531</c:v>
                </c:pt>
                <c:pt idx="26608">
                  <c:v>14161.900390999999</c:v>
                </c:pt>
                <c:pt idx="26609">
                  <c:v>14161.905273</c:v>
                </c:pt>
                <c:pt idx="26610">
                  <c:v>14161.910156</c:v>
                </c:pt>
                <c:pt idx="26611">
                  <c:v>14161.916015999999</c:v>
                </c:pt>
                <c:pt idx="26612">
                  <c:v>14161.920898</c:v>
                </c:pt>
                <c:pt idx="26613">
                  <c:v>14161.925781</c:v>
                </c:pt>
                <c:pt idx="26614">
                  <c:v>14161.930664</c:v>
                </c:pt>
                <c:pt idx="26615">
                  <c:v>14161.935546999999</c:v>
                </c:pt>
                <c:pt idx="26616">
                  <c:v>14161.940430000001</c:v>
                </c:pt>
                <c:pt idx="26617">
                  <c:v>14161.944336</c:v>
                </c:pt>
                <c:pt idx="26618">
                  <c:v>14161.949219</c:v>
                </c:pt>
                <c:pt idx="26619">
                  <c:v>14161.954102</c:v>
                </c:pt>
                <c:pt idx="26620">
                  <c:v>14161.958008</c:v>
                </c:pt>
                <c:pt idx="26621">
                  <c:v>14161.962890999999</c:v>
                </c:pt>
                <c:pt idx="26622">
                  <c:v>14161.966796999999</c:v>
                </c:pt>
                <c:pt idx="26623">
                  <c:v>14161.970703000001</c:v>
                </c:pt>
                <c:pt idx="26624">
                  <c:v>14161.974609000001</c:v>
                </c:pt>
                <c:pt idx="26625">
                  <c:v>14161.978515999999</c:v>
                </c:pt>
                <c:pt idx="26626">
                  <c:v>14161.982421999999</c:v>
                </c:pt>
                <c:pt idx="26627">
                  <c:v>14161.986328000001</c:v>
                </c:pt>
                <c:pt idx="26628">
                  <c:v>14161.990234000001</c:v>
                </c:pt>
                <c:pt idx="26629">
                  <c:v>14161.994140999999</c:v>
                </c:pt>
                <c:pt idx="26630">
                  <c:v>14161.998046999999</c:v>
                </c:pt>
                <c:pt idx="26631">
                  <c:v>14162.000977</c:v>
                </c:pt>
                <c:pt idx="26632">
                  <c:v>14162.004883</c:v>
                </c:pt>
                <c:pt idx="26633">
                  <c:v>14162.007813</c:v>
                </c:pt>
                <c:pt idx="26634">
                  <c:v>14162.011719</c:v>
                </c:pt>
                <c:pt idx="26635">
                  <c:v>14162.014648</c:v>
                </c:pt>
                <c:pt idx="26636">
                  <c:v>14162.017578000001</c:v>
                </c:pt>
                <c:pt idx="26637">
                  <c:v>14162.020508</c:v>
                </c:pt>
                <c:pt idx="26638">
                  <c:v>14162.024414</c:v>
                </c:pt>
                <c:pt idx="26639">
                  <c:v>14162.027344</c:v>
                </c:pt>
                <c:pt idx="26640">
                  <c:v>14162.030273</c:v>
                </c:pt>
                <c:pt idx="26641">
                  <c:v>14162.032227</c:v>
                </c:pt>
                <c:pt idx="26642">
                  <c:v>14162.035156</c:v>
                </c:pt>
                <c:pt idx="26643">
                  <c:v>14162.038086</c:v>
                </c:pt>
                <c:pt idx="26644">
                  <c:v>14162.041015999999</c:v>
                </c:pt>
                <c:pt idx="26645">
                  <c:v>14162.042969</c:v>
                </c:pt>
                <c:pt idx="26646">
                  <c:v>14162.045898</c:v>
                </c:pt>
                <c:pt idx="26647">
                  <c:v>14162.047852</c:v>
                </c:pt>
                <c:pt idx="26648">
                  <c:v>14162.050781</c:v>
                </c:pt>
                <c:pt idx="26649">
                  <c:v>14162.052734000001</c:v>
                </c:pt>
                <c:pt idx="26650">
                  <c:v>14162.055664</c:v>
                </c:pt>
                <c:pt idx="26651">
                  <c:v>14162.057617</c:v>
                </c:pt>
                <c:pt idx="26652">
                  <c:v>14162.059569999999</c:v>
                </c:pt>
                <c:pt idx="26653">
                  <c:v>14162.061523</c:v>
                </c:pt>
                <c:pt idx="26654">
                  <c:v>14162.063477</c:v>
                </c:pt>
                <c:pt idx="26655">
                  <c:v>14162.065430000001</c:v>
                </c:pt>
                <c:pt idx="26656">
                  <c:v>14162.067383</c:v>
                </c:pt>
                <c:pt idx="26657">
                  <c:v>14162.069336</c:v>
                </c:pt>
                <c:pt idx="26658">
                  <c:v>14162.071289</c:v>
                </c:pt>
                <c:pt idx="26659">
                  <c:v>14162.072265999999</c:v>
                </c:pt>
                <c:pt idx="26660">
                  <c:v>14162.074219</c:v>
                </c:pt>
                <c:pt idx="26661">
                  <c:v>14162.076171999999</c:v>
                </c:pt>
                <c:pt idx="26662">
                  <c:v>14162.077148</c:v>
                </c:pt>
                <c:pt idx="26663">
                  <c:v>14162.079102</c:v>
                </c:pt>
                <c:pt idx="26664">
                  <c:v>14162.080078000001</c:v>
                </c:pt>
                <c:pt idx="26665">
                  <c:v>14162.082031</c:v>
                </c:pt>
                <c:pt idx="26666">
                  <c:v>14162.083008</c:v>
                </c:pt>
                <c:pt idx="26667">
                  <c:v>14162.083984000001</c:v>
                </c:pt>
                <c:pt idx="26668">
                  <c:v>14162.084961</c:v>
                </c:pt>
                <c:pt idx="26669">
                  <c:v>14162.085938</c:v>
                </c:pt>
                <c:pt idx="26670">
                  <c:v>14162.085938</c:v>
                </c:pt>
                <c:pt idx="26671">
                  <c:v>14162.085938</c:v>
                </c:pt>
                <c:pt idx="26672">
                  <c:v>14162.086914</c:v>
                </c:pt>
                <c:pt idx="26673">
                  <c:v>14162.087890999999</c:v>
                </c:pt>
                <c:pt idx="26674">
                  <c:v>14162.087890999999</c:v>
                </c:pt>
                <c:pt idx="26675">
                  <c:v>14162.088867</c:v>
                </c:pt>
                <c:pt idx="26676">
                  <c:v>14162.088867</c:v>
                </c:pt>
                <c:pt idx="26677">
                  <c:v>14162.089844</c:v>
                </c:pt>
                <c:pt idx="26678">
                  <c:v>14162.089844</c:v>
                </c:pt>
                <c:pt idx="26679">
                  <c:v>14162.090819999999</c:v>
                </c:pt>
                <c:pt idx="26680">
                  <c:v>14162.090819999999</c:v>
                </c:pt>
                <c:pt idx="26681">
                  <c:v>14162.091796999999</c:v>
                </c:pt>
                <c:pt idx="26682">
                  <c:v>14162.091796999999</c:v>
                </c:pt>
                <c:pt idx="26683">
                  <c:v>14162.091796999999</c:v>
                </c:pt>
                <c:pt idx="26684">
                  <c:v>14162.091796999999</c:v>
                </c:pt>
                <c:pt idx="26685">
                  <c:v>14162.091796999999</c:v>
                </c:pt>
                <c:pt idx="26686">
                  <c:v>14162.091796999999</c:v>
                </c:pt>
                <c:pt idx="26687">
                  <c:v>14162.091796999999</c:v>
                </c:pt>
                <c:pt idx="26688">
                  <c:v>14162.091796999999</c:v>
                </c:pt>
                <c:pt idx="26689">
                  <c:v>14162.091796999999</c:v>
                </c:pt>
                <c:pt idx="26690">
                  <c:v>14162.091796999999</c:v>
                </c:pt>
                <c:pt idx="26691">
                  <c:v>14162.091796999999</c:v>
                </c:pt>
                <c:pt idx="26692">
                  <c:v>14162.091796999999</c:v>
                </c:pt>
                <c:pt idx="26693">
                  <c:v>14162.091796999999</c:v>
                </c:pt>
                <c:pt idx="26694">
                  <c:v>14162.090819999999</c:v>
                </c:pt>
                <c:pt idx="26695">
                  <c:v>14162.090819999999</c:v>
                </c:pt>
                <c:pt idx="26696">
                  <c:v>14162.090819999999</c:v>
                </c:pt>
                <c:pt idx="26697">
                  <c:v>14162.089844</c:v>
                </c:pt>
                <c:pt idx="26698">
                  <c:v>14162.089844</c:v>
                </c:pt>
                <c:pt idx="26699">
                  <c:v>14162.089844</c:v>
                </c:pt>
                <c:pt idx="26700">
                  <c:v>14162.088867</c:v>
                </c:pt>
                <c:pt idx="26701">
                  <c:v>14162.088867</c:v>
                </c:pt>
                <c:pt idx="26702">
                  <c:v>14162.087890999999</c:v>
                </c:pt>
                <c:pt idx="26703">
                  <c:v>14162.086914</c:v>
                </c:pt>
                <c:pt idx="26704">
                  <c:v>14162.086914</c:v>
                </c:pt>
                <c:pt idx="26705">
                  <c:v>14162.085938</c:v>
                </c:pt>
                <c:pt idx="26706">
                  <c:v>14162.084961</c:v>
                </c:pt>
                <c:pt idx="26707">
                  <c:v>14162.084961</c:v>
                </c:pt>
                <c:pt idx="26708">
                  <c:v>14162.083984000001</c:v>
                </c:pt>
                <c:pt idx="26709">
                  <c:v>14162.083008</c:v>
                </c:pt>
                <c:pt idx="26710">
                  <c:v>14162.082031</c:v>
                </c:pt>
                <c:pt idx="26711">
                  <c:v>14162.081055000001</c:v>
                </c:pt>
                <c:pt idx="26712">
                  <c:v>14162.080078000001</c:v>
                </c:pt>
                <c:pt idx="26713">
                  <c:v>14162.079102</c:v>
                </c:pt>
                <c:pt idx="26714">
                  <c:v>14162.078125</c:v>
                </c:pt>
                <c:pt idx="26715">
                  <c:v>14162.077148</c:v>
                </c:pt>
                <c:pt idx="26716">
                  <c:v>14162.076171999999</c:v>
                </c:pt>
                <c:pt idx="26717">
                  <c:v>14162.075194999999</c:v>
                </c:pt>
                <c:pt idx="26718">
                  <c:v>14162.074219</c:v>
                </c:pt>
                <c:pt idx="26719">
                  <c:v>14162.073242</c:v>
                </c:pt>
                <c:pt idx="26720">
                  <c:v>14162.072265999999</c:v>
                </c:pt>
                <c:pt idx="26721">
                  <c:v>14162.071289</c:v>
                </c:pt>
                <c:pt idx="26722">
                  <c:v>14162.070313</c:v>
                </c:pt>
                <c:pt idx="26723">
                  <c:v>14162.069336</c:v>
                </c:pt>
                <c:pt idx="26724">
                  <c:v>14162.067383</c:v>
                </c:pt>
                <c:pt idx="26725">
                  <c:v>14162.066406</c:v>
                </c:pt>
                <c:pt idx="26726">
                  <c:v>14162.065430000001</c:v>
                </c:pt>
                <c:pt idx="26727">
                  <c:v>14162.064453000001</c:v>
                </c:pt>
                <c:pt idx="26728">
                  <c:v>14162.0625</c:v>
                </c:pt>
                <c:pt idx="26729">
                  <c:v>14162.061523</c:v>
                </c:pt>
                <c:pt idx="26730">
                  <c:v>14162.060546999999</c:v>
                </c:pt>
                <c:pt idx="26731">
                  <c:v>14162.058594</c:v>
                </c:pt>
                <c:pt idx="26732">
                  <c:v>14162.057617</c:v>
                </c:pt>
                <c:pt idx="26733">
                  <c:v>14162.055664</c:v>
                </c:pt>
                <c:pt idx="26734">
                  <c:v>14162.054688</c:v>
                </c:pt>
                <c:pt idx="26735">
                  <c:v>14162.053711</c:v>
                </c:pt>
                <c:pt idx="26736">
                  <c:v>14162.051758</c:v>
                </c:pt>
                <c:pt idx="26737">
                  <c:v>14162.050781</c:v>
                </c:pt>
                <c:pt idx="26738">
                  <c:v>14162.048828000001</c:v>
                </c:pt>
                <c:pt idx="26739">
                  <c:v>14162.047852</c:v>
                </c:pt>
                <c:pt idx="26740">
                  <c:v>14162.045898</c:v>
                </c:pt>
                <c:pt idx="26741">
                  <c:v>14162.044921999999</c:v>
                </c:pt>
                <c:pt idx="26742">
                  <c:v>14162.042969</c:v>
                </c:pt>
                <c:pt idx="26743">
                  <c:v>14162.040039</c:v>
                </c:pt>
                <c:pt idx="26744">
                  <c:v>14162.040039</c:v>
                </c:pt>
                <c:pt idx="26745">
                  <c:v>14162.039063</c:v>
                </c:pt>
                <c:pt idx="26746">
                  <c:v>14162.037109000001</c:v>
                </c:pt>
                <c:pt idx="26747">
                  <c:v>14162.036133</c:v>
                </c:pt>
                <c:pt idx="26748">
                  <c:v>14162.034180000001</c:v>
                </c:pt>
                <c:pt idx="26749">
                  <c:v>14162.032227</c:v>
                </c:pt>
                <c:pt idx="26750">
                  <c:v>14162.03125</c:v>
                </c:pt>
                <c:pt idx="26751">
                  <c:v>14162.029296999999</c:v>
                </c:pt>
                <c:pt idx="26752">
                  <c:v>14162.028319999999</c:v>
                </c:pt>
                <c:pt idx="26753">
                  <c:v>14162.026367</c:v>
                </c:pt>
                <c:pt idx="26754">
                  <c:v>14162.024414</c:v>
                </c:pt>
                <c:pt idx="26755">
                  <c:v>14162.023438</c:v>
                </c:pt>
                <c:pt idx="26756">
                  <c:v>14162.021484000001</c:v>
                </c:pt>
                <c:pt idx="26757">
                  <c:v>14162.019531</c:v>
                </c:pt>
                <c:pt idx="26758">
                  <c:v>14162.018555000001</c:v>
                </c:pt>
                <c:pt idx="26759">
                  <c:v>14162.016602</c:v>
                </c:pt>
                <c:pt idx="26760">
                  <c:v>14162.014648</c:v>
                </c:pt>
                <c:pt idx="26761">
                  <c:v>14162.013671999999</c:v>
                </c:pt>
                <c:pt idx="26762">
                  <c:v>14162.011719</c:v>
                </c:pt>
                <c:pt idx="26763">
                  <c:v>14162.009765999999</c:v>
                </c:pt>
                <c:pt idx="26764">
                  <c:v>14162.008789</c:v>
                </c:pt>
                <c:pt idx="26765">
                  <c:v>14162.006836</c:v>
                </c:pt>
                <c:pt idx="26766">
                  <c:v>14162.004883</c:v>
                </c:pt>
                <c:pt idx="26767">
                  <c:v>14162.003906</c:v>
                </c:pt>
                <c:pt idx="26768">
                  <c:v>14162.001953000001</c:v>
                </c:pt>
                <c:pt idx="26769">
                  <c:v>14162</c:v>
                </c:pt>
                <c:pt idx="26770">
                  <c:v>14161.998046999999</c:v>
                </c:pt>
                <c:pt idx="26771">
                  <c:v>14161.996094</c:v>
                </c:pt>
                <c:pt idx="26772">
                  <c:v>14161.993164</c:v>
                </c:pt>
                <c:pt idx="26773">
                  <c:v>14161.991211</c:v>
                </c:pt>
                <c:pt idx="26774">
                  <c:v>14161.989258</c:v>
                </c:pt>
                <c:pt idx="26775">
                  <c:v>14161.987305000001</c:v>
                </c:pt>
                <c:pt idx="26776">
                  <c:v>14161.985352</c:v>
                </c:pt>
                <c:pt idx="26777">
                  <c:v>14161.983398</c:v>
                </c:pt>
                <c:pt idx="26778">
                  <c:v>14161.982421999999</c:v>
                </c:pt>
                <c:pt idx="26779">
                  <c:v>14161.980469</c:v>
                </c:pt>
                <c:pt idx="26780">
                  <c:v>14161.978515999999</c:v>
                </c:pt>
                <c:pt idx="26781">
                  <c:v>14161.976563</c:v>
                </c:pt>
                <c:pt idx="26782">
                  <c:v>14161.975586</c:v>
                </c:pt>
                <c:pt idx="26783">
                  <c:v>14161.973633</c:v>
                </c:pt>
                <c:pt idx="26784">
                  <c:v>14161.971680000001</c:v>
                </c:pt>
                <c:pt idx="26785">
                  <c:v>14161.969727</c:v>
                </c:pt>
                <c:pt idx="26786">
                  <c:v>14161.96875</c:v>
                </c:pt>
                <c:pt idx="26787">
                  <c:v>14161.966796999999</c:v>
                </c:pt>
                <c:pt idx="26788">
                  <c:v>14161.964844</c:v>
                </c:pt>
                <c:pt idx="26789">
                  <c:v>14161.962890999999</c:v>
                </c:pt>
                <c:pt idx="26790">
                  <c:v>14161.961914</c:v>
                </c:pt>
                <c:pt idx="26791">
                  <c:v>14161.959961</c:v>
                </c:pt>
                <c:pt idx="26792">
                  <c:v>14161.958008</c:v>
                </c:pt>
                <c:pt idx="26793">
                  <c:v>14161.956055000001</c:v>
                </c:pt>
                <c:pt idx="26794">
                  <c:v>14161.955078000001</c:v>
                </c:pt>
                <c:pt idx="26795">
                  <c:v>14161.953125</c:v>
                </c:pt>
                <c:pt idx="26796">
                  <c:v>14161.951171999999</c:v>
                </c:pt>
                <c:pt idx="26797">
                  <c:v>14161.950194999999</c:v>
                </c:pt>
                <c:pt idx="26798">
                  <c:v>14161.948242</c:v>
                </c:pt>
                <c:pt idx="26799">
                  <c:v>14161.946289</c:v>
                </c:pt>
                <c:pt idx="26800">
                  <c:v>14161.945313</c:v>
                </c:pt>
                <c:pt idx="26801">
                  <c:v>14161.943359000001</c:v>
                </c:pt>
                <c:pt idx="26802">
                  <c:v>14161.941406</c:v>
                </c:pt>
                <c:pt idx="26803">
                  <c:v>14161.940430000001</c:v>
                </c:pt>
                <c:pt idx="26804">
                  <c:v>14161.938477</c:v>
                </c:pt>
                <c:pt idx="26805">
                  <c:v>14161.936523</c:v>
                </c:pt>
                <c:pt idx="26806">
                  <c:v>14161.935546999999</c:v>
                </c:pt>
                <c:pt idx="26807">
                  <c:v>14161.933594</c:v>
                </c:pt>
                <c:pt idx="26808">
                  <c:v>14161.932617</c:v>
                </c:pt>
                <c:pt idx="26809">
                  <c:v>14161.930664</c:v>
                </c:pt>
                <c:pt idx="26810">
                  <c:v>14161.928711</c:v>
                </c:pt>
                <c:pt idx="26811">
                  <c:v>14161.927734000001</c:v>
                </c:pt>
                <c:pt idx="26812">
                  <c:v>14161.925781</c:v>
                </c:pt>
                <c:pt idx="26813">
                  <c:v>14161.924805000001</c:v>
                </c:pt>
                <c:pt idx="26814">
                  <c:v>14161.922852</c:v>
                </c:pt>
                <c:pt idx="26815">
                  <c:v>14161.920898</c:v>
                </c:pt>
                <c:pt idx="26816">
                  <c:v>14161.919921999999</c:v>
                </c:pt>
                <c:pt idx="26817">
                  <c:v>14161.917969</c:v>
                </c:pt>
                <c:pt idx="26818">
                  <c:v>14161.916992</c:v>
                </c:pt>
                <c:pt idx="26819">
                  <c:v>14161.915039</c:v>
                </c:pt>
                <c:pt idx="26820">
                  <c:v>14161.914063</c:v>
                </c:pt>
                <c:pt idx="26821">
                  <c:v>14161.912109000001</c:v>
                </c:pt>
                <c:pt idx="26822">
                  <c:v>14161.909180000001</c:v>
                </c:pt>
                <c:pt idx="26823">
                  <c:v>14161.908203000001</c:v>
                </c:pt>
                <c:pt idx="26824">
                  <c:v>14161.90625</c:v>
                </c:pt>
                <c:pt idx="26825">
                  <c:v>14161.904296999999</c:v>
                </c:pt>
                <c:pt idx="26826">
                  <c:v>14161.903319999999</c:v>
                </c:pt>
                <c:pt idx="26827">
                  <c:v>14161.901367</c:v>
                </c:pt>
                <c:pt idx="26828">
                  <c:v>14161.900390999999</c:v>
                </c:pt>
                <c:pt idx="26829">
                  <c:v>14161.898438</c:v>
                </c:pt>
                <c:pt idx="26830">
                  <c:v>14161.897461</c:v>
                </c:pt>
                <c:pt idx="26831">
                  <c:v>14161.895508</c:v>
                </c:pt>
                <c:pt idx="26832">
                  <c:v>14161.894531</c:v>
                </c:pt>
                <c:pt idx="26833">
                  <c:v>14161.892578000001</c:v>
                </c:pt>
                <c:pt idx="26834">
                  <c:v>14161.891602</c:v>
                </c:pt>
                <c:pt idx="26835">
                  <c:v>14161.889648</c:v>
                </c:pt>
                <c:pt idx="26836">
                  <c:v>14161.888671999999</c:v>
                </c:pt>
                <c:pt idx="26837">
                  <c:v>14161.886719</c:v>
                </c:pt>
                <c:pt idx="26838">
                  <c:v>14161.885742</c:v>
                </c:pt>
                <c:pt idx="26839">
                  <c:v>14161.883789</c:v>
                </c:pt>
                <c:pt idx="26840">
                  <c:v>14161.882813</c:v>
                </c:pt>
                <c:pt idx="26841">
                  <c:v>14161.881836</c:v>
                </c:pt>
                <c:pt idx="26842">
                  <c:v>14161.879883</c:v>
                </c:pt>
                <c:pt idx="26843">
                  <c:v>14161.878906</c:v>
                </c:pt>
                <c:pt idx="26844">
                  <c:v>14161.876953000001</c:v>
                </c:pt>
                <c:pt idx="26845">
                  <c:v>14161.875977</c:v>
                </c:pt>
                <c:pt idx="26846">
                  <c:v>14161.874023</c:v>
                </c:pt>
                <c:pt idx="26847">
                  <c:v>14161.873046999999</c:v>
                </c:pt>
                <c:pt idx="26848">
                  <c:v>14161.871094</c:v>
                </c:pt>
                <c:pt idx="26849">
                  <c:v>14161.870117</c:v>
                </c:pt>
                <c:pt idx="26850">
                  <c:v>14161.868164</c:v>
                </c:pt>
                <c:pt idx="26851">
                  <c:v>14161.867188</c:v>
                </c:pt>
                <c:pt idx="26852">
                  <c:v>14161.866211</c:v>
                </c:pt>
                <c:pt idx="26853">
                  <c:v>14161.864258</c:v>
                </c:pt>
                <c:pt idx="26854">
                  <c:v>14161.863281</c:v>
                </c:pt>
                <c:pt idx="26855">
                  <c:v>14161.861328000001</c:v>
                </c:pt>
                <c:pt idx="26856">
                  <c:v>14161.860352</c:v>
                </c:pt>
                <c:pt idx="26857">
                  <c:v>14161.859375</c:v>
                </c:pt>
                <c:pt idx="26858">
                  <c:v>14161.857421999999</c:v>
                </c:pt>
                <c:pt idx="26859">
                  <c:v>14161.856444999999</c:v>
                </c:pt>
                <c:pt idx="26860">
                  <c:v>14161.854492</c:v>
                </c:pt>
                <c:pt idx="26861">
                  <c:v>14161.853515999999</c:v>
                </c:pt>
                <c:pt idx="26862">
                  <c:v>14161.852539</c:v>
                </c:pt>
                <c:pt idx="26863">
                  <c:v>14161.850586</c:v>
                </c:pt>
                <c:pt idx="26864">
                  <c:v>14161.849609000001</c:v>
                </c:pt>
                <c:pt idx="26865">
                  <c:v>14161.847656</c:v>
                </c:pt>
                <c:pt idx="26866">
                  <c:v>14161.846680000001</c:v>
                </c:pt>
                <c:pt idx="26867">
                  <c:v>14161.845703000001</c:v>
                </c:pt>
                <c:pt idx="26868">
                  <c:v>14161.842773</c:v>
                </c:pt>
                <c:pt idx="26869">
                  <c:v>14161.839844</c:v>
                </c:pt>
                <c:pt idx="26870">
                  <c:v>14161.837890999999</c:v>
                </c:pt>
                <c:pt idx="26871">
                  <c:v>14161.835938</c:v>
                </c:pt>
                <c:pt idx="26872">
                  <c:v>14161.834961</c:v>
                </c:pt>
                <c:pt idx="26873">
                  <c:v>14161.833984000001</c:v>
                </c:pt>
                <c:pt idx="26874">
                  <c:v>14161.832031</c:v>
                </c:pt>
                <c:pt idx="26875">
                  <c:v>14161.831055000001</c:v>
                </c:pt>
                <c:pt idx="26876">
                  <c:v>14161.829102</c:v>
                </c:pt>
                <c:pt idx="26877">
                  <c:v>14161.828125</c:v>
                </c:pt>
                <c:pt idx="26878">
                  <c:v>14161.826171999999</c:v>
                </c:pt>
                <c:pt idx="26879">
                  <c:v>14161.825194999999</c:v>
                </c:pt>
                <c:pt idx="26880">
                  <c:v>14161.824219</c:v>
                </c:pt>
                <c:pt idx="26881">
                  <c:v>14161.822265999999</c:v>
                </c:pt>
                <c:pt idx="26882">
                  <c:v>14161.821289</c:v>
                </c:pt>
                <c:pt idx="26883">
                  <c:v>14161.819336</c:v>
                </c:pt>
                <c:pt idx="26884">
                  <c:v>14161.818359000001</c:v>
                </c:pt>
                <c:pt idx="26885">
                  <c:v>14161.816406</c:v>
                </c:pt>
                <c:pt idx="26886">
                  <c:v>14161.815430000001</c:v>
                </c:pt>
                <c:pt idx="26887">
                  <c:v>14161.813477</c:v>
                </c:pt>
                <c:pt idx="26888">
                  <c:v>14161.8125</c:v>
                </c:pt>
                <c:pt idx="26889">
                  <c:v>14161.810546999999</c:v>
                </c:pt>
                <c:pt idx="26890">
                  <c:v>14161.808594</c:v>
                </c:pt>
                <c:pt idx="26891">
                  <c:v>14161.807617</c:v>
                </c:pt>
                <c:pt idx="26892">
                  <c:v>14161.805664</c:v>
                </c:pt>
                <c:pt idx="26893">
                  <c:v>14161.804688</c:v>
                </c:pt>
                <c:pt idx="26894">
                  <c:v>14161.802734000001</c:v>
                </c:pt>
                <c:pt idx="26895">
                  <c:v>14161.801758</c:v>
                </c:pt>
                <c:pt idx="26896">
                  <c:v>14161.799805000001</c:v>
                </c:pt>
                <c:pt idx="26897">
                  <c:v>14161.797852</c:v>
                </c:pt>
                <c:pt idx="26898">
                  <c:v>14161.796875</c:v>
                </c:pt>
                <c:pt idx="26899">
                  <c:v>14161.794921999999</c:v>
                </c:pt>
                <c:pt idx="26900">
                  <c:v>14161.793944999999</c:v>
                </c:pt>
                <c:pt idx="26901">
                  <c:v>14161.791992</c:v>
                </c:pt>
                <c:pt idx="26902">
                  <c:v>14161.790039</c:v>
                </c:pt>
                <c:pt idx="26903">
                  <c:v>14161.789063</c:v>
                </c:pt>
                <c:pt idx="26904">
                  <c:v>14161.787109000001</c:v>
                </c:pt>
                <c:pt idx="26905">
                  <c:v>14161.785156</c:v>
                </c:pt>
                <c:pt idx="26906">
                  <c:v>14161.784180000001</c:v>
                </c:pt>
                <c:pt idx="26907">
                  <c:v>14161.782227</c:v>
                </c:pt>
                <c:pt idx="26908">
                  <c:v>14161.780273</c:v>
                </c:pt>
                <c:pt idx="26909">
                  <c:v>14161.779296999999</c:v>
                </c:pt>
                <c:pt idx="26910">
                  <c:v>14161.777344</c:v>
                </c:pt>
                <c:pt idx="26911">
                  <c:v>14161.775390999999</c:v>
                </c:pt>
                <c:pt idx="26912">
                  <c:v>14161.773438</c:v>
                </c:pt>
                <c:pt idx="26913">
                  <c:v>14161.772461</c:v>
                </c:pt>
                <c:pt idx="26914">
                  <c:v>14161.770508</c:v>
                </c:pt>
                <c:pt idx="26915">
                  <c:v>14161.768555000001</c:v>
                </c:pt>
                <c:pt idx="26916">
                  <c:v>14161.766602</c:v>
                </c:pt>
                <c:pt idx="26917">
                  <c:v>14161.765625</c:v>
                </c:pt>
                <c:pt idx="26918">
                  <c:v>14161.763671999999</c:v>
                </c:pt>
                <c:pt idx="26919">
                  <c:v>14161.761719</c:v>
                </c:pt>
                <c:pt idx="26920">
                  <c:v>14161.759765999999</c:v>
                </c:pt>
                <c:pt idx="26921">
                  <c:v>14161.757813</c:v>
                </c:pt>
                <c:pt idx="26922">
                  <c:v>14161.756836</c:v>
                </c:pt>
                <c:pt idx="26923">
                  <c:v>14161.754883</c:v>
                </c:pt>
                <c:pt idx="26924">
                  <c:v>14161.752930000001</c:v>
                </c:pt>
                <c:pt idx="26925">
                  <c:v>14161.750977</c:v>
                </c:pt>
                <c:pt idx="26926">
                  <c:v>14161.749023</c:v>
                </c:pt>
                <c:pt idx="26927">
                  <c:v>14161.747069999999</c:v>
                </c:pt>
                <c:pt idx="26928">
                  <c:v>14161.746094</c:v>
                </c:pt>
                <c:pt idx="26929">
                  <c:v>14161.744140999999</c:v>
                </c:pt>
                <c:pt idx="26930">
                  <c:v>14161.742188</c:v>
                </c:pt>
                <c:pt idx="26931">
                  <c:v>14161.740234000001</c:v>
                </c:pt>
                <c:pt idx="26932">
                  <c:v>14161.738281</c:v>
                </c:pt>
                <c:pt idx="26933">
                  <c:v>14161.737305000001</c:v>
                </c:pt>
                <c:pt idx="26934">
                  <c:v>14161.735352</c:v>
                </c:pt>
                <c:pt idx="26935">
                  <c:v>14161.733398</c:v>
                </c:pt>
                <c:pt idx="26936">
                  <c:v>14161.731444999999</c:v>
                </c:pt>
                <c:pt idx="26937">
                  <c:v>14161.729492</c:v>
                </c:pt>
                <c:pt idx="26938">
                  <c:v>14161.727539</c:v>
                </c:pt>
                <c:pt idx="26939">
                  <c:v>14161.725586</c:v>
                </c:pt>
                <c:pt idx="26940">
                  <c:v>14161.724609000001</c:v>
                </c:pt>
                <c:pt idx="26941">
                  <c:v>14161.722656</c:v>
                </c:pt>
                <c:pt idx="26942">
                  <c:v>14161.720703000001</c:v>
                </c:pt>
                <c:pt idx="26943">
                  <c:v>14161.71875</c:v>
                </c:pt>
                <c:pt idx="26944">
                  <c:v>14161.716796999999</c:v>
                </c:pt>
                <c:pt idx="26945">
                  <c:v>14161.714844</c:v>
                </c:pt>
                <c:pt idx="26946">
                  <c:v>14161.713867</c:v>
                </c:pt>
                <c:pt idx="26947">
                  <c:v>14161.711914</c:v>
                </c:pt>
                <c:pt idx="26948">
                  <c:v>14161.709961</c:v>
                </c:pt>
                <c:pt idx="26949">
                  <c:v>14161.708008</c:v>
                </c:pt>
                <c:pt idx="26950">
                  <c:v>14161.706055000001</c:v>
                </c:pt>
                <c:pt idx="26951">
                  <c:v>14161.705078000001</c:v>
                </c:pt>
                <c:pt idx="26952">
                  <c:v>14161.703125</c:v>
                </c:pt>
                <c:pt idx="26953">
                  <c:v>14161.701171999999</c:v>
                </c:pt>
                <c:pt idx="26954">
                  <c:v>14161.699219</c:v>
                </c:pt>
                <c:pt idx="26955">
                  <c:v>14161.697265999999</c:v>
                </c:pt>
                <c:pt idx="26956">
                  <c:v>14161.696289</c:v>
                </c:pt>
                <c:pt idx="26957">
                  <c:v>14161.694336</c:v>
                </c:pt>
                <c:pt idx="26958">
                  <c:v>14161.692383</c:v>
                </c:pt>
                <c:pt idx="26959">
                  <c:v>14161.690430000001</c:v>
                </c:pt>
                <c:pt idx="26960">
                  <c:v>14161.689453000001</c:v>
                </c:pt>
                <c:pt idx="26961">
                  <c:v>14161.6875</c:v>
                </c:pt>
                <c:pt idx="26962">
                  <c:v>14161.685546999999</c:v>
                </c:pt>
                <c:pt idx="26963">
                  <c:v>14161.683594</c:v>
                </c:pt>
                <c:pt idx="26964">
                  <c:v>14161.682617</c:v>
                </c:pt>
                <c:pt idx="26965">
                  <c:v>14161.680664</c:v>
                </c:pt>
                <c:pt idx="26966">
                  <c:v>14161.678711</c:v>
                </c:pt>
                <c:pt idx="26967">
                  <c:v>14161.676758</c:v>
                </c:pt>
                <c:pt idx="26968">
                  <c:v>14161.675781</c:v>
                </c:pt>
                <c:pt idx="26969">
                  <c:v>14161.672852</c:v>
                </c:pt>
                <c:pt idx="26970">
                  <c:v>14161.669921999999</c:v>
                </c:pt>
                <c:pt idx="26971">
                  <c:v>14161.667969</c:v>
                </c:pt>
                <c:pt idx="26972">
                  <c:v>14161.666015999999</c:v>
                </c:pt>
                <c:pt idx="26973">
                  <c:v>14161.664063</c:v>
                </c:pt>
                <c:pt idx="26974">
                  <c:v>14161.663086</c:v>
                </c:pt>
                <c:pt idx="26975">
                  <c:v>14161.661133</c:v>
                </c:pt>
                <c:pt idx="26976">
                  <c:v>14161.660156</c:v>
                </c:pt>
                <c:pt idx="26977">
                  <c:v>14161.658203000001</c:v>
                </c:pt>
                <c:pt idx="26978">
                  <c:v>14161.65625</c:v>
                </c:pt>
                <c:pt idx="26979">
                  <c:v>14161.655273</c:v>
                </c:pt>
                <c:pt idx="26980">
                  <c:v>14161.653319999999</c:v>
                </c:pt>
                <c:pt idx="26981">
                  <c:v>14161.652344</c:v>
                </c:pt>
                <c:pt idx="26982">
                  <c:v>14161.650390999999</c:v>
                </c:pt>
                <c:pt idx="26983">
                  <c:v>14161.649414</c:v>
                </c:pt>
                <c:pt idx="26984">
                  <c:v>14161.647461</c:v>
                </c:pt>
                <c:pt idx="26985">
                  <c:v>14161.645508</c:v>
                </c:pt>
                <c:pt idx="26986">
                  <c:v>14161.644531</c:v>
                </c:pt>
                <c:pt idx="26987">
                  <c:v>14161.642578000001</c:v>
                </c:pt>
                <c:pt idx="26988">
                  <c:v>14161.641602</c:v>
                </c:pt>
                <c:pt idx="26989">
                  <c:v>14161.640625</c:v>
                </c:pt>
                <c:pt idx="26990">
                  <c:v>14161.638671999999</c:v>
                </c:pt>
                <c:pt idx="26991">
                  <c:v>14161.637694999999</c:v>
                </c:pt>
                <c:pt idx="26992">
                  <c:v>14161.635742</c:v>
                </c:pt>
                <c:pt idx="26993">
                  <c:v>14161.634765999999</c:v>
                </c:pt>
                <c:pt idx="26994">
                  <c:v>14161.632813</c:v>
                </c:pt>
                <c:pt idx="26995">
                  <c:v>14161.631836</c:v>
                </c:pt>
                <c:pt idx="26996">
                  <c:v>14161.630859000001</c:v>
                </c:pt>
                <c:pt idx="26997">
                  <c:v>14161.628906</c:v>
                </c:pt>
                <c:pt idx="26998">
                  <c:v>14161.627930000001</c:v>
                </c:pt>
                <c:pt idx="26999">
                  <c:v>14161.626953000001</c:v>
                </c:pt>
                <c:pt idx="27000">
                  <c:v>14161.625</c:v>
                </c:pt>
                <c:pt idx="27001">
                  <c:v>14161.624023</c:v>
                </c:pt>
                <c:pt idx="27002">
                  <c:v>14161.623046999999</c:v>
                </c:pt>
                <c:pt idx="27003">
                  <c:v>14161.622069999999</c:v>
                </c:pt>
                <c:pt idx="27004">
                  <c:v>14161.620117</c:v>
                </c:pt>
                <c:pt idx="27005">
                  <c:v>14161.619140999999</c:v>
                </c:pt>
                <c:pt idx="27006">
                  <c:v>14161.618164</c:v>
                </c:pt>
                <c:pt idx="27007">
                  <c:v>14161.617188</c:v>
                </c:pt>
                <c:pt idx="27008">
                  <c:v>14161.616211</c:v>
                </c:pt>
                <c:pt idx="27009">
                  <c:v>14161.614258</c:v>
                </c:pt>
                <c:pt idx="27010">
                  <c:v>14161.613281</c:v>
                </c:pt>
                <c:pt idx="27011">
                  <c:v>14161.612305000001</c:v>
                </c:pt>
                <c:pt idx="27012">
                  <c:v>14161.611328000001</c:v>
                </c:pt>
                <c:pt idx="27013">
                  <c:v>14161.610352</c:v>
                </c:pt>
                <c:pt idx="27014">
                  <c:v>14161.609375</c:v>
                </c:pt>
                <c:pt idx="27015">
                  <c:v>14161.608398</c:v>
                </c:pt>
                <c:pt idx="27016">
                  <c:v>14161.607421999999</c:v>
                </c:pt>
                <c:pt idx="27017">
                  <c:v>14161.606444999999</c:v>
                </c:pt>
                <c:pt idx="27018">
                  <c:v>14161.605469</c:v>
                </c:pt>
                <c:pt idx="27019">
                  <c:v>14161.604492</c:v>
                </c:pt>
                <c:pt idx="27020">
                  <c:v>14161.603515999999</c:v>
                </c:pt>
                <c:pt idx="27021">
                  <c:v>14161.602539</c:v>
                </c:pt>
                <c:pt idx="27022">
                  <c:v>14161.601563</c:v>
                </c:pt>
                <c:pt idx="27023">
                  <c:v>14161.600586</c:v>
                </c:pt>
                <c:pt idx="27024">
                  <c:v>14161.599609000001</c:v>
                </c:pt>
                <c:pt idx="27025">
                  <c:v>14161.598633</c:v>
                </c:pt>
                <c:pt idx="27026">
                  <c:v>14161.598633</c:v>
                </c:pt>
                <c:pt idx="27027">
                  <c:v>14161.597656</c:v>
                </c:pt>
                <c:pt idx="27028">
                  <c:v>14161.596680000001</c:v>
                </c:pt>
                <c:pt idx="27029">
                  <c:v>14161.595703000001</c:v>
                </c:pt>
                <c:pt idx="27030">
                  <c:v>14161.594727</c:v>
                </c:pt>
                <c:pt idx="27031">
                  <c:v>14161.594727</c:v>
                </c:pt>
                <c:pt idx="27032">
                  <c:v>14161.59375</c:v>
                </c:pt>
                <c:pt idx="27033">
                  <c:v>14161.592773</c:v>
                </c:pt>
                <c:pt idx="27034">
                  <c:v>14161.592773</c:v>
                </c:pt>
                <c:pt idx="27035">
                  <c:v>14161.591796999999</c:v>
                </c:pt>
                <c:pt idx="27036">
                  <c:v>14161.590819999999</c:v>
                </c:pt>
                <c:pt idx="27037">
                  <c:v>14161.590819999999</c:v>
                </c:pt>
                <c:pt idx="27038">
                  <c:v>14161.589844</c:v>
                </c:pt>
                <c:pt idx="27039">
                  <c:v>14161.589844</c:v>
                </c:pt>
                <c:pt idx="27040">
                  <c:v>14161.588867</c:v>
                </c:pt>
                <c:pt idx="27041">
                  <c:v>14161.588867</c:v>
                </c:pt>
                <c:pt idx="27042">
                  <c:v>14161.587890999999</c:v>
                </c:pt>
                <c:pt idx="27043">
                  <c:v>14161.587890999999</c:v>
                </c:pt>
                <c:pt idx="27044">
                  <c:v>14161.586914</c:v>
                </c:pt>
                <c:pt idx="27045">
                  <c:v>14161.586914</c:v>
                </c:pt>
                <c:pt idx="27046">
                  <c:v>14161.585938</c:v>
                </c:pt>
                <c:pt idx="27047">
                  <c:v>14161.585938</c:v>
                </c:pt>
                <c:pt idx="27048">
                  <c:v>14161.585938</c:v>
                </c:pt>
                <c:pt idx="27049">
                  <c:v>14161.584961</c:v>
                </c:pt>
                <c:pt idx="27050">
                  <c:v>14161.584961</c:v>
                </c:pt>
                <c:pt idx="27051">
                  <c:v>14161.584961</c:v>
                </c:pt>
                <c:pt idx="27052">
                  <c:v>14161.583984000001</c:v>
                </c:pt>
                <c:pt idx="27053">
                  <c:v>14161.583984000001</c:v>
                </c:pt>
                <c:pt idx="27054">
                  <c:v>14161.583984000001</c:v>
                </c:pt>
                <c:pt idx="27055">
                  <c:v>14161.583984000001</c:v>
                </c:pt>
                <c:pt idx="27056">
                  <c:v>14161.583984000001</c:v>
                </c:pt>
                <c:pt idx="27057">
                  <c:v>14161.583008</c:v>
                </c:pt>
                <c:pt idx="27058">
                  <c:v>14161.583008</c:v>
                </c:pt>
                <c:pt idx="27059">
                  <c:v>14161.583008</c:v>
                </c:pt>
                <c:pt idx="27060">
                  <c:v>14161.583008</c:v>
                </c:pt>
                <c:pt idx="27061">
                  <c:v>14161.583008</c:v>
                </c:pt>
                <c:pt idx="27062">
                  <c:v>14161.583008</c:v>
                </c:pt>
                <c:pt idx="27063">
                  <c:v>14161.583008</c:v>
                </c:pt>
                <c:pt idx="27064">
                  <c:v>14161.583008</c:v>
                </c:pt>
                <c:pt idx="27065">
                  <c:v>14161.583008</c:v>
                </c:pt>
                <c:pt idx="27066">
                  <c:v>14161.583008</c:v>
                </c:pt>
                <c:pt idx="27067">
                  <c:v>14161.583984000001</c:v>
                </c:pt>
                <c:pt idx="27068">
                  <c:v>14161.584961</c:v>
                </c:pt>
                <c:pt idx="27069">
                  <c:v>14161.585938</c:v>
                </c:pt>
                <c:pt idx="27070">
                  <c:v>14161.586914</c:v>
                </c:pt>
                <c:pt idx="27071">
                  <c:v>14161.587890999999</c:v>
                </c:pt>
                <c:pt idx="27072">
                  <c:v>14161.588867</c:v>
                </c:pt>
                <c:pt idx="27073">
                  <c:v>14161.589844</c:v>
                </c:pt>
                <c:pt idx="27074">
                  <c:v>14161.590819999999</c:v>
                </c:pt>
                <c:pt idx="27075">
                  <c:v>14161.592773</c:v>
                </c:pt>
                <c:pt idx="27076">
                  <c:v>14161.59375</c:v>
                </c:pt>
                <c:pt idx="27077">
                  <c:v>14161.594727</c:v>
                </c:pt>
                <c:pt idx="27078">
                  <c:v>14161.595703000001</c:v>
                </c:pt>
                <c:pt idx="27079">
                  <c:v>14161.596680000001</c:v>
                </c:pt>
                <c:pt idx="27080">
                  <c:v>14161.597656</c:v>
                </c:pt>
                <c:pt idx="27081">
                  <c:v>14161.599609000001</c:v>
                </c:pt>
                <c:pt idx="27082">
                  <c:v>14161.600586</c:v>
                </c:pt>
                <c:pt idx="27083">
                  <c:v>14161.601563</c:v>
                </c:pt>
                <c:pt idx="27084">
                  <c:v>14161.602539</c:v>
                </c:pt>
                <c:pt idx="27085">
                  <c:v>14161.603515999999</c:v>
                </c:pt>
                <c:pt idx="27086">
                  <c:v>14161.605469</c:v>
                </c:pt>
                <c:pt idx="27087">
                  <c:v>14161.606444999999</c:v>
                </c:pt>
                <c:pt idx="27088">
                  <c:v>14161.607421999999</c:v>
                </c:pt>
                <c:pt idx="27089">
                  <c:v>14161.608398</c:v>
                </c:pt>
                <c:pt idx="27090">
                  <c:v>14161.610352</c:v>
                </c:pt>
                <c:pt idx="27091">
                  <c:v>14161.611328000001</c:v>
                </c:pt>
                <c:pt idx="27092">
                  <c:v>14161.612305000001</c:v>
                </c:pt>
                <c:pt idx="27093">
                  <c:v>14161.614258</c:v>
                </c:pt>
                <c:pt idx="27094">
                  <c:v>14161.615234000001</c:v>
                </c:pt>
                <c:pt idx="27095">
                  <c:v>14161.616211</c:v>
                </c:pt>
                <c:pt idx="27096">
                  <c:v>14161.618164</c:v>
                </c:pt>
                <c:pt idx="27097">
                  <c:v>14161.619140999999</c:v>
                </c:pt>
                <c:pt idx="27098">
                  <c:v>14161.620117</c:v>
                </c:pt>
                <c:pt idx="27099">
                  <c:v>14161.622069999999</c:v>
                </c:pt>
                <c:pt idx="27100">
                  <c:v>14161.623046999999</c:v>
                </c:pt>
                <c:pt idx="27101">
                  <c:v>14161.625</c:v>
                </c:pt>
                <c:pt idx="27102">
                  <c:v>14161.625977</c:v>
                </c:pt>
                <c:pt idx="27103">
                  <c:v>14161.626953000001</c:v>
                </c:pt>
                <c:pt idx="27104">
                  <c:v>14161.628906</c:v>
                </c:pt>
                <c:pt idx="27105">
                  <c:v>14161.629883</c:v>
                </c:pt>
                <c:pt idx="27106">
                  <c:v>14161.631836</c:v>
                </c:pt>
                <c:pt idx="27107">
                  <c:v>14161.632813</c:v>
                </c:pt>
                <c:pt idx="27108">
                  <c:v>14161.634765999999</c:v>
                </c:pt>
                <c:pt idx="27109">
                  <c:v>14161.635742</c:v>
                </c:pt>
                <c:pt idx="27110">
                  <c:v>14161.637694999999</c:v>
                </c:pt>
                <c:pt idx="27111">
                  <c:v>14161.638671999999</c:v>
                </c:pt>
                <c:pt idx="27112">
                  <c:v>14161.639648</c:v>
                </c:pt>
                <c:pt idx="27113">
                  <c:v>14161.641602</c:v>
                </c:pt>
                <c:pt idx="27114">
                  <c:v>14161.642578000001</c:v>
                </c:pt>
                <c:pt idx="27115">
                  <c:v>14161.644531</c:v>
                </c:pt>
                <c:pt idx="27116">
                  <c:v>14161.645508</c:v>
                </c:pt>
                <c:pt idx="27117">
                  <c:v>14161.647461</c:v>
                </c:pt>
                <c:pt idx="27118">
                  <c:v>14161.648438</c:v>
                </c:pt>
                <c:pt idx="27119">
                  <c:v>14161.650390999999</c:v>
                </c:pt>
                <c:pt idx="27120">
                  <c:v>14161.651367</c:v>
                </c:pt>
                <c:pt idx="27121">
                  <c:v>14161.653319999999</c:v>
                </c:pt>
                <c:pt idx="27122">
                  <c:v>14161.654296999999</c:v>
                </c:pt>
                <c:pt idx="27123">
                  <c:v>14161.65625</c:v>
                </c:pt>
                <c:pt idx="27124">
                  <c:v>14161.657227</c:v>
                </c:pt>
                <c:pt idx="27125">
                  <c:v>14161.659180000001</c:v>
                </c:pt>
                <c:pt idx="27126">
                  <c:v>14161.660156</c:v>
                </c:pt>
                <c:pt idx="27127">
                  <c:v>14161.662109000001</c:v>
                </c:pt>
                <c:pt idx="27128">
                  <c:v>14161.664063</c:v>
                </c:pt>
                <c:pt idx="27129">
                  <c:v>14161.665039</c:v>
                </c:pt>
                <c:pt idx="27130">
                  <c:v>14161.666992</c:v>
                </c:pt>
                <c:pt idx="27131">
                  <c:v>14161.667969</c:v>
                </c:pt>
                <c:pt idx="27132">
                  <c:v>14161.669921999999</c:v>
                </c:pt>
                <c:pt idx="27133">
                  <c:v>14161.670898</c:v>
                </c:pt>
                <c:pt idx="27134">
                  <c:v>14161.672852</c:v>
                </c:pt>
                <c:pt idx="27135">
                  <c:v>14161.673828000001</c:v>
                </c:pt>
                <c:pt idx="27136">
                  <c:v>14161.675781</c:v>
                </c:pt>
                <c:pt idx="27137">
                  <c:v>14161.677734000001</c:v>
                </c:pt>
                <c:pt idx="27138">
                  <c:v>14161.678711</c:v>
                </c:pt>
                <c:pt idx="27139">
                  <c:v>14161.680664</c:v>
                </c:pt>
                <c:pt idx="27140">
                  <c:v>14161.681640999999</c:v>
                </c:pt>
                <c:pt idx="27141">
                  <c:v>14161.683594</c:v>
                </c:pt>
                <c:pt idx="27142">
                  <c:v>14161.684569999999</c:v>
                </c:pt>
                <c:pt idx="27143">
                  <c:v>14161.686523</c:v>
                </c:pt>
                <c:pt idx="27144">
                  <c:v>14161.688477</c:v>
                </c:pt>
                <c:pt idx="27145">
                  <c:v>14161.689453000001</c:v>
                </c:pt>
                <c:pt idx="27146">
                  <c:v>14161.691406</c:v>
                </c:pt>
                <c:pt idx="27147">
                  <c:v>14161.692383</c:v>
                </c:pt>
                <c:pt idx="27148">
                  <c:v>14161.694336</c:v>
                </c:pt>
                <c:pt idx="27149">
                  <c:v>14161.696289</c:v>
                </c:pt>
                <c:pt idx="27150">
                  <c:v>14161.697265999999</c:v>
                </c:pt>
                <c:pt idx="27151">
                  <c:v>14161.699219</c:v>
                </c:pt>
                <c:pt idx="27152">
                  <c:v>14161.700194999999</c:v>
                </c:pt>
                <c:pt idx="27153">
                  <c:v>14161.702148</c:v>
                </c:pt>
                <c:pt idx="27154">
                  <c:v>14161.704102</c:v>
                </c:pt>
                <c:pt idx="27155">
                  <c:v>14161.705078000001</c:v>
                </c:pt>
                <c:pt idx="27156">
                  <c:v>14161.707031</c:v>
                </c:pt>
                <c:pt idx="27157">
                  <c:v>14161.708984000001</c:v>
                </c:pt>
                <c:pt idx="27158">
                  <c:v>14161.709961</c:v>
                </c:pt>
                <c:pt idx="27159">
                  <c:v>14161.711914</c:v>
                </c:pt>
                <c:pt idx="27160">
                  <c:v>14161.712890999999</c:v>
                </c:pt>
                <c:pt idx="27161">
                  <c:v>14161.714844</c:v>
                </c:pt>
                <c:pt idx="27162">
                  <c:v>14161.716796999999</c:v>
                </c:pt>
                <c:pt idx="27163">
                  <c:v>14161.717773</c:v>
                </c:pt>
                <c:pt idx="27164">
                  <c:v>14161.719727</c:v>
                </c:pt>
                <c:pt idx="27165">
                  <c:v>14161.720703000001</c:v>
                </c:pt>
                <c:pt idx="27166">
                  <c:v>14161.722656</c:v>
                </c:pt>
                <c:pt idx="27167">
                  <c:v>14161.724609000001</c:v>
                </c:pt>
                <c:pt idx="27168">
                  <c:v>14161.725586</c:v>
                </c:pt>
                <c:pt idx="27169">
                  <c:v>14161.727539</c:v>
                </c:pt>
                <c:pt idx="27170">
                  <c:v>14161.729492</c:v>
                </c:pt>
                <c:pt idx="27171">
                  <c:v>14161.730469</c:v>
                </c:pt>
                <c:pt idx="27172">
                  <c:v>14161.732421999999</c:v>
                </c:pt>
                <c:pt idx="27173">
                  <c:v>14161.733398</c:v>
                </c:pt>
                <c:pt idx="27174">
                  <c:v>14161.735352</c:v>
                </c:pt>
                <c:pt idx="27175">
                  <c:v>14161.737305000001</c:v>
                </c:pt>
                <c:pt idx="27176">
                  <c:v>14161.738281</c:v>
                </c:pt>
                <c:pt idx="27177">
                  <c:v>14161.740234000001</c:v>
                </c:pt>
                <c:pt idx="27178">
                  <c:v>14161.741211</c:v>
                </c:pt>
                <c:pt idx="27179">
                  <c:v>14161.743164</c:v>
                </c:pt>
                <c:pt idx="27180">
                  <c:v>14161.744140999999</c:v>
                </c:pt>
                <c:pt idx="27181">
                  <c:v>14161.746094</c:v>
                </c:pt>
                <c:pt idx="27182">
                  <c:v>14161.748046999999</c:v>
                </c:pt>
                <c:pt idx="27183">
                  <c:v>14161.749023</c:v>
                </c:pt>
                <c:pt idx="27184">
                  <c:v>14161.750977</c:v>
                </c:pt>
                <c:pt idx="27185">
                  <c:v>14161.751953000001</c:v>
                </c:pt>
                <c:pt idx="27186">
                  <c:v>14161.753906</c:v>
                </c:pt>
                <c:pt idx="27187">
                  <c:v>14161.754883</c:v>
                </c:pt>
                <c:pt idx="27188">
                  <c:v>14161.756836</c:v>
                </c:pt>
                <c:pt idx="27189">
                  <c:v>14161.757813</c:v>
                </c:pt>
                <c:pt idx="27190">
                  <c:v>14161.759765999999</c:v>
                </c:pt>
                <c:pt idx="27191">
                  <c:v>14161.761719</c:v>
                </c:pt>
                <c:pt idx="27192">
                  <c:v>14161.762694999999</c:v>
                </c:pt>
                <c:pt idx="27193">
                  <c:v>14161.764648</c:v>
                </c:pt>
                <c:pt idx="27194">
                  <c:v>14161.765625</c:v>
                </c:pt>
                <c:pt idx="27195">
                  <c:v>14161.767578000001</c:v>
                </c:pt>
                <c:pt idx="27196">
                  <c:v>14161.768555000001</c:v>
                </c:pt>
                <c:pt idx="27197">
                  <c:v>14161.770508</c:v>
                </c:pt>
                <c:pt idx="27198">
                  <c:v>14161.771484000001</c:v>
                </c:pt>
                <c:pt idx="27199">
                  <c:v>14161.773438</c:v>
                </c:pt>
                <c:pt idx="27200">
                  <c:v>14161.775390999999</c:v>
                </c:pt>
                <c:pt idx="27201">
                  <c:v>14161.776367</c:v>
                </c:pt>
                <c:pt idx="27202">
                  <c:v>14161.778319999999</c:v>
                </c:pt>
                <c:pt idx="27203">
                  <c:v>14161.779296999999</c:v>
                </c:pt>
                <c:pt idx="27204">
                  <c:v>14161.78125</c:v>
                </c:pt>
                <c:pt idx="27205">
                  <c:v>14161.782227</c:v>
                </c:pt>
                <c:pt idx="27206">
                  <c:v>14161.784180000001</c:v>
                </c:pt>
                <c:pt idx="27207">
                  <c:v>14161.785156</c:v>
                </c:pt>
                <c:pt idx="27208">
                  <c:v>14161.787109000001</c:v>
                </c:pt>
                <c:pt idx="27209">
                  <c:v>14161.788086</c:v>
                </c:pt>
                <c:pt idx="27210">
                  <c:v>14161.790039</c:v>
                </c:pt>
                <c:pt idx="27211">
                  <c:v>14161.791015999999</c:v>
                </c:pt>
                <c:pt idx="27212">
                  <c:v>14161.792969</c:v>
                </c:pt>
                <c:pt idx="27213">
                  <c:v>14161.793944999999</c:v>
                </c:pt>
                <c:pt idx="27214">
                  <c:v>14161.795898</c:v>
                </c:pt>
                <c:pt idx="27215">
                  <c:v>14161.797852</c:v>
                </c:pt>
                <c:pt idx="27216">
                  <c:v>14161.798828000001</c:v>
                </c:pt>
                <c:pt idx="27217">
                  <c:v>14161.800781</c:v>
                </c:pt>
                <c:pt idx="27218">
                  <c:v>14161.801758</c:v>
                </c:pt>
                <c:pt idx="27219">
                  <c:v>14161.803711</c:v>
                </c:pt>
                <c:pt idx="27220">
                  <c:v>14161.804688</c:v>
                </c:pt>
                <c:pt idx="27221">
                  <c:v>14161.806640999999</c:v>
                </c:pt>
                <c:pt idx="27222">
                  <c:v>14161.807617</c:v>
                </c:pt>
                <c:pt idx="27223">
                  <c:v>14161.809569999999</c:v>
                </c:pt>
                <c:pt idx="27224">
                  <c:v>14161.810546999999</c:v>
                </c:pt>
                <c:pt idx="27225">
                  <c:v>14161.8125</c:v>
                </c:pt>
                <c:pt idx="27226">
                  <c:v>14161.813477</c:v>
                </c:pt>
                <c:pt idx="27227">
                  <c:v>14161.815430000001</c:v>
                </c:pt>
                <c:pt idx="27228">
                  <c:v>14161.816406</c:v>
                </c:pt>
                <c:pt idx="27229">
                  <c:v>14161.818359000001</c:v>
                </c:pt>
                <c:pt idx="27230">
                  <c:v>14161.819336</c:v>
                </c:pt>
                <c:pt idx="27231">
                  <c:v>14161.821289</c:v>
                </c:pt>
                <c:pt idx="27232">
                  <c:v>14161.822265999999</c:v>
                </c:pt>
                <c:pt idx="27233">
                  <c:v>14161.824219</c:v>
                </c:pt>
                <c:pt idx="27234">
                  <c:v>14161.825194999999</c:v>
                </c:pt>
                <c:pt idx="27235">
                  <c:v>14161.827148</c:v>
                </c:pt>
                <c:pt idx="27236">
                  <c:v>14161.828125</c:v>
                </c:pt>
                <c:pt idx="27237">
                  <c:v>14161.830078000001</c:v>
                </c:pt>
                <c:pt idx="27238">
                  <c:v>14161.832031</c:v>
                </c:pt>
                <c:pt idx="27239">
                  <c:v>14161.833008</c:v>
                </c:pt>
                <c:pt idx="27240">
                  <c:v>14161.834961</c:v>
                </c:pt>
                <c:pt idx="27241">
                  <c:v>14161.835938</c:v>
                </c:pt>
                <c:pt idx="27242">
                  <c:v>14161.837890999999</c:v>
                </c:pt>
                <c:pt idx="27243">
                  <c:v>14161.838867</c:v>
                </c:pt>
                <c:pt idx="27244">
                  <c:v>14161.840819999999</c:v>
                </c:pt>
                <c:pt idx="27245">
                  <c:v>14161.841796999999</c:v>
                </c:pt>
                <c:pt idx="27246">
                  <c:v>14161.84375</c:v>
                </c:pt>
                <c:pt idx="27247">
                  <c:v>14161.844727</c:v>
                </c:pt>
                <c:pt idx="27248">
                  <c:v>14161.846680000001</c:v>
                </c:pt>
                <c:pt idx="27249">
                  <c:v>14161.847656</c:v>
                </c:pt>
                <c:pt idx="27250">
                  <c:v>14161.848633</c:v>
                </c:pt>
                <c:pt idx="27251">
                  <c:v>14161.850586</c:v>
                </c:pt>
                <c:pt idx="27252">
                  <c:v>14161.851563</c:v>
                </c:pt>
                <c:pt idx="27253">
                  <c:v>14161.853515999999</c:v>
                </c:pt>
                <c:pt idx="27254">
                  <c:v>14161.854492</c:v>
                </c:pt>
                <c:pt idx="27255">
                  <c:v>14161.856444999999</c:v>
                </c:pt>
                <c:pt idx="27256">
                  <c:v>14161.857421999999</c:v>
                </c:pt>
                <c:pt idx="27257">
                  <c:v>14161.859375</c:v>
                </c:pt>
                <c:pt idx="27258">
                  <c:v>14161.860352</c:v>
                </c:pt>
                <c:pt idx="27259">
                  <c:v>14161.862305000001</c:v>
                </c:pt>
                <c:pt idx="27260">
                  <c:v>14161.863281</c:v>
                </c:pt>
                <c:pt idx="27261">
                  <c:v>14161.864258</c:v>
                </c:pt>
                <c:pt idx="27262">
                  <c:v>14161.866211</c:v>
                </c:pt>
                <c:pt idx="27263">
                  <c:v>14161.867188</c:v>
                </c:pt>
                <c:pt idx="27264">
                  <c:v>14161.869140999999</c:v>
                </c:pt>
                <c:pt idx="27265">
                  <c:v>14161.870117</c:v>
                </c:pt>
                <c:pt idx="27266">
                  <c:v>14161.871094</c:v>
                </c:pt>
                <c:pt idx="27267">
                  <c:v>14161.873046999999</c:v>
                </c:pt>
                <c:pt idx="27268">
                  <c:v>14161.875</c:v>
                </c:pt>
                <c:pt idx="27269">
                  <c:v>14161.876953000001</c:v>
                </c:pt>
                <c:pt idx="27270">
                  <c:v>14161.878906</c:v>
                </c:pt>
                <c:pt idx="27271">
                  <c:v>14161.880859000001</c:v>
                </c:pt>
                <c:pt idx="27272">
                  <c:v>14161.882813</c:v>
                </c:pt>
                <c:pt idx="27273">
                  <c:v>14161.883789</c:v>
                </c:pt>
                <c:pt idx="27274">
                  <c:v>14161.885742</c:v>
                </c:pt>
                <c:pt idx="27275">
                  <c:v>14161.887694999999</c:v>
                </c:pt>
                <c:pt idx="27276">
                  <c:v>14161.889648</c:v>
                </c:pt>
                <c:pt idx="27277">
                  <c:v>14161.890625</c:v>
                </c:pt>
                <c:pt idx="27278">
                  <c:v>14161.892578000001</c:v>
                </c:pt>
                <c:pt idx="27279">
                  <c:v>14161.894531</c:v>
                </c:pt>
                <c:pt idx="27280">
                  <c:v>14161.895508</c:v>
                </c:pt>
                <c:pt idx="27281">
                  <c:v>14161.897461</c:v>
                </c:pt>
                <c:pt idx="27282">
                  <c:v>14161.899414</c:v>
                </c:pt>
                <c:pt idx="27283">
                  <c:v>14161.900390999999</c:v>
                </c:pt>
                <c:pt idx="27284">
                  <c:v>14161.902344</c:v>
                </c:pt>
                <c:pt idx="27285">
                  <c:v>14161.904296999999</c:v>
                </c:pt>
                <c:pt idx="27286">
                  <c:v>14161.905273</c:v>
                </c:pt>
                <c:pt idx="27287">
                  <c:v>14161.907227</c:v>
                </c:pt>
                <c:pt idx="27288">
                  <c:v>14161.909180000001</c:v>
                </c:pt>
                <c:pt idx="27289">
                  <c:v>14161.910156</c:v>
                </c:pt>
                <c:pt idx="27290">
                  <c:v>14161.912109000001</c:v>
                </c:pt>
                <c:pt idx="27291">
                  <c:v>14161.913086</c:v>
                </c:pt>
                <c:pt idx="27292">
                  <c:v>14161.915039</c:v>
                </c:pt>
                <c:pt idx="27293">
                  <c:v>14161.916992</c:v>
                </c:pt>
                <c:pt idx="27294">
                  <c:v>14161.917969</c:v>
                </c:pt>
                <c:pt idx="27295">
                  <c:v>14161.919921999999</c:v>
                </c:pt>
                <c:pt idx="27296">
                  <c:v>14161.920898</c:v>
                </c:pt>
                <c:pt idx="27297">
                  <c:v>14161.922852</c:v>
                </c:pt>
                <c:pt idx="27298">
                  <c:v>14161.924805000001</c:v>
                </c:pt>
                <c:pt idx="27299">
                  <c:v>14161.925781</c:v>
                </c:pt>
                <c:pt idx="27300">
                  <c:v>14161.927734000001</c:v>
                </c:pt>
                <c:pt idx="27301">
                  <c:v>14161.928711</c:v>
                </c:pt>
                <c:pt idx="27302">
                  <c:v>14161.930664</c:v>
                </c:pt>
                <c:pt idx="27303">
                  <c:v>14161.931640999999</c:v>
                </c:pt>
                <c:pt idx="27304">
                  <c:v>14161.933594</c:v>
                </c:pt>
                <c:pt idx="27305">
                  <c:v>14161.935546999999</c:v>
                </c:pt>
                <c:pt idx="27306">
                  <c:v>14161.936523</c:v>
                </c:pt>
                <c:pt idx="27307">
                  <c:v>14161.938477</c:v>
                </c:pt>
                <c:pt idx="27308">
                  <c:v>14161.939453000001</c:v>
                </c:pt>
                <c:pt idx="27309">
                  <c:v>14161.941406</c:v>
                </c:pt>
                <c:pt idx="27310">
                  <c:v>14161.942383</c:v>
                </c:pt>
                <c:pt idx="27311">
                  <c:v>14161.944336</c:v>
                </c:pt>
                <c:pt idx="27312">
                  <c:v>14161.945313</c:v>
                </c:pt>
                <c:pt idx="27313">
                  <c:v>14161.947265999999</c:v>
                </c:pt>
                <c:pt idx="27314">
                  <c:v>14161.948242</c:v>
                </c:pt>
                <c:pt idx="27315">
                  <c:v>14161.950194999999</c:v>
                </c:pt>
                <c:pt idx="27316">
                  <c:v>14161.951171999999</c:v>
                </c:pt>
                <c:pt idx="27317">
                  <c:v>14161.953125</c:v>
                </c:pt>
                <c:pt idx="27318">
                  <c:v>14161.954102</c:v>
                </c:pt>
                <c:pt idx="27319">
                  <c:v>14161.956055000001</c:v>
                </c:pt>
                <c:pt idx="27320">
                  <c:v>14161.957031</c:v>
                </c:pt>
                <c:pt idx="27321">
                  <c:v>14161.958008</c:v>
                </c:pt>
                <c:pt idx="27322">
                  <c:v>14161.959961</c:v>
                </c:pt>
                <c:pt idx="27323">
                  <c:v>14161.960938</c:v>
                </c:pt>
                <c:pt idx="27324">
                  <c:v>14161.962890999999</c:v>
                </c:pt>
                <c:pt idx="27325">
                  <c:v>14161.963867</c:v>
                </c:pt>
                <c:pt idx="27326">
                  <c:v>14161.965819999999</c:v>
                </c:pt>
                <c:pt idx="27327">
                  <c:v>14161.966796999999</c:v>
                </c:pt>
                <c:pt idx="27328">
                  <c:v>14161.967773</c:v>
                </c:pt>
                <c:pt idx="27329">
                  <c:v>14161.969727</c:v>
                </c:pt>
                <c:pt idx="27330">
                  <c:v>14161.970703000001</c:v>
                </c:pt>
                <c:pt idx="27331">
                  <c:v>14161.971680000001</c:v>
                </c:pt>
                <c:pt idx="27332">
                  <c:v>14161.973633</c:v>
                </c:pt>
                <c:pt idx="27333">
                  <c:v>14161.974609000001</c:v>
                </c:pt>
                <c:pt idx="27334">
                  <c:v>14161.975586</c:v>
                </c:pt>
                <c:pt idx="27335">
                  <c:v>14161.977539</c:v>
                </c:pt>
                <c:pt idx="27336">
                  <c:v>14161.978515999999</c:v>
                </c:pt>
                <c:pt idx="27337">
                  <c:v>14161.979492</c:v>
                </c:pt>
                <c:pt idx="27338">
                  <c:v>14161.981444999999</c:v>
                </c:pt>
                <c:pt idx="27339">
                  <c:v>14161.982421999999</c:v>
                </c:pt>
                <c:pt idx="27340">
                  <c:v>14161.983398</c:v>
                </c:pt>
                <c:pt idx="27341">
                  <c:v>14161.984375</c:v>
                </c:pt>
                <c:pt idx="27342">
                  <c:v>14161.986328000001</c:v>
                </c:pt>
                <c:pt idx="27343">
                  <c:v>14161.987305000001</c:v>
                </c:pt>
                <c:pt idx="27344">
                  <c:v>14161.988281</c:v>
                </c:pt>
                <c:pt idx="27345">
                  <c:v>14161.989258</c:v>
                </c:pt>
                <c:pt idx="27346">
                  <c:v>14161.991211</c:v>
                </c:pt>
                <c:pt idx="27347">
                  <c:v>14161.992188</c:v>
                </c:pt>
                <c:pt idx="27348">
                  <c:v>14161.993164</c:v>
                </c:pt>
                <c:pt idx="27349">
                  <c:v>14161.994140999999</c:v>
                </c:pt>
                <c:pt idx="27350">
                  <c:v>14161.995117</c:v>
                </c:pt>
                <c:pt idx="27351">
                  <c:v>14161.997069999999</c:v>
                </c:pt>
                <c:pt idx="27352">
                  <c:v>14161.998046999999</c:v>
                </c:pt>
                <c:pt idx="27353">
                  <c:v>14161.999023</c:v>
                </c:pt>
                <c:pt idx="27354">
                  <c:v>14162</c:v>
                </c:pt>
                <c:pt idx="27355">
                  <c:v>14162.000977</c:v>
                </c:pt>
                <c:pt idx="27356">
                  <c:v>14162.001953000001</c:v>
                </c:pt>
                <c:pt idx="27357">
                  <c:v>14162.002930000001</c:v>
                </c:pt>
                <c:pt idx="27358">
                  <c:v>14162.003906</c:v>
                </c:pt>
                <c:pt idx="27359">
                  <c:v>14162.004883</c:v>
                </c:pt>
                <c:pt idx="27360">
                  <c:v>14162.005859000001</c:v>
                </c:pt>
                <c:pt idx="27361">
                  <c:v>14162.006836</c:v>
                </c:pt>
                <c:pt idx="27362">
                  <c:v>14162.007813</c:v>
                </c:pt>
                <c:pt idx="27363">
                  <c:v>14162.008789</c:v>
                </c:pt>
                <c:pt idx="27364">
                  <c:v>14162.009765999999</c:v>
                </c:pt>
                <c:pt idx="27365">
                  <c:v>14162.010742</c:v>
                </c:pt>
                <c:pt idx="27366">
                  <c:v>14162.011719</c:v>
                </c:pt>
                <c:pt idx="27367">
                  <c:v>14162.012694999999</c:v>
                </c:pt>
                <c:pt idx="27368">
                  <c:v>14162.013671999999</c:v>
                </c:pt>
                <c:pt idx="27369">
                  <c:v>14162.014648</c:v>
                </c:pt>
                <c:pt idx="27370">
                  <c:v>14162.016602</c:v>
                </c:pt>
                <c:pt idx="27371">
                  <c:v>14162.018555000001</c:v>
                </c:pt>
                <c:pt idx="27372">
                  <c:v>14162.019531</c:v>
                </c:pt>
                <c:pt idx="27373">
                  <c:v>14162.020508</c:v>
                </c:pt>
                <c:pt idx="27374">
                  <c:v>14162.021484000001</c:v>
                </c:pt>
                <c:pt idx="27375">
                  <c:v>14162.022461</c:v>
                </c:pt>
                <c:pt idx="27376">
                  <c:v>14162.023438</c:v>
                </c:pt>
                <c:pt idx="27377">
                  <c:v>14162.024414</c:v>
                </c:pt>
                <c:pt idx="27378">
                  <c:v>14162.025390999999</c:v>
                </c:pt>
                <c:pt idx="27379">
                  <c:v>14162.026367</c:v>
                </c:pt>
                <c:pt idx="27380">
                  <c:v>14162.026367</c:v>
                </c:pt>
                <c:pt idx="27381">
                  <c:v>14162.027344</c:v>
                </c:pt>
                <c:pt idx="27382">
                  <c:v>14162.028319999999</c:v>
                </c:pt>
                <c:pt idx="27383">
                  <c:v>14162.029296999999</c:v>
                </c:pt>
                <c:pt idx="27384">
                  <c:v>14162.030273</c:v>
                </c:pt>
                <c:pt idx="27385">
                  <c:v>14162.03125</c:v>
                </c:pt>
                <c:pt idx="27386">
                  <c:v>14162.03125</c:v>
                </c:pt>
                <c:pt idx="27387">
                  <c:v>14162.032227</c:v>
                </c:pt>
                <c:pt idx="27388">
                  <c:v>14162.033203000001</c:v>
                </c:pt>
                <c:pt idx="27389">
                  <c:v>14162.034180000001</c:v>
                </c:pt>
                <c:pt idx="27390">
                  <c:v>14162.034180000001</c:v>
                </c:pt>
                <c:pt idx="27391">
                  <c:v>14162.035156</c:v>
                </c:pt>
                <c:pt idx="27392">
                  <c:v>14162.035156</c:v>
                </c:pt>
                <c:pt idx="27393">
                  <c:v>14162.036133</c:v>
                </c:pt>
                <c:pt idx="27394">
                  <c:v>14162.037109000001</c:v>
                </c:pt>
                <c:pt idx="27395">
                  <c:v>14162.037109000001</c:v>
                </c:pt>
                <c:pt idx="27396">
                  <c:v>14162.038086</c:v>
                </c:pt>
                <c:pt idx="27397">
                  <c:v>14162.038086</c:v>
                </c:pt>
                <c:pt idx="27398">
                  <c:v>14162.039063</c:v>
                </c:pt>
                <c:pt idx="27399">
                  <c:v>14162.039063</c:v>
                </c:pt>
                <c:pt idx="27400">
                  <c:v>14162.039063</c:v>
                </c:pt>
                <c:pt idx="27401">
                  <c:v>14162.040039</c:v>
                </c:pt>
                <c:pt idx="27402">
                  <c:v>14162.040039</c:v>
                </c:pt>
                <c:pt idx="27403">
                  <c:v>14162.040039</c:v>
                </c:pt>
                <c:pt idx="27404">
                  <c:v>14162.041015999999</c:v>
                </c:pt>
                <c:pt idx="27405">
                  <c:v>14162.041015999999</c:v>
                </c:pt>
                <c:pt idx="27406">
                  <c:v>14162.041015999999</c:v>
                </c:pt>
                <c:pt idx="27407">
                  <c:v>14162.041015999999</c:v>
                </c:pt>
                <c:pt idx="27408">
                  <c:v>14162.041015999999</c:v>
                </c:pt>
                <c:pt idx="27409">
                  <c:v>14162.041015999999</c:v>
                </c:pt>
                <c:pt idx="27410">
                  <c:v>14162.041015999999</c:v>
                </c:pt>
                <c:pt idx="27411">
                  <c:v>14162.041992</c:v>
                </c:pt>
                <c:pt idx="27412">
                  <c:v>14162.041015999999</c:v>
                </c:pt>
                <c:pt idx="27413">
                  <c:v>14162.041015999999</c:v>
                </c:pt>
                <c:pt idx="27414">
                  <c:v>14162.041015999999</c:v>
                </c:pt>
                <c:pt idx="27415">
                  <c:v>14162.041015999999</c:v>
                </c:pt>
                <c:pt idx="27416">
                  <c:v>14162.041015999999</c:v>
                </c:pt>
                <c:pt idx="27417">
                  <c:v>14162.041015999999</c:v>
                </c:pt>
                <c:pt idx="27418">
                  <c:v>14162.041015999999</c:v>
                </c:pt>
                <c:pt idx="27419">
                  <c:v>14162.040039</c:v>
                </c:pt>
                <c:pt idx="27420">
                  <c:v>14162.040039</c:v>
                </c:pt>
                <c:pt idx="27421">
                  <c:v>14162.040039</c:v>
                </c:pt>
                <c:pt idx="27422">
                  <c:v>14162.039063</c:v>
                </c:pt>
                <c:pt idx="27423">
                  <c:v>14162.039063</c:v>
                </c:pt>
                <c:pt idx="27424">
                  <c:v>14162.038086</c:v>
                </c:pt>
                <c:pt idx="27425">
                  <c:v>14162.038086</c:v>
                </c:pt>
                <c:pt idx="27426">
                  <c:v>14162.037109000001</c:v>
                </c:pt>
                <c:pt idx="27427">
                  <c:v>14162.037109000001</c:v>
                </c:pt>
                <c:pt idx="27428">
                  <c:v>14162.036133</c:v>
                </c:pt>
                <c:pt idx="27429">
                  <c:v>14162.035156</c:v>
                </c:pt>
                <c:pt idx="27430">
                  <c:v>14162.034180000001</c:v>
                </c:pt>
                <c:pt idx="27431">
                  <c:v>14162.034180000001</c:v>
                </c:pt>
                <c:pt idx="27432">
                  <c:v>14162.033203000001</c:v>
                </c:pt>
                <c:pt idx="27433">
                  <c:v>14162.032227</c:v>
                </c:pt>
                <c:pt idx="27434">
                  <c:v>14162.03125</c:v>
                </c:pt>
                <c:pt idx="27435">
                  <c:v>14162.030273</c:v>
                </c:pt>
                <c:pt idx="27436">
                  <c:v>14162.029296999999</c:v>
                </c:pt>
                <c:pt idx="27437">
                  <c:v>14162.028319999999</c:v>
                </c:pt>
                <c:pt idx="27438">
                  <c:v>14162.027344</c:v>
                </c:pt>
                <c:pt idx="27439">
                  <c:v>14162.026367</c:v>
                </c:pt>
                <c:pt idx="27440">
                  <c:v>14162.025390999999</c:v>
                </c:pt>
                <c:pt idx="27441">
                  <c:v>14162.023438</c:v>
                </c:pt>
                <c:pt idx="27442">
                  <c:v>14162.022461</c:v>
                </c:pt>
                <c:pt idx="27443">
                  <c:v>14162.021484000001</c:v>
                </c:pt>
                <c:pt idx="27444">
                  <c:v>14162.020508</c:v>
                </c:pt>
                <c:pt idx="27445">
                  <c:v>14162.018555000001</c:v>
                </c:pt>
                <c:pt idx="27446">
                  <c:v>14162.017578000001</c:v>
                </c:pt>
                <c:pt idx="27447">
                  <c:v>14162.015625</c:v>
                </c:pt>
                <c:pt idx="27448">
                  <c:v>14162.014648</c:v>
                </c:pt>
                <c:pt idx="27449">
                  <c:v>14162.012694999999</c:v>
                </c:pt>
                <c:pt idx="27450">
                  <c:v>14162.011719</c:v>
                </c:pt>
                <c:pt idx="27451">
                  <c:v>14162.009765999999</c:v>
                </c:pt>
                <c:pt idx="27452">
                  <c:v>14162.007813</c:v>
                </c:pt>
                <c:pt idx="27453">
                  <c:v>14162.005859000001</c:v>
                </c:pt>
                <c:pt idx="27454">
                  <c:v>14162.004883</c:v>
                </c:pt>
                <c:pt idx="27455">
                  <c:v>14162.002930000001</c:v>
                </c:pt>
                <c:pt idx="27456">
                  <c:v>14162.000977</c:v>
                </c:pt>
                <c:pt idx="27457">
                  <c:v>14161.999023</c:v>
                </c:pt>
                <c:pt idx="27458">
                  <c:v>14161.997069999999</c:v>
                </c:pt>
                <c:pt idx="27459">
                  <c:v>14161.995117</c:v>
                </c:pt>
                <c:pt idx="27460">
                  <c:v>14161.993164</c:v>
                </c:pt>
                <c:pt idx="27461">
                  <c:v>14161.991211</c:v>
                </c:pt>
                <c:pt idx="27462">
                  <c:v>14161.989258</c:v>
                </c:pt>
                <c:pt idx="27463">
                  <c:v>14161.987305000001</c:v>
                </c:pt>
                <c:pt idx="27464">
                  <c:v>14161.984375</c:v>
                </c:pt>
                <c:pt idx="27465">
                  <c:v>14161.982421999999</c:v>
                </c:pt>
                <c:pt idx="27466">
                  <c:v>14161.980469</c:v>
                </c:pt>
                <c:pt idx="27467">
                  <c:v>14161.977539</c:v>
                </c:pt>
                <c:pt idx="27468">
                  <c:v>14161.974609000001</c:v>
                </c:pt>
                <c:pt idx="27469">
                  <c:v>14161.971680000001</c:v>
                </c:pt>
                <c:pt idx="27470">
                  <c:v>14161.969727</c:v>
                </c:pt>
                <c:pt idx="27471">
                  <c:v>14161.965819999999</c:v>
                </c:pt>
                <c:pt idx="27472">
                  <c:v>14161.962890999999</c:v>
                </c:pt>
                <c:pt idx="27473">
                  <c:v>14161.959961</c:v>
                </c:pt>
                <c:pt idx="27474">
                  <c:v>14161.957031</c:v>
                </c:pt>
                <c:pt idx="27475">
                  <c:v>14161.954102</c:v>
                </c:pt>
                <c:pt idx="27476">
                  <c:v>14161.950194999999</c:v>
                </c:pt>
                <c:pt idx="27477">
                  <c:v>14161.947265999999</c:v>
                </c:pt>
                <c:pt idx="27478">
                  <c:v>14161.944336</c:v>
                </c:pt>
                <c:pt idx="27479">
                  <c:v>14161.940430000001</c:v>
                </c:pt>
                <c:pt idx="27480">
                  <c:v>14161.9375</c:v>
                </c:pt>
                <c:pt idx="27481">
                  <c:v>14161.933594</c:v>
                </c:pt>
                <c:pt idx="27482">
                  <c:v>14161.929688</c:v>
                </c:pt>
                <c:pt idx="27483">
                  <c:v>14161.926758</c:v>
                </c:pt>
                <c:pt idx="27484">
                  <c:v>14161.922852</c:v>
                </c:pt>
                <c:pt idx="27485">
                  <c:v>14161.918944999999</c:v>
                </c:pt>
                <c:pt idx="27486">
                  <c:v>14161.916015999999</c:v>
                </c:pt>
                <c:pt idx="27487">
                  <c:v>14161.912109000001</c:v>
                </c:pt>
                <c:pt idx="27488">
                  <c:v>14161.908203000001</c:v>
                </c:pt>
                <c:pt idx="27489">
                  <c:v>14161.904296999999</c:v>
                </c:pt>
                <c:pt idx="27490">
                  <c:v>14161.900390999999</c:v>
                </c:pt>
                <c:pt idx="27491">
                  <c:v>14161.896484000001</c:v>
                </c:pt>
                <c:pt idx="27492">
                  <c:v>14161.892578000001</c:v>
                </c:pt>
                <c:pt idx="27493">
                  <c:v>14161.887694999999</c:v>
                </c:pt>
                <c:pt idx="27494">
                  <c:v>14161.883789</c:v>
                </c:pt>
                <c:pt idx="27495">
                  <c:v>14161.879883</c:v>
                </c:pt>
                <c:pt idx="27496">
                  <c:v>14161.875977</c:v>
                </c:pt>
                <c:pt idx="27497">
                  <c:v>14161.871094</c:v>
                </c:pt>
                <c:pt idx="27498">
                  <c:v>14161.867188</c:v>
                </c:pt>
                <c:pt idx="27499">
                  <c:v>14161.862305000001</c:v>
                </c:pt>
                <c:pt idx="27500">
                  <c:v>14161.858398</c:v>
                </c:pt>
                <c:pt idx="27501">
                  <c:v>14161.853515999999</c:v>
                </c:pt>
                <c:pt idx="27502">
                  <c:v>14161.849609000001</c:v>
                </c:pt>
                <c:pt idx="27503">
                  <c:v>14161.844727</c:v>
                </c:pt>
                <c:pt idx="27504">
                  <c:v>14161.839844</c:v>
                </c:pt>
                <c:pt idx="27505">
                  <c:v>14161.835938</c:v>
                </c:pt>
                <c:pt idx="27506">
                  <c:v>14161.831055000001</c:v>
                </c:pt>
                <c:pt idx="27507">
                  <c:v>14161.826171999999</c:v>
                </c:pt>
                <c:pt idx="27508">
                  <c:v>14161.821289</c:v>
                </c:pt>
                <c:pt idx="27509">
                  <c:v>14161.816406</c:v>
                </c:pt>
                <c:pt idx="27510">
                  <c:v>14161.811523</c:v>
                </c:pt>
                <c:pt idx="27511">
                  <c:v>14161.806640999999</c:v>
                </c:pt>
                <c:pt idx="27512">
                  <c:v>14161.801758</c:v>
                </c:pt>
                <c:pt idx="27513">
                  <c:v>14161.796875</c:v>
                </c:pt>
                <c:pt idx="27514">
                  <c:v>14161.791015999999</c:v>
                </c:pt>
                <c:pt idx="27515">
                  <c:v>14161.786133</c:v>
                </c:pt>
                <c:pt idx="27516">
                  <c:v>14161.78125</c:v>
                </c:pt>
                <c:pt idx="27517">
                  <c:v>14161.775390999999</c:v>
                </c:pt>
                <c:pt idx="27518">
                  <c:v>14161.770508</c:v>
                </c:pt>
                <c:pt idx="27519">
                  <c:v>14161.764648</c:v>
                </c:pt>
                <c:pt idx="27520">
                  <c:v>14161.759765999999</c:v>
                </c:pt>
                <c:pt idx="27521">
                  <c:v>14161.753906</c:v>
                </c:pt>
                <c:pt idx="27522">
                  <c:v>14161.749023</c:v>
                </c:pt>
                <c:pt idx="27523">
                  <c:v>14161.743164</c:v>
                </c:pt>
                <c:pt idx="27524">
                  <c:v>14161.737305000001</c:v>
                </c:pt>
                <c:pt idx="27525">
                  <c:v>14161.732421999999</c:v>
                </c:pt>
                <c:pt idx="27526">
                  <c:v>14161.726563</c:v>
                </c:pt>
                <c:pt idx="27527">
                  <c:v>14161.720703000001</c:v>
                </c:pt>
                <c:pt idx="27528">
                  <c:v>14161.714844</c:v>
                </c:pt>
                <c:pt idx="27529">
                  <c:v>14161.708984000001</c:v>
                </c:pt>
                <c:pt idx="27530">
                  <c:v>14161.703125</c:v>
                </c:pt>
                <c:pt idx="27531">
                  <c:v>14161.697265999999</c:v>
                </c:pt>
                <c:pt idx="27532">
                  <c:v>14161.691406</c:v>
                </c:pt>
                <c:pt idx="27533">
                  <c:v>14161.684569999999</c:v>
                </c:pt>
                <c:pt idx="27534">
                  <c:v>14161.678711</c:v>
                </c:pt>
                <c:pt idx="27535">
                  <c:v>14161.672852</c:v>
                </c:pt>
                <c:pt idx="27536">
                  <c:v>14161.666992</c:v>
                </c:pt>
                <c:pt idx="27537">
                  <c:v>14161.660156</c:v>
                </c:pt>
                <c:pt idx="27538">
                  <c:v>14161.654296999999</c:v>
                </c:pt>
                <c:pt idx="27539">
                  <c:v>14161.647461</c:v>
                </c:pt>
                <c:pt idx="27540">
                  <c:v>14161.641602</c:v>
                </c:pt>
                <c:pt idx="27541">
                  <c:v>14161.634765999999</c:v>
                </c:pt>
                <c:pt idx="27542">
                  <c:v>14161.627930000001</c:v>
                </c:pt>
                <c:pt idx="27543">
                  <c:v>14161.622069999999</c:v>
                </c:pt>
                <c:pt idx="27544">
                  <c:v>14161.615234000001</c:v>
                </c:pt>
                <c:pt idx="27545">
                  <c:v>14161.608398</c:v>
                </c:pt>
                <c:pt idx="27546">
                  <c:v>14161.601563</c:v>
                </c:pt>
                <c:pt idx="27547">
                  <c:v>14161.594727</c:v>
                </c:pt>
                <c:pt idx="27548">
                  <c:v>14161.587890999999</c:v>
                </c:pt>
                <c:pt idx="27549">
                  <c:v>14161.581055000001</c:v>
                </c:pt>
                <c:pt idx="27550">
                  <c:v>14161.574219</c:v>
                </c:pt>
                <c:pt idx="27551">
                  <c:v>14161.567383</c:v>
                </c:pt>
                <c:pt idx="27552">
                  <c:v>14161.560546999999</c:v>
                </c:pt>
                <c:pt idx="27553">
                  <c:v>14161.552734000001</c:v>
                </c:pt>
                <c:pt idx="27554">
                  <c:v>14161.545898</c:v>
                </c:pt>
                <c:pt idx="27555">
                  <c:v>14161.539063</c:v>
                </c:pt>
                <c:pt idx="27556">
                  <c:v>14161.53125</c:v>
                </c:pt>
                <c:pt idx="27557">
                  <c:v>14161.524414</c:v>
                </c:pt>
                <c:pt idx="27558">
                  <c:v>14161.516602</c:v>
                </c:pt>
                <c:pt idx="27559">
                  <c:v>14161.509765999999</c:v>
                </c:pt>
                <c:pt idx="27560">
                  <c:v>14161.501953000001</c:v>
                </c:pt>
                <c:pt idx="27561">
                  <c:v>14161.494140999999</c:v>
                </c:pt>
                <c:pt idx="27562">
                  <c:v>14161.486328000001</c:v>
                </c:pt>
                <c:pt idx="27563">
                  <c:v>14161.478515999999</c:v>
                </c:pt>
                <c:pt idx="27564">
                  <c:v>14161.470703000001</c:v>
                </c:pt>
                <c:pt idx="27565">
                  <c:v>14161.462890999999</c:v>
                </c:pt>
                <c:pt idx="27566">
                  <c:v>14161.455078000001</c:v>
                </c:pt>
                <c:pt idx="27567">
                  <c:v>14161.447265999999</c:v>
                </c:pt>
                <c:pt idx="27568">
                  <c:v>14161.439453000001</c:v>
                </c:pt>
                <c:pt idx="27569">
                  <c:v>14161.430664</c:v>
                </c:pt>
                <c:pt idx="27570">
                  <c:v>14161.421875</c:v>
                </c:pt>
                <c:pt idx="27571">
                  <c:v>14161.412109000001</c:v>
                </c:pt>
                <c:pt idx="27572">
                  <c:v>14161.402344</c:v>
                </c:pt>
                <c:pt idx="27573">
                  <c:v>14161.392578000001</c:v>
                </c:pt>
                <c:pt idx="27574">
                  <c:v>14161.383789</c:v>
                </c:pt>
                <c:pt idx="27575">
                  <c:v>14161.374023</c:v>
                </c:pt>
                <c:pt idx="27576">
                  <c:v>14161.365234000001</c:v>
                </c:pt>
                <c:pt idx="27577">
                  <c:v>14161.355469</c:v>
                </c:pt>
                <c:pt idx="27578">
                  <c:v>14161.345703000001</c:v>
                </c:pt>
                <c:pt idx="27579">
                  <c:v>14161.335938</c:v>
                </c:pt>
                <c:pt idx="27580">
                  <c:v>14161.326171999999</c:v>
                </c:pt>
                <c:pt idx="27581">
                  <c:v>14161.316406</c:v>
                </c:pt>
                <c:pt idx="27582">
                  <c:v>14161.306640999999</c:v>
                </c:pt>
                <c:pt idx="27583">
                  <c:v>14161.296875</c:v>
                </c:pt>
                <c:pt idx="27584">
                  <c:v>14161.287109000001</c:v>
                </c:pt>
                <c:pt idx="27585">
                  <c:v>14161.276367</c:v>
                </c:pt>
                <c:pt idx="27586">
                  <c:v>14161.266602</c:v>
                </c:pt>
                <c:pt idx="27587">
                  <c:v>14161.256836</c:v>
                </c:pt>
                <c:pt idx="27588">
                  <c:v>14161.246094</c:v>
                </c:pt>
                <c:pt idx="27589">
                  <c:v>14161.236328000001</c:v>
                </c:pt>
                <c:pt idx="27590">
                  <c:v>14161.225586</c:v>
                </c:pt>
                <c:pt idx="27591">
                  <c:v>14161.214844</c:v>
                </c:pt>
                <c:pt idx="27592">
                  <c:v>14161.204102</c:v>
                </c:pt>
                <c:pt idx="27593">
                  <c:v>14161.193359000001</c:v>
                </c:pt>
                <c:pt idx="27594">
                  <c:v>14161.182617</c:v>
                </c:pt>
                <c:pt idx="27595">
                  <c:v>14161.171875</c:v>
                </c:pt>
                <c:pt idx="27596">
                  <c:v>14161.161133</c:v>
                </c:pt>
                <c:pt idx="27597">
                  <c:v>14161.150390999999</c:v>
                </c:pt>
                <c:pt idx="27598">
                  <c:v>14161.139648</c:v>
                </c:pt>
                <c:pt idx="27599">
                  <c:v>14161.127930000001</c:v>
                </c:pt>
                <c:pt idx="27600">
                  <c:v>14161.117188</c:v>
                </c:pt>
                <c:pt idx="27601">
                  <c:v>14161.106444999999</c:v>
                </c:pt>
                <c:pt idx="27602">
                  <c:v>14161.094727</c:v>
                </c:pt>
                <c:pt idx="27603">
                  <c:v>14161.083008</c:v>
                </c:pt>
                <c:pt idx="27604">
                  <c:v>14161.072265999999</c:v>
                </c:pt>
                <c:pt idx="27605">
                  <c:v>14161.060546999999</c:v>
                </c:pt>
                <c:pt idx="27606">
                  <c:v>14161.048828000001</c:v>
                </c:pt>
                <c:pt idx="27607">
                  <c:v>14161.037109000001</c:v>
                </c:pt>
                <c:pt idx="27608">
                  <c:v>14161.025390999999</c:v>
                </c:pt>
                <c:pt idx="27609">
                  <c:v>14161.013671999999</c:v>
                </c:pt>
                <c:pt idx="27610">
                  <c:v>14161.001953000001</c:v>
                </c:pt>
                <c:pt idx="27611">
                  <c:v>14160.990234000001</c:v>
                </c:pt>
                <c:pt idx="27612">
                  <c:v>14160.977539</c:v>
                </c:pt>
                <c:pt idx="27613">
                  <c:v>14160.965819999999</c:v>
                </c:pt>
                <c:pt idx="27614">
                  <c:v>14160.954102</c:v>
                </c:pt>
                <c:pt idx="27615">
                  <c:v>14160.941406</c:v>
                </c:pt>
                <c:pt idx="27616">
                  <c:v>14160.929688</c:v>
                </c:pt>
                <c:pt idx="27617">
                  <c:v>14160.916992</c:v>
                </c:pt>
                <c:pt idx="27618">
                  <c:v>14160.904296999999</c:v>
                </c:pt>
                <c:pt idx="27619">
                  <c:v>14160.891602</c:v>
                </c:pt>
                <c:pt idx="27620">
                  <c:v>14160.879883</c:v>
                </c:pt>
                <c:pt idx="27621">
                  <c:v>14160.867188</c:v>
                </c:pt>
                <c:pt idx="27622">
                  <c:v>14160.854492</c:v>
                </c:pt>
                <c:pt idx="27623">
                  <c:v>14160.841796999999</c:v>
                </c:pt>
                <c:pt idx="27624">
                  <c:v>14160.828125</c:v>
                </c:pt>
                <c:pt idx="27625">
                  <c:v>14160.815430000001</c:v>
                </c:pt>
                <c:pt idx="27626">
                  <c:v>14160.802734000001</c:v>
                </c:pt>
                <c:pt idx="27627">
                  <c:v>14160.790039</c:v>
                </c:pt>
                <c:pt idx="27628">
                  <c:v>14160.776367</c:v>
                </c:pt>
                <c:pt idx="27629">
                  <c:v>14160.763671999999</c:v>
                </c:pt>
                <c:pt idx="27630">
                  <c:v>14160.736328000001</c:v>
                </c:pt>
                <c:pt idx="27631">
                  <c:v>14160.723633</c:v>
                </c:pt>
                <c:pt idx="27632">
                  <c:v>14160.709961</c:v>
                </c:pt>
                <c:pt idx="27633">
                  <c:v>14160.696289</c:v>
                </c:pt>
                <c:pt idx="27634">
                  <c:v>14160.682617</c:v>
                </c:pt>
                <c:pt idx="27635">
                  <c:v>14160.668944999999</c:v>
                </c:pt>
                <c:pt idx="27636">
                  <c:v>14160.655273</c:v>
                </c:pt>
                <c:pt idx="27637">
                  <c:v>14160.641602</c:v>
                </c:pt>
                <c:pt idx="27638">
                  <c:v>14160.627930000001</c:v>
                </c:pt>
                <c:pt idx="27639">
                  <c:v>14160.614258</c:v>
                </c:pt>
                <c:pt idx="27640">
                  <c:v>14160.599609000001</c:v>
                </c:pt>
                <c:pt idx="27641">
                  <c:v>14160.585938</c:v>
                </c:pt>
                <c:pt idx="27642">
                  <c:v>14160.572265999999</c:v>
                </c:pt>
                <c:pt idx="27643">
                  <c:v>14160.557617</c:v>
                </c:pt>
                <c:pt idx="27644">
                  <c:v>14160.542969</c:v>
                </c:pt>
                <c:pt idx="27645">
                  <c:v>14160.529296999999</c:v>
                </c:pt>
                <c:pt idx="27646">
                  <c:v>14160.514648</c:v>
                </c:pt>
                <c:pt idx="27647">
                  <c:v>14160.5</c:v>
                </c:pt>
                <c:pt idx="27648">
                  <c:v>14160.485352</c:v>
                </c:pt>
                <c:pt idx="27649">
                  <c:v>14160.471680000001</c:v>
                </c:pt>
                <c:pt idx="27650">
                  <c:v>14160.457031</c:v>
                </c:pt>
                <c:pt idx="27651">
                  <c:v>14160.442383</c:v>
                </c:pt>
                <c:pt idx="27652">
                  <c:v>14160.426758</c:v>
                </c:pt>
                <c:pt idx="27653">
                  <c:v>14160.412109000001</c:v>
                </c:pt>
                <c:pt idx="27654">
                  <c:v>14160.397461</c:v>
                </c:pt>
                <c:pt idx="27655">
                  <c:v>14160.382813</c:v>
                </c:pt>
                <c:pt idx="27656">
                  <c:v>14160.367188</c:v>
                </c:pt>
                <c:pt idx="27657">
                  <c:v>14160.352539</c:v>
                </c:pt>
                <c:pt idx="27658">
                  <c:v>14160.337890999999</c:v>
                </c:pt>
                <c:pt idx="27659">
                  <c:v>14160.322265999999</c:v>
                </c:pt>
                <c:pt idx="27660">
                  <c:v>14160.306640999999</c:v>
                </c:pt>
                <c:pt idx="27661">
                  <c:v>14160.291992</c:v>
                </c:pt>
                <c:pt idx="27662">
                  <c:v>14160.276367</c:v>
                </c:pt>
                <c:pt idx="27663">
                  <c:v>14160.260742</c:v>
                </c:pt>
                <c:pt idx="27664">
                  <c:v>14160.246094</c:v>
                </c:pt>
                <c:pt idx="27665">
                  <c:v>14160.230469</c:v>
                </c:pt>
                <c:pt idx="27666">
                  <c:v>14160.213867</c:v>
                </c:pt>
                <c:pt idx="27667">
                  <c:v>14160.197265999999</c:v>
                </c:pt>
                <c:pt idx="27668">
                  <c:v>14160.180664</c:v>
                </c:pt>
                <c:pt idx="27669">
                  <c:v>14160.164063</c:v>
                </c:pt>
                <c:pt idx="27670">
                  <c:v>14160.147461</c:v>
                </c:pt>
                <c:pt idx="27671">
                  <c:v>14160.130859000001</c:v>
                </c:pt>
                <c:pt idx="27672">
                  <c:v>14160.115234000001</c:v>
                </c:pt>
                <c:pt idx="27673">
                  <c:v>14160.098633</c:v>
                </c:pt>
                <c:pt idx="27674">
                  <c:v>14160.082031</c:v>
                </c:pt>
                <c:pt idx="27675">
                  <c:v>14160.065430000001</c:v>
                </c:pt>
                <c:pt idx="27676">
                  <c:v>14160.048828000001</c:v>
                </c:pt>
                <c:pt idx="27677">
                  <c:v>14160.032227</c:v>
                </c:pt>
                <c:pt idx="27678">
                  <c:v>14160.015625</c:v>
                </c:pt>
                <c:pt idx="27679">
                  <c:v>14159.999023</c:v>
                </c:pt>
                <c:pt idx="27680">
                  <c:v>14159.982421999999</c:v>
                </c:pt>
                <c:pt idx="27681">
                  <c:v>14159.965819999999</c:v>
                </c:pt>
                <c:pt idx="27682">
                  <c:v>14159.948242</c:v>
                </c:pt>
                <c:pt idx="27683">
                  <c:v>14159.931640999999</c:v>
                </c:pt>
                <c:pt idx="27684">
                  <c:v>14159.915039</c:v>
                </c:pt>
                <c:pt idx="27685">
                  <c:v>14159.897461</c:v>
                </c:pt>
                <c:pt idx="27686">
                  <c:v>14159.880859000001</c:v>
                </c:pt>
                <c:pt idx="27687">
                  <c:v>14159.863281</c:v>
                </c:pt>
                <c:pt idx="27688">
                  <c:v>14159.845703000001</c:v>
                </c:pt>
                <c:pt idx="27689">
                  <c:v>14159.829102</c:v>
                </c:pt>
                <c:pt idx="27690">
                  <c:v>14159.811523</c:v>
                </c:pt>
                <c:pt idx="27691">
                  <c:v>14159.793944999999</c:v>
                </c:pt>
                <c:pt idx="27692">
                  <c:v>14159.776367</c:v>
                </c:pt>
                <c:pt idx="27693">
                  <c:v>14159.758789</c:v>
                </c:pt>
                <c:pt idx="27694">
                  <c:v>14159.741211</c:v>
                </c:pt>
                <c:pt idx="27695">
                  <c:v>14159.723633</c:v>
                </c:pt>
                <c:pt idx="27696">
                  <c:v>14159.706055000001</c:v>
                </c:pt>
                <c:pt idx="27697">
                  <c:v>14159.688477</c:v>
                </c:pt>
                <c:pt idx="27698">
                  <c:v>14159.670898</c:v>
                </c:pt>
                <c:pt idx="27699">
                  <c:v>14159.652344</c:v>
                </c:pt>
                <c:pt idx="27700">
                  <c:v>14159.634765999999</c:v>
                </c:pt>
                <c:pt idx="27701">
                  <c:v>14159.617188</c:v>
                </c:pt>
                <c:pt idx="27702">
                  <c:v>14159.598633</c:v>
                </c:pt>
                <c:pt idx="27703">
                  <c:v>14159.581055000001</c:v>
                </c:pt>
                <c:pt idx="27704">
                  <c:v>14159.5625</c:v>
                </c:pt>
                <c:pt idx="27705">
                  <c:v>14159.543944999999</c:v>
                </c:pt>
                <c:pt idx="27706">
                  <c:v>14159.525390999999</c:v>
                </c:pt>
                <c:pt idx="27707">
                  <c:v>14159.507813</c:v>
                </c:pt>
                <c:pt idx="27708">
                  <c:v>14159.489258</c:v>
                </c:pt>
                <c:pt idx="27709">
                  <c:v>14159.470703000001</c:v>
                </c:pt>
                <c:pt idx="27710">
                  <c:v>14159.452148</c:v>
                </c:pt>
                <c:pt idx="27711">
                  <c:v>14159.433594</c:v>
                </c:pt>
                <c:pt idx="27712">
                  <c:v>14159.415039</c:v>
                </c:pt>
                <c:pt idx="27713">
                  <c:v>14159.396484000001</c:v>
                </c:pt>
                <c:pt idx="27714">
                  <c:v>14159.376953000001</c:v>
                </c:pt>
                <c:pt idx="27715">
                  <c:v>14159.358398</c:v>
                </c:pt>
                <c:pt idx="27716">
                  <c:v>14159.339844</c:v>
                </c:pt>
                <c:pt idx="27717">
                  <c:v>14159.320313</c:v>
                </c:pt>
                <c:pt idx="27718">
                  <c:v>14159.301758</c:v>
                </c:pt>
                <c:pt idx="27719">
                  <c:v>14159.282227</c:v>
                </c:pt>
                <c:pt idx="27720">
                  <c:v>14159.263671999999</c:v>
                </c:pt>
                <c:pt idx="27721">
                  <c:v>14159.244140999999</c:v>
                </c:pt>
                <c:pt idx="27722">
                  <c:v>14159.224609000001</c:v>
                </c:pt>
                <c:pt idx="27723">
                  <c:v>14159.205078000001</c:v>
                </c:pt>
                <c:pt idx="27724">
                  <c:v>14159.186523</c:v>
                </c:pt>
                <c:pt idx="27725">
                  <c:v>14159.166992</c:v>
                </c:pt>
                <c:pt idx="27726">
                  <c:v>14159.147461</c:v>
                </c:pt>
                <c:pt idx="27727">
                  <c:v>14159.127930000001</c:v>
                </c:pt>
                <c:pt idx="27728">
                  <c:v>14159.108398</c:v>
                </c:pt>
                <c:pt idx="27729">
                  <c:v>14159.087890999999</c:v>
                </c:pt>
                <c:pt idx="27730">
                  <c:v>14159.068359000001</c:v>
                </c:pt>
                <c:pt idx="27731">
                  <c:v>14159.048828000001</c:v>
                </c:pt>
                <c:pt idx="27732">
                  <c:v>14159.008789</c:v>
                </c:pt>
                <c:pt idx="27733">
                  <c:v>14158.989258</c:v>
                </c:pt>
                <c:pt idx="27734">
                  <c:v>14158.96875</c:v>
                </c:pt>
                <c:pt idx="27735">
                  <c:v>14158.949219</c:v>
                </c:pt>
                <c:pt idx="27736">
                  <c:v>14158.928711</c:v>
                </c:pt>
                <c:pt idx="27737">
                  <c:v>14158.908203000001</c:v>
                </c:pt>
                <c:pt idx="27738">
                  <c:v>14158.887694999999</c:v>
                </c:pt>
                <c:pt idx="27739">
                  <c:v>14158.868164</c:v>
                </c:pt>
                <c:pt idx="27740">
                  <c:v>14158.847656</c:v>
                </c:pt>
                <c:pt idx="27741">
                  <c:v>14158.827148</c:v>
                </c:pt>
                <c:pt idx="27742">
                  <c:v>14158.806640999999</c:v>
                </c:pt>
                <c:pt idx="27743">
                  <c:v>14158.786133</c:v>
                </c:pt>
                <c:pt idx="27744">
                  <c:v>14158.764648</c:v>
                </c:pt>
                <c:pt idx="27745">
                  <c:v>14158.744140999999</c:v>
                </c:pt>
                <c:pt idx="27746">
                  <c:v>14158.723633</c:v>
                </c:pt>
                <c:pt idx="27747">
                  <c:v>14158.702148</c:v>
                </c:pt>
                <c:pt idx="27748">
                  <c:v>14158.681640999999</c:v>
                </c:pt>
                <c:pt idx="27749">
                  <c:v>14158.661133</c:v>
                </c:pt>
                <c:pt idx="27750">
                  <c:v>14158.639648</c:v>
                </c:pt>
                <c:pt idx="27751">
                  <c:v>14158.618164</c:v>
                </c:pt>
                <c:pt idx="27752">
                  <c:v>14158.597656</c:v>
                </c:pt>
                <c:pt idx="27753">
                  <c:v>14158.576171999999</c:v>
                </c:pt>
                <c:pt idx="27754">
                  <c:v>14158.554688</c:v>
                </c:pt>
                <c:pt idx="27755">
                  <c:v>14158.533203000001</c:v>
                </c:pt>
                <c:pt idx="27756">
                  <c:v>14158.511719</c:v>
                </c:pt>
                <c:pt idx="27757">
                  <c:v>14158.490234000001</c:v>
                </c:pt>
                <c:pt idx="27758">
                  <c:v>14158.46875</c:v>
                </c:pt>
                <c:pt idx="27759">
                  <c:v>14158.447265999999</c:v>
                </c:pt>
                <c:pt idx="27760">
                  <c:v>14158.425781</c:v>
                </c:pt>
                <c:pt idx="27761">
                  <c:v>14158.404296999999</c:v>
                </c:pt>
                <c:pt idx="27762">
                  <c:v>14158.381836</c:v>
                </c:pt>
                <c:pt idx="27763">
                  <c:v>14158.360352</c:v>
                </c:pt>
                <c:pt idx="27764">
                  <c:v>14158.337890999999</c:v>
                </c:pt>
                <c:pt idx="27765">
                  <c:v>14158.316406</c:v>
                </c:pt>
                <c:pt idx="27766">
                  <c:v>14158.293944999999</c:v>
                </c:pt>
                <c:pt idx="27767">
                  <c:v>14158.270508</c:v>
                </c:pt>
                <c:pt idx="27768">
                  <c:v>14158.247069999999</c:v>
                </c:pt>
                <c:pt idx="27769">
                  <c:v>14158.224609000001</c:v>
                </c:pt>
                <c:pt idx="27770">
                  <c:v>14158.202148</c:v>
                </c:pt>
                <c:pt idx="27771">
                  <c:v>14158.179688</c:v>
                </c:pt>
                <c:pt idx="27772">
                  <c:v>14158.15625</c:v>
                </c:pt>
                <c:pt idx="27773">
                  <c:v>14158.133789</c:v>
                </c:pt>
                <c:pt idx="27774">
                  <c:v>14158.111328000001</c:v>
                </c:pt>
                <c:pt idx="27775">
                  <c:v>14158.088867</c:v>
                </c:pt>
                <c:pt idx="27776">
                  <c:v>14158.065430000001</c:v>
                </c:pt>
                <c:pt idx="27777">
                  <c:v>14158.042969</c:v>
                </c:pt>
                <c:pt idx="27778">
                  <c:v>14158.019531</c:v>
                </c:pt>
                <c:pt idx="27779">
                  <c:v>14157.997069999999</c:v>
                </c:pt>
                <c:pt idx="27780">
                  <c:v>14157.973633</c:v>
                </c:pt>
                <c:pt idx="27781">
                  <c:v>14157.950194999999</c:v>
                </c:pt>
                <c:pt idx="27782">
                  <c:v>14157.927734000001</c:v>
                </c:pt>
                <c:pt idx="27783">
                  <c:v>14157.904296999999</c:v>
                </c:pt>
                <c:pt idx="27784">
                  <c:v>14157.880859000001</c:v>
                </c:pt>
                <c:pt idx="27785">
                  <c:v>14157.857421999999</c:v>
                </c:pt>
                <c:pt idx="27786">
                  <c:v>14157.833984000001</c:v>
                </c:pt>
                <c:pt idx="27787">
                  <c:v>14157.810546999999</c:v>
                </c:pt>
                <c:pt idx="27788">
                  <c:v>14157.787109000001</c:v>
                </c:pt>
                <c:pt idx="27789">
                  <c:v>14157.763671999999</c:v>
                </c:pt>
                <c:pt idx="27790">
                  <c:v>14157.739258</c:v>
                </c:pt>
                <c:pt idx="27791">
                  <c:v>14157.715819999999</c:v>
                </c:pt>
                <c:pt idx="27792">
                  <c:v>14157.692383</c:v>
                </c:pt>
                <c:pt idx="27793">
                  <c:v>14157.667969</c:v>
                </c:pt>
                <c:pt idx="27794">
                  <c:v>14157.644531</c:v>
                </c:pt>
                <c:pt idx="27795">
                  <c:v>14157.620117</c:v>
                </c:pt>
                <c:pt idx="27796">
                  <c:v>14157.595703000001</c:v>
                </c:pt>
                <c:pt idx="27797">
                  <c:v>14157.572265999999</c:v>
                </c:pt>
                <c:pt idx="27798">
                  <c:v>14157.547852</c:v>
                </c:pt>
                <c:pt idx="27799">
                  <c:v>14157.523438</c:v>
                </c:pt>
                <c:pt idx="27800">
                  <c:v>14157.499023</c:v>
                </c:pt>
                <c:pt idx="27801">
                  <c:v>14157.474609000001</c:v>
                </c:pt>
                <c:pt idx="27802">
                  <c:v>14157.450194999999</c:v>
                </c:pt>
                <c:pt idx="27803">
                  <c:v>14157.425781</c:v>
                </c:pt>
                <c:pt idx="27804">
                  <c:v>14157.401367</c:v>
                </c:pt>
                <c:pt idx="27805">
                  <c:v>14157.376953000001</c:v>
                </c:pt>
                <c:pt idx="27806">
                  <c:v>14157.352539</c:v>
                </c:pt>
                <c:pt idx="27807">
                  <c:v>14157.327148</c:v>
                </c:pt>
                <c:pt idx="27808">
                  <c:v>14157.302734000001</c:v>
                </c:pt>
                <c:pt idx="27809">
                  <c:v>14157.278319999999</c:v>
                </c:pt>
                <c:pt idx="27810">
                  <c:v>14157.252930000001</c:v>
                </c:pt>
                <c:pt idx="27811">
                  <c:v>14157.228515999999</c:v>
                </c:pt>
                <c:pt idx="27812">
                  <c:v>14157.203125</c:v>
                </c:pt>
                <c:pt idx="27813">
                  <c:v>14157.177734000001</c:v>
                </c:pt>
                <c:pt idx="27814">
                  <c:v>14157.153319999999</c:v>
                </c:pt>
                <c:pt idx="27815">
                  <c:v>14157.127930000001</c:v>
                </c:pt>
                <c:pt idx="27816">
                  <c:v>14157.102539</c:v>
                </c:pt>
                <c:pt idx="27817">
                  <c:v>14157.077148</c:v>
                </c:pt>
                <c:pt idx="27818">
                  <c:v>14157.051758</c:v>
                </c:pt>
                <c:pt idx="27819">
                  <c:v>14157.026367</c:v>
                </c:pt>
                <c:pt idx="27820">
                  <c:v>14157.000977</c:v>
                </c:pt>
                <c:pt idx="27821">
                  <c:v>14156.975586</c:v>
                </c:pt>
                <c:pt idx="27822">
                  <c:v>14156.950194999999</c:v>
                </c:pt>
                <c:pt idx="27823">
                  <c:v>14156.923828000001</c:v>
                </c:pt>
                <c:pt idx="27824">
                  <c:v>14156.898438</c:v>
                </c:pt>
                <c:pt idx="27825">
                  <c:v>14156.873046999999</c:v>
                </c:pt>
                <c:pt idx="27826">
                  <c:v>14156.846680000001</c:v>
                </c:pt>
                <c:pt idx="27827">
                  <c:v>14156.821289</c:v>
                </c:pt>
                <c:pt idx="27828">
                  <c:v>14156.794921999999</c:v>
                </c:pt>
                <c:pt idx="27829">
                  <c:v>14156.769531</c:v>
                </c:pt>
                <c:pt idx="27830">
                  <c:v>14156.743164</c:v>
                </c:pt>
                <c:pt idx="27831">
                  <c:v>14156.716796999999</c:v>
                </c:pt>
                <c:pt idx="27832">
                  <c:v>14156.691406</c:v>
                </c:pt>
                <c:pt idx="27833">
                  <c:v>14156.665039</c:v>
                </c:pt>
                <c:pt idx="27834">
                  <c:v>14156.638671999999</c:v>
                </c:pt>
                <c:pt idx="27835">
                  <c:v>14156.612305000001</c:v>
                </c:pt>
                <c:pt idx="27836">
                  <c:v>14156.585938</c:v>
                </c:pt>
                <c:pt idx="27837">
                  <c:v>14156.559569999999</c:v>
                </c:pt>
                <c:pt idx="27838">
                  <c:v>14156.533203000001</c:v>
                </c:pt>
                <c:pt idx="27839">
                  <c:v>14156.506836</c:v>
                </c:pt>
                <c:pt idx="27840">
                  <c:v>14156.480469</c:v>
                </c:pt>
                <c:pt idx="27841">
                  <c:v>14156.453125</c:v>
                </c:pt>
                <c:pt idx="27842">
                  <c:v>14156.426758</c:v>
                </c:pt>
                <c:pt idx="27843">
                  <c:v>14156.400390999999</c:v>
                </c:pt>
                <c:pt idx="27844">
                  <c:v>14156.373046999999</c:v>
                </c:pt>
                <c:pt idx="27845">
                  <c:v>14156.346680000001</c:v>
                </c:pt>
                <c:pt idx="27846">
                  <c:v>14156.319336</c:v>
                </c:pt>
                <c:pt idx="27847">
                  <c:v>14156.291992</c:v>
                </c:pt>
                <c:pt idx="27848">
                  <c:v>14156.265625</c:v>
                </c:pt>
                <c:pt idx="27849">
                  <c:v>14156.238281</c:v>
                </c:pt>
                <c:pt idx="27850">
                  <c:v>14156.210938</c:v>
                </c:pt>
                <c:pt idx="27851">
                  <c:v>14156.183594</c:v>
                </c:pt>
                <c:pt idx="27852">
                  <c:v>14156.157227</c:v>
                </c:pt>
                <c:pt idx="27853">
                  <c:v>14156.129883</c:v>
                </c:pt>
                <c:pt idx="27854">
                  <c:v>14156.102539</c:v>
                </c:pt>
                <c:pt idx="27855">
                  <c:v>14156.074219</c:v>
                </c:pt>
                <c:pt idx="27856">
                  <c:v>14156.046875</c:v>
                </c:pt>
                <c:pt idx="27857">
                  <c:v>14156.019531</c:v>
                </c:pt>
                <c:pt idx="27858">
                  <c:v>14155.992188</c:v>
                </c:pt>
                <c:pt idx="27859">
                  <c:v>14155.964844</c:v>
                </c:pt>
                <c:pt idx="27860">
                  <c:v>14155.936523</c:v>
                </c:pt>
                <c:pt idx="27861">
                  <c:v>14155.909180000001</c:v>
                </c:pt>
                <c:pt idx="27862">
                  <c:v>14155.880859000001</c:v>
                </c:pt>
                <c:pt idx="27863">
                  <c:v>14155.853515999999</c:v>
                </c:pt>
                <c:pt idx="27864">
                  <c:v>14155.825194999999</c:v>
                </c:pt>
                <c:pt idx="27865">
                  <c:v>14155.796875</c:v>
                </c:pt>
                <c:pt idx="27866">
                  <c:v>14155.766602</c:v>
                </c:pt>
                <c:pt idx="27867">
                  <c:v>14155.735352</c:v>
                </c:pt>
                <c:pt idx="27868">
                  <c:v>14155.706055000001</c:v>
                </c:pt>
                <c:pt idx="27869">
                  <c:v>14155.677734000001</c:v>
                </c:pt>
                <c:pt idx="27870">
                  <c:v>14155.648438</c:v>
                </c:pt>
                <c:pt idx="27871">
                  <c:v>14155.619140999999</c:v>
                </c:pt>
                <c:pt idx="27872">
                  <c:v>14155.590819999999</c:v>
                </c:pt>
                <c:pt idx="27873">
                  <c:v>14155.561523</c:v>
                </c:pt>
                <c:pt idx="27874">
                  <c:v>14155.532227</c:v>
                </c:pt>
                <c:pt idx="27875">
                  <c:v>14155.502930000001</c:v>
                </c:pt>
                <c:pt idx="27876">
                  <c:v>14155.473633</c:v>
                </c:pt>
                <c:pt idx="27877">
                  <c:v>14155.444336</c:v>
                </c:pt>
                <c:pt idx="27878">
                  <c:v>14155.415039</c:v>
                </c:pt>
                <c:pt idx="27879">
                  <c:v>14155.385742</c:v>
                </c:pt>
                <c:pt idx="27880">
                  <c:v>14155.356444999999</c:v>
                </c:pt>
                <c:pt idx="27881">
                  <c:v>14155.327148</c:v>
                </c:pt>
                <c:pt idx="27882">
                  <c:v>14155.296875</c:v>
                </c:pt>
                <c:pt idx="27883">
                  <c:v>14155.267578000001</c:v>
                </c:pt>
                <c:pt idx="27884">
                  <c:v>14155.238281</c:v>
                </c:pt>
                <c:pt idx="27885">
                  <c:v>14155.208008</c:v>
                </c:pt>
                <c:pt idx="27886">
                  <c:v>14155.178711</c:v>
                </c:pt>
                <c:pt idx="27887">
                  <c:v>14155.148438</c:v>
                </c:pt>
                <c:pt idx="27888">
                  <c:v>14155.118164</c:v>
                </c:pt>
                <c:pt idx="27889">
                  <c:v>14155.088867</c:v>
                </c:pt>
                <c:pt idx="27890">
                  <c:v>14155.058594</c:v>
                </c:pt>
                <c:pt idx="27891">
                  <c:v>14155.028319999999</c:v>
                </c:pt>
                <c:pt idx="27892">
                  <c:v>14154.998046999999</c:v>
                </c:pt>
                <c:pt idx="27893">
                  <c:v>14154.967773</c:v>
                </c:pt>
                <c:pt idx="27894">
                  <c:v>14154.9375</c:v>
                </c:pt>
                <c:pt idx="27895">
                  <c:v>14154.907227</c:v>
                </c:pt>
                <c:pt idx="27896">
                  <c:v>14154.876953000001</c:v>
                </c:pt>
                <c:pt idx="27897">
                  <c:v>14154.846680000001</c:v>
                </c:pt>
                <c:pt idx="27898">
                  <c:v>14154.816406</c:v>
                </c:pt>
                <c:pt idx="27899">
                  <c:v>14154.786133</c:v>
                </c:pt>
                <c:pt idx="27900">
                  <c:v>14154.754883</c:v>
                </c:pt>
                <c:pt idx="27901">
                  <c:v>14154.724609000001</c:v>
                </c:pt>
                <c:pt idx="27902">
                  <c:v>14154.694336</c:v>
                </c:pt>
                <c:pt idx="27903">
                  <c:v>14154.663086</c:v>
                </c:pt>
                <c:pt idx="27904">
                  <c:v>14154.632813</c:v>
                </c:pt>
                <c:pt idx="27905">
                  <c:v>14154.601563</c:v>
                </c:pt>
                <c:pt idx="27906">
                  <c:v>14154.570313</c:v>
                </c:pt>
                <c:pt idx="27907">
                  <c:v>14154.540039</c:v>
                </c:pt>
                <c:pt idx="27908">
                  <c:v>14154.508789</c:v>
                </c:pt>
                <c:pt idx="27909">
                  <c:v>14154.477539</c:v>
                </c:pt>
                <c:pt idx="27910">
                  <c:v>14154.446289</c:v>
                </c:pt>
                <c:pt idx="27911">
                  <c:v>14154.415039</c:v>
                </c:pt>
                <c:pt idx="27912">
                  <c:v>14154.383789</c:v>
                </c:pt>
                <c:pt idx="27913">
                  <c:v>14154.352539</c:v>
                </c:pt>
                <c:pt idx="27914">
                  <c:v>14154.321289</c:v>
                </c:pt>
                <c:pt idx="27915">
                  <c:v>14154.290039</c:v>
                </c:pt>
                <c:pt idx="27916">
                  <c:v>14154.258789</c:v>
                </c:pt>
                <c:pt idx="27917">
                  <c:v>14154.226563</c:v>
                </c:pt>
                <c:pt idx="27918">
                  <c:v>14154.195313</c:v>
                </c:pt>
                <c:pt idx="27919">
                  <c:v>14154.164063</c:v>
                </c:pt>
                <c:pt idx="27920">
                  <c:v>14154.131836</c:v>
                </c:pt>
                <c:pt idx="27921">
                  <c:v>14154.100586</c:v>
                </c:pt>
                <c:pt idx="27922">
                  <c:v>14154.068359000001</c:v>
                </c:pt>
                <c:pt idx="27923">
                  <c:v>14154.037109000001</c:v>
                </c:pt>
                <c:pt idx="27924">
                  <c:v>14154.004883</c:v>
                </c:pt>
                <c:pt idx="27925">
                  <c:v>14153.972656</c:v>
                </c:pt>
                <c:pt idx="27926">
                  <c:v>14153.940430000001</c:v>
                </c:pt>
                <c:pt idx="27927">
                  <c:v>14153.909180000001</c:v>
                </c:pt>
                <c:pt idx="27928">
                  <c:v>14153.876953000001</c:v>
                </c:pt>
                <c:pt idx="27929">
                  <c:v>14153.844727</c:v>
                </c:pt>
                <c:pt idx="27930">
                  <c:v>14153.8125</c:v>
                </c:pt>
                <c:pt idx="27931">
                  <c:v>14153.780273</c:v>
                </c:pt>
                <c:pt idx="27932">
                  <c:v>14153.748046999999</c:v>
                </c:pt>
                <c:pt idx="27933">
                  <c:v>14153.715819999999</c:v>
                </c:pt>
                <c:pt idx="27934">
                  <c:v>14153.682617</c:v>
                </c:pt>
                <c:pt idx="27935">
                  <c:v>14153.650390999999</c:v>
                </c:pt>
                <c:pt idx="27936">
                  <c:v>14153.618164</c:v>
                </c:pt>
                <c:pt idx="27937">
                  <c:v>14153.585938</c:v>
                </c:pt>
                <c:pt idx="27938">
                  <c:v>14153.552734000001</c:v>
                </c:pt>
                <c:pt idx="27939">
                  <c:v>14153.520508</c:v>
                </c:pt>
                <c:pt idx="27940">
                  <c:v>14153.487305000001</c:v>
                </c:pt>
                <c:pt idx="27941">
                  <c:v>14153.455078000001</c:v>
                </c:pt>
                <c:pt idx="27942">
                  <c:v>14153.421875</c:v>
                </c:pt>
                <c:pt idx="27943">
                  <c:v>14153.389648</c:v>
                </c:pt>
                <c:pt idx="27944">
                  <c:v>14153.356444999999</c:v>
                </c:pt>
                <c:pt idx="27945">
                  <c:v>14153.323242</c:v>
                </c:pt>
                <c:pt idx="27946">
                  <c:v>14153.290039</c:v>
                </c:pt>
                <c:pt idx="27947">
                  <c:v>14153.257813</c:v>
                </c:pt>
                <c:pt idx="27948">
                  <c:v>14153.224609000001</c:v>
                </c:pt>
                <c:pt idx="27949">
                  <c:v>14153.191406</c:v>
                </c:pt>
                <c:pt idx="27950">
                  <c:v>14153.158203000001</c:v>
                </c:pt>
                <c:pt idx="27951">
                  <c:v>14153.125</c:v>
                </c:pt>
                <c:pt idx="27952">
                  <c:v>14153.091796999999</c:v>
                </c:pt>
                <c:pt idx="27953">
                  <c:v>14153.058594</c:v>
                </c:pt>
                <c:pt idx="27954">
                  <c:v>14153.025390999999</c:v>
                </c:pt>
                <c:pt idx="27955">
                  <c:v>14152.992188</c:v>
                </c:pt>
                <c:pt idx="27956">
                  <c:v>14152.958984000001</c:v>
                </c:pt>
                <c:pt idx="27957">
                  <c:v>14152.924805000001</c:v>
                </c:pt>
                <c:pt idx="27958">
                  <c:v>14152.891602</c:v>
                </c:pt>
                <c:pt idx="27959">
                  <c:v>14152.858398</c:v>
                </c:pt>
                <c:pt idx="27960">
                  <c:v>14152.825194999999</c:v>
                </c:pt>
                <c:pt idx="27961">
                  <c:v>14152.791015999999</c:v>
                </c:pt>
                <c:pt idx="27962">
                  <c:v>14152.757813</c:v>
                </c:pt>
                <c:pt idx="27963">
                  <c:v>14152.723633</c:v>
                </c:pt>
                <c:pt idx="27964">
                  <c:v>14152.690430000001</c:v>
                </c:pt>
                <c:pt idx="27965">
                  <c:v>14152.657227</c:v>
                </c:pt>
                <c:pt idx="27966">
                  <c:v>14152.623046999999</c:v>
                </c:pt>
                <c:pt idx="27967">
                  <c:v>14152.589844</c:v>
                </c:pt>
                <c:pt idx="27968">
                  <c:v>14152.554688</c:v>
                </c:pt>
                <c:pt idx="27969">
                  <c:v>14152.519531</c:v>
                </c:pt>
                <c:pt idx="27970">
                  <c:v>14152.485352</c:v>
                </c:pt>
                <c:pt idx="27971">
                  <c:v>14152.451171999999</c:v>
                </c:pt>
                <c:pt idx="27972">
                  <c:v>14152.417969</c:v>
                </c:pt>
                <c:pt idx="27973">
                  <c:v>14152.383789</c:v>
                </c:pt>
                <c:pt idx="27974">
                  <c:v>14152.350586</c:v>
                </c:pt>
                <c:pt idx="27975">
                  <c:v>14152.316406</c:v>
                </c:pt>
                <c:pt idx="27976">
                  <c:v>14152.283203000001</c:v>
                </c:pt>
                <c:pt idx="27977">
                  <c:v>14152.249023</c:v>
                </c:pt>
                <c:pt idx="27978">
                  <c:v>14152.215819999999</c:v>
                </c:pt>
                <c:pt idx="27979">
                  <c:v>14152.181640999999</c:v>
                </c:pt>
                <c:pt idx="27980">
                  <c:v>14152.147461</c:v>
                </c:pt>
                <c:pt idx="27981">
                  <c:v>14152.114258</c:v>
                </c:pt>
                <c:pt idx="27982">
                  <c:v>14152.080078000001</c:v>
                </c:pt>
                <c:pt idx="27983">
                  <c:v>14152.045898</c:v>
                </c:pt>
                <c:pt idx="27984">
                  <c:v>14152.011719</c:v>
                </c:pt>
                <c:pt idx="27985">
                  <c:v>14151.978515999999</c:v>
                </c:pt>
                <c:pt idx="27986">
                  <c:v>14151.944336</c:v>
                </c:pt>
                <c:pt idx="27987">
                  <c:v>14151.910156</c:v>
                </c:pt>
                <c:pt idx="27988">
                  <c:v>14151.875977</c:v>
                </c:pt>
                <c:pt idx="27989">
                  <c:v>14151.841796999999</c:v>
                </c:pt>
                <c:pt idx="27990">
                  <c:v>14151.807617</c:v>
                </c:pt>
                <c:pt idx="27991">
                  <c:v>14151.773438</c:v>
                </c:pt>
                <c:pt idx="27992">
                  <c:v>14151.739258</c:v>
                </c:pt>
                <c:pt idx="27993">
                  <c:v>14151.705078000001</c:v>
                </c:pt>
                <c:pt idx="27994">
                  <c:v>14151.671875</c:v>
                </c:pt>
                <c:pt idx="27995">
                  <c:v>14151.637694999999</c:v>
                </c:pt>
                <c:pt idx="27996">
                  <c:v>14151.603515999999</c:v>
                </c:pt>
                <c:pt idx="27997">
                  <c:v>14151.568359000001</c:v>
                </c:pt>
                <c:pt idx="27998">
                  <c:v>14151.534180000001</c:v>
                </c:pt>
                <c:pt idx="27999">
                  <c:v>14151.5</c:v>
                </c:pt>
                <c:pt idx="28000">
                  <c:v>14151.465819999999</c:v>
                </c:pt>
                <c:pt idx="28001">
                  <c:v>14151.431640999999</c:v>
                </c:pt>
                <c:pt idx="28002">
                  <c:v>14151.397461</c:v>
                </c:pt>
                <c:pt idx="28003">
                  <c:v>14151.363281</c:v>
                </c:pt>
                <c:pt idx="28004">
                  <c:v>14151.329102</c:v>
                </c:pt>
                <c:pt idx="28005">
                  <c:v>14151.294921999999</c:v>
                </c:pt>
                <c:pt idx="28006">
                  <c:v>14151.260742</c:v>
                </c:pt>
                <c:pt idx="28007">
                  <c:v>14151.226563</c:v>
                </c:pt>
                <c:pt idx="28008">
                  <c:v>14151.191406</c:v>
                </c:pt>
                <c:pt idx="28009">
                  <c:v>14151.157227</c:v>
                </c:pt>
                <c:pt idx="28010">
                  <c:v>14151.123046999999</c:v>
                </c:pt>
                <c:pt idx="28011">
                  <c:v>14151.088867</c:v>
                </c:pt>
                <c:pt idx="28012">
                  <c:v>14151.054688</c:v>
                </c:pt>
                <c:pt idx="28013">
                  <c:v>14151.020508</c:v>
                </c:pt>
                <c:pt idx="28014">
                  <c:v>14150.985352</c:v>
                </c:pt>
                <c:pt idx="28015">
                  <c:v>14150.951171999999</c:v>
                </c:pt>
                <c:pt idx="28016">
                  <c:v>14150.916992</c:v>
                </c:pt>
                <c:pt idx="28017">
                  <c:v>14150.882813</c:v>
                </c:pt>
                <c:pt idx="28018">
                  <c:v>14150.848633</c:v>
                </c:pt>
                <c:pt idx="28019">
                  <c:v>14150.813477</c:v>
                </c:pt>
                <c:pt idx="28020">
                  <c:v>14150.779296999999</c:v>
                </c:pt>
                <c:pt idx="28021">
                  <c:v>14150.745117</c:v>
                </c:pt>
                <c:pt idx="28022">
                  <c:v>14150.710938</c:v>
                </c:pt>
                <c:pt idx="28023">
                  <c:v>14150.675781</c:v>
                </c:pt>
                <c:pt idx="28024">
                  <c:v>14150.641602</c:v>
                </c:pt>
                <c:pt idx="28025">
                  <c:v>14150.607421999999</c:v>
                </c:pt>
                <c:pt idx="28026">
                  <c:v>14150.573242</c:v>
                </c:pt>
                <c:pt idx="28027">
                  <c:v>14150.539063</c:v>
                </c:pt>
                <c:pt idx="28028">
                  <c:v>14150.503906</c:v>
                </c:pt>
                <c:pt idx="28029">
                  <c:v>14150.469727</c:v>
                </c:pt>
                <c:pt idx="28030">
                  <c:v>14150.435546999999</c:v>
                </c:pt>
                <c:pt idx="28031">
                  <c:v>14150.401367</c:v>
                </c:pt>
                <c:pt idx="28032">
                  <c:v>14150.366211</c:v>
                </c:pt>
                <c:pt idx="28033">
                  <c:v>14150.332031</c:v>
                </c:pt>
                <c:pt idx="28034">
                  <c:v>14150.297852</c:v>
                </c:pt>
                <c:pt idx="28035">
                  <c:v>14150.262694999999</c:v>
                </c:pt>
                <c:pt idx="28036">
                  <c:v>14150.228515999999</c:v>
                </c:pt>
                <c:pt idx="28037">
                  <c:v>14150.194336</c:v>
                </c:pt>
                <c:pt idx="28038">
                  <c:v>14150.160156</c:v>
                </c:pt>
                <c:pt idx="28039">
                  <c:v>14150.125</c:v>
                </c:pt>
                <c:pt idx="28040">
                  <c:v>14150.090819999999</c:v>
                </c:pt>
                <c:pt idx="28041">
                  <c:v>14150.056640999999</c:v>
                </c:pt>
                <c:pt idx="28042">
                  <c:v>14150.022461</c:v>
                </c:pt>
                <c:pt idx="28043">
                  <c:v>14149.987305000001</c:v>
                </c:pt>
                <c:pt idx="28044">
                  <c:v>14149.953125</c:v>
                </c:pt>
                <c:pt idx="28045">
                  <c:v>14149.918944999999</c:v>
                </c:pt>
                <c:pt idx="28046">
                  <c:v>14149.884765999999</c:v>
                </c:pt>
                <c:pt idx="28047">
                  <c:v>14149.849609000001</c:v>
                </c:pt>
                <c:pt idx="28048">
                  <c:v>14149.815430000001</c:v>
                </c:pt>
                <c:pt idx="28049">
                  <c:v>14149.78125</c:v>
                </c:pt>
                <c:pt idx="28050">
                  <c:v>14149.746094</c:v>
                </c:pt>
                <c:pt idx="28051">
                  <c:v>14149.711914</c:v>
                </c:pt>
                <c:pt idx="28052">
                  <c:v>14149.677734000001</c:v>
                </c:pt>
                <c:pt idx="28053">
                  <c:v>14149.642578000001</c:v>
                </c:pt>
                <c:pt idx="28054">
                  <c:v>14149.608398</c:v>
                </c:pt>
                <c:pt idx="28055">
                  <c:v>14149.574219</c:v>
                </c:pt>
                <c:pt idx="28056">
                  <c:v>14149.540039</c:v>
                </c:pt>
                <c:pt idx="28057">
                  <c:v>14149.504883</c:v>
                </c:pt>
                <c:pt idx="28058">
                  <c:v>14149.470703000001</c:v>
                </c:pt>
                <c:pt idx="28059">
                  <c:v>14149.436523</c:v>
                </c:pt>
                <c:pt idx="28060">
                  <c:v>14149.401367</c:v>
                </c:pt>
                <c:pt idx="28061">
                  <c:v>14149.367188</c:v>
                </c:pt>
                <c:pt idx="28062">
                  <c:v>14149.333008</c:v>
                </c:pt>
                <c:pt idx="28063">
                  <c:v>14149.297852</c:v>
                </c:pt>
                <c:pt idx="28064">
                  <c:v>14149.263671999999</c:v>
                </c:pt>
                <c:pt idx="28065">
                  <c:v>14149.229492</c:v>
                </c:pt>
                <c:pt idx="28066">
                  <c:v>14149.193359000001</c:v>
                </c:pt>
                <c:pt idx="28067">
                  <c:v>14149.157227</c:v>
                </c:pt>
                <c:pt idx="28068">
                  <c:v>14149.122069999999</c:v>
                </c:pt>
                <c:pt idx="28069">
                  <c:v>14149.086914</c:v>
                </c:pt>
                <c:pt idx="28070">
                  <c:v>14149.052734000001</c:v>
                </c:pt>
                <c:pt idx="28071">
                  <c:v>14149.018555000001</c:v>
                </c:pt>
                <c:pt idx="28072">
                  <c:v>14148.983398</c:v>
                </c:pt>
                <c:pt idx="28073">
                  <c:v>14148.949219</c:v>
                </c:pt>
                <c:pt idx="28074">
                  <c:v>14148.915039</c:v>
                </c:pt>
                <c:pt idx="28075">
                  <c:v>14148.879883</c:v>
                </c:pt>
                <c:pt idx="28076">
                  <c:v>14148.845703000001</c:v>
                </c:pt>
                <c:pt idx="28077">
                  <c:v>14148.811523</c:v>
                </c:pt>
                <c:pt idx="28078">
                  <c:v>14148.776367</c:v>
                </c:pt>
                <c:pt idx="28079">
                  <c:v>14148.742188</c:v>
                </c:pt>
                <c:pt idx="28080">
                  <c:v>14148.708008</c:v>
                </c:pt>
                <c:pt idx="28081">
                  <c:v>14148.673828000001</c:v>
                </c:pt>
                <c:pt idx="28082">
                  <c:v>14148.638671999999</c:v>
                </c:pt>
                <c:pt idx="28083">
                  <c:v>14148.604492</c:v>
                </c:pt>
                <c:pt idx="28084">
                  <c:v>14148.570313</c:v>
                </c:pt>
                <c:pt idx="28085">
                  <c:v>14148.535156</c:v>
                </c:pt>
                <c:pt idx="28086">
                  <c:v>14148.500977</c:v>
                </c:pt>
                <c:pt idx="28087">
                  <c:v>14148.466796999999</c:v>
                </c:pt>
                <c:pt idx="28088">
                  <c:v>14148.431640999999</c:v>
                </c:pt>
                <c:pt idx="28089">
                  <c:v>14148.397461</c:v>
                </c:pt>
                <c:pt idx="28090">
                  <c:v>14148.363281</c:v>
                </c:pt>
                <c:pt idx="28091">
                  <c:v>14148.329102</c:v>
                </c:pt>
                <c:pt idx="28092">
                  <c:v>14148.293944999999</c:v>
                </c:pt>
                <c:pt idx="28093">
                  <c:v>14148.259765999999</c:v>
                </c:pt>
                <c:pt idx="28094">
                  <c:v>14148.225586</c:v>
                </c:pt>
                <c:pt idx="28095">
                  <c:v>14148.191406</c:v>
                </c:pt>
                <c:pt idx="28096">
                  <c:v>14148.157227</c:v>
                </c:pt>
                <c:pt idx="28097">
                  <c:v>14148.123046999999</c:v>
                </c:pt>
                <c:pt idx="28098">
                  <c:v>14148.087890999999</c:v>
                </c:pt>
                <c:pt idx="28099">
                  <c:v>14148.053711</c:v>
                </c:pt>
                <c:pt idx="28100">
                  <c:v>14148.019531</c:v>
                </c:pt>
                <c:pt idx="28101">
                  <c:v>14147.985352</c:v>
                </c:pt>
                <c:pt idx="28102">
                  <c:v>14147.951171999999</c:v>
                </c:pt>
                <c:pt idx="28103">
                  <c:v>14147.916992</c:v>
                </c:pt>
                <c:pt idx="28104">
                  <c:v>14147.882813</c:v>
                </c:pt>
                <c:pt idx="28105">
                  <c:v>14147.848633</c:v>
                </c:pt>
                <c:pt idx="28106">
                  <c:v>14147.814453000001</c:v>
                </c:pt>
                <c:pt idx="28107">
                  <c:v>14147.780273</c:v>
                </c:pt>
                <c:pt idx="28108">
                  <c:v>14147.747069999999</c:v>
                </c:pt>
                <c:pt idx="28109">
                  <c:v>14147.712890999999</c:v>
                </c:pt>
                <c:pt idx="28110">
                  <c:v>14147.678711</c:v>
                </c:pt>
                <c:pt idx="28111">
                  <c:v>14147.644531</c:v>
                </c:pt>
                <c:pt idx="28112">
                  <c:v>14147.611328000001</c:v>
                </c:pt>
                <c:pt idx="28113">
                  <c:v>14147.577148</c:v>
                </c:pt>
                <c:pt idx="28114">
                  <c:v>14147.542969</c:v>
                </c:pt>
                <c:pt idx="28115">
                  <c:v>14147.509765999999</c:v>
                </c:pt>
                <c:pt idx="28116">
                  <c:v>14147.475586</c:v>
                </c:pt>
                <c:pt idx="28117">
                  <c:v>14147.441406</c:v>
                </c:pt>
                <c:pt idx="28118">
                  <c:v>14147.408203000001</c:v>
                </c:pt>
                <c:pt idx="28119">
                  <c:v>14147.374023</c:v>
                </c:pt>
                <c:pt idx="28120">
                  <c:v>14147.340819999999</c:v>
                </c:pt>
                <c:pt idx="28121">
                  <c:v>14147.307617</c:v>
                </c:pt>
                <c:pt idx="28122">
                  <c:v>14147.273438</c:v>
                </c:pt>
                <c:pt idx="28123">
                  <c:v>14147.240234000001</c:v>
                </c:pt>
                <c:pt idx="28124">
                  <c:v>14147.207031</c:v>
                </c:pt>
                <c:pt idx="28125">
                  <c:v>14147.173828000001</c:v>
                </c:pt>
                <c:pt idx="28126">
                  <c:v>14147.140625</c:v>
                </c:pt>
                <c:pt idx="28127">
                  <c:v>14147.107421999999</c:v>
                </c:pt>
                <c:pt idx="28128">
                  <c:v>14147.074219</c:v>
                </c:pt>
                <c:pt idx="28129">
                  <c:v>14147.041015999999</c:v>
                </c:pt>
                <c:pt idx="28130">
                  <c:v>14147.007813</c:v>
                </c:pt>
                <c:pt idx="28131">
                  <c:v>14146.974609000001</c:v>
                </c:pt>
                <c:pt idx="28132">
                  <c:v>14146.941406</c:v>
                </c:pt>
                <c:pt idx="28133">
                  <c:v>14146.908203000001</c:v>
                </c:pt>
                <c:pt idx="28134">
                  <c:v>14146.875977</c:v>
                </c:pt>
                <c:pt idx="28135">
                  <c:v>14146.842773</c:v>
                </c:pt>
                <c:pt idx="28136">
                  <c:v>14146.809569999999</c:v>
                </c:pt>
                <c:pt idx="28137">
                  <c:v>14146.777344</c:v>
                </c:pt>
                <c:pt idx="28138">
                  <c:v>14146.744140999999</c:v>
                </c:pt>
                <c:pt idx="28139">
                  <c:v>14146.711914</c:v>
                </c:pt>
                <c:pt idx="28140">
                  <c:v>14146.679688</c:v>
                </c:pt>
                <c:pt idx="28141">
                  <c:v>14146.646484000001</c:v>
                </c:pt>
                <c:pt idx="28142">
                  <c:v>14146.614258</c:v>
                </c:pt>
                <c:pt idx="28143">
                  <c:v>14146.582031</c:v>
                </c:pt>
                <c:pt idx="28144">
                  <c:v>14146.549805000001</c:v>
                </c:pt>
                <c:pt idx="28145">
                  <c:v>14146.517578000001</c:v>
                </c:pt>
                <c:pt idx="28146">
                  <c:v>14146.485352</c:v>
                </c:pt>
                <c:pt idx="28147">
                  <c:v>14146.453125</c:v>
                </c:pt>
                <c:pt idx="28148">
                  <c:v>14146.420898</c:v>
                </c:pt>
                <c:pt idx="28149">
                  <c:v>14146.389648</c:v>
                </c:pt>
                <c:pt idx="28150">
                  <c:v>14146.357421999999</c:v>
                </c:pt>
                <c:pt idx="28151">
                  <c:v>14146.325194999999</c:v>
                </c:pt>
                <c:pt idx="28152">
                  <c:v>14146.293944999999</c:v>
                </c:pt>
                <c:pt idx="28153">
                  <c:v>14146.261719</c:v>
                </c:pt>
                <c:pt idx="28154">
                  <c:v>14146.230469</c:v>
                </c:pt>
                <c:pt idx="28155">
                  <c:v>14146.199219</c:v>
                </c:pt>
                <c:pt idx="28156">
                  <c:v>14146.167969</c:v>
                </c:pt>
                <c:pt idx="28157">
                  <c:v>14146.135742</c:v>
                </c:pt>
                <c:pt idx="28158">
                  <c:v>14146.104492</c:v>
                </c:pt>
                <c:pt idx="28159">
                  <c:v>14146.073242</c:v>
                </c:pt>
                <c:pt idx="28160">
                  <c:v>14146.042969</c:v>
                </c:pt>
                <c:pt idx="28161">
                  <c:v>14146.011719</c:v>
                </c:pt>
                <c:pt idx="28162">
                  <c:v>14145.980469</c:v>
                </c:pt>
                <c:pt idx="28163">
                  <c:v>14145.949219</c:v>
                </c:pt>
                <c:pt idx="28164">
                  <c:v>14145.918944999999</c:v>
                </c:pt>
                <c:pt idx="28165">
                  <c:v>14145.887694999999</c:v>
                </c:pt>
                <c:pt idx="28166">
                  <c:v>14145.857421999999</c:v>
                </c:pt>
                <c:pt idx="28167">
                  <c:v>14145.826171999999</c:v>
                </c:pt>
                <c:pt idx="28168">
                  <c:v>14145.793944999999</c:v>
                </c:pt>
                <c:pt idx="28169">
                  <c:v>14145.761719</c:v>
                </c:pt>
                <c:pt idx="28170">
                  <c:v>14145.731444999999</c:v>
                </c:pt>
                <c:pt idx="28171">
                  <c:v>14145.701171999999</c:v>
                </c:pt>
                <c:pt idx="28172">
                  <c:v>14145.670898</c:v>
                </c:pt>
                <c:pt idx="28173">
                  <c:v>14145.640625</c:v>
                </c:pt>
                <c:pt idx="28174">
                  <c:v>14145.610352</c:v>
                </c:pt>
                <c:pt idx="28175">
                  <c:v>14145.580078000001</c:v>
                </c:pt>
                <c:pt idx="28176">
                  <c:v>14145.550781</c:v>
                </c:pt>
                <c:pt idx="28177">
                  <c:v>14145.520508</c:v>
                </c:pt>
                <c:pt idx="28178">
                  <c:v>14145.491211</c:v>
                </c:pt>
                <c:pt idx="28179">
                  <c:v>14145.461914</c:v>
                </c:pt>
                <c:pt idx="28180">
                  <c:v>14145.431640999999</c:v>
                </c:pt>
                <c:pt idx="28181">
                  <c:v>14145.402344</c:v>
                </c:pt>
                <c:pt idx="28182">
                  <c:v>14145.373046999999</c:v>
                </c:pt>
                <c:pt idx="28183">
                  <c:v>14145.34375</c:v>
                </c:pt>
                <c:pt idx="28184">
                  <c:v>14145.314453000001</c:v>
                </c:pt>
                <c:pt idx="28185">
                  <c:v>14145.285156</c:v>
                </c:pt>
                <c:pt idx="28186">
                  <c:v>14145.256836</c:v>
                </c:pt>
                <c:pt idx="28187">
                  <c:v>14145.227539</c:v>
                </c:pt>
                <c:pt idx="28188">
                  <c:v>14145.199219</c:v>
                </c:pt>
                <c:pt idx="28189">
                  <c:v>14145.169921999999</c:v>
                </c:pt>
                <c:pt idx="28190">
                  <c:v>14145.141602</c:v>
                </c:pt>
                <c:pt idx="28191">
                  <c:v>14145.113281</c:v>
                </c:pt>
                <c:pt idx="28192">
                  <c:v>14145.084961</c:v>
                </c:pt>
                <c:pt idx="28193">
                  <c:v>14145.056640999999</c:v>
                </c:pt>
                <c:pt idx="28194">
                  <c:v>14145.028319999999</c:v>
                </c:pt>
                <c:pt idx="28195">
                  <c:v>14145</c:v>
                </c:pt>
                <c:pt idx="28196">
                  <c:v>14144.972656</c:v>
                </c:pt>
                <c:pt idx="28197">
                  <c:v>14144.944336</c:v>
                </c:pt>
                <c:pt idx="28198">
                  <c:v>14144.916992</c:v>
                </c:pt>
                <c:pt idx="28199">
                  <c:v>14144.888671999999</c:v>
                </c:pt>
                <c:pt idx="28200">
                  <c:v>14144.861328000001</c:v>
                </c:pt>
                <c:pt idx="28201">
                  <c:v>14144.833984000001</c:v>
                </c:pt>
                <c:pt idx="28202">
                  <c:v>14144.806640999999</c:v>
                </c:pt>
                <c:pt idx="28203">
                  <c:v>14144.779296999999</c:v>
                </c:pt>
                <c:pt idx="28204">
                  <c:v>14144.751953000001</c:v>
                </c:pt>
                <c:pt idx="28205">
                  <c:v>14144.724609000001</c:v>
                </c:pt>
                <c:pt idx="28206">
                  <c:v>14144.698242</c:v>
                </c:pt>
                <c:pt idx="28207">
                  <c:v>14144.670898</c:v>
                </c:pt>
                <c:pt idx="28208">
                  <c:v>14144.644531</c:v>
                </c:pt>
                <c:pt idx="28209">
                  <c:v>14144.618164</c:v>
                </c:pt>
                <c:pt idx="28210">
                  <c:v>14144.590819999999</c:v>
                </c:pt>
                <c:pt idx="28211">
                  <c:v>14144.564453000001</c:v>
                </c:pt>
                <c:pt idx="28212">
                  <c:v>14144.538086</c:v>
                </c:pt>
                <c:pt idx="28213">
                  <c:v>14144.512694999999</c:v>
                </c:pt>
                <c:pt idx="28214">
                  <c:v>14144.486328000001</c:v>
                </c:pt>
                <c:pt idx="28215">
                  <c:v>14144.459961</c:v>
                </c:pt>
                <c:pt idx="28216">
                  <c:v>14144.434569999999</c:v>
                </c:pt>
                <c:pt idx="28217">
                  <c:v>14144.409180000001</c:v>
                </c:pt>
                <c:pt idx="28218">
                  <c:v>14144.382813</c:v>
                </c:pt>
                <c:pt idx="28219">
                  <c:v>14144.357421999999</c:v>
                </c:pt>
                <c:pt idx="28220">
                  <c:v>14144.332031</c:v>
                </c:pt>
                <c:pt idx="28221">
                  <c:v>14144.306640999999</c:v>
                </c:pt>
                <c:pt idx="28222">
                  <c:v>14144.282227</c:v>
                </c:pt>
                <c:pt idx="28223">
                  <c:v>14144.256836</c:v>
                </c:pt>
                <c:pt idx="28224">
                  <c:v>14144.231444999999</c:v>
                </c:pt>
                <c:pt idx="28225">
                  <c:v>14144.207031</c:v>
                </c:pt>
                <c:pt idx="28226">
                  <c:v>14144.182617</c:v>
                </c:pt>
                <c:pt idx="28227">
                  <c:v>14144.157227</c:v>
                </c:pt>
                <c:pt idx="28228">
                  <c:v>14144.132813</c:v>
                </c:pt>
                <c:pt idx="28229">
                  <c:v>14144.108398</c:v>
                </c:pt>
                <c:pt idx="28230">
                  <c:v>14144.084961</c:v>
                </c:pt>
                <c:pt idx="28231">
                  <c:v>14144.060546999999</c:v>
                </c:pt>
                <c:pt idx="28232">
                  <c:v>14144.036133</c:v>
                </c:pt>
                <c:pt idx="28233">
                  <c:v>14144.012694999999</c:v>
                </c:pt>
                <c:pt idx="28234">
                  <c:v>14143.988281</c:v>
                </c:pt>
                <c:pt idx="28235">
                  <c:v>14143.964844</c:v>
                </c:pt>
                <c:pt idx="28236">
                  <c:v>14143.941406</c:v>
                </c:pt>
                <c:pt idx="28237">
                  <c:v>14143.917969</c:v>
                </c:pt>
                <c:pt idx="28238">
                  <c:v>14143.894531</c:v>
                </c:pt>
                <c:pt idx="28239">
                  <c:v>14143.871094</c:v>
                </c:pt>
                <c:pt idx="28240">
                  <c:v>14143.848633</c:v>
                </c:pt>
                <c:pt idx="28241">
                  <c:v>14143.825194999999</c:v>
                </c:pt>
                <c:pt idx="28242">
                  <c:v>14143.802734000001</c:v>
                </c:pt>
                <c:pt idx="28243">
                  <c:v>14143.780273</c:v>
                </c:pt>
                <c:pt idx="28244">
                  <c:v>14143.757813</c:v>
                </c:pt>
                <c:pt idx="28245">
                  <c:v>14143.735352</c:v>
                </c:pt>
                <c:pt idx="28246">
                  <c:v>14143.712890999999</c:v>
                </c:pt>
                <c:pt idx="28247">
                  <c:v>14143.690430000001</c:v>
                </c:pt>
                <c:pt idx="28248">
                  <c:v>14143.667969</c:v>
                </c:pt>
                <c:pt idx="28249">
                  <c:v>14143.646484000001</c:v>
                </c:pt>
                <c:pt idx="28250">
                  <c:v>14143.624023</c:v>
                </c:pt>
                <c:pt idx="28251">
                  <c:v>14143.602539</c:v>
                </c:pt>
                <c:pt idx="28252">
                  <c:v>14143.581055000001</c:v>
                </c:pt>
                <c:pt idx="28253">
                  <c:v>14143.559569999999</c:v>
                </c:pt>
                <c:pt idx="28254">
                  <c:v>14143.538086</c:v>
                </c:pt>
                <c:pt idx="28255">
                  <c:v>14143.516602</c:v>
                </c:pt>
                <c:pt idx="28256">
                  <c:v>14143.495117</c:v>
                </c:pt>
                <c:pt idx="28257">
                  <c:v>14143.474609000001</c:v>
                </c:pt>
                <c:pt idx="28258">
                  <c:v>14143.454102</c:v>
                </c:pt>
                <c:pt idx="28259">
                  <c:v>14143.432617</c:v>
                </c:pt>
                <c:pt idx="28260">
                  <c:v>14143.412109000001</c:v>
                </c:pt>
                <c:pt idx="28261">
                  <c:v>14143.391602</c:v>
                </c:pt>
                <c:pt idx="28262">
                  <c:v>14143.371094</c:v>
                </c:pt>
                <c:pt idx="28263">
                  <c:v>14143.350586</c:v>
                </c:pt>
                <c:pt idx="28264">
                  <c:v>14143.331055000001</c:v>
                </c:pt>
                <c:pt idx="28265">
                  <c:v>14143.310546999999</c:v>
                </c:pt>
                <c:pt idx="28266">
                  <c:v>14143.289063</c:v>
                </c:pt>
                <c:pt idx="28267">
                  <c:v>14143.267578000001</c:v>
                </c:pt>
                <c:pt idx="28268">
                  <c:v>14143.248046999999</c:v>
                </c:pt>
                <c:pt idx="28269">
                  <c:v>14143.228515999999</c:v>
                </c:pt>
                <c:pt idx="28270">
                  <c:v>14143.208984000001</c:v>
                </c:pt>
                <c:pt idx="28271">
                  <c:v>14143.189453000001</c:v>
                </c:pt>
                <c:pt idx="28272">
                  <c:v>14143.170898</c:v>
                </c:pt>
                <c:pt idx="28273">
                  <c:v>14143.151367</c:v>
                </c:pt>
                <c:pt idx="28274">
                  <c:v>14143.132813</c:v>
                </c:pt>
                <c:pt idx="28275">
                  <c:v>14143.114258</c:v>
                </c:pt>
                <c:pt idx="28276">
                  <c:v>14143.095703000001</c:v>
                </c:pt>
                <c:pt idx="28277">
                  <c:v>14143.077148</c:v>
                </c:pt>
                <c:pt idx="28278">
                  <c:v>14143.058594</c:v>
                </c:pt>
                <c:pt idx="28279">
                  <c:v>14143.040039</c:v>
                </c:pt>
                <c:pt idx="28280">
                  <c:v>14143.022461</c:v>
                </c:pt>
                <c:pt idx="28281">
                  <c:v>14143.003906</c:v>
                </c:pt>
                <c:pt idx="28282">
                  <c:v>14142.986328000001</c:v>
                </c:pt>
                <c:pt idx="28283">
                  <c:v>14142.96875</c:v>
                </c:pt>
                <c:pt idx="28284">
                  <c:v>14142.951171999999</c:v>
                </c:pt>
                <c:pt idx="28285">
                  <c:v>14142.933594</c:v>
                </c:pt>
                <c:pt idx="28286">
                  <c:v>14142.916015999999</c:v>
                </c:pt>
                <c:pt idx="28287">
                  <c:v>14142.898438</c:v>
                </c:pt>
                <c:pt idx="28288">
                  <c:v>14142.881836</c:v>
                </c:pt>
                <c:pt idx="28289">
                  <c:v>14142.864258</c:v>
                </c:pt>
                <c:pt idx="28290">
                  <c:v>14142.847656</c:v>
                </c:pt>
                <c:pt idx="28291">
                  <c:v>14142.831055000001</c:v>
                </c:pt>
                <c:pt idx="28292">
                  <c:v>14142.814453000001</c:v>
                </c:pt>
                <c:pt idx="28293">
                  <c:v>14142.797852</c:v>
                </c:pt>
                <c:pt idx="28294">
                  <c:v>14142.78125</c:v>
                </c:pt>
                <c:pt idx="28295">
                  <c:v>14142.764648</c:v>
                </c:pt>
                <c:pt idx="28296">
                  <c:v>14142.748046999999</c:v>
                </c:pt>
                <c:pt idx="28297">
                  <c:v>14142.732421999999</c:v>
                </c:pt>
                <c:pt idx="28298">
                  <c:v>14142.716796999999</c:v>
                </c:pt>
                <c:pt idx="28299">
                  <c:v>14142.700194999999</c:v>
                </c:pt>
                <c:pt idx="28300">
                  <c:v>14142.684569999999</c:v>
                </c:pt>
                <c:pt idx="28301">
                  <c:v>14142.668944999999</c:v>
                </c:pt>
                <c:pt idx="28302">
                  <c:v>14142.653319999999</c:v>
                </c:pt>
                <c:pt idx="28303">
                  <c:v>14142.638671999999</c:v>
                </c:pt>
                <c:pt idx="28304">
                  <c:v>14142.623046999999</c:v>
                </c:pt>
                <c:pt idx="28305">
                  <c:v>14142.607421999999</c:v>
                </c:pt>
                <c:pt idx="28306">
                  <c:v>14142.592773</c:v>
                </c:pt>
                <c:pt idx="28307">
                  <c:v>14142.578125</c:v>
                </c:pt>
                <c:pt idx="28308">
                  <c:v>14142.5625</c:v>
                </c:pt>
                <c:pt idx="28309">
                  <c:v>14142.547852</c:v>
                </c:pt>
                <c:pt idx="28310">
                  <c:v>14142.533203000001</c:v>
                </c:pt>
                <c:pt idx="28311">
                  <c:v>14142.519531</c:v>
                </c:pt>
                <c:pt idx="28312">
                  <c:v>14142.504883</c:v>
                </c:pt>
                <c:pt idx="28313">
                  <c:v>14142.490234000001</c:v>
                </c:pt>
                <c:pt idx="28314">
                  <c:v>14142.476563</c:v>
                </c:pt>
                <c:pt idx="28315">
                  <c:v>14142.461914</c:v>
                </c:pt>
                <c:pt idx="28316">
                  <c:v>14142.448242</c:v>
                </c:pt>
                <c:pt idx="28317">
                  <c:v>14142.434569999999</c:v>
                </c:pt>
                <c:pt idx="28318">
                  <c:v>14142.420898</c:v>
                </c:pt>
                <c:pt idx="28319">
                  <c:v>14142.407227</c:v>
                </c:pt>
                <c:pt idx="28320">
                  <c:v>14142.393555000001</c:v>
                </c:pt>
                <c:pt idx="28321">
                  <c:v>14142.379883</c:v>
                </c:pt>
                <c:pt idx="28322">
                  <c:v>14142.367188</c:v>
                </c:pt>
                <c:pt idx="28323">
                  <c:v>14142.353515999999</c:v>
                </c:pt>
                <c:pt idx="28324">
                  <c:v>14142.340819999999</c:v>
                </c:pt>
                <c:pt idx="28325">
                  <c:v>14142.328125</c:v>
                </c:pt>
                <c:pt idx="28326">
                  <c:v>14142.315430000001</c:v>
                </c:pt>
                <c:pt idx="28327">
                  <c:v>14142.302734000001</c:v>
                </c:pt>
                <c:pt idx="28328">
                  <c:v>14142.290039</c:v>
                </c:pt>
                <c:pt idx="28329">
                  <c:v>14142.277344</c:v>
                </c:pt>
                <c:pt idx="28330">
                  <c:v>14142.264648</c:v>
                </c:pt>
                <c:pt idx="28331">
                  <c:v>14142.251953000001</c:v>
                </c:pt>
                <c:pt idx="28332">
                  <c:v>14142.240234000001</c:v>
                </c:pt>
                <c:pt idx="28333">
                  <c:v>14142.228515999999</c:v>
                </c:pt>
                <c:pt idx="28334">
                  <c:v>14142.215819999999</c:v>
                </c:pt>
                <c:pt idx="28335">
                  <c:v>14142.204102</c:v>
                </c:pt>
                <c:pt idx="28336">
                  <c:v>14142.192383</c:v>
                </c:pt>
                <c:pt idx="28337">
                  <c:v>14142.180664</c:v>
                </c:pt>
                <c:pt idx="28338">
                  <c:v>14142.168944999999</c:v>
                </c:pt>
                <c:pt idx="28339">
                  <c:v>14142.157227</c:v>
                </c:pt>
                <c:pt idx="28340">
                  <c:v>14142.146484000001</c:v>
                </c:pt>
                <c:pt idx="28341">
                  <c:v>14142.134765999999</c:v>
                </c:pt>
                <c:pt idx="28342">
                  <c:v>14142.124023</c:v>
                </c:pt>
                <c:pt idx="28343">
                  <c:v>14142.112305000001</c:v>
                </c:pt>
                <c:pt idx="28344">
                  <c:v>14142.101563</c:v>
                </c:pt>
                <c:pt idx="28345">
                  <c:v>14142.090819999999</c:v>
                </c:pt>
                <c:pt idx="28346">
                  <c:v>14142.080078000001</c:v>
                </c:pt>
                <c:pt idx="28347">
                  <c:v>14142.069336</c:v>
                </c:pt>
                <c:pt idx="28348">
                  <c:v>14142.058594</c:v>
                </c:pt>
                <c:pt idx="28349">
                  <c:v>14142.048828000001</c:v>
                </c:pt>
                <c:pt idx="28350">
                  <c:v>14142.038086</c:v>
                </c:pt>
                <c:pt idx="28351">
                  <c:v>14142.027344</c:v>
                </c:pt>
                <c:pt idx="28352">
                  <c:v>14142.017578000001</c:v>
                </c:pt>
                <c:pt idx="28353">
                  <c:v>14142.007813</c:v>
                </c:pt>
                <c:pt idx="28354">
                  <c:v>14141.998046999999</c:v>
                </c:pt>
                <c:pt idx="28355">
                  <c:v>14141.988281</c:v>
                </c:pt>
                <c:pt idx="28356">
                  <c:v>14141.978515999999</c:v>
                </c:pt>
                <c:pt idx="28357">
                  <c:v>14141.96875</c:v>
                </c:pt>
                <c:pt idx="28358">
                  <c:v>14141.958984000001</c:v>
                </c:pt>
                <c:pt idx="28359">
                  <c:v>14141.949219</c:v>
                </c:pt>
                <c:pt idx="28360">
                  <c:v>14141.940430000001</c:v>
                </c:pt>
                <c:pt idx="28361">
                  <c:v>14141.930664</c:v>
                </c:pt>
                <c:pt idx="28362">
                  <c:v>14141.921875</c:v>
                </c:pt>
                <c:pt idx="28363">
                  <c:v>14141.913086</c:v>
                </c:pt>
                <c:pt idx="28364">
                  <c:v>14141.904296999999</c:v>
                </c:pt>
                <c:pt idx="28365">
                  <c:v>14141.886719</c:v>
                </c:pt>
                <c:pt idx="28366">
                  <c:v>14141.877930000001</c:v>
                </c:pt>
                <c:pt idx="28367">
                  <c:v>14141.868164</c:v>
                </c:pt>
                <c:pt idx="28368">
                  <c:v>14141.858398</c:v>
                </c:pt>
                <c:pt idx="28369">
                  <c:v>14141.849609000001</c:v>
                </c:pt>
                <c:pt idx="28370">
                  <c:v>14141.840819999999</c:v>
                </c:pt>
                <c:pt idx="28371">
                  <c:v>14141.833008</c:v>
                </c:pt>
                <c:pt idx="28372">
                  <c:v>14141.826171999999</c:v>
                </c:pt>
                <c:pt idx="28373">
                  <c:v>14141.818359000001</c:v>
                </c:pt>
                <c:pt idx="28374">
                  <c:v>14141.810546999999</c:v>
                </c:pt>
                <c:pt idx="28375">
                  <c:v>14141.803711</c:v>
                </c:pt>
                <c:pt idx="28376">
                  <c:v>14141.795898</c:v>
                </c:pt>
                <c:pt idx="28377">
                  <c:v>14141.789063</c:v>
                </c:pt>
                <c:pt idx="28378">
                  <c:v>14141.78125</c:v>
                </c:pt>
                <c:pt idx="28379">
                  <c:v>14141.774414</c:v>
                </c:pt>
                <c:pt idx="28380">
                  <c:v>14141.767578000001</c:v>
                </c:pt>
                <c:pt idx="28381">
                  <c:v>14141.760742</c:v>
                </c:pt>
                <c:pt idx="28382">
                  <c:v>14141.754883</c:v>
                </c:pt>
                <c:pt idx="28383">
                  <c:v>14141.748046999999</c:v>
                </c:pt>
                <c:pt idx="28384">
                  <c:v>14141.742188</c:v>
                </c:pt>
                <c:pt idx="28385">
                  <c:v>14141.735352</c:v>
                </c:pt>
                <c:pt idx="28386">
                  <c:v>14141.729492</c:v>
                </c:pt>
                <c:pt idx="28387">
                  <c:v>14141.723633</c:v>
                </c:pt>
                <c:pt idx="28388">
                  <c:v>14141.717773</c:v>
                </c:pt>
                <c:pt idx="28389">
                  <c:v>14141.711914</c:v>
                </c:pt>
                <c:pt idx="28390">
                  <c:v>14141.706055000001</c:v>
                </c:pt>
                <c:pt idx="28391">
                  <c:v>14141.701171999999</c:v>
                </c:pt>
                <c:pt idx="28392">
                  <c:v>14141.696289</c:v>
                </c:pt>
                <c:pt idx="28393">
                  <c:v>14141.690430000001</c:v>
                </c:pt>
                <c:pt idx="28394">
                  <c:v>14141.685546999999</c:v>
                </c:pt>
                <c:pt idx="28395">
                  <c:v>14141.680664</c:v>
                </c:pt>
                <c:pt idx="28396">
                  <c:v>14141.675781</c:v>
                </c:pt>
                <c:pt idx="28397">
                  <c:v>14141.670898</c:v>
                </c:pt>
                <c:pt idx="28398">
                  <c:v>14141.666992</c:v>
                </c:pt>
                <c:pt idx="28399">
                  <c:v>14141.662109000001</c:v>
                </c:pt>
                <c:pt idx="28400">
                  <c:v>14141.658203000001</c:v>
                </c:pt>
                <c:pt idx="28401">
                  <c:v>14141.654296999999</c:v>
                </c:pt>
                <c:pt idx="28402">
                  <c:v>14141.650390999999</c:v>
                </c:pt>
                <c:pt idx="28403">
                  <c:v>14141.646484000001</c:v>
                </c:pt>
                <c:pt idx="28404">
                  <c:v>14141.642578000001</c:v>
                </c:pt>
                <c:pt idx="28405">
                  <c:v>14141.639648</c:v>
                </c:pt>
                <c:pt idx="28406">
                  <c:v>14141.635742</c:v>
                </c:pt>
                <c:pt idx="28407">
                  <c:v>14141.632813</c:v>
                </c:pt>
                <c:pt idx="28408">
                  <c:v>14141.629883</c:v>
                </c:pt>
                <c:pt idx="28409">
                  <c:v>14141.626953000001</c:v>
                </c:pt>
                <c:pt idx="28410">
                  <c:v>14141.624023</c:v>
                </c:pt>
                <c:pt idx="28411">
                  <c:v>14141.622069999999</c:v>
                </c:pt>
                <c:pt idx="28412">
                  <c:v>14141.619140999999</c:v>
                </c:pt>
                <c:pt idx="28413">
                  <c:v>14141.617188</c:v>
                </c:pt>
                <c:pt idx="28414">
                  <c:v>14141.614258</c:v>
                </c:pt>
                <c:pt idx="28415">
                  <c:v>14141.612305000001</c:v>
                </c:pt>
                <c:pt idx="28416">
                  <c:v>14141.611328000001</c:v>
                </c:pt>
                <c:pt idx="28417">
                  <c:v>14141.609375</c:v>
                </c:pt>
                <c:pt idx="28418">
                  <c:v>14141.607421999999</c:v>
                </c:pt>
                <c:pt idx="28419">
                  <c:v>14141.606444999999</c:v>
                </c:pt>
                <c:pt idx="28420">
                  <c:v>14141.605469</c:v>
                </c:pt>
                <c:pt idx="28421">
                  <c:v>14141.604492</c:v>
                </c:pt>
                <c:pt idx="28422">
                  <c:v>14141.603515999999</c:v>
                </c:pt>
                <c:pt idx="28423">
                  <c:v>14141.602539</c:v>
                </c:pt>
                <c:pt idx="28424">
                  <c:v>14141.602539</c:v>
                </c:pt>
                <c:pt idx="28425">
                  <c:v>14141.601563</c:v>
                </c:pt>
                <c:pt idx="28426">
                  <c:v>14141.601563</c:v>
                </c:pt>
                <c:pt idx="28427">
                  <c:v>14141.601563</c:v>
                </c:pt>
                <c:pt idx="28428">
                  <c:v>14141.602539</c:v>
                </c:pt>
                <c:pt idx="28429">
                  <c:v>14141.602539</c:v>
                </c:pt>
                <c:pt idx="28430">
                  <c:v>14141.602539</c:v>
                </c:pt>
                <c:pt idx="28431">
                  <c:v>14141.603515999999</c:v>
                </c:pt>
                <c:pt idx="28432">
                  <c:v>14141.604492</c:v>
                </c:pt>
                <c:pt idx="28433">
                  <c:v>14141.605469</c:v>
                </c:pt>
                <c:pt idx="28434">
                  <c:v>14141.606444999999</c:v>
                </c:pt>
                <c:pt idx="28435">
                  <c:v>14141.609375</c:v>
                </c:pt>
                <c:pt idx="28436">
                  <c:v>14141.611328000001</c:v>
                </c:pt>
                <c:pt idx="28437">
                  <c:v>14141.613281</c:v>
                </c:pt>
                <c:pt idx="28438">
                  <c:v>14141.615234000001</c:v>
                </c:pt>
                <c:pt idx="28439">
                  <c:v>14141.618164</c:v>
                </c:pt>
                <c:pt idx="28440">
                  <c:v>14141.620117</c:v>
                </c:pt>
                <c:pt idx="28441">
                  <c:v>14141.623046999999</c:v>
                </c:pt>
                <c:pt idx="28442">
                  <c:v>14141.625977</c:v>
                </c:pt>
                <c:pt idx="28443">
                  <c:v>14141.628906</c:v>
                </c:pt>
                <c:pt idx="28444">
                  <c:v>14141.631836</c:v>
                </c:pt>
                <c:pt idx="28445">
                  <c:v>14141.635742</c:v>
                </c:pt>
                <c:pt idx="28446">
                  <c:v>14141.638671999999</c:v>
                </c:pt>
                <c:pt idx="28447">
                  <c:v>14141.642578000001</c:v>
                </c:pt>
                <c:pt idx="28448">
                  <c:v>14141.646484000001</c:v>
                </c:pt>
                <c:pt idx="28449">
                  <c:v>14141.650390999999</c:v>
                </c:pt>
                <c:pt idx="28450">
                  <c:v>14141.655273</c:v>
                </c:pt>
                <c:pt idx="28451">
                  <c:v>14141.659180000001</c:v>
                </c:pt>
                <c:pt idx="28452">
                  <c:v>14141.664063</c:v>
                </c:pt>
                <c:pt idx="28453">
                  <c:v>14141.668944999999</c:v>
                </c:pt>
                <c:pt idx="28454">
                  <c:v>14141.673828000001</c:v>
                </c:pt>
                <c:pt idx="28455">
                  <c:v>14141.679688</c:v>
                </c:pt>
                <c:pt idx="28456">
                  <c:v>14141.684569999999</c:v>
                </c:pt>
                <c:pt idx="28457">
                  <c:v>14141.690430000001</c:v>
                </c:pt>
                <c:pt idx="28458">
                  <c:v>14141.696289</c:v>
                </c:pt>
                <c:pt idx="28459">
                  <c:v>14141.702148</c:v>
                </c:pt>
                <c:pt idx="28460">
                  <c:v>14141.708008</c:v>
                </c:pt>
                <c:pt idx="28461">
                  <c:v>14141.713867</c:v>
                </c:pt>
                <c:pt idx="28462">
                  <c:v>14141.720703000001</c:v>
                </c:pt>
                <c:pt idx="28463">
                  <c:v>14141.727539</c:v>
                </c:pt>
                <c:pt idx="28464">
                  <c:v>14141.734375</c:v>
                </c:pt>
              </c:numCache>
            </c:numRef>
          </c:yVal>
          <c:smooth val="1"/>
          <c:extLst>
            <c:ext xmlns:c16="http://schemas.microsoft.com/office/drawing/2014/chart" uri="{C3380CC4-5D6E-409C-BE32-E72D297353CC}">
              <c16:uniqueId val="{00000000-B99E-40ED-8B89-F344798F884A}"/>
            </c:ext>
          </c:extLst>
        </c:ser>
        <c:dLbls>
          <c:showLegendKey val="0"/>
          <c:showVal val="0"/>
          <c:showCatName val="0"/>
          <c:showSerName val="0"/>
          <c:showPercent val="0"/>
          <c:showBubbleSize val="0"/>
        </c:dLbls>
        <c:axId val="748985032"/>
        <c:axId val="748985424"/>
      </c:scatterChart>
      <c:scatterChart>
        <c:scatterStyle val="smoothMarker"/>
        <c:varyColors val="0"/>
        <c:ser>
          <c:idx val="2"/>
          <c:order val="1"/>
          <c:tx>
            <c:v>Acceleration</c:v>
          </c:tx>
          <c:spPr>
            <a:ln>
              <a:solidFill>
                <a:schemeClr val="accent2"/>
              </a:solidFill>
            </a:ln>
          </c:spPr>
          <c:marker>
            <c:symbol val="none"/>
          </c:marker>
          <c:xVal>
            <c:numRef>
              <c:f>Sheet1!$F$2:$F$28466</c:f>
              <c:numCache>
                <c:formatCode>General</c:formatCode>
                <c:ptCount val="28465"/>
                <c:pt idx="0">
                  <c:v>-1</c:v>
                </c:pt>
                <c:pt idx="1">
                  <c:v>-0.99</c:v>
                </c:pt>
                <c:pt idx="2">
                  <c:v>-0.98</c:v>
                </c:pt>
                <c:pt idx="3">
                  <c:v>-0.97</c:v>
                </c:pt>
                <c:pt idx="4">
                  <c:v>-0.96</c:v>
                </c:pt>
                <c:pt idx="5">
                  <c:v>-0.95</c:v>
                </c:pt>
                <c:pt idx="6">
                  <c:v>-0.94</c:v>
                </c:pt>
                <c:pt idx="7">
                  <c:v>-0.93</c:v>
                </c:pt>
                <c:pt idx="8">
                  <c:v>-0.92</c:v>
                </c:pt>
                <c:pt idx="9">
                  <c:v>-0.91</c:v>
                </c:pt>
                <c:pt idx="10">
                  <c:v>-0.9</c:v>
                </c:pt>
                <c:pt idx="11">
                  <c:v>-0.89</c:v>
                </c:pt>
                <c:pt idx="12">
                  <c:v>-0.88</c:v>
                </c:pt>
                <c:pt idx="13">
                  <c:v>-0.87</c:v>
                </c:pt>
                <c:pt idx="14">
                  <c:v>-0.86</c:v>
                </c:pt>
                <c:pt idx="15">
                  <c:v>-0.85</c:v>
                </c:pt>
                <c:pt idx="16">
                  <c:v>-0.84</c:v>
                </c:pt>
                <c:pt idx="17">
                  <c:v>-0.83</c:v>
                </c:pt>
                <c:pt idx="18">
                  <c:v>-0.82</c:v>
                </c:pt>
                <c:pt idx="19">
                  <c:v>-0.81</c:v>
                </c:pt>
                <c:pt idx="20">
                  <c:v>-0.8</c:v>
                </c:pt>
                <c:pt idx="21">
                  <c:v>-0.79</c:v>
                </c:pt>
                <c:pt idx="22">
                  <c:v>-0.78</c:v>
                </c:pt>
                <c:pt idx="23">
                  <c:v>-0.77</c:v>
                </c:pt>
                <c:pt idx="24">
                  <c:v>-0.76</c:v>
                </c:pt>
                <c:pt idx="25">
                  <c:v>-0.75</c:v>
                </c:pt>
                <c:pt idx="26">
                  <c:v>-0.74</c:v>
                </c:pt>
                <c:pt idx="27">
                  <c:v>-0.73</c:v>
                </c:pt>
                <c:pt idx="28">
                  <c:v>-0.72</c:v>
                </c:pt>
                <c:pt idx="29">
                  <c:v>-0.71</c:v>
                </c:pt>
                <c:pt idx="30">
                  <c:v>-0.7</c:v>
                </c:pt>
                <c:pt idx="31">
                  <c:v>-0.69</c:v>
                </c:pt>
                <c:pt idx="32">
                  <c:v>-0.68</c:v>
                </c:pt>
                <c:pt idx="33">
                  <c:v>-0.67</c:v>
                </c:pt>
                <c:pt idx="34">
                  <c:v>-0.66</c:v>
                </c:pt>
                <c:pt idx="35">
                  <c:v>-0.65</c:v>
                </c:pt>
                <c:pt idx="36">
                  <c:v>-0.64</c:v>
                </c:pt>
                <c:pt idx="37">
                  <c:v>-0.63</c:v>
                </c:pt>
                <c:pt idx="38">
                  <c:v>-0.62</c:v>
                </c:pt>
                <c:pt idx="39">
                  <c:v>-0.61</c:v>
                </c:pt>
                <c:pt idx="40">
                  <c:v>-0.6</c:v>
                </c:pt>
                <c:pt idx="41">
                  <c:v>-0.59</c:v>
                </c:pt>
                <c:pt idx="42">
                  <c:v>-0.57999999999999996</c:v>
                </c:pt>
                <c:pt idx="43">
                  <c:v>-0.56999999999999995</c:v>
                </c:pt>
                <c:pt idx="44">
                  <c:v>-0.56000000000000005</c:v>
                </c:pt>
                <c:pt idx="45">
                  <c:v>-0.55000000000000004</c:v>
                </c:pt>
                <c:pt idx="46">
                  <c:v>-0.54</c:v>
                </c:pt>
                <c:pt idx="47">
                  <c:v>-0.53</c:v>
                </c:pt>
                <c:pt idx="48">
                  <c:v>-0.52</c:v>
                </c:pt>
                <c:pt idx="49">
                  <c:v>-0.51</c:v>
                </c:pt>
                <c:pt idx="50">
                  <c:v>-0.5</c:v>
                </c:pt>
                <c:pt idx="51">
                  <c:v>-0.49</c:v>
                </c:pt>
                <c:pt idx="52">
                  <c:v>-0.48</c:v>
                </c:pt>
                <c:pt idx="53">
                  <c:v>-0.47</c:v>
                </c:pt>
                <c:pt idx="54">
                  <c:v>-0.46</c:v>
                </c:pt>
                <c:pt idx="55">
                  <c:v>-0.45</c:v>
                </c:pt>
                <c:pt idx="56">
                  <c:v>-0.44</c:v>
                </c:pt>
                <c:pt idx="57">
                  <c:v>-0.43</c:v>
                </c:pt>
                <c:pt idx="58">
                  <c:v>-0.42</c:v>
                </c:pt>
                <c:pt idx="59">
                  <c:v>-0.41</c:v>
                </c:pt>
                <c:pt idx="60">
                  <c:v>-0.4</c:v>
                </c:pt>
                <c:pt idx="61">
                  <c:v>-0.39</c:v>
                </c:pt>
                <c:pt idx="62">
                  <c:v>-0.38</c:v>
                </c:pt>
                <c:pt idx="63">
                  <c:v>-0.37</c:v>
                </c:pt>
                <c:pt idx="64">
                  <c:v>-0.36</c:v>
                </c:pt>
                <c:pt idx="65">
                  <c:v>-0.35</c:v>
                </c:pt>
                <c:pt idx="66">
                  <c:v>-0.34</c:v>
                </c:pt>
                <c:pt idx="67">
                  <c:v>-0.33</c:v>
                </c:pt>
                <c:pt idx="68">
                  <c:v>-0.32</c:v>
                </c:pt>
                <c:pt idx="69">
                  <c:v>-0.31</c:v>
                </c:pt>
                <c:pt idx="70">
                  <c:v>-0.3</c:v>
                </c:pt>
                <c:pt idx="71">
                  <c:v>-0.28999999999999998</c:v>
                </c:pt>
                <c:pt idx="72">
                  <c:v>-0.28000000000000003</c:v>
                </c:pt>
                <c:pt idx="73">
                  <c:v>-0.27</c:v>
                </c:pt>
                <c:pt idx="74">
                  <c:v>-0.26</c:v>
                </c:pt>
                <c:pt idx="75">
                  <c:v>-0.25</c:v>
                </c:pt>
                <c:pt idx="76">
                  <c:v>-0.24</c:v>
                </c:pt>
                <c:pt idx="77">
                  <c:v>-0.23</c:v>
                </c:pt>
                <c:pt idx="78">
                  <c:v>-0.22</c:v>
                </c:pt>
                <c:pt idx="79">
                  <c:v>-0.21</c:v>
                </c:pt>
                <c:pt idx="80">
                  <c:v>-0.2</c:v>
                </c:pt>
                <c:pt idx="81">
                  <c:v>-0.19</c:v>
                </c:pt>
                <c:pt idx="82">
                  <c:v>-0.18</c:v>
                </c:pt>
                <c:pt idx="83">
                  <c:v>-0.17</c:v>
                </c:pt>
                <c:pt idx="84">
                  <c:v>-0.16</c:v>
                </c:pt>
                <c:pt idx="85">
                  <c:v>-0.15</c:v>
                </c:pt>
                <c:pt idx="86">
                  <c:v>-0.14000000000000001</c:v>
                </c:pt>
                <c:pt idx="87">
                  <c:v>-0.13</c:v>
                </c:pt>
                <c:pt idx="88">
                  <c:v>-0.12</c:v>
                </c:pt>
                <c:pt idx="89">
                  <c:v>-0.11</c:v>
                </c:pt>
                <c:pt idx="90">
                  <c:v>-0.1</c:v>
                </c:pt>
                <c:pt idx="91">
                  <c:v>-0.09</c:v>
                </c:pt>
                <c:pt idx="92">
                  <c:v>-0.08</c:v>
                </c:pt>
                <c:pt idx="93">
                  <c:v>-7.0000000000000007E-2</c:v>
                </c:pt>
                <c:pt idx="94">
                  <c:v>-6.0000000000000102E-2</c:v>
                </c:pt>
                <c:pt idx="95">
                  <c:v>-0.05</c:v>
                </c:pt>
                <c:pt idx="96">
                  <c:v>-0.04</c:v>
                </c:pt>
                <c:pt idx="97">
                  <c:v>-0.03</c:v>
                </c:pt>
                <c:pt idx="98">
                  <c:v>-0.02</c:v>
                </c:pt>
                <c:pt idx="99">
                  <c:v>-0.01</c:v>
                </c:pt>
                <c:pt idx="100">
                  <c:v>0</c:v>
                </c:pt>
                <c:pt idx="101">
                  <c:v>0.01</c:v>
                </c:pt>
                <c:pt idx="102">
                  <c:v>0.02</c:v>
                </c:pt>
                <c:pt idx="103">
                  <c:v>0.03</c:v>
                </c:pt>
                <c:pt idx="104">
                  <c:v>0.04</c:v>
                </c:pt>
                <c:pt idx="105">
                  <c:v>0.05</c:v>
                </c:pt>
                <c:pt idx="106">
                  <c:v>6.0000000000000102E-2</c:v>
                </c:pt>
                <c:pt idx="107">
                  <c:v>7.0000000000000104E-2</c:v>
                </c:pt>
                <c:pt idx="108">
                  <c:v>8.0000000000000099E-2</c:v>
                </c:pt>
                <c:pt idx="109">
                  <c:v>9.0000000000000094E-2</c:v>
                </c:pt>
                <c:pt idx="110">
                  <c:v>0.1</c:v>
                </c:pt>
                <c:pt idx="111">
                  <c:v>0.11</c:v>
                </c:pt>
                <c:pt idx="112">
                  <c:v>0.12</c:v>
                </c:pt>
                <c:pt idx="113">
                  <c:v>0.13</c:v>
                </c:pt>
                <c:pt idx="114">
                  <c:v>0.14000000000000001</c:v>
                </c:pt>
                <c:pt idx="115">
                  <c:v>0.15</c:v>
                </c:pt>
                <c:pt idx="116">
                  <c:v>0.16</c:v>
                </c:pt>
                <c:pt idx="117">
                  <c:v>0.17</c:v>
                </c:pt>
                <c:pt idx="118">
                  <c:v>0.18</c:v>
                </c:pt>
                <c:pt idx="119">
                  <c:v>0.19</c:v>
                </c:pt>
                <c:pt idx="120">
                  <c:v>0.2</c:v>
                </c:pt>
                <c:pt idx="121">
                  <c:v>0.21</c:v>
                </c:pt>
                <c:pt idx="122">
                  <c:v>0.22</c:v>
                </c:pt>
                <c:pt idx="123">
                  <c:v>0.23</c:v>
                </c:pt>
                <c:pt idx="124">
                  <c:v>0.24</c:v>
                </c:pt>
                <c:pt idx="125">
                  <c:v>0.25</c:v>
                </c:pt>
                <c:pt idx="126">
                  <c:v>0.26</c:v>
                </c:pt>
                <c:pt idx="127">
                  <c:v>0.27</c:v>
                </c:pt>
                <c:pt idx="128">
                  <c:v>0.28000000000000003</c:v>
                </c:pt>
                <c:pt idx="129">
                  <c:v>0.28999999999999998</c:v>
                </c:pt>
                <c:pt idx="130">
                  <c:v>0.3</c:v>
                </c:pt>
                <c:pt idx="131">
                  <c:v>0.31</c:v>
                </c:pt>
                <c:pt idx="132">
                  <c:v>0.32</c:v>
                </c:pt>
                <c:pt idx="133">
                  <c:v>0.33</c:v>
                </c:pt>
                <c:pt idx="134">
                  <c:v>0.34</c:v>
                </c:pt>
                <c:pt idx="135">
                  <c:v>0.35</c:v>
                </c:pt>
                <c:pt idx="136">
                  <c:v>0.36</c:v>
                </c:pt>
                <c:pt idx="137">
                  <c:v>0.37</c:v>
                </c:pt>
                <c:pt idx="138">
                  <c:v>0.38</c:v>
                </c:pt>
                <c:pt idx="139">
                  <c:v>0.39</c:v>
                </c:pt>
                <c:pt idx="140">
                  <c:v>0.4</c:v>
                </c:pt>
                <c:pt idx="141">
                  <c:v>0.41</c:v>
                </c:pt>
                <c:pt idx="142">
                  <c:v>0.42</c:v>
                </c:pt>
                <c:pt idx="143">
                  <c:v>0.43</c:v>
                </c:pt>
                <c:pt idx="144">
                  <c:v>0.44</c:v>
                </c:pt>
                <c:pt idx="145">
                  <c:v>0.45</c:v>
                </c:pt>
                <c:pt idx="146">
                  <c:v>0.46</c:v>
                </c:pt>
                <c:pt idx="147">
                  <c:v>0.47</c:v>
                </c:pt>
                <c:pt idx="148">
                  <c:v>0.48</c:v>
                </c:pt>
                <c:pt idx="149">
                  <c:v>0.49</c:v>
                </c:pt>
                <c:pt idx="150">
                  <c:v>0.5</c:v>
                </c:pt>
                <c:pt idx="151">
                  <c:v>0.51</c:v>
                </c:pt>
                <c:pt idx="152">
                  <c:v>0.52</c:v>
                </c:pt>
                <c:pt idx="153">
                  <c:v>0.53</c:v>
                </c:pt>
                <c:pt idx="154">
                  <c:v>0.54</c:v>
                </c:pt>
                <c:pt idx="155">
                  <c:v>0.55000000000000004</c:v>
                </c:pt>
                <c:pt idx="156">
                  <c:v>0.56000000000000005</c:v>
                </c:pt>
                <c:pt idx="157">
                  <c:v>0.56999999999999995</c:v>
                </c:pt>
                <c:pt idx="158">
                  <c:v>0.57999999999999996</c:v>
                </c:pt>
                <c:pt idx="159">
                  <c:v>0.59</c:v>
                </c:pt>
                <c:pt idx="160">
                  <c:v>0.6</c:v>
                </c:pt>
                <c:pt idx="161">
                  <c:v>0.61</c:v>
                </c:pt>
                <c:pt idx="162">
                  <c:v>0.62</c:v>
                </c:pt>
                <c:pt idx="163">
                  <c:v>0.63</c:v>
                </c:pt>
                <c:pt idx="164">
                  <c:v>0.64</c:v>
                </c:pt>
                <c:pt idx="165">
                  <c:v>0.65</c:v>
                </c:pt>
                <c:pt idx="166">
                  <c:v>0.66</c:v>
                </c:pt>
                <c:pt idx="167">
                  <c:v>0.67</c:v>
                </c:pt>
                <c:pt idx="168">
                  <c:v>0.68</c:v>
                </c:pt>
                <c:pt idx="169">
                  <c:v>0.69</c:v>
                </c:pt>
                <c:pt idx="170">
                  <c:v>0.7</c:v>
                </c:pt>
                <c:pt idx="171">
                  <c:v>0.71</c:v>
                </c:pt>
                <c:pt idx="172">
                  <c:v>0.72</c:v>
                </c:pt>
                <c:pt idx="173">
                  <c:v>0.73</c:v>
                </c:pt>
                <c:pt idx="174">
                  <c:v>0.74</c:v>
                </c:pt>
                <c:pt idx="175">
                  <c:v>0.75</c:v>
                </c:pt>
                <c:pt idx="176">
                  <c:v>0.76</c:v>
                </c:pt>
                <c:pt idx="177">
                  <c:v>0.77</c:v>
                </c:pt>
                <c:pt idx="178">
                  <c:v>0.78</c:v>
                </c:pt>
                <c:pt idx="179">
                  <c:v>0.79</c:v>
                </c:pt>
                <c:pt idx="180">
                  <c:v>0.80000000000000104</c:v>
                </c:pt>
                <c:pt idx="181">
                  <c:v>0.81000000000000105</c:v>
                </c:pt>
                <c:pt idx="182">
                  <c:v>0.82000000000000095</c:v>
                </c:pt>
                <c:pt idx="183">
                  <c:v>0.83000000000000096</c:v>
                </c:pt>
                <c:pt idx="184">
                  <c:v>0.84000000000000097</c:v>
                </c:pt>
                <c:pt idx="185">
                  <c:v>0.85000000000000098</c:v>
                </c:pt>
                <c:pt idx="186">
                  <c:v>0.86000000000000099</c:v>
                </c:pt>
                <c:pt idx="187">
                  <c:v>0.87000000000000099</c:v>
                </c:pt>
                <c:pt idx="188">
                  <c:v>0.880000000000001</c:v>
                </c:pt>
                <c:pt idx="189">
                  <c:v>0.89000000000000101</c:v>
                </c:pt>
                <c:pt idx="190">
                  <c:v>0.90000000000000102</c:v>
                </c:pt>
                <c:pt idx="191">
                  <c:v>0.91000000000000103</c:v>
                </c:pt>
                <c:pt idx="192">
                  <c:v>0.92000000000000104</c:v>
                </c:pt>
                <c:pt idx="193">
                  <c:v>0.93000000000000105</c:v>
                </c:pt>
                <c:pt idx="194">
                  <c:v>0.94000000000000095</c:v>
                </c:pt>
                <c:pt idx="195">
                  <c:v>0.95000000000000095</c:v>
                </c:pt>
                <c:pt idx="196">
                  <c:v>0.96000000000000096</c:v>
                </c:pt>
                <c:pt idx="197">
                  <c:v>0.97</c:v>
                </c:pt>
                <c:pt idx="198">
                  <c:v>0.98</c:v>
                </c:pt>
                <c:pt idx="199">
                  <c:v>0.99000000000000099</c:v>
                </c:pt>
                <c:pt idx="200">
                  <c:v>1</c:v>
                </c:pt>
                <c:pt idx="201">
                  <c:v>1.01</c:v>
                </c:pt>
                <c:pt idx="202">
                  <c:v>1.02</c:v>
                </c:pt>
                <c:pt idx="203">
                  <c:v>1.03</c:v>
                </c:pt>
                <c:pt idx="204">
                  <c:v>1.039999999999998</c:v>
                </c:pt>
                <c:pt idx="205">
                  <c:v>1.049999999999998</c:v>
                </c:pt>
                <c:pt idx="206">
                  <c:v>1.0599999999999981</c:v>
                </c:pt>
                <c:pt idx="207">
                  <c:v>1.069999999999999</c:v>
                </c:pt>
                <c:pt idx="208">
                  <c:v>1.0799999999999981</c:v>
                </c:pt>
                <c:pt idx="209">
                  <c:v>1.0899999999999981</c:v>
                </c:pt>
                <c:pt idx="210">
                  <c:v>1.0999999999999981</c:v>
                </c:pt>
                <c:pt idx="211">
                  <c:v>1.1099999999999981</c:v>
                </c:pt>
                <c:pt idx="212">
                  <c:v>1.1199999999999981</c:v>
                </c:pt>
                <c:pt idx="213">
                  <c:v>1.129999999999997</c:v>
                </c:pt>
                <c:pt idx="214">
                  <c:v>1.139999999999997</c:v>
                </c:pt>
                <c:pt idx="215">
                  <c:v>1.149999999999997</c:v>
                </c:pt>
                <c:pt idx="216">
                  <c:v>1.159999999999997</c:v>
                </c:pt>
                <c:pt idx="217">
                  <c:v>1.169999999999997</c:v>
                </c:pt>
                <c:pt idx="218">
                  <c:v>1.1799999999999959</c:v>
                </c:pt>
                <c:pt idx="219">
                  <c:v>1.1899999999999959</c:v>
                </c:pt>
                <c:pt idx="220">
                  <c:v>1.199999999999996</c:v>
                </c:pt>
                <c:pt idx="221">
                  <c:v>1.209999999999996</c:v>
                </c:pt>
                <c:pt idx="222">
                  <c:v>1.219999999999996</c:v>
                </c:pt>
                <c:pt idx="223">
                  <c:v>1.2299999999999951</c:v>
                </c:pt>
                <c:pt idx="224">
                  <c:v>1.2399999999999951</c:v>
                </c:pt>
                <c:pt idx="225">
                  <c:v>1.249999999999994</c:v>
                </c:pt>
                <c:pt idx="226">
                  <c:v>1.259999999999994</c:v>
                </c:pt>
                <c:pt idx="227">
                  <c:v>1.269999999999994</c:v>
                </c:pt>
                <c:pt idx="228">
                  <c:v>1.279999999999994</c:v>
                </c:pt>
                <c:pt idx="229">
                  <c:v>1.289999999999994</c:v>
                </c:pt>
                <c:pt idx="230">
                  <c:v>1.299999999999994</c:v>
                </c:pt>
                <c:pt idx="231">
                  <c:v>1.3099999999999941</c:v>
                </c:pt>
                <c:pt idx="232">
                  <c:v>1.319999999999993</c:v>
                </c:pt>
                <c:pt idx="233">
                  <c:v>1.329999999999993</c:v>
                </c:pt>
                <c:pt idx="234">
                  <c:v>1.339999999999993</c:v>
                </c:pt>
                <c:pt idx="235">
                  <c:v>1.349999999999993</c:v>
                </c:pt>
                <c:pt idx="236">
                  <c:v>1.3599999999999921</c:v>
                </c:pt>
                <c:pt idx="237">
                  <c:v>1.3699999999999919</c:v>
                </c:pt>
                <c:pt idx="238">
                  <c:v>1.3799999999999919</c:v>
                </c:pt>
                <c:pt idx="239">
                  <c:v>1.3899999999999919</c:v>
                </c:pt>
                <c:pt idx="240">
                  <c:v>1.3999999999999919</c:v>
                </c:pt>
                <c:pt idx="241">
                  <c:v>1.409999999999991</c:v>
                </c:pt>
                <c:pt idx="242">
                  <c:v>1.419999999999991</c:v>
                </c:pt>
                <c:pt idx="243">
                  <c:v>1.4299999999999911</c:v>
                </c:pt>
                <c:pt idx="244">
                  <c:v>1.4399999999999911</c:v>
                </c:pt>
                <c:pt idx="245">
                  <c:v>1.4499999999999891</c:v>
                </c:pt>
                <c:pt idx="246">
                  <c:v>1.4599999999999891</c:v>
                </c:pt>
                <c:pt idx="247">
                  <c:v>1.46999999999999</c:v>
                </c:pt>
                <c:pt idx="248">
                  <c:v>1.47999999999999</c:v>
                </c:pt>
                <c:pt idx="249">
                  <c:v>1.48999999999999</c:v>
                </c:pt>
                <c:pt idx="250">
                  <c:v>1.49999999999999</c:v>
                </c:pt>
                <c:pt idx="251">
                  <c:v>1.509999999999988</c:v>
                </c:pt>
                <c:pt idx="252">
                  <c:v>1.519999999999988</c:v>
                </c:pt>
                <c:pt idx="253">
                  <c:v>1.529999999999988</c:v>
                </c:pt>
                <c:pt idx="254">
                  <c:v>1.539999999999988</c:v>
                </c:pt>
                <c:pt idx="255">
                  <c:v>1.5499999999999881</c:v>
                </c:pt>
                <c:pt idx="256">
                  <c:v>1.5599999999999881</c:v>
                </c:pt>
                <c:pt idx="257">
                  <c:v>1.5699999999999881</c:v>
                </c:pt>
                <c:pt idx="258">
                  <c:v>1.5799999999999881</c:v>
                </c:pt>
                <c:pt idx="259">
                  <c:v>1.5899999999999881</c:v>
                </c:pt>
                <c:pt idx="260">
                  <c:v>1.599999999999987</c:v>
                </c:pt>
                <c:pt idx="261">
                  <c:v>1.609999999999987</c:v>
                </c:pt>
                <c:pt idx="262">
                  <c:v>1.619999999999987</c:v>
                </c:pt>
                <c:pt idx="263">
                  <c:v>1.629999999999987</c:v>
                </c:pt>
                <c:pt idx="264">
                  <c:v>1.6399999999999859</c:v>
                </c:pt>
                <c:pt idx="265">
                  <c:v>1.6499999999999859</c:v>
                </c:pt>
                <c:pt idx="266">
                  <c:v>1.6599999999999859</c:v>
                </c:pt>
                <c:pt idx="267">
                  <c:v>1.6699999999999859</c:v>
                </c:pt>
                <c:pt idx="268">
                  <c:v>1.6799999999999859</c:v>
                </c:pt>
                <c:pt idx="269">
                  <c:v>1.6899999999999851</c:v>
                </c:pt>
                <c:pt idx="270">
                  <c:v>1.6999999999999851</c:v>
                </c:pt>
                <c:pt idx="271">
                  <c:v>1.7099999999999851</c:v>
                </c:pt>
                <c:pt idx="272">
                  <c:v>1.7199999999999851</c:v>
                </c:pt>
                <c:pt idx="273">
                  <c:v>1.7299999999999851</c:v>
                </c:pt>
                <c:pt idx="274">
                  <c:v>1.739999999999984</c:v>
                </c:pt>
                <c:pt idx="275">
                  <c:v>1.749999999999984</c:v>
                </c:pt>
                <c:pt idx="276">
                  <c:v>1.759999999999984</c:v>
                </c:pt>
                <c:pt idx="277">
                  <c:v>1.769999999999984</c:v>
                </c:pt>
                <c:pt idx="278">
                  <c:v>1.779999999999984</c:v>
                </c:pt>
                <c:pt idx="279">
                  <c:v>1.789999999999984</c:v>
                </c:pt>
                <c:pt idx="280">
                  <c:v>1.7999999999999829</c:v>
                </c:pt>
                <c:pt idx="281">
                  <c:v>1.809999999999983</c:v>
                </c:pt>
                <c:pt idx="282">
                  <c:v>1.819999999999983</c:v>
                </c:pt>
                <c:pt idx="283">
                  <c:v>1.8299999999999821</c:v>
                </c:pt>
                <c:pt idx="284">
                  <c:v>1.8399999999999821</c:v>
                </c:pt>
                <c:pt idx="285">
                  <c:v>1.8499999999999821</c:v>
                </c:pt>
                <c:pt idx="286">
                  <c:v>1.8599999999999819</c:v>
                </c:pt>
                <c:pt idx="287">
                  <c:v>1.8699999999999819</c:v>
                </c:pt>
                <c:pt idx="288">
                  <c:v>1.879999999999981</c:v>
                </c:pt>
                <c:pt idx="289">
                  <c:v>1.889999999999981</c:v>
                </c:pt>
                <c:pt idx="290">
                  <c:v>1.899999999999981</c:v>
                </c:pt>
                <c:pt idx="291">
                  <c:v>1.909999999999981</c:v>
                </c:pt>
                <c:pt idx="292">
                  <c:v>1.9199999999999791</c:v>
                </c:pt>
                <c:pt idx="293">
                  <c:v>1.9299999999999791</c:v>
                </c:pt>
                <c:pt idx="294">
                  <c:v>1.9399999999999791</c:v>
                </c:pt>
                <c:pt idx="295">
                  <c:v>1.9499999999999791</c:v>
                </c:pt>
                <c:pt idx="296">
                  <c:v>1.95999999999998</c:v>
                </c:pt>
                <c:pt idx="297">
                  <c:v>1.96999999999998</c:v>
                </c:pt>
                <c:pt idx="298">
                  <c:v>1.9799999999999791</c:v>
                </c:pt>
                <c:pt idx="299">
                  <c:v>1.989999999999978</c:v>
                </c:pt>
                <c:pt idx="300">
                  <c:v>1.999999999999978</c:v>
                </c:pt>
                <c:pt idx="301">
                  <c:v>2.0099999999999789</c:v>
                </c:pt>
                <c:pt idx="302">
                  <c:v>2.0199999999999791</c:v>
                </c:pt>
                <c:pt idx="303">
                  <c:v>2.029999999999978</c:v>
                </c:pt>
                <c:pt idx="304">
                  <c:v>2.0399999999999778</c:v>
                </c:pt>
                <c:pt idx="305">
                  <c:v>2.0499999999999781</c:v>
                </c:pt>
                <c:pt idx="306">
                  <c:v>2.0599999999999778</c:v>
                </c:pt>
                <c:pt idx="307">
                  <c:v>2.0699999999999781</c:v>
                </c:pt>
                <c:pt idx="308">
                  <c:v>2.079999999999977</c:v>
                </c:pt>
                <c:pt idx="309">
                  <c:v>2.0899999999999772</c:v>
                </c:pt>
                <c:pt idx="310">
                  <c:v>2.099999999999977</c:v>
                </c:pt>
                <c:pt idx="311">
                  <c:v>2.1099999999999768</c:v>
                </c:pt>
                <c:pt idx="312">
                  <c:v>2.119999999999977</c:v>
                </c:pt>
                <c:pt idx="313">
                  <c:v>2.1299999999999768</c:v>
                </c:pt>
                <c:pt idx="314">
                  <c:v>2.1399999999999761</c:v>
                </c:pt>
                <c:pt idx="315">
                  <c:v>2.1499999999999759</c:v>
                </c:pt>
                <c:pt idx="316">
                  <c:v>2.1599999999999762</c:v>
                </c:pt>
                <c:pt idx="317">
                  <c:v>2.1699999999999751</c:v>
                </c:pt>
                <c:pt idx="318">
                  <c:v>2.1799999999999748</c:v>
                </c:pt>
                <c:pt idx="319">
                  <c:v>2.1899999999999751</c:v>
                </c:pt>
                <c:pt idx="320">
                  <c:v>2.1999999999999749</c:v>
                </c:pt>
                <c:pt idx="321">
                  <c:v>2.2099999999999751</c:v>
                </c:pt>
                <c:pt idx="322">
                  <c:v>2.219999999999974</c:v>
                </c:pt>
                <c:pt idx="323">
                  <c:v>2.2299999999999738</c:v>
                </c:pt>
                <c:pt idx="324">
                  <c:v>2.239999999999974</c:v>
                </c:pt>
                <c:pt idx="325">
                  <c:v>2.2499999999999738</c:v>
                </c:pt>
                <c:pt idx="326">
                  <c:v>2.259999999999974</c:v>
                </c:pt>
                <c:pt idx="327">
                  <c:v>2.2699999999999738</c:v>
                </c:pt>
                <c:pt idx="328">
                  <c:v>2.2799999999999732</c:v>
                </c:pt>
                <c:pt idx="329">
                  <c:v>2.2899999999999729</c:v>
                </c:pt>
                <c:pt idx="330">
                  <c:v>2.2999999999999732</c:v>
                </c:pt>
                <c:pt idx="331">
                  <c:v>2.3099999999999721</c:v>
                </c:pt>
                <c:pt idx="332">
                  <c:v>2.3199999999999701</c:v>
                </c:pt>
                <c:pt idx="333">
                  <c:v>2.3299999999999721</c:v>
                </c:pt>
                <c:pt idx="334">
                  <c:v>2.3399999999999701</c:v>
                </c:pt>
                <c:pt idx="335">
                  <c:v>2.3499999999999721</c:v>
                </c:pt>
                <c:pt idx="336">
                  <c:v>2.359999999999971</c:v>
                </c:pt>
                <c:pt idx="337">
                  <c:v>2.3699999999999708</c:v>
                </c:pt>
                <c:pt idx="338">
                  <c:v>2.379999999999971</c:v>
                </c:pt>
                <c:pt idx="339">
                  <c:v>2.3899999999999708</c:v>
                </c:pt>
                <c:pt idx="340">
                  <c:v>2.3999999999999702</c:v>
                </c:pt>
                <c:pt idx="341">
                  <c:v>2.4099999999999691</c:v>
                </c:pt>
                <c:pt idx="342">
                  <c:v>2.4199999999999702</c:v>
                </c:pt>
                <c:pt idx="343">
                  <c:v>2.42999999999997</c:v>
                </c:pt>
                <c:pt idx="344">
                  <c:v>2.4399999999999671</c:v>
                </c:pt>
                <c:pt idx="345">
                  <c:v>2.4499999999999691</c:v>
                </c:pt>
                <c:pt idx="346">
                  <c:v>2.459999999999968</c:v>
                </c:pt>
                <c:pt idx="347">
                  <c:v>2.4699999999999691</c:v>
                </c:pt>
                <c:pt idx="348">
                  <c:v>2.479999999999968</c:v>
                </c:pt>
                <c:pt idx="349">
                  <c:v>2.4899999999999691</c:v>
                </c:pt>
                <c:pt idx="350">
                  <c:v>2.499999999999968</c:v>
                </c:pt>
                <c:pt idx="351">
                  <c:v>2.5099999999999678</c:v>
                </c:pt>
                <c:pt idx="352">
                  <c:v>2.519999999999968</c:v>
                </c:pt>
                <c:pt idx="353">
                  <c:v>2.5299999999999678</c:v>
                </c:pt>
                <c:pt idx="354">
                  <c:v>2.5399999999999672</c:v>
                </c:pt>
                <c:pt idx="355">
                  <c:v>2.549999999999967</c:v>
                </c:pt>
                <c:pt idx="356">
                  <c:v>2.5599999999999672</c:v>
                </c:pt>
                <c:pt idx="357">
                  <c:v>2.569999999999967</c:v>
                </c:pt>
                <c:pt idx="358">
                  <c:v>2.5799999999999672</c:v>
                </c:pt>
                <c:pt idx="359">
                  <c:v>2.589999999999967</c:v>
                </c:pt>
                <c:pt idx="360">
                  <c:v>2.599999999999965</c:v>
                </c:pt>
                <c:pt idx="361">
                  <c:v>2.6099999999999661</c:v>
                </c:pt>
                <c:pt idx="362">
                  <c:v>2.6199999999999641</c:v>
                </c:pt>
                <c:pt idx="363">
                  <c:v>2.6299999999999661</c:v>
                </c:pt>
                <c:pt idx="364">
                  <c:v>2.6399999999999642</c:v>
                </c:pt>
                <c:pt idx="365">
                  <c:v>2.6499999999999648</c:v>
                </c:pt>
                <c:pt idx="366">
                  <c:v>2.6599999999999651</c:v>
                </c:pt>
                <c:pt idx="367">
                  <c:v>2.6699999999999648</c:v>
                </c:pt>
                <c:pt idx="368">
                  <c:v>2.6799999999999642</c:v>
                </c:pt>
                <c:pt idx="369">
                  <c:v>2.689999999999964</c:v>
                </c:pt>
                <c:pt idx="370">
                  <c:v>2.6999999999999642</c:v>
                </c:pt>
                <c:pt idx="371">
                  <c:v>2.709999999999964</c:v>
                </c:pt>
                <c:pt idx="372">
                  <c:v>2.7199999999999638</c:v>
                </c:pt>
                <c:pt idx="373">
                  <c:v>2.7299999999999631</c:v>
                </c:pt>
                <c:pt idx="374">
                  <c:v>2.7399999999999629</c:v>
                </c:pt>
                <c:pt idx="375">
                  <c:v>2.7499999999999631</c:v>
                </c:pt>
                <c:pt idx="376">
                  <c:v>2.7599999999999629</c:v>
                </c:pt>
                <c:pt idx="377">
                  <c:v>2.7699999999999632</c:v>
                </c:pt>
                <c:pt idx="378">
                  <c:v>2.7799999999999621</c:v>
                </c:pt>
                <c:pt idx="379">
                  <c:v>2.7899999999999632</c:v>
                </c:pt>
                <c:pt idx="380">
                  <c:v>2.7999999999999621</c:v>
                </c:pt>
                <c:pt idx="381">
                  <c:v>2.8099999999999601</c:v>
                </c:pt>
                <c:pt idx="382">
                  <c:v>2.8199999999999581</c:v>
                </c:pt>
                <c:pt idx="383">
                  <c:v>2.8299999999999601</c:v>
                </c:pt>
                <c:pt idx="384">
                  <c:v>2.839999999999959</c:v>
                </c:pt>
                <c:pt idx="385">
                  <c:v>2.849999999999961</c:v>
                </c:pt>
                <c:pt idx="386">
                  <c:v>2.859999999999959</c:v>
                </c:pt>
                <c:pt idx="387">
                  <c:v>2.8699999999999601</c:v>
                </c:pt>
                <c:pt idx="388">
                  <c:v>2.879999999999959</c:v>
                </c:pt>
                <c:pt idx="389">
                  <c:v>2.8899999999999602</c:v>
                </c:pt>
                <c:pt idx="390">
                  <c:v>2.8999999999999591</c:v>
                </c:pt>
                <c:pt idx="391">
                  <c:v>2.9099999999999602</c:v>
                </c:pt>
                <c:pt idx="392">
                  <c:v>2.9199999999999591</c:v>
                </c:pt>
                <c:pt idx="393">
                  <c:v>2.9299999999999589</c:v>
                </c:pt>
                <c:pt idx="394">
                  <c:v>2.9399999999999591</c:v>
                </c:pt>
                <c:pt idx="395">
                  <c:v>2.9499999999999589</c:v>
                </c:pt>
                <c:pt idx="396">
                  <c:v>2.9599999999999591</c:v>
                </c:pt>
                <c:pt idx="397">
                  <c:v>2.969999999999958</c:v>
                </c:pt>
                <c:pt idx="398">
                  <c:v>2.9799999999999578</c:v>
                </c:pt>
                <c:pt idx="399">
                  <c:v>2.989999999999958</c:v>
                </c:pt>
                <c:pt idx="400">
                  <c:v>2.9999999999999578</c:v>
                </c:pt>
                <c:pt idx="401">
                  <c:v>3.009999999999958</c:v>
                </c:pt>
                <c:pt idx="402">
                  <c:v>3.0199999999999578</c:v>
                </c:pt>
                <c:pt idx="403">
                  <c:v>3.0299999999999581</c:v>
                </c:pt>
                <c:pt idx="404">
                  <c:v>3.039999999999957</c:v>
                </c:pt>
                <c:pt idx="405">
                  <c:v>3.0499999999999572</c:v>
                </c:pt>
                <c:pt idx="406">
                  <c:v>3.059999999999957</c:v>
                </c:pt>
                <c:pt idx="407">
                  <c:v>3.0699999999999572</c:v>
                </c:pt>
                <c:pt idx="408">
                  <c:v>3.079999999999957</c:v>
                </c:pt>
                <c:pt idx="409">
                  <c:v>3.0899999999999568</c:v>
                </c:pt>
                <c:pt idx="410">
                  <c:v>3.0999999999999561</c:v>
                </c:pt>
                <c:pt idx="411">
                  <c:v>3.1099999999999559</c:v>
                </c:pt>
                <c:pt idx="412">
                  <c:v>3.1199999999999561</c:v>
                </c:pt>
                <c:pt idx="413">
                  <c:v>3.129999999999955</c:v>
                </c:pt>
                <c:pt idx="414">
                  <c:v>3.1399999999999548</c:v>
                </c:pt>
                <c:pt idx="415">
                  <c:v>3.1499999999999551</c:v>
                </c:pt>
                <c:pt idx="416">
                  <c:v>3.1599999999999548</c:v>
                </c:pt>
                <c:pt idx="417">
                  <c:v>3.1699999999999551</c:v>
                </c:pt>
                <c:pt idx="418">
                  <c:v>3.179999999999954</c:v>
                </c:pt>
                <c:pt idx="419">
                  <c:v>3.1899999999999542</c:v>
                </c:pt>
                <c:pt idx="420">
                  <c:v>3.199999999999954</c:v>
                </c:pt>
                <c:pt idx="421">
                  <c:v>3.2099999999999538</c:v>
                </c:pt>
                <c:pt idx="422">
                  <c:v>3.219999999999954</c:v>
                </c:pt>
                <c:pt idx="423">
                  <c:v>3.2299999999999538</c:v>
                </c:pt>
                <c:pt idx="424">
                  <c:v>3.2399999999999531</c:v>
                </c:pt>
                <c:pt idx="425">
                  <c:v>3.2499999999999529</c:v>
                </c:pt>
                <c:pt idx="426">
                  <c:v>3.2599999999999532</c:v>
                </c:pt>
                <c:pt idx="427">
                  <c:v>3.2699999999999529</c:v>
                </c:pt>
                <c:pt idx="428">
                  <c:v>3.2799999999999532</c:v>
                </c:pt>
                <c:pt idx="429">
                  <c:v>3.2899999999999521</c:v>
                </c:pt>
                <c:pt idx="430">
                  <c:v>3.2999999999999519</c:v>
                </c:pt>
                <c:pt idx="431">
                  <c:v>3.3099999999999512</c:v>
                </c:pt>
                <c:pt idx="432">
                  <c:v>3.3199999999999501</c:v>
                </c:pt>
                <c:pt idx="433">
                  <c:v>3.3299999999999512</c:v>
                </c:pt>
                <c:pt idx="434">
                  <c:v>3.339999999999951</c:v>
                </c:pt>
                <c:pt idx="435">
                  <c:v>3.3499999999999508</c:v>
                </c:pt>
                <c:pt idx="436">
                  <c:v>3.3599999999999501</c:v>
                </c:pt>
                <c:pt idx="437">
                  <c:v>3.369999999999949</c:v>
                </c:pt>
                <c:pt idx="438">
                  <c:v>3.3799999999999502</c:v>
                </c:pt>
                <c:pt idx="439">
                  <c:v>3.3899999999999491</c:v>
                </c:pt>
                <c:pt idx="440">
                  <c:v>3.3999999999999471</c:v>
                </c:pt>
                <c:pt idx="441">
                  <c:v>3.4099999999999491</c:v>
                </c:pt>
                <c:pt idx="442">
                  <c:v>3.4199999999999471</c:v>
                </c:pt>
                <c:pt idx="443">
                  <c:v>3.4299999999999491</c:v>
                </c:pt>
                <c:pt idx="444">
                  <c:v>3.439999999999948</c:v>
                </c:pt>
                <c:pt idx="445">
                  <c:v>3.4499999999999491</c:v>
                </c:pt>
                <c:pt idx="446">
                  <c:v>3.459999999999948</c:v>
                </c:pt>
                <c:pt idx="447">
                  <c:v>3.4699999999999478</c:v>
                </c:pt>
                <c:pt idx="448">
                  <c:v>3.479999999999948</c:v>
                </c:pt>
                <c:pt idx="449">
                  <c:v>3.4899999999999478</c:v>
                </c:pt>
                <c:pt idx="450">
                  <c:v>3.4999999999999472</c:v>
                </c:pt>
                <c:pt idx="451">
                  <c:v>3.5099999999999469</c:v>
                </c:pt>
                <c:pt idx="452">
                  <c:v>3.5199999999999472</c:v>
                </c:pt>
                <c:pt idx="453">
                  <c:v>3.529999999999947</c:v>
                </c:pt>
                <c:pt idx="454">
                  <c:v>3.5399999999999472</c:v>
                </c:pt>
                <c:pt idx="455">
                  <c:v>3.549999999999947</c:v>
                </c:pt>
                <c:pt idx="456">
                  <c:v>3.559999999999945</c:v>
                </c:pt>
                <c:pt idx="457">
                  <c:v>3.5699999999999461</c:v>
                </c:pt>
                <c:pt idx="458">
                  <c:v>3.579999999999945</c:v>
                </c:pt>
                <c:pt idx="459">
                  <c:v>3.5899999999999461</c:v>
                </c:pt>
                <c:pt idx="460">
                  <c:v>3.599999999999945</c:v>
                </c:pt>
                <c:pt idx="461">
                  <c:v>3.6099999999999448</c:v>
                </c:pt>
                <c:pt idx="462">
                  <c:v>3.619999999999945</c:v>
                </c:pt>
                <c:pt idx="463">
                  <c:v>3.6299999999999448</c:v>
                </c:pt>
                <c:pt idx="464">
                  <c:v>3.6399999999999442</c:v>
                </c:pt>
                <c:pt idx="465">
                  <c:v>3.649999999999944</c:v>
                </c:pt>
                <c:pt idx="466">
                  <c:v>3.6599999999999442</c:v>
                </c:pt>
                <c:pt idx="467">
                  <c:v>3.669999999999944</c:v>
                </c:pt>
                <c:pt idx="468">
                  <c:v>3.6799999999999442</c:v>
                </c:pt>
                <c:pt idx="469">
                  <c:v>3.6899999999999431</c:v>
                </c:pt>
                <c:pt idx="470">
                  <c:v>3.6999999999999429</c:v>
                </c:pt>
                <c:pt idx="471">
                  <c:v>3.7099999999999431</c:v>
                </c:pt>
                <c:pt idx="472">
                  <c:v>3.7199999999999429</c:v>
                </c:pt>
                <c:pt idx="473">
                  <c:v>3.7299999999999431</c:v>
                </c:pt>
                <c:pt idx="474">
                  <c:v>3.739999999999942</c:v>
                </c:pt>
                <c:pt idx="475">
                  <c:v>3.7499999999999432</c:v>
                </c:pt>
                <c:pt idx="476">
                  <c:v>3.7599999999999421</c:v>
                </c:pt>
                <c:pt idx="477">
                  <c:v>3.7699999999999418</c:v>
                </c:pt>
                <c:pt idx="478">
                  <c:v>3.7799999999999412</c:v>
                </c:pt>
                <c:pt idx="479">
                  <c:v>3.789999999999941</c:v>
                </c:pt>
                <c:pt idx="480">
                  <c:v>3.7999999999999412</c:v>
                </c:pt>
                <c:pt idx="481">
                  <c:v>3.8099999999999401</c:v>
                </c:pt>
                <c:pt idx="482">
                  <c:v>3.819999999999939</c:v>
                </c:pt>
                <c:pt idx="483">
                  <c:v>3.8299999999999401</c:v>
                </c:pt>
                <c:pt idx="484">
                  <c:v>3.839999999999939</c:v>
                </c:pt>
                <c:pt idx="485">
                  <c:v>3.8499999999999401</c:v>
                </c:pt>
                <c:pt idx="486">
                  <c:v>3.859999999999939</c:v>
                </c:pt>
                <c:pt idx="487">
                  <c:v>3.8699999999999402</c:v>
                </c:pt>
                <c:pt idx="488">
                  <c:v>3.8799999999999391</c:v>
                </c:pt>
                <c:pt idx="489">
                  <c:v>3.8899999999999388</c:v>
                </c:pt>
                <c:pt idx="490">
                  <c:v>3.8999999999999391</c:v>
                </c:pt>
                <c:pt idx="491">
                  <c:v>3.9099999999999389</c:v>
                </c:pt>
                <c:pt idx="492">
                  <c:v>3.9199999999999382</c:v>
                </c:pt>
                <c:pt idx="493">
                  <c:v>3.929999999999938</c:v>
                </c:pt>
                <c:pt idx="494">
                  <c:v>3.9399999999999382</c:v>
                </c:pt>
                <c:pt idx="495">
                  <c:v>3.949999999999938</c:v>
                </c:pt>
                <c:pt idx="496">
                  <c:v>3.9599999999999378</c:v>
                </c:pt>
                <c:pt idx="497">
                  <c:v>3.969999999999938</c:v>
                </c:pt>
                <c:pt idx="498">
                  <c:v>3.9799999999999369</c:v>
                </c:pt>
                <c:pt idx="499">
                  <c:v>3.9899999999999372</c:v>
                </c:pt>
                <c:pt idx="500">
                  <c:v>3.9999999999999369</c:v>
                </c:pt>
                <c:pt idx="501">
                  <c:v>4.0099999999999367</c:v>
                </c:pt>
                <c:pt idx="502">
                  <c:v>4.0199999999999374</c:v>
                </c:pt>
                <c:pt idx="503">
                  <c:v>4.0299999999999363</c:v>
                </c:pt>
                <c:pt idx="504">
                  <c:v>4.0399999999999361</c:v>
                </c:pt>
                <c:pt idx="505">
                  <c:v>4.0499999999999359</c:v>
                </c:pt>
                <c:pt idx="506">
                  <c:v>4.0599999999999357</c:v>
                </c:pt>
                <c:pt idx="507">
                  <c:v>4.0699999999999346</c:v>
                </c:pt>
                <c:pt idx="508">
                  <c:v>4.079999999999937</c:v>
                </c:pt>
                <c:pt idx="509">
                  <c:v>4.089999999999935</c:v>
                </c:pt>
                <c:pt idx="510">
                  <c:v>4.0999999999999348</c:v>
                </c:pt>
                <c:pt idx="511">
                  <c:v>4.1099999999999346</c:v>
                </c:pt>
                <c:pt idx="512">
                  <c:v>4.1199999999999344</c:v>
                </c:pt>
                <c:pt idx="513">
                  <c:v>4.1299999999999342</c:v>
                </c:pt>
                <c:pt idx="514">
                  <c:v>4.139999999999934</c:v>
                </c:pt>
                <c:pt idx="515">
                  <c:v>4.1499999999999337</c:v>
                </c:pt>
                <c:pt idx="516">
                  <c:v>4.1599999999999344</c:v>
                </c:pt>
                <c:pt idx="517">
                  <c:v>4.1699999999999324</c:v>
                </c:pt>
                <c:pt idx="518">
                  <c:v>4.1799999999999331</c:v>
                </c:pt>
                <c:pt idx="519">
                  <c:v>4.1899999999999329</c:v>
                </c:pt>
                <c:pt idx="520">
                  <c:v>4.1999999999999327</c:v>
                </c:pt>
                <c:pt idx="521">
                  <c:v>4.2099999999999334</c:v>
                </c:pt>
                <c:pt idx="522">
                  <c:v>4.2199999999999322</c:v>
                </c:pt>
                <c:pt idx="523">
                  <c:v>4.229999999999932</c:v>
                </c:pt>
                <c:pt idx="524">
                  <c:v>4.2399999999999318</c:v>
                </c:pt>
                <c:pt idx="525">
                  <c:v>4.2499999999999316</c:v>
                </c:pt>
                <c:pt idx="526">
                  <c:v>4.2599999999999314</c:v>
                </c:pt>
                <c:pt idx="527">
                  <c:v>4.2699999999999312</c:v>
                </c:pt>
                <c:pt idx="528">
                  <c:v>4.279999999999931</c:v>
                </c:pt>
                <c:pt idx="529">
                  <c:v>4.2899999999999308</c:v>
                </c:pt>
                <c:pt idx="530">
                  <c:v>4.2999999999999314</c:v>
                </c:pt>
                <c:pt idx="531">
                  <c:v>4.3099999999999303</c:v>
                </c:pt>
                <c:pt idx="532">
                  <c:v>4.3199999999999301</c:v>
                </c:pt>
                <c:pt idx="533">
                  <c:v>4.3299999999999299</c:v>
                </c:pt>
                <c:pt idx="534">
                  <c:v>4.3399999999999297</c:v>
                </c:pt>
                <c:pt idx="535">
                  <c:v>4.3499999999999304</c:v>
                </c:pt>
                <c:pt idx="536">
                  <c:v>4.3599999999999302</c:v>
                </c:pt>
                <c:pt idx="537">
                  <c:v>4.3699999999999291</c:v>
                </c:pt>
                <c:pt idx="538">
                  <c:v>4.3799999999999297</c:v>
                </c:pt>
                <c:pt idx="539">
                  <c:v>4.3899999999999304</c:v>
                </c:pt>
                <c:pt idx="540">
                  <c:v>4.3999999999999284</c:v>
                </c:pt>
                <c:pt idx="541">
                  <c:v>4.40999999999993</c:v>
                </c:pt>
                <c:pt idx="542">
                  <c:v>4.419999999999928</c:v>
                </c:pt>
                <c:pt idx="543">
                  <c:v>4.4299999999999278</c:v>
                </c:pt>
                <c:pt idx="544">
                  <c:v>4.4399999999999302</c:v>
                </c:pt>
                <c:pt idx="545">
                  <c:v>4.44999999999993</c:v>
                </c:pt>
                <c:pt idx="546">
                  <c:v>4.4599999999999271</c:v>
                </c:pt>
                <c:pt idx="547">
                  <c:v>4.4699999999999269</c:v>
                </c:pt>
                <c:pt idx="548">
                  <c:v>4.4799999999999303</c:v>
                </c:pt>
                <c:pt idx="549">
                  <c:v>4.48999999999993</c:v>
                </c:pt>
                <c:pt idx="550">
                  <c:v>4.4999999999999281</c:v>
                </c:pt>
                <c:pt idx="551">
                  <c:v>4.5099999999999261</c:v>
                </c:pt>
                <c:pt idx="552">
                  <c:v>4.5199999999999259</c:v>
                </c:pt>
                <c:pt idx="553">
                  <c:v>4.5299999999999256</c:v>
                </c:pt>
                <c:pt idx="554">
                  <c:v>4.5399999999999281</c:v>
                </c:pt>
                <c:pt idx="555">
                  <c:v>4.5499999999999261</c:v>
                </c:pt>
                <c:pt idx="556">
                  <c:v>4.559999999999925</c:v>
                </c:pt>
                <c:pt idx="557">
                  <c:v>4.5699999999999248</c:v>
                </c:pt>
                <c:pt idx="558">
                  <c:v>4.5799999999999299</c:v>
                </c:pt>
                <c:pt idx="559">
                  <c:v>4.589999999999927</c:v>
                </c:pt>
                <c:pt idx="560">
                  <c:v>4.599999999999925</c:v>
                </c:pt>
                <c:pt idx="561">
                  <c:v>4.6099999999999239</c:v>
                </c:pt>
                <c:pt idx="562">
                  <c:v>4.6199999999999237</c:v>
                </c:pt>
                <c:pt idx="563">
                  <c:v>4.6299999999999226</c:v>
                </c:pt>
                <c:pt idx="564">
                  <c:v>4.6399999999999233</c:v>
                </c:pt>
                <c:pt idx="565">
                  <c:v>4.6499999999999231</c:v>
                </c:pt>
                <c:pt idx="566">
                  <c:v>4.6599999999999229</c:v>
                </c:pt>
                <c:pt idx="567">
                  <c:v>4.6699999999999227</c:v>
                </c:pt>
                <c:pt idx="568">
                  <c:v>4.6799999999999216</c:v>
                </c:pt>
                <c:pt idx="569">
                  <c:v>4.6899999999999222</c:v>
                </c:pt>
                <c:pt idx="570">
                  <c:v>4.699999999999922</c:v>
                </c:pt>
                <c:pt idx="571">
                  <c:v>4.7099999999999218</c:v>
                </c:pt>
                <c:pt idx="572">
                  <c:v>4.7199999999999216</c:v>
                </c:pt>
                <c:pt idx="573">
                  <c:v>4.7299999999999214</c:v>
                </c:pt>
                <c:pt idx="574">
                  <c:v>4.7399999999999212</c:v>
                </c:pt>
                <c:pt idx="575">
                  <c:v>4.749999999999921</c:v>
                </c:pt>
                <c:pt idx="576">
                  <c:v>4.7599999999999207</c:v>
                </c:pt>
                <c:pt idx="577">
                  <c:v>4.7699999999999214</c:v>
                </c:pt>
                <c:pt idx="578">
                  <c:v>4.7799999999999203</c:v>
                </c:pt>
                <c:pt idx="579">
                  <c:v>4.7899999999999201</c:v>
                </c:pt>
                <c:pt idx="580">
                  <c:v>4.7999999999999199</c:v>
                </c:pt>
                <c:pt idx="581">
                  <c:v>4.8099999999999197</c:v>
                </c:pt>
                <c:pt idx="582">
                  <c:v>4.8199999999999186</c:v>
                </c:pt>
                <c:pt idx="583">
                  <c:v>4.8299999999999166</c:v>
                </c:pt>
                <c:pt idx="584">
                  <c:v>4.839999999999919</c:v>
                </c:pt>
                <c:pt idx="585">
                  <c:v>4.8499999999999188</c:v>
                </c:pt>
                <c:pt idx="586">
                  <c:v>4.8599999999999186</c:v>
                </c:pt>
                <c:pt idx="587">
                  <c:v>4.8699999999999166</c:v>
                </c:pt>
                <c:pt idx="588">
                  <c:v>4.8799999999999182</c:v>
                </c:pt>
                <c:pt idx="589">
                  <c:v>4.889999999999918</c:v>
                </c:pt>
                <c:pt idx="590">
                  <c:v>4.8999999999999178</c:v>
                </c:pt>
                <c:pt idx="591">
                  <c:v>4.9099999999999184</c:v>
                </c:pt>
                <c:pt idx="592">
                  <c:v>4.9199999999999173</c:v>
                </c:pt>
                <c:pt idx="593">
                  <c:v>4.9299999999999171</c:v>
                </c:pt>
                <c:pt idx="594">
                  <c:v>4.9399999999999169</c:v>
                </c:pt>
                <c:pt idx="595">
                  <c:v>4.9499999999999167</c:v>
                </c:pt>
                <c:pt idx="596">
                  <c:v>4.9599999999999174</c:v>
                </c:pt>
                <c:pt idx="597">
                  <c:v>4.9699999999999163</c:v>
                </c:pt>
                <c:pt idx="598">
                  <c:v>4.979999999999916</c:v>
                </c:pt>
                <c:pt idx="599">
                  <c:v>4.9899999999999158</c:v>
                </c:pt>
                <c:pt idx="600">
                  <c:v>4.9999999999999156</c:v>
                </c:pt>
                <c:pt idx="601">
                  <c:v>5.0099999999999154</c:v>
                </c:pt>
                <c:pt idx="602">
                  <c:v>5.0199999999999152</c:v>
                </c:pt>
                <c:pt idx="603">
                  <c:v>5.029999999999915</c:v>
                </c:pt>
                <c:pt idx="604">
                  <c:v>5.0399999999999148</c:v>
                </c:pt>
                <c:pt idx="605">
                  <c:v>5.0499999999999146</c:v>
                </c:pt>
                <c:pt idx="606">
                  <c:v>5.0599999999999143</c:v>
                </c:pt>
                <c:pt idx="607">
                  <c:v>5.0699999999999141</c:v>
                </c:pt>
                <c:pt idx="608">
                  <c:v>5.0799999999999139</c:v>
                </c:pt>
                <c:pt idx="609">
                  <c:v>5.0899999999999137</c:v>
                </c:pt>
                <c:pt idx="610">
                  <c:v>5.0999999999999126</c:v>
                </c:pt>
                <c:pt idx="611">
                  <c:v>5.1099999999999106</c:v>
                </c:pt>
                <c:pt idx="612">
                  <c:v>5.1199999999999104</c:v>
                </c:pt>
                <c:pt idx="613">
                  <c:v>5.1299999999999084</c:v>
                </c:pt>
                <c:pt idx="614">
                  <c:v>5.1399999999999126</c:v>
                </c:pt>
                <c:pt idx="615">
                  <c:v>5.1499999999999124</c:v>
                </c:pt>
                <c:pt idx="616">
                  <c:v>5.1599999999999104</c:v>
                </c:pt>
                <c:pt idx="617">
                  <c:v>5.1699999999999076</c:v>
                </c:pt>
                <c:pt idx="618">
                  <c:v>5.1799999999999118</c:v>
                </c:pt>
                <c:pt idx="619">
                  <c:v>5.1899999999999116</c:v>
                </c:pt>
                <c:pt idx="620">
                  <c:v>5.1999999999999096</c:v>
                </c:pt>
                <c:pt idx="621">
                  <c:v>5.2099999999999111</c:v>
                </c:pt>
                <c:pt idx="622">
                  <c:v>5.2199999999999109</c:v>
                </c:pt>
                <c:pt idx="623">
                  <c:v>5.2299999999999107</c:v>
                </c:pt>
                <c:pt idx="624">
                  <c:v>5.2399999999999114</c:v>
                </c:pt>
                <c:pt idx="625">
                  <c:v>5.2499999999999103</c:v>
                </c:pt>
                <c:pt idx="626">
                  <c:v>5.2599999999999101</c:v>
                </c:pt>
                <c:pt idx="627">
                  <c:v>5.2699999999999099</c:v>
                </c:pt>
                <c:pt idx="628">
                  <c:v>5.2799999999999097</c:v>
                </c:pt>
                <c:pt idx="629">
                  <c:v>5.2899999999999103</c:v>
                </c:pt>
                <c:pt idx="630">
                  <c:v>5.2999999999999101</c:v>
                </c:pt>
                <c:pt idx="631">
                  <c:v>5.309999999999909</c:v>
                </c:pt>
                <c:pt idx="632">
                  <c:v>5.3199999999999088</c:v>
                </c:pt>
                <c:pt idx="633">
                  <c:v>5.3299999999999086</c:v>
                </c:pt>
                <c:pt idx="634">
                  <c:v>5.3399999999999084</c:v>
                </c:pt>
                <c:pt idx="635">
                  <c:v>5.3499999999999082</c:v>
                </c:pt>
                <c:pt idx="636">
                  <c:v>5.3599999999999079</c:v>
                </c:pt>
                <c:pt idx="637">
                  <c:v>5.3699999999999077</c:v>
                </c:pt>
                <c:pt idx="638">
                  <c:v>5.3799999999999084</c:v>
                </c:pt>
                <c:pt idx="639">
                  <c:v>5.3899999999999073</c:v>
                </c:pt>
                <c:pt idx="640">
                  <c:v>5.3999999999999071</c:v>
                </c:pt>
                <c:pt idx="641">
                  <c:v>5.4099999999999069</c:v>
                </c:pt>
                <c:pt idx="642">
                  <c:v>5.4199999999999067</c:v>
                </c:pt>
                <c:pt idx="643">
                  <c:v>5.4299999999999073</c:v>
                </c:pt>
                <c:pt idx="644">
                  <c:v>5.4399999999999071</c:v>
                </c:pt>
                <c:pt idx="645">
                  <c:v>5.449999999999906</c:v>
                </c:pt>
                <c:pt idx="646">
                  <c:v>5.4599999999999058</c:v>
                </c:pt>
                <c:pt idx="647">
                  <c:v>5.4699999999999056</c:v>
                </c:pt>
                <c:pt idx="648">
                  <c:v>5.4799999999999081</c:v>
                </c:pt>
                <c:pt idx="649">
                  <c:v>5.4899999999999061</c:v>
                </c:pt>
                <c:pt idx="650">
                  <c:v>5.499999999999905</c:v>
                </c:pt>
                <c:pt idx="651">
                  <c:v>5.5099999999999048</c:v>
                </c:pt>
                <c:pt idx="652">
                  <c:v>5.5199999999999054</c:v>
                </c:pt>
                <c:pt idx="653">
                  <c:v>5.5299999999999043</c:v>
                </c:pt>
                <c:pt idx="654">
                  <c:v>5.5399999999999041</c:v>
                </c:pt>
                <c:pt idx="655">
                  <c:v>5.5499999999999039</c:v>
                </c:pt>
                <c:pt idx="656">
                  <c:v>5.5599999999999037</c:v>
                </c:pt>
                <c:pt idx="657">
                  <c:v>5.5699999999999026</c:v>
                </c:pt>
                <c:pt idx="658">
                  <c:v>5.5799999999999033</c:v>
                </c:pt>
                <c:pt idx="659">
                  <c:v>5.589999999999903</c:v>
                </c:pt>
                <c:pt idx="660">
                  <c:v>5.5999999999999028</c:v>
                </c:pt>
                <c:pt idx="661">
                  <c:v>5.6099999999999026</c:v>
                </c:pt>
                <c:pt idx="662">
                  <c:v>5.6199999999999006</c:v>
                </c:pt>
                <c:pt idx="663">
                  <c:v>5.6299999999998986</c:v>
                </c:pt>
                <c:pt idx="664">
                  <c:v>5.639999999999902</c:v>
                </c:pt>
                <c:pt idx="665">
                  <c:v>5.6499999999999018</c:v>
                </c:pt>
                <c:pt idx="666">
                  <c:v>5.6599999999999007</c:v>
                </c:pt>
                <c:pt idx="667">
                  <c:v>5.6699999999998987</c:v>
                </c:pt>
                <c:pt idx="668">
                  <c:v>5.6799999999999011</c:v>
                </c:pt>
                <c:pt idx="669">
                  <c:v>5.6899999999999009</c:v>
                </c:pt>
                <c:pt idx="670">
                  <c:v>5.6999999999999007</c:v>
                </c:pt>
                <c:pt idx="671">
                  <c:v>5.7099999999999014</c:v>
                </c:pt>
                <c:pt idx="672">
                  <c:v>5.7199999999999003</c:v>
                </c:pt>
                <c:pt idx="673">
                  <c:v>5.7299999999999001</c:v>
                </c:pt>
                <c:pt idx="674">
                  <c:v>5.7399999999998998</c:v>
                </c:pt>
                <c:pt idx="675">
                  <c:v>5.7499999999998996</c:v>
                </c:pt>
                <c:pt idx="676">
                  <c:v>5.7599999999999003</c:v>
                </c:pt>
                <c:pt idx="677">
                  <c:v>5.7699999999999001</c:v>
                </c:pt>
                <c:pt idx="678">
                  <c:v>5.7799999999998999</c:v>
                </c:pt>
                <c:pt idx="679">
                  <c:v>5.7899999999998997</c:v>
                </c:pt>
                <c:pt idx="680">
                  <c:v>5.7999999999999003</c:v>
                </c:pt>
                <c:pt idx="681">
                  <c:v>5.8099999999998984</c:v>
                </c:pt>
                <c:pt idx="682">
                  <c:v>5.8199999999998981</c:v>
                </c:pt>
                <c:pt idx="683">
                  <c:v>5.8299999999998979</c:v>
                </c:pt>
                <c:pt idx="684">
                  <c:v>5.8399999999998977</c:v>
                </c:pt>
                <c:pt idx="685">
                  <c:v>5.8499999999998984</c:v>
                </c:pt>
                <c:pt idx="686">
                  <c:v>5.8599999999998973</c:v>
                </c:pt>
                <c:pt idx="687">
                  <c:v>5.8699999999998971</c:v>
                </c:pt>
                <c:pt idx="688">
                  <c:v>5.8799999999998969</c:v>
                </c:pt>
                <c:pt idx="689">
                  <c:v>5.8899999999998967</c:v>
                </c:pt>
                <c:pt idx="690">
                  <c:v>5.8999999999998964</c:v>
                </c:pt>
                <c:pt idx="691">
                  <c:v>5.9099999999998971</c:v>
                </c:pt>
                <c:pt idx="692">
                  <c:v>5.919999999999896</c:v>
                </c:pt>
                <c:pt idx="693">
                  <c:v>5.9299999999998958</c:v>
                </c:pt>
                <c:pt idx="694">
                  <c:v>5.9399999999999</c:v>
                </c:pt>
                <c:pt idx="695">
                  <c:v>5.949999999999898</c:v>
                </c:pt>
                <c:pt idx="696">
                  <c:v>5.959999999999896</c:v>
                </c:pt>
                <c:pt idx="697">
                  <c:v>5.9699999999998949</c:v>
                </c:pt>
                <c:pt idx="698">
                  <c:v>5.9799999999999001</c:v>
                </c:pt>
                <c:pt idx="699">
                  <c:v>5.9899999999998981</c:v>
                </c:pt>
                <c:pt idx="700">
                  <c:v>5.9999999999998961</c:v>
                </c:pt>
                <c:pt idx="701">
                  <c:v>6.0099999999998941</c:v>
                </c:pt>
                <c:pt idx="702">
                  <c:v>6.0199999999998939</c:v>
                </c:pt>
                <c:pt idx="703">
                  <c:v>6.0299999999998937</c:v>
                </c:pt>
                <c:pt idx="704">
                  <c:v>6.0399999999998961</c:v>
                </c:pt>
                <c:pt idx="705">
                  <c:v>6.0499999999998932</c:v>
                </c:pt>
                <c:pt idx="706">
                  <c:v>6.059999999999893</c:v>
                </c:pt>
                <c:pt idx="707">
                  <c:v>6.0699999999998928</c:v>
                </c:pt>
                <c:pt idx="708">
                  <c:v>6.0799999999998926</c:v>
                </c:pt>
                <c:pt idx="709">
                  <c:v>6.0899999999998924</c:v>
                </c:pt>
                <c:pt idx="710">
                  <c:v>6.0999999999998922</c:v>
                </c:pt>
                <c:pt idx="711">
                  <c:v>6.109999999999892</c:v>
                </c:pt>
                <c:pt idx="712">
                  <c:v>6.1199999999998917</c:v>
                </c:pt>
                <c:pt idx="713">
                  <c:v>6.1299999999998924</c:v>
                </c:pt>
                <c:pt idx="714">
                  <c:v>6.1399999999998913</c:v>
                </c:pt>
                <c:pt idx="715">
                  <c:v>6.1499999999998911</c:v>
                </c:pt>
                <c:pt idx="716">
                  <c:v>6.1599999999998909</c:v>
                </c:pt>
                <c:pt idx="717">
                  <c:v>6.1699999999998907</c:v>
                </c:pt>
                <c:pt idx="718">
                  <c:v>6.1799999999998914</c:v>
                </c:pt>
                <c:pt idx="719">
                  <c:v>6.1899999999998903</c:v>
                </c:pt>
                <c:pt idx="720">
                  <c:v>6.19999999999989</c:v>
                </c:pt>
                <c:pt idx="721">
                  <c:v>6.2099999999998898</c:v>
                </c:pt>
                <c:pt idx="722">
                  <c:v>6.2199999999998896</c:v>
                </c:pt>
                <c:pt idx="723">
                  <c:v>6.2299999999998903</c:v>
                </c:pt>
                <c:pt idx="724">
                  <c:v>6.2399999999998901</c:v>
                </c:pt>
                <c:pt idx="725">
                  <c:v>6.2499999999998899</c:v>
                </c:pt>
                <c:pt idx="726">
                  <c:v>6.2599999999998897</c:v>
                </c:pt>
                <c:pt idx="727">
                  <c:v>6.2699999999998903</c:v>
                </c:pt>
                <c:pt idx="728">
                  <c:v>6.2799999999998901</c:v>
                </c:pt>
                <c:pt idx="729">
                  <c:v>6.2899999999998881</c:v>
                </c:pt>
                <c:pt idx="730">
                  <c:v>6.2999999999998879</c:v>
                </c:pt>
                <c:pt idx="731">
                  <c:v>6.3099999999998877</c:v>
                </c:pt>
                <c:pt idx="732">
                  <c:v>6.3199999999998884</c:v>
                </c:pt>
                <c:pt idx="733">
                  <c:v>6.3299999999998873</c:v>
                </c:pt>
                <c:pt idx="734">
                  <c:v>6.3399999999998871</c:v>
                </c:pt>
                <c:pt idx="735">
                  <c:v>6.3499999999998868</c:v>
                </c:pt>
                <c:pt idx="736">
                  <c:v>6.3599999999998866</c:v>
                </c:pt>
                <c:pt idx="737">
                  <c:v>6.3699999999998864</c:v>
                </c:pt>
                <c:pt idx="738">
                  <c:v>6.3799999999998871</c:v>
                </c:pt>
                <c:pt idx="739">
                  <c:v>6.389999999999886</c:v>
                </c:pt>
                <c:pt idx="740">
                  <c:v>6.3999999999998858</c:v>
                </c:pt>
                <c:pt idx="741">
                  <c:v>6.40999999999989</c:v>
                </c:pt>
                <c:pt idx="742">
                  <c:v>6.4199999999998871</c:v>
                </c:pt>
                <c:pt idx="743">
                  <c:v>6.4299999999998851</c:v>
                </c:pt>
                <c:pt idx="744">
                  <c:v>6.4399999999998903</c:v>
                </c:pt>
                <c:pt idx="745">
                  <c:v>6.44999999999989</c:v>
                </c:pt>
                <c:pt idx="746">
                  <c:v>6.4599999999998881</c:v>
                </c:pt>
                <c:pt idx="747">
                  <c:v>6.4699999999998861</c:v>
                </c:pt>
                <c:pt idx="748">
                  <c:v>6.4799999999998903</c:v>
                </c:pt>
                <c:pt idx="749">
                  <c:v>6.4899999999998901</c:v>
                </c:pt>
                <c:pt idx="750">
                  <c:v>6.4999999999998881</c:v>
                </c:pt>
                <c:pt idx="751">
                  <c:v>6.5099999999998834</c:v>
                </c:pt>
                <c:pt idx="752">
                  <c:v>6.5199999999998832</c:v>
                </c:pt>
                <c:pt idx="753">
                  <c:v>6.529999999999883</c:v>
                </c:pt>
                <c:pt idx="754">
                  <c:v>6.5399999999998828</c:v>
                </c:pt>
                <c:pt idx="755">
                  <c:v>6.5499999999998826</c:v>
                </c:pt>
                <c:pt idx="756">
                  <c:v>6.5599999999998824</c:v>
                </c:pt>
                <c:pt idx="757">
                  <c:v>6.5699999999998822</c:v>
                </c:pt>
                <c:pt idx="758">
                  <c:v>6.5799999999998819</c:v>
                </c:pt>
                <c:pt idx="759">
                  <c:v>6.5899999999998817</c:v>
                </c:pt>
                <c:pt idx="760">
                  <c:v>6.5999999999998824</c:v>
                </c:pt>
                <c:pt idx="761">
                  <c:v>6.6099999999998813</c:v>
                </c:pt>
                <c:pt idx="762">
                  <c:v>6.6199999999998811</c:v>
                </c:pt>
                <c:pt idx="763">
                  <c:v>6.6299999999998809</c:v>
                </c:pt>
                <c:pt idx="764">
                  <c:v>6.6399999999998807</c:v>
                </c:pt>
                <c:pt idx="765">
                  <c:v>6.6499999999998813</c:v>
                </c:pt>
                <c:pt idx="766">
                  <c:v>6.6599999999998802</c:v>
                </c:pt>
                <c:pt idx="767">
                  <c:v>6.66999999999988</c:v>
                </c:pt>
                <c:pt idx="768">
                  <c:v>6.6799999999998798</c:v>
                </c:pt>
                <c:pt idx="769">
                  <c:v>6.6899999999998796</c:v>
                </c:pt>
                <c:pt idx="770">
                  <c:v>6.6999999999998803</c:v>
                </c:pt>
                <c:pt idx="771">
                  <c:v>6.7099999999998801</c:v>
                </c:pt>
                <c:pt idx="772">
                  <c:v>6.7199999999998798</c:v>
                </c:pt>
                <c:pt idx="773">
                  <c:v>6.7299999999998796</c:v>
                </c:pt>
                <c:pt idx="774">
                  <c:v>6.7399999999998803</c:v>
                </c:pt>
                <c:pt idx="775">
                  <c:v>6.7499999999998801</c:v>
                </c:pt>
                <c:pt idx="776">
                  <c:v>6.7599999999998781</c:v>
                </c:pt>
                <c:pt idx="777">
                  <c:v>6.7699999999998779</c:v>
                </c:pt>
                <c:pt idx="778">
                  <c:v>6.7799999999998803</c:v>
                </c:pt>
                <c:pt idx="779">
                  <c:v>6.7899999999998801</c:v>
                </c:pt>
                <c:pt idx="780">
                  <c:v>6.7999999999998781</c:v>
                </c:pt>
                <c:pt idx="781">
                  <c:v>6.809999999999877</c:v>
                </c:pt>
                <c:pt idx="782">
                  <c:v>6.8199999999998768</c:v>
                </c:pt>
                <c:pt idx="783">
                  <c:v>6.8299999999998766</c:v>
                </c:pt>
                <c:pt idx="784">
                  <c:v>6.83999999999988</c:v>
                </c:pt>
                <c:pt idx="785">
                  <c:v>6.8499999999998771</c:v>
                </c:pt>
                <c:pt idx="786">
                  <c:v>6.859999999999876</c:v>
                </c:pt>
                <c:pt idx="787">
                  <c:v>6.8699999999998758</c:v>
                </c:pt>
                <c:pt idx="788">
                  <c:v>6.87999999999988</c:v>
                </c:pt>
                <c:pt idx="789">
                  <c:v>6.8899999999998771</c:v>
                </c:pt>
                <c:pt idx="790">
                  <c:v>6.8999999999998751</c:v>
                </c:pt>
                <c:pt idx="791">
                  <c:v>6.9099999999998802</c:v>
                </c:pt>
                <c:pt idx="792">
                  <c:v>6.91999999999988</c:v>
                </c:pt>
                <c:pt idx="793">
                  <c:v>6.929999999999878</c:v>
                </c:pt>
                <c:pt idx="794">
                  <c:v>6.9399999999998796</c:v>
                </c:pt>
                <c:pt idx="795">
                  <c:v>6.9499999999998803</c:v>
                </c:pt>
                <c:pt idx="796">
                  <c:v>6.9599999999998801</c:v>
                </c:pt>
                <c:pt idx="797">
                  <c:v>6.9699999999998781</c:v>
                </c:pt>
                <c:pt idx="798">
                  <c:v>6.9799999999998796</c:v>
                </c:pt>
                <c:pt idx="799">
                  <c:v>6.9899999999998803</c:v>
                </c:pt>
                <c:pt idx="800">
                  <c:v>6.999999999999873</c:v>
                </c:pt>
                <c:pt idx="801">
                  <c:v>7.0099999999998781</c:v>
                </c:pt>
                <c:pt idx="802">
                  <c:v>7.0199999999998761</c:v>
                </c:pt>
                <c:pt idx="803">
                  <c:v>7.0299999999998732</c:v>
                </c:pt>
                <c:pt idx="804">
                  <c:v>7.039999999999873</c:v>
                </c:pt>
                <c:pt idx="805">
                  <c:v>7.0499999999998728</c:v>
                </c:pt>
                <c:pt idx="806">
                  <c:v>7.0599999999998726</c:v>
                </c:pt>
                <c:pt idx="807">
                  <c:v>7.0699999999998724</c:v>
                </c:pt>
                <c:pt idx="808">
                  <c:v>7.0799999999998731</c:v>
                </c:pt>
                <c:pt idx="809">
                  <c:v>7.089999999999872</c:v>
                </c:pt>
                <c:pt idx="810">
                  <c:v>7.0999999999998717</c:v>
                </c:pt>
                <c:pt idx="811">
                  <c:v>7.1099999999998724</c:v>
                </c:pt>
                <c:pt idx="812">
                  <c:v>7.1199999999998713</c:v>
                </c:pt>
                <c:pt idx="813">
                  <c:v>7.1299999999998711</c:v>
                </c:pt>
                <c:pt idx="814">
                  <c:v>7.1399999999998709</c:v>
                </c:pt>
                <c:pt idx="815">
                  <c:v>7.1499999999998707</c:v>
                </c:pt>
                <c:pt idx="816">
                  <c:v>7.1599999999998714</c:v>
                </c:pt>
                <c:pt idx="817">
                  <c:v>7.1699999999998703</c:v>
                </c:pt>
                <c:pt idx="818">
                  <c:v>7.17999999999987</c:v>
                </c:pt>
                <c:pt idx="819">
                  <c:v>7.1899999999998698</c:v>
                </c:pt>
                <c:pt idx="820">
                  <c:v>7.1999999999998696</c:v>
                </c:pt>
                <c:pt idx="821">
                  <c:v>7.2099999999998703</c:v>
                </c:pt>
                <c:pt idx="822">
                  <c:v>7.2199999999998701</c:v>
                </c:pt>
                <c:pt idx="823">
                  <c:v>7.2299999999998699</c:v>
                </c:pt>
                <c:pt idx="824">
                  <c:v>7.2399999999998697</c:v>
                </c:pt>
                <c:pt idx="825">
                  <c:v>7.2499999999998703</c:v>
                </c:pt>
                <c:pt idx="826">
                  <c:v>7.2599999999998701</c:v>
                </c:pt>
                <c:pt idx="827">
                  <c:v>7.2699999999998681</c:v>
                </c:pt>
                <c:pt idx="828">
                  <c:v>7.2799999999998697</c:v>
                </c:pt>
                <c:pt idx="829">
                  <c:v>7.2899999999998704</c:v>
                </c:pt>
                <c:pt idx="830">
                  <c:v>7.2999999999998701</c:v>
                </c:pt>
                <c:pt idx="831">
                  <c:v>7.3099999999998682</c:v>
                </c:pt>
                <c:pt idx="832">
                  <c:v>7.3199999999998671</c:v>
                </c:pt>
                <c:pt idx="833">
                  <c:v>7.3299999999998668</c:v>
                </c:pt>
                <c:pt idx="834">
                  <c:v>7.3399999999998702</c:v>
                </c:pt>
                <c:pt idx="835">
                  <c:v>7.34999999999987</c:v>
                </c:pt>
                <c:pt idx="836">
                  <c:v>7.3599999999998671</c:v>
                </c:pt>
                <c:pt idx="837">
                  <c:v>7.369999999999866</c:v>
                </c:pt>
                <c:pt idx="838">
                  <c:v>7.3799999999998702</c:v>
                </c:pt>
                <c:pt idx="839">
                  <c:v>7.38999999999987</c:v>
                </c:pt>
                <c:pt idx="840">
                  <c:v>7.3999999999998671</c:v>
                </c:pt>
                <c:pt idx="841">
                  <c:v>7.4099999999998696</c:v>
                </c:pt>
                <c:pt idx="842">
                  <c:v>7.4199999999998703</c:v>
                </c:pt>
                <c:pt idx="843">
                  <c:v>7.42999999999987</c:v>
                </c:pt>
                <c:pt idx="844">
                  <c:v>7.4399999999998698</c:v>
                </c:pt>
                <c:pt idx="845">
                  <c:v>7.4499999999998696</c:v>
                </c:pt>
                <c:pt idx="846">
                  <c:v>7.4599999999998703</c:v>
                </c:pt>
                <c:pt idx="847">
                  <c:v>7.4699999999998701</c:v>
                </c:pt>
                <c:pt idx="848">
                  <c:v>7.4799999999998699</c:v>
                </c:pt>
                <c:pt idx="849">
                  <c:v>7.4899999999998697</c:v>
                </c:pt>
                <c:pt idx="850">
                  <c:v>7.4999999999998703</c:v>
                </c:pt>
                <c:pt idx="851">
                  <c:v>7.509999999999863</c:v>
                </c:pt>
                <c:pt idx="852">
                  <c:v>7.5199999999998628</c:v>
                </c:pt>
                <c:pt idx="853">
                  <c:v>7.5299999999998626</c:v>
                </c:pt>
                <c:pt idx="854">
                  <c:v>7.5399999999998704</c:v>
                </c:pt>
                <c:pt idx="855">
                  <c:v>7.549999999999863</c:v>
                </c:pt>
                <c:pt idx="856">
                  <c:v>7.5599999999998619</c:v>
                </c:pt>
                <c:pt idx="857">
                  <c:v>7.5699999999998617</c:v>
                </c:pt>
                <c:pt idx="858">
                  <c:v>7.5799999999998704</c:v>
                </c:pt>
                <c:pt idx="859">
                  <c:v>7.5899999999998631</c:v>
                </c:pt>
                <c:pt idx="860">
                  <c:v>7.5999999999998611</c:v>
                </c:pt>
                <c:pt idx="861">
                  <c:v>7.6099999999998609</c:v>
                </c:pt>
                <c:pt idx="862">
                  <c:v>7.6199999999998607</c:v>
                </c:pt>
                <c:pt idx="863">
                  <c:v>7.6299999999998587</c:v>
                </c:pt>
                <c:pt idx="864">
                  <c:v>7.6399999999998602</c:v>
                </c:pt>
                <c:pt idx="865">
                  <c:v>7.64999999999986</c:v>
                </c:pt>
                <c:pt idx="866">
                  <c:v>7.6599999999998598</c:v>
                </c:pt>
                <c:pt idx="867">
                  <c:v>7.6699999999998587</c:v>
                </c:pt>
                <c:pt idx="868">
                  <c:v>7.6799999999998603</c:v>
                </c:pt>
                <c:pt idx="869">
                  <c:v>7.6899999999998601</c:v>
                </c:pt>
                <c:pt idx="870">
                  <c:v>7.699999999999859</c:v>
                </c:pt>
                <c:pt idx="871">
                  <c:v>7.7099999999998596</c:v>
                </c:pt>
                <c:pt idx="872">
                  <c:v>7.7199999999998603</c:v>
                </c:pt>
                <c:pt idx="873">
                  <c:v>7.7299999999998583</c:v>
                </c:pt>
                <c:pt idx="874">
                  <c:v>7.7399999999998581</c:v>
                </c:pt>
                <c:pt idx="875">
                  <c:v>7.7499999999998579</c:v>
                </c:pt>
                <c:pt idx="876">
                  <c:v>7.7599999999998577</c:v>
                </c:pt>
                <c:pt idx="877">
                  <c:v>7.7699999999998584</c:v>
                </c:pt>
                <c:pt idx="878">
                  <c:v>7.7799999999998581</c:v>
                </c:pt>
                <c:pt idx="879">
                  <c:v>7.789999999999857</c:v>
                </c:pt>
                <c:pt idx="880">
                  <c:v>7.7999999999998568</c:v>
                </c:pt>
                <c:pt idx="881">
                  <c:v>7.8099999999998566</c:v>
                </c:pt>
                <c:pt idx="882">
                  <c:v>7.8199999999998564</c:v>
                </c:pt>
                <c:pt idx="883">
                  <c:v>7.8299999999998562</c:v>
                </c:pt>
                <c:pt idx="884">
                  <c:v>7.839999999999856</c:v>
                </c:pt>
                <c:pt idx="885">
                  <c:v>7.8499999999998558</c:v>
                </c:pt>
                <c:pt idx="886">
                  <c:v>7.8599999999998564</c:v>
                </c:pt>
                <c:pt idx="887">
                  <c:v>7.8699999999998553</c:v>
                </c:pt>
                <c:pt idx="888">
                  <c:v>7.8799999999998551</c:v>
                </c:pt>
                <c:pt idx="889">
                  <c:v>7.8899999999998549</c:v>
                </c:pt>
                <c:pt idx="890">
                  <c:v>7.8999999999998547</c:v>
                </c:pt>
                <c:pt idx="891">
                  <c:v>7.909999999999858</c:v>
                </c:pt>
                <c:pt idx="892">
                  <c:v>7.919999999999856</c:v>
                </c:pt>
                <c:pt idx="893">
                  <c:v>7.9299999999998541</c:v>
                </c:pt>
                <c:pt idx="894">
                  <c:v>7.9399999999998601</c:v>
                </c:pt>
                <c:pt idx="895">
                  <c:v>7.9499999999998581</c:v>
                </c:pt>
                <c:pt idx="896">
                  <c:v>7.9599999999998534</c:v>
                </c:pt>
                <c:pt idx="897">
                  <c:v>7.9699999999998532</c:v>
                </c:pt>
                <c:pt idx="898">
                  <c:v>7.979999999999853</c:v>
                </c:pt>
                <c:pt idx="899">
                  <c:v>7.9899999999998528</c:v>
                </c:pt>
                <c:pt idx="900">
                  <c:v>7.9999999999998526</c:v>
                </c:pt>
                <c:pt idx="901">
                  <c:v>8.0099999999998523</c:v>
                </c:pt>
                <c:pt idx="902">
                  <c:v>8.0199999999998521</c:v>
                </c:pt>
                <c:pt idx="903">
                  <c:v>8.0299999999998537</c:v>
                </c:pt>
                <c:pt idx="904">
                  <c:v>8.0399999999998517</c:v>
                </c:pt>
                <c:pt idx="905">
                  <c:v>8.0499999999998515</c:v>
                </c:pt>
                <c:pt idx="906">
                  <c:v>8.0599999999998548</c:v>
                </c:pt>
                <c:pt idx="907">
                  <c:v>8.0699999999998528</c:v>
                </c:pt>
                <c:pt idx="908">
                  <c:v>8.0799999999998526</c:v>
                </c:pt>
                <c:pt idx="909">
                  <c:v>8.0899999999998506</c:v>
                </c:pt>
                <c:pt idx="910">
                  <c:v>8.0999999999998504</c:v>
                </c:pt>
                <c:pt idx="911">
                  <c:v>8.1099999999998502</c:v>
                </c:pt>
                <c:pt idx="912">
                  <c:v>8.11999999999985</c:v>
                </c:pt>
                <c:pt idx="913">
                  <c:v>8.1299999999998498</c:v>
                </c:pt>
                <c:pt idx="914">
                  <c:v>8.1399999999998496</c:v>
                </c:pt>
                <c:pt idx="915">
                  <c:v>8.1499999999998494</c:v>
                </c:pt>
                <c:pt idx="916">
                  <c:v>8.1599999999998492</c:v>
                </c:pt>
                <c:pt idx="917">
                  <c:v>8.1699999999998525</c:v>
                </c:pt>
                <c:pt idx="918">
                  <c:v>8.1799999999998505</c:v>
                </c:pt>
                <c:pt idx="919">
                  <c:v>8.1899999999998503</c:v>
                </c:pt>
                <c:pt idx="920">
                  <c:v>8.1999999999998501</c:v>
                </c:pt>
                <c:pt idx="921">
                  <c:v>8.2099999999998516</c:v>
                </c:pt>
                <c:pt idx="922">
                  <c:v>8.2199999999998496</c:v>
                </c:pt>
                <c:pt idx="923">
                  <c:v>8.2299999999998477</c:v>
                </c:pt>
                <c:pt idx="924">
                  <c:v>8.2399999999998474</c:v>
                </c:pt>
                <c:pt idx="925">
                  <c:v>8.2499999999998472</c:v>
                </c:pt>
                <c:pt idx="926">
                  <c:v>8.2599999999998506</c:v>
                </c:pt>
                <c:pt idx="927">
                  <c:v>8.2699999999998468</c:v>
                </c:pt>
                <c:pt idx="928">
                  <c:v>8.2799999999998466</c:v>
                </c:pt>
                <c:pt idx="929">
                  <c:v>8.2899999999998464</c:v>
                </c:pt>
                <c:pt idx="930">
                  <c:v>8.2999999999998462</c:v>
                </c:pt>
                <c:pt idx="931">
                  <c:v>8.3099999999998495</c:v>
                </c:pt>
                <c:pt idx="932">
                  <c:v>8.3199999999998493</c:v>
                </c:pt>
                <c:pt idx="933">
                  <c:v>8.3299999999998526</c:v>
                </c:pt>
                <c:pt idx="934">
                  <c:v>8.3399999999998524</c:v>
                </c:pt>
                <c:pt idx="935">
                  <c:v>8.3499999999998504</c:v>
                </c:pt>
                <c:pt idx="936">
                  <c:v>8.3599999999998502</c:v>
                </c:pt>
                <c:pt idx="937">
                  <c:v>8.36999999999985</c:v>
                </c:pt>
                <c:pt idx="938">
                  <c:v>8.3799999999998498</c:v>
                </c:pt>
                <c:pt idx="939">
                  <c:v>8.3899999999998496</c:v>
                </c:pt>
                <c:pt idx="940">
                  <c:v>8.3999999999998494</c:v>
                </c:pt>
                <c:pt idx="941">
                  <c:v>8.4099999999998492</c:v>
                </c:pt>
                <c:pt idx="942">
                  <c:v>8.4199999999998507</c:v>
                </c:pt>
                <c:pt idx="943">
                  <c:v>8.4299999999998452</c:v>
                </c:pt>
                <c:pt idx="944">
                  <c:v>8.4399999999998432</c:v>
                </c:pt>
                <c:pt idx="945">
                  <c:v>8.4499999999998447</c:v>
                </c:pt>
                <c:pt idx="946">
                  <c:v>8.4599999999998499</c:v>
                </c:pt>
                <c:pt idx="947">
                  <c:v>8.4699999999998496</c:v>
                </c:pt>
                <c:pt idx="948">
                  <c:v>8.4799999999998494</c:v>
                </c:pt>
                <c:pt idx="949">
                  <c:v>8.4899999999998492</c:v>
                </c:pt>
                <c:pt idx="950">
                  <c:v>8.4999999999998508</c:v>
                </c:pt>
                <c:pt idx="951">
                  <c:v>8.5099999999998506</c:v>
                </c:pt>
                <c:pt idx="952">
                  <c:v>8.5199999999998468</c:v>
                </c:pt>
                <c:pt idx="953">
                  <c:v>8.5299999999998448</c:v>
                </c:pt>
                <c:pt idx="954">
                  <c:v>8.5399999999998428</c:v>
                </c:pt>
                <c:pt idx="955">
                  <c:v>8.5499999999998408</c:v>
                </c:pt>
                <c:pt idx="956">
                  <c:v>8.5599999999998406</c:v>
                </c:pt>
                <c:pt idx="957">
                  <c:v>8.5699999999998404</c:v>
                </c:pt>
                <c:pt idx="958">
                  <c:v>8.5799999999998402</c:v>
                </c:pt>
                <c:pt idx="959">
                  <c:v>8.58999999999984</c:v>
                </c:pt>
                <c:pt idx="960">
                  <c:v>8.5999999999998398</c:v>
                </c:pt>
                <c:pt idx="961">
                  <c:v>8.6099999999998396</c:v>
                </c:pt>
                <c:pt idx="962">
                  <c:v>8.6199999999998393</c:v>
                </c:pt>
                <c:pt idx="963">
                  <c:v>8.6299999999998391</c:v>
                </c:pt>
                <c:pt idx="964">
                  <c:v>8.6399999999998407</c:v>
                </c:pt>
                <c:pt idx="965">
                  <c:v>8.6499999999998387</c:v>
                </c:pt>
                <c:pt idx="966">
                  <c:v>8.6599999999998403</c:v>
                </c:pt>
                <c:pt idx="967">
                  <c:v>8.6699999999998401</c:v>
                </c:pt>
                <c:pt idx="968">
                  <c:v>8.6799999999998398</c:v>
                </c:pt>
                <c:pt idx="969">
                  <c:v>8.6899999999998396</c:v>
                </c:pt>
                <c:pt idx="970">
                  <c:v>8.6999999999998376</c:v>
                </c:pt>
                <c:pt idx="971">
                  <c:v>8.7099999999998374</c:v>
                </c:pt>
                <c:pt idx="972">
                  <c:v>8.7199999999998372</c:v>
                </c:pt>
                <c:pt idx="973">
                  <c:v>8.729999999999837</c:v>
                </c:pt>
                <c:pt idx="974">
                  <c:v>8.739999999999835</c:v>
                </c:pt>
                <c:pt idx="975">
                  <c:v>8.749999999999833</c:v>
                </c:pt>
                <c:pt idx="976">
                  <c:v>8.7599999999998364</c:v>
                </c:pt>
                <c:pt idx="977">
                  <c:v>8.7699999999998361</c:v>
                </c:pt>
                <c:pt idx="978">
                  <c:v>8.7799999999998377</c:v>
                </c:pt>
                <c:pt idx="979">
                  <c:v>8.7899999999998357</c:v>
                </c:pt>
                <c:pt idx="980">
                  <c:v>8.7999999999998355</c:v>
                </c:pt>
                <c:pt idx="981">
                  <c:v>8.8099999999998406</c:v>
                </c:pt>
                <c:pt idx="982">
                  <c:v>8.8199999999998404</c:v>
                </c:pt>
                <c:pt idx="983">
                  <c:v>8.8299999999998366</c:v>
                </c:pt>
                <c:pt idx="984">
                  <c:v>8.8399999999998347</c:v>
                </c:pt>
                <c:pt idx="985">
                  <c:v>8.8499999999998344</c:v>
                </c:pt>
                <c:pt idx="986">
                  <c:v>8.8599999999998396</c:v>
                </c:pt>
                <c:pt idx="987">
                  <c:v>8.8699999999998393</c:v>
                </c:pt>
                <c:pt idx="988">
                  <c:v>8.8799999999998391</c:v>
                </c:pt>
                <c:pt idx="989">
                  <c:v>8.8899999999998407</c:v>
                </c:pt>
                <c:pt idx="990">
                  <c:v>8.8999999999998352</c:v>
                </c:pt>
                <c:pt idx="991">
                  <c:v>8.9099999999998332</c:v>
                </c:pt>
                <c:pt idx="992">
                  <c:v>8.9199999999998347</c:v>
                </c:pt>
                <c:pt idx="993">
                  <c:v>8.9299999999998327</c:v>
                </c:pt>
                <c:pt idx="994">
                  <c:v>8.9399999999998325</c:v>
                </c:pt>
                <c:pt idx="995">
                  <c:v>8.9499999999998323</c:v>
                </c:pt>
                <c:pt idx="996">
                  <c:v>8.9599999999998392</c:v>
                </c:pt>
                <c:pt idx="997">
                  <c:v>8.9699999999998408</c:v>
                </c:pt>
                <c:pt idx="998">
                  <c:v>8.9799999999998352</c:v>
                </c:pt>
                <c:pt idx="999">
                  <c:v>8.9899999999998332</c:v>
                </c:pt>
                <c:pt idx="1000">
                  <c:v>8.9999999999998312</c:v>
                </c:pt>
                <c:pt idx="1001">
                  <c:v>9.0099999999998328</c:v>
                </c:pt>
                <c:pt idx="1002">
                  <c:v>9.0199999999998308</c:v>
                </c:pt>
                <c:pt idx="1003">
                  <c:v>9.0299999999998306</c:v>
                </c:pt>
                <c:pt idx="1004">
                  <c:v>9.0399999999998304</c:v>
                </c:pt>
                <c:pt idx="1005">
                  <c:v>9.0499999999998302</c:v>
                </c:pt>
                <c:pt idx="1006">
                  <c:v>9.05999999999983</c:v>
                </c:pt>
                <c:pt idx="1007">
                  <c:v>9.0699999999998298</c:v>
                </c:pt>
                <c:pt idx="1008">
                  <c:v>9.0799999999998295</c:v>
                </c:pt>
                <c:pt idx="1009">
                  <c:v>9.0899999999998293</c:v>
                </c:pt>
                <c:pt idx="1010">
                  <c:v>9.0999999999998291</c:v>
                </c:pt>
                <c:pt idx="1011">
                  <c:v>9.1099999999998307</c:v>
                </c:pt>
                <c:pt idx="1012">
                  <c:v>9.1199999999998287</c:v>
                </c:pt>
                <c:pt idx="1013">
                  <c:v>9.1299999999998285</c:v>
                </c:pt>
                <c:pt idx="1014">
                  <c:v>9.1399999999998283</c:v>
                </c:pt>
                <c:pt idx="1015">
                  <c:v>9.149999999999828</c:v>
                </c:pt>
                <c:pt idx="1016">
                  <c:v>9.1599999999998278</c:v>
                </c:pt>
                <c:pt idx="1017">
                  <c:v>9.1699999999998276</c:v>
                </c:pt>
                <c:pt idx="1018">
                  <c:v>9.1799999999998274</c:v>
                </c:pt>
                <c:pt idx="1019">
                  <c:v>9.1899999999998272</c:v>
                </c:pt>
                <c:pt idx="1020">
                  <c:v>9.199999999999827</c:v>
                </c:pt>
                <c:pt idx="1021">
                  <c:v>9.209999999999825</c:v>
                </c:pt>
                <c:pt idx="1022">
                  <c:v>9.219999999999823</c:v>
                </c:pt>
                <c:pt idx="1023">
                  <c:v>9.2299999999998228</c:v>
                </c:pt>
                <c:pt idx="1024">
                  <c:v>9.2399999999998208</c:v>
                </c:pt>
                <c:pt idx="1025">
                  <c:v>9.2499999999998206</c:v>
                </c:pt>
                <c:pt idx="1026">
                  <c:v>9.2599999999998257</c:v>
                </c:pt>
                <c:pt idx="1027">
                  <c:v>9.2699999999998255</c:v>
                </c:pt>
                <c:pt idx="1028">
                  <c:v>9.2799999999998253</c:v>
                </c:pt>
                <c:pt idx="1029">
                  <c:v>9.2899999999998251</c:v>
                </c:pt>
                <c:pt idx="1030">
                  <c:v>9.2999999999998249</c:v>
                </c:pt>
                <c:pt idx="1031">
                  <c:v>9.3099999999998246</c:v>
                </c:pt>
                <c:pt idx="1032">
                  <c:v>9.3199999999998244</c:v>
                </c:pt>
                <c:pt idx="1033">
                  <c:v>9.3299999999998242</c:v>
                </c:pt>
                <c:pt idx="1034">
                  <c:v>9.3399999999998222</c:v>
                </c:pt>
                <c:pt idx="1035">
                  <c:v>9.3499999999998238</c:v>
                </c:pt>
                <c:pt idx="1036">
                  <c:v>9.3599999999998307</c:v>
                </c:pt>
                <c:pt idx="1037">
                  <c:v>9.3699999999998251</c:v>
                </c:pt>
                <c:pt idx="1038">
                  <c:v>9.3799999999998231</c:v>
                </c:pt>
                <c:pt idx="1039">
                  <c:v>9.3899999999998247</c:v>
                </c:pt>
                <c:pt idx="1040">
                  <c:v>9.3999999999998227</c:v>
                </c:pt>
                <c:pt idx="1041">
                  <c:v>9.4099999999998225</c:v>
                </c:pt>
                <c:pt idx="1042">
                  <c:v>9.4199999999998223</c:v>
                </c:pt>
                <c:pt idx="1043">
                  <c:v>9.4299999999998221</c:v>
                </c:pt>
                <c:pt idx="1044">
                  <c:v>9.4399999999998236</c:v>
                </c:pt>
                <c:pt idx="1045">
                  <c:v>9.4499999999998217</c:v>
                </c:pt>
                <c:pt idx="1046">
                  <c:v>9.4599999999998232</c:v>
                </c:pt>
                <c:pt idx="1047">
                  <c:v>9.4699999999998212</c:v>
                </c:pt>
                <c:pt idx="1048">
                  <c:v>9.4799999999998228</c:v>
                </c:pt>
                <c:pt idx="1049">
                  <c:v>9.4899999999998208</c:v>
                </c:pt>
                <c:pt idx="1050">
                  <c:v>9.4999999999998206</c:v>
                </c:pt>
                <c:pt idx="1051">
                  <c:v>9.5099999999998204</c:v>
                </c:pt>
                <c:pt idx="1052">
                  <c:v>9.5199999999998202</c:v>
                </c:pt>
                <c:pt idx="1053">
                  <c:v>9.5299999999998217</c:v>
                </c:pt>
                <c:pt idx="1054">
                  <c:v>9.5399999999998197</c:v>
                </c:pt>
                <c:pt idx="1055">
                  <c:v>9.5499999999998195</c:v>
                </c:pt>
                <c:pt idx="1056">
                  <c:v>9.5599999999998193</c:v>
                </c:pt>
                <c:pt idx="1057">
                  <c:v>9.5699999999998226</c:v>
                </c:pt>
                <c:pt idx="1058">
                  <c:v>9.5799999999998224</c:v>
                </c:pt>
                <c:pt idx="1059">
                  <c:v>9.5899999999998204</c:v>
                </c:pt>
                <c:pt idx="1060">
                  <c:v>9.5999999999998202</c:v>
                </c:pt>
                <c:pt idx="1061">
                  <c:v>9.60999999999982</c:v>
                </c:pt>
                <c:pt idx="1062">
                  <c:v>9.6199999999998198</c:v>
                </c:pt>
                <c:pt idx="1063">
                  <c:v>9.6299999999998178</c:v>
                </c:pt>
                <c:pt idx="1064">
                  <c:v>9.6399999999998176</c:v>
                </c:pt>
                <c:pt idx="1065">
                  <c:v>9.6499999999998174</c:v>
                </c:pt>
                <c:pt idx="1066">
                  <c:v>9.6599999999998207</c:v>
                </c:pt>
                <c:pt idx="1067">
                  <c:v>9.6699999999998205</c:v>
                </c:pt>
                <c:pt idx="1068">
                  <c:v>9.6799999999998168</c:v>
                </c:pt>
                <c:pt idx="1069">
                  <c:v>9.6899999999998165</c:v>
                </c:pt>
                <c:pt idx="1070">
                  <c:v>9.6999999999998163</c:v>
                </c:pt>
                <c:pt idx="1071">
                  <c:v>9.7099999999998161</c:v>
                </c:pt>
                <c:pt idx="1072">
                  <c:v>9.7199999999998177</c:v>
                </c:pt>
                <c:pt idx="1073">
                  <c:v>9.7299999999998157</c:v>
                </c:pt>
                <c:pt idx="1074">
                  <c:v>9.7399999999998155</c:v>
                </c:pt>
                <c:pt idx="1075">
                  <c:v>9.7499999999998153</c:v>
                </c:pt>
                <c:pt idx="1076">
                  <c:v>9.7599999999998168</c:v>
                </c:pt>
                <c:pt idx="1077">
                  <c:v>9.7699999999998148</c:v>
                </c:pt>
                <c:pt idx="1078">
                  <c:v>9.7799999999998146</c:v>
                </c:pt>
                <c:pt idx="1079">
                  <c:v>9.7899999999998144</c:v>
                </c:pt>
                <c:pt idx="1080">
                  <c:v>9.7999999999998142</c:v>
                </c:pt>
                <c:pt idx="1081">
                  <c:v>9.8099999999998193</c:v>
                </c:pt>
                <c:pt idx="1082">
                  <c:v>9.8199999999998209</c:v>
                </c:pt>
                <c:pt idx="1083">
                  <c:v>9.8299999999998207</c:v>
                </c:pt>
                <c:pt idx="1084">
                  <c:v>9.8399999999998151</c:v>
                </c:pt>
                <c:pt idx="1085">
                  <c:v>9.8499999999998131</c:v>
                </c:pt>
                <c:pt idx="1086">
                  <c:v>9.85999999999982</c:v>
                </c:pt>
                <c:pt idx="1087">
                  <c:v>9.8699999999998198</c:v>
                </c:pt>
                <c:pt idx="1088">
                  <c:v>9.8799999999998196</c:v>
                </c:pt>
                <c:pt idx="1089">
                  <c:v>9.8899999999998194</c:v>
                </c:pt>
                <c:pt idx="1090">
                  <c:v>9.8999999999998192</c:v>
                </c:pt>
                <c:pt idx="1091">
                  <c:v>9.9099999999998207</c:v>
                </c:pt>
                <c:pt idx="1092">
                  <c:v>9.9199999999998152</c:v>
                </c:pt>
                <c:pt idx="1093">
                  <c:v>9.9299999999998132</c:v>
                </c:pt>
                <c:pt idx="1094">
                  <c:v>9.9399999999998112</c:v>
                </c:pt>
                <c:pt idx="1095">
                  <c:v>9.9499999999998128</c:v>
                </c:pt>
                <c:pt idx="1096">
                  <c:v>9.9599999999998108</c:v>
                </c:pt>
                <c:pt idx="1097">
                  <c:v>9.9699999999998106</c:v>
                </c:pt>
                <c:pt idx="1098">
                  <c:v>9.9799999999998104</c:v>
                </c:pt>
                <c:pt idx="1099">
                  <c:v>9.9899999999998101</c:v>
                </c:pt>
                <c:pt idx="1100">
                  <c:v>9.9999999999998099</c:v>
                </c:pt>
                <c:pt idx="1101">
                  <c:v>10.00999999999981</c:v>
                </c:pt>
                <c:pt idx="1102">
                  <c:v>10.01999999999981</c:v>
                </c:pt>
                <c:pt idx="1103">
                  <c:v>10.029999999999809</c:v>
                </c:pt>
                <c:pt idx="1104">
                  <c:v>10.039999999999811</c:v>
                </c:pt>
                <c:pt idx="1105">
                  <c:v>10.049999999999811</c:v>
                </c:pt>
                <c:pt idx="1106">
                  <c:v>10.05999999999981</c:v>
                </c:pt>
                <c:pt idx="1107">
                  <c:v>10.06999999999981</c:v>
                </c:pt>
                <c:pt idx="1108">
                  <c:v>10.07999999999981</c:v>
                </c:pt>
                <c:pt idx="1109">
                  <c:v>10.08999999999981</c:v>
                </c:pt>
                <c:pt idx="1110">
                  <c:v>10.09999999999981</c:v>
                </c:pt>
                <c:pt idx="1111">
                  <c:v>10.109999999999809</c:v>
                </c:pt>
                <c:pt idx="1112">
                  <c:v>10.119999999999809</c:v>
                </c:pt>
                <c:pt idx="1113">
                  <c:v>10.129999999999811</c:v>
                </c:pt>
                <c:pt idx="1114">
                  <c:v>10.13999999999981</c:v>
                </c:pt>
                <c:pt idx="1115">
                  <c:v>10.14999999999981</c:v>
                </c:pt>
                <c:pt idx="1116">
                  <c:v>10.15999999999981</c:v>
                </c:pt>
                <c:pt idx="1117">
                  <c:v>10.16999999999981</c:v>
                </c:pt>
                <c:pt idx="1118">
                  <c:v>10.17999999999981</c:v>
                </c:pt>
                <c:pt idx="1119">
                  <c:v>10.189999999999809</c:v>
                </c:pt>
                <c:pt idx="1120">
                  <c:v>10.199999999999809</c:v>
                </c:pt>
                <c:pt idx="1121">
                  <c:v>10.209999999999811</c:v>
                </c:pt>
                <c:pt idx="1122">
                  <c:v>10.219999999999811</c:v>
                </c:pt>
                <c:pt idx="1123">
                  <c:v>10.22999999999981</c:v>
                </c:pt>
                <c:pt idx="1124">
                  <c:v>10.239999999999799</c:v>
                </c:pt>
                <c:pt idx="1125">
                  <c:v>10.249999999999799</c:v>
                </c:pt>
                <c:pt idx="1126">
                  <c:v>10.259999999999801</c:v>
                </c:pt>
                <c:pt idx="1127">
                  <c:v>10.269999999999801</c:v>
                </c:pt>
                <c:pt idx="1128">
                  <c:v>10.2799999999998</c:v>
                </c:pt>
                <c:pt idx="1129">
                  <c:v>10.2899999999998</c:v>
                </c:pt>
                <c:pt idx="1130">
                  <c:v>10.2999999999998</c:v>
                </c:pt>
                <c:pt idx="1131">
                  <c:v>10.30999999999981</c:v>
                </c:pt>
                <c:pt idx="1132">
                  <c:v>10.3199999999998</c:v>
                </c:pt>
                <c:pt idx="1133">
                  <c:v>10.329999999999799</c:v>
                </c:pt>
                <c:pt idx="1134">
                  <c:v>10.339999999999799</c:v>
                </c:pt>
                <c:pt idx="1135">
                  <c:v>10.349999999999801</c:v>
                </c:pt>
                <c:pt idx="1136">
                  <c:v>10.3599999999998</c:v>
                </c:pt>
                <c:pt idx="1137">
                  <c:v>10.3699999999998</c:v>
                </c:pt>
                <c:pt idx="1138">
                  <c:v>10.3799999999998</c:v>
                </c:pt>
                <c:pt idx="1139">
                  <c:v>10.3899999999998</c:v>
                </c:pt>
                <c:pt idx="1140">
                  <c:v>10.3999999999998</c:v>
                </c:pt>
                <c:pt idx="1141">
                  <c:v>10.409999999999799</c:v>
                </c:pt>
                <c:pt idx="1142">
                  <c:v>10.419999999999799</c:v>
                </c:pt>
                <c:pt idx="1143">
                  <c:v>10.429999999999801</c:v>
                </c:pt>
                <c:pt idx="1144">
                  <c:v>10.439999999999801</c:v>
                </c:pt>
                <c:pt idx="1145">
                  <c:v>10.4499999999998</c:v>
                </c:pt>
                <c:pt idx="1146">
                  <c:v>10.4599999999998</c:v>
                </c:pt>
                <c:pt idx="1147">
                  <c:v>10.4699999999998</c:v>
                </c:pt>
                <c:pt idx="1148">
                  <c:v>10.4799999999998</c:v>
                </c:pt>
                <c:pt idx="1149">
                  <c:v>10.489999999999799</c:v>
                </c:pt>
                <c:pt idx="1150">
                  <c:v>10.499999999999799</c:v>
                </c:pt>
                <c:pt idx="1151">
                  <c:v>10.509999999999801</c:v>
                </c:pt>
                <c:pt idx="1152">
                  <c:v>10.519999999999801</c:v>
                </c:pt>
                <c:pt idx="1153">
                  <c:v>10.5299999999998</c:v>
                </c:pt>
                <c:pt idx="1154">
                  <c:v>10.5399999999998</c:v>
                </c:pt>
                <c:pt idx="1155">
                  <c:v>10.5499999999998</c:v>
                </c:pt>
                <c:pt idx="1156">
                  <c:v>10.5599999999998</c:v>
                </c:pt>
                <c:pt idx="1157">
                  <c:v>10.5699999999998</c:v>
                </c:pt>
                <c:pt idx="1158">
                  <c:v>10.579999999999799</c:v>
                </c:pt>
                <c:pt idx="1159">
                  <c:v>10.589999999999799</c:v>
                </c:pt>
                <c:pt idx="1160">
                  <c:v>10.599999999999801</c:v>
                </c:pt>
                <c:pt idx="1161">
                  <c:v>10.6099999999998</c:v>
                </c:pt>
                <c:pt idx="1162">
                  <c:v>10.6199999999998</c:v>
                </c:pt>
                <c:pt idx="1163">
                  <c:v>10.6299999999998</c:v>
                </c:pt>
                <c:pt idx="1164">
                  <c:v>10.6399999999998</c:v>
                </c:pt>
                <c:pt idx="1165">
                  <c:v>10.6499999999998</c:v>
                </c:pt>
                <c:pt idx="1166">
                  <c:v>10.659999999999799</c:v>
                </c:pt>
                <c:pt idx="1167">
                  <c:v>10.669999999999799</c:v>
                </c:pt>
                <c:pt idx="1168">
                  <c:v>10.679999999999801</c:v>
                </c:pt>
                <c:pt idx="1169">
                  <c:v>10.689999999999801</c:v>
                </c:pt>
                <c:pt idx="1170">
                  <c:v>10.6999999999998</c:v>
                </c:pt>
                <c:pt idx="1171">
                  <c:v>10.7099999999998</c:v>
                </c:pt>
                <c:pt idx="1172">
                  <c:v>10.7199999999998</c:v>
                </c:pt>
                <c:pt idx="1173">
                  <c:v>10.7299999999998</c:v>
                </c:pt>
                <c:pt idx="1174">
                  <c:v>10.739999999999799</c:v>
                </c:pt>
                <c:pt idx="1175">
                  <c:v>10.749999999999799</c:v>
                </c:pt>
                <c:pt idx="1176">
                  <c:v>10.759999999999801</c:v>
                </c:pt>
                <c:pt idx="1177">
                  <c:v>10.769999999999801</c:v>
                </c:pt>
                <c:pt idx="1178">
                  <c:v>10.7799999999998</c:v>
                </c:pt>
                <c:pt idx="1179">
                  <c:v>10.7899999999998</c:v>
                </c:pt>
                <c:pt idx="1180">
                  <c:v>10.7999999999998</c:v>
                </c:pt>
                <c:pt idx="1181">
                  <c:v>10.8099999999998</c:v>
                </c:pt>
                <c:pt idx="1182">
                  <c:v>10.8199999999998</c:v>
                </c:pt>
                <c:pt idx="1183">
                  <c:v>10.829999999999799</c:v>
                </c:pt>
                <c:pt idx="1184">
                  <c:v>10.839999999999799</c:v>
                </c:pt>
                <c:pt idx="1185">
                  <c:v>10.849999999999801</c:v>
                </c:pt>
                <c:pt idx="1186">
                  <c:v>10.8599999999998</c:v>
                </c:pt>
                <c:pt idx="1187">
                  <c:v>10.8699999999998</c:v>
                </c:pt>
                <c:pt idx="1188">
                  <c:v>10.8799999999998</c:v>
                </c:pt>
                <c:pt idx="1189">
                  <c:v>10.8899999999998</c:v>
                </c:pt>
                <c:pt idx="1190">
                  <c:v>10.8999999999998</c:v>
                </c:pt>
                <c:pt idx="1191">
                  <c:v>10.909999999999799</c:v>
                </c:pt>
                <c:pt idx="1192">
                  <c:v>10.919999999999799</c:v>
                </c:pt>
                <c:pt idx="1193">
                  <c:v>10.929999999999801</c:v>
                </c:pt>
                <c:pt idx="1194">
                  <c:v>10.939999999999801</c:v>
                </c:pt>
                <c:pt idx="1195">
                  <c:v>10.9499999999998</c:v>
                </c:pt>
                <c:pt idx="1196">
                  <c:v>10.9599999999998</c:v>
                </c:pt>
                <c:pt idx="1197">
                  <c:v>10.9699999999998</c:v>
                </c:pt>
                <c:pt idx="1198">
                  <c:v>10.9799999999998</c:v>
                </c:pt>
                <c:pt idx="1199">
                  <c:v>10.989999999999799</c:v>
                </c:pt>
                <c:pt idx="1200">
                  <c:v>10.999999999999799</c:v>
                </c:pt>
                <c:pt idx="1201">
                  <c:v>11.009999999999801</c:v>
                </c:pt>
                <c:pt idx="1202">
                  <c:v>11.019999999999801</c:v>
                </c:pt>
                <c:pt idx="1203">
                  <c:v>11.0299999999998</c:v>
                </c:pt>
                <c:pt idx="1204">
                  <c:v>11.0399999999998</c:v>
                </c:pt>
                <c:pt idx="1205">
                  <c:v>11.0499999999998</c:v>
                </c:pt>
                <c:pt idx="1206">
                  <c:v>11.0599999999998</c:v>
                </c:pt>
                <c:pt idx="1207">
                  <c:v>11.0699999999998</c:v>
                </c:pt>
                <c:pt idx="1208">
                  <c:v>11.079999999999799</c:v>
                </c:pt>
                <c:pt idx="1209">
                  <c:v>11.089999999999799</c:v>
                </c:pt>
                <c:pt idx="1210">
                  <c:v>11.099999999999801</c:v>
                </c:pt>
                <c:pt idx="1211">
                  <c:v>11.1099999999998</c:v>
                </c:pt>
                <c:pt idx="1212">
                  <c:v>11.1199999999998</c:v>
                </c:pt>
                <c:pt idx="1213">
                  <c:v>11.1299999999998</c:v>
                </c:pt>
                <c:pt idx="1214">
                  <c:v>11.1399999999998</c:v>
                </c:pt>
                <c:pt idx="1215">
                  <c:v>11.1499999999998</c:v>
                </c:pt>
                <c:pt idx="1216">
                  <c:v>11.159999999999799</c:v>
                </c:pt>
                <c:pt idx="1217">
                  <c:v>11.169999999999799</c:v>
                </c:pt>
                <c:pt idx="1218">
                  <c:v>11.179999999999801</c:v>
                </c:pt>
                <c:pt idx="1219">
                  <c:v>11.189999999999801</c:v>
                </c:pt>
                <c:pt idx="1220">
                  <c:v>11.199999999999781</c:v>
                </c:pt>
                <c:pt idx="1221">
                  <c:v>11.209999999999781</c:v>
                </c:pt>
                <c:pt idx="1222">
                  <c:v>11.21999999999978</c:v>
                </c:pt>
                <c:pt idx="1223">
                  <c:v>11.22999999999978</c:v>
                </c:pt>
                <c:pt idx="1224">
                  <c:v>11.23999999999978</c:v>
                </c:pt>
                <c:pt idx="1225">
                  <c:v>11.24999999999978</c:v>
                </c:pt>
                <c:pt idx="1226">
                  <c:v>11.25999999999978</c:v>
                </c:pt>
                <c:pt idx="1227">
                  <c:v>11.269999999999779</c:v>
                </c:pt>
                <c:pt idx="1228">
                  <c:v>11.279999999999781</c:v>
                </c:pt>
                <c:pt idx="1229">
                  <c:v>11.289999999999781</c:v>
                </c:pt>
                <c:pt idx="1230">
                  <c:v>11.29999999999978</c:v>
                </c:pt>
                <c:pt idx="1231">
                  <c:v>11.30999999999978</c:v>
                </c:pt>
                <c:pt idx="1232">
                  <c:v>11.31999999999978</c:v>
                </c:pt>
                <c:pt idx="1233">
                  <c:v>11.32999999999978</c:v>
                </c:pt>
                <c:pt idx="1234">
                  <c:v>11.33999999999978</c:v>
                </c:pt>
                <c:pt idx="1235">
                  <c:v>11.349999999999779</c:v>
                </c:pt>
                <c:pt idx="1236">
                  <c:v>11.359999999999779</c:v>
                </c:pt>
                <c:pt idx="1237">
                  <c:v>11.369999999999781</c:v>
                </c:pt>
                <c:pt idx="1238">
                  <c:v>11.379999999999781</c:v>
                </c:pt>
                <c:pt idx="1239">
                  <c:v>11.38999999999978</c:v>
                </c:pt>
                <c:pt idx="1240">
                  <c:v>11.39999999999978</c:v>
                </c:pt>
                <c:pt idx="1241">
                  <c:v>11.40999999999978</c:v>
                </c:pt>
                <c:pt idx="1242">
                  <c:v>11.41999999999978</c:v>
                </c:pt>
                <c:pt idx="1243">
                  <c:v>11.429999999999779</c:v>
                </c:pt>
                <c:pt idx="1244">
                  <c:v>11.439999999999779</c:v>
                </c:pt>
                <c:pt idx="1245">
                  <c:v>11.449999999999781</c:v>
                </c:pt>
                <c:pt idx="1246">
                  <c:v>11.459999999999781</c:v>
                </c:pt>
                <c:pt idx="1247">
                  <c:v>11.46999999999978</c:v>
                </c:pt>
                <c:pt idx="1248">
                  <c:v>11.47999999999978</c:v>
                </c:pt>
                <c:pt idx="1249">
                  <c:v>11.48999999999978</c:v>
                </c:pt>
                <c:pt idx="1250">
                  <c:v>11.49999999999978</c:v>
                </c:pt>
                <c:pt idx="1251">
                  <c:v>11.50999999999978</c:v>
                </c:pt>
                <c:pt idx="1252">
                  <c:v>11.519999999999779</c:v>
                </c:pt>
                <c:pt idx="1253">
                  <c:v>11.529999999999781</c:v>
                </c:pt>
                <c:pt idx="1254">
                  <c:v>11.539999999999781</c:v>
                </c:pt>
                <c:pt idx="1255">
                  <c:v>11.54999999999978</c:v>
                </c:pt>
                <c:pt idx="1256">
                  <c:v>11.55999999999978</c:v>
                </c:pt>
                <c:pt idx="1257">
                  <c:v>11.56999999999978</c:v>
                </c:pt>
                <c:pt idx="1258">
                  <c:v>11.57999999999978</c:v>
                </c:pt>
                <c:pt idx="1259">
                  <c:v>11.58999999999978</c:v>
                </c:pt>
                <c:pt idx="1260">
                  <c:v>11.599999999999779</c:v>
                </c:pt>
                <c:pt idx="1261">
                  <c:v>11.609999999999779</c:v>
                </c:pt>
                <c:pt idx="1262">
                  <c:v>11.619999999999781</c:v>
                </c:pt>
                <c:pt idx="1263">
                  <c:v>11.629999999999781</c:v>
                </c:pt>
                <c:pt idx="1264">
                  <c:v>11.63999999999977</c:v>
                </c:pt>
                <c:pt idx="1265">
                  <c:v>11.649999999999769</c:v>
                </c:pt>
                <c:pt idx="1266">
                  <c:v>11.65999999999978</c:v>
                </c:pt>
                <c:pt idx="1267">
                  <c:v>11.669999999999771</c:v>
                </c:pt>
                <c:pt idx="1268">
                  <c:v>11.679999999999771</c:v>
                </c:pt>
                <c:pt idx="1269">
                  <c:v>11.68999999999977</c:v>
                </c:pt>
                <c:pt idx="1270">
                  <c:v>11.69999999999977</c:v>
                </c:pt>
                <c:pt idx="1271">
                  <c:v>11.70999999999977</c:v>
                </c:pt>
                <c:pt idx="1272">
                  <c:v>11.71999999999977</c:v>
                </c:pt>
                <c:pt idx="1273">
                  <c:v>11.729999999999769</c:v>
                </c:pt>
                <c:pt idx="1274">
                  <c:v>11.739999999999769</c:v>
                </c:pt>
                <c:pt idx="1275">
                  <c:v>11.749999999999771</c:v>
                </c:pt>
                <c:pt idx="1276">
                  <c:v>11.759999999999771</c:v>
                </c:pt>
                <c:pt idx="1277">
                  <c:v>11.76999999999977</c:v>
                </c:pt>
                <c:pt idx="1278">
                  <c:v>11.77999999999977</c:v>
                </c:pt>
                <c:pt idx="1279">
                  <c:v>11.78999999999977</c:v>
                </c:pt>
                <c:pt idx="1280">
                  <c:v>11.79999999999977</c:v>
                </c:pt>
                <c:pt idx="1281">
                  <c:v>11.80999999999977</c:v>
                </c:pt>
                <c:pt idx="1282">
                  <c:v>11.819999999999769</c:v>
                </c:pt>
                <c:pt idx="1283">
                  <c:v>11.829999999999769</c:v>
                </c:pt>
                <c:pt idx="1284">
                  <c:v>11.839999999999771</c:v>
                </c:pt>
                <c:pt idx="1285">
                  <c:v>11.84999999999977</c:v>
                </c:pt>
                <c:pt idx="1286">
                  <c:v>11.85999999999977</c:v>
                </c:pt>
                <c:pt idx="1287">
                  <c:v>11.86999999999977</c:v>
                </c:pt>
                <c:pt idx="1288">
                  <c:v>11.87999999999977</c:v>
                </c:pt>
                <c:pt idx="1289">
                  <c:v>11.88999999999977</c:v>
                </c:pt>
                <c:pt idx="1290">
                  <c:v>11.899999999999769</c:v>
                </c:pt>
                <c:pt idx="1291">
                  <c:v>11.909999999999769</c:v>
                </c:pt>
                <c:pt idx="1292">
                  <c:v>11.919999999999771</c:v>
                </c:pt>
                <c:pt idx="1293">
                  <c:v>11.929999999999771</c:v>
                </c:pt>
                <c:pt idx="1294">
                  <c:v>11.93999999999977</c:v>
                </c:pt>
                <c:pt idx="1295">
                  <c:v>11.94999999999977</c:v>
                </c:pt>
                <c:pt idx="1296">
                  <c:v>11.95999999999977</c:v>
                </c:pt>
                <c:pt idx="1297">
                  <c:v>11.96999999999977</c:v>
                </c:pt>
                <c:pt idx="1298">
                  <c:v>11.979999999999769</c:v>
                </c:pt>
                <c:pt idx="1299">
                  <c:v>11.989999999999769</c:v>
                </c:pt>
                <c:pt idx="1300">
                  <c:v>11.999999999999771</c:v>
                </c:pt>
                <c:pt idx="1301">
                  <c:v>12.009999999999771</c:v>
                </c:pt>
                <c:pt idx="1302">
                  <c:v>12.01999999999977</c:v>
                </c:pt>
                <c:pt idx="1303">
                  <c:v>12.02999999999977</c:v>
                </c:pt>
                <c:pt idx="1304">
                  <c:v>12.03999999999977</c:v>
                </c:pt>
                <c:pt idx="1305">
                  <c:v>12.04999999999977</c:v>
                </c:pt>
                <c:pt idx="1306">
                  <c:v>12.05999999999977</c:v>
                </c:pt>
                <c:pt idx="1307">
                  <c:v>12.069999999999769</c:v>
                </c:pt>
                <c:pt idx="1308">
                  <c:v>12.079999999999769</c:v>
                </c:pt>
                <c:pt idx="1309">
                  <c:v>12.089999999999771</c:v>
                </c:pt>
                <c:pt idx="1310">
                  <c:v>12.09999999999977</c:v>
                </c:pt>
                <c:pt idx="1311">
                  <c:v>12.10999999999977</c:v>
                </c:pt>
                <c:pt idx="1312">
                  <c:v>12.11999999999977</c:v>
                </c:pt>
                <c:pt idx="1313">
                  <c:v>12.12999999999977</c:v>
                </c:pt>
                <c:pt idx="1314">
                  <c:v>12.139999999999761</c:v>
                </c:pt>
                <c:pt idx="1315">
                  <c:v>12.149999999999761</c:v>
                </c:pt>
                <c:pt idx="1316">
                  <c:v>12.159999999999769</c:v>
                </c:pt>
                <c:pt idx="1317">
                  <c:v>12.169999999999771</c:v>
                </c:pt>
                <c:pt idx="1318">
                  <c:v>12.179999999999771</c:v>
                </c:pt>
                <c:pt idx="1319">
                  <c:v>12.18999999999976</c:v>
                </c:pt>
                <c:pt idx="1320">
                  <c:v>12.199999999999759</c:v>
                </c:pt>
                <c:pt idx="1321">
                  <c:v>12.209999999999759</c:v>
                </c:pt>
                <c:pt idx="1322">
                  <c:v>12.219999999999761</c:v>
                </c:pt>
                <c:pt idx="1323">
                  <c:v>12.229999999999761</c:v>
                </c:pt>
                <c:pt idx="1324">
                  <c:v>12.23999999999976</c:v>
                </c:pt>
                <c:pt idx="1325">
                  <c:v>12.24999999999976</c:v>
                </c:pt>
                <c:pt idx="1326">
                  <c:v>12.25999999999976</c:v>
                </c:pt>
                <c:pt idx="1327">
                  <c:v>12.26999999999976</c:v>
                </c:pt>
                <c:pt idx="1328">
                  <c:v>12.27999999999976</c:v>
                </c:pt>
                <c:pt idx="1329">
                  <c:v>12.289999999999759</c:v>
                </c:pt>
                <c:pt idx="1330">
                  <c:v>12.299999999999759</c:v>
                </c:pt>
                <c:pt idx="1331">
                  <c:v>12.309999999999761</c:v>
                </c:pt>
                <c:pt idx="1332">
                  <c:v>12.31999999999976</c:v>
                </c:pt>
                <c:pt idx="1333">
                  <c:v>12.32999999999976</c:v>
                </c:pt>
                <c:pt idx="1334">
                  <c:v>12.33999999999976</c:v>
                </c:pt>
                <c:pt idx="1335">
                  <c:v>12.34999999999976</c:v>
                </c:pt>
                <c:pt idx="1336">
                  <c:v>12.35999999999976</c:v>
                </c:pt>
                <c:pt idx="1337">
                  <c:v>12.369999999999759</c:v>
                </c:pt>
                <c:pt idx="1338">
                  <c:v>12.379999999999759</c:v>
                </c:pt>
                <c:pt idx="1339">
                  <c:v>12.389999999999761</c:v>
                </c:pt>
                <c:pt idx="1340">
                  <c:v>12.399999999999761</c:v>
                </c:pt>
                <c:pt idx="1341">
                  <c:v>12.40999999999976</c:v>
                </c:pt>
                <c:pt idx="1342">
                  <c:v>12.41999999999976</c:v>
                </c:pt>
                <c:pt idx="1343">
                  <c:v>12.42999999999976</c:v>
                </c:pt>
                <c:pt idx="1344">
                  <c:v>12.43999999999976</c:v>
                </c:pt>
                <c:pt idx="1345">
                  <c:v>12.449999999999759</c:v>
                </c:pt>
                <c:pt idx="1346">
                  <c:v>12.459999999999759</c:v>
                </c:pt>
                <c:pt idx="1347">
                  <c:v>12.469999999999761</c:v>
                </c:pt>
                <c:pt idx="1348">
                  <c:v>12.479999999999761</c:v>
                </c:pt>
                <c:pt idx="1349">
                  <c:v>12.48999999999976</c:v>
                </c:pt>
                <c:pt idx="1350">
                  <c:v>12.49999999999976</c:v>
                </c:pt>
                <c:pt idx="1351">
                  <c:v>12.50999999999976</c:v>
                </c:pt>
                <c:pt idx="1352">
                  <c:v>12.51999999999976</c:v>
                </c:pt>
                <c:pt idx="1353">
                  <c:v>12.52999999999976</c:v>
                </c:pt>
                <c:pt idx="1354">
                  <c:v>12.539999999999759</c:v>
                </c:pt>
                <c:pt idx="1355">
                  <c:v>12.549999999999759</c:v>
                </c:pt>
                <c:pt idx="1356">
                  <c:v>12.559999999999761</c:v>
                </c:pt>
                <c:pt idx="1357">
                  <c:v>12.56999999999976</c:v>
                </c:pt>
                <c:pt idx="1358">
                  <c:v>12.57999999999976</c:v>
                </c:pt>
                <c:pt idx="1359">
                  <c:v>12.58999999999976</c:v>
                </c:pt>
                <c:pt idx="1360">
                  <c:v>12.59999999999976</c:v>
                </c:pt>
                <c:pt idx="1361">
                  <c:v>12.609999999999751</c:v>
                </c:pt>
                <c:pt idx="1362">
                  <c:v>12.619999999999751</c:v>
                </c:pt>
                <c:pt idx="1363">
                  <c:v>12.62999999999975</c:v>
                </c:pt>
                <c:pt idx="1364">
                  <c:v>12.63999999999975</c:v>
                </c:pt>
                <c:pt idx="1365">
                  <c:v>12.64999999999975</c:v>
                </c:pt>
                <c:pt idx="1366">
                  <c:v>12.65999999999975</c:v>
                </c:pt>
                <c:pt idx="1367">
                  <c:v>12.669999999999749</c:v>
                </c:pt>
                <c:pt idx="1368">
                  <c:v>12.679999999999749</c:v>
                </c:pt>
                <c:pt idx="1369">
                  <c:v>12.689999999999751</c:v>
                </c:pt>
                <c:pt idx="1370">
                  <c:v>12.699999999999751</c:v>
                </c:pt>
                <c:pt idx="1371">
                  <c:v>12.70999999999975</c:v>
                </c:pt>
                <c:pt idx="1372">
                  <c:v>12.71999999999975</c:v>
                </c:pt>
                <c:pt idx="1373">
                  <c:v>12.72999999999975</c:v>
                </c:pt>
                <c:pt idx="1374">
                  <c:v>12.73999999999975</c:v>
                </c:pt>
                <c:pt idx="1375">
                  <c:v>12.74999999999975</c:v>
                </c:pt>
                <c:pt idx="1376">
                  <c:v>12.759999999999749</c:v>
                </c:pt>
                <c:pt idx="1377">
                  <c:v>12.769999999999751</c:v>
                </c:pt>
                <c:pt idx="1378">
                  <c:v>12.779999999999751</c:v>
                </c:pt>
                <c:pt idx="1379">
                  <c:v>12.78999999999975</c:v>
                </c:pt>
                <c:pt idx="1380">
                  <c:v>12.79999999999975</c:v>
                </c:pt>
                <c:pt idx="1381">
                  <c:v>12.80999999999975</c:v>
                </c:pt>
                <c:pt idx="1382">
                  <c:v>12.81999999999975</c:v>
                </c:pt>
                <c:pt idx="1383">
                  <c:v>12.82999999999975</c:v>
                </c:pt>
                <c:pt idx="1384">
                  <c:v>12.839999999999749</c:v>
                </c:pt>
                <c:pt idx="1385">
                  <c:v>12.849999999999749</c:v>
                </c:pt>
                <c:pt idx="1386">
                  <c:v>12.859999999999751</c:v>
                </c:pt>
                <c:pt idx="1387">
                  <c:v>12.869999999999751</c:v>
                </c:pt>
                <c:pt idx="1388">
                  <c:v>12.87999999999975</c:v>
                </c:pt>
                <c:pt idx="1389">
                  <c:v>12.88999999999975</c:v>
                </c:pt>
                <c:pt idx="1390">
                  <c:v>12.89999999999975</c:v>
                </c:pt>
                <c:pt idx="1391">
                  <c:v>12.90999999999975</c:v>
                </c:pt>
                <c:pt idx="1392">
                  <c:v>12.919999999999749</c:v>
                </c:pt>
                <c:pt idx="1393">
                  <c:v>12.929999999999749</c:v>
                </c:pt>
                <c:pt idx="1394">
                  <c:v>12.939999999999751</c:v>
                </c:pt>
                <c:pt idx="1395">
                  <c:v>12.949999999999751</c:v>
                </c:pt>
                <c:pt idx="1396">
                  <c:v>12.95999999999975</c:v>
                </c:pt>
                <c:pt idx="1397">
                  <c:v>12.96999999999975</c:v>
                </c:pt>
                <c:pt idx="1398">
                  <c:v>12.97999999999975</c:v>
                </c:pt>
                <c:pt idx="1399">
                  <c:v>12.98999999999975</c:v>
                </c:pt>
                <c:pt idx="1400">
                  <c:v>12.99999999999975</c:v>
                </c:pt>
                <c:pt idx="1401">
                  <c:v>13.009999999999749</c:v>
                </c:pt>
                <c:pt idx="1402">
                  <c:v>13.019999999999751</c:v>
                </c:pt>
                <c:pt idx="1403">
                  <c:v>13.029999999999751</c:v>
                </c:pt>
                <c:pt idx="1404">
                  <c:v>13.03999999999975</c:v>
                </c:pt>
                <c:pt idx="1405">
                  <c:v>13.04999999999975</c:v>
                </c:pt>
                <c:pt idx="1406">
                  <c:v>13.05999999999975</c:v>
                </c:pt>
                <c:pt idx="1407">
                  <c:v>13.06999999999975</c:v>
                </c:pt>
                <c:pt idx="1408">
                  <c:v>13.07999999999975</c:v>
                </c:pt>
                <c:pt idx="1409">
                  <c:v>13.089999999999749</c:v>
                </c:pt>
                <c:pt idx="1410">
                  <c:v>13.099999999999749</c:v>
                </c:pt>
                <c:pt idx="1411">
                  <c:v>13.109999999999751</c:v>
                </c:pt>
                <c:pt idx="1412">
                  <c:v>13.119999999999751</c:v>
                </c:pt>
                <c:pt idx="1413">
                  <c:v>13.12999999999974</c:v>
                </c:pt>
                <c:pt idx="1414">
                  <c:v>13.139999999999739</c:v>
                </c:pt>
                <c:pt idx="1415">
                  <c:v>13.149999999999739</c:v>
                </c:pt>
                <c:pt idx="1416">
                  <c:v>13.15999999999975</c:v>
                </c:pt>
                <c:pt idx="1417">
                  <c:v>13.169999999999741</c:v>
                </c:pt>
                <c:pt idx="1418">
                  <c:v>13.17999999999974</c:v>
                </c:pt>
                <c:pt idx="1419">
                  <c:v>13.18999999999974</c:v>
                </c:pt>
                <c:pt idx="1420">
                  <c:v>13.19999999999974</c:v>
                </c:pt>
                <c:pt idx="1421">
                  <c:v>13.20999999999974</c:v>
                </c:pt>
                <c:pt idx="1422">
                  <c:v>13.21999999999974</c:v>
                </c:pt>
                <c:pt idx="1423">
                  <c:v>13.229999999999739</c:v>
                </c:pt>
                <c:pt idx="1424">
                  <c:v>13.239999999999741</c:v>
                </c:pt>
                <c:pt idx="1425">
                  <c:v>13.249999999999741</c:v>
                </c:pt>
                <c:pt idx="1426">
                  <c:v>13.25999999999974</c:v>
                </c:pt>
                <c:pt idx="1427">
                  <c:v>13.26999999999974</c:v>
                </c:pt>
                <c:pt idx="1428">
                  <c:v>13.27999999999974</c:v>
                </c:pt>
                <c:pt idx="1429">
                  <c:v>13.28999999999974</c:v>
                </c:pt>
                <c:pt idx="1430">
                  <c:v>13.29999999999974</c:v>
                </c:pt>
                <c:pt idx="1431">
                  <c:v>13.309999999999739</c:v>
                </c:pt>
                <c:pt idx="1432">
                  <c:v>13.319999999999739</c:v>
                </c:pt>
                <c:pt idx="1433">
                  <c:v>13.329999999999741</c:v>
                </c:pt>
                <c:pt idx="1434">
                  <c:v>13.339999999999741</c:v>
                </c:pt>
                <c:pt idx="1435">
                  <c:v>13.34999999999974</c:v>
                </c:pt>
                <c:pt idx="1436">
                  <c:v>13.35999999999974</c:v>
                </c:pt>
                <c:pt idx="1437">
                  <c:v>13.36999999999974</c:v>
                </c:pt>
                <c:pt idx="1438">
                  <c:v>13.37999999999974</c:v>
                </c:pt>
                <c:pt idx="1439">
                  <c:v>13.389999999999739</c:v>
                </c:pt>
                <c:pt idx="1440">
                  <c:v>13.399999999999739</c:v>
                </c:pt>
                <c:pt idx="1441">
                  <c:v>13.409999999999741</c:v>
                </c:pt>
                <c:pt idx="1442">
                  <c:v>13.419999999999741</c:v>
                </c:pt>
                <c:pt idx="1443">
                  <c:v>13.42999999999974</c:v>
                </c:pt>
                <c:pt idx="1444">
                  <c:v>13.43999999999974</c:v>
                </c:pt>
                <c:pt idx="1445">
                  <c:v>13.44999999999974</c:v>
                </c:pt>
                <c:pt idx="1446">
                  <c:v>13.45999999999974</c:v>
                </c:pt>
                <c:pt idx="1447">
                  <c:v>13.46999999999974</c:v>
                </c:pt>
                <c:pt idx="1448">
                  <c:v>13.479999999999739</c:v>
                </c:pt>
                <c:pt idx="1449">
                  <c:v>13.489999999999741</c:v>
                </c:pt>
                <c:pt idx="1450">
                  <c:v>13.499999999999741</c:v>
                </c:pt>
                <c:pt idx="1451">
                  <c:v>13.50999999999974</c:v>
                </c:pt>
                <c:pt idx="1452">
                  <c:v>13.51999999999974</c:v>
                </c:pt>
                <c:pt idx="1453">
                  <c:v>13.52999999999974</c:v>
                </c:pt>
                <c:pt idx="1454">
                  <c:v>13.539999999999729</c:v>
                </c:pt>
                <c:pt idx="1455">
                  <c:v>13.549999999999731</c:v>
                </c:pt>
                <c:pt idx="1456">
                  <c:v>13.559999999999739</c:v>
                </c:pt>
                <c:pt idx="1457">
                  <c:v>13.569999999999739</c:v>
                </c:pt>
                <c:pt idx="1458">
                  <c:v>13.579999999999741</c:v>
                </c:pt>
                <c:pt idx="1459">
                  <c:v>13.589999999999741</c:v>
                </c:pt>
                <c:pt idx="1460">
                  <c:v>13.59999999999973</c:v>
                </c:pt>
                <c:pt idx="1461">
                  <c:v>13.609999999999729</c:v>
                </c:pt>
                <c:pt idx="1462">
                  <c:v>13.619999999999729</c:v>
                </c:pt>
                <c:pt idx="1463">
                  <c:v>13.629999999999731</c:v>
                </c:pt>
                <c:pt idx="1464">
                  <c:v>13.639999999999731</c:v>
                </c:pt>
                <c:pt idx="1465">
                  <c:v>13.64999999999973</c:v>
                </c:pt>
                <c:pt idx="1466">
                  <c:v>13.65999999999973</c:v>
                </c:pt>
                <c:pt idx="1467">
                  <c:v>13.66999999999973</c:v>
                </c:pt>
                <c:pt idx="1468">
                  <c:v>13.67999999999973</c:v>
                </c:pt>
                <c:pt idx="1469">
                  <c:v>13.689999999999729</c:v>
                </c:pt>
                <c:pt idx="1470">
                  <c:v>13.699999999999729</c:v>
                </c:pt>
                <c:pt idx="1471">
                  <c:v>13.709999999999731</c:v>
                </c:pt>
                <c:pt idx="1472">
                  <c:v>13.719999999999731</c:v>
                </c:pt>
                <c:pt idx="1473">
                  <c:v>13.72999999999973</c:v>
                </c:pt>
                <c:pt idx="1474">
                  <c:v>13.73999999999973</c:v>
                </c:pt>
                <c:pt idx="1475">
                  <c:v>13.74999999999973</c:v>
                </c:pt>
                <c:pt idx="1476">
                  <c:v>13.75999999999973</c:v>
                </c:pt>
                <c:pt idx="1477">
                  <c:v>13.76999999999973</c:v>
                </c:pt>
                <c:pt idx="1478">
                  <c:v>13.779999999999729</c:v>
                </c:pt>
                <c:pt idx="1479">
                  <c:v>13.789999999999729</c:v>
                </c:pt>
                <c:pt idx="1480">
                  <c:v>13.799999999999731</c:v>
                </c:pt>
                <c:pt idx="1481">
                  <c:v>13.80999999999973</c:v>
                </c:pt>
                <c:pt idx="1482">
                  <c:v>13.81999999999973</c:v>
                </c:pt>
                <c:pt idx="1483">
                  <c:v>13.82999999999973</c:v>
                </c:pt>
                <c:pt idx="1484">
                  <c:v>13.83999999999973</c:v>
                </c:pt>
                <c:pt idx="1485">
                  <c:v>13.84999999999973</c:v>
                </c:pt>
                <c:pt idx="1486">
                  <c:v>13.859999999999729</c:v>
                </c:pt>
                <c:pt idx="1487">
                  <c:v>13.869999999999729</c:v>
                </c:pt>
                <c:pt idx="1488">
                  <c:v>13.879999999999731</c:v>
                </c:pt>
                <c:pt idx="1489">
                  <c:v>13.889999999999731</c:v>
                </c:pt>
                <c:pt idx="1490">
                  <c:v>13.89999999999973</c:v>
                </c:pt>
                <c:pt idx="1491">
                  <c:v>13.90999999999973</c:v>
                </c:pt>
                <c:pt idx="1492">
                  <c:v>13.91999999999973</c:v>
                </c:pt>
                <c:pt idx="1493">
                  <c:v>13.92999999999973</c:v>
                </c:pt>
                <c:pt idx="1494">
                  <c:v>13.939999999999729</c:v>
                </c:pt>
                <c:pt idx="1495">
                  <c:v>13.949999999999729</c:v>
                </c:pt>
                <c:pt idx="1496">
                  <c:v>13.959999999999731</c:v>
                </c:pt>
                <c:pt idx="1497">
                  <c:v>13.969999999999731</c:v>
                </c:pt>
                <c:pt idx="1498">
                  <c:v>13.97999999999973</c:v>
                </c:pt>
                <c:pt idx="1499">
                  <c:v>13.98999999999973</c:v>
                </c:pt>
                <c:pt idx="1500">
                  <c:v>13.99999999999973</c:v>
                </c:pt>
                <c:pt idx="1501">
                  <c:v>14.009999999999719</c:v>
                </c:pt>
                <c:pt idx="1502">
                  <c:v>14.019999999999721</c:v>
                </c:pt>
                <c:pt idx="1503">
                  <c:v>14.02999999999972</c:v>
                </c:pt>
                <c:pt idx="1504">
                  <c:v>14.03999999999972</c:v>
                </c:pt>
                <c:pt idx="1505">
                  <c:v>14.04999999999972</c:v>
                </c:pt>
                <c:pt idx="1506">
                  <c:v>14.05999999999973</c:v>
                </c:pt>
                <c:pt idx="1507">
                  <c:v>14.06999999999972</c:v>
                </c:pt>
                <c:pt idx="1508">
                  <c:v>14.079999999999719</c:v>
                </c:pt>
                <c:pt idx="1509">
                  <c:v>14.089999999999719</c:v>
                </c:pt>
                <c:pt idx="1510">
                  <c:v>14.099999999999721</c:v>
                </c:pt>
                <c:pt idx="1511">
                  <c:v>14.109999999999721</c:v>
                </c:pt>
                <c:pt idx="1512">
                  <c:v>14.11999999999972</c:v>
                </c:pt>
                <c:pt idx="1513">
                  <c:v>14.12999999999972</c:v>
                </c:pt>
                <c:pt idx="1514">
                  <c:v>14.13999999999972</c:v>
                </c:pt>
                <c:pt idx="1515">
                  <c:v>14.14999999999972</c:v>
                </c:pt>
                <c:pt idx="1516">
                  <c:v>14.159999999999719</c:v>
                </c:pt>
                <c:pt idx="1517">
                  <c:v>14.169999999999719</c:v>
                </c:pt>
                <c:pt idx="1518">
                  <c:v>14.179999999999721</c:v>
                </c:pt>
                <c:pt idx="1519">
                  <c:v>14.189999999999721</c:v>
                </c:pt>
                <c:pt idx="1520">
                  <c:v>14.19999999999972</c:v>
                </c:pt>
                <c:pt idx="1521">
                  <c:v>14.20999999999972</c:v>
                </c:pt>
                <c:pt idx="1522">
                  <c:v>14.21999999999972</c:v>
                </c:pt>
                <c:pt idx="1523">
                  <c:v>14.22999999999972</c:v>
                </c:pt>
                <c:pt idx="1524">
                  <c:v>14.23999999999972</c:v>
                </c:pt>
                <c:pt idx="1525">
                  <c:v>14.249999999999719</c:v>
                </c:pt>
                <c:pt idx="1526">
                  <c:v>14.259999999999719</c:v>
                </c:pt>
                <c:pt idx="1527">
                  <c:v>14.269999999999721</c:v>
                </c:pt>
                <c:pt idx="1528">
                  <c:v>14.27999999999972</c:v>
                </c:pt>
                <c:pt idx="1529">
                  <c:v>14.28999999999972</c:v>
                </c:pt>
                <c:pt idx="1530">
                  <c:v>14.29999999999972</c:v>
                </c:pt>
                <c:pt idx="1531">
                  <c:v>14.30999999999972</c:v>
                </c:pt>
                <c:pt idx="1532">
                  <c:v>14.31999999999972</c:v>
                </c:pt>
                <c:pt idx="1533">
                  <c:v>14.329999999999719</c:v>
                </c:pt>
                <c:pt idx="1534">
                  <c:v>14.339999999999719</c:v>
                </c:pt>
                <c:pt idx="1535">
                  <c:v>14.349999999999721</c:v>
                </c:pt>
                <c:pt idx="1536">
                  <c:v>14.359999999999721</c:v>
                </c:pt>
                <c:pt idx="1537">
                  <c:v>14.36999999999972</c:v>
                </c:pt>
                <c:pt idx="1538">
                  <c:v>14.37999999999972</c:v>
                </c:pt>
                <c:pt idx="1539">
                  <c:v>14.38999999999972</c:v>
                </c:pt>
                <c:pt idx="1540">
                  <c:v>14.39999999999972</c:v>
                </c:pt>
                <c:pt idx="1541">
                  <c:v>14.409999999999719</c:v>
                </c:pt>
                <c:pt idx="1542">
                  <c:v>14.419999999999719</c:v>
                </c:pt>
                <c:pt idx="1543">
                  <c:v>14.429999999999721</c:v>
                </c:pt>
                <c:pt idx="1544">
                  <c:v>14.439999999999721</c:v>
                </c:pt>
                <c:pt idx="1545">
                  <c:v>14.44999999999972</c:v>
                </c:pt>
                <c:pt idx="1546">
                  <c:v>14.45999999999972</c:v>
                </c:pt>
                <c:pt idx="1547">
                  <c:v>14.46999999999972</c:v>
                </c:pt>
                <c:pt idx="1548">
                  <c:v>14.47999999999972</c:v>
                </c:pt>
                <c:pt idx="1549">
                  <c:v>14.48999999999972</c:v>
                </c:pt>
                <c:pt idx="1550">
                  <c:v>14.499999999999719</c:v>
                </c:pt>
                <c:pt idx="1551">
                  <c:v>14.509999999999719</c:v>
                </c:pt>
                <c:pt idx="1552">
                  <c:v>14.519999999999721</c:v>
                </c:pt>
                <c:pt idx="1553">
                  <c:v>14.52999999999972</c:v>
                </c:pt>
                <c:pt idx="1554">
                  <c:v>14.53999999999971</c:v>
                </c:pt>
                <c:pt idx="1555">
                  <c:v>14.549999999999709</c:v>
                </c:pt>
                <c:pt idx="1556">
                  <c:v>14.55999999999972</c:v>
                </c:pt>
                <c:pt idx="1557">
                  <c:v>14.56999999999972</c:v>
                </c:pt>
                <c:pt idx="1558">
                  <c:v>14.579999999999711</c:v>
                </c:pt>
                <c:pt idx="1559">
                  <c:v>14.58999999999971</c:v>
                </c:pt>
                <c:pt idx="1560">
                  <c:v>14.59999999999971</c:v>
                </c:pt>
                <c:pt idx="1561">
                  <c:v>14.60999999999971</c:v>
                </c:pt>
                <c:pt idx="1562">
                  <c:v>14.61999999999971</c:v>
                </c:pt>
                <c:pt idx="1563">
                  <c:v>14.629999999999709</c:v>
                </c:pt>
                <c:pt idx="1564">
                  <c:v>14.639999999999709</c:v>
                </c:pt>
                <c:pt idx="1565">
                  <c:v>14.649999999999711</c:v>
                </c:pt>
                <c:pt idx="1566">
                  <c:v>14.659999999999711</c:v>
                </c:pt>
                <c:pt idx="1567">
                  <c:v>14.66999999999971</c:v>
                </c:pt>
                <c:pt idx="1568">
                  <c:v>14.67999999999971</c:v>
                </c:pt>
                <c:pt idx="1569">
                  <c:v>14.68999999999971</c:v>
                </c:pt>
                <c:pt idx="1570">
                  <c:v>14.69999999999971</c:v>
                </c:pt>
                <c:pt idx="1571">
                  <c:v>14.70999999999971</c:v>
                </c:pt>
                <c:pt idx="1572">
                  <c:v>14.719999999999709</c:v>
                </c:pt>
                <c:pt idx="1573">
                  <c:v>14.729999999999711</c:v>
                </c:pt>
                <c:pt idx="1574">
                  <c:v>14.739999999999711</c:v>
                </c:pt>
                <c:pt idx="1575">
                  <c:v>14.74999999999971</c:v>
                </c:pt>
                <c:pt idx="1576">
                  <c:v>14.75999999999971</c:v>
                </c:pt>
                <c:pt idx="1577">
                  <c:v>14.76999999999971</c:v>
                </c:pt>
                <c:pt idx="1578">
                  <c:v>14.77999999999971</c:v>
                </c:pt>
                <c:pt idx="1579">
                  <c:v>14.78999999999971</c:v>
                </c:pt>
                <c:pt idx="1580">
                  <c:v>14.799999999999709</c:v>
                </c:pt>
                <c:pt idx="1581">
                  <c:v>14.809999999999709</c:v>
                </c:pt>
                <c:pt idx="1582">
                  <c:v>14.819999999999711</c:v>
                </c:pt>
                <c:pt idx="1583">
                  <c:v>14.829999999999711</c:v>
                </c:pt>
                <c:pt idx="1584">
                  <c:v>14.83999999999971</c:v>
                </c:pt>
                <c:pt idx="1585">
                  <c:v>14.84999999999971</c:v>
                </c:pt>
                <c:pt idx="1586">
                  <c:v>14.85999999999971</c:v>
                </c:pt>
                <c:pt idx="1587">
                  <c:v>14.86999999999971</c:v>
                </c:pt>
                <c:pt idx="1588">
                  <c:v>14.879999999999709</c:v>
                </c:pt>
                <c:pt idx="1589">
                  <c:v>14.889999999999709</c:v>
                </c:pt>
                <c:pt idx="1590">
                  <c:v>14.899999999999711</c:v>
                </c:pt>
                <c:pt idx="1591">
                  <c:v>14.909999999999711</c:v>
                </c:pt>
                <c:pt idx="1592">
                  <c:v>14.91999999999971</c:v>
                </c:pt>
                <c:pt idx="1593">
                  <c:v>14.92999999999971</c:v>
                </c:pt>
                <c:pt idx="1594">
                  <c:v>14.93999999999971</c:v>
                </c:pt>
                <c:pt idx="1595">
                  <c:v>14.949999999999701</c:v>
                </c:pt>
                <c:pt idx="1596">
                  <c:v>14.95999999999971</c:v>
                </c:pt>
                <c:pt idx="1597">
                  <c:v>14.969999999999709</c:v>
                </c:pt>
                <c:pt idx="1598">
                  <c:v>14.979999999999711</c:v>
                </c:pt>
                <c:pt idx="1599">
                  <c:v>14.989999999999711</c:v>
                </c:pt>
                <c:pt idx="1600">
                  <c:v>14.99999999999971</c:v>
                </c:pt>
                <c:pt idx="1601">
                  <c:v>15.0099999999997</c:v>
                </c:pt>
                <c:pt idx="1602">
                  <c:v>15.01999999999971</c:v>
                </c:pt>
                <c:pt idx="1603">
                  <c:v>15.02999999999971</c:v>
                </c:pt>
                <c:pt idx="1604">
                  <c:v>15.03999999999971</c:v>
                </c:pt>
                <c:pt idx="1605">
                  <c:v>15.049999999999709</c:v>
                </c:pt>
                <c:pt idx="1606">
                  <c:v>15.059999999999709</c:v>
                </c:pt>
                <c:pt idx="1607">
                  <c:v>15.06999999999972</c:v>
                </c:pt>
                <c:pt idx="1608">
                  <c:v>15.079999999999719</c:v>
                </c:pt>
                <c:pt idx="1609">
                  <c:v>15.089999999999719</c:v>
                </c:pt>
                <c:pt idx="1610">
                  <c:v>15.099999999999721</c:v>
                </c:pt>
                <c:pt idx="1611">
                  <c:v>15.109999999999721</c:v>
                </c:pt>
                <c:pt idx="1612">
                  <c:v>15.11999999999972</c:v>
                </c:pt>
                <c:pt idx="1613">
                  <c:v>15.12999999999972</c:v>
                </c:pt>
                <c:pt idx="1614">
                  <c:v>15.13999999999972</c:v>
                </c:pt>
                <c:pt idx="1615">
                  <c:v>15.14999999999973</c:v>
                </c:pt>
                <c:pt idx="1616">
                  <c:v>15.15999999999973</c:v>
                </c:pt>
                <c:pt idx="1617">
                  <c:v>15.16999999999973</c:v>
                </c:pt>
                <c:pt idx="1618">
                  <c:v>15.17999999999973</c:v>
                </c:pt>
                <c:pt idx="1619">
                  <c:v>15.189999999999729</c:v>
                </c:pt>
                <c:pt idx="1620">
                  <c:v>15.199999999999729</c:v>
                </c:pt>
                <c:pt idx="1621">
                  <c:v>15.209999999999731</c:v>
                </c:pt>
                <c:pt idx="1622">
                  <c:v>15.21999999999974</c:v>
                </c:pt>
                <c:pt idx="1623">
                  <c:v>15.229999999999739</c:v>
                </c:pt>
                <c:pt idx="1624">
                  <c:v>15.239999999999741</c:v>
                </c:pt>
                <c:pt idx="1625">
                  <c:v>15.249999999999741</c:v>
                </c:pt>
                <c:pt idx="1626">
                  <c:v>15.25999999999974</c:v>
                </c:pt>
                <c:pt idx="1627">
                  <c:v>15.269999999999751</c:v>
                </c:pt>
                <c:pt idx="1628">
                  <c:v>15.279999999999751</c:v>
                </c:pt>
                <c:pt idx="1629">
                  <c:v>15.28999999999975</c:v>
                </c:pt>
                <c:pt idx="1630">
                  <c:v>15.29999999999975</c:v>
                </c:pt>
                <c:pt idx="1631">
                  <c:v>15.30999999999975</c:v>
                </c:pt>
                <c:pt idx="1632">
                  <c:v>15.31999999999975</c:v>
                </c:pt>
                <c:pt idx="1633">
                  <c:v>15.32999999999975</c:v>
                </c:pt>
                <c:pt idx="1634">
                  <c:v>15.33999999999976</c:v>
                </c:pt>
                <c:pt idx="1635">
                  <c:v>15.34999999999976</c:v>
                </c:pt>
                <c:pt idx="1636">
                  <c:v>15.35999999999976</c:v>
                </c:pt>
                <c:pt idx="1637">
                  <c:v>15.369999999999759</c:v>
                </c:pt>
                <c:pt idx="1638">
                  <c:v>15.379999999999759</c:v>
                </c:pt>
                <c:pt idx="1639">
                  <c:v>15.38999999999977</c:v>
                </c:pt>
                <c:pt idx="1640">
                  <c:v>15.399999999999769</c:v>
                </c:pt>
                <c:pt idx="1641">
                  <c:v>15.409999999999769</c:v>
                </c:pt>
                <c:pt idx="1642">
                  <c:v>15.419999999999771</c:v>
                </c:pt>
                <c:pt idx="1643">
                  <c:v>15.429999999999771</c:v>
                </c:pt>
                <c:pt idx="1644">
                  <c:v>15.43999999999977</c:v>
                </c:pt>
                <c:pt idx="1645">
                  <c:v>15.44999999999977</c:v>
                </c:pt>
                <c:pt idx="1646">
                  <c:v>15.459999999999781</c:v>
                </c:pt>
                <c:pt idx="1647">
                  <c:v>15.46999999999978</c:v>
                </c:pt>
                <c:pt idx="1648">
                  <c:v>15.47999999999978</c:v>
                </c:pt>
                <c:pt idx="1649">
                  <c:v>15.48999999999978</c:v>
                </c:pt>
                <c:pt idx="1650">
                  <c:v>15.49999999999978</c:v>
                </c:pt>
                <c:pt idx="1651">
                  <c:v>15.50999999999978</c:v>
                </c:pt>
                <c:pt idx="1652">
                  <c:v>15.519999999999779</c:v>
                </c:pt>
                <c:pt idx="1653">
                  <c:v>15.529999999999781</c:v>
                </c:pt>
                <c:pt idx="1654">
                  <c:v>15.5399999999998</c:v>
                </c:pt>
                <c:pt idx="1655">
                  <c:v>15.5499999999998</c:v>
                </c:pt>
                <c:pt idx="1656">
                  <c:v>15.5599999999998</c:v>
                </c:pt>
                <c:pt idx="1657">
                  <c:v>15.5699999999998</c:v>
                </c:pt>
                <c:pt idx="1658">
                  <c:v>15.579999999999799</c:v>
                </c:pt>
                <c:pt idx="1659">
                  <c:v>15.589999999999799</c:v>
                </c:pt>
                <c:pt idx="1660">
                  <c:v>15.599999999999801</c:v>
                </c:pt>
                <c:pt idx="1661">
                  <c:v>15.6099999999998</c:v>
                </c:pt>
                <c:pt idx="1662">
                  <c:v>15.6199999999998</c:v>
                </c:pt>
                <c:pt idx="1663">
                  <c:v>15.6299999999998</c:v>
                </c:pt>
                <c:pt idx="1664">
                  <c:v>15.6399999999998</c:v>
                </c:pt>
                <c:pt idx="1665">
                  <c:v>15.6499999999998</c:v>
                </c:pt>
                <c:pt idx="1666">
                  <c:v>15.65999999999981</c:v>
                </c:pt>
                <c:pt idx="1667">
                  <c:v>15.66999999999981</c:v>
                </c:pt>
                <c:pt idx="1668">
                  <c:v>15.67999999999981</c:v>
                </c:pt>
                <c:pt idx="1669">
                  <c:v>15.689999999999809</c:v>
                </c:pt>
                <c:pt idx="1670">
                  <c:v>15.699999999999809</c:v>
                </c:pt>
                <c:pt idx="1671">
                  <c:v>15.709999999999811</c:v>
                </c:pt>
                <c:pt idx="1672">
                  <c:v>15.719999999999811</c:v>
                </c:pt>
                <c:pt idx="1673">
                  <c:v>15.729999999999819</c:v>
                </c:pt>
                <c:pt idx="1674">
                  <c:v>15.739999999999821</c:v>
                </c:pt>
                <c:pt idx="1675">
                  <c:v>15.749999999999821</c:v>
                </c:pt>
                <c:pt idx="1676">
                  <c:v>15.75999999999982</c:v>
                </c:pt>
                <c:pt idx="1677">
                  <c:v>15.76999999999982</c:v>
                </c:pt>
                <c:pt idx="1678">
                  <c:v>15.77999999999982</c:v>
                </c:pt>
                <c:pt idx="1679">
                  <c:v>15.78999999999982</c:v>
                </c:pt>
                <c:pt idx="1680">
                  <c:v>15.79999999999983</c:v>
                </c:pt>
                <c:pt idx="1681">
                  <c:v>15.80999999999983</c:v>
                </c:pt>
                <c:pt idx="1682">
                  <c:v>15.81999999999983</c:v>
                </c:pt>
                <c:pt idx="1683">
                  <c:v>15.82999999999983</c:v>
                </c:pt>
                <c:pt idx="1684">
                  <c:v>15.839999999999829</c:v>
                </c:pt>
                <c:pt idx="1685">
                  <c:v>15.849999999999829</c:v>
                </c:pt>
                <c:pt idx="1686">
                  <c:v>15.85999999999984</c:v>
                </c:pt>
                <c:pt idx="1687">
                  <c:v>15.869999999999839</c:v>
                </c:pt>
                <c:pt idx="1688">
                  <c:v>15.879999999999839</c:v>
                </c:pt>
                <c:pt idx="1689">
                  <c:v>15.889999999999841</c:v>
                </c:pt>
                <c:pt idx="1690">
                  <c:v>15.89999999999984</c:v>
                </c:pt>
                <c:pt idx="1691">
                  <c:v>15.909999999999849</c:v>
                </c:pt>
                <c:pt idx="1692">
                  <c:v>15.919999999999851</c:v>
                </c:pt>
                <c:pt idx="1693">
                  <c:v>15.929999999999851</c:v>
                </c:pt>
                <c:pt idx="1694">
                  <c:v>15.93999999999985</c:v>
                </c:pt>
                <c:pt idx="1695">
                  <c:v>15.94999999999985</c:v>
                </c:pt>
                <c:pt idx="1696">
                  <c:v>15.95999999999985</c:v>
                </c:pt>
                <c:pt idx="1697">
                  <c:v>15.96999999999985</c:v>
                </c:pt>
                <c:pt idx="1698">
                  <c:v>15.97999999999986</c:v>
                </c:pt>
                <c:pt idx="1699">
                  <c:v>15.98999999999986</c:v>
                </c:pt>
                <c:pt idx="1700">
                  <c:v>15.99999999999986</c:v>
                </c:pt>
                <c:pt idx="1701">
                  <c:v>16.009999999999859</c:v>
                </c:pt>
                <c:pt idx="1702">
                  <c:v>16.019999999999861</c:v>
                </c:pt>
                <c:pt idx="1703">
                  <c:v>16.029999999999859</c:v>
                </c:pt>
                <c:pt idx="1704">
                  <c:v>16.039999999999861</c:v>
                </c:pt>
                <c:pt idx="1705">
                  <c:v>16.049999999999869</c:v>
                </c:pt>
                <c:pt idx="1706">
                  <c:v>16.059999999999871</c:v>
                </c:pt>
                <c:pt idx="1707">
                  <c:v>16.069999999999869</c:v>
                </c:pt>
                <c:pt idx="1708">
                  <c:v>16.07999999999987</c:v>
                </c:pt>
                <c:pt idx="1709">
                  <c:v>16.089999999999861</c:v>
                </c:pt>
                <c:pt idx="1710">
                  <c:v>16.09999999999987</c:v>
                </c:pt>
                <c:pt idx="1711">
                  <c:v>16.109999999999879</c:v>
                </c:pt>
                <c:pt idx="1712">
                  <c:v>16.11999999999988</c:v>
                </c:pt>
                <c:pt idx="1713">
                  <c:v>16.129999999999889</c:v>
                </c:pt>
                <c:pt idx="1714">
                  <c:v>16.13999999999988</c:v>
                </c:pt>
                <c:pt idx="1715">
                  <c:v>16.149999999999881</c:v>
                </c:pt>
                <c:pt idx="1716">
                  <c:v>16.15999999999989</c:v>
                </c:pt>
                <c:pt idx="1717">
                  <c:v>16.169999999999881</c:v>
                </c:pt>
                <c:pt idx="1718">
                  <c:v>16.17999999999989</c:v>
                </c:pt>
                <c:pt idx="1719">
                  <c:v>16.189999999999891</c:v>
                </c:pt>
                <c:pt idx="1720">
                  <c:v>16.199999999999889</c:v>
                </c:pt>
                <c:pt idx="1721">
                  <c:v>16.209999999999891</c:v>
                </c:pt>
                <c:pt idx="1722">
                  <c:v>16.219999999999889</c:v>
                </c:pt>
                <c:pt idx="1723">
                  <c:v>16.22999999999989</c:v>
                </c:pt>
                <c:pt idx="1724">
                  <c:v>16.239999999999888</c:v>
                </c:pt>
                <c:pt idx="1725">
                  <c:v>16.24999999999989</c:v>
                </c:pt>
                <c:pt idx="1726">
                  <c:v>16.259999999999899</c:v>
                </c:pt>
                <c:pt idx="1727">
                  <c:v>16.2699999999999</c:v>
                </c:pt>
                <c:pt idx="1728">
                  <c:v>16.279999999999902</c:v>
                </c:pt>
                <c:pt idx="1729">
                  <c:v>16.2899999999999</c:v>
                </c:pt>
                <c:pt idx="1730">
                  <c:v>16.299999999999901</c:v>
                </c:pt>
                <c:pt idx="1731">
                  <c:v>16.30999999999991</c:v>
                </c:pt>
                <c:pt idx="1732">
                  <c:v>16.319999999999911</c:v>
                </c:pt>
                <c:pt idx="1733">
                  <c:v>16.329999999999909</c:v>
                </c:pt>
                <c:pt idx="1734">
                  <c:v>16.339999999999911</c:v>
                </c:pt>
                <c:pt idx="1735">
                  <c:v>16.349999999999909</c:v>
                </c:pt>
                <c:pt idx="1736">
                  <c:v>16.359999999999911</c:v>
                </c:pt>
                <c:pt idx="1737">
                  <c:v>16.369999999999919</c:v>
                </c:pt>
                <c:pt idx="1738">
                  <c:v>16.379999999999921</c:v>
                </c:pt>
                <c:pt idx="1739">
                  <c:v>16.389999999999919</c:v>
                </c:pt>
                <c:pt idx="1740">
                  <c:v>16.39999999999992</c:v>
                </c:pt>
                <c:pt idx="1741">
                  <c:v>16.409999999999911</c:v>
                </c:pt>
                <c:pt idx="1742">
                  <c:v>16.41999999999992</c:v>
                </c:pt>
                <c:pt idx="1743">
                  <c:v>16.429999999999922</c:v>
                </c:pt>
                <c:pt idx="1744">
                  <c:v>16.43999999999993</c:v>
                </c:pt>
                <c:pt idx="1745">
                  <c:v>16.449999999999921</c:v>
                </c:pt>
                <c:pt idx="1746">
                  <c:v>16.45999999999993</c:v>
                </c:pt>
                <c:pt idx="1747">
                  <c:v>16.469999999999921</c:v>
                </c:pt>
                <c:pt idx="1748">
                  <c:v>16.479999999999929</c:v>
                </c:pt>
                <c:pt idx="1749">
                  <c:v>16.48999999999992</c:v>
                </c:pt>
                <c:pt idx="1750">
                  <c:v>16.499999999999929</c:v>
                </c:pt>
                <c:pt idx="1751">
                  <c:v>16.509999999999931</c:v>
                </c:pt>
                <c:pt idx="1752">
                  <c:v>16.519999999999939</c:v>
                </c:pt>
                <c:pt idx="1753">
                  <c:v>16.529999999999941</c:v>
                </c:pt>
                <c:pt idx="1754">
                  <c:v>16.539999999999939</c:v>
                </c:pt>
                <c:pt idx="1755">
                  <c:v>16.54999999999994</c:v>
                </c:pt>
                <c:pt idx="1756">
                  <c:v>16.559999999999931</c:v>
                </c:pt>
                <c:pt idx="1757">
                  <c:v>16.56999999999994</c:v>
                </c:pt>
                <c:pt idx="1758">
                  <c:v>16.579999999999949</c:v>
                </c:pt>
                <c:pt idx="1759">
                  <c:v>16.58999999999995</c:v>
                </c:pt>
                <c:pt idx="1760">
                  <c:v>16.599999999999952</c:v>
                </c:pt>
                <c:pt idx="1761">
                  <c:v>16.60999999999995</c:v>
                </c:pt>
                <c:pt idx="1762">
                  <c:v>16.619999999999951</c:v>
                </c:pt>
                <c:pt idx="1763">
                  <c:v>16.62999999999996</c:v>
                </c:pt>
                <c:pt idx="1764">
                  <c:v>16.639999999999961</c:v>
                </c:pt>
                <c:pt idx="1765">
                  <c:v>16.649999999999959</c:v>
                </c:pt>
                <c:pt idx="1766">
                  <c:v>16.659999999999961</c:v>
                </c:pt>
                <c:pt idx="1767">
                  <c:v>16.669999999999959</c:v>
                </c:pt>
                <c:pt idx="1768">
                  <c:v>16.679999999999961</c:v>
                </c:pt>
                <c:pt idx="1769">
                  <c:v>16.689999999999969</c:v>
                </c:pt>
                <c:pt idx="1770">
                  <c:v>16.699999999999971</c:v>
                </c:pt>
                <c:pt idx="1771">
                  <c:v>16.709999999999969</c:v>
                </c:pt>
                <c:pt idx="1772">
                  <c:v>16.71999999999997</c:v>
                </c:pt>
                <c:pt idx="1773">
                  <c:v>16.729999999999961</c:v>
                </c:pt>
                <c:pt idx="1774">
                  <c:v>16.73999999999997</c:v>
                </c:pt>
                <c:pt idx="1775">
                  <c:v>16.749999999999972</c:v>
                </c:pt>
                <c:pt idx="1776">
                  <c:v>16.75999999999998</c:v>
                </c:pt>
                <c:pt idx="1777">
                  <c:v>16.769999999999971</c:v>
                </c:pt>
                <c:pt idx="1778">
                  <c:v>16.77999999999998</c:v>
                </c:pt>
                <c:pt idx="1779">
                  <c:v>16.789999999999981</c:v>
                </c:pt>
                <c:pt idx="1780">
                  <c:v>16.799999999999979</c:v>
                </c:pt>
                <c:pt idx="1781">
                  <c:v>16.809999999999981</c:v>
                </c:pt>
                <c:pt idx="1782">
                  <c:v>16.81999999999999</c:v>
                </c:pt>
                <c:pt idx="1783">
                  <c:v>16.829999999999991</c:v>
                </c:pt>
                <c:pt idx="1784">
                  <c:v>16.839999999999989</c:v>
                </c:pt>
                <c:pt idx="1785">
                  <c:v>16.849999999999991</c:v>
                </c:pt>
                <c:pt idx="1786">
                  <c:v>16.859999999999989</c:v>
                </c:pt>
                <c:pt idx="1787">
                  <c:v>16.86999999999999</c:v>
                </c:pt>
                <c:pt idx="1788">
                  <c:v>16.879999999999988</c:v>
                </c:pt>
                <c:pt idx="1789">
                  <c:v>16.88999999999999</c:v>
                </c:pt>
                <c:pt idx="1790">
                  <c:v>16.899999999999999</c:v>
                </c:pt>
                <c:pt idx="1791">
                  <c:v>16.91</c:v>
                </c:pt>
                <c:pt idx="1792">
                  <c:v>16.920000000000002</c:v>
                </c:pt>
                <c:pt idx="1793">
                  <c:v>16.93</c:v>
                </c:pt>
                <c:pt idx="1794">
                  <c:v>16.940000000000001</c:v>
                </c:pt>
                <c:pt idx="1795">
                  <c:v>16.95000000000001</c:v>
                </c:pt>
                <c:pt idx="1796">
                  <c:v>16.96</c:v>
                </c:pt>
                <c:pt idx="1797">
                  <c:v>16.97000000000001</c:v>
                </c:pt>
                <c:pt idx="1798">
                  <c:v>16.980000000000011</c:v>
                </c:pt>
                <c:pt idx="1799">
                  <c:v>16.990000000000009</c:v>
                </c:pt>
                <c:pt idx="1800">
                  <c:v>17.000000000000011</c:v>
                </c:pt>
                <c:pt idx="1801">
                  <c:v>17.010000000000019</c:v>
                </c:pt>
                <c:pt idx="1802">
                  <c:v>17.020000000000021</c:v>
                </c:pt>
                <c:pt idx="1803">
                  <c:v>17.030000000000019</c:v>
                </c:pt>
                <c:pt idx="1804">
                  <c:v>17.04000000000002</c:v>
                </c:pt>
                <c:pt idx="1805">
                  <c:v>17.050000000000029</c:v>
                </c:pt>
                <c:pt idx="1806">
                  <c:v>17.06000000000002</c:v>
                </c:pt>
                <c:pt idx="1807">
                  <c:v>17.070000000000029</c:v>
                </c:pt>
                <c:pt idx="1808">
                  <c:v>17.08000000000003</c:v>
                </c:pt>
                <c:pt idx="1809">
                  <c:v>17.090000000000028</c:v>
                </c:pt>
                <c:pt idx="1810">
                  <c:v>17.10000000000003</c:v>
                </c:pt>
                <c:pt idx="1811">
                  <c:v>17.110000000000031</c:v>
                </c:pt>
                <c:pt idx="1812">
                  <c:v>17.120000000000029</c:v>
                </c:pt>
                <c:pt idx="1813">
                  <c:v>17.130000000000031</c:v>
                </c:pt>
                <c:pt idx="1814">
                  <c:v>17.14000000000004</c:v>
                </c:pt>
                <c:pt idx="1815">
                  <c:v>17.150000000000041</c:v>
                </c:pt>
                <c:pt idx="1816">
                  <c:v>17.160000000000039</c:v>
                </c:pt>
                <c:pt idx="1817">
                  <c:v>17.170000000000041</c:v>
                </c:pt>
                <c:pt idx="1818">
                  <c:v>17.180000000000039</c:v>
                </c:pt>
                <c:pt idx="1819">
                  <c:v>17.19000000000004</c:v>
                </c:pt>
                <c:pt idx="1820">
                  <c:v>17.200000000000031</c:v>
                </c:pt>
                <c:pt idx="1821">
                  <c:v>17.210000000000051</c:v>
                </c:pt>
                <c:pt idx="1822">
                  <c:v>17.220000000000049</c:v>
                </c:pt>
                <c:pt idx="1823">
                  <c:v>17.23000000000005</c:v>
                </c:pt>
                <c:pt idx="1824">
                  <c:v>17.240000000000052</c:v>
                </c:pt>
                <c:pt idx="1825">
                  <c:v>17.25000000000005</c:v>
                </c:pt>
                <c:pt idx="1826">
                  <c:v>17.260000000000051</c:v>
                </c:pt>
                <c:pt idx="1827">
                  <c:v>17.27000000000006</c:v>
                </c:pt>
                <c:pt idx="1828">
                  <c:v>17.280000000000051</c:v>
                </c:pt>
                <c:pt idx="1829">
                  <c:v>17.29000000000006</c:v>
                </c:pt>
                <c:pt idx="1830">
                  <c:v>17.300000000000061</c:v>
                </c:pt>
                <c:pt idx="1831">
                  <c:v>17.31000000000007</c:v>
                </c:pt>
                <c:pt idx="1832">
                  <c:v>17.320000000000061</c:v>
                </c:pt>
                <c:pt idx="1833">
                  <c:v>17.330000000000069</c:v>
                </c:pt>
                <c:pt idx="1834">
                  <c:v>17.340000000000071</c:v>
                </c:pt>
                <c:pt idx="1835">
                  <c:v>17.350000000000069</c:v>
                </c:pt>
                <c:pt idx="1836">
                  <c:v>17.36000000000007</c:v>
                </c:pt>
                <c:pt idx="1837">
                  <c:v>17.370000000000079</c:v>
                </c:pt>
                <c:pt idx="1838">
                  <c:v>17.38000000000007</c:v>
                </c:pt>
                <c:pt idx="1839">
                  <c:v>17.390000000000079</c:v>
                </c:pt>
                <c:pt idx="1840">
                  <c:v>17.40000000000008</c:v>
                </c:pt>
                <c:pt idx="1841">
                  <c:v>17.410000000000078</c:v>
                </c:pt>
                <c:pt idx="1842">
                  <c:v>17.42000000000008</c:v>
                </c:pt>
                <c:pt idx="1843">
                  <c:v>17.430000000000081</c:v>
                </c:pt>
                <c:pt idx="1844">
                  <c:v>17.440000000000079</c:v>
                </c:pt>
                <c:pt idx="1845">
                  <c:v>17.450000000000081</c:v>
                </c:pt>
                <c:pt idx="1846">
                  <c:v>17.46000000000009</c:v>
                </c:pt>
                <c:pt idx="1847">
                  <c:v>17.470000000000091</c:v>
                </c:pt>
                <c:pt idx="1848">
                  <c:v>17.480000000000089</c:v>
                </c:pt>
                <c:pt idx="1849">
                  <c:v>17.490000000000091</c:v>
                </c:pt>
                <c:pt idx="1850">
                  <c:v>17.500000000000089</c:v>
                </c:pt>
                <c:pt idx="1851">
                  <c:v>17.510000000000101</c:v>
                </c:pt>
                <c:pt idx="1852">
                  <c:v>17.520000000000088</c:v>
                </c:pt>
                <c:pt idx="1853">
                  <c:v>17.530000000000101</c:v>
                </c:pt>
                <c:pt idx="1854">
                  <c:v>17.540000000000099</c:v>
                </c:pt>
                <c:pt idx="1855">
                  <c:v>17.5500000000001</c:v>
                </c:pt>
                <c:pt idx="1856">
                  <c:v>17.560000000000102</c:v>
                </c:pt>
                <c:pt idx="1857">
                  <c:v>17.5700000000001</c:v>
                </c:pt>
                <c:pt idx="1858">
                  <c:v>17.580000000000101</c:v>
                </c:pt>
                <c:pt idx="1859">
                  <c:v>17.59000000000011</c:v>
                </c:pt>
                <c:pt idx="1860">
                  <c:v>17.600000000000119</c:v>
                </c:pt>
                <c:pt idx="1861">
                  <c:v>17.61000000000011</c:v>
                </c:pt>
                <c:pt idx="1862">
                  <c:v>17.620000000000111</c:v>
                </c:pt>
                <c:pt idx="1863">
                  <c:v>17.63000000000012</c:v>
                </c:pt>
                <c:pt idx="1864">
                  <c:v>17.640000000000111</c:v>
                </c:pt>
                <c:pt idx="1865">
                  <c:v>17.650000000000119</c:v>
                </c:pt>
                <c:pt idx="1866">
                  <c:v>17.660000000000121</c:v>
                </c:pt>
                <c:pt idx="1867">
                  <c:v>17.670000000000119</c:v>
                </c:pt>
                <c:pt idx="1868">
                  <c:v>17.680000000000121</c:v>
                </c:pt>
                <c:pt idx="1869">
                  <c:v>17.690000000000129</c:v>
                </c:pt>
                <c:pt idx="1870">
                  <c:v>17.70000000000012</c:v>
                </c:pt>
                <c:pt idx="1871">
                  <c:v>17.710000000000129</c:v>
                </c:pt>
                <c:pt idx="1872">
                  <c:v>17.72000000000013</c:v>
                </c:pt>
                <c:pt idx="1873">
                  <c:v>17.730000000000128</c:v>
                </c:pt>
                <c:pt idx="1874">
                  <c:v>17.74000000000013</c:v>
                </c:pt>
                <c:pt idx="1875">
                  <c:v>17.750000000000131</c:v>
                </c:pt>
                <c:pt idx="1876">
                  <c:v>17.760000000000129</c:v>
                </c:pt>
                <c:pt idx="1877">
                  <c:v>17.770000000000131</c:v>
                </c:pt>
                <c:pt idx="1878">
                  <c:v>17.780000000000129</c:v>
                </c:pt>
                <c:pt idx="1879">
                  <c:v>17.790000000000131</c:v>
                </c:pt>
                <c:pt idx="1880">
                  <c:v>17.800000000000139</c:v>
                </c:pt>
                <c:pt idx="1881">
                  <c:v>17.810000000000141</c:v>
                </c:pt>
                <c:pt idx="1882">
                  <c:v>17.820000000000139</c:v>
                </c:pt>
                <c:pt idx="1883">
                  <c:v>17.83000000000014</c:v>
                </c:pt>
                <c:pt idx="1884">
                  <c:v>17.840000000000149</c:v>
                </c:pt>
                <c:pt idx="1885">
                  <c:v>17.850000000000151</c:v>
                </c:pt>
                <c:pt idx="1886">
                  <c:v>17.860000000000149</c:v>
                </c:pt>
                <c:pt idx="1887">
                  <c:v>17.87000000000015</c:v>
                </c:pt>
                <c:pt idx="1888">
                  <c:v>17.880000000000152</c:v>
                </c:pt>
                <c:pt idx="1889">
                  <c:v>17.89000000000015</c:v>
                </c:pt>
                <c:pt idx="1890">
                  <c:v>17.900000000000151</c:v>
                </c:pt>
                <c:pt idx="1891">
                  <c:v>17.91000000000016</c:v>
                </c:pt>
                <c:pt idx="1892">
                  <c:v>17.920000000000151</c:v>
                </c:pt>
                <c:pt idx="1893">
                  <c:v>17.93000000000016</c:v>
                </c:pt>
                <c:pt idx="1894">
                  <c:v>17.940000000000161</c:v>
                </c:pt>
                <c:pt idx="1895">
                  <c:v>17.950000000000159</c:v>
                </c:pt>
                <c:pt idx="1896">
                  <c:v>17.960000000000161</c:v>
                </c:pt>
                <c:pt idx="1897">
                  <c:v>17.970000000000169</c:v>
                </c:pt>
                <c:pt idx="1898">
                  <c:v>17.98000000000016</c:v>
                </c:pt>
                <c:pt idx="1899">
                  <c:v>17.990000000000169</c:v>
                </c:pt>
                <c:pt idx="1900">
                  <c:v>18.000000000000171</c:v>
                </c:pt>
                <c:pt idx="1901">
                  <c:v>18.010000000000179</c:v>
                </c:pt>
                <c:pt idx="1902">
                  <c:v>18.02000000000017</c:v>
                </c:pt>
                <c:pt idx="1903">
                  <c:v>18.030000000000179</c:v>
                </c:pt>
                <c:pt idx="1904">
                  <c:v>18.04000000000018</c:v>
                </c:pt>
                <c:pt idx="1905">
                  <c:v>18.050000000000178</c:v>
                </c:pt>
                <c:pt idx="1906">
                  <c:v>18.06000000000018</c:v>
                </c:pt>
                <c:pt idx="1907">
                  <c:v>18.070000000000181</c:v>
                </c:pt>
                <c:pt idx="1908">
                  <c:v>18.080000000000179</c:v>
                </c:pt>
                <c:pt idx="1909">
                  <c:v>18.090000000000181</c:v>
                </c:pt>
                <c:pt idx="1910">
                  <c:v>18.10000000000019</c:v>
                </c:pt>
                <c:pt idx="1911">
                  <c:v>18.110000000000198</c:v>
                </c:pt>
                <c:pt idx="1912">
                  <c:v>18.120000000000189</c:v>
                </c:pt>
                <c:pt idx="1913">
                  <c:v>18.130000000000209</c:v>
                </c:pt>
                <c:pt idx="1914">
                  <c:v>18.140000000000189</c:v>
                </c:pt>
                <c:pt idx="1915">
                  <c:v>18.150000000000201</c:v>
                </c:pt>
                <c:pt idx="1916">
                  <c:v>18.160000000000199</c:v>
                </c:pt>
                <c:pt idx="1917">
                  <c:v>18.170000000000201</c:v>
                </c:pt>
                <c:pt idx="1918">
                  <c:v>18.180000000000199</c:v>
                </c:pt>
                <c:pt idx="1919">
                  <c:v>18.1900000000002</c:v>
                </c:pt>
                <c:pt idx="1920">
                  <c:v>18.200000000000191</c:v>
                </c:pt>
                <c:pt idx="1921">
                  <c:v>18.2100000000002</c:v>
                </c:pt>
                <c:pt idx="1922">
                  <c:v>18.220000000000201</c:v>
                </c:pt>
                <c:pt idx="1923">
                  <c:v>18.23000000000021</c:v>
                </c:pt>
                <c:pt idx="1924">
                  <c:v>18.240000000000201</c:v>
                </c:pt>
                <c:pt idx="1925">
                  <c:v>18.25000000000021</c:v>
                </c:pt>
                <c:pt idx="1926">
                  <c:v>18.260000000000211</c:v>
                </c:pt>
                <c:pt idx="1927">
                  <c:v>18.270000000000209</c:v>
                </c:pt>
                <c:pt idx="1928">
                  <c:v>18.280000000000211</c:v>
                </c:pt>
                <c:pt idx="1929">
                  <c:v>18.290000000000219</c:v>
                </c:pt>
                <c:pt idx="1930">
                  <c:v>18.300000000000221</c:v>
                </c:pt>
                <c:pt idx="1931">
                  <c:v>18.310000000000219</c:v>
                </c:pt>
                <c:pt idx="1932">
                  <c:v>18.320000000000221</c:v>
                </c:pt>
                <c:pt idx="1933">
                  <c:v>18.330000000000229</c:v>
                </c:pt>
                <c:pt idx="1934">
                  <c:v>18.34000000000022</c:v>
                </c:pt>
                <c:pt idx="1935">
                  <c:v>18.350000000000229</c:v>
                </c:pt>
                <c:pt idx="1936">
                  <c:v>18.36000000000023</c:v>
                </c:pt>
                <c:pt idx="1937">
                  <c:v>18.370000000000228</c:v>
                </c:pt>
                <c:pt idx="1938">
                  <c:v>18.38000000000023</c:v>
                </c:pt>
                <c:pt idx="1939">
                  <c:v>18.390000000000231</c:v>
                </c:pt>
                <c:pt idx="1940">
                  <c:v>18.40000000000023</c:v>
                </c:pt>
                <c:pt idx="1941">
                  <c:v>18.410000000000231</c:v>
                </c:pt>
                <c:pt idx="1942">
                  <c:v>18.420000000000229</c:v>
                </c:pt>
                <c:pt idx="1943">
                  <c:v>18.430000000000231</c:v>
                </c:pt>
                <c:pt idx="1944">
                  <c:v>18.440000000000239</c:v>
                </c:pt>
                <c:pt idx="1945">
                  <c:v>18.450000000000241</c:v>
                </c:pt>
                <c:pt idx="1946">
                  <c:v>18.460000000000239</c:v>
                </c:pt>
                <c:pt idx="1947">
                  <c:v>18.47000000000024</c:v>
                </c:pt>
                <c:pt idx="1948">
                  <c:v>18.480000000000221</c:v>
                </c:pt>
                <c:pt idx="1949">
                  <c:v>18.49000000000024</c:v>
                </c:pt>
                <c:pt idx="1950">
                  <c:v>18.500000000000249</c:v>
                </c:pt>
                <c:pt idx="1951">
                  <c:v>18.51000000000025</c:v>
                </c:pt>
                <c:pt idx="1952">
                  <c:v>18.520000000000241</c:v>
                </c:pt>
                <c:pt idx="1953">
                  <c:v>18.53000000000025</c:v>
                </c:pt>
                <c:pt idx="1954">
                  <c:v>18.540000000000251</c:v>
                </c:pt>
                <c:pt idx="1955">
                  <c:v>18.55000000000026</c:v>
                </c:pt>
                <c:pt idx="1956">
                  <c:v>18.560000000000251</c:v>
                </c:pt>
                <c:pt idx="1957">
                  <c:v>18.57000000000026</c:v>
                </c:pt>
                <c:pt idx="1958">
                  <c:v>18.580000000000261</c:v>
                </c:pt>
                <c:pt idx="1959">
                  <c:v>18.590000000000259</c:v>
                </c:pt>
                <c:pt idx="1960">
                  <c:v>18.600000000000261</c:v>
                </c:pt>
                <c:pt idx="1961">
                  <c:v>18.610000000000269</c:v>
                </c:pt>
                <c:pt idx="1962">
                  <c:v>18.620000000000271</c:v>
                </c:pt>
                <c:pt idx="1963">
                  <c:v>18.630000000000269</c:v>
                </c:pt>
                <c:pt idx="1964">
                  <c:v>18.640000000000271</c:v>
                </c:pt>
                <c:pt idx="1965">
                  <c:v>18.650000000000279</c:v>
                </c:pt>
                <c:pt idx="1966">
                  <c:v>18.66000000000027</c:v>
                </c:pt>
                <c:pt idx="1967">
                  <c:v>18.670000000000279</c:v>
                </c:pt>
                <c:pt idx="1968">
                  <c:v>18.68000000000028</c:v>
                </c:pt>
                <c:pt idx="1969">
                  <c:v>18.690000000000278</c:v>
                </c:pt>
                <c:pt idx="1970">
                  <c:v>18.70000000000028</c:v>
                </c:pt>
                <c:pt idx="1971">
                  <c:v>18.710000000000289</c:v>
                </c:pt>
                <c:pt idx="1972">
                  <c:v>18.72000000000028</c:v>
                </c:pt>
                <c:pt idx="1973">
                  <c:v>18.730000000000281</c:v>
                </c:pt>
                <c:pt idx="1974">
                  <c:v>18.74000000000029</c:v>
                </c:pt>
                <c:pt idx="1975">
                  <c:v>18.750000000000291</c:v>
                </c:pt>
                <c:pt idx="1976">
                  <c:v>18.760000000000289</c:v>
                </c:pt>
                <c:pt idx="1977">
                  <c:v>18.770000000000291</c:v>
                </c:pt>
                <c:pt idx="1978">
                  <c:v>18.780000000000289</c:v>
                </c:pt>
                <c:pt idx="1979">
                  <c:v>18.79000000000029</c:v>
                </c:pt>
                <c:pt idx="1980">
                  <c:v>18.800000000000299</c:v>
                </c:pt>
                <c:pt idx="1981">
                  <c:v>18.810000000000301</c:v>
                </c:pt>
                <c:pt idx="1982">
                  <c:v>18.820000000000299</c:v>
                </c:pt>
                <c:pt idx="1983">
                  <c:v>18.8300000000003</c:v>
                </c:pt>
                <c:pt idx="1984">
                  <c:v>18.840000000000291</c:v>
                </c:pt>
                <c:pt idx="1985">
                  <c:v>18.8500000000003</c:v>
                </c:pt>
                <c:pt idx="1986">
                  <c:v>18.860000000000301</c:v>
                </c:pt>
                <c:pt idx="1987">
                  <c:v>18.87000000000031</c:v>
                </c:pt>
                <c:pt idx="1988">
                  <c:v>18.880000000000301</c:v>
                </c:pt>
                <c:pt idx="1989">
                  <c:v>18.89000000000031</c:v>
                </c:pt>
                <c:pt idx="1990">
                  <c:v>18.900000000000311</c:v>
                </c:pt>
                <c:pt idx="1991">
                  <c:v>18.910000000000309</c:v>
                </c:pt>
                <c:pt idx="1992">
                  <c:v>18.920000000000311</c:v>
                </c:pt>
                <c:pt idx="1993">
                  <c:v>18.930000000000319</c:v>
                </c:pt>
                <c:pt idx="1994">
                  <c:v>18.94000000000031</c:v>
                </c:pt>
                <c:pt idx="1995">
                  <c:v>18.950000000000319</c:v>
                </c:pt>
                <c:pt idx="1996">
                  <c:v>18.960000000000321</c:v>
                </c:pt>
                <c:pt idx="1997">
                  <c:v>18.970000000000319</c:v>
                </c:pt>
                <c:pt idx="1998">
                  <c:v>18.98000000000032</c:v>
                </c:pt>
                <c:pt idx="1999">
                  <c:v>18.990000000000322</c:v>
                </c:pt>
                <c:pt idx="2000">
                  <c:v>19.00000000000033</c:v>
                </c:pt>
                <c:pt idx="2001">
                  <c:v>19.010000000000328</c:v>
                </c:pt>
                <c:pt idx="2002">
                  <c:v>19.02000000000033</c:v>
                </c:pt>
                <c:pt idx="2003">
                  <c:v>19.030000000000332</c:v>
                </c:pt>
                <c:pt idx="2004">
                  <c:v>19.04000000000033</c:v>
                </c:pt>
                <c:pt idx="2005">
                  <c:v>19.050000000000331</c:v>
                </c:pt>
                <c:pt idx="2006">
                  <c:v>19.060000000000329</c:v>
                </c:pt>
                <c:pt idx="2007">
                  <c:v>19.070000000000331</c:v>
                </c:pt>
                <c:pt idx="2008">
                  <c:v>19.080000000000339</c:v>
                </c:pt>
                <c:pt idx="2009">
                  <c:v>19.090000000000341</c:v>
                </c:pt>
                <c:pt idx="2010">
                  <c:v>19.100000000000339</c:v>
                </c:pt>
                <c:pt idx="2011">
                  <c:v>19.11000000000034</c:v>
                </c:pt>
                <c:pt idx="2012">
                  <c:v>19.120000000000349</c:v>
                </c:pt>
                <c:pt idx="2013">
                  <c:v>19.130000000000351</c:v>
                </c:pt>
                <c:pt idx="2014">
                  <c:v>19.140000000000349</c:v>
                </c:pt>
                <c:pt idx="2015">
                  <c:v>19.15000000000035</c:v>
                </c:pt>
                <c:pt idx="2016">
                  <c:v>19.160000000000341</c:v>
                </c:pt>
                <c:pt idx="2017">
                  <c:v>19.17000000000035</c:v>
                </c:pt>
                <c:pt idx="2018">
                  <c:v>19.180000000000351</c:v>
                </c:pt>
                <c:pt idx="2019">
                  <c:v>19.19000000000036</c:v>
                </c:pt>
                <c:pt idx="2020">
                  <c:v>19.200000000000351</c:v>
                </c:pt>
                <c:pt idx="2021">
                  <c:v>19.21000000000036</c:v>
                </c:pt>
                <c:pt idx="2022">
                  <c:v>19.220000000000361</c:v>
                </c:pt>
                <c:pt idx="2023">
                  <c:v>19.230000000000359</c:v>
                </c:pt>
                <c:pt idx="2024">
                  <c:v>19.240000000000361</c:v>
                </c:pt>
                <c:pt idx="2025">
                  <c:v>19.250000000000369</c:v>
                </c:pt>
                <c:pt idx="2026">
                  <c:v>19.26000000000036</c:v>
                </c:pt>
                <c:pt idx="2027">
                  <c:v>19.270000000000369</c:v>
                </c:pt>
                <c:pt idx="2028">
                  <c:v>19.280000000000371</c:v>
                </c:pt>
                <c:pt idx="2029">
                  <c:v>19.290000000000369</c:v>
                </c:pt>
                <c:pt idx="2030">
                  <c:v>19.30000000000037</c:v>
                </c:pt>
                <c:pt idx="2031">
                  <c:v>19.310000000000379</c:v>
                </c:pt>
                <c:pt idx="2032">
                  <c:v>19.32000000000038</c:v>
                </c:pt>
                <c:pt idx="2033">
                  <c:v>19.330000000000378</c:v>
                </c:pt>
                <c:pt idx="2034">
                  <c:v>19.34000000000038</c:v>
                </c:pt>
                <c:pt idx="2035">
                  <c:v>19.350000000000389</c:v>
                </c:pt>
                <c:pt idx="2036">
                  <c:v>19.36000000000038</c:v>
                </c:pt>
                <c:pt idx="2037">
                  <c:v>19.370000000000381</c:v>
                </c:pt>
                <c:pt idx="2038">
                  <c:v>19.38000000000039</c:v>
                </c:pt>
                <c:pt idx="2039">
                  <c:v>19.390000000000391</c:v>
                </c:pt>
                <c:pt idx="2040">
                  <c:v>19.400000000000389</c:v>
                </c:pt>
                <c:pt idx="2041">
                  <c:v>19.410000000000391</c:v>
                </c:pt>
                <c:pt idx="2042">
                  <c:v>19.420000000000389</c:v>
                </c:pt>
                <c:pt idx="2043">
                  <c:v>19.430000000000391</c:v>
                </c:pt>
                <c:pt idx="2044">
                  <c:v>19.440000000000381</c:v>
                </c:pt>
                <c:pt idx="2045">
                  <c:v>19.45000000000039</c:v>
                </c:pt>
                <c:pt idx="2046">
                  <c:v>19.460000000000399</c:v>
                </c:pt>
                <c:pt idx="2047">
                  <c:v>19.4700000000004</c:v>
                </c:pt>
                <c:pt idx="2048">
                  <c:v>19.480000000000381</c:v>
                </c:pt>
                <c:pt idx="2049">
                  <c:v>19.4900000000004</c:v>
                </c:pt>
                <c:pt idx="2050">
                  <c:v>19.500000000000409</c:v>
                </c:pt>
                <c:pt idx="2051">
                  <c:v>19.51000000000041</c:v>
                </c:pt>
                <c:pt idx="2052">
                  <c:v>19.520000000000419</c:v>
                </c:pt>
                <c:pt idx="2053">
                  <c:v>19.53000000000041</c:v>
                </c:pt>
                <c:pt idx="2054">
                  <c:v>19.540000000000411</c:v>
                </c:pt>
                <c:pt idx="2055">
                  <c:v>19.55000000000042</c:v>
                </c:pt>
                <c:pt idx="2056">
                  <c:v>19.560000000000411</c:v>
                </c:pt>
                <c:pt idx="2057">
                  <c:v>19.57000000000042</c:v>
                </c:pt>
                <c:pt idx="2058">
                  <c:v>19.580000000000421</c:v>
                </c:pt>
                <c:pt idx="2059">
                  <c:v>19.590000000000419</c:v>
                </c:pt>
                <c:pt idx="2060">
                  <c:v>19.600000000000421</c:v>
                </c:pt>
                <c:pt idx="2061">
                  <c:v>19.61000000000044</c:v>
                </c:pt>
                <c:pt idx="2062">
                  <c:v>19.620000000000431</c:v>
                </c:pt>
                <c:pt idx="2063">
                  <c:v>19.63000000000044</c:v>
                </c:pt>
                <c:pt idx="2064">
                  <c:v>19.64000000000043</c:v>
                </c:pt>
                <c:pt idx="2065">
                  <c:v>19.650000000000428</c:v>
                </c:pt>
                <c:pt idx="2066">
                  <c:v>19.66000000000043</c:v>
                </c:pt>
                <c:pt idx="2067">
                  <c:v>19.670000000000439</c:v>
                </c:pt>
                <c:pt idx="2068">
                  <c:v>19.68000000000043</c:v>
                </c:pt>
                <c:pt idx="2069">
                  <c:v>19.690000000000431</c:v>
                </c:pt>
                <c:pt idx="2070">
                  <c:v>19.70000000000044</c:v>
                </c:pt>
                <c:pt idx="2071">
                  <c:v>19.710000000000441</c:v>
                </c:pt>
                <c:pt idx="2072">
                  <c:v>19.720000000000439</c:v>
                </c:pt>
                <c:pt idx="2073">
                  <c:v>19.730000000000441</c:v>
                </c:pt>
                <c:pt idx="2074">
                  <c:v>19.740000000000439</c:v>
                </c:pt>
                <c:pt idx="2075">
                  <c:v>19.750000000000441</c:v>
                </c:pt>
                <c:pt idx="2076">
                  <c:v>19.760000000000449</c:v>
                </c:pt>
                <c:pt idx="2077">
                  <c:v>19.770000000000451</c:v>
                </c:pt>
                <c:pt idx="2078">
                  <c:v>19.780000000000449</c:v>
                </c:pt>
                <c:pt idx="2079">
                  <c:v>19.79000000000045</c:v>
                </c:pt>
                <c:pt idx="2080">
                  <c:v>19.800000000000459</c:v>
                </c:pt>
                <c:pt idx="2081">
                  <c:v>19.810000000000461</c:v>
                </c:pt>
                <c:pt idx="2082">
                  <c:v>19.820000000000451</c:v>
                </c:pt>
                <c:pt idx="2083">
                  <c:v>19.83000000000046</c:v>
                </c:pt>
                <c:pt idx="2084">
                  <c:v>19.840000000000469</c:v>
                </c:pt>
                <c:pt idx="2085">
                  <c:v>19.85000000000046</c:v>
                </c:pt>
                <c:pt idx="2086">
                  <c:v>19.860000000000461</c:v>
                </c:pt>
                <c:pt idx="2087">
                  <c:v>19.87000000000047</c:v>
                </c:pt>
                <c:pt idx="2088">
                  <c:v>19.880000000000461</c:v>
                </c:pt>
                <c:pt idx="2089">
                  <c:v>19.89000000000047</c:v>
                </c:pt>
                <c:pt idx="2090">
                  <c:v>19.900000000000471</c:v>
                </c:pt>
                <c:pt idx="2091">
                  <c:v>19.910000000000469</c:v>
                </c:pt>
                <c:pt idx="2092">
                  <c:v>19.920000000000471</c:v>
                </c:pt>
                <c:pt idx="2093">
                  <c:v>19.930000000000479</c:v>
                </c:pt>
                <c:pt idx="2094">
                  <c:v>19.94000000000047</c:v>
                </c:pt>
                <c:pt idx="2095">
                  <c:v>19.950000000000479</c:v>
                </c:pt>
                <c:pt idx="2096">
                  <c:v>19.96000000000048</c:v>
                </c:pt>
                <c:pt idx="2097">
                  <c:v>19.970000000000478</c:v>
                </c:pt>
                <c:pt idx="2098">
                  <c:v>19.98000000000048</c:v>
                </c:pt>
                <c:pt idx="2099">
                  <c:v>19.990000000000489</c:v>
                </c:pt>
                <c:pt idx="2100">
                  <c:v>20.000000000000501</c:v>
                </c:pt>
                <c:pt idx="2101">
                  <c:v>20.010000000000499</c:v>
                </c:pt>
                <c:pt idx="2102">
                  <c:v>20.02000000000049</c:v>
                </c:pt>
                <c:pt idx="2103">
                  <c:v>20.030000000000499</c:v>
                </c:pt>
                <c:pt idx="2104">
                  <c:v>20.040000000000489</c:v>
                </c:pt>
                <c:pt idx="2105">
                  <c:v>20.050000000000509</c:v>
                </c:pt>
                <c:pt idx="2106">
                  <c:v>20.060000000000489</c:v>
                </c:pt>
                <c:pt idx="2107">
                  <c:v>20.070000000000501</c:v>
                </c:pt>
                <c:pt idx="2108">
                  <c:v>20.080000000000499</c:v>
                </c:pt>
                <c:pt idx="2109">
                  <c:v>20.090000000000501</c:v>
                </c:pt>
                <c:pt idx="2110">
                  <c:v>20.100000000000499</c:v>
                </c:pt>
                <c:pt idx="2111">
                  <c:v>20.1100000000005</c:v>
                </c:pt>
                <c:pt idx="2112">
                  <c:v>20.120000000000509</c:v>
                </c:pt>
                <c:pt idx="2113">
                  <c:v>20.130000000000511</c:v>
                </c:pt>
                <c:pt idx="2114">
                  <c:v>20.140000000000509</c:v>
                </c:pt>
                <c:pt idx="2115">
                  <c:v>20.15000000000051</c:v>
                </c:pt>
                <c:pt idx="2116">
                  <c:v>20.160000000000519</c:v>
                </c:pt>
                <c:pt idx="2117">
                  <c:v>20.17000000000051</c:v>
                </c:pt>
                <c:pt idx="2118">
                  <c:v>20.180000000000511</c:v>
                </c:pt>
                <c:pt idx="2119">
                  <c:v>20.19000000000052</c:v>
                </c:pt>
                <c:pt idx="2120">
                  <c:v>20.200000000000511</c:v>
                </c:pt>
                <c:pt idx="2121">
                  <c:v>20.21000000000052</c:v>
                </c:pt>
                <c:pt idx="2122">
                  <c:v>20.220000000000521</c:v>
                </c:pt>
                <c:pt idx="2123">
                  <c:v>20.230000000000519</c:v>
                </c:pt>
                <c:pt idx="2124">
                  <c:v>20.240000000000521</c:v>
                </c:pt>
                <c:pt idx="2125">
                  <c:v>20.250000000000529</c:v>
                </c:pt>
                <c:pt idx="2126">
                  <c:v>20.26000000000052</c:v>
                </c:pt>
                <c:pt idx="2127">
                  <c:v>20.270000000000529</c:v>
                </c:pt>
                <c:pt idx="2128">
                  <c:v>20.28000000000053</c:v>
                </c:pt>
                <c:pt idx="2129">
                  <c:v>20.290000000000529</c:v>
                </c:pt>
                <c:pt idx="2130">
                  <c:v>20.30000000000053</c:v>
                </c:pt>
                <c:pt idx="2131">
                  <c:v>20.310000000000539</c:v>
                </c:pt>
                <c:pt idx="2132">
                  <c:v>20.32000000000053</c:v>
                </c:pt>
                <c:pt idx="2133">
                  <c:v>20.330000000000531</c:v>
                </c:pt>
                <c:pt idx="2134">
                  <c:v>20.34000000000054</c:v>
                </c:pt>
                <c:pt idx="2135">
                  <c:v>20.350000000000541</c:v>
                </c:pt>
                <c:pt idx="2136">
                  <c:v>20.360000000000539</c:v>
                </c:pt>
                <c:pt idx="2137">
                  <c:v>20.370000000000541</c:v>
                </c:pt>
                <c:pt idx="2138">
                  <c:v>20.380000000000539</c:v>
                </c:pt>
                <c:pt idx="2139">
                  <c:v>20.390000000000541</c:v>
                </c:pt>
                <c:pt idx="2140">
                  <c:v>20.400000000000549</c:v>
                </c:pt>
                <c:pt idx="2141">
                  <c:v>20.410000000000551</c:v>
                </c:pt>
                <c:pt idx="2142">
                  <c:v>20.420000000000549</c:v>
                </c:pt>
                <c:pt idx="2143">
                  <c:v>20.43000000000055</c:v>
                </c:pt>
                <c:pt idx="2144">
                  <c:v>20.440000000000541</c:v>
                </c:pt>
                <c:pt idx="2145">
                  <c:v>20.45000000000055</c:v>
                </c:pt>
                <c:pt idx="2146">
                  <c:v>20.460000000000552</c:v>
                </c:pt>
                <c:pt idx="2147">
                  <c:v>20.47000000000056</c:v>
                </c:pt>
                <c:pt idx="2148">
                  <c:v>20.480000000000551</c:v>
                </c:pt>
                <c:pt idx="2149">
                  <c:v>20.49000000000056</c:v>
                </c:pt>
                <c:pt idx="2150">
                  <c:v>20.500000000000561</c:v>
                </c:pt>
                <c:pt idx="2151">
                  <c:v>20.51000000000057</c:v>
                </c:pt>
                <c:pt idx="2152">
                  <c:v>20.520000000000561</c:v>
                </c:pt>
                <c:pt idx="2153">
                  <c:v>20.53000000000057</c:v>
                </c:pt>
                <c:pt idx="2154">
                  <c:v>20.540000000000571</c:v>
                </c:pt>
                <c:pt idx="2155">
                  <c:v>20.550000000000569</c:v>
                </c:pt>
                <c:pt idx="2156">
                  <c:v>20.560000000000571</c:v>
                </c:pt>
                <c:pt idx="2157">
                  <c:v>20.570000000000579</c:v>
                </c:pt>
                <c:pt idx="2158">
                  <c:v>20.58000000000057</c:v>
                </c:pt>
                <c:pt idx="2159">
                  <c:v>20.590000000000579</c:v>
                </c:pt>
                <c:pt idx="2160">
                  <c:v>20.600000000000581</c:v>
                </c:pt>
                <c:pt idx="2161">
                  <c:v>20.610000000000579</c:v>
                </c:pt>
                <c:pt idx="2162">
                  <c:v>20.62000000000058</c:v>
                </c:pt>
                <c:pt idx="2163">
                  <c:v>20.630000000000599</c:v>
                </c:pt>
                <c:pt idx="2164">
                  <c:v>20.640000000000601</c:v>
                </c:pt>
                <c:pt idx="2165">
                  <c:v>20.650000000000599</c:v>
                </c:pt>
                <c:pt idx="2166">
                  <c:v>20.66000000000059</c:v>
                </c:pt>
                <c:pt idx="2167">
                  <c:v>20.670000000000599</c:v>
                </c:pt>
                <c:pt idx="2168">
                  <c:v>20.680000000000589</c:v>
                </c:pt>
                <c:pt idx="2169">
                  <c:v>20.690000000000609</c:v>
                </c:pt>
                <c:pt idx="2170">
                  <c:v>20.700000000000589</c:v>
                </c:pt>
                <c:pt idx="2171">
                  <c:v>20.710000000000601</c:v>
                </c:pt>
                <c:pt idx="2172">
                  <c:v>20.720000000000599</c:v>
                </c:pt>
                <c:pt idx="2173">
                  <c:v>20.730000000000601</c:v>
                </c:pt>
                <c:pt idx="2174">
                  <c:v>20.740000000000599</c:v>
                </c:pt>
                <c:pt idx="2175">
                  <c:v>20.7500000000006</c:v>
                </c:pt>
                <c:pt idx="2176">
                  <c:v>20.760000000000591</c:v>
                </c:pt>
                <c:pt idx="2177">
                  <c:v>20.7700000000006</c:v>
                </c:pt>
                <c:pt idx="2178">
                  <c:v>20.780000000000602</c:v>
                </c:pt>
                <c:pt idx="2179">
                  <c:v>20.79000000000061</c:v>
                </c:pt>
                <c:pt idx="2180">
                  <c:v>20.800000000000608</c:v>
                </c:pt>
                <c:pt idx="2181">
                  <c:v>20.81000000000061</c:v>
                </c:pt>
                <c:pt idx="2182">
                  <c:v>20.820000000000611</c:v>
                </c:pt>
                <c:pt idx="2183">
                  <c:v>20.83000000000062</c:v>
                </c:pt>
                <c:pt idx="2184">
                  <c:v>20.840000000000611</c:v>
                </c:pt>
                <c:pt idx="2185">
                  <c:v>20.85000000000062</c:v>
                </c:pt>
                <c:pt idx="2186">
                  <c:v>20.860000000000621</c:v>
                </c:pt>
                <c:pt idx="2187">
                  <c:v>20.870000000000619</c:v>
                </c:pt>
                <c:pt idx="2188">
                  <c:v>20.880000000000621</c:v>
                </c:pt>
                <c:pt idx="2189">
                  <c:v>20.890000000000629</c:v>
                </c:pt>
                <c:pt idx="2190">
                  <c:v>20.90000000000062</c:v>
                </c:pt>
                <c:pt idx="2191">
                  <c:v>20.910000000000629</c:v>
                </c:pt>
                <c:pt idx="2192">
                  <c:v>20.920000000000631</c:v>
                </c:pt>
                <c:pt idx="2193">
                  <c:v>20.930000000000629</c:v>
                </c:pt>
                <c:pt idx="2194">
                  <c:v>20.94000000000063</c:v>
                </c:pt>
                <c:pt idx="2195">
                  <c:v>20.950000000000632</c:v>
                </c:pt>
                <c:pt idx="2196">
                  <c:v>20.96000000000063</c:v>
                </c:pt>
                <c:pt idx="2197">
                  <c:v>20.970000000000631</c:v>
                </c:pt>
                <c:pt idx="2198">
                  <c:v>20.980000000000629</c:v>
                </c:pt>
                <c:pt idx="2199">
                  <c:v>20.990000000000631</c:v>
                </c:pt>
                <c:pt idx="2200">
                  <c:v>21.000000000000639</c:v>
                </c:pt>
                <c:pt idx="2201">
                  <c:v>21.010000000000641</c:v>
                </c:pt>
                <c:pt idx="2202">
                  <c:v>21.020000000000639</c:v>
                </c:pt>
                <c:pt idx="2203">
                  <c:v>21.030000000000641</c:v>
                </c:pt>
                <c:pt idx="2204">
                  <c:v>21.040000000000649</c:v>
                </c:pt>
                <c:pt idx="2205">
                  <c:v>21.050000000000651</c:v>
                </c:pt>
                <c:pt idx="2206">
                  <c:v>21.060000000000649</c:v>
                </c:pt>
                <c:pt idx="2207">
                  <c:v>21.07000000000065</c:v>
                </c:pt>
                <c:pt idx="2208">
                  <c:v>21.080000000000641</c:v>
                </c:pt>
                <c:pt idx="2209">
                  <c:v>21.09000000000065</c:v>
                </c:pt>
                <c:pt idx="2210">
                  <c:v>21.100000000000659</c:v>
                </c:pt>
                <c:pt idx="2211">
                  <c:v>21.11000000000066</c:v>
                </c:pt>
                <c:pt idx="2212">
                  <c:v>21.120000000000658</c:v>
                </c:pt>
                <c:pt idx="2213">
                  <c:v>21.13000000000066</c:v>
                </c:pt>
                <c:pt idx="2214">
                  <c:v>21.140000000000661</c:v>
                </c:pt>
                <c:pt idx="2215">
                  <c:v>21.15000000000067</c:v>
                </c:pt>
                <c:pt idx="2216">
                  <c:v>21.160000000000661</c:v>
                </c:pt>
                <c:pt idx="2217">
                  <c:v>21.17000000000067</c:v>
                </c:pt>
                <c:pt idx="2218">
                  <c:v>21.180000000000671</c:v>
                </c:pt>
                <c:pt idx="2219">
                  <c:v>21.190000000000669</c:v>
                </c:pt>
                <c:pt idx="2220">
                  <c:v>21.200000000000671</c:v>
                </c:pt>
                <c:pt idx="2221">
                  <c:v>21.210000000000679</c:v>
                </c:pt>
                <c:pt idx="2222">
                  <c:v>21.22000000000067</c:v>
                </c:pt>
                <c:pt idx="2223">
                  <c:v>21.230000000000679</c:v>
                </c:pt>
                <c:pt idx="2224">
                  <c:v>21.240000000000681</c:v>
                </c:pt>
                <c:pt idx="2225">
                  <c:v>21.250000000000679</c:v>
                </c:pt>
                <c:pt idx="2226">
                  <c:v>21.26000000000068</c:v>
                </c:pt>
                <c:pt idx="2227">
                  <c:v>21.270000000000689</c:v>
                </c:pt>
                <c:pt idx="2228">
                  <c:v>21.28000000000068</c:v>
                </c:pt>
                <c:pt idx="2229">
                  <c:v>21.290000000000681</c:v>
                </c:pt>
                <c:pt idx="2230">
                  <c:v>21.30000000000069</c:v>
                </c:pt>
                <c:pt idx="2231">
                  <c:v>21.310000000000699</c:v>
                </c:pt>
                <c:pt idx="2232">
                  <c:v>21.32000000000069</c:v>
                </c:pt>
                <c:pt idx="2233">
                  <c:v>21.330000000000709</c:v>
                </c:pt>
                <c:pt idx="2234">
                  <c:v>21.340000000000689</c:v>
                </c:pt>
                <c:pt idx="2235">
                  <c:v>21.350000000000701</c:v>
                </c:pt>
                <c:pt idx="2236">
                  <c:v>21.360000000000699</c:v>
                </c:pt>
                <c:pt idx="2237">
                  <c:v>21.370000000000701</c:v>
                </c:pt>
                <c:pt idx="2238">
                  <c:v>21.380000000000699</c:v>
                </c:pt>
                <c:pt idx="2239">
                  <c:v>21.3900000000007</c:v>
                </c:pt>
                <c:pt idx="2240">
                  <c:v>21.400000000000691</c:v>
                </c:pt>
                <c:pt idx="2241">
                  <c:v>21.4100000000007</c:v>
                </c:pt>
                <c:pt idx="2242">
                  <c:v>21.420000000000702</c:v>
                </c:pt>
                <c:pt idx="2243">
                  <c:v>21.43000000000071</c:v>
                </c:pt>
                <c:pt idx="2244">
                  <c:v>21.440000000000701</c:v>
                </c:pt>
                <c:pt idx="2245">
                  <c:v>21.45000000000071</c:v>
                </c:pt>
                <c:pt idx="2246">
                  <c:v>21.460000000000711</c:v>
                </c:pt>
                <c:pt idx="2247">
                  <c:v>21.470000000000709</c:v>
                </c:pt>
                <c:pt idx="2248">
                  <c:v>21.480000000000711</c:v>
                </c:pt>
                <c:pt idx="2249">
                  <c:v>21.49000000000072</c:v>
                </c:pt>
                <c:pt idx="2250">
                  <c:v>21.500000000000721</c:v>
                </c:pt>
                <c:pt idx="2251">
                  <c:v>21.510000000000719</c:v>
                </c:pt>
                <c:pt idx="2252">
                  <c:v>21.520000000000721</c:v>
                </c:pt>
                <c:pt idx="2253">
                  <c:v>21.530000000000729</c:v>
                </c:pt>
                <c:pt idx="2254">
                  <c:v>21.54000000000072</c:v>
                </c:pt>
                <c:pt idx="2255">
                  <c:v>21.550000000000729</c:v>
                </c:pt>
                <c:pt idx="2256">
                  <c:v>21.560000000000731</c:v>
                </c:pt>
                <c:pt idx="2257">
                  <c:v>21.570000000000729</c:v>
                </c:pt>
                <c:pt idx="2258">
                  <c:v>21.58000000000073</c:v>
                </c:pt>
                <c:pt idx="2259">
                  <c:v>21.590000000000732</c:v>
                </c:pt>
                <c:pt idx="2260">
                  <c:v>21.60000000000073</c:v>
                </c:pt>
                <c:pt idx="2261">
                  <c:v>21.610000000000731</c:v>
                </c:pt>
                <c:pt idx="2262">
                  <c:v>21.62000000000074</c:v>
                </c:pt>
                <c:pt idx="2263">
                  <c:v>21.630000000000742</c:v>
                </c:pt>
                <c:pt idx="2264">
                  <c:v>21.64000000000074</c:v>
                </c:pt>
                <c:pt idx="2265">
                  <c:v>21.650000000000741</c:v>
                </c:pt>
                <c:pt idx="2266">
                  <c:v>21.660000000000739</c:v>
                </c:pt>
                <c:pt idx="2267">
                  <c:v>21.670000000000741</c:v>
                </c:pt>
                <c:pt idx="2268">
                  <c:v>21.680000000000749</c:v>
                </c:pt>
                <c:pt idx="2269">
                  <c:v>21.690000000000751</c:v>
                </c:pt>
                <c:pt idx="2270">
                  <c:v>21.700000000000749</c:v>
                </c:pt>
                <c:pt idx="2271">
                  <c:v>21.71000000000075</c:v>
                </c:pt>
                <c:pt idx="2272">
                  <c:v>21.720000000000741</c:v>
                </c:pt>
                <c:pt idx="2273">
                  <c:v>21.73000000000075</c:v>
                </c:pt>
                <c:pt idx="2274">
                  <c:v>21.740000000000752</c:v>
                </c:pt>
                <c:pt idx="2275">
                  <c:v>21.75000000000076</c:v>
                </c:pt>
                <c:pt idx="2276">
                  <c:v>21.760000000000751</c:v>
                </c:pt>
                <c:pt idx="2277">
                  <c:v>21.77000000000076</c:v>
                </c:pt>
                <c:pt idx="2278">
                  <c:v>21.780000000000761</c:v>
                </c:pt>
                <c:pt idx="2279">
                  <c:v>21.790000000000759</c:v>
                </c:pt>
                <c:pt idx="2280">
                  <c:v>21.800000000000761</c:v>
                </c:pt>
                <c:pt idx="2281">
                  <c:v>21.81000000000077</c:v>
                </c:pt>
                <c:pt idx="2282">
                  <c:v>21.820000000000771</c:v>
                </c:pt>
                <c:pt idx="2283">
                  <c:v>21.830000000000769</c:v>
                </c:pt>
                <c:pt idx="2284">
                  <c:v>21.840000000000771</c:v>
                </c:pt>
                <c:pt idx="2285">
                  <c:v>21.850000000000779</c:v>
                </c:pt>
                <c:pt idx="2286">
                  <c:v>21.86000000000077</c:v>
                </c:pt>
                <c:pt idx="2287">
                  <c:v>21.870000000000779</c:v>
                </c:pt>
                <c:pt idx="2288">
                  <c:v>21.880000000000781</c:v>
                </c:pt>
                <c:pt idx="2289">
                  <c:v>21.890000000000779</c:v>
                </c:pt>
                <c:pt idx="2290">
                  <c:v>21.90000000000078</c:v>
                </c:pt>
                <c:pt idx="2291">
                  <c:v>21.910000000000789</c:v>
                </c:pt>
                <c:pt idx="2292">
                  <c:v>21.92000000000078</c:v>
                </c:pt>
                <c:pt idx="2293">
                  <c:v>21.930000000000781</c:v>
                </c:pt>
                <c:pt idx="2294">
                  <c:v>21.94000000000079</c:v>
                </c:pt>
                <c:pt idx="2295">
                  <c:v>21.950000000000792</c:v>
                </c:pt>
                <c:pt idx="2296">
                  <c:v>21.96000000000079</c:v>
                </c:pt>
                <c:pt idx="2297">
                  <c:v>21.970000000000791</c:v>
                </c:pt>
                <c:pt idx="2298">
                  <c:v>21.980000000000789</c:v>
                </c:pt>
                <c:pt idx="2299">
                  <c:v>21.990000000000791</c:v>
                </c:pt>
                <c:pt idx="2300">
                  <c:v>22.000000000000799</c:v>
                </c:pt>
                <c:pt idx="2301">
                  <c:v>22.010000000000801</c:v>
                </c:pt>
                <c:pt idx="2302">
                  <c:v>22.020000000000799</c:v>
                </c:pt>
                <c:pt idx="2303">
                  <c:v>22.0300000000008</c:v>
                </c:pt>
                <c:pt idx="2304">
                  <c:v>22.040000000000799</c:v>
                </c:pt>
                <c:pt idx="2305">
                  <c:v>22.0500000000008</c:v>
                </c:pt>
                <c:pt idx="2306">
                  <c:v>22.060000000000802</c:v>
                </c:pt>
                <c:pt idx="2307">
                  <c:v>22.07000000000081</c:v>
                </c:pt>
                <c:pt idx="2308">
                  <c:v>22.080000000000801</c:v>
                </c:pt>
                <c:pt idx="2309">
                  <c:v>22.09000000000081</c:v>
                </c:pt>
                <c:pt idx="2310">
                  <c:v>22.100000000000811</c:v>
                </c:pt>
                <c:pt idx="2311">
                  <c:v>22.11000000000082</c:v>
                </c:pt>
                <c:pt idx="2312">
                  <c:v>22.120000000000811</c:v>
                </c:pt>
                <c:pt idx="2313">
                  <c:v>22.13000000000082</c:v>
                </c:pt>
                <c:pt idx="2314">
                  <c:v>22.140000000000821</c:v>
                </c:pt>
                <c:pt idx="2315">
                  <c:v>22.150000000000819</c:v>
                </c:pt>
                <c:pt idx="2316">
                  <c:v>22.160000000000821</c:v>
                </c:pt>
                <c:pt idx="2317">
                  <c:v>22.170000000000829</c:v>
                </c:pt>
                <c:pt idx="2318">
                  <c:v>22.18000000000082</c:v>
                </c:pt>
                <c:pt idx="2319">
                  <c:v>22.190000000000829</c:v>
                </c:pt>
                <c:pt idx="2320">
                  <c:v>22.200000000000831</c:v>
                </c:pt>
                <c:pt idx="2321">
                  <c:v>22.210000000000829</c:v>
                </c:pt>
                <c:pt idx="2322">
                  <c:v>22.22000000000083</c:v>
                </c:pt>
                <c:pt idx="2323">
                  <c:v>22.230000000000832</c:v>
                </c:pt>
                <c:pt idx="2324">
                  <c:v>22.24000000000083</c:v>
                </c:pt>
                <c:pt idx="2325">
                  <c:v>22.250000000000831</c:v>
                </c:pt>
                <c:pt idx="2326">
                  <c:v>22.260000000000829</c:v>
                </c:pt>
                <c:pt idx="2327">
                  <c:v>22.270000000000831</c:v>
                </c:pt>
                <c:pt idx="2328">
                  <c:v>22.28000000000084</c:v>
                </c:pt>
                <c:pt idx="2329">
                  <c:v>22.290000000000841</c:v>
                </c:pt>
                <c:pt idx="2330">
                  <c:v>22.300000000000839</c:v>
                </c:pt>
                <c:pt idx="2331">
                  <c:v>22.310000000000841</c:v>
                </c:pt>
                <c:pt idx="2332">
                  <c:v>22.320000000000849</c:v>
                </c:pt>
                <c:pt idx="2333">
                  <c:v>22.330000000000851</c:v>
                </c:pt>
                <c:pt idx="2334">
                  <c:v>22.340000000000849</c:v>
                </c:pt>
                <c:pt idx="2335">
                  <c:v>22.350000000000851</c:v>
                </c:pt>
                <c:pt idx="2336">
                  <c:v>22.360000000000849</c:v>
                </c:pt>
                <c:pt idx="2337">
                  <c:v>22.37000000000085</c:v>
                </c:pt>
                <c:pt idx="2338">
                  <c:v>22.380000000000852</c:v>
                </c:pt>
                <c:pt idx="2339">
                  <c:v>22.39000000000086</c:v>
                </c:pt>
                <c:pt idx="2340">
                  <c:v>22.400000000000851</c:v>
                </c:pt>
                <c:pt idx="2341">
                  <c:v>22.41000000000086</c:v>
                </c:pt>
                <c:pt idx="2342">
                  <c:v>22.420000000000861</c:v>
                </c:pt>
                <c:pt idx="2343">
                  <c:v>22.430000000000859</c:v>
                </c:pt>
                <c:pt idx="2344">
                  <c:v>22.440000000000861</c:v>
                </c:pt>
                <c:pt idx="2345">
                  <c:v>22.45000000000087</c:v>
                </c:pt>
                <c:pt idx="2346">
                  <c:v>22.460000000000861</c:v>
                </c:pt>
                <c:pt idx="2347">
                  <c:v>22.470000000000869</c:v>
                </c:pt>
                <c:pt idx="2348">
                  <c:v>22.480000000000871</c:v>
                </c:pt>
                <c:pt idx="2349">
                  <c:v>22.490000000000869</c:v>
                </c:pt>
                <c:pt idx="2350">
                  <c:v>22.50000000000087</c:v>
                </c:pt>
                <c:pt idx="2351">
                  <c:v>22.510000000000879</c:v>
                </c:pt>
                <c:pt idx="2352">
                  <c:v>22.520000000000881</c:v>
                </c:pt>
                <c:pt idx="2353">
                  <c:v>22.530000000000879</c:v>
                </c:pt>
                <c:pt idx="2354">
                  <c:v>22.54000000000088</c:v>
                </c:pt>
                <c:pt idx="2355">
                  <c:v>22.550000000000889</c:v>
                </c:pt>
                <c:pt idx="2356">
                  <c:v>22.56000000000088</c:v>
                </c:pt>
                <c:pt idx="2357">
                  <c:v>22.570000000000881</c:v>
                </c:pt>
                <c:pt idx="2358">
                  <c:v>22.58000000000089</c:v>
                </c:pt>
                <c:pt idx="2359">
                  <c:v>22.590000000000892</c:v>
                </c:pt>
                <c:pt idx="2360">
                  <c:v>22.60000000000089</c:v>
                </c:pt>
                <c:pt idx="2361">
                  <c:v>22.610000000000898</c:v>
                </c:pt>
                <c:pt idx="2362">
                  <c:v>22.620000000000889</c:v>
                </c:pt>
                <c:pt idx="2363">
                  <c:v>22.630000000000901</c:v>
                </c:pt>
                <c:pt idx="2364">
                  <c:v>22.640000000000899</c:v>
                </c:pt>
                <c:pt idx="2365">
                  <c:v>22.650000000000901</c:v>
                </c:pt>
                <c:pt idx="2366">
                  <c:v>22.660000000000899</c:v>
                </c:pt>
                <c:pt idx="2367">
                  <c:v>22.670000000000901</c:v>
                </c:pt>
                <c:pt idx="2368">
                  <c:v>22.680000000000899</c:v>
                </c:pt>
                <c:pt idx="2369">
                  <c:v>22.6900000000009</c:v>
                </c:pt>
                <c:pt idx="2370">
                  <c:v>22.700000000000902</c:v>
                </c:pt>
                <c:pt idx="2371">
                  <c:v>22.71000000000091</c:v>
                </c:pt>
                <c:pt idx="2372">
                  <c:v>22.720000000000901</c:v>
                </c:pt>
                <c:pt idx="2373">
                  <c:v>22.73000000000091</c:v>
                </c:pt>
                <c:pt idx="2374">
                  <c:v>22.740000000000911</c:v>
                </c:pt>
                <c:pt idx="2375">
                  <c:v>22.750000000000909</c:v>
                </c:pt>
                <c:pt idx="2376">
                  <c:v>22.760000000000911</c:v>
                </c:pt>
                <c:pt idx="2377">
                  <c:v>22.77000000000092</c:v>
                </c:pt>
                <c:pt idx="2378">
                  <c:v>22.780000000000911</c:v>
                </c:pt>
                <c:pt idx="2379">
                  <c:v>22.790000000000919</c:v>
                </c:pt>
                <c:pt idx="2380">
                  <c:v>22.800000000000921</c:v>
                </c:pt>
                <c:pt idx="2381">
                  <c:v>22.81000000000093</c:v>
                </c:pt>
                <c:pt idx="2382">
                  <c:v>22.82000000000092</c:v>
                </c:pt>
                <c:pt idx="2383">
                  <c:v>22.830000000000929</c:v>
                </c:pt>
                <c:pt idx="2384">
                  <c:v>22.840000000000931</c:v>
                </c:pt>
                <c:pt idx="2385">
                  <c:v>22.850000000000929</c:v>
                </c:pt>
                <c:pt idx="2386">
                  <c:v>22.86000000000093</c:v>
                </c:pt>
                <c:pt idx="2387">
                  <c:v>22.870000000000928</c:v>
                </c:pt>
                <c:pt idx="2388">
                  <c:v>22.88000000000093</c:v>
                </c:pt>
                <c:pt idx="2389">
                  <c:v>22.890000000000931</c:v>
                </c:pt>
                <c:pt idx="2390">
                  <c:v>22.900000000000929</c:v>
                </c:pt>
                <c:pt idx="2391">
                  <c:v>22.910000000000931</c:v>
                </c:pt>
                <c:pt idx="2392">
                  <c:v>22.92000000000094</c:v>
                </c:pt>
                <c:pt idx="2393">
                  <c:v>22.930000000000941</c:v>
                </c:pt>
                <c:pt idx="2394">
                  <c:v>22.940000000000939</c:v>
                </c:pt>
                <c:pt idx="2395">
                  <c:v>22.950000000000941</c:v>
                </c:pt>
                <c:pt idx="2396">
                  <c:v>22.960000000000939</c:v>
                </c:pt>
                <c:pt idx="2397">
                  <c:v>22.97000000000094</c:v>
                </c:pt>
                <c:pt idx="2398">
                  <c:v>22.980000000000949</c:v>
                </c:pt>
                <c:pt idx="2399">
                  <c:v>22.990000000000951</c:v>
                </c:pt>
                <c:pt idx="2400">
                  <c:v>23.000000000000949</c:v>
                </c:pt>
                <c:pt idx="2401">
                  <c:v>23.01000000000095</c:v>
                </c:pt>
                <c:pt idx="2402">
                  <c:v>23.020000000000952</c:v>
                </c:pt>
                <c:pt idx="2403">
                  <c:v>23.03000000000096</c:v>
                </c:pt>
                <c:pt idx="2404">
                  <c:v>23.040000000000951</c:v>
                </c:pt>
                <c:pt idx="2405">
                  <c:v>23.05000000000096</c:v>
                </c:pt>
                <c:pt idx="2406">
                  <c:v>23.060000000000962</c:v>
                </c:pt>
                <c:pt idx="2407">
                  <c:v>23.07000000000096</c:v>
                </c:pt>
                <c:pt idx="2408">
                  <c:v>23.080000000000961</c:v>
                </c:pt>
                <c:pt idx="2409">
                  <c:v>23.09000000000097</c:v>
                </c:pt>
                <c:pt idx="2410">
                  <c:v>23.100000000000971</c:v>
                </c:pt>
                <c:pt idx="2411">
                  <c:v>23.110000000000969</c:v>
                </c:pt>
                <c:pt idx="2412">
                  <c:v>23.120000000000971</c:v>
                </c:pt>
                <c:pt idx="2413">
                  <c:v>23.13000000000098</c:v>
                </c:pt>
                <c:pt idx="2414">
                  <c:v>23.14000000000097</c:v>
                </c:pt>
                <c:pt idx="2415">
                  <c:v>23.150000000000979</c:v>
                </c:pt>
                <c:pt idx="2416">
                  <c:v>23.160000000000981</c:v>
                </c:pt>
                <c:pt idx="2417">
                  <c:v>23.170000000000979</c:v>
                </c:pt>
                <c:pt idx="2418">
                  <c:v>23.18000000000098</c:v>
                </c:pt>
                <c:pt idx="2419">
                  <c:v>23.190000000000989</c:v>
                </c:pt>
                <c:pt idx="2420">
                  <c:v>23.20000000000098</c:v>
                </c:pt>
                <c:pt idx="2421">
                  <c:v>23.210000000000981</c:v>
                </c:pt>
                <c:pt idx="2422">
                  <c:v>23.22000000000099</c:v>
                </c:pt>
                <c:pt idx="2423">
                  <c:v>23.230000000000992</c:v>
                </c:pt>
                <c:pt idx="2424">
                  <c:v>23.24000000000099</c:v>
                </c:pt>
                <c:pt idx="2425">
                  <c:v>23.250000000000991</c:v>
                </c:pt>
                <c:pt idx="2426">
                  <c:v>23.260000000000989</c:v>
                </c:pt>
                <c:pt idx="2427">
                  <c:v>23.270000000000991</c:v>
                </c:pt>
                <c:pt idx="2428">
                  <c:v>23.280000000000989</c:v>
                </c:pt>
                <c:pt idx="2429">
                  <c:v>23.29000000000099</c:v>
                </c:pt>
                <c:pt idx="2430">
                  <c:v>23.300000000000999</c:v>
                </c:pt>
                <c:pt idx="2431">
                  <c:v>23.310000000001001</c:v>
                </c:pt>
                <c:pt idx="2432">
                  <c:v>23.320000000000999</c:v>
                </c:pt>
                <c:pt idx="2433">
                  <c:v>23.330000000001</c:v>
                </c:pt>
                <c:pt idx="2434">
                  <c:v>23.340000000001002</c:v>
                </c:pt>
                <c:pt idx="2435">
                  <c:v>23.35000000000101</c:v>
                </c:pt>
                <c:pt idx="2436">
                  <c:v>23.360000000001001</c:v>
                </c:pt>
                <c:pt idx="2437">
                  <c:v>23.37000000000101</c:v>
                </c:pt>
                <c:pt idx="2438">
                  <c:v>23.380000000001012</c:v>
                </c:pt>
                <c:pt idx="2439">
                  <c:v>23.39000000000101</c:v>
                </c:pt>
                <c:pt idx="2440">
                  <c:v>23.400000000001011</c:v>
                </c:pt>
                <c:pt idx="2441">
                  <c:v>23.41000000000102</c:v>
                </c:pt>
                <c:pt idx="2442">
                  <c:v>23.420000000001011</c:v>
                </c:pt>
                <c:pt idx="2443">
                  <c:v>23.430000000001019</c:v>
                </c:pt>
                <c:pt idx="2444">
                  <c:v>23.440000000001021</c:v>
                </c:pt>
                <c:pt idx="2445">
                  <c:v>23.450000000001019</c:v>
                </c:pt>
                <c:pt idx="2446">
                  <c:v>23.46000000000102</c:v>
                </c:pt>
                <c:pt idx="2447">
                  <c:v>23.470000000001029</c:v>
                </c:pt>
                <c:pt idx="2448">
                  <c:v>23.48000000000102</c:v>
                </c:pt>
                <c:pt idx="2449">
                  <c:v>23.490000000001029</c:v>
                </c:pt>
                <c:pt idx="2450">
                  <c:v>23.50000000000103</c:v>
                </c:pt>
                <c:pt idx="2451">
                  <c:v>23.510000000001028</c:v>
                </c:pt>
                <c:pt idx="2452">
                  <c:v>23.52000000000103</c:v>
                </c:pt>
                <c:pt idx="2453">
                  <c:v>23.530000000001031</c:v>
                </c:pt>
                <c:pt idx="2454">
                  <c:v>23.540000000001029</c:v>
                </c:pt>
                <c:pt idx="2455">
                  <c:v>23.550000000001031</c:v>
                </c:pt>
                <c:pt idx="2456">
                  <c:v>23.56000000000104</c:v>
                </c:pt>
                <c:pt idx="2457">
                  <c:v>23.570000000001041</c:v>
                </c:pt>
                <c:pt idx="2458">
                  <c:v>23.580000000001039</c:v>
                </c:pt>
                <c:pt idx="2459">
                  <c:v>23.590000000001041</c:v>
                </c:pt>
                <c:pt idx="2460">
                  <c:v>23.600000000001049</c:v>
                </c:pt>
                <c:pt idx="2461">
                  <c:v>23.610000000001051</c:v>
                </c:pt>
                <c:pt idx="2462">
                  <c:v>23.620000000001049</c:v>
                </c:pt>
                <c:pt idx="2463">
                  <c:v>23.630000000001051</c:v>
                </c:pt>
                <c:pt idx="2464">
                  <c:v>23.640000000001049</c:v>
                </c:pt>
                <c:pt idx="2465">
                  <c:v>23.65000000000105</c:v>
                </c:pt>
                <c:pt idx="2466">
                  <c:v>23.660000000001052</c:v>
                </c:pt>
                <c:pt idx="2467">
                  <c:v>23.67000000000106</c:v>
                </c:pt>
                <c:pt idx="2468">
                  <c:v>23.680000000001051</c:v>
                </c:pt>
                <c:pt idx="2469">
                  <c:v>23.69000000000106</c:v>
                </c:pt>
                <c:pt idx="2470">
                  <c:v>23.700000000001062</c:v>
                </c:pt>
                <c:pt idx="2471">
                  <c:v>23.71000000000106</c:v>
                </c:pt>
                <c:pt idx="2472">
                  <c:v>23.720000000001061</c:v>
                </c:pt>
                <c:pt idx="2473">
                  <c:v>23.73000000000107</c:v>
                </c:pt>
                <c:pt idx="2474">
                  <c:v>23.740000000001061</c:v>
                </c:pt>
                <c:pt idx="2475">
                  <c:v>23.750000000001069</c:v>
                </c:pt>
                <c:pt idx="2476">
                  <c:v>23.760000000001071</c:v>
                </c:pt>
                <c:pt idx="2477">
                  <c:v>23.770000000001069</c:v>
                </c:pt>
                <c:pt idx="2478">
                  <c:v>23.780000000001071</c:v>
                </c:pt>
                <c:pt idx="2479">
                  <c:v>23.790000000001079</c:v>
                </c:pt>
                <c:pt idx="2480">
                  <c:v>23.800000000001081</c:v>
                </c:pt>
                <c:pt idx="2481">
                  <c:v>23.810000000001079</c:v>
                </c:pt>
                <c:pt idx="2482">
                  <c:v>23.82000000000108</c:v>
                </c:pt>
                <c:pt idx="2483">
                  <c:v>23.830000000001089</c:v>
                </c:pt>
                <c:pt idx="2484">
                  <c:v>23.84000000000108</c:v>
                </c:pt>
                <c:pt idx="2485">
                  <c:v>23.850000000001081</c:v>
                </c:pt>
                <c:pt idx="2486">
                  <c:v>23.86000000000109</c:v>
                </c:pt>
                <c:pt idx="2487">
                  <c:v>23.870000000001092</c:v>
                </c:pt>
                <c:pt idx="2488">
                  <c:v>23.88000000000109</c:v>
                </c:pt>
                <c:pt idx="2489">
                  <c:v>23.890000000001091</c:v>
                </c:pt>
                <c:pt idx="2490">
                  <c:v>23.900000000001089</c:v>
                </c:pt>
                <c:pt idx="2491">
                  <c:v>23.910000000001091</c:v>
                </c:pt>
                <c:pt idx="2492">
                  <c:v>23.920000000001089</c:v>
                </c:pt>
                <c:pt idx="2493">
                  <c:v>23.93000000000109</c:v>
                </c:pt>
                <c:pt idx="2494">
                  <c:v>23.940000000001099</c:v>
                </c:pt>
                <c:pt idx="2495">
                  <c:v>23.950000000001101</c:v>
                </c:pt>
                <c:pt idx="2496">
                  <c:v>23.960000000001099</c:v>
                </c:pt>
                <c:pt idx="2497">
                  <c:v>23.9700000000011</c:v>
                </c:pt>
                <c:pt idx="2498">
                  <c:v>23.98000000000108</c:v>
                </c:pt>
                <c:pt idx="2499">
                  <c:v>23.9900000000011</c:v>
                </c:pt>
                <c:pt idx="2500">
                  <c:v>24.000000000001101</c:v>
                </c:pt>
                <c:pt idx="2501">
                  <c:v>24.01000000000111</c:v>
                </c:pt>
                <c:pt idx="2502">
                  <c:v>24.020000000001112</c:v>
                </c:pt>
                <c:pt idx="2503">
                  <c:v>24.03000000000111</c:v>
                </c:pt>
                <c:pt idx="2504">
                  <c:v>24.040000000001111</c:v>
                </c:pt>
                <c:pt idx="2505">
                  <c:v>24.05000000000112</c:v>
                </c:pt>
                <c:pt idx="2506">
                  <c:v>24.060000000001111</c:v>
                </c:pt>
                <c:pt idx="2507">
                  <c:v>24.070000000001119</c:v>
                </c:pt>
                <c:pt idx="2508">
                  <c:v>24.080000000001121</c:v>
                </c:pt>
                <c:pt idx="2509">
                  <c:v>24.090000000001119</c:v>
                </c:pt>
                <c:pt idx="2510">
                  <c:v>24.100000000001121</c:v>
                </c:pt>
                <c:pt idx="2511">
                  <c:v>24.110000000001129</c:v>
                </c:pt>
                <c:pt idx="2512">
                  <c:v>24.120000000001131</c:v>
                </c:pt>
                <c:pt idx="2513">
                  <c:v>24.130000000001129</c:v>
                </c:pt>
                <c:pt idx="2514">
                  <c:v>24.14000000000113</c:v>
                </c:pt>
                <c:pt idx="2515">
                  <c:v>24.150000000001128</c:v>
                </c:pt>
                <c:pt idx="2516">
                  <c:v>24.16000000000113</c:v>
                </c:pt>
                <c:pt idx="2517">
                  <c:v>24.170000000001131</c:v>
                </c:pt>
                <c:pt idx="2518">
                  <c:v>24.180000000001129</c:v>
                </c:pt>
                <c:pt idx="2519">
                  <c:v>24.190000000001131</c:v>
                </c:pt>
                <c:pt idx="2520">
                  <c:v>24.20000000000114</c:v>
                </c:pt>
                <c:pt idx="2521">
                  <c:v>24.210000000001141</c:v>
                </c:pt>
                <c:pt idx="2522">
                  <c:v>24.220000000001139</c:v>
                </c:pt>
                <c:pt idx="2523">
                  <c:v>24.230000000001141</c:v>
                </c:pt>
                <c:pt idx="2524">
                  <c:v>24.240000000001139</c:v>
                </c:pt>
                <c:pt idx="2525">
                  <c:v>24.25000000000114</c:v>
                </c:pt>
                <c:pt idx="2526">
                  <c:v>24.260000000001149</c:v>
                </c:pt>
                <c:pt idx="2527">
                  <c:v>24.270000000001151</c:v>
                </c:pt>
                <c:pt idx="2528">
                  <c:v>24.280000000001149</c:v>
                </c:pt>
                <c:pt idx="2529">
                  <c:v>24.29000000000115</c:v>
                </c:pt>
                <c:pt idx="2530">
                  <c:v>24.300000000001141</c:v>
                </c:pt>
                <c:pt idx="2531">
                  <c:v>24.31000000000116</c:v>
                </c:pt>
                <c:pt idx="2532">
                  <c:v>24.320000000001151</c:v>
                </c:pt>
                <c:pt idx="2533">
                  <c:v>24.33000000000116</c:v>
                </c:pt>
                <c:pt idx="2534">
                  <c:v>24.340000000001162</c:v>
                </c:pt>
                <c:pt idx="2535">
                  <c:v>24.35000000000116</c:v>
                </c:pt>
                <c:pt idx="2536">
                  <c:v>24.360000000001161</c:v>
                </c:pt>
                <c:pt idx="2537">
                  <c:v>24.37000000000117</c:v>
                </c:pt>
                <c:pt idx="2538">
                  <c:v>24.380000000001161</c:v>
                </c:pt>
                <c:pt idx="2539">
                  <c:v>24.390000000001169</c:v>
                </c:pt>
                <c:pt idx="2540">
                  <c:v>24.400000000001171</c:v>
                </c:pt>
                <c:pt idx="2541">
                  <c:v>24.410000000001169</c:v>
                </c:pt>
                <c:pt idx="2542">
                  <c:v>24.420000000001171</c:v>
                </c:pt>
                <c:pt idx="2543">
                  <c:v>24.430000000001179</c:v>
                </c:pt>
                <c:pt idx="2544">
                  <c:v>24.44000000000117</c:v>
                </c:pt>
                <c:pt idx="2545">
                  <c:v>24.450000000001179</c:v>
                </c:pt>
                <c:pt idx="2546">
                  <c:v>24.46000000000118</c:v>
                </c:pt>
                <c:pt idx="2547">
                  <c:v>24.470000000001171</c:v>
                </c:pt>
                <c:pt idx="2548">
                  <c:v>24.48000000000118</c:v>
                </c:pt>
                <c:pt idx="2549">
                  <c:v>24.490000000001181</c:v>
                </c:pt>
                <c:pt idx="2550">
                  <c:v>24.50000000000119</c:v>
                </c:pt>
                <c:pt idx="2551">
                  <c:v>24.510000000001192</c:v>
                </c:pt>
                <c:pt idx="2552">
                  <c:v>24.52000000000119</c:v>
                </c:pt>
                <c:pt idx="2553">
                  <c:v>24.530000000001191</c:v>
                </c:pt>
                <c:pt idx="2554">
                  <c:v>24.540000000001189</c:v>
                </c:pt>
                <c:pt idx="2555">
                  <c:v>24.550000000001191</c:v>
                </c:pt>
                <c:pt idx="2556">
                  <c:v>24.560000000001189</c:v>
                </c:pt>
                <c:pt idx="2557">
                  <c:v>24.57000000000119</c:v>
                </c:pt>
                <c:pt idx="2558">
                  <c:v>24.580000000001199</c:v>
                </c:pt>
                <c:pt idx="2559">
                  <c:v>24.590000000001201</c:v>
                </c:pt>
                <c:pt idx="2560">
                  <c:v>24.600000000001199</c:v>
                </c:pt>
                <c:pt idx="2561">
                  <c:v>24.6100000000012</c:v>
                </c:pt>
                <c:pt idx="2562">
                  <c:v>24.620000000001191</c:v>
                </c:pt>
                <c:pt idx="2563">
                  <c:v>24.63000000000121</c:v>
                </c:pt>
                <c:pt idx="2564">
                  <c:v>24.640000000001201</c:v>
                </c:pt>
                <c:pt idx="2565">
                  <c:v>24.65000000000121</c:v>
                </c:pt>
                <c:pt idx="2566">
                  <c:v>24.660000000001212</c:v>
                </c:pt>
                <c:pt idx="2567">
                  <c:v>24.67000000000121</c:v>
                </c:pt>
                <c:pt idx="2568">
                  <c:v>24.680000000001211</c:v>
                </c:pt>
                <c:pt idx="2569">
                  <c:v>24.69000000000122</c:v>
                </c:pt>
                <c:pt idx="2570">
                  <c:v>24.700000000001211</c:v>
                </c:pt>
                <c:pt idx="2571">
                  <c:v>24.710000000001219</c:v>
                </c:pt>
                <c:pt idx="2572">
                  <c:v>24.720000000001221</c:v>
                </c:pt>
                <c:pt idx="2573">
                  <c:v>24.730000000001219</c:v>
                </c:pt>
                <c:pt idx="2574">
                  <c:v>24.740000000001221</c:v>
                </c:pt>
                <c:pt idx="2575">
                  <c:v>24.750000000001229</c:v>
                </c:pt>
                <c:pt idx="2576">
                  <c:v>24.76000000000122</c:v>
                </c:pt>
                <c:pt idx="2577">
                  <c:v>24.770000000001229</c:v>
                </c:pt>
                <c:pt idx="2578">
                  <c:v>24.78000000000122</c:v>
                </c:pt>
                <c:pt idx="2579">
                  <c:v>24.790000000001221</c:v>
                </c:pt>
                <c:pt idx="2580">
                  <c:v>24.80000000000123</c:v>
                </c:pt>
                <c:pt idx="2581">
                  <c:v>24.810000000001232</c:v>
                </c:pt>
                <c:pt idx="2582">
                  <c:v>24.82000000000123</c:v>
                </c:pt>
                <c:pt idx="2583">
                  <c:v>24.830000000001231</c:v>
                </c:pt>
                <c:pt idx="2584">
                  <c:v>24.84000000000124</c:v>
                </c:pt>
                <c:pt idx="2585">
                  <c:v>24.850000000001241</c:v>
                </c:pt>
                <c:pt idx="2586">
                  <c:v>24.860000000001239</c:v>
                </c:pt>
                <c:pt idx="2587">
                  <c:v>24.870000000001241</c:v>
                </c:pt>
                <c:pt idx="2588">
                  <c:v>24.880000000001239</c:v>
                </c:pt>
                <c:pt idx="2589">
                  <c:v>24.89000000000124</c:v>
                </c:pt>
                <c:pt idx="2590">
                  <c:v>24.900000000001249</c:v>
                </c:pt>
                <c:pt idx="2591">
                  <c:v>24.910000000001251</c:v>
                </c:pt>
                <c:pt idx="2592">
                  <c:v>24.920000000001249</c:v>
                </c:pt>
                <c:pt idx="2593">
                  <c:v>24.93000000000125</c:v>
                </c:pt>
                <c:pt idx="2594">
                  <c:v>24.94000000000122</c:v>
                </c:pt>
                <c:pt idx="2595">
                  <c:v>24.95000000000125</c:v>
                </c:pt>
                <c:pt idx="2596">
                  <c:v>24.960000000001219</c:v>
                </c:pt>
                <c:pt idx="2597">
                  <c:v>24.97000000000126</c:v>
                </c:pt>
                <c:pt idx="2598">
                  <c:v>24.980000000001219</c:v>
                </c:pt>
                <c:pt idx="2599">
                  <c:v>24.99000000000126</c:v>
                </c:pt>
                <c:pt idx="2600">
                  <c:v>25.000000000001261</c:v>
                </c:pt>
                <c:pt idx="2601">
                  <c:v>25.01000000000127</c:v>
                </c:pt>
                <c:pt idx="2602">
                  <c:v>25.020000000001261</c:v>
                </c:pt>
                <c:pt idx="2603">
                  <c:v>25.030000000001269</c:v>
                </c:pt>
                <c:pt idx="2604">
                  <c:v>25.040000000001271</c:v>
                </c:pt>
                <c:pt idx="2605">
                  <c:v>25.050000000001269</c:v>
                </c:pt>
                <c:pt idx="2606">
                  <c:v>25.060000000001271</c:v>
                </c:pt>
                <c:pt idx="2607">
                  <c:v>25.070000000001279</c:v>
                </c:pt>
                <c:pt idx="2608">
                  <c:v>25.08000000000127</c:v>
                </c:pt>
                <c:pt idx="2609">
                  <c:v>25.090000000001279</c:v>
                </c:pt>
                <c:pt idx="2610">
                  <c:v>25.10000000000128</c:v>
                </c:pt>
                <c:pt idx="2611">
                  <c:v>25.110000000001289</c:v>
                </c:pt>
                <c:pt idx="2612">
                  <c:v>25.12000000000128</c:v>
                </c:pt>
                <c:pt idx="2613">
                  <c:v>25.130000000001289</c:v>
                </c:pt>
                <c:pt idx="2614">
                  <c:v>25.14000000000129</c:v>
                </c:pt>
                <c:pt idx="2615">
                  <c:v>25.150000000001292</c:v>
                </c:pt>
                <c:pt idx="2616">
                  <c:v>25.16000000000129</c:v>
                </c:pt>
                <c:pt idx="2617">
                  <c:v>25.170000000001291</c:v>
                </c:pt>
                <c:pt idx="2618">
                  <c:v>25.180000000001289</c:v>
                </c:pt>
                <c:pt idx="2619">
                  <c:v>25.190000000001291</c:v>
                </c:pt>
                <c:pt idx="2620">
                  <c:v>25.200000000001289</c:v>
                </c:pt>
                <c:pt idx="2621">
                  <c:v>25.21000000000129</c:v>
                </c:pt>
                <c:pt idx="2622">
                  <c:v>25.220000000001299</c:v>
                </c:pt>
                <c:pt idx="2623">
                  <c:v>25.230000000001301</c:v>
                </c:pt>
                <c:pt idx="2624">
                  <c:v>25.240000000001299</c:v>
                </c:pt>
                <c:pt idx="2625">
                  <c:v>25.2500000000013</c:v>
                </c:pt>
                <c:pt idx="2626">
                  <c:v>25.260000000001281</c:v>
                </c:pt>
                <c:pt idx="2627">
                  <c:v>25.2700000000013</c:v>
                </c:pt>
                <c:pt idx="2628">
                  <c:v>25.28000000000128</c:v>
                </c:pt>
                <c:pt idx="2629">
                  <c:v>25.29000000000131</c:v>
                </c:pt>
                <c:pt idx="2630">
                  <c:v>25.300000000001312</c:v>
                </c:pt>
                <c:pt idx="2631">
                  <c:v>25.31000000000131</c:v>
                </c:pt>
                <c:pt idx="2632">
                  <c:v>25.320000000001311</c:v>
                </c:pt>
                <c:pt idx="2633">
                  <c:v>25.33000000000132</c:v>
                </c:pt>
                <c:pt idx="2634">
                  <c:v>25.340000000001311</c:v>
                </c:pt>
                <c:pt idx="2635">
                  <c:v>25.350000000001319</c:v>
                </c:pt>
                <c:pt idx="2636">
                  <c:v>25.360000000001321</c:v>
                </c:pt>
                <c:pt idx="2637">
                  <c:v>25.370000000001319</c:v>
                </c:pt>
                <c:pt idx="2638">
                  <c:v>25.380000000001321</c:v>
                </c:pt>
                <c:pt idx="2639">
                  <c:v>25.390000000001329</c:v>
                </c:pt>
                <c:pt idx="2640">
                  <c:v>25.40000000000132</c:v>
                </c:pt>
                <c:pt idx="2641">
                  <c:v>25.410000000001329</c:v>
                </c:pt>
                <c:pt idx="2642">
                  <c:v>25.42000000000132</c:v>
                </c:pt>
                <c:pt idx="2643">
                  <c:v>25.430000000001321</c:v>
                </c:pt>
                <c:pt idx="2644">
                  <c:v>25.440000000001319</c:v>
                </c:pt>
                <c:pt idx="2645">
                  <c:v>25.450000000001321</c:v>
                </c:pt>
                <c:pt idx="2646">
                  <c:v>25.460000000001319</c:v>
                </c:pt>
                <c:pt idx="2647">
                  <c:v>25.47000000000132</c:v>
                </c:pt>
                <c:pt idx="2648">
                  <c:v>25.480000000001279</c:v>
                </c:pt>
                <c:pt idx="2649">
                  <c:v>25.49000000000132</c:v>
                </c:pt>
                <c:pt idx="2650">
                  <c:v>25.500000000001339</c:v>
                </c:pt>
                <c:pt idx="2651">
                  <c:v>25.510000000001341</c:v>
                </c:pt>
                <c:pt idx="2652">
                  <c:v>25.520000000001339</c:v>
                </c:pt>
                <c:pt idx="2653">
                  <c:v>25.530000000001341</c:v>
                </c:pt>
                <c:pt idx="2654">
                  <c:v>25.540000000001349</c:v>
                </c:pt>
                <c:pt idx="2655">
                  <c:v>25.550000000001351</c:v>
                </c:pt>
                <c:pt idx="2656">
                  <c:v>25.560000000001349</c:v>
                </c:pt>
                <c:pt idx="2657">
                  <c:v>25.57000000000135</c:v>
                </c:pt>
                <c:pt idx="2658">
                  <c:v>25.58000000000132</c:v>
                </c:pt>
                <c:pt idx="2659">
                  <c:v>25.59000000000135</c:v>
                </c:pt>
                <c:pt idx="2660">
                  <c:v>25.600000000001359</c:v>
                </c:pt>
                <c:pt idx="2661">
                  <c:v>25.61000000000136</c:v>
                </c:pt>
                <c:pt idx="2662">
                  <c:v>25.620000000001362</c:v>
                </c:pt>
                <c:pt idx="2663">
                  <c:v>25.63000000000136</c:v>
                </c:pt>
                <c:pt idx="2664">
                  <c:v>25.640000000001361</c:v>
                </c:pt>
                <c:pt idx="2665">
                  <c:v>25.65000000000137</c:v>
                </c:pt>
                <c:pt idx="2666">
                  <c:v>25.660000000001361</c:v>
                </c:pt>
                <c:pt idx="2667">
                  <c:v>25.67000000000137</c:v>
                </c:pt>
                <c:pt idx="2668">
                  <c:v>25.680000000001371</c:v>
                </c:pt>
                <c:pt idx="2669">
                  <c:v>25.690000000001369</c:v>
                </c:pt>
                <c:pt idx="2670">
                  <c:v>25.700000000001371</c:v>
                </c:pt>
                <c:pt idx="2671">
                  <c:v>25.710000000001379</c:v>
                </c:pt>
                <c:pt idx="2672">
                  <c:v>25.72000000000137</c:v>
                </c:pt>
                <c:pt idx="2673">
                  <c:v>25.730000000001379</c:v>
                </c:pt>
                <c:pt idx="2674">
                  <c:v>25.74000000000138</c:v>
                </c:pt>
                <c:pt idx="2675">
                  <c:v>25.750000000001371</c:v>
                </c:pt>
                <c:pt idx="2676">
                  <c:v>25.76000000000138</c:v>
                </c:pt>
                <c:pt idx="2677">
                  <c:v>25.770000000001382</c:v>
                </c:pt>
                <c:pt idx="2678">
                  <c:v>25.78000000000138</c:v>
                </c:pt>
                <c:pt idx="2679">
                  <c:v>25.790000000001381</c:v>
                </c:pt>
                <c:pt idx="2680">
                  <c:v>25.80000000000139</c:v>
                </c:pt>
                <c:pt idx="2681">
                  <c:v>25.810000000001391</c:v>
                </c:pt>
                <c:pt idx="2682">
                  <c:v>25.820000000001389</c:v>
                </c:pt>
                <c:pt idx="2683">
                  <c:v>25.830000000001391</c:v>
                </c:pt>
                <c:pt idx="2684">
                  <c:v>25.840000000001389</c:v>
                </c:pt>
                <c:pt idx="2685">
                  <c:v>25.850000000001391</c:v>
                </c:pt>
                <c:pt idx="2686">
                  <c:v>25.860000000001399</c:v>
                </c:pt>
                <c:pt idx="2687">
                  <c:v>25.870000000001401</c:v>
                </c:pt>
                <c:pt idx="2688">
                  <c:v>25.880000000001399</c:v>
                </c:pt>
                <c:pt idx="2689">
                  <c:v>25.8900000000014</c:v>
                </c:pt>
                <c:pt idx="2690">
                  <c:v>25.900000000001381</c:v>
                </c:pt>
                <c:pt idx="2691">
                  <c:v>25.910000000001411</c:v>
                </c:pt>
                <c:pt idx="2692">
                  <c:v>25.920000000001409</c:v>
                </c:pt>
                <c:pt idx="2693">
                  <c:v>25.93000000000141</c:v>
                </c:pt>
                <c:pt idx="2694">
                  <c:v>25.940000000001412</c:v>
                </c:pt>
                <c:pt idx="2695">
                  <c:v>25.95000000000141</c:v>
                </c:pt>
                <c:pt idx="2696">
                  <c:v>25.960000000001411</c:v>
                </c:pt>
                <c:pt idx="2697">
                  <c:v>25.97000000000142</c:v>
                </c:pt>
                <c:pt idx="2698">
                  <c:v>25.980000000001411</c:v>
                </c:pt>
                <c:pt idx="2699">
                  <c:v>25.99000000000142</c:v>
                </c:pt>
                <c:pt idx="2700">
                  <c:v>26.000000000001421</c:v>
                </c:pt>
                <c:pt idx="2701">
                  <c:v>26.01000000000143</c:v>
                </c:pt>
                <c:pt idx="2702">
                  <c:v>26.020000000001421</c:v>
                </c:pt>
                <c:pt idx="2703">
                  <c:v>26.030000000001429</c:v>
                </c:pt>
                <c:pt idx="2704">
                  <c:v>26.040000000001431</c:v>
                </c:pt>
                <c:pt idx="2705">
                  <c:v>26.050000000001429</c:v>
                </c:pt>
                <c:pt idx="2706">
                  <c:v>26.06000000000143</c:v>
                </c:pt>
                <c:pt idx="2707">
                  <c:v>26.070000000001428</c:v>
                </c:pt>
                <c:pt idx="2708">
                  <c:v>26.08000000000143</c:v>
                </c:pt>
                <c:pt idx="2709">
                  <c:v>26.090000000001432</c:v>
                </c:pt>
                <c:pt idx="2710">
                  <c:v>26.10000000000144</c:v>
                </c:pt>
                <c:pt idx="2711">
                  <c:v>26.110000000001438</c:v>
                </c:pt>
                <c:pt idx="2712">
                  <c:v>26.12000000000144</c:v>
                </c:pt>
                <c:pt idx="2713">
                  <c:v>26.130000000001441</c:v>
                </c:pt>
                <c:pt idx="2714">
                  <c:v>26.140000000001439</c:v>
                </c:pt>
                <c:pt idx="2715">
                  <c:v>26.150000000001441</c:v>
                </c:pt>
                <c:pt idx="2716">
                  <c:v>26.16000000000145</c:v>
                </c:pt>
                <c:pt idx="2717">
                  <c:v>26.170000000001451</c:v>
                </c:pt>
                <c:pt idx="2718">
                  <c:v>26.180000000001449</c:v>
                </c:pt>
                <c:pt idx="2719">
                  <c:v>26.190000000001451</c:v>
                </c:pt>
                <c:pt idx="2720">
                  <c:v>26.200000000001449</c:v>
                </c:pt>
                <c:pt idx="2721">
                  <c:v>26.21000000000145</c:v>
                </c:pt>
                <c:pt idx="2722">
                  <c:v>26.220000000001441</c:v>
                </c:pt>
                <c:pt idx="2723">
                  <c:v>26.230000000001461</c:v>
                </c:pt>
                <c:pt idx="2724">
                  <c:v>26.240000000001459</c:v>
                </c:pt>
                <c:pt idx="2725">
                  <c:v>26.25000000000146</c:v>
                </c:pt>
                <c:pt idx="2726">
                  <c:v>26.260000000001462</c:v>
                </c:pt>
                <c:pt idx="2727">
                  <c:v>26.27000000000146</c:v>
                </c:pt>
                <c:pt idx="2728">
                  <c:v>26.280000000001461</c:v>
                </c:pt>
                <c:pt idx="2729">
                  <c:v>26.29000000000147</c:v>
                </c:pt>
                <c:pt idx="2730">
                  <c:v>26.300000000001479</c:v>
                </c:pt>
                <c:pt idx="2731">
                  <c:v>26.31000000000147</c:v>
                </c:pt>
                <c:pt idx="2732">
                  <c:v>26.320000000001471</c:v>
                </c:pt>
                <c:pt idx="2733">
                  <c:v>26.33000000000148</c:v>
                </c:pt>
                <c:pt idx="2734">
                  <c:v>26.340000000001471</c:v>
                </c:pt>
                <c:pt idx="2735">
                  <c:v>26.350000000001479</c:v>
                </c:pt>
                <c:pt idx="2736">
                  <c:v>26.360000000001481</c:v>
                </c:pt>
                <c:pt idx="2737">
                  <c:v>26.370000000001479</c:v>
                </c:pt>
                <c:pt idx="2738">
                  <c:v>26.38000000000148</c:v>
                </c:pt>
                <c:pt idx="2739">
                  <c:v>26.390000000001489</c:v>
                </c:pt>
                <c:pt idx="2740">
                  <c:v>26.40000000000148</c:v>
                </c:pt>
                <c:pt idx="2741">
                  <c:v>26.410000000001489</c:v>
                </c:pt>
                <c:pt idx="2742">
                  <c:v>26.42000000000149</c:v>
                </c:pt>
                <c:pt idx="2743">
                  <c:v>26.430000000001488</c:v>
                </c:pt>
                <c:pt idx="2744">
                  <c:v>26.44000000000149</c:v>
                </c:pt>
                <c:pt idx="2745">
                  <c:v>26.450000000001491</c:v>
                </c:pt>
                <c:pt idx="2746">
                  <c:v>26.460000000001489</c:v>
                </c:pt>
                <c:pt idx="2747">
                  <c:v>26.470000000001491</c:v>
                </c:pt>
                <c:pt idx="2748">
                  <c:v>26.480000000001489</c:v>
                </c:pt>
                <c:pt idx="2749">
                  <c:v>26.490000000001491</c:v>
                </c:pt>
                <c:pt idx="2750">
                  <c:v>26.500000000001499</c:v>
                </c:pt>
                <c:pt idx="2751">
                  <c:v>26.510000000001501</c:v>
                </c:pt>
                <c:pt idx="2752">
                  <c:v>26.520000000001499</c:v>
                </c:pt>
                <c:pt idx="2753">
                  <c:v>26.5300000000015</c:v>
                </c:pt>
                <c:pt idx="2754">
                  <c:v>26.540000000001491</c:v>
                </c:pt>
                <c:pt idx="2755">
                  <c:v>26.550000000001511</c:v>
                </c:pt>
                <c:pt idx="2756">
                  <c:v>26.560000000001509</c:v>
                </c:pt>
                <c:pt idx="2757">
                  <c:v>26.57000000000151</c:v>
                </c:pt>
                <c:pt idx="2758">
                  <c:v>26.580000000001512</c:v>
                </c:pt>
                <c:pt idx="2759">
                  <c:v>26.59000000000151</c:v>
                </c:pt>
                <c:pt idx="2760">
                  <c:v>26.600000000001511</c:v>
                </c:pt>
                <c:pt idx="2761">
                  <c:v>26.61000000000152</c:v>
                </c:pt>
                <c:pt idx="2762">
                  <c:v>26.620000000001529</c:v>
                </c:pt>
                <c:pt idx="2763">
                  <c:v>26.63000000000152</c:v>
                </c:pt>
                <c:pt idx="2764">
                  <c:v>26.640000000001521</c:v>
                </c:pt>
                <c:pt idx="2765">
                  <c:v>26.65000000000153</c:v>
                </c:pt>
                <c:pt idx="2766">
                  <c:v>26.660000000001521</c:v>
                </c:pt>
                <c:pt idx="2767">
                  <c:v>26.670000000001529</c:v>
                </c:pt>
                <c:pt idx="2768">
                  <c:v>26.680000000001531</c:v>
                </c:pt>
                <c:pt idx="2769">
                  <c:v>26.690000000001529</c:v>
                </c:pt>
                <c:pt idx="2770">
                  <c:v>26.700000000001531</c:v>
                </c:pt>
                <c:pt idx="2771">
                  <c:v>26.710000000001529</c:v>
                </c:pt>
                <c:pt idx="2772">
                  <c:v>26.72000000000153</c:v>
                </c:pt>
                <c:pt idx="2773">
                  <c:v>26.730000000001532</c:v>
                </c:pt>
                <c:pt idx="2774">
                  <c:v>26.74000000000153</c:v>
                </c:pt>
                <c:pt idx="2775">
                  <c:v>26.750000000001531</c:v>
                </c:pt>
                <c:pt idx="2776">
                  <c:v>26.76000000000154</c:v>
                </c:pt>
                <c:pt idx="2777">
                  <c:v>26.770000000001541</c:v>
                </c:pt>
                <c:pt idx="2778">
                  <c:v>26.780000000001539</c:v>
                </c:pt>
                <c:pt idx="2779">
                  <c:v>26.790000000001541</c:v>
                </c:pt>
                <c:pt idx="2780">
                  <c:v>26.80000000000155</c:v>
                </c:pt>
                <c:pt idx="2781">
                  <c:v>26.810000000001551</c:v>
                </c:pt>
                <c:pt idx="2782">
                  <c:v>26.820000000001549</c:v>
                </c:pt>
                <c:pt idx="2783">
                  <c:v>26.830000000001551</c:v>
                </c:pt>
                <c:pt idx="2784">
                  <c:v>26.840000000001549</c:v>
                </c:pt>
                <c:pt idx="2785">
                  <c:v>26.85000000000155</c:v>
                </c:pt>
                <c:pt idx="2786">
                  <c:v>26.860000000001559</c:v>
                </c:pt>
                <c:pt idx="2787">
                  <c:v>26.870000000001561</c:v>
                </c:pt>
                <c:pt idx="2788">
                  <c:v>26.880000000001559</c:v>
                </c:pt>
                <c:pt idx="2789">
                  <c:v>26.89000000000156</c:v>
                </c:pt>
                <c:pt idx="2790">
                  <c:v>26.900000000001562</c:v>
                </c:pt>
                <c:pt idx="2791">
                  <c:v>26.91000000000156</c:v>
                </c:pt>
                <c:pt idx="2792">
                  <c:v>26.920000000001561</c:v>
                </c:pt>
                <c:pt idx="2793">
                  <c:v>26.93000000000157</c:v>
                </c:pt>
                <c:pt idx="2794">
                  <c:v>26.940000000001561</c:v>
                </c:pt>
                <c:pt idx="2795">
                  <c:v>26.95000000000157</c:v>
                </c:pt>
                <c:pt idx="2796">
                  <c:v>26.960000000001571</c:v>
                </c:pt>
                <c:pt idx="2797">
                  <c:v>26.970000000001569</c:v>
                </c:pt>
                <c:pt idx="2798">
                  <c:v>26.980000000001571</c:v>
                </c:pt>
                <c:pt idx="2799">
                  <c:v>26.990000000001579</c:v>
                </c:pt>
                <c:pt idx="2800">
                  <c:v>27.000000000001581</c:v>
                </c:pt>
                <c:pt idx="2801">
                  <c:v>27.010000000001579</c:v>
                </c:pt>
                <c:pt idx="2802">
                  <c:v>27.020000000001581</c:v>
                </c:pt>
                <c:pt idx="2803">
                  <c:v>27.030000000001589</c:v>
                </c:pt>
                <c:pt idx="2804">
                  <c:v>27.04000000000158</c:v>
                </c:pt>
                <c:pt idx="2805">
                  <c:v>27.050000000001589</c:v>
                </c:pt>
                <c:pt idx="2806">
                  <c:v>27.06000000000159</c:v>
                </c:pt>
                <c:pt idx="2807">
                  <c:v>27.070000000001588</c:v>
                </c:pt>
                <c:pt idx="2808">
                  <c:v>27.08000000000159</c:v>
                </c:pt>
                <c:pt idx="2809">
                  <c:v>27.090000000001591</c:v>
                </c:pt>
                <c:pt idx="2810">
                  <c:v>27.100000000001589</c:v>
                </c:pt>
                <c:pt idx="2811">
                  <c:v>27.110000000001609</c:v>
                </c:pt>
                <c:pt idx="2812">
                  <c:v>27.1200000000016</c:v>
                </c:pt>
                <c:pt idx="2813">
                  <c:v>27.130000000001601</c:v>
                </c:pt>
                <c:pt idx="2814">
                  <c:v>27.140000000001599</c:v>
                </c:pt>
                <c:pt idx="2815">
                  <c:v>27.150000000001601</c:v>
                </c:pt>
                <c:pt idx="2816">
                  <c:v>27.160000000001599</c:v>
                </c:pt>
                <c:pt idx="2817">
                  <c:v>27.1700000000016</c:v>
                </c:pt>
                <c:pt idx="2818">
                  <c:v>27.180000000001609</c:v>
                </c:pt>
                <c:pt idx="2819">
                  <c:v>27.190000000001611</c:v>
                </c:pt>
                <c:pt idx="2820">
                  <c:v>27.200000000001609</c:v>
                </c:pt>
                <c:pt idx="2821">
                  <c:v>27.21000000000161</c:v>
                </c:pt>
                <c:pt idx="2822">
                  <c:v>27.220000000001601</c:v>
                </c:pt>
                <c:pt idx="2823">
                  <c:v>27.23000000000161</c:v>
                </c:pt>
                <c:pt idx="2824">
                  <c:v>27.240000000001611</c:v>
                </c:pt>
                <c:pt idx="2825">
                  <c:v>27.25000000000162</c:v>
                </c:pt>
                <c:pt idx="2826">
                  <c:v>27.260000000001611</c:v>
                </c:pt>
                <c:pt idx="2827">
                  <c:v>27.27000000000162</c:v>
                </c:pt>
                <c:pt idx="2828">
                  <c:v>27.280000000001621</c:v>
                </c:pt>
                <c:pt idx="2829">
                  <c:v>27.290000000001619</c:v>
                </c:pt>
                <c:pt idx="2830">
                  <c:v>27.300000000001621</c:v>
                </c:pt>
                <c:pt idx="2831">
                  <c:v>27.310000000001629</c:v>
                </c:pt>
                <c:pt idx="2832">
                  <c:v>27.320000000001631</c:v>
                </c:pt>
                <c:pt idx="2833">
                  <c:v>27.330000000001629</c:v>
                </c:pt>
                <c:pt idx="2834">
                  <c:v>27.340000000001631</c:v>
                </c:pt>
                <c:pt idx="2835">
                  <c:v>27.350000000001629</c:v>
                </c:pt>
                <c:pt idx="2836">
                  <c:v>27.36000000000163</c:v>
                </c:pt>
                <c:pt idx="2837">
                  <c:v>27.370000000001632</c:v>
                </c:pt>
                <c:pt idx="2838">
                  <c:v>27.38000000000163</c:v>
                </c:pt>
                <c:pt idx="2839">
                  <c:v>27.390000000001631</c:v>
                </c:pt>
                <c:pt idx="2840">
                  <c:v>27.40000000000164</c:v>
                </c:pt>
                <c:pt idx="2841">
                  <c:v>27.410000000001641</c:v>
                </c:pt>
                <c:pt idx="2842">
                  <c:v>27.42000000000164</c:v>
                </c:pt>
                <c:pt idx="2843">
                  <c:v>27.430000000001641</c:v>
                </c:pt>
                <c:pt idx="2844">
                  <c:v>27.440000000001639</c:v>
                </c:pt>
                <c:pt idx="2845">
                  <c:v>27.450000000001641</c:v>
                </c:pt>
                <c:pt idx="2846">
                  <c:v>27.460000000001649</c:v>
                </c:pt>
                <c:pt idx="2847">
                  <c:v>27.470000000001651</c:v>
                </c:pt>
                <c:pt idx="2848">
                  <c:v>27.480000000001649</c:v>
                </c:pt>
                <c:pt idx="2849">
                  <c:v>27.49000000000165</c:v>
                </c:pt>
                <c:pt idx="2850">
                  <c:v>27.500000000001659</c:v>
                </c:pt>
                <c:pt idx="2851">
                  <c:v>27.510000000001661</c:v>
                </c:pt>
                <c:pt idx="2852">
                  <c:v>27.520000000001659</c:v>
                </c:pt>
                <c:pt idx="2853">
                  <c:v>27.53000000000166</c:v>
                </c:pt>
                <c:pt idx="2854">
                  <c:v>27.540000000001651</c:v>
                </c:pt>
                <c:pt idx="2855">
                  <c:v>27.55000000000166</c:v>
                </c:pt>
                <c:pt idx="2856">
                  <c:v>27.560000000001661</c:v>
                </c:pt>
                <c:pt idx="2857">
                  <c:v>27.57000000000167</c:v>
                </c:pt>
                <c:pt idx="2858">
                  <c:v>27.580000000001661</c:v>
                </c:pt>
                <c:pt idx="2859">
                  <c:v>27.59000000000167</c:v>
                </c:pt>
                <c:pt idx="2860">
                  <c:v>27.600000000001671</c:v>
                </c:pt>
                <c:pt idx="2861">
                  <c:v>27.61000000000168</c:v>
                </c:pt>
                <c:pt idx="2862">
                  <c:v>27.620000000001671</c:v>
                </c:pt>
                <c:pt idx="2863">
                  <c:v>27.630000000001679</c:v>
                </c:pt>
                <c:pt idx="2864">
                  <c:v>27.640000000001681</c:v>
                </c:pt>
                <c:pt idx="2865">
                  <c:v>27.650000000001679</c:v>
                </c:pt>
                <c:pt idx="2866">
                  <c:v>27.660000000001681</c:v>
                </c:pt>
                <c:pt idx="2867">
                  <c:v>27.670000000001689</c:v>
                </c:pt>
                <c:pt idx="2868">
                  <c:v>27.68000000000168</c:v>
                </c:pt>
                <c:pt idx="2869">
                  <c:v>27.690000000001689</c:v>
                </c:pt>
                <c:pt idx="2870">
                  <c:v>27.70000000000169</c:v>
                </c:pt>
                <c:pt idx="2871">
                  <c:v>27.710000000001688</c:v>
                </c:pt>
                <c:pt idx="2872">
                  <c:v>27.72000000000169</c:v>
                </c:pt>
                <c:pt idx="2873">
                  <c:v>27.730000000001692</c:v>
                </c:pt>
                <c:pt idx="2874">
                  <c:v>27.74000000000169</c:v>
                </c:pt>
                <c:pt idx="2875">
                  <c:v>27.750000000001691</c:v>
                </c:pt>
                <c:pt idx="2876">
                  <c:v>27.760000000001689</c:v>
                </c:pt>
                <c:pt idx="2877">
                  <c:v>27.770000000001691</c:v>
                </c:pt>
                <c:pt idx="2878">
                  <c:v>27.780000000001699</c:v>
                </c:pt>
                <c:pt idx="2879">
                  <c:v>27.790000000001701</c:v>
                </c:pt>
                <c:pt idx="2880">
                  <c:v>27.800000000001699</c:v>
                </c:pt>
                <c:pt idx="2881">
                  <c:v>27.8100000000017</c:v>
                </c:pt>
                <c:pt idx="2882">
                  <c:v>27.820000000001709</c:v>
                </c:pt>
                <c:pt idx="2883">
                  <c:v>27.830000000001711</c:v>
                </c:pt>
                <c:pt idx="2884">
                  <c:v>27.840000000001709</c:v>
                </c:pt>
                <c:pt idx="2885">
                  <c:v>27.85000000000171</c:v>
                </c:pt>
                <c:pt idx="2886">
                  <c:v>27.860000000001701</c:v>
                </c:pt>
                <c:pt idx="2887">
                  <c:v>27.87000000000171</c:v>
                </c:pt>
                <c:pt idx="2888">
                  <c:v>27.880000000001711</c:v>
                </c:pt>
                <c:pt idx="2889">
                  <c:v>27.89000000000172</c:v>
                </c:pt>
                <c:pt idx="2890">
                  <c:v>27.900000000001711</c:v>
                </c:pt>
                <c:pt idx="2891">
                  <c:v>27.91000000000172</c:v>
                </c:pt>
                <c:pt idx="2892">
                  <c:v>27.920000000001721</c:v>
                </c:pt>
                <c:pt idx="2893">
                  <c:v>27.930000000001719</c:v>
                </c:pt>
                <c:pt idx="2894">
                  <c:v>27.940000000001721</c:v>
                </c:pt>
                <c:pt idx="2895">
                  <c:v>27.950000000001729</c:v>
                </c:pt>
                <c:pt idx="2896">
                  <c:v>27.96000000000172</c:v>
                </c:pt>
                <c:pt idx="2897">
                  <c:v>27.970000000001729</c:v>
                </c:pt>
                <c:pt idx="2898">
                  <c:v>27.98000000000172</c:v>
                </c:pt>
                <c:pt idx="2899">
                  <c:v>27.990000000001729</c:v>
                </c:pt>
                <c:pt idx="2900">
                  <c:v>28.00000000000173</c:v>
                </c:pt>
                <c:pt idx="2901">
                  <c:v>28.010000000001732</c:v>
                </c:pt>
                <c:pt idx="2902">
                  <c:v>28.02000000000173</c:v>
                </c:pt>
                <c:pt idx="2903">
                  <c:v>28.030000000001731</c:v>
                </c:pt>
                <c:pt idx="2904">
                  <c:v>28.04000000000174</c:v>
                </c:pt>
                <c:pt idx="2905">
                  <c:v>28.050000000001742</c:v>
                </c:pt>
                <c:pt idx="2906">
                  <c:v>28.06000000000174</c:v>
                </c:pt>
                <c:pt idx="2907">
                  <c:v>28.070000000001741</c:v>
                </c:pt>
                <c:pt idx="2908">
                  <c:v>28.080000000001739</c:v>
                </c:pt>
                <c:pt idx="2909">
                  <c:v>28.090000000001741</c:v>
                </c:pt>
                <c:pt idx="2910">
                  <c:v>28.100000000001749</c:v>
                </c:pt>
                <c:pt idx="2911">
                  <c:v>28.110000000001751</c:v>
                </c:pt>
                <c:pt idx="2912">
                  <c:v>28.120000000001749</c:v>
                </c:pt>
                <c:pt idx="2913">
                  <c:v>28.13000000000175</c:v>
                </c:pt>
                <c:pt idx="2914">
                  <c:v>28.140000000001759</c:v>
                </c:pt>
                <c:pt idx="2915">
                  <c:v>28.150000000001761</c:v>
                </c:pt>
                <c:pt idx="2916">
                  <c:v>28.160000000001759</c:v>
                </c:pt>
                <c:pt idx="2917">
                  <c:v>28.17000000000176</c:v>
                </c:pt>
                <c:pt idx="2918">
                  <c:v>28.180000000001751</c:v>
                </c:pt>
                <c:pt idx="2919">
                  <c:v>28.19000000000176</c:v>
                </c:pt>
                <c:pt idx="2920">
                  <c:v>28.200000000001761</c:v>
                </c:pt>
                <c:pt idx="2921">
                  <c:v>28.21000000000177</c:v>
                </c:pt>
                <c:pt idx="2922">
                  <c:v>28.220000000001761</c:v>
                </c:pt>
                <c:pt idx="2923">
                  <c:v>28.23000000000177</c:v>
                </c:pt>
                <c:pt idx="2924">
                  <c:v>28.240000000001771</c:v>
                </c:pt>
                <c:pt idx="2925">
                  <c:v>28.250000000001769</c:v>
                </c:pt>
                <c:pt idx="2926">
                  <c:v>28.260000000001771</c:v>
                </c:pt>
                <c:pt idx="2927">
                  <c:v>28.270000000001779</c:v>
                </c:pt>
                <c:pt idx="2928">
                  <c:v>28.28000000000177</c:v>
                </c:pt>
                <c:pt idx="2929">
                  <c:v>28.290000000001779</c:v>
                </c:pt>
                <c:pt idx="2930">
                  <c:v>28.300000000001781</c:v>
                </c:pt>
                <c:pt idx="2931">
                  <c:v>28.310000000001789</c:v>
                </c:pt>
                <c:pt idx="2932">
                  <c:v>28.32000000000178</c:v>
                </c:pt>
                <c:pt idx="2933">
                  <c:v>28.330000000001789</c:v>
                </c:pt>
                <c:pt idx="2934">
                  <c:v>28.34000000000179</c:v>
                </c:pt>
                <c:pt idx="2935">
                  <c:v>28.350000000001788</c:v>
                </c:pt>
                <c:pt idx="2936">
                  <c:v>28.36000000000179</c:v>
                </c:pt>
                <c:pt idx="2937">
                  <c:v>28.370000000001792</c:v>
                </c:pt>
                <c:pt idx="2938">
                  <c:v>28.38000000000179</c:v>
                </c:pt>
                <c:pt idx="2939">
                  <c:v>28.390000000001791</c:v>
                </c:pt>
                <c:pt idx="2940">
                  <c:v>28.400000000001789</c:v>
                </c:pt>
                <c:pt idx="2941">
                  <c:v>28.410000000001791</c:v>
                </c:pt>
                <c:pt idx="2942">
                  <c:v>28.420000000001799</c:v>
                </c:pt>
                <c:pt idx="2943">
                  <c:v>28.430000000001801</c:v>
                </c:pt>
                <c:pt idx="2944">
                  <c:v>28.440000000001799</c:v>
                </c:pt>
                <c:pt idx="2945">
                  <c:v>28.450000000001801</c:v>
                </c:pt>
                <c:pt idx="2946">
                  <c:v>28.460000000001781</c:v>
                </c:pt>
                <c:pt idx="2947">
                  <c:v>28.4700000000018</c:v>
                </c:pt>
                <c:pt idx="2948">
                  <c:v>28.480000000001809</c:v>
                </c:pt>
                <c:pt idx="2949">
                  <c:v>28.49000000000181</c:v>
                </c:pt>
                <c:pt idx="2950">
                  <c:v>28.500000000001801</c:v>
                </c:pt>
                <c:pt idx="2951">
                  <c:v>28.51000000000181</c:v>
                </c:pt>
                <c:pt idx="2952">
                  <c:v>28.520000000001811</c:v>
                </c:pt>
                <c:pt idx="2953">
                  <c:v>28.53000000000182</c:v>
                </c:pt>
                <c:pt idx="2954">
                  <c:v>28.540000000001811</c:v>
                </c:pt>
                <c:pt idx="2955">
                  <c:v>28.55000000000182</c:v>
                </c:pt>
                <c:pt idx="2956">
                  <c:v>28.560000000001821</c:v>
                </c:pt>
                <c:pt idx="2957">
                  <c:v>28.570000000001819</c:v>
                </c:pt>
                <c:pt idx="2958">
                  <c:v>28.580000000001821</c:v>
                </c:pt>
                <c:pt idx="2959">
                  <c:v>28.59000000000183</c:v>
                </c:pt>
                <c:pt idx="2960">
                  <c:v>28.600000000001831</c:v>
                </c:pt>
                <c:pt idx="2961">
                  <c:v>28.610000000001829</c:v>
                </c:pt>
                <c:pt idx="2962">
                  <c:v>28.620000000001831</c:v>
                </c:pt>
                <c:pt idx="2963">
                  <c:v>28.630000000001829</c:v>
                </c:pt>
                <c:pt idx="2964">
                  <c:v>28.64000000000183</c:v>
                </c:pt>
                <c:pt idx="2965">
                  <c:v>28.650000000001828</c:v>
                </c:pt>
                <c:pt idx="2966">
                  <c:v>28.66000000000183</c:v>
                </c:pt>
                <c:pt idx="2967">
                  <c:v>28.670000000001831</c:v>
                </c:pt>
                <c:pt idx="2968">
                  <c:v>28.68000000000184</c:v>
                </c:pt>
                <c:pt idx="2969">
                  <c:v>28.690000000001842</c:v>
                </c:pt>
                <c:pt idx="2970">
                  <c:v>28.70000000000184</c:v>
                </c:pt>
                <c:pt idx="2971">
                  <c:v>28.710000000001841</c:v>
                </c:pt>
                <c:pt idx="2972">
                  <c:v>28.720000000001839</c:v>
                </c:pt>
                <c:pt idx="2973">
                  <c:v>28.730000000001841</c:v>
                </c:pt>
                <c:pt idx="2974">
                  <c:v>28.740000000001849</c:v>
                </c:pt>
                <c:pt idx="2975">
                  <c:v>28.750000000001851</c:v>
                </c:pt>
                <c:pt idx="2976">
                  <c:v>28.760000000001849</c:v>
                </c:pt>
                <c:pt idx="2977">
                  <c:v>28.770000000001851</c:v>
                </c:pt>
                <c:pt idx="2978">
                  <c:v>28.78000000000182</c:v>
                </c:pt>
                <c:pt idx="2979">
                  <c:v>28.79000000000185</c:v>
                </c:pt>
                <c:pt idx="2980">
                  <c:v>28.800000000001859</c:v>
                </c:pt>
                <c:pt idx="2981">
                  <c:v>28.81000000000186</c:v>
                </c:pt>
                <c:pt idx="2982">
                  <c:v>28.820000000001851</c:v>
                </c:pt>
                <c:pt idx="2983">
                  <c:v>28.83000000000186</c:v>
                </c:pt>
                <c:pt idx="2984">
                  <c:v>28.840000000001861</c:v>
                </c:pt>
                <c:pt idx="2985">
                  <c:v>28.85000000000187</c:v>
                </c:pt>
                <c:pt idx="2986">
                  <c:v>28.860000000001861</c:v>
                </c:pt>
                <c:pt idx="2987">
                  <c:v>28.87000000000187</c:v>
                </c:pt>
                <c:pt idx="2988">
                  <c:v>28.880000000001871</c:v>
                </c:pt>
                <c:pt idx="2989">
                  <c:v>28.890000000001869</c:v>
                </c:pt>
                <c:pt idx="2990">
                  <c:v>28.900000000001871</c:v>
                </c:pt>
                <c:pt idx="2991">
                  <c:v>28.91000000000188</c:v>
                </c:pt>
                <c:pt idx="2992">
                  <c:v>28.92000000000187</c:v>
                </c:pt>
                <c:pt idx="2993">
                  <c:v>28.930000000001879</c:v>
                </c:pt>
                <c:pt idx="2994">
                  <c:v>28.940000000001881</c:v>
                </c:pt>
                <c:pt idx="2995">
                  <c:v>28.950000000001879</c:v>
                </c:pt>
                <c:pt idx="2996">
                  <c:v>28.96000000000188</c:v>
                </c:pt>
                <c:pt idx="2997">
                  <c:v>28.970000000001871</c:v>
                </c:pt>
                <c:pt idx="2998">
                  <c:v>28.98000000000188</c:v>
                </c:pt>
                <c:pt idx="2999">
                  <c:v>28.990000000001881</c:v>
                </c:pt>
                <c:pt idx="3000">
                  <c:v>29.00000000000189</c:v>
                </c:pt>
                <c:pt idx="3001">
                  <c:v>29.010000000001892</c:v>
                </c:pt>
                <c:pt idx="3002">
                  <c:v>29.02000000000189</c:v>
                </c:pt>
                <c:pt idx="3003">
                  <c:v>29.030000000001891</c:v>
                </c:pt>
                <c:pt idx="3004">
                  <c:v>29.040000000001889</c:v>
                </c:pt>
                <c:pt idx="3005">
                  <c:v>29.050000000001891</c:v>
                </c:pt>
                <c:pt idx="3006">
                  <c:v>29.060000000001899</c:v>
                </c:pt>
                <c:pt idx="3007">
                  <c:v>29.070000000001901</c:v>
                </c:pt>
                <c:pt idx="3008">
                  <c:v>29.080000000001899</c:v>
                </c:pt>
                <c:pt idx="3009">
                  <c:v>29.090000000001901</c:v>
                </c:pt>
                <c:pt idx="3010">
                  <c:v>29.100000000001909</c:v>
                </c:pt>
                <c:pt idx="3011">
                  <c:v>29.110000000001911</c:v>
                </c:pt>
                <c:pt idx="3012">
                  <c:v>29.120000000001909</c:v>
                </c:pt>
                <c:pt idx="3013">
                  <c:v>29.13000000000191</c:v>
                </c:pt>
                <c:pt idx="3014">
                  <c:v>29.140000000001901</c:v>
                </c:pt>
                <c:pt idx="3015">
                  <c:v>29.15000000000191</c:v>
                </c:pt>
                <c:pt idx="3016">
                  <c:v>29.160000000001912</c:v>
                </c:pt>
                <c:pt idx="3017">
                  <c:v>29.17000000000192</c:v>
                </c:pt>
                <c:pt idx="3018">
                  <c:v>29.180000000001911</c:v>
                </c:pt>
                <c:pt idx="3019">
                  <c:v>29.19000000000192</c:v>
                </c:pt>
                <c:pt idx="3020">
                  <c:v>29.200000000001921</c:v>
                </c:pt>
                <c:pt idx="3021">
                  <c:v>29.210000000001919</c:v>
                </c:pt>
                <c:pt idx="3022">
                  <c:v>29.220000000001921</c:v>
                </c:pt>
                <c:pt idx="3023">
                  <c:v>29.23000000000193</c:v>
                </c:pt>
                <c:pt idx="3024">
                  <c:v>29.24000000000192</c:v>
                </c:pt>
                <c:pt idx="3025">
                  <c:v>29.250000000001929</c:v>
                </c:pt>
                <c:pt idx="3026">
                  <c:v>29.26000000000192</c:v>
                </c:pt>
                <c:pt idx="3027">
                  <c:v>29.270000000001929</c:v>
                </c:pt>
                <c:pt idx="3028">
                  <c:v>29.28000000000192</c:v>
                </c:pt>
                <c:pt idx="3029">
                  <c:v>29.290000000001921</c:v>
                </c:pt>
                <c:pt idx="3030">
                  <c:v>29.30000000000193</c:v>
                </c:pt>
                <c:pt idx="3031">
                  <c:v>29.310000000001939</c:v>
                </c:pt>
                <c:pt idx="3032">
                  <c:v>29.32000000000194</c:v>
                </c:pt>
                <c:pt idx="3033">
                  <c:v>29.330000000001942</c:v>
                </c:pt>
                <c:pt idx="3034">
                  <c:v>29.34000000000194</c:v>
                </c:pt>
                <c:pt idx="3035">
                  <c:v>29.350000000001941</c:v>
                </c:pt>
                <c:pt idx="3036">
                  <c:v>29.360000000001939</c:v>
                </c:pt>
                <c:pt idx="3037">
                  <c:v>29.370000000001941</c:v>
                </c:pt>
                <c:pt idx="3038">
                  <c:v>29.380000000001949</c:v>
                </c:pt>
                <c:pt idx="3039">
                  <c:v>29.390000000001951</c:v>
                </c:pt>
                <c:pt idx="3040">
                  <c:v>29.400000000001949</c:v>
                </c:pt>
                <c:pt idx="3041">
                  <c:v>29.410000000001951</c:v>
                </c:pt>
                <c:pt idx="3042">
                  <c:v>29.420000000001949</c:v>
                </c:pt>
                <c:pt idx="3043">
                  <c:v>29.43000000000195</c:v>
                </c:pt>
                <c:pt idx="3044">
                  <c:v>29.440000000001959</c:v>
                </c:pt>
                <c:pt idx="3045">
                  <c:v>29.45000000000196</c:v>
                </c:pt>
                <c:pt idx="3046">
                  <c:v>29.460000000001919</c:v>
                </c:pt>
                <c:pt idx="3047">
                  <c:v>29.47000000000196</c:v>
                </c:pt>
                <c:pt idx="3048">
                  <c:v>29.480000000001919</c:v>
                </c:pt>
                <c:pt idx="3049">
                  <c:v>29.49000000000196</c:v>
                </c:pt>
                <c:pt idx="3050">
                  <c:v>29.500000000001961</c:v>
                </c:pt>
                <c:pt idx="3051">
                  <c:v>29.51000000000197</c:v>
                </c:pt>
                <c:pt idx="3052">
                  <c:v>29.520000000001971</c:v>
                </c:pt>
                <c:pt idx="3053">
                  <c:v>29.530000000001969</c:v>
                </c:pt>
                <c:pt idx="3054">
                  <c:v>29.540000000001971</c:v>
                </c:pt>
                <c:pt idx="3055">
                  <c:v>29.55000000000198</c:v>
                </c:pt>
                <c:pt idx="3056">
                  <c:v>29.56000000000197</c:v>
                </c:pt>
                <c:pt idx="3057">
                  <c:v>29.570000000001979</c:v>
                </c:pt>
                <c:pt idx="3058">
                  <c:v>29.580000000001981</c:v>
                </c:pt>
                <c:pt idx="3059">
                  <c:v>29.590000000001979</c:v>
                </c:pt>
                <c:pt idx="3060">
                  <c:v>29.60000000000198</c:v>
                </c:pt>
                <c:pt idx="3061">
                  <c:v>29.610000000001989</c:v>
                </c:pt>
                <c:pt idx="3062">
                  <c:v>29.620000000001991</c:v>
                </c:pt>
                <c:pt idx="3063">
                  <c:v>29.630000000001989</c:v>
                </c:pt>
                <c:pt idx="3064">
                  <c:v>29.64000000000199</c:v>
                </c:pt>
                <c:pt idx="3065">
                  <c:v>29.650000000001992</c:v>
                </c:pt>
                <c:pt idx="3066">
                  <c:v>29.66000000000199</c:v>
                </c:pt>
                <c:pt idx="3067">
                  <c:v>29.670000000001991</c:v>
                </c:pt>
                <c:pt idx="3068">
                  <c:v>29.680000000001989</c:v>
                </c:pt>
                <c:pt idx="3069">
                  <c:v>29.690000000001991</c:v>
                </c:pt>
                <c:pt idx="3070">
                  <c:v>29.700000000001999</c:v>
                </c:pt>
                <c:pt idx="3071">
                  <c:v>29.710000000002001</c:v>
                </c:pt>
                <c:pt idx="3072">
                  <c:v>29.720000000001999</c:v>
                </c:pt>
                <c:pt idx="3073">
                  <c:v>29.730000000002001</c:v>
                </c:pt>
                <c:pt idx="3074">
                  <c:v>29.740000000002009</c:v>
                </c:pt>
                <c:pt idx="3075">
                  <c:v>29.750000000002011</c:v>
                </c:pt>
                <c:pt idx="3076">
                  <c:v>29.760000000002009</c:v>
                </c:pt>
                <c:pt idx="3077">
                  <c:v>29.77000000000201</c:v>
                </c:pt>
                <c:pt idx="3078">
                  <c:v>29.780000000002001</c:v>
                </c:pt>
                <c:pt idx="3079">
                  <c:v>29.79000000000201</c:v>
                </c:pt>
                <c:pt idx="3080">
                  <c:v>29.800000000002019</c:v>
                </c:pt>
                <c:pt idx="3081">
                  <c:v>29.81000000000202</c:v>
                </c:pt>
                <c:pt idx="3082">
                  <c:v>29.820000000002018</c:v>
                </c:pt>
                <c:pt idx="3083">
                  <c:v>29.83000000000202</c:v>
                </c:pt>
                <c:pt idx="3084">
                  <c:v>29.840000000002021</c:v>
                </c:pt>
                <c:pt idx="3085">
                  <c:v>29.85000000000203</c:v>
                </c:pt>
                <c:pt idx="3086">
                  <c:v>29.860000000002021</c:v>
                </c:pt>
                <c:pt idx="3087">
                  <c:v>29.87000000000203</c:v>
                </c:pt>
                <c:pt idx="3088">
                  <c:v>29.880000000002031</c:v>
                </c:pt>
                <c:pt idx="3089">
                  <c:v>29.890000000002029</c:v>
                </c:pt>
                <c:pt idx="3090">
                  <c:v>29.900000000002031</c:v>
                </c:pt>
                <c:pt idx="3091">
                  <c:v>29.910000000002029</c:v>
                </c:pt>
                <c:pt idx="3092">
                  <c:v>29.92000000000203</c:v>
                </c:pt>
                <c:pt idx="3093">
                  <c:v>29.930000000002028</c:v>
                </c:pt>
                <c:pt idx="3094">
                  <c:v>29.94000000000203</c:v>
                </c:pt>
                <c:pt idx="3095">
                  <c:v>29.950000000002039</c:v>
                </c:pt>
                <c:pt idx="3096">
                  <c:v>29.96000000000204</c:v>
                </c:pt>
                <c:pt idx="3097">
                  <c:v>29.970000000002042</c:v>
                </c:pt>
                <c:pt idx="3098">
                  <c:v>29.98000000000204</c:v>
                </c:pt>
                <c:pt idx="3099">
                  <c:v>29.990000000002041</c:v>
                </c:pt>
                <c:pt idx="3100">
                  <c:v>30.00000000000205</c:v>
                </c:pt>
                <c:pt idx="3101">
                  <c:v>30.010000000002051</c:v>
                </c:pt>
                <c:pt idx="3102">
                  <c:v>30.020000000002049</c:v>
                </c:pt>
                <c:pt idx="3103">
                  <c:v>30.030000000002051</c:v>
                </c:pt>
                <c:pt idx="3104">
                  <c:v>30.040000000002049</c:v>
                </c:pt>
                <c:pt idx="3105">
                  <c:v>30.050000000002051</c:v>
                </c:pt>
                <c:pt idx="3106">
                  <c:v>30.060000000002059</c:v>
                </c:pt>
                <c:pt idx="3107">
                  <c:v>30.070000000002061</c:v>
                </c:pt>
                <c:pt idx="3108">
                  <c:v>30.080000000002059</c:v>
                </c:pt>
                <c:pt idx="3109">
                  <c:v>30.09000000000206</c:v>
                </c:pt>
                <c:pt idx="3110">
                  <c:v>30.100000000002069</c:v>
                </c:pt>
                <c:pt idx="3111">
                  <c:v>30.110000000002071</c:v>
                </c:pt>
                <c:pt idx="3112">
                  <c:v>30.120000000002069</c:v>
                </c:pt>
                <c:pt idx="3113">
                  <c:v>30.13000000000207</c:v>
                </c:pt>
                <c:pt idx="3114">
                  <c:v>30.140000000002068</c:v>
                </c:pt>
                <c:pt idx="3115">
                  <c:v>30.15000000000207</c:v>
                </c:pt>
                <c:pt idx="3116">
                  <c:v>30.160000000002071</c:v>
                </c:pt>
                <c:pt idx="3117">
                  <c:v>30.17000000000208</c:v>
                </c:pt>
                <c:pt idx="3118">
                  <c:v>30.180000000002071</c:v>
                </c:pt>
                <c:pt idx="3119">
                  <c:v>30.19000000000208</c:v>
                </c:pt>
                <c:pt idx="3120">
                  <c:v>30.200000000002081</c:v>
                </c:pt>
                <c:pt idx="3121">
                  <c:v>30.210000000002079</c:v>
                </c:pt>
                <c:pt idx="3122">
                  <c:v>30.220000000002081</c:v>
                </c:pt>
                <c:pt idx="3123">
                  <c:v>30.230000000002089</c:v>
                </c:pt>
                <c:pt idx="3124">
                  <c:v>30.24000000000208</c:v>
                </c:pt>
                <c:pt idx="3125">
                  <c:v>30.250000000002089</c:v>
                </c:pt>
                <c:pt idx="3126">
                  <c:v>30.260000000002091</c:v>
                </c:pt>
                <c:pt idx="3127">
                  <c:v>30.270000000002089</c:v>
                </c:pt>
                <c:pt idx="3128">
                  <c:v>30.28000000000209</c:v>
                </c:pt>
                <c:pt idx="3129">
                  <c:v>30.290000000002092</c:v>
                </c:pt>
                <c:pt idx="3130">
                  <c:v>30.30000000000209</c:v>
                </c:pt>
                <c:pt idx="3131">
                  <c:v>30.310000000002098</c:v>
                </c:pt>
                <c:pt idx="3132">
                  <c:v>30.3200000000021</c:v>
                </c:pt>
                <c:pt idx="3133">
                  <c:v>30.330000000002109</c:v>
                </c:pt>
                <c:pt idx="3134">
                  <c:v>30.3400000000021</c:v>
                </c:pt>
                <c:pt idx="3135">
                  <c:v>30.350000000002101</c:v>
                </c:pt>
                <c:pt idx="3136">
                  <c:v>30.360000000002099</c:v>
                </c:pt>
                <c:pt idx="3137">
                  <c:v>30.370000000002101</c:v>
                </c:pt>
                <c:pt idx="3138">
                  <c:v>30.380000000002109</c:v>
                </c:pt>
                <c:pt idx="3139">
                  <c:v>30.390000000002111</c:v>
                </c:pt>
                <c:pt idx="3140">
                  <c:v>30.400000000002109</c:v>
                </c:pt>
                <c:pt idx="3141">
                  <c:v>30.41000000000211</c:v>
                </c:pt>
                <c:pt idx="3142">
                  <c:v>30.420000000002101</c:v>
                </c:pt>
                <c:pt idx="3143">
                  <c:v>30.43000000000211</c:v>
                </c:pt>
                <c:pt idx="3144">
                  <c:v>30.440000000002112</c:v>
                </c:pt>
                <c:pt idx="3145">
                  <c:v>30.45000000000212</c:v>
                </c:pt>
                <c:pt idx="3146">
                  <c:v>30.460000000002111</c:v>
                </c:pt>
                <c:pt idx="3147">
                  <c:v>30.47000000000212</c:v>
                </c:pt>
                <c:pt idx="3148">
                  <c:v>30.480000000002121</c:v>
                </c:pt>
                <c:pt idx="3149">
                  <c:v>30.490000000002119</c:v>
                </c:pt>
                <c:pt idx="3150">
                  <c:v>30.500000000002121</c:v>
                </c:pt>
                <c:pt idx="3151">
                  <c:v>30.51000000000213</c:v>
                </c:pt>
                <c:pt idx="3152">
                  <c:v>30.520000000002131</c:v>
                </c:pt>
                <c:pt idx="3153">
                  <c:v>30.530000000002129</c:v>
                </c:pt>
                <c:pt idx="3154">
                  <c:v>30.540000000002131</c:v>
                </c:pt>
                <c:pt idx="3155">
                  <c:v>30.550000000002129</c:v>
                </c:pt>
                <c:pt idx="3156">
                  <c:v>30.56000000000213</c:v>
                </c:pt>
                <c:pt idx="3157">
                  <c:v>30.570000000002128</c:v>
                </c:pt>
                <c:pt idx="3158">
                  <c:v>30.58000000000213</c:v>
                </c:pt>
                <c:pt idx="3159">
                  <c:v>30.590000000002139</c:v>
                </c:pt>
                <c:pt idx="3160">
                  <c:v>30.60000000000214</c:v>
                </c:pt>
                <c:pt idx="3161">
                  <c:v>30.610000000002149</c:v>
                </c:pt>
                <c:pt idx="3162">
                  <c:v>30.62000000000214</c:v>
                </c:pt>
                <c:pt idx="3163">
                  <c:v>30.630000000002141</c:v>
                </c:pt>
                <c:pt idx="3164">
                  <c:v>30.64000000000215</c:v>
                </c:pt>
                <c:pt idx="3165">
                  <c:v>30.650000000002152</c:v>
                </c:pt>
                <c:pt idx="3166">
                  <c:v>30.66000000000215</c:v>
                </c:pt>
                <c:pt idx="3167">
                  <c:v>30.670000000002151</c:v>
                </c:pt>
                <c:pt idx="3168">
                  <c:v>30.680000000002149</c:v>
                </c:pt>
                <c:pt idx="3169">
                  <c:v>30.690000000002151</c:v>
                </c:pt>
                <c:pt idx="3170">
                  <c:v>30.700000000002159</c:v>
                </c:pt>
                <c:pt idx="3171">
                  <c:v>30.710000000002161</c:v>
                </c:pt>
                <c:pt idx="3172">
                  <c:v>30.720000000002159</c:v>
                </c:pt>
                <c:pt idx="3173">
                  <c:v>30.73000000000216</c:v>
                </c:pt>
                <c:pt idx="3174">
                  <c:v>30.740000000002151</c:v>
                </c:pt>
                <c:pt idx="3175">
                  <c:v>30.75000000000216</c:v>
                </c:pt>
                <c:pt idx="3176">
                  <c:v>30.760000000002162</c:v>
                </c:pt>
                <c:pt idx="3177">
                  <c:v>30.77000000000217</c:v>
                </c:pt>
                <c:pt idx="3178">
                  <c:v>30.780000000002161</c:v>
                </c:pt>
                <c:pt idx="3179">
                  <c:v>30.79000000000217</c:v>
                </c:pt>
                <c:pt idx="3180">
                  <c:v>30.800000000002171</c:v>
                </c:pt>
                <c:pt idx="3181">
                  <c:v>30.81000000000218</c:v>
                </c:pt>
                <c:pt idx="3182">
                  <c:v>30.820000000002171</c:v>
                </c:pt>
                <c:pt idx="3183">
                  <c:v>30.83000000000218</c:v>
                </c:pt>
                <c:pt idx="3184">
                  <c:v>30.840000000002181</c:v>
                </c:pt>
                <c:pt idx="3185">
                  <c:v>30.850000000002179</c:v>
                </c:pt>
                <c:pt idx="3186">
                  <c:v>30.860000000002181</c:v>
                </c:pt>
                <c:pt idx="3187">
                  <c:v>30.870000000002189</c:v>
                </c:pt>
                <c:pt idx="3188">
                  <c:v>30.88000000000218</c:v>
                </c:pt>
                <c:pt idx="3189">
                  <c:v>30.890000000002189</c:v>
                </c:pt>
                <c:pt idx="3190">
                  <c:v>30.900000000002191</c:v>
                </c:pt>
                <c:pt idx="3191">
                  <c:v>30.910000000002189</c:v>
                </c:pt>
                <c:pt idx="3192">
                  <c:v>30.92000000000219</c:v>
                </c:pt>
                <c:pt idx="3193">
                  <c:v>30.930000000002192</c:v>
                </c:pt>
                <c:pt idx="3194">
                  <c:v>30.94000000000219</c:v>
                </c:pt>
                <c:pt idx="3195">
                  <c:v>30.950000000002191</c:v>
                </c:pt>
                <c:pt idx="3196">
                  <c:v>30.960000000002189</c:v>
                </c:pt>
                <c:pt idx="3197">
                  <c:v>30.970000000002191</c:v>
                </c:pt>
                <c:pt idx="3198">
                  <c:v>30.9800000000022</c:v>
                </c:pt>
                <c:pt idx="3199">
                  <c:v>30.990000000002201</c:v>
                </c:pt>
                <c:pt idx="3200">
                  <c:v>31.000000000002199</c:v>
                </c:pt>
                <c:pt idx="3201">
                  <c:v>31.010000000002201</c:v>
                </c:pt>
                <c:pt idx="3202">
                  <c:v>31.020000000002199</c:v>
                </c:pt>
                <c:pt idx="3203">
                  <c:v>31.0300000000022</c:v>
                </c:pt>
                <c:pt idx="3204">
                  <c:v>31.040000000002191</c:v>
                </c:pt>
                <c:pt idx="3205">
                  <c:v>31.050000000002189</c:v>
                </c:pt>
                <c:pt idx="3206">
                  <c:v>31.060000000002191</c:v>
                </c:pt>
                <c:pt idx="3207">
                  <c:v>31.070000000002189</c:v>
                </c:pt>
                <c:pt idx="3208">
                  <c:v>31.08000000000219</c:v>
                </c:pt>
                <c:pt idx="3209">
                  <c:v>31.090000000002181</c:v>
                </c:pt>
                <c:pt idx="3210">
                  <c:v>31.10000000000219</c:v>
                </c:pt>
                <c:pt idx="3211">
                  <c:v>31.110000000002181</c:v>
                </c:pt>
                <c:pt idx="3212">
                  <c:v>31.120000000002179</c:v>
                </c:pt>
                <c:pt idx="3213">
                  <c:v>31.13000000000218</c:v>
                </c:pt>
                <c:pt idx="3214">
                  <c:v>31.140000000002171</c:v>
                </c:pt>
                <c:pt idx="3215">
                  <c:v>31.15000000000218</c:v>
                </c:pt>
                <c:pt idx="3216">
                  <c:v>31.160000000002171</c:v>
                </c:pt>
                <c:pt idx="3217">
                  <c:v>31.170000000002169</c:v>
                </c:pt>
                <c:pt idx="3218">
                  <c:v>31.18000000000217</c:v>
                </c:pt>
                <c:pt idx="3219">
                  <c:v>31.190000000002161</c:v>
                </c:pt>
                <c:pt idx="3220">
                  <c:v>31.200000000002159</c:v>
                </c:pt>
                <c:pt idx="3221">
                  <c:v>31.210000000002161</c:v>
                </c:pt>
                <c:pt idx="3222">
                  <c:v>31.220000000002159</c:v>
                </c:pt>
                <c:pt idx="3223">
                  <c:v>31.23000000000216</c:v>
                </c:pt>
                <c:pt idx="3224">
                  <c:v>31.240000000002151</c:v>
                </c:pt>
                <c:pt idx="3225">
                  <c:v>31.250000000002149</c:v>
                </c:pt>
                <c:pt idx="3226">
                  <c:v>31.260000000002151</c:v>
                </c:pt>
                <c:pt idx="3227">
                  <c:v>31.270000000002149</c:v>
                </c:pt>
                <c:pt idx="3228">
                  <c:v>31.28000000000214</c:v>
                </c:pt>
                <c:pt idx="3229">
                  <c:v>31.290000000002141</c:v>
                </c:pt>
                <c:pt idx="3230">
                  <c:v>31.300000000002139</c:v>
                </c:pt>
                <c:pt idx="3231">
                  <c:v>31.310000000002141</c:v>
                </c:pt>
                <c:pt idx="3232">
                  <c:v>31.320000000002139</c:v>
                </c:pt>
                <c:pt idx="3233">
                  <c:v>31.330000000002141</c:v>
                </c:pt>
                <c:pt idx="3234">
                  <c:v>31.340000000002131</c:v>
                </c:pt>
                <c:pt idx="3235">
                  <c:v>31.350000000002129</c:v>
                </c:pt>
                <c:pt idx="3236">
                  <c:v>31.360000000002131</c:v>
                </c:pt>
                <c:pt idx="3237">
                  <c:v>31.370000000002129</c:v>
                </c:pt>
                <c:pt idx="3238">
                  <c:v>31.380000000002131</c:v>
                </c:pt>
                <c:pt idx="3239">
                  <c:v>31.390000000002129</c:v>
                </c:pt>
                <c:pt idx="3240">
                  <c:v>31.40000000000212</c:v>
                </c:pt>
                <c:pt idx="3241">
                  <c:v>31.410000000002121</c:v>
                </c:pt>
                <c:pt idx="3242">
                  <c:v>31.420000000002119</c:v>
                </c:pt>
                <c:pt idx="3243">
                  <c:v>31.430000000002121</c:v>
                </c:pt>
                <c:pt idx="3244">
                  <c:v>31.440000000002112</c:v>
                </c:pt>
                <c:pt idx="3245">
                  <c:v>31.45000000000211</c:v>
                </c:pt>
                <c:pt idx="3246">
                  <c:v>31.460000000002111</c:v>
                </c:pt>
                <c:pt idx="3247">
                  <c:v>31.470000000002109</c:v>
                </c:pt>
                <c:pt idx="3248">
                  <c:v>31.4800000000021</c:v>
                </c:pt>
                <c:pt idx="3249">
                  <c:v>31.490000000002102</c:v>
                </c:pt>
                <c:pt idx="3250">
                  <c:v>31.5000000000021</c:v>
                </c:pt>
                <c:pt idx="3251">
                  <c:v>31.510000000002101</c:v>
                </c:pt>
                <c:pt idx="3252">
                  <c:v>31.520000000002099</c:v>
                </c:pt>
                <c:pt idx="3253">
                  <c:v>31.530000000002101</c:v>
                </c:pt>
                <c:pt idx="3254">
                  <c:v>31.540000000002092</c:v>
                </c:pt>
                <c:pt idx="3255">
                  <c:v>31.55000000000209</c:v>
                </c:pt>
                <c:pt idx="3256">
                  <c:v>31.560000000002091</c:v>
                </c:pt>
                <c:pt idx="3257">
                  <c:v>31.570000000002089</c:v>
                </c:pt>
                <c:pt idx="3258">
                  <c:v>31.580000000002091</c:v>
                </c:pt>
                <c:pt idx="3259">
                  <c:v>31.590000000002089</c:v>
                </c:pt>
                <c:pt idx="3260">
                  <c:v>31.600000000002101</c:v>
                </c:pt>
                <c:pt idx="3261">
                  <c:v>31.610000000002081</c:v>
                </c:pt>
                <c:pt idx="3262">
                  <c:v>31.620000000002079</c:v>
                </c:pt>
                <c:pt idx="3263">
                  <c:v>31.630000000002081</c:v>
                </c:pt>
                <c:pt idx="3264">
                  <c:v>31.640000000002079</c:v>
                </c:pt>
                <c:pt idx="3265">
                  <c:v>31.65000000000208</c:v>
                </c:pt>
                <c:pt idx="3266">
                  <c:v>31.660000000002071</c:v>
                </c:pt>
                <c:pt idx="3267">
                  <c:v>31.670000000002069</c:v>
                </c:pt>
                <c:pt idx="3268">
                  <c:v>31.680000000002071</c:v>
                </c:pt>
                <c:pt idx="3269">
                  <c:v>31.690000000002069</c:v>
                </c:pt>
                <c:pt idx="3270">
                  <c:v>31.70000000000206</c:v>
                </c:pt>
                <c:pt idx="3271">
                  <c:v>31.710000000002061</c:v>
                </c:pt>
                <c:pt idx="3272">
                  <c:v>31.720000000002059</c:v>
                </c:pt>
                <c:pt idx="3273">
                  <c:v>31.730000000002061</c:v>
                </c:pt>
                <c:pt idx="3274">
                  <c:v>31.740000000002041</c:v>
                </c:pt>
                <c:pt idx="3275">
                  <c:v>31.75000000000205</c:v>
                </c:pt>
                <c:pt idx="3276">
                  <c:v>31.760000000002051</c:v>
                </c:pt>
                <c:pt idx="3277">
                  <c:v>31.770000000002049</c:v>
                </c:pt>
                <c:pt idx="3278">
                  <c:v>31.78000000000204</c:v>
                </c:pt>
                <c:pt idx="3279">
                  <c:v>31.790000000002049</c:v>
                </c:pt>
                <c:pt idx="3280">
                  <c:v>31.80000000000204</c:v>
                </c:pt>
                <c:pt idx="3281">
                  <c:v>31.810000000002049</c:v>
                </c:pt>
                <c:pt idx="3282">
                  <c:v>31.82000000000204</c:v>
                </c:pt>
                <c:pt idx="3283">
                  <c:v>31.830000000002041</c:v>
                </c:pt>
                <c:pt idx="3284">
                  <c:v>31.840000000002039</c:v>
                </c:pt>
                <c:pt idx="3285">
                  <c:v>31.85000000000203</c:v>
                </c:pt>
                <c:pt idx="3286">
                  <c:v>31.860000000002032</c:v>
                </c:pt>
                <c:pt idx="3287">
                  <c:v>31.87000000000203</c:v>
                </c:pt>
                <c:pt idx="3288">
                  <c:v>31.880000000002031</c:v>
                </c:pt>
                <c:pt idx="3289">
                  <c:v>31.890000000002029</c:v>
                </c:pt>
                <c:pt idx="3290">
                  <c:v>31.90000000000202</c:v>
                </c:pt>
                <c:pt idx="3291">
                  <c:v>31.910000000002029</c:v>
                </c:pt>
                <c:pt idx="3292">
                  <c:v>31.92000000000202</c:v>
                </c:pt>
                <c:pt idx="3293">
                  <c:v>31.930000000002021</c:v>
                </c:pt>
                <c:pt idx="3294">
                  <c:v>31.940000000002019</c:v>
                </c:pt>
                <c:pt idx="3295">
                  <c:v>31.95000000000201</c:v>
                </c:pt>
                <c:pt idx="3296">
                  <c:v>31.960000000002012</c:v>
                </c:pt>
                <c:pt idx="3297">
                  <c:v>31.97000000000201</c:v>
                </c:pt>
                <c:pt idx="3298">
                  <c:v>31.980000000002001</c:v>
                </c:pt>
                <c:pt idx="3299">
                  <c:v>31.990000000002009</c:v>
                </c:pt>
                <c:pt idx="3300">
                  <c:v>32.000000000001997</c:v>
                </c:pt>
                <c:pt idx="3301">
                  <c:v>32.010000000002002</c:v>
                </c:pt>
                <c:pt idx="3302">
                  <c:v>32.020000000002</c:v>
                </c:pt>
                <c:pt idx="3303">
                  <c:v>32.030000000001998</c:v>
                </c:pt>
                <c:pt idx="3304">
                  <c:v>32.040000000002003</c:v>
                </c:pt>
                <c:pt idx="3305">
                  <c:v>32.050000000002001</c:v>
                </c:pt>
                <c:pt idx="3306">
                  <c:v>32.060000000002013</c:v>
                </c:pt>
                <c:pt idx="3307">
                  <c:v>32.070000000001997</c:v>
                </c:pt>
                <c:pt idx="3308">
                  <c:v>32.080000000002002</c:v>
                </c:pt>
                <c:pt idx="3309">
                  <c:v>32.090000000002</c:v>
                </c:pt>
                <c:pt idx="3310">
                  <c:v>32.100000000002012</c:v>
                </c:pt>
                <c:pt idx="3311">
                  <c:v>32.110000000001982</c:v>
                </c:pt>
                <c:pt idx="3312">
                  <c:v>32.12000000000198</c:v>
                </c:pt>
                <c:pt idx="3313">
                  <c:v>32.130000000001978</c:v>
                </c:pt>
                <c:pt idx="3314">
                  <c:v>32.140000000001983</c:v>
                </c:pt>
                <c:pt idx="3315">
                  <c:v>32.150000000001981</c:v>
                </c:pt>
                <c:pt idx="3316">
                  <c:v>32.160000000001972</c:v>
                </c:pt>
                <c:pt idx="3317">
                  <c:v>32.17000000000197</c:v>
                </c:pt>
                <c:pt idx="3318">
                  <c:v>32.180000000001968</c:v>
                </c:pt>
                <c:pt idx="3319">
                  <c:v>32.19000000000198</c:v>
                </c:pt>
                <c:pt idx="3320">
                  <c:v>32.200000000001971</c:v>
                </c:pt>
                <c:pt idx="3321">
                  <c:v>32.210000000001962</c:v>
                </c:pt>
                <c:pt idx="3322">
                  <c:v>32.22000000000196</c:v>
                </c:pt>
                <c:pt idx="3323">
                  <c:v>32.230000000001958</c:v>
                </c:pt>
                <c:pt idx="3324">
                  <c:v>32.240000000001963</c:v>
                </c:pt>
                <c:pt idx="3325">
                  <c:v>32.250000000001961</c:v>
                </c:pt>
                <c:pt idx="3326">
                  <c:v>32.260000000001952</c:v>
                </c:pt>
                <c:pt idx="3327">
                  <c:v>32.27000000000195</c:v>
                </c:pt>
                <c:pt idx="3328">
                  <c:v>32.280000000001948</c:v>
                </c:pt>
                <c:pt idx="3329">
                  <c:v>32.29000000000196</c:v>
                </c:pt>
                <c:pt idx="3330">
                  <c:v>32.300000000001951</c:v>
                </c:pt>
                <c:pt idx="3331">
                  <c:v>32.310000000001942</c:v>
                </c:pt>
                <c:pt idx="3332">
                  <c:v>32.32000000000194</c:v>
                </c:pt>
                <c:pt idx="3333">
                  <c:v>32.330000000001938</c:v>
                </c:pt>
                <c:pt idx="3334">
                  <c:v>32.340000000001943</c:v>
                </c:pt>
                <c:pt idx="3335">
                  <c:v>32.350000000001927</c:v>
                </c:pt>
                <c:pt idx="3336">
                  <c:v>32.360000000001932</c:v>
                </c:pt>
                <c:pt idx="3337">
                  <c:v>32.37000000000193</c:v>
                </c:pt>
                <c:pt idx="3338">
                  <c:v>32.380000000001928</c:v>
                </c:pt>
                <c:pt idx="3339">
                  <c:v>32.390000000001933</c:v>
                </c:pt>
                <c:pt idx="3340">
                  <c:v>32.400000000001931</c:v>
                </c:pt>
                <c:pt idx="3341">
                  <c:v>32.410000000001922</c:v>
                </c:pt>
                <c:pt idx="3342">
                  <c:v>32.42000000000192</c:v>
                </c:pt>
                <c:pt idx="3343">
                  <c:v>32.430000000001918</c:v>
                </c:pt>
                <c:pt idx="3344">
                  <c:v>32.440000000001923</c:v>
                </c:pt>
                <c:pt idx="3345">
                  <c:v>32.450000000001907</c:v>
                </c:pt>
                <c:pt idx="3346">
                  <c:v>32.460000000001912</c:v>
                </c:pt>
                <c:pt idx="3347">
                  <c:v>32.47000000000191</c:v>
                </c:pt>
                <c:pt idx="3348">
                  <c:v>32.480000000001908</c:v>
                </c:pt>
                <c:pt idx="3349">
                  <c:v>32.490000000001913</c:v>
                </c:pt>
                <c:pt idx="3350">
                  <c:v>32.500000000001911</c:v>
                </c:pt>
                <c:pt idx="3351">
                  <c:v>32.510000000001902</c:v>
                </c:pt>
                <c:pt idx="3352">
                  <c:v>32.5200000000019</c:v>
                </c:pt>
                <c:pt idx="3353">
                  <c:v>32.530000000001898</c:v>
                </c:pt>
                <c:pt idx="3354">
                  <c:v>32.540000000001903</c:v>
                </c:pt>
                <c:pt idx="3355">
                  <c:v>32.550000000001901</c:v>
                </c:pt>
                <c:pt idx="3356">
                  <c:v>32.560000000001899</c:v>
                </c:pt>
                <c:pt idx="3357">
                  <c:v>32.570000000001897</c:v>
                </c:pt>
                <c:pt idx="3358">
                  <c:v>32.580000000001903</c:v>
                </c:pt>
                <c:pt idx="3359">
                  <c:v>32.590000000001901</c:v>
                </c:pt>
                <c:pt idx="3360">
                  <c:v>32.600000000001899</c:v>
                </c:pt>
                <c:pt idx="3361">
                  <c:v>32.610000000001882</c:v>
                </c:pt>
                <c:pt idx="3362">
                  <c:v>32.62000000000188</c:v>
                </c:pt>
                <c:pt idx="3363">
                  <c:v>32.630000000001878</c:v>
                </c:pt>
                <c:pt idx="3364">
                  <c:v>32.640000000001898</c:v>
                </c:pt>
                <c:pt idx="3365">
                  <c:v>32.650000000001882</c:v>
                </c:pt>
                <c:pt idx="3366">
                  <c:v>32.660000000001872</c:v>
                </c:pt>
                <c:pt idx="3367">
                  <c:v>32.67000000000187</c:v>
                </c:pt>
                <c:pt idx="3368">
                  <c:v>32.680000000001868</c:v>
                </c:pt>
                <c:pt idx="3369">
                  <c:v>32.690000000001881</c:v>
                </c:pt>
                <c:pt idx="3370">
                  <c:v>32.700000000001872</c:v>
                </c:pt>
                <c:pt idx="3371">
                  <c:v>32.710000000001862</c:v>
                </c:pt>
                <c:pt idx="3372">
                  <c:v>32.72000000000186</c:v>
                </c:pt>
                <c:pt idx="3373">
                  <c:v>32.730000000001858</c:v>
                </c:pt>
                <c:pt idx="3374">
                  <c:v>32.740000000001857</c:v>
                </c:pt>
                <c:pt idx="3375">
                  <c:v>32.750000000001862</c:v>
                </c:pt>
                <c:pt idx="3376">
                  <c:v>32.760000000001853</c:v>
                </c:pt>
                <c:pt idx="3377">
                  <c:v>32.770000000001851</c:v>
                </c:pt>
                <c:pt idx="3378">
                  <c:v>32.780000000001849</c:v>
                </c:pt>
                <c:pt idx="3379">
                  <c:v>32.790000000001861</c:v>
                </c:pt>
                <c:pt idx="3380">
                  <c:v>32.800000000001852</c:v>
                </c:pt>
                <c:pt idx="3381">
                  <c:v>32.810000000001843</c:v>
                </c:pt>
                <c:pt idx="3382">
                  <c:v>32.820000000001841</c:v>
                </c:pt>
                <c:pt idx="3383">
                  <c:v>32.830000000001839</c:v>
                </c:pt>
                <c:pt idx="3384">
                  <c:v>32.840000000001837</c:v>
                </c:pt>
                <c:pt idx="3385">
                  <c:v>32.850000000001828</c:v>
                </c:pt>
                <c:pt idx="3386">
                  <c:v>32.860000000001833</c:v>
                </c:pt>
                <c:pt idx="3387">
                  <c:v>32.870000000001831</c:v>
                </c:pt>
                <c:pt idx="3388">
                  <c:v>32.880000000001829</c:v>
                </c:pt>
                <c:pt idx="3389">
                  <c:v>32.890000000001827</c:v>
                </c:pt>
                <c:pt idx="3390">
                  <c:v>32.900000000001832</c:v>
                </c:pt>
                <c:pt idx="3391">
                  <c:v>32.910000000001823</c:v>
                </c:pt>
                <c:pt idx="3392">
                  <c:v>32.920000000001821</c:v>
                </c:pt>
                <c:pt idx="3393">
                  <c:v>32.930000000001819</c:v>
                </c:pt>
                <c:pt idx="3394">
                  <c:v>32.940000000001817</c:v>
                </c:pt>
                <c:pt idx="3395">
                  <c:v>32.950000000001808</c:v>
                </c:pt>
                <c:pt idx="3396">
                  <c:v>32.960000000001813</c:v>
                </c:pt>
                <c:pt idx="3397">
                  <c:v>32.970000000001811</c:v>
                </c:pt>
                <c:pt idx="3398">
                  <c:v>32.980000000001809</c:v>
                </c:pt>
                <c:pt idx="3399">
                  <c:v>32.990000000001807</c:v>
                </c:pt>
                <c:pt idx="3400">
                  <c:v>33.000000000001812</c:v>
                </c:pt>
                <c:pt idx="3401">
                  <c:v>33.010000000001803</c:v>
                </c:pt>
                <c:pt idx="3402">
                  <c:v>33.020000000001801</c:v>
                </c:pt>
                <c:pt idx="3403">
                  <c:v>33.030000000001799</c:v>
                </c:pt>
                <c:pt idx="3404">
                  <c:v>33.040000000001797</c:v>
                </c:pt>
                <c:pt idx="3405">
                  <c:v>33.050000000001802</c:v>
                </c:pt>
                <c:pt idx="3406">
                  <c:v>33.0600000000018</c:v>
                </c:pt>
                <c:pt idx="3407">
                  <c:v>33.070000000001798</c:v>
                </c:pt>
                <c:pt idx="3408">
                  <c:v>33.080000000001803</c:v>
                </c:pt>
                <c:pt idx="3409">
                  <c:v>33.090000000001801</c:v>
                </c:pt>
                <c:pt idx="3410">
                  <c:v>33.100000000001799</c:v>
                </c:pt>
                <c:pt idx="3411">
                  <c:v>33.110000000001783</c:v>
                </c:pt>
                <c:pt idx="3412">
                  <c:v>33.120000000001781</c:v>
                </c:pt>
                <c:pt idx="3413">
                  <c:v>33.130000000001779</c:v>
                </c:pt>
                <c:pt idx="3414">
                  <c:v>33.140000000001777</c:v>
                </c:pt>
                <c:pt idx="3415">
                  <c:v>33.150000000001782</c:v>
                </c:pt>
                <c:pt idx="3416">
                  <c:v>33.16000000000178</c:v>
                </c:pt>
                <c:pt idx="3417">
                  <c:v>33.170000000001771</c:v>
                </c:pt>
                <c:pt idx="3418">
                  <c:v>33.180000000001769</c:v>
                </c:pt>
                <c:pt idx="3419">
                  <c:v>33.190000000001781</c:v>
                </c:pt>
                <c:pt idx="3420">
                  <c:v>33.200000000001772</c:v>
                </c:pt>
                <c:pt idx="3421">
                  <c:v>33.210000000001763</c:v>
                </c:pt>
                <c:pt idx="3422">
                  <c:v>33.220000000001761</c:v>
                </c:pt>
                <c:pt idx="3423">
                  <c:v>33.230000000001759</c:v>
                </c:pt>
                <c:pt idx="3424">
                  <c:v>33.240000000001757</c:v>
                </c:pt>
                <c:pt idx="3425">
                  <c:v>33.250000000001762</c:v>
                </c:pt>
                <c:pt idx="3426">
                  <c:v>33.26000000000176</c:v>
                </c:pt>
                <c:pt idx="3427">
                  <c:v>33.270000000001751</c:v>
                </c:pt>
                <c:pt idx="3428">
                  <c:v>33.280000000001749</c:v>
                </c:pt>
                <c:pt idx="3429">
                  <c:v>33.290000000001761</c:v>
                </c:pt>
                <c:pt idx="3430">
                  <c:v>33.300000000001752</c:v>
                </c:pt>
                <c:pt idx="3431">
                  <c:v>33.310000000001743</c:v>
                </c:pt>
                <c:pt idx="3432">
                  <c:v>33.320000000001741</c:v>
                </c:pt>
                <c:pt idx="3433">
                  <c:v>33.330000000001739</c:v>
                </c:pt>
                <c:pt idx="3434">
                  <c:v>33.340000000001737</c:v>
                </c:pt>
                <c:pt idx="3435">
                  <c:v>33.350000000001742</c:v>
                </c:pt>
                <c:pt idx="3436">
                  <c:v>33.360000000001733</c:v>
                </c:pt>
                <c:pt idx="3437">
                  <c:v>33.370000000001731</c:v>
                </c:pt>
                <c:pt idx="3438">
                  <c:v>33.380000000001729</c:v>
                </c:pt>
                <c:pt idx="3439">
                  <c:v>33.390000000001727</c:v>
                </c:pt>
                <c:pt idx="3440">
                  <c:v>33.400000000001732</c:v>
                </c:pt>
                <c:pt idx="3441">
                  <c:v>33.410000000001723</c:v>
                </c:pt>
                <c:pt idx="3442">
                  <c:v>33.420000000001721</c:v>
                </c:pt>
                <c:pt idx="3443">
                  <c:v>33.430000000001719</c:v>
                </c:pt>
                <c:pt idx="3444">
                  <c:v>33.440000000001717</c:v>
                </c:pt>
                <c:pt idx="3445">
                  <c:v>33.450000000001722</c:v>
                </c:pt>
                <c:pt idx="3446">
                  <c:v>33.460000000001713</c:v>
                </c:pt>
                <c:pt idx="3447">
                  <c:v>33.470000000001711</c:v>
                </c:pt>
                <c:pt idx="3448">
                  <c:v>33.480000000001709</c:v>
                </c:pt>
                <c:pt idx="3449">
                  <c:v>33.490000000001707</c:v>
                </c:pt>
                <c:pt idx="3450">
                  <c:v>33.500000000001712</c:v>
                </c:pt>
                <c:pt idx="3451">
                  <c:v>33.510000000001703</c:v>
                </c:pt>
                <c:pt idx="3452">
                  <c:v>33.520000000001701</c:v>
                </c:pt>
                <c:pt idx="3453">
                  <c:v>33.530000000001699</c:v>
                </c:pt>
                <c:pt idx="3454">
                  <c:v>33.540000000001697</c:v>
                </c:pt>
                <c:pt idx="3455">
                  <c:v>33.550000000001702</c:v>
                </c:pt>
                <c:pt idx="3456">
                  <c:v>33.5600000000017</c:v>
                </c:pt>
                <c:pt idx="3457">
                  <c:v>33.570000000001698</c:v>
                </c:pt>
                <c:pt idx="3458">
                  <c:v>33.580000000001682</c:v>
                </c:pt>
                <c:pt idx="3459">
                  <c:v>33.590000000001702</c:v>
                </c:pt>
                <c:pt idx="3460">
                  <c:v>33.6000000000017</c:v>
                </c:pt>
                <c:pt idx="3461">
                  <c:v>33.610000000001683</c:v>
                </c:pt>
                <c:pt idx="3462">
                  <c:v>33.620000000001681</c:v>
                </c:pt>
                <c:pt idx="3463">
                  <c:v>33.630000000001679</c:v>
                </c:pt>
                <c:pt idx="3464">
                  <c:v>33.640000000001677</c:v>
                </c:pt>
                <c:pt idx="3465">
                  <c:v>33.650000000001683</c:v>
                </c:pt>
                <c:pt idx="3466">
                  <c:v>33.660000000001673</c:v>
                </c:pt>
                <c:pt idx="3467">
                  <c:v>33.670000000001671</c:v>
                </c:pt>
                <c:pt idx="3468">
                  <c:v>33.680000000001662</c:v>
                </c:pt>
                <c:pt idx="3469">
                  <c:v>33.690000000001668</c:v>
                </c:pt>
                <c:pt idx="3470">
                  <c:v>33.700000000001673</c:v>
                </c:pt>
                <c:pt idx="3471">
                  <c:v>33.710000000001664</c:v>
                </c:pt>
                <c:pt idx="3472">
                  <c:v>33.720000000001662</c:v>
                </c:pt>
                <c:pt idx="3473">
                  <c:v>33.73000000000166</c:v>
                </c:pt>
                <c:pt idx="3474">
                  <c:v>33.740000000001658</c:v>
                </c:pt>
                <c:pt idx="3475">
                  <c:v>33.750000000001663</c:v>
                </c:pt>
                <c:pt idx="3476">
                  <c:v>33.760000000001661</c:v>
                </c:pt>
                <c:pt idx="3477">
                  <c:v>33.770000000001652</c:v>
                </c:pt>
                <c:pt idx="3478">
                  <c:v>33.78000000000165</c:v>
                </c:pt>
                <c:pt idx="3479">
                  <c:v>33.790000000001648</c:v>
                </c:pt>
                <c:pt idx="3480">
                  <c:v>33.800000000001653</c:v>
                </c:pt>
                <c:pt idx="3481">
                  <c:v>33.810000000001622</c:v>
                </c:pt>
                <c:pt idx="3482">
                  <c:v>33.820000000001642</c:v>
                </c:pt>
                <c:pt idx="3483">
                  <c:v>33.83000000000164</c:v>
                </c:pt>
                <c:pt idx="3484">
                  <c:v>33.840000000001623</c:v>
                </c:pt>
                <c:pt idx="3485">
                  <c:v>33.850000000001593</c:v>
                </c:pt>
                <c:pt idx="3486">
                  <c:v>33.860000000001627</c:v>
                </c:pt>
                <c:pt idx="3487">
                  <c:v>33.870000000001603</c:v>
                </c:pt>
                <c:pt idx="3488">
                  <c:v>33.880000000001623</c:v>
                </c:pt>
                <c:pt idx="3489">
                  <c:v>33.890000000001628</c:v>
                </c:pt>
                <c:pt idx="3490">
                  <c:v>33.900000000001633</c:v>
                </c:pt>
                <c:pt idx="3491">
                  <c:v>33.910000000001602</c:v>
                </c:pt>
                <c:pt idx="3492">
                  <c:v>33.920000000001622</c:v>
                </c:pt>
                <c:pt idx="3493">
                  <c:v>33.93000000000162</c:v>
                </c:pt>
                <c:pt idx="3494">
                  <c:v>33.940000000001596</c:v>
                </c:pt>
                <c:pt idx="3495">
                  <c:v>33.950000000001587</c:v>
                </c:pt>
                <c:pt idx="3496">
                  <c:v>33.960000000001607</c:v>
                </c:pt>
                <c:pt idx="3497">
                  <c:v>33.970000000001598</c:v>
                </c:pt>
                <c:pt idx="3498">
                  <c:v>33.980000000001603</c:v>
                </c:pt>
                <c:pt idx="3499">
                  <c:v>33.990000000001608</c:v>
                </c:pt>
                <c:pt idx="3500">
                  <c:v>34.000000000001613</c:v>
                </c:pt>
                <c:pt idx="3501">
                  <c:v>34.010000000001597</c:v>
                </c:pt>
                <c:pt idx="3502">
                  <c:v>34.020000000001602</c:v>
                </c:pt>
                <c:pt idx="3503">
                  <c:v>34.0300000000016</c:v>
                </c:pt>
                <c:pt idx="3504">
                  <c:v>34.040000000001598</c:v>
                </c:pt>
                <c:pt idx="3505">
                  <c:v>34.050000000001603</c:v>
                </c:pt>
                <c:pt idx="3506">
                  <c:v>34.060000000001601</c:v>
                </c:pt>
                <c:pt idx="3507">
                  <c:v>34.070000000001599</c:v>
                </c:pt>
                <c:pt idx="3508">
                  <c:v>34.08000000000159</c:v>
                </c:pt>
                <c:pt idx="3509">
                  <c:v>34.090000000001602</c:v>
                </c:pt>
                <c:pt idx="3510">
                  <c:v>34.1000000000016</c:v>
                </c:pt>
                <c:pt idx="3511">
                  <c:v>34.110000000001577</c:v>
                </c:pt>
                <c:pt idx="3512">
                  <c:v>34.120000000001582</c:v>
                </c:pt>
                <c:pt idx="3513">
                  <c:v>34.13000000000158</c:v>
                </c:pt>
                <c:pt idx="3514">
                  <c:v>34.140000000001578</c:v>
                </c:pt>
                <c:pt idx="3515">
                  <c:v>34.150000000001583</c:v>
                </c:pt>
                <c:pt idx="3516">
                  <c:v>34.160000000001581</c:v>
                </c:pt>
                <c:pt idx="3517">
                  <c:v>34.170000000001572</c:v>
                </c:pt>
                <c:pt idx="3518">
                  <c:v>34.18000000000157</c:v>
                </c:pt>
                <c:pt idx="3519">
                  <c:v>34.190000000001568</c:v>
                </c:pt>
                <c:pt idx="3520">
                  <c:v>34.200000000001573</c:v>
                </c:pt>
                <c:pt idx="3521">
                  <c:v>34.210000000001557</c:v>
                </c:pt>
                <c:pt idx="3522">
                  <c:v>34.220000000001562</c:v>
                </c:pt>
                <c:pt idx="3523">
                  <c:v>34.23000000000156</c:v>
                </c:pt>
                <c:pt idx="3524">
                  <c:v>34.240000000001558</c:v>
                </c:pt>
                <c:pt idx="3525">
                  <c:v>34.250000000001563</c:v>
                </c:pt>
                <c:pt idx="3526">
                  <c:v>34.260000000001561</c:v>
                </c:pt>
                <c:pt idx="3527">
                  <c:v>34.270000000001552</c:v>
                </c:pt>
                <c:pt idx="3528">
                  <c:v>34.28000000000155</c:v>
                </c:pt>
                <c:pt idx="3529">
                  <c:v>34.290000000001548</c:v>
                </c:pt>
                <c:pt idx="3530">
                  <c:v>34.300000000001553</c:v>
                </c:pt>
                <c:pt idx="3531">
                  <c:v>34.310000000001523</c:v>
                </c:pt>
                <c:pt idx="3532">
                  <c:v>34.320000000001542</c:v>
                </c:pt>
                <c:pt idx="3533">
                  <c:v>34.33000000000154</c:v>
                </c:pt>
                <c:pt idx="3534">
                  <c:v>34.340000000001503</c:v>
                </c:pt>
                <c:pt idx="3535">
                  <c:v>34.350000000001486</c:v>
                </c:pt>
                <c:pt idx="3536">
                  <c:v>34.360000000001527</c:v>
                </c:pt>
                <c:pt idx="3537">
                  <c:v>34.370000000001532</c:v>
                </c:pt>
                <c:pt idx="3538">
                  <c:v>34.380000000001523</c:v>
                </c:pt>
                <c:pt idx="3539">
                  <c:v>34.390000000001528</c:v>
                </c:pt>
                <c:pt idx="3540">
                  <c:v>34.400000000001533</c:v>
                </c:pt>
                <c:pt idx="3541">
                  <c:v>34.410000000001503</c:v>
                </c:pt>
                <c:pt idx="3542">
                  <c:v>34.420000000001522</c:v>
                </c:pt>
                <c:pt idx="3543">
                  <c:v>34.43000000000152</c:v>
                </c:pt>
                <c:pt idx="3544">
                  <c:v>34.440000000001497</c:v>
                </c:pt>
                <c:pt idx="3545">
                  <c:v>34.450000000001488</c:v>
                </c:pt>
                <c:pt idx="3546">
                  <c:v>34.460000000001507</c:v>
                </c:pt>
                <c:pt idx="3547">
                  <c:v>34.470000000001512</c:v>
                </c:pt>
                <c:pt idx="3548">
                  <c:v>34.480000000001503</c:v>
                </c:pt>
                <c:pt idx="3549">
                  <c:v>34.490000000001508</c:v>
                </c:pt>
                <c:pt idx="3550">
                  <c:v>34.500000000001513</c:v>
                </c:pt>
                <c:pt idx="3551">
                  <c:v>34.510000000001497</c:v>
                </c:pt>
                <c:pt idx="3552">
                  <c:v>34.520000000001502</c:v>
                </c:pt>
                <c:pt idx="3553">
                  <c:v>34.5300000000015</c:v>
                </c:pt>
                <c:pt idx="3554">
                  <c:v>34.540000000001498</c:v>
                </c:pt>
                <c:pt idx="3555">
                  <c:v>34.550000000001504</c:v>
                </c:pt>
                <c:pt idx="3556">
                  <c:v>34.560000000001502</c:v>
                </c:pt>
                <c:pt idx="3557">
                  <c:v>34.5700000000015</c:v>
                </c:pt>
                <c:pt idx="3558">
                  <c:v>34.580000000001498</c:v>
                </c:pt>
                <c:pt idx="3559">
                  <c:v>34.590000000001503</c:v>
                </c:pt>
                <c:pt idx="3560">
                  <c:v>34.600000000001501</c:v>
                </c:pt>
                <c:pt idx="3561">
                  <c:v>34.610000000001477</c:v>
                </c:pt>
                <c:pt idx="3562">
                  <c:v>34.620000000001482</c:v>
                </c:pt>
                <c:pt idx="3563">
                  <c:v>34.63000000000148</c:v>
                </c:pt>
                <c:pt idx="3564">
                  <c:v>34.640000000001478</c:v>
                </c:pt>
                <c:pt idx="3565">
                  <c:v>34.650000000001477</c:v>
                </c:pt>
                <c:pt idx="3566">
                  <c:v>34.660000000001482</c:v>
                </c:pt>
                <c:pt idx="3567">
                  <c:v>34.670000000001473</c:v>
                </c:pt>
                <c:pt idx="3568">
                  <c:v>34.680000000001471</c:v>
                </c:pt>
                <c:pt idx="3569">
                  <c:v>34.690000000001469</c:v>
                </c:pt>
                <c:pt idx="3570">
                  <c:v>34.700000000001467</c:v>
                </c:pt>
                <c:pt idx="3571">
                  <c:v>34.710000000001457</c:v>
                </c:pt>
                <c:pt idx="3572">
                  <c:v>34.720000000001463</c:v>
                </c:pt>
                <c:pt idx="3573">
                  <c:v>34.730000000001461</c:v>
                </c:pt>
                <c:pt idx="3574">
                  <c:v>34.740000000001459</c:v>
                </c:pt>
                <c:pt idx="3575">
                  <c:v>34.750000000001457</c:v>
                </c:pt>
                <c:pt idx="3576">
                  <c:v>34.760000000001462</c:v>
                </c:pt>
                <c:pt idx="3577">
                  <c:v>34.770000000001453</c:v>
                </c:pt>
                <c:pt idx="3578">
                  <c:v>34.780000000001451</c:v>
                </c:pt>
                <c:pt idx="3579">
                  <c:v>34.790000000001449</c:v>
                </c:pt>
                <c:pt idx="3580">
                  <c:v>34.800000000001447</c:v>
                </c:pt>
                <c:pt idx="3581">
                  <c:v>34.810000000001423</c:v>
                </c:pt>
                <c:pt idx="3582">
                  <c:v>34.820000000001443</c:v>
                </c:pt>
                <c:pt idx="3583">
                  <c:v>34.830000000001441</c:v>
                </c:pt>
                <c:pt idx="3584">
                  <c:v>34.840000000001403</c:v>
                </c:pt>
                <c:pt idx="3585">
                  <c:v>34.850000000001423</c:v>
                </c:pt>
                <c:pt idx="3586">
                  <c:v>34.860000000001428</c:v>
                </c:pt>
                <c:pt idx="3587">
                  <c:v>34.870000000001433</c:v>
                </c:pt>
                <c:pt idx="3588">
                  <c:v>34.880000000001402</c:v>
                </c:pt>
                <c:pt idx="3589">
                  <c:v>34.890000000001429</c:v>
                </c:pt>
                <c:pt idx="3590">
                  <c:v>34.900000000001427</c:v>
                </c:pt>
                <c:pt idx="3591">
                  <c:v>34.910000000001403</c:v>
                </c:pt>
                <c:pt idx="3592">
                  <c:v>34.920000000001423</c:v>
                </c:pt>
                <c:pt idx="3593">
                  <c:v>34.930000000001421</c:v>
                </c:pt>
                <c:pt idx="3594">
                  <c:v>34.940000000001397</c:v>
                </c:pt>
                <c:pt idx="3595">
                  <c:v>34.950000000001403</c:v>
                </c:pt>
                <c:pt idx="3596">
                  <c:v>34.960000000001408</c:v>
                </c:pt>
                <c:pt idx="3597">
                  <c:v>34.970000000001413</c:v>
                </c:pt>
                <c:pt idx="3598">
                  <c:v>34.980000000001397</c:v>
                </c:pt>
                <c:pt idx="3599">
                  <c:v>34.990000000001409</c:v>
                </c:pt>
                <c:pt idx="3600">
                  <c:v>35.000000000001407</c:v>
                </c:pt>
                <c:pt idx="3601">
                  <c:v>35.010000000001398</c:v>
                </c:pt>
                <c:pt idx="3602">
                  <c:v>35.020000000001403</c:v>
                </c:pt>
                <c:pt idx="3603">
                  <c:v>35.030000000001401</c:v>
                </c:pt>
                <c:pt idx="3604">
                  <c:v>35.040000000001399</c:v>
                </c:pt>
                <c:pt idx="3605">
                  <c:v>35.050000000001397</c:v>
                </c:pt>
                <c:pt idx="3606">
                  <c:v>35.060000000001402</c:v>
                </c:pt>
                <c:pt idx="3607">
                  <c:v>35.0700000000014</c:v>
                </c:pt>
                <c:pt idx="3608">
                  <c:v>35.080000000001398</c:v>
                </c:pt>
                <c:pt idx="3609">
                  <c:v>35.090000000001403</c:v>
                </c:pt>
                <c:pt idx="3610">
                  <c:v>35.100000000001401</c:v>
                </c:pt>
                <c:pt idx="3611">
                  <c:v>35.110000000001378</c:v>
                </c:pt>
                <c:pt idx="3612">
                  <c:v>35.120000000001383</c:v>
                </c:pt>
                <c:pt idx="3613">
                  <c:v>35.130000000001381</c:v>
                </c:pt>
                <c:pt idx="3614">
                  <c:v>35.140000000001379</c:v>
                </c:pt>
                <c:pt idx="3615">
                  <c:v>35.150000000001377</c:v>
                </c:pt>
                <c:pt idx="3616">
                  <c:v>35.160000000001382</c:v>
                </c:pt>
                <c:pt idx="3617">
                  <c:v>35.170000000001373</c:v>
                </c:pt>
                <c:pt idx="3618">
                  <c:v>35.180000000001371</c:v>
                </c:pt>
                <c:pt idx="3619">
                  <c:v>35.190000000001369</c:v>
                </c:pt>
                <c:pt idx="3620">
                  <c:v>35.200000000001367</c:v>
                </c:pt>
                <c:pt idx="3621">
                  <c:v>35.210000000001372</c:v>
                </c:pt>
                <c:pt idx="3622">
                  <c:v>35.220000000001363</c:v>
                </c:pt>
                <c:pt idx="3623">
                  <c:v>35.230000000001361</c:v>
                </c:pt>
                <c:pt idx="3624">
                  <c:v>35.240000000001359</c:v>
                </c:pt>
                <c:pt idx="3625">
                  <c:v>35.250000000001357</c:v>
                </c:pt>
                <c:pt idx="3626">
                  <c:v>35.260000000001362</c:v>
                </c:pt>
                <c:pt idx="3627">
                  <c:v>35.270000000001353</c:v>
                </c:pt>
                <c:pt idx="3628">
                  <c:v>35.280000000001351</c:v>
                </c:pt>
                <c:pt idx="3629">
                  <c:v>35.290000000001349</c:v>
                </c:pt>
                <c:pt idx="3630">
                  <c:v>35.300000000001347</c:v>
                </c:pt>
                <c:pt idx="3631">
                  <c:v>35.310000000001352</c:v>
                </c:pt>
                <c:pt idx="3632">
                  <c:v>35.320000000001343</c:v>
                </c:pt>
                <c:pt idx="3633">
                  <c:v>35.330000000001341</c:v>
                </c:pt>
                <c:pt idx="3634">
                  <c:v>35.340000000001297</c:v>
                </c:pt>
                <c:pt idx="3635">
                  <c:v>35.350000000001323</c:v>
                </c:pt>
                <c:pt idx="3636">
                  <c:v>35.360000000001342</c:v>
                </c:pt>
                <c:pt idx="3637">
                  <c:v>35.370000000001333</c:v>
                </c:pt>
                <c:pt idx="3638">
                  <c:v>35.380000000001303</c:v>
                </c:pt>
                <c:pt idx="3639">
                  <c:v>35.390000000001329</c:v>
                </c:pt>
                <c:pt idx="3640">
                  <c:v>35.400000000001327</c:v>
                </c:pt>
                <c:pt idx="3641">
                  <c:v>35.410000000001332</c:v>
                </c:pt>
                <c:pt idx="3642">
                  <c:v>35.420000000001323</c:v>
                </c:pt>
                <c:pt idx="3643">
                  <c:v>35.430000000001321</c:v>
                </c:pt>
                <c:pt idx="3644">
                  <c:v>35.440000000001312</c:v>
                </c:pt>
                <c:pt idx="3645">
                  <c:v>35.450000000001303</c:v>
                </c:pt>
                <c:pt idx="3646">
                  <c:v>35.460000000001322</c:v>
                </c:pt>
                <c:pt idx="3647">
                  <c:v>35.470000000001313</c:v>
                </c:pt>
                <c:pt idx="3648">
                  <c:v>35.480000000001297</c:v>
                </c:pt>
                <c:pt idx="3649">
                  <c:v>35.490000000001309</c:v>
                </c:pt>
                <c:pt idx="3650">
                  <c:v>35.500000000001307</c:v>
                </c:pt>
                <c:pt idx="3651">
                  <c:v>35.510000000001313</c:v>
                </c:pt>
                <c:pt idx="3652">
                  <c:v>35.520000000001303</c:v>
                </c:pt>
                <c:pt idx="3653">
                  <c:v>35.530000000001301</c:v>
                </c:pt>
                <c:pt idx="3654">
                  <c:v>35.540000000001299</c:v>
                </c:pt>
                <c:pt idx="3655">
                  <c:v>35.550000000001297</c:v>
                </c:pt>
                <c:pt idx="3656">
                  <c:v>35.560000000001303</c:v>
                </c:pt>
                <c:pt idx="3657">
                  <c:v>35.570000000001301</c:v>
                </c:pt>
                <c:pt idx="3658">
                  <c:v>35.580000000001299</c:v>
                </c:pt>
                <c:pt idx="3659">
                  <c:v>35.590000000001297</c:v>
                </c:pt>
                <c:pt idx="3660">
                  <c:v>35.600000000001302</c:v>
                </c:pt>
                <c:pt idx="3661">
                  <c:v>35.6100000000013</c:v>
                </c:pt>
                <c:pt idx="3662">
                  <c:v>35.620000000001298</c:v>
                </c:pt>
                <c:pt idx="3663">
                  <c:v>35.630000000001282</c:v>
                </c:pt>
                <c:pt idx="3664">
                  <c:v>35.64000000000128</c:v>
                </c:pt>
                <c:pt idx="3665">
                  <c:v>35.650000000001278</c:v>
                </c:pt>
                <c:pt idx="3666">
                  <c:v>35.660000000001283</c:v>
                </c:pt>
                <c:pt idx="3667">
                  <c:v>35.670000000001281</c:v>
                </c:pt>
                <c:pt idx="3668">
                  <c:v>35.680000000001272</c:v>
                </c:pt>
                <c:pt idx="3669">
                  <c:v>35.69000000000127</c:v>
                </c:pt>
                <c:pt idx="3670">
                  <c:v>35.700000000001268</c:v>
                </c:pt>
                <c:pt idx="3671">
                  <c:v>35.710000000001273</c:v>
                </c:pt>
                <c:pt idx="3672">
                  <c:v>35.720000000001271</c:v>
                </c:pt>
                <c:pt idx="3673">
                  <c:v>35.730000000001262</c:v>
                </c:pt>
                <c:pt idx="3674">
                  <c:v>35.74000000000126</c:v>
                </c:pt>
                <c:pt idx="3675">
                  <c:v>35.750000000001258</c:v>
                </c:pt>
                <c:pt idx="3676">
                  <c:v>35.760000000001263</c:v>
                </c:pt>
                <c:pt idx="3677">
                  <c:v>35.770000000001261</c:v>
                </c:pt>
                <c:pt idx="3678">
                  <c:v>35.780000000001252</c:v>
                </c:pt>
                <c:pt idx="3679">
                  <c:v>35.79000000000125</c:v>
                </c:pt>
                <c:pt idx="3680">
                  <c:v>35.800000000001248</c:v>
                </c:pt>
                <c:pt idx="3681">
                  <c:v>35.810000000001253</c:v>
                </c:pt>
                <c:pt idx="3682">
                  <c:v>35.820000000001251</c:v>
                </c:pt>
                <c:pt idx="3683">
                  <c:v>35.830000000001242</c:v>
                </c:pt>
                <c:pt idx="3684">
                  <c:v>35.84000000000124</c:v>
                </c:pt>
                <c:pt idx="3685">
                  <c:v>35.850000000001202</c:v>
                </c:pt>
                <c:pt idx="3686">
                  <c:v>35.860000000001243</c:v>
                </c:pt>
                <c:pt idx="3687">
                  <c:v>35.870000000001227</c:v>
                </c:pt>
                <c:pt idx="3688">
                  <c:v>35.880000000001203</c:v>
                </c:pt>
                <c:pt idx="3689">
                  <c:v>35.89000000000123</c:v>
                </c:pt>
                <c:pt idx="3690">
                  <c:v>35.900000000001228</c:v>
                </c:pt>
                <c:pt idx="3691">
                  <c:v>35.910000000001233</c:v>
                </c:pt>
                <c:pt idx="3692">
                  <c:v>35.920000000001231</c:v>
                </c:pt>
                <c:pt idx="3693">
                  <c:v>35.930000000001222</c:v>
                </c:pt>
                <c:pt idx="3694">
                  <c:v>35.94000000000122</c:v>
                </c:pt>
                <c:pt idx="3695">
                  <c:v>35.950000000001197</c:v>
                </c:pt>
                <c:pt idx="3696">
                  <c:v>35.960000000001223</c:v>
                </c:pt>
                <c:pt idx="3697">
                  <c:v>35.970000000001207</c:v>
                </c:pt>
                <c:pt idx="3698">
                  <c:v>35.980000000001198</c:v>
                </c:pt>
                <c:pt idx="3699">
                  <c:v>35.99000000000121</c:v>
                </c:pt>
                <c:pt idx="3700">
                  <c:v>36.000000000001208</c:v>
                </c:pt>
                <c:pt idx="3701">
                  <c:v>36.010000000001213</c:v>
                </c:pt>
                <c:pt idx="3702">
                  <c:v>36.020000000001211</c:v>
                </c:pt>
                <c:pt idx="3703">
                  <c:v>36.030000000001202</c:v>
                </c:pt>
                <c:pt idx="3704">
                  <c:v>36.0400000000012</c:v>
                </c:pt>
                <c:pt idx="3705">
                  <c:v>36.050000000001198</c:v>
                </c:pt>
                <c:pt idx="3706">
                  <c:v>36.060000000001203</c:v>
                </c:pt>
                <c:pt idx="3707">
                  <c:v>36.070000000001201</c:v>
                </c:pt>
                <c:pt idx="3708">
                  <c:v>36.080000000001199</c:v>
                </c:pt>
                <c:pt idx="3709">
                  <c:v>36.090000000001197</c:v>
                </c:pt>
                <c:pt idx="3710">
                  <c:v>36.100000000001202</c:v>
                </c:pt>
                <c:pt idx="3711">
                  <c:v>36.1100000000012</c:v>
                </c:pt>
                <c:pt idx="3712">
                  <c:v>36.120000000001198</c:v>
                </c:pt>
                <c:pt idx="3713">
                  <c:v>36.130000000001182</c:v>
                </c:pt>
                <c:pt idx="3714">
                  <c:v>36.14000000000118</c:v>
                </c:pt>
                <c:pt idx="3715">
                  <c:v>36.150000000001178</c:v>
                </c:pt>
                <c:pt idx="3716">
                  <c:v>36.160000000001183</c:v>
                </c:pt>
                <c:pt idx="3717">
                  <c:v>36.170000000001181</c:v>
                </c:pt>
                <c:pt idx="3718">
                  <c:v>36.180000000001172</c:v>
                </c:pt>
                <c:pt idx="3719">
                  <c:v>36.19000000000117</c:v>
                </c:pt>
                <c:pt idx="3720">
                  <c:v>36.200000000001168</c:v>
                </c:pt>
                <c:pt idx="3721">
                  <c:v>36.210000000001173</c:v>
                </c:pt>
                <c:pt idx="3722">
                  <c:v>36.220000000001171</c:v>
                </c:pt>
                <c:pt idx="3723">
                  <c:v>36.230000000001162</c:v>
                </c:pt>
                <c:pt idx="3724">
                  <c:v>36.24000000000116</c:v>
                </c:pt>
                <c:pt idx="3725">
                  <c:v>36.250000000001158</c:v>
                </c:pt>
                <c:pt idx="3726">
                  <c:v>36.260000000001163</c:v>
                </c:pt>
                <c:pt idx="3727">
                  <c:v>36.270000000001161</c:v>
                </c:pt>
                <c:pt idx="3728">
                  <c:v>36.280000000001152</c:v>
                </c:pt>
                <c:pt idx="3729">
                  <c:v>36.29000000000115</c:v>
                </c:pt>
                <c:pt idx="3730">
                  <c:v>36.300000000001148</c:v>
                </c:pt>
                <c:pt idx="3731">
                  <c:v>36.310000000001153</c:v>
                </c:pt>
                <c:pt idx="3732">
                  <c:v>36.320000000001151</c:v>
                </c:pt>
                <c:pt idx="3733">
                  <c:v>36.330000000001142</c:v>
                </c:pt>
                <c:pt idx="3734">
                  <c:v>36.34000000000114</c:v>
                </c:pt>
                <c:pt idx="3735">
                  <c:v>36.350000000001103</c:v>
                </c:pt>
                <c:pt idx="3736">
                  <c:v>36.360000000001143</c:v>
                </c:pt>
                <c:pt idx="3737">
                  <c:v>36.370000000001127</c:v>
                </c:pt>
                <c:pt idx="3738">
                  <c:v>36.380000000001132</c:v>
                </c:pt>
                <c:pt idx="3739">
                  <c:v>36.39000000000113</c:v>
                </c:pt>
                <c:pt idx="3740">
                  <c:v>36.400000000001128</c:v>
                </c:pt>
                <c:pt idx="3741">
                  <c:v>36.410000000001133</c:v>
                </c:pt>
                <c:pt idx="3742">
                  <c:v>36.420000000001131</c:v>
                </c:pt>
                <c:pt idx="3743">
                  <c:v>36.430000000001122</c:v>
                </c:pt>
                <c:pt idx="3744">
                  <c:v>36.44000000000112</c:v>
                </c:pt>
                <c:pt idx="3745">
                  <c:v>36.450000000001097</c:v>
                </c:pt>
                <c:pt idx="3746">
                  <c:v>36.460000000001131</c:v>
                </c:pt>
                <c:pt idx="3747">
                  <c:v>36.470000000001107</c:v>
                </c:pt>
                <c:pt idx="3748">
                  <c:v>36.480000000001112</c:v>
                </c:pt>
                <c:pt idx="3749">
                  <c:v>36.49000000000111</c:v>
                </c:pt>
                <c:pt idx="3750">
                  <c:v>36.500000000001108</c:v>
                </c:pt>
                <c:pt idx="3751">
                  <c:v>36.510000000001106</c:v>
                </c:pt>
                <c:pt idx="3752">
                  <c:v>36.520000000001112</c:v>
                </c:pt>
                <c:pt idx="3753">
                  <c:v>36.530000000001102</c:v>
                </c:pt>
                <c:pt idx="3754">
                  <c:v>36.5400000000011</c:v>
                </c:pt>
                <c:pt idx="3755">
                  <c:v>36.550000000001098</c:v>
                </c:pt>
                <c:pt idx="3756">
                  <c:v>36.560000000001097</c:v>
                </c:pt>
                <c:pt idx="3757">
                  <c:v>36.570000000001102</c:v>
                </c:pt>
                <c:pt idx="3758">
                  <c:v>36.5800000000011</c:v>
                </c:pt>
                <c:pt idx="3759">
                  <c:v>36.590000000001098</c:v>
                </c:pt>
                <c:pt idx="3760">
                  <c:v>36.600000000001103</c:v>
                </c:pt>
                <c:pt idx="3761">
                  <c:v>36.610000000001101</c:v>
                </c:pt>
                <c:pt idx="3762">
                  <c:v>36.620000000001099</c:v>
                </c:pt>
                <c:pt idx="3763">
                  <c:v>36.630000000001083</c:v>
                </c:pt>
                <c:pt idx="3764">
                  <c:v>36.640000000001081</c:v>
                </c:pt>
                <c:pt idx="3765">
                  <c:v>36.650000000001079</c:v>
                </c:pt>
                <c:pt idx="3766">
                  <c:v>36.660000000001077</c:v>
                </c:pt>
                <c:pt idx="3767">
                  <c:v>36.670000000001082</c:v>
                </c:pt>
                <c:pt idx="3768">
                  <c:v>36.680000000001073</c:v>
                </c:pt>
                <c:pt idx="3769">
                  <c:v>36.690000000001071</c:v>
                </c:pt>
                <c:pt idx="3770">
                  <c:v>36.700000000001069</c:v>
                </c:pt>
                <c:pt idx="3771">
                  <c:v>36.710000000001067</c:v>
                </c:pt>
                <c:pt idx="3772">
                  <c:v>36.720000000001072</c:v>
                </c:pt>
                <c:pt idx="3773">
                  <c:v>36.730000000001063</c:v>
                </c:pt>
                <c:pt idx="3774">
                  <c:v>36.740000000001061</c:v>
                </c:pt>
                <c:pt idx="3775">
                  <c:v>36.750000000001059</c:v>
                </c:pt>
                <c:pt idx="3776">
                  <c:v>36.760000000001057</c:v>
                </c:pt>
                <c:pt idx="3777">
                  <c:v>36.770000000001062</c:v>
                </c:pt>
                <c:pt idx="3778">
                  <c:v>36.780000000001053</c:v>
                </c:pt>
                <c:pt idx="3779">
                  <c:v>36.790000000001051</c:v>
                </c:pt>
                <c:pt idx="3780">
                  <c:v>36.800000000001049</c:v>
                </c:pt>
                <c:pt idx="3781">
                  <c:v>36.810000000001047</c:v>
                </c:pt>
                <c:pt idx="3782">
                  <c:v>36.820000000001052</c:v>
                </c:pt>
                <c:pt idx="3783">
                  <c:v>36.830000000001043</c:v>
                </c:pt>
                <c:pt idx="3784">
                  <c:v>36.840000000001041</c:v>
                </c:pt>
                <c:pt idx="3785">
                  <c:v>36.850000000001003</c:v>
                </c:pt>
                <c:pt idx="3786">
                  <c:v>36.860000000001037</c:v>
                </c:pt>
                <c:pt idx="3787">
                  <c:v>36.870000000001028</c:v>
                </c:pt>
                <c:pt idx="3788">
                  <c:v>36.880000000001033</c:v>
                </c:pt>
                <c:pt idx="3789">
                  <c:v>36.890000000001031</c:v>
                </c:pt>
                <c:pt idx="3790">
                  <c:v>36.900000000001029</c:v>
                </c:pt>
                <c:pt idx="3791">
                  <c:v>36.910000000001027</c:v>
                </c:pt>
                <c:pt idx="3792">
                  <c:v>36.920000000001032</c:v>
                </c:pt>
                <c:pt idx="3793">
                  <c:v>36.930000000001023</c:v>
                </c:pt>
                <c:pt idx="3794">
                  <c:v>36.940000000001021</c:v>
                </c:pt>
                <c:pt idx="3795">
                  <c:v>36.950000000000998</c:v>
                </c:pt>
                <c:pt idx="3796">
                  <c:v>36.960000000001017</c:v>
                </c:pt>
                <c:pt idx="3797">
                  <c:v>36.970000000001008</c:v>
                </c:pt>
                <c:pt idx="3798">
                  <c:v>36.980000000001013</c:v>
                </c:pt>
                <c:pt idx="3799">
                  <c:v>36.990000000001011</c:v>
                </c:pt>
                <c:pt idx="3800">
                  <c:v>37.000000000001009</c:v>
                </c:pt>
                <c:pt idx="3801">
                  <c:v>37.010000000001007</c:v>
                </c:pt>
                <c:pt idx="3802">
                  <c:v>37.020000000001012</c:v>
                </c:pt>
                <c:pt idx="3803">
                  <c:v>37.030000000001003</c:v>
                </c:pt>
                <c:pt idx="3804">
                  <c:v>37.040000000001001</c:v>
                </c:pt>
                <c:pt idx="3805">
                  <c:v>37.050000000000999</c:v>
                </c:pt>
                <c:pt idx="3806">
                  <c:v>37.060000000000997</c:v>
                </c:pt>
                <c:pt idx="3807">
                  <c:v>37.070000000001002</c:v>
                </c:pt>
                <c:pt idx="3808">
                  <c:v>37.080000000001</c:v>
                </c:pt>
                <c:pt idx="3809">
                  <c:v>37.090000000000998</c:v>
                </c:pt>
                <c:pt idx="3810">
                  <c:v>37.100000000001003</c:v>
                </c:pt>
                <c:pt idx="3811">
                  <c:v>37.110000000001001</c:v>
                </c:pt>
                <c:pt idx="3812">
                  <c:v>37.120000000000999</c:v>
                </c:pt>
                <c:pt idx="3813">
                  <c:v>37.130000000000983</c:v>
                </c:pt>
                <c:pt idx="3814">
                  <c:v>37.140000000000981</c:v>
                </c:pt>
                <c:pt idx="3815">
                  <c:v>37.150000000000979</c:v>
                </c:pt>
                <c:pt idx="3816">
                  <c:v>37.160000000000977</c:v>
                </c:pt>
                <c:pt idx="3817">
                  <c:v>37.170000000000982</c:v>
                </c:pt>
                <c:pt idx="3818">
                  <c:v>37.180000000000973</c:v>
                </c:pt>
                <c:pt idx="3819">
                  <c:v>37.190000000000971</c:v>
                </c:pt>
                <c:pt idx="3820">
                  <c:v>37.200000000000969</c:v>
                </c:pt>
                <c:pt idx="3821">
                  <c:v>37.210000000000967</c:v>
                </c:pt>
                <c:pt idx="3822">
                  <c:v>37.220000000000972</c:v>
                </c:pt>
                <c:pt idx="3823">
                  <c:v>37.230000000000963</c:v>
                </c:pt>
                <c:pt idx="3824">
                  <c:v>37.240000000000961</c:v>
                </c:pt>
                <c:pt idx="3825">
                  <c:v>37.250000000000959</c:v>
                </c:pt>
                <c:pt idx="3826">
                  <c:v>37.260000000000957</c:v>
                </c:pt>
                <c:pt idx="3827">
                  <c:v>37.270000000000962</c:v>
                </c:pt>
                <c:pt idx="3828">
                  <c:v>37.280000000000953</c:v>
                </c:pt>
                <c:pt idx="3829">
                  <c:v>37.290000000000951</c:v>
                </c:pt>
                <c:pt idx="3830">
                  <c:v>37.300000000000949</c:v>
                </c:pt>
                <c:pt idx="3831">
                  <c:v>37.310000000000947</c:v>
                </c:pt>
                <c:pt idx="3832">
                  <c:v>37.320000000000952</c:v>
                </c:pt>
                <c:pt idx="3833">
                  <c:v>37.330000000000943</c:v>
                </c:pt>
                <c:pt idx="3834">
                  <c:v>37.340000000000941</c:v>
                </c:pt>
                <c:pt idx="3835">
                  <c:v>37.350000000000932</c:v>
                </c:pt>
                <c:pt idx="3836">
                  <c:v>37.360000000000937</c:v>
                </c:pt>
                <c:pt idx="3837">
                  <c:v>37.370000000000942</c:v>
                </c:pt>
                <c:pt idx="3838">
                  <c:v>37.380000000000933</c:v>
                </c:pt>
                <c:pt idx="3839">
                  <c:v>37.390000000000931</c:v>
                </c:pt>
                <c:pt idx="3840">
                  <c:v>37.400000000000929</c:v>
                </c:pt>
                <c:pt idx="3841">
                  <c:v>37.410000000000927</c:v>
                </c:pt>
                <c:pt idx="3842">
                  <c:v>37.420000000000933</c:v>
                </c:pt>
                <c:pt idx="3843">
                  <c:v>37.430000000000923</c:v>
                </c:pt>
                <c:pt idx="3844">
                  <c:v>37.440000000000921</c:v>
                </c:pt>
                <c:pt idx="3845">
                  <c:v>37.450000000000912</c:v>
                </c:pt>
                <c:pt idx="3846">
                  <c:v>37.460000000000917</c:v>
                </c:pt>
                <c:pt idx="3847">
                  <c:v>37.470000000000923</c:v>
                </c:pt>
                <c:pt idx="3848">
                  <c:v>37.480000000000913</c:v>
                </c:pt>
                <c:pt idx="3849">
                  <c:v>37.490000000000911</c:v>
                </c:pt>
                <c:pt idx="3850">
                  <c:v>37.500000000000909</c:v>
                </c:pt>
                <c:pt idx="3851">
                  <c:v>37.510000000000908</c:v>
                </c:pt>
                <c:pt idx="3852">
                  <c:v>37.520000000000913</c:v>
                </c:pt>
                <c:pt idx="3853">
                  <c:v>37.530000000000911</c:v>
                </c:pt>
                <c:pt idx="3854">
                  <c:v>37.540000000000902</c:v>
                </c:pt>
                <c:pt idx="3855">
                  <c:v>37.5500000000009</c:v>
                </c:pt>
                <c:pt idx="3856">
                  <c:v>37.560000000000898</c:v>
                </c:pt>
                <c:pt idx="3857">
                  <c:v>37.570000000000903</c:v>
                </c:pt>
                <c:pt idx="3858">
                  <c:v>37.580000000000901</c:v>
                </c:pt>
                <c:pt idx="3859">
                  <c:v>37.590000000000899</c:v>
                </c:pt>
                <c:pt idx="3860">
                  <c:v>37.600000000000897</c:v>
                </c:pt>
                <c:pt idx="3861">
                  <c:v>37.610000000000902</c:v>
                </c:pt>
                <c:pt idx="3862">
                  <c:v>37.6200000000009</c:v>
                </c:pt>
                <c:pt idx="3863">
                  <c:v>37.630000000000898</c:v>
                </c:pt>
                <c:pt idx="3864">
                  <c:v>37.640000000000882</c:v>
                </c:pt>
                <c:pt idx="3865">
                  <c:v>37.65000000000088</c:v>
                </c:pt>
                <c:pt idx="3866">
                  <c:v>37.660000000000878</c:v>
                </c:pt>
                <c:pt idx="3867">
                  <c:v>37.670000000000883</c:v>
                </c:pt>
                <c:pt idx="3868">
                  <c:v>37.680000000000881</c:v>
                </c:pt>
                <c:pt idx="3869">
                  <c:v>37.690000000000872</c:v>
                </c:pt>
                <c:pt idx="3870">
                  <c:v>37.70000000000087</c:v>
                </c:pt>
                <c:pt idx="3871">
                  <c:v>37.710000000000868</c:v>
                </c:pt>
                <c:pt idx="3872">
                  <c:v>37.720000000000873</c:v>
                </c:pt>
                <c:pt idx="3873">
                  <c:v>37.730000000000871</c:v>
                </c:pt>
                <c:pt idx="3874">
                  <c:v>37.740000000000862</c:v>
                </c:pt>
                <c:pt idx="3875">
                  <c:v>37.75000000000086</c:v>
                </c:pt>
                <c:pt idx="3876">
                  <c:v>37.760000000000858</c:v>
                </c:pt>
                <c:pt idx="3877">
                  <c:v>37.770000000000863</c:v>
                </c:pt>
                <c:pt idx="3878">
                  <c:v>37.780000000000861</c:v>
                </c:pt>
                <c:pt idx="3879">
                  <c:v>37.790000000000852</c:v>
                </c:pt>
                <c:pt idx="3880">
                  <c:v>37.80000000000085</c:v>
                </c:pt>
                <c:pt idx="3881">
                  <c:v>37.810000000000848</c:v>
                </c:pt>
                <c:pt idx="3882">
                  <c:v>37.820000000000853</c:v>
                </c:pt>
                <c:pt idx="3883">
                  <c:v>37.830000000000851</c:v>
                </c:pt>
                <c:pt idx="3884">
                  <c:v>37.840000000000842</c:v>
                </c:pt>
                <c:pt idx="3885">
                  <c:v>37.85000000000084</c:v>
                </c:pt>
                <c:pt idx="3886">
                  <c:v>37.860000000000838</c:v>
                </c:pt>
                <c:pt idx="3887">
                  <c:v>37.870000000000843</c:v>
                </c:pt>
                <c:pt idx="3888">
                  <c:v>37.880000000000827</c:v>
                </c:pt>
                <c:pt idx="3889">
                  <c:v>37.890000000000832</c:v>
                </c:pt>
                <c:pt idx="3890">
                  <c:v>37.90000000000083</c:v>
                </c:pt>
                <c:pt idx="3891">
                  <c:v>37.910000000000828</c:v>
                </c:pt>
                <c:pt idx="3892">
                  <c:v>37.920000000000833</c:v>
                </c:pt>
                <c:pt idx="3893">
                  <c:v>37.930000000000831</c:v>
                </c:pt>
                <c:pt idx="3894">
                  <c:v>37.940000000000822</c:v>
                </c:pt>
                <c:pt idx="3895">
                  <c:v>37.95000000000082</c:v>
                </c:pt>
                <c:pt idx="3896">
                  <c:v>37.960000000000818</c:v>
                </c:pt>
                <c:pt idx="3897">
                  <c:v>37.970000000000823</c:v>
                </c:pt>
                <c:pt idx="3898">
                  <c:v>37.980000000000807</c:v>
                </c:pt>
                <c:pt idx="3899">
                  <c:v>37.990000000000812</c:v>
                </c:pt>
                <c:pt idx="3900">
                  <c:v>38.00000000000081</c:v>
                </c:pt>
                <c:pt idx="3901">
                  <c:v>38.010000000000808</c:v>
                </c:pt>
                <c:pt idx="3902">
                  <c:v>38.020000000000813</c:v>
                </c:pt>
                <c:pt idx="3903">
                  <c:v>38.030000000000811</c:v>
                </c:pt>
                <c:pt idx="3904">
                  <c:v>38.040000000000802</c:v>
                </c:pt>
                <c:pt idx="3905">
                  <c:v>38.0500000000008</c:v>
                </c:pt>
                <c:pt idx="3906">
                  <c:v>38.060000000000798</c:v>
                </c:pt>
                <c:pt idx="3907">
                  <c:v>38.070000000000803</c:v>
                </c:pt>
                <c:pt idx="3908">
                  <c:v>38.080000000000801</c:v>
                </c:pt>
                <c:pt idx="3909">
                  <c:v>38.090000000000799</c:v>
                </c:pt>
                <c:pt idx="3910">
                  <c:v>38.100000000000797</c:v>
                </c:pt>
                <c:pt idx="3911">
                  <c:v>38.110000000000802</c:v>
                </c:pt>
                <c:pt idx="3912">
                  <c:v>38.1200000000008</c:v>
                </c:pt>
                <c:pt idx="3913">
                  <c:v>38.130000000000798</c:v>
                </c:pt>
                <c:pt idx="3914">
                  <c:v>38.140000000000782</c:v>
                </c:pt>
                <c:pt idx="3915">
                  <c:v>38.15000000000078</c:v>
                </c:pt>
                <c:pt idx="3916">
                  <c:v>38.160000000000778</c:v>
                </c:pt>
                <c:pt idx="3917">
                  <c:v>38.170000000000783</c:v>
                </c:pt>
                <c:pt idx="3918">
                  <c:v>38.180000000000781</c:v>
                </c:pt>
                <c:pt idx="3919">
                  <c:v>38.190000000000772</c:v>
                </c:pt>
                <c:pt idx="3920">
                  <c:v>38.20000000000077</c:v>
                </c:pt>
                <c:pt idx="3921">
                  <c:v>38.210000000000768</c:v>
                </c:pt>
                <c:pt idx="3922">
                  <c:v>38.22000000000078</c:v>
                </c:pt>
                <c:pt idx="3923">
                  <c:v>38.230000000000771</c:v>
                </c:pt>
                <c:pt idx="3924">
                  <c:v>38.240000000000762</c:v>
                </c:pt>
                <c:pt idx="3925">
                  <c:v>38.25000000000076</c:v>
                </c:pt>
                <c:pt idx="3926">
                  <c:v>38.260000000000758</c:v>
                </c:pt>
                <c:pt idx="3927">
                  <c:v>38.270000000000763</c:v>
                </c:pt>
                <c:pt idx="3928">
                  <c:v>38.280000000000761</c:v>
                </c:pt>
                <c:pt idx="3929">
                  <c:v>38.290000000000752</c:v>
                </c:pt>
                <c:pt idx="3930">
                  <c:v>38.30000000000075</c:v>
                </c:pt>
                <c:pt idx="3931">
                  <c:v>38.310000000000748</c:v>
                </c:pt>
                <c:pt idx="3932">
                  <c:v>38.320000000000753</c:v>
                </c:pt>
                <c:pt idx="3933">
                  <c:v>38.330000000000751</c:v>
                </c:pt>
                <c:pt idx="3934">
                  <c:v>38.340000000000742</c:v>
                </c:pt>
                <c:pt idx="3935">
                  <c:v>38.35000000000074</c:v>
                </c:pt>
                <c:pt idx="3936">
                  <c:v>38.360000000000738</c:v>
                </c:pt>
                <c:pt idx="3937">
                  <c:v>38.370000000000751</c:v>
                </c:pt>
                <c:pt idx="3938">
                  <c:v>38.380000000000727</c:v>
                </c:pt>
                <c:pt idx="3939">
                  <c:v>38.390000000000732</c:v>
                </c:pt>
                <c:pt idx="3940">
                  <c:v>38.40000000000073</c:v>
                </c:pt>
                <c:pt idx="3941">
                  <c:v>38.410000000000728</c:v>
                </c:pt>
                <c:pt idx="3942">
                  <c:v>38.420000000000726</c:v>
                </c:pt>
                <c:pt idx="3943">
                  <c:v>38.430000000000732</c:v>
                </c:pt>
                <c:pt idx="3944">
                  <c:v>38.440000000000722</c:v>
                </c:pt>
                <c:pt idx="3945">
                  <c:v>38.45000000000072</c:v>
                </c:pt>
                <c:pt idx="3946">
                  <c:v>38.460000000000719</c:v>
                </c:pt>
                <c:pt idx="3947">
                  <c:v>38.470000000000717</c:v>
                </c:pt>
                <c:pt idx="3948">
                  <c:v>38.480000000000707</c:v>
                </c:pt>
                <c:pt idx="3949">
                  <c:v>38.490000000000713</c:v>
                </c:pt>
                <c:pt idx="3950">
                  <c:v>38.500000000000711</c:v>
                </c:pt>
                <c:pt idx="3951">
                  <c:v>38.510000000000709</c:v>
                </c:pt>
                <c:pt idx="3952">
                  <c:v>38.520000000000707</c:v>
                </c:pt>
                <c:pt idx="3953">
                  <c:v>38.530000000000712</c:v>
                </c:pt>
                <c:pt idx="3954">
                  <c:v>38.540000000000703</c:v>
                </c:pt>
                <c:pt idx="3955">
                  <c:v>38.550000000000701</c:v>
                </c:pt>
                <c:pt idx="3956">
                  <c:v>38.560000000000699</c:v>
                </c:pt>
                <c:pt idx="3957">
                  <c:v>38.570000000000697</c:v>
                </c:pt>
                <c:pt idx="3958">
                  <c:v>38.580000000000673</c:v>
                </c:pt>
                <c:pt idx="3959">
                  <c:v>38.5900000000007</c:v>
                </c:pt>
                <c:pt idx="3960">
                  <c:v>38.600000000000698</c:v>
                </c:pt>
                <c:pt idx="3961">
                  <c:v>38.610000000000653</c:v>
                </c:pt>
                <c:pt idx="3962">
                  <c:v>38.620000000000701</c:v>
                </c:pt>
                <c:pt idx="3963">
                  <c:v>38.630000000000678</c:v>
                </c:pt>
                <c:pt idx="3964">
                  <c:v>38.640000000000683</c:v>
                </c:pt>
                <c:pt idx="3965">
                  <c:v>38.650000000000652</c:v>
                </c:pt>
                <c:pt idx="3966">
                  <c:v>38.660000000000679</c:v>
                </c:pt>
                <c:pt idx="3967">
                  <c:v>38.670000000000677</c:v>
                </c:pt>
                <c:pt idx="3968">
                  <c:v>38.680000000000653</c:v>
                </c:pt>
                <c:pt idx="3969">
                  <c:v>38.690000000000673</c:v>
                </c:pt>
                <c:pt idx="3970">
                  <c:v>38.700000000000671</c:v>
                </c:pt>
                <c:pt idx="3971">
                  <c:v>38.710000000000647</c:v>
                </c:pt>
                <c:pt idx="3972">
                  <c:v>38.720000000000667</c:v>
                </c:pt>
                <c:pt idx="3973">
                  <c:v>38.730000000000658</c:v>
                </c:pt>
                <c:pt idx="3974">
                  <c:v>38.740000000000663</c:v>
                </c:pt>
                <c:pt idx="3975">
                  <c:v>38.750000000000647</c:v>
                </c:pt>
                <c:pt idx="3976">
                  <c:v>38.760000000000659</c:v>
                </c:pt>
                <c:pt idx="3977">
                  <c:v>38.770000000000657</c:v>
                </c:pt>
                <c:pt idx="3978">
                  <c:v>38.780000000000648</c:v>
                </c:pt>
                <c:pt idx="3979">
                  <c:v>38.790000000000653</c:v>
                </c:pt>
                <c:pt idx="3980">
                  <c:v>38.800000000000622</c:v>
                </c:pt>
                <c:pt idx="3981">
                  <c:v>38.810000000000542</c:v>
                </c:pt>
                <c:pt idx="3982">
                  <c:v>38.820000000000647</c:v>
                </c:pt>
                <c:pt idx="3983">
                  <c:v>38.830000000000616</c:v>
                </c:pt>
                <c:pt idx="3984">
                  <c:v>38.840000000000643</c:v>
                </c:pt>
                <c:pt idx="3985">
                  <c:v>38.850000000000399</c:v>
                </c:pt>
                <c:pt idx="3986">
                  <c:v>38.860000000000603</c:v>
                </c:pt>
                <c:pt idx="3987">
                  <c:v>38.870000000000623</c:v>
                </c:pt>
                <c:pt idx="3988">
                  <c:v>38.880000000000592</c:v>
                </c:pt>
                <c:pt idx="3989">
                  <c:v>38.890000000000633</c:v>
                </c:pt>
                <c:pt idx="3990">
                  <c:v>38.900000000000603</c:v>
                </c:pt>
                <c:pt idx="3991">
                  <c:v>38.910000000000593</c:v>
                </c:pt>
                <c:pt idx="3992">
                  <c:v>38.920000000000627</c:v>
                </c:pt>
                <c:pt idx="3993">
                  <c:v>38.930000000000597</c:v>
                </c:pt>
                <c:pt idx="3994">
                  <c:v>38.940000000000623</c:v>
                </c:pt>
                <c:pt idx="3995">
                  <c:v>38.950000000000593</c:v>
                </c:pt>
                <c:pt idx="3996">
                  <c:v>38.960000000000598</c:v>
                </c:pt>
                <c:pt idx="3997">
                  <c:v>38.970000000000603</c:v>
                </c:pt>
                <c:pt idx="3998">
                  <c:v>38.980000000000587</c:v>
                </c:pt>
                <c:pt idx="3999">
                  <c:v>38.990000000000613</c:v>
                </c:pt>
                <c:pt idx="4000">
                  <c:v>39.000000000000597</c:v>
                </c:pt>
                <c:pt idx="4001">
                  <c:v>39.010000000000574</c:v>
                </c:pt>
                <c:pt idx="4002">
                  <c:v>39.020000000000607</c:v>
                </c:pt>
                <c:pt idx="4003">
                  <c:v>39.030000000000612</c:v>
                </c:pt>
                <c:pt idx="4004">
                  <c:v>39.040000000000603</c:v>
                </c:pt>
                <c:pt idx="4005">
                  <c:v>39.050000000000573</c:v>
                </c:pt>
                <c:pt idx="4006">
                  <c:v>39.060000000000599</c:v>
                </c:pt>
                <c:pt idx="4007">
                  <c:v>39.070000000000597</c:v>
                </c:pt>
                <c:pt idx="4008">
                  <c:v>39.080000000000602</c:v>
                </c:pt>
                <c:pt idx="4009">
                  <c:v>39.0900000000006</c:v>
                </c:pt>
                <c:pt idx="4010">
                  <c:v>39.100000000000598</c:v>
                </c:pt>
                <c:pt idx="4011">
                  <c:v>39.110000000000547</c:v>
                </c:pt>
                <c:pt idx="4012">
                  <c:v>39.120000000000601</c:v>
                </c:pt>
                <c:pt idx="4013">
                  <c:v>39.130000000000599</c:v>
                </c:pt>
                <c:pt idx="4014">
                  <c:v>39.140000000000583</c:v>
                </c:pt>
                <c:pt idx="4015">
                  <c:v>39.150000000000553</c:v>
                </c:pt>
                <c:pt idx="4016">
                  <c:v>39.160000000000579</c:v>
                </c:pt>
                <c:pt idx="4017">
                  <c:v>39.170000000000577</c:v>
                </c:pt>
                <c:pt idx="4018">
                  <c:v>39.180000000000582</c:v>
                </c:pt>
                <c:pt idx="4019">
                  <c:v>39.190000000000573</c:v>
                </c:pt>
                <c:pt idx="4020">
                  <c:v>39.200000000000571</c:v>
                </c:pt>
                <c:pt idx="4021">
                  <c:v>39.210000000000562</c:v>
                </c:pt>
                <c:pt idx="4022">
                  <c:v>39.220000000000567</c:v>
                </c:pt>
                <c:pt idx="4023">
                  <c:v>39.230000000000572</c:v>
                </c:pt>
                <c:pt idx="4024">
                  <c:v>39.240000000000563</c:v>
                </c:pt>
                <c:pt idx="4025">
                  <c:v>39.250000000000547</c:v>
                </c:pt>
                <c:pt idx="4026">
                  <c:v>39.260000000000559</c:v>
                </c:pt>
                <c:pt idx="4027">
                  <c:v>39.270000000000557</c:v>
                </c:pt>
                <c:pt idx="4028">
                  <c:v>39.280000000000562</c:v>
                </c:pt>
                <c:pt idx="4029">
                  <c:v>39.290000000000553</c:v>
                </c:pt>
                <c:pt idx="4030">
                  <c:v>39.300000000000523</c:v>
                </c:pt>
                <c:pt idx="4031">
                  <c:v>39.310000000000542</c:v>
                </c:pt>
                <c:pt idx="4032">
                  <c:v>39.320000000000547</c:v>
                </c:pt>
                <c:pt idx="4033">
                  <c:v>39.330000000000553</c:v>
                </c:pt>
                <c:pt idx="4034">
                  <c:v>39.340000000000543</c:v>
                </c:pt>
                <c:pt idx="4035">
                  <c:v>39.350000000000392</c:v>
                </c:pt>
                <c:pt idx="4036">
                  <c:v>39.360000000000532</c:v>
                </c:pt>
                <c:pt idx="4037">
                  <c:v>39.370000000000523</c:v>
                </c:pt>
                <c:pt idx="4038">
                  <c:v>39.380000000000493</c:v>
                </c:pt>
                <c:pt idx="4039">
                  <c:v>39.390000000000533</c:v>
                </c:pt>
                <c:pt idx="4040">
                  <c:v>39.400000000000503</c:v>
                </c:pt>
                <c:pt idx="4041">
                  <c:v>39.410000000000522</c:v>
                </c:pt>
                <c:pt idx="4042">
                  <c:v>39.420000000000528</c:v>
                </c:pt>
                <c:pt idx="4043">
                  <c:v>39.430000000000533</c:v>
                </c:pt>
                <c:pt idx="4044">
                  <c:v>39.440000000000524</c:v>
                </c:pt>
                <c:pt idx="4045">
                  <c:v>39.450000000000493</c:v>
                </c:pt>
                <c:pt idx="4046">
                  <c:v>39.46000000000052</c:v>
                </c:pt>
                <c:pt idx="4047">
                  <c:v>39.470000000000503</c:v>
                </c:pt>
                <c:pt idx="4048">
                  <c:v>39.480000000000487</c:v>
                </c:pt>
                <c:pt idx="4049">
                  <c:v>39.490000000000506</c:v>
                </c:pt>
                <c:pt idx="4050">
                  <c:v>39.500000000000497</c:v>
                </c:pt>
                <c:pt idx="4051">
                  <c:v>39.510000000000502</c:v>
                </c:pt>
                <c:pt idx="4052">
                  <c:v>39.520000000000508</c:v>
                </c:pt>
                <c:pt idx="4053">
                  <c:v>39.530000000000513</c:v>
                </c:pt>
                <c:pt idx="4054">
                  <c:v>39.540000000000497</c:v>
                </c:pt>
                <c:pt idx="4055">
                  <c:v>39.550000000000473</c:v>
                </c:pt>
                <c:pt idx="4056">
                  <c:v>39.5600000000005</c:v>
                </c:pt>
                <c:pt idx="4057">
                  <c:v>39.570000000000498</c:v>
                </c:pt>
                <c:pt idx="4058">
                  <c:v>39.580000000000503</c:v>
                </c:pt>
                <c:pt idx="4059">
                  <c:v>39.590000000000501</c:v>
                </c:pt>
                <c:pt idx="4060">
                  <c:v>39.600000000000499</c:v>
                </c:pt>
                <c:pt idx="4061">
                  <c:v>39.61000000000049</c:v>
                </c:pt>
                <c:pt idx="4062">
                  <c:v>39.620000000000502</c:v>
                </c:pt>
                <c:pt idx="4063">
                  <c:v>39.6300000000005</c:v>
                </c:pt>
                <c:pt idx="4064">
                  <c:v>39.640000000000477</c:v>
                </c:pt>
                <c:pt idx="4065">
                  <c:v>39.650000000000453</c:v>
                </c:pt>
                <c:pt idx="4066">
                  <c:v>39.66000000000048</c:v>
                </c:pt>
                <c:pt idx="4067">
                  <c:v>39.670000000000478</c:v>
                </c:pt>
                <c:pt idx="4068">
                  <c:v>39.680000000000483</c:v>
                </c:pt>
                <c:pt idx="4069">
                  <c:v>39.690000000000481</c:v>
                </c:pt>
                <c:pt idx="4070">
                  <c:v>39.700000000000472</c:v>
                </c:pt>
                <c:pt idx="4071">
                  <c:v>39.71000000000047</c:v>
                </c:pt>
                <c:pt idx="4072">
                  <c:v>39.720000000000468</c:v>
                </c:pt>
                <c:pt idx="4073">
                  <c:v>39.730000000000473</c:v>
                </c:pt>
                <c:pt idx="4074">
                  <c:v>39.740000000000457</c:v>
                </c:pt>
                <c:pt idx="4075">
                  <c:v>39.750000000000448</c:v>
                </c:pt>
                <c:pt idx="4076">
                  <c:v>39.76000000000046</c:v>
                </c:pt>
                <c:pt idx="4077">
                  <c:v>39.770000000000458</c:v>
                </c:pt>
                <c:pt idx="4078">
                  <c:v>39.780000000000463</c:v>
                </c:pt>
                <c:pt idx="4079">
                  <c:v>39.790000000000461</c:v>
                </c:pt>
                <c:pt idx="4080">
                  <c:v>39.800000000000423</c:v>
                </c:pt>
                <c:pt idx="4081">
                  <c:v>39.810000000000443</c:v>
                </c:pt>
                <c:pt idx="4082">
                  <c:v>39.820000000000448</c:v>
                </c:pt>
                <c:pt idx="4083">
                  <c:v>39.830000000000453</c:v>
                </c:pt>
                <c:pt idx="4084">
                  <c:v>39.840000000000423</c:v>
                </c:pt>
                <c:pt idx="4085">
                  <c:v>39.850000000000392</c:v>
                </c:pt>
                <c:pt idx="4086">
                  <c:v>39.86000000000044</c:v>
                </c:pt>
                <c:pt idx="4087">
                  <c:v>39.870000000000402</c:v>
                </c:pt>
                <c:pt idx="4088">
                  <c:v>39.880000000000393</c:v>
                </c:pt>
                <c:pt idx="4089">
                  <c:v>39.890000000000427</c:v>
                </c:pt>
                <c:pt idx="4090">
                  <c:v>39.900000000000396</c:v>
                </c:pt>
                <c:pt idx="4091">
                  <c:v>39.910000000000423</c:v>
                </c:pt>
                <c:pt idx="4092">
                  <c:v>39.920000000000428</c:v>
                </c:pt>
                <c:pt idx="4093">
                  <c:v>39.930000000000433</c:v>
                </c:pt>
                <c:pt idx="4094">
                  <c:v>39.940000000000403</c:v>
                </c:pt>
                <c:pt idx="4095">
                  <c:v>39.950000000000387</c:v>
                </c:pt>
                <c:pt idx="4096">
                  <c:v>39.96000000000042</c:v>
                </c:pt>
                <c:pt idx="4097">
                  <c:v>39.970000000000397</c:v>
                </c:pt>
                <c:pt idx="4098">
                  <c:v>39.980000000000388</c:v>
                </c:pt>
                <c:pt idx="4099">
                  <c:v>39.990000000000407</c:v>
                </c:pt>
                <c:pt idx="4100">
                  <c:v>40.000000000000412</c:v>
                </c:pt>
                <c:pt idx="4101">
                  <c:v>40.010000000000403</c:v>
                </c:pt>
                <c:pt idx="4102">
                  <c:v>40.020000000000408</c:v>
                </c:pt>
                <c:pt idx="4103">
                  <c:v>40.030000000000413</c:v>
                </c:pt>
                <c:pt idx="4104">
                  <c:v>40.040000000000397</c:v>
                </c:pt>
                <c:pt idx="4105">
                  <c:v>40.050000000000402</c:v>
                </c:pt>
                <c:pt idx="4106">
                  <c:v>40.0600000000004</c:v>
                </c:pt>
                <c:pt idx="4107">
                  <c:v>40.070000000000398</c:v>
                </c:pt>
                <c:pt idx="4108">
                  <c:v>40.080000000000403</c:v>
                </c:pt>
                <c:pt idx="4109">
                  <c:v>40.090000000000401</c:v>
                </c:pt>
                <c:pt idx="4110">
                  <c:v>40.100000000000399</c:v>
                </c:pt>
                <c:pt idx="4111">
                  <c:v>40.110000000000397</c:v>
                </c:pt>
                <c:pt idx="4112">
                  <c:v>40.120000000000402</c:v>
                </c:pt>
                <c:pt idx="4113">
                  <c:v>40.1300000000004</c:v>
                </c:pt>
                <c:pt idx="4114">
                  <c:v>40.140000000000377</c:v>
                </c:pt>
                <c:pt idx="4115">
                  <c:v>40.150000000000382</c:v>
                </c:pt>
                <c:pt idx="4116">
                  <c:v>40.16000000000038</c:v>
                </c:pt>
                <c:pt idx="4117">
                  <c:v>40.170000000000378</c:v>
                </c:pt>
                <c:pt idx="4118">
                  <c:v>40.180000000000383</c:v>
                </c:pt>
                <c:pt idx="4119">
                  <c:v>40.190000000000381</c:v>
                </c:pt>
                <c:pt idx="4120">
                  <c:v>40.200000000000372</c:v>
                </c:pt>
                <c:pt idx="4121">
                  <c:v>40.21000000000037</c:v>
                </c:pt>
                <c:pt idx="4122">
                  <c:v>40.220000000000368</c:v>
                </c:pt>
                <c:pt idx="4123">
                  <c:v>40.230000000000373</c:v>
                </c:pt>
                <c:pt idx="4124">
                  <c:v>40.240000000000357</c:v>
                </c:pt>
                <c:pt idx="4125">
                  <c:v>40.250000000000362</c:v>
                </c:pt>
                <c:pt idx="4126">
                  <c:v>40.26000000000036</c:v>
                </c:pt>
                <c:pt idx="4127">
                  <c:v>40.270000000000358</c:v>
                </c:pt>
                <c:pt idx="4128">
                  <c:v>40.280000000000364</c:v>
                </c:pt>
                <c:pt idx="4129">
                  <c:v>40.290000000000362</c:v>
                </c:pt>
                <c:pt idx="4130">
                  <c:v>40.300000000000352</c:v>
                </c:pt>
                <c:pt idx="4131">
                  <c:v>40.310000000000343</c:v>
                </c:pt>
                <c:pt idx="4132">
                  <c:v>40.320000000000348</c:v>
                </c:pt>
                <c:pt idx="4133">
                  <c:v>40.330000000000346</c:v>
                </c:pt>
                <c:pt idx="4134">
                  <c:v>40.340000000000323</c:v>
                </c:pt>
                <c:pt idx="4135">
                  <c:v>40.350000000000342</c:v>
                </c:pt>
                <c:pt idx="4136">
                  <c:v>40.36000000000034</c:v>
                </c:pt>
                <c:pt idx="4137">
                  <c:v>40.370000000000303</c:v>
                </c:pt>
                <c:pt idx="4138">
                  <c:v>40.380000000000322</c:v>
                </c:pt>
                <c:pt idx="4139">
                  <c:v>40.390000000000327</c:v>
                </c:pt>
                <c:pt idx="4140">
                  <c:v>40.400000000000333</c:v>
                </c:pt>
                <c:pt idx="4141">
                  <c:v>40.410000000000323</c:v>
                </c:pt>
                <c:pt idx="4142">
                  <c:v>40.420000000000329</c:v>
                </c:pt>
                <c:pt idx="4143">
                  <c:v>40.430000000000327</c:v>
                </c:pt>
                <c:pt idx="4144">
                  <c:v>40.440000000000303</c:v>
                </c:pt>
                <c:pt idx="4145">
                  <c:v>40.450000000000323</c:v>
                </c:pt>
                <c:pt idx="4146">
                  <c:v>40.460000000000321</c:v>
                </c:pt>
                <c:pt idx="4147">
                  <c:v>40.470000000000297</c:v>
                </c:pt>
                <c:pt idx="4148">
                  <c:v>40.480000000000302</c:v>
                </c:pt>
                <c:pt idx="4149">
                  <c:v>40.490000000000308</c:v>
                </c:pt>
                <c:pt idx="4150">
                  <c:v>40.500000000000313</c:v>
                </c:pt>
                <c:pt idx="4151">
                  <c:v>40.510000000000304</c:v>
                </c:pt>
                <c:pt idx="4152">
                  <c:v>40.520000000000309</c:v>
                </c:pt>
                <c:pt idx="4153">
                  <c:v>40.530000000000307</c:v>
                </c:pt>
                <c:pt idx="4154">
                  <c:v>40.540000000000298</c:v>
                </c:pt>
                <c:pt idx="4155">
                  <c:v>40.550000000000303</c:v>
                </c:pt>
                <c:pt idx="4156">
                  <c:v>40.560000000000301</c:v>
                </c:pt>
                <c:pt idx="4157">
                  <c:v>40.570000000000299</c:v>
                </c:pt>
                <c:pt idx="4158">
                  <c:v>40.580000000000297</c:v>
                </c:pt>
                <c:pt idx="4159">
                  <c:v>40.590000000000302</c:v>
                </c:pt>
                <c:pt idx="4160">
                  <c:v>40.6000000000003</c:v>
                </c:pt>
                <c:pt idx="4161">
                  <c:v>40.610000000000298</c:v>
                </c:pt>
                <c:pt idx="4162">
                  <c:v>40.620000000000303</c:v>
                </c:pt>
                <c:pt idx="4163">
                  <c:v>40.630000000000301</c:v>
                </c:pt>
                <c:pt idx="4164">
                  <c:v>40.640000000000278</c:v>
                </c:pt>
                <c:pt idx="4165">
                  <c:v>40.650000000000283</c:v>
                </c:pt>
                <c:pt idx="4166">
                  <c:v>40.660000000000281</c:v>
                </c:pt>
                <c:pt idx="4167">
                  <c:v>40.670000000000279</c:v>
                </c:pt>
                <c:pt idx="4168">
                  <c:v>40.680000000000277</c:v>
                </c:pt>
                <c:pt idx="4169">
                  <c:v>40.690000000000282</c:v>
                </c:pt>
                <c:pt idx="4170">
                  <c:v>40.700000000000273</c:v>
                </c:pt>
                <c:pt idx="4171">
                  <c:v>40.710000000000271</c:v>
                </c:pt>
                <c:pt idx="4172">
                  <c:v>40.720000000000269</c:v>
                </c:pt>
                <c:pt idx="4173">
                  <c:v>40.730000000000267</c:v>
                </c:pt>
                <c:pt idx="4174">
                  <c:v>40.740000000000258</c:v>
                </c:pt>
                <c:pt idx="4175">
                  <c:v>40.750000000000263</c:v>
                </c:pt>
                <c:pt idx="4176">
                  <c:v>40.760000000000261</c:v>
                </c:pt>
                <c:pt idx="4177">
                  <c:v>40.770000000000259</c:v>
                </c:pt>
                <c:pt idx="4178">
                  <c:v>40.780000000000257</c:v>
                </c:pt>
                <c:pt idx="4179">
                  <c:v>40.790000000000262</c:v>
                </c:pt>
                <c:pt idx="4180">
                  <c:v>40.800000000000253</c:v>
                </c:pt>
                <c:pt idx="4181">
                  <c:v>40.810000000000223</c:v>
                </c:pt>
                <c:pt idx="4182">
                  <c:v>40.820000000000249</c:v>
                </c:pt>
                <c:pt idx="4183">
                  <c:v>40.830000000000247</c:v>
                </c:pt>
                <c:pt idx="4184">
                  <c:v>40.840000000000217</c:v>
                </c:pt>
                <c:pt idx="4185">
                  <c:v>40.850000000000243</c:v>
                </c:pt>
                <c:pt idx="4186">
                  <c:v>40.860000000000241</c:v>
                </c:pt>
                <c:pt idx="4187">
                  <c:v>40.870000000000203</c:v>
                </c:pt>
                <c:pt idx="4188">
                  <c:v>40.880000000000223</c:v>
                </c:pt>
                <c:pt idx="4189">
                  <c:v>40.890000000000228</c:v>
                </c:pt>
                <c:pt idx="4190">
                  <c:v>40.900000000000233</c:v>
                </c:pt>
                <c:pt idx="4191">
                  <c:v>40.910000000000203</c:v>
                </c:pt>
                <c:pt idx="4192">
                  <c:v>40.920000000000229</c:v>
                </c:pt>
                <c:pt idx="4193">
                  <c:v>40.930000000000227</c:v>
                </c:pt>
                <c:pt idx="4194">
                  <c:v>40.940000000000232</c:v>
                </c:pt>
                <c:pt idx="4195">
                  <c:v>40.950000000000223</c:v>
                </c:pt>
                <c:pt idx="4196">
                  <c:v>40.960000000000221</c:v>
                </c:pt>
                <c:pt idx="4197">
                  <c:v>40.970000000000198</c:v>
                </c:pt>
                <c:pt idx="4198">
                  <c:v>40.980000000000203</c:v>
                </c:pt>
                <c:pt idx="4199">
                  <c:v>40.990000000000222</c:v>
                </c:pt>
                <c:pt idx="4200">
                  <c:v>41.000000000000213</c:v>
                </c:pt>
                <c:pt idx="4201">
                  <c:v>41.010000000000197</c:v>
                </c:pt>
                <c:pt idx="4202">
                  <c:v>41.020000000000209</c:v>
                </c:pt>
                <c:pt idx="4203">
                  <c:v>41.030000000000207</c:v>
                </c:pt>
                <c:pt idx="4204">
                  <c:v>41.040000000000212</c:v>
                </c:pt>
                <c:pt idx="4205">
                  <c:v>41.050000000000203</c:v>
                </c:pt>
                <c:pt idx="4206">
                  <c:v>41.060000000000201</c:v>
                </c:pt>
                <c:pt idx="4207">
                  <c:v>41.070000000000199</c:v>
                </c:pt>
                <c:pt idx="4208">
                  <c:v>41.080000000000197</c:v>
                </c:pt>
                <c:pt idx="4209">
                  <c:v>41.090000000000202</c:v>
                </c:pt>
                <c:pt idx="4210">
                  <c:v>41.1000000000002</c:v>
                </c:pt>
                <c:pt idx="4211">
                  <c:v>41.110000000000198</c:v>
                </c:pt>
                <c:pt idx="4212">
                  <c:v>41.120000000000203</c:v>
                </c:pt>
                <c:pt idx="4213">
                  <c:v>41.130000000000202</c:v>
                </c:pt>
                <c:pt idx="4214">
                  <c:v>41.1400000000002</c:v>
                </c:pt>
                <c:pt idx="4215">
                  <c:v>41.150000000000183</c:v>
                </c:pt>
                <c:pt idx="4216">
                  <c:v>41.160000000000181</c:v>
                </c:pt>
                <c:pt idx="4217">
                  <c:v>41.170000000000179</c:v>
                </c:pt>
                <c:pt idx="4218">
                  <c:v>41.180000000000177</c:v>
                </c:pt>
                <c:pt idx="4219">
                  <c:v>41.190000000000182</c:v>
                </c:pt>
                <c:pt idx="4220">
                  <c:v>41.200000000000173</c:v>
                </c:pt>
                <c:pt idx="4221">
                  <c:v>41.210000000000171</c:v>
                </c:pt>
                <c:pt idx="4222">
                  <c:v>41.220000000000169</c:v>
                </c:pt>
                <c:pt idx="4223">
                  <c:v>41.230000000000167</c:v>
                </c:pt>
                <c:pt idx="4224">
                  <c:v>41.240000000000173</c:v>
                </c:pt>
                <c:pt idx="4225">
                  <c:v>41.250000000000163</c:v>
                </c:pt>
                <c:pt idx="4226">
                  <c:v>41.260000000000161</c:v>
                </c:pt>
                <c:pt idx="4227">
                  <c:v>41.270000000000159</c:v>
                </c:pt>
                <c:pt idx="4228">
                  <c:v>41.280000000000157</c:v>
                </c:pt>
                <c:pt idx="4229">
                  <c:v>41.290000000000163</c:v>
                </c:pt>
                <c:pt idx="4230">
                  <c:v>41.300000000000153</c:v>
                </c:pt>
                <c:pt idx="4231">
                  <c:v>41.310000000000123</c:v>
                </c:pt>
                <c:pt idx="4232">
                  <c:v>41.320000000000149</c:v>
                </c:pt>
                <c:pt idx="4233">
                  <c:v>41.330000000000148</c:v>
                </c:pt>
                <c:pt idx="4234">
                  <c:v>41.340000000000153</c:v>
                </c:pt>
                <c:pt idx="4235">
                  <c:v>41.350000000000144</c:v>
                </c:pt>
                <c:pt idx="4236">
                  <c:v>41.360000000000142</c:v>
                </c:pt>
                <c:pt idx="4237">
                  <c:v>41.37000000000014</c:v>
                </c:pt>
                <c:pt idx="4238">
                  <c:v>41.380000000000123</c:v>
                </c:pt>
                <c:pt idx="4239">
                  <c:v>41.390000000000143</c:v>
                </c:pt>
                <c:pt idx="4240">
                  <c:v>41.400000000000126</c:v>
                </c:pt>
                <c:pt idx="4241">
                  <c:v>41.410000000000103</c:v>
                </c:pt>
                <c:pt idx="4242">
                  <c:v>41.42000000000013</c:v>
                </c:pt>
                <c:pt idx="4243">
                  <c:v>41.430000000000128</c:v>
                </c:pt>
                <c:pt idx="4244">
                  <c:v>41.440000000000133</c:v>
                </c:pt>
                <c:pt idx="4245">
                  <c:v>41.450000000000102</c:v>
                </c:pt>
                <c:pt idx="4246">
                  <c:v>41.460000000000122</c:v>
                </c:pt>
                <c:pt idx="4247">
                  <c:v>41.47000000000012</c:v>
                </c:pt>
                <c:pt idx="4248">
                  <c:v>41.480000000000103</c:v>
                </c:pt>
                <c:pt idx="4249">
                  <c:v>41.490000000000123</c:v>
                </c:pt>
                <c:pt idx="4250">
                  <c:v>41.500000000000107</c:v>
                </c:pt>
                <c:pt idx="4251">
                  <c:v>41.510000000000097</c:v>
                </c:pt>
                <c:pt idx="4252">
                  <c:v>41.52000000000011</c:v>
                </c:pt>
                <c:pt idx="4253">
                  <c:v>41.530000000000108</c:v>
                </c:pt>
                <c:pt idx="4254">
                  <c:v>41.540000000000113</c:v>
                </c:pt>
                <c:pt idx="4255">
                  <c:v>41.550000000000097</c:v>
                </c:pt>
                <c:pt idx="4256">
                  <c:v>41.560000000000102</c:v>
                </c:pt>
                <c:pt idx="4257">
                  <c:v>41.5700000000001</c:v>
                </c:pt>
                <c:pt idx="4258">
                  <c:v>41.580000000000098</c:v>
                </c:pt>
                <c:pt idx="4259">
                  <c:v>41.590000000000103</c:v>
                </c:pt>
                <c:pt idx="4260">
                  <c:v>41.600000000000101</c:v>
                </c:pt>
                <c:pt idx="4261">
                  <c:v>41.610000000000099</c:v>
                </c:pt>
                <c:pt idx="4262">
                  <c:v>41.620000000000097</c:v>
                </c:pt>
                <c:pt idx="4263">
                  <c:v>41.630000000000102</c:v>
                </c:pt>
                <c:pt idx="4264">
                  <c:v>41.6400000000001</c:v>
                </c:pt>
                <c:pt idx="4265">
                  <c:v>41.650000000000077</c:v>
                </c:pt>
                <c:pt idx="4266">
                  <c:v>41.660000000000082</c:v>
                </c:pt>
                <c:pt idx="4267">
                  <c:v>41.67000000000008</c:v>
                </c:pt>
                <c:pt idx="4268">
                  <c:v>41.680000000000078</c:v>
                </c:pt>
                <c:pt idx="4269">
                  <c:v>41.690000000000083</c:v>
                </c:pt>
                <c:pt idx="4270">
                  <c:v>41.700000000000081</c:v>
                </c:pt>
                <c:pt idx="4271">
                  <c:v>41.710000000000072</c:v>
                </c:pt>
                <c:pt idx="4272">
                  <c:v>41.72000000000007</c:v>
                </c:pt>
                <c:pt idx="4273">
                  <c:v>41.730000000000068</c:v>
                </c:pt>
                <c:pt idx="4274">
                  <c:v>41.740000000000073</c:v>
                </c:pt>
                <c:pt idx="4275">
                  <c:v>41.750000000000057</c:v>
                </c:pt>
                <c:pt idx="4276">
                  <c:v>41.760000000000062</c:v>
                </c:pt>
                <c:pt idx="4277">
                  <c:v>41.77000000000006</c:v>
                </c:pt>
                <c:pt idx="4278">
                  <c:v>41.780000000000058</c:v>
                </c:pt>
                <c:pt idx="4279">
                  <c:v>41.790000000000063</c:v>
                </c:pt>
                <c:pt idx="4280">
                  <c:v>41.800000000000047</c:v>
                </c:pt>
                <c:pt idx="4281">
                  <c:v>41.810000000000016</c:v>
                </c:pt>
                <c:pt idx="4282">
                  <c:v>41.82000000000005</c:v>
                </c:pt>
                <c:pt idx="4283">
                  <c:v>41.830000000000048</c:v>
                </c:pt>
                <c:pt idx="4284">
                  <c:v>41.840000000000053</c:v>
                </c:pt>
                <c:pt idx="4285">
                  <c:v>41.850000000000023</c:v>
                </c:pt>
                <c:pt idx="4286">
                  <c:v>41.860000000000042</c:v>
                </c:pt>
                <c:pt idx="4287">
                  <c:v>41.87000000000004</c:v>
                </c:pt>
                <c:pt idx="4288">
                  <c:v>41.88</c:v>
                </c:pt>
                <c:pt idx="4289">
                  <c:v>41.890000000000043</c:v>
                </c:pt>
                <c:pt idx="4290">
                  <c:v>41.900000000000027</c:v>
                </c:pt>
                <c:pt idx="4291">
                  <c:v>41.91</c:v>
                </c:pt>
                <c:pt idx="4292">
                  <c:v>41.92000000000003</c:v>
                </c:pt>
                <c:pt idx="4293">
                  <c:v>41.930000000000028</c:v>
                </c:pt>
                <c:pt idx="4294">
                  <c:v>41.940000000000033</c:v>
                </c:pt>
                <c:pt idx="4295">
                  <c:v>41.95</c:v>
                </c:pt>
                <c:pt idx="4296">
                  <c:v>41.960000000000022</c:v>
                </c:pt>
                <c:pt idx="4297">
                  <c:v>41.97000000000002</c:v>
                </c:pt>
                <c:pt idx="4298">
                  <c:v>41.98</c:v>
                </c:pt>
                <c:pt idx="4299">
                  <c:v>41.990000000000023</c:v>
                </c:pt>
                <c:pt idx="4300">
                  <c:v>42.000000000000007</c:v>
                </c:pt>
                <c:pt idx="4301">
                  <c:v>42.010000000000012</c:v>
                </c:pt>
                <c:pt idx="4302">
                  <c:v>42.02000000000001</c:v>
                </c:pt>
                <c:pt idx="4303">
                  <c:v>42.030000000000008</c:v>
                </c:pt>
                <c:pt idx="4304">
                  <c:v>42.040000000000013</c:v>
                </c:pt>
                <c:pt idx="4305">
                  <c:v>42.05</c:v>
                </c:pt>
                <c:pt idx="4306">
                  <c:v>42.06</c:v>
                </c:pt>
                <c:pt idx="4307">
                  <c:v>42.07</c:v>
                </c:pt>
                <c:pt idx="4308">
                  <c:v>42.08</c:v>
                </c:pt>
                <c:pt idx="4309">
                  <c:v>42.09</c:v>
                </c:pt>
                <c:pt idx="4310">
                  <c:v>42.100000000000009</c:v>
                </c:pt>
                <c:pt idx="4311">
                  <c:v>42.11</c:v>
                </c:pt>
                <c:pt idx="4312">
                  <c:v>42.12</c:v>
                </c:pt>
                <c:pt idx="4313">
                  <c:v>42.13</c:v>
                </c:pt>
                <c:pt idx="4314">
                  <c:v>42.14</c:v>
                </c:pt>
                <c:pt idx="4315">
                  <c:v>42.15</c:v>
                </c:pt>
                <c:pt idx="4316">
                  <c:v>42.159999999999982</c:v>
                </c:pt>
                <c:pt idx="4317">
                  <c:v>42.16999999999998</c:v>
                </c:pt>
                <c:pt idx="4318">
                  <c:v>42.179999999999978</c:v>
                </c:pt>
                <c:pt idx="4319">
                  <c:v>42.19</c:v>
                </c:pt>
                <c:pt idx="4320">
                  <c:v>42.199999999999982</c:v>
                </c:pt>
                <c:pt idx="4321">
                  <c:v>42.209999999999972</c:v>
                </c:pt>
                <c:pt idx="4322">
                  <c:v>42.21999999999997</c:v>
                </c:pt>
                <c:pt idx="4323">
                  <c:v>42.229999999999983</c:v>
                </c:pt>
                <c:pt idx="4324">
                  <c:v>42.239999999999981</c:v>
                </c:pt>
                <c:pt idx="4325">
                  <c:v>42.249999999999972</c:v>
                </c:pt>
                <c:pt idx="4326">
                  <c:v>42.259999999999962</c:v>
                </c:pt>
                <c:pt idx="4327">
                  <c:v>42.26999999999996</c:v>
                </c:pt>
                <c:pt idx="4328">
                  <c:v>42.279999999999959</c:v>
                </c:pt>
                <c:pt idx="4329">
                  <c:v>42.289999999999957</c:v>
                </c:pt>
                <c:pt idx="4330">
                  <c:v>42.299999999999962</c:v>
                </c:pt>
                <c:pt idx="4331">
                  <c:v>42.309999999999953</c:v>
                </c:pt>
                <c:pt idx="4332">
                  <c:v>42.319999999999951</c:v>
                </c:pt>
                <c:pt idx="4333">
                  <c:v>42.329999999999949</c:v>
                </c:pt>
                <c:pt idx="4334">
                  <c:v>42.339999999999947</c:v>
                </c:pt>
                <c:pt idx="4335">
                  <c:v>42.349999999999952</c:v>
                </c:pt>
                <c:pt idx="4336">
                  <c:v>42.359999999999943</c:v>
                </c:pt>
                <c:pt idx="4337">
                  <c:v>42.369999999999941</c:v>
                </c:pt>
                <c:pt idx="4338">
                  <c:v>42.379999999999939</c:v>
                </c:pt>
                <c:pt idx="4339">
                  <c:v>42.389999999999937</c:v>
                </c:pt>
                <c:pt idx="4340">
                  <c:v>42.399999999999942</c:v>
                </c:pt>
                <c:pt idx="4341">
                  <c:v>42.409999999999933</c:v>
                </c:pt>
                <c:pt idx="4342">
                  <c:v>42.419999999999931</c:v>
                </c:pt>
                <c:pt idx="4343">
                  <c:v>42.429999999999929</c:v>
                </c:pt>
                <c:pt idx="4344">
                  <c:v>42.439999999999927</c:v>
                </c:pt>
                <c:pt idx="4345">
                  <c:v>42.449999999999932</c:v>
                </c:pt>
                <c:pt idx="4346">
                  <c:v>42.459999999999923</c:v>
                </c:pt>
                <c:pt idx="4347">
                  <c:v>42.469999999999921</c:v>
                </c:pt>
                <c:pt idx="4348">
                  <c:v>42.479999999999919</c:v>
                </c:pt>
                <c:pt idx="4349">
                  <c:v>42.489999999999917</c:v>
                </c:pt>
                <c:pt idx="4350">
                  <c:v>42.499999999999922</c:v>
                </c:pt>
                <c:pt idx="4351">
                  <c:v>42.509999999999913</c:v>
                </c:pt>
                <c:pt idx="4352">
                  <c:v>42.519999999999911</c:v>
                </c:pt>
                <c:pt idx="4353">
                  <c:v>42.529999999999909</c:v>
                </c:pt>
                <c:pt idx="4354">
                  <c:v>42.539999999999907</c:v>
                </c:pt>
                <c:pt idx="4355">
                  <c:v>42.549999999999912</c:v>
                </c:pt>
                <c:pt idx="4356">
                  <c:v>42.559999999999903</c:v>
                </c:pt>
                <c:pt idx="4357">
                  <c:v>42.569999999999901</c:v>
                </c:pt>
                <c:pt idx="4358">
                  <c:v>42.579999999999899</c:v>
                </c:pt>
                <c:pt idx="4359">
                  <c:v>42.589999999999897</c:v>
                </c:pt>
                <c:pt idx="4360">
                  <c:v>42.599999999999902</c:v>
                </c:pt>
                <c:pt idx="4361">
                  <c:v>42.6099999999999</c:v>
                </c:pt>
                <c:pt idx="4362">
                  <c:v>42.619999999999898</c:v>
                </c:pt>
                <c:pt idx="4363">
                  <c:v>42.629999999999903</c:v>
                </c:pt>
                <c:pt idx="4364">
                  <c:v>42.639999999999901</c:v>
                </c:pt>
                <c:pt idx="4365">
                  <c:v>42.649999999999899</c:v>
                </c:pt>
                <c:pt idx="4366">
                  <c:v>42.659999999999883</c:v>
                </c:pt>
                <c:pt idx="4367">
                  <c:v>42.669999999999881</c:v>
                </c:pt>
                <c:pt idx="4368">
                  <c:v>42.679999999999879</c:v>
                </c:pt>
                <c:pt idx="4369">
                  <c:v>42.689999999999877</c:v>
                </c:pt>
                <c:pt idx="4370">
                  <c:v>42.699999999999882</c:v>
                </c:pt>
                <c:pt idx="4371">
                  <c:v>42.709999999999873</c:v>
                </c:pt>
                <c:pt idx="4372">
                  <c:v>42.719999999999871</c:v>
                </c:pt>
                <c:pt idx="4373">
                  <c:v>42.729999999999897</c:v>
                </c:pt>
                <c:pt idx="4374">
                  <c:v>42.739999999999881</c:v>
                </c:pt>
                <c:pt idx="4375">
                  <c:v>42.749999999999872</c:v>
                </c:pt>
                <c:pt idx="4376">
                  <c:v>42.759999999999863</c:v>
                </c:pt>
                <c:pt idx="4377">
                  <c:v>42.769999999999861</c:v>
                </c:pt>
                <c:pt idx="4378">
                  <c:v>42.779999999999859</c:v>
                </c:pt>
                <c:pt idx="4379">
                  <c:v>42.789999999999857</c:v>
                </c:pt>
                <c:pt idx="4380">
                  <c:v>42.799999999999862</c:v>
                </c:pt>
                <c:pt idx="4381">
                  <c:v>42.809999999999853</c:v>
                </c:pt>
                <c:pt idx="4382">
                  <c:v>42.819999999999851</c:v>
                </c:pt>
                <c:pt idx="4383">
                  <c:v>42.829999999999849</c:v>
                </c:pt>
                <c:pt idx="4384">
                  <c:v>42.839999999999847</c:v>
                </c:pt>
                <c:pt idx="4385">
                  <c:v>42.849999999999852</c:v>
                </c:pt>
                <c:pt idx="4386">
                  <c:v>42.859999999999843</c:v>
                </c:pt>
                <c:pt idx="4387">
                  <c:v>42.869999999999841</c:v>
                </c:pt>
                <c:pt idx="4388">
                  <c:v>42.879999999999839</c:v>
                </c:pt>
                <c:pt idx="4389">
                  <c:v>42.889999999999837</c:v>
                </c:pt>
                <c:pt idx="4390">
                  <c:v>42.899999999999842</c:v>
                </c:pt>
                <c:pt idx="4391">
                  <c:v>42.909999999999833</c:v>
                </c:pt>
                <c:pt idx="4392">
                  <c:v>42.919999999999831</c:v>
                </c:pt>
                <c:pt idx="4393">
                  <c:v>42.929999999999829</c:v>
                </c:pt>
                <c:pt idx="4394">
                  <c:v>42.939999999999827</c:v>
                </c:pt>
                <c:pt idx="4395">
                  <c:v>42.949999999999832</c:v>
                </c:pt>
                <c:pt idx="4396">
                  <c:v>42.959999999999823</c:v>
                </c:pt>
                <c:pt idx="4397">
                  <c:v>42.969999999999821</c:v>
                </c:pt>
                <c:pt idx="4398">
                  <c:v>42.979999999999819</c:v>
                </c:pt>
                <c:pt idx="4399">
                  <c:v>42.989999999999817</c:v>
                </c:pt>
                <c:pt idx="4400">
                  <c:v>42.999999999999822</c:v>
                </c:pt>
                <c:pt idx="4401">
                  <c:v>43.009999999999813</c:v>
                </c:pt>
                <c:pt idx="4402">
                  <c:v>43.019999999999811</c:v>
                </c:pt>
                <c:pt idx="4403">
                  <c:v>43.029999999999809</c:v>
                </c:pt>
                <c:pt idx="4404">
                  <c:v>43.039999999999807</c:v>
                </c:pt>
                <c:pt idx="4405">
                  <c:v>43.049999999999812</c:v>
                </c:pt>
                <c:pt idx="4406">
                  <c:v>43.059999999999803</c:v>
                </c:pt>
                <c:pt idx="4407">
                  <c:v>43.069999999999801</c:v>
                </c:pt>
                <c:pt idx="4408">
                  <c:v>43.079999999999799</c:v>
                </c:pt>
                <c:pt idx="4409">
                  <c:v>43.089999999999797</c:v>
                </c:pt>
                <c:pt idx="4410">
                  <c:v>43.099999999999802</c:v>
                </c:pt>
                <c:pt idx="4411">
                  <c:v>43.1099999999998</c:v>
                </c:pt>
                <c:pt idx="4412">
                  <c:v>43.119999999999798</c:v>
                </c:pt>
                <c:pt idx="4413">
                  <c:v>43.129999999999797</c:v>
                </c:pt>
                <c:pt idx="4414">
                  <c:v>43.139999999999802</c:v>
                </c:pt>
                <c:pt idx="4415">
                  <c:v>43.1499999999998</c:v>
                </c:pt>
                <c:pt idx="4416">
                  <c:v>43.159999999999783</c:v>
                </c:pt>
                <c:pt idx="4417">
                  <c:v>43.169999999999781</c:v>
                </c:pt>
                <c:pt idx="4418">
                  <c:v>43.179999999999779</c:v>
                </c:pt>
                <c:pt idx="4419">
                  <c:v>43.189999999999777</c:v>
                </c:pt>
                <c:pt idx="4420">
                  <c:v>43.199999999999783</c:v>
                </c:pt>
                <c:pt idx="4421">
                  <c:v>43.209999999999781</c:v>
                </c:pt>
                <c:pt idx="4422">
                  <c:v>43.219999999999771</c:v>
                </c:pt>
                <c:pt idx="4423">
                  <c:v>43.229999999999798</c:v>
                </c:pt>
                <c:pt idx="4424">
                  <c:v>43.239999999999782</c:v>
                </c:pt>
                <c:pt idx="4425">
                  <c:v>43.249999999999773</c:v>
                </c:pt>
                <c:pt idx="4426">
                  <c:v>43.259999999999771</c:v>
                </c:pt>
                <c:pt idx="4427">
                  <c:v>43.269999999999762</c:v>
                </c:pt>
                <c:pt idx="4428">
                  <c:v>43.27999999999976</c:v>
                </c:pt>
                <c:pt idx="4429">
                  <c:v>43.289999999999758</c:v>
                </c:pt>
                <c:pt idx="4430">
                  <c:v>43.299999999999763</c:v>
                </c:pt>
                <c:pt idx="4431">
                  <c:v>43.309999999999761</c:v>
                </c:pt>
                <c:pt idx="4432">
                  <c:v>43.319999999999752</c:v>
                </c:pt>
                <c:pt idx="4433">
                  <c:v>43.32999999999975</c:v>
                </c:pt>
                <c:pt idx="4434">
                  <c:v>43.339999999999748</c:v>
                </c:pt>
                <c:pt idx="4435">
                  <c:v>43.349999999999753</c:v>
                </c:pt>
                <c:pt idx="4436">
                  <c:v>43.359999999999751</c:v>
                </c:pt>
                <c:pt idx="4437">
                  <c:v>43.369999999999742</c:v>
                </c:pt>
                <c:pt idx="4438">
                  <c:v>43.37999999999974</c:v>
                </c:pt>
                <c:pt idx="4439">
                  <c:v>43.389999999999738</c:v>
                </c:pt>
                <c:pt idx="4440">
                  <c:v>43.399999999999743</c:v>
                </c:pt>
                <c:pt idx="4441">
                  <c:v>43.409999999999741</c:v>
                </c:pt>
                <c:pt idx="4442">
                  <c:v>43.419999999999732</c:v>
                </c:pt>
                <c:pt idx="4443">
                  <c:v>43.42999999999973</c:v>
                </c:pt>
                <c:pt idx="4444">
                  <c:v>43.439999999999728</c:v>
                </c:pt>
                <c:pt idx="4445">
                  <c:v>43.449999999999733</c:v>
                </c:pt>
                <c:pt idx="4446">
                  <c:v>43.459999999999731</c:v>
                </c:pt>
                <c:pt idx="4447">
                  <c:v>43.469999999999722</c:v>
                </c:pt>
                <c:pt idx="4448">
                  <c:v>43.47999999999972</c:v>
                </c:pt>
                <c:pt idx="4449">
                  <c:v>43.489999999999718</c:v>
                </c:pt>
                <c:pt idx="4450">
                  <c:v>43.499999999999723</c:v>
                </c:pt>
                <c:pt idx="4451">
                  <c:v>43.509999999999721</c:v>
                </c:pt>
                <c:pt idx="4452">
                  <c:v>43.519999999999712</c:v>
                </c:pt>
                <c:pt idx="4453">
                  <c:v>43.52999999999971</c:v>
                </c:pt>
                <c:pt idx="4454">
                  <c:v>43.539999999999708</c:v>
                </c:pt>
                <c:pt idx="4455">
                  <c:v>43.549999999999713</c:v>
                </c:pt>
                <c:pt idx="4456">
                  <c:v>43.559999999999711</c:v>
                </c:pt>
                <c:pt idx="4457">
                  <c:v>43.569999999999702</c:v>
                </c:pt>
                <c:pt idx="4458">
                  <c:v>43.5799999999997</c:v>
                </c:pt>
                <c:pt idx="4459">
                  <c:v>43.589999999999698</c:v>
                </c:pt>
                <c:pt idx="4460">
                  <c:v>43.599999999999703</c:v>
                </c:pt>
                <c:pt idx="4461">
                  <c:v>43.609999999999701</c:v>
                </c:pt>
                <c:pt idx="4462">
                  <c:v>43.619999999999699</c:v>
                </c:pt>
                <c:pt idx="4463">
                  <c:v>43.629999999999697</c:v>
                </c:pt>
                <c:pt idx="4464">
                  <c:v>43.639999999999702</c:v>
                </c:pt>
                <c:pt idx="4465">
                  <c:v>43.6499999999997</c:v>
                </c:pt>
                <c:pt idx="4466">
                  <c:v>43.659999999999677</c:v>
                </c:pt>
                <c:pt idx="4467">
                  <c:v>43.669999999999682</c:v>
                </c:pt>
                <c:pt idx="4468">
                  <c:v>43.67999999999968</c:v>
                </c:pt>
                <c:pt idx="4469">
                  <c:v>43.689999999999678</c:v>
                </c:pt>
                <c:pt idx="4470">
                  <c:v>43.699999999999683</c:v>
                </c:pt>
                <c:pt idx="4471">
                  <c:v>43.709999999999681</c:v>
                </c:pt>
                <c:pt idx="4472">
                  <c:v>43.719999999999672</c:v>
                </c:pt>
                <c:pt idx="4473">
                  <c:v>43.72999999999967</c:v>
                </c:pt>
                <c:pt idx="4474">
                  <c:v>43.739999999999668</c:v>
                </c:pt>
                <c:pt idx="4475">
                  <c:v>43.749999999999673</c:v>
                </c:pt>
                <c:pt idx="4476">
                  <c:v>43.759999999999657</c:v>
                </c:pt>
                <c:pt idx="4477">
                  <c:v>43.769999999999662</c:v>
                </c:pt>
                <c:pt idx="4478">
                  <c:v>43.77999999999966</c:v>
                </c:pt>
                <c:pt idx="4479">
                  <c:v>43.789999999999658</c:v>
                </c:pt>
                <c:pt idx="4480">
                  <c:v>43.799999999999663</c:v>
                </c:pt>
                <c:pt idx="4481">
                  <c:v>43.809999999999647</c:v>
                </c:pt>
                <c:pt idx="4482">
                  <c:v>43.819999999999617</c:v>
                </c:pt>
                <c:pt idx="4483">
                  <c:v>43.82999999999965</c:v>
                </c:pt>
                <c:pt idx="4484">
                  <c:v>43.839999999999648</c:v>
                </c:pt>
                <c:pt idx="4485">
                  <c:v>43.849999999999653</c:v>
                </c:pt>
                <c:pt idx="4486">
                  <c:v>43.859999999999623</c:v>
                </c:pt>
                <c:pt idx="4487">
                  <c:v>43.869999999999642</c:v>
                </c:pt>
                <c:pt idx="4488">
                  <c:v>43.87999999999964</c:v>
                </c:pt>
                <c:pt idx="4489">
                  <c:v>43.889999999999603</c:v>
                </c:pt>
                <c:pt idx="4490">
                  <c:v>43.899999999999643</c:v>
                </c:pt>
                <c:pt idx="4491">
                  <c:v>43.909999999999627</c:v>
                </c:pt>
                <c:pt idx="4492">
                  <c:v>43.919999999999632</c:v>
                </c:pt>
                <c:pt idx="4493">
                  <c:v>43.92999999999963</c:v>
                </c:pt>
                <c:pt idx="4494">
                  <c:v>43.939999999999628</c:v>
                </c:pt>
                <c:pt idx="4495">
                  <c:v>43.949999999999633</c:v>
                </c:pt>
                <c:pt idx="4496">
                  <c:v>43.959999999999603</c:v>
                </c:pt>
                <c:pt idx="4497">
                  <c:v>43.969999999999622</c:v>
                </c:pt>
                <c:pt idx="4498">
                  <c:v>43.97999999999962</c:v>
                </c:pt>
                <c:pt idx="4499">
                  <c:v>43.989999999999597</c:v>
                </c:pt>
                <c:pt idx="4500">
                  <c:v>43.999999999999623</c:v>
                </c:pt>
                <c:pt idx="4501">
                  <c:v>44.009999999999607</c:v>
                </c:pt>
                <c:pt idx="4502">
                  <c:v>44.019999999999612</c:v>
                </c:pt>
                <c:pt idx="4503">
                  <c:v>44.02999999999961</c:v>
                </c:pt>
                <c:pt idx="4504">
                  <c:v>44.039999999999608</c:v>
                </c:pt>
                <c:pt idx="4505">
                  <c:v>44.049999999999613</c:v>
                </c:pt>
                <c:pt idx="4506">
                  <c:v>44.059999999999597</c:v>
                </c:pt>
                <c:pt idx="4507">
                  <c:v>44.069999999999602</c:v>
                </c:pt>
                <c:pt idx="4508">
                  <c:v>44.0799999999996</c:v>
                </c:pt>
                <c:pt idx="4509">
                  <c:v>44.089999999999598</c:v>
                </c:pt>
                <c:pt idx="4510">
                  <c:v>44.099999999999611</c:v>
                </c:pt>
                <c:pt idx="4511">
                  <c:v>44.109999999999602</c:v>
                </c:pt>
                <c:pt idx="4512">
                  <c:v>44.1199999999996</c:v>
                </c:pt>
                <c:pt idx="4513">
                  <c:v>44.129999999999598</c:v>
                </c:pt>
                <c:pt idx="4514">
                  <c:v>44.139999999999603</c:v>
                </c:pt>
                <c:pt idx="4515">
                  <c:v>44.149999999999601</c:v>
                </c:pt>
                <c:pt idx="4516">
                  <c:v>44.159999999999577</c:v>
                </c:pt>
                <c:pt idx="4517">
                  <c:v>44.169999999999582</c:v>
                </c:pt>
                <c:pt idx="4518">
                  <c:v>44.17999999999958</c:v>
                </c:pt>
                <c:pt idx="4519">
                  <c:v>44.189999999999579</c:v>
                </c:pt>
                <c:pt idx="4520">
                  <c:v>44.199999999999577</c:v>
                </c:pt>
                <c:pt idx="4521">
                  <c:v>44.209999999999582</c:v>
                </c:pt>
                <c:pt idx="4522">
                  <c:v>44.219999999999573</c:v>
                </c:pt>
                <c:pt idx="4523">
                  <c:v>44.229999999999571</c:v>
                </c:pt>
                <c:pt idx="4524">
                  <c:v>44.239999999999569</c:v>
                </c:pt>
                <c:pt idx="4525">
                  <c:v>44.249999999999567</c:v>
                </c:pt>
                <c:pt idx="4526">
                  <c:v>44.259999999999557</c:v>
                </c:pt>
                <c:pt idx="4527">
                  <c:v>44.269999999999563</c:v>
                </c:pt>
                <c:pt idx="4528">
                  <c:v>44.279999999999561</c:v>
                </c:pt>
                <c:pt idx="4529">
                  <c:v>44.289999999999559</c:v>
                </c:pt>
                <c:pt idx="4530">
                  <c:v>44.299999999999557</c:v>
                </c:pt>
                <c:pt idx="4531">
                  <c:v>44.309999999999548</c:v>
                </c:pt>
                <c:pt idx="4532">
                  <c:v>44.319999999999553</c:v>
                </c:pt>
                <c:pt idx="4533">
                  <c:v>44.329999999999551</c:v>
                </c:pt>
                <c:pt idx="4534">
                  <c:v>44.339999999999549</c:v>
                </c:pt>
                <c:pt idx="4535">
                  <c:v>44.349999999999547</c:v>
                </c:pt>
                <c:pt idx="4536">
                  <c:v>44.359999999999523</c:v>
                </c:pt>
                <c:pt idx="4537">
                  <c:v>44.369999999999543</c:v>
                </c:pt>
                <c:pt idx="4538">
                  <c:v>44.379999999999541</c:v>
                </c:pt>
                <c:pt idx="4539">
                  <c:v>44.389999999999503</c:v>
                </c:pt>
                <c:pt idx="4540">
                  <c:v>44.399999999999537</c:v>
                </c:pt>
                <c:pt idx="4541">
                  <c:v>44.409999999999528</c:v>
                </c:pt>
                <c:pt idx="4542">
                  <c:v>44.419999999999533</c:v>
                </c:pt>
                <c:pt idx="4543">
                  <c:v>44.429999999999531</c:v>
                </c:pt>
                <c:pt idx="4544">
                  <c:v>44.439999999999529</c:v>
                </c:pt>
                <c:pt idx="4545">
                  <c:v>44.449999999999527</c:v>
                </c:pt>
                <c:pt idx="4546">
                  <c:v>44.459999999999503</c:v>
                </c:pt>
                <c:pt idx="4547">
                  <c:v>44.469999999999523</c:v>
                </c:pt>
                <c:pt idx="4548">
                  <c:v>44.479999999999521</c:v>
                </c:pt>
                <c:pt idx="4549">
                  <c:v>44.489999999999498</c:v>
                </c:pt>
                <c:pt idx="4550">
                  <c:v>44.499999999999517</c:v>
                </c:pt>
                <c:pt idx="4551">
                  <c:v>44.509999999999508</c:v>
                </c:pt>
                <c:pt idx="4552">
                  <c:v>44.519999999999513</c:v>
                </c:pt>
                <c:pt idx="4553">
                  <c:v>44.529999999999511</c:v>
                </c:pt>
                <c:pt idx="4554">
                  <c:v>44.539999999999509</c:v>
                </c:pt>
                <c:pt idx="4555">
                  <c:v>44.549999999999507</c:v>
                </c:pt>
                <c:pt idx="4556">
                  <c:v>44.559999999999498</c:v>
                </c:pt>
                <c:pt idx="4557">
                  <c:v>44.569999999999503</c:v>
                </c:pt>
                <c:pt idx="4558">
                  <c:v>44.579999999999501</c:v>
                </c:pt>
                <c:pt idx="4559">
                  <c:v>44.589999999999499</c:v>
                </c:pt>
                <c:pt idx="4560">
                  <c:v>44.599999999999497</c:v>
                </c:pt>
                <c:pt idx="4561">
                  <c:v>44.609999999999502</c:v>
                </c:pt>
                <c:pt idx="4562">
                  <c:v>44.6199999999995</c:v>
                </c:pt>
                <c:pt idx="4563">
                  <c:v>44.629999999999498</c:v>
                </c:pt>
                <c:pt idx="4564">
                  <c:v>44.639999999999503</c:v>
                </c:pt>
                <c:pt idx="4565">
                  <c:v>44.649999999999501</c:v>
                </c:pt>
                <c:pt idx="4566">
                  <c:v>44.659999999999478</c:v>
                </c:pt>
                <c:pt idx="4567">
                  <c:v>44.669999999999483</c:v>
                </c:pt>
                <c:pt idx="4568">
                  <c:v>44.679999999999481</c:v>
                </c:pt>
                <c:pt idx="4569">
                  <c:v>44.689999999999479</c:v>
                </c:pt>
                <c:pt idx="4570">
                  <c:v>44.699999999999477</c:v>
                </c:pt>
                <c:pt idx="4571">
                  <c:v>44.709999999999482</c:v>
                </c:pt>
                <c:pt idx="4572">
                  <c:v>44.719999999999473</c:v>
                </c:pt>
                <c:pt idx="4573">
                  <c:v>44.729999999999471</c:v>
                </c:pt>
                <c:pt idx="4574">
                  <c:v>44.739999999999469</c:v>
                </c:pt>
                <c:pt idx="4575">
                  <c:v>44.749999999999467</c:v>
                </c:pt>
                <c:pt idx="4576">
                  <c:v>44.759999999999472</c:v>
                </c:pt>
                <c:pt idx="4577">
                  <c:v>44.769999999999463</c:v>
                </c:pt>
                <c:pt idx="4578">
                  <c:v>44.779999999999461</c:v>
                </c:pt>
                <c:pt idx="4579">
                  <c:v>44.789999999999459</c:v>
                </c:pt>
                <c:pt idx="4580">
                  <c:v>44.799999999999457</c:v>
                </c:pt>
                <c:pt idx="4581">
                  <c:v>44.809999999999462</c:v>
                </c:pt>
                <c:pt idx="4582">
                  <c:v>44.819999999999453</c:v>
                </c:pt>
                <c:pt idx="4583">
                  <c:v>44.829999999999451</c:v>
                </c:pt>
                <c:pt idx="4584">
                  <c:v>44.839999999999449</c:v>
                </c:pt>
                <c:pt idx="4585">
                  <c:v>44.849999999999447</c:v>
                </c:pt>
                <c:pt idx="4586">
                  <c:v>44.859999999999452</c:v>
                </c:pt>
                <c:pt idx="4587">
                  <c:v>44.869999999999443</c:v>
                </c:pt>
                <c:pt idx="4588">
                  <c:v>44.879999999999441</c:v>
                </c:pt>
                <c:pt idx="4589">
                  <c:v>44.889999999999397</c:v>
                </c:pt>
                <c:pt idx="4590">
                  <c:v>44.899999999999437</c:v>
                </c:pt>
                <c:pt idx="4591">
                  <c:v>44.909999999999442</c:v>
                </c:pt>
                <c:pt idx="4592">
                  <c:v>44.919999999999433</c:v>
                </c:pt>
                <c:pt idx="4593">
                  <c:v>44.929999999999431</c:v>
                </c:pt>
                <c:pt idx="4594">
                  <c:v>44.939999999999429</c:v>
                </c:pt>
                <c:pt idx="4595">
                  <c:v>44.949999999999427</c:v>
                </c:pt>
                <c:pt idx="4596">
                  <c:v>44.959999999999432</c:v>
                </c:pt>
                <c:pt idx="4597">
                  <c:v>44.969999999999423</c:v>
                </c:pt>
                <c:pt idx="4598">
                  <c:v>44.979999999999421</c:v>
                </c:pt>
                <c:pt idx="4599">
                  <c:v>44.989999999999412</c:v>
                </c:pt>
                <c:pt idx="4600">
                  <c:v>44.999999999999417</c:v>
                </c:pt>
                <c:pt idx="4601">
                  <c:v>45.009999999999422</c:v>
                </c:pt>
                <c:pt idx="4602">
                  <c:v>45.019999999999413</c:v>
                </c:pt>
                <c:pt idx="4603">
                  <c:v>45.029999999999411</c:v>
                </c:pt>
                <c:pt idx="4604">
                  <c:v>45.039999999999409</c:v>
                </c:pt>
                <c:pt idx="4605">
                  <c:v>45.049999999999407</c:v>
                </c:pt>
                <c:pt idx="4606">
                  <c:v>45.059999999999413</c:v>
                </c:pt>
                <c:pt idx="4607">
                  <c:v>45.069999999999403</c:v>
                </c:pt>
                <c:pt idx="4608">
                  <c:v>45.079999999999401</c:v>
                </c:pt>
                <c:pt idx="4609">
                  <c:v>45.089999999999399</c:v>
                </c:pt>
                <c:pt idx="4610">
                  <c:v>45.099999999999397</c:v>
                </c:pt>
                <c:pt idx="4611">
                  <c:v>45.109999999999403</c:v>
                </c:pt>
                <c:pt idx="4612">
                  <c:v>45.119999999999401</c:v>
                </c:pt>
                <c:pt idx="4613">
                  <c:v>45.129999999999399</c:v>
                </c:pt>
                <c:pt idx="4614">
                  <c:v>45.139999999999397</c:v>
                </c:pt>
                <c:pt idx="4615">
                  <c:v>45.149999999999402</c:v>
                </c:pt>
                <c:pt idx="4616">
                  <c:v>45.1599999999994</c:v>
                </c:pt>
                <c:pt idx="4617">
                  <c:v>45.169999999999398</c:v>
                </c:pt>
                <c:pt idx="4618">
                  <c:v>45.179999999999382</c:v>
                </c:pt>
                <c:pt idx="4619">
                  <c:v>45.18999999999938</c:v>
                </c:pt>
                <c:pt idx="4620">
                  <c:v>45.199999999999378</c:v>
                </c:pt>
                <c:pt idx="4621">
                  <c:v>45.209999999999383</c:v>
                </c:pt>
                <c:pt idx="4622">
                  <c:v>45.219999999999381</c:v>
                </c:pt>
                <c:pt idx="4623">
                  <c:v>45.229999999999372</c:v>
                </c:pt>
                <c:pt idx="4624">
                  <c:v>45.23999999999937</c:v>
                </c:pt>
                <c:pt idx="4625">
                  <c:v>45.249999999999368</c:v>
                </c:pt>
                <c:pt idx="4626">
                  <c:v>45.259999999999373</c:v>
                </c:pt>
                <c:pt idx="4627">
                  <c:v>45.269999999999371</c:v>
                </c:pt>
                <c:pt idx="4628">
                  <c:v>45.279999999999362</c:v>
                </c:pt>
                <c:pt idx="4629">
                  <c:v>45.28999999999936</c:v>
                </c:pt>
                <c:pt idx="4630">
                  <c:v>45.299999999999358</c:v>
                </c:pt>
                <c:pt idx="4631">
                  <c:v>45.309999999999363</c:v>
                </c:pt>
                <c:pt idx="4632">
                  <c:v>45.319999999999347</c:v>
                </c:pt>
                <c:pt idx="4633">
                  <c:v>45.329999999999352</c:v>
                </c:pt>
                <c:pt idx="4634">
                  <c:v>45.33999999999935</c:v>
                </c:pt>
                <c:pt idx="4635">
                  <c:v>45.349999999999348</c:v>
                </c:pt>
                <c:pt idx="4636">
                  <c:v>45.359999999999353</c:v>
                </c:pt>
                <c:pt idx="4637">
                  <c:v>45.369999999999351</c:v>
                </c:pt>
                <c:pt idx="4638">
                  <c:v>45.379999999999342</c:v>
                </c:pt>
                <c:pt idx="4639">
                  <c:v>45.38999999999934</c:v>
                </c:pt>
                <c:pt idx="4640">
                  <c:v>45.399999999999338</c:v>
                </c:pt>
                <c:pt idx="4641">
                  <c:v>45.409999999999343</c:v>
                </c:pt>
                <c:pt idx="4642">
                  <c:v>45.419999999999327</c:v>
                </c:pt>
                <c:pt idx="4643">
                  <c:v>45.429999999999332</c:v>
                </c:pt>
                <c:pt idx="4644">
                  <c:v>45.43999999999933</c:v>
                </c:pt>
                <c:pt idx="4645">
                  <c:v>45.449999999999328</c:v>
                </c:pt>
                <c:pt idx="4646">
                  <c:v>45.459999999999333</c:v>
                </c:pt>
                <c:pt idx="4647">
                  <c:v>45.469999999999331</c:v>
                </c:pt>
                <c:pt idx="4648">
                  <c:v>45.479999999999322</c:v>
                </c:pt>
                <c:pt idx="4649">
                  <c:v>45.48999999999932</c:v>
                </c:pt>
                <c:pt idx="4650">
                  <c:v>45.499999999999318</c:v>
                </c:pt>
                <c:pt idx="4651">
                  <c:v>45.509999999999323</c:v>
                </c:pt>
                <c:pt idx="4652">
                  <c:v>45.519999999999307</c:v>
                </c:pt>
                <c:pt idx="4653">
                  <c:v>45.529999999999312</c:v>
                </c:pt>
                <c:pt idx="4654">
                  <c:v>45.53999999999931</c:v>
                </c:pt>
                <c:pt idx="4655">
                  <c:v>45.549999999999308</c:v>
                </c:pt>
                <c:pt idx="4656">
                  <c:v>45.559999999999313</c:v>
                </c:pt>
                <c:pt idx="4657">
                  <c:v>45.569999999999311</c:v>
                </c:pt>
                <c:pt idx="4658">
                  <c:v>45.579999999999302</c:v>
                </c:pt>
                <c:pt idx="4659">
                  <c:v>45.5899999999993</c:v>
                </c:pt>
                <c:pt idx="4660">
                  <c:v>45.599999999999298</c:v>
                </c:pt>
                <c:pt idx="4661">
                  <c:v>45.609999999999303</c:v>
                </c:pt>
                <c:pt idx="4662">
                  <c:v>45.619999999999301</c:v>
                </c:pt>
                <c:pt idx="4663">
                  <c:v>45.629999999999299</c:v>
                </c:pt>
                <c:pt idx="4664">
                  <c:v>45.639999999999297</c:v>
                </c:pt>
                <c:pt idx="4665">
                  <c:v>45.649999999999302</c:v>
                </c:pt>
                <c:pt idx="4666">
                  <c:v>45.6599999999993</c:v>
                </c:pt>
                <c:pt idx="4667">
                  <c:v>45.669999999999298</c:v>
                </c:pt>
                <c:pt idx="4668">
                  <c:v>45.679999999999282</c:v>
                </c:pt>
                <c:pt idx="4669">
                  <c:v>45.68999999999928</c:v>
                </c:pt>
                <c:pt idx="4670">
                  <c:v>45.699999999999278</c:v>
                </c:pt>
                <c:pt idx="4671">
                  <c:v>45.709999999999283</c:v>
                </c:pt>
                <c:pt idx="4672">
                  <c:v>45.719999999999281</c:v>
                </c:pt>
                <c:pt idx="4673">
                  <c:v>45.729999999999272</c:v>
                </c:pt>
                <c:pt idx="4674">
                  <c:v>45.73999999999927</c:v>
                </c:pt>
                <c:pt idx="4675">
                  <c:v>45.749999999999268</c:v>
                </c:pt>
                <c:pt idx="4676">
                  <c:v>45.759999999999273</c:v>
                </c:pt>
                <c:pt idx="4677">
                  <c:v>45.769999999999271</c:v>
                </c:pt>
                <c:pt idx="4678">
                  <c:v>45.779999999999262</c:v>
                </c:pt>
                <c:pt idx="4679">
                  <c:v>45.78999999999926</c:v>
                </c:pt>
                <c:pt idx="4680">
                  <c:v>45.799999999999258</c:v>
                </c:pt>
                <c:pt idx="4681">
                  <c:v>45.809999999999263</c:v>
                </c:pt>
                <c:pt idx="4682">
                  <c:v>45.819999999999247</c:v>
                </c:pt>
                <c:pt idx="4683">
                  <c:v>45.829999999999252</c:v>
                </c:pt>
                <c:pt idx="4684">
                  <c:v>45.83999999999925</c:v>
                </c:pt>
                <c:pt idx="4685">
                  <c:v>45.849999999999248</c:v>
                </c:pt>
                <c:pt idx="4686">
                  <c:v>45.859999999999253</c:v>
                </c:pt>
                <c:pt idx="4687">
                  <c:v>45.869999999999251</c:v>
                </c:pt>
                <c:pt idx="4688">
                  <c:v>45.879999999999242</c:v>
                </c:pt>
                <c:pt idx="4689">
                  <c:v>45.88999999999924</c:v>
                </c:pt>
                <c:pt idx="4690">
                  <c:v>45.899999999999238</c:v>
                </c:pt>
                <c:pt idx="4691">
                  <c:v>45.909999999999243</c:v>
                </c:pt>
                <c:pt idx="4692">
                  <c:v>45.919999999999227</c:v>
                </c:pt>
                <c:pt idx="4693">
                  <c:v>45.929999999999232</c:v>
                </c:pt>
                <c:pt idx="4694">
                  <c:v>45.93999999999923</c:v>
                </c:pt>
                <c:pt idx="4695">
                  <c:v>45.949999999999228</c:v>
                </c:pt>
                <c:pt idx="4696">
                  <c:v>45.959999999999233</c:v>
                </c:pt>
                <c:pt idx="4697">
                  <c:v>45.969999999999231</c:v>
                </c:pt>
                <c:pt idx="4698">
                  <c:v>45.979999999999222</c:v>
                </c:pt>
                <c:pt idx="4699">
                  <c:v>45.98999999999922</c:v>
                </c:pt>
                <c:pt idx="4700">
                  <c:v>45.999999999999218</c:v>
                </c:pt>
                <c:pt idx="4701">
                  <c:v>46.009999999999231</c:v>
                </c:pt>
                <c:pt idx="4702">
                  <c:v>46.019999999999207</c:v>
                </c:pt>
                <c:pt idx="4703">
                  <c:v>46.029999999999212</c:v>
                </c:pt>
                <c:pt idx="4704">
                  <c:v>46.03999999999921</c:v>
                </c:pt>
                <c:pt idx="4705">
                  <c:v>46.049999999999208</c:v>
                </c:pt>
                <c:pt idx="4706">
                  <c:v>46.059999999999206</c:v>
                </c:pt>
                <c:pt idx="4707">
                  <c:v>46.069999999999212</c:v>
                </c:pt>
                <c:pt idx="4708">
                  <c:v>46.079999999999202</c:v>
                </c:pt>
                <c:pt idx="4709">
                  <c:v>46.0899999999992</c:v>
                </c:pt>
                <c:pt idx="4710">
                  <c:v>46.099999999999199</c:v>
                </c:pt>
                <c:pt idx="4711">
                  <c:v>46.109999999999197</c:v>
                </c:pt>
                <c:pt idx="4712">
                  <c:v>46.119999999999202</c:v>
                </c:pt>
                <c:pt idx="4713">
                  <c:v>46.1299999999992</c:v>
                </c:pt>
                <c:pt idx="4714">
                  <c:v>46.139999999999198</c:v>
                </c:pt>
                <c:pt idx="4715">
                  <c:v>46.149999999999203</c:v>
                </c:pt>
                <c:pt idx="4716">
                  <c:v>46.159999999999201</c:v>
                </c:pt>
                <c:pt idx="4717">
                  <c:v>46.169999999999199</c:v>
                </c:pt>
                <c:pt idx="4718">
                  <c:v>46.179999999999183</c:v>
                </c:pt>
                <c:pt idx="4719">
                  <c:v>46.189999999999181</c:v>
                </c:pt>
                <c:pt idx="4720">
                  <c:v>46.199999999999179</c:v>
                </c:pt>
                <c:pt idx="4721">
                  <c:v>46.209999999999177</c:v>
                </c:pt>
                <c:pt idx="4722">
                  <c:v>46.219999999999182</c:v>
                </c:pt>
                <c:pt idx="4723">
                  <c:v>46.229999999999173</c:v>
                </c:pt>
                <c:pt idx="4724">
                  <c:v>46.239999999999171</c:v>
                </c:pt>
                <c:pt idx="4725">
                  <c:v>46.249999999999169</c:v>
                </c:pt>
                <c:pt idx="4726">
                  <c:v>46.259999999999167</c:v>
                </c:pt>
                <c:pt idx="4727">
                  <c:v>46.269999999999172</c:v>
                </c:pt>
                <c:pt idx="4728">
                  <c:v>46.279999999999163</c:v>
                </c:pt>
                <c:pt idx="4729">
                  <c:v>46.289999999999161</c:v>
                </c:pt>
                <c:pt idx="4730">
                  <c:v>46.299999999999159</c:v>
                </c:pt>
                <c:pt idx="4731">
                  <c:v>46.309999999999157</c:v>
                </c:pt>
                <c:pt idx="4732">
                  <c:v>46.319999999999148</c:v>
                </c:pt>
                <c:pt idx="4733">
                  <c:v>46.329999999999153</c:v>
                </c:pt>
                <c:pt idx="4734">
                  <c:v>46.339999999999151</c:v>
                </c:pt>
                <c:pt idx="4735">
                  <c:v>46.349999999999149</c:v>
                </c:pt>
                <c:pt idx="4736">
                  <c:v>46.359999999999147</c:v>
                </c:pt>
                <c:pt idx="4737">
                  <c:v>46.369999999999152</c:v>
                </c:pt>
                <c:pt idx="4738">
                  <c:v>46.379999999999143</c:v>
                </c:pt>
                <c:pt idx="4739">
                  <c:v>46.389999999999141</c:v>
                </c:pt>
                <c:pt idx="4740">
                  <c:v>46.399999999999139</c:v>
                </c:pt>
                <c:pt idx="4741">
                  <c:v>46.409999999999137</c:v>
                </c:pt>
                <c:pt idx="4742">
                  <c:v>46.419999999999128</c:v>
                </c:pt>
                <c:pt idx="4743">
                  <c:v>46.429999999999133</c:v>
                </c:pt>
                <c:pt idx="4744">
                  <c:v>46.439999999999131</c:v>
                </c:pt>
                <c:pt idx="4745">
                  <c:v>46.449999999999129</c:v>
                </c:pt>
                <c:pt idx="4746">
                  <c:v>46.459999999999127</c:v>
                </c:pt>
                <c:pt idx="4747">
                  <c:v>46.469999999999132</c:v>
                </c:pt>
                <c:pt idx="4748">
                  <c:v>46.479999999999123</c:v>
                </c:pt>
                <c:pt idx="4749">
                  <c:v>46.489999999999121</c:v>
                </c:pt>
                <c:pt idx="4750">
                  <c:v>46.499999999999119</c:v>
                </c:pt>
                <c:pt idx="4751">
                  <c:v>46.509999999999117</c:v>
                </c:pt>
                <c:pt idx="4752">
                  <c:v>46.519999999999108</c:v>
                </c:pt>
                <c:pt idx="4753">
                  <c:v>46.529999999999113</c:v>
                </c:pt>
                <c:pt idx="4754">
                  <c:v>46.539999999999111</c:v>
                </c:pt>
                <c:pt idx="4755">
                  <c:v>46.549999999999109</c:v>
                </c:pt>
                <c:pt idx="4756">
                  <c:v>46.559999999999107</c:v>
                </c:pt>
                <c:pt idx="4757">
                  <c:v>46.569999999999112</c:v>
                </c:pt>
                <c:pt idx="4758">
                  <c:v>46.579999999999103</c:v>
                </c:pt>
                <c:pt idx="4759">
                  <c:v>46.589999999999101</c:v>
                </c:pt>
                <c:pt idx="4760">
                  <c:v>46.599999999999099</c:v>
                </c:pt>
                <c:pt idx="4761">
                  <c:v>46.609999999999097</c:v>
                </c:pt>
                <c:pt idx="4762">
                  <c:v>46.619999999999102</c:v>
                </c:pt>
                <c:pt idx="4763">
                  <c:v>46.6299999999991</c:v>
                </c:pt>
                <c:pt idx="4764">
                  <c:v>46.639999999999098</c:v>
                </c:pt>
                <c:pt idx="4765">
                  <c:v>46.649999999999103</c:v>
                </c:pt>
                <c:pt idx="4766">
                  <c:v>46.659999999999101</c:v>
                </c:pt>
                <c:pt idx="4767">
                  <c:v>46.669999999999099</c:v>
                </c:pt>
                <c:pt idx="4768">
                  <c:v>46.679999999999083</c:v>
                </c:pt>
                <c:pt idx="4769">
                  <c:v>46.689999999999081</c:v>
                </c:pt>
                <c:pt idx="4770">
                  <c:v>46.699999999999079</c:v>
                </c:pt>
                <c:pt idx="4771">
                  <c:v>46.709999999999077</c:v>
                </c:pt>
                <c:pt idx="4772">
                  <c:v>46.719999999999082</c:v>
                </c:pt>
                <c:pt idx="4773">
                  <c:v>46.72999999999908</c:v>
                </c:pt>
                <c:pt idx="4774">
                  <c:v>46.739999999999071</c:v>
                </c:pt>
                <c:pt idx="4775">
                  <c:v>46.749999999999069</c:v>
                </c:pt>
                <c:pt idx="4776">
                  <c:v>46.759999999999067</c:v>
                </c:pt>
                <c:pt idx="4777">
                  <c:v>46.769999999999072</c:v>
                </c:pt>
                <c:pt idx="4778">
                  <c:v>46.779999999999063</c:v>
                </c:pt>
                <c:pt idx="4779">
                  <c:v>46.789999999999061</c:v>
                </c:pt>
                <c:pt idx="4780">
                  <c:v>46.799999999999059</c:v>
                </c:pt>
                <c:pt idx="4781">
                  <c:v>46.809999999999057</c:v>
                </c:pt>
                <c:pt idx="4782">
                  <c:v>46.819999999999062</c:v>
                </c:pt>
                <c:pt idx="4783">
                  <c:v>46.829999999999053</c:v>
                </c:pt>
                <c:pt idx="4784">
                  <c:v>46.839999999999051</c:v>
                </c:pt>
                <c:pt idx="4785">
                  <c:v>46.849999999999049</c:v>
                </c:pt>
                <c:pt idx="4786">
                  <c:v>46.859999999999047</c:v>
                </c:pt>
                <c:pt idx="4787">
                  <c:v>46.869999999999052</c:v>
                </c:pt>
                <c:pt idx="4788">
                  <c:v>46.879999999999043</c:v>
                </c:pt>
                <c:pt idx="4789">
                  <c:v>46.889999999999041</c:v>
                </c:pt>
                <c:pt idx="4790">
                  <c:v>46.899999999999039</c:v>
                </c:pt>
                <c:pt idx="4791">
                  <c:v>46.909999999999037</c:v>
                </c:pt>
                <c:pt idx="4792">
                  <c:v>46.919999999999042</c:v>
                </c:pt>
                <c:pt idx="4793">
                  <c:v>46.929999999999033</c:v>
                </c:pt>
                <c:pt idx="4794">
                  <c:v>46.939999999999031</c:v>
                </c:pt>
                <c:pt idx="4795">
                  <c:v>46.949999999999029</c:v>
                </c:pt>
                <c:pt idx="4796">
                  <c:v>46.959999999999027</c:v>
                </c:pt>
                <c:pt idx="4797">
                  <c:v>46.969999999999033</c:v>
                </c:pt>
                <c:pt idx="4798">
                  <c:v>46.979999999999023</c:v>
                </c:pt>
                <c:pt idx="4799">
                  <c:v>46.989999999999021</c:v>
                </c:pt>
                <c:pt idx="4800">
                  <c:v>46.999999999999019</c:v>
                </c:pt>
                <c:pt idx="4801">
                  <c:v>47.009999999999017</c:v>
                </c:pt>
                <c:pt idx="4802">
                  <c:v>47.019999999999023</c:v>
                </c:pt>
                <c:pt idx="4803">
                  <c:v>47.029999999999013</c:v>
                </c:pt>
                <c:pt idx="4804">
                  <c:v>47.039999999999011</c:v>
                </c:pt>
                <c:pt idx="4805">
                  <c:v>47.04999999999901</c:v>
                </c:pt>
                <c:pt idx="4806">
                  <c:v>47.059999999999008</c:v>
                </c:pt>
                <c:pt idx="4807">
                  <c:v>47.069999999999013</c:v>
                </c:pt>
                <c:pt idx="4808">
                  <c:v>47.079999999999011</c:v>
                </c:pt>
                <c:pt idx="4809">
                  <c:v>47.089999999999002</c:v>
                </c:pt>
                <c:pt idx="4810">
                  <c:v>47.099999999999</c:v>
                </c:pt>
                <c:pt idx="4811">
                  <c:v>47.109999999998998</c:v>
                </c:pt>
                <c:pt idx="4812">
                  <c:v>47.119999999999003</c:v>
                </c:pt>
                <c:pt idx="4813">
                  <c:v>47.129999999999001</c:v>
                </c:pt>
                <c:pt idx="4814">
                  <c:v>47.139999999998999</c:v>
                </c:pt>
                <c:pt idx="4815">
                  <c:v>47.149999999998997</c:v>
                </c:pt>
                <c:pt idx="4816">
                  <c:v>47.159999999999002</c:v>
                </c:pt>
                <c:pt idx="4817">
                  <c:v>47.169999999999</c:v>
                </c:pt>
                <c:pt idx="4818">
                  <c:v>47.179999999998998</c:v>
                </c:pt>
                <c:pt idx="4819">
                  <c:v>47.189999999998982</c:v>
                </c:pt>
                <c:pt idx="4820">
                  <c:v>47.19999999999898</c:v>
                </c:pt>
                <c:pt idx="4821">
                  <c:v>47.209999999998978</c:v>
                </c:pt>
                <c:pt idx="4822">
                  <c:v>47.219999999998983</c:v>
                </c:pt>
                <c:pt idx="4823">
                  <c:v>47.229999999998981</c:v>
                </c:pt>
                <c:pt idx="4824">
                  <c:v>47.239999999998972</c:v>
                </c:pt>
                <c:pt idx="4825">
                  <c:v>47.24999999999897</c:v>
                </c:pt>
                <c:pt idx="4826">
                  <c:v>47.259999999998968</c:v>
                </c:pt>
                <c:pt idx="4827">
                  <c:v>47.269999999998973</c:v>
                </c:pt>
                <c:pt idx="4828">
                  <c:v>47.279999999998971</c:v>
                </c:pt>
                <c:pt idx="4829">
                  <c:v>47.289999999998962</c:v>
                </c:pt>
                <c:pt idx="4830">
                  <c:v>47.29999999999896</c:v>
                </c:pt>
                <c:pt idx="4831">
                  <c:v>47.309999999998958</c:v>
                </c:pt>
                <c:pt idx="4832">
                  <c:v>47.319999999998963</c:v>
                </c:pt>
                <c:pt idx="4833">
                  <c:v>47.329999999998961</c:v>
                </c:pt>
                <c:pt idx="4834">
                  <c:v>47.339999999998952</c:v>
                </c:pt>
                <c:pt idx="4835">
                  <c:v>47.34999999999895</c:v>
                </c:pt>
                <c:pt idx="4836">
                  <c:v>47.359999999998948</c:v>
                </c:pt>
                <c:pt idx="4837">
                  <c:v>47.369999999998953</c:v>
                </c:pt>
                <c:pt idx="4838">
                  <c:v>47.379999999998951</c:v>
                </c:pt>
                <c:pt idx="4839">
                  <c:v>47.389999999998942</c:v>
                </c:pt>
                <c:pt idx="4840">
                  <c:v>47.39999999999894</c:v>
                </c:pt>
                <c:pt idx="4841">
                  <c:v>47.409999999998938</c:v>
                </c:pt>
                <c:pt idx="4842">
                  <c:v>47.419999999998943</c:v>
                </c:pt>
                <c:pt idx="4843">
                  <c:v>47.429999999998941</c:v>
                </c:pt>
                <c:pt idx="4844">
                  <c:v>47.439999999998932</c:v>
                </c:pt>
                <c:pt idx="4845">
                  <c:v>47.44999999999893</c:v>
                </c:pt>
                <c:pt idx="4846">
                  <c:v>47.459999999998928</c:v>
                </c:pt>
                <c:pt idx="4847">
                  <c:v>47.469999999998933</c:v>
                </c:pt>
                <c:pt idx="4848">
                  <c:v>47.479999999998931</c:v>
                </c:pt>
                <c:pt idx="4849">
                  <c:v>47.489999999998922</c:v>
                </c:pt>
                <c:pt idx="4850">
                  <c:v>47.49999999999892</c:v>
                </c:pt>
                <c:pt idx="4851">
                  <c:v>47.509999999998918</c:v>
                </c:pt>
                <c:pt idx="4852">
                  <c:v>47.519999999998923</c:v>
                </c:pt>
                <c:pt idx="4853">
                  <c:v>47.529999999998921</c:v>
                </c:pt>
                <c:pt idx="4854">
                  <c:v>47.539999999998912</c:v>
                </c:pt>
                <c:pt idx="4855">
                  <c:v>47.54999999999891</c:v>
                </c:pt>
                <c:pt idx="4856">
                  <c:v>47.559999999998908</c:v>
                </c:pt>
                <c:pt idx="4857">
                  <c:v>47.569999999998913</c:v>
                </c:pt>
                <c:pt idx="4858">
                  <c:v>47.579999999998911</c:v>
                </c:pt>
                <c:pt idx="4859">
                  <c:v>47.589999999998902</c:v>
                </c:pt>
                <c:pt idx="4860">
                  <c:v>47.5999999999989</c:v>
                </c:pt>
                <c:pt idx="4861">
                  <c:v>47.609999999998898</c:v>
                </c:pt>
                <c:pt idx="4862">
                  <c:v>47.619999999998903</c:v>
                </c:pt>
                <c:pt idx="4863">
                  <c:v>47.629999999998901</c:v>
                </c:pt>
                <c:pt idx="4864">
                  <c:v>47.639999999998899</c:v>
                </c:pt>
                <c:pt idx="4865">
                  <c:v>47.649999999998897</c:v>
                </c:pt>
                <c:pt idx="4866">
                  <c:v>47.659999999998902</c:v>
                </c:pt>
                <c:pt idx="4867">
                  <c:v>47.6699999999989</c:v>
                </c:pt>
                <c:pt idx="4868">
                  <c:v>47.679999999998898</c:v>
                </c:pt>
                <c:pt idx="4869">
                  <c:v>47.689999999998882</c:v>
                </c:pt>
                <c:pt idx="4870">
                  <c:v>47.69999999999888</c:v>
                </c:pt>
                <c:pt idx="4871">
                  <c:v>47.709999999998878</c:v>
                </c:pt>
                <c:pt idx="4872">
                  <c:v>47.719999999998883</c:v>
                </c:pt>
                <c:pt idx="4873">
                  <c:v>47.729999999998881</c:v>
                </c:pt>
                <c:pt idx="4874">
                  <c:v>47.739999999998872</c:v>
                </c:pt>
                <c:pt idx="4875">
                  <c:v>47.74999999999887</c:v>
                </c:pt>
                <c:pt idx="4876">
                  <c:v>47.759999999998868</c:v>
                </c:pt>
                <c:pt idx="4877">
                  <c:v>47.76999999999888</c:v>
                </c:pt>
                <c:pt idx="4878">
                  <c:v>47.779999999998871</c:v>
                </c:pt>
                <c:pt idx="4879">
                  <c:v>47.789999999998862</c:v>
                </c:pt>
                <c:pt idx="4880">
                  <c:v>47.79999999999886</c:v>
                </c:pt>
                <c:pt idx="4881">
                  <c:v>47.809999999998858</c:v>
                </c:pt>
                <c:pt idx="4882">
                  <c:v>47.819999999998863</c:v>
                </c:pt>
                <c:pt idx="4883">
                  <c:v>47.829999999998861</c:v>
                </c:pt>
                <c:pt idx="4884">
                  <c:v>47.839999999998852</c:v>
                </c:pt>
                <c:pt idx="4885">
                  <c:v>47.84999999999885</c:v>
                </c:pt>
                <c:pt idx="4886">
                  <c:v>47.859999999998848</c:v>
                </c:pt>
                <c:pt idx="4887">
                  <c:v>47.869999999998853</c:v>
                </c:pt>
                <c:pt idx="4888">
                  <c:v>47.879999999998851</c:v>
                </c:pt>
                <c:pt idx="4889">
                  <c:v>47.889999999998842</c:v>
                </c:pt>
                <c:pt idx="4890">
                  <c:v>47.89999999999884</c:v>
                </c:pt>
                <c:pt idx="4891">
                  <c:v>47.909999999998838</c:v>
                </c:pt>
                <c:pt idx="4892">
                  <c:v>47.919999999998851</c:v>
                </c:pt>
                <c:pt idx="4893">
                  <c:v>47.929999999998842</c:v>
                </c:pt>
                <c:pt idx="4894">
                  <c:v>47.939999999998832</c:v>
                </c:pt>
                <c:pt idx="4895">
                  <c:v>47.94999999999883</c:v>
                </c:pt>
                <c:pt idx="4896">
                  <c:v>47.959999999998828</c:v>
                </c:pt>
                <c:pt idx="4897">
                  <c:v>47.969999999998826</c:v>
                </c:pt>
                <c:pt idx="4898">
                  <c:v>47.979999999998832</c:v>
                </c:pt>
                <c:pt idx="4899">
                  <c:v>47.989999999998822</c:v>
                </c:pt>
                <c:pt idx="4900">
                  <c:v>47.99999999999882</c:v>
                </c:pt>
                <c:pt idx="4901">
                  <c:v>48.009999999998819</c:v>
                </c:pt>
                <c:pt idx="4902">
                  <c:v>48.019999999998817</c:v>
                </c:pt>
                <c:pt idx="4903">
                  <c:v>48.029999999998822</c:v>
                </c:pt>
                <c:pt idx="4904">
                  <c:v>48.039999999998813</c:v>
                </c:pt>
                <c:pt idx="4905">
                  <c:v>48.049999999998811</c:v>
                </c:pt>
                <c:pt idx="4906">
                  <c:v>48.059999999998809</c:v>
                </c:pt>
                <c:pt idx="4907">
                  <c:v>48.069999999998807</c:v>
                </c:pt>
                <c:pt idx="4908">
                  <c:v>48.079999999998812</c:v>
                </c:pt>
                <c:pt idx="4909">
                  <c:v>48.089999999998803</c:v>
                </c:pt>
                <c:pt idx="4910">
                  <c:v>48.099999999998801</c:v>
                </c:pt>
                <c:pt idx="4911">
                  <c:v>48.109999999998799</c:v>
                </c:pt>
                <c:pt idx="4912">
                  <c:v>48.119999999998797</c:v>
                </c:pt>
                <c:pt idx="4913">
                  <c:v>48.129999999998802</c:v>
                </c:pt>
                <c:pt idx="4914">
                  <c:v>48.1399999999988</c:v>
                </c:pt>
                <c:pt idx="4915">
                  <c:v>48.149999999998798</c:v>
                </c:pt>
                <c:pt idx="4916">
                  <c:v>48.159999999998803</c:v>
                </c:pt>
                <c:pt idx="4917">
                  <c:v>48.169999999998801</c:v>
                </c:pt>
                <c:pt idx="4918">
                  <c:v>48.179999999998799</c:v>
                </c:pt>
                <c:pt idx="4919">
                  <c:v>48.189999999998783</c:v>
                </c:pt>
                <c:pt idx="4920">
                  <c:v>48.199999999998781</c:v>
                </c:pt>
                <c:pt idx="4921">
                  <c:v>48.209999999998779</c:v>
                </c:pt>
                <c:pt idx="4922">
                  <c:v>48.219999999998777</c:v>
                </c:pt>
                <c:pt idx="4923">
                  <c:v>48.229999999998782</c:v>
                </c:pt>
                <c:pt idx="4924">
                  <c:v>48.239999999998773</c:v>
                </c:pt>
                <c:pt idx="4925">
                  <c:v>48.249999999998771</c:v>
                </c:pt>
                <c:pt idx="4926">
                  <c:v>48.259999999998769</c:v>
                </c:pt>
                <c:pt idx="4927">
                  <c:v>48.269999999998781</c:v>
                </c:pt>
                <c:pt idx="4928">
                  <c:v>48.279999999998772</c:v>
                </c:pt>
                <c:pt idx="4929">
                  <c:v>48.289999999998763</c:v>
                </c:pt>
                <c:pt idx="4930">
                  <c:v>48.299999999998761</c:v>
                </c:pt>
                <c:pt idx="4931">
                  <c:v>48.309999999998759</c:v>
                </c:pt>
                <c:pt idx="4932">
                  <c:v>48.319999999998757</c:v>
                </c:pt>
                <c:pt idx="4933">
                  <c:v>48.329999999998762</c:v>
                </c:pt>
                <c:pt idx="4934">
                  <c:v>48.339999999998753</c:v>
                </c:pt>
                <c:pt idx="4935">
                  <c:v>48.349999999998751</c:v>
                </c:pt>
                <c:pt idx="4936">
                  <c:v>48.359999999998749</c:v>
                </c:pt>
                <c:pt idx="4937">
                  <c:v>48.369999999998747</c:v>
                </c:pt>
                <c:pt idx="4938">
                  <c:v>48.379999999998752</c:v>
                </c:pt>
                <c:pt idx="4939">
                  <c:v>48.389999999998743</c:v>
                </c:pt>
                <c:pt idx="4940">
                  <c:v>48.399999999998741</c:v>
                </c:pt>
                <c:pt idx="4941">
                  <c:v>48.409999999998739</c:v>
                </c:pt>
                <c:pt idx="4942">
                  <c:v>48.419999999998737</c:v>
                </c:pt>
                <c:pt idx="4943">
                  <c:v>48.429999999998742</c:v>
                </c:pt>
                <c:pt idx="4944">
                  <c:v>48.439999999998733</c:v>
                </c:pt>
                <c:pt idx="4945">
                  <c:v>48.449999999998731</c:v>
                </c:pt>
                <c:pt idx="4946">
                  <c:v>48.459999999998729</c:v>
                </c:pt>
                <c:pt idx="4947">
                  <c:v>48.469999999998727</c:v>
                </c:pt>
                <c:pt idx="4948">
                  <c:v>48.479999999998732</c:v>
                </c:pt>
                <c:pt idx="4949">
                  <c:v>48.489999999998723</c:v>
                </c:pt>
                <c:pt idx="4950">
                  <c:v>48.499999999998721</c:v>
                </c:pt>
                <c:pt idx="4951">
                  <c:v>48.509999999998719</c:v>
                </c:pt>
                <c:pt idx="4952">
                  <c:v>48.519999999998717</c:v>
                </c:pt>
                <c:pt idx="4953">
                  <c:v>48.529999999998722</c:v>
                </c:pt>
                <c:pt idx="4954">
                  <c:v>48.539999999998713</c:v>
                </c:pt>
                <c:pt idx="4955">
                  <c:v>48.549999999998711</c:v>
                </c:pt>
                <c:pt idx="4956">
                  <c:v>48.559999999998709</c:v>
                </c:pt>
                <c:pt idx="4957">
                  <c:v>48.569999999998707</c:v>
                </c:pt>
                <c:pt idx="4958">
                  <c:v>48.579999999998712</c:v>
                </c:pt>
                <c:pt idx="4959">
                  <c:v>48.589999999998703</c:v>
                </c:pt>
                <c:pt idx="4960">
                  <c:v>48.599999999998701</c:v>
                </c:pt>
                <c:pt idx="4961">
                  <c:v>48.609999999998699</c:v>
                </c:pt>
                <c:pt idx="4962">
                  <c:v>48.619999999998697</c:v>
                </c:pt>
                <c:pt idx="4963">
                  <c:v>48.629999999998702</c:v>
                </c:pt>
                <c:pt idx="4964">
                  <c:v>48.6399999999987</c:v>
                </c:pt>
                <c:pt idx="4965">
                  <c:v>48.649999999998698</c:v>
                </c:pt>
                <c:pt idx="4966">
                  <c:v>48.659999999998647</c:v>
                </c:pt>
                <c:pt idx="4967">
                  <c:v>48.669999999998701</c:v>
                </c:pt>
                <c:pt idx="4968">
                  <c:v>48.679999999998699</c:v>
                </c:pt>
                <c:pt idx="4969">
                  <c:v>48.689999999998683</c:v>
                </c:pt>
                <c:pt idx="4970">
                  <c:v>48.699999999998681</c:v>
                </c:pt>
                <c:pt idx="4971">
                  <c:v>48.709999999998679</c:v>
                </c:pt>
                <c:pt idx="4972">
                  <c:v>48.719999999998677</c:v>
                </c:pt>
                <c:pt idx="4973">
                  <c:v>48.729999999998682</c:v>
                </c:pt>
                <c:pt idx="4974">
                  <c:v>48.739999999998673</c:v>
                </c:pt>
                <c:pt idx="4975">
                  <c:v>48.749999999998671</c:v>
                </c:pt>
                <c:pt idx="4976">
                  <c:v>48.759999999998662</c:v>
                </c:pt>
                <c:pt idx="4977">
                  <c:v>48.769999999998667</c:v>
                </c:pt>
                <c:pt idx="4978">
                  <c:v>48.779999999998672</c:v>
                </c:pt>
                <c:pt idx="4979">
                  <c:v>48.789999999998663</c:v>
                </c:pt>
                <c:pt idx="4980">
                  <c:v>48.799999999998661</c:v>
                </c:pt>
                <c:pt idx="4981">
                  <c:v>48.809999999998652</c:v>
                </c:pt>
                <c:pt idx="4982">
                  <c:v>48.819999999998643</c:v>
                </c:pt>
                <c:pt idx="4983">
                  <c:v>48.829999999998662</c:v>
                </c:pt>
                <c:pt idx="4984">
                  <c:v>48.839999999998653</c:v>
                </c:pt>
                <c:pt idx="4985">
                  <c:v>48.849999999998623</c:v>
                </c:pt>
                <c:pt idx="4986">
                  <c:v>48.859999999998642</c:v>
                </c:pt>
                <c:pt idx="4987">
                  <c:v>48.869999999998647</c:v>
                </c:pt>
                <c:pt idx="4988">
                  <c:v>48.879999999998653</c:v>
                </c:pt>
                <c:pt idx="4989">
                  <c:v>48.889999999998643</c:v>
                </c:pt>
                <c:pt idx="4990">
                  <c:v>48.899999999998641</c:v>
                </c:pt>
                <c:pt idx="4991">
                  <c:v>48.909999999998632</c:v>
                </c:pt>
                <c:pt idx="4992">
                  <c:v>48.919999999998623</c:v>
                </c:pt>
                <c:pt idx="4993">
                  <c:v>48.929999999998643</c:v>
                </c:pt>
                <c:pt idx="4994">
                  <c:v>48.939999999998633</c:v>
                </c:pt>
                <c:pt idx="4995">
                  <c:v>48.949999999998603</c:v>
                </c:pt>
                <c:pt idx="4996">
                  <c:v>48.959999999998622</c:v>
                </c:pt>
                <c:pt idx="4997">
                  <c:v>48.969999999998628</c:v>
                </c:pt>
                <c:pt idx="4998">
                  <c:v>48.979999999998633</c:v>
                </c:pt>
                <c:pt idx="4999">
                  <c:v>48.989999999998624</c:v>
                </c:pt>
                <c:pt idx="5000">
                  <c:v>48.999999999998622</c:v>
                </c:pt>
                <c:pt idx="5001">
                  <c:v>49.00999999999862</c:v>
                </c:pt>
                <c:pt idx="5002">
                  <c:v>49.019999999998603</c:v>
                </c:pt>
                <c:pt idx="5003">
                  <c:v>49.029999999998623</c:v>
                </c:pt>
                <c:pt idx="5004">
                  <c:v>49.039999999998606</c:v>
                </c:pt>
                <c:pt idx="5005">
                  <c:v>49.049999999998597</c:v>
                </c:pt>
                <c:pt idx="5006">
                  <c:v>49.059999999998603</c:v>
                </c:pt>
                <c:pt idx="5007">
                  <c:v>49.069999999998608</c:v>
                </c:pt>
                <c:pt idx="5008">
                  <c:v>49.079999999998613</c:v>
                </c:pt>
                <c:pt idx="5009">
                  <c:v>49.089999999998597</c:v>
                </c:pt>
                <c:pt idx="5010">
                  <c:v>49.099999999998602</c:v>
                </c:pt>
                <c:pt idx="5011">
                  <c:v>49.1099999999986</c:v>
                </c:pt>
                <c:pt idx="5012">
                  <c:v>49.119999999998598</c:v>
                </c:pt>
                <c:pt idx="5013">
                  <c:v>49.129999999998603</c:v>
                </c:pt>
                <c:pt idx="5014">
                  <c:v>49.139999999998601</c:v>
                </c:pt>
                <c:pt idx="5015">
                  <c:v>49.149999999998599</c:v>
                </c:pt>
                <c:pt idx="5016">
                  <c:v>49.15999999999859</c:v>
                </c:pt>
                <c:pt idx="5017">
                  <c:v>49.169999999998602</c:v>
                </c:pt>
                <c:pt idx="5018">
                  <c:v>49.1799999999986</c:v>
                </c:pt>
                <c:pt idx="5019">
                  <c:v>49.189999999998577</c:v>
                </c:pt>
                <c:pt idx="5020">
                  <c:v>49.199999999998582</c:v>
                </c:pt>
                <c:pt idx="5021">
                  <c:v>49.20999999999858</c:v>
                </c:pt>
                <c:pt idx="5022">
                  <c:v>49.219999999998578</c:v>
                </c:pt>
                <c:pt idx="5023">
                  <c:v>49.229999999998583</c:v>
                </c:pt>
                <c:pt idx="5024">
                  <c:v>49.239999999998581</c:v>
                </c:pt>
                <c:pt idx="5025">
                  <c:v>49.249999999998572</c:v>
                </c:pt>
                <c:pt idx="5026">
                  <c:v>49.25999999999857</c:v>
                </c:pt>
                <c:pt idx="5027">
                  <c:v>49.269999999998568</c:v>
                </c:pt>
                <c:pt idx="5028">
                  <c:v>49.279999999998573</c:v>
                </c:pt>
                <c:pt idx="5029">
                  <c:v>49.289999999998557</c:v>
                </c:pt>
                <c:pt idx="5030">
                  <c:v>49.299999999998562</c:v>
                </c:pt>
                <c:pt idx="5031">
                  <c:v>49.309999999998553</c:v>
                </c:pt>
                <c:pt idx="5032">
                  <c:v>49.319999999998522</c:v>
                </c:pt>
                <c:pt idx="5033">
                  <c:v>49.329999999998563</c:v>
                </c:pt>
                <c:pt idx="5034">
                  <c:v>49.339999999998547</c:v>
                </c:pt>
                <c:pt idx="5035">
                  <c:v>49.349999999998523</c:v>
                </c:pt>
                <c:pt idx="5036">
                  <c:v>49.359999999998543</c:v>
                </c:pt>
                <c:pt idx="5037">
                  <c:v>49.369999999998548</c:v>
                </c:pt>
                <c:pt idx="5038">
                  <c:v>49.379999999998553</c:v>
                </c:pt>
                <c:pt idx="5039">
                  <c:v>49.389999999998523</c:v>
                </c:pt>
                <c:pt idx="5040">
                  <c:v>49.399999999998542</c:v>
                </c:pt>
                <c:pt idx="5041">
                  <c:v>49.40999999999854</c:v>
                </c:pt>
                <c:pt idx="5042">
                  <c:v>49.419999999998502</c:v>
                </c:pt>
                <c:pt idx="5043">
                  <c:v>49.429999999998543</c:v>
                </c:pt>
                <c:pt idx="5044">
                  <c:v>49.439999999998527</c:v>
                </c:pt>
                <c:pt idx="5045">
                  <c:v>49.449999999998496</c:v>
                </c:pt>
                <c:pt idx="5046">
                  <c:v>49.459999999998523</c:v>
                </c:pt>
                <c:pt idx="5047">
                  <c:v>49.469999999998528</c:v>
                </c:pt>
                <c:pt idx="5048">
                  <c:v>49.479999999998533</c:v>
                </c:pt>
                <c:pt idx="5049">
                  <c:v>49.489999999998503</c:v>
                </c:pt>
                <c:pt idx="5050">
                  <c:v>49.499999999998522</c:v>
                </c:pt>
                <c:pt idx="5051">
                  <c:v>49.50999999999852</c:v>
                </c:pt>
                <c:pt idx="5052">
                  <c:v>49.519999999998497</c:v>
                </c:pt>
                <c:pt idx="5053">
                  <c:v>49.529999999998523</c:v>
                </c:pt>
                <c:pt idx="5054">
                  <c:v>49.539999999998507</c:v>
                </c:pt>
                <c:pt idx="5055">
                  <c:v>49.549999999998512</c:v>
                </c:pt>
                <c:pt idx="5056">
                  <c:v>49.559999999998503</c:v>
                </c:pt>
                <c:pt idx="5057">
                  <c:v>49.569999999998508</c:v>
                </c:pt>
                <c:pt idx="5058">
                  <c:v>49.579999999998513</c:v>
                </c:pt>
                <c:pt idx="5059">
                  <c:v>49.589999999998497</c:v>
                </c:pt>
                <c:pt idx="5060">
                  <c:v>49.599999999998502</c:v>
                </c:pt>
                <c:pt idx="5061">
                  <c:v>49.6099999999985</c:v>
                </c:pt>
                <c:pt idx="5062">
                  <c:v>49.619999999998498</c:v>
                </c:pt>
                <c:pt idx="5063">
                  <c:v>49.629999999998503</c:v>
                </c:pt>
                <c:pt idx="5064">
                  <c:v>49.639999999998501</c:v>
                </c:pt>
                <c:pt idx="5065">
                  <c:v>49.649999999998499</c:v>
                </c:pt>
                <c:pt idx="5066">
                  <c:v>49.659999999998497</c:v>
                </c:pt>
                <c:pt idx="5067">
                  <c:v>49.669999999998502</c:v>
                </c:pt>
                <c:pt idx="5068">
                  <c:v>49.6799999999985</c:v>
                </c:pt>
                <c:pt idx="5069">
                  <c:v>49.689999999998477</c:v>
                </c:pt>
                <c:pt idx="5070">
                  <c:v>49.699999999998482</c:v>
                </c:pt>
                <c:pt idx="5071">
                  <c:v>49.70999999999848</c:v>
                </c:pt>
                <c:pt idx="5072">
                  <c:v>49.719999999998478</c:v>
                </c:pt>
                <c:pt idx="5073">
                  <c:v>49.729999999998483</c:v>
                </c:pt>
                <c:pt idx="5074">
                  <c:v>49.739999999998481</c:v>
                </c:pt>
                <c:pt idx="5075">
                  <c:v>49.749999999998472</c:v>
                </c:pt>
                <c:pt idx="5076">
                  <c:v>49.75999999999847</c:v>
                </c:pt>
                <c:pt idx="5077">
                  <c:v>49.769999999998468</c:v>
                </c:pt>
                <c:pt idx="5078">
                  <c:v>49.779999999998473</c:v>
                </c:pt>
                <c:pt idx="5079">
                  <c:v>49.789999999998457</c:v>
                </c:pt>
                <c:pt idx="5080">
                  <c:v>49.799999999998462</c:v>
                </c:pt>
                <c:pt idx="5081">
                  <c:v>49.809999999998453</c:v>
                </c:pt>
                <c:pt idx="5082">
                  <c:v>49.819999999998423</c:v>
                </c:pt>
                <c:pt idx="5083">
                  <c:v>49.829999999998464</c:v>
                </c:pt>
                <c:pt idx="5084">
                  <c:v>49.839999999998447</c:v>
                </c:pt>
                <c:pt idx="5085">
                  <c:v>49.849999999998452</c:v>
                </c:pt>
                <c:pt idx="5086">
                  <c:v>49.859999999998443</c:v>
                </c:pt>
                <c:pt idx="5087">
                  <c:v>49.869999999998448</c:v>
                </c:pt>
                <c:pt idx="5088">
                  <c:v>49.879999999998446</c:v>
                </c:pt>
                <c:pt idx="5089">
                  <c:v>49.889999999998423</c:v>
                </c:pt>
                <c:pt idx="5090">
                  <c:v>49.899999999998442</c:v>
                </c:pt>
                <c:pt idx="5091">
                  <c:v>49.909999999998441</c:v>
                </c:pt>
                <c:pt idx="5092">
                  <c:v>49.919999999998403</c:v>
                </c:pt>
                <c:pt idx="5093">
                  <c:v>49.929999999998437</c:v>
                </c:pt>
                <c:pt idx="5094">
                  <c:v>49.939999999998427</c:v>
                </c:pt>
                <c:pt idx="5095">
                  <c:v>49.949999999998433</c:v>
                </c:pt>
                <c:pt idx="5096">
                  <c:v>49.959999999998423</c:v>
                </c:pt>
                <c:pt idx="5097">
                  <c:v>49.969999999998429</c:v>
                </c:pt>
                <c:pt idx="5098">
                  <c:v>49.979999999998427</c:v>
                </c:pt>
                <c:pt idx="5099">
                  <c:v>49.989999999998403</c:v>
                </c:pt>
                <c:pt idx="5100">
                  <c:v>49.999999999998423</c:v>
                </c:pt>
                <c:pt idx="5101">
                  <c:v>50.009999999998421</c:v>
                </c:pt>
                <c:pt idx="5102">
                  <c:v>50.019999999998397</c:v>
                </c:pt>
                <c:pt idx="5103">
                  <c:v>50.029999999998417</c:v>
                </c:pt>
                <c:pt idx="5104">
                  <c:v>50.039999999998408</c:v>
                </c:pt>
                <c:pt idx="5105">
                  <c:v>50.049999999998413</c:v>
                </c:pt>
                <c:pt idx="5106">
                  <c:v>50.059999999998404</c:v>
                </c:pt>
                <c:pt idx="5107">
                  <c:v>50.069999999998409</c:v>
                </c:pt>
                <c:pt idx="5108">
                  <c:v>50.079999999998407</c:v>
                </c:pt>
                <c:pt idx="5109">
                  <c:v>50.089999999998398</c:v>
                </c:pt>
                <c:pt idx="5110">
                  <c:v>50.099999999998403</c:v>
                </c:pt>
                <c:pt idx="5111">
                  <c:v>50.109999999998401</c:v>
                </c:pt>
                <c:pt idx="5112">
                  <c:v>50.119999999998399</c:v>
                </c:pt>
                <c:pt idx="5113">
                  <c:v>50.129999999998397</c:v>
                </c:pt>
                <c:pt idx="5114">
                  <c:v>50.139999999998402</c:v>
                </c:pt>
                <c:pt idx="5115">
                  <c:v>50.1499999999984</c:v>
                </c:pt>
                <c:pt idx="5116">
                  <c:v>50.159999999998398</c:v>
                </c:pt>
                <c:pt idx="5117">
                  <c:v>50.169999999998403</c:v>
                </c:pt>
                <c:pt idx="5118">
                  <c:v>50.179999999998401</c:v>
                </c:pt>
                <c:pt idx="5119">
                  <c:v>50.189999999998378</c:v>
                </c:pt>
                <c:pt idx="5120">
                  <c:v>50.199999999998383</c:v>
                </c:pt>
                <c:pt idx="5121">
                  <c:v>50.209999999998381</c:v>
                </c:pt>
                <c:pt idx="5122">
                  <c:v>50.219999999998379</c:v>
                </c:pt>
                <c:pt idx="5123">
                  <c:v>50.229999999998377</c:v>
                </c:pt>
                <c:pt idx="5124">
                  <c:v>50.239999999998382</c:v>
                </c:pt>
                <c:pt idx="5125">
                  <c:v>50.249999999998373</c:v>
                </c:pt>
                <c:pt idx="5126">
                  <c:v>50.259999999998371</c:v>
                </c:pt>
                <c:pt idx="5127">
                  <c:v>50.269999999998369</c:v>
                </c:pt>
                <c:pt idx="5128">
                  <c:v>50.279999999998367</c:v>
                </c:pt>
                <c:pt idx="5129">
                  <c:v>50.289999999998358</c:v>
                </c:pt>
                <c:pt idx="5130">
                  <c:v>50.299999999998363</c:v>
                </c:pt>
                <c:pt idx="5131">
                  <c:v>50.309999999998347</c:v>
                </c:pt>
                <c:pt idx="5132">
                  <c:v>50.319999999998323</c:v>
                </c:pt>
                <c:pt idx="5133">
                  <c:v>50.329999999998357</c:v>
                </c:pt>
                <c:pt idx="5134">
                  <c:v>50.339999999998348</c:v>
                </c:pt>
                <c:pt idx="5135">
                  <c:v>50.349999999998353</c:v>
                </c:pt>
                <c:pt idx="5136">
                  <c:v>50.359999999998323</c:v>
                </c:pt>
                <c:pt idx="5137">
                  <c:v>50.369999999998349</c:v>
                </c:pt>
                <c:pt idx="5138">
                  <c:v>50.379999999998347</c:v>
                </c:pt>
                <c:pt idx="5139">
                  <c:v>50.389999999998317</c:v>
                </c:pt>
                <c:pt idx="5140">
                  <c:v>50.399999999998343</c:v>
                </c:pt>
                <c:pt idx="5141">
                  <c:v>50.409999999998341</c:v>
                </c:pt>
                <c:pt idx="5142">
                  <c:v>50.419999999998304</c:v>
                </c:pt>
                <c:pt idx="5143">
                  <c:v>50.429999999998337</c:v>
                </c:pt>
                <c:pt idx="5144">
                  <c:v>50.439999999998342</c:v>
                </c:pt>
                <c:pt idx="5145">
                  <c:v>50.449999999998333</c:v>
                </c:pt>
                <c:pt idx="5146">
                  <c:v>50.459999999998303</c:v>
                </c:pt>
                <c:pt idx="5147">
                  <c:v>50.469999999998329</c:v>
                </c:pt>
                <c:pt idx="5148">
                  <c:v>50.479999999998327</c:v>
                </c:pt>
                <c:pt idx="5149">
                  <c:v>50.489999999998332</c:v>
                </c:pt>
                <c:pt idx="5150">
                  <c:v>50.499999999998323</c:v>
                </c:pt>
                <c:pt idx="5151">
                  <c:v>50.509999999998321</c:v>
                </c:pt>
                <c:pt idx="5152">
                  <c:v>50.519999999998298</c:v>
                </c:pt>
                <c:pt idx="5153">
                  <c:v>50.529999999998317</c:v>
                </c:pt>
                <c:pt idx="5154">
                  <c:v>50.539999999998322</c:v>
                </c:pt>
                <c:pt idx="5155">
                  <c:v>50.549999999998313</c:v>
                </c:pt>
                <c:pt idx="5156">
                  <c:v>50.559999999998297</c:v>
                </c:pt>
                <c:pt idx="5157">
                  <c:v>50.569999999998309</c:v>
                </c:pt>
                <c:pt idx="5158">
                  <c:v>50.579999999998307</c:v>
                </c:pt>
                <c:pt idx="5159">
                  <c:v>50.589999999998312</c:v>
                </c:pt>
                <c:pt idx="5160">
                  <c:v>50.599999999998303</c:v>
                </c:pt>
                <c:pt idx="5161">
                  <c:v>50.609999999998301</c:v>
                </c:pt>
                <c:pt idx="5162">
                  <c:v>50.619999999998299</c:v>
                </c:pt>
                <c:pt idx="5163">
                  <c:v>50.629999999998297</c:v>
                </c:pt>
                <c:pt idx="5164">
                  <c:v>50.639999999998302</c:v>
                </c:pt>
                <c:pt idx="5165">
                  <c:v>50.6499999999983</c:v>
                </c:pt>
                <c:pt idx="5166">
                  <c:v>50.659999999998298</c:v>
                </c:pt>
                <c:pt idx="5167">
                  <c:v>50.669999999998311</c:v>
                </c:pt>
                <c:pt idx="5168">
                  <c:v>50.679999999998302</c:v>
                </c:pt>
                <c:pt idx="5169">
                  <c:v>50.6899999999983</c:v>
                </c:pt>
                <c:pt idx="5170">
                  <c:v>50.699999999998283</c:v>
                </c:pt>
                <c:pt idx="5171">
                  <c:v>50.709999999998281</c:v>
                </c:pt>
                <c:pt idx="5172">
                  <c:v>50.719999999998279</c:v>
                </c:pt>
                <c:pt idx="5173">
                  <c:v>50.729999999998277</c:v>
                </c:pt>
                <c:pt idx="5174">
                  <c:v>50.739999999998282</c:v>
                </c:pt>
                <c:pt idx="5175">
                  <c:v>50.749999999998273</c:v>
                </c:pt>
                <c:pt idx="5176">
                  <c:v>50.759999999998271</c:v>
                </c:pt>
                <c:pt idx="5177">
                  <c:v>50.769999999998269</c:v>
                </c:pt>
                <c:pt idx="5178">
                  <c:v>50.779999999998267</c:v>
                </c:pt>
                <c:pt idx="5179">
                  <c:v>50.789999999998273</c:v>
                </c:pt>
                <c:pt idx="5180">
                  <c:v>50.799999999998263</c:v>
                </c:pt>
                <c:pt idx="5181">
                  <c:v>50.809999999998247</c:v>
                </c:pt>
                <c:pt idx="5182">
                  <c:v>50.819999999998252</c:v>
                </c:pt>
                <c:pt idx="5183">
                  <c:v>50.829999999998257</c:v>
                </c:pt>
                <c:pt idx="5184">
                  <c:v>50.839999999998263</c:v>
                </c:pt>
                <c:pt idx="5185">
                  <c:v>50.849999999998253</c:v>
                </c:pt>
                <c:pt idx="5186">
                  <c:v>50.859999999998223</c:v>
                </c:pt>
                <c:pt idx="5187">
                  <c:v>50.86999999999825</c:v>
                </c:pt>
                <c:pt idx="5188">
                  <c:v>50.879999999998248</c:v>
                </c:pt>
                <c:pt idx="5189">
                  <c:v>50.889999999998253</c:v>
                </c:pt>
                <c:pt idx="5190">
                  <c:v>50.899999999998251</c:v>
                </c:pt>
                <c:pt idx="5191">
                  <c:v>50.909999999998242</c:v>
                </c:pt>
                <c:pt idx="5192">
                  <c:v>50.91999999999824</c:v>
                </c:pt>
                <c:pt idx="5193">
                  <c:v>50.929999999998238</c:v>
                </c:pt>
                <c:pt idx="5194">
                  <c:v>50.939999999998243</c:v>
                </c:pt>
                <c:pt idx="5195">
                  <c:v>50.949999999998226</c:v>
                </c:pt>
                <c:pt idx="5196">
                  <c:v>50.959999999998203</c:v>
                </c:pt>
                <c:pt idx="5197">
                  <c:v>50.96999999999823</c:v>
                </c:pt>
                <c:pt idx="5198">
                  <c:v>50.979999999998228</c:v>
                </c:pt>
                <c:pt idx="5199">
                  <c:v>50.989999999998233</c:v>
                </c:pt>
                <c:pt idx="5200">
                  <c:v>50.999999999998231</c:v>
                </c:pt>
                <c:pt idx="5201">
                  <c:v>51.009999999998222</c:v>
                </c:pt>
                <c:pt idx="5202">
                  <c:v>51.01999999999822</c:v>
                </c:pt>
                <c:pt idx="5203">
                  <c:v>51.029999999998218</c:v>
                </c:pt>
                <c:pt idx="5204">
                  <c:v>51.039999999998223</c:v>
                </c:pt>
                <c:pt idx="5205">
                  <c:v>51.049999999998207</c:v>
                </c:pt>
                <c:pt idx="5206">
                  <c:v>51.059999999998197</c:v>
                </c:pt>
                <c:pt idx="5207">
                  <c:v>51.06999999999821</c:v>
                </c:pt>
                <c:pt idx="5208">
                  <c:v>51.079999999998208</c:v>
                </c:pt>
                <c:pt idx="5209">
                  <c:v>51.089999999998213</c:v>
                </c:pt>
                <c:pt idx="5210">
                  <c:v>51.099999999998211</c:v>
                </c:pt>
                <c:pt idx="5211">
                  <c:v>51.109999999998202</c:v>
                </c:pt>
                <c:pt idx="5212">
                  <c:v>51.1199999999982</c:v>
                </c:pt>
                <c:pt idx="5213">
                  <c:v>51.129999999998198</c:v>
                </c:pt>
                <c:pt idx="5214">
                  <c:v>51.139999999998203</c:v>
                </c:pt>
                <c:pt idx="5215">
                  <c:v>51.149999999998201</c:v>
                </c:pt>
                <c:pt idx="5216">
                  <c:v>51.159999999998199</c:v>
                </c:pt>
                <c:pt idx="5217">
                  <c:v>51.169999999998197</c:v>
                </c:pt>
                <c:pt idx="5218">
                  <c:v>51.179999999998202</c:v>
                </c:pt>
                <c:pt idx="5219">
                  <c:v>51.1899999999982</c:v>
                </c:pt>
                <c:pt idx="5220">
                  <c:v>51.199999999998198</c:v>
                </c:pt>
                <c:pt idx="5221">
                  <c:v>51.209999999998182</c:v>
                </c:pt>
                <c:pt idx="5222">
                  <c:v>51.21999999999818</c:v>
                </c:pt>
                <c:pt idx="5223">
                  <c:v>51.229999999998178</c:v>
                </c:pt>
                <c:pt idx="5224">
                  <c:v>51.239999999998183</c:v>
                </c:pt>
                <c:pt idx="5225">
                  <c:v>51.249999999998181</c:v>
                </c:pt>
                <c:pt idx="5226">
                  <c:v>51.259999999998172</c:v>
                </c:pt>
                <c:pt idx="5227">
                  <c:v>51.26999999999817</c:v>
                </c:pt>
                <c:pt idx="5228">
                  <c:v>51.279999999998168</c:v>
                </c:pt>
                <c:pt idx="5229">
                  <c:v>51.289999999998173</c:v>
                </c:pt>
                <c:pt idx="5230">
                  <c:v>51.299999999998171</c:v>
                </c:pt>
                <c:pt idx="5231">
                  <c:v>51.309999999998148</c:v>
                </c:pt>
                <c:pt idx="5232">
                  <c:v>51.319999999998153</c:v>
                </c:pt>
                <c:pt idx="5233">
                  <c:v>51.329999999998158</c:v>
                </c:pt>
                <c:pt idx="5234">
                  <c:v>51.339999999998163</c:v>
                </c:pt>
                <c:pt idx="5235">
                  <c:v>51.349999999998147</c:v>
                </c:pt>
                <c:pt idx="5236">
                  <c:v>51.359999999998116</c:v>
                </c:pt>
                <c:pt idx="5237">
                  <c:v>51.36999999999815</c:v>
                </c:pt>
                <c:pt idx="5238">
                  <c:v>51.379999999998148</c:v>
                </c:pt>
                <c:pt idx="5239">
                  <c:v>51.389999999998153</c:v>
                </c:pt>
                <c:pt idx="5240">
                  <c:v>51.399999999998151</c:v>
                </c:pt>
                <c:pt idx="5241">
                  <c:v>51.409999999998142</c:v>
                </c:pt>
                <c:pt idx="5242">
                  <c:v>51.41999999999814</c:v>
                </c:pt>
                <c:pt idx="5243">
                  <c:v>51.429999999998138</c:v>
                </c:pt>
                <c:pt idx="5244">
                  <c:v>51.439999999998143</c:v>
                </c:pt>
                <c:pt idx="5245">
                  <c:v>51.449999999998127</c:v>
                </c:pt>
                <c:pt idx="5246">
                  <c:v>51.459999999998097</c:v>
                </c:pt>
                <c:pt idx="5247">
                  <c:v>51.46999999999813</c:v>
                </c:pt>
                <c:pt idx="5248">
                  <c:v>51.479999999998128</c:v>
                </c:pt>
                <c:pt idx="5249">
                  <c:v>51.489999999998133</c:v>
                </c:pt>
                <c:pt idx="5250">
                  <c:v>51.499999999998131</c:v>
                </c:pt>
                <c:pt idx="5251">
                  <c:v>51.509999999998122</c:v>
                </c:pt>
                <c:pt idx="5252">
                  <c:v>51.51999999999812</c:v>
                </c:pt>
                <c:pt idx="5253">
                  <c:v>51.529999999998118</c:v>
                </c:pt>
                <c:pt idx="5254">
                  <c:v>51.539999999998123</c:v>
                </c:pt>
                <c:pt idx="5255">
                  <c:v>51.549999999998107</c:v>
                </c:pt>
                <c:pt idx="5256">
                  <c:v>51.559999999998112</c:v>
                </c:pt>
                <c:pt idx="5257">
                  <c:v>51.56999999999811</c:v>
                </c:pt>
                <c:pt idx="5258">
                  <c:v>51.579999999998108</c:v>
                </c:pt>
                <c:pt idx="5259">
                  <c:v>51.589999999998113</c:v>
                </c:pt>
                <c:pt idx="5260">
                  <c:v>51.599999999998111</c:v>
                </c:pt>
                <c:pt idx="5261">
                  <c:v>51.609999999998102</c:v>
                </c:pt>
                <c:pt idx="5262">
                  <c:v>51.6199999999981</c:v>
                </c:pt>
                <c:pt idx="5263">
                  <c:v>51.629999999998098</c:v>
                </c:pt>
                <c:pt idx="5264">
                  <c:v>51.639999999998103</c:v>
                </c:pt>
                <c:pt idx="5265">
                  <c:v>51.649999999998101</c:v>
                </c:pt>
                <c:pt idx="5266">
                  <c:v>51.659999999998099</c:v>
                </c:pt>
                <c:pt idx="5267">
                  <c:v>51.669999999998097</c:v>
                </c:pt>
                <c:pt idx="5268">
                  <c:v>51.679999999998103</c:v>
                </c:pt>
                <c:pt idx="5269">
                  <c:v>51.689999999998101</c:v>
                </c:pt>
                <c:pt idx="5270">
                  <c:v>51.699999999998099</c:v>
                </c:pt>
                <c:pt idx="5271">
                  <c:v>51.709999999998082</c:v>
                </c:pt>
                <c:pt idx="5272">
                  <c:v>51.71999999999808</c:v>
                </c:pt>
                <c:pt idx="5273">
                  <c:v>51.729999999998078</c:v>
                </c:pt>
                <c:pt idx="5274">
                  <c:v>51.739999999998098</c:v>
                </c:pt>
                <c:pt idx="5275">
                  <c:v>51.749999999998082</c:v>
                </c:pt>
                <c:pt idx="5276">
                  <c:v>51.759999999998072</c:v>
                </c:pt>
                <c:pt idx="5277">
                  <c:v>51.76999999999807</c:v>
                </c:pt>
                <c:pt idx="5278">
                  <c:v>51.779999999998068</c:v>
                </c:pt>
                <c:pt idx="5279">
                  <c:v>51.789999999998066</c:v>
                </c:pt>
                <c:pt idx="5280">
                  <c:v>51.799999999998072</c:v>
                </c:pt>
                <c:pt idx="5281">
                  <c:v>51.809999999998062</c:v>
                </c:pt>
                <c:pt idx="5282">
                  <c:v>51.819999999998053</c:v>
                </c:pt>
                <c:pt idx="5283">
                  <c:v>51.829999999998059</c:v>
                </c:pt>
                <c:pt idx="5284">
                  <c:v>51.839999999998057</c:v>
                </c:pt>
                <c:pt idx="5285">
                  <c:v>51.849999999998047</c:v>
                </c:pt>
                <c:pt idx="5286">
                  <c:v>51.859999999998053</c:v>
                </c:pt>
                <c:pt idx="5287">
                  <c:v>51.869999999998051</c:v>
                </c:pt>
                <c:pt idx="5288">
                  <c:v>51.879999999998049</c:v>
                </c:pt>
                <c:pt idx="5289">
                  <c:v>51.889999999998047</c:v>
                </c:pt>
                <c:pt idx="5290">
                  <c:v>51.899999999998052</c:v>
                </c:pt>
                <c:pt idx="5291">
                  <c:v>51.909999999998043</c:v>
                </c:pt>
                <c:pt idx="5292">
                  <c:v>51.919999999998041</c:v>
                </c:pt>
                <c:pt idx="5293">
                  <c:v>51.929999999998039</c:v>
                </c:pt>
                <c:pt idx="5294">
                  <c:v>51.939999999998037</c:v>
                </c:pt>
                <c:pt idx="5295">
                  <c:v>51.949999999998028</c:v>
                </c:pt>
                <c:pt idx="5296">
                  <c:v>51.959999999998033</c:v>
                </c:pt>
                <c:pt idx="5297">
                  <c:v>51.969999999998031</c:v>
                </c:pt>
                <c:pt idx="5298">
                  <c:v>51.979999999998029</c:v>
                </c:pt>
                <c:pt idx="5299">
                  <c:v>51.989999999998027</c:v>
                </c:pt>
                <c:pt idx="5300">
                  <c:v>51.999999999998032</c:v>
                </c:pt>
                <c:pt idx="5301">
                  <c:v>52.009999999998023</c:v>
                </c:pt>
                <c:pt idx="5302">
                  <c:v>52.019999999998021</c:v>
                </c:pt>
                <c:pt idx="5303">
                  <c:v>52.029999999998019</c:v>
                </c:pt>
                <c:pt idx="5304">
                  <c:v>52.039999999998017</c:v>
                </c:pt>
                <c:pt idx="5305">
                  <c:v>52.049999999998008</c:v>
                </c:pt>
                <c:pt idx="5306">
                  <c:v>52.059999999998013</c:v>
                </c:pt>
                <c:pt idx="5307">
                  <c:v>52.069999999998011</c:v>
                </c:pt>
                <c:pt idx="5308">
                  <c:v>52.079999999998009</c:v>
                </c:pt>
                <c:pt idx="5309">
                  <c:v>52.089999999998007</c:v>
                </c:pt>
                <c:pt idx="5310">
                  <c:v>52.099999999998012</c:v>
                </c:pt>
                <c:pt idx="5311">
                  <c:v>52.109999999998003</c:v>
                </c:pt>
                <c:pt idx="5312">
                  <c:v>52.119999999998001</c:v>
                </c:pt>
                <c:pt idx="5313">
                  <c:v>52.129999999997999</c:v>
                </c:pt>
                <c:pt idx="5314">
                  <c:v>52.139999999997997</c:v>
                </c:pt>
                <c:pt idx="5315">
                  <c:v>52.149999999998002</c:v>
                </c:pt>
                <c:pt idx="5316">
                  <c:v>52.159999999998</c:v>
                </c:pt>
                <c:pt idx="5317">
                  <c:v>52.169999999997998</c:v>
                </c:pt>
                <c:pt idx="5318">
                  <c:v>52.179999999998003</c:v>
                </c:pt>
                <c:pt idx="5319">
                  <c:v>52.189999999998001</c:v>
                </c:pt>
                <c:pt idx="5320">
                  <c:v>52.199999999997999</c:v>
                </c:pt>
                <c:pt idx="5321">
                  <c:v>52.209999999997983</c:v>
                </c:pt>
                <c:pt idx="5322">
                  <c:v>52.219999999997981</c:v>
                </c:pt>
                <c:pt idx="5323">
                  <c:v>52.229999999997979</c:v>
                </c:pt>
                <c:pt idx="5324">
                  <c:v>52.239999999997977</c:v>
                </c:pt>
                <c:pt idx="5325">
                  <c:v>52.249999999997982</c:v>
                </c:pt>
                <c:pt idx="5326">
                  <c:v>52.259999999997973</c:v>
                </c:pt>
                <c:pt idx="5327">
                  <c:v>52.269999999997971</c:v>
                </c:pt>
                <c:pt idx="5328">
                  <c:v>52.279999999997969</c:v>
                </c:pt>
                <c:pt idx="5329">
                  <c:v>52.289999999997967</c:v>
                </c:pt>
                <c:pt idx="5330">
                  <c:v>52.299999999997972</c:v>
                </c:pt>
                <c:pt idx="5331">
                  <c:v>52.309999999997963</c:v>
                </c:pt>
                <c:pt idx="5332">
                  <c:v>52.319999999997947</c:v>
                </c:pt>
                <c:pt idx="5333">
                  <c:v>52.329999999997959</c:v>
                </c:pt>
                <c:pt idx="5334">
                  <c:v>52.339999999997957</c:v>
                </c:pt>
                <c:pt idx="5335">
                  <c:v>52.349999999997962</c:v>
                </c:pt>
                <c:pt idx="5336">
                  <c:v>52.359999999997953</c:v>
                </c:pt>
                <c:pt idx="5337">
                  <c:v>52.369999999997951</c:v>
                </c:pt>
                <c:pt idx="5338">
                  <c:v>52.379999999997949</c:v>
                </c:pt>
                <c:pt idx="5339">
                  <c:v>52.389999999997947</c:v>
                </c:pt>
                <c:pt idx="5340">
                  <c:v>52.399999999997952</c:v>
                </c:pt>
                <c:pt idx="5341">
                  <c:v>52.409999999997943</c:v>
                </c:pt>
                <c:pt idx="5342">
                  <c:v>52.419999999997941</c:v>
                </c:pt>
                <c:pt idx="5343">
                  <c:v>52.429999999997939</c:v>
                </c:pt>
                <c:pt idx="5344">
                  <c:v>52.439999999997937</c:v>
                </c:pt>
                <c:pt idx="5345">
                  <c:v>52.449999999997942</c:v>
                </c:pt>
                <c:pt idx="5346">
                  <c:v>52.459999999997933</c:v>
                </c:pt>
                <c:pt idx="5347">
                  <c:v>52.469999999997931</c:v>
                </c:pt>
                <c:pt idx="5348">
                  <c:v>52.479999999997929</c:v>
                </c:pt>
                <c:pt idx="5349">
                  <c:v>52.489999999997927</c:v>
                </c:pt>
                <c:pt idx="5350">
                  <c:v>52.499999999997932</c:v>
                </c:pt>
                <c:pt idx="5351">
                  <c:v>52.509999999997923</c:v>
                </c:pt>
                <c:pt idx="5352">
                  <c:v>52.519999999997921</c:v>
                </c:pt>
                <c:pt idx="5353">
                  <c:v>52.529999999997919</c:v>
                </c:pt>
                <c:pt idx="5354">
                  <c:v>52.539999999997917</c:v>
                </c:pt>
                <c:pt idx="5355">
                  <c:v>52.549999999997922</c:v>
                </c:pt>
                <c:pt idx="5356">
                  <c:v>52.559999999997913</c:v>
                </c:pt>
                <c:pt idx="5357">
                  <c:v>52.569999999997911</c:v>
                </c:pt>
                <c:pt idx="5358">
                  <c:v>52.579999999997909</c:v>
                </c:pt>
                <c:pt idx="5359">
                  <c:v>52.589999999997907</c:v>
                </c:pt>
                <c:pt idx="5360">
                  <c:v>52.599999999997912</c:v>
                </c:pt>
                <c:pt idx="5361">
                  <c:v>52.609999999997903</c:v>
                </c:pt>
                <c:pt idx="5362">
                  <c:v>52.619999999997901</c:v>
                </c:pt>
                <c:pt idx="5363">
                  <c:v>52.629999999997899</c:v>
                </c:pt>
                <c:pt idx="5364">
                  <c:v>52.639999999997897</c:v>
                </c:pt>
                <c:pt idx="5365">
                  <c:v>52.649999999997902</c:v>
                </c:pt>
                <c:pt idx="5366">
                  <c:v>52.6599999999979</c:v>
                </c:pt>
                <c:pt idx="5367">
                  <c:v>52.669999999997898</c:v>
                </c:pt>
                <c:pt idx="5368">
                  <c:v>52.679999999997897</c:v>
                </c:pt>
                <c:pt idx="5369">
                  <c:v>52.689999999997902</c:v>
                </c:pt>
                <c:pt idx="5370">
                  <c:v>52.6999999999979</c:v>
                </c:pt>
                <c:pt idx="5371">
                  <c:v>52.709999999997883</c:v>
                </c:pt>
                <c:pt idx="5372">
                  <c:v>52.719999999997881</c:v>
                </c:pt>
                <c:pt idx="5373">
                  <c:v>52.729999999997879</c:v>
                </c:pt>
                <c:pt idx="5374">
                  <c:v>52.739999999997877</c:v>
                </c:pt>
                <c:pt idx="5375">
                  <c:v>52.749999999997883</c:v>
                </c:pt>
                <c:pt idx="5376">
                  <c:v>52.759999999997873</c:v>
                </c:pt>
                <c:pt idx="5377">
                  <c:v>52.769999999997871</c:v>
                </c:pt>
                <c:pt idx="5378">
                  <c:v>52.77999999999787</c:v>
                </c:pt>
                <c:pt idx="5379">
                  <c:v>52.789999999997868</c:v>
                </c:pt>
                <c:pt idx="5380">
                  <c:v>52.799999999997873</c:v>
                </c:pt>
                <c:pt idx="5381">
                  <c:v>52.809999999997864</c:v>
                </c:pt>
                <c:pt idx="5382">
                  <c:v>52.819999999997847</c:v>
                </c:pt>
                <c:pt idx="5383">
                  <c:v>52.82999999999786</c:v>
                </c:pt>
                <c:pt idx="5384">
                  <c:v>52.839999999997858</c:v>
                </c:pt>
                <c:pt idx="5385">
                  <c:v>52.849999999997863</c:v>
                </c:pt>
                <c:pt idx="5386">
                  <c:v>52.859999999997846</c:v>
                </c:pt>
                <c:pt idx="5387">
                  <c:v>52.869999999997852</c:v>
                </c:pt>
                <c:pt idx="5388">
                  <c:v>52.87999999999785</c:v>
                </c:pt>
                <c:pt idx="5389">
                  <c:v>52.889999999997848</c:v>
                </c:pt>
                <c:pt idx="5390">
                  <c:v>52.899999999997853</c:v>
                </c:pt>
                <c:pt idx="5391">
                  <c:v>52.909999999997851</c:v>
                </c:pt>
                <c:pt idx="5392">
                  <c:v>52.919999999997842</c:v>
                </c:pt>
                <c:pt idx="5393">
                  <c:v>52.92999999999784</c:v>
                </c:pt>
                <c:pt idx="5394">
                  <c:v>52.939999999997838</c:v>
                </c:pt>
                <c:pt idx="5395">
                  <c:v>52.949999999997843</c:v>
                </c:pt>
                <c:pt idx="5396">
                  <c:v>52.959999999997827</c:v>
                </c:pt>
                <c:pt idx="5397">
                  <c:v>52.969999999997832</c:v>
                </c:pt>
                <c:pt idx="5398">
                  <c:v>52.97999999999783</c:v>
                </c:pt>
                <c:pt idx="5399">
                  <c:v>52.989999999997828</c:v>
                </c:pt>
                <c:pt idx="5400">
                  <c:v>52.999999999997833</c:v>
                </c:pt>
                <c:pt idx="5401">
                  <c:v>53.009999999997831</c:v>
                </c:pt>
                <c:pt idx="5402">
                  <c:v>53.019999999997822</c:v>
                </c:pt>
                <c:pt idx="5403">
                  <c:v>53.02999999999782</c:v>
                </c:pt>
                <c:pt idx="5404">
                  <c:v>53.039999999997818</c:v>
                </c:pt>
                <c:pt idx="5405">
                  <c:v>53.049999999997823</c:v>
                </c:pt>
                <c:pt idx="5406">
                  <c:v>53.059999999997807</c:v>
                </c:pt>
                <c:pt idx="5407">
                  <c:v>53.069999999997812</c:v>
                </c:pt>
                <c:pt idx="5408">
                  <c:v>53.07999999999781</c:v>
                </c:pt>
                <c:pt idx="5409">
                  <c:v>53.089999999997808</c:v>
                </c:pt>
                <c:pt idx="5410">
                  <c:v>53.099999999997813</c:v>
                </c:pt>
                <c:pt idx="5411">
                  <c:v>53.109999999997811</c:v>
                </c:pt>
                <c:pt idx="5412">
                  <c:v>53.119999999997802</c:v>
                </c:pt>
                <c:pt idx="5413">
                  <c:v>53.1299999999978</c:v>
                </c:pt>
                <c:pt idx="5414">
                  <c:v>53.139999999997798</c:v>
                </c:pt>
                <c:pt idx="5415">
                  <c:v>53.149999999997803</c:v>
                </c:pt>
                <c:pt idx="5416">
                  <c:v>53.159999999997801</c:v>
                </c:pt>
                <c:pt idx="5417">
                  <c:v>53.169999999997799</c:v>
                </c:pt>
                <c:pt idx="5418">
                  <c:v>53.179999999997797</c:v>
                </c:pt>
                <c:pt idx="5419">
                  <c:v>53.189999999997802</c:v>
                </c:pt>
                <c:pt idx="5420">
                  <c:v>53.1999999999978</c:v>
                </c:pt>
                <c:pt idx="5421">
                  <c:v>53.209999999997798</c:v>
                </c:pt>
                <c:pt idx="5422">
                  <c:v>53.219999999997782</c:v>
                </c:pt>
                <c:pt idx="5423">
                  <c:v>53.22999999999778</c:v>
                </c:pt>
                <c:pt idx="5424">
                  <c:v>53.239999999997778</c:v>
                </c:pt>
                <c:pt idx="5425">
                  <c:v>53.249999999997783</c:v>
                </c:pt>
                <c:pt idx="5426">
                  <c:v>53.259999999997781</c:v>
                </c:pt>
                <c:pt idx="5427">
                  <c:v>53.269999999997772</c:v>
                </c:pt>
                <c:pt idx="5428">
                  <c:v>53.27999999999777</c:v>
                </c:pt>
                <c:pt idx="5429">
                  <c:v>53.289999999997768</c:v>
                </c:pt>
                <c:pt idx="5430">
                  <c:v>53.29999999999778</c:v>
                </c:pt>
                <c:pt idx="5431">
                  <c:v>53.309999999997757</c:v>
                </c:pt>
                <c:pt idx="5432">
                  <c:v>53.319999999997748</c:v>
                </c:pt>
                <c:pt idx="5433">
                  <c:v>53.32999999999776</c:v>
                </c:pt>
                <c:pt idx="5434">
                  <c:v>53.339999999997758</c:v>
                </c:pt>
                <c:pt idx="5435">
                  <c:v>53.349999999997763</c:v>
                </c:pt>
                <c:pt idx="5436">
                  <c:v>53.359999999997747</c:v>
                </c:pt>
                <c:pt idx="5437">
                  <c:v>53.369999999997752</c:v>
                </c:pt>
                <c:pt idx="5438">
                  <c:v>53.37999999999775</c:v>
                </c:pt>
                <c:pt idx="5439">
                  <c:v>53.389999999997748</c:v>
                </c:pt>
                <c:pt idx="5440">
                  <c:v>53.399999999997753</c:v>
                </c:pt>
                <c:pt idx="5441">
                  <c:v>53.409999999997751</c:v>
                </c:pt>
                <c:pt idx="5442">
                  <c:v>53.419999999997742</c:v>
                </c:pt>
                <c:pt idx="5443">
                  <c:v>53.42999999999774</c:v>
                </c:pt>
                <c:pt idx="5444">
                  <c:v>53.439999999997738</c:v>
                </c:pt>
                <c:pt idx="5445">
                  <c:v>53.449999999997743</c:v>
                </c:pt>
                <c:pt idx="5446">
                  <c:v>53.459999999997727</c:v>
                </c:pt>
                <c:pt idx="5447">
                  <c:v>53.469999999997732</c:v>
                </c:pt>
                <c:pt idx="5448">
                  <c:v>53.47999999999773</c:v>
                </c:pt>
                <c:pt idx="5449">
                  <c:v>53.489999999997728</c:v>
                </c:pt>
                <c:pt idx="5450">
                  <c:v>53.499999999997733</c:v>
                </c:pt>
                <c:pt idx="5451">
                  <c:v>53.509999999997731</c:v>
                </c:pt>
                <c:pt idx="5452">
                  <c:v>53.519999999997722</c:v>
                </c:pt>
                <c:pt idx="5453">
                  <c:v>53.52999999999772</c:v>
                </c:pt>
                <c:pt idx="5454">
                  <c:v>53.539999999997718</c:v>
                </c:pt>
                <c:pt idx="5455">
                  <c:v>53.549999999997723</c:v>
                </c:pt>
                <c:pt idx="5456">
                  <c:v>53.559999999997707</c:v>
                </c:pt>
                <c:pt idx="5457">
                  <c:v>53.569999999997712</c:v>
                </c:pt>
                <c:pt idx="5458">
                  <c:v>53.57999999999771</c:v>
                </c:pt>
                <c:pt idx="5459">
                  <c:v>53.589999999997708</c:v>
                </c:pt>
                <c:pt idx="5460">
                  <c:v>53.599999999997713</c:v>
                </c:pt>
                <c:pt idx="5461">
                  <c:v>53.609999999997711</c:v>
                </c:pt>
                <c:pt idx="5462">
                  <c:v>53.619999999997702</c:v>
                </c:pt>
                <c:pt idx="5463">
                  <c:v>53.6299999999977</c:v>
                </c:pt>
                <c:pt idx="5464">
                  <c:v>53.639999999997698</c:v>
                </c:pt>
                <c:pt idx="5465">
                  <c:v>53.649999999997711</c:v>
                </c:pt>
                <c:pt idx="5466">
                  <c:v>53.659999999997673</c:v>
                </c:pt>
                <c:pt idx="5467">
                  <c:v>53.6699999999977</c:v>
                </c:pt>
                <c:pt idx="5468">
                  <c:v>53.679999999997698</c:v>
                </c:pt>
                <c:pt idx="5469">
                  <c:v>53.689999999997653</c:v>
                </c:pt>
                <c:pt idx="5470">
                  <c:v>53.699999999997701</c:v>
                </c:pt>
                <c:pt idx="5471">
                  <c:v>53.709999999997677</c:v>
                </c:pt>
                <c:pt idx="5472">
                  <c:v>53.719999999997682</c:v>
                </c:pt>
                <c:pt idx="5473">
                  <c:v>53.729999999997681</c:v>
                </c:pt>
                <c:pt idx="5474">
                  <c:v>53.739999999997679</c:v>
                </c:pt>
                <c:pt idx="5475">
                  <c:v>53.749999999997677</c:v>
                </c:pt>
                <c:pt idx="5476">
                  <c:v>53.759999999997653</c:v>
                </c:pt>
                <c:pt idx="5477">
                  <c:v>53.769999999997673</c:v>
                </c:pt>
                <c:pt idx="5478">
                  <c:v>53.779999999997671</c:v>
                </c:pt>
                <c:pt idx="5479">
                  <c:v>53.789999999997647</c:v>
                </c:pt>
                <c:pt idx="5480">
                  <c:v>53.799999999997667</c:v>
                </c:pt>
                <c:pt idx="5481">
                  <c:v>53.809999999997643</c:v>
                </c:pt>
                <c:pt idx="5482">
                  <c:v>53.819999999997442</c:v>
                </c:pt>
                <c:pt idx="5483">
                  <c:v>53.829999999997654</c:v>
                </c:pt>
                <c:pt idx="5484">
                  <c:v>53.839999999997623</c:v>
                </c:pt>
                <c:pt idx="5485">
                  <c:v>53.849999999997642</c:v>
                </c:pt>
                <c:pt idx="5486">
                  <c:v>53.85999999999742</c:v>
                </c:pt>
                <c:pt idx="5487">
                  <c:v>53.869999999997653</c:v>
                </c:pt>
                <c:pt idx="5488">
                  <c:v>53.879999999997622</c:v>
                </c:pt>
                <c:pt idx="5489">
                  <c:v>53.889999999997492</c:v>
                </c:pt>
                <c:pt idx="5490">
                  <c:v>53.899999999997647</c:v>
                </c:pt>
                <c:pt idx="5491">
                  <c:v>53.909999999997623</c:v>
                </c:pt>
                <c:pt idx="5492">
                  <c:v>53.919999999997643</c:v>
                </c:pt>
                <c:pt idx="5493">
                  <c:v>53.929999999997641</c:v>
                </c:pt>
                <c:pt idx="5494">
                  <c:v>53.939999999997603</c:v>
                </c:pt>
                <c:pt idx="5495">
                  <c:v>53.949999999997623</c:v>
                </c:pt>
                <c:pt idx="5496">
                  <c:v>53.959999999997542</c:v>
                </c:pt>
                <c:pt idx="5497">
                  <c:v>53.969999999997633</c:v>
                </c:pt>
                <c:pt idx="5498">
                  <c:v>53.979999999997602</c:v>
                </c:pt>
                <c:pt idx="5499">
                  <c:v>53.989999999997593</c:v>
                </c:pt>
                <c:pt idx="5500">
                  <c:v>53.999999999997627</c:v>
                </c:pt>
                <c:pt idx="5501">
                  <c:v>54.009999999997603</c:v>
                </c:pt>
                <c:pt idx="5502">
                  <c:v>54.019999999997623</c:v>
                </c:pt>
                <c:pt idx="5503">
                  <c:v>54.029999999997621</c:v>
                </c:pt>
                <c:pt idx="5504">
                  <c:v>54.039999999997598</c:v>
                </c:pt>
                <c:pt idx="5505">
                  <c:v>54.049999999997603</c:v>
                </c:pt>
                <c:pt idx="5506">
                  <c:v>54.059999999997594</c:v>
                </c:pt>
                <c:pt idx="5507">
                  <c:v>54.069999999997613</c:v>
                </c:pt>
                <c:pt idx="5508">
                  <c:v>54.079999999997597</c:v>
                </c:pt>
                <c:pt idx="5509">
                  <c:v>54.089999999997573</c:v>
                </c:pt>
                <c:pt idx="5510">
                  <c:v>54.099999999997607</c:v>
                </c:pt>
                <c:pt idx="5511">
                  <c:v>54.109999999997598</c:v>
                </c:pt>
                <c:pt idx="5512">
                  <c:v>54.119999999997603</c:v>
                </c:pt>
                <c:pt idx="5513">
                  <c:v>54.129999999997601</c:v>
                </c:pt>
                <c:pt idx="5514">
                  <c:v>54.139999999997599</c:v>
                </c:pt>
                <c:pt idx="5515">
                  <c:v>54.149999999997597</c:v>
                </c:pt>
                <c:pt idx="5516">
                  <c:v>54.159999999997567</c:v>
                </c:pt>
                <c:pt idx="5517">
                  <c:v>54.1699999999976</c:v>
                </c:pt>
                <c:pt idx="5518">
                  <c:v>54.179999999997598</c:v>
                </c:pt>
                <c:pt idx="5519">
                  <c:v>54.189999999997553</c:v>
                </c:pt>
                <c:pt idx="5520">
                  <c:v>54.199999999997601</c:v>
                </c:pt>
                <c:pt idx="5521">
                  <c:v>54.209999999997578</c:v>
                </c:pt>
                <c:pt idx="5522">
                  <c:v>54.219999999997583</c:v>
                </c:pt>
                <c:pt idx="5523">
                  <c:v>54.229999999997581</c:v>
                </c:pt>
                <c:pt idx="5524">
                  <c:v>54.239999999997579</c:v>
                </c:pt>
                <c:pt idx="5525">
                  <c:v>54.249999999997577</c:v>
                </c:pt>
                <c:pt idx="5526">
                  <c:v>54.259999999997582</c:v>
                </c:pt>
                <c:pt idx="5527">
                  <c:v>54.269999999997573</c:v>
                </c:pt>
                <c:pt idx="5528">
                  <c:v>54.279999999997571</c:v>
                </c:pt>
                <c:pt idx="5529">
                  <c:v>54.289999999997548</c:v>
                </c:pt>
                <c:pt idx="5530">
                  <c:v>54.299999999997567</c:v>
                </c:pt>
                <c:pt idx="5531">
                  <c:v>54.309999999997537</c:v>
                </c:pt>
                <c:pt idx="5532">
                  <c:v>54.319999999997442</c:v>
                </c:pt>
                <c:pt idx="5533">
                  <c:v>54.329999999997547</c:v>
                </c:pt>
                <c:pt idx="5534">
                  <c:v>54.339999999997517</c:v>
                </c:pt>
                <c:pt idx="5535">
                  <c:v>54.349999999997543</c:v>
                </c:pt>
                <c:pt idx="5536">
                  <c:v>54.359999999997321</c:v>
                </c:pt>
                <c:pt idx="5537">
                  <c:v>54.369999999997553</c:v>
                </c:pt>
                <c:pt idx="5538">
                  <c:v>54.379999999997523</c:v>
                </c:pt>
                <c:pt idx="5539">
                  <c:v>54.389999999997492</c:v>
                </c:pt>
                <c:pt idx="5540">
                  <c:v>54.399999999997547</c:v>
                </c:pt>
                <c:pt idx="5541">
                  <c:v>54.409999999997552</c:v>
                </c:pt>
                <c:pt idx="5542">
                  <c:v>54.419999999997543</c:v>
                </c:pt>
                <c:pt idx="5543">
                  <c:v>54.429999999997541</c:v>
                </c:pt>
                <c:pt idx="5544">
                  <c:v>54.439999999997532</c:v>
                </c:pt>
                <c:pt idx="5545">
                  <c:v>54.449999999997523</c:v>
                </c:pt>
                <c:pt idx="5546">
                  <c:v>54.459999999997493</c:v>
                </c:pt>
                <c:pt idx="5547">
                  <c:v>54.469999999997533</c:v>
                </c:pt>
                <c:pt idx="5548">
                  <c:v>54.479999999997503</c:v>
                </c:pt>
                <c:pt idx="5549">
                  <c:v>54.489999999997522</c:v>
                </c:pt>
                <c:pt idx="5550">
                  <c:v>54.499999999997527</c:v>
                </c:pt>
                <c:pt idx="5551">
                  <c:v>54.509999999997532</c:v>
                </c:pt>
                <c:pt idx="5552">
                  <c:v>54.519999999997523</c:v>
                </c:pt>
                <c:pt idx="5553">
                  <c:v>54.529999999997521</c:v>
                </c:pt>
                <c:pt idx="5554">
                  <c:v>54.539999999997512</c:v>
                </c:pt>
                <c:pt idx="5555">
                  <c:v>54.549999999997503</c:v>
                </c:pt>
                <c:pt idx="5556">
                  <c:v>54.559999999997487</c:v>
                </c:pt>
                <c:pt idx="5557">
                  <c:v>54.569999999997513</c:v>
                </c:pt>
                <c:pt idx="5558">
                  <c:v>54.579999999997497</c:v>
                </c:pt>
                <c:pt idx="5559">
                  <c:v>54.589999999997502</c:v>
                </c:pt>
                <c:pt idx="5560">
                  <c:v>54.599999999997507</c:v>
                </c:pt>
                <c:pt idx="5561">
                  <c:v>54.609999999997513</c:v>
                </c:pt>
                <c:pt idx="5562">
                  <c:v>54.619999999997503</c:v>
                </c:pt>
                <c:pt idx="5563">
                  <c:v>54.629999999997501</c:v>
                </c:pt>
                <c:pt idx="5564">
                  <c:v>54.639999999997499</c:v>
                </c:pt>
                <c:pt idx="5565">
                  <c:v>54.649999999997497</c:v>
                </c:pt>
                <c:pt idx="5566">
                  <c:v>54.659999999997503</c:v>
                </c:pt>
                <c:pt idx="5567">
                  <c:v>54.669999999997501</c:v>
                </c:pt>
                <c:pt idx="5568">
                  <c:v>54.679999999997499</c:v>
                </c:pt>
                <c:pt idx="5569">
                  <c:v>54.68999999999749</c:v>
                </c:pt>
                <c:pt idx="5570">
                  <c:v>54.699999999997502</c:v>
                </c:pt>
                <c:pt idx="5571">
                  <c:v>54.7099999999975</c:v>
                </c:pt>
                <c:pt idx="5572">
                  <c:v>54.719999999997484</c:v>
                </c:pt>
                <c:pt idx="5573">
                  <c:v>54.729999999997482</c:v>
                </c:pt>
                <c:pt idx="5574">
                  <c:v>54.73999999999748</c:v>
                </c:pt>
                <c:pt idx="5575">
                  <c:v>54.749999999997478</c:v>
                </c:pt>
                <c:pt idx="5576">
                  <c:v>54.759999999997483</c:v>
                </c:pt>
                <c:pt idx="5577">
                  <c:v>54.769999999997481</c:v>
                </c:pt>
                <c:pt idx="5578">
                  <c:v>54.779999999997472</c:v>
                </c:pt>
                <c:pt idx="5579">
                  <c:v>54.78999999999747</c:v>
                </c:pt>
                <c:pt idx="5580">
                  <c:v>54.799999999997468</c:v>
                </c:pt>
                <c:pt idx="5581">
                  <c:v>54.809999999997437</c:v>
                </c:pt>
                <c:pt idx="5582">
                  <c:v>54.819999999997442</c:v>
                </c:pt>
                <c:pt idx="5583">
                  <c:v>54.829999999997447</c:v>
                </c:pt>
                <c:pt idx="5584">
                  <c:v>54.839999999997453</c:v>
                </c:pt>
                <c:pt idx="5585">
                  <c:v>54.849999999997443</c:v>
                </c:pt>
                <c:pt idx="5586">
                  <c:v>54.859999999997292</c:v>
                </c:pt>
                <c:pt idx="5587">
                  <c:v>54.869999999997447</c:v>
                </c:pt>
                <c:pt idx="5588">
                  <c:v>54.879999999997423</c:v>
                </c:pt>
                <c:pt idx="5589">
                  <c:v>54.889999999997443</c:v>
                </c:pt>
                <c:pt idx="5590">
                  <c:v>54.899999999997448</c:v>
                </c:pt>
                <c:pt idx="5591">
                  <c:v>54.909999999997453</c:v>
                </c:pt>
                <c:pt idx="5592">
                  <c:v>54.919999999997422</c:v>
                </c:pt>
                <c:pt idx="5593">
                  <c:v>54.929999999997442</c:v>
                </c:pt>
                <c:pt idx="5594">
                  <c:v>54.93999999999744</c:v>
                </c:pt>
                <c:pt idx="5595">
                  <c:v>54.949999999997402</c:v>
                </c:pt>
                <c:pt idx="5596">
                  <c:v>54.959999999997393</c:v>
                </c:pt>
                <c:pt idx="5597">
                  <c:v>54.969999999997427</c:v>
                </c:pt>
                <c:pt idx="5598">
                  <c:v>54.979999999997403</c:v>
                </c:pt>
                <c:pt idx="5599">
                  <c:v>54.989999999997423</c:v>
                </c:pt>
                <c:pt idx="5600">
                  <c:v>54.999999999997428</c:v>
                </c:pt>
                <c:pt idx="5601">
                  <c:v>55.009999999997433</c:v>
                </c:pt>
                <c:pt idx="5602">
                  <c:v>55.019999999997403</c:v>
                </c:pt>
                <c:pt idx="5603">
                  <c:v>55.029999999997422</c:v>
                </c:pt>
                <c:pt idx="5604">
                  <c:v>55.03999999999742</c:v>
                </c:pt>
                <c:pt idx="5605">
                  <c:v>55.049999999997397</c:v>
                </c:pt>
                <c:pt idx="5606">
                  <c:v>55.059999999997387</c:v>
                </c:pt>
                <c:pt idx="5607">
                  <c:v>55.069999999997407</c:v>
                </c:pt>
                <c:pt idx="5608">
                  <c:v>55.079999999997398</c:v>
                </c:pt>
                <c:pt idx="5609">
                  <c:v>55.089999999997403</c:v>
                </c:pt>
                <c:pt idx="5610">
                  <c:v>55.099999999997408</c:v>
                </c:pt>
                <c:pt idx="5611">
                  <c:v>55.109999999997413</c:v>
                </c:pt>
                <c:pt idx="5612">
                  <c:v>55.119999999997397</c:v>
                </c:pt>
                <c:pt idx="5613">
                  <c:v>55.129999999997402</c:v>
                </c:pt>
                <c:pt idx="5614">
                  <c:v>55.1399999999974</c:v>
                </c:pt>
                <c:pt idx="5615">
                  <c:v>55.149999999997398</c:v>
                </c:pt>
                <c:pt idx="5616">
                  <c:v>55.159999999997403</c:v>
                </c:pt>
                <c:pt idx="5617">
                  <c:v>55.169999999997401</c:v>
                </c:pt>
                <c:pt idx="5618">
                  <c:v>55.179999999997399</c:v>
                </c:pt>
                <c:pt idx="5619">
                  <c:v>55.189999999997397</c:v>
                </c:pt>
                <c:pt idx="5620">
                  <c:v>55.199999999997402</c:v>
                </c:pt>
                <c:pt idx="5621">
                  <c:v>55.2099999999974</c:v>
                </c:pt>
                <c:pt idx="5622">
                  <c:v>55.219999999997377</c:v>
                </c:pt>
                <c:pt idx="5623">
                  <c:v>55.229999999997382</c:v>
                </c:pt>
                <c:pt idx="5624">
                  <c:v>55.23999999999738</c:v>
                </c:pt>
                <c:pt idx="5625">
                  <c:v>55.249999999997378</c:v>
                </c:pt>
                <c:pt idx="5626">
                  <c:v>55.259999999997383</c:v>
                </c:pt>
                <c:pt idx="5627">
                  <c:v>55.269999999997381</c:v>
                </c:pt>
                <c:pt idx="5628">
                  <c:v>55.279999999997372</c:v>
                </c:pt>
                <c:pt idx="5629">
                  <c:v>55.28999999999737</c:v>
                </c:pt>
                <c:pt idx="5630">
                  <c:v>55.299999999997368</c:v>
                </c:pt>
                <c:pt idx="5631">
                  <c:v>55.309999999997338</c:v>
                </c:pt>
                <c:pt idx="5632">
                  <c:v>55.319999999997343</c:v>
                </c:pt>
                <c:pt idx="5633">
                  <c:v>55.329999999997362</c:v>
                </c:pt>
                <c:pt idx="5634">
                  <c:v>55.339999999997353</c:v>
                </c:pt>
                <c:pt idx="5635">
                  <c:v>55.349999999997323</c:v>
                </c:pt>
                <c:pt idx="5636">
                  <c:v>55.359999999997292</c:v>
                </c:pt>
                <c:pt idx="5637">
                  <c:v>55.369999999997347</c:v>
                </c:pt>
                <c:pt idx="5638">
                  <c:v>55.379999999997352</c:v>
                </c:pt>
                <c:pt idx="5639">
                  <c:v>55.389999999997343</c:v>
                </c:pt>
                <c:pt idx="5640">
                  <c:v>55.399999999997348</c:v>
                </c:pt>
                <c:pt idx="5641">
                  <c:v>55.409999999997353</c:v>
                </c:pt>
                <c:pt idx="5642">
                  <c:v>55.419999999997323</c:v>
                </c:pt>
                <c:pt idx="5643">
                  <c:v>55.429999999997342</c:v>
                </c:pt>
                <c:pt idx="5644">
                  <c:v>55.43999999999734</c:v>
                </c:pt>
                <c:pt idx="5645">
                  <c:v>55.449999999997303</c:v>
                </c:pt>
                <c:pt idx="5646">
                  <c:v>55.459999999997287</c:v>
                </c:pt>
                <c:pt idx="5647">
                  <c:v>55.469999999997327</c:v>
                </c:pt>
                <c:pt idx="5648">
                  <c:v>55.479999999997332</c:v>
                </c:pt>
                <c:pt idx="5649">
                  <c:v>55.489999999997323</c:v>
                </c:pt>
                <c:pt idx="5650">
                  <c:v>55.499999999997328</c:v>
                </c:pt>
                <c:pt idx="5651">
                  <c:v>55.509999999997333</c:v>
                </c:pt>
                <c:pt idx="5652">
                  <c:v>55.519999999997303</c:v>
                </c:pt>
                <c:pt idx="5653">
                  <c:v>55.529999999997322</c:v>
                </c:pt>
                <c:pt idx="5654">
                  <c:v>55.53999999999732</c:v>
                </c:pt>
                <c:pt idx="5655">
                  <c:v>55.549999999997297</c:v>
                </c:pt>
                <c:pt idx="5656">
                  <c:v>55.559999999997302</c:v>
                </c:pt>
                <c:pt idx="5657">
                  <c:v>55.569999999997307</c:v>
                </c:pt>
                <c:pt idx="5658">
                  <c:v>55.579999999997312</c:v>
                </c:pt>
                <c:pt idx="5659">
                  <c:v>55.589999999997303</c:v>
                </c:pt>
                <c:pt idx="5660">
                  <c:v>55.599999999997308</c:v>
                </c:pt>
                <c:pt idx="5661">
                  <c:v>55.609999999997306</c:v>
                </c:pt>
                <c:pt idx="5662">
                  <c:v>55.619999999997297</c:v>
                </c:pt>
                <c:pt idx="5663">
                  <c:v>55.629999999997302</c:v>
                </c:pt>
                <c:pt idx="5664">
                  <c:v>55.639999999997301</c:v>
                </c:pt>
                <c:pt idx="5665">
                  <c:v>55.649999999997299</c:v>
                </c:pt>
                <c:pt idx="5666">
                  <c:v>55.659999999997297</c:v>
                </c:pt>
                <c:pt idx="5667">
                  <c:v>55.669999999997302</c:v>
                </c:pt>
                <c:pt idx="5668">
                  <c:v>55.6799999999973</c:v>
                </c:pt>
                <c:pt idx="5669">
                  <c:v>55.689999999997298</c:v>
                </c:pt>
                <c:pt idx="5670">
                  <c:v>55.699999999997303</c:v>
                </c:pt>
                <c:pt idx="5671">
                  <c:v>55.709999999997301</c:v>
                </c:pt>
                <c:pt idx="5672">
                  <c:v>55.719999999997277</c:v>
                </c:pt>
                <c:pt idx="5673">
                  <c:v>55.729999999997283</c:v>
                </c:pt>
                <c:pt idx="5674">
                  <c:v>55.739999999997281</c:v>
                </c:pt>
                <c:pt idx="5675">
                  <c:v>55.749999999997279</c:v>
                </c:pt>
                <c:pt idx="5676">
                  <c:v>55.759999999997277</c:v>
                </c:pt>
                <c:pt idx="5677">
                  <c:v>55.769999999997282</c:v>
                </c:pt>
                <c:pt idx="5678">
                  <c:v>55.779999999997273</c:v>
                </c:pt>
                <c:pt idx="5679">
                  <c:v>55.789999999997271</c:v>
                </c:pt>
                <c:pt idx="5680">
                  <c:v>55.799999999997269</c:v>
                </c:pt>
                <c:pt idx="5681">
                  <c:v>55.809999999997252</c:v>
                </c:pt>
                <c:pt idx="5682">
                  <c:v>55.819999999997243</c:v>
                </c:pt>
                <c:pt idx="5683">
                  <c:v>55.829999999997263</c:v>
                </c:pt>
                <c:pt idx="5684">
                  <c:v>55.839999999997247</c:v>
                </c:pt>
                <c:pt idx="5685">
                  <c:v>55.849999999997223</c:v>
                </c:pt>
                <c:pt idx="5686">
                  <c:v>55.859999999997243</c:v>
                </c:pt>
                <c:pt idx="5687">
                  <c:v>55.869999999997248</c:v>
                </c:pt>
                <c:pt idx="5688">
                  <c:v>55.879999999997253</c:v>
                </c:pt>
                <c:pt idx="5689">
                  <c:v>55.889999999997222</c:v>
                </c:pt>
                <c:pt idx="5690">
                  <c:v>55.899999999997249</c:v>
                </c:pt>
                <c:pt idx="5691">
                  <c:v>55.909999999997247</c:v>
                </c:pt>
                <c:pt idx="5692">
                  <c:v>55.919999999997223</c:v>
                </c:pt>
                <c:pt idx="5693">
                  <c:v>55.929999999997243</c:v>
                </c:pt>
                <c:pt idx="5694">
                  <c:v>55.939999999997241</c:v>
                </c:pt>
                <c:pt idx="5695">
                  <c:v>55.949999999997203</c:v>
                </c:pt>
                <c:pt idx="5696">
                  <c:v>55.959999999997223</c:v>
                </c:pt>
                <c:pt idx="5697">
                  <c:v>55.969999999997228</c:v>
                </c:pt>
                <c:pt idx="5698">
                  <c:v>55.979999999997233</c:v>
                </c:pt>
                <c:pt idx="5699">
                  <c:v>55.989999999997202</c:v>
                </c:pt>
                <c:pt idx="5700">
                  <c:v>55.999999999997229</c:v>
                </c:pt>
                <c:pt idx="5701">
                  <c:v>56.009999999997227</c:v>
                </c:pt>
                <c:pt idx="5702">
                  <c:v>56.019999999997196</c:v>
                </c:pt>
                <c:pt idx="5703">
                  <c:v>56.029999999997223</c:v>
                </c:pt>
                <c:pt idx="5704">
                  <c:v>56.039999999997221</c:v>
                </c:pt>
                <c:pt idx="5705">
                  <c:v>56.049999999997198</c:v>
                </c:pt>
                <c:pt idx="5706">
                  <c:v>56.059999999997203</c:v>
                </c:pt>
                <c:pt idx="5707">
                  <c:v>56.069999999997208</c:v>
                </c:pt>
                <c:pt idx="5708">
                  <c:v>56.079999999997213</c:v>
                </c:pt>
                <c:pt idx="5709">
                  <c:v>56.089999999997197</c:v>
                </c:pt>
                <c:pt idx="5710">
                  <c:v>56.099999999997209</c:v>
                </c:pt>
                <c:pt idx="5711">
                  <c:v>56.109999999997207</c:v>
                </c:pt>
                <c:pt idx="5712">
                  <c:v>56.119999999997198</c:v>
                </c:pt>
                <c:pt idx="5713">
                  <c:v>56.129999999997203</c:v>
                </c:pt>
                <c:pt idx="5714">
                  <c:v>56.139999999997201</c:v>
                </c:pt>
                <c:pt idx="5715">
                  <c:v>56.149999999997199</c:v>
                </c:pt>
                <c:pt idx="5716">
                  <c:v>56.159999999997197</c:v>
                </c:pt>
                <c:pt idx="5717">
                  <c:v>56.169999999997202</c:v>
                </c:pt>
                <c:pt idx="5718">
                  <c:v>56.1799999999972</c:v>
                </c:pt>
                <c:pt idx="5719">
                  <c:v>56.189999999997198</c:v>
                </c:pt>
                <c:pt idx="5720">
                  <c:v>56.199999999997203</c:v>
                </c:pt>
                <c:pt idx="5721">
                  <c:v>56.209999999997201</c:v>
                </c:pt>
                <c:pt idx="5722">
                  <c:v>56.219999999997199</c:v>
                </c:pt>
                <c:pt idx="5723">
                  <c:v>56.229999999997183</c:v>
                </c:pt>
                <c:pt idx="5724">
                  <c:v>56.239999999997181</c:v>
                </c:pt>
                <c:pt idx="5725">
                  <c:v>56.249999999997179</c:v>
                </c:pt>
                <c:pt idx="5726">
                  <c:v>56.259999999997177</c:v>
                </c:pt>
                <c:pt idx="5727">
                  <c:v>56.269999999997182</c:v>
                </c:pt>
                <c:pt idx="5728">
                  <c:v>56.279999999997173</c:v>
                </c:pt>
                <c:pt idx="5729">
                  <c:v>56.289999999997171</c:v>
                </c:pt>
                <c:pt idx="5730">
                  <c:v>56.299999999997169</c:v>
                </c:pt>
                <c:pt idx="5731">
                  <c:v>56.309999999997153</c:v>
                </c:pt>
                <c:pt idx="5732">
                  <c:v>56.319999999997137</c:v>
                </c:pt>
                <c:pt idx="5733">
                  <c:v>56.329999999997163</c:v>
                </c:pt>
                <c:pt idx="5734">
                  <c:v>56.339999999997147</c:v>
                </c:pt>
                <c:pt idx="5735">
                  <c:v>56.349999999997117</c:v>
                </c:pt>
                <c:pt idx="5736">
                  <c:v>56.359999999997143</c:v>
                </c:pt>
                <c:pt idx="5737">
                  <c:v>56.369999999997162</c:v>
                </c:pt>
                <c:pt idx="5738">
                  <c:v>56.379999999997153</c:v>
                </c:pt>
                <c:pt idx="5739">
                  <c:v>56.389999999997123</c:v>
                </c:pt>
                <c:pt idx="5740">
                  <c:v>56.399999999997149</c:v>
                </c:pt>
                <c:pt idx="5741">
                  <c:v>56.409999999997147</c:v>
                </c:pt>
                <c:pt idx="5742">
                  <c:v>56.419999999997152</c:v>
                </c:pt>
                <c:pt idx="5743">
                  <c:v>56.429999999997143</c:v>
                </c:pt>
                <c:pt idx="5744">
                  <c:v>56.439999999997141</c:v>
                </c:pt>
                <c:pt idx="5745">
                  <c:v>56.449999999997132</c:v>
                </c:pt>
                <c:pt idx="5746">
                  <c:v>56.459999999997123</c:v>
                </c:pt>
                <c:pt idx="5747">
                  <c:v>56.469999999997142</c:v>
                </c:pt>
                <c:pt idx="5748">
                  <c:v>56.479999999997133</c:v>
                </c:pt>
                <c:pt idx="5749">
                  <c:v>56.489999999997103</c:v>
                </c:pt>
                <c:pt idx="5750">
                  <c:v>56.499999999997129</c:v>
                </c:pt>
                <c:pt idx="5751">
                  <c:v>56.509999999997127</c:v>
                </c:pt>
                <c:pt idx="5752">
                  <c:v>56.519999999997133</c:v>
                </c:pt>
                <c:pt idx="5753">
                  <c:v>56.529999999997123</c:v>
                </c:pt>
                <c:pt idx="5754">
                  <c:v>56.539999999997121</c:v>
                </c:pt>
                <c:pt idx="5755">
                  <c:v>56.549999999997112</c:v>
                </c:pt>
                <c:pt idx="5756">
                  <c:v>56.559999999997103</c:v>
                </c:pt>
                <c:pt idx="5757">
                  <c:v>56.569999999997123</c:v>
                </c:pt>
                <c:pt idx="5758">
                  <c:v>56.579999999997113</c:v>
                </c:pt>
                <c:pt idx="5759">
                  <c:v>56.589999999997097</c:v>
                </c:pt>
                <c:pt idx="5760">
                  <c:v>56.59999999999711</c:v>
                </c:pt>
                <c:pt idx="5761">
                  <c:v>56.609999999997108</c:v>
                </c:pt>
                <c:pt idx="5762">
                  <c:v>56.619999999997113</c:v>
                </c:pt>
                <c:pt idx="5763">
                  <c:v>56.629999999997111</c:v>
                </c:pt>
                <c:pt idx="5764">
                  <c:v>56.639999999997102</c:v>
                </c:pt>
                <c:pt idx="5765">
                  <c:v>56.6499999999971</c:v>
                </c:pt>
                <c:pt idx="5766">
                  <c:v>56.659999999997098</c:v>
                </c:pt>
                <c:pt idx="5767">
                  <c:v>56.669999999997103</c:v>
                </c:pt>
                <c:pt idx="5768">
                  <c:v>56.679999999997101</c:v>
                </c:pt>
                <c:pt idx="5769">
                  <c:v>56.689999999997099</c:v>
                </c:pt>
                <c:pt idx="5770">
                  <c:v>56.699999999997097</c:v>
                </c:pt>
                <c:pt idx="5771">
                  <c:v>56.709999999997102</c:v>
                </c:pt>
                <c:pt idx="5772">
                  <c:v>56.7199999999971</c:v>
                </c:pt>
                <c:pt idx="5773">
                  <c:v>56.729999999997098</c:v>
                </c:pt>
                <c:pt idx="5774">
                  <c:v>56.739999999997082</c:v>
                </c:pt>
                <c:pt idx="5775">
                  <c:v>56.74999999999708</c:v>
                </c:pt>
                <c:pt idx="5776">
                  <c:v>56.759999999997078</c:v>
                </c:pt>
                <c:pt idx="5777">
                  <c:v>56.769999999997083</c:v>
                </c:pt>
                <c:pt idx="5778">
                  <c:v>56.779999999997081</c:v>
                </c:pt>
                <c:pt idx="5779">
                  <c:v>56.789999999997072</c:v>
                </c:pt>
                <c:pt idx="5780">
                  <c:v>56.79999999999707</c:v>
                </c:pt>
                <c:pt idx="5781">
                  <c:v>56.809999999997054</c:v>
                </c:pt>
                <c:pt idx="5782">
                  <c:v>56.819999999997037</c:v>
                </c:pt>
                <c:pt idx="5783">
                  <c:v>56.829999999997057</c:v>
                </c:pt>
                <c:pt idx="5784">
                  <c:v>56.839999999997048</c:v>
                </c:pt>
                <c:pt idx="5785">
                  <c:v>56.849999999997053</c:v>
                </c:pt>
                <c:pt idx="5786">
                  <c:v>56.859999999997022</c:v>
                </c:pt>
                <c:pt idx="5787">
                  <c:v>56.869999999997063</c:v>
                </c:pt>
                <c:pt idx="5788">
                  <c:v>56.879999999997047</c:v>
                </c:pt>
                <c:pt idx="5789">
                  <c:v>56.889999999997023</c:v>
                </c:pt>
                <c:pt idx="5790">
                  <c:v>56.89999999999705</c:v>
                </c:pt>
                <c:pt idx="5791">
                  <c:v>56.909999999997048</c:v>
                </c:pt>
                <c:pt idx="5792">
                  <c:v>56.919999999997053</c:v>
                </c:pt>
                <c:pt idx="5793">
                  <c:v>56.929999999997051</c:v>
                </c:pt>
                <c:pt idx="5794">
                  <c:v>56.939999999997042</c:v>
                </c:pt>
                <c:pt idx="5795">
                  <c:v>56.94999999999704</c:v>
                </c:pt>
                <c:pt idx="5796">
                  <c:v>56.959999999997002</c:v>
                </c:pt>
                <c:pt idx="5797">
                  <c:v>56.969999999997043</c:v>
                </c:pt>
                <c:pt idx="5798">
                  <c:v>56.979999999997027</c:v>
                </c:pt>
                <c:pt idx="5799">
                  <c:v>56.989999999997003</c:v>
                </c:pt>
                <c:pt idx="5800">
                  <c:v>56.99999999999703</c:v>
                </c:pt>
                <c:pt idx="5801">
                  <c:v>57.009999999997028</c:v>
                </c:pt>
                <c:pt idx="5802">
                  <c:v>57.019999999997033</c:v>
                </c:pt>
                <c:pt idx="5803">
                  <c:v>57.029999999997031</c:v>
                </c:pt>
                <c:pt idx="5804">
                  <c:v>57.039999999997022</c:v>
                </c:pt>
                <c:pt idx="5805">
                  <c:v>57.04999999999702</c:v>
                </c:pt>
                <c:pt idx="5806">
                  <c:v>57.059999999996997</c:v>
                </c:pt>
                <c:pt idx="5807">
                  <c:v>57.069999999997023</c:v>
                </c:pt>
                <c:pt idx="5808">
                  <c:v>57.079999999997007</c:v>
                </c:pt>
                <c:pt idx="5809">
                  <c:v>57.089999999996998</c:v>
                </c:pt>
                <c:pt idx="5810">
                  <c:v>57.09999999999701</c:v>
                </c:pt>
                <c:pt idx="5811">
                  <c:v>57.109999999997008</c:v>
                </c:pt>
                <c:pt idx="5812">
                  <c:v>57.119999999997013</c:v>
                </c:pt>
                <c:pt idx="5813">
                  <c:v>57.129999999997011</c:v>
                </c:pt>
                <c:pt idx="5814">
                  <c:v>57.139999999997002</c:v>
                </c:pt>
                <c:pt idx="5815">
                  <c:v>57.149999999997</c:v>
                </c:pt>
                <c:pt idx="5816">
                  <c:v>57.159999999996998</c:v>
                </c:pt>
                <c:pt idx="5817">
                  <c:v>57.169999999997003</c:v>
                </c:pt>
                <c:pt idx="5818">
                  <c:v>57.179999999997001</c:v>
                </c:pt>
                <c:pt idx="5819">
                  <c:v>57.189999999996999</c:v>
                </c:pt>
                <c:pt idx="5820">
                  <c:v>57.199999999996997</c:v>
                </c:pt>
                <c:pt idx="5821">
                  <c:v>57.209999999997002</c:v>
                </c:pt>
                <c:pt idx="5822">
                  <c:v>57.219999999997</c:v>
                </c:pt>
                <c:pt idx="5823">
                  <c:v>57.229999999996998</c:v>
                </c:pt>
                <c:pt idx="5824">
                  <c:v>57.239999999996982</c:v>
                </c:pt>
                <c:pt idx="5825">
                  <c:v>57.24999999999698</c:v>
                </c:pt>
                <c:pt idx="5826">
                  <c:v>57.259999999996978</c:v>
                </c:pt>
                <c:pt idx="5827">
                  <c:v>57.269999999996983</c:v>
                </c:pt>
                <c:pt idx="5828">
                  <c:v>57.279999999996981</c:v>
                </c:pt>
                <c:pt idx="5829">
                  <c:v>57.289999999996972</c:v>
                </c:pt>
                <c:pt idx="5830">
                  <c:v>57.29999999999697</c:v>
                </c:pt>
                <c:pt idx="5831">
                  <c:v>57.309999999996947</c:v>
                </c:pt>
                <c:pt idx="5832">
                  <c:v>57.319999999996938</c:v>
                </c:pt>
                <c:pt idx="5833">
                  <c:v>57.329999999996957</c:v>
                </c:pt>
                <c:pt idx="5834">
                  <c:v>57.339999999996962</c:v>
                </c:pt>
                <c:pt idx="5835">
                  <c:v>57.349999999996953</c:v>
                </c:pt>
                <c:pt idx="5836">
                  <c:v>57.359999999996923</c:v>
                </c:pt>
                <c:pt idx="5837">
                  <c:v>57.369999999996963</c:v>
                </c:pt>
                <c:pt idx="5838">
                  <c:v>57.379999999996947</c:v>
                </c:pt>
                <c:pt idx="5839">
                  <c:v>57.389999999996952</c:v>
                </c:pt>
                <c:pt idx="5840">
                  <c:v>57.39999999999695</c:v>
                </c:pt>
                <c:pt idx="5841">
                  <c:v>57.409999999996948</c:v>
                </c:pt>
                <c:pt idx="5842">
                  <c:v>57.419999999996953</c:v>
                </c:pt>
                <c:pt idx="5843">
                  <c:v>57.429999999996951</c:v>
                </c:pt>
                <c:pt idx="5844">
                  <c:v>57.439999999996942</c:v>
                </c:pt>
                <c:pt idx="5845">
                  <c:v>57.44999999999694</c:v>
                </c:pt>
                <c:pt idx="5846">
                  <c:v>57.459999999996903</c:v>
                </c:pt>
                <c:pt idx="5847">
                  <c:v>57.469999999996951</c:v>
                </c:pt>
                <c:pt idx="5848">
                  <c:v>57.479999999996927</c:v>
                </c:pt>
                <c:pt idx="5849">
                  <c:v>57.489999999996932</c:v>
                </c:pt>
                <c:pt idx="5850">
                  <c:v>57.49999999999693</c:v>
                </c:pt>
                <c:pt idx="5851">
                  <c:v>57.509999999996928</c:v>
                </c:pt>
                <c:pt idx="5852">
                  <c:v>57.519999999996926</c:v>
                </c:pt>
                <c:pt idx="5853">
                  <c:v>57.529999999996932</c:v>
                </c:pt>
                <c:pt idx="5854">
                  <c:v>57.539999999996922</c:v>
                </c:pt>
                <c:pt idx="5855">
                  <c:v>57.549999999996921</c:v>
                </c:pt>
                <c:pt idx="5856">
                  <c:v>57.559999999996897</c:v>
                </c:pt>
                <c:pt idx="5857">
                  <c:v>57.569999999996917</c:v>
                </c:pt>
                <c:pt idx="5858">
                  <c:v>57.579999999996907</c:v>
                </c:pt>
                <c:pt idx="5859">
                  <c:v>57.589999999996913</c:v>
                </c:pt>
                <c:pt idx="5860">
                  <c:v>57.599999999996911</c:v>
                </c:pt>
                <c:pt idx="5861">
                  <c:v>57.609999999996909</c:v>
                </c:pt>
                <c:pt idx="5862">
                  <c:v>57.619999999996907</c:v>
                </c:pt>
                <c:pt idx="5863">
                  <c:v>57.629999999996912</c:v>
                </c:pt>
                <c:pt idx="5864">
                  <c:v>57.639999999996903</c:v>
                </c:pt>
                <c:pt idx="5865">
                  <c:v>57.649999999996901</c:v>
                </c:pt>
                <c:pt idx="5866">
                  <c:v>57.659999999996899</c:v>
                </c:pt>
                <c:pt idx="5867">
                  <c:v>57.669999999996897</c:v>
                </c:pt>
                <c:pt idx="5868">
                  <c:v>57.679999999996902</c:v>
                </c:pt>
                <c:pt idx="5869">
                  <c:v>57.6899999999969</c:v>
                </c:pt>
                <c:pt idx="5870">
                  <c:v>57.699999999996898</c:v>
                </c:pt>
                <c:pt idx="5871">
                  <c:v>57.709999999996903</c:v>
                </c:pt>
                <c:pt idx="5872">
                  <c:v>57.719999999996901</c:v>
                </c:pt>
                <c:pt idx="5873">
                  <c:v>57.729999999996899</c:v>
                </c:pt>
                <c:pt idx="5874">
                  <c:v>57.739999999996883</c:v>
                </c:pt>
                <c:pt idx="5875">
                  <c:v>57.749999999996881</c:v>
                </c:pt>
                <c:pt idx="5876">
                  <c:v>57.759999999996879</c:v>
                </c:pt>
                <c:pt idx="5877">
                  <c:v>57.769999999996877</c:v>
                </c:pt>
                <c:pt idx="5878">
                  <c:v>57.779999999996882</c:v>
                </c:pt>
                <c:pt idx="5879">
                  <c:v>57.789999999996873</c:v>
                </c:pt>
                <c:pt idx="5880">
                  <c:v>57.799999999996871</c:v>
                </c:pt>
                <c:pt idx="5881">
                  <c:v>57.809999999996847</c:v>
                </c:pt>
                <c:pt idx="5882">
                  <c:v>57.819999999996853</c:v>
                </c:pt>
                <c:pt idx="5883">
                  <c:v>57.829999999996858</c:v>
                </c:pt>
                <c:pt idx="5884">
                  <c:v>57.839999999996863</c:v>
                </c:pt>
                <c:pt idx="5885">
                  <c:v>57.849999999996847</c:v>
                </c:pt>
                <c:pt idx="5886">
                  <c:v>57.859999999996823</c:v>
                </c:pt>
                <c:pt idx="5887">
                  <c:v>57.869999999996857</c:v>
                </c:pt>
                <c:pt idx="5888">
                  <c:v>57.879999999996848</c:v>
                </c:pt>
                <c:pt idx="5889">
                  <c:v>57.889999999996853</c:v>
                </c:pt>
                <c:pt idx="5890">
                  <c:v>57.899999999996851</c:v>
                </c:pt>
                <c:pt idx="5891">
                  <c:v>57.909999999996849</c:v>
                </c:pt>
                <c:pt idx="5892">
                  <c:v>57.919999999996847</c:v>
                </c:pt>
                <c:pt idx="5893">
                  <c:v>57.929999999996852</c:v>
                </c:pt>
                <c:pt idx="5894">
                  <c:v>57.939999999996843</c:v>
                </c:pt>
                <c:pt idx="5895">
                  <c:v>57.949999999996841</c:v>
                </c:pt>
                <c:pt idx="5896">
                  <c:v>57.959999999996803</c:v>
                </c:pt>
                <c:pt idx="5897">
                  <c:v>57.969999999996837</c:v>
                </c:pt>
                <c:pt idx="5898">
                  <c:v>57.979999999996828</c:v>
                </c:pt>
                <c:pt idx="5899">
                  <c:v>57.989999999996833</c:v>
                </c:pt>
                <c:pt idx="5900">
                  <c:v>57.999999999996831</c:v>
                </c:pt>
                <c:pt idx="5901">
                  <c:v>58.009999999996829</c:v>
                </c:pt>
                <c:pt idx="5902">
                  <c:v>58.019999999996827</c:v>
                </c:pt>
                <c:pt idx="5903">
                  <c:v>58.029999999996832</c:v>
                </c:pt>
                <c:pt idx="5904">
                  <c:v>58.039999999996823</c:v>
                </c:pt>
                <c:pt idx="5905">
                  <c:v>58.049999999996821</c:v>
                </c:pt>
                <c:pt idx="5906">
                  <c:v>58.059999999996798</c:v>
                </c:pt>
                <c:pt idx="5907">
                  <c:v>58.069999999996817</c:v>
                </c:pt>
                <c:pt idx="5908">
                  <c:v>58.079999999996822</c:v>
                </c:pt>
                <c:pt idx="5909">
                  <c:v>58.089999999996813</c:v>
                </c:pt>
                <c:pt idx="5910">
                  <c:v>58.099999999996811</c:v>
                </c:pt>
                <c:pt idx="5911">
                  <c:v>58.109999999996809</c:v>
                </c:pt>
                <c:pt idx="5912">
                  <c:v>58.119999999996807</c:v>
                </c:pt>
                <c:pt idx="5913">
                  <c:v>58.129999999996812</c:v>
                </c:pt>
                <c:pt idx="5914">
                  <c:v>58.139999999996803</c:v>
                </c:pt>
                <c:pt idx="5915">
                  <c:v>58.149999999996801</c:v>
                </c:pt>
                <c:pt idx="5916">
                  <c:v>58.159999999996799</c:v>
                </c:pt>
                <c:pt idx="5917">
                  <c:v>58.169999999996797</c:v>
                </c:pt>
                <c:pt idx="5918">
                  <c:v>58.179999999996802</c:v>
                </c:pt>
                <c:pt idx="5919">
                  <c:v>58.1899999999968</c:v>
                </c:pt>
                <c:pt idx="5920">
                  <c:v>58.199999999996798</c:v>
                </c:pt>
                <c:pt idx="5921">
                  <c:v>58.209999999996803</c:v>
                </c:pt>
                <c:pt idx="5922">
                  <c:v>58.219999999996801</c:v>
                </c:pt>
                <c:pt idx="5923">
                  <c:v>58.229999999996799</c:v>
                </c:pt>
                <c:pt idx="5924">
                  <c:v>58.239999999996783</c:v>
                </c:pt>
                <c:pt idx="5925">
                  <c:v>58.249999999996781</c:v>
                </c:pt>
                <c:pt idx="5926">
                  <c:v>58.259999999996779</c:v>
                </c:pt>
                <c:pt idx="5927">
                  <c:v>58.269999999996777</c:v>
                </c:pt>
                <c:pt idx="5928">
                  <c:v>58.279999999996782</c:v>
                </c:pt>
                <c:pt idx="5929">
                  <c:v>58.289999999996773</c:v>
                </c:pt>
                <c:pt idx="5930">
                  <c:v>58.299999999996771</c:v>
                </c:pt>
                <c:pt idx="5931">
                  <c:v>58.309999999996762</c:v>
                </c:pt>
                <c:pt idx="5932">
                  <c:v>58.319999999996753</c:v>
                </c:pt>
                <c:pt idx="5933">
                  <c:v>58.329999999996772</c:v>
                </c:pt>
                <c:pt idx="5934">
                  <c:v>58.339999999996763</c:v>
                </c:pt>
                <c:pt idx="5935">
                  <c:v>58.349999999996747</c:v>
                </c:pt>
                <c:pt idx="5936">
                  <c:v>58.359999999996752</c:v>
                </c:pt>
                <c:pt idx="5937">
                  <c:v>58.369999999996757</c:v>
                </c:pt>
                <c:pt idx="5938">
                  <c:v>58.379999999996762</c:v>
                </c:pt>
                <c:pt idx="5939">
                  <c:v>58.389999999996753</c:v>
                </c:pt>
                <c:pt idx="5940">
                  <c:v>58.399999999996751</c:v>
                </c:pt>
                <c:pt idx="5941">
                  <c:v>58.409999999996749</c:v>
                </c:pt>
                <c:pt idx="5942">
                  <c:v>58.419999999996747</c:v>
                </c:pt>
                <c:pt idx="5943">
                  <c:v>58.429999999996753</c:v>
                </c:pt>
                <c:pt idx="5944">
                  <c:v>58.439999999996743</c:v>
                </c:pt>
                <c:pt idx="5945">
                  <c:v>58.449999999996741</c:v>
                </c:pt>
                <c:pt idx="5946">
                  <c:v>58.459999999996732</c:v>
                </c:pt>
                <c:pt idx="5947">
                  <c:v>58.469999999996737</c:v>
                </c:pt>
                <c:pt idx="5948">
                  <c:v>58.479999999996743</c:v>
                </c:pt>
                <c:pt idx="5949">
                  <c:v>58.489999999996733</c:v>
                </c:pt>
                <c:pt idx="5950">
                  <c:v>58.499999999996732</c:v>
                </c:pt>
                <c:pt idx="5951">
                  <c:v>58.50999999999673</c:v>
                </c:pt>
                <c:pt idx="5952">
                  <c:v>58.519999999996728</c:v>
                </c:pt>
                <c:pt idx="5953">
                  <c:v>58.529999999996733</c:v>
                </c:pt>
                <c:pt idx="5954">
                  <c:v>58.539999999996731</c:v>
                </c:pt>
                <c:pt idx="5955">
                  <c:v>58.549999999996722</c:v>
                </c:pt>
                <c:pt idx="5956">
                  <c:v>58.55999999999672</c:v>
                </c:pt>
                <c:pt idx="5957">
                  <c:v>58.569999999996718</c:v>
                </c:pt>
                <c:pt idx="5958">
                  <c:v>58.579999999996723</c:v>
                </c:pt>
                <c:pt idx="5959">
                  <c:v>58.589999999996706</c:v>
                </c:pt>
                <c:pt idx="5960">
                  <c:v>58.599999999996712</c:v>
                </c:pt>
                <c:pt idx="5961">
                  <c:v>58.60999999999671</c:v>
                </c:pt>
                <c:pt idx="5962">
                  <c:v>58.619999999996708</c:v>
                </c:pt>
                <c:pt idx="5963">
                  <c:v>58.629999999996713</c:v>
                </c:pt>
                <c:pt idx="5964">
                  <c:v>58.639999999996711</c:v>
                </c:pt>
                <c:pt idx="5965">
                  <c:v>58.649999999996702</c:v>
                </c:pt>
                <c:pt idx="5966">
                  <c:v>58.6599999999967</c:v>
                </c:pt>
                <c:pt idx="5967">
                  <c:v>58.669999999996698</c:v>
                </c:pt>
                <c:pt idx="5968">
                  <c:v>58.679999999996703</c:v>
                </c:pt>
                <c:pt idx="5969">
                  <c:v>58.689999999996672</c:v>
                </c:pt>
                <c:pt idx="5970">
                  <c:v>58.699999999996699</c:v>
                </c:pt>
                <c:pt idx="5971">
                  <c:v>58.70999999999669</c:v>
                </c:pt>
                <c:pt idx="5972">
                  <c:v>58.719999999996674</c:v>
                </c:pt>
                <c:pt idx="5973">
                  <c:v>58.7299999999967</c:v>
                </c:pt>
                <c:pt idx="5974">
                  <c:v>58.739999999996677</c:v>
                </c:pt>
                <c:pt idx="5975">
                  <c:v>58.749999999996653</c:v>
                </c:pt>
                <c:pt idx="5976">
                  <c:v>58.759999999996673</c:v>
                </c:pt>
                <c:pt idx="5977">
                  <c:v>58.769999999996678</c:v>
                </c:pt>
                <c:pt idx="5978">
                  <c:v>58.779999999996683</c:v>
                </c:pt>
                <c:pt idx="5979">
                  <c:v>58.789999999996652</c:v>
                </c:pt>
                <c:pt idx="5980">
                  <c:v>58.799999999996672</c:v>
                </c:pt>
                <c:pt idx="5981">
                  <c:v>58.809999999996492</c:v>
                </c:pt>
                <c:pt idx="5982">
                  <c:v>58.819999999996419</c:v>
                </c:pt>
                <c:pt idx="5983">
                  <c:v>58.829999999996637</c:v>
                </c:pt>
                <c:pt idx="5984">
                  <c:v>58.839999999996643</c:v>
                </c:pt>
                <c:pt idx="5985">
                  <c:v>58.84999999999642</c:v>
                </c:pt>
                <c:pt idx="5986">
                  <c:v>58.859999999996411</c:v>
                </c:pt>
                <c:pt idx="5987">
                  <c:v>58.869999999996622</c:v>
                </c:pt>
                <c:pt idx="5988">
                  <c:v>58.879999999996542</c:v>
                </c:pt>
                <c:pt idx="5989">
                  <c:v>58.889999999996419</c:v>
                </c:pt>
                <c:pt idx="5990">
                  <c:v>58.899999999996624</c:v>
                </c:pt>
                <c:pt idx="5991">
                  <c:v>58.909999999996643</c:v>
                </c:pt>
                <c:pt idx="5992">
                  <c:v>58.919999999996413</c:v>
                </c:pt>
                <c:pt idx="5993">
                  <c:v>58.929999999996653</c:v>
                </c:pt>
                <c:pt idx="5994">
                  <c:v>58.939999999996623</c:v>
                </c:pt>
                <c:pt idx="5995">
                  <c:v>58.949999999996592</c:v>
                </c:pt>
                <c:pt idx="5996">
                  <c:v>58.959999999996391</c:v>
                </c:pt>
                <c:pt idx="5997">
                  <c:v>58.969999999996602</c:v>
                </c:pt>
                <c:pt idx="5998">
                  <c:v>58.979999999996593</c:v>
                </c:pt>
                <c:pt idx="5999">
                  <c:v>58.989999999996442</c:v>
                </c:pt>
                <c:pt idx="6000">
                  <c:v>58.999999999996597</c:v>
                </c:pt>
                <c:pt idx="6001">
                  <c:v>59.009999999996623</c:v>
                </c:pt>
                <c:pt idx="6002">
                  <c:v>59.019999999996593</c:v>
                </c:pt>
                <c:pt idx="6003">
                  <c:v>59.029999999996633</c:v>
                </c:pt>
                <c:pt idx="6004">
                  <c:v>59.039999999996603</c:v>
                </c:pt>
                <c:pt idx="6005">
                  <c:v>59.049999999996587</c:v>
                </c:pt>
                <c:pt idx="6006">
                  <c:v>59.059999999996492</c:v>
                </c:pt>
                <c:pt idx="6007">
                  <c:v>59.069999999996597</c:v>
                </c:pt>
                <c:pt idx="6008">
                  <c:v>59.079999999996588</c:v>
                </c:pt>
                <c:pt idx="6009">
                  <c:v>59.089999999996593</c:v>
                </c:pt>
                <c:pt idx="6010">
                  <c:v>59.099999999996598</c:v>
                </c:pt>
                <c:pt idx="6011">
                  <c:v>59.109999999996603</c:v>
                </c:pt>
                <c:pt idx="6012">
                  <c:v>59.119999999996573</c:v>
                </c:pt>
                <c:pt idx="6013">
                  <c:v>59.129999999996613</c:v>
                </c:pt>
                <c:pt idx="6014">
                  <c:v>59.139999999996597</c:v>
                </c:pt>
                <c:pt idx="6015">
                  <c:v>59.149999999996602</c:v>
                </c:pt>
                <c:pt idx="6016">
                  <c:v>59.159999999996593</c:v>
                </c:pt>
                <c:pt idx="6017">
                  <c:v>59.169999999996598</c:v>
                </c:pt>
                <c:pt idx="6018">
                  <c:v>59.179999999996603</c:v>
                </c:pt>
                <c:pt idx="6019">
                  <c:v>59.189999999996573</c:v>
                </c:pt>
                <c:pt idx="6020">
                  <c:v>59.199999999996599</c:v>
                </c:pt>
                <c:pt idx="6021">
                  <c:v>59.209999999996597</c:v>
                </c:pt>
                <c:pt idx="6022">
                  <c:v>59.219999999996553</c:v>
                </c:pt>
                <c:pt idx="6023">
                  <c:v>59.2299999999966</c:v>
                </c:pt>
                <c:pt idx="6024">
                  <c:v>59.239999999996577</c:v>
                </c:pt>
                <c:pt idx="6025">
                  <c:v>59.249999999996582</c:v>
                </c:pt>
                <c:pt idx="6026">
                  <c:v>59.259999999996573</c:v>
                </c:pt>
                <c:pt idx="6027">
                  <c:v>59.269999999996578</c:v>
                </c:pt>
                <c:pt idx="6028">
                  <c:v>59.279999999996583</c:v>
                </c:pt>
                <c:pt idx="6029">
                  <c:v>59.289999999996553</c:v>
                </c:pt>
                <c:pt idx="6030">
                  <c:v>59.299999999996572</c:v>
                </c:pt>
                <c:pt idx="6031">
                  <c:v>59.309999999996492</c:v>
                </c:pt>
                <c:pt idx="6032">
                  <c:v>59.31999999999632</c:v>
                </c:pt>
                <c:pt idx="6033">
                  <c:v>59.329999999996552</c:v>
                </c:pt>
                <c:pt idx="6034">
                  <c:v>59.339999999996543</c:v>
                </c:pt>
                <c:pt idx="6035">
                  <c:v>59.349999999996321</c:v>
                </c:pt>
                <c:pt idx="6036">
                  <c:v>59.359999999996312</c:v>
                </c:pt>
                <c:pt idx="6037">
                  <c:v>59.369999999996523</c:v>
                </c:pt>
                <c:pt idx="6038">
                  <c:v>59.379999999996542</c:v>
                </c:pt>
                <c:pt idx="6039">
                  <c:v>59.38999999999632</c:v>
                </c:pt>
                <c:pt idx="6040">
                  <c:v>59.399999999996552</c:v>
                </c:pt>
                <c:pt idx="6041">
                  <c:v>59.409999999996543</c:v>
                </c:pt>
                <c:pt idx="6042">
                  <c:v>59.419999999996392</c:v>
                </c:pt>
                <c:pt idx="6043">
                  <c:v>59.429999999996546</c:v>
                </c:pt>
                <c:pt idx="6044">
                  <c:v>59.439999999996523</c:v>
                </c:pt>
                <c:pt idx="6045">
                  <c:v>59.449999999996542</c:v>
                </c:pt>
                <c:pt idx="6046">
                  <c:v>59.459999999996292</c:v>
                </c:pt>
                <c:pt idx="6047">
                  <c:v>59.469999999996503</c:v>
                </c:pt>
                <c:pt idx="6048">
                  <c:v>59.479999999996522</c:v>
                </c:pt>
                <c:pt idx="6049">
                  <c:v>59.489999999996442</c:v>
                </c:pt>
                <c:pt idx="6050">
                  <c:v>59.499999999996533</c:v>
                </c:pt>
                <c:pt idx="6051">
                  <c:v>59.509999999996523</c:v>
                </c:pt>
                <c:pt idx="6052">
                  <c:v>59.519999999996493</c:v>
                </c:pt>
                <c:pt idx="6053">
                  <c:v>59.529999999996527</c:v>
                </c:pt>
                <c:pt idx="6054">
                  <c:v>59.539999999996503</c:v>
                </c:pt>
                <c:pt idx="6055">
                  <c:v>59.549999999996523</c:v>
                </c:pt>
                <c:pt idx="6056">
                  <c:v>59.559999999996492</c:v>
                </c:pt>
                <c:pt idx="6057">
                  <c:v>59.569999999996497</c:v>
                </c:pt>
                <c:pt idx="6058">
                  <c:v>59.579999999996502</c:v>
                </c:pt>
                <c:pt idx="6059">
                  <c:v>59.589999999996493</c:v>
                </c:pt>
                <c:pt idx="6060">
                  <c:v>59.599999999996513</c:v>
                </c:pt>
                <c:pt idx="6061">
                  <c:v>59.609999999996496</c:v>
                </c:pt>
                <c:pt idx="6062">
                  <c:v>59.619999999996473</c:v>
                </c:pt>
                <c:pt idx="6063">
                  <c:v>59.629999999996507</c:v>
                </c:pt>
                <c:pt idx="6064">
                  <c:v>59.639999999996498</c:v>
                </c:pt>
                <c:pt idx="6065">
                  <c:v>59.649999999996503</c:v>
                </c:pt>
                <c:pt idx="6066">
                  <c:v>59.659999999996472</c:v>
                </c:pt>
                <c:pt idx="6067">
                  <c:v>59.669999999996499</c:v>
                </c:pt>
                <c:pt idx="6068">
                  <c:v>59.679999999996497</c:v>
                </c:pt>
                <c:pt idx="6069">
                  <c:v>59.689999999996473</c:v>
                </c:pt>
                <c:pt idx="6070">
                  <c:v>59.6999999999965</c:v>
                </c:pt>
                <c:pt idx="6071">
                  <c:v>59.709999999996498</c:v>
                </c:pt>
                <c:pt idx="6072">
                  <c:v>59.719999999996453</c:v>
                </c:pt>
                <c:pt idx="6073">
                  <c:v>59.729999999996501</c:v>
                </c:pt>
                <c:pt idx="6074">
                  <c:v>59.739999999996478</c:v>
                </c:pt>
                <c:pt idx="6075">
                  <c:v>59.749999999996483</c:v>
                </c:pt>
                <c:pt idx="6076">
                  <c:v>59.759999999996452</c:v>
                </c:pt>
                <c:pt idx="6077">
                  <c:v>59.769999999996479</c:v>
                </c:pt>
                <c:pt idx="6078">
                  <c:v>59.779999999996477</c:v>
                </c:pt>
                <c:pt idx="6079">
                  <c:v>59.789999999996454</c:v>
                </c:pt>
                <c:pt idx="6080">
                  <c:v>59.799999999996473</c:v>
                </c:pt>
                <c:pt idx="6081">
                  <c:v>59.809999999996442</c:v>
                </c:pt>
                <c:pt idx="6082">
                  <c:v>59.81999999999622</c:v>
                </c:pt>
                <c:pt idx="6083">
                  <c:v>59.829999999996453</c:v>
                </c:pt>
                <c:pt idx="6084">
                  <c:v>59.839999999996436</c:v>
                </c:pt>
                <c:pt idx="6085">
                  <c:v>59.849999999996292</c:v>
                </c:pt>
                <c:pt idx="6086">
                  <c:v>59.859999999996219</c:v>
                </c:pt>
                <c:pt idx="6087">
                  <c:v>59.869999999996423</c:v>
                </c:pt>
                <c:pt idx="6088">
                  <c:v>59.879999999996443</c:v>
                </c:pt>
                <c:pt idx="6089">
                  <c:v>59.88999999999622</c:v>
                </c:pt>
                <c:pt idx="6090">
                  <c:v>59.899999999996453</c:v>
                </c:pt>
                <c:pt idx="6091">
                  <c:v>59.909999999996423</c:v>
                </c:pt>
                <c:pt idx="6092">
                  <c:v>59.919999999996392</c:v>
                </c:pt>
                <c:pt idx="6093">
                  <c:v>59.929999999996447</c:v>
                </c:pt>
                <c:pt idx="6094">
                  <c:v>59.939999999996417</c:v>
                </c:pt>
                <c:pt idx="6095">
                  <c:v>59.949999999996443</c:v>
                </c:pt>
                <c:pt idx="6096">
                  <c:v>59.959999999996199</c:v>
                </c:pt>
                <c:pt idx="6097">
                  <c:v>59.969999999996404</c:v>
                </c:pt>
                <c:pt idx="6098">
                  <c:v>59.979999999996423</c:v>
                </c:pt>
                <c:pt idx="6099">
                  <c:v>59.989999999996392</c:v>
                </c:pt>
                <c:pt idx="6100">
                  <c:v>59.999999999996433</c:v>
                </c:pt>
                <c:pt idx="6101">
                  <c:v>60.009999999996403</c:v>
                </c:pt>
                <c:pt idx="6102">
                  <c:v>60.019999999996386</c:v>
                </c:pt>
                <c:pt idx="6103">
                  <c:v>60.029999999996427</c:v>
                </c:pt>
                <c:pt idx="6104">
                  <c:v>60.039999999996432</c:v>
                </c:pt>
                <c:pt idx="6105">
                  <c:v>60.049999999996423</c:v>
                </c:pt>
                <c:pt idx="6106">
                  <c:v>60.059999999996393</c:v>
                </c:pt>
                <c:pt idx="6107">
                  <c:v>60.069999999996398</c:v>
                </c:pt>
                <c:pt idx="6108">
                  <c:v>60.079999999996403</c:v>
                </c:pt>
                <c:pt idx="6109">
                  <c:v>60.089999999996387</c:v>
                </c:pt>
                <c:pt idx="6110">
                  <c:v>60.099999999996413</c:v>
                </c:pt>
                <c:pt idx="6111">
                  <c:v>60.109999999996397</c:v>
                </c:pt>
                <c:pt idx="6112">
                  <c:v>60.119999999996367</c:v>
                </c:pt>
                <c:pt idx="6113">
                  <c:v>60.129999999996407</c:v>
                </c:pt>
                <c:pt idx="6114">
                  <c:v>60.139999999996412</c:v>
                </c:pt>
                <c:pt idx="6115">
                  <c:v>60.149999999996403</c:v>
                </c:pt>
                <c:pt idx="6116">
                  <c:v>60.159999999996373</c:v>
                </c:pt>
                <c:pt idx="6117">
                  <c:v>60.169999999996399</c:v>
                </c:pt>
                <c:pt idx="6118">
                  <c:v>60.179999999996397</c:v>
                </c:pt>
                <c:pt idx="6119">
                  <c:v>60.189999999996402</c:v>
                </c:pt>
                <c:pt idx="6120">
                  <c:v>60.1999999999964</c:v>
                </c:pt>
                <c:pt idx="6121">
                  <c:v>60.209999999996398</c:v>
                </c:pt>
                <c:pt idx="6122">
                  <c:v>60.219999999996382</c:v>
                </c:pt>
                <c:pt idx="6123">
                  <c:v>60.229999999996402</c:v>
                </c:pt>
                <c:pt idx="6124">
                  <c:v>60.2399999999964</c:v>
                </c:pt>
                <c:pt idx="6125">
                  <c:v>60.249999999996383</c:v>
                </c:pt>
                <c:pt idx="6126">
                  <c:v>60.259999999996353</c:v>
                </c:pt>
                <c:pt idx="6127">
                  <c:v>60.269999999996379</c:v>
                </c:pt>
                <c:pt idx="6128">
                  <c:v>60.279999999996377</c:v>
                </c:pt>
                <c:pt idx="6129">
                  <c:v>60.289999999996382</c:v>
                </c:pt>
                <c:pt idx="6130">
                  <c:v>60.299999999996373</c:v>
                </c:pt>
                <c:pt idx="6131">
                  <c:v>60.309999999996343</c:v>
                </c:pt>
                <c:pt idx="6132">
                  <c:v>60.319999999996128</c:v>
                </c:pt>
                <c:pt idx="6133">
                  <c:v>60.329999999996353</c:v>
                </c:pt>
                <c:pt idx="6134">
                  <c:v>60.339999999996337</c:v>
                </c:pt>
                <c:pt idx="6135">
                  <c:v>60.349999999996292</c:v>
                </c:pt>
                <c:pt idx="6136">
                  <c:v>60.35999999999612</c:v>
                </c:pt>
                <c:pt idx="6137">
                  <c:v>60.369999999996352</c:v>
                </c:pt>
                <c:pt idx="6138">
                  <c:v>60.379999999996343</c:v>
                </c:pt>
                <c:pt idx="6139">
                  <c:v>60.389999999996142</c:v>
                </c:pt>
                <c:pt idx="6140">
                  <c:v>60.399999999996353</c:v>
                </c:pt>
                <c:pt idx="6141">
                  <c:v>60.409999999996323</c:v>
                </c:pt>
                <c:pt idx="6142">
                  <c:v>60.419999999996342</c:v>
                </c:pt>
                <c:pt idx="6143">
                  <c:v>60.429999999996348</c:v>
                </c:pt>
                <c:pt idx="6144">
                  <c:v>60.439999999996353</c:v>
                </c:pt>
                <c:pt idx="6145">
                  <c:v>60.449999999996344</c:v>
                </c:pt>
                <c:pt idx="6146">
                  <c:v>60.459999999996192</c:v>
                </c:pt>
                <c:pt idx="6147">
                  <c:v>60.46999999999634</c:v>
                </c:pt>
                <c:pt idx="6148">
                  <c:v>60.479999999996323</c:v>
                </c:pt>
                <c:pt idx="6149">
                  <c:v>60.489999999996293</c:v>
                </c:pt>
                <c:pt idx="6150">
                  <c:v>60.499999999996326</c:v>
                </c:pt>
                <c:pt idx="6151">
                  <c:v>60.509999999996303</c:v>
                </c:pt>
                <c:pt idx="6152">
                  <c:v>60.519999999996323</c:v>
                </c:pt>
                <c:pt idx="6153">
                  <c:v>60.529999999996328</c:v>
                </c:pt>
                <c:pt idx="6154">
                  <c:v>60.539999999996333</c:v>
                </c:pt>
                <c:pt idx="6155">
                  <c:v>60.549999999996302</c:v>
                </c:pt>
                <c:pt idx="6156">
                  <c:v>60.559999999996293</c:v>
                </c:pt>
                <c:pt idx="6157">
                  <c:v>60.56999999999632</c:v>
                </c:pt>
                <c:pt idx="6158">
                  <c:v>60.579999999996303</c:v>
                </c:pt>
                <c:pt idx="6159">
                  <c:v>60.589999999996287</c:v>
                </c:pt>
                <c:pt idx="6160">
                  <c:v>60.599999999996307</c:v>
                </c:pt>
                <c:pt idx="6161">
                  <c:v>60.609999999996298</c:v>
                </c:pt>
                <c:pt idx="6162">
                  <c:v>60.619999999996303</c:v>
                </c:pt>
                <c:pt idx="6163">
                  <c:v>60.629999999996308</c:v>
                </c:pt>
                <c:pt idx="6164">
                  <c:v>60.639999999996313</c:v>
                </c:pt>
                <c:pt idx="6165">
                  <c:v>60.649999999996297</c:v>
                </c:pt>
                <c:pt idx="6166">
                  <c:v>60.659999999996273</c:v>
                </c:pt>
                <c:pt idx="6167">
                  <c:v>60.6699999999963</c:v>
                </c:pt>
                <c:pt idx="6168">
                  <c:v>60.679999999996298</c:v>
                </c:pt>
                <c:pt idx="6169">
                  <c:v>60.689999999996303</c:v>
                </c:pt>
                <c:pt idx="6170">
                  <c:v>60.699999999996301</c:v>
                </c:pt>
                <c:pt idx="6171">
                  <c:v>60.709999999996299</c:v>
                </c:pt>
                <c:pt idx="6172">
                  <c:v>60.71999999999629</c:v>
                </c:pt>
                <c:pt idx="6173">
                  <c:v>60.729999999996302</c:v>
                </c:pt>
                <c:pt idx="6174">
                  <c:v>60.7399999999963</c:v>
                </c:pt>
                <c:pt idx="6175">
                  <c:v>60.749999999996277</c:v>
                </c:pt>
                <c:pt idx="6176">
                  <c:v>60.759999999996253</c:v>
                </c:pt>
                <c:pt idx="6177">
                  <c:v>60.76999999999628</c:v>
                </c:pt>
                <c:pt idx="6178">
                  <c:v>60.779999999996278</c:v>
                </c:pt>
                <c:pt idx="6179">
                  <c:v>60.789999999996283</c:v>
                </c:pt>
                <c:pt idx="6180">
                  <c:v>60.799999999996281</c:v>
                </c:pt>
                <c:pt idx="6181">
                  <c:v>60.809999999996244</c:v>
                </c:pt>
                <c:pt idx="6182">
                  <c:v>60.819999999996092</c:v>
                </c:pt>
                <c:pt idx="6183">
                  <c:v>60.829999999996247</c:v>
                </c:pt>
                <c:pt idx="6184">
                  <c:v>60.839999999996238</c:v>
                </c:pt>
                <c:pt idx="6185">
                  <c:v>60.849999999996243</c:v>
                </c:pt>
                <c:pt idx="6186">
                  <c:v>60.85999999999602</c:v>
                </c:pt>
                <c:pt idx="6187">
                  <c:v>60.869999999996253</c:v>
                </c:pt>
                <c:pt idx="6188">
                  <c:v>60.879999999996222</c:v>
                </c:pt>
                <c:pt idx="6189">
                  <c:v>60.889999999996142</c:v>
                </c:pt>
                <c:pt idx="6190">
                  <c:v>60.899999999996247</c:v>
                </c:pt>
                <c:pt idx="6191">
                  <c:v>60.909999999996217</c:v>
                </c:pt>
                <c:pt idx="6192">
                  <c:v>60.919999999996243</c:v>
                </c:pt>
                <c:pt idx="6193">
                  <c:v>60.929999999996248</c:v>
                </c:pt>
                <c:pt idx="6194">
                  <c:v>60.939999999996253</c:v>
                </c:pt>
                <c:pt idx="6195">
                  <c:v>60.949999999996223</c:v>
                </c:pt>
                <c:pt idx="6196">
                  <c:v>60.959999999996192</c:v>
                </c:pt>
                <c:pt idx="6197">
                  <c:v>60.96999999999624</c:v>
                </c:pt>
                <c:pt idx="6198">
                  <c:v>60.979999999996203</c:v>
                </c:pt>
                <c:pt idx="6199">
                  <c:v>60.989999999996193</c:v>
                </c:pt>
                <c:pt idx="6200">
                  <c:v>60.999999999996227</c:v>
                </c:pt>
                <c:pt idx="6201">
                  <c:v>61.009999999996232</c:v>
                </c:pt>
                <c:pt idx="6202">
                  <c:v>61.019999999996223</c:v>
                </c:pt>
                <c:pt idx="6203">
                  <c:v>61.029999999996228</c:v>
                </c:pt>
                <c:pt idx="6204">
                  <c:v>61.039999999996233</c:v>
                </c:pt>
                <c:pt idx="6205">
                  <c:v>61.049999999996203</c:v>
                </c:pt>
                <c:pt idx="6206">
                  <c:v>61.059999999996222</c:v>
                </c:pt>
                <c:pt idx="6207">
                  <c:v>61.06999999999622</c:v>
                </c:pt>
                <c:pt idx="6208">
                  <c:v>61.079999999996197</c:v>
                </c:pt>
                <c:pt idx="6209">
                  <c:v>61.089999999996188</c:v>
                </c:pt>
                <c:pt idx="6210">
                  <c:v>61.099999999996207</c:v>
                </c:pt>
                <c:pt idx="6211">
                  <c:v>61.109999999996212</c:v>
                </c:pt>
                <c:pt idx="6212">
                  <c:v>61.119999999996203</c:v>
                </c:pt>
                <c:pt idx="6213">
                  <c:v>61.129999999996208</c:v>
                </c:pt>
                <c:pt idx="6214">
                  <c:v>61.139999999996213</c:v>
                </c:pt>
                <c:pt idx="6215">
                  <c:v>61.149999999996197</c:v>
                </c:pt>
                <c:pt idx="6216">
                  <c:v>61.159999999996202</c:v>
                </c:pt>
                <c:pt idx="6217">
                  <c:v>61.1699999999962</c:v>
                </c:pt>
                <c:pt idx="6218">
                  <c:v>61.179999999996198</c:v>
                </c:pt>
                <c:pt idx="6219">
                  <c:v>61.189999999996203</c:v>
                </c:pt>
                <c:pt idx="6220">
                  <c:v>61.199999999996201</c:v>
                </c:pt>
                <c:pt idx="6221">
                  <c:v>61.209999999996199</c:v>
                </c:pt>
                <c:pt idx="6222">
                  <c:v>61.219999999996197</c:v>
                </c:pt>
                <c:pt idx="6223">
                  <c:v>61.229999999996203</c:v>
                </c:pt>
                <c:pt idx="6224">
                  <c:v>61.239999999996201</c:v>
                </c:pt>
                <c:pt idx="6225">
                  <c:v>61.249999999996177</c:v>
                </c:pt>
                <c:pt idx="6226">
                  <c:v>61.259999999996182</c:v>
                </c:pt>
                <c:pt idx="6227">
                  <c:v>61.26999999999618</c:v>
                </c:pt>
                <c:pt idx="6228">
                  <c:v>61.279999999996178</c:v>
                </c:pt>
                <c:pt idx="6229">
                  <c:v>61.289999999996184</c:v>
                </c:pt>
                <c:pt idx="6230">
                  <c:v>61.299999999996182</c:v>
                </c:pt>
                <c:pt idx="6231">
                  <c:v>61.309999999996172</c:v>
                </c:pt>
                <c:pt idx="6232">
                  <c:v>61.319999999996092</c:v>
                </c:pt>
                <c:pt idx="6233">
                  <c:v>61.329999999996147</c:v>
                </c:pt>
                <c:pt idx="6234">
                  <c:v>61.339999999996152</c:v>
                </c:pt>
                <c:pt idx="6235">
                  <c:v>61.349999999996143</c:v>
                </c:pt>
                <c:pt idx="6236">
                  <c:v>61.359999999995999</c:v>
                </c:pt>
                <c:pt idx="6237">
                  <c:v>61.369999999996153</c:v>
                </c:pt>
                <c:pt idx="6238">
                  <c:v>61.379999999996123</c:v>
                </c:pt>
                <c:pt idx="6239">
                  <c:v>61.389999999996142</c:v>
                </c:pt>
                <c:pt idx="6240">
                  <c:v>61.399999999996147</c:v>
                </c:pt>
                <c:pt idx="6241">
                  <c:v>61.409999999996153</c:v>
                </c:pt>
                <c:pt idx="6242">
                  <c:v>61.419999999996143</c:v>
                </c:pt>
                <c:pt idx="6243">
                  <c:v>61.429999999996149</c:v>
                </c:pt>
                <c:pt idx="6244">
                  <c:v>61.439999999996147</c:v>
                </c:pt>
                <c:pt idx="6245">
                  <c:v>61.449999999996123</c:v>
                </c:pt>
                <c:pt idx="6246">
                  <c:v>61.459999999996143</c:v>
                </c:pt>
                <c:pt idx="6247">
                  <c:v>61.469999999996141</c:v>
                </c:pt>
                <c:pt idx="6248">
                  <c:v>61.479999999996103</c:v>
                </c:pt>
                <c:pt idx="6249">
                  <c:v>61.489999999996122</c:v>
                </c:pt>
                <c:pt idx="6250">
                  <c:v>61.499999999996128</c:v>
                </c:pt>
                <c:pt idx="6251">
                  <c:v>61.509999999996133</c:v>
                </c:pt>
                <c:pt idx="6252">
                  <c:v>61.519999999996102</c:v>
                </c:pt>
                <c:pt idx="6253">
                  <c:v>61.529999999996129</c:v>
                </c:pt>
                <c:pt idx="6254">
                  <c:v>61.539999999996127</c:v>
                </c:pt>
                <c:pt idx="6255">
                  <c:v>61.549999999996103</c:v>
                </c:pt>
                <c:pt idx="6256">
                  <c:v>61.559999999996123</c:v>
                </c:pt>
                <c:pt idx="6257">
                  <c:v>61.569999999996121</c:v>
                </c:pt>
                <c:pt idx="6258">
                  <c:v>61.579999999996097</c:v>
                </c:pt>
                <c:pt idx="6259">
                  <c:v>61.589999999996103</c:v>
                </c:pt>
                <c:pt idx="6260">
                  <c:v>61.599999999996108</c:v>
                </c:pt>
                <c:pt idx="6261">
                  <c:v>61.609999999996113</c:v>
                </c:pt>
                <c:pt idx="6262">
                  <c:v>61.619999999996097</c:v>
                </c:pt>
                <c:pt idx="6263">
                  <c:v>61.629999999996109</c:v>
                </c:pt>
                <c:pt idx="6264">
                  <c:v>61.639999999996107</c:v>
                </c:pt>
                <c:pt idx="6265">
                  <c:v>61.649999999996098</c:v>
                </c:pt>
                <c:pt idx="6266">
                  <c:v>61.659999999996103</c:v>
                </c:pt>
                <c:pt idx="6267">
                  <c:v>61.669999999996101</c:v>
                </c:pt>
                <c:pt idx="6268">
                  <c:v>61.679999999996099</c:v>
                </c:pt>
                <c:pt idx="6269">
                  <c:v>61.689999999996097</c:v>
                </c:pt>
                <c:pt idx="6270">
                  <c:v>61.699999999996102</c:v>
                </c:pt>
                <c:pt idx="6271">
                  <c:v>61.7099999999961</c:v>
                </c:pt>
                <c:pt idx="6272">
                  <c:v>61.719999999996098</c:v>
                </c:pt>
                <c:pt idx="6273">
                  <c:v>61.729999999996103</c:v>
                </c:pt>
                <c:pt idx="6274">
                  <c:v>61.739999999996101</c:v>
                </c:pt>
                <c:pt idx="6275">
                  <c:v>61.749999999996078</c:v>
                </c:pt>
                <c:pt idx="6276">
                  <c:v>61.759999999996083</c:v>
                </c:pt>
                <c:pt idx="6277">
                  <c:v>61.769999999996081</c:v>
                </c:pt>
                <c:pt idx="6278">
                  <c:v>61.779999999996079</c:v>
                </c:pt>
                <c:pt idx="6279">
                  <c:v>61.789999999996077</c:v>
                </c:pt>
                <c:pt idx="6280">
                  <c:v>61.799999999996082</c:v>
                </c:pt>
                <c:pt idx="6281">
                  <c:v>61.809999999996073</c:v>
                </c:pt>
                <c:pt idx="6282">
                  <c:v>61.819999999996043</c:v>
                </c:pt>
                <c:pt idx="6283">
                  <c:v>61.829999999996048</c:v>
                </c:pt>
                <c:pt idx="6284">
                  <c:v>61.839999999996053</c:v>
                </c:pt>
                <c:pt idx="6285">
                  <c:v>61.849999999996037</c:v>
                </c:pt>
                <c:pt idx="6286">
                  <c:v>61.859999999995999</c:v>
                </c:pt>
                <c:pt idx="6287">
                  <c:v>61.869999999996047</c:v>
                </c:pt>
                <c:pt idx="6288">
                  <c:v>61.879999999996024</c:v>
                </c:pt>
                <c:pt idx="6289">
                  <c:v>61.889999999996043</c:v>
                </c:pt>
                <c:pt idx="6290">
                  <c:v>61.899999999996048</c:v>
                </c:pt>
                <c:pt idx="6291">
                  <c:v>61.909999999996053</c:v>
                </c:pt>
                <c:pt idx="6292">
                  <c:v>61.919999999996023</c:v>
                </c:pt>
                <c:pt idx="6293">
                  <c:v>61.929999999996049</c:v>
                </c:pt>
                <c:pt idx="6294">
                  <c:v>61.939999999996047</c:v>
                </c:pt>
                <c:pt idx="6295">
                  <c:v>61.949999999996052</c:v>
                </c:pt>
                <c:pt idx="6296">
                  <c:v>61.959999999996043</c:v>
                </c:pt>
                <c:pt idx="6297">
                  <c:v>61.969999999996041</c:v>
                </c:pt>
                <c:pt idx="6298">
                  <c:v>61.979999999995997</c:v>
                </c:pt>
                <c:pt idx="6299">
                  <c:v>61.989999999996023</c:v>
                </c:pt>
                <c:pt idx="6300">
                  <c:v>61.999999999996042</c:v>
                </c:pt>
                <c:pt idx="6301">
                  <c:v>62.009999999996033</c:v>
                </c:pt>
                <c:pt idx="6302">
                  <c:v>62.019999999996003</c:v>
                </c:pt>
                <c:pt idx="6303">
                  <c:v>62.029999999996029</c:v>
                </c:pt>
                <c:pt idx="6304">
                  <c:v>62.039999999996027</c:v>
                </c:pt>
                <c:pt idx="6305">
                  <c:v>62.049999999996032</c:v>
                </c:pt>
                <c:pt idx="6306">
                  <c:v>62.059999999996023</c:v>
                </c:pt>
                <c:pt idx="6307">
                  <c:v>62.069999999996021</c:v>
                </c:pt>
                <c:pt idx="6308">
                  <c:v>62.079999999996012</c:v>
                </c:pt>
                <c:pt idx="6309">
                  <c:v>62.089999999996003</c:v>
                </c:pt>
                <c:pt idx="6310">
                  <c:v>62.099999999996022</c:v>
                </c:pt>
                <c:pt idx="6311">
                  <c:v>62.109999999996013</c:v>
                </c:pt>
                <c:pt idx="6312">
                  <c:v>62.119999999995997</c:v>
                </c:pt>
                <c:pt idx="6313">
                  <c:v>62.129999999996009</c:v>
                </c:pt>
                <c:pt idx="6314">
                  <c:v>62.139999999996007</c:v>
                </c:pt>
                <c:pt idx="6315">
                  <c:v>62.149999999996012</c:v>
                </c:pt>
                <c:pt idx="6316">
                  <c:v>62.159999999996003</c:v>
                </c:pt>
                <c:pt idx="6317">
                  <c:v>62.169999999996001</c:v>
                </c:pt>
                <c:pt idx="6318">
                  <c:v>62.179999999996006</c:v>
                </c:pt>
                <c:pt idx="6319">
                  <c:v>62.189999999995997</c:v>
                </c:pt>
                <c:pt idx="6320">
                  <c:v>62.19999999999601</c:v>
                </c:pt>
                <c:pt idx="6321">
                  <c:v>62.209999999996</c:v>
                </c:pt>
                <c:pt idx="6322">
                  <c:v>62.219999999996013</c:v>
                </c:pt>
                <c:pt idx="6323">
                  <c:v>62.229999999996011</c:v>
                </c:pt>
                <c:pt idx="6324">
                  <c:v>62.239999999996002</c:v>
                </c:pt>
                <c:pt idx="6325">
                  <c:v>62.249999999996</c:v>
                </c:pt>
                <c:pt idx="6326">
                  <c:v>62.259999999995983</c:v>
                </c:pt>
                <c:pt idx="6327">
                  <c:v>62.269999999995981</c:v>
                </c:pt>
                <c:pt idx="6328">
                  <c:v>62.279999999995979</c:v>
                </c:pt>
                <c:pt idx="6329">
                  <c:v>62.289999999995977</c:v>
                </c:pt>
                <c:pt idx="6330">
                  <c:v>62.299999999995983</c:v>
                </c:pt>
                <c:pt idx="6331">
                  <c:v>62.309999999995973</c:v>
                </c:pt>
                <c:pt idx="6332">
                  <c:v>62.319999999995972</c:v>
                </c:pt>
                <c:pt idx="6333">
                  <c:v>62.32999999999597</c:v>
                </c:pt>
                <c:pt idx="6334">
                  <c:v>62.339999999995968</c:v>
                </c:pt>
                <c:pt idx="6335">
                  <c:v>62.349999999995973</c:v>
                </c:pt>
                <c:pt idx="6336">
                  <c:v>62.359999999995964</c:v>
                </c:pt>
                <c:pt idx="6337">
                  <c:v>62.369999999995962</c:v>
                </c:pt>
                <c:pt idx="6338">
                  <c:v>62.37999999999596</c:v>
                </c:pt>
                <c:pt idx="6339">
                  <c:v>62.389999999995958</c:v>
                </c:pt>
                <c:pt idx="6340">
                  <c:v>62.399999999995963</c:v>
                </c:pt>
                <c:pt idx="6341">
                  <c:v>62.409999999995961</c:v>
                </c:pt>
                <c:pt idx="6342">
                  <c:v>62.419999999995952</c:v>
                </c:pt>
                <c:pt idx="6343">
                  <c:v>62.42999999999595</c:v>
                </c:pt>
                <c:pt idx="6344">
                  <c:v>62.439999999995948</c:v>
                </c:pt>
                <c:pt idx="6345">
                  <c:v>62.449999999995953</c:v>
                </c:pt>
                <c:pt idx="6346">
                  <c:v>62.459999999995951</c:v>
                </c:pt>
                <c:pt idx="6347">
                  <c:v>62.469999999995942</c:v>
                </c:pt>
                <c:pt idx="6348">
                  <c:v>62.47999999999594</c:v>
                </c:pt>
                <c:pt idx="6349">
                  <c:v>62.489999999995938</c:v>
                </c:pt>
                <c:pt idx="6350">
                  <c:v>62.499999999995943</c:v>
                </c:pt>
                <c:pt idx="6351">
                  <c:v>62.509999999995941</c:v>
                </c:pt>
                <c:pt idx="6352">
                  <c:v>62.519999999995932</c:v>
                </c:pt>
                <c:pt idx="6353">
                  <c:v>62.52999999999593</c:v>
                </c:pt>
                <c:pt idx="6354">
                  <c:v>62.539999999995928</c:v>
                </c:pt>
                <c:pt idx="6355">
                  <c:v>62.549999999995933</c:v>
                </c:pt>
                <c:pt idx="6356">
                  <c:v>62.559999999995931</c:v>
                </c:pt>
                <c:pt idx="6357">
                  <c:v>62.569999999995922</c:v>
                </c:pt>
                <c:pt idx="6358">
                  <c:v>62.57999999999592</c:v>
                </c:pt>
                <c:pt idx="6359">
                  <c:v>62.589999999995918</c:v>
                </c:pt>
                <c:pt idx="6360">
                  <c:v>62.599999999995923</c:v>
                </c:pt>
                <c:pt idx="6361">
                  <c:v>62.609999999995921</c:v>
                </c:pt>
                <c:pt idx="6362">
                  <c:v>62.619999999995912</c:v>
                </c:pt>
                <c:pt idx="6363">
                  <c:v>62.62999999999591</c:v>
                </c:pt>
                <c:pt idx="6364">
                  <c:v>62.639999999995908</c:v>
                </c:pt>
                <c:pt idx="6365">
                  <c:v>62.649999999995913</c:v>
                </c:pt>
                <c:pt idx="6366">
                  <c:v>62.659999999995911</c:v>
                </c:pt>
                <c:pt idx="6367">
                  <c:v>62.669999999995902</c:v>
                </c:pt>
                <c:pt idx="6368">
                  <c:v>62.6799999999959</c:v>
                </c:pt>
                <c:pt idx="6369">
                  <c:v>62.689999999995898</c:v>
                </c:pt>
                <c:pt idx="6370">
                  <c:v>62.699999999995903</c:v>
                </c:pt>
                <c:pt idx="6371">
                  <c:v>62.709999999995901</c:v>
                </c:pt>
                <c:pt idx="6372">
                  <c:v>62.719999999995899</c:v>
                </c:pt>
                <c:pt idx="6373">
                  <c:v>62.729999999995897</c:v>
                </c:pt>
                <c:pt idx="6374">
                  <c:v>62.739999999995902</c:v>
                </c:pt>
                <c:pt idx="6375">
                  <c:v>62.7499999999959</c:v>
                </c:pt>
                <c:pt idx="6376">
                  <c:v>62.759999999995898</c:v>
                </c:pt>
                <c:pt idx="6377">
                  <c:v>62.769999999995882</c:v>
                </c:pt>
                <c:pt idx="6378">
                  <c:v>62.77999999999588</c:v>
                </c:pt>
                <c:pt idx="6379">
                  <c:v>62.789999999995878</c:v>
                </c:pt>
                <c:pt idx="6380">
                  <c:v>62.799999999995897</c:v>
                </c:pt>
                <c:pt idx="6381">
                  <c:v>62.809999999995881</c:v>
                </c:pt>
                <c:pt idx="6382">
                  <c:v>62.819999999995872</c:v>
                </c:pt>
                <c:pt idx="6383">
                  <c:v>62.82999999999587</c:v>
                </c:pt>
                <c:pt idx="6384">
                  <c:v>62.839999999995868</c:v>
                </c:pt>
                <c:pt idx="6385">
                  <c:v>62.849999999995873</c:v>
                </c:pt>
                <c:pt idx="6386">
                  <c:v>62.859999999995857</c:v>
                </c:pt>
                <c:pt idx="6387">
                  <c:v>62.869999999995862</c:v>
                </c:pt>
                <c:pt idx="6388">
                  <c:v>62.87999999999586</c:v>
                </c:pt>
                <c:pt idx="6389">
                  <c:v>62.889999999995858</c:v>
                </c:pt>
                <c:pt idx="6390">
                  <c:v>62.899999999995863</c:v>
                </c:pt>
                <c:pt idx="6391">
                  <c:v>62.909999999995861</c:v>
                </c:pt>
                <c:pt idx="6392">
                  <c:v>62.919999999995852</c:v>
                </c:pt>
                <c:pt idx="6393">
                  <c:v>62.92999999999585</c:v>
                </c:pt>
                <c:pt idx="6394">
                  <c:v>62.939999999995848</c:v>
                </c:pt>
                <c:pt idx="6395">
                  <c:v>62.949999999995853</c:v>
                </c:pt>
                <c:pt idx="6396">
                  <c:v>62.959999999995851</c:v>
                </c:pt>
                <c:pt idx="6397">
                  <c:v>62.969999999995842</c:v>
                </c:pt>
                <c:pt idx="6398">
                  <c:v>62.97999999999584</c:v>
                </c:pt>
                <c:pt idx="6399">
                  <c:v>62.989999999995838</c:v>
                </c:pt>
                <c:pt idx="6400">
                  <c:v>62.99999999999585</c:v>
                </c:pt>
                <c:pt idx="6401">
                  <c:v>63.009999999995841</c:v>
                </c:pt>
                <c:pt idx="6402">
                  <c:v>63.019999999995846</c:v>
                </c:pt>
                <c:pt idx="6403">
                  <c:v>63.029999999995852</c:v>
                </c:pt>
                <c:pt idx="6404">
                  <c:v>63.039999999995857</c:v>
                </c:pt>
                <c:pt idx="6405">
                  <c:v>63.049999999995862</c:v>
                </c:pt>
                <c:pt idx="6406">
                  <c:v>63.059999999995867</c:v>
                </c:pt>
                <c:pt idx="6407">
                  <c:v>63.069999999995872</c:v>
                </c:pt>
                <c:pt idx="6408">
                  <c:v>63.079999999995877</c:v>
                </c:pt>
                <c:pt idx="6409">
                  <c:v>63.089999999995882</c:v>
                </c:pt>
                <c:pt idx="6410">
                  <c:v>63.099999999995902</c:v>
                </c:pt>
                <c:pt idx="6411">
                  <c:v>63.1099999999959</c:v>
                </c:pt>
                <c:pt idx="6412">
                  <c:v>63.119999999995898</c:v>
                </c:pt>
                <c:pt idx="6413">
                  <c:v>63.129999999995903</c:v>
                </c:pt>
                <c:pt idx="6414">
                  <c:v>63.139999999995908</c:v>
                </c:pt>
                <c:pt idx="6415">
                  <c:v>63.149999999995913</c:v>
                </c:pt>
                <c:pt idx="6416">
                  <c:v>63.159999999995918</c:v>
                </c:pt>
                <c:pt idx="6417">
                  <c:v>63.16999999999593</c:v>
                </c:pt>
                <c:pt idx="6418">
                  <c:v>63.179999999995928</c:v>
                </c:pt>
                <c:pt idx="6419">
                  <c:v>63.189999999995933</c:v>
                </c:pt>
                <c:pt idx="6420">
                  <c:v>63.199999999995953</c:v>
                </c:pt>
                <c:pt idx="6421">
                  <c:v>63.209999999995951</c:v>
                </c:pt>
                <c:pt idx="6422">
                  <c:v>63.219999999995949</c:v>
                </c:pt>
                <c:pt idx="6423">
                  <c:v>63.229999999995961</c:v>
                </c:pt>
                <c:pt idx="6424">
                  <c:v>63.239999999995959</c:v>
                </c:pt>
                <c:pt idx="6425">
                  <c:v>63.249999999995971</c:v>
                </c:pt>
                <c:pt idx="6426">
                  <c:v>63.259999999995969</c:v>
                </c:pt>
                <c:pt idx="6427">
                  <c:v>63.269999999995981</c:v>
                </c:pt>
                <c:pt idx="6428">
                  <c:v>63.279999999995979</c:v>
                </c:pt>
                <c:pt idx="6429">
                  <c:v>63.289999999996013</c:v>
                </c:pt>
                <c:pt idx="6430">
                  <c:v>63.299999999996011</c:v>
                </c:pt>
                <c:pt idx="6431">
                  <c:v>63.309999999996002</c:v>
                </c:pt>
                <c:pt idx="6432">
                  <c:v>63.319999999996</c:v>
                </c:pt>
                <c:pt idx="6433">
                  <c:v>63.329999999995998</c:v>
                </c:pt>
                <c:pt idx="6434">
                  <c:v>63.339999999996003</c:v>
                </c:pt>
                <c:pt idx="6435">
                  <c:v>63.349999999996001</c:v>
                </c:pt>
                <c:pt idx="6436">
                  <c:v>63.359999999995999</c:v>
                </c:pt>
                <c:pt idx="6437">
                  <c:v>63.369999999996033</c:v>
                </c:pt>
                <c:pt idx="6438">
                  <c:v>63.379999999996024</c:v>
                </c:pt>
                <c:pt idx="6439">
                  <c:v>63.389999999996</c:v>
                </c:pt>
                <c:pt idx="6440">
                  <c:v>63.399999999996041</c:v>
                </c:pt>
                <c:pt idx="6441">
                  <c:v>63.409999999996053</c:v>
                </c:pt>
                <c:pt idx="6442">
                  <c:v>63.419999999996023</c:v>
                </c:pt>
                <c:pt idx="6443">
                  <c:v>63.429999999996063</c:v>
                </c:pt>
                <c:pt idx="6444">
                  <c:v>63.439999999996047</c:v>
                </c:pt>
                <c:pt idx="6445">
                  <c:v>63.449999999996052</c:v>
                </c:pt>
                <c:pt idx="6446">
                  <c:v>63.459999999996043</c:v>
                </c:pt>
                <c:pt idx="6447">
                  <c:v>63.469999999996077</c:v>
                </c:pt>
                <c:pt idx="6448">
                  <c:v>63.479999999996053</c:v>
                </c:pt>
                <c:pt idx="6449">
                  <c:v>63.489999999996073</c:v>
                </c:pt>
                <c:pt idx="6450">
                  <c:v>63.499999999996099</c:v>
                </c:pt>
                <c:pt idx="6451">
                  <c:v>63.509999999996097</c:v>
                </c:pt>
                <c:pt idx="6452">
                  <c:v>63.519999999996102</c:v>
                </c:pt>
                <c:pt idx="6453">
                  <c:v>63.529999999996107</c:v>
                </c:pt>
                <c:pt idx="6454">
                  <c:v>63.539999999996112</c:v>
                </c:pt>
                <c:pt idx="6455">
                  <c:v>63.549999999996103</c:v>
                </c:pt>
                <c:pt idx="6456">
                  <c:v>63.559999999996123</c:v>
                </c:pt>
                <c:pt idx="6457">
                  <c:v>63.569999999996128</c:v>
                </c:pt>
                <c:pt idx="6458">
                  <c:v>63.579999999996133</c:v>
                </c:pt>
                <c:pt idx="6459">
                  <c:v>63.589999999996103</c:v>
                </c:pt>
                <c:pt idx="6460">
                  <c:v>63.599999999996143</c:v>
                </c:pt>
                <c:pt idx="6461">
                  <c:v>63.609999999996148</c:v>
                </c:pt>
                <c:pt idx="6462">
                  <c:v>63.619999999996153</c:v>
                </c:pt>
                <c:pt idx="6463">
                  <c:v>63.629999999996159</c:v>
                </c:pt>
                <c:pt idx="6464">
                  <c:v>63.639999999996157</c:v>
                </c:pt>
                <c:pt idx="6465">
                  <c:v>63.649999999996147</c:v>
                </c:pt>
                <c:pt idx="6466">
                  <c:v>63.659999999996153</c:v>
                </c:pt>
                <c:pt idx="6467">
                  <c:v>63.669999999996179</c:v>
                </c:pt>
                <c:pt idx="6468">
                  <c:v>63.679999999996177</c:v>
                </c:pt>
                <c:pt idx="6469">
                  <c:v>63.689999999996147</c:v>
                </c:pt>
                <c:pt idx="6470">
                  <c:v>63.699999999996201</c:v>
                </c:pt>
                <c:pt idx="6471">
                  <c:v>63.709999999996199</c:v>
                </c:pt>
                <c:pt idx="6472">
                  <c:v>63.719999999996197</c:v>
                </c:pt>
                <c:pt idx="6473">
                  <c:v>63.72999999999621</c:v>
                </c:pt>
                <c:pt idx="6474">
                  <c:v>63.739999999996208</c:v>
                </c:pt>
                <c:pt idx="6475">
                  <c:v>63.74999999999622</c:v>
                </c:pt>
                <c:pt idx="6476">
                  <c:v>63.759999999996197</c:v>
                </c:pt>
                <c:pt idx="6477">
                  <c:v>63.76999999999623</c:v>
                </c:pt>
                <c:pt idx="6478">
                  <c:v>63.779999999996242</c:v>
                </c:pt>
                <c:pt idx="6479">
                  <c:v>63.78999999999624</c:v>
                </c:pt>
                <c:pt idx="6480">
                  <c:v>63.799999999996253</c:v>
                </c:pt>
                <c:pt idx="6481">
                  <c:v>63.809999999996244</c:v>
                </c:pt>
                <c:pt idx="6482">
                  <c:v>63.819999999996092</c:v>
                </c:pt>
                <c:pt idx="6483">
                  <c:v>63.829999999996247</c:v>
                </c:pt>
                <c:pt idx="6484">
                  <c:v>63.839999999996238</c:v>
                </c:pt>
                <c:pt idx="6485">
                  <c:v>63.849999999996243</c:v>
                </c:pt>
                <c:pt idx="6486">
                  <c:v>63.859999999996042</c:v>
                </c:pt>
                <c:pt idx="6487">
                  <c:v>63.869999999996253</c:v>
                </c:pt>
                <c:pt idx="6488">
                  <c:v>63.879999999996272</c:v>
                </c:pt>
                <c:pt idx="6489">
                  <c:v>63.889999999996142</c:v>
                </c:pt>
                <c:pt idx="6490">
                  <c:v>63.899999999996297</c:v>
                </c:pt>
                <c:pt idx="6491">
                  <c:v>63.909999999996273</c:v>
                </c:pt>
                <c:pt idx="6492">
                  <c:v>63.919999999996293</c:v>
                </c:pt>
                <c:pt idx="6493">
                  <c:v>63.929999999996298</c:v>
                </c:pt>
                <c:pt idx="6494">
                  <c:v>63.939999999996303</c:v>
                </c:pt>
                <c:pt idx="6495">
                  <c:v>63.949999999996322</c:v>
                </c:pt>
                <c:pt idx="6496">
                  <c:v>63.959999999996192</c:v>
                </c:pt>
                <c:pt idx="6497">
                  <c:v>63.969999999996332</c:v>
                </c:pt>
                <c:pt idx="6498">
                  <c:v>63.979999999996323</c:v>
                </c:pt>
                <c:pt idx="6499">
                  <c:v>63.989999999996343</c:v>
                </c:pt>
                <c:pt idx="6500">
                  <c:v>63.999999999996348</c:v>
                </c:pt>
                <c:pt idx="6501">
                  <c:v>64.009999999996353</c:v>
                </c:pt>
                <c:pt idx="6502">
                  <c:v>64.019999999996401</c:v>
                </c:pt>
                <c:pt idx="6503">
                  <c:v>64.029999999996363</c:v>
                </c:pt>
                <c:pt idx="6504">
                  <c:v>64.039999999996397</c:v>
                </c:pt>
                <c:pt idx="6505">
                  <c:v>64.049999999996402</c:v>
                </c:pt>
                <c:pt idx="6506">
                  <c:v>64.059999999996407</c:v>
                </c:pt>
                <c:pt idx="6507">
                  <c:v>64.069999999996398</c:v>
                </c:pt>
                <c:pt idx="6508">
                  <c:v>64.079999999996403</c:v>
                </c:pt>
                <c:pt idx="6509">
                  <c:v>64.089999999996394</c:v>
                </c:pt>
                <c:pt idx="6510">
                  <c:v>64.099999999996399</c:v>
                </c:pt>
                <c:pt idx="6511">
                  <c:v>64.109999999996404</c:v>
                </c:pt>
                <c:pt idx="6512">
                  <c:v>64.119999999996423</c:v>
                </c:pt>
                <c:pt idx="6513">
                  <c:v>64.129999999996414</c:v>
                </c:pt>
                <c:pt idx="6514">
                  <c:v>64.139999999996434</c:v>
                </c:pt>
                <c:pt idx="6515">
                  <c:v>64.149999999996425</c:v>
                </c:pt>
                <c:pt idx="6516">
                  <c:v>64.15999999999643</c:v>
                </c:pt>
                <c:pt idx="6517">
                  <c:v>64.169999999996435</c:v>
                </c:pt>
                <c:pt idx="6518">
                  <c:v>64.17999999999644</c:v>
                </c:pt>
                <c:pt idx="6519">
                  <c:v>64.189999999996445</c:v>
                </c:pt>
                <c:pt idx="6520">
                  <c:v>64.199999999996464</c:v>
                </c:pt>
                <c:pt idx="6521">
                  <c:v>64.209999999996455</c:v>
                </c:pt>
                <c:pt idx="6522">
                  <c:v>64.219999999996503</c:v>
                </c:pt>
                <c:pt idx="6523">
                  <c:v>64.229999999996465</c:v>
                </c:pt>
                <c:pt idx="6524">
                  <c:v>64.239999999996499</c:v>
                </c:pt>
                <c:pt idx="6525">
                  <c:v>64.249999999996504</c:v>
                </c:pt>
                <c:pt idx="6526">
                  <c:v>64.259999999996495</c:v>
                </c:pt>
                <c:pt idx="6527">
                  <c:v>64.2699999999965</c:v>
                </c:pt>
                <c:pt idx="6528">
                  <c:v>64.279999999996505</c:v>
                </c:pt>
                <c:pt idx="6529">
                  <c:v>64.289999999996496</c:v>
                </c:pt>
                <c:pt idx="6530">
                  <c:v>64.299999999996501</c:v>
                </c:pt>
                <c:pt idx="6531">
                  <c:v>64.309999999996506</c:v>
                </c:pt>
                <c:pt idx="6532">
                  <c:v>64.319999999996526</c:v>
                </c:pt>
                <c:pt idx="6533">
                  <c:v>64.329999999996517</c:v>
                </c:pt>
                <c:pt idx="6534">
                  <c:v>64.339999999996522</c:v>
                </c:pt>
                <c:pt idx="6535">
                  <c:v>64.349999999996527</c:v>
                </c:pt>
                <c:pt idx="6536">
                  <c:v>64.359999999996532</c:v>
                </c:pt>
                <c:pt idx="6537">
                  <c:v>64.369999999996537</c:v>
                </c:pt>
                <c:pt idx="6538">
                  <c:v>64.379999999996542</c:v>
                </c:pt>
                <c:pt idx="6539">
                  <c:v>64.389999999996533</c:v>
                </c:pt>
                <c:pt idx="6540">
                  <c:v>64.399999999996567</c:v>
                </c:pt>
                <c:pt idx="6541">
                  <c:v>64.4099999999966</c:v>
                </c:pt>
                <c:pt idx="6542">
                  <c:v>64.419999999996605</c:v>
                </c:pt>
                <c:pt idx="6543">
                  <c:v>64.429999999996596</c:v>
                </c:pt>
                <c:pt idx="6544">
                  <c:v>64.439999999996601</c:v>
                </c:pt>
                <c:pt idx="6545">
                  <c:v>64.449999999996606</c:v>
                </c:pt>
                <c:pt idx="6546">
                  <c:v>64.459999999996597</c:v>
                </c:pt>
                <c:pt idx="6547">
                  <c:v>64.469999999996602</c:v>
                </c:pt>
                <c:pt idx="6548">
                  <c:v>64.479999999996593</c:v>
                </c:pt>
                <c:pt idx="6549">
                  <c:v>64.489999999996598</c:v>
                </c:pt>
                <c:pt idx="6550">
                  <c:v>64.499999999996604</c:v>
                </c:pt>
                <c:pt idx="6551">
                  <c:v>64.509999999996623</c:v>
                </c:pt>
                <c:pt idx="6552">
                  <c:v>64.519999999996614</c:v>
                </c:pt>
                <c:pt idx="6553">
                  <c:v>64.529999999996633</c:v>
                </c:pt>
                <c:pt idx="6554">
                  <c:v>64.539999999996624</c:v>
                </c:pt>
                <c:pt idx="6555">
                  <c:v>64.5499999999967</c:v>
                </c:pt>
                <c:pt idx="6556">
                  <c:v>64.559999999996634</c:v>
                </c:pt>
                <c:pt idx="6557">
                  <c:v>64.569999999996654</c:v>
                </c:pt>
                <c:pt idx="6558">
                  <c:v>64.579999999996645</c:v>
                </c:pt>
                <c:pt idx="6559">
                  <c:v>64.589999999996664</c:v>
                </c:pt>
                <c:pt idx="6560">
                  <c:v>64.599999999996655</c:v>
                </c:pt>
                <c:pt idx="6561">
                  <c:v>64.609999999996646</c:v>
                </c:pt>
                <c:pt idx="6562">
                  <c:v>64.619999999996665</c:v>
                </c:pt>
                <c:pt idx="6563">
                  <c:v>64.62999999999667</c:v>
                </c:pt>
                <c:pt idx="6564">
                  <c:v>64.639999999996675</c:v>
                </c:pt>
                <c:pt idx="6565">
                  <c:v>64.649999999996695</c:v>
                </c:pt>
                <c:pt idx="6566">
                  <c:v>64.659999999996685</c:v>
                </c:pt>
                <c:pt idx="6567">
                  <c:v>64.669999999996705</c:v>
                </c:pt>
                <c:pt idx="6568">
                  <c:v>64.679999999996681</c:v>
                </c:pt>
                <c:pt idx="6569">
                  <c:v>64.689999999996701</c:v>
                </c:pt>
                <c:pt idx="6570">
                  <c:v>64.699999999996706</c:v>
                </c:pt>
                <c:pt idx="6571">
                  <c:v>64.709999999996725</c:v>
                </c:pt>
                <c:pt idx="6572">
                  <c:v>64.719999999996801</c:v>
                </c:pt>
                <c:pt idx="6573">
                  <c:v>64.729999999996721</c:v>
                </c:pt>
                <c:pt idx="6574">
                  <c:v>64.739999999996726</c:v>
                </c:pt>
                <c:pt idx="6575">
                  <c:v>64.749999999996803</c:v>
                </c:pt>
                <c:pt idx="6576">
                  <c:v>64.759999999996737</c:v>
                </c:pt>
                <c:pt idx="6577">
                  <c:v>64.769999999996799</c:v>
                </c:pt>
                <c:pt idx="6578">
                  <c:v>64.779999999996747</c:v>
                </c:pt>
                <c:pt idx="6579">
                  <c:v>64.789999999996766</c:v>
                </c:pt>
                <c:pt idx="6580">
                  <c:v>64.7999999999968</c:v>
                </c:pt>
                <c:pt idx="6581">
                  <c:v>64.809999999996762</c:v>
                </c:pt>
                <c:pt idx="6582">
                  <c:v>64.819999999996753</c:v>
                </c:pt>
                <c:pt idx="6583">
                  <c:v>64.829999999996772</c:v>
                </c:pt>
                <c:pt idx="6584">
                  <c:v>64.839999999996806</c:v>
                </c:pt>
                <c:pt idx="6585">
                  <c:v>64.849999999996797</c:v>
                </c:pt>
                <c:pt idx="6586">
                  <c:v>64.859999999996802</c:v>
                </c:pt>
                <c:pt idx="6587">
                  <c:v>64.869999999996807</c:v>
                </c:pt>
                <c:pt idx="6588">
                  <c:v>64.879999999996798</c:v>
                </c:pt>
                <c:pt idx="6589">
                  <c:v>64.889999999996803</c:v>
                </c:pt>
                <c:pt idx="6590">
                  <c:v>64.899999999996822</c:v>
                </c:pt>
                <c:pt idx="6591">
                  <c:v>64.909999999996813</c:v>
                </c:pt>
                <c:pt idx="6592">
                  <c:v>64.919999999996904</c:v>
                </c:pt>
                <c:pt idx="6593">
                  <c:v>64.929999999996824</c:v>
                </c:pt>
                <c:pt idx="6594">
                  <c:v>64.9399999999969</c:v>
                </c:pt>
                <c:pt idx="6595">
                  <c:v>64.949999999996905</c:v>
                </c:pt>
                <c:pt idx="6596">
                  <c:v>64.959999999996853</c:v>
                </c:pt>
                <c:pt idx="6597">
                  <c:v>64.969999999996901</c:v>
                </c:pt>
                <c:pt idx="6598">
                  <c:v>64.979999999996863</c:v>
                </c:pt>
                <c:pt idx="6599">
                  <c:v>64.989999999996854</c:v>
                </c:pt>
                <c:pt idx="6600">
                  <c:v>64.999999999996902</c:v>
                </c:pt>
                <c:pt idx="6601">
                  <c:v>65.009999999996865</c:v>
                </c:pt>
                <c:pt idx="6602">
                  <c:v>65.019999999996898</c:v>
                </c:pt>
                <c:pt idx="6603">
                  <c:v>65.029999999996875</c:v>
                </c:pt>
                <c:pt idx="6604">
                  <c:v>65.039999999996894</c:v>
                </c:pt>
                <c:pt idx="6605">
                  <c:v>65.049999999996899</c:v>
                </c:pt>
                <c:pt idx="6606">
                  <c:v>65.059999999996904</c:v>
                </c:pt>
                <c:pt idx="6607">
                  <c:v>65.069999999996895</c:v>
                </c:pt>
                <c:pt idx="6608">
                  <c:v>65.0799999999969</c:v>
                </c:pt>
                <c:pt idx="6609">
                  <c:v>65.089999999996905</c:v>
                </c:pt>
                <c:pt idx="6610">
                  <c:v>65.099999999996925</c:v>
                </c:pt>
                <c:pt idx="6611">
                  <c:v>65.109999999996916</c:v>
                </c:pt>
                <c:pt idx="6612">
                  <c:v>65.119999999996921</c:v>
                </c:pt>
                <c:pt idx="6613">
                  <c:v>65.129999999996912</c:v>
                </c:pt>
                <c:pt idx="6614">
                  <c:v>65.139999999996931</c:v>
                </c:pt>
                <c:pt idx="6615">
                  <c:v>65.149999999996936</c:v>
                </c:pt>
                <c:pt idx="6616">
                  <c:v>65.159999999996941</c:v>
                </c:pt>
                <c:pt idx="6617">
                  <c:v>65.169999999996946</c:v>
                </c:pt>
                <c:pt idx="6618">
                  <c:v>65.179999999996951</c:v>
                </c:pt>
                <c:pt idx="6619">
                  <c:v>65.189999999996957</c:v>
                </c:pt>
                <c:pt idx="6620">
                  <c:v>65.199999999996962</c:v>
                </c:pt>
                <c:pt idx="6621">
                  <c:v>65.209999999996967</c:v>
                </c:pt>
                <c:pt idx="6622">
                  <c:v>65.219999999997</c:v>
                </c:pt>
                <c:pt idx="6623">
                  <c:v>65.229999999996977</c:v>
                </c:pt>
                <c:pt idx="6624">
                  <c:v>65.239999999996996</c:v>
                </c:pt>
                <c:pt idx="6625">
                  <c:v>65.249999999997002</c:v>
                </c:pt>
                <c:pt idx="6626">
                  <c:v>65.259999999997007</c:v>
                </c:pt>
                <c:pt idx="6627">
                  <c:v>65.269999999996998</c:v>
                </c:pt>
                <c:pt idx="6628">
                  <c:v>65.279999999997003</c:v>
                </c:pt>
                <c:pt idx="6629">
                  <c:v>65.289999999997093</c:v>
                </c:pt>
                <c:pt idx="6630">
                  <c:v>65.299999999997098</c:v>
                </c:pt>
                <c:pt idx="6631">
                  <c:v>65.309999999997103</c:v>
                </c:pt>
                <c:pt idx="6632">
                  <c:v>65.319999999997094</c:v>
                </c:pt>
                <c:pt idx="6633">
                  <c:v>65.329999999997099</c:v>
                </c:pt>
                <c:pt idx="6634">
                  <c:v>65.339999999997104</c:v>
                </c:pt>
                <c:pt idx="6635">
                  <c:v>65.349999999997095</c:v>
                </c:pt>
                <c:pt idx="6636">
                  <c:v>65.3599999999971</c:v>
                </c:pt>
                <c:pt idx="6637">
                  <c:v>65.369999999997106</c:v>
                </c:pt>
                <c:pt idx="6638">
                  <c:v>65.379999999997054</c:v>
                </c:pt>
                <c:pt idx="6639">
                  <c:v>65.389999999997102</c:v>
                </c:pt>
                <c:pt idx="6640">
                  <c:v>65.399999999997107</c:v>
                </c:pt>
                <c:pt idx="6641">
                  <c:v>65.409999999997098</c:v>
                </c:pt>
                <c:pt idx="6642">
                  <c:v>65.419999999997103</c:v>
                </c:pt>
                <c:pt idx="6643">
                  <c:v>65.429999999997094</c:v>
                </c:pt>
                <c:pt idx="6644">
                  <c:v>65.439999999997099</c:v>
                </c:pt>
                <c:pt idx="6645">
                  <c:v>65.449999999997104</c:v>
                </c:pt>
                <c:pt idx="6646">
                  <c:v>65.459999999997095</c:v>
                </c:pt>
                <c:pt idx="6647">
                  <c:v>65.4699999999971</c:v>
                </c:pt>
                <c:pt idx="6648">
                  <c:v>65.479999999997105</c:v>
                </c:pt>
                <c:pt idx="6649">
                  <c:v>65.489999999997195</c:v>
                </c:pt>
                <c:pt idx="6650">
                  <c:v>65.4999999999972</c:v>
                </c:pt>
                <c:pt idx="6651">
                  <c:v>65.509999999997206</c:v>
                </c:pt>
                <c:pt idx="6652">
                  <c:v>65.519999999997196</c:v>
                </c:pt>
                <c:pt idx="6653">
                  <c:v>65.529999999997202</c:v>
                </c:pt>
                <c:pt idx="6654">
                  <c:v>65.539999999997207</c:v>
                </c:pt>
                <c:pt idx="6655">
                  <c:v>65.549999999997198</c:v>
                </c:pt>
                <c:pt idx="6656">
                  <c:v>65.559999999997203</c:v>
                </c:pt>
                <c:pt idx="6657">
                  <c:v>65.569999999997194</c:v>
                </c:pt>
                <c:pt idx="6658">
                  <c:v>65.579999999997199</c:v>
                </c:pt>
                <c:pt idx="6659">
                  <c:v>65.589999999997204</c:v>
                </c:pt>
                <c:pt idx="6660">
                  <c:v>65.599999999997195</c:v>
                </c:pt>
                <c:pt idx="6661">
                  <c:v>65.6099999999972</c:v>
                </c:pt>
                <c:pt idx="6662">
                  <c:v>65.619999999997205</c:v>
                </c:pt>
                <c:pt idx="6663">
                  <c:v>65.629999999997196</c:v>
                </c:pt>
                <c:pt idx="6664">
                  <c:v>65.639999999997201</c:v>
                </c:pt>
                <c:pt idx="6665">
                  <c:v>65.649999999997206</c:v>
                </c:pt>
                <c:pt idx="6666">
                  <c:v>65.659999999997197</c:v>
                </c:pt>
                <c:pt idx="6667">
                  <c:v>65.669999999997202</c:v>
                </c:pt>
                <c:pt idx="6668">
                  <c:v>65.679999999997193</c:v>
                </c:pt>
                <c:pt idx="6669">
                  <c:v>65.689999999997227</c:v>
                </c:pt>
                <c:pt idx="6670">
                  <c:v>65.699999999997303</c:v>
                </c:pt>
                <c:pt idx="6671">
                  <c:v>65.709999999997294</c:v>
                </c:pt>
                <c:pt idx="6672">
                  <c:v>65.719999999997299</c:v>
                </c:pt>
                <c:pt idx="6673">
                  <c:v>65.729999999997304</c:v>
                </c:pt>
                <c:pt idx="6674">
                  <c:v>65.739999999997295</c:v>
                </c:pt>
                <c:pt idx="6675">
                  <c:v>65.7499999999973</c:v>
                </c:pt>
                <c:pt idx="6676">
                  <c:v>65.759999999997305</c:v>
                </c:pt>
                <c:pt idx="6677">
                  <c:v>65.769999999997296</c:v>
                </c:pt>
                <c:pt idx="6678">
                  <c:v>65.779999999997301</c:v>
                </c:pt>
                <c:pt idx="6679">
                  <c:v>65.789999999997306</c:v>
                </c:pt>
                <c:pt idx="6680">
                  <c:v>65.799999999997297</c:v>
                </c:pt>
                <c:pt idx="6681">
                  <c:v>65.809999999997302</c:v>
                </c:pt>
                <c:pt idx="6682">
                  <c:v>65.819999999997293</c:v>
                </c:pt>
                <c:pt idx="6683">
                  <c:v>65.829999999997298</c:v>
                </c:pt>
                <c:pt idx="6684">
                  <c:v>65.839999999997303</c:v>
                </c:pt>
                <c:pt idx="6685">
                  <c:v>65.849999999997294</c:v>
                </c:pt>
                <c:pt idx="6686">
                  <c:v>65.859999999997299</c:v>
                </c:pt>
                <c:pt idx="6687">
                  <c:v>65.869999999997304</c:v>
                </c:pt>
                <c:pt idx="6688">
                  <c:v>65.879999999997324</c:v>
                </c:pt>
                <c:pt idx="6689">
                  <c:v>65.889999999997315</c:v>
                </c:pt>
                <c:pt idx="6690">
                  <c:v>65.899999999997405</c:v>
                </c:pt>
                <c:pt idx="6691">
                  <c:v>65.909999999997396</c:v>
                </c:pt>
                <c:pt idx="6692">
                  <c:v>65.919999999997401</c:v>
                </c:pt>
                <c:pt idx="6693">
                  <c:v>65.929999999997406</c:v>
                </c:pt>
                <c:pt idx="6694">
                  <c:v>65.939999999997397</c:v>
                </c:pt>
                <c:pt idx="6695">
                  <c:v>65.949999999997402</c:v>
                </c:pt>
                <c:pt idx="6696">
                  <c:v>65.959999999997393</c:v>
                </c:pt>
                <c:pt idx="6697">
                  <c:v>65.969999999997398</c:v>
                </c:pt>
                <c:pt idx="6698">
                  <c:v>65.979999999997403</c:v>
                </c:pt>
                <c:pt idx="6699">
                  <c:v>65.989999999997394</c:v>
                </c:pt>
                <c:pt idx="6700">
                  <c:v>65.999999999997399</c:v>
                </c:pt>
                <c:pt idx="6701">
                  <c:v>66.009999999997405</c:v>
                </c:pt>
                <c:pt idx="6702">
                  <c:v>66.019999999997395</c:v>
                </c:pt>
                <c:pt idx="6703">
                  <c:v>66.029999999997401</c:v>
                </c:pt>
                <c:pt idx="6704">
                  <c:v>66.039999999997406</c:v>
                </c:pt>
                <c:pt idx="6705">
                  <c:v>66.049999999997397</c:v>
                </c:pt>
                <c:pt idx="6706">
                  <c:v>66.059999999997402</c:v>
                </c:pt>
                <c:pt idx="6707">
                  <c:v>66.069999999997407</c:v>
                </c:pt>
                <c:pt idx="6708">
                  <c:v>66.079999999997426</c:v>
                </c:pt>
                <c:pt idx="6709">
                  <c:v>66.089999999997502</c:v>
                </c:pt>
                <c:pt idx="6710">
                  <c:v>66.099999999997493</c:v>
                </c:pt>
                <c:pt idx="6711">
                  <c:v>66.109999999997413</c:v>
                </c:pt>
                <c:pt idx="6712">
                  <c:v>66.119999999997503</c:v>
                </c:pt>
                <c:pt idx="6713">
                  <c:v>66.129999999997423</c:v>
                </c:pt>
                <c:pt idx="6714">
                  <c:v>66.139999999997499</c:v>
                </c:pt>
                <c:pt idx="6715">
                  <c:v>66.149999999997505</c:v>
                </c:pt>
                <c:pt idx="6716">
                  <c:v>66.159999999997467</c:v>
                </c:pt>
                <c:pt idx="6717">
                  <c:v>66.169999999997501</c:v>
                </c:pt>
                <c:pt idx="6718">
                  <c:v>66.179999999997463</c:v>
                </c:pt>
                <c:pt idx="6719">
                  <c:v>66.189999999997497</c:v>
                </c:pt>
                <c:pt idx="6720">
                  <c:v>66.199999999997502</c:v>
                </c:pt>
                <c:pt idx="6721">
                  <c:v>66.209999999997507</c:v>
                </c:pt>
                <c:pt idx="6722">
                  <c:v>66.219999999997498</c:v>
                </c:pt>
                <c:pt idx="6723">
                  <c:v>66.229999999997503</c:v>
                </c:pt>
                <c:pt idx="6724">
                  <c:v>66.239999999997494</c:v>
                </c:pt>
                <c:pt idx="6725">
                  <c:v>66.249999999997499</c:v>
                </c:pt>
                <c:pt idx="6726">
                  <c:v>66.259999999997504</c:v>
                </c:pt>
                <c:pt idx="6727">
                  <c:v>66.269999999997594</c:v>
                </c:pt>
                <c:pt idx="6728">
                  <c:v>66.279999999997514</c:v>
                </c:pt>
                <c:pt idx="6729">
                  <c:v>66.289999999997605</c:v>
                </c:pt>
                <c:pt idx="6730">
                  <c:v>66.299999999997596</c:v>
                </c:pt>
                <c:pt idx="6731">
                  <c:v>66.309999999997601</c:v>
                </c:pt>
                <c:pt idx="6732">
                  <c:v>66.319999999997606</c:v>
                </c:pt>
                <c:pt idx="6733">
                  <c:v>66.329999999997554</c:v>
                </c:pt>
                <c:pt idx="6734">
                  <c:v>66.339999999997602</c:v>
                </c:pt>
                <c:pt idx="6735">
                  <c:v>66.349999999997607</c:v>
                </c:pt>
                <c:pt idx="6736">
                  <c:v>66.359999999997555</c:v>
                </c:pt>
                <c:pt idx="6737">
                  <c:v>66.369999999997603</c:v>
                </c:pt>
                <c:pt idx="6738">
                  <c:v>66.379999999997565</c:v>
                </c:pt>
                <c:pt idx="6739">
                  <c:v>66.389999999997599</c:v>
                </c:pt>
                <c:pt idx="6740">
                  <c:v>66.399999999997604</c:v>
                </c:pt>
                <c:pt idx="6741">
                  <c:v>66.409999999997595</c:v>
                </c:pt>
                <c:pt idx="6742">
                  <c:v>66.4199999999976</c:v>
                </c:pt>
                <c:pt idx="6743">
                  <c:v>66.429999999997605</c:v>
                </c:pt>
                <c:pt idx="6744">
                  <c:v>66.439999999997596</c:v>
                </c:pt>
                <c:pt idx="6745">
                  <c:v>66.449999999997601</c:v>
                </c:pt>
                <c:pt idx="6746">
                  <c:v>66.459999999997606</c:v>
                </c:pt>
                <c:pt idx="6747">
                  <c:v>66.469999999997697</c:v>
                </c:pt>
                <c:pt idx="6748">
                  <c:v>66.479999999997702</c:v>
                </c:pt>
                <c:pt idx="6749">
                  <c:v>66.489999999997707</c:v>
                </c:pt>
                <c:pt idx="6750">
                  <c:v>66.499999999997698</c:v>
                </c:pt>
                <c:pt idx="6751">
                  <c:v>66.509999999997703</c:v>
                </c:pt>
                <c:pt idx="6752">
                  <c:v>66.519999999997694</c:v>
                </c:pt>
                <c:pt idx="6753">
                  <c:v>66.529999999997699</c:v>
                </c:pt>
                <c:pt idx="6754">
                  <c:v>66.539999999997704</c:v>
                </c:pt>
                <c:pt idx="6755">
                  <c:v>66.549999999997695</c:v>
                </c:pt>
                <c:pt idx="6756">
                  <c:v>66.5599999999977</c:v>
                </c:pt>
                <c:pt idx="6757">
                  <c:v>66.569999999997705</c:v>
                </c:pt>
                <c:pt idx="6758">
                  <c:v>66.579999999997696</c:v>
                </c:pt>
                <c:pt idx="6759">
                  <c:v>66.589999999997701</c:v>
                </c:pt>
                <c:pt idx="6760">
                  <c:v>66.599999999997706</c:v>
                </c:pt>
                <c:pt idx="6761">
                  <c:v>66.609999999997697</c:v>
                </c:pt>
                <c:pt idx="6762">
                  <c:v>66.619999999997702</c:v>
                </c:pt>
                <c:pt idx="6763">
                  <c:v>66.629999999997693</c:v>
                </c:pt>
                <c:pt idx="6764">
                  <c:v>66.639999999997698</c:v>
                </c:pt>
                <c:pt idx="6765">
                  <c:v>66.649999999997704</c:v>
                </c:pt>
                <c:pt idx="6766">
                  <c:v>66.659999999997723</c:v>
                </c:pt>
                <c:pt idx="6767">
                  <c:v>66.669999999997714</c:v>
                </c:pt>
                <c:pt idx="6768">
                  <c:v>66.679999999997733</c:v>
                </c:pt>
                <c:pt idx="6769">
                  <c:v>66.689999999997724</c:v>
                </c:pt>
                <c:pt idx="6770">
                  <c:v>66.6999999999978</c:v>
                </c:pt>
                <c:pt idx="6771">
                  <c:v>66.709999999997805</c:v>
                </c:pt>
                <c:pt idx="6772">
                  <c:v>66.719999999997796</c:v>
                </c:pt>
                <c:pt idx="6773">
                  <c:v>66.729999999997801</c:v>
                </c:pt>
                <c:pt idx="6774">
                  <c:v>66.739999999997806</c:v>
                </c:pt>
                <c:pt idx="6775">
                  <c:v>66.749999999997797</c:v>
                </c:pt>
                <c:pt idx="6776">
                  <c:v>66.759999999997802</c:v>
                </c:pt>
                <c:pt idx="6777">
                  <c:v>66.769999999997793</c:v>
                </c:pt>
                <c:pt idx="6778">
                  <c:v>66.779999999997798</c:v>
                </c:pt>
                <c:pt idx="6779">
                  <c:v>66.789999999997804</c:v>
                </c:pt>
                <c:pt idx="6780">
                  <c:v>66.799999999997794</c:v>
                </c:pt>
                <c:pt idx="6781">
                  <c:v>66.8099999999978</c:v>
                </c:pt>
                <c:pt idx="6782">
                  <c:v>66.819999999997805</c:v>
                </c:pt>
                <c:pt idx="6783">
                  <c:v>66.829999999997796</c:v>
                </c:pt>
                <c:pt idx="6784">
                  <c:v>66.839999999997801</c:v>
                </c:pt>
                <c:pt idx="6785">
                  <c:v>66.849999999997806</c:v>
                </c:pt>
                <c:pt idx="6786">
                  <c:v>66.859999999997825</c:v>
                </c:pt>
                <c:pt idx="6787">
                  <c:v>66.869999999997901</c:v>
                </c:pt>
                <c:pt idx="6788">
                  <c:v>66.879999999997821</c:v>
                </c:pt>
                <c:pt idx="6789">
                  <c:v>66.889999999997826</c:v>
                </c:pt>
                <c:pt idx="6790">
                  <c:v>66.899999999997902</c:v>
                </c:pt>
                <c:pt idx="6791">
                  <c:v>66.909999999997893</c:v>
                </c:pt>
                <c:pt idx="6792">
                  <c:v>66.919999999997898</c:v>
                </c:pt>
                <c:pt idx="6793">
                  <c:v>66.929999999997904</c:v>
                </c:pt>
                <c:pt idx="6794">
                  <c:v>66.939999999997895</c:v>
                </c:pt>
                <c:pt idx="6795">
                  <c:v>66.9499999999979</c:v>
                </c:pt>
                <c:pt idx="6796">
                  <c:v>66.959999999997905</c:v>
                </c:pt>
                <c:pt idx="6797">
                  <c:v>66.969999999997896</c:v>
                </c:pt>
                <c:pt idx="6798">
                  <c:v>66.979999999997901</c:v>
                </c:pt>
                <c:pt idx="6799">
                  <c:v>66.989999999997906</c:v>
                </c:pt>
                <c:pt idx="6800">
                  <c:v>66.999999999997897</c:v>
                </c:pt>
                <c:pt idx="6801">
                  <c:v>67.009999999997902</c:v>
                </c:pt>
                <c:pt idx="6802">
                  <c:v>67.019999999997907</c:v>
                </c:pt>
                <c:pt idx="6803">
                  <c:v>67.029999999997898</c:v>
                </c:pt>
                <c:pt idx="6804">
                  <c:v>67.039999999997903</c:v>
                </c:pt>
                <c:pt idx="6805">
                  <c:v>67.049999999997993</c:v>
                </c:pt>
                <c:pt idx="6806">
                  <c:v>67.059999999997913</c:v>
                </c:pt>
                <c:pt idx="6807">
                  <c:v>67.069999999998004</c:v>
                </c:pt>
                <c:pt idx="6808">
                  <c:v>67.079999999997924</c:v>
                </c:pt>
                <c:pt idx="6809">
                  <c:v>67.089999999998</c:v>
                </c:pt>
                <c:pt idx="6810">
                  <c:v>67.099999999998005</c:v>
                </c:pt>
                <c:pt idx="6811">
                  <c:v>67.109999999997953</c:v>
                </c:pt>
                <c:pt idx="6812">
                  <c:v>67.119999999998001</c:v>
                </c:pt>
                <c:pt idx="6813">
                  <c:v>67.129999999997963</c:v>
                </c:pt>
                <c:pt idx="6814">
                  <c:v>67.139999999997954</c:v>
                </c:pt>
                <c:pt idx="6815">
                  <c:v>67.149999999998002</c:v>
                </c:pt>
                <c:pt idx="6816">
                  <c:v>67.159999999997964</c:v>
                </c:pt>
                <c:pt idx="6817">
                  <c:v>67.169999999997998</c:v>
                </c:pt>
                <c:pt idx="6818">
                  <c:v>67.179999999997975</c:v>
                </c:pt>
                <c:pt idx="6819">
                  <c:v>67.189999999997994</c:v>
                </c:pt>
                <c:pt idx="6820">
                  <c:v>67.199999999997999</c:v>
                </c:pt>
                <c:pt idx="6821">
                  <c:v>67.209999999998004</c:v>
                </c:pt>
                <c:pt idx="6822">
                  <c:v>67.219999999997995</c:v>
                </c:pt>
                <c:pt idx="6823">
                  <c:v>67.229999999998</c:v>
                </c:pt>
                <c:pt idx="6824">
                  <c:v>67.239999999998005</c:v>
                </c:pt>
                <c:pt idx="6825">
                  <c:v>67.249999999998096</c:v>
                </c:pt>
                <c:pt idx="6826">
                  <c:v>67.259999999998016</c:v>
                </c:pt>
                <c:pt idx="6827">
                  <c:v>67.269999999998106</c:v>
                </c:pt>
                <c:pt idx="6828">
                  <c:v>67.279999999998026</c:v>
                </c:pt>
                <c:pt idx="6829">
                  <c:v>67.289999999998102</c:v>
                </c:pt>
                <c:pt idx="6830">
                  <c:v>67.299999999998093</c:v>
                </c:pt>
                <c:pt idx="6831">
                  <c:v>67.309999999998055</c:v>
                </c:pt>
                <c:pt idx="6832">
                  <c:v>67.319999999998103</c:v>
                </c:pt>
                <c:pt idx="6833">
                  <c:v>67.329999999998066</c:v>
                </c:pt>
                <c:pt idx="6834">
                  <c:v>67.339999999998099</c:v>
                </c:pt>
                <c:pt idx="6835">
                  <c:v>67.349999999998104</c:v>
                </c:pt>
                <c:pt idx="6836">
                  <c:v>67.359999999998067</c:v>
                </c:pt>
                <c:pt idx="6837">
                  <c:v>67.3699999999981</c:v>
                </c:pt>
                <c:pt idx="6838">
                  <c:v>67.379999999998077</c:v>
                </c:pt>
                <c:pt idx="6839">
                  <c:v>67.389999999998096</c:v>
                </c:pt>
                <c:pt idx="6840">
                  <c:v>67.399999999998101</c:v>
                </c:pt>
                <c:pt idx="6841">
                  <c:v>67.409999999998107</c:v>
                </c:pt>
                <c:pt idx="6842">
                  <c:v>67.419999999998097</c:v>
                </c:pt>
                <c:pt idx="6843">
                  <c:v>67.429999999998103</c:v>
                </c:pt>
                <c:pt idx="6844">
                  <c:v>67.439999999998193</c:v>
                </c:pt>
                <c:pt idx="6845">
                  <c:v>67.449999999998198</c:v>
                </c:pt>
                <c:pt idx="6846">
                  <c:v>67.459999999998203</c:v>
                </c:pt>
                <c:pt idx="6847">
                  <c:v>67.469999999998194</c:v>
                </c:pt>
                <c:pt idx="6848">
                  <c:v>67.479999999998199</c:v>
                </c:pt>
                <c:pt idx="6849">
                  <c:v>67.489999999998204</c:v>
                </c:pt>
                <c:pt idx="6850">
                  <c:v>67.499999999998195</c:v>
                </c:pt>
                <c:pt idx="6851">
                  <c:v>67.5099999999982</c:v>
                </c:pt>
                <c:pt idx="6852">
                  <c:v>67.519999999998205</c:v>
                </c:pt>
                <c:pt idx="6853">
                  <c:v>67.529999999998154</c:v>
                </c:pt>
                <c:pt idx="6854">
                  <c:v>67.539999999998201</c:v>
                </c:pt>
                <c:pt idx="6855">
                  <c:v>67.549999999998207</c:v>
                </c:pt>
                <c:pt idx="6856">
                  <c:v>67.559999999998197</c:v>
                </c:pt>
                <c:pt idx="6857">
                  <c:v>67.569999999998203</c:v>
                </c:pt>
                <c:pt idx="6858">
                  <c:v>67.579999999998194</c:v>
                </c:pt>
                <c:pt idx="6859">
                  <c:v>67.589999999998199</c:v>
                </c:pt>
                <c:pt idx="6860">
                  <c:v>67.599999999998204</c:v>
                </c:pt>
                <c:pt idx="6861">
                  <c:v>67.609999999998195</c:v>
                </c:pt>
                <c:pt idx="6862">
                  <c:v>67.6199999999982</c:v>
                </c:pt>
                <c:pt idx="6863">
                  <c:v>67.629999999998205</c:v>
                </c:pt>
                <c:pt idx="6864">
                  <c:v>67.639999999998224</c:v>
                </c:pt>
                <c:pt idx="6865">
                  <c:v>67.649999999998215</c:v>
                </c:pt>
                <c:pt idx="6866">
                  <c:v>67.65999999999822</c:v>
                </c:pt>
                <c:pt idx="6867">
                  <c:v>67.669999999998225</c:v>
                </c:pt>
                <c:pt idx="6868">
                  <c:v>67.67999999999823</c:v>
                </c:pt>
                <c:pt idx="6869">
                  <c:v>67.689999999998236</c:v>
                </c:pt>
                <c:pt idx="6870">
                  <c:v>67.699999999998255</c:v>
                </c:pt>
                <c:pt idx="6871">
                  <c:v>67.709999999998303</c:v>
                </c:pt>
                <c:pt idx="6872">
                  <c:v>67.719999999998294</c:v>
                </c:pt>
                <c:pt idx="6873">
                  <c:v>67.729999999998299</c:v>
                </c:pt>
                <c:pt idx="6874">
                  <c:v>67.739999999998304</c:v>
                </c:pt>
                <c:pt idx="6875">
                  <c:v>67.749999999998295</c:v>
                </c:pt>
                <c:pt idx="6876">
                  <c:v>67.7599999999983</c:v>
                </c:pt>
                <c:pt idx="6877">
                  <c:v>67.769999999998305</c:v>
                </c:pt>
                <c:pt idx="6878">
                  <c:v>67.779999999998296</c:v>
                </c:pt>
                <c:pt idx="6879">
                  <c:v>67.789999999998301</c:v>
                </c:pt>
                <c:pt idx="6880">
                  <c:v>67.799999999998306</c:v>
                </c:pt>
                <c:pt idx="6881">
                  <c:v>67.809999999998297</c:v>
                </c:pt>
                <c:pt idx="6882">
                  <c:v>67.819999999998302</c:v>
                </c:pt>
                <c:pt idx="6883">
                  <c:v>67.829999999998293</c:v>
                </c:pt>
                <c:pt idx="6884">
                  <c:v>67.839999999998327</c:v>
                </c:pt>
                <c:pt idx="6885">
                  <c:v>67.849999999998403</c:v>
                </c:pt>
                <c:pt idx="6886">
                  <c:v>67.859999999998323</c:v>
                </c:pt>
                <c:pt idx="6887">
                  <c:v>67.869999999998399</c:v>
                </c:pt>
                <c:pt idx="6888">
                  <c:v>67.879999999998333</c:v>
                </c:pt>
                <c:pt idx="6889">
                  <c:v>67.889999999998366</c:v>
                </c:pt>
                <c:pt idx="6890">
                  <c:v>67.8999999999984</c:v>
                </c:pt>
                <c:pt idx="6891">
                  <c:v>67.909999999998405</c:v>
                </c:pt>
                <c:pt idx="6892">
                  <c:v>67.919999999998396</c:v>
                </c:pt>
                <c:pt idx="6893">
                  <c:v>67.929999999998401</c:v>
                </c:pt>
                <c:pt idx="6894">
                  <c:v>67.939999999998406</c:v>
                </c:pt>
                <c:pt idx="6895">
                  <c:v>67.949999999998397</c:v>
                </c:pt>
                <c:pt idx="6896">
                  <c:v>67.959999999998402</c:v>
                </c:pt>
                <c:pt idx="6897">
                  <c:v>67.969999999998393</c:v>
                </c:pt>
                <c:pt idx="6898">
                  <c:v>67.979999999998398</c:v>
                </c:pt>
                <c:pt idx="6899">
                  <c:v>67.989999999998403</c:v>
                </c:pt>
                <c:pt idx="6900">
                  <c:v>67.999999999998394</c:v>
                </c:pt>
                <c:pt idx="6901">
                  <c:v>68.009999999998399</c:v>
                </c:pt>
                <c:pt idx="6902">
                  <c:v>68.019999999998404</c:v>
                </c:pt>
                <c:pt idx="6903">
                  <c:v>68.029999999998424</c:v>
                </c:pt>
                <c:pt idx="6904">
                  <c:v>68.039999999998415</c:v>
                </c:pt>
                <c:pt idx="6905">
                  <c:v>68.049999999998505</c:v>
                </c:pt>
                <c:pt idx="6906">
                  <c:v>68.059999999998425</c:v>
                </c:pt>
                <c:pt idx="6907">
                  <c:v>68.069999999998501</c:v>
                </c:pt>
                <c:pt idx="6908">
                  <c:v>68.079999999998435</c:v>
                </c:pt>
                <c:pt idx="6909">
                  <c:v>68.089999999998454</c:v>
                </c:pt>
                <c:pt idx="6910">
                  <c:v>68.099999999998502</c:v>
                </c:pt>
                <c:pt idx="6911">
                  <c:v>68.109999999998465</c:v>
                </c:pt>
                <c:pt idx="6912">
                  <c:v>68.119999999998456</c:v>
                </c:pt>
                <c:pt idx="6913">
                  <c:v>68.129999999998461</c:v>
                </c:pt>
                <c:pt idx="6914">
                  <c:v>68.139999999998466</c:v>
                </c:pt>
                <c:pt idx="6915">
                  <c:v>68.149999999998499</c:v>
                </c:pt>
                <c:pt idx="6916">
                  <c:v>68.159999999998476</c:v>
                </c:pt>
                <c:pt idx="6917">
                  <c:v>68.169999999998495</c:v>
                </c:pt>
                <c:pt idx="6918">
                  <c:v>68.179999999998486</c:v>
                </c:pt>
                <c:pt idx="6919">
                  <c:v>68.189999999998506</c:v>
                </c:pt>
                <c:pt idx="6920">
                  <c:v>68.199999999998496</c:v>
                </c:pt>
                <c:pt idx="6921">
                  <c:v>68.209999999998502</c:v>
                </c:pt>
                <c:pt idx="6922">
                  <c:v>68.219999999998507</c:v>
                </c:pt>
                <c:pt idx="6923">
                  <c:v>68.229999999998526</c:v>
                </c:pt>
                <c:pt idx="6924">
                  <c:v>68.239999999998602</c:v>
                </c:pt>
                <c:pt idx="6925">
                  <c:v>68.249999999998593</c:v>
                </c:pt>
                <c:pt idx="6926">
                  <c:v>68.259999999998513</c:v>
                </c:pt>
                <c:pt idx="6927">
                  <c:v>68.269999999998603</c:v>
                </c:pt>
                <c:pt idx="6928">
                  <c:v>68.279999999998523</c:v>
                </c:pt>
                <c:pt idx="6929">
                  <c:v>68.289999999998599</c:v>
                </c:pt>
                <c:pt idx="6930">
                  <c:v>68.299999999998604</c:v>
                </c:pt>
                <c:pt idx="6931">
                  <c:v>68.309999999998567</c:v>
                </c:pt>
                <c:pt idx="6932">
                  <c:v>68.319999999998601</c:v>
                </c:pt>
                <c:pt idx="6933">
                  <c:v>68.329999999998563</c:v>
                </c:pt>
                <c:pt idx="6934">
                  <c:v>68.339999999998597</c:v>
                </c:pt>
                <c:pt idx="6935">
                  <c:v>68.349999999998602</c:v>
                </c:pt>
                <c:pt idx="6936">
                  <c:v>68.359999999998607</c:v>
                </c:pt>
                <c:pt idx="6937">
                  <c:v>68.369999999998598</c:v>
                </c:pt>
                <c:pt idx="6938">
                  <c:v>68.379999999998603</c:v>
                </c:pt>
                <c:pt idx="6939">
                  <c:v>68.389999999998594</c:v>
                </c:pt>
                <c:pt idx="6940">
                  <c:v>68.399999999998599</c:v>
                </c:pt>
                <c:pt idx="6941">
                  <c:v>68.409999999998604</c:v>
                </c:pt>
                <c:pt idx="6942">
                  <c:v>68.419999999998694</c:v>
                </c:pt>
                <c:pt idx="6943">
                  <c:v>68.429999999998614</c:v>
                </c:pt>
                <c:pt idx="6944">
                  <c:v>68.439999999998705</c:v>
                </c:pt>
                <c:pt idx="6945">
                  <c:v>68.449999999998695</c:v>
                </c:pt>
                <c:pt idx="6946">
                  <c:v>68.459999999998701</c:v>
                </c:pt>
                <c:pt idx="6947">
                  <c:v>68.469999999998706</c:v>
                </c:pt>
                <c:pt idx="6948">
                  <c:v>68.479999999998654</c:v>
                </c:pt>
                <c:pt idx="6949">
                  <c:v>68.489999999998702</c:v>
                </c:pt>
                <c:pt idx="6950">
                  <c:v>68.499999999998707</c:v>
                </c:pt>
                <c:pt idx="6951">
                  <c:v>68.509999999998655</c:v>
                </c:pt>
                <c:pt idx="6952">
                  <c:v>68.519999999998703</c:v>
                </c:pt>
                <c:pt idx="6953">
                  <c:v>68.529999999998665</c:v>
                </c:pt>
                <c:pt idx="6954">
                  <c:v>68.539999999998699</c:v>
                </c:pt>
                <c:pt idx="6955">
                  <c:v>68.549999999998704</c:v>
                </c:pt>
                <c:pt idx="6956">
                  <c:v>68.559999999998695</c:v>
                </c:pt>
                <c:pt idx="6957">
                  <c:v>68.5699999999987</c:v>
                </c:pt>
                <c:pt idx="6958">
                  <c:v>68.579999999998705</c:v>
                </c:pt>
                <c:pt idx="6959">
                  <c:v>68.589999999998696</c:v>
                </c:pt>
                <c:pt idx="6960">
                  <c:v>68.599999999998701</c:v>
                </c:pt>
                <c:pt idx="6961">
                  <c:v>68.609999999998706</c:v>
                </c:pt>
                <c:pt idx="6962">
                  <c:v>68.619999999998726</c:v>
                </c:pt>
                <c:pt idx="6963">
                  <c:v>68.629999999998716</c:v>
                </c:pt>
                <c:pt idx="6964">
                  <c:v>68.639999999998722</c:v>
                </c:pt>
                <c:pt idx="6965">
                  <c:v>68.649999999998727</c:v>
                </c:pt>
                <c:pt idx="6966">
                  <c:v>68.659999999998732</c:v>
                </c:pt>
                <c:pt idx="6967">
                  <c:v>68.669999999998737</c:v>
                </c:pt>
                <c:pt idx="6968">
                  <c:v>68.679999999998742</c:v>
                </c:pt>
                <c:pt idx="6969">
                  <c:v>68.689999999998733</c:v>
                </c:pt>
                <c:pt idx="6970">
                  <c:v>68.699999999998766</c:v>
                </c:pt>
                <c:pt idx="6971">
                  <c:v>68.7099999999988</c:v>
                </c:pt>
                <c:pt idx="6972">
                  <c:v>68.719999999998805</c:v>
                </c:pt>
                <c:pt idx="6973">
                  <c:v>68.729999999998796</c:v>
                </c:pt>
                <c:pt idx="6974">
                  <c:v>68.739999999998801</c:v>
                </c:pt>
                <c:pt idx="6975">
                  <c:v>68.749999999998806</c:v>
                </c:pt>
                <c:pt idx="6976">
                  <c:v>68.759999999998797</c:v>
                </c:pt>
                <c:pt idx="6977">
                  <c:v>68.769999999998802</c:v>
                </c:pt>
                <c:pt idx="6978">
                  <c:v>68.779999999998793</c:v>
                </c:pt>
                <c:pt idx="6979">
                  <c:v>68.789999999998798</c:v>
                </c:pt>
                <c:pt idx="6980">
                  <c:v>68.799999999998803</c:v>
                </c:pt>
                <c:pt idx="6981">
                  <c:v>68.809999999998823</c:v>
                </c:pt>
                <c:pt idx="6982">
                  <c:v>68.819999999998814</c:v>
                </c:pt>
                <c:pt idx="6983">
                  <c:v>68.829999999998833</c:v>
                </c:pt>
                <c:pt idx="6984">
                  <c:v>68.839999999998824</c:v>
                </c:pt>
                <c:pt idx="6985">
                  <c:v>68.8499999999989</c:v>
                </c:pt>
                <c:pt idx="6986">
                  <c:v>68.859999999998834</c:v>
                </c:pt>
                <c:pt idx="6987">
                  <c:v>68.869999999998853</c:v>
                </c:pt>
                <c:pt idx="6988">
                  <c:v>68.879999999998844</c:v>
                </c:pt>
                <c:pt idx="6989">
                  <c:v>68.889999999998864</c:v>
                </c:pt>
                <c:pt idx="6990">
                  <c:v>68.899999999998855</c:v>
                </c:pt>
                <c:pt idx="6991">
                  <c:v>68.909999999998902</c:v>
                </c:pt>
                <c:pt idx="6992">
                  <c:v>68.919999999998893</c:v>
                </c:pt>
                <c:pt idx="6993">
                  <c:v>68.929999999998898</c:v>
                </c:pt>
                <c:pt idx="6994">
                  <c:v>68.939999999998903</c:v>
                </c:pt>
                <c:pt idx="6995">
                  <c:v>68.949999999998894</c:v>
                </c:pt>
                <c:pt idx="6996">
                  <c:v>68.9599999999989</c:v>
                </c:pt>
                <c:pt idx="6997">
                  <c:v>68.969999999998905</c:v>
                </c:pt>
                <c:pt idx="6998">
                  <c:v>68.979999999998896</c:v>
                </c:pt>
                <c:pt idx="6999">
                  <c:v>68.989999999998901</c:v>
                </c:pt>
                <c:pt idx="7000">
                  <c:v>68.999999999998906</c:v>
                </c:pt>
                <c:pt idx="7001">
                  <c:v>69.009999999998925</c:v>
                </c:pt>
                <c:pt idx="7002">
                  <c:v>69.019999999999001</c:v>
                </c:pt>
                <c:pt idx="7003">
                  <c:v>69.029999999998921</c:v>
                </c:pt>
                <c:pt idx="7004">
                  <c:v>69.039999999998926</c:v>
                </c:pt>
                <c:pt idx="7005">
                  <c:v>69.049999999999002</c:v>
                </c:pt>
                <c:pt idx="7006">
                  <c:v>69.059999999998936</c:v>
                </c:pt>
                <c:pt idx="7007">
                  <c:v>69.069999999998956</c:v>
                </c:pt>
                <c:pt idx="7008">
                  <c:v>69.079999999998947</c:v>
                </c:pt>
                <c:pt idx="7009">
                  <c:v>69.089999999998966</c:v>
                </c:pt>
                <c:pt idx="7010">
                  <c:v>69.099999999999</c:v>
                </c:pt>
                <c:pt idx="7011">
                  <c:v>69.109999999998962</c:v>
                </c:pt>
                <c:pt idx="7012">
                  <c:v>69.119999999998953</c:v>
                </c:pt>
                <c:pt idx="7013">
                  <c:v>69.129999999998972</c:v>
                </c:pt>
                <c:pt idx="7014">
                  <c:v>69.139999999998963</c:v>
                </c:pt>
                <c:pt idx="7015">
                  <c:v>69.149999999998997</c:v>
                </c:pt>
                <c:pt idx="7016">
                  <c:v>69.159999999999002</c:v>
                </c:pt>
                <c:pt idx="7017">
                  <c:v>69.169999999999007</c:v>
                </c:pt>
                <c:pt idx="7018">
                  <c:v>69.179999999998998</c:v>
                </c:pt>
                <c:pt idx="7019">
                  <c:v>69.189999999999003</c:v>
                </c:pt>
                <c:pt idx="7020">
                  <c:v>69.199999999999022</c:v>
                </c:pt>
                <c:pt idx="7021">
                  <c:v>69.209999999999013</c:v>
                </c:pt>
                <c:pt idx="7022">
                  <c:v>69.219999999999104</c:v>
                </c:pt>
                <c:pt idx="7023">
                  <c:v>69.229999999999023</c:v>
                </c:pt>
                <c:pt idx="7024">
                  <c:v>69.2399999999991</c:v>
                </c:pt>
                <c:pt idx="7025">
                  <c:v>69.249999999999105</c:v>
                </c:pt>
                <c:pt idx="7026">
                  <c:v>69.259999999999053</c:v>
                </c:pt>
                <c:pt idx="7027">
                  <c:v>69.269999999999101</c:v>
                </c:pt>
                <c:pt idx="7028">
                  <c:v>69.279999999999063</c:v>
                </c:pt>
                <c:pt idx="7029">
                  <c:v>69.289999999999054</c:v>
                </c:pt>
                <c:pt idx="7030">
                  <c:v>69.299999999999102</c:v>
                </c:pt>
                <c:pt idx="7031">
                  <c:v>69.309999999999064</c:v>
                </c:pt>
                <c:pt idx="7032">
                  <c:v>69.319999999999098</c:v>
                </c:pt>
                <c:pt idx="7033">
                  <c:v>69.329999999999075</c:v>
                </c:pt>
                <c:pt idx="7034">
                  <c:v>69.339999999999094</c:v>
                </c:pt>
                <c:pt idx="7035">
                  <c:v>69.349999999999099</c:v>
                </c:pt>
                <c:pt idx="7036">
                  <c:v>69.359999999999076</c:v>
                </c:pt>
                <c:pt idx="7037">
                  <c:v>69.369999999999095</c:v>
                </c:pt>
                <c:pt idx="7038">
                  <c:v>69.3799999999991</c:v>
                </c:pt>
                <c:pt idx="7039">
                  <c:v>69.389999999999105</c:v>
                </c:pt>
                <c:pt idx="7040">
                  <c:v>69.399999999999125</c:v>
                </c:pt>
                <c:pt idx="7041">
                  <c:v>69.409999999999116</c:v>
                </c:pt>
                <c:pt idx="7042">
                  <c:v>69.419999999999206</c:v>
                </c:pt>
                <c:pt idx="7043">
                  <c:v>69.429999999999126</c:v>
                </c:pt>
                <c:pt idx="7044">
                  <c:v>69.439999999999202</c:v>
                </c:pt>
                <c:pt idx="7045">
                  <c:v>69.449999999999207</c:v>
                </c:pt>
                <c:pt idx="7046">
                  <c:v>69.459999999999155</c:v>
                </c:pt>
                <c:pt idx="7047">
                  <c:v>69.469999999999203</c:v>
                </c:pt>
                <c:pt idx="7048">
                  <c:v>69.479999999999166</c:v>
                </c:pt>
                <c:pt idx="7049">
                  <c:v>69.489999999999199</c:v>
                </c:pt>
                <c:pt idx="7050">
                  <c:v>69.499999999999204</c:v>
                </c:pt>
                <c:pt idx="7051">
                  <c:v>69.509999999999167</c:v>
                </c:pt>
                <c:pt idx="7052">
                  <c:v>69.5199999999992</c:v>
                </c:pt>
                <c:pt idx="7053">
                  <c:v>69.529999999999177</c:v>
                </c:pt>
                <c:pt idx="7054">
                  <c:v>69.539999999999196</c:v>
                </c:pt>
                <c:pt idx="7055">
                  <c:v>69.549999999999201</c:v>
                </c:pt>
                <c:pt idx="7056">
                  <c:v>69.559999999999206</c:v>
                </c:pt>
                <c:pt idx="7057">
                  <c:v>69.569999999999197</c:v>
                </c:pt>
                <c:pt idx="7058">
                  <c:v>69.579999999999202</c:v>
                </c:pt>
                <c:pt idx="7059">
                  <c:v>69.589999999999222</c:v>
                </c:pt>
                <c:pt idx="7060">
                  <c:v>69.599999999999227</c:v>
                </c:pt>
                <c:pt idx="7061">
                  <c:v>69.609999999999232</c:v>
                </c:pt>
                <c:pt idx="7062">
                  <c:v>69.619999999999223</c:v>
                </c:pt>
                <c:pt idx="7063">
                  <c:v>69.629999999999228</c:v>
                </c:pt>
                <c:pt idx="7064">
                  <c:v>69.639999999999233</c:v>
                </c:pt>
                <c:pt idx="7065">
                  <c:v>69.649999999999267</c:v>
                </c:pt>
                <c:pt idx="7066">
                  <c:v>69.659999999999243</c:v>
                </c:pt>
                <c:pt idx="7067">
                  <c:v>69.669999999999263</c:v>
                </c:pt>
                <c:pt idx="7068">
                  <c:v>69.679999999999254</c:v>
                </c:pt>
                <c:pt idx="7069">
                  <c:v>69.689999999999273</c:v>
                </c:pt>
                <c:pt idx="7070">
                  <c:v>69.699999999999264</c:v>
                </c:pt>
                <c:pt idx="7071">
                  <c:v>69.709999999999297</c:v>
                </c:pt>
                <c:pt idx="7072">
                  <c:v>69.719999999999303</c:v>
                </c:pt>
                <c:pt idx="7073">
                  <c:v>69.729999999999293</c:v>
                </c:pt>
                <c:pt idx="7074">
                  <c:v>69.739999999999299</c:v>
                </c:pt>
                <c:pt idx="7075">
                  <c:v>69.749999999999304</c:v>
                </c:pt>
                <c:pt idx="7076">
                  <c:v>69.759999999999295</c:v>
                </c:pt>
                <c:pt idx="7077">
                  <c:v>69.7699999999993</c:v>
                </c:pt>
                <c:pt idx="7078">
                  <c:v>69.779999999999305</c:v>
                </c:pt>
                <c:pt idx="7079">
                  <c:v>69.789999999999324</c:v>
                </c:pt>
                <c:pt idx="7080">
                  <c:v>69.799999999999315</c:v>
                </c:pt>
                <c:pt idx="7081">
                  <c:v>69.80999999999932</c:v>
                </c:pt>
                <c:pt idx="7082">
                  <c:v>69.819999999999325</c:v>
                </c:pt>
                <c:pt idx="7083">
                  <c:v>69.82999999999933</c:v>
                </c:pt>
                <c:pt idx="7084">
                  <c:v>69.839999999999336</c:v>
                </c:pt>
                <c:pt idx="7085">
                  <c:v>69.849999999999355</c:v>
                </c:pt>
                <c:pt idx="7086">
                  <c:v>69.859999999999346</c:v>
                </c:pt>
                <c:pt idx="7087">
                  <c:v>69.869999999999365</c:v>
                </c:pt>
                <c:pt idx="7088">
                  <c:v>69.879999999999356</c:v>
                </c:pt>
                <c:pt idx="7089">
                  <c:v>69.889999999999361</c:v>
                </c:pt>
                <c:pt idx="7090">
                  <c:v>69.899999999999366</c:v>
                </c:pt>
                <c:pt idx="7091">
                  <c:v>69.9099999999994</c:v>
                </c:pt>
                <c:pt idx="7092">
                  <c:v>69.919999999999405</c:v>
                </c:pt>
                <c:pt idx="7093">
                  <c:v>69.929999999999396</c:v>
                </c:pt>
                <c:pt idx="7094">
                  <c:v>69.939999999999401</c:v>
                </c:pt>
                <c:pt idx="7095">
                  <c:v>69.949999999999406</c:v>
                </c:pt>
                <c:pt idx="7096">
                  <c:v>69.959999999999397</c:v>
                </c:pt>
                <c:pt idx="7097">
                  <c:v>69.969999999999402</c:v>
                </c:pt>
                <c:pt idx="7098">
                  <c:v>69.979999999999393</c:v>
                </c:pt>
                <c:pt idx="7099">
                  <c:v>69.989999999999426</c:v>
                </c:pt>
                <c:pt idx="7100">
                  <c:v>69.999999999999503</c:v>
                </c:pt>
                <c:pt idx="7101">
                  <c:v>70.009999999999422</c:v>
                </c:pt>
                <c:pt idx="7102">
                  <c:v>70.019999999999499</c:v>
                </c:pt>
                <c:pt idx="7103">
                  <c:v>70.029999999999433</c:v>
                </c:pt>
                <c:pt idx="7104">
                  <c:v>70.039999999999466</c:v>
                </c:pt>
                <c:pt idx="7105">
                  <c:v>70.0499999999995</c:v>
                </c:pt>
                <c:pt idx="7106">
                  <c:v>70.059999999999462</c:v>
                </c:pt>
                <c:pt idx="7107">
                  <c:v>70.069999999999453</c:v>
                </c:pt>
                <c:pt idx="7108">
                  <c:v>70.079999999999472</c:v>
                </c:pt>
                <c:pt idx="7109">
                  <c:v>70.089999999999463</c:v>
                </c:pt>
                <c:pt idx="7110">
                  <c:v>70.099999999999497</c:v>
                </c:pt>
                <c:pt idx="7111">
                  <c:v>70.109999999999474</c:v>
                </c:pt>
                <c:pt idx="7112">
                  <c:v>70.119999999999493</c:v>
                </c:pt>
                <c:pt idx="7113">
                  <c:v>70.129999999999484</c:v>
                </c:pt>
                <c:pt idx="7114">
                  <c:v>70.139999999999503</c:v>
                </c:pt>
                <c:pt idx="7115">
                  <c:v>70.149999999999494</c:v>
                </c:pt>
                <c:pt idx="7116">
                  <c:v>70.159999999999499</c:v>
                </c:pt>
                <c:pt idx="7117">
                  <c:v>70.169999999999504</c:v>
                </c:pt>
                <c:pt idx="7118">
                  <c:v>70.179999999999509</c:v>
                </c:pt>
                <c:pt idx="7119">
                  <c:v>70.189999999999515</c:v>
                </c:pt>
                <c:pt idx="7120">
                  <c:v>70.199999999999505</c:v>
                </c:pt>
                <c:pt idx="7121">
                  <c:v>70.209999999999525</c:v>
                </c:pt>
                <c:pt idx="7122">
                  <c:v>70.219999999999601</c:v>
                </c:pt>
                <c:pt idx="7123">
                  <c:v>70.229999999999535</c:v>
                </c:pt>
                <c:pt idx="7124">
                  <c:v>70.239999999999554</c:v>
                </c:pt>
                <c:pt idx="7125">
                  <c:v>70.249999999999602</c:v>
                </c:pt>
                <c:pt idx="7126">
                  <c:v>70.259999999999565</c:v>
                </c:pt>
                <c:pt idx="7127">
                  <c:v>70.269999999999555</c:v>
                </c:pt>
                <c:pt idx="7128">
                  <c:v>70.279999999999561</c:v>
                </c:pt>
                <c:pt idx="7129">
                  <c:v>70.289999999999566</c:v>
                </c:pt>
                <c:pt idx="7130">
                  <c:v>70.299999999999599</c:v>
                </c:pt>
                <c:pt idx="7131">
                  <c:v>70.309999999999576</c:v>
                </c:pt>
                <c:pt idx="7132">
                  <c:v>70.319999999999595</c:v>
                </c:pt>
                <c:pt idx="7133">
                  <c:v>70.329999999999586</c:v>
                </c:pt>
                <c:pt idx="7134">
                  <c:v>70.339999999999606</c:v>
                </c:pt>
                <c:pt idx="7135">
                  <c:v>70.349999999999596</c:v>
                </c:pt>
                <c:pt idx="7136">
                  <c:v>70.359999999999602</c:v>
                </c:pt>
                <c:pt idx="7137">
                  <c:v>70.369999999999607</c:v>
                </c:pt>
                <c:pt idx="7138">
                  <c:v>70.379999999999612</c:v>
                </c:pt>
                <c:pt idx="7139">
                  <c:v>70.389999999999617</c:v>
                </c:pt>
                <c:pt idx="7140">
                  <c:v>70.399999999999622</c:v>
                </c:pt>
                <c:pt idx="7141">
                  <c:v>70.409999999999613</c:v>
                </c:pt>
                <c:pt idx="7142">
                  <c:v>70.419999999999703</c:v>
                </c:pt>
                <c:pt idx="7143">
                  <c:v>70.429999999999623</c:v>
                </c:pt>
                <c:pt idx="7144">
                  <c:v>70.439999999999699</c:v>
                </c:pt>
                <c:pt idx="7145">
                  <c:v>70.449999999999704</c:v>
                </c:pt>
                <c:pt idx="7146">
                  <c:v>70.459999999999667</c:v>
                </c:pt>
                <c:pt idx="7147">
                  <c:v>70.4699999999997</c:v>
                </c:pt>
                <c:pt idx="7148">
                  <c:v>70.479999999999663</c:v>
                </c:pt>
                <c:pt idx="7149">
                  <c:v>70.489999999999696</c:v>
                </c:pt>
                <c:pt idx="7150">
                  <c:v>70.499999999999702</c:v>
                </c:pt>
                <c:pt idx="7151">
                  <c:v>70.509999999999707</c:v>
                </c:pt>
                <c:pt idx="7152">
                  <c:v>70.519999999999698</c:v>
                </c:pt>
                <c:pt idx="7153">
                  <c:v>70.529999999999703</c:v>
                </c:pt>
                <c:pt idx="7154">
                  <c:v>70.539999999999694</c:v>
                </c:pt>
                <c:pt idx="7155">
                  <c:v>70.549999999999699</c:v>
                </c:pt>
                <c:pt idx="7156">
                  <c:v>70.559999999999704</c:v>
                </c:pt>
                <c:pt idx="7157">
                  <c:v>70.569999999999723</c:v>
                </c:pt>
                <c:pt idx="7158">
                  <c:v>70.579999999999714</c:v>
                </c:pt>
                <c:pt idx="7159">
                  <c:v>70.589999999999733</c:v>
                </c:pt>
                <c:pt idx="7160">
                  <c:v>70.599999999999724</c:v>
                </c:pt>
                <c:pt idx="7161">
                  <c:v>70.609999999999729</c:v>
                </c:pt>
                <c:pt idx="7162">
                  <c:v>70.619999999999735</c:v>
                </c:pt>
                <c:pt idx="7163">
                  <c:v>70.62999999999974</c:v>
                </c:pt>
                <c:pt idx="7164">
                  <c:v>70.639999999999745</c:v>
                </c:pt>
                <c:pt idx="7165">
                  <c:v>70.649999999999764</c:v>
                </c:pt>
                <c:pt idx="7166">
                  <c:v>70.659999999999755</c:v>
                </c:pt>
                <c:pt idx="7167">
                  <c:v>70.66999999999976</c:v>
                </c:pt>
                <c:pt idx="7168">
                  <c:v>70.679999999999751</c:v>
                </c:pt>
                <c:pt idx="7169">
                  <c:v>70.68999999999977</c:v>
                </c:pt>
                <c:pt idx="7170">
                  <c:v>70.699999999999775</c:v>
                </c:pt>
                <c:pt idx="7171">
                  <c:v>70.709999999999795</c:v>
                </c:pt>
                <c:pt idx="7172">
                  <c:v>70.7199999999998</c:v>
                </c:pt>
                <c:pt idx="7173">
                  <c:v>70.729999999999805</c:v>
                </c:pt>
                <c:pt idx="7174">
                  <c:v>70.739999999999796</c:v>
                </c:pt>
                <c:pt idx="7175">
                  <c:v>70.749999999999801</c:v>
                </c:pt>
                <c:pt idx="7176">
                  <c:v>70.759999999999806</c:v>
                </c:pt>
                <c:pt idx="7177">
                  <c:v>70.769999999999825</c:v>
                </c:pt>
                <c:pt idx="7178">
                  <c:v>70.779999999999816</c:v>
                </c:pt>
                <c:pt idx="7179">
                  <c:v>70.789999999999822</c:v>
                </c:pt>
                <c:pt idx="7180">
                  <c:v>70.799999999999827</c:v>
                </c:pt>
                <c:pt idx="7181">
                  <c:v>70.809999999999832</c:v>
                </c:pt>
                <c:pt idx="7182">
                  <c:v>70.819999999999837</c:v>
                </c:pt>
                <c:pt idx="7183">
                  <c:v>70.829999999999842</c:v>
                </c:pt>
                <c:pt idx="7184">
                  <c:v>70.839999999999847</c:v>
                </c:pt>
                <c:pt idx="7185">
                  <c:v>70.849999999999866</c:v>
                </c:pt>
                <c:pt idx="7186">
                  <c:v>70.859999999999843</c:v>
                </c:pt>
                <c:pt idx="7187">
                  <c:v>70.869999999999862</c:v>
                </c:pt>
                <c:pt idx="7188">
                  <c:v>70.879999999999868</c:v>
                </c:pt>
                <c:pt idx="7189">
                  <c:v>70.889999999999873</c:v>
                </c:pt>
                <c:pt idx="7190">
                  <c:v>70.899999999999906</c:v>
                </c:pt>
                <c:pt idx="7191">
                  <c:v>70.909999999999897</c:v>
                </c:pt>
                <c:pt idx="7192">
                  <c:v>70.919999999999902</c:v>
                </c:pt>
                <c:pt idx="7193">
                  <c:v>70.929999999999893</c:v>
                </c:pt>
                <c:pt idx="7194">
                  <c:v>70.939999999999898</c:v>
                </c:pt>
                <c:pt idx="7195">
                  <c:v>70.949999999999903</c:v>
                </c:pt>
                <c:pt idx="7196">
                  <c:v>70.959999999999923</c:v>
                </c:pt>
                <c:pt idx="7197">
                  <c:v>70.969999999999914</c:v>
                </c:pt>
                <c:pt idx="7198">
                  <c:v>70.979999999999933</c:v>
                </c:pt>
                <c:pt idx="7199">
                  <c:v>70.989999999999924</c:v>
                </c:pt>
                <c:pt idx="7200">
                  <c:v>71</c:v>
                </c:pt>
                <c:pt idx="7201">
                  <c:v>71.009999999999934</c:v>
                </c:pt>
                <c:pt idx="7202">
                  <c:v>71.019999999999953</c:v>
                </c:pt>
                <c:pt idx="7203">
                  <c:v>71.029999999999944</c:v>
                </c:pt>
                <c:pt idx="7204">
                  <c:v>71.039999999999964</c:v>
                </c:pt>
                <c:pt idx="7205">
                  <c:v>71.049999999999955</c:v>
                </c:pt>
                <c:pt idx="7206">
                  <c:v>71.059999999999945</c:v>
                </c:pt>
                <c:pt idx="7207">
                  <c:v>71.069999999999965</c:v>
                </c:pt>
                <c:pt idx="7208">
                  <c:v>71.07999999999997</c:v>
                </c:pt>
                <c:pt idx="7209">
                  <c:v>71.089999999999975</c:v>
                </c:pt>
                <c:pt idx="7210">
                  <c:v>71.099999999999994</c:v>
                </c:pt>
                <c:pt idx="7211">
                  <c:v>71.109999999999985</c:v>
                </c:pt>
                <c:pt idx="7212">
                  <c:v>71.12</c:v>
                </c:pt>
                <c:pt idx="7213">
                  <c:v>71.13</c:v>
                </c:pt>
                <c:pt idx="7214">
                  <c:v>71.14</c:v>
                </c:pt>
                <c:pt idx="7215">
                  <c:v>71.150000000000006</c:v>
                </c:pt>
                <c:pt idx="7216">
                  <c:v>71.160000000000011</c:v>
                </c:pt>
                <c:pt idx="7217">
                  <c:v>71.169999999999973</c:v>
                </c:pt>
                <c:pt idx="7218">
                  <c:v>71.179999999999978</c:v>
                </c:pt>
                <c:pt idx="7219">
                  <c:v>71.190000000000012</c:v>
                </c:pt>
                <c:pt idx="7220">
                  <c:v>71.200000000000031</c:v>
                </c:pt>
                <c:pt idx="7221">
                  <c:v>71.210000000000036</c:v>
                </c:pt>
                <c:pt idx="7222">
                  <c:v>71.220000000000041</c:v>
                </c:pt>
                <c:pt idx="7223">
                  <c:v>71.230000000000047</c:v>
                </c:pt>
                <c:pt idx="7224">
                  <c:v>71.240000000000066</c:v>
                </c:pt>
                <c:pt idx="7225">
                  <c:v>71.250000000000057</c:v>
                </c:pt>
                <c:pt idx="7226">
                  <c:v>71.260000000000062</c:v>
                </c:pt>
                <c:pt idx="7227">
                  <c:v>71.270000000000053</c:v>
                </c:pt>
                <c:pt idx="7228">
                  <c:v>71.280000000000072</c:v>
                </c:pt>
                <c:pt idx="7229">
                  <c:v>71.290000000000063</c:v>
                </c:pt>
                <c:pt idx="7230">
                  <c:v>71.300000000000082</c:v>
                </c:pt>
                <c:pt idx="7231">
                  <c:v>71.310000000000102</c:v>
                </c:pt>
                <c:pt idx="7232">
                  <c:v>71.320000000000078</c:v>
                </c:pt>
                <c:pt idx="7233">
                  <c:v>71.330000000000098</c:v>
                </c:pt>
                <c:pt idx="7234">
                  <c:v>71.340000000000103</c:v>
                </c:pt>
                <c:pt idx="7235">
                  <c:v>71.350000000000108</c:v>
                </c:pt>
                <c:pt idx="7236">
                  <c:v>71.360000000000113</c:v>
                </c:pt>
                <c:pt idx="7237">
                  <c:v>71.370000000000076</c:v>
                </c:pt>
                <c:pt idx="7238">
                  <c:v>71.380000000000109</c:v>
                </c:pt>
                <c:pt idx="7239">
                  <c:v>71.390000000000128</c:v>
                </c:pt>
                <c:pt idx="7240">
                  <c:v>71.400000000000134</c:v>
                </c:pt>
                <c:pt idx="7241">
                  <c:v>71.410000000000153</c:v>
                </c:pt>
                <c:pt idx="7242">
                  <c:v>71.420000000000144</c:v>
                </c:pt>
                <c:pt idx="7243">
                  <c:v>71.430000000000163</c:v>
                </c:pt>
                <c:pt idx="7244">
                  <c:v>71.440000000000154</c:v>
                </c:pt>
                <c:pt idx="7245">
                  <c:v>71.450000000000173</c:v>
                </c:pt>
                <c:pt idx="7246">
                  <c:v>71.460000000000164</c:v>
                </c:pt>
                <c:pt idx="7247">
                  <c:v>71.470000000000169</c:v>
                </c:pt>
                <c:pt idx="7248">
                  <c:v>71.480000000000175</c:v>
                </c:pt>
                <c:pt idx="7249">
                  <c:v>71.490000000000194</c:v>
                </c:pt>
                <c:pt idx="7250">
                  <c:v>71.500000000000185</c:v>
                </c:pt>
                <c:pt idx="7251">
                  <c:v>71.510000000000176</c:v>
                </c:pt>
                <c:pt idx="7252">
                  <c:v>71.520000000000181</c:v>
                </c:pt>
                <c:pt idx="7253">
                  <c:v>71.5300000000002</c:v>
                </c:pt>
                <c:pt idx="7254">
                  <c:v>71.540000000000205</c:v>
                </c:pt>
                <c:pt idx="7255">
                  <c:v>71.55000000000021</c:v>
                </c:pt>
                <c:pt idx="7256">
                  <c:v>71.560000000000215</c:v>
                </c:pt>
                <c:pt idx="7257">
                  <c:v>71.570000000000178</c:v>
                </c:pt>
                <c:pt idx="7258">
                  <c:v>71.580000000000211</c:v>
                </c:pt>
                <c:pt idx="7259">
                  <c:v>71.590000000000231</c:v>
                </c:pt>
                <c:pt idx="7260">
                  <c:v>71.600000000000179</c:v>
                </c:pt>
                <c:pt idx="7261">
                  <c:v>71.610000000000241</c:v>
                </c:pt>
                <c:pt idx="7262">
                  <c:v>71.620000000000147</c:v>
                </c:pt>
                <c:pt idx="7263">
                  <c:v>71.630000000000251</c:v>
                </c:pt>
                <c:pt idx="7264">
                  <c:v>71.640000000000256</c:v>
                </c:pt>
                <c:pt idx="7265">
                  <c:v>71.650000000000176</c:v>
                </c:pt>
                <c:pt idx="7266">
                  <c:v>71.660000000000252</c:v>
                </c:pt>
                <c:pt idx="7267">
                  <c:v>71.669999999999973</c:v>
                </c:pt>
                <c:pt idx="7268">
                  <c:v>71.680000000000248</c:v>
                </c:pt>
                <c:pt idx="7269">
                  <c:v>71.690000000000282</c:v>
                </c:pt>
                <c:pt idx="7270">
                  <c:v>71.700000000000287</c:v>
                </c:pt>
                <c:pt idx="7271">
                  <c:v>71.710000000000306</c:v>
                </c:pt>
                <c:pt idx="7272">
                  <c:v>71.720000000000283</c:v>
                </c:pt>
                <c:pt idx="7273">
                  <c:v>71.730000000000302</c:v>
                </c:pt>
                <c:pt idx="7274">
                  <c:v>71.740000000000322</c:v>
                </c:pt>
                <c:pt idx="7275">
                  <c:v>71.750000000000313</c:v>
                </c:pt>
                <c:pt idx="7276">
                  <c:v>71.760000000000332</c:v>
                </c:pt>
                <c:pt idx="7277">
                  <c:v>71.770000000000309</c:v>
                </c:pt>
                <c:pt idx="7278">
                  <c:v>71.780000000000328</c:v>
                </c:pt>
                <c:pt idx="7279">
                  <c:v>71.790000000000333</c:v>
                </c:pt>
                <c:pt idx="7280">
                  <c:v>71.800000000000338</c:v>
                </c:pt>
                <c:pt idx="7281">
                  <c:v>71.810000000000343</c:v>
                </c:pt>
                <c:pt idx="7282">
                  <c:v>71.820000000000348</c:v>
                </c:pt>
                <c:pt idx="7283">
                  <c:v>71.830000000000354</c:v>
                </c:pt>
                <c:pt idx="7284">
                  <c:v>71.840000000000373</c:v>
                </c:pt>
                <c:pt idx="7285">
                  <c:v>71.85000000000035</c:v>
                </c:pt>
                <c:pt idx="7286">
                  <c:v>71.860000000000369</c:v>
                </c:pt>
                <c:pt idx="7287">
                  <c:v>71.870000000000246</c:v>
                </c:pt>
                <c:pt idx="7288">
                  <c:v>71.880000000000379</c:v>
                </c:pt>
                <c:pt idx="7289">
                  <c:v>71.890000000000384</c:v>
                </c:pt>
                <c:pt idx="7290">
                  <c:v>71.900000000000404</c:v>
                </c:pt>
                <c:pt idx="7291">
                  <c:v>71.910000000000394</c:v>
                </c:pt>
                <c:pt idx="7292">
                  <c:v>71.9200000000004</c:v>
                </c:pt>
                <c:pt idx="7293">
                  <c:v>71.930000000000405</c:v>
                </c:pt>
                <c:pt idx="7294">
                  <c:v>71.940000000000424</c:v>
                </c:pt>
                <c:pt idx="7295">
                  <c:v>71.950000000000415</c:v>
                </c:pt>
                <c:pt idx="7296">
                  <c:v>71.96000000000042</c:v>
                </c:pt>
                <c:pt idx="7297">
                  <c:v>71.970000000000411</c:v>
                </c:pt>
                <c:pt idx="7298">
                  <c:v>71.98000000000043</c:v>
                </c:pt>
                <c:pt idx="7299">
                  <c:v>71.990000000000435</c:v>
                </c:pt>
                <c:pt idx="7300">
                  <c:v>72.000000000000441</c:v>
                </c:pt>
                <c:pt idx="7301">
                  <c:v>72.010000000000446</c:v>
                </c:pt>
                <c:pt idx="7302">
                  <c:v>72.020000000000451</c:v>
                </c:pt>
                <c:pt idx="7303">
                  <c:v>72.030000000000456</c:v>
                </c:pt>
                <c:pt idx="7304">
                  <c:v>72.040000000000461</c:v>
                </c:pt>
                <c:pt idx="7305">
                  <c:v>72.050000000000452</c:v>
                </c:pt>
                <c:pt idx="7306">
                  <c:v>72.060000000000471</c:v>
                </c:pt>
                <c:pt idx="7307">
                  <c:v>72.070000000000448</c:v>
                </c:pt>
                <c:pt idx="7308">
                  <c:v>72.080000000000481</c:v>
                </c:pt>
                <c:pt idx="7309">
                  <c:v>72.090000000000487</c:v>
                </c:pt>
                <c:pt idx="7310">
                  <c:v>72.100000000000449</c:v>
                </c:pt>
                <c:pt idx="7311">
                  <c:v>72.110000000000483</c:v>
                </c:pt>
                <c:pt idx="7312">
                  <c:v>72.120000000000445</c:v>
                </c:pt>
                <c:pt idx="7313">
                  <c:v>72.130000000000479</c:v>
                </c:pt>
                <c:pt idx="7314">
                  <c:v>72.140000000000512</c:v>
                </c:pt>
                <c:pt idx="7315">
                  <c:v>72.150000000000446</c:v>
                </c:pt>
                <c:pt idx="7316">
                  <c:v>72.160000000000508</c:v>
                </c:pt>
                <c:pt idx="7317">
                  <c:v>72.170000000000186</c:v>
                </c:pt>
                <c:pt idx="7318">
                  <c:v>72.180000000000476</c:v>
                </c:pt>
                <c:pt idx="7319">
                  <c:v>72.190000000000538</c:v>
                </c:pt>
                <c:pt idx="7320">
                  <c:v>72.200000000000543</c:v>
                </c:pt>
                <c:pt idx="7321">
                  <c:v>72.210000000000562</c:v>
                </c:pt>
                <c:pt idx="7322">
                  <c:v>72.220000000000553</c:v>
                </c:pt>
                <c:pt idx="7323">
                  <c:v>72.230000000000572</c:v>
                </c:pt>
                <c:pt idx="7324">
                  <c:v>72.240000000000563</c:v>
                </c:pt>
                <c:pt idx="7325">
                  <c:v>72.250000000000568</c:v>
                </c:pt>
                <c:pt idx="7326">
                  <c:v>72.260000000000574</c:v>
                </c:pt>
                <c:pt idx="7327">
                  <c:v>72.270000000000579</c:v>
                </c:pt>
                <c:pt idx="7328">
                  <c:v>72.280000000000584</c:v>
                </c:pt>
                <c:pt idx="7329">
                  <c:v>72.290000000000603</c:v>
                </c:pt>
                <c:pt idx="7330">
                  <c:v>72.30000000000058</c:v>
                </c:pt>
                <c:pt idx="7331">
                  <c:v>72.310000000000599</c:v>
                </c:pt>
                <c:pt idx="7332">
                  <c:v>72.320000000000547</c:v>
                </c:pt>
                <c:pt idx="7333">
                  <c:v>72.330000000000609</c:v>
                </c:pt>
                <c:pt idx="7334">
                  <c:v>72.340000000000614</c:v>
                </c:pt>
                <c:pt idx="7335">
                  <c:v>72.350000000000577</c:v>
                </c:pt>
                <c:pt idx="7336">
                  <c:v>72.36000000000061</c:v>
                </c:pt>
                <c:pt idx="7337">
                  <c:v>72.370000000000445</c:v>
                </c:pt>
                <c:pt idx="7338">
                  <c:v>72.380000000000578</c:v>
                </c:pt>
                <c:pt idx="7339">
                  <c:v>72.39000000000064</c:v>
                </c:pt>
                <c:pt idx="7340">
                  <c:v>72.400000000000645</c:v>
                </c:pt>
                <c:pt idx="7341">
                  <c:v>72.410000000000664</c:v>
                </c:pt>
                <c:pt idx="7342">
                  <c:v>72.420000000000655</c:v>
                </c:pt>
                <c:pt idx="7343">
                  <c:v>72.430000000000661</c:v>
                </c:pt>
                <c:pt idx="7344">
                  <c:v>72.440000000000666</c:v>
                </c:pt>
                <c:pt idx="7345">
                  <c:v>72.450000000000671</c:v>
                </c:pt>
                <c:pt idx="7346">
                  <c:v>72.460000000000676</c:v>
                </c:pt>
                <c:pt idx="7347">
                  <c:v>72.470000000000681</c:v>
                </c:pt>
                <c:pt idx="7348">
                  <c:v>72.480000000000686</c:v>
                </c:pt>
                <c:pt idx="7349">
                  <c:v>72.490000000000705</c:v>
                </c:pt>
                <c:pt idx="7350">
                  <c:v>72.500000000000682</c:v>
                </c:pt>
                <c:pt idx="7351">
                  <c:v>72.510000000000701</c:v>
                </c:pt>
                <c:pt idx="7352">
                  <c:v>72.520000000000678</c:v>
                </c:pt>
                <c:pt idx="7353">
                  <c:v>72.530000000000712</c:v>
                </c:pt>
                <c:pt idx="7354">
                  <c:v>72.540000000000717</c:v>
                </c:pt>
                <c:pt idx="7355">
                  <c:v>72.550000000000708</c:v>
                </c:pt>
                <c:pt idx="7356">
                  <c:v>72.560000000000713</c:v>
                </c:pt>
                <c:pt idx="7357">
                  <c:v>72.570000000000675</c:v>
                </c:pt>
                <c:pt idx="7358">
                  <c:v>72.580000000000709</c:v>
                </c:pt>
                <c:pt idx="7359">
                  <c:v>72.590000000000742</c:v>
                </c:pt>
                <c:pt idx="7360">
                  <c:v>72.600000000000676</c:v>
                </c:pt>
                <c:pt idx="7361">
                  <c:v>72.610000000000753</c:v>
                </c:pt>
                <c:pt idx="7362">
                  <c:v>72.620000000000431</c:v>
                </c:pt>
                <c:pt idx="7363">
                  <c:v>72.630000000000749</c:v>
                </c:pt>
                <c:pt idx="7364">
                  <c:v>72.640000000000768</c:v>
                </c:pt>
                <c:pt idx="7365">
                  <c:v>72.650000000000645</c:v>
                </c:pt>
                <c:pt idx="7366">
                  <c:v>72.660000000000778</c:v>
                </c:pt>
                <c:pt idx="7367">
                  <c:v>72.670000000000442</c:v>
                </c:pt>
                <c:pt idx="7368">
                  <c:v>72.680000000000746</c:v>
                </c:pt>
                <c:pt idx="7369">
                  <c:v>72.690000000000779</c:v>
                </c:pt>
                <c:pt idx="7370">
                  <c:v>72.700000000000799</c:v>
                </c:pt>
                <c:pt idx="7371">
                  <c:v>72.710000000000804</c:v>
                </c:pt>
                <c:pt idx="7372">
                  <c:v>72.720000000000809</c:v>
                </c:pt>
                <c:pt idx="7373">
                  <c:v>72.730000000000814</c:v>
                </c:pt>
                <c:pt idx="7374">
                  <c:v>72.740000000000833</c:v>
                </c:pt>
                <c:pt idx="7375">
                  <c:v>72.75000000000081</c:v>
                </c:pt>
                <c:pt idx="7376">
                  <c:v>72.760000000000829</c:v>
                </c:pt>
                <c:pt idx="7377">
                  <c:v>72.770000000000778</c:v>
                </c:pt>
                <c:pt idx="7378">
                  <c:v>72.78000000000084</c:v>
                </c:pt>
                <c:pt idx="7379">
                  <c:v>72.790000000000845</c:v>
                </c:pt>
                <c:pt idx="7380">
                  <c:v>72.80000000000085</c:v>
                </c:pt>
                <c:pt idx="7381">
                  <c:v>72.810000000000855</c:v>
                </c:pt>
                <c:pt idx="7382">
                  <c:v>72.820000000000746</c:v>
                </c:pt>
                <c:pt idx="7383">
                  <c:v>72.830000000000851</c:v>
                </c:pt>
                <c:pt idx="7384">
                  <c:v>72.84000000000087</c:v>
                </c:pt>
                <c:pt idx="7385">
                  <c:v>72.850000000000776</c:v>
                </c:pt>
                <c:pt idx="7386">
                  <c:v>72.860000000000881</c:v>
                </c:pt>
                <c:pt idx="7387">
                  <c:v>72.870000000000545</c:v>
                </c:pt>
                <c:pt idx="7388">
                  <c:v>72.880000000000848</c:v>
                </c:pt>
                <c:pt idx="7389">
                  <c:v>72.890000000000882</c:v>
                </c:pt>
                <c:pt idx="7390">
                  <c:v>72.900000000000901</c:v>
                </c:pt>
                <c:pt idx="7391">
                  <c:v>72.910000000000906</c:v>
                </c:pt>
                <c:pt idx="7392">
                  <c:v>72.920000000000911</c:v>
                </c:pt>
                <c:pt idx="7393">
                  <c:v>72.930000000000916</c:v>
                </c:pt>
                <c:pt idx="7394">
                  <c:v>72.940000000000921</c:v>
                </c:pt>
                <c:pt idx="7395">
                  <c:v>72.950000000000912</c:v>
                </c:pt>
                <c:pt idx="7396">
                  <c:v>72.960000000000932</c:v>
                </c:pt>
                <c:pt idx="7397">
                  <c:v>72.970000000000908</c:v>
                </c:pt>
                <c:pt idx="7398">
                  <c:v>72.980000000000942</c:v>
                </c:pt>
                <c:pt idx="7399">
                  <c:v>72.990000000000947</c:v>
                </c:pt>
                <c:pt idx="7400">
                  <c:v>73.000000000000952</c:v>
                </c:pt>
                <c:pt idx="7401">
                  <c:v>73.010000000000943</c:v>
                </c:pt>
                <c:pt idx="7402">
                  <c:v>73.020000000000948</c:v>
                </c:pt>
                <c:pt idx="7403">
                  <c:v>73.030000000000953</c:v>
                </c:pt>
                <c:pt idx="7404">
                  <c:v>73.040000000000973</c:v>
                </c:pt>
                <c:pt idx="7405">
                  <c:v>73.050000000000978</c:v>
                </c:pt>
                <c:pt idx="7406">
                  <c:v>73.060000000000983</c:v>
                </c:pt>
                <c:pt idx="7407">
                  <c:v>73.070000000000945</c:v>
                </c:pt>
                <c:pt idx="7408">
                  <c:v>73.080000000000979</c:v>
                </c:pt>
                <c:pt idx="7409">
                  <c:v>73.090000000000998</c:v>
                </c:pt>
                <c:pt idx="7410">
                  <c:v>73.100000000000946</c:v>
                </c:pt>
                <c:pt idx="7411">
                  <c:v>73.110000000001008</c:v>
                </c:pt>
                <c:pt idx="7412">
                  <c:v>73.120000000000672</c:v>
                </c:pt>
                <c:pt idx="7413">
                  <c:v>73.130000000000976</c:v>
                </c:pt>
                <c:pt idx="7414">
                  <c:v>73.14000000000101</c:v>
                </c:pt>
                <c:pt idx="7415">
                  <c:v>73.150000000000688</c:v>
                </c:pt>
                <c:pt idx="7416">
                  <c:v>73.160000000000977</c:v>
                </c:pt>
                <c:pt idx="7417">
                  <c:v>73.17000000000067</c:v>
                </c:pt>
                <c:pt idx="7418">
                  <c:v>73.180000000000845</c:v>
                </c:pt>
                <c:pt idx="7419">
                  <c:v>73.190000000001049</c:v>
                </c:pt>
                <c:pt idx="7420">
                  <c:v>73.200000000001054</c:v>
                </c:pt>
                <c:pt idx="7421">
                  <c:v>73.210000000001045</c:v>
                </c:pt>
                <c:pt idx="7422">
                  <c:v>73.22000000000105</c:v>
                </c:pt>
                <c:pt idx="7423">
                  <c:v>73.23000000000107</c:v>
                </c:pt>
                <c:pt idx="7424">
                  <c:v>73.240000000001075</c:v>
                </c:pt>
                <c:pt idx="7425">
                  <c:v>73.25000000000108</c:v>
                </c:pt>
                <c:pt idx="7426">
                  <c:v>73.260000000001085</c:v>
                </c:pt>
                <c:pt idx="7427">
                  <c:v>73.270000000001048</c:v>
                </c:pt>
                <c:pt idx="7428">
                  <c:v>73.280000000001081</c:v>
                </c:pt>
                <c:pt idx="7429">
                  <c:v>73.2900000000011</c:v>
                </c:pt>
                <c:pt idx="7430">
                  <c:v>73.300000000001049</c:v>
                </c:pt>
                <c:pt idx="7431">
                  <c:v>73.310000000001111</c:v>
                </c:pt>
                <c:pt idx="7432">
                  <c:v>73.320000000000945</c:v>
                </c:pt>
                <c:pt idx="7433">
                  <c:v>73.330000000001078</c:v>
                </c:pt>
                <c:pt idx="7434">
                  <c:v>73.340000000001112</c:v>
                </c:pt>
                <c:pt idx="7435">
                  <c:v>73.350000000001046</c:v>
                </c:pt>
                <c:pt idx="7436">
                  <c:v>73.360000000001108</c:v>
                </c:pt>
                <c:pt idx="7437">
                  <c:v>73.3700000000008</c:v>
                </c:pt>
                <c:pt idx="7438">
                  <c:v>73.380000000001075</c:v>
                </c:pt>
                <c:pt idx="7439">
                  <c:v>73.390000000001152</c:v>
                </c:pt>
                <c:pt idx="7440">
                  <c:v>73.400000000001157</c:v>
                </c:pt>
                <c:pt idx="7441">
                  <c:v>73.410000000001162</c:v>
                </c:pt>
                <c:pt idx="7442">
                  <c:v>73.420000000001153</c:v>
                </c:pt>
                <c:pt idx="7443">
                  <c:v>73.430000000001172</c:v>
                </c:pt>
                <c:pt idx="7444">
                  <c:v>73.440000000001163</c:v>
                </c:pt>
                <c:pt idx="7445">
                  <c:v>73.450000000001182</c:v>
                </c:pt>
                <c:pt idx="7446">
                  <c:v>73.460000000001173</c:v>
                </c:pt>
                <c:pt idx="7447">
                  <c:v>73.470000000001178</c:v>
                </c:pt>
                <c:pt idx="7448">
                  <c:v>73.480000000001198</c:v>
                </c:pt>
                <c:pt idx="7449">
                  <c:v>73.490000000001203</c:v>
                </c:pt>
                <c:pt idx="7450">
                  <c:v>73.500000000001208</c:v>
                </c:pt>
                <c:pt idx="7451">
                  <c:v>73.510000000001213</c:v>
                </c:pt>
                <c:pt idx="7452">
                  <c:v>73.520000000001176</c:v>
                </c:pt>
                <c:pt idx="7453">
                  <c:v>73.530000000001209</c:v>
                </c:pt>
                <c:pt idx="7454">
                  <c:v>73.540000000001228</c:v>
                </c:pt>
                <c:pt idx="7455">
                  <c:v>73.550000000001177</c:v>
                </c:pt>
                <c:pt idx="7456">
                  <c:v>73.560000000001239</c:v>
                </c:pt>
                <c:pt idx="7457">
                  <c:v>73.570000000000945</c:v>
                </c:pt>
                <c:pt idx="7458">
                  <c:v>73.580000000001249</c:v>
                </c:pt>
                <c:pt idx="7459">
                  <c:v>73.590000000001254</c:v>
                </c:pt>
                <c:pt idx="7460">
                  <c:v>73.600000000001145</c:v>
                </c:pt>
                <c:pt idx="7461">
                  <c:v>73.61000000000125</c:v>
                </c:pt>
                <c:pt idx="7462">
                  <c:v>73.620000000000928</c:v>
                </c:pt>
                <c:pt idx="7463">
                  <c:v>73.630000000001147</c:v>
                </c:pt>
                <c:pt idx="7464">
                  <c:v>73.64000000000128</c:v>
                </c:pt>
                <c:pt idx="7465">
                  <c:v>73.650000000000944</c:v>
                </c:pt>
                <c:pt idx="7466">
                  <c:v>73.660000000001247</c:v>
                </c:pt>
                <c:pt idx="7467">
                  <c:v>73.670000000000897</c:v>
                </c:pt>
                <c:pt idx="7468">
                  <c:v>73.680000000000959</c:v>
                </c:pt>
                <c:pt idx="7469">
                  <c:v>73.690000000001248</c:v>
                </c:pt>
                <c:pt idx="7470">
                  <c:v>73.70000000000131</c:v>
                </c:pt>
                <c:pt idx="7471">
                  <c:v>73.710000000001315</c:v>
                </c:pt>
                <c:pt idx="7472">
                  <c:v>73.720000000001278</c:v>
                </c:pt>
                <c:pt idx="7473">
                  <c:v>73.730000000001311</c:v>
                </c:pt>
                <c:pt idx="7474">
                  <c:v>73.740000000001331</c:v>
                </c:pt>
                <c:pt idx="7475">
                  <c:v>73.750000000001279</c:v>
                </c:pt>
                <c:pt idx="7476">
                  <c:v>73.760000000001341</c:v>
                </c:pt>
                <c:pt idx="7477">
                  <c:v>73.770000000001247</c:v>
                </c:pt>
                <c:pt idx="7478">
                  <c:v>73.780000000001351</c:v>
                </c:pt>
                <c:pt idx="7479">
                  <c:v>73.790000000001356</c:v>
                </c:pt>
                <c:pt idx="7480">
                  <c:v>73.800000000001276</c:v>
                </c:pt>
                <c:pt idx="7481">
                  <c:v>73.810000000001352</c:v>
                </c:pt>
                <c:pt idx="7482">
                  <c:v>73.820000000001031</c:v>
                </c:pt>
                <c:pt idx="7483">
                  <c:v>73.830000000001348</c:v>
                </c:pt>
                <c:pt idx="7484">
                  <c:v>73.840000000001382</c:v>
                </c:pt>
                <c:pt idx="7485">
                  <c:v>73.850000000001145</c:v>
                </c:pt>
                <c:pt idx="7486">
                  <c:v>73.860000000001378</c:v>
                </c:pt>
                <c:pt idx="7487">
                  <c:v>73.870000000001042</c:v>
                </c:pt>
                <c:pt idx="7488">
                  <c:v>73.880000000001345</c:v>
                </c:pt>
                <c:pt idx="7489">
                  <c:v>73.890000000001379</c:v>
                </c:pt>
                <c:pt idx="7490">
                  <c:v>73.900000000001413</c:v>
                </c:pt>
                <c:pt idx="7491">
                  <c:v>73.910000000001432</c:v>
                </c:pt>
                <c:pt idx="7492">
                  <c:v>73.920000000001409</c:v>
                </c:pt>
                <c:pt idx="7493">
                  <c:v>73.930000000001428</c:v>
                </c:pt>
                <c:pt idx="7494">
                  <c:v>73.940000000001433</c:v>
                </c:pt>
                <c:pt idx="7495">
                  <c:v>73.950000000001438</c:v>
                </c:pt>
                <c:pt idx="7496">
                  <c:v>73.960000000001443</c:v>
                </c:pt>
                <c:pt idx="7497">
                  <c:v>73.970000000001448</c:v>
                </c:pt>
                <c:pt idx="7498">
                  <c:v>73.980000000001453</c:v>
                </c:pt>
                <c:pt idx="7499">
                  <c:v>73.990000000001473</c:v>
                </c:pt>
                <c:pt idx="7500">
                  <c:v>74.00000000000145</c:v>
                </c:pt>
                <c:pt idx="7501">
                  <c:v>74.010000000001469</c:v>
                </c:pt>
                <c:pt idx="7502">
                  <c:v>74.020000000001346</c:v>
                </c:pt>
                <c:pt idx="7503">
                  <c:v>74.030000000001479</c:v>
                </c:pt>
                <c:pt idx="7504">
                  <c:v>74.040000000001484</c:v>
                </c:pt>
                <c:pt idx="7505">
                  <c:v>74.050000000001447</c:v>
                </c:pt>
                <c:pt idx="7506">
                  <c:v>74.06000000000148</c:v>
                </c:pt>
                <c:pt idx="7507">
                  <c:v>74.070000000001158</c:v>
                </c:pt>
                <c:pt idx="7508">
                  <c:v>74.080000000001448</c:v>
                </c:pt>
                <c:pt idx="7509">
                  <c:v>74.09000000000151</c:v>
                </c:pt>
                <c:pt idx="7510">
                  <c:v>74.100000000001174</c:v>
                </c:pt>
                <c:pt idx="7511">
                  <c:v>74.110000000001477</c:v>
                </c:pt>
                <c:pt idx="7512">
                  <c:v>74.12000000000117</c:v>
                </c:pt>
                <c:pt idx="7513">
                  <c:v>74.130000000001345</c:v>
                </c:pt>
                <c:pt idx="7514">
                  <c:v>74.140000000001478</c:v>
                </c:pt>
                <c:pt idx="7515">
                  <c:v>74.150000000001199</c:v>
                </c:pt>
                <c:pt idx="7516">
                  <c:v>74.160000000001446</c:v>
                </c:pt>
                <c:pt idx="7517">
                  <c:v>74.170000000001096</c:v>
                </c:pt>
                <c:pt idx="7518">
                  <c:v>74.180000000001201</c:v>
                </c:pt>
                <c:pt idx="7519">
                  <c:v>74.190000000001476</c:v>
                </c:pt>
                <c:pt idx="7520">
                  <c:v>74.200000000001552</c:v>
                </c:pt>
                <c:pt idx="7521">
                  <c:v>74.210000000001571</c:v>
                </c:pt>
                <c:pt idx="7522">
                  <c:v>74.220000000001548</c:v>
                </c:pt>
                <c:pt idx="7523">
                  <c:v>74.230000000001581</c:v>
                </c:pt>
                <c:pt idx="7524">
                  <c:v>74.240000000001586</c:v>
                </c:pt>
                <c:pt idx="7525">
                  <c:v>74.250000000001549</c:v>
                </c:pt>
                <c:pt idx="7526">
                  <c:v>74.260000000001583</c:v>
                </c:pt>
                <c:pt idx="7527">
                  <c:v>74.270000000001446</c:v>
                </c:pt>
                <c:pt idx="7528">
                  <c:v>74.280000000001579</c:v>
                </c:pt>
                <c:pt idx="7529">
                  <c:v>74.290000000001612</c:v>
                </c:pt>
                <c:pt idx="7530">
                  <c:v>74.300000000001546</c:v>
                </c:pt>
                <c:pt idx="7531">
                  <c:v>74.310000000001608</c:v>
                </c:pt>
                <c:pt idx="7532">
                  <c:v>74.320000000001272</c:v>
                </c:pt>
                <c:pt idx="7533">
                  <c:v>74.330000000001576</c:v>
                </c:pt>
                <c:pt idx="7534">
                  <c:v>74.340000000001638</c:v>
                </c:pt>
                <c:pt idx="7535">
                  <c:v>74.350000000001302</c:v>
                </c:pt>
                <c:pt idx="7536">
                  <c:v>74.360000000001648</c:v>
                </c:pt>
                <c:pt idx="7537">
                  <c:v>74.370000000001298</c:v>
                </c:pt>
                <c:pt idx="7538">
                  <c:v>74.380000000001345</c:v>
                </c:pt>
                <c:pt idx="7539">
                  <c:v>74.390000000001649</c:v>
                </c:pt>
                <c:pt idx="7540">
                  <c:v>74.400000000001668</c:v>
                </c:pt>
                <c:pt idx="7541">
                  <c:v>74.410000000001673</c:v>
                </c:pt>
                <c:pt idx="7542">
                  <c:v>74.420000000001679</c:v>
                </c:pt>
                <c:pt idx="7543">
                  <c:v>74.430000000001684</c:v>
                </c:pt>
                <c:pt idx="7544">
                  <c:v>74.440000000001703</c:v>
                </c:pt>
                <c:pt idx="7545">
                  <c:v>74.45000000000168</c:v>
                </c:pt>
                <c:pt idx="7546">
                  <c:v>74.460000000001699</c:v>
                </c:pt>
                <c:pt idx="7547">
                  <c:v>74.470000000001647</c:v>
                </c:pt>
                <c:pt idx="7548">
                  <c:v>74.480000000001709</c:v>
                </c:pt>
                <c:pt idx="7549">
                  <c:v>74.490000000001714</c:v>
                </c:pt>
                <c:pt idx="7550">
                  <c:v>74.500000000001677</c:v>
                </c:pt>
                <c:pt idx="7551">
                  <c:v>74.51000000000171</c:v>
                </c:pt>
                <c:pt idx="7552">
                  <c:v>74.520000000001545</c:v>
                </c:pt>
                <c:pt idx="7553">
                  <c:v>74.530000000001678</c:v>
                </c:pt>
                <c:pt idx="7554">
                  <c:v>74.54000000000174</c:v>
                </c:pt>
                <c:pt idx="7555">
                  <c:v>74.550000000001646</c:v>
                </c:pt>
                <c:pt idx="7556">
                  <c:v>74.56000000000175</c:v>
                </c:pt>
                <c:pt idx="7557">
                  <c:v>74.5700000000014</c:v>
                </c:pt>
                <c:pt idx="7558">
                  <c:v>74.580000000001675</c:v>
                </c:pt>
                <c:pt idx="7559">
                  <c:v>74.590000000001751</c:v>
                </c:pt>
                <c:pt idx="7560">
                  <c:v>74.60000000000143</c:v>
                </c:pt>
                <c:pt idx="7561">
                  <c:v>74.610000000001676</c:v>
                </c:pt>
                <c:pt idx="7562">
                  <c:v>74.620000000001411</c:v>
                </c:pt>
                <c:pt idx="7563">
                  <c:v>74.630000000001459</c:v>
                </c:pt>
                <c:pt idx="7564">
                  <c:v>74.640000000001749</c:v>
                </c:pt>
                <c:pt idx="7565">
                  <c:v>74.650000000001441</c:v>
                </c:pt>
                <c:pt idx="7566">
                  <c:v>74.660000000001546</c:v>
                </c:pt>
                <c:pt idx="7567">
                  <c:v>74.670000000001266</c:v>
                </c:pt>
                <c:pt idx="7568">
                  <c:v>74.680000000001471</c:v>
                </c:pt>
                <c:pt idx="7569">
                  <c:v>74.690000000001746</c:v>
                </c:pt>
                <c:pt idx="7570">
                  <c:v>74.700000000001808</c:v>
                </c:pt>
                <c:pt idx="7571">
                  <c:v>74.710000000001813</c:v>
                </c:pt>
                <c:pt idx="7572">
                  <c:v>74.720000000001775</c:v>
                </c:pt>
                <c:pt idx="7573">
                  <c:v>74.730000000001809</c:v>
                </c:pt>
                <c:pt idx="7574">
                  <c:v>74.740000000001842</c:v>
                </c:pt>
                <c:pt idx="7575">
                  <c:v>74.750000000001776</c:v>
                </c:pt>
                <c:pt idx="7576">
                  <c:v>74.760000000001853</c:v>
                </c:pt>
                <c:pt idx="7577">
                  <c:v>74.770000000001531</c:v>
                </c:pt>
                <c:pt idx="7578">
                  <c:v>74.780000000001849</c:v>
                </c:pt>
                <c:pt idx="7579">
                  <c:v>74.790000000001868</c:v>
                </c:pt>
                <c:pt idx="7580">
                  <c:v>74.800000000001745</c:v>
                </c:pt>
                <c:pt idx="7581">
                  <c:v>74.810000000001878</c:v>
                </c:pt>
                <c:pt idx="7582">
                  <c:v>74.820000000001542</c:v>
                </c:pt>
                <c:pt idx="7583">
                  <c:v>74.830000000001846</c:v>
                </c:pt>
                <c:pt idx="7584">
                  <c:v>74.840000000001879</c:v>
                </c:pt>
                <c:pt idx="7585">
                  <c:v>74.850000000001558</c:v>
                </c:pt>
                <c:pt idx="7586">
                  <c:v>74.860000000001847</c:v>
                </c:pt>
                <c:pt idx="7587">
                  <c:v>74.870000000001497</c:v>
                </c:pt>
                <c:pt idx="7588">
                  <c:v>74.880000000001573</c:v>
                </c:pt>
                <c:pt idx="7589">
                  <c:v>74.890000000001876</c:v>
                </c:pt>
                <c:pt idx="7590">
                  <c:v>74.90000000000191</c:v>
                </c:pt>
                <c:pt idx="7591">
                  <c:v>74.910000000001929</c:v>
                </c:pt>
                <c:pt idx="7592">
                  <c:v>74.920000000001878</c:v>
                </c:pt>
                <c:pt idx="7593">
                  <c:v>74.930000000001939</c:v>
                </c:pt>
                <c:pt idx="7594">
                  <c:v>74.940000000001945</c:v>
                </c:pt>
                <c:pt idx="7595">
                  <c:v>74.95000000000195</c:v>
                </c:pt>
                <c:pt idx="7596">
                  <c:v>74.960000000001955</c:v>
                </c:pt>
                <c:pt idx="7597">
                  <c:v>74.970000000001846</c:v>
                </c:pt>
                <c:pt idx="7598">
                  <c:v>74.980000000001951</c:v>
                </c:pt>
                <c:pt idx="7599">
                  <c:v>74.99000000000197</c:v>
                </c:pt>
                <c:pt idx="7600">
                  <c:v>75.000000000001876</c:v>
                </c:pt>
                <c:pt idx="7601">
                  <c:v>75.01000000000198</c:v>
                </c:pt>
                <c:pt idx="7602">
                  <c:v>75.020000000001644</c:v>
                </c:pt>
                <c:pt idx="7603">
                  <c:v>75.030000000001948</c:v>
                </c:pt>
                <c:pt idx="7604">
                  <c:v>75.040000000001982</c:v>
                </c:pt>
                <c:pt idx="7605">
                  <c:v>75.050000000002001</c:v>
                </c:pt>
                <c:pt idx="7606">
                  <c:v>75.060000000002006</c:v>
                </c:pt>
                <c:pt idx="7607">
                  <c:v>75.070000000002011</c:v>
                </c:pt>
                <c:pt idx="7608">
                  <c:v>75.080000000002016</c:v>
                </c:pt>
                <c:pt idx="7609">
                  <c:v>75.090000000002021</c:v>
                </c:pt>
                <c:pt idx="7610">
                  <c:v>75.100000000002012</c:v>
                </c:pt>
                <c:pt idx="7611">
                  <c:v>75.110000000002032</c:v>
                </c:pt>
                <c:pt idx="7612">
                  <c:v>75.120000000002008</c:v>
                </c:pt>
                <c:pt idx="7613">
                  <c:v>75.130000000002042</c:v>
                </c:pt>
                <c:pt idx="7614">
                  <c:v>75.140000000002047</c:v>
                </c:pt>
                <c:pt idx="7615">
                  <c:v>75.150000000002052</c:v>
                </c:pt>
                <c:pt idx="7616">
                  <c:v>75.160000000002043</c:v>
                </c:pt>
                <c:pt idx="7617">
                  <c:v>75.170000000002048</c:v>
                </c:pt>
                <c:pt idx="7618">
                  <c:v>75.180000000002053</c:v>
                </c:pt>
                <c:pt idx="7619">
                  <c:v>75.190000000002073</c:v>
                </c:pt>
                <c:pt idx="7620">
                  <c:v>75.200000000002106</c:v>
                </c:pt>
                <c:pt idx="7621">
                  <c:v>75.210000000002097</c:v>
                </c:pt>
                <c:pt idx="7622">
                  <c:v>75.220000000002102</c:v>
                </c:pt>
                <c:pt idx="7623">
                  <c:v>75.230000000002093</c:v>
                </c:pt>
                <c:pt idx="7624">
                  <c:v>75.240000000002098</c:v>
                </c:pt>
                <c:pt idx="7625">
                  <c:v>75.250000000002103</c:v>
                </c:pt>
                <c:pt idx="7626">
                  <c:v>75.260000000002123</c:v>
                </c:pt>
                <c:pt idx="7627">
                  <c:v>75.270000000002113</c:v>
                </c:pt>
                <c:pt idx="7628">
                  <c:v>75.280000000002133</c:v>
                </c:pt>
                <c:pt idx="7629">
                  <c:v>75.290000000002124</c:v>
                </c:pt>
                <c:pt idx="7630">
                  <c:v>75.300000000002129</c:v>
                </c:pt>
                <c:pt idx="7631">
                  <c:v>75.310000000002134</c:v>
                </c:pt>
                <c:pt idx="7632">
                  <c:v>75.320000000002139</c:v>
                </c:pt>
                <c:pt idx="7633">
                  <c:v>75.330000000002144</c:v>
                </c:pt>
                <c:pt idx="7634">
                  <c:v>75.340000000002163</c:v>
                </c:pt>
                <c:pt idx="7635">
                  <c:v>75.350000000002154</c:v>
                </c:pt>
                <c:pt idx="7636">
                  <c:v>75.360000000002174</c:v>
                </c:pt>
                <c:pt idx="7637">
                  <c:v>75.37000000000215</c:v>
                </c:pt>
                <c:pt idx="7638">
                  <c:v>75.38000000000217</c:v>
                </c:pt>
                <c:pt idx="7639">
                  <c:v>75.390000000002175</c:v>
                </c:pt>
                <c:pt idx="7640">
                  <c:v>75.400000000002194</c:v>
                </c:pt>
                <c:pt idx="7641">
                  <c:v>75.410000000002199</c:v>
                </c:pt>
                <c:pt idx="7642">
                  <c:v>75.420000000002204</c:v>
                </c:pt>
                <c:pt idx="7643">
                  <c:v>75.430000000002195</c:v>
                </c:pt>
                <c:pt idx="7644">
                  <c:v>75.4400000000022</c:v>
                </c:pt>
                <c:pt idx="7645">
                  <c:v>75.450000000002206</c:v>
                </c:pt>
                <c:pt idx="7646">
                  <c:v>75.460000000002225</c:v>
                </c:pt>
                <c:pt idx="7647">
                  <c:v>75.470000000002216</c:v>
                </c:pt>
                <c:pt idx="7648">
                  <c:v>75.480000000002221</c:v>
                </c:pt>
                <c:pt idx="7649">
                  <c:v>75.490000000002226</c:v>
                </c:pt>
                <c:pt idx="7650">
                  <c:v>75.500000000002231</c:v>
                </c:pt>
                <c:pt idx="7651">
                  <c:v>75.510000000002236</c:v>
                </c:pt>
                <c:pt idx="7652">
                  <c:v>75.520000000002241</c:v>
                </c:pt>
                <c:pt idx="7653">
                  <c:v>75.530000000002246</c:v>
                </c:pt>
                <c:pt idx="7654">
                  <c:v>75.540000000002266</c:v>
                </c:pt>
                <c:pt idx="7655">
                  <c:v>75.550000000002257</c:v>
                </c:pt>
                <c:pt idx="7656">
                  <c:v>75.560000000002262</c:v>
                </c:pt>
                <c:pt idx="7657">
                  <c:v>75.570000000002253</c:v>
                </c:pt>
                <c:pt idx="7658">
                  <c:v>75.580000000002272</c:v>
                </c:pt>
                <c:pt idx="7659">
                  <c:v>75.590000000002263</c:v>
                </c:pt>
                <c:pt idx="7660">
                  <c:v>75.600000000002282</c:v>
                </c:pt>
                <c:pt idx="7661">
                  <c:v>75.610000000002273</c:v>
                </c:pt>
                <c:pt idx="7662">
                  <c:v>75.620000000002278</c:v>
                </c:pt>
                <c:pt idx="7663">
                  <c:v>75.630000000002298</c:v>
                </c:pt>
                <c:pt idx="7664">
                  <c:v>75.640000000002303</c:v>
                </c:pt>
                <c:pt idx="7665">
                  <c:v>75.650000000002308</c:v>
                </c:pt>
                <c:pt idx="7666">
                  <c:v>75.660000000002313</c:v>
                </c:pt>
                <c:pt idx="7667">
                  <c:v>75.670000000002275</c:v>
                </c:pt>
                <c:pt idx="7668">
                  <c:v>75.680000000002309</c:v>
                </c:pt>
                <c:pt idx="7669">
                  <c:v>75.690000000002328</c:v>
                </c:pt>
                <c:pt idx="7670">
                  <c:v>75.700000000002333</c:v>
                </c:pt>
                <c:pt idx="7671">
                  <c:v>75.710000000002367</c:v>
                </c:pt>
                <c:pt idx="7672">
                  <c:v>75.720000000002344</c:v>
                </c:pt>
                <c:pt idx="7673">
                  <c:v>75.730000000002363</c:v>
                </c:pt>
                <c:pt idx="7674">
                  <c:v>75.740000000002354</c:v>
                </c:pt>
                <c:pt idx="7675">
                  <c:v>75.750000000002373</c:v>
                </c:pt>
                <c:pt idx="7676">
                  <c:v>75.760000000002364</c:v>
                </c:pt>
                <c:pt idx="7677">
                  <c:v>75.770000000002369</c:v>
                </c:pt>
                <c:pt idx="7678">
                  <c:v>75.780000000002374</c:v>
                </c:pt>
                <c:pt idx="7679">
                  <c:v>75.790000000002394</c:v>
                </c:pt>
                <c:pt idx="7680">
                  <c:v>75.800000000002385</c:v>
                </c:pt>
                <c:pt idx="7681">
                  <c:v>75.810000000002375</c:v>
                </c:pt>
                <c:pt idx="7682">
                  <c:v>75.820000000002381</c:v>
                </c:pt>
                <c:pt idx="7683">
                  <c:v>75.8300000000024</c:v>
                </c:pt>
                <c:pt idx="7684">
                  <c:v>75.840000000002405</c:v>
                </c:pt>
                <c:pt idx="7685">
                  <c:v>75.85000000000241</c:v>
                </c:pt>
                <c:pt idx="7686">
                  <c:v>75.860000000002415</c:v>
                </c:pt>
                <c:pt idx="7687">
                  <c:v>75.870000000002378</c:v>
                </c:pt>
                <c:pt idx="7688">
                  <c:v>75.880000000002411</c:v>
                </c:pt>
                <c:pt idx="7689">
                  <c:v>75.890000000002431</c:v>
                </c:pt>
                <c:pt idx="7690">
                  <c:v>75.900000000002436</c:v>
                </c:pt>
                <c:pt idx="7691">
                  <c:v>75.910000000002455</c:v>
                </c:pt>
                <c:pt idx="7692">
                  <c:v>75.920000000002446</c:v>
                </c:pt>
                <c:pt idx="7693">
                  <c:v>75.930000000002465</c:v>
                </c:pt>
                <c:pt idx="7694">
                  <c:v>75.940000000002499</c:v>
                </c:pt>
                <c:pt idx="7695">
                  <c:v>75.950000000002461</c:v>
                </c:pt>
                <c:pt idx="7696">
                  <c:v>75.960000000002466</c:v>
                </c:pt>
                <c:pt idx="7697">
                  <c:v>75.970000000002472</c:v>
                </c:pt>
                <c:pt idx="7698">
                  <c:v>75.980000000002477</c:v>
                </c:pt>
                <c:pt idx="7699">
                  <c:v>75.990000000002496</c:v>
                </c:pt>
                <c:pt idx="7700">
                  <c:v>76.000000000002487</c:v>
                </c:pt>
                <c:pt idx="7701">
                  <c:v>76.010000000002506</c:v>
                </c:pt>
                <c:pt idx="7702">
                  <c:v>76.020000000002483</c:v>
                </c:pt>
                <c:pt idx="7703">
                  <c:v>76.030000000002502</c:v>
                </c:pt>
                <c:pt idx="7704">
                  <c:v>76.040000000002493</c:v>
                </c:pt>
                <c:pt idx="7705">
                  <c:v>76.050000000002512</c:v>
                </c:pt>
                <c:pt idx="7706">
                  <c:v>76.060000000002532</c:v>
                </c:pt>
                <c:pt idx="7707">
                  <c:v>76.070000000002509</c:v>
                </c:pt>
                <c:pt idx="7708">
                  <c:v>76.080000000002528</c:v>
                </c:pt>
                <c:pt idx="7709">
                  <c:v>76.090000000002533</c:v>
                </c:pt>
                <c:pt idx="7710">
                  <c:v>76.100000000002538</c:v>
                </c:pt>
                <c:pt idx="7711">
                  <c:v>76.110000000002543</c:v>
                </c:pt>
                <c:pt idx="7712">
                  <c:v>76.120000000002548</c:v>
                </c:pt>
                <c:pt idx="7713">
                  <c:v>76.130000000002553</c:v>
                </c:pt>
                <c:pt idx="7714">
                  <c:v>76.140000000002573</c:v>
                </c:pt>
                <c:pt idx="7715">
                  <c:v>76.150000000002549</c:v>
                </c:pt>
                <c:pt idx="7716">
                  <c:v>76.160000000002569</c:v>
                </c:pt>
                <c:pt idx="7717">
                  <c:v>76.170000000002446</c:v>
                </c:pt>
                <c:pt idx="7718">
                  <c:v>76.180000000002579</c:v>
                </c:pt>
                <c:pt idx="7719">
                  <c:v>76.190000000002584</c:v>
                </c:pt>
                <c:pt idx="7720">
                  <c:v>76.200000000002603</c:v>
                </c:pt>
                <c:pt idx="7721">
                  <c:v>76.210000000002594</c:v>
                </c:pt>
                <c:pt idx="7722">
                  <c:v>76.220000000002599</c:v>
                </c:pt>
                <c:pt idx="7723">
                  <c:v>76.230000000002605</c:v>
                </c:pt>
                <c:pt idx="7724">
                  <c:v>76.240000000002624</c:v>
                </c:pt>
                <c:pt idx="7725">
                  <c:v>76.250000000002615</c:v>
                </c:pt>
                <c:pt idx="7726">
                  <c:v>76.260000000002606</c:v>
                </c:pt>
                <c:pt idx="7727">
                  <c:v>76.270000000002611</c:v>
                </c:pt>
                <c:pt idx="7728">
                  <c:v>76.28000000000263</c:v>
                </c:pt>
                <c:pt idx="7729">
                  <c:v>76.290000000002635</c:v>
                </c:pt>
                <c:pt idx="7730">
                  <c:v>76.30000000000264</c:v>
                </c:pt>
                <c:pt idx="7731">
                  <c:v>76.310000000002645</c:v>
                </c:pt>
                <c:pt idx="7732">
                  <c:v>76.320000000002651</c:v>
                </c:pt>
                <c:pt idx="7733">
                  <c:v>76.330000000002656</c:v>
                </c:pt>
                <c:pt idx="7734">
                  <c:v>76.340000000002661</c:v>
                </c:pt>
                <c:pt idx="7735">
                  <c:v>76.350000000002652</c:v>
                </c:pt>
                <c:pt idx="7736">
                  <c:v>76.360000000002671</c:v>
                </c:pt>
                <c:pt idx="7737">
                  <c:v>76.370000000002648</c:v>
                </c:pt>
                <c:pt idx="7738">
                  <c:v>76.380000000002681</c:v>
                </c:pt>
                <c:pt idx="7739">
                  <c:v>76.390000000002686</c:v>
                </c:pt>
                <c:pt idx="7740">
                  <c:v>76.400000000002706</c:v>
                </c:pt>
                <c:pt idx="7741">
                  <c:v>76.410000000002697</c:v>
                </c:pt>
                <c:pt idx="7742">
                  <c:v>76.420000000002702</c:v>
                </c:pt>
                <c:pt idx="7743">
                  <c:v>76.430000000002707</c:v>
                </c:pt>
                <c:pt idx="7744">
                  <c:v>76.440000000002726</c:v>
                </c:pt>
                <c:pt idx="7745">
                  <c:v>76.450000000002703</c:v>
                </c:pt>
                <c:pt idx="7746">
                  <c:v>76.460000000002722</c:v>
                </c:pt>
                <c:pt idx="7747">
                  <c:v>76.470000000002713</c:v>
                </c:pt>
                <c:pt idx="7748">
                  <c:v>76.480000000002732</c:v>
                </c:pt>
                <c:pt idx="7749">
                  <c:v>76.490000000002766</c:v>
                </c:pt>
                <c:pt idx="7750">
                  <c:v>76.500000000002743</c:v>
                </c:pt>
                <c:pt idx="7751">
                  <c:v>76.510000000002762</c:v>
                </c:pt>
                <c:pt idx="7752">
                  <c:v>76.520000000002753</c:v>
                </c:pt>
                <c:pt idx="7753">
                  <c:v>76.530000000002772</c:v>
                </c:pt>
                <c:pt idx="7754">
                  <c:v>76.540000000002763</c:v>
                </c:pt>
                <c:pt idx="7755">
                  <c:v>76.550000000002768</c:v>
                </c:pt>
                <c:pt idx="7756">
                  <c:v>76.560000000002773</c:v>
                </c:pt>
                <c:pt idx="7757">
                  <c:v>76.570000000002779</c:v>
                </c:pt>
                <c:pt idx="7758">
                  <c:v>76.580000000002784</c:v>
                </c:pt>
                <c:pt idx="7759">
                  <c:v>76.590000000002803</c:v>
                </c:pt>
                <c:pt idx="7760">
                  <c:v>76.60000000000278</c:v>
                </c:pt>
                <c:pt idx="7761">
                  <c:v>76.610000000002799</c:v>
                </c:pt>
                <c:pt idx="7762">
                  <c:v>76.620000000002747</c:v>
                </c:pt>
                <c:pt idx="7763">
                  <c:v>76.630000000002809</c:v>
                </c:pt>
                <c:pt idx="7764">
                  <c:v>76.640000000002814</c:v>
                </c:pt>
                <c:pt idx="7765">
                  <c:v>76.650000000002777</c:v>
                </c:pt>
                <c:pt idx="7766">
                  <c:v>76.66000000000281</c:v>
                </c:pt>
                <c:pt idx="7767">
                  <c:v>76.670000000002545</c:v>
                </c:pt>
                <c:pt idx="7768">
                  <c:v>76.680000000002778</c:v>
                </c:pt>
                <c:pt idx="7769">
                  <c:v>76.69000000000284</c:v>
                </c:pt>
                <c:pt idx="7770">
                  <c:v>76.700000000002845</c:v>
                </c:pt>
                <c:pt idx="7771">
                  <c:v>76.710000000002864</c:v>
                </c:pt>
                <c:pt idx="7772">
                  <c:v>76.720000000002855</c:v>
                </c:pt>
                <c:pt idx="7773">
                  <c:v>76.73000000000286</c:v>
                </c:pt>
                <c:pt idx="7774">
                  <c:v>76.740000000002865</c:v>
                </c:pt>
                <c:pt idx="7775">
                  <c:v>76.750000000002871</c:v>
                </c:pt>
                <c:pt idx="7776">
                  <c:v>76.760000000002876</c:v>
                </c:pt>
                <c:pt idx="7777">
                  <c:v>76.770000000002881</c:v>
                </c:pt>
                <c:pt idx="7778">
                  <c:v>76.780000000002886</c:v>
                </c:pt>
                <c:pt idx="7779">
                  <c:v>76.790000000002905</c:v>
                </c:pt>
                <c:pt idx="7780">
                  <c:v>76.800000000002882</c:v>
                </c:pt>
                <c:pt idx="7781">
                  <c:v>76.810000000002901</c:v>
                </c:pt>
                <c:pt idx="7782">
                  <c:v>76.820000000002878</c:v>
                </c:pt>
                <c:pt idx="7783">
                  <c:v>76.830000000002912</c:v>
                </c:pt>
                <c:pt idx="7784">
                  <c:v>76.840000000002917</c:v>
                </c:pt>
                <c:pt idx="7785">
                  <c:v>76.850000000002908</c:v>
                </c:pt>
                <c:pt idx="7786">
                  <c:v>76.860000000002913</c:v>
                </c:pt>
                <c:pt idx="7787">
                  <c:v>76.870000000002875</c:v>
                </c:pt>
                <c:pt idx="7788">
                  <c:v>76.880000000002909</c:v>
                </c:pt>
                <c:pt idx="7789">
                  <c:v>76.890000000002942</c:v>
                </c:pt>
                <c:pt idx="7790">
                  <c:v>76.900000000002933</c:v>
                </c:pt>
                <c:pt idx="7791">
                  <c:v>76.910000000002967</c:v>
                </c:pt>
                <c:pt idx="7792">
                  <c:v>76.920000000002972</c:v>
                </c:pt>
                <c:pt idx="7793">
                  <c:v>76.930000000002963</c:v>
                </c:pt>
                <c:pt idx="7794">
                  <c:v>76.940000000002996</c:v>
                </c:pt>
                <c:pt idx="7795">
                  <c:v>76.950000000002973</c:v>
                </c:pt>
                <c:pt idx="7796">
                  <c:v>76.960000000003006</c:v>
                </c:pt>
                <c:pt idx="7797">
                  <c:v>76.970000000002983</c:v>
                </c:pt>
                <c:pt idx="7798">
                  <c:v>76.980000000003002</c:v>
                </c:pt>
                <c:pt idx="7799">
                  <c:v>76.990000000002993</c:v>
                </c:pt>
                <c:pt idx="7800">
                  <c:v>77.000000000002998</c:v>
                </c:pt>
                <c:pt idx="7801">
                  <c:v>77.010000000003004</c:v>
                </c:pt>
                <c:pt idx="7802">
                  <c:v>77.020000000003009</c:v>
                </c:pt>
                <c:pt idx="7803">
                  <c:v>77.030000000003014</c:v>
                </c:pt>
                <c:pt idx="7804">
                  <c:v>77.040000000003033</c:v>
                </c:pt>
                <c:pt idx="7805">
                  <c:v>77.05000000000301</c:v>
                </c:pt>
                <c:pt idx="7806">
                  <c:v>77.060000000003029</c:v>
                </c:pt>
                <c:pt idx="7807">
                  <c:v>77.070000000002977</c:v>
                </c:pt>
                <c:pt idx="7808">
                  <c:v>77.080000000003039</c:v>
                </c:pt>
                <c:pt idx="7809">
                  <c:v>77.090000000003045</c:v>
                </c:pt>
                <c:pt idx="7810">
                  <c:v>77.10000000000305</c:v>
                </c:pt>
                <c:pt idx="7811">
                  <c:v>77.110000000003055</c:v>
                </c:pt>
                <c:pt idx="7812">
                  <c:v>77.120000000002946</c:v>
                </c:pt>
                <c:pt idx="7813">
                  <c:v>77.130000000003051</c:v>
                </c:pt>
                <c:pt idx="7814">
                  <c:v>77.14000000000307</c:v>
                </c:pt>
                <c:pt idx="7815">
                  <c:v>77.150000000002976</c:v>
                </c:pt>
                <c:pt idx="7816">
                  <c:v>77.16000000000308</c:v>
                </c:pt>
                <c:pt idx="7817">
                  <c:v>77.170000000002744</c:v>
                </c:pt>
                <c:pt idx="7818">
                  <c:v>77.180000000003048</c:v>
                </c:pt>
                <c:pt idx="7819">
                  <c:v>77.190000000003081</c:v>
                </c:pt>
                <c:pt idx="7820">
                  <c:v>77.200000000003101</c:v>
                </c:pt>
                <c:pt idx="7821">
                  <c:v>77.210000000003106</c:v>
                </c:pt>
                <c:pt idx="7822">
                  <c:v>77.220000000003111</c:v>
                </c:pt>
                <c:pt idx="7823">
                  <c:v>77.230000000003116</c:v>
                </c:pt>
                <c:pt idx="7824">
                  <c:v>77.240000000003121</c:v>
                </c:pt>
                <c:pt idx="7825">
                  <c:v>77.250000000003112</c:v>
                </c:pt>
                <c:pt idx="7826">
                  <c:v>77.260000000003132</c:v>
                </c:pt>
                <c:pt idx="7827">
                  <c:v>77.270000000003108</c:v>
                </c:pt>
                <c:pt idx="7828">
                  <c:v>77.280000000003142</c:v>
                </c:pt>
                <c:pt idx="7829">
                  <c:v>77.290000000003147</c:v>
                </c:pt>
                <c:pt idx="7830">
                  <c:v>77.300000000003152</c:v>
                </c:pt>
                <c:pt idx="7831">
                  <c:v>77.310000000003157</c:v>
                </c:pt>
                <c:pt idx="7832">
                  <c:v>77.320000000003148</c:v>
                </c:pt>
                <c:pt idx="7833">
                  <c:v>77.330000000003153</c:v>
                </c:pt>
                <c:pt idx="7834">
                  <c:v>77.340000000003172</c:v>
                </c:pt>
                <c:pt idx="7835">
                  <c:v>77.350000000003178</c:v>
                </c:pt>
                <c:pt idx="7836">
                  <c:v>77.360000000003183</c:v>
                </c:pt>
                <c:pt idx="7837">
                  <c:v>77.370000000003145</c:v>
                </c:pt>
                <c:pt idx="7838">
                  <c:v>77.380000000003179</c:v>
                </c:pt>
                <c:pt idx="7839">
                  <c:v>77.390000000003198</c:v>
                </c:pt>
                <c:pt idx="7840">
                  <c:v>77.400000000003203</c:v>
                </c:pt>
                <c:pt idx="7841">
                  <c:v>77.410000000003222</c:v>
                </c:pt>
                <c:pt idx="7842">
                  <c:v>77.420000000003213</c:v>
                </c:pt>
                <c:pt idx="7843">
                  <c:v>77.430000000003233</c:v>
                </c:pt>
                <c:pt idx="7844">
                  <c:v>77.440000000003224</c:v>
                </c:pt>
                <c:pt idx="7845">
                  <c:v>77.450000000003229</c:v>
                </c:pt>
                <c:pt idx="7846">
                  <c:v>77.460000000003234</c:v>
                </c:pt>
                <c:pt idx="7847">
                  <c:v>77.470000000003239</c:v>
                </c:pt>
                <c:pt idx="7848">
                  <c:v>77.480000000003244</c:v>
                </c:pt>
                <c:pt idx="7849">
                  <c:v>77.490000000003263</c:v>
                </c:pt>
                <c:pt idx="7850">
                  <c:v>77.500000000003254</c:v>
                </c:pt>
                <c:pt idx="7851">
                  <c:v>77.510000000003274</c:v>
                </c:pt>
                <c:pt idx="7852">
                  <c:v>77.52000000000325</c:v>
                </c:pt>
                <c:pt idx="7853">
                  <c:v>77.53000000000327</c:v>
                </c:pt>
                <c:pt idx="7854">
                  <c:v>77.540000000003275</c:v>
                </c:pt>
                <c:pt idx="7855">
                  <c:v>77.55000000000328</c:v>
                </c:pt>
                <c:pt idx="7856">
                  <c:v>77.560000000003285</c:v>
                </c:pt>
                <c:pt idx="7857">
                  <c:v>77.570000000003247</c:v>
                </c:pt>
                <c:pt idx="7858">
                  <c:v>77.580000000003281</c:v>
                </c:pt>
                <c:pt idx="7859">
                  <c:v>77.5900000000033</c:v>
                </c:pt>
                <c:pt idx="7860">
                  <c:v>77.600000000003249</c:v>
                </c:pt>
                <c:pt idx="7861">
                  <c:v>77.610000000003311</c:v>
                </c:pt>
                <c:pt idx="7862">
                  <c:v>77.620000000003145</c:v>
                </c:pt>
                <c:pt idx="7863">
                  <c:v>77.630000000003278</c:v>
                </c:pt>
                <c:pt idx="7864">
                  <c:v>77.640000000003312</c:v>
                </c:pt>
                <c:pt idx="7865">
                  <c:v>77.650000000003246</c:v>
                </c:pt>
                <c:pt idx="7866">
                  <c:v>77.660000000003308</c:v>
                </c:pt>
                <c:pt idx="7867">
                  <c:v>77.670000000003</c:v>
                </c:pt>
                <c:pt idx="7868">
                  <c:v>77.680000000003275</c:v>
                </c:pt>
                <c:pt idx="7869">
                  <c:v>77.690000000003351</c:v>
                </c:pt>
                <c:pt idx="7870">
                  <c:v>77.700000000003357</c:v>
                </c:pt>
                <c:pt idx="7871">
                  <c:v>77.710000000003362</c:v>
                </c:pt>
                <c:pt idx="7872">
                  <c:v>77.720000000003353</c:v>
                </c:pt>
                <c:pt idx="7873">
                  <c:v>77.730000000003372</c:v>
                </c:pt>
                <c:pt idx="7874">
                  <c:v>77.740000000003377</c:v>
                </c:pt>
                <c:pt idx="7875">
                  <c:v>77.750000000003382</c:v>
                </c:pt>
                <c:pt idx="7876">
                  <c:v>77.760000000003373</c:v>
                </c:pt>
                <c:pt idx="7877">
                  <c:v>77.770000000003378</c:v>
                </c:pt>
                <c:pt idx="7878">
                  <c:v>77.780000000003398</c:v>
                </c:pt>
                <c:pt idx="7879">
                  <c:v>77.790000000003403</c:v>
                </c:pt>
                <c:pt idx="7880">
                  <c:v>77.800000000003408</c:v>
                </c:pt>
                <c:pt idx="7881">
                  <c:v>77.810000000003413</c:v>
                </c:pt>
                <c:pt idx="7882">
                  <c:v>77.820000000003375</c:v>
                </c:pt>
                <c:pt idx="7883">
                  <c:v>77.830000000003409</c:v>
                </c:pt>
                <c:pt idx="7884">
                  <c:v>77.840000000003428</c:v>
                </c:pt>
                <c:pt idx="7885">
                  <c:v>77.850000000003376</c:v>
                </c:pt>
                <c:pt idx="7886">
                  <c:v>77.860000000003438</c:v>
                </c:pt>
                <c:pt idx="7887">
                  <c:v>77.870000000003145</c:v>
                </c:pt>
                <c:pt idx="7888">
                  <c:v>77.880000000003449</c:v>
                </c:pt>
                <c:pt idx="7889">
                  <c:v>77.890000000003454</c:v>
                </c:pt>
                <c:pt idx="7890">
                  <c:v>77.900000000003473</c:v>
                </c:pt>
                <c:pt idx="7891">
                  <c:v>77.910000000003464</c:v>
                </c:pt>
                <c:pt idx="7892">
                  <c:v>77.920000000003469</c:v>
                </c:pt>
                <c:pt idx="7893">
                  <c:v>77.930000000003474</c:v>
                </c:pt>
                <c:pt idx="7894">
                  <c:v>77.940000000003494</c:v>
                </c:pt>
                <c:pt idx="7895">
                  <c:v>77.950000000003485</c:v>
                </c:pt>
                <c:pt idx="7896">
                  <c:v>77.960000000003475</c:v>
                </c:pt>
                <c:pt idx="7897">
                  <c:v>77.970000000003481</c:v>
                </c:pt>
                <c:pt idx="7898">
                  <c:v>77.9800000000035</c:v>
                </c:pt>
                <c:pt idx="7899">
                  <c:v>77.990000000003505</c:v>
                </c:pt>
                <c:pt idx="7900">
                  <c:v>78.00000000000351</c:v>
                </c:pt>
                <c:pt idx="7901">
                  <c:v>78.010000000003515</c:v>
                </c:pt>
                <c:pt idx="7902">
                  <c:v>78.020000000003478</c:v>
                </c:pt>
                <c:pt idx="7903">
                  <c:v>78.030000000003511</c:v>
                </c:pt>
                <c:pt idx="7904">
                  <c:v>78.040000000003531</c:v>
                </c:pt>
                <c:pt idx="7905">
                  <c:v>78.050000000003479</c:v>
                </c:pt>
                <c:pt idx="7906">
                  <c:v>78.060000000003541</c:v>
                </c:pt>
                <c:pt idx="7907">
                  <c:v>78.070000000003446</c:v>
                </c:pt>
                <c:pt idx="7908">
                  <c:v>78.080000000003551</c:v>
                </c:pt>
                <c:pt idx="7909">
                  <c:v>78.090000000003556</c:v>
                </c:pt>
                <c:pt idx="7910">
                  <c:v>78.100000000003476</c:v>
                </c:pt>
                <c:pt idx="7911">
                  <c:v>78.110000000003552</c:v>
                </c:pt>
                <c:pt idx="7912">
                  <c:v>78.12000000000323</c:v>
                </c:pt>
                <c:pt idx="7913">
                  <c:v>78.130000000003548</c:v>
                </c:pt>
                <c:pt idx="7914">
                  <c:v>78.140000000003582</c:v>
                </c:pt>
                <c:pt idx="7915">
                  <c:v>78.150000000003345</c:v>
                </c:pt>
                <c:pt idx="7916">
                  <c:v>78.160000000003578</c:v>
                </c:pt>
                <c:pt idx="7917">
                  <c:v>78.170000000003242</c:v>
                </c:pt>
                <c:pt idx="7918">
                  <c:v>78.180000000003545</c:v>
                </c:pt>
                <c:pt idx="7919">
                  <c:v>78.190000000003579</c:v>
                </c:pt>
                <c:pt idx="7920">
                  <c:v>78.200000000003612</c:v>
                </c:pt>
                <c:pt idx="7921">
                  <c:v>78.210000000003632</c:v>
                </c:pt>
                <c:pt idx="7922">
                  <c:v>78.220000000003608</c:v>
                </c:pt>
                <c:pt idx="7923">
                  <c:v>78.230000000003628</c:v>
                </c:pt>
                <c:pt idx="7924">
                  <c:v>78.240000000003633</c:v>
                </c:pt>
                <c:pt idx="7925">
                  <c:v>78.250000000003638</c:v>
                </c:pt>
                <c:pt idx="7926">
                  <c:v>78.260000000003643</c:v>
                </c:pt>
                <c:pt idx="7927">
                  <c:v>78.270000000003648</c:v>
                </c:pt>
                <c:pt idx="7928">
                  <c:v>78.280000000003653</c:v>
                </c:pt>
                <c:pt idx="7929">
                  <c:v>78.290000000003673</c:v>
                </c:pt>
                <c:pt idx="7930">
                  <c:v>78.300000000003649</c:v>
                </c:pt>
                <c:pt idx="7931">
                  <c:v>78.310000000003669</c:v>
                </c:pt>
                <c:pt idx="7932">
                  <c:v>78.320000000003546</c:v>
                </c:pt>
                <c:pt idx="7933">
                  <c:v>78.330000000003679</c:v>
                </c:pt>
                <c:pt idx="7934">
                  <c:v>78.340000000003684</c:v>
                </c:pt>
                <c:pt idx="7935">
                  <c:v>78.350000000003647</c:v>
                </c:pt>
                <c:pt idx="7936">
                  <c:v>78.36000000000368</c:v>
                </c:pt>
                <c:pt idx="7937">
                  <c:v>78.370000000003358</c:v>
                </c:pt>
                <c:pt idx="7938">
                  <c:v>78.380000000003648</c:v>
                </c:pt>
                <c:pt idx="7939">
                  <c:v>78.39000000000371</c:v>
                </c:pt>
                <c:pt idx="7940">
                  <c:v>78.400000000003715</c:v>
                </c:pt>
                <c:pt idx="7941">
                  <c:v>78.410000000003706</c:v>
                </c:pt>
                <c:pt idx="7942">
                  <c:v>78.420000000003711</c:v>
                </c:pt>
                <c:pt idx="7943">
                  <c:v>78.43000000000373</c:v>
                </c:pt>
                <c:pt idx="7944">
                  <c:v>78.440000000003735</c:v>
                </c:pt>
                <c:pt idx="7945">
                  <c:v>78.45000000000374</c:v>
                </c:pt>
                <c:pt idx="7946">
                  <c:v>78.460000000003745</c:v>
                </c:pt>
                <c:pt idx="7947">
                  <c:v>78.470000000003751</c:v>
                </c:pt>
                <c:pt idx="7948">
                  <c:v>78.480000000003756</c:v>
                </c:pt>
                <c:pt idx="7949">
                  <c:v>78.490000000003761</c:v>
                </c:pt>
                <c:pt idx="7950">
                  <c:v>78.500000000003752</c:v>
                </c:pt>
                <c:pt idx="7951">
                  <c:v>78.510000000003771</c:v>
                </c:pt>
                <c:pt idx="7952">
                  <c:v>78.520000000003748</c:v>
                </c:pt>
                <c:pt idx="7953">
                  <c:v>78.530000000003781</c:v>
                </c:pt>
                <c:pt idx="7954">
                  <c:v>78.540000000003786</c:v>
                </c:pt>
                <c:pt idx="7955">
                  <c:v>78.550000000003749</c:v>
                </c:pt>
                <c:pt idx="7956">
                  <c:v>78.560000000003782</c:v>
                </c:pt>
                <c:pt idx="7957">
                  <c:v>78.570000000003645</c:v>
                </c:pt>
                <c:pt idx="7958">
                  <c:v>78.580000000003778</c:v>
                </c:pt>
                <c:pt idx="7959">
                  <c:v>78.590000000003812</c:v>
                </c:pt>
                <c:pt idx="7960">
                  <c:v>78.600000000003746</c:v>
                </c:pt>
                <c:pt idx="7961">
                  <c:v>78.610000000003808</c:v>
                </c:pt>
                <c:pt idx="7962">
                  <c:v>78.620000000003472</c:v>
                </c:pt>
                <c:pt idx="7963">
                  <c:v>78.630000000003776</c:v>
                </c:pt>
                <c:pt idx="7964">
                  <c:v>78.640000000003809</c:v>
                </c:pt>
                <c:pt idx="7965">
                  <c:v>78.650000000003502</c:v>
                </c:pt>
                <c:pt idx="7966">
                  <c:v>78.660000000003848</c:v>
                </c:pt>
                <c:pt idx="7967">
                  <c:v>78.670000000003483</c:v>
                </c:pt>
                <c:pt idx="7968">
                  <c:v>78.680000000003545</c:v>
                </c:pt>
                <c:pt idx="7969">
                  <c:v>78.690000000003849</c:v>
                </c:pt>
                <c:pt idx="7970">
                  <c:v>78.700000000003868</c:v>
                </c:pt>
                <c:pt idx="7971">
                  <c:v>78.710000000003873</c:v>
                </c:pt>
                <c:pt idx="7972">
                  <c:v>78.720000000003878</c:v>
                </c:pt>
                <c:pt idx="7973">
                  <c:v>78.730000000003884</c:v>
                </c:pt>
                <c:pt idx="7974">
                  <c:v>78.740000000003903</c:v>
                </c:pt>
                <c:pt idx="7975">
                  <c:v>78.75000000000388</c:v>
                </c:pt>
                <c:pt idx="7976">
                  <c:v>78.760000000003899</c:v>
                </c:pt>
                <c:pt idx="7977">
                  <c:v>78.770000000003847</c:v>
                </c:pt>
                <c:pt idx="7978">
                  <c:v>78.780000000003909</c:v>
                </c:pt>
                <c:pt idx="7979">
                  <c:v>78.790000000003914</c:v>
                </c:pt>
                <c:pt idx="7980">
                  <c:v>78.800000000003877</c:v>
                </c:pt>
                <c:pt idx="7981">
                  <c:v>78.81000000000391</c:v>
                </c:pt>
                <c:pt idx="7982">
                  <c:v>78.820000000003645</c:v>
                </c:pt>
                <c:pt idx="7983">
                  <c:v>78.830000000003878</c:v>
                </c:pt>
                <c:pt idx="7984">
                  <c:v>78.84000000000394</c:v>
                </c:pt>
                <c:pt idx="7985">
                  <c:v>78.850000000003845</c:v>
                </c:pt>
                <c:pt idx="7986">
                  <c:v>78.86000000000395</c:v>
                </c:pt>
                <c:pt idx="7987">
                  <c:v>78.8700000000036</c:v>
                </c:pt>
                <c:pt idx="7988">
                  <c:v>78.880000000003847</c:v>
                </c:pt>
                <c:pt idx="7989">
                  <c:v>78.890000000003951</c:v>
                </c:pt>
                <c:pt idx="7990">
                  <c:v>78.900000000003971</c:v>
                </c:pt>
                <c:pt idx="7991">
                  <c:v>78.910000000003976</c:v>
                </c:pt>
                <c:pt idx="7992">
                  <c:v>78.920000000003981</c:v>
                </c:pt>
                <c:pt idx="7993">
                  <c:v>78.930000000003986</c:v>
                </c:pt>
                <c:pt idx="7994">
                  <c:v>78.940000000004005</c:v>
                </c:pt>
                <c:pt idx="7995">
                  <c:v>78.950000000003982</c:v>
                </c:pt>
                <c:pt idx="7996">
                  <c:v>78.960000000004001</c:v>
                </c:pt>
                <c:pt idx="7997">
                  <c:v>78.970000000003978</c:v>
                </c:pt>
                <c:pt idx="7998">
                  <c:v>78.980000000004011</c:v>
                </c:pt>
                <c:pt idx="7999">
                  <c:v>78.990000000004017</c:v>
                </c:pt>
                <c:pt idx="8000">
                  <c:v>79.000000000003979</c:v>
                </c:pt>
                <c:pt idx="8001">
                  <c:v>79.010000000004013</c:v>
                </c:pt>
                <c:pt idx="8002">
                  <c:v>79.020000000003975</c:v>
                </c:pt>
                <c:pt idx="8003">
                  <c:v>79.030000000004009</c:v>
                </c:pt>
                <c:pt idx="8004">
                  <c:v>79.040000000004042</c:v>
                </c:pt>
                <c:pt idx="8005">
                  <c:v>79.050000000003976</c:v>
                </c:pt>
                <c:pt idx="8006">
                  <c:v>79.060000000004052</c:v>
                </c:pt>
                <c:pt idx="8007">
                  <c:v>79.070000000003716</c:v>
                </c:pt>
                <c:pt idx="8008">
                  <c:v>79.080000000004048</c:v>
                </c:pt>
                <c:pt idx="8009">
                  <c:v>79.090000000004068</c:v>
                </c:pt>
                <c:pt idx="8010">
                  <c:v>79.100000000003845</c:v>
                </c:pt>
                <c:pt idx="8011">
                  <c:v>79.110000000004078</c:v>
                </c:pt>
                <c:pt idx="8012">
                  <c:v>79.120000000003742</c:v>
                </c:pt>
                <c:pt idx="8013">
                  <c:v>79.130000000004046</c:v>
                </c:pt>
                <c:pt idx="8014">
                  <c:v>79.140000000004079</c:v>
                </c:pt>
                <c:pt idx="8015">
                  <c:v>79.150000000003757</c:v>
                </c:pt>
                <c:pt idx="8016">
                  <c:v>79.160000000004047</c:v>
                </c:pt>
                <c:pt idx="8017">
                  <c:v>79.170000000003668</c:v>
                </c:pt>
                <c:pt idx="8018">
                  <c:v>79.180000000003773</c:v>
                </c:pt>
                <c:pt idx="8019">
                  <c:v>79.190000000004076</c:v>
                </c:pt>
                <c:pt idx="8020">
                  <c:v>79.20000000000411</c:v>
                </c:pt>
                <c:pt idx="8021">
                  <c:v>79.210000000004129</c:v>
                </c:pt>
                <c:pt idx="8022">
                  <c:v>79.220000000004077</c:v>
                </c:pt>
                <c:pt idx="8023">
                  <c:v>79.230000000004139</c:v>
                </c:pt>
                <c:pt idx="8024">
                  <c:v>79.240000000004144</c:v>
                </c:pt>
                <c:pt idx="8025">
                  <c:v>79.25000000000415</c:v>
                </c:pt>
                <c:pt idx="8026">
                  <c:v>79.260000000004155</c:v>
                </c:pt>
                <c:pt idx="8027">
                  <c:v>79.270000000004046</c:v>
                </c:pt>
                <c:pt idx="8028">
                  <c:v>79.280000000004151</c:v>
                </c:pt>
                <c:pt idx="8029">
                  <c:v>79.29000000000417</c:v>
                </c:pt>
                <c:pt idx="8030">
                  <c:v>79.300000000004076</c:v>
                </c:pt>
                <c:pt idx="8031">
                  <c:v>79.31000000000418</c:v>
                </c:pt>
                <c:pt idx="8032">
                  <c:v>79.320000000003844</c:v>
                </c:pt>
                <c:pt idx="8033">
                  <c:v>79.330000000004148</c:v>
                </c:pt>
                <c:pt idx="8034">
                  <c:v>79.340000000004181</c:v>
                </c:pt>
                <c:pt idx="8035">
                  <c:v>79.35000000000386</c:v>
                </c:pt>
                <c:pt idx="8036">
                  <c:v>79.360000000004149</c:v>
                </c:pt>
                <c:pt idx="8037">
                  <c:v>79.37000000000387</c:v>
                </c:pt>
                <c:pt idx="8038">
                  <c:v>79.380000000004046</c:v>
                </c:pt>
                <c:pt idx="8039">
                  <c:v>79.390000000004179</c:v>
                </c:pt>
                <c:pt idx="8040">
                  <c:v>79.400000000004212</c:v>
                </c:pt>
                <c:pt idx="8041">
                  <c:v>79.410000000004231</c:v>
                </c:pt>
                <c:pt idx="8042">
                  <c:v>79.420000000004208</c:v>
                </c:pt>
                <c:pt idx="8043">
                  <c:v>79.430000000004242</c:v>
                </c:pt>
                <c:pt idx="8044">
                  <c:v>79.440000000004247</c:v>
                </c:pt>
                <c:pt idx="8045">
                  <c:v>79.450000000004252</c:v>
                </c:pt>
                <c:pt idx="8046">
                  <c:v>79.460000000004257</c:v>
                </c:pt>
                <c:pt idx="8047">
                  <c:v>79.470000000004248</c:v>
                </c:pt>
                <c:pt idx="8048">
                  <c:v>79.480000000004253</c:v>
                </c:pt>
                <c:pt idx="8049">
                  <c:v>79.490000000004272</c:v>
                </c:pt>
                <c:pt idx="8050">
                  <c:v>79.500000000004249</c:v>
                </c:pt>
                <c:pt idx="8051">
                  <c:v>79.510000000004283</c:v>
                </c:pt>
                <c:pt idx="8052">
                  <c:v>79.520000000004245</c:v>
                </c:pt>
                <c:pt idx="8053">
                  <c:v>79.530000000004279</c:v>
                </c:pt>
                <c:pt idx="8054">
                  <c:v>79.540000000004298</c:v>
                </c:pt>
                <c:pt idx="8055">
                  <c:v>79.550000000004246</c:v>
                </c:pt>
                <c:pt idx="8056">
                  <c:v>79.560000000004308</c:v>
                </c:pt>
                <c:pt idx="8057">
                  <c:v>79.570000000003972</c:v>
                </c:pt>
                <c:pt idx="8058">
                  <c:v>79.580000000004276</c:v>
                </c:pt>
                <c:pt idx="8059">
                  <c:v>79.590000000004309</c:v>
                </c:pt>
                <c:pt idx="8060">
                  <c:v>79.600000000003988</c:v>
                </c:pt>
                <c:pt idx="8061">
                  <c:v>79.610000000004277</c:v>
                </c:pt>
                <c:pt idx="8062">
                  <c:v>79.620000000003969</c:v>
                </c:pt>
                <c:pt idx="8063">
                  <c:v>79.630000000004046</c:v>
                </c:pt>
                <c:pt idx="8064">
                  <c:v>79.640000000004349</c:v>
                </c:pt>
                <c:pt idx="8065">
                  <c:v>79.650000000003999</c:v>
                </c:pt>
                <c:pt idx="8066">
                  <c:v>79.660000000004246</c:v>
                </c:pt>
                <c:pt idx="8067">
                  <c:v>79.670000000003867</c:v>
                </c:pt>
                <c:pt idx="8068">
                  <c:v>79.680000000004028</c:v>
                </c:pt>
                <c:pt idx="8069">
                  <c:v>79.690000000004275</c:v>
                </c:pt>
                <c:pt idx="8070">
                  <c:v>79.70000000000438</c:v>
                </c:pt>
                <c:pt idx="8071">
                  <c:v>79.710000000004385</c:v>
                </c:pt>
                <c:pt idx="8072">
                  <c:v>79.720000000004347</c:v>
                </c:pt>
                <c:pt idx="8073">
                  <c:v>79.730000000004381</c:v>
                </c:pt>
                <c:pt idx="8074">
                  <c:v>79.7400000000044</c:v>
                </c:pt>
                <c:pt idx="8075">
                  <c:v>79.750000000004349</c:v>
                </c:pt>
                <c:pt idx="8076">
                  <c:v>79.76000000000441</c:v>
                </c:pt>
                <c:pt idx="8077">
                  <c:v>79.770000000004146</c:v>
                </c:pt>
                <c:pt idx="8078">
                  <c:v>79.780000000004378</c:v>
                </c:pt>
                <c:pt idx="8079">
                  <c:v>79.790000000004412</c:v>
                </c:pt>
                <c:pt idx="8080">
                  <c:v>79.800000000004346</c:v>
                </c:pt>
                <c:pt idx="8081">
                  <c:v>79.810000000004408</c:v>
                </c:pt>
                <c:pt idx="8082">
                  <c:v>79.8200000000041</c:v>
                </c:pt>
                <c:pt idx="8083">
                  <c:v>79.830000000004375</c:v>
                </c:pt>
                <c:pt idx="8084">
                  <c:v>79.840000000004451</c:v>
                </c:pt>
                <c:pt idx="8085">
                  <c:v>79.850000000004115</c:v>
                </c:pt>
                <c:pt idx="8086">
                  <c:v>79.860000000004376</c:v>
                </c:pt>
                <c:pt idx="8087">
                  <c:v>79.870000000004083</c:v>
                </c:pt>
                <c:pt idx="8088">
                  <c:v>79.880000000004131</c:v>
                </c:pt>
                <c:pt idx="8089">
                  <c:v>79.890000000004449</c:v>
                </c:pt>
                <c:pt idx="8090">
                  <c:v>79.900000000004482</c:v>
                </c:pt>
                <c:pt idx="8091">
                  <c:v>79.910000000004473</c:v>
                </c:pt>
                <c:pt idx="8092">
                  <c:v>79.920000000004478</c:v>
                </c:pt>
                <c:pt idx="8093">
                  <c:v>79.930000000004483</c:v>
                </c:pt>
                <c:pt idx="8094">
                  <c:v>79.940000000004503</c:v>
                </c:pt>
                <c:pt idx="8095">
                  <c:v>79.950000000004508</c:v>
                </c:pt>
                <c:pt idx="8096">
                  <c:v>79.960000000004513</c:v>
                </c:pt>
                <c:pt idx="8097">
                  <c:v>79.970000000004475</c:v>
                </c:pt>
                <c:pt idx="8098">
                  <c:v>79.980000000004509</c:v>
                </c:pt>
                <c:pt idx="8099">
                  <c:v>79.990000000004528</c:v>
                </c:pt>
                <c:pt idx="8100">
                  <c:v>80.000000000004476</c:v>
                </c:pt>
                <c:pt idx="8101">
                  <c:v>80.010000000004538</c:v>
                </c:pt>
                <c:pt idx="8102">
                  <c:v>80.020000000004245</c:v>
                </c:pt>
                <c:pt idx="8103">
                  <c:v>80.030000000004549</c:v>
                </c:pt>
                <c:pt idx="8104">
                  <c:v>80.040000000004554</c:v>
                </c:pt>
                <c:pt idx="8105">
                  <c:v>80.050000000004445</c:v>
                </c:pt>
                <c:pt idx="8106">
                  <c:v>80.06000000000455</c:v>
                </c:pt>
                <c:pt idx="8107">
                  <c:v>80.070000000004228</c:v>
                </c:pt>
                <c:pt idx="8108">
                  <c:v>80.080000000004446</c:v>
                </c:pt>
                <c:pt idx="8109">
                  <c:v>80.090000000004579</c:v>
                </c:pt>
                <c:pt idx="8110">
                  <c:v>80.100000000004243</c:v>
                </c:pt>
                <c:pt idx="8111">
                  <c:v>80.110000000004547</c:v>
                </c:pt>
                <c:pt idx="8112">
                  <c:v>80.120000000004197</c:v>
                </c:pt>
                <c:pt idx="8113">
                  <c:v>80.130000000004259</c:v>
                </c:pt>
                <c:pt idx="8114">
                  <c:v>80.140000000004548</c:v>
                </c:pt>
                <c:pt idx="8115">
                  <c:v>80.150000000004255</c:v>
                </c:pt>
                <c:pt idx="8116">
                  <c:v>80.160000000004345</c:v>
                </c:pt>
                <c:pt idx="8117">
                  <c:v>80.170000000004052</c:v>
                </c:pt>
                <c:pt idx="8118">
                  <c:v>80.18000000000427</c:v>
                </c:pt>
                <c:pt idx="8119">
                  <c:v>80.190000000004545</c:v>
                </c:pt>
                <c:pt idx="8120">
                  <c:v>80.200000000004579</c:v>
                </c:pt>
                <c:pt idx="8121">
                  <c:v>80.210000000004641</c:v>
                </c:pt>
                <c:pt idx="8122">
                  <c:v>80.220000000004546</c:v>
                </c:pt>
                <c:pt idx="8123">
                  <c:v>80.230000000004651</c:v>
                </c:pt>
                <c:pt idx="8124">
                  <c:v>80.240000000004656</c:v>
                </c:pt>
                <c:pt idx="8125">
                  <c:v>80.250000000004576</c:v>
                </c:pt>
                <c:pt idx="8126">
                  <c:v>80.260000000004652</c:v>
                </c:pt>
                <c:pt idx="8127">
                  <c:v>80.27000000000433</c:v>
                </c:pt>
                <c:pt idx="8128">
                  <c:v>80.280000000004648</c:v>
                </c:pt>
                <c:pt idx="8129">
                  <c:v>80.290000000004682</c:v>
                </c:pt>
                <c:pt idx="8130">
                  <c:v>80.300000000004445</c:v>
                </c:pt>
                <c:pt idx="8131">
                  <c:v>80.310000000004678</c:v>
                </c:pt>
                <c:pt idx="8132">
                  <c:v>80.320000000004342</c:v>
                </c:pt>
                <c:pt idx="8133">
                  <c:v>80.330000000004645</c:v>
                </c:pt>
                <c:pt idx="8134">
                  <c:v>80.340000000004679</c:v>
                </c:pt>
                <c:pt idx="8135">
                  <c:v>80.350000000004371</c:v>
                </c:pt>
                <c:pt idx="8136">
                  <c:v>80.360000000004646</c:v>
                </c:pt>
                <c:pt idx="8137">
                  <c:v>80.370000000004268</c:v>
                </c:pt>
                <c:pt idx="8138">
                  <c:v>80.380000000004387</c:v>
                </c:pt>
                <c:pt idx="8139">
                  <c:v>80.390000000004676</c:v>
                </c:pt>
                <c:pt idx="8140">
                  <c:v>80.400000000004738</c:v>
                </c:pt>
                <c:pt idx="8141">
                  <c:v>80.410000000004743</c:v>
                </c:pt>
                <c:pt idx="8142">
                  <c:v>80.420000000004748</c:v>
                </c:pt>
                <c:pt idx="8143">
                  <c:v>80.430000000004753</c:v>
                </c:pt>
                <c:pt idx="8144">
                  <c:v>80.440000000004773</c:v>
                </c:pt>
                <c:pt idx="8145">
                  <c:v>80.450000000004749</c:v>
                </c:pt>
                <c:pt idx="8146">
                  <c:v>80.460000000004769</c:v>
                </c:pt>
                <c:pt idx="8147">
                  <c:v>80.470000000004646</c:v>
                </c:pt>
                <c:pt idx="8148">
                  <c:v>80.480000000004779</c:v>
                </c:pt>
                <c:pt idx="8149">
                  <c:v>80.490000000004784</c:v>
                </c:pt>
                <c:pt idx="8150">
                  <c:v>80.500000000004746</c:v>
                </c:pt>
                <c:pt idx="8151">
                  <c:v>80.51000000000478</c:v>
                </c:pt>
                <c:pt idx="8152">
                  <c:v>80.520000000004458</c:v>
                </c:pt>
                <c:pt idx="8153">
                  <c:v>80.530000000004748</c:v>
                </c:pt>
                <c:pt idx="8154">
                  <c:v>80.54000000000481</c:v>
                </c:pt>
                <c:pt idx="8155">
                  <c:v>80.550000000004474</c:v>
                </c:pt>
                <c:pt idx="8156">
                  <c:v>80.560000000004777</c:v>
                </c:pt>
                <c:pt idx="8157">
                  <c:v>80.57000000000447</c:v>
                </c:pt>
                <c:pt idx="8158">
                  <c:v>80.580000000004645</c:v>
                </c:pt>
                <c:pt idx="8159">
                  <c:v>80.590000000004778</c:v>
                </c:pt>
                <c:pt idx="8160">
                  <c:v>80.600000000004499</c:v>
                </c:pt>
                <c:pt idx="8161">
                  <c:v>80.610000000004746</c:v>
                </c:pt>
                <c:pt idx="8162">
                  <c:v>80.620000000004396</c:v>
                </c:pt>
                <c:pt idx="8163">
                  <c:v>80.6300000000045</c:v>
                </c:pt>
                <c:pt idx="8164">
                  <c:v>80.640000000004775</c:v>
                </c:pt>
                <c:pt idx="8165">
                  <c:v>80.650000000004439</c:v>
                </c:pt>
                <c:pt idx="8166">
                  <c:v>80.66000000000453</c:v>
                </c:pt>
                <c:pt idx="8167">
                  <c:v>80.670000000004293</c:v>
                </c:pt>
                <c:pt idx="8168">
                  <c:v>80.680000000004512</c:v>
                </c:pt>
                <c:pt idx="8169">
                  <c:v>80.690000000004559</c:v>
                </c:pt>
                <c:pt idx="8170">
                  <c:v>80.700000000004849</c:v>
                </c:pt>
                <c:pt idx="8171">
                  <c:v>80.710000000004882</c:v>
                </c:pt>
                <c:pt idx="8172">
                  <c:v>80.720000000004745</c:v>
                </c:pt>
                <c:pt idx="8173">
                  <c:v>80.730000000004878</c:v>
                </c:pt>
                <c:pt idx="8174">
                  <c:v>80.740000000004912</c:v>
                </c:pt>
                <c:pt idx="8175">
                  <c:v>80.750000000004846</c:v>
                </c:pt>
                <c:pt idx="8176">
                  <c:v>80.760000000004908</c:v>
                </c:pt>
                <c:pt idx="8177">
                  <c:v>80.770000000004572</c:v>
                </c:pt>
                <c:pt idx="8178">
                  <c:v>80.780000000004875</c:v>
                </c:pt>
                <c:pt idx="8179">
                  <c:v>80.790000000004909</c:v>
                </c:pt>
                <c:pt idx="8180">
                  <c:v>80.800000000004601</c:v>
                </c:pt>
                <c:pt idx="8181">
                  <c:v>80.810000000004948</c:v>
                </c:pt>
                <c:pt idx="8182">
                  <c:v>80.820000000004583</c:v>
                </c:pt>
                <c:pt idx="8183">
                  <c:v>80.830000000004645</c:v>
                </c:pt>
                <c:pt idx="8184">
                  <c:v>80.840000000004949</c:v>
                </c:pt>
                <c:pt idx="8185">
                  <c:v>80.850000000004627</c:v>
                </c:pt>
                <c:pt idx="8186">
                  <c:v>80.860000000004845</c:v>
                </c:pt>
                <c:pt idx="8187">
                  <c:v>80.870000000004481</c:v>
                </c:pt>
                <c:pt idx="8188">
                  <c:v>80.880000000004642</c:v>
                </c:pt>
                <c:pt idx="8189">
                  <c:v>80.890000000004946</c:v>
                </c:pt>
                <c:pt idx="8190">
                  <c:v>80.900000000004979</c:v>
                </c:pt>
                <c:pt idx="8191">
                  <c:v>80.910000000004999</c:v>
                </c:pt>
                <c:pt idx="8192">
                  <c:v>80.920000000005004</c:v>
                </c:pt>
                <c:pt idx="8193">
                  <c:v>80.930000000005023</c:v>
                </c:pt>
                <c:pt idx="8194">
                  <c:v>80.940000000005014</c:v>
                </c:pt>
                <c:pt idx="8195">
                  <c:v>80.950000000005033</c:v>
                </c:pt>
                <c:pt idx="8196">
                  <c:v>80.960000000005024</c:v>
                </c:pt>
                <c:pt idx="8197">
                  <c:v>80.97000000000503</c:v>
                </c:pt>
                <c:pt idx="8198">
                  <c:v>80.980000000005035</c:v>
                </c:pt>
                <c:pt idx="8199">
                  <c:v>80.990000000005054</c:v>
                </c:pt>
                <c:pt idx="8200">
                  <c:v>81.000000000005045</c:v>
                </c:pt>
                <c:pt idx="8201">
                  <c:v>81.010000000005064</c:v>
                </c:pt>
                <c:pt idx="8202">
                  <c:v>81.020000000005055</c:v>
                </c:pt>
                <c:pt idx="8203">
                  <c:v>81.03000000000506</c:v>
                </c:pt>
                <c:pt idx="8204">
                  <c:v>81.040000000005065</c:v>
                </c:pt>
                <c:pt idx="8205">
                  <c:v>81.05000000000507</c:v>
                </c:pt>
                <c:pt idx="8206">
                  <c:v>81.060000000005076</c:v>
                </c:pt>
                <c:pt idx="8207">
                  <c:v>81.070000000005081</c:v>
                </c:pt>
                <c:pt idx="8208">
                  <c:v>81.080000000005086</c:v>
                </c:pt>
                <c:pt idx="8209">
                  <c:v>81.090000000005105</c:v>
                </c:pt>
                <c:pt idx="8210">
                  <c:v>81.100000000005082</c:v>
                </c:pt>
                <c:pt idx="8211">
                  <c:v>81.110000000005101</c:v>
                </c:pt>
                <c:pt idx="8212">
                  <c:v>81.120000000005078</c:v>
                </c:pt>
                <c:pt idx="8213">
                  <c:v>81.130000000005111</c:v>
                </c:pt>
                <c:pt idx="8214">
                  <c:v>81.140000000005116</c:v>
                </c:pt>
                <c:pt idx="8215">
                  <c:v>81.150000000005079</c:v>
                </c:pt>
                <c:pt idx="8216">
                  <c:v>81.160000000005112</c:v>
                </c:pt>
                <c:pt idx="8217">
                  <c:v>81.170000000005047</c:v>
                </c:pt>
                <c:pt idx="8218">
                  <c:v>81.180000000005109</c:v>
                </c:pt>
                <c:pt idx="8219">
                  <c:v>81.190000000005142</c:v>
                </c:pt>
                <c:pt idx="8220">
                  <c:v>81.200000000005133</c:v>
                </c:pt>
                <c:pt idx="8221">
                  <c:v>81.210000000005166</c:v>
                </c:pt>
                <c:pt idx="8222">
                  <c:v>81.220000000005143</c:v>
                </c:pt>
                <c:pt idx="8223">
                  <c:v>81.230000000005163</c:v>
                </c:pt>
                <c:pt idx="8224">
                  <c:v>81.240000000005196</c:v>
                </c:pt>
                <c:pt idx="8225">
                  <c:v>81.250000000005173</c:v>
                </c:pt>
                <c:pt idx="8226">
                  <c:v>81.260000000005206</c:v>
                </c:pt>
                <c:pt idx="8227">
                  <c:v>81.270000000005183</c:v>
                </c:pt>
                <c:pt idx="8228">
                  <c:v>81.280000000005202</c:v>
                </c:pt>
                <c:pt idx="8229">
                  <c:v>81.290000000005193</c:v>
                </c:pt>
                <c:pt idx="8230">
                  <c:v>81.300000000005198</c:v>
                </c:pt>
                <c:pt idx="8231">
                  <c:v>81.310000000005203</c:v>
                </c:pt>
                <c:pt idx="8232">
                  <c:v>81.320000000005209</c:v>
                </c:pt>
                <c:pt idx="8233">
                  <c:v>81.330000000005214</c:v>
                </c:pt>
                <c:pt idx="8234">
                  <c:v>81.340000000005233</c:v>
                </c:pt>
                <c:pt idx="8235">
                  <c:v>81.35000000000521</c:v>
                </c:pt>
                <c:pt idx="8236">
                  <c:v>81.360000000005229</c:v>
                </c:pt>
                <c:pt idx="8237">
                  <c:v>81.370000000005177</c:v>
                </c:pt>
                <c:pt idx="8238">
                  <c:v>81.380000000005239</c:v>
                </c:pt>
                <c:pt idx="8239">
                  <c:v>81.390000000005244</c:v>
                </c:pt>
                <c:pt idx="8240">
                  <c:v>81.400000000005264</c:v>
                </c:pt>
                <c:pt idx="8241">
                  <c:v>81.410000000005255</c:v>
                </c:pt>
                <c:pt idx="8242">
                  <c:v>81.420000000005246</c:v>
                </c:pt>
                <c:pt idx="8243">
                  <c:v>81.430000000005265</c:v>
                </c:pt>
                <c:pt idx="8244">
                  <c:v>81.440000000005298</c:v>
                </c:pt>
                <c:pt idx="8245">
                  <c:v>81.450000000005275</c:v>
                </c:pt>
                <c:pt idx="8246">
                  <c:v>81.460000000005294</c:v>
                </c:pt>
                <c:pt idx="8247">
                  <c:v>81.470000000005285</c:v>
                </c:pt>
                <c:pt idx="8248">
                  <c:v>81.480000000005305</c:v>
                </c:pt>
                <c:pt idx="8249">
                  <c:v>81.490000000005296</c:v>
                </c:pt>
                <c:pt idx="8250">
                  <c:v>81.500000000005301</c:v>
                </c:pt>
                <c:pt idx="8251">
                  <c:v>81.510000000005306</c:v>
                </c:pt>
                <c:pt idx="8252">
                  <c:v>81.520000000005311</c:v>
                </c:pt>
                <c:pt idx="8253">
                  <c:v>81.530000000005316</c:v>
                </c:pt>
                <c:pt idx="8254">
                  <c:v>81.540000000005321</c:v>
                </c:pt>
                <c:pt idx="8255">
                  <c:v>81.550000000005312</c:v>
                </c:pt>
                <c:pt idx="8256">
                  <c:v>81.560000000005331</c:v>
                </c:pt>
                <c:pt idx="8257">
                  <c:v>81.570000000005308</c:v>
                </c:pt>
                <c:pt idx="8258">
                  <c:v>81.580000000005342</c:v>
                </c:pt>
                <c:pt idx="8259">
                  <c:v>81.590000000005347</c:v>
                </c:pt>
                <c:pt idx="8260">
                  <c:v>81.600000000005352</c:v>
                </c:pt>
                <c:pt idx="8261">
                  <c:v>81.610000000005357</c:v>
                </c:pt>
                <c:pt idx="8262">
                  <c:v>81.620000000005348</c:v>
                </c:pt>
                <c:pt idx="8263">
                  <c:v>81.630000000005353</c:v>
                </c:pt>
                <c:pt idx="8264">
                  <c:v>81.640000000005372</c:v>
                </c:pt>
                <c:pt idx="8265">
                  <c:v>81.650000000005349</c:v>
                </c:pt>
                <c:pt idx="8266">
                  <c:v>81.660000000005383</c:v>
                </c:pt>
                <c:pt idx="8267">
                  <c:v>81.670000000005246</c:v>
                </c:pt>
                <c:pt idx="8268">
                  <c:v>81.680000000005379</c:v>
                </c:pt>
                <c:pt idx="8269">
                  <c:v>81.690000000005398</c:v>
                </c:pt>
                <c:pt idx="8270">
                  <c:v>81.700000000005403</c:v>
                </c:pt>
                <c:pt idx="8271">
                  <c:v>81.710000000005422</c:v>
                </c:pt>
                <c:pt idx="8272">
                  <c:v>81.720000000005413</c:v>
                </c:pt>
                <c:pt idx="8273">
                  <c:v>81.730000000005433</c:v>
                </c:pt>
                <c:pt idx="8274">
                  <c:v>81.740000000005423</c:v>
                </c:pt>
                <c:pt idx="8275">
                  <c:v>81.750000000005429</c:v>
                </c:pt>
                <c:pt idx="8276">
                  <c:v>81.760000000005434</c:v>
                </c:pt>
                <c:pt idx="8277">
                  <c:v>81.770000000005439</c:v>
                </c:pt>
                <c:pt idx="8278">
                  <c:v>81.780000000005444</c:v>
                </c:pt>
                <c:pt idx="8279">
                  <c:v>81.790000000005463</c:v>
                </c:pt>
                <c:pt idx="8280">
                  <c:v>81.800000000005454</c:v>
                </c:pt>
                <c:pt idx="8281">
                  <c:v>81.810000000005473</c:v>
                </c:pt>
                <c:pt idx="8282">
                  <c:v>81.82000000000545</c:v>
                </c:pt>
                <c:pt idx="8283">
                  <c:v>81.830000000005469</c:v>
                </c:pt>
                <c:pt idx="8284">
                  <c:v>81.840000000005475</c:v>
                </c:pt>
                <c:pt idx="8285">
                  <c:v>81.85000000000548</c:v>
                </c:pt>
                <c:pt idx="8286">
                  <c:v>81.860000000005485</c:v>
                </c:pt>
                <c:pt idx="8287">
                  <c:v>81.870000000005447</c:v>
                </c:pt>
                <c:pt idx="8288">
                  <c:v>81.880000000005481</c:v>
                </c:pt>
                <c:pt idx="8289">
                  <c:v>81.8900000000055</c:v>
                </c:pt>
                <c:pt idx="8290">
                  <c:v>81.900000000005505</c:v>
                </c:pt>
                <c:pt idx="8291">
                  <c:v>81.910000000005525</c:v>
                </c:pt>
                <c:pt idx="8292">
                  <c:v>81.920000000005516</c:v>
                </c:pt>
                <c:pt idx="8293">
                  <c:v>81.930000000005521</c:v>
                </c:pt>
                <c:pt idx="8294">
                  <c:v>81.940000000005526</c:v>
                </c:pt>
                <c:pt idx="8295">
                  <c:v>81.950000000005531</c:v>
                </c:pt>
                <c:pt idx="8296">
                  <c:v>81.960000000005536</c:v>
                </c:pt>
                <c:pt idx="8297">
                  <c:v>81.970000000005541</c:v>
                </c:pt>
                <c:pt idx="8298">
                  <c:v>81.980000000005546</c:v>
                </c:pt>
                <c:pt idx="8299">
                  <c:v>81.990000000005566</c:v>
                </c:pt>
                <c:pt idx="8300">
                  <c:v>82.000000000005556</c:v>
                </c:pt>
                <c:pt idx="8301">
                  <c:v>82.010000000005562</c:v>
                </c:pt>
                <c:pt idx="8302">
                  <c:v>82.020000000005552</c:v>
                </c:pt>
                <c:pt idx="8303">
                  <c:v>82.030000000005572</c:v>
                </c:pt>
                <c:pt idx="8304">
                  <c:v>82.040000000005577</c:v>
                </c:pt>
                <c:pt idx="8305">
                  <c:v>82.050000000005582</c:v>
                </c:pt>
                <c:pt idx="8306">
                  <c:v>82.060000000005573</c:v>
                </c:pt>
                <c:pt idx="8307">
                  <c:v>82.070000000005578</c:v>
                </c:pt>
                <c:pt idx="8308">
                  <c:v>82.080000000005583</c:v>
                </c:pt>
                <c:pt idx="8309">
                  <c:v>82.090000000005602</c:v>
                </c:pt>
                <c:pt idx="8310">
                  <c:v>82.100000000005608</c:v>
                </c:pt>
                <c:pt idx="8311">
                  <c:v>82.110000000005613</c:v>
                </c:pt>
                <c:pt idx="8312">
                  <c:v>82.120000000005575</c:v>
                </c:pt>
                <c:pt idx="8313">
                  <c:v>82.130000000005609</c:v>
                </c:pt>
                <c:pt idx="8314">
                  <c:v>82.140000000005628</c:v>
                </c:pt>
                <c:pt idx="8315">
                  <c:v>82.150000000005576</c:v>
                </c:pt>
                <c:pt idx="8316">
                  <c:v>82.160000000005638</c:v>
                </c:pt>
                <c:pt idx="8317">
                  <c:v>82.170000000005302</c:v>
                </c:pt>
                <c:pt idx="8318">
                  <c:v>82.180000000005649</c:v>
                </c:pt>
                <c:pt idx="8319">
                  <c:v>82.190000000005654</c:v>
                </c:pt>
                <c:pt idx="8320">
                  <c:v>82.200000000005673</c:v>
                </c:pt>
                <c:pt idx="8321">
                  <c:v>82.210000000005664</c:v>
                </c:pt>
                <c:pt idx="8322">
                  <c:v>82.220000000005669</c:v>
                </c:pt>
                <c:pt idx="8323">
                  <c:v>82.230000000005674</c:v>
                </c:pt>
                <c:pt idx="8324">
                  <c:v>82.240000000005693</c:v>
                </c:pt>
                <c:pt idx="8325">
                  <c:v>82.250000000005684</c:v>
                </c:pt>
                <c:pt idx="8326">
                  <c:v>82.260000000005704</c:v>
                </c:pt>
                <c:pt idx="8327">
                  <c:v>82.27000000000568</c:v>
                </c:pt>
                <c:pt idx="8328">
                  <c:v>82.2800000000057</c:v>
                </c:pt>
                <c:pt idx="8329">
                  <c:v>82.290000000005705</c:v>
                </c:pt>
                <c:pt idx="8330">
                  <c:v>82.30000000000571</c:v>
                </c:pt>
                <c:pt idx="8331">
                  <c:v>82.310000000005715</c:v>
                </c:pt>
                <c:pt idx="8332">
                  <c:v>82.320000000005678</c:v>
                </c:pt>
                <c:pt idx="8333">
                  <c:v>82.330000000005711</c:v>
                </c:pt>
                <c:pt idx="8334">
                  <c:v>82.34000000000573</c:v>
                </c:pt>
                <c:pt idx="8335">
                  <c:v>82.350000000005679</c:v>
                </c:pt>
                <c:pt idx="8336">
                  <c:v>82.360000000005741</c:v>
                </c:pt>
                <c:pt idx="8337">
                  <c:v>82.370000000005646</c:v>
                </c:pt>
                <c:pt idx="8338">
                  <c:v>82.380000000005751</c:v>
                </c:pt>
                <c:pt idx="8339">
                  <c:v>82.390000000005756</c:v>
                </c:pt>
                <c:pt idx="8340">
                  <c:v>82.400000000005761</c:v>
                </c:pt>
                <c:pt idx="8341">
                  <c:v>82.410000000005766</c:v>
                </c:pt>
                <c:pt idx="8342">
                  <c:v>82.420000000005771</c:v>
                </c:pt>
                <c:pt idx="8343">
                  <c:v>82.430000000005776</c:v>
                </c:pt>
                <c:pt idx="8344">
                  <c:v>82.440000000005796</c:v>
                </c:pt>
                <c:pt idx="8345">
                  <c:v>82.450000000005787</c:v>
                </c:pt>
                <c:pt idx="8346">
                  <c:v>82.460000000005806</c:v>
                </c:pt>
                <c:pt idx="8347">
                  <c:v>82.470000000005783</c:v>
                </c:pt>
                <c:pt idx="8348">
                  <c:v>82.480000000005802</c:v>
                </c:pt>
                <c:pt idx="8349">
                  <c:v>82.490000000005793</c:v>
                </c:pt>
                <c:pt idx="8350">
                  <c:v>82.500000000005812</c:v>
                </c:pt>
                <c:pt idx="8351">
                  <c:v>82.510000000005803</c:v>
                </c:pt>
                <c:pt idx="8352">
                  <c:v>82.520000000005808</c:v>
                </c:pt>
                <c:pt idx="8353">
                  <c:v>82.530000000005828</c:v>
                </c:pt>
                <c:pt idx="8354">
                  <c:v>82.540000000005833</c:v>
                </c:pt>
                <c:pt idx="8355">
                  <c:v>82.550000000005838</c:v>
                </c:pt>
                <c:pt idx="8356">
                  <c:v>82.560000000005843</c:v>
                </c:pt>
                <c:pt idx="8357">
                  <c:v>82.570000000005848</c:v>
                </c:pt>
                <c:pt idx="8358">
                  <c:v>82.580000000005853</c:v>
                </c:pt>
                <c:pt idx="8359">
                  <c:v>82.590000000005872</c:v>
                </c:pt>
                <c:pt idx="8360">
                  <c:v>82.600000000005849</c:v>
                </c:pt>
                <c:pt idx="8361">
                  <c:v>82.610000000005869</c:v>
                </c:pt>
                <c:pt idx="8362">
                  <c:v>82.620000000005746</c:v>
                </c:pt>
                <c:pt idx="8363">
                  <c:v>82.630000000005879</c:v>
                </c:pt>
                <c:pt idx="8364">
                  <c:v>82.640000000005884</c:v>
                </c:pt>
                <c:pt idx="8365">
                  <c:v>82.650000000005846</c:v>
                </c:pt>
                <c:pt idx="8366">
                  <c:v>82.66000000000588</c:v>
                </c:pt>
                <c:pt idx="8367">
                  <c:v>82.670000000005558</c:v>
                </c:pt>
                <c:pt idx="8368">
                  <c:v>82.680000000005847</c:v>
                </c:pt>
                <c:pt idx="8369">
                  <c:v>82.690000000005909</c:v>
                </c:pt>
                <c:pt idx="8370">
                  <c:v>82.700000000005915</c:v>
                </c:pt>
                <c:pt idx="8371">
                  <c:v>82.710000000005905</c:v>
                </c:pt>
                <c:pt idx="8372">
                  <c:v>82.720000000005911</c:v>
                </c:pt>
                <c:pt idx="8373">
                  <c:v>82.73000000000593</c:v>
                </c:pt>
                <c:pt idx="8374">
                  <c:v>82.740000000005935</c:v>
                </c:pt>
                <c:pt idx="8375">
                  <c:v>82.75000000000594</c:v>
                </c:pt>
                <c:pt idx="8376">
                  <c:v>82.760000000005945</c:v>
                </c:pt>
                <c:pt idx="8377">
                  <c:v>82.77000000000595</c:v>
                </c:pt>
                <c:pt idx="8378">
                  <c:v>82.780000000005955</c:v>
                </c:pt>
                <c:pt idx="8379">
                  <c:v>82.790000000005961</c:v>
                </c:pt>
                <c:pt idx="8380">
                  <c:v>82.800000000005952</c:v>
                </c:pt>
                <c:pt idx="8381">
                  <c:v>82.810000000005971</c:v>
                </c:pt>
                <c:pt idx="8382">
                  <c:v>82.820000000005948</c:v>
                </c:pt>
                <c:pt idx="8383">
                  <c:v>82.830000000005981</c:v>
                </c:pt>
                <c:pt idx="8384">
                  <c:v>82.840000000005986</c:v>
                </c:pt>
                <c:pt idx="8385">
                  <c:v>82.850000000005949</c:v>
                </c:pt>
                <c:pt idx="8386">
                  <c:v>82.860000000005982</c:v>
                </c:pt>
                <c:pt idx="8387">
                  <c:v>82.870000000005845</c:v>
                </c:pt>
                <c:pt idx="8388">
                  <c:v>82.880000000005978</c:v>
                </c:pt>
                <c:pt idx="8389">
                  <c:v>82.890000000006012</c:v>
                </c:pt>
                <c:pt idx="8390">
                  <c:v>82.900000000006017</c:v>
                </c:pt>
                <c:pt idx="8391">
                  <c:v>82.910000000006022</c:v>
                </c:pt>
                <c:pt idx="8392">
                  <c:v>82.920000000006013</c:v>
                </c:pt>
                <c:pt idx="8393">
                  <c:v>82.930000000006032</c:v>
                </c:pt>
                <c:pt idx="8394">
                  <c:v>82.940000000006023</c:v>
                </c:pt>
                <c:pt idx="8395">
                  <c:v>82.950000000006042</c:v>
                </c:pt>
                <c:pt idx="8396">
                  <c:v>82.960000000006062</c:v>
                </c:pt>
                <c:pt idx="8397">
                  <c:v>82.970000000006053</c:v>
                </c:pt>
                <c:pt idx="8398">
                  <c:v>82.980000000006072</c:v>
                </c:pt>
                <c:pt idx="8399">
                  <c:v>82.990000000006063</c:v>
                </c:pt>
                <c:pt idx="8400">
                  <c:v>83.000000000006068</c:v>
                </c:pt>
                <c:pt idx="8401">
                  <c:v>83.010000000006073</c:v>
                </c:pt>
                <c:pt idx="8402">
                  <c:v>83.020000000006078</c:v>
                </c:pt>
                <c:pt idx="8403">
                  <c:v>83.030000000006083</c:v>
                </c:pt>
                <c:pt idx="8404">
                  <c:v>83.040000000006103</c:v>
                </c:pt>
                <c:pt idx="8405">
                  <c:v>83.050000000006079</c:v>
                </c:pt>
                <c:pt idx="8406">
                  <c:v>83.060000000006099</c:v>
                </c:pt>
                <c:pt idx="8407">
                  <c:v>83.070000000006047</c:v>
                </c:pt>
                <c:pt idx="8408">
                  <c:v>83.080000000006109</c:v>
                </c:pt>
                <c:pt idx="8409">
                  <c:v>83.090000000006114</c:v>
                </c:pt>
                <c:pt idx="8410">
                  <c:v>83.100000000006077</c:v>
                </c:pt>
                <c:pt idx="8411">
                  <c:v>83.11000000000611</c:v>
                </c:pt>
                <c:pt idx="8412">
                  <c:v>83.120000000005845</c:v>
                </c:pt>
                <c:pt idx="8413">
                  <c:v>83.130000000006078</c:v>
                </c:pt>
                <c:pt idx="8414">
                  <c:v>83.14000000000614</c:v>
                </c:pt>
                <c:pt idx="8415">
                  <c:v>83.150000000006045</c:v>
                </c:pt>
                <c:pt idx="8416">
                  <c:v>83.16000000000615</c:v>
                </c:pt>
                <c:pt idx="8417">
                  <c:v>83.1700000000058</c:v>
                </c:pt>
                <c:pt idx="8418">
                  <c:v>83.180000000006046</c:v>
                </c:pt>
                <c:pt idx="8419">
                  <c:v>83.190000000006151</c:v>
                </c:pt>
                <c:pt idx="8420">
                  <c:v>83.20000000000617</c:v>
                </c:pt>
                <c:pt idx="8421">
                  <c:v>83.210000000006175</c:v>
                </c:pt>
                <c:pt idx="8422">
                  <c:v>83.220000000006181</c:v>
                </c:pt>
                <c:pt idx="8423">
                  <c:v>83.230000000006186</c:v>
                </c:pt>
                <c:pt idx="8424">
                  <c:v>83.240000000006205</c:v>
                </c:pt>
                <c:pt idx="8425">
                  <c:v>83.250000000006182</c:v>
                </c:pt>
                <c:pt idx="8426">
                  <c:v>83.260000000006201</c:v>
                </c:pt>
                <c:pt idx="8427">
                  <c:v>83.270000000006178</c:v>
                </c:pt>
                <c:pt idx="8428">
                  <c:v>83.280000000006211</c:v>
                </c:pt>
                <c:pt idx="8429">
                  <c:v>83.290000000006216</c:v>
                </c:pt>
                <c:pt idx="8430">
                  <c:v>83.300000000006179</c:v>
                </c:pt>
                <c:pt idx="8431">
                  <c:v>83.310000000006212</c:v>
                </c:pt>
                <c:pt idx="8432">
                  <c:v>83.320000000006146</c:v>
                </c:pt>
                <c:pt idx="8433">
                  <c:v>83.330000000006208</c:v>
                </c:pt>
                <c:pt idx="8434">
                  <c:v>83.340000000006242</c:v>
                </c:pt>
                <c:pt idx="8435">
                  <c:v>83.350000000006176</c:v>
                </c:pt>
                <c:pt idx="8436">
                  <c:v>83.360000000006252</c:v>
                </c:pt>
                <c:pt idx="8437">
                  <c:v>83.370000000005916</c:v>
                </c:pt>
                <c:pt idx="8438">
                  <c:v>83.380000000006248</c:v>
                </c:pt>
                <c:pt idx="8439">
                  <c:v>83.390000000006268</c:v>
                </c:pt>
                <c:pt idx="8440">
                  <c:v>83.400000000006273</c:v>
                </c:pt>
                <c:pt idx="8441">
                  <c:v>83.410000000006306</c:v>
                </c:pt>
                <c:pt idx="8442">
                  <c:v>83.420000000006283</c:v>
                </c:pt>
                <c:pt idx="8443">
                  <c:v>83.430000000006302</c:v>
                </c:pt>
                <c:pt idx="8444">
                  <c:v>83.440000000006293</c:v>
                </c:pt>
                <c:pt idx="8445">
                  <c:v>83.450000000006298</c:v>
                </c:pt>
                <c:pt idx="8446">
                  <c:v>83.460000000006303</c:v>
                </c:pt>
                <c:pt idx="8447">
                  <c:v>83.470000000006308</c:v>
                </c:pt>
                <c:pt idx="8448">
                  <c:v>83.480000000006314</c:v>
                </c:pt>
                <c:pt idx="8449">
                  <c:v>83.490000000006333</c:v>
                </c:pt>
                <c:pt idx="8450">
                  <c:v>83.50000000000631</c:v>
                </c:pt>
                <c:pt idx="8451">
                  <c:v>83.510000000006329</c:v>
                </c:pt>
                <c:pt idx="8452">
                  <c:v>83.520000000006277</c:v>
                </c:pt>
                <c:pt idx="8453">
                  <c:v>83.530000000006339</c:v>
                </c:pt>
                <c:pt idx="8454">
                  <c:v>83.540000000006344</c:v>
                </c:pt>
                <c:pt idx="8455">
                  <c:v>83.550000000006349</c:v>
                </c:pt>
                <c:pt idx="8456">
                  <c:v>83.560000000006355</c:v>
                </c:pt>
                <c:pt idx="8457">
                  <c:v>83.570000000006246</c:v>
                </c:pt>
                <c:pt idx="8458">
                  <c:v>83.580000000006351</c:v>
                </c:pt>
                <c:pt idx="8459">
                  <c:v>83.59000000000637</c:v>
                </c:pt>
                <c:pt idx="8460">
                  <c:v>83.600000000006276</c:v>
                </c:pt>
                <c:pt idx="8461">
                  <c:v>83.61000000000638</c:v>
                </c:pt>
                <c:pt idx="8462">
                  <c:v>83.620000000006044</c:v>
                </c:pt>
                <c:pt idx="8463">
                  <c:v>83.630000000006348</c:v>
                </c:pt>
                <c:pt idx="8464">
                  <c:v>83.640000000006381</c:v>
                </c:pt>
                <c:pt idx="8465">
                  <c:v>83.65000000000606</c:v>
                </c:pt>
                <c:pt idx="8466">
                  <c:v>83.660000000006349</c:v>
                </c:pt>
                <c:pt idx="8467">
                  <c:v>83.67000000000607</c:v>
                </c:pt>
                <c:pt idx="8468">
                  <c:v>83.680000000006245</c:v>
                </c:pt>
                <c:pt idx="8469">
                  <c:v>83.690000000006378</c:v>
                </c:pt>
                <c:pt idx="8470">
                  <c:v>83.700000000006412</c:v>
                </c:pt>
                <c:pt idx="8471">
                  <c:v>83.710000000006431</c:v>
                </c:pt>
                <c:pt idx="8472">
                  <c:v>83.720000000006408</c:v>
                </c:pt>
                <c:pt idx="8473">
                  <c:v>83.730000000006441</c:v>
                </c:pt>
                <c:pt idx="8474">
                  <c:v>83.740000000006447</c:v>
                </c:pt>
                <c:pt idx="8475">
                  <c:v>83.750000000006452</c:v>
                </c:pt>
                <c:pt idx="8476">
                  <c:v>83.760000000006457</c:v>
                </c:pt>
                <c:pt idx="8477">
                  <c:v>83.770000000006448</c:v>
                </c:pt>
                <c:pt idx="8478">
                  <c:v>83.780000000006453</c:v>
                </c:pt>
                <c:pt idx="8479">
                  <c:v>83.790000000006472</c:v>
                </c:pt>
                <c:pt idx="8480">
                  <c:v>83.800000000006449</c:v>
                </c:pt>
                <c:pt idx="8481">
                  <c:v>83.810000000006482</c:v>
                </c:pt>
                <c:pt idx="8482">
                  <c:v>83.820000000006345</c:v>
                </c:pt>
                <c:pt idx="8483">
                  <c:v>83.830000000006478</c:v>
                </c:pt>
                <c:pt idx="8484">
                  <c:v>83.840000000006498</c:v>
                </c:pt>
                <c:pt idx="8485">
                  <c:v>83.850000000006446</c:v>
                </c:pt>
                <c:pt idx="8486">
                  <c:v>83.860000000006508</c:v>
                </c:pt>
                <c:pt idx="8487">
                  <c:v>83.870000000006172</c:v>
                </c:pt>
                <c:pt idx="8488">
                  <c:v>83.880000000006476</c:v>
                </c:pt>
                <c:pt idx="8489">
                  <c:v>83.890000000006509</c:v>
                </c:pt>
                <c:pt idx="8490">
                  <c:v>83.900000000006528</c:v>
                </c:pt>
                <c:pt idx="8491">
                  <c:v>83.910000000006534</c:v>
                </c:pt>
                <c:pt idx="8492">
                  <c:v>83.920000000006539</c:v>
                </c:pt>
                <c:pt idx="8493">
                  <c:v>83.930000000006544</c:v>
                </c:pt>
                <c:pt idx="8494">
                  <c:v>83.940000000006563</c:v>
                </c:pt>
                <c:pt idx="8495">
                  <c:v>83.950000000006554</c:v>
                </c:pt>
                <c:pt idx="8496">
                  <c:v>83.960000000006573</c:v>
                </c:pt>
                <c:pt idx="8497">
                  <c:v>83.97000000000655</c:v>
                </c:pt>
                <c:pt idx="8498">
                  <c:v>83.980000000006569</c:v>
                </c:pt>
                <c:pt idx="8499">
                  <c:v>83.990000000006575</c:v>
                </c:pt>
                <c:pt idx="8500">
                  <c:v>84.00000000000658</c:v>
                </c:pt>
                <c:pt idx="8501">
                  <c:v>84.010000000006585</c:v>
                </c:pt>
                <c:pt idx="8502">
                  <c:v>84.020000000006547</c:v>
                </c:pt>
                <c:pt idx="8503">
                  <c:v>84.030000000006581</c:v>
                </c:pt>
                <c:pt idx="8504">
                  <c:v>84.0400000000066</c:v>
                </c:pt>
                <c:pt idx="8505">
                  <c:v>84.050000000006548</c:v>
                </c:pt>
                <c:pt idx="8506">
                  <c:v>84.06000000000661</c:v>
                </c:pt>
                <c:pt idx="8507">
                  <c:v>84.070000000006345</c:v>
                </c:pt>
                <c:pt idx="8508">
                  <c:v>84.080000000006578</c:v>
                </c:pt>
                <c:pt idx="8509">
                  <c:v>84.090000000006611</c:v>
                </c:pt>
                <c:pt idx="8510">
                  <c:v>84.100000000006546</c:v>
                </c:pt>
                <c:pt idx="8511">
                  <c:v>84.110000000006579</c:v>
                </c:pt>
                <c:pt idx="8512">
                  <c:v>84.1200000000063</c:v>
                </c:pt>
                <c:pt idx="8513">
                  <c:v>84.130000000006575</c:v>
                </c:pt>
                <c:pt idx="8514">
                  <c:v>84.140000000006651</c:v>
                </c:pt>
                <c:pt idx="8515">
                  <c:v>84.150000000006315</c:v>
                </c:pt>
                <c:pt idx="8516">
                  <c:v>84.160000000006576</c:v>
                </c:pt>
                <c:pt idx="8517">
                  <c:v>84.170000000006269</c:v>
                </c:pt>
                <c:pt idx="8518">
                  <c:v>84.180000000006331</c:v>
                </c:pt>
                <c:pt idx="8519">
                  <c:v>84.190000000006648</c:v>
                </c:pt>
                <c:pt idx="8520">
                  <c:v>84.200000000006682</c:v>
                </c:pt>
                <c:pt idx="8521">
                  <c:v>84.210000000006687</c:v>
                </c:pt>
                <c:pt idx="8522">
                  <c:v>84.220000000006678</c:v>
                </c:pt>
                <c:pt idx="8523">
                  <c:v>84.230000000006683</c:v>
                </c:pt>
                <c:pt idx="8524">
                  <c:v>84.240000000006702</c:v>
                </c:pt>
                <c:pt idx="8525">
                  <c:v>84.250000000006708</c:v>
                </c:pt>
                <c:pt idx="8526">
                  <c:v>84.260000000006713</c:v>
                </c:pt>
                <c:pt idx="8527">
                  <c:v>84.270000000006675</c:v>
                </c:pt>
                <c:pt idx="8528">
                  <c:v>84.280000000006709</c:v>
                </c:pt>
                <c:pt idx="8529">
                  <c:v>84.290000000006728</c:v>
                </c:pt>
                <c:pt idx="8530">
                  <c:v>84.300000000006676</c:v>
                </c:pt>
                <c:pt idx="8531">
                  <c:v>84.310000000006738</c:v>
                </c:pt>
                <c:pt idx="8532">
                  <c:v>84.320000000006402</c:v>
                </c:pt>
                <c:pt idx="8533">
                  <c:v>84.330000000006748</c:v>
                </c:pt>
                <c:pt idx="8534">
                  <c:v>84.340000000006754</c:v>
                </c:pt>
                <c:pt idx="8535">
                  <c:v>84.350000000006546</c:v>
                </c:pt>
                <c:pt idx="8536">
                  <c:v>84.36000000000675</c:v>
                </c:pt>
                <c:pt idx="8537">
                  <c:v>84.370000000006428</c:v>
                </c:pt>
                <c:pt idx="8538">
                  <c:v>84.380000000006646</c:v>
                </c:pt>
                <c:pt idx="8539">
                  <c:v>84.390000000006779</c:v>
                </c:pt>
                <c:pt idx="8540">
                  <c:v>84.400000000006784</c:v>
                </c:pt>
                <c:pt idx="8541">
                  <c:v>84.410000000006804</c:v>
                </c:pt>
                <c:pt idx="8542">
                  <c:v>84.42000000000678</c:v>
                </c:pt>
                <c:pt idx="8543">
                  <c:v>84.4300000000068</c:v>
                </c:pt>
                <c:pt idx="8544">
                  <c:v>84.440000000006805</c:v>
                </c:pt>
                <c:pt idx="8545">
                  <c:v>84.45000000000681</c:v>
                </c:pt>
                <c:pt idx="8546">
                  <c:v>84.460000000006815</c:v>
                </c:pt>
                <c:pt idx="8547">
                  <c:v>84.470000000006777</c:v>
                </c:pt>
                <c:pt idx="8548">
                  <c:v>84.480000000006811</c:v>
                </c:pt>
                <c:pt idx="8549">
                  <c:v>84.49000000000683</c:v>
                </c:pt>
                <c:pt idx="8550">
                  <c:v>84.500000000006779</c:v>
                </c:pt>
                <c:pt idx="8551">
                  <c:v>84.510000000006841</c:v>
                </c:pt>
                <c:pt idx="8552">
                  <c:v>84.520000000006746</c:v>
                </c:pt>
                <c:pt idx="8553">
                  <c:v>84.530000000006851</c:v>
                </c:pt>
                <c:pt idx="8554">
                  <c:v>84.540000000006856</c:v>
                </c:pt>
                <c:pt idx="8555">
                  <c:v>84.550000000006776</c:v>
                </c:pt>
                <c:pt idx="8556">
                  <c:v>84.560000000006852</c:v>
                </c:pt>
                <c:pt idx="8557">
                  <c:v>84.57000000000653</c:v>
                </c:pt>
                <c:pt idx="8558">
                  <c:v>84.580000000006848</c:v>
                </c:pt>
                <c:pt idx="8559">
                  <c:v>84.590000000006881</c:v>
                </c:pt>
                <c:pt idx="8560">
                  <c:v>84.60000000000656</c:v>
                </c:pt>
                <c:pt idx="8561">
                  <c:v>84.610000000006849</c:v>
                </c:pt>
                <c:pt idx="8562">
                  <c:v>84.620000000006542</c:v>
                </c:pt>
                <c:pt idx="8563">
                  <c:v>84.630000000006746</c:v>
                </c:pt>
                <c:pt idx="8564">
                  <c:v>84.640000000006879</c:v>
                </c:pt>
                <c:pt idx="8565">
                  <c:v>84.650000000006571</c:v>
                </c:pt>
                <c:pt idx="8566">
                  <c:v>84.660000000006846</c:v>
                </c:pt>
                <c:pt idx="8567">
                  <c:v>84.670000000006453</c:v>
                </c:pt>
                <c:pt idx="8568">
                  <c:v>84.680000000006586</c:v>
                </c:pt>
                <c:pt idx="8569">
                  <c:v>84.690000000006876</c:v>
                </c:pt>
                <c:pt idx="8570">
                  <c:v>84.700000000006938</c:v>
                </c:pt>
                <c:pt idx="8571">
                  <c:v>84.710000000006943</c:v>
                </c:pt>
                <c:pt idx="8572">
                  <c:v>84.720000000006948</c:v>
                </c:pt>
                <c:pt idx="8573">
                  <c:v>84.730000000006953</c:v>
                </c:pt>
                <c:pt idx="8574">
                  <c:v>84.740000000006972</c:v>
                </c:pt>
                <c:pt idx="8575">
                  <c:v>84.750000000006949</c:v>
                </c:pt>
                <c:pt idx="8576">
                  <c:v>84.760000000006968</c:v>
                </c:pt>
                <c:pt idx="8577">
                  <c:v>84.770000000006846</c:v>
                </c:pt>
                <c:pt idx="8578">
                  <c:v>84.780000000006979</c:v>
                </c:pt>
                <c:pt idx="8579">
                  <c:v>84.790000000006984</c:v>
                </c:pt>
                <c:pt idx="8580">
                  <c:v>84.800000000006946</c:v>
                </c:pt>
                <c:pt idx="8581">
                  <c:v>84.81000000000698</c:v>
                </c:pt>
                <c:pt idx="8582">
                  <c:v>84.820000000006658</c:v>
                </c:pt>
                <c:pt idx="8583">
                  <c:v>84.830000000007004</c:v>
                </c:pt>
                <c:pt idx="8584">
                  <c:v>84.840000000007024</c:v>
                </c:pt>
                <c:pt idx="8585">
                  <c:v>84.850000000007014</c:v>
                </c:pt>
                <c:pt idx="8586">
                  <c:v>84.860000000007005</c:v>
                </c:pt>
                <c:pt idx="8587">
                  <c:v>84.87000000000701</c:v>
                </c:pt>
                <c:pt idx="8588">
                  <c:v>84.88000000000703</c:v>
                </c:pt>
                <c:pt idx="8589">
                  <c:v>84.890000000007035</c:v>
                </c:pt>
                <c:pt idx="8590">
                  <c:v>84.900000000007054</c:v>
                </c:pt>
                <c:pt idx="8591">
                  <c:v>84.910000000007102</c:v>
                </c:pt>
                <c:pt idx="8592">
                  <c:v>84.920000000007065</c:v>
                </c:pt>
                <c:pt idx="8593">
                  <c:v>84.930000000007055</c:v>
                </c:pt>
                <c:pt idx="8594">
                  <c:v>84.940000000007103</c:v>
                </c:pt>
                <c:pt idx="8595">
                  <c:v>84.950000000007066</c:v>
                </c:pt>
                <c:pt idx="8596">
                  <c:v>84.960000000007099</c:v>
                </c:pt>
                <c:pt idx="8597">
                  <c:v>84.970000000007076</c:v>
                </c:pt>
                <c:pt idx="8598">
                  <c:v>84.980000000007095</c:v>
                </c:pt>
                <c:pt idx="8599">
                  <c:v>84.9900000000071</c:v>
                </c:pt>
                <c:pt idx="8600">
                  <c:v>85.000000000007105</c:v>
                </c:pt>
                <c:pt idx="8601">
                  <c:v>85.010000000007096</c:v>
                </c:pt>
                <c:pt idx="8602">
                  <c:v>85.020000000007101</c:v>
                </c:pt>
                <c:pt idx="8603">
                  <c:v>85.030000000007107</c:v>
                </c:pt>
                <c:pt idx="8604">
                  <c:v>85.040000000007126</c:v>
                </c:pt>
                <c:pt idx="8605">
                  <c:v>85.050000000007117</c:v>
                </c:pt>
                <c:pt idx="8606">
                  <c:v>85.060000000007122</c:v>
                </c:pt>
                <c:pt idx="8607">
                  <c:v>85.070000000007113</c:v>
                </c:pt>
                <c:pt idx="8608">
                  <c:v>85.080000000007132</c:v>
                </c:pt>
                <c:pt idx="8609">
                  <c:v>85.090000000007123</c:v>
                </c:pt>
                <c:pt idx="8610">
                  <c:v>85.100000000007142</c:v>
                </c:pt>
                <c:pt idx="8611">
                  <c:v>85.110000000007133</c:v>
                </c:pt>
                <c:pt idx="8612">
                  <c:v>85.120000000007153</c:v>
                </c:pt>
                <c:pt idx="8613">
                  <c:v>85.130000000007172</c:v>
                </c:pt>
                <c:pt idx="8614">
                  <c:v>85.140000000007163</c:v>
                </c:pt>
                <c:pt idx="8615">
                  <c:v>85.150000000007168</c:v>
                </c:pt>
                <c:pt idx="8616">
                  <c:v>85.160000000007173</c:v>
                </c:pt>
                <c:pt idx="8617">
                  <c:v>85.170000000007178</c:v>
                </c:pt>
                <c:pt idx="8618">
                  <c:v>85.180000000007183</c:v>
                </c:pt>
                <c:pt idx="8619">
                  <c:v>85.190000000007203</c:v>
                </c:pt>
                <c:pt idx="8620">
                  <c:v>85.200000000007194</c:v>
                </c:pt>
                <c:pt idx="8621">
                  <c:v>85.210000000007199</c:v>
                </c:pt>
                <c:pt idx="8622">
                  <c:v>85.220000000007204</c:v>
                </c:pt>
                <c:pt idx="8623">
                  <c:v>85.230000000007223</c:v>
                </c:pt>
                <c:pt idx="8624">
                  <c:v>85.240000000007214</c:v>
                </c:pt>
                <c:pt idx="8625">
                  <c:v>85.250000000007233</c:v>
                </c:pt>
                <c:pt idx="8626">
                  <c:v>85.260000000007224</c:v>
                </c:pt>
                <c:pt idx="8627">
                  <c:v>85.270000000007229</c:v>
                </c:pt>
                <c:pt idx="8628">
                  <c:v>85.280000000007234</c:v>
                </c:pt>
                <c:pt idx="8629">
                  <c:v>85.290000000007254</c:v>
                </c:pt>
                <c:pt idx="8630">
                  <c:v>85.300000000007245</c:v>
                </c:pt>
                <c:pt idx="8631">
                  <c:v>85.310000000007264</c:v>
                </c:pt>
                <c:pt idx="8632">
                  <c:v>85.320000000007255</c:v>
                </c:pt>
                <c:pt idx="8633">
                  <c:v>85.330000000007246</c:v>
                </c:pt>
                <c:pt idx="8634">
                  <c:v>85.340000000007265</c:v>
                </c:pt>
                <c:pt idx="8635">
                  <c:v>85.35000000000727</c:v>
                </c:pt>
                <c:pt idx="8636">
                  <c:v>85.360000000007275</c:v>
                </c:pt>
                <c:pt idx="8637">
                  <c:v>85.370000000007281</c:v>
                </c:pt>
                <c:pt idx="8638">
                  <c:v>85.380000000007286</c:v>
                </c:pt>
                <c:pt idx="8639">
                  <c:v>85.390000000007305</c:v>
                </c:pt>
                <c:pt idx="8640">
                  <c:v>85.400000000007296</c:v>
                </c:pt>
                <c:pt idx="8641">
                  <c:v>85.410000000007301</c:v>
                </c:pt>
                <c:pt idx="8642">
                  <c:v>85.420000000007306</c:v>
                </c:pt>
                <c:pt idx="8643">
                  <c:v>85.430000000007325</c:v>
                </c:pt>
                <c:pt idx="8644">
                  <c:v>85.440000000007402</c:v>
                </c:pt>
                <c:pt idx="8645">
                  <c:v>85.450000000007321</c:v>
                </c:pt>
                <c:pt idx="8646">
                  <c:v>85.460000000007327</c:v>
                </c:pt>
                <c:pt idx="8647">
                  <c:v>85.470000000007332</c:v>
                </c:pt>
                <c:pt idx="8648">
                  <c:v>85.480000000007337</c:v>
                </c:pt>
                <c:pt idx="8649">
                  <c:v>85.490000000007399</c:v>
                </c:pt>
                <c:pt idx="8650">
                  <c:v>85.500000000007347</c:v>
                </c:pt>
                <c:pt idx="8651">
                  <c:v>85.510000000007366</c:v>
                </c:pt>
                <c:pt idx="8652">
                  <c:v>85.520000000007343</c:v>
                </c:pt>
                <c:pt idx="8653">
                  <c:v>85.530000000007362</c:v>
                </c:pt>
                <c:pt idx="8654">
                  <c:v>85.540000000007353</c:v>
                </c:pt>
                <c:pt idx="8655">
                  <c:v>85.550000000007373</c:v>
                </c:pt>
                <c:pt idx="8656">
                  <c:v>85.560000000007406</c:v>
                </c:pt>
                <c:pt idx="8657">
                  <c:v>85.570000000007383</c:v>
                </c:pt>
                <c:pt idx="8658">
                  <c:v>85.580000000007402</c:v>
                </c:pt>
                <c:pt idx="8659">
                  <c:v>85.590000000007393</c:v>
                </c:pt>
                <c:pt idx="8660">
                  <c:v>85.600000000007398</c:v>
                </c:pt>
                <c:pt idx="8661">
                  <c:v>85.610000000007403</c:v>
                </c:pt>
                <c:pt idx="8662">
                  <c:v>85.620000000007408</c:v>
                </c:pt>
                <c:pt idx="8663">
                  <c:v>85.630000000007414</c:v>
                </c:pt>
                <c:pt idx="8664">
                  <c:v>85.640000000007433</c:v>
                </c:pt>
                <c:pt idx="8665">
                  <c:v>85.65000000000741</c:v>
                </c:pt>
                <c:pt idx="8666">
                  <c:v>85.660000000007429</c:v>
                </c:pt>
                <c:pt idx="8667">
                  <c:v>85.670000000007377</c:v>
                </c:pt>
                <c:pt idx="8668">
                  <c:v>85.680000000007439</c:v>
                </c:pt>
                <c:pt idx="8669">
                  <c:v>85.690000000007444</c:v>
                </c:pt>
                <c:pt idx="8670">
                  <c:v>85.700000000007464</c:v>
                </c:pt>
                <c:pt idx="8671">
                  <c:v>85.710000000007454</c:v>
                </c:pt>
                <c:pt idx="8672">
                  <c:v>85.720000000007445</c:v>
                </c:pt>
                <c:pt idx="8673">
                  <c:v>85.730000000007465</c:v>
                </c:pt>
                <c:pt idx="8674">
                  <c:v>85.740000000007498</c:v>
                </c:pt>
                <c:pt idx="8675">
                  <c:v>85.750000000007475</c:v>
                </c:pt>
                <c:pt idx="8676">
                  <c:v>85.760000000007494</c:v>
                </c:pt>
                <c:pt idx="8677">
                  <c:v>85.770000000007485</c:v>
                </c:pt>
                <c:pt idx="8678">
                  <c:v>85.780000000007504</c:v>
                </c:pt>
                <c:pt idx="8679">
                  <c:v>85.790000000007495</c:v>
                </c:pt>
                <c:pt idx="8680">
                  <c:v>85.8000000000075</c:v>
                </c:pt>
                <c:pt idx="8681">
                  <c:v>85.810000000007506</c:v>
                </c:pt>
                <c:pt idx="8682">
                  <c:v>85.820000000007511</c:v>
                </c:pt>
                <c:pt idx="8683">
                  <c:v>85.830000000007516</c:v>
                </c:pt>
                <c:pt idx="8684">
                  <c:v>85.840000000007521</c:v>
                </c:pt>
                <c:pt idx="8685">
                  <c:v>85.850000000007512</c:v>
                </c:pt>
                <c:pt idx="8686">
                  <c:v>85.860000000007531</c:v>
                </c:pt>
                <c:pt idx="8687">
                  <c:v>85.870000000007508</c:v>
                </c:pt>
                <c:pt idx="8688">
                  <c:v>85.880000000007541</c:v>
                </c:pt>
                <c:pt idx="8689">
                  <c:v>85.890000000007547</c:v>
                </c:pt>
                <c:pt idx="8690">
                  <c:v>85.900000000007566</c:v>
                </c:pt>
                <c:pt idx="8691">
                  <c:v>85.910000000007599</c:v>
                </c:pt>
                <c:pt idx="8692">
                  <c:v>85.920000000007562</c:v>
                </c:pt>
                <c:pt idx="8693">
                  <c:v>85.930000000007567</c:v>
                </c:pt>
                <c:pt idx="8694">
                  <c:v>85.940000000007601</c:v>
                </c:pt>
                <c:pt idx="8695">
                  <c:v>85.950000000007563</c:v>
                </c:pt>
                <c:pt idx="8696">
                  <c:v>85.960000000007597</c:v>
                </c:pt>
                <c:pt idx="8697">
                  <c:v>85.970000000007573</c:v>
                </c:pt>
                <c:pt idx="8698">
                  <c:v>85.980000000007607</c:v>
                </c:pt>
                <c:pt idx="8699">
                  <c:v>85.990000000007598</c:v>
                </c:pt>
                <c:pt idx="8700">
                  <c:v>86.000000000007603</c:v>
                </c:pt>
                <c:pt idx="8701">
                  <c:v>86.010000000007622</c:v>
                </c:pt>
                <c:pt idx="8702">
                  <c:v>86.020000000007613</c:v>
                </c:pt>
                <c:pt idx="8703">
                  <c:v>86.030000000007632</c:v>
                </c:pt>
                <c:pt idx="8704">
                  <c:v>86.040000000007623</c:v>
                </c:pt>
                <c:pt idx="8705">
                  <c:v>86.050000000007628</c:v>
                </c:pt>
                <c:pt idx="8706">
                  <c:v>86.060000000007634</c:v>
                </c:pt>
                <c:pt idx="8707">
                  <c:v>86.070000000007639</c:v>
                </c:pt>
                <c:pt idx="8708">
                  <c:v>86.080000000007644</c:v>
                </c:pt>
                <c:pt idx="8709">
                  <c:v>86.090000000007663</c:v>
                </c:pt>
                <c:pt idx="8710">
                  <c:v>86.100000000007654</c:v>
                </c:pt>
                <c:pt idx="8711">
                  <c:v>86.110000000007673</c:v>
                </c:pt>
                <c:pt idx="8712">
                  <c:v>86.12000000000765</c:v>
                </c:pt>
                <c:pt idx="8713">
                  <c:v>86.130000000007669</c:v>
                </c:pt>
                <c:pt idx="8714">
                  <c:v>86.140000000007674</c:v>
                </c:pt>
                <c:pt idx="8715">
                  <c:v>86.15000000000768</c:v>
                </c:pt>
                <c:pt idx="8716">
                  <c:v>86.160000000007685</c:v>
                </c:pt>
                <c:pt idx="8717">
                  <c:v>86.170000000007647</c:v>
                </c:pt>
                <c:pt idx="8718">
                  <c:v>86.180000000007681</c:v>
                </c:pt>
                <c:pt idx="8719">
                  <c:v>86.1900000000077</c:v>
                </c:pt>
                <c:pt idx="8720">
                  <c:v>86.200000000007705</c:v>
                </c:pt>
                <c:pt idx="8721">
                  <c:v>86.210000000007724</c:v>
                </c:pt>
                <c:pt idx="8722">
                  <c:v>86.220000000007715</c:v>
                </c:pt>
                <c:pt idx="8723">
                  <c:v>86.23000000000772</c:v>
                </c:pt>
                <c:pt idx="8724">
                  <c:v>86.240000000007726</c:v>
                </c:pt>
                <c:pt idx="8725">
                  <c:v>86.250000000007731</c:v>
                </c:pt>
                <c:pt idx="8726">
                  <c:v>86.260000000007736</c:v>
                </c:pt>
                <c:pt idx="8727">
                  <c:v>86.270000000007741</c:v>
                </c:pt>
                <c:pt idx="8728">
                  <c:v>86.280000000007746</c:v>
                </c:pt>
                <c:pt idx="8729">
                  <c:v>86.290000000007765</c:v>
                </c:pt>
                <c:pt idx="8730">
                  <c:v>86.300000000007756</c:v>
                </c:pt>
                <c:pt idx="8731">
                  <c:v>86.310000000007761</c:v>
                </c:pt>
                <c:pt idx="8732">
                  <c:v>86.320000000007752</c:v>
                </c:pt>
                <c:pt idx="8733">
                  <c:v>86.330000000007772</c:v>
                </c:pt>
                <c:pt idx="8734">
                  <c:v>86.340000000007777</c:v>
                </c:pt>
                <c:pt idx="8735">
                  <c:v>86.350000000007782</c:v>
                </c:pt>
                <c:pt idx="8736">
                  <c:v>86.360000000007787</c:v>
                </c:pt>
                <c:pt idx="8737">
                  <c:v>86.370000000007778</c:v>
                </c:pt>
                <c:pt idx="8738">
                  <c:v>86.380000000007783</c:v>
                </c:pt>
                <c:pt idx="8739">
                  <c:v>86.390000000007802</c:v>
                </c:pt>
                <c:pt idx="8740">
                  <c:v>86.400000000007793</c:v>
                </c:pt>
                <c:pt idx="8741">
                  <c:v>86.410000000007827</c:v>
                </c:pt>
                <c:pt idx="8742">
                  <c:v>86.420000000007832</c:v>
                </c:pt>
                <c:pt idx="8743">
                  <c:v>86.430000000007823</c:v>
                </c:pt>
                <c:pt idx="8744">
                  <c:v>86.440000000007899</c:v>
                </c:pt>
                <c:pt idx="8745">
                  <c:v>86.450000000007833</c:v>
                </c:pt>
                <c:pt idx="8746">
                  <c:v>86.460000000007867</c:v>
                </c:pt>
                <c:pt idx="8747">
                  <c:v>86.470000000007843</c:v>
                </c:pt>
                <c:pt idx="8748">
                  <c:v>86.480000000007863</c:v>
                </c:pt>
                <c:pt idx="8749">
                  <c:v>86.490000000007853</c:v>
                </c:pt>
                <c:pt idx="8750">
                  <c:v>86.500000000007873</c:v>
                </c:pt>
                <c:pt idx="8751">
                  <c:v>86.510000000007864</c:v>
                </c:pt>
                <c:pt idx="8752">
                  <c:v>86.520000000007869</c:v>
                </c:pt>
                <c:pt idx="8753">
                  <c:v>86.530000000007874</c:v>
                </c:pt>
                <c:pt idx="8754">
                  <c:v>86.540000000007893</c:v>
                </c:pt>
                <c:pt idx="8755">
                  <c:v>86.550000000007884</c:v>
                </c:pt>
                <c:pt idx="8756">
                  <c:v>86.560000000007904</c:v>
                </c:pt>
                <c:pt idx="8757">
                  <c:v>86.57000000000788</c:v>
                </c:pt>
                <c:pt idx="8758">
                  <c:v>86.5800000000079</c:v>
                </c:pt>
                <c:pt idx="8759">
                  <c:v>86.590000000007905</c:v>
                </c:pt>
                <c:pt idx="8760">
                  <c:v>86.60000000000791</c:v>
                </c:pt>
                <c:pt idx="8761">
                  <c:v>86.610000000007915</c:v>
                </c:pt>
                <c:pt idx="8762">
                  <c:v>86.620000000007877</c:v>
                </c:pt>
                <c:pt idx="8763">
                  <c:v>86.630000000007911</c:v>
                </c:pt>
                <c:pt idx="8764">
                  <c:v>86.64000000000793</c:v>
                </c:pt>
                <c:pt idx="8765">
                  <c:v>86.650000000007878</c:v>
                </c:pt>
                <c:pt idx="8766">
                  <c:v>86.66000000000794</c:v>
                </c:pt>
                <c:pt idx="8767">
                  <c:v>86.670000000007846</c:v>
                </c:pt>
                <c:pt idx="8768">
                  <c:v>86.680000000007951</c:v>
                </c:pt>
                <c:pt idx="8769">
                  <c:v>86.690000000007956</c:v>
                </c:pt>
                <c:pt idx="8770">
                  <c:v>86.700000000007961</c:v>
                </c:pt>
                <c:pt idx="8771">
                  <c:v>86.710000000007966</c:v>
                </c:pt>
                <c:pt idx="8772">
                  <c:v>86.720000000007971</c:v>
                </c:pt>
                <c:pt idx="8773">
                  <c:v>86.730000000007976</c:v>
                </c:pt>
                <c:pt idx="8774">
                  <c:v>86.740000000007996</c:v>
                </c:pt>
                <c:pt idx="8775">
                  <c:v>86.750000000007987</c:v>
                </c:pt>
                <c:pt idx="8776">
                  <c:v>86.760000000008006</c:v>
                </c:pt>
                <c:pt idx="8777">
                  <c:v>86.770000000007983</c:v>
                </c:pt>
                <c:pt idx="8778">
                  <c:v>86.780000000008002</c:v>
                </c:pt>
                <c:pt idx="8779">
                  <c:v>86.790000000008007</c:v>
                </c:pt>
                <c:pt idx="8780">
                  <c:v>86.800000000008012</c:v>
                </c:pt>
                <c:pt idx="8781">
                  <c:v>86.810000000008003</c:v>
                </c:pt>
                <c:pt idx="8782">
                  <c:v>86.820000000008008</c:v>
                </c:pt>
                <c:pt idx="8783">
                  <c:v>86.830000000008013</c:v>
                </c:pt>
                <c:pt idx="8784">
                  <c:v>86.840000000008033</c:v>
                </c:pt>
                <c:pt idx="8785">
                  <c:v>86.850000000008038</c:v>
                </c:pt>
                <c:pt idx="8786">
                  <c:v>86.860000000008043</c:v>
                </c:pt>
                <c:pt idx="8787">
                  <c:v>86.870000000008048</c:v>
                </c:pt>
                <c:pt idx="8788">
                  <c:v>86.880000000008053</c:v>
                </c:pt>
                <c:pt idx="8789">
                  <c:v>86.890000000008072</c:v>
                </c:pt>
                <c:pt idx="8790">
                  <c:v>86.900000000008063</c:v>
                </c:pt>
                <c:pt idx="8791">
                  <c:v>86.910000000008097</c:v>
                </c:pt>
                <c:pt idx="8792">
                  <c:v>86.920000000008073</c:v>
                </c:pt>
                <c:pt idx="8793">
                  <c:v>86.930000000008107</c:v>
                </c:pt>
                <c:pt idx="8794">
                  <c:v>86.940000000008098</c:v>
                </c:pt>
                <c:pt idx="8795">
                  <c:v>86.950000000008103</c:v>
                </c:pt>
                <c:pt idx="8796">
                  <c:v>86.960000000008094</c:v>
                </c:pt>
                <c:pt idx="8797">
                  <c:v>86.970000000008099</c:v>
                </c:pt>
                <c:pt idx="8798">
                  <c:v>86.980000000008104</c:v>
                </c:pt>
                <c:pt idx="8799">
                  <c:v>86.990000000008123</c:v>
                </c:pt>
                <c:pt idx="8800">
                  <c:v>87.000000000008114</c:v>
                </c:pt>
                <c:pt idx="8801">
                  <c:v>87.010000000008105</c:v>
                </c:pt>
                <c:pt idx="8802">
                  <c:v>87.02000000000811</c:v>
                </c:pt>
                <c:pt idx="8803">
                  <c:v>87.03000000000813</c:v>
                </c:pt>
                <c:pt idx="8804">
                  <c:v>87.040000000008135</c:v>
                </c:pt>
                <c:pt idx="8805">
                  <c:v>87.05000000000814</c:v>
                </c:pt>
                <c:pt idx="8806">
                  <c:v>87.060000000008145</c:v>
                </c:pt>
                <c:pt idx="8807">
                  <c:v>87.07000000000815</c:v>
                </c:pt>
                <c:pt idx="8808">
                  <c:v>87.080000000008155</c:v>
                </c:pt>
                <c:pt idx="8809">
                  <c:v>87.09000000000816</c:v>
                </c:pt>
                <c:pt idx="8810">
                  <c:v>87.100000000008151</c:v>
                </c:pt>
                <c:pt idx="8811">
                  <c:v>87.110000000008171</c:v>
                </c:pt>
                <c:pt idx="8812">
                  <c:v>87.120000000008076</c:v>
                </c:pt>
                <c:pt idx="8813">
                  <c:v>87.130000000008181</c:v>
                </c:pt>
                <c:pt idx="8814">
                  <c:v>87.140000000008186</c:v>
                </c:pt>
                <c:pt idx="8815">
                  <c:v>87.150000000008149</c:v>
                </c:pt>
                <c:pt idx="8816">
                  <c:v>87.160000000008182</c:v>
                </c:pt>
                <c:pt idx="8817">
                  <c:v>87.170000000008045</c:v>
                </c:pt>
                <c:pt idx="8818">
                  <c:v>87.180000000008178</c:v>
                </c:pt>
                <c:pt idx="8819">
                  <c:v>87.190000000008212</c:v>
                </c:pt>
                <c:pt idx="8820">
                  <c:v>87.200000000008217</c:v>
                </c:pt>
                <c:pt idx="8821">
                  <c:v>87.210000000008222</c:v>
                </c:pt>
                <c:pt idx="8822">
                  <c:v>87.220000000008213</c:v>
                </c:pt>
                <c:pt idx="8823">
                  <c:v>87.230000000008232</c:v>
                </c:pt>
                <c:pt idx="8824">
                  <c:v>87.240000000008223</c:v>
                </c:pt>
                <c:pt idx="8825">
                  <c:v>87.250000000008242</c:v>
                </c:pt>
                <c:pt idx="8826">
                  <c:v>87.260000000008233</c:v>
                </c:pt>
                <c:pt idx="8827">
                  <c:v>87.270000000008253</c:v>
                </c:pt>
                <c:pt idx="8828">
                  <c:v>87.280000000008272</c:v>
                </c:pt>
                <c:pt idx="8829">
                  <c:v>87.290000000008263</c:v>
                </c:pt>
                <c:pt idx="8830">
                  <c:v>87.300000000008268</c:v>
                </c:pt>
                <c:pt idx="8831">
                  <c:v>87.310000000008273</c:v>
                </c:pt>
                <c:pt idx="8832">
                  <c:v>87.320000000008278</c:v>
                </c:pt>
                <c:pt idx="8833">
                  <c:v>87.330000000008283</c:v>
                </c:pt>
                <c:pt idx="8834">
                  <c:v>87.340000000008303</c:v>
                </c:pt>
                <c:pt idx="8835">
                  <c:v>87.350000000008279</c:v>
                </c:pt>
                <c:pt idx="8836">
                  <c:v>87.360000000008299</c:v>
                </c:pt>
                <c:pt idx="8837">
                  <c:v>87.370000000008247</c:v>
                </c:pt>
                <c:pt idx="8838">
                  <c:v>87.380000000008309</c:v>
                </c:pt>
                <c:pt idx="8839">
                  <c:v>87.390000000008314</c:v>
                </c:pt>
                <c:pt idx="8840">
                  <c:v>87.400000000008333</c:v>
                </c:pt>
                <c:pt idx="8841">
                  <c:v>87.410000000008324</c:v>
                </c:pt>
                <c:pt idx="8842">
                  <c:v>87.420000000008329</c:v>
                </c:pt>
                <c:pt idx="8843">
                  <c:v>87.430000000008334</c:v>
                </c:pt>
                <c:pt idx="8844">
                  <c:v>87.440000000008354</c:v>
                </c:pt>
                <c:pt idx="8845">
                  <c:v>87.450000000008345</c:v>
                </c:pt>
                <c:pt idx="8846">
                  <c:v>87.460000000008364</c:v>
                </c:pt>
                <c:pt idx="8847">
                  <c:v>87.470000000008355</c:v>
                </c:pt>
                <c:pt idx="8848">
                  <c:v>87.480000000008346</c:v>
                </c:pt>
                <c:pt idx="8849">
                  <c:v>87.490000000008365</c:v>
                </c:pt>
                <c:pt idx="8850">
                  <c:v>87.50000000000837</c:v>
                </c:pt>
                <c:pt idx="8851">
                  <c:v>87.510000000008375</c:v>
                </c:pt>
                <c:pt idx="8852">
                  <c:v>87.52000000000838</c:v>
                </c:pt>
                <c:pt idx="8853">
                  <c:v>87.530000000008386</c:v>
                </c:pt>
                <c:pt idx="8854">
                  <c:v>87.540000000008405</c:v>
                </c:pt>
                <c:pt idx="8855">
                  <c:v>87.550000000008382</c:v>
                </c:pt>
                <c:pt idx="8856">
                  <c:v>87.560000000008401</c:v>
                </c:pt>
                <c:pt idx="8857">
                  <c:v>87.570000000008378</c:v>
                </c:pt>
                <c:pt idx="8858">
                  <c:v>87.580000000008411</c:v>
                </c:pt>
                <c:pt idx="8859">
                  <c:v>87.590000000008416</c:v>
                </c:pt>
                <c:pt idx="8860">
                  <c:v>87.600000000008379</c:v>
                </c:pt>
                <c:pt idx="8861">
                  <c:v>87.610000000008412</c:v>
                </c:pt>
                <c:pt idx="8862">
                  <c:v>87.620000000008346</c:v>
                </c:pt>
                <c:pt idx="8863">
                  <c:v>87.630000000008408</c:v>
                </c:pt>
                <c:pt idx="8864">
                  <c:v>87.640000000008442</c:v>
                </c:pt>
                <c:pt idx="8865">
                  <c:v>87.650000000008376</c:v>
                </c:pt>
                <c:pt idx="8866">
                  <c:v>87.660000000008452</c:v>
                </c:pt>
                <c:pt idx="8867">
                  <c:v>87.670000000008116</c:v>
                </c:pt>
                <c:pt idx="8868">
                  <c:v>87.680000000008448</c:v>
                </c:pt>
                <c:pt idx="8869">
                  <c:v>87.690000000008453</c:v>
                </c:pt>
                <c:pt idx="8870">
                  <c:v>87.700000000008473</c:v>
                </c:pt>
                <c:pt idx="8871">
                  <c:v>87.710000000008506</c:v>
                </c:pt>
                <c:pt idx="8872">
                  <c:v>87.720000000008483</c:v>
                </c:pt>
                <c:pt idx="8873">
                  <c:v>87.730000000008502</c:v>
                </c:pt>
                <c:pt idx="8874">
                  <c:v>87.740000000008493</c:v>
                </c:pt>
                <c:pt idx="8875">
                  <c:v>87.750000000008498</c:v>
                </c:pt>
                <c:pt idx="8876">
                  <c:v>87.760000000008503</c:v>
                </c:pt>
                <c:pt idx="8877">
                  <c:v>87.770000000008508</c:v>
                </c:pt>
                <c:pt idx="8878">
                  <c:v>87.780000000008513</c:v>
                </c:pt>
                <c:pt idx="8879">
                  <c:v>87.790000000008533</c:v>
                </c:pt>
                <c:pt idx="8880">
                  <c:v>87.800000000008509</c:v>
                </c:pt>
                <c:pt idx="8881">
                  <c:v>87.810000000008529</c:v>
                </c:pt>
                <c:pt idx="8882">
                  <c:v>87.820000000008477</c:v>
                </c:pt>
                <c:pt idx="8883">
                  <c:v>87.830000000008539</c:v>
                </c:pt>
                <c:pt idx="8884">
                  <c:v>87.840000000008544</c:v>
                </c:pt>
                <c:pt idx="8885">
                  <c:v>87.850000000008549</c:v>
                </c:pt>
                <c:pt idx="8886">
                  <c:v>87.860000000008554</c:v>
                </c:pt>
                <c:pt idx="8887">
                  <c:v>87.870000000008446</c:v>
                </c:pt>
                <c:pt idx="8888">
                  <c:v>87.88000000000855</c:v>
                </c:pt>
                <c:pt idx="8889">
                  <c:v>87.89000000000857</c:v>
                </c:pt>
                <c:pt idx="8890">
                  <c:v>87.900000000008575</c:v>
                </c:pt>
                <c:pt idx="8891">
                  <c:v>87.910000000008594</c:v>
                </c:pt>
                <c:pt idx="8892">
                  <c:v>87.920000000008585</c:v>
                </c:pt>
                <c:pt idx="8893">
                  <c:v>87.930000000008604</c:v>
                </c:pt>
                <c:pt idx="8894">
                  <c:v>87.940000000008595</c:v>
                </c:pt>
                <c:pt idx="8895">
                  <c:v>87.9500000000086</c:v>
                </c:pt>
                <c:pt idx="8896">
                  <c:v>87.960000000008606</c:v>
                </c:pt>
                <c:pt idx="8897">
                  <c:v>87.970000000008611</c:v>
                </c:pt>
                <c:pt idx="8898">
                  <c:v>87.980000000008616</c:v>
                </c:pt>
                <c:pt idx="8899">
                  <c:v>87.990000000008621</c:v>
                </c:pt>
                <c:pt idx="8900">
                  <c:v>88.000000000008612</c:v>
                </c:pt>
                <c:pt idx="8901">
                  <c:v>88.010000000008631</c:v>
                </c:pt>
                <c:pt idx="8902">
                  <c:v>88.020000000008608</c:v>
                </c:pt>
                <c:pt idx="8903">
                  <c:v>88.030000000008641</c:v>
                </c:pt>
                <c:pt idx="8904">
                  <c:v>88.040000000008646</c:v>
                </c:pt>
                <c:pt idx="8905">
                  <c:v>88.050000000008652</c:v>
                </c:pt>
                <c:pt idx="8906">
                  <c:v>88.060000000008657</c:v>
                </c:pt>
                <c:pt idx="8907">
                  <c:v>88.070000000008648</c:v>
                </c:pt>
                <c:pt idx="8908">
                  <c:v>88.080000000008653</c:v>
                </c:pt>
                <c:pt idx="8909">
                  <c:v>88.090000000008672</c:v>
                </c:pt>
                <c:pt idx="8910">
                  <c:v>88.100000000008649</c:v>
                </c:pt>
                <c:pt idx="8911">
                  <c:v>88.110000000008682</c:v>
                </c:pt>
                <c:pt idx="8912">
                  <c:v>88.120000000008545</c:v>
                </c:pt>
                <c:pt idx="8913">
                  <c:v>88.130000000008678</c:v>
                </c:pt>
                <c:pt idx="8914">
                  <c:v>88.140000000008698</c:v>
                </c:pt>
                <c:pt idx="8915">
                  <c:v>88.150000000008646</c:v>
                </c:pt>
                <c:pt idx="8916">
                  <c:v>88.160000000008708</c:v>
                </c:pt>
                <c:pt idx="8917">
                  <c:v>88.170000000008372</c:v>
                </c:pt>
                <c:pt idx="8918">
                  <c:v>88.180000000008675</c:v>
                </c:pt>
                <c:pt idx="8919">
                  <c:v>88.190000000008709</c:v>
                </c:pt>
                <c:pt idx="8920">
                  <c:v>88.200000000008728</c:v>
                </c:pt>
                <c:pt idx="8921">
                  <c:v>88.210000000008733</c:v>
                </c:pt>
                <c:pt idx="8922">
                  <c:v>88.220000000008739</c:v>
                </c:pt>
                <c:pt idx="8923">
                  <c:v>88.230000000008744</c:v>
                </c:pt>
                <c:pt idx="8924">
                  <c:v>88.240000000008763</c:v>
                </c:pt>
                <c:pt idx="8925">
                  <c:v>88.250000000008754</c:v>
                </c:pt>
                <c:pt idx="8926">
                  <c:v>88.260000000008773</c:v>
                </c:pt>
                <c:pt idx="8927">
                  <c:v>88.27000000000875</c:v>
                </c:pt>
                <c:pt idx="8928">
                  <c:v>88.280000000008769</c:v>
                </c:pt>
                <c:pt idx="8929">
                  <c:v>88.290000000008774</c:v>
                </c:pt>
                <c:pt idx="8930">
                  <c:v>88.300000000008779</c:v>
                </c:pt>
                <c:pt idx="8931">
                  <c:v>88.310000000008785</c:v>
                </c:pt>
                <c:pt idx="8932">
                  <c:v>88.320000000008747</c:v>
                </c:pt>
                <c:pt idx="8933">
                  <c:v>88.330000000008781</c:v>
                </c:pt>
                <c:pt idx="8934">
                  <c:v>88.3400000000088</c:v>
                </c:pt>
                <c:pt idx="8935">
                  <c:v>88.350000000008748</c:v>
                </c:pt>
                <c:pt idx="8936">
                  <c:v>88.36000000000881</c:v>
                </c:pt>
                <c:pt idx="8937">
                  <c:v>88.370000000008545</c:v>
                </c:pt>
                <c:pt idx="8938">
                  <c:v>88.380000000008778</c:v>
                </c:pt>
                <c:pt idx="8939">
                  <c:v>88.390000000008811</c:v>
                </c:pt>
                <c:pt idx="8940">
                  <c:v>88.400000000008831</c:v>
                </c:pt>
                <c:pt idx="8941">
                  <c:v>88.410000000008836</c:v>
                </c:pt>
                <c:pt idx="8942">
                  <c:v>88.420000000008841</c:v>
                </c:pt>
                <c:pt idx="8943">
                  <c:v>88.430000000008846</c:v>
                </c:pt>
                <c:pt idx="8944">
                  <c:v>88.440000000008865</c:v>
                </c:pt>
                <c:pt idx="8945">
                  <c:v>88.450000000008856</c:v>
                </c:pt>
                <c:pt idx="8946">
                  <c:v>88.460000000008861</c:v>
                </c:pt>
                <c:pt idx="8947">
                  <c:v>88.470000000008852</c:v>
                </c:pt>
                <c:pt idx="8948">
                  <c:v>88.480000000008872</c:v>
                </c:pt>
                <c:pt idx="8949">
                  <c:v>88.490000000008877</c:v>
                </c:pt>
                <c:pt idx="8950">
                  <c:v>88.500000000008882</c:v>
                </c:pt>
                <c:pt idx="8951">
                  <c:v>88.510000000008887</c:v>
                </c:pt>
                <c:pt idx="8952">
                  <c:v>88.520000000008878</c:v>
                </c:pt>
                <c:pt idx="8953">
                  <c:v>88.530000000008883</c:v>
                </c:pt>
                <c:pt idx="8954">
                  <c:v>88.540000000008902</c:v>
                </c:pt>
                <c:pt idx="8955">
                  <c:v>88.550000000008879</c:v>
                </c:pt>
                <c:pt idx="8956">
                  <c:v>88.560000000008912</c:v>
                </c:pt>
                <c:pt idx="8957">
                  <c:v>88.570000000008847</c:v>
                </c:pt>
                <c:pt idx="8958">
                  <c:v>88.580000000008909</c:v>
                </c:pt>
                <c:pt idx="8959">
                  <c:v>88.590000000008928</c:v>
                </c:pt>
                <c:pt idx="8960">
                  <c:v>88.600000000008876</c:v>
                </c:pt>
                <c:pt idx="8961">
                  <c:v>88.610000000008938</c:v>
                </c:pt>
                <c:pt idx="8962">
                  <c:v>88.620000000008602</c:v>
                </c:pt>
                <c:pt idx="8963">
                  <c:v>88.630000000008948</c:v>
                </c:pt>
                <c:pt idx="8964">
                  <c:v>88.640000000008953</c:v>
                </c:pt>
                <c:pt idx="8965">
                  <c:v>88.650000000008745</c:v>
                </c:pt>
                <c:pt idx="8966">
                  <c:v>88.660000000008949</c:v>
                </c:pt>
                <c:pt idx="8967">
                  <c:v>88.670000000008628</c:v>
                </c:pt>
                <c:pt idx="8968">
                  <c:v>88.680000000008846</c:v>
                </c:pt>
                <c:pt idx="8969">
                  <c:v>88.690000000008979</c:v>
                </c:pt>
                <c:pt idx="8970">
                  <c:v>88.700000000008984</c:v>
                </c:pt>
                <c:pt idx="8971">
                  <c:v>88.710000000009003</c:v>
                </c:pt>
                <c:pt idx="8972">
                  <c:v>88.72000000000898</c:v>
                </c:pt>
                <c:pt idx="8973">
                  <c:v>88.730000000008999</c:v>
                </c:pt>
                <c:pt idx="8974">
                  <c:v>88.740000000009005</c:v>
                </c:pt>
                <c:pt idx="8975">
                  <c:v>88.75000000000901</c:v>
                </c:pt>
                <c:pt idx="8976">
                  <c:v>88.760000000009015</c:v>
                </c:pt>
                <c:pt idx="8977">
                  <c:v>88.770000000008977</c:v>
                </c:pt>
                <c:pt idx="8978">
                  <c:v>88.780000000009011</c:v>
                </c:pt>
                <c:pt idx="8979">
                  <c:v>88.79000000000903</c:v>
                </c:pt>
                <c:pt idx="8980">
                  <c:v>88.800000000008978</c:v>
                </c:pt>
                <c:pt idx="8981">
                  <c:v>88.81000000000904</c:v>
                </c:pt>
                <c:pt idx="8982">
                  <c:v>88.820000000008946</c:v>
                </c:pt>
                <c:pt idx="8983">
                  <c:v>88.830000000009051</c:v>
                </c:pt>
                <c:pt idx="8984">
                  <c:v>88.840000000009056</c:v>
                </c:pt>
                <c:pt idx="8985">
                  <c:v>88.850000000008976</c:v>
                </c:pt>
                <c:pt idx="8986">
                  <c:v>88.860000000009052</c:v>
                </c:pt>
                <c:pt idx="8987">
                  <c:v>88.87000000000873</c:v>
                </c:pt>
                <c:pt idx="8988">
                  <c:v>88.880000000009048</c:v>
                </c:pt>
                <c:pt idx="8989">
                  <c:v>88.890000000009081</c:v>
                </c:pt>
                <c:pt idx="8990">
                  <c:v>88.900000000009086</c:v>
                </c:pt>
                <c:pt idx="8991">
                  <c:v>88.910000000009106</c:v>
                </c:pt>
                <c:pt idx="8992">
                  <c:v>88.920000000009082</c:v>
                </c:pt>
                <c:pt idx="8993">
                  <c:v>88.930000000009102</c:v>
                </c:pt>
                <c:pt idx="8994">
                  <c:v>88.940000000009107</c:v>
                </c:pt>
                <c:pt idx="8995">
                  <c:v>88.950000000009112</c:v>
                </c:pt>
                <c:pt idx="8996">
                  <c:v>88.960000000009103</c:v>
                </c:pt>
                <c:pt idx="8997">
                  <c:v>88.970000000009108</c:v>
                </c:pt>
                <c:pt idx="8998">
                  <c:v>88.980000000009113</c:v>
                </c:pt>
                <c:pt idx="8999">
                  <c:v>88.990000000009132</c:v>
                </c:pt>
                <c:pt idx="9000">
                  <c:v>89.000000000009138</c:v>
                </c:pt>
                <c:pt idx="9001">
                  <c:v>89.010000000009143</c:v>
                </c:pt>
                <c:pt idx="9002">
                  <c:v>89.020000000009148</c:v>
                </c:pt>
                <c:pt idx="9003">
                  <c:v>89.030000000009153</c:v>
                </c:pt>
                <c:pt idx="9004">
                  <c:v>89.040000000009172</c:v>
                </c:pt>
                <c:pt idx="9005">
                  <c:v>89.050000000009149</c:v>
                </c:pt>
                <c:pt idx="9006">
                  <c:v>89.060000000009168</c:v>
                </c:pt>
                <c:pt idx="9007">
                  <c:v>89.070000000009045</c:v>
                </c:pt>
                <c:pt idx="9008">
                  <c:v>89.080000000009179</c:v>
                </c:pt>
                <c:pt idx="9009">
                  <c:v>89.090000000009184</c:v>
                </c:pt>
                <c:pt idx="9010">
                  <c:v>89.100000000009146</c:v>
                </c:pt>
                <c:pt idx="9011">
                  <c:v>89.11000000000918</c:v>
                </c:pt>
                <c:pt idx="9012">
                  <c:v>89.120000000008858</c:v>
                </c:pt>
                <c:pt idx="9013">
                  <c:v>89.130000000009147</c:v>
                </c:pt>
                <c:pt idx="9014">
                  <c:v>89.140000000009209</c:v>
                </c:pt>
                <c:pt idx="9015">
                  <c:v>89.150000000008873</c:v>
                </c:pt>
                <c:pt idx="9016">
                  <c:v>89.160000000009177</c:v>
                </c:pt>
                <c:pt idx="9017">
                  <c:v>89.170000000008869</c:v>
                </c:pt>
                <c:pt idx="9018">
                  <c:v>89.180000000008945</c:v>
                </c:pt>
                <c:pt idx="9019">
                  <c:v>89.190000000009178</c:v>
                </c:pt>
                <c:pt idx="9020">
                  <c:v>89.20000000000924</c:v>
                </c:pt>
                <c:pt idx="9021">
                  <c:v>89.210000000009245</c:v>
                </c:pt>
                <c:pt idx="9022">
                  <c:v>89.22000000000925</c:v>
                </c:pt>
                <c:pt idx="9023">
                  <c:v>89.230000000009255</c:v>
                </c:pt>
                <c:pt idx="9024">
                  <c:v>89.24000000000926</c:v>
                </c:pt>
                <c:pt idx="9025">
                  <c:v>89.250000000009251</c:v>
                </c:pt>
                <c:pt idx="9026">
                  <c:v>89.260000000009271</c:v>
                </c:pt>
                <c:pt idx="9027">
                  <c:v>89.270000000009176</c:v>
                </c:pt>
                <c:pt idx="9028">
                  <c:v>89.280000000009281</c:v>
                </c:pt>
                <c:pt idx="9029">
                  <c:v>89.290000000009286</c:v>
                </c:pt>
                <c:pt idx="9030">
                  <c:v>89.300000000009248</c:v>
                </c:pt>
                <c:pt idx="9031">
                  <c:v>89.310000000009282</c:v>
                </c:pt>
                <c:pt idx="9032">
                  <c:v>89.320000000009045</c:v>
                </c:pt>
                <c:pt idx="9033">
                  <c:v>89.330000000009278</c:v>
                </c:pt>
                <c:pt idx="9034">
                  <c:v>89.340000000009312</c:v>
                </c:pt>
                <c:pt idx="9035">
                  <c:v>89.350000000009246</c:v>
                </c:pt>
                <c:pt idx="9036">
                  <c:v>89.360000000009308</c:v>
                </c:pt>
                <c:pt idx="9037">
                  <c:v>89.370000000008972</c:v>
                </c:pt>
                <c:pt idx="9038">
                  <c:v>89.380000000009275</c:v>
                </c:pt>
                <c:pt idx="9039">
                  <c:v>89.390000000009309</c:v>
                </c:pt>
                <c:pt idx="9040">
                  <c:v>89.400000000009342</c:v>
                </c:pt>
                <c:pt idx="9041">
                  <c:v>89.410000000009333</c:v>
                </c:pt>
                <c:pt idx="9042">
                  <c:v>89.420000000009352</c:v>
                </c:pt>
                <c:pt idx="9043">
                  <c:v>89.430000000009372</c:v>
                </c:pt>
                <c:pt idx="9044">
                  <c:v>89.440000000009363</c:v>
                </c:pt>
                <c:pt idx="9045">
                  <c:v>89.450000000009368</c:v>
                </c:pt>
                <c:pt idx="9046">
                  <c:v>89.460000000009373</c:v>
                </c:pt>
                <c:pt idx="9047">
                  <c:v>89.470000000009378</c:v>
                </c:pt>
                <c:pt idx="9048">
                  <c:v>89.480000000009383</c:v>
                </c:pt>
                <c:pt idx="9049">
                  <c:v>89.490000000009402</c:v>
                </c:pt>
                <c:pt idx="9050">
                  <c:v>89.500000000009379</c:v>
                </c:pt>
                <c:pt idx="9051">
                  <c:v>89.510000000009398</c:v>
                </c:pt>
                <c:pt idx="9052">
                  <c:v>89.520000000009347</c:v>
                </c:pt>
                <c:pt idx="9053">
                  <c:v>89.530000000009409</c:v>
                </c:pt>
                <c:pt idx="9054">
                  <c:v>89.540000000009414</c:v>
                </c:pt>
                <c:pt idx="9055">
                  <c:v>89.550000000009376</c:v>
                </c:pt>
                <c:pt idx="9056">
                  <c:v>89.56000000000941</c:v>
                </c:pt>
                <c:pt idx="9057">
                  <c:v>89.570000000009088</c:v>
                </c:pt>
                <c:pt idx="9058">
                  <c:v>89.580000000009377</c:v>
                </c:pt>
                <c:pt idx="9059">
                  <c:v>89.590000000009439</c:v>
                </c:pt>
                <c:pt idx="9060">
                  <c:v>89.600000000009246</c:v>
                </c:pt>
                <c:pt idx="9061">
                  <c:v>89.61000000000945</c:v>
                </c:pt>
                <c:pt idx="9062">
                  <c:v>89.620000000009099</c:v>
                </c:pt>
                <c:pt idx="9063">
                  <c:v>89.630000000009346</c:v>
                </c:pt>
                <c:pt idx="9064">
                  <c:v>89.640000000009451</c:v>
                </c:pt>
                <c:pt idx="9065">
                  <c:v>89.650000000009129</c:v>
                </c:pt>
                <c:pt idx="9066">
                  <c:v>89.660000000009376</c:v>
                </c:pt>
                <c:pt idx="9067">
                  <c:v>89.670000000009068</c:v>
                </c:pt>
                <c:pt idx="9068">
                  <c:v>89.680000000009144</c:v>
                </c:pt>
                <c:pt idx="9069">
                  <c:v>89.690000000009448</c:v>
                </c:pt>
                <c:pt idx="9070">
                  <c:v>89.700000000009481</c:v>
                </c:pt>
                <c:pt idx="9071">
                  <c:v>89.710000000009501</c:v>
                </c:pt>
                <c:pt idx="9072">
                  <c:v>89.720000000009478</c:v>
                </c:pt>
                <c:pt idx="9073">
                  <c:v>89.730000000009511</c:v>
                </c:pt>
                <c:pt idx="9074">
                  <c:v>89.740000000009516</c:v>
                </c:pt>
                <c:pt idx="9075">
                  <c:v>89.750000000009479</c:v>
                </c:pt>
                <c:pt idx="9076">
                  <c:v>89.760000000009512</c:v>
                </c:pt>
                <c:pt idx="9077">
                  <c:v>89.770000000009446</c:v>
                </c:pt>
                <c:pt idx="9078">
                  <c:v>89.780000000009508</c:v>
                </c:pt>
                <c:pt idx="9079">
                  <c:v>89.790000000009542</c:v>
                </c:pt>
                <c:pt idx="9080">
                  <c:v>89.800000000009476</c:v>
                </c:pt>
                <c:pt idx="9081">
                  <c:v>89.810000000009552</c:v>
                </c:pt>
                <c:pt idx="9082">
                  <c:v>89.820000000009216</c:v>
                </c:pt>
                <c:pt idx="9083">
                  <c:v>89.830000000009548</c:v>
                </c:pt>
                <c:pt idx="9084">
                  <c:v>89.840000000009553</c:v>
                </c:pt>
                <c:pt idx="9085">
                  <c:v>89.850000000009345</c:v>
                </c:pt>
                <c:pt idx="9086">
                  <c:v>89.860000000009578</c:v>
                </c:pt>
                <c:pt idx="9087">
                  <c:v>89.870000000009242</c:v>
                </c:pt>
                <c:pt idx="9088">
                  <c:v>89.880000000009545</c:v>
                </c:pt>
                <c:pt idx="9089">
                  <c:v>89.890000000009579</c:v>
                </c:pt>
                <c:pt idx="9090">
                  <c:v>89.900000000009598</c:v>
                </c:pt>
                <c:pt idx="9091">
                  <c:v>89.910000000009603</c:v>
                </c:pt>
                <c:pt idx="9092">
                  <c:v>89.920000000009608</c:v>
                </c:pt>
                <c:pt idx="9093">
                  <c:v>89.930000000009613</c:v>
                </c:pt>
                <c:pt idx="9094">
                  <c:v>89.940000000009633</c:v>
                </c:pt>
                <c:pt idx="9095">
                  <c:v>89.950000000009609</c:v>
                </c:pt>
                <c:pt idx="9096">
                  <c:v>89.960000000009629</c:v>
                </c:pt>
                <c:pt idx="9097">
                  <c:v>89.970000000009577</c:v>
                </c:pt>
                <c:pt idx="9098">
                  <c:v>89.980000000009639</c:v>
                </c:pt>
                <c:pt idx="9099">
                  <c:v>89.990000000009644</c:v>
                </c:pt>
                <c:pt idx="9100">
                  <c:v>90.000000000009649</c:v>
                </c:pt>
                <c:pt idx="9101">
                  <c:v>90.010000000009654</c:v>
                </c:pt>
                <c:pt idx="9102">
                  <c:v>90.020000000009546</c:v>
                </c:pt>
                <c:pt idx="9103">
                  <c:v>90.03000000000965</c:v>
                </c:pt>
                <c:pt idx="9104">
                  <c:v>90.04000000000967</c:v>
                </c:pt>
                <c:pt idx="9105">
                  <c:v>90.050000000009575</c:v>
                </c:pt>
                <c:pt idx="9106">
                  <c:v>90.06000000000968</c:v>
                </c:pt>
                <c:pt idx="9107">
                  <c:v>90.070000000009344</c:v>
                </c:pt>
                <c:pt idx="9108">
                  <c:v>90.080000000009647</c:v>
                </c:pt>
                <c:pt idx="9109">
                  <c:v>90.090000000009681</c:v>
                </c:pt>
                <c:pt idx="9110">
                  <c:v>90.100000000009359</c:v>
                </c:pt>
                <c:pt idx="9111">
                  <c:v>90.110000000009649</c:v>
                </c:pt>
                <c:pt idx="9112">
                  <c:v>90.12000000000937</c:v>
                </c:pt>
                <c:pt idx="9113">
                  <c:v>90.130000000009545</c:v>
                </c:pt>
                <c:pt idx="9114">
                  <c:v>90.140000000009678</c:v>
                </c:pt>
                <c:pt idx="9115">
                  <c:v>90.150000000009371</c:v>
                </c:pt>
                <c:pt idx="9116">
                  <c:v>90.160000000009646</c:v>
                </c:pt>
                <c:pt idx="9117">
                  <c:v>90.170000000009281</c:v>
                </c:pt>
                <c:pt idx="9118">
                  <c:v>90.1800000000094</c:v>
                </c:pt>
                <c:pt idx="9119">
                  <c:v>90.190000000009675</c:v>
                </c:pt>
                <c:pt idx="9120">
                  <c:v>90.200000000009751</c:v>
                </c:pt>
                <c:pt idx="9121">
                  <c:v>90.210000000009757</c:v>
                </c:pt>
                <c:pt idx="9122">
                  <c:v>90.220000000009748</c:v>
                </c:pt>
                <c:pt idx="9123">
                  <c:v>90.230000000009753</c:v>
                </c:pt>
                <c:pt idx="9124">
                  <c:v>90.240000000009772</c:v>
                </c:pt>
                <c:pt idx="9125">
                  <c:v>90.250000000009749</c:v>
                </c:pt>
                <c:pt idx="9126">
                  <c:v>90.260000000009782</c:v>
                </c:pt>
                <c:pt idx="9127">
                  <c:v>90.270000000009645</c:v>
                </c:pt>
                <c:pt idx="9128">
                  <c:v>90.280000000009778</c:v>
                </c:pt>
                <c:pt idx="9129">
                  <c:v>90.290000000009798</c:v>
                </c:pt>
                <c:pt idx="9130">
                  <c:v>90.300000000009746</c:v>
                </c:pt>
                <c:pt idx="9131">
                  <c:v>90.310000000009808</c:v>
                </c:pt>
                <c:pt idx="9132">
                  <c:v>90.320000000009472</c:v>
                </c:pt>
                <c:pt idx="9133">
                  <c:v>90.330000000009775</c:v>
                </c:pt>
                <c:pt idx="9134">
                  <c:v>90.340000000009809</c:v>
                </c:pt>
                <c:pt idx="9135">
                  <c:v>90.350000000009487</c:v>
                </c:pt>
                <c:pt idx="9136">
                  <c:v>90.360000000009776</c:v>
                </c:pt>
                <c:pt idx="9137">
                  <c:v>90.370000000009455</c:v>
                </c:pt>
                <c:pt idx="9138">
                  <c:v>90.380000000009545</c:v>
                </c:pt>
                <c:pt idx="9139">
                  <c:v>90.390000000009849</c:v>
                </c:pt>
                <c:pt idx="9140">
                  <c:v>90.400000000009854</c:v>
                </c:pt>
                <c:pt idx="9141">
                  <c:v>90.410000000009873</c:v>
                </c:pt>
                <c:pt idx="9142">
                  <c:v>90.42000000000985</c:v>
                </c:pt>
                <c:pt idx="9143">
                  <c:v>90.430000000009869</c:v>
                </c:pt>
                <c:pt idx="9144">
                  <c:v>90.440000000009874</c:v>
                </c:pt>
                <c:pt idx="9145">
                  <c:v>90.450000000009879</c:v>
                </c:pt>
                <c:pt idx="9146">
                  <c:v>90.460000000009885</c:v>
                </c:pt>
                <c:pt idx="9147">
                  <c:v>90.470000000009847</c:v>
                </c:pt>
                <c:pt idx="9148">
                  <c:v>90.480000000009881</c:v>
                </c:pt>
                <c:pt idx="9149">
                  <c:v>90.4900000000099</c:v>
                </c:pt>
                <c:pt idx="9150">
                  <c:v>90.500000000009848</c:v>
                </c:pt>
                <c:pt idx="9151">
                  <c:v>90.51000000000991</c:v>
                </c:pt>
                <c:pt idx="9152">
                  <c:v>90.520000000009645</c:v>
                </c:pt>
                <c:pt idx="9153">
                  <c:v>90.530000000009878</c:v>
                </c:pt>
                <c:pt idx="9154">
                  <c:v>90.540000000009911</c:v>
                </c:pt>
                <c:pt idx="9155">
                  <c:v>90.550000000009845</c:v>
                </c:pt>
                <c:pt idx="9156">
                  <c:v>90.560000000009879</c:v>
                </c:pt>
                <c:pt idx="9157">
                  <c:v>90.5700000000096</c:v>
                </c:pt>
                <c:pt idx="9158">
                  <c:v>90.580000000009846</c:v>
                </c:pt>
                <c:pt idx="9159">
                  <c:v>90.590000000009951</c:v>
                </c:pt>
                <c:pt idx="9160">
                  <c:v>90.600000000009615</c:v>
                </c:pt>
                <c:pt idx="9161">
                  <c:v>90.610000000009876</c:v>
                </c:pt>
                <c:pt idx="9162">
                  <c:v>90.620000000009568</c:v>
                </c:pt>
                <c:pt idx="9163">
                  <c:v>90.63000000000963</c:v>
                </c:pt>
                <c:pt idx="9164">
                  <c:v>90.640000000009948</c:v>
                </c:pt>
                <c:pt idx="9165">
                  <c:v>90.650000000009626</c:v>
                </c:pt>
                <c:pt idx="9166">
                  <c:v>90.660000000009745</c:v>
                </c:pt>
                <c:pt idx="9167">
                  <c:v>90.670000000009438</c:v>
                </c:pt>
                <c:pt idx="9168">
                  <c:v>90.680000000009642</c:v>
                </c:pt>
                <c:pt idx="9169">
                  <c:v>90.690000000010002</c:v>
                </c:pt>
                <c:pt idx="9170">
                  <c:v>90.700000000009979</c:v>
                </c:pt>
                <c:pt idx="9171">
                  <c:v>90.710000000010027</c:v>
                </c:pt>
                <c:pt idx="9172">
                  <c:v>90.720000000010032</c:v>
                </c:pt>
                <c:pt idx="9173">
                  <c:v>90.730000000010023</c:v>
                </c:pt>
                <c:pt idx="9174">
                  <c:v>90.740000000010099</c:v>
                </c:pt>
                <c:pt idx="9175">
                  <c:v>90.750000000010033</c:v>
                </c:pt>
                <c:pt idx="9176">
                  <c:v>90.760000000010066</c:v>
                </c:pt>
                <c:pt idx="9177">
                  <c:v>90.770000000010043</c:v>
                </c:pt>
                <c:pt idx="9178">
                  <c:v>90.780000000010062</c:v>
                </c:pt>
                <c:pt idx="9179">
                  <c:v>90.790000000010053</c:v>
                </c:pt>
                <c:pt idx="9180">
                  <c:v>90.800000000010073</c:v>
                </c:pt>
                <c:pt idx="9181">
                  <c:v>90.810000000010064</c:v>
                </c:pt>
                <c:pt idx="9182">
                  <c:v>90.820000000010069</c:v>
                </c:pt>
                <c:pt idx="9183">
                  <c:v>90.830000000010074</c:v>
                </c:pt>
                <c:pt idx="9184">
                  <c:v>90.840000000010093</c:v>
                </c:pt>
                <c:pt idx="9185">
                  <c:v>90.850000000010084</c:v>
                </c:pt>
                <c:pt idx="9186">
                  <c:v>90.860000000010103</c:v>
                </c:pt>
                <c:pt idx="9187">
                  <c:v>90.87000000001008</c:v>
                </c:pt>
                <c:pt idx="9188">
                  <c:v>90.880000000010099</c:v>
                </c:pt>
                <c:pt idx="9189">
                  <c:v>90.890000000010104</c:v>
                </c:pt>
                <c:pt idx="9190">
                  <c:v>90.900000000010124</c:v>
                </c:pt>
                <c:pt idx="9191">
                  <c:v>90.910000000010115</c:v>
                </c:pt>
                <c:pt idx="9192">
                  <c:v>90.920000000010106</c:v>
                </c:pt>
                <c:pt idx="9193">
                  <c:v>90.930000000010125</c:v>
                </c:pt>
                <c:pt idx="9194">
                  <c:v>90.940000000010201</c:v>
                </c:pt>
                <c:pt idx="9195">
                  <c:v>90.950000000010135</c:v>
                </c:pt>
                <c:pt idx="9196">
                  <c:v>90.960000000010155</c:v>
                </c:pt>
                <c:pt idx="9197">
                  <c:v>90.970000000010145</c:v>
                </c:pt>
                <c:pt idx="9198">
                  <c:v>90.980000000010165</c:v>
                </c:pt>
                <c:pt idx="9199">
                  <c:v>90.990000000010156</c:v>
                </c:pt>
                <c:pt idx="9200">
                  <c:v>91.000000000010161</c:v>
                </c:pt>
                <c:pt idx="9201">
                  <c:v>91.010000000010166</c:v>
                </c:pt>
                <c:pt idx="9202">
                  <c:v>91.020000000010171</c:v>
                </c:pt>
                <c:pt idx="9203">
                  <c:v>91.030000000010176</c:v>
                </c:pt>
                <c:pt idx="9204">
                  <c:v>91.040000000010195</c:v>
                </c:pt>
                <c:pt idx="9205">
                  <c:v>91.050000000010186</c:v>
                </c:pt>
                <c:pt idx="9206">
                  <c:v>91.060000000010206</c:v>
                </c:pt>
                <c:pt idx="9207">
                  <c:v>91.070000000010182</c:v>
                </c:pt>
                <c:pt idx="9208">
                  <c:v>91.080000000010202</c:v>
                </c:pt>
                <c:pt idx="9209">
                  <c:v>91.090000000010207</c:v>
                </c:pt>
                <c:pt idx="9210">
                  <c:v>91.100000000010212</c:v>
                </c:pt>
                <c:pt idx="9211">
                  <c:v>91.110000000010217</c:v>
                </c:pt>
                <c:pt idx="9212">
                  <c:v>91.120000000010208</c:v>
                </c:pt>
                <c:pt idx="9213">
                  <c:v>91.130000000010213</c:v>
                </c:pt>
                <c:pt idx="9214">
                  <c:v>91.140000000010232</c:v>
                </c:pt>
                <c:pt idx="9215">
                  <c:v>91.150000000010209</c:v>
                </c:pt>
                <c:pt idx="9216">
                  <c:v>91.160000000010243</c:v>
                </c:pt>
                <c:pt idx="9217">
                  <c:v>91.170000000010248</c:v>
                </c:pt>
                <c:pt idx="9218">
                  <c:v>91.180000000010253</c:v>
                </c:pt>
                <c:pt idx="9219">
                  <c:v>91.190000000010272</c:v>
                </c:pt>
                <c:pt idx="9220">
                  <c:v>91.200000000010263</c:v>
                </c:pt>
                <c:pt idx="9221">
                  <c:v>91.210000000010297</c:v>
                </c:pt>
                <c:pt idx="9222">
                  <c:v>91.220000000010273</c:v>
                </c:pt>
                <c:pt idx="9223">
                  <c:v>91.230000000010307</c:v>
                </c:pt>
                <c:pt idx="9224">
                  <c:v>91.240000000010298</c:v>
                </c:pt>
                <c:pt idx="9225">
                  <c:v>91.250000000010303</c:v>
                </c:pt>
                <c:pt idx="9226">
                  <c:v>91.260000000010294</c:v>
                </c:pt>
                <c:pt idx="9227">
                  <c:v>91.270000000010299</c:v>
                </c:pt>
                <c:pt idx="9228">
                  <c:v>91.280000000010304</c:v>
                </c:pt>
                <c:pt idx="9229">
                  <c:v>91.290000000010323</c:v>
                </c:pt>
                <c:pt idx="9230">
                  <c:v>91.300000000010314</c:v>
                </c:pt>
                <c:pt idx="9231">
                  <c:v>91.310000000010334</c:v>
                </c:pt>
                <c:pt idx="9232">
                  <c:v>91.32000000001031</c:v>
                </c:pt>
                <c:pt idx="9233">
                  <c:v>91.33000000001033</c:v>
                </c:pt>
                <c:pt idx="9234">
                  <c:v>91.340000000010335</c:v>
                </c:pt>
                <c:pt idx="9235">
                  <c:v>91.35000000001034</c:v>
                </c:pt>
                <c:pt idx="9236">
                  <c:v>91.360000000010345</c:v>
                </c:pt>
                <c:pt idx="9237">
                  <c:v>91.37000000001035</c:v>
                </c:pt>
                <c:pt idx="9238">
                  <c:v>91.380000000010355</c:v>
                </c:pt>
                <c:pt idx="9239">
                  <c:v>91.39000000001036</c:v>
                </c:pt>
                <c:pt idx="9240">
                  <c:v>91.400000000010365</c:v>
                </c:pt>
                <c:pt idx="9241">
                  <c:v>91.410000000010399</c:v>
                </c:pt>
                <c:pt idx="9242">
                  <c:v>91.420000000010376</c:v>
                </c:pt>
                <c:pt idx="9243">
                  <c:v>91.430000000010395</c:v>
                </c:pt>
                <c:pt idx="9244">
                  <c:v>91.4400000000104</c:v>
                </c:pt>
                <c:pt idx="9245">
                  <c:v>91.450000000010405</c:v>
                </c:pt>
                <c:pt idx="9246">
                  <c:v>91.460000000010396</c:v>
                </c:pt>
                <c:pt idx="9247">
                  <c:v>91.470000000010401</c:v>
                </c:pt>
                <c:pt idx="9248">
                  <c:v>91.480000000010406</c:v>
                </c:pt>
                <c:pt idx="9249">
                  <c:v>91.490000000010426</c:v>
                </c:pt>
                <c:pt idx="9250">
                  <c:v>91.500000000010417</c:v>
                </c:pt>
                <c:pt idx="9251">
                  <c:v>91.510000000010422</c:v>
                </c:pt>
                <c:pt idx="9252">
                  <c:v>91.520000000010413</c:v>
                </c:pt>
                <c:pt idx="9253">
                  <c:v>91.530000000010432</c:v>
                </c:pt>
                <c:pt idx="9254">
                  <c:v>91.540000000010437</c:v>
                </c:pt>
                <c:pt idx="9255">
                  <c:v>91.550000000010442</c:v>
                </c:pt>
                <c:pt idx="9256">
                  <c:v>91.560000000010433</c:v>
                </c:pt>
                <c:pt idx="9257">
                  <c:v>91.570000000010452</c:v>
                </c:pt>
                <c:pt idx="9258">
                  <c:v>91.580000000010443</c:v>
                </c:pt>
                <c:pt idx="9259">
                  <c:v>91.590000000010463</c:v>
                </c:pt>
                <c:pt idx="9260">
                  <c:v>91.600000000010468</c:v>
                </c:pt>
                <c:pt idx="9261">
                  <c:v>91.610000000010473</c:v>
                </c:pt>
                <c:pt idx="9262">
                  <c:v>91.620000000010478</c:v>
                </c:pt>
                <c:pt idx="9263">
                  <c:v>91.630000000010483</c:v>
                </c:pt>
                <c:pt idx="9264">
                  <c:v>91.640000000010502</c:v>
                </c:pt>
                <c:pt idx="9265">
                  <c:v>91.650000000010479</c:v>
                </c:pt>
                <c:pt idx="9266">
                  <c:v>91.660000000010498</c:v>
                </c:pt>
                <c:pt idx="9267">
                  <c:v>91.670000000010447</c:v>
                </c:pt>
                <c:pt idx="9268">
                  <c:v>91.680000000010509</c:v>
                </c:pt>
                <c:pt idx="9269">
                  <c:v>91.690000000010514</c:v>
                </c:pt>
                <c:pt idx="9270">
                  <c:v>91.700000000010533</c:v>
                </c:pt>
                <c:pt idx="9271">
                  <c:v>91.710000000010524</c:v>
                </c:pt>
                <c:pt idx="9272">
                  <c:v>91.720000000010529</c:v>
                </c:pt>
                <c:pt idx="9273">
                  <c:v>91.730000000010534</c:v>
                </c:pt>
                <c:pt idx="9274">
                  <c:v>91.740000000010554</c:v>
                </c:pt>
                <c:pt idx="9275">
                  <c:v>91.750000000010544</c:v>
                </c:pt>
                <c:pt idx="9276">
                  <c:v>91.760000000010564</c:v>
                </c:pt>
                <c:pt idx="9277">
                  <c:v>91.770000000010555</c:v>
                </c:pt>
                <c:pt idx="9278">
                  <c:v>91.780000000010546</c:v>
                </c:pt>
                <c:pt idx="9279">
                  <c:v>91.790000000010565</c:v>
                </c:pt>
                <c:pt idx="9280">
                  <c:v>91.80000000001057</c:v>
                </c:pt>
                <c:pt idx="9281">
                  <c:v>91.810000000010575</c:v>
                </c:pt>
                <c:pt idx="9282">
                  <c:v>91.82000000001058</c:v>
                </c:pt>
                <c:pt idx="9283">
                  <c:v>91.830000000010585</c:v>
                </c:pt>
                <c:pt idx="9284">
                  <c:v>91.840000000010605</c:v>
                </c:pt>
                <c:pt idx="9285">
                  <c:v>91.850000000010581</c:v>
                </c:pt>
                <c:pt idx="9286">
                  <c:v>91.860000000010601</c:v>
                </c:pt>
                <c:pt idx="9287">
                  <c:v>91.870000000010549</c:v>
                </c:pt>
                <c:pt idx="9288">
                  <c:v>91.880000000010611</c:v>
                </c:pt>
                <c:pt idx="9289">
                  <c:v>91.890000000010616</c:v>
                </c:pt>
                <c:pt idx="9290">
                  <c:v>91.900000000010621</c:v>
                </c:pt>
                <c:pt idx="9291">
                  <c:v>91.910000000010626</c:v>
                </c:pt>
                <c:pt idx="9292">
                  <c:v>91.920000000010631</c:v>
                </c:pt>
                <c:pt idx="9293">
                  <c:v>91.930000000010637</c:v>
                </c:pt>
                <c:pt idx="9294">
                  <c:v>91.940000000010698</c:v>
                </c:pt>
                <c:pt idx="9295">
                  <c:v>91.950000000010647</c:v>
                </c:pt>
                <c:pt idx="9296">
                  <c:v>91.960000000010666</c:v>
                </c:pt>
                <c:pt idx="9297">
                  <c:v>91.970000000010657</c:v>
                </c:pt>
                <c:pt idx="9298">
                  <c:v>91.980000000010662</c:v>
                </c:pt>
                <c:pt idx="9299">
                  <c:v>91.990000000010653</c:v>
                </c:pt>
                <c:pt idx="9300">
                  <c:v>92.000000000010672</c:v>
                </c:pt>
                <c:pt idx="9301">
                  <c:v>92.010000000010663</c:v>
                </c:pt>
                <c:pt idx="9302">
                  <c:v>92.020000000010683</c:v>
                </c:pt>
                <c:pt idx="9303">
                  <c:v>92.030000000010702</c:v>
                </c:pt>
                <c:pt idx="9304">
                  <c:v>92.040000000010707</c:v>
                </c:pt>
                <c:pt idx="9305">
                  <c:v>92.050000000010698</c:v>
                </c:pt>
                <c:pt idx="9306">
                  <c:v>92.060000000010703</c:v>
                </c:pt>
                <c:pt idx="9307">
                  <c:v>92.070000000010708</c:v>
                </c:pt>
                <c:pt idx="9308">
                  <c:v>92.080000000010713</c:v>
                </c:pt>
                <c:pt idx="9309">
                  <c:v>92.090000000010733</c:v>
                </c:pt>
                <c:pt idx="9310">
                  <c:v>92.100000000010709</c:v>
                </c:pt>
                <c:pt idx="9311">
                  <c:v>92.110000000010729</c:v>
                </c:pt>
                <c:pt idx="9312">
                  <c:v>92.120000000010677</c:v>
                </c:pt>
                <c:pt idx="9313">
                  <c:v>92.130000000010739</c:v>
                </c:pt>
                <c:pt idx="9314">
                  <c:v>92.140000000010744</c:v>
                </c:pt>
                <c:pt idx="9315">
                  <c:v>92.150000000010749</c:v>
                </c:pt>
                <c:pt idx="9316">
                  <c:v>92.160000000010754</c:v>
                </c:pt>
                <c:pt idx="9317">
                  <c:v>92.170000000010646</c:v>
                </c:pt>
                <c:pt idx="9318">
                  <c:v>92.18000000001075</c:v>
                </c:pt>
                <c:pt idx="9319">
                  <c:v>92.19000000001077</c:v>
                </c:pt>
                <c:pt idx="9320">
                  <c:v>92.200000000010775</c:v>
                </c:pt>
                <c:pt idx="9321">
                  <c:v>92.210000000010794</c:v>
                </c:pt>
                <c:pt idx="9322">
                  <c:v>92.220000000010785</c:v>
                </c:pt>
                <c:pt idx="9323">
                  <c:v>92.230000000010804</c:v>
                </c:pt>
                <c:pt idx="9324">
                  <c:v>92.240000000010795</c:v>
                </c:pt>
                <c:pt idx="9325">
                  <c:v>92.2500000000108</c:v>
                </c:pt>
                <c:pt idx="9326">
                  <c:v>92.260000000010805</c:v>
                </c:pt>
                <c:pt idx="9327">
                  <c:v>92.27000000001081</c:v>
                </c:pt>
                <c:pt idx="9328">
                  <c:v>92.280000000010816</c:v>
                </c:pt>
                <c:pt idx="9329">
                  <c:v>92.290000000010821</c:v>
                </c:pt>
                <c:pt idx="9330">
                  <c:v>92.300000000010812</c:v>
                </c:pt>
                <c:pt idx="9331">
                  <c:v>92.310000000010831</c:v>
                </c:pt>
                <c:pt idx="9332">
                  <c:v>92.320000000010808</c:v>
                </c:pt>
                <c:pt idx="9333">
                  <c:v>92.330000000010841</c:v>
                </c:pt>
                <c:pt idx="9334">
                  <c:v>92.340000000010846</c:v>
                </c:pt>
                <c:pt idx="9335">
                  <c:v>92.350000000010851</c:v>
                </c:pt>
                <c:pt idx="9336">
                  <c:v>92.360000000010857</c:v>
                </c:pt>
                <c:pt idx="9337">
                  <c:v>92.370000000010776</c:v>
                </c:pt>
                <c:pt idx="9338">
                  <c:v>92.380000000010853</c:v>
                </c:pt>
                <c:pt idx="9339">
                  <c:v>92.390000000010872</c:v>
                </c:pt>
                <c:pt idx="9340">
                  <c:v>92.400000000010877</c:v>
                </c:pt>
                <c:pt idx="9341">
                  <c:v>92.410000000010896</c:v>
                </c:pt>
                <c:pt idx="9342">
                  <c:v>92.420000000010873</c:v>
                </c:pt>
                <c:pt idx="9343">
                  <c:v>92.430000000010907</c:v>
                </c:pt>
                <c:pt idx="9344">
                  <c:v>92.440000000010897</c:v>
                </c:pt>
                <c:pt idx="9345">
                  <c:v>92.450000000010903</c:v>
                </c:pt>
                <c:pt idx="9346">
                  <c:v>92.460000000010922</c:v>
                </c:pt>
                <c:pt idx="9347">
                  <c:v>92.470000000010913</c:v>
                </c:pt>
                <c:pt idx="9348">
                  <c:v>92.480000000010932</c:v>
                </c:pt>
                <c:pt idx="9349">
                  <c:v>92.490000000010923</c:v>
                </c:pt>
                <c:pt idx="9350">
                  <c:v>92.500000000010928</c:v>
                </c:pt>
                <c:pt idx="9351">
                  <c:v>92.510000000010933</c:v>
                </c:pt>
                <c:pt idx="9352">
                  <c:v>92.520000000010938</c:v>
                </c:pt>
                <c:pt idx="9353">
                  <c:v>92.530000000010943</c:v>
                </c:pt>
                <c:pt idx="9354">
                  <c:v>92.540000000010963</c:v>
                </c:pt>
                <c:pt idx="9355">
                  <c:v>92.550000000010954</c:v>
                </c:pt>
                <c:pt idx="9356">
                  <c:v>92.560000000010973</c:v>
                </c:pt>
                <c:pt idx="9357">
                  <c:v>92.57000000001095</c:v>
                </c:pt>
                <c:pt idx="9358">
                  <c:v>92.580000000010969</c:v>
                </c:pt>
                <c:pt idx="9359">
                  <c:v>92.590000000010974</c:v>
                </c:pt>
                <c:pt idx="9360">
                  <c:v>92.600000000010979</c:v>
                </c:pt>
                <c:pt idx="9361">
                  <c:v>92.610000000010984</c:v>
                </c:pt>
                <c:pt idx="9362">
                  <c:v>92.620000000010947</c:v>
                </c:pt>
                <c:pt idx="9363">
                  <c:v>92.63000000001098</c:v>
                </c:pt>
                <c:pt idx="9364">
                  <c:v>92.640000000011</c:v>
                </c:pt>
                <c:pt idx="9365">
                  <c:v>92.650000000010948</c:v>
                </c:pt>
                <c:pt idx="9366">
                  <c:v>92.66000000001101</c:v>
                </c:pt>
                <c:pt idx="9367">
                  <c:v>92.670000000010745</c:v>
                </c:pt>
                <c:pt idx="9368">
                  <c:v>92.680000000010978</c:v>
                </c:pt>
                <c:pt idx="9369">
                  <c:v>92.690000000011011</c:v>
                </c:pt>
                <c:pt idx="9370">
                  <c:v>92.70000000001103</c:v>
                </c:pt>
                <c:pt idx="9371">
                  <c:v>92.710000000011036</c:v>
                </c:pt>
                <c:pt idx="9372">
                  <c:v>92.720000000011041</c:v>
                </c:pt>
                <c:pt idx="9373">
                  <c:v>92.730000000011046</c:v>
                </c:pt>
                <c:pt idx="9374">
                  <c:v>92.740000000011065</c:v>
                </c:pt>
                <c:pt idx="9375">
                  <c:v>92.750000000011056</c:v>
                </c:pt>
                <c:pt idx="9376">
                  <c:v>92.760000000011061</c:v>
                </c:pt>
                <c:pt idx="9377">
                  <c:v>92.770000000011052</c:v>
                </c:pt>
                <c:pt idx="9378">
                  <c:v>92.780000000011071</c:v>
                </c:pt>
                <c:pt idx="9379">
                  <c:v>92.790000000011077</c:v>
                </c:pt>
                <c:pt idx="9380">
                  <c:v>92.800000000011082</c:v>
                </c:pt>
                <c:pt idx="9381">
                  <c:v>92.810000000011087</c:v>
                </c:pt>
                <c:pt idx="9382">
                  <c:v>92.820000000011078</c:v>
                </c:pt>
                <c:pt idx="9383">
                  <c:v>92.830000000011083</c:v>
                </c:pt>
                <c:pt idx="9384">
                  <c:v>92.840000000011102</c:v>
                </c:pt>
                <c:pt idx="9385">
                  <c:v>92.850000000011079</c:v>
                </c:pt>
                <c:pt idx="9386">
                  <c:v>92.860000000011112</c:v>
                </c:pt>
                <c:pt idx="9387">
                  <c:v>92.870000000011046</c:v>
                </c:pt>
                <c:pt idx="9388">
                  <c:v>92.880000000011108</c:v>
                </c:pt>
                <c:pt idx="9389">
                  <c:v>92.890000000011128</c:v>
                </c:pt>
                <c:pt idx="9390">
                  <c:v>92.900000000011133</c:v>
                </c:pt>
                <c:pt idx="9391">
                  <c:v>92.910000000011166</c:v>
                </c:pt>
                <c:pt idx="9392">
                  <c:v>92.920000000011143</c:v>
                </c:pt>
                <c:pt idx="9393">
                  <c:v>92.930000000011162</c:v>
                </c:pt>
                <c:pt idx="9394">
                  <c:v>92.940000000011153</c:v>
                </c:pt>
                <c:pt idx="9395">
                  <c:v>92.950000000011173</c:v>
                </c:pt>
                <c:pt idx="9396">
                  <c:v>92.960000000011163</c:v>
                </c:pt>
                <c:pt idx="9397">
                  <c:v>92.970000000011169</c:v>
                </c:pt>
                <c:pt idx="9398">
                  <c:v>92.980000000011174</c:v>
                </c:pt>
                <c:pt idx="9399">
                  <c:v>92.990000000011193</c:v>
                </c:pt>
                <c:pt idx="9400">
                  <c:v>93.000000000011184</c:v>
                </c:pt>
                <c:pt idx="9401">
                  <c:v>93.010000000011203</c:v>
                </c:pt>
                <c:pt idx="9402">
                  <c:v>93.02000000001118</c:v>
                </c:pt>
                <c:pt idx="9403">
                  <c:v>93.030000000011199</c:v>
                </c:pt>
                <c:pt idx="9404">
                  <c:v>93.040000000011204</c:v>
                </c:pt>
                <c:pt idx="9405">
                  <c:v>93.05000000001121</c:v>
                </c:pt>
                <c:pt idx="9406">
                  <c:v>93.060000000011215</c:v>
                </c:pt>
                <c:pt idx="9407">
                  <c:v>93.070000000011177</c:v>
                </c:pt>
                <c:pt idx="9408">
                  <c:v>93.080000000011211</c:v>
                </c:pt>
                <c:pt idx="9409">
                  <c:v>93.09000000001123</c:v>
                </c:pt>
                <c:pt idx="9410">
                  <c:v>93.100000000011178</c:v>
                </c:pt>
                <c:pt idx="9411">
                  <c:v>93.11000000001124</c:v>
                </c:pt>
                <c:pt idx="9412">
                  <c:v>93.120000000011146</c:v>
                </c:pt>
                <c:pt idx="9413">
                  <c:v>93.13000000001125</c:v>
                </c:pt>
                <c:pt idx="9414">
                  <c:v>93.140000000011256</c:v>
                </c:pt>
                <c:pt idx="9415">
                  <c:v>93.150000000011175</c:v>
                </c:pt>
                <c:pt idx="9416">
                  <c:v>93.160000000011252</c:v>
                </c:pt>
                <c:pt idx="9417">
                  <c:v>93.17000000001093</c:v>
                </c:pt>
                <c:pt idx="9418">
                  <c:v>93.180000000011248</c:v>
                </c:pt>
                <c:pt idx="9419">
                  <c:v>93.190000000011281</c:v>
                </c:pt>
                <c:pt idx="9420">
                  <c:v>93.200000000011286</c:v>
                </c:pt>
                <c:pt idx="9421">
                  <c:v>93.210000000011306</c:v>
                </c:pt>
                <c:pt idx="9422">
                  <c:v>93.220000000011282</c:v>
                </c:pt>
                <c:pt idx="9423">
                  <c:v>93.230000000011302</c:v>
                </c:pt>
                <c:pt idx="9424">
                  <c:v>93.240000000011307</c:v>
                </c:pt>
                <c:pt idx="9425">
                  <c:v>93.250000000011312</c:v>
                </c:pt>
                <c:pt idx="9426">
                  <c:v>93.260000000011317</c:v>
                </c:pt>
                <c:pt idx="9427">
                  <c:v>93.270000000011308</c:v>
                </c:pt>
                <c:pt idx="9428">
                  <c:v>93.280000000011313</c:v>
                </c:pt>
                <c:pt idx="9429">
                  <c:v>93.290000000011332</c:v>
                </c:pt>
                <c:pt idx="9430">
                  <c:v>93.300000000011309</c:v>
                </c:pt>
                <c:pt idx="9431">
                  <c:v>93.310000000011343</c:v>
                </c:pt>
                <c:pt idx="9432">
                  <c:v>93.320000000011348</c:v>
                </c:pt>
                <c:pt idx="9433">
                  <c:v>93.330000000011353</c:v>
                </c:pt>
                <c:pt idx="9434">
                  <c:v>93.340000000011372</c:v>
                </c:pt>
                <c:pt idx="9435">
                  <c:v>93.350000000011349</c:v>
                </c:pt>
                <c:pt idx="9436">
                  <c:v>93.360000000011368</c:v>
                </c:pt>
                <c:pt idx="9437">
                  <c:v>93.370000000011245</c:v>
                </c:pt>
                <c:pt idx="9438">
                  <c:v>93.380000000011378</c:v>
                </c:pt>
                <c:pt idx="9439">
                  <c:v>93.390000000011383</c:v>
                </c:pt>
                <c:pt idx="9440">
                  <c:v>93.400000000011403</c:v>
                </c:pt>
                <c:pt idx="9441">
                  <c:v>93.410000000011394</c:v>
                </c:pt>
                <c:pt idx="9442">
                  <c:v>93.420000000011399</c:v>
                </c:pt>
                <c:pt idx="9443">
                  <c:v>93.430000000011404</c:v>
                </c:pt>
                <c:pt idx="9444">
                  <c:v>93.440000000011423</c:v>
                </c:pt>
                <c:pt idx="9445">
                  <c:v>93.450000000011414</c:v>
                </c:pt>
                <c:pt idx="9446">
                  <c:v>93.460000000011433</c:v>
                </c:pt>
                <c:pt idx="9447">
                  <c:v>93.47000000001141</c:v>
                </c:pt>
                <c:pt idx="9448">
                  <c:v>93.48000000001143</c:v>
                </c:pt>
                <c:pt idx="9449">
                  <c:v>93.490000000011435</c:v>
                </c:pt>
                <c:pt idx="9450">
                  <c:v>93.50000000001144</c:v>
                </c:pt>
                <c:pt idx="9451">
                  <c:v>93.510000000011445</c:v>
                </c:pt>
                <c:pt idx="9452">
                  <c:v>93.52000000001145</c:v>
                </c:pt>
                <c:pt idx="9453">
                  <c:v>93.530000000011455</c:v>
                </c:pt>
                <c:pt idx="9454">
                  <c:v>93.54000000001146</c:v>
                </c:pt>
                <c:pt idx="9455">
                  <c:v>93.550000000011451</c:v>
                </c:pt>
                <c:pt idx="9456">
                  <c:v>93.56000000001147</c:v>
                </c:pt>
                <c:pt idx="9457">
                  <c:v>93.570000000011376</c:v>
                </c:pt>
                <c:pt idx="9458">
                  <c:v>93.580000000011481</c:v>
                </c:pt>
                <c:pt idx="9459">
                  <c:v>93.590000000011486</c:v>
                </c:pt>
                <c:pt idx="9460">
                  <c:v>93.600000000011448</c:v>
                </c:pt>
                <c:pt idx="9461">
                  <c:v>93.610000000011482</c:v>
                </c:pt>
                <c:pt idx="9462">
                  <c:v>93.620000000011245</c:v>
                </c:pt>
                <c:pt idx="9463">
                  <c:v>93.630000000011478</c:v>
                </c:pt>
                <c:pt idx="9464">
                  <c:v>93.640000000011511</c:v>
                </c:pt>
                <c:pt idx="9465">
                  <c:v>93.650000000011445</c:v>
                </c:pt>
                <c:pt idx="9466">
                  <c:v>93.660000000011479</c:v>
                </c:pt>
                <c:pt idx="9467">
                  <c:v>93.670000000011171</c:v>
                </c:pt>
                <c:pt idx="9468">
                  <c:v>93.680000000011447</c:v>
                </c:pt>
                <c:pt idx="9469">
                  <c:v>93.690000000011509</c:v>
                </c:pt>
                <c:pt idx="9470">
                  <c:v>93.700000000011542</c:v>
                </c:pt>
                <c:pt idx="9471">
                  <c:v>93.710000000011533</c:v>
                </c:pt>
                <c:pt idx="9472">
                  <c:v>93.720000000011552</c:v>
                </c:pt>
                <c:pt idx="9473">
                  <c:v>93.730000000011543</c:v>
                </c:pt>
                <c:pt idx="9474">
                  <c:v>93.740000000011563</c:v>
                </c:pt>
                <c:pt idx="9475">
                  <c:v>93.750000000011568</c:v>
                </c:pt>
                <c:pt idx="9476">
                  <c:v>93.760000000011573</c:v>
                </c:pt>
                <c:pt idx="9477">
                  <c:v>93.770000000011578</c:v>
                </c:pt>
                <c:pt idx="9478">
                  <c:v>93.780000000011583</c:v>
                </c:pt>
                <c:pt idx="9479">
                  <c:v>93.790000000011602</c:v>
                </c:pt>
                <c:pt idx="9480">
                  <c:v>93.800000000011579</c:v>
                </c:pt>
                <c:pt idx="9481">
                  <c:v>93.810000000011598</c:v>
                </c:pt>
                <c:pt idx="9482">
                  <c:v>93.820000000011547</c:v>
                </c:pt>
                <c:pt idx="9483">
                  <c:v>93.830000000011609</c:v>
                </c:pt>
                <c:pt idx="9484">
                  <c:v>93.840000000011614</c:v>
                </c:pt>
                <c:pt idx="9485">
                  <c:v>93.850000000011576</c:v>
                </c:pt>
                <c:pt idx="9486">
                  <c:v>93.86000000001161</c:v>
                </c:pt>
                <c:pt idx="9487">
                  <c:v>93.870000000011288</c:v>
                </c:pt>
                <c:pt idx="9488">
                  <c:v>93.880000000011577</c:v>
                </c:pt>
                <c:pt idx="9489">
                  <c:v>93.890000000011639</c:v>
                </c:pt>
                <c:pt idx="9490">
                  <c:v>93.900000000011644</c:v>
                </c:pt>
                <c:pt idx="9491">
                  <c:v>93.910000000011664</c:v>
                </c:pt>
                <c:pt idx="9492">
                  <c:v>93.920000000011655</c:v>
                </c:pt>
                <c:pt idx="9493">
                  <c:v>93.930000000011646</c:v>
                </c:pt>
                <c:pt idx="9494">
                  <c:v>93.940000000011665</c:v>
                </c:pt>
                <c:pt idx="9495">
                  <c:v>93.95000000001167</c:v>
                </c:pt>
                <c:pt idx="9496">
                  <c:v>93.960000000011675</c:v>
                </c:pt>
                <c:pt idx="9497">
                  <c:v>93.97000000001168</c:v>
                </c:pt>
                <c:pt idx="9498">
                  <c:v>93.980000000011685</c:v>
                </c:pt>
                <c:pt idx="9499">
                  <c:v>93.990000000011705</c:v>
                </c:pt>
                <c:pt idx="9500">
                  <c:v>94.000000000011681</c:v>
                </c:pt>
                <c:pt idx="9501">
                  <c:v>94.010000000011701</c:v>
                </c:pt>
                <c:pt idx="9502">
                  <c:v>94.020000000011649</c:v>
                </c:pt>
                <c:pt idx="9503">
                  <c:v>94.030000000011711</c:v>
                </c:pt>
                <c:pt idx="9504">
                  <c:v>94.040000000011716</c:v>
                </c:pt>
                <c:pt idx="9505">
                  <c:v>94.050000000011678</c:v>
                </c:pt>
                <c:pt idx="9506">
                  <c:v>94.060000000011712</c:v>
                </c:pt>
                <c:pt idx="9507">
                  <c:v>94.070000000011646</c:v>
                </c:pt>
                <c:pt idx="9508">
                  <c:v>94.080000000011708</c:v>
                </c:pt>
                <c:pt idx="9509">
                  <c:v>94.090000000011742</c:v>
                </c:pt>
                <c:pt idx="9510">
                  <c:v>94.100000000011676</c:v>
                </c:pt>
                <c:pt idx="9511">
                  <c:v>94.110000000011752</c:v>
                </c:pt>
                <c:pt idx="9512">
                  <c:v>94.120000000011416</c:v>
                </c:pt>
                <c:pt idx="9513">
                  <c:v>94.130000000011748</c:v>
                </c:pt>
                <c:pt idx="9514">
                  <c:v>94.140000000011753</c:v>
                </c:pt>
                <c:pt idx="9515">
                  <c:v>94.150000000011445</c:v>
                </c:pt>
                <c:pt idx="9516">
                  <c:v>94.160000000011749</c:v>
                </c:pt>
                <c:pt idx="9517">
                  <c:v>94.170000000011441</c:v>
                </c:pt>
                <c:pt idx="9518">
                  <c:v>94.180000000011646</c:v>
                </c:pt>
                <c:pt idx="9519">
                  <c:v>94.190000000011779</c:v>
                </c:pt>
                <c:pt idx="9520">
                  <c:v>94.200000000011798</c:v>
                </c:pt>
                <c:pt idx="9521">
                  <c:v>94.210000000011803</c:v>
                </c:pt>
                <c:pt idx="9522">
                  <c:v>94.220000000011808</c:v>
                </c:pt>
                <c:pt idx="9523">
                  <c:v>94.230000000011813</c:v>
                </c:pt>
                <c:pt idx="9524">
                  <c:v>94.240000000011833</c:v>
                </c:pt>
                <c:pt idx="9525">
                  <c:v>94.250000000011809</c:v>
                </c:pt>
                <c:pt idx="9526">
                  <c:v>94.260000000011829</c:v>
                </c:pt>
                <c:pt idx="9527">
                  <c:v>94.270000000011777</c:v>
                </c:pt>
                <c:pt idx="9528">
                  <c:v>94.280000000011839</c:v>
                </c:pt>
                <c:pt idx="9529">
                  <c:v>94.290000000011844</c:v>
                </c:pt>
                <c:pt idx="9530">
                  <c:v>94.300000000011849</c:v>
                </c:pt>
                <c:pt idx="9531">
                  <c:v>94.310000000011854</c:v>
                </c:pt>
                <c:pt idx="9532">
                  <c:v>94.320000000011746</c:v>
                </c:pt>
                <c:pt idx="9533">
                  <c:v>94.33000000001185</c:v>
                </c:pt>
                <c:pt idx="9534">
                  <c:v>94.340000000011869</c:v>
                </c:pt>
                <c:pt idx="9535">
                  <c:v>94.350000000011775</c:v>
                </c:pt>
                <c:pt idx="9536">
                  <c:v>94.36000000001188</c:v>
                </c:pt>
                <c:pt idx="9537">
                  <c:v>94.370000000011544</c:v>
                </c:pt>
                <c:pt idx="9538">
                  <c:v>94.380000000011847</c:v>
                </c:pt>
                <c:pt idx="9539">
                  <c:v>94.390000000011881</c:v>
                </c:pt>
                <c:pt idx="9540">
                  <c:v>94.4000000000119</c:v>
                </c:pt>
                <c:pt idx="9541">
                  <c:v>94.410000000011905</c:v>
                </c:pt>
                <c:pt idx="9542">
                  <c:v>94.42000000001191</c:v>
                </c:pt>
                <c:pt idx="9543">
                  <c:v>94.430000000011916</c:v>
                </c:pt>
                <c:pt idx="9544">
                  <c:v>94.440000000011921</c:v>
                </c:pt>
                <c:pt idx="9545">
                  <c:v>94.450000000011912</c:v>
                </c:pt>
                <c:pt idx="9546">
                  <c:v>94.460000000011931</c:v>
                </c:pt>
                <c:pt idx="9547">
                  <c:v>94.470000000011908</c:v>
                </c:pt>
                <c:pt idx="9548">
                  <c:v>94.480000000011941</c:v>
                </c:pt>
                <c:pt idx="9549">
                  <c:v>94.490000000011946</c:v>
                </c:pt>
                <c:pt idx="9550">
                  <c:v>94.500000000011951</c:v>
                </c:pt>
                <c:pt idx="9551">
                  <c:v>94.510000000011956</c:v>
                </c:pt>
                <c:pt idx="9552">
                  <c:v>94.520000000011876</c:v>
                </c:pt>
                <c:pt idx="9553">
                  <c:v>94.530000000011952</c:v>
                </c:pt>
                <c:pt idx="9554">
                  <c:v>94.540000000011972</c:v>
                </c:pt>
                <c:pt idx="9555">
                  <c:v>94.550000000011948</c:v>
                </c:pt>
                <c:pt idx="9556">
                  <c:v>94.560000000011982</c:v>
                </c:pt>
                <c:pt idx="9557">
                  <c:v>94.570000000011845</c:v>
                </c:pt>
                <c:pt idx="9558">
                  <c:v>94.580000000011978</c:v>
                </c:pt>
                <c:pt idx="9559">
                  <c:v>94.590000000011983</c:v>
                </c:pt>
                <c:pt idx="9560">
                  <c:v>94.600000000012002</c:v>
                </c:pt>
                <c:pt idx="9561">
                  <c:v>94.610000000012022</c:v>
                </c:pt>
                <c:pt idx="9562">
                  <c:v>94.620000000012013</c:v>
                </c:pt>
                <c:pt idx="9563">
                  <c:v>94.630000000012032</c:v>
                </c:pt>
                <c:pt idx="9564">
                  <c:v>94.640000000012023</c:v>
                </c:pt>
                <c:pt idx="9565">
                  <c:v>94.650000000012028</c:v>
                </c:pt>
                <c:pt idx="9566">
                  <c:v>94.660000000012033</c:v>
                </c:pt>
                <c:pt idx="9567">
                  <c:v>94.670000000012038</c:v>
                </c:pt>
                <c:pt idx="9568">
                  <c:v>94.680000000012043</c:v>
                </c:pt>
                <c:pt idx="9569">
                  <c:v>94.690000000012063</c:v>
                </c:pt>
                <c:pt idx="9570">
                  <c:v>94.700000000012054</c:v>
                </c:pt>
                <c:pt idx="9571">
                  <c:v>94.710000000012101</c:v>
                </c:pt>
                <c:pt idx="9572">
                  <c:v>94.720000000012064</c:v>
                </c:pt>
                <c:pt idx="9573">
                  <c:v>94.730000000012097</c:v>
                </c:pt>
                <c:pt idx="9574">
                  <c:v>94.740000000012103</c:v>
                </c:pt>
                <c:pt idx="9575">
                  <c:v>94.750000000012093</c:v>
                </c:pt>
                <c:pt idx="9576">
                  <c:v>94.760000000012099</c:v>
                </c:pt>
                <c:pt idx="9577">
                  <c:v>94.770000000012104</c:v>
                </c:pt>
                <c:pt idx="9578">
                  <c:v>94.780000000012095</c:v>
                </c:pt>
                <c:pt idx="9579">
                  <c:v>94.7900000000121</c:v>
                </c:pt>
                <c:pt idx="9580">
                  <c:v>94.800000000012105</c:v>
                </c:pt>
                <c:pt idx="9581">
                  <c:v>94.810000000012124</c:v>
                </c:pt>
                <c:pt idx="9582">
                  <c:v>94.820000000012115</c:v>
                </c:pt>
                <c:pt idx="9583">
                  <c:v>94.83000000001212</c:v>
                </c:pt>
                <c:pt idx="9584">
                  <c:v>94.840000000012125</c:v>
                </c:pt>
                <c:pt idx="9585">
                  <c:v>94.85000000001213</c:v>
                </c:pt>
                <c:pt idx="9586">
                  <c:v>94.860000000012136</c:v>
                </c:pt>
                <c:pt idx="9587">
                  <c:v>94.870000000012141</c:v>
                </c:pt>
                <c:pt idx="9588">
                  <c:v>94.880000000012146</c:v>
                </c:pt>
                <c:pt idx="9589">
                  <c:v>94.890000000012165</c:v>
                </c:pt>
                <c:pt idx="9590">
                  <c:v>94.900000000012199</c:v>
                </c:pt>
                <c:pt idx="9591">
                  <c:v>94.910000000012204</c:v>
                </c:pt>
                <c:pt idx="9592">
                  <c:v>94.920000000012166</c:v>
                </c:pt>
                <c:pt idx="9593">
                  <c:v>94.9300000000122</c:v>
                </c:pt>
                <c:pt idx="9594">
                  <c:v>94.940000000012205</c:v>
                </c:pt>
                <c:pt idx="9595">
                  <c:v>94.950000000012196</c:v>
                </c:pt>
                <c:pt idx="9596">
                  <c:v>94.960000000012201</c:v>
                </c:pt>
                <c:pt idx="9597">
                  <c:v>94.970000000012206</c:v>
                </c:pt>
                <c:pt idx="9598">
                  <c:v>94.980000000012197</c:v>
                </c:pt>
                <c:pt idx="9599">
                  <c:v>94.990000000012202</c:v>
                </c:pt>
                <c:pt idx="9600">
                  <c:v>95.000000000012193</c:v>
                </c:pt>
                <c:pt idx="9601">
                  <c:v>95.010000000012226</c:v>
                </c:pt>
                <c:pt idx="9602">
                  <c:v>95.020000000012203</c:v>
                </c:pt>
                <c:pt idx="9603">
                  <c:v>95.030000000012222</c:v>
                </c:pt>
                <c:pt idx="9604">
                  <c:v>95.040000000012299</c:v>
                </c:pt>
                <c:pt idx="9605">
                  <c:v>95.050000000012233</c:v>
                </c:pt>
                <c:pt idx="9606">
                  <c:v>95.060000000012266</c:v>
                </c:pt>
                <c:pt idx="9607">
                  <c:v>95.070000000012243</c:v>
                </c:pt>
                <c:pt idx="9608">
                  <c:v>95.080000000012262</c:v>
                </c:pt>
                <c:pt idx="9609">
                  <c:v>95.090000000012253</c:v>
                </c:pt>
                <c:pt idx="9610">
                  <c:v>95.100000000012272</c:v>
                </c:pt>
                <c:pt idx="9611">
                  <c:v>95.110000000012263</c:v>
                </c:pt>
                <c:pt idx="9612">
                  <c:v>95.120000000012269</c:v>
                </c:pt>
                <c:pt idx="9613">
                  <c:v>95.130000000012274</c:v>
                </c:pt>
                <c:pt idx="9614">
                  <c:v>95.140000000012293</c:v>
                </c:pt>
                <c:pt idx="9615">
                  <c:v>95.150000000012284</c:v>
                </c:pt>
                <c:pt idx="9616">
                  <c:v>95.160000000012303</c:v>
                </c:pt>
                <c:pt idx="9617">
                  <c:v>95.17000000001228</c:v>
                </c:pt>
                <c:pt idx="9618">
                  <c:v>95.180000000012299</c:v>
                </c:pt>
                <c:pt idx="9619">
                  <c:v>95.190000000012304</c:v>
                </c:pt>
                <c:pt idx="9620">
                  <c:v>95.200000000012324</c:v>
                </c:pt>
                <c:pt idx="9621">
                  <c:v>95.210000000012315</c:v>
                </c:pt>
                <c:pt idx="9622">
                  <c:v>95.220000000012305</c:v>
                </c:pt>
                <c:pt idx="9623">
                  <c:v>95.230000000012325</c:v>
                </c:pt>
                <c:pt idx="9624">
                  <c:v>95.240000000012401</c:v>
                </c:pt>
                <c:pt idx="9625">
                  <c:v>95.250000000012335</c:v>
                </c:pt>
                <c:pt idx="9626">
                  <c:v>95.260000000012354</c:v>
                </c:pt>
                <c:pt idx="9627">
                  <c:v>95.270000000012345</c:v>
                </c:pt>
                <c:pt idx="9628">
                  <c:v>95.280000000012365</c:v>
                </c:pt>
                <c:pt idx="9629">
                  <c:v>95.290000000012355</c:v>
                </c:pt>
                <c:pt idx="9630">
                  <c:v>95.300000000012361</c:v>
                </c:pt>
                <c:pt idx="9631">
                  <c:v>95.310000000012366</c:v>
                </c:pt>
                <c:pt idx="9632">
                  <c:v>95.320000000012371</c:v>
                </c:pt>
                <c:pt idx="9633">
                  <c:v>95.330000000012376</c:v>
                </c:pt>
                <c:pt idx="9634">
                  <c:v>95.340000000012395</c:v>
                </c:pt>
                <c:pt idx="9635">
                  <c:v>95.350000000012386</c:v>
                </c:pt>
                <c:pt idx="9636">
                  <c:v>95.360000000012406</c:v>
                </c:pt>
                <c:pt idx="9637">
                  <c:v>95.370000000012382</c:v>
                </c:pt>
                <c:pt idx="9638">
                  <c:v>95.380000000012402</c:v>
                </c:pt>
                <c:pt idx="9639">
                  <c:v>95.390000000012407</c:v>
                </c:pt>
                <c:pt idx="9640">
                  <c:v>95.400000000012426</c:v>
                </c:pt>
                <c:pt idx="9641">
                  <c:v>95.410000000012502</c:v>
                </c:pt>
                <c:pt idx="9642">
                  <c:v>95.420000000012422</c:v>
                </c:pt>
                <c:pt idx="9643">
                  <c:v>95.430000000012413</c:v>
                </c:pt>
                <c:pt idx="9644">
                  <c:v>95.440000000012503</c:v>
                </c:pt>
                <c:pt idx="9645">
                  <c:v>95.450000000012423</c:v>
                </c:pt>
                <c:pt idx="9646">
                  <c:v>95.460000000012499</c:v>
                </c:pt>
                <c:pt idx="9647">
                  <c:v>95.470000000012462</c:v>
                </c:pt>
                <c:pt idx="9648">
                  <c:v>95.480000000012467</c:v>
                </c:pt>
                <c:pt idx="9649">
                  <c:v>95.4900000000125</c:v>
                </c:pt>
                <c:pt idx="9650">
                  <c:v>95.500000000012463</c:v>
                </c:pt>
                <c:pt idx="9651">
                  <c:v>95.510000000012496</c:v>
                </c:pt>
                <c:pt idx="9652">
                  <c:v>95.520000000012473</c:v>
                </c:pt>
                <c:pt idx="9653">
                  <c:v>95.530000000012507</c:v>
                </c:pt>
                <c:pt idx="9654">
                  <c:v>95.540000000012498</c:v>
                </c:pt>
                <c:pt idx="9655">
                  <c:v>95.550000000012503</c:v>
                </c:pt>
                <c:pt idx="9656">
                  <c:v>95.560000000012494</c:v>
                </c:pt>
                <c:pt idx="9657">
                  <c:v>95.570000000012499</c:v>
                </c:pt>
                <c:pt idx="9658">
                  <c:v>95.580000000012504</c:v>
                </c:pt>
                <c:pt idx="9659">
                  <c:v>95.590000000012523</c:v>
                </c:pt>
                <c:pt idx="9660">
                  <c:v>95.600000000012514</c:v>
                </c:pt>
                <c:pt idx="9661">
                  <c:v>95.610000000012533</c:v>
                </c:pt>
                <c:pt idx="9662">
                  <c:v>95.62000000001251</c:v>
                </c:pt>
                <c:pt idx="9663">
                  <c:v>95.630000000012529</c:v>
                </c:pt>
                <c:pt idx="9664">
                  <c:v>95.640000000012535</c:v>
                </c:pt>
                <c:pt idx="9665">
                  <c:v>95.65000000001254</c:v>
                </c:pt>
                <c:pt idx="9666">
                  <c:v>95.660000000012545</c:v>
                </c:pt>
                <c:pt idx="9667">
                  <c:v>95.67000000001255</c:v>
                </c:pt>
                <c:pt idx="9668">
                  <c:v>95.680000000012555</c:v>
                </c:pt>
                <c:pt idx="9669">
                  <c:v>95.69000000001256</c:v>
                </c:pt>
                <c:pt idx="9670">
                  <c:v>95.700000000012565</c:v>
                </c:pt>
                <c:pt idx="9671">
                  <c:v>95.710000000012599</c:v>
                </c:pt>
                <c:pt idx="9672">
                  <c:v>95.720000000012575</c:v>
                </c:pt>
                <c:pt idx="9673">
                  <c:v>95.730000000012595</c:v>
                </c:pt>
                <c:pt idx="9674">
                  <c:v>95.7400000000126</c:v>
                </c:pt>
                <c:pt idx="9675">
                  <c:v>95.750000000012605</c:v>
                </c:pt>
                <c:pt idx="9676">
                  <c:v>95.760000000012596</c:v>
                </c:pt>
                <c:pt idx="9677">
                  <c:v>95.770000000012601</c:v>
                </c:pt>
                <c:pt idx="9678">
                  <c:v>95.780000000012606</c:v>
                </c:pt>
                <c:pt idx="9679">
                  <c:v>95.790000000012625</c:v>
                </c:pt>
                <c:pt idx="9680">
                  <c:v>95.800000000012616</c:v>
                </c:pt>
                <c:pt idx="9681">
                  <c:v>95.810000000012622</c:v>
                </c:pt>
                <c:pt idx="9682">
                  <c:v>95.820000000012612</c:v>
                </c:pt>
                <c:pt idx="9683">
                  <c:v>95.830000000012632</c:v>
                </c:pt>
                <c:pt idx="9684">
                  <c:v>95.840000000012637</c:v>
                </c:pt>
                <c:pt idx="9685">
                  <c:v>95.850000000012642</c:v>
                </c:pt>
                <c:pt idx="9686">
                  <c:v>95.860000000012647</c:v>
                </c:pt>
                <c:pt idx="9687">
                  <c:v>95.870000000012652</c:v>
                </c:pt>
                <c:pt idx="9688">
                  <c:v>95.880000000012643</c:v>
                </c:pt>
                <c:pt idx="9689">
                  <c:v>95.890000000012662</c:v>
                </c:pt>
                <c:pt idx="9690">
                  <c:v>95.900000000012696</c:v>
                </c:pt>
                <c:pt idx="9691">
                  <c:v>95.910000000012701</c:v>
                </c:pt>
                <c:pt idx="9692">
                  <c:v>95.920000000012706</c:v>
                </c:pt>
                <c:pt idx="9693">
                  <c:v>95.930000000012697</c:v>
                </c:pt>
                <c:pt idx="9694">
                  <c:v>95.940000000012702</c:v>
                </c:pt>
                <c:pt idx="9695">
                  <c:v>95.950000000012693</c:v>
                </c:pt>
                <c:pt idx="9696">
                  <c:v>95.960000000012698</c:v>
                </c:pt>
                <c:pt idx="9697">
                  <c:v>95.970000000012703</c:v>
                </c:pt>
                <c:pt idx="9698">
                  <c:v>95.980000000012723</c:v>
                </c:pt>
                <c:pt idx="9699">
                  <c:v>95.990000000012714</c:v>
                </c:pt>
                <c:pt idx="9700">
                  <c:v>96.000000000012733</c:v>
                </c:pt>
                <c:pt idx="9701">
                  <c:v>96.010000000012724</c:v>
                </c:pt>
                <c:pt idx="9702">
                  <c:v>96.020000000012729</c:v>
                </c:pt>
                <c:pt idx="9703">
                  <c:v>96.030000000012734</c:v>
                </c:pt>
                <c:pt idx="9704">
                  <c:v>96.040000000012753</c:v>
                </c:pt>
                <c:pt idx="9705">
                  <c:v>96.050000000012744</c:v>
                </c:pt>
                <c:pt idx="9706">
                  <c:v>96.060000000012764</c:v>
                </c:pt>
                <c:pt idx="9707">
                  <c:v>96.070000000012755</c:v>
                </c:pt>
                <c:pt idx="9708">
                  <c:v>96.080000000012745</c:v>
                </c:pt>
                <c:pt idx="9709">
                  <c:v>96.090000000012765</c:v>
                </c:pt>
                <c:pt idx="9710">
                  <c:v>96.10000000001277</c:v>
                </c:pt>
                <c:pt idx="9711">
                  <c:v>96.110000000012775</c:v>
                </c:pt>
                <c:pt idx="9712">
                  <c:v>96.12000000001278</c:v>
                </c:pt>
                <c:pt idx="9713">
                  <c:v>96.130000000012785</c:v>
                </c:pt>
                <c:pt idx="9714">
                  <c:v>96.140000000012805</c:v>
                </c:pt>
                <c:pt idx="9715">
                  <c:v>96.150000000012781</c:v>
                </c:pt>
                <c:pt idx="9716">
                  <c:v>96.160000000012801</c:v>
                </c:pt>
                <c:pt idx="9717">
                  <c:v>96.170000000012749</c:v>
                </c:pt>
                <c:pt idx="9718">
                  <c:v>96.180000000012811</c:v>
                </c:pt>
                <c:pt idx="9719">
                  <c:v>96.190000000012816</c:v>
                </c:pt>
                <c:pt idx="9720">
                  <c:v>96.200000000012821</c:v>
                </c:pt>
                <c:pt idx="9721">
                  <c:v>96.210000000012826</c:v>
                </c:pt>
                <c:pt idx="9722">
                  <c:v>96.220000000012831</c:v>
                </c:pt>
                <c:pt idx="9723">
                  <c:v>96.230000000012836</c:v>
                </c:pt>
                <c:pt idx="9724">
                  <c:v>96.240000000012856</c:v>
                </c:pt>
                <c:pt idx="9725">
                  <c:v>96.250000000012847</c:v>
                </c:pt>
                <c:pt idx="9726">
                  <c:v>96.260000000012866</c:v>
                </c:pt>
                <c:pt idx="9727">
                  <c:v>96.270000000012857</c:v>
                </c:pt>
                <c:pt idx="9728">
                  <c:v>96.280000000012862</c:v>
                </c:pt>
                <c:pt idx="9729">
                  <c:v>96.290000000012867</c:v>
                </c:pt>
                <c:pt idx="9730">
                  <c:v>96.300000000012872</c:v>
                </c:pt>
                <c:pt idx="9731">
                  <c:v>96.310000000012863</c:v>
                </c:pt>
                <c:pt idx="9732">
                  <c:v>96.320000000012882</c:v>
                </c:pt>
                <c:pt idx="9733">
                  <c:v>96.330000000012902</c:v>
                </c:pt>
                <c:pt idx="9734">
                  <c:v>96.340000000012907</c:v>
                </c:pt>
                <c:pt idx="9735">
                  <c:v>96.350000000012898</c:v>
                </c:pt>
                <c:pt idx="9736">
                  <c:v>96.360000000012903</c:v>
                </c:pt>
                <c:pt idx="9737">
                  <c:v>96.370000000012908</c:v>
                </c:pt>
                <c:pt idx="9738">
                  <c:v>96.380000000012913</c:v>
                </c:pt>
                <c:pt idx="9739">
                  <c:v>96.390000000012932</c:v>
                </c:pt>
                <c:pt idx="9740">
                  <c:v>96.400000000012923</c:v>
                </c:pt>
                <c:pt idx="9741">
                  <c:v>96.410000000013</c:v>
                </c:pt>
                <c:pt idx="9742">
                  <c:v>96.420000000012934</c:v>
                </c:pt>
                <c:pt idx="9743">
                  <c:v>96.430000000012953</c:v>
                </c:pt>
                <c:pt idx="9744">
                  <c:v>96.440000000013001</c:v>
                </c:pt>
                <c:pt idx="9745">
                  <c:v>96.450000000012963</c:v>
                </c:pt>
                <c:pt idx="9746">
                  <c:v>96.460000000012954</c:v>
                </c:pt>
                <c:pt idx="9747">
                  <c:v>96.470000000012973</c:v>
                </c:pt>
                <c:pt idx="9748">
                  <c:v>96.480000000012964</c:v>
                </c:pt>
                <c:pt idx="9749">
                  <c:v>96.490000000012998</c:v>
                </c:pt>
                <c:pt idx="9750">
                  <c:v>96.500000000012975</c:v>
                </c:pt>
                <c:pt idx="9751">
                  <c:v>96.510000000012994</c:v>
                </c:pt>
                <c:pt idx="9752">
                  <c:v>96.520000000012985</c:v>
                </c:pt>
                <c:pt idx="9753">
                  <c:v>96.530000000012976</c:v>
                </c:pt>
                <c:pt idx="9754">
                  <c:v>96.540000000012995</c:v>
                </c:pt>
                <c:pt idx="9755">
                  <c:v>96.550000000013</c:v>
                </c:pt>
                <c:pt idx="9756">
                  <c:v>96.560000000013005</c:v>
                </c:pt>
                <c:pt idx="9757">
                  <c:v>96.57000000001301</c:v>
                </c:pt>
                <c:pt idx="9758">
                  <c:v>96.580000000013015</c:v>
                </c:pt>
                <c:pt idx="9759">
                  <c:v>96.590000000013021</c:v>
                </c:pt>
                <c:pt idx="9760">
                  <c:v>96.600000000013011</c:v>
                </c:pt>
                <c:pt idx="9761">
                  <c:v>96.610000000013031</c:v>
                </c:pt>
                <c:pt idx="9762">
                  <c:v>96.620000000012979</c:v>
                </c:pt>
                <c:pt idx="9763">
                  <c:v>96.630000000013041</c:v>
                </c:pt>
                <c:pt idx="9764">
                  <c:v>96.640000000013046</c:v>
                </c:pt>
                <c:pt idx="9765">
                  <c:v>96.650000000013051</c:v>
                </c:pt>
                <c:pt idx="9766">
                  <c:v>96.660000000013056</c:v>
                </c:pt>
                <c:pt idx="9767">
                  <c:v>96.670000000012976</c:v>
                </c:pt>
                <c:pt idx="9768">
                  <c:v>96.680000000013052</c:v>
                </c:pt>
                <c:pt idx="9769">
                  <c:v>96.690000000013072</c:v>
                </c:pt>
                <c:pt idx="9770">
                  <c:v>96.700000000013077</c:v>
                </c:pt>
                <c:pt idx="9771">
                  <c:v>96.710000000013096</c:v>
                </c:pt>
                <c:pt idx="9772">
                  <c:v>96.720000000013087</c:v>
                </c:pt>
                <c:pt idx="9773">
                  <c:v>96.730000000013106</c:v>
                </c:pt>
                <c:pt idx="9774">
                  <c:v>96.740000000013097</c:v>
                </c:pt>
                <c:pt idx="9775">
                  <c:v>96.750000000013102</c:v>
                </c:pt>
                <c:pt idx="9776">
                  <c:v>96.760000000013122</c:v>
                </c:pt>
                <c:pt idx="9777">
                  <c:v>96.770000000013113</c:v>
                </c:pt>
                <c:pt idx="9778">
                  <c:v>96.780000000013132</c:v>
                </c:pt>
                <c:pt idx="9779">
                  <c:v>96.790000000013123</c:v>
                </c:pt>
                <c:pt idx="9780">
                  <c:v>96.800000000013128</c:v>
                </c:pt>
                <c:pt idx="9781">
                  <c:v>96.810000000013133</c:v>
                </c:pt>
                <c:pt idx="9782">
                  <c:v>96.820000000013138</c:v>
                </c:pt>
                <c:pt idx="9783">
                  <c:v>96.830000000013143</c:v>
                </c:pt>
                <c:pt idx="9784">
                  <c:v>96.840000000013163</c:v>
                </c:pt>
                <c:pt idx="9785">
                  <c:v>96.850000000013154</c:v>
                </c:pt>
                <c:pt idx="9786">
                  <c:v>96.860000000013173</c:v>
                </c:pt>
                <c:pt idx="9787">
                  <c:v>96.87000000001315</c:v>
                </c:pt>
                <c:pt idx="9788">
                  <c:v>96.880000000013169</c:v>
                </c:pt>
                <c:pt idx="9789">
                  <c:v>96.890000000013174</c:v>
                </c:pt>
                <c:pt idx="9790">
                  <c:v>96.900000000013193</c:v>
                </c:pt>
                <c:pt idx="9791">
                  <c:v>96.910000000013198</c:v>
                </c:pt>
                <c:pt idx="9792">
                  <c:v>96.920000000013204</c:v>
                </c:pt>
                <c:pt idx="9793">
                  <c:v>96.930000000013194</c:v>
                </c:pt>
                <c:pt idx="9794">
                  <c:v>96.9400000000132</c:v>
                </c:pt>
                <c:pt idx="9795">
                  <c:v>96.950000000013205</c:v>
                </c:pt>
                <c:pt idx="9796">
                  <c:v>96.960000000013224</c:v>
                </c:pt>
                <c:pt idx="9797">
                  <c:v>96.970000000013215</c:v>
                </c:pt>
                <c:pt idx="9798">
                  <c:v>96.98000000001322</c:v>
                </c:pt>
                <c:pt idx="9799">
                  <c:v>96.990000000013225</c:v>
                </c:pt>
                <c:pt idx="9800">
                  <c:v>97.00000000001323</c:v>
                </c:pt>
                <c:pt idx="9801">
                  <c:v>97.010000000013235</c:v>
                </c:pt>
                <c:pt idx="9802">
                  <c:v>97.020000000013241</c:v>
                </c:pt>
                <c:pt idx="9803">
                  <c:v>97.030000000013246</c:v>
                </c:pt>
                <c:pt idx="9804">
                  <c:v>97.040000000013265</c:v>
                </c:pt>
                <c:pt idx="9805">
                  <c:v>97.050000000013256</c:v>
                </c:pt>
                <c:pt idx="9806">
                  <c:v>97.060000000013261</c:v>
                </c:pt>
                <c:pt idx="9807">
                  <c:v>97.070000000013252</c:v>
                </c:pt>
                <c:pt idx="9808">
                  <c:v>97.080000000013271</c:v>
                </c:pt>
                <c:pt idx="9809">
                  <c:v>97.090000000013276</c:v>
                </c:pt>
                <c:pt idx="9810">
                  <c:v>97.100000000013281</c:v>
                </c:pt>
                <c:pt idx="9811">
                  <c:v>97.110000000013287</c:v>
                </c:pt>
                <c:pt idx="9812">
                  <c:v>97.120000000013249</c:v>
                </c:pt>
                <c:pt idx="9813">
                  <c:v>97.130000000013283</c:v>
                </c:pt>
                <c:pt idx="9814">
                  <c:v>97.140000000013302</c:v>
                </c:pt>
                <c:pt idx="9815">
                  <c:v>97.150000000013279</c:v>
                </c:pt>
                <c:pt idx="9816">
                  <c:v>97.160000000013312</c:v>
                </c:pt>
                <c:pt idx="9817">
                  <c:v>97.170000000013246</c:v>
                </c:pt>
                <c:pt idx="9818">
                  <c:v>97.180000000013308</c:v>
                </c:pt>
                <c:pt idx="9819">
                  <c:v>97.190000000013328</c:v>
                </c:pt>
                <c:pt idx="9820">
                  <c:v>97.200000000013333</c:v>
                </c:pt>
                <c:pt idx="9821">
                  <c:v>97.210000000013366</c:v>
                </c:pt>
                <c:pt idx="9822">
                  <c:v>97.220000000013343</c:v>
                </c:pt>
                <c:pt idx="9823">
                  <c:v>97.230000000013362</c:v>
                </c:pt>
                <c:pt idx="9824">
                  <c:v>97.240000000013353</c:v>
                </c:pt>
                <c:pt idx="9825">
                  <c:v>97.250000000013372</c:v>
                </c:pt>
                <c:pt idx="9826">
                  <c:v>97.260000000013363</c:v>
                </c:pt>
                <c:pt idx="9827">
                  <c:v>97.270000000013368</c:v>
                </c:pt>
                <c:pt idx="9828">
                  <c:v>97.280000000013374</c:v>
                </c:pt>
                <c:pt idx="9829">
                  <c:v>97.290000000013407</c:v>
                </c:pt>
                <c:pt idx="9830">
                  <c:v>97.300000000013384</c:v>
                </c:pt>
                <c:pt idx="9831">
                  <c:v>97.310000000013403</c:v>
                </c:pt>
                <c:pt idx="9832">
                  <c:v>97.32000000001338</c:v>
                </c:pt>
                <c:pt idx="9833">
                  <c:v>97.330000000013399</c:v>
                </c:pt>
                <c:pt idx="9834">
                  <c:v>97.340000000013404</c:v>
                </c:pt>
                <c:pt idx="9835">
                  <c:v>97.350000000013409</c:v>
                </c:pt>
                <c:pt idx="9836">
                  <c:v>97.360000000013414</c:v>
                </c:pt>
                <c:pt idx="9837">
                  <c:v>97.370000000013377</c:v>
                </c:pt>
                <c:pt idx="9838">
                  <c:v>97.38000000001341</c:v>
                </c:pt>
                <c:pt idx="9839">
                  <c:v>97.39000000001343</c:v>
                </c:pt>
                <c:pt idx="9840">
                  <c:v>97.400000000013435</c:v>
                </c:pt>
                <c:pt idx="9841">
                  <c:v>97.410000000013454</c:v>
                </c:pt>
                <c:pt idx="9842">
                  <c:v>97.420000000013445</c:v>
                </c:pt>
                <c:pt idx="9843">
                  <c:v>97.430000000013465</c:v>
                </c:pt>
                <c:pt idx="9844">
                  <c:v>97.440000000013455</c:v>
                </c:pt>
                <c:pt idx="9845">
                  <c:v>97.450000000013461</c:v>
                </c:pt>
                <c:pt idx="9846">
                  <c:v>97.460000000013466</c:v>
                </c:pt>
                <c:pt idx="9847">
                  <c:v>97.470000000013471</c:v>
                </c:pt>
                <c:pt idx="9848">
                  <c:v>97.480000000013476</c:v>
                </c:pt>
                <c:pt idx="9849">
                  <c:v>97.490000000013495</c:v>
                </c:pt>
                <c:pt idx="9850">
                  <c:v>97.500000000013486</c:v>
                </c:pt>
                <c:pt idx="9851">
                  <c:v>97.510000000013505</c:v>
                </c:pt>
                <c:pt idx="9852">
                  <c:v>97.520000000013482</c:v>
                </c:pt>
                <c:pt idx="9853">
                  <c:v>97.530000000013501</c:v>
                </c:pt>
                <c:pt idx="9854">
                  <c:v>97.540000000013507</c:v>
                </c:pt>
                <c:pt idx="9855">
                  <c:v>97.550000000013512</c:v>
                </c:pt>
                <c:pt idx="9856">
                  <c:v>97.560000000013517</c:v>
                </c:pt>
                <c:pt idx="9857">
                  <c:v>97.570000000013508</c:v>
                </c:pt>
                <c:pt idx="9858">
                  <c:v>97.580000000013513</c:v>
                </c:pt>
                <c:pt idx="9859">
                  <c:v>97.590000000013532</c:v>
                </c:pt>
                <c:pt idx="9860">
                  <c:v>97.600000000013509</c:v>
                </c:pt>
                <c:pt idx="9861">
                  <c:v>97.610000000013542</c:v>
                </c:pt>
                <c:pt idx="9862">
                  <c:v>97.620000000013476</c:v>
                </c:pt>
                <c:pt idx="9863">
                  <c:v>97.630000000013553</c:v>
                </c:pt>
                <c:pt idx="9864">
                  <c:v>97.640000000013572</c:v>
                </c:pt>
                <c:pt idx="9865">
                  <c:v>97.650000000013549</c:v>
                </c:pt>
                <c:pt idx="9866">
                  <c:v>97.660000000013568</c:v>
                </c:pt>
                <c:pt idx="9867">
                  <c:v>97.670000000013445</c:v>
                </c:pt>
                <c:pt idx="9868">
                  <c:v>97.680000000013578</c:v>
                </c:pt>
                <c:pt idx="9869">
                  <c:v>97.690000000013583</c:v>
                </c:pt>
                <c:pt idx="9870">
                  <c:v>97.700000000013603</c:v>
                </c:pt>
                <c:pt idx="9871">
                  <c:v>97.710000000013594</c:v>
                </c:pt>
                <c:pt idx="9872">
                  <c:v>97.720000000013599</c:v>
                </c:pt>
                <c:pt idx="9873">
                  <c:v>97.730000000013604</c:v>
                </c:pt>
                <c:pt idx="9874">
                  <c:v>97.740000000013623</c:v>
                </c:pt>
                <c:pt idx="9875">
                  <c:v>97.750000000013614</c:v>
                </c:pt>
                <c:pt idx="9876">
                  <c:v>97.760000000013633</c:v>
                </c:pt>
                <c:pt idx="9877">
                  <c:v>97.77000000001361</c:v>
                </c:pt>
                <c:pt idx="9878">
                  <c:v>97.780000000013629</c:v>
                </c:pt>
                <c:pt idx="9879">
                  <c:v>97.790000000013634</c:v>
                </c:pt>
                <c:pt idx="9880">
                  <c:v>97.80000000001364</c:v>
                </c:pt>
                <c:pt idx="9881">
                  <c:v>97.810000000013645</c:v>
                </c:pt>
                <c:pt idx="9882">
                  <c:v>97.82000000001365</c:v>
                </c:pt>
                <c:pt idx="9883">
                  <c:v>97.830000000013655</c:v>
                </c:pt>
                <c:pt idx="9884">
                  <c:v>97.840000000013646</c:v>
                </c:pt>
                <c:pt idx="9885">
                  <c:v>97.850000000013651</c:v>
                </c:pt>
                <c:pt idx="9886">
                  <c:v>97.86000000001367</c:v>
                </c:pt>
                <c:pt idx="9887">
                  <c:v>97.870000000013576</c:v>
                </c:pt>
                <c:pt idx="9888">
                  <c:v>97.880000000013681</c:v>
                </c:pt>
                <c:pt idx="9889">
                  <c:v>97.890000000013686</c:v>
                </c:pt>
                <c:pt idx="9890">
                  <c:v>97.900000000013705</c:v>
                </c:pt>
                <c:pt idx="9891">
                  <c:v>97.910000000013696</c:v>
                </c:pt>
                <c:pt idx="9892">
                  <c:v>97.920000000013701</c:v>
                </c:pt>
                <c:pt idx="9893">
                  <c:v>97.930000000013706</c:v>
                </c:pt>
                <c:pt idx="9894">
                  <c:v>97.940000000013725</c:v>
                </c:pt>
                <c:pt idx="9895">
                  <c:v>97.950000000013716</c:v>
                </c:pt>
                <c:pt idx="9896">
                  <c:v>97.960000000013721</c:v>
                </c:pt>
                <c:pt idx="9897">
                  <c:v>97.970000000013712</c:v>
                </c:pt>
                <c:pt idx="9898">
                  <c:v>97.980000000013732</c:v>
                </c:pt>
                <c:pt idx="9899">
                  <c:v>97.990000000013737</c:v>
                </c:pt>
                <c:pt idx="9900">
                  <c:v>98.000000000013742</c:v>
                </c:pt>
                <c:pt idx="9901">
                  <c:v>98.010000000013747</c:v>
                </c:pt>
                <c:pt idx="9902">
                  <c:v>98.020000000013752</c:v>
                </c:pt>
                <c:pt idx="9903">
                  <c:v>98.030000000013743</c:v>
                </c:pt>
                <c:pt idx="9904">
                  <c:v>98.040000000013762</c:v>
                </c:pt>
                <c:pt idx="9905">
                  <c:v>98.050000000013753</c:v>
                </c:pt>
                <c:pt idx="9906">
                  <c:v>98.060000000013773</c:v>
                </c:pt>
                <c:pt idx="9907">
                  <c:v>98.070000000013778</c:v>
                </c:pt>
                <c:pt idx="9908">
                  <c:v>98.080000000013783</c:v>
                </c:pt>
                <c:pt idx="9909">
                  <c:v>98.090000000013802</c:v>
                </c:pt>
                <c:pt idx="9910">
                  <c:v>98.100000000013779</c:v>
                </c:pt>
                <c:pt idx="9911">
                  <c:v>98.110000000013798</c:v>
                </c:pt>
                <c:pt idx="9912">
                  <c:v>98.120000000013746</c:v>
                </c:pt>
                <c:pt idx="9913">
                  <c:v>98.130000000013808</c:v>
                </c:pt>
                <c:pt idx="9914">
                  <c:v>98.140000000013814</c:v>
                </c:pt>
                <c:pt idx="9915">
                  <c:v>98.150000000013776</c:v>
                </c:pt>
                <c:pt idx="9916">
                  <c:v>98.16000000001381</c:v>
                </c:pt>
                <c:pt idx="9917">
                  <c:v>98.170000000013488</c:v>
                </c:pt>
                <c:pt idx="9918">
                  <c:v>98.180000000013777</c:v>
                </c:pt>
                <c:pt idx="9919">
                  <c:v>98.190000000013839</c:v>
                </c:pt>
                <c:pt idx="9920">
                  <c:v>98.200000000013844</c:v>
                </c:pt>
                <c:pt idx="9921">
                  <c:v>98.210000000013864</c:v>
                </c:pt>
                <c:pt idx="9922">
                  <c:v>98.220000000013854</c:v>
                </c:pt>
                <c:pt idx="9923">
                  <c:v>98.230000000013845</c:v>
                </c:pt>
                <c:pt idx="9924">
                  <c:v>98.240000000013865</c:v>
                </c:pt>
                <c:pt idx="9925">
                  <c:v>98.25000000001387</c:v>
                </c:pt>
                <c:pt idx="9926">
                  <c:v>98.260000000013875</c:v>
                </c:pt>
                <c:pt idx="9927">
                  <c:v>98.27000000001388</c:v>
                </c:pt>
                <c:pt idx="9928">
                  <c:v>98.280000000013885</c:v>
                </c:pt>
                <c:pt idx="9929">
                  <c:v>98.290000000013904</c:v>
                </c:pt>
                <c:pt idx="9930">
                  <c:v>98.300000000013881</c:v>
                </c:pt>
                <c:pt idx="9931">
                  <c:v>98.3100000000139</c:v>
                </c:pt>
                <c:pt idx="9932">
                  <c:v>98.320000000013849</c:v>
                </c:pt>
                <c:pt idx="9933">
                  <c:v>98.330000000013911</c:v>
                </c:pt>
                <c:pt idx="9934">
                  <c:v>98.340000000013916</c:v>
                </c:pt>
                <c:pt idx="9935">
                  <c:v>98.350000000013878</c:v>
                </c:pt>
                <c:pt idx="9936">
                  <c:v>98.360000000013912</c:v>
                </c:pt>
                <c:pt idx="9937">
                  <c:v>98.370000000013846</c:v>
                </c:pt>
                <c:pt idx="9938">
                  <c:v>98.380000000013908</c:v>
                </c:pt>
                <c:pt idx="9939">
                  <c:v>98.390000000013941</c:v>
                </c:pt>
                <c:pt idx="9940">
                  <c:v>98.400000000013947</c:v>
                </c:pt>
                <c:pt idx="9941">
                  <c:v>98.410000000013966</c:v>
                </c:pt>
                <c:pt idx="9942">
                  <c:v>98.420000000013957</c:v>
                </c:pt>
                <c:pt idx="9943">
                  <c:v>98.430000000013962</c:v>
                </c:pt>
                <c:pt idx="9944">
                  <c:v>98.440000000013967</c:v>
                </c:pt>
                <c:pt idx="9945">
                  <c:v>98.450000000013972</c:v>
                </c:pt>
                <c:pt idx="9946">
                  <c:v>98.460000000013963</c:v>
                </c:pt>
                <c:pt idx="9947">
                  <c:v>98.470000000013982</c:v>
                </c:pt>
                <c:pt idx="9948">
                  <c:v>98.480000000013973</c:v>
                </c:pt>
                <c:pt idx="9949">
                  <c:v>98.490000000014007</c:v>
                </c:pt>
                <c:pt idx="9950">
                  <c:v>98.500000000013998</c:v>
                </c:pt>
                <c:pt idx="9951">
                  <c:v>98.510000000014003</c:v>
                </c:pt>
                <c:pt idx="9952">
                  <c:v>98.520000000014008</c:v>
                </c:pt>
                <c:pt idx="9953">
                  <c:v>98.530000000014013</c:v>
                </c:pt>
                <c:pt idx="9954">
                  <c:v>98.540000000014032</c:v>
                </c:pt>
                <c:pt idx="9955">
                  <c:v>98.550000000014009</c:v>
                </c:pt>
                <c:pt idx="9956">
                  <c:v>98.560000000014028</c:v>
                </c:pt>
                <c:pt idx="9957">
                  <c:v>98.570000000013977</c:v>
                </c:pt>
                <c:pt idx="9958">
                  <c:v>98.580000000014039</c:v>
                </c:pt>
                <c:pt idx="9959">
                  <c:v>98.590000000014044</c:v>
                </c:pt>
                <c:pt idx="9960">
                  <c:v>98.600000000014049</c:v>
                </c:pt>
                <c:pt idx="9961">
                  <c:v>98.610000000014054</c:v>
                </c:pt>
                <c:pt idx="9962">
                  <c:v>98.620000000013945</c:v>
                </c:pt>
                <c:pt idx="9963">
                  <c:v>98.63000000001405</c:v>
                </c:pt>
                <c:pt idx="9964">
                  <c:v>98.640000000014069</c:v>
                </c:pt>
                <c:pt idx="9965">
                  <c:v>98.650000000013947</c:v>
                </c:pt>
                <c:pt idx="9966">
                  <c:v>98.66000000001408</c:v>
                </c:pt>
                <c:pt idx="9967">
                  <c:v>98.670000000013744</c:v>
                </c:pt>
                <c:pt idx="9968">
                  <c:v>98.680000000014047</c:v>
                </c:pt>
                <c:pt idx="9969">
                  <c:v>98.690000000014081</c:v>
                </c:pt>
                <c:pt idx="9970">
                  <c:v>98.7000000000141</c:v>
                </c:pt>
                <c:pt idx="9971">
                  <c:v>98.710000000014105</c:v>
                </c:pt>
                <c:pt idx="9972">
                  <c:v>98.72000000001411</c:v>
                </c:pt>
                <c:pt idx="9973">
                  <c:v>98.730000000014115</c:v>
                </c:pt>
                <c:pt idx="9974">
                  <c:v>98.74000000001412</c:v>
                </c:pt>
                <c:pt idx="9975">
                  <c:v>98.750000000014111</c:v>
                </c:pt>
                <c:pt idx="9976">
                  <c:v>98.760000000014131</c:v>
                </c:pt>
                <c:pt idx="9977">
                  <c:v>98.770000000014079</c:v>
                </c:pt>
                <c:pt idx="9978">
                  <c:v>98.780000000014141</c:v>
                </c:pt>
                <c:pt idx="9979">
                  <c:v>98.790000000014146</c:v>
                </c:pt>
                <c:pt idx="9980">
                  <c:v>98.800000000014151</c:v>
                </c:pt>
                <c:pt idx="9981">
                  <c:v>98.810000000014156</c:v>
                </c:pt>
                <c:pt idx="9982">
                  <c:v>98.820000000014076</c:v>
                </c:pt>
                <c:pt idx="9983">
                  <c:v>98.830000000014152</c:v>
                </c:pt>
                <c:pt idx="9984">
                  <c:v>98.840000000014172</c:v>
                </c:pt>
                <c:pt idx="9985">
                  <c:v>98.850000000014148</c:v>
                </c:pt>
                <c:pt idx="9986">
                  <c:v>98.860000000014182</c:v>
                </c:pt>
                <c:pt idx="9987">
                  <c:v>98.870000000013945</c:v>
                </c:pt>
                <c:pt idx="9988">
                  <c:v>98.880000000014178</c:v>
                </c:pt>
                <c:pt idx="9989">
                  <c:v>98.890000000014183</c:v>
                </c:pt>
                <c:pt idx="9990">
                  <c:v>98.900000000014202</c:v>
                </c:pt>
                <c:pt idx="9991">
                  <c:v>98.910000000014193</c:v>
                </c:pt>
                <c:pt idx="9992">
                  <c:v>98.920000000014213</c:v>
                </c:pt>
                <c:pt idx="9993">
                  <c:v>98.930000000014232</c:v>
                </c:pt>
                <c:pt idx="9994">
                  <c:v>98.940000000014223</c:v>
                </c:pt>
                <c:pt idx="9995">
                  <c:v>98.950000000014228</c:v>
                </c:pt>
                <c:pt idx="9996">
                  <c:v>98.960000000014233</c:v>
                </c:pt>
                <c:pt idx="9997">
                  <c:v>98.970000000014238</c:v>
                </c:pt>
                <c:pt idx="9998">
                  <c:v>98.980000000014243</c:v>
                </c:pt>
                <c:pt idx="9999">
                  <c:v>98.990000000014263</c:v>
                </c:pt>
                <c:pt idx="10000">
                  <c:v>99.000000000014253</c:v>
                </c:pt>
                <c:pt idx="10001">
                  <c:v>99.010000000014273</c:v>
                </c:pt>
                <c:pt idx="10002">
                  <c:v>99.02000000001425</c:v>
                </c:pt>
                <c:pt idx="10003">
                  <c:v>99.030000000014269</c:v>
                </c:pt>
                <c:pt idx="10004">
                  <c:v>99.040000000014274</c:v>
                </c:pt>
                <c:pt idx="10005">
                  <c:v>99.050000000014279</c:v>
                </c:pt>
                <c:pt idx="10006">
                  <c:v>99.060000000014284</c:v>
                </c:pt>
                <c:pt idx="10007">
                  <c:v>99.070000000014247</c:v>
                </c:pt>
                <c:pt idx="10008">
                  <c:v>99.08000000001428</c:v>
                </c:pt>
                <c:pt idx="10009">
                  <c:v>99.0900000000143</c:v>
                </c:pt>
                <c:pt idx="10010">
                  <c:v>99.100000000014248</c:v>
                </c:pt>
                <c:pt idx="10011">
                  <c:v>99.11000000001431</c:v>
                </c:pt>
                <c:pt idx="10012">
                  <c:v>99.120000000013974</c:v>
                </c:pt>
                <c:pt idx="10013">
                  <c:v>99.130000000014277</c:v>
                </c:pt>
                <c:pt idx="10014">
                  <c:v>99.140000000014311</c:v>
                </c:pt>
                <c:pt idx="10015">
                  <c:v>99.150000000014145</c:v>
                </c:pt>
                <c:pt idx="10016">
                  <c:v>99.160000000014278</c:v>
                </c:pt>
                <c:pt idx="10017">
                  <c:v>99.170000000013999</c:v>
                </c:pt>
                <c:pt idx="10018">
                  <c:v>99.180000000014246</c:v>
                </c:pt>
                <c:pt idx="10019">
                  <c:v>99.190000000014351</c:v>
                </c:pt>
                <c:pt idx="10020">
                  <c:v>99.200000000014356</c:v>
                </c:pt>
                <c:pt idx="10021">
                  <c:v>99.210000000014361</c:v>
                </c:pt>
                <c:pt idx="10022">
                  <c:v>99.220000000014352</c:v>
                </c:pt>
                <c:pt idx="10023">
                  <c:v>99.230000000014371</c:v>
                </c:pt>
                <c:pt idx="10024">
                  <c:v>99.240000000014376</c:v>
                </c:pt>
                <c:pt idx="10025">
                  <c:v>99.250000000014381</c:v>
                </c:pt>
                <c:pt idx="10026">
                  <c:v>99.260000000014387</c:v>
                </c:pt>
                <c:pt idx="10027">
                  <c:v>99.270000000014349</c:v>
                </c:pt>
                <c:pt idx="10028">
                  <c:v>99.280000000014383</c:v>
                </c:pt>
                <c:pt idx="10029">
                  <c:v>99.290000000014402</c:v>
                </c:pt>
                <c:pt idx="10030">
                  <c:v>99.300000000014379</c:v>
                </c:pt>
                <c:pt idx="10031">
                  <c:v>99.310000000014412</c:v>
                </c:pt>
                <c:pt idx="10032">
                  <c:v>99.320000000014346</c:v>
                </c:pt>
                <c:pt idx="10033">
                  <c:v>99.330000000014408</c:v>
                </c:pt>
                <c:pt idx="10034">
                  <c:v>99.340000000014413</c:v>
                </c:pt>
                <c:pt idx="10035">
                  <c:v>99.350000000014376</c:v>
                </c:pt>
                <c:pt idx="10036">
                  <c:v>99.360000000014438</c:v>
                </c:pt>
                <c:pt idx="10037">
                  <c:v>99.370000000014102</c:v>
                </c:pt>
                <c:pt idx="10038">
                  <c:v>99.380000000014448</c:v>
                </c:pt>
                <c:pt idx="10039">
                  <c:v>99.390000000014453</c:v>
                </c:pt>
                <c:pt idx="10040">
                  <c:v>99.400000000014472</c:v>
                </c:pt>
                <c:pt idx="10041">
                  <c:v>99.410000000014463</c:v>
                </c:pt>
                <c:pt idx="10042">
                  <c:v>99.420000000014468</c:v>
                </c:pt>
                <c:pt idx="10043">
                  <c:v>99.430000000014473</c:v>
                </c:pt>
                <c:pt idx="10044">
                  <c:v>99.440000000014507</c:v>
                </c:pt>
                <c:pt idx="10045">
                  <c:v>99.450000000014484</c:v>
                </c:pt>
                <c:pt idx="10046">
                  <c:v>99.460000000014503</c:v>
                </c:pt>
                <c:pt idx="10047">
                  <c:v>99.47000000001448</c:v>
                </c:pt>
                <c:pt idx="10048">
                  <c:v>99.480000000014499</c:v>
                </c:pt>
                <c:pt idx="10049">
                  <c:v>99.490000000014504</c:v>
                </c:pt>
                <c:pt idx="10050">
                  <c:v>99.500000000014509</c:v>
                </c:pt>
                <c:pt idx="10051">
                  <c:v>99.510000000014514</c:v>
                </c:pt>
                <c:pt idx="10052">
                  <c:v>99.520000000014477</c:v>
                </c:pt>
                <c:pt idx="10053">
                  <c:v>99.53000000001451</c:v>
                </c:pt>
                <c:pt idx="10054">
                  <c:v>99.54000000001453</c:v>
                </c:pt>
                <c:pt idx="10055">
                  <c:v>99.550000000014478</c:v>
                </c:pt>
                <c:pt idx="10056">
                  <c:v>99.56000000001454</c:v>
                </c:pt>
                <c:pt idx="10057">
                  <c:v>99.570000000014446</c:v>
                </c:pt>
                <c:pt idx="10058">
                  <c:v>99.58000000001455</c:v>
                </c:pt>
                <c:pt idx="10059">
                  <c:v>99.590000000014555</c:v>
                </c:pt>
                <c:pt idx="10060">
                  <c:v>99.600000000014475</c:v>
                </c:pt>
                <c:pt idx="10061">
                  <c:v>99.610000000014551</c:v>
                </c:pt>
                <c:pt idx="10062">
                  <c:v>99.62000000001423</c:v>
                </c:pt>
                <c:pt idx="10063">
                  <c:v>99.630000000014476</c:v>
                </c:pt>
                <c:pt idx="10064">
                  <c:v>99.640000000014581</c:v>
                </c:pt>
                <c:pt idx="10065">
                  <c:v>99.650000000014259</c:v>
                </c:pt>
                <c:pt idx="10066">
                  <c:v>99.660000000014549</c:v>
                </c:pt>
                <c:pt idx="10067">
                  <c:v>99.670000000014241</c:v>
                </c:pt>
                <c:pt idx="10068">
                  <c:v>99.680000000014346</c:v>
                </c:pt>
                <c:pt idx="10069">
                  <c:v>99.690000000014578</c:v>
                </c:pt>
                <c:pt idx="10070">
                  <c:v>99.700000000014612</c:v>
                </c:pt>
                <c:pt idx="10071">
                  <c:v>99.710000000014617</c:v>
                </c:pt>
                <c:pt idx="10072">
                  <c:v>99.720000000014608</c:v>
                </c:pt>
                <c:pt idx="10073">
                  <c:v>99.730000000014613</c:v>
                </c:pt>
                <c:pt idx="10074">
                  <c:v>99.740000000014632</c:v>
                </c:pt>
                <c:pt idx="10075">
                  <c:v>99.750000000014609</c:v>
                </c:pt>
                <c:pt idx="10076">
                  <c:v>99.760000000014642</c:v>
                </c:pt>
                <c:pt idx="10077">
                  <c:v>99.770000000014576</c:v>
                </c:pt>
                <c:pt idx="10078">
                  <c:v>99.780000000014653</c:v>
                </c:pt>
                <c:pt idx="10079">
                  <c:v>99.790000000014672</c:v>
                </c:pt>
                <c:pt idx="10080">
                  <c:v>99.800000000014649</c:v>
                </c:pt>
                <c:pt idx="10081">
                  <c:v>99.810000000014668</c:v>
                </c:pt>
                <c:pt idx="10082">
                  <c:v>99.820000000014545</c:v>
                </c:pt>
                <c:pt idx="10083">
                  <c:v>99.830000000014678</c:v>
                </c:pt>
                <c:pt idx="10084">
                  <c:v>99.840000000014683</c:v>
                </c:pt>
                <c:pt idx="10085">
                  <c:v>99.850000000014646</c:v>
                </c:pt>
                <c:pt idx="10086">
                  <c:v>99.860000000014679</c:v>
                </c:pt>
                <c:pt idx="10087">
                  <c:v>99.870000000014358</c:v>
                </c:pt>
                <c:pt idx="10088">
                  <c:v>99.880000000014647</c:v>
                </c:pt>
                <c:pt idx="10089">
                  <c:v>99.890000000014709</c:v>
                </c:pt>
                <c:pt idx="10090">
                  <c:v>99.900000000014714</c:v>
                </c:pt>
                <c:pt idx="10091">
                  <c:v>99.910000000014733</c:v>
                </c:pt>
                <c:pt idx="10092">
                  <c:v>99.92000000001471</c:v>
                </c:pt>
                <c:pt idx="10093">
                  <c:v>99.930000000014729</c:v>
                </c:pt>
                <c:pt idx="10094">
                  <c:v>99.940000000014734</c:v>
                </c:pt>
                <c:pt idx="10095">
                  <c:v>99.950000000014739</c:v>
                </c:pt>
                <c:pt idx="10096">
                  <c:v>99.960000000014745</c:v>
                </c:pt>
                <c:pt idx="10097">
                  <c:v>99.97000000001475</c:v>
                </c:pt>
                <c:pt idx="10098">
                  <c:v>99.980000000014755</c:v>
                </c:pt>
                <c:pt idx="10099">
                  <c:v>99.990000000014746</c:v>
                </c:pt>
                <c:pt idx="10100">
                  <c:v>100.00000000001479</c:v>
                </c:pt>
                <c:pt idx="10101">
                  <c:v>100.0100000000148</c:v>
                </c:pt>
                <c:pt idx="10102">
                  <c:v>100.0200000000148</c:v>
                </c:pt>
                <c:pt idx="10103">
                  <c:v>100.03000000001479</c:v>
                </c:pt>
                <c:pt idx="10104">
                  <c:v>100.0400000000148</c:v>
                </c:pt>
                <c:pt idx="10105">
                  <c:v>100.0500000000148</c:v>
                </c:pt>
                <c:pt idx="10106">
                  <c:v>100.0600000000148</c:v>
                </c:pt>
                <c:pt idx="10107">
                  <c:v>100.0700000000148</c:v>
                </c:pt>
                <c:pt idx="10108">
                  <c:v>100.08000000001481</c:v>
                </c:pt>
                <c:pt idx="10109">
                  <c:v>100.0900000000148</c:v>
                </c:pt>
                <c:pt idx="10110">
                  <c:v>100.1000000000148</c:v>
                </c:pt>
                <c:pt idx="10111">
                  <c:v>100.11000000001479</c:v>
                </c:pt>
                <c:pt idx="10112">
                  <c:v>100.1200000000148</c:v>
                </c:pt>
                <c:pt idx="10113">
                  <c:v>100.1300000000148</c:v>
                </c:pt>
                <c:pt idx="10114">
                  <c:v>100.14000000001479</c:v>
                </c:pt>
                <c:pt idx="10115">
                  <c:v>100.1500000000148</c:v>
                </c:pt>
                <c:pt idx="10116">
                  <c:v>100.1600000000148</c:v>
                </c:pt>
                <c:pt idx="10117">
                  <c:v>100.1700000000148</c:v>
                </c:pt>
                <c:pt idx="10118">
                  <c:v>100.1800000000148</c:v>
                </c:pt>
                <c:pt idx="10119">
                  <c:v>100.19000000001481</c:v>
                </c:pt>
                <c:pt idx="10120">
                  <c:v>100.2000000000149</c:v>
                </c:pt>
                <c:pt idx="10121">
                  <c:v>100.210000000015</c:v>
                </c:pt>
                <c:pt idx="10122">
                  <c:v>100.22000000001491</c:v>
                </c:pt>
                <c:pt idx="10123">
                  <c:v>100.2300000000149</c:v>
                </c:pt>
                <c:pt idx="10124">
                  <c:v>100.240000000015</c:v>
                </c:pt>
                <c:pt idx="10125">
                  <c:v>100.25000000001489</c:v>
                </c:pt>
                <c:pt idx="10126">
                  <c:v>100.2600000000149</c:v>
                </c:pt>
                <c:pt idx="10127">
                  <c:v>100.2700000000149</c:v>
                </c:pt>
                <c:pt idx="10128">
                  <c:v>100.28000000001489</c:v>
                </c:pt>
                <c:pt idx="10129">
                  <c:v>100.2900000000149</c:v>
                </c:pt>
                <c:pt idx="10130">
                  <c:v>100.3000000000149</c:v>
                </c:pt>
                <c:pt idx="10131">
                  <c:v>100.3100000000149</c:v>
                </c:pt>
                <c:pt idx="10132">
                  <c:v>100.3200000000149</c:v>
                </c:pt>
                <c:pt idx="10133">
                  <c:v>100.33000000001491</c:v>
                </c:pt>
                <c:pt idx="10134">
                  <c:v>100.3400000000149</c:v>
                </c:pt>
                <c:pt idx="10135">
                  <c:v>100.3500000000149</c:v>
                </c:pt>
                <c:pt idx="10136">
                  <c:v>100.36000000001491</c:v>
                </c:pt>
                <c:pt idx="10137">
                  <c:v>100.3700000000149</c:v>
                </c:pt>
                <c:pt idx="10138">
                  <c:v>100.3800000000149</c:v>
                </c:pt>
                <c:pt idx="10139">
                  <c:v>100.39000000001499</c:v>
                </c:pt>
                <c:pt idx="10140">
                  <c:v>100.400000000015</c:v>
                </c:pt>
                <c:pt idx="10141">
                  <c:v>100.410000000015</c:v>
                </c:pt>
                <c:pt idx="10142">
                  <c:v>100.42000000001499</c:v>
                </c:pt>
                <c:pt idx="10143">
                  <c:v>100.430000000015</c:v>
                </c:pt>
                <c:pt idx="10144">
                  <c:v>100.440000000015</c:v>
                </c:pt>
                <c:pt idx="10145">
                  <c:v>100.450000000015</c:v>
                </c:pt>
                <c:pt idx="10146">
                  <c:v>100.460000000015</c:v>
                </c:pt>
                <c:pt idx="10147">
                  <c:v>100.47000000001501</c:v>
                </c:pt>
                <c:pt idx="10148">
                  <c:v>100.480000000015</c:v>
                </c:pt>
                <c:pt idx="10149">
                  <c:v>100.490000000015</c:v>
                </c:pt>
                <c:pt idx="10150">
                  <c:v>100.50000000001501</c:v>
                </c:pt>
                <c:pt idx="10151">
                  <c:v>100.510000000015</c:v>
                </c:pt>
                <c:pt idx="10152">
                  <c:v>100.520000000015</c:v>
                </c:pt>
                <c:pt idx="10153">
                  <c:v>100.53000000001509</c:v>
                </c:pt>
                <c:pt idx="10154">
                  <c:v>100.5400000000151</c:v>
                </c:pt>
                <c:pt idx="10155">
                  <c:v>100.5500000000151</c:v>
                </c:pt>
                <c:pt idx="10156">
                  <c:v>100.56000000001509</c:v>
                </c:pt>
                <c:pt idx="10157">
                  <c:v>100.5700000000151</c:v>
                </c:pt>
                <c:pt idx="10158">
                  <c:v>100.5800000000151</c:v>
                </c:pt>
                <c:pt idx="10159">
                  <c:v>100.5900000000151</c:v>
                </c:pt>
                <c:pt idx="10160">
                  <c:v>100.6000000000151</c:v>
                </c:pt>
                <c:pt idx="10161">
                  <c:v>100.61000000001511</c:v>
                </c:pt>
                <c:pt idx="10162">
                  <c:v>100.6200000000151</c:v>
                </c:pt>
                <c:pt idx="10163">
                  <c:v>100.6300000000151</c:v>
                </c:pt>
                <c:pt idx="10164">
                  <c:v>100.64000000001511</c:v>
                </c:pt>
                <c:pt idx="10165">
                  <c:v>100.6500000000151</c:v>
                </c:pt>
                <c:pt idx="10166">
                  <c:v>100.6600000000151</c:v>
                </c:pt>
                <c:pt idx="10167">
                  <c:v>100.67000000001509</c:v>
                </c:pt>
                <c:pt idx="10168">
                  <c:v>100.6800000000151</c:v>
                </c:pt>
                <c:pt idx="10169">
                  <c:v>100.6900000000151</c:v>
                </c:pt>
                <c:pt idx="10170">
                  <c:v>100.70000000001509</c:v>
                </c:pt>
                <c:pt idx="10171">
                  <c:v>100.7100000000151</c:v>
                </c:pt>
                <c:pt idx="10172">
                  <c:v>100.72000000001511</c:v>
                </c:pt>
                <c:pt idx="10173">
                  <c:v>100.7300000000152</c:v>
                </c:pt>
                <c:pt idx="10174">
                  <c:v>100.7400000000152</c:v>
                </c:pt>
                <c:pt idx="10175">
                  <c:v>100.75000000001521</c:v>
                </c:pt>
                <c:pt idx="10176">
                  <c:v>100.7600000000152</c:v>
                </c:pt>
                <c:pt idx="10177">
                  <c:v>100.7700000000152</c:v>
                </c:pt>
                <c:pt idx="10178">
                  <c:v>100.78000000001521</c:v>
                </c:pt>
                <c:pt idx="10179">
                  <c:v>100.7900000000152</c:v>
                </c:pt>
                <c:pt idx="10180">
                  <c:v>100.8000000000152</c:v>
                </c:pt>
                <c:pt idx="10181">
                  <c:v>100.81000000001519</c:v>
                </c:pt>
                <c:pt idx="10182">
                  <c:v>100.8200000000152</c:v>
                </c:pt>
                <c:pt idx="10183">
                  <c:v>100.8300000000152</c:v>
                </c:pt>
                <c:pt idx="10184">
                  <c:v>100.84000000001519</c:v>
                </c:pt>
                <c:pt idx="10185">
                  <c:v>100.8500000000152</c:v>
                </c:pt>
                <c:pt idx="10186">
                  <c:v>100.86000000001521</c:v>
                </c:pt>
                <c:pt idx="10187">
                  <c:v>100.8700000000152</c:v>
                </c:pt>
                <c:pt idx="10188">
                  <c:v>100.8800000000152</c:v>
                </c:pt>
                <c:pt idx="10189">
                  <c:v>100.89000000001521</c:v>
                </c:pt>
                <c:pt idx="10190">
                  <c:v>100.9000000000152</c:v>
                </c:pt>
                <c:pt idx="10191">
                  <c:v>100.9100000000152</c:v>
                </c:pt>
                <c:pt idx="10192">
                  <c:v>100.92000000001519</c:v>
                </c:pt>
                <c:pt idx="10193">
                  <c:v>100.9300000000153</c:v>
                </c:pt>
                <c:pt idx="10194">
                  <c:v>100.9400000000153</c:v>
                </c:pt>
                <c:pt idx="10195">
                  <c:v>100.95000000001529</c:v>
                </c:pt>
                <c:pt idx="10196">
                  <c:v>100.9600000000153</c:v>
                </c:pt>
                <c:pt idx="10197">
                  <c:v>100.9700000000153</c:v>
                </c:pt>
                <c:pt idx="10198">
                  <c:v>100.98000000001529</c:v>
                </c:pt>
                <c:pt idx="10199">
                  <c:v>100.9900000000153</c:v>
                </c:pt>
                <c:pt idx="10200">
                  <c:v>101.00000000001531</c:v>
                </c:pt>
                <c:pt idx="10201">
                  <c:v>101.0100000000153</c:v>
                </c:pt>
                <c:pt idx="10202">
                  <c:v>101.0200000000153</c:v>
                </c:pt>
                <c:pt idx="10203">
                  <c:v>101.03000000001531</c:v>
                </c:pt>
                <c:pt idx="10204">
                  <c:v>101.0400000000153</c:v>
                </c:pt>
                <c:pt idx="10205">
                  <c:v>101.0500000000153</c:v>
                </c:pt>
                <c:pt idx="10206">
                  <c:v>101.06000000001529</c:v>
                </c:pt>
                <c:pt idx="10207">
                  <c:v>101.0700000000153</c:v>
                </c:pt>
                <c:pt idx="10208">
                  <c:v>101.0800000000153</c:v>
                </c:pt>
                <c:pt idx="10209">
                  <c:v>101.09000000001529</c:v>
                </c:pt>
                <c:pt idx="10210">
                  <c:v>101.1000000000153</c:v>
                </c:pt>
                <c:pt idx="10211">
                  <c:v>101.1100000000153</c:v>
                </c:pt>
                <c:pt idx="10212">
                  <c:v>101.1200000000153</c:v>
                </c:pt>
                <c:pt idx="10213">
                  <c:v>101.1300000000153</c:v>
                </c:pt>
                <c:pt idx="10214">
                  <c:v>101.14000000001541</c:v>
                </c:pt>
                <c:pt idx="10215">
                  <c:v>101.1500000000154</c:v>
                </c:pt>
                <c:pt idx="10216">
                  <c:v>101.1600000000154</c:v>
                </c:pt>
                <c:pt idx="10217">
                  <c:v>101.17000000001531</c:v>
                </c:pt>
                <c:pt idx="10218">
                  <c:v>101.1800000000154</c:v>
                </c:pt>
                <c:pt idx="10219">
                  <c:v>101.1900000000154</c:v>
                </c:pt>
                <c:pt idx="10220">
                  <c:v>101.20000000001539</c:v>
                </c:pt>
                <c:pt idx="10221">
                  <c:v>101.2100000000154</c:v>
                </c:pt>
                <c:pt idx="10222">
                  <c:v>101.2200000000154</c:v>
                </c:pt>
                <c:pt idx="10223">
                  <c:v>101.23000000001539</c:v>
                </c:pt>
                <c:pt idx="10224">
                  <c:v>101.2400000000154</c:v>
                </c:pt>
                <c:pt idx="10225">
                  <c:v>101.2500000000154</c:v>
                </c:pt>
                <c:pt idx="10226">
                  <c:v>101.2600000000154</c:v>
                </c:pt>
                <c:pt idx="10227">
                  <c:v>101.2700000000154</c:v>
                </c:pt>
                <c:pt idx="10228">
                  <c:v>101.28000000001541</c:v>
                </c:pt>
                <c:pt idx="10229">
                  <c:v>101.2900000000154</c:v>
                </c:pt>
                <c:pt idx="10230">
                  <c:v>101.3000000000154</c:v>
                </c:pt>
                <c:pt idx="10231">
                  <c:v>101.31000000001541</c:v>
                </c:pt>
                <c:pt idx="10232">
                  <c:v>101.3200000000154</c:v>
                </c:pt>
                <c:pt idx="10233">
                  <c:v>101.3300000000155</c:v>
                </c:pt>
                <c:pt idx="10234">
                  <c:v>101.34000000001549</c:v>
                </c:pt>
                <c:pt idx="10235">
                  <c:v>101.3500000000155</c:v>
                </c:pt>
                <c:pt idx="10236">
                  <c:v>101.3600000000155</c:v>
                </c:pt>
                <c:pt idx="10237">
                  <c:v>101.37000000001549</c:v>
                </c:pt>
                <c:pt idx="10238">
                  <c:v>101.3800000000155</c:v>
                </c:pt>
                <c:pt idx="10239">
                  <c:v>101.3900000000155</c:v>
                </c:pt>
                <c:pt idx="10240">
                  <c:v>101.4000000000155</c:v>
                </c:pt>
                <c:pt idx="10241">
                  <c:v>101.4100000000155</c:v>
                </c:pt>
                <c:pt idx="10242">
                  <c:v>101.42000000001551</c:v>
                </c:pt>
                <c:pt idx="10243">
                  <c:v>101.4300000000155</c:v>
                </c:pt>
                <c:pt idx="10244">
                  <c:v>101.4400000000155</c:v>
                </c:pt>
                <c:pt idx="10245">
                  <c:v>101.45000000001551</c:v>
                </c:pt>
                <c:pt idx="10246">
                  <c:v>101.4600000000155</c:v>
                </c:pt>
                <c:pt idx="10247">
                  <c:v>101.4700000000155</c:v>
                </c:pt>
                <c:pt idx="10248">
                  <c:v>101.48000000001549</c:v>
                </c:pt>
                <c:pt idx="10249">
                  <c:v>101.4900000000155</c:v>
                </c:pt>
                <c:pt idx="10250">
                  <c:v>101.5000000000155</c:v>
                </c:pt>
                <c:pt idx="10251">
                  <c:v>101.51000000001559</c:v>
                </c:pt>
                <c:pt idx="10252">
                  <c:v>101.5200000000155</c:v>
                </c:pt>
                <c:pt idx="10253">
                  <c:v>101.5300000000156</c:v>
                </c:pt>
                <c:pt idx="10254">
                  <c:v>101.5400000000156</c:v>
                </c:pt>
                <c:pt idx="10255">
                  <c:v>101.5500000000156</c:v>
                </c:pt>
                <c:pt idx="10256">
                  <c:v>101.56000000001561</c:v>
                </c:pt>
                <c:pt idx="10257">
                  <c:v>101.5700000000156</c:v>
                </c:pt>
                <c:pt idx="10258">
                  <c:v>101.5800000000156</c:v>
                </c:pt>
                <c:pt idx="10259">
                  <c:v>101.59000000001561</c:v>
                </c:pt>
                <c:pt idx="10260">
                  <c:v>101.6000000000156</c:v>
                </c:pt>
                <c:pt idx="10261">
                  <c:v>101.6100000000156</c:v>
                </c:pt>
                <c:pt idx="10262">
                  <c:v>101.62000000001559</c:v>
                </c:pt>
                <c:pt idx="10263">
                  <c:v>101.6300000000156</c:v>
                </c:pt>
                <c:pt idx="10264">
                  <c:v>101.6400000000156</c:v>
                </c:pt>
                <c:pt idx="10265">
                  <c:v>101.65000000001559</c:v>
                </c:pt>
                <c:pt idx="10266">
                  <c:v>101.6600000000156</c:v>
                </c:pt>
                <c:pt idx="10267">
                  <c:v>101.67000000001561</c:v>
                </c:pt>
                <c:pt idx="10268">
                  <c:v>101.6800000000156</c:v>
                </c:pt>
                <c:pt idx="10269">
                  <c:v>101.6900000000156</c:v>
                </c:pt>
                <c:pt idx="10270">
                  <c:v>101.70000000001561</c:v>
                </c:pt>
                <c:pt idx="10271">
                  <c:v>101.7100000000157</c:v>
                </c:pt>
                <c:pt idx="10272">
                  <c:v>101.7200000000157</c:v>
                </c:pt>
                <c:pt idx="10273">
                  <c:v>101.73000000001571</c:v>
                </c:pt>
                <c:pt idx="10274">
                  <c:v>101.7400000000157</c:v>
                </c:pt>
                <c:pt idx="10275">
                  <c:v>101.7500000000157</c:v>
                </c:pt>
                <c:pt idx="10276">
                  <c:v>101.76000000001569</c:v>
                </c:pt>
                <c:pt idx="10277">
                  <c:v>101.7700000000157</c:v>
                </c:pt>
                <c:pt idx="10278">
                  <c:v>101.7800000000157</c:v>
                </c:pt>
                <c:pt idx="10279">
                  <c:v>101.7900000000157</c:v>
                </c:pt>
                <c:pt idx="10280">
                  <c:v>101.8000000000157</c:v>
                </c:pt>
                <c:pt idx="10281">
                  <c:v>101.81000000001571</c:v>
                </c:pt>
                <c:pt idx="10282">
                  <c:v>101.8200000000157</c:v>
                </c:pt>
                <c:pt idx="10283">
                  <c:v>101.8300000000157</c:v>
                </c:pt>
                <c:pt idx="10284">
                  <c:v>101.84000000001571</c:v>
                </c:pt>
                <c:pt idx="10285">
                  <c:v>101.8500000000157</c:v>
                </c:pt>
                <c:pt idx="10286">
                  <c:v>101.8600000000157</c:v>
                </c:pt>
                <c:pt idx="10287">
                  <c:v>101.87000000001569</c:v>
                </c:pt>
                <c:pt idx="10288">
                  <c:v>101.8800000000157</c:v>
                </c:pt>
                <c:pt idx="10289">
                  <c:v>101.8900000000157</c:v>
                </c:pt>
                <c:pt idx="10290">
                  <c:v>101.90000000001579</c:v>
                </c:pt>
                <c:pt idx="10291">
                  <c:v>101.9100000000158</c:v>
                </c:pt>
                <c:pt idx="10292">
                  <c:v>101.9200000000158</c:v>
                </c:pt>
                <c:pt idx="10293">
                  <c:v>101.9300000000158</c:v>
                </c:pt>
                <c:pt idx="10294">
                  <c:v>101.9400000000158</c:v>
                </c:pt>
                <c:pt idx="10295">
                  <c:v>101.95000000001581</c:v>
                </c:pt>
                <c:pt idx="10296">
                  <c:v>101.9600000000158</c:v>
                </c:pt>
                <c:pt idx="10297">
                  <c:v>101.9700000000158</c:v>
                </c:pt>
                <c:pt idx="10298">
                  <c:v>101.98000000001581</c:v>
                </c:pt>
                <c:pt idx="10299">
                  <c:v>101.9900000000158</c:v>
                </c:pt>
                <c:pt idx="10300">
                  <c:v>102.0000000000158</c:v>
                </c:pt>
                <c:pt idx="10301">
                  <c:v>102.01000000001579</c:v>
                </c:pt>
                <c:pt idx="10302">
                  <c:v>102.0200000000158</c:v>
                </c:pt>
                <c:pt idx="10303">
                  <c:v>102.0300000000158</c:v>
                </c:pt>
                <c:pt idx="10304">
                  <c:v>102.04000000001579</c:v>
                </c:pt>
                <c:pt idx="10305">
                  <c:v>102.0500000000158</c:v>
                </c:pt>
                <c:pt idx="10306">
                  <c:v>102.0600000000158</c:v>
                </c:pt>
                <c:pt idx="10307">
                  <c:v>102.0700000000158</c:v>
                </c:pt>
                <c:pt idx="10308">
                  <c:v>102.0800000000158</c:v>
                </c:pt>
                <c:pt idx="10309">
                  <c:v>102.09000000001581</c:v>
                </c:pt>
                <c:pt idx="10310">
                  <c:v>102.1000000000158</c:v>
                </c:pt>
                <c:pt idx="10311">
                  <c:v>102.1100000000158</c:v>
                </c:pt>
                <c:pt idx="10312">
                  <c:v>102.12000000001581</c:v>
                </c:pt>
                <c:pt idx="10313">
                  <c:v>102.1300000000159</c:v>
                </c:pt>
                <c:pt idx="10314">
                  <c:v>102.140000000016</c:v>
                </c:pt>
                <c:pt idx="10315">
                  <c:v>102.15000000001589</c:v>
                </c:pt>
                <c:pt idx="10316">
                  <c:v>102.1600000000159</c:v>
                </c:pt>
                <c:pt idx="10317">
                  <c:v>102.1700000000159</c:v>
                </c:pt>
                <c:pt idx="10318">
                  <c:v>102.18000000001589</c:v>
                </c:pt>
                <c:pt idx="10319">
                  <c:v>102.1900000000159</c:v>
                </c:pt>
                <c:pt idx="10320">
                  <c:v>102.200000000016</c:v>
                </c:pt>
                <c:pt idx="10321">
                  <c:v>102.210000000016</c:v>
                </c:pt>
                <c:pt idx="10322">
                  <c:v>102.220000000016</c:v>
                </c:pt>
                <c:pt idx="10323">
                  <c:v>102.23000000001601</c:v>
                </c:pt>
                <c:pt idx="10324">
                  <c:v>102.240000000016</c:v>
                </c:pt>
                <c:pt idx="10325">
                  <c:v>102.250000000016</c:v>
                </c:pt>
                <c:pt idx="10326">
                  <c:v>102.26000000001601</c:v>
                </c:pt>
                <c:pt idx="10327">
                  <c:v>102.2700000000159</c:v>
                </c:pt>
                <c:pt idx="10328">
                  <c:v>102.280000000016</c:v>
                </c:pt>
                <c:pt idx="10329">
                  <c:v>102.29000000001599</c:v>
                </c:pt>
                <c:pt idx="10330">
                  <c:v>102.3000000000159</c:v>
                </c:pt>
                <c:pt idx="10331">
                  <c:v>102.310000000016</c:v>
                </c:pt>
                <c:pt idx="10332">
                  <c:v>102.32000000001599</c:v>
                </c:pt>
                <c:pt idx="10333">
                  <c:v>102.330000000016</c:v>
                </c:pt>
                <c:pt idx="10334">
                  <c:v>102.340000000016</c:v>
                </c:pt>
                <c:pt idx="10335">
                  <c:v>102.350000000016</c:v>
                </c:pt>
                <c:pt idx="10336">
                  <c:v>102.360000000016</c:v>
                </c:pt>
                <c:pt idx="10337">
                  <c:v>102.37000000001601</c:v>
                </c:pt>
                <c:pt idx="10338">
                  <c:v>102.380000000016</c:v>
                </c:pt>
                <c:pt idx="10339">
                  <c:v>102.390000000016</c:v>
                </c:pt>
                <c:pt idx="10340">
                  <c:v>102.40000000001599</c:v>
                </c:pt>
                <c:pt idx="10341">
                  <c:v>102.410000000016</c:v>
                </c:pt>
                <c:pt idx="10342">
                  <c:v>102.420000000016</c:v>
                </c:pt>
                <c:pt idx="10343">
                  <c:v>102.43000000001599</c:v>
                </c:pt>
                <c:pt idx="10344">
                  <c:v>102.440000000016</c:v>
                </c:pt>
                <c:pt idx="10345">
                  <c:v>102.450000000016</c:v>
                </c:pt>
                <c:pt idx="10346">
                  <c:v>102.460000000016</c:v>
                </c:pt>
                <c:pt idx="10347">
                  <c:v>102.470000000016</c:v>
                </c:pt>
                <c:pt idx="10348">
                  <c:v>102.48000000001601</c:v>
                </c:pt>
                <c:pt idx="10349">
                  <c:v>102.4900000000161</c:v>
                </c:pt>
                <c:pt idx="10350">
                  <c:v>102.500000000016</c:v>
                </c:pt>
                <c:pt idx="10351">
                  <c:v>102.51000000001611</c:v>
                </c:pt>
                <c:pt idx="10352">
                  <c:v>102.5200000000161</c:v>
                </c:pt>
                <c:pt idx="10353">
                  <c:v>102.5300000000161</c:v>
                </c:pt>
                <c:pt idx="10354">
                  <c:v>102.54000000001609</c:v>
                </c:pt>
                <c:pt idx="10355">
                  <c:v>102.5500000000161</c:v>
                </c:pt>
                <c:pt idx="10356">
                  <c:v>102.5600000000161</c:v>
                </c:pt>
                <c:pt idx="10357">
                  <c:v>102.57000000001609</c:v>
                </c:pt>
                <c:pt idx="10358">
                  <c:v>102.5800000000161</c:v>
                </c:pt>
                <c:pt idx="10359">
                  <c:v>102.5900000000161</c:v>
                </c:pt>
                <c:pt idx="10360">
                  <c:v>102.6000000000161</c:v>
                </c:pt>
                <c:pt idx="10361">
                  <c:v>102.6100000000161</c:v>
                </c:pt>
                <c:pt idx="10362">
                  <c:v>102.62000000001611</c:v>
                </c:pt>
                <c:pt idx="10363">
                  <c:v>102.6300000000161</c:v>
                </c:pt>
                <c:pt idx="10364">
                  <c:v>102.6400000000161</c:v>
                </c:pt>
                <c:pt idx="10365">
                  <c:v>102.65000000001611</c:v>
                </c:pt>
                <c:pt idx="10366">
                  <c:v>102.6600000000161</c:v>
                </c:pt>
                <c:pt idx="10367">
                  <c:v>102.6700000000161</c:v>
                </c:pt>
                <c:pt idx="10368">
                  <c:v>102.68000000001609</c:v>
                </c:pt>
                <c:pt idx="10369">
                  <c:v>102.6900000000161</c:v>
                </c:pt>
                <c:pt idx="10370">
                  <c:v>102.7000000000162</c:v>
                </c:pt>
                <c:pt idx="10371">
                  <c:v>102.71000000001619</c:v>
                </c:pt>
                <c:pt idx="10372">
                  <c:v>102.7200000000162</c:v>
                </c:pt>
                <c:pt idx="10373">
                  <c:v>102.7300000000162</c:v>
                </c:pt>
                <c:pt idx="10374">
                  <c:v>102.7400000000162</c:v>
                </c:pt>
                <c:pt idx="10375">
                  <c:v>102.7500000000162</c:v>
                </c:pt>
                <c:pt idx="10376">
                  <c:v>102.76000000001621</c:v>
                </c:pt>
                <c:pt idx="10377">
                  <c:v>102.7700000000162</c:v>
                </c:pt>
                <c:pt idx="10378">
                  <c:v>102.7800000000162</c:v>
                </c:pt>
                <c:pt idx="10379">
                  <c:v>102.79000000001621</c:v>
                </c:pt>
                <c:pt idx="10380">
                  <c:v>102.8000000000162</c:v>
                </c:pt>
                <c:pt idx="10381">
                  <c:v>102.8100000000162</c:v>
                </c:pt>
                <c:pt idx="10382">
                  <c:v>102.82000000001619</c:v>
                </c:pt>
                <c:pt idx="10383">
                  <c:v>102.8300000000162</c:v>
                </c:pt>
                <c:pt idx="10384">
                  <c:v>102.8400000000162</c:v>
                </c:pt>
                <c:pt idx="10385">
                  <c:v>102.85000000001619</c:v>
                </c:pt>
                <c:pt idx="10386">
                  <c:v>102.8600000000162</c:v>
                </c:pt>
                <c:pt idx="10387">
                  <c:v>102.8700000000162</c:v>
                </c:pt>
                <c:pt idx="10388">
                  <c:v>102.8800000000162</c:v>
                </c:pt>
                <c:pt idx="10389">
                  <c:v>102.8900000000162</c:v>
                </c:pt>
                <c:pt idx="10390">
                  <c:v>102.90000000001631</c:v>
                </c:pt>
                <c:pt idx="10391">
                  <c:v>102.9100000000163</c:v>
                </c:pt>
                <c:pt idx="10392">
                  <c:v>102.9200000000163</c:v>
                </c:pt>
                <c:pt idx="10393">
                  <c:v>102.93000000001631</c:v>
                </c:pt>
                <c:pt idx="10394">
                  <c:v>102.9400000000163</c:v>
                </c:pt>
                <c:pt idx="10395">
                  <c:v>102.9500000000163</c:v>
                </c:pt>
                <c:pt idx="10396">
                  <c:v>102.96000000001629</c:v>
                </c:pt>
                <c:pt idx="10397">
                  <c:v>102.9700000000163</c:v>
                </c:pt>
                <c:pt idx="10398">
                  <c:v>102.9800000000163</c:v>
                </c:pt>
                <c:pt idx="10399">
                  <c:v>102.99000000001629</c:v>
                </c:pt>
                <c:pt idx="10400">
                  <c:v>103.0000000000163</c:v>
                </c:pt>
                <c:pt idx="10401">
                  <c:v>103.0100000000163</c:v>
                </c:pt>
                <c:pt idx="10402">
                  <c:v>103.0200000000163</c:v>
                </c:pt>
                <c:pt idx="10403">
                  <c:v>103.0300000000163</c:v>
                </c:pt>
                <c:pt idx="10404">
                  <c:v>103.04000000001631</c:v>
                </c:pt>
                <c:pt idx="10405">
                  <c:v>103.0500000000163</c:v>
                </c:pt>
                <c:pt idx="10406">
                  <c:v>103.0600000000163</c:v>
                </c:pt>
                <c:pt idx="10407">
                  <c:v>103.07000000001629</c:v>
                </c:pt>
                <c:pt idx="10408">
                  <c:v>103.0800000000163</c:v>
                </c:pt>
                <c:pt idx="10409">
                  <c:v>103.0900000000164</c:v>
                </c:pt>
                <c:pt idx="10410">
                  <c:v>103.10000000001639</c:v>
                </c:pt>
                <c:pt idx="10411">
                  <c:v>103.1100000000164</c:v>
                </c:pt>
                <c:pt idx="10412">
                  <c:v>103.1200000000163</c:v>
                </c:pt>
                <c:pt idx="10413">
                  <c:v>103.13000000001639</c:v>
                </c:pt>
                <c:pt idx="10414">
                  <c:v>103.1400000000164</c:v>
                </c:pt>
                <c:pt idx="10415">
                  <c:v>103.15000000001641</c:v>
                </c:pt>
                <c:pt idx="10416">
                  <c:v>103.1600000000164</c:v>
                </c:pt>
                <c:pt idx="10417">
                  <c:v>103.1700000000164</c:v>
                </c:pt>
                <c:pt idx="10418">
                  <c:v>103.18000000001641</c:v>
                </c:pt>
                <c:pt idx="10419">
                  <c:v>103.1900000000164</c:v>
                </c:pt>
                <c:pt idx="10420">
                  <c:v>103.2000000000164</c:v>
                </c:pt>
                <c:pt idx="10421">
                  <c:v>103.21000000001639</c:v>
                </c:pt>
                <c:pt idx="10422">
                  <c:v>103.2200000000164</c:v>
                </c:pt>
                <c:pt idx="10423">
                  <c:v>103.2300000000164</c:v>
                </c:pt>
                <c:pt idx="10424">
                  <c:v>103.24000000001639</c:v>
                </c:pt>
                <c:pt idx="10425">
                  <c:v>103.2500000000164</c:v>
                </c:pt>
                <c:pt idx="10426">
                  <c:v>103.2600000000164</c:v>
                </c:pt>
                <c:pt idx="10427">
                  <c:v>103.2700000000164</c:v>
                </c:pt>
                <c:pt idx="10428">
                  <c:v>103.2800000000164</c:v>
                </c:pt>
                <c:pt idx="10429">
                  <c:v>103.29000000001651</c:v>
                </c:pt>
                <c:pt idx="10430">
                  <c:v>103.3000000000165</c:v>
                </c:pt>
                <c:pt idx="10431">
                  <c:v>103.3100000000165</c:v>
                </c:pt>
                <c:pt idx="10432">
                  <c:v>103.32000000001641</c:v>
                </c:pt>
                <c:pt idx="10433">
                  <c:v>103.3300000000165</c:v>
                </c:pt>
                <c:pt idx="10434">
                  <c:v>103.3400000000165</c:v>
                </c:pt>
                <c:pt idx="10435">
                  <c:v>103.35000000001649</c:v>
                </c:pt>
                <c:pt idx="10436">
                  <c:v>103.3600000000165</c:v>
                </c:pt>
                <c:pt idx="10437">
                  <c:v>103.3700000000165</c:v>
                </c:pt>
                <c:pt idx="10438">
                  <c:v>103.38000000001649</c:v>
                </c:pt>
                <c:pt idx="10439">
                  <c:v>103.3900000000165</c:v>
                </c:pt>
                <c:pt idx="10440">
                  <c:v>103.4000000000165</c:v>
                </c:pt>
                <c:pt idx="10441">
                  <c:v>103.4100000000165</c:v>
                </c:pt>
                <c:pt idx="10442">
                  <c:v>103.4200000000165</c:v>
                </c:pt>
                <c:pt idx="10443">
                  <c:v>103.43000000001651</c:v>
                </c:pt>
                <c:pt idx="10444">
                  <c:v>103.4400000000165</c:v>
                </c:pt>
                <c:pt idx="10445">
                  <c:v>103.4500000000165</c:v>
                </c:pt>
                <c:pt idx="10446">
                  <c:v>103.46000000001651</c:v>
                </c:pt>
                <c:pt idx="10447">
                  <c:v>103.4700000000165</c:v>
                </c:pt>
                <c:pt idx="10448">
                  <c:v>103.4800000000166</c:v>
                </c:pt>
                <c:pt idx="10449">
                  <c:v>103.49000000001659</c:v>
                </c:pt>
                <c:pt idx="10450">
                  <c:v>103.5000000000166</c:v>
                </c:pt>
                <c:pt idx="10451">
                  <c:v>103.5100000000166</c:v>
                </c:pt>
                <c:pt idx="10452">
                  <c:v>103.52000000001659</c:v>
                </c:pt>
                <c:pt idx="10453">
                  <c:v>103.5300000000166</c:v>
                </c:pt>
                <c:pt idx="10454">
                  <c:v>103.5400000000166</c:v>
                </c:pt>
                <c:pt idx="10455">
                  <c:v>103.5500000000166</c:v>
                </c:pt>
                <c:pt idx="10456">
                  <c:v>103.5600000000166</c:v>
                </c:pt>
                <c:pt idx="10457">
                  <c:v>103.57000000001661</c:v>
                </c:pt>
                <c:pt idx="10458">
                  <c:v>103.5800000000166</c:v>
                </c:pt>
                <c:pt idx="10459">
                  <c:v>103.5900000000166</c:v>
                </c:pt>
                <c:pt idx="10460">
                  <c:v>103.60000000001661</c:v>
                </c:pt>
                <c:pt idx="10461">
                  <c:v>103.6100000000166</c:v>
                </c:pt>
                <c:pt idx="10462">
                  <c:v>103.6200000000166</c:v>
                </c:pt>
                <c:pt idx="10463">
                  <c:v>103.63000000001659</c:v>
                </c:pt>
                <c:pt idx="10464">
                  <c:v>103.6400000000166</c:v>
                </c:pt>
                <c:pt idx="10465">
                  <c:v>103.6500000000166</c:v>
                </c:pt>
                <c:pt idx="10466">
                  <c:v>103.66000000001659</c:v>
                </c:pt>
                <c:pt idx="10467">
                  <c:v>103.6700000000166</c:v>
                </c:pt>
                <c:pt idx="10468">
                  <c:v>103.68000000001661</c:v>
                </c:pt>
                <c:pt idx="10469">
                  <c:v>103.6900000000167</c:v>
                </c:pt>
                <c:pt idx="10470">
                  <c:v>103.7000000000167</c:v>
                </c:pt>
                <c:pt idx="10471">
                  <c:v>103.71000000001671</c:v>
                </c:pt>
                <c:pt idx="10472">
                  <c:v>103.7200000000167</c:v>
                </c:pt>
                <c:pt idx="10473">
                  <c:v>103.7300000000167</c:v>
                </c:pt>
                <c:pt idx="10474">
                  <c:v>103.74000000001671</c:v>
                </c:pt>
                <c:pt idx="10475">
                  <c:v>103.7500000000167</c:v>
                </c:pt>
                <c:pt idx="10476">
                  <c:v>103.7600000000167</c:v>
                </c:pt>
                <c:pt idx="10477">
                  <c:v>103.77000000001669</c:v>
                </c:pt>
                <c:pt idx="10478">
                  <c:v>103.7800000000167</c:v>
                </c:pt>
                <c:pt idx="10479">
                  <c:v>103.7900000000167</c:v>
                </c:pt>
                <c:pt idx="10480">
                  <c:v>103.80000000001669</c:v>
                </c:pt>
                <c:pt idx="10481">
                  <c:v>103.8100000000167</c:v>
                </c:pt>
                <c:pt idx="10482">
                  <c:v>103.82000000001671</c:v>
                </c:pt>
                <c:pt idx="10483">
                  <c:v>103.8300000000167</c:v>
                </c:pt>
                <c:pt idx="10484">
                  <c:v>103.8400000000167</c:v>
                </c:pt>
                <c:pt idx="10485">
                  <c:v>103.85000000001671</c:v>
                </c:pt>
                <c:pt idx="10486">
                  <c:v>103.8600000000167</c:v>
                </c:pt>
                <c:pt idx="10487">
                  <c:v>103.8700000000167</c:v>
                </c:pt>
                <c:pt idx="10488">
                  <c:v>103.88000000001669</c:v>
                </c:pt>
                <c:pt idx="10489">
                  <c:v>103.8900000000168</c:v>
                </c:pt>
                <c:pt idx="10490">
                  <c:v>103.9000000000168</c:v>
                </c:pt>
                <c:pt idx="10491">
                  <c:v>103.91000000001679</c:v>
                </c:pt>
                <c:pt idx="10492">
                  <c:v>103.9200000000168</c:v>
                </c:pt>
                <c:pt idx="10493">
                  <c:v>103.9300000000168</c:v>
                </c:pt>
                <c:pt idx="10494">
                  <c:v>103.94000000001679</c:v>
                </c:pt>
                <c:pt idx="10495">
                  <c:v>103.9500000000168</c:v>
                </c:pt>
                <c:pt idx="10496">
                  <c:v>103.96000000001681</c:v>
                </c:pt>
                <c:pt idx="10497">
                  <c:v>103.9700000000168</c:v>
                </c:pt>
                <c:pt idx="10498">
                  <c:v>103.9800000000168</c:v>
                </c:pt>
                <c:pt idx="10499">
                  <c:v>103.99000000001681</c:v>
                </c:pt>
                <c:pt idx="10500">
                  <c:v>104.0000000000168</c:v>
                </c:pt>
                <c:pt idx="10501">
                  <c:v>104.0100000000168</c:v>
                </c:pt>
                <c:pt idx="10502">
                  <c:v>104.02000000001679</c:v>
                </c:pt>
                <c:pt idx="10503">
                  <c:v>104.0300000000168</c:v>
                </c:pt>
                <c:pt idx="10504">
                  <c:v>104.0400000000168</c:v>
                </c:pt>
                <c:pt idx="10505">
                  <c:v>104.05000000001679</c:v>
                </c:pt>
                <c:pt idx="10506">
                  <c:v>104.0600000000168</c:v>
                </c:pt>
                <c:pt idx="10507">
                  <c:v>104.0700000000168</c:v>
                </c:pt>
                <c:pt idx="10508">
                  <c:v>104.0800000000169</c:v>
                </c:pt>
                <c:pt idx="10509">
                  <c:v>104.090000000017</c:v>
                </c:pt>
                <c:pt idx="10510">
                  <c:v>104.10000000001681</c:v>
                </c:pt>
                <c:pt idx="10511">
                  <c:v>104.1100000000169</c:v>
                </c:pt>
                <c:pt idx="10512">
                  <c:v>104.1200000000169</c:v>
                </c:pt>
                <c:pt idx="10513">
                  <c:v>104.13000000001691</c:v>
                </c:pt>
                <c:pt idx="10514">
                  <c:v>104.1400000000169</c:v>
                </c:pt>
                <c:pt idx="10515">
                  <c:v>104.1500000000169</c:v>
                </c:pt>
                <c:pt idx="10516">
                  <c:v>104.16000000001689</c:v>
                </c:pt>
                <c:pt idx="10517">
                  <c:v>104.1700000000169</c:v>
                </c:pt>
                <c:pt idx="10518">
                  <c:v>104.1800000000169</c:v>
                </c:pt>
                <c:pt idx="10519">
                  <c:v>104.19000000001689</c:v>
                </c:pt>
                <c:pt idx="10520">
                  <c:v>104.2000000000169</c:v>
                </c:pt>
                <c:pt idx="10521">
                  <c:v>104.210000000017</c:v>
                </c:pt>
                <c:pt idx="10522">
                  <c:v>104.2200000000169</c:v>
                </c:pt>
                <c:pt idx="10523">
                  <c:v>104.230000000017</c:v>
                </c:pt>
                <c:pt idx="10524">
                  <c:v>104.24000000001701</c:v>
                </c:pt>
                <c:pt idx="10525">
                  <c:v>104.2500000000169</c:v>
                </c:pt>
                <c:pt idx="10526">
                  <c:v>104.260000000017</c:v>
                </c:pt>
                <c:pt idx="10527">
                  <c:v>104.27000000001691</c:v>
                </c:pt>
                <c:pt idx="10528">
                  <c:v>104.280000000017</c:v>
                </c:pt>
                <c:pt idx="10529">
                  <c:v>104.290000000017</c:v>
                </c:pt>
                <c:pt idx="10530">
                  <c:v>104.30000000001699</c:v>
                </c:pt>
                <c:pt idx="10531">
                  <c:v>104.310000000017</c:v>
                </c:pt>
                <c:pt idx="10532">
                  <c:v>104.320000000017</c:v>
                </c:pt>
                <c:pt idx="10533">
                  <c:v>104.33000000001699</c:v>
                </c:pt>
                <c:pt idx="10534">
                  <c:v>104.340000000017</c:v>
                </c:pt>
                <c:pt idx="10535">
                  <c:v>104.350000000017</c:v>
                </c:pt>
                <c:pt idx="10536">
                  <c:v>104.360000000017</c:v>
                </c:pt>
                <c:pt idx="10537">
                  <c:v>104.370000000017</c:v>
                </c:pt>
                <c:pt idx="10538">
                  <c:v>104.38000000001701</c:v>
                </c:pt>
                <c:pt idx="10539">
                  <c:v>104.390000000017</c:v>
                </c:pt>
                <c:pt idx="10540">
                  <c:v>104.400000000017</c:v>
                </c:pt>
                <c:pt idx="10541">
                  <c:v>104.41000000001701</c:v>
                </c:pt>
                <c:pt idx="10542">
                  <c:v>104.420000000017</c:v>
                </c:pt>
                <c:pt idx="10543">
                  <c:v>104.430000000017</c:v>
                </c:pt>
                <c:pt idx="10544">
                  <c:v>104.44000000001709</c:v>
                </c:pt>
                <c:pt idx="10545">
                  <c:v>104.4500000000171</c:v>
                </c:pt>
                <c:pt idx="10546">
                  <c:v>104.4600000000171</c:v>
                </c:pt>
                <c:pt idx="10547">
                  <c:v>104.47000000001709</c:v>
                </c:pt>
                <c:pt idx="10548">
                  <c:v>104.4800000000171</c:v>
                </c:pt>
                <c:pt idx="10549">
                  <c:v>104.4900000000171</c:v>
                </c:pt>
                <c:pt idx="10550">
                  <c:v>104.5000000000171</c:v>
                </c:pt>
                <c:pt idx="10551">
                  <c:v>104.5100000000171</c:v>
                </c:pt>
                <c:pt idx="10552">
                  <c:v>104.52000000001711</c:v>
                </c:pt>
                <c:pt idx="10553">
                  <c:v>104.5300000000171</c:v>
                </c:pt>
                <c:pt idx="10554">
                  <c:v>104.5400000000171</c:v>
                </c:pt>
                <c:pt idx="10555">
                  <c:v>104.55000000001711</c:v>
                </c:pt>
                <c:pt idx="10556">
                  <c:v>104.5600000000171</c:v>
                </c:pt>
                <c:pt idx="10557">
                  <c:v>104.5700000000171</c:v>
                </c:pt>
                <c:pt idx="10558">
                  <c:v>104.58000000001709</c:v>
                </c:pt>
                <c:pt idx="10559">
                  <c:v>104.5900000000171</c:v>
                </c:pt>
                <c:pt idx="10560">
                  <c:v>104.6000000000171</c:v>
                </c:pt>
                <c:pt idx="10561">
                  <c:v>104.6100000000171</c:v>
                </c:pt>
                <c:pt idx="10562">
                  <c:v>104.6200000000171</c:v>
                </c:pt>
                <c:pt idx="10563">
                  <c:v>104.63000000001711</c:v>
                </c:pt>
                <c:pt idx="10564">
                  <c:v>104.6400000000172</c:v>
                </c:pt>
                <c:pt idx="10565">
                  <c:v>104.6500000000171</c:v>
                </c:pt>
                <c:pt idx="10566">
                  <c:v>104.66000000001721</c:v>
                </c:pt>
                <c:pt idx="10567">
                  <c:v>104.6700000000172</c:v>
                </c:pt>
                <c:pt idx="10568">
                  <c:v>104.6800000000172</c:v>
                </c:pt>
                <c:pt idx="10569">
                  <c:v>104.69000000001721</c:v>
                </c:pt>
                <c:pt idx="10570">
                  <c:v>104.7000000000172</c:v>
                </c:pt>
                <c:pt idx="10571">
                  <c:v>104.7100000000172</c:v>
                </c:pt>
                <c:pt idx="10572">
                  <c:v>104.72000000001719</c:v>
                </c:pt>
                <c:pt idx="10573">
                  <c:v>104.7300000000172</c:v>
                </c:pt>
                <c:pt idx="10574">
                  <c:v>104.7400000000172</c:v>
                </c:pt>
                <c:pt idx="10575">
                  <c:v>104.7500000000172</c:v>
                </c:pt>
                <c:pt idx="10576">
                  <c:v>104.7600000000172</c:v>
                </c:pt>
                <c:pt idx="10577">
                  <c:v>104.77000000001721</c:v>
                </c:pt>
                <c:pt idx="10578">
                  <c:v>104.7800000000172</c:v>
                </c:pt>
                <c:pt idx="10579">
                  <c:v>104.7900000000172</c:v>
                </c:pt>
                <c:pt idx="10580">
                  <c:v>104.80000000001721</c:v>
                </c:pt>
                <c:pt idx="10581">
                  <c:v>104.8100000000172</c:v>
                </c:pt>
                <c:pt idx="10582">
                  <c:v>104.8200000000172</c:v>
                </c:pt>
                <c:pt idx="10583">
                  <c:v>104.83000000001729</c:v>
                </c:pt>
                <c:pt idx="10584">
                  <c:v>104.8400000000173</c:v>
                </c:pt>
                <c:pt idx="10585">
                  <c:v>104.8500000000173</c:v>
                </c:pt>
                <c:pt idx="10586">
                  <c:v>104.86000000001729</c:v>
                </c:pt>
                <c:pt idx="10587">
                  <c:v>104.8700000000173</c:v>
                </c:pt>
                <c:pt idx="10588">
                  <c:v>104.8800000000173</c:v>
                </c:pt>
                <c:pt idx="10589">
                  <c:v>104.8900000000173</c:v>
                </c:pt>
                <c:pt idx="10590">
                  <c:v>104.9000000000173</c:v>
                </c:pt>
                <c:pt idx="10591">
                  <c:v>104.91000000001731</c:v>
                </c:pt>
                <c:pt idx="10592">
                  <c:v>104.9200000000173</c:v>
                </c:pt>
                <c:pt idx="10593">
                  <c:v>104.9300000000173</c:v>
                </c:pt>
                <c:pt idx="10594">
                  <c:v>104.94000000001731</c:v>
                </c:pt>
                <c:pt idx="10595">
                  <c:v>104.9500000000173</c:v>
                </c:pt>
                <c:pt idx="10596">
                  <c:v>104.9600000000173</c:v>
                </c:pt>
                <c:pt idx="10597">
                  <c:v>104.97000000001729</c:v>
                </c:pt>
                <c:pt idx="10598">
                  <c:v>104.9800000000173</c:v>
                </c:pt>
                <c:pt idx="10599">
                  <c:v>104.9900000000173</c:v>
                </c:pt>
                <c:pt idx="10600">
                  <c:v>105.00000000001729</c:v>
                </c:pt>
                <c:pt idx="10601">
                  <c:v>105.0100000000173</c:v>
                </c:pt>
                <c:pt idx="10602">
                  <c:v>105.0200000000173</c:v>
                </c:pt>
                <c:pt idx="10603">
                  <c:v>105.0300000000174</c:v>
                </c:pt>
                <c:pt idx="10604">
                  <c:v>105.0400000000174</c:v>
                </c:pt>
                <c:pt idx="10605">
                  <c:v>105.05000000001741</c:v>
                </c:pt>
                <c:pt idx="10606">
                  <c:v>105.0600000000174</c:v>
                </c:pt>
                <c:pt idx="10607">
                  <c:v>105.0700000000174</c:v>
                </c:pt>
                <c:pt idx="10608">
                  <c:v>105.08000000001741</c:v>
                </c:pt>
                <c:pt idx="10609">
                  <c:v>105.0900000000174</c:v>
                </c:pt>
                <c:pt idx="10610">
                  <c:v>105.1000000000174</c:v>
                </c:pt>
                <c:pt idx="10611">
                  <c:v>105.11000000001739</c:v>
                </c:pt>
                <c:pt idx="10612">
                  <c:v>105.1200000000174</c:v>
                </c:pt>
                <c:pt idx="10613">
                  <c:v>105.1300000000174</c:v>
                </c:pt>
                <c:pt idx="10614">
                  <c:v>105.14000000001739</c:v>
                </c:pt>
                <c:pt idx="10615">
                  <c:v>105.1500000000174</c:v>
                </c:pt>
                <c:pt idx="10616">
                  <c:v>105.1600000000174</c:v>
                </c:pt>
                <c:pt idx="10617">
                  <c:v>105.1700000000174</c:v>
                </c:pt>
                <c:pt idx="10618">
                  <c:v>105.1800000000174</c:v>
                </c:pt>
                <c:pt idx="10619">
                  <c:v>105.19000000001741</c:v>
                </c:pt>
                <c:pt idx="10620">
                  <c:v>105.2000000000174</c:v>
                </c:pt>
                <c:pt idx="10621">
                  <c:v>105.2100000000174</c:v>
                </c:pt>
                <c:pt idx="10622">
                  <c:v>105.22000000001739</c:v>
                </c:pt>
                <c:pt idx="10623">
                  <c:v>105.2300000000175</c:v>
                </c:pt>
                <c:pt idx="10624">
                  <c:v>105.2400000000175</c:v>
                </c:pt>
                <c:pt idx="10625">
                  <c:v>105.25000000001749</c:v>
                </c:pt>
                <c:pt idx="10626">
                  <c:v>105.2600000000175</c:v>
                </c:pt>
                <c:pt idx="10627">
                  <c:v>105.2700000000175</c:v>
                </c:pt>
                <c:pt idx="10628">
                  <c:v>105.28000000001749</c:v>
                </c:pt>
                <c:pt idx="10629">
                  <c:v>105.2900000000175</c:v>
                </c:pt>
                <c:pt idx="10630">
                  <c:v>105.3000000000175</c:v>
                </c:pt>
                <c:pt idx="10631">
                  <c:v>105.3100000000175</c:v>
                </c:pt>
                <c:pt idx="10632">
                  <c:v>105.3200000000175</c:v>
                </c:pt>
                <c:pt idx="10633">
                  <c:v>105.33000000001751</c:v>
                </c:pt>
                <c:pt idx="10634">
                  <c:v>105.3400000000175</c:v>
                </c:pt>
                <c:pt idx="10635">
                  <c:v>105.3500000000175</c:v>
                </c:pt>
                <c:pt idx="10636">
                  <c:v>105.36000000001749</c:v>
                </c:pt>
                <c:pt idx="10637">
                  <c:v>105.3700000000175</c:v>
                </c:pt>
                <c:pt idx="10638">
                  <c:v>105.3800000000175</c:v>
                </c:pt>
                <c:pt idx="10639">
                  <c:v>105.39000000001749</c:v>
                </c:pt>
                <c:pt idx="10640">
                  <c:v>105.4000000000175</c:v>
                </c:pt>
                <c:pt idx="10641">
                  <c:v>105.4100000000175</c:v>
                </c:pt>
                <c:pt idx="10642">
                  <c:v>105.42000000001759</c:v>
                </c:pt>
                <c:pt idx="10643">
                  <c:v>105.4300000000176</c:v>
                </c:pt>
                <c:pt idx="10644">
                  <c:v>105.4400000000176</c:v>
                </c:pt>
                <c:pt idx="10645">
                  <c:v>105.4500000000176</c:v>
                </c:pt>
                <c:pt idx="10646">
                  <c:v>105.4600000000176</c:v>
                </c:pt>
                <c:pt idx="10647">
                  <c:v>105.47000000001761</c:v>
                </c:pt>
                <c:pt idx="10648">
                  <c:v>105.4800000000176</c:v>
                </c:pt>
                <c:pt idx="10649">
                  <c:v>105.4900000000176</c:v>
                </c:pt>
                <c:pt idx="10650">
                  <c:v>105.50000000001759</c:v>
                </c:pt>
                <c:pt idx="10651">
                  <c:v>105.5100000000176</c:v>
                </c:pt>
                <c:pt idx="10652">
                  <c:v>105.5200000000176</c:v>
                </c:pt>
                <c:pt idx="10653">
                  <c:v>105.53000000001759</c:v>
                </c:pt>
                <c:pt idx="10654">
                  <c:v>105.5400000000176</c:v>
                </c:pt>
                <c:pt idx="10655">
                  <c:v>105.5500000000176</c:v>
                </c:pt>
                <c:pt idx="10656">
                  <c:v>105.5600000000176</c:v>
                </c:pt>
                <c:pt idx="10657">
                  <c:v>105.5700000000176</c:v>
                </c:pt>
                <c:pt idx="10658">
                  <c:v>105.58000000001761</c:v>
                </c:pt>
                <c:pt idx="10659">
                  <c:v>105.5900000000176</c:v>
                </c:pt>
                <c:pt idx="10660">
                  <c:v>105.6000000000176</c:v>
                </c:pt>
                <c:pt idx="10661">
                  <c:v>105.61000000001761</c:v>
                </c:pt>
                <c:pt idx="10662">
                  <c:v>105.6200000000176</c:v>
                </c:pt>
                <c:pt idx="10663">
                  <c:v>105.6300000000177</c:v>
                </c:pt>
                <c:pt idx="10664">
                  <c:v>105.64000000001769</c:v>
                </c:pt>
                <c:pt idx="10665">
                  <c:v>105.6500000000177</c:v>
                </c:pt>
                <c:pt idx="10666">
                  <c:v>105.6600000000177</c:v>
                </c:pt>
                <c:pt idx="10667">
                  <c:v>105.67000000001769</c:v>
                </c:pt>
                <c:pt idx="10668">
                  <c:v>105.6800000000177</c:v>
                </c:pt>
                <c:pt idx="10669">
                  <c:v>105.6900000000177</c:v>
                </c:pt>
                <c:pt idx="10670">
                  <c:v>105.7000000000177</c:v>
                </c:pt>
                <c:pt idx="10671">
                  <c:v>105.7100000000177</c:v>
                </c:pt>
                <c:pt idx="10672">
                  <c:v>105.72000000001771</c:v>
                </c:pt>
                <c:pt idx="10673">
                  <c:v>105.7300000000177</c:v>
                </c:pt>
                <c:pt idx="10674">
                  <c:v>105.7400000000177</c:v>
                </c:pt>
                <c:pt idx="10675">
                  <c:v>105.75000000001771</c:v>
                </c:pt>
                <c:pt idx="10676">
                  <c:v>105.7600000000177</c:v>
                </c:pt>
                <c:pt idx="10677">
                  <c:v>105.7700000000177</c:v>
                </c:pt>
                <c:pt idx="10678">
                  <c:v>105.78000000001769</c:v>
                </c:pt>
                <c:pt idx="10679">
                  <c:v>105.7900000000177</c:v>
                </c:pt>
                <c:pt idx="10680">
                  <c:v>105.8000000000177</c:v>
                </c:pt>
                <c:pt idx="10681">
                  <c:v>105.81000000001779</c:v>
                </c:pt>
                <c:pt idx="10682">
                  <c:v>105.8200000000177</c:v>
                </c:pt>
                <c:pt idx="10683">
                  <c:v>105.8300000000178</c:v>
                </c:pt>
                <c:pt idx="10684">
                  <c:v>105.8400000000178</c:v>
                </c:pt>
                <c:pt idx="10685">
                  <c:v>105.8500000000178</c:v>
                </c:pt>
                <c:pt idx="10686">
                  <c:v>105.86000000001781</c:v>
                </c:pt>
                <c:pt idx="10687">
                  <c:v>105.8700000000178</c:v>
                </c:pt>
                <c:pt idx="10688">
                  <c:v>105.8800000000178</c:v>
                </c:pt>
                <c:pt idx="10689">
                  <c:v>105.89000000001781</c:v>
                </c:pt>
                <c:pt idx="10690">
                  <c:v>105.9000000000178</c:v>
                </c:pt>
                <c:pt idx="10691">
                  <c:v>105.9100000000178</c:v>
                </c:pt>
                <c:pt idx="10692">
                  <c:v>105.92000000001779</c:v>
                </c:pt>
                <c:pt idx="10693">
                  <c:v>105.9300000000178</c:v>
                </c:pt>
                <c:pt idx="10694">
                  <c:v>105.9400000000178</c:v>
                </c:pt>
                <c:pt idx="10695">
                  <c:v>105.95000000001779</c:v>
                </c:pt>
                <c:pt idx="10696">
                  <c:v>105.9600000000178</c:v>
                </c:pt>
                <c:pt idx="10697">
                  <c:v>105.97000000001781</c:v>
                </c:pt>
                <c:pt idx="10698">
                  <c:v>105.9800000000178</c:v>
                </c:pt>
                <c:pt idx="10699">
                  <c:v>105.9900000000178</c:v>
                </c:pt>
                <c:pt idx="10700">
                  <c:v>106.00000000001781</c:v>
                </c:pt>
                <c:pt idx="10701">
                  <c:v>106.010000000018</c:v>
                </c:pt>
                <c:pt idx="10702">
                  <c:v>106.0200000000178</c:v>
                </c:pt>
                <c:pt idx="10703">
                  <c:v>106.03000000001801</c:v>
                </c:pt>
                <c:pt idx="10704">
                  <c:v>106.040000000018</c:v>
                </c:pt>
                <c:pt idx="10705">
                  <c:v>106.050000000018</c:v>
                </c:pt>
                <c:pt idx="10706">
                  <c:v>106.06000000001799</c:v>
                </c:pt>
                <c:pt idx="10707">
                  <c:v>106.0700000000179</c:v>
                </c:pt>
                <c:pt idx="10708">
                  <c:v>106.080000000018</c:v>
                </c:pt>
                <c:pt idx="10709">
                  <c:v>106.09000000001799</c:v>
                </c:pt>
                <c:pt idx="10710">
                  <c:v>106.1000000000179</c:v>
                </c:pt>
                <c:pt idx="10711">
                  <c:v>106.110000000018</c:v>
                </c:pt>
                <c:pt idx="10712">
                  <c:v>106.1200000000179</c:v>
                </c:pt>
                <c:pt idx="10713">
                  <c:v>106.130000000018</c:v>
                </c:pt>
                <c:pt idx="10714">
                  <c:v>106.14000000001801</c:v>
                </c:pt>
                <c:pt idx="10715">
                  <c:v>106.1500000000179</c:v>
                </c:pt>
                <c:pt idx="10716">
                  <c:v>106.160000000018</c:v>
                </c:pt>
                <c:pt idx="10717">
                  <c:v>106.17000000001789</c:v>
                </c:pt>
                <c:pt idx="10718">
                  <c:v>106.1800000000179</c:v>
                </c:pt>
                <c:pt idx="10719">
                  <c:v>106.190000000018</c:v>
                </c:pt>
                <c:pt idx="10720">
                  <c:v>106.20000000001799</c:v>
                </c:pt>
                <c:pt idx="10721">
                  <c:v>106.210000000018</c:v>
                </c:pt>
                <c:pt idx="10722">
                  <c:v>106.220000000018</c:v>
                </c:pt>
                <c:pt idx="10723">
                  <c:v>106.23000000001799</c:v>
                </c:pt>
                <c:pt idx="10724">
                  <c:v>106.240000000018</c:v>
                </c:pt>
                <c:pt idx="10725">
                  <c:v>106.25000000001801</c:v>
                </c:pt>
                <c:pt idx="10726">
                  <c:v>106.260000000018</c:v>
                </c:pt>
                <c:pt idx="10727">
                  <c:v>106.270000000018</c:v>
                </c:pt>
                <c:pt idx="10728">
                  <c:v>106.28000000001801</c:v>
                </c:pt>
                <c:pt idx="10729">
                  <c:v>106.290000000018</c:v>
                </c:pt>
                <c:pt idx="10730">
                  <c:v>106.300000000018</c:v>
                </c:pt>
                <c:pt idx="10731">
                  <c:v>106.31000000001799</c:v>
                </c:pt>
                <c:pt idx="10732">
                  <c:v>106.320000000018</c:v>
                </c:pt>
                <c:pt idx="10733">
                  <c:v>106.330000000018</c:v>
                </c:pt>
                <c:pt idx="10734">
                  <c:v>106.34000000001799</c:v>
                </c:pt>
                <c:pt idx="10735">
                  <c:v>106.350000000018</c:v>
                </c:pt>
                <c:pt idx="10736">
                  <c:v>106.360000000018</c:v>
                </c:pt>
                <c:pt idx="10737">
                  <c:v>106.370000000018</c:v>
                </c:pt>
                <c:pt idx="10738">
                  <c:v>106.380000000018</c:v>
                </c:pt>
                <c:pt idx="10739">
                  <c:v>106.39000000001801</c:v>
                </c:pt>
                <c:pt idx="10740">
                  <c:v>106.4000000000181</c:v>
                </c:pt>
                <c:pt idx="10741">
                  <c:v>106.4100000000181</c:v>
                </c:pt>
                <c:pt idx="10742">
                  <c:v>106.42000000001811</c:v>
                </c:pt>
                <c:pt idx="10743">
                  <c:v>106.4300000000181</c:v>
                </c:pt>
                <c:pt idx="10744">
                  <c:v>106.4400000000181</c:v>
                </c:pt>
                <c:pt idx="10745">
                  <c:v>106.45000000001809</c:v>
                </c:pt>
                <c:pt idx="10746">
                  <c:v>106.4600000000181</c:v>
                </c:pt>
                <c:pt idx="10747">
                  <c:v>106.4700000000181</c:v>
                </c:pt>
                <c:pt idx="10748">
                  <c:v>106.48000000001809</c:v>
                </c:pt>
                <c:pt idx="10749">
                  <c:v>106.4900000000181</c:v>
                </c:pt>
                <c:pt idx="10750">
                  <c:v>106.5000000000181</c:v>
                </c:pt>
                <c:pt idx="10751">
                  <c:v>106.5100000000181</c:v>
                </c:pt>
                <c:pt idx="10752">
                  <c:v>106.5200000000181</c:v>
                </c:pt>
                <c:pt idx="10753">
                  <c:v>106.53000000001811</c:v>
                </c:pt>
                <c:pt idx="10754">
                  <c:v>106.5400000000181</c:v>
                </c:pt>
                <c:pt idx="10755">
                  <c:v>106.5500000000181</c:v>
                </c:pt>
                <c:pt idx="10756">
                  <c:v>106.56000000001811</c:v>
                </c:pt>
                <c:pt idx="10757">
                  <c:v>106.5700000000181</c:v>
                </c:pt>
                <c:pt idx="10758">
                  <c:v>106.5800000000181</c:v>
                </c:pt>
                <c:pt idx="10759">
                  <c:v>106.59000000001819</c:v>
                </c:pt>
                <c:pt idx="10760">
                  <c:v>106.6000000000181</c:v>
                </c:pt>
                <c:pt idx="10761">
                  <c:v>106.6100000000182</c:v>
                </c:pt>
                <c:pt idx="10762">
                  <c:v>106.62000000001819</c:v>
                </c:pt>
                <c:pt idx="10763">
                  <c:v>106.6300000000182</c:v>
                </c:pt>
                <c:pt idx="10764">
                  <c:v>106.6400000000182</c:v>
                </c:pt>
                <c:pt idx="10765">
                  <c:v>106.6500000000182</c:v>
                </c:pt>
                <c:pt idx="10766">
                  <c:v>106.6600000000182</c:v>
                </c:pt>
                <c:pt idx="10767">
                  <c:v>106.67000000001821</c:v>
                </c:pt>
                <c:pt idx="10768">
                  <c:v>106.6800000000182</c:v>
                </c:pt>
                <c:pt idx="10769">
                  <c:v>106.6900000000182</c:v>
                </c:pt>
                <c:pt idx="10770">
                  <c:v>106.70000000001821</c:v>
                </c:pt>
                <c:pt idx="10771">
                  <c:v>106.7100000000182</c:v>
                </c:pt>
                <c:pt idx="10772">
                  <c:v>106.7200000000182</c:v>
                </c:pt>
                <c:pt idx="10773">
                  <c:v>106.73000000001819</c:v>
                </c:pt>
                <c:pt idx="10774">
                  <c:v>106.7400000000182</c:v>
                </c:pt>
                <c:pt idx="10775">
                  <c:v>106.7500000000182</c:v>
                </c:pt>
                <c:pt idx="10776">
                  <c:v>106.7600000000182</c:v>
                </c:pt>
                <c:pt idx="10777">
                  <c:v>106.7700000000182</c:v>
                </c:pt>
                <c:pt idx="10778">
                  <c:v>106.78000000001821</c:v>
                </c:pt>
                <c:pt idx="10779">
                  <c:v>106.7900000000183</c:v>
                </c:pt>
                <c:pt idx="10780">
                  <c:v>106.8000000000182</c:v>
                </c:pt>
                <c:pt idx="10781">
                  <c:v>106.81000000001831</c:v>
                </c:pt>
                <c:pt idx="10782">
                  <c:v>106.8200000000183</c:v>
                </c:pt>
                <c:pt idx="10783">
                  <c:v>106.8300000000183</c:v>
                </c:pt>
                <c:pt idx="10784">
                  <c:v>106.84000000001831</c:v>
                </c:pt>
                <c:pt idx="10785">
                  <c:v>106.8500000000183</c:v>
                </c:pt>
                <c:pt idx="10786">
                  <c:v>106.8600000000183</c:v>
                </c:pt>
                <c:pt idx="10787">
                  <c:v>106.87000000001829</c:v>
                </c:pt>
                <c:pt idx="10788">
                  <c:v>106.8800000000183</c:v>
                </c:pt>
                <c:pt idx="10789">
                  <c:v>106.8900000000183</c:v>
                </c:pt>
                <c:pt idx="10790">
                  <c:v>106.9000000000183</c:v>
                </c:pt>
                <c:pt idx="10791">
                  <c:v>106.9100000000183</c:v>
                </c:pt>
                <c:pt idx="10792">
                  <c:v>106.92000000001831</c:v>
                </c:pt>
                <c:pt idx="10793">
                  <c:v>106.9300000000183</c:v>
                </c:pt>
                <c:pt idx="10794">
                  <c:v>106.9400000000183</c:v>
                </c:pt>
                <c:pt idx="10795">
                  <c:v>106.95000000001831</c:v>
                </c:pt>
                <c:pt idx="10796">
                  <c:v>106.9600000000183</c:v>
                </c:pt>
                <c:pt idx="10797">
                  <c:v>106.9700000000183</c:v>
                </c:pt>
                <c:pt idx="10798">
                  <c:v>106.98000000001841</c:v>
                </c:pt>
                <c:pt idx="10799">
                  <c:v>106.9900000000184</c:v>
                </c:pt>
                <c:pt idx="10800">
                  <c:v>107.0000000000184</c:v>
                </c:pt>
                <c:pt idx="10801">
                  <c:v>107.01000000001839</c:v>
                </c:pt>
                <c:pt idx="10802">
                  <c:v>107.0200000000184</c:v>
                </c:pt>
                <c:pt idx="10803">
                  <c:v>107.0300000000184</c:v>
                </c:pt>
                <c:pt idx="10804">
                  <c:v>107.0400000000184</c:v>
                </c:pt>
                <c:pt idx="10805">
                  <c:v>107.0500000000184</c:v>
                </c:pt>
                <c:pt idx="10806">
                  <c:v>107.06000000001841</c:v>
                </c:pt>
                <c:pt idx="10807">
                  <c:v>107.0700000000184</c:v>
                </c:pt>
                <c:pt idx="10808">
                  <c:v>107.0800000000184</c:v>
                </c:pt>
                <c:pt idx="10809">
                  <c:v>107.09000000001841</c:v>
                </c:pt>
                <c:pt idx="10810">
                  <c:v>107.1000000000184</c:v>
                </c:pt>
                <c:pt idx="10811">
                  <c:v>107.1100000000184</c:v>
                </c:pt>
                <c:pt idx="10812">
                  <c:v>107.12000000001839</c:v>
                </c:pt>
                <c:pt idx="10813">
                  <c:v>107.1300000000184</c:v>
                </c:pt>
                <c:pt idx="10814">
                  <c:v>107.1400000000184</c:v>
                </c:pt>
                <c:pt idx="10815">
                  <c:v>107.15000000001839</c:v>
                </c:pt>
                <c:pt idx="10816">
                  <c:v>107.1600000000184</c:v>
                </c:pt>
                <c:pt idx="10817">
                  <c:v>107.1700000000184</c:v>
                </c:pt>
                <c:pt idx="10818">
                  <c:v>107.1800000000184</c:v>
                </c:pt>
                <c:pt idx="10819">
                  <c:v>107.1900000000184</c:v>
                </c:pt>
                <c:pt idx="10820">
                  <c:v>107.20000000001851</c:v>
                </c:pt>
                <c:pt idx="10821">
                  <c:v>107.2100000000185</c:v>
                </c:pt>
                <c:pt idx="10822">
                  <c:v>107.2200000000185</c:v>
                </c:pt>
                <c:pt idx="10823">
                  <c:v>107.23000000001851</c:v>
                </c:pt>
                <c:pt idx="10824">
                  <c:v>107.2400000000185</c:v>
                </c:pt>
                <c:pt idx="10825">
                  <c:v>107.2500000000185</c:v>
                </c:pt>
                <c:pt idx="10826">
                  <c:v>107.26000000001849</c:v>
                </c:pt>
                <c:pt idx="10827">
                  <c:v>107.2700000000185</c:v>
                </c:pt>
                <c:pt idx="10828">
                  <c:v>107.2800000000185</c:v>
                </c:pt>
                <c:pt idx="10829">
                  <c:v>107.29000000001849</c:v>
                </c:pt>
                <c:pt idx="10830">
                  <c:v>107.3000000000185</c:v>
                </c:pt>
                <c:pt idx="10831">
                  <c:v>107.3100000000185</c:v>
                </c:pt>
                <c:pt idx="10832">
                  <c:v>107.3200000000185</c:v>
                </c:pt>
                <c:pt idx="10833">
                  <c:v>107.3300000000185</c:v>
                </c:pt>
                <c:pt idx="10834">
                  <c:v>107.34000000001851</c:v>
                </c:pt>
                <c:pt idx="10835">
                  <c:v>107.3500000000185</c:v>
                </c:pt>
                <c:pt idx="10836">
                  <c:v>107.3600000000185</c:v>
                </c:pt>
                <c:pt idx="10837">
                  <c:v>107.37000000001851</c:v>
                </c:pt>
                <c:pt idx="10838">
                  <c:v>107.3800000000185</c:v>
                </c:pt>
                <c:pt idx="10839">
                  <c:v>107.3900000000186</c:v>
                </c:pt>
                <c:pt idx="10840">
                  <c:v>107.40000000001859</c:v>
                </c:pt>
                <c:pt idx="10841">
                  <c:v>107.4100000000186</c:v>
                </c:pt>
                <c:pt idx="10842">
                  <c:v>107.4200000000186</c:v>
                </c:pt>
                <c:pt idx="10843">
                  <c:v>107.43000000001859</c:v>
                </c:pt>
                <c:pt idx="10844">
                  <c:v>107.4400000000186</c:v>
                </c:pt>
                <c:pt idx="10845">
                  <c:v>107.4500000000186</c:v>
                </c:pt>
                <c:pt idx="10846">
                  <c:v>107.4600000000186</c:v>
                </c:pt>
                <c:pt idx="10847">
                  <c:v>107.4700000000186</c:v>
                </c:pt>
                <c:pt idx="10848">
                  <c:v>107.48000000001861</c:v>
                </c:pt>
                <c:pt idx="10849">
                  <c:v>107.4900000000186</c:v>
                </c:pt>
                <c:pt idx="10850">
                  <c:v>107.5000000000186</c:v>
                </c:pt>
                <c:pt idx="10851">
                  <c:v>107.51000000001859</c:v>
                </c:pt>
                <c:pt idx="10852">
                  <c:v>107.5200000000186</c:v>
                </c:pt>
                <c:pt idx="10853">
                  <c:v>107.5300000000186</c:v>
                </c:pt>
                <c:pt idx="10854">
                  <c:v>107.54000000001859</c:v>
                </c:pt>
                <c:pt idx="10855">
                  <c:v>107.5500000000186</c:v>
                </c:pt>
                <c:pt idx="10856">
                  <c:v>107.5600000000186</c:v>
                </c:pt>
                <c:pt idx="10857">
                  <c:v>107.5700000000186</c:v>
                </c:pt>
                <c:pt idx="10858">
                  <c:v>107.5800000000186</c:v>
                </c:pt>
                <c:pt idx="10859">
                  <c:v>107.5900000000187</c:v>
                </c:pt>
                <c:pt idx="10860">
                  <c:v>107.6000000000187</c:v>
                </c:pt>
                <c:pt idx="10861">
                  <c:v>107.6100000000187</c:v>
                </c:pt>
                <c:pt idx="10862">
                  <c:v>107.62000000001861</c:v>
                </c:pt>
                <c:pt idx="10863">
                  <c:v>107.6300000000187</c:v>
                </c:pt>
                <c:pt idx="10864">
                  <c:v>107.6400000000187</c:v>
                </c:pt>
                <c:pt idx="10865">
                  <c:v>107.65000000001869</c:v>
                </c:pt>
                <c:pt idx="10866">
                  <c:v>107.6600000000187</c:v>
                </c:pt>
                <c:pt idx="10867">
                  <c:v>107.6700000000187</c:v>
                </c:pt>
                <c:pt idx="10868">
                  <c:v>107.68000000001869</c:v>
                </c:pt>
                <c:pt idx="10869">
                  <c:v>107.6900000000187</c:v>
                </c:pt>
                <c:pt idx="10870">
                  <c:v>107.7000000000187</c:v>
                </c:pt>
                <c:pt idx="10871">
                  <c:v>107.7100000000187</c:v>
                </c:pt>
                <c:pt idx="10872">
                  <c:v>107.7200000000187</c:v>
                </c:pt>
                <c:pt idx="10873">
                  <c:v>107.73000000001871</c:v>
                </c:pt>
                <c:pt idx="10874">
                  <c:v>107.7400000000187</c:v>
                </c:pt>
                <c:pt idx="10875">
                  <c:v>107.7500000000187</c:v>
                </c:pt>
                <c:pt idx="10876">
                  <c:v>107.76000000001871</c:v>
                </c:pt>
                <c:pt idx="10877">
                  <c:v>107.7700000000187</c:v>
                </c:pt>
                <c:pt idx="10878">
                  <c:v>107.7800000000188</c:v>
                </c:pt>
                <c:pt idx="10879">
                  <c:v>107.79000000001879</c:v>
                </c:pt>
                <c:pt idx="10880">
                  <c:v>107.8000000000188</c:v>
                </c:pt>
                <c:pt idx="10881">
                  <c:v>107.8100000000188</c:v>
                </c:pt>
                <c:pt idx="10882">
                  <c:v>107.82000000001879</c:v>
                </c:pt>
                <c:pt idx="10883">
                  <c:v>107.8300000000188</c:v>
                </c:pt>
                <c:pt idx="10884">
                  <c:v>107.8400000000188</c:v>
                </c:pt>
                <c:pt idx="10885">
                  <c:v>107.8500000000188</c:v>
                </c:pt>
                <c:pt idx="10886">
                  <c:v>107.8600000000188</c:v>
                </c:pt>
                <c:pt idx="10887">
                  <c:v>107.87000000001881</c:v>
                </c:pt>
                <c:pt idx="10888">
                  <c:v>107.8800000000188</c:v>
                </c:pt>
                <c:pt idx="10889">
                  <c:v>107.8900000000188</c:v>
                </c:pt>
                <c:pt idx="10890">
                  <c:v>107.90000000001881</c:v>
                </c:pt>
                <c:pt idx="10891">
                  <c:v>107.9100000000188</c:v>
                </c:pt>
                <c:pt idx="10892">
                  <c:v>107.9200000000188</c:v>
                </c:pt>
                <c:pt idx="10893">
                  <c:v>107.93000000001879</c:v>
                </c:pt>
                <c:pt idx="10894">
                  <c:v>107.9400000000188</c:v>
                </c:pt>
                <c:pt idx="10895">
                  <c:v>107.9500000000188</c:v>
                </c:pt>
                <c:pt idx="10896">
                  <c:v>107.96000000001899</c:v>
                </c:pt>
                <c:pt idx="10897">
                  <c:v>107.9700000000188</c:v>
                </c:pt>
                <c:pt idx="10898">
                  <c:v>107.980000000019</c:v>
                </c:pt>
                <c:pt idx="10899">
                  <c:v>107.99000000001899</c:v>
                </c:pt>
                <c:pt idx="10900">
                  <c:v>108.000000000019</c:v>
                </c:pt>
                <c:pt idx="10901">
                  <c:v>108.01000000001901</c:v>
                </c:pt>
                <c:pt idx="10902">
                  <c:v>108.0200000000189</c:v>
                </c:pt>
                <c:pt idx="10903">
                  <c:v>108.030000000019</c:v>
                </c:pt>
                <c:pt idx="10904">
                  <c:v>108.04000000001901</c:v>
                </c:pt>
                <c:pt idx="10905">
                  <c:v>108.0500000000189</c:v>
                </c:pt>
                <c:pt idx="10906">
                  <c:v>108.060000000019</c:v>
                </c:pt>
                <c:pt idx="10907">
                  <c:v>108.07000000001889</c:v>
                </c:pt>
                <c:pt idx="10908">
                  <c:v>108.0800000000189</c:v>
                </c:pt>
                <c:pt idx="10909">
                  <c:v>108.090000000019</c:v>
                </c:pt>
                <c:pt idx="10910">
                  <c:v>108.10000000001889</c:v>
                </c:pt>
                <c:pt idx="10911">
                  <c:v>108.1100000000189</c:v>
                </c:pt>
                <c:pt idx="10912">
                  <c:v>108.1200000000189</c:v>
                </c:pt>
                <c:pt idx="10913">
                  <c:v>108.1300000000189</c:v>
                </c:pt>
                <c:pt idx="10914">
                  <c:v>108.140000000019</c:v>
                </c:pt>
                <c:pt idx="10915">
                  <c:v>108.15000000001891</c:v>
                </c:pt>
                <c:pt idx="10916">
                  <c:v>108.1600000000189</c:v>
                </c:pt>
                <c:pt idx="10917">
                  <c:v>108.1700000000189</c:v>
                </c:pt>
                <c:pt idx="10918">
                  <c:v>108.18000000001889</c:v>
                </c:pt>
                <c:pt idx="10919">
                  <c:v>108.190000000019</c:v>
                </c:pt>
                <c:pt idx="10920">
                  <c:v>108.200000000019</c:v>
                </c:pt>
                <c:pt idx="10921">
                  <c:v>108.21000000001899</c:v>
                </c:pt>
                <c:pt idx="10922">
                  <c:v>108.220000000019</c:v>
                </c:pt>
                <c:pt idx="10923">
                  <c:v>108.230000000019</c:v>
                </c:pt>
                <c:pt idx="10924">
                  <c:v>108.24000000001899</c:v>
                </c:pt>
                <c:pt idx="10925">
                  <c:v>108.250000000019</c:v>
                </c:pt>
                <c:pt idx="10926">
                  <c:v>108.26000000001901</c:v>
                </c:pt>
                <c:pt idx="10927">
                  <c:v>108.270000000019</c:v>
                </c:pt>
                <c:pt idx="10928">
                  <c:v>108.280000000019</c:v>
                </c:pt>
                <c:pt idx="10929">
                  <c:v>108.29000000001901</c:v>
                </c:pt>
                <c:pt idx="10930">
                  <c:v>108.300000000019</c:v>
                </c:pt>
                <c:pt idx="10931">
                  <c:v>108.310000000019</c:v>
                </c:pt>
                <c:pt idx="10932">
                  <c:v>108.32000000001899</c:v>
                </c:pt>
                <c:pt idx="10933">
                  <c:v>108.330000000019</c:v>
                </c:pt>
                <c:pt idx="10934">
                  <c:v>108.340000000019</c:v>
                </c:pt>
                <c:pt idx="10935">
                  <c:v>108.35000000001899</c:v>
                </c:pt>
                <c:pt idx="10936">
                  <c:v>108.360000000019</c:v>
                </c:pt>
                <c:pt idx="10937">
                  <c:v>108.370000000019</c:v>
                </c:pt>
                <c:pt idx="10938">
                  <c:v>108.38000000001909</c:v>
                </c:pt>
                <c:pt idx="10939">
                  <c:v>108.3900000000191</c:v>
                </c:pt>
                <c:pt idx="10940">
                  <c:v>108.40000000001911</c:v>
                </c:pt>
                <c:pt idx="10941">
                  <c:v>108.4100000000191</c:v>
                </c:pt>
                <c:pt idx="10942">
                  <c:v>108.4200000000191</c:v>
                </c:pt>
                <c:pt idx="10943">
                  <c:v>108.43000000001911</c:v>
                </c:pt>
                <c:pt idx="10944">
                  <c:v>108.4400000000191</c:v>
                </c:pt>
                <c:pt idx="10945">
                  <c:v>108.4500000000191</c:v>
                </c:pt>
                <c:pt idx="10946">
                  <c:v>108.46000000001909</c:v>
                </c:pt>
                <c:pt idx="10947">
                  <c:v>108.4700000000191</c:v>
                </c:pt>
                <c:pt idx="10948">
                  <c:v>108.4800000000191</c:v>
                </c:pt>
                <c:pt idx="10949">
                  <c:v>108.49000000001909</c:v>
                </c:pt>
                <c:pt idx="10950">
                  <c:v>108.5000000000191</c:v>
                </c:pt>
                <c:pt idx="10951">
                  <c:v>108.5100000000191</c:v>
                </c:pt>
                <c:pt idx="10952">
                  <c:v>108.5200000000191</c:v>
                </c:pt>
                <c:pt idx="10953">
                  <c:v>108.5300000000191</c:v>
                </c:pt>
                <c:pt idx="10954">
                  <c:v>108.54000000001911</c:v>
                </c:pt>
                <c:pt idx="10955">
                  <c:v>108.5500000000191</c:v>
                </c:pt>
                <c:pt idx="10956">
                  <c:v>108.5600000000191</c:v>
                </c:pt>
                <c:pt idx="10957">
                  <c:v>108.57000000001911</c:v>
                </c:pt>
                <c:pt idx="10958">
                  <c:v>108.5800000000192</c:v>
                </c:pt>
                <c:pt idx="10959">
                  <c:v>108.5900000000192</c:v>
                </c:pt>
                <c:pt idx="10960">
                  <c:v>108.60000000001919</c:v>
                </c:pt>
                <c:pt idx="10961">
                  <c:v>108.6100000000192</c:v>
                </c:pt>
                <c:pt idx="10962">
                  <c:v>108.6200000000192</c:v>
                </c:pt>
                <c:pt idx="10963">
                  <c:v>108.63000000001919</c:v>
                </c:pt>
                <c:pt idx="10964">
                  <c:v>108.6400000000192</c:v>
                </c:pt>
                <c:pt idx="10965">
                  <c:v>108.6500000000192</c:v>
                </c:pt>
                <c:pt idx="10966">
                  <c:v>108.6600000000192</c:v>
                </c:pt>
                <c:pt idx="10967">
                  <c:v>108.6700000000192</c:v>
                </c:pt>
                <c:pt idx="10968">
                  <c:v>108.68000000001921</c:v>
                </c:pt>
                <c:pt idx="10969">
                  <c:v>108.6900000000192</c:v>
                </c:pt>
                <c:pt idx="10970">
                  <c:v>108.7000000000192</c:v>
                </c:pt>
                <c:pt idx="10971">
                  <c:v>108.71000000001921</c:v>
                </c:pt>
                <c:pt idx="10972">
                  <c:v>108.7200000000192</c:v>
                </c:pt>
                <c:pt idx="10973">
                  <c:v>108.7300000000192</c:v>
                </c:pt>
                <c:pt idx="10974">
                  <c:v>108.74000000001929</c:v>
                </c:pt>
                <c:pt idx="10975">
                  <c:v>108.7500000000192</c:v>
                </c:pt>
                <c:pt idx="10976">
                  <c:v>108.7600000000193</c:v>
                </c:pt>
                <c:pt idx="10977">
                  <c:v>108.77000000001929</c:v>
                </c:pt>
                <c:pt idx="10978">
                  <c:v>108.7800000000193</c:v>
                </c:pt>
                <c:pt idx="10979">
                  <c:v>108.7900000000193</c:v>
                </c:pt>
                <c:pt idx="10980">
                  <c:v>108.8000000000193</c:v>
                </c:pt>
                <c:pt idx="10981">
                  <c:v>108.8100000000193</c:v>
                </c:pt>
                <c:pt idx="10982">
                  <c:v>108.82000000001931</c:v>
                </c:pt>
                <c:pt idx="10983">
                  <c:v>108.8300000000193</c:v>
                </c:pt>
                <c:pt idx="10984">
                  <c:v>108.8400000000193</c:v>
                </c:pt>
                <c:pt idx="10985">
                  <c:v>108.85000000001931</c:v>
                </c:pt>
                <c:pt idx="10986">
                  <c:v>108.8600000000193</c:v>
                </c:pt>
                <c:pt idx="10987">
                  <c:v>108.8700000000193</c:v>
                </c:pt>
                <c:pt idx="10988">
                  <c:v>108.88000000001929</c:v>
                </c:pt>
                <c:pt idx="10989">
                  <c:v>108.8900000000193</c:v>
                </c:pt>
                <c:pt idx="10990">
                  <c:v>108.9000000000193</c:v>
                </c:pt>
                <c:pt idx="10991">
                  <c:v>108.91000000001929</c:v>
                </c:pt>
                <c:pt idx="10992">
                  <c:v>108.9200000000193</c:v>
                </c:pt>
                <c:pt idx="10993">
                  <c:v>108.93000000001931</c:v>
                </c:pt>
                <c:pt idx="10994">
                  <c:v>108.9400000000194</c:v>
                </c:pt>
                <c:pt idx="10995">
                  <c:v>108.9500000000193</c:v>
                </c:pt>
                <c:pt idx="10996">
                  <c:v>108.96000000001941</c:v>
                </c:pt>
                <c:pt idx="10997">
                  <c:v>108.9700000000194</c:v>
                </c:pt>
                <c:pt idx="10998">
                  <c:v>108.9800000000194</c:v>
                </c:pt>
                <c:pt idx="10999">
                  <c:v>108.99000000001941</c:v>
                </c:pt>
                <c:pt idx="11000">
                  <c:v>109.0000000000194</c:v>
                </c:pt>
                <c:pt idx="11001">
                  <c:v>109.0100000000194</c:v>
                </c:pt>
                <c:pt idx="11002">
                  <c:v>109.02000000001939</c:v>
                </c:pt>
                <c:pt idx="11003">
                  <c:v>109.0300000000194</c:v>
                </c:pt>
                <c:pt idx="11004">
                  <c:v>109.0400000000194</c:v>
                </c:pt>
                <c:pt idx="11005">
                  <c:v>109.05000000001939</c:v>
                </c:pt>
                <c:pt idx="11006">
                  <c:v>109.0600000000194</c:v>
                </c:pt>
                <c:pt idx="11007">
                  <c:v>109.07000000001941</c:v>
                </c:pt>
                <c:pt idx="11008">
                  <c:v>109.0800000000194</c:v>
                </c:pt>
                <c:pt idx="11009">
                  <c:v>109.0900000000194</c:v>
                </c:pt>
                <c:pt idx="11010">
                  <c:v>109.10000000001941</c:v>
                </c:pt>
                <c:pt idx="11011">
                  <c:v>109.1100000000194</c:v>
                </c:pt>
                <c:pt idx="11012">
                  <c:v>109.1200000000194</c:v>
                </c:pt>
                <c:pt idx="11013">
                  <c:v>109.13000000001939</c:v>
                </c:pt>
                <c:pt idx="11014">
                  <c:v>109.1400000000194</c:v>
                </c:pt>
                <c:pt idx="11015">
                  <c:v>109.1500000000194</c:v>
                </c:pt>
                <c:pt idx="11016">
                  <c:v>109.16000000001949</c:v>
                </c:pt>
                <c:pt idx="11017">
                  <c:v>109.1700000000194</c:v>
                </c:pt>
                <c:pt idx="11018">
                  <c:v>109.1800000000194</c:v>
                </c:pt>
                <c:pt idx="11019">
                  <c:v>109.1900000000195</c:v>
                </c:pt>
                <c:pt idx="11020">
                  <c:v>109.2000000000195</c:v>
                </c:pt>
                <c:pt idx="11021">
                  <c:v>109.21000000001951</c:v>
                </c:pt>
                <c:pt idx="11022">
                  <c:v>109.2200000000195</c:v>
                </c:pt>
                <c:pt idx="11023">
                  <c:v>109.2300000000195</c:v>
                </c:pt>
                <c:pt idx="11024">
                  <c:v>109.24000000001951</c:v>
                </c:pt>
                <c:pt idx="11025">
                  <c:v>109.2500000000195</c:v>
                </c:pt>
                <c:pt idx="11026">
                  <c:v>109.2600000000195</c:v>
                </c:pt>
                <c:pt idx="11027">
                  <c:v>109.27000000001949</c:v>
                </c:pt>
                <c:pt idx="11028">
                  <c:v>109.2800000000195</c:v>
                </c:pt>
                <c:pt idx="11029">
                  <c:v>109.2900000000195</c:v>
                </c:pt>
                <c:pt idx="11030">
                  <c:v>109.30000000001949</c:v>
                </c:pt>
                <c:pt idx="11031">
                  <c:v>109.3100000000195</c:v>
                </c:pt>
                <c:pt idx="11032">
                  <c:v>109.3200000000195</c:v>
                </c:pt>
                <c:pt idx="11033">
                  <c:v>109.3300000000195</c:v>
                </c:pt>
                <c:pt idx="11034">
                  <c:v>109.3400000000195</c:v>
                </c:pt>
                <c:pt idx="11035">
                  <c:v>109.35000000001951</c:v>
                </c:pt>
                <c:pt idx="11036">
                  <c:v>109.3600000000196</c:v>
                </c:pt>
                <c:pt idx="11037">
                  <c:v>109.3700000000195</c:v>
                </c:pt>
                <c:pt idx="11038">
                  <c:v>109.38000000001951</c:v>
                </c:pt>
                <c:pt idx="11039">
                  <c:v>109.3900000000196</c:v>
                </c:pt>
                <c:pt idx="11040">
                  <c:v>109.4000000000196</c:v>
                </c:pt>
                <c:pt idx="11041">
                  <c:v>109.41000000001959</c:v>
                </c:pt>
                <c:pt idx="11042">
                  <c:v>109.4200000000196</c:v>
                </c:pt>
                <c:pt idx="11043">
                  <c:v>109.4300000000196</c:v>
                </c:pt>
                <c:pt idx="11044">
                  <c:v>109.44000000001959</c:v>
                </c:pt>
                <c:pt idx="11045">
                  <c:v>109.4500000000196</c:v>
                </c:pt>
                <c:pt idx="11046">
                  <c:v>109.4600000000196</c:v>
                </c:pt>
                <c:pt idx="11047">
                  <c:v>109.4700000000196</c:v>
                </c:pt>
                <c:pt idx="11048">
                  <c:v>109.4800000000196</c:v>
                </c:pt>
                <c:pt idx="11049">
                  <c:v>109.49000000001961</c:v>
                </c:pt>
                <c:pt idx="11050">
                  <c:v>109.5000000000196</c:v>
                </c:pt>
                <c:pt idx="11051">
                  <c:v>109.5100000000196</c:v>
                </c:pt>
                <c:pt idx="11052">
                  <c:v>109.52000000001961</c:v>
                </c:pt>
                <c:pt idx="11053">
                  <c:v>109.5300000000196</c:v>
                </c:pt>
                <c:pt idx="11054">
                  <c:v>109.5400000000197</c:v>
                </c:pt>
                <c:pt idx="11055">
                  <c:v>109.55000000001969</c:v>
                </c:pt>
                <c:pt idx="11056">
                  <c:v>109.5600000000197</c:v>
                </c:pt>
                <c:pt idx="11057">
                  <c:v>109.5700000000196</c:v>
                </c:pt>
                <c:pt idx="11058">
                  <c:v>109.58000000001969</c:v>
                </c:pt>
                <c:pt idx="11059">
                  <c:v>109.5900000000197</c:v>
                </c:pt>
                <c:pt idx="11060">
                  <c:v>109.6000000000197</c:v>
                </c:pt>
                <c:pt idx="11061">
                  <c:v>109.6100000000197</c:v>
                </c:pt>
                <c:pt idx="11062">
                  <c:v>109.6200000000197</c:v>
                </c:pt>
                <c:pt idx="11063">
                  <c:v>109.63000000001971</c:v>
                </c:pt>
                <c:pt idx="11064">
                  <c:v>109.6400000000197</c:v>
                </c:pt>
                <c:pt idx="11065">
                  <c:v>109.6500000000197</c:v>
                </c:pt>
                <c:pt idx="11066">
                  <c:v>109.66000000001971</c:v>
                </c:pt>
                <c:pt idx="11067">
                  <c:v>109.6700000000197</c:v>
                </c:pt>
                <c:pt idx="11068">
                  <c:v>109.6800000000197</c:v>
                </c:pt>
                <c:pt idx="11069">
                  <c:v>109.69000000001969</c:v>
                </c:pt>
                <c:pt idx="11070">
                  <c:v>109.7000000000197</c:v>
                </c:pt>
                <c:pt idx="11071">
                  <c:v>109.7100000000197</c:v>
                </c:pt>
                <c:pt idx="11072">
                  <c:v>109.7200000000197</c:v>
                </c:pt>
                <c:pt idx="11073">
                  <c:v>109.7300000000197</c:v>
                </c:pt>
                <c:pt idx="11074">
                  <c:v>109.7400000000198</c:v>
                </c:pt>
                <c:pt idx="11075">
                  <c:v>109.7500000000198</c:v>
                </c:pt>
                <c:pt idx="11076">
                  <c:v>109.7600000000198</c:v>
                </c:pt>
                <c:pt idx="11077">
                  <c:v>109.77000000001971</c:v>
                </c:pt>
                <c:pt idx="11078">
                  <c:v>109.7800000000198</c:v>
                </c:pt>
                <c:pt idx="11079">
                  <c:v>109.7900000000198</c:v>
                </c:pt>
                <c:pt idx="11080">
                  <c:v>109.80000000001981</c:v>
                </c:pt>
                <c:pt idx="11081">
                  <c:v>109.8100000000198</c:v>
                </c:pt>
                <c:pt idx="11082">
                  <c:v>109.8200000000198</c:v>
                </c:pt>
                <c:pt idx="11083">
                  <c:v>109.83000000001979</c:v>
                </c:pt>
                <c:pt idx="11084">
                  <c:v>109.8400000000198</c:v>
                </c:pt>
                <c:pt idx="11085">
                  <c:v>109.8500000000198</c:v>
                </c:pt>
                <c:pt idx="11086">
                  <c:v>109.8600000000198</c:v>
                </c:pt>
                <c:pt idx="11087">
                  <c:v>109.8700000000198</c:v>
                </c:pt>
                <c:pt idx="11088">
                  <c:v>109.88000000001981</c:v>
                </c:pt>
                <c:pt idx="11089">
                  <c:v>109.8900000000198</c:v>
                </c:pt>
                <c:pt idx="11090">
                  <c:v>109.9000000000198</c:v>
                </c:pt>
                <c:pt idx="11091">
                  <c:v>109.91000000001981</c:v>
                </c:pt>
                <c:pt idx="11092">
                  <c:v>109.9200000000198</c:v>
                </c:pt>
                <c:pt idx="11093">
                  <c:v>109.93000000002</c:v>
                </c:pt>
                <c:pt idx="11094">
                  <c:v>109.94000000002001</c:v>
                </c:pt>
                <c:pt idx="11095">
                  <c:v>109.9500000000199</c:v>
                </c:pt>
                <c:pt idx="11096">
                  <c:v>109.96000000002</c:v>
                </c:pt>
                <c:pt idx="11097">
                  <c:v>109.97000000001989</c:v>
                </c:pt>
                <c:pt idx="11098">
                  <c:v>109.9800000000199</c:v>
                </c:pt>
                <c:pt idx="11099">
                  <c:v>109.99000000002</c:v>
                </c:pt>
                <c:pt idx="11100">
                  <c:v>110.0000000000199</c:v>
                </c:pt>
                <c:pt idx="11101">
                  <c:v>110.01000000002</c:v>
                </c:pt>
                <c:pt idx="11102">
                  <c:v>110.02000000001991</c:v>
                </c:pt>
                <c:pt idx="11103">
                  <c:v>110.0300000000199</c:v>
                </c:pt>
                <c:pt idx="11104">
                  <c:v>110.04000000002</c:v>
                </c:pt>
                <c:pt idx="11105">
                  <c:v>110.05000000001991</c:v>
                </c:pt>
                <c:pt idx="11106">
                  <c:v>110.0600000000199</c:v>
                </c:pt>
                <c:pt idx="11107">
                  <c:v>110.0700000000199</c:v>
                </c:pt>
                <c:pt idx="11108">
                  <c:v>110.08000000001989</c:v>
                </c:pt>
                <c:pt idx="11109">
                  <c:v>110.0900000000199</c:v>
                </c:pt>
                <c:pt idx="11110">
                  <c:v>110.1000000000199</c:v>
                </c:pt>
                <c:pt idx="11111">
                  <c:v>110.11000000001989</c:v>
                </c:pt>
                <c:pt idx="11112">
                  <c:v>110.1200000000199</c:v>
                </c:pt>
                <c:pt idx="11113">
                  <c:v>110.1300000000199</c:v>
                </c:pt>
                <c:pt idx="11114">
                  <c:v>110.14000000002</c:v>
                </c:pt>
                <c:pt idx="11115">
                  <c:v>110.1500000000199</c:v>
                </c:pt>
                <c:pt idx="11116">
                  <c:v>110.16000000001991</c:v>
                </c:pt>
                <c:pt idx="11117">
                  <c:v>110.17000000002</c:v>
                </c:pt>
                <c:pt idx="11118">
                  <c:v>110.18000000002</c:v>
                </c:pt>
                <c:pt idx="11119">
                  <c:v>110.19000000002001</c:v>
                </c:pt>
                <c:pt idx="11120">
                  <c:v>110.20000000002</c:v>
                </c:pt>
                <c:pt idx="11121">
                  <c:v>110.21000000002</c:v>
                </c:pt>
                <c:pt idx="11122">
                  <c:v>110.22000000001999</c:v>
                </c:pt>
                <c:pt idx="11123">
                  <c:v>110.23000000002</c:v>
                </c:pt>
                <c:pt idx="11124">
                  <c:v>110.24000000002</c:v>
                </c:pt>
                <c:pt idx="11125">
                  <c:v>110.25000000001999</c:v>
                </c:pt>
                <c:pt idx="11126">
                  <c:v>110.26000000002</c:v>
                </c:pt>
                <c:pt idx="11127">
                  <c:v>110.27000000002</c:v>
                </c:pt>
                <c:pt idx="11128">
                  <c:v>110.28000000002</c:v>
                </c:pt>
                <c:pt idx="11129">
                  <c:v>110.29000000002</c:v>
                </c:pt>
                <c:pt idx="11130">
                  <c:v>110.30000000002001</c:v>
                </c:pt>
                <c:pt idx="11131">
                  <c:v>110.31000000002</c:v>
                </c:pt>
                <c:pt idx="11132">
                  <c:v>110.32000000002</c:v>
                </c:pt>
                <c:pt idx="11133">
                  <c:v>110.33000000001999</c:v>
                </c:pt>
                <c:pt idx="11134">
                  <c:v>110.3400000000201</c:v>
                </c:pt>
                <c:pt idx="11135">
                  <c:v>110.35000000002</c:v>
                </c:pt>
                <c:pt idx="11136">
                  <c:v>110.36000000002009</c:v>
                </c:pt>
                <c:pt idx="11137">
                  <c:v>110.3700000000201</c:v>
                </c:pt>
                <c:pt idx="11138">
                  <c:v>110.3800000000201</c:v>
                </c:pt>
                <c:pt idx="11139">
                  <c:v>110.39000000002009</c:v>
                </c:pt>
                <c:pt idx="11140">
                  <c:v>110.4000000000201</c:v>
                </c:pt>
                <c:pt idx="11141">
                  <c:v>110.4100000000201</c:v>
                </c:pt>
                <c:pt idx="11142">
                  <c:v>110.4200000000201</c:v>
                </c:pt>
                <c:pt idx="11143">
                  <c:v>110.4300000000201</c:v>
                </c:pt>
                <c:pt idx="11144">
                  <c:v>110.44000000002011</c:v>
                </c:pt>
                <c:pt idx="11145">
                  <c:v>110.4500000000201</c:v>
                </c:pt>
                <c:pt idx="11146">
                  <c:v>110.4600000000201</c:v>
                </c:pt>
                <c:pt idx="11147">
                  <c:v>110.47000000002009</c:v>
                </c:pt>
                <c:pt idx="11148">
                  <c:v>110.4800000000201</c:v>
                </c:pt>
                <c:pt idx="11149">
                  <c:v>110.4900000000201</c:v>
                </c:pt>
                <c:pt idx="11150">
                  <c:v>110.50000000002009</c:v>
                </c:pt>
                <c:pt idx="11151">
                  <c:v>110.5100000000201</c:v>
                </c:pt>
                <c:pt idx="11152">
                  <c:v>110.5200000000201</c:v>
                </c:pt>
                <c:pt idx="11153">
                  <c:v>110.53000000002019</c:v>
                </c:pt>
                <c:pt idx="11154">
                  <c:v>110.5400000000202</c:v>
                </c:pt>
                <c:pt idx="11155">
                  <c:v>110.55000000002011</c:v>
                </c:pt>
                <c:pt idx="11156">
                  <c:v>110.5600000000202</c:v>
                </c:pt>
                <c:pt idx="11157">
                  <c:v>110.5700000000202</c:v>
                </c:pt>
                <c:pt idx="11158">
                  <c:v>110.58000000002021</c:v>
                </c:pt>
                <c:pt idx="11159">
                  <c:v>110.5900000000202</c:v>
                </c:pt>
                <c:pt idx="11160">
                  <c:v>110.6000000000202</c:v>
                </c:pt>
                <c:pt idx="11161">
                  <c:v>110.61000000002019</c:v>
                </c:pt>
                <c:pt idx="11162">
                  <c:v>110.6200000000202</c:v>
                </c:pt>
                <c:pt idx="11163">
                  <c:v>110.6300000000202</c:v>
                </c:pt>
                <c:pt idx="11164">
                  <c:v>110.64000000002019</c:v>
                </c:pt>
                <c:pt idx="11165">
                  <c:v>110.6500000000202</c:v>
                </c:pt>
                <c:pt idx="11166">
                  <c:v>110.6600000000202</c:v>
                </c:pt>
                <c:pt idx="11167">
                  <c:v>110.6700000000202</c:v>
                </c:pt>
                <c:pt idx="11168">
                  <c:v>110.6800000000202</c:v>
                </c:pt>
                <c:pt idx="11169">
                  <c:v>110.69000000002021</c:v>
                </c:pt>
                <c:pt idx="11170">
                  <c:v>110.7000000000202</c:v>
                </c:pt>
                <c:pt idx="11171">
                  <c:v>110.7100000000202</c:v>
                </c:pt>
                <c:pt idx="11172">
                  <c:v>110.72000000002021</c:v>
                </c:pt>
                <c:pt idx="11173">
                  <c:v>110.7300000000203</c:v>
                </c:pt>
                <c:pt idx="11174">
                  <c:v>110.7400000000203</c:v>
                </c:pt>
                <c:pt idx="11175">
                  <c:v>110.75000000002029</c:v>
                </c:pt>
                <c:pt idx="11176">
                  <c:v>110.7600000000203</c:v>
                </c:pt>
                <c:pt idx="11177">
                  <c:v>110.7700000000203</c:v>
                </c:pt>
                <c:pt idx="11178">
                  <c:v>110.78000000002029</c:v>
                </c:pt>
                <c:pt idx="11179">
                  <c:v>110.7900000000203</c:v>
                </c:pt>
                <c:pt idx="11180">
                  <c:v>110.8000000000203</c:v>
                </c:pt>
                <c:pt idx="11181">
                  <c:v>110.8100000000203</c:v>
                </c:pt>
                <c:pt idx="11182">
                  <c:v>110.8200000000203</c:v>
                </c:pt>
                <c:pt idx="11183">
                  <c:v>110.83000000002031</c:v>
                </c:pt>
                <c:pt idx="11184">
                  <c:v>110.8400000000203</c:v>
                </c:pt>
                <c:pt idx="11185">
                  <c:v>110.8500000000203</c:v>
                </c:pt>
                <c:pt idx="11186">
                  <c:v>110.86000000002031</c:v>
                </c:pt>
                <c:pt idx="11187">
                  <c:v>110.8700000000203</c:v>
                </c:pt>
                <c:pt idx="11188">
                  <c:v>110.8800000000203</c:v>
                </c:pt>
                <c:pt idx="11189">
                  <c:v>110.89000000002029</c:v>
                </c:pt>
                <c:pt idx="11190">
                  <c:v>110.9000000000203</c:v>
                </c:pt>
                <c:pt idx="11191">
                  <c:v>110.9100000000204</c:v>
                </c:pt>
                <c:pt idx="11192">
                  <c:v>110.92000000002039</c:v>
                </c:pt>
                <c:pt idx="11193">
                  <c:v>110.9300000000204</c:v>
                </c:pt>
                <c:pt idx="11194">
                  <c:v>110.9400000000204</c:v>
                </c:pt>
                <c:pt idx="11195">
                  <c:v>110.9500000000204</c:v>
                </c:pt>
                <c:pt idx="11196">
                  <c:v>110.9600000000204</c:v>
                </c:pt>
                <c:pt idx="11197">
                  <c:v>110.97000000002041</c:v>
                </c:pt>
                <c:pt idx="11198">
                  <c:v>110.9800000000204</c:v>
                </c:pt>
                <c:pt idx="11199">
                  <c:v>110.9900000000204</c:v>
                </c:pt>
                <c:pt idx="11200">
                  <c:v>111.00000000002041</c:v>
                </c:pt>
                <c:pt idx="11201">
                  <c:v>111.0100000000204</c:v>
                </c:pt>
                <c:pt idx="11202">
                  <c:v>111.0200000000204</c:v>
                </c:pt>
                <c:pt idx="11203">
                  <c:v>111.03000000002039</c:v>
                </c:pt>
                <c:pt idx="11204">
                  <c:v>111.0400000000204</c:v>
                </c:pt>
                <c:pt idx="11205">
                  <c:v>111.0500000000204</c:v>
                </c:pt>
                <c:pt idx="11206">
                  <c:v>111.06000000002039</c:v>
                </c:pt>
                <c:pt idx="11207">
                  <c:v>111.0700000000204</c:v>
                </c:pt>
                <c:pt idx="11208">
                  <c:v>111.08000000002041</c:v>
                </c:pt>
                <c:pt idx="11209">
                  <c:v>111.0900000000204</c:v>
                </c:pt>
                <c:pt idx="11210">
                  <c:v>111.1000000000204</c:v>
                </c:pt>
                <c:pt idx="11211">
                  <c:v>111.11000000002041</c:v>
                </c:pt>
                <c:pt idx="11212">
                  <c:v>111.1200000000204</c:v>
                </c:pt>
                <c:pt idx="11213">
                  <c:v>111.1300000000204</c:v>
                </c:pt>
                <c:pt idx="11214">
                  <c:v>111.14000000002039</c:v>
                </c:pt>
                <c:pt idx="11215">
                  <c:v>111.1500000000205</c:v>
                </c:pt>
                <c:pt idx="11216">
                  <c:v>111.1600000000205</c:v>
                </c:pt>
                <c:pt idx="11217">
                  <c:v>111.17000000002049</c:v>
                </c:pt>
                <c:pt idx="11218">
                  <c:v>111.1800000000205</c:v>
                </c:pt>
                <c:pt idx="11219">
                  <c:v>111.1900000000205</c:v>
                </c:pt>
                <c:pt idx="11220">
                  <c:v>111.20000000002049</c:v>
                </c:pt>
                <c:pt idx="11221">
                  <c:v>111.2100000000205</c:v>
                </c:pt>
                <c:pt idx="11222">
                  <c:v>111.22000000002051</c:v>
                </c:pt>
                <c:pt idx="11223">
                  <c:v>111.2300000000205</c:v>
                </c:pt>
                <c:pt idx="11224">
                  <c:v>111.2400000000205</c:v>
                </c:pt>
                <c:pt idx="11225">
                  <c:v>111.25000000002051</c:v>
                </c:pt>
                <c:pt idx="11226">
                  <c:v>111.2600000000205</c:v>
                </c:pt>
                <c:pt idx="11227">
                  <c:v>111.2700000000205</c:v>
                </c:pt>
                <c:pt idx="11228">
                  <c:v>111.28000000002049</c:v>
                </c:pt>
                <c:pt idx="11229">
                  <c:v>111.2900000000205</c:v>
                </c:pt>
                <c:pt idx="11230">
                  <c:v>111.3000000000205</c:v>
                </c:pt>
                <c:pt idx="11231">
                  <c:v>111.31000000002059</c:v>
                </c:pt>
                <c:pt idx="11232">
                  <c:v>111.3200000000205</c:v>
                </c:pt>
                <c:pt idx="11233">
                  <c:v>111.3300000000205</c:v>
                </c:pt>
                <c:pt idx="11234">
                  <c:v>111.34000000002059</c:v>
                </c:pt>
                <c:pt idx="11235">
                  <c:v>111.3500000000206</c:v>
                </c:pt>
                <c:pt idx="11236">
                  <c:v>111.36000000002061</c:v>
                </c:pt>
                <c:pt idx="11237">
                  <c:v>111.3700000000206</c:v>
                </c:pt>
                <c:pt idx="11238">
                  <c:v>111.3800000000206</c:v>
                </c:pt>
                <c:pt idx="11239">
                  <c:v>111.39000000002061</c:v>
                </c:pt>
                <c:pt idx="11240">
                  <c:v>111.4000000000206</c:v>
                </c:pt>
                <c:pt idx="11241">
                  <c:v>111.4100000000206</c:v>
                </c:pt>
                <c:pt idx="11242">
                  <c:v>111.42000000002059</c:v>
                </c:pt>
                <c:pt idx="11243">
                  <c:v>111.4300000000206</c:v>
                </c:pt>
                <c:pt idx="11244">
                  <c:v>111.4400000000206</c:v>
                </c:pt>
                <c:pt idx="11245">
                  <c:v>111.45000000002059</c:v>
                </c:pt>
                <c:pt idx="11246">
                  <c:v>111.4600000000206</c:v>
                </c:pt>
                <c:pt idx="11247">
                  <c:v>111.4700000000206</c:v>
                </c:pt>
                <c:pt idx="11248">
                  <c:v>111.4800000000206</c:v>
                </c:pt>
                <c:pt idx="11249">
                  <c:v>111.4900000000206</c:v>
                </c:pt>
                <c:pt idx="11250">
                  <c:v>111.50000000002061</c:v>
                </c:pt>
                <c:pt idx="11251">
                  <c:v>111.5100000000207</c:v>
                </c:pt>
                <c:pt idx="11252">
                  <c:v>111.5200000000206</c:v>
                </c:pt>
                <c:pt idx="11253">
                  <c:v>111.53000000002061</c:v>
                </c:pt>
                <c:pt idx="11254">
                  <c:v>111.5400000000207</c:v>
                </c:pt>
                <c:pt idx="11255">
                  <c:v>111.5500000000207</c:v>
                </c:pt>
                <c:pt idx="11256">
                  <c:v>111.56000000002069</c:v>
                </c:pt>
                <c:pt idx="11257">
                  <c:v>111.5700000000207</c:v>
                </c:pt>
                <c:pt idx="11258">
                  <c:v>111.5800000000207</c:v>
                </c:pt>
                <c:pt idx="11259">
                  <c:v>111.59000000002069</c:v>
                </c:pt>
                <c:pt idx="11260">
                  <c:v>111.6000000000207</c:v>
                </c:pt>
                <c:pt idx="11261">
                  <c:v>111.6100000000207</c:v>
                </c:pt>
                <c:pt idx="11262">
                  <c:v>111.6200000000207</c:v>
                </c:pt>
                <c:pt idx="11263">
                  <c:v>111.6300000000207</c:v>
                </c:pt>
                <c:pt idx="11264">
                  <c:v>111.64000000002071</c:v>
                </c:pt>
                <c:pt idx="11265">
                  <c:v>111.6500000000207</c:v>
                </c:pt>
                <c:pt idx="11266">
                  <c:v>111.6600000000207</c:v>
                </c:pt>
                <c:pt idx="11267">
                  <c:v>111.67000000002071</c:v>
                </c:pt>
                <c:pt idx="11268">
                  <c:v>111.6800000000207</c:v>
                </c:pt>
                <c:pt idx="11269">
                  <c:v>111.6900000000207</c:v>
                </c:pt>
                <c:pt idx="11270">
                  <c:v>111.70000000002079</c:v>
                </c:pt>
                <c:pt idx="11271">
                  <c:v>111.7100000000208</c:v>
                </c:pt>
                <c:pt idx="11272">
                  <c:v>111.7200000000207</c:v>
                </c:pt>
                <c:pt idx="11273">
                  <c:v>111.73000000002079</c:v>
                </c:pt>
                <c:pt idx="11274">
                  <c:v>111.7400000000208</c:v>
                </c:pt>
                <c:pt idx="11275">
                  <c:v>111.7500000000208</c:v>
                </c:pt>
                <c:pt idx="11276">
                  <c:v>111.7600000000208</c:v>
                </c:pt>
                <c:pt idx="11277">
                  <c:v>111.7700000000208</c:v>
                </c:pt>
                <c:pt idx="11278">
                  <c:v>111.78000000002081</c:v>
                </c:pt>
                <c:pt idx="11279">
                  <c:v>111.7900000000208</c:v>
                </c:pt>
                <c:pt idx="11280">
                  <c:v>111.8000000000208</c:v>
                </c:pt>
                <c:pt idx="11281">
                  <c:v>111.81000000002081</c:v>
                </c:pt>
                <c:pt idx="11282">
                  <c:v>111.8200000000208</c:v>
                </c:pt>
                <c:pt idx="11283">
                  <c:v>111.8300000000208</c:v>
                </c:pt>
                <c:pt idx="11284">
                  <c:v>111.84000000002079</c:v>
                </c:pt>
                <c:pt idx="11285">
                  <c:v>111.8500000000208</c:v>
                </c:pt>
                <c:pt idx="11286">
                  <c:v>111.8600000000208</c:v>
                </c:pt>
                <c:pt idx="11287">
                  <c:v>111.8700000000208</c:v>
                </c:pt>
                <c:pt idx="11288">
                  <c:v>111.8800000000208</c:v>
                </c:pt>
                <c:pt idx="11289">
                  <c:v>111.89000000002081</c:v>
                </c:pt>
                <c:pt idx="11290">
                  <c:v>111.9000000000209</c:v>
                </c:pt>
                <c:pt idx="11291">
                  <c:v>111.910000000021</c:v>
                </c:pt>
                <c:pt idx="11292">
                  <c:v>111.92000000002081</c:v>
                </c:pt>
                <c:pt idx="11293">
                  <c:v>111.9300000000209</c:v>
                </c:pt>
                <c:pt idx="11294">
                  <c:v>111.940000000021</c:v>
                </c:pt>
                <c:pt idx="11295">
                  <c:v>111.95000000002091</c:v>
                </c:pt>
                <c:pt idx="11296">
                  <c:v>111.9600000000209</c:v>
                </c:pt>
                <c:pt idx="11297">
                  <c:v>111.9700000000209</c:v>
                </c:pt>
                <c:pt idx="11298">
                  <c:v>111.98000000002089</c:v>
                </c:pt>
                <c:pt idx="11299">
                  <c:v>111.9900000000209</c:v>
                </c:pt>
                <c:pt idx="11300">
                  <c:v>112.0000000000209</c:v>
                </c:pt>
                <c:pt idx="11301">
                  <c:v>112.0100000000209</c:v>
                </c:pt>
                <c:pt idx="11302">
                  <c:v>112.0200000000209</c:v>
                </c:pt>
                <c:pt idx="11303">
                  <c:v>112.03000000002091</c:v>
                </c:pt>
                <c:pt idx="11304">
                  <c:v>112.0400000000209</c:v>
                </c:pt>
                <c:pt idx="11305">
                  <c:v>112.0500000000209</c:v>
                </c:pt>
                <c:pt idx="11306">
                  <c:v>112.06000000002091</c:v>
                </c:pt>
                <c:pt idx="11307">
                  <c:v>112.0700000000209</c:v>
                </c:pt>
                <c:pt idx="11308">
                  <c:v>112.0800000000209</c:v>
                </c:pt>
                <c:pt idx="11309">
                  <c:v>112.09000000002101</c:v>
                </c:pt>
                <c:pt idx="11310">
                  <c:v>112.1000000000209</c:v>
                </c:pt>
                <c:pt idx="11311">
                  <c:v>112.1100000000209</c:v>
                </c:pt>
                <c:pt idx="11312">
                  <c:v>112.12000000002099</c:v>
                </c:pt>
                <c:pt idx="11313">
                  <c:v>112.130000000021</c:v>
                </c:pt>
                <c:pt idx="11314">
                  <c:v>112.140000000021</c:v>
                </c:pt>
                <c:pt idx="11315">
                  <c:v>112.150000000021</c:v>
                </c:pt>
                <c:pt idx="11316">
                  <c:v>112.160000000021</c:v>
                </c:pt>
                <c:pt idx="11317">
                  <c:v>112.17000000002101</c:v>
                </c:pt>
                <c:pt idx="11318">
                  <c:v>112.180000000021</c:v>
                </c:pt>
                <c:pt idx="11319">
                  <c:v>112.190000000021</c:v>
                </c:pt>
                <c:pt idx="11320">
                  <c:v>112.20000000002101</c:v>
                </c:pt>
                <c:pt idx="11321">
                  <c:v>112.210000000021</c:v>
                </c:pt>
                <c:pt idx="11322">
                  <c:v>112.220000000021</c:v>
                </c:pt>
                <c:pt idx="11323">
                  <c:v>112.23000000002099</c:v>
                </c:pt>
                <c:pt idx="11324">
                  <c:v>112.240000000021</c:v>
                </c:pt>
                <c:pt idx="11325">
                  <c:v>112.250000000021</c:v>
                </c:pt>
                <c:pt idx="11326">
                  <c:v>112.26000000002099</c:v>
                </c:pt>
                <c:pt idx="11327">
                  <c:v>112.270000000021</c:v>
                </c:pt>
                <c:pt idx="11328">
                  <c:v>112.280000000021</c:v>
                </c:pt>
                <c:pt idx="11329">
                  <c:v>112.2900000000211</c:v>
                </c:pt>
                <c:pt idx="11330">
                  <c:v>112.300000000021</c:v>
                </c:pt>
                <c:pt idx="11331">
                  <c:v>112.31000000002101</c:v>
                </c:pt>
                <c:pt idx="11332">
                  <c:v>112.3200000000211</c:v>
                </c:pt>
                <c:pt idx="11333">
                  <c:v>112.3300000000211</c:v>
                </c:pt>
                <c:pt idx="11334">
                  <c:v>112.34000000002111</c:v>
                </c:pt>
                <c:pt idx="11335">
                  <c:v>112.3500000000211</c:v>
                </c:pt>
                <c:pt idx="11336">
                  <c:v>112.3600000000211</c:v>
                </c:pt>
                <c:pt idx="11337">
                  <c:v>112.37000000002109</c:v>
                </c:pt>
                <c:pt idx="11338">
                  <c:v>112.3800000000211</c:v>
                </c:pt>
                <c:pt idx="11339">
                  <c:v>112.3900000000211</c:v>
                </c:pt>
                <c:pt idx="11340">
                  <c:v>112.40000000002109</c:v>
                </c:pt>
                <c:pt idx="11341">
                  <c:v>112.4100000000211</c:v>
                </c:pt>
                <c:pt idx="11342">
                  <c:v>112.4200000000211</c:v>
                </c:pt>
                <c:pt idx="11343">
                  <c:v>112.4300000000211</c:v>
                </c:pt>
                <c:pt idx="11344">
                  <c:v>112.4400000000211</c:v>
                </c:pt>
                <c:pt idx="11345">
                  <c:v>112.45000000002111</c:v>
                </c:pt>
                <c:pt idx="11346">
                  <c:v>112.4600000000211</c:v>
                </c:pt>
                <c:pt idx="11347">
                  <c:v>112.4700000000211</c:v>
                </c:pt>
                <c:pt idx="11348">
                  <c:v>112.48000000002111</c:v>
                </c:pt>
                <c:pt idx="11349">
                  <c:v>112.4900000000212</c:v>
                </c:pt>
                <c:pt idx="11350">
                  <c:v>112.5000000000211</c:v>
                </c:pt>
                <c:pt idx="11351">
                  <c:v>112.51000000002119</c:v>
                </c:pt>
                <c:pt idx="11352">
                  <c:v>112.5200000000212</c:v>
                </c:pt>
                <c:pt idx="11353">
                  <c:v>112.5300000000212</c:v>
                </c:pt>
                <c:pt idx="11354">
                  <c:v>112.54000000002119</c:v>
                </c:pt>
                <c:pt idx="11355">
                  <c:v>112.5500000000212</c:v>
                </c:pt>
                <c:pt idx="11356">
                  <c:v>112.5600000000212</c:v>
                </c:pt>
                <c:pt idx="11357">
                  <c:v>112.5700000000212</c:v>
                </c:pt>
                <c:pt idx="11358">
                  <c:v>112.5800000000212</c:v>
                </c:pt>
                <c:pt idx="11359">
                  <c:v>112.59000000002121</c:v>
                </c:pt>
                <c:pt idx="11360">
                  <c:v>112.6000000000212</c:v>
                </c:pt>
                <c:pt idx="11361">
                  <c:v>112.6100000000212</c:v>
                </c:pt>
                <c:pt idx="11362">
                  <c:v>112.62000000002119</c:v>
                </c:pt>
                <c:pt idx="11363">
                  <c:v>112.6300000000212</c:v>
                </c:pt>
                <c:pt idx="11364">
                  <c:v>112.6400000000212</c:v>
                </c:pt>
                <c:pt idx="11365">
                  <c:v>112.65000000002119</c:v>
                </c:pt>
                <c:pt idx="11366">
                  <c:v>112.6600000000212</c:v>
                </c:pt>
                <c:pt idx="11367">
                  <c:v>112.6700000000212</c:v>
                </c:pt>
                <c:pt idx="11368">
                  <c:v>112.6800000000212</c:v>
                </c:pt>
                <c:pt idx="11369">
                  <c:v>112.6900000000212</c:v>
                </c:pt>
                <c:pt idx="11370">
                  <c:v>112.70000000002121</c:v>
                </c:pt>
                <c:pt idx="11371">
                  <c:v>112.7100000000213</c:v>
                </c:pt>
                <c:pt idx="11372">
                  <c:v>112.7200000000213</c:v>
                </c:pt>
                <c:pt idx="11373">
                  <c:v>112.73000000002131</c:v>
                </c:pt>
                <c:pt idx="11374">
                  <c:v>112.7400000000213</c:v>
                </c:pt>
                <c:pt idx="11375">
                  <c:v>112.7500000000213</c:v>
                </c:pt>
                <c:pt idx="11376">
                  <c:v>112.76000000002129</c:v>
                </c:pt>
                <c:pt idx="11377">
                  <c:v>112.7700000000213</c:v>
                </c:pt>
                <c:pt idx="11378">
                  <c:v>112.7800000000213</c:v>
                </c:pt>
                <c:pt idx="11379">
                  <c:v>112.79000000002129</c:v>
                </c:pt>
                <c:pt idx="11380">
                  <c:v>112.8000000000213</c:v>
                </c:pt>
                <c:pt idx="11381">
                  <c:v>112.8100000000213</c:v>
                </c:pt>
                <c:pt idx="11382">
                  <c:v>112.8200000000213</c:v>
                </c:pt>
                <c:pt idx="11383">
                  <c:v>112.8300000000213</c:v>
                </c:pt>
                <c:pt idx="11384">
                  <c:v>112.84000000002131</c:v>
                </c:pt>
                <c:pt idx="11385">
                  <c:v>112.8500000000213</c:v>
                </c:pt>
                <c:pt idx="11386">
                  <c:v>112.8600000000213</c:v>
                </c:pt>
                <c:pt idx="11387">
                  <c:v>112.87000000002131</c:v>
                </c:pt>
                <c:pt idx="11388">
                  <c:v>112.8800000000213</c:v>
                </c:pt>
                <c:pt idx="11389">
                  <c:v>112.8900000000213</c:v>
                </c:pt>
                <c:pt idx="11390">
                  <c:v>112.90000000002139</c:v>
                </c:pt>
                <c:pt idx="11391">
                  <c:v>112.9100000000214</c:v>
                </c:pt>
                <c:pt idx="11392">
                  <c:v>112.9200000000214</c:v>
                </c:pt>
                <c:pt idx="11393">
                  <c:v>112.93000000002139</c:v>
                </c:pt>
                <c:pt idx="11394">
                  <c:v>112.9400000000214</c:v>
                </c:pt>
                <c:pt idx="11395">
                  <c:v>112.9500000000214</c:v>
                </c:pt>
                <c:pt idx="11396">
                  <c:v>112.9600000000214</c:v>
                </c:pt>
                <c:pt idx="11397">
                  <c:v>112.9700000000214</c:v>
                </c:pt>
                <c:pt idx="11398">
                  <c:v>112.98000000002141</c:v>
                </c:pt>
                <c:pt idx="11399">
                  <c:v>112.9900000000214</c:v>
                </c:pt>
                <c:pt idx="11400">
                  <c:v>113.0000000000214</c:v>
                </c:pt>
                <c:pt idx="11401">
                  <c:v>113.01000000002141</c:v>
                </c:pt>
                <c:pt idx="11402">
                  <c:v>113.0200000000214</c:v>
                </c:pt>
                <c:pt idx="11403">
                  <c:v>113.0300000000214</c:v>
                </c:pt>
                <c:pt idx="11404">
                  <c:v>113.04000000002139</c:v>
                </c:pt>
                <c:pt idx="11405">
                  <c:v>113.0500000000214</c:v>
                </c:pt>
                <c:pt idx="11406">
                  <c:v>113.0600000000214</c:v>
                </c:pt>
                <c:pt idx="11407">
                  <c:v>113.07000000002139</c:v>
                </c:pt>
                <c:pt idx="11408">
                  <c:v>113.0800000000214</c:v>
                </c:pt>
                <c:pt idx="11409">
                  <c:v>113.0900000000214</c:v>
                </c:pt>
                <c:pt idx="11410">
                  <c:v>113.1000000000215</c:v>
                </c:pt>
                <c:pt idx="11411">
                  <c:v>113.1100000000215</c:v>
                </c:pt>
                <c:pt idx="11412">
                  <c:v>113.12000000002151</c:v>
                </c:pt>
                <c:pt idx="11413">
                  <c:v>113.1300000000215</c:v>
                </c:pt>
                <c:pt idx="11414">
                  <c:v>113.1400000000215</c:v>
                </c:pt>
                <c:pt idx="11415">
                  <c:v>113.15000000002151</c:v>
                </c:pt>
                <c:pt idx="11416">
                  <c:v>113.1600000000215</c:v>
                </c:pt>
                <c:pt idx="11417">
                  <c:v>113.1700000000215</c:v>
                </c:pt>
                <c:pt idx="11418">
                  <c:v>113.18000000002149</c:v>
                </c:pt>
                <c:pt idx="11419">
                  <c:v>113.1900000000215</c:v>
                </c:pt>
                <c:pt idx="11420">
                  <c:v>113.2000000000215</c:v>
                </c:pt>
                <c:pt idx="11421">
                  <c:v>113.21000000002149</c:v>
                </c:pt>
                <c:pt idx="11422">
                  <c:v>113.2200000000215</c:v>
                </c:pt>
                <c:pt idx="11423">
                  <c:v>113.23000000002151</c:v>
                </c:pt>
                <c:pt idx="11424">
                  <c:v>113.2400000000215</c:v>
                </c:pt>
                <c:pt idx="11425">
                  <c:v>113.2500000000215</c:v>
                </c:pt>
                <c:pt idx="11426">
                  <c:v>113.26000000002151</c:v>
                </c:pt>
                <c:pt idx="11427">
                  <c:v>113.2700000000215</c:v>
                </c:pt>
                <c:pt idx="11428">
                  <c:v>113.2800000000215</c:v>
                </c:pt>
                <c:pt idx="11429">
                  <c:v>113.29000000002149</c:v>
                </c:pt>
                <c:pt idx="11430">
                  <c:v>113.3000000000216</c:v>
                </c:pt>
                <c:pt idx="11431">
                  <c:v>113.3100000000216</c:v>
                </c:pt>
                <c:pt idx="11432">
                  <c:v>113.32000000002159</c:v>
                </c:pt>
                <c:pt idx="11433">
                  <c:v>113.3300000000216</c:v>
                </c:pt>
                <c:pt idx="11434">
                  <c:v>113.3400000000216</c:v>
                </c:pt>
                <c:pt idx="11435">
                  <c:v>113.35000000002159</c:v>
                </c:pt>
                <c:pt idx="11436">
                  <c:v>113.3600000000216</c:v>
                </c:pt>
                <c:pt idx="11437">
                  <c:v>113.37000000002161</c:v>
                </c:pt>
                <c:pt idx="11438">
                  <c:v>113.3800000000216</c:v>
                </c:pt>
                <c:pt idx="11439">
                  <c:v>113.3900000000216</c:v>
                </c:pt>
                <c:pt idx="11440">
                  <c:v>113.40000000002161</c:v>
                </c:pt>
                <c:pt idx="11441">
                  <c:v>113.4100000000216</c:v>
                </c:pt>
                <c:pt idx="11442">
                  <c:v>113.4200000000216</c:v>
                </c:pt>
                <c:pt idx="11443">
                  <c:v>113.43000000002159</c:v>
                </c:pt>
                <c:pt idx="11444">
                  <c:v>113.4400000000216</c:v>
                </c:pt>
                <c:pt idx="11445">
                  <c:v>113.4500000000216</c:v>
                </c:pt>
                <c:pt idx="11446">
                  <c:v>113.46000000002169</c:v>
                </c:pt>
                <c:pt idx="11447">
                  <c:v>113.4700000000216</c:v>
                </c:pt>
                <c:pt idx="11448">
                  <c:v>113.4800000000216</c:v>
                </c:pt>
                <c:pt idx="11449">
                  <c:v>113.49000000002169</c:v>
                </c:pt>
                <c:pt idx="11450">
                  <c:v>113.5000000000217</c:v>
                </c:pt>
                <c:pt idx="11451">
                  <c:v>113.51000000002171</c:v>
                </c:pt>
                <c:pt idx="11452">
                  <c:v>113.5200000000217</c:v>
                </c:pt>
                <c:pt idx="11453">
                  <c:v>113.5300000000217</c:v>
                </c:pt>
                <c:pt idx="11454">
                  <c:v>113.54000000002171</c:v>
                </c:pt>
                <c:pt idx="11455">
                  <c:v>113.5500000000217</c:v>
                </c:pt>
                <c:pt idx="11456">
                  <c:v>113.5600000000217</c:v>
                </c:pt>
                <c:pt idx="11457">
                  <c:v>113.57000000002169</c:v>
                </c:pt>
                <c:pt idx="11458">
                  <c:v>113.5800000000217</c:v>
                </c:pt>
                <c:pt idx="11459">
                  <c:v>113.5900000000217</c:v>
                </c:pt>
                <c:pt idx="11460">
                  <c:v>113.60000000002169</c:v>
                </c:pt>
                <c:pt idx="11461">
                  <c:v>113.6100000000217</c:v>
                </c:pt>
                <c:pt idx="11462">
                  <c:v>113.6200000000217</c:v>
                </c:pt>
                <c:pt idx="11463">
                  <c:v>113.6300000000217</c:v>
                </c:pt>
                <c:pt idx="11464">
                  <c:v>113.6400000000217</c:v>
                </c:pt>
                <c:pt idx="11465">
                  <c:v>113.65000000002171</c:v>
                </c:pt>
                <c:pt idx="11466">
                  <c:v>113.6600000000217</c:v>
                </c:pt>
                <c:pt idx="11467">
                  <c:v>113.6700000000217</c:v>
                </c:pt>
                <c:pt idx="11468">
                  <c:v>113.68000000002171</c:v>
                </c:pt>
                <c:pt idx="11469">
                  <c:v>113.6900000000218</c:v>
                </c:pt>
                <c:pt idx="11470">
                  <c:v>113.7000000000218</c:v>
                </c:pt>
                <c:pt idx="11471">
                  <c:v>113.71000000002179</c:v>
                </c:pt>
                <c:pt idx="11472">
                  <c:v>113.7200000000218</c:v>
                </c:pt>
                <c:pt idx="11473">
                  <c:v>113.7300000000218</c:v>
                </c:pt>
                <c:pt idx="11474">
                  <c:v>113.74000000002179</c:v>
                </c:pt>
                <c:pt idx="11475">
                  <c:v>113.7500000000218</c:v>
                </c:pt>
                <c:pt idx="11476">
                  <c:v>113.7600000000218</c:v>
                </c:pt>
                <c:pt idx="11477">
                  <c:v>113.7700000000218</c:v>
                </c:pt>
                <c:pt idx="11478">
                  <c:v>113.7800000000218</c:v>
                </c:pt>
                <c:pt idx="11479">
                  <c:v>113.79000000002181</c:v>
                </c:pt>
                <c:pt idx="11480">
                  <c:v>113.8000000000218</c:v>
                </c:pt>
                <c:pt idx="11481">
                  <c:v>113.8100000000218</c:v>
                </c:pt>
                <c:pt idx="11482">
                  <c:v>113.82000000002181</c:v>
                </c:pt>
                <c:pt idx="11483">
                  <c:v>113.8300000000218</c:v>
                </c:pt>
                <c:pt idx="11484">
                  <c:v>113.8400000000218</c:v>
                </c:pt>
                <c:pt idx="11485">
                  <c:v>113.85000000002179</c:v>
                </c:pt>
                <c:pt idx="11486">
                  <c:v>113.8600000000218</c:v>
                </c:pt>
                <c:pt idx="11487">
                  <c:v>113.8700000000218</c:v>
                </c:pt>
                <c:pt idx="11488">
                  <c:v>113.88000000002189</c:v>
                </c:pt>
                <c:pt idx="11489">
                  <c:v>113.8900000000219</c:v>
                </c:pt>
                <c:pt idx="11490">
                  <c:v>113.9000000000219</c:v>
                </c:pt>
                <c:pt idx="11491">
                  <c:v>113.9100000000219</c:v>
                </c:pt>
                <c:pt idx="11492">
                  <c:v>113.9200000000219</c:v>
                </c:pt>
                <c:pt idx="11493">
                  <c:v>113.93000000002191</c:v>
                </c:pt>
                <c:pt idx="11494">
                  <c:v>113.9400000000219</c:v>
                </c:pt>
                <c:pt idx="11495">
                  <c:v>113.9500000000219</c:v>
                </c:pt>
                <c:pt idx="11496">
                  <c:v>113.96000000002191</c:v>
                </c:pt>
                <c:pt idx="11497">
                  <c:v>113.9700000000219</c:v>
                </c:pt>
                <c:pt idx="11498">
                  <c:v>113.9800000000219</c:v>
                </c:pt>
                <c:pt idx="11499">
                  <c:v>113.99000000002189</c:v>
                </c:pt>
                <c:pt idx="11500">
                  <c:v>114.0000000000219</c:v>
                </c:pt>
                <c:pt idx="11501">
                  <c:v>114.0100000000219</c:v>
                </c:pt>
                <c:pt idx="11502">
                  <c:v>114.02000000002189</c:v>
                </c:pt>
                <c:pt idx="11503">
                  <c:v>114.0300000000219</c:v>
                </c:pt>
                <c:pt idx="11504">
                  <c:v>114.04000000002191</c:v>
                </c:pt>
                <c:pt idx="11505">
                  <c:v>114.0500000000219</c:v>
                </c:pt>
                <c:pt idx="11506">
                  <c:v>114.0600000000219</c:v>
                </c:pt>
                <c:pt idx="11507">
                  <c:v>114.07000000002191</c:v>
                </c:pt>
                <c:pt idx="11508">
                  <c:v>114.080000000022</c:v>
                </c:pt>
                <c:pt idx="11509">
                  <c:v>114.090000000022</c:v>
                </c:pt>
                <c:pt idx="11510">
                  <c:v>114.10000000002201</c:v>
                </c:pt>
                <c:pt idx="11511">
                  <c:v>114.110000000022</c:v>
                </c:pt>
                <c:pt idx="11512">
                  <c:v>114.120000000022</c:v>
                </c:pt>
                <c:pt idx="11513">
                  <c:v>114.13000000002199</c:v>
                </c:pt>
                <c:pt idx="11514">
                  <c:v>114.140000000022</c:v>
                </c:pt>
                <c:pt idx="11515">
                  <c:v>114.150000000022</c:v>
                </c:pt>
                <c:pt idx="11516">
                  <c:v>114.16000000002199</c:v>
                </c:pt>
                <c:pt idx="11517">
                  <c:v>114.170000000022</c:v>
                </c:pt>
                <c:pt idx="11518">
                  <c:v>114.18000000002201</c:v>
                </c:pt>
                <c:pt idx="11519">
                  <c:v>114.190000000022</c:v>
                </c:pt>
                <c:pt idx="11520">
                  <c:v>114.200000000022</c:v>
                </c:pt>
                <c:pt idx="11521">
                  <c:v>114.21000000002201</c:v>
                </c:pt>
                <c:pt idx="11522">
                  <c:v>114.220000000022</c:v>
                </c:pt>
                <c:pt idx="11523">
                  <c:v>114.2300000000221</c:v>
                </c:pt>
                <c:pt idx="11524">
                  <c:v>114.24000000002211</c:v>
                </c:pt>
                <c:pt idx="11525">
                  <c:v>114.2500000000221</c:v>
                </c:pt>
                <c:pt idx="11526">
                  <c:v>114.2600000000221</c:v>
                </c:pt>
                <c:pt idx="11527">
                  <c:v>114.27000000002209</c:v>
                </c:pt>
                <c:pt idx="11528">
                  <c:v>114.2800000000221</c:v>
                </c:pt>
                <c:pt idx="11529">
                  <c:v>114.2900000000221</c:v>
                </c:pt>
                <c:pt idx="11530">
                  <c:v>114.3000000000221</c:v>
                </c:pt>
                <c:pt idx="11531">
                  <c:v>114.3100000000221</c:v>
                </c:pt>
                <c:pt idx="11532">
                  <c:v>114.32000000002211</c:v>
                </c:pt>
                <c:pt idx="11533">
                  <c:v>114.3300000000221</c:v>
                </c:pt>
                <c:pt idx="11534">
                  <c:v>114.3400000000221</c:v>
                </c:pt>
                <c:pt idx="11535">
                  <c:v>114.35000000002211</c:v>
                </c:pt>
                <c:pt idx="11536">
                  <c:v>114.3600000000221</c:v>
                </c:pt>
                <c:pt idx="11537">
                  <c:v>114.3700000000221</c:v>
                </c:pt>
                <c:pt idx="11538">
                  <c:v>114.38000000002209</c:v>
                </c:pt>
                <c:pt idx="11539">
                  <c:v>114.3900000000221</c:v>
                </c:pt>
                <c:pt idx="11540">
                  <c:v>114.4000000000221</c:v>
                </c:pt>
                <c:pt idx="11541">
                  <c:v>114.41000000002219</c:v>
                </c:pt>
                <c:pt idx="11542">
                  <c:v>114.4200000000221</c:v>
                </c:pt>
                <c:pt idx="11543">
                  <c:v>114.4300000000222</c:v>
                </c:pt>
                <c:pt idx="11544">
                  <c:v>114.4400000000222</c:v>
                </c:pt>
                <c:pt idx="11545">
                  <c:v>114.4500000000222</c:v>
                </c:pt>
                <c:pt idx="11546">
                  <c:v>114.46000000002221</c:v>
                </c:pt>
                <c:pt idx="11547">
                  <c:v>114.4700000000222</c:v>
                </c:pt>
                <c:pt idx="11548">
                  <c:v>114.4800000000222</c:v>
                </c:pt>
                <c:pt idx="11549">
                  <c:v>114.49000000002221</c:v>
                </c:pt>
                <c:pt idx="11550">
                  <c:v>114.5000000000222</c:v>
                </c:pt>
                <c:pt idx="11551">
                  <c:v>114.5100000000222</c:v>
                </c:pt>
                <c:pt idx="11552">
                  <c:v>114.52000000002219</c:v>
                </c:pt>
                <c:pt idx="11553">
                  <c:v>114.5300000000222</c:v>
                </c:pt>
                <c:pt idx="11554">
                  <c:v>114.5400000000222</c:v>
                </c:pt>
                <c:pt idx="11555">
                  <c:v>114.55000000002219</c:v>
                </c:pt>
                <c:pt idx="11556">
                  <c:v>114.5600000000222</c:v>
                </c:pt>
                <c:pt idx="11557">
                  <c:v>114.5700000000222</c:v>
                </c:pt>
                <c:pt idx="11558">
                  <c:v>114.5800000000222</c:v>
                </c:pt>
                <c:pt idx="11559">
                  <c:v>114.5900000000222</c:v>
                </c:pt>
                <c:pt idx="11560">
                  <c:v>114.60000000002221</c:v>
                </c:pt>
                <c:pt idx="11561">
                  <c:v>114.6100000000222</c:v>
                </c:pt>
                <c:pt idx="11562">
                  <c:v>114.6200000000222</c:v>
                </c:pt>
                <c:pt idx="11563">
                  <c:v>114.63000000002221</c:v>
                </c:pt>
                <c:pt idx="11564">
                  <c:v>114.6400000000223</c:v>
                </c:pt>
                <c:pt idx="11565">
                  <c:v>114.6500000000222</c:v>
                </c:pt>
                <c:pt idx="11566">
                  <c:v>114.66000000002229</c:v>
                </c:pt>
                <c:pt idx="11567">
                  <c:v>114.6700000000223</c:v>
                </c:pt>
                <c:pt idx="11568">
                  <c:v>114.6800000000223</c:v>
                </c:pt>
                <c:pt idx="11569">
                  <c:v>114.69000000002229</c:v>
                </c:pt>
                <c:pt idx="11570">
                  <c:v>114.7000000000223</c:v>
                </c:pt>
                <c:pt idx="11571">
                  <c:v>114.7100000000223</c:v>
                </c:pt>
                <c:pt idx="11572">
                  <c:v>114.7200000000223</c:v>
                </c:pt>
                <c:pt idx="11573">
                  <c:v>114.7300000000223</c:v>
                </c:pt>
                <c:pt idx="11574">
                  <c:v>114.74000000002231</c:v>
                </c:pt>
                <c:pt idx="11575">
                  <c:v>114.7500000000223</c:v>
                </c:pt>
                <c:pt idx="11576">
                  <c:v>114.7600000000223</c:v>
                </c:pt>
                <c:pt idx="11577">
                  <c:v>114.77000000002231</c:v>
                </c:pt>
                <c:pt idx="11578">
                  <c:v>114.7800000000223</c:v>
                </c:pt>
                <c:pt idx="11579">
                  <c:v>114.7900000000223</c:v>
                </c:pt>
                <c:pt idx="11580">
                  <c:v>114.80000000002229</c:v>
                </c:pt>
                <c:pt idx="11581">
                  <c:v>114.8100000000223</c:v>
                </c:pt>
                <c:pt idx="11582">
                  <c:v>114.8200000000223</c:v>
                </c:pt>
                <c:pt idx="11583">
                  <c:v>114.83000000002239</c:v>
                </c:pt>
                <c:pt idx="11584">
                  <c:v>114.8400000000224</c:v>
                </c:pt>
                <c:pt idx="11585">
                  <c:v>114.85000000002231</c:v>
                </c:pt>
                <c:pt idx="11586">
                  <c:v>114.8600000000224</c:v>
                </c:pt>
                <c:pt idx="11587">
                  <c:v>114.8700000000224</c:v>
                </c:pt>
                <c:pt idx="11588">
                  <c:v>114.88000000002241</c:v>
                </c:pt>
                <c:pt idx="11589">
                  <c:v>114.8900000000224</c:v>
                </c:pt>
                <c:pt idx="11590">
                  <c:v>114.9000000000224</c:v>
                </c:pt>
                <c:pt idx="11591">
                  <c:v>114.91000000002239</c:v>
                </c:pt>
                <c:pt idx="11592">
                  <c:v>114.9200000000224</c:v>
                </c:pt>
                <c:pt idx="11593">
                  <c:v>114.9300000000224</c:v>
                </c:pt>
                <c:pt idx="11594">
                  <c:v>114.94000000002239</c:v>
                </c:pt>
                <c:pt idx="11595">
                  <c:v>114.9500000000224</c:v>
                </c:pt>
                <c:pt idx="11596">
                  <c:v>114.9600000000224</c:v>
                </c:pt>
                <c:pt idx="11597">
                  <c:v>114.9700000000224</c:v>
                </c:pt>
                <c:pt idx="11598">
                  <c:v>114.9800000000224</c:v>
                </c:pt>
                <c:pt idx="11599">
                  <c:v>114.99000000002241</c:v>
                </c:pt>
                <c:pt idx="11600">
                  <c:v>115.0000000000224</c:v>
                </c:pt>
                <c:pt idx="11601">
                  <c:v>115.0100000000224</c:v>
                </c:pt>
                <c:pt idx="11602">
                  <c:v>115.02000000002241</c:v>
                </c:pt>
                <c:pt idx="11603">
                  <c:v>115.0300000000225</c:v>
                </c:pt>
                <c:pt idx="11604">
                  <c:v>115.0400000000225</c:v>
                </c:pt>
                <c:pt idx="11605">
                  <c:v>115.05000000002249</c:v>
                </c:pt>
                <c:pt idx="11606">
                  <c:v>115.0600000000225</c:v>
                </c:pt>
                <c:pt idx="11607">
                  <c:v>115.0700000000225</c:v>
                </c:pt>
                <c:pt idx="11608">
                  <c:v>115.08000000002249</c:v>
                </c:pt>
                <c:pt idx="11609">
                  <c:v>115.0900000000225</c:v>
                </c:pt>
                <c:pt idx="11610">
                  <c:v>115.1000000000225</c:v>
                </c:pt>
                <c:pt idx="11611">
                  <c:v>115.1100000000225</c:v>
                </c:pt>
                <c:pt idx="11612">
                  <c:v>115.1200000000225</c:v>
                </c:pt>
                <c:pt idx="11613">
                  <c:v>115.13000000002251</c:v>
                </c:pt>
                <c:pt idx="11614">
                  <c:v>115.1400000000225</c:v>
                </c:pt>
                <c:pt idx="11615">
                  <c:v>115.1500000000225</c:v>
                </c:pt>
                <c:pt idx="11616">
                  <c:v>115.16000000002251</c:v>
                </c:pt>
                <c:pt idx="11617">
                  <c:v>115.1700000000225</c:v>
                </c:pt>
                <c:pt idx="11618">
                  <c:v>115.1800000000225</c:v>
                </c:pt>
                <c:pt idx="11619">
                  <c:v>115.19000000002249</c:v>
                </c:pt>
                <c:pt idx="11620">
                  <c:v>115.2000000000225</c:v>
                </c:pt>
                <c:pt idx="11621">
                  <c:v>115.2100000000226</c:v>
                </c:pt>
                <c:pt idx="11622">
                  <c:v>115.22000000002259</c:v>
                </c:pt>
                <c:pt idx="11623">
                  <c:v>115.2300000000226</c:v>
                </c:pt>
                <c:pt idx="11624">
                  <c:v>115.2400000000226</c:v>
                </c:pt>
                <c:pt idx="11625">
                  <c:v>115.2500000000226</c:v>
                </c:pt>
                <c:pt idx="11626">
                  <c:v>115.2600000000226</c:v>
                </c:pt>
                <c:pt idx="11627">
                  <c:v>115.27000000002261</c:v>
                </c:pt>
                <c:pt idx="11628">
                  <c:v>115.2800000000226</c:v>
                </c:pt>
                <c:pt idx="11629">
                  <c:v>115.2900000000226</c:v>
                </c:pt>
                <c:pt idx="11630">
                  <c:v>115.30000000002261</c:v>
                </c:pt>
                <c:pt idx="11631">
                  <c:v>115.3100000000226</c:v>
                </c:pt>
                <c:pt idx="11632">
                  <c:v>115.3200000000226</c:v>
                </c:pt>
                <c:pt idx="11633">
                  <c:v>115.33000000002259</c:v>
                </c:pt>
                <c:pt idx="11634">
                  <c:v>115.3400000000226</c:v>
                </c:pt>
                <c:pt idx="11635">
                  <c:v>115.3500000000226</c:v>
                </c:pt>
                <c:pt idx="11636">
                  <c:v>115.36000000002259</c:v>
                </c:pt>
                <c:pt idx="11637">
                  <c:v>115.3700000000226</c:v>
                </c:pt>
                <c:pt idx="11638">
                  <c:v>115.3800000000226</c:v>
                </c:pt>
                <c:pt idx="11639">
                  <c:v>115.3900000000226</c:v>
                </c:pt>
                <c:pt idx="11640">
                  <c:v>115.4000000000226</c:v>
                </c:pt>
                <c:pt idx="11641">
                  <c:v>115.41000000002271</c:v>
                </c:pt>
                <c:pt idx="11642">
                  <c:v>115.4200000000227</c:v>
                </c:pt>
                <c:pt idx="11643">
                  <c:v>115.4300000000227</c:v>
                </c:pt>
                <c:pt idx="11644">
                  <c:v>115.44000000002271</c:v>
                </c:pt>
                <c:pt idx="11645">
                  <c:v>115.4500000000227</c:v>
                </c:pt>
                <c:pt idx="11646">
                  <c:v>115.4600000000227</c:v>
                </c:pt>
                <c:pt idx="11647">
                  <c:v>115.47000000002269</c:v>
                </c:pt>
                <c:pt idx="11648">
                  <c:v>115.4800000000227</c:v>
                </c:pt>
                <c:pt idx="11649">
                  <c:v>115.4900000000227</c:v>
                </c:pt>
                <c:pt idx="11650">
                  <c:v>115.50000000002269</c:v>
                </c:pt>
                <c:pt idx="11651">
                  <c:v>115.5100000000227</c:v>
                </c:pt>
                <c:pt idx="11652">
                  <c:v>115.5200000000227</c:v>
                </c:pt>
                <c:pt idx="11653">
                  <c:v>115.5300000000227</c:v>
                </c:pt>
                <c:pt idx="11654">
                  <c:v>115.5400000000227</c:v>
                </c:pt>
                <c:pt idx="11655">
                  <c:v>115.55000000002271</c:v>
                </c:pt>
                <c:pt idx="11656">
                  <c:v>115.5600000000227</c:v>
                </c:pt>
                <c:pt idx="11657">
                  <c:v>115.5700000000227</c:v>
                </c:pt>
                <c:pt idx="11658">
                  <c:v>115.58000000002269</c:v>
                </c:pt>
                <c:pt idx="11659">
                  <c:v>115.5900000000227</c:v>
                </c:pt>
                <c:pt idx="11660">
                  <c:v>115.6000000000227</c:v>
                </c:pt>
                <c:pt idx="11661">
                  <c:v>115.61000000002279</c:v>
                </c:pt>
                <c:pt idx="11662">
                  <c:v>115.6200000000227</c:v>
                </c:pt>
                <c:pt idx="11663">
                  <c:v>115.6300000000227</c:v>
                </c:pt>
                <c:pt idx="11664">
                  <c:v>115.64000000002279</c:v>
                </c:pt>
                <c:pt idx="11665">
                  <c:v>115.6500000000228</c:v>
                </c:pt>
                <c:pt idx="11666">
                  <c:v>115.66000000002281</c:v>
                </c:pt>
                <c:pt idx="11667">
                  <c:v>115.6700000000228</c:v>
                </c:pt>
                <c:pt idx="11668">
                  <c:v>115.6800000000228</c:v>
                </c:pt>
                <c:pt idx="11669">
                  <c:v>115.69000000002281</c:v>
                </c:pt>
                <c:pt idx="11670">
                  <c:v>115.7000000000228</c:v>
                </c:pt>
                <c:pt idx="11671">
                  <c:v>115.7100000000228</c:v>
                </c:pt>
                <c:pt idx="11672">
                  <c:v>115.72000000002279</c:v>
                </c:pt>
                <c:pt idx="11673">
                  <c:v>115.7300000000228</c:v>
                </c:pt>
                <c:pt idx="11674">
                  <c:v>115.7400000000228</c:v>
                </c:pt>
                <c:pt idx="11675">
                  <c:v>115.75000000002279</c:v>
                </c:pt>
                <c:pt idx="11676">
                  <c:v>115.7600000000228</c:v>
                </c:pt>
                <c:pt idx="11677">
                  <c:v>115.7700000000228</c:v>
                </c:pt>
                <c:pt idx="11678">
                  <c:v>115.7800000000228</c:v>
                </c:pt>
                <c:pt idx="11679">
                  <c:v>115.7900000000228</c:v>
                </c:pt>
                <c:pt idx="11680">
                  <c:v>115.80000000002281</c:v>
                </c:pt>
                <c:pt idx="11681">
                  <c:v>115.8100000000229</c:v>
                </c:pt>
                <c:pt idx="11682">
                  <c:v>115.8200000000228</c:v>
                </c:pt>
                <c:pt idx="11683">
                  <c:v>115.83000000002281</c:v>
                </c:pt>
                <c:pt idx="11684">
                  <c:v>115.8400000000229</c:v>
                </c:pt>
                <c:pt idx="11685">
                  <c:v>115.8500000000229</c:v>
                </c:pt>
                <c:pt idx="11686">
                  <c:v>115.86000000002289</c:v>
                </c:pt>
                <c:pt idx="11687">
                  <c:v>115.8700000000229</c:v>
                </c:pt>
                <c:pt idx="11688">
                  <c:v>115.8800000000229</c:v>
                </c:pt>
                <c:pt idx="11689">
                  <c:v>115.89000000002289</c:v>
                </c:pt>
                <c:pt idx="11690">
                  <c:v>115.9000000000229</c:v>
                </c:pt>
                <c:pt idx="11691">
                  <c:v>115.910000000023</c:v>
                </c:pt>
                <c:pt idx="11692">
                  <c:v>115.9200000000229</c:v>
                </c:pt>
                <c:pt idx="11693">
                  <c:v>115.930000000023</c:v>
                </c:pt>
                <c:pt idx="11694">
                  <c:v>115.94000000002301</c:v>
                </c:pt>
                <c:pt idx="11695">
                  <c:v>115.9500000000229</c:v>
                </c:pt>
                <c:pt idx="11696">
                  <c:v>115.960000000023</c:v>
                </c:pt>
                <c:pt idx="11697">
                  <c:v>115.97000000002291</c:v>
                </c:pt>
                <c:pt idx="11698">
                  <c:v>115.9800000000229</c:v>
                </c:pt>
                <c:pt idx="11699">
                  <c:v>115.990000000023</c:v>
                </c:pt>
                <c:pt idx="11700">
                  <c:v>116.00000000002299</c:v>
                </c:pt>
                <c:pt idx="11701">
                  <c:v>116.010000000023</c:v>
                </c:pt>
                <c:pt idx="11702">
                  <c:v>116.0200000000229</c:v>
                </c:pt>
                <c:pt idx="11703">
                  <c:v>116.03000000002299</c:v>
                </c:pt>
                <c:pt idx="11704">
                  <c:v>116.040000000023</c:v>
                </c:pt>
                <c:pt idx="11705">
                  <c:v>116.050000000023</c:v>
                </c:pt>
                <c:pt idx="11706">
                  <c:v>116.060000000023</c:v>
                </c:pt>
                <c:pt idx="11707">
                  <c:v>116.070000000023</c:v>
                </c:pt>
                <c:pt idx="11708">
                  <c:v>116.08000000002301</c:v>
                </c:pt>
                <c:pt idx="11709">
                  <c:v>116.090000000023</c:v>
                </c:pt>
                <c:pt idx="11710">
                  <c:v>116.100000000023</c:v>
                </c:pt>
                <c:pt idx="11711">
                  <c:v>116.11000000002301</c:v>
                </c:pt>
                <c:pt idx="11712">
                  <c:v>116.120000000023</c:v>
                </c:pt>
                <c:pt idx="11713">
                  <c:v>116.130000000023</c:v>
                </c:pt>
                <c:pt idx="11714">
                  <c:v>116.14000000002299</c:v>
                </c:pt>
                <c:pt idx="11715">
                  <c:v>116.150000000023</c:v>
                </c:pt>
                <c:pt idx="11716">
                  <c:v>116.160000000023</c:v>
                </c:pt>
                <c:pt idx="11717">
                  <c:v>116.17000000002299</c:v>
                </c:pt>
                <c:pt idx="11718">
                  <c:v>116.180000000023</c:v>
                </c:pt>
                <c:pt idx="11719">
                  <c:v>116.19000000002301</c:v>
                </c:pt>
                <c:pt idx="11720">
                  <c:v>116.2000000000231</c:v>
                </c:pt>
                <c:pt idx="11721">
                  <c:v>116.2100000000231</c:v>
                </c:pt>
                <c:pt idx="11722">
                  <c:v>116.22000000002301</c:v>
                </c:pt>
                <c:pt idx="11723">
                  <c:v>116.2300000000231</c:v>
                </c:pt>
                <c:pt idx="11724">
                  <c:v>116.2400000000231</c:v>
                </c:pt>
                <c:pt idx="11725">
                  <c:v>116.25000000002311</c:v>
                </c:pt>
                <c:pt idx="11726">
                  <c:v>116.2600000000231</c:v>
                </c:pt>
                <c:pt idx="11727">
                  <c:v>116.2700000000231</c:v>
                </c:pt>
                <c:pt idx="11728">
                  <c:v>116.28000000002309</c:v>
                </c:pt>
                <c:pt idx="11729">
                  <c:v>116.2900000000231</c:v>
                </c:pt>
                <c:pt idx="11730">
                  <c:v>116.3000000000231</c:v>
                </c:pt>
                <c:pt idx="11731">
                  <c:v>116.31000000002309</c:v>
                </c:pt>
                <c:pt idx="11732">
                  <c:v>116.3200000000231</c:v>
                </c:pt>
                <c:pt idx="11733">
                  <c:v>116.33000000002311</c:v>
                </c:pt>
                <c:pt idx="11734">
                  <c:v>116.3400000000231</c:v>
                </c:pt>
                <c:pt idx="11735">
                  <c:v>116.3500000000231</c:v>
                </c:pt>
                <c:pt idx="11736">
                  <c:v>116.36000000002311</c:v>
                </c:pt>
                <c:pt idx="11737">
                  <c:v>116.3700000000231</c:v>
                </c:pt>
                <c:pt idx="11738">
                  <c:v>116.3800000000231</c:v>
                </c:pt>
                <c:pt idx="11739">
                  <c:v>116.39000000002309</c:v>
                </c:pt>
                <c:pt idx="11740">
                  <c:v>116.4000000000232</c:v>
                </c:pt>
                <c:pt idx="11741">
                  <c:v>116.4100000000232</c:v>
                </c:pt>
                <c:pt idx="11742">
                  <c:v>116.42000000002319</c:v>
                </c:pt>
                <c:pt idx="11743">
                  <c:v>116.4300000000232</c:v>
                </c:pt>
                <c:pt idx="11744">
                  <c:v>116.4400000000232</c:v>
                </c:pt>
                <c:pt idx="11745">
                  <c:v>116.45000000002319</c:v>
                </c:pt>
                <c:pt idx="11746">
                  <c:v>116.4600000000232</c:v>
                </c:pt>
                <c:pt idx="11747">
                  <c:v>116.47000000002321</c:v>
                </c:pt>
                <c:pt idx="11748">
                  <c:v>116.4800000000232</c:v>
                </c:pt>
                <c:pt idx="11749">
                  <c:v>116.4900000000232</c:v>
                </c:pt>
                <c:pt idx="11750">
                  <c:v>116.50000000002321</c:v>
                </c:pt>
                <c:pt idx="11751">
                  <c:v>116.5100000000232</c:v>
                </c:pt>
                <c:pt idx="11752">
                  <c:v>116.5200000000232</c:v>
                </c:pt>
                <c:pt idx="11753">
                  <c:v>116.53000000002319</c:v>
                </c:pt>
                <c:pt idx="11754">
                  <c:v>116.5400000000232</c:v>
                </c:pt>
                <c:pt idx="11755">
                  <c:v>116.5500000000232</c:v>
                </c:pt>
                <c:pt idx="11756">
                  <c:v>116.56000000002319</c:v>
                </c:pt>
                <c:pt idx="11757">
                  <c:v>116.5700000000232</c:v>
                </c:pt>
                <c:pt idx="11758">
                  <c:v>116.5800000000232</c:v>
                </c:pt>
                <c:pt idx="11759">
                  <c:v>116.5900000000233</c:v>
                </c:pt>
                <c:pt idx="11760">
                  <c:v>116.6000000000232</c:v>
                </c:pt>
                <c:pt idx="11761">
                  <c:v>116.61000000002321</c:v>
                </c:pt>
                <c:pt idx="11762">
                  <c:v>116.6200000000233</c:v>
                </c:pt>
                <c:pt idx="11763">
                  <c:v>116.6300000000233</c:v>
                </c:pt>
                <c:pt idx="11764">
                  <c:v>116.64000000002331</c:v>
                </c:pt>
                <c:pt idx="11765">
                  <c:v>116.6500000000233</c:v>
                </c:pt>
                <c:pt idx="11766">
                  <c:v>116.6600000000233</c:v>
                </c:pt>
                <c:pt idx="11767">
                  <c:v>116.67000000002329</c:v>
                </c:pt>
                <c:pt idx="11768">
                  <c:v>116.6800000000233</c:v>
                </c:pt>
                <c:pt idx="11769">
                  <c:v>116.6900000000233</c:v>
                </c:pt>
                <c:pt idx="11770">
                  <c:v>116.70000000002329</c:v>
                </c:pt>
                <c:pt idx="11771">
                  <c:v>116.7100000000233</c:v>
                </c:pt>
                <c:pt idx="11772">
                  <c:v>116.7200000000233</c:v>
                </c:pt>
                <c:pt idx="11773">
                  <c:v>116.7300000000233</c:v>
                </c:pt>
                <c:pt idx="11774">
                  <c:v>116.7400000000233</c:v>
                </c:pt>
                <c:pt idx="11775">
                  <c:v>116.75000000002331</c:v>
                </c:pt>
                <c:pt idx="11776">
                  <c:v>116.7600000000233</c:v>
                </c:pt>
                <c:pt idx="11777">
                  <c:v>116.7700000000233</c:v>
                </c:pt>
                <c:pt idx="11778">
                  <c:v>116.78000000002331</c:v>
                </c:pt>
                <c:pt idx="11779">
                  <c:v>116.7900000000234</c:v>
                </c:pt>
                <c:pt idx="11780">
                  <c:v>116.8000000000233</c:v>
                </c:pt>
                <c:pt idx="11781">
                  <c:v>116.81000000002339</c:v>
                </c:pt>
                <c:pt idx="11782">
                  <c:v>116.8200000000234</c:v>
                </c:pt>
                <c:pt idx="11783">
                  <c:v>116.8300000000234</c:v>
                </c:pt>
                <c:pt idx="11784">
                  <c:v>116.84000000002339</c:v>
                </c:pt>
                <c:pt idx="11785">
                  <c:v>116.8500000000234</c:v>
                </c:pt>
                <c:pt idx="11786">
                  <c:v>116.8600000000234</c:v>
                </c:pt>
                <c:pt idx="11787">
                  <c:v>116.8700000000234</c:v>
                </c:pt>
                <c:pt idx="11788">
                  <c:v>116.8800000000234</c:v>
                </c:pt>
                <c:pt idx="11789">
                  <c:v>116.89000000002341</c:v>
                </c:pt>
                <c:pt idx="11790">
                  <c:v>116.9000000000234</c:v>
                </c:pt>
                <c:pt idx="11791">
                  <c:v>116.9100000000234</c:v>
                </c:pt>
                <c:pt idx="11792">
                  <c:v>116.92000000002341</c:v>
                </c:pt>
                <c:pt idx="11793">
                  <c:v>116.9300000000234</c:v>
                </c:pt>
                <c:pt idx="11794">
                  <c:v>116.9400000000234</c:v>
                </c:pt>
                <c:pt idx="11795">
                  <c:v>116.95000000002339</c:v>
                </c:pt>
                <c:pt idx="11796">
                  <c:v>116.9600000000234</c:v>
                </c:pt>
                <c:pt idx="11797">
                  <c:v>116.9700000000234</c:v>
                </c:pt>
                <c:pt idx="11798">
                  <c:v>116.98000000002349</c:v>
                </c:pt>
                <c:pt idx="11799">
                  <c:v>116.9900000000235</c:v>
                </c:pt>
                <c:pt idx="11800">
                  <c:v>117.00000000002341</c:v>
                </c:pt>
                <c:pt idx="11801">
                  <c:v>117.0100000000235</c:v>
                </c:pt>
                <c:pt idx="11802">
                  <c:v>117.0200000000235</c:v>
                </c:pt>
                <c:pt idx="11803">
                  <c:v>117.03000000002351</c:v>
                </c:pt>
                <c:pt idx="11804">
                  <c:v>117.0400000000235</c:v>
                </c:pt>
                <c:pt idx="11805">
                  <c:v>117.0500000000235</c:v>
                </c:pt>
                <c:pt idx="11806">
                  <c:v>117.06000000002351</c:v>
                </c:pt>
                <c:pt idx="11807">
                  <c:v>117.0700000000235</c:v>
                </c:pt>
                <c:pt idx="11808">
                  <c:v>117.0800000000235</c:v>
                </c:pt>
                <c:pt idx="11809">
                  <c:v>117.09000000002349</c:v>
                </c:pt>
                <c:pt idx="11810">
                  <c:v>117.1000000000235</c:v>
                </c:pt>
                <c:pt idx="11811">
                  <c:v>117.1100000000235</c:v>
                </c:pt>
                <c:pt idx="11812">
                  <c:v>117.1200000000235</c:v>
                </c:pt>
                <c:pt idx="11813">
                  <c:v>117.1300000000235</c:v>
                </c:pt>
                <c:pt idx="11814">
                  <c:v>117.14000000002351</c:v>
                </c:pt>
                <c:pt idx="11815">
                  <c:v>117.1500000000235</c:v>
                </c:pt>
                <c:pt idx="11816">
                  <c:v>117.1600000000235</c:v>
                </c:pt>
                <c:pt idx="11817">
                  <c:v>117.17000000002351</c:v>
                </c:pt>
                <c:pt idx="11818">
                  <c:v>117.1800000000235</c:v>
                </c:pt>
                <c:pt idx="11819">
                  <c:v>117.1900000000235</c:v>
                </c:pt>
                <c:pt idx="11820">
                  <c:v>117.20000000002361</c:v>
                </c:pt>
                <c:pt idx="11821">
                  <c:v>117.2100000000236</c:v>
                </c:pt>
                <c:pt idx="11822">
                  <c:v>117.2200000000236</c:v>
                </c:pt>
                <c:pt idx="11823">
                  <c:v>117.23000000002359</c:v>
                </c:pt>
                <c:pt idx="11824">
                  <c:v>117.2400000000236</c:v>
                </c:pt>
                <c:pt idx="11825">
                  <c:v>117.2500000000236</c:v>
                </c:pt>
                <c:pt idx="11826">
                  <c:v>117.2600000000236</c:v>
                </c:pt>
                <c:pt idx="11827">
                  <c:v>117.2700000000236</c:v>
                </c:pt>
                <c:pt idx="11828">
                  <c:v>117.28000000002361</c:v>
                </c:pt>
                <c:pt idx="11829">
                  <c:v>117.2900000000236</c:v>
                </c:pt>
                <c:pt idx="11830">
                  <c:v>117.3000000000236</c:v>
                </c:pt>
                <c:pt idx="11831">
                  <c:v>117.31000000002361</c:v>
                </c:pt>
                <c:pt idx="11832">
                  <c:v>117.3200000000236</c:v>
                </c:pt>
                <c:pt idx="11833">
                  <c:v>117.3300000000236</c:v>
                </c:pt>
                <c:pt idx="11834">
                  <c:v>117.34000000002359</c:v>
                </c:pt>
                <c:pt idx="11835">
                  <c:v>117.3500000000236</c:v>
                </c:pt>
                <c:pt idx="11836">
                  <c:v>117.3600000000236</c:v>
                </c:pt>
                <c:pt idx="11837">
                  <c:v>117.37000000002359</c:v>
                </c:pt>
                <c:pt idx="11838">
                  <c:v>117.3800000000236</c:v>
                </c:pt>
                <c:pt idx="11839">
                  <c:v>117.3900000000236</c:v>
                </c:pt>
                <c:pt idx="11840">
                  <c:v>117.4000000000237</c:v>
                </c:pt>
                <c:pt idx="11841">
                  <c:v>117.4100000000237</c:v>
                </c:pt>
                <c:pt idx="11842">
                  <c:v>117.42000000002371</c:v>
                </c:pt>
                <c:pt idx="11843">
                  <c:v>117.4300000000237</c:v>
                </c:pt>
                <c:pt idx="11844">
                  <c:v>117.4400000000237</c:v>
                </c:pt>
                <c:pt idx="11845">
                  <c:v>117.45000000002371</c:v>
                </c:pt>
                <c:pt idx="11846">
                  <c:v>117.4600000000237</c:v>
                </c:pt>
                <c:pt idx="11847">
                  <c:v>117.4700000000237</c:v>
                </c:pt>
                <c:pt idx="11848">
                  <c:v>117.48000000002369</c:v>
                </c:pt>
                <c:pt idx="11849">
                  <c:v>117.4900000000237</c:v>
                </c:pt>
                <c:pt idx="11850">
                  <c:v>117.5000000000237</c:v>
                </c:pt>
                <c:pt idx="11851">
                  <c:v>117.51000000002369</c:v>
                </c:pt>
                <c:pt idx="11852">
                  <c:v>117.5200000000237</c:v>
                </c:pt>
                <c:pt idx="11853">
                  <c:v>117.5300000000237</c:v>
                </c:pt>
                <c:pt idx="11854">
                  <c:v>117.5400000000237</c:v>
                </c:pt>
                <c:pt idx="11855">
                  <c:v>117.5500000000237</c:v>
                </c:pt>
                <c:pt idx="11856">
                  <c:v>117.56000000002371</c:v>
                </c:pt>
                <c:pt idx="11857">
                  <c:v>117.5700000000237</c:v>
                </c:pt>
                <c:pt idx="11858">
                  <c:v>117.5800000000237</c:v>
                </c:pt>
                <c:pt idx="11859">
                  <c:v>117.59000000002369</c:v>
                </c:pt>
                <c:pt idx="11860">
                  <c:v>117.6000000000238</c:v>
                </c:pt>
                <c:pt idx="11861">
                  <c:v>117.6100000000238</c:v>
                </c:pt>
                <c:pt idx="11862">
                  <c:v>117.62000000002379</c:v>
                </c:pt>
                <c:pt idx="11863">
                  <c:v>117.6300000000238</c:v>
                </c:pt>
                <c:pt idx="11864">
                  <c:v>117.6400000000238</c:v>
                </c:pt>
                <c:pt idx="11865">
                  <c:v>117.65000000002379</c:v>
                </c:pt>
                <c:pt idx="11866">
                  <c:v>117.6600000000238</c:v>
                </c:pt>
                <c:pt idx="11867">
                  <c:v>117.6700000000238</c:v>
                </c:pt>
                <c:pt idx="11868">
                  <c:v>117.6800000000238</c:v>
                </c:pt>
                <c:pt idx="11869">
                  <c:v>117.6900000000238</c:v>
                </c:pt>
                <c:pt idx="11870">
                  <c:v>117.70000000002381</c:v>
                </c:pt>
                <c:pt idx="11871">
                  <c:v>117.7100000000238</c:v>
                </c:pt>
                <c:pt idx="11872">
                  <c:v>117.7200000000238</c:v>
                </c:pt>
                <c:pt idx="11873">
                  <c:v>117.73000000002379</c:v>
                </c:pt>
                <c:pt idx="11874">
                  <c:v>117.7400000000238</c:v>
                </c:pt>
                <c:pt idx="11875">
                  <c:v>117.7500000000238</c:v>
                </c:pt>
                <c:pt idx="11876">
                  <c:v>117.76000000002389</c:v>
                </c:pt>
                <c:pt idx="11877">
                  <c:v>117.7700000000238</c:v>
                </c:pt>
                <c:pt idx="11878">
                  <c:v>117.7800000000238</c:v>
                </c:pt>
                <c:pt idx="11879">
                  <c:v>117.79000000002389</c:v>
                </c:pt>
                <c:pt idx="11880">
                  <c:v>117.8000000000239</c:v>
                </c:pt>
                <c:pt idx="11881">
                  <c:v>117.8100000000239</c:v>
                </c:pt>
                <c:pt idx="11882">
                  <c:v>117.8200000000239</c:v>
                </c:pt>
                <c:pt idx="11883">
                  <c:v>117.8300000000239</c:v>
                </c:pt>
                <c:pt idx="11884">
                  <c:v>117.84000000002391</c:v>
                </c:pt>
                <c:pt idx="11885">
                  <c:v>117.8500000000239</c:v>
                </c:pt>
                <c:pt idx="11886">
                  <c:v>117.8600000000239</c:v>
                </c:pt>
                <c:pt idx="11887">
                  <c:v>117.87000000002389</c:v>
                </c:pt>
                <c:pt idx="11888">
                  <c:v>117.8800000000239</c:v>
                </c:pt>
                <c:pt idx="11889">
                  <c:v>117.8900000000239</c:v>
                </c:pt>
                <c:pt idx="11890">
                  <c:v>117.90000000002389</c:v>
                </c:pt>
                <c:pt idx="11891">
                  <c:v>117.9100000000239</c:v>
                </c:pt>
                <c:pt idx="11892">
                  <c:v>117.9200000000239</c:v>
                </c:pt>
                <c:pt idx="11893">
                  <c:v>117.9300000000239</c:v>
                </c:pt>
                <c:pt idx="11894">
                  <c:v>117.940000000024</c:v>
                </c:pt>
                <c:pt idx="11895">
                  <c:v>117.95000000002391</c:v>
                </c:pt>
                <c:pt idx="11896">
                  <c:v>117.960000000024</c:v>
                </c:pt>
                <c:pt idx="11897">
                  <c:v>117.9700000000239</c:v>
                </c:pt>
                <c:pt idx="11898">
                  <c:v>117.98000000002391</c:v>
                </c:pt>
                <c:pt idx="11899">
                  <c:v>117.990000000024</c:v>
                </c:pt>
                <c:pt idx="11900">
                  <c:v>118.000000000024</c:v>
                </c:pt>
                <c:pt idx="11901">
                  <c:v>118.01000000002399</c:v>
                </c:pt>
                <c:pt idx="11902">
                  <c:v>118.020000000024</c:v>
                </c:pt>
                <c:pt idx="11903">
                  <c:v>118.030000000024</c:v>
                </c:pt>
                <c:pt idx="11904">
                  <c:v>118.04000000002399</c:v>
                </c:pt>
                <c:pt idx="11905">
                  <c:v>118.050000000024</c:v>
                </c:pt>
                <c:pt idx="11906">
                  <c:v>118.060000000024</c:v>
                </c:pt>
                <c:pt idx="11907">
                  <c:v>118.070000000024</c:v>
                </c:pt>
                <c:pt idx="11908">
                  <c:v>118.080000000024</c:v>
                </c:pt>
                <c:pt idx="11909">
                  <c:v>118.09000000002401</c:v>
                </c:pt>
                <c:pt idx="11910">
                  <c:v>118.100000000024</c:v>
                </c:pt>
                <c:pt idx="11911">
                  <c:v>118.110000000024</c:v>
                </c:pt>
                <c:pt idx="11912">
                  <c:v>118.12000000002401</c:v>
                </c:pt>
                <c:pt idx="11913">
                  <c:v>118.130000000024</c:v>
                </c:pt>
                <c:pt idx="11914">
                  <c:v>118.140000000024</c:v>
                </c:pt>
                <c:pt idx="11915">
                  <c:v>118.15000000002399</c:v>
                </c:pt>
                <c:pt idx="11916">
                  <c:v>118.160000000024</c:v>
                </c:pt>
                <c:pt idx="11917">
                  <c:v>118.170000000024</c:v>
                </c:pt>
                <c:pt idx="11918">
                  <c:v>118.18000000002409</c:v>
                </c:pt>
                <c:pt idx="11919">
                  <c:v>118.1900000000241</c:v>
                </c:pt>
                <c:pt idx="11920">
                  <c:v>118.2000000000241</c:v>
                </c:pt>
                <c:pt idx="11921">
                  <c:v>118.2100000000241</c:v>
                </c:pt>
                <c:pt idx="11922">
                  <c:v>118.2200000000241</c:v>
                </c:pt>
                <c:pt idx="11923">
                  <c:v>118.23000000002411</c:v>
                </c:pt>
                <c:pt idx="11924">
                  <c:v>118.2400000000241</c:v>
                </c:pt>
                <c:pt idx="11925">
                  <c:v>118.2500000000241</c:v>
                </c:pt>
                <c:pt idx="11926">
                  <c:v>118.26000000002411</c:v>
                </c:pt>
                <c:pt idx="11927">
                  <c:v>118.2700000000241</c:v>
                </c:pt>
                <c:pt idx="11928">
                  <c:v>118.2800000000241</c:v>
                </c:pt>
                <c:pt idx="11929">
                  <c:v>118.29000000002409</c:v>
                </c:pt>
                <c:pt idx="11930">
                  <c:v>118.3000000000241</c:v>
                </c:pt>
                <c:pt idx="11931">
                  <c:v>118.3100000000241</c:v>
                </c:pt>
                <c:pt idx="11932">
                  <c:v>118.32000000002409</c:v>
                </c:pt>
                <c:pt idx="11933">
                  <c:v>118.3300000000241</c:v>
                </c:pt>
                <c:pt idx="11934">
                  <c:v>118.34000000002411</c:v>
                </c:pt>
                <c:pt idx="11935">
                  <c:v>118.3500000000241</c:v>
                </c:pt>
                <c:pt idx="11936">
                  <c:v>118.3600000000241</c:v>
                </c:pt>
                <c:pt idx="11937">
                  <c:v>118.37000000002411</c:v>
                </c:pt>
                <c:pt idx="11938">
                  <c:v>118.3800000000242</c:v>
                </c:pt>
                <c:pt idx="11939">
                  <c:v>118.3900000000242</c:v>
                </c:pt>
                <c:pt idx="11940">
                  <c:v>118.40000000002421</c:v>
                </c:pt>
                <c:pt idx="11941">
                  <c:v>118.4100000000242</c:v>
                </c:pt>
                <c:pt idx="11942">
                  <c:v>118.4200000000242</c:v>
                </c:pt>
                <c:pt idx="11943">
                  <c:v>118.43000000002419</c:v>
                </c:pt>
                <c:pt idx="11944">
                  <c:v>118.4400000000242</c:v>
                </c:pt>
                <c:pt idx="11945">
                  <c:v>118.4500000000242</c:v>
                </c:pt>
                <c:pt idx="11946">
                  <c:v>118.46000000002419</c:v>
                </c:pt>
                <c:pt idx="11947">
                  <c:v>118.4700000000242</c:v>
                </c:pt>
                <c:pt idx="11948">
                  <c:v>118.48000000002421</c:v>
                </c:pt>
                <c:pt idx="11949">
                  <c:v>118.4900000000242</c:v>
                </c:pt>
                <c:pt idx="11950">
                  <c:v>118.5000000000242</c:v>
                </c:pt>
                <c:pt idx="11951">
                  <c:v>118.51000000002421</c:v>
                </c:pt>
                <c:pt idx="11952">
                  <c:v>118.5200000000242</c:v>
                </c:pt>
                <c:pt idx="11953">
                  <c:v>118.5300000000242</c:v>
                </c:pt>
                <c:pt idx="11954">
                  <c:v>118.54000000002419</c:v>
                </c:pt>
                <c:pt idx="11955">
                  <c:v>118.5500000000242</c:v>
                </c:pt>
                <c:pt idx="11956">
                  <c:v>118.5600000000242</c:v>
                </c:pt>
                <c:pt idx="11957">
                  <c:v>118.57000000002429</c:v>
                </c:pt>
                <c:pt idx="11958">
                  <c:v>118.5800000000243</c:v>
                </c:pt>
                <c:pt idx="11959">
                  <c:v>118.5900000000243</c:v>
                </c:pt>
                <c:pt idx="11960">
                  <c:v>118.60000000002429</c:v>
                </c:pt>
                <c:pt idx="11961">
                  <c:v>118.6100000000243</c:v>
                </c:pt>
                <c:pt idx="11962">
                  <c:v>118.62000000002431</c:v>
                </c:pt>
                <c:pt idx="11963">
                  <c:v>118.6300000000243</c:v>
                </c:pt>
                <c:pt idx="11964">
                  <c:v>118.6400000000243</c:v>
                </c:pt>
                <c:pt idx="11965">
                  <c:v>118.65000000002431</c:v>
                </c:pt>
                <c:pt idx="11966">
                  <c:v>118.6600000000243</c:v>
                </c:pt>
                <c:pt idx="11967">
                  <c:v>118.6700000000243</c:v>
                </c:pt>
                <c:pt idx="11968">
                  <c:v>118.68000000002429</c:v>
                </c:pt>
                <c:pt idx="11969">
                  <c:v>118.6900000000243</c:v>
                </c:pt>
                <c:pt idx="11970">
                  <c:v>118.7000000000243</c:v>
                </c:pt>
                <c:pt idx="11971">
                  <c:v>118.71000000002429</c:v>
                </c:pt>
                <c:pt idx="11972">
                  <c:v>118.7200000000243</c:v>
                </c:pt>
                <c:pt idx="11973">
                  <c:v>118.7300000000243</c:v>
                </c:pt>
                <c:pt idx="11974">
                  <c:v>118.74000000002439</c:v>
                </c:pt>
                <c:pt idx="11975">
                  <c:v>118.7500000000243</c:v>
                </c:pt>
                <c:pt idx="11976">
                  <c:v>118.76000000002431</c:v>
                </c:pt>
                <c:pt idx="11977">
                  <c:v>118.7700000000244</c:v>
                </c:pt>
                <c:pt idx="11978">
                  <c:v>118.7800000000244</c:v>
                </c:pt>
                <c:pt idx="11979">
                  <c:v>118.79000000002441</c:v>
                </c:pt>
                <c:pt idx="11980">
                  <c:v>118.8000000000244</c:v>
                </c:pt>
                <c:pt idx="11981">
                  <c:v>118.8100000000244</c:v>
                </c:pt>
                <c:pt idx="11982">
                  <c:v>118.82000000002439</c:v>
                </c:pt>
                <c:pt idx="11983">
                  <c:v>118.8300000000244</c:v>
                </c:pt>
                <c:pt idx="11984">
                  <c:v>118.8400000000244</c:v>
                </c:pt>
                <c:pt idx="11985">
                  <c:v>118.85000000002439</c:v>
                </c:pt>
                <c:pt idx="11986">
                  <c:v>118.8600000000244</c:v>
                </c:pt>
                <c:pt idx="11987">
                  <c:v>118.8700000000244</c:v>
                </c:pt>
                <c:pt idx="11988">
                  <c:v>118.8800000000244</c:v>
                </c:pt>
                <c:pt idx="11989">
                  <c:v>118.8900000000244</c:v>
                </c:pt>
                <c:pt idx="11990">
                  <c:v>118.90000000002441</c:v>
                </c:pt>
                <c:pt idx="11991">
                  <c:v>118.9100000000244</c:v>
                </c:pt>
                <c:pt idx="11992">
                  <c:v>118.9200000000244</c:v>
                </c:pt>
                <c:pt idx="11993">
                  <c:v>118.93000000002441</c:v>
                </c:pt>
                <c:pt idx="11994">
                  <c:v>118.9400000000245</c:v>
                </c:pt>
                <c:pt idx="11995">
                  <c:v>118.9500000000244</c:v>
                </c:pt>
                <c:pt idx="11996">
                  <c:v>118.96000000002449</c:v>
                </c:pt>
                <c:pt idx="11997">
                  <c:v>118.9700000000245</c:v>
                </c:pt>
                <c:pt idx="11998">
                  <c:v>118.9800000000245</c:v>
                </c:pt>
                <c:pt idx="11999">
                  <c:v>118.99000000002449</c:v>
                </c:pt>
                <c:pt idx="12000">
                  <c:v>119.0000000000245</c:v>
                </c:pt>
                <c:pt idx="12001">
                  <c:v>119.0100000000245</c:v>
                </c:pt>
                <c:pt idx="12002">
                  <c:v>119.0200000000245</c:v>
                </c:pt>
                <c:pt idx="12003">
                  <c:v>119.0300000000245</c:v>
                </c:pt>
                <c:pt idx="12004">
                  <c:v>119.04000000002451</c:v>
                </c:pt>
                <c:pt idx="12005">
                  <c:v>119.0500000000245</c:v>
                </c:pt>
                <c:pt idx="12006">
                  <c:v>119.0600000000245</c:v>
                </c:pt>
                <c:pt idx="12007">
                  <c:v>119.07000000002451</c:v>
                </c:pt>
                <c:pt idx="12008">
                  <c:v>119.0800000000245</c:v>
                </c:pt>
                <c:pt idx="12009">
                  <c:v>119.0900000000245</c:v>
                </c:pt>
                <c:pt idx="12010">
                  <c:v>119.10000000002449</c:v>
                </c:pt>
                <c:pt idx="12011">
                  <c:v>119.1100000000245</c:v>
                </c:pt>
                <c:pt idx="12012">
                  <c:v>119.1200000000245</c:v>
                </c:pt>
                <c:pt idx="12013">
                  <c:v>119.13000000002449</c:v>
                </c:pt>
                <c:pt idx="12014">
                  <c:v>119.1400000000245</c:v>
                </c:pt>
                <c:pt idx="12015">
                  <c:v>119.15000000002451</c:v>
                </c:pt>
                <c:pt idx="12016">
                  <c:v>119.1600000000246</c:v>
                </c:pt>
                <c:pt idx="12017">
                  <c:v>119.1700000000245</c:v>
                </c:pt>
                <c:pt idx="12018">
                  <c:v>119.18000000002461</c:v>
                </c:pt>
                <c:pt idx="12019">
                  <c:v>119.1900000000246</c:v>
                </c:pt>
                <c:pt idx="12020">
                  <c:v>119.2000000000246</c:v>
                </c:pt>
                <c:pt idx="12021">
                  <c:v>119.21000000002461</c:v>
                </c:pt>
                <c:pt idx="12022">
                  <c:v>119.2200000000246</c:v>
                </c:pt>
                <c:pt idx="12023">
                  <c:v>119.2300000000246</c:v>
                </c:pt>
                <c:pt idx="12024">
                  <c:v>119.24000000002459</c:v>
                </c:pt>
                <c:pt idx="12025">
                  <c:v>119.2500000000246</c:v>
                </c:pt>
                <c:pt idx="12026">
                  <c:v>119.2600000000246</c:v>
                </c:pt>
                <c:pt idx="12027">
                  <c:v>119.2700000000246</c:v>
                </c:pt>
                <c:pt idx="12028">
                  <c:v>119.2800000000246</c:v>
                </c:pt>
                <c:pt idx="12029">
                  <c:v>119.29000000002461</c:v>
                </c:pt>
                <c:pt idx="12030">
                  <c:v>119.3000000000246</c:v>
                </c:pt>
                <c:pt idx="12031">
                  <c:v>119.3100000000246</c:v>
                </c:pt>
                <c:pt idx="12032">
                  <c:v>119.32000000002461</c:v>
                </c:pt>
                <c:pt idx="12033">
                  <c:v>119.3300000000246</c:v>
                </c:pt>
                <c:pt idx="12034">
                  <c:v>119.3400000000246</c:v>
                </c:pt>
                <c:pt idx="12035">
                  <c:v>119.35000000002459</c:v>
                </c:pt>
                <c:pt idx="12036">
                  <c:v>119.3600000000247</c:v>
                </c:pt>
                <c:pt idx="12037">
                  <c:v>119.3700000000246</c:v>
                </c:pt>
                <c:pt idx="12038">
                  <c:v>119.38000000002469</c:v>
                </c:pt>
                <c:pt idx="12039">
                  <c:v>119.3900000000247</c:v>
                </c:pt>
                <c:pt idx="12040">
                  <c:v>119.4000000000247</c:v>
                </c:pt>
                <c:pt idx="12041">
                  <c:v>119.4100000000247</c:v>
                </c:pt>
                <c:pt idx="12042">
                  <c:v>119.4200000000247</c:v>
                </c:pt>
                <c:pt idx="12043">
                  <c:v>119.43000000002471</c:v>
                </c:pt>
                <c:pt idx="12044">
                  <c:v>119.4400000000247</c:v>
                </c:pt>
                <c:pt idx="12045">
                  <c:v>119.4500000000247</c:v>
                </c:pt>
                <c:pt idx="12046">
                  <c:v>119.46000000002471</c:v>
                </c:pt>
                <c:pt idx="12047">
                  <c:v>119.4700000000247</c:v>
                </c:pt>
                <c:pt idx="12048">
                  <c:v>119.4800000000247</c:v>
                </c:pt>
                <c:pt idx="12049">
                  <c:v>119.49000000002469</c:v>
                </c:pt>
                <c:pt idx="12050">
                  <c:v>119.5000000000247</c:v>
                </c:pt>
                <c:pt idx="12051">
                  <c:v>119.5100000000247</c:v>
                </c:pt>
                <c:pt idx="12052">
                  <c:v>119.52000000002469</c:v>
                </c:pt>
                <c:pt idx="12053">
                  <c:v>119.5300000000247</c:v>
                </c:pt>
                <c:pt idx="12054">
                  <c:v>119.5400000000247</c:v>
                </c:pt>
                <c:pt idx="12055">
                  <c:v>119.5500000000248</c:v>
                </c:pt>
                <c:pt idx="12056">
                  <c:v>119.5600000000248</c:v>
                </c:pt>
                <c:pt idx="12057">
                  <c:v>119.57000000002481</c:v>
                </c:pt>
                <c:pt idx="12058">
                  <c:v>119.5800000000248</c:v>
                </c:pt>
                <c:pt idx="12059">
                  <c:v>119.5900000000248</c:v>
                </c:pt>
                <c:pt idx="12060">
                  <c:v>119.60000000002481</c:v>
                </c:pt>
                <c:pt idx="12061">
                  <c:v>119.6100000000248</c:v>
                </c:pt>
                <c:pt idx="12062">
                  <c:v>119.6200000000248</c:v>
                </c:pt>
                <c:pt idx="12063">
                  <c:v>119.63000000002479</c:v>
                </c:pt>
                <c:pt idx="12064">
                  <c:v>119.6400000000248</c:v>
                </c:pt>
                <c:pt idx="12065">
                  <c:v>119.6500000000248</c:v>
                </c:pt>
                <c:pt idx="12066">
                  <c:v>119.66000000002479</c:v>
                </c:pt>
                <c:pt idx="12067">
                  <c:v>119.6700000000248</c:v>
                </c:pt>
                <c:pt idx="12068">
                  <c:v>119.6800000000248</c:v>
                </c:pt>
                <c:pt idx="12069">
                  <c:v>119.6900000000248</c:v>
                </c:pt>
                <c:pt idx="12070">
                  <c:v>119.7000000000248</c:v>
                </c:pt>
                <c:pt idx="12071">
                  <c:v>119.71000000002481</c:v>
                </c:pt>
                <c:pt idx="12072">
                  <c:v>119.7200000000248</c:v>
                </c:pt>
                <c:pt idx="12073">
                  <c:v>119.7300000000248</c:v>
                </c:pt>
                <c:pt idx="12074">
                  <c:v>119.74000000002481</c:v>
                </c:pt>
                <c:pt idx="12075">
                  <c:v>119.7500000000249</c:v>
                </c:pt>
                <c:pt idx="12076">
                  <c:v>119.7600000000249</c:v>
                </c:pt>
                <c:pt idx="12077">
                  <c:v>119.77000000002489</c:v>
                </c:pt>
                <c:pt idx="12078">
                  <c:v>119.7800000000249</c:v>
                </c:pt>
                <c:pt idx="12079">
                  <c:v>119.7900000000249</c:v>
                </c:pt>
                <c:pt idx="12080">
                  <c:v>119.80000000002489</c:v>
                </c:pt>
                <c:pt idx="12081">
                  <c:v>119.8100000000249</c:v>
                </c:pt>
                <c:pt idx="12082">
                  <c:v>119.8200000000249</c:v>
                </c:pt>
                <c:pt idx="12083">
                  <c:v>119.8300000000249</c:v>
                </c:pt>
                <c:pt idx="12084">
                  <c:v>119.8400000000249</c:v>
                </c:pt>
                <c:pt idx="12085">
                  <c:v>119.85000000002491</c:v>
                </c:pt>
                <c:pt idx="12086">
                  <c:v>119.8600000000249</c:v>
                </c:pt>
                <c:pt idx="12087">
                  <c:v>119.8700000000249</c:v>
                </c:pt>
                <c:pt idx="12088">
                  <c:v>119.88000000002491</c:v>
                </c:pt>
                <c:pt idx="12089">
                  <c:v>119.8900000000249</c:v>
                </c:pt>
                <c:pt idx="12090">
                  <c:v>119.9000000000249</c:v>
                </c:pt>
                <c:pt idx="12091">
                  <c:v>119.91000000002499</c:v>
                </c:pt>
                <c:pt idx="12092">
                  <c:v>119.9200000000249</c:v>
                </c:pt>
                <c:pt idx="12093">
                  <c:v>119.9300000000249</c:v>
                </c:pt>
                <c:pt idx="12094">
                  <c:v>119.94000000002499</c:v>
                </c:pt>
                <c:pt idx="12095">
                  <c:v>119.950000000025</c:v>
                </c:pt>
                <c:pt idx="12096">
                  <c:v>119.960000000025</c:v>
                </c:pt>
                <c:pt idx="12097">
                  <c:v>119.970000000025</c:v>
                </c:pt>
                <c:pt idx="12098">
                  <c:v>119.980000000025</c:v>
                </c:pt>
                <c:pt idx="12099">
                  <c:v>119.99000000002501</c:v>
                </c:pt>
                <c:pt idx="12100">
                  <c:v>120.000000000025</c:v>
                </c:pt>
                <c:pt idx="12101">
                  <c:v>120.010000000025</c:v>
                </c:pt>
                <c:pt idx="12102">
                  <c:v>120.02000000002499</c:v>
                </c:pt>
                <c:pt idx="12103">
                  <c:v>120.030000000025</c:v>
                </c:pt>
                <c:pt idx="12104">
                  <c:v>120.040000000025</c:v>
                </c:pt>
                <c:pt idx="12105">
                  <c:v>120.05000000002499</c:v>
                </c:pt>
                <c:pt idx="12106">
                  <c:v>120.060000000025</c:v>
                </c:pt>
                <c:pt idx="12107">
                  <c:v>120.070000000025</c:v>
                </c:pt>
                <c:pt idx="12108">
                  <c:v>120.080000000025</c:v>
                </c:pt>
                <c:pt idx="12109">
                  <c:v>120.090000000025</c:v>
                </c:pt>
                <c:pt idx="12110">
                  <c:v>120.10000000002501</c:v>
                </c:pt>
                <c:pt idx="12111">
                  <c:v>120.1100000000251</c:v>
                </c:pt>
                <c:pt idx="12112">
                  <c:v>120.120000000025</c:v>
                </c:pt>
                <c:pt idx="12113">
                  <c:v>120.13000000002501</c:v>
                </c:pt>
                <c:pt idx="12114">
                  <c:v>120.1400000000251</c:v>
                </c:pt>
                <c:pt idx="12115">
                  <c:v>120.1500000000251</c:v>
                </c:pt>
                <c:pt idx="12116">
                  <c:v>120.16000000002509</c:v>
                </c:pt>
                <c:pt idx="12117">
                  <c:v>120.1700000000251</c:v>
                </c:pt>
                <c:pt idx="12118">
                  <c:v>120.1800000000251</c:v>
                </c:pt>
                <c:pt idx="12119">
                  <c:v>120.19000000002509</c:v>
                </c:pt>
                <c:pt idx="12120">
                  <c:v>120.2000000000251</c:v>
                </c:pt>
                <c:pt idx="12121">
                  <c:v>120.2100000000251</c:v>
                </c:pt>
                <c:pt idx="12122">
                  <c:v>120.2200000000251</c:v>
                </c:pt>
                <c:pt idx="12123">
                  <c:v>120.2300000000251</c:v>
                </c:pt>
                <c:pt idx="12124">
                  <c:v>120.24000000002511</c:v>
                </c:pt>
                <c:pt idx="12125">
                  <c:v>120.2500000000251</c:v>
                </c:pt>
                <c:pt idx="12126">
                  <c:v>120.2600000000251</c:v>
                </c:pt>
                <c:pt idx="12127">
                  <c:v>120.27000000002511</c:v>
                </c:pt>
                <c:pt idx="12128">
                  <c:v>120.2800000000251</c:v>
                </c:pt>
                <c:pt idx="12129">
                  <c:v>120.2900000000252</c:v>
                </c:pt>
                <c:pt idx="12130">
                  <c:v>120.30000000002519</c:v>
                </c:pt>
                <c:pt idx="12131">
                  <c:v>120.3100000000252</c:v>
                </c:pt>
                <c:pt idx="12132">
                  <c:v>120.3200000000251</c:v>
                </c:pt>
                <c:pt idx="12133">
                  <c:v>120.33000000002519</c:v>
                </c:pt>
                <c:pt idx="12134">
                  <c:v>120.3400000000252</c:v>
                </c:pt>
                <c:pt idx="12135">
                  <c:v>120.3500000000252</c:v>
                </c:pt>
                <c:pt idx="12136">
                  <c:v>120.3600000000252</c:v>
                </c:pt>
                <c:pt idx="12137">
                  <c:v>120.3700000000252</c:v>
                </c:pt>
                <c:pt idx="12138">
                  <c:v>120.38000000002521</c:v>
                </c:pt>
                <c:pt idx="12139">
                  <c:v>120.3900000000252</c:v>
                </c:pt>
                <c:pt idx="12140">
                  <c:v>120.4000000000252</c:v>
                </c:pt>
                <c:pt idx="12141">
                  <c:v>120.41000000002521</c:v>
                </c:pt>
                <c:pt idx="12142">
                  <c:v>120.4200000000252</c:v>
                </c:pt>
                <c:pt idx="12143">
                  <c:v>120.4300000000252</c:v>
                </c:pt>
                <c:pt idx="12144">
                  <c:v>120.44000000002519</c:v>
                </c:pt>
                <c:pt idx="12145">
                  <c:v>120.4500000000252</c:v>
                </c:pt>
                <c:pt idx="12146">
                  <c:v>120.4600000000252</c:v>
                </c:pt>
                <c:pt idx="12147">
                  <c:v>120.47000000002519</c:v>
                </c:pt>
                <c:pt idx="12148">
                  <c:v>120.4800000000252</c:v>
                </c:pt>
                <c:pt idx="12149">
                  <c:v>120.4900000000253</c:v>
                </c:pt>
                <c:pt idx="12150">
                  <c:v>120.5000000000253</c:v>
                </c:pt>
                <c:pt idx="12151">
                  <c:v>120.5100000000253</c:v>
                </c:pt>
                <c:pt idx="12152">
                  <c:v>120.52000000002521</c:v>
                </c:pt>
                <c:pt idx="12153">
                  <c:v>120.5300000000253</c:v>
                </c:pt>
                <c:pt idx="12154">
                  <c:v>120.5400000000253</c:v>
                </c:pt>
                <c:pt idx="12155">
                  <c:v>120.55000000002531</c:v>
                </c:pt>
                <c:pt idx="12156">
                  <c:v>120.5600000000253</c:v>
                </c:pt>
                <c:pt idx="12157">
                  <c:v>120.5700000000253</c:v>
                </c:pt>
                <c:pt idx="12158">
                  <c:v>120.58000000002529</c:v>
                </c:pt>
                <c:pt idx="12159">
                  <c:v>120.5900000000253</c:v>
                </c:pt>
                <c:pt idx="12160">
                  <c:v>120.6000000000253</c:v>
                </c:pt>
                <c:pt idx="12161">
                  <c:v>120.61000000002529</c:v>
                </c:pt>
                <c:pt idx="12162">
                  <c:v>120.6200000000253</c:v>
                </c:pt>
                <c:pt idx="12163">
                  <c:v>120.6300000000253</c:v>
                </c:pt>
                <c:pt idx="12164">
                  <c:v>120.6400000000253</c:v>
                </c:pt>
                <c:pt idx="12165">
                  <c:v>120.6500000000253</c:v>
                </c:pt>
                <c:pt idx="12166">
                  <c:v>120.66000000002531</c:v>
                </c:pt>
                <c:pt idx="12167">
                  <c:v>120.6700000000253</c:v>
                </c:pt>
                <c:pt idx="12168">
                  <c:v>120.6800000000253</c:v>
                </c:pt>
                <c:pt idx="12169">
                  <c:v>120.69000000002529</c:v>
                </c:pt>
                <c:pt idx="12170">
                  <c:v>120.7000000000254</c:v>
                </c:pt>
                <c:pt idx="12171">
                  <c:v>120.7100000000254</c:v>
                </c:pt>
                <c:pt idx="12172">
                  <c:v>120.72000000002539</c:v>
                </c:pt>
                <c:pt idx="12173">
                  <c:v>120.7300000000254</c:v>
                </c:pt>
                <c:pt idx="12174">
                  <c:v>120.7400000000254</c:v>
                </c:pt>
                <c:pt idx="12175">
                  <c:v>120.75000000002539</c:v>
                </c:pt>
                <c:pt idx="12176">
                  <c:v>120.7600000000254</c:v>
                </c:pt>
                <c:pt idx="12177">
                  <c:v>120.77000000002541</c:v>
                </c:pt>
                <c:pt idx="12178">
                  <c:v>120.7800000000254</c:v>
                </c:pt>
                <c:pt idx="12179">
                  <c:v>120.7900000000254</c:v>
                </c:pt>
                <c:pt idx="12180">
                  <c:v>120.80000000002541</c:v>
                </c:pt>
                <c:pt idx="12181">
                  <c:v>120.8100000000254</c:v>
                </c:pt>
                <c:pt idx="12182">
                  <c:v>120.8200000000254</c:v>
                </c:pt>
                <c:pt idx="12183">
                  <c:v>120.83000000002539</c:v>
                </c:pt>
                <c:pt idx="12184">
                  <c:v>120.8400000000254</c:v>
                </c:pt>
                <c:pt idx="12185">
                  <c:v>120.8500000000254</c:v>
                </c:pt>
                <c:pt idx="12186">
                  <c:v>120.86000000002539</c:v>
                </c:pt>
                <c:pt idx="12187">
                  <c:v>120.8700000000254</c:v>
                </c:pt>
                <c:pt idx="12188">
                  <c:v>120.8800000000254</c:v>
                </c:pt>
                <c:pt idx="12189">
                  <c:v>120.89000000002549</c:v>
                </c:pt>
                <c:pt idx="12190">
                  <c:v>120.9000000000255</c:v>
                </c:pt>
                <c:pt idx="12191">
                  <c:v>120.91000000002551</c:v>
                </c:pt>
                <c:pt idx="12192">
                  <c:v>120.9200000000255</c:v>
                </c:pt>
                <c:pt idx="12193">
                  <c:v>120.9300000000255</c:v>
                </c:pt>
                <c:pt idx="12194">
                  <c:v>120.94000000002551</c:v>
                </c:pt>
                <c:pt idx="12195">
                  <c:v>120.9500000000255</c:v>
                </c:pt>
                <c:pt idx="12196">
                  <c:v>120.9600000000255</c:v>
                </c:pt>
                <c:pt idx="12197">
                  <c:v>120.97000000002549</c:v>
                </c:pt>
                <c:pt idx="12198">
                  <c:v>120.9800000000255</c:v>
                </c:pt>
                <c:pt idx="12199">
                  <c:v>120.9900000000255</c:v>
                </c:pt>
                <c:pt idx="12200">
                  <c:v>121.00000000002549</c:v>
                </c:pt>
                <c:pt idx="12201">
                  <c:v>121.0100000000255</c:v>
                </c:pt>
                <c:pt idx="12202">
                  <c:v>121.0200000000255</c:v>
                </c:pt>
                <c:pt idx="12203">
                  <c:v>121.0300000000255</c:v>
                </c:pt>
                <c:pt idx="12204">
                  <c:v>121.0400000000255</c:v>
                </c:pt>
                <c:pt idx="12205">
                  <c:v>121.05000000002551</c:v>
                </c:pt>
                <c:pt idx="12206">
                  <c:v>121.0600000000255</c:v>
                </c:pt>
                <c:pt idx="12207">
                  <c:v>121.0700000000255</c:v>
                </c:pt>
                <c:pt idx="12208">
                  <c:v>121.08000000002551</c:v>
                </c:pt>
                <c:pt idx="12209">
                  <c:v>121.0900000000256</c:v>
                </c:pt>
                <c:pt idx="12210">
                  <c:v>121.1000000000255</c:v>
                </c:pt>
                <c:pt idx="12211">
                  <c:v>121.11000000002559</c:v>
                </c:pt>
                <c:pt idx="12212">
                  <c:v>121.1200000000256</c:v>
                </c:pt>
                <c:pt idx="12213">
                  <c:v>121.1300000000256</c:v>
                </c:pt>
                <c:pt idx="12214">
                  <c:v>121.14000000002559</c:v>
                </c:pt>
                <c:pt idx="12215">
                  <c:v>121.1500000000256</c:v>
                </c:pt>
                <c:pt idx="12216">
                  <c:v>121.1600000000256</c:v>
                </c:pt>
                <c:pt idx="12217">
                  <c:v>121.1700000000256</c:v>
                </c:pt>
                <c:pt idx="12218">
                  <c:v>121.1800000000256</c:v>
                </c:pt>
                <c:pt idx="12219">
                  <c:v>121.19000000002561</c:v>
                </c:pt>
                <c:pt idx="12220">
                  <c:v>121.2000000000256</c:v>
                </c:pt>
                <c:pt idx="12221">
                  <c:v>121.2100000000256</c:v>
                </c:pt>
                <c:pt idx="12222">
                  <c:v>121.22000000002561</c:v>
                </c:pt>
                <c:pt idx="12223">
                  <c:v>121.2300000000256</c:v>
                </c:pt>
                <c:pt idx="12224">
                  <c:v>121.2400000000256</c:v>
                </c:pt>
                <c:pt idx="12225">
                  <c:v>121.25000000002559</c:v>
                </c:pt>
                <c:pt idx="12226">
                  <c:v>121.2600000000256</c:v>
                </c:pt>
                <c:pt idx="12227">
                  <c:v>121.2700000000256</c:v>
                </c:pt>
                <c:pt idx="12228">
                  <c:v>121.28000000002569</c:v>
                </c:pt>
                <c:pt idx="12229">
                  <c:v>121.2900000000257</c:v>
                </c:pt>
                <c:pt idx="12230">
                  <c:v>121.30000000002561</c:v>
                </c:pt>
                <c:pt idx="12231">
                  <c:v>121.3100000000257</c:v>
                </c:pt>
                <c:pt idx="12232">
                  <c:v>121.3200000000257</c:v>
                </c:pt>
                <c:pt idx="12233">
                  <c:v>121.33000000002571</c:v>
                </c:pt>
                <c:pt idx="12234">
                  <c:v>121.3400000000257</c:v>
                </c:pt>
                <c:pt idx="12235">
                  <c:v>121.3500000000257</c:v>
                </c:pt>
                <c:pt idx="12236">
                  <c:v>121.36000000002571</c:v>
                </c:pt>
                <c:pt idx="12237">
                  <c:v>121.3700000000257</c:v>
                </c:pt>
                <c:pt idx="12238">
                  <c:v>121.3800000000257</c:v>
                </c:pt>
                <c:pt idx="12239">
                  <c:v>121.39000000002569</c:v>
                </c:pt>
                <c:pt idx="12240">
                  <c:v>121.4000000000257</c:v>
                </c:pt>
                <c:pt idx="12241">
                  <c:v>121.4100000000257</c:v>
                </c:pt>
                <c:pt idx="12242">
                  <c:v>121.42000000002569</c:v>
                </c:pt>
                <c:pt idx="12243">
                  <c:v>121.4300000000257</c:v>
                </c:pt>
                <c:pt idx="12244">
                  <c:v>121.44000000002571</c:v>
                </c:pt>
                <c:pt idx="12245">
                  <c:v>121.4500000000257</c:v>
                </c:pt>
                <c:pt idx="12246">
                  <c:v>121.4600000000257</c:v>
                </c:pt>
                <c:pt idx="12247">
                  <c:v>121.47000000002571</c:v>
                </c:pt>
                <c:pt idx="12248">
                  <c:v>121.4800000000258</c:v>
                </c:pt>
                <c:pt idx="12249">
                  <c:v>121.4900000000258</c:v>
                </c:pt>
                <c:pt idx="12250">
                  <c:v>121.50000000002581</c:v>
                </c:pt>
                <c:pt idx="12251">
                  <c:v>121.5100000000258</c:v>
                </c:pt>
                <c:pt idx="12252">
                  <c:v>121.5200000000258</c:v>
                </c:pt>
                <c:pt idx="12253">
                  <c:v>121.53000000002579</c:v>
                </c:pt>
                <c:pt idx="12254">
                  <c:v>121.5400000000258</c:v>
                </c:pt>
                <c:pt idx="12255">
                  <c:v>121.5500000000258</c:v>
                </c:pt>
                <c:pt idx="12256">
                  <c:v>121.56000000002579</c:v>
                </c:pt>
                <c:pt idx="12257">
                  <c:v>121.5700000000258</c:v>
                </c:pt>
                <c:pt idx="12258">
                  <c:v>121.58000000002581</c:v>
                </c:pt>
                <c:pt idx="12259">
                  <c:v>121.5900000000258</c:v>
                </c:pt>
                <c:pt idx="12260">
                  <c:v>121.6000000000258</c:v>
                </c:pt>
                <c:pt idx="12261">
                  <c:v>121.61000000002581</c:v>
                </c:pt>
                <c:pt idx="12262">
                  <c:v>121.6200000000258</c:v>
                </c:pt>
                <c:pt idx="12263">
                  <c:v>121.6300000000258</c:v>
                </c:pt>
                <c:pt idx="12264">
                  <c:v>121.64000000002579</c:v>
                </c:pt>
                <c:pt idx="12265">
                  <c:v>121.6500000000258</c:v>
                </c:pt>
                <c:pt idx="12266">
                  <c:v>121.6600000000258</c:v>
                </c:pt>
                <c:pt idx="12267">
                  <c:v>121.67000000002579</c:v>
                </c:pt>
                <c:pt idx="12268">
                  <c:v>121.6800000000258</c:v>
                </c:pt>
                <c:pt idx="12269">
                  <c:v>121.6900000000258</c:v>
                </c:pt>
                <c:pt idx="12270">
                  <c:v>121.7000000000259</c:v>
                </c:pt>
                <c:pt idx="12271">
                  <c:v>121.710000000026</c:v>
                </c:pt>
                <c:pt idx="12272">
                  <c:v>121.72000000002591</c:v>
                </c:pt>
                <c:pt idx="12273">
                  <c:v>121.7300000000259</c:v>
                </c:pt>
                <c:pt idx="12274">
                  <c:v>121.740000000026</c:v>
                </c:pt>
                <c:pt idx="12275">
                  <c:v>121.75000000002591</c:v>
                </c:pt>
                <c:pt idx="12276">
                  <c:v>121.7600000000259</c:v>
                </c:pt>
                <c:pt idx="12277">
                  <c:v>121.7700000000259</c:v>
                </c:pt>
                <c:pt idx="12278">
                  <c:v>121.78000000002589</c:v>
                </c:pt>
                <c:pt idx="12279">
                  <c:v>121.7900000000259</c:v>
                </c:pt>
                <c:pt idx="12280">
                  <c:v>121.8000000000259</c:v>
                </c:pt>
                <c:pt idx="12281">
                  <c:v>121.81000000002589</c:v>
                </c:pt>
                <c:pt idx="12282">
                  <c:v>121.8200000000259</c:v>
                </c:pt>
                <c:pt idx="12283">
                  <c:v>121.8300000000259</c:v>
                </c:pt>
                <c:pt idx="12284">
                  <c:v>121.8400000000259</c:v>
                </c:pt>
                <c:pt idx="12285">
                  <c:v>121.8500000000259</c:v>
                </c:pt>
                <c:pt idx="12286">
                  <c:v>121.86000000002591</c:v>
                </c:pt>
                <c:pt idx="12287">
                  <c:v>121.8700000000259</c:v>
                </c:pt>
                <c:pt idx="12288">
                  <c:v>121.8800000000259</c:v>
                </c:pt>
                <c:pt idx="12289">
                  <c:v>121.89000000002591</c:v>
                </c:pt>
                <c:pt idx="12290">
                  <c:v>121.900000000026</c:v>
                </c:pt>
                <c:pt idx="12291">
                  <c:v>121.910000000026</c:v>
                </c:pt>
                <c:pt idx="12292">
                  <c:v>121.92000000002599</c:v>
                </c:pt>
                <c:pt idx="12293">
                  <c:v>121.930000000026</c:v>
                </c:pt>
                <c:pt idx="12294">
                  <c:v>121.940000000026</c:v>
                </c:pt>
                <c:pt idx="12295">
                  <c:v>121.95000000002599</c:v>
                </c:pt>
                <c:pt idx="12296">
                  <c:v>121.960000000026</c:v>
                </c:pt>
                <c:pt idx="12297">
                  <c:v>121.970000000026</c:v>
                </c:pt>
                <c:pt idx="12298">
                  <c:v>121.980000000026</c:v>
                </c:pt>
                <c:pt idx="12299">
                  <c:v>121.990000000026</c:v>
                </c:pt>
                <c:pt idx="12300">
                  <c:v>122.00000000002601</c:v>
                </c:pt>
                <c:pt idx="12301">
                  <c:v>122.010000000026</c:v>
                </c:pt>
                <c:pt idx="12302">
                  <c:v>122.020000000026</c:v>
                </c:pt>
                <c:pt idx="12303">
                  <c:v>122.03000000002601</c:v>
                </c:pt>
                <c:pt idx="12304">
                  <c:v>122.040000000026</c:v>
                </c:pt>
                <c:pt idx="12305">
                  <c:v>122.050000000026</c:v>
                </c:pt>
                <c:pt idx="12306">
                  <c:v>122.06000000002609</c:v>
                </c:pt>
                <c:pt idx="12307">
                  <c:v>122.070000000026</c:v>
                </c:pt>
                <c:pt idx="12308">
                  <c:v>122.080000000026</c:v>
                </c:pt>
                <c:pt idx="12309">
                  <c:v>122.09000000002609</c:v>
                </c:pt>
                <c:pt idx="12310">
                  <c:v>122.1000000000261</c:v>
                </c:pt>
                <c:pt idx="12311">
                  <c:v>122.1100000000261</c:v>
                </c:pt>
                <c:pt idx="12312">
                  <c:v>122.1200000000261</c:v>
                </c:pt>
                <c:pt idx="12313">
                  <c:v>122.1300000000261</c:v>
                </c:pt>
                <c:pt idx="12314">
                  <c:v>122.14000000002611</c:v>
                </c:pt>
                <c:pt idx="12315">
                  <c:v>122.1500000000261</c:v>
                </c:pt>
                <c:pt idx="12316">
                  <c:v>122.1600000000261</c:v>
                </c:pt>
                <c:pt idx="12317">
                  <c:v>122.17000000002611</c:v>
                </c:pt>
                <c:pt idx="12318">
                  <c:v>122.1800000000261</c:v>
                </c:pt>
                <c:pt idx="12319">
                  <c:v>122.1900000000261</c:v>
                </c:pt>
                <c:pt idx="12320">
                  <c:v>122.20000000002609</c:v>
                </c:pt>
                <c:pt idx="12321">
                  <c:v>122.2100000000261</c:v>
                </c:pt>
                <c:pt idx="12322">
                  <c:v>122.2200000000261</c:v>
                </c:pt>
                <c:pt idx="12323">
                  <c:v>122.2300000000261</c:v>
                </c:pt>
                <c:pt idx="12324">
                  <c:v>122.2400000000261</c:v>
                </c:pt>
                <c:pt idx="12325">
                  <c:v>122.25000000002611</c:v>
                </c:pt>
                <c:pt idx="12326">
                  <c:v>122.2600000000262</c:v>
                </c:pt>
                <c:pt idx="12327">
                  <c:v>122.2700000000261</c:v>
                </c:pt>
                <c:pt idx="12328">
                  <c:v>122.28000000002611</c:v>
                </c:pt>
                <c:pt idx="12329">
                  <c:v>122.2900000000262</c:v>
                </c:pt>
                <c:pt idx="12330">
                  <c:v>122.3000000000262</c:v>
                </c:pt>
                <c:pt idx="12331">
                  <c:v>122.31000000002621</c:v>
                </c:pt>
                <c:pt idx="12332">
                  <c:v>122.3200000000262</c:v>
                </c:pt>
                <c:pt idx="12333">
                  <c:v>122.3300000000262</c:v>
                </c:pt>
                <c:pt idx="12334">
                  <c:v>122.34000000002619</c:v>
                </c:pt>
                <c:pt idx="12335">
                  <c:v>122.3500000000262</c:v>
                </c:pt>
                <c:pt idx="12336">
                  <c:v>122.3600000000262</c:v>
                </c:pt>
                <c:pt idx="12337">
                  <c:v>122.3700000000262</c:v>
                </c:pt>
                <c:pt idx="12338">
                  <c:v>122.3800000000262</c:v>
                </c:pt>
                <c:pt idx="12339">
                  <c:v>122.39000000002621</c:v>
                </c:pt>
                <c:pt idx="12340">
                  <c:v>122.4000000000262</c:v>
                </c:pt>
                <c:pt idx="12341">
                  <c:v>122.4100000000262</c:v>
                </c:pt>
                <c:pt idx="12342">
                  <c:v>122.42000000002621</c:v>
                </c:pt>
                <c:pt idx="12343">
                  <c:v>122.4300000000262</c:v>
                </c:pt>
                <c:pt idx="12344">
                  <c:v>122.4400000000263</c:v>
                </c:pt>
                <c:pt idx="12345">
                  <c:v>122.45000000002629</c:v>
                </c:pt>
                <c:pt idx="12346">
                  <c:v>122.4600000000263</c:v>
                </c:pt>
                <c:pt idx="12347">
                  <c:v>122.4700000000262</c:v>
                </c:pt>
                <c:pt idx="12348">
                  <c:v>122.48000000002629</c:v>
                </c:pt>
                <c:pt idx="12349">
                  <c:v>122.4900000000263</c:v>
                </c:pt>
                <c:pt idx="12350">
                  <c:v>122.5000000000263</c:v>
                </c:pt>
                <c:pt idx="12351">
                  <c:v>122.5100000000263</c:v>
                </c:pt>
                <c:pt idx="12352">
                  <c:v>122.5200000000263</c:v>
                </c:pt>
                <c:pt idx="12353">
                  <c:v>122.53000000002631</c:v>
                </c:pt>
                <c:pt idx="12354">
                  <c:v>122.5400000000263</c:v>
                </c:pt>
                <c:pt idx="12355">
                  <c:v>122.5500000000263</c:v>
                </c:pt>
                <c:pt idx="12356">
                  <c:v>122.56000000002631</c:v>
                </c:pt>
                <c:pt idx="12357">
                  <c:v>122.5700000000263</c:v>
                </c:pt>
                <c:pt idx="12358">
                  <c:v>122.5800000000263</c:v>
                </c:pt>
                <c:pt idx="12359">
                  <c:v>122.59000000002629</c:v>
                </c:pt>
                <c:pt idx="12360">
                  <c:v>122.6000000000263</c:v>
                </c:pt>
                <c:pt idx="12361">
                  <c:v>122.6100000000263</c:v>
                </c:pt>
                <c:pt idx="12362">
                  <c:v>122.62000000002629</c:v>
                </c:pt>
                <c:pt idx="12363">
                  <c:v>122.6300000000263</c:v>
                </c:pt>
                <c:pt idx="12364">
                  <c:v>122.6400000000263</c:v>
                </c:pt>
                <c:pt idx="12365">
                  <c:v>122.6500000000263</c:v>
                </c:pt>
                <c:pt idx="12366">
                  <c:v>122.6600000000263</c:v>
                </c:pt>
                <c:pt idx="12367">
                  <c:v>122.67000000002631</c:v>
                </c:pt>
                <c:pt idx="12368">
                  <c:v>122.6800000000264</c:v>
                </c:pt>
                <c:pt idx="12369">
                  <c:v>122.6900000000264</c:v>
                </c:pt>
                <c:pt idx="12370">
                  <c:v>122.70000000002641</c:v>
                </c:pt>
                <c:pt idx="12371">
                  <c:v>122.7100000000264</c:v>
                </c:pt>
                <c:pt idx="12372">
                  <c:v>122.7200000000264</c:v>
                </c:pt>
                <c:pt idx="12373">
                  <c:v>122.73000000002639</c:v>
                </c:pt>
                <c:pt idx="12374">
                  <c:v>122.7400000000264</c:v>
                </c:pt>
                <c:pt idx="12375">
                  <c:v>122.7500000000264</c:v>
                </c:pt>
                <c:pt idx="12376">
                  <c:v>122.76000000002639</c:v>
                </c:pt>
                <c:pt idx="12377">
                  <c:v>122.7700000000264</c:v>
                </c:pt>
                <c:pt idx="12378">
                  <c:v>122.7800000000264</c:v>
                </c:pt>
                <c:pt idx="12379">
                  <c:v>122.7900000000264</c:v>
                </c:pt>
                <c:pt idx="12380">
                  <c:v>122.8000000000264</c:v>
                </c:pt>
                <c:pt idx="12381">
                  <c:v>122.81000000002641</c:v>
                </c:pt>
                <c:pt idx="12382">
                  <c:v>122.8200000000264</c:v>
                </c:pt>
                <c:pt idx="12383">
                  <c:v>122.8300000000264</c:v>
                </c:pt>
                <c:pt idx="12384">
                  <c:v>122.84000000002639</c:v>
                </c:pt>
                <c:pt idx="12385">
                  <c:v>122.8500000000264</c:v>
                </c:pt>
                <c:pt idx="12386">
                  <c:v>122.8600000000264</c:v>
                </c:pt>
                <c:pt idx="12387">
                  <c:v>122.87000000002649</c:v>
                </c:pt>
                <c:pt idx="12388">
                  <c:v>122.8800000000265</c:v>
                </c:pt>
                <c:pt idx="12389">
                  <c:v>122.8900000000265</c:v>
                </c:pt>
                <c:pt idx="12390">
                  <c:v>122.90000000002649</c:v>
                </c:pt>
                <c:pt idx="12391">
                  <c:v>122.9100000000265</c:v>
                </c:pt>
                <c:pt idx="12392">
                  <c:v>122.9200000000265</c:v>
                </c:pt>
                <c:pt idx="12393">
                  <c:v>122.9300000000265</c:v>
                </c:pt>
                <c:pt idx="12394">
                  <c:v>122.9400000000265</c:v>
                </c:pt>
                <c:pt idx="12395">
                  <c:v>122.95000000002651</c:v>
                </c:pt>
                <c:pt idx="12396">
                  <c:v>122.9600000000265</c:v>
                </c:pt>
                <c:pt idx="12397">
                  <c:v>122.9700000000265</c:v>
                </c:pt>
                <c:pt idx="12398">
                  <c:v>122.98000000002649</c:v>
                </c:pt>
                <c:pt idx="12399">
                  <c:v>122.9900000000265</c:v>
                </c:pt>
                <c:pt idx="12400">
                  <c:v>123.0000000000265</c:v>
                </c:pt>
                <c:pt idx="12401">
                  <c:v>123.01000000002649</c:v>
                </c:pt>
                <c:pt idx="12402">
                  <c:v>123.0200000000265</c:v>
                </c:pt>
                <c:pt idx="12403">
                  <c:v>123.0300000000265</c:v>
                </c:pt>
                <c:pt idx="12404">
                  <c:v>123.04000000002659</c:v>
                </c:pt>
                <c:pt idx="12405">
                  <c:v>123.0500000000265</c:v>
                </c:pt>
                <c:pt idx="12406">
                  <c:v>123.06000000002651</c:v>
                </c:pt>
                <c:pt idx="12407">
                  <c:v>123.0700000000266</c:v>
                </c:pt>
                <c:pt idx="12408">
                  <c:v>123.0800000000266</c:v>
                </c:pt>
                <c:pt idx="12409">
                  <c:v>123.09000000002661</c:v>
                </c:pt>
                <c:pt idx="12410">
                  <c:v>123.1000000000266</c:v>
                </c:pt>
                <c:pt idx="12411">
                  <c:v>123.1100000000266</c:v>
                </c:pt>
                <c:pt idx="12412">
                  <c:v>123.12000000002659</c:v>
                </c:pt>
                <c:pt idx="12413">
                  <c:v>123.1300000000266</c:v>
                </c:pt>
                <c:pt idx="12414">
                  <c:v>123.1400000000266</c:v>
                </c:pt>
                <c:pt idx="12415">
                  <c:v>123.15000000002659</c:v>
                </c:pt>
                <c:pt idx="12416">
                  <c:v>123.1600000000266</c:v>
                </c:pt>
                <c:pt idx="12417">
                  <c:v>123.1700000000266</c:v>
                </c:pt>
                <c:pt idx="12418">
                  <c:v>123.1800000000266</c:v>
                </c:pt>
                <c:pt idx="12419">
                  <c:v>123.1900000000266</c:v>
                </c:pt>
                <c:pt idx="12420">
                  <c:v>123.20000000002661</c:v>
                </c:pt>
                <c:pt idx="12421">
                  <c:v>123.2100000000266</c:v>
                </c:pt>
                <c:pt idx="12422">
                  <c:v>123.2200000000266</c:v>
                </c:pt>
                <c:pt idx="12423">
                  <c:v>123.23000000002661</c:v>
                </c:pt>
                <c:pt idx="12424">
                  <c:v>123.2400000000267</c:v>
                </c:pt>
                <c:pt idx="12425">
                  <c:v>123.2500000000266</c:v>
                </c:pt>
                <c:pt idx="12426">
                  <c:v>123.26000000002669</c:v>
                </c:pt>
                <c:pt idx="12427">
                  <c:v>123.2700000000267</c:v>
                </c:pt>
                <c:pt idx="12428">
                  <c:v>123.2800000000267</c:v>
                </c:pt>
                <c:pt idx="12429">
                  <c:v>123.29000000002669</c:v>
                </c:pt>
                <c:pt idx="12430">
                  <c:v>123.3000000000267</c:v>
                </c:pt>
                <c:pt idx="12431">
                  <c:v>123.3100000000267</c:v>
                </c:pt>
                <c:pt idx="12432">
                  <c:v>123.3200000000267</c:v>
                </c:pt>
                <c:pt idx="12433">
                  <c:v>123.3300000000267</c:v>
                </c:pt>
                <c:pt idx="12434">
                  <c:v>123.34000000002671</c:v>
                </c:pt>
                <c:pt idx="12435">
                  <c:v>123.3500000000267</c:v>
                </c:pt>
                <c:pt idx="12436">
                  <c:v>123.3600000000267</c:v>
                </c:pt>
                <c:pt idx="12437">
                  <c:v>123.37000000002671</c:v>
                </c:pt>
                <c:pt idx="12438">
                  <c:v>123.3800000000267</c:v>
                </c:pt>
                <c:pt idx="12439">
                  <c:v>123.3900000000267</c:v>
                </c:pt>
                <c:pt idx="12440">
                  <c:v>123.40000000002669</c:v>
                </c:pt>
                <c:pt idx="12441">
                  <c:v>123.4100000000267</c:v>
                </c:pt>
                <c:pt idx="12442">
                  <c:v>123.4200000000267</c:v>
                </c:pt>
                <c:pt idx="12443">
                  <c:v>123.43000000002679</c:v>
                </c:pt>
                <c:pt idx="12444">
                  <c:v>123.4400000000268</c:v>
                </c:pt>
                <c:pt idx="12445">
                  <c:v>123.45000000002671</c:v>
                </c:pt>
                <c:pt idx="12446">
                  <c:v>123.4600000000268</c:v>
                </c:pt>
                <c:pt idx="12447">
                  <c:v>123.4700000000268</c:v>
                </c:pt>
                <c:pt idx="12448">
                  <c:v>123.48000000002681</c:v>
                </c:pt>
                <c:pt idx="12449">
                  <c:v>123.4900000000268</c:v>
                </c:pt>
                <c:pt idx="12450">
                  <c:v>123.5000000000268</c:v>
                </c:pt>
                <c:pt idx="12451">
                  <c:v>123.51000000002681</c:v>
                </c:pt>
                <c:pt idx="12452">
                  <c:v>123.5200000000268</c:v>
                </c:pt>
                <c:pt idx="12453">
                  <c:v>123.5300000000268</c:v>
                </c:pt>
                <c:pt idx="12454">
                  <c:v>123.54000000002679</c:v>
                </c:pt>
                <c:pt idx="12455">
                  <c:v>123.5500000000268</c:v>
                </c:pt>
                <c:pt idx="12456">
                  <c:v>123.5600000000268</c:v>
                </c:pt>
                <c:pt idx="12457">
                  <c:v>123.57000000002679</c:v>
                </c:pt>
                <c:pt idx="12458">
                  <c:v>123.5800000000268</c:v>
                </c:pt>
                <c:pt idx="12459">
                  <c:v>123.59000000002681</c:v>
                </c:pt>
                <c:pt idx="12460">
                  <c:v>123.6000000000268</c:v>
                </c:pt>
                <c:pt idx="12461">
                  <c:v>123.6100000000268</c:v>
                </c:pt>
                <c:pt idx="12462">
                  <c:v>123.62000000002681</c:v>
                </c:pt>
                <c:pt idx="12463">
                  <c:v>123.6300000000268</c:v>
                </c:pt>
                <c:pt idx="12464">
                  <c:v>123.6400000000268</c:v>
                </c:pt>
                <c:pt idx="12465">
                  <c:v>123.65000000002679</c:v>
                </c:pt>
                <c:pt idx="12466">
                  <c:v>123.6600000000269</c:v>
                </c:pt>
                <c:pt idx="12467">
                  <c:v>123.6700000000268</c:v>
                </c:pt>
                <c:pt idx="12468">
                  <c:v>123.68000000002689</c:v>
                </c:pt>
                <c:pt idx="12469">
                  <c:v>123.6900000000269</c:v>
                </c:pt>
                <c:pt idx="12470">
                  <c:v>123.7000000000269</c:v>
                </c:pt>
                <c:pt idx="12471">
                  <c:v>123.71000000002689</c:v>
                </c:pt>
                <c:pt idx="12472">
                  <c:v>123.7200000000269</c:v>
                </c:pt>
                <c:pt idx="12473">
                  <c:v>123.73000000002691</c:v>
                </c:pt>
                <c:pt idx="12474">
                  <c:v>123.7400000000269</c:v>
                </c:pt>
                <c:pt idx="12475">
                  <c:v>123.7500000000269</c:v>
                </c:pt>
                <c:pt idx="12476">
                  <c:v>123.76000000002691</c:v>
                </c:pt>
                <c:pt idx="12477">
                  <c:v>123.7700000000269</c:v>
                </c:pt>
                <c:pt idx="12478">
                  <c:v>123.7800000000269</c:v>
                </c:pt>
                <c:pt idx="12479">
                  <c:v>123.79000000002689</c:v>
                </c:pt>
                <c:pt idx="12480">
                  <c:v>123.8000000000269</c:v>
                </c:pt>
                <c:pt idx="12481">
                  <c:v>123.8100000000269</c:v>
                </c:pt>
                <c:pt idx="12482">
                  <c:v>123.82000000002689</c:v>
                </c:pt>
                <c:pt idx="12483">
                  <c:v>123.8300000000269</c:v>
                </c:pt>
                <c:pt idx="12484">
                  <c:v>123.8400000000269</c:v>
                </c:pt>
                <c:pt idx="12485">
                  <c:v>123.85000000002699</c:v>
                </c:pt>
                <c:pt idx="12486">
                  <c:v>123.860000000027</c:v>
                </c:pt>
                <c:pt idx="12487">
                  <c:v>123.87000000002701</c:v>
                </c:pt>
                <c:pt idx="12488">
                  <c:v>123.880000000027</c:v>
                </c:pt>
                <c:pt idx="12489">
                  <c:v>123.890000000027</c:v>
                </c:pt>
                <c:pt idx="12490">
                  <c:v>123.90000000002701</c:v>
                </c:pt>
                <c:pt idx="12491">
                  <c:v>123.910000000027</c:v>
                </c:pt>
                <c:pt idx="12492">
                  <c:v>123.920000000027</c:v>
                </c:pt>
                <c:pt idx="12493">
                  <c:v>123.93000000002699</c:v>
                </c:pt>
                <c:pt idx="12494">
                  <c:v>123.940000000027</c:v>
                </c:pt>
                <c:pt idx="12495">
                  <c:v>123.950000000027</c:v>
                </c:pt>
                <c:pt idx="12496">
                  <c:v>123.96000000002699</c:v>
                </c:pt>
                <c:pt idx="12497">
                  <c:v>123.970000000027</c:v>
                </c:pt>
                <c:pt idx="12498">
                  <c:v>123.980000000027</c:v>
                </c:pt>
                <c:pt idx="12499">
                  <c:v>123.99000000002709</c:v>
                </c:pt>
                <c:pt idx="12500">
                  <c:v>124.000000000027</c:v>
                </c:pt>
                <c:pt idx="12501">
                  <c:v>124.01000000002711</c:v>
                </c:pt>
                <c:pt idx="12502">
                  <c:v>124.0200000000271</c:v>
                </c:pt>
                <c:pt idx="12503">
                  <c:v>124.0300000000271</c:v>
                </c:pt>
                <c:pt idx="12504">
                  <c:v>124.04000000002711</c:v>
                </c:pt>
                <c:pt idx="12505">
                  <c:v>124.0500000000271</c:v>
                </c:pt>
                <c:pt idx="12506">
                  <c:v>124.0600000000271</c:v>
                </c:pt>
                <c:pt idx="12507">
                  <c:v>124.07000000002709</c:v>
                </c:pt>
                <c:pt idx="12508">
                  <c:v>124.0800000000271</c:v>
                </c:pt>
                <c:pt idx="12509">
                  <c:v>124.0900000000271</c:v>
                </c:pt>
                <c:pt idx="12510">
                  <c:v>124.10000000002709</c:v>
                </c:pt>
                <c:pt idx="12511">
                  <c:v>124.1100000000271</c:v>
                </c:pt>
                <c:pt idx="12512">
                  <c:v>124.1200000000271</c:v>
                </c:pt>
                <c:pt idx="12513">
                  <c:v>124.1300000000271</c:v>
                </c:pt>
                <c:pt idx="12514">
                  <c:v>124.1400000000271</c:v>
                </c:pt>
                <c:pt idx="12515">
                  <c:v>124.15000000002711</c:v>
                </c:pt>
                <c:pt idx="12516">
                  <c:v>124.1600000000271</c:v>
                </c:pt>
                <c:pt idx="12517">
                  <c:v>124.1700000000271</c:v>
                </c:pt>
                <c:pt idx="12518">
                  <c:v>124.18000000002711</c:v>
                </c:pt>
                <c:pt idx="12519">
                  <c:v>124.1900000000271</c:v>
                </c:pt>
                <c:pt idx="12520">
                  <c:v>124.2000000000272</c:v>
                </c:pt>
                <c:pt idx="12521">
                  <c:v>124.21000000002719</c:v>
                </c:pt>
                <c:pt idx="12522">
                  <c:v>124.2200000000272</c:v>
                </c:pt>
                <c:pt idx="12523">
                  <c:v>124.2300000000272</c:v>
                </c:pt>
                <c:pt idx="12524">
                  <c:v>124.24000000002719</c:v>
                </c:pt>
                <c:pt idx="12525">
                  <c:v>124.2500000000272</c:v>
                </c:pt>
                <c:pt idx="12526">
                  <c:v>124.2600000000272</c:v>
                </c:pt>
                <c:pt idx="12527">
                  <c:v>124.2700000000272</c:v>
                </c:pt>
                <c:pt idx="12528">
                  <c:v>124.2800000000272</c:v>
                </c:pt>
                <c:pt idx="12529">
                  <c:v>124.29000000002721</c:v>
                </c:pt>
                <c:pt idx="12530">
                  <c:v>124.3000000000272</c:v>
                </c:pt>
                <c:pt idx="12531">
                  <c:v>124.3100000000272</c:v>
                </c:pt>
                <c:pt idx="12532">
                  <c:v>124.32000000002721</c:v>
                </c:pt>
                <c:pt idx="12533">
                  <c:v>124.3300000000272</c:v>
                </c:pt>
                <c:pt idx="12534">
                  <c:v>124.3400000000272</c:v>
                </c:pt>
                <c:pt idx="12535">
                  <c:v>124.35000000002719</c:v>
                </c:pt>
                <c:pt idx="12536">
                  <c:v>124.3600000000272</c:v>
                </c:pt>
                <c:pt idx="12537">
                  <c:v>124.3700000000272</c:v>
                </c:pt>
                <c:pt idx="12538">
                  <c:v>124.3800000000272</c:v>
                </c:pt>
                <c:pt idx="12539">
                  <c:v>124.3900000000272</c:v>
                </c:pt>
                <c:pt idx="12540">
                  <c:v>124.4000000000273</c:v>
                </c:pt>
                <c:pt idx="12541">
                  <c:v>124.4100000000273</c:v>
                </c:pt>
                <c:pt idx="12542">
                  <c:v>124.4200000000273</c:v>
                </c:pt>
                <c:pt idx="12543">
                  <c:v>124.43000000002731</c:v>
                </c:pt>
                <c:pt idx="12544">
                  <c:v>124.4400000000273</c:v>
                </c:pt>
                <c:pt idx="12545">
                  <c:v>124.4500000000273</c:v>
                </c:pt>
                <c:pt idx="12546">
                  <c:v>124.46000000002731</c:v>
                </c:pt>
                <c:pt idx="12547">
                  <c:v>124.4700000000273</c:v>
                </c:pt>
                <c:pt idx="12548">
                  <c:v>124.4800000000273</c:v>
                </c:pt>
                <c:pt idx="12549">
                  <c:v>124.49000000002729</c:v>
                </c:pt>
                <c:pt idx="12550">
                  <c:v>124.5000000000273</c:v>
                </c:pt>
                <c:pt idx="12551">
                  <c:v>124.5100000000273</c:v>
                </c:pt>
                <c:pt idx="12552">
                  <c:v>124.5200000000273</c:v>
                </c:pt>
                <c:pt idx="12553">
                  <c:v>124.5300000000273</c:v>
                </c:pt>
                <c:pt idx="12554">
                  <c:v>124.54000000002731</c:v>
                </c:pt>
                <c:pt idx="12555">
                  <c:v>124.5500000000273</c:v>
                </c:pt>
                <c:pt idx="12556">
                  <c:v>124.5600000000273</c:v>
                </c:pt>
                <c:pt idx="12557">
                  <c:v>124.57000000002731</c:v>
                </c:pt>
                <c:pt idx="12558">
                  <c:v>124.5800000000273</c:v>
                </c:pt>
                <c:pt idx="12559">
                  <c:v>124.5900000000274</c:v>
                </c:pt>
                <c:pt idx="12560">
                  <c:v>124.60000000002741</c:v>
                </c:pt>
                <c:pt idx="12561">
                  <c:v>124.6100000000274</c:v>
                </c:pt>
                <c:pt idx="12562">
                  <c:v>124.6200000000273</c:v>
                </c:pt>
                <c:pt idx="12563">
                  <c:v>124.63000000002739</c:v>
                </c:pt>
                <c:pt idx="12564">
                  <c:v>124.6400000000274</c:v>
                </c:pt>
                <c:pt idx="12565">
                  <c:v>124.6500000000274</c:v>
                </c:pt>
                <c:pt idx="12566">
                  <c:v>124.6600000000274</c:v>
                </c:pt>
                <c:pt idx="12567">
                  <c:v>124.6700000000274</c:v>
                </c:pt>
                <c:pt idx="12568">
                  <c:v>124.68000000002741</c:v>
                </c:pt>
                <c:pt idx="12569">
                  <c:v>124.6900000000274</c:v>
                </c:pt>
                <c:pt idx="12570">
                  <c:v>124.7000000000274</c:v>
                </c:pt>
                <c:pt idx="12571">
                  <c:v>124.71000000002741</c:v>
                </c:pt>
                <c:pt idx="12572">
                  <c:v>124.7200000000274</c:v>
                </c:pt>
                <c:pt idx="12573">
                  <c:v>124.7300000000274</c:v>
                </c:pt>
                <c:pt idx="12574">
                  <c:v>124.74000000002739</c:v>
                </c:pt>
                <c:pt idx="12575">
                  <c:v>124.7500000000274</c:v>
                </c:pt>
                <c:pt idx="12576">
                  <c:v>124.7600000000274</c:v>
                </c:pt>
                <c:pt idx="12577">
                  <c:v>124.77000000002739</c:v>
                </c:pt>
                <c:pt idx="12578">
                  <c:v>124.7800000000274</c:v>
                </c:pt>
                <c:pt idx="12579">
                  <c:v>124.7900000000275</c:v>
                </c:pt>
                <c:pt idx="12580">
                  <c:v>124.8000000000275</c:v>
                </c:pt>
                <c:pt idx="12581">
                  <c:v>124.8100000000275</c:v>
                </c:pt>
                <c:pt idx="12582">
                  <c:v>124.82000000002741</c:v>
                </c:pt>
                <c:pt idx="12583">
                  <c:v>124.8300000000275</c:v>
                </c:pt>
                <c:pt idx="12584">
                  <c:v>124.8400000000275</c:v>
                </c:pt>
                <c:pt idx="12585">
                  <c:v>124.85000000002751</c:v>
                </c:pt>
                <c:pt idx="12586">
                  <c:v>124.8600000000275</c:v>
                </c:pt>
                <c:pt idx="12587">
                  <c:v>124.8700000000275</c:v>
                </c:pt>
                <c:pt idx="12588">
                  <c:v>124.88000000002749</c:v>
                </c:pt>
                <c:pt idx="12589">
                  <c:v>124.8900000000275</c:v>
                </c:pt>
                <c:pt idx="12590">
                  <c:v>124.9000000000275</c:v>
                </c:pt>
                <c:pt idx="12591">
                  <c:v>124.91000000002749</c:v>
                </c:pt>
                <c:pt idx="12592">
                  <c:v>124.9200000000275</c:v>
                </c:pt>
                <c:pt idx="12593">
                  <c:v>124.9300000000275</c:v>
                </c:pt>
                <c:pt idx="12594">
                  <c:v>124.9400000000275</c:v>
                </c:pt>
                <c:pt idx="12595">
                  <c:v>124.9500000000275</c:v>
                </c:pt>
                <c:pt idx="12596">
                  <c:v>124.96000000002751</c:v>
                </c:pt>
                <c:pt idx="12597">
                  <c:v>124.9700000000275</c:v>
                </c:pt>
                <c:pt idx="12598">
                  <c:v>124.9800000000275</c:v>
                </c:pt>
                <c:pt idx="12599">
                  <c:v>124.99000000002761</c:v>
                </c:pt>
                <c:pt idx="12600">
                  <c:v>125.0000000000276</c:v>
                </c:pt>
                <c:pt idx="12601">
                  <c:v>125.0100000000276</c:v>
                </c:pt>
                <c:pt idx="12602">
                  <c:v>125.02000000002759</c:v>
                </c:pt>
                <c:pt idx="12603">
                  <c:v>125.0300000000276</c:v>
                </c:pt>
                <c:pt idx="12604">
                  <c:v>125.0400000000276</c:v>
                </c:pt>
                <c:pt idx="12605">
                  <c:v>125.05000000002759</c:v>
                </c:pt>
                <c:pt idx="12606">
                  <c:v>125.0600000000276</c:v>
                </c:pt>
                <c:pt idx="12607">
                  <c:v>125.0700000000276</c:v>
                </c:pt>
                <c:pt idx="12608">
                  <c:v>125.0800000000276</c:v>
                </c:pt>
                <c:pt idx="12609">
                  <c:v>125.0900000000276</c:v>
                </c:pt>
                <c:pt idx="12610">
                  <c:v>125.10000000002761</c:v>
                </c:pt>
                <c:pt idx="12611">
                  <c:v>125.1100000000276</c:v>
                </c:pt>
                <c:pt idx="12612">
                  <c:v>125.1200000000276</c:v>
                </c:pt>
                <c:pt idx="12613">
                  <c:v>125.13000000002759</c:v>
                </c:pt>
                <c:pt idx="12614">
                  <c:v>125.1400000000276</c:v>
                </c:pt>
                <c:pt idx="12615">
                  <c:v>125.1500000000276</c:v>
                </c:pt>
                <c:pt idx="12616">
                  <c:v>125.16000000002759</c:v>
                </c:pt>
                <c:pt idx="12617">
                  <c:v>125.1700000000276</c:v>
                </c:pt>
                <c:pt idx="12618">
                  <c:v>125.1800000000276</c:v>
                </c:pt>
                <c:pt idx="12619">
                  <c:v>125.19000000002769</c:v>
                </c:pt>
                <c:pt idx="12620">
                  <c:v>125.2000000000277</c:v>
                </c:pt>
                <c:pt idx="12621">
                  <c:v>125.2100000000277</c:v>
                </c:pt>
                <c:pt idx="12622">
                  <c:v>125.2200000000277</c:v>
                </c:pt>
                <c:pt idx="12623">
                  <c:v>125.2300000000277</c:v>
                </c:pt>
                <c:pt idx="12624">
                  <c:v>125.24000000002771</c:v>
                </c:pt>
                <c:pt idx="12625">
                  <c:v>125.2500000000277</c:v>
                </c:pt>
                <c:pt idx="12626">
                  <c:v>125.2600000000277</c:v>
                </c:pt>
                <c:pt idx="12627">
                  <c:v>125.27000000002769</c:v>
                </c:pt>
                <c:pt idx="12628">
                  <c:v>125.2800000000277</c:v>
                </c:pt>
                <c:pt idx="12629">
                  <c:v>125.2900000000277</c:v>
                </c:pt>
                <c:pt idx="12630">
                  <c:v>125.30000000002769</c:v>
                </c:pt>
                <c:pt idx="12631">
                  <c:v>125.3100000000277</c:v>
                </c:pt>
                <c:pt idx="12632">
                  <c:v>125.3200000000277</c:v>
                </c:pt>
                <c:pt idx="12633">
                  <c:v>125.3300000000277</c:v>
                </c:pt>
                <c:pt idx="12634">
                  <c:v>125.3400000000277</c:v>
                </c:pt>
                <c:pt idx="12635">
                  <c:v>125.35000000002771</c:v>
                </c:pt>
                <c:pt idx="12636">
                  <c:v>125.3600000000277</c:v>
                </c:pt>
                <c:pt idx="12637">
                  <c:v>125.3700000000277</c:v>
                </c:pt>
                <c:pt idx="12638">
                  <c:v>125.38000000002771</c:v>
                </c:pt>
                <c:pt idx="12639">
                  <c:v>125.3900000000278</c:v>
                </c:pt>
                <c:pt idx="12640">
                  <c:v>125.4000000000278</c:v>
                </c:pt>
                <c:pt idx="12641">
                  <c:v>125.41000000002779</c:v>
                </c:pt>
                <c:pt idx="12642">
                  <c:v>125.4200000000278</c:v>
                </c:pt>
                <c:pt idx="12643">
                  <c:v>125.4300000000278</c:v>
                </c:pt>
                <c:pt idx="12644">
                  <c:v>125.44000000002779</c:v>
                </c:pt>
                <c:pt idx="12645">
                  <c:v>125.4500000000278</c:v>
                </c:pt>
                <c:pt idx="12646">
                  <c:v>125.4600000000278</c:v>
                </c:pt>
                <c:pt idx="12647">
                  <c:v>125.4700000000278</c:v>
                </c:pt>
                <c:pt idx="12648">
                  <c:v>125.4800000000278</c:v>
                </c:pt>
                <c:pt idx="12649">
                  <c:v>125.49000000002781</c:v>
                </c:pt>
                <c:pt idx="12650">
                  <c:v>125.5000000000278</c:v>
                </c:pt>
                <c:pt idx="12651">
                  <c:v>125.5100000000278</c:v>
                </c:pt>
                <c:pt idx="12652">
                  <c:v>125.52000000002781</c:v>
                </c:pt>
                <c:pt idx="12653">
                  <c:v>125.5300000000278</c:v>
                </c:pt>
                <c:pt idx="12654">
                  <c:v>125.5400000000278</c:v>
                </c:pt>
                <c:pt idx="12655">
                  <c:v>125.55000000002779</c:v>
                </c:pt>
                <c:pt idx="12656">
                  <c:v>125.5600000000278</c:v>
                </c:pt>
                <c:pt idx="12657">
                  <c:v>125.5700000000278</c:v>
                </c:pt>
                <c:pt idx="12658">
                  <c:v>125.58000000002789</c:v>
                </c:pt>
                <c:pt idx="12659">
                  <c:v>125.5900000000279</c:v>
                </c:pt>
                <c:pt idx="12660">
                  <c:v>125.6000000000278</c:v>
                </c:pt>
                <c:pt idx="12661">
                  <c:v>125.6100000000279</c:v>
                </c:pt>
                <c:pt idx="12662">
                  <c:v>125.6200000000279</c:v>
                </c:pt>
                <c:pt idx="12663">
                  <c:v>125.63000000002791</c:v>
                </c:pt>
                <c:pt idx="12664">
                  <c:v>125.6400000000279</c:v>
                </c:pt>
                <c:pt idx="12665">
                  <c:v>125.6500000000279</c:v>
                </c:pt>
                <c:pt idx="12666">
                  <c:v>125.66000000002791</c:v>
                </c:pt>
                <c:pt idx="12667">
                  <c:v>125.6700000000279</c:v>
                </c:pt>
                <c:pt idx="12668">
                  <c:v>125.6800000000279</c:v>
                </c:pt>
                <c:pt idx="12669">
                  <c:v>125.69000000002789</c:v>
                </c:pt>
                <c:pt idx="12670">
                  <c:v>125.7000000000279</c:v>
                </c:pt>
                <c:pt idx="12671">
                  <c:v>125.710000000028</c:v>
                </c:pt>
                <c:pt idx="12672">
                  <c:v>125.72000000002789</c:v>
                </c:pt>
                <c:pt idx="12673">
                  <c:v>125.7300000000279</c:v>
                </c:pt>
                <c:pt idx="12674">
                  <c:v>125.740000000028</c:v>
                </c:pt>
                <c:pt idx="12675">
                  <c:v>125.7500000000279</c:v>
                </c:pt>
                <c:pt idx="12676">
                  <c:v>125.760000000028</c:v>
                </c:pt>
                <c:pt idx="12677">
                  <c:v>125.77000000002791</c:v>
                </c:pt>
                <c:pt idx="12678">
                  <c:v>125.780000000028</c:v>
                </c:pt>
                <c:pt idx="12679">
                  <c:v>125.790000000028</c:v>
                </c:pt>
                <c:pt idx="12680">
                  <c:v>125.80000000002789</c:v>
                </c:pt>
                <c:pt idx="12681">
                  <c:v>125.810000000028</c:v>
                </c:pt>
                <c:pt idx="12682">
                  <c:v>125.820000000028</c:v>
                </c:pt>
                <c:pt idx="12683">
                  <c:v>125.83000000002799</c:v>
                </c:pt>
                <c:pt idx="12684">
                  <c:v>125.840000000028</c:v>
                </c:pt>
                <c:pt idx="12685">
                  <c:v>125.850000000028</c:v>
                </c:pt>
                <c:pt idx="12686">
                  <c:v>125.86000000002799</c:v>
                </c:pt>
                <c:pt idx="12687">
                  <c:v>125.870000000028</c:v>
                </c:pt>
                <c:pt idx="12688">
                  <c:v>125.88000000002801</c:v>
                </c:pt>
                <c:pt idx="12689">
                  <c:v>125.890000000028</c:v>
                </c:pt>
                <c:pt idx="12690">
                  <c:v>125.900000000028</c:v>
                </c:pt>
                <c:pt idx="12691">
                  <c:v>125.91000000002801</c:v>
                </c:pt>
                <c:pt idx="12692">
                  <c:v>125.920000000028</c:v>
                </c:pt>
                <c:pt idx="12693">
                  <c:v>125.930000000028</c:v>
                </c:pt>
                <c:pt idx="12694">
                  <c:v>125.94000000002799</c:v>
                </c:pt>
                <c:pt idx="12695">
                  <c:v>125.950000000028</c:v>
                </c:pt>
                <c:pt idx="12696">
                  <c:v>125.9600000000281</c:v>
                </c:pt>
                <c:pt idx="12697">
                  <c:v>125.97000000002809</c:v>
                </c:pt>
                <c:pt idx="12698">
                  <c:v>125.9800000000281</c:v>
                </c:pt>
                <c:pt idx="12699">
                  <c:v>125.9900000000281</c:v>
                </c:pt>
                <c:pt idx="12700">
                  <c:v>126.00000000002809</c:v>
                </c:pt>
                <c:pt idx="12701">
                  <c:v>126.0100000000281</c:v>
                </c:pt>
                <c:pt idx="12702">
                  <c:v>126.02000000002811</c:v>
                </c:pt>
                <c:pt idx="12703">
                  <c:v>126.0300000000281</c:v>
                </c:pt>
                <c:pt idx="12704">
                  <c:v>126.0400000000281</c:v>
                </c:pt>
                <c:pt idx="12705">
                  <c:v>126.05000000002811</c:v>
                </c:pt>
                <c:pt idx="12706">
                  <c:v>126.0600000000281</c:v>
                </c:pt>
                <c:pt idx="12707">
                  <c:v>126.0700000000281</c:v>
                </c:pt>
                <c:pt idx="12708">
                  <c:v>126.08000000002809</c:v>
                </c:pt>
                <c:pt idx="12709">
                  <c:v>126.0900000000281</c:v>
                </c:pt>
                <c:pt idx="12710">
                  <c:v>126.1000000000281</c:v>
                </c:pt>
                <c:pt idx="12711">
                  <c:v>126.11000000002809</c:v>
                </c:pt>
                <c:pt idx="12712">
                  <c:v>126.1200000000281</c:v>
                </c:pt>
                <c:pt idx="12713">
                  <c:v>126.1300000000281</c:v>
                </c:pt>
                <c:pt idx="12714">
                  <c:v>126.1400000000281</c:v>
                </c:pt>
                <c:pt idx="12715">
                  <c:v>126.1500000000281</c:v>
                </c:pt>
                <c:pt idx="12716">
                  <c:v>126.16000000002811</c:v>
                </c:pt>
                <c:pt idx="12717">
                  <c:v>126.1700000000281</c:v>
                </c:pt>
                <c:pt idx="12718">
                  <c:v>126.1800000000281</c:v>
                </c:pt>
                <c:pt idx="12719">
                  <c:v>126.19000000002811</c:v>
                </c:pt>
                <c:pt idx="12720">
                  <c:v>126.2000000000282</c:v>
                </c:pt>
                <c:pt idx="12721">
                  <c:v>126.2100000000282</c:v>
                </c:pt>
                <c:pt idx="12722">
                  <c:v>126.22000000002819</c:v>
                </c:pt>
                <c:pt idx="12723">
                  <c:v>126.2300000000282</c:v>
                </c:pt>
                <c:pt idx="12724">
                  <c:v>126.2400000000282</c:v>
                </c:pt>
                <c:pt idx="12725">
                  <c:v>126.25000000002819</c:v>
                </c:pt>
                <c:pt idx="12726">
                  <c:v>126.2600000000282</c:v>
                </c:pt>
                <c:pt idx="12727">
                  <c:v>126.2700000000282</c:v>
                </c:pt>
                <c:pt idx="12728">
                  <c:v>126.2800000000282</c:v>
                </c:pt>
                <c:pt idx="12729">
                  <c:v>126.2900000000282</c:v>
                </c:pt>
                <c:pt idx="12730">
                  <c:v>126.30000000002821</c:v>
                </c:pt>
                <c:pt idx="12731">
                  <c:v>126.3100000000282</c:v>
                </c:pt>
                <c:pt idx="12732">
                  <c:v>126.3200000000282</c:v>
                </c:pt>
                <c:pt idx="12733">
                  <c:v>126.33000000002821</c:v>
                </c:pt>
                <c:pt idx="12734">
                  <c:v>126.3400000000282</c:v>
                </c:pt>
                <c:pt idx="12735">
                  <c:v>126.3500000000282</c:v>
                </c:pt>
                <c:pt idx="12736">
                  <c:v>126.36000000002829</c:v>
                </c:pt>
                <c:pt idx="12737">
                  <c:v>126.3700000000282</c:v>
                </c:pt>
                <c:pt idx="12738">
                  <c:v>126.3800000000282</c:v>
                </c:pt>
                <c:pt idx="12739">
                  <c:v>126.39000000002829</c:v>
                </c:pt>
                <c:pt idx="12740">
                  <c:v>126.4000000000283</c:v>
                </c:pt>
                <c:pt idx="12741">
                  <c:v>126.4100000000283</c:v>
                </c:pt>
                <c:pt idx="12742">
                  <c:v>126.4200000000283</c:v>
                </c:pt>
                <c:pt idx="12743">
                  <c:v>126.4300000000283</c:v>
                </c:pt>
                <c:pt idx="12744">
                  <c:v>126.44000000002831</c:v>
                </c:pt>
                <c:pt idx="12745">
                  <c:v>126.4500000000283</c:v>
                </c:pt>
                <c:pt idx="12746">
                  <c:v>126.4600000000283</c:v>
                </c:pt>
                <c:pt idx="12747">
                  <c:v>126.47000000002831</c:v>
                </c:pt>
                <c:pt idx="12748">
                  <c:v>126.4800000000283</c:v>
                </c:pt>
                <c:pt idx="12749">
                  <c:v>126.4900000000283</c:v>
                </c:pt>
                <c:pt idx="12750">
                  <c:v>126.50000000002829</c:v>
                </c:pt>
                <c:pt idx="12751">
                  <c:v>126.5100000000283</c:v>
                </c:pt>
                <c:pt idx="12752">
                  <c:v>126.5200000000283</c:v>
                </c:pt>
                <c:pt idx="12753">
                  <c:v>126.53000000002829</c:v>
                </c:pt>
                <c:pt idx="12754">
                  <c:v>126.5400000000283</c:v>
                </c:pt>
                <c:pt idx="12755">
                  <c:v>126.55000000002831</c:v>
                </c:pt>
                <c:pt idx="12756">
                  <c:v>126.5600000000284</c:v>
                </c:pt>
                <c:pt idx="12757">
                  <c:v>126.5700000000283</c:v>
                </c:pt>
                <c:pt idx="12758">
                  <c:v>126.58000000002831</c:v>
                </c:pt>
                <c:pt idx="12759">
                  <c:v>126.5900000000284</c:v>
                </c:pt>
                <c:pt idx="12760">
                  <c:v>126.6000000000284</c:v>
                </c:pt>
                <c:pt idx="12761">
                  <c:v>126.61000000002841</c:v>
                </c:pt>
                <c:pt idx="12762">
                  <c:v>126.6200000000284</c:v>
                </c:pt>
                <c:pt idx="12763">
                  <c:v>126.6300000000284</c:v>
                </c:pt>
                <c:pt idx="12764">
                  <c:v>126.64000000002839</c:v>
                </c:pt>
                <c:pt idx="12765">
                  <c:v>126.6500000000284</c:v>
                </c:pt>
                <c:pt idx="12766">
                  <c:v>126.6600000000284</c:v>
                </c:pt>
                <c:pt idx="12767">
                  <c:v>126.67000000002839</c:v>
                </c:pt>
                <c:pt idx="12768">
                  <c:v>126.6800000000284</c:v>
                </c:pt>
                <c:pt idx="12769">
                  <c:v>126.69000000002841</c:v>
                </c:pt>
                <c:pt idx="12770">
                  <c:v>126.7000000000284</c:v>
                </c:pt>
                <c:pt idx="12771">
                  <c:v>126.7100000000284</c:v>
                </c:pt>
                <c:pt idx="12772">
                  <c:v>126.72000000002841</c:v>
                </c:pt>
                <c:pt idx="12773">
                  <c:v>126.7300000000284</c:v>
                </c:pt>
                <c:pt idx="12774">
                  <c:v>126.7400000000285</c:v>
                </c:pt>
                <c:pt idx="12775">
                  <c:v>126.75000000002851</c:v>
                </c:pt>
                <c:pt idx="12776">
                  <c:v>126.7600000000285</c:v>
                </c:pt>
                <c:pt idx="12777">
                  <c:v>126.7700000000284</c:v>
                </c:pt>
                <c:pt idx="12778">
                  <c:v>126.78000000002849</c:v>
                </c:pt>
                <c:pt idx="12779">
                  <c:v>126.7900000000285</c:v>
                </c:pt>
                <c:pt idx="12780">
                  <c:v>126.8000000000285</c:v>
                </c:pt>
                <c:pt idx="12781">
                  <c:v>126.8100000000285</c:v>
                </c:pt>
                <c:pt idx="12782">
                  <c:v>126.8200000000285</c:v>
                </c:pt>
                <c:pt idx="12783">
                  <c:v>126.83000000002851</c:v>
                </c:pt>
                <c:pt idx="12784">
                  <c:v>126.8400000000285</c:v>
                </c:pt>
                <c:pt idx="12785">
                  <c:v>126.8500000000285</c:v>
                </c:pt>
                <c:pt idx="12786">
                  <c:v>126.86000000002851</c:v>
                </c:pt>
                <c:pt idx="12787">
                  <c:v>126.8700000000285</c:v>
                </c:pt>
                <c:pt idx="12788">
                  <c:v>126.8800000000285</c:v>
                </c:pt>
                <c:pt idx="12789">
                  <c:v>126.89000000002849</c:v>
                </c:pt>
                <c:pt idx="12790">
                  <c:v>126.9000000000285</c:v>
                </c:pt>
                <c:pt idx="12791">
                  <c:v>126.9100000000285</c:v>
                </c:pt>
                <c:pt idx="12792">
                  <c:v>126.92000000002849</c:v>
                </c:pt>
                <c:pt idx="12793">
                  <c:v>126.9300000000285</c:v>
                </c:pt>
                <c:pt idx="12794">
                  <c:v>126.9400000000286</c:v>
                </c:pt>
                <c:pt idx="12795">
                  <c:v>126.9500000000286</c:v>
                </c:pt>
                <c:pt idx="12796">
                  <c:v>126.9600000000286</c:v>
                </c:pt>
                <c:pt idx="12797">
                  <c:v>126.97000000002851</c:v>
                </c:pt>
                <c:pt idx="12798">
                  <c:v>126.9800000000286</c:v>
                </c:pt>
                <c:pt idx="12799">
                  <c:v>126.9900000000286</c:v>
                </c:pt>
                <c:pt idx="12800">
                  <c:v>127.00000000002851</c:v>
                </c:pt>
                <c:pt idx="12801">
                  <c:v>127.0100000000286</c:v>
                </c:pt>
                <c:pt idx="12802">
                  <c:v>127.0200000000285</c:v>
                </c:pt>
                <c:pt idx="12803">
                  <c:v>127.03000000002849</c:v>
                </c:pt>
                <c:pt idx="12804">
                  <c:v>127.0400000000285</c:v>
                </c:pt>
                <c:pt idx="12805">
                  <c:v>127.0500000000285</c:v>
                </c:pt>
                <c:pt idx="12806">
                  <c:v>127.0600000000285</c:v>
                </c:pt>
                <c:pt idx="12807">
                  <c:v>127.0700000000285</c:v>
                </c:pt>
                <c:pt idx="12808">
                  <c:v>127.08000000002851</c:v>
                </c:pt>
                <c:pt idx="12809">
                  <c:v>127.0900000000285</c:v>
                </c:pt>
                <c:pt idx="12810">
                  <c:v>127.1000000000285</c:v>
                </c:pt>
                <c:pt idx="12811">
                  <c:v>127.11000000002841</c:v>
                </c:pt>
                <c:pt idx="12812">
                  <c:v>127.1200000000284</c:v>
                </c:pt>
                <c:pt idx="12813">
                  <c:v>127.1300000000284</c:v>
                </c:pt>
                <c:pt idx="12814">
                  <c:v>127.14000000002839</c:v>
                </c:pt>
                <c:pt idx="12815">
                  <c:v>127.1500000000284</c:v>
                </c:pt>
                <c:pt idx="12816">
                  <c:v>127.1600000000284</c:v>
                </c:pt>
                <c:pt idx="12817">
                  <c:v>127.17000000002839</c:v>
                </c:pt>
                <c:pt idx="12818">
                  <c:v>127.1800000000284</c:v>
                </c:pt>
                <c:pt idx="12819">
                  <c:v>127.19000000002841</c:v>
                </c:pt>
                <c:pt idx="12820">
                  <c:v>127.2000000000284</c:v>
                </c:pt>
                <c:pt idx="12821">
                  <c:v>127.2100000000284</c:v>
                </c:pt>
                <c:pt idx="12822">
                  <c:v>127.22000000002831</c:v>
                </c:pt>
                <c:pt idx="12823">
                  <c:v>127.2300000000284</c:v>
                </c:pt>
                <c:pt idx="12824">
                  <c:v>127.2400000000284</c:v>
                </c:pt>
                <c:pt idx="12825">
                  <c:v>127.25000000002829</c:v>
                </c:pt>
                <c:pt idx="12826">
                  <c:v>127.2600000000283</c:v>
                </c:pt>
                <c:pt idx="12827">
                  <c:v>127.2700000000283</c:v>
                </c:pt>
                <c:pt idx="12828">
                  <c:v>127.28000000002829</c:v>
                </c:pt>
                <c:pt idx="12829">
                  <c:v>127.2900000000283</c:v>
                </c:pt>
                <c:pt idx="12830">
                  <c:v>127.30000000002831</c:v>
                </c:pt>
                <c:pt idx="12831">
                  <c:v>127.3100000000283</c:v>
                </c:pt>
                <c:pt idx="12832">
                  <c:v>127.3200000000283</c:v>
                </c:pt>
                <c:pt idx="12833">
                  <c:v>127.33000000002821</c:v>
                </c:pt>
                <c:pt idx="12834">
                  <c:v>127.3400000000283</c:v>
                </c:pt>
                <c:pt idx="12835">
                  <c:v>127.3500000000282</c:v>
                </c:pt>
                <c:pt idx="12836">
                  <c:v>127.36000000002819</c:v>
                </c:pt>
                <c:pt idx="12837">
                  <c:v>127.3700000000282</c:v>
                </c:pt>
                <c:pt idx="12838">
                  <c:v>127.3800000000282</c:v>
                </c:pt>
                <c:pt idx="12839">
                  <c:v>127.39000000002819</c:v>
                </c:pt>
                <c:pt idx="12840">
                  <c:v>127.4000000000282</c:v>
                </c:pt>
                <c:pt idx="12841">
                  <c:v>127.41000000002821</c:v>
                </c:pt>
                <c:pt idx="12842">
                  <c:v>127.4200000000282</c:v>
                </c:pt>
                <c:pt idx="12843">
                  <c:v>127.4300000000282</c:v>
                </c:pt>
                <c:pt idx="12844">
                  <c:v>127.44000000002821</c:v>
                </c:pt>
                <c:pt idx="12845">
                  <c:v>127.4500000000282</c:v>
                </c:pt>
                <c:pt idx="12846">
                  <c:v>127.4600000000282</c:v>
                </c:pt>
                <c:pt idx="12847">
                  <c:v>127.47000000002809</c:v>
                </c:pt>
                <c:pt idx="12848">
                  <c:v>127.4800000000281</c:v>
                </c:pt>
                <c:pt idx="12849">
                  <c:v>127.4900000000281</c:v>
                </c:pt>
                <c:pt idx="12850">
                  <c:v>127.50000000002809</c:v>
                </c:pt>
                <c:pt idx="12851">
                  <c:v>127.5100000000281</c:v>
                </c:pt>
                <c:pt idx="12852">
                  <c:v>127.52000000002811</c:v>
                </c:pt>
                <c:pt idx="12853">
                  <c:v>127.5300000000281</c:v>
                </c:pt>
                <c:pt idx="12854">
                  <c:v>127.5400000000281</c:v>
                </c:pt>
                <c:pt idx="12855">
                  <c:v>127.55000000002801</c:v>
                </c:pt>
                <c:pt idx="12856">
                  <c:v>127.5600000000281</c:v>
                </c:pt>
                <c:pt idx="12857">
                  <c:v>127.570000000028</c:v>
                </c:pt>
                <c:pt idx="12858">
                  <c:v>127.58000000002799</c:v>
                </c:pt>
                <c:pt idx="12859">
                  <c:v>127.590000000028</c:v>
                </c:pt>
                <c:pt idx="12860">
                  <c:v>127.600000000028</c:v>
                </c:pt>
                <c:pt idx="12861">
                  <c:v>127.61000000002799</c:v>
                </c:pt>
                <c:pt idx="12862">
                  <c:v>127.620000000028</c:v>
                </c:pt>
                <c:pt idx="12863">
                  <c:v>127.63000000002801</c:v>
                </c:pt>
                <c:pt idx="12864">
                  <c:v>127.640000000028</c:v>
                </c:pt>
                <c:pt idx="12865">
                  <c:v>127.650000000028</c:v>
                </c:pt>
                <c:pt idx="12866">
                  <c:v>127.66000000002791</c:v>
                </c:pt>
                <c:pt idx="12867">
                  <c:v>127.6700000000279</c:v>
                </c:pt>
                <c:pt idx="12868">
                  <c:v>127.6800000000279</c:v>
                </c:pt>
                <c:pt idx="12869">
                  <c:v>127.69000000002789</c:v>
                </c:pt>
                <c:pt idx="12870">
                  <c:v>127.7000000000279</c:v>
                </c:pt>
                <c:pt idx="12871">
                  <c:v>127.710000000028</c:v>
                </c:pt>
                <c:pt idx="12872">
                  <c:v>127.72000000002789</c:v>
                </c:pt>
                <c:pt idx="12873">
                  <c:v>127.7300000000279</c:v>
                </c:pt>
                <c:pt idx="12874">
                  <c:v>127.740000000028</c:v>
                </c:pt>
                <c:pt idx="12875">
                  <c:v>127.7500000000279</c:v>
                </c:pt>
                <c:pt idx="12876">
                  <c:v>127.760000000028</c:v>
                </c:pt>
                <c:pt idx="12877">
                  <c:v>127.77000000002781</c:v>
                </c:pt>
                <c:pt idx="12878">
                  <c:v>127.7800000000279</c:v>
                </c:pt>
                <c:pt idx="12879">
                  <c:v>127.790000000028</c:v>
                </c:pt>
                <c:pt idx="12880">
                  <c:v>127.80000000002779</c:v>
                </c:pt>
                <c:pt idx="12881">
                  <c:v>127.8100000000278</c:v>
                </c:pt>
                <c:pt idx="12882">
                  <c:v>127.8200000000278</c:v>
                </c:pt>
                <c:pt idx="12883">
                  <c:v>127.83000000002779</c:v>
                </c:pt>
                <c:pt idx="12884">
                  <c:v>127.8400000000278</c:v>
                </c:pt>
                <c:pt idx="12885">
                  <c:v>127.8500000000278</c:v>
                </c:pt>
                <c:pt idx="12886">
                  <c:v>127.8600000000278</c:v>
                </c:pt>
                <c:pt idx="12887">
                  <c:v>127.8700000000278</c:v>
                </c:pt>
                <c:pt idx="12888">
                  <c:v>127.88000000002771</c:v>
                </c:pt>
                <c:pt idx="12889">
                  <c:v>127.8900000000278</c:v>
                </c:pt>
                <c:pt idx="12890">
                  <c:v>127.9000000000278</c:v>
                </c:pt>
                <c:pt idx="12891">
                  <c:v>127.91000000002779</c:v>
                </c:pt>
                <c:pt idx="12892">
                  <c:v>127.9200000000277</c:v>
                </c:pt>
                <c:pt idx="12893">
                  <c:v>127.9300000000277</c:v>
                </c:pt>
                <c:pt idx="12894">
                  <c:v>127.94000000002769</c:v>
                </c:pt>
                <c:pt idx="12895">
                  <c:v>127.9500000000277</c:v>
                </c:pt>
                <c:pt idx="12896">
                  <c:v>127.9600000000277</c:v>
                </c:pt>
                <c:pt idx="12897">
                  <c:v>127.9700000000277</c:v>
                </c:pt>
                <c:pt idx="12898">
                  <c:v>127.9800000000277</c:v>
                </c:pt>
                <c:pt idx="12899">
                  <c:v>127.99000000002771</c:v>
                </c:pt>
                <c:pt idx="12900">
                  <c:v>128.00000000002771</c:v>
                </c:pt>
                <c:pt idx="12901">
                  <c:v>128.01000000002759</c:v>
                </c:pt>
                <c:pt idx="12902">
                  <c:v>128.02000000002761</c:v>
                </c:pt>
                <c:pt idx="12903">
                  <c:v>128.0300000000276</c:v>
                </c:pt>
                <c:pt idx="12904">
                  <c:v>128.04000000002759</c:v>
                </c:pt>
                <c:pt idx="12905">
                  <c:v>128.05000000002761</c:v>
                </c:pt>
                <c:pt idx="12906">
                  <c:v>128.0600000000276</c:v>
                </c:pt>
                <c:pt idx="12907">
                  <c:v>128.07000000002759</c:v>
                </c:pt>
                <c:pt idx="12908">
                  <c:v>128.08000000002761</c:v>
                </c:pt>
                <c:pt idx="12909">
                  <c:v>128.0900000000276</c:v>
                </c:pt>
                <c:pt idx="12910">
                  <c:v>128.10000000002759</c:v>
                </c:pt>
                <c:pt idx="12911">
                  <c:v>128.11000000002761</c:v>
                </c:pt>
                <c:pt idx="12912">
                  <c:v>128.1200000000276</c:v>
                </c:pt>
                <c:pt idx="12913">
                  <c:v>128.13000000002751</c:v>
                </c:pt>
                <c:pt idx="12914">
                  <c:v>128.1400000000275</c:v>
                </c:pt>
                <c:pt idx="12915">
                  <c:v>128.15000000002749</c:v>
                </c:pt>
                <c:pt idx="12916">
                  <c:v>128.16000000002751</c:v>
                </c:pt>
                <c:pt idx="12917">
                  <c:v>128.1700000000275</c:v>
                </c:pt>
                <c:pt idx="12918">
                  <c:v>128.18000000002749</c:v>
                </c:pt>
                <c:pt idx="12919">
                  <c:v>128.19000000002751</c:v>
                </c:pt>
                <c:pt idx="12920">
                  <c:v>128.20000000002739</c:v>
                </c:pt>
                <c:pt idx="12921">
                  <c:v>128.21000000002741</c:v>
                </c:pt>
                <c:pt idx="12922">
                  <c:v>128.22000000002751</c:v>
                </c:pt>
                <c:pt idx="12923">
                  <c:v>128.23000000002739</c:v>
                </c:pt>
                <c:pt idx="12924">
                  <c:v>128.24000000002741</c:v>
                </c:pt>
                <c:pt idx="12925">
                  <c:v>128.2500000000274</c:v>
                </c:pt>
                <c:pt idx="12926">
                  <c:v>128.26000000002739</c:v>
                </c:pt>
                <c:pt idx="12927">
                  <c:v>128.27000000002741</c:v>
                </c:pt>
                <c:pt idx="12928">
                  <c:v>128.2800000000274</c:v>
                </c:pt>
                <c:pt idx="12929">
                  <c:v>128.29000000002739</c:v>
                </c:pt>
                <c:pt idx="12930">
                  <c:v>128.30000000002741</c:v>
                </c:pt>
                <c:pt idx="12931">
                  <c:v>128.3100000000274</c:v>
                </c:pt>
                <c:pt idx="12932">
                  <c:v>128.32000000002739</c:v>
                </c:pt>
                <c:pt idx="12933">
                  <c:v>128.33000000002741</c:v>
                </c:pt>
                <c:pt idx="12934">
                  <c:v>128.3400000000274</c:v>
                </c:pt>
                <c:pt idx="12935">
                  <c:v>128.35000000002739</c:v>
                </c:pt>
                <c:pt idx="12936">
                  <c:v>128.36000000002741</c:v>
                </c:pt>
                <c:pt idx="12937">
                  <c:v>128.37000000002729</c:v>
                </c:pt>
                <c:pt idx="12938">
                  <c:v>128.38000000002731</c:v>
                </c:pt>
                <c:pt idx="12939">
                  <c:v>128.3900000000273</c:v>
                </c:pt>
                <c:pt idx="12940">
                  <c:v>128.40000000002729</c:v>
                </c:pt>
                <c:pt idx="12941">
                  <c:v>128.41000000002731</c:v>
                </c:pt>
                <c:pt idx="12942">
                  <c:v>128.4200000000273</c:v>
                </c:pt>
                <c:pt idx="12943">
                  <c:v>128.43000000002729</c:v>
                </c:pt>
                <c:pt idx="12944">
                  <c:v>128.44000000002731</c:v>
                </c:pt>
                <c:pt idx="12945">
                  <c:v>128.4500000000273</c:v>
                </c:pt>
                <c:pt idx="12946">
                  <c:v>128.46000000002721</c:v>
                </c:pt>
                <c:pt idx="12947">
                  <c:v>128.4700000000272</c:v>
                </c:pt>
                <c:pt idx="12948">
                  <c:v>128.48000000002719</c:v>
                </c:pt>
                <c:pt idx="12949">
                  <c:v>128.49000000002721</c:v>
                </c:pt>
                <c:pt idx="12950">
                  <c:v>128.5000000000272</c:v>
                </c:pt>
                <c:pt idx="12951">
                  <c:v>128.51000000002719</c:v>
                </c:pt>
                <c:pt idx="12952">
                  <c:v>128.52000000002721</c:v>
                </c:pt>
                <c:pt idx="12953">
                  <c:v>128.5300000000272</c:v>
                </c:pt>
                <c:pt idx="12954">
                  <c:v>128.54000000002719</c:v>
                </c:pt>
                <c:pt idx="12955">
                  <c:v>128.55000000002721</c:v>
                </c:pt>
                <c:pt idx="12956">
                  <c:v>128.5600000000272</c:v>
                </c:pt>
                <c:pt idx="12957">
                  <c:v>128.57000000002711</c:v>
                </c:pt>
                <c:pt idx="12958">
                  <c:v>128.58000000002721</c:v>
                </c:pt>
                <c:pt idx="12959">
                  <c:v>128.59000000002709</c:v>
                </c:pt>
                <c:pt idx="12960">
                  <c:v>128.60000000002711</c:v>
                </c:pt>
                <c:pt idx="12961">
                  <c:v>128.6100000000271</c:v>
                </c:pt>
                <c:pt idx="12962">
                  <c:v>128.62000000002709</c:v>
                </c:pt>
                <c:pt idx="12963">
                  <c:v>128.63000000002711</c:v>
                </c:pt>
                <c:pt idx="12964">
                  <c:v>128.64000000002699</c:v>
                </c:pt>
                <c:pt idx="12965">
                  <c:v>128.65000000002709</c:v>
                </c:pt>
                <c:pt idx="12966">
                  <c:v>128.66000000002711</c:v>
                </c:pt>
                <c:pt idx="12967">
                  <c:v>128.67000000002699</c:v>
                </c:pt>
                <c:pt idx="12968">
                  <c:v>128.68000000002701</c:v>
                </c:pt>
                <c:pt idx="12969">
                  <c:v>128.690000000027</c:v>
                </c:pt>
                <c:pt idx="12970">
                  <c:v>128.70000000002699</c:v>
                </c:pt>
                <c:pt idx="12971">
                  <c:v>128.71000000002701</c:v>
                </c:pt>
                <c:pt idx="12972">
                  <c:v>128.720000000027</c:v>
                </c:pt>
                <c:pt idx="12973">
                  <c:v>128.73000000002699</c:v>
                </c:pt>
                <c:pt idx="12974">
                  <c:v>128.74000000002701</c:v>
                </c:pt>
                <c:pt idx="12975">
                  <c:v>128.750000000027</c:v>
                </c:pt>
                <c:pt idx="12976">
                  <c:v>128.76000000002699</c:v>
                </c:pt>
                <c:pt idx="12977">
                  <c:v>128.77000000002701</c:v>
                </c:pt>
                <c:pt idx="12978">
                  <c:v>128.780000000027</c:v>
                </c:pt>
                <c:pt idx="12979">
                  <c:v>128.79000000002699</c:v>
                </c:pt>
                <c:pt idx="12980">
                  <c:v>128.80000000002701</c:v>
                </c:pt>
                <c:pt idx="12981">
                  <c:v>128.810000000027</c:v>
                </c:pt>
                <c:pt idx="12982">
                  <c:v>128.82000000002699</c:v>
                </c:pt>
                <c:pt idx="12983">
                  <c:v>128.83000000002701</c:v>
                </c:pt>
                <c:pt idx="12984">
                  <c:v>128.840000000027</c:v>
                </c:pt>
                <c:pt idx="12985">
                  <c:v>128.85000000002699</c:v>
                </c:pt>
                <c:pt idx="12986">
                  <c:v>128.86000000002699</c:v>
                </c:pt>
                <c:pt idx="12987">
                  <c:v>128.87000000002701</c:v>
                </c:pt>
                <c:pt idx="12988">
                  <c:v>128.880000000027</c:v>
                </c:pt>
                <c:pt idx="12989">
                  <c:v>128.89000000002679</c:v>
                </c:pt>
                <c:pt idx="12990">
                  <c:v>128.90000000002681</c:v>
                </c:pt>
                <c:pt idx="12991">
                  <c:v>128.9100000000268</c:v>
                </c:pt>
                <c:pt idx="12992">
                  <c:v>128.92000000002679</c:v>
                </c:pt>
                <c:pt idx="12993">
                  <c:v>128.93000000002681</c:v>
                </c:pt>
                <c:pt idx="12994">
                  <c:v>128.9400000000268</c:v>
                </c:pt>
                <c:pt idx="12995">
                  <c:v>128.95000000002679</c:v>
                </c:pt>
                <c:pt idx="12996">
                  <c:v>128.96000000002681</c:v>
                </c:pt>
                <c:pt idx="12997">
                  <c:v>128.9700000000268</c:v>
                </c:pt>
                <c:pt idx="12998">
                  <c:v>128.98000000002679</c:v>
                </c:pt>
                <c:pt idx="12999">
                  <c:v>128.99000000002681</c:v>
                </c:pt>
                <c:pt idx="13000">
                  <c:v>129.00000000002669</c:v>
                </c:pt>
                <c:pt idx="13001">
                  <c:v>129.01000000002671</c:v>
                </c:pt>
                <c:pt idx="13002">
                  <c:v>129.02000000002681</c:v>
                </c:pt>
                <c:pt idx="13003">
                  <c:v>129.03000000002669</c:v>
                </c:pt>
                <c:pt idx="13004">
                  <c:v>129.04000000002671</c:v>
                </c:pt>
                <c:pt idx="13005">
                  <c:v>129.0500000000267</c:v>
                </c:pt>
                <c:pt idx="13006">
                  <c:v>129.06000000002669</c:v>
                </c:pt>
                <c:pt idx="13007">
                  <c:v>129.07000000002671</c:v>
                </c:pt>
                <c:pt idx="13008">
                  <c:v>129.0800000000267</c:v>
                </c:pt>
                <c:pt idx="13009">
                  <c:v>129.09000000002669</c:v>
                </c:pt>
                <c:pt idx="13010">
                  <c:v>129.10000000002671</c:v>
                </c:pt>
                <c:pt idx="13011">
                  <c:v>129.11000000002659</c:v>
                </c:pt>
                <c:pt idx="13012">
                  <c:v>129.12000000002661</c:v>
                </c:pt>
                <c:pt idx="13013">
                  <c:v>129.1300000000266</c:v>
                </c:pt>
                <c:pt idx="13014">
                  <c:v>129.14000000002659</c:v>
                </c:pt>
                <c:pt idx="13015">
                  <c:v>129.15000000002661</c:v>
                </c:pt>
                <c:pt idx="13016">
                  <c:v>129.1600000000266</c:v>
                </c:pt>
                <c:pt idx="13017">
                  <c:v>129.17000000002659</c:v>
                </c:pt>
                <c:pt idx="13018">
                  <c:v>129.18000000002661</c:v>
                </c:pt>
                <c:pt idx="13019">
                  <c:v>129.1900000000266</c:v>
                </c:pt>
                <c:pt idx="13020">
                  <c:v>129.20000000002659</c:v>
                </c:pt>
                <c:pt idx="13021">
                  <c:v>129.21000000002661</c:v>
                </c:pt>
                <c:pt idx="13022">
                  <c:v>129.22000000002649</c:v>
                </c:pt>
                <c:pt idx="13023">
                  <c:v>129.23000000002651</c:v>
                </c:pt>
                <c:pt idx="13024">
                  <c:v>129.2400000000265</c:v>
                </c:pt>
                <c:pt idx="13025">
                  <c:v>129.25000000002649</c:v>
                </c:pt>
                <c:pt idx="13026">
                  <c:v>129.26000000002651</c:v>
                </c:pt>
                <c:pt idx="13027">
                  <c:v>129.2700000000265</c:v>
                </c:pt>
                <c:pt idx="13028">
                  <c:v>129.28000000002649</c:v>
                </c:pt>
                <c:pt idx="13029">
                  <c:v>129.29000000002651</c:v>
                </c:pt>
                <c:pt idx="13030">
                  <c:v>129.3000000000265</c:v>
                </c:pt>
                <c:pt idx="13031">
                  <c:v>129.31000000002649</c:v>
                </c:pt>
                <c:pt idx="13032">
                  <c:v>129.32000000002651</c:v>
                </c:pt>
                <c:pt idx="13033">
                  <c:v>129.33000000002639</c:v>
                </c:pt>
                <c:pt idx="13034">
                  <c:v>129.34000000002641</c:v>
                </c:pt>
                <c:pt idx="13035">
                  <c:v>129.35000000002651</c:v>
                </c:pt>
                <c:pt idx="13036">
                  <c:v>129.36000000002639</c:v>
                </c:pt>
                <c:pt idx="13037">
                  <c:v>129.37000000002641</c:v>
                </c:pt>
                <c:pt idx="13038">
                  <c:v>129.3800000000264</c:v>
                </c:pt>
                <c:pt idx="13039">
                  <c:v>129.39000000002639</c:v>
                </c:pt>
                <c:pt idx="13040">
                  <c:v>129.40000000002641</c:v>
                </c:pt>
                <c:pt idx="13041">
                  <c:v>129.4100000000264</c:v>
                </c:pt>
                <c:pt idx="13042">
                  <c:v>129.42000000002639</c:v>
                </c:pt>
                <c:pt idx="13043">
                  <c:v>129.43000000002641</c:v>
                </c:pt>
                <c:pt idx="13044">
                  <c:v>129.44000000002629</c:v>
                </c:pt>
                <c:pt idx="13045">
                  <c:v>129.45000000002639</c:v>
                </c:pt>
                <c:pt idx="13046">
                  <c:v>129.46000000002641</c:v>
                </c:pt>
                <c:pt idx="13047">
                  <c:v>129.47000000002629</c:v>
                </c:pt>
                <c:pt idx="13048">
                  <c:v>129.48000000002631</c:v>
                </c:pt>
                <c:pt idx="13049">
                  <c:v>129.4900000000263</c:v>
                </c:pt>
                <c:pt idx="13050">
                  <c:v>129.50000000002629</c:v>
                </c:pt>
                <c:pt idx="13051">
                  <c:v>129.51000000002631</c:v>
                </c:pt>
                <c:pt idx="13052">
                  <c:v>129.5200000000263</c:v>
                </c:pt>
                <c:pt idx="13053">
                  <c:v>129.53000000002629</c:v>
                </c:pt>
                <c:pt idx="13054">
                  <c:v>129.54000000002631</c:v>
                </c:pt>
                <c:pt idx="13055">
                  <c:v>129.55000000002619</c:v>
                </c:pt>
                <c:pt idx="13056">
                  <c:v>129.56000000002621</c:v>
                </c:pt>
                <c:pt idx="13057">
                  <c:v>129.5700000000262</c:v>
                </c:pt>
                <c:pt idx="13058">
                  <c:v>129.58000000002619</c:v>
                </c:pt>
                <c:pt idx="13059">
                  <c:v>129.59000000002621</c:v>
                </c:pt>
                <c:pt idx="13060">
                  <c:v>129.6000000000262</c:v>
                </c:pt>
                <c:pt idx="13061">
                  <c:v>129.61000000002619</c:v>
                </c:pt>
                <c:pt idx="13062">
                  <c:v>129.62000000002621</c:v>
                </c:pt>
                <c:pt idx="13063">
                  <c:v>129.6300000000262</c:v>
                </c:pt>
                <c:pt idx="13064">
                  <c:v>129.64000000002619</c:v>
                </c:pt>
                <c:pt idx="13065">
                  <c:v>129.65000000002621</c:v>
                </c:pt>
                <c:pt idx="13066">
                  <c:v>129.66000000002609</c:v>
                </c:pt>
                <c:pt idx="13067">
                  <c:v>129.67000000002611</c:v>
                </c:pt>
                <c:pt idx="13068">
                  <c:v>129.68000000002621</c:v>
                </c:pt>
                <c:pt idx="13069">
                  <c:v>129.69000000002609</c:v>
                </c:pt>
                <c:pt idx="13070">
                  <c:v>129.70000000002611</c:v>
                </c:pt>
                <c:pt idx="13071">
                  <c:v>129.7100000000261</c:v>
                </c:pt>
                <c:pt idx="13072">
                  <c:v>129.72000000002609</c:v>
                </c:pt>
                <c:pt idx="13073">
                  <c:v>129.73000000002611</c:v>
                </c:pt>
                <c:pt idx="13074">
                  <c:v>129.74000000002599</c:v>
                </c:pt>
                <c:pt idx="13075">
                  <c:v>129.75000000002609</c:v>
                </c:pt>
                <c:pt idx="13076">
                  <c:v>129.76000000002611</c:v>
                </c:pt>
                <c:pt idx="13077">
                  <c:v>129.77000000002599</c:v>
                </c:pt>
                <c:pt idx="13078">
                  <c:v>129.78000000002601</c:v>
                </c:pt>
                <c:pt idx="13079">
                  <c:v>129.790000000026</c:v>
                </c:pt>
                <c:pt idx="13080">
                  <c:v>129.80000000002599</c:v>
                </c:pt>
                <c:pt idx="13081">
                  <c:v>129.81000000002601</c:v>
                </c:pt>
                <c:pt idx="13082">
                  <c:v>129.820000000026</c:v>
                </c:pt>
                <c:pt idx="13083">
                  <c:v>129.83000000002599</c:v>
                </c:pt>
                <c:pt idx="13084">
                  <c:v>129.84000000002601</c:v>
                </c:pt>
                <c:pt idx="13085">
                  <c:v>129.850000000026</c:v>
                </c:pt>
                <c:pt idx="13086">
                  <c:v>129.86000000002599</c:v>
                </c:pt>
                <c:pt idx="13087">
                  <c:v>129.87000000002601</c:v>
                </c:pt>
                <c:pt idx="13088">
                  <c:v>129.880000000026</c:v>
                </c:pt>
                <c:pt idx="13089">
                  <c:v>129.89000000002599</c:v>
                </c:pt>
                <c:pt idx="13090">
                  <c:v>129.90000000002601</c:v>
                </c:pt>
                <c:pt idx="13091">
                  <c:v>129.910000000026</c:v>
                </c:pt>
                <c:pt idx="13092">
                  <c:v>129.92000000002599</c:v>
                </c:pt>
                <c:pt idx="13093">
                  <c:v>129.93000000002601</c:v>
                </c:pt>
                <c:pt idx="13094">
                  <c:v>129.940000000026</c:v>
                </c:pt>
                <c:pt idx="13095">
                  <c:v>129.95000000002599</c:v>
                </c:pt>
                <c:pt idx="13096">
                  <c:v>129.96000000002601</c:v>
                </c:pt>
                <c:pt idx="13097">
                  <c:v>129.970000000026</c:v>
                </c:pt>
                <c:pt idx="13098">
                  <c:v>129.980000000026</c:v>
                </c:pt>
                <c:pt idx="13099">
                  <c:v>129.99000000002579</c:v>
                </c:pt>
                <c:pt idx="13100">
                  <c:v>130.00000000002581</c:v>
                </c:pt>
                <c:pt idx="13101">
                  <c:v>130.0100000000258</c:v>
                </c:pt>
                <c:pt idx="13102">
                  <c:v>130.02000000002579</c:v>
                </c:pt>
                <c:pt idx="13103">
                  <c:v>130.03000000002581</c:v>
                </c:pt>
                <c:pt idx="13104">
                  <c:v>130.0400000000258</c:v>
                </c:pt>
                <c:pt idx="13105">
                  <c:v>130.05000000002579</c:v>
                </c:pt>
                <c:pt idx="13106">
                  <c:v>130.06000000002581</c:v>
                </c:pt>
                <c:pt idx="13107">
                  <c:v>130.0700000000258</c:v>
                </c:pt>
                <c:pt idx="13108">
                  <c:v>130.08000000002579</c:v>
                </c:pt>
                <c:pt idx="13109">
                  <c:v>130.09000000002581</c:v>
                </c:pt>
                <c:pt idx="13110">
                  <c:v>130.10000000002569</c:v>
                </c:pt>
                <c:pt idx="13111">
                  <c:v>130.11000000002571</c:v>
                </c:pt>
                <c:pt idx="13112">
                  <c:v>130.12000000002581</c:v>
                </c:pt>
                <c:pt idx="13113">
                  <c:v>130.13000000002569</c:v>
                </c:pt>
                <c:pt idx="13114">
                  <c:v>130.14000000002571</c:v>
                </c:pt>
                <c:pt idx="13115">
                  <c:v>130.1500000000257</c:v>
                </c:pt>
                <c:pt idx="13116">
                  <c:v>130.16000000002569</c:v>
                </c:pt>
                <c:pt idx="13117">
                  <c:v>130.17000000002571</c:v>
                </c:pt>
                <c:pt idx="13118">
                  <c:v>130.1800000000257</c:v>
                </c:pt>
                <c:pt idx="13119">
                  <c:v>130.19000000002569</c:v>
                </c:pt>
                <c:pt idx="13120">
                  <c:v>130.20000000002571</c:v>
                </c:pt>
                <c:pt idx="13121">
                  <c:v>130.21000000002559</c:v>
                </c:pt>
                <c:pt idx="13122">
                  <c:v>130.22000000002561</c:v>
                </c:pt>
                <c:pt idx="13123">
                  <c:v>130.2300000000256</c:v>
                </c:pt>
                <c:pt idx="13124">
                  <c:v>130.24000000002559</c:v>
                </c:pt>
                <c:pt idx="13125">
                  <c:v>130.25000000002561</c:v>
                </c:pt>
                <c:pt idx="13126">
                  <c:v>130.2600000000256</c:v>
                </c:pt>
                <c:pt idx="13127">
                  <c:v>130.27000000002559</c:v>
                </c:pt>
                <c:pt idx="13128">
                  <c:v>130.28000000002561</c:v>
                </c:pt>
                <c:pt idx="13129">
                  <c:v>130.2900000000256</c:v>
                </c:pt>
                <c:pt idx="13130">
                  <c:v>130.30000000002559</c:v>
                </c:pt>
                <c:pt idx="13131">
                  <c:v>130.31000000002561</c:v>
                </c:pt>
                <c:pt idx="13132">
                  <c:v>130.3200000000256</c:v>
                </c:pt>
                <c:pt idx="13133">
                  <c:v>130.33000000002559</c:v>
                </c:pt>
                <c:pt idx="13134">
                  <c:v>130.34000000002561</c:v>
                </c:pt>
                <c:pt idx="13135">
                  <c:v>130.3500000000256</c:v>
                </c:pt>
                <c:pt idx="13136">
                  <c:v>130.36000000002551</c:v>
                </c:pt>
                <c:pt idx="13137">
                  <c:v>130.3700000000255</c:v>
                </c:pt>
                <c:pt idx="13138">
                  <c:v>130.38000000002549</c:v>
                </c:pt>
                <c:pt idx="13139">
                  <c:v>130.39000000002551</c:v>
                </c:pt>
                <c:pt idx="13140">
                  <c:v>130.4000000000255</c:v>
                </c:pt>
                <c:pt idx="13141">
                  <c:v>130.41000000002549</c:v>
                </c:pt>
                <c:pt idx="13142">
                  <c:v>130.42000000002551</c:v>
                </c:pt>
                <c:pt idx="13143">
                  <c:v>130.43000000002539</c:v>
                </c:pt>
                <c:pt idx="13144">
                  <c:v>130.44000000002541</c:v>
                </c:pt>
                <c:pt idx="13145">
                  <c:v>130.45000000002551</c:v>
                </c:pt>
                <c:pt idx="13146">
                  <c:v>130.46000000002539</c:v>
                </c:pt>
                <c:pt idx="13147">
                  <c:v>130.47000000002541</c:v>
                </c:pt>
                <c:pt idx="13148">
                  <c:v>130.4800000000254</c:v>
                </c:pt>
                <c:pt idx="13149">
                  <c:v>130.49000000002539</c:v>
                </c:pt>
                <c:pt idx="13150">
                  <c:v>130.50000000002541</c:v>
                </c:pt>
                <c:pt idx="13151">
                  <c:v>130.5100000000254</c:v>
                </c:pt>
                <c:pt idx="13152">
                  <c:v>130.52000000002539</c:v>
                </c:pt>
                <c:pt idx="13153">
                  <c:v>130.53000000002541</c:v>
                </c:pt>
                <c:pt idx="13154">
                  <c:v>130.54000000002529</c:v>
                </c:pt>
                <c:pt idx="13155">
                  <c:v>130.55000000002539</c:v>
                </c:pt>
                <c:pt idx="13156">
                  <c:v>130.56000000002541</c:v>
                </c:pt>
                <c:pt idx="13157">
                  <c:v>130.57000000002529</c:v>
                </c:pt>
                <c:pt idx="13158">
                  <c:v>130.58000000002531</c:v>
                </c:pt>
                <c:pt idx="13159">
                  <c:v>130.5900000000253</c:v>
                </c:pt>
                <c:pt idx="13160">
                  <c:v>130.60000000002529</c:v>
                </c:pt>
                <c:pt idx="13161">
                  <c:v>130.61000000002531</c:v>
                </c:pt>
                <c:pt idx="13162">
                  <c:v>130.6200000000253</c:v>
                </c:pt>
                <c:pt idx="13163">
                  <c:v>130.63000000002529</c:v>
                </c:pt>
                <c:pt idx="13164">
                  <c:v>130.64000000002531</c:v>
                </c:pt>
                <c:pt idx="13165">
                  <c:v>130.65000000002519</c:v>
                </c:pt>
                <c:pt idx="13166">
                  <c:v>130.66000000002521</c:v>
                </c:pt>
                <c:pt idx="13167">
                  <c:v>130.6700000000252</c:v>
                </c:pt>
                <c:pt idx="13168">
                  <c:v>130.68000000002519</c:v>
                </c:pt>
                <c:pt idx="13169">
                  <c:v>130.69000000002521</c:v>
                </c:pt>
                <c:pt idx="13170">
                  <c:v>130.7000000000252</c:v>
                </c:pt>
                <c:pt idx="13171">
                  <c:v>130.71000000002519</c:v>
                </c:pt>
                <c:pt idx="13172">
                  <c:v>130.72000000002521</c:v>
                </c:pt>
                <c:pt idx="13173">
                  <c:v>130.7300000000252</c:v>
                </c:pt>
                <c:pt idx="13174">
                  <c:v>130.74000000002519</c:v>
                </c:pt>
                <c:pt idx="13175">
                  <c:v>130.75000000002521</c:v>
                </c:pt>
                <c:pt idx="13176">
                  <c:v>130.76000000002509</c:v>
                </c:pt>
                <c:pt idx="13177">
                  <c:v>130.77000000002511</c:v>
                </c:pt>
                <c:pt idx="13178">
                  <c:v>130.78000000002521</c:v>
                </c:pt>
                <c:pt idx="13179">
                  <c:v>130.79000000002509</c:v>
                </c:pt>
                <c:pt idx="13180">
                  <c:v>130.80000000002511</c:v>
                </c:pt>
                <c:pt idx="13181">
                  <c:v>130.8100000000251</c:v>
                </c:pt>
                <c:pt idx="13182">
                  <c:v>130.82000000002509</c:v>
                </c:pt>
                <c:pt idx="13183">
                  <c:v>130.83000000002511</c:v>
                </c:pt>
                <c:pt idx="13184">
                  <c:v>130.8400000000251</c:v>
                </c:pt>
                <c:pt idx="13185">
                  <c:v>130.85000000002509</c:v>
                </c:pt>
                <c:pt idx="13186">
                  <c:v>130.86000000002511</c:v>
                </c:pt>
                <c:pt idx="13187">
                  <c:v>130.87000000002499</c:v>
                </c:pt>
                <c:pt idx="13188">
                  <c:v>130.88000000002509</c:v>
                </c:pt>
                <c:pt idx="13189">
                  <c:v>130.89000000002511</c:v>
                </c:pt>
                <c:pt idx="13190">
                  <c:v>130.90000000002499</c:v>
                </c:pt>
                <c:pt idx="13191">
                  <c:v>130.91000000002501</c:v>
                </c:pt>
                <c:pt idx="13192">
                  <c:v>130.920000000025</c:v>
                </c:pt>
                <c:pt idx="13193">
                  <c:v>130.93000000002499</c:v>
                </c:pt>
                <c:pt idx="13194">
                  <c:v>130.94000000002501</c:v>
                </c:pt>
                <c:pt idx="13195">
                  <c:v>130.950000000025</c:v>
                </c:pt>
                <c:pt idx="13196">
                  <c:v>130.96000000002499</c:v>
                </c:pt>
                <c:pt idx="13197">
                  <c:v>130.97000000002501</c:v>
                </c:pt>
                <c:pt idx="13198">
                  <c:v>130.980000000025</c:v>
                </c:pt>
                <c:pt idx="13199">
                  <c:v>130.99000000002499</c:v>
                </c:pt>
                <c:pt idx="13200">
                  <c:v>131.00000000002501</c:v>
                </c:pt>
                <c:pt idx="13201">
                  <c:v>131.010000000025</c:v>
                </c:pt>
                <c:pt idx="13202">
                  <c:v>131.02000000002499</c:v>
                </c:pt>
                <c:pt idx="13203">
                  <c:v>131.03000000002501</c:v>
                </c:pt>
                <c:pt idx="13204">
                  <c:v>131.040000000025</c:v>
                </c:pt>
                <c:pt idx="13205">
                  <c:v>131.05000000002499</c:v>
                </c:pt>
                <c:pt idx="13206">
                  <c:v>131.06000000002501</c:v>
                </c:pt>
                <c:pt idx="13207">
                  <c:v>131.070000000025</c:v>
                </c:pt>
                <c:pt idx="13208">
                  <c:v>131.080000000025</c:v>
                </c:pt>
                <c:pt idx="13209">
                  <c:v>131.09000000002479</c:v>
                </c:pt>
                <c:pt idx="13210">
                  <c:v>131.10000000002481</c:v>
                </c:pt>
                <c:pt idx="13211">
                  <c:v>131.1100000000248</c:v>
                </c:pt>
                <c:pt idx="13212">
                  <c:v>131.12000000002479</c:v>
                </c:pt>
                <c:pt idx="13213">
                  <c:v>131.13000000002481</c:v>
                </c:pt>
                <c:pt idx="13214">
                  <c:v>131.1400000000248</c:v>
                </c:pt>
                <c:pt idx="13215">
                  <c:v>131.15000000002479</c:v>
                </c:pt>
                <c:pt idx="13216">
                  <c:v>131.16000000002481</c:v>
                </c:pt>
                <c:pt idx="13217">
                  <c:v>131.1700000000248</c:v>
                </c:pt>
                <c:pt idx="13218">
                  <c:v>131.18000000002479</c:v>
                </c:pt>
                <c:pt idx="13219">
                  <c:v>131.19000000002481</c:v>
                </c:pt>
                <c:pt idx="13220">
                  <c:v>131.20000000002469</c:v>
                </c:pt>
                <c:pt idx="13221">
                  <c:v>131.21000000002471</c:v>
                </c:pt>
                <c:pt idx="13222">
                  <c:v>131.22000000002481</c:v>
                </c:pt>
                <c:pt idx="13223">
                  <c:v>131.23000000002469</c:v>
                </c:pt>
                <c:pt idx="13224">
                  <c:v>131.24000000002471</c:v>
                </c:pt>
                <c:pt idx="13225">
                  <c:v>131.2500000000247</c:v>
                </c:pt>
                <c:pt idx="13226">
                  <c:v>131.26000000002469</c:v>
                </c:pt>
                <c:pt idx="13227">
                  <c:v>131.27000000002471</c:v>
                </c:pt>
                <c:pt idx="13228">
                  <c:v>131.2800000000247</c:v>
                </c:pt>
                <c:pt idx="13229">
                  <c:v>131.29000000002469</c:v>
                </c:pt>
                <c:pt idx="13230">
                  <c:v>131.30000000002471</c:v>
                </c:pt>
                <c:pt idx="13231">
                  <c:v>131.31000000002459</c:v>
                </c:pt>
                <c:pt idx="13232">
                  <c:v>131.32000000002469</c:v>
                </c:pt>
                <c:pt idx="13233">
                  <c:v>131.33000000002471</c:v>
                </c:pt>
                <c:pt idx="13234">
                  <c:v>131.34000000002459</c:v>
                </c:pt>
                <c:pt idx="13235">
                  <c:v>131.35000000002461</c:v>
                </c:pt>
                <c:pt idx="13236">
                  <c:v>131.3600000000246</c:v>
                </c:pt>
                <c:pt idx="13237">
                  <c:v>131.37000000002459</c:v>
                </c:pt>
                <c:pt idx="13238">
                  <c:v>131.38000000002461</c:v>
                </c:pt>
                <c:pt idx="13239">
                  <c:v>131.3900000000246</c:v>
                </c:pt>
                <c:pt idx="13240">
                  <c:v>131.40000000002459</c:v>
                </c:pt>
                <c:pt idx="13241">
                  <c:v>131.41000000002461</c:v>
                </c:pt>
                <c:pt idx="13242">
                  <c:v>131.4200000000246</c:v>
                </c:pt>
                <c:pt idx="13243">
                  <c:v>131.43000000002459</c:v>
                </c:pt>
                <c:pt idx="13244">
                  <c:v>131.44000000002461</c:v>
                </c:pt>
                <c:pt idx="13245">
                  <c:v>131.4500000000246</c:v>
                </c:pt>
                <c:pt idx="13246">
                  <c:v>131.46000000002451</c:v>
                </c:pt>
                <c:pt idx="13247">
                  <c:v>131.4700000000245</c:v>
                </c:pt>
                <c:pt idx="13248">
                  <c:v>131.48000000002449</c:v>
                </c:pt>
                <c:pt idx="13249">
                  <c:v>131.49000000002451</c:v>
                </c:pt>
                <c:pt idx="13250">
                  <c:v>131.5000000000245</c:v>
                </c:pt>
                <c:pt idx="13251">
                  <c:v>131.51000000002449</c:v>
                </c:pt>
                <c:pt idx="13252">
                  <c:v>131.52000000002451</c:v>
                </c:pt>
                <c:pt idx="13253">
                  <c:v>131.53000000002439</c:v>
                </c:pt>
                <c:pt idx="13254">
                  <c:v>131.54000000002441</c:v>
                </c:pt>
                <c:pt idx="13255">
                  <c:v>131.55000000002451</c:v>
                </c:pt>
                <c:pt idx="13256">
                  <c:v>131.56000000002439</c:v>
                </c:pt>
                <c:pt idx="13257">
                  <c:v>131.57000000002441</c:v>
                </c:pt>
                <c:pt idx="13258">
                  <c:v>131.5800000000244</c:v>
                </c:pt>
                <c:pt idx="13259">
                  <c:v>131.59000000002439</c:v>
                </c:pt>
                <c:pt idx="13260">
                  <c:v>131.60000000002441</c:v>
                </c:pt>
                <c:pt idx="13261">
                  <c:v>131.6100000000244</c:v>
                </c:pt>
                <c:pt idx="13262">
                  <c:v>131.62000000002439</c:v>
                </c:pt>
                <c:pt idx="13263">
                  <c:v>131.63000000002441</c:v>
                </c:pt>
                <c:pt idx="13264">
                  <c:v>131.64000000002429</c:v>
                </c:pt>
                <c:pt idx="13265">
                  <c:v>131.65000000002439</c:v>
                </c:pt>
                <c:pt idx="13266">
                  <c:v>131.66000000002441</c:v>
                </c:pt>
                <c:pt idx="13267">
                  <c:v>131.67000000002429</c:v>
                </c:pt>
                <c:pt idx="13268">
                  <c:v>131.68000000002431</c:v>
                </c:pt>
                <c:pt idx="13269">
                  <c:v>131.6900000000243</c:v>
                </c:pt>
                <c:pt idx="13270">
                  <c:v>131.70000000002429</c:v>
                </c:pt>
                <c:pt idx="13271">
                  <c:v>131.71000000002431</c:v>
                </c:pt>
                <c:pt idx="13272">
                  <c:v>131.7200000000243</c:v>
                </c:pt>
                <c:pt idx="13273">
                  <c:v>131.73000000002429</c:v>
                </c:pt>
                <c:pt idx="13274">
                  <c:v>131.74000000002431</c:v>
                </c:pt>
                <c:pt idx="13275">
                  <c:v>131.75000000002419</c:v>
                </c:pt>
                <c:pt idx="13276">
                  <c:v>131.76000000002421</c:v>
                </c:pt>
                <c:pt idx="13277">
                  <c:v>131.7700000000242</c:v>
                </c:pt>
                <c:pt idx="13278">
                  <c:v>131.78000000002419</c:v>
                </c:pt>
                <c:pt idx="13279">
                  <c:v>131.79000000002421</c:v>
                </c:pt>
                <c:pt idx="13280">
                  <c:v>131.8000000000242</c:v>
                </c:pt>
                <c:pt idx="13281">
                  <c:v>131.81000000002419</c:v>
                </c:pt>
                <c:pt idx="13282">
                  <c:v>131.82000000002421</c:v>
                </c:pt>
                <c:pt idx="13283">
                  <c:v>131.8300000000242</c:v>
                </c:pt>
                <c:pt idx="13284">
                  <c:v>131.84000000002419</c:v>
                </c:pt>
                <c:pt idx="13285">
                  <c:v>131.85000000002421</c:v>
                </c:pt>
                <c:pt idx="13286">
                  <c:v>131.8600000000242</c:v>
                </c:pt>
                <c:pt idx="13287">
                  <c:v>131.87000000002419</c:v>
                </c:pt>
                <c:pt idx="13288">
                  <c:v>131.88000000002421</c:v>
                </c:pt>
                <c:pt idx="13289">
                  <c:v>131.8900000000242</c:v>
                </c:pt>
                <c:pt idx="13290">
                  <c:v>131.90000000002411</c:v>
                </c:pt>
                <c:pt idx="13291">
                  <c:v>131.9100000000241</c:v>
                </c:pt>
                <c:pt idx="13292">
                  <c:v>131.92000000002409</c:v>
                </c:pt>
                <c:pt idx="13293">
                  <c:v>131.93000000002411</c:v>
                </c:pt>
                <c:pt idx="13294">
                  <c:v>131.9400000000241</c:v>
                </c:pt>
                <c:pt idx="13295">
                  <c:v>131.95000000002409</c:v>
                </c:pt>
                <c:pt idx="13296">
                  <c:v>131.96000000002411</c:v>
                </c:pt>
                <c:pt idx="13297">
                  <c:v>131.97000000002399</c:v>
                </c:pt>
                <c:pt idx="13298">
                  <c:v>131.98000000002409</c:v>
                </c:pt>
                <c:pt idx="13299">
                  <c:v>131.99000000002411</c:v>
                </c:pt>
                <c:pt idx="13300">
                  <c:v>132.00000000002399</c:v>
                </c:pt>
                <c:pt idx="13301">
                  <c:v>132.01000000002401</c:v>
                </c:pt>
                <c:pt idx="13302">
                  <c:v>132.020000000024</c:v>
                </c:pt>
                <c:pt idx="13303">
                  <c:v>132.03000000002399</c:v>
                </c:pt>
                <c:pt idx="13304">
                  <c:v>132.04000000002401</c:v>
                </c:pt>
                <c:pt idx="13305">
                  <c:v>132.050000000024</c:v>
                </c:pt>
                <c:pt idx="13306">
                  <c:v>132.06000000002399</c:v>
                </c:pt>
                <c:pt idx="13307">
                  <c:v>132.07000000002401</c:v>
                </c:pt>
                <c:pt idx="13308">
                  <c:v>132.080000000024</c:v>
                </c:pt>
                <c:pt idx="13309">
                  <c:v>132.09000000002399</c:v>
                </c:pt>
                <c:pt idx="13310">
                  <c:v>132.10000000002401</c:v>
                </c:pt>
                <c:pt idx="13311">
                  <c:v>132.110000000024</c:v>
                </c:pt>
                <c:pt idx="13312">
                  <c:v>132.12000000002399</c:v>
                </c:pt>
                <c:pt idx="13313">
                  <c:v>132.13000000002401</c:v>
                </c:pt>
                <c:pt idx="13314">
                  <c:v>132.140000000024</c:v>
                </c:pt>
                <c:pt idx="13315">
                  <c:v>132.15000000002399</c:v>
                </c:pt>
                <c:pt idx="13316">
                  <c:v>132.16000000002401</c:v>
                </c:pt>
                <c:pt idx="13317">
                  <c:v>132.170000000024</c:v>
                </c:pt>
                <c:pt idx="13318">
                  <c:v>132.18000000002399</c:v>
                </c:pt>
                <c:pt idx="13319">
                  <c:v>132.19000000002379</c:v>
                </c:pt>
                <c:pt idx="13320">
                  <c:v>132.20000000002381</c:v>
                </c:pt>
                <c:pt idx="13321">
                  <c:v>132.2100000000238</c:v>
                </c:pt>
                <c:pt idx="13322">
                  <c:v>132.22000000002379</c:v>
                </c:pt>
                <c:pt idx="13323">
                  <c:v>132.23000000002381</c:v>
                </c:pt>
                <c:pt idx="13324">
                  <c:v>132.2400000000238</c:v>
                </c:pt>
                <c:pt idx="13325">
                  <c:v>132.25000000002379</c:v>
                </c:pt>
                <c:pt idx="13326">
                  <c:v>132.26000000002381</c:v>
                </c:pt>
                <c:pt idx="13327">
                  <c:v>132.2700000000238</c:v>
                </c:pt>
                <c:pt idx="13328">
                  <c:v>132.28000000002379</c:v>
                </c:pt>
                <c:pt idx="13329">
                  <c:v>132.29000000002381</c:v>
                </c:pt>
                <c:pt idx="13330">
                  <c:v>132.3000000000238</c:v>
                </c:pt>
                <c:pt idx="13331">
                  <c:v>132.31000000002379</c:v>
                </c:pt>
                <c:pt idx="13332">
                  <c:v>132.32000000002381</c:v>
                </c:pt>
                <c:pt idx="13333">
                  <c:v>132.3300000000238</c:v>
                </c:pt>
                <c:pt idx="13334">
                  <c:v>132.34000000002371</c:v>
                </c:pt>
                <c:pt idx="13335">
                  <c:v>132.3500000000237</c:v>
                </c:pt>
                <c:pt idx="13336">
                  <c:v>132.36000000002369</c:v>
                </c:pt>
                <c:pt idx="13337">
                  <c:v>132.37000000002371</c:v>
                </c:pt>
                <c:pt idx="13338">
                  <c:v>132.3800000000237</c:v>
                </c:pt>
                <c:pt idx="13339">
                  <c:v>132.39000000002369</c:v>
                </c:pt>
                <c:pt idx="13340">
                  <c:v>132.40000000002371</c:v>
                </c:pt>
                <c:pt idx="13341">
                  <c:v>132.41000000002359</c:v>
                </c:pt>
                <c:pt idx="13342">
                  <c:v>132.42000000002369</c:v>
                </c:pt>
                <c:pt idx="13343">
                  <c:v>132.43000000002371</c:v>
                </c:pt>
                <c:pt idx="13344">
                  <c:v>132.44000000002359</c:v>
                </c:pt>
                <c:pt idx="13345">
                  <c:v>132.45000000002361</c:v>
                </c:pt>
                <c:pt idx="13346">
                  <c:v>132.4600000000236</c:v>
                </c:pt>
                <c:pt idx="13347">
                  <c:v>132.47000000002359</c:v>
                </c:pt>
                <c:pt idx="13348">
                  <c:v>132.48000000002361</c:v>
                </c:pt>
                <c:pt idx="13349">
                  <c:v>132.4900000000236</c:v>
                </c:pt>
                <c:pt idx="13350">
                  <c:v>132.50000000002359</c:v>
                </c:pt>
                <c:pt idx="13351">
                  <c:v>132.51000000002361</c:v>
                </c:pt>
                <c:pt idx="13352">
                  <c:v>132.5200000000236</c:v>
                </c:pt>
                <c:pt idx="13353">
                  <c:v>132.53000000002359</c:v>
                </c:pt>
                <c:pt idx="13354">
                  <c:v>132.54000000002361</c:v>
                </c:pt>
                <c:pt idx="13355">
                  <c:v>132.5500000000236</c:v>
                </c:pt>
                <c:pt idx="13356">
                  <c:v>132.56000000002351</c:v>
                </c:pt>
                <c:pt idx="13357">
                  <c:v>132.5700000000235</c:v>
                </c:pt>
                <c:pt idx="13358">
                  <c:v>132.58000000002349</c:v>
                </c:pt>
                <c:pt idx="13359">
                  <c:v>132.59000000002351</c:v>
                </c:pt>
                <c:pt idx="13360">
                  <c:v>132.6000000000235</c:v>
                </c:pt>
                <c:pt idx="13361">
                  <c:v>132.61000000002349</c:v>
                </c:pt>
                <c:pt idx="13362">
                  <c:v>132.62000000002351</c:v>
                </c:pt>
                <c:pt idx="13363">
                  <c:v>132.63000000002339</c:v>
                </c:pt>
                <c:pt idx="13364">
                  <c:v>132.64000000002341</c:v>
                </c:pt>
                <c:pt idx="13365">
                  <c:v>132.65000000002351</c:v>
                </c:pt>
                <c:pt idx="13366">
                  <c:v>132.66000000002339</c:v>
                </c:pt>
                <c:pt idx="13367">
                  <c:v>132.67000000002341</c:v>
                </c:pt>
                <c:pt idx="13368">
                  <c:v>132.6800000000234</c:v>
                </c:pt>
                <c:pt idx="13369">
                  <c:v>132.69000000002339</c:v>
                </c:pt>
                <c:pt idx="13370">
                  <c:v>132.70000000002341</c:v>
                </c:pt>
                <c:pt idx="13371">
                  <c:v>132.7100000000234</c:v>
                </c:pt>
                <c:pt idx="13372">
                  <c:v>132.72000000002339</c:v>
                </c:pt>
                <c:pt idx="13373">
                  <c:v>132.73000000002341</c:v>
                </c:pt>
                <c:pt idx="13374">
                  <c:v>132.74000000002329</c:v>
                </c:pt>
                <c:pt idx="13375">
                  <c:v>132.75000000002339</c:v>
                </c:pt>
                <c:pt idx="13376">
                  <c:v>132.76000000002341</c:v>
                </c:pt>
                <c:pt idx="13377">
                  <c:v>132.77000000002329</c:v>
                </c:pt>
                <c:pt idx="13378">
                  <c:v>132.78000000002331</c:v>
                </c:pt>
                <c:pt idx="13379">
                  <c:v>132.7900000000233</c:v>
                </c:pt>
                <c:pt idx="13380">
                  <c:v>132.80000000002329</c:v>
                </c:pt>
                <c:pt idx="13381">
                  <c:v>132.81000000002331</c:v>
                </c:pt>
                <c:pt idx="13382">
                  <c:v>132.8200000000233</c:v>
                </c:pt>
                <c:pt idx="13383">
                  <c:v>132.83000000002329</c:v>
                </c:pt>
                <c:pt idx="13384">
                  <c:v>132.84000000002331</c:v>
                </c:pt>
                <c:pt idx="13385">
                  <c:v>132.8500000000233</c:v>
                </c:pt>
                <c:pt idx="13386">
                  <c:v>132.86000000002329</c:v>
                </c:pt>
                <c:pt idx="13387">
                  <c:v>132.87000000002331</c:v>
                </c:pt>
                <c:pt idx="13388">
                  <c:v>132.8800000000233</c:v>
                </c:pt>
                <c:pt idx="13389">
                  <c:v>132.89000000002321</c:v>
                </c:pt>
                <c:pt idx="13390">
                  <c:v>132.9000000000232</c:v>
                </c:pt>
                <c:pt idx="13391">
                  <c:v>132.91000000002319</c:v>
                </c:pt>
                <c:pt idx="13392">
                  <c:v>132.92000000002321</c:v>
                </c:pt>
                <c:pt idx="13393">
                  <c:v>132.9300000000232</c:v>
                </c:pt>
                <c:pt idx="13394">
                  <c:v>132.94000000002319</c:v>
                </c:pt>
                <c:pt idx="13395">
                  <c:v>132.95000000002321</c:v>
                </c:pt>
                <c:pt idx="13396">
                  <c:v>132.9600000000232</c:v>
                </c:pt>
                <c:pt idx="13397">
                  <c:v>132.97000000002319</c:v>
                </c:pt>
                <c:pt idx="13398">
                  <c:v>132.98000000002321</c:v>
                </c:pt>
                <c:pt idx="13399">
                  <c:v>132.9900000000232</c:v>
                </c:pt>
                <c:pt idx="13400">
                  <c:v>133.00000000002311</c:v>
                </c:pt>
                <c:pt idx="13401">
                  <c:v>133.0100000000231</c:v>
                </c:pt>
                <c:pt idx="13402">
                  <c:v>133.02000000002309</c:v>
                </c:pt>
                <c:pt idx="13403">
                  <c:v>133.03000000002311</c:v>
                </c:pt>
                <c:pt idx="13404">
                  <c:v>133.0400000000231</c:v>
                </c:pt>
                <c:pt idx="13405">
                  <c:v>133.05000000002309</c:v>
                </c:pt>
                <c:pt idx="13406">
                  <c:v>133.06000000002311</c:v>
                </c:pt>
                <c:pt idx="13407">
                  <c:v>133.07000000002299</c:v>
                </c:pt>
                <c:pt idx="13408">
                  <c:v>133.08000000002309</c:v>
                </c:pt>
                <c:pt idx="13409">
                  <c:v>133.09000000002311</c:v>
                </c:pt>
                <c:pt idx="13410">
                  <c:v>133.10000000002299</c:v>
                </c:pt>
                <c:pt idx="13411">
                  <c:v>133.11000000002301</c:v>
                </c:pt>
                <c:pt idx="13412">
                  <c:v>133.120000000023</c:v>
                </c:pt>
                <c:pt idx="13413">
                  <c:v>133.13000000002299</c:v>
                </c:pt>
                <c:pt idx="13414">
                  <c:v>133.14000000002301</c:v>
                </c:pt>
                <c:pt idx="13415">
                  <c:v>133.150000000023</c:v>
                </c:pt>
                <c:pt idx="13416">
                  <c:v>133.16000000002299</c:v>
                </c:pt>
                <c:pt idx="13417">
                  <c:v>133.17000000002301</c:v>
                </c:pt>
                <c:pt idx="13418">
                  <c:v>133.180000000023</c:v>
                </c:pt>
                <c:pt idx="13419">
                  <c:v>133.19000000002299</c:v>
                </c:pt>
                <c:pt idx="13420">
                  <c:v>133.2000000000229</c:v>
                </c:pt>
                <c:pt idx="13421">
                  <c:v>133.21000000002289</c:v>
                </c:pt>
                <c:pt idx="13422">
                  <c:v>133.22000000002299</c:v>
                </c:pt>
                <c:pt idx="13423">
                  <c:v>133.2300000000229</c:v>
                </c:pt>
                <c:pt idx="13424">
                  <c:v>133.24000000002289</c:v>
                </c:pt>
                <c:pt idx="13425">
                  <c:v>133.25000000002299</c:v>
                </c:pt>
                <c:pt idx="13426">
                  <c:v>133.26000000002281</c:v>
                </c:pt>
                <c:pt idx="13427">
                  <c:v>133.2700000000228</c:v>
                </c:pt>
                <c:pt idx="13428">
                  <c:v>133.28000000002299</c:v>
                </c:pt>
                <c:pt idx="13429">
                  <c:v>133.29000000002279</c:v>
                </c:pt>
                <c:pt idx="13430">
                  <c:v>133.30000000002281</c:v>
                </c:pt>
                <c:pt idx="13431">
                  <c:v>133.3100000000228</c:v>
                </c:pt>
                <c:pt idx="13432">
                  <c:v>133.32000000002279</c:v>
                </c:pt>
                <c:pt idx="13433">
                  <c:v>133.33000000002281</c:v>
                </c:pt>
                <c:pt idx="13434">
                  <c:v>133.3400000000228</c:v>
                </c:pt>
                <c:pt idx="13435">
                  <c:v>133.35000000002279</c:v>
                </c:pt>
                <c:pt idx="13436">
                  <c:v>133.36000000002281</c:v>
                </c:pt>
                <c:pt idx="13437">
                  <c:v>133.3700000000228</c:v>
                </c:pt>
                <c:pt idx="13438">
                  <c:v>133.38000000002279</c:v>
                </c:pt>
                <c:pt idx="13439">
                  <c:v>133.39000000002281</c:v>
                </c:pt>
                <c:pt idx="13440">
                  <c:v>133.40000000002269</c:v>
                </c:pt>
                <c:pt idx="13441">
                  <c:v>133.41000000002271</c:v>
                </c:pt>
                <c:pt idx="13442">
                  <c:v>133.42000000002281</c:v>
                </c:pt>
                <c:pt idx="13443">
                  <c:v>133.43000000002269</c:v>
                </c:pt>
                <c:pt idx="13444">
                  <c:v>133.44000000002271</c:v>
                </c:pt>
                <c:pt idx="13445">
                  <c:v>133.4500000000227</c:v>
                </c:pt>
                <c:pt idx="13446">
                  <c:v>133.46000000002269</c:v>
                </c:pt>
                <c:pt idx="13447">
                  <c:v>133.47000000002271</c:v>
                </c:pt>
                <c:pt idx="13448">
                  <c:v>133.4800000000227</c:v>
                </c:pt>
                <c:pt idx="13449">
                  <c:v>133.49000000002269</c:v>
                </c:pt>
                <c:pt idx="13450">
                  <c:v>133.50000000002271</c:v>
                </c:pt>
                <c:pt idx="13451">
                  <c:v>133.51000000002259</c:v>
                </c:pt>
                <c:pt idx="13452">
                  <c:v>133.52000000002261</c:v>
                </c:pt>
                <c:pt idx="13453">
                  <c:v>133.5300000000226</c:v>
                </c:pt>
                <c:pt idx="13454">
                  <c:v>133.54000000002259</c:v>
                </c:pt>
                <c:pt idx="13455">
                  <c:v>133.55000000002261</c:v>
                </c:pt>
                <c:pt idx="13456">
                  <c:v>133.5600000000226</c:v>
                </c:pt>
                <c:pt idx="13457">
                  <c:v>133.57000000002259</c:v>
                </c:pt>
                <c:pt idx="13458">
                  <c:v>133.58000000002261</c:v>
                </c:pt>
                <c:pt idx="13459">
                  <c:v>133.5900000000226</c:v>
                </c:pt>
                <c:pt idx="13460">
                  <c:v>133.60000000002259</c:v>
                </c:pt>
                <c:pt idx="13461">
                  <c:v>133.61000000002261</c:v>
                </c:pt>
                <c:pt idx="13462">
                  <c:v>133.62000000002249</c:v>
                </c:pt>
                <c:pt idx="13463">
                  <c:v>133.63000000002251</c:v>
                </c:pt>
                <c:pt idx="13464">
                  <c:v>133.6400000000225</c:v>
                </c:pt>
                <c:pt idx="13465">
                  <c:v>133.65000000002249</c:v>
                </c:pt>
                <c:pt idx="13466">
                  <c:v>133.66000000002251</c:v>
                </c:pt>
                <c:pt idx="13467">
                  <c:v>133.6700000000225</c:v>
                </c:pt>
                <c:pt idx="13468">
                  <c:v>133.68000000002249</c:v>
                </c:pt>
                <c:pt idx="13469">
                  <c:v>133.69000000002251</c:v>
                </c:pt>
                <c:pt idx="13470">
                  <c:v>133.70000000002241</c:v>
                </c:pt>
                <c:pt idx="13471">
                  <c:v>133.7100000000224</c:v>
                </c:pt>
                <c:pt idx="13472">
                  <c:v>133.72000000002251</c:v>
                </c:pt>
                <c:pt idx="13473">
                  <c:v>133.73000000002239</c:v>
                </c:pt>
                <c:pt idx="13474">
                  <c:v>133.74000000002241</c:v>
                </c:pt>
                <c:pt idx="13475">
                  <c:v>133.7500000000224</c:v>
                </c:pt>
                <c:pt idx="13476">
                  <c:v>133.76000000002239</c:v>
                </c:pt>
                <c:pt idx="13477">
                  <c:v>133.77000000002241</c:v>
                </c:pt>
                <c:pt idx="13478">
                  <c:v>133.7800000000224</c:v>
                </c:pt>
                <c:pt idx="13479">
                  <c:v>133.79000000002239</c:v>
                </c:pt>
                <c:pt idx="13480">
                  <c:v>133.80000000002241</c:v>
                </c:pt>
                <c:pt idx="13481">
                  <c:v>133.8100000000224</c:v>
                </c:pt>
                <c:pt idx="13482">
                  <c:v>133.82000000002239</c:v>
                </c:pt>
                <c:pt idx="13483">
                  <c:v>133.83000000002241</c:v>
                </c:pt>
                <c:pt idx="13484">
                  <c:v>133.84000000002229</c:v>
                </c:pt>
                <c:pt idx="13485">
                  <c:v>133.85000000002239</c:v>
                </c:pt>
                <c:pt idx="13486">
                  <c:v>133.86000000002241</c:v>
                </c:pt>
                <c:pt idx="13487">
                  <c:v>133.87000000002229</c:v>
                </c:pt>
                <c:pt idx="13488">
                  <c:v>133.88000000002231</c:v>
                </c:pt>
                <c:pt idx="13489">
                  <c:v>133.8900000000223</c:v>
                </c:pt>
                <c:pt idx="13490">
                  <c:v>133.90000000002229</c:v>
                </c:pt>
                <c:pt idx="13491">
                  <c:v>133.91000000002231</c:v>
                </c:pt>
                <c:pt idx="13492">
                  <c:v>133.9200000000223</c:v>
                </c:pt>
                <c:pt idx="13493">
                  <c:v>133.93000000002229</c:v>
                </c:pt>
                <c:pt idx="13494">
                  <c:v>133.94000000002231</c:v>
                </c:pt>
                <c:pt idx="13495">
                  <c:v>133.95000000002219</c:v>
                </c:pt>
                <c:pt idx="13496">
                  <c:v>133.96000000002221</c:v>
                </c:pt>
                <c:pt idx="13497">
                  <c:v>133.9700000000222</c:v>
                </c:pt>
                <c:pt idx="13498">
                  <c:v>133.98000000002219</c:v>
                </c:pt>
                <c:pt idx="13499">
                  <c:v>133.99000000002221</c:v>
                </c:pt>
                <c:pt idx="13500">
                  <c:v>134.0000000000222</c:v>
                </c:pt>
                <c:pt idx="13501">
                  <c:v>134.01000000002219</c:v>
                </c:pt>
                <c:pt idx="13502">
                  <c:v>134.02000000002221</c:v>
                </c:pt>
                <c:pt idx="13503">
                  <c:v>134.0300000000222</c:v>
                </c:pt>
                <c:pt idx="13504">
                  <c:v>134.04000000002219</c:v>
                </c:pt>
                <c:pt idx="13505">
                  <c:v>134.05000000002221</c:v>
                </c:pt>
                <c:pt idx="13506">
                  <c:v>134.06000000002209</c:v>
                </c:pt>
                <c:pt idx="13507">
                  <c:v>134.07000000002211</c:v>
                </c:pt>
                <c:pt idx="13508">
                  <c:v>134.08000000002221</c:v>
                </c:pt>
                <c:pt idx="13509">
                  <c:v>134.09000000002209</c:v>
                </c:pt>
                <c:pt idx="13510">
                  <c:v>134.10000000002211</c:v>
                </c:pt>
                <c:pt idx="13511">
                  <c:v>134.1100000000221</c:v>
                </c:pt>
                <c:pt idx="13512">
                  <c:v>134.12000000002209</c:v>
                </c:pt>
                <c:pt idx="13513">
                  <c:v>134.13000000002211</c:v>
                </c:pt>
                <c:pt idx="13514">
                  <c:v>134.14000000002201</c:v>
                </c:pt>
                <c:pt idx="13515">
                  <c:v>134.15000000002209</c:v>
                </c:pt>
                <c:pt idx="13516">
                  <c:v>134.16000000002211</c:v>
                </c:pt>
                <c:pt idx="13517">
                  <c:v>134.17000000002199</c:v>
                </c:pt>
                <c:pt idx="13518">
                  <c:v>134.18000000002201</c:v>
                </c:pt>
                <c:pt idx="13519">
                  <c:v>134.190000000022</c:v>
                </c:pt>
                <c:pt idx="13520">
                  <c:v>134.20000000002199</c:v>
                </c:pt>
                <c:pt idx="13521">
                  <c:v>134.21000000002201</c:v>
                </c:pt>
                <c:pt idx="13522">
                  <c:v>134.220000000022</c:v>
                </c:pt>
                <c:pt idx="13523">
                  <c:v>134.23000000002199</c:v>
                </c:pt>
                <c:pt idx="13524">
                  <c:v>134.24000000002201</c:v>
                </c:pt>
                <c:pt idx="13525">
                  <c:v>134.250000000022</c:v>
                </c:pt>
                <c:pt idx="13526">
                  <c:v>134.26000000002199</c:v>
                </c:pt>
                <c:pt idx="13527">
                  <c:v>134.27000000002201</c:v>
                </c:pt>
                <c:pt idx="13528">
                  <c:v>134.280000000022</c:v>
                </c:pt>
                <c:pt idx="13529">
                  <c:v>134.29000000002199</c:v>
                </c:pt>
                <c:pt idx="13530">
                  <c:v>134.30000000002201</c:v>
                </c:pt>
                <c:pt idx="13531">
                  <c:v>134.310000000022</c:v>
                </c:pt>
                <c:pt idx="13532">
                  <c:v>134.32000000002199</c:v>
                </c:pt>
                <c:pt idx="13533">
                  <c:v>134.33000000002201</c:v>
                </c:pt>
                <c:pt idx="13534">
                  <c:v>134.340000000022</c:v>
                </c:pt>
                <c:pt idx="13535">
                  <c:v>134.35000000002199</c:v>
                </c:pt>
                <c:pt idx="13536">
                  <c:v>134.36000000002201</c:v>
                </c:pt>
                <c:pt idx="13537">
                  <c:v>134.370000000022</c:v>
                </c:pt>
                <c:pt idx="13538">
                  <c:v>134.38000000002199</c:v>
                </c:pt>
                <c:pt idx="13539">
                  <c:v>134.39000000002179</c:v>
                </c:pt>
                <c:pt idx="13540">
                  <c:v>134.40000000002181</c:v>
                </c:pt>
                <c:pt idx="13541">
                  <c:v>134.4100000000218</c:v>
                </c:pt>
                <c:pt idx="13542">
                  <c:v>134.42000000002179</c:v>
                </c:pt>
                <c:pt idx="13543">
                  <c:v>134.43000000002181</c:v>
                </c:pt>
                <c:pt idx="13544">
                  <c:v>134.4400000000218</c:v>
                </c:pt>
                <c:pt idx="13545">
                  <c:v>134.45000000002179</c:v>
                </c:pt>
                <c:pt idx="13546">
                  <c:v>134.46000000002181</c:v>
                </c:pt>
                <c:pt idx="13547">
                  <c:v>134.4700000000218</c:v>
                </c:pt>
                <c:pt idx="13548">
                  <c:v>134.48000000002179</c:v>
                </c:pt>
                <c:pt idx="13549">
                  <c:v>134.49000000002181</c:v>
                </c:pt>
                <c:pt idx="13550">
                  <c:v>134.50000000002171</c:v>
                </c:pt>
                <c:pt idx="13551">
                  <c:v>134.51000000002171</c:v>
                </c:pt>
                <c:pt idx="13552">
                  <c:v>134.52000000002181</c:v>
                </c:pt>
                <c:pt idx="13553">
                  <c:v>134.53000000002169</c:v>
                </c:pt>
                <c:pt idx="13554">
                  <c:v>134.54000000002171</c:v>
                </c:pt>
                <c:pt idx="13555">
                  <c:v>134.5500000000217</c:v>
                </c:pt>
                <c:pt idx="13556">
                  <c:v>134.56000000002169</c:v>
                </c:pt>
                <c:pt idx="13557">
                  <c:v>134.57000000002171</c:v>
                </c:pt>
                <c:pt idx="13558">
                  <c:v>134.5800000000217</c:v>
                </c:pt>
                <c:pt idx="13559">
                  <c:v>134.59000000002169</c:v>
                </c:pt>
                <c:pt idx="13560">
                  <c:v>134.60000000002171</c:v>
                </c:pt>
                <c:pt idx="13561">
                  <c:v>134.61000000002161</c:v>
                </c:pt>
                <c:pt idx="13562">
                  <c:v>134.62000000002161</c:v>
                </c:pt>
                <c:pt idx="13563">
                  <c:v>134.6300000000216</c:v>
                </c:pt>
                <c:pt idx="13564">
                  <c:v>134.64000000002159</c:v>
                </c:pt>
                <c:pt idx="13565">
                  <c:v>134.65000000002161</c:v>
                </c:pt>
                <c:pt idx="13566">
                  <c:v>134.6600000000216</c:v>
                </c:pt>
                <c:pt idx="13567">
                  <c:v>134.67000000002159</c:v>
                </c:pt>
                <c:pt idx="13568">
                  <c:v>134.68000000002161</c:v>
                </c:pt>
                <c:pt idx="13569">
                  <c:v>134.6900000000216</c:v>
                </c:pt>
                <c:pt idx="13570">
                  <c:v>134.70000000002159</c:v>
                </c:pt>
                <c:pt idx="13571">
                  <c:v>134.71000000002161</c:v>
                </c:pt>
                <c:pt idx="13572">
                  <c:v>134.72000000002151</c:v>
                </c:pt>
                <c:pt idx="13573">
                  <c:v>134.73000000002151</c:v>
                </c:pt>
                <c:pt idx="13574">
                  <c:v>134.7400000000215</c:v>
                </c:pt>
                <c:pt idx="13575">
                  <c:v>134.75000000002149</c:v>
                </c:pt>
                <c:pt idx="13576">
                  <c:v>134.76000000002151</c:v>
                </c:pt>
                <c:pt idx="13577">
                  <c:v>134.7700000000215</c:v>
                </c:pt>
                <c:pt idx="13578">
                  <c:v>134.78000000002149</c:v>
                </c:pt>
                <c:pt idx="13579">
                  <c:v>134.79000000002151</c:v>
                </c:pt>
                <c:pt idx="13580">
                  <c:v>134.8000000000215</c:v>
                </c:pt>
                <c:pt idx="13581">
                  <c:v>134.81000000002149</c:v>
                </c:pt>
                <c:pt idx="13582">
                  <c:v>134.82000000002151</c:v>
                </c:pt>
                <c:pt idx="13583">
                  <c:v>134.83000000002141</c:v>
                </c:pt>
                <c:pt idx="13584">
                  <c:v>134.8400000000214</c:v>
                </c:pt>
                <c:pt idx="13585">
                  <c:v>134.85000000002151</c:v>
                </c:pt>
                <c:pt idx="13586">
                  <c:v>134.86000000002139</c:v>
                </c:pt>
                <c:pt idx="13587">
                  <c:v>134.87000000002141</c:v>
                </c:pt>
                <c:pt idx="13588">
                  <c:v>134.8800000000214</c:v>
                </c:pt>
                <c:pt idx="13589">
                  <c:v>134.89000000002139</c:v>
                </c:pt>
                <c:pt idx="13590">
                  <c:v>134.90000000002141</c:v>
                </c:pt>
                <c:pt idx="13591">
                  <c:v>134.9100000000214</c:v>
                </c:pt>
                <c:pt idx="13592">
                  <c:v>134.92000000002139</c:v>
                </c:pt>
                <c:pt idx="13593">
                  <c:v>134.93000000002141</c:v>
                </c:pt>
                <c:pt idx="13594">
                  <c:v>134.94000000002131</c:v>
                </c:pt>
                <c:pt idx="13595">
                  <c:v>134.95000000002139</c:v>
                </c:pt>
                <c:pt idx="13596">
                  <c:v>134.96000000002141</c:v>
                </c:pt>
                <c:pt idx="13597">
                  <c:v>134.97000000002129</c:v>
                </c:pt>
                <c:pt idx="13598">
                  <c:v>134.98000000002131</c:v>
                </c:pt>
                <c:pt idx="13599">
                  <c:v>134.9900000000213</c:v>
                </c:pt>
                <c:pt idx="13600">
                  <c:v>135.00000000002129</c:v>
                </c:pt>
                <c:pt idx="13601">
                  <c:v>135.01000000002131</c:v>
                </c:pt>
                <c:pt idx="13602">
                  <c:v>135.0200000000213</c:v>
                </c:pt>
                <c:pt idx="13603">
                  <c:v>135.03000000002129</c:v>
                </c:pt>
                <c:pt idx="13604">
                  <c:v>135.04000000002131</c:v>
                </c:pt>
                <c:pt idx="13605">
                  <c:v>135.05000000002121</c:v>
                </c:pt>
                <c:pt idx="13606">
                  <c:v>135.0600000000212</c:v>
                </c:pt>
                <c:pt idx="13607">
                  <c:v>135.0700000000212</c:v>
                </c:pt>
                <c:pt idx="13608">
                  <c:v>135.08000000002119</c:v>
                </c:pt>
                <c:pt idx="13609">
                  <c:v>135.09000000002121</c:v>
                </c:pt>
                <c:pt idx="13610">
                  <c:v>135.1000000000212</c:v>
                </c:pt>
                <c:pt idx="13611">
                  <c:v>135.11000000002119</c:v>
                </c:pt>
                <c:pt idx="13612">
                  <c:v>135.12000000002121</c:v>
                </c:pt>
                <c:pt idx="13613">
                  <c:v>135.1300000000212</c:v>
                </c:pt>
                <c:pt idx="13614">
                  <c:v>135.14000000002119</c:v>
                </c:pt>
                <c:pt idx="13615">
                  <c:v>135.15000000002121</c:v>
                </c:pt>
                <c:pt idx="13616">
                  <c:v>135.16000000002111</c:v>
                </c:pt>
                <c:pt idx="13617">
                  <c:v>135.1700000000211</c:v>
                </c:pt>
                <c:pt idx="13618">
                  <c:v>135.18000000002121</c:v>
                </c:pt>
                <c:pt idx="13619">
                  <c:v>135.19000000002109</c:v>
                </c:pt>
                <c:pt idx="13620">
                  <c:v>135.20000000002111</c:v>
                </c:pt>
                <c:pt idx="13621">
                  <c:v>135.2100000000211</c:v>
                </c:pt>
                <c:pt idx="13622">
                  <c:v>135.22000000002109</c:v>
                </c:pt>
                <c:pt idx="13623">
                  <c:v>135.23000000002111</c:v>
                </c:pt>
                <c:pt idx="13624">
                  <c:v>135.24000000002101</c:v>
                </c:pt>
                <c:pt idx="13625">
                  <c:v>135.25000000002109</c:v>
                </c:pt>
                <c:pt idx="13626">
                  <c:v>135.26000000002111</c:v>
                </c:pt>
                <c:pt idx="13627">
                  <c:v>135.27000000002101</c:v>
                </c:pt>
                <c:pt idx="13628">
                  <c:v>135.280000000021</c:v>
                </c:pt>
                <c:pt idx="13629">
                  <c:v>135.290000000021</c:v>
                </c:pt>
                <c:pt idx="13630">
                  <c:v>135.30000000002099</c:v>
                </c:pt>
                <c:pt idx="13631">
                  <c:v>135.31000000002101</c:v>
                </c:pt>
                <c:pt idx="13632">
                  <c:v>135.320000000021</c:v>
                </c:pt>
                <c:pt idx="13633">
                  <c:v>135.33000000002099</c:v>
                </c:pt>
                <c:pt idx="13634">
                  <c:v>135.34000000002101</c:v>
                </c:pt>
                <c:pt idx="13635">
                  <c:v>135.350000000021</c:v>
                </c:pt>
                <c:pt idx="13636">
                  <c:v>135.36000000002099</c:v>
                </c:pt>
                <c:pt idx="13637">
                  <c:v>135.37000000002101</c:v>
                </c:pt>
                <c:pt idx="13638">
                  <c:v>135.380000000021</c:v>
                </c:pt>
                <c:pt idx="13639">
                  <c:v>135.39000000002099</c:v>
                </c:pt>
                <c:pt idx="13640">
                  <c:v>135.40000000002101</c:v>
                </c:pt>
                <c:pt idx="13641">
                  <c:v>135.410000000021</c:v>
                </c:pt>
                <c:pt idx="13642">
                  <c:v>135.42000000002099</c:v>
                </c:pt>
                <c:pt idx="13643">
                  <c:v>135.43000000002101</c:v>
                </c:pt>
                <c:pt idx="13644">
                  <c:v>135.440000000021</c:v>
                </c:pt>
                <c:pt idx="13645">
                  <c:v>135.45000000002099</c:v>
                </c:pt>
                <c:pt idx="13646">
                  <c:v>135.46000000002101</c:v>
                </c:pt>
                <c:pt idx="13647">
                  <c:v>135.470000000021</c:v>
                </c:pt>
                <c:pt idx="13648">
                  <c:v>135.48000000002099</c:v>
                </c:pt>
                <c:pt idx="13649">
                  <c:v>135.49000000002081</c:v>
                </c:pt>
                <c:pt idx="13650">
                  <c:v>135.5000000000208</c:v>
                </c:pt>
                <c:pt idx="13651">
                  <c:v>135.5100000000208</c:v>
                </c:pt>
                <c:pt idx="13652">
                  <c:v>135.52000000002079</c:v>
                </c:pt>
                <c:pt idx="13653">
                  <c:v>135.53000000002081</c:v>
                </c:pt>
                <c:pt idx="13654">
                  <c:v>135.5400000000208</c:v>
                </c:pt>
                <c:pt idx="13655">
                  <c:v>135.55000000002079</c:v>
                </c:pt>
                <c:pt idx="13656">
                  <c:v>135.56000000002081</c:v>
                </c:pt>
                <c:pt idx="13657">
                  <c:v>135.5700000000208</c:v>
                </c:pt>
                <c:pt idx="13658">
                  <c:v>135.58000000002079</c:v>
                </c:pt>
                <c:pt idx="13659">
                  <c:v>135.59000000002081</c:v>
                </c:pt>
                <c:pt idx="13660">
                  <c:v>135.60000000002071</c:v>
                </c:pt>
                <c:pt idx="13661">
                  <c:v>135.6100000000207</c:v>
                </c:pt>
                <c:pt idx="13662">
                  <c:v>135.62000000002081</c:v>
                </c:pt>
                <c:pt idx="13663">
                  <c:v>135.63000000002069</c:v>
                </c:pt>
                <c:pt idx="13664">
                  <c:v>135.64000000002071</c:v>
                </c:pt>
                <c:pt idx="13665">
                  <c:v>135.6500000000207</c:v>
                </c:pt>
                <c:pt idx="13666">
                  <c:v>135.66000000002069</c:v>
                </c:pt>
                <c:pt idx="13667">
                  <c:v>135.67000000002071</c:v>
                </c:pt>
                <c:pt idx="13668">
                  <c:v>135.6800000000207</c:v>
                </c:pt>
                <c:pt idx="13669">
                  <c:v>135.69000000002069</c:v>
                </c:pt>
                <c:pt idx="13670">
                  <c:v>135.70000000002071</c:v>
                </c:pt>
                <c:pt idx="13671">
                  <c:v>135.71000000002061</c:v>
                </c:pt>
                <c:pt idx="13672">
                  <c:v>135.7200000000206</c:v>
                </c:pt>
                <c:pt idx="13673">
                  <c:v>135.7300000000206</c:v>
                </c:pt>
                <c:pt idx="13674">
                  <c:v>135.74000000002059</c:v>
                </c:pt>
                <c:pt idx="13675">
                  <c:v>135.75000000002061</c:v>
                </c:pt>
                <c:pt idx="13676">
                  <c:v>135.7600000000206</c:v>
                </c:pt>
                <c:pt idx="13677">
                  <c:v>135.77000000002059</c:v>
                </c:pt>
                <c:pt idx="13678">
                  <c:v>135.78000000002061</c:v>
                </c:pt>
                <c:pt idx="13679">
                  <c:v>135.7900000000206</c:v>
                </c:pt>
                <c:pt idx="13680">
                  <c:v>135.80000000002059</c:v>
                </c:pt>
                <c:pt idx="13681">
                  <c:v>135.81000000002061</c:v>
                </c:pt>
                <c:pt idx="13682">
                  <c:v>135.8200000000206</c:v>
                </c:pt>
                <c:pt idx="13683">
                  <c:v>135.83000000002059</c:v>
                </c:pt>
                <c:pt idx="13684">
                  <c:v>135.84000000002061</c:v>
                </c:pt>
                <c:pt idx="13685">
                  <c:v>135.85000000002049</c:v>
                </c:pt>
                <c:pt idx="13686">
                  <c:v>135.86000000002051</c:v>
                </c:pt>
                <c:pt idx="13687">
                  <c:v>135.8700000000205</c:v>
                </c:pt>
                <c:pt idx="13688">
                  <c:v>135.88000000002049</c:v>
                </c:pt>
                <c:pt idx="13689">
                  <c:v>135.89000000002051</c:v>
                </c:pt>
                <c:pt idx="13690">
                  <c:v>135.9000000000205</c:v>
                </c:pt>
                <c:pt idx="13691">
                  <c:v>135.91000000002049</c:v>
                </c:pt>
                <c:pt idx="13692">
                  <c:v>135.92000000002051</c:v>
                </c:pt>
                <c:pt idx="13693">
                  <c:v>135.93000000002041</c:v>
                </c:pt>
                <c:pt idx="13694">
                  <c:v>135.9400000000204</c:v>
                </c:pt>
                <c:pt idx="13695">
                  <c:v>135.95000000002051</c:v>
                </c:pt>
                <c:pt idx="13696">
                  <c:v>135.96000000002039</c:v>
                </c:pt>
                <c:pt idx="13697">
                  <c:v>135.97000000002041</c:v>
                </c:pt>
                <c:pt idx="13698">
                  <c:v>135.9800000000204</c:v>
                </c:pt>
                <c:pt idx="13699">
                  <c:v>135.99000000002039</c:v>
                </c:pt>
                <c:pt idx="13700">
                  <c:v>136.00000000002041</c:v>
                </c:pt>
                <c:pt idx="13701">
                  <c:v>136.0100000000204</c:v>
                </c:pt>
                <c:pt idx="13702">
                  <c:v>136.02000000002039</c:v>
                </c:pt>
                <c:pt idx="13703">
                  <c:v>136.03000000002041</c:v>
                </c:pt>
                <c:pt idx="13704">
                  <c:v>136.04000000002031</c:v>
                </c:pt>
                <c:pt idx="13705">
                  <c:v>136.05000000002039</c:v>
                </c:pt>
                <c:pt idx="13706">
                  <c:v>136.06000000002041</c:v>
                </c:pt>
                <c:pt idx="13707">
                  <c:v>136.07000000002029</c:v>
                </c:pt>
                <c:pt idx="13708">
                  <c:v>136.08000000002031</c:v>
                </c:pt>
                <c:pt idx="13709">
                  <c:v>136.0900000000203</c:v>
                </c:pt>
                <c:pt idx="13710">
                  <c:v>136.10000000002029</c:v>
                </c:pt>
                <c:pt idx="13711">
                  <c:v>136.11000000002031</c:v>
                </c:pt>
                <c:pt idx="13712">
                  <c:v>136.1200000000203</c:v>
                </c:pt>
                <c:pt idx="13713">
                  <c:v>136.13000000002029</c:v>
                </c:pt>
                <c:pt idx="13714">
                  <c:v>136.14000000002031</c:v>
                </c:pt>
                <c:pt idx="13715">
                  <c:v>136.15000000002021</c:v>
                </c:pt>
                <c:pt idx="13716">
                  <c:v>136.1600000000202</c:v>
                </c:pt>
                <c:pt idx="13717">
                  <c:v>136.1700000000202</c:v>
                </c:pt>
                <c:pt idx="13718">
                  <c:v>136.18000000002019</c:v>
                </c:pt>
                <c:pt idx="13719">
                  <c:v>136.19000000002021</c:v>
                </c:pt>
                <c:pt idx="13720">
                  <c:v>136.2000000000202</c:v>
                </c:pt>
                <c:pt idx="13721">
                  <c:v>136.21000000002019</c:v>
                </c:pt>
                <c:pt idx="13722">
                  <c:v>136.22000000002021</c:v>
                </c:pt>
                <c:pt idx="13723">
                  <c:v>136.2300000000202</c:v>
                </c:pt>
                <c:pt idx="13724">
                  <c:v>136.24000000002019</c:v>
                </c:pt>
                <c:pt idx="13725">
                  <c:v>136.25000000002021</c:v>
                </c:pt>
                <c:pt idx="13726">
                  <c:v>136.26000000002011</c:v>
                </c:pt>
                <c:pt idx="13727">
                  <c:v>136.2700000000201</c:v>
                </c:pt>
                <c:pt idx="13728">
                  <c:v>136.28000000002021</c:v>
                </c:pt>
                <c:pt idx="13729">
                  <c:v>136.29000000002009</c:v>
                </c:pt>
                <c:pt idx="13730">
                  <c:v>136.30000000002011</c:v>
                </c:pt>
                <c:pt idx="13731">
                  <c:v>136.3100000000201</c:v>
                </c:pt>
                <c:pt idx="13732">
                  <c:v>136.32000000002009</c:v>
                </c:pt>
                <c:pt idx="13733">
                  <c:v>136.33000000002011</c:v>
                </c:pt>
                <c:pt idx="13734">
                  <c:v>136.3400000000201</c:v>
                </c:pt>
                <c:pt idx="13735">
                  <c:v>136.35000000002009</c:v>
                </c:pt>
                <c:pt idx="13736">
                  <c:v>136.36000000002011</c:v>
                </c:pt>
                <c:pt idx="13737">
                  <c:v>136.37000000002001</c:v>
                </c:pt>
                <c:pt idx="13738">
                  <c:v>136.38000000002009</c:v>
                </c:pt>
                <c:pt idx="13739">
                  <c:v>136.39000000002011</c:v>
                </c:pt>
                <c:pt idx="13740">
                  <c:v>136.40000000001999</c:v>
                </c:pt>
                <c:pt idx="13741">
                  <c:v>136.41000000002001</c:v>
                </c:pt>
                <c:pt idx="13742">
                  <c:v>136.42000000002</c:v>
                </c:pt>
                <c:pt idx="13743">
                  <c:v>136.43000000001999</c:v>
                </c:pt>
                <c:pt idx="13744">
                  <c:v>136.44000000002001</c:v>
                </c:pt>
                <c:pt idx="13745">
                  <c:v>136.45000000002</c:v>
                </c:pt>
                <c:pt idx="13746">
                  <c:v>136.46000000001999</c:v>
                </c:pt>
                <c:pt idx="13747">
                  <c:v>136.47000000002001</c:v>
                </c:pt>
                <c:pt idx="13748">
                  <c:v>136.48000000002</c:v>
                </c:pt>
                <c:pt idx="13749">
                  <c:v>136.49000000001999</c:v>
                </c:pt>
                <c:pt idx="13750">
                  <c:v>136.50000000002001</c:v>
                </c:pt>
                <c:pt idx="13751">
                  <c:v>136.51000000002</c:v>
                </c:pt>
                <c:pt idx="13752">
                  <c:v>136.52000000001999</c:v>
                </c:pt>
                <c:pt idx="13753">
                  <c:v>136.53000000002001</c:v>
                </c:pt>
                <c:pt idx="13754">
                  <c:v>136.54000000002</c:v>
                </c:pt>
                <c:pt idx="13755">
                  <c:v>136.55000000001999</c:v>
                </c:pt>
                <c:pt idx="13756">
                  <c:v>136.56000000002001</c:v>
                </c:pt>
                <c:pt idx="13757">
                  <c:v>136.57000000002</c:v>
                </c:pt>
                <c:pt idx="13758">
                  <c:v>136.58000000001999</c:v>
                </c:pt>
                <c:pt idx="13759">
                  <c:v>136.59000000001981</c:v>
                </c:pt>
                <c:pt idx="13760">
                  <c:v>136.6000000000198</c:v>
                </c:pt>
                <c:pt idx="13761">
                  <c:v>136.6100000000198</c:v>
                </c:pt>
                <c:pt idx="13762">
                  <c:v>136.62000000001979</c:v>
                </c:pt>
                <c:pt idx="13763">
                  <c:v>136.63000000001981</c:v>
                </c:pt>
                <c:pt idx="13764">
                  <c:v>136.6400000000198</c:v>
                </c:pt>
                <c:pt idx="13765">
                  <c:v>136.65000000001979</c:v>
                </c:pt>
                <c:pt idx="13766">
                  <c:v>136.66000000001981</c:v>
                </c:pt>
                <c:pt idx="13767">
                  <c:v>136.6700000000198</c:v>
                </c:pt>
                <c:pt idx="13768">
                  <c:v>136.68000000001979</c:v>
                </c:pt>
                <c:pt idx="13769">
                  <c:v>136.69000000001981</c:v>
                </c:pt>
                <c:pt idx="13770">
                  <c:v>136.70000000001971</c:v>
                </c:pt>
                <c:pt idx="13771">
                  <c:v>136.7100000000197</c:v>
                </c:pt>
                <c:pt idx="13772">
                  <c:v>136.72000000001981</c:v>
                </c:pt>
                <c:pt idx="13773">
                  <c:v>136.73000000001969</c:v>
                </c:pt>
                <c:pt idx="13774">
                  <c:v>136.74000000001971</c:v>
                </c:pt>
                <c:pt idx="13775">
                  <c:v>136.7500000000197</c:v>
                </c:pt>
                <c:pt idx="13776">
                  <c:v>136.76000000001969</c:v>
                </c:pt>
                <c:pt idx="13777">
                  <c:v>136.77000000001971</c:v>
                </c:pt>
                <c:pt idx="13778">
                  <c:v>136.7800000000197</c:v>
                </c:pt>
                <c:pt idx="13779">
                  <c:v>136.79000000001969</c:v>
                </c:pt>
                <c:pt idx="13780">
                  <c:v>136.80000000001971</c:v>
                </c:pt>
                <c:pt idx="13781">
                  <c:v>136.81000000001961</c:v>
                </c:pt>
                <c:pt idx="13782">
                  <c:v>136.82000000001969</c:v>
                </c:pt>
                <c:pt idx="13783">
                  <c:v>136.83000000001971</c:v>
                </c:pt>
                <c:pt idx="13784">
                  <c:v>136.84000000001959</c:v>
                </c:pt>
                <c:pt idx="13785">
                  <c:v>136.85000000001961</c:v>
                </c:pt>
                <c:pt idx="13786">
                  <c:v>136.8600000000196</c:v>
                </c:pt>
                <c:pt idx="13787">
                  <c:v>136.87000000001959</c:v>
                </c:pt>
                <c:pt idx="13788">
                  <c:v>136.88000000001961</c:v>
                </c:pt>
                <c:pt idx="13789">
                  <c:v>136.8900000000196</c:v>
                </c:pt>
                <c:pt idx="13790">
                  <c:v>136.90000000001959</c:v>
                </c:pt>
                <c:pt idx="13791">
                  <c:v>136.91000000001961</c:v>
                </c:pt>
                <c:pt idx="13792">
                  <c:v>136.9200000000196</c:v>
                </c:pt>
                <c:pt idx="13793">
                  <c:v>136.93000000001959</c:v>
                </c:pt>
                <c:pt idx="13794">
                  <c:v>136.94000000001961</c:v>
                </c:pt>
                <c:pt idx="13795">
                  <c:v>136.95000000001949</c:v>
                </c:pt>
                <c:pt idx="13796">
                  <c:v>136.96000000001951</c:v>
                </c:pt>
                <c:pt idx="13797">
                  <c:v>136.9700000000195</c:v>
                </c:pt>
                <c:pt idx="13798">
                  <c:v>136.98000000001949</c:v>
                </c:pt>
                <c:pt idx="13799">
                  <c:v>136.99000000001951</c:v>
                </c:pt>
                <c:pt idx="13800">
                  <c:v>137.0000000000195</c:v>
                </c:pt>
                <c:pt idx="13801">
                  <c:v>137.01000000001949</c:v>
                </c:pt>
                <c:pt idx="13802">
                  <c:v>137.02000000001951</c:v>
                </c:pt>
                <c:pt idx="13803">
                  <c:v>137.03000000001941</c:v>
                </c:pt>
                <c:pt idx="13804">
                  <c:v>137.0400000000194</c:v>
                </c:pt>
                <c:pt idx="13805">
                  <c:v>137.05000000001951</c:v>
                </c:pt>
                <c:pt idx="13806">
                  <c:v>137.06000000001939</c:v>
                </c:pt>
                <c:pt idx="13807">
                  <c:v>137.07000000001941</c:v>
                </c:pt>
                <c:pt idx="13808">
                  <c:v>137.0800000000194</c:v>
                </c:pt>
                <c:pt idx="13809">
                  <c:v>137.09000000001939</c:v>
                </c:pt>
                <c:pt idx="13810">
                  <c:v>137.10000000001941</c:v>
                </c:pt>
                <c:pt idx="13811">
                  <c:v>137.1100000000194</c:v>
                </c:pt>
                <c:pt idx="13812">
                  <c:v>137.12000000001939</c:v>
                </c:pt>
                <c:pt idx="13813">
                  <c:v>137.13000000001941</c:v>
                </c:pt>
                <c:pt idx="13814">
                  <c:v>137.14000000001931</c:v>
                </c:pt>
                <c:pt idx="13815">
                  <c:v>137.15000000001939</c:v>
                </c:pt>
                <c:pt idx="13816">
                  <c:v>137.16000000001941</c:v>
                </c:pt>
                <c:pt idx="13817">
                  <c:v>137.17000000001929</c:v>
                </c:pt>
                <c:pt idx="13818">
                  <c:v>137.18000000001931</c:v>
                </c:pt>
                <c:pt idx="13819">
                  <c:v>137.1900000000193</c:v>
                </c:pt>
                <c:pt idx="13820">
                  <c:v>137.20000000001929</c:v>
                </c:pt>
                <c:pt idx="13821">
                  <c:v>137.21000000001931</c:v>
                </c:pt>
                <c:pt idx="13822">
                  <c:v>137.2200000000193</c:v>
                </c:pt>
                <c:pt idx="13823">
                  <c:v>137.23000000001929</c:v>
                </c:pt>
                <c:pt idx="13824">
                  <c:v>137.24000000001931</c:v>
                </c:pt>
                <c:pt idx="13825">
                  <c:v>137.25000000001921</c:v>
                </c:pt>
                <c:pt idx="13826">
                  <c:v>137.2600000000192</c:v>
                </c:pt>
                <c:pt idx="13827">
                  <c:v>137.27000000001919</c:v>
                </c:pt>
                <c:pt idx="13828">
                  <c:v>137.28000000001919</c:v>
                </c:pt>
                <c:pt idx="13829">
                  <c:v>137.29000000001921</c:v>
                </c:pt>
                <c:pt idx="13830">
                  <c:v>137.3000000000192</c:v>
                </c:pt>
                <c:pt idx="13831">
                  <c:v>137.31000000001919</c:v>
                </c:pt>
                <c:pt idx="13832">
                  <c:v>137.32000000001921</c:v>
                </c:pt>
                <c:pt idx="13833">
                  <c:v>137.3300000000192</c:v>
                </c:pt>
                <c:pt idx="13834">
                  <c:v>137.34000000001919</c:v>
                </c:pt>
                <c:pt idx="13835">
                  <c:v>137.35000000001921</c:v>
                </c:pt>
                <c:pt idx="13836">
                  <c:v>137.3600000000192</c:v>
                </c:pt>
                <c:pt idx="13837">
                  <c:v>137.37000000001919</c:v>
                </c:pt>
                <c:pt idx="13838">
                  <c:v>137.38000000001921</c:v>
                </c:pt>
                <c:pt idx="13839">
                  <c:v>137.39000000001911</c:v>
                </c:pt>
                <c:pt idx="13840">
                  <c:v>137.40000000001911</c:v>
                </c:pt>
                <c:pt idx="13841">
                  <c:v>137.4100000000191</c:v>
                </c:pt>
                <c:pt idx="13842">
                  <c:v>137.42000000001909</c:v>
                </c:pt>
                <c:pt idx="13843">
                  <c:v>137.43000000001911</c:v>
                </c:pt>
                <c:pt idx="13844">
                  <c:v>137.4400000000191</c:v>
                </c:pt>
                <c:pt idx="13845">
                  <c:v>137.45000000001909</c:v>
                </c:pt>
                <c:pt idx="13846">
                  <c:v>137.46000000001911</c:v>
                </c:pt>
                <c:pt idx="13847">
                  <c:v>137.47000000001901</c:v>
                </c:pt>
                <c:pt idx="13848">
                  <c:v>137.48000000001909</c:v>
                </c:pt>
                <c:pt idx="13849">
                  <c:v>137.49000000001911</c:v>
                </c:pt>
                <c:pt idx="13850">
                  <c:v>137.50000000001901</c:v>
                </c:pt>
                <c:pt idx="13851">
                  <c:v>137.51000000001901</c:v>
                </c:pt>
                <c:pt idx="13852">
                  <c:v>137.520000000019</c:v>
                </c:pt>
                <c:pt idx="13853">
                  <c:v>137.53000000001899</c:v>
                </c:pt>
                <c:pt idx="13854">
                  <c:v>137.54000000001901</c:v>
                </c:pt>
                <c:pt idx="13855">
                  <c:v>137.550000000019</c:v>
                </c:pt>
                <c:pt idx="13856">
                  <c:v>137.56000000001899</c:v>
                </c:pt>
                <c:pt idx="13857">
                  <c:v>137.57000000001901</c:v>
                </c:pt>
                <c:pt idx="13858">
                  <c:v>137.580000000019</c:v>
                </c:pt>
                <c:pt idx="13859">
                  <c:v>137.59000000001899</c:v>
                </c:pt>
                <c:pt idx="13860">
                  <c:v>137.60000000001889</c:v>
                </c:pt>
                <c:pt idx="13861">
                  <c:v>137.61000000001891</c:v>
                </c:pt>
                <c:pt idx="13862">
                  <c:v>137.62000000001899</c:v>
                </c:pt>
                <c:pt idx="13863">
                  <c:v>137.6300000000189</c:v>
                </c:pt>
                <c:pt idx="13864">
                  <c:v>137.64000000001889</c:v>
                </c:pt>
                <c:pt idx="13865">
                  <c:v>137.65000000001899</c:v>
                </c:pt>
                <c:pt idx="13866">
                  <c:v>137.66000000001881</c:v>
                </c:pt>
                <c:pt idx="13867">
                  <c:v>137.6700000000188</c:v>
                </c:pt>
                <c:pt idx="13868">
                  <c:v>137.68000000001899</c:v>
                </c:pt>
                <c:pt idx="13869">
                  <c:v>137.69000000001881</c:v>
                </c:pt>
                <c:pt idx="13870">
                  <c:v>137.7000000000188</c:v>
                </c:pt>
                <c:pt idx="13871">
                  <c:v>137.71000000001879</c:v>
                </c:pt>
                <c:pt idx="13872">
                  <c:v>137.72000000001881</c:v>
                </c:pt>
                <c:pt idx="13873">
                  <c:v>137.7300000000188</c:v>
                </c:pt>
                <c:pt idx="13874">
                  <c:v>137.7400000000188</c:v>
                </c:pt>
                <c:pt idx="13875">
                  <c:v>137.75000000001879</c:v>
                </c:pt>
                <c:pt idx="13876">
                  <c:v>137.76000000001881</c:v>
                </c:pt>
                <c:pt idx="13877">
                  <c:v>137.77000000001871</c:v>
                </c:pt>
                <c:pt idx="13878">
                  <c:v>137.78000000001879</c:v>
                </c:pt>
                <c:pt idx="13879">
                  <c:v>137.79000000001881</c:v>
                </c:pt>
                <c:pt idx="13880">
                  <c:v>137.80000000001871</c:v>
                </c:pt>
                <c:pt idx="13881">
                  <c:v>137.8100000000187</c:v>
                </c:pt>
                <c:pt idx="13882">
                  <c:v>137.82000000001881</c:v>
                </c:pt>
                <c:pt idx="13883">
                  <c:v>137.83000000001871</c:v>
                </c:pt>
                <c:pt idx="13884">
                  <c:v>137.8400000000187</c:v>
                </c:pt>
                <c:pt idx="13885">
                  <c:v>137.8500000000187</c:v>
                </c:pt>
                <c:pt idx="13886">
                  <c:v>137.86000000001869</c:v>
                </c:pt>
                <c:pt idx="13887">
                  <c:v>137.87000000001871</c:v>
                </c:pt>
                <c:pt idx="13888">
                  <c:v>137.8800000000187</c:v>
                </c:pt>
                <c:pt idx="13889">
                  <c:v>137.89000000001869</c:v>
                </c:pt>
                <c:pt idx="13890">
                  <c:v>137.90000000001871</c:v>
                </c:pt>
                <c:pt idx="13891">
                  <c:v>137.91000000001861</c:v>
                </c:pt>
                <c:pt idx="13892">
                  <c:v>137.9200000000186</c:v>
                </c:pt>
                <c:pt idx="13893">
                  <c:v>137.93000000001859</c:v>
                </c:pt>
                <c:pt idx="13894">
                  <c:v>137.94000000001861</c:v>
                </c:pt>
                <c:pt idx="13895">
                  <c:v>137.9500000000186</c:v>
                </c:pt>
                <c:pt idx="13896">
                  <c:v>137.9600000000186</c:v>
                </c:pt>
                <c:pt idx="13897">
                  <c:v>137.97000000001859</c:v>
                </c:pt>
                <c:pt idx="13898">
                  <c:v>137.98000000001861</c:v>
                </c:pt>
                <c:pt idx="13899">
                  <c:v>137.9900000000186</c:v>
                </c:pt>
                <c:pt idx="13900">
                  <c:v>138.00000000001859</c:v>
                </c:pt>
                <c:pt idx="13901">
                  <c:v>138.01000000001861</c:v>
                </c:pt>
                <c:pt idx="13902">
                  <c:v>138.02000000001851</c:v>
                </c:pt>
                <c:pt idx="13903">
                  <c:v>138.0300000000185</c:v>
                </c:pt>
                <c:pt idx="13904">
                  <c:v>138.04000000001849</c:v>
                </c:pt>
                <c:pt idx="13905">
                  <c:v>138.05000000001851</c:v>
                </c:pt>
                <c:pt idx="13906">
                  <c:v>138.0600000000185</c:v>
                </c:pt>
                <c:pt idx="13907">
                  <c:v>138.0700000000185</c:v>
                </c:pt>
                <c:pt idx="13908">
                  <c:v>138.08000000001849</c:v>
                </c:pt>
                <c:pt idx="13909">
                  <c:v>138.09000000001851</c:v>
                </c:pt>
                <c:pt idx="13910">
                  <c:v>138.10000000001841</c:v>
                </c:pt>
                <c:pt idx="13911">
                  <c:v>138.1100000000184</c:v>
                </c:pt>
                <c:pt idx="13912">
                  <c:v>138.12000000001851</c:v>
                </c:pt>
                <c:pt idx="13913">
                  <c:v>138.13000000001841</c:v>
                </c:pt>
                <c:pt idx="13914">
                  <c:v>138.1400000000184</c:v>
                </c:pt>
                <c:pt idx="13915">
                  <c:v>138.15000000001839</c:v>
                </c:pt>
                <c:pt idx="13916">
                  <c:v>138.16000000001841</c:v>
                </c:pt>
                <c:pt idx="13917">
                  <c:v>138.1700000000184</c:v>
                </c:pt>
                <c:pt idx="13918">
                  <c:v>138.1800000000184</c:v>
                </c:pt>
                <c:pt idx="13919">
                  <c:v>138.19000000001839</c:v>
                </c:pt>
                <c:pt idx="13920">
                  <c:v>138.20000000001841</c:v>
                </c:pt>
                <c:pt idx="13921">
                  <c:v>138.21000000001831</c:v>
                </c:pt>
                <c:pt idx="13922">
                  <c:v>138.22000000001839</c:v>
                </c:pt>
                <c:pt idx="13923">
                  <c:v>138.23000000001841</c:v>
                </c:pt>
                <c:pt idx="13924">
                  <c:v>138.24000000001831</c:v>
                </c:pt>
                <c:pt idx="13925">
                  <c:v>138.2500000000183</c:v>
                </c:pt>
                <c:pt idx="13926">
                  <c:v>138.26000000001829</c:v>
                </c:pt>
                <c:pt idx="13927">
                  <c:v>138.27000000001831</c:v>
                </c:pt>
                <c:pt idx="13928">
                  <c:v>138.2800000000183</c:v>
                </c:pt>
                <c:pt idx="13929">
                  <c:v>138.2900000000183</c:v>
                </c:pt>
                <c:pt idx="13930">
                  <c:v>138.30000000001829</c:v>
                </c:pt>
                <c:pt idx="13931">
                  <c:v>138.31000000001831</c:v>
                </c:pt>
                <c:pt idx="13932">
                  <c:v>138.3200000000183</c:v>
                </c:pt>
                <c:pt idx="13933">
                  <c:v>138.33000000001829</c:v>
                </c:pt>
                <c:pt idx="13934">
                  <c:v>138.34000000001831</c:v>
                </c:pt>
                <c:pt idx="13935">
                  <c:v>138.35000000001821</c:v>
                </c:pt>
                <c:pt idx="13936">
                  <c:v>138.3600000000182</c:v>
                </c:pt>
                <c:pt idx="13937">
                  <c:v>138.37000000001819</c:v>
                </c:pt>
                <c:pt idx="13938">
                  <c:v>138.38000000001821</c:v>
                </c:pt>
                <c:pt idx="13939">
                  <c:v>138.3900000000182</c:v>
                </c:pt>
                <c:pt idx="13940">
                  <c:v>138.4000000000182</c:v>
                </c:pt>
                <c:pt idx="13941">
                  <c:v>138.41000000001819</c:v>
                </c:pt>
                <c:pt idx="13942">
                  <c:v>138.42000000001821</c:v>
                </c:pt>
                <c:pt idx="13943">
                  <c:v>138.4300000000182</c:v>
                </c:pt>
                <c:pt idx="13944">
                  <c:v>138.44000000001819</c:v>
                </c:pt>
                <c:pt idx="13945">
                  <c:v>138.45000000001821</c:v>
                </c:pt>
                <c:pt idx="13946">
                  <c:v>138.46000000001811</c:v>
                </c:pt>
                <c:pt idx="13947">
                  <c:v>138.4700000000181</c:v>
                </c:pt>
                <c:pt idx="13948">
                  <c:v>138.48000000001821</c:v>
                </c:pt>
                <c:pt idx="13949">
                  <c:v>138.49000000001811</c:v>
                </c:pt>
                <c:pt idx="13950">
                  <c:v>138.5000000000181</c:v>
                </c:pt>
                <c:pt idx="13951">
                  <c:v>138.5100000000181</c:v>
                </c:pt>
                <c:pt idx="13952">
                  <c:v>138.52000000001809</c:v>
                </c:pt>
                <c:pt idx="13953">
                  <c:v>138.53000000001811</c:v>
                </c:pt>
                <c:pt idx="13954">
                  <c:v>138.54000000001801</c:v>
                </c:pt>
                <c:pt idx="13955">
                  <c:v>138.55000000001809</c:v>
                </c:pt>
                <c:pt idx="13956">
                  <c:v>138.56000000001811</c:v>
                </c:pt>
                <c:pt idx="13957">
                  <c:v>138.57000000001801</c:v>
                </c:pt>
                <c:pt idx="13958">
                  <c:v>138.580000000018</c:v>
                </c:pt>
                <c:pt idx="13959">
                  <c:v>138.59000000001799</c:v>
                </c:pt>
                <c:pt idx="13960">
                  <c:v>138.60000000001801</c:v>
                </c:pt>
                <c:pt idx="13961">
                  <c:v>138.610000000018</c:v>
                </c:pt>
                <c:pt idx="13962">
                  <c:v>138.620000000018</c:v>
                </c:pt>
                <c:pt idx="13963">
                  <c:v>138.63000000001799</c:v>
                </c:pt>
                <c:pt idx="13964">
                  <c:v>138.64000000001801</c:v>
                </c:pt>
                <c:pt idx="13965">
                  <c:v>138.650000000018</c:v>
                </c:pt>
                <c:pt idx="13966">
                  <c:v>138.66000000001799</c:v>
                </c:pt>
                <c:pt idx="13967">
                  <c:v>138.67000000001789</c:v>
                </c:pt>
                <c:pt idx="13968">
                  <c:v>138.680000000018</c:v>
                </c:pt>
                <c:pt idx="13969">
                  <c:v>138.69000000001799</c:v>
                </c:pt>
                <c:pt idx="13970">
                  <c:v>138.70000000001789</c:v>
                </c:pt>
                <c:pt idx="13971">
                  <c:v>138.71000000001791</c:v>
                </c:pt>
                <c:pt idx="13972">
                  <c:v>138.72000000001799</c:v>
                </c:pt>
                <c:pt idx="13973">
                  <c:v>138.7300000000179</c:v>
                </c:pt>
                <c:pt idx="13974">
                  <c:v>138.74000000001789</c:v>
                </c:pt>
                <c:pt idx="13975">
                  <c:v>138.75000000001799</c:v>
                </c:pt>
                <c:pt idx="13976">
                  <c:v>138.76000000001781</c:v>
                </c:pt>
                <c:pt idx="13977">
                  <c:v>138.7700000000178</c:v>
                </c:pt>
                <c:pt idx="13978">
                  <c:v>138.78000000001779</c:v>
                </c:pt>
                <c:pt idx="13979">
                  <c:v>138.79000000001781</c:v>
                </c:pt>
                <c:pt idx="13980">
                  <c:v>138.8000000000178</c:v>
                </c:pt>
                <c:pt idx="13981">
                  <c:v>138.81000000001779</c:v>
                </c:pt>
                <c:pt idx="13982">
                  <c:v>138.82000000001781</c:v>
                </c:pt>
                <c:pt idx="13983">
                  <c:v>138.8300000000178</c:v>
                </c:pt>
                <c:pt idx="13984">
                  <c:v>138.8400000000178</c:v>
                </c:pt>
                <c:pt idx="13985">
                  <c:v>138.85000000001779</c:v>
                </c:pt>
                <c:pt idx="13986">
                  <c:v>138.86000000001781</c:v>
                </c:pt>
                <c:pt idx="13987">
                  <c:v>138.8700000000178</c:v>
                </c:pt>
                <c:pt idx="13988">
                  <c:v>138.88000000001779</c:v>
                </c:pt>
                <c:pt idx="13989">
                  <c:v>138.89000000001781</c:v>
                </c:pt>
                <c:pt idx="13990">
                  <c:v>138.90000000001771</c:v>
                </c:pt>
                <c:pt idx="13991">
                  <c:v>138.9100000000177</c:v>
                </c:pt>
                <c:pt idx="13992">
                  <c:v>138.92000000001781</c:v>
                </c:pt>
                <c:pt idx="13993">
                  <c:v>138.93000000001771</c:v>
                </c:pt>
                <c:pt idx="13994">
                  <c:v>138.9400000000177</c:v>
                </c:pt>
                <c:pt idx="13995">
                  <c:v>138.9500000000177</c:v>
                </c:pt>
                <c:pt idx="13996">
                  <c:v>138.96000000001769</c:v>
                </c:pt>
                <c:pt idx="13997">
                  <c:v>138.97000000001771</c:v>
                </c:pt>
                <c:pt idx="13998">
                  <c:v>138.9800000000177</c:v>
                </c:pt>
                <c:pt idx="13999">
                  <c:v>138.99000000001769</c:v>
                </c:pt>
                <c:pt idx="14000">
                  <c:v>139.00000000001759</c:v>
                </c:pt>
                <c:pt idx="14001">
                  <c:v>139.01000000001761</c:v>
                </c:pt>
                <c:pt idx="14002">
                  <c:v>139.0200000000176</c:v>
                </c:pt>
                <c:pt idx="14003">
                  <c:v>139.03000000001759</c:v>
                </c:pt>
                <c:pt idx="14004">
                  <c:v>139.04000000001761</c:v>
                </c:pt>
                <c:pt idx="14005">
                  <c:v>139.0500000000176</c:v>
                </c:pt>
                <c:pt idx="14006">
                  <c:v>139.0600000000176</c:v>
                </c:pt>
                <c:pt idx="14007">
                  <c:v>139.07000000001759</c:v>
                </c:pt>
                <c:pt idx="14008">
                  <c:v>139.08000000001761</c:v>
                </c:pt>
                <c:pt idx="14009">
                  <c:v>139.0900000000176</c:v>
                </c:pt>
                <c:pt idx="14010">
                  <c:v>139.10000000001759</c:v>
                </c:pt>
                <c:pt idx="14011">
                  <c:v>139.11000000001749</c:v>
                </c:pt>
                <c:pt idx="14012">
                  <c:v>139.12000000001751</c:v>
                </c:pt>
                <c:pt idx="14013">
                  <c:v>139.1300000000175</c:v>
                </c:pt>
                <c:pt idx="14014">
                  <c:v>139.14000000001749</c:v>
                </c:pt>
                <c:pt idx="14015">
                  <c:v>139.15000000001751</c:v>
                </c:pt>
                <c:pt idx="14016">
                  <c:v>139.1600000000175</c:v>
                </c:pt>
                <c:pt idx="14017">
                  <c:v>139.1700000000175</c:v>
                </c:pt>
                <c:pt idx="14018">
                  <c:v>139.18000000001749</c:v>
                </c:pt>
                <c:pt idx="14019">
                  <c:v>139.19000000001751</c:v>
                </c:pt>
                <c:pt idx="14020">
                  <c:v>139.20000000001741</c:v>
                </c:pt>
                <c:pt idx="14021">
                  <c:v>139.2100000000174</c:v>
                </c:pt>
                <c:pt idx="14022">
                  <c:v>139.22000000001739</c:v>
                </c:pt>
                <c:pt idx="14023">
                  <c:v>139.23000000001741</c:v>
                </c:pt>
                <c:pt idx="14024">
                  <c:v>139.2400000000174</c:v>
                </c:pt>
                <c:pt idx="14025">
                  <c:v>139.25000000001739</c:v>
                </c:pt>
                <c:pt idx="14026">
                  <c:v>139.26000000001741</c:v>
                </c:pt>
                <c:pt idx="14027">
                  <c:v>139.2700000000174</c:v>
                </c:pt>
                <c:pt idx="14028">
                  <c:v>139.2800000000174</c:v>
                </c:pt>
                <c:pt idx="14029">
                  <c:v>139.29000000001739</c:v>
                </c:pt>
                <c:pt idx="14030">
                  <c:v>139.30000000001741</c:v>
                </c:pt>
                <c:pt idx="14031">
                  <c:v>139.3100000000174</c:v>
                </c:pt>
                <c:pt idx="14032">
                  <c:v>139.32000000001739</c:v>
                </c:pt>
                <c:pt idx="14033">
                  <c:v>139.33000000001741</c:v>
                </c:pt>
                <c:pt idx="14034">
                  <c:v>139.34000000001731</c:v>
                </c:pt>
                <c:pt idx="14035">
                  <c:v>139.35000000001739</c:v>
                </c:pt>
                <c:pt idx="14036">
                  <c:v>139.36000000001741</c:v>
                </c:pt>
                <c:pt idx="14037">
                  <c:v>139.37000000001731</c:v>
                </c:pt>
                <c:pt idx="14038">
                  <c:v>139.3800000000173</c:v>
                </c:pt>
                <c:pt idx="14039">
                  <c:v>139.3900000000173</c:v>
                </c:pt>
                <c:pt idx="14040">
                  <c:v>139.40000000001729</c:v>
                </c:pt>
                <c:pt idx="14041">
                  <c:v>139.41000000001731</c:v>
                </c:pt>
                <c:pt idx="14042">
                  <c:v>139.4200000000173</c:v>
                </c:pt>
                <c:pt idx="14043">
                  <c:v>139.43000000001729</c:v>
                </c:pt>
                <c:pt idx="14044">
                  <c:v>139.44000000001719</c:v>
                </c:pt>
                <c:pt idx="14045">
                  <c:v>139.45000000001721</c:v>
                </c:pt>
                <c:pt idx="14046">
                  <c:v>139.4600000000172</c:v>
                </c:pt>
                <c:pt idx="14047">
                  <c:v>139.47000000001719</c:v>
                </c:pt>
                <c:pt idx="14048">
                  <c:v>139.48000000001721</c:v>
                </c:pt>
                <c:pt idx="14049">
                  <c:v>139.4900000000172</c:v>
                </c:pt>
                <c:pt idx="14050">
                  <c:v>139.5000000000172</c:v>
                </c:pt>
                <c:pt idx="14051">
                  <c:v>139.51000000001719</c:v>
                </c:pt>
                <c:pt idx="14052">
                  <c:v>139.52000000001721</c:v>
                </c:pt>
                <c:pt idx="14053">
                  <c:v>139.5300000000172</c:v>
                </c:pt>
                <c:pt idx="14054">
                  <c:v>139.54000000001719</c:v>
                </c:pt>
                <c:pt idx="14055">
                  <c:v>139.55000000001721</c:v>
                </c:pt>
                <c:pt idx="14056">
                  <c:v>139.56000000001711</c:v>
                </c:pt>
                <c:pt idx="14057">
                  <c:v>139.5700000000171</c:v>
                </c:pt>
                <c:pt idx="14058">
                  <c:v>139.58000000001721</c:v>
                </c:pt>
                <c:pt idx="14059">
                  <c:v>139.59000000001711</c:v>
                </c:pt>
                <c:pt idx="14060">
                  <c:v>139.6000000000171</c:v>
                </c:pt>
                <c:pt idx="14061">
                  <c:v>139.6100000000171</c:v>
                </c:pt>
                <c:pt idx="14062">
                  <c:v>139.62000000001709</c:v>
                </c:pt>
                <c:pt idx="14063">
                  <c:v>139.63000000001711</c:v>
                </c:pt>
                <c:pt idx="14064">
                  <c:v>139.64000000001701</c:v>
                </c:pt>
                <c:pt idx="14065">
                  <c:v>139.65000000001709</c:v>
                </c:pt>
                <c:pt idx="14066">
                  <c:v>139.66000000001699</c:v>
                </c:pt>
                <c:pt idx="14067">
                  <c:v>139.67000000001701</c:v>
                </c:pt>
                <c:pt idx="14068">
                  <c:v>139.680000000017</c:v>
                </c:pt>
                <c:pt idx="14069">
                  <c:v>139.69000000001699</c:v>
                </c:pt>
                <c:pt idx="14070">
                  <c:v>139.70000000001701</c:v>
                </c:pt>
                <c:pt idx="14071">
                  <c:v>139.710000000017</c:v>
                </c:pt>
                <c:pt idx="14072">
                  <c:v>139.720000000017</c:v>
                </c:pt>
                <c:pt idx="14073">
                  <c:v>139.73000000001699</c:v>
                </c:pt>
                <c:pt idx="14074">
                  <c:v>139.74000000001701</c:v>
                </c:pt>
                <c:pt idx="14075">
                  <c:v>139.750000000017</c:v>
                </c:pt>
                <c:pt idx="14076">
                  <c:v>139.76000000001699</c:v>
                </c:pt>
                <c:pt idx="14077">
                  <c:v>139.77000000001689</c:v>
                </c:pt>
                <c:pt idx="14078">
                  <c:v>139.780000000017</c:v>
                </c:pt>
                <c:pt idx="14079">
                  <c:v>139.79000000001699</c:v>
                </c:pt>
                <c:pt idx="14080">
                  <c:v>139.80000000001701</c:v>
                </c:pt>
                <c:pt idx="14081">
                  <c:v>139.810000000017</c:v>
                </c:pt>
                <c:pt idx="14082">
                  <c:v>139.82000000001699</c:v>
                </c:pt>
                <c:pt idx="14083">
                  <c:v>139.83000000001701</c:v>
                </c:pt>
                <c:pt idx="14084">
                  <c:v>139.840000000017</c:v>
                </c:pt>
                <c:pt idx="14085">
                  <c:v>139.85000000001699</c:v>
                </c:pt>
                <c:pt idx="14086">
                  <c:v>139.86000000001701</c:v>
                </c:pt>
                <c:pt idx="14087">
                  <c:v>139.870000000017</c:v>
                </c:pt>
                <c:pt idx="14088">
                  <c:v>139.88000000001699</c:v>
                </c:pt>
                <c:pt idx="14089">
                  <c:v>139.89000000001681</c:v>
                </c:pt>
                <c:pt idx="14090">
                  <c:v>139.9000000000168</c:v>
                </c:pt>
                <c:pt idx="14091">
                  <c:v>139.91000000001679</c:v>
                </c:pt>
                <c:pt idx="14092">
                  <c:v>139.92000000001681</c:v>
                </c:pt>
                <c:pt idx="14093">
                  <c:v>139.9300000000168</c:v>
                </c:pt>
                <c:pt idx="14094">
                  <c:v>139.94000000001679</c:v>
                </c:pt>
                <c:pt idx="14095">
                  <c:v>139.95000000001679</c:v>
                </c:pt>
                <c:pt idx="14096">
                  <c:v>139.96000000001681</c:v>
                </c:pt>
                <c:pt idx="14097">
                  <c:v>139.9700000000168</c:v>
                </c:pt>
                <c:pt idx="14098">
                  <c:v>139.98000000001679</c:v>
                </c:pt>
                <c:pt idx="14099">
                  <c:v>139.99000000001681</c:v>
                </c:pt>
                <c:pt idx="14100">
                  <c:v>140.00000000001671</c:v>
                </c:pt>
                <c:pt idx="14101">
                  <c:v>140.0100000000167</c:v>
                </c:pt>
                <c:pt idx="14102">
                  <c:v>140.02000000001681</c:v>
                </c:pt>
                <c:pt idx="14103">
                  <c:v>140.03000000001671</c:v>
                </c:pt>
                <c:pt idx="14104">
                  <c:v>140.0400000000167</c:v>
                </c:pt>
                <c:pt idx="14105">
                  <c:v>140.05000000001669</c:v>
                </c:pt>
                <c:pt idx="14106">
                  <c:v>140.06000000001669</c:v>
                </c:pt>
                <c:pt idx="14107">
                  <c:v>140.07000000001671</c:v>
                </c:pt>
                <c:pt idx="14108">
                  <c:v>140.0800000000167</c:v>
                </c:pt>
                <c:pt idx="14109">
                  <c:v>140.09000000001669</c:v>
                </c:pt>
                <c:pt idx="14110">
                  <c:v>140.10000000001659</c:v>
                </c:pt>
                <c:pt idx="14111">
                  <c:v>140.11000000001661</c:v>
                </c:pt>
                <c:pt idx="14112">
                  <c:v>140.1200000000166</c:v>
                </c:pt>
                <c:pt idx="14113">
                  <c:v>140.13000000001659</c:v>
                </c:pt>
                <c:pt idx="14114">
                  <c:v>140.14000000001661</c:v>
                </c:pt>
                <c:pt idx="14115">
                  <c:v>140.1500000000166</c:v>
                </c:pt>
                <c:pt idx="14116">
                  <c:v>140.16000000001659</c:v>
                </c:pt>
                <c:pt idx="14117">
                  <c:v>140.17000000001661</c:v>
                </c:pt>
                <c:pt idx="14118">
                  <c:v>140.18000000001661</c:v>
                </c:pt>
                <c:pt idx="14119">
                  <c:v>140.1900000000166</c:v>
                </c:pt>
                <c:pt idx="14120">
                  <c:v>140.20000000001659</c:v>
                </c:pt>
                <c:pt idx="14121">
                  <c:v>140.21000000001649</c:v>
                </c:pt>
                <c:pt idx="14122">
                  <c:v>140.22000000001651</c:v>
                </c:pt>
                <c:pt idx="14123">
                  <c:v>140.2300000000165</c:v>
                </c:pt>
                <c:pt idx="14124">
                  <c:v>140.24000000001649</c:v>
                </c:pt>
                <c:pt idx="14125">
                  <c:v>140.25000000001651</c:v>
                </c:pt>
                <c:pt idx="14126">
                  <c:v>140.2600000000165</c:v>
                </c:pt>
                <c:pt idx="14127">
                  <c:v>140.27000000001649</c:v>
                </c:pt>
                <c:pt idx="14128">
                  <c:v>140.28000000001651</c:v>
                </c:pt>
                <c:pt idx="14129">
                  <c:v>140.29000000001651</c:v>
                </c:pt>
                <c:pt idx="14130">
                  <c:v>140.3000000000165</c:v>
                </c:pt>
                <c:pt idx="14131">
                  <c:v>140.31000000001649</c:v>
                </c:pt>
                <c:pt idx="14132">
                  <c:v>140.32000000001651</c:v>
                </c:pt>
                <c:pt idx="14133">
                  <c:v>140.33000000001641</c:v>
                </c:pt>
                <c:pt idx="14134">
                  <c:v>140.3400000000164</c:v>
                </c:pt>
                <c:pt idx="14135">
                  <c:v>140.35000000001651</c:v>
                </c:pt>
                <c:pt idx="14136">
                  <c:v>140.36000000001641</c:v>
                </c:pt>
                <c:pt idx="14137">
                  <c:v>140.3700000000164</c:v>
                </c:pt>
                <c:pt idx="14138">
                  <c:v>140.38000000001639</c:v>
                </c:pt>
                <c:pt idx="14139">
                  <c:v>140.39000000001641</c:v>
                </c:pt>
                <c:pt idx="14140">
                  <c:v>140.40000000001641</c:v>
                </c:pt>
                <c:pt idx="14141">
                  <c:v>140.4100000000164</c:v>
                </c:pt>
                <c:pt idx="14142">
                  <c:v>140.42000000001639</c:v>
                </c:pt>
                <c:pt idx="14143">
                  <c:v>140.43000000001641</c:v>
                </c:pt>
                <c:pt idx="14144">
                  <c:v>140.44000000001631</c:v>
                </c:pt>
                <c:pt idx="14145">
                  <c:v>140.45000000001639</c:v>
                </c:pt>
                <c:pt idx="14146">
                  <c:v>140.46000000001641</c:v>
                </c:pt>
                <c:pt idx="14147">
                  <c:v>140.47000000001631</c:v>
                </c:pt>
                <c:pt idx="14148">
                  <c:v>140.4800000000163</c:v>
                </c:pt>
                <c:pt idx="14149">
                  <c:v>140.49000000001629</c:v>
                </c:pt>
                <c:pt idx="14150">
                  <c:v>140.50000000001631</c:v>
                </c:pt>
                <c:pt idx="14151">
                  <c:v>140.5100000000163</c:v>
                </c:pt>
                <c:pt idx="14152">
                  <c:v>140.5200000000163</c:v>
                </c:pt>
                <c:pt idx="14153">
                  <c:v>140.53000000001629</c:v>
                </c:pt>
                <c:pt idx="14154">
                  <c:v>140.54000000001619</c:v>
                </c:pt>
                <c:pt idx="14155">
                  <c:v>140.55000000001621</c:v>
                </c:pt>
                <c:pt idx="14156">
                  <c:v>140.5600000000162</c:v>
                </c:pt>
                <c:pt idx="14157">
                  <c:v>140.57000000001619</c:v>
                </c:pt>
                <c:pt idx="14158">
                  <c:v>140.58000000001621</c:v>
                </c:pt>
                <c:pt idx="14159">
                  <c:v>140.5900000000162</c:v>
                </c:pt>
                <c:pt idx="14160">
                  <c:v>140.60000000001619</c:v>
                </c:pt>
                <c:pt idx="14161">
                  <c:v>140.61000000001621</c:v>
                </c:pt>
                <c:pt idx="14162">
                  <c:v>140.6200000000162</c:v>
                </c:pt>
                <c:pt idx="14163">
                  <c:v>140.6300000000162</c:v>
                </c:pt>
                <c:pt idx="14164">
                  <c:v>140.64000000001619</c:v>
                </c:pt>
                <c:pt idx="14165">
                  <c:v>140.65000000001621</c:v>
                </c:pt>
                <c:pt idx="14166">
                  <c:v>140.66000000001611</c:v>
                </c:pt>
                <c:pt idx="14167">
                  <c:v>140.6700000000161</c:v>
                </c:pt>
                <c:pt idx="14168">
                  <c:v>140.68000000001621</c:v>
                </c:pt>
                <c:pt idx="14169">
                  <c:v>140.69000000001611</c:v>
                </c:pt>
                <c:pt idx="14170">
                  <c:v>140.7000000000161</c:v>
                </c:pt>
                <c:pt idx="14171">
                  <c:v>140.71000000001609</c:v>
                </c:pt>
                <c:pt idx="14172">
                  <c:v>140.72000000001611</c:v>
                </c:pt>
                <c:pt idx="14173">
                  <c:v>140.7300000000161</c:v>
                </c:pt>
                <c:pt idx="14174">
                  <c:v>140.74000000001601</c:v>
                </c:pt>
                <c:pt idx="14175">
                  <c:v>140.75000000001609</c:v>
                </c:pt>
                <c:pt idx="14176">
                  <c:v>140.76000000001599</c:v>
                </c:pt>
                <c:pt idx="14177">
                  <c:v>140.77000000001601</c:v>
                </c:pt>
                <c:pt idx="14178">
                  <c:v>140.780000000016</c:v>
                </c:pt>
                <c:pt idx="14179">
                  <c:v>140.79000000001599</c:v>
                </c:pt>
                <c:pt idx="14180">
                  <c:v>140.80000000001601</c:v>
                </c:pt>
                <c:pt idx="14181">
                  <c:v>140.810000000016</c:v>
                </c:pt>
                <c:pt idx="14182">
                  <c:v>140.82000000001599</c:v>
                </c:pt>
                <c:pt idx="14183">
                  <c:v>140.83000000001601</c:v>
                </c:pt>
                <c:pt idx="14184">
                  <c:v>140.840000000016</c:v>
                </c:pt>
                <c:pt idx="14185">
                  <c:v>140.850000000016</c:v>
                </c:pt>
                <c:pt idx="14186">
                  <c:v>140.86000000001599</c:v>
                </c:pt>
                <c:pt idx="14187">
                  <c:v>140.87000000001601</c:v>
                </c:pt>
                <c:pt idx="14188">
                  <c:v>140.880000000016</c:v>
                </c:pt>
                <c:pt idx="14189">
                  <c:v>140.89000000001599</c:v>
                </c:pt>
                <c:pt idx="14190">
                  <c:v>140.90000000001601</c:v>
                </c:pt>
                <c:pt idx="14191">
                  <c:v>140.910000000016</c:v>
                </c:pt>
                <c:pt idx="14192">
                  <c:v>140.92000000001599</c:v>
                </c:pt>
                <c:pt idx="14193">
                  <c:v>140.93000000001601</c:v>
                </c:pt>
                <c:pt idx="14194">
                  <c:v>140.940000000016</c:v>
                </c:pt>
                <c:pt idx="14195">
                  <c:v>140.95000000001599</c:v>
                </c:pt>
                <c:pt idx="14196">
                  <c:v>140.96000000001601</c:v>
                </c:pt>
                <c:pt idx="14197">
                  <c:v>140.970000000016</c:v>
                </c:pt>
                <c:pt idx="14198">
                  <c:v>140.98000000001599</c:v>
                </c:pt>
                <c:pt idx="14199">
                  <c:v>140.99000000001581</c:v>
                </c:pt>
                <c:pt idx="14200">
                  <c:v>141.0000000000158</c:v>
                </c:pt>
                <c:pt idx="14201">
                  <c:v>141.01000000001579</c:v>
                </c:pt>
                <c:pt idx="14202">
                  <c:v>141.02000000001581</c:v>
                </c:pt>
                <c:pt idx="14203">
                  <c:v>141.0300000000158</c:v>
                </c:pt>
                <c:pt idx="14204">
                  <c:v>141.04000000001579</c:v>
                </c:pt>
                <c:pt idx="14205">
                  <c:v>141.05000000001581</c:v>
                </c:pt>
                <c:pt idx="14206">
                  <c:v>141.0600000000158</c:v>
                </c:pt>
                <c:pt idx="14207">
                  <c:v>141.0700000000158</c:v>
                </c:pt>
                <c:pt idx="14208">
                  <c:v>141.08000000001579</c:v>
                </c:pt>
                <c:pt idx="14209">
                  <c:v>141.09000000001581</c:v>
                </c:pt>
                <c:pt idx="14210">
                  <c:v>141.10000000001571</c:v>
                </c:pt>
                <c:pt idx="14211">
                  <c:v>141.1100000000157</c:v>
                </c:pt>
                <c:pt idx="14212">
                  <c:v>141.12000000001581</c:v>
                </c:pt>
                <c:pt idx="14213">
                  <c:v>141.13000000001571</c:v>
                </c:pt>
                <c:pt idx="14214">
                  <c:v>141.1400000000157</c:v>
                </c:pt>
                <c:pt idx="14215">
                  <c:v>141.15000000001569</c:v>
                </c:pt>
                <c:pt idx="14216">
                  <c:v>141.16000000001571</c:v>
                </c:pt>
                <c:pt idx="14217">
                  <c:v>141.1700000000157</c:v>
                </c:pt>
                <c:pt idx="14218">
                  <c:v>141.1800000000157</c:v>
                </c:pt>
                <c:pt idx="14219">
                  <c:v>141.19000000001569</c:v>
                </c:pt>
                <c:pt idx="14220">
                  <c:v>141.20000000001559</c:v>
                </c:pt>
                <c:pt idx="14221">
                  <c:v>141.21000000001561</c:v>
                </c:pt>
                <c:pt idx="14222">
                  <c:v>141.2200000000156</c:v>
                </c:pt>
                <c:pt idx="14223">
                  <c:v>141.23000000001559</c:v>
                </c:pt>
                <c:pt idx="14224">
                  <c:v>141.24000000001561</c:v>
                </c:pt>
                <c:pt idx="14225">
                  <c:v>141.2500000000156</c:v>
                </c:pt>
                <c:pt idx="14226">
                  <c:v>141.26000000001559</c:v>
                </c:pt>
                <c:pt idx="14227">
                  <c:v>141.27000000001561</c:v>
                </c:pt>
                <c:pt idx="14228">
                  <c:v>141.2800000000156</c:v>
                </c:pt>
                <c:pt idx="14229">
                  <c:v>141.2900000000156</c:v>
                </c:pt>
                <c:pt idx="14230">
                  <c:v>141.30000000001559</c:v>
                </c:pt>
                <c:pt idx="14231">
                  <c:v>141.31000000001561</c:v>
                </c:pt>
                <c:pt idx="14232">
                  <c:v>141.3200000000156</c:v>
                </c:pt>
                <c:pt idx="14233">
                  <c:v>141.33000000001559</c:v>
                </c:pt>
                <c:pt idx="14234">
                  <c:v>141.34000000001561</c:v>
                </c:pt>
                <c:pt idx="14235">
                  <c:v>141.35000000001551</c:v>
                </c:pt>
                <c:pt idx="14236">
                  <c:v>141.3600000000155</c:v>
                </c:pt>
                <c:pt idx="14237">
                  <c:v>141.37000000001549</c:v>
                </c:pt>
                <c:pt idx="14238">
                  <c:v>141.38000000001551</c:v>
                </c:pt>
                <c:pt idx="14239">
                  <c:v>141.3900000000155</c:v>
                </c:pt>
                <c:pt idx="14240">
                  <c:v>141.4000000000155</c:v>
                </c:pt>
                <c:pt idx="14241">
                  <c:v>141.41000000001549</c:v>
                </c:pt>
                <c:pt idx="14242">
                  <c:v>141.42000000001551</c:v>
                </c:pt>
                <c:pt idx="14243">
                  <c:v>141.43000000001541</c:v>
                </c:pt>
                <c:pt idx="14244">
                  <c:v>141.4400000000154</c:v>
                </c:pt>
                <c:pt idx="14245">
                  <c:v>141.45000000001551</c:v>
                </c:pt>
                <c:pt idx="14246">
                  <c:v>141.46000000001541</c:v>
                </c:pt>
                <c:pt idx="14247">
                  <c:v>141.4700000000154</c:v>
                </c:pt>
                <c:pt idx="14248">
                  <c:v>141.48000000001539</c:v>
                </c:pt>
                <c:pt idx="14249">
                  <c:v>141.49000000001541</c:v>
                </c:pt>
                <c:pt idx="14250">
                  <c:v>141.5000000000154</c:v>
                </c:pt>
                <c:pt idx="14251">
                  <c:v>141.5100000000154</c:v>
                </c:pt>
                <c:pt idx="14252">
                  <c:v>141.52000000001539</c:v>
                </c:pt>
                <c:pt idx="14253">
                  <c:v>141.53000000001541</c:v>
                </c:pt>
                <c:pt idx="14254">
                  <c:v>141.54000000001531</c:v>
                </c:pt>
                <c:pt idx="14255">
                  <c:v>141.55000000001539</c:v>
                </c:pt>
                <c:pt idx="14256">
                  <c:v>141.56000000001529</c:v>
                </c:pt>
                <c:pt idx="14257">
                  <c:v>141.57000000001531</c:v>
                </c:pt>
                <c:pt idx="14258">
                  <c:v>141.5800000000153</c:v>
                </c:pt>
                <c:pt idx="14259">
                  <c:v>141.59000000001529</c:v>
                </c:pt>
                <c:pt idx="14260">
                  <c:v>141.60000000001531</c:v>
                </c:pt>
                <c:pt idx="14261">
                  <c:v>141.6100000000153</c:v>
                </c:pt>
                <c:pt idx="14262">
                  <c:v>141.6200000000153</c:v>
                </c:pt>
                <c:pt idx="14263">
                  <c:v>141.63000000001529</c:v>
                </c:pt>
                <c:pt idx="14264">
                  <c:v>141.64000000001519</c:v>
                </c:pt>
                <c:pt idx="14265">
                  <c:v>141.65000000001521</c:v>
                </c:pt>
                <c:pt idx="14266">
                  <c:v>141.6600000000152</c:v>
                </c:pt>
                <c:pt idx="14267">
                  <c:v>141.67000000001519</c:v>
                </c:pt>
                <c:pt idx="14268">
                  <c:v>141.68000000001521</c:v>
                </c:pt>
                <c:pt idx="14269">
                  <c:v>141.6900000000152</c:v>
                </c:pt>
                <c:pt idx="14270">
                  <c:v>141.70000000001519</c:v>
                </c:pt>
                <c:pt idx="14271">
                  <c:v>141.71000000001521</c:v>
                </c:pt>
                <c:pt idx="14272">
                  <c:v>141.7200000000152</c:v>
                </c:pt>
                <c:pt idx="14273">
                  <c:v>141.7300000000152</c:v>
                </c:pt>
                <c:pt idx="14274">
                  <c:v>141.74000000001519</c:v>
                </c:pt>
                <c:pt idx="14275">
                  <c:v>141.75000000001521</c:v>
                </c:pt>
                <c:pt idx="14276">
                  <c:v>141.76000000001511</c:v>
                </c:pt>
                <c:pt idx="14277">
                  <c:v>141.7700000000151</c:v>
                </c:pt>
                <c:pt idx="14278">
                  <c:v>141.78000000001509</c:v>
                </c:pt>
                <c:pt idx="14279">
                  <c:v>141.79000000001511</c:v>
                </c:pt>
                <c:pt idx="14280">
                  <c:v>141.8000000000151</c:v>
                </c:pt>
                <c:pt idx="14281">
                  <c:v>141.81000000001509</c:v>
                </c:pt>
                <c:pt idx="14282">
                  <c:v>141.82000000001511</c:v>
                </c:pt>
                <c:pt idx="14283">
                  <c:v>141.8300000000151</c:v>
                </c:pt>
                <c:pt idx="14284">
                  <c:v>141.8400000000151</c:v>
                </c:pt>
                <c:pt idx="14285">
                  <c:v>141.85000000001509</c:v>
                </c:pt>
                <c:pt idx="14286">
                  <c:v>141.86000000001511</c:v>
                </c:pt>
                <c:pt idx="14287">
                  <c:v>141.87000000001501</c:v>
                </c:pt>
                <c:pt idx="14288">
                  <c:v>141.88000000001509</c:v>
                </c:pt>
                <c:pt idx="14289">
                  <c:v>141.89000000001499</c:v>
                </c:pt>
                <c:pt idx="14290">
                  <c:v>141.90000000001501</c:v>
                </c:pt>
                <c:pt idx="14291">
                  <c:v>141.910000000015</c:v>
                </c:pt>
                <c:pt idx="14292">
                  <c:v>141.92000000001499</c:v>
                </c:pt>
                <c:pt idx="14293">
                  <c:v>141.93000000001501</c:v>
                </c:pt>
                <c:pt idx="14294">
                  <c:v>141.940000000015</c:v>
                </c:pt>
                <c:pt idx="14295">
                  <c:v>141.950000000015</c:v>
                </c:pt>
                <c:pt idx="14296">
                  <c:v>141.96000000001499</c:v>
                </c:pt>
                <c:pt idx="14297">
                  <c:v>141.97000000001501</c:v>
                </c:pt>
                <c:pt idx="14298">
                  <c:v>141.980000000015</c:v>
                </c:pt>
                <c:pt idx="14299">
                  <c:v>141.99000000001499</c:v>
                </c:pt>
                <c:pt idx="14300">
                  <c:v>142.00000000001501</c:v>
                </c:pt>
                <c:pt idx="14301">
                  <c:v>142.010000000015</c:v>
                </c:pt>
                <c:pt idx="14302">
                  <c:v>142.02000000001499</c:v>
                </c:pt>
                <c:pt idx="14303">
                  <c:v>142.03000000001501</c:v>
                </c:pt>
                <c:pt idx="14304">
                  <c:v>142.040000000015</c:v>
                </c:pt>
                <c:pt idx="14305">
                  <c:v>142.05000000001499</c:v>
                </c:pt>
                <c:pt idx="14306">
                  <c:v>142.06000000001501</c:v>
                </c:pt>
                <c:pt idx="14307">
                  <c:v>142.070000000015</c:v>
                </c:pt>
                <c:pt idx="14308">
                  <c:v>142.08000000001499</c:v>
                </c:pt>
                <c:pt idx="14309">
                  <c:v>142.09000000001481</c:v>
                </c:pt>
                <c:pt idx="14310">
                  <c:v>142.1000000000148</c:v>
                </c:pt>
                <c:pt idx="14311">
                  <c:v>142.11000000001479</c:v>
                </c:pt>
                <c:pt idx="14312">
                  <c:v>142.12000000001481</c:v>
                </c:pt>
                <c:pt idx="14313">
                  <c:v>142.1300000000148</c:v>
                </c:pt>
                <c:pt idx="14314">
                  <c:v>142.14000000001479</c:v>
                </c:pt>
                <c:pt idx="14315">
                  <c:v>142.15000000001481</c:v>
                </c:pt>
                <c:pt idx="14316">
                  <c:v>142.1600000000148</c:v>
                </c:pt>
                <c:pt idx="14317">
                  <c:v>142.1700000000148</c:v>
                </c:pt>
                <c:pt idx="14318">
                  <c:v>142.18000000001479</c:v>
                </c:pt>
                <c:pt idx="14319">
                  <c:v>142.19000000001481</c:v>
                </c:pt>
                <c:pt idx="14320">
                  <c:v>142.20000000001471</c:v>
                </c:pt>
                <c:pt idx="14321">
                  <c:v>142.2100000000147</c:v>
                </c:pt>
                <c:pt idx="14322">
                  <c:v>142.22000000001469</c:v>
                </c:pt>
                <c:pt idx="14323">
                  <c:v>142.23000000001471</c:v>
                </c:pt>
                <c:pt idx="14324">
                  <c:v>142.2400000000147</c:v>
                </c:pt>
                <c:pt idx="14325">
                  <c:v>142.25000000001469</c:v>
                </c:pt>
                <c:pt idx="14326">
                  <c:v>142.26000000001471</c:v>
                </c:pt>
                <c:pt idx="14327">
                  <c:v>142.2700000000147</c:v>
                </c:pt>
                <c:pt idx="14328">
                  <c:v>142.2800000000147</c:v>
                </c:pt>
                <c:pt idx="14329">
                  <c:v>142.29000000001469</c:v>
                </c:pt>
                <c:pt idx="14330">
                  <c:v>142.30000000001471</c:v>
                </c:pt>
                <c:pt idx="14331">
                  <c:v>142.31000000001461</c:v>
                </c:pt>
                <c:pt idx="14332">
                  <c:v>142.32000000001469</c:v>
                </c:pt>
                <c:pt idx="14333">
                  <c:v>142.33000000001459</c:v>
                </c:pt>
                <c:pt idx="14334">
                  <c:v>142.34000000001461</c:v>
                </c:pt>
                <c:pt idx="14335">
                  <c:v>142.3500000000146</c:v>
                </c:pt>
                <c:pt idx="14336">
                  <c:v>142.36000000001459</c:v>
                </c:pt>
                <c:pt idx="14337">
                  <c:v>142.37000000001461</c:v>
                </c:pt>
                <c:pt idx="14338">
                  <c:v>142.3800000000146</c:v>
                </c:pt>
                <c:pt idx="14339">
                  <c:v>142.3900000000146</c:v>
                </c:pt>
                <c:pt idx="14340">
                  <c:v>142.40000000001459</c:v>
                </c:pt>
                <c:pt idx="14341">
                  <c:v>142.41000000001461</c:v>
                </c:pt>
                <c:pt idx="14342">
                  <c:v>142.4200000000146</c:v>
                </c:pt>
                <c:pt idx="14343">
                  <c:v>142.43000000001459</c:v>
                </c:pt>
                <c:pt idx="14344">
                  <c:v>142.44000000001449</c:v>
                </c:pt>
                <c:pt idx="14345">
                  <c:v>142.45000000001451</c:v>
                </c:pt>
                <c:pt idx="14346">
                  <c:v>142.4600000000145</c:v>
                </c:pt>
                <c:pt idx="14347">
                  <c:v>142.47000000001449</c:v>
                </c:pt>
                <c:pt idx="14348">
                  <c:v>142.48000000001451</c:v>
                </c:pt>
                <c:pt idx="14349">
                  <c:v>142.4900000000145</c:v>
                </c:pt>
                <c:pt idx="14350">
                  <c:v>142.5000000000145</c:v>
                </c:pt>
                <c:pt idx="14351">
                  <c:v>142.51000000001449</c:v>
                </c:pt>
                <c:pt idx="14352">
                  <c:v>142.52000000001451</c:v>
                </c:pt>
                <c:pt idx="14353">
                  <c:v>142.53000000001441</c:v>
                </c:pt>
                <c:pt idx="14354">
                  <c:v>142.5400000000144</c:v>
                </c:pt>
                <c:pt idx="14355">
                  <c:v>142.55000000001439</c:v>
                </c:pt>
                <c:pt idx="14356">
                  <c:v>142.56000000001441</c:v>
                </c:pt>
                <c:pt idx="14357">
                  <c:v>142.5700000000144</c:v>
                </c:pt>
                <c:pt idx="14358">
                  <c:v>142.58000000001439</c:v>
                </c:pt>
                <c:pt idx="14359">
                  <c:v>142.59000000001441</c:v>
                </c:pt>
                <c:pt idx="14360">
                  <c:v>142.6000000000144</c:v>
                </c:pt>
                <c:pt idx="14361">
                  <c:v>142.6100000000144</c:v>
                </c:pt>
                <c:pt idx="14362">
                  <c:v>142.62000000001439</c:v>
                </c:pt>
                <c:pt idx="14363">
                  <c:v>142.63000000001441</c:v>
                </c:pt>
                <c:pt idx="14364">
                  <c:v>142.64000000001431</c:v>
                </c:pt>
                <c:pt idx="14365">
                  <c:v>142.65000000001439</c:v>
                </c:pt>
                <c:pt idx="14366">
                  <c:v>142.66000000001429</c:v>
                </c:pt>
                <c:pt idx="14367">
                  <c:v>142.67000000001431</c:v>
                </c:pt>
                <c:pt idx="14368">
                  <c:v>142.6800000000143</c:v>
                </c:pt>
                <c:pt idx="14369">
                  <c:v>142.69000000001429</c:v>
                </c:pt>
                <c:pt idx="14370">
                  <c:v>142.70000000001431</c:v>
                </c:pt>
                <c:pt idx="14371">
                  <c:v>142.7100000000143</c:v>
                </c:pt>
                <c:pt idx="14372">
                  <c:v>142.72000000001429</c:v>
                </c:pt>
                <c:pt idx="14373">
                  <c:v>142.73000000001429</c:v>
                </c:pt>
                <c:pt idx="14374">
                  <c:v>142.74000000001419</c:v>
                </c:pt>
                <c:pt idx="14375">
                  <c:v>142.75000000001421</c:v>
                </c:pt>
                <c:pt idx="14376">
                  <c:v>142.7600000000142</c:v>
                </c:pt>
                <c:pt idx="14377">
                  <c:v>142.77000000001419</c:v>
                </c:pt>
                <c:pt idx="14378">
                  <c:v>142.78000000001421</c:v>
                </c:pt>
                <c:pt idx="14379">
                  <c:v>142.7900000000142</c:v>
                </c:pt>
                <c:pt idx="14380">
                  <c:v>142.80000000001419</c:v>
                </c:pt>
                <c:pt idx="14381">
                  <c:v>142.81000000001421</c:v>
                </c:pt>
                <c:pt idx="14382">
                  <c:v>142.8200000000142</c:v>
                </c:pt>
                <c:pt idx="14383">
                  <c:v>142.83000000001419</c:v>
                </c:pt>
                <c:pt idx="14384">
                  <c:v>142.84000000001419</c:v>
                </c:pt>
                <c:pt idx="14385">
                  <c:v>142.85000000001421</c:v>
                </c:pt>
                <c:pt idx="14386">
                  <c:v>142.8600000000142</c:v>
                </c:pt>
                <c:pt idx="14387">
                  <c:v>142.87000000001419</c:v>
                </c:pt>
                <c:pt idx="14388">
                  <c:v>142.88000000001421</c:v>
                </c:pt>
                <c:pt idx="14389">
                  <c:v>142.89000000001411</c:v>
                </c:pt>
                <c:pt idx="14390">
                  <c:v>142.9000000000141</c:v>
                </c:pt>
                <c:pt idx="14391">
                  <c:v>142.91000000001409</c:v>
                </c:pt>
                <c:pt idx="14392">
                  <c:v>142.92000000001411</c:v>
                </c:pt>
                <c:pt idx="14393">
                  <c:v>142.9300000000141</c:v>
                </c:pt>
                <c:pt idx="14394">
                  <c:v>142.94000000001409</c:v>
                </c:pt>
                <c:pt idx="14395">
                  <c:v>142.95000000001409</c:v>
                </c:pt>
                <c:pt idx="14396">
                  <c:v>142.96000000001411</c:v>
                </c:pt>
                <c:pt idx="14397">
                  <c:v>142.97000000001401</c:v>
                </c:pt>
                <c:pt idx="14398">
                  <c:v>142.98000000001409</c:v>
                </c:pt>
                <c:pt idx="14399">
                  <c:v>142.99000000001399</c:v>
                </c:pt>
                <c:pt idx="14400">
                  <c:v>143.00000000001401</c:v>
                </c:pt>
                <c:pt idx="14401">
                  <c:v>143.010000000014</c:v>
                </c:pt>
                <c:pt idx="14402">
                  <c:v>143.02000000001399</c:v>
                </c:pt>
                <c:pt idx="14403">
                  <c:v>143.03000000001401</c:v>
                </c:pt>
                <c:pt idx="14404">
                  <c:v>143.040000000014</c:v>
                </c:pt>
                <c:pt idx="14405">
                  <c:v>143.05000000001399</c:v>
                </c:pt>
                <c:pt idx="14406">
                  <c:v>143.06000000001401</c:v>
                </c:pt>
                <c:pt idx="14407">
                  <c:v>143.07000000001401</c:v>
                </c:pt>
                <c:pt idx="14408">
                  <c:v>143.080000000014</c:v>
                </c:pt>
                <c:pt idx="14409">
                  <c:v>143.09000000001399</c:v>
                </c:pt>
                <c:pt idx="14410">
                  <c:v>143.10000000001401</c:v>
                </c:pt>
                <c:pt idx="14411">
                  <c:v>143.110000000014</c:v>
                </c:pt>
                <c:pt idx="14412">
                  <c:v>143.12000000001399</c:v>
                </c:pt>
                <c:pt idx="14413">
                  <c:v>143.13000000001401</c:v>
                </c:pt>
                <c:pt idx="14414">
                  <c:v>143.140000000014</c:v>
                </c:pt>
                <c:pt idx="14415">
                  <c:v>143.15000000001399</c:v>
                </c:pt>
                <c:pt idx="14416">
                  <c:v>143.16000000001401</c:v>
                </c:pt>
                <c:pt idx="14417">
                  <c:v>143.170000000014</c:v>
                </c:pt>
                <c:pt idx="14418">
                  <c:v>143.18000000001399</c:v>
                </c:pt>
                <c:pt idx="14419">
                  <c:v>143.19000000001381</c:v>
                </c:pt>
                <c:pt idx="14420">
                  <c:v>143.2000000000138</c:v>
                </c:pt>
                <c:pt idx="14421">
                  <c:v>143.21000000001379</c:v>
                </c:pt>
                <c:pt idx="14422">
                  <c:v>143.22000000001381</c:v>
                </c:pt>
                <c:pt idx="14423">
                  <c:v>143.2300000000138</c:v>
                </c:pt>
                <c:pt idx="14424">
                  <c:v>143.24000000001379</c:v>
                </c:pt>
                <c:pt idx="14425">
                  <c:v>143.25000000001381</c:v>
                </c:pt>
                <c:pt idx="14426">
                  <c:v>143.2600000000138</c:v>
                </c:pt>
                <c:pt idx="14427">
                  <c:v>143.27000000001379</c:v>
                </c:pt>
                <c:pt idx="14428">
                  <c:v>143.28000000001381</c:v>
                </c:pt>
                <c:pt idx="14429">
                  <c:v>143.2900000000138</c:v>
                </c:pt>
                <c:pt idx="14430">
                  <c:v>143.3000000000138</c:v>
                </c:pt>
                <c:pt idx="14431">
                  <c:v>143.31000000001379</c:v>
                </c:pt>
                <c:pt idx="14432">
                  <c:v>143.32000000001381</c:v>
                </c:pt>
                <c:pt idx="14433">
                  <c:v>143.33000000001371</c:v>
                </c:pt>
                <c:pt idx="14434">
                  <c:v>143.3400000000137</c:v>
                </c:pt>
                <c:pt idx="14435">
                  <c:v>143.35000000001369</c:v>
                </c:pt>
                <c:pt idx="14436">
                  <c:v>143.36000000001371</c:v>
                </c:pt>
                <c:pt idx="14437">
                  <c:v>143.3700000000137</c:v>
                </c:pt>
                <c:pt idx="14438">
                  <c:v>143.38000000001369</c:v>
                </c:pt>
                <c:pt idx="14439">
                  <c:v>143.39000000001371</c:v>
                </c:pt>
                <c:pt idx="14440">
                  <c:v>143.4000000000137</c:v>
                </c:pt>
                <c:pt idx="14441">
                  <c:v>143.41000000001361</c:v>
                </c:pt>
                <c:pt idx="14442">
                  <c:v>143.42000000001369</c:v>
                </c:pt>
                <c:pt idx="14443">
                  <c:v>143.43000000001359</c:v>
                </c:pt>
                <c:pt idx="14444">
                  <c:v>143.44000000001361</c:v>
                </c:pt>
                <c:pt idx="14445">
                  <c:v>143.4500000000136</c:v>
                </c:pt>
                <c:pt idx="14446">
                  <c:v>143.46000000001359</c:v>
                </c:pt>
                <c:pt idx="14447">
                  <c:v>143.47000000001361</c:v>
                </c:pt>
                <c:pt idx="14448">
                  <c:v>143.4800000000136</c:v>
                </c:pt>
                <c:pt idx="14449">
                  <c:v>143.49000000001359</c:v>
                </c:pt>
                <c:pt idx="14450">
                  <c:v>143.50000000001361</c:v>
                </c:pt>
                <c:pt idx="14451">
                  <c:v>143.5100000000136</c:v>
                </c:pt>
                <c:pt idx="14452">
                  <c:v>143.5200000000136</c:v>
                </c:pt>
                <c:pt idx="14453">
                  <c:v>143.53000000001359</c:v>
                </c:pt>
                <c:pt idx="14454">
                  <c:v>143.54000000001349</c:v>
                </c:pt>
                <c:pt idx="14455">
                  <c:v>143.55000000001351</c:v>
                </c:pt>
                <c:pt idx="14456">
                  <c:v>143.5600000000135</c:v>
                </c:pt>
                <c:pt idx="14457">
                  <c:v>143.57000000001349</c:v>
                </c:pt>
                <c:pt idx="14458">
                  <c:v>143.58000000001351</c:v>
                </c:pt>
                <c:pt idx="14459">
                  <c:v>143.5900000000135</c:v>
                </c:pt>
                <c:pt idx="14460">
                  <c:v>143.60000000001349</c:v>
                </c:pt>
                <c:pt idx="14461">
                  <c:v>143.61000000001351</c:v>
                </c:pt>
                <c:pt idx="14462">
                  <c:v>143.6200000000135</c:v>
                </c:pt>
                <c:pt idx="14463">
                  <c:v>143.63000000001341</c:v>
                </c:pt>
                <c:pt idx="14464">
                  <c:v>143.6400000000134</c:v>
                </c:pt>
                <c:pt idx="14465">
                  <c:v>143.65000000001339</c:v>
                </c:pt>
                <c:pt idx="14466">
                  <c:v>143.66000000001341</c:v>
                </c:pt>
                <c:pt idx="14467">
                  <c:v>143.6700000000134</c:v>
                </c:pt>
                <c:pt idx="14468">
                  <c:v>143.68000000001339</c:v>
                </c:pt>
                <c:pt idx="14469">
                  <c:v>143.69000000001341</c:v>
                </c:pt>
                <c:pt idx="14470">
                  <c:v>143.7000000000134</c:v>
                </c:pt>
                <c:pt idx="14471">
                  <c:v>143.71000000001339</c:v>
                </c:pt>
                <c:pt idx="14472">
                  <c:v>143.72000000001341</c:v>
                </c:pt>
                <c:pt idx="14473">
                  <c:v>143.7300000000134</c:v>
                </c:pt>
                <c:pt idx="14474">
                  <c:v>143.74000000001331</c:v>
                </c:pt>
                <c:pt idx="14475">
                  <c:v>143.75000000001339</c:v>
                </c:pt>
                <c:pt idx="14476">
                  <c:v>143.76000000001329</c:v>
                </c:pt>
                <c:pt idx="14477">
                  <c:v>143.77000000001331</c:v>
                </c:pt>
                <c:pt idx="14478">
                  <c:v>143.7800000000133</c:v>
                </c:pt>
                <c:pt idx="14479">
                  <c:v>143.79000000001329</c:v>
                </c:pt>
                <c:pt idx="14480">
                  <c:v>143.80000000001331</c:v>
                </c:pt>
                <c:pt idx="14481">
                  <c:v>143.8100000000133</c:v>
                </c:pt>
                <c:pt idx="14482">
                  <c:v>143.82000000001329</c:v>
                </c:pt>
                <c:pt idx="14483">
                  <c:v>143.83000000001331</c:v>
                </c:pt>
                <c:pt idx="14484">
                  <c:v>143.8400000000133</c:v>
                </c:pt>
                <c:pt idx="14485">
                  <c:v>143.8500000000133</c:v>
                </c:pt>
                <c:pt idx="14486">
                  <c:v>143.86000000001329</c:v>
                </c:pt>
                <c:pt idx="14487">
                  <c:v>143.87000000001319</c:v>
                </c:pt>
                <c:pt idx="14488">
                  <c:v>143.88000000001321</c:v>
                </c:pt>
                <c:pt idx="14489">
                  <c:v>143.8900000000132</c:v>
                </c:pt>
                <c:pt idx="14490">
                  <c:v>143.90000000001319</c:v>
                </c:pt>
                <c:pt idx="14491">
                  <c:v>143.91000000001321</c:v>
                </c:pt>
                <c:pt idx="14492">
                  <c:v>143.9200000000132</c:v>
                </c:pt>
                <c:pt idx="14493">
                  <c:v>143.93000000001319</c:v>
                </c:pt>
                <c:pt idx="14494">
                  <c:v>143.94000000001321</c:v>
                </c:pt>
                <c:pt idx="14495">
                  <c:v>143.9500000000132</c:v>
                </c:pt>
                <c:pt idx="14496">
                  <c:v>143.9600000000132</c:v>
                </c:pt>
                <c:pt idx="14497">
                  <c:v>143.97000000001319</c:v>
                </c:pt>
                <c:pt idx="14498">
                  <c:v>143.98000000001321</c:v>
                </c:pt>
                <c:pt idx="14499">
                  <c:v>143.99000000001311</c:v>
                </c:pt>
                <c:pt idx="14500">
                  <c:v>144.0000000000131</c:v>
                </c:pt>
                <c:pt idx="14501">
                  <c:v>144.01000000001309</c:v>
                </c:pt>
                <c:pt idx="14502">
                  <c:v>144.02000000001311</c:v>
                </c:pt>
                <c:pt idx="14503">
                  <c:v>144.0300000000131</c:v>
                </c:pt>
                <c:pt idx="14504">
                  <c:v>144.04000000001309</c:v>
                </c:pt>
                <c:pt idx="14505">
                  <c:v>144.05000000001311</c:v>
                </c:pt>
                <c:pt idx="14506">
                  <c:v>144.0600000000131</c:v>
                </c:pt>
                <c:pt idx="14507">
                  <c:v>144.07000000001301</c:v>
                </c:pt>
                <c:pt idx="14508">
                  <c:v>144.08000000001309</c:v>
                </c:pt>
                <c:pt idx="14509">
                  <c:v>144.09000000001299</c:v>
                </c:pt>
                <c:pt idx="14510">
                  <c:v>144.10000000001301</c:v>
                </c:pt>
                <c:pt idx="14511">
                  <c:v>144.110000000013</c:v>
                </c:pt>
                <c:pt idx="14512">
                  <c:v>144.12000000001299</c:v>
                </c:pt>
                <c:pt idx="14513">
                  <c:v>144.13000000001301</c:v>
                </c:pt>
                <c:pt idx="14514">
                  <c:v>144.140000000013</c:v>
                </c:pt>
                <c:pt idx="14515">
                  <c:v>144.15000000001299</c:v>
                </c:pt>
                <c:pt idx="14516">
                  <c:v>144.16000000001301</c:v>
                </c:pt>
                <c:pt idx="14517">
                  <c:v>144.17000000001289</c:v>
                </c:pt>
                <c:pt idx="14518">
                  <c:v>144.180000000013</c:v>
                </c:pt>
                <c:pt idx="14519">
                  <c:v>144.19000000001299</c:v>
                </c:pt>
                <c:pt idx="14520">
                  <c:v>144.20000000001289</c:v>
                </c:pt>
                <c:pt idx="14521">
                  <c:v>144.21000000001291</c:v>
                </c:pt>
                <c:pt idx="14522">
                  <c:v>144.22000000001299</c:v>
                </c:pt>
                <c:pt idx="14523">
                  <c:v>144.23000000001289</c:v>
                </c:pt>
                <c:pt idx="14524">
                  <c:v>144.24000000001291</c:v>
                </c:pt>
                <c:pt idx="14525">
                  <c:v>144.25000000001299</c:v>
                </c:pt>
                <c:pt idx="14526">
                  <c:v>144.26000000001281</c:v>
                </c:pt>
                <c:pt idx="14527">
                  <c:v>144.2700000000128</c:v>
                </c:pt>
                <c:pt idx="14528">
                  <c:v>144.28000000001279</c:v>
                </c:pt>
                <c:pt idx="14529">
                  <c:v>144.29000000001281</c:v>
                </c:pt>
                <c:pt idx="14530">
                  <c:v>144.3000000000128</c:v>
                </c:pt>
                <c:pt idx="14531">
                  <c:v>144.31000000001279</c:v>
                </c:pt>
                <c:pt idx="14532">
                  <c:v>144.32000000001281</c:v>
                </c:pt>
                <c:pt idx="14533">
                  <c:v>144.3300000000128</c:v>
                </c:pt>
                <c:pt idx="14534">
                  <c:v>144.34000000001279</c:v>
                </c:pt>
                <c:pt idx="14535">
                  <c:v>144.35000000001281</c:v>
                </c:pt>
                <c:pt idx="14536">
                  <c:v>144.3600000000128</c:v>
                </c:pt>
                <c:pt idx="14537">
                  <c:v>144.37000000001279</c:v>
                </c:pt>
                <c:pt idx="14538">
                  <c:v>144.38000000001281</c:v>
                </c:pt>
                <c:pt idx="14539">
                  <c:v>144.3900000000128</c:v>
                </c:pt>
                <c:pt idx="14540">
                  <c:v>144.40000000001271</c:v>
                </c:pt>
                <c:pt idx="14541">
                  <c:v>144.4100000000127</c:v>
                </c:pt>
                <c:pt idx="14542">
                  <c:v>144.42000000001269</c:v>
                </c:pt>
                <c:pt idx="14543">
                  <c:v>144.43000000001271</c:v>
                </c:pt>
                <c:pt idx="14544">
                  <c:v>144.4400000000127</c:v>
                </c:pt>
                <c:pt idx="14545">
                  <c:v>144.45000000001269</c:v>
                </c:pt>
                <c:pt idx="14546">
                  <c:v>144.46000000001271</c:v>
                </c:pt>
                <c:pt idx="14547">
                  <c:v>144.47000000001259</c:v>
                </c:pt>
                <c:pt idx="14548">
                  <c:v>144.48000000001269</c:v>
                </c:pt>
                <c:pt idx="14549">
                  <c:v>144.49000000001271</c:v>
                </c:pt>
                <c:pt idx="14550">
                  <c:v>144.50000000001259</c:v>
                </c:pt>
                <c:pt idx="14551">
                  <c:v>144.51000000001261</c:v>
                </c:pt>
                <c:pt idx="14552">
                  <c:v>144.5200000000126</c:v>
                </c:pt>
                <c:pt idx="14553">
                  <c:v>144.53000000001259</c:v>
                </c:pt>
                <c:pt idx="14554">
                  <c:v>144.54000000001261</c:v>
                </c:pt>
                <c:pt idx="14555">
                  <c:v>144.5500000000126</c:v>
                </c:pt>
                <c:pt idx="14556">
                  <c:v>144.56000000001259</c:v>
                </c:pt>
                <c:pt idx="14557">
                  <c:v>144.57000000001261</c:v>
                </c:pt>
                <c:pt idx="14558">
                  <c:v>144.5800000000126</c:v>
                </c:pt>
                <c:pt idx="14559">
                  <c:v>144.59000000001259</c:v>
                </c:pt>
                <c:pt idx="14560">
                  <c:v>144.60000000001261</c:v>
                </c:pt>
                <c:pt idx="14561">
                  <c:v>144.61000000001249</c:v>
                </c:pt>
                <c:pt idx="14562">
                  <c:v>144.62000000001251</c:v>
                </c:pt>
                <c:pt idx="14563">
                  <c:v>144.6300000000125</c:v>
                </c:pt>
                <c:pt idx="14564">
                  <c:v>144.64000000001249</c:v>
                </c:pt>
                <c:pt idx="14565">
                  <c:v>144.65000000001251</c:v>
                </c:pt>
                <c:pt idx="14566">
                  <c:v>144.6600000000125</c:v>
                </c:pt>
                <c:pt idx="14567">
                  <c:v>144.67000000001249</c:v>
                </c:pt>
                <c:pt idx="14568">
                  <c:v>144.68000000001251</c:v>
                </c:pt>
                <c:pt idx="14569">
                  <c:v>144.69000000001239</c:v>
                </c:pt>
                <c:pt idx="14570">
                  <c:v>144.70000000001241</c:v>
                </c:pt>
                <c:pt idx="14571">
                  <c:v>144.7100000000124</c:v>
                </c:pt>
                <c:pt idx="14572">
                  <c:v>144.72000000001239</c:v>
                </c:pt>
                <c:pt idx="14573">
                  <c:v>144.73000000001241</c:v>
                </c:pt>
                <c:pt idx="14574">
                  <c:v>144.7400000000124</c:v>
                </c:pt>
                <c:pt idx="14575">
                  <c:v>144.75000000001239</c:v>
                </c:pt>
                <c:pt idx="14576">
                  <c:v>144.76000000001241</c:v>
                </c:pt>
                <c:pt idx="14577">
                  <c:v>144.7700000000124</c:v>
                </c:pt>
                <c:pt idx="14578">
                  <c:v>144.78000000001239</c:v>
                </c:pt>
                <c:pt idx="14579">
                  <c:v>144.79000000001241</c:v>
                </c:pt>
                <c:pt idx="14580">
                  <c:v>144.8000000000124</c:v>
                </c:pt>
                <c:pt idx="14581">
                  <c:v>144.81000000001239</c:v>
                </c:pt>
                <c:pt idx="14582">
                  <c:v>144.82000000001241</c:v>
                </c:pt>
                <c:pt idx="14583">
                  <c:v>144.8300000000124</c:v>
                </c:pt>
                <c:pt idx="14584">
                  <c:v>144.84000000001231</c:v>
                </c:pt>
                <c:pt idx="14585">
                  <c:v>144.85000000001239</c:v>
                </c:pt>
                <c:pt idx="14586">
                  <c:v>144.86000000001229</c:v>
                </c:pt>
                <c:pt idx="14587">
                  <c:v>144.87000000001231</c:v>
                </c:pt>
                <c:pt idx="14588">
                  <c:v>144.8800000000123</c:v>
                </c:pt>
                <c:pt idx="14589">
                  <c:v>144.89000000001229</c:v>
                </c:pt>
                <c:pt idx="14590">
                  <c:v>144.90000000001231</c:v>
                </c:pt>
                <c:pt idx="14591">
                  <c:v>144.91000000001219</c:v>
                </c:pt>
                <c:pt idx="14592">
                  <c:v>144.92000000001229</c:v>
                </c:pt>
                <c:pt idx="14593">
                  <c:v>144.93000000001231</c:v>
                </c:pt>
                <c:pt idx="14594">
                  <c:v>144.94000000001219</c:v>
                </c:pt>
                <c:pt idx="14595">
                  <c:v>144.95000000001221</c:v>
                </c:pt>
                <c:pt idx="14596">
                  <c:v>144.9600000000122</c:v>
                </c:pt>
                <c:pt idx="14597">
                  <c:v>144.97000000001219</c:v>
                </c:pt>
                <c:pt idx="14598">
                  <c:v>144.98000000001221</c:v>
                </c:pt>
                <c:pt idx="14599">
                  <c:v>144.9900000000122</c:v>
                </c:pt>
                <c:pt idx="14600">
                  <c:v>145.00000000001219</c:v>
                </c:pt>
                <c:pt idx="14601">
                  <c:v>145.01000000001221</c:v>
                </c:pt>
                <c:pt idx="14602">
                  <c:v>145.0200000000122</c:v>
                </c:pt>
                <c:pt idx="14603">
                  <c:v>145.03000000001219</c:v>
                </c:pt>
                <c:pt idx="14604">
                  <c:v>145.04000000001221</c:v>
                </c:pt>
                <c:pt idx="14605">
                  <c:v>145.0500000000122</c:v>
                </c:pt>
                <c:pt idx="14606">
                  <c:v>145.06000000001211</c:v>
                </c:pt>
                <c:pt idx="14607">
                  <c:v>145.0700000000121</c:v>
                </c:pt>
                <c:pt idx="14608">
                  <c:v>145.08000000001209</c:v>
                </c:pt>
                <c:pt idx="14609">
                  <c:v>145.09000000001211</c:v>
                </c:pt>
                <c:pt idx="14610">
                  <c:v>145.1000000000121</c:v>
                </c:pt>
                <c:pt idx="14611">
                  <c:v>145.11000000001209</c:v>
                </c:pt>
                <c:pt idx="14612">
                  <c:v>145.12000000001211</c:v>
                </c:pt>
                <c:pt idx="14613">
                  <c:v>145.13000000001199</c:v>
                </c:pt>
                <c:pt idx="14614">
                  <c:v>145.14000000001201</c:v>
                </c:pt>
                <c:pt idx="14615">
                  <c:v>145.15000000001211</c:v>
                </c:pt>
                <c:pt idx="14616">
                  <c:v>145.16000000001199</c:v>
                </c:pt>
                <c:pt idx="14617">
                  <c:v>145.17000000001201</c:v>
                </c:pt>
                <c:pt idx="14618">
                  <c:v>145.180000000012</c:v>
                </c:pt>
                <c:pt idx="14619">
                  <c:v>145.19000000001199</c:v>
                </c:pt>
                <c:pt idx="14620">
                  <c:v>145.20000000001201</c:v>
                </c:pt>
                <c:pt idx="14621">
                  <c:v>145.210000000012</c:v>
                </c:pt>
                <c:pt idx="14622">
                  <c:v>145.22000000001199</c:v>
                </c:pt>
                <c:pt idx="14623">
                  <c:v>145.23000000001201</c:v>
                </c:pt>
                <c:pt idx="14624">
                  <c:v>145.24000000001189</c:v>
                </c:pt>
                <c:pt idx="14625">
                  <c:v>145.25000000001199</c:v>
                </c:pt>
                <c:pt idx="14626">
                  <c:v>145.26000000001201</c:v>
                </c:pt>
                <c:pt idx="14627">
                  <c:v>145.27000000001189</c:v>
                </c:pt>
                <c:pt idx="14628">
                  <c:v>145.280000000012</c:v>
                </c:pt>
                <c:pt idx="14629">
                  <c:v>145.29000000001199</c:v>
                </c:pt>
                <c:pt idx="14630">
                  <c:v>145.30000000001201</c:v>
                </c:pt>
                <c:pt idx="14631">
                  <c:v>145.310000000012</c:v>
                </c:pt>
                <c:pt idx="14632">
                  <c:v>145.32000000001199</c:v>
                </c:pt>
                <c:pt idx="14633">
                  <c:v>145.33000000001201</c:v>
                </c:pt>
                <c:pt idx="14634">
                  <c:v>145.340000000012</c:v>
                </c:pt>
                <c:pt idx="14635">
                  <c:v>145.35000000001199</c:v>
                </c:pt>
                <c:pt idx="14636">
                  <c:v>145.36000000001201</c:v>
                </c:pt>
                <c:pt idx="14637">
                  <c:v>145.370000000012</c:v>
                </c:pt>
                <c:pt idx="14638">
                  <c:v>145.38000000001199</c:v>
                </c:pt>
                <c:pt idx="14639">
                  <c:v>145.39000000001181</c:v>
                </c:pt>
                <c:pt idx="14640">
                  <c:v>145.4000000000118</c:v>
                </c:pt>
                <c:pt idx="14641">
                  <c:v>145.41000000001179</c:v>
                </c:pt>
                <c:pt idx="14642">
                  <c:v>145.42000000001181</c:v>
                </c:pt>
                <c:pt idx="14643">
                  <c:v>145.4300000000118</c:v>
                </c:pt>
                <c:pt idx="14644">
                  <c:v>145.44000000001179</c:v>
                </c:pt>
                <c:pt idx="14645">
                  <c:v>145.45000000001181</c:v>
                </c:pt>
                <c:pt idx="14646">
                  <c:v>145.4600000000118</c:v>
                </c:pt>
                <c:pt idx="14647">
                  <c:v>145.47000000001179</c:v>
                </c:pt>
                <c:pt idx="14648">
                  <c:v>145.48000000001181</c:v>
                </c:pt>
                <c:pt idx="14649">
                  <c:v>145.4900000000118</c:v>
                </c:pt>
                <c:pt idx="14650">
                  <c:v>145.50000000001171</c:v>
                </c:pt>
                <c:pt idx="14651">
                  <c:v>145.5100000000117</c:v>
                </c:pt>
                <c:pt idx="14652">
                  <c:v>145.52000000001169</c:v>
                </c:pt>
                <c:pt idx="14653">
                  <c:v>145.53000000001171</c:v>
                </c:pt>
                <c:pt idx="14654">
                  <c:v>145.5400000000117</c:v>
                </c:pt>
                <c:pt idx="14655">
                  <c:v>145.55000000001169</c:v>
                </c:pt>
                <c:pt idx="14656">
                  <c:v>145.56000000001171</c:v>
                </c:pt>
                <c:pt idx="14657">
                  <c:v>145.57000000001159</c:v>
                </c:pt>
                <c:pt idx="14658">
                  <c:v>145.58000000001169</c:v>
                </c:pt>
                <c:pt idx="14659">
                  <c:v>145.59000000001171</c:v>
                </c:pt>
                <c:pt idx="14660">
                  <c:v>145.60000000001159</c:v>
                </c:pt>
                <c:pt idx="14661">
                  <c:v>145.61000000001161</c:v>
                </c:pt>
                <c:pt idx="14662">
                  <c:v>145.6200000000116</c:v>
                </c:pt>
                <c:pt idx="14663">
                  <c:v>145.63000000001159</c:v>
                </c:pt>
                <c:pt idx="14664">
                  <c:v>145.64000000001161</c:v>
                </c:pt>
                <c:pt idx="14665">
                  <c:v>145.6500000000116</c:v>
                </c:pt>
                <c:pt idx="14666">
                  <c:v>145.66000000001159</c:v>
                </c:pt>
                <c:pt idx="14667">
                  <c:v>145.67000000001161</c:v>
                </c:pt>
                <c:pt idx="14668">
                  <c:v>145.6800000000116</c:v>
                </c:pt>
                <c:pt idx="14669">
                  <c:v>145.69000000001159</c:v>
                </c:pt>
                <c:pt idx="14670">
                  <c:v>145.70000000001161</c:v>
                </c:pt>
                <c:pt idx="14671">
                  <c:v>145.71000000001149</c:v>
                </c:pt>
                <c:pt idx="14672">
                  <c:v>145.72000000001151</c:v>
                </c:pt>
                <c:pt idx="14673">
                  <c:v>145.7300000000115</c:v>
                </c:pt>
                <c:pt idx="14674">
                  <c:v>145.74000000001149</c:v>
                </c:pt>
                <c:pt idx="14675">
                  <c:v>145.75000000001151</c:v>
                </c:pt>
                <c:pt idx="14676">
                  <c:v>145.7600000000115</c:v>
                </c:pt>
                <c:pt idx="14677">
                  <c:v>145.77000000001149</c:v>
                </c:pt>
                <c:pt idx="14678">
                  <c:v>145.78000000001151</c:v>
                </c:pt>
                <c:pt idx="14679">
                  <c:v>145.79000000001139</c:v>
                </c:pt>
                <c:pt idx="14680">
                  <c:v>145.80000000001149</c:v>
                </c:pt>
                <c:pt idx="14681">
                  <c:v>145.81000000001151</c:v>
                </c:pt>
                <c:pt idx="14682">
                  <c:v>145.8200000000115</c:v>
                </c:pt>
                <c:pt idx="14683">
                  <c:v>145.83000000001141</c:v>
                </c:pt>
                <c:pt idx="14684">
                  <c:v>145.8400000000114</c:v>
                </c:pt>
                <c:pt idx="14685">
                  <c:v>145.85000000001139</c:v>
                </c:pt>
                <c:pt idx="14686">
                  <c:v>145.86000000001141</c:v>
                </c:pt>
                <c:pt idx="14687">
                  <c:v>145.8700000000114</c:v>
                </c:pt>
                <c:pt idx="14688">
                  <c:v>145.88000000001139</c:v>
                </c:pt>
                <c:pt idx="14689">
                  <c:v>145.89000000001141</c:v>
                </c:pt>
                <c:pt idx="14690">
                  <c:v>145.9000000000114</c:v>
                </c:pt>
                <c:pt idx="14691">
                  <c:v>145.91000000001139</c:v>
                </c:pt>
                <c:pt idx="14692">
                  <c:v>145.92000000001141</c:v>
                </c:pt>
                <c:pt idx="14693">
                  <c:v>145.9300000000114</c:v>
                </c:pt>
                <c:pt idx="14694">
                  <c:v>145.94000000001131</c:v>
                </c:pt>
                <c:pt idx="14695">
                  <c:v>145.95000000001141</c:v>
                </c:pt>
                <c:pt idx="14696">
                  <c:v>145.96000000001129</c:v>
                </c:pt>
                <c:pt idx="14697">
                  <c:v>145.97000000001131</c:v>
                </c:pt>
                <c:pt idx="14698">
                  <c:v>145.9800000000113</c:v>
                </c:pt>
                <c:pt idx="14699">
                  <c:v>145.99000000001129</c:v>
                </c:pt>
                <c:pt idx="14700">
                  <c:v>146.00000000001131</c:v>
                </c:pt>
                <c:pt idx="14701">
                  <c:v>146.01000000001119</c:v>
                </c:pt>
                <c:pt idx="14702">
                  <c:v>146.02000000001129</c:v>
                </c:pt>
                <c:pt idx="14703">
                  <c:v>146.03000000001131</c:v>
                </c:pt>
                <c:pt idx="14704">
                  <c:v>146.04000000001119</c:v>
                </c:pt>
                <c:pt idx="14705">
                  <c:v>146.05000000001121</c:v>
                </c:pt>
                <c:pt idx="14706">
                  <c:v>146.0600000000112</c:v>
                </c:pt>
                <c:pt idx="14707">
                  <c:v>146.07000000001119</c:v>
                </c:pt>
                <c:pt idx="14708">
                  <c:v>146.08000000001121</c:v>
                </c:pt>
                <c:pt idx="14709">
                  <c:v>146.0900000000112</c:v>
                </c:pt>
                <c:pt idx="14710">
                  <c:v>146.10000000001119</c:v>
                </c:pt>
                <c:pt idx="14711">
                  <c:v>146.11000000001121</c:v>
                </c:pt>
                <c:pt idx="14712">
                  <c:v>146.1200000000112</c:v>
                </c:pt>
                <c:pt idx="14713">
                  <c:v>146.13000000001119</c:v>
                </c:pt>
                <c:pt idx="14714">
                  <c:v>146.14000000001121</c:v>
                </c:pt>
                <c:pt idx="14715">
                  <c:v>146.1500000000112</c:v>
                </c:pt>
                <c:pt idx="14716">
                  <c:v>146.16000000001111</c:v>
                </c:pt>
                <c:pt idx="14717">
                  <c:v>146.1700000000111</c:v>
                </c:pt>
                <c:pt idx="14718">
                  <c:v>146.18000000001109</c:v>
                </c:pt>
                <c:pt idx="14719">
                  <c:v>146.19000000001111</c:v>
                </c:pt>
                <c:pt idx="14720">
                  <c:v>146.2000000000111</c:v>
                </c:pt>
                <c:pt idx="14721">
                  <c:v>146.21000000001109</c:v>
                </c:pt>
                <c:pt idx="14722">
                  <c:v>146.22000000001111</c:v>
                </c:pt>
                <c:pt idx="14723">
                  <c:v>146.23000000001099</c:v>
                </c:pt>
                <c:pt idx="14724">
                  <c:v>146.24000000001101</c:v>
                </c:pt>
                <c:pt idx="14725">
                  <c:v>146.25000000001111</c:v>
                </c:pt>
                <c:pt idx="14726">
                  <c:v>146.26000000001099</c:v>
                </c:pt>
                <c:pt idx="14727">
                  <c:v>146.27000000001101</c:v>
                </c:pt>
                <c:pt idx="14728">
                  <c:v>146.280000000011</c:v>
                </c:pt>
                <c:pt idx="14729">
                  <c:v>146.29000000001099</c:v>
                </c:pt>
                <c:pt idx="14730">
                  <c:v>146.30000000001101</c:v>
                </c:pt>
                <c:pt idx="14731">
                  <c:v>146.310000000011</c:v>
                </c:pt>
                <c:pt idx="14732">
                  <c:v>146.32000000001099</c:v>
                </c:pt>
                <c:pt idx="14733">
                  <c:v>146.33000000001101</c:v>
                </c:pt>
                <c:pt idx="14734">
                  <c:v>146.340000000011</c:v>
                </c:pt>
                <c:pt idx="14735">
                  <c:v>146.35000000001099</c:v>
                </c:pt>
                <c:pt idx="14736">
                  <c:v>146.36000000001101</c:v>
                </c:pt>
                <c:pt idx="14737">
                  <c:v>146.370000000011</c:v>
                </c:pt>
                <c:pt idx="14738">
                  <c:v>146.38000000001099</c:v>
                </c:pt>
                <c:pt idx="14739">
                  <c:v>146.39000000001101</c:v>
                </c:pt>
                <c:pt idx="14740">
                  <c:v>146.400000000011</c:v>
                </c:pt>
                <c:pt idx="14741">
                  <c:v>146.410000000011</c:v>
                </c:pt>
                <c:pt idx="14742">
                  <c:v>146.42000000001099</c:v>
                </c:pt>
                <c:pt idx="14743">
                  <c:v>146.43000000001101</c:v>
                </c:pt>
                <c:pt idx="14744">
                  <c:v>146.440000000011</c:v>
                </c:pt>
                <c:pt idx="14745">
                  <c:v>146.45000000001099</c:v>
                </c:pt>
                <c:pt idx="14746">
                  <c:v>146.46000000001101</c:v>
                </c:pt>
                <c:pt idx="14747">
                  <c:v>146.470000000011</c:v>
                </c:pt>
                <c:pt idx="14748">
                  <c:v>146.48000000001099</c:v>
                </c:pt>
                <c:pt idx="14749">
                  <c:v>146.49000000001081</c:v>
                </c:pt>
                <c:pt idx="14750">
                  <c:v>146.5000000000108</c:v>
                </c:pt>
                <c:pt idx="14751">
                  <c:v>146.51000000001079</c:v>
                </c:pt>
                <c:pt idx="14752">
                  <c:v>146.52000000001081</c:v>
                </c:pt>
                <c:pt idx="14753">
                  <c:v>146.5300000000108</c:v>
                </c:pt>
                <c:pt idx="14754">
                  <c:v>146.54000000001079</c:v>
                </c:pt>
                <c:pt idx="14755">
                  <c:v>146.55000000001081</c:v>
                </c:pt>
                <c:pt idx="14756">
                  <c:v>146.5600000000108</c:v>
                </c:pt>
                <c:pt idx="14757">
                  <c:v>146.57000000001079</c:v>
                </c:pt>
                <c:pt idx="14758">
                  <c:v>146.58000000001081</c:v>
                </c:pt>
                <c:pt idx="14759">
                  <c:v>146.5900000000108</c:v>
                </c:pt>
                <c:pt idx="14760">
                  <c:v>146.60000000001071</c:v>
                </c:pt>
                <c:pt idx="14761">
                  <c:v>146.6100000000107</c:v>
                </c:pt>
                <c:pt idx="14762">
                  <c:v>146.62000000001069</c:v>
                </c:pt>
                <c:pt idx="14763">
                  <c:v>146.63000000001071</c:v>
                </c:pt>
                <c:pt idx="14764">
                  <c:v>146.6400000000107</c:v>
                </c:pt>
                <c:pt idx="14765">
                  <c:v>146.65000000001069</c:v>
                </c:pt>
                <c:pt idx="14766">
                  <c:v>146.66000000001071</c:v>
                </c:pt>
                <c:pt idx="14767">
                  <c:v>146.67000000001059</c:v>
                </c:pt>
                <c:pt idx="14768">
                  <c:v>146.68000000001069</c:v>
                </c:pt>
                <c:pt idx="14769">
                  <c:v>146.69000000001071</c:v>
                </c:pt>
                <c:pt idx="14770">
                  <c:v>146.70000000001059</c:v>
                </c:pt>
                <c:pt idx="14771">
                  <c:v>146.71000000001061</c:v>
                </c:pt>
                <c:pt idx="14772">
                  <c:v>146.7200000000106</c:v>
                </c:pt>
                <c:pt idx="14773">
                  <c:v>146.73000000001059</c:v>
                </c:pt>
                <c:pt idx="14774">
                  <c:v>146.74000000001061</c:v>
                </c:pt>
                <c:pt idx="14775">
                  <c:v>146.7500000000106</c:v>
                </c:pt>
                <c:pt idx="14776">
                  <c:v>146.76000000001059</c:v>
                </c:pt>
                <c:pt idx="14777">
                  <c:v>146.77000000001061</c:v>
                </c:pt>
                <c:pt idx="14778">
                  <c:v>146.7800000000106</c:v>
                </c:pt>
                <c:pt idx="14779">
                  <c:v>146.79000000001059</c:v>
                </c:pt>
                <c:pt idx="14780">
                  <c:v>146.80000000001061</c:v>
                </c:pt>
                <c:pt idx="14781">
                  <c:v>146.8100000000106</c:v>
                </c:pt>
                <c:pt idx="14782">
                  <c:v>146.82000000001059</c:v>
                </c:pt>
                <c:pt idx="14783">
                  <c:v>146.83000000001061</c:v>
                </c:pt>
                <c:pt idx="14784">
                  <c:v>146.84000000001049</c:v>
                </c:pt>
                <c:pt idx="14785">
                  <c:v>146.85000000001051</c:v>
                </c:pt>
                <c:pt idx="14786">
                  <c:v>146.8600000000105</c:v>
                </c:pt>
                <c:pt idx="14787">
                  <c:v>146.87000000001049</c:v>
                </c:pt>
                <c:pt idx="14788">
                  <c:v>146.88000000001051</c:v>
                </c:pt>
                <c:pt idx="14789">
                  <c:v>146.8900000000105</c:v>
                </c:pt>
                <c:pt idx="14790">
                  <c:v>146.90000000001049</c:v>
                </c:pt>
                <c:pt idx="14791">
                  <c:v>146.91000000001051</c:v>
                </c:pt>
                <c:pt idx="14792">
                  <c:v>146.9200000000105</c:v>
                </c:pt>
                <c:pt idx="14793">
                  <c:v>146.93000000001041</c:v>
                </c:pt>
                <c:pt idx="14794">
                  <c:v>146.9400000000104</c:v>
                </c:pt>
                <c:pt idx="14795">
                  <c:v>146.95000000001039</c:v>
                </c:pt>
                <c:pt idx="14796">
                  <c:v>146.96000000001041</c:v>
                </c:pt>
                <c:pt idx="14797">
                  <c:v>146.9700000000104</c:v>
                </c:pt>
                <c:pt idx="14798">
                  <c:v>146.98000000001039</c:v>
                </c:pt>
                <c:pt idx="14799">
                  <c:v>146.99000000001041</c:v>
                </c:pt>
                <c:pt idx="14800">
                  <c:v>147.0000000000104</c:v>
                </c:pt>
                <c:pt idx="14801">
                  <c:v>147.01000000001039</c:v>
                </c:pt>
                <c:pt idx="14802">
                  <c:v>147.02000000001041</c:v>
                </c:pt>
                <c:pt idx="14803">
                  <c:v>147.0300000000104</c:v>
                </c:pt>
                <c:pt idx="14804">
                  <c:v>147.04000000001031</c:v>
                </c:pt>
                <c:pt idx="14805">
                  <c:v>147.05000000001041</c:v>
                </c:pt>
                <c:pt idx="14806">
                  <c:v>147.06000000001029</c:v>
                </c:pt>
                <c:pt idx="14807">
                  <c:v>147.07000000001031</c:v>
                </c:pt>
                <c:pt idx="14808">
                  <c:v>147.0800000000103</c:v>
                </c:pt>
                <c:pt idx="14809">
                  <c:v>147.09000000001029</c:v>
                </c:pt>
                <c:pt idx="14810">
                  <c:v>147.10000000001031</c:v>
                </c:pt>
                <c:pt idx="14811">
                  <c:v>147.11000000001019</c:v>
                </c:pt>
                <c:pt idx="14812">
                  <c:v>147.12000000001029</c:v>
                </c:pt>
                <c:pt idx="14813">
                  <c:v>147.13000000001031</c:v>
                </c:pt>
                <c:pt idx="14814">
                  <c:v>147.14000000001019</c:v>
                </c:pt>
                <c:pt idx="14815">
                  <c:v>147.15000000001021</c:v>
                </c:pt>
                <c:pt idx="14816">
                  <c:v>147.1600000000102</c:v>
                </c:pt>
                <c:pt idx="14817">
                  <c:v>147.17000000001019</c:v>
                </c:pt>
                <c:pt idx="14818">
                  <c:v>147.18000000001021</c:v>
                </c:pt>
                <c:pt idx="14819">
                  <c:v>147.1900000000102</c:v>
                </c:pt>
                <c:pt idx="14820">
                  <c:v>147.20000000001019</c:v>
                </c:pt>
                <c:pt idx="14821">
                  <c:v>147.21000000001021</c:v>
                </c:pt>
                <c:pt idx="14822">
                  <c:v>147.2200000000102</c:v>
                </c:pt>
                <c:pt idx="14823">
                  <c:v>147.23000000001019</c:v>
                </c:pt>
                <c:pt idx="14824">
                  <c:v>147.24000000001021</c:v>
                </c:pt>
                <c:pt idx="14825">
                  <c:v>147.2500000000102</c:v>
                </c:pt>
                <c:pt idx="14826">
                  <c:v>147.26000000001011</c:v>
                </c:pt>
                <c:pt idx="14827">
                  <c:v>147.2700000000101</c:v>
                </c:pt>
                <c:pt idx="14828">
                  <c:v>147.28000000001009</c:v>
                </c:pt>
                <c:pt idx="14829">
                  <c:v>147.29000000001011</c:v>
                </c:pt>
                <c:pt idx="14830">
                  <c:v>147.3000000000101</c:v>
                </c:pt>
                <c:pt idx="14831">
                  <c:v>147.31000000001009</c:v>
                </c:pt>
                <c:pt idx="14832">
                  <c:v>147.32000000001011</c:v>
                </c:pt>
                <c:pt idx="14833">
                  <c:v>147.3300000000101</c:v>
                </c:pt>
                <c:pt idx="14834">
                  <c:v>147.34000000001009</c:v>
                </c:pt>
                <c:pt idx="14835">
                  <c:v>147.35000000001011</c:v>
                </c:pt>
                <c:pt idx="14836">
                  <c:v>147.3600000000101</c:v>
                </c:pt>
                <c:pt idx="14837">
                  <c:v>147.37000000001001</c:v>
                </c:pt>
                <c:pt idx="14838">
                  <c:v>147.38000000001011</c:v>
                </c:pt>
                <c:pt idx="14839">
                  <c:v>147.39000000000999</c:v>
                </c:pt>
                <c:pt idx="14840">
                  <c:v>147.40000000001001</c:v>
                </c:pt>
                <c:pt idx="14841">
                  <c:v>147.41000000001</c:v>
                </c:pt>
                <c:pt idx="14842">
                  <c:v>147.42000000000999</c:v>
                </c:pt>
                <c:pt idx="14843">
                  <c:v>147.43000000001001</c:v>
                </c:pt>
                <c:pt idx="14844">
                  <c:v>147.44000000001</c:v>
                </c:pt>
                <c:pt idx="14845">
                  <c:v>147.45000000000999</c:v>
                </c:pt>
                <c:pt idx="14846">
                  <c:v>147.46000000001001</c:v>
                </c:pt>
                <c:pt idx="14847">
                  <c:v>147.47000000001</c:v>
                </c:pt>
                <c:pt idx="14848">
                  <c:v>147.48000000000999</c:v>
                </c:pt>
                <c:pt idx="14849">
                  <c:v>147.49000000001001</c:v>
                </c:pt>
                <c:pt idx="14850">
                  <c:v>147.50000000001</c:v>
                </c:pt>
                <c:pt idx="14851">
                  <c:v>147.51000000001</c:v>
                </c:pt>
                <c:pt idx="14852">
                  <c:v>147.52000000000999</c:v>
                </c:pt>
                <c:pt idx="14853">
                  <c:v>147.53000000001001</c:v>
                </c:pt>
                <c:pt idx="14854">
                  <c:v>147.54000000001</c:v>
                </c:pt>
                <c:pt idx="14855">
                  <c:v>147.55000000000999</c:v>
                </c:pt>
                <c:pt idx="14856">
                  <c:v>147.56000000001001</c:v>
                </c:pt>
                <c:pt idx="14857">
                  <c:v>147.57000000001</c:v>
                </c:pt>
                <c:pt idx="14858">
                  <c:v>147.58000000000999</c:v>
                </c:pt>
                <c:pt idx="14859">
                  <c:v>147.59000000000981</c:v>
                </c:pt>
                <c:pt idx="14860">
                  <c:v>147.6000000000098</c:v>
                </c:pt>
                <c:pt idx="14861">
                  <c:v>147.61000000000979</c:v>
                </c:pt>
                <c:pt idx="14862">
                  <c:v>147.62000000000981</c:v>
                </c:pt>
                <c:pt idx="14863">
                  <c:v>147.6300000000098</c:v>
                </c:pt>
                <c:pt idx="14864">
                  <c:v>147.64000000000979</c:v>
                </c:pt>
                <c:pt idx="14865">
                  <c:v>147.65000000000981</c:v>
                </c:pt>
                <c:pt idx="14866">
                  <c:v>147.6600000000098</c:v>
                </c:pt>
                <c:pt idx="14867">
                  <c:v>147.67000000000979</c:v>
                </c:pt>
                <c:pt idx="14868">
                  <c:v>147.68000000000981</c:v>
                </c:pt>
                <c:pt idx="14869">
                  <c:v>147.6900000000098</c:v>
                </c:pt>
                <c:pt idx="14870">
                  <c:v>147.70000000000971</c:v>
                </c:pt>
                <c:pt idx="14871">
                  <c:v>147.7100000000097</c:v>
                </c:pt>
                <c:pt idx="14872">
                  <c:v>147.72000000000969</c:v>
                </c:pt>
                <c:pt idx="14873">
                  <c:v>147.73000000000971</c:v>
                </c:pt>
                <c:pt idx="14874">
                  <c:v>147.7400000000097</c:v>
                </c:pt>
                <c:pt idx="14875">
                  <c:v>147.75000000000969</c:v>
                </c:pt>
                <c:pt idx="14876">
                  <c:v>147.76000000000971</c:v>
                </c:pt>
                <c:pt idx="14877">
                  <c:v>147.77000000000959</c:v>
                </c:pt>
                <c:pt idx="14878">
                  <c:v>147.78000000000969</c:v>
                </c:pt>
                <c:pt idx="14879">
                  <c:v>147.79000000000971</c:v>
                </c:pt>
                <c:pt idx="14880">
                  <c:v>147.8000000000097</c:v>
                </c:pt>
                <c:pt idx="14881">
                  <c:v>147.81000000000961</c:v>
                </c:pt>
                <c:pt idx="14882">
                  <c:v>147.82000000000971</c:v>
                </c:pt>
                <c:pt idx="14883">
                  <c:v>147.83000000000959</c:v>
                </c:pt>
                <c:pt idx="14884">
                  <c:v>147.84000000000961</c:v>
                </c:pt>
                <c:pt idx="14885">
                  <c:v>147.8500000000096</c:v>
                </c:pt>
                <c:pt idx="14886">
                  <c:v>147.86000000000959</c:v>
                </c:pt>
                <c:pt idx="14887">
                  <c:v>147.87000000000961</c:v>
                </c:pt>
                <c:pt idx="14888">
                  <c:v>147.8800000000096</c:v>
                </c:pt>
                <c:pt idx="14889">
                  <c:v>147.89000000000959</c:v>
                </c:pt>
                <c:pt idx="14890">
                  <c:v>147.90000000000961</c:v>
                </c:pt>
                <c:pt idx="14891">
                  <c:v>147.9100000000096</c:v>
                </c:pt>
                <c:pt idx="14892">
                  <c:v>147.92000000000959</c:v>
                </c:pt>
                <c:pt idx="14893">
                  <c:v>147.93000000000961</c:v>
                </c:pt>
                <c:pt idx="14894">
                  <c:v>147.94000000000949</c:v>
                </c:pt>
                <c:pt idx="14895">
                  <c:v>147.95000000000951</c:v>
                </c:pt>
                <c:pt idx="14896">
                  <c:v>147.9600000000095</c:v>
                </c:pt>
                <c:pt idx="14897">
                  <c:v>147.97000000000949</c:v>
                </c:pt>
                <c:pt idx="14898">
                  <c:v>147.98000000000951</c:v>
                </c:pt>
                <c:pt idx="14899">
                  <c:v>147.9900000000095</c:v>
                </c:pt>
                <c:pt idx="14900">
                  <c:v>148.00000000000949</c:v>
                </c:pt>
                <c:pt idx="14901">
                  <c:v>148.01000000000951</c:v>
                </c:pt>
                <c:pt idx="14902">
                  <c:v>148.0200000000095</c:v>
                </c:pt>
                <c:pt idx="14903">
                  <c:v>148.03000000000941</c:v>
                </c:pt>
                <c:pt idx="14904">
                  <c:v>148.0400000000094</c:v>
                </c:pt>
                <c:pt idx="14905">
                  <c:v>148.05000000000939</c:v>
                </c:pt>
                <c:pt idx="14906">
                  <c:v>148.06000000000941</c:v>
                </c:pt>
                <c:pt idx="14907">
                  <c:v>148.0700000000094</c:v>
                </c:pt>
                <c:pt idx="14908">
                  <c:v>148.08000000000939</c:v>
                </c:pt>
                <c:pt idx="14909">
                  <c:v>148.09000000000941</c:v>
                </c:pt>
                <c:pt idx="14910">
                  <c:v>148.1000000000094</c:v>
                </c:pt>
                <c:pt idx="14911">
                  <c:v>148.11000000000939</c:v>
                </c:pt>
                <c:pt idx="14912">
                  <c:v>148.12000000000941</c:v>
                </c:pt>
                <c:pt idx="14913">
                  <c:v>148.1300000000094</c:v>
                </c:pt>
                <c:pt idx="14914">
                  <c:v>148.14000000000931</c:v>
                </c:pt>
                <c:pt idx="14915">
                  <c:v>148.15000000000941</c:v>
                </c:pt>
                <c:pt idx="14916">
                  <c:v>148.16000000000929</c:v>
                </c:pt>
                <c:pt idx="14917">
                  <c:v>148.17000000000931</c:v>
                </c:pt>
                <c:pt idx="14918">
                  <c:v>148.1800000000093</c:v>
                </c:pt>
                <c:pt idx="14919">
                  <c:v>148.19000000000929</c:v>
                </c:pt>
                <c:pt idx="14920">
                  <c:v>148.20000000000931</c:v>
                </c:pt>
                <c:pt idx="14921">
                  <c:v>148.21000000000919</c:v>
                </c:pt>
                <c:pt idx="14922">
                  <c:v>148.22000000000929</c:v>
                </c:pt>
                <c:pt idx="14923">
                  <c:v>148.23000000000931</c:v>
                </c:pt>
                <c:pt idx="14924">
                  <c:v>148.24000000000919</c:v>
                </c:pt>
                <c:pt idx="14925">
                  <c:v>148.25000000000921</c:v>
                </c:pt>
                <c:pt idx="14926">
                  <c:v>148.2600000000092</c:v>
                </c:pt>
                <c:pt idx="14927">
                  <c:v>148.27000000000919</c:v>
                </c:pt>
                <c:pt idx="14928">
                  <c:v>148.28000000000921</c:v>
                </c:pt>
                <c:pt idx="14929">
                  <c:v>148.2900000000092</c:v>
                </c:pt>
                <c:pt idx="14930">
                  <c:v>148.30000000000919</c:v>
                </c:pt>
                <c:pt idx="14931">
                  <c:v>148.31000000000921</c:v>
                </c:pt>
                <c:pt idx="14932">
                  <c:v>148.3200000000092</c:v>
                </c:pt>
                <c:pt idx="14933">
                  <c:v>148.33000000000919</c:v>
                </c:pt>
                <c:pt idx="14934">
                  <c:v>148.34000000000921</c:v>
                </c:pt>
                <c:pt idx="14935">
                  <c:v>148.3500000000092</c:v>
                </c:pt>
                <c:pt idx="14936">
                  <c:v>148.36000000000919</c:v>
                </c:pt>
                <c:pt idx="14937">
                  <c:v>148.37000000000921</c:v>
                </c:pt>
                <c:pt idx="14938">
                  <c:v>148.3800000000092</c:v>
                </c:pt>
                <c:pt idx="14939">
                  <c:v>148.39000000000911</c:v>
                </c:pt>
                <c:pt idx="14940">
                  <c:v>148.4000000000091</c:v>
                </c:pt>
                <c:pt idx="14941">
                  <c:v>148.41000000000909</c:v>
                </c:pt>
                <c:pt idx="14942">
                  <c:v>148.42000000000911</c:v>
                </c:pt>
                <c:pt idx="14943">
                  <c:v>148.4300000000091</c:v>
                </c:pt>
                <c:pt idx="14944">
                  <c:v>148.44000000000909</c:v>
                </c:pt>
                <c:pt idx="14945">
                  <c:v>148.45000000000911</c:v>
                </c:pt>
                <c:pt idx="14946">
                  <c:v>148.4600000000091</c:v>
                </c:pt>
                <c:pt idx="14947">
                  <c:v>148.47000000000901</c:v>
                </c:pt>
                <c:pt idx="14948">
                  <c:v>148.48000000000911</c:v>
                </c:pt>
                <c:pt idx="14949">
                  <c:v>148.49000000000899</c:v>
                </c:pt>
                <c:pt idx="14950">
                  <c:v>148.50000000000901</c:v>
                </c:pt>
                <c:pt idx="14951">
                  <c:v>148.510000000009</c:v>
                </c:pt>
                <c:pt idx="14952">
                  <c:v>148.52000000000899</c:v>
                </c:pt>
                <c:pt idx="14953">
                  <c:v>148.53000000000901</c:v>
                </c:pt>
                <c:pt idx="14954">
                  <c:v>148.54000000000889</c:v>
                </c:pt>
                <c:pt idx="14955">
                  <c:v>148.55000000000899</c:v>
                </c:pt>
                <c:pt idx="14956">
                  <c:v>148.56000000000901</c:v>
                </c:pt>
                <c:pt idx="14957">
                  <c:v>148.57000000000889</c:v>
                </c:pt>
                <c:pt idx="14958">
                  <c:v>148.58000000000899</c:v>
                </c:pt>
                <c:pt idx="14959">
                  <c:v>148.5900000000089</c:v>
                </c:pt>
                <c:pt idx="14960">
                  <c:v>148.60000000000889</c:v>
                </c:pt>
                <c:pt idx="14961">
                  <c:v>148.61000000000891</c:v>
                </c:pt>
                <c:pt idx="14962">
                  <c:v>148.62000000000899</c:v>
                </c:pt>
                <c:pt idx="14963">
                  <c:v>148.63000000000889</c:v>
                </c:pt>
                <c:pt idx="14964">
                  <c:v>148.64000000000891</c:v>
                </c:pt>
                <c:pt idx="14965">
                  <c:v>148.65000000000879</c:v>
                </c:pt>
                <c:pt idx="14966">
                  <c:v>148.66000000000881</c:v>
                </c:pt>
                <c:pt idx="14967">
                  <c:v>148.6700000000088</c:v>
                </c:pt>
                <c:pt idx="14968">
                  <c:v>148.68000000000879</c:v>
                </c:pt>
                <c:pt idx="14969">
                  <c:v>148.69000000000881</c:v>
                </c:pt>
                <c:pt idx="14970">
                  <c:v>148.7000000000088</c:v>
                </c:pt>
                <c:pt idx="14971">
                  <c:v>148.71000000000879</c:v>
                </c:pt>
                <c:pt idx="14972">
                  <c:v>148.72000000000881</c:v>
                </c:pt>
                <c:pt idx="14973">
                  <c:v>148.7300000000088</c:v>
                </c:pt>
                <c:pt idx="14974">
                  <c:v>148.74000000000879</c:v>
                </c:pt>
                <c:pt idx="14975">
                  <c:v>148.75000000000881</c:v>
                </c:pt>
                <c:pt idx="14976">
                  <c:v>148.76000000000869</c:v>
                </c:pt>
                <c:pt idx="14977">
                  <c:v>148.77000000000871</c:v>
                </c:pt>
                <c:pt idx="14978">
                  <c:v>148.78000000000881</c:v>
                </c:pt>
                <c:pt idx="14979">
                  <c:v>148.79000000000869</c:v>
                </c:pt>
                <c:pt idx="14980">
                  <c:v>148.80000000000871</c:v>
                </c:pt>
                <c:pt idx="14981">
                  <c:v>148.8100000000087</c:v>
                </c:pt>
                <c:pt idx="14982">
                  <c:v>148.82000000000869</c:v>
                </c:pt>
                <c:pt idx="14983">
                  <c:v>148.83000000000871</c:v>
                </c:pt>
                <c:pt idx="14984">
                  <c:v>148.8400000000087</c:v>
                </c:pt>
                <c:pt idx="14985">
                  <c:v>148.85000000000869</c:v>
                </c:pt>
                <c:pt idx="14986">
                  <c:v>148.86000000000871</c:v>
                </c:pt>
                <c:pt idx="14987">
                  <c:v>148.87000000000859</c:v>
                </c:pt>
                <c:pt idx="14988">
                  <c:v>148.88000000000869</c:v>
                </c:pt>
                <c:pt idx="14989">
                  <c:v>148.89000000000871</c:v>
                </c:pt>
                <c:pt idx="14990">
                  <c:v>148.90000000000859</c:v>
                </c:pt>
                <c:pt idx="14991">
                  <c:v>148.91000000000861</c:v>
                </c:pt>
                <c:pt idx="14992">
                  <c:v>148.9200000000086</c:v>
                </c:pt>
                <c:pt idx="14993">
                  <c:v>148.93000000000859</c:v>
                </c:pt>
                <c:pt idx="14994">
                  <c:v>148.94000000000861</c:v>
                </c:pt>
                <c:pt idx="14995">
                  <c:v>148.9500000000086</c:v>
                </c:pt>
                <c:pt idx="14996">
                  <c:v>148.96000000000859</c:v>
                </c:pt>
                <c:pt idx="14997">
                  <c:v>148.97000000000861</c:v>
                </c:pt>
                <c:pt idx="14998">
                  <c:v>148.9800000000086</c:v>
                </c:pt>
                <c:pt idx="14999">
                  <c:v>148.99000000000859</c:v>
                </c:pt>
                <c:pt idx="15000">
                  <c:v>149.00000000000861</c:v>
                </c:pt>
                <c:pt idx="15001">
                  <c:v>149.01000000000849</c:v>
                </c:pt>
                <c:pt idx="15002">
                  <c:v>149.02000000000851</c:v>
                </c:pt>
                <c:pt idx="15003">
                  <c:v>149.0300000000085</c:v>
                </c:pt>
                <c:pt idx="15004">
                  <c:v>149.04000000000849</c:v>
                </c:pt>
                <c:pt idx="15005">
                  <c:v>149.05000000000851</c:v>
                </c:pt>
                <c:pt idx="15006">
                  <c:v>149.0600000000085</c:v>
                </c:pt>
                <c:pt idx="15007">
                  <c:v>149.07000000000849</c:v>
                </c:pt>
                <c:pt idx="15008">
                  <c:v>149.08000000000851</c:v>
                </c:pt>
                <c:pt idx="15009">
                  <c:v>149.09000000000839</c:v>
                </c:pt>
                <c:pt idx="15010">
                  <c:v>149.10000000000841</c:v>
                </c:pt>
                <c:pt idx="15011">
                  <c:v>149.1100000000084</c:v>
                </c:pt>
                <c:pt idx="15012">
                  <c:v>149.12000000000839</c:v>
                </c:pt>
                <c:pt idx="15013">
                  <c:v>149.13000000000841</c:v>
                </c:pt>
                <c:pt idx="15014">
                  <c:v>149.1400000000084</c:v>
                </c:pt>
                <c:pt idx="15015">
                  <c:v>149.15000000000839</c:v>
                </c:pt>
                <c:pt idx="15016">
                  <c:v>149.16000000000841</c:v>
                </c:pt>
                <c:pt idx="15017">
                  <c:v>149.1700000000084</c:v>
                </c:pt>
                <c:pt idx="15018">
                  <c:v>149.18000000000839</c:v>
                </c:pt>
                <c:pt idx="15019">
                  <c:v>149.19000000000841</c:v>
                </c:pt>
                <c:pt idx="15020">
                  <c:v>149.20000000000829</c:v>
                </c:pt>
                <c:pt idx="15021">
                  <c:v>149.21000000000831</c:v>
                </c:pt>
                <c:pt idx="15022">
                  <c:v>149.22000000000841</c:v>
                </c:pt>
                <c:pt idx="15023">
                  <c:v>149.23000000000829</c:v>
                </c:pt>
                <c:pt idx="15024">
                  <c:v>149.24000000000831</c:v>
                </c:pt>
                <c:pt idx="15025">
                  <c:v>149.2500000000083</c:v>
                </c:pt>
                <c:pt idx="15026">
                  <c:v>149.26000000000829</c:v>
                </c:pt>
                <c:pt idx="15027">
                  <c:v>149.27000000000831</c:v>
                </c:pt>
                <c:pt idx="15028">
                  <c:v>149.2800000000083</c:v>
                </c:pt>
                <c:pt idx="15029">
                  <c:v>149.29000000000829</c:v>
                </c:pt>
                <c:pt idx="15030">
                  <c:v>149.30000000000831</c:v>
                </c:pt>
                <c:pt idx="15031">
                  <c:v>149.31000000000819</c:v>
                </c:pt>
                <c:pt idx="15032">
                  <c:v>149.32000000000829</c:v>
                </c:pt>
                <c:pt idx="15033">
                  <c:v>149.33000000000831</c:v>
                </c:pt>
                <c:pt idx="15034">
                  <c:v>149.34000000000819</c:v>
                </c:pt>
                <c:pt idx="15035">
                  <c:v>149.35000000000821</c:v>
                </c:pt>
                <c:pt idx="15036">
                  <c:v>149.3600000000082</c:v>
                </c:pt>
                <c:pt idx="15037">
                  <c:v>149.37000000000819</c:v>
                </c:pt>
                <c:pt idx="15038">
                  <c:v>149.38000000000821</c:v>
                </c:pt>
                <c:pt idx="15039">
                  <c:v>149.3900000000082</c:v>
                </c:pt>
                <c:pt idx="15040">
                  <c:v>149.40000000000819</c:v>
                </c:pt>
                <c:pt idx="15041">
                  <c:v>149.41000000000821</c:v>
                </c:pt>
                <c:pt idx="15042">
                  <c:v>149.4200000000082</c:v>
                </c:pt>
                <c:pt idx="15043">
                  <c:v>149.43000000000819</c:v>
                </c:pt>
                <c:pt idx="15044">
                  <c:v>149.44000000000821</c:v>
                </c:pt>
                <c:pt idx="15045">
                  <c:v>149.4500000000082</c:v>
                </c:pt>
                <c:pt idx="15046">
                  <c:v>149.46000000000811</c:v>
                </c:pt>
                <c:pt idx="15047">
                  <c:v>149.4700000000081</c:v>
                </c:pt>
                <c:pt idx="15048">
                  <c:v>149.48000000000809</c:v>
                </c:pt>
                <c:pt idx="15049">
                  <c:v>149.49000000000811</c:v>
                </c:pt>
                <c:pt idx="15050">
                  <c:v>149.5000000000081</c:v>
                </c:pt>
                <c:pt idx="15051">
                  <c:v>149.51000000000809</c:v>
                </c:pt>
                <c:pt idx="15052">
                  <c:v>149.52000000000811</c:v>
                </c:pt>
                <c:pt idx="15053">
                  <c:v>149.53000000000799</c:v>
                </c:pt>
                <c:pt idx="15054">
                  <c:v>149.54000000000801</c:v>
                </c:pt>
                <c:pt idx="15055">
                  <c:v>149.55000000000811</c:v>
                </c:pt>
                <c:pt idx="15056">
                  <c:v>149.56000000000799</c:v>
                </c:pt>
                <c:pt idx="15057">
                  <c:v>149.57000000000801</c:v>
                </c:pt>
                <c:pt idx="15058">
                  <c:v>149.580000000008</c:v>
                </c:pt>
                <c:pt idx="15059">
                  <c:v>149.59000000000799</c:v>
                </c:pt>
                <c:pt idx="15060">
                  <c:v>149.60000000000801</c:v>
                </c:pt>
                <c:pt idx="15061">
                  <c:v>149.610000000008</c:v>
                </c:pt>
                <c:pt idx="15062">
                  <c:v>149.62000000000799</c:v>
                </c:pt>
                <c:pt idx="15063">
                  <c:v>149.63000000000801</c:v>
                </c:pt>
                <c:pt idx="15064">
                  <c:v>149.64000000000789</c:v>
                </c:pt>
                <c:pt idx="15065">
                  <c:v>149.65000000000799</c:v>
                </c:pt>
                <c:pt idx="15066">
                  <c:v>149.66000000000801</c:v>
                </c:pt>
                <c:pt idx="15067">
                  <c:v>149.67000000000789</c:v>
                </c:pt>
                <c:pt idx="15068">
                  <c:v>149.68000000000799</c:v>
                </c:pt>
                <c:pt idx="15069">
                  <c:v>149.6900000000079</c:v>
                </c:pt>
                <c:pt idx="15070">
                  <c:v>149.70000000000789</c:v>
                </c:pt>
                <c:pt idx="15071">
                  <c:v>149.71000000000791</c:v>
                </c:pt>
                <c:pt idx="15072">
                  <c:v>149.72000000000801</c:v>
                </c:pt>
                <c:pt idx="15073">
                  <c:v>149.73000000000789</c:v>
                </c:pt>
                <c:pt idx="15074">
                  <c:v>149.74000000000791</c:v>
                </c:pt>
                <c:pt idx="15075">
                  <c:v>149.75000000000779</c:v>
                </c:pt>
                <c:pt idx="15076">
                  <c:v>149.76000000000781</c:v>
                </c:pt>
                <c:pt idx="15077">
                  <c:v>149.7700000000078</c:v>
                </c:pt>
                <c:pt idx="15078">
                  <c:v>149.78000000000779</c:v>
                </c:pt>
                <c:pt idx="15079">
                  <c:v>149.79000000000781</c:v>
                </c:pt>
                <c:pt idx="15080">
                  <c:v>149.8000000000078</c:v>
                </c:pt>
                <c:pt idx="15081">
                  <c:v>149.81000000000779</c:v>
                </c:pt>
                <c:pt idx="15082">
                  <c:v>149.82000000000781</c:v>
                </c:pt>
                <c:pt idx="15083">
                  <c:v>149.8300000000078</c:v>
                </c:pt>
                <c:pt idx="15084">
                  <c:v>149.84000000000779</c:v>
                </c:pt>
                <c:pt idx="15085">
                  <c:v>149.85000000000781</c:v>
                </c:pt>
                <c:pt idx="15086">
                  <c:v>149.8600000000078</c:v>
                </c:pt>
                <c:pt idx="15087">
                  <c:v>149.87000000000779</c:v>
                </c:pt>
                <c:pt idx="15088">
                  <c:v>149.88000000000781</c:v>
                </c:pt>
                <c:pt idx="15089">
                  <c:v>149.8900000000078</c:v>
                </c:pt>
                <c:pt idx="15090">
                  <c:v>149.90000000000771</c:v>
                </c:pt>
                <c:pt idx="15091">
                  <c:v>149.9100000000077</c:v>
                </c:pt>
                <c:pt idx="15092">
                  <c:v>149.92000000000769</c:v>
                </c:pt>
                <c:pt idx="15093">
                  <c:v>149.93000000000771</c:v>
                </c:pt>
                <c:pt idx="15094">
                  <c:v>149.9400000000077</c:v>
                </c:pt>
                <c:pt idx="15095">
                  <c:v>149.95000000000769</c:v>
                </c:pt>
                <c:pt idx="15096">
                  <c:v>149.96000000000771</c:v>
                </c:pt>
                <c:pt idx="15097">
                  <c:v>149.97000000000759</c:v>
                </c:pt>
                <c:pt idx="15098">
                  <c:v>149.98000000000769</c:v>
                </c:pt>
                <c:pt idx="15099">
                  <c:v>149.99000000000771</c:v>
                </c:pt>
                <c:pt idx="15100">
                  <c:v>150.00000000000759</c:v>
                </c:pt>
                <c:pt idx="15101">
                  <c:v>150.01000000000761</c:v>
                </c:pt>
                <c:pt idx="15102">
                  <c:v>150.0200000000076</c:v>
                </c:pt>
                <c:pt idx="15103">
                  <c:v>150.03000000000759</c:v>
                </c:pt>
                <c:pt idx="15104">
                  <c:v>150.04000000000761</c:v>
                </c:pt>
                <c:pt idx="15105">
                  <c:v>150.0500000000076</c:v>
                </c:pt>
                <c:pt idx="15106">
                  <c:v>150.06000000000759</c:v>
                </c:pt>
                <c:pt idx="15107">
                  <c:v>150.07000000000761</c:v>
                </c:pt>
                <c:pt idx="15108">
                  <c:v>150.0800000000076</c:v>
                </c:pt>
                <c:pt idx="15109">
                  <c:v>150.09000000000759</c:v>
                </c:pt>
                <c:pt idx="15110">
                  <c:v>150.10000000000761</c:v>
                </c:pt>
                <c:pt idx="15111">
                  <c:v>150.11000000000749</c:v>
                </c:pt>
                <c:pt idx="15112">
                  <c:v>150.12000000000751</c:v>
                </c:pt>
                <c:pt idx="15113">
                  <c:v>150.1300000000075</c:v>
                </c:pt>
                <c:pt idx="15114">
                  <c:v>150.14000000000749</c:v>
                </c:pt>
                <c:pt idx="15115">
                  <c:v>150.15000000000751</c:v>
                </c:pt>
                <c:pt idx="15116">
                  <c:v>150.1600000000075</c:v>
                </c:pt>
                <c:pt idx="15117">
                  <c:v>150.17000000000749</c:v>
                </c:pt>
                <c:pt idx="15118">
                  <c:v>150.18000000000751</c:v>
                </c:pt>
                <c:pt idx="15119">
                  <c:v>150.19000000000739</c:v>
                </c:pt>
                <c:pt idx="15120">
                  <c:v>150.20000000000741</c:v>
                </c:pt>
                <c:pt idx="15121">
                  <c:v>150.2100000000074</c:v>
                </c:pt>
                <c:pt idx="15122">
                  <c:v>150.22000000000739</c:v>
                </c:pt>
                <c:pt idx="15123">
                  <c:v>150.23000000000741</c:v>
                </c:pt>
                <c:pt idx="15124">
                  <c:v>150.2400000000074</c:v>
                </c:pt>
                <c:pt idx="15125">
                  <c:v>150.25000000000739</c:v>
                </c:pt>
                <c:pt idx="15126">
                  <c:v>150.26000000000741</c:v>
                </c:pt>
                <c:pt idx="15127">
                  <c:v>150.2700000000074</c:v>
                </c:pt>
                <c:pt idx="15128">
                  <c:v>150.28000000000739</c:v>
                </c:pt>
                <c:pt idx="15129">
                  <c:v>150.29000000000741</c:v>
                </c:pt>
                <c:pt idx="15130">
                  <c:v>150.3000000000074</c:v>
                </c:pt>
                <c:pt idx="15131">
                  <c:v>150.31000000000739</c:v>
                </c:pt>
                <c:pt idx="15132">
                  <c:v>150.32000000000741</c:v>
                </c:pt>
                <c:pt idx="15133">
                  <c:v>150.3300000000074</c:v>
                </c:pt>
                <c:pt idx="15134">
                  <c:v>150.34000000000731</c:v>
                </c:pt>
                <c:pt idx="15135">
                  <c:v>150.35000000000741</c:v>
                </c:pt>
                <c:pt idx="15136">
                  <c:v>150.36000000000729</c:v>
                </c:pt>
                <c:pt idx="15137">
                  <c:v>150.37000000000731</c:v>
                </c:pt>
                <c:pt idx="15138">
                  <c:v>150.3800000000073</c:v>
                </c:pt>
                <c:pt idx="15139">
                  <c:v>150.39000000000729</c:v>
                </c:pt>
                <c:pt idx="15140">
                  <c:v>150.40000000000731</c:v>
                </c:pt>
                <c:pt idx="15141">
                  <c:v>150.41000000000719</c:v>
                </c:pt>
                <c:pt idx="15142">
                  <c:v>150.42000000000729</c:v>
                </c:pt>
                <c:pt idx="15143">
                  <c:v>150.43000000000731</c:v>
                </c:pt>
                <c:pt idx="15144">
                  <c:v>150.44000000000719</c:v>
                </c:pt>
                <c:pt idx="15145">
                  <c:v>150.45000000000721</c:v>
                </c:pt>
                <c:pt idx="15146">
                  <c:v>150.4600000000072</c:v>
                </c:pt>
                <c:pt idx="15147">
                  <c:v>150.47000000000719</c:v>
                </c:pt>
                <c:pt idx="15148">
                  <c:v>150.48000000000721</c:v>
                </c:pt>
                <c:pt idx="15149">
                  <c:v>150.4900000000072</c:v>
                </c:pt>
                <c:pt idx="15150">
                  <c:v>150.50000000000719</c:v>
                </c:pt>
                <c:pt idx="15151">
                  <c:v>150.51000000000721</c:v>
                </c:pt>
                <c:pt idx="15152">
                  <c:v>150.5200000000072</c:v>
                </c:pt>
                <c:pt idx="15153">
                  <c:v>150.53000000000719</c:v>
                </c:pt>
                <c:pt idx="15154">
                  <c:v>150.54000000000721</c:v>
                </c:pt>
                <c:pt idx="15155">
                  <c:v>150.5500000000072</c:v>
                </c:pt>
                <c:pt idx="15156">
                  <c:v>150.56000000000711</c:v>
                </c:pt>
                <c:pt idx="15157">
                  <c:v>150.5700000000071</c:v>
                </c:pt>
                <c:pt idx="15158">
                  <c:v>150.58000000000709</c:v>
                </c:pt>
                <c:pt idx="15159">
                  <c:v>150.59000000000711</c:v>
                </c:pt>
                <c:pt idx="15160">
                  <c:v>150.6000000000071</c:v>
                </c:pt>
                <c:pt idx="15161">
                  <c:v>150.61000000000709</c:v>
                </c:pt>
                <c:pt idx="15162">
                  <c:v>150.62000000000711</c:v>
                </c:pt>
                <c:pt idx="15163">
                  <c:v>150.63000000000699</c:v>
                </c:pt>
                <c:pt idx="15164">
                  <c:v>150.64000000000701</c:v>
                </c:pt>
                <c:pt idx="15165">
                  <c:v>150.65000000000711</c:v>
                </c:pt>
                <c:pt idx="15166">
                  <c:v>150.66000000000699</c:v>
                </c:pt>
                <c:pt idx="15167">
                  <c:v>150.67000000000701</c:v>
                </c:pt>
                <c:pt idx="15168">
                  <c:v>150.680000000007</c:v>
                </c:pt>
                <c:pt idx="15169">
                  <c:v>150.69000000000699</c:v>
                </c:pt>
                <c:pt idx="15170">
                  <c:v>150.70000000000701</c:v>
                </c:pt>
                <c:pt idx="15171">
                  <c:v>150.710000000007</c:v>
                </c:pt>
                <c:pt idx="15172">
                  <c:v>150.72000000000699</c:v>
                </c:pt>
                <c:pt idx="15173">
                  <c:v>150.73000000000701</c:v>
                </c:pt>
                <c:pt idx="15174">
                  <c:v>150.74000000000689</c:v>
                </c:pt>
                <c:pt idx="15175">
                  <c:v>150.75000000000699</c:v>
                </c:pt>
                <c:pt idx="15176">
                  <c:v>150.76000000000701</c:v>
                </c:pt>
                <c:pt idx="15177">
                  <c:v>150.77000000000689</c:v>
                </c:pt>
                <c:pt idx="15178">
                  <c:v>150.78000000000699</c:v>
                </c:pt>
                <c:pt idx="15179">
                  <c:v>150.7900000000069</c:v>
                </c:pt>
                <c:pt idx="15180">
                  <c:v>150.800000000007</c:v>
                </c:pt>
                <c:pt idx="15181">
                  <c:v>150.81000000000699</c:v>
                </c:pt>
                <c:pt idx="15182">
                  <c:v>150.82000000000701</c:v>
                </c:pt>
                <c:pt idx="15183">
                  <c:v>150.830000000007</c:v>
                </c:pt>
                <c:pt idx="15184">
                  <c:v>150.840000000007</c:v>
                </c:pt>
                <c:pt idx="15185">
                  <c:v>150.85000000000699</c:v>
                </c:pt>
                <c:pt idx="15186">
                  <c:v>150.86000000000701</c:v>
                </c:pt>
                <c:pt idx="15187">
                  <c:v>150.870000000007</c:v>
                </c:pt>
                <c:pt idx="15188">
                  <c:v>150.88000000000699</c:v>
                </c:pt>
                <c:pt idx="15189">
                  <c:v>150.89000000000681</c:v>
                </c:pt>
                <c:pt idx="15190">
                  <c:v>150.9000000000068</c:v>
                </c:pt>
                <c:pt idx="15191">
                  <c:v>150.91000000000679</c:v>
                </c:pt>
                <c:pt idx="15192">
                  <c:v>150.92000000000681</c:v>
                </c:pt>
                <c:pt idx="15193">
                  <c:v>150.9300000000068</c:v>
                </c:pt>
                <c:pt idx="15194">
                  <c:v>150.94000000000679</c:v>
                </c:pt>
                <c:pt idx="15195">
                  <c:v>150.95000000000681</c:v>
                </c:pt>
                <c:pt idx="15196">
                  <c:v>150.9600000000068</c:v>
                </c:pt>
                <c:pt idx="15197">
                  <c:v>150.97000000000679</c:v>
                </c:pt>
                <c:pt idx="15198">
                  <c:v>150.98000000000681</c:v>
                </c:pt>
                <c:pt idx="15199">
                  <c:v>150.9900000000068</c:v>
                </c:pt>
                <c:pt idx="15200">
                  <c:v>151.00000000000671</c:v>
                </c:pt>
                <c:pt idx="15201">
                  <c:v>151.0100000000067</c:v>
                </c:pt>
                <c:pt idx="15202">
                  <c:v>151.02000000000669</c:v>
                </c:pt>
                <c:pt idx="15203">
                  <c:v>151.03000000000671</c:v>
                </c:pt>
                <c:pt idx="15204">
                  <c:v>151.0400000000067</c:v>
                </c:pt>
                <c:pt idx="15205">
                  <c:v>151.05000000000669</c:v>
                </c:pt>
                <c:pt idx="15206">
                  <c:v>151.06000000000671</c:v>
                </c:pt>
                <c:pt idx="15207">
                  <c:v>151.07000000000659</c:v>
                </c:pt>
                <c:pt idx="15208">
                  <c:v>151.08000000000669</c:v>
                </c:pt>
                <c:pt idx="15209">
                  <c:v>151.09000000000671</c:v>
                </c:pt>
                <c:pt idx="15210">
                  <c:v>151.10000000000659</c:v>
                </c:pt>
                <c:pt idx="15211">
                  <c:v>151.11000000000661</c:v>
                </c:pt>
                <c:pt idx="15212">
                  <c:v>151.1200000000066</c:v>
                </c:pt>
                <c:pt idx="15213">
                  <c:v>151.13000000000659</c:v>
                </c:pt>
                <c:pt idx="15214">
                  <c:v>151.14000000000661</c:v>
                </c:pt>
                <c:pt idx="15215">
                  <c:v>151.1500000000066</c:v>
                </c:pt>
                <c:pt idx="15216">
                  <c:v>151.16000000000659</c:v>
                </c:pt>
                <c:pt idx="15217">
                  <c:v>151.17000000000661</c:v>
                </c:pt>
                <c:pt idx="15218">
                  <c:v>151.1800000000066</c:v>
                </c:pt>
                <c:pt idx="15219">
                  <c:v>151.19000000000659</c:v>
                </c:pt>
                <c:pt idx="15220">
                  <c:v>151.20000000000661</c:v>
                </c:pt>
                <c:pt idx="15221">
                  <c:v>151.21000000000649</c:v>
                </c:pt>
                <c:pt idx="15222">
                  <c:v>151.22000000000651</c:v>
                </c:pt>
                <c:pt idx="15223">
                  <c:v>151.2300000000065</c:v>
                </c:pt>
                <c:pt idx="15224">
                  <c:v>151.24000000000649</c:v>
                </c:pt>
                <c:pt idx="15225">
                  <c:v>151.25000000000651</c:v>
                </c:pt>
                <c:pt idx="15226">
                  <c:v>151.2600000000065</c:v>
                </c:pt>
                <c:pt idx="15227">
                  <c:v>151.27000000000649</c:v>
                </c:pt>
                <c:pt idx="15228">
                  <c:v>151.28000000000651</c:v>
                </c:pt>
                <c:pt idx="15229">
                  <c:v>151.29000000000639</c:v>
                </c:pt>
                <c:pt idx="15230">
                  <c:v>151.30000000000649</c:v>
                </c:pt>
                <c:pt idx="15231">
                  <c:v>151.31000000000651</c:v>
                </c:pt>
                <c:pt idx="15232">
                  <c:v>151.32000000000639</c:v>
                </c:pt>
                <c:pt idx="15233">
                  <c:v>151.33000000000641</c:v>
                </c:pt>
                <c:pt idx="15234">
                  <c:v>151.3400000000064</c:v>
                </c:pt>
                <c:pt idx="15235">
                  <c:v>151.35000000000639</c:v>
                </c:pt>
                <c:pt idx="15236">
                  <c:v>151.36000000000641</c:v>
                </c:pt>
                <c:pt idx="15237">
                  <c:v>151.3700000000064</c:v>
                </c:pt>
                <c:pt idx="15238">
                  <c:v>151.38000000000639</c:v>
                </c:pt>
                <c:pt idx="15239">
                  <c:v>151.39000000000641</c:v>
                </c:pt>
                <c:pt idx="15240">
                  <c:v>151.4000000000064</c:v>
                </c:pt>
                <c:pt idx="15241">
                  <c:v>151.41000000000639</c:v>
                </c:pt>
                <c:pt idx="15242">
                  <c:v>151.42000000000641</c:v>
                </c:pt>
                <c:pt idx="15243">
                  <c:v>151.43000000000629</c:v>
                </c:pt>
                <c:pt idx="15244">
                  <c:v>151.44000000000631</c:v>
                </c:pt>
                <c:pt idx="15245">
                  <c:v>151.45000000000641</c:v>
                </c:pt>
                <c:pt idx="15246">
                  <c:v>151.46000000000629</c:v>
                </c:pt>
                <c:pt idx="15247">
                  <c:v>151.47000000000631</c:v>
                </c:pt>
                <c:pt idx="15248">
                  <c:v>151.4800000000063</c:v>
                </c:pt>
                <c:pt idx="15249">
                  <c:v>151.49000000000629</c:v>
                </c:pt>
                <c:pt idx="15250">
                  <c:v>151.50000000000631</c:v>
                </c:pt>
                <c:pt idx="15251">
                  <c:v>151.51000000000619</c:v>
                </c:pt>
                <c:pt idx="15252">
                  <c:v>151.52000000000629</c:v>
                </c:pt>
                <c:pt idx="15253">
                  <c:v>151.53000000000631</c:v>
                </c:pt>
                <c:pt idx="15254">
                  <c:v>151.54000000000619</c:v>
                </c:pt>
                <c:pt idx="15255">
                  <c:v>151.55000000000621</c:v>
                </c:pt>
                <c:pt idx="15256">
                  <c:v>151.5600000000062</c:v>
                </c:pt>
                <c:pt idx="15257">
                  <c:v>151.57000000000619</c:v>
                </c:pt>
                <c:pt idx="15258">
                  <c:v>151.58000000000621</c:v>
                </c:pt>
                <c:pt idx="15259">
                  <c:v>151.5900000000062</c:v>
                </c:pt>
                <c:pt idx="15260">
                  <c:v>151.60000000000619</c:v>
                </c:pt>
                <c:pt idx="15261">
                  <c:v>151.61000000000621</c:v>
                </c:pt>
                <c:pt idx="15262">
                  <c:v>151.6200000000062</c:v>
                </c:pt>
                <c:pt idx="15263">
                  <c:v>151.63000000000619</c:v>
                </c:pt>
                <c:pt idx="15264">
                  <c:v>151.64000000000621</c:v>
                </c:pt>
                <c:pt idx="15265">
                  <c:v>151.65000000000609</c:v>
                </c:pt>
                <c:pt idx="15266">
                  <c:v>151.66000000000611</c:v>
                </c:pt>
                <c:pt idx="15267">
                  <c:v>151.6700000000061</c:v>
                </c:pt>
                <c:pt idx="15268">
                  <c:v>151.68000000000609</c:v>
                </c:pt>
                <c:pt idx="15269">
                  <c:v>151.69000000000611</c:v>
                </c:pt>
                <c:pt idx="15270">
                  <c:v>151.7000000000061</c:v>
                </c:pt>
                <c:pt idx="15271">
                  <c:v>151.71000000000609</c:v>
                </c:pt>
                <c:pt idx="15272">
                  <c:v>151.72000000000611</c:v>
                </c:pt>
                <c:pt idx="15273">
                  <c:v>151.73000000000599</c:v>
                </c:pt>
                <c:pt idx="15274">
                  <c:v>151.74000000000601</c:v>
                </c:pt>
                <c:pt idx="15275">
                  <c:v>151.75000000000611</c:v>
                </c:pt>
                <c:pt idx="15276">
                  <c:v>151.76000000000599</c:v>
                </c:pt>
                <c:pt idx="15277">
                  <c:v>151.77000000000601</c:v>
                </c:pt>
                <c:pt idx="15278">
                  <c:v>151.780000000006</c:v>
                </c:pt>
                <c:pt idx="15279">
                  <c:v>151.79000000000599</c:v>
                </c:pt>
                <c:pt idx="15280">
                  <c:v>151.80000000000601</c:v>
                </c:pt>
                <c:pt idx="15281">
                  <c:v>151.810000000006</c:v>
                </c:pt>
                <c:pt idx="15282">
                  <c:v>151.82000000000599</c:v>
                </c:pt>
                <c:pt idx="15283">
                  <c:v>151.83000000000601</c:v>
                </c:pt>
                <c:pt idx="15284">
                  <c:v>151.840000000006</c:v>
                </c:pt>
                <c:pt idx="15285">
                  <c:v>151.85000000000599</c:v>
                </c:pt>
                <c:pt idx="15286">
                  <c:v>151.86000000000601</c:v>
                </c:pt>
                <c:pt idx="15287">
                  <c:v>151.870000000006</c:v>
                </c:pt>
                <c:pt idx="15288">
                  <c:v>151.88000000000599</c:v>
                </c:pt>
                <c:pt idx="15289">
                  <c:v>151.89000000000601</c:v>
                </c:pt>
                <c:pt idx="15290">
                  <c:v>151.900000000006</c:v>
                </c:pt>
                <c:pt idx="15291">
                  <c:v>151.91000000000599</c:v>
                </c:pt>
                <c:pt idx="15292">
                  <c:v>151.92000000000601</c:v>
                </c:pt>
                <c:pt idx="15293">
                  <c:v>151.930000000006</c:v>
                </c:pt>
                <c:pt idx="15294">
                  <c:v>151.94000000000599</c:v>
                </c:pt>
                <c:pt idx="15295">
                  <c:v>151.95000000000601</c:v>
                </c:pt>
                <c:pt idx="15296">
                  <c:v>151.960000000006</c:v>
                </c:pt>
                <c:pt idx="15297">
                  <c:v>151.970000000006</c:v>
                </c:pt>
                <c:pt idx="15298">
                  <c:v>151.98000000000579</c:v>
                </c:pt>
                <c:pt idx="15299">
                  <c:v>151.99000000000581</c:v>
                </c:pt>
                <c:pt idx="15300">
                  <c:v>152.0000000000058</c:v>
                </c:pt>
                <c:pt idx="15301">
                  <c:v>152.01000000000579</c:v>
                </c:pt>
                <c:pt idx="15302">
                  <c:v>152.02000000000581</c:v>
                </c:pt>
                <c:pt idx="15303">
                  <c:v>152.0300000000058</c:v>
                </c:pt>
                <c:pt idx="15304">
                  <c:v>152.04000000000579</c:v>
                </c:pt>
                <c:pt idx="15305">
                  <c:v>152.05000000000581</c:v>
                </c:pt>
                <c:pt idx="15306">
                  <c:v>152.0600000000058</c:v>
                </c:pt>
                <c:pt idx="15307">
                  <c:v>152.07000000000579</c:v>
                </c:pt>
                <c:pt idx="15308">
                  <c:v>152.08000000000581</c:v>
                </c:pt>
                <c:pt idx="15309">
                  <c:v>152.09000000000569</c:v>
                </c:pt>
                <c:pt idx="15310">
                  <c:v>152.10000000000571</c:v>
                </c:pt>
                <c:pt idx="15311">
                  <c:v>152.1100000000057</c:v>
                </c:pt>
                <c:pt idx="15312">
                  <c:v>152.12000000000569</c:v>
                </c:pt>
                <c:pt idx="15313">
                  <c:v>152.13000000000571</c:v>
                </c:pt>
                <c:pt idx="15314">
                  <c:v>152.1400000000057</c:v>
                </c:pt>
                <c:pt idx="15315">
                  <c:v>152.15000000000569</c:v>
                </c:pt>
                <c:pt idx="15316">
                  <c:v>152.16000000000571</c:v>
                </c:pt>
                <c:pt idx="15317">
                  <c:v>152.17000000000559</c:v>
                </c:pt>
                <c:pt idx="15318">
                  <c:v>152.18000000000569</c:v>
                </c:pt>
                <c:pt idx="15319">
                  <c:v>152.19000000000571</c:v>
                </c:pt>
                <c:pt idx="15320">
                  <c:v>152.20000000000559</c:v>
                </c:pt>
                <c:pt idx="15321">
                  <c:v>152.21000000000561</c:v>
                </c:pt>
                <c:pt idx="15322">
                  <c:v>152.2200000000056</c:v>
                </c:pt>
                <c:pt idx="15323">
                  <c:v>152.23000000000559</c:v>
                </c:pt>
                <c:pt idx="15324">
                  <c:v>152.24000000000561</c:v>
                </c:pt>
                <c:pt idx="15325">
                  <c:v>152.2500000000056</c:v>
                </c:pt>
                <c:pt idx="15326">
                  <c:v>152.26000000000559</c:v>
                </c:pt>
                <c:pt idx="15327">
                  <c:v>152.27000000000561</c:v>
                </c:pt>
                <c:pt idx="15328">
                  <c:v>152.2800000000056</c:v>
                </c:pt>
                <c:pt idx="15329">
                  <c:v>152.29000000000559</c:v>
                </c:pt>
                <c:pt idx="15330">
                  <c:v>152.30000000000561</c:v>
                </c:pt>
                <c:pt idx="15331">
                  <c:v>152.31000000000549</c:v>
                </c:pt>
                <c:pt idx="15332">
                  <c:v>152.32000000000559</c:v>
                </c:pt>
                <c:pt idx="15333">
                  <c:v>152.33000000000561</c:v>
                </c:pt>
                <c:pt idx="15334">
                  <c:v>152.34000000000549</c:v>
                </c:pt>
                <c:pt idx="15335">
                  <c:v>152.35000000000551</c:v>
                </c:pt>
                <c:pt idx="15336">
                  <c:v>152.3600000000055</c:v>
                </c:pt>
                <c:pt idx="15337">
                  <c:v>152.37000000000549</c:v>
                </c:pt>
                <c:pt idx="15338">
                  <c:v>152.38000000000551</c:v>
                </c:pt>
                <c:pt idx="15339">
                  <c:v>152.3900000000055</c:v>
                </c:pt>
                <c:pt idx="15340">
                  <c:v>152.40000000000549</c:v>
                </c:pt>
                <c:pt idx="15341">
                  <c:v>152.41000000000551</c:v>
                </c:pt>
                <c:pt idx="15342">
                  <c:v>152.42000000000539</c:v>
                </c:pt>
                <c:pt idx="15343">
                  <c:v>152.43000000000541</c:v>
                </c:pt>
                <c:pt idx="15344">
                  <c:v>152.4400000000054</c:v>
                </c:pt>
                <c:pt idx="15345">
                  <c:v>152.45000000000539</c:v>
                </c:pt>
                <c:pt idx="15346">
                  <c:v>152.46000000000541</c:v>
                </c:pt>
                <c:pt idx="15347">
                  <c:v>152.4700000000054</c:v>
                </c:pt>
                <c:pt idx="15348">
                  <c:v>152.48000000000539</c:v>
                </c:pt>
                <c:pt idx="15349">
                  <c:v>152.49000000000541</c:v>
                </c:pt>
                <c:pt idx="15350">
                  <c:v>152.5000000000054</c:v>
                </c:pt>
                <c:pt idx="15351">
                  <c:v>152.51000000000539</c:v>
                </c:pt>
                <c:pt idx="15352">
                  <c:v>152.52000000000541</c:v>
                </c:pt>
                <c:pt idx="15353">
                  <c:v>152.53000000000529</c:v>
                </c:pt>
                <c:pt idx="15354">
                  <c:v>152.54000000000531</c:v>
                </c:pt>
                <c:pt idx="15355">
                  <c:v>152.55000000000541</c:v>
                </c:pt>
                <c:pt idx="15356">
                  <c:v>152.56000000000529</c:v>
                </c:pt>
                <c:pt idx="15357">
                  <c:v>152.57000000000531</c:v>
                </c:pt>
                <c:pt idx="15358">
                  <c:v>152.5800000000053</c:v>
                </c:pt>
                <c:pt idx="15359">
                  <c:v>152.59000000000529</c:v>
                </c:pt>
                <c:pt idx="15360">
                  <c:v>152.60000000000531</c:v>
                </c:pt>
                <c:pt idx="15361">
                  <c:v>152.61000000000519</c:v>
                </c:pt>
                <c:pt idx="15362">
                  <c:v>152.62000000000529</c:v>
                </c:pt>
                <c:pt idx="15363">
                  <c:v>152.63000000000531</c:v>
                </c:pt>
                <c:pt idx="15364">
                  <c:v>152.64000000000519</c:v>
                </c:pt>
                <c:pt idx="15365">
                  <c:v>152.65000000000521</c:v>
                </c:pt>
                <c:pt idx="15366">
                  <c:v>152.6600000000052</c:v>
                </c:pt>
                <c:pt idx="15367">
                  <c:v>152.67000000000519</c:v>
                </c:pt>
                <c:pt idx="15368">
                  <c:v>152.68000000000521</c:v>
                </c:pt>
                <c:pt idx="15369">
                  <c:v>152.6900000000052</c:v>
                </c:pt>
                <c:pt idx="15370">
                  <c:v>152.70000000000519</c:v>
                </c:pt>
                <c:pt idx="15371">
                  <c:v>152.71000000000521</c:v>
                </c:pt>
                <c:pt idx="15372">
                  <c:v>152.7200000000052</c:v>
                </c:pt>
                <c:pt idx="15373">
                  <c:v>152.73000000000519</c:v>
                </c:pt>
                <c:pt idx="15374">
                  <c:v>152.74000000000521</c:v>
                </c:pt>
                <c:pt idx="15375">
                  <c:v>152.75000000000509</c:v>
                </c:pt>
                <c:pt idx="15376">
                  <c:v>152.76000000000511</c:v>
                </c:pt>
                <c:pt idx="15377">
                  <c:v>152.7700000000051</c:v>
                </c:pt>
                <c:pt idx="15378">
                  <c:v>152.78000000000509</c:v>
                </c:pt>
                <c:pt idx="15379">
                  <c:v>152.79000000000511</c:v>
                </c:pt>
                <c:pt idx="15380">
                  <c:v>152.8000000000051</c:v>
                </c:pt>
                <c:pt idx="15381">
                  <c:v>152.81000000000509</c:v>
                </c:pt>
                <c:pt idx="15382">
                  <c:v>152.82000000000511</c:v>
                </c:pt>
                <c:pt idx="15383">
                  <c:v>152.8300000000051</c:v>
                </c:pt>
                <c:pt idx="15384">
                  <c:v>152.84000000000509</c:v>
                </c:pt>
                <c:pt idx="15385">
                  <c:v>152.85000000000511</c:v>
                </c:pt>
                <c:pt idx="15386">
                  <c:v>152.86000000000499</c:v>
                </c:pt>
                <c:pt idx="15387">
                  <c:v>152.87000000000501</c:v>
                </c:pt>
                <c:pt idx="15388">
                  <c:v>152.88000000000511</c:v>
                </c:pt>
                <c:pt idx="15389">
                  <c:v>152.89000000000499</c:v>
                </c:pt>
                <c:pt idx="15390">
                  <c:v>152.90000000000501</c:v>
                </c:pt>
                <c:pt idx="15391">
                  <c:v>152.910000000005</c:v>
                </c:pt>
                <c:pt idx="15392">
                  <c:v>152.92000000000499</c:v>
                </c:pt>
                <c:pt idx="15393">
                  <c:v>152.93000000000501</c:v>
                </c:pt>
                <c:pt idx="15394">
                  <c:v>152.940000000005</c:v>
                </c:pt>
                <c:pt idx="15395">
                  <c:v>152.95000000000499</c:v>
                </c:pt>
                <c:pt idx="15396">
                  <c:v>152.96000000000501</c:v>
                </c:pt>
                <c:pt idx="15397">
                  <c:v>152.970000000005</c:v>
                </c:pt>
                <c:pt idx="15398">
                  <c:v>152.98000000000499</c:v>
                </c:pt>
                <c:pt idx="15399">
                  <c:v>152.99000000000501</c:v>
                </c:pt>
                <c:pt idx="15400">
                  <c:v>153.000000000005</c:v>
                </c:pt>
                <c:pt idx="15401">
                  <c:v>153.01000000000499</c:v>
                </c:pt>
                <c:pt idx="15402">
                  <c:v>153.02000000000501</c:v>
                </c:pt>
                <c:pt idx="15403">
                  <c:v>153.030000000005</c:v>
                </c:pt>
                <c:pt idx="15404">
                  <c:v>153.04000000000499</c:v>
                </c:pt>
                <c:pt idx="15405">
                  <c:v>153.05000000000501</c:v>
                </c:pt>
                <c:pt idx="15406">
                  <c:v>153.060000000005</c:v>
                </c:pt>
                <c:pt idx="15407">
                  <c:v>153.070000000005</c:v>
                </c:pt>
                <c:pt idx="15408">
                  <c:v>153.08000000000479</c:v>
                </c:pt>
                <c:pt idx="15409">
                  <c:v>153.09000000000481</c:v>
                </c:pt>
                <c:pt idx="15410">
                  <c:v>153.1000000000048</c:v>
                </c:pt>
                <c:pt idx="15411">
                  <c:v>153.11000000000479</c:v>
                </c:pt>
                <c:pt idx="15412">
                  <c:v>153.12000000000481</c:v>
                </c:pt>
                <c:pt idx="15413">
                  <c:v>153.1300000000048</c:v>
                </c:pt>
                <c:pt idx="15414">
                  <c:v>153.14000000000479</c:v>
                </c:pt>
                <c:pt idx="15415">
                  <c:v>153.15000000000481</c:v>
                </c:pt>
                <c:pt idx="15416">
                  <c:v>153.1600000000048</c:v>
                </c:pt>
                <c:pt idx="15417">
                  <c:v>153.17000000000479</c:v>
                </c:pt>
                <c:pt idx="15418">
                  <c:v>153.18000000000481</c:v>
                </c:pt>
                <c:pt idx="15419">
                  <c:v>153.19000000000469</c:v>
                </c:pt>
                <c:pt idx="15420">
                  <c:v>153.20000000000471</c:v>
                </c:pt>
                <c:pt idx="15421">
                  <c:v>153.2100000000047</c:v>
                </c:pt>
                <c:pt idx="15422">
                  <c:v>153.22000000000469</c:v>
                </c:pt>
                <c:pt idx="15423">
                  <c:v>153.23000000000471</c:v>
                </c:pt>
                <c:pt idx="15424">
                  <c:v>153.2400000000047</c:v>
                </c:pt>
                <c:pt idx="15425">
                  <c:v>153.25000000000469</c:v>
                </c:pt>
                <c:pt idx="15426">
                  <c:v>153.26000000000471</c:v>
                </c:pt>
                <c:pt idx="15427">
                  <c:v>153.27000000000459</c:v>
                </c:pt>
                <c:pt idx="15428">
                  <c:v>153.28000000000469</c:v>
                </c:pt>
                <c:pt idx="15429">
                  <c:v>153.29000000000471</c:v>
                </c:pt>
                <c:pt idx="15430">
                  <c:v>153.30000000000459</c:v>
                </c:pt>
                <c:pt idx="15431">
                  <c:v>153.31000000000461</c:v>
                </c:pt>
                <c:pt idx="15432">
                  <c:v>153.32000000000471</c:v>
                </c:pt>
                <c:pt idx="15433">
                  <c:v>153.33000000000459</c:v>
                </c:pt>
                <c:pt idx="15434">
                  <c:v>153.34000000000461</c:v>
                </c:pt>
                <c:pt idx="15435">
                  <c:v>153.3500000000046</c:v>
                </c:pt>
                <c:pt idx="15436">
                  <c:v>153.36000000000459</c:v>
                </c:pt>
                <c:pt idx="15437">
                  <c:v>153.37000000000461</c:v>
                </c:pt>
                <c:pt idx="15438">
                  <c:v>153.3800000000046</c:v>
                </c:pt>
                <c:pt idx="15439">
                  <c:v>153.39000000000459</c:v>
                </c:pt>
                <c:pt idx="15440">
                  <c:v>153.40000000000461</c:v>
                </c:pt>
                <c:pt idx="15441">
                  <c:v>153.41000000000449</c:v>
                </c:pt>
                <c:pt idx="15442">
                  <c:v>153.42000000000459</c:v>
                </c:pt>
                <c:pt idx="15443">
                  <c:v>153.43000000000461</c:v>
                </c:pt>
                <c:pt idx="15444">
                  <c:v>153.44000000000449</c:v>
                </c:pt>
                <c:pt idx="15445">
                  <c:v>153.45000000000451</c:v>
                </c:pt>
                <c:pt idx="15446">
                  <c:v>153.4600000000045</c:v>
                </c:pt>
                <c:pt idx="15447">
                  <c:v>153.47000000000449</c:v>
                </c:pt>
                <c:pt idx="15448">
                  <c:v>153.48000000000451</c:v>
                </c:pt>
                <c:pt idx="15449">
                  <c:v>153.4900000000045</c:v>
                </c:pt>
                <c:pt idx="15450">
                  <c:v>153.50000000000449</c:v>
                </c:pt>
                <c:pt idx="15451">
                  <c:v>153.51000000000451</c:v>
                </c:pt>
                <c:pt idx="15452">
                  <c:v>153.52000000000439</c:v>
                </c:pt>
                <c:pt idx="15453">
                  <c:v>153.53000000000441</c:v>
                </c:pt>
                <c:pt idx="15454">
                  <c:v>153.5400000000044</c:v>
                </c:pt>
                <c:pt idx="15455">
                  <c:v>153.55000000000439</c:v>
                </c:pt>
                <c:pt idx="15456">
                  <c:v>153.56000000000441</c:v>
                </c:pt>
                <c:pt idx="15457">
                  <c:v>153.5700000000044</c:v>
                </c:pt>
                <c:pt idx="15458">
                  <c:v>153.58000000000439</c:v>
                </c:pt>
                <c:pt idx="15459">
                  <c:v>153.59000000000441</c:v>
                </c:pt>
                <c:pt idx="15460">
                  <c:v>153.6000000000044</c:v>
                </c:pt>
                <c:pt idx="15461">
                  <c:v>153.61000000000439</c:v>
                </c:pt>
                <c:pt idx="15462">
                  <c:v>153.62000000000441</c:v>
                </c:pt>
                <c:pt idx="15463">
                  <c:v>153.63000000000429</c:v>
                </c:pt>
                <c:pt idx="15464">
                  <c:v>153.64000000000431</c:v>
                </c:pt>
                <c:pt idx="15465">
                  <c:v>153.65000000000441</c:v>
                </c:pt>
                <c:pt idx="15466">
                  <c:v>153.66000000000429</c:v>
                </c:pt>
                <c:pt idx="15467">
                  <c:v>153.67000000000431</c:v>
                </c:pt>
                <c:pt idx="15468">
                  <c:v>153.6800000000043</c:v>
                </c:pt>
                <c:pt idx="15469">
                  <c:v>153.69000000000429</c:v>
                </c:pt>
                <c:pt idx="15470">
                  <c:v>153.70000000000431</c:v>
                </c:pt>
                <c:pt idx="15471">
                  <c:v>153.71000000000419</c:v>
                </c:pt>
                <c:pt idx="15472">
                  <c:v>153.72000000000429</c:v>
                </c:pt>
                <c:pt idx="15473">
                  <c:v>153.73000000000431</c:v>
                </c:pt>
                <c:pt idx="15474">
                  <c:v>153.74000000000419</c:v>
                </c:pt>
                <c:pt idx="15475">
                  <c:v>153.75000000000421</c:v>
                </c:pt>
                <c:pt idx="15476">
                  <c:v>153.7600000000042</c:v>
                </c:pt>
                <c:pt idx="15477">
                  <c:v>153.77000000000419</c:v>
                </c:pt>
                <c:pt idx="15478">
                  <c:v>153.78000000000421</c:v>
                </c:pt>
                <c:pt idx="15479">
                  <c:v>153.7900000000042</c:v>
                </c:pt>
                <c:pt idx="15480">
                  <c:v>153.80000000000419</c:v>
                </c:pt>
                <c:pt idx="15481">
                  <c:v>153.81000000000421</c:v>
                </c:pt>
                <c:pt idx="15482">
                  <c:v>153.8200000000042</c:v>
                </c:pt>
                <c:pt idx="15483">
                  <c:v>153.83000000000419</c:v>
                </c:pt>
                <c:pt idx="15484">
                  <c:v>153.84000000000421</c:v>
                </c:pt>
                <c:pt idx="15485">
                  <c:v>153.8500000000042</c:v>
                </c:pt>
                <c:pt idx="15486">
                  <c:v>153.86000000000419</c:v>
                </c:pt>
                <c:pt idx="15487">
                  <c:v>153.87000000000421</c:v>
                </c:pt>
                <c:pt idx="15488">
                  <c:v>153.8800000000042</c:v>
                </c:pt>
                <c:pt idx="15489">
                  <c:v>153.89000000000411</c:v>
                </c:pt>
                <c:pt idx="15490">
                  <c:v>153.9000000000041</c:v>
                </c:pt>
                <c:pt idx="15491">
                  <c:v>153.91000000000409</c:v>
                </c:pt>
                <c:pt idx="15492">
                  <c:v>153.92000000000411</c:v>
                </c:pt>
                <c:pt idx="15493">
                  <c:v>153.9300000000041</c:v>
                </c:pt>
                <c:pt idx="15494">
                  <c:v>153.94000000000409</c:v>
                </c:pt>
                <c:pt idx="15495">
                  <c:v>153.95000000000411</c:v>
                </c:pt>
                <c:pt idx="15496">
                  <c:v>153.96000000000399</c:v>
                </c:pt>
                <c:pt idx="15497">
                  <c:v>153.97000000000401</c:v>
                </c:pt>
                <c:pt idx="15498">
                  <c:v>153.98000000000411</c:v>
                </c:pt>
                <c:pt idx="15499">
                  <c:v>153.99000000000399</c:v>
                </c:pt>
                <c:pt idx="15500">
                  <c:v>154.00000000000401</c:v>
                </c:pt>
                <c:pt idx="15501">
                  <c:v>154.010000000004</c:v>
                </c:pt>
                <c:pt idx="15502">
                  <c:v>154.02000000000399</c:v>
                </c:pt>
                <c:pt idx="15503">
                  <c:v>154.03000000000401</c:v>
                </c:pt>
                <c:pt idx="15504">
                  <c:v>154.040000000004</c:v>
                </c:pt>
                <c:pt idx="15505">
                  <c:v>154.05000000000399</c:v>
                </c:pt>
                <c:pt idx="15506">
                  <c:v>154.06000000000401</c:v>
                </c:pt>
                <c:pt idx="15507">
                  <c:v>154.070000000004</c:v>
                </c:pt>
                <c:pt idx="15508">
                  <c:v>154.08000000000399</c:v>
                </c:pt>
                <c:pt idx="15509">
                  <c:v>154.09000000000401</c:v>
                </c:pt>
                <c:pt idx="15510">
                  <c:v>154.100000000004</c:v>
                </c:pt>
                <c:pt idx="15511">
                  <c:v>154.11000000000399</c:v>
                </c:pt>
                <c:pt idx="15512">
                  <c:v>154.12000000000401</c:v>
                </c:pt>
                <c:pt idx="15513">
                  <c:v>154.130000000004</c:v>
                </c:pt>
                <c:pt idx="15514">
                  <c:v>154.14000000000399</c:v>
                </c:pt>
                <c:pt idx="15515">
                  <c:v>154.15000000000401</c:v>
                </c:pt>
                <c:pt idx="15516">
                  <c:v>154.160000000004</c:v>
                </c:pt>
                <c:pt idx="15517">
                  <c:v>154.17000000000399</c:v>
                </c:pt>
                <c:pt idx="15518">
                  <c:v>154.18000000000379</c:v>
                </c:pt>
                <c:pt idx="15519">
                  <c:v>154.19000000000381</c:v>
                </c:pt>
                <c:pt idx="15520">
                  <c:v>154.2000000000038</c:v>
                </c:pt>
                <c:pt idx="15521">
                  <c:v>154.21000000000379</c:v>
                </c:pt>
                <c:pt idx="15522">
                  <c:v>154.22000000000381</c:v>
                </c:pt>
                <c:pt idx="15523">
                  <c:v>154.2300000000038</c:v>
                </c:pt>
                <c:pt idx="15524">
                  <c:v>154.24000000000379</c:v>
                </c:pt>
                <c:pt idx="15525">
                  <c:v>154.25000000000381</c:v>
                </c:pt>
                <c:pt idx="15526">
                  <c:v>154.2600000000038</c:v>
                </c:pt>
                <c:pt idx="15527">
                  <c:v>154.27000000000379</c:v>
                </c:pt>
                <c:pt idx="15528">
                  <c:v>154.28000000000381</c:v>
                </c:pt>
                <c:pt idx="15529">
                  <c:v>154.29000000000369</c:v>
                </c:pt>
                <c:pt idx="15530">
                  <c:v>154.30000000000379</c:v>
                </c:pt>
                <c:pt idx="15531">
                  <c:v>154.31000000000381</c:v>
                </c:pt>
                <c:pt idx="15532">
                  <c:v>154.3200000000038</c:v>
                </c:pt>
                <c:pt idx="15533">
                  <c:v>154.33000000000371</c:v>
                </c:pt>
                <c:pt idx="15534">
                  <c:v>154.3400000000037</c:v>
                </c:pt>
                <c:pt idx="15535">
                  <c:v>154.35000000000369</c:v>
                </c:pt>
                <c:pt idx="15536">
                  <c:v>154.36000000000371</c:v>
                </c:pt>
                <c:pt idx="15537">
                  <c:v>154.3700000000037</c:v>
                </c:pt>
                <c:pt idx="15538">
                  <c:v>154.38000000000369</c:v>
                </c:pt>
                <c:pt idx="15539">
                  <c:v>154.39000000000371</c:v>
                </c:pt>
                <c:pt idx="15540">
                  <c:v>154.40000000000359</c:v>
                </c:pt>
                <c:pt idx="15541">
                  <c:v>154.41000000000361</c:v>
                </c:pt>
                <c:pt idx="15542">
                  <c:v>154.42000000000371</c:v>
                </c:pt>
                <c:pt idx="15543">
                  <c:v>154.43000000000359</c:v>
                </c:pt>
                <c:pt idx="15544">
                  <c:v>154.44000000000361</c:v>
                </c:pt>
                <c:pt idx="15545">
                  <c:v>154.4500000000036</c:v>
                </c:pt>
                <c:pt idx="15546">
                  <c:v>154.46000000000359</c:v>
                </c:pt>
                <c:pt idx="15547">
                  <c:v>154.47000000000361</c:v>
                </c:pt>
                <c:pt idx="15548">
                  <c:v>154.4800000000036</c:v>
                </c:pt>
                <c:pt idx="15549">
                  <c:v>154.49000000000359</c:v>
                </c:pt>
                <c:pt idx="15550">
                  <c:v>154.50000000000361</c:v>
                </c:pt>
                <c:pt idx="15551">
                  <c:v>154.51000000000349</c:v>
                </c:pt>
                <c:pt idx="15552">
                  <c:v>154.52000000000359</c:v>
                </c:pt>
                <c:pt idx="15553">
                  <c:v>154.53000000000361</c:v>
                </c:pt>
                <c:pt idx="15554">
                  <c:v>154.54000000000349</c:v>
                </c:pt>
                <c:pt idx="15555">
                  <c:v>154.55000000000351</c:v>
                </c:pt>
                <c:pt idx="15556">
                  <c:v>154.5600000000035</c:v>
                </c:pt>
                <c:pt idx="15557">
                  <c:v>154.57000000000349</c:v>
                </c:pt>
                <c:pt idx="15558">
                  <c:v>154.58000000000351</c:v>
                </c:pt>
                <c:pt idx="15559">
                  <c:v>154.5900000000035</c:v>
                </c:pt>
                <c:pt idx="15560">
                  <c:v>154.60000000000349</c:v>
                </c:pt>
                <c:pt idx="15561">
                  <c:v>154.61000000000351</c:v>
                </c:pt>
                <c:pt idx="15562">
                  <c:v>154.62000000000339</c:v>
                </c:pt>
                <c:pt idx="15563">
                  <c:v>154.63000000000341</c:v>
                </c:pt>
                <c:pt idx="15564">
                  <c:v>154.6400000000034</c:v>
                </c:pt>
                <c:pt idx="15565">
                  <c:v>154.65000000000339</c:v>
                </c:pt>
                <c:pt idx="15566">
                  <c:v>154.66000000000341</c:v>
                </c:pt>
                <c:pt idx="15567">
                  <c:v>154.6700000000034</c:v>
                </c:pt>
                <c:pt idx="15568">
                  <c:v>154.68000000000339</c:v>
                </c:pt>
                <c:pt idx="15569">
                  <c:v>154.69000000000341</c:v>
                </c:pt>
                <c:pt idx="15570">
                  <c:v>154.7000000000034</c:v>
                </c:pt>
                <c:pt idx="15571">
                  <c:v>154.71000000000339</c:v>
                </c:pt>
                <c:pt idx="15572">
                  <c:v>154.72000000000341</c:v>
                </c:pt>
                <c:pt idx="15573">
                  <c:v>154.73000000000329</c:v>
                </c:pt>
                <c:pt idx="15574">
                  <c:v>154.74000000000331</c:v>
                </c:pt>
                <c:pt idx="15575">
                  <c:v>154.75000000000341</c:v>
                </c:pt>
                <c:pt idx="15576">
                  <c:v>154.76000000000329</c:v>
                </c:pt>
                <c:pt idx="15577">
                  <c:v>154.77000000000331</c:v>
                </c:pt>
                <c:pt idx="15578">
                  <c:v>154.7800000000033</c:v>
                </c:pt>
                <c:pt idx="15579">
                  <c:v>154.79000000000329</c:v>
                </c:pt>
                <c:pt idx="15580">
                  <c:v>154.80000000000331</c:v>
                </c:pt>
                <c:pt idx="15581">
                  <c:v>154.8100000000033</c:v>
                </c:pt>
                <c:pt idx="15582">
                  <c:v>154.82000000000329</c:v>
                </c:pt>
                <c:pt idx="15583">
                  <c:v>154.83000000000331</c:v>
                </c:pt>
                <c:pt idx="15584">
                  <c:v>154.84000000000319</c:v>
                </c:pt>
                <c:pt idx="15585">
                  <c:v>154.85000000000329</c:v>
                </c:pt>
                <c:pt idx="15586">
                  <c:v>154.86000000000331</c:v>
                </c:pt>
                <c:pt idx="15587">
                  <c:v>154.87000000000319</c:v>
                </c:pt>
                <c:pt idx="15588">
                  <c:v>154.88000000000321</c:v>
                </c:pt>
                <c:pt idx="15589">
                  <c:v>154.8900000000032</c:v>
                </c:pt>
                <c:pt idx="15590">
                  <c:v>154.90000000000319</c:v>
                </c:pt>
                <c:pt idx="15591">
                  <c:v>154.91000000000321</c:v>
                </c:pt>
                <c:pt idx="15592">
                  <c:v>154.9200000000032</c:v>
                </c:pt>
                <c:pt idx="15593">
                  <c:v>154.93000000000319</c:v>
                </c:pt>
                <c:pt idx="15594">
                  <c:v>154.94000000000321</c:v>
                </c:pt>
                <c:pt idx="15595">
                  <c:v>154.9500000000032</c:v>
                </c:pt>
                <c:pt idx="15596">
                  <c:v>154.96000000000319</c:v>
                </c:pt>
                <c:pt idx="15597">
                  <c:v>154.97000000000321</c:v>
                </c:pt>
                <c:pt idx="15598">
                  <c:v>154.9800000000032</c:v>
                </c:pt>
                <c:pt idx="15599">
                  <c:v>154.99000000000311</c:v>
                </c:pt>
                <c:pt idx="15600">
                  <c:v>155.0000000000031</c:v>
                </c:pt>
                <c:pt idx="15601">
                  <c:v>155.01000000000309</c:v>
                </c:pt>
                <c:pt idx="15602">
                  <c:v>155.02000000000311</c:v>
                </c:pt>
                <c:pt idx="15603">
                  <c:v>155.0300000000031</c:v>
                </c:pt>
                <c:pt idx="15604">
                  <c:v>155.04000000000309</c:v>
                </c:pt>
                <c:pt idx="15605">
                  <c:v>155.05000000000311</c:v>
                </c:pt>
                <c:pt idx="15606">
                  <c:v>155.06000000000299</c:v>
                </c:pt>
                <c:pt idx="15607">
                  <c:v>155.07000000000301</c:v>
                </c:pt>
                <c:pt idx="15608">
                  <c:v>155.08000000000311</c:v>
                </c:pt>
                <c:pt idx="15609">
                  <c:v>155.09000000000299</c:v>
                </c:pt>
                <c:pt idx="15610">
                  <c:v>155.10000000000301</c:v>
                </c:pt>
                <c:pt idx="15611">
                  <c:v>155.110000000003</c:v>
                </c:pt>
                <c:pt idx="15612">
                  <c:v>155.12000000000299</c:v>
                </c:pt>
                <c:pt idx="15613">
                  <c:v>155.13000000000301</c:v>
                </c:pt>
                <c:pt idx="15614">
                  <c:v>155.14000000000291</c:v>
                </c:pt>
                <c:pt idx="15615">
                  <c:v>155.15000000000299</c:v>
                </c:pt>
                <c:pt idx="15616">
                  <c:v>155.16000000000301</c:v>
                </c:pt>
                <c:pt idx="15617">
                  <c:v>155.17000000000289</c:v>
                </c:pt>
                <c:pt idx="15618">
                  <c:v>155.18000000000299</c:v>
                </c:pt>
                <c:pt idx="15619">
                  <c:v>155.1900000000029</c:v>
                </c:pt>
                <c:pt idx="15620">
                  <c:v>155.20000000000289</c:v>
                </c:pt>
                <c:pt idx="15621">
                  <c:v>155.21000000000291</c:v>
                </c:pt>
                <c:pt idx="15622">
                  <c:v>155.2200000000029</c:v>
                </c:pt>
                <c:pt idx="15623">
                  <c:v>155.23000000000289</c:v>
                </c:pt>
                <c:pt idx="15624">
                  <c:v>155.24000000000291</c:v>
                </c:pt>
                <c:pt idx="15625">
                  <c:v>155.25000000000281</c:v>
                </c:pt>
                <c:pt idx="15626">
                  <c:v>155.2600000000028</c:v>
                </c:pt>
                <c:pt idx="15627">
                  <c:v>155.2700000000028</c:v>
                </c:pt>
                <c:pt idx="15628">
                  <c:v>155.28000000000279</c:v>
                </c:pt>
                <c:pt idx="15629">
                  <c:v>155.29000000000281</c:v>
                </c:pt>
                <c:pt idx="15630">
                  <c:v>155.3000000000028</c:v>
                </c:pt>
                <c:pt idx="15631">
                  <c:v>155.31000000000279</c:v>
                </c:pt>
                <c:pt idx="15632">
                  <c:v>155.32000000000281</c:v>
                </c:pt>
                <c:pt idx="15633">
                  <c:v>155.3300000000028</c:v>
                </c:pt>
                <c:pt idx="15634">
                  <c:v>155.34000000000279</c:v>
                </c:pt>
                <c:pt idx="15635">
                  <c:v>155.35000000000281</c:v>
                </c:pt>
                <c:pt idx="15636">
                  <c:v>155.3600000000028</c:v>
                </c:pt>
                <c:pt idx="15637">
                  <c:v>155.37000000000279</c:v>
                </c:pt>
                <c:pt idx="15638">
                  <c:v>155.38000000000281</c:v>
                </c:pt>
                <c:pt idx="15639">
                  <c:v>155.39000000000269</c:v>
                </c:pt>
                <c:pt idx="15640">
                  <c:v>155.40000000000271</c:v>
                </c:pt>
                <c:pt idx="15641">
                  <c:v>155.4100000000027</c:v>
                </c:pt>
                <c:pt idx="15642">
                  <c:v>155.42000000000269</c:v>
                </c:pt>
                <c:pt idx="15643">
                  <c:v>155.43000000000271</c:v>
                </c:pt>
                <c:pt idx="15644">
                  <c:v>155.4400000000027</c:v>
                </c:pt>
                <c:pt idx="15645">
                  <c:v>155.45000000000269</c:v>
                </c:pt>
                <c:pt idx="15646">
                  <c:v>155.46000000000271</c:v>
                </c:pt>
                <c:pt idx="15647">
                  <c:v>155.47000000000261</c:v>
                </c:pt>
                <c:pt idx="15648">
                  <c:v>155.48000000000269</c:v>
                </c:pt>
                <c:pt idx="15649">
                  <c:v>155.49000000000271</c:v>
                </c:pt>
                <c:pt idx="15650">
                  <c:v>155.50000000000259</c:v>
                </c:pt>
                <c:pt idx="15651">
                  <c:v>155.51000000000261</c:v>
                </c:pt>
                <c:pt idx="15652">
                  <c:v>155.5200000000026</c:v>
                </c:pt>
                <c:pt idx="15653">
                  <c:v>155.53000000000259</c:v>
                </c:pt>
                <c:pt idx="15654">
                  <c:v>155.54000000000261</c:v>
                </c:pt>
                <c:pt idx="15655">
                  <c:v>155.5500000000026</c:v>
                </c:pt>
                <c:pt idx="15656">
                  <c:v>155.56000000000259</c:v>
                </c:pt>
                <c:pt idx="15657">
                  <c:v>155.57000000000261</c:v>
                </c:pt>
                <c:pt idx="15658">
                  <c:v>155.5800000000026</c:v>
                </c:pt>
                <c:pt idx="15659">
                  <c:v>155.59000000000259</c:v>
                </c:pt>
                <c:pt idx="15660">
                  <c:v>155.60000000000261</c:v>
                </c:pt>
                <c:pt idx="15661">
                  <c:v>155.61000000000249</c:v>
                </c:pt>
                <c:pt idx="15662">
                  <c:v>155.62000000000251</c:v>
                </c:pt>
                <c:pt idx="15663">
                  <c:v>155.6300000000025</c:v>
                </c:pt>
                <c:pt idx="15664">
                  <c:v>155.64000000000249</c:v>
                </c:pt>
                <c:pt idx="15665">
                  <c:v>155.65000000000251</c:v>
                </c:pt>
                <c:pt idx="15666">
                  <c:v>155.6600000000025</c:v>
                </c:pt>
                <c:pt idx="15667">
                  <c:v>155.67000000000249</c:v>
                </c:pt>
                <c:pt idx="15668">
                  <c:v>155.68000000000251</c:v>
                </c:pt>
                <c:pt idx="15669">
                  <c:v>155.69000000000241</c:v>
                </c:pt>
                <c:pt idx="15670">
                  <c:v>155.7000000000024</c:v>
                </c:pt>
                <c:pt idx="15671">
                  <c:v>155.7100000000024</c:v>
                </c:pt>
                <c:pt idx="15672">
                  <c:v>155.72000000000239</c:v>
                </c:pt>
                <c:pt idx="15673">
                  <c:v>155.73000000000241</c:v>
                </c:pt>
                <c:pt idx="15674">
                  <c:v>155.7400000000024</c:v>
                </c:pt>
                <c:pt idx="15675">
                  <c:v>155.75000000000239</c:v>
                </c:pt>
                <c:pt idx="15676">
                  <c:v>155.76000000000241</c:v>
                </c:pt>
                <c:pt idx="15677">
                  <c:v>155.7700000000024</c:v>
                </c:pt>
                <c:pt idx="15678">
                  <c:v>155.78000000000239</c:v>
                </c:pt>
                <c:pt idx="15679">
                  <c:v>155.79000000000241</c:v>
                </c:pt>
                <c:pt idx="15680">
                  <c:v>155.8000000000024</c:v>
                </c:pt>
                <c:pt idx="15681">
                  <c:v>155.81000000000239</c:v>
                </c:pt>
                <c:pt idx="15682">
                  <c:v>155.82000000000241</c:v>
                </c:pt>
                <c:pt idx="15683">
                  <c:v>155.83000000000229</c:v>
                </c:pt>
                <c:pt idx="15684">
                  <c:v>155.84000000000231</c:v>
                </c:pt>
                <c:pt idx="15685">
                  <c:v>155.85000000000241</c:v>
                </c:pt>
                <c:pt idx="15686">
                  <c:v>155.86000000000229</c:v>
                </c:pt>
                <c:pt idx="15687">
                  <c:v>155.87000000000231</c:v>
                </c:pt>
                <c:pt idx="15688">
                  <c:v>155.8800000000023</c:v>
                </c:pt>
                <c:pt idx="15689">
                  <c:v>155.89000000000229</c:v>
                </c:pt>
                <c:pt idx="15690">
                  <c:v>155.90000000000231</c:v>
                </c:pt>
                <c:pt idx="15691">
                  <c:v>155.91000000000221</c:v>
                </c:pt>
                <c:pt idx="15692">
                  <c:v>155.92000000000229</c:v>
                </c:pt>
                <c:pt idx="15693">
                  <c:v>155.93000000000231</c:v>
                </c:pt>
                <c:pt idx="15694">
                  <c:v>155.94000000000219</c:v>
                </c:pt>
                <c:pt idx="15695">
                  <c:v>155.95000000000221</c:v>
                </c:pt>
                <c:pt idx="15696">
                  <c:v>155.9600000000022</c:v>
                </c:pt>
                <c:pt idx="15697">
                  <c:v>155.97000000000219</c:v>
                </c:pt>
                <c:pt idx="15698">
                  <c:v>155.98000000000221</c:v>
                </c:pt>
                <c:pt idx="15699">
                  <c:v>155.9900000000022</c:v>
                </c:pt>
                <c:pt idx="15700">
                  <c:v>156.00000000000219</c:v>
                </c:pt>
                <c:pt idx="15701">
                  <c:v>156.01000000000221</c:v>
                </c:pt>
                <c:pt idx="15702">
                  <c:v>156.0200000000022</c:v>
                </c:pt>
                <c:pt idx="15703">
                  <c:v>156.03000000000219</c:v>
                </c:pt>
                <c:pt idx="15704">
                  <c:v>156.04000000000221</c:v>
                </c:pt>
                <c:pt idx="15705">
                  <c:v>156.05000000000209</c:v>
                </c:pt>
                <c:pt idx="15706">
                  <c:v>156.06000000000211</c:v>
                </c:pt>
                <c:pt idx="15707">
                  <c:v>156.0700000000021</c:v>
                </c:pt>
                <c:pt idx="15708">
                  <c:v>156.08000000000209</c:v>
                </c:pt>
                <c:pt idx="15709">
                  <c:v>156.09000000000211</c:v>
                </c:pt>
                <c:pt idx="15710">
                  <c:v>156.1000000000021</c:v>
                </c:pt>
                <c:pt idx="15711">
                  <c:v>156.11000000000209</c:v>
                </c:pt>
                <c:pt idx="15712">
                  <c:v>156.12000000000211</c:v>
                </c:pt>
                <c:pt idx="15713">
                  <c:v>156.13000000000201</c:v>
                </c:pt>
                <c:pt idx="15714">
                  <c:v>156.140000000002</c:v>
                </c:pt>
                <c:pt idx="15715">
                  <c:v>156.15000000000211</c:v>
                </c:pt>
                <c:pt idx="15716">
                  <c:v>156.16000000000199</c:v>
                </c:pt>
                <c:pt idx="15717">
                  <c:v>156.17000000000201</c:v>
                </c:pt>
                <c:pt idx="15718">
                  <c:v>156.180000000002</c:v>
                </c:pt>
                <c:pt idx="15719">
                  <c:v>156.19000000000199</c:v>
                </c:pt>
                <c:pt idx="15720">
                  <c:v>156.20000000000201</c:v>
                </c:pt>
                <c:pt idx="15721">
                  <c:v>156.210000000002</c:v>
                </c:pt>
                <c:pt idx="15722">
                  <c:v>156.22000000000199</c:v>
                </c:pt>
                <c:pt idx="15723">
                  <c:v>156.23000000000201</c:v>
                </c:pt>
                <c:pt idx="15724">
                  <c:v>156.24000000000191</c:v>
                </c:pt>
                <c:pt idx="15725">
                  <c:v>156.25000000000199</c:v>
                </c:pt>
                <c:pt idx="15726">
                  <c:v>156.26000000000201</c:v>
                </c:pt>
                <c:pt idx="15727">
                  <c:v>156.27000000000189</c:v>
                </c:pt>
                <c:pt idx="15728">
                  <c:v>156.28000000000199</c:v>
                </c:pt>
                <c:pt idx="15729">
                  <c:v>156.2900000000019</c:v>
                </c:pt>
                <c:pt idx="15730">
                  <c:v>156.300000000002</c:v>
                </c:pt>
                <c:pt idx="15731">
                  <c:v>156.31000000000199</c:v>
                </c:pt>
                <c:pt idx="15732">
                  <c:v>156.32000000000201</c:v>
                </c:pt>
                <c:pt idx="15733">
                  <c:v>156.330000000002</c:v>
                </c:pt>
                <c:pt idx="15734">
                  <c:v>156.34000000000199</c:v>
                </c:pt>
                <c:pt idx="15735">
                  <c:v>156.35000000000201</c:v>
                </c:pt>
                <c:pt idx="15736">
                  <c:v>156.360000000002</c:v>
                </c:pt>
                <c:pt idx="15737">
                  <c:v>156.37000000000199</c:v>
                </c:pt>
                <c:pt idx="15738">
                  <c:v>156.38000000000179</c:v>
                </c:pt>
                <c:pt idx="15739">
                  <c:v>156.39000000000181</c:v>
                </c:pt>
                <c:pt idx="15740">
                  <c:v>156.4000000000018</c:v>
                </c:pt>
                <c:pt idx="15741">
                  <c:v>156.41000000000179</c:v>
                </c:pt>
                <c:pt idx="15742">
                  <c:v>156.42000000000181</c:v>
                </c:pt>
                <c:pt idx="15743">
                  <c:v>156.4300000000018</c:v>
                </c:pt>
                <c:pt idx="15744">
                  <c:v>156.44000000000179</c:v>
                </c:pt>
                <c:pt idx="15745">
                  <c:v>156.45000000000181</c:v>
                </c:pt>
                <c:pt idx="15746">
                  <c:v>156.4600000000018</c:v>
                </c:pt>
                <c:pt idx="15747">
                  <c:v>156.47000000000179</c:v>
                </c:pt>
                <c:pt idx="15748">
                  <c:v>156.48000000000181</c:v>
                </c:pt>
                <c:pt idx="15749">
                  <c:v>156.49000000000169</c:v>
                </c:pt>
                <c:pt idx="15750">
                  <c:v>156.50000000000171</c:v>
                </c:pt>
                <c:pt idx="15751">
                  <c:v>156.5100000000017</c:v>
                </c:pt>
                <c:pt idx="15752">
                  <c:v>156.52000000000169</c:v>
                </c:pt>
                <c:pt idx="15753">
                  <c:v>156.53000000000171</c:v>
                </c:pt>
                <c:pt idx="15754">
                  <c:v>156.5400000000017</c:v>
                </c:pt>
                <c:pt idx="15755">
                  <c:v>156.55000000000169</c:v>
                </c:pt>
                <c:pt idx="15756">
                  <c:v>156.56000000000171</c:v>
                </c:pt>
                <c:pt idx="15757">
                  <c:v>156.57000000000161</c:v>
                </c:pt>
                <c:pt idx="15758">
                  <c:v>156.58000000000169</c:v>
                </c:pt>
                <c:pt idx="15759">
                  <c:v>156.59000000000171</c:v>
                </c:pt>
                <c:pt idx="15760">
                  <c:v>156.60000000000159</c:v>
                </c:pt>
                <c:pt idx="15761">
                  <c:v>156.61000000000161</c:v>
                </c:pt>
                <c:pt idx="15762">
                  <c:v>156.6200000000016</c:v>
                </c:pt>
                <c:pt idx="15763">
                  <c:v>156.63000000000159</c:v>
                </c:pt>
                <c:pt idx="15764">
                  <c:v>156.64000000000161</c:v>
                </c:pt>
                <c:pt idx="15765">
                  <c:v>156.6500000000016</c:v>
                </c:pt>
                <c:pt idx="15766">
                  <c:v>156.66000000000159</c:v>
                </c:pt>
                <c:pt idx="15767">
                  <c:v>156.67000000000161</c:v>
                </c:pt>
                <c:pt idx="15768">
                  <c:v>156.6800000000016</c:v>
                </c:pt>
                <c:pt idx="15769">
                  <c:v>156.69000000000159</c:v>
                </c:pt>
                <c:pt idx="15770">
                  <c:v>156.70000000000161</c:v>
                </c:pt>
                <c:pt idx="15771">
                  <c:v>156.71000000000149</c:v>
                </c:pt>
                <c:pt idx="15772">
                  <c:v>156.72000000000151</c:v>
                </c:pt>
                <c:pt idx="15773">
                  <c:v>156.7300000000015</c:v>
                </c:pt>
                <c:pt idx="15774">
                  <c:v>156.74000000000149</c:v>
                </c:pt>
                <c:pt idx="15775">
                  <c:v>156.75000000000151</c:v>
                </c:pt>
                <c:pt idx="15776">
                  <c:v>156.7600000000015</c:v>
                </c:pt>
                <c:pt idx="15777">
                  <c:v>156.77000000000149</c:v>
                </c:pt>
                <c:pt idx="15778">
                  <c:v>156.78000000000151</c:v>
                </c:pt>
                <c:pt idx="15779">
                  <c:v>156.79000000000141</c:v>
                </c:pt>
                <c:pt idx="15780">
                  <c:v>156.80000000000149</c:v>
                </c:pt>
                <c:pt idx="15781">
                  <c:v>156.81000000000151</c:v>
                </c:pt>
                <c:pt idx="15782">
                  <c:v>156.82000000000139</c:v>
                </c:pt>
                <c:pt idx="15783">
                  <c:v>156.83000000000141</c:v>
                </c:pt>
                <c:pt idx="15784">
                  <c:v>156.8400000000014</c:v>
                </c:pt>
                <c:pt idx="15785">
                  <c:v>156.85000000000139</c:v>
                </c:pt>
                <c:pt idx="15786">
                  <c:v>156.86000000000141</c:v>
                </c:pt>
                <c:pt idx="15787">
                  <c:v>156.8700000000014</c:v>
                </c:pt>
                <c:pt idx="15788">
                  <c:v>156.88000000000139</c:v>
                </c:pt>
                <c:pt idx="15789">
                  <c:v>156.89000000000141</c:v>
                </c:pt>
                <c:pt idx="15790">
                  <c:v>156.9000000000014</c:v>
                </c:pt>
                <c:pt idx="15791">
                  <c:v>156.91000000000139</c:v>
                </c:pt>
                <c:pt idx="15792">
                  <c:v>156.92000000000141</c:v>
                </c:pt>
                <c:pt idx="15793">
                  <c:v>156.93000000000129</c:v>
                </c:pt>
                <c:pt idx="15794">
                  <c:v>156.94000000000131</c:v>
                </c:pt>
                <c:pt idx="15795">
                  <c:v>156.95000000000141</c:v>
                </c:pt>
                <c:pt idx="15796">
                  <c:v>156.96000000000129</c:v>
                </c:pt>
                <c:pt idx="15797">
                  <c:v>156.97000000000131</c:v>
                </c:pt>
                <c:pt idx="15798">
                  <c:v>156.9800000000013</c:v>
                </c:pt>
                <c:pt idx="15799">
                  <c:v>156.99000000000129</c:v>
                </c:pt>
                <c:pt idx="15800">
                  <c:v>157.00000000000131</c:v>
                </c:pt>
                <c:pt idx="15801">
                  <c:v>157.01000000000121</c:v>
                </c:pt>
                <c:pt idx="15802">
                  <c:v>157.02000000000129</c:v>
                </c:pt>
                <c:pt idx="15803">
                  <c:v>157.03000000000131</c:v>
                </c:pt>
                <c:pt idx="15804">
                  <c:v>157.04000000000121</c:v>
                </c:pt>
                <c:pt idx="15805">
                  <c:v>157.05000000000121</c:v>
                </c:pt>
                <c:pt idx="15806">
                  <c:v>157.0600000000012</c:v>
                </c:pt>
                <c:pt idx="15807">
                  <c:v>157.07000000000119</c:v>
                </c:pt>
                <c:pt idx="15808">
                  <c:v>157.08000000000121</c:v>
                </c:pt>
                <c:pt idx="15809">
                  <c:v>157.0900000000012</c:v>
                </c:pt>
                <c:pt idx="15810">
                  <c:v>157.10000000000119</c:v>
                </c:pt>
                <c:pt idx="15811">
                  <c:v>157.11000000000121</c:v>
                </c:pt>
                <c:pt idx="15812">
                  <c:v>157.1200000000012</c:v>
                </c:pt>
                <c:pt idx="15813">
                  <c:v>157.13000000000119</c:v>
                </c:pt>
                <c:pt idx="15814">
                  <c:v>157.14000000000121</c:v>
                </c:pt>
                <c:pt idx="15815">
                  <c:v>157.15000000000111</c:v>
                </c:pt>
                <c:pt idx="15816">
                  <c:v>157.16000000000111</c:v>
                </c:pt>
                <c:pt idx="15817">
                  <c:v>157.1700000000011</c:v>
                </c:pt>
                <c:pt idx="15818">
                  <c:v>157.18000000000109</c:v>
                </c:pt>
                <c:pt idx="15819">
                  <c:v>157.19000000000111</c:v>
                </c:pt>
                <c:pt idx="15820">
                  <c:v>157.2000000000011</c:v>
                </c:pt>
                <c:pt idx="15821">
                  <c:v>157.21000000000109</c:v>
                </c:pt>
                <c:pt idx="15822">
                  <c:v>157.22000000000111</c:v>
                </c:pt>
                <c:pt idx="15823">
                  <c:v>157.23000000000101</c:v>
                </c:pt>
                <c:pt idx="15824">
                  <c:v>157.240000000001</c:v>
                </c:pt>
                <c:pt idx="15825">
                  <c:v>157.25000000000111</c:v>
                </c:pt>
                <c:pt idx="15826">
                  <c:v>157.26000000000101</c:v>
                </c:pt>
                <c:pt idx="15827">
                  <c:v>157.270000000001</c:v>
                </c:pt>
                <c:pt idx="15828">
                  <c:v>157.280000000001</c:v>
                </c:pt>
                <c:pt idx="15829">
                  <c:v>157.29000000000099</c:v>
                </c:pt>
                <c:pt idx="15830">
                  <c:v>157.30000000000101</c:v>
                </c:pt>
                <c:pt idx="15831">
                  <c:v>157.310000000001</c:v>
                </c:pt>
                <c:pt idx="15832">
                  <c:v>157.32000000000099</c:v>
                </c:pt>
                <c:pt idx="15833">
                  <c:v>157.33000000000101</c:v>
                </c:pt>
                <c:pt idx="15834">
                  <c:v>157.340000000001</c:v>
                </c:pt>
                <c:pt idx="15835">
                  <c:v>157.35000000000099</c:v>
                </c:pt>
                <c:pt idx="15836">
                  <c:v>157.36000000000101</c:v>
                </c:pt>
                <c:pt idx="15837">
                  <c:v>157.370000000001</c:v>
                </c:pt>
                <c:pt idx="15838">
                  <c:v>157.38000000000099</c:v>
                </c:pt>
                <c:pt idx="15839">
                  <c:v>157.39000000000101</c:v>
                </c:pt>
                <c:pt idx="15840">
                  <c:v>157.400000000001</c:v>
                </c:pt>
                <c:pt idx="15841">
                  <c:v>157.41000000000099</c:v>
                </c:pt>
                <c:pt idx="15842">
                  <c:v>157.42000000000101</c:v>
                </c:pt>
                <c:pt idx="15843">
                  <c:v>157.430000000001</c:v>
                </c:pt>
                <c:pt idx="15844">
                  <c:v>157.44000000000099</c:v>
                </c:pt>
                <c:pt idx="15845">
                  <c:v>157.45000000000101</c:v>
                </c:pt>
                <c:pt idx="15846">
                  <c:v>157.460000000001</c:v>
                </c:pt>
                <c:pt idx="15847">
                  <c:v>157.47000000000099</c:v>
                </c:pt>
                <c:pt idx="15848">
                  <c:v>157.48000000000081</c:v>
                </c:pt>
                <c:pt idx="15849">
                  <c:v>157.4900000000008</c:v>
                </c:pt>
                <c:pt idx="15850">
                  <c:v>157.5000000000008</c:v>
                </c:pt>
                <c:pt idx="15851">
                  <c:v>157.51000000000079</c:v>
                </c:pt>
                <c:pt idx="15852">
                  <c:v>157.52000000000081</c:v>
                </c:pt>
                <c:pt idx="15853">
                  <c:v>157.5300000000008</c:v>
                </c:pt>
                <c:pt idx="15854">
                  <c:v>157.54000000000079</c:v>
                </c:pt>
                <c:pt idx="15855">
                  <c:v>157.55000000000081</c:v>
                </c:pt>
                <c:pt idx="15856">
                  <c:v>157.5600000000008</c:v>
                </c:pt>
                <c:pt idx="15857">
                  <c:v>157.57000000000079</c:v>
                </c:pt>
                <c:pt idx="15858">
                  <c:v>157.58000000000081</c:v>
                </c:pt>
                <c:pt idx="15859">
                  <c:v>157.59000000000071</c:v>
                </c:pt>
                <c:pt idx="15860">
                  <c:v>157.6000000000007</c:v>
                </c:pt>
                <c:pt idx="15861">
                  <c:v>157.6100000000007</c:v>
                </c:pt>
                <c:pt idx="15862">
                  <c:v>157.62000000000069</c:v>
                </c:pt>
                <c:pt idx="15863">
                  <c:v>157.63000000000071</c:v>
                </c:pt>
                <c:pt idx="15864">
                  <c:v>157.6400000000007</c:v>
                </c:pt>
                <c:pt idx="15865">
                  <c:v>157.65000000000069</c:v>
                </c:pt>
                <c:pt idx="15866">
                  <c:v>157.66000000000071</c:v>
                </c:pt>
                <c:pt idx="15867">
                  <c:v>157.67000000000061</c:v>
                </c:pt>
                <c:pt idx="15868">
                  <c:v>157.68000000000069</c:v>
                </c:pt>
                <c:pt idx="15869">
                  <c:v>157.69000000000071</c:v>
                </c:pt>
                <c:pt idx="15870">
                  <c:v>157.70000000000061</c:v>
                </c:pt>
                <c:pt idx="15871">
                  <c:v>157.7100000000006</c:v>
                </c:pt>
                <c:pt idx="15872">
                  <c:v>157.7200000000006</c:v>
                </c:pt>
                <c:pt idx="15873">
                  <c:v>157.73000000000059</c:v>
                </c:pt>
                <c:pt idx="15874">
                  <c:v>157.74000000000061</c:v>
                </c:pt>
                <c:pt idx="15875">
                  <c:v>157.7500000000006</c:v>
                </c:pt>
                <c:pt idx="15876">
                  <c:v>157.76000000000059</c:v>
                </c:pt>
                <c:pt idx="15877">
                  <c:v>157.77000000000061</c:v>
                </c:pt>
                <c:pt idx="15878">
                  <c:v>157.7800000000006</c:v>
                </c:pt>
                <c:pt idx="15879">
                  <c:v>157.79000000000059</c:v>
                </c:pt>
                <c:pt idx="15880">
                  <c:v>157.80000000000061</c:v>
                </c:pt>
                <c:pt idx="15881">
                  <c:v>157.81000000000051</c:v>
                </c:pt>
                <c:pt idx="15882">
                  <c:v>157.82000000000059</c:v>
                </c:pt>
                <c:pt idx="15883">
                  <c:v>157.83000000000061</c:v>
                </c:pt>
                <c:pt idx="15884">
                  <c:v>157.84000000000049</c:v>
                </c:pt>
                <c:pt idx="15885">
                  <c:v>157.85000000000051</c:v>
                </c:pt>
                <c:pt idx="15886">
                  <c:v>157.8600000000005</c:v>
                </c:pt>
                <c:pt idx="15887">
                  <c:v>157.87000000000049</c:v>
                </c:pt>
                <c:pt idx="15888">
                  <c:v>157.88000000000051</c:v>
                </c:pt>
                <c:pt idx="15889">
                  <c:v>157.8900000000005</c:v>
                </c:pt>
                <c:pt idx="15890">
                  <c:v>157.90000000000049</c:v>
                </c:pt>
                <c:pt idx="15891">
                  <c:v>157.91000000000051</c:v>
                </c:pt>
                <c:pt idx="15892">
                  <c:v>157.92000000000041</c:v>
                </c:pt>
                <c:pt idx="15893">
                  <c:v>157.9300000000004</c:v>
                </c:pt>
                <c:pt idx="15894">
                  <c:v>157.9400000000004</c:v>
                </c:pt>
                <c:pt idx="15895">
                  <c:v>157.95000000000039</c:v>
                </c:pt>
                <c:pt idx="15896">
                  <c:v>157.96000000000041</c:v>
                </c:pt>
                <c:pt idx="15897">
                  <c:v>157.9700000000004</c:v>
                </c:pt>
                <c:pt idx="15898">
                  <c:v>157.98000000000039</c:v>
                </c:pt>
                <c:pt idx="15899">
                  <c:v>157.99000000000041</c:v>
                </c:pt>
                <c:pt idx="15900">
                  <c:v>158.0000000000004</c:v>
                </c:pt>
                <c:pt idx="15901">
                  <c:v>158.01000000000039</c:v>
                </c:pt>
                <c:pt idx="15902">
                  <c:v>158.02000000000041</c:v>
                </c:pt>
                <c:pt idx="15903">
                  <c:v>158.03000000000031</c:v>
                </c:pt>
                <c:pt idx="15904">
                  <c:v>158.0400000000003</c:v>
                </c:pt>
                <c:pt idx="15905">
                  <c:v>158.05000000000041</c:v>
                </c:pt>
                <c:pt idx="15906">
                  <c:v>158.06000000000029</c:v>
                </c:pt>
                <c:pt idx="15907">
                  <c:v>158.07000000000031</c:v>
                </c:pt>
                <c:pt idx="15908">
                  <c:v>158.0800000000003</c:v>
                </c:pt>
                <c:pt idx="15909">
                  <c:v>158.09000000000029</c:v>
                </c:pt>
                <c:pt idx="15910">
                  <c:v>158.10000000000031</c:v>
                </c:pt>
                <c:pt idx="15911">
                  <c:v>158.11000000000021</c:v>
                </c:pt>
                <c:pt idx="15912">
                  <c:v>158.12000000000029</c:v>
                </c:pt>
                <c:pt idx="15913">
                  <c:v>158.13000000000031</c:v>
                </c:pt>
                <c:pt idx="15914">
                  <c:v>158.14000000000021</c:v>
                </c:pt>
                <c:pt idx="15915">
                  <c:v>158.1500000000002</c:v>
                </c:pt>
                <c:pt idx="15916">
                  <c:v>158.1600000000002</c:v>
                </c:pt>
                <c:pt idx="15917">
                  <c:v>158.17000000000019</c:v>
                </c:pt>
                <c:pt idx="15918">
                  <c:v>158.18000000000021</c:v>
                </c:pt>
                <c:pt idx="15919">
                  <c:v>158.1900000000002</c:v>
                </c:pt>
                <c:pt idx="15920">
                  <c:v>158.20000000000019</c:v>
                </c:pt>
                <c:pt idx="15921">
                  <c:v>158.21000000000021</c:v>
                </c:pt>
                <c:pt idx="15922">
                  <c:v>158.2200000000002</c:v>
                </c:pt>
                <c:pt idx="15923">
                  <c:v>158.23000000000019</c:v>
                </c:pt>
                <c:pt idx="15924">
                  <c:v>158.24000000000021</c:v>
                </c:pt>
                <c:pt idx="15925">
                  <c:v>158.25000000000011</c:v>
                </c:pt>
                <c:pt idx="15926">
                  <c:v>158.2600000000001</c:v>
                </c:pt>
                <c:pt idx="15927">
                  <c:v>158.2700000000001</c:v>
                </c:pt>
                <c:pt idx="15928">
                  <c:v>158.28000000000009</c:v>
                </c:pt>
                <c:pt idx="15929">
                  <c:v>158.29000000000011</c:v>
                </c:pt>
                <c:pt idx="15930">
                  <c:v>158.3000000000001</c:v>
                </c:pt>
                <c:pt idx="15931">
                  <c:v>158.31000000000009</c:v>
                </c:pt>
                <c:pt idx="15932">
                  <c:v>158.32000000000011</c:v>
                </c:pt>
                <c:pt idx="15933">
                  <c:v>158.3300000000001</c:v>
                </c:pt>
                <c:pt idx="15934">
                  <c:v>158.34000000000009</c:v>
                </c:pt>
                <c:pt idx="15935">
                  <c:v>158.35000000000011</c:v>
                </c:pt>
                <c:pt idx="15936">
                  <c:v>158.36000000000001</c:v>
                </c:pt>
                <c:pt idx="15937">
                  <c:v>158.37</c:v>
                </c:pt>
                <c:pt idx="15938">
                  <c:v>158.38000000000011</c:v>
                </c:pt>
                <c:pt idx="15939">
                  <c:v>158.38999999999999</c:v>
                </c:pt>
                <c:pt idx="15940">
                  <c:v>158.4</c:v>
                </c:pt>
                <c:pt idx="15941">
                  <c:v>158.41</c:v>
                </c:pt>
                <c:pt idx="15942">
                  <c:v>158.41999999999999</c:v>
                </c:pt>
                <c:pt idx="15943">
                  <c:v>158.43</c:v>
                </c:pt>
                <c:pt idx="15944">
                  <c:v>158.44</c:v>
                </c:pt>
                <c:pt idx="15945">
                  <c:v>158.44999999999999</c:v>
                </c:pt>
                <c:pt idx="15946">
                  <c:v>158.46</c:v>
                </c:pt>
                <c:pt idx="15947">
                  <c:v>158.47</c:v>
                </c:pt>
                <c:pt idx="15948">
                  <c:v>158.47999999999999</c:v>
                </c:pt>
                <c:pt idx="15949">
                  <c:v>158.49</c:v>
                </c:pt>
                <c:pt idx="15950">
                  <c:v>158.5</c:v>
                </c:pt>
                <c:pt idx="15951">
                  <c:v>158.51</c:v>
                </c:pt>
                <c:pt idx="15952">
                  <c:v>158.5199999999999</c:v>
                </c:pt>
                <c:pt idx="15953">
                  <c:v>158.53</c:v>
                </c:pt>
                <c:pt idx="15954">
                  <c:v>158.54</c:v>
                </c:pt>
                <c:pt idx="15955">
                  <c:v>158.54999999999981</c:v>
                </c:pt>
                <c:pt idx="15956">
                  <c:v>158.56</c:v>
                </c:pt>
                <c:pt idx="15957">
                  <c:v>158.57</c:v>
                </c:pt>
                <c:pt idx="15958">
                  <c:v>158.57999999999981</c:v>
                </c:pt>
                <c:pt idx="15959">
                  <c:v>158.5899999999998</c:v>
                </c:pt>
                <c:pt idx="15960">
                  <c:v>158.5999999999998</c:v>
                </c:pt>
                <c:pt idx="15961">
                  <c:v>158.60999999999979</c:v>
                </c:pt>
                <c:pt idx="15962">
                  <c:v>158.61999999999981</c:v>
                </c:pt>
                <c:pt idx="15963">
                  <c:v>158.6299999999998</c:v>
                </c:pt>
                <c:pt idx="15964">
                  <c:v>158.63999999999979</c:v>
                </c:pt>
                <c:pt idx="15965">
                  <c:v>158.64999999999981</c:v>
                </c:pt>
                <c:pt idx="15966">
                  <c:v>158.6599999999998</c:v>
                </c:pt>
                <c:pt idx="15967">
                  <c:v>158.66999999999979</c:v>
                </c:pt>
                <c:pt idx="15968">
                  <c:v>158.67999999999981</c:v>
                </c:pt>
                <c:pt idx="15969">
                  <c:v>158.68999999999971</c:v>
                </c:pt>
                <c:pt idx="15970">
                  <c:v>158.6999999999997</c:v>
                </c:pt>
                <c:pt idx="15971">
                  <c:v>158.7099999999997</c:v>
                </c:pt>
                <c:pt idx="15972">
                  <c:v>158.71999999999969</c:v>
                </c:pt>
                <c:pt idx="15973">
                  <c:v>158.72999999999971</c:v>
                </c:pt>
                <c:pt idx="15974">
                  <c:v>158.7399999999997</c:v>
                </c:pt>
                <c:pt idx="15975">
                  <c:v>158.74999999999969</c:v>
                </c:pt>
                <c:pt idx="15976">
                  <c:v>158.75999999999971</c:v>
                </c:pt>
                <c:pt idx="15977">
                  <c:v>158.76999999999961</c:v>
                </c:pt>
                <c:pt idx="15978">
                  <c:v>158.7799999999996</c:v>
                </c:pt>
                <c:pt idx="15979">
                  <c:v>158.78999999999971</c:v>
                </c:pt>
                <c:pt idx="15980">
                  <c:v>158.79999999999961</c:v>
                </c:pt>
                <c:pt idx="15981">
                  <c:v>158.8099999999996</c:v>
                </c:pt>
                <c:pt idx="15982">
                  <c:v>158.8199999999996</c:v>
                </c:pt>
                <c:pt idx="15983">
                  <c:v>158.82999999999959</c:v>
                </c:pt>
                <c:pt idx="15984">
                  <c:v>158.83999999999961</c:v>
                </c:pt>
                <c:pt idx="15985">
                  <c:v>158.8499999999996</c:v>
                </c:pt>
                <c:pt idx="15986">
                  <c:v>158.85999999999959</c:v>
                </c:pt>
                <c:pt idx="15987">
                  <c:v>158.86999999999961</c:v>
                </c:pt>
                <c:pt idx="15988">
                  <c:v>158.8799999999996</c:v>
                </c:pt>
                <c:pt idx="15989">
                  <c:v>158.88999999999959</c:v>
                </c:pt>
                <c:pt idx="15990">
                  <c:v>158.89999999999961</c:v>
                </c:pt>
                <c:pt idx="15991">
                  <c:v>158.90999999999951</c:v>
                </c:pt>
                <c:pt idx="15992">
                  <c:v>158.9199999999995</c:v>
                </c:pt>
                <c:pt idx="15993">
                  <c:v>158.92999999999961</c:v>
                </c:pt>
                <c:pt idx="15994">
                  <c:v>158.93999999999949</c:v>
                </c:pt>
                <c:pt idx="15995">
                  <c:v>158.94999999999951</c:v>
                </c:pt>
                <c:pt idx="15996">
                  <c:v>158.9599999999995</c:v>
                </c:pt>
                <c:pt idx="15997">
                  <c:v>158.96999999999949</c:v>
                </c:pt>
                <c:pt idx="15998">
                  <c:v>158.97999999999951</c:v>
                </c:pt>
                <c:pt idx="15999">
                  <c:v>158.9899999999995</c:v>
                </c:pt>
                <c:pt idx="16000">
                  <c:v>158.99999999999949</c:v>
                </c:pt>
                <c:pt idx="16001">
                  <c:v>159.00999999999951</c:v>
                </c:pt>
                <c:pt idx="16002">
                  <c:v>159.01999999999941</c:v>
                </c:pt>
                <c:pt idx="16003">
                  <c:v>159.0299999999994</c:v>
                </c:pt>
                <c:pt idx="16004">
                  <c:v>159.0399999999994</c:v>
                </c:pt>
                <c:pt idx="16005">
                  <c:v>159.04999999999939</c:v>
                </c:pt>
                <c:pt idx="16006">
                  <c:v>159.05999999999941</c:v>
                </c:pt>
                <c:pt idx="16007">
                  <c:v>159.0699999999994</c:v>
                </c:pt>
                <c:pt idx="16008">
                  <c:v>159.07999999999939</c:v>
                </c:pt>
                <c:pt idx="16009">
                  <c:v>159.08999999999941</c:v>
                </c:pt>
                <c:pt idx="16010">
                  <c:v>159.0999999999994</c:v>
                </c:pt>
                <c:pt idx="16011">
                  <c:v>159.10999999999939</c:v>
                </c:pt>
                <c:pt idx="16012">
                  <c:v>159.11999999999941</c:v>
                </c:pt>
                <c:pt idx="16013">
                  <c:v>159.12999999999931</c:v>
                </c:pt>
                <c:pt idx="16014">
                  <c:v>159.1399999999993</c:v>
                </c:pt>
                <c:pt idx="16015">
                  <c:v>159.1499999999993</c:v>
                </c:pt>
                <c:pt idx="16016">
                  <c:v>159.15999999999929</c:v>
                </c:pt>
                <c:pt idx="16017">
                  <c:v>159.16999999999931</c:v>
                </c:pt>
                <c:pt idx="16018">
                  <c:v>159.1799999999993</c:v>
                </c:pt>
                <c:pt idx="16019">
                  <c:v>159.18999999999929</c:v>
                </c:pt>
                <c:pt idx="16020">
                  <c:v>159.19999999999931</c:v>
                </c:pt>
                <c:pt idx="16021">
                  <c:v>159.20999999999921</c:v>
                </c:pt>
                <c:pt idx="16022">
                  <c:v>159.2199999999992</c:v>
                </c:pt>
                <c:pt idx="16023">
                  <c:v>159.22999999999931</c:v>
                </c:pt>
                <c:pt idx="16024">
                  <c:v>159.23999999999921</c:v>
                </c:pt>
                <c:pt idx="16025">
                  <c:v>159.2499999999992</c:v>
                </c:pt>
                <c:pt idx="16026">
                  <c:v>159.2599999999992</c:v>
                </c:pt>
                <c:pt idx="16027">
                  <c:v>159.26999999999919</c:v>
                </c:pt>
                <c:pt idx="16028">
                  <c:v>159.27999999999921</c:v>
                </c:pt>
                <c:pt idx="16029">
                  <c:v>159.2899999999992</c:v>
                </c:pt>
                <c:pt idx="16030">
                  <c:v>159.29999999999919</c:v>
                </c:pt>
                <c:pt idx="16031">
                  <c:v>159.30999999999921</c:v>
                </c:pt>
                <c:pt idx="16032">
                  <c:v>159.3199999999992</c:v>
                </c:pt>
                <c:pt idx="16033">
                  <c:v>159.32999999999919</c:v>
                </c:pt>
                <c:pt idx="16034">
                  <c:v>159.33999999999921</c:v>
                </c:pt>
                <c:pt idx="16035">
                  <c:v>159.34999999999911</c:v>
                </c:pt>
                <c:pt idx="16036">
                  <c:v>159.35999999999919</c:v>
                </c:pt>
                <c:pt idx="16037">
                  <c:v>159.36999999999921</c:v>
                </c:pt>
                <c:pt idx="16038">
                  <c:v>159.37999999999909</c:v>
                </c:pt>
                <c:pt idx="16039">
                  <c:v>159.38999999999911</c:v>
                </c:pt>
                <c:pt idx="16040">
                  <c:v>159.3999999999991</c:v>
                </c:pt>
                <c:pt idx="16041">
                  <c:v>159.40999999999909</c:v>
                </c:pt>
                <c:pt idx="16042">
                  <c:v>159.41999999999911</c:v>
                </c:pt>
                <c:pt idx="16043">
                  <c:v>159.4299999999991</c:v>
                </c:pt>
                <c:pt idx="16044">
                  <c:v>159.43999999999909</c:v>
                </c:pt>
                <c:pt idx="16045">
                  <c:v>159.44999999999911</c:v>
                </c:pt>
                <c:pt idx="16046">
                  <c:v>159.45999999999901</c:v>
                </c:pt>
                <c:pt idx="16047">
                  <c:v>159.469999999999</c:v>
                </c:pt>
                <c:pt idx="16048">
                  <c:v>159.479999999999</c:v>
                </c:pt>
                <c:pt idx="16049">
                  <c:v>159.48999999999899</c:v>
                </c:pt>
                <c:pt idx="16050">
                  <c:v>159.49999999999901</c:v>
                </c:pt>
                <c:pt idx="16051">
                  <c:v>159.509999999999</c:v>
                </c:pt>
                <c:pt idx="16052">
                  <c:v>159.51999999999899</c:v>
                </c:pt>
                <c:pt idx="16053">
                  <c:v>159.52999999999901</c:v>
                </c:pt>
                <c:pt idx="16054">
                  <c:v>159.53999999999891</c:v>
                </c:pt>
                <c:pt idx="16055">
                  <c:v>159.5499999999989</c:v>
                </c:pt>
                <c:pt idx="16056">
                  <c:v>159.55999999999901</c:v>
                </c:pt>
                <c:pt idx="16057">
                  <c:v>159.56999999999891</c:v>
                </c:pt>
                <c:pt idx="16058">
                  <c:v>159.5799999999989</c:v>
                </c:pt>
                <c:pt idx="16059">
                  <c:v>159.58999999999889</c:v>
                </c:pt>
                <c:pt idx="16060">
                  <c:v>159.59999999999889</c:v>
                </c:pt>
                <c:pt idx="16061">
                  <c:v>159.60999999999891</c:v>
                </c:pt>
                <c:pt idx="16062">
                  <c:v>159.6199999999989</c:v>
                </c:pt>
                <c:pt idx="16063">
                  <c:v>159.62999999999889</c:v>
                </c:pt>
                <c:pt idx="16064">
                  <c:v>159.63999999999879</c:v>
                </c:pt>
                <c:pt idx="16065">
                  <c:v>159.64999999999881</c:v>
                </c:pt>
                <c:pt idx="16066">
                  <c:v>159.6599999999988</c:v>
                </c:pt>
                <c:pt idx="16067">
                  <c:v>159.66999999999879</c:v>
                </c:pt>
                <c:pt idx="16068">
                  <c:v>159.67999999999881</c:v>
                </c:pt>
                <c:pt idx="16069">
                  <c:v>159.6899999999988</c:v>
                </c:pt>
                <c:pt idx="16070">
                  <c:v>159.69999999999879</c:v>
                </c:pt>
                <c:pt idx="16071">
                  <c:v>159.70999999999879</c:v>
                </c:pt>
                <c:pt idx="16072">
                  <c:v>159.71999999999849</c:v>
                </c:pt>
                <c:pt idx="16073">
                  <c:v>159.7299999999988</c:v>
                </c:pt>
                <c:pt idx="16074">
                  <c:v>159.73999999999879</c:v>
                </c:pt>
                <c:pt idx="16075">
                  <c:v>159.74999999999861</c:v>
                </c:pt>
                <c:pt idx="16076">
                  <c:v>159.75999999999871</c:v>
                </c:pt>
                <c:pt idx="16077">
                  <c:v>159.7699999999987</c:v>
                </c:pt>
                <c:pt idx="16078">
                  <c:v>159.77999999999861</c:v>
                </c:pt>
                <c:pt idx="16079">
                  <c:v>159.78999999999871</c:v>
                </c:pt>
                <c:pt idx="16080">
                  <c:v>159.7999999999987</c:v>
                </c:pt>
                <c:pt idx="16081">
                  <c:v>159.80999999999869</c:v>
                </c:pt>
                <c:pt idx="16082">
                  <c:v>159.81999999999871</c:v>
                </c:pt>
                <c:pt idx="16083">
                  <c:v>159.82999999999871</c:v>
                </c:pt>
                <c:pt idx="16084">
                  <c:v>159.8399999999987</c:v>
                </c:pt>
                <c:pt idx="16085">
                  <c:v>159.84999999999869</c:v>
                </c:pt>
                <c:pt idx="16086">
                  <c:v>159.85999999999871</c:v>
                </c:pt>
                <c:pt idx="16087">
                  <c:v>159.86999999999861</c:v>
                </c:pt>
                <c:pt idx="16088">
                  <c:v>159.8799999999986</c:v>
                </c:pt>
                <c:pt idx="16089">
                  <c:v>159.88999999999871</c:v>
                </c:pt>
                <c:pt idx="16090">
                  <c:v>159.89999999999861</c:v>
                </c:pt>
                <c:pt idx="16091">
                  <c:v>159.9099999999986</c:v>
                </c:pt>
                <c:pt idx="16092">
                  <c:v>159.91999999999859</c:v>
                </c:pt>
                <c:pt idx="16093">
                  <c:v>159.92999999999861</c:v>
                </c:pt>
                <c:pt idx="16094">
                  <c:v>159.93999999999861</c:v>
                </c:pt>
                <c:pt idx="16095">
                  <c:v>159.9499999999986</c:v>
                </c:pt>
                <c:pt idx="16096">
                  <c:v>159.95999999999859</c:v>
                </c:pt>
                <c:pt idx="16097">
                  <c:v>159.96999999999861</c:v>
                </c:pt>
                <c:pt idx="16098">
                  <c:v>159.97999999999851</c:v>
                </c:pt>
                <c:pt idx="16099">
                  <c:v>159.98999999999859</c:v>
                </c:pt>
                <c:pt idx="16100">
                  <c:v>159.99999999999861</c:v>
                </c:pt>
                <c:pt idx="16101">
                  <c:v>160.00999999999851</c:v>
                </c:pt>
                <c:pt idx="16102">
                  <c:v>160.0199999999985</c:v>
                </c:pt>
                <c:pt idx="16103">
                  <c:v>160.02999999999849</c:v>
                </c:pt>
                <c:pt idx="16104">
                  <c:v>160.03999999999851</c:v>
                </c:pt>
                <c:pt idx="16105">
                  <c:v>160.04999999999851</c:v>
                </c:pt>
                <c:pt idx="16106">
                  <c:v>160.0599999999985</c:v>
                </c:pt>
                <c:pt idx="16107">
                  <c:v>160.06999999999849</c:v>
                </c:pt>
                <c:pt idx="16108">
                  <c:v>160.07999999999839</c:v>
                </c:pt>
                <c:pt idx="16109">
                  <c:v>160.08999999999841</c:v>
                </c:pt>
                <c:pt idx="16110">
                  <c:v>160.0999999999984</c:v>
                </c:pt>
                <c:pt idx="16111">
                  <c:v>160.10999999999839</c:v>
                </c:pt>
                <c:pt idx="16112">
                  <c:v>160.11999999999841</c:v>
                </c:pt>
                <c:pt idx="16113">
                  <c:v>160.1299999999984</c:v>
                </c:pt>
                <c:pt idx="16114">
                  <c:v>160.13999999999839</c:v>
                </c:pt>
                <c:pt idx="16115">
                  <c:v>160.14999999999841</c:v>
                </c:pt>
                <c:pt idx="16116">
                  <c:v>160.1599999999984</c:v>
                </c:pt>
                <c:pt idx="16117">
                  <c:v>160.1699999999984</c:v>
                </c:pt>
                <c:pt idx="16118">
                  <c:v>160.17999999999839</c:v>
                </c:pt>
                <c:pt idx="16119">
                  <c:v>160.18999999999841</c:v>
                </c:pt>
                <c:pt idx="16120">
                  <c:v>160.19999999999831</c:v>
                </c:pt>
                <c:pt idx="16121">
                  <c:v>160.2099999999983</c:v>
                </c:pt>
                <c:pt idx="16122">
                  <c:v>160.21999999999821</c:v>
                </c:pt>
                <c:pt idx="16123">
                  <c:v>160.22999999999831</c:v>
                </c:pt>
                <c:pt idx="16124">
                  <c:v>160.2399999999983</c:v>
                </c:pt>
                <c:pt idx="16125">
                  <c:v>160.24999999999821</c:v>
                </c:pt>
                <c:pt idx="16126">
                  <c:v>160.25999999999831</c:v>
                </c:pt>
                <c:pt idx="16127">
                  <c:v>160.2699999999983</c:v>
                </c:pt>
                <c:pt idx="16128">
                  <c:v>160.2799999999983</c:v>
                </c:pt>
                <c:pt idx="16129">
                  <c:v>160.28999999999829</c:v>
                </c:pt>
                <c:pt idx="16130">
                  <c:v>160.29999999999819</c:v>
                </c:pt>
                <c:pt idx="16131">
                  <c:v>160.30999999999821</c:v>
                </c:pt>
                <c:pt idx="16132">
                  <c:v>160.3199999999982</c:v>
                </c:pt>
                <c:pt idx="16133">
                  <c:v>160.32999999999831</c:v>
                </c:pt>
                <c:pt idx="16134">
                  <c:v>160.33999999999821</c:v>
                </c:pt>
                <c:pt idx="16135">
                  <c:v>160.3499999999982</c:v>
                </c:pt>
                <c:pt idx="16136">
                  <c:v>160.35999999999819</c:v>
                </c:pt>
                <c:pt idx="16137">
                  <c:v>160.36999999999821</c:v>
                </c:pt>
                <c:pt idx="16138">
                  <c:v>160.3799999999982</c:v>
                </c:pt>
                <c:pt idx="16139">
                  <c:v>160.3899999999982</c:v>
                </c:pt>
                <c:pt idx="16140">
                  <c:v>160.39999999999819</c:v>
                </c:pt>
                <c:pt idx="16141">
                  <c:v>160.40999999999821</c:v>
                </c:pt>
                <c:pt idx="16142">
                  <c:v>160.41999999999811</c:v>
                </c:pt>
                <c:pt idx="16143">
                  <c:v>160.42999999999819</c:v>
                </c:pt>
                <c:pt idx="16144">
                  <c:v>160.43999999999821</c:v>
                </c:pt>
                <c:pt idx="16145">
                  <c:v>160.44999999999811</c:v>
                </c:pt>
                <c:pt idx="16146">
                  <c:v>160.4599999999981</c:v>
                </c:pt>
                <c:pt idx="16147">
                  <c:v>160.46999999999809</c:v>
                </c:pt>
                <c:pt idx="16148">
                  <c:v>160.47999999999811</c:v>
                </c:pt>
                <c:pt idx="16149">
                  <c:v>160.4899999999981</c:v>
                </c:pt>
                <c:pt idx="16150">
                  <c:v>160.4999999999981</c:v>
                </c:pt>
                <c:pt idx="16151">
                  <c:v>160.50999999999809</c:v>
                </c:pt>
                <c:pt idx="16152">
                  <c:v>160.51999999999799</c:v>
                </c:pt>
                <c:pt idx="16153">
                  <c:v>160.52999999999801</c:v>
                </c:pt>
                <c:pt idx="16154">
                  <c:v>160.539999999998</c:v>
                </c:pt>
                <c:pt idx="16155">
                  <c:v>160.54999999999799</c:v>
                </c:pt>
                <c:pt idx="16156">
                  <c:v>160.55999999999801</c:v>
                </c:pt>
                <c:pt idx="16157">
                  <c:v>160.569999999998</c:v>
                </c:pt>
                <c:pt idx="16158">
                  <c:v>160.57999999999799</c:v>
                </c:pt>
                <c:pt idx="16159">
                  <c:v>160.58999999999801</c:v>
                </c:pt>
                <c:pt idx="16160">
                  <c:v>160.599999999998</c:v>
                </c:pt>
                <c:pt idx="16161">
                  <c:v>160.609999999998</c:v>
                </c:pt>
                <c:pt idx="16162">
                  <c:v>160.61999999999799</c:v>
                </c:pt>
                <c:pt idx="16163">
                  <c:v>160.62999999999801</c:v>
                </c:pt>
                <c:pt idx="16164">
                  <c:v>160.63999999999791</c:v>
                </c:pt>
                <c:pt idx="16165">
                  <c:v>160.6499999999979</c:v>
                </c:pt>
                <c:pt idx="16166">
                  <c:v>160.65999999999801</c:v>
                </c:pt>
                <c:pt idx="16167">
                  <c:v>160.66999999999791</c:v>
                </c:pt>
                <c:pt idx="16168">
                  <c:v>160.6799999999979</c:v>
                </c:pt>
                <c:pt idx="16169">
                  <c:v>160.68999999999789</c:v>
                </c:pt>
                <c:pt idx="16170">
                  <c:v>160.69999999999791</c:v>
                </c:pt>
                <c:pt idx="16171">
                  <c:v>160.7099999999979</c:v>
                </c:pt>
                <c:pt idx="16172">
                  <c:v>160.7199999999979</c:v>
                </c:pt>
                <c:pt idx="16173">
                  <c:v>160.72999999999789</c:v>
                </c:pt>
                <c:pt idx="16174">
                  <c:v>160.73999999999779</c:v>
                </c:pt>
                <c:pt idx="16175">
                  <c:v>160.74999999999781</c:v>
                </c:pt>
                <c:pt idx="16176">
                  <c:v>160.7599999999978</c:v>
                </c:pt>
                <c:pt idx="16177">
                  <c:v>160.76999999999779</c:v>
                </c:pt>
                <c:pt idx="16178">
                  <c:v>160.77999999999781</c:v>
                </c:pt>
                <c:pt idx="16179">
                  <c:v>160.7899999999978</c:v>
                </c:pt>
                <c:pt idx="16180">
                  <c:v>160.79999999999779</c:v>
                </c:pt>
                <c:pt idx="16181">
                  <c:v>160.80999999999781</c:v>
                </c:pt>
                <c:pt idx="16182">
                  <c:v>160.8199999999978</c:v>
                </c:pt>
                <c:pt idx="16183">
                  <c:v>160.8299999999978</c:v>
                </c:pt>
                <c:pt idx="16184">
                  <c:v>160.83999999999779</c:v>
                </c:pt>
                <c:pt idx="16185">
                  <c:v>160.84999999999781</c:v>
                </c:pt>
                <c:pt idx="16186">
                  <c:v>160.8599999999978</c:v>
                </c:pt>
                <c:pt idx="16187">
                  <c:v>160.86999999999779</c:v>
                </c:pt>
                <c:pt idx="16188">
                  <c:v>160.87999999999781</c:v>
                </c:pt>
                <c:pt idx="16189">
                  <c:v>160.88999999999771</c:v>
                </c:pt>
                <c:pt idx="16190">
                  <c:v>160.8999999999977</c:v>
                </c:pt>
                <c:pt idx="16191">
                  <c:v>160.90999999999769</c:v>
                </c:pt>
                <c:pt idx="16192">
                  <c:v>160.91999999999771</c:v>
                </c:pt>
                <c:pt idx="16193">
                  <c:v>160.9299999999977</c:v>
                </c:pt>
                <c:pt idx="16194">
                  <c:v>160.9399999999977</c:v>
                </c:pt>
                <c:pt idx="16195">
                  <c:v>160.94999999999769</c:v>
                </c:pt>
                <c:pt idx="16196">
                  <c:v>160.95999999999771</c:v>
                </c:pt>
                <c:pt idx="16197">
                  <c:v>160.96999999999761</c:v>
                </c:pt>
                <c:pt idx="16198">
                  <c:v>160.9799999999976</c:v>
                </c:pt>
                <c:pt idx="16199">
                  <c:v>160.98999999999771</c:v>
                </c:pt>
                <c:pt idx="16200">
                  <c:v>160.99999999999761</c:v>
                </c:pt>
                <c:pt idx="16201">
                  <c:v>161.0099999999976</c:v>
                </c:pt>
                <c:pt idx="16202">
                  <c:v>161.01999999999759</c:v>
                </c:pt>
                <c:pt idx="16203">
                  <c:v>161.02999999999761</c:v>
                </c:pt>
                <c:pt idx="16204">
                  <c:v>161.0399999999976</c:v>
                </c:pt>
                <c:pt idx="16205">
                  <c:v>161.0499999999976</c:v>
                </c:pt>
                <c:pt idx="16206">
                  <c:v>161.05999999999759</c:v>
                </c:pt>
                <c:pt idx="16207">
                  <c:v>161.06999999999761</c:v>
                </c:pt>
                <c:pt idx="16208">
                  <c:v>161.07999999999751</c:v>
                </c:pt>
                <c:pt idx="16209">
                  <c:v>161.08999999999759</c:v>
                </c:pt>
                <c:pt idx="16210">
                  <c:v>161.09999999999761</c:v>
                </c:pt>
                <c:pt idx="16211">
                  <c:v>161.10999999999751</c:v>
                </c:pt>
                <c:pt idx="16212">
                  <c:v>161.1199999999975</c:v>
                </c:pt>
                <c:pt idx="16213">
                  <c:v>161.12999999999749</c:v>
                </c:pt>
                <c:pt idx="16214">
                  <c:v>161.13999999999751</c:v>
                </c:pt>
                <c:pt idx="16215">
                  <c:v>161.1499999999975</c:v>
                </c:pt>
                <c:pt idx="16216">
                  <c:v>161.1599999999975</c:v>
                </c:pt>
                <c:pt idx="16217">
                  <c:v>161.16999999999749</c:v>
                </c:pt>
                <c:pt idx="16218">
                  <c:v>161.17999999999739</c:v>
                </c:pt>
                <c:pt idx="16219">
                  <c:v>161.18999999999741</c:v>
                </c:pt>
                <c:pt idx="16220">
                  <c:v>161.1999999999974</c:v>
                </c:pt>
                <c:pt idx="16221">
                  <c:v>161.20999999999739</c:v>
                </c:pt>
                <c:pt idx="16222">
                  <c:v>161.21999999999741</c:v>
                </c:pt>
                <c:pt idx="16223">
                  <c:v>161.2299999999974</c:v>
                </c:pt>
                <c:pt idx="16224">
                  <c:v>161.23999999999739</c:v>
                </c:pt>
                <c:pt idx="16225">
                  <c:v>161.24999999999741</c:v>
                </c:pt>
                <c:pt idx="16226">
                  <c:v>161.2599999999974</c:v>
                </c:pt>
                <c:pt idx="16227">
                  <c:v>161.2699999999974</c:v>
                </c:pt>
                <c:pt idx="16228">
                  <c:v>161.27999999999739</c:v>
                </c:pt>
                <c:pt idx="16229">
                  <c:v>161.28999999999741</c:v>
                </c:pt>
                <c:pt idx="16230">
                  <c:v>161.29999999999731</c:v>
                </c:pt>
                <c:pt idx="16231">
                  <c:v>161.30999999999739</c:v>
                </c:pt>
                <c:pt idx="16232">
                  <c:v>161.31999999999729</c:v>
                </c:pt>
                <c:pt idx="16233">
                  <c:v>161.32999999999731</c:v>
                </c:pt>
                <c:pt idx="16234">
                  <c:v>161.3399999999973</c:v>
                </c:pt>
                <c:pt idx="16235">
                  <c:v>161.34999999999729</c:v>
                </c:pt>
                <c:pt idx="16236">
                  <c:v>161.35999999999731</c:v>
                </c:pt>
                <c:pt idx="16237">
                  <c:v>161.3699999999973</c:v>
                </c:pt>
                <c:pt idx="16238">
                  <c:v>161.3799999999973</c:v>
                </c:pt>
                <c:pt idx="16239">
                  <c:v>161.38999999999729</c:v>
                </c:pt>
                <c:pt idx="16240">
                  <c:v>161.39999999999731</c:v>
                </c:pt>
                <c:pt idx="16241">
                  <c:v>161.40999999999721</c:v>
                </c:pt>
                <c:pt idx="16242">
                  <c:v>161.4199999999972</c:v>
                </c:pt>
                <c:pt idx="16243">
                  <c:v>161.42999999999719</c:v>
                </c:pt>
                <c:pt idx="16244">
                  <c:v>161.43999999999721</c:v>
                </c:pt>
                <c:pt idx="16245">
                  <c:v>161.4499999999972</c:v>
                </c:pt>
                <c:pt idx="16246">
                  <c:v>161.45999999999719</c:v>
                </c:pt>
                <c:pt idx="16247">
                  <c:v>161.46999999999721</c:v>
                </c:pt>
                <c:pt idx="16248">
                  <c:v>161.4799999999972</c:v>
                </c:pt>
                <c:pt idx="16249">
                  <c:v>161.4899999999972</c:v>
                </c:pt>
                <c:pt idx="16250">
                  <c:v>161.49999999999719</c:v>
                </c:pt>
                <c:pt idx="16251">
                  <c:v>161.50999999999721</c:v>
                </c:pt>
                <c:pt idx="16252">
                  <c:v>161.51999999999711</c:v>
                </c:pt>
                <c:pt idx="16253">
                  <c:v>161.52999999999719</c:v>
                </c:pt>
                <c:pt idx="16254">
                  <c:v>161.53999999999709</c:v>
                </c:pt>
                <c:pt idx="16255">
                  <c:v>161.54999999999711</c:v>
                </c:pt>
                <c:pt idx="16256">
                  <c:v>161.5599999999971</c:v>
                </c:pt>
                <c:pt idx="16257">
                  <c:v>161.56999999999709</c:v>
                </c:pt>
                <c:pt idx="16258">
                  <c:v>161.57999999999711</c:v>
                </c:pt>
                <c:pt idx="16259">
                  <c:v>161.5899999999971</c:v>
                </c:pt>
                <c:pt idx="16260">
                  <c:v>161.5999999999971</c:v>
                </c:pt>
                <c:pt idx="16261">
                  <c:v>161.60999999999709</c:v>
                </c:pt>
                <c:pt idx="16262">
                  <c:v>161.61999999999699</c:v>
                </c:pt>
                <c:pt idx="16263">
                  <c:v>161.62999999999701</c:v>
                </c:pt>
                <c:pt idx="16264">
                  <c:v>161.639999999997</c:v>
                </c:pt>
                <c:pt idx="16265">
                  <c:v>161.64999999999699</c:v>
                </c:pt>
                <c:pt idx="16266">
                  <c:v>161.65999999999701</c:v>
                </c:pt>
                <c:pt idx="16267">
                  <c:v>161.669999999997</c:v>
                </c:pt>
                <c:pt idx="16268">
                  <c:v>161.67999999999699</c:v>
                </c:pt>
                <c:pt idx="16269">
                  <c:v>161.68999999999701</c:v>
                </c:pt>
                <c:pt idx="16270">
                  <c:v>161.699999999997</c:v>
                </c:pt>
                <c:pt idx="16271">
                  <c:v>161.709999999997</c:v>
                </c:pt>
                <c:pt idx="16272">
                  <c:v>161.71999999999699</c:v>
                </c:pt>
                <c:pt idx="16273">
                  <c:v>161.72999999999701</c:v>
                </c:pt>
                <c:pt idx="16274">
                  <c:v>161.73999999999691</c:v>
                </c:pt>
                <c:pt idx="16275">
                  <c:v>161.7499999999969</c:v>
                </c:pt>
                <c:pt idx="16276">
                  <c:v>161.75999999999689</c:v>
                </c:pt>
                <c:pt idx="16277">
                  <c:v>161.76999999999691</c:v>
                </c:pt>
                <c:pt idx="16278">
                  <c:v>161.7799999999969</c:v>
                </c:pt>
                <c:pt idx="16279">
                  <c:v>161.78999999999689</c:v>
                </c:pt>
                <c:pt idx="16280">
                  <c:v>161.79999999999691</c:v>
                </c:pt>
                <c:pt idx="16281">
                  <c:v>161.80999999999699</c:v>
                </c:pt>
                <c:pt idx="16282">
                  <c:v>161.8199999999969</c:v>
                </c:pt>
                <c:pt idx="16283">
                  <c:v>161.829999999997</c:v>
                </c:pt>
                <c:pt idx="16284">
                  <c:v>161.83999999999699</c:v>
                </c:pt>
                <c:pt idx="16285">
                  <c:v>161.84999999999681</c:v>
                </c:pt>
                <c:pt idx="16286">
                  <c:v>161.859999999997</c:v>
                </c:pt>
                <c:pt idx="16287">
                  <c:v>161.86999999999679</c:v>
                </c:pt>
                <c:pt idx="16288">
                  <c:v>161.87999999999681</c:v>
                </c:pt>
                <c:pt idx="16289">
                  <c:v>161.8899999999968</c:v>
                </c:pt>
                <c:pt idx="16290">
                  <c:v>161.89999999999679</c:v>
                </c:pt>
                <c:pt idx="16291">
                  <c:v>161.90999999999681</c:v>
                </c:pt>
                <c:pt idx="16292">
                  <c:v>161.9199999999968</c:v>
                </c:pt>
                <c:pt idx="16293">
                  <c:v>161.9299999999968</c:v>
                </c:pt>
                <c:pt idx="16294">
                  <c:v>161.93999999999679</c:v>
                </c:pt>
                <c:pt idx="16295">
                  <c:v>161.94999999999681</c:v>
                </c:pt>
                <c:pt idx="16296">
                  <c:v>161.9599999999968</c:v>
                </c:pt>
                <c:pt idx="16297">
                  <c:v>161.96999999999679</c:v>
                </c:pt>
                <c:pt idx="16298">
                  <c:v>161.97999999999669</c:v>
                </c:pt>
                <c:pt idx="16299">
                  <c:v>161.98999999999671</c:v>
                </c:pt>
                <c:pt idx="16300">
                  <c:v>161.9999999999967</c:v>
                </c:pt>
                <c:pt idx="16301">
                  <c:v>162.00999999999669</c:v>
                </c:pt>
                <c:pt idx="16302">
                  <c:v>162.01999999999671</c:v>
                </c:pt>
                <c:pt idx="16303">
                  <c:v>162.0299999999967</c:v>
                </c:pt>
                <c:pt idx="16304">
                  <c:v>162.0399999999967</c:v>
                </c:pt>
                <c:pt idx="16305">
                  <c:v>162.04999999999669</c:v>
                </c:pt>
                <c:pt idx="16306">
                  <c:v>162.05999999999671</c:v>
                </c:pt>
                <c:pt idx="16307">
                  <c:v>162.06999999999661</c:v>
                </c:pt>
                <c:pt idx="16308">
                  <c:v>162.0799999999966</c:v>
                </c:pt>
                <c:pt idx="16309">
                  <c:v>162.08999999999659</c:v>
                </c:pt>
                <c:pt idx="16310">
                  <c:v>162.09999999999661</c:v>
                </c:pt>
                <c:pt idx="16311">
                  <c:v>162.1099999999966</c:v>
                </c:pt>
                <c:pt idx="16312">
                  <c:v>162.11999999999659</c:v>
                </c:pt>
                <c:pt idx="16313">
                  <c:v>162.12999999999661</c:v>
                </c:pt>
                <c:pt idx="16314">
                  <c:v>162.1399999999966</c:v>
                </c:pt>
                <c:pt idx="16315">
                  <c:v>162.1499999999966</c:v>
                </c:pt>
                <c:pt idx="16316">
                  <c:v>162.15999999999659</c:v>
                </c:pt>
                <c:pt idx="16317">
                  <c:v>162.16999999999661</c:v>
                </c:pt>
                <c:pt idx="16318">
                  <c:v>162.17999999999651</c:v>
                </c:pt>
                <c:pt idx="16319">
                  <c:v>162.18999999999659</c:v>
                </c:pt>
                <c:pt idx="16320">
                  <c:v>162.19999999999649</c:v>
                </c:pt>
                <c:pt idx="16321">
                  <c:v>162.20999999999651</c:v>
                </c:pt>
                <c:pt idx="16322">
                  <c:v>162.2199999999965</c:v>
                </c:pt>
                <c:pt idx="16323">
                  <c:v>162.22999999999649</c:v>
                </c:pt>
                <c:pt idx="16324">
                  <c:v>162.23999999999651</c:v>
                </c:pt>
                <c:pt idx="16325">
                  <c:v>162.2499999999965</c:v>
                </c:pt>
                <c:pt idx="16326">
                  <c:v>162.2599999999965</c:v>
                </c:pt>
                <c:pt idx="16327">
                  <c:v>162.26999999999649</c:v>
                </c:pt>
                <c:pt idx="16328">
                  <c:v>162.27999999999639</c:v>
                </c:pt>
                <c:pt idx="16329">
                  <c:v>162.28999999999641</c:v>
                </c:pt>
                <c:pt idx="16330">
                  <c:v>162.2999999999964</c:v>
                </c:pt>
                <c:pt idx="16331">
                  <c:v>162.30999999999639</c:v>
                </c:pt>
                <c:pt idx="16332">
                  <c:v>162.31999999999641</c:v>
                </c:pt>
                <c:pt idx="16333">
                  <c:v>162.3299999999964</c:v>
                </c:pt>
                <c:pt idx="16334">
                  <c:v>162.33999999999639</c:v>
                </c:pt>
                <c:pt idx="16335">
                  <c:v>162.34999999999641</c:v>
                </c:pt>
                <c:pt idx="16336">
                  <c:v>162.3599999999964</c:v>
                </c:pt>
                <c:pt idx="16337">
                  <c:v>162.36999999999639</c:v>
                </c:pt>
                <c:pt idx="16338">
                  <c:v>162.37999999999639</c:v>
                </c:pt>
                <c:pt idx="16339">
                  <c:v>162.38999999999641</c:v>
                </c:pt>
                <c:pt idx="16340">
                  <c:v>162.3999999999964</c:v>
                </c:pt>
                <c:pt idx="16341">
                  <c:v>162.40999999999639</c:v>
                </c:pt>
                <c:pt idx="16342">
                  <c:v>162.41999999999629</c:v>
                </c:pt>
                <c:pt idx="16343">
                  <c:v>162.42999999999631</c:v>
                </c:pt>
                <c:pt idx="16344">
                  <c:v>162.4399999999963</c:v>
                </c:pt>
                <c:pt idx="16345">
                  <c:v>162.44999999999629</c:v>
                </c:pt>
                <c:pt idx="16346">
                  <c:v>162.45999999999631</c:v>
                </c:pt>
                <c:pt idx="16347">
                  <c:v>162.4699999999963</c:v>
                </c:pt>
                <c:pt idx="16348">
                  <c:v>162.47999999999629</c:v>
                </c:pt>
                <c:pt idx="16349">
                  <c:v>162.48999999999629</c:v>
                </c:pt>
                <c:pt idx="16350">
                  <c:v>162.49999999999631</c:v>
                </c:pt>
                <c:pt idx="16351">
                  <c:v>162.50999999999621</c:v>
                </c:pt>
                <c:pt idx="16352">
                  <c:v>162.5199999999962</c:v>
                </c:pt>
                <c:pt idx="16353">
                  <c:v>162.52999999999619</c:v>
                </c:pt>
                <c:pt idx="16354">
                  <c:v>162.53999999999621</c:v>
                </c:pt>
                <c:pt idx="16355">
                  <c:v>162.5499999999962</c:v>
                </c:pt>
                <c:pt idx="16356">
                  <c:v>162.55999999999619</c:v>
                </c:pt>
                <c:pt idx="16357">
                  <c:v>162.56999999999621</c:v>
                </c:pt>
                <c:pt idx="16358">
                  <c:v>162.5799999999962</c:v>
                </c:pt>
                <c:pt idx="16359">
                  <c:v>162.58999999999619</c:v>
                </c:pt>
                <c:pt idx="16360">
                  <c:v>162.59999999999619</c:v>
                </c:pt>
                <c:pt idx="16361">
                  <c:v>162.60999999999621</c:v>
                </c:pt>
                <c:pt idx="16362">
                  <c:v>162.61999999999611</c:v>
                </c:pt>
                <c:pt idx="16363">
                  <c:v>162.62999999999619</c:v>
                </c:pt>
                <c:pt idx="16364">
                  <c:v>162.63999999999609</c:v>
                </c:pt>
                <c:pt idx="16365">
                  <c:v>162.64999999999611</c:v>
                </c:pt>
                <c:pt idx="16366">
                  <c:v>162.6599999999961</c:v>
                </c:pt>
                <c:pt idx="16367">
                  <c:v>162.66999999999609</c:v>
                </c:pt>
                <c:pt idx="16368">
                  <c:v>162.67999999999611</c:v>
                </c:pt>
                <c:pt idx="16369">
                  <c:v>162.6899999999961</c:v>
                </c:pt>
                <c:pt idx="16370">
                  <c:v>162.69999999999609</c:v>
                </c:pt>
                <c:pt idx="16371">
                  <c:v>162.70999999999611</c:v>
                </c:pt>
                <c:pt idx="16372">
                  <c:v>162.71999999999599</c:v>
                </c:pt>
                <c:pt idx="16373">
                  <c:v>162.72999999999601</c:v>
                </c:pt>
                <c:pt idx="16374">
                  <c:v>162.739999999996</c:v>
                </c:pt>
                <c:pt idx="16375">
                  <c:v>162.74999999999599</c:v>
                </c:pt>
                <c:pt idx="16376">
                  <c:v>162.75999999999601</c:v>
                </c:pt>
                <c:pt idx="16377">
                  <c:v>162.769999999996</c:v>
                </c:pt>
                <c:pt idx="16378">
                  <c:v>162.77999999999599</c:v>
                </c:pt>
                <c:pt idx="16379">
                  <c:v>162.78999999999601</c:v>
                </c:pt>
                <c:pt idx="16380">
                  <c:v>162.799999999996</c:v>
                </c:pt>
                <c:pt idx="16381">
                  <c:v>162.80999999999599</c:v>
                </c:pt>
                <c:pt idx="16382">
                  <c:v>162.81999999999601</c:v>
                </c:pt>
                <c:pt idx="16383">
                  <c:v>162.82999999999601</c:v>
                </c:pt>
                <c:pt idx="16384">
                  <c:v>162.839999999996</c:v>
                </c:pt>
                <c:pt idx="16385">
                  <c:v>162.84999999999599</c:v>
                </c:pt>
                <c:pt idx="16386">
                  <c:v>162.85999999999601</c:v>
                </c:pt>
                <c:pt idx="16387">
                  <c:v>162.869999999996</c:v>
                </c:pt>
                <c:pt idx="16388">
                  <c:v>162.87999999999599</c:v>
                </c:pt>
                <c:pt idx="16389">
                  <c:v>162.88999999999601</c:v>
                </c:pt>
                <c:pt idx="16390">
                  <c:v>162.899999999996</c:v>
                </c:pt>
                <c:pt idx="16391">
                  <c:v>162.90999999999599</c:v>
                </c:pt>
                <c:pt idx="16392">
                  <c:v>162.91999999999589</c:v>
                </c:pt>
                <c:pt idx="16393">
                  <c:v>162.929999999996</c:v>
                </c:pt>
                <c:pt idx="16394">
                  <c:v>162.93999999999599</c:v>
                </c:pt>
                <c:pt idx="16395">
                  <c:v>162.94999999999581</c:v>
                </c:pt>
                <c:pt idx="16396">
                  <c:v>162.959999999996</c:v>
                </c:pt>
                <c:pt idx="16397">
                  <c:v>162.96999999999579</c:v>
                </c:pt>
                <c:pt idx="16398">
                  <c:v>162.97999999999581</c:v>
                </c:pt>
                <c:pt idx="16399">
                  <c:v>162.9899999999958</c:v>
                </c:pt>
                <c:pt idx="16400">
                  <c:v>162.99999999999579</c:v>
                </c:pt>
                <c:pt idx="16401">
                  <c:v>163.00999999999581</c:v>
                </c:pt>
                <c:pt idx="16402">
                  <c:v>163.0199999999958</c:v>
                </c:pt>
                <c:pt idx="16403">
                  <c:v>163.02999999999579</c:v>
                </c:pt>
                <c:pt idx="16404">
                  <c:v>163.03999999999581</c:v>
                </c:pt>
                <c:pt idx="16405">
                  <c:v>163.0499999999958</c:v>
                </c:pt>
                <c:pt idx="16406">
                  <c:v>163.0599999999958</c:v>
                </c:pt>
                <c:pt idx="16407">
                  <c:v>163.06999999999579</c:v>
                </c:pt>
                <c:pt idx="16408">
                  <c:v>163.07999999999569</c:v>
                </c:pt>
                <c:pt idx="16409">
                  <c:v>163.08999999999571</c:v>
                </c:pt>
                <c:pt idx="16410">
                  <c:v>163.0999999999957</c:v>
                </c:pt>
                <c:pt idx="16411">
                  <c:v>163.10999999999569</c:v>
                </c:pt>
                <c:pt idx="16412">
                  <c:v>163.11999999999571</c:v>
                </c:pt>
                <c:pt idx="16413">
                  <c:v>163.1299999999957</c:v>
                </c:pt>
                <c:pt idx="16414">
                  <c:v>163.13999999999569</c:v>
                </c:pt>
                <c:pt idx="16415">
                  <c:v>163.14999999999571</c:v>
                </c:pt>
                <c:pt idx="16416">
                  <c:v>163.1599999999957</c:v>
                </c:pt>
                <c:pt idx="16417">
                  <c:v>163.16999999999561</c:v>
                </c:pt>
                <c:pt idx="16418">
                  <c:v>163.1799999999956</c:v>
                </c:pt>
                <c:pt idx="16419">
                  <c:v>163.18999999999559</c:v>
                </c:pt>
                <c:pt idx="16420">
                  <c:v>163.19999999999561</c:v>
                </c:pt>
                <c:pt idx="16421">
                  <c:v>163.2099999999956</c:v>
                </c:pt>
                <c:pt idx="16422">
                  <c:v>163.21999999999559</c:v>
                </c:pt>
                <c:pt idx="16423">
                  <c:v>163.22999999999561</c:v>
                </c:pt>
                <c:pt idx="16424">
                  <c:v>163.2399999999956</c:v>
                </c:pt>
                <c:pt idx="16425">
                  <c:v>163.24999999999559</c:v>
                </c:pt>
                <c:pt idx="16426">
                  <c:v>163.25999999999561</c:v>
                </c:pt>
                <c:pt idx="16427">
                  <c:v>163.2699999999956</c:v>
                </c:pt>
                <c:pt idx="16428">
                  <c:v>163.27999999999551</c:v>
                </c:pt>
                <c:pt idx="16429">
                  <c:v>163.28999999999559</c:v>
                </c:pt>
                <c:pt idx="16430">
                  <c:v>163.29999999999549</c:v>
                </c:pt>
                <c:pt idx="16431">
                  <c:v>163.30999999999551</c:v>
                </c:pt>
                <c:pt idx="16432">
                  <c:v>163.3199999999955</c:v>
                </c:pt>
                <c:pt idx="16433">
                  <c:v>163.32999999999561</c:v>
                </c:pt>
                <c:pt idx="16434">
                  <c:v>163.33999999999551</c:v>
                </c:pt>
                <c:pt idx="16435">
                  <c:v>163.3499999999955</c:v>
                </c:pt>
                <c:pt idx="16436">
                  <c:v>163.35999999999549</c:v>
                </c:pt>
                <c:pt idx="16437">
                  <c:v>163.36999999999551</c:v>
                </c:pt>
                <c:pt idx="16438">
                  <c:v>163.3799999999955</c:v>
                </c:pt>
                <c:pt idx="16439">
                  <c:v>163.3899999999955</c:v>
                </c:pt>
                <c:pt idx="16440">
                  <c:v>163.39999999999549</c:v>
                </c:pt>
                <c:pt idx="16441">
                  <c:v>163.40999999999539</c:v>
                </c:pt>
                <c:pt idx="16442">
                  <c:v>163.41999999999541</c:v>
                </c:pt>
                <c:pt idx="16443">
                  <c:v>163.4299999999954</c:v>
                </c:pt>
                <c:pt idx="16444">
                  <c:v>163.43999999999539</c:v>
                </c:pt>
                <c:pt idx="16445">
                  <c:v>163.44999999999541</c:v>
                </c:pt>
                <c:pt idx="16446">
                  <c:v>163.4599999999954</c:v>
                </c:pt>
                <c:pt idx="16447">
                  <c:v>163.46999999999539</c:v>
                </c:pt>
                <c:pt idx="16448">
                  <c:v>163.47999999999541</c:v>
                </c:pt>
                <c:pt idx="16449">
                  <c:v>163.4899999999954</c:v>
                </c:pt>
                <c:pt idx="16450">
                  <c:v>163.4999999999954</c:v>
                </c:pt>
                <c:pt idx="16451">
                  <c:v>163.50999999999539</c:v>
                </c:pt>
                <c:pt idx="16452">
                  <c:v>163.51999999999529</c:v>
                </c:pt>
                <c:pt idx="16453">
                  <c:v>163.52999999999531</c:v>
                </c:pt>
                <c:pt idx="16454">
                  <c:v>163.5399999999953</c:v>
                </c:pt>
                <c:pt idx="16455">
                  <c:v>163.54999999999529</c:v>
                </c:pt>
                <c:pt idx="16456">
                  <c:v>163.55999999999531</c:v>
                </c:pt>
                <c:pt idx="16457">
                  <c:v>163.5699999999953</c:v>
                </c:pt>
                <c:pt idx="16458">
                  <c:v>163.57999999999529</c:v>
                </c:pt>
                <c:pt idx="16459">
                  <c:v>163.58999999999531</c:v>
                </c:pt>
                <c:pt idx="16460">
                  <c:v>163.5999999999953</c:v>
                </c:pt>
                <c:pt idx="16461">
                  <c:v>163.60999999999521</c:v>
                </c:pt>
                <c:pt idx="16462">
                  <c:v>163.6199999999952</c:v>
                </c:pt>
                <c:pt idx="16463">
                  <c:v>163.62999999999519</c:v>
                </c:pt>
                <c:pt idx="16464">
                  <c:v>163.63999999999521</c:v>
                </c:pt>
                <c:pt idx="16465">
                  <c:v>163.6499999999952</c:v>
                </c:pt>
                <c:pt idx="16466">
                  <c:v>163.65999999999519</c:v>
                </c:pt>
                <c:pt idx="16467">
                  <c:v>163.66999999999521</c:v>
                </c:pt>
                <c:pt idx="16468">
                  <c:v>163.6799999999952</c:v>
                </c:pt>
                <c:pt idx="16469">
                  <c:v>163.68999999999519</c:v>
                </c:pt>
                <c:pt idx="16470">
                  <c:v>163.69999999999521</c:v>
                </c:pt>
                <c:pt idx="16471">
                  <c:v>163.7099999999952</c:v>
                </c:pt>
                <c:pt idx="16472">
                  <c:v>163.71999999999511</c:v>
                </c:pt>
                <c:pt idx="16473">
                  <c:v>163.72999999999519</c:v>
                </c:pt>
                <c:pt idx="16474">
                  <c:v>163.73999999999509</c:v>
                </c:pt>
                <c:pt idx="16475">
                  <c:v>163.74999999999511</c:v>
                </c:pt>
                <c:pt idx="16476">
                  <c:v>163.7599999999951</c:v>
                </c:pt>
                <c:pt idx="16477">
                  <c:v>163.76999999999509</c:v>
                </c:pt>
                <c:pt idx="16478">
                  <c:v>163.77999999999511</c:v>
                </c:pt>
                <c:pt idx="16479">
                  <c:v>163.7899999999951</c:v>
                </c:pt>
                <c:pt idx="16480">
                  <c:v>163.79999999999509</c:v>
                </c:pt>
                <c:pt idx="16481">
                  <c:v>163.80999999999511</c:v>
                </c:pt>
                <c:pt idx="16482">
                  <c:v>163.8199999999951</c:v>
                </c:pt>
                <c:pt idx="16483">
                  <c:v>163.8299999999951</c:v>
                </c:pt>
                <c:pt idx="16484">
                  <c:v>163.83999999999509</c:v>
                </c:pt>
                <c:pt idx="16485">
                  <c:v>163.84999999999499</c:v>
                </c:pt>
                <c:pt idx="16486">
                  <c:v>163.85999999999501</c:v>
                </c:pt>
                <c:pt idx="16487">
                  <c:v>163.869999999995</c:v>
                </c:pt>
                <c:pt idx="16488">
                  <c:v>163.87999999999499</c:v>
                </c:pt>
                <c:pt idx="16489">
                  <c:v>163.88999999999501</c:v>
                </c:pt>
                <c:pt idx="16490">
                  <c:v>163.899999999995</c:v>
                </c:pt>
                <c:pt idx="16491">
                  <c:v>163.90999999999499</c:v>
                </c:pt>
                <c:pt idx="16492">
                  <c:v>163.91999999999501</c:v>
                </c:pt>
                <c:pt idx="16493">
                  <c:v>163.929999999995</c:v>
                </c:pt>
                <c:pt idx="16494">
                  <c:v>163.939999999995</c:v>
                </c:pt>
                <c:pt idx="16495">
                  <c:v>163.94999999999499</c:v>
                </c:pt>
                <c:pt idx="16496">
                  <c:v>163.95999999999501</c:v>
                </c:pt>
                <c:pt idx="16497">
                  <c:v>163.969999999995</c:v>
                </c:pt>
                <c:pt idx="16498">
                  <c:v>163.97999999999499</c:v>
                </c:pt>
                <c:pt idx="16499">
                  <c:v>163.98999999999501</c:v>
                </c:pt>
                <c:pt idx="16500">
                  <c:v>163.999999999995</c:v>
                </c:pt>
                <c:pt idx="16501">
                  <c:v>164.00999999999499</c:v>
                </c:pt>
                <c:pt idx="16502">
                  <c:v>164.01999999999489</c:v>
                </c:pt>
                <c:pt idx="16503">
                  <c:v>164.029999999995</c:v>
                </c:pt>
                <c:pt idx="16504">
                  <c:v>164.03999999999499</c:v>
                </c:pt>
                <c:pt idx="16505">
                  <c:v>164.04999999999481</c:v>
                </c:pt>
                <c:pt idx="16506">
                  <c:v>164.059999999995</c:v>
                </c:pt>
                <c:pt idx="16507">
                  <c:v>164.06999999999479</c:v>
                </c:pt>
                <c:pt idx="16508">
                  <c:v>164.07999999999481</c:v>
                </c:pt>
                <c:pt idx="16509">
                  <c:v>164.0899999999948</c:v>
                </c:pt>
                <c:pt idx="16510">
                  <c:v>164.09999999999479</c:v>
                </c:pt>
                <c:pt idx="16511">
                  <c:v>164.10999999999481</c:v>
                </c:pt>
                <c:pt idx="16512">
                  <c:v>164.1199999999948</c:v>
                </c:pt>
                <c:pt idx="16513">
                  <c:v>164.12999999999479</c:v>
                </c:pt>
                <c:pt idx="16514">
                  <c:v>164.13999999999481</c:v>
                </c:pt>
                <c:pt idx="16515">
                  <c:v>164.1499999999948</c:v>
                </c:pt>
                <c:pt idx="16516">
                  <c:v>164.1599999999948</c:v>
                </c:pt>
                <c:pt idx="16517">
                  <c:v>164.16999999999479</c:v>
                </c:pt>
                <c:pt idx="16518">
                  <c:v>164.17999999999469</c:v>
                </c:pt>
                <c:pt idx="16519">
                  <c:v>164.18999999999471</c:v>
                </c:pt>
                <c:pt idx="16520">
                  <c:v>164.1999999999947</c:v>
                </c:pt>
                <c:pt idx="16521">
                  <c:v>164.20999999999469</c:v>
                </c:pt>
                <c:pt idx="16522">
                  <c:v>164.21999999999471</c:v>
                </c:pt>
                <c:pt idx="16523">
                  <c:v>164.2299999999947</c:v>
                </c:pt>
                <c:pt idx="16524">
                  <c:v>164.23999999999469</c:v>
                </c:pt>
                <c:pt idx="16525">
                  <c:v>164.24999999999471</c:v>
                </c:pt>
                <c:pt idx="16526">
                  <c:v>164.2599999999947</c:v>
                </c:pt>
                <c:pt idx="16527">
                  <c:v>164.26999999999461</c:v>
                </c:pt>
                <c:pt idx="16528">
                  <c:v>164.2799999999946</c:v>
                </c:pt>
                <c:pt idx="16529">
                  <c:v>164.28999999999459</c:v>
                </c:pt>
                <c:pt idx="16530">
                  <c:v>164.29999999999461</c:v>
                </c:pt>
                <c:pt idx="16531">
                  <c:v>164.3099999999946</c:v>
                </c:pt>
                <c:pt idx="16532">
                  <c:v>164.31999999999459</c:v>
                </c:pt>
                <c:pt idx="16533">
                  <c:v>164.32999999999461</c:v>
                </c:pt>
                <c:pt idx="16534">
                  <c:v>164.3399999999946</c:v>
                </c:pt>
                <c:pt idx="16535">
                  <c:v>164.34999999999459</c:v>
                </c:pt>
                <c:pt idx="16536">
                  <c:v>164.35999999999461</c:v>
                </c:pt>
                <c:pt idx="16537">
                  <c:v>164.3699999999946</c:v>
                </c:pt>
                <c:pt idx="16538">
                  <c:v>164.3799999999946</c:v>
                </c:pt>
                <c:pt idx="16539">
                  <c:v>164.38999999999459</c:v>
                </c:pt>
                <c:pt idx="16540">
                  <c:v>164.39999999999461</c:v>
                </c:pt>
                <c:pt idx="16541">
                  <c:v>164.40999999999451</c:v>
                </c:pt>
                <c:pt idx="16542">
                  <c:v>164.4199999999945</c:v>
                </c:pt>
                <c:pt idx="16543">
                  <c:v>164.42999999999449</c:v>
                </c:pt>
                <c:pt idx="16544">
                  <c:v>164.43999999999451</c:v>
                </c:pt>
                <c:pt idx="16545">
                  <c:v>164.4499999999945</c:v>
                </c:pt>
                <c:pt idx="16546">
                  <c:v>164.45999999999449</c:v>
                </c:pt>
                <c:pt idx="16547">
                  <c:v>164.46999999999451</c:v>
                </c:pt>
                <c:pt idx="16548">
                  <c:v>164.4799999999945</c:v>
                </c:pt>
                <c:pt idx="16549">
                  <c:v>164.4899999999945</c:v>
                </c:pt>
                <c:pt idx="16550">
                  <c:v>164.49999999999449</c:v>
                </c:pt>
                <c:pt idx="16551">
                  <c:v>164.50999999999439</c:v>
                </c:pt>
                <c:pt idx="16552">
                  <c:v>164.51999999999441</c:v>
                </c:pt>
                <c:pt idx="16553">
                  <c:v>164.5299999999944</c:v>
                </c:pt>
                <c:pt idx="16554">
                  <c:v>164.53999999999439</c:v>
                </c:pt>
                <c:pt idx="16555">
                  <c:v>164.54999999999441</c:v>
                </c:pt>
                <c:pt idx="16556">
                  <c:v>164.5599999999944</c:v>
                </c:pt>
                <c:pt idx="16557">
                  <c:v>164.56999999999439</c:v>
                </c:pt>
                <c:pt idx="16558">
                  <c:v>164.57999999999441</c:v>
                </c:pt>
                <c:pt idx="16559">
                  <c:v>164.5899999999944</c:v>
                </c:pt>
                <c:pt idx="16560">
                  <c:v>164.5999999999944</c:v>
                </c:pt>
                <c:pt idx="16561">
                  <c:v>164.60999999999439</c:v>
                </c:pt>
                <c:pt idx="16562">
                  <c:v>164.61999999999429</c:v>
                </c:pt>
                <c:pt idx="16563">
                  <c:v>164.62999999999431</c:v>
                </c:pt>
                <c:pt idx="16564">
                  <c:v>164.6399999999943</c:v>
                </c:pt>
                <c:pt idx="16565">
                  <c:v>164.64999999999429</c:v>
                </c:pt>
                <c:pt idx="16566">
                  <c:v>164.65999999999431</c:v>
                </c:pt>
                <c:pt idx="16567">
                  <c:v>164.6699999999943</c:v>
                </c:pt>
                <c:pt idx="16568">
                  <c:v>164.67999999999429</c:v>
                </c:pt>
                <c:pt idx="16569">
                  <c:v>164.68999999999431</c:v>
                </c:pt>
                <c:pt idx="16570">
                  <c:v>164.6999999999943</c:v>
                </c:pt>
                <c:pt idx="16571">
                  <c:v>164.70999999999421</c:v>
                </c:pt>
                <c:pt idx="16572">
                  <c:v>164.7199999999942</c:v>
                </c:pt>
                <c:pt idx="16573">
                  <c:v>164.72999999999419</c:v>
                </c:pt>
                <c:pt idx="16574">
                  <c:v>164.73999999999421</c:v>
                </c:pt>
                <c:pt idx="16575">
                  <c:v>164.7499999999942</c:v>
                </c:pt>
                <c:pt idx="16576">
                  <c:v>164.75999999999419</c:v>
                </c:pt>
                <c:pt idx="16577">
                  <c:v>164.76999999999421</c:v>
                </c:pt>
                <c:pt idx="16578">
                  <c:v>164.7799999999942</c:v>
                </c:pt>
                <c:pt idx="16579">
                  <c:v>164.78999999999419</c:v>
                </c:pt>
                <c:pt idx="16580">
                  <c:v>164.79999999999421</c:v>
                </c:pt>
                <c:pt idx="16581">
                  <c:v>164.8099999999942</c:v>
                </c:pt>
                <c:pt idx="16582">
                  <c:v>164.8199999999942</c:v>
                </c:pt>
                <c:pt idx="16583">
                  <c:v>164.82999999999419</c:v>
                </c:pt>
                <c:pt idx="16584">
                  <c:v>164.83999999999421</c:v>
                </c:pt>
                <c:pt idx="16585">
                  <c:v>164.84999999999411</c:v>
                </c:pt>
                <c:pt idx="16586">
                  <c:v>164.85999999999419</c:v>
                </c:pt>
                <c:pt idx="16587">
                  <c:v>164.86999999999409</c:v>
                </c:pt>
                <c:pt idx="16588">
                  <c:v>164.87999999999411</c:v>
                </c:pt>
                <c:pt idx="16589">
                  <c:v>164.8899999999941</c:v>
                </c:pt>
                <c:pt idx="16590">
                  <c:v>164.89999999999409</c:v>
                </c:pt>
                <c:pt idx="16591">
                  <c:v>164.90999999999411</c:v>
                </c:pt>
                <c:pt idx="16592">
                  <c:v>164.9199999999941</c:v>
                </c:pt>
                <c:pt idx="16593">
                  <c:v>164.9299999999941</c:v>
                </c:pt>
                <c:pt idx="16594">
                  <c:v>164.93999999999409</c:v>
                </c:pt>
                <c:pt idx="16595">
                  <c:v>164.94999999999399</c:v>
                </c:pt>
                <c:pt idx="16596">
                  <c:v>164.95999999999401</c:v>
                </c:pt>
                <c:pt idx="16597">
                  <c:v>164.969999999994</c:v>
                </c:pt>
                <c:pt idx="16598">
                  <c:v>164.97999999999399</c:v>
                </c:pt>
                <c:pt idx="16599">
                  <c:v>164.98999999999401</c:v>
                </c:pt>
                <c:pt idx="16600">
                  <c:v>164.999999999994</c:v>
                </c:pt>
                <c:pt idx="16601">
                  <c:v>165.00999999999399</c:v>
                </c:pt>
                <c:pt idx="16602">
                  <c:v>165.01999999999401</c:v>
                </c:pt>
                <c:pt idx="16603">
                  <c:v>165.029999999994</c:v>
                </c:pt>
                <c:pt idx="16604">
                  <c:v>165.039999999994</c:v>
                </c:pt>
                <c:pt idx="16605">
                  <c:v>165.04999999999399</c:v>
                </c:pt>
                <c:pt idx="16606">
                  <c:v>165.05999999999401</c:v>
                </c:pt>
                <c:pt idx="16607">
                  <c:v>165.069999999994</c:v>
                </c:pt>
                <c:pt idx="16608">
                  <c:v>165.07999999999399</c:v>
                </c:pt>
                <c:pt idx="16609">
                  <c:v>165.08999999999401</c:v>
                </c:pt>
                <c:pt idx="16610">
                  <c:v>165.099999999994</c:v>
                </c:pt>
                <c:pt idx="16611">
                  <c:v>165.10999999999399</c:v>
                </c:pt>
                <c:pt idx="16612">
                  <c:v>165.11999999999389</c:v>
                </c:pt>
                <c:pt idx="16613">
                  <c:v>165.129999999994</c:v>
                </c:pt>
                <c:pt idx="16614">
                  <c:v>165.13999999999399</c:v>
                </c:pt>
                <c:pt idx="16615">
                  <c:v>165.14999999999381</c:v>
                </c:pt>
                <c:pt idx="16616">
                  <c:v>165.159999999994</c:v>
                </c:pt>
                <c:pt idx="16617">
                  <c:v>165.16999999999379</c:v>
                </c:pt>
                <c:pt idx="16618">
                  <c:v>165.17999999999381</c:v>
                </c:pt>
                <c:pt idx="16619">
                  <c:v>165.1899999999938</c:v>
                </c:pt>
                <c:pt idx="16620">
                  <c:v>165.19999999999379</c:v>
                </c:pt>
                <c:pt idx="16621">
                  <c:v>165.20999999999381</c:v>
                </c:pt>
                <c:pt idx="16622">
                  <c:v>165.2199999999938</c:v>
                </c:pt>
                <c:pt idx="16623">
                  <c:v>165.22999999999379</c:v>
                </c:pt>
                <c:pt idx="16624">
                  <c:v>165.23999999999381</c:v>
                </c:pt>
                <c:pt idx="16625">
                  <c:v>165.2499999999938</c:v>
                </c:pt>
                <c:pt idx="16626">
                  <c:v>165.25999999999379</c:v>
                </c:pt>
                <c:pt idx="16627">
                  <c:v>165.26999999999379</c:v>
                </c:pt>
                <c:pt idx="16628">
                  <c:v>165.27999999999369</c:v>
                </c:pt>
                <c:pt idx="16629">
                  <c:v>165.28999999999371</c:v>
                </c:pt>
                <c:pt idx="16630">
                  <c:v>165.2999999999937</c:v>
                </c:pt>
                <c:pt idx="16631">
                  <c:v>165.30999999999369</c:v>
                </c:pt>
                <c:pt idx="16632">
                  <c:v>165.31999999999371</c:v>
                </c:pt>
                <c:pt idx="16633">
                  <c:v>165.3299999999937</c:v>
                </c:pt>
                <c:pt idx="16634">
                  <c:v>165.33999999999369</c:v>
                </c:pt>
                <c:pt idx="16635">
                  <c:v>165.34999999999371</c:v>
                </c:pt>
                <c:pt idx="16636">
                  <c:v>165.3599999999937</c:v>
                </c:pt>
                <c:pt idx="16637">
                  <c:v>165.36999999999369</c:v>
                </c:pt>
                <c:pt idx="16638">
                  <c:v>165.37999999999369</c:v>
                </c:pt>
                <c:pt idx="16639">
                  <c:v>165.38999999999371</c:v>
                </c:pt>
                <c:pt idx="16640">
                  <c:v>165.39999999999361</c:v>
                </c:pt>
                <c:pt idx="16641">
                  <c:v>165.4099999999936</c:v>
                </c:pt>
                <c:pt idx="16642">
                  <c:v>165.41999999999359</c:v>
                </c:pt>
                <c:pt idx="16643">
                  <c:v>165.42999999999361</c:v>
                </c:pt>
                <c:pt idx="16644">
                  <c:v>165.4399999999936</c:v>
                </c:pt>
                <c:pt idx="16645">
                  <c:v>165.44999999999359</c:v>
                </c:pt>
                <c:pt idx="16646">
                  <c:v>165.45999999999361</c:v>
                </c:pt>
                <c:pt idx="16647">
                  <c:v>165.4699999999936</c:v>
                </c:pt>
                <c:pt idx="16648">
                  <c:v>165.47999999999359</c:v>
                </c:pt>
                <c:pt idx="16649">
                  <c:v>165.48999999999361</c:v>
                </c:pt>
                <c:pt idx="16650">
                  <c:v>165.49999999999361</c:v>
                </c:pt>
                <c:pt idx="16651">
                  <c:v>165.50999999999351</c:v>
                </c:pt>
                <c:pt idx="16652">
                  <c:v>165.5199999999935</c:v>
                </c:pt>
                <c:pt idx="16653">
                  <c:v>165.52999999999349</c:v>
                </c:pt>
                <c:pt idx="16654">
                  <c:v>165.53999999999351</c:v>
                </c:pt>
                <c:pt idx="16655">
                  <c:v>165.5499999999935</c:v>
                </c:pt>
                <c:pt idx="16656">
                  <c:v>165.55999999999349</c:v>
                </c:pt>
                <c:pt idx="16657">
                  <c:v>165.56999999999351</c:v>
                </c:pt>
                <c:pt idx="16658">
                  <c:v>165.5799999999935</c:v>
                </c:pt>
                <c:pt idx="16659">
                  <c:v>165.58999999999349</c:v>
                </c:pt>
                <c:pt idx="16660">
                  <c:v>165.59999999999351</c:v>
                </c:pt>
                <c:pt idx="16661">
                  <c:v>165.60999999999339</c:v>
                </c:pt>
                <c:pt idx="16662">
                  <c:v>165.61999999999341</c:v>
                </c:pt>
                <c:pt idx="16663">
                  <c:v>165.6299999999934</c:v>
                </c:pt>
                <c:pt idx="16664">
                  <c:v>165.63999999999339</c:v>
                </c:pt>
                <c:pt idx="16665">
                  <c:v>165.64999999999341</c:v>
                </c:pt>
                <c:pt idx="16666">
                  <c:v>165.6599999999934</c:v>
                </c:pt>
                <c:pt idx="16667">
                  <c:v>165.66999999999339</c:v>
                </c:pt>
                <c:pt idx="16668">
                  <c:v>165.67999999999341</c:v>
                </c:pt>
                <c:pt idx="16669">
                  <c:v>165.6899999999934</c:v>
                </c:pt>
                <c:pt idx="16670">
                  <c:v>165.69999999999339</c:v>
                </c:pt>
                <c:pt idx="16671">
                  <c:v>165.70999999999341</c:v>
                </c:pt>
                <c:pt idx="16672">
                  <c:v>165.71999999999329</c:v>
                </c:pt>
                <c:pt idx="16673">
                  <c:v>165.72999999999331</c:v>
                </c:pt>
                <c:pt idx="16674">
                  <c:v>165.7399999999933</c:v>
                </c:pt>
                <c:pt idx="16675">
                  <c:v>165.74999999999329</c:v>
                </c:pt>
                <c:pt idx="16676">
                  <c:v>165.75999999999331</c:v>
                </c:pt>
                <c:pt idx="16677">
                  <c:v>165.7699999999933</c:v>
                </c:pt>
                <c:pt idx="16678">
                  <c:v>165.77999999999329</c:v>
                </c:pt>
                <c:pt idx="16679">
                  <c:v>165.78999999999331</c:v>
                </c:pt>
                <c:pt idx="16680">
                  <c:v>165.7999999999933</c:v>
                </c:pt>
                <c:pt idx="16681">
                  <c:v>165.80999999999329</c:v>
                </c:pt>
                <c:pt idx="16682">
                  <c:v>165.81999999999331</c:v>
                </c:pt>
                <c:pt idx="16683">
                  <c:v>165.8299999999933</c:v>
                </c:pt>
                <c:pt idx="16684">
                  <c:v>165.83999999999321</c:v>
                </c:pt>
                <c:pt idx="16685">
                  <c:v>165.8499999999932</c:v>
                </c:pt>
                <c:pt idx="16686">
                  <c:v>165.85999999999319</c:v>
                </c:pt>
                <c:pt idx="16687">
                  <c:v>165.86999999999321</c:v>
                </c:pt>
                <c:pt idx="16688">
                  <c:v>165.8799999999932</c:v>
                </c:pt>
                <c:pt idx="16689">
                  <c:v>165.88999999999319</c:v>
                </c:pt>
                <c:pt idx="16690">
                  <c:v>165.89999999999321</c:v>
                </c:pt>
                <c:pt idx="16691">
                  <c:v>165.9099999999932</c:v>
                </c:pt>
                <c:pt idx="16692">
                  <c:v>165.91999999999319</c:v>
                </c:pt>
                <c:pt idx="16693">
                  <c:v>165.92999999999321</c:v>
                </c:pt>
                <c:pt idx="16694">
                  <c:v>165.9399999999932</c:v>
                </c:pt>
                <c:pt idx="16695">
                  <c:v>165.94999999999311</c:v>
                </c:pt>
                <c:pt idx="16696">
                  <c:v>165.95999999999319</c:v>
                </c:pt>
                <c:pt idx="16697">
                  <c:v>165.96999999999309</c:v>
                </c:pt>
                <c:pt idx="16698">
                  <c:v>165.97999999999311</c:v>
                </c:pt>
                <c:pt idx="16699">
                  <c:v>165.9899999999931</c:v>
                </c:pt>
                <c:pt idx="16700">
                  <c:v>165.99999999999309</c:v>
                </c:pt>
                <c:pt idx="16701">
                  <c:v>166.00999999999311</c:v>
                </c:pt>
                <c:pt idx="16702">
                  <c:v>166.0199999999931</c:v>
                </c:pt>
                <c:pt idx="16703">
                  <c:v>166.02999999999309</c:v>
                </c:pt>
                <c:pt idx="16704">
                  <c:v>166.03999999999311</c:v>
                </c:pt>
                <c:pt idx="16705">
                  <c:v>166.04999999999299</c:v>
                </c:pt>
                <c:pt idx="16706">
                  <c:v>166.05999999999301</c:v>
                </c:pt>
                <c:pt idx="16707">
                  <c:v>166.069999999993</c:v>
                </c:pt>
                <c:pt idx="16708">
                  <c:v>166.07999999999299</c:v>
                </c:pt>
                <c:pt idx="16709">
                  <c:v>166.08999999999301</c:v>
                </c:pt>
                <c:pt idx="16710">
                  <c:v>166.099999999993</c:v>
                </c:pt>
                <c:pt idx="16711">
                  <c:v>166.10999999999299</c:v>
                </c:pt>
                <c:pt idx="16712">
                  <c:v>166.11999999999301</c:v>
                </c:pt>
                <c:pt idx="16713">
                  <c:v>166.129999999993</c:v>
                </c:pt>
                <c:pt idx="16714">
                  <c:v>166.13999999999291</c:v>
                </c:pt>
                <c:pt idx="16715">
                  <c:v>166.1499999999929</c:v>
                </c:pt>
                <c:pt idx="16716">
                  <c:v>166.15999999999289</c:v>
                </c:pt>
                <c:pt idx="16717">
                  <c:v>166.16999999999291</c:v>
                </c:pt>
                <c:pt idx="16718">
                  <c:v>166.1799999999929</c:v>
                </c:pt>
                <c:pt idx="16719">
                  <c:v>166.18999999999289</c:v>
                </c:pt>
                <c:pt idx="16720">
                  <c:v>166.19999999999291</c:v>
                </c:pt>
                <c:pt idx="16721">
                  <c:v>166.2099999999929</c:v>
                </c:pt>
                <c:pt idx="16722">
                  <c:v>166.21999999999281</c:v>
                </c:pt>
                <c:pt idx="16723">
                  <c:v>166.22999999999291</c:v>
                </c:pt>
                <c:pt idx="16724">
                  <c:v>166.23999999999279</c:v>
                </c:pt>
                <c:pt idx="16725">
                  <c:v>166.24999999999281</c:v>
                </c:pt>
                <c:pt idx="16726">
                  <c:v>166.2599999999928</c:v>
                </c:pt>
                <c:pt idx="16727">
                  <c:v>166.26999999999279</c:v>
                </c:pt>
                <c:pt idx="16728">
                  <c:v>166.27999999999281</c:v>
                </c:pt>
                <c:pt idx="16729">
                  <c:v>166.2899999999928</c:v>
                </c:pt>
                <c:pt idx="16730">
                  <c:v>166.29999999999279</c:v>
                </c:pt>
                <c:pt idx="16731">
                  <c:v>166.30999999999281</c:v>
                </c:pt>
                <c:pt idx="16732">
                  <c:v>166.3199999999928</c:v>
                </c:pt>
                <c:pt idx="16733">
                  <c:v>166.32999999999279</c:v>
                </c:pt>
                <c:pt idx="16734">
                  <c:v>166.33999999999281</c:v>
                </c:pt>
                <c:pt idx="16735">
                  <c:v>166.3499999999928</c:v>
                </c:pt>
                <c:pt idx="16736">
                  <c:v>166.35999999999279</c:v>
                </c:pt>
                <c:pt idx="16737">
                  <c:v>166.36999999999281</c:v>
                </c:pt>
                <c:pt idx="16738">
                  <c:v>166.37999999999269</c:v>
                </c:pt>
                <c:pt idx="16739">
                  <c:v>166.38999999999271</c:v>
                </c:pt>
                <c:pt idx="16740">
                  <c:v>166.3999999999927</c:v>
                </c:pt>
                <c:pt idx="16741">
                  <c:v>166.40999999999269</c:v>
                </c:pt>
                <c:pt idx="16742">
                  <c:v>166.41999999999271</c:v>
                </c:pt>
                <c:pt idx="16743">
                  <c:v>166.4299999999927</c:v>
                </c:pt>
                <c:pt idx="16744">
                  <c:v>166.43999999999269</c:v>
                </c:pt>
                <c:pt idx="16745">
                  <c:v>166.44999999999271</c:v>
                </c:pt>
                <c:pt idx="16746">
                  <c:v>166.4599999999927</c:v>
                </c:pt>
                <c:pt idx="16747">
                  <c:v>166.46999999999261</c:v>
                </c:pt>
                <c:pt idx="16748">
                  <c:v>166.4799999999926</c:v>
                </c:pt>
                <c:pt idx="16749">
                  <c:v>166.48999999999259</c:v>
                </c:pt>
                <c:pt idx="16750">
                  <c:v>166.49999999999261</c:v>
                </c:pt>
                <c:pt idx="16751">
                  <c:v>166.5099999999926</c:v>
                </c:pt>
                <c:pt idx="16752">
                  <c:v>166.51999999999259</c:v>
                </c:pt>
                <c:pt idx="16753">
                  <c:v>166.52999999999261</c:v>
                </c:pt>
                <c:pt idx="16754">
                  <c:v>166.5399999999926</c:v>
                </c:pt>
                <c:pt idx="16755">
                  <c:v>166.54999999999259</c:v>
                </c:pt>
                <c:pt idx="16756">
                  <c:v>166.55999999999261</c:v>
                </c:pt>
                <c:pt idx="16757">
                  <c:v>166.5699999999926</c:v>
                </c:pt>
                <c:pt idx="16758">
                  <c:v>166.57999999999251</c:v>
                </c:pt>
                <c:pt idx="16759">
                  <c:v>166.58999999999261</c:v>
                </c:pt>
                <c:pt idx="16760">
                  <c:v>166.59999999999249</c:v>
                </c:pt>
                <c:pt idx="16761">
                  <c:v>166.60999999999251</c:v>
                </c:pt>
                <c:pt idx="16762">
                  <c:v>166.6199999999925</c:v>
                </c:pt>
                <c:pt idx="16763">
                  <c:v>166.62999999999249</c:v>
                </c:pt>
                <c:pt idx="16764">
                  <c:v>166.63999999999251</c:v>
                </c:pt>
                <c:pt idx="16765">
                  <c:v>166.6499999999925</c:v>
                </c:pt>
                <c:pt idx="16766">
                  <c:v>166.65999999999249</c:v>
                </c:pt>
                <c:pt idx="16767">
                  <c:v>166.66999999999251</c:v>
                </c:pt>
                <c:pt idx="16768">
                  <c:v>166.67999999999239</c:v>
                </c:pt>
                <c:pt idx="16769">
                  <c:v>166.68999999999241</c:v>
                </c:pt>
                <c:pt idx="16770">
                  <c:v>166.6999999999924</c:v>
                </c:pt>
                <c:pt idx="16771">
                  <c:v>166.70999999999239</c:v>
                </c:pt>
                <c:pt idx="16772">
                  <c:v>166.71999999999241</c:v>
                </c:pt>
                <c:pt idx="16773">
                  <c:v>166.7299999999924</c:v>
                </c:pt>
                <c:pt idx="16774">
                  <c:v>166.73999999999239</c:v>
                </c:pt>
                <c:pt idx="16775">
                  <c:v>166.74999999999241</c:v>
                </c:pt>
                <c:pt idx="16776">
                  <c:v>166.7599999999924</c:v>
                </c:pt>
                <c:pt idx="16777">
                  <c:v>166.76999999999239</c:v>
                </c:pt>
                <c:pt idx="16778">
                  <c:v>166.77999999999241</c:v>
                </c:pt>
                <c:pt idx="16779">
                  <c:v>166.7899999999924</c:v>
                </c:pt>
                <c:pt idx="16780">
                  <c:v>166.79999999999231</c:v>
                </c:pt>
                <c:pt idx="16781">
                  <c:v>166.80999999999241</c:v>
                </c:pt>
                <c:pt idx="16782">
                  <c:v>166.81999999999229</c:v>
                </c:pt>
                <c:pt idx="16783">
                  <c:v>166.82999999999231</c:v>
                </c:pt>
                <c:pt idx="16784">
                  <c:v>166.8399999999923</c:v>
                </c:pt>
                <c:pt idx="16785">
                  <c:v>166.84999999999229</c:v>
                </c:pt>
                <c:pt idx="16786">
                  <c:v>166.85999999999231</c:v>
                </c:pt>
                <c:pt idx="16787">
                  <c:v>166.8699999999923</c:v>
                </c:pt>
                <c:pt idx="16788">
                  <c:v>166.87999999999229</c:v>
                </c:pt>
                <c:pt idx="16789">
                  <c:v>166.88999999999231</c:v>
                </c:pt>
                <c:pt idx="16790">
                  <c:v>166.89999999999219</c:v>
                </c:pt>
                <c:pt idx="16791">
                  <c:v>166.90999999999221</c:v>
                </c:pt>
                <c:pt idx="16792">
                  <c:v>166.9199999999922</c:v>
                </c:pt>
                <c:pt idx="16793">
                  <c:v>166.92999999999219</c:v>
                </c:pt>
                <c:pt idx="16794">
                  <c:v>166.93999999999221</c:v>
                </c:pt>
                <c:pt idx="16795">
                  <c:v>166.9499999999922</c:v>
                </c:pt>
                <c:pt idx="16796">
                  <c:v>166.95999999999219</c:v>
                </c:pt>
                <c:pt idx="16797">
                  <c:v>166.96999999999221</c:v>
                </c:pt>
                <c:pt idx="16798">
                  <c:v>166.9799999999922</c:v>
                </c:pt>
                <c:pt idx="16799">
                  <c:v>166.98999999999219</c:v>
                </c:pt>
                <c:pt idx="16800">
                  <c:v>166.99999999999221</c:v>
                </c:pt>
                <c:pt idx="16801">
                  <c:v>167.00999999999209</c:v>
                </c:pt>
                <c:pt idx="16802">
                  <c:v>167.01999999999211</c:v>
                </c:pt>
                <c:pt idx="16803">
                  <c:v>167.02999999999221</c:v>
                </c:pt>
                <c:pt idx="16804">
                  <c:v>167.03999999999209</c:v>
                </c:pt>
                <c:pt idx="16805">
                  <c:v>167.04999999999211</c:v>
                </c:pt>
                <c:pt idx="16806">
                  <c:v>167.0599999999921</c:v>
                </c:pt>
                <c:pt idx="16807">
                  <c:v>167.06999999999209</c:v>
                </c:pt>
                <c:pt idx="16808">
                  <c:v>167.07999999999211</c:v>
                </c:pt>
                <c:pt idx="16809">
                  <c:v>167.0899999999921</c:v>
                </c:pt>
                <c:pt idx="16810">
                  <c:v>167.09999999999209</c:v>
                </c:pt>
                <c:pt idx="16811">
                  <c:v>167.10999999999211</c:v>
                </c:pt>
                <c:pt idx="16812">
                  <c:v>167.11999999999199</c:v>
                </c:pt>
                <c:pt idx="16813">
                  <c:v>167.12999999999201</c:v>
                </c:pt>
                <c:pt idx="16814">
                  <c:v>167.139999999992</c:v>
                </c:pt>
                <c:pt idx="16815">
                  <c:v>167.14999999999199</c:v>
                </c:pt>
                <c:pt idx="16816">
                  <c:v>167.15999999999201</c:v>
                </c:pt>
                <c:pt idx="16817">
                  <c:v>167.169999999992</c:v>
                </c:pt>
                <c:pt idx="16818">
                  <c:v>167.17999999999199</c:v>
                </c:pt>
                <c:pt idx="16819">
                  <c:v>167.18999999999201</c:v>
                </c:pt>
                <c:pt idx="16820">
                  <c:v>167.199999999992</c:v>
                </c:pt>
                <c:pt idx="16821">
                  <c:v>167.20999999999199</c:v>
                </c:pt>
                <c:pt idx="16822">
                  <c:v>167.21999999999201</c:v>
                </c:pt>
                <c:pt idx="16823">
                  <c:v>167.22999999999189</c:v>
                </c:pt>
                <c:pt idx="16824">
                  <c:v>167.23999999999191</c:v>
                </c:pt>
                <c:pt idx="16825">
                  <c:v>167.2499999999919</c:v>
                </c:pt>
                <c:pt idx="16826">
                  <c:v>167.25999999999189</c:v>
                </c:pt>
                <c:pt idx="16827">
                  <c:v>167.26999999999191</c:v>
                </c:pt>
                <c:pt idx="16828">
                  <c:v>167.2799999999919</c:v>
                </c:pt>
                <c:pt idx="16829">
                  <c:v>167.28999999999189</c:v>
                </c:pt>
                <c:pt idx="16830">
                  <c:v>167.29999999999191</c:v>
                </c:pt>
                <c:pt idx="16831">
                  <c:v>167.30999999999199</c:v>
                </c:pt>
                <c:pt idx="16832">
                  <c:v>167.31999999999189</c:v>
                </c:pt>
                <c:pt idx="16833">
                  <c:v>167.329999999992</c:v>
                </c:pt>
                <c:pt idx="16834">
                  <c:v>167.33999999999179</c:v>
                </c:pt>
                <c:pt idx="16835">
                  <c:v>167.34999999999181</c:v>
                </c:pt>
                <c:pt idx="16836">
                  <c:v>167.359999999992</c:v>
                </c:pt>
                <c:pt idx="16837">
                  <c:v>167.36999999999179</c:v>
                </c:pt>
                <c:pt idx="16838">
                  <c:v>167.37999999999181</c:v>
                </c:pt>
                <c:pt idx="16839">
                  <c:v>167.3899999999918</c:v>
                </c:pt>
                <c:pt idx="16840">
                  <c:v>167.39999999999179</c:v>
                </c:pt>
                <c:pt idx="16841">
                  <c:v>167.40999999999181</c:v>
                </c:pt>
                <c:pt idx="16842">
                  <c:v>167.4199999999918</c:v>
                </c:pt>
                <c:pt idx="16843">
                  <c:v>167.42999999999179</c:v>
                </c:pt>
                <c:pt idx="16844">
                  <c:v>167.43999999999181</c:v>
                </c:pt>
                <c:pt idx="16845">
                  <c:v>167.44999999999169</c:v>
                </c:pt>
                <c:pt idx="16846">
                  <c:v>167.45999999999179</c:v>
                </c:pt>
                <c:pt idx="16847">
                  <c:v>167.46999999999181</c:v>
                </c:pt>
                <c:pt idx="16848">
                  <c:v>167.47999999999169</c:v>
                </c:pt>
                <c:pt idx="16849">
                  <c:v>167.48999999999171</c:v>
                </c:pt>
                <c:pt idx="16850">
                  <c:v>167.4999999999917</c:v>
                </c:pt>
                <c:pt idx="16851">
                  <c:v>167.50999999999169</c:v>
                </c:pt>
                <c:pt idx="16852">
                  <c:v>167.51999999999171</c:v>
                </c:pt>
                <c:pt idx="16853">
                  <c:v>167.5299999999917</c:v>
                </c:pt>
                <c:pt idx="16854">
                  <c:v>167.53999999999169</c:v>
                </c:pt>
                <c:pt idx="16855">
                  <c:v>167.54999999999171</c:v>
                </c:pt>
                <c:pt idx="16856">
                  <c:v>167.55999999999159</c:v>
                </c:pt>
                <c:pt idx="16857">
                  <c:v>167.56999999999161</c:v>
                </c:pt>
                <c:pt idx="16858">
                  <c:v>167.5799999999916</c:v>
                </c:pt>
                <c:pt idx="16859">
                  <c:v>167.58999999999159</c:v>
                </c:pt>
                <c:pt idx="16860">
                  <c:v>167.59999999999161</c:v>
                </c:pt>
                <c:pt idx="16861">
                  <c:v>167.6099999999916</c:v>
                </c:pt>
                <c:pt idx="16862">
                  <c:v>167.61999999999159</c:v>
                </c:pt>
                <c:pt idx="16863">
                  <c:v>167.62999999999161</c:v>
                </c:pt>
                <c:pt idx="16864">
                  <c:v>167.6399999999916</c:v>
                </c:pt>
                <c:pt idx="16865">
                  <c:v>167.64999999999159</c:v>
                </c:pt>
                <c:pt idx="16866">
                  <c:v>167.65999999999161</c:v>
                </c:pt>
                <c:pt idx="16867">
                  <c:v>167.66999999999149</c:v>
                </c:pt>
                <c:pt idx="16868">
                  <c:v>167.67999999999151</c:v>
                </c:pt>
                <c:pt idx="16869">
                  <c:v>167.68999999999161</c:v>
                </c:pt>
                <c:pt idx="16870">
                  <c:v>167.69999999999149</c:v>
                </c:pt>
                <c:pt idx="16871">
                  <c:v>167.70999999999151</c:v>
                </c:pt>
                <c:pt idx="16872">
                  <c:v>167.7199999999915</c:v>
                </c:pt>
                <c:pt idx="16873">
                  <c:v>167.72999999999149</c:v>
                </c:pt>
                <c:pt idx="16874">
                  <c:v>167.73999999999151</c:v>
                </c:pt>
                <c:pt idx="16875">
                  <c:v>167.7499999999915</c:v>
                </c:pt>
                <c:pt idx="16876">
                  <c:v>167.75999999999149</c:v>
                </c:pt>
                <c:pt idx="16877">
                  <c:v>167.76999999999151</c:v>
                </c:pt>
                <c:pt idx="16878">
                  <c:v>167.77999999999139</c:v>
                </c:pt>
                <c:pt idx="16879">
                  <c:v>167.78999999999141</c:v>
                </c:pt>
                <c:pt idx="16880">
                  <c:v>167.7999999999914</c:v>
                </c:pt>
                <c:pt idx="16881">
                  <c:v>167.80999999999139</c:v>
                </c:pt>
                <c:pt idx="16882">
                  <c:v>167.81999999999141</c:v>
                </c:pt>
                <c:pt idx="16883">
                  <c:v>167.8299999999914</c:v>
                </c:pt>
                <c:pt idx="16884">
                  <c:v>167.83999999999139</c:v>
                </c:pt>
                <c:pt idx="16885">
                  <c:v>167.84999999999141</c:v>
                </c:pt>
                <c:pt idx="16886">
                  <c:v>167.8599999999914</c:v>
                </c:pt>
                <c:pt idx="16887">
                  <c:v>167.86999999999139</c:v>
                </c:pt>
                <c:pt idx="16888">
                  <c:v>167.87999999999141</c:v>
                </c:pt>
                <c:pt idx="16889">
                  <c:v>167.8899999999914</c:v>
                </c:pt>
                <c:pt idx="16890">
                  <c:v>167.89999999999139</c:v>
                </c:pt>
                <c:pt idx="16891">
                  <c:v>167.90999999999141</c:v>
                </c:pt>
                <c:pt idx="16892">
                  <c:v>167.91999999999129</c:v>
                </c:pt>
                <c:pt idx="16893">
                  <c:v>167.92999999999131</c:v>
                </c:pt>
                <c:pt idx="16894">
                  <c:v>167.9399999999913</c:v>
                </c:pt>
                <c:pt idx="16895">
                  <c:v>167.94999999999129</c:v>
                </c:pt>
                <c:pt idx="16896">
                  <c:v>167.95999999999131</c:v>
                </c:pt>
                <c:pt idx="16897">
                  <c:v>167.9699999999913</c:v>
                </c:pt>
                <c:pt idx="16898">
                  <c:v>167.97999999999129</c:v>
                </c:pt>
                <c:pt idx="16899">
                  <c:v>167.98999999999131</c:v>
                </c:pt>
                <c:pt idx="16900">
                  <c:v>167.99999999999119</c:v>
                </c:pt>
                <c:pt idx="16901">
                  <c:v>168.00999999999121</c:v>
                </c:pt>
                <c:pt idx="16902">
                  <c:v>168.0199999999912</c:v>
                </c:pt>
                <c:pt idx="16903">
                  <c:v>168.02999999999119</c:v>
                </c:pt>
                <c:pt idx="16904">
                  <c:v>168.03999999999121</c:v>
                </c:pt>
                <c:pt idx="16905">
                  <c:v>168.0499999999912</c:v>
                </c:pt>
                <c:pt idx="16906">
                  <c:v>168.05999999999119</c:v>
                </c:pt>
                <c:pt idx="16907">
                  <c:v>168.06999999999121</c:v>
                </c:pt>
                <c:pt idx="16908">
                  <c:v>168.0799999999912</c:v>
                </c:pt>
                <c:pt idx="16909">
                  <c:v>168.08999999999119</c:v>
                </c:pt>
                <c:pt idx="16910">
                  <c:v>168.09999999999121</c:v>
                </c:pt>
                <c:pt idx="16911">
                  <c:v>168.10999999999109</c:v>
                </c:pt>
                <c:pt idx="16912">
                  <c:v>168.11999999999111</c:v>
                </c:pt>
                <c:pt idx="16913">
                  <c:v>168.12999999999121</c:v>
                </c:pt>
                <c:pt idx="16914">
                  <c:v>168.13999999999109</c:v>
                </c:pt>
                <c:pt idx="16915">
                  <c:v>168.14999999999111</c:v>
                </c:pt>
                <c:pt idx="16916">
                  <c:v>168.1599999999911</c:v>
                </c:pt>
                <c:pt idx="16917">
                  <c:v>168.16999999999109</c:v>
                </c:pt>
                <c:pt idx="16918">
                  <c:v>168.17999999999111</c:v>
                </c:pt>
                <c:pt idx="16919">
                  <c:v>168.1899999999911</c:v>
                </c:pt>
                <c:pt idx="16920">
                  <c:v>168.19999999999109</c:v>
                </c:pt>
                <c:pt idx="16921">
                  <c:v>168.20999999999111</c:v>
                </c:pt>
                <c:pt idx="16922">
                  <c:v>168.21999999999099</c:v>
                </c:pt>
                <c:pt idx="16923">
                  <c:v>168.22999999999101</c:v>
                </c:pt>
                <c:pt idx="16924">
                  <c:v>168.239999999991</c:v>
                </c:pt>
                <c:pt idx="16925">
                  <c:v>168.24999999999099</c:v>
                </c:pt>
                <c:pt idx="16926">
                  <c:v>168.25999999999101</c:v>
                </c:pt>
                <c:pt idx="16927">
                  <c:v>168.269999999991</c:v>
                </c:pt>
                <c:pt idx="16928">
                  <c:v>168.27999999999099</c:v>
                </c:pt>
                <c:pt idx="16929">
                  <c:v>168.28999999999101</c:v>
                </c:pt>
                <c:pt idx="16930">
                  <c:v>168.299999999991</c:v>
                </c:pt>
                <c:pt idx="16931">
                  <c:v>168.30999999999099</c:v>
                </c:pt>
                <c:pt idx="16932">
                  <c:v>168.31999999999101</c:v>
                </c:pt>
                <c:pt idx="16933">
                  <c:v>168.329999999991</c:v>
                </c:pt>
                <c:pt idx="16934">
                  <c:v>168.33999999999099</c:v>
                </c:pt>
                <c:pt idx="16935">
                  <c:v>168.34999999999101</c:v>
                </c:pt>
                <c:pt idx="16936">
                  <c:v>168.359999999991</c:v>
                </c:pt>
                <c:pt idx="16937">
                  <c:v>168.36999999999099</c:v>
                </c:pt>
                <c:pt idx="16938">
                  <c:v>168.37999999999101</c:v>
                </c:pt>
                <c:pt idx="16939">
                  <c:v>168.38999999999101</c:v>
                </c:pt>
                <c:pt idx="16940">
                  <c:v>168.399999999991</c:v>
                </c:pt>
                <c:pt idx="16941">
                  <c:v>168.40999999999099</c:v>
                </c:pt>
                <c:pt idx="16942">
                  <c:v>168.41999999999089</c:v>
                </c:pt>
                <c:pt idx="16943">
                  <c:v>168.429999999991</c:v>
                </c:pt>
                <c:pt idx="16944">
                  <c:v>168.43999999999079</c:v>
                </c:pt>
                <c:pt idx="16945">
                  <c:v>168.44999999999081</c:v>
                </c:pt>
                <c:pt idx="16946">
                  <c:v>168.459999999991</c:v>
                </c:pt>
                <c:pt idx="16947">
                  <c:v>168.46999999999079</c:v>
                </c:pt>
                <c:pt idx="16948">
                  <c:v>168.47999999999081</c:v>
                </c:pt>
                <c:pt idx="16949">
                  <c:v>168.4899999999908</c:v>
                </c:pt>
                <c:pt idx="16950">
                  <c:v>168.49999999999079</c:v>
                </c:pt>
                <c:pt idx="16951">
                  <c:v>168.50999999999081</c:v>
                </c:pt>
                <c:pt idx="16952">
                  <c:v>168.5199999999908</c:v>
                </c:pt>
                <c:pt idx="16953">
                  <c:v>168.52999999999079</c:v>
                </c:pt>
                <c:pt idx="16954">
                  <c:v>168.53999999999081</c:v>
                </c:pt>
                <c:pt idx="16955">
                  <c:v>168.54999999999069</c:v>
                </c:pt>
                <c:pt idx="16956">
                  <c:v>168.55999999999079</c:v>
                </c:pt>
                <c:pt idx="16957">
                  <c:v>168.56999999999081</c:v>
                </c:pt>
                <c:pt idx="16958">
                  <c:v>168.57999999999069</c:v>
                </c:pt>
                <c:pt idx="16959">
                  <c:v>168.58999999999071</c:v>
                </c:pt>
                <c:pt idx="16960">
                  <c:v>168.5999999999907</c:v>
                </c:pt>
                <c:pt idx="16961">
                  <c:v>168.60999999999069</c:v>
                </c:pt>
                <c:pt idx="16962">
                  <c:v>168.61999999999071</c:v>
                </c:pt>
                <c:pt idx="16963">
                  <c:v>168.6299999999907</c:v>
                </c:pt>
                <c:pt idx="16964">
                  <c:v>168.63999999999069</c:v>
                </c:pt>
                <c:pt idx="16965">
                  <c:v>168.64999999999071</c:v>
                </c:pt>
                <c:pt idx="16966">
                  <c:v>168.65999999999059</c:v>
                </c:pt>
                <c:pt idx="16967">
                  <c:v>168.66999999999061</c:v>
                </c:pt>
                <c:pt idx="16968">
                  <c:v>168.6799999999906</c:v>
                </c:pt>
                <c:pt idx="16969">
                  <c:v>168.68999999999059</c:v>
                </c:pt>
                <c:pt idx="16970">
                  <c:v>168.69999999999061</c:v>
                </c:pt>
                <c:pt idx="16971">
                  <c:v>168.7099999999906</c:v>
                </c:pt>
                <c:pt idx="16972">
                  <c:v>168.71999999999059</c:v>
                </c:pt>
                <c:pt idx="16973">
                  <c:v>168.72999999999061</c:v>
                </c:pt>
                <c:pt idx="16974">
                  <c:v>168.7399999999906</c:v>
                </c:pt>
                <c:pt idx="16975">
                  <c:v>168.74999999999059</c:v>
                </c:pt>
                <c:pt idx="16976">
                  <c:v>168.75999999999061</c:v>
                </c:pt>
                <c:pt idx="16977">
                  <c:v>168.76999999999049</c:v>
                </c:pt>
                <c:pt idx="16978">
                  <c:v>168.77999999999051</c:v>
                </c:pt>
                <c:pt idx="16979">
                  <c:v>168.78999999999061</c:v>
                </c:pt>
                <c:pt idx="16980">
                  <c:v>168.79999999999049</c:v>
                </c:pt>
                <c:pt idx="16981">
                  <c:v>168.80999999999051</c:v>
                </c:pt>
                <c:pt idx="16982">
                  <c:v>168.8199999999905</c:v>
                </c:pt>
                <c:pt idx="16983">
                  <c:v>168.82999999999049</c:v>
                </c:pt>
                <c:pt idx="16984">
                  <c:v>168.83999999999051</c:v>
                </c:pt>
                <c:pt idx="16985">
                  <c:v>168.8499999999905</c:v>
                </c:pt>
                <c:pt idx="16986">
                  <c:v>168.85999999999049</c:v>
                </c:pt>
                <c:pt idx="16987">
                  <c:v>168.86999999999051</c:v>
                </c:pt>
                <c:pt idx="16988">
                  <c:v>168.87999999999039</c:v>
                </c:pt>
                <c:pt idx="16989">
                  <c:v>168.88999999999049</c:v>
                </c:pt>
                <c:pt idx="16990">
                  <c:v>168.89999999999051</c:v>
                </c:pt>
                <c:pt idx="16991">
                  <c:v>168.90999999999039</c:v>
                </c:pt>
                <c:pt idx="16992">
                  <c:v>168.91999999999041</c:v>
                </c:pt>
                <c:pt idx="16993">
                  <c:v>168.9299999999904</c:v>
                </c:pt>
                <c:pt idx="16994">
                  <c:v>168.93999999999039</c:v>
                </c:pt>
                <c:pt idx="16995">
                  <c:v>168.94999999999041</c:v>
                </c:pt>
                <c:pt idx="16996">
                  <c:v>168.9599999999904</c:v>
                </c:pt>
                <c:pt idx="16997">
                  <c:v>168.96999999999039</c:v>
                </c:pt>
                <c:pt idx="16998">
                  <c:v>168.97999999999041</c:v>
                </c:pt>
                <c:pt idx="16999">
                  <c:v>168.9899999999904</c:v>
                </c:pt>
                <c:pt idx="17000">
                  <c:v>168.99999999999039</c:v>
                </c:pt>
                <c:pt idx="17001">
                  <c:v>169.00999999999041</c:v>
                </c:pt>
                <c:pt idx="17002">
                  <c:v>169.01999999999029</c:v>
                </c:pt>
                <c:pt idx="17003">
                  <c:v>169.02999999999031</c:v>
                </c:pt>
                <c:pt idx="17004">
                  <c:v>169.0399999999903</c:v>
                </c:pt>
                <c:pt idx="17005">
                  <c:v>169.04999999999029</c:v>
                </c:pt>
                <c:pt idx="17006">
                  <c:v>169.05999999999031</c:v>
                </c:pt>
                <c:pt idx="17007">
                  <c:v>169.0699999999903</c:v>
                </c:pt>
                <c:pt idx="17008">
                  <c:v>169.07999999999029</c:v>
                </c:pt>
                <c:pt idx="17009">
                  <c:v>169.08999999999031</c:v>
                </c:pt>
                <c:pt idx="17010">
                  <c:v>169.09999999999019</c:v>
                </c:pt>
                <c:pt idx="17011">
                  <c:v>169.10999999999021</c:v>
                </c:pt>
                <c:pt idx="17012">
                  <c:v>169.1199999999902</c:v>
                </c:pt>
                <c:pt idx="17013">
                  <c:v>169.12999999999019</c:v>
                </c:pt>
                <c:pt idx="17014">
                  <c:v>169.13999999999021</c:v>
                </c:pt>
                <c:pt idx="17015">
                  <c:v>169.1499999999902</c:v>
                </c:pt>
                <c:pt idx="17016">
                  <c:v>169.15999999999019</c:v>
                </c:pt>
                <c:pt idx="17017">
                  <c:v>169.16999999999021</c:v>
                </c:pt>
                <c:pt idx="17018">
                  <c:v>169.1799999999902</c:v>
                </c:pt>
                <c:pt idx="17019">
                  <c:v>169.18999999999019</c:v>
                </c:pt>
                <c:pt idx="17020">
                  <c:v>169.19999999999021</c:v>
                </c:pt>
                <c:pt idx="17021">
                  <c:v>169.20999999999009</c:v>
                </c:pt>
                <c:pt idx="17022">
                  <c:v>169.21999999999011</c:v>
                </c:pt>
                <c:pt idx="17023">
                  <c:v>169.22999999999021</c:v>
                </c:pt>
                <c:pt idx="17024">
                  <c:v>169.23999999999009</c:v>
                </c:pt>
                <c:pt idx="17025">
                  <c:v>169.24999999999011</c:v>
                </c:pt>
                <c:pt idx="17026">
                  <c:v>169.2599999999901</c:v>
                </c:pt>
                <c:pt idx="17027">
                  <c:v>169.26999999999009</c:v>
                </c:pt>
                <c:pt idx="17028">
                  <c:v>169.27999999999011</c:v>
                </c:pt>
                <c:pt idx="17029">
                  <c:v>169.2899999999901</c:v>
                </c:pt>
                <c:pt idx="17030">
                  <c:v>169.29999999999009</c:v>
                </c:pt>
                <c:pt idx="17031">
                  <c:v>169.30999999999011</c:v>
                </c:pt>
                <c:pt idx="17032">
                  <c:v>169.31999999998999</c:v>
                </c:pt>
                <c:pt idx="17033">
                  <c:v>169.32999999999009</c:v>
                </c:pt>
                <c:pt idx="17034">
                  <c:v>169.33999999999011</c:v>
                </c:pt>
                <c:pt idx="17035">
                  <c:v>169.34999999998999</c:v>
                </c:pt>
                <c:pt idx="17036">
                  <c:v>169.35999999999001</c:v>
                </c:pt>
                <c:pt idx="17037">
                  <c:v>169.36999999999</c:v>
                </c:pt>
                <c:pt idx="17038">
                  <c:v>169.37999999998999</c:v>
                </c:pt>
                <c:pt idx="17039">
                  <c:v>169.38999999999001</c:v>
                </c:pt>
                <c:pt idx="17040">
                  <c:v>169.39999999999</c:v>
                </c:pt>
                <c:pt idx="17041">
                  <c:v>169.40999999998999</c:v>
                </c:pt>
                <c:pt idx="17042">
                  <c:v>169.41999999999001</c:v>
                </c:pt>
                <c:pt idx="17043">
                  <c:v>169.42999999999</c:v>
                </c:pt>
                <c:pt idx="17044">
                  <c:v>169.43999999998999</c:v>
                </c:pt>
                <c:pt idx="17045">
                  <c:v>169.44999999999001</c:v>
                </c:pt>
                <c:pt idx="17046">
                  <c:v>169.45999999999</c:v>
                </c:pt>
                <c:pt idx="17047">
                  <c:v>169.46999999998999</c:v>
                </c:pt>
                <c:pt idx="17048">
                  <c:v>169.47999999999001</c:v>
                </c:pt>
                <c:pt idx="17049">
                  <c:v>169.48999999999</c:v>
                </c:pt>
                <c:pt idx="17050">
                  <c:v>169.49999999999</c:v>
                </c:pt>
                <c:pt idx="17051">
                  <c:v>169.50999999998999</c:v>
                </c:pt>
                <c:pt idx="17052">
                  <c:v>169.51999999998989</c:v>
                </c:pt>
                <c:pt idx="17053">
                  <c:v>169.52999999999</c:v>
                </c:pt>
                <c:pt idx="17054">
                  <c:v>169.53999999998979</c:v>
                </c:pt>
                <c:pt idx="17055">
                  <c:v>169.54999999998981</c:v>
                </c:pt>
                <c:pt idx="17056">
                  <c:v>169.55999999999</c:v>
                </c:pt>
                <c:pt idx="17057">
                  <c:v>169.56999999998979</c:v>
                </c:pt>
                <c:pt idx="17058">
                  <c:v>169.57999999998981</c:v>
                </c:pt>
                <c:pt idx="17059">
                  <c:v>169.5899999999898</c:v>
                </c:pt>
                <c:pt idx="17060">
                  <c:v>169.59999999998979</c:v>
                </c:pt>
                <c:pt idx="17061">
                  <c:v>169.60999999998981</c:v>
                </c:pt>
                <c:pt idx="17062">
                  <c:v>169.6199999999898</c:v>
                </c:pt>
                <c:pt idx="17063">
                  <c:v>169.62999999998979</c:v>
                </c:pt>
                <c:pt idx="17064">
                  <c:v>169.63999999998981</c:v>
                </c:pt>
                <c:pt idx="17065">
                  <c:v>169.64999999998969</c:v>
                </c:pt>
                <c:pt idx="17066">
                  <c:v>169.65999999998979</c:v>
                </c:pt>
                <c:pt idx="17067">
                  <c:v>169.66999999998981</c:v>
                </c:pt>
                <c:pt idx="17068">
                  <c:v>169.67999999998969</c:v>
                </c:pt>
                <c:pt idx="17069">
                  <c:v>169.68999999998971</c:v>
                </c:pt>
                <c:pt idx="17070">
                  <c:v>169.6999999999897</c:v>
                </c:pt>
                <c:pt idx="17071">
                  <c:v>169.70999999998969</c:v>
                </c:pt>
                <c:pt idx="17072">
                  <c:v>169.71999999998971</c:v>
                </c:pt>
                <c:pt idx="17073">
                  <c:v>169.7299999999897</c:v>
                </c:pt>
                <c:pt idx="17074">
                  <c:v>169.73999999998969</c:v>
                </c:pt>
                <c:pt idx="17075">
                  <c:v>169.74999999998971</c:v>
                </c:pt>
                <c:pt idx="17076">
                  <c:v>169.75999999998959</c:v>
                </c:pt>
                <c:pt idx="17077">
                  <c:v>169.76999999998961</c:v>
                </c:pt>
                <c:pt idx="17078">
                  <c:v>169.7799999999896</c:v>
                </c:pt>
                <c:pt idx="17079">
                  <c:v>169.78999999998959</c:v>
                </c:pt>
                <c:pt idx="17080">
                  <c:v>169.79999999998961</c:v>
                </c:pt>
                <c:pt idx="17081">
                  <c:v>169.8099999999896</c:v>
                </c:pt>
                <c:pt idx="17082">
                  <c:v>169.81999999998959</c:v>
                </c:pt>
                <c:pt idx="17083">
                  <c:v>169.82999999998961</c:v>
                </c:pt>
                <c:pt idx="17084">
                  <c:v>169.8399999999896</c:v>
                </c:pt>
                <c:pt idx="17085">
                  <c:v>169.84999999998959</c:v>
                </c:pt>
                <c:pt idx="17086">
                  <c:v>169.85999999998961</c:v>
                </c:pt>
                <c:pt idx="17087">
                  <c:v>169.8699999999896</c:v>
                </c:pt>
                <c:pt idx="17088">
                  <c:v>169.87999999998959</c:v>
                </c:pt>
                <c:pt idx="17089">
                  <c:v>169.88999999998961</c:v>
                </c:pt>
                <c:pt idx="17090">
                  <c:v>169.8999999999896</c:v>
                </c:pt>
                <c:pt idx="17091">
                  <c:v>169.90999999998951</c:v>
                </c:pt>
                <c:pt idx="17092">
                  <c:v>169.9199999999895</c:v>
                </c:pt>
                <c:pt idx="17093">
                  <c:v>169.92999999998949</c:v>
                </c:pt>
                <c:pt idx="17094">
                  <c:v>169.93999999998951</c:v>
                </c:pt>
                <c:pt idx="17095">
                  <c:v>169.9499999999895</c:v>
                </c:pt>
                <c:pt idx="17096">
                  <c:v>169.95999999998949</c:v>
                </c:pt>
                <c:pt idx="17097">
                  <c:v>169.96999999998951</c:v>
                </c:pt>
                <c:pt idx="17098">
                  <c:v>169.97999999998939</c:v>
                </c:pt>
                <c:pt idx="17099">
                  <c:v>169.98999999998949</c:v>
                </c:pt>
                <c:pt idx="17100">
                  <c:v>169.99999999998951</c:v>
                </c:pt>
                <c:pt idx="17101">
                  <c:v>170.00999999998939</c:v>
                </c:pt>
                <c:pt idx="17102">
                  <c:v>170.01999999998941</c:v>
                </c:pt>
                <c:pt idx="17103">
                  <c:v>170.0299999999894</c:v>
                </c:pt>
                <c:pt idx="17104">
                  <c:v>170.03999999998939</c:v>
                </c:pt>
                <c:pt idx="17105">
                  <c:v>170.04999999998941</c:v>
                </c:pt>
                <c:pt idx="17106">
                  <c:v>170.0599999999894</c:v>
                </c:pt>
                <c:pt idx="17107">
                  <c:v>170.06999999998939</c:v>
                </c:pt>
                <c:pt idx="17108">
                  <c:v>170.07999999998941</c:v>
                </c:pt>
                <c:pt idx="17109">
                  <c:v>170.0899999999894</c:v>
                </c:pt>
                <c:pt idx="17110">
                  <c:v>170.09999999998939</c:v>
                </c:pt>
                <c:pt idx="17111">
                  <c:v>170.10999999998941</c:v>
                </c:pt>
                <c:pt idx="17112">
                  <c:v>170.11999999998929</c:v>
                </c:pt>
                <c:pt idx="17113">
                  <c:v>170.12999999998931</c:v>
                </c:pt>
                <c:pt idx="17114">
                  <c:v>170.1399999999893</c:v>
                </c:pt>
                <c:pt idx="17115">
                  <c:v>170.14999999998929</c:v>
                </c:pt>
                <c:pt idx="17116">
                  <c:v>170.15999999998931</c:v>
                </c:pt>
                <c:pt idx="17117">
                  <c:v>170.1699999999893</c:v>
                </c:pt>
                <c:pt idx="17118">
                  <c:v>170.17999999998929</c:v>
                </c:pt>
                <c:pt idx="17119">
                  <c:v>170.18999999998931</c:v>
                </c:pt>
                <c:pt idx="17120">
                  <c:v>170.19999999998919</c:v>
                </c:pt>
                <c:pt idx="17121">
                  <c:v>170.20999999998921</c:v>
                </c:pt>
                <c:pt idx="17122">
                  <c:v>170.2199999999892</c:v>
                </c:pt>
                <c:pt idx="17123">
                  <c:v>170.22999999998919</c:v>
                </c:pt>
                <c:pt idx="17124">
                  <c:v>170.23999999998921</c:v>
                </c:pt>
                <c:pt idx="17125">
                  <c:v>170.2499999999892</c:v>
                </c:pt>
                <c:pt idx="17126">
                  <c:v>170.25999999998919</c:v>
                </c:pt>
                <c:pt idx="17127">
                  <c:v>170.26999999998921</c:v>
                </c:pt>
                <c:pt idx="17128">
                  <c:v>170.2799999999892</c:v>
                </c:pt>
                <c:pt idx="17129">
                  <c:v>170.28999999998919</c:v>
                </c:pt>
                <c:pt idx="17130">
                  <c:v>170.29999999998921</c:v>
                </c:pt>
                <c:pt idx="17131">
                  <c:v>170.3099999999892</c:v>
                </c:pt>
                <c:pt idx="17132">
                  <c:v>170.31999999998919</c:v>
                </c:pt>
                <c:pt idx="17133">
                  <c:v>170.32999999998921</c:v>
                </c:pt>
                <c:pt idx="17134">
                  <c:v>170.3399999999892</c:v>
                </c:pt>
                <c:pt idx="17135">
                  <c:v>170.34999999998911</c:v>
                </c:pt>
                <c:pt idx="17136">
                  <c:v>170.35999999998921</c:v>
                </c:pt>
                <c:pt idx="17137">
                  <c:v>170.36999999998909</c:v>
                </c:pt>
                <c:pt idx="17138">
                  <c:v>170.37999999998911</c:v>
                </c:pt>
                <c:pt idx="17139">
                  <c:v>170.3899999999891</c:v>
                </c:pt>
                <c:pt idx="17140">
                  <c:v>170.39999999998909</c:v>
                </c:pt>
                <c:pt idx="17141">
                  <c:v>170.40999999998911</c:v>
                </c:pt>
                <c:pt idx="17142">
                  <c:v>170.41999999998899</c:v>
                </c:pt>
                <c:pt idx="17143">
                  <c:v>170.42999999998909</c:v>
                </c:pt>
                <c:pt idx="17144">
                  <c:v>170.43999999998911</c:v>
                </c:pt>
                <c:pt idx="17145">
                  <c:v>170.44999999998899</c:v>
                </c:pt>
                <c:pt idx="17146">
                  <c:v>170.45999999998901</c:v>
                </c:pt>
                <c:pt idx="17147">
                  <c:v>170.469999999989</c:v>
                </c:pt>
                <c:pt idx="17148">
                  <c:v>170.47999999998899</c:v>
                </c:pt>
                <c:pt idx="17149">
                  <c:v>170.48999999998901</c:v>
                </c:pt>
                <c:pt idx="17150">
                  <c:v>170.499999999989</c:v>
                </c:pt>
                <c:pt idx="17151">
                  <c:v>170.50999999998899</c:v>
                </c:pt>
                <c:pt idx="17152">
                  <c:v>170.51999999998901</c:v>
                </c:pt>
                <c:pt idx="17153">
                  <c:v>170.52999999998889</c:v>
                </c:pt>
                <c:pt idx="17154">
                  <c:v>170.53999999998891</c:v>
                </c:pt>
                <c:pt idx="17155">
                  <c:v>170.5499999999889</c:v>
                </c:pt>
                <c:pt idx="17156">
                  <c:v>170.55999999998889</c:v>
                </c:pt>
                <c:pt idx="17157">
                  <c:v>170.56999999998891</c:v>
                </c:pt>
                <c:pt idx="17158">
                  <c:v>170.5799999999889</c:v>
                </c:pt>
                <c:pt idx="17159">
                  <c:v>170.58999999998889</c:v>
                </c:pt>
                <c:pt idx="17160">
                  <c:v>170.59999999998891</c:v>
                </c:pt>
                <c:pt idx="17161">
                  <c:v>170.6099999999889</c:v>
                </c:pt>
                <c:pt idx="17162">
                  <c:v>170.61999999998861</c:v>
                </c:pt>
                <c:pt idx="17163">
                  <c:v>170.62999999998891</c:v>
                </c:pt>
                <c:pt idx="17164">
                  <c:v>170.63999999998879</c:v>
                </c:pt>
                <c:pt idx="17165">
                  <c:v>170.64999999998881</c:v>
                </c:pt>
                <c:pt idx="17166">
                  <c:v>170.6599999999888</c:v>
                </c:pt>
                <c:pt idx="17167">
                  <c:v>170.66999999998879</c:v>
                </c:pt>
                <c:pt idx="17168">
                  <c:v>170.67999999998881</c:v>
                </c:pt>
                <c:pt idx="17169">
                  <c:v>170.6899999999888</c:v>
                </c:pt>
                <c:pt idx="17170">
                  <c:v>170.69999999998879</c:v>
                </c:pt>
                <c:pt idx="17171">
                  <c:v>170.70999999998881</c:v>
                </c:pt>
                <c:pt idx="17172">
                  <c:v>170.71999999998849</c:v>
                </c:pt>
                <c:pt idx="17173">
                  <c:v>170.72999999998879</c:v>
                </c:pt>
                <c:pt idx="17174">
                  <c:v>170.73999999998881</c:v>
                </c:pt>
                <c:pt idx="17175">
                  <c:v>170.74999999998849</c:v>
                </c:pt>
                <c:pt idx="17176">
                  <c:v>170.75999999998871</c:v>
                </c:pt>
                <c:pt idx="17177">
                  <c:v>170.7699999999887</c:v>
                </c:pt>
                <c:pt idx="17178">
                  <c:v>170.77999999998849</c:v>
                </c:pt>
                <c:pt idx="17179">
                  <c:v>170.78999999998871</c:v>
                </c:pt>
                <c:pt idx="17180">
                  <c:v>170.7999999999887</c:v>
                </c:pt>
                <c:pt idx="17181">
                  <c:v>170.80999999998869</c:v>
                </c:pt>
                <c:pt idx="17182">
                  <c:v>170.81999999998871</c:v>
                </c:pt>
                <c:pt idx="17183">
                  <c:v>170.8299999999887</c:v>
                </c:pt>
                <c:pt idx="17184">
                  <c:v>170.83999999998869</c:v>
                </c:pt>
                <c:pt idx="17185">
                  <c:v>170.84999999998871</c:v>
                </c:pt>
                <c:pt idx="17186">
                  <c:v>170.85999999998859</c:v>
                </c:pt>
                <c:pt idx="17187">
                  <c:v>170.86999999998861</c:v>
                </c:pt>
                <c:pt idx="17188">
                  <c:v>170.8799999999886</c:v>
                </c:pt>
                <c:pt idx="17189">
                  <c:v>170.88999999998859</c:v>
                </c:pt>
                <c:pt idx="17190">
                  <c:v>170.89999999998861</c:v>
                </c:pt>
                <c:pt idx="17191">
                  <c:v>170.9099999999886</c:v>
                </c:pt>
                <c:pt idx="17192">
                  <c:v>170.91999999998859</c:v>
                </c:pt>
                <c:pt idx="17193">
                  <c:v>170.92999999998861</c:v>
                </c:pt>
                <c:pt idx="17194">
                  <c:v>170.9399999999886</c:v>
                </c:pt>
                <c:pt idx="17195">
                  <c:v>170.94999999998859</c:v>
                </c:pt>
                <c:pt idx="17196">
                  <c:v>170.95999999998861</c:v>
                </c:pt>
                <c:pt idx="17197">
                  <c:v>170.96999999998849</c:v>
                </c:pt>
                <c:pt idx="17198">
                  <c:v>170.97999999998851</c:v>
                </c:pt>
                <c:pt idx="17199">
                  <c:v>170.98999999998861</c:v>
                </c:pt>
                <c:pt idx="17200">
                  <c:v>170.99999999998849</c:v>
                </c:pt>
                <c:pt idx="17201">
                  <c:v>171.00999999998851</c:v>
                </c:pt>
                <c:pt idx="17202">
                  <c:v>171.0199999999885</c:v>
                </c:pt>
                <c:pt idx="17203">
                  <c:v>171.02999999998849</c:v>
                </c:pt>
                <c:pt idx="17204">
                  <c:v>171.03999999998851</c:v>
                </c:pt>
                <c:pt idx="17205">
                  <c:v>171.0499999999885</c:v>
                </c:pt>
                <c:pt idx="17206">
                  <c:v>171.05999999998849</c:v>
                </c:pt>
                <c:pt idx="17207">
                  <c:v>171.06999999998851</c:v>
                </c:pt>
                <c:pt idx="17208">
                  <c:v>171.07999999998839</c:v>
                </c:pt>
                <c:pt idx="17209">
                  <c:v>171.08999999998841</c:v>
                </c:pt>
                <c:pt idx="17210">
                  <c:v>171.0999999999884</c:v>
                </c:pt>
                <c:pt idx="17211">
                  <c:v>171.10999999998839</c:v>
                </c:pt>
                <c:pt idx="17212">
                  <c:v>171.11999999998841</c:v>
                </c:pt>
                <c:pt idx="17213">
                  <c:v>171.1299999999884</c:v>
                </c:pt>
                <c:pt idx="17214">
                  <c:v>171.13999999998839</c:v>
                </c:pt>
                <c:pt idx="17215">
                  <c:v>171.14999999998841</c:v>
                </c:pt>
                <c:pt idx="17216">
                  <c:v>171.1599999999884</c:v>
                </c:pt>
                <c:pt idx="17217">
                  <c:v>171.16999999998839</c:v>
                </c:pt>
                <c:pt idx="17218">
                  <c:v>171.17999999998841</c:v>
                </c:pt>
                <c:pt idx="17219">
                  <c:v>171.18999999998829</c:v>
                </c:pt>
                <c:pt idx="17220">
                  <c:v>171.19999999998831</c:v>
                </c:pt>
                <c:pt idx="17221">
                  <c:v>171.2099999999883</c:v>
                </c:pt>
                <c:pt idx="17222">
                  <c:v>171.21999999998809</c:v>
                </c:pt>
                <c:pt idx="17223">
                  <c:v>171.22999999998831</c:v>
                </c:pt>
                <c:pt idx="17224">
                  <c:v>171.2399999999883</c:v>
                </c:pt>
                <c:pt idx="17225">
                  <c:v>171.24999999998809</c:v>
                </c:pt>
                <c:pt idx="17226">
                  <c:v>171.25999999998831</c:v>
                </c:pt>
                <c:pt idx="17227">
                  <c:v>171.2699999999883</c:v>
                </c:pt>
                <c:pt idx="17228">
                  <c:v>171.27999999998801</c:v>
                </c:pt>
                <c:pt idx="17229">
                  <c:v>171.28999999998831</c:v>
                </c:pt>
                <c:pt idx="17230">
                  <c:v>171.29999999998819</c:v>
                </c:pt>
                <c:pt idx="17231">
                  <c:v>171.30999999998821</c:v>
                </c:pt>
                <c:pt idx="17232">
                  <c:v>171.3199999999882</c:v>
                </c:pt>
                <c:pt idx="17233">
                  <c:v>171.32999999998819</c:v>
                </c:pt>
                <c:pt idx="17234">
                  <c:v>171.33999999998821</c:v>
                </c:pt>
                <c:pt idx="17235">
                  <c:v>171.3499999999882</c:v>
                </c:pt>
                <c:pt idx="17236">
                  <c:v>171.35999999998819</c:v>
                </c:pt>
                <c:pt idx="17237">
                  <c:v>171.36999999998821</c:v>
                </c:pt>
                <c:pt idx="17238">
                  <c:v>171.3799999999882</c:v>
                </c:pt>
                <c:pt idx="17239">
                  <c:v>171.38999999998819</c:v>
                </c:pt>
                <c:pt idx="17240">
                  <c:v>171.39999999998821</c:v>
                </c:pt>
                <c:pt idx="17241">
                  <c:v>171.40999999998809</c:v>
                </c:pt>
                <c:pt idx="17242">
                  <c:v>171.41999999998811</c:v>
                </c:pt>
                <c:pt idx="17243">
                  <c:v>171.42999999998821</c:v>
                </c:pt>
                <c:pt idx="17244">
                  <c:v>171.43999999998809</c:v>
                </c:pt>
                <c:pt idx="17245">
                  <c:v>171.44999999998811</c:v>
                </c:pt>
                <c:pt idx="17246">
                  <c:v>171.4599999999881</c:v>
                </c:pt>
                <c:pt idx="17247">
                  <c:v>171.46999999998809</c:v>
                </c:pt>
                <c:pt idx="17248">
                  <c:v>171.47999999998811</c:v>
                </c:pt>
                <c:pt idx="17249">
                  <c:v>171.4899999999881</c:v>
                </c:pt>
                <c:pt idx="17250">
                  <c:v>171.49999999998809</c:v>
                </c:pt>
                <c:pt idx="17251">
                  <c:v>171.50999999998811</c:v>
                </c:pt>
                <c:pt idx="17252">
                  <c:v>171.51999999998799</c:v>
                </c:pt>
                <c:pt idx="17253">
                  <c:v>171.52999999998801</c:v>
                </c:pt>
                <c:pt idx="17254">
                  <c:v>171.539999999988</c:v>
                </c:pt>
                <c:pt idx="17255">
                  <c:v>171.54999999998799</c:v>
                </c:pt>
                <c:pt idx="17256">
                  <c:v>171.55999999998801</c:v>
                </c:pt>
                <c:pt idx="17257">
                  <c:v>171.569999999988</c:v>
                </c:pt>
                <c:pt idx="17258">
                  <c:v>171.57999999998799</c:v>
                </c:pt>
                <c:pt idx="17259">
                  <c:v>171.58999999998801</c:v>
                </c:pt>
                <c:pt idx="17260">
                  <c:v>171.599999999988</c:v>
                </c:pt>
                <c:pt idx="17261">
                  <c:v>171.60999999998799</c:v>
                </c:pt>
                <c:pt idx="17262">
                  <c:v>171.61999999998801</c:v>
                </c:pt>
                <c:pt idx="17263">
                  <c:v>171.62999999998789</c:v>
                </c:pt>
                <c:pt idx="17264">
                  <c:v>171.63999999998791</c:v>
                </c:pt>
                <c:pt idx="17265">
                  <c:v>171.6499999999879</c:v>
                </c:pt>
                <c:pt idx="17266">
                  <c:v>171.65999999998789</c:v>
                </c:pt>
                <c:pt idx="17267">
                  <c:v>171.66999999998791</c:v>
                </c:pt>
                <c:pt idx="17268">
                  <c:v>171.6799999999879</c:v>
                </c:pt>
                <c:pt idx="17269">
                  <c:v>171.68999999998789</c:v>
                </c:pt>
                <c:pt idx="17270">
                  <c:v>171.69999999998791</c:v>
                </c:pt>
                <c:pt idx="17271">
                  <c:v>171.7099999999879</c:v>
                </c:pt>
                <c:pt idx="17272">
                  <c:v>171.71999999998761</c:v>
                </c:pt>
                <c:pt idx="17273">
                  <c:v>171.72999999998791</c:v>
                </c:pt>
                <c:pt idx="17274">
                  <c:v>171.73999999998779</c:v>
                </c:pt>
                <c:pt idx="17275">
                  <c:v>171.74999999998781</c:v>
                </c:pt>
                <c:pt idx="17276">
                  <c:v>171.7599999999878</c:v>
                </c:pt>
                <c:pt idx="17277">
                  <c:v>171.76999999998779</c:v>
                </c:pt>
                <c:pt idx="17278">
                  <c:v>171.77999999998781</c:v>
                </c:pt>
                <c:pt idx="17279">
                  <c:v>171.7899999999878</c:v>
                </c:pt>
                <c:pt idx="17280">
                  <c:v>171.79999999998779</c:v>
                </c:pt>
                <c:pt idx="17281">
                  <c:v>171.80999999998781</c:v>
                </c:pt>
                <c:pt idx="17282">
                  <c:v>171.8199999999878</c:v>
                </c:pt>
                <c:pt idx="17283">
                  <c:v>171.82999999998779</c:v>
                </c:pt>
                <c:pt idx="17284">
                  <c:v>171.83999999998781</c:v>
                </c:pt>
                <c:pt idx="17285">
                  <c:v>171.84999999998769</c:v>
                </c:pt>
                <c:pt idx="17286">
                  <c:v>171.85999999998779</c:v>
                </c:pt>
                <c:pt idx="17287">
                  <c:v>171.86999999998781</c:v>
                </c:pt>
                <c:pt idx="17288">
                  <c:v>171.87999999998769</c:v>
                </c:pt>
                <c:pt idx="17289">
                  <c:v>171.88999999998771</c:v>
                </c:pt>
                <c:pt idx="17290">
                  <c:v>171.8999999999877</c:v>
                </c:pt>
                <c:pt idx="17291">
                  <c:v>171.90999999998769</c:v>
                </c:pt>
                <c:pt idx="17292">
                  <c:v>171.91999999998771</c:v>
                </c:pt>
                <c:pt idx="17293">
                  <c:v>171.9299999999877</c:v>
                </c:pt>
                <c:pt idx="17294">
                  <c:v>171.93999999998769</c:v>
                </c:pt>
                <c:pt idx="17295">
                  <c:v>171.94999999998771</c:v>
                </c:pt>
                <c:pt idx="17296">
                  <c:v>171.95999999998759</c:v>
                </c:pt>
                <c:pt idx="17297">
                  <c:v>171.96999999998761</c:v>
                </c:pt>
                <c:pt idx="17298">
                  <c:v>171.9799999999876</c:v>
                </c:pt>
                <c:pt idx="17299">
                  <c:v>171.98999999998759</c:v>
                </c:pt>
                <c:pt idx="17300">
                  <c:v>171.99999999998761</c:v>
                </c:pt>
                <c:pt idx="17301">
                  <c:v>172.0099999999876</c:v>
                </c:pt>
                <c:pt idx="17302">
                  <c:v>172.01999999998759</c:v>
                </c:pt>
                <c:pt idx="17303">
                  <c:v>172.02999999998761</c:v>
                </c:pt>
                <c:pt idx="17304">
                  <c:v>172.0399999999876</c:v>
                </c:pt>
                <c:pt idx="17305">
                  <c:v>172.04999999998759</c:v>
                </c:pt>
                <c:pt idx="17306">
                  <c:v>172.05999999998761</c:v>
                </c:pt>
                <c:pt idx="17307">
                  <c:v>172.06999999998749</c:v>
                </c:pt>
                <c:pt idx="17308">
                  <c:v>172.07999999998751</c:v>
                </c:pt>
                <c:pt idx="17309">
                  <c:v>172.08999999998761</c:v>
                </c:pt>
                <c:pt idx="17310">
                  <c:v>172.09999999998749</c:v>
                </c:pt>
                <c:pt idx="17311">
                  <c:v>172.10999999998751</c:v>
                </c:pt>
                <c:pt idx="17312">
                  <c:v>172.1199999999875</c:v>
                </c:pt>
                <c:pt idx="17313">
                  <c:v>172.12999999998749</c:v>
                </c:pt>
                <c:pt idx="17314">
                  <c:v>172.13999999998751</c:v>
                </c:pt>
                <c:pt idx="17315">
                  <c:v>172.1499999999875</c:v>
                </c:pt>
                <c:pt idx="17316">
                  <c:v>172.15999999998749</c:v>
                </c:pt>
                <c:pt idx="17317">
                  <c:v>172.16999999998751</c:v>
                </c:pt>
                <c:pt idx="17318">
                  <c:v>172.17999999998739</c:v>
                </c:pt>
                <c:pt idx="17319">
                  <c:v>172.18999999998741</c:v>
                </c:pt>
                <c:pt idx="17320">
                  <c:v>172.1999999999874</c:v>
                </c:pt>
                <c:pt idx="17321">
                  <c:v>172.20999999998739</c:v>
                </c:pt>
                <c:pt idx="17322">
                  <c:v>172.21999999998741</c:v>
                </c:pt>
                <c:pt idx="17323">
                  <c:v>172.2299999999874</c:v>
                </c:pt>
                <c:pt idx="17324">
                  <c:v>172.23999999998739</c:v>
                </c:pt>
                <c:pt idx="17325">
                  <c:v>172.24999999998741</c:v>
                </c:pt>
                <c:pt idx="17326">
                  <c:v>172.2599999999874</c:v>
                </c:pt>
                <c:pt idx="17327">
                  <c:v>172.26999999998739</c:v>
                </c:pt>
                <c:pt idx="17328">
                  <c:v>172.27999999998741</c:v>
                </c:pt>
                <c:pt idx="17329">
                  <c:v>172.28999999998729</c:v>
                </c:pt>
                <c:pt idx="17330">
                  <c:v>172.29999999998731</c:v>
                </c:pt>
                <c:pt idx="17331">
                  <c:v>172.30999999998741</c:v>
                </c:pt>
                <c:pt idx="17332">
                  <c:v>172.31999999998729</c:v>
                </c:pt>
                <c:pt idx="17333">
                  <c:v>172.32999999998731</c:v>
                </c:pt>
                <c:pt idx="17334">
                  <c:v>172.3399999999873</c:v>
                </c:pt>
                <c:pt idx="17335">
                  <c:v>172.34999999998729</c:v>
                </c:pt>
                <c:pt idx="17336">
                  <c:v>172.35999999998731</c:v>
                </c:pt>
                <c:pt idx="17337">
                  <c:v>172.3699999999873</c:v>
                </c:pt>
                <c:pt idx="17338">
                  <c:v>172.37999999998729</c:v>
                </c:pt>
                <c:pt idx="17339">
                  <c:v>172.38999999998731</c:v>
                </c:pt>
                <c:pt idx="17340">
                  <c:v>172.39999999998719</c:v>
                </c:pt>
                <c:pt idx="17341">
                  <c:v>172.40999999998721</c:v>
                </c:pt>
                <c:pt idx="17342">
                  <c:v>172.4199999999872</c:v>
                </c:pt>
                <c:pt idx="17343">
                  <c:v>172.42999999998719</c:v>
                </c:pt>
                <c:pt idx="17344">
                  <c:v>172.43999999998721</c:v>
                </c:pt>
                <c:pt idx="17345">
                  <c:v>172.4499999999872</c:v>
                </c:pt>
                <c:pt idx="17346">
                  <c:v>172.45999999998719</c:v>
                </c:pt>
                <c:pt idx="17347">
                  <c:v>172.46999999998721</c:v>
                </c:pt>
                <c:pt idx="17348">
                  <c:v>172.4799999999872</c:v>
                </c:pt>
                <c:pt idx="17349">
                  <c:v>172.48999999998719</c:v>
                </c:pt>
                <c:pt idx="17350">
                  <c:v>172.49999999998721</c:v>
                </c:pt>
                <c:pt idx="17351">
                  <c:v>172.50999999998709</c:v>
                </c:pt>
                <c:pt idx="17352">
                  <c:v>172.51999999998711</c:v>
                </c:pt>
                <c:pt idx="17353">
                  <c:v>172.52999999998721</c:v>
                </c:pt>
                <c:pt idx="17354">
                  <c:v>172.53999999998709</c:v>
                </c:pt>
                <c:pt idx="17355">
                  <c:v>172.54999999998711</c:v>
                </c:pt>
                <c:pt idx="17356">
                  <c:v>172.5599999999871</c:v>
                </c:pt>
                <c:pt idx="17357">
                  <c:v>172.56999999998709</c:v>
                </c:pt>
                <c:pt idx="17358">
                  <c:v>172.57999999998711</c:v>
                </c:pt>
                <c:pt idx="17359">
                  <c:v>172.5899999999871</c:v>
                </c:pt>
                <c:pt idx="17360">
                  <c:v>172.59999999998709</c:v>
                </c:pt>
                <c:pt idx="17361">
                  <c:v>172.60999999998711</c:v>
                </c:pt>
                <c:pt idx="17362">
                  <c:v>172.61999999998699</c:v>
                </c:pt>
                <c:pt idx="17363">
                  <c:v>172.62999999998701</c:v>
                </c:pt>
                <c:pt idx="17364">
                  <c:v>172.639999999987</c:v>
                </c:pt>
                <c:pt idx="17365">
                  <c:v>172.64999999998699</c:v>
                </c:pt>
                <c:pt idx="17366">
                  <c:v>172.65999999998701</c:v>
                </c:pt>
                <c:pt idx="17367">
                  <c:v>172.669999999987</c:v>
                </c:pt>
                <c:pt idx="17368">
                  <c:v>172.67999999998699</c:v>
                </c:pt>
                <c:pt idx="17369">
                  <c:v>172.68999999998701</c:v>
                </c:pt>
                <c:pt idx="17370">
                  <c:v>172.699999999987</c:v>
                </c:pt>
                <c:pt idx="17371">
                  <c:v>172.70999999998699</c:v>
                </c:pt>
                <c:pt idx="17372">
                  <c:v>172.71999999998701</c:v>
                </c:pt>
                <c:pt idx="17373">
                  <c:v>172.72999999998689</c:v>
                </c:pt>
                <c:pt idx="17374">
                  <c:v>172.73999999998691</c:v>
                </c:pt>
                <c:pt idx="17375">
                  <c:v>172.7499999999869</c:v>
                </c:pt>
                <c:pt idx="17376">
                  <c:v>172.75999999998689</c:v>
                </c:pt>
                <c:pt idx="17377">
                  <c:v>172.76999999998691</c:v>
                </c:pt>
                <c:pt idx="17378">
                  <c:v>172.7799999999869</c:v>
                </c:pt>
                <c:pt idx="17379">
                  <c:v>172.78999999998689</c:v>
                </c:pt>
                <c:pt idx="17380">
                  <c:v>172.79999999998691</c:v>
                </c:pt>
                <c:pt idx="17381">
                  <c:v>172.8099999999869</c:v>
                </c:pt>
                <c:pt idx="17382">
                  <c:v>172.81999999998689</c:v>
                </c:pt>
                <c:pt idx="17383">
                  <c:v>172.829999999987</c:v>
                </c:pt>
                <c:pt idx="17384">
                  <c:v>172.83999999998679</c:v>
                </c:pt>
                <c:pt idx="17385">
                  <c:v>172.84999999998681</c:v>
                </c:pt>
                <c:pt idx="17386">
                  <c:v>172.859999999987</c:v>
                </c:pt>
                <c:pt idx="17387">
                  <c:v>172.86999999998679</c:v>
                </c:pt>
                <c:pt idx="17388">
                  <c:v>172.87999999998681</c:v>
                </c:pt>
                <c:pt idx="17389">
                  <c:v>172.8899999999868</c:v>
                </c:pt>
                <c:pt idx="17390">
                  <c:v>172.89999999998679</c:v>
                </c:pt>
                <c:pt idx="17391">
                  <c:v>172.90999999998681</c:v>
                </c:pt>
                <c:pt idx="17392">
                  <c:v>172.9199999999868</c:v>
                </c:pt>
                <c:pt idx="17393">
                  <c:v>172.92999999998679</c:v>
                </c:pt>
                <c:pt idx="17394">
                  <c:v>172.93999999998681</c:v>
                </c:pt>
                <c:pt idx="17395">
                  <c:v>172.94999999998669</c:v>
                </c:pt>
                <c:pt idx="17396">
                  <c:v>172.95999999998679</c:v>
                </c:pt>
                <c:pt idx="17397">
                  <c:v>172.96999999998681</c:v>
                </c:pt>
                <c:pt idx="17398">
                  <c:v>172.97999999998669</c:v>
                </c:pt>
                <c:pt idx="17399">
                  <c:v>172.98999999998671</c:v>
                </c:pt>
                <c:pt idx="17400">
                  <c:v>172.9999999999867</c:v>
                </c:pt>
                <c:pt idx="17401">
                  <c:v>173.00999999998669</c:v>
                </c:pt>
                <c:pt idx="17402">
                  <c:v>173.01999999998671</c:v>
                </c:pt>
                <c:pt idx="17403">
                  <c:v>173.0299999999867</c:v>
                </c:pt>
                <c:pt idx="17404">
                  <c:v>173.03999999998669</c:v>
                </c:pt>
                <c:pt idx="17405">
                  <c:v>173.04999999998671</c:v>
                </c:pt>
                <c:pt idx="17406">
                  <c:v>173.05999999998659</c:v>
                </c:pt>
                <c:pt idx="17407">
                  <c:v>173.06999999998661</c:v>
                </c:pt>
                <c:pt idx="17408">
                  <c:v>173.0799999999866</c:v>
                </c:pt>
                <c:pt idx="17409">
                  <c:v>173.08999999998659</c:v>
                </c:pt>
                <c:pt idx="17410">
                  <c:v>173.09999999998661</c:v>
                </c:pt>
                <c:pt idx="17411">
                  <c:v>173.1099999999866</c:v>
                </c:pt>
                <c:pt idx="17412">
                  <c:v>173.11999999998659</c:v>
                </c:pt>
                <c:pt idx="17413">
                  <c:v>173.12999999998661</c:v>
                </c:pt>
                <c:pt idx="17414">
                  <c:v>173.1399999999866</c:v>
                </c:pt>
                <c:pt idx="17415">
                  <c:v>173.14999999998659</c:v>
                </c:pt>
                <c:pt idx="17416">
                  <c:v>173.15999999998661</c:v>
                </c:pt>
                <c:pt idx="17417">
                  <c:v>173.16999999998649</c:v>
                </c:pt>
                <c:pt idx="17418">
                  <c:v>173.17999999998651</c:v>
                </c:pt>
                <c:pt idx="17419">
                  <c:v>173.18999999998661</c:v>
                </c:pt>
                <c:pt idx="17420">
                  <c:v>173.19999999998649</c:v>
                </c:pt>
                <c:pt idx="17421">
                  <c:v>173.20999999998651</c:v>
                </c:pt>
                <c:pt idx="17422">
                  <c:v>173.2199999999865</c:v>
                </c:pt>
                <c:pt idx="17423">
                  <c:v>173.22999999998649</c:v>
                </c:pt>
                <c:pt idx="17424">
                  <c:v>173.23999999998651</c:v>
                </c:pt>
                <c:pt idx="17425">
                  <c:v>173.2499999999865</c:v>
                </c:pt>
                <c:pt idx="17426">
                  <c:v>173.25999999998649</c:v>
                </c:pt>
                <c:pt idx="17427">
                  <c:v>173.26999999998651</c:v>
                </c:pt>
                <c:pt idx="17428">
                  <c:v>173.27999999998639</c:v>
                </c:pt>
                <c:pt idx="17429">
                  <c:v>173.28999999998641</c:v>
                </c:pt>
                <c:pt idx="17430">
                  <c:v>173.2999999999864</c:v>
                </c:pt>
                <c:pt idx="17431">
                  <c:v>173.30999999998639</c:v>
                </c:pt>
                <c:pt idx="17432">
                  <c:v>173.31999999998641</c:v>
                </c:pt>
                <c:pt idx="17433">
                  <c:v>173.3299999999864</c:v>
                </c:pt>
                <c:pt idx="17434">
                  <c:v>173.33999999998639</c:v>
                </c:pt>
                <c:pt idx="17435">
                  <c:v>173.34999999998641</c:v>
                </c:pt>
                <c:pt idx="17436">
                  <c:v>173.3599999999864</c:v>
                </c:pt>
                <c:pt idx="17437">
                  <c:v>173.36999999998639</c:v>
                </c:pt>
                <c:pt idx="17438">
                  <c:v>173.37999999998641</c:v>
                </c:pt>
                <c:pt idx="17439">
                  <c:v>173.3899999999864</c:v>
                </c:pt>
                <c:pt idx="17440">
                  <c:v>173.39999999998639</c:v>
                </c:pt>
                <c:pt idx="17441">
                  <c:v>173.40999999998641</c:v>
                </c:pt>
                <c:pt idx="17442">
                  <c:v>173.41999999998629</c:v>
                </c:pt>
                <c:pt idx="17443">
                  <c:v>173.42999999998631</c:v>
                </c:pt>
                <c:pt idx="17444">
                  <c:v>173.4399999999863</c:v>
                </c:pt>
                <c:pt idx="17445">
                  <c:v>173.44999999998629</c:v>
                </c:pt>
                <c:pt idx="17446">
                  <c:v>173.45999999998631</c:v>
                </c:pt>
                <c:pt idx="17447">
                  <c:v>173.4699999999863</c:v>
                </c:pt>
                <c:pt idx="17448">
                  <c:v>173.47999999998629</c:v>
                </c:pt>
                <c:pt idx="17449">
                  <c:v>173.48999999998631</c:v>
                </c:pt>
                <c:pt idx="17450">
                  <c:v>173.49999999998619</c:v>
                </c:pt>
                <c:pt idx="17451">
                  <c:v>173.50999999998621</c:v>
                </c:pt>
                <c:pt idx="17452">
                  <c:v>173.5199999999862</c:v>
                </c:pt>
                <c:pt idx="17453">
                  <c:v>173.52999999998619</c:v>
                </c:pt>
                <c:pt idx="17454">
                  <c:v>173.53999999998621</c:v>
                </c:pt>
                <c:pt idx="17455">
                  <c:v>173.5499999999862</c:v>
                </c:pt>
                <c:pt idx="17456">
                  <c:v>173.55999999998619</c:v>
                </c:pt>
                <c:pt idx="17457">
                  <c:v>173.56999999998621</c:v>
                </c:pt>
                <c:pt idx="17458">
                  <c:v>173.5799999999862</c:v>
                </c:pt>
                <c:pt idx="17459">
                  <c:v>173.58999999998619</c:v>
                </c:pt>
                <c:pt idx="17460">
                  <c:v>173.59999999998621</c:v>
                </c:pt>
                <c:pt idx="17461">
                  <c:v>173.60999999998609</c:v>
                </c:pt>
                <c:pt idx="17462">
                  <c:v>173.61999999998611</c:v>
                </c:pt>
                <c:pt idx="17463">
                  <c:v>173.62999999998621</c:v>
                </c:pt>
                <c:pt idx="17464">
                  <c:v>173.63999999998609</c:v>
                </c:pt>
                <c:pt idx="17465">
                  <c:v>173.64999999998611</c:v>
                </c:pt>
                <c:pt idx="17466">
                  <c:v>173.6599999999861</c:v>
                </c:pt>
                <c:pt idx="17467">
                  <c:v>173.66999999998609</c:v>
                </c:pt>
                <c:pt idx="17468">
                  <c:v>173.67999999998611</c:v>
                </c:pt>
                <c:pt idx="17469">
                  <c:v>173.6899999999861</c:v>
                </c:pt>
                <c:pt idx="17470">
                  <c:v>173.69999999998609</c:v>
                </c:pt>
                <c:pt idx="17471">
                  <c:v>173.70999999998611</c:v>
                </c:pt>
                <c:pt idx="17472">
                  <c:v>173.71999999998599</c:v>
                </c:pt>
                <c:pt idx="17473">
                  <c:v>173.72999999998601</c:v>
                </c:pt>
                <c:pt idx="17474">
                  <c:v>173.739999999986</c:v>
                </c:pt>
                <c:pt idx="17475">
                  <c:v>173.74999999998599</c:v>
                </c:pt>
                <c:pt idx="17476">
                  <c:v>173.75999999998601</c:v>
                </c:pt>
                <c:pt idx="17477">
                  <c:v>173.769999999986</c:v>
                </c:pt>
                <c:pt idx="17478">
                  <c:v>173.77999999998599</c:v>
                </c:pt>
                <c:pt idx="17479">
                  <c:v>173.78999999998601</c:v>
                </c:pt>
                <c:pt idx="17480">
                  <c:v>173.799999999986</c:v>
                </c:pt>
                <c:pt idx="17481">
                  <c:v>173.80999999998599</c:v>
                </c:pt>
                <c:pt idx="17482">
                  <c:v>173.81999999998601</c:v>
                </c:pt>
                <c:pt idx="17483">
                  <c:v>173.829999999986</c:v>
                </c:pt>
                <c:pt idx="17484">
                  <c:v>173.83999999998599</c:v>
                </c:pt>
                <c:pt idx="17485">
                  <c:v>173.84999999998601</c:v>
                </c:pt>
                <c:pt idx="17486">
                  <c:v>173.859999999986</c:v>
                </c:pt>
                <c:pt idx="17487">
                  <c:v>173.86999999998599</c:v>
                </c:pt>
                <c:pt idx="17488">
                  <c:v>173.8799999999859</c:v>
                </c:pt>
                <c:pt idx="17489">
                  <c:v>173.889999999986</c:v>
                </c:pt>
                <c:pt idx="17490">
                  <c:v>173.89999999998599</c:v>
                </c:pt>
                <c:pt idx="17491">
                  <c:v>173.9099999999859</c:v>
                </c:pt>
                <c:pt idx="17492">
                  <c:v>173.91999999998589</c:v>
                </c:pt>
                <c:pt idx="17493">
                  <c:v>173.92999999998599</c:v>
                </c:pt>
                <c:pt idx="17494">
                  <c:v>173.93999999998579</c:v>
                </c:pt>
                <c:pt idx="17495">
                  <c:v>173.94999999998581</c:v>
                </c:pt>
                <c:pt idx="17496">
                  <c:v>173.959999999986</c:v>
                </c:pt>
                <c:pt idx="17497">
                  <c:v>173.96999999998579</c:v>
                </c:pt>
                <c:pt idx="17498">
                  <c:v>173.97999999998581</c:v>
                </c:pt>
                <c:pt idx="17499">
                  <c:v>173.9899999999858</c:v>
                </c:pt>
                <c:pt idx="17500">
                  <c:v>173.99999999998579</c:v>
                </c:pt>
                <c:pt idx="17501">
                  <c:v>174.00999999998581</c:v>
                </c:pt>
                <c:pt idx="17502">
                  <c:v>174.0199999999858</c:v>
                </c:pt>
                <c:pt idx="17503">
                  <c:v>174.02999999998579</c:v>
                </c:pt>
                <c:pt idx="17504">
                  <c:v>174.03999999998581</c:v>
                </c:pt>
                <c:pt idx="17505">
                  <c:v>174.04999999998569</c:v>
                </c:pt>
                <c:pt idx="17506">
                  <c:v>174.05999999998579</c:v>
                </c:pt>
                <c:pt idx="17507">
                  <c:v>174.06999999998581</c:v>
                </c:pt>
                <c:pt idx="17508">
                  <c:v>174.07999999998569</c:v>
                </c:pt>
                <c:pt idx="17509">
                  <c:v>174.08999999998571</c:v>
                </c:pt>
                <c:pt idx="17510">
                  <c:v>174.0999999999857</c:v>
                </c:pt>
                <c:pt idx="17511">
                  <c:v>174.10999999998569</c:v>
                </c:pt>
                <c:pt idx="17512">
                  <c:v>174.11999999998571</c:v>
                </c:pt>
                <c:pt idx="17513">
                  <c:v>174.1299999999857</c:v>
                </c:pt>
                <c:pt idx="17514">
                  <c:v>174.13999999998569</c:v>
                </c:pt>
                <c:pt idx="17515">
                  <c:v>174.14999999998571</c:v>
                </c:pt>
                <c:pt idx="17516">
                  <c:v>174.15999999998559</c:v>
                </c:pt>
                <c:pt idx="17517">
                  <c:v>174.16999999998561</c:v>
                </c:pt>
                <c:pt idx="17518">
                  <c:v>174.1799999999856</c:v>
                </c:pt>
                <c:pt idx="17519">
                  <c:v>174.18999999998559</c:v>
                </c:pt>
                <c:pt idx="17520">
                  <c:v>174.19999999998561</c:v>
                </c:pt>
                <c:pt idx="17521">
                  <c:v>174.2099999999856</c:v>
                </c:pt>
                <c:pt idx="17522">
                  <c:v>174.21999999998559</c:v>
                </c:pt>
                <c:pt idx="17523">
                  <c:v>174.22999999998561</c:v>
                </c:pt>
                <c:pt idx="17524">
                  <c:v>174.2399999999856</c:v>
                </c:pt>
                <c:pt idx="17525">
                  <c:v>174.24999999998559</c:v>
                </c:pt>
                <c:pt idx="17526">
                  <c:v>174.25999999998561</c:v>
                </c:pt>
                <c:pt idx="17527">
                  <c:v>174.26999999998549</c:v>
                </c:pt>
                <c:pt idx="17528">
                  <c:v>174.27999999998551</c:v>
                </c:pt>
                <c:pt idx="17529">
                  <c:v>174.28999999998561</c:v>
                </c:pt>
                <c:pt idx="17530">
                  <c:v>174.29999999998549</c:v>
                </c:pt>
                <c:pt idx="17531">
                  <c:v>174.30999999998551</c:v>
                </c:pt>
                <c:pt idx="17532">
                  <c:v>174.3199999999855</c:v>
                </c:pt>
                <c:pt idx="17533">
                  <c:v>174.32999999998549</c:v>
                </c:pt>
                <c:pt idx="17534">
                  <c:v>174.33999999998551</c:v>
                </c:pt>
                <c:pt idx="17535">
                  <c:v>174.3499999999855</c:v>
                </c:pt>
                <c:pt idx="17536">
                  <c:v>174.35999999998549</c:v>
                </c:pt>
                <c:pt idx="17537">
                  <c:v>174.36999999998551</c:v>
                </c:pt>
                <c:pt idx="17538">
                  <c:v>174.37999999998539</c:v>
                </c:pt>
                <c:pt idx="17539">
                  <c:v>174.38999999998549</c:v>
                </c:pt>
                <c:pt idx="17540">
                  <c:v>174.39999999998551</c:v>
                </c:pt>
                <c:pt idx="17541">
                  <c:v>174.40999999998539</c:v>
                </c:pt>
                <c:pt idx="17542">
                  <c:v>174.41999999998541</c:v>
                </c:pt>
                <c:pt idx="17543">
                  <c:v>174.4299999999854</c:v>
                </c:pt>
                <c:pt idx="17544">
                  <c:v>174.43999999998539</c:v>
                </c:pt>
                <c:pt idx="17545">
                  <c:v>174.44999999998541</c:v>
                </c:pt>
                <c:pt idx="17546">
                  <c:v>174.4599999999854</c:v>
                </c:pt>
                <c:pt idx="17547">
                  <c:v>174.46999999998539</c:v>
                </c:pt>
                <c:pt idx="17548">
                  <c:v>174.47999999998541</c:v>
                </c:pt>
                <c:pt idx="17549">
                  <c:v>174.4899999999854</c:v>
                </c:pt>
                <c:pt idx="17550">
                  <c:v>174.49999999998539</c:v>
                </c:pt>
                <c:pt idx="17551">
                  <c:v>174.50999999998541</c:v>
                </c:pt>
                <c:pt idx="17552">
                  <c:v>174.51999999998529</c:v>
                </c:pt>
                <c:pt idx="17553">
                  <c:v>174.52999999998531</c:v>
                </c:pt>
                <c:pt idx="17554">
                  <c:v>174.5399999999853</c:v>
                </c:pt>
                <c:pt idx="17555">
                  <c:v>174.54999999998529</c:v>
                </c:pt>
                <c:pt idx="17556">
                  <c:v>174.55999999998531</c:v>
                </c:pt>
                <c:pt idx="17557">
                  <c:v>174.5699999999853</c:v>
                </c:pt>
                <c:pt idx="17558">
                  <c:v>174.57999999998529</c:v>
                </c:pt>
                <c:pt idx="17559">
                  <c:v>174.58999999998531</c:v>
                </c:pt>
                <c:pt idx="17560">
                  <c:v>174.59999999998519</c:v>
                </c:pt>
                <c:pt idx="17561">
                  <c:v>174.60999999998521</c:v>
                </c:pt>
                <c:pt idx="17562">
                  <c:v>174.6199999999852</c:v>
                </c:pt>
                <c:pt idx="17563">
                  <c:v>174.62999999998519</c:v>
                </c:pt>
                <c:pt idx="17564">
                  <c:v>174.63999999998521</c:v>
                </c:pt>
                <c:pt idx="17565">
                  <c:v>174.6499999999852</c:v>
                </c:pt>
                <c:pt idx="17566">
                  <c:v>174.65999999998519</c:v>
                </c:pt>
                <c:pt idx="17567">
                  <c:v>174.66999999998521</c:v>
                </c:pt>
                <c:pt idx="17568">
                  <c:v>174.6799999999852</c:v>
                </c:pt>
                <c:pt idx="17569">
                  <c:v>174.68999999998519</c:v>
                </c:pt>
                <c:pt idx="17570">
                  <c:v>174.69999999998521</c:v>
                </c:pt>
                <c:pt idx="17571">
                  <c:v>174.70999999998509</c:v>
                </c:pt>
                <c:pt idx="17572">
                  <c:v>174.71999999998511</c:v>
                </c:pt>
                <c:pt idx="17573">
                  <c:v>174.72999999998521</c:v>
                </c:pt>
                <c:pt idx="17574">
                  <c:v>174.73999999998509</c:v>
                </c:pt>
                <c:pt idx="17575">
                  <c:v>174.74999999998511</c:v>
                </c:pt>
                <c:pt idx="17576">
                  <c:v>174.7599999999851</c:v>
                </c:pt>
                <c:pt idx="17577">
                  <c:v>174.76999999998509</c:v>
                </c:pt>
                <c:pt idx="17578">
                  <c:v>174.77999999998511</c:v>
                </c:pt>
                <c:pt idx="17579">
                  <c:v>174.7899999999851</c:v>
                </c:pt>
                <c:pt idx="17580">
                  <c:v>174.79999999998509</c:v>
                </c:pt>
                <c:pt idx="17581">
                  <c:v>174.80999999998511</c:v>
                </c:pt>
                <c:pt idx="17582">
                  <c:v>174.81999999998499</c:v>
                </c:pt>
                <c:pt idx="17583">
                  <c:v>174.82999999998509</c:v>
                </c:pt>
                <c:pt idx="17584">
                  <c:v>174.83999999998511</c:v>
                </c:pt>
                <c:pt idx="17585">
                  <c:v>174.84999999998499</c:v>
                </c:pt>
                <c:pt idx="17586">
                  <c:v>174.85999999998501</c:v>
                </c:pt>
                <c:pt idx="17587">
                  <c:v>174.869999999985</c:v>
                </c:pt>
                <c:pt idx="17588">
                  <c:v>174.87999999998499</c:v>
                </c:pt>
                <c:pt idx="17589">
                  <c:v>174.88999999998501</c:v>
                </c:pt>
                <c:pt idx="17590">
                  <c:v>174.899999999985</c:v>
                </c:pt>
                <c:pt idx="17591">
                  <c:v>174.90999999998499</c:v>
                </c:pt>
                <c:pt idx="17592">
                  <c:v>174.91999999998501</c:v>
                </c:pt>
                <c:pt idx="17593">
                  <c:v>174.929999999985</c:v>
                </c:pt>
                <c:pt idx="17594">
                  <c:v>174.93999999998499</c:v>
                </c:pt>
                <c:pt idx="17595">
                  <c:v>174.94999999998501</c:v>
                </c:pt>
                <c:pt idx="17596">
                  <c:v>174.959999999985</c:v>
                </c:pt>
                <c:pt idx="17597">
                  <c:v>174.96999999998499</c:v>
                </c:pt>
                <c:pt idx="17598">
                  <c:v>174.9799999999849</c:v>
                </c:pt>
                <c:pt idx="17599">
                  <c:v>174.989999999985</c:v>
                </c:pt>
                <c:pt idx="17600">
                  <c:v>174.99999999998499</c:v>
                </c:pt>
                <c:pt idx="17601">
                  <c:v>175.0099999999849</c:v>
                </c:pt>
                <c:pt idx="17602">
                  <c:v>175.01999999998489</c:v>
                </c:pt>
                <c:pt idx="17603">
                  <c:v>175.02999999998499</c:v>
                </c:pt>
                <c:pt idx="17604">
                  <c:v>175.03999999998479</c:v>
                </c:pt>
                <c:pt idx="17605">
                  <c:v>175.04999999998481</c:v>
                </c:pt>
                <c:pt idx="17606">
                  <c:v>175.059999999985</c:v>
                </c:pt>
                <c:pt idx="17607">
                  <c:v>175.06999999998479</c:v>
                </c:pt>
                <c:pt idx="17608">
                  <c:v>175.07999999998481</c:v>
                </c:pt>
                <c:pt idx="17609">
                  <c:v>175.0899999999848</c:v>
                </c:pt>
                <c:pt idx="17610">
                  <c:v>175.09999999998479</c:v>
                </c:pt>
                <c:pt idx="17611">
                  <c:v>175.10999999998481</c:v>
                </c:pt>
                <c:pt idx="17612">
                  <c:v>175.1199999999848</c:v>
                </c:pt>
                <c:pt idx="17613">
                  <c:v>175.12999999998479</c:v>
                </c:pt>
                <c:pt idx="17614">
                  <c:v>175.13999999998481</c:v>
                </c:pt>
                <c:pt idx="17615">
                  <c:v>175.14999999998469</c:v>
                </c:pt>
                <c:pt idx="17616">
                  <c:v>175.15999999998479</c:v>
                </c:pt>
                <c:pt idx="17617">
                  <c:v>175.16999999998481</c:v>
                </c:pt>
                <c:pt idx="17618">
                  <c:v>175.17999999998469</c:v>
                </c:pt>
                <c:pt idx="17619">
                  <c:v>175.18999999998471</c:v>
                </c:pt>
                <c:pt idx="17620">
                  <c:v>175.1999999999847</c:v>
                </c:pt>
                <c:pt idx="17621">
                  <c:v>175.20999999998469</c:v>
                </c:pt>
                <c:pt idx="17622">
                  <c:v>175.21999999998471</c:v>
                </c:pt>
                <c:pt idx="17623">
                  <c:v>175.2299999999847</c:v>
                </c:pt>
                <c:pt idx="17624">
                  <c:v>175.23999999998469</c:v>
                </c:pt>
                <c:pt idx="17625">
                  <c:v>175.24999999998471</c:v>
                </c:pt>
                <c:pt idx="17626">
                  <c:v>175.25999999998459</c:v>
                </c:pt>
                <c:pt idx="17627">
                  <c:v>175.26999999998461</c:v>
                </c:pt>
                <c:pt idx="17628">
                  <c:v>175.2799999999846</c:v>
                </c:pt>
                <c:pt idx="17629">
                  <c:v>175.28999999998459</c:v>
                </c:pt>
                <c:pt idx="17630">
                  <c:v>175.29999999998461</c:v>
                </c:pt>
                <c:pt idx="17631">
                  <c:v>175.3099999999846</c:v>
                </c:pt>
                <c:pt idx="17632">
                  <c:v>175.31999999998459</c:v>
                </c:pt>
                <c:pt idx="17633">
                  <c:v>175.32999999998461</c:v>
                </c:pt>
                <c:pt idx="17634">
                  <c:v>175.3399999999846</c:v>
                </c:pt>
                <c:pt idx="17635">
                  <c:v>175.34999999998459</c:v>
                </c:pt>
                <c:pt idx="17636">
                  <c:v>175.35999999998461</c:v>
                </c:pt>
                <c:pt idx="17637">
                  <c:v>175.3699999999846</c:v>
                </c:pt>
                <c:pt idx="17638">
                  <c:v>175.37999999998459</c:v>
                </c:pt>
                <c:pt idx="17639">
                  <c:v>175.38999999998461</c:v>
                </c:pt>
                <c:pt idx="17640">
                  <c:v>175.39999999998449</c:v>
                </c:pt>
                <c:pt idx="17641">
                  <c:v>175.40999999998451</c:v>
                </c:pt>
                <c:pt idx="17642">
                  <c:v>175.4199999999845</c:v>
                </c:pt>
                <c:pt idx="17643">
                  <c:v>175.42999999998449</c:v>
                </c:pt>
                <c:pt idx="17644">
                  <c:v>175.43999999998451</c:v>
                </c:pt>
                <c:pt idx="17645">
                  <c:v>175.4499999999845</c:v>
                </c:pt>
                <c:pt idx="17646">
                  <c:v>175.45999999998449</c:v>
                </c:pt>
                <c:pt idx="17647">
                  <c:v>175.46999999998451</c:v>
                </c:pt>
                <c:pt idx="17648">
                  <c:v>175.47999999998439</c:v>
                </c:pt>
                <c:pt idx="17649">
                  <c:v>175.48999999998449</c:v>
                </c:pt>
                <c:pt idx="17650">
                  <c:v>175.49999999998451</c:v>
                </c:pt>
                <c:pt idx="17651">
                  <c:v>175.50999999998439</c:v>
                </c:pt>
                <c:pt idx="17652">
                  <c:v>175.51999999998441</c:v>
                </c:pt>
                <c:pt idx="17653">
                  <c:v>175.5299999999844</c:v>
                </c:pt>
                <c:pt idx="17654">
                  <c:v>175.53999999998439</c:v>
                </c:pt>
                <c:pt idx="17655">
                  <c:v>175.54999999998441</c:v>
                </c:pt>
                <c:pt idx="17656">
                  <c:v>175.5599999999844</c:v>
                </c:pt>
                <c:pt idx="17657">
                  <c:v>175.56999999998439</c:v>
                </c:pt>
                <c:pt idx="17658">
                  <c:v>175.57999999998441</c:v>
                </c:pt>
                <c:pt idx="17659">
                  <c:v>175.5899999999844</c:v>
                </c:pt>
                <c:pt idx="17660">
                  <c:v>175.59999999998439</c:v>
                </c:pt>
                <c:pt idx="17661">
                  <c:v>175.60999999998441</c:v>
                </c:pt>
                <c:pt idx="17662">
                  <c:v>175.61999999998429</c:v>
                </c:pt>
                <c:pt idx="17663">
                  <c:v>175.62999999998431</c:v>
                </c:pt>
                <c:pt idx="17664">
                  <c:v>175.6399999999843</c:v>
                </c:pt>
                <c:pt idx="17665">
                  <c:v>175.64999999998429</c:v>
                </c:pt>
                <c:pt idx="17666">
                  <c:v>175.65999999998431</c:v>
                </c:pt>
                <c:pt idx="17667">
                  <c:v>175.6699999999843</c:v>
                </c:pt>
                <c:pt idx="17668">
                  <c:v>175.67999999998429</c:v>
                </c:pt>
                <c:pt idx="17669">
                  <c:v>175.68999999998431</c:v>
                </c:pt>
                <c:pt idx="17670">
                  <c:v>175.69999999998419</c:v>
                </c:pt>
                <c:pt idx="17671">
                  <c:v>175.70999999998421</c:v>
                </c:pt>
                <c:pt idx="17672">
                  <c:v>175.7199999999842</c:v>
                </c:pt>
                <c:pt idx="17673">
                  <c:v>175.72999999998419</c:v>
                </c:pt>
                <c:pt idx="17674">
                  <c:v>175.73999999998421</c:v>
                </c:pt>
                <c:pt idx="17675">
                  <c:v>175.7499999999842</c:v>
                </c:pt>
                <c:pt idx="17676">
                  <c:v>175.75999999998419</c:v>
                </c:pt>
                <c:pt idx="17677">
                  <c:v>175.76999999998421</c:v>
                </c:pt>
                <c:pt idx="17678">
                  <c:v>175.7799999999842</c:v>
                </c:pt>
                <c:pt idx="17679">
                  <c:v>175.78999999998419</c:v>
                </c:pt>
                <c:pt idx="17680">
                  <c:v>175.79999999998421</c:v>
                </c:pt>
                <c:pt idx="17681">
                  <c:v>175.8099999999842</c:v>
                </c:pt>
                <c:pt idx="17682">
                  <c:v>175.81999999998419</c:v>
                </c:pt>
                <c:pt idx="17683">
                  <c:v>175.82999999998421</c:v>
                </c:pt>
                <c:pt idx="17684">
                  <c:v>175.83999999998409</c:v>
                </c:pt>
                <c:pt idx="17685">
                  <c:v>175.84999999998411</c:v>
                </c:pt>
                <c:pt idx="17686">
                  <c:v>175.85999999998421</c:v>
                </c:pt>
                <c:pt idx="17687">
                  <c:v>175.86999999998409</c:v>
                </c:pt>
                <c:pt idx="17688">
                  <c:v>175.87999999998411</c:v>
                </c:pt>
                <c:pt idx="17689">
                  <c:v>175.8899999999841</c:v>
                </c:pt>
                <c:pt idx="17690">
                  <c:v>175.89999999998409</c:v>
                </c:pt>
                <c:pt idx="17691">
                  <c:v>175.90999999998411</c:v>
                </c:pt>
                <c:pt idx="17692">
                  <c:v>175.91999999998399</c:v>
                </c:pt>
                <c:pt idx="17693">
                  <c:v>175.92999999998409</c:v>
                </c:pt>
                <c:pt idx="17694">
                  <c:v>175.93999999998411</c:v>
                </c:pt>
                <c:pt idx="17695">
                  <c:v>175.94999999998399</c:v>
                </c:pt>
                <c:pt idx="17696">
                  <c:v>175.95999999998401</c:v>
                </c:pt>
                <c:pt idx="17697">
                  <c:v>175.969999999984</c:v>
                </c:pt>
                <c:pt idx="17698">
                  <c:v>175.97999999998399</c:v>
                </c:pt>
                <c:pt idx="17699">
                  <c:v>175.98999999998401</c:v>
                </c:pt>
                <c:pt idx="17700">
                  <c:v>175.999999999984</c:v>
                </c:pt>
                <c:pt idx="17701">
                  <c:v>176.00999999998399</c:v>
                </c:pt>
                <c:pt idx="17702">
                  <c:v>176.01999999998401</c:v>
                </c:pt>
                <c:pt idx="17703">
                  <c:v>176.029999999984</c:v>
                </c:pt>
                <c:pt idx="17704">
                  <c:v>176.03999999998399</c:v>
                </c:pt>
                <c:pt idx="17705">
                  <c:v>176.04999999998401</c:v>
                </c:pt>
                <c:pt idx="17706">
                  <c:v>176.059999999984</c:v>
                </c:pt>
                <c:pt idx="17707">
                  <c:v>176.06999999998399</c:v>
                </c:pt>
                <c:pt idx="17708">
                  <c:v>176.0799999999839</c:v>
                </c:pt>
                <c:pt idx="17709">
                  <c:v>176.089999999984</c:v>
                </c:pt>
                <c:pt idx="17710">
                  <c:v>176.09999999998399</c:v>
                </c:pt>
                <c:pt idx="17711">
                  <c:v>176.1099999999839</c:v>
                </c:pt>
                <c:pt idx="17712">
                  <c:v>176.11999999998389</c:v>
                </c:pt>
                <c:pt idx="17713">
                  <c:v>176.12999999998399</c:v>
                </c:pt>
                <c:pt idx="17714">
                  <c:v>176.13999999998379</c:v>
                </c:pt>
                <c:pt idx="17715">
                  <c:v>176.14999999998381</c:v>
                </c:pt>
                <c:pt idx="17716">
                  <c:v>176.159999999984</c:v>
                </c:pt>
                <c:pt idx="17717">
                  <c:v>176.16999999998379</c:v>
                </c:pt>
                <c:pt idx="17718">
                  <c:v>176.17999999998381</c:v>
                </c:pt>
                <c:pt idx="17719">
                  <c:v>176.1899999999838</c:v>
                </c:pt>
                <c:pt idx="17720">
                  <c:v>176.19999999998379</c:v>
                </c:pt>
                <c:pt idx="17721">
                  <c:v>176.20999999998381</c:v>
                </c:pt>
                <c:pt idx="17722">
                  <c:v>176.2199999999838</c:v>
                </c:pt>
                <c:pt idx="17723">
                  <c:v>176.22999999998379</c:v>
                </c:pt>
                <c:pt idx="17724">
                  <c:v>176.23999999998381</c:v>
                </c:pt>
                <c:pt idx="17725">
                  <c:v>176.24999999998369</c:v>
                </c:pt>
                <c:pt idx="17726">
                  <c:v>176.25999999998379</c:v>
                </c:pt>
                <c:pt idx="17727">
                  <c:v>176.26999999998381</c:v>
                </c:pt>
                <c:pt idx="17728">
                  <c:v>176.27999999998369</c:v>
                </c:pt>
                <c:pt idx="17729">
                  <c:v>176.28999999998371</c:v>
                </c:pt>
                <c:pt idx="17730">
                  <c:v>176.2999999999837</c:v>
                </c:pt>
                <c:pt idx="17731">
                  <c:v>176.30999999998369</c:v>
                </c:pt>
                <c:pt idx="17732">
                  <c:v>176.31999999998371</c:v>
                </c:pt>
                <c:pt idx="17733">
                  <c:v>176.3299999999837</c:v>
                </c:pt>
                <c:pt idx="17734">
                  <c:v>176.33999999998369</c:v>
                </c:pt>
                <c:pt idx="17735">
                  <c:v>176.34999999998371</c:v>
                </c:pt>
                <c:pt idx="17736">
                  <c:v>176.3599999999837</c:v>
                </c:pt>
                <c:pt idx="17737">
                  <c:v>176.36999999998369</c:v>
                </c:pt>
                <c:pt idx="17738">
                  <c:v>176.37999999998371</c:v>
                </c:pt>
                <c:pt idx="17739">
                  <c:v>176.38999999998359</c:v>
                </c:pt>
                <c:pt idx="17740">
                  <c:v>176.39999999998361</c:v>
                </c:pt>
                <c:pt idx="17741">
                  <c:v>176.4099999999836</c:v>
                </c:pt>
                <c:pt idx="17742">
                  <c:v>176.41999999998359</c:v>
                </c:pt>
                <c:pt idx="17743">
                  <c:v>176.42999999998361</c:v>
                </c:pt>
                <c:pt idx="17744">
                  <c:v>176.4399999999836</c:v>
                </c:pt>
                <c:pt idx="17745">
                  <c:v>176.44999999998359</c:v>
                </c:pt>
                <c:pt idx="17746">
                  <c:v>176.45999999998361</c:v>
                </c:pt>
                <c:pt idx="17747">
                  <c:v>176.4699999999836</c:v>
                </c:pt>
                <c:pt idx="17748">
                  <c:v>176.47999999998359</c:v>
                </c:pt>
                <c:pt idx="17749">
                  <c:v>176.48999999998361</c:v>
                </c:pt>
                <c:pt idx="17750">
                  <c:v>176.49999999998349</c:v>
                </c:pt>
                <c:pt idx="17751">
                  <c:v>176.50999999998351</c:v>
                </c:pt>
                <c:pt idx="17752">
                  <c:v>176.5199999999835</c:v>
                </c:pt>
                <c:pt idx="17753">
                  <c:v>176.52999999998349</c:v>
                </c:pt>
                <c:pt idx="17754">
                  <c:v>176.53999999998351</c:v>
                </c:pt>
                <c:pt idx="17755">
                  <c:v>176.5499999999835</c:v>
                </c:pt>
                <c:pt idx="17756">
                  <c:v>176.55999999998349</c:v>
                </c:pt>
                <c:pt idx="17757">
                  <c:v>176.56999999998351</c:v>
                </c:pt>
                <c:pt idx="17758">
                  <c:v>176.57999999998339</c:v>
                </c:pt>
                <c:pt idx="17759">
                  <c:v>176.58999999998349</c:v>
                </c:pt>
                <c:pt idx="17760">
                  <c:v>176.59999999998351</c:v>
                </c:pt>
                <c:pt idx="17761">
                  <c:v>176.60999999998339</c:v>
                </c:pt>
                <c:pt idx="17762">
                  <c:v>176.61999999998341</c:v>
                </c:pt>
                <c:pt idx="17763">
                  <c:v>176.6299999999834</c:v>
                </c:pt>
                <c:pt idx="17764">
                  <c:v>176.63999999998339</c:v>
                </c:pt>
                <c:pt idx="17765">
                  <c:v>176.64999999998341</c:v>
                </c:pt>
                <c:pt idx="17766">
                  <c:v>176.6599999999834</c:v>
                </c:pt>
                <c:pt idx="17767">
                  <c:v>176.66999999998339</c:v>
                </c:pt>
                <c:pt idx="17768">
                  <c:v>176.67999999998341</c:v>
                </c:pt>
                <c:pt idx="17769">
                  <c:v>176.6899999999834</c:v>
                </c:pt>
                <c:pt idx="17770">
                  <c:v>176.69999999998339</c:v>
                </c:pt>
                <c:pt idx="17771">
                  <c:v>176.70999999998341</c:v>
                </c:pt>
                <c:pt idx="17772">
                  <c:v>176.71999999998329</c:v>
                </c:pt>
                <c:pt idx="17773">
                  <c:v>176.72999999998331</c:v>
                </c:pt>
                <c:pt idx="17774">
                  <c:v>176.7399999999833</c:v>
                </c:pt>
                <c:pt idx="17775">
                  <c:v>176.74999999998329</c:v>
                </c:pt>
                <c:pt idx="17776">
                  <c:v>176.75999999998331</c:v>
                </c:pt>
                <c:pt idx="17777">
                  <c:v>176.7699999999833</c:v>
                </c:pt>
                <c:pt idx="17778">
                  <c:v>176.77999999998329</c:v>
                </c:pt>
                <c:pt idx="17779">
                  <c:v>176.78999999998331</c:v>
                </c:pt>
                <c:pt idx="17780">
                  <c:v>176.79999999998321</c:v>
                </c:pt>
                <c:pt idx="17781">
                  <c:v>176.80999999998329</c:v>
                </c:pt>
                <c:pt idx="17782">
                  <c:v>176.81999999998331</c:v>
                </c:pt>
                <c:pt idx="17783">
                  <c:v>176.82999999998319</c:v>
                </c:pt>
                <c:pt idx="17784">
                  <c:v>176.83999999998321</c:v>
                </c:pt>
                <c:pt idx="17785">
                  <c:v>176.8499999999832</c:v>
                </c:pt>
                <c:pt idx="17786">
                  <c:v>176.85999999998319</c:v>
                </c:pt>
                <c:pt idx="17787">
                  <c:v>176.86999999998321</c:v>
                </c:pt>
                <c:pt idx="17788">
                  <c:v>176.8799999999832</c:v>
                </c:pt>
                <c:pt idx="17789">
                  <c:v>176.88999999998319</c:v>
                </c:pt>
                <c:pt idx="17790">
                  <c:v>176.89999999998321</c:v>
                </c:pt>
                <c:pt idx="17791">
                  <c:v>176.9099999999832</c:v>
                </c:pt>
                <c:pt idx="17792">
                  <c:v>176.91999999998319</c:v>
                </c:pt>
                <c:pt idx="17793">
                  <c:v>176.92999999998321</c:v>
                </c:pt>
                <c:pt idx="17794">
                  <c:v>176.93999999998309</c:v>
                </c:pt>
                <c:pt idx="17795">
                  <c:v>176.94999999998311</c:v>
                </c:pt>
                <c:pt idx="17796">
                  <c:v>176.95999999998321</c:v>
                </c:pt>
                <c:pt idx="17797">
                  <c:v>176.96999999998309</c:v>
                </c:pt>
                <c:pt idx="17798">
                  <c:v>176.97999999998311</c:v>
                </c:pt>
                <c:pt idx="17799">
                  <c:v>176.9899999999831</c:v>
                </c:pt>
                <c:pt idx="17800">
                  <c:v>176.99999999998309</c:v>
                </c:pt>
                <c:pt idx="17801">
                  <c:v>177.00999999998311</c:v>
                </c:pt>
                <c:pt idx="17802">
                  <c:v>177.01999999998301</c:v>
                </c:pt>
                <c:pt idx="17803">
                  <c:v>177.02999999998309</c:v>
                </c:pt>
                <c:pt idx="17804">
                  <c:v>177.03999999998311</c:v>
                </c:pt>
                <c:pt idx="17805">
                  <c:v>177.04999999998299</c:v>
                </c:pt>
                <c:pt idx="17806">
                  <c:v>177.05999999998301</c:v>
                </c:pt>
                <c:pt idx="17807">
                  <c:v>177.069999999983</c:v>
                </c:pt>
                <c:pt idx="17808">
                  <c:v>177.07999999998299</c:v>
                </c:pt>
                <c:pt idx="17809">
                  <c:v>177.08999999998301</c:v>
                </c:pt>
                <c:pt idx="17810">
                  <c:v>177.099999999983</c:v>
                </c:pt>
                <c:pt idx="17811">
                  <c:v>177.10999999998299</c:v>
                </c:pt>
                <c:pt idx="17812">
                  <c:v>177.11999999998301</c:v>
                </c:pt>
                <c:pt idx="17813">
                  <c:v>177.12999999998291</c:v>
                </c:pt>
                <c:pt idx="17814">
                  <c:v>177.1399999999829</c:v>
                </c:pt>
                <c:pt idx="17815">
                  <c:v>177.1499999999829</c:v>
                </c:pt>
                <c:pt idx="17816">
                  <c:v>177.15999999998289</c:v>
                </c:pt>
                <c:pt idx="17817">
                  <c:v>177.16999999998291</c:v>
                </c:pt>
                <c:pt idx="17818">
                  <c:v>177.1799999999829</c:v>
                </c:pt>
                <c:pt idx="17819">
                  <c:v>177.18999999998289</c:v>
                </c:pt>
                <c:pt idx="17820">
                  <c:v>177.19999999998291</c:v>
                </c:pt>
                <c:pt idx="17821">
                  <c:v>177.2099999999829</c:v>
                </c:pt>
                <c:pt idx="17822">
                  <c:v>177.21999999998249</c:v>
                </c:pt>
                <c:pt idx="17823">
                  <c:v>177.22999999998291</c:v>
                </c:pt>
                <c:pt idx="17824">
                  <c:v>177.23999999998281</c:v>
                </c:pt>
                <c:pt idx="17825">
                  <c:v>177.24999999998249</c:v>
                </c:pt>
                <c:pt idx="17826">
                  <c:v>177.2599999999828</c:v>
                </c:pt>
                <c:pt idx="17827">
                  <c:v>177.26999999998279</c:v>
                </c:pt>
                <c:pt idx="17828">
                  <c:v>177.27999999998261</c:v>
                </c:pt>
                <c:pt idx="17829">
                  <c:v>177.2899999999828</c:v>
                </c:pt>
                <c:pt idx="17830">
                  <c:v>177.29999999998279</c:v>
                </c:pt>
                <c:pt idx="17831">
                  <c:v>177.30999999998281</c:v>
                </c:pt>
                <c:pt idx="17832">
                  <c:v>177.3199999999828</c:v>
                </c:pt>
                <c:pt idx="17833">
                  <c:v>177.32999999998279</c:v>
                </c:pt>
                <c:pt idx="17834">
                  <c:v>177.33999999998281</c:v>
                </c:pt>
                <c:pt idx="17835">
                  <c:v>177.34999999998271</c:v>
                </c:pt>
                <c:pt idx="17836">
                  <c:v>177.35999999998279</c:v>
                </c:pt>
                <c:pt idx="17837">
                  <c:v>177.36999999998281</c:v>
                </c:pt>
                <c:pt idx="17838">
                  <c:v>177.37999999998269</c:v>
                </c:pt>
                <c:pt idx="17839">
                  <c:v>177.38999999998271</c:v>
                </c:pt>
                <c:pt idx="17840">
                  <c:v>177.3999999999827</c:v>
                </c:pt>
                <c:pt idx="17841">
                  <c:v>177.40999999998269</c:v>
                </c:pt>
                <c:pt idx="17842">
                  <c:v>177.41999999998271</c:v>
                </c:pt>
                <c:pt idx="17843">
                  <c:v>177.4299999999827</c:v>
                </c:pt>
                <c:pt idx="17844">
                  <c:v>177.43999999998269</c:v>
                </c:pt>
                <c:pt idx="17845">
                  <c:v>177.44999999998271</c:v>
                </c:pt>
                <c:pt idx="17846">
                  <c:v>177.45999999998261</c:v>
                </c:pt>
                <c:pt idx="17847">
                  <c:v>177.4699999999826</c:v>
                </c:pt>
                <c:pt idx="17848">
                  <c:v>177.4799999999826</c:v>
                </c:pt>
                <c:pt idx="17849">
                  <c:v>177.48999999998259</c:v>
                </c:pt>
                <c:pt idx="17850">
                  <c:v>177.49999999998261</c:v>
                </c:pt>
                <c:pt idx="17851">
                  <c:v>177.5099999999826</c:v>
                </c:pt>
                <c:pt idx="17852">
                  <c:v>177.51999999998259</c:v>
                </c:pt>
                <c:pt idx="17853">
                  <c:v>177.52999999998261</c:v>
                </c:pt>
                <c:pt idx="17854">
                  <c:v>177.5399999999826</c:v>
                </c:pt>
                <c:pt idx="17855">
                  <c:v>177.54999999998259</c:v>
                </c:pt>
                <c:pt idx="17856">
                  <c:v>177.55999999998261</c:v>
                </c:pt>
                <c:pt idx="17857">
                  <c:v>177.56999999998251</c:v>
                </c:pt>
                <c:pt idx="17858">
                  <c:v>177.5799999999825</c:v>
                </c:pt>
                <c:pt idx="17859">
                  <c:v>177.58999999998261</c:v>
                </c:pt>
                <c:pt idx="17860">
                  <c:v>177.59999999998249</c:v>
                </c:pt>
                <c:pt idx="17861">
                  <c:v>177.60999999998251</c:v>
                </c:pt>
                <c:pt idx="17862">
                  <c:v>177.6199999999825</c:v>
                </c:pt>
                <c:pt idx="17863">
                  <c:v>177.62999999998249</c:v>
                </c:pt>
                <c:pt idx="17864">
                  <c:v>177.63999999998251</c:v>
                </c:pt>
                <c:pt idx="17865">
                  <c:v>177.6499999999825</c:v>
                </c:pt>
                <c:pt idx="17866">
                  <c:v>177.65999999998249</c:v>
                </c:pt>
                <c:pt idx="17867">
                  <c:v>177.66999999998251</c:v>
                </c:pt>
                <c:pt idx="17868">
                  <c:v>177.67999999998241</c:v>
                </c:pt>
                <c:pt idx="17869">
                  <c:v>177.6899999999824</c:v>
                </c:pt>
                <c:pt idx="17870">
                  <c:v>177.6999999999824</c:v>
                </c:pt>
                <c:pt idx="17871">
                  <c:v>177.70999999998239</c:v>
                </c:pt>
                <c:pt idx="17872">
                  <c:v>177.71999999998209</c:v>
                </c:pt>
                <c:pt idx="17873">
                  <c:v>177.7299999999824</c:v>
                </c:pt>
                <c:pt idx="17874">
                  <c:v>177.73999999998239</c:v>
                </c:pt>
                <c:pt idx="17875">
                  <c:v>177.74999999998241</c:v>
                </c:pt>
                <c:pt idx="17876">
                  <c:v>177.7599999999824</c:v>
                </c:pt>
                <c:pt idx="17877">
                  <c:v>177.76999999998239</c:v>
                </c:pt>
                <c:pt idx="17878">
                  <c:v>177.77999999998241</c:v>
                </c:pt>
                <c:pt idx="17879">
                  <c:v>177.78999999998231</c:v>
                </c:pt>
                <c:pt idx="17880">
                  <c:v>177.7999999999823</c:v>
                </c:pt>
                <c:pt idx="17881">
                  <c:v>177.80999999998241</c:v>
                </c:pt>
                <c:pt idx="17882">
                  <c:v>177.81999999998229</c:v>
                </c:pt>
                <c:pt idx="17883">
                  <c:v>177.82999999998231</c:v>
                </c:pt>
                <c:pt idx="17884">
                  <c:v>177.8399999999823</c:v>
                </c:pt>
                <c:pt idx="17885">
                  <c:v>177.84999999998229</c:v>
                </c:pt>
                <c:pt idx="17886">
                  <c:v>177.85999999998231</c:v>
                </c:pt>
                <c:pt idx="17887">
                  <c:v>177.8699999999823</c:v>
                </c:pt>
                <c:pt idx="17888">
                  <c:v>177.87999999998229</c:v>
                </c:pt>
                <c:pt idx="17889">
                  <c:v>177.88999999998231</c:v>
                </c:pt>
                <c:pt idx="17890">
                  <c:v>177.89999999998221</c:v>
                </c:pt>
                <c:pt idx="17891">
                  <c:v>177.9099999999822</c:v>
                </c:pt>
                <c:pt idx="17892">
                  <c:v>177.9199999999822</c:v>
                </c:pt>
                <c:pt idx="17893">
                  <c:v>177.92999999998219</c:v>
                </c:pt>
                <c:pt idx="17894">
                  <c:v>177.93999999998221</c:v>
                </c:pt>
                <c:pt idx="17895">
                  <c:v>177.9499999999822</c:v>
                </c:pt>
                <c:pt idx="17896">
                  <c:v>177.95999999998219</c:v>
                </c:pt>
                <c:pt idx="17897">
                  <c:v>177.96999999998221</c:v>
                </c:pt>
                <c:pt idx="17898">
                  <c:v>177.9799999999822</c:v>
                </c:pt>
                <c:pt idx="17899">
                  <c:v>177.98999999998219</c:v>
                </c:pt>
                <c:pt idx="17900">
                  <c:v>177.99999999998221</c:v>
                </c:pt>
                <c:pt idx="17901">
                  <c:v>178.00999999998211</c:v>
                </c:pt>
                <c:pt idx="17902">
                  <c:v>178.0199999999821</c:v>
                </c:pt>
                <c:pt idx="17903">
                  <c:v>178.02999999998221</c:v>
                </c:pt>
                <c:pt idx="17904">
                  <c:v>178.03999999998209</c:v>
                </c:pt>
                <c:pt idx="17905">
                  <c:v>178.04999999998211</c:v>
                </c:pt>
                <c:pt idx="17906">
                  <c:v>178.0599999999821</c:v>
                </c:pt>
                <c:pt idx="17907">
                  <c:v>178.06999999998209</c:v>
                </c:pt>
                <c:pt idx="17908">
                  <c:v>178.07999999998211</c:v>
                </c:pt>
                <c:pt idx="17909">
                  <c:v>178.0899999999821</c:v>
                </c:pt>
                <c:pt idx="17910">
                  <c:v>178.09999999998209</c:v>
                </c:pt>
                <c:pt idx="17911">
                  <c:v>178.10999999998211</c:v>
                </c:pt>
                <c:pt idx="17912">
                  <c:v>178.11999999998201</c:v>
                </c:pt>
                <c:pt idx="17913">
                  <c:v>178.129999999982</c:v>
                </c:pt>
                <c:pt idx="17914">
                  <c:v>178.139999999982</c:v>
                </c:pt>
                <c:pt idx="17915">
                  <c:v>178.14999999998199</c:v>
                </c:pt>
                <c:pt idx="17916">
                  <c:v>178.15999999998201</c:v>
                </c:pt>
                <c:pt idx="17917">
                  <c:v>178.169999999982</c:v>
                </c:pt>
                <c:pt idx="17918">
                  <c:v>178.17999999998199</c:v>
                </c:pt>
                <c:pt idx="17919">
                  <c:v>178.18999999998201</c:v>
                </c:pt>
                <c:pt idx="17920">
                  <c:v>178.199999999982</c:v>
                </c:pt>
                <c:pt idx="17921">
                  <c:v>178.20999999998199</c:v>
                </c:pt>
                <c:pt idx="17922">
                  <c:v>178.21999999998201</c:v>
                </c:pt>
                <c:pt idx="17923">
                  <c:v>178.22999999998191</c:v>
                </c:pt>
                <c:pt idx="17924">
                  <c:v>178.2399999999819</c:v>
                </c:pt>
                <c:pt idx="17925">
                  <c:v>178.2499999999819</c:v>
                </c:pt>
                <c:pt idx="17926">
                  <c:v>178.25999999998189</c:v>
                </c:pt>
                <c:pt idx="17927">
                  <c:v>178.26999999998191</c:v>
                </c:pt>
                <c:pt idx="17928">
                  <c:v>178.2799999999819</c:v>
                </c:pt>
                <c:pt idx="17929">
                  <c:v>178.28999999998189</c:v>
                </c:pt>
                <c:pt idx="17930">
                  <c:v>178.29999999998191</c:v>
                </c:pt>
                <c:pt idx="17931">
                  <c:v>178.3099999999819</c:v>
                </c:pt>
                <c:pt idx="17932">
                  <c:v>178.31999999998189</c:v>
                </c:pt>
                <c:pt idx="17933">
                  <c:v>178.32999999998199</c:v>
                </c:pt>
                <c:pt idx="17934">
                  <c:v>178.33999999998181</c:v>
                </c:pt>
                <c:pt idx="17935">
                  <c:v>178.3499999999818</c:v>
                </c:pt>
                <c:pt idx="17936">
                  <c:v>178.35999999998199</c:v>
                </c:pt>
                <c:pt idx="17937">
                  <c:v>178.36999999998179</c:v>
                </c:pt>
                <c:pt idx="17938">
                  <c:v>178.37999999998181</c:v>
                </c:pt>
                <c:pt idx="17939">
                  <c:v>178.3899999999818</c:v>
                </c:pt>
                <c:pt idx="17940">
                  <c:v>178.39999999998179</c:v>
                </c:pt>
                <c:pt idx="17941">
                  <c:v>178.40999999998181</c:v>
                </c:pt>
                <c:pt idx="17942">
                  <c:v>178.4199999999818</c:v>
                </c:pt>
                <c:pt idx="17943">
                  <c:v>178.42999999998179</c:v>
                </c:pt>
                <c:pt idx="17944">
                  <c:v>178.43999999998181</c:v>
                </c:pt>
                <c:pt idx="17945">
                  <c:v>178.44999999998171</c:v>
                </c:pt>
                <c:pt idx="17946">
                  <c:v>178.45999999998179</c:v>
                </c:pt>
                <c:pt idx="17947">
                  <c:v>178.46999999998181</c:v>
                </c:pt>
                <c:pt idx="17948">
                  <c:v>178.47999999998169</c:v>
                </c:pt>
                <c:pt idx="17949">
                  <c:v>178.48999999998171</c:v>
                </c:pt>
                <c:pt idx="17950">
                  <c:v>178.4999999999817</c:v>
                </c:pt>
                <c:pt idx="17951">
                  <c:v>178.50999999998169</c:v>
                </c:pt>
                <c:pt idx="17952">
                  <c:v>178.51999999998171</c:v>
                </c:pt>
                <c:pt idx="17953">
                  <c:v>178.5299999999817</c:v>
                </c:pt>
                <c:pt idx="17954">
                  <c:v>178.53999999998169</c:v>
                </c:pt>
                <c:pt idx="17955">
                  <c:v>178.54999999998171</c:v>
                </c:pt>
                <c:pt idx="17956">
                  <c:v>178.55999999998161</c:v>
                </c:pt>
                <c:pt idx="17957">
                  <c:v>178.5699999999816</c:v>
                </c:pt>
                <c:pt idx="17958">
                  <c:v>178.5799999999816</c:v>
                </c:pt>
                <c:pt idx="17959">
                  <c:v>178.58999999998159</c:v>
                </c:pt>
                <c:pt idx="17960">
                  <c:v>178.59999999998161</c:v>
                </c:pt>
                <c:pt idx="17961">
                  <c:v>178.6099999999816</c:v>
                </c:pt>
                <c:pt idx="17962">
                  <c:v>178.61999999998159</c:v>
                </c:pt>
                <c:pt idx="17963">
                  <c:v>178.62999999998161</c:v>
                </c:pt>
                <c:pt idx="17964">
                  <c:v>178.6399999999816</c:v>
                </c:pt>
                <c:pt idx="17965">
                  <c:v>178.64999999998159</c:v>
                </c:pt>
                <c:pt idx="17966">
                  <c:v>178.65999999998161</c:v>
                </c:pt>
                <c:pt idx="17967">
                  <c:v>178.66999999998151</c:v>
                </c:pt>
                <c:pt idx="17968">
                  <c:v>178.6799999999815</c:v>
                </c:pt>
                <c:pt idx="17969">
                  <c:v>178.68999999998161</c:v>
                </c:pt>
                <c:pt idx="17970">
                  <c:v>178.69999999998149</c:v>
                </c:pt>
                <c:pt idx="17971">
                  <c:v>178.70999999998151</c:v>
                </c:pt>
                <c:pt idx="17972">
                  <c:v>178.7199999999815</c:v>
                </c:pt>
                <c:pt idx="17973">
                  <c:v>178.72999999998149</c:v>
                </c:pt>
                <c:pt idx="17974">
                  <c:v>178.73999999998151</c:v>
                </c:pt>
                <c:pt idx="17975">
                  <c:v>178.7499999999815</c:v>
                </c:pt>
                <c:pt idx="17976">
                  <c:v>178.75999999998149</c:v>
                </c:pt>
                <c:pt idx="17977">
                  <c:v>178.76999999998151</c:v>
                </c:pt>
                <c:pt idx="17978">
                  <c:v>178.77999999998141</c:v>
                </c:pt>
                <c:pt idx="17979">
                  <c:v>178.7899999999814</c:v>
                </c:pt>
                <c:pt idx="17980">
                  <c:v>178.7999999999814</c:v>
                </c:pt>
                <c:pt idx="17981">
                  <c:v>178.80999999998139</c:v>
                </c:pt>
                <c:pt idx="17982">
                  <c:v>178.81999999998141</c:v>
                </c:pt>
                <c:pt idx="17983">
                  <c:v>178.8299999999814</c:v>
                </c:pt>
                <c:pt idx="17984">
                  <c:v>178.83999999998139</c:v>
                </c:pt>
                <c:pt idx="17985">
                  <c:v>178.84999999998141</c:v>
                </c:pt>
                <c:pt idx="17986">
                  <c:v>178.8599999999814</c:v>
                </c:pt>
                <c:pt idx="17987">
                  <c:v>178.86999999998139</c:v>
                </c:pt>
                <c:pt idx="17988">
                  <c:v>178.87999999998141</c:v>
                </c:pt>
                <c:pt idx="17989">
                  <c:v>178.8899999999814</c:v>
                </c:pt>
                <c:pt idx="17990">
                  <c:v>178.89999999998139</c:v>
                </c:pt>
                <c:pt idx="17991">
                  <c:v>178.90999999998141</c:v>
                </c:pt>
                <c:pt idx="17992">
                  <c:v>178.91999999998129</c:v>
                </c:pt>
                <c:pt idx="17993">
                  <c:v>178.92999999998131</c:v>
                </c:pt>
                <c:pt idx="17994">
                  <c:v>178.9399999999813</c:v>
                </c:pt>
                <c:pt idx="17995">
                  <c:v>178.94999999998129</c:v>
                </c:pt>
                <c:pt idx="17996">
                  <c:v>178.95999999998131</c:v>
                </c:pt>
                <c:pt idx="17997">
                  <c:v>178.9699999999813</c:v>
                </c:pt>
                <c:pt idx="17998">
                  <c:v>178.97999999998129</c:v>
                </c:pt>
                <c:pt idx="17999">
                  <c:v>178.98999999998131</c:v>
                </c:pt>
                <c:pt idx="18000">
                  <c:v>178.99999999998121</c:v>
                </c:pt>
                <c:pt idx="18001">
                  <c:v>179.0099999999812</c:v>
                </c:pt>
                <c:pt idx="18002">
                  <c:v>179.0199999999812</c:v>
                </c:pt>
                <c:pt idx="18003">
                  <c:v>179.02999999998119</c:v>
                </c:pt>
                <c:pt idx="18004">
                  <c:v>179.03999999998121</c:v>
                </c:pt>
                <c:pt idx="18005">
                  <c:v>179.0499999999812</c:v>
                </c:pt>
                <c:pt idx="18006">
                  <c:v>179.05999999998119</c:v>
                </c:pt>
                <c:pt idx="18007">
                  <c:v>179.06999999998121</c:v>
                </c:pt>
                <c:pt idx="18008">
                  <c:v>179.0799999999812</c:v>
                </c:pt>
                <c:pt idx="18009">
                  <c:v>179.08999999998119</c:v>
                </c:pt>
                <c:pt idx="18010">
                  <c:v>179.09999999998121</c:v>
                </c:pt>
                <c:pt idx="18011">
                  <c:v>179.10999999998111</c:v>
                </c:pt>
                <c:pt idx="18012">
                  <c:v>179.1199999999811</c:v>
                </c:pt>
                <c:pt idx="18013">
                  <c:v>179.12999999998121</c:v>
                </c:pt>
                <c:pt idx="18014">
                  <c:v>179.13999999998109</c:v>
                </c:pt>
                <c:pt idx="18015">
                  <c:v>179.14999999998111</c:v>
                </c:pt>
                <c:pt idx="18016">
                  <c:v>179.1599999999811</c:v>
                </c:pt>
                <c:pt idx="18017">
                  <c:v>179.16999999998109</c:v>
                </c:pt>
                <c:pt idx="18018">
                  <c:v>179.17999999998111</c:v>
                </c:pt>
                <c:pt idx="18019">
                  <c:v>179.1899999999811</c:v>
                </c:pt>
                <c:pt idx="18020">
                  <c:v>179.19999999998109</c:v>
                </c:pt>
                <c:pt idx="18021">
                  <c:v>179.20999999998111</c:v>
                </c:pt>
                <c:pt idx="18022">
                  <c:v>179.21999999998101</c:v>
                </c:pt>
                <c:pt idx="18023">
                  <c:v>179.229999999981</c:v>
                </c:pt>
                <c:pt idx="18024">
                  <c:v>179.23999999998099</c:v>
                </c:pt>
                <c:pt idx="18025">
                  <c:v>179.24999999998099</c:v>
                </c:pt>
                <c:pt idx="18026">
                  <c:v>179.25999999998101</c:v>
                </c:pt>
                <c:pt idx="18027">
                  <c:v>179.269999999981</c:v>
                </c:pt>
                <c:pt idx="18028">
                  <c:v>179.27999999998099</c:v>
                </c:pt>
                <c:pt idx="18029">
                  <c:v>179.28999999998101</c:v>
                </c:pt>
                <c:pt idx="18030">
                  <c:v>179.299999999981</c:v>
                </c:pt>
                <c:pt idx="18031">
                  <c:v>179.30999999998099</c:v>
                </c:pt>
                <c:pt idx="18032">
                  <c:v>179.31999999998101</c:v>
                </c:pt>
                <c:pt idx="18033">
                  <c:v>179.329999999981</c:v>
                </c:pt>
                <c:pt idx="18034">
                  <c:v>179.33999999998099</c:v>
                </c:pt>
                <c:pt idx="18035">
                  <c:v>179.34999999998101</c:v>
                </c:pt>
                <c:pt idx="18036">
                  <c:v>179.359999999981</c:v>
                </c:pt>
                <c:pt idx="18037">
                  <c:v>179.36999999998099</c:v>
                </c:pt>
                <c:pt idx="18038">
                  <c:v>179.3799999999809</c:v>
                </c:pt>
                <c:pt idx="18039">
                  <c:v>179.389999999981</c:v>
                </c:pt>
                <c:pt idx="18040">
                  <c:v>179.39999999998099</c:v>
                </c:pt>
                <c:pt idx="18041">
                  <c:v>179.4099999999809</c:v>
                </c:pt>
                <c:pt idx="18042">
                  <c:v>179.41999999998089</c:v>
                </c:pt>
                <c:pt idx="18043">
                  <c:v>179.42999999998099</c:v>
                </c:pt>
                <c:pt idx="18044">
                  <c:v>179.43999999998081</c:v>
                </c:pt>
                <c:pt idx="18045">
                  <c:v>179.4499999999808</c:v>
                </c:pt>
                <c:pt idx="18046">
                  <c:v>179.45999999998099</c:v>
                </c:pt>
                <c:pt idx="18047">
                  <c:v>179.46999999998081</c:v>
                </c:pt>
                <c:pt idx="18048">
                  <c:v>179.47999999998081</c:v>
                </c:pt>
                <c:pt idx="18049">
                  <c:v>179.4899999999808</c:v>
                </c:pt>
                <c:pt idx="18050">
                  <c:v>179.49999999998079</c:v>
                </c:pt>
                <c:pt idx="18051">
                  <c:v>179.50999999998081</c:v>
                </c:pt>
                <c:pt idx="18052">
                  <c:v>179.5199999999808</c:v>
                </c:pt>
                <c:pt idx="18053">
                  <c:v>179.52999999998079</c:v>
                </c:pt>
                <c:pt idx="18054">
                  <c:v>179.53999999998081</c:v>
                </c:pt>
                <c:pt idx="18055">
                  <c:v>179.54999999998071</c:v>
                </c:pt>
                <c:pt idx="18056">
                  <c:v>179.55999999998079</c:v>
                </c:pt>
                <c:pt idx="18057">
                  <c:v>179.56999999998081</c:v>
                </c:pt>
                <c:pt idx="18058">
                  <c:v>179.57999999998071</c:v>
                </c:pt>
                <c:pt idx="18059">
                  <c:v>179.58999999998071</c:v>
                </c:pt>
                <c:pt idx="18060">
                  <c:v>179.5999999999807</c:v>
                </c:pt>
                <c:pt idx="18061">
                  <c:v>179.60999999998069</c:v>
                </c:pt>
                <c:pt idx="18062">
                  <c:v>179.61999999998071</c:v>
                </c:pt>
                <c:pt idx="18063">
                  <c:v>179.6299999999807</c:v>
                </c:pt>
                <c:pt idx="18064">
                  <c:v>179.63999999998069</c:v>
                </c:pt>
                <c:pt idx="18065">
                  <c:v>179.64999999998071</c:v>
                </c:pt>
                <c:pt idx="18066">
                  <c:v>179.65999999998061</c:v>
                </c:pt>
                <c:pt idx="18067">
                  <c:v>179.6699999999806</c:v>
                </c:pt>
                <c:pt idx="18068">
                  <c:v>179.67999999998059</c:v>
                </c:pt>
                <c:pt idx="18069">
                  <c:v>179.68999999998061</c:v>
                </c:pt>
                <c:pt idx="18070">
                  <c:v>179.69999999998061</c:v>
                </c:pt>
                <c:pt idx="18071">
                  <c:v>179.7099999999806</c:v>
                </c:pt>
                <c:pt idx="18072">
                  <c:v>179.71999999998059</c:v>
                </c:pt>
                <c:pt idx="18073">
                  <c:v>179.72999999998061</c:v>
                </c:pt>
                <c:pt idx="18074">
                  <c:v>179.7399999999806</c:v>
                </c:pt>
                <c:pt idx="18075">
                  <c:v>179.74999999998059</c:v>
                </c:pt>
                <c:pt idx="18076">
                  <c:v>179.75999999998061</c:v>
                </c:pt>
                <c:pt idx="18077">
                  <c:v>179.76999999998051</c:v>
                </c:pt>
                <c:pt idx="18078">
                  <c:v>179.7799999999805</c:v>
                </c:pt>
                <c:pt idx="18079">
                  <c:v>179.78999999998061</c:v>
                </c:pt>
                <c:pt idx="18080">
                  <c:v>179.79999999998051</c:v>
                </c:pt>
                <c:pt idx="18081">
                  <c:v>179.8099999999805</c:v>
                </c:pt>
                <c:pt idx="18082">
                  <c:v>179.8199999999805</c:v>
                </c:pt>
                <c:pt idx="18083">
                  <c:v>179.82999999998049</c:v>
                </c:pt>
                <c:pt idx="18084">
                  <c:v>179.83999999998051</c:v>
                </c:pt>
                <c:pt idx="18085">
                  <c:v>179.8499999999805</c:v>
                </c:pt>
                <c:pt idx="18086">
                  <c:v>179.85999999998049</c:v>
                </c:pt>
                <c:pt idx="18087">
                  <c:v>179.86999999998051</c:v>
                </c:pt>
                <c:pt idx="18088">
                  <c:v>179.87999999998041</c:v>
                </c:pt>
                <c:pt idx="18089">
                  <c:v>179.88999999998049</c:v>
                </c:pt>
                <c:pt idx="18090">
                  <c:v>179.89999999998051</c:v>
                </c:pt>
                <c:pt idx="18091">
                  <c:v>179.90999999998041</c:v>
                </c:pt>
                <c:pt idx="18092">
                  <c:v>179.9199999999804</c:v>
                </c:pt>
                <c:pt idx="18093">
                  <c:v>179.9299999999804</c:v>
                </c:pt>
                <c:pt idx="18094">
                  <c:v>179.93999999998039</c:v>
                </c:pt>
                <c:pt idx="18095">
                  <c:v>179.94999999998041</c:v>
                </c:pt>
                <c:pt idx="18096">
                  <c:v>179.9599999999804</c:v>
                </c:pt>
                <c:pt idx="18097">
                  <c:v>179.96999999998039</c:v>
                </c:pt>
                <c:pt idx="18098">
                  <c:v>179.97999999998041</c:v>
                </c:pt>
                <c:pt idx="18099">
                  <c:v>179.9899999999804</c:v>
                </c:pt>
                <c:pt idx="18100">
                  <c:v>179.99999999998039</c:v>
                </c:pt>
                <c:pt idx="18101">
                  <c:v>180.00999999998041</c:v>
                </c:pt>
                <c:pt idx="18102">
                  <c:v>180.01999999998031</c:v>
                </c:pt>
                <c:pt idx="18103">
                  <c:v>180.0299999999803</c:v>
                </c:pt>
                <c:pt idx="18104">
                  <c:v>180.0399999999803</c:v>
                </c:pt>
                <c:pt idx="18105">
                  <c:v>180.04999999998029</c:v>
                </c:pt>
                <c:pt idx="18106">
                  <c:v>180.05999999998031</c:v>
                </c:pt>
                <c:pt idx="18107">
                  <c:v>180.0699999999803</c:v>
                </c:pt>
                <c:pt idx="18108">
                  <c:v>180.07999999998029</c:v>
                </c:pt>
                <c:pt idx="18109">
                  <c:v>180.08999999998031</c:v>
                </c:pt>
                <c:pt idx="18110">
                  <c:v>180.09999999998021</c:v>
                </c:pt>
                <c:pt idx="18111">
                  <c:v>180.1099999999802</c:v>
                </c:pt>
                <c:pt idx="18112">
                  <c:v>180.11999999998019</c:v>
                </c:pt>
                <c:pt idx="18113">
                  <c:v>180.12999999998021</c:v>
                </c:pt>
                <c:pt idx="18114">
                  <c:v>180.1399999999802</c:v>
                </c:pt>
                <c:pt idx="18115">
                  <c:v>180.1499999999802</c:v>
                </c:pt>
                <c:pt idx="18116">
                  <c:v>180.15999999998019</c:v>
                </c:pt>
                <c:pt idx="18117">
                  <c:v>180.16999999998021</c:v>
                </c:pt>
                <c:pt idx="18118">
                  <c:v>180.1799999999802</c:v>
                </c:pt>
                <c:pt idx="18119">
                  <c:v>180.18999999998019</c:v>
                </c:pt>
                <c:pt idx="18120">
                  <c:v>180.19999999998021</c:v>
                </c:pt>
                <c:pt idx="18121">
                  <c:v>180.20999999998011</c:v>
                </c:pt>
                <c:pt idx="18122">
                  <c:v>180.2199999999801</c:v>
                </c:pt>
                <c:pt idx="18123">
                  <c:v>180.22999999998021</c:v>
                </c:pt>
                <c:pt idx="18124">
                  <c:v>180.23999999998011</c:v>
                </c:pt>
                <c:pt idx="18125">
                  <c:v>180.2499999999801</c:v>
                </c:pt>
                <c:pt idx="18126">
                  <c:v>180.2599999999801</c:v>
                </c:pt>
                <c:pt idx="18127">
                  <c:v>180.26999999998009</c:v>
                </c:pt>
                <c:pt idx="18128">
                  <c:v>180.27999999998011</c:v>
                </c:pt>
                <c:pt idx="18129">
                  <c:v>180.2899999999801</c:v>
                </c:pt>
                <c:pt idx="18130">
                  <c:v>180.29999999998009</c:v>
                </c:pt>
                <c:pt idx="18131">
                  <c:v>180.30999999998011</c:v>
                </c:pt>
                <c:pt idx="18132">
                  <c:v>180.31999999998001</c:v>
                </c:pt>
                <c:pt idx="18133">
                  <c:v>180.32999999998009</c:v>
                </c:pt>
                <c:pt idx="18134">
                  <c:v>180.33999999998011</c:v>
                </c:pt>
                <c:pt idx="18135">
                  <c:v>180.34999999998001</c:v>
                </c:pt>
                <c:pt idx="18136">
                  <c:v>180.35999999998</c:v>
                </c:pt>
                <c:pt idx="18137">
                  <c:v>180.36999999998</c:v>
                </c:pt>
                <c:pt idx="18138">
                  <c:v>180.37999999997999</c:v>
                </c:pt>
                <c:pt idx="18139">
                  <c:v>180.38999999998001</c:v>
                </c:pt>
                <c:pt idx="18140">
                  <c:v>180.39999999998</c:v>
                </c:pt>
                <c:pt idx="18141">
                  <c:v>180.40999999997999</c:v>
                </c:pt>
                <c:pt idx="18142">
                  <c:v>180.41999999998001</c:v>
                </c:pt>
                <c:pt idx="18143">
                  <c:v>180.42999999998</c:v>
                </c:pt>
                <c:pt idx="18144">
                  <c:v>180.43999999997999</c:v>
                </c:pt>
                <c:pt idx="18145">
                  <c:v>180.44999999998001</c:v>
                </c:pt>
                <c:pt idx="18146">
                  <c:v>180.45999999998</c:v>
                </c:pt>
                <c:pt idx="18147">
                  <c:v>180.46999999997999</c:v>
                </c:pt>
                <c:pt idx="18148">
                  <c:v>180.4799999999799</c:v>
                </c:pt>
                <c:pt idx="18149">
                  <c:v>180.48999999998</c:v>
                </c:pt>
                <c:pt idx="18150">
                  <c:v>180.49999999997999</c:v>
                </c:pt>
                <c:pt idx="18151">
                  <c:v>180.5099999999799</c:v>
                </c:pt>
                <c:pt idx="18152">
                  <c:v>180.51999999997989</c:v>
                </c:pt>
                <c:pt idx="18153">
                  <c:v>180.52999999997999</c:v>
                </c:pt>
                <c:pt idx="18154">
                  <c:v>180.53999999997981</c:v>
                </c:pt>
                <c:pt idx="18155">
                  <c:v>180.5499999999798</c:v>
                </c:pt>
                <c:pt idx="18156">
                  <c:v>180.55999999997999</c:v>
                </c:pt>
                <c:pt idx="18157">
                  <c:v>180.56999999997981</c:v>
                </c:pt>
                <c:pt idx="18158">
                  <c:v>180.5799999999798</c:v>
                </c:pt>
                <c:pt idx="18159">
                  <c:v>180.5899999999798</c:v>
                </c:pt>
                <c:pt idx="18160">
                  <c:v>180.59999999997979</c:v>
                </c:pt>
                <c:pt idx="18161">
                  <c:v>180.60999999997981</c:v>
                </c:pt>
                <c:pt idx="18162">
                  <c:v>180.6199999999798</c:v>
                </c:pt>
                <c:pt idx="18163">
                  <c:v>180.62999999997979</c:v>
                </c:pt>
                <c:pt idx="18164">
                  <c:v>180.63999999997981</c:v>
                </c:pt>
                <c:pt idx="18165">
                  <c:v>180.64999999997971</c:v>
                </c:pt>
                <c:pt idx="18166">
                  <c:v>180.65999999997979</c:v>
                </c:pt>
                <c:pt idx="18167">
                  <c:v>180.66999999997981</c:v>
                </c:pt>
                <c:pt idx="18168">
                  <c:v>180.67999999997971</c:v>
                </c:pt>
                <c:pt idx="18169">
                  <c:v>180.6899999999797</c:v>
                </c:pt>
                <c:pt idx="18170">
                  <c:v>180.6999999999797</c:v>
                </c:pt>
                <c:pt idx="18171">
                  <c:v>180.70999999997969</c:v>
                </c:pt>
                <c:pt idx="18172">
                  <c:v>180.71999999997971</c:v>
                </c:pt>
                <c:pt idx="18173">
                  <c:v>180.7299999999797</c:v>
                </c:pt>
                <c:pt idx="18174">
                  <c:v>180.73999999997969</c:v>
                </c:pt>
                <c:pt idx="18175">
                  <c:v>180.74999999997959</c:v>
                </c:pt>
                <c:pt idx="18176">
                  <c:v>180.75999999997961</c:v>
                </c:pt>
                <c:pt idx="18177">
                  <c:v>180.7699999999796</c:v>
                </c:pt>
                <c:pt idx="18178">
                  <c:v>180.77999999997959</c:v>
                </c:pt>
                <c:pt idx="18179">
                  <c:v>180.78999999997961</c:v>
                </c:pt>
                <c:pt idx="18180">
                  <c:v>180.7999999999796</c:v>
                </c:pt>
                <c:pt idx="18181">
                  <c:v>180.8099999999796</c:v>
                </c:pt>
                <c:pt idx="18182">
                  <c:v>180.81999999997959</c:v>
                </c:pt>
                <c:pt idx="18183">
                  <c:v>180.82999999997961</c:v>
                </c:pt>
                <c:pt idx="18184">
                  <c:v>180.8399999999796</c:v>
                </c:pt>
                <c:pt idx="18185">
                  <c:v>180.84999999997959</c:v>
                </c:pt>
                <c:pt idx="18186">
                  <c:v>180.85999999997961</c:v>
                </c:pt>
                <c:pt idx="18187">
                  <c:v>180.8699999999796</c:v>
                </c:pt>
                <c:pt idx="18188">
                  <c:v>180.87999999997959</c:v>
                </c:pt>
                <c:pt idx="18189">
                  <c:v>180.88999999997961</c:v>
                </c:pt>
                <c:pt idx="18190">
                  <c:v>180.89999999997951</c:v>
                </c:pt>
                <c:pt idx="18191">
                  <c:v>180.9099999999795</c:v>
                </c:pt>
                <c:pt idx="18192">
                  <c:v>180.9199999999795</c:v>
                </c:pt>
                <c:pt idx="18193">
                  <c:v>180.92999999997949</c:v>
                </c:pt>
                <c:pt idx="18194">
                  <c:v>180.93999999997951</c:v>
                </c:pt>
                <c:pt idx="18195">
                  <c:v>180.9499999999795</c:v>
                </c:pt>
                <c:pt idx="18196">
                  <c:v>180.95999999997949</c:v>
                </c:pt>
                <c:pt idx="18197">
                  <c:v>180.96999999997951</c:v>
                </c:pt>
                <c:pt idx="18198">
                  <c:v>180.97999999997941</c:v>
                </c:pt>
                <c:pt idx="18199">
                  <c:v>180.98999999997949</c:v>
                </c:pt>
                <c:pt idx="18200">
                  <c:v>180.99999999997951</c:v>
                </c:pt>
                <c:pt idx="18201">
                  <c:v>181.00999999997941</c:v>
                </c:pt>
                <c:pt idx="18202">
                  <c:v>181.0199999999794</c:v>
                </c:pt>
                <c:pt idx="18203">
                  <c:v>181.0299999999794</c:v>
                </c:pt>
                <c:pt idx="18204">
                  <c:v>181.03999999997939</c:v>
                </c:pt>
                <c:pt idx="18205">
                  <c:v>181.04999999997941</c:v>
                </c:pt>
                <c:pt idx="18206">
                  <c:v>181.0599999999794</c:v>
                </c:pt>
                <c:pt idx="18207">
                  <c:v>181.06999999997939</c:v>
                </c:pt>
                <c:pt idx="18208">
                  <c:v>181.07999999997941</c:v>
                </c:pt>
                <c:pt idx="18209">
                  <c:v>181.0899999999794</c:v>
                </c:pt>
                <c:pt idx="18210">
                  <c:v>181.09999999997939</c:v>
                </c:pt>
                <c:pt idx="18211">
                  <c:v>181.10999999997941</c:v>
                </c:pt>
                <c:pt idx="18212">
                  <c:v>181.11999999997931</c:v>
                </c:pt>
                <c:pt idx="18213">
                  <c:v>181.1299999999793</c:v>
                </c:pt>
                <c:pt idx="18214">
                  <c:v>181.1399999999793</c:v>
                </c:pt>
                <c:pt idx="18215">
                  <c:v>181.14999999997929</c:v>
                </c:pt>
                <c:pt idx="18216">
                  <c:v>181.15999999997931</c:v>
                </c:pt>
                <c:pt idx="18217">
                  <c:v>181.1699999999793</c:v>
                </c:pt>
                <c:pt idx="18218">
                  <c:v>181.17999999997929</c:v>
                </c:pt>
                <c:pt idx="18219">
                  <c:v>181.18999999997931</c:v>
                </c:pt>
                <c:pt idx="18220">
                  <c:v>181.19999999997921</c:v>
                </c:pt>
                <c:pt idx="18221">
                  <c:v>181.2099999999792</c:v>
                </c:pt>
                <c:pt idx="18222">
                  <c:v>181.21999999997919</c:v>
                </c:pt>
                <c:pt idx="18223">
                  <c:v>181.22999999997921</c:v>
                </c:pt>
                <c:pt idx="18224">
                  <c:v>181.2399999999792</c:v>
                </c:pt>
                <c:pt idx="18225">
                  <c:v>181.2499999999792</c:v>
                </c:pt>
                <c:pt idx="18226">
                  <c:v>181.25999999997919</c:v>
                </c:pt>
                <c:pt idx="18227">
                  <c:v>181.26999999997921</c:v>
                </c:pt>
                <c:pt idx="18228">
                  <c:v>181.2799999999792</c:v>
                </c:pt>
                <c:pt idx="18229">
                  <c:v>181.28999999997919</c:v>
                </c:pt>
                <c:pt idx="18230">
                  <c:v>181.29999999997921</c:v>
                </c:pt>
                <c:pt idx="18231">
                  <c:v>181.3099999999792</c:v>
                </c:pt>
                <c:pt idx="18232">
                  <c:v>181.31999999997919</c:v>
                </c:pt>
                <c:pt idx="18233">
                  <c:v>181.32999999997921</c:v>
                </c:pt>
                <c:pt idx="18234">
                  <c:v>181.33999999997911</c:v>
                </c:pt>
                <c:pt idx="18235">
                  <c:v>181.3499999999791</c:v>
                </c:pt>
                <c:pt idx="18236">
                  <c:v>181.35999999997921</c:v>
                </c:pt>
                <c:pt idx="18237">
                  <c:v>181.36999999997909</c:v>
                </c:pt>
                <c:pt idx="18238">
                  <c:v>181.37999999997911</c:v>
                </c:pt>
                <c:pt idx="18239">
                  <c:v>181.3899999999791</c:v>
                </c:pt>
                <c:pt idx="18240">
                  <c:v>181.39999999997909</c:v>
                </c:pt>
                <c:pt idx="18241">
                  <c:v>181.40999999997911</c:v>
                </c:pt>
                <c:pt idx="18242">
                  <c:v>181.41999999997901</c:v>
                </c:pt>
                <c:pt idx="18243">
                  <c:v>181.42999999997909</c:v>
                </c:pt>
                <c:pt idx="18244">
                  <c:v>181.43999999997911</c:v>
                </c:pt>
                <c:pt idx="18245">
                  <c:v>181.44999999997901</c:v>
                </c:pt>
                <c:pt idx="18246">
                  <c:v>181.459999999979</c:v>
                </c:pt>
                <c:pt idx="18247">
                  <c:v>181.469999999979</c:v>
                </c:pt>
                <c:pt idx="18248">
                  <c:v>181.47999999997899</c:v>
                </c:pt>
                <c:pt idx="18249">
                  <c:v>181.48999999997901</c:v>
                </c:pt>
                <c:pt idx="18250">
                  <c:v>181.499999999979</c:v>
                </c:pt>
                <c:pt idx="18251">
                  <c:v>181.50999999997899</c:v>
                </c:pt>
                <c:pt idx="18252">
                  <c:v>181.51999999997881</c:v>
                </c:pt>
                <c:pt idx="18253">
                  <c:v>181.52999999997891</c:v>
                </c:pt>
                <c:pt idx="18254">
                  <c:v>181.5399999999789</c:v>
                </c:pt>
                <c:pt idx="18255">
                  <c:v>181.54999999997881</c:v>
                </c:pt>
                <c:pt idx="18256">
                  <c:v>181.55999999997891</c:v>
                </c:pt>
                <c:pt idx="18257">
                  <c:v>181.5699999999789</c:v>
                </c:pt>
                <c:pt idx="18258">
                  <c:v>181.5799999999789</c:v>
                </c:pt>
                <c:pt idx="18259">
                  <c:v>181.58999999997889</c:v>
                </c:pt>
                <c:pt idx="18260">
                  <c:v>181.59999999997891</c:v>
                </c:pt>
                <c:pt idx="18261">
                  <c:v>181.6099999999789</c:v>
                </c:pt>
                <c:pt idx="18262">
                  <c:v>181.61999999997849</c:v>
                </c:pt>
                <c:pt idx="18263">
                  <c:v>181.62999999997879</c:v>
                </c:pt>
                <c:pt idx="18264">
                  <c:v>181.63999999997881</c:v>
                </c:pt>
                <c:pt idx="18265">
                  <c:v>181.64999999997849</c:v>
                </c:pt>
                <c:pt idx="18266">
                  <c:v>181.65999999997879</c:v>
                </c:pt>
                <c:pt idx="18267">
                  <c:v>181.66999999997881</c:v>
                </c:pt>
                <c:pt idx="18268">
                  <c:v>181.67999999997849</c:v>
                </c:pt>
                <c:pt idx="18269">
                  <c:v>181.6899999999788</c:v>
                </c:pt>
                <c:pt idx="18270">
                  <c:v>181.69999999997879</c:v>
                </c:pt>
                <c:pt idx="18271">
                  <c:v>181.70999999997849</c:v>
                </c:pt>
                <c:pt idx="18272">
                  <c:v>181.71999999997871</c:v>
                </c:pt>
                <c:pt idx="18273">
                  <c:v>181.72999999997879</c:v>
                </c:pt>
                <c:pt idx="18274">
                  <c:v>181.73999999997861</c:v>
                </c:pt>
                <c:pt idx="18275">
                  <c:v>181.74999999997871</c:v>
                </c:pt>
                <c:pt idx="18276">
                  <c:v>181.7599999999787</c:v>
                </c:pt>
                <c:pt idx="18277">
                  <c:v>181.76999999997861</c:v>
                </c:pt>
                <c:pt idx="18278">
                  <c:v>181.77999999997871</c:v>
                </c:pt>
                <c:pt idx="18279">
                  <c:v>181.7899999999787</c:v>
                </c:pt>
                <c:pt idx="18280">
                  <c:v>181.7999999999787</c:v>
                </c:pt>
                <c:pt idx="18281">
                  <c:v>181.80999999997869</c:v>
                </c:pt>
                <c:pt idx="18282">
                  <c:v>181.81999999997871</c:v>
                </c:pt>
                <c:pt idx="18283">
                  <c:v>181.8299999999787</c:v>
                </c:pt>
                <c:pt idx="18284">
                  <c:v>181.83999999997869</c:v>
                </c:pt>
                <c:pt idx="18285">
                  <c:v>181.84999999997859</c:v>
                </c:pt>
                <c:pt idx="18286">
                  <c:v>181.85999999997861</c:v>
                </c:pt>
                <c:pt idx="18287">
                  <c:v>181.8699999999786</c:v>
                </c:pt>
                <c:pt idx="18288">
                  <c:v>181.87999999997859</c:v>
                </c:pt>
                <c:pt idx="18289">
                  <c:v>181.88999999997861</c:v>
                </c:pt>
                <c:pt idx="18290">
                  <c:v>181.8999999999786</c:v>
                </c:pt>
                <c:pt idx="18291">
                  <c:v>181.9099999999786</c:v>
                </c:pt>
                <c:pt idx="18292">
                  <c:v>181.91999999997859</c:v>
                </c:pt>
                <c:pt idx="18293">
                  <c:v>181.92999999997861</c:v>
                </c:pt>
                <c:pt idx="18294">
                  <c:v>181.9399999999786</c:v>
                </c:pt>
                <c:pt idx="18295">
                  <c:v>181.94999999997859</c:v>
                </c:pt>
                <c:pt idx="18296">
                  <c:v>181.95999999997861</c:v>
                </c:pt>
                <c:pt idx="18297">
                  <c:v>181.96999999997851</c:v>
                </c:pt>
                <c:pt idx="18298">
                  <c:v>181.9799999999785</c:v>
                </c:pt>
                <c:pt idx="18299">
                  <c:v>181.98999999997861</c:v>
                </c:pt>
                <c:pt idx="18300">
                  <c:v>181.99999999997851</c:v>
                </c:pt>
                <c:pt idx="18301">
                  <c:v>182.0099999999785</c:v>
                </c:pt>
                <c:pt idx="18302">
                  <c:v>182.01999999997841</c:v>
                </c:pt>
                <c:pt idx="18303">
                  <c:v>182.02999999997849</c:v>
                </c:pt>
                <c:pt idx="18304">
                  <c:v>182.03999999997851</c:v>
                </c:pt>
                <c:pt idx="18305">
                  <c:v>182.0499999999785</c:v>
                </c:pt>
                <c:pt idx="18306">
                  <c:v>182.05999999997849</c:v>
                </c:pt>
                <c:pt idx="18307">
                  <c:v>182.06999999997839</c:v>
                </c:pt>
                <c:pt idx="18308">
                  <c:v>182.07999999997841</c:v>
                </c:pt>
                <c:pt idx="18309">
                  <c:v>182.0899999999784</c:v>
                </c:pt>
                <c:pt idx="18310">
                  <c:v>182.09999999997839</c:v>
                </c:pt>
                <c:pt idx="18311">
                  <c:v>182.10999999997841</c:v>
                </c:pt>
                <c:pt idx="18312">
                  <c:v>182.11999999997809</c:v>
                </c:pt>
                <c:pt idx="18313">
                  <c:v>182.12999999997839</c:v>
                </c:pt>
                <c:pt idx="18314">
                  <c:v>182.13999999997839</c:v>
                </c:pt>
                <c:pt idx="18315">
                  <c:v>182.14999999997809</c:v>
                </c:pt>
                <c:pt idx="18316">
                  <c:v>182.1599999999784</c:v>
                </c:pt>
                <c:pt idx="18317">
                  <c:v>182.16999999997839</c:v>
                </c:pt>
                <c:pt idx="18318">
                  <c:v>182.17999999997821</c:v>
                </c:pt>
                <c:pt idx="18319">
                  <c:v>182.18999999997831</c:v>
                </c:pt>
                <c:pt idx="18320">
                  <c:v>182.1999999999783</c:v>
                </c:pt>
                <c:pt idx="18321">
                  <c:v>182.20999999997821</c:v>
                </c:pt>
                <c:pt idx="18322">
                  <c:v>182.21999999997831</c:v>
                </c:pt>
                <c:pt idx="18323">
                  <c:v>182.2299999999783</c:v>
                </c:pt>
                <c:pt idx="18324">
                  <c:v>182.23999999997821</c:v>
                </c:pt>
                <c:pt idx="18325">
                  <c:v>182.24999999997809</c:v>
                </c:pt>
                <c:pt idx="18326">
                  <c:v>182.25999999997831</c:v>
                </c:pt>
                <c:pt idx="18327">
                  <c:v>182.2699999999783</c:v>
                </c:pt>
                <c:pt idx="18328">
                  <c:v>182.27999999997789</c:v>
                </c:pt>
                <c:pt idx="18329">
                  <c:v>182.28999999997819</c:v>
                </c:pt>
                <c:pt idx="18330">
                  <c:v>182.29999999997821</c:v>
                </c:pt>
                <c:pt idx="18331">
                  <c:v>182.3099999999782</c:v>
                </c:pt>
                <c:pt idx="18332">
                  <c:v>182.31999999997819</c:v>
                </c:pt>
                <c:pt idx="18333">
                  <c:v>182.32999999997821</c:v>
                </c:pt>
                <c:pt idx="18334">
                  <c:v>182.3399999999782</c:v>
                </c:pt>
                <c:pt idx="18335">
                  <c:v>182.34999999997819</c:v>
                </c:pt>
                <c:pt idx="18336">
                  <c:v>182.35999999997821</c:v>
                </c:pt>
                <c:pt idx="18337">
                  <c:v>182.36999999997821</c:v>
                </c:pt>
                <c:pt idx="18338">
                  <c:v>182.3799999999782</c:v>
                </c:pt>
                <c:pt idx="18339">
                  <c:v>182.38999999997819</c:v>
                </c:pt>
                <c:pt idx="18340">
                  <c:v>182.39999999997821</c:v>
                </c:pt>
                <c:pt idx="18341">
                  <c:v>182.40999999997811</c:v>
                </c:pt>
                <c:pt idx="18342">
                  <c:v>182.4199999999781</c:v>
                </c:pt>
                <c:pt idx="18343">
                  <c:v>182.42999999997821</c:v>
                </c:pt>
                <c:pt idx="18344">
                  <c:v>182.43999999997811</c:v>
                </c:pt>
                <c:pt idx="18345">
                  <c:v>182.4499999999781</c:v>
                </c:pt>
                <c:pt idx="18346">
                  <c:v>182.45999999997809</c:v>
                </c:pt>
                <c:pt idx="18347">
                  <c:v>182.46999999997811</c:v>
                </c:pt>
                <c:pt idx="18348">
                  <c:v>182.47999999997811</c:v>
                </c:pt>
                <c:pt idx="18349">
                  <c:v>182.4899999999781</c:v>
                </c:pt>
                <c:pt idx="18350">
                  <c:v>182.49999999997809</c:v>
                </c:pt>
                <c:pt idx="18351">
                  <c:v>182.50999999997799</c:v>
                </c:pt>
                <c:pt idx="18352">
                  <c:v>182.51999999997801</c:v>
                </c:pt>
                <c:pt idx="18353">
                  <c:v>182.529999999978</c:v>
                </c:pt>
                <c:pt idx="18354">
                  <c:v>182.53999999997799</c:v>
                </c:pt>
                <c:pt idx="18355">
                  <c:v>182.54999999997801</c:v>
                </c:pt>
                <c:pt idx="18356">
                  <c:v>182.559999999978</c:v>
                </c:pt>
                <c:pt idx="18357">
                  <c:v>182.56999999997799</c:v>
                </c:pt>
                <c:pt idx="18358">
                  <c:v>182.57999999997801</c:v>
                </c:pt>
                <c:pt idx="18359">
                  <c:v>182.58999999997801</c:v>
                </c:pt>
                <c:pt idx="18360">
                  <c:v>182.599999999978</c:v>
                </c:pt>
                <c:pt idx="18361">
                  <c:v>182.60999999997799</c:v>
                </c:pt>
                <c:pt idx="18362">
                  <c:v>182.61999999997781</c:v>
                </c:pt>
                <c:pt idx="18363">
                  <c:v>182.62999999997791</c:v>
                </c:pt>
                <c:pt idx="18364">
                  <c:v>182.6399999999779</c:v>
                </c:pt>
                <c:pt idx="18365">
                  <c:v>182.64999999997781</c:v>
                </c:pt>
                <c:pt idx="18366">
                  <c:v>182.65999999997791</c:v>
                </c:pt>
                <c:pt idx="18367">
                  <c:v>182.6699999999779</c:v>
                </c:pt>
                <c:pt idx="18368">
                  <c:v>182.67999999997781</c:v>
                </c:pt>
                <c:pt idx="18369">
                  <c:v>182.68999999997791</c:v>
                </c:pt>
                <c:pt idx="18370">
                  <c:v>182.6999999999779</c:v>
                </c:pt>
                <c:pt idx="18371">
                  <c:v>182.7099999999779</c:v>
                </c:pt>
                <c:pt idx="18372">
                  <c:v>182.71999999997749</c:v>
                </c:pt>
                <c:pt idx="18373">
                  <c:v>182.72999999997779</c:v>
                </c:pt>
                <c:pt idx="18374">
                  <c:v>182.73999999997781</c:v>
                </c:pt>
                <c:pt idx="18375">
                  <c:v>182.74999999997749</c:v>
                </c:pt>
                <c:pt idx="18376">
                  <c:v>182.75999999997779</c:v>
                </c:pt>
                <c:pt idx="18377">
                  <c:v>182.76999999997781</c:v>
                </c:pt>
                <c:pt idx="18378">
                  <c:v>182.77999999997749</c:v>
                </c:pt>
                <c:pt idx="18379">
                  <c:v>182.78999999997779</c:v>
                </c:pt>
                <c:pt idx="18380">
                  <c:v>182.79999999997781</c:v>
                </c:pt>
                <c:pt idx="18381">
                  <c:v>182.8099999999778</c:v>
                </c:pt>
                <c:pt idx="18382">
                  <c:v>182.8199999999778</c:v>
                </c:pt>
                <c:pt idx="18383">
                  <c:v>182.82999999997779</c:v>
                </c:pt>
                <c:pt idx="18384">
                  <c:v>182.83999999997781</c:v>
                </c:pt>
                <c:pt idx="18385">
                  <c:v>182.84999999997771</c:v>
                </c:pt>
                <c:pt idx="18386">
                  <c:v>182.85999999997779</c:v>
                </c:pt>
                <c:pt idx="18387">
                  <c:v>182.86999999997781</c:v>
                </c:pt>
                <c:pt idx="18388">
                  <c:v>182.87999999997771</c:v>
                </c:pt>
                <c:pt idx="18389">
                  <c:v>182.8899999999777</c:v>
                </c:pt>
                <c:pt idx="18390">
                  <c:v>182.89999999997769</c:v>
                </c:pt>
                <c:pt idx="18391">
                  <c:v>182.90999999997771</c:v>
                </c:pt>
                <c:pt idx="18392">
                  <c:v>182.9199999999777</c:v>
                </c:pt>
                <c:pt idx="18393">
                  <c:v>182.9299999999777</c:v>
                </c:pt>
                <c:pt idx="18394">
                  <c:v>182.93999999997769</c:v>
                </c:pt>
                <c:pt idx="18395">
                  <c:v>182.94999999997759</c:v>
                </c:pt>
                <c:pt idx="18396">
                  <c:v>182.95999999997761</c:v>
                </c:pt>
                <c:pt idx="18397">
                  <c:v>182.9699999999776</c:v>
                </c:pt>
                <c:pt idx="18398">
                  <c:v>182.97999999997759</c:v>
                </c:pt>
                <c:pt idx="18399">
                  <c:v>182.98999999997761</c:v>
                </c:pt>
                <c:pt idx="18400">
                  <c:v>182.9999999999776</c:v>
                </c:pt>
                <c:pt idx="18401">
                  <c:v>183.00999999997759</c:v>
                </c:pt>
                <c:pt idx="18402">
                  <c:v>183.01999999997761</c:v>
                </c:pt>
                <c:pt idx="18403">
                  <c:v>183.0299999999776</c:v>
                </c:pt>
                <c:pt idx="18404">
                  <c:v>183.0399999999776</c:v>
                </c:pt>
                <c:pt idx="18405">
                  <c:v>183.04999999997759</c:v>
                </c:pt>
                <c:pt idx="18406">
                  <c:v>183.05999999997761</c:v>
                </c:pt>
                <c:pt idx="18407">
                  <c:v>183.06999999997751</c:v>
                </c:pt>
                <c:pt idx="18408">
                  <c:v>183.0799999999775</c:v>
                </c:pt>
                <c:pt idx="18409">
                  <c:v>183.08999999997761</c:v>
                </c:pt>
                <c:pt idx="18410">
                  <c:v>183.09999999997751</c:v>
                </c:pt>
                <c:pt idx="18411">
                  <c:v>183.1099999999775</c:v>
                </c:pt>
                <c:pt idx="18412">
                  <c:v>183.11999999997741</c:v>
                </c:pt>
                <c:pt idx="18413">
                  <c:v>183.12999999997751</c:v>
                </c:pt>
                <c:pt idx="18414">
                  <c:v>183.1399999999775</c:v>
                </c:pt>
                <c:pt idx="18415">
                  <c:v>183.1499999999775</c:v>
                </c:pt>
                <c:pt idx="18416">
                  <c:v>183.15999999997749</c:v>
                </c:pt>
                <c:pt idx="18417">
                  <c:v>183.16999999997739</c:v>
                </c:pt>
                <c:pt idx="18418">
                  <c:v>183.17999999997741</c:v>
                </c:pt>
                <c:pt idx="18419">
                  <c:v>183.1899999999774</c:v>
                </c:pt>
                <c:pt idx="18420">
                  <c:v>183.19999999997739</c:v>
                </c:pt>
                <c:pt idx="18421">
                  <c:v>183.20999999997741</c:v>
                </c:pt>
                <c:pt idx="18422">
                  <c:v>183.21999999997709</c:v>
                </c:pt>
                <c:pt idx="18423">
                  <c:v>183.22999999997739</c:v>
                </c:pt>
                <c:pt idx="18424">
                  <c:v>183.23999999997741</c:v>
                </c:pt>
                <c:pt idx="18425">
                  <c:v>183.24999999997709</c:v>
                </c:pt>
                <c:pt idx="18426">
                  <c:v>183.2599999999774</c:v>
                </c:pt>
                <c:pt idx="18427">
                  <c:v>183.26999999997739</c:v>
                </c:pt>
                <c:pt idx="18428">
                  <c:v>183.27999999997721</c:v>
                </c:pt>
                <c:pt idx="18429">
                  <c:v>183.28999999997731</c:v>
                </c:pt>
                <c:pt idx="18430">
                  <c:v>183.2999999999773</c:v>
                </c:pt>
                <c:pt idx="18431">
                  <c:v>183.30999999997741</c:v>
                </c:pt>
                <c:pt idx="18432">
                  <c:v>183.31999999997731</c:v>
                </c:pt>
                <c:pt idx="18433">
                  <c:v>183.3299999999773</c:v>
                </c:pt>
                <c:pt idx="18434">
                  <c:v>183.33999999997729</c:v>
                </c:pt>
                <c:pt idx="18435">
                  <c:v>183.34999999997731</c:v>
                </c:pt>
                <c:pt idx="18436">
                  <c:v>183.3599999999773</c:v>
                </c:pt>
                <c:pt idx="18437">
                  <c:v>183.3699999999773</c:v>
                </c:pt>
                <c:pt idx="18438">
                  <c:v>183.37999999997729</c:v>
                </c:pt>
                <c:pt idx="18439">
                  <c:v>183.38999999997731</c:v>
                </c:pt>
                <c:pt idx="18440">
                  <c:v>183.39999999997721</c:v>
                </c:pt>
                <c:pt idx="18441">
                  <c:v>183.4099999999772</c:v>
                </c:pt>
                <c:pt idx="18442">
                  <c:v>183.41999999997719</c:v>
                </c:pt>
                <c:pt idx="18443">
                  <c:v>183.42999999997721</c:v>
                </c:pt>
                <c:pt idx="18444">
                  <c:v>183.4399999999772</c:v>
                </c:pt>
                <c:pt idx="18445">
                  <c:v>183.44999999997719</c:v>
                </c:pt>
                <c:pt idx="18446">
                  <c:v>183.45999999997721</c:v>
                </c:pt>
                <c:pt idx="18447">
                  <c:v>183.4699999999772</c:v>
                </c:pt>
                <c:pt idx="18448">
                  <c:v>183.4799999999772</c:v>
                </c:pt>
                <c:pt idx="18449">
                  <c:v>183.48999999997719</c:v>
                </c:pt>
                <c:pt idx="18450">
                  <c:v>183.49999999997721</c:v>
                </c:pt>
                <c:pt idx="18451">
                  <c:v>183.50999999997711</c:v>
                </c:pt>
                <c:pt idx="18452">
                  <c:v>183.5199999999771</c:v>
                </c:pt>
                <c:pt idx="18453">
                  <c:v>183.52999999997721</c:v>
                </c:pt>
                <c:pt idx="18454">
                  <c:v>183.53999999997711</c:v>
                </c:pt>
                <c:pt idx="18455">
                  <c:v>183.5499999999771</c:v>
                </c:pt>
                <c:pt idx="18456">
                  <c:v>183.55999999997709</c:v>
                </c:pt>
                <c:pt idx="18457">
                  <c:v>183.56999999997711</c:v>
                </c:pt>
                <c:pt idx="18458">
                  <c:v>183.5799999999771</c:v>
                </c:pt>
                <c:pt idx="18459">
                  <c:v>183.5899999999771</c:v>
                </c:pt>
                <c:pt idx="18460">
                  <c:v>183.59999999997709</c:v>
                </c:pt>
                <c:pt idx="18461">
                  <c:v>183.60999999997699</c:v>
                </c:pt>
                <c:pt idx="18462">
                  <c:v>183.61999999997701</c:v>
                </c:pt>
                <c:pt idx="18463">
                  <c:v>183.629999999977</c:v>
                </c:pt>
                <c:pt idx="18464">
                  <c:v>183.63999999997699</c:v>
                </c:pt>
                <c:pt idx="18465">
                  <c:v>183.64999999997701</c:v>
                </c:pt>
                <c:pt idx="18466">
                  <c:v>183.659999999977</c:v>
                </c:pt>
                <c:pt idx="18467">
                  <c:v>183.66999999997699</c:v>
                </c:pt>
                <c:pt idx="18468">
                  <c:v>183.67999999997701</c:v>
                </c:pt>
                <c:pt idx="18469">
                  <c:v>183.689999999977</c:v>
                </c:pt>
                <c:pt idx="18470">
                  <c:v>183.699999999977</c:v>
                </c:pt>
                <c:pt idx="18471">
                  <c:v>183.70999999997699</c:v>
                </c:pt>
                <c:pt idx="18472">
                  <c:v>183.71999999997669</c:v>
                </c:pt>
                <c:pt idx="18473">
                  <c:v>183.72999999997691</c:v>
                </c:pt>
                <c:pt idx="18474">
                  <c:v>183.7399999999769</c:v>
                </c:pt>
                <c:pt idx="18475">
                  <c:v>183.74999999997681</c:v>
                </c:pt>
                <c:pt idx="18476">
                  <c:v>183.75999999997691</c:v>
                </c:pt>
                <c:pt idx="18477">
                  <c:v>183.7699999999769</c:v>
                </c:pt>
                <c:pt idx="18478">
                  <c:v>183.77999999997681</c:v>
                </c:pt>
                <c:pt idx="18479">
                  <c:v>183.78999999997691</c:v>
                </c:pt>
                <c:pt idx="18480">
                  <c:v>183.7999999999769</c:v>
                </c:pt>
                <c:pt idx="18481">
                  <c:v>183.8099999999769</c:v>
                </c:pt>
                <c:pt idx="18482">
                  <c:v>183.81999999997689</c:v>
                </c:pt>
                <c:pt idx="18483">
                  <c:v>183.82999999997699</c:v>
                </c:pt>
                <c:pt idx="18484">
                  <c:v>183.83999999997681</c:v>
                </c:pt>
                <c:pt idx="18485">
                  <c:v>183.8499999999768</c:v>
                </c:pt>
                <c:pt idx="18486">
                  <c:v>183.85999999997679</c:v>
                </c:pt>
                <c:pt idx="18487">
                  <c:v>183.86999999997681</c:v>
                </c:pt>
                <c:pt idx="18488">
                  <c:v>183.8799999999768</c:v>
                </c:pt>
                <c:pt idx="18489">
                  <c:v>183.88999999997679</c:v>
                </c:pt>
                <c:pt idx="18490">
                  <c:v>183.89999999997681</c:v>
                </c:pt>
                <c:pt idx="18491">
                  <c:v>183.9099999999768</c:v>
                </c:pt>
                <c:pt idx="18492">
                  <c:v>183.9199999999768</c:v>
                </c:pt>
                <c:pt idx="18493">
                  <c:v>183.92999999997679</c:v>
                </c:pt>
                <c:pt idx="18494">
                  <c:v>183.93999999997681</c:v>
                </c:pt>
                <c:pt idx="18495">
                  <c:v>183.94999999997671</c:v>
                </c:pt>
                <c:pt idx="18496">
                  <c:v>183.95999999997679</c:v>
                </c:pt>
                <c:pt idx="18497">
                  <c:v>183.96999999997669</c:v>
                </c:pt>
                <c:pt idx="18498">
                  <c:v>183.97999999997671</c:v>
                </c:pt>
                <c:pt idx="18499">
                  <c:v>183.9899999999767</c:v>
                </c:pt>
                <c:pt idx="18500">
                  <c:v>183.99999999997669</c:v>
                </c:pt>
                <c:pt idx="18501">
                  <c:v>184.00999999997671</c:v>
                </c:pt>
                <c:pt idx="18502">
                  <c:v>184.0199999999767</c:v>
                </c:pt>
                <c:pt idx="18503">
                  <c:v>184.0299999999767</c:v>
                </c:pt>
                <c:pt idx="18504">
                  <c:v>184.03999999997669</c:v>
                </c:pt>
                <c:pt idx="18505">
                  <c:v>184.04999999997659</c:v>
                </c:pt>
                <c:pt idx="18506">
                  <c:v>184.05999999997661</c:v>
                </c:pt>
                <c:pt idx="18507">
                  <c:v>184.0699999999766</c:v>
                </c:pt>
                <c:pt idx="18508">
                  <c:v>184.07999999997659</c:v>
                </c:pt>
                <c:pt idx="18509">
                  <c:v>184.08999999997661</c:v>
                </c:pt>
                <c:pt idx="18510">
                  <c:v>184.0999999999766</c:v>
                </c:pt>
                <c:pt idx="18511">
                  <c:v>184.10999999997659</c:v>
                </c:pt>
                <c:pt idx="18512">
                  <c:v>184.11999999997661</c:v>
                </c:pt>
                <c:pt idx="18513">
                  <c:v>184.1299999999766</c:v>
                </c:pt>
                <c:pt idx="18514">
                  <c:v>184.1399999999766</c:v>
                </c:pt>
                <c:pt idx="18515">
                  <c:v>184.14999999997659</c:v>
                </c:pt>
                <c:pt idx="18516">
                  <c:v>184.15999999997661</c:v>
                </c:pt>
                <c:pt idx="18517">
                  <c:v>184.16999999997651</c:v>
                </c:pt>
                <c:pt idx="18518">
                  <c:v>184.1799999999765</c:v>
                </c:pt>
                <c:pt idx="18519">
                  <c:v>184.18999999997649</c:v>
                </c:pt>
                <c:pt idx="18520">
                  <c:v>184.19999999997651</c:v>
                </c:pt>
                <c:pt idx="18521">
                  <c:v>184.2099999999765</c:v>
                </c:pt>
                <c:pt idx="18522">
                  <c:v>184.21999999997641</c:v>
                </c:pt>
                <c:pt idx="18523">
                  <c:v>184.22999999997651</c:v>
                </c:pt>
                <c:pt idx="18524">
                  <c:v>184.2399999999765</c:v>
                </c:pt>
                <c:pt idx="18525">
                  <c:v>184.2499999999765</c:v>
                </c:pt>
                <c:pt idx="18526">
                  <c:v>184.25999999997649</c:v>
                </c:pt>
                <c:pt idx="18527">
                  <c:v>184.26999999997639</c:v>
                </c:pt>
                <c:pt idx="18528">
                  <c:v>184.27999999997641</c:v>
                </c:pt>
                <c:pt idx="18529">
                  <c:v>184.2899999999764</c:v>
                </c:pt>
                <c:pt idx="18530">
                  <c:v>184.29999999997639</c:v>
                </c:pt>
                <c:pt idx="18531">
                  <c:v>184.30999999997641</c:v>
                </c:pt>
                <c:pt idx="18532">
                  <c:v>184.3199999999764</c:v>
                </c:pt>
                <c:pt idx="18533">
                  <c:v>184.32999999997639</c:v>
                </c:pt>
                <c:pt idx="18534">
                  <c:v>184.33999999997641</c:v>
                </c:pt>
                <c:pt idx="18535">
                  <c:v>184.3499999999764</c:v>
                </c:pt>
                <c:pt idx="18536">
                  <c:v>184.3599999999764</c:v>
                </c:pt>
                <c:pt idx="18537">
                  <c:v>184.36999999997639</c:v>
                </c:pt>
                <c:pt idx="18538">
                  <c:v>184.37999999997641</c:v>
                </c:pt>
                <c:pt idx="18539">
                  <c:v>184.3899999999764</c:v>
                </c:pt>
                <c:pt idx="18540">
                  <c:v>184.39999999997639</c:v>
                </c:pt>
                <c:pt idx="18541">
                  <c:v>184.40999999997629</c:v>
                </c:pt>
                <c:pt idx="18542">
                  <c:v>184.41999999997631</c:v>
                </c:pt>
                <c:pt idx="18543">
                  <c:v>184.4299999999763</c:v>
                </c:pt>
                <c:pt idx="18544">
                  <c:v>184.43999999997629</c:v>
                </c:pt>
                <c:pt idx="18545">
                  <c:v>184.44999999997631</c:v>
                </c:pt>
                <c:pt idx="18546">
                  <c:v>184.4599999999763</c:v>
                </c:pt>
                <c:pt idx="18547">
                  <c:v>184.4699999999763</c:v>
                </c:pt>
                <c:pt idx="18548">
                  <c:v>184.47999999997629</c:v>
                </c:pt>
                <c:pt idx="18549">
                  <c:v>184.48999999997631</c:v>
                </c:pt>
                <c:pt idx="18550">
                  <c:v>184.49999999997621</c:v>
                </c:pt>
                <c:pt idx="18551">
                  <c:v>184.5099999999762</c:v>
                </c:pt>
                <c:pt idx="18552">
                  <c:v>184.51999999997619</c:v>
                </c:pt>
                <c:pt idx="18553">
                  <c:v>184.52999999997621</c:v>
                </c:pt>
                <c:pt idx="18554">
                  <c:v>184.5399999999762</c:v>
                </c:pt>
                <c:pt idx="18555">
                  <c:v>184.54999999997619</c:v>
                </c:pt>
                <c:pt idx="18556">
                  <c:v>184.55999999997621</c:v>
                </c:pt>
                <c:pt idx="18557">
                  <c:v>184.5699999999762</c:v>
                </c:pt>
                <c:pt idx="18558">
                  <c:v>184.5799999999762</c:v>
                </c:pt>
                <c:pt idx="18559">
                  <c:v>184.58999999997619</c:v>
                </c:pt>
                <c:pt idx="18560">
                  <c:v>184.59999999997621</c:v>
                </c:pt>
                <c:pt idx="18561">
                  <c:v>184.60999999997611</c:v>
                </c:pt>
                <c:pt idx="18562">
                  <c:v>184.6199999999761</c:v>
                </c:pt>
                <c:pt idx="18563">
                  <c:v>184.62999999997609</c:v>
                </c:pt>
                <c:pt idx="18564">
                  <c:v>184.63999999997611</c:v>
                </c:pt>
                <c:pt idx="18565">
                  <c:v>184.6499999999761</c:v>
                </c:pt>
                <c:pt idx="18566">
                  <c:v>184.65999999997609</c:v>
                </c:pt>
                <c:pt idx="18567">
                  <c:v>184.66999999997611</c:v>
                </c:pt>
                <c:pt idx="18568">
                  <c:v>184.6799999999761</c:v>
                </c:pt>
                <c:pt idx="18569">
                  <c:v>184.6899999999761</c:v>
                </c:pt>
                <c:pt idx="18570">
                  <c:v>184.69999999997609</c:v>
                </c:pt>
                <c:pt idx="18571">
                  <c:v>184.70999999997599</c:v>
                </c:pt>
                <c:pt idx="18572">
                  <c:v>184.71999999997601</c:v>
                </c:pt>
                <c:pt idx="18573">
                  <c:v>184.729999999976</c:v>
                </c:pt>
                <c:pt idx="18574">
                  <c:v>184.73999999997599</c:v>
                </c:pt>
                <c:pt idx="18575">
                  <c:v>184.74999999997601</c:v>
                </c:pt>
                <c:pt idx="18576">
                  <c:v>184.759999999976</c:v>
                </c:pt>
                <c:pt idx="18577">
                  <c:v>184.76999999997599</c:v>
                </c:pt>
                <c:pt idx="18578">
                  <c:v>184.77999999997601</c:v>
                </c:pt>
                <c:pt idx="18579">
                  <c:v>184.789999999976</c:v>
                </c:pt>
                <c:pt idx="18580">
                  <c:v>184.799999999976</c:v>
                </c:pt>
                <c:pt idx="18581">
                  <c:v>184.80999999997599</c:v>
                </c:pt>
                <c:pt idx="18582">
                  <c:v>184.81999999997601</c:v>
                </c:pt>
                <c:pt idx="18583">
                  <c:v>184.829999999976</c:v>
                </c:pt>
                <c:pt idx="18584">
                  <c:v>184.83999999997599</c:v>
                </c:pt>
                <c:pt idx="18585">
                  <c:v>184.84999999997589</c:v>
                </c:pt>
                <c:pt idx="18586">
                  <c:v>184.859999999976</c:v>
                </c:pt>
                <c:pt idx="18587">
                  <c:v>184.86999999997599</c:v>
                </c:pt>
                <c:pt idx="18588">
                  <c:v>184.87999999997589</c:v>
                </c:pt>
                <c:pt idx="18589">
                  <c:v>184.889999999976</c:v>
                </c:pt>
                <c:pt idx="18590">
                  <c:v>184.89999999997599</c:v>
                </c:pt>
                <c:pt idx="18591">
                  <c:v>184.90999999997589</c:v>
                </c:pt>
                <c:pt idx="18592">
                  <c:v>184.91999999997589</c:v>
                </c:pt>
                <c:pt idx="18593">
                  <c:v>184.92999999997599</c:v>
                </c:pt>
                <c:pt idx="18594">
                  <c:v>184.93999999997581</c:v>
                </c:pt>
                <c:pt idx="18595">
                  <c:v>184.9499999999758</c:v>
                </c:pt>
                <c:pt idx="18596">
                  <c:v>184.95999999997579</c:v>
                </c:pt>
                <c:pt idx="18597">
                  <c:v>184.96999999997581</c:v>
                </c:pt>
                <c:pt idx="18598">
                  <c:v>184.9799999999758</c:v>
                </c:pt>
                <c:pt idx="18599">
                  <c:v>184.98999999997579</c:v>
                </c:pt>
                <c:pt idx="18600">
                  <c:v>184.99999999997581</c:v>
                </c:pt>
                <c:pt idx="18601">
                  <c:v>185.0099999999758</c:v>
                </c:pt>
                <c:pt idx="18602">
                  <c:v>185.01999999997579</c:v>
                </c:pt>
                <c:pt idx="18603">
                  <c:v>185.02999999997579</c:v>
                </c:pt>
                <c:pt idx="18604">
                  <c:v>185.03999999997581</c:v>
                </c:pt>
                <c:pt idx="18605">
                  <c:v>185.04999999997571</c:v>
                </c:pt>
                <c:pt idx="18606">
                  <c:v>185.05999999997579</c:v>
                </c:pt>
                <c:pt idx="18607">
                  <c:v>185.06999999997569</c:v>
                </c:pt>
                <c:pt idx="18608">
                  <c:v>185.07999999997571</c:v>
                </c:pt>
                <c:pt idx="18609">
                  <c:v>185.0899999999757</c:v>
                </c:pt>
                <c:pt idx="18610">
                  <c:v>185.09999999997569</c:v>
                </c:pt>
                <c:pt idx="18611">
                  <c:v>185.10999999997571</c:v>
                </c:pt>
                <c:pt idx="18612">
                  <c:v>185.1199999999757</c:v>
                </c:pt>
                <c:pt idx="18613">
                  <c:v>185.12999999997569</c:v>
                </c:pt>
                <c:pt idx="18614">
                  <c:v>185.13999999997569</c:v>
                </c:pt>
                <c:pt idx="18615">
                  <c:v>185.14999999997559</c:v>
                </c:pt>
                <c:pt idx="18616">
                  <c:v>185.15999999997561</c:v>
                </c:pt>
                <c:pt idx="18617">
                  <c:v>185.1699999999756</c:v>
                </c:pt>
                <c:pt idx="18618">
                  <c:v>185.17999999997559</c:v>
                </c:pt>
                <c:pt idx="18619">
                  <c:v>185.18999999997561</c:v>
                </c:pt>
                <c:pt idx="18620">
                  <c:v>185.1999999999756</c:v>
                </c:pt>
                <c:pt idx="18621">
                  <c:v>185.20999999997559</c:v>
                </c:pt>
                <c:pt idx="18622">
                  <c:v>185.21999999997561</c:v>
                </c:pt>
                <c:pt idx="18623">
                  <c:v>185.2299999999756</c:v>
                </c:pt>
                <c:pt idx="18624">
                  <c:v>185.23999999997559</c:v>
                </c:pt>
                <c:pt idx="18625">
                  <c:v>185.24999999997561</c:v>
                </c:pt>
                <c:pt idx="18626">
                  <c:v>185.25999999997561</c:v>
                </c:pt>
                <c:pt idx="18627">
                  <c:v>185.26999999997551</c:v>
                </c:pt>
                <c:pt idx="18628">
                  <c:v>185.2799999999755</c:v>
                </c:pt>
                <c:pt idx="18629">
                  <c:v>185.28999999997549</c:v>
                </c:pt>
                <c:pt idx="18630">
                  <c:v>185.29999999997551</c:v>
                </c:pt>
                <c:pt idx="18631">
                  <c:v>185.3099999999755</c:v>
                </c:pt>
                <c:pt idx="18632">
                  <c:v>185.31999999997549</c:v>
                </c:pt>
                <c:pt idx="18633">
                  <c:v>185.32999999997551</c:v>
                </c:pt>
                <c:pt idx="18634">
                  <c:v>185.3399999999755</c:v>
                </c:pt>
                <c:pt idx="18635">
                  <c:v>185.34999999997549</c:v>
                </c:pt>
                <c:pt idx="18636">
                  <c:v>185.35999999997551</c:v>
                </c:pt>
                <c:pt idx="18637">
                  <c:v>185.36999999997551</c:v>
                </c:pt>
                <c:pt idx="18638">
                  <c:v>185.37999999997541</c:v>
                </c:pt>
                <c:pt idx="18639">
                  <c:v>185.38999999997549</c:v>
                </c:pt>
                <c:pt idx="18640">
                  <c:v>185.39999999997539</c:v>
                </c:pt>
                <c:pt idx="18641">
                  <c:v>185.40999999997541</c:v>
                </c:pt>
                <c:pt idx="18642">
                  <c:v>185.4199999999754</c:v>
                </c:pt>
                <c:pt idx="18643">
                  <c:v>185.42999999997539</c:v>
                </c:pt>
                <c:pt idx="18644">
                  <c:v>185.43999999997541</c:v>
                </c:pt>
                <c:pt idx="18645">
                  <c:v>185.4499999999754</c:v>
                </c:pt>
                <c:pt idx="18646">
                  <c:v>185.45999999997539</c:v>
                </c:pt>
                <c:pt idx="18647">
                  <c:v>185.46999999997541</c:v>
                </c:pt>
                <c:pt idx="18648">
                  <c:v>185.4799999999754</c:v>
                </c:pt>
                <c:pt idx="18649">
                  <c:v>185.4899999999754</c:v>
                </c:pt>
                <c:pt idx="18650">
                  <c:v>185.49999999997539</c:v>
                </c:pt>
                <c:pt idx="18651">
                  <c:v>185.50999999997529</c:v>
                </c:pt>
                <c:pt idx="18652">
                  <c:v>185.51999999997531</c:v>
                </c:pt>
                <c:pt idx="18653">
                  <c:v>185.5299999999753</c:v>
                </c:pt>
                <c:pt idx="18654">
                  <c:v>185.53999999997529</c:v>
                </c:pt>
                <c:pt idx="18655">
                  <c:v>185.54999999997531</c:v>
                </c:pt>
                <c:pt idx="18656">
                  <c:v>185.5599999999753</c:v>
                </c:pt>
                <c:pt idx="18657">
                  <c:v>185.56999999997529</c:v>
                </c:pt>
                <c:pt idx="18658">
                  <c:v>185.57999999997531</c:v>
                </c:pt>
                <c:pt idx="18659">
                  <c:v>185.5899999999753</c:v>
                </c:pt>
                <c:pt idx="18660">
                  <c:v>185.59999999997521</c:v>
                </c:pt>
                <c:pt idx="18661">
                  <c:v>185.6099999999752</c:v>
                </c:pt>
                <c:pt idx="18662">
                  <c:v>185.61999999997519</c:v>
                </c:pt>
                <c:pt idx="18663">
                  <c:v>185.62999999997521</c:v>
                </c:pt>
                <c:pt idx="18664">
                  <c:v>185.6399999999752</c:v>
                </c:pt>
                <c:pt idx="18665">
                  <c:v>185.64999999997519</c:v>
                </c:pt>
                <c:pt idx="18666">
                  <c:v>185.65999999997521</c:v>
                </c:pt>
                <c:pt idx="18667">
                  <c:v>185.6699999999752</c:v>
                </c:pt>
                <c:pt idx="18668">
                  <c:v>185.67999999997519</c:v>
                </c:pt>
                <c:pt idx="18669">
                  <c:v>185.68999999997521</c:v>
                </c:pt>
                <c:pt idx="18670">
                  <c:v>185.6999999999752</c:v>
                </c:pt>
                <c:pt idx="18671">
                  <c:v>185.70999999997511</c:v>
                </c:pt>
                <c:pt idx="18672">
                  <c:v>185.7199999999751</c:v>
                </c:pt>
                <c:pt idx="18673">
                  <c:v>185.72999999997509</c:v>
                </c:pt>
                <c:pt idx="18674">
                  <c:v>185.73999999997511</c:v>
                </c:pt>
                <c:pt idx="18675">
                  <c:v>185.7499999999751</c:v>
                </c:pt>
                <c:pt idx="18676">
                  <c:v>185.75999999997509</c:v>
                </c:pt>
                <c:pt idx="18677">
                  <c:v>185.76999999997511</c:v>
                </c:pt>
                <c:pt idx="18678">
                  <c:v>185.7799999999751</c:v>
                </c:pt>
                <c:pt idx="18679">
                  <c:v>185.78999999997509</c:v>
                </c:pt>
                <c:pt idx="18680">
                  <c:v>185.79999999997511</c:v>
                </c:pt>
                <c:pt idx="18681">
                  <c:v>185.8099999999751</c:v>
                </c:pt>
                <c:pt idx="18682">
                  <c:v>185.81999999997501</c:v>
                </c:pt>
                <c:pt idx="18683">
                  <c:v>185.82999999997509</c:v>
                </c:pt>
                <c:pt idx="18684">
                  <c:v>185.83999999997499</c:v>
                </c:pt>
                <c:pt idx="18685">
                  <c:v>185.84999999997501</c:v>
                </c:pt>
                <c:pt idx="18686">
                  <c:v>185.859999999975</c:v>
                </c:pt>
                <c:pt idx="18687">
                  <c:v>185.86999999997499</c:v>
                </c:pt>
                <c:pt idx="18688">
                  <c:v>185.87999999997501</c:v>
                </c:pt>
                <c:pt idx="18689">
                  <c:v>185.889999999975</c:v>
                </c:pt>
                <c:pt idx="18690">
                  <c:v>185.89999999997499</c:v>
                </c:pt>
                <c:pt idx="18691">
                  <c:v>185.90999999997501</c:v>
                </c:pt>
                <c:pt idx="18692">
                  <c:v>185.919999999975</c:v>
                </c:pt>
                <c:pt idx="18693">
                  <c:v>185.929999999975</c:v>
                </c:pt>
                <c:pt idx="18694">
                  <c:v>185.93999999997499</c:v>
                </c:pt>
                <c:pt idx="18695">
                  <c:v>185.94999999997489</c:v>
                </c:pt>
                <c:pt idx="18696">
                  <c:v>185.959999999975</c:v>
                </c:pt>
                <c:pt idx="18697">
                  <c:v>185.96999999997499</c:v>
                </c:pt>
                <c:pt idx="18698">
                  <c:v>185.97999999997489</c:v>
                </c:pt>
                <c:pt idx="18699">
                  <c:v>185.989999999975</c:v>
                </c:pt>
                <c:pt idx="18700">
                  <c:v>185.99999999997499</c:v>
                </c:pt>
                <c:pt idx="18701">
                  <c:v>186.00999999997489</c:v>
                </c:pt>
                <c:pt idx="18702">
                  <c:v>186.01999999997491</c:v>
                </c:pt>
                <c:pt idx="18703">
                  <c:v>186.02999999997499</c:v>
                </c:pt>
                <c:pt idx="18704">
                  <c:v>186.03999999997481</c:v>
                </c:pt>
                <c:pt idx="18705">
                  <c:v>186.0499999999748</c:v>
                </c:pt>
                <c:pt idx="18706">
                  <c:v>186.05999999997479</c:v>
                </c:pt>
                <c:pt idx="18707">
                  <c:v>186.06999999997481</c:v>
                </c:pt>
                <c:pt idx="18708">
                  <c:v>186.0799999999748</c:v>
                </c:pt>
                <c:pt idx="18709">
                  <c:v>186.08999999997479</c:v>
                </c:pt>
                <c:pt idx="18710">
                  <c:v>186.09999999997481</c:v>
                </c:pt>
                <c:pt idx="18711">
                  <c:v>186.1099999999748</c:v>
                </c:pt>
                <c:pt idx="18712">
                  <c:v>186.11999999997479</c:v>
                </c:pt>
                <c:pt idx="18713">
                  <c:v>186.12999999997481</c:v>
                </c:pt>
                <c:pt idx="18714">
                  <c:v>186.1399999999748</c:v>
                </c:pt>
                <c:pt idx="18715">
                  <c:v>186.14999999997471</c:v>
                </c:pt>
                <c:pt idx="18716">
                  <c:v>186.15999999997479</c:v>
                </c:pt>
                <c:pt idx="18717">
                  <c:v>186.16999999997469</c:v>
                </c:pt>
                <c:pt idx="18718">
                  <c:v>186.17999999997471</c:v>
                </c:pt>
                <c:pt idx="18719">
                  <c:v>186.1899999999747</c:v>
                </c:pt>
                <c:pt idx="18720">
                  <c:v>186.19999999997469</c:v>
                </c:pt>
                <c:pt idx="18721">
                  <c:v>186.20999999997471</c:v>
                </c:pt>
                <c:pt idx="18722">
                  <c:v>186.2199999999747</c:v>
                </c:pt>
                <c:pt idx="18723">
                  <c:v>186.22999999997469</c:v>
                </c:pt>
                <c:pt idx="18724">
                  <c:v>186.23999999997471</c:v>
                </c:pt>
                <c:pt idx="18725">
                  <c:v>186.24999999997459</c:v>
                </c:pt>
                <c:pt idx="18726">
                  <c:v>186.25999999997461</c:v>
                </c:pt>
                <c:pt idx="18727">
                  <c:v>186.2699999999746</c:v>
                </c:pt>
                <c:pt idx="18728">
                  <c:v>186.27999999997459</c:v>
                </c:pt>
                <c:pt idx="18729">
                  <c:v>186.28999999997461</c:v>
                </c:pt>
                <c:pt idx="18730">
                  <c:v>186.2999999999746</c:v>
                </c:pt>
                <c:pt idx="18731">
                  <c:v>186.30999999997459</c:v>
                </c:pt>
                <c:pt idx="18732">
                  <c:v>186.31999999997461</c:v>
                </c:pt>
                <c:pt idx="18733">
                  <c:v>186.3299999999746</c:v>
                </c:pt>
                <c:pt idx="18734">
                  <c:v>186.33999999997459</c:v>
                </c:pt>
                <c:pt idx="18735">
                  <c:v>186.34999999997461</c:v>
                </c:pt>
                <c:pt idx="18736">
                  <c:v>186.3599999999746</c:v>
                </c:pt>
                <c:pt idx="18737">
                  <c:v>186.3699999999746</c:v>
                </c:pt>
                <c:pt idx="18738">
                  <c:v>186.37999999997459</c:v>
                </c:pt>
                <c:pt idx="18739">
                  <c:v>186.38999999997461</c:v>
                </c:pt>
                <c:pt idx="18740">
                  <c:v>186.39999999997451</c:v>
                </c:pt>
                <c:pt idx="18741">
                  <c:v>186.4099999999745</c:v>
                </c:pt>
                <c:pt idx="18742">
                  <c:v>186.41999999997449</c:v>
                </c:pt>
                <c:pt idx="18743">
                  <c:v>186.42999999997451</c:v>
                </c:pt>
                <c:pt idx="18744">
                  <c:v>186.4399999999745</c:v>
                </c:pt>
                <c:pt idx="18745">
                  <c:v>186.44999999997449</c:v>
                </c:pt>
                <c:pt idx="18746">
                  <c:v>186.45999999997451</c:v>
                </c:pt>
                <c:pt idx="18747">
                  <c:v>186.4699999999745</c:v>
                </c:pt>
                <c:pt idx="18748">
                  <c:v>186.47999999997441</c:v>
                </c:pt>
                <c:pt idx="18749">
                  <c:v>186.48999999997449</c:v>
                </c:pt>
                <c:pt idx="18750">
                  <c:v>186.49999999997439</c:v>
                </c:pt>
                <c:pt idx="18751">
                  <c:v>186.50999999997441</c:v>
                </c:pt>
                <c:pt idx="18752">
                  <c:v>186.5199999999744</c:v>
                </c:pt>
                <c:pt idx="18753">
                  <c:v>186.52999999997439</c:v>
                </c:pt>
                <c:pt idx="18754">
                  <c:v>186.53999999997441</c:v>
                </c:pt>
                <c:pt idx="18755">
                  <c:v>186.5499999999744</c:v>
                </c:pt>
                <c:pt idx="18756">
                  <c:v>186.55999999997439</c:v>
                </c:pt>
                <c:pt idx="18757">
                  <c:v>186.56999999997441</c:v>
                </c:pt>
                <c:pt idx="18758">
                  <c:v>186.5799999999744</c:v>
                </c:pt>
                <c:pt idx="18759">
                  <c:v>186.5899999999744</c:v>
                </c:pt>
                <c:pt idx="18760">
                  <c:v>186.59999999997439</c:v>
                </c:pt>
                <c:pt idx="18761">
                  <c:v>186.60999999997429</c:v>
                </c:pt>
                <c:pt idx="18762">
                  <c:v>186.61999999997431</c:v>
                </c:pt>
                <c:pt idx="18763">
                  <c:v>186.6299999999743</c:v>
                </c:pt>
                <c:pt idx="18764">
                  <c:v>186.63999999997429</c:v>
                </c:pt>
                <c:pt idx="18765">
                  <c:v>186.64999999997431</c:v>
                </c:pt>
                <c:pt idx="18766">
                  <c:v>186.6599999999743</c:v>
                </c:pt>
                <c:pt idx="18767">
                  <c:v>186.66999999997429</c:v>
                </c:pt>
                <c:pt idx="18768">
                  <c:v>186.67999999997431</c:v>
                </c:pt>
                <c:pt idx="18769">
                  <c:v>186.6899999999743</c:v>
                </c:pt>
                <c:pt idx="18770">
                  <c:v>186.69999999997421</c:v>
                </c:pt>
                <c:pt idx="18771">
                  <c:v>186.7099999999742</c:v>
                </c:pt>
                <c:pt idx="18772">
                  <c:v>186.71999999997419</c:v>
                </c:pt>
                <c:pt idx="18773">
                  <c:v>186.72999999997421</c:v>
                </c:pt>
                <c:pt idx="18774">
                  <c:v>186.7399999999742</c:v>
                </c:pt>
                <c:pt idx="18775">
                  <c:v>186.74999999997419</c:v>
                </c:pt>
                <c:pt idx="18776">
                  <c:v>186.75999999997421</c:v>
                </c:pt>
                <c:pt idx="18777">
                  <c:v>186.7699999999742</c:v>
                </c:pt>
                <c:pt idx="18778">
                  <c:v>186.77999999997419</c:v>
                </c:pt>
                <c:pt idx="18779">
                  <c:v>186.78999999997421</c:v>
                </c:pt>
                <c:pt idx="18780">
                  <c:v>186.7999999999742</c:v>
                </c:pt>
                <c:pt idx="18781">
                  <c:v>186.8099999999742</c:v>
                </c:pt>
                <c:pt idx="18782">
                  <c:v>186.81999999997419</c:v>
                </c:pt>
                <c:pt idx="18783">
                  <c:v>186.82999999997421</c:v>
                </c:pt>
                <c:pt idx="18784">
                  <c:v>186.83999999997411</c:v>
                </c:pt>
                <c:pt idx="18785">
                  <c:v>186.8499999999741</c:v>
                </c:pt>
                <c:pt idx="18786">
                  <c:v>186.85999999997409</c:v>
                </c:pt>
                <c:pt idx="18787">
                  <c:v>186.86999999997411</c:v>
                </c:pt>
                <c:pt idx="18788">
                  <c:v>186.8799999999741</c:v>
                </c:pt>
                <c:pt idx="18789">
                  <c:v>186.88999999997409</c:v>
                </c:pt>
                <c:pt idx="18790">
                  <c:v>186.89999999997411</c:v>
                </c:pt>
                <c:pt idx="18791">
                  <c:v>186.9099999999741</c:v>
                </c:pt>
                <c:pt idx="18792">
                  <c:v>186.91999999997401</c:v>
                </c:pt>
                <c:pt idx="18793">
                  <c:v>186.92999999997409</c:v>
                </c:pt>
                <c:pt idx="18794">
                  <c:v>186.93999999997399</c:v>
                </c:pt>
                <c:pt idx="18795">
                  <c:v>186.94999999997401</c:v>
                </c:pt>
                <c:pt idx="18796">
                  <c:v>186.959999999974</c:v>
                </c:pt>
                <c:pt idx="18797">
                  <c:v>186.96999999997399</c:v>
                </c:pt>
                <c:pt idx="18798">
                  <c:v>186.97999999997401</c:v>
                </c:pt>
                <c:pt idx="18799">
                  <c:v>186.989999999974</c:v>
                </c:pt>
                <c:pt idx="18800">
                  <c:v>186.99999999997399</c:v>
                </c:pt>
                <c:pt idx="18801">
                  <c:v>187.00999999997401</c:v>
                </c:pt>
                <c:pt idx="18802">
                  <c:v>187.019999999974</c:v>
                </c:pt>
                <c:pt idx="18803">
                  <c:v>187.029999999974</c:v>
                </c:pt>
                <c:pt idx="18804">
                  <c:v>187.03999999997399</c:v>
                </c:pt>
                <c:pt idx="18805">
                  <c:v>187.04999999997389</c:v>
                </c:pt>
                <c:pt idx="18806">
                  <c:v>187.059999999974</c:v>
                </c:pt>
                <c:pt idx="18807">
                  <c:v>187.06999999997399</c:v>
                </c:pt>
                <c:pt idx="18808">
                  <c:v>187.07999999997389</c:v>
                </c:pt>
                <c:pt idx="18809">
                  <c:v>187.089999999974</c:v>
                </c:pt>
                <c:pt idx="18810">
                  <c:v>187.09999999997399</c:v>
                </c:pt>
                <c:pt idx="18811">
                  <c:v>187.10999999997389</c:v>
                </c:pt>
                <c:pt idx="18812">
                  <c:v>187.11999999997391</c:v>
                </c:pt>
                <c:pt idx="18813">
                  <c:v>187.12999999997399</c:v>
                </c:pt>
                <c:pt idx="18814">
                  <c:v>187.13999999997381</c:v>
                </c:pt>
                <c:pt idx="18815">
                  <c:v>187.1499999999738</c:v>
                </c:pt>
                <c:pt idx="18816">
                  <c:v>187.15999999997379</c:v>
                </c:pt>
                <c:pt idx="18817">
                  <c:v>187.16999999997381</c:v>
                </c:pt>
                <c:pt idx="18818">
                  <c:v>187.1799999999738</c:v>
                </c:pt>
                <c:pt idx="18819">
                  <c:v>187.18999999997379</c:v>
                </c:pt>
                <c:pt idx="18820">
                  <c:v>187.19999999997381</c:v>
                </c:pt>
                <c:pt idx="18821">
                  <c:v>187.2099999999738</c:v>
                </c:pt>
                <c:pt idx="18822">
                  <c:v>187.21999999997379</c:v>
                </c:pt>
                <c:pt idx="18823">
                  <c:v>187.22999999997381</c:v>
                </c:pt>
                <c:pt idx="18824">
                  <c:v>187.2399999999738</c:v>
                </c:pt>
                <c:pt idx="18825">
                  <c:v>187.24999999997371</c:v>
                </c:pt>
                <c:pt idx="18826">
                  <c:v>187.25999999997379</c:v>
                </c:pt>
                <c:pt idx="18827">
                  <c:v>187.26999999997369</c:v>
                </c:pt>
                <c:pt idx="18828">
                  <c:v>187.27999999997371</c:v>
                </c:pt>
                <c:pt idx="18829">
                  <c:v>187.2899999999737</c:v>
                </c:pt>
                <c:pt idx="18830">
                  <c:v>187.29999999997369</c:v>
                </c:pt>
                <c:pt idx="18831">
                  <c:v>187.30999999997371</c:v>
                </c:pt>
                <c:pt idx="18832">
                  <c:v>187.3199999999737</c:v>
                </c:pt>
                <c:pt idx="18833">
                  <c:v>187.32999999997369</c:v>
                </c:pt>
                <c:pt idx="18834">
                  <c:v>187.33999999997371</c:v>
                </c:pt>
                <c:pt idx="18835">
                  <c:v>187.3499999999737</c:v>
                </c:pt>
                <c:pt idx="18836">
                  <c:v>187.3599999999737</c:v>
                </c:pt>
                <c:pt idx="18837">
                  <c:v>187.36999999997369</c:v>
                </c:pt>
                <c:pt idx="18838">
                  <c:v>187.37999999997359</c:v>
                </c:pt>
                <c:pt idx="18839">
                  <c:v>187.38999999997361</c:v>
                </c:pt>
                <c:pt idx="18840">
                  <c:v>187.3999999999736</c:v>
                </c:pt>
                <c:pt idx="18841">
                  <c:v>187.40999999997359</c:v>
                </c:pt>
                <c:pt idx="18842">
                  <c:v>187.41999999997361</c:v>
                </c:pt>
                <c:pt idx="18843">
                  <c:v>187.4299999999736</c:v>
                </c:pt>
                <c:pt idx="18844">
                  <c:v>187.43999999997359</c:v>
                </c:pt>
                <c:pt idx="18845">
                  <c:v>187.44999999997361</c:v>
                </c:pt>
                <c:pt idx="18846">
                  <c:v>187.4599999999736</c:v>
                </c:pt>
                <c:pt idx="18847">
                  <c:v>187.4699999999736</c:v>
                </c:pt>
                <c:pt idx="18848">
                  <c:v>187.47999999997359</c:v>
                </c:pt>
                <c:pt idx="18849">
                  <c:v>187.48999999997361</c:v>
                </c:pt>
                <c:pt idx="18850">
                  <c:v>187.49999999997351</c:v>
                </c:pt>
                <c:pt idx="18851">
                  <c:v>187.5099999999735</c:v>
                </c:pt>
                <c:pt idx="18852">
                  <c:v>187.51999999997349</c:v>
                </c:pt>
                <c:pt idx="18853">
                  <c:v>187.52999999997351</c:v>
                </c:pt>
                <c:pt idx="18854">
                  <c:v>187.5399999999735</c:v>
                </c:pt>
                <c:pt idx="18855">
                  <c:v>187.54999999997349</c:v>
                </c:pt>
                <c:pt idx="18856">
                  <c:v>187.55999999997351</c:v>
                </c:pt>
                <c:pt idx="18857">
                  <c:v>187.5699999999735</c:v>
                </c:pt>
                <c:pt idx="18858">
                  <c:v>187.57999999997341</c:v>
                </c:pt>
                <c:pt idx="18859">
                  <c:v>187.58999999997349</c:v>
                </c:pt>
                <c:pt idx="18860">
                  <c:v>187.59999999997339</c:v>
                </c:pt>
                <c:pt idx="18861">
                  <c:v>187.60999999997341</c:v>
                </c:pt>
                <c:pt idx="18862">
                  <c:v>187.6199999999734</c:v>
                </c:pt>
                <c:pt idx="18863">
                  <c:v>187.62999999997339</c:v>
                </c:pt>
                <c:pt idx="18864">
                  <c:v>187.63999999997341</c:v>
                </c:pt>
                <c:pt idx="18865">
                  <c:v>187.6499999999734</c:v>
                </c:pt>
                <c:pt idx="18866">
                  <c:v>187.65999999997339</c:v>
                </c:pt>
                <c:pt idx="18867">
                  <c:v>187.66999999997341</c:v>
                </c:pt>
                <c:pt idx="18868">
                  <c:v>187.6799999999734</c:v>
                </c:pt>
                <c:pt idx="18869">
                  <c:v>187.6899999999734</c:v>
                </c:pt>
                <c:pt idx="18870">
                  <c:v>187.69999999997339</c:v>
                </c:pt>
                <c:pt idx="18871">
                  <c:v>187.70999999997329</c:v>
                </c:pt>
                <c:pt idx="18872">
                  <c:v>187.71999999997331</c:v>
                </c:pt>
                <c:pt idx="18873">
                  <c:v>187.7299999999733</c:v>
                </c:pt>
                <c:pt idx="18874">
                  <c:v>187.73999999997329</c:v>
                </c:pt>
                <c:pt idx="18875">
                  <c:v>187.74999999997331</c:v>
                </c:pt>
                <c:pt idx="18876">
                  <c:v>187.7599999999733</c:v>
                </c:pt>
                <c:pt idx="18877">
                  <c:v>187.76999999997329</c:v>
                </c:pt>
                <c:pt idx="18878">
                  <c:v>187.77999999997331</c:v>
                </c:pt>
                <c:pt idx="18879">
                  <c:v>187.7899999999733</c:v>
                </c:pt>
                <c:pt idx="18880">
                  <c:v>187.79999999997321</c:v>
                </c:pt>
                <c:pt idx="18881">
                  <c:v>187.80999999997329</c:v>
                </c:pt>
                <c:pt idx="18882">
                  <c:v>187.81999999997319</c:v>
                </c:pt>
                <c:pt idx="18883">
                  <c:v>187.82999999997321</c:v>
                </c:pt>
                <c:pt idx="18884">
                  <c:v>187.8399999999732</c:v>
                </c:pt>
                <c:pt idx="18885">
                  <c:v>187.84999999997319</c:v>
                </c:pt>
                <c:pt idx="18886">
                  <c:v>187.85999999997321</c:v>
                </c:pt>
                <c:pt idx="18887">
                  <c:v>187.8699999999732</c:v>
                </c:pt>
                <c:pt idx="18888">
                  <c:v>187.87999999997319</c:v>
                </c:pt>
                <c:pt idx="18889">
                  <c:v>187.88999999997321</c:v>
                </c:pt>
                <c:pt idx="18890">
                  <c:v>187.8999999999732</c:v>
                </c:pt>
                <c:pt idx="18891">
                  <c:v>187.90999999997319</c:v>
                </c:pt>
                <c:pt idx="18892">
                  <c:v>187.91999999997319</c:v>
                </c:pt>
                <c:pt idx="18893">
                  <c:v>187.92999999997321</c:v>
                </c:pt>
                <c:pt idx="18894">
                  <c:v>187.93999999997311</c:v>
                </c:pt>
                <c:pt idx="18895">
                  <c:v>187.9499999999731</c:v>
                </c:pt>
                <c:pt idx="18896">
                  <c:v>187.95999999997309</c:v>
                </c:pt>
                <c:pt idx="18897">
                  <c:v>187.96999999997311</c:v>
                </c:pt>
                <c:pt idx="18898">
                  <c:v>187.9799999999731</c:v>
                </c:pt>
                <c:pt idx="18899">
                  <c:v>187.98999999997309</c:v>
                </c:pt>
                <c:pt idx="18900">
                  <c:v>187.99999999997311</c:v>
                </c:pt>
                <c:pt idx="18901">
                  <c:v>188.0099999999731</c:v>
                </c:pt>
                <c:pt idx="18902">
                  <c:v>188.01999999997301</c:v>
                </c:pt>
                <c:pt idx="18903">
                  <c:v>188.02999999997311</c:v>
                </c:pt>
                <c:pt idx="18904">
                  <c:v>188.03999999997299</c:v>
                </c:pt>
                <c:pt idx="18905">
                  <c:v>188.04999999997301</c:v>
                </c:pt>
                <c:pt idx="18906">
                  <c:v>188.059999999973</c:v>
                </c:pt>
                <c:pt idx="18907">
                  <c:v>188.06999999997299</c:v>
                </c:pt>
                <c:pt idx="18908">
                  <c:v>188.07999999997301</c:v>
                </c:pt>
                <c:pt idx="18909">
                  <c:v>188.089999999973</c:v>
                </c:pt>
                <c:pt idx="18910">
                  <c:v>188.09999999997299</c:v>
                </c:pt>
                <c:pt idx="18911">
                  <c:v>188.10999999997301</c:v>
                </c:pt>
                <c:pt idx="18912">
                  <c:v>188.11999999997269</c:v>
                </c:pt>
                <c:pt idx="18913">
                  <c:v>188.12999999997291</c:v>
                </c:pt>
                <c:pt idx="18914">
                  <c:v>188.1399999999729</c:v>
                </c:pt>
                <c:pt idx="18915">
                  <c:v>188.14999999997269</c:v>
                </c:pt>
                <c:pt idx="18916">
                  <c:v>188.15999999997291</c:v>
                </c:pt>
                <c:pt idx="18917">
                  <c:v>188.1699999999729</c:v>
                </c:pt>
                <c:pt idx="18918">
                  <c:v>188.17999999997281</c:v>
                </c:pt>
                <c:pt idx="18919">
                  <c:v>188.18999999997291</c:v>
                </c:pt>
                <c:pt idx="18920">
                  <c:v>188.1999999999729</c:v>
                </c:pt>
                <c:pt idx="18921">
                  <c:v>188.20999999997281</c:v>
                </c:pt>
                <c:pt idx="18922">
                  <c:v>188.21999999997271</c:v>
                </c:pt>
                <c:pt idx="18923">
                  <c:v>188.22999999997279</c:v>
                </c:pt>
                <c:pt idx="18924">
                  <c:v>188.23999999997281</c:v>
                </c:pt>
                <c:pt idx="18925">
                  <c:v>188.24999999997249</c:v>
                </c:pt>
                <c:pt idx="18926">
                  <c:v>188.25999999997279</c:v>
                </c:pt>
                <c:pt idx="18927">
                  <c:v>188.26999999997281</c:v>
                </c:pt>
                <c:pt idx="18928">
                  <c:v>188.27999999997249</c:v>
                </c:pt>
                <c:pt idx="18929">
                  <c:v>188.28999999997279</c:v>
                </c:pt>
                <c:pt idx="18930">
                  <c:v>188.29999999997281</c:v>
                </c:pt>
                <c:pt idx="18931">
                  <c:v>188.3099999999728</c:v>
                </c:pt>
                <c:pt idx="18932">
                  <c:v>188.31999999997279</c:v>
                </c:pt>
                <c:pt idx="18933">
                  <c:v>188.32999999997281</c:v>
                </c:pt>
                <c:pt idx="18934">
                  <c:v>188.3399999999728</c:v>
                </c:pt>
                <c:pt idx="18935">
                  <c:v>188.34999999997271</c:v>
                </c:pt>
                <c:pt idx="18936">
                  <c:v>188.35999999997281</c:v>
                </c:pt>
                <c:pt idx="18937">
                  <c:v>188.36999999997269</c:v>
                </c:pt>
                <c:pt idx="18938">
                  <c:v>188.37999999997271</c:v>
                </c:pt>
                <c:pt idx="18939">
                  <c:v>188.3899999999727</c:v>
                </c:pt>
                <c:pt idx="18940">
                  <c:v>188.39999999997269</c:v>
                </c:pt>
                <c:pt idx="18941">
                  <c:v>188.40999999997271</c:v>
                </c:pt>
                <c:pt idx="18942">
                  <c:v>188.4199999999727</c:v>
                </c:pt>
                <c:pt idx="18943">
                  <c:v>188.42999999997269</c:v>
                </c:pt>
                <c:pt idx="18944">
                  <c:v>188.43999999997271</c:v>
                </c:pt>
                <c:pt idx="18945">
                  <c:v>188.44999999997259</c:v>
                </c:pt>
                <c:pt idx="18946">
                  <c:v>188.45999999997261</c:v>
                </c:pt>
                <c:pt idx="18947">
                  <c:v>188.4699999999726</c:v>
                </c:pt>
                <c:pt idx="18948">
                  <c:v>188.47999999997259</c:v>
                </c:pt>
                <c:pt idx="18949">
                  <c:v>188.48999999997261</c:v>
                </c:pt>
                <c:pt idx="18950">
                  <c:v>188.4999999999726</c:v>
                </c:pt>
                <c:pt idx="18951">
                  <c:v>188.50999999997259</c:v>
                </c:pt>
                <c:pt idx="18952">
                  <c:v>188.51999999997261</c:v>
                </c:pt>
                <c:pt idx="18953">
                  <c:v>188.5299999999726</c:v>
                </c:pt>
                <c:pt idx="18954">
                  <c:v>188.53999999997259</c:v>
                </c:pt>
                <c:pt idx="18955">
                  <c:v>188.54999999997261</c:v>
                </c:pt>
                <c:pt idx="18956">
                  <c:v>188.5599999999726</c:v>
                </c:pt>
                <c:pt idx="18957">
                  <c:v>188.56999999997251</c:v>
                </c:pt>
                <c:pt idx="18958">
                  <c:v>188.5799999999725</c:v>
                </c:pt>
                <c:pt idx="18959">
                  <c:v>188.58999999997249</c:v>
                </c:pt>
                <c:pt idx="18960">
                  <c:v>188.59999999997251</c:v>
                </c:pt>
                <c:pt idx="18961">
                  <c:v>188.6099999999725</c:v>
                </c:pt>
                <c:pt idx="18962">
                  <c:v>188.61999999997241</c:v>
                </c:pt>
                <c:pt idx="18963">
                  <c:v>188.62999999997251</c:v>
                </c:pt>
                <c:pt idx="18964">
                  <c:v>188.6399999999725</c:v>
                </c:pt>
                <c:pt idx="18965">
                  <c:v>188.64999999997241</c:v>
                </c:pt>
                <c:pt idx="18966">
                  <c:v>188.65999999997251</c:v>
                </c:pt>
                <c:pt idx="18967">
                  <c:v>188.66999999997239</c:v>
                </c:pt>
                <c:pt idx="18968">
                  <c:v>188.67999999997241</c:v>
                </c:pt>
                <c:pt idx="18969">
                  <c:v>188.6899999999724</c:v>
                </c:pt>
                <c:pt idx="18970">
                  <c:v>188.69999999997239</c:v>
                </c:pt>
                <c:pt idx="18971">
                  <c:v>188.70999999997241</c:v>
                </c:pt>
                <c:pt idx="18972">
                  <c:v>188.71999999997209</c:v>
                </c:pt>
                <c:pt idx="18973">
                  <c:v>188.72999999997239</c:v>
                </c:pt>
                <c:pt idx="18974">
                  <c:v>188.73999999997241</c:v>
                </c:pt>
                <c:pt idx="18975">
                  <c:v>188.74999999997209</c:v>
                </c:pt>
                <c:pt idx="18976">
                  <c:v>188.75999999997239</c:v>
                </c:pt>
                <c:pt idx="18977">
                  <c:v>188.76999999997241</c:v>
                </c:pt>
                <c:pt idx="18978">
                  <c:v>188.77999999997209</c:v>
                </c:pt>
                <c:pt idx="18979">
                  <c:v>188.78999999997231</c:v>
                </c:pt>
                <c:pt idx="18980">
                  <c:v>188.7999999999723</c:v>
                </c:pt>
                <c:pt idx="18981">
                  <c:v>188.80999999997229</c:v>
                </c:pt>
                <c:pt idx="18982">
                  <c:v>188.81999999997231</c:v>
                </c:pt>
                <c:pt idx="18983">
                  <c:v>188.8299999999723</c:v>
                </c:pt>
                <c:pt idx="18984">
                  <c:v>188.83999999997229</c:v>
                </c:pt>
                <c:pt idx="18985">
                  <c:v>188.84999999997231</c:v>
                </c:pt>
                <c:pt idx="18986">
                  <c:v>188.8599999999723</c:v>
                </c:pt>
                <c:pt idx="18987">
                  <c:v>188.86999999997229</c:v>
                </c:pt>
                <c:pt idx="18988">
                  <c:v>188.87999999997231</c:v>
                </c:pt>
                <c:pt idx="18989">
                  <c:v>188.8899999999723</c:v>
                </c:pt>
                <c:pt idx="18990">
                  <c:v>188.89999999997221</c:v>
                </c:pt>
                <c:pt idx="18991">
                  <c:v>188.9099999999722</c:v>
                </c:pt>
                <c:pt idx="18992">
                  <c:v>188.91999999997219</c:v>
                </c:pt>
                <c:pt idx="18993">
                  <c:v>188.92999999997221</c:v>
                </c:pt>
                <c:pt idx="18994">
                  <c:v>188.9399999999722</c:v>
                </c:pt>
                <c:pt idx="18995">
                  <c:v>188.94999999997219</c:v>
                </c:pt>
                <c:pt idx="18996">
                  <c:v>188.95999999997221</c:v>
                </c:pt>
                <c:pt idx="18997">
                  <c:v>188.9699999999722</c:v>
                </c:pt>
                <c:pt idx="18998">
                  <c:v>188.97999999997219</c:v>
                </c:pt>
                <c:pt idx="18999">
                  <c:v>188.98999999997221</c:v>
                </c:pt>
                <c:pt idx="19000">
                  <c:v>188.9999999999722</c:v>
                </c:pt>
                <c:pt idx="19001">
                  <c:v>189.00999999997211</c:v>
                </c:pt>
                <c:pt idx="19002">
                  <c:v>189.0199999999721</c:v>
                </c:pt>
                <c:pt idx="19003">
                  <c:v>189.02999999997209</c:v>
                </c:pt>
                <c:pt idx="19004">
                  <c:v>189.03999999997211</c:v>
                </c:pt>
                <c:pt idx="19005">
                  <c:v>189.0499999999721</c:v>
                </c:pt>
                <c:pt idx="19006">
                  <c:v>189.05999999997209</c:v>
                </c:pt>
                <c:pt idx="19007">
                  <c:v>189.06999999997211</c:v>
                </c:pt>
                <c:pt idx="19008">
                  <c:v>189.0799999999721</c:v>
                </c:pt>
                <c:pt idx="19009">
                  <c:v>189.08999999997209</c:v>
                </c:pt>
                <c:pt idx="19010">
                  <c:v>189.09999999997211</c:v>
                </c:pt>
                <c:pt idx="19011">
                  <c:v>189.10999999997199</c:v>
                </c:pt>
                <c:pt idx="19012">
                  <c:v>189.11999999997201</c:v>
                </c:pt>
                <c:pt idx="19013">
                  <c:v>189.129999999972</c:v>
                </c:pt>
                <c:pt idx="19014">
                  <c:v>189.13999999997199</c:v>
                </c:pt>
                <c:pt idx="19015">
                  <c:v>189.14999999997201</c:v>
                </c:pt>
                <c:pt idx="19016">
                  <c:v>189.159999999972</c:v>
                </c:pt>
                <c:pt idx="19017">
                  <c:v>189.16999999997199</c:v>
                </c:pt>
                <c:pt idx="19018">
                  <c:v>189.17999999997201</c:v>
                </c:pt>
                <c:pt idx="19019">
                  <c:v>189.189999999972</c:v>
                </c:pt>
                <c:pt idx="19020">
                  <c:v>189.19999999997199</c:v>
                </c:pt>
                <c:pt idx="19021">
                  <c:v>189.20999999997201</c:v>
                </c:pt>
                <c:pt idx="19022">
                  <c:v>189.21999999997169</c:v>
                </c:pt>
                <c:pt idx="19023">
                  <c:v>189.22999999997191</c:v>
                </c:pt>
                <c:pt idx="19024">
                  <c:v>189.2399999999719</c:v>
                </c:pt>
                <c:pt idx="19025">
                  <c:v>189.24999999997169</c:v>
                </c:pt>
                <c:pt idx="19026">
                  <c:v>189.25999999997191</c:v>
                </c:pt>
                <c:pt idx="19027">
                  <c:v>189.2699999999719</c:v>
                </c:pt>
                <c:pt idx="19028">
                  <c:v>189.27999999997169</c:v>
                </c:pt>
                <c:pt idx="19029">
                  <c:v>189.28999999997191</c:v>
                </c:pt>
                <c:pt idx="19030">
                  <c:v>189.2999999999719</c:v>
                </c:pt>
                <c:pt idx="19031">
                  <c:v>189.30999999997189</c:v>
                </c:pt>
                <c:pt idx="19032">
                  <c:v>189.31999999997191</c:v>
                </c:pt>
                <c:pt idx="19033">
                  <c:v>189.32999999997199</c:v>
                </c:pt>
                <c:pt idx="19034">
                  <c:v>189.33999999997181</c:v>
                </c:pt>
                <c:pt idx="19035">
                  <c:v>189.3499999999718</c:v>
                </c:pt>
                <c:pt idx="19036">
                  <c:v>189.35999999997179</c:v>
                </c:pt>
                <c:pt idx="19037">
                  <c:v>189.36999999997181</c:v>
                </c:pt>
                <c:pt idx="19038">
                  <c:v>189.3799999999718</c:v>
                </c:pt>
                <c:pt idx="19039">
                  <c:v>189.38999999997179</c:v>
                </c:pt>
                <c:pt idx="19040">
                  <c:v>189.39999999997181</c:v>
                </c:pt>
                <c:pt idx="19041">
                  <c:v>189.4099999999718</c:v>
                </c:pt>
                <c:pt idx="19042">
                  <c:v>189.41999999997179</c:v>
                </c:pt>
                <c:pt idx="19043">
                  <c:v>189.42999999997181</c:v>
                </c:pt>
                <c:pt idx="19044">
                  <c:v>189.43999999997169</c:v>
                </c:pt>
                <c:pt idx="19045">
                  <c:v>189.44999999997171</c:v>
                </c:pt>
                <c:pt idx="19046">
                  <c:v>189.45999999997181</c:v>
                </c:pt>
                <c:pt idx="19047">
                  <c:v>189.46999999997169</c:v>
                </c:pt>
                <c:pt idx="19048">
                  <c:v>189.47999999997171</c:v>
                </c:pt>
                <c:pt idx="19049">
                  <c:v>189.4899999999717</c:v>
                </c:pt>
                <c:pt idx="19050">
                  <c:v>189.49999999997169</c:v>
                </c:pt>
                <c:pt idx="19051">
                  <c:v>189.50999999997171</c:v>
                </c:pt>
                <c:pt idx="19052">
                  <c:v>189.5199999999717</c:v>
                </c:pt>
                <c:pt idx="19053">
                  <c:v>189.52999999997169</c:v>
                </c:pt>
                <c:pt idx="19054">
                  <c:v>189.53999999997171</c:v>
                </c:pt>
                <c:pt idx="19055">
                  <c:v>189.54999999997159</c:v>
                </c:pt>
                <c:pt idx="19056">
                  <c:v>189.55999999997161</c:v>
                </c:pt>
                <c:pt idx="19057">
                  <c:v>189.5699999999716</c:v>
                </c:pt>
                <c:pt idx="19058">
                  <c:v>189.57999999997159</c:v>
                </c:pt>
                <c:pt idx="19059">
                  <c:v>189.58999999997161</c:v>
                </c:pt>
                <c:pt idx="19060">
                  <c:v>189.5999999999716</c:v>
                </c:pt>
                <c:pt idx="19061">
                  <c:v>189.60999999997159</c:v>
                </c:pt>
                <c:pt idx="19062">
                  <c:v>189.61999999997161</c:v>
                </c:pt>
                <c:pt idx="19063">
                  <c:v>189.6299999999716</c:v>
                </c:pt>
                <c:pt idx="19064">
                  <c:v>189.63999999997159</c:v>
                </c:pt>
                <c:pt idx="19065">
                  <c:v>189.64999999997161</c:v>
                </c:pt>
                <c:pt idx="19066">
                  <c:v>189.65999999997149</c:v>
                </c:pt>
                <c:pt idx="19067">
                  <c:v>189.66999999997151</c:v>
                </c:pt>
                <c:pt idx="19068">
                  <c:v>189.6799999999715</c:v>
                </c:pt>
                <c:pt idx="19069">
                  <c:v>189.68999999997149</c:v>
                </c:pt>
                <c:pt idx="19070">
                  <c:v>189.69999999997151</c:v>
                </c:pt>
                <c:pt idx="19071">
                  <c:v>189.7099999999715</c:v>
                </c:pt>
                <c:pt idx="19072">
                  <c:v>189.71999999997129</c:v>
                </c:pt>
                <c:pt idx="19073">
                  <c:v>189.72999999997151</c:v>
                </c:pt>
                <c:pt idx="19074">
                  <c:v>189.7399999999715</c:v>
                </c:pt>
                <c:pt idx="19075">
                  <c:v>189.74999999997141</c:v>
                </c:pt>
                <c:pt idx="19076">
                  <c:v>189.75999999997151</c:v>
                </c:pt>
                <c:pt idx="19077">
                  <c:v>189.76999999997139</c:v>
                </c:pt>
                <c:pt idx="19078">
                  <c:v>189.77999999997141</c:v>
                </c:pt>
                <c:pt idx="19079">
                  <c:v>189.7899999999714</c:v>
                </c:pt>
                <c:pt idx="19080">
                  <c:v>189.79999999997139</c:v>
                </c:pt>
                <c:pt idx="19081">
                  <c:v>189.80999999997141</c:v>
                </c:pt>
                <c:pt idx="19082">
                  <c:v>189.8199999999714</c:v>
                </c:pt>
                <c:pt idx="19083">
                  <c:v>189.82999999997139</c:v>
                </c:pt>
                <c:pt idx="19084">
                  <c:v>189.83999999997141</c:v>
                </c:pt>
                <c:pt idx="19085">
                  <c:v>189.8499999999714</c:v>
                </c:pt>
                <c:pt idx="19086">
                  <c:v>189.85999999997139</c:v>
                </c:pt>
                <c:pt idx="19087">
                  <c:v>189.86999999997141</c:v>
                </c:pt>
                <c:pt idx="19088">
                  <c:v>189.87999999997129</c:v>
                </c:pt>
                <c:pt idx="19089">
                  <c:v>189.88999999997139</c:v>
                </c:pt>
                <c:pt idx="19090">
                  <c:v>189.89999999997141</c:v>
                </c:pt>
                <c:pt idx="19091">
                  <c:v>189.90999999997129</c:v>
                </c:pt>
                <c:pt idx="19092">
                  <c:v>189.91999999997131</c:v>
                </c:pt>
                <c:pt idx="19093">
                  <c:v>189.9299999999713</c:v>
                </c:pt>
                <c:pt idx="19094">
                  <c:v>189.93999999997129</c:v>
                </c:pt>
                <c:pt idx="19095">
                  <c:v>189.94999999997131</c:v>
                </c:pt>
                <c:pt idx="19096">
                  <c:v>189.9599999999713</c:v>
                </c:pt>
                <c:pt idx="19097">
                  <c:v>189.96999999997129</c:v>
                </c:pt>
                <c:pt idx="19098">
                  <c:v>189.97999999997131</c:v>
                </c:pt>
                <c:pt idx="19099">
                  <c:v>189.98999999997119</c:v>
                </c:pt>
                <c:pt idx="19100">
                  <c:v>189.99999999997121</c:v>
                </c:pt>
                <c:pt idx="19101">
                  <c:v>190.0099999999712</c:v>
                </c:pt>
                <c:pt idx="19102">
                  <c:v>190.01999999997119</c:v>
                </c:pt>
                <c:pt idx="19103">
                  <c:v>190.02999999997121</c:v>
                </c:pt>
                <c:pt idx="19104">
                  <c:v>190.0399999999712</c:v>
                </c:pt>
                <c:pt idx="19105">
                  <c:v>190.04999999997119</c:v>
                </c:pt>
                <c:pt idx="19106">
                  <c:v>190.05999999997121</c:v>
                </c:pt>
                <c:pt idx="19107">
                  <c:v>190.0699999999712</c:v>
                </c:pt>
                <c:pt idx="19108">
                  <c:v>190.07999999997119</c:v>
                </c:pt>
                <c:pt idx="19109">
                  <c:v>190.08999999997121</c:v>
                </c:pt>
                <c:pt idx="19110">
                  <c:v>190.09999999997109</c:v>
                </c:pt>
                <c:pt idx="19111">
                  <c:v>190.10999999997111</c:v>
                </c:pt>
                <c:pt idx="19112">
                  <c:v>190.1199999999711</c:v>
                </c:pt>
                <c:pt idx="19113">
                  <c:v>190.12999999997109</c:v>
                </c:pt>
                <c:pt idx="19114">
                  <c:v>190.13999999997111</c:v>
                </c:pt>
                <c:pt idx="19115">
                  <c:v>190.1499999999711</c:v>
                </c:pt>
                <c:pt idx="19116">
                  <c:v>190.15999999997109</c:v>
                </c:pt>
                <c:pt idx="19117">
                  <c:v>190.16999999997111</c:v>
                </c:pt>
                <c:pt idx="19118">
                  <c:v>190.1799999999711</c:v>
                </c:pt>
                <c:pt idx="19119">
                  <c:v>190.18999999997109</c:v>
                </c:pt>
                <c:pt idx="19120">
                  <c:v>190.19999999997111</c:v>
                </c:pt>
                <c:pt idx="19121">
                  <c:v>190.20999999997099</c:v>
                </c:pt>
                <c:pt idx="19122">
                  <c:v>190.21999999997101</c:v>
                </c:pt>
                <c:pt idx="19123">
                  <c:v>190.229999999971</c:v>
                </c:pt>
                <c:pt idx="19124">
                  <c:v>190.23999999997099</c:v>
                </c:pt>
                <c:pt idx="19125">
                  <c:v>190.24999999997101</c:v>
                </c:pt>
                <c:pt idx="19126">
                  <c:v>190.259999999971</c:v>
                </c:pt>
                <c:pt idx="19127">
                  <c:v>190.26999999997099</c:v>
                </c:pt>
                <c:pt idx="19128">
                  <c:v>190.27999999997101</c:v>
                </c:pt>
                <c:pt idx="19129">
                  <c:v>190.289999999971</c:v>
                </c:pt>
                <c:pt idx="19130">
                  <c:v>190.29999999997099</c:v>
                </c:pt>
                <c:pt idx="19131">
                  <c:v>190.30999999997101</c:v>
                </c:pt>
                <c:pt idx="19132">
                  <c:v>190.31999999997089</c:v>
                </c:pt>
                <c:pt idx="19133">
                  <c:v>190.32999999997099</c:v>
                </c:pt>
                <c:pt idx="19134">
                  <c:v>190.33999999997101</c:v>
                </c:pt>
                <c:pt idx="19135">
                  <c:v>190.34999999997089</c:v>
                </c:pt>
                <c:pt idx="19136">
                  <c:v>190.359999999971</c:v>
                </c:pt>
                <c:pt idx="19137">
                  <c:v>190.36999999997099</c:v>
                </c:pt>
                <c:pt idx="19138">
                  <c:v>190.37999999997089</c:v>
                </c:pt>
                <c:pt idx="19139">
                  <c:v>190.389999999971</c:v>
                </c:pt>
                <c:pt idx="19140">
                  <c:v>190.39999999997099</c:v>
                </c:pt>
                <c:pt idx="19141">
                  <c:v>190.40999999997089</c:v>
                </c:pt>
                <c:pt idx="19142">
                  <c:v>190.41999999997091</c:v>
                </c:pt>
                <c:pt idx="19143">
                  <c:v>190.42999999997079</c:v>
                </c:pt>
                <c:pt idx="19144">
                  <c:v>190.43999999997081</c:v>
                </c:pt>
                <c:pt idx="19145">
                  <c:v>190.4499999999708</c:v>
                </c:pt>
                <c:pt idx="19146">
                  <c:v>190.45999999997079</c:v>
                </c:pt>
                <c:pt idx="19147">
                  <c:v>190.46999999997081</c:v>
                </c:pt>
                <c:pt idx="19148">
                  <c:v>190.4799999999708</c:v>
                </c:pt>
                <c:pt idx="19149">
                  <c:v>190.48999999997079</c:v>
                </c:pt>
                <c:pt idx="19150">
                  <c:v>190.49999999997081</c:v>
                </c:pt>
                <c:pt idx="19151">
                  <c:v>190.5099999999708</c:v>
                </c:pt>
                <c:pt idx="19152">
                  <c:v>190.51999999997079</c:v>
                </c:pt>
                <c:pt idx="19153">
                  <c:v>190.52999999997081</c:v>
                </c:pt>
                <c:pt idx="19154">
                  <c:v>190.53999999997069</c:v>
                </c:pt>
                <c:pt idx="19155">
                  <c:v>190.54999999997071</c:v>
                </c:pt>
                <c:pt idx="19156">
                  <c:v>190.55999999997081</c:v>
                </c:pt>
                <c:pt idx="19157">
                  <c:v>190.56999999997069</c:v>
                </c:pt>
                <c:pt idx="19158">
                  <c:v>190.57999999997071</c:v>
                </c:pt>
                <c:pt idx="19159">
                  <c:v>190.5899999999707</c:v>
                </c:pt>
                <c:pt idx="19160">
                  <c:v>190.59999999997069</c:v>
                </c:pt>
                <c:pt idx="19161">
                  <c:v>190.60999999997071</c:v>
                </c:pt>
                <c:pt idx="19162">
                  <c:v>190.6199999999707</c:v>
                </c:pt>
                <c:pt idx="19163">
                  <c:v>190.62999999997069</c:v>
                </c:pt>
                <c:pt idx="19164">
                  <c:v>190.63999999997071</c:v>
                </c:pt>
                <c:pt idx="19165">
                  <c:v>190.64999999997059</c:v>
                </c:pt>
                <c:pt idx="19166">
                  <c:v>190.65999999997061</c:v>
                </c:pt>
                <c:pt idx="19167">
                  <c:v>190.6699999999706</c:v>
                </c:pt>
                <c:pt idx="19168">
                  <c:v>190.67999999997059</c:v>
                </c:pt>
                <c:pt idx="19169">
                  <c:v>190.68999999997061</c:v>
                </c:pt>
                <c:pt idx="19170">
                  <c:v>190.6999999999706</c:v>
                </c:pt>
                <c:pt idx="19171">
                  <c:v>190.70999999997059</c:v>
                </c:pt>
                <c:pt idx="19172">
                  <c:v>190.71999999997061</c:v>
                </c:pt>
                <c:pt idx="19173">
                  <c:v>190.7299999999706</c:v>
                </c:pt>
                <c:pt idx="19174">
                  <c:v>190.73999999997059</c:v>
                </c:pt>
                <c:pt idx="19175">
                  <c:v>190.74999999997061</c:v>
                </c:pt>
                <c:pt idx="19176">
                  <c:v>190.75999999997049</c:v>
                </c:pt>
                <c:pt idx="19177">
                  <c:v>190.76999999997051</c:v>
                </c:pt>
                <c:pt idx="19178">
                  <c:v>190.7799999999705</c:v>
                </c:pt>
                <c:pt idx="19179">
                  <c:v>190.78999999997049</c:v>
                </c:pt>
                <c:pt idx="19180">
                  <c:v>190.79999999997051</c:v>
                </c:pt>
                <c:pt idx="19181">
                  <c:v>190.8099999999705</c:v>
                </c:pt>
                <c:pt idx="19182">
                  <c:v>190.81999999997049</c:v>
                </c:pt>
                <c:pt idx="19183">
                  <c:v>190.82999999997051</c:v>
                </c:pt>
                <c:pt idx="19184">
                  <c:v>190.8399999999705</c:v>
                </c:pt>
                <c:pt idx="19185">
                  <c:v>190.84999999997049</c:v>
                </c:pt>
                <c:pt idx="19186">
                  <c:v>190.85999999997051</c:v>
                </c:pt>
                <c:pt idx="19187">
                  <c:v>190.86999999997039</c:v>
                </c:pt>
                <c:pt idx="19188">
                  <c:v>190.87999999997041</c:v>
                </c:pt>
                <c:pt idx="19189">
                  <c:v>190.88999999997051</c:v>
                </c:pt>
                <c:pt idx="19190">
                  <c:v>190.89999999997039</c:v>
                </c:pt>
                <c:pt idx="19191">
                  <c:v>190.90999999997041</c:v>
                </c:pt>
                <c:pt idx="19192">
                  <c:v>190.9199999999704</c:v>
                </c:pt>
                <c:pt idx="19193">
                  <c:v>190.92999999997039</c:v>
                </c:pt>
                <c:pt idx="19194">
                  <c:v>190.93999999997041</c:v>
                </c:pt>
                <c:pt idx="19195">
                  <c:v>190.9499999999704</c:v>
                </c:pt>
                <c:pt idx="19196">
                  <c:v>190.95999999997039</c:v>
                </c:pt>
                <c:pt idx="19197">
                  <c:v>190.96999999997041</c:v>
                </c:pt>
                <c:pt idx="19198">
                  <c:v>190.97999999997029</c:v>
                </c:pt>
                <c:pt idx="19199">
                  <c:v>190.98999999997039</c:v>
                </c:pt>
                <c:pt idx="19200">
                  <c:v>190.99999999997041</c:v>
                </c:pt>
                <c:pt idx="19201">
                  <c:v>191.00999999997029</c:v>
                </c:pt>
                <c:pt idx="19202">
                  <c:v>191.01999999997031</c:v>
                </c:pt>
                <c:pt idx="19203">
                  <c:v>191.0299999999703</c:v>
                </c:pt>
                <c:pt idx="19204">
                  <c:v>191.03999999997029</c:v>
                </c:pt>
                <c:pt idx="19205">
                  <c:v>191.04999999997031</c:v>
                </c:pt>
                <c:pt idx="19206">
                  <c:v>191.0599999999703</c:v>
                </c:pt>
                <c:pt idx="19207">
                  <c:v>191.06999999997029</c:v>
                </c:pt>
                <c:pt idx="19208">
                  <c:v>191.07999999997031</c:v>
                </c:pt>
                <c:pt idx="19209">
                  <c:v>191.08999999997019</c:v>
                </c:pt>
                <c:pt idx="19210">
                  <c:v>191.09999999997021</c:v>
                </c:pt>
                <c:pt idx="19211">
                  <c:v>191.1099999999702</c:v>
                </c:pt>
                <c:pt idx="19212">
                  <c:v>191.11999999997019</c:v>
                </c:pt>
                <c:pt idx="19213">
                  <c:v>191.12999999997021</c:v>
                </c:pt>
                <c:pt idx="19214">
                  <c:v>191.1399999999702</c:v>
                </c:pt>
                <c:pt idx="19215">
                  <c:v>191.14999999997019</c:v>
                </c:pt>
                <c:pt idx="19216">
                  <c:v>191.15999999997021</c:v>
                </c:pt>
                <c:pt idx="19217">
                  <c:v>191.1699999999702</c:v>
                </c:pt>
                <c:pt idx="19218">
                  <c:v>191.17999999997019</c:v>
                </c:pt>
                <c:pt idx="19219">
                  <c:v>191.18999999997021</c:v>
                </c:pt>
                <c:pt idx="19220">
                  <c:v>191.19999999997009</c:v>
                </c:pt>
                <c:pt idx="19221">
                  <c:v>191.20999999997011</c:v>
                </c:pt>
                <c:pt idx="19222">
                  <c:v>191.2199999999701</c:v>
                </c:pt>
                <c:pt idx="19223">
                  <c:v>191.22999999997009</c:v>
                </c:pt>
                <c:pt idx="19224">
                  <c:v>191.23999999997011</c:v>
                </c:pt>
                <c:pt idx="19225">
                  <c:v>191.2499999999701</c:v>
                </c:pt>
                <c:pt idx="19226">
                  <c:v>191.25999999997009</c:v>
                </c:pt>
                <c:pt idx="19227">
                  <c:v>191.26999999997011</c:v>
                </c:pt>
                <c:pt idx="19228">
                  <c:v>191.2799999999701</c:v>
                </c:pt>
                <c:pt idx="19229">
                  <c:v>191.28999999997009</c:v>
                </c:pt>
                <c:pt idx="19230">
                  <c:v>191.29999999997011</c:v>
                </c:pt>
                <c:pt idx="19231">
                  <c:v>191.30999999996999</c:v>
                </c:pt>
                <c:pt idx="19232">
                  <c:v>191.31999999997001</c:v>
                </c:pt>
                <c:pt idx="19233">
                  <c:v>191.32999999997011</c:v>
                </c:pt>
                <c:pt idx="19234">
                  <c:v>191.33999999996999</c:v>
                </c:pt>
                <c:pt idx="19235">
                  <c:v>191.34999999997001</c:v>
                </c:pt>
                <c:pt idx="19236">
                  <c:v>191.35999999997</c:v>
                </c:pt>
                <c:pt idx="19237">
                  <c:v>191.36999999996999</c:v>
                </c:pt>
                <c:pt idx="19238">
                  <c:v>191.37999999997001</c:v>
                </c:pt>
                <c:pt idx="19239">
                  <c:v>191.38999999997</c:v>
                </c:pt>
                <c:pt idx="19240">
                  <c:v>191.39999999996999</c:v>
                </c:pt>
                <c:pt idx="19241">
                  <c:v>191.40999999997001</c:v>
                </c:pt>
                <c:pt idx="19242">
                  <c:v>191.41999999996989</c:v>
                </c:pt>
                <c:pt idx="19243">
                  <c:v>191.42999999996999</c:v>
                </c:pt>
                <c:pt idx="19244">
                  <c:v>191.43999999997001</c:v>
                </c:pt>
                <c:pt idx="19245">
                  <c:v>191.44999999996989</c:v>
                </c:pt>
                <c:pt idx="19246">
                  <c:v>191.45999999996999</c:v>
                </c:pt>
                <c:pt idx="19247">
                  <c:v>191.46999999997001</c:v>
                </c:pt>
                <c:pt idx="19248">
                  <c:v>191.47999999996989</c:v>
                </c:pt>
                <c:pt idx="19249">
                  <c:v>191.48999999997</c:v>
                </c:pt>
                <c:pt idx="19250">
                  <c:v>191.49999999996999</c:v>
                </c:pt>
                <c:pt idx="19251">
                  <c:v>191.50999999996989</c:v>
                </c:pt>
                <c:pt idx="19252">
                  <c:v>191.51999999996991</c:v>
                </c:pt>
                <c:pt idx="19253">
                  <c:v>191.52999999996979</c:v>
                </c:pt>
                <c:pt idx="19254">
                  <c:v>191.53999999996981</c:v>
                </c:pt>
                <c:pt idx="19255">
                  <c:v>191.5499999999698</c:v>
                </c:pt>
                <c:pt idx="19256">
                  <c:v>191.55999999996979</c:v>
                </c:pt>
                <c:pt idx="19257">
                  <c:v>191.56999999996981</c:v>
                </c:pt>
                <c:pt idx="19258">
                  <c:v>191.5799999999698</c:v>
                </c:pt>
                <c:pt idx="19259">
                  <c:v>191.58999999996979</c:v>
                </c:pt>
                <c:pt idx="19260">
                  <c:v>191.59999999996981</c:v>
                </c:pt>
                <c:pt idx="19261">
                  <c:v>191.6099999999698</c:v>
                </c:pt>
                <c:pt idx="19262">
                  <c:v>191.61999999996979</c:v>
                </c:pt>
                <c:pt idx="19263">
                  <c:v>191.62999999996981</c:v>
                </c:pt>
                <c:pt idx="19264">
                  <c:v>191.63999999996969</c:v>
                </c:pt>
                <c:pt idx="19265">
                  <c:v>191.64999999996971</c:v>
                </c:pt>
                <c:pt idx="19266">
                  <c:v>191.65999999996981</c:v>
                </c:pt>
                <c:pt idx="19267">
                  <c:v>191.66999999996969</c:v>
                </c:pt>
                <c:pt idx="19268">
                  <c:v>191.67999999996971</c:v>
                </c:pt>
                <c:pt idx="19269">
                  <c:v>191.6899999999697</c:v>
                </c:pt>
                <c:pt idx="19270">
                  <c:v>191.69999999996969</c:v>
                </c:pt>
                <c:pt idx="19271">
                  <c:v>191.70999999996971</c:v>
                </c:pt>
                <c:pt idx="19272">
                  <c:v>191.7199999999697</c:v>
                </c:pt>
                <c:pt idx="19273">
                  <c:v>191.72999999996969</c:v>
                </c:pt>
                <c:pt idx="19274">
                  <c:v>191.73999999996971</c:v>
                </c:pt>
                <c:pt idx="19275">
                  <c:v>191.74999999996959</c:v>
                </c:pt>
                <c:pt idx="19276">
                  <c:v>191.75999999996961</c:v>
                </c:pt>
                <c:pt idx="19277">
                  <c:v>191.7699999999696</c:v>
                </c:pt>
                <c:pt idx="19278">
                  <c:v>191.77999999996959</c:v>
                </c:pt>
                <c:pt idx="19279">
                  <c:v>191.78999999996961</c:v>
                </c:pt>
                <c:pt idx="19280">
                  <c:v>191.7999999999696</c:v>
                </c:pt>
                <c:pt idx="19281">
                  <c:v>191.80999999996959</c:v>
                </c:pt>
                <c:pt idx="19282">
                  <c:v>191.81999999996961</c:v>
                </c:pt>
                <c:pt idx="19283">
                  <c:v>191.8299999999696</c:v>
                </c:pt>
                <c:pt idx="19284">
                  <c:v>191.83999999996959</c:v>
                </c:pt>
                <c:pt idx="19285">
                  <c:v>191.84999999996961</c:v>
                </c:pt>
                <c:pt idx="19286">
                  <c:v>191.8599999999696</c:v>
                </c:pt>
                <c:pt idx="19287">
                  <c:v>191.86999999996959</c:v>
                </c:pt>
                <c:pt idx="19288">
                  <c:v>191.87999999996961</c:v>
                </c:pt>
                <c:pt idx="19289">
                  <c:v>191.8899999999696</c:v>
                </c:pt>
                <c:pt idx="19290">
                  <c:v>191.89999999996951</c:v>
                </c:pt>
                <c:pt idx="19291">
                  <c:v>191.9099999999695</c:v>
                </c:pt>
                <c:pt idx="19292">
                  <c:v>191.91999999996949</c:v>
                </c:pt>
                <c:pt idx="19293">
                  <c:v>191.92999999996951</c:v>
                </c:pt>
                <c:pt idx="19294">
                  <c:v>191.9399999999695</c:v>
                </c:pt>
                <c:pt idx="19295">
                  <c:v>191.94999999996949</c:v>
                </c:pt>
                <c:pt idx="19296">
                  <c:v>191.95999999996951</c:v>
                </c:pt>
                <c:pt idx="19297">
                  <c:v>191.96999999996939</c:v>
                </c:pt>
                <c:pt idx="19298">
                  <c:v>191.97999999996941</c:v>
                </c:pt>
                <c:pt idx="19299">
                  <c:v>191.98999999996951</c:v>
                </c:pt>
                <c:pt idx="19300">
                  <c:v>191.99999999996939</c:v>
                </c:pt>
                <c:pt idx="19301">
                  <c:v>192.00999999996941</c:v>
                </c:pt>
                <c:pt idx="19302">
                  <c:v>192.0199999999694</c:v>
                </c:pt>
                <c:pt idx="19303">
                  <c:v>192.02999999996939</c:v>
                </c:pt>
                <c:pt idx="19304">
                  <c:v>192.03999999996941</c:v>
                </c:pt>
                <c:pt idx="19305">
                  <c:v>192.0499999999694</c:v>
                </c:pt>
                <c:pt idx="19306">
                  <c:v>192.05999999996939</c:v>
                </c:pt>
                <c:pt idx="19307">
                  <c:v>192.06999999996941</c:v>
                </c:pt>
                <c:pt idx="19308">
                  <c:v>192.07999999996929</c:v>
                </c:pt>
                <c:pt idx="19309">
                  <c:v>192.08999999996939</c:v>
                </c:pt>
                <c:pt idx="19310">
                  <c:v>192.09999999996941</c:v>
                </c:pt>
                <c:pt idx="19311">
                  <c:v>192.10999999996929</c:v>
                </c:pt>
                <c:pt idx="19312">
                  <c:v>192.11999999996931</c:v>
                </c:pt>
                <c:pt idx="19313">
                  <c:v>192.1299999999693</c:v>
                </c:pt>
                <c:pt idx="19314">
                  <c:v>192.13999999996929</c:v>
                </c:pt>
                <c:pt idx="19315">
                  <c:v>192.14999999996931</c:v>
                </c:pt>
                <c:pt idx="19316">
                  <c:v>192.1599999999693</c:v>
                </c:pt>
                <c:pt idx="19317">
                  <c:v>192.16999999996929</c:v>
                </c:pt>
                <c:pt idx="19318">
                  <c:v>192.17999999996931</c:v>
                </c:pt>
                <c:pt idx="19319">
                  <c:v>192.18999999996919</c:v>
                </c:pt>
                <c:pt idx="19320">
                  <c:v>192.19999999996921</c:v>
                </c:pt>
                <c:pt idx="19321">
                  <c:v>192.2099999999692</c:v>
                </c:pt>
                <c:pt idx="19322">
                  <c:v>192.21999999996919</c:v>
                </c:pt>
                <c:pt idx="19323">
                  <c:v>192.22999999996921</c:v>
                </c:pt>
                <c:pt idx="19324">
                  <c:v>192.2399999999692</c:v>
                </c:pt>
                <c:pt idx="19325">
                  <c:v>192.24999999996919</c:v>
                </c:pt>
                <c:pt idx="19326">
                  <c:v>192.25999999996921</c:v>
                </c:pt>
                <c:pt idx="19327">
                  <c:v>192.2699999999692</c:v>
                </c:pt>
                <c:pt idx="19328">
                  <c:v>192.27999999996919</c:v>
                </c:pt>
                <c:pt idx="19329">
                  <c:v>192.28999999996921</c:v>
                </c:pt>
                <c:pt idx="19330">
                  <c:v>192.29999999996909</c:v>
                </c:pt>
                <c:pt idx="19331">
                  <c:v>192.30999999996919</c:v>
                </c:pt>
                <c:pt idx="19332">
                  <c:v>192.31999999996921</c:v>
                </c:pt>
                <c:pt idx="19333">
                  <c:v>192.3299999999692</c:v>
                </c:pt>
                <c:pt idx="19334">
                  <c:v>192.33999999996911</c:v>
                </c:pt>
                <c:pt idx="19335">
                  <c:v>192.3499999999691</c:v>
                </c:pt>
                <c:pt idx="19336">
                  <c:v>192.35999999996909</c:v>
                </c:pt>
                <c:pt idx="19337">
                  <c:v>192.36999999996911</c:v>
                </c:pt>
                <c:pt idx="19338">
                  <c:v>192.3799999999691</c:v>
                </c:pt>
                <c:pt idx="19339">
                  <c:v>192.38999999996909</c:v>
                </c:pt>
                <c:pt idx="19340">
                  <c:v>192.39999999996911</c:v>
                </c:pt>
                <c:pt idx="19341">
                  <c:v>192.40999999996899</c:v>
                </c:pt>
                <c:pt idx="19342">
                  <c:v>192.41999999996901</c:v>
                </c:pt>
                <c:pt idx="19343">
                  <c:v>192.42999999996911</c:v>
                </c:pt>
                <c:pt idx="19344">
                  <c:v>192.43999999996899</c:v>
                </c:pt>
                <c:pt idx="19345">
                  <c:v>192.44999999996901</c:v>
                </c:pt>
                <c:pt idx="19346">
                  <c:v>192.459999999969</c:v>
                </c:pt>
                <c:pt idx="19347">
                  <c:v>192.46999999996899</c:v>
                </c:pt>
                <c:pt idx="19348">
                  <c:v>192.47999999996901</c:v>
                </c:pt>
                <c:pt idx="19349">
                  <c:v>192.489999999969</c:v>
                </c:pt>
                <c:pt idx="19350">
                  <c:v>192.49999999996899</c:v>
                </c:pt>
                <c:pt idx="19351">
                  <c:v>192.50999999996901</c:v>
                </c:pt>
                <c:pt idx="19352">
                  <c:v>192.51999999996869</c:v>
                </c:pt>
                <c:pt idx="19353">
                  <c:v>192.52999999996891</c:v>
                </c:pt>
                <c:pt idx="19354">
                  <c:v>192.5399999999689</c:v>
                </c:pt>
                <c:pt idx="19355">
                  <c:v>192.54999999996869</c:v>
                </c:pt>
                <c:pt idx="19356">
                  <c:v>192.55999999996891</c:v>
                </c:pt>
                <c:pt idx="19357">
                  <c:v>192.5699999999689</c:v>
                </c:pt>
                <c:pt idx="19358">
                  <c:v>192.57999999996869</c:v>
                </c:pt>
                <c:pt idx="19359">
                  <c:v>192.58999999996891</c:v>
                </c:pt>
                <c:pt idx="19360">
                  <c:v>192.5999999999689</c:v>
                </c:pt>
                <c:pt idx="19361">
                  <c:v>192.60999999996861</c:v>
                </c:pt>
                <c:pt idx="19362">
                  <c:v>192.61999999996871</c:v>
                </c:pt>
                <c:pt idx="19363">
                  <c:v>192.62999999996879</c:v>
                </c:pt>
                <c:pt idx="19364">
                  <c:v>192.63999999996881</c:v>
                </c:pt>
                <c:pt idx="19365">
                  <c:v>192.64999999996871</c:v>
                </c:pt>
                <c:pt idx="19366">
                  <c:v>192.65999999996879</c:v>
                </c:pt>
                <c:pt idx="19367">
                  <c:v>192.66999999996881</c:v>
                </c:pt>
                <c:pt idx="19368">
                  <c:v>192.67999999996849</c:v>
                </c:pt>
                <c:pt idx="19369">
                  <c:v>192.68999999996879</c:v>
                </c:pt>
                <c:pt idx="19370">
                  <c:v>192.69999999996881</c:v>
                </c:pt>
                <c:pt idx="19371">
                  <c:v>192.70999999996849</c:v>
                </c:pt>
                <c:pt idx="19372">
                  <c:v>192.71999999996851</c:v>
                </c:pt>
                <c:pt idx="19373">
                  <c:v>192.72999999996881</c:v>
                </c:pt>
                <c:pt idx="19374">
                  <c:v>192.73999999996849</c:v>
                </c:pt>
                <c:pt idx="19375">
                  <c:v>192.74999999996871</c:v>
                </c:pt>
                <c:pt idx="19376">
                  <c:v>192.7599999999687</c:v>
                </c:pt>
                <c:pt idx="19377">
                  <c:v>192.76999999996849</c:v>
                </c:pt>
                <c:pt idx="19378">
                  <c:v>192.77999999996871</c:v>
                </c:pt>
                <c:pt idx="19379">
                  <c:v>192.7899999999687</c:v>
                </c:pt>
                <c:pt idx="19380">
                  <c:v>192.79999999996849</c:v>
                </c:pt>
                <c:pt idx="19381">
                  <c:v>192.80999999996871</c:v>
                </c:pt>
                <c:pt idx="19382">
                  <c:v>192.8199999999687</c:v>
                </c:pt>
                <c:pt idx="19383">
                  <c:v>192.82999999996869</c:v>
                </c:pt>
                <c:pt idx="19384">
                  <c:v>192.83999999996871</c:v>
                </c:pt>
                <c:pt idx="19385">
                  <c:v>192.84999999996859</c:v>
                </c:pt>
                <c:pt idx="19386">
                  <c:v>192.85999999996861</c:v>
                </c:pt>
                <c:pt idx="19387">
                  <c:v>192.8699999999686</c:v>
                </c:pt>
                <c:pt idx="19388">
                  <c:v>192.87999999996859</c:v>
                </c:pt>
                <c:pt idx="19389">
                  <c:v>192.88999999996861</c:v>
                </c:pt>
                <c:pt idx="19390">
                  <c:v>192.8999999999686</c:v>
                </c:pt>
                <c:pt idx="19391">
                  <c:v>192.90999999996859</c:v>
                </c:pt>
                <c:pt idx="19392">
                  <c:v>192.91999999996861</c:v>
                </c:pt>
                <c:pt idx="19393">
                  <c:v>192.9299999999686</c:v>
                </c:pt>
                <c:pt idx="19394">
                  <c:v>192.93999999996859</c:v>
                </c:pt>
                <c:pt idx="19395">
                  <c:v>192.94999999996861</c:v>
                </c:pt>
                <c:pt idx="19396">
                  <c:v>192.95999999996849</c:v>
                </c:pt>
                <c:pt idx="19397">
                  <c:v>192.96999999996851</c:v>
                </c:pt>
                <c:pt idx="19398">
                  <c:v>192.9799999999685</c:v>
                </c:pt>
                <c:pt idx="19399">
                  <c:v>192.98999999996849</c:v>
                </c:pt>
                <c:pt idx="19400">
                  <c:v>192.99999999996851</c:v>
                </c:pt>
                <c:pt idx="19401">
                  <c:v>193.0099999999685</c:v>
                </c:pt>
                <c:pt idx="19402">
                  <c:v>193.01999999996829</c:v>
                </c:pt>
                <c:pt idx="19403">
                  <c:v>193.02999999996851</c:v>
                </c:pt>
                <c:pt idx="19404">
                  <c:v>193.0399999999685</c:v>
                </c:pt>
                <c:pt idx="19405">
                  <c:v>193.04999999996821</c:v>
                </c:pt>
                <c:pt idx="19406">
                  <c:v>193.05999999996851</c:v>
                </c:pt>
                <c:pt idx="19407">
                  <c:v>193.06999999996839</c:v>
                </c:pt>
                <c:pt idx="19408">
                  <c:v>193.07999999996841</c:v>
                </c:pt>
                <c:pt idx="19409">
                  <c:v>193.0899999999684</c:v>
                </c:pt>
                <c:pt idx="19410">
                  <c:v>193.09999999996839</c:v>
                </c:pt>
                <c:pt idx="19411">
                  <c:v>193.10999999996841</c:v>
                </c:pt>
                <c:pt idx="19412">
                  <c:v>193.11999999996809</c:v>
                </c:pt>
                <c:pt idx="19413">
                  <c:v>193.12999999996839</c:v>
                </c:pt>
                <c:pt idx="19414">
                  <c:v>193.13999999996841</c:v>
                </c:pt>
                <c:pt idx="19415">
                  <c:v>193.14999999996809</c:v>
                </c:pt>
                <c:pt idx="19416">
                  <c:v>193.15999999996839</c:v>
                </c:pt>
                <c:pt idx="19417">
                  <c:v>193.16999999996841</c:v>
                </c:pt>
                <c:pt idx="19418">
                  <c:v>193.17999999996809</c:v>
                </c:pt>
                <c:pt idx="19419">
                  <c:v>193.18999999996831</c:v>
                </c:pt>
                <c:pt idx="19420">
                  <c:v>193.1999999999683</c:v>
                </c:pt>
                <c:pt idx="19421">
                  <c:v>193.20999999996809</c:v>
                </c:pt>
                <c:pt idx="19422">
                  <c:v>193.21999999996831</c:v>
                </c:pt>
                <c:pt idx="19423">
                  <c:v>193.2299999999683</c:v>
                </c:pt>
                <c:pt idx="19424">
                  <c:v>193.23999999996809</c:v>
                </c:pt>
                <c:pt idx="19425">
                  <c:v>193.24999999996831</c:v>
                </c:pt>
                <c:pt idx="19426">
                  <c:v>193.2599999999683</c:v>
                </c:pt>
                <c:pt idx="19427">
                  <c:v>193.26999999996801</c:v>
                </c:pt>
                <c:pt idx="19428">
                  <c:v>193.27999999996811</c:v>
                </c:pt>
                <c:pt idx="19429">
                  <c:v>193.28999999996819</c:v>
                </c:pt>
                <c:pt idx="19430">
                  <c:v>193.29999999996821</c:v>
                </c:pt>
                <c:pt idx="19431">
                  <c:v>193.3099999999682</c:v>
                </c:pt>
                <c:pt idx="19432">
                  <c:v>193.31999999996819</c:v>
                </c:pt>
                <c:pt idx="19433">
                  <c:v>193.32999999996821</c:v>
                </c:pt>
                <c:pt idx="19434">
                  <c:v>193.3399999999682</c:v>
                </c:pt>
                <c:pt idx="19435">
                  <c:v>193.34999999996819</c:v>
                </c:pt>
                <c:pt idx="19436">
                  <c:v>193.35999999996821</c:v>
                </c:pt>
                <c:pt idx="19437">
                  <c:v>193.3699999999682</c:v>
                </c:pt>
                <c:pt idx="19438">
                  <c:v>193.37999999996819</c:v>
                </c:pt>
                <c:pt idx="19439">
                  <c:v>193.38999999996821</c:v>
                </c:pt>
                <c:pt idx="19440">
                  <c:v>193.39999999996809</c:v>
                </c:pt>
                <c:pt idx="19441">
                  <c:v>193.40999999996811</c:v>
                </c:pt>
                <c:pt idx="19442">
                  <c:v>193.4199999999681</c:v>
                </c:pt>
                <c:pt idx="19443">
                  <c:v>193.42999999996809</c:v>
                </c:pt>
                <c:pt idx="19444">
                  <c:v>193.43999999996811</c:v>
                </c:pt>
                <c:pt idx="19445">
                  <c:v>193.4499999999681</c:v>
                </c:pt>
                <c:pt idx="19446">
                  <c:v>193.45999999996809</c:v>
                </c:pt>
                <c:pt idx="19447">
                  <c:v>193.46999999996811</c:v>
                </c:pt>
                <c:pt idx="19448">
                  <c:v>193.4799999999681</c:v>
                </c:pt>
                <c:pt idx="19449">
                  <c:v>193.48999999996809</c:v>
                </c:pt>
                <c:pt idx="19450">
                  <c:v>193.49999999996811</c:v>
                </c:pt>
                <c:pt idx="19451">
                  <c:v>193.50999999996799</c:v>
                </c:pt>
                <c:pt idx="19452">
                  <c:v>193.51999999996801</c:v>
                </c:pt>
                <c:pt idx="19453">
                  <c:v>193.529999999968</c:v>
                </c:pt>
                <c:pt idx="19454">
                  <c:v>193.53999999996799</c:v>
                </c:pt>
                <c:pt idx="19455">
                  <c:v>193.54999999996801</c:v>
                </c:pt>
                <c:pt idx="19456">
                  <c:v>193.559999999968</c:v>
                </c:pt>
                <c:pt idx="19457">
                  <c:v>193.56999999996799</c:v>
                </c:pt>
                <c:pt idx="19458">
                  <c:v>193.57999999996801</c:v>
                </c:pt>
                <c:pt idx="19459">
                  <c:v>193.589999999968</c:v>
                </c:pt>
                <c:pt idx="19460">
                  <c:v>193.59999999996799</c:v>
                </c:pt>
                <c:pt idx="19461">
                  <c:v>193.60999999996801</c:v>
                </c:pt>
                <c:pt idx="19462">
                  <c:v>193.61999999996769</c:v>
                </c:pt>
                <c:pt idx="19463">
                  <c:v>193.62999999996791</c:v>
                </c:pt>
                <c:pt idx="19464">
                  <c:v>193.6399999999679</c:v>
                </c:pt>
                <c:pt idx="19465">
                  <c:v>193.64999999996769</c:v>
                </c:pt>
                <c:pt idx="19466">
                  <c:v>193.65999999996791</c:v>
                </c:pt>
                <c:pt idx="19467">
                  <c:v>193.6699999999679</c:v>
                </c:pt>
                <c:pt idx="19468">
                  <c:v>193.67999999996769</c:v>
                </c:pt>
                <c:pt idx="19469">
                  <c:v>193.68999999996791</c:v>
                </c:pt>
                <c:pt idx="19470">
                  <c:v>193.6999999999679</c:v>
                </c:pt>
                <c:pt idx="19471">
                  <c:v>193.70999999996761</c:v>
                </c:pt>
                <c:pt idx="19472">
                  <c:v>193.71999999996771</c:v>
                </c:pt>
                <c:pt idx="19473">
                  <c:v>193.72999999996779</c:v>
                </c:pt>
                <c:pt idx="19474">
                  <c:v>193.73999999996781</c:v>
                </c:pt>
                <c:pt idx="19475">
                  <c:v>193.74999999996771</c:v>
                </c:pt>
                <c:pt idx="19476">
                  <c:v>193.75999999996779</c:v>
                </c:pt>
                <c:pt idx="19477">
                  <c:v>193.76999999996781</c:v>
                </c:pt>
                <c:pt idx="19478">
                  <c:v>193.77999999996771</c:v>
                </c:pt>
                <c:pt idx="19479">
                  <c:v>193.78999999996779</c:v>
                </c:pt>
                <c:pt idx="19480">
                  <c:v>193.79999999996781</c:v>
                </c:pt>
                <c:pt idx="19481">
                  <c:v>193.8099999999678</c:v>
                </c:pt>
                <c:pt idx="19482">
                  <c:v>193.81999999996779</c:v>
                </c:pt>
                <c:pt idx="19483">
                  <c:v>193.82999999996781</c:v>
                </c:pt>
                <c:pt idx="19484">
                  <c:v>193.83999999996769</c:v>
                </c:pt>
                <c:pt idx="19485">
                  <c:v>193.84999999996771</c:v>
                </c:pt>
                <c:pt idx="19486">
                  <c:v>193.85999999996781</c:v>
                </c:pt>
                <c:pt idx="19487">
                  <c:v>193.86999999996769</c:v>
                </c:pt>
                <c:pt idx="19488">
                  <c:v>193.87999999996771</c:v>
                </c:pt>
                <c:pt idx="19489">
                  <c:v>193.8899999999677</c:v>
                </c:pt>
                <c:pt idx="19490">
                  <c:v>193.89999999996769</c:v>
                </c:pt>
                <c:pt idx="19491">
                  <c:v>193.90999999996771</c:v>
                </c:pt>
                <c:pt idx="19492">
                  <c:v>193.9199999999677</c:v>
                </c:pt>
                <c:pt idx="19493">
                  <c:v>193.92999999996769</c:v>
                </c:pt>
                <c:pt idx="19494">
                  <c:v>193.93999999996771</c:v>
                </c:pt>
                <c:pt idx="19495">
                  <c:v>193.94999999996759</c:v>
                </c:pt>
                <c:pt idx="19496">
                  <c:v>193.95999999996761</c:v>
                </c:pt>
                <c:pt idx="19497">
                  <c:v>193.9699999999676</c:v>
                </c:pt>
                <c:pt idx="19498">
                  <c:v>193.97999999996759</c:v>
                </c:pt>
                <c:pt idx="19499">
                  <c:v>193.98999999996761</c:v>
                </c:pt>
                <c:pt idx="19500">
                  <c:v>193.9999999999676</c:v>
                </c:pt>
                <c:pt idx="19501">
                  <c:v>194.00999999996759</c:v>
                </c:pt>
                <c:pt idx="19502">
                  <c:v>194.01999999996761</c:v>
                </c:pt>
                <c:pt idx="19503">
                  <c:v>194.0299999999676</c:v>
                </c:pt>
                <c:pt idx="19504">
                  <c:v>194.03999999996759</c:v>
                </c:pt>
                <c:pt idx="19505">
                  <c:v>194.04999999996761</c:v>
                </c:pt>
                <c:pt idx="19506">
                  <c:v>194.05999999996749</c:v>
                </c:pt>
                <c:pt idx="19507">
                  <c:v>194.06999999996751</c:v>
                </c:pt>
                <c:pt idx="19508">
                  <c:v>194.0799999999675</c:v>
                </c:pt>
                <c:pt idx="19509">
                  <c:v>194.08999999996749</c:v>
                </c:pt>
                <c:pt idx="19510">
                  <c:v>194.09999999996751</c:v>
                </c:pt>
                <c:pt idx="19511">
                  <c:v>194.1099999999675</c:v>
                </c:pt>
                <c:pt idx="19512">
                  <c:v>194.11999999996729</c:v>
                </c:pt>
                <c:pt idx="19513">
                  <c:v>194.12999999996751</c:v>
                </c:pt>
                <c:pt idx="19514">
                  <c:v>194.1399999999675</c:v>
                </c:pt>
                <c:pt idx="19515">
                  <c:v>194.14999999996721</c:v>
                </c:pt>
                <c:pt idx="19516">
                  <c:v>194.15999999996751</c:v>
                </c:pt>
                <c:pt idx="19517">
                  <c:v>194.16999999996739</c:v>
                </c:pt>
                <c:pt idx="19518">
                  <c:v>194.17999999996741</c:v>
                </c:pt>
                <c:pt idx="19519">
                  <c:v>194.1899999999674</c:v>
                </c:pt>
                <c:pt idx="19520">
                  <c:v>194.19999999996739</c:v>
                </c:pt>
                <c:pt idx="19521">
                  <c:v>194.20999999996741</c:v>
                </c:pt>
                <c:pt idx="19522">
                  <c:v>194.21999999996731</c:v>
                </c:pt>
                <c:pt idx="19523">
                  <c:v>194.22999999996739</c:v>
                </c:pt>
                <c:pt idx="19524">
                  <c:v>194.23999999996741</c:v>
                </c:pt>
                <c:pt idx="19525">
                  <c:v>194.24999999996709</c:v>
                </c:pt>
                <c:pt idx="19526">
                  <c:v>194.25999999996739</c:v>
                </c:pt>
                <c:pt idx="19527">
                  <c:v>194.26999999996741</c:v>
                </c:pt>
                <c:pt idx="19528">
                  <c:v>194.27999999996709</c:v>
                </c:pt>
                <c:pt idx="19529">
                  <c:v>194.28999999996731</c:v>
                </c:pt>
                <c:pt idx="19530">
                  <c:v>194.2999999999673</c:v>
                </c:pt>
                <c:pt idx="19531">
                  <c:v>194.30999999996729</c:v>
                </c:pt>
                <c:pt idx="19532">
                  <c:v>194.31999999996731</c:v>
                </c:pt>
                <c:pt idx="19533">
                  <c:v>194.3299999999673</c:v>
                </c:pt>
                <c:pt idx="19534">
                  <c:v>194.33999999996729</c:v>
                </c:pt>
                <c:pt idx="19535">
                  <c:v>194.34999999996731</c:v>
                </c:pt>
                <c:pt idx="19536">
                  <c:v>194.3599999999673</c:v>
                </c:pt>
                <c:pt idx="19537">
                  <c:v>194.36999999996729</c:v>
                </c:pt>
                <c:pt idx="19538">
                  <c:v>194.37999999996731</c:v>
                </c:pt>
                <c:pt idx="19539">
                  <c:v>194.38999999996719</c:v>
                </c:pt>
                <c:pt idx="19540">
                  <c:v>194.39999999996721</c:v>
                </c:pt>
                <c:pt idx="19541">
                  <c:v>194.4099999999672</c:v>
                </c:pt>
                <c:pt idx="19542">
                  <c:v>194.41999999996719</c:v>
                </c:pt>
                <c:pt idx="19543">
                  <c:v>194.42999999996721</c:v>
                </c:pt>
                <c:pt idx="19544">
                  <c:v>194.4399999999672</c:v>
                </c:pt>
                <c:pt idx="19545">
                  <c:v>194.44999999996719</c:v>
                </c:pt>
                <c:pt idx="19546">
                  <c:v>194.45999999996721</c:v>
                </c:pt>
                <c:pt idx="19547">
                  <c:v>194.4699999999672</c:v>
                </c:pt>
                <c:pt idx="19548">
                  <c:v>194.47999999996719</c:v>
                </c:pt>
                <c:pt idx="19549">
                  <c:v>194.48999999996721</c:v>
                </c:pt>
                <c:pt idx="19550">
                  <c:v>194.49999999996709</c:v>
                </c:pt>
                <c:pt idx="19551">
                  <c:v>194.50999999996711</c:v>
                </c:pt>
                <c:pt idx="19552">
                  <c:v>194.5199999999671</c:v>
                </c:pt>
                <c:pt idx="19553">
                  <c:v>194.52999999996709</c:v>
                </c:pt>
                <c:pt idx="19554">
                  <c:v>194.53999999996711</c:v>
                </c:pt>
                <c:pt idx="19555">
                  <c:v>194.5499999999671</c:v>
                </c:pt>
                <c:pt idx="19556">
                  <c:v>194.55999999996709</c:v>
                </c:pt>
                <c:pt idx="19557">
                  <c:v>194.56999999996711</c:v>
                </c:pt>
                <c:pt idx="19558">
                  <c:v>194.5799999999671</c:v>
                </c:pt>
                <c:pt idx="19559">
                  <c:v>194.58999999996709</c:v>
                </c:pt>
                <c:pt idx="19560">
                  <c:v>194.59999999996711</c:v>
                </c:pt>
                <c:pt idx="19561">
                  <c:v>194.60999999996699</c:v>
                </c:pt>
                <c:pt idx="19562">
                  <c:v>194.61999999996701</c:v>
                </c:pt>
                <c:pt idx="19563">
                  <c:v>194.629999999967</c:v>
                </c:pt>
                <c:pt idx="19564">
                  <c:v>194.63999999996699</c:v>
                </c:pt>
                <c:pt idx="19565">
                  <c:v>194.64999999996701</c:v>
                </c:pt>
                <c:pt idx="19566">
                  <c:v>194.659999999967</c:v>
                </c:pt>
                <c:pt idx="19567">
                  <c:v>194.66999999996699</c:v>
                </c:pt>
                <c:pt idx="19568">
                  <c:v>194.67999999996701</c:v>
                </c:pt>
                <c:pt idx="19569">
                  <c:v>194.689999999967</c:v>
                </c:pt>
                <c:pt idx="19570">
                  <c:v>194.69999999996699</c:v>
                </c:pt>
                <c:pt idx="19571">
                  <c:v>194.70999999996701</c:v>
                </c:pt>
                <c:pt idx="19572">
                  <c:v>194.71999999996669</c:v>
                </c:pt>
                <c:pt idx="19573">
                  <c:v>194.72999999996691</c:v>
                </c:pt>
                <c:pt idx="19574">
                  <c:v>194.7399999999669</c:v>
                </c:pt>
                <c:pt idx="19575">
                  <c:v>194.74999999996669</c:v>
                </c:pt>
                <c:pt idx="19576">
                  <c:v>194.75999999996691</c:v>
                </c:pt>
                <c:pt idx="19577">
                  <c:v>194.7699999999669</c:v>
                </c:pt>
                <c:pt idx="19578">
                  <c:v>194.77999999996669</c:v>
                </c:pt>
                <c:pt idx="19579">
                  <c:v>194.78999999996691</c:v>
                </c:pt>
                <c:pt idx="19580">
                  <c:v>194.7999999999669</c:v>
                </c:pt>
                <c:pt idx="19581">
                  <c:v>194.80999999996689</c:v>
                </c:pt>
                <c:pt idx="19582">
                  <c:v>194.81999999996691</c:v>
                </c:pt>
                <c:pt idx="19583">
                  <c:v>194.82999999996679</c:v>
                </c:pt>
                <c:pt idx="19584">
                  <c:v>194.83999999996681</c:v>
                </c:pt>
                <c:pt idx="19585">
                  <c:v>194.8499999999668</c:v>
                </c:pt>
                <c:pt idx="19586">
                  <c:v>194.85999999996679</c:v>
                </c:pt>
                <c:pt idx="19587">
                  <c:v>194.86999999996681</c:v>
                </c:pt>
                <c:pt idx="19588">
                  <c:v>194.8799999999668</c:v>
                </c:pt>
                <c:pt idx="19589">
                  <c:v>194.88999999996679</c:v>
                </c:pt>
                <c:pt idx="19590">
                  <c:v>194.89999999996681</c:v>
                </c:pt>
                <c:pt idx="19591">
                  <c:v>194.9099999999668</c:v>
                </c:pt>
                <c:pt idx="19592">
                  <c:v>194.91999999996679</c:v>
                </c:pt>
                <c:pt idx="19593">
                  <c:v>194.92999999996681</c:v>
                </c:pt>
                <c:pt idx="19594">
                  <c:v>194.93999999996669</c:v>
                </c:pt>
                <c:pt idx="19595">
                  <c:v>194.94999999996671</c:v>
                </c:pt>
                <c:pt idx="19596">
                  <c:v>194.95999999996681</c:v>
                </c:pt>
                <c:pt idx="19597">
                  <c:v>194.96999999996669</c:v>
                </c:pt>
                <c:pt idx="19598">
                  <c:v>194.97999999996671</c:v>
                </c:pt>
                <c:pt idx="19599">
                  <c:v>194.9899999999667</c:v>
                </c:pt>
                <c:pt idx="19600">
                  <c:v>194.99999999996669</c:v>
                </c:pt>
                <c:pt idx="19601">
                  <c:v>195.00999999996671</c:v>
                </c:pt>
                <c:pt idx="19602">
                  <c:v>195.0199999999667</c:v>
                </c:pt>
                <c:pt idx="19603">
                  <c:v>195.02999999996669</c:v>
                </c:pt>
                <c:pt idx="19604">
                  <c:v>195.03999999996671</c:v>
                </c:pt>
                <c:pt idx="19605">
                  <c:v>195.04999999996659</c:v>
                </c:pt>
                <c:pt idx="19606">
                  <c:v>195.05999999996661</c:v>
                </c:pt>
                <c:pt idx="19607">
                  <c:v>195.0699999999666</c:v>
                </c:pt>
                <c:pt idx="19608">
                  <c:v>195.07999999996659</c:v>
                </c:pt>
                <c:pt idx="19609">
                  <c:v>195.08999999996661</c:v>
                </c:pt>
                <c:pt idx="19610">
                  <c:v>195.0999999999666</c:v>
                </c:pt>
                <c:pt idx="19611">
                  <c:v>195.10999999996659</c:v>
                </c:pt>
                <c:pt idx="19612">
                  <c:v>195.11999999996661</c:v>
                </c:pt>
                <c:pt idx="19613">
                  <c:v>195.1299999999666</c:v>
                </c:pt>
                <c:pt idx="19614">
                  <c:v>195.13999999996659</c:v>
                </c:pt>
                <c:pt idx="19615">
                  <c:v>195.14999999996661</c:v>
                </c:pt>
                <c:pt idx="19616">
                  <c:v>195.15999999996649</c:v>
                </c:pt>
                <c:pt idx="19617">
                  <c:v>195.16999999996651</c:v>
                </c:pt>
                <c:pt idx="19618">
                  <c:v>195.1799999999665</c:v>
                </c:pt>
                <c:pt idx="19619">
                  <c:v>195.18999999996649</c:v>
                </c:pt>
                <c:pt idx="19620">
                  <c:v>195.19999999996651</c:v>
                </c:pt>
                <c:pt idx="19621">
                  <c:v>195.2099999999665</c:v>
                </c:pt>
                <c:pt idx="19622">
                  <c:v>195.21999999996629</c:v>
                </c:pt>
                <c:pt idx="19623">
                  <c:v>195.22999999996651</c:v>
                </c:pt>
                <c:pt idx="19624">
                  <c:v>195.2399999999665</c:v>
                </c:pt>
                <c:pt idx="19625">
                  <c:v>195.24999999996609</c:v>
                </c:pt>
                <c:pt idx="19626">
                  <c:v>195.25999999996651</c:v>
                </c:pt>
                <c:pt idx="19627">
                  <c:v>195.26999999996639</c:v>
                </c:pt>
                <c:pt idx="19628">
                  <c:v>195.27999999996621</c:v>
                </c:pt>
                <c:pt idx="19629">
                  <c:v>195.2899999999664</c:v>
                </c:pt>
                <c:pt idx="19630">
                  <c:v>195.29999999996639</c:v>
                </c:pt>
                <c:pt idx="19631">
                  <c:v>195.30999999996641</c:v>
                </c:pt>
                <c:pt idx="19632">
                  <c:v>195.3199999999664</c:v>
                </c:pt>
                <c:pt idx="19633">
                  <c:v>195.32999999996639</c:v>
                </c:pt>
                <c:pt idx="19634">
                  <c:v>195.33999999996641</c:v>
                </c:pt>
                <c:pt idx="19635">
                  <c:v>195.3499999999664</c:v>
                </c:pt>
                <c:pt idx="19636">
                  <c:v>195.35999999996639</c:v>
                </c:pt>
                <c:pt idx="19637">
                  <c:v>195.36999999996641</c:v>
                </c:pt>
                <c:pt idx="19638">
                  <c:v>195.37999999996629</c:v>
                </c:pt>
                <c:pt idx="19639">
                  <c:v>195.38999999996639</c:v>
                </c:pt>
                <c:pt idx="19640">
                  <c:v>195.39999999996641</c:v>
                </c:pt>
                <c:pt idx="19641">
                  <c:v>195.40999999996629</c:v>
                </c:pt>
                <c:pt idx="19642">
                  <c:v>195.41999999996631</c:v>
                </c:pt>
                <c:pt idx="19643">
                  <c:v>195.4299999999663</c:v>
                </c:pt>
                <c:pt idx="19644">
                  <c:v>195.43999999996629</c:v>
                </c:pt>
                <c:pt idx="19645">
                  <c:v>195.44999999996631</c:v>
                </c:pt>
                <c:pt idx="19646">
                  <c:v>195.4599999999663</c:v>
                </c:pt>
                <c:pt idx="19647">
                  <c:v>195.46999999996629</c:v>
                </c:pt>
                <c:pt idx="19648">
                  <c:v>195.47999999996631</c:v>
                </c:pt>
                <c:pt idx="19649">
                  <c:v>195.48999999996619</c:v>
                </c:pt>
                <c:pt idx="19650">
                  <c:v>195.49999999996621</c:v>
                </c:pt>
                <c:pt idx="19651">
                  <c:v>195.5099999999662</c:v>
                </c:pt>
                <c:pt idx="19652">
                  <c:v>195.51999999996619</c:v>
                </c:pt>
                <c:pt idx="19653">
                  <c:v>195.52999999996621</c:v>
                </c:pt>
                <c:pt idx="19654">
                  <c:v>195.5399999999662</c:v>
                </c:pt>
                <c:pt idx="19655">
                  <c:v>195.54999999996619</c:v>
                </c:pt>
                <c:pt idx="19656">
                  <c:v>195.55999999996621</c:v>
                </c:pt>
                <c:pt idx="19657">
                  <c:v>195.5699999999662</c:v>
                </c:pt>
                <c:pt idx="19658">
                  <c:v>195.57999999996619</c:v>
                </c:pt>
                <c:pt idx="19659">
                  <c:v>195.58999999996621</c:v>
                </c:pt>
                <c:pt idx="19660">
                  <c:v>195.59999999996609</c:v>
                </c:pt>
                <c:pt idx="19661">
                  <c:v>195.60999999996611</c:v>
                </c:pt>
                <c:pt idx="19662">
                  <c:v>195.6199999999661</c:v>
                </c:pt>
                <c:pt idx="19663">
                  <c:v>195.62999999996609</c:v>
                </c:pt>
                <c:pt idx="19664">
                  <c:v>195.63999999996611</c:v>
                </c:pt>
                <c:pt idx="19665">
                  <c:v>195.6499999999661</c:v>
                </c:pt>
                <c:pt idx="19666">
                  <c:v>195.65999999996609</c:v>
                </c:pt>
                <c:pt idx="19667">
                  <c:v>195.66999999996611</c:v>
                </c:pt>
                <c:pt idx="19668">
                  <c:v>195.6799999999661</c:v>
                </c:pt>
                <c:pt idx="19669">
                  <c:v>195.68999999996609</c:v>
                </c:pt>
                <c:pt idx="19670">
                  <c:v>195.69999999996611</c:v>
                </c:pt>
                <c:pt idx="19671">
                  <c:v>195.70999999996599</c:v>
                </c:pt>
                <c:pt idx="19672">
                  <c:v>195.71999999996581</c:v>
                </c:pt>
                <c:pt idx="19673">
                  <c:v>195.729999999966</c:v>
                </c:pt>
                <c:pt idx="19674">
                  <c:v>195.73999999996599</c:v>
                </c:pt>
                <c:pt idx="19675">
                  <c:v>195.74999999996601</c:v>
                </c:pt>
                <c:pt idx="19676">
                  <c:v>195.759999999966</c:v>
                </c:pt>
                <c:pt idx="19677">
                  <c:v>195.76999999996599</c:v>
                </c:pt>
                <c:pt idx="19678">
                  <c:v>195.77999999996601</c:v>
                </c:pt>
                <c:pt idx="19679">
                  <c:v>195.789999999966</c:v>
                </c:pt>
                <c:pt idx="19680">
                  <c:v>195.79999999996599</c:v>
                </c:pt>
                <c:pt idx="19681">
                  <c:v>195.80999999996601</c:v>
                </c:pt>
                <c:pt idx="19682">
                  <c:v>195.81999999996589</c:v>
                </c:pt>
                <c:pt idx="19683">
                  <c:v>195.82999999996599</c:v>
                </c:pt>
                <c:pt idx="19684">
                  <c:v>195.83999999996601</c:v>
                </c:pt>
                <c:pt idx="19685">
                  <c:v>195.84999999996589</c:v>
                </c:pt>
                <c:pt idx="19686">
                  <c:v>195.85999999996599</c:v>
                </c:pt>
                <c:pt idx="19687">
                  <c:v>195.8699999999659</c:v>
                </c:pt>
                <c:pt idx="19688">
                  <c:v>195.87999999996589</c:v>
                </c:pt>
                <c:pt idx="19689">
                  <c:v>195.88999999996599</c:v>
                </c:pt>
                <c:pt idx="19690">
                  <c:v>195.8999999999659</c:v>
                </c:pt>
                <c:pt idx="19691">
                  <c:v>195.90999999996589</c:v>
                </c:pt>
                <c:pt idx="19692">
                  <c:v>195.91999999996591</c:v>
                </c:pt>
                <c:pt idx="19693">
                  <c:v>195.92999999996579</c:v>
                </c:pt>
                <c:pt idx="19694">
                  <c:v>195.93999999996581</c:v>
                </c:pt>
                <c:pt idx="19695">
                  <c:v>195.9499999999658</c:v>
                </c:pt>
                <c:pt idx="19696">
                  <c:v>195.95999999996579</c:v>
                </c:pt>
                <c:pt idx="19697">
                  <c:v>195.96999999996581</c:v>
                </c:pt>
                <c:pt idx="19698">
                  <c:v>195.9799999999658</c:v>
                </c:pt>
                <c:pt idx="19699">
                  <c:v>195.98999999996579</c:v>
                </c:pt>
                <c:pt idx="19700">
                  <c:v>195.99999999996581</c:v>
                </c:pt>
                <c:pt idx="19701">
                  <c:v>196.0099999999658</c:v>
                </c:pt>
                <c:pt idx="19702">
                  <c:v>196.01999999996579</c:v>
                </c:pt>
                <c:pt idx="19703">
                  <c:v>196.02999999996581</c:v>
                </c:pt>
                <c:pt idx="19704">
                  <c:v>196.03999999996569</c:v>
                </c:pt>
                <c:pt idx="19705">
                  <c:v>196.04999999996571</c:v>
                </c:pt>
                <c:pt idx="19706">
                  <c:v>196.05999999996581</c:v>
                </c:pt>
                <c:pt idx="19707">
                  <c:v>196.06999999996569</c:v>
                </c:pt>
                <c:pt idx="19708">
                  <c:v>196.07999999996571</c:v>
                </c:pt>
                <c:pt idx="19709">
                  <c:v>196.0899999999657</c:v>
                </c:pt>
                <c:pt idx="19710">
                  <c:v>196.09999999996569</c:v>
                </c:pt>
                <c:pt idx="19711">
                  <c:v>196.10999999996571</c:v>
                </c:pt>
                <c:pt idx="19712">
                  <c:v>196.1199999999657</c:v>
                </c:pt>
                <c:pt idx="19713">
                  <c:v>196.12999999996569</c:v>
                </c:pt>
                <c:pt idx="19714">
                  <c:v>196.13999999996571</c:v>
                </c:pt>
                <c:pt idx="19715">
                  <c:v>196.14999999996559</c:v>
                </c:pt>
                <c:pt idx="19716">
                  <c:v>196.15999999996561</c:v>
                </c:pt>
                <c:pt idx="19717">
                  <c:v>196.1699999999656</c:v>
                </c:pt>
                <c:pt idx="19718">
                  <c:v>196.17999999996559</c:v>
                </c:pt>
                <c:pt idx="19719">
                  <c:v>196.18999999996561</c:v>
                </c:pt>
                <c:pt idx="19720">
                  <c:v>196.1999999999656</c:v>
                </c:pt>
                <c:pt idx="19721">
                  <c:v>196.20999999996559</c:v>
                </c:pt>
                <c:pt idx="19722">
                  <c:v>196.21999999996561</c:v>
                </c:pt>
                <c:pt idx="19723">
                  <c:v>196.2299999999656</c:v>
                </c:pt>
                <c:pt idx="19724">
                  <c:v>196.23999999996559</c:v>
                </c:pt>
                <c:pt idx="19725">
                  <c:v>196.24999999996561</c:v>
                </c:pt>
                <c:pt idx="19726">
                  <c:v>196.25999999996549</c:v>
                </c:pt>
                <c:pt idx="19727">
                  <c:v>196.26999999996551</c:v>
                </c:pt>
                <c:pt idx="19728">
                  <c:v>196.2799999999655</c:v>
                </c:pt>
                <c:pt idx="19729">
                  <c:v>196.28999999996549</c:v>
                </c:pt>
                <c:pt idx="19730">
                  <c:v>196.29999999996551</c:v>
                </c:pt>
                <c:pt idx="19731">
                  <c:v>196.3099999999655</c:v>
                </c:pt>
                <c:pt idx="19732">
                  <c:v>196.31999999996549</c:v>
                </c:pt>
                <c:pt idx="19733">
                  <c:v>196.32999999996551</c:v>
                </c:pt>
                <c:pt idx="19734">
                  <c:v>196.3399999999655</c:v>
                </c:pt>
                <c:pt idx="19735">
                  <c:v>196.34999999996549</c:v>
                </c:pt>
                <c:pt idx="19736">
                  <c:v>196.35999999996551</c:v>
                </c:pt>
                <c:pt idx="19737">
                  <c:v>196.36999999996539</c:v>
                </c:pt>
                <c:pt idx="19738">
                  <c:v>196.37999999996541</c:v>
                </c:pt>
                <c:pt idx="19739">
                  <c:v>196.38999999996551</c:v>
                </c:pt>
                <c:pt idx="19740">
                  <c:v>196.39999999996539</c:v>
                </c:pt>
                <c:pt idx="19741">
                  <c:v>196.40999999996541</c:v>
                </c:pt>
                <c:pt idx="19742">
                  <c:v>196.4199999999654</c:v>
                </c:pt>
                <c:pt idx="19743">
                  <c:v>196.42999999996539</c:v>
                </c:pt>
                <c:pt idx="19744">
                  <c:v>196.43999999996541</c:v>
                </c:pt>
                <c:pt idx="19745">
                  <c:v>196.4499999999654</c:v>
                </c:pt>
                <c:pt idx="19746">
                  <c:v>196.45999999996539</c:v>
                </c:pt>
                <c:pt idx="19747">
                  <c:v>196.46999999996541</c:v>
                </c:pt>
                <c:pt idx="19748">
                  <c:v>196.47999999996529</c:v>
                </c:pt>
                <c:pt idx="19749">
                  <c:v>196.48999999996539</c:v>
                </c:pt>
                <c:pt idx="19750">
                  <c:v>196.49999999996541</c:v>
                </c:pt>
                <c:pt idx="19751">
                  <c:v>196.50999999996529</c:v>
                </c:pt>
                <c:pt idx="19752">
                  <c:v>196.51999999996531</c:v>
                </c:pt>
                <c:pt idx="19753">
                  <c:v>196.5299999999653</c:v>
                </c:pt>
                <c:pt idx="19754">
                  <c:v>196.53999999996529</c:v>
                </c:pt>
                <c:pt idx="19755">
                  <c:v>196.54999999996531</c:v>
                </c:pt>
                <c:pt idx="19756">
                  <c:v>196.5599999999653</c:v>
                </c:pt>
                <c:pt idx="19757">
                  <c:v>196.56999999996529</c:v>
                </c:pt>
                <c:pt idx="19758">
                  <c:v>196.57999999996531</c:v>
                </c:pt>
                <c:pt idx="19759">
                  <c:v>196.58999999996519</c:v>
                </c:pt>
                <c:pt idx="19760">
                  <c:v>196.59999999996521</c:v>
                </c:pt>
                <c:pt idx="19761">
                  <c:v>196.6099999999652</c:v>
                </c:pt>
                <c:pt idx="19762">
                  <c:v>196.61999999996519</c:v>
                </c:pt>
                <c:pt idx="19763">
                  <c:v>196.62999999996521</c:v>
                </c:pt>
                <c:pt idx="19764">
                  <c:v>196.6399999999652</c:v>
                </c:pt>
                <c:pt idx="19765">
                  <c:v>196.64999999996519</c:v>
                </c:pt>
                <c:pt idx="19766">
                  <c:v>196.65999999996521</c:v>
                </c:pt>
                <c:pt idx="19767">
                  <c:v>196.6699999999652</c:v>
                </c:pt>
                <c:pt idx="19768">
                  <c:v>196.67999999996519</c:v>
                </c:pt>
                <c:pt idx="19769">
                  <c:v>196.68999999996521</c:v>
                </c:pt>
                <c:pt idx="19770">
                  <c:v>196.69999999996509</c:v>
                </c:pt>
                <c:pt idx="19771">
                  <c:v>196.70999999996511</c:v>
                </c:pt>
                <c:pt idx="19772">
                  <c:v>196.7199999999651</c:v>
                </c:pt>
                <c:pt idx="19773">
                  <c:v>196.72999999996509</c:v>
                </c:pt>
                <c:pt idx="19774">
                  <c:v>196.73999999996511</c:v>
                </c:pt>
                <c:pt idx="19775">
                  <c:v>196.7499999999651</c:v>
                </c:pt>
                <c:pt idx="19776">
                  <c:v>196.75999999996509</c:v>
                </c:pt>
                <c:pt idx="19777">
                  <c:v>196.76999999996511</c:v>
                </c:pt>
                <c:pt idx="19778">
                  <c:v>196.7799999999651</c:v>
                </c:pt>
                <c:pt idx="19779">
                  <c:v>196.78999999996509</c:v>
                </c:pt>
                <c:pt idx="19780">
                  <c:v>196.79999999996511</c:v>
                </c:pt>
                <c:pt idx="19781">
                  <c:v>196.80999999996499</c:v>
                </c:pt>
                <c:pt idx="19782">
                  <c:v>196.81999999996501</c:v>
                </c:pt>
                <c:pt idx="19783">
                  <c:v>196.82999999996511</c:v>
                </c:pt>
                <c:pt idx="19784">
                  <c:v>196.83999999996499</c:v>
                </c:pt>
                <c:pt idx="19785">
                  <c:v>196.84999999996501</c:v>
                </c:pt>
                <c:pt idx="19786">
                  <c:v>196.859999999965</c:v>
                </c:pt>
                <c:pt idx="19787">
                  <c:v>196.86999999996499</c:v>
                </c:pt>
                <c:pt idx="19788">
                  <c:v>196.87999999996501</c:v>
                </c:pt>
                <c:pt idx="19789">
                  <c:v>196.889999999965</c:v>
                </c:pt>
                <c:pt idx="19790">
                  <c:v>196.89999999996499</c:v>
                </c:pt>
                <c:pt idx="19791">
                  <c:v>196.90999999996501</c:v>
                </c:pt>
                <c:pt idx="19792">
                  <c:v>196.91999999996489</c:v>
                </c:pt>
                <c:pt idx="19793">
                  <c:v>196.92999999996499</c:v>
                </c:pt>
                <c:pt idx="19794">
                  <c:v>196.93999999996501</c:v>
                </c:pt>
                <c:pt idx="19795">
                  <c:v>196.94999999996489</c:v>
                </c:pt>
                <c:pt idx="19796">
                  <c:v>196.95999999996499</c:v>
                </c:pt>
                <c:pt idx="19797">
                  <c:v>196.9699999999649</c:v>
                </c:pt>
                <c:pt idx="19798">
                  <c:v>196.97999999996489</c:v>
                </c:pt>
                <c:pt idx="19799">
                  <c:v>196.98999999996499</c:v>
                </c:pt>
                <c:pt idx="19800">
                  <c:v>196.9999999999649</c:v>
                </c:pt>
                <c:pt idx="19801">
                  <c:v>197.00999999996489</c:v>
                </c:pt>
                <c:pt idx="19802">
                  <c:v>197.01999999996491</c:v>
                </c:pt>
                <c:pt idx="19803">
                  <c:v>197.02999999996479</c:v>
                </c:pt>
                <c:pt idx="19804">
                  <c:v>197.03999999996481</c:v>
                </c:pt>
                <c:pt idx="19805">
                  <c:v>197.0499999999648</c:v>
                </c:pt>
                <c:pt idx="19806">
                  <c:v>197.05999999996479</c:v>
                </c:pt>
                <c:pt idx="19807">
                  <c:v>197.06999999996481</c:v>
                </c:pt>
                <c:pt idx="19808">
                  <c:v>197.0799999999648</c:v>
                </c:pt>
                <c:pt idx="19809">
                  <c:v>197.08999999996479</c:v>
                </c:pt>
                <c:pt idx="19810">
                  <c:v>197.09999999996481</c:v>
                </c:pt>
                <c:pt idx="19811">
                  <c:v>197.1099999999648</c:v>
                </c:pt>
                <c:pt idx="19812">
                  <c:v>197.11999999996479</c:v>
                </c:pt>
                <c:pt idx="19813">
                  <c:v>197.12999999996481</c:v>
                </c:pt>
                <c:pt idx="19814">
                  <c:v>197.13999999996469</c:v>
                </c:pt>
                <c:pt idx="19815">
                  <c:v>197.14999999996471</c:v>
                </c:pt>
                <c:pt idx="19816">
                  <c:v>197.15999999996481</c:v>
                </c:pt>
                <c:pt idx="19817">
                  <c:v>197.16999999996469</c:v>
                </c:pt>
                <c:pt idx="19818">
                  <c:v>197.17999999996471</c:v>
                </c:pt>
                <c:pt idx="19819">
                  <c:v>197.1899999999647</c:v>
                </c:pt>
                <c:pt idx="19820">
                  <c:v>197.19999999996469</c:v>
                </c:pt>
                <c:pt idx="19821">
                  <c:v>197.20999999996471</c:v>
                </c:pt>
                <c:pt idx="19822">
                  <c:v>197.2199999999647</c:v>
                </c:pt>
                <c:pt idx="19823">
                  <c:v>197.22999999996469</c:v>
                </c:pt>
                <c:pt idx="19824">
                  <c:v>197.23999999996471</c:v>
                </c:pt>
                <c:pt idx="19825">
                  <c:v>197.24999999996459</c:v>
                </c:pt>
                <c:pt idx="19826">
                  <c:v>197.25999999996461</c:v>
                </c:pt>
                <c:pt idx="19827">
                  <c:v>197.2699999999646</c:v>
                </c:pt>
                <c:pt idx="19828">
                  <c:v>197.27999999996459</c:v>
                </c:pt>
                <c:pt idx="19829">
                  <c:v>197.28999999996461</c:v>
                </c:pt>
                <c:pt idx="19830">
                  <c:v>197.2999999999646</c:v>
                </c:pt>
                <c:pt idx="19831">
                  <c:v>197.30999999996459</c:v>
                </c:pt>
                <c:pt idx="19832">
                  <c:v>197.31999999996461</c:v>
                </c:pt>
                <c:pt idx="19833">
                  <c:v>197.3299999999646</c:v>
                </c:pt>
                <c:pt idx="19834">
                  <c:v>197.33999999996459</c:v>
                </c:pt>
                <c:pt idx="19835">
                  <c:v>197.34999999996461</c:v>
                </c:pt>
                <c:pt idx="19836">
                  <c:v>197.3599999999646</c:v>
                </c:pt>
                <c:pt idx="19837">
                  <c:v>197.36999999996459</c:v>
                </c:pt>
                <c:pt idx="19838">
                  <c:v>197.37999999996461</c:v>
                </c:pt>
                <c:pt idx="19839">
                  <c:v>197.38999999996449</c:v>
                </c:pt>
                <c:pt idx="19840">
                  <c:v>197.39999999996451</c:v>
                </c:pt>
                <c:pt idx="19841">
                  <c:v>197.4099999999645</c:v>
                </c:pt>
                <c:pt idx="19842">
                  <c:v>197.41999999996449</c:v>
                </c:pt>
                <c:pt idx="19843">
                  <c:v>197.42999999996451</c:v>
                </c:pt>
                <c:pt idx="19844">
                  <c:v>197.4399999999645</c:v>
                </c:pt>
                <c:pt idx="19845">
                  <c:v>197.44999999996449</c:v>
                </c:pt>
                <c:pt idx="19846">
                  <c:v>197.45999999996451</c:v>
                </c:pt>
                <c:pt idx="19847">
                  <c:v>197.46999999996439</c:v>
                </c:pt>
                <c:pt idx="19848">
                  <c:v>197.47999999996441</c:v>
                </c:pt>
                <c:pt idx="19849">
                  <c:v>197.48999999996451</c:v>
                </c:pt>
                <c:pt idx="19850">
                  <c:v>197.49999999996439</c:v>
                </c:pt>
                <c:pt idx="19851">
                  <c:v>197.50999999996441</c:v>
                </c:pt>
                <c:pt idx="19852">
                  <c:v>197.5199999999644</c:v>
                </c:pt>
                <c:pt idx="19853">
                  <c:v>197.52999999996439</c:v>
                </c:pt>
                <c:pt idx="19854">
                  <c:v>197.53999999996441</c:v>
                </c:pt>
                <c:pt idx="19855">
                  <c:v>197.5499999999644</c:v>
                </c:pt>
                <c:pt idx="19856">
                  <c:v>197.55999999996439</c:v>
                </c:pt>
                <c:pt idx="19857">
                  <c:v>197.56999999996441</c:v>
                </c:pt>
                <c:pt idx="19858">
                  <c:v>197.57999999996429</c:v>
                </c:pt>
                <c:pt idx="19859">
                  <c:v>197.58999999996439</c:v>
                </c:pt>
                <c:pt idx="19860">
                  <c:v>197.59999999996441</c:v>
                </c:pt>
                <c:pt idx="19861">
                  <c:v>197.60999999996429</c:v>
                </c:pt>
                <c:pt idx="19862">
                  <c:v>197.61999999996431</c:v>
                </c:pt>
                <c:pt idx="19863">
                  <c:v>197.6299999999643</c:v>
                </c:pt>
                <c:pt idx="19864">
                  <c:v>197.63999999996429</c:v>
                </c:pt>
                <c:pt idx="19865">
                  <c:v>197.64999999996431</c:v>
                </c:pt>
                <c:pt idx="19866">
                  <c:v>197.6599999999643</c:v>
                </c:pt>
                <c:pt idx="19867">
                  <c:v>197.66999999996429</c:v>
                </c:pt>
                <c:pt idx="19868">
                  <c:v>197.67999999996431</c:v>
                </c:pt>
                <c:pt idx="19869">
                  <c:v>197.68999999996419</c:v>
                </c:pt>
                <c:pt idx="19870">
                  <c:v>197.69999999996421</c:v>
                </c:pt>
                <c:pt idx="19871">
                  <c:v>197.7099999999642</c:v>
                </c:pt>
                <c:pt idx="19872">
                  <c:v>197.71999999996419</c:v>
                </c:pt>
                <c:pt idx="19873">
                  <c:v>197.72999999996421</c:v>
                </c:pt>
                <c:pt idx="19874">
                  <c:v>197.7399999999642</c:v>
                </c:pt>
                <c:pt idx="19875">
                  <c:v>197.74999999996419</c:v>
                </c:pt>
                <c:pt idx="19876">
                  <c:v>197.75999999996421</c:v>
                </c:pt>
                <c:pt idx="19877">
                  <c:v>197.7699999999642</c:v>
                </c:pt>
                <c:pt idx="19878">
                  <c:v>197.77999999996419</c:v>
                </c:pt>
                <c:pt idx="19879">
                  <c:v>197.78999999996421</c:v>
                </c:pt>
                <c:pt idx="19880">
                  <c:v>197.79999999996409</c:v>
                </c:pt>
                <c:pt idx="19881">
                  <c:v>197.80999999996419</c:v>
                </c:pt>
                <c:pt idx="19882">
                  <c:v>197.81999999996421</c:v>
                </c:pt>
                <c:pt idx="19883">
                  <c:v>197.82999999996409</c:v>
                </c:pt>
                <c:pt idx="19884">
                  <c:v>197.83999999996411</c:v>
                </c:pt>
                <c:pt idx="19885">
                  <c:v>197.8499999999641</c:v>
                </c:pt>
                <c:pt idx="19886">
                  <c:v>197.85999999996409</c:v>
                </c:pt>
                <c:pt idx="19887">
                  <c:v>197.86999999996411</c:v>
                </c:pt>
                <c:pt idx="19888">
                  <c:v>197.8799999999641</c:v>
                </c:pt>
                <c:pt idx="19889">
                  <c:v>197.88999999996409</c:v>
                </c:pt>
                <c:pt idx="19890">
                  <c:v>197.89999999996411</c:v>
                </c:pt>
                <c:pt idx="19891">
                  <c:v>197.90999999996399</c:v>
                </c:pt>
                <c:pt idx="19892">
                  <c:v>197.91999999996401</c:v>
                </c:pt>
                <c:pt idx="19893">
                  <c:v>197.92999999996411</c:v>
                </c:pt>
                <c:pt idx="19894">
                  <c:v>197.93999999996399</c:v>
                </c:pt>
                <c:pt idx="19895">
                  <c:v>197.94999999996401</c:v>
                </c:pt>
                <c:pt idx="19896">
                  <c:v>197.959999999964</c:v>
                </c:pt>
                <c:pt idx="19897">
                  <c:v>197.96999999996399</c:v>
                </c:pt>
                <c:pt idx="19898">
                  <c:v>197.97999999996401</c:v>
                </c:pt>
                <c:pt idx="19899">
                  <c:v>197.989999999964</c:v>
                </c:pt>
                <c:pt idx="19900">
                  <c:v>197.99999999996399</c:v>
                </c:pt>
                <c:pt idx="19901">
                  <c:v>198.00999999996401</c:v>
                </c:pt>
                <c:pt idx="19902">
                  <c:v>198.01999999996389</c:v>
                </c:pt>
                <c:pt idx="19903">
                  <c:v>198.02999999996399</c:v>
                </c:pt>
                <c:pt idx="19904">
                  <c:v>198.03999999996401</c:v>
                </c:pt>
                <c:pt idx="19905">
                  <c:v>198.04999999996389</c:v>
                </c:pt>
                <c:pt idx="19906">
                  <c:v>198.05999999996399</c:v>
                </c:pt>
                <c:pt idx="19907">
                  <c:v>198.0699999999639</c:v>
                </c:pt>
                <c:pt idx="19908">
                  <c:v>198.07999999996389</c:v>
                </c:pt>
                <c:pt idx="19909">
                  <c:v>198.08999999996399</c:v>
                </c:pt>
                <c:pt idx="19910">
                  <c:v>198.0999999999639</c:v>
                </c:pt>
                <c:pt idx="19911">
                  <c:v>198.10999999996389</c:v>
                </c:pt>
                <c:pt idx="19912">
                  <c:v>198.11999999996391</c:v>
                </c:pt>
                <c:pt idx="19913">
                  <c:v>198.12999999996379</c:v>
                </c:pt>
                <c:pt idx="19914">
                  <c:v>198.13999999996381</c:v>
                </c:pt>
                <c:pt idx="19915">
                  <c:v>198.1499999999638</c:v>
                </c:pt>
                <c:pt idx="19916">
                  <c:v>198.15999999996379</c:v>
                </c:pt>
                <c:pt idx="19917">
                  <c:v>198.16999999996381</c:v>
                </c:pt>
                <c:pt idx="19918">
                  <c:v>198.1799999999638</c:v>
                </c:pt>
                <c:pt idx="19919">
                  <c:v>198.18999999996379</c:v>
                </c:pt>
                <c:pt idx="19920">
                  <c:v>198.19999999996381</c:v>
                </c:pt>
                <c:pt idx="19921">
                  <c:v>198.2099999999638</c:v>
                </c:pt>
                <c:pt idx="19922">
                  <c:v>198.21999999996379</c:v>
                </c:pt>
                <c:pt idx="19923">
                  <c:v>198.22999999996381</c:v>
                </c:pt>
                <c:pt idx="19924">
                  <c:v>198.23999999996369</c:v>
                </c:pt>
                <c:pt idx="19925">
                  <c:v>198.24999999996371</c:v>
                </c:pt>
                <c:pt idx="19926">
                  <c:v>198.25999999996381</c:v>
                </c:pt>
                <c:pt idx="19927">
                  <c:v>198.26999999996369</c:v>
                </c:pt>
                <c:pt idx="19928">
                  <c:v>198.27999999996371</c:v>
                </c:pt>
                <c:pt idx="19929">
                  <c:v>198.2899999999637</c:v>
                </c:pt>
                <c:pt idx="19930">
                  <c:v>198.29999999996369</c:v>
                </c:pt>
                <c:pt idx="19931">
                  <c:v>198.30999999996371</c:v>
                </c:pt>
                <c:pt idx="19932">
                  <c:v>198.3199999999637</c:v>
                </c:pt>
                <c:pt idx="19933">
                  <c:v>198.32999999996369</c:v>
                </c:pt>
                <c:pt idx="19934">
                  <c:v>198.33999999996371</c:v>
                </c:pt>
                <c:pt idx="19935">
                  <c:v>198.34999999996359</c:v>
                </c:pt>
                <c:pt idx="19936">
                  <c:v>198.35999999996369</c:v>
                </c:pt>
                <c:pt idx="19937">
                  <c:v>198.36999999996371</c:v>
                </c:pt>
                <c:pt idx="19938">
                  <c:v>198.37999999996359</c:v>
                </c:pt>
                <c:pt idx="19939">
                  <c:v>198.38999999996361</c:v>
                </c:pt>
                <c:pt idx="19940">
                  <c:v>198.3999999999636</c:v>
                </c:pt>
                <c:pt idx="19941">
                  <c:v>198.40999999996359</c:v>
                </c:pt>
                <c:pt idx="19942">
                  <c:v>198.41999999996361</c:v>
                </c:pt>
                <c:pt idx="19943">
                  <c:v>198.4299999999636</c:v>
                </c:pt>
                <c:pt idx="19944">
                  <c:v>198.43999999996359</c:v>
                </c:pt>
                <c:pt idx="19945">
                  <c:v>198.44999999996361</c:v>
                </c:pt>
                <c:pt idx="19946">
                  <c:v>198.4599999999636</c:v>
                </c:pt>
                <c:pt idx="19947">
                  <c:v>198.46999999996359</c:v>
                </c:pt>
                <c:pt idx="19948">
                  <c:v>198.47999999996361</c:v>
                </c:pt>
                <c:pt idx="19949">
                  <c:v>198.48999999996349</c:v>
                </c:pt>
                <c:pt idx="19950">
                  <c:v>198.49999999996351</c:v>
                </c:pt>
                <c:pt idx="19951">
                  <c:v>198.5099999999635</c:v>
                </c:pt>
                <c:pt idx="19952">
                  <c:v>198.51999999996349</c:v>
                </c:pt>
                <c:pt idx="19953">
                  <c:v>198.52999999996351</c:v>
                </c:pt>
                <c:pt idx="19954">
                  <c:v>198.5399999999635</c:v>
                </c:pt>
                <c:pt idx="19955">
                  <c:v>198.54999999996349</c:v>
                </c:pt>
                <c:pt idx="19956">
                  <c:v>198.55999999996351</c:v>
                </c:pt>
                <c:pt idx="19957">
                  <c:v>198.56999999996339</c:v>
                </c:pt>
                <c:pt idx="19958">
                  <c:v>198.57999999996341</c:v>
                </c:pt>
                <c:pt idx="19959">
                  <c:v>198.58999999996351</c:v>
                </c:pt>
                <c:pt idx="19960">
                  <c:v>198.59999999996339</c:v>
                </c:pt>
                <c:pt idx="19961">
                  <c:v>198.60999999996341</c:v>
                </c:pt>
                <c:pt idx="19962">
                  <c:v>198.6199999999634</c:v>
                </c:pt>
                <c:pt idx="19963">
                  <c:v>198.62999999996339</c:v>
                </c:pt>
                <c:pt idx="19964">
                  <c:v>198.63999999996341</c:v>
                </c:pt>
                <c:pt idx="19965">
                  <c:v>198.6499999999634</c:v>
                </c:pt>
                <c:pt idx="19966">
                  <c:v>198.65999999996339</c:v>
                </c:pt>
                <c:pt idx="19967">
                  <c:v>198.66999999996341</c:v>
                </c:pt>
                <c:pt idx="19968">
                  <c:v>198.67999999996329</c:v>
                </c:pt>
                <c:pt idx="19969">
                  <c:v>198.68999999996339</c:v>
                </c:pt>
                <c:pt idx="19970">
                  <c:v>198.69999999996341</c:v>
                </c:pt>
                <c:pt idx="19971">
                  <c:v>198.70999999996329</c:v>
                </c:pt>
                <c:pt idx="19972">
                  <c:v>198.71999999996331</c:v>
                </c:pt>
                <c:pt idx="19973">
                  <c:v>198.7299999999633</c:v>
                </c:pt>
                <c:pt idx="19974">
                  <c:v>198.73999999996329</c:v>
                </c:pt>
                <c:pt idx="19975">
                  <c:v>198.74999999996331</c:v>
                </c:pt>
                <c:pt idx="19976">
                  <c:v>198.7599999999633</c:v>
                </c:pt>
                <c:pt idx="19977">
                  <c:v>198.76999999996329</c:v>
                </c:pt>
                <c:pt idx="19978">
                  <c:v>198.77999999996331</c:v>
                </c:pt>
                <c:pt idx="19979">
                  <c:v>198.78999999996319</c:v>
                </c:pt>
                <c:pt idx="19980">
                  <c:v>198.79999999996321</c:v>
                </c:pt>
                <c:pt idx="19981">
                  <c:v>198.80999999996331</c:v>
                </c:pt>
                <c:pt idx="19982">
                  <c:v>198.81999999996319</c:v>
                </c:pt>
                <c:pt idx="19983">
                  <c:v>198.82999999996321</c:v>
                </c:pt>
                <c:pt idx="19984">
                  <c:v>198.8399999999632</c:v>
                </c:pt>
                <c:pt idx="19985">
                  <c:v>198.84999999996319</c:v>
                </c:pt>
                <c:pt idx="19986">
                  <c:v>198.85999999996321</c:v>
                </c:pt>
                <c:pt idx="19987">
                  <c:v>198.8699999999632</c:v>
                </c:pt>
                <c:pt idx="19988">
                  <c:v>198.87999999996319</c:v>
                </c:pt>
                <c:pt idx="19989">
                  <c:v>198.88999999996321</c:v>
                </c:pt>
                <c:pt idx="19990">
                  <c:v>198.8999999999632</c:v>
                </c:pt>
                <c:pt idx="19991">
                  <c:v>198.90999999996319</c:v>
                </c:pt>
                <c:pt idx="19992">
                  <c:v>198.91999999996321</c:v>
                </c:pt>
                <c:pt idx="19993">
                  <c:v>198.92999999996309</c:v>
                </c:pt>
                <c:pt idx="19994">
                  <c:v>198.93999999996311</c:v>
                </c:pt>
                <c:pt idx="19995">
                  <c:v>198.9499999999631</c:v>
                </c:pt>
                <c:pt idx="19996">
                  <c:v>198.95999999996309</c:v>
                </c:pt>
                <c:pt idx="19997">
                  <c:v>198.96999999996311</c:v>
                </c:pt>
                <c:pt idx="19998">
                  <c:v>198.9799999999631</c:v>
                </c:pt>
                <c:pt idx="19999">
                  <c:v>198.98999999996309</c:v>
                </c:pt>
                <c:pt idx="20000">
                  <c:v>198.99999999996311</c:v>
                </c:pt>
                <c:pt idx="20001">
                  <c:v>199.00999999996299</c:v>
                </c:pt>
                <c:pt idx="20002">
                  <c:v>199.01999999996301</c:v>
                </c:pt>
                <c:pt idx="20003">
                  <c:v>199.02999999996311</c:v>
                </c:pt>
                <c:pt idx="20004">
                  <c:v>199.03999999996299</c:v>
                </c:pt>
                <c:pt idx="20005">
                  <c:v>199.04999999996301</c:v>
                </c:pt>
                <c:pt idx="20006">
                  <c:v>199.059999999963</c:v>
                </c:pt>
                <c:pt idx="20007">
                  <c:v>199.06999999996299</c:v>
                </c:pt>
                <c:pt idx="20008">
                  <c:v>199.07999999996301</c:v>
                </c:pt>
                <c:pt idx="20009">
                  <c:v>199.089999999963</c:v>
                </c:pt>
                <c:pt idx="20010">
                  <c:v>199.09999999996299</c:v>
                </c:pt>
                <c:pt idx="20011">
                  <c:v>199.10999999996301</c:v>
                </c:pt>
                <c:pt idx="20012">
                  <c:v>199.11999999996269</c:v>
                </c:pt>
                <c:pt idx="20013">
                  <c:v>199.12999999996291</c:v>
                </c:pt>
                <c:pt idx="20014">
                  <c:v>199.1399999999629</c:v>
                </c:pt>
                <c:pt idx="20015">
                  <c:v>199.14999999996269</c:v>
                </c:pt>
                <c:pt idx="20016">
                  <c:v>199.15999999996291</c:v>
                </c:pt>
                <c:pt idx="20017">
                  <c:v>199.1699999999629</c:v>
                </c:pt>
                <c:pt idx="20018">
                  <c:v>199.17999999996269</c:v>
                </c:pt>
                <c:pt idx="20019">
                  <c:v>199.18999999996291</c:v>
                </c:pt>
                <c:pt idx="20020">
                  <c:v>199.1999999999629</c:v>
                </c:pt>
                <c:pt idx="20021">
                  <c:v>199.20999999996249</c:v>
                </c:pt>
                <c:pt idx="20022">
                  <c:v>199.21999999996271</c:v>
                </c:pt>
                <c:pt idx="20023">
                  <c:v>199.22999999996281</c:v>
                </c:pt>
                <c:pt idx="20024">
                  <c:v>199.23999999996249</c:v>
                </c:pt>
                <c:pt idx="20025">
                  <c:v>199.24999999996271</c:v>
                </c:pt>
                <c:pt idx="20026">
                  <c:v>199.25999999996279</c:v>
                </c:pt>
                <c:pt idx="20027">
                  <c:v>199.26999999996261</c:v>
                </c:pt>
                <c:pt idx="20028">
                  <c:v>199.27999999996271</c:v>
                </c:pt>
                <c:pt idx="20029">
                  <c:v>199.28999999996279</c:v>
                </c:pt>
                <c:pt idx="20030">
                  <c:v>199.29999999996281</c:v>
                </c:pt>
                <c:pt idx="20031">
                  <c:v>199.3099999999628</c:v>
                </c:pt>
                <c:pt idx="20032">
                  <c:v>199.31999999996279</c:v>
                </c:pt>
                <c:pt idx="20033">
                  <c:v>199.32999999996281</c:v>
                </c:pt>
                <c:pt idx="20034">
                  <c:v>199.33999999996271</c:v>
                </c:pt>
                <c:pt idx="20035">
                  <c:v>199.34999999996271</c:v>
                </c:pt>
                <c:pt idx="20036">
                  <c:v>199.35999999996281</c:v>
                </c:pt>
                <c:pt idx="20037">
                  <c:v>199.36999999996269</c:v>
                </c:pt>
                <c:pt idx="20038">
                  <c:v>199.37999999996271</c:v>
                </c:pt>
                <c:pt idx="20039">
                  <c:v>199.3899999999627</c:v>
                </c:pt>
                <c:pt idx="20040">
                  <c:v>199.39999999996269</c:v>
                </c:pt>
                <c:pt idx="20041">
                  <c:v>199.40999999996271</c:v>
                </c:pt>
                <c:pt idx="20042">
                  <c:v>199.4199999999627</c:v>
                </c:pt>
                <c:pt idx="20043">
                  <c:v>199.42999999996269</c:v>
                </c:pt>
                <c:pt idx="20044">
                  <c:v>199.43999999996271</c:v>
                </c:pt>
                <c:pt idx="20045">
                  <c:v>199.44999999996261</c:v>
                </c:pt>
                <c:pt idx="20046">
                  <c:v>199.4599999999626</c:v>
                </c:pt>
                <c:pt idx="20047">
                  <c:v>199.4699999999626</c:v>
                </c:pt>
                <c:pt idx="20048">
                  <c:v>199.47999999996259</c:v>
                </c:pt>
                <c:pt idx="20049">
                  <c:v>199.48999999996261</c:v>
                </c:pt>
                <c:pt idx="20050">
                  <c:v>199.4999999999626</c:v>
                </c:pt>
                <c:pt idx="20051">
                  <c:v>199.50999999996259</c:v>
                </c:pt>
                <c:pt idx="20052">
                  <c:v>199.51999999996261</c:v>
                </c:pt>
                <c:pt idx="20053">
                  <c:v>199.5299999999626</c:v>
                </c:pt>
                <c:pt idx="20054">
                  <c:v>199.53999999996259</c:v>
                </c:pt>
                <c:pt idx="20055">
                  <c:v>199.54999999996261</c:v>
                </c:pt>
                <c:pt idx="20056">
                  <c:v>199.55999999996251</c:v>
                </c:pt>
                <c:pt idx="20057">
                  <c:v>199.5699999999625</c:v>
                </c:pt>
                <c:pt idx="20058">
                  <c:v>199.5799999999625</c:v>
                </c:pt>
                <c:pt idx="20059">
                  <c:v>199.58999999996249</c:v>
                </c:pt>
                <c:pt idx="20060">
                  <c:v>199.59999999996251</c:v>
                </c:pt>
                <c:pt idx="20061">
                  <c:v>199.6099999999625</c:v>
                </c:pt>
                <c:pt idx="20062">
                  <c:v>199.61999999996229</c:v>
                </c:pt>
                <c:pt idx="20063">
                  <c:v>199.62999999996251</c:v>
                </c:pt>
                <c:pt idx="20064">
                  <c:v>199.6399999999625</c:v>
                </c:pt>
                <c:pt idx="20065">
                  <c:v>199.64999999996209</c:v>
                </c:pt>
                <c:pt idx="20066">
                  <c:v>199.65999999996251</c:v>
                </c:pt>
                <c:pt idx="20067">
                  <c:v>199.66999999996241</c:v>
                </c:pt>
                <c:pt idx="20068">
                  <c:v>199.67999999996209</c:v>
                </c:pt>
                <c:pt idx="20069">
                  <c:v>199.6899999999624</c:v>
                </c:pt>
                <c:pt idx="20070">
                  <c:v>199.69999999996239</c:v>
                </c:pt>
                <c:pt idx="20071">
                  <c:v>199.70999999996221</c:v>
                </c:pt>
                <c:pt idx="20072">
                  <c:v>199.71999999996231</c:v>
                </c:pt>
                <c:pt idx="20073">
                  <c:v>199.72999999996239</c:v>
                </c:pt>
                <c:pt idx="20074">
                  <c:v>199.73999999996241</c:v>
                </c:pt>
                <c:pt idx="20075">
                  <c:v>199.74999999996231</c:v>
                </c:pt>
                <c:pt idx="20076">
                  <c:v>199.75999999996239</c:v>
                </c:pt>
                <c:pt idx="20077">
                  <c:v>199.76999999996241</c:v>
                </c:pt>
                <c:pt idx="20078">
                  <c:v>199.77999999996231</c:v>
                </c:pt>
                <c:pt idx="20079">
                  <c:v>199.7899999999623</c:v>
                </c:pt>
                <c:pt idx="20080">
                  <c:v>199.7999999999623</c:v>
                </c:pt>
                <c:pt idx="20081">
                  <c:v>199.80999999996229</c:v>
                </c:pt>
                <c:pt idx="20082">
                  <c:v>199.81999999996231</c:v>
                </c:pt>
                <c:pt idx="20083">
                  <c:v>199.8299999999623</c:v>
                </c:pt>
                <c:pt idx="20084">
                  <c:v>199.83999999996229</c:v>
                </c:pt>
                <c:pt idx="20085">
                  <c:v>199.84999999996231</c:v>
                </c:pt>
                <c:pt idx="20086">
                  <c:v>199.8599999999623</c:v>
                </c:pt>
                <c:pt idx="20087">
                  <c:v>199.86999999996229</c:v>
                </c:pt>
                <c:pt idx="20088">
                  <c:v>199.87999999996231</c:v>
                </c:pt>
                <c:pt idx="20089">
                  <c:v>199.88999999996221</c:v>
                </c:pt>
                <c:pt idx="20090">
                  <c:v>199.8999999999622</c:v>
                </c:pt>
                <c:pt idx="20091">
                  <c:v>199.9099999999622</c:v>
                </c:pt>
                <c:pt idx="20092">
                  <c:v>199.91999999996219</c:v>
                </c:pt>
                <c:pt idx="20093">
                  <c:v>199.92999999996221</c:v>
                </c:pt>
                <c:pt idx="20094">
                  <c:v>199.9399999999622</c:v>
                </c:pt>
                <c:pt idx="20095">
                  <c:v>199.94999999996219</c:v>
                </c:pt>
                <c:pt idx="20096">
                  <c:v>199.95999999996221</c:v>
                </c:pt>
                <c:pt idx="20097">
                  <c:v>199.9699999999622</c:v>
                </c:pt>
                <c:pt idx="20098">
                  <c:v>199.97999999996219</c:v>
                </c:pt>
                <c:pt idx="20099">
                  <c:v>199.98999999996221</c:v>
                </c:pt>
                <c:pt idx="20100">
                  <c:v>199.99999999996211</c:v>
                </c:pt>
                <c:pt idx="20101">
                  <c:v>200.0099999999621</c:v>
                </c:pt>
                <c:pt idx="20102">
                  <c:v>200.0199999999621</c:v>
                </c:pt>
                <c:pt idx="20103">
                  <c:v>200.02999999996209</c:v>
                </c:pt>
                <c:pt idx="20104">
                  <c:v>200.03999999996211</c:v>
                </c:pt>
                <c:pt idx="20105">
                  <c:v>200.0499999999621</c:v>
                </c:pt>
                <c:pt idx="20106">
                  <c:v>200.05999999996209</c:v>
                </c:pt>
                <c:pt idx="20107">
                  <c:v>200.06999999996211</c:v>
                </c:pt>
                <c:pt idx="20108">
                  <c:v>200.0799999999621</c:v>
                </c:pt>
                <c:pt idx="20109">
                  <c:v>200.08999999996209</c:v>
                </c:pt>
                <c:pt idx="20110">
                  <c:v>200.09999999996211</c:v>
                </c:pt>
                <c:pt idx="20111">
                  <c:v>200.10999999996201</c:v>
                </c:pt>
                <c:pt idx="20112">
                  <c:v>200.11999999996169</c:v>
                </c:pt>
                <c:pt idx="20113">
                  <c:v>200.129999999962</c:v>
                </c:pt>
                <c:pt idx="20114">
                  <c:v>200.13999999996199</c:v>
                </c:pt>
                <c:pt idx="20115">
                  <c:v>200.14999999996181</c:v>
                </c:pt>
                <c:pt idx="20116">
                  <c:v>200.159999999962</c:v>
                </c:pt>
                <c:pt idx="20117">
                  <c:v>200.16999999996199</c:v>
                </c:pt>
                <c:pt idx="20118">
                  <c:v>200.17999999996201</c:v>
                </c:pt>
                <c:pt idx="20119">
                  <c:v>200.189999999962</c:v>
                </c:pt>
                <c:pt idx="20120">
                  <c:v>200.19999999996199</c:v>
                </c:pt>
                <c:pt idx="20121">
                  <c:v>200.20999999996201</c:v>
                </c:pt>
                <c:pt idx="20122">
                  <c:v>200.21999999996191</c:v>
                </c:pt>
                <c:pt idx="20123">
                  <c:v>200.2299999999619</c:v>
                </c:pt>
                <c:pt idx="20124">
                  <c:v>200.2399999999619</c:v>
                </c:pt>
                <c:pt idx="20125">
                  <c:v>200.24999999996169</c:v>
                </c:pt>
                <c:pt idx="20126">
                  <c:v>200.25999999996191</c:v>
                </c:pt>
                <c:pt idx="20127">
                  <c:v>200.2699999999619</c:v>
                </c:pt>
                <c:pt idx="20128">
                  <c:v>200.27999999996169</c:v>
                </c:pt>
                <c:pt idx="20129">
                  <c:v>200.28999999996191</c:v>
                </c:pt>
                <c:pt idx="20130">
                  <c:v>200.2999999999619</c:v>
                </c:pt>
                <c:pt idx="20131">
                  <c:v>200.30999999996189</c:v>
                </c:pt>
                <c:pt idx="20132">
                  <c:v>200.31999999996191</c:v>
                </c:pt>
                <c:pt idx="20133">
                  <c:v>200.32999999996181</c:v>
                </c:pt>
                <c:pt idx="20134">
                  <c:v>200.3399999999618</c:v>
                </c:pt>
                <c:pt idx="20135">
                  <c:v>200.3499999999618</c:v>
                </c:pt>
                <c:pt idx="20136">
                  <c:v>200.35999999996179</c:v>
                </c:pt>
                <c:pt idx="20137">
                  <c:v>200.36999999996181</c:v>
                </c:pt>
                <c:pt idx="20138">
                  <c:v>200.3799999999618</c:v>
                </c:pt>
                <c:pt idx="20139">
                  <c:v>200.38999999996179</c:v>
                </c:pt>
                <c:pt idx="20140">
                  <c:v>200.39999999996181</c:v>
                </c:pt>
                <c:pt idx="20141">
                  <c:v>200.4099999999618</c:v>
                </c:pt>
                <c:pt idx="20142">
                  <c:v>200.41999999996179</c:v>
                </c:pt>
                <c:pt idx="20143">
                  <c:v>200.42999999996181</c:v>
                </c:pt>
                <c:pt idx="20144">
                  <c:v>200.43999999996171</c:v>
                </c:pt>
                <c:pt idx="20145">
                  <c:v>200.4499999999617</c:v>
                </c:pt>
                <c:pt idx="20146">
                  <c:v>200.45999999996181</c:v>
                </c:pt>
                <c:pt idx="20147">
                  <c:v>200.46999999996169</c:v>
                </c:pt>
                <c:pt idx="20148">
                  <c:v>200.47999999996171</c:v>
                </c:pt>
                <c:pt idx="20149">
                  <c:v>200.4899999999617</c:v>
                </c:pt>
                <c:pt idx="20150">
                  <c:v>200.49999999996169</c:v>
                </c:pt>
                <c:pt idx="20151">
                  <c:v>200.50999999996171</c:v>
                </c:pt>
                <c:pt idx="20152">
                  <c:v>200.5199999999617</c:v>
                </c:pt>
                <c:pt idx="20153">
                  <c:v>200.52999999996169</c:v>
                </c:pt>
                <c:pt idx="20154">
                  <c:v>200.53999999996171</c:v>
                </c:pt>
                <c:pt idx="20155">
                  <c:v>200.54999999996161</c:v>
                </c:pt>
                <c:pt idx="20156">
                  <c:v>200.5599999999616</c:v>
                </c:pt>
                <c:pt idx="20157">
                  <c:v>200.5699999999616</c:v>
                </c:pt>
                <c:pt idx="20158">
                  <c:v>200.57999999996159</c:v>
                </c:pt>
                <c:pt idx="20159">
                  <c:v>200.58999999996161</c:v>
                </c:pt>
                <c:pt idx="20160">
                  <c:v>200.5999999999616</c:v>
                </c:pt>
                <c:pt idx="20161">
                  <c:v>200.60999999996159</c:v>
                </c:pt>
                <c:pt idx="20162">
                  <c:v>200.61999999996141</c:v>
                </c:pt>
                <c:pt idx="20163">
                  <c:v>200.6299999999616</c:v>
                </c:pt>
                <c:pt idx="20164">
                  <c:v>200.63999999996159</c:v>
                </c:pt>
                <c:pt idx="20165">
                  <c:v>200.64999999996161</c:v>
                </c:pt>
                <c:pt idx="20166">
                  <c:v>200.65999999996151</c:v>
                </c:pt>
                <c:pt idx="20167">
                  <c:v>200.6699999999615</c:v>
                </c:pt>
                <c:pt idx="20168">
                  <c:v>200.6799999999615</c:v>
                </c:pt>
                <c:pt idx="20169">
                  <c:v>200.68999999996149</c:v>
                </c:pt>
                <c:pt idx="20170">
                  <c:v>200.69999999996151</c:v>
                </c:pt>
                <c:pt idx="20171">
                  <c:v>200.7099999999615</c:v>
                </c:pt>
                <c:pt idx="20172">
                  <c:v>200.71999999996129</c:v>
                </c:pt>
                <c:pt idx="20173">
                  <c:v>200.72999999996151</c:v>
                </c:pt>
                <c:pt idx="20174">
                  <c:v>200.7399999999615</c:v>
                </c:pt>
                <c:pt idx="20175">
                  <c:v>200.74999999996109</c:v>
                </c:pt>
                <c:pt idx="20176">
                  <c:v>200.75999999996151</c:v>
                </c:pt>
                <c:pt idx="20177">
                  <c:v>200.76999999996141</c:v>
                </c:pt>
                <c:pt idx="20178">
                  <c:v>200.77999999996109</c:v>
                </c:pt>
                <c:pt idx="20179">
                  <c:v>200.7899999999614</c:v>
                </c:pt>
                <c:pt idx="20180">
                  <c:v>200.79999999996139</c:v>
                </c:pt>
                <c:pt idx="20181">
                  <c:v>200.80999999996141</c:v>
                </c:pt>
                <c:pt idx="20182">
                  <c:v>200.8199999999614</c:v>
                </c:pt>
                <c:pt idx="20183">
                  <c:v>200.82999999996139</c:v>
                </c:pt>
                <c:pt idx="20184">
                  <c:v>200.83999999996141</c:v>
                </c:pt>
                <c:pt idx="20185">
                  <c:v>200.8499999999614</c:v>
                </c:pt>
                <c:pt idx="20186">
                  <c:v>200.85999999996139</c:v>
                </c:pt>
                <c:pt idx="20187">
                  <c:v>200.86999999996141</c:v>
                </c:pt>
                <c:pt idx="20188">
                  <c:v>200.87999999996131</c:v>
                </c:pt>
                <c:pt idx="20189">
                  <c:v>200.88999999996139</c:v>
                </c:pt>
                <c:pt idx="20190">
                  <c:v>200.89999999996141</c:v>
                </c:pt>
                <c:pt idx="20191">
                  <c:v>200.90999999996129</c:v>
                </c:pt>
                <c:pt idx="20192">
                  <c:v>200.91999999996131</c:v>
                </c:pt>
                <c:pt idx="20193">
                  <c:v>200.9299999999613</c:v>
                </c:pt>
                <c:pt idx="20194">
                  <c:v>200.93999999996129</c:v>
                </c:pt>
                <c:pt idx="20195">
                  <c:v>200.94999999996131</c:v>
                </c:pt>
                <c:pt idx="20196">
                  <c:v>200.9599999999613</c:v>
                </c:pt>
                <c:pt idx="20197">
                  <c:v>200.96999999996129</c:v>
                </c:pt>
                <c:pt idx="20198">
                  <c:v>200.97999999996131</c:v>
                </c:pt>
                <c:pt idx="20199">
                  <c:v>200.98999999996121</c:v>
                </c:pt>
                <c:pt idx="20200">
                  <c:v>200.9999999999612</c:v>
                </c:pt>
                <c:pt idx="20201">
                  <c:v>201.0099999999612</c:v>
                </c:pt>
                <c:pt idx="20202">
                  <c:v>201.01999999996119</c:v>
                </c:pt>
                <c:pt idx="20203">
                  <c:v>201.02999999996121</c:v>
                </c:pt>
                <c:pt idx="20204">
                  <c:v>201.0399999999612</c:v>
                </c:pt>
                <c:pt idx="20205">
                  <c:v>201.04999999996119</c:v>
                </c:pt>
                <c:pt idx="20206">
                  <c:v>201.05999999996121</c:v>
                </c:pt>
                <c:pt idx="20207">
                  <c:v>201.0699999999612</c:v>
                </c:pt>
                <c:pt idx="20208">
                  <c:v>201.07999999996119</c:v>
                </c:pt>
                <c:pt idx="20209">
                  <c:v>201.08999999996121</c:v>
                </c:pt>
                <c:pt idx="20210">
                  <c:v>201.09999999996111</c:v>
                </c:pt>
                <c:pt idx="20211">
                  <c:v>201.1099999999611</c:v>
                </c:pt>
                <c:pt idx="20212">
                  <c:v>201.1199999999611</c:v>
                </c:pt>
                <c:pt idx="20213">
                  <c:v>201.12999999996109</c:v>
                </c:pt>
                <c:pt idx="20214">
                  <c:v>201.13999999996111</c:v>
                </c:pt>
                <c:pt idx="20215">
                  <c:v>201.1499999999611</c:v>
                </c:pt>
                <c:pt idx="20216">
                  <c:v>201.15999999996109</c:v>
                </c:pt>
                <c:pt idx="20217">
                  <c:v>201.16999999996111</c:v>
                </c:pt>
                <c:pt idx="20218">
                  <c:v>201.1799999999611</c:v>
                </c:pt>
                <c:pt idx="20219">
                  <c:v>201.18999999996109</c:v>
                </c:pt>
                <c:pt idx="20220">
                  <c:v>201.19999999996111</c:v>
                </c:pt>
                <c:pt idx="20221">
                  <c:v>201.20999999996101</c:v>
                </c:pt>
                <c:pt idx="20222">
                  <c:v>201.21999999996069</c:v>
                </c:pt>
                <c:pt idx="20223">
                  <c:v>201.229999999961</c:v>
                </c:pt>
                <c:pt idx="20224">
                  <c:v>201.23999999996099</c:v>
                </c:pt>
                <c:pt idx="20225">
                  <c:v>201.24999999996069</c:v>
                </c:pt>
                <c:pt idx="20226">
                  <c:v>201.259999999961</c:v>
                </c:pt>
                <c:pt idx="20227">
                  <c:v>201.26999999996099</c:v>
                </c:pt>
                <c:pt idx="20228">
                  <c:v>201.27999999996081</c:v>
                </c:pt>
                <c:pt idx="20229">
                  <c:v>201.289999999961</c:v>
                </c:pt>
                <c:pt idx="20230">
                  <c:v>201.29999999996099</c:v>
                </c:pt>
                <c:pt idx="20231">
                  <c:v>201.30999999996101</c:v>
                </c:pt>
                <c:pt idx="20232">
                  <c:v>201.31999999996091</c:v>
                </c:pt>
                <c:pt idx="20233">
                  <c:v>201.32999999996099</c:v>
                </c:pt>
                <c:pt idx="20234">
                  <c:v>201.33999999996101</c:v>
                </c:pt>
                <c:pt idx="20235">
                  <c:v>201.34999999996089</c:v>
                </c:pt>
                <c:pt idx="20236">
                  <c:v>201.35999999996099</c:v>
                </c:pt>
                <c:pt idx="20237">
                  <c:v>201.3699999999609</c:v>
                </c:pt>
                <c:pt idx="20238">
                  <c:v>201.37999999996089</c:v>
                </c:pt>
                <c:pt idx="20239">
                  <c:v>201.38999999996099</c:v>
                </c:pt>
                <c:pt idx="20240">
                  <c:v>201.3999999999609</c:v>
                </c:pt>
                <c:pt idx="20241">
                  <c:v>201.40999999996089</c:v>
                </c:pt>
                <c:pt idx="20242">
                  <c:v>201.41999999996091</c:v>
                </c:pt>
                <c:pt idx="20243">
                  <c:v>201.42999999996081</c:v>
                </c:pt>
                <c:pt idx="20244">
                  <c:v>201.4399999999608</c:v>
                </c:pt>
                <c:pt idx="20245">
                  <c:v>201.4499999999608</c:v>
                </c:pt>
                <c:pt idx="20246">
                  <c:v>201.45999999996079</c:v>
                </c:pt>
                <c:pt idx="20247">
                  <c:v>201.46999999996081</c:v>
                </c:pt>
                <c:pt idx="20248">
                  <c:v>201.4799999999608</c:v>
                </c:pt>
                <c:pt idx="20249">
                  <c:v>201.48999999996079</c:v>
                </c:pt>
                <c:pt idx="20250">
                  <c:v>201.49999999996081</c:v>
                </c:pt>
                <c:pt idx="20251">
                  <c:v>201.5099999999608</c:v>
                </c:pt>
                <c:pt idx="20252">
                  <c:v>201.51999999996079</c:v>
                </c:pt>
                <c:pt idx="20253">
                  <c:v>201.52999999996081</c:v>
                </c:pt>
                <c:pt idx="20254">
                  <c:v>201.53999999996071</c:v>
                </c:pt>
                <c:pt idx="20255">
                  <c:v>201.5499999999607</c:v>
                </c:pt>
                <c:pt idx="20256">
                  <c:v>201.55999999996081</c:v>
                </c:pt>
                <c:pt idx="20257">
                  <c:v>201.56999999996069</c:v>
                </c:pt>
                <c:pt idx="20258">
                  <c:v>201.57999999996071</c:v>
                </c:pt>
                <c:pt idx="20259">
                  <c:v>201.5899999999607</c:v>
                </c:pt>
                <c:pt idx="20260">
                  <c:v>201.59999999996069</c:v>
                </c:pt>
                <c:pt idx="20261">
                  <c:v>201.60999999996071</c:v>
                </c:pt>
                <c:pt idx="20262">
                  <c:v>201.6199999999607</c:v>
                </c:pt>
                <c:pt idx="20263">
                  <c:v>201.62999999996069</c:v>
                </c:pt>
                <c:pt idx="20264">
                  <c:v>201.63999999996071</c:v>
                </c:pt>
                <c:pt idx="20265">
                  <c:v>201.64999999996061</c:v>
                </c:pt>
                <c:pt idx="20266">
                  <c:v>201.6599999999606</c:v>
                </c:pt>
                <c:pt idx="20267">
                  <c:v>201.6699999999606</c:v>
                </c:pt>
                <c:pt idx="20268">
                  <c:v>201.67999999996059</c:v>
                </c:pt>
                <c:pt idx="20269">
                  <c:v>201.68999999996061</c:v>
                </c:pt>
                <c:pt idx="20270">
                  <c:v>201.6999999999606</c:v>
                </c:pt>
                <c:pt idx="20271">
                  <c:v>201.70999999996059</c:v>
                </c:pt>
                <c:pt idx="20272">
                  <c:v>201.71999999996041</c:v>
                </c:pt>
                <c:pt idx="20273">
                  <c:v>201.7299999999606</c:v>
                </c:pt>
                <c:pt idx="20274">
                  <c:v>201.73999999996059</c:v>
                </c:pt>
                <c:pt idx="20275">
                  <c:v>201.74999999996061</c:v>
                </c:pt>
                <c:pt idx="20276">
                  <c:v>201.75999999996051</c:v>
                </c:pt>
                <c:pt idx="20277">
                  <c:v>201.7699999999605</c:v>
                </c:pt>
                <c:pt idx="20278">
                  <c:v>201.77999999996041</c:v>
                </c:pt>
                <c:pt idx="20279">
                  <c:v>201.78999999996049</c:v>
                </c:pt>
                <c:pt idx="20280">
                  <c:v>201.79999999996051</c:v>
                </c:pt>
                <c:pt idx="20281">
                  <c:v>201.8099999999605</c:v>
                </c:pt>
                <c:pt idx="20282">
                  <c:v>201.81999999996049</c:v>
                </c:pt>
                <c:pt idx="20283">
                  <c:v>201.82999999996051</c:v>
                </c:pt>
                <c:pt idx="20284">
                  <c:v>201.8399999999605</c:v>
                </c:pt>
                <c:pt idx="20285">
                  <c:v>201.84999999996049</c:v>
                </c:pt>
                <c:pt idx="20286">
                  <c:v>201.85999999996051</c:v>
                </c:pt>
                <c:pt idx="20287">
                  <c:v>201.86999999996041</c:v>
                </c:pt>
                <c:pt idx="20288">
                  <c:v>201.8799999999604</c:v>
                </c:pt>
                <c:pt idx="20289">
                  <c:v>201.88999999996051</c:v>
                </c:pt>
                <c:pt idx="20290">
                  <c:v>201.89999999996039</c:v>
                </c:pt>
                <c:pt idx="20291">
                  <c:v>201.90999999996041</c:v>
                </c:pt>
                <c:pt idx="20292">
                  <c:v>201.9199999999604</c:v>
                </c:pt>
                <c:pt idx="20293">
                  <c:v>201.92999999996039</c:v>
                </c:pt>
                <c:pt idx="20294">
                  <c:v>201.93999999996041</c:v>
                </c:pt>
                <c:pt idx="20295">
                  <c:v>201.9499999999604</c:v>
                </c:pt>
                <c:pt idx="20296">
                  <c:v>201.95999999996039</c:v>
                </c:pt>
                <c:pt idx="20297">
                  <c:v>201.96999999996041</c:v>
                </c:pt>
                <c:pt idx="20298">
                  <c:v>201.97999999996031</c:v>
                </c:pt>
                <c:pt idx="20299">
                  <c:v>201.98999999996039</c:v>
                </c:pt>
                <c:pt idx="20300">
                  <c:v>201.99999999996041</c:v>
                </c:pt>
                <c:pt idx="20301">
                  <c:v>202.00999999996031</c:v>
                </c:pt>
                <c:pt idx="20302">
                  <c:v>202.01999999996031</c:v>
                </c:pt>
                <c:pt idx="20303">
                  <c:v>202.0299999999603</c:v>
                </c:pt>
                <c:pt idx="20304">
                  <c:v>202.03999999996029</c:v>
                </c:pt>
                <c:pt idx="20305">
                  <c:v>202.04999999996031</c:v>
                </c:pt>
                <c:pt idx="20306">
                  <c:v>202.0599999999603</c:v>
                </c:pt>
                <c:pt idx="20307">
                  <c:v>202.06999999996029</c:v>
                </c:pt>
                <c:pt idx="20308">
                  <c:v>202.07999999996031</c:v>
                </c:pt>
                <c:pt idx="20309">
                  <c:v>202.08999999996021</c:v>
                </c:pt>
                <c:pt idx="20310">
                  <c:v>202.0999999999602</c:v>
                </c:pt>
                <c:pt idx="20311">
                  <c:v>202.10999999996019</c:v>
                </c:pt>
                <c:pt idx="20312">
                  <c:v>202.11999999996021</c:v>
                </c:pt>
                <c:pt idx="20313">
                  <c:v>202.12999999996021</c:v>
                </c:pt>
                <c:pt idx="20314">
                  <c:v>202.1399999999602</c:v>
                </c:pt>
                <c:pt idx="20315">
                  <c:v>202.14999999996019</c:v>
                </c:pt>
                <c:pt idx="20316">
                  <c:v>202.15999999996021</c:v>
                </c:pt>
                <c:pt idx="20317">
                  <c:v>202.1699999999602</c:v>
                </c:pt>
                <c:pt idx="20318">
                  <c:v>202.17999999996019</c:v>
                </c:pt>
                <c:pt idx="20319">
                  <c:v>202.18999999996021</c:v>
                </c:pt>
                <c:pt idx="20320">
                  <c:v>202.19999999996011</c:v>
                </c:pt>
                <c:pt idx="20321">
                  <c:v>202.2099999999601</c:v>
                </c:pt>
                <c:pt idx="20322">
                  <c:v>202.21999999996001</c:v>
                </c:pt>
                <c:pt idx="20323">
                  <c:v>202.22999999996011</c:v>
                </c:pt>
                <c:pt idx="20324">
                  <c:v>202.23999999996011</c:v>
                </c:pt>
                <c:pt idx="20325">
                  <c:v>202.2499999999601</c:v>
                </c:pt>
                <c:pt idx="20326">
                  <c:v>202.25999999996009</c:v>
                </c:pt>
                <c:pt idx="20327">
                  <c:v>202.26999999996011</c:v>
                </c:pt>
                <c:pt idx="20328">
                  <c:v>202.2799999999601</c:v>
                </c:pt>
                <c:pt idx="20329">
                  <c:v>202.28999999996009</c:v>
                </c:pt>
                <c:pt idx="20330">
                  <c:v>202.29999999996011</c:v>
                </c:pt>
                <c:pt idx="20331">
                  <c:v>202.30999999996001</c:v>
                </c:pt>
                <c:pt idx="20332">
                  <c:v>202.31999999996</c:v>
                </c:pt>
                <c:pt idx="20333">
                  <c:v>202.32999999996011</c:v>
                </c:pt>
                <c:pt idx="20334">
                  <c:v>202.33999999996001</c:v>
                </c:pt>
                <c:pt idx="20335">
                  <c:v>202.34999999996</c:v>
                </c:pt>
                <c:pt idx="20336">
                  <c:v>202.35999999996</c:v>
                </c:pt>
                <c:pt idx="20337">
                  <c:v>202.36999999995999</c:v>
                </c:pt>
                <c:pt idx="20338">
                  <c:v>202.37999999996001</c:v>
                </c:pt>
                <c:pt idx="20339">
                  <c:v>202.38999999996</c:v>
                </c:pt>
                <c:pt idx="20340">
                  <c:v>202.39999999995999</c:v>
                </c:pt>
                <c:pt idx="20341">
                  <c:v>202.40999999996001</c:v>
                </c:pt>
                <c:pt idx="20342">
                  <c:v>202.41999999995991</c:v>
                </c:pt>
                <c:pt idx="20343">
                  <c:v>202.42999999995999</c:v>
                </c:pt>
                <c:pt idx="20344">
                  <c:v>202.43999999996001</c:v>
                </c:pt>
                <c:pt idx="20345">
                  <c:v>202.44999999995991</c:v>
                </c:pt>
                <c:pt idx="20346">
                  <c:v>202.45999999995999</c:v>
                </c:pt>
                <c:pt idx="20347">
                  <c:v>202.4699999999599</c:v>
                </c:pt>
                <c:pt idx="20348">
                  <c:v>202.47999999995989</c:v>
                </c:pt>
                <c:pt idx="20349">
                  <c:v>202.48999999995999</c:v>
                </c:pt>
                <c:pt idx="20350">
                  <c:v>202.4999999999599</c:v>
                </c:pt>
                <c:pt idx="20351">
                  <c:v>202.50999999995989</c:v>
                </c:pt>
                <c:pt idx="20352">
                  <c:v>202.51999999995991</c:v>
                </c:pt>
                <c:pt idx="20353">
                  <c:v>202.52999999995981</c:v>
                </c:pt>
                <c:pt idx="20354">
                  <c:v>202.5399999999598</c:v>
                </c:pt>
                <c:pt idx="20355">
                  <c:v>202.54999999995979</c:v>
                </c:pt>
                <c:pt idx="20356">
                  <c:v>202.55999999995981</c:v>
                </c:pt>
                <c:pt idx="20357">
                  <c:v>202.5699999999598</c:v>
                </c:pt>
                <c:pt idx="20358">
                  <c:v>202.5799999999598</c:v>
                </c:pt>
                <c:pt idx="20359">
                  <c:v>202.58999999995979</c:v>
                </c:pt>
                <c:pt idx="20360">
                  <c:v>202.59999999995981</c:v>
                </c:pt>
                <c:pt idx="20361">
                  <c:v>202.6099999999598</c:v>
                </c:pt>
                <c:pt idx="20362">
                  <c:v>202.61999999995979</c:v>
                </c:pt>
                <c:pt idx="20363">
                  <c:v>202.62999999995981</c:v>
                </c:pt>
                <c:pt idx="20364">
                  <c:v>202.63999999995971</c:v>
                </c:pt>
                <c:pt idx="20365">
                  <c:v>202.6499999999597</c:v>
                </c:pt>
                <c:pt idx="20366">
                  <c:v>202.65999999995981</c:v>
                </c:pt>
                <c:pt idx="20367">
                  <c:v>202.66999999995971</c:v>
                </c:pt>
                <c:pt idx="20368">
                  <c:v>202.6799999999597</c:v>
                </c:pt>
                <c:pt idx="20369">
                  <c:v>202.6899999999597</c:v>
                </c:pt>
                <c:pt idx="20370">
                  <c:v>202.69999999995969</c:v>
                </c:pt>
                <c:pt idx="20371">
                  <c:v>202.70999999995971</c:v>
                </c:pt>
                <c:pt idx="20372">
                  <c:v>202.7199999999597</c:v>
                </c:pt>
                <c:pt idx="20373">
                  <c:v>202.72999999995969</c:v>
                </c:pt>
                <c:pt idx="20374">
                  <c:v>202.73999999995971</c:v>
                </c:pt>
                <c:pt idx="20375">
                  <c:v>202.74999999995961</c:v>
                </c:pt>
                <c:pt idx="20376">
                  <c:v>202.7599999999596</c:v>
                </c:pt>
                <c:pt idx="20377">
                  <c:v>202.76999999995959</c:v>
                </c:pt>
                <c:pt idx="20378">
                  <c:v>202.77999999995961</c:v>
                </c:pt>
                <c:pt idx="20379">
                  <c:v>202.7899999999596</c:v>
                </c:pt>
                <c:pt idx="20380">
                  <c:v>202.7999999999596</c:v>
                </c:pt>
                <c:pt idx="20381">
                  <c:v>202.80999999995959</c:v>
                </c:pt>
                <c:pt idx="20382">
                  <c:v>202.81999999995961</c:v>
                </c:pt>
                <c:pt idx="20383">
                  <c:v>202.8299999999596</c:v>
                </c:pt>
                <c:pt idx="20384">
                  <c:v>202.83999999995959</c:v>
                </c:pt>
                <c:pt idx="20385">
                  <c:v>202.84999999995961</c:v>
                </c:pt>
                <c:pt idx="20386">
                  <c:v>202.8599999999596</c:v>
                </c:pt>
                <c:pt idx="20387">
                  <c:v>202.86999999995959</c:v>
                </c:pt>
                <c:pt idx="20388">
                  <c:v>202.87999999995961</c:v>
                </c:pt>
                <c:pt idx="20389">
                  <c:v>202.88999999995951</c:v>
                </c:pt>
                <c:pt idx="20390">
                  <c:v>202.8999999999595</c:v>
                </c:pt>
                <c:pt idx="20391">
                  <c:v>202.9099999999595</c:v>
                </c:pt>
                <c:pt idx="20392">
                  <c:v>202.91999999995949</c:v>
                </c:pt>
                <c:pt idx="20393">
                  <c:v>202.92999999995951</c:v>
                </c:pt>
                <c:pt idx="20394">
                  <c:v>202.9399999999595</c:v>
                </c:pt>
                <c:pt idx="20395">
                  <c:v>202.94999999995949</c:v>
                </c:pt>
                <c:pt idx="20396">
                  <c:v>202.95999999995951</c:v>
                </c:pt>
                <c:pt idx="20397">
                  <c:v>202.96999999995941</c:v>
                </c:pt>
                <c:pt idx="20398">
                  <c:v>202.9799999999594</c:v>
                </c:pt>
                <c:pt idx="20399">
                  <c:v>202.98999999995951</c:v>
                </c:pt>
                <c:pt idx="20400">
                  <c:v>202.99999999995941</c:v>
                </c:pt>
                <c:pt idx="20401">
                  <c:v>203.0099999999594</c:v>
                </c:pt>
                <c:pt idx="20402">
                  <c:v>203.0199999999594</c:v>
                </c:pt>
                <c:pt idx="20403">
                  <c:v>203.02999999995939</c:v>
                </c:pt>
                <c:pt idx="20404">
                  <c:v>203.03999999995941</c:v>
                </c:pt>
                <c:pt idx="20405">
                  <c:v>203.0499999999594</c:v>
                </c:pt>
                <c:pt idx="20406">
                  <c:v>203.05999999995939</c:v>
                </c:pt>
                <c:pt idx="20407">
                  <c:v>203.06999999995941</c:v>
                </c:pt>
                <c:pt idx="20408">
                  <c:v>203.07999999995931</c:v>
                </c:pt>
                <c:pt idx="20409">
                  <c:v>203.08999999995939</c:v>
                </c:pt>
                <c:pt idx="20410">
                  <c:v>203.09999999995941</c:v>
                </c:pt>
                <c:pt idx="20411">
                  <c:v>203.10999999995931</c:v>
                </c:pt>
                <c:pt idx="20412">
                  <c:v>203.1199999999593</c:v>
                </c:pt>
                <c:pt idx="20413">
                  <c:v>203.1299999999593</c:v>
                </c:pt>
                <c:pt idx="20414">
                  <c:v>203.13999999995929</c:v>
                </c:pt>
                <c:pt idx="20415">
                  <c:v>203.14999999995931</c:v>
                </c:pt>
                <c:pt idx="20416">
                  <c:v>203.1599999999593</c:v>
                </c:pt>
                <c:pt idx="20417">
                  <c:v>203.16999999995929</c:v>
                </c:pt>
                <c:pt idx="20418">
                  <c:v>203.17999999995931</c:v>
                </c:pt>
                <c:pt idx="20419">
                  <c:v>203.18999999995921</c:v>
                </c:pt>
                <c:pt idx="20420">
                  <c:v>203.1999999999592</c:v>
                </c:pt>
                <c:pt idx="20421">
                  <c:v>203.20999999995919</c:v>
                </c:pt>
                <c:pt idx="20422">
                  <c:v>203.21999999995921</c:v>
                </c:pt>
                <c:pt idx="20423">
                  <c:v>203.2299999999592</c:v>
                </c:pt>
                <c:pt idx="20424">
                  <c:v>203.2399999999592</c:v>
                </c:pt>
                <c:pt idx="20425">
                  <c:v>203.24999999995919</c:v>
                </c:pt>
                <c:pt idx="20426">
                  <c:v>203.25999999995921</c:v>
                </c:pt>
                <c:pt idx="20427">
                  <c:v>203.2699999999592</c:v>
                </c:pt>
                <c:pt idx="20428">
                  <c:v>203.27999999995919</c:v>
                </c:pt>
                <c:pt idx="20429">
                  <c:v>203.28999999995921</c:v>
                </c:pt>
                <c:pt idx="20430">
                  <c:v>203.29999999995911</c:v>
                </c:pt>
                <c:pt idx="20431">
                  <c:v>203.30999999995919</c:v>
                </c:pt>
                <c:pt idx="20432">
                  <c:v>203.31999999995921</c:v>
                </c:pt>
                <c:pt idx="20433">
                  <c:v>203.32999999995911</c:v>
                </c:pt>
                <c:pt idx="20434">
                  <c:v>203.3399999999591</c:v>
                </c:pt>
                <c:pt idx="20435">
                  <c:v>203.3499999999591</c:v>
                </c:pt>
                <c:pt idx="20436">
                  <c:v>203.35999999995909</c:v>
                </c:pt>
                <c:pt idx="20437">
                  <c:v>203.36999999995911</c:v>
                </c:pt>
                <c:pt idx="20438">
                  <c:v>203.3799999999591</c:v>
                </c:pt>
                <c:pt idx="20439">
                  <c:v>203.38999999995909</c:v>
                </c:pt>
                <c:pt idx="20440">
                  <c:v>203.39999999995911</c:v>
                </c:pt>
                <c:pt idx="20441">
                  <c:v>203.40999999995901</c:v>
                </c:pt>
                <c:pt idx="20442">
                  <c:v>203.419999999959</c:v>
                </c:pt>
                <c:pt idx="20443">
                  <c:v>203.42999999995911</c:v>
                </c:pt>
                <c:pt idx="20444">
                  <c:v>203.43999999995901</c:v>
                </c:pt>
                <c:pt idx="20445">
                  <c:v>203.449999999959</c:v>
                </c:pt>
                <c:pt idx="20446">
                  <c:v>203.459999999959</c:v>
                </c:pt>
                <c:pt idx="20447">
                  <c:v>203.46999999995899</c:v>
                </c:pt>
                <c:pt idx="20448">
                  <c:v>203.47999999995901</c:v>
                </c:pt>
                <c:pt idx="20449">
                  <c:v>203.489999999959</c:v>
                </c:pt>
                <c:pt idx="20450">
                  <c:v>203.49999999995899</c:v>
                </c:pt>
                <c:pt idx="20451">
                  <c:v>203.50999999995881</c:v>
                </c:pt>
                <c:pt idx="20452">
                  <c:v>203.51999999995891</c:v>
                </c:pt>
                <c:pt idx="20453">
                  <c:v>203.5299999999589</c:v>
                </c:pt>
                <c:pt idx="20454">
                  <c:v>203.53999999995881</c:v>
                </c:pt>
                <c:pt idx="20455">
                  <c:v>203.54999999995891</c:v>
                </c:pt>
                <c:pt idx="20456">
                  <c:v>203.5599999999589</c:v>
                </c:pt>
                <c:pt idx="20457">
                  <c:v>203.5699999999589</c:v>
                </c:pt>
                <c:pt idx="20458">
                  <c:v>203.57999999995869</c:v>
                </c:pt>
                <c:pt idx="20459">
                  <c:v>203.58999999995891</c:v>
                </c:pt>
                <c:pt idx="20460">
                  <c:v>203.5999999999589</c:v>
                </c:pt>
                <c:pt idx="20461">
                  <c:v>203.60999999995849</c:v>
                </c:pt>
                <c:pt idx="20462">
                  <c:v>203.61999999995871</c:v>
                </c:pt>
                <c:pt idx="20463">
                  <c:v>203.62999999995881</c:v>
                </c:pt>
                <c:pt idx="20464">
                  <c:v>203.63999999995849</c:v>
                </c:pt>
                <c:pt idx="20465">
                  <c:v>203.64999999995871</c:v>
                </c:pt>
                <c:pt idx="20466">
                  <c:v>203.65999999995881</c:v>
                </c:pt>
                <c:pt idx="20467">
                  <c:v>203.66999999995849</c:v>
                </c:pt>
                <c:pt idx="20468">
                  <c:v>203.67999999995871</c:v>
                </c:pt>
                <c:pt idx="20469">
                  <c:v>203.68999999995879</c:v>
                </c:pt>
                <c:pt idx="20470">
                  <c:v>203.69999999995849</c:v>
                </c:pt>
                <c:pt idx="20471">
                  <c:v>203.70999999995871</c:v>
                </c:pt>
                <c:pt idx="20472">
                  <c:v>203.71999999995771</c:v>
                </c:pt>
                <c:pt idx="20473">
                  <c:v>203.72999999995861</c:v>
                </c:pt>
                <c:pt idx="20474">
                  <c:v>203.73999999995871</c:v>
                </c:pt>
                <c:pt idx="20475">
                  <c:v>203.74999999995791</c:v>
                </c:pt>
                <c:pt idx="20476">
                  <c:v>203.75999999995861</c:v>
                </c:pt>
                <c:pt idx="20477">
                  <c:v>203.76999999995871</c:v>
                </c:pt>
                <c:pt idx="20478">
                  <c:v>203.77999999995811</c:v>
                </c:pt>
                <c:pt idx="20479">
                  <c:v>203.7899999999587</c:v>
                </c:pt>
                <c:pt idx="20480">
                  <c:v>203.79999999995849</c:v>
                </c:pt>
                <c:pt idx="20481">
                  <c:v>203.80999999995871</c:v>
                </c:pt>
                <c:pt idx="20482">
                  <c:v>203.8199999999587</c:v>
                </c:pt>
                <c:pt idx="20483">
                  <c:v>203.82999999995869</c:v>
                </c:pt>
                <c:pt idx="20484">
                  <c:v>203.83999999995859</c:v>
                </c:pt>
                <c:pt idx="20485">
                  <c:v>203.84999999995861</c:v>
                </c:pt>
                <c:pt idx="20486">
                  <c:v>203.8599999999586</c:v>
                </c:pt>
                <c:pt idx="20487">
                  <c:v>203.86999999995859</c:v>
                </c:pt>
                <c:pt idx="20488">
                  <c:v>203.87999999995861</c:v>
                </c:pt>
                <c:pt idx="20489">
                  <c:v>203.8899999999586</c:v>
                </c:pt>
                <c:pt idx="20490">
                  <c:v>203.8999999999586</c:v>
                </c:pt>
                <c:pt idx="20491">
                  <c:v>203.90999999995859</c:v>
                </c:pt>
                <c:pt idx="20492">
                  <c:v>203.91999999995829</c:v>
                </c:pt>
                <c:pt idx="20493">
                  <c:v>203.9299999999586</c:v>
                </c:pt>
                <c:pt idx="20494">
                  <c:v>203.93999999995859</c:v>
                </c:pt>
                <c:pt idx="20495">
                  <c:v>203.94999999995841</c:v>
                </c:pt>
                <c:pt idx="20496">
                  <c:v>203.95999999995851</c:v>
                </c:pt>
                <c:pt idx="20497">
                  <c:v>203.9699999999585</c:v>
                </c:pt>
                <c:pt idx="20498">
                  <c:v>203.97999999995841</c:v>
                </c:pt>
                <c:pt idx="20499">
                  <c:v>203.98999999995851</c:v>
                </c:pt>
                <c:pt idx="20500">
                  <c:v>203.9999999999585</c:v>
                </c:pt>
                <c:pt idx="20501">
                  <c:v>204.0099999999585</c:v>
                </c:pt>
                <c:pt idx="20502">
                  <c:v>204.01999999995829</c:v>
                </c:pt>
                <c:pt idx="20503">
                  <c:v>204.02999999995851</c:v>
                </c:pt>
                <c:pt idx="20504">
                  <c:v>204.0399999999585</c:v>
                </c:pt>
                <c:pt idx="20505">
                  <c:v>204.04999999995809</c:v>
                </c:pt>
                <c:pt idx="20506">
                  <c:v>204.05999999995839</c:v>
                </c:pt>
                <c:pt idx="20507">
                  <c:v>204.06999999995841</c:v>
                </c:pt>
                <c:pt idx="20508">
                  <c:v>204.07999999995809</c:v>
                </c:pt>
                <c:pt idx="20509">
                  <c:v>204.08999999995839</c:v>
                </c:pt>
                <c:pt idx="20510">
                  <c:v>204.09999999995841</c:v>
                </c:pt>
                <c:pt idx="20511">
                  <c:v>204.10999999995809</c:v>
                </c:pt>
                <c:pt idx="20512">
                  <c:v>204.11999999995831</c:v>
                </c:pt>
                <c:pt idx="20513">
                  <c:v>204.12999999995839</c:v>
                </c:pt>
                <c:pt idx="20514">
                  <c:v>204.13999999995809</c:v>
                </c:pt>
                <c:pt idx="20515">
                  <c:v>204.14999999995831</c:v>
                </c:pt>
                <c:pt idx="20516">
                  <c:v>204.15999999995839</c:v>
                </c:pt>
                <c:pt idx="20517">
                  <c:v>204.16999999995821</c:v>
                </c:pt>
                <c:pt idx="20518">
                  <c:v>204.17999999995831</c:v>
                </c:pt>
                <c:pt idx="20519">
                  <c:v>204.1899999999583</c:v>
                </c:pt>
                <c:pt idx="20520">
                  <c:v>204.19999999995821</c:v>
                </c:pt>
                <c:pt idx="20521">
                  <c:v>204.20999999995831</c:v>
                </c:pt>
                <c:pt idx="20522">
                  <c:v>204.21999999995771</c:v>
                </c:pt>
                <c:pt idx="20523">
                  <c:v>204.2299999999583</c:v>
                </c:pt>
                <c:pt idx="20524">
                  <c:v>204.23999999995809</c:v>
                </c:pt>
                <c:pt idx="20525">
                  <c:v>204.24999999995791</c:v>
                </c:pt>
                <c:pt idx="20526">
                  <c:v>204.2599999999583</c:v>
                </c:pt>
                <c:pt idx="20527">
                  <c:v>204.26999999995789</c:v>
                </c:pt>
                <c:pt idx="20528">
                  <c:v>204.27999999995811</c:v>
                </c:pt>
                <c:pt idx="20529">
                  <c:v>204.28999999995821</c:v>
                </c:pt>
                <c:pt idx="20530">
                  <c:v>204.29999999995789</c:v>
                </c:pt>
                <c:pt idx="20531">
                  <c:v>204.30999999995819</c:v>
                </c:pt>
                <c:pt idx="20532">
                  <c:v>204.31999999995821</c:v>
                </c:pt>
                <c:pt idx="20533">
                  <c:v>204.3299999999582</c:v>
                </c:pt>
                <c:pt idx="20534">
                  <c:v>204.3399999999582</c:v>
                </c:pt>
                <c:pt idx="20535">
                  <c:v>204.34999999995819</c:v>
                </c:pt>
                <c:pt idx="20536">
                  <c:v>204.35999999995821</c:v>
                </c:pt>
                <c:pt idx="20537">
                  <c:v>204.3699999999582</c:v>
                </c:pt>
                <c:pt idx="20538">
                  <c:v>204.37999999995819</c:v>
                </c:pt>
                <c:pt idx="20539">
                  <c:v>204.38999999995821</c:v>
                </c:pt>
                <c:pt idx="20540">
                  <c:v>204.39999999995811</c:v>
                </c:pt>
                <c:pt idx="20541">
                  <c:v>204.4099999999581</c:v>
                </c:pt>
                <c:pt idx="20542">
                  <c:v>204.41999999995801</c:v>
                </c:pt>
                <c:pt idx="20543">
                  <c:v>204.42999999995811</c:v>
                </c:pt>
                <c:pt idx="20544">
                  <c:v>204.4399999999581</c:v>
                </c:pt>
                <c:pt idx="20545">
                  <c:v>204.4499999999581</c:v>
                </c:pt>
                <c:pt idx="20546">
                  <c:v>204.45999999995809</c:v>
                </c:pt>
                <c:pt idx="20547">
                  <c:v>204.46999999995811</c:v>
                </c:pt>
                <c:pt idx="20548">
                  <c:v>204.4799999999581</c:v>
                </c:pt>
                <c:pt idx="20549">
                  <c:v>204.48999999995809</c:v>
                </c:pt>
                <c:pt idx="20550">
                  <c:v>204.49999999995799</c:v>
                </c:pt>
                <c:pt idx="20551">
                  <c:v>204.50999999995801</c:v>
                </c:pt>
                <c:pt idx="20552">
                  <c:v>204.51999999995769</c:v>
                </c:pt>
                <c:pt idx="20553">
                  <c:v>204.52999999995799</c:v>
                </c:pt>
                <c:pt idx="20554">
                  <c:v>204.53999999995801</c:v>
                </c:pt>
                <c:pt idx="20555">
                  <c:v>204.54999999995769</c:v>
                </c:pt>
                <c:pt idx="20556">
                  <c:v>204.55999999995799</c:v>
                </c:pt>
                <c:pt idx="20557">
                  <c:v>204.56999999995799</c:v>
                </c:pt>
                <c:pt idx="20558">
                  <c:v>204.57999999995769</c:v>
                </c:pt>
                <c:pt idx="20559">
                  <c:v>204.589999999958</c:v>
                </c:pt>
                <c:pt idx="20560">
                  <c:v>204.59999999995799</c:v>
                </c:pt>
                <c:pt idx="20561">
                  <c:v>204.60999999995781</c:v>
                </c:pt>
                <c:pt idx="20562">
                  <c:v>204.61999999995791</c:v>
                </c:pt>
                <c:pt idx="20563">
                  <c:v>204.6299999999579</c:v>
                </c:pt>
                <c:pt idx="20564">
                  <c:v>204.63999999995781</c:v>
                </c:pt>
                <c:pt idx="20565">
                  <c:v>204.64999999995791</c:v>
                </c:pt>
                <c:pt idx="20566">
                  <c:v>204.6599999999579</c:v>
                </c:pt>
                <c:pt idx="20567">
                  <c:v>204.66999999995781</c:v>
                </c:pt>
                <c:pt idx="20568">
                  <c:v>204.67999999995769</c:v>
                </c:pt>
                <c:pt idx="20569">
                  <c:v>204.68999999995791</c:v>
                </c:pt>
                <c:pt idx="20570">
                  <c:v>204.6999999999579</c:v>
                </c:pt>
                <c:pt idx="20571">
                  <c:v>204.70999999995749</c:v>
                </c:pt>
                <c:pt idx="20572">
                  <c:v>204.71999999995771</c:v>
                </c:pt>
                <c:pt idx="20573">
                  <c:v>204.72999999995781</c:v>
                </c:pt>
                <c:pt idx="20574">
                  <c:v>204.73999999995749</c:v>
                </c:pt>
                <c:pt idx="20575">
                  <c:v>204.74999999995771</c:v>
                </c:pt>
                <c:pt idx="20576">
                  <c:v>204.75999999995781</c:v>
                </c:pt>
                <c:pt idx="20577">
                  <c:v>204.76999999995749</c:v>
                </c:pt>
                <c:pt idx="20578">
                  <c:v>204.77999999995771</c:v>
                </c:pt>
                <c:pt idx="20579">
                  <c:v>204.78999999995779</c:v>
                </c:pt>
                <c:pt idx="20580">
                  <c:v>204.79999999995749</c:v>
                </c:pt>
                <c:pt idx="20581">
                  <c:v>204.8099999999578</c:v>
                </c:pt>
                <c:pt idx="20582">
                  <c:v>204.81999999995779</c:v>
                </c:pt>
                <c:pt idx="20583">
                  <c:v>204.82999999995781</c:v>
                </c:pt>
                <c:pt idx="20584">
                  <c:v>204.83999999995771</c:v>
                </c:pt>
                <c:pt idx="20585">
                  <c:v>204.8499999999577</c:v>
                </c:pt>
                <c:pt idx="20586">
                  <c:v>204.85999999995781</c:v>
                </c:pt>
                <c:pt idx="20587">
                  <c:v>204.86999999995771</c:v>
                </c:pt>
                <c:pt idx="20588">
                  <c:v>204.8799999999577</c:v>
                </c:pt>
                <c:pt idx="20589">
                  <c:v>204.88999999995769</c:v>
                </c:pt>
                <c:pt idx="20590">
                  <c:v>204.89999999995771</c:v>
                </c:pt>
                <c:pt idx="20591">
                  <c:v>204.90999999995771</c:v>
                </c:pt>
                <c:pt idx="20592">
                  <c:v>204.9199999999577</c:v>
                </c:pt>
                <c:pt idx="20593">
                  <c:v>204.92999999995769</c:v>
                </c:pt>
                <c:pt idx="20594">
                  <c:v>204.93999999995759</c:v>
                </c:pt>
                <c:pt idx="20595">
                  <c:v>204.94999999995761</c:v>
                </c:pt>
                <c:pt idx="20596">
                  <c:v>204.9599999999576</c:v>
                </c:pt>
                <c:pt idx="20597">
                  <c:v>204.96999999995759</c:v>
                </c:pt>
                <c:pt idx="20598">
                  <c:v>204.97999999995761</c:v>
                </c:pt>
                <c:pt idx="20599">
                  <c:v>204.9899999999576</c:v>
                </c:pt>
                <c:pt idx="20600">
                  <c:v>204.99999999995759</c:v>
                </c:pt>
                <c:pt idx="20601">
                  <c:v>205.00999999995761</c:v>
                </c:pt>
                <c:pt idx="20602">
                  <c:v>205.01999999995729</c:v>
                </c:pt>
                <c:pt idx="20603">
                  <c:v>205.0299999999576</c:v>
                </c:pt>
                <c:pt idx="20604">
                  <c:v>205.03999999995759</c:v>
                </c:pt>
                <c:pt idx="20605">
                  <c:v>205.04999999995741</c:v>
                </c:pt>
                <c:pt idx="20606">
                  <c:v>205.05999999995751</c:v>
                </c:pt>
                <c:pt idx="20607">
                  <c:v>205.0699999999575</c:v>
                </c:pt>
                <c:pt idx="20608">
                  <c:v>205.07999999995741</c:v>
                </c:pt>
                <c:pt idx="20609">
                  <c:v>205.08999999995751</c:v>
                </c:pt>
                <c:pt idx="20610">
                  <c:v>205.0999999999575</c:v>
                </c:pt>
                <c:pt idx="20611">
                  <c:v>205.10999999995741</c:v>
                </c:pt>
                <c:pt idx="20612">
                  <c:v>205.11999999995751</c:v>
                </c:pt>
                <c:pt idx="20613">
                  <c:v>205.1299999999575</c:v>
                </c:pt>
                <c:pt idx="20614">
                  <c:v>205.1399999999575</c:v>
                </c:pt>
                <c:pt idx="20615">
                  <c:v>205.14999999995709</c:v>
                </c:pt>
                <c:pt idx="20616">
                  <c:v>205.15999999995739</c:v>
                </c:pt>
                <c:pt idx="20617">
                  <c:v>205.16999999995741</c:v>
                </c:pt>
                <c:pt idx="20618">
                  <c:v>205.17999999995709</c:v>
                </c:pt>
                <c:pt idx="20619">
                  <c:v>205.18999999995739</c:v>
                </c:pt>
                <c:pt idx="20620">
                  <c:v>205.19999999995741</c:v>
                </c:pt>
                <c:pt idx="20621">
                  <c:v>205.20999999995709</c:v>
                </c:pt>
                <c:pt idx="20622">
                  <c:v>205.21999999995731</c:v>
                </c:pt>
                <c:pt idx="20623">
                  <c:v>205.22999999995741</c:v>
                </c:pt>
                <c:pt idx="20624">
                  <c:v>205.23999999995709</c:v>
                </c:pt>
                <c:pt idx="20625">
                  <c:v>205.24999999995731</c:v>
                </c:pt>
                <c:pt idx="20626">
                  <c:v>205.25999999995739</c:v>
                </c:pt>
                <c:pt idx="20627">
                  <c:v>205.26999999995721</c:v>
                </c:pt>
                <c:pt idx="20628">
                  <c:v>205.27999999995731</c:v>
                </c:pt>
                <c:pt idx="20629">
                  <c:v>205.2899999999573</c:v>
                </c:pt>
                <c:pt idx="20630">
                  <c:v>205.29999999995721</c:v>
                </c:pt>
                <c:pt idx="20631">
                  <c:v>205.30999999995731</c:v>
                </c:pt>
                <c:pt idx="20632">
                  <c:v>205.3199999999573</c:v>
                </c:pt>
                <c:pt idx="20633">
                  <c:v>205.32999999995729</c:v>
                </c:pt>
                <c:pt idx="20634">
                  <c:v>205.33999999995731</c:v>
                </c:pt>
                <c:pt idx="20635">
                  <c:v>205.3499999999573</c:v>
                </c:pt>
                <c:pt idx="20636">
                  <c:v>205.3599999999573</c:v>
                </c:pt>
                <c:pt idx="20637">
                  <c:v>205.36999999995729</c:v>
                </c:pt>
                <c:pt idx="20638">
                  <c:v>205.37999999995719</c:v>
                </c:pt>
                <c:pt idx="20639">
                  <c:v>205.38999999995721</c:v>
                </c:pt>
                <c:pt idx="20640">
                  <c:v>205.3999999999572</c:v>
                </c:pt>
                <c:pt idx="20641">
                  <c:v>205.40999999995719</c:v>
                </c:pt>
                <c:pt idx="20642">
                  <c:v>205.41999999995721</c:v>
                </c:pt>
                <c:pt idx="20643">
                  <c:v>205.4299999999572</c:v>
                </c:pt>
                <c:pt idx="20644">
                  <c:v>205.43999999995719</c:v>
                </c:pt>
                <c:pt idx="20645">
                  <c:v>205.44999999995721</c:v>
                </c:pt>
                <c:pt idx="20646">
                  <c:v>205.4599999999572</c:v>
                </c:pt>
                <c:pt idx="20647">
                  <c:v>205.4699999999572</c:v>
                </c:pt>
                <c:pt idx="20648">
                  <c:v>205.47999999995719</c:v>
                </c:pt>
                <c:pt idx="20649">
                  <c:v>205.48999999995721</c:v>
                </c:pt>
                <c:pt idx="20650">
                  <c:v>205.49999999995711</c:v>
                </c:pt>
                <c:pt idx="20651">
                  <c:v>205.5099999999571</c:v>
                </c:pt>
                <c:pt idx="20652">
                  <c:v>205.51999999995701</c:v>
                </c:pt>
                <c:pt idx="20653">
                  <c:v>205.52999999995711</c:v>
                </c:pt>
                <c:pt idx="20654">
                  <c:v>205.5399999999571</c:v>
                </c:pt>
                <c:pt idx="20655">
                  <c:v>205.54999999995701</c:v>
                </c:pt>
                <c:pt idx="20656">
                  <c:v>205.55999999995711</c:v>
                </c:pt>
                <c:pt idx="20657">
                  <c:v>205.5699999999571</c:v>
                </c:pt>
                <c:pt idx="20658">
                  <c:v>205.5799999999571</c:v>
                </c:pt>
                <c:pt idx="20659">
                  <c:v>205.58999999995709</c:v>
                </c:pt>
                <c:pt idx="20660">
                  <c:v>205.59999999995699</c:v>
                </c:pt>
                <c:pt idx="20661">
                  <c:v>205.60999999995701</c:v>
                </c:pt>
                <c:pt idx="20662">
                  <c:v>205.61999999995669</c:v>
                </c:pt>
                <c:pt idx="20663">
                  <c:v>205.62999999995699</c:v>
                </c:pt>
                <c:pt idx="20664">
                  <c:v>205.63999999995701</c:v>
                </c:pt>
                <c:pt idx="20665">
                  <c:v>205.64999999995669</c:v>
                </c:pt>
                <c:pt idx="20666">
                  <c:v>205.65999999995699</c:v>
                </c:pt>
                <c:pt idx="20667">
                  <c:v>205.66999999995701</c:v>
                </c:pt>
                <c:pt idx="20668">
                  <c:v>205.67999999995669</c:v>
                </c:pt>
                <c:pt idx="20669">
                  <c:v>205.689999999957</c:v>
                </c:pt>
                <c:pt idx="20670">
                  <c:v>205.69999999995699</c:v>
                </c:pt>
                <c:pt idx="20671">
                  <c:v>205.70999999995681</c:v>
                </c:pt>
                <c:pt idx="20672">
                  <c:v>205.71999999995691</c:v>
                </c:pt>
                <c:pt idx="20673">
                  <c:v>205.7299999999569</c:v>
                </c:pt>
                <c:pt idx="20674">
                  <c:v>205.73999999995681</c:v>
                </c:pt>
                <c:pt idx="20675">
                  <c:v>205.74999999995691</c:v>
                </c:pt>
                <c:pt idx="20676">
                  <c:v>205.7599999999569</c:v>
                </c:pt>
                <c:pt idx="20677">
                  <c:v>205.76999999995681</c:v>
                </c:pt>
                <c:pt idx="20678">
                  <c:v>205.77999999995691</c:v>
                </c:pt>
                <c:pt idx="20679">
                  <c:v>205.7899999999569</c:v>
                </c:pt>
                <c:pt idx="20680">
                  <c:v>205.7999999999569</c:v>
                </c:pt>
                <c:pt idx="20681">
                  <c:v>205.80999999995689</c:v>
                </c:pt>
                <c:pt idx="20682">
                  <c:v>205.81999999995679</c:v>
                </c:pt>
                <c:pt idx="20683">
                  <c:v>205.82999999995681</c:v>
                </c:pt>
                <c:pt idx="20684">
                  <c:v>205.8399999999568</c:v>
                </c:pt>
                <c:pt idx="20685">
                  <c:v>205.84999999995679</c:v>
                </c:pt>
                <c:pt idx="20686">
                  <c:v>205.85999999995681</c:v>
                </c:pt>
                <c:pt idx="20687">
                  <c:v>205.8699999999568</c:v>
                </c:pt>
                <c:pt idx="20688">
                  <c:v>205.87999999995679</c:v>
                </c:pt>
                <c:pt idx="20689">
                  <c:v>205.88999999995681</c:v>
                </c:pt>
                <c:pt idx="20690">
                  <c:v>205.8999999999568</c:v>
                </c:pt>
                <c:pt idx="20691">
                  <c:v>205.9099999999568</c:v>
                </c:pt>
                <c:pt idx="20692">
                  <c:v>205.91999999995679</c:v>
                </c:pt>
                <c:pt idx="20693">
                  <c:v>205.92999999995681</c:v>
                </c:pt>
                <c:pt idx="20694">
                  <c:v>205.93999999995671</c:v>
                </c:pt>
                <c:pt idx="20695">
                  <c:v>205.9499999999567</c:v>
                </c:pt>
                <c:pt idx="20696">
                  <c:v>205.95999999995681</c:v>
                </c:pt>
                <c:pt idx="20697">
                  <c:v>205.96999999995671</c:v>
                </c:pt>
                <c:pt idx="20698">
                  <c:v>205.9799999999567</c:v>
                </c:pt>
                <c:pt idx="20699">
                  <c:v>205.98999999995669</c:v>
                </c:pt>
                <c:pt idx="20700">
                  <c:v>205.99999999995671</c:v>
                </c:pt>
                <c:pt idx="20701">
                  <c:v>206.0099999999567</c:v>
                </c:pt>
                <c:pt idx="20702">
                  <c:v>206.0199999999567</c:v>
                </c:pt>
                <c:pt idx="20703">
                  <c:v>206.02999999995669</c:v>
                </c:pt>
                <c:pt idx="20704">
                  <c:v>206.03999999995659</c:v>
                </c:pt>
                <c:pt idx="20705">
                  <c:v>206.04999999995661</c:v>
                </c:pt>
                <c:pt idx="20706">
                  <c:v>206.0599999999566</c:v>
                </c:pt>
                <c:pt idx="20707">
                  <c:v>206.06999999995659</c:v>
                </c:pt>
                <c:pt idx="20708">
                  <c:v>206.07999999995661</c:v>
                </c:pt>
                <c:pt idx="20709">
                  <c:v>206.0899999999566</c:v>
                </c:pt>
                <c:pt idx="20710">
                  <c:v>206.09999999995659</c:v>
                </c:pt>
                <c:pt idx="20711">
                  <c:v>206.10999999995661</c:v>
                </c:pt>
                <c:pt idx="20712">
                  <c:v>206.11999999995629</c:v>
                </c:pt>
                <c:pt idx="20713">
                  <c:v>206.1299999999566</c:v>
                </c:pt>
                <c:pt idx="20714">
                  <c:v>206.13999999995659</c:v>
                </c:pt>
                <c:pt idx="20715">
                  <c:v>206.14999999995629</c:v>
                </c:pt>
                <c:pt idx="20716">
                  <c:v>206.15999999995651</c:v>
                </c:pt>
                <c:pt idx="20717">
                  <c:v>206.1699999999565</c:v>
                </c:pt>
                <c:pt idx="20718">
                  <c:v>206.17999999995641</c:v>
                </c:pt>
                <c:pt idx="20719">
                  <c:v>206.18999999995651</c:v>
                </c:pt>
                <c:pt idx="20720">
                  <c:v>206.1999999999565</c:v>
                </c:pt>
                <c:pt idx="20721">
                  <c:v>206.20999999995641</c:v>
                </c:pt>
                <c:pt idx="20722">
                  <c:v>206.21999999995651</c:v>
                </c:pt>
                <c:pt idx="20723">
                  <c:v>206.2299999999565</c:v>
                </c:pt>
                <c:pt idx="20724">
                  <c:v>206.2399999999565</c:v>
                </c:pt>
                <c:pt idx="20725">
                  <c:v>206.24999999995609</c:v>
                </c:pt>
                <c:pt idx="20726">
                  <c:v>206.25999999995639</c:v>
                </c:pt>
                <c:pt idx="20727">
                  <c:v>206.26999999995641</c:v>
                </c:pt>
                <c:pt idx="20728">
                  <c:v>206.27999999995609</c:v>
                </c:pt>
                <c:pt idx="20729">
                  <c:v>206.28999999995639</c:v>
                </c:pt>
                <c:pt idx="20730">
                  <c:v>206.29999999995641</c:v>
                </c:pt>
                <c:pt idx="20731">
                  <c:v>206.3099999999564</c:v>
                </c:pt>
                <c:pt idx="20732">
                  <c:v>206.31999999995639</c:v>
                </c:pt>
                <c:pt idx="20733">
                  <c:v>206.32999999995641</c:v>
                </c:pt>
                <c:pt idx="20734">
                  <c:v>206.3399999999564</c:v>
                </c:pt>
                <c:pt idx="20735">
                  <c:v>206.3499999999564</c:v>
                </c:pt>
                <c:pt idx="20736">
                  <c:v>206.35999999995639</c:v>
                </c:pt>
                <c:pt idx="20737">
                  <c:v>206.36999999995641</c:v>
                </c:pt>
                <c:pt idx="20738">
                  <c:v>206.37999999995631</c:v>
                </c:pt>
                <c:pt idx="20739">
                  <c:v>206.38999999995639</c:v>
                </c:pt>
                <c:pt idx="20740">
                  <c:v>206.39999999995629</c:v>
                </c:pt>
                <c:pt idx="20741">
                  <c:v>206.40999999995631</c:v>
                </c:pt>
                <c:pt idx="20742">
                  <c:v>206.4199999999563</c:v>
                </c:pt>
                <c:pt idx="20743">
                  <c:v>206.42999999995629</c:v>
                </c:pt>
                <c:pt idx="20744">
                  <c:v>206.43999999995631</c:v>
                </c:pt>
                <c:pt idx="20745">
                  <c:v>206.4499999999563</c:v>
                </c:pt>
                <c:pt idx="20746">
                  <c:v>206.4599999999563</c:v>
                </c:pt>
                <c:pt idx="20747">
                  <c:v>206.46999999995629</c:v>
                </c:pt>
                <c:pt idx="20748">
                  <c:v>206.47999999995619</c:v>
                </c:pt>
                <c:pt idx="20749">
                  <c:v>206.48999999995621</c:v>
                </c:pt>
                <c:pt idx="20750">
                  <c:v>206.4999999999562</c:v>
                </c:pt>
                <c:pt idx="20751">
                  <c:v>206.50999999995619</c:v>
                </c:pt>
                <c:pt idx="20752">
                  <c:v>206.51999999995621</c:v>
                </c:pt>
                <c:pt idx="20753">
                  <c:v>206.5299999999562</c:v>
                </c:pt>
                <c:pt idx="20754">
                  <c:v>206.53999999995619</c:v>
                </c:pt>
                <c:pt idx="20755">
                  <c:v>206.54999999995621</c:v>
                </c:pt>
                <c:pt idx="20756">
                  <c:v>206.5599999999562</c:v>
                </c:pt>
                <c:pt idx="20757">
                  <c:v>206.5699999999562</c:v>
                </c:pt>
                <c:pt idx="20758">
                  <c:v>206.57999999995619</c:v>
                </c:pt>
                <c:pt idx="20759">
                  <c:v>206.58999999995621</c:v>
                </c:pt>
                <c:pt idx="20760">
                  <c:v>206.59999999995611</c:v>
                </c:pt>
                <c:pt idx="20761">
                  <c:v>206.6099999999561</c:v>
                </c:pt>
                <c:pt idx="20762">
                  <c:v>206.61999999995601</c:v>
                </c:pt>
                <c:pt idx="20763">
                  <c:v>206.62999999995611</c:v>
                </c:pt>
                <c:pt idx="20764">
                  <c:v>206.6399999999561</c:v>
                </c:pt>
                <c:pt idx="20765">
                  <c:v>206.64999999995601</c:v>
                </c:pt>
                <c:pt idx="20766">
                  <c:v>206.65999999995611</c:v>
                </c:pt>
                <c:pt idx="20767">
                  <c:v>206.6699999999561</c:v>
                </c:pt>
                <c:pt idx="20768">
                  <c:v>206.6799999999561</c:v>
                </c:pt>
                <c:pt idx="20769">
                  <c:v>206.68999999995609</c:v>
                </c:pt>
                <c:pt idx="20770">
                  <c:v>206.69999999995599</c:v>
                </c:pt>
                <c:pt idx="20771">
                  <c:v>206.70999999995601</c:v>
                </c:pt>
                <c:pt idx="20772">
                  <c:v>206.71999999995569</c:v>
                </c:pt>
                <c:pt idx="20773">
                  <c:v>206.72999999995599</c:v>
                </c:pt>
                <c:pt idx="20774">
                  <c:v>206.73999999995601</c:v>
                </c:pt>
                <c:pt idx="20775">
                  <c:v>206.74999999995569</c:v>
                </c:pt>
                <c:pt idx="20776">
                  <c:v>206.75999999995599</c:v>
                </c:pt>
                <c:pt idx="20777">
                  <c:v>206.76999999995601</c:v>
                </c:pt>
                <c:pt idx="20778">
                  <c:v>206.77999999995569</c:v>
                </c:pt>
                <c:pt idx="20779">
                  <c:v>206.789999999956</c:v>
                </c:pt>
                <c:pt idx="20780">
                  <c:v>206.79999999995599</c:v>
                </c:pt>
                <c:pt idx="20781">
                  <c:v>206.80999999995601</c:v>
                </c:pt>
                <c:pt idx="20782">
                  <c:v>206.81999999995591</c:v>
                </c:pt>
                <c:pt idx="20783">
                  <c:v>206.82999999995599</c:v>
                </c:pt>
                <c:pt idx="20784">
                  <c:v>206.83999999995589</c:v>
                </c:pt>
                <c:pt idx="20785">
                  <c:v>206.84999999995591</c:v>
                </c:pt>
                <c:pt idx="20786">
                  <c:v>206.85999999995599</c:v>
                </c:pt>
                <c:pt idx="20787">
                  <c:v>206.86999999995589</c:v>
                </c:pt>
                <c:pt idx="20788">
                  <c:v>206.87999999995591</c:v>
                </c:pt>
                <c:pt idx="20789">
                  <c:v>206.88999999995599</c:v>
                </c:pt>
                <c:pt idx="20790">
                  <c:v>206.8999999999559</c:v>
                </c:pt>
                <c:pt idx="20791">
                  <c:v>206.90999999995589</c:v>
                </c:pt>
                <c:pt idx="20792">
                  <c:v>206.91999999995579</c:v>
                </c:pt>
                <c:pt idx="20793">
                  <c:v>206.92999999995581</c:v>
                </c:pt>
                <c:pt idx="20794">
                  <c:v>206.9399999999558</c:v>
                </c:pt>
                <c:pt idx="20795">
                  <c:v>206.94999999995579</c:v>
                </c:pt>
                <c:pt idx="20796">
                  <c:v>206.95999999995581</c:v>
                </c:pt>
                <c:pt idx="20797">
                  <c:v>206.9699999999558</c:v>
                </c:pt>
                <c:pt idx="20798">
                  <c:v>206.97999999995579</c:v>
                </c:pt>
                <c:pt idx="20799">
                  <c:v>206.98999999995581</c:v>
                </c:pt>
                <c:pt idx="20800">
                  <c:v>206.9999999999558</c:v>
                </c:pt>
                <c:pt idx="20801">
                  <c:v>207.0099999999558</c:v>
                </c:pt>
                <c:pt idx="20802">
                  <c:v>207.01999999995579</c:v>
                </c:pt>
                <c:pt idx="20803">
                  <c:v>207.02999999995581</c:v>
                </c:pt>
                <c:pt idx="20804">
                  <c:v>207.03999999995571</c:v>
                </c:pt>
                <c:pt idx="20805">
                  <c:v>207.0499999999557</c:v>
                </c:pt>
                <c:pt idx="20806">
                  <c:v>207.05999999995569</c:v>
                </c:pt>
                <c:pt idx="20807">
                  <c:v>207.06999999995571</c:v>
                </c:pt>
                <c:pt idx="20808">
                  <c:v>207.0799999999557</c:v>
                </c:pt>
                <c:pt idx="20809">
                  <c:v>207.08999999995569</c:v>
                </c:pt>
                <c:pt idx="20810">
                  <c:v>207.09999999995571</c:v>
                </c:pt>
                <c:pt idx="20811">
                  <c:v>207.1099999999557</c:v>
                </c:pt>
                <c:pt idx="20812">
                  <c:v>207.1199999999557</c:v>
                </c:pt>
                <c:pt idx="20813">
                  <c:v>207.12999999995569</c:v>
                </c:pt>
                <c:pt idx="20814">
                  <c:v>207.13999999995559</c:v>
                </c:pt>
                <c:pt idx="20815">
                  <c:v>207.14999999995561</c:v>
                </c:pt>
                <c:pt idx="20816">
                  <c:v>207.1599999999556</c:v>
                </c:pt>
                <c:pt idx="20817">
                  <c:v>207.16999999995559</c:v>
                </c:pt>
                <c:pt idx="20818">
                  <c:v>207.17999999995561</c:v>
                </c:pt>
                <c:pt idx="20819">
                  <c:v>207.1899999999556</c:v>
                </c:pt>
                <c:pt idx="20820">
                  <c:v>207.19999999995559</c:v>
                </c:pt>
                <c:pt idx="20821">
                  <c:v>207.20999999995561</c:v>
                </c:pt>
                <c:pt idx="20822">
                  <c:v>207.21999999995529</c:v>
                </c:pt>
                <c:pt idx="20823">
                  <c:v>207.2299999999556</c:v>
                </c:pt>
                <c:pt idx="20824">
                  <c:v>207.23999999995559</c:v>
                </c:pt>
                <c:pt idx="20825">
                  <c:v>207.24999999995529</c:v>
                </c:pt>
                <c:pt idx="20826">
                  <c:v>207.25999999995551</c:v>
                </c:pt>
                <c:pt idx="20827">
                  <c:v>207.2699999999555</c:v>
                </c:pt>
                <c:pt idx="20828">
                  <c:v>207.27999999995541</c:v>
                </c:pt>
                <c:pt idx="20829">
                  <c:v>207.28999999995551</c:v>
                </c:pt>
                <c:pt idx="20830">
                  <c:v>207.2999999999555</c:v>
                </c:pt>
                <c:pt idx="20831">
                  <c:v>207.30999999995549</c:v>
                </c:pt>
                <c:pt idx="20832">
                  <c:v>207.31999999995551</c:v>
                </c:pt>
                <c:pt idx="20833">
                  <c:v>207.3299999999555</c:v>
                </c:pt>
                <c:pt idx="20834">
                  <c:v>207.3399999999555</c:v>
                </c:pt>
                <c:pt idx="20835">
                  <c:v>207.34999999995549</c:v>
                </c:pt>
                <c:pt idx="20836">
                  <c:v>207.35999999995551</c:v>
                </c:pt>
                <c:pt idx="20837">
                  <c:v>207.36999999995541</c:v>
                </c:pt>
                <c:pt idx="20838">
                  <c:v>207.3799999999554</c:v>
                </c:pt>
                <c:pt idx="20839">
                  <c:v>207.38999999995539</c:v>
                </c:pt>
                <c:pt idx="20840">
                  <c:v>207.39999999995541</c:v>
                </c:pt>
                <c:pt idx="20841">
                  <c:v>207.4099999999554</c:v>
                </c:pt>
                <c:pt idx="20842">
                  <c:v>207.41999999995539</c:v>
                </c:pt>
                <c:pt idx="20843">
                  <c:v>207.42999999995541</c:v>
                </c:pt>
                <c:pt idx="20844">
                  <c:v>207.4399999999554</c:v>
                </c:pt>
                <c:pt idx="20845">
                  <c:v>207.44999999995539</c:v>
                </c:pt>
                <c:pt idx="20846">
                  <c:v>207.45999999995539</c:v>
                </c:pt>
                <c:pt idx="20847">
                  <c:v>207.46999999995541</c:v>
                </c:pt>
                <c:pt idx="20848">
                  <c:v>207.47999999995531</c:v>
                </c:pt>
                <c:pt idx="20849">
                  <c:v>207.48999999995539</c:v>
                </c:pt>
                <c:pt idx="20850">
                  <c:v>207.49999999995529</c:v>
                </c:pt>
                <c:pt idx="20851">
                  <c:v>207.50999999995531</c:v>
                </c:pt>
                <c:pt idx="20852">
                  <c:v>207.5199999999553</c:v>
                </c:pt>
                <c:pt idx="20853">
                  <c:v>207.52999999995529</c:v>
                </c:pt>
                <c:pt idx="20854">
                  <c:v>207.53999999995531</c:v>
                </c:pt>
                <c:pt idx="20855">
                  <c:v>207.5499999999553</c:v>
                </c:pt>
                <c:pt idx="20856">
                  <c:v>207.55999999995529</c:v>
                </c:pt>
                <c:pt idx="20857">
                  <c:v>207.56999999995529</c:v>
                </c:pt>
                <c:pt idx="20858">
                  <c:v>207.57999999995519</c:v>
                </c:pt>
                <c:pt idx="20859">
                  <c:v>207.58999999995521</c:v>
                </c:pt>
                <c:pt idx="20860">
                  <c:v>207.5999999999552</c:v>
                </c:pt>
                <c:pt idx="20861">
                  <c:v>207.60999999995519</c:v>
                </c:pt>
                <c:pt idx="20862">
                  <c:v>207.61999999995521</c:v>
                </c:pt>
                <c:pt idx="20863">
                  <c:v>207.6299999999552</c:v>
                </c:pt>
                <c:pt idx="20864">
                  <c:v>207.63999999995519</c:v>
                </c:pt>
                <c:pt idx="20865">
                  <c:v>207.64999999995521</c:v>
                </c:pt>
                <c:pt idx="20866">
                  <c:v>207.6599999999552</c:v>
                </c:pt>
                <c:pt idx="20867">
                  <c:v>207.66999999995519</c:v>
                </c:pt>
                <c:pt idx="20868">
                  <c:v>207.67999999995521</c:v>
                </c:pt>
                <c:pt idx="20869">
                  <c:v>207.68999999995521</c:v>
                </c:pt>
                <c:pt idx="20870">
                  <c:v>207.69999999995511</c:v>
                </c:pt>
                <c:pt idx="20871">
                  <c:v>207.7099999999551</c:v>
                </c:pt>
                <c:pt idx="20872">
                  <c:v>207.71999999995501</c:v>
                </c:pt>
                <c:pt idx="20873">
                  <c:v>207.72999999995511</c:v>
                </c:pt>
                <c:pt idx="20874">
                  <c:v>207.7399999999551</c:v>
                </c:pt>
                <c:pt idx="20875">
                  <c:v>207.74999999995501</c:v>
                </c:pt>
                <c:pt idx="20876">
                  <c:v>207.75999999995511</c:v>
                </c:pt>
                <c:pt idx="20877">
                  <c:v>207.7699999999551</c:v>
                </c:pt>
                <c:pt idx="20878">
                  <c:v>207.77999999995501</c:v>
                </c:pt>
                <c:pt idx="20879">
                  <c:v>207.78999999995511</c:v>
                </c:pt>
                <c:pt idx="20880">
                  <c:v>207.79999999995499</c:v>
                </c:pt>
                <c:pt idx="20881">
                  <c:v>207.80999999995501</c:v>
                </c:pt>
                <c:pt idx="20882">
                  <c:v>207.819999999955</c:v>
                </c:pt>
                <c:pt idx="20883">
                  <c:v>207.82999999995499</c:v>
                </c:pt>
                <c:pt idx="20884">
                  <c:v>207.83999999995501</c:v>
                </c:pt>
                <c:pt idx="20885">
                  <c:v>207.849999999955</c:v>
                </c:pt>
                <c:pt idx="20886">
                  <c:v>207.85999999995499</c:v>
                </c:pt>
                <c:pt idx="20887">
                  <c:v>207.86999999995501</c:v>
                </c:pt>
                <c:pt idx="20888">
                  <c:v>207.879999999955</c:v>
                </c:pt>
                <c:pt idx="20889">
                  <c:v>207.88999999995499</c:v>
                </c:pt>
                <c:pt idx="20890">
                  <c:v>207.89999999995501</c:v>
                </c:pt>
                <c:pt idx="20891">
                  <c:v>207.90999999995501</c:v>
                </c:pt>
                <c:pt idx="20892">
                  <c:v>207.91999999995491</c:v>
                </c:pt>
                <c:pt idx="20893">
                  <c:v>207.92999999995499</c:v>
                </c:pt>
                <c:pt idx="20894">
                  <c:v>207.93999999995489</c:v>
                </c:pt>
                <c:pt idx="20895">
                  <c:v>207.94999999995491</c:v>
                </c:pt>
                <c:pt idx="20896">
                  <c:v>207.95999999995499</c:v>
                </c:pt>
                <c:pt idx="20897">
                  <c:v>207.96999999995489</c:v>
                </c:pt>
                <c:pt idx="20898">
                  <c:v>207.97999999995491</c:v>
                </c:pt>
                <c:pt idx="20899">
                  <c:v>207.98999999995499</c:v>
                </c:pt>
                <c:pt idx="20900">
                  <c:v>207.99999999995489</c:v>
                </c:pt>
                <c:pt idx="20901">
                  <c:v>208.00999999995491</c:v>
                </c:pt>
                <c:pt idx="20902">
                  <c:v>208.01999999995479</c:v>
                </c:pt>
                <c:pt idx="20903">
                  <c:v>208.02999999995481</c:v>
                </c:pt>
                <c:pt idx="20904">
                  <c:v>208.0399999999548</c:v>
                </c:pt>
                <c:pt idx="20905">
                  <c:v>208.04999999995479</c:v>
                </c:pt>
                <c:pt idx="20906">
                  <c:v>208.05999999995481</c:v>
                </c:pt>
                <c:pt idx="20907">
                  <c:v>208.0699999999548</c:v>
                </c:pt>
                <c:pt idx="20908">
                  <c:v>208.07999999995479</c:v>
                </c:pt>
                <c:pt idx="20909">
                  <c:v>208.08999999995481</c:v>
                </c:pt>
                <c:pt idx="20910">
                  <c:v>208.0999999999548</c:v>
                </c:pt>
                <c:pt idx="20911">
                  <c:v>208.10999999995479</c:v>
                </c:pt>
                <c:pt idx="20912">
                  <c:v>208.11999999995481</c:v>
                </c:pt>
                <c:pt idx="20913">
                  <c:v>208.1299999999548</c:v>
                </c:pt>
                <c:pt idx="20914">
                  <c:v>208.13999999995471</c:v>
                </c:pt>
                <c:pt idx="20915">
                  <c:v>208.1499999999547</c:v>
                </c:pt>
                <c:pt idx="20916">
                  <c:v>208.15999999995469</c:v>
                </c:pt>
                <c:pt idx="20917">
                  <c:v>208.16999999995471</c:v>
                </c:pt>
                <c:pt idx="20918">
                  <c:v>208.1799999999547</c:v>
                </c:pt>
                <c:pt idx="20919">
                  <c:v>208.18999999995469</c:v>
                </c:pt>
                <c:pt idx="20920">
                  <c:v>208.19999999995471</c:v>
                </c:pt>
                <c:pt idx="20921">
                  <c:v>208.2099999999547</c:v>
                </c:pt>
                <c:pt idx="20922">
                  <c:v>208.21999999995461</c:v>
                </c:pt>
                <c:pt idx="20923">
                  <c:v>208.22999999995471</c:v>
                </c:pt>
                <c:pt idx="20924">
                  <c:v>208.23999999995459</c:v>
                </c:pt>
                <c:pt idx="20925">
                  <c:v>208.24999999995461</c:v>
                </c:pt>
                <c:pt idx="20926">
                  <c:v>208.2599999999546</c:v>
                </c:pt>
                <c:pt idx="20927">
                  <c:v>208.26999999995459</c:v>
                </c:pt>
                <c:pt idx="20928">
                  <c:v>208.27999999995461</c:v>
                </c:pt>
                <c:pt idx="20929">
                  <c:v>208.2899999999546</c:v>
                </c:pt>
                <c:pt idx="20930">
                  <c:v>208.29999999995459</c:v>
                </c:pt>
                <c:pt idx="20931">
                  <c:v>208.30999999995461</c:v>
                </c:pt>
                <c:pt idx="20932">
                  <c:v>208.3199999999546</c:v>
                </c:pt>
                <c:pt idx="20933">
                  <c:v>208.32999999995459</c:v>
                </c:pt>
                <c:pt idx="20934">
                  <c:v>208.33999999995461</c:v>
                </c:pt>
                <c:pt idx="20935">
                  <c:v>208.3499999999546</c:v>
                </c:pt>
                <c:pt idx="20936">
                  <c:v>208.3599999999546</c:v>
                </c:pt>
                <c:pt idx="20937">
                  <c:v>208.36999999995459</c:v>
                </c:pt>
                <c:pt idx="20938">
                  <c:v>208.37999999995449</c:v>
                </c:pt>
                <c:pt idx="20939">
                  <c:v>208.38999999995451</c:v>
                </c:pt>
                <c:pt idx="20940">
                  <c:v>208.3999999999545</c:v>
                </c:pt>
                <c:pt idx="20941">
                  <c:v>208.40999999995449</c:v>
                </c:pt>
                <c:pt idx="20942">
                  <c:v>208.41999999995451</c:v>
                </c:pt>
                <c:pt idx="20943">
                  <c:v>208.4299999999545</c:v>
                </c:pt>
                <c:pt idx="20944">
                  <c:v>208.43999999995449</c:v>
                </c:pt>
                <c:pt idx="20945">
                  <c:v>208.44999999995451</c:v>
                </c:pt>
                <c:pt idx="20946">
                  <c:v>208.4599999999545</c:v>
                </c:pt>
                <c:pt idx="20947">
                  <c:v>208.46999999995441</c:v>
                </c:pt>
                <c:pt idx="20948">
                  <c:v>208.4799999999544</c:v>
                </c:pt>
                <c:pt idx="20949">
                  <c:v>208.48999999995439</c:v>
                </c:pt>
                <c:pt idx="20950">
                  <c:v>208.49999999995441</c:v>
                </c:pt>
                <c:pt idx="20951">
                  <c:v>208.5099999999544</c:v>
                </c:pt>
                <c:pt idx="20952">
                  <c:v>208.51999999995439</c:v>
                </c:pt>
                <c:pt idx="20953">
                  <c:v>208.52999999995441</c:v>
                </c:pt>
                <c:pt idx="20954">
                  <c:v>208.5399999999544</c:v>
                </c:pt>
                <c:pt idx="20955">
                  <c:v>208.54999999995439</c:v>
                </c:pt>
                <c:pt idx="20956">
                  <c:v>208.55999999995441</c:v>
                </c:pt>
                <c:pt idx="20957">
                  <c:v>208.5699999999544</c:v>
                </c:pt>
                <c:pt idx="20958">
                  <c:v>208.57999999995431</c:v>
                </c:pt>
                <c:pt idx="20959">
                  <c:v>208.58999999995439</c:v>
                </c:pt>
                <c:pt idx="20960">
                  <c:v>208.59999999995429</c:v>
                </c:pt>
                <c:pt idx="20961">
                  <c:v>208.60999999995431</c:v>
                </c:pt>
                <c:pt idx="20962">
                  <c:v>208.6199999999543</c:v>
                </c:pt>
                <c:pt idx="20963">
                  <c:v>208.62999999995429</c:v>
                </c:pt>
                <c:pt idx="20964">
                  <c:v>208.63999999995431</c:v>
                </c:pt>
                <c:pt idx="20965">
                  <c:v>208.6499999999543</c:v>
                </c:pt>
                <c:pt idx="20966">
                  <c:v>208.65999999995429</c:v>
                </c:pt>
                <c:pt idx="20967">
                  <c:v>208.66999999995431</c:v>
                </c:pt>
                <c:pt idx="20968">
                  <c:v>208.67999999995419</c:v>
                </c:pt>
                <c:pt idx="20969">
                  <c:v>208.68999999995421</c:v>
                </c:pt>
                <c:pt idx="20970">
                  <c:v>208.6999999999542</c:v>
                </c:pt>
                <c:pt idx="20971">
                  <c:v>208.70999999995419</c:v>
                </c:pt>
                <c:pt idx="20972">
                  <c:v>208.71999999995421</c:v>
                </c:pt>
                <c:pt idx="20973">
                  <c:v>208.7299999999542</c:v>
                </c:pt>
                <c:pt idx="20974">
                  <c:v>208.73999999995419</c:v>
                </c:pt>
                <c:pt idx="20975">
                  <c:v>208.74999999995421</c:v>
                </c:pt>
                <c:pt idx="20976">
                  <c:v>208.7599999999542</c:v>
                </c:pt>
                <c:pt idx="20977">
                  <c:v>208.76999999995419</c:v>
                </c:pt>
                <c:pt idx="20978">
                  <c:v>208.77999999995421</c:v>
                </c:pt>
                <c:pt idx="20979">
                  <c:v>208.7899999999542</c:v>
                </c:pt>
                <c:pt idx="20980">
                  <c:v>208.79999999995411</c:v>
                </c:pt>
                <c:pt idx="20981">
                  <c:v>208.80999999995419</c:v>
                </c:pt>
                <c:pt idx="20982">
                  <c:v>208.81999999995409</c:v>
                </c:pt>
                <c:pt idx="20983">
                  <c:v>208.82999999995411</c:v>
                </c:pt>
                <c:pt idx="20984">
                  <c:v>208.8399999999541</c:v>
                </c:pt>
                <c:pt idx="20985">
                  <c:v>208.84999999995409</c:v>
                </c:pt>
                <c:pt idx="20986">
                  <c:v>208.85999999995411</c:v>
                </c:pt>
                <c:pt idx="20987">
                  <c:v>208.8699999999541</c:v>
                </c:pt>
                <c:pt idx="20988">
                  <c:v>208.87999999995409</c:v>
                </c:pt>
                <c:pt idx="20989">
                  <c:v>208.88999999995411</c:v>
                </c:pt>
                <c:pt idx="20990">
                  <c:v>208.8999999999541</c:v>
                </c:pt>
                <c:pt idx="20991">
                  <c:v>208.90999999995401</c:v>
                </c:pt>
                <c:pt idx="20992">
                  <c:v>208.919999999954</c:v>
                </c:pt>
                <c:pt idx="20993">
                  <c:v>208.92999999995399</c:v>
                </c:pt>
                <c:pt idx="20994">
                  <c:v>208.93999999995401</c:v>
                </c:pt>
                <c:pt idx="20995">
                  <c:v>208.949999999954</c:v>
                </c:pt>
                <c:pt idx="20996">
                  <c:v>208.95999999995399</c:v>
                </c:pt>
                <c:pt idx="20997">
                  <c:v>208.96999999995401</c:v>
                </c:pt>
                <c:pt idx="20998">
                  <c:v>208.979999999954</c:v>
                </c:pt>
                <c:pt idx="20999">
                  <c:v>208.98999999995399</c:v>
                </c:pt>
                <c:pt idx="21000">
                  <c:v>208.99999999995401</c:v>
                </c:pt>
                <c:pt idx="21001">
                  <c:v>209.009999999954</c:v>
                </c:pt>
                <c:pt idx="21002">
                  <c:v>209.01999999995391</c:v>
                </c:pt>
                <c:pt idx="21003">
                  <c:v>209.02999999995399</c:v>
                </c:pt>
                <c:pt idx="21004">
                  <c:v>209.03999999995389</c:v>
                </c:pt>
                <c:pt idx="21005">
                  <c:v>209.04999999995391</c:v>
                </c:pt>
                <c:pt idx="21006">
                  <c:v>209.05999999995399</c:v>
                </c:pt>
                <c:pt idx="21007">
                  <c:v>209.06999999995389</c:v>
                </c:pt>
                <c:pt idx="21008">
                  <c:v>209.07999999995391</c:v>
                </c:pt>
                <c:pt idx="21009">
                  <c:v>209.08999999995399</c:v>
                </c:pt>
                <c:pt idx="21010">
                  <c:v>209.09999999995389</c:v>
                </c:pt>
                <c:pt idx="21011">
                  <c:v>209.10999999995391</c:v>
                </c:pt>
                <c:pt idx="21012">
                  <c:v>209.11999999995379</c:v>
                </c:pt>
                <c:pt idx="21013">
                  <c:v>209.12999999995381</c:v>
                </c:pt>
                <c:pt idx="21014">
                  <c:v>209.1399999999538</c:v>
                </c:pt>
                <c:pt idx="21015">
                  <c:v>209.14999999995379</c:v>
                </c:pt>
                <c:pt idx="21016">
                  <c:v>209.15999999995381</c:v>
                </c:pt>
                <c:pt idx="21017">
                  <c:v>209.1699999999538</c:v>
                </c:pt>
                <c:pt idx="21018">
                  <c:v>209.17999999995379</c:v>
                </c:pt>
                <c:pt idx="21019">
                  <c:v>209.18999999995381</c:v>
                </c:pt>
                <c:pt idx="21020">
                  <c:v>209.1999999999538</c:v>
                </c:pt>
                <c:pt idx="21021">
                  <c:v>209.20999999995379</c:v>
                </c:pt>
                <c:pt idx="21022">
                  <c:v>209.21999999995381</c:v>
                </c:pt>
                <c:pt idx="21023">
                  <c:v>209.2299999999538</c:v>
                </c:pt>
                <c:pt idx="21024">
                  <c:v>209.23999999995371</c:v>
                </c:pt>
                <c:pt idx="21025">
                  <c:v>209.2499999999537</c:v>
                </c:pt>
                <c:pt idx="21026">
                  <c:v>209.25999999995369</c:v>
                </c:pt>
                <c:pt idx="21027">
                  <c:v>209.26999999995371</c:v>
                </c:pt>
                <c:pt idx="21028">
                  <c:v>209.2799999999537</c:v>
                </c:pt>
                <c:pt idx="21029">
                  <c:v>209.28999999995369</c:v>
                </c:pt>
                <c:pt idx="21030">
                  <c:v>209.29999999995371</c:v>
                </c:pt>
                <c:pt idx="21031">
                  <c:v>209.3099999999537</c:v>
                </c:pt>
                <c:pt idx="21032">
                  <c:v>209.31999999995369</c:v>
                </c:pt>
                <c:pt idx="21033">
                  <c:v>209.32999999995371</c:v>
                </c:pt>
                <c:pt idx="21034">
                  <c:v>209.3399999999537</c:v>
                </c:pt>
                <c:pt idx="21035">
                  <c:v>209.34999999995361</c:v>
                </c:pt>
                <c:pt idx="21036">
                  <c:v>209.35999999995369</c:v>
                </c:pt>
                <c:pt idx="21037">
                  <c:v>209.36999999995359</c:v>
                </c:pt>
                <c:pt idx="21038">
                  <c:v>209.37999999995361</c:v>
                </c:pt>
                <c:pt idx="21039">
                  <c:v>209.3899999999536</c:v>
                </c:pt>
                <c:pt idx="21040">
                  <c:v>209.39999999995359</c:v>
                </c:pt>
                <c:pt idx="21041">
                  <c:v>209.40999999995361</c:v>
                </c:pt>
                <c:pt idx="21042">
                  <c:v>209.4199999999536</c:v>
                </c:pt>
                <c:pt idx="21043">
                  <c:v>209.42999999995359</c:v>
                </c:pt>
                <c:pt idx="21044">
                  <c:v>209.43999999995361</c:v>
                </c:pt>
                <c:pt idx="21045">
                  <c:v>209.4499999999536</c:v>
                </c:pt>
                <c:pt idx="21046">
                  <c:v>209.4599999999536</c:v>
                </c:pt>
                <c:pt idx="21047">
                  <c:v>209.46999999995359</c:v>
                </c:pt>
                <c:pt idx="21048">
                  <c:v>209.47999999995349</c:v>
                </c:pt>
                <c:pt idx="21049">
                  <c:v>209.48999999995351</c:v>
                </c:pt>
                <c:pt idx="21050">
                  <c:v>209.4999999999535</c:v>
                </c:pt>
                <c:pt idx="21051">
                  <c:v>209.50999999995349</c:v>
                </c:pt>
                <c:pt idx="21052">
                  <c:v>209.51999999995351</c:v>
                </c:pt>
                <c:pt idx="21053">
                  <c:v>209.5299999999535</c:v>
                </c:pt>
                <c:pt idx="21054">
                  <c:v>209.53999999995349</c:v>
                </c:pt>
                <c:pt idx="21055">
                  <c:v>209.54999999995351</c:v>
                </c:pt>
                <c:pt idx="21056">
                  <c:v>209.5599999999535</c:v>
                </c:pt>
                <c:pt idx="21057">
                  <c:v>209.56999999995341</c:v>
                </c:pt>
                <c:pt idx="21058">
                  <c:v>209.5799999999534</c:v>
                </c:pt>
                <c:pt idx="21059">
                  <c:v>209.58999999995339</c:v>
                </c:pt>
                <c:pt idx="21060">
                  <c:v>209.59999999995341</c:v>
                </c:pt>
                <c:pt idx="21061">
                  <c:v>209.6099999999534</c:v>
                </c:pt>
                <c:pt idx="21062">
                  <c:v>209.61999999995339</c:v>
                </c:pt>
                <c:pt idx="21063">
                  <c:v>209.62999999995341</c:v>
                </c:pt>
                <c:pt idx="21064">
                  <c:v>209.6399999999534</c:v>
                </c:pt>
                <c:pt idx="21065">
                  <c:v>209.64999999995339</c:v>
                </c:pt>
                <c:pt idx="21066">
                  <c:v>209.65999999995341</c:v>
                </c:pt>
                <c:pt idx="21067">
                  <c:v>209.6699999999534</c:v>
                </c:pt>
                <c:pt idx="21068">
                  <c:v>209.67999999995331</c:v>
                </c:pt>
                <c:pt idx="21069">
                  <c:v>209.68999999995339</c:v>
                </c:pt>
                <c:pt idx="21070">
                  <c:v>209.69999999995329</c:v>
                </c:pt>
                <c:pt idx="21071">
                  <c:v>209.70999999995331</c:v>
                </c:pt>
                <c:pt idx="21072">
                  <c:v>209.7199999999533</c:v>
                </c:pt>
                <c:pt idx="21073">
                  <c:v>209.72999999995329</c:v>
                </c:pt>
                <c:pt idx="21074">
                  <c:v>209.73999999995331</c:v>
                </c:pt>
                <c:pt idx="21075">
                  <c:v>209.7499999999533</c:v>
                </c:pt>
                <c:pt idx="21076">
                  <c:v>209.75999999995329</c:v>
                </c:pt>
                <c:pt idx="21077">
                  <c:v>209.76999999995331</c:v>
                </c:pt>
                <c:pt idx="21078">
                  <c:v>209.77999999995319</c:v>
                </c:pt>
                <c:pt idx="21079">
                  <c:v>209.78999999995321</c:v>
                </c:pt>
                <c:pt idx="21080">
                  <c:v>209.7999999999532</c:v>
                </c:pt>
                <c:pt idx="21081">
                  <c:v>209.80999999995319</c:v>
                </c:pt>
                <c:pt idx="21082">
                  <c:v>209.81999999995321</c:v>
                </c:pt>
                <c:pt idx="21083">
                  <c:v>209.8299999999532</c:v>
                </c:pt>
                <c:pt idx="21084">
                  <c:v>209.83999999995319</c:v>
                </c:pt>
                <c:pt idx="21085">
                  <c:v>209.84999999995321</c:v>
                </c:pt>
                <c:pt idx="21086">
                  <c:v>209.8599999999532</c:v>
                </c:pt>
                <c:pt idx="21087">
                  <c:v>209.86999999995319</c:v>
                </c:pt>
                <c:pt idx="21088">
                  <c:v>209.87999999995321</c:v>
                </c:pt>
                <c:pt idx="21089">
                  <c:v>209.8899999999532</c:v>
                </c:pt>
                <c:pt idx="21090">
                  <c:v>209.8999999999532</c:v>
                </c:pt>
                <c:pt idx="21091">
                  <c:v>209.90999999995319</c:v>
                </c:pt>
                <c:pt idx="21092">
                  <c:v>209.91999999995309</c:v>
                </c:pt>
                <c:pt idx="21093">
                  <c:v>209.92999999995311</c:v>
                </c:pt>
                <c:pt idx="21094">
                  <c:v>209.9399999999531</c:v>
                </c:pt>
                <c:pt idx="21095">
                  <c:v>209.94999999995309</c:v>
                </c:pt>
                <c:pt idx="21096">
                  <c:v>209.95999999995311</c:v>
                </c:pt>
                <c:pt idx="21097">
                  <c:v>209.9699999999531</c:v>
                </c:pt>
                <c:pt idx="21098">
                  <c:v>209.97999999995309</c:v>
                </c:pt>
                <c:pt idx="21099">
                  <c:v>209.98999999995311</c:v>
                </c:pt>
                <c:pt idx="21100">
                  <c:v>209.9999999999531</c:v>
                </c:pt>
                <c:pt idx="21101">
                  <c:v>210.00999999995301</c:v>
                </c:pt>
                <c:pt idx="21102">
                  <c:v>210.019999999953</c:v>
                </c:pt>
                <c:pt idx="21103">
                  <c:v>210.02999999995299</c:v>
                </c:pt>
                <c:pt idx="21104">
                  <c:v>210.03999999995301</c:v>
                </c:pt>
                <c:pt idx="21105">
                  <c:v>210.049999999953</c:v>
                </c:pt>
                <c:pt idx="21106">
                  <c:v>210.05999999995299</c:v>
                </c:pt>
                <c:pt idx="21107">
                  <c:v>210.06999999995301</c:v>
                </c:pt>
                <c:pt idx="21108">
                  <c:v>210.079999999953</c:v>
                </c:pt>
                <c:pt idx="21109">
                  <c:v>210.08999999995299</c:v>
                </c:pt>
                <c:pt idx="21110">
                  <c:v>210.09999999995301</c:v>
                </c:pt>
                <c:pt idx="21111">
                  <c:v>210.10999999995269</c:v>
                </c:pt>
                <c:pt idx="21112">
                  <c:v>210.11999999995291</c:v>
                </c:pt>
                <c:pt idx="21113">
                  <c:v>210.1299999999529</c:v>
                </c:pt>
                <c:pt idx="21114">
                  <c:v>210.13999999995269</c:v>
                </c:pt>
                <c:pt idx="21115">
                  <c:v>210.14999999995291</c:v>
                </c:pt>
                <c:pt idx="21116">
                  <c:v>210.1599999999529</c:v>
                </c:pt>
                <c:pt idx="21117">
                  <c:v>210.16999999995281</c:v>
                </c:pt>
                <c:pt idx="21118">
                  <c:v>210.17999999995291</c:v>
                </c:pt>
                <c:pt idx="21119">
                  <c:v>210.1899999999529</c:v>
                </c:pt>
                <c:pt idx="21120">
                  <c:v>210.19999999995281</c:v>
                </c:pt>
                <c:pt idx="21121">
                  <c:v>210.20999999995249</c:v>
                </c:pt>
                <c:pt idx="21122">
                  <c:v>210.21999999995231</c:v>
                </c:pt>
                <c:pt idx="21123">
                  <c:v>210.22999999995281</c:v>
                </c:pt>
                <c:pt idx="21124">
                  <c:v>210.23999999995249</c:v>
                </c:pt>
                <c:pt idx="21125">
                  <c:v>210.24999999995251</c:v>
                </c:pt>
                <c:pt idx="21126">
                  <c:v>210.25999999995281</c:v>
                </c:pt>
                <c:pt idx="21127">
                  <c:v>210.26999999995249</c:v>
                </c:pt>
                <c:pt idx="21128">
                  <c:v>210.27999999995271</c:v>
                </c:pt>
                <c:pt idx="21129">
                  <c:v>210.28999999995281</c:v>
                </c:pt>
                <c:pt idx="21130">
                  <c:v>210.29999999995249</c:v>
                </c:pt>
                <c:pt idx="21131">
                  <c:v>210.30999999995279</c:v>
                </c:pt>
                <c:pt idx="21132">
                  <c:v>210.31999999995281</c:v>
                </c:pt>
                <c:pt idx="21133">
                  <c:v>210.3299999999528</c:v>
                </c:pt>
                <c:pt idx="21134">
                  <c:v>210.33999999995271</c:v>
                </c:pt>
                <c:pt idx="21135">
                  <c:v>210.3499999999527</c:v>
                </c:pt>
                <c:pt idx="21136">
                  <c:v>210.35999999995269</c:v>
                </c:pt>
                <c:pt idx="21137">
                  <c:v>210.36999999995271</c:v>
                </c:pt>
                <c:pt idx="21138">
                  <c:v>210.3799999999527</c:v>
                </c:pt>
                <c:pt idx="21139">
                  <c:v>210.38999999995269</c:v>
                </c:pt>
                <c:pt idx="21140">
                  <c:v>210.39999999995271</c:v>
                </c:pt>
                <c:pt idx="21141">
                  <c:v>210.4099999999527</c:v>
                </c:pt>
                <c:pt idx="21142">
                  <c:v>210.41999999995261</c:v>
                </c:pt>
                <c:pt idx="21143">
                  <c:v>210.42999999995271</c:v>
                </c:pt>
                <c:pt idx="21144">
                  <c:v>210.43999999995259</c:v>
                </c:pt>
                <c:pt idx="21145">
                  <c:v>210.44999999995261</c:v>
                </c:pt>
                <c:pt idx="21146">
                  <c:v>210.4599999999526</c:v>
                </c:pt>
                <c:pt idx="21147">
                  <c:v>210.46999999995259</c:v>
                </c:pt>
                <c:pt idx="21148">
                  <c:v>210.47999999995261</c:v>
                </c:pt>
                <c:pt idx="21149">
                  <c:v>210.4899999999526</c:v>
                </c:pt>
                <c:pt idx="21150">
                  <c:v>210.49999999995259</c:v>
                </c:pt>
                <c:pt idx="21151">
                  <c:v>210.50999999995261</c:v>
                </c:pt>
                <c:pt idx="21152">
                  <c:v>210.51999999995229</c:v>
                </c:pt>
                <c:pt idx="21153">
                  <c:v>210.52999999995259</c:v>
                </c:pt>
                <c:pt idx="21154">
                  <c:v>210.53999999995261</c:v>
                </c:pt>
                <c:pt idx="21155">
                  <c:v>210.54999999995229</c:v>
                </c:pt>
                <c:pt idx="21156">
                  <c:v>210.55999999995251</c:v>
                </c:pt>
                <c:pt idx="21157">
                  <c:v>210.5699999999525</c:v>
                </c:pt>
                <c:pt idx="21158">
                  <c:v>210.57999999995229</c:v>
                </c:pt>
                <c:pt idx="21159">
                  <c:v>210.58999999995251</c:v>
                </c:pt>
                <c:pt idx="21160">
                  <c:v>210.5999999999525</c:v>
                </c:pt>
                <c:pt idx="21161">
                  <c:v>210.60999999995241</c:v>
                </c:pt>
                <c:pt idx="21162">
                  <c:v>210.61999999995251</c:v>
                </c:pt>
                <c:pt idx="21163">
                  <c:v>210.6299999999525</c:v>
                </c:pt>
                <c:pt idx="21164">
                  <c:v>210.63999999995241</c:v>
                </c:pt>
                <c:pt idx="21165">
                  <c:v>210.64999999995231</c:v>
                </c:pt>
                <c:pt idx="21166">
                  <c:v>210.65999999995239</c:v>
                </c:pt>
                <c:pt idx="21167">
                  <c:v>210.66999999995241</c:v>
                </c:pt>
                <c:pt idx="21168">
                  <c:v>210.67999999995209</c:v>
                </c:pt>
                <c:pt idx="21169">
                  <c:v>210.68999999995239</c:v>
                </c:pt>
                <c:pt idx="21170">
                  <c:v>210.69999999995241</c:v>
                </c:pt>
                <c:pt idx="21171">
                  <c:v>210.70999999995209</c:v>
                </c:pt>
                <c:pt idx="21172">
                  <c:v>210.71999999995231</c:v>
                </c:pt>
                <c:pt idx="21173">
                  <c:v>210.72999999995241</c:v>
                </c:pt>
                <c:pt idx="21174">
                  <c:v>210.73999999995209</c:v>
                </c:pt>
                <c:pt idx="21175">
                  <c:v>210.74999999995231</c:v>
                </c:pt>
                <c:pt idx="21176">
                  <c:v>210.75999999995241</c:v>
                </c:pt>
                <c:pt idx="21177">
                  <c:v>210.76999999995209</c:v>
                </c:pt>
                <c:pt idx="21178">
                  <c:v>210.77999999995231</c:v>
                </c:pt>
                <c:pt idx="21179">
                  <c:v>210.7899999999523</c:v>
                </c:pt>
                <c:pt idx="21180">
                  <c:v>210.79999999995209</c:v>
                </c:pt>
                <c:pt idx="21181">
                  <c:v>210.80999999995231</c:v>
                </c:pt>
                <c:pt idx="21182">
                  <c:v>210.8199999999523</c:v>
                </c:pt>
                <c:pt idx="21183">
                  <c:v>210.82999999995229</c:v>
                </c:pt>
                <c:pt idx="21184">
                  <c:v>210.83999999995231</c:v>
                </c:pt>
                <c:pt idx="21185">
                  <c:v>210.8499999999523</c:v>
                </c:pt>
                <c:pt idx="21186">
                  <c:v>210.85999999995229</c:v>
                </c:pt>
                <c:pt idx="21187">
                  <c:v>210.86999999995231</c:v>
                </c:pt>
                <c:pt idx="21188">
                  <c:v>210.87999999995219</c:v>
                </c:pt>
                <c:pt idx="21189">
                  <c:v>210.88999999995221</c:v>
                </c:pt>
                <c:pt idx="21190">
                  <c:v>210.8999999999522</c:v>
                </c:pt>
                <c:pt idx="21191">
                  <c:v>210.90999999995219</c:v>
                </c:pt>
                <c:pt idx="21192">
                  <c:v>210.91999999995221</c:v>
                </c:pt>
                <c:pt idx="21193">
                  <c:v>210.9299999999522</c:v>
                </c:pt>
                <c:pt idx="21194">
                  <c:v>210.93999999995219</c:v>
                </c:pt>
                <c:pt idx="21195">
                  <c:v>210.94999999995221</c:v>
                </c:pt>
                <c:pt idx="21196">
                  <c:v>210.9599999999522</c:v>
                </c:pt>
                <c:pt idx="21197">
                  <c:v>210.96999999995219</c:v>
                </c:pt>
                <c:pt idx="21198">
                  <c:v>210.97999999995221</c:v>
                </c:pt>
                <c:pt idx="21199">
                  <c:v>210.9899999999522</c:v>
                </c:pt>
                <c:pt idx="21200">
                  <c:v>210.99999999995211</c:v>
                </c:pt>
                <c:pt idx="21201">
                  <c:v>211.0099999999521</c:v>
                </c:pt>
                <c:pt idx="21202">
                  <c:v>211.01999999995189</c:v>
                </c:pt>
                <c:pt idx="21203">
                  <c:v>211.02999999995211</c:v>
                </c:pt>
                <c:pt idx="21204">
                  <c:v>211.0399999999521</c:v>
                </c:pt>
                <c:pt idx="21205">
                  <c:v>211.04999999995201</c:v>
                </c:pt>
                <c:pt idx="21206">
                  <c:v>211.05999999995211</c:v>
                </c:pt>
                <c:pt idx="21207">
                  <c:v>211.0699999999521</c:v>
                </c:pt>
                <c:pt idx="21208">
                  <c:v>211.07999999995201</c:v>
                </c:pt>
                <c:pt idx="21209">
                  <c:v>211.08999999995211</c:v>
                </c:pt>
                <c:pt idx="21210">
                  <c:v>211.09999999995199</c:v>
                </c:pt>
                <c:pt idx="21211">
                  <c:v>211.10999999995201</c:v>
                </c:pt>
                <c:pt idx="21212">
                  <c:v>211.11999999995169</c:v>
                </c:pt>
                <c:pt idx="21213">
                  <c:v>211.12999999995199</c:v>
                </c:pt>
                <c:pt idx="21214">
                  <c:v>211.13999999995201</c:v>
                </c:pt>
                <c:pt idx="21215">
                  <c:v>211.14999999995169</c:v>
                </c:pt>
                <c:pt idx="21216">
                  <c:v>211.15999999995199</c:v>
                </c:pt>
                <c:pt idx="21217">
                  <c:v>211.16999999995201</c:v>
                </c:pt>
                <c:pt idx="21218">
                  <c:v>211.17999999995169</c:v>
                </c:pt>
                <c:pt idx="21219">
                  <c:v>211.18999999995199</c:v>
                </c:pt>
                <c:pt idx="21220">
                  <c:v>211.19999999995201</c:v>
                </c:pt>
                <c:pt idx="21221">
                  <c:v>211.20999999995169</c:v>
                </c:pt>
                <c:pt idx="21222">
                  <c:v>211.21999999995191</c:v>
                </c:pt>
                <c:pt idx="21223">
                  <c:v>211.2299999999519</c:v>
                </c:pt>
                <c:pt idx="21224">
                  <c:v>211.23999999995169</c:v>
                </c:pt>
                <c:pt idx="21225">
                  <c:v>211.24999999995191</c:v>
                </c:pt>
                <c:pt idx="21226">
                  <c:v>211.2599999999519</c:v>
                </c:pt>
                <c:pt idx="21227">
                  <c:v>211.26999999995181</c:v>
                </c:pt>
                <c:pt idx="21228">
                  <c:v>211.27999999995191</c:v>
                </c:pt>
                <c:pt idx="21229">
                  <c:v>211.2899999999519</c:v>
                </c:pt>
                <c:pt idx="21230">
                  <c:v>211.29999999995181</c:v>
                </c:pt>
                <c:pt idx="21231">
                  <c:v>211.30999999995191</c:v>
                </c:pt>
                <c:pt idx="21232">
                  <c:v>211.31999999995179</c:v>
                </c:pt>
                <c:pt idx="21233">
                  <c:v>211.32999999995181</c:v>
                </c:pt>
                <c:pt idx="21234">
                  <c:v>211.3399999999518</c:v>
                </c:pt>
                <c:pt idx="21235">
                  <c:v>211.34999999995179</c:v>
                </c:pt>
                <c:pt idx="21236">
                  <c:v>211.35999999995181</c:v>
                </c:pt>
                <c:pt idx="21237">
                  <c:v>211.3699999999518</c:v>
                </c:pt>
                <c:pt idx="21238">
                  <c:v>211.37999999995179</c:v>
                </c:pt>
                <c:pt idx="21239">
                  <c:v>211.38999999995181</c:v>
                </c:pt>
                <c:pt idx="21240">
                  <c:v>211.3999999999518</c:v>
                </c:pt>
                <c:pt idx="21241">
                  <c:v>211.40999999995179</c:v>
                </c:pt>
                <c:pt idx="21242">
                  <c:v>211.41999999995181</c:v>
                </c:pt>
                <c:pt idx="21243">
                  <c:v>211.4299999999518</c:v>
                </c:pt>
                <c:pt idx="21244">
                  <c:v>211.43999999995171</c:v>
                </c:pt>
                <c:pt idx="21245">
                  <c:v>211.4499999999517</c:v>
                </c:pt>
                <c:pt idx="21246">
                  <c:v>211.45999999995169</c:v>
                </c:pt>
                <c:pt idx="21247">
                  <c:v>211.46999999995171</c:v>
                </c:pt>
                <c:pt idx="21248">
                  <c:v>211.4799999999517</c:v>
                </c:pt>
                <c:pt idx="21249">
                  <c:v>211.48999999995169</c:v>
                </c:pt>
                <c:pt idx="21250">
                  <c:v>211.49999999995171</c:v>
                </c:pt>
                <c:pt idx="21251">
                  <c:v>211.5099999999517</c:v>
                </c:pt>
                <c:pt idx="21252">
                  <c:v>211.51999999995161</c:v>
                </c:pt>
                <c:pt idx="21253">
                  <c:v>211.52999999995171</c:v>
                </c:pt>
                <c:pt idx="21254">
                  <c:v>211.53999999995159</c:v>
                </c:pt>
                <c:pt idx="21255">
                  <c:v>211.54999999995161</c:v>
                </c:pt>
                <c:pt idx="21256">
                  <c:v>211.5599999999516</c:v>
                </c:pt>
                <c:pt idx="21257">
                  <c:v>211.56999999995159</c:v>
                </c:pt>
                <c:pt idx="21258">
                  <c:v>211.57999999995161</c:v>
                </c:pt>
                <c:pt idx="21259">
                  <c:v>211.5899999999516</c:v>
                </c:pt>
                <c:pt idx="21260">
                  <c:v>211.59999999995159</c:v>
                </c:pt>
                <c:pt idx="21261">
                  <c:v>211.60999999995161</c:v>
                </c:pt>
                <c:pt idx="21262">
                  <c:v>211.61999999995129</c:v>
                </c:pt>
                <c:pt idx="21263">
                  <c:v>211.62999999995159</c:v>
                </c:pt>
                <c:pt idx="21264">
                  <c:v>211.63999999995161</c:v>
                </c:pt>
                <c:pt idx="21265">
                  <c:v>211.64999999995129</c:v>
                </c:pt>
                <c:pt idx="21266">
                  <c:v>211.65999999995151</c:v>
                </c:pt>
                <c:pt idx="21267">
                  <c:v>211.6699999999515</c:v>
                </c:pt>
                <c:pt idx="21268">
                  <c:v>211.67999999995129</c:v>
                </c:pt>
                <c:pt idx="21269">
                  <c:v>211.68999999995151</c:v>
                </c:pt>
                <c:pt idx="21270">
                  <c:v>211.6999999999515</c:v>
                </c:pt>
                <c:pt idx="21271">
                  <c:v>211.70999999995129</c:v>
                </c:pt>
                <c:pt idx="21272">
                  <c:v>211.71999999995151</c:v>
                </c:pt>
                <c:pt idx="21273">
                  <c:v>211.7299999999515</c:v>
                </c:pt>
                <c:pt idx="21274">
                  <c:v>211.73999999995141</c:v>
                </c:pt>
                <c:pt idx="21275">
                  <c:v>211.74999999995131</c:v>
                </c:pt>
                <c:pt idx="21276">
                  <c:v>211.75999999995139</c:v>
                </c:pt>
                <c:pt idx="21277">
                  <c:v>211.76999999995141</c:v>
                </c:pt>
                <c:pt idx="21278">
                  <c:v>211.77999999995109</c:v>
                </c:pt>
                <c:pt idx="21279">
                  <c:v>211.78999999995139</c:v>
                </c:pt>
                <c:pt idx="21280">
                  <c:v>211.79999999995141</c:v>
                </c:pt>
                <c:pt idx="21281">
                  <c:v>211.8099999999514</c:v>
                </c:pt>
                <c:pt idx="21282">
                  <c:v>211.81999999995139</c:v>
                </c:pt>
                <c:pt idx="21283">
                  <c:v>211.82999999995141</c:v>
                </c:pt>
                <c:pt idx="21284">
                  <c:v>211.8399999999514</c:v>
                </c:pt>
                <c:pt idx="21285">
                  <c:v>211.84999999995139</c:v>
                </c:pt>
                <c:pt idx="21286">
                  <c:v>211.85999999995141</c:v>
                </c:pt>
                <c:pt idx="21287">
                  <c:v>211.8699999999514</c:v>
                </c:pt>
                <c:pt idx="21288">
                  <c:v>211.87999999995131</c:v>
                </c:pt>
                <c:pt idx="21289">
                  <c:v>211.88999999995141</c:v>
                </c:pt>
                <c:pt idx="21290">
                  <c:v>211.89999999995129</c:v>
                </c:pt>
                <c:pt idx="21291">
                  <c:v>211.90999999995131</c:v>
                </c:pt>
                <c:pt idx="21292">
                  <c:v>211.9199999999513</c:v>
                </c:pt>
                <c:pt idx="21293">
                  <c:v>211.92999999995129</c:v>
                </c:pt>
                <c:pt idx="21294">
                  <c:v>211.93999999995131</c:v>
                </c:pt>
                <c:pt idx="21295">
                  <c:v>211.9499999999513</c:v>
                </c:pt>
                <c:pt idx="21296">
                  <c:v>211.95999999995129</c:v>
                </c:pt>
                <c:pt idx="21297">
                  <c:v>211.96999999995131</c:v>
                </c:pt>
                <c:pt idx="21298">
                  <c:v>211.97999999995119</c:v>
                </c:pt>
                <c:pt idx="21299">
                  <c:v>211.98999999995121</c:v>
                </c:pt>
                <c:pt idx="21300">
                  <c:v>211.9999999999512</c:v>
                </c:pt>
                <c:pt idx="21301">
                  <c:v>212.00999999995119</c:v>
                </c:pt>
                <c:pt idx="21302">
                  <c:v>212.01999999995121</c:v>
                </c:pt>
                <c:pt idx="21303">
                  <c:v>212.0299999999512</c:v>
                </c:pt>
                <c:pt idx="21304">
                  <c:v>212.03999999995119</c:v>
                </c:pt>
                <c:pt idx="21305">
                  <c:v>212.04999999995121</c:v>
                </c:pt>
                <c:pt idx="21306">
                  <c:v>212.0599999999512</c:v>
                </c:pt>
                <c:pt idx="21307">
                  <c:v>212.06999999995119</c:v>
                </c:pt>
                <c:pt idx="21308">
                  <c:v>212.07999999995121</c:v>
                </c:pt>
                <c:pt idx="21309">
                  <c:v>212.08999999995109</c:v>
                </c:pt>
                <c:pt idx="21310">
                  <c:v>212.09999999995111</c:v>
                </c:pt>
                <c:pt idx="21311">
                  <c:v>212.1099999999511</c:v>
                </c:pt>
                <c:pt idx="21312">
                  <c:v>212.11999999995089</c:v>
                </c:pt>
                <c:pt idx="21313">
                  <c:v>212.12999999995111</c:v>
                </c:pt>
                <c:pt idx="21314">
                  <c:v>212.1399999999511</c:v>
                </c:pt>
                <c:pt idx="21315">
                  <c:v>212.14999999995089</c:v>
                </c:pt>
                <c:pt idx="21316">
                  <c:v>212.15999999995111</c:v>
                </c:pt>
                <c:pt idx="21317">
                  <c:v>212.1699999999511</c:v>
                </c:pt>
                <c:pt idx="21318">
                  <c:v>212.17999999995101</c:v>
                </c:pt>
                <c:pt idx="21319">
                  <c:v>212.18999999995111</c:v>
                </c:pt>
                <c:pt idx="21320">
                  <c:v>212.19999999995099</c:v>
                </c:pt>
                <c:pt idx="21321">
                  <c:v>212.20999999995101</c:v>
                </c:pt>
                <c:pt idx="21322">
                  <c:v>212.21999999995069</c:v>
                </c:pt>
                <c:pt idx="21323">
                  <c:v>212.22999999995099</c:v>
                </c:pt>
                <c:pt idx="21324">
                  <c:v>212.23999999995101</c:v>
                </c:pt>
                <c:pt idx="21325">
                  <c:v>212.24999999995069</c:v>
                </c:pt>
                <c:pt idx="21326">
                  <c:v>212.25999999995099</c:v>
                </c:pt>
                <c:pt idx="21327">
                  <c:v>212.26999999995101</c:v>
                </c:pt>
                <c:pt idx="21328">
                  <c:v>212.27999999995069</c:v>
                </c:pt>
                <c:pt idx="21329">
                  <c:v>212.28999999995099</c:v>
                </c:pt>
                <c:pt idx="21330">
                  <c:v>212.29999999995101</c:v>
                </c:pt>
                <c:pt idx="21331">
                  <c:v>212.30999999995089</c:v>
                </c:pt>
                <c:pt idx="21332">
                  <c:v>212.31999999995091</c:v>
                </c:pt>
                <c:pt idx="21333">
                  <c:v>212.32999999995101</c:v>
                </c:pt>
                <c:pt idx="21334">
                  <c:v>212.33999999995089</c:v>
                </c:pt>
                <c:pt idx="21335">
                  <c:v>212.34999999995091</c:v>
                </c:pt>
                <c:pt idx="21336">
                  <c:v>212.35999999995099</c:v>
                </c:pt>
                <c:pt idx="21337">
                  <c:v>212.36999999995089</c:v>
                </c:pt>
                <c:pt idx="21338">
                  <c:v>212.37999999995091</c:v>
                </c:pt>
                <c:pt idx="21339">
                  <c:v>212.38999999995099</c:v>
                </c:pt>
                <c:pt idx="21340">
                  <c:v>212.39999999995089</c:v>
                </c:pt>
                <c:pt idx="21341">
                  <c:v>212.40999999995091</c:v>
                </c:pt>
                <c:pt idx="21342">
                  <c:v>212.41999999995079</c:v>
                </c:pt>
                <c:pt idx="21343">
                  <c:v>212.42999999995081</c:v>
                </c:pt>
                <c:pt idx="21344">
                  <c:v>212.4399999999508</c:v>
                </c:pt>
                <c:pt idx="21345">
                  <c:v>212.44999999995079</c:v>
                </c:pt>
                <c:pt idx="21346">
                  <c:v>212.45999999995081</c:v>
                </c:pt>
                <c:pt idx="21347">
                  <c:v>212.4699999999508</c:v>
                </c:pt>
                <c:pt idx="21348">
                  <c:v>212.47999999995079</c:v>
                </c:pt>
                <c:pt idx="21349">
                  <c:v>212.48999999995081</c:v>
                </c:pt>
                <c:pt idx="21350">
                  <c:v>212.4999999999508</c:v>
                </c:pt>
                <c:pt idx="21351">
                  <c:v>212.50999999995079</c:v>
                </c:pt>
                <c:pt idx="21352">
                  <c:v>212.51999999995081</c:v>
                </c:pt>
                <c:pt idx="21353">
                  <c:v>212.52999999995069</c:v>
                </c:pt>
                <c:pt idx="21354">
                  <c:v>212.53999999995071</c:v>
                </c:pt>
                <c:pt idx="21355">
                  <c:v>212.5499999999507</c:v>
                </c:pt>
                <c:pt idx="21356">
                  <c:v>212.55999999995069</c:v>
                </c:pt>
                <c:pt idx="21357">
                  <c:v>212.56999999995071</c:v>
                </c:pt>
                <c:pt idx="21358">
                  <c:v>212.5799999999507</c:v>
                </c:pt>
                <c:pt idx="21359">
                  <c:v>212.58999999995069</c:v>
                </c:pt>
                <c:pt idx="21360">
                  <c:v>212.59999999995071</c:v>
                </c:pt>
                <c:pt idx="21361">
                  <c:v>212.6099999999507</c:v>
                </c:pt>
                <c:pt idx="21362">
                  <c:v>212.61999999995061</c:v>
                </c:pt>
                <c:pt idx="21363">
                  <c:v>212.62999999995071</c:v>
                </c:pt>
                <c:pt idx="21364">
                  <c:v>212.63999999995059</c:v>
                </c:pt>
                <c:pt idx="21365">
                  <c:v>212.64999999995061</c:v>
                </c:pt>
                <c:pt idx="21366">
                  <c:v>212.6599999999506</c:v>
                </c:pt>
                <c:pt idx="21367">
                  <c:v>212.66999999995059</c:v>
                </c:pt>
                <c:pt idx="21368">
                  <c:v>212.67999999995061</c:v>
                </c:pt>
                <c:pt idx="21369">
                  <c:v>212.6899999999506</c:v>
                </c:pt>
                <c:pt idx="21370">
                  <c:v>212.69999999995059</c:v>
                </c:pt>
                <c:pt idx="21371">
                  <c:v>212.70999999995061</c:v>
                </c:pt>
                <c:pt idx="21372">
                  <c:v>212.71999999995029</c:v>
                </c:pt>
                <c:pt idx="21373">
                  <c:v>212.72999999995059</c:v>
                </c:pt>
                <c:pt idx="21374">
                  <c:v>212.73999999995061</c:v>
                </c:pt>
                <c:pt idx="21375">
                  <c:v>212.74999999995029</c:v>
                </c:pt>
                <c:pt idx="21376">
                  <c:v>212.75999999995051</c:v>
                </c:pt>
                <c:pt idx="21377">
                  <c:v>212.7699999999505</c:v>
                </c:pt>
                <c:pt idx="21378">
                  <c:v>212.77999999995029</c:v>
                </c:pt>
                <c:pt idx="21379">
                  <c:v>212.78999999995051</c:v>
                </c:pt>
                <c:pt idx="21380">
                  <c:v>212.7999999999505</c:v>
                </c:pt>
                <c:pt idx="21381">
                  <c:v>212.80999999995049</c:v>
                </c:pt>
                <c:pt idx="21382">
                  <c:v>212.81999999995051</c:v>
                </c:pt>
                <c:pt idx="21383">
                  <c:v>212.8299999999505</c:v>
                </c:pt>
                <c:pt idx="21384">
                  <c:v>212.83999999995049</c:v>
                </c:pt>
                <c:pt idx="21385">
                  <c:v>212.84999999995051</c:v>
                </c:pt>
                <c:pt idx="21386">
                  <c:v>212.85999999995039</c:v>
                </c:pt>
                <c:pt idx="21387">
                  <c:v>212.86999999995041</c:v>
                </c:pt>
                <c:pt idx="21388">
                  <c:v>212.8799999999504</c:v>
                </c:pt>
                <c:pt idx="21389">
                  <c:v>212.88999999995039</c:v>
                </c:pt>
                <c:pt idx="21390">
                  <c:v>212.89999999995041</c:v>
                </c:pt>
                <c:pt idx="21391">
                  <c:v>212.9099999999504</c:v>
                </c:pt>
                <c:pt idx="21392">
                  <c:v>212.91999999995039</c:v>
                </c:pt>
                <c:pt idx="21393">
                  <c:v>212.92999999995041</c:v>
                </c:pt>
                <c:pt idx="21394">
                  <c:v>212.9399999999504</c:v>
                </c:pt>
                <c:pt idx="21395">
                  <c:v>212.94999999995039</c:v>
                </c:pt>
                <c:pt idx="21396">
                  <c:v>212.95999999995041</c:v>
                </c:pt>
                <c:pt idx="21397">
                  <c:v>212.96999999995029</c:v>
                </c:pt>
                <c:pt idx="21398">
                  <c:v>212.97999999995031</c:v>
                </c:pt>
                <c:pt idx="21399">
                  <c:v>212.98999999995041</c:v>
                </c:pt>
                <c:pt idx="21400">
                  <c:v>212.99999999995029</c:v>
                </c:pt>
                <c:pt idx="21401">
                  <c:v>213.00999999995031</c:v>
                </c:pt>
                <c:pt idx="21402">
                  <c:v>213.0199999999503</c:v>
                </c:pt>
                <c:pt idx="21403">
                  <c:v>213.02999999995029</c:v>
                </c:pt>
                <c:pt idx="21404">
                  <c:v>213.03999999995031</c:v>
                </c:pt>
                <c:pt idx="21405">
                  <c:v>213.0499999999503</c:v>
                </c:pt>
                <c:pt idx="21406">
                  <c:v>213.05999999995029</c:v>
                </c:pt>
                <c:pt idx="21407">
                  <c:v>213.06999999995031</c:v>
                </c:pt>
                <c:pt idx="21408">
                  <c:v>213.07999999995019</c:v>
                </c:pt>
                <c:pt idx="21409">
                  <c:v>213.08999999995021</c:v>
                </c:pt>
                <c:pt idx="21410">
                  <c:v>213.0999999999502</c:v>
                </c:pt>
                <c:pt idx="21411">
                  <c:v>213.10999999995019</c:v>
                </c:pt>
                <c:pt idx="21412">
                  <c:v>213.11999999995021</c:v>
                </c:pt>
                <c:pt idx="21413">
                  <c:v>213.1299999999502</c:v>
                </c:pt>
                <c:pt idx="21414">
                  <c:v>213.13999999995019</c:v>
                </c:pt>
                <c:pt idx="21415">
                  <c:v>213.14999999995021</c:v>
                </c:pt>
                <c:pt idx="21416">
                  <c:v>213.1599999999502</c:v>
                </c:pt>
                <c:pt idx="21417">
                  <c:v>213.16999999995019</c:v>
                </c:pt>
                <c:pt idx="21418">
                  <c:v>213.17999999995021</c:v>
                </c:pt>
                <c:pt idx="21419">
                  <c:v>213.18999999995009</c:v>
                </c:pt>
                <c:pt idx="21420">
                  <c:v>213.19999999995011</c:v>
                </c:pt>
                <c:pt idx="21421">
                  <c:v>213.2099999999501</c:v>
                </c:pt>
                <c:pt idx="21422">
                  <c:v>213.21999999994989</c:v>
                </c:pt>
                <c:pt idx="21423">
                  <c:v>213.22999999995011</c:v>
                </c:pt>
                <c:pt idx="21424">
                  <c:v>213.2399999999501</c:v>
                </c:pt>
                <c:pt idx="21425">
                  <c:v>213.24999999994989</c:v>
                </c:pt>
                <c:pt idx="21426">
                  <c:v>213.25999999995011</c:v>
                </c:pt>
                <c:pt idx="21427">
                  <c:v>213.2699999999501</c:v>
                </c:pt>
                <c:pt idx="21428">
                  <c:v>213.27999999995001</c:v>
                </c:pt>
                <c:pt idx="21429">
                  <c:v>213.28999999995011</c:v>
                </c:pt>
                <c:pt idx="21430">
                  <c:v>213.29999999994999</c:v>
                </c:pt>
                <c:pt idx="21431">
                  <c:v>213.30999999995001</c:v>
                </c:pt>
                <c:pt idx="21432">
                  <c:v>213.31999999995</c:v>
                </c:pt>
                <c:pt idx="21433">
                  <c:v>213.32999999994999</c:v>
                </c:pt>
                <c:pt idx="21434">
                  <c:v>213.33999999995001</c:v>
                </c:pt>
                <c:pt idx="21435">
                  <c:v>213.34999999995</c:v>
                </c:pt>
                <c:pt idx="21436">
                  <c:v>213.35999999994999</c:v>
                </c:pt>
                <c:pt idx="21437">
                  <c:v>213.36999999995001</c:v>
                </c:pt>
                <c:pt idx="21438">
                  <c:v>213.37999999995</c:v>
                </c:pt>
                <c:pt idx="21439">
                  <c:v>213.38999999994999</c:v>
                </c:pt>
                <c:pt idx="21440">
                  <c:v>213.39999999995001</c:v>
                </c:pt>
                <c:pt idx="21441">
                  <c:v>213.40999999994989</c:v>
                </c:pt>
                <c:pt idx="21442">
                  <c:v>213.41999999994991</c:v>
                </c:pt>
                <c:pt idx="21443">
                  <c:v>213.42999999995001</c:v>
                </c:pt>
                <c:pt idx="21444">
                  <c:v>213.43999999994989</c:v>
                </c:pt>
                <c:pt idx="21445">
                  <c:v>213.44999999994991</c:v>
                </c:pt>
                <c:pt idx="21446">
                  <c:v>213.45999999995001</c:v>
                </c:pt>
                <c:pt idx="21447">
                  <c:v>213.46999999994989</c:v>
                </c:pt>
                <c:pt idx="21448">
                  <c:v>213.47999999994991</c:v>
                </c:pt>
                <c:pt idx="21449">
                  <c:v>213.48999999994999</c:v>
                </c:pt>
                <c:pt idx="21450">
                  <c:v>213.49999999994989</c:v>
                </c:pt>
                <c:pt idx="21451">
                  <c:v>213.50999999994991</c:v>
                </c:pt>
                <c:pt idx="21452">
                  <c:v>213.51999999994979</c:v>
                </c:pt>
                <c:pt idx="21453">
                  <c:v>213.52999999994981</c:v>
                </c:pt>
                <c:pt idx="21454">
                  <c:v>213.5399999999498</c:v>
                </c:pt>
                <c:pt idx="21455">
                  <c:v>213.54999999994979</c:v>
                </c:pt>
                <c:pt idx="21456">
                  <c:v>213.55999999994981</c:v>
                </c:pt>
                <c:pt idx="21457">
                  <c:v>213.5699999999498</c:v>
                </c:pt>
                <c:pt idx="21458">
                  <c:v>213.57999999994979</c:v>
                </c:pt>
                <c:pt idx="21459">
                  <c:v>213.58999999994981</c:v>
                </c:pt>
                <c:pt idx="21460">
                  <c:v>213.5999999999498</c:v>
                </c:pt>
                <c:pt idx="21461">
                  <c:v>213.60999999994979</c:v>
                </c:pt>
                <c:pt idx="21462">
                  <c:v>213.61999999994981</c:v>
                </c:pt>
                <c:pt idx="21463">
                  <c:v>213.62999999994969</c:v>
                </c:pt>
                <c:pt idx="21464">
                  <c:v>213.63999999994971</c:v>
                </c:pt>
                <c:pt idx="21465">
                  <c:v>213.6499999999497</c:v>
                </c:pt>
                <c:pt idx="21466">
                  <c:v>213.65999999994969</c:v>
                </c:pt>
                <c:pt idx="21467">
                  <c:v>213.66999999994971</c:v>
                </c:pt>
                <c:pt idx="21468">
                  <c:v>213.6799999999497</c:v>
                </c:pt>
                <c:pt idx="21469">
                  <c:v>213.68999999994969</c:v>
                </c:pt>
                <c:pt idx="21470">
                  <c:v>213.69999999994971</c:v>
                </c:pt>
                <c:pt idx="21471">
                  <c:v>213.7099999999497</c:v>
                </c:pt>
                <c:pt idx="21472">
                  <c:v>213.71999999994961</c:v>
                </c:pt>
                <c:pt idx="21473">
                  <c:v>213.72999999994971</c:v>
                </c:pt>
                <c:pt idx="21474">
                  <c:v>213.73999999994959</c:v>
                </c:pt>
                <c:pt idx="21475">
                  <c:v>213.74999999994961</c:v>
                </c:pt>
                <c:pt idx="21476">
                  <c:v>213.7599999999496</c:v>
                </c:pt>
                <c:pt idx="21477">
                  <c:v>213.76999999994959</c:v>
                </c:pt>
                <c:pt idx="21478">
                  <c:v>213.77999999994961</c:v>
                </c:pt>
                <c:pt idx="21479">
                  <c:v>213.7899999999496</c:v>
                </c:pt>
                <c:pt idx="21480">
                  <c:v>213.79999999994959</c:v>
                </c:pt>
                <c:pt idx="21481">
                  <c:v>213.80999999994961</c:v>
                </c:pt>
                <c:pt idx="21482">
                  <c:v>213.8199999999496</c:v>
                </c:pt>
                <c:pt idx="21483">
                  <c:v>213.82999999994959</c:v>
                </c:pt>
                <c:pt idx="21484">
                  <c:v>213.83999999994961</c:v>
                </c:pt>
                <c:pt idx="21485">
                  <c:v>213.84999999994949</c:v>
                </c:pt>
                <c:pt idx="21486">
                  <c:v>213.85999999994959</c:v>
                </c:pt>
                <c:pt idx="21487">
                  <c:v>213.86999999994961</c:v>
                </c:pt>
                <c:pt idx="21488">
                  <c:v>213.87999999994949</c:v>
                </c:pt>
                <c:pt idx="21489">
                  <c:v>213.88999999994951</c:v>
                </c:pt>
                <c:pt idx="21490">
                  <c:v>213.8999999999495</c:v>
                </c:pt>
                <c:pt idx="21491">
                  <c:v>213.90999999994949</c:v>
                </c:pt>
                <c:pt idx="21492">
                  <c:v>213.91999999994951</c:v>
                </c:pt>
                <c:pt idx="21493">
                  <c:v>213.9299999999495</c:v>
                </c:pt>
                <c:pt idx="21494">
                  <c:v>213.93999999994949</c:v>
                </c:pt>
                <c:pt idx="21495">
                  <c:v>213.94999999994951</c:v>
                </c:pt>
                <c:pt idx="21496">
                  <c:v>213.95999999994939</c:v>
                </c:pt>
                <c:pt idx="21497">
                  <c:v>213.96999999994941</c:v>
                </c:pt>
                <c:pt idx="21498">
                  <c:v>213.9799999999494</c:v>
                </c:pt>
                <c:pt idx="21499">
                  <c:v>213.98999999994939</c:v>
                </c:pt>
                <c:pt idx="21500">
                  <c:v>213.99999999994941</c:v>
                </c:pt>
                <c:pt idx="21501">
                  <c:v>214.0099999999494</c:v>
                </c:pt>
                <c:pt idx="21502">
                  <c:v>214.01999999994939</c:v>
                </c:pt>
                <c:pt idx="21503">
                  <c:v>214.02999999994941</c:v>
                </c:pt>
                <c:pt idx="21504">
                  <c:v>214.0399999999494</c:v>
                </c:pt>
                <c:pt idx="21505">
                  <c:v>214.04999999994939</c:v>
                </c:pt>
                <c:pt idx="21506">
                  <c:v>214.05999999994941</c:v>
                </c:pt>
                <c:pt idx="21507">
                  <c:v>214.06999999994929</c:v>
                </c:pt>
                <c:pt idx="21508">
                  <c:v>214.07999999994931</c:v>
                </c:pt>
                <c:pt idx="21509">
                  <c:v>214.08999999994941</c:v>
                </c:pt>
                <c:pt idx="21510">
                  <c:v>214.09999999994929</c:v>
                </c:pt>
                <c:pt idx="21511">
                  <c:v>214.10999999994931</c:v>
                </c:pt>
                <c:pt idx="21512">
                  <c:v>214.1199999999493</c:v>
                </c:pt>
                <c:pt idx="21513">
                  <c:v>214.12999999994929</c:v>
                </c:pt>
                <c:pt idx="21514">
                  <c:v>214.13999999994931</c:v>
                </c:pt>
                <c:pt idx="21515">
                  <c:v>214.1499999999493</c:v>
                </c:pt>
                <c:pt idx="21516">
                  <c:v>214.15999999994929</c:v>
                </c:pt>
                <c:pt idx="21517">
                  <c:v>214.16999999994931</c:v>
                </c:pt>
                <c:pt idx="21518">
                  <c:v>214.17999999994919</c:v>
                </c:pt>
                <c:pt idx="21519">
                  <c:v>214.18999999994921</c:v>
                </c:pt>
                <c:pt idx="21520">
                  <c:v>214.1999999999492</c:v>
                </c:pt>
                <c:pt idx="21521">
                  <c:v>214.20999999994919</c:v>
                </c:pt>
                <c:pt idx="21522">
                  <c:v>214.21999999994921</c:v>
                </c:pt>
                <c:pt idx="21523">
                  <c:v>214.2299999999492</c:v>
                </c:pt>
                <c:pt idx="21524">
                  <c:v>214.23999999994919</c:v>
                </c:pt>
                <c:pt idx="21525">
                  <c:v>214.24999999994921</c:v>
                </c:pt>
                <c:pt idx="21526">
                  <c:v>214.2599999999492</c:v>
                </c:pt>
                <c:pt idx="21527">
                  <c:v>214.26999999994919</c:v>
                </c:pt>
                <c:pt idx="21528">
                  <c:v>214.27999999994921</c:v>
                </c:pt>
                <c:pt idx="21529">
                  <c:v>214.28999999994909</c:v>
                </c:pt>
                <c:pt idx="21530">
                  <c:v>214.29999999994911</c:v>
                </c:pt>
                <c:pt idx="21531">
                  <c:v>214.30999999994921</c:v>
                </c:pt>
                <c:pt idx="21532">
                  <c:v>214.31999999994909</c:v>
                </c:pt>
                <c:pt idx="21533">
                  <c:v>214.32999999994911</c:v>
                </c:pt>
                <c:pt idx="21534">
                  <c:v>214.3399999999491</c:v>
                </c:pt>
                <c:pt idx="21535">
                  <c:v>214.34999999994909</c:v>
                </c:pt>
                <c:pt idx="21536">
                  <c:v>214.35999999994911</c:v>
                </c:pt>
                <c:pt idx="21537">
                  <c:v>214.3699999999491</c:v>
                </c:pt>
                <c:pt idx="21538">
                  <c:v>214.37999999994909</c:v>
                </c:pt>
                <c:pt idx="21539">
                  <c:v>214.38999999994911</c:v>
                </c:pt>
                <c:pt idx="21540">
                  <c:v>214.39999999994899</c:v>
                </c:pt>
                <c:pt idx="21541">
                  <c:v>214.40999999994901</c:v>
                </c:pt>
                <c:pt idx="21542">
                  <c:v>214.419999999949</c:v>
                </c:pt>
                <c:pt idx="21543">
                  <c:v>214.42999999994899</c:v>
                </c:pt>
                <c:pt idx="21544">
                  <c:v>214.43999999994901</c:v>
                </c:pt>
                <c:pt idx="21545">
                  <c:v>214.449999999949</c:v>
                </c:pt>
                <c:pt idx="21546">
                  <c:v>214.45999999994899</c:v>
                </c:pt>
                <c:pt idx="21547">
                  <c:v>214.46999999994901</c:v>
                </c:pt>
                <c:pt idx="21548">
                  <c:v>214.479999999949</c:v>
                </c:pt>
                <c:pt idx="21549">
                  <c:v>214.48999999994899</c:v>
                </c:pt>
                <c:pt idx="21550">
                  <c:v>214.49999999994901</c:v>
                </c:pt>
                <c:pt idx="21551">
                  <c:v>214.50999999994869</c:v>
                </c:pt>
                <c:pt idx="21552">
                  <c:v>214.51999999994891</c:v>
                </c:pt>
                <c:pt idx="21553">
                  <c:v>214.5299999999489</c:v>
                </c:pt>
                <c:pt idx="21554">
                  <c:v>214.53999999994869</c:v>
                </c:pt>
                <c:pt idx="21555">
                  <c:v>214.54999999994891</c:v>
                </c:pt>
                <c:pt idx="21556">
                  <c:v>214.5599999999489</c:v>
                </c:pt>
                <c:pt idx="21557">
                  <c:v>214.56999999994869</c:v>
                </c:pt>
                <c:pt idx="21558">
                  <c:v>214.57999999994891</c:v>
                </c:pt>
                <c:pt idx="21559">
                  <c:v>214.5899999999489</c:v>
                </c:pt>
                <c:pt idx="21560">
                  <c:v>214.59999999994861</c:v>
                </c:pt>
                <c:pt idx="21561">
                  <c:v>214.60999999994871</c:v>
                </c:pt>
                <c:pt idx="21562">
                  <c:v>214.61999999994791</c:v>
                </c:pt>
                <c:pt idx="21563">
                  <c:v>214.62999999994881</c:v>
                </c:pt>
                <c:pt idx="21564">
                  <c:v>214.63999999994871</c:v>
                </c:pt>
                <c:pt idx="21565">
                  <c:v>214.64999999994811</c:v>
                </c:pt>
                <c:pt idx="21566">
                  <c:v>214.65999999994881</c:v>
                </c:pt>
                <c:pt idx="21567">
                  <c:v>214.66999999994849</c:v>
                </c:pt>
                <c:pt idx="21568">
                  <c:v>214.67999999994831</c:v>
                </c:pt>
                <c:pt idx="21569">
                  <c:v>214.68999999994881</c:v>
                </c:pt>
                <c:pt idx="21570">
                  <c:v>214.69999999994849</c:v>
                </c:pt>
                <c:pt idx="21571">
                  <c:v>214.70999999994851</c:v>
                </c:pt>
                <c:pt idx="21572">
                  <c:v>214.71999999994691</c:v>
                </c:pt>
                <c:pt idx="21573">
                  <c:v>214.72999999994849</c:v>
                </c:pt>
                <c:pt idx="21574">
                  <c:v>214.73999999994871</c:v>
                </c:pt>
                <c:pt idx="21575">
                  <c:v>214.74999999994711</c:v>
                </c:pt>
                <c:pt idx="21576">
                  <c:v>214.75999999994849</c:v>
                </c:pt>
                <c:pt idx="21577">
                  <c:v>214.76999999994871</c:v>
                </c:pt>
                <c:pt idx="21578">
                  <c:v>214.77999999994731</c:v>
                </c:pt>
                <c:pt idx="21579">
                  <c:v>214.78999999994849</c:v>
                </c:pt>
                <c:pt idx="21580">
                  <c:v>214.79999999994871</c:v>
                </c:pt>
                <c:pt idx="21581">
                  <c:v>214.8099999999487</c:v>
                </c:pt>
                <c:pt idx="21582">
                  <c:v>214.81999999994841</c:v>
                </c:pt>
                <c:pt idx="21583">
                  <c:v>214.82999999994871</c:v>
                </c:pt>
                <c:pt idx="21584">
                  <c:v>214.83999999994859</c:v>
                </c:pt>
                <c:pt idx="21585">
                  <c:v>214.84999999994861</c:v>
                </c:pt>
                <c:pt idx="21586">
                  <c:v>214.8599999999486</c:v>
                </c:pt>
                <c:pt idx="21587">
                  <c:v>214.86999999994859</c:v>
                </c:pt>
                <c:pt idx="21588">
                  <c:v>214.87999999994861</c:v>
                </c:pt>
                <c:pt idx="21589">
                  <c:v>214.8899999999486</c:v>
                </c:pt>
                <c:pt idx="21590">
                  <c:v>214.89999999994859</c:v>
                </c:pt>
                <c:pt idx="21591">
                  <c:v>214.90999999994861</c:v>
                </c:pt>
                <c:pt idx="21592">
                  <c:v>214.91999999994829</c:v>
                </c:pt>
                <c:pt idx="21593">
                  <c:v>214.92999999994859</c:v>
                </c:pt>
                <c:pt idx="21594">
                  <c:v>214.93999999994861</c:v>
                </c:pt>
                <c:pt idx="21595">
                  <c:v>214.94999999994829</c:v>
                </c:pt>
                <c:pt idx="21596">
                  <c:v>214.95999999994851</c:v>
                </c:pt>
                <c:pt idx="21597">
                  <c:v>214.9699999999485</c:v>
                </c:pt>
                <c:pt idx="21598">
                  <c:v>214.97999999994829</c:v>
                </c:pt>
                <c:pt idx="21599">
                  <c:v>214.98999999994851</c:v>
                </c:pt>
                <c:pt idx="21600">
                  <c:v>214.9999999999485</c:v>
                </c:pt>
                <c:pt idx="21601">
                  <c:v>215.00999999994829</c:v>
                </c:pt>
                <c:pt idx="21602">
                  <c:v>215.01999999994851</c:v>
                </c:pt>
                <c:pt idx="21603">
                  <c:v>215.0299999999485</c:v>
                </c:pt>
                <c:pt idx="21604">
                  <c:v>215.03999999994821</c:v>
                </c:pt>
                <c:pt idx="21605">
                  <c:v>215.04999999994831</c:v>
                </c:pt>
                <c:pt idx="21606">
                  <c:v>215.05999999994839</c:v>
                </c:pt>
                <c:pt idx="21607">
                  <c:v>215.06999999994841</c:v>
                </c:pt>
                <c:pt idx="21608">
                  <c:v>215.07999999994831</c:v>
                </c:pt>
                <c:pt idx="21609">
                  <c:v>215.08999999994839</c:v>
                </c:pt>
                <c:pt idx="21610">
                  <c:v>215.09999999994841</c:v>
                </c:pt>
                <c:pt idx="21611">
                  <c:v>215.10999999994809</c:v>
                </c:pt>
                <c:pt idx="21612">
                  <c:v>215.11999999994791</c:v>
                </c:pt>
                <c:pt idx="21613">
                  <c:v>215.12999999994841</c:v>
                </c:pt>
                <c:pt idx="21614">
                  <c:v>215.13999999994809</c:v>
                </c:pt>
                <c:pt idx="21615">
                  <c:v>215.14999999994811</c:v>
                </c:pt>
                <c:pt idx="21616">
                  <c:v>215.15999999994841</c:v>
                </c:pt>
                <c:pt idx="21617">
                  <c:v>215.16999999994809</c:v>
                </c:pt>
                <c:pt idx="21618">
                  <c:v>215.17999999994831</c:v>
                </c:pt>
                <c:pt idx="21619">
                  <c:v>215.1899999999483</c:v>
                </c:pt>
                <c:pt idx="21620">
                  <c:v>215.19999999994809</c:v>
                </c:pt>
                <c:pt idx="21621">
                  <c:v>215.20999999994831</c:v>
                </c:pt>
                <c:pt idx="21622">
                  <c:v>215.21999999994691</c:v>
                </c:pt>
                <c:pt idx="21623">
                  <c:v>215.22999999994809</c:v>
                </c:pt>
                <c:pt idx="21624">
                  <c:v>215.23999999994831</c:v>
                </c:pt>
                <c:pt idx="21625">
                  <c:v>215.24999999994711</c:v>
                </c:pt>
                <c:pt idx="21626">
                  <c:v>215.25999999994801</c:v>
                </c:pt>
                <c:pt idx="21627">
                  <c:v>215.26999999994811</c:v>
                </c:pt>
                <c:pt idx="21628">
                  <c:v>215.27999999994731</c:v>
                </c:pt>
                <c:pt idx="21629">
                  <c:v>215.28999999994821</c:v>
                </c:pt>
                <c:pt idx="21630">
                  <c:v>215.29999999994811</c:v>
                </c:pt>
                <c:pt idx="21631">
                  <c:v>215.30999999994819</c:v>
                </c:pt>
                <c:pt idx="21632">
                  <c:v>215.31999999994821</c:v>
                </c:pt>
                <c:pt idx="21633">
                  <c:v>215.3299999999482</c:v>
                </c:pt>
                <c:pt idx="21634">
                  <c:v>215.33999999994819</c:v>
                </c:pt>
                <c:pt idx="21635">
                  <c:v>215.34999999994821</c:v>
                </c:pt>
                <c:pt idx="21636">
                  <c:v>215.3599999999482</c:v>
                </c:pt>
                <c:pt idx="21637">
                  <c:v>215.36999999994819</c:v>
                </c:pt>
                <c:pt idx="21638">
                  <c:v>215.37999999994821</c:v>
                </c:pt>
                <c:pt idx="21639">
                  <c:v>215.38999999994809</c:v>
                </c:pt>
                <c:pt idx="21640">
                  <c:v>215.39999999994811</c:v>
                </c:pt>
                <c:pt idx="21641">
                  <c:v>215.4099999999481</c:v>
                </c:pt>
                <c:pt idx="21642">
                  <c:v>215.41999999994789</c:v>
                </c:pt>
                <c:pt idx="21643">
                  <c:v>215.42999999994811</c:v>
                </c:pt>
                <c:pt idx="21644">
                  <c:v>215.4399999999481</c:v>
                </c:pt>
                <c:pt idx="21645">
                  <c:v>215.44999999994789</c:v>
                </c:pt>
                <c:pt idx="21646">
                  <c:v>215.45999999994811</c:v>
                </c:pt>
                <c:pt idx="21647">
                  <c:v>215.4699999999481</c:v>
                </c:pt>
                <c:pt idx="21648">
                  <c:v>215.47999999994781</c:v>
                </c:pt>
                <c:pt idx="21649">
                  <c:v>215.48999999994811</c:v>
                </c:pt>
                <c:pt idx="21650">
                  <c:v>215.49999999994799</c:v>
                </c:pt>
                <c:pt idx="21651">
                  <c:v>215.50999999994801</c:v>
                </c:pt>
                <c:pt idx="21652">
                  <c:v>215.51999999994791</c:v>
                </c:pt>
                <c:pt idx="21653">
                  <c:v>215.52999999994799</c:v>
                </c:pt>
                <c:pt idx="21654">
                  <c:v>215.53999999994801</c:v>
                </c:pt>
                <c:pt idx="21655">
                  <c:v>215.54999999994769</c:v>
                </c:pt>
                <c:pt idx="21656">
                  <c:v>215.55999999994799</c:v>
                </c:pt>
                <c:pt idx="21657">
                  <c:v>215.56999999994801</c:v>
                </c:pt>
                <c:pt idx="21658">
                  <c:v>215.57999999994769</c:v>
                </c:pt>
                <c:pt idx="21659">
                  <c:v>215.58999999994799</c:v>
                </c:pt>
                <c:pt idx="21660">
                  <c:v>215.59999999994801</c:v>
                </c:pt>
                <c:pt idx="21661">
                  <c:v>215.60999999994769</c:v>
                </c:pt>
                <c:pt idx="21662">
                  <c:v>215.61999999994791</c:v>
                </c:pt>
                <c:pt idx="21663">
                  <c:v>215.6299999999479</c:v>
                </c:pt>
                <c:pt idx="21664">
                  <c:v>215.63999999994769</c:v>
                </c:pt>
                <c:pt idx="21665">
                  <c:v>215.64999999994791</c:v>
                </c:pt>
                <c:pt idx="21666">
                  <c:v>215.6599999999479</c:v>
                </c:pt>
                <c:pt idx="21667">
                  <c:v>215.66999999994769</c:v>
                </c:pt>
                <c:pt idx="21668">
                  <c:v>215.67999999994791</c:v>
                </c:pt>
                <c:pt idx="21669">
                  <c:v>215.6899999999479</c:v>
                </c:pt>
                <c:pt idx="21670">
                  <c:v>215.69999999994761</c:v>
                </c:pt>
                <c:pt idx="21671">
                  <c:v>215.70999999994771</c:v>
                </c:pt>
                <c:pt idx="21672">
                  <c:v>215.71999999994691</c:v>
                </c:pt>
                <c:pt idx="21673">
                  <c:v>215.72999999994781</c:v>
                </c:pt>
                <c:pt idx="21674">
                  <c:v>215.73999999994771</c:v>
                </c:pt>
                <c:pt idx="21675">
                  <c:v>215.74999999994711</c:v>
                </c:pt>
                <c:pt idx="21676">
                  <c:v>215.75999999994781</c:v>
                </c:pt>
                <c:pt idx="21677">
                  <c:v>215.76999999994749</c:v>
                </c:pt>
                <c:pt idx="21678">
                  <c:v>215.77999999994731</c:v>
                </c:pt>
                <c:pt idx="21679">
                  <c:v>215.78999999994781</c:v>
                </c:pt>
                <c:pt idx="21680">
                  <c:v>215.79999999994749</c:v>
                </c:pt>
                <c:pt idx="21681">
                  <c:v>215.80999999994779</c:v>
                </c:pt>
                <c:pt idx="21682">
                  <c:v>215.81999999994781</c:v>
                </c:pt>
                <c:pt idx="21683">
                  <c:v>215.82999999994769</c:v>
                </c:pt>
                <c:pt idx="21684">
                  <c:v>215.83999999994771</c:v>
                </c:pt>
                <c:pt idx="21685">
                  <c:v>215.8499999999477</c:v>
                </c:pt>
                <c:pt idx="21686">
                  <c:v>215.85999999994769</c:v>
                </c:pt>
                <c:pt idx="21687">
                  <c:v>215.86999999994771</c:v>
                </c:pt>
                <c:pt idx="21688">
                  <c:v>215.8799999999477</c:v>
                </c:pt>
                <c:pt idx="21689">
                  <c:v>215.88999999994769</c:v>
                </c:pt>
                <c:pt idx="21690">
                  <c:v>215.89999999994771</c:v>
                </c:pt>
                <c:pt idx="21691">
                  <c:v>215.9099999999477</c:v>
                </c:pt>
                <c:pt idx="21692">
                  <c:v>215.91999999994741</c:v>
                </c:pt>
                <c:pt idx="21693">
                  <c:v>215.92999999994771</c:v>
                </c:pt>
                <c:pt idx="21694">
                  <c:v>215.93999999994759</c:v>
                </c:pt>
                <c:pt idx="21695">
                  <c:v>215.94999999994761</c:v>
                </c:pt>
                <c:pt idx="21696">
                  <c:v>215.9599999999476</c:v>
                </c:pt>
                <c:pt idx="21697">
                  <c:v>215.96999999994759</c:v>
                </c:pt>
                <c:pt idx="21698">
                  <c:v>215.97999999994761</c:v>
                </c:pt>
                <c:pt idx="21699">
                  <c:v>215.9899999999476</c:v>
                </c:pt>
                <c:pt idx="21700">
                  <c:v>215.99999999994759</c:v>
                </c:pt>
                <c:pt idx="21701">
                  <c:v>216.00999999994761</c:v>
                </c:pt>
                <c:pt idx="21702">
                  <c:v>216.01999999994729</c:v>
                </c:pt>
                <c:pt idx="21703">
                  <c:v>216.02999999994759</c:v>
                </c:pt>
                <c:pt idx="21704">
                  <c:v>216.03999999994761</c:v>
                </c:pt>
                <c:pt idx="21705">
                  <c:v>216.04999999994729</c:v>
                </c:pt>
                <c:pt idx="21706">
                  <c:v>216.05999999994751</c:v>
                </c:pt>
                <c:pt idx="21707">
                  <c:v>216.0699999999475</c:v>
                </c:pt>
                <c:pt idx="21708">
                  <c:v>216.07999999994729</c:v>
                </c:pt>
                <c:pt idx="21709">
                  <c:v>216.08999999994751</c:v>
                </c:pt>
                <c:pt idx="21710">
                  <c:v>216.0999999999475</c:v>
                </c:pt>
                <c:pt idx="21711">
                  <c:v>216.10999999994729</c:v>
                </c:pt>
                <c:pt idx="21712">
                  <c:v>216.11999999994751</c:v>
                </c:pt>
                <c:pt idx="21713">
                  <c:v>216.1299999999475</c:v>
                </c:pt>
                <c:pt idx="21714">
                  <c:v>216.13999999994721</c:v>
                </c:pt>
                <c:pt idx="21715">
                  <c:v>216.14999999994731</c:v>
                </c:pt>
                <c:pt idx="21716">
                  <c:v>216.15999999994739</c:v>
                </c:pt>
                <c:pt idx="21717">
                  <c:v>216.16999999994741</c:v>
                </c:pt>
                <c:pt idx="21718">
                  <c:v>216.17999999994731</c:v>
                </c:pt>
                <c:pt idx="21719">
                  <c:v>216.18999999994739</c:v>
                </c:pt>
                <c:pt idx="21720">
                  <c:v>216.19999999994741</c:v>
                </c:pt>
                <c:pt idx="21721">
                  <c:v>216.20999999994731</c:v>
                </c:pt>
                <c:pt idx="21722">
                  <c:v>216.21999999994691</c:v>
                </c:pt>
                <c:pt idx="21723">
                  <c:v>216.22999999994741</c:v>
                </c:pt>
                <c:pt idx="21724">
                  <c:v>216.23999999994709</c:v>
                </c:pt>
                <c:pt idx="21725">
                  <c:v>216.24999999994711</c:v>
                </c:pt>
                <c:pt idx="21726">
                  <c:v>216.25999999994741</c:v>
                </c:pt>
                <c:pt idx="21727">
                  <c:v>216.26999999994709</c:v>
                </c:pt>
                <c:pt idx="21728">
                  <c:v>216.27999999994731</c:v>
                </c:pt>
                <c:pt idx="21729">
                  <c:v>216.2899999999473</c:v>
                </c:pt>
                <c:pt idx="21730">
                  <c:v>216.29999999994709</c:v>
                </c:pt>
                <c:pt idx="21731">
                  <c:v>216.30999999994731</c:v>
                </c:pt>
                <c:pt idx="21732">
                  <c:v>216.3199999999473</c:v>
                </c:pt>
                <c:pt idx="21733">
                  <c:v>216.32999999994729</c:v>
                </c:pt>
                <c:pt idx="21734">
                  <c:v>216.33999999994731</c:v>
                </c:pt>
                <c:pt idx="21735">
                  <c:v>216.3499999999473</c:v>
                </c:pt>
                <c:pt idx="21736">
                  <c:v>216.35999999994729</c:v>
                </c:pt>
                <c:pt idx="21737">
                  <c:v>216.36999999994731</c:v>
                </c:pt>
                <c:pt idx="21738">
                  <c:v>216.37999999994719</c:v>
                </c:pt>
                <c:pt idx="21739">
                  <c:v>216.38999999994721</c:v>
                </c:pt>
                <c:pt idx="21740">
                  <c:v>216.3999999999472</c:v>
                </c:pt>
                <c:pt idx="21741">
                  <c:v>216.40999999994719</c:v>
                </c:pt>
                <c:pt idx="21742">
                  <c:v>216.41999999994721</c:v>
                </c:pt>
                <c:pt idx="21743">
                  <c:v>216.4299999999472</c:v>
                </c:pt>
                <c:pt idx="21744">
                  <c:v>216.43999999994719</c:v>
                </c:pt>
                <c:pt idx="21745">
                  <c:v>216.44999999994721</c:v>
                </c:pt>
                <c:pt idx="21746">
                  <c:v>216.4599999999472</c:v>
                </c:pt>
                <c:pt idx="21747">
                  <c:v>216.46999999994719</c:v>
                </c:pt>
                <c:pt idx="21748">
                  <c:v>216.47999999994721</c:v>
                </c:pt>
                <c:pt idx="21749">
                  <c:v>216.48999999994709</c:v>
                </c:pt>
                <c:pt idx="21750">
                  <c:v>216.49999999994711</c:v>
                </c:pt>
                <c:pt idx="21751">
                  <c:v>216.5099999999471</c:v>
                </c:pt>
                <c:pt idx="21752">
                  <c:v>216.51999999994689</c:v>
                </c:pt>
                <c:pt idx="21753">
                  <c:v>216.52999999994711</c:v>
                </c:pt>
                <c:pt idx="21754">
                  <c:v>216.5399999999471</c:v>
                </c:pt>
                <c:pt idx="21755">
                  <c:v>216.54999999994689</c:v>
                </c:pt>
                <c:pt idx="21756">
                  <c:v>216.55999999994711</c:v>
                </c:pt>
                <c:pt idx="21757">
                  <c:v>216.5699999999471</c:v>
                </c:pt>
                <c:pt idx="21758">
                  <c:v>216.57999999994681</c:v>
                </c:pt>
                <c:pt idx="21759">
                  <c:v>216.58999999994711</c:v>
                </c:pt>
                <c:pt idx="21760">
                  <c:v>216.59999999994699</c:v>
                </c:pt>
                <c:pt idx="21761">
                  <c:v>216.60999999994701</c:v>
                </c:pt>
                <c:pt idx="21762">
                  <c:v>216.61999999994691</c:v>
                </c:pt>
                <c:pt idx="21763">
                  <c:v>216.62999999994699</c:v>
                </c:pt>
                <c:pt idx="21764">
                  <c:v>216.63999999994701</c:v>
                </c:pt>
                <c:pt idx="21765">
                  <c:v>216.64999999994691</c:v>
                </c:pt>
                <c:pt idx="21766">
                  <c:v>216.65999999994699</c:v>
                </c:pt>
                <c:pt idx="21767">
                  <c:v>216.66999999994701</c:v>
                </c:pt>
                <c:pt idx="21768">
                  <c:v>216.67999999994669</c:v>
                </c:pt>
                <c:pt idx="21769">
                  <c:v>216.68999999994699</c:v>
                </c:pt>
                <c:pt idx="21770">
                  <c:v>216.69999999994701</c:v>
                </c:pt>
                <c:pt idx="21771">
                  <c:v>216.70999999994669</c:v>
                </c:pt>
                <c:pt idx="21772">
                  <c:v>216.71999999994691</c:v>
                </c:pt>
                <c:pt idx="21773">
                  <c:v>216.7299999999469</c:v>
                </c:pt>
                <c:pt idx="21774">
                  <c:v>216.73999999994669</c:v>
                </c:pt>
                <c:pt idx="21775">
                  <c:v>216.74999999994691</c:v>
                </c:pt>
                <c:pt idx="21776">
                  <c:v>216.7599999999469</c:v>
                </c:pt>
                <c:pt idx="21777">
                  <c:v>216.76999999994669</c:v>
                </c:pt>
                <c:pt idx="21778">
                  <c:v>216.77999999994691</c:v>
                </c:pt>
                <c:pt idx="21779">
                  <c:v>216.7899999999469</c:v>
                </c:pt>
                <c:pt idx="21780">
                  <c:v>216.79999999994661</c:v>
                </c:pt>
                <c:pt idx="21781">
                  <c:v>216.80999999994691</c:v>
                </c:pt>
                <c:pt idx="21782">
                  <c:v>216.81999999994679</c:v>
                </c:pt>
                <c:pt idx="21783">
                  <c:v>216.82999999994681</c:v>
                </c:pt>
                <c:pt idx="21784">
                  <c:v>216.8399999999468</c:v>
                </c:pt>
                <c:pt idx="21785">
                  <c:v>216.84999999994679</c:v>
                </c:pt>
                <c:pt idx="21786">
                  <c:v>216.85999999994681</c:v>
                </c:pt>
                <c:pt idx="21787">
                  <c:v>216.8699999999468</c:v>
                </c:pt>
                <c:pt idx="21788">
                  <c:v>216.87999999994679</c:v>
                </c:pt>
                <c:pt idx="21789">
                  <c:v>216.88999999994681</c:v>
                </c:pt>
                <c:pt idx="21790">
                  <c:v>216.8999999999468</c:v>
                </c:pt>
                <c:pt idx="21791">
                  <c:v>216.90999999994679</c:v>
                </c:pt>
                <c:pt idx="21792">
                  <c:v>216.91999999994681</c:v>
                </c:pt>
                <c:pt idx="21793">
                  <c:v>216.92999999994669</c:v>
                </c:pt>
                <c:pt idx="21794">
                  <c:v>216.93999999994671</c:v>
                </c:pt>
                <c:pt idx="21795">
                  <c:v>216.9499999999467</c:v>
                </c:pt>
                <c:pt idx="21796">
                  <c:v>216.95999999994669</c:v>
                </c:pt>
                <c:pt idx="21797">
                  <c:v>216.96999999994671</c:v>
                </c:pt>
                <c:pt idx="21798">
                  <c:v>216.9799999999467</c:v>
                </c:pt>
                <c:pt idx="21799">
                  <c:v>216.98999999994669</c:v>
                </c:pt>
                <c:pt idx="21800">
                  <c:v>216.99999999994671</c:v>
                </c:pt>
                <c:pt idx="21801">
                  <c:v>217.0099999999467</c:v>
                </c:pt>
                <c:pt idx="21802">
                  <c:v>217.01999999994641</c:v>
                </c:pt>
                <c:pt idx="21803">
                  <c:v>217.02999999994671</c:v>
                </c:pt>
                <c:pt idx="21804">
                  <c:v>217.03999999994659</c:v>
                </c:pt>
                <c:pt idx="21805">
                  <c:v>217.04999999994661</c:v>
                </c:pt>
                <c:pt idx="21806">
                  <c:v>217.0599999999466</c:v>
                </c:pt>
                <c:pt idx="21807">
                  <c:v>217.06999999994659</c:v>
                </c:pt>
                <c:pt idx="21808">
                  <c:v>217.07999999994661</c:v>
                </c:pt>
                <c:pt idx="21809">
                  <c:v>217.0899999999466</c:v>
                </c:pt>
                <c:pt idx="21810">
                  <c:v>217.09999999994659</c:v>
                </c:pt>
                <c:pt idx="21811">
                  <c:v>217.10999999994661</c:v>
                </c:pt>
                <c:pt idx="21812">
                  <c:v>217.11999999994629</c:v>
                </c:pt>
                <c:pt idx="21813">
                  <c:v>217.12999999994659</c:v>
                </c:pt>
                <c:pt idx="21814">
                  <c:v>217.13999999994661</c:v>
                </c:pt>
                <c:pt idx="21815">
                  <c:v>217.14999999994629</c:v>
                </c:pt>
                <c:pt idx="21816">
                  <c:v>217.15999999994651</c:v>
                </c:pt>
                <c:pt idx="21817">
                  <c:v>217.1699999999465</c:v>
                </c:pt>
                <c:pt idx="21818">
                  <c:v>217.17999999994629</c:v>
                </c:pt>
                <c:pt idx="21819">
                  <c:v>217.18999999994651</c:v>
                </c:pt>
                <c:pt idx="21820">
                  <c:v>217.1999999999465</c:v>
                </c:pt>
                <c:pt idx="21821">
                  <c:v>217.20999999994629</c:v>
                </c:pt>
                <c:pt idx="21822">
                  <c:v>217.21999999994651</c:v>
                </c:pt>
                <c:pt idx="21823">
                  <c:v>217.2299999999465</c:v>
                </c:pt>
                <c:pt idx="21824">
                  <c:v>217.23999999994609</c:v>
                </c:pt>
                <c:pt idx="21825">
                  <c:v>217.24999999994631</c:v>
                </c:pt>
                <c:pt idx="21826">
                  <c:v>217.25999999994639</c:v>
                </c:pt>
                <c:pt idx="21827">
                  <c:v>217.26999999994641</c:v>
                </c:pt>
                <c:pt idx="21828">
                  <c:v>217.27999999994631</c:v>
                </c:pt>
                <c:pt idx="21829">
                  <c:v>217.28999999994639</c:v>
                </c:pt>
                <c:pt idx="21830">
                  <c:v>217.29999999994641</c:v>
                </c:pt>
                <c:pt idx="21831">
                  <c:v>217.3099999999464</c:v>
                </c:pt>
                <c:pt idx="21832">
                  <c:v>217.31999999994639</c:v>
                </c:pt>
                <c:pt idx="21833">
                  <c:v>217.32999999994641</c:v>
                </c:pt>
                <c:pt idx="21834">
                  <c:v>217.3399999999464</c:v>
                </c:pt>
                <c:pt idx="21835">
                  <c:v>217.34999999994639</c:v>
                </c:pt>
                <c:pt idx="21836">
                  <c:v>217.35999999994641</c:v>
                </c:pt>
                <c:pt idx="21837">
                  <c:v>217.36999999994629</c:v>
                </c:pt>
                <c:pt idx="21838">
                  <c:v>217.37999999994631</c:v>
                </c:pt>
                <c:pt idx="21839">
                  <c:v>217.38999999994641</c:v>
                </c:pt>
                <c:pt idx="21840">
                  <c:v>217.39999999994629</c:v>
                </c:pt>
                <c:pt idx="21841">
                  <c:v>217.40999999994631</c:v>
                </c:pt>
                <c:pt idx="21842">
                  <c:v>217.4199999999463</c:v>
                </c:pt>
                <c:pt idx="21843">
                  <c:v>217.42999999994629</c:v>
                </c:pt>
                <c:pt idx="21844">
                  <c:v>217.43999999994631</c:v>
                </c:pt>
                <c:pt idx="21845">
                  <c:v>217.4499999999463</c:v>
                </c:pt>
                <c:pt idx="21846">
                  <c:v>217.45999999994629</c:v>
                </c:pt>
                <c:pt idx="21847">
                  <c:v>217.46999999994631</c:v>
                </c:pt>
                <c:pt idx="21848">
                  <c:v>217.47999999994619</c:v>
                </c:pt>
                <c:pt idx="21849">
                  <c:v>217.48999999994621</c:v>
                </c:pt>
                <c:pt idx="21850">
                  <c:v>217.4999999999462</c:v>
                </c:pt>
                <c:pt idx="21851">
                  <c:v>217.50999999994619</c:v>
                </c:pt>
                <c:pt idx="21852">
                  <c:v>217.51999999994621</c:v>
                </c:pt>
                <c:pt idx="21853">
                  <c:v>217.5299999999462</c:v>
                </c:pt>
                <c:pt idx="21854">
                  <c:v>217.53999999994619</c:v>
                </c:pt>
                <c:pt idx="21855">
                  <c:v>217.54999999994621</c:v>
                </c:pt>
                <c:pt idx="21856">
                  <c:v>217.5599999999462</c:v>
                </c:pt>
                <c:pt idx="21857">
                  <c:v>217.56999999994619</c:v>
                </c:pt>
                <c:pt idx="21858">
                  <c:v>217.57999999994621</c:v>
                </c:pt>
                <c:pt idx="21859">
                  <c:v>217.58999999994609</c:v>
                </c:pt>
                <c:pt idx="21860">
                  <c:v>217.59999999994611</c:v>
                </c:pt>
                <c:pt idx="21861">
                  <c:v>217.6099999999461</c:v>
                </c:pt>
                <c:pt idx="21862">
                  <c:v>217.61999999994589</c:v>
                </c:pt>
                <c:pt idx="21863">
                  <c:v>217.62999999994611</c:v>
                </c:pt>
                <c:pt idx="21864">
                  <c:v>217.6399999999461</c:v>
                </c:pt>
                <c:pt idx="21865">
                  <c:v>217.64999999994589</c:v>
                </c:pt>
                <c:pt idx="21866">
                  <c:v>217.65999999994611</c:v>
                </c:pt>
                <c:pt idx="21867">
                  <c:v>217.6699999999461</c:v>
                </c:pt>
                <c:pt idx="21868">
                  <c:v>217.67999999994569</c:v>
                </c:pt>
                <c:pt idx="21869">
                  <c:v>217.68999999994611</c:v>
                </c:pt>
                <c:pt idx="21870">
                  <c:v>217.69999999994599</c:v>
                </c:pt>
                <c:pt idx="21871">
                  <c:v>217.70999999994581</c:v>
                </c:pt>
                <c:pt idx="21872">
                  <c:v>217.71999999994591</c:v>
                </c:pt>
                <c:pt idx="21873">
                  <c:v>217.72999999994599</c:v>
                </c:pt>
                <c:pt idx="21874">
                  <c:v>217.73999999994601</c:v>
                </c:pt>
                <c:pt idx="21875">
                  <c:v>217.74999999994591</c:v>
                </c:pt>
                <c:pt idx="21876">
                  <c:v>217.75999999994599</c:v>
                </c:pt>
                <c:pt idx="21877">
                  <c:v>217.76999999994601</c:v>
                </c:pt>
                <c:pt idx="21878">
                  <c:v>217.77999999994569</c:v>
                </c:pt>
                <c:pt idx="21879">
                  <c:v>217.78999999994599</c:v>
                </c:pt>
                <c:pt idx="21880">
                  <c:v>217.79999999994601</c:v>
                </c:pt>
                <c:pt idx="21881">
                  <c:v>217.80999999994589</c:v>
                </c:pt>
                <c:pt idx="21882">
                  <c:v>217.81999999994591</c:v>
                </c:pt>
                <c:pt idx="21883">
                  <c:v>217.82999999994601</c:v>
                </c:pt>
                <c:pt idx="21884">
                  <c:v>217.83999999994589</c:v>
                </c:pt>
                <c:pt idx="21885">
                  <c:v>217.84999999994591</c:v>
                </c:pt>
                <c:pt idx="21886">
                  <c:v>217.8599999999459</c:v>
                </c:pt>
                <c:pt idx="21887">
                  <c:v>217.86999999994589</c:v>
                </c:pt>
                <c:pt idx="21888">
                  <c:v>217.87999999994591</c:v>
                </c:pt>
                <c:pt idx="21889">
                  <c:v>217.8899999999459</c:v>
                </c:pt>
                <c:pt idx="21890">
                  <c:v>217.89999999994589</c:v>
                </c:pt>
                <c:pt idx="21891">
                  <c:v>217.90999999994591</c:v>
                </c:pt>
                <c:pt idx="21892">
                  <c:v>217.91999999994579</c:v>
                </c:pt>
                <c:pt idx="21893">
                  <c:v>217.92999999994581</c:v>
                </c:pt>
                <c:pt idx="21894">
                  <c:v>217.9399999999458</c:v>
                </c:pt>
                <c:pt idx="21895">
                  <c:v>217.94999999994579</c:v>
                </c:pt>
                <c:pt idx="21896">
                  <c:v>217.95999999994581</c:v>
                </c:pt>
                <c:pt idx="21897">
                  <c:v>217.9699999999458</c:v>
                </c:pt>
                <c:pt idx="21898">
                  <c:v>217.97999999994579</c:v>
                </c:pt>
                <c:pt idx="21899">
                  <c:v>217.98999999994581</c:v>
                </c:pt>
                <c:pt idx="21900">
                  <c:v>217.9999999999458</c:v>
                </c:pt>
                <c:pt idx="21901">
                  <c:v>218.00999999994579</c:v>
                </c:pt>
                <c:pt idx="21902">
                  <c:v>218.01999999994581</c:v>
                </c:pt>
                <c:pt idx="21903">
                  <c:v>218.02999999994569</c:v>
                </c:pt>
                <c:pt idx="21904">
                  <c:v>218.03999999994571</c:v>
                </c:pt>
                <c:pt idx="21905">
                  <c:v>218.0499999999457</c:v>
                </c:pt>
                <c:pt idx="21906">
                  <c:v>218.05999999994569</c:v>
                </c:pt>
                <c:pt idx="21907">
                  <c:v>218.06999999994571</c:v>
                </c:pt>
                <c:pt idx="21908">
                  <c:v>218.0799999999457</c:v>
                </c:pt>
                <c:pt idx="21909">
                  <c:v>218.08999999994569</c:v>
                </c:pt>
                <c:pt idx="21910">
                  <c:v>218.09999999994571</c:v>
                </c:pt>
                <c:pt idx="21911">
                  <c:v>218.1099999999457</c:v>
                </c:pt>
                <c:pt idx="21912">
                  <c:v>218.11999999994529</c:v>
                </c:pt>
                <c:pt idx="21913">
                  <c:v>218.12999999994571</c:v>
                </c:pt>
                <c:pt idx="21914">
                  <c:v>218.13999999994559</c:v>
                </c:pt>
                <c:pt idx="21915">
                  <c:v>218.14999999994541</c:v>
                </c:pt>
                <c:pt idx="21916">
                  <c:v>218.1599999999456</c:v>
                </c:pt>
                <c:pt idx="21917">
                  <c:v>218.16999999994559</c:v>
                </c:pt>
                <c:pt idx="21918">
                  <c:v>218.17999999994561</c:v>
                </c:pt>
                <c:pt idx="21919">
                  <c:v>218.1899999999456</c:v>
                </c:pt>
                <c:pt idx="21920">
                  <c:v>218.19999999994559</c:v>
                </c:pt>
                <c:pt idx="21921">
                  <c:v>218.20999999994561</c:v>
                </c:pt>
                <c:pt idx="21922">
                  <c:v>218.21999999994529</c:v>
                </c:pt>
                <c:pt idx="21923">
                  <c:v>218.22999999994559</c:v>
                </c:pt>
                <c:pt idx="21924">
                  <c:v>218.23999999994561</c:v>
                </c:pt>
                <c:pt idx="21925">
                  <c:v>218.24999999994529</c:v>
                </c:pt>
                <c:pt idx="21926">
                  <c:v>218.25999999994551</c:v>
                </c:pt>
                <c:pt idx="21927">
                  <c:v>218.2699999999455</c:v>
                </c:pt>
                <c:pt idx="21928">
                  <c:v>218.27999999994529</c:v>
                </c:pt>
                <c:pt idx="21929">
                  <c:v>218.28999999994551</c:v>
                </c:pt>
                <c:pt idx="21930">
                  <c:v>218.2999999999455</c:v>
                </c:pt>
                <c:pt idx="21931">
                  <c:v>218.30999999994549</c:v>
                </c:pt>
                <c:pt idx="21932">
                  <c:v>218.31999999994551</c:v>
                </c:pt>
                <c:pt idx="21933">
                  <c:v>218.3299999999455</c:v>
                </c:pt>
                <c:pt idx="21934">
                  <c:v>218.33999999994549</c:v>
                </c:pt>
                <c:pt idx="21935">
                  <c:v>218.34999999994551</c:v>
                </c:pt>
                <c:pt idx="21936">
                  <c:v>218.35999999994539</c:v>
                </c:pt>
                <c:pt idx="21937">
                  <c:v>218.36999999994541</c:v>
                </c:pt>
                <c:pt idx="21938">
                  <c:v>218.3799999999454</c:v>
                </c:pt>
                <c:pt idx="21939">
                  <c:v>218.38999999994539</c:v>
                </c:pt>
                <c:pt idx="21940">
                  <c:v>218.39999999994541</c:v>
                </c:pt>
                <c:pt idx="21941">
                  <c:v>218.4099999999454</c:v>
                </c:pt>
                <c:pt idx="21942">
                  <c:v>218.41999999994539</c:v>
                </c:pt>
                <c:pt idx="21943">
                  <c:v>218.42999999994541</c:v>
                </c:pt>
                <c:pt idx="21944">
                  <c:v>218.4399999999454</c:v>
                </c:pt>
                <c:pt idx="21945">
                  <c:v>218.44999999994539</c:v>
                </c:pt>
                <c:pt idx="21946">
                  <c:v>218.45999999994541</c:v>
                </c:pt>
                <c:pt idx="21947">
                  <c:v>218.46999999994529</c:v>
                </c:pt>
                <c:pt idx="21948">
                  <c:v>218.47999999994531</c:v>
                </c:pt>
                <c:pt idx="21949">
                  <c:v>218.48999999994541</c:v>
                </c:pt>
                <c:pt idx="21950">
                  <c:v>218.49999999994529</c:v>
                </c:pt>
                <c:pt idx="21951">
                  <c:v>218.50999999994531</c:v>
                </c:pt>
                <c:pt idx="21952">
                  <c:v>218.5199999999453</c:v>
                </c:pt>
                <c:pt idx="21953">
                  <c:v>218.52999999994529</c:v>
                </c:pt>
                <c:pt idx="21954">
                  <c:v>218.53999999994531</c:v>
                </c:pt>
                <c:pt idx="21955">
                  <c:v>218.5499999999453</c:v>
                </c:pt>
                <c:pt idx="21956">
                  <c:v>218.55999999994529</c:v>
                </c:pt>
                <c:pt idx="21957">
                  <c:v>218.56999999994531</c:v>
                </c:pt>
                <c:pt idx="21958">
                  <c:v>218.57999999994519</c:v>
                </c:pt>
                <c:pt idx="21959">
                  <c:v>218.58999999994521</c:v>
                </c:pt>
                <c:pt idx="21960">
                  <c:v>218.5999999999452</c:v>
                </c:pt>
                <c:pt idx="21961">
                  <c:v>218.60999999994519</c:v>
                </c:pt>
                <c:pt idx="21962">
                  <c:v>218.61999999994521</c:v>
                </c:pt>
                <c:pt idx="21963">
                  <c:v>218.6299999999452</c:v>
                </c:pt>
                <c:pt idx="21964">
                  <c:v>218.63999999994519</c:v>
                </c:pt>
                <c:pt idx="21965">
                  <c:v>218.64999999994521</c:v>
                </c:pt>
                <c:pt idx="21966">
                  <c:v>218.6599999999452</c:v>
                </c:pt>
                <c:pt idx="21967">
                  <c:v>218.66999999994519</c:v>
                </c:pt>
                <c:pt idx="21968">
                  <c:v>218.67999999994521</c:v>
                </c:pt>
                <c:pt idx="21969">
                  <c:v>218.68999999994509</c:v>
                </c:pt>
                <c:pt idx="21970">
                  <c:v>218.69999999994511</c:v>
                </c:pt>
                <c:pt idx="21971">
                  <c:v>218.7099999999451</c:v>
                </c:pt>
                <c:pt idx="21972">
                  <c:v>218.71999999994489</c:v>
                </c:pt>
                <c:pt idx="21973">
                  <c:v>218.72999999994511</c:v>
                </c:pt>
                <c:pt idx="21974">
                  <c:v>218.7399999999451</c:v>
                </c:pt>
                <c:pt idx="21975">
                  <c:v>218.74999999994489</c:v>
                </c:pt>
                <c:pt idx="21976">
                  <c:v>218.75999999994511</c:v>
                </c:pt>
                <c:pt idx="21977">
                  <c:v>218.7699999999451</c:v>
                </c:pt>
                <c:pt idx="21978">
                  <c:v>218.77999999994469</c:v>
                </c:pt>
                <c:pt idx="21979">
                  <c:v>218.78999999994511</c:v>
                </c:pt>
                <c:pt idx="21980">
                  <c:v>218.79999999994499</c:v>
                </c:pt>
                <c:pt idx="21981">
                  <c:v>218.80999999994501</c:v>
                </c:pt>
                <c:pt idx="21982">
                  <c:v>218.819999999945</c:v>
                </c:pt>
                <c:pt idx="21983">
                  <c:v>218.82999999994499</c:v>
                </c:pt>
                <c:pt idx="21984">
                  <c:v>218.83999999994501</c:v>
                </c:pt>
                <c:pt idx="21985">
                  <c:v>218.849999999945</c:v>
                </c:pt>
                <c:pt idx="21986">
                  <c:v>218.85999999994499</c:v>
                </c:pt>
                <c:pt idx="21987">
                  <c:v>218.86999999994501</c:v>
                </c:pt>
                <c:pt idx="21988">
                  <c:v>218.879999999945</c:v>
                </c:pt>
                <c:pt idx="21989">
                  <c:v>218.88999999994499</c:v>
                </c:pt>
                <c:pt idx="21990">
                  <c:v>218.89999999994501</c:v>
                </c:pt>
                <c:pt idx="21991">
                  <c:v>218.90999999994489</c:v>
                </c:pt>
                <c:pt idx="21992">
                  <c:v>218.91999999994491</c:v>
                </c:pt>
                <c:pt idx="21993">
                  <c:v>218.92999999994501</c:v>
                </c:pt>
                <c:pt idx="21994">
                  <c:v>218.93999999994489</c:v>
                </c:pt>
                <c:pt idx="21995">
                  <c:v>218.94999999994491</c:v>
                </c:pt>
                <c:pt idx="21996">
                  <c:v>218.9599999999449</c:v>
                </c:pt>
                <c:pt idx="21997">
                  <c:v>218.96999999994489</c:v>
                </c:pt>
                <c:pt idx="21998">
                  <c:v>218.97999999994491</c:v>
                </c:pt>
                <c:pt idx="21999">
                  <c:v>218.9899999999449</c:v>
                </c:pt>
                <c:pt idx="22000">
                  <c:v>218.99999999994489</c:v>
                </c:pt>
                <c:pt idx="22001">
                  <c:v>219.00999999994491</c:v>
                </c:pt>
                <c:pt idx="22002">
                  <c:v>219.01999999994479</c:v>
                </c:pt>
                <c:pt idx="22003">
                  <c:v>219.02999999994481</c:v>
                </c:pt>
                <c:pt idx="22004">
                  <c:v>219.0399999999448</c:v>
                </c:pt>
                <c:pt idx="22005">
                  <c:v>219.04999999994479</c:v>
                </c:pt>
                <c:pt idx="22006">
                  <c:v>219.05999999994481</c:v>
                </c:pt>
                <c:pt idx="22007">
                  <c:v>219.0699999999448</c:v>
                </c:pt>
                <c:pt idx="22008">
                  <c:v>219.07999999994479</c:v>
                </c:pt>
                <c:pt idx="22009">
                  <c:v>219.08999999994481</c:v>
                </c:pt>
                <c:pt idx="22010">
                  <c:v>219.0999999999448</c:v>
                </c:pt>
                <c:pt idx="22011">
                  <c:v>219.10999999994479</c:v>
                </c:pt>
                <c:pt idx="22012">
                  <c:v>219.11999999994481</c:v>
                </c:pt>
                <c:pt idx="22013">
                  <c:v>219.12999999994469</c:v>
                </c:pt>
                <c:pt idx="22014">
                  <c:v>219.13999999994471</c:v>
                </c:pt>
                <c:pt idx="22015">
                  <c:v>219.1499999999447</c:v>
                </c:pt>
                <c:pt idx="22016">
                  <c:v>219.15999999994469</c:v>
                </c:pt>
                <c:pt idx="22017">
                  <c:v>219.16999999994471</c:v>
                </c:pt>
                <c:pt idx="22018">
                  <c:v>219.1799999999447</c:v>
                </c:pt>
                <c:pt idx="22019">
                  <c:v>219.18999999994469</c:v>
                </c:pt>
                <c:pt idx="22020">
                  <c:v>219.19999999994471</c:v>
                </c:pt>
                <c:pt idx="22021">
                  <c:v>219.2099999999447</c:v>
                </c:pt>
                <c:pt idx="22022">
                  <c:v>219.21999999994429</c:v>
                </c:pt>
                <c:pt idx="22023">
                  <c:v>219.22999999994471</c:v>
                </c:pt>
                <c:pt idx="22024">
                  <c:v>219.23999999994459</c:v>
                </c:pt>
                <c:pt idx="22025">
                  <c:v>219.24999999994441</c:v>
                </c:pt>
                <c:pt idx="22026">
                  <c:v>219.2599999999446</c:v>
                </c:pt>
                <c:pt idx="22027">
                  <c:v>219.26999999994459</c:v>
                </c:pt>
                <c:pt idx="22028">
                  <c:v>219.27999999994461</c:v>
                </c:pt>
                <c:pt idx="22029">
                  <c:v>219.2899999999446</c:v>
                </c:pt>
                <c:pt idx="22030">
                  <c:v>219.29999999994459</c:v>
                </c:pt>
                <c:pt idx="22031">
                  <c:v>219.30999999994461</c:v>
                </c:pt>
                <c:pt idx="22032">
                  <c:v>219.3199999999446</c:v>
                </c:pt>
                <c:pt idx="22033">
                  <c:v>219.32999999994459</c:v>
                </c:pt>
                <c:pt idx="22034">
                  <c:v>219.33999999994461</c:v>
                </c:pt>
                <c:pt idx="22035">
                  <c:v>219.34999999994449</c:v>
                </c:pt>
                <c:pt idx="22036">
                  <c:v>219.35999999994459</c:v>
                </c:pt>
                <c:pt idx="22037">
                  <c:v>219.36999999994461</c:v>
                </c:pt>
                <c:pt idx="22038">
                  <c:v>219.37999999994449</c:v>
                </c:pt>
                <c:pt idx="22039">
                  <c:v>219.38999999994451</c:v>
                </c:pt>
                <c:pt idx="22040">
                  <c:v>219.3999999999445</c:v>
                </c:pt>
                <c:pt idx="22041">
                  <c:v>219.40999999994449</c:v>
                </c:pt>
                <c:pt idx="22042">
                  <c:v>219.41999999994451</c:v>
                </c:pt>
                <c:pt idx="22043">
                  <c:v>219.4299999999445</c:v>
                </c:pt>
                <c:pt idx="22044">
                  <c:v>219.43999999994449</c:v>
                </c:pt>
                <c:pt idx="22045">
                  <c:v>219.44999999994451</c:v>
                </c:pt>
                <c:pt idx="22046">
                  <c:v>219.45999999994439</c:v>
                </c:pt>
                <c:pt idx="22047">
                  <c:v>219.46999999994441</c:v>
                </c:pt>
                <c:pt idx="22048">
                  <c:v>219.4799999999444</c:v>
                </c:pt>
                <c:pt idx="22049">
                  <c:v>219.48999999994439</c:v>
                </c:pt>
                <c:pt idx="22050">
                  <c:v>219.49999999994441</c:v>
                </c:pt>
                <c:pt idx="22051">
                  <c:v>219.5099999999444</c:v>
                </c:pt>
                <c:pt idx="22052">
                  <c:v>219.51999999994439</c:v>
                </c:pt>
                <c:pt idx="22053">
                  <c:v>219.52999999994441</c:v>
                </c:pt>
                <c:pt idx="22054">
                  <c:v>219.5399999999444</c:v>
                </c:pt>
                <c:pt idx="22055">
                  <c:v>219.54999999994439</c:v>
                </c:pt>
                <c:pt idx="22056">
                  <c:v>219.55999999994441</c:v>
                </c:pt>
                <c:pt idx="22057">
                  <c:v>219.56999999994429</c:v>
                </c:pt>
                <c:pt idx="22058">
                  <c:v>219.57999999994431</c:v>
                </c:pt>
                <c:pt idx="22059">
                  <c:v>219.58999999994441</c:v>
                </c:pt>
                <c:pt idx="22060">
                  <c:v>219.59999999994429</c:v>
                </c:pt>
                <c:pt idx="22061">
                  <c:v>219.60999999994431</c:v>
                </c:pt>
                <c:pt idx="22062">
                  <c:v>219.6199999999443</c:v>
                </c:pt>
                <c:pt idx="22063">
                  <c:v>219.62999999994429</c:v>
                </c:pt>
                <c:pt idx="22064">
                  <c:v>219.63999999994431</c:v>
                </c:pt>
                <c:pt idx="22065">
                  <c:v>219.6499999999443</c:v>
                </c:pt>
                <c:pt idx="22066">
                  <c:v>219.65999999994429</c:v>
                </c:pt>
                <c:pt idx="22067">
                  <c:v>219.66999999994431</c:v>
                </c:pt>
                <c:pt idx="22068">
                  <c:v>219.67999999994419</c:v>
                </c:pt>
                <c:pt idx="22069">
                  <c:v>219.68999999994421</c:v>
                </c:pt>
                <c:pt idx="22070">
                  <c:v>219.6999999999442</c:v>
                </c:pt>
                <c:pt idx="22071">
                  <c:v>219.70999999994419</c:v>
                </c:pt>
                <c:pt idx="22072">
                  <c:v>219.71999999994421</c:v>
                </c:pt>
                <c:pt idx="22073">
                  <c:v>219.7299999999442</c:v>
                </c:pt>
                <c:pt idx="22074">
                  <c:v>219.73999999994419</c:v>
                </c:pt>
                <c:pt idx="22075">
                  <c:v>219.74999999994421</c:v>
                </c:pt>
                <c:pt idx="22076">
                  <c:v>219.7599999999442</c:v>
                </c:pt>
                <c:pt idx="22077">
                  <c:v>219.76999999994419</c:v>
                </c:pt>
                <c:pt idx="22078">
                  <c:v>219.77999999994421</c:v>
                </c:pt>
                <c:pt idx="22079">
                  <c:v>219.78999999994409</c:v>
                </c:pt>
                <c:pt idx="22080">
                  <c:v>219.79999999994411</c:v>
                </c:pt>
                <c:pt idx="22081">
                  <c:v>219.80999999994421</c:v>
                </c:pt>
                <c:pt idx="22082">
                  <c:v>219.81999999994409</c:v>
                </c:pt>
                <c:pt idx="22083">
                  <c:v>219.82999999994411</c:v>
                </c:pt>
                <c:pt idx="22084">
                  <c:v>219.8399999999441</c:v>
                </c:pt>
                <c:pt idx="22085">
                  <c:v>219.84999999994409</c:v>
                </c:pt>
                <c:pt idx="22086">
                  <c:v>219.85999999994411</c:v>
                </c:pt>
                <c:pt idx="22087">
                  <c:v>219.8699999999441</c:v>
                </c:pt>
                <c:pt idx="22088">
                  <c:v>219.87999999994409</c:v>
                </c:pt>
                <c:pt idx="22089">
                  <c:v>219.88999999994411</c:v>
                </c:pt>
                <c:pt idx="22090">
                  <c:v>219.89999999994399</c:v>
                </c:pt>
                <c:pt idx="22091">
                  <c:v>219.90999999994401</c:v>
                </c:pt>
                <c:pt idx="22092">
                  <c:v>219.919999999944</c:v>
                </c:pt>
                <c:pt idx="22093">
                  <c:v>219.92999999994399</c:v>
                </c:pt>
                <c:pt idx="22094">
                  <c:v>219.93999999994401</c:v>
                </c:pt>
                <c:pt idx="22095">
                  <c:v>219.949999999944</c:v>
                </c:pt>
                <c:pt idx="22096">
                  <c:v>219.95999999994399</c:v>
                </c:pt>
                <c:pt idx="22097">
                  <c:v>219.96999999994401</c:v>
                </c:pt>
                <c:pt idx="22098">
                  <c:v>219.979999999944</c:v>
                </c:pt>
                <c:pt idx="22099">
                  <c:v>219.98999999994399</c:v>
                </c:pt>
                <c:pt idx="22100">
                  <c:v>219.99999999994401</c:v>
                </c:pt>
                <c:pt idx="22101">
                  <c:v>220.00999999994389</c:v>
                </c:pt>
                <c:pt idx="22102">
                  <c:v>220.01999999994391</c:v>
                </c:pt>
                <c:pt idx="22103">
                  <c:v>220.02999999994401</c:v>
                </c:pt>
                <c:pt idx="22104">
                  <c:v>220.03999999994389</c:v>
                </c:pt>
                <c:pt idx="22105">
                  <c:v>220.04999999994391</c:v>
                </c:pt>
                <c:pt idx="22106">
                  <c:v>220.0599999999439</c:v>
                </c:pt>
                <c:pt idx="22107">
                  <c:v>220.06999999994389</c:v>
                </c:pt>
                <c:pt idx="22108">
                  <c:v>220.07999999994391</c:v>
                </c:pt>
                <c:pt idx="22109">
                  <c:v>220.0899999999439</c:v>
                </c:pt>
                <c:pt idx="22110">
                  <c:v>220.09999999994389</c:v>
                </c:pt>
                <c:pt idx="22111">
                  <c:v>220.10999999994391</c:v>
                </c:pt>
                <c:pt idx="22112">
                  <c:v>220.11999999994379</c:v>
                </c:pt>
                <c:pt idx="22113">
                  <c:v>220.12999999994381</c:v>
                </c:pt>
                <c:pt idx="22114">
                  <c:v>220.1399999999438</c:v>
                </c:pt>
                <c:pt idx="22115">
                  <c:v>220.14999999994379</c:v>
                </c:pt>
                <c:pt idx="22116">
                  <c:v>220.15999999994381</c:v>
                </c:pt>
                <c:pt idx="22117">
                  <c:v>220.1699999999438</c:v>
                </c:pt>
                <c:pt idx="22118">
                  <c:v>220.17999999994379</c:v>
                </c:pt>
                <c:pt idx="22119">
                  <c:v>220.18999999994381</c:v>
                </c:pt>
                <c:pt idx="22120">
                  <c:v>220.1999999999438</c:v>
                </c:pt>
                <c:pt idx="22121">
                  <c:v>220.20999999994379</c:v>
                </c:pt>
                <c:pt idx="22122">
                  <c:v>220.21999999994381</c:v>
                </c:pt>
                <c:pt idx="22123">
                  <c:v>220.22999999994369</c:v>
                </c:pt>
                <c:pt idx="22124">
                  <c:v>220.23999999994371</c:v>
                </c:pt>
                <c:pt idx="22125">
                  <c:v>220.2499999999437</c:v>
                </c:pt>
                <c:pt idx="22126">
                  <c:v>220.25999999994369</c:v>
                </c:pt>
                <c:pt idx="22127">
                  <c:v>220.26999999994371</c:v>
                </c:pt>
                <c:pt idx="22128">
                  <c:v>220.2799999999437</c:v>
                </c:pt>
                <c:pt idx="22129">
                  <c:v>220.28999999994369</c:v>
                </c:pt>
                <c:pt idx="22130">
                  <c:v>220.29999999994371</c:v>
                </c:pt>
                <c:pt idx="22131">
                  <c:v>220.3099999999437</c:v>
                </c:pt>
                <c:pt idx="22132">
                  <c:v>220.31999999994369</c:v>
                </c:pt>
                <c:pt idx="22133">
                  <c:v>220.32999999994371</c:v>
                </c:pt>
                <c:pt idx="22134">
                  <c:v>220.33999999994359</c:v>
                </c:pt>
                <c:pt idx="22135">
                  <c:v>220.34999999994361</c:v>
                </c:pt>
                <c:pt idx="22136">
                  <c:v>220.35999999994371</c:v>
                </c:pt>
                <c:pt idx="22137">
                  <c:v>220.36999999994359</c:v>
                </c:pt>
                <c:pt idx="22138">
                  <c:v>220.37999999994361</c:v>
                </c:pt>
                <c:pt idx="22139">
                  <c:v>220.3899999999436</c:v>
                </c:pt>
                <c:pt idx="22140">
                  <c:v>220.39999999994359</c:v>
                </c:pt>
                <c:pt idx="22141">
                  <c:v>220.40999999994361</c:v>
                </c:pt>
                <c:pt idx="22142">
                  <c:v>220.4199999999436</c:v>
                </c:pt>
                <c:pt idx="22143">
                  <c:v>220.42999999994359</c:v>
                </c:pt>
                <c:pt idx="22144">
                  <c:v>220.43999999994361</c:v>
                </c:pt>
                <c:pt idx="22145">
                  <c:v>220.44999999994349</c:v>
                </c:pt>
                <c:pt idx="22146">
                  <c:v>220.45999999994359</c:v>
                </c:pt>
                <c:pt idx="22147">
                  <c:v>220.46999999994361</c:v>
                </c:pt>
                <c:pt idx="22148">
                  <c:v>220.47999999994349</c:v>
                </c:pt>
                <c:pt idx="22149">
                  <c:v>220.48999999994351</c:v>
                </c:pt>
                <c:pt idx="22150">
                  <c:v>220.4999999999435</c:v>
                </c:pt>
                <c:pt idx="22151">
                  <c:v>220.50999999994349</c:v>
                </c:pt>
                <c:pt idx="22152">
                  <c:v>220.51999999994351</c:v>
                </c:pt>
                <c:pt idx="22153">
                  <c:v>220.5299999999435</c:v>
                </c:pt>
                <c:pt idx="22154">
                  <c:v>220.53999999994349</c:v>
                </c:pt>
                <c:pt idx="22155">
                  <c:v>220.54999999994351</c:v>
                </c:pt>
                <c:pt idx="22156">
                  <c:v>220.55999999994339</c:v>
                </c:pt>
                <c:pt idx="22157">
                  <c:v>220.56999999994341</c:v>
                </c:pt>
                <c:pt idx="22158">
                  <c:v>220.5799999999434</c:v>
                </c:pt>
                <c:pt idx="22159">
                  <c:v>220.58999999994339</c:v>
                </c:pt>
                <c:pt idx="22160">
                  <c:v>220.59999999994341</c:v>
                </c:pt>
                <c:pt idx="22161">
                  <c:v>220.6099999999434</c:v>
                </c:pt>
                <c:pt idx="22162">
                  <c:v>220.61999999994339</c:v>
                </c:pt>
                <c:pt idx="22163">
                  <c:v>220.62999999994341</c:v>
                </c:pt>
                <c:pt idx="22164">
                  <c:v>220.6399999999434</c:v>
                </c:pt>
                <c:pt idx="22165">
                  <c:v>220.64999999994339</c:v>
                </c:pt>
                <c:pt idx="22166">
                  <c:v>220.65999999994341</c:v>
                </c:pt>
                <c:pt idx="22167">
                  <c:v>220.66999999994329</c:v>
                </c:pt>
                <c:pt idx="22168">
                  <c:v>220.67999999994331</c:v>
                </c:pt>
                <c:pt idx="22169">
                  <c:v>220.68999999994341</c:v>
                </c:pt>
                <c:pt idx="22170">
                  <c:v>220.69999999994329</c:v>
                </c:pt>
                <c:pt idx="22171">
                  <c:v>220.70999999994331</c:v>
                </c:pt>
                <c:pt idx="22172">
                  <c:v>220.7199999999433</c:v>
                </c:pt>
                <c:pt idx="22173">
                  <c:v>220.72999999994329</c:v>
                </c:pt>
                <c:pt idx="22174">
                  <c:v>220.73999999994331</c:v>
                </c:pt>
                <c:pt idx="22175">
                  <c:v>220.7499999999433</c:v>
                </c:pt>
                <c:pt idx="22176">
                  <c:v>220.75999999994329</c:v>
                </c:pt>
                <c:pt idx="22177">
                  <c:v>220.76999999994331</c:v>
                </c:pt>
                <c:pt idx="22178">
                  <c:v>220.77999999994319</c:v>
                </c:pt>
                <c:pt idx="22179">
                  <c:v>220.78999999994321</c:v>
                </c:pt>
                <c:pt idx="22180">
                  <c:v>220.7999999999432</c:v>
                </c:pt>
                <c:pt idx="22181">
                  <c:v>220.80999999994319</c:v>
                </c:pt>
                <c:pt idx="22182">
                  <c:v>220.81999999994321</c:v>
                </c:pt>
                <c:pt idx="22183">
                  <c:v>220.8299999999432</c:v>
                </c:pt>
                <c:pt idx="22184">
                  <c:v>220.83999999994319</c:v>
                </c:pt>
                <c:pt idx="22185">
                  <c:v>220.84999999994321</c:v>
                </c:pt>
                <c:pt idx="22186">
                  <c:v>220.8599999999432</c:v>
                </c:pt>
                <c:pt idx="22187">
                  <c:v>220.86999999994319</c:v>
                </c:pt>
                <c:pt idx="22188">
                  <c:v>220.87999999994321</c:v>
                </c:pt>
                <c:pt idx="22189">
                  <c:v>220.8899999999432</c:v>
                </c:pt>
                <c:pt idx="22190">
                  <c:v>220.89999999994319</c:v>
                </c:pt>
                <c:pt idx="22191">
                  <c:v>220.90999999994321</c:v>
                </c:pt>
                <c:pt idx="22192">
                  <c:v>220.91999999994309</c:v>
                </c:pt>
                <c:pt idx="22193">
                  <c:v>220.92999999994311</c:v>
                </c:pt>
                <c:pt idx="22194">
                  <c:v>220.9399999999431</c:v>
                </c:pt>
                <c:pt idx="22195">
                  <c:v>220.94999999994309</c:v>
                </c:pt>
                <c:pt idx="22196">
                  <c:v>220.95999999994311</c:v>
                </c:pt>
                <c:pt idx="22197">
                  <c:v>220.9699999999431</c:v>
                </c:pt>
                <c:pt idx="22198">
                  <c:v>220.97999999994309</c:v>
                </c:pt>
                <c:pt idx="22199">
                  <c:v>220.98999999994311</c:v>
                </c:pt>
                <c:pt idx="22200">
                  <c:v>220.99999999994299</c:v>
                </c:pt>
                <c:pt idx="22201">
                  <c:v>221.00999999994301</c:v>
                </c:pt>
                <c:pt idx="22202">
                  <c:v>221.019999999943</c:v>
                </c:pt>
                <c:pt idx="22203">
                  <c:v>221.02999999994299</c:v>
                </c:pt>
                <c:pt idx="22204">
                  <c:v>221.03999999994301</c:v>
                </c:pt>
                <c:pt idx="22205">
                  <c:v>221.049999999943</c:v>
                </c:pt>
                <c:pt idx="22206">
                  <c:v>221.05999999994299</c:v>
                </c:pt>
                <c:pt idx="22207">
                  <c:v>221.06999999994301</c:v>
                </c:pt>
                <c:pt idx="22208">
                  <c:v>221.079999999943</c:v>
                </c:pt>
                <c:pt idx="22209">
                  <c:v>221.08999999994299</c:v>
                </c:pt>
                <c:pt idx="22210">
                  <c:v>221.09999999994301</c:v>
                </c:pt>
                <c:pt idx="22211">
                  <c:v>221.10999999994269</c:v>
                </c:pt>
                <c:pt idx="22212">
                  <c:v>221.11999999994251</c:v>
                </c:pt>
                <c:pt idx="22213">
                  <c:v>221.1299999999429</c:v>
                </c:pt>
                <c:pt idx="22214">
                  <c:v>221.13999999994269</c:v>
                </c:pt>
                <c:pt idx="22215">
                  <c:v>221.14999999994271</c:v>
                </c:pt>
                <c:pt idx="22216">
                  <c:v>221.1599999999429</c:v>
                </c:pt>
                <c:pt idx="22217">
                  <c:v>221.16999999994269</c:v>
                </c:pt>
                <c:pt idx="22218">
                  <c:v>221.17999999994291</c:v>
                </c:pt>
                <c:pt idx="22219">
                  <c:v>221.1899999999429</c:v>
                </c:pt>
                <c:pt idx="22220">
                  <c:v>221.19999999994249</c:v>
                </c:pt>
                <c:pt idx="22221">
                  <c:v>221.20999999994271</c:v>
                </c:pt>
                <c:pt idx="22222">
                  <c:v>221.21999999994151</c:v>
                </c:pt>
                <c:pt idx="22223">
                  <c:v>221.22999999994249</c:v>
                </c:pt>
                <c:pt idx="22224">
                  <c:v>221.23999999994271</c:v>
                </c:pt>
                <c:pt idx="22225">
                  <c:v>221.24999999994171</c:v>
                </c:pt>
                <c:pt idx="22226">
                  <c:v>221.25999999994261</c:v>
                </c:pt>
                <c:pt idx="22227">
                  <c:v>221.26999999994271</c:v>
                </c:pt>
                <c:pt idx="22228">
                  <c:v>221.27999999994191</c:v>
                </c:pt>
                <c:pt idx="22229">
                  <c:v>221.28999999994281</c:v>
                </c:pt>
                <c:pt idx="22230">
                  <c:v>221.29999999994271</c:v>
                </c:pt>
                <c:pt idx="22231">
                  <c:v>221.30999999994279</c:v>
                </c:pt>
                <c:pt idx="22232">
                  <c:v>221.31999999994281</c:v>
                </c:pt>
                <c:pt idx="22233">
                  <c:v>221.32999999994269</c:v>
                </c:pt>
                <c:pt idx="22234">
                  <c:v>221.33999999994271</c:v>
                </c:pt>
                <c:pt idx="22235">
                  <c:v>221.3499999999427</c:v>
                </c:pt>
                <c:pt idx="22236">
                  <c:v>221.35999999994269</c:v>
                </c:pt>
                <c:pt idx="22237">
                  <c:v>221.36999999994271</c:v>
                </c:pt>
                <c:pt idx="22238">
                  <c:v>221.3799999999427</c:v>
                </c:pt>
                <c:pt idx="22239">
                  <c:v>221.38999999994269</c:v>
                </c:pt>
                <c:pt idx="22240">
                  <c:v>221.39999999994271</c:v>
                </c:pt>
                <c:pt idx="22241">
                  <c:v>221.4099999999427</c:v>
                </c:pt>
                <c:pt idx="22242">
                  <c:v>221.41999999994229</c:v>
                </c:pt>
                <c:pt idx="22243">
                  <c:v>221.42999999994271</c:v>
                </c:pt>
                <c:pt idx="22244">
                  <c:v>221.43999999994259</c:v>
                </c:pt>
                <c:pt idx="22245">
                  <c:v>221.44999999994229</c:v>
                </c:pt>
                <c:pt idx="22246">
                  <c:v>221.4599999999426</c:v>
                </c:pt>
                <c:pt idx="22247">
                  <c:v>221.46999999994259</c:v>
                </c:pt>
                <c:pt idx="22248">
                  <c:v>221.47999999994241</c:v>
                </c:pt>
                <c:pt idx="22249">
                  <c:v>221.4899999999426</c:v>
                </c:pt>
                <c:pt idx="22250">
                  <c:v>221.49999999994259</c:v>
                </c:pt>
                <c:pt idx="22251">
                  <c:v>221.50999999994261</c:v>
                </c:pt>
                <c:pt idx="22252">
                  <c:v>221.51999999994251</c:v>
                </c:pt>
                <c:pt idx="22253">
                  <c:v>221.52999999994259</c:v>
                </c:pt>
                <c:pt idx="22254">
                  <c:v>221.53999999994261</c:v>
                </c:pt>
                <c:pt idx="22255">
                  <c:v>221.54999999994229</c:v>
                </c:pt>
                <c:pt idx="22256">
                  <c:v>221.55999999994251</c:v>
                </c:pt>
                <c:pt idx="22257">
                  <c:v>221.5699999999425</c:v>
                </c:pt>
                <c:pt idx="22258">
                  <c:v>221.57999999994229</c:v>
                </c:pt>
                <c:pt idx="22259">
                  <c:v>221.58999999994251</c:v>
                </c:pt>
                <c:pt idx="22260">
                  <c:v>221.5999999999425</c:v>
                </c:pt>
                <c:pt idx="22261">
                  <c:v>221.60999999994229</c:v>
                </c:pt>
                <c:pt idx="22262">
                  <c:v>221.61999999994251</c:v>
                </c:pt>
                <c:pt idx="22263">
                  <c:v>221.6299999999425</c:v>
                </c:pt>
                <c:pt idx="22264">
                  <c:v>221.63999999994209</c:v>
                </c:pt>
                <c:pt idx="22265">
                  <c:v>221.64999999994231</c:v>
                </c:pt>
                <c:pt idx="22266">
                  <c:v>221.65999999994241</c:v>
                </c:pt>
                <c:pt idx="22267">
                  <c:v>221.66999999994209</c:v>
                </c:pt>
                <c:pt idx="22268">
                  <c:v>221.67999999994231</c:v>
                </c:pt>
                <c:pt idx="22269">
                  <c:v>221.68999999994239</c:v>
                </c:pt>
                <c:pt idx="22270">
                  <c:v>221.69999999994221</c:v>
                </c:pt>
                <c:pt idx="22271">
                  <c:v>221.70999999994231</c:v>
                </c:pt>
                <c:pt idx="22272">
                  <c:v>221.71999999994151</c:v>
                </c:pt>
                <c:pt idx="22273">
                  <c:v>221.72999999994241</c:v>
                </c:pt>
                <c:pt idx="22274">
                  <c:v>221.73999999994231</c:v>
                </c:pt>
                <c:pt idx="22275">
                  <c:v>221.74999999994171</c:v>
                </c:pt>
                <c:pt idx="22276">
                  <c:v>221.75999999994241</c:v>
                </c:pt>
                <c:pt idx="22277">
                  <c:v>221.76999999994231</c:v>
                </c:pt>
                <c:pt idx="22278">
                  <c:v>221.77999999994191</c:v>
                </c:pt>
                <c:pt idx="22279">
                  <c:v>221.7899999999423</c:v>
                </c:pt>
                <c:pt idx="22280">
                  <c:v>221.79999999994209</c:v>
                </c:pt>
                <c:pt idx="22281">
                  <c:v>221.80999999994231</c:v>
                </c:pt>
                <c:pt idx="22282">
                  <c:v>221.8199999999423</c:v>
                </c:pt>
                <c:pt idx="22283">
                  <c:v>221.82999999994229</c:v>
                </c:pt>
                <c:pt idx="22284">
                  <c:v>221.83999999994231</c:v>
                </c:pt>
                <c:pt idx="22285">
                  <c:v>221.8499999999423</c:v>
                </c:pt>
                <c:pt idx="22286">
                  <c:v>221.85999999994229</c:v>
                </c:pt>
                <c:pt idx="22287">
                  <c:v>221.86999999994231</c:v>
                </c:pt>
                <c:pt idx="22288">
                  <c:v>221.87999999994221</c:v>
                </c:pt>
                <c:pt idx="22289">
                  <c:v>221.88999999994221</c:v>
                </c:pt>
                <c:pt idx="22290">
                  <c:v>221.8999999999422</c:v>
                </c:pt>
                <c:pt idx="22291">
                  <c:v>221.90999999994219</c:v>
                </c:pt>
                <c:pt idx="22292">
                  <c:v>221.91999999994201</c:v>
                </c:pt>
                <c:pt idx="22293">
                  <c:v>221.9299999999422</c:v>
                </c:pt>
                <c:pt idx="22294">
                  <c:v>221.93999999994219</c:v>
                </c:pt>
                <c:pt idx="22295">
                  <c:v>221.94999999994221</c:v>
                </c:pt>
                <c:pt idx="22296">
                  <c:v>221.9599999999422</c:v>
                </c:pt>
                <c:pt idx="22297">
                  <c:v>221.96999999994219</c:v>
                </c:pt>
                <c:pt idx="22298">
                  <c:v>221.97999999994221</c:v>
                </c:pt>
                <c:pt idx="22299">
                  <c:v>221.98999999994211</c:v>
                </c:pt>
                <c:pt idx="22300">
                  <c:v>221.9999999999421</c:v>
                </c:pt>
                <c:pt idx="22301">
                  <c:v>222.0099999999421</c:v>
                </c:pt>
                <c:pt idx="22302">
                  <c:v>222.01999999994189</c:v>
                </c:pt>
                <c:pt idx="22303">
                  <c:v>222.02999999994211</c:v>
                </c:pt>
                <c:pt idx="22304">
                  <c:v>222.0399999999421</c:v>
                </c:pt>
                <c:pt idx="22305">
                  <c:v>222.04999999994189</c:v>
                </c:pt>
                <c:pt idx="22306">
                  <c:v>222.05999999994211</c:v>
                </c:pt>
                <c:pt idx="22307">
                  <c:v>222.0699999999421</c:v>
                </c:pt>
                <c:pt idx="22308">
                  <c:v>222.07999999994169</c:v>
                </c:pt>
                <c:pt idx="22309">
                  <c:v>222.08999999994211</c:v>
                </c:pt>
                <c:pt idx="22310">
                  <c:v>222.09999999994201</c:v>
                </c:pt>
                <c:pt idx="22311">
                  <c:v>222.10999999994169</c:v>
                </c:pt>
                <c:pt idx="22312">
                  <c:v>222.11999999994191</c:v>
                </c:pt>
                <c:pt idx="22313">
                  <c:v>222.12999999994199</c:v>
                </c:pt>
                <c:pt idx="22314">
                  <c:v>222.13999999994181</c:v>
                </c:pt>
                <c:pt idx="22315">
                  <c:v>222.14999999994191</c:v>
                </c:pt>
                <c:pt idx="22316">
                  <c:v>222.15999999994199</c:v>
                </c:pt>
                <c:pt idx="22317">
                  <c:v>222.16999999994201</c:v>
                </c:pt>
                <c:pt idx="22318">
                  <c:v>222.17999999994191</c:v>
                </c:pt>
                <c:pt idx="22319">
                  <c:v>222.18999999994199</c:v>
                </c:pt>
                <c:pt idx="22320">
                  <c:v>222.19999999994201</c:v>
                </c:pt>
                <c:pt idx="22321">
                  <c:v>222.20999999994191</c:v>
                </c:pt>
                <c:pt idx="22322">
                  <c:v>222.21999999994151</c:v>
                </c:pt>
                <c:pt idx="22323">
                  <c:v>222.2299999999419</c:v>
                </c:pt>
                <c:pt idx="22324">
                  <c:v>222.23999999994169</c:v>
                </c:pt>
                <c:pt idx="22325">
                  <c:v>222.24999999994171</c:v>
                </c:pt>
                <c:pt idx="22326">
                  <c:v>222.2599999999419</c:v>
                </c:pt>
                <c:pt idx="22327">
                  <c:v>222.26999999994169</c:v>
                </c:pt>
                <c:pt idx="22328">
                  <c:v>222.27999999994191</c:v>
                </c:pt>
                <c:pt idx="22329">
                  <c:v>222.2899999999419</c:v>
                </c:pt>
                <c:pt idx="22330">
                  <c:v>222.29999999994149</c:v>
                </c:pt>
                <c:pt idx="22331">
                  <c:v>222.30999999994191</c:v>
                </c:pt>
                <c:pt idx="22332">
                  <c:v>222.31999999994181</c:v>
                </c:pt>
                <c:pt idx="22333">
                  <c:v>222.3299999999418</c:v>
                </c:pt>
                <c:pt idx="22334">
                  <c:v>222.3399999999418</c:v>
                </c:pt>
                <c:pt idx="22335">
                  <c:v>222.34999999994179</c:v>
                </c:pt>
                <c:pt idx="22336">
                  <c:v>222.35999999994181</c:v>
                </c:pt>
                <c:pt idx="22337">
                  <c:v>222.3699999999418</c:v>
                </c:pt>
                <c:pt idx="22338">
                  <c:v>222.37999999994179</c:v>
                </c:pt>
                <c:pt idx="22339">
                  <c:v>222.38999999994181</c:v>
                </c:pt>
                <c:pt idx="22340">
                  <c:v>222.3999999999418</c:v>
                </c:pt>
                <c:pt idx="22341">
                  <c:v>222.40999999994179</c:v>
                </c:pt>
                <c:pt idx="22342">
                  <c:v>222.41999999994181</c:v>
                </c:pt>
                <c:pt idx="22343">
                  <c:v>222.42999999994171</c:v>
                </c:pt>
                <c:pt idx="22344">
                  <c:v>222.4399999999417</c:v>
                </c:pt>
                <c:pt idx="22345">
                  <c:v>222.4499999999417</c:v>
                </c:pt>
                <c:pt idx="22346">
                  <c:v>222.45999999994169</c:v>
                </c:pt>
                <c:pt idx="22347">
                  <c:v>222.46999999994171</c:v>
                </c:pt>
                <c:pt idx="22348">
                  <c:v>222.4799999999417</c:v>
                </c:pt>
                <c:pt idx="22349">
                  <c:v>222.48999999994169</c:v>
                </c:pt>
                <c:pt idx="22350">
                  <c:v>222.49999999994171</c:v>
                </c:pt>
                <c:pt idx="22351">
                  <c:v>222.5099999999417</c:v>
                </c:pt>
                <c:pt idx="22352">
                  <c:v>222.51999999994129</c:v>
                </c:pt>
                <c:pt idx="22353">
                  <c:v>222.52999999994171</c:v>
                </c:pt>
                <c:pt idx="22354">
                  <c:v>222.53999999994161</c:v>
                </c:pt>
                <c:pt idx="22355">
                  <c:v>222.54999999994129</c:v>
                </c:pt>
                <c:pt idx="22356">
                  <c:v>222.5599999999416</c:v>
                </c:pt>
                <c:pt idx="22357">
                  <c:v>222.56999999994159</c:v>
                </c:pt>
                <c:pt idx="22358">
                  <c:v>222.57999999994141</c:v>
                </c:pt>
                <c:pt idx="22359">
                  <c:v>222.5899999999416</c:v>
                </c:pt>
                <c:pt idx="22360">
                  <c:v>222.59999999994159</c:v>
                </c:pt>
                <c:pt idx="22361">
                  <c:v>222.60999999994161</c:v>
                </c:pt>
                <c:pt idx="22362">
                  <c:v>222.61999999994151</c:v>
                </c:pt>
                <c:pt idx="22363">
                  <c:v>222.62999999994159</c:v>
                </c:pt>
                <c:pt idx="22364">
                  <c:v>222.63999999994161</c:v>
                </c:pt>
                <c:pt idx="22365">
                  <c:v>222.64999999994151</c:v>
                </c:pt>
                <c:pt idx="22366">
                  <c:v>222.6599999999415</c:v>
                </c:pt>
                <c:pt idx="22367">
                  <c:v>222.6699999999415</c:v>
                </c:pt>
                <c:pt idx="22368">
                  <c:v>222.67999999994129</c:v>
                </c:pt>
                <c:pt idx="22369">
                  <c:v>222.68999999994151</c:v>
                </c:pt>
                <c:pt idx="22370">
                  <c:v>222.6999999999415</c:v>
                </c:pt>
                <c:pt idx="22371">
                  <c:v>222.70999999994129</c:v>
                </c:pt>
                <c:pt idx="22372">
                  <c:v>222.71999999994151</c:v>
                </c:pt>
                <c:pt idx="22373">
                  <c:v>222.7299999999415</c:v>
                </c:pt>
                <c:pt idx="22374">
                  <c:v>222.73999999994109</c:v>
                </c:pt>
                <c:pt idx="22375">
                  <c:v>222.74999999994131</c:v>
                </c:pt>
                <c:pt idx="22376">
                  <c:v>222.75999999994141</c:v>
                </c:pt>
                <c:pt idx="22377">
                  <c:v>222.76999999994109</c:v>
                </c:pt>
                <c:pt idx="22378">
                  <c:v>222.77999999994131</c:v>
                </c:pt>
                <c:pt idx="22379">
                  <c:v>222.78999999994139</c:v>
                </c:pt>
                <c:pt idx="22380">
                  <c:v>222.79999999994109</c:v>
                </c:pt>
                <c:pt idx="22381">
                  <c:v>222.8099999999414</c:v>
                </c:pt>
                <c:pt idx="22382">
                  <c:v>222.81999999994139</c:v>
                </c:pt>
                <c:pt idx="22383">
                  <c:v>222.82999999994141</c:v>
                </c:pt>
                <c:pt idx="22384">
                  <c:v>222.8399999999414</c:v>
                </c:pt>
                <c:pt idx="22385">
                  <c:v>222.84999999994139</c:v>
                </c:pt>
                <c:pt idx="22386">
                  <c:v>222.85999999994141</c:v>
                </c:pt>
                <c:pt idx="22387">
                  <c:v>222.86999999994131</c:v>
                </c:pt>
                <c:pt idx="22388">
                  <c:v>222.8799999999413</c:v>
                </c:pt>
                <c:pt idx="22389">
                  <c:v>222.88999999994141</c:v>
                </c:pt>
                <c:pt idx="22390">
                  <c:v>222.89999999994129</c:v>
                </c:pt>
                <c:pt idx="22391">
                  <c:v>222.90999999994131</c:v>
                </c:pt>
                <c:pt idx="22392">
                  <c:v>222.9199999999413</c:v>
                </c:pt>
                <c:pt idx="22393">
                  <c:v>222.92999999994129</c:v>
                </c:pt>
                <c:pt idx="22394">
                  <c:v>222.93999999994131</c:v>
                </c:pt>
                <c:pt idx="22395">
                  <c:v>222.9499999999413</c:v>
                </c:pt>
                <c:pt idx="22396">
                  <c:v>222.95999999994129</c:v>
                </c:pt>
                <c:pt idx="22397">
                  <c:v>222.96999999994131</c:v>
                </c:pt>
                <c:pt idx="22398">
                  <c:v>222.97999999994121</c:v>
                </c:pt>
                <c:pt idx="22399">
                  <c:v>222.9899999999412</c:v>
                </c:pt>
                <c:pt idx="22400">
                  <c:v>222.9999999999412</c:v>
                </c:pt>
                <c:pt idx="22401">
                  <c:v>223.00999999994119</c:v>
                </c:pt>
                <c:pt idx="22402">
                  <c:v>223.01999999994089</c:v>
                </c:pt>
                <c:pt idx="22403">
                  <c:v>223.0299999999412</c:v>
                </c:pt>
                <c:pt idx="22404">
                  <c:v>223.03999999994119</c:v>
                </c:pt>
                <c:pt idx="22405">
                  <c:v>223.04999999994101</c:v>
                </c:pt>
                <c:pt idx="22406">
                  <c:v>223.0599999999412</c:v>
                </c:pt>
                <c:pt idx="22407">
                  <c:v>223.06999999994119</c:v>
                </c:pt>
                <c:pt idx="22408">
                  <c:v>223.07999999994121</c:v>
                </c:pt>
                <c:pt idx="22409">
                  <c:v>223.08999999994111</c:v>
                </c:pt>
                <c:pt idx="22410">
                  <c:v>223.0999999999411</c:v>
                </c:pt>
                <c:pt idx="22411">
                  <c:v>223.1099999999411</c:v>
                </c:pt>
                <c:pt idx="22412">
                  <c:v>223.11999999994089</c:v>
                </c:pt>
                <c:pt idx="22413">
                  <c:v>223.12999999994111</c:v>
                </c:pt>
                <c:pt idx="22414">
                  <c:v>223.1399999999411</c:v>
                </c:pt>
                <c:pt idx="22415">
                  <c:v>223.14999999994089</c:v>
                </c:pt>
                <c:pt idx="22416">
                  <c:v>223.15999999994111</c:v>
                </c:pt>
                <c:pt idx="22417">
                  <c:v>223.1699999999411</c:v>
                </c:pt>
                <c:pt idx="22418">
                  <c:v>223.17999999994069</c:v>
                </c:pt>
                <c:pt idx="22419">
                  <c:v>223.18999999994111</c:v>
                </c:pt>
                <c:pt idx="22420">
                  <c:v>223.19999999994101</c:v>
                </c:pt>
                <c:pt idx="22421">
                  <c:v>223.20999999994069</c:v>
                </c:pt>
                <c:pt idx="22422">
                  <c:v>223.21999999994091</c:v>
                </c:pt>
                <c:pt idx="22423">
                  <c:v>223.22999999994099</c:v>
                </c:pt>
                <c:pt idx="22424">
                  <c:v>223.23999999994069</c:v>
                </c:pt>
                <c:pt idx="22425">
                  <c:v>223.24999999994091</c:v>
                </c:pt>
                <c:pt idx="22426">
                  <c:v>223.25999999994099</c:v>
                </c:pt>
                <c:pt idx="22427">
                  <c:v>223.26999999994081</c:v>
                </c:pt>
                <c:pt idx="22428">
                  <c:v>223.27999999994091</c:v>
                </c:pt>
                <c:pt idx="22429">
                  <c:v>223.28999999994099</c:v>
                </c:pt>
                <c:pt idx="22430">
                  <c:v>223.29999999994101</c:v>
                </c:pt>
                <c:pt idx="22431">
                  <c:v>223.30999999994091</c:v>
                </c:pt>
                <c:pt idx="22432">
                  <c:v>223.3199999999409</c:v>
                </c:pt>
                <c:pt idx="22433">
                  <c:v>223.32999999994101</c:v>
                </c:pt>
                <c:pt idx="22434">
                  <c:v>223.33999999994089</c:v>
                </c:pt>
                <c:pt idx="22435">
                  <c:v>223.34999999994091</c:v>
                </c:pt>
                <c:pt idx="22436">
                  <c:v>223.3599999999409</c:v>
                </c:pt>
                <c:pt idx="22437">
                  <c:v>223.36999999994089</c:v>
                </c:pt>
                <c:pt idx="22438">
                  <c:v>223.37999999994091</c:v>
                </c:pt>
                <c:pt idx="22439">
                  <c:v>223.3899999999409</c:v>
                </c:pt>
                <c:pt idx="22440">
                  <c:v>223.39999999994089</c:v>
                </c:pt>
                <c:pt idx="22441">
                  <c:v>223.40999999994091</c:v>
                </c:pt>
                <c:pt idx="22442">
                  <c:v>223.41999999994081</c:v>
                </c:pt>
                <c:pt idx="22443">
                  <c:v>223.4299999999408</c:v>
                </c:pt>
                <c:pt idx="22444">
                  <c:v>223.4399999999408</c:v>
                </c:pt>
                <c:pt idx="22445">
                  <c:v>223.44999999994079</c:v>
                </c:pt>
                <c:pt idx="22446">
                  <c:v>223.45999999994081</c:v>
                </c:pt>
                <c:pt idx="22447">
                  <c:v>223.4699999999408</c:v>
                </c:pt>
                <c:pt idx="22448">
                  <c:v>223.47999999994079</c:v>
                </c:pt>
                <c:pt idx="22449">
                  <c:v>223.48999999994081</c:v>
                </c:pt>
                <c:pt idx="22450">
                  <c:v>223.4999999999408</c:v>
                </c:pt>
                <c:pt idx="22451">
                  <c:v>223.50999999994079</c:v>
                </c:pt>
                <c:pt idx="22452">
                  <c:v>223.51999999994081</c:v>
                </c:pt>
                <c:pt idx="22453">
                  <c:v>223.52999999994071</c:v>
                </c:pt>
                <c:pt idx="22454">
                  <c:v>223.5399999999407</c:v>
                </c:pt>
                <c:pt idx="22455">
                  <c:v>223.5499999999407</c:v>
                </c:pt>
                <c:pt idx="22456">
                  <c:v>223.55999999994069</c:v>
                </c:pt>
                <c:pt idx="22457">
                  <c:v>223.56999999994071</c:v>
                </c:pt>
                <c:pt idx="22458">
                  <c:v>223.5799999999407</c:v>
                </c:pt>
                <c:pt idx="22459">
                  <c:v>223.58999999994069</c:v>
                </c:pt>
                <c:pt idx="22460">
                  <c:v>223.59999999994071</c:v>
                </c:pt>
                <c:pt idx="22461">
                  <c:v>223.6099999999407</c:v>
                </c:pt>
                <c:pt idx="22462">
                  <c:v>223.61999999994029</c:v>
                </c:pt>
                <c:pt idx="22463">
                  <c:v>223.62999999994071</c:v>
                </c:pt>
                <c:pt idx="22464">
                  <c:v>223.63999999994061</c:v>
                </c:pt>
                <c:pt idx="22465">
                  <c:v>223.64999999994029</c:v>
                </c:pt>
                <c:pt idx="22466">
                  <c:v>223.6599999999406</c:v>
                </c:pt>
                <c:pt idx="22467">
                  <c:v>223.66999999994059</c:v>
                </c:pt>
                <c:pt idx="22468">
                  <c:v>223.67999999994029</c:v>
                </c:pt>
                <c:pt idx="22469">
                  <c:v>223.6899999999406</c:v>
                </c:pt>
                <c:pt idx="22470">
                  <c:v>223.69999999994059</c:v>
                </c:pt>
                <c:pt idx="22471">
                  <c:v>223.70999999994041</c:v>
                </c:pt>
                <c:pt idx="22472">
                  <c:v>223.71999999994051</c:v>
                </c:pt>
                <c:pt idx="22473">
                  <c:v>223.72999999994059</c:v>
                </c:pt>
                <c:pt idx="22474">
                  <c:v>223.73999999994061</c:v>
                </c:pt>
                <c:pt idx="22475">
                  <c:v>223.74999999994051</c:v>
                </c:pt>
                <c:pt idx="22476">
                  <c:v>223.7599999999405</c:v>
                </c:pt>
                <c:pt idx="22477">
                  <c:v>223.7699999999405</c:v>
                </c:pt>
                <c:pt idx="22478">
                  <c:v>223.77999999994029</c:v>
                </c:pt>
                <c:pt idx="22479">
                  <c:v>223.78999999994051</c:v>
                </c:pt>
                <c:pt idx="22480">
                  <c:v>223.7999999999405</c:v>
                </c:pt>
                <c:pt idx="22481">
                  <c:v>223.80999999994049</c:v>
                </c:pt>
                <c:pt idx="22482">
                  <c:v>223.81999999994051</c:v>
                </c:pt>
                <c:pt idx="22483">
                  <c:v>223.8299999999405</c:v>
                </c:pt>
                <c:pt idx="22484">
                  <c:v>223.83999999994049</c:v>
                </c:pt>
                <c:pt idx="22485">
                  <c:v>223.84999999994051</c:v>
                </c:pt>
                <c:pt idx="22486">
                  <c:v>223.85999999994041</c:v>
                </c:pt>
                <c:pt idx="22487">
                  <c:v>223.8699999999404</c:v>
                </c:pt>
                <c:pt idx="22488">
                  <c:v>223.8799999999404</c:v>
                </c:pt>
                <c:pt idx="22489">
                  <c:v>223.88999999994039</c:v>
                </c:pt>
                <c:pt idx="22490">
                  <c:v>223.89999999994041</c:v>
                </c:pt>
                <c:pt idx="22491">
                  <c:v>223.9099999999404</c:v>
                </c:pt>
                <c:pt idx="22492">
                  <c:v>223.91999999994039</c:v>
                </c:pt>
                <c:pt idx="22493">
                  <c:v>223.92999999994041</c:v>
                </c:pt>
                <c:pt idx="22494">
                  <c:v>223.9399999999404</c:v>
                </c:pt>
                <c:pt idx="22495">
                  <c:v>223.94999999994039</c:v>
                </c:pt>
                <c:pt idx="22496">
                  <c:v>223.95999999994041</c:v>
                </c:pt>
                <c:pt idx="22497">
                  <c:v>223.96999999994031</c:v>
                </c:pt>
                <c:pt idx="22498">
                  <c:v>223.9799999999403</c:v>
                </c:pt>
                <c:pt idx="22499">
                  <c:v>223.98999999994041</c:v>
                </c:pt>
                <c:pt idx="22500">
                  <c:v>223.99999999994029</c:v>
                </c:pt>
                <c:pt idx="22501">
                  <c:v>224.00999999994031</c:v>
                </c:pt>
                <c:pt idx="22502">
                  <c:v>224.0199999999403</c:v>
                </c:pt>
                <c:pt idx="22503">
                  <c:v>224.02999999994029</c:v>
                </c:pt>
                <c:pt idx="22504">
                  <c:v>224.03999999994031</c:v>
                </c:pt>
                <c:pt idx="22505">
                  <c:v>224.0499999999403</c:v>
                </c:pt>
                <c:pt idx="22506">
                  <c:v>224.05999999994029</c:v>
                </c:pt>
                <c:pt idx="22507">
                  <c:v>224.06999999994031</c:v>
                </c:pt>
                <c:pt idx="22508">
                  <c:v>224.07999999994021</c:v>
                </c:pt>
                <c:pt idx="22509">
                  <c:v>224.0899999999402</c:v>
                </c:pt>
                <c:pt idx="22510">
                  <c:v>224.0999999999402</c:v>
                </c:pt>
                <c:pt idx="22511">
                  <c:v>224.10999999994019</c:v>
                </c:pt>
                <c:pt idx="22512">
                  <c:v>224.11999999993989</c:v>
                </c:pt>
                <c:pt idx="22513">
                  <c:v>224.1299999999402</c:v>
                </c:pt>
                <c:pt idx="22514">
                  <c:v>224.13999999994019</c:v>
                </c:pt>
                <c:pt idx="22515">
                  <c:v>224.14999999994001</c:v>
                </c:pt>
                <c:pt idx="22516">
                  <c:v>224.1599999999402</c:v>
                </c:pt>
                <c:pt idx="22517">
                  <c:v>224.16999999994019</c:v>
                </c:pt>
                <c:pt idx="22518">
                  <c:v>224.17999999994021</c:v>
                </c:pt>
                <c:pt idx="22519">
                  <c:v>224.18999999994011</c:v>
                </c:pt>
                <c:pt idx="22520">
                  <c:v>224.1999999999401</c:v>
                </c:pt>
                <c:pt idx="22521">
                  <c:v>224.20999999994001</c:v>
                </c:pt>
                <c:pt idx="22522">
                  <c:v>224.21999999993989</c:v>
                </c:pt>
                <c:pt idx="22523">
                  <c:v>224.22999999994011</c:v>
                </c:pt>
                <c:pt idx="22524">
                  <c:v>224.2399999999401</c:v>
                </c:pt>
                <c:pt idx="22525">
                  <c:v>224.24999999993989</c:v>
                </c:pt>
                <c:pt idx="22526">
                  <c:v>224.25999999994011</c:v>
                </c:pt>
                <c:pt idx="22527">
                  <c:v>224.2699999999401</c:v>
                </c:pt>
                <c:pt idx="22528">
                  <c:v>224.27999999993989</c:v>
                </c:pt>
                <c:pt idx="22529">
                  <c:v>224.28999999994011</c:v>
                </c:pt>
                <c:pt idx="22530">
                  <c:v>224.29999999994001</c:v>
                </c:pt>
                <c:pt idx="22531">
                  <c:v>224.30999999994</c:v>
                </c:pt>
                <c:pt idx="22532">
                  <c:v>224.31999999993999</c:v>
                </c:pt>
                <c:pt idx="22533">
                  <c:v>224.32999999993999</c:v>
                </c:pt>
                <c:pt idx="22534">
                  <c:v>224.33999999994001</c:v>
                </c:pt>
                <c:pt idx="22535">
                  <c:v>224.34999999994</c:v>
                </c:pt>
                <c:pt idx="22536">
                  <c:v>224.35999999993999</c:v>
                </c:pt>
                <c:pt idx="22537">
                  <c:v>224.36999999994001</c:v>
                </c:pt>
                <c:pt idx="22538">
                  <c:v>224.37999999994</c:v>
                </c:pt>
                <c:pt idx="22539">
                  <c:v>224.38999999993999</c:v>
                </c:pt>
                <c:pt idx="22540">
                  <c:v>224.39999999994001</c:v>
                </c:pt>
                <c:pt idx="22541">
                  <c:v>224.40999999994</c:v>
                </c:pt>
                <c:pt idx="22542">
                  <c:v>224.41999999993999</c:v>
                </c:pt>
                <c:pt idx="22543">
                  <c:v>224.42999999994001</c:v>
                </c:pt>
                <c:pt idx="22544">
                  <c:v>224.43999999994</c:v>
                </c:pt>
                <c:pt idx="22545">
                  <c:v>224.44999999993999</c:v>
                </c:pt>
                <c:pt idx="22546">
                  <c:v>224.45999999994001</c:v>
                </c:pt>
                <c:pt idx="22547">
                  <c:v>224.46999999994</c:v>
                </c:pt>
                <c:pt idx="22548">
                  <c:v>224.47999999993999</c:v>
                </c:pt>
                <c:pt idx="22549">
                  <c:v>224.48999999994001</c:v>
                </c:pt>
                <c:pt idx="22550">
                  <c:v>224.49999999994</c:v>
                </c:pt>
                <c:pt idx="22551">
                  <c:v>224.50999999993999</c:v>
                </c:pt>
                <c:pt idx="22552">
                  <c:v>224.51999999993981</c:v>
                </c:pt>
                <c:pt idx="22553">
                  <c:v>224.52999999994</c:v>
                </c:pt>
                <c:pt idx="22554">
                  <c:v>224.53999999993999</c:v>
                </c:pt>
                <c:pt idx="22555">
                  <c:v>224.54999999993981</c:v>
                </c:pt>
                <c:pt idx="22556">
                  <c:v>224.55999999993981</c:v>
                </c:pt>
                <c:pt idx="22557">
                  <c:v>224.5699999999398</c:v>
                </c:pt>
                <c:pt idx="22558">
                  <c:v>224.57999999993979</c:v>
                </c:pt>
                <c:pt idx="22559">
                  <c:v>224.58999999993981</c:v>
                </c:pt>
                <c:pt idx="22560">
                  <c:v>224.5999999999398</c:v>
                </c:pt>
                <c:pt idx="22561">
                  <c:v>224.60999999993979</c:v>
                </c:pt>
                <c:pt idx="22562">
                  <c:v>224.61999999993981</c:v>
                </c:pt>
                <c:pt idx="22563">
                  <c:v>224.6299999999398</c:v>
                </c:pt>
                <c:pt idx="22564">
                  <c:v>224.63999999993979</c:v>
                </c:pt>
                <c:pt idx="22565">
                  <c:v>224.64999999993981</c:v>
                </c:pt>
                <c:pt idx="22566">
                  <c:v>224.65999999993971</c:v>
                </c:pt>
                <c:pt idx="22567">
                  <c:v>224.66999999993971</c:v>
                </c:pt>
                <c:pt idx="22568">
                  <c:v>224.6799999999397</c:v>
                </c:pt>
                <c:pt idx="22569">
                  <c:v>224.68999999993969</c:v>
                </c:pt>
                <c:pt idx="22570">
                  <c:v>224.69999999993971</c:v>
                </c:pt>
                <c:pt idx="22571">
                  <c:v>224.7099999999397</c:v>
                </c:pt>
                <c:pt idx="22572">
                  <c:v>224.71999999993969</c:v>
                </c:pt>
                <c:pt idx="22573">
                  <c:v>224.72999999993971</c:v>
                </c:pt>
                <c:pt idx="22574">
                  <c:v>224.73999999993961</c:v>
                </c:pt>
                <c:pt idx="22575">
                  <c:v>224.7499999999396</c:v>
                </c:pt>
                <c:pt idx="22576">
                  <c:v>224.75999999993971</c:v>
                </c:pt>
                <c:pt idx="22577">
                  <c:v>224.76999999993961</c:v>
                </c:pt>
                <c:pt idx="22578">
                  <c:v>224.77999999993961</c:v>
                </c:pt>
                <c:pt idx="22579">
                  <c:v>224.7899999999396</c:v>
                </c:pt>
                <c:pt idx="22580">
                  <c:v>224.79999999993959</c:v>
                </c:pt>
                <c:pt idx="22581">
                  <c:v>224.80999999993961</c:v>
                </c:pt>
                <c:pt idx="22582">
                  <c:v>224.8199999999396</c:v>
                </c:pt>
                <c:pt idx="22583">
                  <c:v>224.82999999993959</c:v>
                </c:pt>
                <c:pt idx="22584">
                  <c:v>224.83999999993961</c:v>
                </c:pt>
                <c:pt idx="22585">
                  <c:v>224.8499999999396</c:v>
                </c:pt>
                <c:pt idx="22586">
                  <c:v>224.85999999993959</c:v>
                </c:pt>
                <c:pt idx="22587">
                  <c:v>224.86999999993961</c:v>
                </c:pt>
                <c:pt idx="22588">
                  <c:v>224.87999999993951</c:v>
                </c:pt>
                <c:pt idx="22589">
                  <c:v>224.88999999993959</c:v>
                </c:pt>
                <c:pt idx="22590">
                  <c:v>224.89999999993961</c:v>
                </c:pt>
                <c:pt idx="22591">
                  <c:v>224.90999999993949</c:v>
                </c:pt>
                <c:pt idx="22592">
                  <c:v>224.91999999993951</c:v>
                </c:pt>
                <c:pt idx="22593">
                  <c:v>224.9299999999395</c:v>
                </c:pt>
                <c:pt idx="22594">
                  <c:v>224.93999999993949</c:v>
                </c:pt>
                <c:pt idx="22595">
                  <c:v>224.94999999993951</c:v>
                </c:pt>
                <c:pt idx="22596">
                  <c:v>224.9599999999395</c:v>
                </c:pt>
                <c:pt idx="22597">
                  <c:v>224.96999999993949</c:v>
                </c:pt>
                <c:pt idx="22598">
                  <c:v>224.97999999993951</c:v>
                </c:pt>
                <c:pt idx="22599">
                  <c:v>224.98999999993941</c:v>
                </c:pt>
                <c:pt idx="22600">
                  <c:v>224.9999999999394</c:v>
                </c:pt>
                <c:pt idx="22601">
                  <c:v>225.0099999999394</c:v>
                </c:pt>
                <c:pt idx="22602">
                  <c:v>225.01999999993939</c:v>
                </c:pt>
                <c:pt idx="22603">
                  <c:v>225.02999999993941</c:v>
                </c:pt>
                <c:pt idx="22604">
                  <c:v>225.0399999999394</c:v>
                </c:pt>
                <c:pt idx="22605">
                  <c:v>225.04999999993939</c:v>
                </c:pt>
                <c:pt idx="22606">
                  <c:v>225.05999999993941</c:v>
                </c:pt>
                <c:pt idx="22607">
                  <c:v>225.0699999999394</c:v>
                </c:pt>
                <c:pt idx="22608">
                  <c:v>225.07999999993939</c:v>
                </c:pt>
                <c:pt idx="22609">
                  <c:v>225.08999999993941</c:v>
                </c:pt>
                <c:pt idx="22610">
                  <c:v>225.09999999993931</c:v>
                </c:pt>
                <c:pt idx="22611">
                  <c:v>225.1099999999393</c:v>
                </c:pt>
                <c:pt idx="22612">
                  <c:v>225.1199999999393</c:v>
                </c:pt>
                <c:pt idx="22613">
                  <c:v>225.12999999993929</c:v>
                </c:pt>
                <c:pt idx="22614">
                  <c:v>225.13999999993931</c:v>
                </c:pt>
                <c:pt idx="22615">
                  <c:v>225.1499999999393</c:v>
                </c:pt>
                <c:pt idx="22616">
                  <c:v>225.15999999993929</c:v>
                </c:pt>
                <c:pt idx="22617">
                  <c:v>225.16999999993931</c:v>
                </c:pt>
                <c:pt idx="22618">
                  <c:v>225.17999999993921</c:v>
                </c:pt>
                <c:pt idx="22619">
                  <c:v>225.18999999993929</c:v>
                </c:pt>
                <c:pt idx="22620">
                  <c:v>225.19999999993931</c:v>
                </c:pt>
                <c:pt idx="22621">
                  <c:v>225.20999999993921</c:v>
                </c:pt>
                <c:pt idx="22622">
                  <c:v>225.2199999999392</c:v>
                </c:pt>
                <c:pt idx="22623">
                  <c:v>225.2299999999392</c:v>
                </c:pt>
                <c:pt idx="22624">
                  <c:v>225.23999999993919</c:v>
                </c:pt>
                <c:pt idx="22625">
                  <c:v>225.24999999993921</c:v>
                </c:pt>
                <c:pt idx="22626">
                  <c:v>225.2599999999392</c:v>
                </c:pt>
                <c:pt idx="22627">
                  <c:v>225.26999999993919</c:v>
                </c:pt>
                <c:pt idx="22628">
                  <c:v>225.27999999993921</c:v>
                </c:pt>
                <c:pt idx="22629">
                  <c:v>225.2899999999392</c:v>
                </c:pt>
                <c:pt idx="22630">
                  <c:v>225.29999999993919</c:v>
                </c:pt>
                <c:pt idx="22631">
                  <c:v>225.30999999993921</c:v>
                </c:pt>
                <c:pt idx="22632">
                  <c:v>225.31999999993911</c:v>
                </c:pt>
                <c:pt idx="22633">
                  <c:v>225.32999999993919</c:v>
                </c:pt>
                <c:pt idx="22634">
                  <c:v>225.33999999993921</c:v>
                </c:pt>
                <c:pt idx="22635">
                  <c:v>225.34999999993909</c:v>
                </c:pt>
                <c:pt idx="22636">
                  <c:v>225.35999999993911</c:v>
                </c:pt>
                <c:pt idx="22637">
                  <c:v>225.3699999999391</c:v>
                </c:pt>
                <c:pt idx="22638">
                  <c:v>225.37999999993909</c:v>
                </c:pt>
                <c:pt idx="22639">
                  <c:v>225.38999999993911</c:v>
                </c:pt>
                <c:pt idx="22640">
                  <c:v>225.3999999999391</c:v>
                </c:pt>
                <c:pt idx="22641">
                  <c:v>225.40999999993909</c:v>
                </c:pt>
                <c:pt idx="22642">
                  <c:v>225.41999999993911</c:v>
                </c:pt>
                <c:pt idx="22643">
                  <c:v>225.42999999993901</c:v>
                </c:pt>
                <c:pt idx="22644">
                  <c:v>225.439999999939</c:v>
                </c:pt>
                <c:pt idx="22645">
                  <c:v>225.449999999939</c:v>
                </c:pt>
                <c:pt idx="22646">
                  <c:v>225.45999999993899</c:v>
                </c:pt>
                <c:pt idx="22647">
                  <c:v>225.46999999993901</c:v>
                </c:pt>
                <c:pt idx="22648">
                  <c:v>225.479999999939</c:v>
                </c:pt>
                <c:pt idx="22649">
                  <c:v>225.48999999993899</c:v>
                </c:pt>
                <c:pt idx="22650">
                  <c:v>225.49999999993901</c:v>
                </c:pt>
                <c:pt idx="22651">
                  <c:v>225.50999999993891</c:v>
                </c:pt>
                <c:pt idx="22652">
                  <c:v>225.5199999999389</c:v>
                </c:pt>
                <c:pt idx="22653">
                  <c:v>225.52999999993901</c:v>
                </c:pt>
                <c:pt idx="22654">
                  <c:v>225.53999999993891</c:v>
                </c:pt>
                <c:pt idx="22655">
                  <c:v>225.5499999999389</c:v>
                </c:pt>
                <c:pt idx="22656">
                  <c:v>225.5599999999389</c:v>
                </c:pt>
                <c:pt idx="22657">
                  <c:v>225.56999999993889</c:v>
                </c:pt>
                <c:pt idx="22658">
                  <c:v>225.57999999993891</c:v>
                </c:pt>
                <c:pt idx="22659">
                  <c:v>225.5899999999389</c:v>
                </c:pt>
                <c:pt idx="22660">
                  <c:v>225.59999999993889</c:v>
                </c:pt>
                <c:pt idx="22661">
                  <c:v>225.60999999993891</c:v>
                </c:pt>
                <c:pt idx="22662">
                  <c:v>225.61999999993881</c:v>
                </c:pt>
                <c:pt idx="22663">
                  <c:v>225.6299999999388</c:v>
                </c:pt>
                <c:pt idx="22664">
                  <c:v>225.63999999993879</c:v>
                </c:pt>
                <c:pt idx="22665">
                  <c:v>225.64999999993881</c:v>
                </c:pt>
                <c:pt idx="22666">
                  <c:v>225.6599999999388</c:v>
                </c:pt>
                <c:pt idx="22667">
                  <c:v>225.6699999999388</c:v>
                </c:pt>
                <c:pt idx="22668">
                  <c:v>225.67999999993879</c:v>
                </c:pt>
                <c:pt idx="22669">
                  <c:v>225.68999999993881</c:v>
                </c:pt>
                <c:pt idx="22670">
                  <c:v>225.6999999999388</c:v>
                </c:pt>
                <c:pt idx="22671">
                  <c:v>225.70999999993879</c:v>
                </c:pt>
                <c:pt idx="22672">
                  <c:v>225.71999999993881</c:v>
                </c:pt>
                <c:pt idx="22673">
                  <c:v>225.72999999993871</c:v>
                </c:pt>
                <c:pt idx="22674">
                  <c:v>225.7399999999387</c:v>
                </c:pt>
                <c:pt idx="22675">
                  <c:v>225.74999999993861</c:v>
                </c:pt>
                <c:pt idx="22676">
                  <c:v>225.75999999993871</c:v>
                </c:pt>
                <c:pt idx="22677">
                  <c:v>225.7699999999387</c:v>
                </c:pt>
                <c:pt idx="22678">
                  <c:v>225.7799999999387</c:v>
                </c:pt>
                <c:pt idx="22679">
                  <c:v>225.78999999993869</c:v>
                </c:pt>
                <c:pt idx="22680">
                  <c:v>225.79999999993871</c:v>
                </c:pt>
                <c:pt idx="22681">
                  <c:v>225.8099999999387</c:v>
                </c:pt>
                <c:pt idx="22682">
                  <c:v>225.81999999993869</c:v>
                </c:pt>
                <c:pt idx="22683">
                  <c:v>225.82999999993871</c:v>
                </c:pt>
                <c:pt idx="22684">
                  <c:v>225.83999999993861</c:v>
                </c:pt>
                <c:pt idx="22685">
                  <c:v>225.8499999999386</c:v>
                </c:pt>
                <c:pt idx="22686">
                  <c:v>225.85999999993871</c:v>
                </c:pt>
                <c:pt idx="22687">
                  <c:v>225.86999999993861</c:v>
                </c:pt>
                <c:pt idx="22688">
                  <c:v>225.8799999999386</c:v>
                </c:pt>
                <c:pt idx="22689">
                  <c:v>225.8899999999386</c:v>
                </c:pt>
                <c:pt idx="22690">
                  <c:v>225.89999999993859</c:v>
                </c:pt>
                <c:pt idx="22691">
                  <c:v>225.90999999993861</c:v>
                </c:pt>
                <c:pt idx="22692">
                  <c:v>225.9199999999386</c:v>
                </c:pt>
                <c:pt idx="22693">
                  <c:v>225.92999999993859</c:v>
                </c:pt>
                <c:pt idx="22694">
                  <c:v>225.93999999993861</c:v>
                </c:pt>
                <c:pt idx="22695">
                  <c:v>225.94999999993851</c:v>
                </c:pt>
                <c:pt idx="22696">
                  <c:v>225.95999999993859</c:v>
                </c:pt>
                <c:pt idx="22697">
                  <c:v>225.96999999993861</c:v>
                </c:pt>
                <c:pt idx="22698">
                  <c:v>225.97999999993851</c:v>
                </c:pt>
                <c:pt idx="22699">
                  <c:v>225.9899999999385</c:v>
                </c:pt>
                <c:pt idx="22700">
                  <c:v>225.9999999999385</c:v>
                </c:pt>
                <c:pt idx="22701">
                  <c:v>226.00999999993849</c:v>
                </c:pt>
                <c:pt idx="22702">
                  <c:v>226.01999999993851</c:v>
                </c:pt>
                <c:pt idx="22703">
                  <c:v>226.0299999999385</c:v>
                </c:pt>
                <c:pt idx="22704">
                  <c:v>226.03999999993849</c:v>
                </c:pt>
                <c:pt idx="22705">
                  <c:v>226.04999999993839</c:v>
                </c:pt>
                <c:pt idx="22706">
                  <c:v>226.05999999993841</c:v>
                </c:pt>
                <c:pt idx="22707">
                  <c:v>226.0699999999384</c:v>
                </c:pt>
                <c:pt idx="22708">
                  <c:v>226.07999999993839</c:v>
                </c:pt>
                <c:pt idx="22709">
                  <c:v>226.08999999993841</c:v>
                </c:pt>
                <c:pt idx="22710">
                  <c:v>226.0999999999384</c:v>
                </c:pt>
                <c:pt idx="22711">
                  <c:v>226.1099999999384</c:v>
                </c:pt>
                <c:pt idx="22712">
                  <c:v>226.11999999993839</c:v>
                </c:pt>
                <c:pt idx="22713">
                  <c:v>226.12999999993841</c:v>
                </c:pt>
                <c:pt idx="22714">
                  <c:v>226.1399999999384</c:v>
                </c:pt>
                <c:pt idx="22715">
                  <c:v>226.14999999993839</c:v>
                </c:pt>
                <c:pt idx="22716">
                  <c:v>226.15999999993841</c:v>
                </c:pt>
                <c:pt idx="22717">
                  <c:v>226.16999999993831</c:v>
                </c:pt>
                <c:pt idx="22718">
                  <c:v>226.1799999999383</c:v>
                </c:pt>
                <c:pt idx="22719">
                  <c:v>226.18999999993841</c:v>
                </c:pt>
                <c:pt idx="22720">
                  <c:v>226.19999999993831</c:v>
                </c:pt>
                <c:pt idx="22721">
                  <c:v>226.2099999999383</c:v>
                </c:pt>
                <c:pt idx="22722">
                  <c:v>226.2199999999383</c:v>
                </c:pt>
                <c:pt idx="22723">
                  <c:v>226.22999999993829</c:v>
                </c:pt>
                <c:pt idx="22724">
                  <c:v>226.23999999993831</c:v>
                </c:pt>
                <c:pt idx="22725">
                  <c:v>226.2499999999383</c:v>
                </c:pt>
                <c:pt idx="22726">
                  <c:v>226.25999999993829</c:v>
                </c:pt>
                <c:pt idx="22727">
                  <c:v>226.26999999993819</c:v>
                </c:pt>
                <c:pt idx="22728">
                  <c:v>226.27999999993821</c:v>
                </c:pt>
                <c:pt idx="22729">
                  <c:v>226.2899999999382</c:v>
                </c:pt>
                <c:pt idx="22730">
                  <c:v>226.29999999993819</c:v>
                </c:pt>
                <c:pt idx="22731">
                  <c:v>226.30999999993821</c:v>
                </c:pt>
                <c:pt idx="22732">
                  <c:v>226.3199999999382</c:v>
                </c:pt>
                <c:pt idx="22733">
                  <c:v>226.3299999999382</c:v>
                </c:pt>
                <c:pt idx="22734">
                  <c:v>226.33999999993819</c:v>
                </c:pt>
                <c:pt idx="22735">
                  <c:v>226.34999999993821</c:v>
                </c:pt>
                <c:pt idx="22736">
                  <c:v>226.3599999999382</c:v>
                </c:pt>
                <c:pt idx="22737">
                  <c:v>226.36999999993819</c:v>
                </c:pt>
                <c:pt idx="22738">
                  <c:v>226.37999999993821</c:v>
                </c:pt>
                <c:pt idx="22739">
                  <c:v>226.3899999999382</c:v>
                </c:pt>
                <c:pt idx="22740">
                  <c:v>226.39999999993819</c:v>
                </c:pt>
                <c:pt idx="22741">
                  <c:v>226.40999999993821</c:v>
                </c:pt>
                <c:pt idx="22742">
                  <c:v>226.41999999993811</c:v>
                </c:pt>
                <c:pt idx="22743">
                  <c:v>226.4299999999381</c:v>
                </c:pt>
                <c:pt idx="22744">
                  <c:v>226.4399999999381</c:v>
                </c:pt>
                <c:pt idx="22745">
                  <c:v>226.44999999993809</c:v>
                </c:pt>
                <c:pt idx="22746">
                  <c:v>226.45999999993811</c:v>
                </c:pt>
                <c:pt idx="22747">
                  <c:v>226.4699999999381</c:v>
                </c:pt>
                <c:pt idx="22748">
                  <c:v>226.47999999993809</c:v>
                </c:pt>
                <c:pt idx="22749">
                  <c:v>226.48999999993811</c:v>
                </c:pt>
                <c:pt idx="22750">
                  <c:v>226.49999999993801</c:v>
                </c:pt>
                <c:pt idx="22751">
                  <c:v>226.509999999938</c:v>
                </c:pt>
                <c:pt idx="22752">
                  <c:v>226.51999999993799</c:v>
                </c:pt>
                <c:pt idx="22753">
                  <c:v>226.52999999993801</c:v>
                </c:pt>
                <c:pt idx="22754">
                  <c:v>226.539999999938</c:v>
                </c:pt>
                <c:pt idx="22755">
                  <c:v>226.549999999938</c:v>
                </c:pt>
                <c:pt idx="22756">
                  <c:v>226.55999999993799</c:v>
                </c:pt>
                <c:pt idx="22757">
                  <c:v>226.56999999993801</c:v>
                </c:pt>
                <c:pt idx="22758">
                  <c:v>226.579999999938</c:v>
                </c:pt>
                <c:pt idx="22759">
                  <c:v>226.58999999993799</c:v>
                </c:pt>
                <c:pt idx="22760">
                  <c:v>226.59999999993801</c:v>
                </c:pt>
                <c:pt idx="22761">
                  <c:v>226.60999999993791</c:v>
                </c:pt>
                <c:pt idx="22762">
                  <c:v>226.6199999999379</c:v>
                </c:pt>
                <c:pt idx="22763">
                  <c:v>226.62999999993801</c:v>
                </c:pt>
                <c:pt idx="22764">
                  <c:v>226.63999999993791</c:v>
                </c:pt>
                <c:pt idx="22765">
                  <c:v>226.6499999999379</c:v>
                </c:pt>
                <c:pt idx="22766">
                  <c:v>226.6599999999379</c:v>
                </c:pt>
                <c:pt idx="22767">
                  <c:v>226.66999999993789</c:v>
                </c:pt>
                <c:pt idx="22768">
                  <c:v>226.67999999993791</c:v>
                </c:pt>
                <c:pt idx="22769">
                  <c:v>226.6899999999379</c:v>
                </c:pt>
                <c:pt idx="22770">
                  <c:v>226.69999999993789</c:v>
                </c:pt>
                <c:pt idx="22771">
                  <c:v>226.70999999993779</c:v>
                </c:pt>
                <c:pt idx="22772">
                  <c:v>226.71999999993781</c:v>
                </c:pt>
                <c:pt idx="22773">
                  <c:v>226.7299999999378</c:v>
                </c:pt>
                <c:pt idx="22774">
                  <c:v>226.73999999993779</c:v>
                </c:pt>
                <c:pt idx="22775">
                  <c:v>226.74999999993781</c:v>
                </c:pt>
                <c:pt idx="22776">
                  <c:v>226.7599999999378</c:v>
                </c:pt>
                <c:pt idx="22777">
                  <c:v>226.7699999999378</c:v>
                </c:pt>
                <c:pt idx="22778">
                  <c:v>226.77999999993779</c:v>
                </c:pt>
                <c:pt idx="22779">
                  <c:v>226.78999999993781</c:v>
                </c:pt>
                <c:pt idx="22780">
                  <c:v>226.7999999999378</c:v>
                </c:pt>
                <c:pt idx="22781">
                  <c:v>226.80999999993779</c:v>
                </c:pt>
                <c:pt idx="22782">
                  <c:v>226.81999999993781</c:v>
                </c:pt>
                <c:pt idx="22783">
                  <c:v>226.8299999999378</c:v>
                </c:pt>
                <c:pt idx="22784">
                  <c:v>226.83999999993779</c:v>
                </c:pt>
                <c:pt idx="22785">
                  <c:v>226.84999999993781</c:v>
                </c:pt>
                <c:pt idx="22786">
                  <c:v>226.85999999993771</c:v>
                </c:pt>
                <c:pt idx="22787">
                  <c:v>226.8699999999377</c:v>
                </c:pt>
                <c:pt idx="22788">
                  <c:v>226.8799999999377</c:v>
                </c:pt>
                <c:pt idx="22789">
                  <c:v>226.88999999993769</c:v>
                </c:pt>
                <c:pt idx="22790">
                  <c:v>226.89999999993771</c:v>
                </c:pt>
                <c:pt idx="22791">
                  <c:v>226.9099999999377</c:v>
                </c:pt>
                <c:pt idx="22792">
                  <c:v>226.91999999993769</c:v>
                </c:pt>
                <c:pt idx="22793">
                  <c:v>226.92999999993771</c:v>
                </c:pt>
                <c:pt idx="22794">
                  <c:v>226.93999999993761</c:v>
                </c:pt>
                <c:pt idx="22795">
                  <c:v>226.9499999999376</c:v>
                </c:pt>
                <c:pt idx="22796">
                  <c:v>226.95999999993771</c:v>
                </c:pt>
                <c:pt idx="22797">
                  <c:v>226.96999999993761</c:v>
                </c:pt>
                <c:pt idx="22798">
                  <c:v>226.9799999999376</c:v>
                </c:pt>
                <c:pt idx="22799">
                  <c:v>226.9899999999376</c:v>
                </c:pt>
                <c:pt idx="22800">
                  <c:v>226.99999999993759</c:v>
                </c:pt>
                <c:pt idx="22801">
                  <c:v>227.00999999993761</c:v>
                </c:pt>
                <c:pt idx="22802">
                  <c:v>227.0199999999376</c:v>
                </c:pt>
                <c:pt idx="22803">
                  <c:v>227.02999999993759</c:v>
                </c:pt>
                <c:pt idx="22804">
                  <c:v>227.03999999993761</c:v>
                </c:pt>
                <c:pt idx="22805">
                  <c:v>227.04999999993751</c:v>
                </c:pt>
                <c:pt idx="22806">
                  <c:v>227.05999999993759</c:v>
                </c:pt>
                <c:pt idx="22807">
                  <c:v>227.06999999993761</c:v>
                </c:pt>
                <c:pt idx="22808">
                  <c:v>227.07999999993751</c:v>
                </c:pt>
                <c:pt idx="22809">
                  <c:v>227.0899999999375</c:v>
                </c:pt>
                <c:pt idx="22810">
                  <c:v>227.09999999993749</c:v>
                </c:pt>
                <c:pt idx="22811">
                  <c:v>227.10999999993749</c:v>
                </c:pt>
                <c:pt idx="22812">
                  <c:v>227.11999999993751</c:v>
                </c:pt>
                <c:pt idx="22813">
                  <c:v>227.1299999999375</c:v>
                </c:pt>
                <c:pt idx="22814">
                  <c:v>227.13999999993749</c:v>
                </c:pt>
                <c:pt idx="22815">
                  <c:v>227.14999999993739</c:v>
                </c:pt>
                <c:pt idx="22816">
                  <c:v>227.15999999993741</c:v>
                </c:pt>
                <c:pt idx="22817">
                  <c:v>227.1699999999374</c:v>
                </c:pt>
                <c:pt idx="22818">
                  <c:v>227.17999999993739</c:v>
                </c:pt>
                <c:pt idx="22819">
                  <c:v>227.18999999993741</c:v>
                </c:pt>
                <c:pt idx="22820">
                  <c:v>227.1999999999374</c:v>
                </c:pt>
                <c:pt idx="22821">
                  <c:v>227.20999999993739</c:v>
                </c:pt>
                <c:pt idx="22822">
                  <c:v>227.21999999993739</c:v>
                </c:pt>
                <c:pt idx="22823">
                  <c:v>227.22999999993741</c:v>
                </c:pt>
                <c:pt idx="22824">
                  <c:v>227.2399999999374</c:v>
                </c:pt>
                <c:pt idx="22825">
                  <c:v>227.24999999993739</c:v>
                </c:pt>
                <c:pt idx="22826">
                  <c:v>227.25999999993741</c:v>
                </c:pt>
                <c:pt idx="22827">
                  <c:v>227.26999999993731</c:v>
                </c:pt>
                <c:pt idx="22828">
                  <c:v>227.2799999999373</c:v>
                </c:pt>
                <c:pt idx="22829">
                  <c:v>227.28999999993741</c:v>
                </c:pt>
                <c:pt idx="22830">
                  <c:v>227.29999999993731</c:v>
                </c:pt>
                <c:pt idx="22831">
                  <c:v>227.3099999999373</c:v>
                </c:pt>
                <c:pt idx="22832">
                  <c:v>227.31999999993729</c:v>
                </c:pt>
                <c:pt idx="22833">
                  <c:v>227.32999999993729</c:v>
                </c:pt>
                <c:pt idx="22834">
                  <c:v>227.33999999993731</c:v>
                </c:pt>
                <c:pt idx="22835">
                  <c:v>227.3499999999373</c:v>
                </c:pt>
                <c:pt idx="22836">
                  <c:v>227.35999999993729</c:v>
                </c:pt>
                <c:pt idx="22837">
                  <c:v>227.36999999993731</c:v>
                </c:pt>
                <c:pt idx="22838">
                  <c:v>227.37999999993721</c:v>
                </c:pt>
                <c:pt idx="22839">
                  <c:v>227.38999999993729</c:v>
                </c:pt>
                <c:pt idx="22840">
                  <c:v>227.39999999993731</c:v>
                </c:pt>
                <c:pt idx="22841">
                  <c:v>227.40999999993721</c:v>
                </c:pt>
                <c:pt idx="22842">
                  <c:v>227.4199999999372</c:v>
                </c:pt>
                <c:pt idx="22843">
                  <c:v>227.42999999993719</c:v>
                </c:pt>
                <c:pt idx="22844">
                  <c:v>227.43999999993721</c:v>
                </c:pt>
                <c:pt idx="22845">
                  <c:v>227.44999999993721</c:v>
                </c:pt>
                <c:pt idx="22846">
                  <c:v>227.4599999999372</c:v>
                </c:pt>
                <c:pt idx="22847">
                  <c:v>227.46999999993719</c:v>
                </c:pt>
                <c:pt idx="22848">
                  <c:v>227.47999999993721</c:v>
                </c:pt>
                <c:pt idx="22849">
                  <c:v>227.4899999999372</c:v>
                </c:pt>
                <c:pt idx="22850">
                  <c:v>227.49999999993719</c:v>
                </c:pt>
                <c:pt idx="22851">
                  <c:v>227.50999999993721</c:v>
                </c:pt>
                <c:pt idx="22852">
                  <c:v>227.51999999993711</c:v>
                </c:pt>
                <c:pt idx="22853">
                  <c:v>227.5299999999371</c:v>
                </c:pt>
                <c:pt idx="22854">
                  <c:v>227.53999999993709</c:v>
                </c:pt>
                <c:pt idx="22855">
                  <c:v>227.54999999993711</c:v>
                </c:pt>
                <c:pt idx="22856">
                  <c:v>227.55999999993711</c:v>
                </c:pt>
                <c:pt idx="22857">
                  <c:v>227.5699999999371</c:v>
                </c:pt>
                <c:pt idx="22858">
                  <c:v>227.57999999993709</c:v>
                </c:pt>
                <c:pt idx="22859">
                  <c:v>227.58999999993711</c:v>
                </c:pt>
                <c:pt idx="22860">
                  <c:v>227.59999999993701</c:v>
                </c:pt>
                <c:pt idx="22861">
                  <c:v>227.609999999937</c:v>
                </c:pt>
                <c:pt idx="22862">
                  <c:v>227.61999999993699</c:v>
                </c:pt>
                <c:pt idx="22863">
                  <c:v>227.62999999993701</c:v>
                </c:pt>
                <c:pt idx="22864">
                  <c:v>227.639999999937</c:v>
                </c:pt>
                <c:pt idx="22865">
                  <c:v>227.64999999993699</c:v>
                </c:pt>
                <c:pt idx="22866">
                  <c:v>227.65999999993701</c:v>
                </c:pt>
                <c:pt idx="22867">
                  <c:v>227.669999999937</c:v>
                </c:pt>
                <c:pt idx="22868">
                  <c:v>227.679999999937</c:v>
                </c:pt>
                <c:pt idx="22869">
                  <c:v>227.68999999993699</c:v>
                </c:pt>
                <c:pt idx="22870">
                  <c:v>227.69999999993701</c:v>
                </c:pt>
                <c:pt idx="22871">
                  <c:v>227.70999999993691</c:v>
                </c:pt>
                <c:pt idx="22872">
                  <c:v>227.7199999999369</c:v>
                </c:pt>
                <c:pt idx="22873">
                  <c:v>227.72999999993701</c:v>
                </c:pt>
                <c:pt idx="22874">
                  <c:v>227.73999999993691</c:v>
                </c:pt>
                <c:pt idx="22875">
                  <c:v>227.7499999999369</c:v>
                </c:pt>
                <c:pt idx="22876">
                  <c:v>227.75999999993689</c:v>
                </c:pt>
                <c:pt idx="22877">
                  <c:v>227.76999999993691</c:v>
                </c:pt>
                <c:pt idx="22878">
                  <c:v>227.7799999999369</c:v>
                </c:pt>
                <c:pt idx="22879">
                  <c:v>227.7899999999369</c:v>
                </c:pt>
                <c:pt idx="22880">
                  <c:v>227.79999999993689</c:v>
                </c:pt>
                <c:pt idx="22881">
                  <c:v>227.80999999993699</c:v>
                </c:pt>
                <c:pt idx="22882">
                  <c:v>227.81999999993681</c:v>
                </c:pt>
                <c:pt idx="22883">
                  <c:v>227.829999999937</c:v>
                </c:pt>
                <c:pt idx="22884">
                  <c:v>227.83999999993699</c:v>
                </c:pt>
                <c:pt idx="22885">
                  <c:v>227.84999999993681</c:v>
                </c:pt>
                <c:pt idx="22886">
                  <c:v>227.8599999999368</c:v>
                </c:pt>
                <c:pt idx="22887">
                  <c:v>227.86999999993679</c:v>
                </c:pt>
                <c:pt idx="22888">
                  <c:v>227.87999999993681</c:v>
                </c:pt>
                <c:pt idx="22889">
                  <c:v>227.8899999999368</c:v>
                </c:pt>
                <c:pt idx="22890">
                  <c:v>227.8999999999368</c:v>
                </c:pt>
                <c:pt idx="22891">
                  <c:v>227.90999999993679</c:v>
                </c:pt>
                <c:pt idx="22892">
                  <c:v>227.91999999993681</c:v>
                </c:pt>
                <c:pt idx="22893">
                  <c:v>227.9299999999368</c:v>
                </c:pt>
                <c:pt idx="22894">
                  <c:v>227.93999999993679</c:v>
                </c:pt>
                <c:pt idx="22895">
                  <c:v>227.94999999993681</c:v>
                </c:pt>
                <c:pt idx="22896">
                  <c:v>227.95999999993671</c:v>
                </c:pt>
                <c:pt idx="22897">
                  <c:v>227.9699999999367</c:v>
                </c:pt>
                <c:pt idx="22898">
                  <c:v>227.97999999993669</c:v>
                </c:pt>
                <c:pt idx="22899">
                  <c:v>227.98999999993671</c:v>
                </c:pt>
                <c:pt idx="22900">
                  <c:v>227.9999999999367</c:v>
                </c:pt>
                <c:pt idx="22901">
                  <c:v>228.0099999999367</c:v>
                </c:pt>
                <c:pt idx="22902">
                  <c:v>228.01999999993669</c:v>
                </c:pt>
                <c:pt idx="22903">
                  <c:v>228.02999999993671</c:v>
                </c:pt>
                <c:pt idx="22904">
                  <c:v>228.03999999993661</c:v>
                </c:pt>
                <c:pt idx="22905">
                  <c:v>228.0499999999366</c:v>
                </c:pt>
                <c:pt idx="22906">
                  <c:v>228.05999999993671</c:v>
                </c:pt>
                <c:pt idx="22907">
                  <c:v>228.06999999993661</c:v>
                </c:pt>
                <c:pt idx="22908">
                  <c:v>228.0799999999366</c:v>
                </c:pt>
                <c:pt idx="22909">
                  <c:v>228.08999999993659</c:v>
                </c:pt>
                <c:pt idx="22910">
                  <c:v>228.09999999993661</c:v>
                </c:pt>
                <c:pt idx="22911">
                  <c:v>228.1099999999366</c:v>
                </c:pt>
                <c:pt idx="22912">
                  <c:v>228.1199999999366</c:v>
                </c:pt>
                <c:pt idx="22913">
                  <c:v>228.12999999993659</c:v>
                </c:pt>
                <c:pt idx="22914">
                  <c:v>228.13999999993661</c:v>
                </c:pt>
                <c:pt idx="22915">
                  <c:v>228.14999999993651</c:v>
                </c:pt>
                <c:pt idx="22916">
                  <c:v>228.15999999993659</c:v>
                </c:pt>
                <c:pt idx="22917">
                  <c:v>228.16999999993661</c:v>
                </c:pt>
                <c:pt idx="22918">
                  <c:v>228.17999999993651</c:v>
                </c:pt>
                <c:pt idx="22919">
                  <c:v>228.1899999999365</c:v>
                </c:pt>
                <c:pt idx="22920">
                  <c:v>228.19999999993649</c:v>
                </c:pt>
                <c:pt idx="22921">
                  <c:v>228.20999999993651</c:v>
                </c:pt>
                <c:pt idx="22922">
                  <c:v>228.2199999999365</c:v>
                </c:pt>
                <c:pt idx="22923">
                  <c:v>228.2299999999365</c:v>
                </c:pt>
                <c:pt idx="22924">
                  <c:v>228.23999999993649</c:v>
                </c:pt>
                <c:pt idx="22925">
                  <c:v>228.24999999993639</c:v>
                </c:pt>
                <c:pt idx="22926">
                  <c:v>228.25999999993641</c:v>
                </c:pt>
                <c:pt idx="22927">
                  <c:v>228.2699999999364</c:v>
                </c:pt>
                <c:pt idx="22928">
                  <c:v>228.27999999993639</c:v>
                </c:pt>
                <c:pt idx="22929">
                  <c:v>228.28999999993641</c:v>
                </c:pt>
                <c:pt idx="22930">
                  <c:v>228.2999999999364</c:v>
                </c:pt>
                <c:pt idx="22931">
                  <c:v>228.30999999993639</c:v>
                </c:pt>
                <c:pt idx="22932">
                  <c:v>228.31999999993641</c:v>
                </c:pt>
                <c:pt idx="22933">
                  <c:v>228.3299999999364</c:v>
                </c:pt>
                <c:pt idx="22934">
                  <c:v>228.3399999999364</c:v>
                </c:pt>
                <c:pt idx="22935">
                  <c:v>228.34999999993639</c:v>
                </c:pt>
                <c:pt idx="22936">
                  <c:v>228.35999999993641</c:v>
                </c:pt>
                <c:pt idx="22937">
                  <c:v>228.3699999999364</c:v>
                </c:pt>
                <c:pt idx="22938">
                  <c:v>228.37999999993639</c:v>
                </c:pt>
                <c:pt idx="22939">
                  <c:v>228.38999999993641</c:v>
                </c:pt>
                <c:pt idx="22940">
                  <c:v>228.39999999993631</c:v>
                </c:pt>
                <c:pt idx="22941">
                  <c:v>228.4099999999363</c:v>
                </c:pt>
                <c:pt idx="22942">
                  <c:v>228.41999999993629</c:v>
                </c:pt>
                <c:pt idx="22943">
                  <c:v>228.42999999993631</c:v>
                </c:pt>
                <c:pt idx="22944">
                  <c:v>228.4399999999363</c:v>
                </c:pt>
                <c:pt idx="22945">
                  <c:v>228.4499999999363</c:v>
                </c:pt>
                <c:pt idx="22946">
                  <c:v>228.45999999993629</c:v>
                </c:pt>
                <c:pt idx="22947">
                  <c:v>228.46999999993631</c:v>
                </c:pt>
                <c:pt idx="22948">
                  <c:v>228.47999999993621</c:v>
                </c:pt>
                <c:pt idx="22949">
                  <c:v>228.48999999993629</c:v>
                </c:pt>
                <c:pt idx="22950">
                  <c:v>228.49999999993631</c:v>
                </c:pt>
                <c:pt idx="22951">
                  <c:v>228.50999999993621</c:v>
                </c:pt>
                <c:pt idx="22952">
                  <c:v>228.5199999999362</c:v>
                </c:pt>
                <c:pt idx="22953">
                  <c:v>228.52999999993619</c:v>
                </c:pt>
                <c:pt idx="22954">
                  <c:v>228.53999999993621</c:v>
                </c:pt>
                <c:pt idx="22955">
                  <c:v>228.5499999999362</c:v>
                </c:pt>
                <c:pt idx="22956">
                  <c:v>228.5599999999362</c:v>
                </c:pt>
                <c:pt idx="22957">
                  <c:v>228.56999999993619</c:v>
                </c:pt>
                <c:pt idx="22958">
                  <c:v>228.57999999993621</c:v>
                </c:pt>
                <c:pt idx="22959">
                  <c:v>228.5899999999362</c:v>
                </c:pt>
                <c:pt idx="22960">
                  <c:v>228.59999999993619</c:v>
                </c:pt>
                <c:pt idx="22961">
                  <c:v>228.60999999993609</c:v>
                </c:pt>
                <c:pt idx="22962">
                  <c:v>228.61999999993611</c:v>
                </c:pt>
                <c:pt idx="22963">
                  <c:v>228.6299999999361</c:v>
                </c:pt>
                <c:pt idx="22964">
                  <c:v>228.63999999993609</c:v>
                </c:pt>
                <c:pt idx="22965">
                  <c:v>228.64999999993611</c:v>
                </c:pt>
                <c:pt idx="22966">
                  <c:v>228.6599999999361</c:v>
                </c:pt>
                <c:pt idx="22967">
                  <c:v>228.6699999999361</c:v>
                </c:pt>
                <c:pt idx="22968">
                  <c:v>228.67999999993609</c:v>
                </c:pt>
                <c:pt idx="22969">
                  <c:v>228.68999999993611</c:v>
                </c:pt>
                <c:pt idx="22970">
                  <c:v>228.69999999993601</c:v>
                </c:pt>
                <c:pt idx="22971">
                  <c:v>228.709999999936</c:v>
                </c:pt>
                <c:pt idx="22972">
                  <c:v>228.71999999993599</c:v>
                </c:pt>
                <c:pt idx="22973">
                  <c:v>228.72999999993601</c:v>
                </c:pt>
                <c:pt idx="22974">
                  <c:v>228.739999999936</c:v>
                </c:pt>
                <c:pt idx="22975">
                  <c:v>228.74999999993599</c:v>
                </c:pt>
                <c:pt idx="22976">
                  <c:v>228.75999999993601</c:v>
                </c:pt>
                <c:pt idx="22977">
                  <c:v>228.769999999936</c:v>
                </c:pt>
                <c:pt idx="22978">
                  <c:v>228.779999999936</c:v>
                </c:pt>
                <c:pt idx="22979">
                  <c:v>228.78999999993599</c:v>
                </c:pt>
                <c:pt idx="22980">
                  <c:v>228.79999999993601</c:v>
                </c:pt>
                <c:pt idx="22981">
                  <c:v>228.809999999936</c:v>
                </c:pt>
                <c:pt idx="22982">
                  <c:v>228.81999999993599</c:v>
                </c:pt>
                <c:pt idx="22983">
                  <c:v>228.82999999993601</c:v>
                </c:pt>
                <c:pt idx="22984">
                  <c:v>228.839999999936</c:v>
                </c:pt>
                <c:pt idx="22985">
                  <c:v>228.84999999993599</c:v>
                </c:pt>
                <c:pt idx="22986">
                  <c:v>228.85999999993601</c:v>
                </c:pt>
                <c:pt idx="22987">
                  <c:v>228.869999999936</c:v>
                </c:pt>
                <c:pt idx="22988">
                  <c:v>228.87999999993599</c:v>
                </c:pt>
                <c:pt idx="22989">
                  <c:v>228.88999999993601</c:v>
                </c:pt>
                <c:pt idx="22990">
                  <c:v>228.899999999936</c:v>
                </c:pt>
                <c:pt idx="22991">
                  <c:v>228.90999999993599</c:v>
                </c:pt>
                <c:pt idx="22992">
                  <c:v>228.91999999993581</c:v>
                </c:pt>
                <c:pt idx="22993">
                  <c:v>228.929999999936</c:v>
                </c:pt>
                <c:pt idx="22994">
                  <c:v>228.93999999993579</c:v>
                </c:pt>
                <c:pt idx="22995">
                  <c:v>228.94999999993581</c:v>
                </c:pt>
                <c:pt idx="22996">
                  <c:v>228.9599999999358</c:v>
                </c:pt>
                <c:pt idx="22997">
                  <c:v>228.96999999993579</c:v>
                </c:pt>
                <c:pt idx="22998">
                  <c:v>228.97999999993581</c:v>
                </c:pt>
                <c:pt idx="22999">
                  <c:v>228.9899999999358</c:v>
                </c:pt>
                <c:pt idx="23000">
                  <c:v>228.9999999999358</c:v>
                </c:pt>
                <c:pt idx="23001">
                  <c:v>229.00999999993579</c:v>
                </c:pt>
                <c:pt idx="23002">
                  <c:v>229.01999999993581</c:v>
                </c:pt>
                <c:pt idx="23003">
                  <c:v>229.0299999999358</c:v>
                </c:pt>
                <c:pt idx="23004">
                  <c:v>229.03999999993579</c:v>
                </c:pt>
                <c:pt idx="23005">
                  <c:v>229.04999999993569</c:v>
                </c:pt>
                <c:pt idx="23006">
                  <c:v>229.05999999993571</c:v>
                </c:pt>
                <c:pt idx="23007">
                  <c:v>229.0699999999357</c:v>
                </c:pt>
                <c:pt idx="23008">
                  <c:v>229.07999999993569</c:v>
                </c:pt>
                <c:pt idx="23009">
                  <c:v>229.08999999993571</c:v>
                </c:pt>
                <c:pt idx="23010">
                  <c:v>229.0999999999357</c:v>
                </c:pt>
                <c:pt idx="23011">
                  <c:v>229.1099999999357</c:v>
                </c:pt>
                <c:pt idx="23012">
                  <c:v>229.11999999993569</c:v>
                </c:pt>
                <c:pt idx="23013">
                  <c:v>229.12999999993571</c:v>
                </c:pt>
                <c:pt idx="23014">
                  <c:v>229.13999999993561</c:v>
                </c:pt>
                <c:pt idx="23015">
                  <c:v>229.1499999999356</c:v>
                </c:pt>
                <c:pt idx="23016">
                  <c:v>229.15999999993559</c:v>
                </c:pt>
                <c:pt idx="23017">
                  <c:v>229.16999999993561</c:v>
                </c:pt>
                <c:pt idx="23018">
                  <c:v>229.1799999999356</c:v>
                </c:pt>
                <c:pt idx="23019">
                  <c:v>229.18999999993559</c:v>
                </c:pt>
                <c:pt idx="23020">
                  <c:v>229.19999999993561</c:v>
                </c:pt>
                <c:pt idx="23021">
                  <c:v>229.2099999999356</c:v>
                </c:pt>
                <c:pt idx="23022">
                  <c:v>229.2199999999356</c:v>
                </c:pt>
                <c:pt idx="23023">
                  <c:v>229.22999999993559</c:v>
                </c:pt>
                <c:pt idx="23024">
                  <c:v>229.23999999993561</c:v>
                </c:pt>
                <c:pt idx="23025">
                  <c:v>229.24999999993551</c:v>
                </c:pt>
                <c:pt idx="23026">
                  <c:v>229.25999999993559</c:v>
                </c:pt>
                <c:pt idx="23027">
                  <c:v>229.26999999993549</c:v>
                </c:pt>
                <c:pt idx="23028">
                  <c:v>229.27999999993551</c:v>
                </c:pt>
                <c:pt idx="23029">
                  <c:v>229.2899999999355</c:v>
                </c:pt>
                <c:pt idx="23030">
                  <c:v>229.29999999993549</c:v>
                </c:pt>
                <c:pt idx="23031">
                  <c:v>229.30999999993551</c:v>
                </c:pt>
                <c:pt idx="23032">
                  <c:v>229.3199999999355</c:v>
                </c:pt>
                <c:pt idx="23033">
                  <c:v>229.3299999999355</c:v>
                </c:pt>
                <c:pt idx="23034">
                  <c:v>229.33999999993549</c:v>
                </c:pt>
                <c:pt idx="23035">
                  <c:v>229.34999999993551</c:v>
                </c:pt>
                <c:pt idx="23036">
                  <c:v>229.3599999999355</c:v>
                </c:pt>
                <c:pt idx="23037">
                  <c:v>229.36999999993549</c:v>
                </c:pt>
                <c:pt idx="23038">
                  <c:v>229.37999999993539</c:v>
                </c:pt>
                <c:pt idx="23039">
                  <c:v>229.38999999993541</c:v>
                </c:pt>
                <c:pt idx="23040">
                  <c:v>229.3999999999354</c:v>
                </c:pt>
                <c:pt idx="23041">
                  <c:v>229.40999999993539</c:v>
                </c:pt>
                <c:pt idx="23042">
                  <c:v>229.41999999993541</c:v>
                </c:pt>
                <c:pt idx="23043">
                  <c:v>229.4299999999354</c:v>
                </c:pt>
                <c:pt idx="23044">
                  <c:v>229.4399999999354</c:v>
                </c:pt>
                <c:pt idx="23045">
                  <c:v>229.44999999993539</c:v>
                </c:pt>
                <c:pt idx="23046">
                  <c:v>229.45999999993541</c:v>
                </c:pt>
                <c:pt idx="23047">
                  <c:v>229.4699999999354</c:v>
                </c:pt>
                <c:pt idx="23048">
                  <c:v>229.47999999993539</c:v>
                </c:pt>
                <c:pt idx="23049">
                  <c:v>229.48999999993541</c:v>
                </c:pt>
                <c:pt idx="23050">
                  <c:v>229.49999999993531</c:v>
                </c:pt>
                <c:pt idx="23051">
                  <c:v>229.5099999999353</c:v>
                </c:pt>
                <c:pt idx="23052">
                  <c:v>229.51999999993529</c:v>
                </c:pt>
                <c:pt idx="23053">
                  <c:v>229.52999999993531</c:v>
                </c:pt>
                <c:pt idx="23054">
                  <c:v>229.5399999999353</c:v>
                </c:pt>
                <c:pt idx="23055">
                  <c:v>229.5499999999353</c:v>
                </c:pt>
                <c:pt idx="23056">
                  <c:v>229.55999999993529</c:v>
                </c:pt>
                <c:pt idx="23057">
                  <c:v>229.56999999993531</c:v>
                </c:pt>
                <c:pt idx="23058">
                  <c:v>229.57999999993521</c:v>
                </c:pt>
                <c:pt idx="23059">
                  <c:v>229.58999999993529</c:v>
                </c:pt>
                <c:pt idx="23060">
                  <c:v>229.59999999993519</c:v>
                </c:pt>
                <c:pt idx="23061">
                  <c:v>229.60999999993521</c:v>
                </c:pt>
                <c:pt idx="23062">
                  <c:v>229.6199999999352</c:v>
                </c:pt>
                <c:pt idx="23063">
                  <c:v>229.62999999993519</c:v>
                </c:pt>
                <c:pt idx="23064">
                  <c:v>229.63999999993521</c:v>
                </c:pt>
                <c:pt idx="23065">
                  <c:v>229.6499999999352</c:v>
                </c:pt>
                <c:pt idx="23066">
                  <c:v>229.6599999999352</c:v>
                </c:pt>
                <c:pt idx="23067">
                  <c:v>229.66999999993519</c:v>
                </c:pt>
                <c:pt idx="23068">
                  <c:v>229.67999999993521</c:v>
                </c:pt>
                <c:pt idx="23069">
                  <c:v>229.6899999999352</c:v>
                </c:pt>
                <c:pt idx="23070">
                  <c:v>229.69999999993519</c:v>
                </c:pt>
                <c:pt idx="23071">
                  <c:v>229.70999999993509</c:v>
                </c:pt>
                <c:pt idx="23072">
                  <c:v>229.71999999993511</c:v>
                </c:pt>
                <c:pt idx="23073">
                  <c:v>229.7299999999351</c:v>
                </c:pt>
                <c:pt idx="23074">
                  <c:v>229.73999999993509</c:v>
                </c:pt>
                <c:pt idx="23075">
                  <c:v>229.74999999993511</c:v>
                </c:pt>
                <c:pt idx="23076">
                  <c:v>229.7599999999351</c:v>
                </c:pt>
                <c:pt idx="23077">
                  <c:v>229.7699999999351</c:v>
                </c:pt>
                <c:pt idx="23078">
                  <c:v>229.77999999993509</c:v>
                </c:pt>
                <c:pt idx="23079">
                  <c:v>229.78999999993511</c:v>
                </c:pt>
                <c:pt idx="23080">
                  <c:v>229.79999999993501</c:v>
                </c:pt>
                <c:pt idx="23081">
                  <c:v>229.80999999993509</c:v>
                </c:pt>
                <c:pt idx="23082">
                  <c:v>229.81999999993499</c:v>
                </c:pt>
                <c:pt idx="23083">
                  <c:v>229.82999999993501</c:v>
                </c:pt>
                <c:pt idx="23084">
                  <c:v>229.839999999935</c:v>
                </c:pt>
                <c:pt idx="23085">
                  <c:v>229.84999999993499</c:v>
                </c:pt>
                <c:pt idx="23086">
                  <c:v>229.85999999993501</c:v>
                </c:pt>
                <c:pt idx="23087">
                  <c:v>229.869999999935</c:v>
                </c:pt>
                <c:pt idx="23088">
                  <c:v>229.879999999935</c:v>
                </c:pt>
                <c:pt idx="23089">
                  <c:v>229.88999999993499</c:v>
                </c:pt>
                <c:pt idx="23090">
                  <c:v>229.89999999993501</c:v>
                </c:pt>
                <c:pt idx="23091">
                  <c:v>229.909999999935</c:v>
                </c:pt>
                <c:pt idx="23092">
                  <c:v>229.91999999993499</c:v>
                </c:pt>
                <c:pt idx="23093">
                  <c:v>229.92999999993501</c:v>
                </c:pt>
                <c:pt idx="23094">
                  <c:v>229.939999999935</c:v>
                </c:pt>
                <c:pt idx="23095">
                  <c:v>229.94999999993499</c:v>
                </c:pt>
                <c:pt idx="23096">
                  <c:v>229.95999999993501</c:v>
                </c:pt>
                <c:pt idx="23097">
                  <c:v>229.969999999935</c:v>
                </c:pt>
                <c:pt idx="23098">
                  <c:v>229.97999999993499</c:v>
                </c:pt>
                <c:pt idx="23099">
                  <c:v>229.98999999993501</c:v>
                </c:pt>
                <c:pt idx="23100">
                  <c:v>229.999999999935</c:v>
                </c:pt>
                <c:pt idx="23101">
                  <c:v>230.00999999993499</c:v>
                </c:pt>
                <c:pt idx="23102">
                  <c:v>230.01999999993481</c:v>
                </c:pt>
                <c:pt idx="23103">
                  <c:v>230.029999999935</c:v>
                </c:pt>
                <c:pt idx="23104">
                  <c:v>230.03999999993479</c:v>
                </c:pt>
                <c:pt idx="23105">
                  <c:v>230.04999999993481</c:v>
                </c:pt>
                <c:pt idx="23106">
                  <c:v>230.0599999999348</c:v>
                </c:pt>
                <c:pt idx="23107">
                  <c:v>230.06999999993479</c:v>
                </c:pt>
                <c:pt idx="23108">
                  <c:v>230.07999999993481</c:v>
                </c:pt>
                <c:pt idx="23109">
                  <c:v>230.0899999999348</c:v>
                </c:pt>
                <c:pt idx="23110">
                  <c:v>230.09999999993479</c:v>
                </c:pt>
                <c:pt idx="23111">
                  <c:v>230.10999999993479</c:v>
                </c:pt>
                <c:pt idx="23112">
                  <c:v>230.11999999993481</c:v>
                </c:pt>
                <c:pt idx="23113">
                  <c:v>230.1299999999348</c:v>
                </c:pt>
                <c:pt idx="23114">
                  <c:v>230.13999999993479</c:v>
                </c:pt>
                <c:pt idx="23115">
                  <c:v>230.14999999993469</c:v>
                </c:pt>
                <c:pt idx="23116">
                  <c:v>230.15999999993471</c:v>
                </c:pt>
                <c:pt idx="23117">
                  <c:v>230.1699999999347</c:v>
                </c:pt>
                <c:pt idx="23118">
                  <c:v>230.17999999993469</c:v>
                </c:pt>
                <c:pt idx="23119">
                  <c:v>230.18999999993471</c:v>
                </c:pt>
                <c:pt idx="23120">
                  <c:v>230.1999999999347</c:v>
                </c:pt>
                <c:pt idx="23121">
                  <c:v>230.20999999993469</c:v>
                </c:pt>
                <c:pt idx="23122">
                  <c:v>230.21999999993471</c:v>
                </c:pt>
                <c:pt idx="23123">
                  <c:v>230.22999999993471</c:v>
                </c:pt>
                <c:pt idx="23124">
                  <c:v>230.23999999993461</c:v>
                </c:pt>
                <c:pt idx="23125">
                  <c:v>230.2499999999346</c:v>
                </c:pt>
                <c:pt idx="23126">
                  <c:v>230.25999999993459</c:v>
                </c:pt>
                <c:pt idx="23127">
                  <c:v>230.26999999993461</c:v>
                </c:pt>
                <c:pt idx="23128">
                  <c:v>230.2799999999346</c:v>
                </c:pt>
                <c:pt idx="23129">
                  <c:v>230.28999999993459</c:v>
                </c:pt>
                <c:pt idx="23130">
                  <c:v>230.29999999993461</c:v>
                </c:pt>
                <c:pt idx="23131">
                  <c:v>230.3099999999346</c:v>
                </c:pt>
                <c:pt idx="23132">
                  <c:v>230.31999999993459</c:v>
                </c:pt>
                <c:pt idx="23133">
                  <c:v>230.32999999993461</c:v>
                </c:pt>
                <c:pt idx="23134">
                  <c:v>230.33999999993461</c:v>
                </c:pt>
                <c:pt idx="23135">
                  <c:v>230.3499999999346</c:v>
                </c:pt>
                <c:pt idx="23136">
                  <c:v>230.35999999993459</c:v>
                </c:pt>
                <c:pt idx="23137">
                  <c:v>230.36999999993461</c:v>
                </c:pt>
                <c:pt idx="23138">
                  <c:v>230.37999999993451</c:v>
                </c:pt>
                <c:pt idx="23139">
                  <c:v>230.38999999993459</c:v>
                </c:pt>
                <c:pt idx="23140">
                  <c:v>230.39999999993461</c:v>
                </c:pt>
                <c:pt idx="23141">
                  <c:v>230.40999999993451</c:v>
                </c:pt>
                <c:pt idx="23142">
                  <c:v>230.4199999999345</c:v>
                </c:pt>
                <c:pt idx="23143">
                  <c:v>230.42999999993449</c:v>
                </c:pt>
                <c:pt idx="23144">
                  <c:v>230.43999999993451</c:v>
                </c:pt>
                <c:pt idx="23145">
                  <c:v>230.44999999993451</c:v>
                </c:pt>
                <c:pt idx="23146">
                  <c:v>230.4599999999345</c:v>
                </c:pt>
                <c:pt idx="23147">
                  <c:v>230.46999999993449</c:v>
                </c:pt>
                <c:pt idx="23148">
                  <c:v>230.47999999993439</c:v>
                </c:pt>
                <c:pt idx="23149">
                  <c:v>230.48999999993441</c:v>
                </c:pt>
                <c:pt idx="23150">
                  <c:v>230.4999999999344</c:v>
                </c:pt>
                <c:pt idx="23151">
                  <c:v>230.50999999993439</c:v>
                </c:pt>
                <c:pt idx="23152">
                  <c:v>230.51999999993441</c:v>
                </c:pt>
                <c:pt idx="23153">
                  <c:v>230.5299999999344</c:v>
                </c:pt>
                <c:pt idx="23154">
                  <c:v>230.53999999993439</c:v>
                </c:pt>
                <c:pt idx="23155">
                  <c:v>230.54999999993441</c:v>
                </c:pt>
                <c:pt idx="23156">
                  <c:v>230.5599999999344</c:v>
                </c:pt>
                <c:pt idx="23157">
                  <c:v>230.5699999999344</c:v>
                </c:pt>
                <c:pt idx="23158">
                  <c:v>230.57999999993439</c:v>
                </c:pt>
                <c:pt idx="23159">
                  <c:v>230.58999999993441</c:v>
                </c:pt>
                <c:pt idx="23160">
                  <c:v>230.59999999993431</c:v>
                </c:pt>
                <c:pt idx="23161">
                  <c:v>230.6099999999343</c:v>
                </c:pt>
                <c:pt idx="23162">
                  <c:v>230.61999999993429</c:v>
                </c:pt>
                <c:pt idx="23163">
                  <c:v>230.62999999993431</c:v>
                </c:pt>
                <c:pt idx="23164">
                  <c:v>230.6399999999343</c:v>
                </c:pt>
                <c:pt idx="23165">
                  <c:v>230.64999999993429</c:v>
                </c:pt>
                <c:pt idx="23166">
                  <c:v>230.65999999993431</c:v>
                </c:pt>
                <c:pt idx="23167">
                  <c:v>230.6699999999343</c:v>
                </c:pt>
                <c:pt idx="23168">
                  <c:v>230.67999999993421</c:v>
                </c:pt>
                <c:pt idx="23169">
                  <c:v>230.68999999993429</c:v>
                </c:pt>
                <c:pt idx="23170">
                  <c:v>230.69999999993419</c:v>
                </c:pt>
                <c:pt idx="23171">
                  <c:v>230.70999999993421</c:v>
                </c:pt>
                <c:pt idx="23172">
                  <c:v>230.7199999999342</c:v>
                </c:pt>
                <c:pt idx="23173">
                  <c:v>230.72999999993419</c:v>
                </c:pt>
                <c:pt idx="23174">
                  <c:v>230.73999999993421</c:v>
                </c:pt>
                <c:pt idx="23175">
                  <c:v>230.7499999999342</c:v>
                </c:pt>
                <c:pt idx="23176">
                  <c:v>230.75999999993419</c:v>
                </c:pt>
                <c:pt idx="23177">
                  <c:v>230.76999999993421</c:v>
                </c:pt>
                <c:pt idx="23178">
                  <c:v>230.7799999999342</c:v>
                </c:pt>
                <c:pt idx="23179">
                  <c:v>230.7899999999342</c:v>
                </c:pt>
                <c:pt idx="23180">
                  <c:v>230.79999999993419</c:v>
                </c:pt>
                <c:pt idx="23181">
                  <c:v>230.80999999993421</c:v>
                </c:pt>
                <c:pt idx="23182">
                  <c:v>230.81999999993411</c:v>
                </c:pt>
                <c:pt idx="23183">
                  <c:v>230.82999999993419</c:v>
                </c:pt>
                <c:pt idx="23184">
                  <c:v>230.83999999993421</c:v>
                </c:pt>
                <c:pt idx="23185">
                  <c:v>230.84999999993411</c:v>
                </c:pt>
                <c:pt idx="23186">
                  <c:v>230.8599999999341</c:v>
                </c:pt>
                <c:pt idx="23187">
                  <c:v>230.86999999993409</c:v>
                </c:pt>
                <c:pt idx="23188">
                  <c:v>230.87999999993411</c:v>
                </c:pt>
                <c:pt idx="23189">
                  <c:v>230.8899999999341</c:v>
                </c:pt>
                <c:pt idx="23190">
                  <c:v>230.8999999999341</c:v>
                </c:pt>
                <c:pt idx="23191">
                  <c:v>230.90999999993409</c:v>
                </c:pt>
                <c:pt idx="23192">
                  <c:v>230.91999999993399</c:v>
                </c:pt>
                <c:pt idx="23193">
                  <c:v>230.92999999993401</c:v>
                </c:pt>
                <c:pt idx="23194">
                  <c:v>230.939999999934</c:v>
                </c:pt>
                <c:pt idx="23195">
                  <c:v>230.94999999993399</c:v>
                </c:pt>
                <c:pt idx="23196">
                  <c:v>230.95999999993401</c:v>
                </c:pt>
                <c:pt idx="23197">
                  <c:v>230.969999999934</c:v>
                </c:pt>
                <c:pt idx="23198">
                  <c:v>230.97999999993399</c:v>
                </c:pt>
                <c:pt idx="23199">
                  <c:v>230.98999999993401</c:v>
                </c:pt>
                <c:pt idx="23200">
                  <c:v>230.999999999934</c:v>
                </c:pt>
                <c:pt idx="23201">
                  <c:v>231.009999999934</c:v>
                </c:pt>
                <c:pt idx="23202">
                  <c:v>231.01999999993399</c:v>
                </c:pt>
                <c:pt idx="23203">
                  <c:v>231.02999999993401</c:v>
                </c:pt>
                <c:pt idx="23204">
                  <c:v>231.039999999934</c:v>
                </c:pt>
                <c:pt idx="23205">
                  <c:v>231.04999999993399</c:v>
                </c:pt>
                <c:pt idx="23206">
                  <c:v>231.05999999993401</c:v>
                </c:pt>
                <c:pt idx="23207">
                  <c:v>231.069999999934</c:v>
                </c:pt>
                <c:pt idx="23208">
                  <c:v>231.07999999993399</c:v>
                </c:pt>
                <c:pt idx="23209">
                  <c:v>231.08999999993401</c:v>
                </c:pt>
                <c:pt idx="23210">
                  <c:v>231.099999999934</c:v>
                </c:pt>
                <c:pt idx="23211">
                  <c:v>231.10999999993399</c:v>
                </c:pt>
                <c:pt idx="23212">
                  <c:v>231.11999999993381</c:v>
                </c:pt>
                <c:pt idx="23213">
                  <c:v>231.129999999934</c:v>
                </c:pt>
                <c:pt idx="23214">
                  <c:v>231.13999999993379</c:v>
                </c:pt>
                <c:pt idx="23215">
                  <c:v>231.14999999993381</c:v>
                </c:pt>
                <c:pt idx="23216">
                  <c:v>231.1599999999338</c:v>
                </c:pt>
                <c:pt idx="23217">
                  <c:v>231.16999999993379</c:v>
                </c:pt>
                <c:pt idx="23218">
                  <c:v>231.17999999993381</c:v>
                </c:pt>
                <c:pt idx="23219">
                  <c:v>231.1899999999338</c:v>
                </c:pt>
                <c:pt idx="23220">
                  <c:v>231.19999999993379</c:v>
                </c:pt>
                <c:pt idx="23221">
                  <c:v>231.20999999993381</c:v>
                </c:pt>
                <c:pt idx="23222">
                  <c:v>231.2199999999338</c:v>
                </c:pt>
                <c:pt idx="23223">
                  <c:v>231.2299999999338</c:v>
                </c:pt>
                <c:pt idx="23224">
                  <c:v>231.23999999993379</c:v>
                </c:pt>
                <c:pt idx="23225">
                  <c:v>231.24999999993369</c:v>
                </c:pt>
                <c:pt idx="23226">
                  <c:v>231.25999999993371</c:v>
                </c:pt>
                <c:pt idx="23227">
                  <c:v>231.2699999999337</c:v>
                </c:pt>
                <c:pt idx="23228">
                  <c:v>231.27999999993369</c:v>
                </c:pt>
                <c:pt idx="23229">
                  <c:v>231.28999999993371</c:v>
                </c:pt>
                <c:pt idx="23230">
                  <c:v>231.2999999999337</c:v>
                </c:pt>
                <c:pt idx="23231">
                  <c:v>231.30999999993369</c:v>
                </c:pt>
                <c:pt idx="23232">
                  <c:v>231.31999999993371</c:v>
                </c:pt>
                <c:pt idx="23233">
                  <c:v>231.3299999999337</c:v>
                </c:pt>
                <c:pt idx="23234">
                  <c:v>231.3399999999337</c:v>
                </c:pt>
                <c:pt idx="23235">
                  <c:v>231.34999999993369</c:v>
                </c:pt>
                <c:pt idx="23236">
                  <c:v>231.35999999993371</c:v>
                </c:pt>
                <c:pt idx="23237">
                  <c:v>231.36999999993361</c:v>
                </c:pt>
                <c:pt idx="23238">
                  <c:v>231.3799999999336</c:v>
                </c:pt>
                <c:pt idx="23239">
                  <c:v>231.38999999993371</c:v>
                </c:pt>
                <c:pt idx="23240">
                  <c:v>231.39999999993361</c:v>
                </c:pt>
                <c:pt idx="23241">
                  <c:v>231.4099999999336</c:v>
                </c:pt>
                <c:pt idx="23242">
                  <c:v>231.41999999993359</c:v>
                </c:pt>
                <c:pt idx="23243">
                  <c:v>231.42999999993361</c:v>
                </c:pt>
                <c:pt idx="23244">
                  <c:v>231.4399999999336</c:v>
                </c:pt>
                <c:pt idx="23245">
                  <c:v>231.4499999999336</c:v>
                </c:pt>
                <c:pt idx="23246">
                  <c:v>231.45999999993359</c:v>
                </c:pt>
                <c:pt idx="23247">
                  <c:v>231.46999999993361</c:v>
                </c:pt>
                <c:pt idx="23248">
                  <c:v>231.47999999993351</c:v>
                </c:pt>
                <c:pt idx="23249">
                  <c:v>231.48999999993359</c:v>
                </c:pt>
                <c:pt idx="23250">
                  <c:v>231.49999999993349</c:v>
                </c:pt>
                <c:pt idx="23251">
                  <c:v>231.50999999993351</c:v>
                </c:pt>
                <c:pt idx="23252">
                  <c:v>231.5199999999335</c:v>
                </c:pt>
                <c:pt idx="23253">
                  <c:v>231.52999999993349</c:v>
                </c:pt>
                <c:pt idx="23254">
                  <c:v>231.53999999993351</c:v>
                </c:pt>
                <c:pt idx="23255">
                  <c:v>231.5499999999335</c:v>
                </c:pt>
                <c:pt idx="23256">
                  <c:v>231.5599999999335</c:v>
                </c:pt>
                <c:pt idx="23257">
                  <c:v>231.56999999993349</c:v>
                </c:pt>
                <c:pt idx="23258">
                  <c:v>231.57999999993339</c:v>
                </c:pt>
                <c:pt idx="23259">
                  <c:v>231.58999999993341</c:v>
                </c:pt>
                <c:pt idx="23260">
                  <c:v>231.5999999999334</c:v>
                </c:pt>
                <c:pt idx="23261">
                  <c:v>231.60999999993339</c:v>
                </c:pt>
                <c:pt idx="23262">
                  <c:v>231.61999999993341</c:v>
                </c:pt>
                <c:pt idx="23263">
                  <c:v>231.6299999999334</c:v>
                </c:pt>
                <c:pt idx="23264">
                  <c:v>231.63999999993339</c:v>
                </c:pt>
                <c:pt idx="23265">
                  <c:v>231.64999999993341</c:v>
                </c:pt>
                <c:pt idx="23266">
                  <c:v>231.6599999999334</c:v>
                </c:pt>
                <c:pt idx="23267">
                  <c:v>231.6699999999334</c:v>
                </c:pt>
                <c:pt idx="23268">
                  <c:v>231.67999999993339</c:v>
                </c:pt>
                <c:pt idx="23269">
                  <c:v>231.68999999993341</c:v>
                </c:pt>
                <c:pt idx="23270">
                  <c:v>231.69999999993331</c:v>
                </c:pt>
                <c:pt idx="23271">
                  <c:v>231.7099999999333</c:v>
                </c:pt>
                <c:pt idx="23272">
                  <c:v>231.71999999993329</c:v>
                </c:pt>
                <c:pt idx="23273">
                  <c:v>231.72999999993331</c:v>
                </c:pt>
                <c:pt idx="23274">
                  <c:v>231.7399999999333</c:v>
                </c:pt>
                <c:pt idx="23275">
                  <c:v>231.74999999993329</c:v>
                </c:pt>
                <c:pt idx="23276">
                  <c:v>231.75999999993331</c:v>
                </c:pt>
                <c:pt idx="23277">
                  <c:v>231.7699999999333</c:v>
                </c:pt>
                <c:pt idx="23278">
                  <c:v>231.77999999993321</c:v>
                </c:pt>
                <c:pt idx="23279">
                  <c:v>231.78999999993329</c:v>
                </c:pt>
                <c:pt idx="23280">
                  <c:v>231.79999999993319</c:v>
                </c:pt>
                <c:pt idx="23281">
                  <c:v>231.80999999993321</c:v>
                </c:pt>
                <c:pt idx="23282">
                  <c:v>231.8199999999332</c:v>
                </c:pt>
                <c:pt idx="23283">
                  <c:v>231.82999999993319</c:v>
                </c:pt>
                <c:pt idx="23284">
                  <c:v>231.83999999993321</c:v>
                </c:pt>
                <c:pt idx="23285">
                  <c:v>231.8499999999332</c:v>
                </c:pt>
                <c:pt idx="23286">
                  <c:v>231.85999999993319</c:v>
                </c:pt>
                <c:pt idx="23287">
                  <c:v>231.86999999993321</c:v>
                </c:pt>
                <c:pt idx="23288">
                  <c:v>231.8799999999332</c:v>
                </c:pt>
                <c:pt idx="23289">
                  <c:v>231.8899999999332</c:v>
                </c:pt>
                <c:pt idx="23290">
                  <c:v>231.89999999993319</c:v>
                </c:pt>
                <c:pt idx="23291">
                  <c:v>231.90999999993321</c:v>
                </c:pt>
                <c:pt idx="23292">
                  <c:v>231.91999999993311</c:v>
                </c:pt>
                <c:pt idx="23293">
                  <c:v>231.92999999993319</c:v>
                </c:pt>
                <c:pt idx="23294">
                  <c:v>231.93999999993309</c:v>
                </c:pt>
                <c:pt idx="23295">
                  <c:v>231.94999999993311</c:v>
                </c:pt>
                <c:pt idx="23296">
                  <c:v>231.9599999999331</c:v>
                </c:pt>
                <c:pt idx="23297">
                  <c:v>231.96999999993309</c:v>
                </c:pt>
                <c:pt idx="23298">
                  <c:v>231.97999999993311</c:v>
                </c:pt>
                <c:pt idx="23299">
                  <c:v>231.9899999999331</c:v>
                </c:pt>
                <c:pt idx="23300">
                  <c:v>231.9999999999331</c:v>
                </c:pt>
                <c:pt idx="23301">
                  <c:v>232.00999999993309</c:v>
                </c:pt>
                <c:pt idx="23302">
                  <c:v>232.01999999993299</c:v>
                </c:pt>
                <c:pt idx="23303">
                  <c:v>232.02999999993301</c:v>
                </c:pt>
                <c:pt idx="23304">
                  <c:v>232.039999999933</c:v>
                </c:pt>
                <c:pt idx="23305">
                  <c:v>232.04999999993299</c:v>
                </c:pt>
                <c:pt idx="23306">
                  <c:v>232.05999999993301</c:v>
                </c:pt>
                <c:pt idx="23307">
                  <c:v>232.069999999933</c:v>
                </c:pt>
                <c:pt idx="23308">
                  <c:v>232.07999999993299</c:v>
                </c:pt>
                <c:pt idx="23309">
                  <c:v>232.08999999993301</c:v>
                </c:pt>
                <c:pt idx="23310">
                  <c:v>232.099999999933</c:v>
                </c:pt>
                <c:pt idx="23311">
                  <c:v>232.10999999993291</c:v>
                </c:pt>
                <c:pt idx="23312">
                  <c:v>232.1199999999329</c:v>
                </c:pt>
                <c:pt idx="23313">
                  <c:v>232.12999999993289</c:v>
                </c:pt>
                <c:pt idx="23314">
                  <c:v>232.13999999993291</c:v>
                </c:pt>
                <c:pt idx="23315">
                  <c:v>232.1499999999329</c:v>
                </c:pt>
                <c:pt idx="23316">
                  <c:v>232.15999999993289</c:v>
                </c:pt>
                <c:pt idx="23317">
                  <c:v>232.16999999993291</c:v>
                </c:pt>
                <c:pt idx="23318">
                  <c:v>232.1799999999329</c:v>
                </c:pt>
                <c:pt idx="23319">
                  <c:v>232.18999999993289</c:v>
                </c:pt>
                <c:pt idx="23320">
                  <c:v>232.19999999993291</c:v>
                </c:pt>
                <c:pt idx="23321">
                  <c:v>232.20999999993279</c:v>
                </c:pt>
                <c:pt idx="23322">
                  <c:v>232.21999999993281</c:v>
                </c:pt>
                <c:pt idx="23323">
                  <c:v>232.2299999999328</c:v>
                </c:pt>
                <c:pt idx="23324">
                  <c:v>232.23999999993279</c:v>
                </c:pt>
                <c:pt idx="23325">
                  <c:v>232.24999999993281</c:v>
                </c:pt>
                <c:pt idx="23326">
                  <c:v>232.2599999999328</c:v>
                </c:pt>
                <c:pt idx="23327">
                  <c:v>232.26999999993279</c:v>
                </c:pt>
                <c:pt idx="23328">
                  <c:v>232.27999999993281</c:v>
                </c:pt>
                <c:pt idx="23329">
                  <c:v>232.2899999999328</c:v>
                </c:pt>
                <c:pt idx="23330">
                  <c:v>232.29999999993279</c:v>
                </c:pt>
                <c:pt idx="23331">
                  <c:v>232.30999999993281</c:v>
                </c:pt>
                <c:pt idx="23332">
                  <c:v>232.3199999999328</c:v>
                </c:pt>
                <c:pt idx="23333">
                  <c:v>232.3299999999328</c:v>
                </c:pt>
                <c:pt idx="23334">
                  <c:v>232.33999999993279</c:v>
                </c:pt>
                <c:pt idx="23335">
                  <c:v>232.34999999993269</c:v>
                </c:pt>
                <c:pt idx="23336">
                  <c:v>232.35999999993271</c:v>
                </c:pt>
                <c:pt idx="23337">
                  <c:v>232.3699999999327</c:v>
                </c:pt>
                <c:pt idx="23338">
                  <c:v>232.37999999993269</c:v>
                </c:pt>
                <c:pt idx="23339">
                  <c:v>232.38999999993271</c:v>
                </c:pt>
                <c:pt idx="23340">
                  <c:v>232.3999999999327</c:v>
                </c:pt>
                <c:pt idx="23341">
                  <c:v>232.40999999993269</c:v>
                </c:pt>
                <c:pt idx="23342">
                  <c:v>232.41999999993271</c:v>
                </c:pt>
                <c:pt idx="23343">
                  <c:v>232.4299999999327</c:v>
                </c:pt>
                <c:pt idx="23344">
                  <c:v>232.43999999993261</c:v>
                </c:pt>
                <c:pt idx="23345">
                  <c:v>232.4499999999326</c:v>
                </c:pt>
                <c:pt idx="23346">
                  <c:v>232.45999999993259</c:v>
                </c:pt>
                <c:pt idx="23347">
                  <c:v>232.46999999993261</c:v>
                </c:pt>
                <c:pt idx="23348">
                  <c:v>232.4799999999326</c:v>
                </c:pt>
                <c:pt idx="23349">
                  <c:v>232.48999999993259</c:v>
                </c:pt>
                <c:pt idx="23350">
                  <c:v>232.49999999993261</c:v>
                </c:pt>
                <c:pt idx="23351">
                  <c:v>232.5099999999326</c:v>
                </c:pt>
                <c:pt idx="23352">
                  <c:v>232.51999999993259</c:v>
                </c:pt>
                <c:pt idx="23353">
                  <c:v>232.52999999993261</c:v>
                </c:pt>
                <c:pt idx="23354">
                  <c:v>232.5399999999326</c:v>
                </c:pt>
                <c:pt idx="23355">
                  <c:v>232.54999999993251</c:v>
                </c:pt>
                <c:pt idx="23356">
                  <c:v>232.55999999993259</c:v>
                </c:pt>
                <c:pt idx="23357">
                  <c:v>232.56999999993249</c:v>
                </c:pt>
                <c:pt idx="23358">
                  <c:v>232.57999999993251</c:v>
                </c:pt>
                <c:pt idx="23359">
                  <c:v>232.5899999999325</c:v>
                </c:pt>
                <c:pt idx="23360">
                  <c:v>232.59999999993249</c:v>
                </c:pt>
                <c:pt idx="23361">
                  <c:v>232.60999999993251</c:v>
                </c:pt>
                <c:pt idx="23362">
                  <c:v>232.6199999999325</c:v>
                </c:pt>
                <c:pt idx="23363">
                  <c:v>232.62999999993249</c:v>
                </c:pt>
                <c:pt idx="23364">
                  <c:v>232.63999999993251</c:v>
                </c:pt>
                <c:pt idx="23365">
                  <c:v>232.64999999993239</c:v>
                </c:pt>
                <c:pt idx="23366">
                  <c:v>232.65999999993241</c:v>
                </c:pt>
                <c:pt idx="23367">
                  <c:v>232.6699999999324</c:v>
                </c:pt>
                <c:pt idx="23368">
                  <c:v>232.67999999993239</c:v>
                </c:pt>
                <c:pt idx="23369">
                  <c:v>232.68999999993241</c:v>
                </c:pt>
                <c:pt idx="23370">
                  <c:v>232.6999999999324</c:v>
                </c:pt>
                <c:pt idx="23371">
                  <c:v>232.70999999993239</c:v>
                </c:pt>
                <c:pt idx="23372">
                  <c:v>232.71999999993241</c:v>
                </c:pt>
                <c:pt idx="23373">
                  <c:v>232.7299999999324</c:v>
                </c:pt>
                <c:pt idx="23374">
                  <c:v>232.73999999993239</c:v>
                </c:pt>
                <c:pt idx="23375">
                  <c:v>232.74999999993241</c:v>
                </c:pt>
                <c:pt idx="23376">
                  <c:v>232.7599999999324</c:v>
                </c:pt>
                <c:pt idx="23377">
                  <c:v>232.76999999993231</c:v>
                </c:pt>
                <c:pt idx="23378">
                  <c:v>232.7799999999323</c:v>
                </c:pt>
                <c:pt idx="23379">
                  <c:v>232.78999999993229</c:v>
                </c:pt>
                <c:pt idx="23380">
                  <c:v>232.79999999993231</c:v>
                </c:pt>
                <c:pt idx="23381">
                  <c:v>232.8099999999323</c:v>
                </c:pt>
                <c:pt idx="23382">
                  <c:v>232.81999999993229</c:v>
                </c:pt>
                <c:pt idx="23383">
                  <c:v>232.82999999993231</c:v>
                </c:pt>
                <c:pt idx="23384">
                  <c:v>232.8399999999323</c:v>
                </c:pt>
                <c:pt idx="23385">
                  <c:v>232.84999999993229</c:v>
                </c:pt>
                <c:pt idx="23386">
                  <c:v>232.85999999993231</c:v>
                </c:pt>
                <c:pt idx="23387">
                  <c:v>232.8699999999323</c:v>
                </c:pt>
                <c:pt idx="23388">
                  <c:v>232.87999999993221</c:v>
                </c:pt>
                <c:pt idx="23389">
                  <c:v>232.88999999993229</c:v>
                </c:pt>
                <c:pt idx="23390">
                  <c:v>232.89999999993219</c:v>
                </c:pt>
                <c:pt idx="23391">
                  <c:v>232.90999999993221</c:v>
                </c:pt>
                <c:pt idx="23392">
                  <c:v>232.9199999999322</c:v>
                </c:pt>
                <c:pt idx="23393">
                  <c:v>232.92999999993219</c:v>
                </c:pt>
                <c:pt idx="23394">
                  <c:v>232.93999999993221</c:v>
                </c:pt>
                <c:pt idx="23395">
                  <c:v>232.9499999999322</c:v>
                </c:pt>
                <c:pt idx="23396">
                  <c:v>232.95999999993219</c:v>
                </c:pt>
                <c:pt idx="23397">
                  <c:v>232.96999999993221</c:v>
                </c:pt>
                <c:pt idx="23398">
                  <c:v>232.9799999999322</c:v>
                </c:pt>
                <c:pt idx="23399">
                  <c:v>232.98999999993219</c:v>
                </c:pt>
                <c:pt idx="23400">
                  <c:v>232.99999999993219</c:v>
                </c:pt>
                <c:pt idx="23401">
                  <c:v>233.00999999993209</c:v>
                </c:pt>
                <c:pt idx="23402">
                  <c:v>233.01999999993211</c:v>
                </c:pt>
                <c:pt idx="23403">
                  <c:v>233.0299999999321</c:v>
                </c:pt>
                <c:pt idx="23404">
                  <c:v>233.03999999993209</c:v>
                </c:pt>
                <c:pt idx="23405">
                  <c:v>233.04999999993211</c:v>
                </c:pt>
                <c:pt idx="23406">
                  <c:v>233.0599999999321</c:v>
                </c:pt>
                <c:pt idx="23407">
                  <c:v>233.06999999993209</c:v>
                </c:pt>
                <c:pt idx="23408">
                  <c:v>233.07999999993211</c:v>
                </c:pt>
                <c:pt idx="23409">
                  <c:v>233.0899999999321</c:v>
                </c:pt>
                <c:pt idx="23410">
                  <c:v>233.09999999993201</c:v>
                </c:pt>
                <c:pt idx="23411">
                  <c:v>233.109999999932</c:v>
                </c:pt>
                <c:pt idx="23412">
                  <c:v>233.11999999993199</c:v>
                </c:pt>
                <c:pt idx="23413">
                  <c:v>233.12999999993201</c:v>
                </c:pt>
                <c:pt idx="23414">
                  <c:v>233.139999999932</c:v>
                </c:pt>
                <c:pt idx="23415">
                  <c:v>233.14999999993199</c:v>
                </c:pt>
                <c:pt idx="23416">
                  <c:v>233.15999999993201</c:v>
                </c:pt>
                <c:pt idx="23417">
                  <c:v>233.169999999932</c:v>
                </c:pt>
                <c:pt idx="23418">
                  <c:v>233.17999999993199</c:v>
                </c:pt>
                <c:pt idx="23419">
                  <c:v>233.18999999993201</c:v>
                </c:pt>
                <c:pt idx="23420">
                  <c:v>233.199999999932</c:v>
                </c:pt>
                <c:pt idx="23421">
                  <c:v>233.20999999993191</c:v>
                </c:pt>
                <c:pt idx="23422">
                  <c:v>233.2199999999319</c:v>
                </c:pt>
                <c:pt idx="23423">
                  <c:v>233.22999999993189</c:v>
                </c:pt>
                <c:pt idx="23424">
                  <c:v>233.23999999993191</c:v>
                </c:pt>
                <c:pt idx="23425">
                  <c:v>233.2499999999319</c:v>
                </c:pt>
                <c:pt idx="23426">
                  <c:v>233.25999999993189</c:v>
                </c:pt>
                <c:pt idx="23427">
                  <c:v>233.26999999993191</c:v>
                </c:pt>
                <c:pt idx="23428">
                  <c:v>233.2799999999319</c:v>
                </c:pt>
                <c:pt idx="23429">
                  <c:v>233.28999999993189</c:v>
                </c:pt>
                <c:pt idx="23430">
                  <c:v>233.29999999993191</c:v>
                </c:pt>
                <c:pt idx="23431">
                  <c:v>233.30999999993199</c:v>
                </c:pt>
                <c:pt idx="23432">
                  <c:v>233.31999999993181</c:v>
                </c:pt>
                <c:pt idx="23433">
                  <c:v>233.329999999932</c:v>
                </c:pt>
                <c:pt idx="23434">
                  <c:v>233.33999999993179</c:v>
                </c:pt>
                <c:pt idx="23435">
                  <c:v>233.34999999993181</c:v>
                </c:pt>
                <c:pt idx="23436">
                  <c:v>233.3599999999318</c:v>
                </c:pt>
                <c:pt idx="23437">
                  <c:v>233.36999999993179</c:v>
                </c:pt>
                <c:pt idx="23438">
                  <c:v>233.37999999993181</c:v>
                </c:pt>
                <c:pt idx="23439">
                  <c:v>233.3899999999318</c:v>
                </c:pt>
                <c:pt idx="23440">
                  <c:v>233.39999999993179</c:v>
                </c:pt>
                <c:pt idx="23441">
                  <c:v>233.40999999993181</c:v>
                </c:pt>
                <c:pt idx="23442">
                  <c:v>233.4199999999318</c:v>
                </c:pt>
                <c:pt idx="23443">
                  <c:v>233.42999999993179</c:v>
                </c:pt>
                <c:pt idx="23444">
                  <c:v>233.43999999993181</c:v>
                </c:pt>
                <c:pt idx="23445">
                  <c:v>233.44999999993169</c:v>
                </c:pt>
                <c:pt idx="23446">
                  <c:v>233.45999999993171</c:v>
                </c:pt>
                <c:pt idx="23447">
                  <c:v>233.4699999999317</c:v>
                </c:pt>
                <c:pt idx="23448">
                  <c:v>233.47999999993169</c:v>
                </c:pt>
                <c:pt idx="23449">
                  <c:v>233.48999999993171</c:v>
                </c:pt>
                <c:pt idx="23450">
                  <c:v>233.4999999999317</c:v>
                </c:pt>
                <c:pt idx="23451">
                  <c:v>233.50999999993169</c:v>
                </c:pt>
                <c:pt idx="23452">
                  <c:v>233.51999999993171</c:v>
                </c:pt>
                <c:pt idx="23453">
                  <c:v>233.5299999999317</c:v>
                </c:pt>
                <c:pt idx="23454">
                  <c:v>233.53999999993161</c:v>
                </c:pt>
                <c:pt idx="23455">
                  <c:v>233.5499999999316</c:v>
                </c:pt>
                <c:pt idx="23456">
                  <c:v>233.55999999993159</c:v>
                </c:pt>
                <c:pt idx="23457">
                  <c:v>233.56999999993161</c:v>
                </c:pt>
                <c:pt idx="23458">
                  <c:v>233.5799999999316</c:v>
                </c:pt>
                <c:pt idx="23459">
                  <c:v>233.58999999993159</c:v>
                </c:pt>
                <c:pt idx="23460">
                  <c:v>233.59999999993161</c:v>
                </c:pt>
                <c:pt idx="23461">
                  <c:v>233.6099999999316</c:v>
                </c:pt>
                <c:pt idx="23462">
                  <c:v>233.61999999993159</c:v>
                </c:pt>
                <c:pt idx="23463">
                  <c:v>233.62999999993161</c:v>
                </c:pt>
                <c:pt idx="23464">
                  <c:v>233.6399999999316</c:v>
                </c:pt>
                <c:pt idx="23465">
                  <c:v>233.64999999993151</c:v>
                </c:pt>
                <c:pt idx="23466">
                  <c:v>233.65999999993161</c:v>
                </c:pt>
                <c:pt idx="23467">
                  <c:v>233.66999999993149</c:v>
                </c:pt>
                <c:pt idx="23468">
                  <c:v>233.67999999993151</c:v>
                </c:pt>
                <c:pt idx="23469">
                  <c:v>233.6899999999315</c:v>
                </c:pt>
                <c:pt idx="23470">
                  <c:v>233.69999999993149</c:v>
                </c:pt>
                <c:pt idx="23471">
                  <c:v>233.70999999993151</c:v>
                </c:pt>
                <c:pt idx="23472">
                  <c:v>233.7199999999315</c:v>
                </c:pt>
                <c:pt idx="23473">
                  <c:v>233.72999999993149</c:v>
                </c:pt>
                <c:pt idx="23474">
                  <c:v>233.73999999993151</c:v>
                </c:pt>
                <c:pt idx="23475">
                  <c:v>233.74999999993139</c:v>
                </c:pt>
                <c:pt idx="23476">
                  <c:v>233.75999999993141</c:v>
                </c:pt>
                <c:pt idx="23477">
                  <c:v>233.7699999999314</c:v>
                </c:pt>
                <c:pt idx="23478">
                  <c:v>233.77999999993139</c:v>
                </c:pt>
                <c:pt idx="23479">
                  <c:v>233.78999999993141</c:v>
                </c:pt>
                <c:pt idx="23480">
                  <c:v>233.7999999999314</c:v>
                </c:pt>
                <c:pt idx="23481">
                  <c:v>233.80999999993139</c:v>
                </c:pt>
                <c:pt idx="23482">
                  <c:v>233.81999999993141</c:v>
                </c:pt>
                <c:pt idx="23483">
                  <c:v>233.8299999999314</c:v>
                </c:pt>
                <c:pt idx="23484">
                  <c:v>233.83999999993139</c:v>
                </c:pt>
                <c:pt idx="23485">
                  <c:v>233.84999999993141</c:v>
                </c:pt>
                <c:pt idx="23486">
                  <c:v>233.8599999999314</c:v>
                </c:pt>
                <c:pt idx="23487">
                  <c:v>233.86999999993139</c:v>
                </c:pt>
                <c:pt idx="23488">
                  <c:v>233.87999999993141</c:v>
                </c:pt>
                <c:pt idx="23489">
                  <c:v>233.8899999999314</c:v>
                </c:pt>
                <c:pt idx="23490">
                  <c:v>233.89999999993131</c:v>
                </c:pt>
                <c:pt idx="23491">
                  <c:v>233.9099999999313</c:v>
                </c:pt>
                <c:pt idx="23492">
                  <c:v>233.91999999993129</c:v>
                </c:pt>
                <c:pt idx="23493">
                  <c:v>233.92999999993131</c:v>
                </c:pt>
                <c:pt idx="23494">
                  <c:v>233.9399999999313</c:v>
                </c:pt>
                <c:pt idx="23495">
                  <c:v>233.94999999993129</c:v>
                </c:pt>
                <c:pt idx="23496">
                  <c:v>233.95999999993131</c:v>
                </c:pt>
                <c:pt idx="23497">
                  <c:v>233.9699999999313</c:v>
                </c:pt>
                <c:pt idx="23498">
                  <c:v>233.97999999993121</c:v>
                </c:pt>
                <c:pt idx="23499">
                  <c:v>233.98999999993131</c:v>
                </c:pt>
                <c:pt idx="23500">
                  <c:v>233.99999999993119</c:v>
                </c:pt>
                <c:pt idx="23501">
                  <c:v>234.00999999993121</c:v>
                </c:pt>
                <c:pt idx="23502">
                  <c:v>234.0199999999312</c:v>
                </c:pt>
                <c:pt idx="23503">
                  <c:v>234.02999999993119</c:v>
                </c:pt>
                <c:pt idx="23504">
                  <c:v>234.03999999993121</c:v>
                </c:pt>
                <c:pt idx="23505">
                  <c:v>234.0499999999312</c:v>
                </c:pt>
                <c:pt idx="23506">
                  <c:v>234.05999999993119</c:v>
                </c:pt>
                <c:pt idx="23507">
                  <c:v>234.06999999993121</c:v>
                </c:pt>
                <c:pt idx="23508">
                  <c:v>234.0799999999312</c:v>
                </c:pt>
                <c:pt idx="23509">
                  <c:v>234.08999999993119</c:v>
                </c:pt>
                <c:pt idx="23510">
                  <c:v>234.09999999993121</c:v>
                </c:pt>
                <c:pt idx="23511">
                  <c:v>234.10999999993109</c:v>
                </c:pt>
                <c:pt idx="23512">
                  <c:v>234.11999999993111</c:v>
                </c:pt>
                <c:pt idx="23513">
                  <c:v>234.1299999999311</c:v>
                </c:pt>
                <c:pt idx="23514">
                  <c:v>234.13999999993109</c:v>
                </c:pt>
                <c:pt idx="23515">
                  <c:v>234.14999999993111</c:v>
                </c:pt>
                <c:pt idx="23516">
                  <c:v>234.1599999999311</c:v>
                </c:pt>
                <c:pt idx="23517">
                  <c:v>234.16999999993109</c:v>
                </c:pt>
                <c:pt idx="23518">
                  <c:v>234.17999999993111</c:v>
                </c:pt>
                <c:pt idx="23519">
                  <c:v>234.1899999999311</c:v>
                </c:pt>
                <c:pt idx="23520">
                  <c:v>234.19999999993101</c:v>
                </c:pt>
                <c:pt idx="23521">
                  <c:v>234.209999999931</c:v>
                </c:pt>
                <c:pt idx="23522">
                  <c:v>234.21999999993099</c:v>
                </c:pt>
                <c:pt idx="23523">
                  <c:v>234.22999999993101</c:v>
                </c:pt>
                <c:pt idx="23524">
                  <c:v>234.239999999931</c:v>
                </c:pt>
                <c:pt idx="23525">
                  <c:v>234.24999999993099</c:v>
                </c:pt>
                <c:pt idx="23526">
                  <c:v>234.25999999993101</c:v>
                </c:pt>
                <c:pt idx="23527">
                  <c:v>234.269999999931</c:v>
                </c:pt>
                <c:pt idx="23528">
                  <c:v>234.27999999993099</c:v>
                </c:pt>
                <c:pt idx="23529">
                  <c:v>234.28999999993101</c:v>
                </c:pt>
                <c:pt idx="23530">
                  <c:v>234.299999999931</c:v>
                </c:pt>
                <c:pt idx="23531">
                  <c:v>234.30999999993099</c:v>
                </c:pt>
                <c:pt idx="23532">
                  <c:v>234.31999999993101</c:v>
                </c:pt>
                <c:pt idx="23533">
                  <c:v>234.329999999931</c:v>
                </c:pt>
                <c:pt idx="23534">
                  <c:v>234.339999999931</c:v>
                </c:pt>
                <c:pt idx="23535">
                  <c:v>234.34999999993099</c:v>
                </c:pt>
                <c:pt idx="23536">
                  <c:v>234.35999999993101</c:v>
                </c:pt>
                <c:pt idx="23537">
                  <c:v>234.369999999931</c:v>
                </c:pt>
                <c:pt idx="23538">
                  <c:v>234.37999999993099</c:v>
                </c:pt>
                <c:pt idx="23539">
                  <c:v>234.38999999993101</c:v>
                </c:pt>
                <c:pt idx="23540">
                  <c:v>234.399999999931</c:v>
                </c:pt>
                <c:pt idx="23541">
                  <c:v>234.40999999993079</c:v>
                </c:pt>
                <c:pt idx="23542">
                  <c:v>234.41999999993081</c:v>
                </c:pt>
                <c:pt idx="23543">
                  <c:v>234.429999999931</c:v>
                </c:pt>
                <c:pt idx="23544">
                  <c:v>234.43999999993079</c:v>
                </c:pt>
                <c:pt idx="23545">
                  <c:v>234.44999999993081</c:v>
                </c:pt>
                <c:pt idx="23546">
                  <c:v>234.4599999999308</c:v>
                </c:pt>
                <c:pt idx="23547">
                  <c:v>234.46999999993079</c:v>
                </c:pt>
                <c:pt idx="23548">
                  <c:v>234.47999999993081</c:v>
                </c:pt>
                <c:pt idx="23549">
                  <c:v>234.4899999999308</c:v>
                </c:pt>
                <c:pt idx="23550">
                  <c:v>234.49999999993079</c:v>
                </c:pt>
                <c:pt idx="23551">
                  <c:v>234.50999999993081</c:v>
                </c:pt>
                <c:pt idx="23552">
                  <c:v>234.51999999993069</c:v>
                </c:pt>
                <c:pt idx="23553">
                  <c:v>234.52999999993079</c:v>
                </c:pt>
                <c:pt idx="23554">
                  <c:v>234.53999999993081</c:v>
                </c:pt>
                <c:pt idx="23555">
                  <c:v>234.54999999993069</c:v>
                </c:pt>
                <c:pt idx="23556">
                  <c:v>234.55999999993071</c:v>
                </c:pt>
                <c:pt idx="23557">
                  <c:v>234.5699999999307</c:v>
                </c:pt>
                <c:pt idx="23558">
                  <c:v>234.57999999993069</c:v>
                </c:pt>
                <c:pt idx="23559">
                  <c:v>234.58999999993071</c:v>
                </c:pt>
                <c:pt idx="23560">
                  <c:v>234.5999999999307</c:v>
                </c:pt>
                <c:pt idx="23561">
                  <c:v>234.60999999993069</c:v>
                </c:pt>
                <c:pt idx="23562">
                  <c:v>234.61999999993071</c:v>
                </c:pt>
                <c:pt idx="23563">
                  <c:v>234.62999999993059</c:v>
                </c:pt>
                <c:pt idx="23564">
                  <c:v>234.63999999993061</c:v>
                </c:pt>
                <c:pt idx="23565">
                  <c:v>234.6499999999306</c:v>
                </c:pt>
                <c:pt idx="23566">
                  <c:v>234.65999999993059</c:v>
                </c:pt>
                <c:pt idx="23567">
                  <c:v>234.66999999993061</c:v>
                </c:pt>
                <c:pt idx="23568">
                  <c:v>234.6799999999306</c:v>
                </c:pt>
                <c:pt idx="23569">
                  <c:v>234.68999999993059</c:v>
                </c:pt>
                <c:pt idx="23570">
                  <c:v>234.69999999993061</c:v>
                </c:pt>
                <c:pt idx="23571">
                  <c:v>234.7099999999306</c:v>
                </c:pt>
                <c:pt idx="23572">
                  <c:v>234.71999999993059</c:v>
                </c:pt>
                <c:pt idx="23573">
                  <c:v>234.72999999993061</c:v>
                </c:pt>
                <c:pt idx="23574">
                  <c:v>234.73999999993049</c:v>
                </c:pt>
                <c:pt idx="23575">
                  <c:v>234.74999999993051</c:v>
                </c:pt>
                <c:pt idx="23576">
                  <c:v>234.75999999993061</c:v>
                </c:pt>
                <c:pt idx="23577">
                  <c:v>234.76999999993049</c:v>
                </c:pt>
                <c:pt idx="23578">
                  <c:v>234.77999999993051</c:v>
                </c:pt>
                <c:pt idx="23579">
                  <c:v>234.7899999999305</c:v>
                </c:pt>
                <c:pt idx="23580">
                  <c:v>234.79999999993049</c:v>
                </c:pt>
                <c:pt idx="23581">
                  <c:v>234.80999999993051</c:v>
                </c:pt>
                <c:pt idx="23582">
                  <c:v>234.8199999999305</c:v>
                </c:pt>
                <c:pt idx="23583">
                  <c:v>234.82999999993049</c:v>
                </c:pt>
                <c:pt idx="23584">
                  <c:v>234.83999999993051</c:v>
                </c:pt>
                <c:pt idx="23585">
                  <c:v>234.84999999993039</c:v>
                </c:pt>
                <c:pt idx="23586">
                  <c:v>234.85999999993049</c:v>
                </c:pt>
                <c:pt idx="23587">
                  <c:v>234.86999999993051</c:v>
                </c:pt>
                <c:pt idx="23588">
                  <c:v>234.87999999993039</c:v>
                </c:pt>
                <c:pt idx="23589">
                  <c:v>234.88999999993041</c:v>
                </c:pt>
                <c:pt idx="23590">
                  <c:v>234.8999999999304</c:v>
                </c:pt>
                <c:pt idx="23591">
                  <c:v>234.90999999993039</c:v>
                </c:pt>
                <c:pt idx="23592">
                  <c:v>234.91999999993041</c:v>
                </c:pt>
                <c:pt idx="23593">
                  <c:v>234.9299999999304</c:v>
                </c:pt>
                <c:pt idx="23594">
                  <c:v>234.93999999993039</c:v>
                </c:pt>
                <c:pt idx="23595">
                  <c:v>234.94999999993041</c:v>
                </c:pt>
                <c:pt idx="23596">
                  <c:v>234.9599999999304</c:v>
                </c:pt>
                <c:pt idx="23597">
                  <c:v>234.96999999993039</c:v>
                </c:pt>
                <c:pt idx="23598">
                  <c:v>234.97999999993041</c:v>
                </c:pt>
                <c:pt idx="23599">
                  <c:v>234.9899999999304</c:v>
                </c:pt>
                <c:pt idx="23600">
                  <c:v>234.99999999993031</c:v>
                </c:pt>
                <c:pt idx="23601">
                  <c:v>235.0099999999303</c:v>
                </c:pt>
                <c:pt idx="23602">
                  <c:v>235.01999999993029</c:v>
                </c:pt>
                <c:pt idx="23603">
                  <c:v>235.02999999993031</c:v>
                </c:pt>
                <c:pt idx="23604">
                  <c:v>235.0399999999303</c:v>
                </c:pt>
                <c:pt idx="23605">
                  <c:v>235.04999999993029</c:v>
                </c:pt>
                <c:pt idx="23606">
                  <c:v>235.05999999993031</c:v>
                </c:pt>
                <c:pt idx="23607">
                  <c:v>235.06999999993019</c:v>
                </c:pt>
                <c:pt idx="23608">
                  <c:v>235.07999999993021</c:v>
                </c:pt>
                <c:pt idx="23609">
                  <c:v>235.08999999993031</c:v>
                </c:pt>
                <c:pt idx="23610">
                  <c:v>235.09999999993019</c:v>
                </c:pt>
                <c:pt idx="23611">
                  <c:v>235.10999999993021</c:v>
                </c:pt>
                <c:pt idx="23612">
                  <c:v>235.1199999999302</c:v>
                </c:pt>
                <c:pt idx="23613">
                  <c:v>235.12999999993019</c:v>
                </c:pt>
                <c:pt idx="23614">
                  <c:v>235.13999999993021</c:v>
                </c:pt>
                <c:pt idx="23615">
                  <c:v>235.1499999999302</c:v>
                </c:pt>
                <c:pt idx="23616">
                  <c:v>235.15999999993019</c:v>
                </c:pt>
                <c:pt idx="23617">
                  <c:v>235.16999999993021</c:v>
                </c:pt>
                <c:pt idx="23618">
                  <c:v>235.17999999993009</c:v>
                </c:pt>
                <c:pt idx="23619">
                  <c:v>235.18999999993019</c:v>
                </c:pt>
                <c:pt idx="23620">
                  <c:v>235.19999999993021</c:v>
                </c:pt>
                <c:pt idx="23621">
                  <c:v>235.20999999993009</c:v>
                </c:pt>
                <c:pt idx="23622">
                  <c:v>235.21999999993011</c:v>
                </c:pt>
                <c:pt idx="23623">
                  <c:v>235.2299999999301</c:v>
                </c:pt>
                <c:pt idx="23624">
                  <c:v>235.23999999993009</c:v>
                </c:pt>
                <c:pt idx="23625">
                  <c:v>235.24999999993011</c:v>
                </c:pt>
                <c:pt idx="23626">
                  <c:v>235.2599999999301</c:v>
                </c:pt>
                <c:pt idx="23627">
                  <c:v>235.26999999993009</c:v>
                </c:pt>
                <c:pt idx="23628">
                  <c:v>235.27999999993011</c:v>
                </c:pt>
                <c:pt idx="23629">
                  <c:v>235.28999999992999</c:v>
                </c:pt>
                <c:pt idx="23630">
                  <c:v>235.29999999993001</c:v>
                </c:pt>
                <c:pt idx="23631">
                  <c:v>235.30999999993011</c:v>
                </c:pt>
                <c:pt idx="23632">
                  <c:v>235.31999999992999</c:v>
                </c:pt>
                <c:pt idx="23633">
                  <c:v>235.32999999993001</c:v>
                </c:pt>
                <c:pt idx="23634">
                  <c:v>235.33999999993</c:v>
                </c:pt>
                <c:pt idx="23635">
                  <c:v>235.34999999992999</c:v>
                </c:pt>
                <c:pt idx="23636">
                  <c:v>235.35999999993001</c:v>
                </c:pt>
                <c:pt idx="23637">
                  <c:v>235.36999999993</c:v>
                </c:pt>
                <c:pt idx="23638">
                  <c:v>235.37999999992999</c:v>
                </c:pt>
                <c:pt idx="23639">
                  <c:v>235.38999999993001</c:v>
                </c:pt>
                <c:pt idx="23640">
                  <c:v>235.39999999993</c:v>
                </c:pt>
                <c:pt idx="23641">
                  <c:v>235.40999999992999</c:v>
                </c:pt>
                <c:pt idx="23642">
                  <c:v>235.41999999993001</c:v>
                </c:pt>
                <c:pt idx="23643">
                  <c:v>235.42999999993</c:v>
                </c:pt>
                <c:pt idx="23644">
                  <c:v>235.43999999993</c:v>
                </c:pt>
                <c:pt idx="23645">
                  <c:v>235.44999999992999</c:v>
                </c:pt>
                <c:pt idx="23646">
                  <c:v>235.45999999993001</c:v>
                </c:pt>
                <c:pt idx="23647">
                  <c:v>235.46999999993</c:v>
                </c:pt>
                <c:pt idx="23648">
                  <c:v>235.47999999992999</c:v>
                </c:pt>
                <c:pt idx="23649">
                  <c:v>235.48999999993001</c:v>
                </c:pt>
                <c:pt idx="23650">
                  <c:v>235.49999999993</c:v>
                </c:pt>
                <c:pt idx="23651">
                  <c:v>235.50999999992979</c:v>
                </c:pt>
                <c:pt idx="23652">
                  <c:v>235.51999999992981</c:v>
                </c:pt>
                <c:pt idx="23653">
                  <c:v>235.52999999993</c:v>
                </c:pt>
                <c:pt idx="23654">
                  <c:v>235.53999999992979</c:v>
                </c:pt>
                <c:pt idx="23655">
                  <c:v>235.54999999992981</c:v>
                </c:pt>
                <c:pt idx="23656">
                  <c:v>235.5599999999298</c:v>
                </c:pt>
                <c:pt idx="23657">
                  <c:v>235.56999999992979</c:v>
                </c:pt>
                <c:pt idx="23658">
                  <c:v>235.57999999992981</c:v>
                </c:pt>
                <c:pt idx="23659">
                  <c:v>235.5899999999298</c:v>
                </c:pt>
                <c:pt idx="23660">
                  <c:v>235.59999999992979</c:v>
                </c:pt>
                <c:pt idx="23661">
                  <c:v>235.60999999992981</c:v>
                </c:pt>
                <c:pt idx="23662">
                  <c:v>235.61999999992969</c:v>
                </c:pt>
                <c:pt idx="23663">
                  <c:v>235.62999999992979</c:v>
                </c:pt>
                <c:pt idx="23664">
                  <c:v>235.63999999992981</c:v>
                </c:pt>
                <c:pt idx="23665">
                  <c:v>235.64999999992969</c:v>
                </c:pt>
                <c:pt idx="23666">
                  <c:v>235.65999999992971</c:v>
                </c:pt>
                <c:pt idx="23667">
                  <c:v>235.6699999999297</c:v>
                </c:pt>
                <c:pt idx="23668">
                  <c:v>235.67999999992969</c:v>
                </c:pt>
                <c:pt idx="23669">
                  <c:v>235.68999999992971</c:v>
                </c:pt>
                <c:pt idx="23670">
                  <c:v>235.6999999999297</c:v>
                </c:pt>
                <c:pt idx="23671">
                  <c:v>235.70999999992969</c:v>
                </c:pt>
                <c:pt idx="23672">
                  <c:v>235.71999999992971</c:v>
                </c:pt>
                <c:pt idx="23673">
                  <c:v>235.72999999992959</c:v>
                </c:pt>
                <c:pt idx="23674">
                  <c:v>235.73999999992961</c:v>
                </c:pt>
                <c:pt idx="23675">
                  <c:v>235.7499999999296</c:v>
                </c:pt>
                <c:pt idx="23676">
                  <c:v>235.75999999992959</c:v>
                </c:pt>
                <c:pt idx="23677">
                  <c:v>235.76999999992961</c:v>
                </c:pt>
                <c:pt idx="23678">
                  <c:v>235.7799999999296</c:v>
                </c:pt>
                <c:pt idx="23679">
                  <c:v>235.78999999992959</c:v>
                </c:pt>
                <c:pt idx="23680">
                  <c:v>235.79999999992961</c:v>
                </c:pt>
                <c:pt idx="23681">
                  <c:v>235.8099999999296</c:v>
                </c:pt>
                <c:pt idx="23682">
                  <c:v>235.81999999992959</c:v>
                </c:pt>
                <c:pt idx="23683">
                  <c:v>235.82999999992961</c:v>
                </c:pt>
                <c:pt idx="23684">
                  <c:v>235.8399999999296</c:v>
                </c:pt>
                <c:pt idx="23685">
                  <c:v>235.84999999992959</c:v>
                </c:pt>
                <c:pt idx="23686">
                  <c:v>235.85999999992961</c:v>
                </c:pt>
                <c:pt idx="23687">
                  <c:v>235.8699999999296</c:v>
                </c:pt>
                <c:pt idx="23688">
                  <c:v>235.87999999992951</c:v>
                </c:pt>
                <c:pt idx="23689">
                  <c:v>235.88999999992961</c:v>
                </c:pt>
                <c:pt idx="23690">
                  <c:v>235.89999999992949</c:v>
                </c:pt>
                <c:pt idx="23691">
                  <c:v>235.90999999992951</c:v>
                </c:pt>
                <c:pt idx="23692">
                  <c:v>235.9199999999295</c:v>
                </c:pt>
                <c:pt idx="23693">
                  <c:v>235.92999999992949</c:v>
                </c:pt>
                <c:pt idx="23694">
                  <c:v>235.93999999992951</c:v>
                </c:pt>
                <c:pt idx="23695">
                  <c:v>235.94999999992939</c:v>
                </c:pt>
                <c:pt idx="23696">
                  <c:v>235.95999999992949</c:v>
                </c:pt>
                <c:pt idx="23697">
                  <c:v>235.96999999992951</c:v>
                </c:pt>
                <c:pt idx="23698">
                  <c:v>235.97999999992939</c:v>
                </c:pt>
                <c:pt idx="23699">
                  <c:v>235.98999999992941</c:v>
                </c:pt>
                <c:pt idx="23700">
                  <c:v>235.9999999999294</c:v>
                </c:pt>
                <c:pt idx="23701">
                  <c:v>236.00999999992939</c:v>
                </c:pt>
                <c:pt idx="23702">
                  <c:v>236.01999999992941</c:v>
                </c:pt>
                <c:pt idx="23703">
                  <c:v>236.0299999999294</c:v>
                </c:pt>
                <c:pt idx="23704">
                  <c:v>236.03999999992939</c:v>
                </c:pt>
                <c:pt idx="23705">
                  <c:v>236.04999999992941</c:v>
                </c:pt>
                <c:pt idx="23706">
                  <c:v>236.0599999999294</c:v>
                </c:pt>
                <c:pt idx="23707">
                  <c:v>236.06999999992939</c:v>
                </c:pt>
                <c:pt idx="23708">
                  <c:v>236.07999999992941</c:v>
                </c:pt>
                <c:pt idx="23709">
                  <c:v>236.0899999999294</c:v>
                </c:pt>
                <c:pt idx="23710">
                  <c:v>236.09999999992931</c:v>
                </c:pt>
                <c:pt idx="23711">
                  <c:v>236.1099999999293</c:v>
                </c:pt>
                <c:pt idx="23712">
                  <c:v>236.11999999992929</c:v>
                </c:pt>
                <c:pt idx="23713">
                  <c:v>236.12999999992931</c:v>
                </c:pt>
                <c:pt idx="23714">
                  <c:v>236.1399999999293</c:v>
                </c:pt>
                <c:pt idx="23715">
                  <c:v>236.14999999992929</c:v>
                </c:pt>
                <c:pt idx="23716">
                  <c:v>236.15999999992931</c:v>
                </c:pt>
                <c:pt idx="23717">
                  <c:v>236.16999999992919</c:v>
                </c:pt>
                <c:pt idx="23718">
                  <c:v>236.17999999992921</c:v>
                </c:pt>
                <c:pt idx="23719">
                  <c:v>236.18999999992931</c:v>
                </c:pt>
                <c:pt idx="23720">
                  <c:v>236.19999999992919</c:v>
                </c:pt>
                <c:pt idx="23721">
                  <c:v>236.20999999992921</c:v>
                </c:pt>
                <c:pt idx="23722">
                  <c:v>236.2199999999292</c:v>
                </c:pt>
                <c:pt idx="23723">
                  <c:v>236.22999999992919</c:v>
                </c:pt>
                <c:pt idx="23724">
                  <c:v>236.23999999992921</c:v>
                </c:pt>
                <c:pt idx="23725">
                  <c:v>236.2499999999292</c:v>
                </c:pt>
                <c:pt idx="23726">
                  <c:v>236.25999999992919</c:v>
                </c:pt>
                <c:pt idx="23727">
                  <c:v>236.26999999992921</c:v>
                </c:pt>
                <c:pt idx="23728">
                  <c:v>236.27999999992909</c:v>
                </c:pt>
                <c:pt idx="23729">
                  <c:v>236.28999999992919</c:v>
                </c:pt>
                <c:pt idx="23730">
                  <c:v>236.29999999992921</c:v>
                </c:pt>
                <c:pt idx="23731">
                  <c:v>236.3099999999292</c:v>
                </c:pt>
                <c:pt idx="23732">
                  <c:v>236.31999999992911</c:v>
                </c:pt>
                <c:pt idx="23733">
                  <c:v>236.32999999992921</c:v>
                </c:pt>
                <c:pt idx="23734">
                  <c:v>236.33999999992909</c:v>
                </c:pt>
                <c:pt idx="23735">
                  <c:v>236.34999999992911</c:v>
                </c:pt>
                <c:pt idx="23736">
                  <c:v>236.3599999999291</c:v>
                </c:pt>
                <c:pt idx="23737">
                  <c:v>236.36999999992909</c:v>
                </c:pt>
                <c:pt idx="23738">
                  <c:v>236.37999999992911</c:v>
                </c:pt>
                <c:pt idx="23739">
                  <c:v>236.3899999999291</c:v>
                </c:pt>
                <c:pt idx="23740">
                  <c:v>236.39999999992909</c:v>
                </c:pt>
                <c:pt idx="23741">
                  <c:v>236.40999999992911</c:v>
                </c:pt>
                <c:pt idx="23742">
                  <c:v>236.41999999992899</c:v>
                </c:pt>
                <c:pt idx="23743">
                  <c:v>236.42999999992901</c:v>
                </c:pt>
                <c:pt idx="23744">
                  <c:v>236.439999999929</c:v>
                </c:pt>
                <c:pt idx="23745">
                  <c:v>236.44999999992899</c:v>
                </c:pt>
                <c:pt idx="23746">
                  <c:v>236.45999999992901</c:v>
                </c:pt>
                <c:pt idx="23747">
                  <c:v>236.469999999929</c:v>
                </c:pt>
                <c:pt idx="23748">
                  <c:v>236.47999999992899</c:v>
                </c:pt>
                <c:pt idx="23749">
                  <c:v>236.48999999992901</c:v>
                </c:pt>
                <c:pt idx="23750">
                  <c:v>236.49999999992889</c:v>
                </c:pt>
                <c:pt idx="23751">
                  <c:v>236.50999999992891</c:v>
                </c:pt>
                <c:pt idx="23752">
                  <c:v>236.5199999999289</c:v>
                </c:pt>
                <c:pt idx="23753">
                  <c:v>236.52999999992889</c:v>
                </c:pt>
                <c:pt idx="23754">
                  <c:v>236.53999999992891</c:v>
                </c:pt>
                <c:pt idx="23755">
                  <c:v>236.5499999999289</c:v>
                </c:pt>
                <c:pt idx="23756">
                  <c:v>236.55999999992889</c:v>
                </c:pt>
                <c:pt idx="23757">
                  <c:v>236.56999999992891</c:v>
                </c:pt>
                <c:pt idx="23758">
                  <c:v>236.5799999999289</c:v>
                </c:pt>
                <c:pt idx="23759">
                  <c:v>236.58999999992889</c:v>
                </c:pt>
                <c:pt idx="23760">
                  <c:v>236.59999999992891</c:v>
                </c:pt>
                <c:pt idx="23761">
                  <c:v>236.60999999992879</c:v>
                </c:pt>
                <c:pt idx="23762">
                  <c:v>236.61999999992881</c:v>
                </c:pt>
                <c:pt idx="23763">
                  <c:v>236.6299999999288</c:v>
                </c:pt>
                <c:pt idx="23764">
                  <c:v>236.63999999992879</c:v>
                </c:pt>
                <c:pt idx="23765">
                  <c:v>236.64999999992881</c:v>
                </c:pt>
                <c:pt idx="23766">
                  <c:v>236.6599999999288</c:v>
                </c:pt>
                <c:pt idx="23767">
                  <c:v>236.66999999992879</c:v>
                </c:pt>
                <c:pt idx="23768">
                  <c:v>236.67999999992881</c:v>
                </c:pt>
                <c:pt idx="23769">
                  <c:v>236.6899999999288</c:v>
                </c:pt>
                <c:pt idx="23770">
                  <c:v>236.69999999992879</c:v>
                </c:pt>
                <c:pt idx="23771">
                  <c:v>236.70999999992881</c:v>
                </c:pt>
                <c:pt idx="23772">
                  <c:v>236.71999999992849</c:v>
                </c:pt>
                <c:pt idx="23773">
                  <c:v>236.72999999992871</c:v>
                </c:pt>
                <c:pt idx="23774">
                  <c:v>236.7399999999287</c:v>
                </c:pt>
                <c:pt idx="23775">
                  <c:v>236.74999999992849</c:v>
                </c:pt>
                <c:pt idx="23776">
                  <c:v>236.75999999992871</c:v>
                </c:pt>
                <c:pt idx="23777">
                  <c:v>236.7699999999287</c:v>
                </c:pt>
                <c:pt idx="23778">
                  <c:v>236.77999999992849</c:v>
                </c:pt>
                <c:pt idx="23779">
                  <c:v>236.78999999992871</c:v>
                </c:pt>
                <c:pt idx="23780">
                  <c:v>236.7999999999287</c:v>
                </c:pt>
                <c:pt idx="23781">
                  <c:v>236.80999999992869</c:v>
                </c:pt>
                <c:pt idx="23782">
                  <c:v>236.81999999992871</c:v>
                </c:pt>
                <c:pt idx="23783">
                  <c:v>236.82999999992859</c:v>
                </c:pt>
                <c:pt idx="23784">
                  <c:v>236.83999999992861</c:v>
                </c:pt>
                <c:pt idx="23785">
                  <c:v>236.8499999999286</c:v>
                </c:pt>
                <c:pt idx="23786">
                  <c:v>236.85999999992859</c:v>
                </c:pt>
                <c:pt idx="23787">
                  <c:v>236.86999999992861</c:v>
                </c:pt>
                <c:pt idx="23788">
                  <c:v>236.8799999999286</c:v>
                </c:pt>
                <c:pt idx="23789">
                  <c:v>236.88999999992859</c:v>
                </c:pt>
                <c:pt idx="23790">
                  <c:v>236.89999999992861</c:v>
                </c:pt>
                <c:pt idx="23791">
                  <c:v>236.9099999999286</c:v>
                </c:pt>
                <c:pt idx="23792">
                  <c:v>236.91999999992859</c:v>
                </c:pt>
                <c:pt idx="23793">
                  <c:v>236.92999999992861</c:v>
                </c:pt>
                <c:pt idx="23794">
                  <c:v>236.93999999992849</c:v>
                </c:pt>
                <c:pt idx="23795">
                  <c:v>236.94999999992851</c:v>
                </c:pt>
                <c:pt idx="23796">
                  <c:v>236.95999999992861</c:v>
                </c:pt>
                <c:pt idx="23797">
                  <c:v>236.96999999992849</c:v>
                </c:pt>
                <c:pt idx="23798">
                  <c:v>236.97999999992851</c:v>
                </c:pt>
                <c:pt idx="23799">
                  <c:v>236.9899999999285</c:v>
                </c:pt>
                <c:pt idx="23800">
                  <c:v>236.99999999992849</c:v>
                </c:pt>
                <c:pt idx="23801">
                  <c:v>237.00999999992851</c:v>
                </c:pt>
                <c:pt idx="23802">
                  <c:v>237.0199999999285</c:v>
                </c:pt>
                <c:pt idx="23803">
                  <c:v>237.02999999992849</c:v>
                </c:pt>
                <c:pt idx="23804">
                  <c:v>237.03999999992851</c:v>
                </c:pt>
                <c:pt idx="23805">
                  <c:v>237.04999999992839</c:v>
                </c:pt>
                <c:pt idx="23806">
                  <c:v>237.05999999992841</c:v>
                </c:pt>
                <c:pt idx="23807">
                  <c:v>237.0699999999284</c:v>
                </c:pt>
                <c:pt idx="23808">
                  <c:v>237.07999999992839</c:v>
                </c:pt>
                <c:pt idx="23809">
                  <c:v>237.08999999992841</c:v>
                </c:pt>
                <c:pt idx="23810">
                  <c:v>237.0999999999284</c:v>
                </c:pt>
                <c:pt idx="23811">
                  <c:v>237.10999999992839</c:v>
                </c:pt>
                <c:pt idx="23812">
                  <c:v>237.11999999992841</c:v>
                </c:pt>
                <c:pt idx="23813">
                  <c:v>237.1299999999284</c:v>
                </c:pt>
                <c:pt idx="23814">
                  <c:v>237.13999999992839</c:v>
                </c:pt>
                <c:pt idx="23815">
                  <c:v>237.14999999992841</c:v>
                </c:pt>
                <c:pt idx="23816">
                  <c:v>237.15999999992829</c:v>
                </c:pt>
                <c:pt idx="23817">
                  <c:v>237.16999999992831</c:v>
                </c:pt>
                <c:pt idx="23818">
                  <c:v>237.1799999999283</c:v>
                </c:pt>
                <c:pt idx="23819">
                  <c:v>237.18999999992829</c:v>
                </c:pt>
                <c:pt idx="23820">
                  <c:v>237.19999999992831</c:v>
                </c:pt>
                <c:pt idx="23821">
                  <c:v>237.2099999999283</c:v>
                </c:pt>
                <c:pt idx="23822">
                  <c:v>237.21999999992809</c:v>
                </c:pt>
                <c:pt idx="23823">
                  <c:v>237.22999999992831</c:v>
                </c:pt>
                <c:pt idx="23824">
                  <c:v>237.2399999999283</c:v>
                </c:pt>
                <c:pt idx="23825">
                  <c:v>237.24999999992801</c:v>
                </c:pt>
                <c:pt idx="23826">
                  <c:v>237.25999999992831</c:v>
                </c:pt>
                <c:pt idx="23827">
                  <c:v>237.26999999992819</c:v>
                </c:pt>
                <c:pt idx="23828">
                  <c:v>237.27999999992821</c:v>
                </c:pt>
                <c:pt idx="23829">
                  <c:v>237.2899999999282</c:v>
                </c:pt>
                <c:pt idx="23830">
                  <c:v>237.29999999992819</c:v>
                </c:pt>
                <c:pt idx="23831">
                  <c:v>237.30999999992821</c:v>
                </c:pt>
                <c:pt idx="23832">
                  <c:v>237.3199999999282</c:v>
                </c:pt>
                <c:pt idx="23833">
                  <c:v>237.32999999992819</c:v>
                </c:pt>
                <c:pt idx="23834">
                  <c:v>237.33999999992821</c:v>
                </c:pt>
                <c:pt idx="23835">
                  <c:v>237.3499999999282</c:v>
                </c:pt>
                <c:pt idx="23836">
                  <c:v>237.35999999992819</c:v>
                </c:pt>
                <c:pt idx="23837">
                  <c:v>237.36999999992821</c:v>
                </c:pt>
                <c:pt idx="23838">
                  <c:v>237.37999999992809</c:v>
                </c:pt>
                <c:pt idx="23839">
                  <c:v>237.38999999992819</c:v>
                </c:pt>
                <c:pt idx="23840">
                  <c:v>237.39999999992821</c:v>
                </c:pt>
                <c:pt idx="23841">
                  <c:v>237.40999999992809</c:v>
                </c:pt>
                <c:pt idx="23842">
                  <c:v>237.41999999992811</c:v>
                </c:pt>
                <c:pt idx="23843">
                  <c:v>237.4299999999281</c:v>
                </c:pt>
                <c:pt idx="23844">
                  <c:v>237.43999999992809</c:v>
                </c:pt>
                <c:pt idx="23845">
                  <c:v>237.44999999992811</c:v>
                </c:pt>
                <c:pt idx="23846">
                  <c:v>237.4599999999281</c:v>
                </c:pt>
                <c:pt idx="23847">
                  <c:v>237.46999999992809</c:v>
                </c:pt>
                <c:pt idx="23848">
                  <c:v>237.47999999992811</c:v>
                </c:pt>
                <c:pt idx="23849">
                  <c:v>237.48999999992799</c:v>
                </c:pt>
                <c:pt idx="23850">
                  <c:v>237.49999999992801</c:v>
                </c:pt>
                <c:pt idx="23851">
                  <c:v>237.509999999928</c:v>
                </c:pt>
                <c:pt idx="23852">
                  <c:v>237.51999999992799</c:v>
                </c:pt>
                <c:pt idx="23853">
                  <c:v>237.52999999992801</c:v>
                </c:pt>
                <c:pt idx="23854">
                  <c:v>237.539999999928</c:v>
                </c:pt>
                <c:pt idx="23855">
                  <c:v>237.54999999992799</c:v>
                </c:pt>
                <c:pt idx="23856">
                  <c:v>237.55999999992801</c:v>
                </c:pt>
                <c:pt idx="23857">
                  <c:v>237.569999999928</c:v>
                </c:pt>
                <c:pt idx="23858">
                  <c:v>237.57999999992799</c:v>
                </c:pt>
                <c:pt idx="23859">
                  <c:v>237.58999999992801</c:v>
                </c:pt>
                <c:pt idx="23860">
                  <c:v>237.59999999992789</c:v>
                </c:pt>
                <c:pt idx="23861">
                  <c:v>237.60999999992791</c:v>
                </c:pt>
                <c:pt idx="23862">
                  <c:v>237.6199999999279</c:v>
                </c:pt>
                <c:pt idx="23863">
                  <c:v>237.62999999992789</c:v>
                </c:pt>
                <c:pt idx="23864">
                  <c:v>237.63999999992791</c:v>
                </c:pt>
                <c:pt idx="23865">
                  <c:v>237.6499999999279</c:v>
                </c:pt>
                <c:pt idx="23866">
                  <c:v>237.65999999992789</c:v>
                </c:pt>
                <c:pt idx="23867">
                  <c:v>237.66999999992791</c:v>
                </c:pt>
                <c:pt idx="23868">
                  <c:v>237.6799999999279</c:v>
                </c:pt>
                <c:pt idx="23869">
                  <c:v>237.68999999992789</c:v>
                </c:pt>
                <c:pt idx="23870">
                  <c:v>237.69999999992791</c:v>
                </c:pt>
                <c:pt idx="23871">
                  <c:v>237.70999999992779</c:v>
                </c:pt>
                <c:pt idx="23872">
                  <c:v>237.71999999992781</c:v>
                </c:pt>
                <c:pt idx="23873">
                  <c:v>237.7299999999278</c:v>
                </c:pt>
                <c:pt idx="23874">
                  <c:v>237.73999999992779</c:v>
                </c:pt>
                <c:pt idx="23875">
                  <c:v>237.74999999992781</c:v>
                </c:pt>
                <c:pt idx="23876">
                  <c:v>237.7599999999278</c:v>
                </c:pt>
                <c:pt idx="23877">
                  <c:v>237.76999999992779</c:v>
                </c:pt>
                <c:pt idx="23878">
                  <c:v>237.77999999992781</c:v>
                </c:pt>
                <c:pt idx="23879">
                  <c:v>237.7899999999278</c:v>
                </c:pt>
                <c:pt idx="23880">
                  <c:v>237.79999999992779</c:v>
                </c:pt>
                <c:pt idx="23881">
                  <c:v>237.80999999992781</c:v>
                </c:pt>
                <c:pt idx="23882">
                  <c:v>237.81999999992769</c:v>
                </c:pt>
                <c:pt idx="23883">
                  <c:v>237.82999999992779</c:v>
                </c:pt>
                <c:pt idx="23884">
                  <c:v>237.83999999992781</c:v>
                </c:pt>
                <c:pt idx="23885">
                  <c:v>237.84999999992769</c:v>
                </c:pt>
                <c:pt idx="23886">
                  <c:v>237.85999999992771</c:v>
                </c:pt>
                <c:pt idx="23887">
                  <c:v>237.8699999999277</c:v>
                </c:pt>
                <c:pt idx="23888">
                  <c:v>237.87999999992769</c:v>
                </c:pt>
                <c:pt idx="23889">
                  <c:v>237.88999999992771</c:v>
                </c:pt>
                <c:pt idx="23890">
                  <c:v>237.8999999999277</c:v>
                </c:pt>
                <c:pt idx="23891">
                  <c:v>237.90999999992769</c:v>
                </c:pt>
                <c:pt idx="23892">
                  <c:v>237.91999999992771</c:v>
                </c:pt>
                <c:pt idx="23893">
                  <c:v>237.92999999992759</c:v>
                </c:pt>
                <c:pt idx="23894">
                  <c:v>237.93999999992761</c:v>
                </c:pt>
                <c:pt idx="23895">
                  <c:v>237.9499999999276</c:v>
                </c:pt>
                <c:pt idx="23896">
                  <c:v>237.95999999992759</c:v>
                </c:pt>
                <c:pt idx="23897">
                  <c:v>237.96999999992761</c:v>
                </c:pt>
                <c:pt idx="23898">
                  <c:v>237.9799999999276</c:v>
                </c:pt>
                <c:pt idx="23899">
                  <c:v>237.98999999992759</c:v>
                </c:pt>
                <c:pt idx="23900">
                  <c:v>237.99999999992761</c:v>
                </c:pt>
                <c:pt idx="23901">
                  <c:v>238.0099999999276</c:v>
                </c:pt>
                <c:pt idx="23902">
                  <c:v>238.01999999992759</c:v>
                </c:pt>
                <c:pt idx="23903">
                  <c:v>238.02999999992761</c:v>
                </c:pt>
                <c:pt idx="23904">
                  <c:v>238.03999999992749</c:v>
                </c:pt>
                <c:pt idx="23905">
                  <c:v>238.04999999992751</c:v>
                </c:pt>
                <c:pt idx="23906">
                  <c:v>238.05999999992761</c:v>
                </c:pt>
                <c:pt idx="23907">
                  <c:v>238.06999999992749</c:v>
                </c:pt>
                <c:pt idx="23908">
                  <c:v>238.07999999992751</c:v>
                </c:pt>
                <c:pt idx="23909">
                  <c:v>238.0899999999275</c:v>
                </c:pt>
                <c:pt idx="23910">
                  <c:v>238.09999999992749</c:v>
                </c:pt>
                <c:pt idx="23911">
                  <c:v>238.10999999992751</c:v>
                </c:pt>
                <c:pt idx="23912">
                  <c:v>238.1199999999275</c:v>
                </c:pt>
                <c:pt idx="23913">
                  <c:v>238.12999999992749</c:v>
                </c:pt>
                <c:pt idx="23914">
                  <c:v>238.13999999992751</c:v>
                </c:pt>
                <c:pt idx="23915">
                  <c:v>238.14999999992739</c:v>
                </c:pt>
                <c:pt idx="23916">
                  <c:v>238.15999999992741</c:v>
                </c:pt>
                <c:pt idx="23917">
                  <c:v>238.1699999999274</c:v>
                </c:pt>
                <c:pt idx="23918">
                  <c:v>238.17999999992739</c:v>
                </c:pt>
                <c:pt idx="23919">
                  <c:v>238.18999999992741</c:v>
                </c:pt>
                <c:pt idx="23920">
                  <c:v>238.1999999999274</c:v>
                </c:pt>
                <c:pt idx="23921">
                  <c:v>238.20999999992739</c:v>
                </c:pt>
                <c:pt idx="23922">
                  <c:v>238.21999999992741</c:v>
                </c:pt>
                <c:pt idx="23923">
                  <c:v>238.2299999999274</c:v>
                </c:pt>
                <c:pt idx="23924">
                  <c:v>238.23999999992739</c:v>
                </c:pt>
                <c:pt idx="23925">
                  <c:v>238.24999999992741</c:v>
                </c:pt>
                <c:pt idx="23926">
                  <c:v>238.25999999992729</c:v>
                </c:pt>
                <c:pt idx="23927">
                  <c:v>238.26999999992731</c:v>
                </c:pt>
                <c:pt idx="23928">
                  <c:v>238.2799999999273</c:v>
                </c:pt>
                <c:pt idx="23929">
                  <c:v>238.28999999992729</c:v>
                </c:pt>
                <c:pt idx="23930">
                  <c:v>238.29999999992731</c:v>
                </c:pt>
                <c:pt idx="23931">
                  <c:v>238.3099999999273</c:v>
                </c:pt>
                <c:pt idx="23932">
                  <c:v>238.31999999992729</c:v>
                </c:pt>
                <c:pt idx="23933">
                  <c:v>238.32999999992731</c:v>
                </c:pt>
                <c:pt idx="23934">
                  <c:v>238.3399999999273</c:v>
                </c:pt>
                <c:pt idx="23935">
                  <c:v>238.34999999992729</c:v>
                </c:pt>
                <c:pt idx="23936">
                  <c:v>238.35999999992731</c:v>
                </c:pt>
                <c:pt idx="23937">
                  <c:v>238.36999999992719</c:v>
                </c:pt>
                <c:pt idx="23938">
                  <c:v>238.37999999992721</c:v>
                </c:pt>
                <c:pt idx="23939">
                  <c:v>238.38999999992731</c:v>
                </c:pt>
                <c:pt idx="23940">
                  <c:v>238.39999999992719</c:v>
                </c:pt>
                <c:pt idx="23941">
                  <c:v>238.40999999992721</c:v>
                </c:pt>
                <c:pt idx="23942">
                  <c:v>238.4199999999272</c:v>
                </c:pt>
                <c:pt idx="23943">
                  <c:v>238.42999999992719</c:v>
                </c:pt>
                <c:pt idx="23944">
                  <c:v>238.43999999992721</c:v>
                </c:pt>
                <c:pt idx="23945">
                  <c:v>238.4499999999272</c:v>
                </c:pt>
                <c:pt idx="23946">
                  <c:v>238.45999999992719</c:v>
                </c:pt>
                <c:pt idx="23947">
                  <c:v>238.46999999992721</c:v>
                </c:pt>
                <c:pt idx="23948">
                  <c:v>238.47999999992709</c:v>
                </c:pt>
                <c:pt idx="23949">
                  <c:v>238.48999999992719</c:v>
                </c:pt>
                <c:pt idx="23950">
                  <c:v>238.49999999992721</c:v>
                </c:pt>
                <c:pt idx="23951">
                  <c:v>238.50999999992709</c:v>
                </c:pt>
                <c:pt idx="23952">
                  <c:v>238.51999999992711</c:v>
                </c:pt>
                <c:pt idx="23953">
                  <c:v>238.5299999999271</c:v>
                </c:pt>
                <c:pt idx="23954">
                  <c:v>238.53999999992709</c:v>
                </c:pt>
                <c:pt idx="23955">
                  <c:v>238.54999999992711</c:v>
                </c:pt>
                <c:pt idx="23956">
                  <c:v>238.5599999999271</c:v>
                </c:pt>
                <c:pt idx="23957">
                  <c:v>238.56999999992709</c:v>
                </c:pt>
                <c:pt idx="23958">
                  <c:v>238.57999999992711</c:v>
                </c:pt>
                <c:pt idx="23959">
                  <c:v>238.58999999992699</c:v>
                </c:pt>
                <c:pt idx="23960">
                  <c:v>238.59999999992701</c:v>
                </c:pt>
                <c:pt idx="23961">
                  <c:v>238.609999999927</c:v>
                </c:pt>
                <c:pt idx="23962">
                  <c:v>238.61999999992699</c:v>
                </c:pt>
                <c:pt idx="23963">
                  <c:v>238.62999999992701</c:v>
                </c:pt>
                <c:pt idx="23964">
                  <c:v>238.639999999927</c:v>
                </c:pt>
                <c:pt idx="23965">
                  <c:v>238.64999999992699</c:v>
                </c:pt>
                <c:pt idx="23966">
                  <c:v>238.65999999992701</c:v>
                </c:pt>
                <c:pt idx="23967">
                  <c:v>238.669999999927</c:v>
                </c:pt>
                <c:pt idx="23968">
                  <c:v>238.67999999992699</c:v>
                </c:pt>
                <c:pt idx="23969">
                  <c:v>238.68999999992701</c:v>
                </c:pt>
                <c:pt idx="23970">
                  <c:v>238.69999999992689</c:v>
                </c:pt>
                <c:pt idx="23971">
                  <c:v>238.70999999992691</c:v>
                </c:pt>
                <c:pt idx="23972">
                  <c:v>238.7199999999269</c:v>
                </c:pt>
                <c:pt idx="23973">
                  <c:v>238.72999999992689</c:v>
                </c:pt>
                <c:pt idx="23974">
                  <c:v>238.73999999992691</c:v>
                </c:pt>
                <c:pt idx="23975">
                  <c:v>238.7499999999269</c:v>
                </c:pt>
                <c:pt idx="23976">
                  <c:v>238.75999999992689</c:v>
                </c:pt>
                <c:pt idx="23977">
                  <c:v>238.76999999992691</c:v>
                </c:pt>
                <c:pt idx="23978">
                  <c:v>238.7799999999269</c:v>
                </c:pt>
                <c:pt idx="23979">
                  <c:v>238.78999999992689</c:v>
                </c:pt>
                <c:pt idx="23980">
                  <c:v>238.79999999992691</c:v>
                </c:pt>
                <c:pt idx="23981">
                  <c:v>238.80999999992679</c:v>
                </c:pt>
                <c:pt idx="23982">
                  <c:v>238.81999999992681</c:v>
                </c:pt>
                <c:pt idx="23983">
                  <c:v>238.829999999927</c:v>
                </c:pt>
                <c:pt idx="23984">
                  <c:v>238.83999999992679</c:v>
                </c:pt>
                <c:pt idx="23985">
                  <c:v>238.84999999992681</c:v>
                </c:pt>
                <c:pt idx="23986">
                  <c:v>238.8599999999268</c:v>
                </c:pt>
                <c:pt idx="23987">
                  <c:v>238.86999999992679</c:v>
                </c:pt>
                <c:pt idx="23988">
                  <c:v>238.87999999992681</c:v>
                </c:pt>
                <c:pt idx="23989">
                  <c:v>238.8899999999268</c:v>
                </c:pt>
                <c:pt idx="23990">
                  <c:v>238.89999999992679</c:v>
                </c:pt>
                <c:pt idx="23991">
                  <c:v>238.90999999992681</c:v>
                </c:pt>
                <c:pt idx="23992">
                  <c:v>238.91999999992669</c:v>
                </c:pt>
                <c:pt idx="23993">
                  <c:v>238.92999999992679</c:v>
                </c:pt>
                <c:pt idx="23994">
                  <c:v>238.93999999992681</c:v>
                </c:pt>
                <c:pt idx="23995">
                  <c:v>238.94999999992669</c:v>
                </c:pt>
                <c:pt idx="23996">
                  <c:v>238.95999999992671</c:v>
                </c:pt>
                <c:pt idx="23997">
                  <c:v>238.9699999999267</c:v>
                </c:pt>
                <c:pt idx="23998">
                  <c:v>238.97999999992669</c:v>
                </c:pt>
                <c:pt idx="23999">
                  <c:v>238.98999999992671</c:v>
                </c:pt>
                <c:pt idx="24000">
                  <c:v>238.9999999999267</c:v>
                </c:pt>
                <c:pt idx="24001">
                  <c:v>239.00999999992669</c:v>
                </c:pt>
                <c:pt idx="24002">
                  <c:v>239.01999999992671</c:v>
                </c:pt>
                <c:pt idx="24003">
                  <c:v>239.02999999992659</c:v>
                </c:pt>
                <c:pt idx="24004">
                  <c:v>239.03999999992661</c:v>
                </c:pt>
                <c:pt idx="24005">
                  <c:v>239.0499999999266</c:v>
                </c:pt>
                <c:pt idx="24006">
                  <c:v>239.05999999992659</c:v>
                </c:pt>
                <c:pt idx="24007">
                  <c:v>239.06999999992661</c:v>
                </c:pt>
                <c:pt idx="24008">
                  <c:v>239.0799999999266</c:v>
                </c:pt>
                <c:pt idx="24009">
                  <c:v>239.08999999992659</c:v>
                </c:pt>
                <c:pt idx="24010">
                  <c:v>239.09999999992661</c:v>
                </c:pt>
                <c:pt idx="24011">
                  <c:v>239.1099999999266</c:v>
                </c:pt>
                <c:pt idx="24012">
                  <c:v>239.11999999992659</c:v>
                </c:pt>
                <c:pt idx="24013">
                  <c:v>239.12999999992661</c:v>
                </c:pt>
                <c:pt idx="24014">
                  <c:v>239.13999999992649</c:v>
                </c:pt>
                <c:pt idx="24015">
                  <c:v>239.14999999992651</c:v>
                </c:pt>
                <c:pt idx="24016">
                  <c:v>239.15999999992661</c:v>
                </c:pt>
                <c:pt idx="24017">
                  <c:v>239.16999999992649</c:v>
                </c:pt>
                <c:pt idx="24018">
                  <c:v>239.17999999992651</c:v>
                </c:pt>
                <c:pt idx="24019">
                  <c:v>239.1899999999265</c:v>
                </c:pt>
                <c:pt idx="24020">
                  <c:v>239.19999999992649</c:v>
                </c:pt>
                <c:pt idx="24021">
                  <c:v>239.20999999992651</c:v>
                </c:pt>
                <c:pt idx="24022">
                  <c:v>239.2199999999265</c:v>
                </c:pt>
                <c:pt idx="24023">
                  <c:v>239.22999999992649</c:v>
                </c:pt>
                <c:pt idx="24024">
                  <c:v>239.23999999992651</c:v>
                </c:pt>
                <c:pt idx="24025">
                  <c:v>239.24999999992639</c:v>
                </c:pt>
                <c:pt idx="24026">
                  <c:v>239.25999999992641</c:v>
                </c:pt>
                <c:pt idx="24027">
                  <c:v>239.2699999999264</c:v>
                </c:pt>
                <c:pt idx="24028">
                  <c:v>239.27999999992639</c:v>
                </c:pt>
                <c:pt idx="24029">
                  <c:v>239.28999999992641</c:v>
                </c:pt>
                <c:pt idx="24030">
                  <c:v>239.2999999999264</c:v>
                </c:pt>
                <c:pt idx="24031">
                  <c:v>239.30999999992639</c:v>
                </c:pt>
                <c:pt idx="24032">
                  <c:v>239.31999999992641</c:v>
                </c:pt>
                <c:pt idx="24033">
                  <c:v>239.3299999999264</c:v>
                </c:pt>
                <c:pt idx="24034">
                  <c:v>239.33999999992639</c:v>
                </c:pt>
                <c:pt idx="24035">
                  <c:v>239.34999999992641</c:v>
                </c:pt>
                <c:pt idx="24036">
                  <c:v>239.3599999999264</c:v>
                </c:pt>
                <c:pt idx="24037">
                  <c:v>239.36999999992639</c:v>
                </c:pt>
                <c:pt idx="24038">
                  <c:v>239.37999999992641</c:v>
                </c:pt>
                <c:pt idx="24039">
                  <c:v>239.3899999999264</c:v>
                </c:pt>
                <c:pt idx="24040">
                  <c:v>239.39999999992631</c:v>
                </c:pt>
                <c:pt idx="24041">
                  <c:v>239.4099999999263</c:v>
                </c:pt>
                <c:pt idx="24042">
                  <c:v>239.41999999992629</c:v>
                </c:pt>
                <c:pt idx="24043">
                  <c:v>239.42999999992631</c:v>
                </c:pt>
                <c:pt idx="24044">
                  <c:v>239.4399999999263</c:v>
                </c:pt>
                <c:pt idx="24045">
                  <c:v>239.44999999992629</c:v>
                </c:pt>
                <c:pt idx="24046">
                  <c:v>239.45999999992631</c:v>
                </c:pt>
                <c:pt idx="24047">
                  <c:v>239.46999999992619</c:v>
                </c:pt>
                <c:pt idx="24048">
                  <c:v>239.47999999992621</c:v>
                </c:pt>
                <c:pt idx="24049">
                  <c:v>239.48999999992631</c:v>
                </c:pt>
                <c:pt idx="24050">
                  <c:v>239.49999999992619</c:v>
                </c:pt>
                <c:pt idx="24051">
                  <c:v>239.50999999992621</c:v>
                </c:pt>
                <c:pt idx="24052">
                  <c:v>239.5199999999262</c:v>
                </c:pt>
                <c:pt idx="24053">
                  <c:v>239.52999999992619</c:v>
                </c:pt>
                <c:pt idx="24054">
                  <c:v>239.53999999992621</c:v>
                </c:pt>
                <c:pt idx="24055">
                  <c:v>239.5499999999262</c:v>
                </c:pt>
                <c:pt idx="24056">
                  <c:v>239.55999999992619</c:v>
                </c:pt>
                <c:pt idx="24057">
                  <c:v>239.56999999992621</c:v>
                </c:pt>
                <c:pt idx="24058">
                  <c:v>239.57999999992609</c:v>
                </c:pt>
                <c:pt idx="24059">
                  <c:v>239.58999999992619</c:v>
                </c:pt>
                <c:pt idx="24060">
                  <c:v>239.59999999992621</c:v>
                </c:pt>
                <c:pt idx="24061">
                  <c:v>239.60999999992609</c:v>
                </c:pt>
                <c:pt idx="24062">
                  <c:v>239.61999999992611</c:v>
                </c:pt>
                <c:pt idx="24063">
                  <c:v>239.6299999999261</c:v>
                </c:pt>
                <c:pt idx="24064">
                  <c:v>239.63999999992609</c:v>
                </c:pt>
                <c:pt idx="24065">
                  <c:v>239.64999999992611</c:v>
                </c:pt>
                <c:pt idx="24066">
                  <c:v>239.6599999999261</c:v>
                </c:pt>
                <c:pt idx="24067">
                  <c:v>239.66999999992609</c:v>
                </c:pt>
                <c:pt idx="24068">
                  <c:v>239.67999999992611</c:v>
                </c:pt>
                <c:pt idx="24069">
                  <c:v>239.68999999992599</c:v>
                </c:pt>
                <c:pt idx="24070">
                  <c:v>239.69999999992601</c:v>
                </c:pt>
                <c:pt idx="24071">
                  <c:v>239.709999999926</c:v>
                </c:pt>
                <c:pt idx="24072">
                  <c:v>239.71999999992599</c:v>
                </c:pt>
                <c:pt idx="24073">
                  <c:v>239.72999999992601</c:v>
                </c:pt>
                <c:pt idx="24074">
                  <c:v>239.739999999926</c:v>
                </c:pt>
                <c:pt idx="24075">
                  <c:v>239.74999999992599</c:v>
                </c:pt>
                <c:pt idx="24076">
                  <c:v>239.75999999992601</c:v>
                </c:pt>
                <c:pt idx="24077">
                  <c:v>239.769999999926</c:v>
                </c:pt>
                <c:pt idx="24078">
                  <c:v>239.77999999992599</c:v>
                </c:pt>
                <c:pt idx="24079">
                  <c:v>239.78999999992601</c:v>
                </c:pt>
                <c:pt idx="24080">
                  <c:v>239.79999999992589</c:v>
                </c:pt>
                <c:pt idx="24081">
                  <c:v>239.80999999992599</c:v>
                </c:pt>
                <c:pt idx="24082">
                  <c:v>239.81999999992601</c:v>
                </c:pt>
                <c:pt idx="24083">
                  <c:v>239.829999999926</c:v>
                </c:pt>
                <c:pt idx="24084">
                  <c:v>239.83999999992599</c:v>
                </c:pt>
                <c:pt idx="24085">
                  <c:v>239.8499999999259</c:v>
                </c:pt>
                <c:pt idx="24086">
                  <c:v>239.859999999926</c:v>
                </c:pt>
                <c:pt idx="24087">
                  <c:v>239.86999999992599</c:v>
                </c:pt>
                <c:pt idx="24088">
                  <c:v>239.87999999992601</c:v>
                </c:pt>
                <c:pt idx="24089">
                  <c:v>239.889999999926</c:v>
                </c:pt>
                <c:pt idx="24090">
                  <c:v>239.899999999926</c:v>
                </c:pt>
                <c:pt idx="24091">
                  <c:v>239.90999999992579</c:v>
                </c:pt>
                <c:pt idx="24092">
                  <c:v>239.91999999992581</c:v>
                </c:pt>
                <c:pt idx="24093">
                  <c:v>239.929999999926</c:v>
                </c:pt>
                <c:pt idx="24094">
                  <c:v>239.93999999992579</c:v>
                </c:pt>
                <c:pt idx="24095">
                  <c:v>239.94999999992581</c:v>
                </c:pt>
                <c:pt idx="24096">
                  <c:v>239.9599999999258</c:v>
                </c:pt>
                <c:pt idx="24097">
                  <c:v>239.96999999992579</c:v>
                </c:pt>
                <c:pt idx="24098">
                  <c:v>239.97999999992581</c:v>
                </c:pt>
                <c:pt idx="24099">
                  <c:v>239.9899999999258</c:v>
                </c:pt>
                <c:pt idx="24100">
                  <c:v>239.99999999992579</c:v>
                </c:pt>
                <c:pt idx="24101">
                  <c:v>240.00999999992581</c:v>
                </c:pt>
                <c:pt idx="24102">
                  <c:v>240.01999999992569</c:v>
                </c:pt>
                <c:pt idx="24103">
                  <c:v>240.02999999992579</c:v>
                </c:pt>
                <c:pt idx="24104">
                  <c:v>240.03999999992581</c:v>
                </c:pt>
                <c:pt idx="24105">
                  <c:v>240.04999999992569</c:v>
                </c:pt>
                <c:pt idx="24106">
                  <c:v>240.05999999992571</c:v>
                </c:pt>
                <c:pt idx="24107">
                  <c:v>240.0699999999257</c:v>
                </c:pt>
                <c:pt idx="24108">
                  <c:v>240.07999999992569</c:v>
                </c:pt>
                <c:pt idx="24109">
                  <c:v>240.08999999992571</c:v>
                </c:pt>
                <c:pt idx="24110">
                  <c:v>240.0999999999257</c:v>
                </c:pt>
                <c:pt idx="24111">
                  <c:v>240.10999999992569</c:v>
                </c:pt>
                <c:pt idx="24112">
                  <c:v>240.11999999992571</c:v>
                </c:pt>
                <c:pt idx="24113">
                  <c:v>240.12999999992559</c:v>
                </c:pt>
                <c:pt idx="24114">
                  <c:v>240.13999999992561</c:v>
                </c:pt>
                <c:pt idx="24115">
                  <c:v>240.1499999999256</c:v>
                </c:pt>
                <c:pt idx="24116">
                  <c:v>240.15999999992559</c:v>
                </c:pt>
                <c:pt idx="24117">
                  <c:v>240.16999999992561</c:v>
                </c:pt>
                <c:pt idx="24118">
                  <c:v>240.1799999999256</c:v>
                </c:pt>
                <c:pt idx="24119">
                  <c:v>240.18999999992559</c:v>
                </c:pt>
                <c:pt idx="24120">
                  <c:v>240.19999999992561</c:v>
                </c:pt>
                <c:pt idx="24121">
                  <c:v>240.2099999999256</c:v>
                </c:pt>
                <c:pt idx="24122">
                  <c:v>240.21999999992559</c:v>
                </c:pt>
                <c:pt idx="24123">
                  <c:v>240.22999999992561</c:v>
                </c:pt>
                <c:pt idx="24124">
                  <c:v>240.23999999992549</c:v>
                </c:pt>
                <c:pt idx="24125">
                  <c:v>240.24999999992551</c:v>
                </c:pt>
                <c:pt idx="24126">
                  <c:v>240.25999999992561</c:v>
                </c:pt>
                <c:pt idx="24127">
                  <c:v>240.26999999992549</c:v>
                </c:pt>
                <c:pt idx="24128">
                  <c:v>240.27999999992551</c:v>
                </c:pt>
                <c:pt idx="24129">
                  <c:v>240.2899999999255</c:v>
                </c:pt>
                <c:pt idx="24130">
                  <c:v>240.29999999992549</c:v>
                </c:pt>
                <c:pt idx="24131">
                  <c:v>240.30999999992551</c:v>
                </c:pt>
                <c:pt idx="24132">
                  <c:v>240.3199999999255</c:v>
                </c:pt>
                <c:pt idx="24133">
                  <c:v>240.32999999992549</c:v>
                </c:pt>
                <c:pt idx="24134">
                  <c:v>240.33999999992551</c:v>
                </c:pt>
                <c:pt idx="24135">
                  <c:v>240.34999999992539</c:v>
                </c:pt>
                <c:pt idx="24136">
                  <c:v>240.35999999992549</c:v>
                </c:pt>
                <c:pt idx="24137">
                  <c:v>240.36999999992551</c:v>
                </c:pt>
                <c:pt idx="24138">
                  <c:v>240.37999999992539</c:v>
                </c:pt>
                <c:pt idx="24139">
                  <c:v>240.38999999992541</c:v>
                </c:pt>
                <c:pt idx="24140">
                  <c:v>240.3999999999254</c:v>
                </c:pt>
                <c:pt idx="24141">
                  <c:v>240.40999999992539</c:v>
                </c:pt>
                <c:pt idx="24142">
                  <c:v>240.41999999992541</c:v>
                </c:pt>
                <c:pt idx="24143">
                  <c:v>240.4299999999254</c:v>
                </c:pt>
                <c:pt idx="24144">
                  <c:v>240.43999999992539</c:v>
                </c:pt>
                <c:pt idx="24145">
                  <c:v>240.44999999992541</c:v>
                </c:pt>
                <c:pt idx="24146">
                  <c:v>240.4599999999254</c:v>
                </c:pt>
                <c:pt idx="24147">
                  <c:v>240.46999999992539</c:v>
                </c:pt>
                <c:pt idx="24148">
                  <c:v>240.47999999992541</c:v>
                </c:pt>
                <c:pt idx="24149">
                  <c:v>240.4899999999254</c:v>
                </c:pt>
                <c:pt idx="24150">
                  <c:v>240.49999999992531</c:v>
                </c:pt>
                <c:pt idx="24151">
                  <c:v>240.5099999999253</c:v>
                </c:pt>
                <c:pt idx="24152">
                  <c:v>240.51999999992529</c:v>
                </c:pt>
                <c:pt idx="24153">
                  <c:v>240.52999999992531</c:v>
                </c:pt>
                <c:pt idx="24154">
                  <c:v>240.5399999999253</c:v>
                </c:pt>
                <c:pt idx="24155">
                  <c:v>240.54999999992529</c:v>
                </c:pt>
                <c:pt idx="24156">
                  <c:v>240.55999999992531</c:v>
                </c:pt>
                <c:pt idx="24157">
                  <c:v>240.56999999992519</c:v>
                </c:pt>
                <c:pt idx="24158">
                  <c:v>240.57999999992521</c:v>
                </c:pt>
                <c:pt idx="24159">
                  <c:v>240.58999999992531</c:v>
                </c:pt>
                <c:pt idx="24160">
                  <c:v>240.59999999992519</c:v>
                </c:pt>
                <c:pt idx="24161">
                  <c:v>240.60999999992521</c:v>
                </c:pt>
                <c:pt idx="24162">
                  <c:v>240.6199999999252</c:v>
                </c:pt>
                <c:pt idx="24163">
                  <c:v>240.62999999992519</c:v>
                </c:pt>
                <c:pt idx="24164">
                  <c:v>240.63999999992521</c:v>
                </c:pt>
                <c:pt idx="24165">
                  <c:v>240.6499999999252</c:v>
                </c:pt>
                <c:pt idx="24166">
                  <c:v>240.65999999992519</c:v>
                </c:pt>
                <c:pt idx="24167">
                  <c:v>240.66999999992521</c:v>
                </c:pt>
                <c:pt idx="24168">
                  <c:v>240.67999999992509</c:v>
                </c:pt>
                <c:pt idx="24169">
                  <c:v>240.68999999992519</c:v>
                </c:pt>
                <c:pt idx="24170">
                  <c:v>240.69999999992521</c:v>
                </c:pt>
                <c:pt idx="24171">
                  <c:v>240.70999999992509</c:v>
                </c:pt>
                <c:pt idx="24172">
                  <c:v>240.71999999992511</c:v>
                </c:pt>
                <c:pt idx="24173">
                  <c:v>240.7299999999251</c:v>
                </c:pt>
                <c:pt idx="24174">
                  <c:v>240.73999999992509</c:v>
                </c:pt>
                <c:pt idx="24175">
                  <c:v>240.74999999992511</c:v>
                </c:pt>
                <c:pt idx="24176">
                  <c:v>240.7599999999251</c:v>
                </c:pt>
                <c:pt idx="24177">
                  <c:v>240.76999999992509</c:v>
                </c:pt>
                <c:pt idx="24178">
                  <c:v>240.77999999992511</c:v>
                </c:pt>
                <c:pt idx="24179">
                  <c:v>240.78999999992499</c:v>
                </c:pt>
                <c:pt idx="24180">
                  <c:v>240.79999999992501</c:v>
                </c:pt>
                <c:pt idx="24181">
                  <c:v>240.80999999992511</c:v>
                </c:pt>
                <c:pt idx="24182">
                  <c:v>240.81999999992499</c:v>
                </c:pt>
                <c:pt idx="24183">
                  <c:v>240.82999999992501</c:v>
                </c:pt>
                <c:pt idx="24184">
                  <c:v>240.839999999925</c:v>
                </c:pt>
                <c:pt idx="24185">
                  <c:v>240.84999999992499</c:v>
                </c:pt>
                <c:pt idx="24186">
                  <c:v>240.85999999992501</c:v>
                </c:pt>
                <c:pt idx="24187">
                  <c:v>240.869999999925</c:v>
                </c:pt>
                <c:pt idx="24188">
                  <c:v>240.87999999992499</c:v>
                </c:pt>
                <c:pt idx="24189">
                  <c:v>240.88999999992501</c:v>
                </c:pt>
                <c:pt idx="24190">
                  <c:v>240.899999999925</c:v>
                </c:pt>
                <c:pt idx="24191">
                  <c:v>240.90999999992499</c:v>
                </c:pt>
                <c:pt idx="24192">
                  <c:v>240.91999999992501</c:v>
                </c:pt>
                <c:pt idx="24193">
                  <c:v>240.929999999925</c:v>
                </c:pt>
                <c:pt idx="24194">
                  <c:v>240.93999999992499</c:v>
                </c:pt>
                <c:pt idx="24195">
                  <c:v>240.9499999999249</c:v>
                </c:pt>
                <c:pt idx="24196">
                  <c:v>240.959999999925</c:v>
                </c:pt>
                <c:pt idx="24197">
                  <c:v>240.96999999992499</c:v>
                </c:pt>
                <c:pt idx="24198">
                  <c:v>240.9799999999249</c:v>
                </c:pt>
                <c:pt idx="24199">
                  <c:v>240.989999999925</c:v>
                </c:pt>
                <c:pt idx="24200">
                  <c:v>240.999999999925</c:v>
                </c:pt>
                <c:pt idx="24201">
                  <c:v>241.00999999992479</c:v>
                </c:pt>
                <c:pt idx="24202">
                  <c:v>241.01999999992481</c:v>
                </c:pt>
                <c:pt idx="24203">
                  <c:v>241.029999999925</c:v>
                </c:pt>
                <c:pt idx="24204">
                  <c:v>241.03999999992479</c:v>
                </c:pt>
                <c:pt idx="24205">
                  <c:v>241.04999999992481</c:v>
                </c:pt>
                <c:pt idx="24206">
                  <c:v>241.0599999999248</c:v>
                </c:pt>
                <c:pt idx="24207">
                  <c:v>241.06999999992479</c:v>
                </c:pt>
                <c:pt idx="24208">
                  <c:v>241.07999999992481</c:v>
                </c:pt>
                <c:pt idx="24209">
                  <c:v>241.0899999999248</c:v>
                </c:pt>
                <c:pt idx="24210">
                  <c:v>241.09999999992479</c:v>
                </c:pt>
                <c:pt idx="24211">
                  <c:v>241.10999999992481</c:v>
                </c:pt>
                <c:pt idx="24212">
                  <c:v>241.11999999992469</c:v>
                </c:pt>
                <c:pt idx="24213">
                  <c:v>241.12999999992479</c:v>
                </c:pt>
                <c:pt idx="24214">
                  <c:v>241.13999999992481</c:v>
                </c:pt>
                <c:pt idx="24215">
                  <c:v>241.14999999992469</c:v>
                </c:pt>
                <c:pt idx="24216">
                  <c:v>241.15999999992471</c:v>
                </c:pt>
                <c:pt idx="24217">
                  <c:v>241.1699999999247</c:v>
                </c:pt>
                <c:pt idx="24218">
                  <c:v>241.17999999992469</c:v>
                </c:pt>
                <c:pt idx="24219">
                  <c:v>241.18999999992471</c:v>
                </c:pt>
                <c:pt idx="24220">
                  <c:v>241.1999999999247</c:v>
                </c:pt>
                <c:pt idx="24221">
                  <c:v>241.20999999992469</c:v>
                </c:pt>
                <c:pt idx="24222">
                  <c:v>241.21999999992471</c:v>
                </c:pt>
                <c:pt idx="24223">
                  <c:v>241.22999999992459</c:v>
                </c:pt>
                <c:pt idx="24224">
                  <c:v>241.23999999992461</c:v>
                </c:pt>
                <c:pt idx="24225">
                  <c:v>241.2499999999246</c:v>
                </c:pt>
                <c:pt idx="24226">
                  <c:v>241.25999999992459</c:v>
                </c:pt>
                <c:pt idx="24227">
                  <c:v>241.26999999992461</c:v>
                </c:pt>
                <c:pt idx="24228">
                  <c:v>241.2799999999246</c:v>
                </c:pt>
                <c:pt idx="24229">
                  <c:v>241.28999999992459</c:v>
                </c:pt>
                <c:pt idx="24230">
                  <c:v>241.29999999992461</c:v>
                </c:pt>
                <c:pt idx="24231">
                  <c:v>241.3099999999246</c:v>
                </c:pt>
                <c:pt idx="24232">
                  <c:v>241.31999999992459</c:v>
                </c:pt>
                <c:pt idx="24233">
                  <c:v>241.32999999992461</c:v>
                </c:pt>
                <c:pt idx="24234">
                  <c:v>241.3399999999246</c:v>
                </c:pt>
                <c:pt idx="24235">
                  <c:v>241.34999999992459</c:v>
                </c:pt>
                <c:pt idx="24236">
                  <c:v>241.35999999992461</c:v>
                </c:pt>
                <c:pt idx="24237">
                  <c:v>241.36999999992449</c:v>
                </c:pt>
                <c:pt idx="24238">
                  <c:v>241.37999999992451</c:v>
                </c:pt>
                <c:pt idx="24239">
                  <c:v>241.38999999992461</c:v>
                </c:pt>
                <c:pt idx="24240">
                  <c:v>241.39999999992449</c:v>
                </c:pt>
                <c:pt idx="24241">
                  <c:v>241.40999999992451</c:v>
                </c:pt>
                <c:pt idx="24242">
                  <c:v>241.4199999999245</c:v>
                </c:pt>
                <c:pt idx="24243">
                  <c:v>241.42999999992449</c:v>
                </c:pt>
                <c:pt idx="24244">
                  <c:v>241.43999999992451</c:v>
                </c:pt>
                <c:pt idx="24245">
                  <c:v>241.44999999992439</c:v>
                </c:pt>
                <c:pt idx="24246">
                  <c:v>241.45999999992449</c:v>
                </c:pt>
                <c:pt idx="24247">
                  <c:v>241.46999999992451</c:v>
                </c:pt>
                <c:pt idx="24248">
                  <c:v>241.47999999992439</c:v>
                </c:pt>
                <c:pt idx="24249">
                  <c:v>241.48999999992441</c:v>
                </c:pt>
                <c:pt idx="24250">
                  <c:v>241.4999999999244</c:v>
                </c:pt>
                <c:pt idx="24251">
                  <c:v>241.50999999992439</c:v>
                </c:pt>
                <c:pt idx="24252">
                  <c:v>241.51999999992441</c:v>
                </c:pt>
                <c:pt idx="24253">
                  <c:v>241.5299999999244</c:v>
                </c:pt>
                <c:pt idx="24254">
                  <c:v>241.53999999992439</c:v>
                </c:pt>
                <c:pt idx="24255">
                  <c:v>241.54999999992441</c:v>
                </c:pt>
                <c:pt idx="24256">
                  <c:v>241.5599999999244</c:v>
                </c:pt>
                <c:pt idx="24257">
                  <c:v>241.56999999992439</c:v>
                </c:pt>
                <c:pt idx="24258">
                  <c:v>241.57999999992441</c:v>
                </c:pt>
                <c:pt idx="24259">
                  <c:v>241.58999999992429</c:v>
                </c:pt>
                <c:pt idx="24260">
                  <c:v>241.59999999992431</c:v>
                </c:pt>
                <c:pt idx="24261">
                  <c:v>241.6099999999243</c:v>
                </c:pt>
                <c:pt idx="24262">
                  <c:v>241.61999999992429</c:v>
                </c:pt>
                <c:pt idx="24263">
                  <c:v>241.62999999992431</c:v>
                </c:pt>
                <c:pt idx="24264">
                  <c:v>241.6399999999243</c:v>
                </c:pt>
                <c:pt idx="24265">
                  <c:v>241.64999999992429</c:v>
                </c:pt>
                <c:pt idx="24266">
                  <c:v>241.65999999992431</c:v>
                </c:pt>
                <c:pt idx="24267">
                  <c:v>241.66999999992419</c:v>
                </c:pt>
                <c:pt idx="24268">
                  <c:v>241.67999999992421</c:v>
                </c:pt>
                <c:pt idx="24269">
                  <c:v>241.68999999992431</c:v>
                </c:pt>
                <c:pt idx="24270">
                  <c:v>241.69999999992419</c:v>
                </c:pt>
                <c:pt idx="24271">
                  <c:v>241.70999999992421</c:v>
                </c:pt>
                <c:pt idx="24272">
                  <c:v>241.7199999999242</c:v>
                </c:pt>
                <c:pt idx="24273">
                  <c:v>241.72999999992419</c:v>
                </c:pt>
                <c:pt idx="24274">
                  <c:v>241.73999999992421</c:v>
                </c:pt>
                <c:pt idx="24275">
                  <c:v>241.7499999999242</c:v>
                </c:pt>
                <c:pt idx="24276">
                  <c:v>241.75999999992419</c:v>
                </c:pt>
                <c:pt idx="24277">
                  <c:v>241.76999999992421</c:v>
                </c:pt>
                <c:pt idx="24278">
                  <c:v>241.77999999992409</c:v>
                </c:pt>
                <c:pt idx="24279">
                  <c:v>241.78999999992419</c:v>
                </c:pt>
                <c:pt idx="24280">
                  <c:v>241.79999999992421</c:v>
                </c:pt>
                <c:pt idx="24281">
                  <c:v>241.80999999992409</c:v>
                </c:pt>
                <c:pt idx="24282">
                  <c:v>241.81999999992411</c:v>
                </c:pt>
                <c:pt idx="24283">
                  <c:v>241.82999999992421</c:v>
                </c:pt>
                <c:pt idx="24284">
                  <c:v>241.83999999992409</c:v>
                </c:pt>
                <c:pt idx="24285">
                  <c:v>241.84999999992411</c:v>
                </c:pt>
                <c:pt idx="24286">
                  <c:v>241.8599999999241</c:v>
                </c:pt>
                <c:pt idx="24287">
                  <c:v>241.86999999992409</c:v>
                </c:pt>
                <c:pt idx="24288">
                  <c:v>241.87999999992411</c:v>
                </c:pt>
                <c:pt idx="24289">
                  <c:v>241.8899999999241</c:v>
                </c:pt>
                <c:pt idx="24290">
                  <c:v>241.89999999992409</c:v>
                </c:pt>
                <c:pt idx="24291">
                  <c:v>241.90999999992411</c:v>
                </c:pt>
                <c:pt idx="24292">
                  <c:v>241.91999999992399</c:v>
                </c:pt>
                <c:pt idx="24293">
                  <c:v>241.92999999992401</c:v>
                </c:pt>
                <c:pt idx="24294">
                  <c:v>241.939999999924</c:v>
                </c:pt>
                <c:pt idx="24295">
                  <c:v>241.94999999992399</c:v>
                </c:pt>
                <c:pt idx="24296">
                  <c:v>241.95999999992401</c:v>
                </c:pt>
                <c:pt idx="24297">
                  <c:v>241.969999999924</c:v>
                </c:pt>
                <c:pt idx="24298">
                  <c:v>241.97999999992399</c:v>
                </c:pt>
                <c:pt idx="24299">
                  <c:v>241.98999999992401</c:v>
                </c:pt>
                <c:pt idx="24300">
                  <c:v>241.999999999924</c:v>
                </c:pt>
                <c:pt idx="24301">
                  <c:v>242.00999999992399</c:v>
                </c:pt>
                <c:pt idx="24302">
                  <c:v>242.01999999992401</c:v>
                </c:pt>
                <c:pt idx="24303">
                  <c:v>242.029999999924</c:v>
                </c:pt>
                <c:pt idx="24304">
                  <c:v>242.03999999992399</c:v>
                </c:pt>
                <c:pt idx="24305">
                  <c:v>242.0499999999239</c:v>
                </c:pt>
                <c:pt idx="24306">
                  <c:v>242.059999999924</c:v>
                </c:pt>
                <c:pt idx="24307">
                  <c:v>242.06999999992399</c:v>
                </c:pt>
                <c:pt idx="24308">
                  <c:v>242.0799999999239</c:v>
                </c:pt>
                <c:pt idx="24309">
                  <c:v>242.089999999924</c:v>
                </c:pt>
                <c:pt idx="24310">
                  <c:v>242.09999999992399</c:v>
                </c:pt>
                <c:pt idx="24311">
                  <c:v>242.10999999992379</c:v>
                </c:pt>
                <c:pt idx="24312">
                  <c:v>242.11999999992381</c:v>
                </c:pt>
                <c:pt idx="24313">
                  <c:v>242.129999999924</c:v>
                </c:pt>
                <c:pt idx="24314">
                  <c:v>242.13999999992379</c:v>
                </c:pt>
                <c:pt idx="24315">
                  <c:v>242.14999999992381</c:v>
                </c:pt>
                <c:pt idx="24316">
                  <c:v>242.1599999999238</c:v>
                </c:pt>
                <c:pt idx="24317">
                  <c:v>242.16999999992379</c:v>
                </c:pt>
                <c:pt idx="24318">
                  <c:v>242.17999999992381</c:v>
                </c:pt>
                <c:pt idx="24319">
                  <c:v>242.1899999999238</c:v>
                </c:pt>
                <c:pt idx="24320">
                  <c:v>242.19999999992379</c:v>
                </c:pt>
                <c:pt idx="24321">
                  <c:v>242.20999999992381</c:v>
                </c:pt>
                <c:pt idx="24322">
                  <c:v>242.21999999992369</c:v>
                </c:pt>
                <c:pt idx="24323">
                  <c:v>242.22999999992379</c:v>
                </c:pt>
                <c:pt idx="24324">
                  <c:v>242.23999999992381</c:v>
                </c:pt>
                <c:pt idx="24325">
                  <c:v>242.24999999992369</c:v>
                </c:pt>
                <c:pt idx="24326">
                  <c:v>242.25999999992371</c:v>
                </c:pt>
                <c:pt idx="24327">
                  <c:v>242.2699999999237</c:v>
                </c:pt>
                <c:pt idx="24328">
                  <c:v>242.27999999992369</c:v>
                </c:pt>
                <c:pt idx="24329">
                  <c:v>242.28999999992371</c:v>
                </c:pt>
                <c:pt idx="24330">
                  <c:v>242.2999999999237</c:v>
                </c:pt>
                <c:pt idx="24331">
                  <c:v>242.30999999992369</c:v>
                </c:pt>
                <c:pt idx="24332">
                  <c:v>242.31999999992371</c:v>
                </c:pt>
                <c:pt idx="24333">
                  <c:v>242.3299999999237</c:v>
                </c:pt>
                <c:pt idx="24334">
                  <c:v>242.33999999992369</c:v>
                </c:pt>
                <c:pt idx="24335">
                  <c:v>242.34999999992371</c:v>
                </c:pt>
                <c:pt idx="24336">
                  <c:v>242.35999999992359</c:v>
                </c:pt>
                <c:pt idx="24337">
                  <c:v>242.36999999992361</c:v>
                </c:pt>
                <c:pt idx="24338">
                  <c:v>242.3799999999236</c:v>
                </c:pt>
                <c:pt idx="24339">
                  <c:v>242.38999999992359</c:v>
                </c:pt>
                <c:pt idx="24340">
                  <c:v>242.39999999992361</c:v>
                </c:pt>
                <c:pt idx="24341">
                  <c:v>242.4099999999236</c:v>
                </c:pt>
                <c:pt idx="24342">
                  <c:v>242.41999999992359</c:v>
                </c:pt>
                <c:pt idx="24343">
                  <c:v>242.42999999992361</c:v>
                </c:pt>
                <c:pt idx="24344">
                  <c:v>242.4399999999236</c:v>
                </c:pt>
                <c:pt idx="24345">
                  <c:v>242.44999999992359</c:v>
                </c:pt>
                <c:pt idx="24346">
                  <c:v>242.45999999992361</c:v>
                </c:pt>
                <c:pt idx="24347">
                  <c:v>242.46999999992349</c:v>
                </c:pt>
                <c:pt idx="24348">
                  <c:v>242.47999999992351</c:v>
                </c:pt>
                <c:pt idx="24349">
                  <c:v>242.48999999992361</c:v>
                </c:pt>
                <c:pt idx="24350">
                  <c:v>242.49999999992349</c:v>
                </c:pt>
                <c:pt idx="24351">
                  <c:v>242.50999999992351</c:v>
                </c:pt>
                <c:pt idx="24352">
                  <c:v>242.5199999999235</c:v>
                </c:pt>
                <c:pt idx="24353">
                  <c:v>242.52999999992349</c:v>
                </c:pt>
                <c:pt idx="24354">
                  <c:v>242.53999999992351</c:v>
                </c:pt>
                <c:pt idx="24355">
                  <c:v>242.54999999992339</c:v>
                </c:pt>
                <c:pt idx="24356">
                  <c:v>242.55999999992349</c:v>
                </c:pt>
                <c:pt idx="24357">
                  <c:v>242.56999999992351</c:v>
                </c:pt>
                <c:pt idx="24358">
                  <c:v>242.57999999992339</c:v>
                </c:pt>
                <c:pt idx="24359">
                  <c:v>242.58999999992341</c:v>
                </c:pt>
                <c:pt idx="24360">
                  <c:v>242.5999999999234</c:v>
                </c:pt>
                <c:pt idx="24361">
                  <c:v>242.60999999992339</c:v>
                </c:pt>
                <c:pt idx="24362">
                  <c:v>242.61999999992341</c:v>
                </c:pt>
                <c:pt idx="24363">
                  <c:v>242.6299999999234</c:v>
                </c:pt>
                <c:pt idx="24364">
                  <c:v>242.63999999992339</c:v>
                </c:pt>
                <c:pt idx="24365">
                  <c:v>242.64999999992341</c:v>
                </c:pt>
                <c:pt idx="24366">
                  <c:v>242.6599999999234</c:v>
                </c:pt>
                <c:pt idx="24367">
                  <c:v>242.66999999992339</c:v>
                </c:pt>
                <c:pt idx="24368">
                  <c:v>242.67999999992341</c:v>
                </c:pt>
                <c:pt idx="24369">
                  <c:v>242.68999999992329</c:v>
                </c:pt>
                <c:pt idx="24370">
                  <c:v>242.69999999992331</c:v>
                </c:pt>
                <c:pt idx="24371">
                  <c:v>242.7099999999233</c:v>
                </c:pt>
                <c:pt idx="24372">
                  <c:v>242.71999999992329</c:v>
                </c:pt>
                <c:pt idx="24373">
                  <c:v>242.72999999992331</c:v>
                </c:pt>
                <c:pt idx="24374">
                  <c:v>242.7399999999233</c:v>
                </c:pt>
                <c:pt idx="24375">
                  <c:v>242.74999999992329</c:v>
                </c:pt>
                <c:pt idx="24376">
                  <c:v>242.75999999992331</c:v>
                </c:pt>
                <c:pt idx="24377">
                  <c:v>242.76999999992319</c:v>
                </c:pt>
                <c:pt idx="24378">
                  <c:v>242.77999999992321</c:v>
                </c:pt>
                <c:pt idx="24379">
                  <c:v>242.78999999992331</c:v>
                </c:pt>
                <c:pt idx="24380">
                  <c:v>242.79999999992319</c:v>
                </c:pt>
                <c:pt idx="24381">
                  <c:v>242.80999999992321</c:v>
                </c:pt>
                <c:pt idx="24382">
                  <c:v>242.8199999999232</c:v>
                </c:pt>
                <c:pt idx="24383">
                  <c:v>242.82999999992319</c:v>
                </c:pt>
                <c:pt idx="24384">
                  <c:v>242.83999999992321</c:v>
                </c:pt>
                <c:pt idx="24385">
                  <c:v>242.8499999999232</c:v>
                </c:pt>
                <c:pt idx="24386">
                  <c:v>242.85999999992319</c:v>
                </c:pt>
                <c:pt idx="24387">
                  <c:v>242.86999999992321</c:v>
                </c:pt>
                <c:pt idx="24388">
                  <c:v>242.8799999999232</c:v>
                </c:pt>
                <c:pt idx="24389">
                  <c:v>242.88999999992319</c:v>
                </c:pt>
                <c:pt idx="24390">
                  <c:v>242.89999999992321</c:v>
                </c:pt>
                <c:pt idx="24391">
                  <c:v>242.90999999992309</c:v>
                </c:pt>
                <c:pt idx="24392">
                  <c:v>242.91999999992311</c:v>
                </c:pt>
                <c:pt idx="24393">
                  <c:v>242.92999999992321</c:v>
                </c:pt>
                <c:pt idx="24394">
                  <c:v>242.93999999992309</c:v>
                </c:pt>
                <c:pt idx="24395">
                  <c:v>242.94999999992311</c:v>
                </c:pt>
                <c:pt idx="24396">
                  <c:v>242.9599999999231</c:v>
                </c:pt>
                <c:pt idx="24397">
                  <c:v>242.96999999992309</c:v>
                </c:pt>
                <c:pt idx="24398">
                  <c:v>242.97999999992311</c:v>
                </c:pt>
                <c:pt idx="24399">
                  <c:v>242.9899999999231</c:v>
                </c:pt>
                <c:pt idx="24400">
                  <c:v>242.99999999992309</c:v>
                </c:pt>
                <c:pt idx="24401">
                  <c:v>243.00999999992311</c:v>
                </c:pt>
                <c:pt idx="24402">
                  <c:v>243.01999999992299</c:v>
                </c:pt>
                <c:pt idx="24403">
                  <c:v>243.02999999992301</c:v>
                </c:pt>
                <c:pt idx="24404">
                  <c:v>243.039999999923</c:v>
                </c:pt>
                <c:pt idx="24405">
                  <c:v>243.04999999992299</c:v>
                </c:pt>
                <c:pt idx="24406">
                  <c:v>243.05999999992301</c:v>
                </c:pt>
                <c:pt idx="24407">
                  <c:v>243.069999999923</c:v>
                </c:pt>
                <c:pt idx="24408">
                  <c:v>243.07999999992299</c:v>
                </c:pt>
                <c:pt idx="24409">
                  <c:v>243.08999999992301</c:v>
                </c:pt>
                <c:pt idx="24410">
                  <c:v>243.09999999992289</c:v>
                </c:pt>
                <c:pt idx="24411">
                  <c:v>243.10999999992291</c:v>
                </c:pt>
                <c:pt idx="24412">
                  <c:v>243.1199999999229</c:v>
                </c:pt>
                <c:pt idx="24413">
                  <c:v>243.12999999992289</c:v>
                </c:pt>
                <c:pt idx="24414">
                  <c:v>243.13999999992291</c:v>
                </c:pt>
                <c:pt idx="24415">
                  <c:v>243.1499999999229</c:v>
                </c:pt>
                <c:pt idx="24416">
                  <c:v>243.15999999992289</c:v>
                </c:pt>
                <c:pt idx="24417">
                  <c:v>243.16999999992291</c:v>
                </c:pt>
                <c:pt idx="24418">
                  <c:v>243.1799999999229</c:v>
                </c:pt>
                <c:pt idx="24419">
                  <c:v>243.18999999992289</c:v>
                </c:pt>
                <c:pt idx="24420">
                  <c:v>243.19999999992291</c:v>
                </c:pt>
                <c:pt idx="24421">
                  <c:v>243.20999999992279</c:v>
                </c:pt>
                <c:pt idx="24422">
                  <c:v>243.21999999992249</c:v>
                </c:pt>
                <c:pt idx="24423">
                  <c:v>243.2299999999228</c:v>
                </c:pt>
                <c:pt idx="24424">
                  <c:v>243.23999999992279</c:v>
                </c:pt>
                <c:pt idx="24425">
                  <c:v>243.24999999992261</c:v>
                </c:pt>
                <c:pt idx="24426">
                  <c:v>243.2599999999228</c:v>
                </c:pt>
                <c:pt idx="24427">
                  <c:v>243.26999999992279</c:v>
                </c:pt>
                <c:pt idx="24428">
                  <c:v>243.27999999992281</c:v>
                </c:pt>
                <c:pt idx="24429">
                  <c:v>243.2899999999228</c:v>
                </c:pt>
                <c:pt idx="24430">
                  <c:v>243.29999999992279</c:v>
                </c:pt>
                <c:pt idx="24431">
                  <c:v>243.30999999992281</c:v>
                </c:pt>
                <c:pt idx="24432">
                  <c:v>243.31999999992269</c:v>
                </c:pt>
                <c:pt idx="24433">
                  <c:v>243.32999999992279</c:v>
                </c:pt>
                <c:pt idx="24434">
                  <c:v>243.33999999992281</c:v>
                </c:pt>
                <c:pt idx="24435">
                  <c:v>243.34999999992269</c:v>
                </c:pt>
                <c:pt idx="24436">
                  <c:v>243.35999999992271</c:v>
                </c:pt>
                <c:pt idx="24437">
                  <c:v>243.3699999999227</c:v>
                </c:pt>
                <c:pt idx="24438">
                  <c:v>243.37999999992269</c:v>
                </c:pt>
                <c:pt idx="24439">
                  <c:v>243.38999999992271</c:v>
                </c:pt>
                <c:pt idx="24440">
                  <c:v>243.3999999999227</c:v>
                </c:pt>
                <c:pt idx="24441">
                  <c:v>243.40999999992269</c:v>
                </c:pt>
                <c:pt idx="24442">
                  <c:v>243.41999999992271</c:v>
                </c:pt>
                <c:pt idx="24443">
                  <c:v>243.42999999992259</c:v>
                </c:pt>
                <c:pt idx="24444">
                  <c:v>243.43999999992261</c:v>
                </c:pt>
                <c:pt idx="24445">
                  <c:v>243.4499999999226</c:v>
                </c:pt>
                <c:pt idx="24446">
                  <c:v>243.45999999992259</c:v>
                </c:pt>
                <c:pt idx="24447">
                  <c:v>243.46999999992261</c:v>
                </c:pt>
                <c:pt idx="24448">
                  <c:v>243.4799999999226</c:v>
                </c:pt>
                <c:pt idx="24449">
                  <c:v>243.48999999992259</c:v>
                </c:pt>
                <c:pt idx="24450">
                  <c:v>243.49999999992261</c:v>
                </c:pt>
                <c:pt idx="24451">
                  <c:v>243.5099999999226</c:v>
                </c:pt>
                <c:pt idx="24452">
                  <c:v>243.51999999992259</c:v>
                </c:pt>
                <c:pt idx="24453">
                  <c:v>243.52999999992261</c:v>
                </c:pt>
                <c:pt idx="24454">
                  <c:v>243.53999999992249</c:v>
                </c:pt>
                <c:pt idx="24455">
                  <c:v>243.54999999992251</c:v>
                </c:pt>
                <c:pt idx="24456">
                  <c:v>243.55999999992261</c:v>
                </c:pt>
                <c:pt idx="24457">
                  <c:v>243.56999999992249</c:v>
                </c:pt>
                <c:pt idx="24458">
                  <c:v>243.57999999992251</c:v>
                </c:pt>
                <c:pt idx="24459">
                  <c:v>243.5899999999225</c:v>
                </c:pt>
                <c:pt idx="24460">
                  <c:v>243.59999999992249</c:v>
                </c:pt>
                <c:pt idx="24461">
                  <c:v>243.60999999992251</c:v>
                </c:pt>
                <c:pt idx="24462">
                  <c:v>243.6199999999225</c:v>
                </c:pt>
                <c:pt idx="24463">
                  <c:v>243.62999999992249</c:v>
                </c:pt>
                <c:pt idx="24464">
                  <c:v>243.63999999992251</c:v>
                </c:pt>
                <c:pt idx="24465">
                  <c:v>243.64999999992239</c:v>
                </c:pt>
                <c:pt idx="24466">
                  <c:v>243.65999999992241</c:v>
                </c:pt>
                <c:pt idx="24467">
                  <c:v>243.6699999999224</c:v>
                </c:pt>
                <c:pt idx="24468">
                  <c:v>243.67999999992239</c:v>
                </c:pt>
                <c:pt idx="24469">
                  <c:v>243.68999999992241</c:v>
                </c:pt>
                <c:pt idx="24470">
                  <c:v>243.6999999999224</c:v>
                </c:pt>
                <c:pt idx="24471">
                  <c:v>243.70999999992239</c:v>
                </c:pt>
                <c:pt idx="24472">
                  <c:v>243.71999999992241</c:v>
                </c:pt>
                <c:pt idx="24473">
                  <c:v>243.7299999999224</c:v>
                </c:pt>
                <c:pt idx="24474">
                  <c:v>243.73999999992239</c:v>
                </c:pt>
                <c:pt idx="24475">
                  <c:v>243.74999999992241</c:v>
                </c:pt>
                <c:pt idx="24476">
                  <c:v>243.75999999992229</c:v>
                </c:pt>
                <c:pt idx="24477">
                  <c:v>243.76999999992231</c:v>
                </c:pt>
                <c:pt idx="24478">
                  <c:v>243.7799999999223</c:v>
                </c:pt>
                <c:pt idx="24479">
                  <c:v>243.78999999992229</c:v>
                </c:pt>
                <c:pt idx="24480">
                  <c:v>243.79999999992231</c:v>
                </c:pt>
                <c:pt idx="24481">
                  <c:v>243.8099999999223</c:v>
                </c:pt>
                <c:pt idx="24482">
                  <c:v>243.81999999992229</c:v>
                </c:pt>
                <c:pt idx="24483">
                  <c:v>243.82999999992231</c:v>
                </c:pt>
                <c:pt idx="24484">
                  <c:v>243.8399999999223</c:v>
                </c:pt>
                <c:pt idx="24485">
                  <c:v>243.84999999992229</c:v>
                </c:pt>
                <c:pt idx="24486">
                  <c:v>243.85999999992231</c:v>
                </c:pt>
                <c:pt idx="24487">
                  <c:v>243.86999999992219</c:v>
                </c:pt>
                <c:pt idx="24488">
                  <c:v>243.87999999992221</c:v>
                </c:pt>
                <c:pt idx="24489">
                  <c:v>243.88999999992231</c:v>
                </c:pt>
                <c:pt idx="24490">
                  <c:v>243.89999999992219</c:v>
                </c:pt>
                <c:pt idx="24491">
                  <c:v>243.90999999992221</c:v>
                </c:pt>
                <c:pt idx="24492">
                  <c:v>243.9199999999222</c:v>
                </c:pt>
                <c:pt idx="24493">
                  <c:v>243.92999999992219</c:v>
                </c:pt>
                <c:pt idx="24494">
                  <c:v>243.93999999992221</c:v>
                </c:pt>
                <c:pt idx="24495">
                  <c:v>243.9499999999222</c:v>
                </c:pt>
                <c:pt idx="24496">
                  <c:v>243.95999999992219</c:v>
                </c:pt>
                <c:pt idx="24497">
                  <c:v>243.96999999992221</c:v>
                </c:pt>
                <c:pt idx="24498">
                  <c:v>243.97999999992209</c:v>
                </c:pt>
                <c:pt idx="24499">
                  <c:v>243.98999999992219</c:v>
                </c:pt>
                <c:pt idx="24500">
                  <c:v>243.99999999992221</c:v>
                </c:pt>
                <c:pt idx="24501">
                  <c:v>244.00999999992209</c:v>
                </c:pt>
                <c:pt idx="24502">
                  <c:v>244.01999999992211</c:v>
                </c:pt>
                <c:pt idx="24503">
                  <c:v>244.0299999999221</c:v>
                </c:pt>
                <c:pt idx="24504">
                  <c:v>244.03999999992209</c:v>
                </c:pt>
                <c:pt idx="24505">
                  <c:v>244.04999999992211</c:v>
                </c:pt>
                <c:pt idx="24506">
                  <c:v>244.0599999999221</c:v>
                </c:pt>
                <c:pt idx="24507">
                  <c:v>244.06999999992209</c:v>
                </c:pt>
                <c:pt idx="24508">
                  <c:v>244.07999999992211</c:v>
                </c:pt>
                <c:pt idx="24509">
                  <c:v>244.08999999992199</c:v>
                </c:pt>
                <c:pt idx="24510">
                  <c:v>244.09999999992201</c:v>
                </c:pt>
                <c:pt idx="24511">
                  <c:v>244.109999999922</c:v>
                </c:pt>
                <c:pt idx="24512">
                  <c:v>244.11999999992199</c:v>
                </c:pt>
                <c:pt idx="24513">
                  <c:v>244.12999999992201</c:v>
                </c:pt>
                <c:pt idx="24514">
                  <c:v>244.139999999922</c:v>
                </c:pt>
                <c:pt idx="24515">
                  <c:v>244.14999999992199</c:v>
                </c:pt>
                <c:pt idx="24516">
                  <c:v>244.15999999992201</c:v>
                </c:pt>
                <c:pt idx="24517">
                  <c:v>244.169999999922</c:v>
                </c:pt>
                <c:pt idx="24518">
                  <c:v>244.17999999992199</c:v>
                </c:pt>
                <c:pt idx="24519">
                  <c:v>244.18999999992201</c:v>
                </c:pt>
                <c:pt idx="24520">
                  <c:v>244.19999999992191</c:v>
                </c:pt>
                <c:pt idx="24521">
                  <c:v>244.20999999992191</c:v>
                </c:pt>
                <c:pt idx="24522">
                  <c:v>244.2199999999219</c:v>
                </c:pt>
                <c:pt idx="24523">
                  <c:v>244.22999999992189</c:v>
                </c:pt>
                <c:pt idx="24524">
                  <c:v>244.23999999992191</c:v>
                </c:pt>
                <c:pt idx="24525">
                  <c:v>244.2499999999219</c:v>
                </c:pt>
                <c:pt idx="24526">
                  <c:v>244.25999999992189</c:v>
                </c:pt>
                <c:pt idx="24527">
                  <c:v>244.26999999992191</c:v>
                </c:pt>
                <c:pt idx="24528">
                  <c:v>244.2799999999219</c:v>
                </c:pt>
                <c:pt idx="24529">
                  <c:v>244.28999999992189</c:v>
                </c:pt>
                <c:pt idx="24530">
                  <c:v>244.29999999992191</c:v>
                </c:pt>
                <c:pt idx="24531">
                  <c:v>244.30999999992181</c:v>
                </c:pt>
                <c:pt idx="24532">
                  <c:v>244.31999999992181</c:v>
                </c:pt>
                <c:pt idx="24533">
                  <c:v>244.32999999992199</c:v>
                </c:pt>
                <c:pt idx="24534">
                  <c:v>244.33999999992179</c:v>
                </c:pt>
                <c:pt idx="24535">
                  <c:v>244.34999999992181</c:v>
                </c:pt>
                <c:pt idx="24536">
                  <c:v>244.3599999999218</c:v>
                </c:pt>
                <c:pt idx="24537">
                  <c:v>244.36999999992179</c:v>
                </c:pt>
                <c:pt idx="24538">
                  <c:v>244.37999999992181</c:v>
                </c:pt>
                <c:pt idx="24539">
                  <c:v>244.3899999999218</c:v>
                </c:pt>
                <c:pt idx="24540">
                  <c:v>244.39999999992179</c:v>
                </c:pt>
                <c:pt idx="24541">
                  <c:v>244.40999999992181</c:v>
                </c:pt>
                <c:pt idx="24542">
                  <c:v>244.41999999992171</c:v>
                </c:pt>
                <c:pt idx="24543">
                  <c:v>244.42999999992179</c:v>
                </c:pt>
                <c:pt idx="24544">
                  <c:v>244.43999999992181</c:v>
                </c:pt>
                <c:pt idx="24545">
                  <c:v>244.44999999992169</c:v>
                </c:pt>
                <c:pt idx="24546">
                  <c:v>244.45999999992171</c:v>
                </c:pt>
                <c:pt idx="24547">
                  <c:v>244.4699999999217</c:v>
                </c:pt>
                <c:pt idx="24548">
                  <c:v>244.47999999992169</c:v>
                </c:pt>
                <c:pt idx="24549">
                  <c:v>244.48999999992171</c:v>
                </c:pt>
                <c:pt idx="24550">
                  <c:v>244.4999999999217</c:v>
                </c:pt>
                <c:pt idx="24551">
                  <c:v>244.50999999992169</c:v>
                </c:pt>
                <c:pt idx="24552">
                  <c:v>244.51999999992171</c:v>
                </c:pt>
                <c:pt idx="24553">
                  <c:v>244.52999999992161</c:v>
                </c:pt>
                <c:pt idx="24554">
                  <c:v>244.5399999999216</c:v>
                </c:pt>
                <c:pt idx="24555">
                  <c:v>244.5499999999216</c:v>
                </c:pt>
                <c:pt idx="24556">
                  <c:v>244.55999999992159</c:v>
                </c:pt>
                <c:pt idx="24557">
                  <c:v>244.56999999992161</c:v>
                </c:pt>
                <c:pt idx="24558">
                  <c:v>244.5799999999216</c:v>
                </c:pt>
                <c:pt idx="24559">
                  <c:v>244.58999999992159</c:v>
                </c:pt>
                <c:pt idx="24560">
                  <c:v>244.59999999992161</c:v>
                </c:pt>
                <c:pt idx="24561">
                  <c:v>244.6099999999216</c:v>
                </c:pt>
                <c:pt idx="24562">
                  <c:v>244.61999999992159</c:v>
                </c:pt>
                <c:pt idx="24563">
                  <c:v>244.62999999992161</c:v>
                </c:pt>
                <c:pt idx="24564">
                  <c:v>244.63999999992151</c:v>
                </c:pt>
                <c:pt idx="24565">
                  <c:v>244.6499999999215</c:v>
                </c:pt>
                <c:pt idx="24566">
                  <c:v>244.65999999992161</c:v>
                </c:pt>
                <c:pt idx="24567">
                  <c:v>244.66999999992149</c:v>
                </c:pt>
                <c:pt idx="24568">
                  <c:v>244.67999999992151</c:v>
                </c:pt>
                <c:pt idx="24569">
                  <c:v>244.6899999999215</c:v>
                </c:pt>
                <c:pt idx="24570">
                  <c:v>244.69999999992149</c:v>
                </c:pt>
                <c:pt idx="24571">
                  <c:v>244.70999999992151</c:v>
                </c:pt>
                <c:pt idx="24572">
                  <c:v>244.7199999999215</c:v>
                </c:pt>
                <c:pt idx="24573">
                  <c:v>244.72999999992149</c:v>
                </c:pt>
                <c:pt idx="24574">
                  <c:v>244.73999999992151</c:v>
                </c:pt>
                <c:pt idx="24575">
                  <c:v>244.74999999992141</c:v>
                </c:pt>
                <c:pt idx="24576">
                  <c:v>244.7599999999214</c:v>
                </c:pt>
                <c:pt idx="24577">
                  <c:v>244.7699999999214</c:v>
                </c:pt>
                <c:pt idx="24578">
                  <c:v>244.77999999992139</c:v>
                </c:pt>
                <c:pt idx="24579">
                  <c:v>244.78999999992141</c:v>
                </c:pt>
                <c:pt idx="24580">
                  <c:v>244.7999999999214</c:v>
                </c:pt>
                <c:pt idx="24581">
                  <c:v>244.80999999992139</c:v>
                </c:pt>
                <c:pt idx="24582">
                  <c:v>244.81999999992141</c:v>
                </c:pt>
                <c:pt idx="24583">
                  <c:v>244.8299999999214</c:v>
                </c:pt>
                <c:pt idx="24584">
                  <c:v>244.83999999992139</c:v>
                </c:pt>
                <c:pt idx="24585">
                  <c:v>244.84999999992141</c:v>
                </c:pt>
                <c:pt idx="24586">
                  <c:v>244.8599999999214</c:v>
                </c:pt>
                <c:pt idx="24587">
                  <c:v>244.86999999992139</c:v>
                </c:pt>
                <c:pt idx="24588">
                  <c:v>244.87999999992141</c:v>
                </c:pt>
                <c:pt idx="24589">
                  <c:v>244.88999999992129</c:v>
                </c:pt>
                <c:pt idx="24590">
                  <c:v>244.89999999992131</c:v>
                </c:pt>
                <c:pt idx="24591">
                  <c:v>244.9099999999213</c:v>
                </c:pt>
                <c:pt idx="24592">
                  <c:v>244.91999999992129</c:v>
                </c:pt>
                <c:pt idx="24593">
                  <c:v>244.92999999992131</c:v>
                </c:pt>
                <c:pt idx="24594">
                  <c:v>244.9399999999213</c:v>
                </c:pt>
                <c:pt idx="24595">
                  <c:v>244.94999999992129</c:v>
                </c:pt>
                <c:pt idx="24596">
                  <c:v>244.95999999992131</c:v>
                </c:pt>
                <c:pt idx="24597">
                  <c:v>244.96999999992121</c:v>
                </c:pt>
                <c:pt idx="24598">
                  <c:v>244.9799999999212</c:v>
                </c:pt>
                <c:pt idx="24599">
                  <c:v>244.98999999992131</c:v>
                </c:pt>
                <c:pt idx="24600">
                  <c:v>244.99999999992119</c:v>
                </c:pt>
                <c:pt idx="24601">
                  <c:v>245.00999999992121</c:v>
                </c:pt>
                <c:pt idx="24602">
                  <c:v>245.0199999999212</c:v>
                </c:pt>
                <c:pt idx="24603">
                  <c:v>245.02999999992119</c:v>
                </c:pt>
                <c:pt idx="24604">
                  <c:v>245.03999999992121</c:v>
                </c:pt>
                <c:pt idx="24605">
                  <c:v>245.0499999999212</c:v>
                </c:pt>
                <c:pt idx="24606">
                  <c:v>245.05999999992119</c:v>
                </c:pt>
                <c:pt idx="24607">
                  <c:v>245.06999999992121</c:v>
                </c:pt>
                <c:pt idx="24608">
                  <c:v>245.07999999992111</c:v>
                </c:pt>
                <c:pt idx="24609">
                  <c:v>245.08999999992119</c:v>
                </c:pt>
                <c:pt idx="24610">
                  <c:v>245.09999999992121</c:v>
                </c:pt>
                <c:pt idx="24611">
                  <c:v>245.10999999992109</c:v>
                </c:pt>
                <c:pt idx="24612">
                  <c:v>245.11999999992111</c:v>
                </c:pt>
                <c:pt idx="24613">
                  <c:v>245.1299999999211</c:v>
                </c:pt>
                <c:pt idx="24614">
                  <c:v>245.13999999992109</c:v>
                </c:pt>
                <c:pt idx="24615">
                  <c:v>245.14999999992111</c:v>
                </c:pt>
                <c:pt idx="24616">
                  <c:v>245.1599999999211</c:v>
                </c:pt>
                <c:pt idx="24617">
                  <c:v>245.16999999992109</c:v>
                </c:pt>
                <c:pt idx="24618">
                  <c:v>245.17999999992111</c:v>
                </c:pt>
                <c:pt idx="24619">
                  <c:v>245.18999999992101</c:v>
                </c:pt>
                <c:pt idx="24620">
                  <c:v>245.199999999921</c:v>
                </c:pt>
                <c:pt idx="24621">
                  <c:v>245.209999999921</c:v>
                </c:pt>
                <c:pt idx="24622">
                  <c:v>245.21999999992099</c:v>
                </c:pt>
                <c:pt idx="24623">
                  <c:v>245.22999999992101</c:v>
                </c:pt>
                <c:pt idx="24624">
                  <c:v>245.239999999921</c:v>
                </c:pt>
                <c:pt idx="24625">
                  <c:v>245.24999999992099</c:v>
                </c:pt>
                <c:pt idx="24626">
                  <c:v>245.25999999992101</c:v>
                </c:pt>
                <c:pt idx="24627">
                  <c:v>245.269999999921</c:v>
                </c:pt>
                <c:pt idx="24628">
                  <c:v>245.27999999992099</c:v>
                </c:pt>
                <c:pt idx="24629">
                  <c:v>245.28999999992101</c:v>
                </c:pt>
                <c:pt idx="24630">
                  <c:v>245.29999999992091</c:v>
                </c:pt>
                <c:pt idx="24631">
                  <c:v>245.30999999992099</c:v>
                </c:pt>
                <c:pt idx="24632">
                  <c:v>245.31999999992101</c:v>
                </c:pt>
                <c:pt idx="24633">
                  <c:v>245.329999999921</c:v>
                </c:pt>
                <c:pt idx="24634">
                  <c:v>245.33999999992099</c:v>
                </c:pt>
                <c:pt idx="24635">
                  <c:v>245.3499999999209</c:v>
                </c:pt>
                <c:pt idx="24636">
                  <c:v>245.359999999921</c:v>
                </c:pt>
                <c:pt idx="24637">
                  <c:v>245.36999999992099</c:v>
                </c:pt>
                <c:pt idx="24638">
                  <c:v>245.3799999999209</c:v>
                </c:pt>
                <c:pt idx="24639">
                  <c:v>245.389999999921</c:v>
                </c:pt>
                <c:pt idx="24640">
                  <c:v>245.39999999992099</c:v>
                </c:pt>
                <c:pt idx="24641">
                  <c:v>245.40999999992081</c:v>
                </c:pt>
                <c:pt idx="24642">
                  <c:v>245.4199999999208</c:v>
                </c:pt>
                <c:pt idx="24643">
                  <c:v>245.42999999992099</c:v>
                </c:pt>
                <c:pt idx="24644">
                  <c:v>245.43999999992079</c:v>
                </c:pt>
                <c:pt idx="24645">
                  <c:v>245.44999999992081</c:v>
                </c:pt>
                <c:pt idx="24646">
                  <c:v>245.4599999999208</c:v>
                </c:pt>
                <c:pt idx="24647">
                  <c:v>245.46999999992079</c:v>
                </c:pt>
                <c:pt idx="24648">
                  <c:v>245.47999999992081</c:v>
                </c:pt>
                <c:pt idx="24649">
                  <c:v>245.4899999999208</c:v>
                </c:pt>
                <c:pt idx="24650">
                  <c:v>245.49999999992079</c:v>
                </c:pt>
                <c:pt idx="24651">
                  <c:v>245.50999999992081</c:v>
                </c:pt>
                <c:pt idx="24652">
                  <c:v>245.51999999992071</c:v>
                </c:pt>
                <c:pt idx="24653">
                  <c:v>245.52999999992079</c:v>
                </c:pt>
                <c:pt idx="24654">
                  <c:v>245.53999999992081</c:v>
                </c:pt>
                <c:pt idx="24655">
                  <c:v>245.54999999992069</c:v>
                </c:pt>
                <c:pt idx="24656">
                  <c:v>245.55999999992071</c:v>
                </c:pt>
                <c:pt idx="24657">
                  <c:v>245.5699999999207</c:v>
                </c:pt>
                <c:pt idx="24658">
                  <c:v>245.57999999992069</c:v>
                </c:pt>
                <c:pt idx="24659">
                  <c:v>245.58999999992071</c:v>
                </c:pt>
                <c:pt idx="24660">
                  <c:v>245.5999999999207</c:v>
                </c:pt>
                <c:pt idx="24661">
                  <c:v>245.60999999992069</c:v>
                </c:pt>
                <c:pt idx="24662">
                  <c:v>245.61999999992071</c:v>
                </c:pt>
                <c:pt idx="24663">
                  <c:v>245.62999999992061</c:v>
                </c:pt>
                <c:pt idx="24664">
                  <c:v>245.6399999999206</c:v>
                </c:pt>
                <c:pt idx="24665">
                  <c:v>245.6499999999206</c:v>
                </c:pt>
                <c:pt idx="24666">
                  <c:v>245.65999999992059</c:v>
                </c:pt>
                <c:pt idx="24667">
                  <c:v>245.66999999992061</c:v>
                </c:pt>
                <c:pt idx="24668">
                  <c:v>245.6799999999206</c:v>
                </c:pt>
                <c:pt idx="24669">
                  <c:v>245.68999999992059</c:v>
                </c:pt>
                <c:pt idx="24670">
                  <c:v>245.69999999992061</c:v>
                </c:pt>
                <c:pt idx="24671">
                  <c:v>245.7099999999206</c:v>
                </c:pt>
                <c:pt idx="24672">
                  <c:v>245.71999999992059</c:v>
                </c:pt>
                <c:pt idx="24673">
                  <c:v>245.72999999992061</c:v>
                </c:pt>
                <c:pt idx="24674">
                  <c:v>245.73999999992051</c:v>
                </c:pt>
                <c:pt idx="24675">
                  <c:v>245.7499999999205</c:v>
                </c:pt>
                <c:pt idx="24676">
                  <c:v>245.75999999992061</c:v>
                </c:pt>
                <c:pt idx="24677">
                  <c:v>245.76999999992049</c:v>
                </c:pt>
                <c:pt idx="24678">
                  <c:v>245.77999999992051</c:v>
                </c:pt>
                <c:pt idx="24679">
                  <c:v>245.7899999999205</c:v>
                </c:pt>
                <c:pt idx="24680">
                  <c:v>245.79999999992049</c:v>
                </c:pt>
                <c:pt idx="24681">
                  <c:v>245.80999999992051</c:v>
                </c:pt>
                <c:pt idx="24682">
                  <c:v>245.8199999999205</c:v>
                </c:pt>
                <c:pt idx="24683">
                  <c:v>245.82999999992049</c:v>
                </c:pt>
                <c:pt idx="24684">
                  <c:v>245.83999999992051</c:v>
                </c:pt>
                <c:pt idx="24685">
                  <c:v>245.84999999992041</c:v>
                </c:pt>
                <c:pt idx="24686">
                  <c:v>245.85999999992049</c:v>
                </c:pt>
                <c:pt idx="24687">
                  <c:v>245.86999999992051</c:v>
                </c:pt>
                <c:pt idx="24688">
                  <c:v>245.87999999992039</c:v>
                </c:pt>
                <c:pt idx="24689">
                  <c:v>245.88999999992041</c:v>
                </c:pt>
                <c:pt idx="24690">
                  <c:v>245.8999999999204</c:v>
                </c:pt>
                <c:pt idx="24691">
                  <c:v>245.90999999992039</c:v>
                </c:pt>
                <c:pt idx="24692">
                  <c:v>245.91999999992041</c:v>
                </c:pt>
                <c:pt idx="24693">
                  <c:v>245.9299999999204</c:v>
                </c:pt>
                <c:pt idx="24694">
                  <c:v>245.93999999992039</c:v>
                </c:pt>
                <c:pt idx="24695">
                  <c:v>245.94999999992041</c:v>
                </c:pt>
                <c:pt idx="24696">
                  <c:v>245.9599999999204</c:v>
                </c:pt>
                <c:pt idx="24697">
                  <c:v>245.96999999992039</c:v>
                </c:pt>
                <c:pt idx="24698">
                  <c:v>245.97999999992041</c:v>
                </c:pt>
                <c:pt idx="24699">
                  <c:v>245.98999999992029</c:v>
                </c:pt>
                <c:pt idx="24700">
                  <c:v>245.99999999992031</c:v>
                </c:pt>
                <c:pt idx="24701">
                  <c:v>246.0099999999203</c:v>
                </c:pt>
                <c:pt idx="24702">
                  <c:v>246.01999999992029</c:v>
                </c:pt>
                <c:pt idx="24703">
                  <c:v>246.02999999992031</c:v>
                </c:pt>
                <c:pt idx="24704">
                  <c:v>246.0399999999203</c:v>
                </c:pt>
                <c:pt idx="24705">
                  <c:v>246.04999999992029</c:v>
                </c:pt>
                <c:pt idx="24706">
                  <c:v>246.05999999992031</c:v>
                </c:pt>
                <c:pt idx="24707">
                  <c:v>246.06999999992021</c:v>
                </c:pt>
                <c:pt idx="24708">
                  <c:v>246.0799999999202</c:v>
                </c:pt>
                <c:pt idx="24709">
                  <c:v>246.08999999992031</c:v>
                </c:pt>
                <c:pt idx="24710">
                  <c:v>246.09999999992019</c:v>
                </c:pt>
                <c:pt idx="24711">
                  <c:v>246.10999999992021</c:v>
                </c:pt>
                <c:pt idx="24712">
                  <c:v>246.1199999999202</c:v>
                </c:pt>
                <c:pt idx="24713">
                  <c:v>246.12999999992019</c:v>
                </c:pt>
                <c:pt idx="24714">
                  <c:v>246.13999999992021</c:v>
                </c:pt>
                <c:pt idx="24715">
                  <c:v>246.1499999999202</c:v>
                </c:pt>
                <c:pt idx="24716">
                  <c:v>246.15999999992019</c:v>
                </c:pt>
                <c:pt idx="24717">
                  <c:v>246.16999999992021</c:v>
                </c:pt>
                <c:pt idx="24718">
                  <c:v>246.17999999992011</c:v>
                </c:pt>
                <c:pt idx="24719">
                  <c:v>246.18999999992019</c:v>
                </c:pt>
                <c:pt idx="24720">
                  <c:v>246.19999999992021</c:v>
                </c:pt>
                <c:pt idx="24721">
                  <c:v>246.20999999992009</c:v>
                </c:pt>
                <c:pt idx="24722">
                  <c:v>246.21999999992011</c:v>
                </c:pt>
                <c:pt idx="24723">
                  <c:v>246.2299999999201</c:v>
                </c:pt>
                <c:pt idx="24724">
                  <c:v>246.23999999992009</c:v>
                </c:pt>
                <c:pt idx="24725">
                  <c:v>246.24999999992011</c:v>
                </c:pt>
                <c:pt idx="24726">
                  <c:v>246.2599999999201</c:v>
                </c:pt>
                <c:pt idx="24727">
                  <c:v>246.26999999992009</c:v>
                </c:pt>
                <c:pt idx="24728">
                  <c:v>246.27999999992011</c:v>
                </c:pt>
                <c:pt idx="24729">
                  <c:v>246.28999999992001</c:v>
                </c:pt>
                <c:pt idx="24730">
                  <c:v>246.29999999992</c:v>
                </c:pt>
                <c:pt idx="24731">
                  <c:v>246.30999999992011</c:v>
                </c:pt>
                <c:pt idx="24732">
                  <c:v>246.31999999991999</c:v>
                </c:pt>
                <c:pt idx="24733">
                  <c:v>246.32999999992001</c:v>
                </c:pt>
                <c:pt idx="24734">
                  <c:v>246.33999999992</c:v>
                </c:pt>
                <c:pt idx="24735">
                  <c:v>246.34999999991999</c:v>
                </c:pt>
                <c:pt idx="24736">
                  <c:v>246.35999999992001</c:v>
                </c:pt>
                <c:pt idx="24737">
                  <c:v>246.36999999992</c:v>
                </c:pt>
                <c:pt idx="24738">
                  <c:v>246.37999999991999</c:v>
                </c:pt>
                <c:pt idx="24739">
                  <c:v>246.38999999992001</c:v>
                </c:pt>
                <c:pt idx="24740">
                  <c:v>246.39999999992</c:v>
                </c:pt>
                <c:pt idx="24741">
                  <c:v>246.40999999991999</c:v>
                </c:pt>
                <c:pt idx="24742">
                  <c:v>246.41999999992001</c:v>
                </c:pt>
                <c:pt idx="24743">
                  <c:v>246.42999999992</c:v>
                </c:pt>
                <c:pt idx="24744">
                  <c:v>246.43999999991999</c:v>
                </c:pt>
                <c:pt idx="24745">
                  <c:v>246.4499999999199</c:v>
                </c:pt>
                <c:pt idx="24746">
                  <c:v>246.45999999992</c:v>
                </c:pt>
                <c:pt idx="24747">
                  <c:v>246.46999999991999</c:v>
                </c:pt>
                <c:pt idx="24748">
                  <c:v>246.4799999999199</c:v>
                </c:pt>
                <c:pt idx="24749">
                  <c:v>246.48999999992</c:v>
                </c:pt>
                <c:pt idx="24750">
                  <c:v>246.49999999991999</c:v>
                </c:pt>
                <c:pt idx="24751">
                  <c:v>246.50999999991981</c:v>
                </c:pt>
                <c:pt idx="24752">
                  <c:v>246.5199999999198</c:v>
                </c:pt>
                <c:pt idx="24753">
                  <c:v>246.52999999991999</c:v>
                </c:pt>
                <c:pt idx="24754">
                  <c:v>246.53999999991979</c:v>
                </c:pt>
                <c:pt idx="24755">
                  <c:v>246.54999999991981</c:v>
                </c:pt>
                <c:pt idx="24756">
                  <c:v>246.5599999999198</c:v>
                </c:pt>
                <c:pt idx="24757">
                  <c:v>246.56999999991979</c:v>
                </c:pt>
                <c:pt idx="24758">
                  <c:v>246.57999999991981</c:v>
                </c:pt>
                <c:pt idx="24759">
                  <c:v>246.5899999999198</c:v>
                </c:pt>
                <c:pt idx="24760">
                  <c:v>246.59999999991979</c:v>
                </c:pt>
                <c:pt idx="24761">
                  <c:v>246.60999999991981</c:v>
                </c:pt>
                <c:pt idx="24762">
                  <c:v>246.61999999991971</c:v>
                </c:pt>
                <c:pt idx="24763">
                  <c:v>246.62999999991979</c:v>
                </c:pt>
                <c:pt idx="24764">
                  <c:v>246.63999999991981</c:v>
                </c:pt>
                <c:pt idx="24765">
                  <c:v>246.64999999991969</c:v>
                </c:pt>
                <c:pt idx="24766">
                  <c:v>246.65999999991971</c:v>
                </c:pt>
                <c:pt idx="24767">
                  <c:v>246.6699999999197</c:v>
                </c:pt>
                <c:pt idx="24768">
                  <c:v>246.67999999991969</c:v>
                </c:pt>
                <c:pt idx="24769">
                  <c:v>246.68999999991971</c:v>
                </c:pt>
                <c:pt idx="24770">
                  <c:v>246.6999999999197</c:v>
                </c:pt>
                <c:pt idx="24771">
                  <c:v>246.70999999991969</c:v>
                </c:pt>
                <c:pt idx="24772">
                  <c:v>246.71999999991971</c:v>
                </c:pt>
                <c:pt idx="24773">
                  <c:v>246.72999999991961</c:v>
                </c:pt>
                <c:pt idx="24774">
                  <c:v>246.7399999999196</c:v>
                </c:pt>
                <c:pt idx="24775">
                  <c:v>246.74999999991959</c:v>
                </c:pt>
                <c:pt idx="24776">
                  <c:v>246.75999999991959</c:v>
                </c:pt>
                <c:pt idx="24777">
                  <c:v>246.76999999991961</c:v>
                </c:pt>
                <c:pt idx="24778">
                  <c:v>246.7799999999196</c:v>
                </c:pt>
                <c:pt idx="24779">
                  <c:v>246.78999999991959</c:v>
                </c:pt>
                <c:pt idx="24780">
                  <c:v>246.79999999991961</c:v>
                </c:pt>
                <c:pt idx="24781">
                  <c:v>246.8099999999196</c:v>
                </c:pt>
                <c:pt idx="24782">
                  <c:v>246.81999999991959</c:v>
                </c:pt>
                <c:pt idx="24783">
                  <c:v>246.82999999991961</c:v>
                </c:pt>
                <c:pt idx="24784">
                  <c:v>246.8399999999196</c:v>
                </c:pt>
                <c:pt idx="24785">
                  <c:v>246.84999999991959</c:v>
                </c:pt>
                <c:pt idx="24786">
                  <c:v>246.85999999991961</c:v>
                </c:pt>
                <c:pt idx="24787">
                  <c:v>246.86999999991949</c:v>
                </c:pt>
                <c:pt idx="24788">
                  <c:v>246.87999999991951</c:v>
                </c:pt>
                <c:pt idx="24789">
                  <c:v>246.88999999991961</c:v>
                </c:pt>
                <c:pt idx="24790">
                  <c:v>246.89999999991949</c:v>
                </c:pt>
                <c:pt idx="24791">
                  <c:v>246.90999999991951</c:v>
                </c:pt>
                <c:pt idx="24792">
                  <c:v>246.9199999999195</c:v>
                </c:pt>
                <c:pt idx="24793">
                  <c:v>246.92999999991949</c:v>
                </c:pt>
                <c:pt idx="24794">
                  <c:v>246.93999999991951</c:v>
                </c:pt>
                <c:pt idx="24795">
                  <c:v>246.94999999991941</c:v>
                </c:pt>
                <c:pt idx="24796">
                  <c:v>246.95999999991949</c:v>
                </c:pt>
                <c:pt idx="24797">
                  <c:v>246.96999999991951</c:v>
                </c:pt>
                <c:pt idx="24798">
                  <c:v>246.97999999991939</c:v>
                </c:pt>
                <c:pt idx="24799">
                  <c:v>246.98999999991941</c:v>
                </c:pt>
                <c:pt idx="24800">
                  <c:v>246.9999999999194</c:v>
                </c:pt>
                <c:pt idx="24801">
                  <c:v>247.00999999991939</c:v>
                </c:pt>
                <c:pt idx="24802">
                  <c:v>247.01999999991941</c:v>
                </c:pt>
                <c:pt idx="24803">
                  <c:v>247.0299999999194</c:v>
                </c:pt>
                <c:pt idx="24804">
                  <c:v>247.03999999991939</c:v>
                </c:pt>
                <c:pt idx="24805">
                  <c:v>247.04999999991941</c:v>
                </c:pt>
                <c:pt idx="24806">
                  <c:v>247.0599999999194</c:v>
                </c:pt>
                <c:pt idx="24807">
                  <c:v>247.06999999991939</c:v>
                </c:pt>
                <c:pt idx="24808">
                  <c:v>247.07999999991941</c:v>
                </c:pt>
                <c:pt idx="24809">
                  <c:v>247.08999999991931</c:v>
                </c:pt>
                <c:pt idx="24810">
                  <c:v>247.09999999991931</c:v>
                </c:pt>
                <c:pt idx="24811">
                  <c:v>247.1099999999193</c:v>
                </c:pt>
                <c:pt idx="24812">
                  <c:v>247.11999999991929</c:v>
                </c:pt>
                <c:pt idx="24813">
                  <c:v>247.12999999991931</c:v>
                </c:pt>
                <c:pt idx="24814">
                  <c:v>247.1399999999193</c:v>
                </c:pt>
                <c:pt idx="24815">
                  <c:v>247.14999999991929</c:v>
                </c:pt>
                <c:pt idx="24816">
                  <c:v>247.15999999991931</c:v>
                </c:pt>
                <c:pt idx="24817">
                  <c:v>247.16999999991921</c:v>
                </c:pt>
                <c:pt idx="24818">
                  <c:v>247.1799999999192</c:v>
                </c:pt>
                <c:pt idx="24819">
                  <c:v>247.18999999991931</c:v>
                </c:pt>
                <c:pt idx="24820">
                  <c:v>247.19999999991921</c:v>
                </c:pt>
                <c:pt idx="24821">
                  <c:v>247.20999999991921</c:v>
                </c:pt>
                <c:pt idx="24822">
                  <c:v>247.2199999999192</c:v>
                </c:pt>
                <c:pt idx="24823">
                  <c:v>247.22999999991919</c:v>
                </c:pt>
                <c:pt idx="24824">
                  <c:v>247.23999999991921</c:v>
                </c:pt>
                <c:pt idx="24825">
                  <c:v>247.2499999999192</c:v>
                </c:pt>
                <c:pt idx="24826">
                  <c:v>247.25999999991919</c:v>
                </c:pt>
                <c:pt idx="24827">
                  <c:v>247.26999999991921</c:v>
                </c:pt>
                <c:pt idx="24828">
                  <c:v>247.27999999991911</c:v>
                </c:pt>
                <c:pt idx="24829">
                  <c:v>247.28999999991919</c:v>
                </c:pt>
                <c:pt idx="24830">
                  <c:v>247.29999999991921</c:v>
                </c:pt>
                <c:pt idx="24831">
                  <c:v>247.30999999991911</c:v>
                </c:pt>
                <c:pt idx="24832">
                  <c:v>247.3199999999191</c:v>
                </c:pt>
                <c:pt idx="24833">
                  <c:v>247.32999999991921</c:v>
                </c:pt>
                <c:pt idx="24834">
                  <c:v>247.33999999991909</c:v>
                </c:pt>
                <c:pt idx="24835">
                  <c:v>247.34999999991911</c:v>
                </c:pt>
                <c:pt idx="24836">
                  <c:v>247.3599999999191</c:v>
                </c:pt>
                <c:pt idx="24837">
                  <c:v>247.36999999991909</c:v>
                </c:pt>
                <c:pt idx="24838">
                  <c:v>247.37999999991911</c:v>
                </c:pt>
                <c:pt idx="24839">
                  <c:v>247.3899999999191</c:v>
                </c:pt>
                <c:pt idx="24840">
                  <c:v>247.39999999991909</c:v>
                </c:pt>
                <c:pt idx="24841">
                  <c:v>247.40999999991911</c:v>
                </c:pt>
                <c:pt idx="24842">
                  <c:v>247.41999999991901</c:v>
                </c:pt>
                <c:pt idx="24843">
                  <c:v>247.429999999919</c:v>
                </c:pt>
                <c:pt idx="24844">
                  <c:v>247.439999999919</c:v>
                </c:pt>
                <c:pt idx="24845">
                  <c:v>247.44999999991899</c:v>
                </c:pt>
                <c:pt idx="24846">
                  <c:v>247.45999999991901</c:v>
                </c:pt>
                <c:pt idx="24847">
                  <c:v>247.469999999919</c:v>
                </c:pt>
                <c:pt idx="24848">
                  <c:v>247.47999999991899</c:v>
                </c:pt>
                <c:pt idx="24849">
                  <c:v>247.48999999991901</c:v>
                </c:pt>
                <c:pt idx="24850">
                  <c:v>247.49999999991891</c:v>
                </c:pt>
                <c:pt idx="24851">
                  <c:v>247.5099999999189</c:v>
                </c:pt>
                <c:pt idx="24852">
                  <c:v>247.51999999991881</c:v>
                </c:pt>
                <c:pt idx="24853">
                  <c:v>247.52999999991891</c:v>
                </c:pt>
                <c:pt idx="24854">
                  <c:v>247.5399999999189</c:v>
                </c:pt>
                <c:pt idx="24855">
                  <c:v>247.5499999999189</c:v>
                </c:pt>
                <c:pt idx="24856">
                  <c:v>247.55999999991889</c:v>
                </c:pt>
                <c:pt idx="24857">
                  <c:v>247.56999999991891</c:v>
                </c:pt>
                <c:pt idx="24858">
                  <c:v>247.5799999999189</c:v>
                </c:pt>
                <c:pt idx="24859">
                  <c:v>247.58999999991889</c:v>
                </c:pt>
                <c:pt idx="24860">
                  <c:v>247.59999999991891</c:v>
                </c:pt>
                <c:pt idx="24861">
                  <c:v>247.60999999991881</c:v>
                </c:pt>
                <c:pt idx="24862">
                  <c:v>247.61999999991849</c:v>
                </c:pt>
                <c:pt idx="24863">
                  <c:v>247.62999999991879</c:v>
                </c:pt>
                <c:pt idx="24864">
                  <c:v>247.63999999991881</c:v>
                </c:pt>
                <c:pt idx="24865">
                  <c:v>247.64999999991849</c:v>
                </c:pt>
                <c:pt idx="24866">
                  <c:v>247.6599999999188</c:v>
                </c:pt>
                <c:pt idx="24867">
                  <c:v>247.66999999991879</c:v>
                </c:pt>
                <c:pt idx="24868">
                  <c:v>247.67999999991861</c:v>
                </c:pt>
                <c:pt idx="24869">
                  <c:v>247.6899999999188</c:v>
                </c:pt>
                <c:pt idx="24870">
                  <c:v>247.69999999991879</c:v>
                </c:pt>
                <c:pt idx="24871">
                  <c:v>247.70999999991881</c:v>
                </c:pt>
                <c:pt idx="24872">
                  <c:v>247.71999999991871</c:v>
                </c:pt>
                <c:pt idx="24873">
                  <c:v>247.7299999999187</c:v>
                </c:pt>
                <c:pt idx="24874">
                  <c:v>247.73999999991861</c:v>
                </c:pt>
                <c:pt idx="24875">
                  <c:v>247.74999999991871</c:v>
                </c:pt>
                <c:pt idx="24876">
                  <c:v>247.7599999999187</c:v>
                </c:pt>
                <c:pt idx="24877">
                  <c:v>247.7699999999187</c:v>
                </c:pt>
                <c:pt idx="24878">
                  <c:v>247.77999999991849</c:v>
                </c:pt>
                <c:pt idx="24879">
                  <c:v>247.78999999991871</c:v>
                </c:pt>
                <c:pt idx="24880">
                  <c:v>247.7999999999187</c:v>
                </c:pt>
                <c:pt idx="24881">
                  <c:v>247.80999999991869</c:v>
                </c:pt>
                <c:pt idx="24882">
                  <c:v>247.81999999991871</c:v>
                </c:pt>
                <c:pt idx="24883">
                  <c:v>247.82999999991861</c:v>
                </c:pt>
                <c:pt idx="24884">
                  <c:v>247.8399999999186</c:v>
                </c:pt>
                <c:pt idx="24885">
                  <c:v>247.84999999991859</c:v>
                </c:pt>
                <c:pt idx="24886">
                  <c:v>247.85999999991861</c:v>
                </c:pt>
                <c:pt idx="24887">
                  <c:v>247.8699999999186</c:v>
                </c:pt>
                <c:pt idx="24888">
                  <c:v>247.8799999999186</c:v>
                </c:pt>
                <c:pt idx="24889">
                  <c:v>247.88999999991859</c:v>
                </c:pt>
                <c:pt idx="24890">
                  <c:v>247.89999999991861</c:v>
                </c:pt>
                <c:pt idx="24891">
                  <c:v>247.9099999999186</c:v>
                </c:pt>
                <c:pt idx="24892">
                  <c:v>247.91999999991859</c:v>
                </c:pt>
                <c:pt idx="24893">
                  <c:v>247.92999999991861</c:v>
                </c:pt>
                <c:pt idx="24894">
                  <c:v>247.93999999991851</c:v>
                </c:pt>
                <c:pt idx="24895">
                  <c:v>247.9499999999185</c:v>
                </c:pt>
                <c:pt idx="24896">
                  <c:v>247.95999999991861</c:v>
                </c:pt>
                <c:pt idx="24897">
                  <c:v>247.96999999991851</c:v>
                </c:pt>
                <c:pt idx="24898">
                  <c:v>247.9799999999185</c:v>
                </c:pt>
                <c:pt idx="24899">
                  <c:v>247.9899999999185</c:v>
                </c:pt>
                <c:pt idx="24900">
                  <c:v>247.99999999991849</c:v>
                </c:pt>
                <c:pt idx="24901">
                  <c:v>248.00999999991851</c:v>
                </c:pt>
                <c:pt idx="24902">
                  <c:v>248.0199999999185</c:v>
                </c:pt>
                <c:pt idx="24903">
                  <c:v>248.02999999991849</c:v>
                </c:pt>
                <c:pt idx="24904">
                  <c:v>248.03999999991851</c:v>
                </c:pt>
                <c:pt idx="24905">
                  <c:v>248.04999999991841</c:v>
                </c:pt>
                <c:pt idx="24906">
                  <c:v>248.0599999999184</c:v>
                </c:pt>
                <c:pt idx="24907">
                  <c:v>248.06999999991839</c:v>
                </c:pt>
                <c:pt idx="24908">
                  <c:v>248.07999999991841</c:v>
                </c:pt>
                <c:pt idx="24909">
                  <c:v>248.0899999999184</c:v>
                </c:pt>
                <c:pt idx="24910">
                  <c:v>248.0999999999184</c:v>
                </c:pt>
                <c:pt idx="24911">
                  <c:v>248.10999999991839</c:v>
                </c:pt>
                <c:pt idx="24912">
                  <c:v>248.11999999991821</c:v>
                </c:pt>
                <c:pt idx="24913">
                  <c:v>248.1299999999184</c:v>
                </c:pt>
                <c:pt idx="24914">
                  <c:v>248.13999999991839</c:v>
                </c:pt>
                <c:pt idx="24915">
                  <c:v>248.14999999991841</c:v>
                </c:pt>
                <c:pt idx="24916">
                  <c:v>248.15999999991831</c:v>
                </c:pt>
                <c:pt idx="24917">
                  <c:v>248.1699999999183</c:v>
                </c:pt>
                <c:pt idx="24918">
                  <c:v>248.17999999991821</c:v>
                </c:pt>
                <c:pt idx="24919">
                  <c:v>248.18999999991831</c:v>
                </c:pt>
                <c:pt idx="24920">
                  <c:v>248.1999999999183</c:v>
                </c:pt>
                <c:pt idx="24921">
                  <c:v>248.2099999999183</c:v>
                </c:pt>
                <c:pt idx="24922">
                  <c:v>248.21999999991809</c:v>
                </c:pt>
                <c:pt idx="24923">
                  <c:v>248.22999999991831</c:v>
                </c:pt>
                <c:pt idx="24924">
                  <c:v>248.2399999999183</c:v>
                </c:pt>
                <c:pt idx="24925">
                  <c:v>248.24999999991789</c:v>
                </c:pt>
                <c:pt idx="24926">
                  <c:v>248.25999999991831</c:v>
                </c:pt>
                <c:pt idx="24927">
                  <c:v>248.26999999991821</c:v>
                </c:pt>
                <c:pt idx="24928">
                  <c:v>248.27999999991789</c:v>
                </c:pt>
                <c:pt idx="24929">
                  <c:v>248.28999999991819</c:v>
                </c:pt>
                <c:pt idx="24930">
                  <c:v>248.29999999991821</c:v>
                </c:pt>
                <c:pt idx="24931">
                  <c:v>248.3099999999182</c:v>
                </c:pt>
                <c:pt idx="24932">
                  <c:v>248.3199999999182</c:v>
                </c:pt>
                <c:pt idx="24933">
                  <c:v>248.32999999991819</c:v>
                </c:pt>
                <c:pt idx="24934">
                  <c:v>248.33999999991821</c:v>
                </c:pt>
                <c:pt idx="24935">
                  <c:v>248.3499999999182</c:v>
                </c:pt>
                <c:pt idx="24936">
                  <c:v>248.35999999991819</c:v>
                </c:pt>
                <c:pt idx="24937">
                  <c:v>248.36999999991821</c:v>
                </c:pt>
                <c:pt idx="24938">
                  <c:v>248.37999999991811</c:v>
                </c:pt>
                <c:pt idx="24939">
                  <c:v>248.38999999991819</c:v>
                </c:pt>
                <c:pt idx="24940">
                  <c:v>248.39999999991821</c:v>
                </c:pt>
                <c:pt idx="24941">
                  <c:v>248.40999999991811</c:v>
                </c:pt>
                <c:pt idx="24942">
                  <c:v>248.4199999999181</c:v>
                </c:pt>
                <c:pt idx="24943">
                  <c:v>248.4299999999181</c:v>
                </c:pt>
                <c:pt idx="24944">
                  <c:v>248.43999999991809</c:v>
                </c:pt>
                <c:pt idx="24945">
                  <c:v>248.44999999991811</c:v>
                </c:pt>
                <c:pt idx="24946">
                  <c:v>248.4599999999181</c:v>
                </c:pt>
                <c:pt idx="24947">
                  <c:v>248.46999999991809</c:v>
                </c:pt>
                <c:pt idx="24948">
                  <c:v>248.47999999991799</c:v>
                </c:pt>
                <c:pt idx="24949">
                  <c:v>248.48999999991801</c:v>
                </c:pt>
                <c:pt idx="24950">
                  <c:v>248.499999999918</c:v>
                </c:pt>
                <c:pt idx="24951">
                  <c:v>248.50999999991799</c:v>
                </c:pt>
                <c:pt idx="24952">
                  <c:v>248.51999999991801</c:v>
                </c:pt>
                <c:pt idx="24953">
                  <c:v>248.529999999918</c:v>
                </c:pt>
                <c:pt idx="24954">
                  <c:v>248.539999999918</c:v>
                </c:pt>
                <c:pt idx="24955">
                  <c:v>248.54999999991799</c:v>
                </c:pt>
                <c:pt idx="24956">
                  <c:v>248.55999999991801</c:v>
                </c:pt>
                <c:pt idx="24957">
                  <c:v>248.569999999918</c:v>
                </c:pt>
                <c:pt idx="24958">
                  <c:v>248.57999999991799</c:v>
                </c:pt>
                <c:pt idx="24959">
                  <c:v>248.58999999991801</c:v>
                </c:pt>
                <c:pt idx="24960">
                  <c:v>248.59999999991791</c:v>
                </c:pt>
                <c:pt idx="24961">
                  <c:v>248.6099999999179</c:v>
                </c:pt>
                <c:pt idx="24962">
                  <c:v>248.61999999991781</c:v>
                </c:pt>
                <c:pt idx="24963">
                  <c:v>248.62999999991791</c:v>
                </c:pt>
                <c:pt idx="24964">
                  <c:v>248.6399999999179</c:v>
                </c:pt>
                <c:pt idx="24965">
                  <c:v>248.6499999999179</c:v>
                </c:pt>
                <c:pt idx="24966">
                  <c:v>248.65999999991789</c:v>
                </c:pt>
                <c:pt idx="24967">
                  <c:v>248.66999999991791</c:v>
                </c:pt>
                <c:pt idx="24968">
                  <c:v>248.6799999999179</c:v>
                </c:pt>
                <c:pt idx="24969">
                  <c:v>248.68999999991789</c:v>
                </c:pt>
                <c:pt idx="24970">
                  <c:v>248.69999999991779</c:v>
                </c:pt>
                <c:pt idx="24971">
                  <c:v>248.70999999991781</c:v>
                </c:pt>
                <c:pt idx="24972">
                  <c:v>248.71999999991749</c:v>
                </c:pt>
                <c:pt idx="24973">
                  <c:v>248.72999999991779</c:v>
                </c:pt>
                <c:pt idx="24974">
                  <c:v>248.73999999991781</c:v>
                </c:pt>
                <c:pt idx="24975">
                  <c:v>248.74999999991749</c:v>
                </c:pt>
                <c:pt idx="24976">
                  <c:v>248.7599999999178</c:v>
                </c:pt>
                <c:pt idx="24977">
                  <c:v>248.76999999991779</c:v>
                </c:pt>
                <c:pt idx="24978">
                  <c:v>248.77999999991749</c:v>
                </c:pt>
                <c:pt idx="24979">
                  <c:v>248.7899999999178</c:v>
                </c:pt>
                <c:pt idx="24980">
                  <c:v>248.79999999991779</c:v>
                </c:pt>
                <c:pt idx="24981">
                  <c:v>248.80999999991781</c:v>
                </c:pt>
                <c:pt idx="24982">
                  <c:v>248.81999999991771</c:v>
                </c:pt>
                <c:pt idx="24983">
                  <c:v>248.82999999991779</c:v>
                </c:pt>
                <c:pt idx="24984">
                  <c:v>248.83999999991781</c:v>
                </c:pt>
                <c:pt idx="24985">
                  <c:v>248.84999999991771</c:v>
                </c:pt>
                <c:pt idx="24986">
                  <c:v>248.8599999999177</c:v>
                </c:pt>
                <c:pt idx="24987">
                  <c:v>248.8699999999177</c:v>
                </c:pt>
                <c:pt idx="24988">
                  <c:v>248.87999999991769</c:v>
                </c:pt>
                <c:pt idx="24989">
                  <c:v>248.88999999991771</c:v>
                </c:pt>
                <c:pt idx="24990">
                  <c:v>248.8999999999177</c:v>
                </c:pt>
                <c:pt idx="24991">
                  <c:v>248.90999999991769</c:v>
                </c:pt>
                <c:pt idx="24992">
                  <c:v>248.91999999991759</c:v>
                </c:pt>
                <c:pt idx="24993">
                  <c:v>248.92999999991761</c:v>
                </c:pt>
                <c:pt idx="24994">
                  <c:v>248.9399999999176</c:v>
                </c:pt>
                <c:pt idx="24995">
                  <c:v>248.94999999991759</c:v>
                </c:pt>
                <c:pt idx="24996">
                  <c:v>248.95999999991761</c:v>
                </c:pt>
                <c:pt idx="24997">
                  <c:v>248.9699999999176</c:v>
                </c:pt>
                <c:pt idx="24998">
                  <c:v>248.9799999999176</c:v>
                </c:pt>
                <c:pt idx="24999">
                  <c:v>248.98999999991759</c:v>
                </c:pt>
                <c:pt idx="25000">
                  <c:v>248.99999999991761</c:v>
                </c:pt>
                <c:pt idx="25001">
                  <c:v>249.0099999999176</c:v>
                </c:pt>
                <c:pt idx="25002">
                  <c:v>249.01999999991759</c:v>
                </c:pt>
                <c:pt idx="25003">
                  <c:v>249.02999999991761</c:v>
                </c:pt>
                <c:pt idx="25004">
                  <c:v>249.03999999991751</c:v>
                </c:pt>
                <c:pt idx="25005">
                  <c:v>249.0499999999175</c:v>
                </c:pt>
                <c:pt idx="25006">
                  <c:v>249.05999999991761</c:v>
                </c:pt>
                <c:pt idx="25007">
                  <c:v>249.06999999991751</c:v>
                </c:pt>
                <c:pt idx="25008">
                  <c:v>249.0799999999175</c:v>
                </c:pt>
                <c:pt idx="25009">
                  <c:v>249.0899999999175</c:v>
                </c:pt>
                <c:pt idx="25010">
                  <c:v>249.09999999991749</c:v>
                </c:pt>
                <c:pt idx="25011">
                  <c:v>249.10999999991751</c:v>
                </c:pt>
                <c:pt idx="25012">
                  <c:v>249.1199999999175</c:v>
                </c:pt>
                <c:pt idx="25013">
                  <c:v>249.12999999991749</c:v>
                </c:pt>
                <c:pt idx="25014">
                  <c:v>249.13999999991739</c:v>
                </c:pt>
                <c:pt idx="25015">
                  <c:v>249.14999999991741</c:v>
                </c:pt>
                <c:pt idx="25016">
                  <c:v>249.1599999999174</c:v>
                </c:pt>
                <c:pt idx="25017">
                  <c:v>249.16999999991739</c:v>
                </c:pt>
                <c:pt idx="25018">
                  <c:v>249.17999999991741</c:v>
                </c:pt>
                <c:pt idx="25019">
                  <c:v>249.1899999999174</c:v>
                </c:pt>
                <c:pt idx="25020">
                  <c:v>249.1999999999174</c:v>
                </c:pt>
                <c:pt idx="25021">
                  <c:v>249.20999999991739</c:v>
                </c:pt>
                <c:pt idx="25022">
                  <c:v>249.21999999991709</c:v>
                </c:pt>
                <c:pt idx="25023">
                  <c:v>249.2299999999174</c:v>
                </c:pt>
                <c:pt idx="25024">
                  <c:v>249.23999999991739</c:v>
                </c:pt>
                <c:pt idx="25025">
                  <c:v>249.24999999991721</c:v>
                </c:pt>
                <c:pt idx="25026">
                  <c:v>249.25999999991731</c:v>
                </c:pt>
                <c:pt idx="25027">
                  <c:v>249.2699999999173</c:v>
                </c:pt>
                <c:pt idx="25028">
                  <c:v>249.27999999991721</c:v>
                </c:pt>
                <c:pt idx="25029">
                  <c:v>249.28999999991731</c:v>
                </c:pt>
                <c:pt idx="25030">
                  <c:v>249.2999999999173</c:v>
                </c:pt>
                <c:pt idx="25031">
                  <c:v>249.3099999999173</c:v>
                </c:pt>
                <c:pt idx="25032">
                  <c:v>249.31999999991729</c:v>
                </c:pt>
                <c:pt idx="25033">
                  <c:v>249.32999999991731</c:v>
                </c:pt>
                <c:pt idx="25034">
                  <c:v>249.3399999999173</c:v>
                </c:pt>
                <c:pt idx="25035">
                  <c:v>249.34999999991729</c:v>
                </c:pt>
                <c:pt idx="25036">
                  <c:v>249.35999999991731</c:v>
                </c:pt>
                <c:pt idx="25037">
                  <c:v>249.36999999991721</c:v>
                </c:pt>
                <c:pt idx="25038">
                  <c:v>249.3799999999172</c:v>
                </c:pt>
                <c:pt idx="25039">
                  <c:v>249.38999999991731</c:v>
                </c:pt>
                <c:pt idx="25040">
                  <c:v>249.39999999991721</c:v>
                </c:pt>
                <c:pt idx="25041">
                  <c:v>249.4099999999172</c:v>
                </c:pt>
                <c:pt idx="25042">
                  <c:v>249.4199999999172</c:v>
                </c:pt>
                <c:pt idx="25043">
                  <c:v>249.42999999991719</c:v>
                </c:pt>
                <c:pt idx="25044">
                  <c:v>249.43999999991721</c:v>
                </c:pt>
                <c:pt idx="25045">
                  <c:v>249.4499999999172</c:v>
                </c:pt>
                <c:pt idx="25046">
                  <c:v>249.45999999991719</c:v>
                </c:pt>
                <c:pt idx="25047">
                  <c:v>249.46999999991721</c:v>
                </c:pt>
                <c:pt idx="25048">
                  <c:v>249.47999999991711</c:v>
                </c:pt>
                <c:pt idx="25049">
                  <c:v>249.48999999991719</c:v>
                </c:pt>
                <c:pt idx="25050">
                  <c:v>249.49999999991721</c:v>
                </c:pt>
                <c:pt idx="25051">
                  <c:v>249.50999999991711</c:v>
                </c:pt>
                <c:pt idx="25052">
                  <c:v>249.5199999999171</c:v>
                </c:pt>
                <c:pt idx="25053">
                  <c:v>249.5299999999171</c:v>
                </c:pt>
                <c:pt idx="25054">
                  <c:v>249.53999999991709</c:v>
                </c:pt>
                <c:pt idx="25055">
                  <c:v>249.54999999991711</c:v>
                </c:pt>
                <c:pt idx="25056">
                  <c:v>249.5599999999171</c:v>
                </c:pt>
                <c:pt idx="25057">
                  <c:v>249.56999999991709</c:v>
                </c:pt>
                <c:pt idx="25058">
                  <c:v>249.57999999991699</c:v>
                </c:pt>
                <c:pt idx="25059">
                  <c:v>249.58999999991701</c:v>
                </c:pt>
                <c:pt idx="25060">
                  <c:v>249.599999999917</c:v>
                </c:pt>
                <c:pt idx="25061">
                  <c:v>249.60999999991699</c:v>
                </c:pt>
                <c:pt idx="25062">
                  <c:v>249.61999999991701</c:v>
                </c:pt>
                <c:pt idx="25063">
                  <c:v>249.629999999917</c:v>
                </c:pt>
                <c:pt idx="25064">
                  <c:v>249.63999999991699</c:v>
                </c:pt>
                <c:pt idx="25065">
                  <c:v>249.64999999991699</c:v>
                </c:pt>
                <c:pt idx="25066">
                  <c:v>249.65999999991701</c:v>
                </c:pt>
                <c:pt idx="25067">
                  <c:v>249.669999999917</c:v>
                </c:pt>
                <c:pt idx="25068">
                  <c:v>249.67999999991699</c:v>
                </c:pt>
                <c:pt idx="25069">
                  <c:v>249.68999999991701</c:v>
                </c:pt>
                <c:pt idx="25070">
                  <c:v>249.69999999991691</c:v>
                </c:pt>
                <c:pt idx="25071">
                  <c:v>249.7099999999169</c:v>
                </c:pt>
                <c:pt idx="25072">
                  <c:v>249.71999999991681</c:v>
                </c:pt>
                <c:pt idx="25073">
                  <c:v>249.72999999991691</c:v>
                </c:pt>
                <c:pt idx="25074">
                  <c:v>249.7399999999169</c:v>
                </c:pt>
                <c:pt idx="25075">
                  <c:v>249.74999999991681</c:v>
                </c:pt>
                <c:pt idx="25076">
                  <c:v>249.75999999991689</c:v>
                </c:pt>
                <c:pt idx="25077">
                  <c:v>249.76999999991691</c:v>
                </c:pt>
                <c:pt idx="25078">
                  <c:v>249.7799999999169</c:v>
                </c:pt>
                <c:pt idx="25079">
                  <c:v>249.78999999991689</c:v>
                </c:pt>
                <c:pt idx="25080">
                  <c:v>249.79999999991679</c:v>
                </c:pt>
                <c:pt idx="25081">
                  <c:v>249.80999999991681</c:v>
                </c:pt>
                <c:pt idx="25082">
                  <c:v>249.8199999999168</c:v>
                </c:pt>
                <c:pt idx="25083">
                  <c:v>249.82999999991699</c:v>
                </c:pt>
                <c:pt idx="25084">
                  <c:v>249.83999999991681</c:v>
                </c:pt>
                <c:pt idx="25085">
                  <c:v>249.8499999999168</c:v>
                </c:pt>
                <c:pt idx="25086">
                  <c:v>249.85999999991679</c:v>
                </c:pt>
                <c:pt idx="25087">
                  <c:v>249.86999999991681</c:v>
                </c:pt>
                <c:pt idx="25088">
                  <c:v>249.87999999991681</c:v>
                </c:pt>
                <c:pt idx="25089">
                  <c:v>249.8899999999168</c:v>
                </c:pt>
                <c:pt idx="25090">
                  <c:v>249.89999999991679</c:v>
                </c:pt>
                <c:pt idx="25091">
                  <c:v>249.90999999991681</c:v>
                </c:pt>
                <c:pt idx="25092">
                  <c:v>249.91999999991671</c:v>
                </c:pt>
                <c:pt idx="25093">
                  <c:v>249.92999999991679</c:v>
                </c:pt>
                <c:pt idx="25094">
                  <c:v>249.93999999991681</c:v>
                </c:pt>
                <c:pt idx="25095">
                  <c:v>249.94999999991671</c:v>
                </c:pt>
                <c:pt idx="25096">
                  <c:v>249.9599999999167</c:v>
                </c:pt>
                <c:pt idx="25097">
                  <c:v>249.96999999991669</c:v>
                </c:pt>
                <c:pt idx="25098">
                  <c:v>249.97999999991671</c:v>
                </c:pt>
                <c:pt idx="25099">
                  <c:v>249.98999999991671</c:v>
                </c:pt>
                <c:pt idx="25100">
                  <c:v>249.9999999999167</c:v>
                </c:pt>
                <c:pt idx="25101">
                  <c:v>250.00999999991669</c:v>
                </c:pt>
                <c:pt idx="25102">
                  <c:v>250.01999999991659</c:v>
                </c:pt>
                <c:pt idx="25103">
                  <c:v>250.02999999991661</c:v>
                </c:pt>
                <c:pt idx="25104">
                  <c:v>250.0399999999166</c:v>
                </c:pt>
                <c:pt idx="25105">
                  <c:v>250.04999999991659</c:v>
                </c:pt>
                <c:pt idx="25106">
                  <c:v>250.05999999991661</c:v>
                </c:pt>
                <c:pt idx="25107">
                  <c:v>250.0699999999166</c:v>
                </c:pt>
                <c:pt idx="25108">
                  <c:v>250.07999999991659</c:v>
                </c:pt>
                <c:pt idx="25109">
                  <c:v>250.08999999991661</c:v>
                </c:pt>
                <c:pt idx="25110">
                  <c:v>250.09999999991661</c:v>
                </c:pt>
                <c:pt idx="25111">
                  <c:v>250.1099999999166</c:v>
                </c:pt>
                <c:pt idx="25112">
                  <c:v>250.11999999991659</c:v>
                </c:pt>
                <c:pt idx="25113">
                  <c:v>250.12999999991661</c:v>
                </c:pt>
                <c:pt idx="25114">
                  <c:v>250.13999999991651</c:v>
                </c:pt>
                <c:pt idx="25115">
                  <c:v>250.1499999999165</c:v>
                </c:pt>
                <c:pt idx="25116">
                  <c:v>250.15999999991661</c:v>
                </c:pt>
                <c:pt idx="25117">
                  <c:v>250.16999999991651</c:v>
                </c:pt>
                <c:pt idx="25118">
                  <c:v>250.1799999999165</c:v>
                </c:pt>
                <c:pt idx="25119">
                  <c:v>250.18999999991649</c:v>
                </c:pt>
                <c:pt idx="25120">
                  <c:v>250.19999999991651</c:v>
                </c:pt>
                <c:pt idx="25121">
                  <c:v>250.2099999999165</c:v>
                </c:pt>
                <c:pt idx="25122">
                  <c:v>250.2199999999165</c:v>
                </c:pt>
                <c:pt idx="25123">
                  <c:v>250.22999999991649</c:v>
                </c:pt>
                <c:pt idx="25124">
                  <c:v>250.23999999991639</c:v>
                </c:pt>
                <c:pt idx="25125">
                  <c:v>250.24999999991641</c:v>
                </c:pt>
                <c:pt idx="25126">
                  <c:v>250.2599999999164</c:v>
                </c:pt>
                <c:pt idx="25127">
                  <c:v>250.26999999991639</c:v>
                </c:pt>
                <c:pt idx="25128">
                  <c:v>250.27999999991641</c:v>
                </c:pt>
                <c:pt idx="25129">
                  <c:v>250.2899999999164</c:v>
                </c:pt>
                <c:pt idx="25130">
                  <c:v>250.29999999991639</c:v>
                </c:pt>
                <c:pt idx="25131">
                  <c:v>250.30999999991641</c:v>
                </c:pt>
                <c:pt idx="25132">
                  <c:v>250.3199999999164</c:v>
                </c:pt>
                <c:pt idx="25133">
                  <c:v>250.3299999999164</c:v>
                </c:pt>
                <c:pt idx="25134">
                  <c:v>250.33999999991639</c:v>
                </c:pt>
                <c:pt idx="25135">
                  <c:v>250.34999999991641</c:v>
                </c:pt>
                <c:pt idx="25136">
                  <c:v>250.3599999999164</c:v>
                </c:pt>
                <c:pt idx="25137">
                  <c:v>250.36999999991639</c:v>
                </c:pt>
                <c:pt idx="25138">
                  <c:v>250.37999999991641</c:v>
                </c:pt>
                <c:pt idx="25139">
                  <c:v>250.38999999991631</c:v>
                </c:pt>
                <c:pt idx="25140">
                  <c:v>250.3999999999163</c:v>
                </c:pt>
                <c:pt idx="25141">
                  <c:v>250.40999999991629</c:v>
                </c:pt>
                <c:pt idx="25142">
                  <c:v>250.41999999991631</c:v>
                </c:pt>
                <c:pt idx="25143">
                  <c:v>250.4299999999163</c:v>
                </c:pt>
                <c:pt idx="25144">
                  <c:v>250.4399999999163</c:v>
                </c:pt>
                <c:pt idx="25145">
                  <c:v>250.44999999991629</c:v>
                </c:pt>
                <c:pt idx="25146">
                  <c:v>250.45999999991631</c:v>
                </c:pt>
                <c:pt idx="25147">
                  <c:v>250.46999999991621</c:v>
                </c:pt>
                <c:pt idx="25148">
                  <c:v>250.4799999999162</c:v>
                </c:pt>
                <c:pt idx="25149">
                  <c:v>250.48999999991631</c:v>
                </c:pt>
                <c:pt idx="25150">
                  <c:v>250.49999999991621</c:v>
                </c:pt>
                <c:pt idx="25151">
                  <c:v>250.5099999999162</c:v>
                </c:pt>
                <c:pt idx="25152">
                  <c:v>250.51999999991619</c:v>
                </c:pt>
                <c:pt idx="25153">
                  <c:v>250.52999999991621</c:v>
                </c:pt>
                <c:pt idx="25154">
                  <c:v>250.5399999999162</c:v>
                </c:pt>
                <c:pt idx="25155">
                  <c:v>250.5499999999162</c:v>
                </c:pt>
                <c:pt idx="25156">
                  <c:v>250.55999999991619</c:v>
                </c:pt>
                <c:pt idx="25157">
                  <c:v>250.56999999991621</c:v>
                </c:pt>
                <c:pt idx="25158">
                  <c:v>250.57999999991611</c:v>
                </c:pt>
                <c:pt idx="25159">
                  <c:v>250.58999999991619</c:v>
                </c:pt>
                <c:pt idx="25160">
                  <c:v>250.59999999991621</c:v>
                </c:pt>
                <c:pt idx="25161">
                  <c:v>250.60999999991611</c:v>
                </c:pt>
                <c:pt idx="25162">
                  <c:v>250.6199999999161</c:v>
                </c:pt>
                <c:pt idx="25163">
                  <c:v>250.62999999991609</c:v>
                </c:pt>
                <c:pt idx="25164">
                  <c:v>250.63999999991611</c:v>
                </c:pt>
                <c:pt idx="25165">
                  <c:v>250.6499999999161</c:v>
                </c:pt>
                <c:pt idx="25166">
                  <c:v>250.6599999999161</c:v>
                </c:pt>
                <c:pt idx="25167">
                  <c:v>250.66999999991609</c:v>
                </c:pt>
                <c:pt idx="25168">
                  <c:v>250.67999999991599</c:v>
                </c:pt>
                <c:pt idx="25169">
                  <c:v>250.68999999991601</c:v>
                </c:pt>
                <c:pt idx="25170">
                  <c:v>250.699999999916</c:v>
                </c:pt>
                <c:pt idx="25171">
                  <c:v>250.70999999991599</c:v>
                </c:pt>
                <c:pt idx="25172">
                  <c:v>250.71999999991601</c:v>
                </c:pt>
                <c:pt idx="25173">
                  <c:v>250.729999999916</c:v>
                </c:pt>
                <c:pt idx="25174">
                  <c:v>250.73999999991599</c:v>
                </c:pt>
                <c:pt idx="25175">
                  <c:v>250.74999999991601</c:v>
                </c:pt>
                <c:pt idx="25176">
                  <c:v>250.759999999916</c:v>
                </c:pt>
                <c:pt idx="25177">
                  <c:v>250.769999999916</c:v>
                </c:pt>
                <c:pt idx="25178">
                  <c:v>250.77999999991599</c:v>
                </c:pt>
                <c:pt idx="25179">
                  <c:v>250.78999999991601</c:v>
                </c:pt>
                <c:pt idx="25180">
                  <c:v>250.79999999991591</c:v>
                </c:pt>
                <c:pt idx="25181">
                  <c:v>250.80999999991599</c:v>
                </c:pt>
                <c:pt idx="25182">
                  <c:v>250.81999999991601</c:v>
                </c:pt>
                <c:pt idx="25183">
                  <c:v>250.829999999916</c:v>
                </c:pt>
                <c:pt idx="25184">
                  <c:v>250.83999999991599</c:v>
                </c:pt>
                <c:pt idx="25185">
                  <c:v>250.84999999991589</c:v>
                </c:pt>
                <c:pt idx="25186">
                  <c:v>250.859999999916</c:v>
                </c:pt>
                <c:pt idx="25187">
                  <c:v>250.86999999991599</c:v>
                </c:pt>
                <c:pt idx="25188">
                  <c:v>250.8799999999159</c:v>
                </c:pt>
                <c:pt idx="25189">
                  <c:v>250.889999999916</c:v>
                </c:pt>
                <c:pt idx="25190">
                  <c:v>250.89999999991599</c:v>
                </c:pt>
                <c:pt idx="25191">
                  <c:v>250.90999999991581</c:v>
                </c:pt>
                <c:pt idx="25192">
                  <c:v>250.9199999999158</c:v>
                </c:pt>
                <c:pt idx="25193">
                  <c:v>250.92999999991599</c:v>
                </c:pt>
                <c:pt idx="25194">
                  <c:v>250.93999999991581</c:v>
                </c:pt>
                <c:pt idx="25195">
                  <c:v>250.9499999999158</c:v>
                </c:pt>
                <c:pt idx="25196">
                  <c:v>250.95999999991579</c:v>
                </c:pt>
                <c:pt idx="25197">
                  <c:v>250.96999999991581</c:v>
                </c:pt>
                <c:pt idx="25198">
                  <c:v>250.9799999999158</c:v>
                </c:pt>
                <c:pt idx="25199">
                  <c:v>250.9899999999158</c:v>
                </c:pt>
                <c:pt idx="25200">
                  <c:v>250.99999999991579</c:v>
                </c:pt>
                <c:pt idx="25201">
                  <c:v>251.00999999991581</c:v>
                </c:pt>
                <c:pt idx="25202">
                  <c:v>251.01999999991571</c:v>
                </c:pt>
                <c:pt idx="25203">
                  <c:v>251.02999999991579</c:v>
                </c:pt>
                <c:pt idx="25204">
                  <c:v>251.03999999991581</c:v>
                </c:pt>
                <c:pt idx="25205">
                  <c:v>251.04999999991571</c:v>
                </c:pt>
                <c:pt idx="25206">
                  <c:v>251.0599999999157</c:v>
                </c:pt>
                <c:pt idx="25207">
                  <c:v>251.06999999991569</c:v>
                </c:pt>
                <c:pt idx="25208">
                  <c:v>251.07999999991571</c:v>
                </c:pt>
                <c:pt idx="25209">
                  <c:v>251.0899999999157</c:v>
                </c:pt>
                <c:pt idx="25210">
                  <c:v>251.0999999999157</c:v>
                </c:pt>
                <c:pt idx="25211">
                  <c:v>251.10999999991569</c:v>
                </c:pt>
                <c:pt idx="25212">
                  <c:v>251.11999999991559</c:v>
                </c:pt>
                <c:pt idx="25213">
                  <c:v>251.12999999991561</c:v>
                </c:pt>
                <c:pt idx="25214">
                  <c:v>251.1399999999156</c:v>
                </c:pt>
                <c:pt idx="25215">
                  <c:v>251.14999999991559</c:v>
                </c:pt>
                <c:pt idx="25216">
                  <c:v>251.15999999991561</c:v>
                </c:pt>
                <c:pt idx="25217">
                  <c:v>251.1699999999156</c:v>
                </c:pt>
                <c:pt idx="25218">
                  <c:v>251.17999999991559</c:v>
                </c:pt>
                <c:pt idx="25219">
                  <c:v>251.18999999991561</c:v>
                </c:pt>
                <c:pt idx="25220">
                  <c:v>251.1999999999156</c:v>
                </c:pt>
                <c:pt idx="25221">
                  <c:v>251.2099999999156</c:v>
                </c:pt>
                <c:pt idx="25222">
                  <c:v>251.21999999991559</c:v>
                </c:pt>
                <c:pt idx="25223">
                  <c:v>251.22999999991561</c:v>
                </c:pt>
                <c:pt idx="25224">
                  <c:v>251.23999999991551</c:v>
                </c:pt>
                <c:pt idx="25225">
                  <c:v>251.2499999999155</c:v>
                </c:pt>
                <c:pt idx="25226">
                  <c:v>251.25999999991549</c:v>
                </c:pt>
                <c:pt idx="25227">
                  <c:v>251.26999999991551</c:v>
                </c:pt>
                <c:pt idx="25228">
                  <c:v>251.2799999999155</c:v>
                </c:pt>
                <c:pt idx="25229">
                  <c:v>251.28999999991549</c:v>
                </c:pt>
                <c:pt idx="25230">
                  <c:v>251.29999999991551</c:v>
                </c:pt>
                <c:pt idx="25231">
                  <c:v>251.3099999999155</c:v>
                </c:pt>
                <c:pt idx="25232">
                  <c:v>251.3199999999155</c:v>
                </c:pt>
                <c:pt idx="25233">
                  <c:v>251.32999999991549</c:v>
                </c:pt>
                <c:pt idx="25234">
                  <c:v>251.33999999991551</c:v>
                </c:pt>
                <c:pt idx="25235">
                  <c:v>251.34999999991541</c:v>
                </c:pt>
                <c:pt idx="25236">
                  <c:v>251.35999999991549</c:v>
                </c:pt>
                <c:pt idx="25237">
                  <c:v>251.36999999991539</c:v>
                </c:pt>
                <c:pt idx="25238">
                  <c:v>251.37999999991541</c:v>
                </c:pt>
                <c:pt idx="25239">
                  <c:v>251.3899999999154</c:v>
                </c:pt>
                <c:pt idx="25240">
                  <c:v>251.39999999991539</c:v>
                </c:pt>
                <c:pt idx="25241">
                  <c:v>251.40999999991541</c:v>
                </c:pt>
                <c:pt idx="25242">
                  <c:v>251.4199999999154</c:v>
                </c:pt>
                <c:pt idx="25243">
                  <c:v>251.4299999999154</c:v>
                </c:pt>
                <c:pt idx="25244">
                  <c:v>251.43999999991539</c:v>
                </c:pt>
                <c:pt idx="25245">
                  <c:v>251.44999999991541</c:v>
                </c:pt>
                <c:pt idx="25246">
                  <c:v>251.4599999999154</c:v>
                </c:pt>
                <c:pt idx="25247">
                  <c:v>251.46999999991539</c:v>
                </c:pt>
                <c:pt idx="25248">
                  <c:v>251.47999999991529</c:v>
                </c:pt>
                <c:pt idx="25249">
                  <c:v>251.48999999991531</c:v>
                </c:pt>
                <c:pt idx="25250">
                  <c:v>251.4999999999153</c:v>
                </c:pt>
                <c:pt idx="25251">
                  <c:v>251.50999999991529</c:v>
                </c:pt>
                <c:pt idx="25252">
                  <c:v>251.51999999991531</c:v>
                </c:pt>
                <c:pt idx="25253">
                  <c:v>251.5299999999153</c:v>
                </c:pt>
                <c:pt idx="25254">
                  <c:v>251.5399999999153</c:v>
                </c:pt>
                <c:pt idx="25255">
                  <c:v>251.54999999991529</c:v>
                </c:pt>
                <c:pt idx="25256">
                  <c:v>251.55999999991531</c:v>
                </c:pt>
                <c:pt idx="25257">
                  <c:v>251.56999999991521</c:v>
                </c:pt>
                <c:pt idx="25258">
                  <c:v>251.5799999999152</c:v>
                </c:pt>
                <c:pt idx="25259">
                  <c:v>251.58999999991519</c:v>
                </c:pt>
                <c:pt idx="25260">
                  <c:v>251.59999999991521</c:v>
                </c:pt>
                <c:pt idx="25261">
                  <c:v>251.6099999999152</c:v>
                </c:pt>
                <c:pt idx="25262">
                  <c:v>251.61999999991519</c:v>
                </c:pt>
                <c:pt idx="25263">
                  <c:v>251.62999999991521</c:v>
                </c:pt>
                <c:pt idx="25264">
                  <c:v>251.6399999999152</c:v>
                </c:pt>
                <c:pt idx="25265">
                  <c:v>251.6499999999152</c:v>
                </c:pt>
                <c:pt idx="25266">
                  <c:v>251.65999999991519</c:v>
                </c:pt>
                <c:pt idx="25267">
                  <c:v>251.66999999991521</c:v>
                </c:pt>
                <c:pt idx="25268">
                  <c:v>251.67999999991511</c:v>
                </c:pt>
                <c:pt idx="25269">
                  <c:v>251.68999999991519</c:v>
                </c:pt>
                <c:pt idx="25270">
                  <c:v>251.69999999991509</c:v>
                </c:pt>
                <c:pt idx="25271">
                  <c:v>251.70999999991511</c:v>
                </c:pt>
                <c:pt idx="25272">
                  <c:v>251.7199999999151</c:v>
                </c:pt>
                <c:pt idx="25273">
                  <c:v>251.72999999991509</c:v>
                </c:pt>
                <c:pt idx="25274">
                  <c:v>251.73999999991511</c:v>
                </c:pt>
                <c:pt idx="25275">
                  <c:v>251.7499999999151</c:v>
                </c:pt>
                <c:pt idx="25276">
                  <c:v>251.7599999999151</c:v>
                </c:pt>
                <c:pt idx="25277">
                  <c:v>251.76999999991509</c:v>
                </c:pt>
                <c:pt idx="25278">
                  <c:v>251.77999999991499</c:v>
                </c:pt>
                <c:pt idx="25279">
                  <c:v>251.78999999991501</c:v>
                </c:pt>
                <c:pt idx="25280">
                  <c:v>251.799999999915</c:v>
                </c:pt>
                <c:pt idx="25281">
                  <c:v>251.80999999991499</c:v>
                </c:pt>
                <c:pt idx="25282">
                  <c:v>251.81999999991501</c:v>
                </c:pt>
                <c:pt idx="25283">
                  <c:v>251.829999999915</c:v>
                </c:pt>
                <c:pt idx="25284">
                  <c:v>251.83999999991499</c:v>
                </c:pt>
                <c:pt idx="25285">
                  <c:v>251.84999999991501</c:v>
                </c:pt>
                <c:pt idx="25286">
                  <c:v>251.859999999915</c:v>
                </c:pt>
                <c:pt idx="25287">
                  <c:v>251.869999999915</c:v>
                </c:pt>
                <c:pt idx="25288">
                  <c:v>251.87999999991499</c:v>
                </c:pt>
                <c:pt idx="25289">
                  <c:v>251.88999999991501</c:v>
                </c:pt>
                <c:pt idx="25290">
                  <c:v>251.899999999915</c:v>
                </c:pt>
                <c:pt idx="25291">
                  <c:v>251.90999999991499</c:v>
                </c:pt>
                <c:pt idx="25292">
                  <c:v>251.91999999991489</c:v>
                </c:pt>
                <c:pt idx="25293">
                  <c:v>251.929999999915</c:v>
                </c:pt>
                <c:pt idx="25294">
                  <c:v>251.93999999991499</c:v>
                </c:pt>
                <c:pt idx="25295">
                  <c:v>251.94999999991489</c:v>
                </c:pt>
                <c:pt idx="25296">
                  <c:v>251.959999999915</c:v>
                </c:pt>
                <c:pt idx="25297">
                  <c:v>251.96999999991499</c:v>
                </c:pt>
                <c:pt idx="25298">
                  <c:v>251.9799999999149</c:v>
                </c:pt>
                <c:pt idx="25299">
                  <c:v>251.989999999915</c:v>
                </c:pt>
                <c:pt idx="25300">
                  <c:v>251.99999999991499</c:v>
                </c:pt>
                <c:pt idx="25301">
                  <c:v>252.00999999991481</c:v>
                </c:pt>
                <c:pt idx="25302">
                  <c:v>252.0199999999148</c:v>
                </c:pt>
                <c:pt idx="25303">
                  <c:v>252.02999999991479</c:v>
                </c:pt>
                <c:pt idx="25304">
                  <c:v>252.03999999991481</c:v>
                </c:pt>
                <c:pt idx="25305">
                  <c:v>252.0499999999148</c:v>
                </c:pt>
                <c:pt idx="25306">
                  <c:v>252.05999999991479</c:v>
                </c:pt>
                <c:pt idx="25307">
                  <c:v>252.06999999991481</c:v>
                </c:pt>
                <c:pt idx="25308">
                  <c:v>252.0799999999148</c:v>
                </c:pt>
                <c:pt idx="25309">
                  <c:v>252.0899999999148</c:v>
                </c:pt>
                <c:pt idx="25310">
                  <c:v>252.09999999991479</c:v>
                </c:pt>
                <c:pt idx="25311">
                  <c:v>252.10999999991481</c:v>
                </c:pt>
                <c:pt idx="25312">
                  <c:v>252.11999999991471</c:v>
                </c:pt>
                <c:pt idx="25313">
                  <c:v>252.12999999991479</c:v>
                </c:pt>
                <c:pt idx="25314">
                  <c:v>252.13999999991469</c:v>
                </c:pt>
                <c:pt idx="25315">
                  <c:v>252.14999999991471</c:v>
                </c:pt>
                <c:pt idx="25316">
                  <c:v>252.1599999999147</c:v>
                </c:pt>
                <c:pt idx="25317">
                  <c:v>252.16999999991469</c:v>
                </c:pt>
                <c:pt idx="25318">
                  <c:v>252.17999999991471</c:v>
                </c:pt>
                <c:pt idx="25319">
                  <c:v>252.1899999999147</c:v>
                </c:pt>
                <c:pt idx="25320">
                  <c:v>252.1999999999147</c:v>
                </c:pt>
                <c:pt idx="25321">
                  <c:v>252.20999999991469</c:v>
                </c:pt>
                <c:pt idx="25322">
                  <c:v>252.21999999991459</c:v>
                </c:pt>
                <c:pt idx="25323">
                  <c:v>252.22999999991461</c:v>
                </c:pt>
                <c:pt idx="25324">
                  <c:v>252.2399999999146</c:v>
                </c:pt>
                <c:pt idx="25325">
                  <c:v>252.24999999991459</c:v>
                </c:pt>
                <c:pt idx="25326">
                  <c:v>252.25999999991461</c:v>
                </c:pt>
                <c:pt idx="25327">
                  <c:v>252.2699999999146</c:v>
                </c:pt>
                <c:pt idx="25328">
                  <c:v>252.27999999991459</c:v>
                </c:pt>
                <c:pt idx="25329">
                  <c:v>252.28999999991461</c:v>
                </c:pt>
                <c:pt idx="25330">
                  <c:v>252.2999999999146</c:v>
                </c:pt>
                <c:pt idx="25331">
                  <c:v>252.3099999999146</c:v>
                </c:pt>
                <c:pt idx="25332">
                  <c:v>252.31999999991459</c:v>
                </c:pt>
                <c:pt idx="25333">
                  <c:v>252.32999999991461</c:v>
                </c:pt>
                <c:pt idx="25334">
                  <c:v>252.3399999999146</c:v>
                </c:pt>
                <c:pt idx="25335">
                  <c:v>252.34999999991459</c:v>
                </c:pt>
                <c:pt idx="25336">
                  <c:v>252.35999999991461</c:v>
                </c:pt>
                <c:pt idx="25337">
                  <c:v>252.36999999991451</c:v>
                </c:pt>
                <c:pt idx="25338">
                  <c:v>252.3799999999145</c:v>
                </c:pt>
                <c:pt idx="25339">
                  <c:v>252.38999999991461</c:v>
                </c:pt>
                <c:pt idx="25340">
                  <c:v>252.39999999991451</c:v>
                </c:pt>
                <c:pt idx="25341">
                  <c:v>252.4099999999145</c:v>
                </c:pt>
                <c:pt idx="25342">
                  <c:v>252.41999999991449</c:v>
                </c:pt>
                <c:pt idx="25343">
                  <c:v>252.42999999991449</c:v>
                </c:pt>
                <c:pt idx="25344">
                  <c:v>252.43999999991451</c:v>
                </c:pt>
                <c:pt idx="25345">
                  <c:v>252.44999999991441</c:v>
                </c:pt>
                <c:pt idx="25346">
                  <c:v>252.45999999991449</c:v>
                </c:pt>
                <c:pt idx="25347">
                  <c:v>252.46999999991439</c:v>
                </c:pt>
                <c:pt idx="25348">
                  <c:v>252.47999999991441</c:v>
                </c:pt>
                <c:pt idx="25349">
                  <c:v>252.4899999999144</c:v>
                </c:pt>
                <c:pt idx="25350">
                  <c:v>252.49999999991439</c:v>
                </c:pt>
                <c:pt idx="25351">
                  <c:v>252.50999999991441</c:v>
                </c:pt>
                <c:pt idx="25352">
                  <c:v>252.5199999999144</c:v>
                </c:pt>
                <c:pt idx="25353">
                  <c:v>252.52999999991439</c:v>
                </c:pt>
                <c:pt idx="25354">
                  <c:v>252.53999999991439</c:v>
                </c:pt>
                <c:pt idx="25355">
                  <c:v>252.54999999991441</c:v>
                </c:pt>
                <c:pt idx="25356">
                  <c:v>252.5599999999144</c:v>
                </c:pt>
                <c:pt idx="25357">
                  <c:v>252.56999999991439</c:v>
                </c:pt>
                <c:pt idx="25358">
                  <c:v>252.57999999991429</c:v>
                </c:pt>
                <c:pt idx="25359">
                  <c:v>252.58999999991431</c:v>
                </c:pt>
                <c:pt idx="25360">
                  <c:v>252.5999999999143</c:v>
                </c:pt>
                <c:pt idx="25361">
                  <c:v>252.60999999991429</c:v>
                </c:pt>
                <c:pt idx="25362">
                  <c:v>252.61999999991431</c:v>
                </c:pt>
                <c:pt idx="25363">
                  <c:v>252.6299999999143</c:v>
                </c:pt>
                <c:pt idx="25364">
                  <c:v>252.63999999991429</c:v>
                </c:pt>
                <c:pt idx="25365">
                  <c:v>252.64999999991429</c:v>
                </c:pt>
                <c:pt idx="25366">
                  <c:v>252.65999999991431</c:v>
                </c:pt>
                <c:pt idx="25367">
                  <c:v>252.66999999991421</c:v>
                </c:pt>
                <c:pt idx="25368">
                  <c:v>252.6799999999142</c:v>
                </c:pt>
                <c:pt idx="25369">
                  <c:v>252.68999999991419</c:v>
                </c:pt>
                <c:pt idx="25370">
                  <c:v>252.69999999991421</c:v>
                </c:pt>
                <c:pt idx="25371">
                  <c:v>252.7099999999142</c:v>
                </c:pt>
                <c:pt idx="25372">
                  <c:v>252.71999999991419</c:v>
                </c:pt>
                <c:pt idx="25373">
                  <c:v>252.72999999991421</c:v>
                </c:pt>
                <c:pt idx="25374">
                  <c:v>252.7399999999142</c:v>
                </c:pt>
                <c:pt idx="25375">
                  <c:v>252.74999999991419</c:v>
                </c:pt>
                <c:pt idx="25376">
                  <c:v>252.75999999991421</c:v>
                </c:pt>
                <c:pt idx="25377">
                  <c:v>252.76999999991421</c:v>
                </c:pt>
                <c:pt idx="25378">
                  <c:v>252.77999999991411</c:v>
                </c:pt>
                <c:pt idx="25379">
                  <c:v>252.78999999991419</c:v>
                </c:pt>
                <c:pt idx="25380">
                  <c:v>252.79999999991409</c:v>
                </c:pt>
                <c:pt idx="25381">
                  <c:v>252.80999999991411</c:v>
                </c:pt>
                <c:pt idx="25382">
                  <c:v>252.8199999999141</c:v>
                </c:pt>
                <c:pt idx="25383">
                  <c:v>252.82999999991421</c:v>
                </c:pt>
                <c:pt idx="25384">
                  <c:v>252.83999999991411</c:v>
                </c:pt>
                <c:pt idx="25385">
                  <c:v>252.8499999999141</c:v>
                </c:pt>
                <c:pt idx="25386">
                  <c:v>252.85999999991409</c:v>
                </c:pt>
                <c:pt idx="25387">
                  <c:v>252.86999999991411</c:v>
                </c:pt>
                <c:pt idx="25388">
                  <c:v>252.87999999991411</c:v>
                </c:pt>
                <c:pt idx="25389">
                  <c:v>252.8899999999141</c:v>
                </c:pt>
                <c:pt idx="25390">
                  <c:v>252.89999999991409</c:v>
                </c:pt>
                <c:pt idx="25391">
                  <c:v>252.90999999991399</c:v>
                </c:pt>
                <c:pt idx="25392">
                  <c:v>252.91999999991401</c:v>
                </c:pt>
                <c:pt idx="25393">
                  <c:v>252.929999999914</c:v>
                </c:pt>
                <c:pt idx="25394">
                  <c:v>252.93999999991399</c:v>
                </c:pt>
                <c:pt idx="25395">
                  <c:v>252.94999999991401</c:v>
                </c:pt>
                <c:pt idx="25396">
                  <c:v>252.959999999914</c:v>
                </c:pt>
                <c:pt idx="25397">
                  <c:v>252.96999999991399</c:v>
                </c:pt>
                <c:pt idx="25398">
                  <c:v>252.97999999991401</c:v>
                </c:pt>
                <c:pt idx="25399">
                  <c:v>252.98999999991401</c:v>
                </c:pt>
                <c:pt idx="25400">
                  <c:v>252.999999999914</c:v>
                </c:pt>
                <c:pt idx="25401">
                  <c:v>253.00999999991399</c:v>
                </c:pt>
                <c:pt idx="25402">
                  <c:v>253.01999999991389</c:v>
                </c:pt>
                <c:pt idx="25403">
                  <c:v>253.029999999914</c:v>
                </c:pt>
                <c:pt idx="25404">
                  <c:v>253.03999999991399</c:v>
                </c:pt>
                <c:pt idx="25405">
                  <c:v>253.04999999991389</c:v>
                </c:pt>
                <c:pt idx="25406">
                  <c:v>253.059999999914</c:v>
                </c:pt>
                <c:pt idx="25407">
                  <c:v>253.06999999991399</c:v>
                </c:pt>
                <c:pt idx="25408">
                  <c:v>253.07999999991389</c:v>
                </c:pt>
                <c:pt idx="25409">
                  <c:v>253.089999999914</c:v>
                </c:pt>
                <c:pt idx="25410">
                  <c:v>253.09999999991399</c:v>
                </c:pt>
                <c:pt idx="25411">
                  <c:v>253.10999999991381</c:v>
                </c:pt>
                <c:pt idx="25412">
                  <c:v>253.1199999999138</c:v>
                </c:pt>
                <c:pt idx="25413">
                  <c:v>253.12999999991379</c:v>
                </c:pt>
                <c:pt idx="25414">
                  <c:v>253.13999999991381</c:v>
                </c:pt>
                <c:pt idx="25415">
                  <c:v>253.1499999999138</c:v>
                </c:pt>
                <c:pt idx="25416">
                  <c:v>253.15999999991379</c:v>
                </c:pt>
                <c:pt idx="25417">
                  <c:v>253.16999999991381</c:v>
                </c:pt>
                <c:pt idx="25418">
                  <c:v>253.1799999999138</c:v>
                </c:pt>
                <c:pt idx="25419">
                  <c:v>253.18999999991379</c:v>
                </c:pt>
                <c:pt idx="25420">
                  <c:v>253.19999999991381</c:v>
                </c:pt>
                <c:pt idx="25421">
                  <c:v>253.2099999999138</c:v>
                </c:pt>
                <c:pt idx="25422">
                  <c:v>253.21999999991371</c:v>
                </c:pt>
                <c:pt idx="25423">
                  <c:v>253.22999999991379</c:v>
                </c:pt>
                <c:pt idx="25424">
                  <c:v>253.23999999991369</c:v>
                </c:pt>
                <c:pt idx="25425">
                  <c:v>253.24999999991371</c:v>
                </c:pt>
                <c:pt idx="25426">
                  <c:v>253.2599999999137</c:v>
                </c:pt>
                <c:pt idx="25427">
                  <c:v>253.26999999991369</c:v>
                </c:pt>
                <c:pt idx="25428">
                  <c:v>253.27999999991371</c:v>
                </c:pt>
                <c:pt idx="25429">
                  <c:v>253.2899999999137</c:v>
                </c:pt>
                <c:pt idx="25430">
                  <c:v>253.29999999991369</c:v>
                </c:pt>
                <c:pt idx="25431">
                  <c:v>253.30999999991371</c:v>
                </c:pt>
                <c:pt idx="25432">
                  <c:v>253.3199999999137</c:v>
                </c:pt>
                <c:pt idx="25433">
                  <c:v>253.3299999999137</c:v>
                </c:pt>
                <c:pt idx="25434">
                  <c:v>253.33999999991369</c:v>
                </c:pt>
                <c:pt idx="25435">
                  <c:v>253.34999999991359</c:v>
                </c:pt>
                <c:pt idx="25436">
                  <c:v>253.35999999991361</c:v>
                </c:pt>
                <c:pt idx="25437">
                  <c:v>253.3699999999136</c:v>
                </c:pt>
                <c:pt idx="25438">
                  <c:v>253.37999999991359</c:v>
                </c:pt>
                <c:pt idx="25439">
                  <c:v>253.38999999991361</c:v>
                </c:pt>
                <c:pt idx="25440">
                  <c:v>253.3999999999136</c:v>
                </c:pt>
                <c:pt idx="25441">
                  <c:v>253.40999999991359</c:v>
                </c:pt>
                <c:pt idx="25442">
                  <c:v>253.41999999991361</c:v>
                </c:pt>
                <c:pt idx="25443">
                  <c:v>253.4299999999136</c:v>
                </c:pt>
                <c:pt idx="25444">
                  <c:v>253.4399999999136</c:v>
                </c:pt>
                <c:pt idx="25445">
                  <c:v>253.44999999991359</c:v>
                </c:pt>
                <c:pt idx="25446">
                  <c:v>253.45999999991361</c:v>
                </c:pt>
                <c:pt idx="25447">
                  <c:v>253.46999999991351</c:v>
                </c:pt>
                <c:pt idx="25448">
                  <c:v>253.4799999999135</c:v>
                </c:pt>
                <c:pt idx="25449">
                  <c:v>253.48999999991361</c:v>
                </c:pt>
                <c:pt idx="25450">
                  <c:v>253.49999999991351</c:v>
                </c:pt>
                <c:pt idx="25451">
                  <c:v>253.5099999999135</c:v>
                </c:pt>
                <c:pt idx="25452">
                  <c:v>253.51999999991349</c:v>
                </c:pt>
                <c:pt idx="25453">
                  <c:v>253.52999999991351</c:v>
                </c:pt>
                <c:pt idx="25454">
                  <c:v>253.5399999999135</c:v>
                </c:pt>
                <c:pt idx="25455">
                  <c:v>253.54999999991341</c:v>
                </c:pt>
                <c:pt idx="25456">
                  <c:v>253.55999999991349</c:v>
                </c:pt>
                <c:pt idx="25457">
                  <c:v>253.56999999991339</c:v>
                </c:pt>
                <c:pt idx="25458">
                  <c:v>253.57999999991341</c:v>
                </c:pt>
                <c:pt idx="25459">
                  <c:v>253.5899999999134</c:v>
                </c:pt>
                <c:pt idx="25460">
                  <c:v>253.59999999991339</c:v>
                </c:pt>
                <c:pt idx="25461">
                  <c:v>253.60999999991341</c:v>
                </c:pt>
                <c:pt idx="25462">
                  <c:v>253.6199999999134</c:v>
                </c:pt>
                <c:pt idx="25463">
                  <c:v>253.62999999991339</c:v>
                </c:pt>
                <c:pt idx="25464">
                  <c:v>253.63999999991341</c:v>
                </c:pt>
                <c:pt idx="25465">
                  <c:v>253.6499999999134</c:v>
                </c:pt>
                <c:pt idx="25466">
                  <c:v>253.6599999999134</c:v>
                </c:pt>
                <c:pt idx="25467">
                  <c:v>253.66999999991339</c:v>
                </c:pt>
                <c:pt idx="25468">
                  <c:v>253.67999999991329</c:v>
                </c:pt>
                <c:pt idx="25469">
                  <c:v>253.68999999991331</c:v>
                </c:pt>
                <c:pt idx="25470">
                  <c:v>253.6999999999133</c:v>
                </c:pt>
                <c:pt idx="25471">
                  <c:v>253.70999999991329</c:v>
                </c:pt>
                <c:pt idx="25472">
                  <c:v>253.71999999991331</c:v>
                </c:pt>
                <c:pt idx="25473">
                  <c:v>253.7299999999133</c:v>
                </c:pt>
                <c:pt idx="25474">
                  <c:v>253.73999999991329</c:v>
                </c:pt>
                <c:pt idx="25475">
                  <c:v>253.74999999991331</c:v>
                </c:pt>
                <c:pt idx="25476">
                  <c:v>253.7599999999133</c:v>
                </c:pt>
                <c:pt idx="25477">
                  <c:v>253.76999999991321</c:v>
                </c:pt>
                <c:pt idx="25478">
                  <c:v>253.7799999999132</c:v>
                </c:pt>
                <c:pt idx="25479">
                  <c:v>253.78999999991319</c:v>
                </c:pt>
                <c:pt idx="25480">
                  <c:v>253.79999999991321</c:v>
                </c:pt>
                <c:pt idx="25481">
                  <c:v>253.8099999999132</c:v>
                </c:pt>
                <c:pt idx="25482">
                  <c:v>253.81999999991319</c:v>
                </c:pt>
                <c:pt idx="25483">
                  <c:v>253.82999999991321</c:v>
                </c:pt>
                <c:pt idx="25484">
                  <c:v>253.8399999999132</c:v>
                </c:pt>
                <c:pt idx="25485">
                  <c:v>253.84999999991319</c:v>
                </c:pt>
                <c:pt idx="25486">
                  <c:v>253.85999999991321</c:v>
                </c:pt>
                <c:pt idx="25487">
                  <c:v>253.8699999999132</c:v>
                </c:pt>
                <c:pt idx="25488">
                  <c:v>253.8799999999132</c:v>
                </c:pt>
                <c:pt idx="25489">
                  <c:v>253.88999999991319</c:v>
                </c:pt>
                <c:pt idx="25490">
                  <c:v>253.89999999991321</c:v>
                </c:pt>
                <c:pt idx="25491">
                  <c:v>253.90999999991311</c:v>
                </c:pt>
                <c:pt idx="25492">
                  <c:v>253.9199999999131</c:v>
                </c:pt>
                <c:pt idx="25493">
                  <c:v>253.92999999991321</c:v>
                </c:pt>
                <c:pt idx="25494">
                  <c:v>253.93999999991311</c:v>
                </c:pt>
                <c:pt idx="25495">
                  <c:v>253.9499999999131</c:v>
                </c:pt>
                <c:pt idx="25496">
                  <c:v>253.95999999991309</c:v>
                </c:pt>
                <c:pt idx="25497">
                  <c:v>253.96999999991311</c:v>
                </c:pt>
                <c:pt idx="25498">
                  <c:v>253.9799999999131</c:v>
                </c:pt>
                <c:pt idx="25499">
                  <c:v>253.9899999999131</c:v>
                </c:pt>
                <c:pt idx="25500">
                  <c:v>253.99999999991309</c:v>
                </c:pt>
                <c:pt idx="25501">
                  <c:v>254.00999999991299</c:v>
                </c:pt>
                <c:pt idx="25502">
                  <c:v>254.01999999991301</c:v>
                </c:pt>
                <c:pt idx="25503">
                  <c:v>254.029999999913</c:v>
                </c:pt>
                <c:pt idx="25504">
                  <c:v>254.03999999991299</c:v>
                </c:pt>
                <c:pt idx="25505">
                  <c:v>254.04999999991301</c:v>
                </c:pt>
                <c:pt idx="25506">
                  <c:v>254.059999999913</c:v>
                </c:pt>
                <c:pt idx="25507">
                  <c:v>254.06999999991299</c:v>
                </c:pt>
                <c:pt idx="25508">
                  <c:v>254.07999999991301</c:v>
                </c:pt>
                <c:pt idx="25509">
                  <c:v>254.089999999913</c:v>
                </c:pt>
                <c:pt idx="25510">
                  <c:v>254.09999999991291</c:v>
                </c:pt>
                <c:pt idx="25511">
                  <c:v>254.1099999999129</c:v>
                </c:pt>
                <c:pt idx="25512">
                  <c:v>254.11999999991269</c:v>
                </c:pt>
                <c:pt idx="25513">
                  <c:v>254.12999999991291</c:v>
                </c:pt>
                <c:pt idx="25514">
                  <c:v>254.1399999999129</c:v>
                </c:pt>
                <c:pt idx="25515">
                  <c:v>254.14999999991281</c:v>
                </c:pt>
                <c:pt idx="25516">
                  <c:v>254.15999999991291</c:v>
                </c:pt>
                <c:pt idx="25517">
                  <c:v>254.1699999999129</c:v>
                </c:pt>
                <c:pt idx="25518">
                  <c:v>254.17999999991281</c:v>
                </c:pt>
                <c:pt idx="25519">
                  <c:v>254.18999999991291</c:v>
                </c:pt>
                <c:pt idx="25520">
                  <c:v>254.19999999991279</c:v>
                </c:pt>
                <c:pt idx="25521">
                  <c:v>254.20999999991281</c:v>
                </c:pt>
                <c:pt idx="25522">
                  <c:v>254.21999999991249</c:v>
                </c:pt>
                <c:pt idx="25523">
                  <c:v>254.22999999991279</c:v>
                </c:pt>
                <c:pt idx="25524">
                  <c:v>254.23999999991281</c:v>
                </c:pt>
                <c:pt idx="25525">
                  <c:v>254.24999999991249</c:v>
                </c:pt>
                <c:pt idx="25526">
                  <c:v>254.25999999991279</c:v>
                </c:pt>
                <c:pt idx="25527">
                  <c:v>254.26999999991281</c:v>
                </c:pt>
                <c:pt idx="25528">
                  <c:v>254.27999999991249</c:v>
                </c:pt>
                <c:pt idx="25529">
                  <c:v>254.28999999991279</c:v>
                </c:pt>
                <c:pt idx="25530">
                  <c:v>254.29999999991281</c:v>
                </c:pt>
                <c:pt idx="25531">
                  <c:v>254.3099999999128</c:v>
                </c:pt>
                <c:pt idx="25532">
                  <c:v>254.31999999991271</c:v>
                </c:pt>
                <c:pt idx="25533">
                  <c:v>254.32999999991279</c:v>
                </c:pt>
                <c:pt idx="25534">
                  <c:v>254.33999999991269</c:v>
                </c:pt>
                <c:pt idx="25535">
                  <c:v>254.34999999991271</c:v>
                </c:pt>
                <c:pt idx="25536">
                  <c:v>254.3599999999127</c:v>
                </c:pt>
                <c:pt idx="25537">
                  <c:v>254.36999999991269</c:v>
                </c:pt>
                <c:pt idx="25538">
                  <c:v>254.37999999991271</c:v>
                </c:pt>
                <c:pt idx="25539">
                  <c:v>254.3899999999127</c:v>
                </c:pt>
                <c:pt idx="25540">
                  <c:v>254.39999999991269</c:v>
                </c:pt>
                <c:pt idx="25541">
                  <c:v>254.40999999991271</c:v>
                </c:pt>
                <c:pt idx="25542">
                  <c:v>254.41999999991259</c:v>
                </c:pt>
                <c:pt idx="25543">
                  <c:v>254.42999999991261</c:v>
                </c:pt>
                <c:pt idx="25544">
                  <c:v>254.4399999999126</c:v>
                </c:pt>
                <c:pt idx="25545">
                  <c:v>254.44999999991259</c:v>
                </c:pt>
                <c:pt idx="25546">
                  <c:v>254.45999999991261</c:v>
                </c:pt>
                <c:pt idx="25547">
                  <c:v>254.4699999999126</c:v>
                </c:pt>
                <c:pt idx="25548">
                  <c:v>254.47999999991259</c:v>
                </c:pt>
                <c:pt idx="25549">
                  <c:v>254.48999999991261</c:v>
                </c:pt>
                <c:pt idx="25550">
                  <c:v>254.4999999999126</c:v>
                </c:pt>
                <c:pt idx="25551">
                  <c:v>254.50999999991259</c:v>
                </c:pt>
                <c:pt idx="25552">
                  <c:v>254.51999999991261</c:v>
                </c:pt>
                <c:pt idx="25553">
                  <c:v>254.5299999999126</c:v>
                </c:pt>
                <c:pt idx="25554">
                  <c:v>254.53999999991251</c:v>
                </c:pt>
                <c:pt idx="25555">
                  <c:v>254.5499999999125</c:v>
                </c:pt>
                <c:pt idx="25556">
                  <c:v>254.55999999991249</c:v>
                </c:pt>
                <c:pt idx="25557">
                  <c:v>254.56999999991251</c:v>
                </c:pt>
                <c:pt idx="25558">
                  <c:v>254.5799999999125</c:v>
                </c:pt>
                <c:pt idx="25559">
                  <c:v>254.58999999991249</c:v>
                </c:pt>
                <c:pt idx="25560">
                  <c:v>254.59999999991251</c:v>
                </c:pt>
                <c:pt idx="25561">
                  <c:v>254.6099999999125</c:v>
                </c:pt>
                <c:pt idx="25562">
                  <c:v>254.61999999991241</c:v>
                </c:pt>
                <c:pt idx="25563">
                  <c:v>254.62999999991251</c:v>
                </c:pt>
                <c:pt idx="25564">
                  <c:v>254.63999999991239</c:v>
                </c:pt>
                <c:pt idx="25565">
                  <c:v>254.64999999991241</c:v>
                </c:pt>
                <c:pt idx="25566">
                  <c:v>254.6599999999124</c:v>
                </c:pt>
                <c:pt idx="25567">
                  <c:v>254.66999999991239</c:v>
                </c:pt>
                <c:pt idx="25568">
                  <c:v>254.67999999991241</c:v>
                </c:pt>
                <c:pt idx="25569">
                  <c:v>254.6899999999124</c:v>
                </c:pt>
                <c:pt idx="25570">
                  <c:v>254.69999999991239</c:v>
                </c:pt>
                <c:pt idx="25571">
                  <c:v>254.70999999991241</c:v>
                </c:pt>
                <c:pt idx="25572">
                  <c:v>254.71999999991209</c:v>
                </c:pt>
                <c:pt idx="25573">
                  <c:v>254.72999999991239</c:v>
                </c:pt>
                <c:pt idx="25574">
                  <c:v>254.73999999991241</c:v>
                </c:pt>
                <c:pt idx="25575">
                  <c:v>254.74999999991209</c:v>
                </c:pt>
                <c:pt idx="25576">
                  <c:v>254.75999999991231</c:v>
                </c:pt>
                <c:pt idx="25577">
                  <c:v>254.7699999999123</c:v>
                </c:pt>
                <c:pt idx="25578">
                  <c:v>254.77999999991209</c:v>
                </c:pt>
                <c:pt idx="25579">
                  <c:v>254.78999999991231</c:v>
                </c:pt>
                <c:pt idx="25580">
                  <c:v>254.7999999999123</c:v>
                </c:pt>
                <c:pt idx="25581">
                  <c:v>254.80999999991229</c:v>
                </c:pt>
                <c:pt idx="25582">
                  <c:v>254.81999999991231</c:v>
                </c:pt>
                <c:pt idx="25583">
                  <c:v>254.8299999999123</c:v>
                </c:pt>
                <c:pt idx="25584">
                  <c:v>254.83999999991229</c:v>
                </c:pt>
                <c:pt idx="25585">
                  <c:v>254.84999999991231</c:v>
                </c:pt>
                <c:pt idx="25586">
                  <c:v>254.8599999999123</c:v>
                </c:pt>
                <c:pt idx="25587">
                  <c:v>254.86999999991221</c:v>
                </c:pt>
                <c:pt idx="25588">
                  <c:v>254.8799999999122</c:v>
                </c:pt>
                <c:pt idx="25589">
                  <c:v>254.88999999991219</c:v>
                </c:pt>
                <c:pt idx="25590">
                  <c:v>254.89999999991221</c:v>
                </c:pt>
                <c:pt idx="25591">
                  <c:v>254.9099999999122</c:v>
                </c:pt>
                <c:pt idx="25592">
                  <c:v>254.91999999991219</c:v>
                </c:pt>
                <c:pt idx="25593">
                  <c:v>254.92999999991221</c:v>
                </c:pt>
                <c:pt idx="25594">
                  <c:v>254.9399999999122</c:v>
                </c:pt>
                <c:pt idx="25595">
                  <c:v>254.94999999991219</c:v>
                </c:pt>
                <c:pt idx="25596">
                  <c:v>254.95999999991221</c:v>
                </c:pt>
                <c:pt idx="25597">
                  <c:v>254.9699999999122</c:v>
                </c:pt>
                <c:pt idx="25598">
                  <c:v>254.97999999991211</c:v>
                </c:pt>
                <c:pt idx="25599">
                  <c:v>254.98999999991219</c:v>
                </c:pt>
                <c:pt idx="25600">
                  <c:v>254.99999999991209</c:v>
                </c:pt>
                <c:pt idx="25601">
                  <c:v>255.00999999991211</c:v>
                </c:pt>
                <c:pt idx="25602">
                  <c:v>255.0199999999121</c:v>
                </c:pt>
                <c:pt idx="25603">
                  <c:v>255.02999999991209</c:v>
                </c:pt>
                <c:pt idx="25604">
                  <c:v>255.03999999991211</c:v>
                </c:pt>
                <c:pt idx="25605">
                  <c:v>255.0499999999121</c:v>
                </c:pt>
                <c:pt idx="25606">
                  <c:v>255.05999999991209</c:v>
                </c:pt>
                <c:pt idx="25607">
                  <c:v>255.06999999991211</c:v>
                </c:pt>
                <c:pt idx="25608">
                  <c:v>255.0799999999121</c:v>
                </c:pt>
                <c:pt idx="25609">
                  <c:v>255.0899999999121</c:v>
                </c:pt>
                <c:pt idx="25610">
                  <c:v>255.09999999991209</c:v>
                </c:pt>
                <c:pt idx="25611">
                  <c:v>255.10999999991199</c:v>
                </c:pt>
                <c:pt idx="25612">
                  <c:v>255.11999999991201</c:v>
                </c:pt>
                <c:pt idx="25613">
                  <c:v>255.129999999912</c:v>
                </c:pt>
                <c:pt idx="25614">
                  <c:v>255.13999999991199</c:v>
                </c:pt>
                <c:pt idx="25615">
                  <c:v>255.14999999991201</c:v>
                </c:pt>
                <c:pt idx="25616">
                  <c:v>255.159999999912</c:v>
                </c:pt>
                <c:pt idx="25617">
                  <c:v>255.16999999991199</c:v>
                </c:pt>
                <c:pt idx="25618">
                  <c:v>255.17999999991201</c:v>
                </c:pt>
                <c:pt idx="25619">
                  <c:v>255.189999999912</c:v>
                </c:pt>
                <c:pt idx="25620">
                  <c:v>255.199999999912</c:v>
                </c:pt>
                <c:pt idx="25621">
                  <c:v>255.20999999991199</c:v>
                </c:pt>
                <c:pt idx="25622">
                  <c:v>255.21999999991169</c:v>
                </c:pt>
                <c:pt idx="25623">
                  <c:v>255.22999999991191</c:v>
                </c:pt>
                <c:pt idx="25624">
                  <c:v>255.2399999999119</c:v>
                </c:pt>
                <c:pt idx="25625">
                  <c:v>255.24999999991181</c:v>
                </c:pt>
                <c:pt idx="25626">
                  <c:v>255.25999999991191</c:v>
                </c:pt>
                <c:pt idx="25627">
                  <c:v>255.2699999999119</c:v>
                </c:pt>
                <c:pt idx="25628">
                  <c:v>255.27999999991181</c:v>
                </c:pt>
                <c:pt idx="25629">
                  <c:v>255.28999999991191</c:v>
                </c:pt>
                <c:pt idx="25630">
                  <c:v>255.2999999999119</c:v>
                </c:pt>
                <c:pt idx="25631">
                  <c:v>255.30999999991189</c:v>
                </c:pt>
                <c:pt idx="25632">
                  <c:v>255.31999999991189</c:v>
                </c:pt>
                <c:pt idx="25633">
                  <c:v>255.32999999991199</c:v>
                </c:pt>
                <c:pt idx="25634">
                  <c:v>255.33999999991181</c:v>
                </c:pt>
                <c:pt idx="25635">
                  <c:v>255.3499999999118</c:v>
                </c:pt>
                <c:pt idx="25636">
                  <c:v>255.35999999991179</c:v>
                </c:pt>
                <c:pt idx="25637">
                  <c:v>255.36999999991181</c:v>
                </c:pt>
                <c:pt idx="25638">
                  <c:v>255.3799999999118</c:v>
                </c:pt>
                <c:pt idx="25639">
                  <c:v>255.38999999991179</c:v>
                </c:pt>
                <c:pt idx="25640">
                  <c:v>255.39999999991181</c:v>
                </c:pt>
                <c:pt idx="25641">
                  <c:v>255.4099999999118</c:v>
                </c:pt>
                <c:pt idx="25642">
                  <c:v>255.41999999991179</c:v>
                </c:pt>
                <c:pt idx="25643">
                  <c:v>255.42999999991179</c:v>
                </c:pt>
                <c:pt idx="25644">
                  <c:v>255.43999999991181</c:v>
                </c:pt>
                <c:pt idx="25645">
                  <c:v>255.44999999991171</c:v>
                </c:pt>
                <c:pt idx="25646">
                  <c:v>255.45999999991179</c:v>
                </c:pt>
                <c:pt idx="25647">
                  <c:v>255.46999999991169</c:v>
                </c:pt>
                <c:pt idx="25648">
                  <c:v>255.47999999991171</c:v>
                </c:pt>
                <c:pt idx="25649">
                  <c:v>255.4899999999117</c:v>
                </c:pt>
                <c:pt idx="25650">
                  <c:v>255.49999999991169</c:v>
                </c:pt>
                <c:pt idx="25651">
                  <c:v>255.50999999991171</c:v>
                </c:pt>
                <c:pt idx="25652">
                  <c:v>255.5199999999117</c:v>
                </c:pt>
                <c:pt idx="25653">
                  <c:v>255.52999999991169</c:v>
                </c:pt>
                <c:pt idx="25654">
                  <c:v>255.53999999991169</c:v>
                </c:pt>
                <c:pt idx="25655">
                  <c:v>255.54999999991159</c:v>
                </c:pt>
                <c:pt idx="25656">
                  <c:v>255.55999999991161</c:v>
                </c:pt>
                <c:pt idx="25657">
                  <c:v>255.5699999999116</c:v>
                </c:pt>
                <c:pt idx="25658">
                  <c:v>255.57999999991159</c:v>
                </c:pt>
                <c:pt idx="25659">
                  <c:v>255.58999999991161</c:v>
                </c:pt>
                <c:pt idx="25660">
                  <c:v>255.5999999999116</c:v>
                </c:pt>
                <c:pt idx="25661">
                  <c:v>255.60999999991159</c:v>
                </c:pt>
                <c:pt idx="25662">
                  <c:v>255.61999999991161</c:v>
                </c:pt>
                <c:pt idx="25663">
                  <c:v>255.6299999999116</c:v>
                </c:pt>
                <c:pt idx="25664">
                  <c:v>255.63999999991159</c:v>
                </c:pt>
                <c:pt idx="25665">
                  <c:v>255.64999999991161</c:v>
                </c:pt>
                <c:pt idx="25666">
                  <c:v>255.65999999991161</c:v>
                </c:pt>
                <c:pt idx="25667">
                  <c:v>255.66999999991151</c:v>
                </c:pt>
                <c:pt idx="25668">
                  <c:v>255.6799999999115</c:v>
                </c:pt>
                <c:pt idx="25669">
                  <c:v>255.68999999991149</c:v>
                </c:pt>
                <c:pt idx="25670">
                  <c:v>255.69999999991151</c:v>
                </c:pt>
                <c:pt idx="25671">
                  <c:v>255.7099999999115</c:v>
                </c:pt>
                <c:pt idx="25672">
                  <c:v>255.71999999991141</c:v>
                </c:pt>
                <c:pt idx="25673">
                  <c:v>255.72999999991151</c:v>
                </c:pt>
                <c:pt idx="25674">
                  <c:v>255.7399999999115</c:v>
                </c:pt>
                <c:pt idx="25675">
                  <c:v>255.74999999991141</c:v>
                </c:pt>
                <c:pt idx="25676">
                  <c:v>255.75999999991151</c:v>
                </c:pt>
                <c:pt idx="25677">
                  <c:v>255.76999999991139</c:v>
                </c:pt>
                <c:pt idx="25678">
                  <c:v>255.77999999991141</c:v>
                </c:pt>
                <c:pt idx="25679">
                  <c:v>255.7899999999114</c:v>
                </c:pt>
                <c:pt idx="25680">
                  <c:v>255.79999999991139</c:v>
                </c:pt>
                <c:pt idx="25681">
                  <c:v>255.80999999991141</c:v>
                </c:pt>
                <c:pt idx="25682">
                  <c:v>255.8199999999114</c:v>
                </c:pt>
                <c:pt idx="25683">
                  <c:v>255.82999999991139</c:v>
                </c:pt>
                <c:pt idx="25684">
                  <c:v>255.83999999991141</c:v>
                </c:pt>
                <c:pt idx="25685">
                  <c:v>255.8499999999114</c:v>
                </c:pt>
                <c:pt idx="25686">
                  <c:v>255.85999999991139</c:v>
                </c:pt>
                <c:pt idx="25687">
                  <c:v>255.86999999991141</c:v>
                </c:pt>
                <c:pt idx="25688">
                  <c:v>255.8799999999114</c:v>
                </c:pt>
                <c:pt idx="25689">
                  <c:v>255.8899999999114</c:v>
                </c:pt>
                <c:pt idx="25690">
                  <c:v>255.89999999991139</c:v>
                </c:pt>
                <c:pt idx="25691">
                  <c:v>255.90999999991129</c:v>
                </c:pt>
                <c:pt idx="25692">
                  <c:v>255.91999999991131</c:v>
                </c:pt>
                <c:pt idx="25693">
                  <c:v>255.9299999999113</c:v>
                </c:pt>
                <c:pt idx="25694">
                  <c:v>255.93999999991129</c:v>
                </c:pt>
                <c:pt idx="25695">
                  <c:v>255.94999999991131</c:v>
                </c:pt>
                <c:pt idx="25696">
                  <c:v>255.9599999999113</c:v>
                </c:pt>
                <c:pt idx="25697">
                  <c:v>255.96999999991129</c:v>
                </c:pt>
                <c:pt idx="25698">
                  <c:v>255.97999999991131</c:v>
                </c:pt>
                <c:pt idx="25699">
                  <c:v>255.9899999999113</c:v>
                </c:pt>
                <c:pt idx="25700">
                  <c:v>255.99999999991121</c:v>
                </c:pt>
                <c:pt idx="25701">
                  <c:v>256.00999999991132</c:v>
                </c:pt>
                <c:pt idx="25702">
                  <c:v>256.01999999991131</c:v>
                </c:pt>
                <c:pt idx="25703">
                  <c:v>256.0299999999113</c:v>
                </c:pt>
                <c:pt idx="25704">
                  <c:v>256.03999999991129</c:v>
                </c:pt>
                <c:pt idx="25705">
                  <c:v>256.04999999991122</c:v>
                </c:pt>
                <c:pt idx="25706">
                  <c:v>256.05999999991121</c:v>
                </c:pt>
                <c:pt idx="25707">
                  <c:v>256.0699999999112</c:v>
                </c:pt>
                <c:pt idx="25708">
                  <c:v>256.07999999991119</c:v>
                </c:pt>
                <c:pt idx="25709">
                  <c:v>256.08999999991119</c:v>
                </c:pt>
                <c:pt idx="25710">
                  <c:v>256.09999999991118</c:v>
                </c:pt>
                <c:pt idx="25711">
                  <c:v>256.10999999991122</c:v>
                </c:pt>
                <c:pt idx="25712">
                  <c:v>256.11999999991122</c:v>
                </c:pt>
                <c:pt idx="25713">
                  <c:v>256.12999999991121</c:v>
                </c:pt>
                <c:pt idx="25714">
                  <c:v>256.1399999999112</c:v>
                </c:pt>
                <c:pt idx="25715">
                  <c:v>256.1499999999113</c:v>
                </c:pt>
                <c:pt idx="25716">
                  <c:v>256.15999999991112</c:v>
                </c:pt>
                <c:pt idx="25717">
                  <c:v>256.16999999991111</c:v>
                </c:pt>
                <c:pt idx="25718">
                  <c:v>256.1799999999111</c:v>
                </c:pt>
                <c:pt idx="25719">
                  <c:v>256.18999999991109</c:v>
                </c:pt>
                <c:pt idx="25720">
                  <c:v>256.19999999991109</c:v>
                </c:pt>
                <c:pt idx="25721">
                  <c:v>256.20999999991108</c:v>
                </c:pt>
                <c:pt idx="25722">
                  <c:v>256.21999999991112</c:v>
                </c:pt>
                <c:pt idx="25723">
                  <c:v>256.22999999991112</c:v>
                </c:pt>
                <c:pt idx="25724">
                  <c:v>256.23999999991099</c:v>
                </c:pt>
                <c:pt idx="25725">
                  <c:v>256.2499999999111</c:v>
                </c:pt>
                <c:pt idx="25726">
                  <c:v>256.25999999991109</c:v>
                </c:pt>
                <c:pt idx="25727">
                  <c:v>256.26999999991102</c:v>
                </c:pt>
                <c:pt idx="25728">
                  <c:v>256.27999999991101</c:v>
                </c:pt>
                <c:pt idx="25729">
                  <c:v>256.289999999911</c:v>
                </c:pt>
                <c:pt idx="25730">
                  <c:v>256.29999999991099</c:v>
                </c:pt>
                <c:pt idx="25731">
                  <c:v>256.30999999991099</c:v>
                </c:pt>
                <c:pt idx="25732">
                  <c:v>256.31999999991098</c:v>
                </c:pt>
                <c:pt idx="25733">
                  <c:v>256.32999999991102</c:v>
                </c:pt>
                <c:pt idx="25734">
                  <c:v>256.33999999991102</c:v>
                </c:pt>
                <c:pt idx="25735">
                  <c:v>256.34999999991101</c:v>
                </c:pt>
                <c:pt idx="25736">
                  <c:v>256.359999999911</c:v>
                </c:pt>
                <c:pt idx="25737">
                  <c:v>256.36999999991099</c:v>
                </c:pt>
                <c:pt idx="25738">
                  <c:v>256.37999999991098</c:v>
                </c:pt>
                <c:pt idx="25739">
                  <c:v>256.38999999991108</c:v>
                </c:pt>
                <c:pt idx="25740">
                  <c:v>256.39999999991102</c:v>
                </c:pt>
                <c:pt idx="25741">
                  <c:v>256.40999999991089</c:v>
                </c:pt>
                <c:pt idx="25742">
                  <c:v>256.41999999991089</c:v>
                </c:pt>
                <c:pt idx="25743">
                  <c:v>256.42999999991082</c:v>
                </c:pt>
                <c:pt idx="25744">
                  <c:v>256.43999999991081</c:v>
                </c:pt>
                <c:pt idx="25745">
                  <c:v>256.44999999991097</c:v>
                </c:pt>
                <c:pt idx="25746">
                  <c:v>256.45999999991079</c:v>
                </c:pt>
                <c:pt idx="25747">
                  <c:v>256.46999999991073</c:v>
                </c:pt>
                <c:pt idx="25748">
                  <c:v>256.47999999991072</c:v>
                </c:pt>
                <c:pt idx="25749">
                  <c:v>256.48999999991082</c:v>
                </c:pt>
                <c:pt idx="25750">
                  <c:v>256.49999999991081</c:v>
                </c:pt>
                <c:pt idx="25751">
                  <c:v>256.5099999999108</c:v>
                </c:pt>
                <c:pt idx="25752">
                  <c:v>256.51999999991079</c:v>
                </c:pt>
                <c:pt idx="25753">
                  <c:v>256.52999999991079</c:v>
                </c:pt>
                <c:pt idx="25754">
                  <c:v>256.53999999991072</c:v>
                </c:pt>
                <c:pt idx="25755">
                  <c:v>256.54999999991082</c:v>
                </c:pt>
                <c:pt idx="25756">
                  <c:v>256.55999999991081</c:v>
                </c:pt>
                <c:pt idx="25757">
                  <c:v>256.56999999991069</c:v>
                </c:pt>
                <c:pt idx="25758">
                  <c:v>256.57999999991068</c:v>
                </c:pt>
                <c:pt idx="25759">
                  <c:v>256.58999999991067</c:v>
                </c:pt>
                <c:pt idx="25760">
                  <c:v>256.59999999991072</c:v>
                </c:pt>
                <c:pt idx="25761">
                  <c:v>256.60999999991071</c:v>
                </c:pt>
                <c:pt idx="25762">
                  <c:v>256.6199999999107</c:v>
                </c:pt>
                <c:pt idx="25763">
                  <c:v>256.62999999991081</c:v>
                </c:pt>
                <c:pt idx="25764">
                  <c:v>256.63999999991069</c:v>
                </c:pt>
                <c:pt idx="25765">
                  <c:v>256.64999999991068</c:v>
                </c:pt>
                <c:pt idx="25766">
                  <c:v>256.65999999991072</c:v>
                </c:pt>
                <c:pt idx="25767">
                  <c:v>256.66999999991071</c:v>
                </c:pt>
                <c:pt idx="25768">
                  <c:v>256.67999999991071</c:v>
                </c:pt>
                <c:pt idx="25769">
                  <c:v>256.6899999999107</c:v>
                </c:pt>
                <c:pt idx="25770">
                  <c:v>256.69999999991069</c:v>
                </c:pt>
                <c:pt idx="25771">
                  <c:v>256.70999999991062</c:v>
                </c:pt>
                <c:pt idx="25772">
                  <c:v>256.71999999991061</c:v>
                </c:pt>
                <c:pt idx="25773">
                  <c:v>256.7299999999106</c:v>
                </c:pt>
                <c:pt idx="25774">
                  <c:v>256.73999999991059</c:v>
                </c:pt>
                <c:pt idx="25775">
                  <c:v>256.74999999991059</c:v>
                </c:pt>
                <c:pt idx="25776">
                  <c:v>256.75999999991058</c:v>
                </c:pt>
                <c:pt idx="25777">
                  <c:v>256.76999999991062</c:v>
                </c:pt>
                <c:pt idx="25778">
                  <c:v>256.77999999991061</c:v>
                </c:pt>
                <c:pt idx="25779">
                  <c:v>256.78999999991049</c:v>
                </c:pt>
                <c:pt idx="25780">
                  <c:v>256.79999999991043</c:v>
                </c:pt>
                <c:pt idx="25781">
                  <c:v>256.80999999991059</c:v>
                </c:pt>
                <c:pt idx="25782">
                  <c:v>256.81999999991052</c:v>
                </c:pt>
                <c:pt idx="25783">
                  <c:v>256.82999999991051</c:v>
                </c:pt>
                <c:pt idx="25784">
                  <c:v>256.8399999999105</c:v>
                </c:pt>
                <c:pt idx="25785">
                  <c:v>256.84999999991049</c:v>
                </c:pt>
                <c:pt idx="25786">
                  <c:v>256.85999999991049</c:v>
                </c:pt>
                <c:pt idx="25787">
                  <c:v>256.86999999991048</c:v>
                </c:pt>
                <c:pt idx="25788">
                  <c:v>256.87999999991052</c:v>
                </c:pt>
                <c:pt idx="25789">
                  <c:v>256.88999999991051</c:v>
                </c:pt>
                <c:pt idx="25790">
                  <c:v>256.89999999991039</c:v>
                </c:pt>
                <c:pt idx="25791">
                  <c:v>256.90999999991033</c:v>
                </c:pt>
                <c:pt idx="25792">
                  <c:v>256.91999999991032</c:v>
                </c:pt>
                <c:pt idx="25793">
                  <c:v>256.92999999991042</c:v>
                </c:pt>
                <c:pt idx="25794">
                  <c:v>256.93999999991041</c:v>
                </c:pt>
                <c:pt idx="25795">
                  <c:v>256.9499999999104</c:v>
                </c:pt>
                <c:pt idx="25796">
                  <c:v>256.95999999991039</c:v>
                </c:pt>
                <c:pt idx="25797">
                  <c:v>256.96999999991039</c:v>
                </c:pt>
                <c:pt idx="25798">
                  <c:v>256.97999999991032</c:v>
                </c:pt>
                <c:pt idx="25799">
                  <c:v>256.98999999991031</c:v>
                </c:pt>
                <c:pt idx="25800">
                  <c:v>256.99999999991019</c:v>
                </c:pt>
                <c:pt idx="25801">
                  <c:v>257.00999999991029</c:v>
                </c:pt>
                <c:pt idx="25802">
                  <c:v>257.01999999991028</c:v>
                </c:pt>
                <c:pt idx="25803">
                  <c:v>257.02999999991027</c:v>
                </c:pt>
                <c:pt idx="25804">
                  <c:v>257.03999999991032</c:v>
                </c:pt>
                <c:pt idx="25805">
                  <c:v>257.04999999991031</c:v>
                </c:pt>
                <c:pt idx="25806">
                  <c:v>257.0599999999103</c:v>
                </c:pt>
                <c:pt idx="25807">
                  <c:v>257.06999999991041</c:v>
                </c:pt>
                <c:pt idx="25808">
                  <c:v>257.07999999991029</c:v>
                </c:pt>
                <c:pt idx="25809">
                  <c:v>257.08999999991028</c:v>
                </c:pt>
                <c:pt idx="25810">
                  <c:v>257.09999999991032</c:v>
                </c:pt>
                <c:pt idx="25811">
                  <c:v>257.10999999991031</c:v>
                </c:pt>
                <c:pt idx="25812">
                  <c:v>257.11999999991031</c:v>
                </c:pt>
                <c:pt idx="25813">
                  <c:v>257.1299999999103</c:v>
                </c:pt>
                <c:pt idx="25814">
                  <c:v>257.13999999991029</c:v>
                </c:pt>
                <c:pt idx="25815">
                  <c:v>257.14999999991022</c:v>
                </c:pt>
                <c:pt idx="25816">
                  <c:v>257.15999999991021</c:v>
                </c:pt>
                <c:pt idx="25817">
                  <c:v>257.1699999999102</c:v>
                </c:pt>
                <c:pt idx="25818">
                  <c:v>257.17999999991019</c:v>
                </c:pt>
                <c:pt idx="25819">
                  <c:v>257.18999999991019</c:v>
                </c:pt>
                <c:pt idx="25820">
                  <c:v>257.19999999991018</c:v>
                </c:pt>
                <c:pt idx="25821">
                  <c:v>257.20999999991022</c:v>
                </c:pt>
                <c:pt idx="25822">
                  <c:v>257.21999999991021</c:v>
                </c:pt>
                <c:pt idx="25823">
                  <c:v>257.22999999991009</c:v>
                </c:pt>
                <c:pt idx="25824">
                  <c:v>257.23999999991003</c:v>
                </c:pt>
                <c:pt idx="25825">
                  <c:v>257.24999999991019</c:v>
                </c:pt>
                <c:pt idx="25826">
                  <c:v>257.25999999991012</c:v>
                </c:pt>
                <c:pt idx="25827">
                  <c:v>257.26999999991011</c:v>
                </c:pt>
                <c:pt idx="25828">
                  <c:v>257.2799999999101</c:v>
                </c:pt>
                <c:pt idx="25829">
                  <c:v>257.28999999991009</c:v>
                </c:pt>
                <c:pt idx="25830">
                  <c:v>257.29999999991009</c:v>
                </c:pt>
                <c:pt idx="25831">
                  <c:v>257.30999999991008</c:v>
                </c:pt>
                <c:pt idx="25832">
                  <c:v>257.31999999991012</c:v>
                </c:pt>
                <c:pt idx="25833">
                  <c:v>257.32999999991011</c:v>
                </c:pt>
                <c:pt idx="25834">
                  <c:v>257.33999999990999</c:v>
                </c:pt>
                <c:pt idx="25835">
                  <c:v>257.3499999999101</c:v>
                </c:pt>
                <c:pt idx="25836">
                  <c:v>257.35999999991009</c:v>
                </c:pt>
                <c:pt idx="25837">
                  <c:v>257.36999999991002</c:v>
                </c:pt>
                <c:pt idx="25838">
                  <c:v>257.37999999991001</c:v>
                </c:pt>
                <c:pt idx="25839">
                  <c:v>257.38999999991</c:v>
                </c:pt>
                <c:pt idx="25840">
                  <c:v>257.39999999990999</c:v>
                </c:pt>
                <c:pt idx="25841">
                  <c:v>257.40999999990999</c:v>
                </c:pt>
                <c:pt idx="25842">
                  <c:v>257.41999999990992</c:v>
                </c:pt>
                <c:pt idx="25843">
                  <c:v>257.42999999990991</c:v>
                </c:pt>
                <c:pt idx="25844">
                  <c:v>257.43999999990962</c:v>
                </c:pt>
                <c:pt idx="25845">
                  <c:v>257.44999999990989</c:v>
                </c:pt>
                <c:pt idx="25846">
                  <c:v>257.45999999990983</c:v>
                </c:pt>
                <c:pt idx="25847">
                  <c:v>257.46999999990982</c:v>
                </c:pt>
                <c:pt idx="25848">
                  <c:v>257.47999999990992</c:v>
                </c:pt>
                <c:pt idx="25849">
                  <c:v>257.48999999990991</c:v>
                </c:pt>
                <c:pt idx="25850">
                  <c:v>257.49999999990962</c:v>
                </c:pt>
                <c:pt idx="25851">
                  <c:v>257.50999999990989</c:v>
                </c:pt>
                <c:pt idx="25852">
                  <c:v>257.51999999990983</c:v>
                </c:pt>
                <c:pt idx="25853">
                  <c:v>257.52999999990982</c:v>
                </c:pt>
                <c:pt idx="25854">
                  <c:v>257.53999999990981</c:v>
                </c:pt>
                <c:pt idx="25855">
                  <c:v>257.54999999991009</c:v>
                </c:pt>
                <c:pt idx="25856">
                  <c:v>257.55999999990979</c:v>
                </c:pt>
                <c:pt idx="25857">
                  <c:v>257.56999999990973</c:v>
                </c:pt>
                <c:pt idx="25858">
                  <c:v>257.57999999990972</c:v>
                </c:pt>
                <c:pt idx="25859">
                  <c:v>257.58999999990982</c:v>
                </c:pt>
                <c:pt idx="25860">
                  <c:v>257.59999999990981</c:v>
                </c:pt>
                <c:pt idx="25861">
                  <c:v>257.6099999999098</c:v>
                </c:pt>
                <c:pt idx="25862">
                  <c:v>257.61999999990979</c:v>
                </c:pt>
                <c:pt idx="25863">
                  <c:v>257.62999999990973</c:v>
                </c:pt>
                <c:pt idx="25864">
                  <c:v>257.63999999990972</c:v>
                </c:pt>
                <c:pt idx="25865">
                  <c:v>257.64999999990982</c:v>
                </c:pt>
                <c:pt idx="25866">
                  <c:v>257.65999999990981</c:v>
                </c:pt>
                <c:pt idx="25867">
                  <c:v>257.66999999990969</c:v>
                </c:pt>
                <c:pt idx="25868">
                  <c:v>257.67999999990968</c:v>
                </c:pt>
                <c:pt idx="25869">
                  <c:v>257.68999999990967</c:v>
                </c:pt>
                <c:pt idx="25870">
                  <c:v>257.69999999990972</c:v>
                </c:pt>
                <c:pt idx="25871">
                  <c:v>257.70999999990971</c:v>
                </c:pt>
                <c:pt idx="25872">
                  <c:v>257.71999999990959</c:v>
                </c:pt>
                <c:pt idx="25873">
                  <c:v>257.72999999990952</c:v>
                </c:pt>
                <c:pt idx="25874">
                  <c:v>257.73999999990963</c:v>
                </c:pt>
                <c:pt idx="25875">
                  <c:v>257.74999999990968</c:v>
                </c:pt>
                <c:pt idx="25876">
                  <c:v>257.75999999990972</c:v>
                </c:pt>
                <c:pt idx="25877">
                  <c:v>257.76999999990971</c:v>
                </c:pt>
                <c:pt idx="25878">
                  <c:v>257.77999999990959</c:v>
                </c:pt>
                <c:pt idx="25879">
                  <c:v>257.78999999990953</c:v>
                </c:pt>
                <c:pt idx="25880">
                  <c:v>257.79999999990952</c:v>
                </c:pt>
                <c:pt idx="25881">
                  <c:v>257.80999999990962</c:v>
                </c:pt>
                <c:pt idx="25882">
                  <c:v>257.81999999990961</c:v>
                </c:pt>
                <c:pt idx="25883">
                  <c:v>257.8299999999096</c:v>
                </c:pt>
                <c:pt idx="25884">
                  <c:v>257.83999999990959</c:v>
                </c:pt>
                <c:pt idx="25885">
                  <c:v>257.84999999990958</c:v>
                </c:pt>
                <c:pt idx="25886">
                  <c:v>257.85999999990958</c:v>
                </c:pt>
                <c:pt idx="25887">
                  <c:v>257.86999999990962</c:v>
                </c:pt>
                <c:pt idx="25888">
                  <c:v>257.87999999990961</c:v>
                </c:pt>
                <c:pt idx="25889">
                  <c:v>257.88999999990949</c:v>
                </c:pt>
                <c:pt idx="25890">
                  <c:v>257.89999999990943</c:v>
                </c:pt>
                <c:pt idx="25891">
                  <c:v>257.90999999990942</c:v>
                </c:pt>
                <c:pt idx="25892">
                  <c:v>257.91999999990952</c:v>
                </c:pt>
                <c:pt idx="25893">
                  <c:v>257.92999999990951</c:v>
                </c:pt>
                <c:pt idx="25894">
                  <c:v>257.93999999990922</c:v>
                </c:pt>
                <c:pt idx="25895">
                  <c:v>257.94999999990949</c:v>
                </c:pt>
                <c:pt idx="25896">
                  <c:v>257.95999999990943</c:v>
                </c:pt>
                <c:pt idx="25897">
                  <c:v>257.96999999990942</c:v>
                </c:pt>
                <c:pt idx="25898">
                  <c:v>257.97999999990941</c:v>
                </c:pt>
                <c:pt idx="25899">
                  <c:v>257.98999999990917</c:v>
                </c:pt>
                <c:pt idx="25900">
                  <c:v>257.99999999990922</c:v>
                </c:pt>
                <c:pt idx="25901">
                  <c:v>258.00999999990933</c:v>
                </c:pt>
                <c:pt idx="25902">
                  <c:v>258.01999999990932</c:v>
                </c:pt>
                <c:pt idx="25903">
                  <c:v>258.02999999990942</c:v>
                </c:pt>
                <c:pt idx="25904">
                  <c:v>258.03999999990941</c:v>
                </c:pt>
                <c:pt idx="25905">
                  <c:v>258.0499999999094</c:v>
                </c:pt>
                <c:pt idx="25906">
                  <c:v>258.05999999990939</c:v>
                </c:pt>
                <c:pt idx="25907">
                  <c:v>258.06999999990933</c:v>
                </c:pt>
                <c:pt idx="25908">
                  <c:v>258.07999999990932</c:v>
                </c:pt>
                <c:pt idx="25909">
                  <c:v>258.08999999990931</c:v>
                </c:pt>
                <c:pt idx="25910">
                  <c:v>258.09999999990919</c:v>
                </c:pt>
                <c:pt idx="25911">
                  <c:v>258.10999999990929</c:v>
                </c:pt>
                <c:pt idx="25912">
                  <c:v>258.11999999990928</c:v>
                </c:pt>
                <c:pt idx="25913">
                  <c:v>258.12999999990927</c:v>
                </c:pt>
                <c:pt idx="25914">
                  <c:v>258.13999999990932</c:v>
                </c:pt>
                <c:pt idx="25915">
                  <c:v>258.14999999990931</c:v>
                </c:pt>
                <c:pt idx="25916">
                  <c:v>258.1599999999093</c:v>
                </c:pt>
                <c:pt idx="25917">
                  <c:v>258.16999999990941</c:v>
                </c:pt>
                <c:pt idx="25918">
                  <c:v>258.17999999990928</c:v>
                </c:pt>
                <c:pt idx="25919">
                  <c:v>258.18999999990928</c:v>
                </c:pt>
                <c:pt idx="25920">
                  <c:v>258.19999999990932</c:v>
                </c:pt>
                <c:pt idx="25921">
                  <c:v>258.20999999990931</c:v>
                </c:pt>
                <c:pt idx="25922">
                  <c:v>258.21999999990919</c:v>
                </c:pt>
                <c:pt idx="25923">
                  <c:v>258.22999999990913</c:v>
                </c:pt>
                <c:pt idx="25924">
                  <c:v>258.23999999990912</c:v>
                </c:pt>
                <c:pt idx="25925">
                  <c:v>258.24999999990922</c:v>
                </c:pt>
                <c:pt idx="25926">
                  <c:v>258.25999999990921</c:v>
                </c:pt>
                <c:pt idx="25927">
                  <c:v>258.2699999999092</c:v>
                </c:pt>
                <c:pt idx="25928">
                  <c:v>258.27999999990919</c:v>
                </c:pt>
                <c:pt idx="25929">
                  <c:v>258.28999999990913</c:v>
                </c:pt>
                <c:pt idx="25930">
                  <c:v>258.29999999990912</c:v>
                </c:pt>
                <c:pt idx="25931">
                  <c:v>258.30999999990922</c:v>
                </c:pt>
                <c:pt idx="25932">
                  <c:v>258.31999999990921</c:v>
                </c:pt>
                <c:pt idx="25933">
                  <c:v>258.32999999990909</c:v>
                </c:pt>
                <c:pt idx="25934">
                  <c:v>258.33999999990903</c:v>
                </c:pt>
                <c:pt idx="25935">
                  <c:v>258.34999999990919</c:v>
                </c:pt>
                <c:pt idx="25936">
                  <c:v>258.35999999990912</c:v>
                </c:pt>
                <c:pt idx="25937">
                  <c:v>258.36999999990911</c:v>
                </c:pt>
                <c:pt idx="25938">
                  <c:v>258.3799999999091</c:v>
                </c:pt>
                <c:pt idx="25939">
                  <c:v>258.38999999990909</c:v>
                </c:pt>
                <c:pt idx="25940">
                  <c:v>258.39999999990903</c:v>
                </c:pt>
                <c:pt idx="25941">
                  <c:v>258.40999999990902</c:v>
                </c:pt>
                <c:pt idx="25942">
                  <c:v>258.41999999990901</c:v>
                </c:pt>
                <c:pt idx="25943">
                  <c:v>258.42999999990889</c:v>
                </c:pt>
                <c:pt idx="25944">
                  <c:v>258.43999999990882</c:v>
                </c:pt>
                <c:pt idx="25945">
                  <c:v>258.44999999990898</c:v>
                </c:pt>
                <c:pt idx="25946">
                  <c:v>258.45999999990897</c:v>
                </c:pt>
                <c:pt idx="25947">
                  <c:v>258.46999999990902</c:v>
                </c:pt>
                <c:pt idx="25948">
                  <c:v>258.47999999990901</c:v>
                </c:pt>
                <c:pt idx="25949">
                  <c:v>258.48999999990889</c:v>
                </c:pt>
                <c:pt idx="25950">
                  <c:v>258.49999999990882</c:v>
                </c:pt>
                <c:pt idx="25951">
                  <c:v>258.50999999990898</c:v>
                </c:pt>
                <c:pt idx="25952">
                  <c:v>258.51999999990898</c:v>
                </c:pt>
                <c:pt idx="25953">
                  <c:v>258.52999999990902</c:v>
                </c:pt>
                <c:pt idx="25954">
                  <c:v>258.53999999990901</c:v>
                </c:pt>
                <c:pt idx="25955">
                  <c:v>258.54999999990901</c:v>
                </c:pt>
                <c:pt idx="25956">
                  <c:v>258.559999999909</c:v>
                </c:pt>
                <c:pt idx="25957">
                  <c:v>258.56999999990899</c:v>
                </c:pt>
                <c:pt idx="25958">
                  <c:v>258.57999999990898</c:v>
                </c:pt>
                <c:pt idx="25959">
                  <c:v>258.58999999990903</c:v>
                </c:pt>
                <c:pt idx="25960">
                  <c:v>258.59999999990902</c:v>
                </c:pt>
                <c:pt idx="25961">
                  <c:v>258.60999999990901</c:v>
                </c:pt>
                <c:pt idx="25962">
                  <c:v>258.619999999909</c:v>
                </c:pt>
                <c:pt idx="25963">
                  <c:v>258.62999999990899</c:v>
                </c:pt>
                <c:pt idx="25964">
                  <c:v>258.63999999990898</c:v>
                </c:pt>
                <c:pt idx="25965">
                  <c:v>258.64999999990908</c:v>
                </c:pt>
                <c:pt idx="25966">
                  <c:v>258.65999999990902</c:v>
                </c:pt>
                <c:pt idx="25967">
                  <c:v>258.66999999990901</c:v>
                </c:pt>
                <c:pt idx="25968">
                  <c:v>258.679999999909</c:v>
                </c:pt>
                <c:pt idx="25969">
                  <c:v>258.68999999990882</c:v>
                </c:pt>
                <c:pt idx="25970">
                  <c:v>258.69999999990881</c:v>
                </c:pt>
                <c:pt idx="25971">
                  <c:v>258.7099999999088</c:v>
                </c:pt>
                <c:pt idx="25972">
                  <c:v>258.71999999990879</c:v>
                </c:pt>
                <c:pt idx="25973">
                  <c:v>258.72999999990873</c:v>
                </c:pt>
                <c:pt idx="25974">
                  <c:v>258.73999999990872</c:v>
                </c:pt>
                <c:pt idx="25975">
                  <c:v>258.74999999990882</c:v>
                </c:pt>
                <c:pt idx="25976">
                  <c:v>258.75999999990881</c:v>
                </c:pt>
                <c:pt idx="25977">
                  <c:v>258.76999999990869</c:v>
                </c:pt>
                <c:pt idx="25978">
                  <c:v>258.77999999990868</c:v>
                </c:pt>
                <c:pt idx="25979">
                  <c:v>258.78999999990867</c:v>
                </c:pt>
                <c:pt idx="25980">
                  <c:v>258.79999999990872</c:v>
                </c:pt>
                <c:pt idx="25981">
                  <c:v>258.80999999990871</c:v>
                </c:pt>
                <c:pt idx="25982">
                  <c:v>258.8199999999087</c:v>
                </c:pt>
                <c:pt idx="25983">
                  <c:v>258.82999999990881</c:v>
                </c:pt>
                <c:pt idx="25984">
                  <c:v>258.83999999990868</c:v>
                </c:pt>
                <c:pt idx="25985">
                  <c:v>258.84999999990868</c:v>
                </c:pt>
                <c:pt idx="25986">
                  <c:v>258.85999999990872</c:v>
                </c:pt>
                <c:pt idx="25987">
                  <c:v>258.86999999990871</c:v>
                </c:pt>
                <c:pt idx="25988">
                  <c:v>258.8799999999087</c:v>
                </c:pt>
                <c:pt idx="25989">
                  <c:v>258.8899999999087</c:v>
                </c:pt>
                <c:pt idx="25990">
                  <c:v>258.89999999990869</c:v>
                </c:pt>
                <c:pt idx="25991">
                  <c:v>258.90999999990862</c:v>
                </c:pt>
                <c:pt idx="25992">
                  <c:v>258.91999999990861</c:v>
                </c:pt>
                <c:pt idx="25993">
                  <c:v>258.9299999999086</c:v>
                </c:pt>
                <c:pt idx="25994">
                  <c:v>258.93999999990859</c:v>
                </c:pt>
                <c:pt idx="25995">
                  <c:v>258.94999999990858</c:v>
                </c:pt>
                <c:pt idx="25996">
                  <c:v>258.95999999990858</c:v>
                </c:pt>
                <c:pt idx="25997">
                  <c:v>258.96999999990862</c:v>
                </c:pt>
                <c:pt idx="25998">
                  <c:v>258.97999999990861</c:v>
                </c:pt>
                <c:pt idx="25999">
                  <c:v>258.98999999990849</c:v>
                </c:pt>
                <c:pt idx="26000">
                  <c:v>258.99999999990843</c:v>
                </c:pt>
                <c:pt idx="26001">
                  <c:v>259.00999999990859</c:v>
                </c:pt>
                <c:pt idx="26002">
                  <c:v>259.01999999990852</c:v>
                </c:pt>
                <c:pt idx="26003">
                  <c:v>259.02999999990851</c:v>
                </c:pt>
                <c:pt idx="26004">
                  <c:v>259.0399999999085</c:v>
                </c:pt>
                <c:pt idx="26005">
                  <c:v>259.04999999990849</c:v>
                </c:pt>
                <c:pt idx="26006">
                  <c:v>259.05999999990848</c:v>
                </c:pt>
                <c:pt idx="26007">
                  <c:v>259.06999999990848</c:v>
                </c:pt>
                <c:pt idx="26008">
                  <c:v>259.07999999990852</c:v>
                </c:pt>
                <c:pt idx="26009">
                  <c:v>259.08999999990851</c:v>
                </c:pt>
                <c:pt idx="26010">
                  <c:v>259.09999999990839</c:v>
                </c:pt>
                <c:pt idx="26011">
                  <c:v>259.1099999999085</c:v>
                </c:pt>
                <c:pt idx="26012">
                  <c:v>259.11999999990849</c:v>
                </c:pt>
                <c:pt idx="26013">
                  <c:v>259.12999999990842</c:v>
                </c:pt>
                <c:pt idx="26014">
                  <c:v>259.13999999990841</c:v>
                </c:pt>
                <c:pt idx="26015">
                  <c:v>259.1499999999084</c:v>
                </c:pt>
                <c:pt idx="26016">
                  <c:v>259.15999999990839</c:v>
                </c:pt>
                <c:pt idx="26017">
                  <c:v>259.16999999990838</c:v>
                </c:pt>
                <c:pt idx="26018">
                  <c:v>259.17999999990838</c:v>
                </c:pt>
                <c:pt idx="26019">
                  <c:v>259.18999999990842</c:v>
                </c:pt>
                <c:pt idx="26020">
                  <c:v>259.19999999990841</c:v>
                </c:pt>
                <c:pt idx="26021">
                  <c:v>259.20999999990829</c:v>
                </c:pt>
                <c:pt idx="26022">
                  <c:v>259.21999999990828</c:v>
                </c:pt>
                <c:pt idx="26023">
                  <c:v>259.22999999990827</c:v>
                </c:pt>
                <c:pt idx="26024">
                  <c:v>259.23999999990832</c:v>
                </c:pt>
                <c:pt idx="26025">
                  <c:v>259.24999999990831</c:v>
                </c:pt>
                <c:pt idx="26026">
                  <c:v>259.2599999999083</c:v>
                </c:pt>
                <c:pt idx="26027">
                  <c:v>259.26999999990841</c:v>
                </c:pt>
                <c:pt idx="26028">
                  <c:v>259.27999999990828</c:v>
                </c:pt>
                <c:pt idx="26029">
                  <c:v>259.28999999990828</c:v>
                </c:pt>
                <c:pt idx="26030">
                  <c:v>259.29999999990832</c:v>
                </c:pt>
                <c:pt idx="26031">
                  <c:v>259.30999999990831</c:v>
                </c:pt>
                <c:pt idx="26032">
                  <c:v>259.3199999999083</c:v>
                </c:pt>
                <c:pt idx="26033">
                  <c:v>259.3299999999083</c:v>
                </c:pt>
                <c:pt idx="26034">
                  <c:v>259.33999999990829</c:v>
                </c:pt>
                <c:pt idx="26035">
                  <c:v>259.34999999990822</c:v>
                </c:pt>
                <c:pt idx="26036">
                  <c:v>259.35999999990821</c:v>
                </c:pt>
                <c:pt idx="26037">
                  <c:v>259.3699999999082</c:v>
                </c:pt>
                <c:pt idx="26038">
                  <c:v>259.37999999990819</c:v>
                </c:pt>
                <c:pt idx="26039">
                  <c:v>259.38999999990818</c:v>
                </c:pt>
                <c:pt idx="26040">
                  <c:v>259.39999999990818</c:v>
                </c:pt>
                <c:pt idx="26041">
                  <c:v>259.40999999990822</c:v>
                </c:pt>
                <c:pt idx="26042">
                  <c:v>259.41999999990821</c:v>
                </c:pt>
                <c:pt idx="26043">
                  <c:v>259.42999999990809</c:v>
                </c:pt>
                <c:pt idx="26044">
                  <c:v>259.43999999990803</c:v>
                </c:pt>
                <c:pt idx="26045">
                  <c:v>259.44999999990819</c:v>
                </c:pt>
                <c:pt idx="26046">
                  <c:v>259.45999999990812</c:v>
                </c:pt>
                <c:pt idx="26047">
                  <c:v>259.46999999990811</c:v>
                </c:pt>
                <c:pt idx="26048">
                  <c:v>259.4799999999081</c:v>
                </c:pt>
                <c:pt idx="26049">
                  <c:v>259.48999999990809</c:v>
                </c:pt>
                <c:pt idx="26050">
                  <c:v>259.49999999990803</c:v>
                </c:pt>
                <c:pt idx="26051">
                  <c:v>259.50999999990808</c:v>
                </c:pt>
                <c:pt idx="26052">
                  <c:v>259.51999999990812</c:v>
                </c:pt>
                <c:pt idx="26053">
                  <c:v>259.52999999990811</c:v>
                </c:pt>
                <c:pt idx="26054">
                  <c:v>259.53999999990799</c:v>
                </c:pt>
                <c:pt idx="26055">
                  <c:v>259.5499999999081</c:v>
                </c:pt>
                <c:pt idx="26056">
                  <c:v>259.55999999990809</c:v>
                </c:pt>
                <c:pt idx="26057">
                  <c:v>259.56999999990802</c:v>
                </c:pt>
                <c:pt idx="26058">
                  <c:v>259.57999999990801</c:v>
                </c:pt>
                <c:pt idx="26059">
                  <c:v>259.589999999908</c:v>
                </c:pt>
                <c:pt idx="26060">
                  <c:v>259.59999999990799</c:v>
                </c:pt>
                <c:pt idx="26061">
                  <c:v>259.60999999990798</c:v>
                </c:pt>
                <c:pt idx="26062">
                  <c:v>259.61999999990798</c:v>
                </c:pt>
                <c:pt idx="26063">
                  <c:v>259.62999999990802</c:v>
                </c:pt>
                <c:pt idx="26064">
                  <c:v>259.63999999990801</c:v>
                </c:pt>
                <c:pt idx="26065">
                  <c:v>259.649999999908</c:v>
                </c:pt>
                <c:pt idx="26066">
                  <c:v>259.659999999908</c:v>
                </c:pt>
                <c:pt idx="26067">
                  <c:v>259.66999999990799</c:v>
                </c:pt>
                <c:pt idx="26068">
                  <c:v>259.67999999990798</c:v>
                </c:pt>
                <c:pt idx="26069">
                  <c:v>259.68999999990808</c:v>
                </c:pt>
                <c:pt idx="26070">
                  <c:v>259.69999999990802</c:v>
                </c:pt>
                <c:pt idx="26071">
                  <c:v>259.70999999990789</c:v>
                </c:pt>
                <c:pt idx="26072">
                  <c:v>259.71999999990783</c:v>
                </c:pt>
                <c:pt idx="26073">
                  <c:v>259.72999999990782</c:v>
                </c:pt>
                <c:pt idx="26074">
                  <c:v>259.73999999990781</c:v>
                </c:pt>
                <c:pt idx="26075">
                  <c:v>259.74999999990808</c:v>
                </c:pt>
                <c:pt idx="26076">
                  <c:v>259.75999999990779</c:v>
                </c:pt>
                <c:pt idx="26077">
                  <c:v>259.76999999990772</c:v>
                </c:pt>
                <c:pt idx="26078">
                  <c:v>259.77999999990772</c:v>
                </c:pt>
                <c:pt idx="26079">
                  <c:v>259.78999999990782</c:v>
                </c:pt>
                <c:pt idx="26080">
                  <c:v>259.79999999990781</c:v>
                </c:pt>
                <c:pt idx="26081">
                  <c:v>259.8099999999078</c:v>
                </c:pt>
                <c:pt idx="26082">
                  <c:v>259.81999999990779</c:v>
                </c:pt>
                <c:pt idx="26083">
                  <c:v>259.82999999990773</c:v>
                </c:pt>
                <c:pt idx="26084">
                  <c:v>259.83999999990772</c:v>
                </c:pt>
                <c:pt idx="26085">
                  <c:v>259.84999999990782</c:v>
                </c:pt>
                <c:pt idx="26086">
                  <c:v>259.85999999990781</c:v>
                </c:pt>
                <c:pt idx="26087">
                  <c:v>259.86999999990769</c:v>
                </c:pt>
                <c:pt idx="26088">
                  <c:v>259.87999999990768</c:v>
                </c:pt>
                <c:pt idx="26089">
                  <c:v>259.88999999990767</c:v>
                </c:pt>
                <c:pt idx="26090">
                  <c:v>259.89999999990772</c:v>
                </c:pt>
                <c:pt idx="26091">
                  <c:v>259.90999999990771</c:v>
                </c:pt>
                <c:pt idx="26092">
                  <c:v>259.91999999990759</c:v>
                </c:pt>
                <c:pt idx="26093">
                  <c:v>259.92999999990752</c:v>
                </c:pt>
                <c:pt idx="26094">
                  <c:v>259.93999999990763</c:v>
                </c:pt>
                <c:pt idx="26095">
                  <c:v>259.94999999990767</c:v>
                </c:pt>
                <c:pt idx="26096">
                  <c:v>259.95999999990772</c:v>
                </c:pt>
                <c:pt idx="26097">
                  <c:v>259.96999999990771</c:v>
                </c:pt>
                <c:pt idx="26098">
                  <c:v>259.97999999990759</c:v>
                </c:pt>
                <c:pt idx="26099">
                  <c:v>259.98999999990752</c:v>
                </c:pt>
                <c:pt idx="26100">
                  <c:v>259.99999999990752</c:v>
                </c:pt>
                <c:pt idx="26101">
                  <c:v>260.00999999990762</c:v>
                </c:pt>
                <c:pt idx="26102">
                  <c:v>260.01999999990761</c:v>
                </c:pt>
                <c:pt idx="26103">
                  <c:v>260.0299999999076</c:v>
                </c:pt>
                <c:pt idx="26104">
                  <c:v>260.03999999990759</c:v>
                </c:pt>
                <c:pt idx="26105">
                  <c:v>260.04999999990758</c:v>
                </c:pt>
                <c:pt idx="26106">
                  <c:v>260.05999999990757</c:v>
                </c:pt>
                <c:pt idx="26107">
                  <c:v>260.06999999990762</c:v>
                </c:pt>
                <c:pt idx="26108">
                  <c:v>260.07999999990761</c:v>
                </c:pt>
                <c:pt idx="26109">
                  <c:v>260.08999999990749</c:v>
                </c:pt>
                <c:pt idx="26110">
                  <c:v>260.09999999990742</c:v>
                </c:pt>
                <c:pt idx="26111">
                  <c:v>260.10999999990759</c:v>
                </c:pt>
                <c:pt idx="26112">
                  <c:v>260.11999999990752</c:v>
                </c:pt>
                <c:pt idx="26113">
                  <c:v>260.12999999990751</c:v>
                </c:pt>
                <c:pt idx="26114">
                  <c:v>260.1399999999075</c:v>
                </c:pt>
                <c:pt idx="26115">
                  <c:v>260.14999999990749</c:v>
                </c:pt>
                <c:pt idx="26116">
                  <c:v>260.15999999990748</c:v>
                </c:pt>
                <c:pt idx="26117">
                  <c:v>260.16999999990747</c:v>
                </c:pt>
                <c:pt idx="26118">
                  <c:v>260.17999999990752</c:v>
                </c:pt>
                <c:pt idx="26119">
                  <c:v>260.18999999990751</c:v>
                </c:pt>
                <c:pt idx="26120">
                  <c:v>260.19999999990739</c:v>
                </c:pt>
                <c:pt idx="26121">
                  <c:v>260.20999999990732</c:v>
                </c:pt>
                <c:pt idx="26122">
                  <c:v>260.21999999990732</c:v>
                </c:pt>
                <c:pt idx="26123">
                  <c:v>260.22999999990742</c:v>
                </c:pt>
                <c:pt idx="26124">
                  <c:v>260.23999999990741</c:v>
                </c:pt>
                <c:pt idx="26125">
                  <c:v>260.2499999999074</c:v>
                </c:pt>
                <c:pt idx="26126">
                  <c:v>260.25999999990739</c:v>
                </c:pt>
                <c:pt idx="26127">
                  <c:v>260.26999999990733</c:v>
                </c:pt>
                <c:pt idx="26128">
                  <c:v>260.27999999990732</c:v>
                </c:pt>
                <c:pt idx="26129">
                  <c:v>260.28999999990731</c:v>
                </c:pt>
                <c:pt idx="26130">
                  <c:v>260.29999999990719</c:v>
                </c:pt>
                <c:pt idx="26131">
                  <c:v>260.30999999990729</c:v>
                </c:pt>
                <c:pt idx="26132">
                  <c:v>260.31999999990728</c:v>
                </c:pt>
                <c:pt idx="26133">
                  <c:v>260.32999999990727</c:v>
                </c:pt>
                <c:pt idx="26134">
                  <c:v>260.33999999990732</c:v>
                </c:pt>
                <c:pt idx="26135">
                  <c:v>260.34999999990731</c:v>
                </c:pt>
                <c:pt idx="26136">
                  <c:v>260.3599999999073</c:v>
                </c:pt>
                <c:pt idx="26137">
                  <c:v>260.36999999990729</c:v>
                </c:pt>
                <c:pt idx="26138">
                  <c:v>260.37999999990728</c:v>
                </c:pt>
                <c:pt idx="26139">
                  <c:v>260.38999999990727</c:v>
                </c:pt>
                <c:pt idx="26140">
                  <c:v>260.39999999990732</c:v>
                </c:pt>
                <c:pt idx="26141">
                  <c:v>260.40999999990731</c:v>
                </c:pt>
                <c:pt idx="26142">
                  <c:v>260.41999999990719</c:v>
                </c:pt>
                <c:pt idx="26143">
                  <c:v>260.42999999990712</c:v>
                </c:pt>
                <c:pt idx="26144">
                  <c:v>260.43999999990712</c:v>
                </c:pt>
                <c:pt idx="26145">
                  <c:v>260.44999999990722</c:v>
                </c:pt>
                <c:pt idx="26146">
                  <c:v>260.45999999990721</c:v>
                </c:pt>
                <c:pt idx="26147">
                  <c:v>260.4699999999072</c:v>
                </c:pt>
                <c:pt idx="26148">
                  <c:v>260.47999999990719</c:v>
                </c:pt>
                <c:pt idx="26149">
                  <c:v>260.48999999990713</c:v>
                </c:pt>
                <c:pt idx="26150">
                  <c:v>260.49999999990712</c:v>
                </c:pt>
                <c:pt idx="26151">
                  <c:v>260.50999999990722</c:v>
                </c:pt>
                <c:pt idx="26152">
                  <c:v>260.51999999990721</c:v>
                </c:pt>
                <c:pt idx="26153">
                  <c:v>260.52999999990709</c:v>
                </c:pt>
                <c:pt idx="26154">
                  <c:v>260.53999999990702</c:v>
                </c:pt>
                <c:pt idx="26155">
                  <c:v>260.54999999990719</c:v>
                </c:pt>
                <c:pt idx="26156">
                  <c:v>260.55999999990712</c:v>
                </c:pt>
                <c:pt idx="26157">
                  <c:v>260.56999999990711</c:v>
                </c:pt>
                <c:pt idx="26158">
                  <c:v>260.5799999999071</c:v>
                </c:pt>
                <c:pt idx="26159">
                  <c:v>260.58999999990709</c:v>
                </c:pt>
                <c:pt idx="26160">
                  <c:v>260.59999999990703</c:v>
                </c:pt>
                <c:pt idx="26161">
                  <c:v>260.60999999990707</c:v>
                </c:pt>
                <c:pt idx="26162">
                  <c:v>260.61999999990712</c:v>
                </c:pt>
                <c:pt idx="26163">
                  <c:v>260.62999999990711</c:v>
                </c:pt>
                <c:pt idx="26164">
                  <c:v>260.63999999990699</c:v>
                </c:pt>
                <c:pt idx="26165">
                  <c:v>260.6499999999071</c:v>
                </c:pt>
                <c:pt idx="26166">
                  <c:v>260.65999999990709</c:v>
                </c:pt>
                <c:pt idx="26167">
                  <c:v>260.66999999990702</c:v>
                </c:pt>
                <c:pt idx="26168">
                  <c:v>260.67999999990701</c:v>
                </c:pt>
                <c:pt idx="26169">
                  <c:v>260.689999999907</c:v>
                </c:pt>
                <c:pt idx="26170">
                  <c:v>260.69999999990699</c:v>
                </c:pt>
                <c:pt idx="26171">
                  <c:v>260.70999999990698</c:v>
                </c:pt>
                <c:pt idx="26172">
                  <c:v>260.71999999990697</c:v>
                </c:pt>
                <c:pt idx="26173">
                  <c:v>260.72999999990702</c:v>
                </c:pt>
                <c:pt idx="26174">
                  <c:v>260.73999999990701</c:v>
                </c:pt>
                <c:pt idx="26175">
                  <c:v>260.749999999907</c:v>
                </c:pt>
                <c:pt idx="26176">
                  <c:v>260.759999999907</c:v>
                </c:pt>
                <c:pt idx="26177">
                  <c:v>260.76999999990699</c:v>
                </c:pt>
                <c:pt idx="26178">
                  <c:v>260.77999999990698</c:v>
                </c:pt>
                <c:pt idx="26179">
                  <c:v>260.78999999990702</c:v>
                </c:pt>
                <c:pt idx="26180">
                  <c:v>260.79999999990702</c:v>
                </c:pt>
                <c:pt idx="26181">
                  <c:v>260.80999999990701</c:v>
                </c:pt>
                <c:pt idx="26182">
                  <c:v>260.819999999907</c:v>
                </c:pt>
                <c:pt idx="26183">
                  <c:v>260.82999999990699</c:v>
                </c:pt>
                <c:pt idx="26184">
                  <c:v>260.83999999990698</c:v>
                </c:pt>
                <c:pt idx="26185">
                  <c:v>260.84999999990708</c:v>
                </c:pt>
                <c:pt idx="26186">
                  <c:v>260.85999999990702</c:v>
                </c:pt>
                <c:pt idx="26187">
                  <c:v>260.86999999990701</c:v>
                </c:pt>
                <c:pt idx="26188">
                  <c:v>260.879999999907</c:v>
                </c:pt>
                <c:pt idx="26189">
                  <c:v>260.88999999990682</c:v>
                </c:pt>
                <c:pt idx="26190">
                  <c:v>260.89999999990681</c:v>
                </c:pt>
                <c:pt idx="26191">
                  <c:v>260.9099999999068</c:v>
                </c:pt>
                <c:pt idx="26192">
                  <c:v>260.91999999990679</c:v>
                </c:pt>
                <c:pt idx="26193">
                  <c:v>260.92999999990673</c:v>
                </c:pt>
                <c:pt idx="26194">
                  <c:v>260.93999999990672</c:v>
                </c:pt>
                <c:pt idx="26195">
                  <c:v>260.94999999990682</c:v>
                </c:pt>
                <c:pt idx="26196">
                  <c:v>260.95999999990681</c:v>
                </c:pt>
                <c:pt idx="26197">
                  <c:v>260.96999999990669</c:v>
                </c:pt>
                <c:pt idx="26198">
                  <c:v>260.97999999990668</c:v>
                </c:pt>
                <c:pt idx="26199">
                  <c:v>260.98999999990667</c:v>
                </c:pt>
                <c:pt idx="26200">
                  <c:v>260.99999999990672</c:v>
                </c:pt>
                <c:pt idx="26201">
                  <c:v>261.00999999990671</c:v>
                </c:pt>
                <c:pt idx="26202">
                  <c:v>261.0199999999067</c:v>
                </c:pt>
                <c:pt idx="26203">
                  <c:v>261.02999999990669</c:v>
                </c:pt>
                <c:pt idx="26204">
                  <c:v>261.03999999990668</c:v>
                </c:pt>
                <c:pt idx="26205">
                  <c:v>261.04999999990667</c:v>
                </c:pt>
                <c:pt idx="26206">
                  <c:v>261.05999999990672</c:v>
                </c:pt>
                <c:pt idx="26207">
                  <c:v>261.06999999990671</c:v>
                </c:pt>
                <c:pt idx="26208">
                  <c:v>261.0799999999067</c:v>
                </c:pt>
                <c:pt idx="26209">
                  <c:v>261.08999999990681</c:v>
                </c:pt>
                <c:pt idx="26210">
                  <c:v>261.09999999990669</c:v>
                </c:pt>
                <c:pt idx="26211">
                  <c:v>261.10999999990662</c:v>
                </c:pt>
                <c:pt idx="26212">
                  <c:v>261.11999999990661</c:v>
                </c:pt>
                <c:pt idx="26213">
                  <c:v>261.1299999999066</c:v>
                </c:pt>
                <c:pt idx="26214">
                  <c:v>261.13999999990659</c:v>
                </c:pt>
                <c:pt idx="26215">
                  <c:v>261.14999999990658</c:v>
                </c:pt>
                <c:pt idx="26216">
                  <c:v>261.15999999990657</c:v>
                </c:pt>
                <c:pt idx="26217">
                  <c:v>261.16999999990662</c:v>
                </c:pt>
                <c:pt idx="26218">
                  <c:v>261.17999999990661</c:v>
                </c:pt>
                <c:pt idx="26219">
                  <c:v>261.1899999999066</c:v>
                </c:pt>
                <c:pt idx="26220">
                  <c:v>261.19999999990659</c:v>
                </c:pt>
                <c:pt idx="26221">
                  <c:v>261.20999999990659</c:v>
                </c:pt>
                <c:pt idx="26222">
                  <c:v>261.21999999990652</c:v>
                </c:pt>
                <c:pt idx="26223">
                  <c:v>261.22999999990651</c:v>
                </c:pt>
                <c:pt idx="26224">
                  <c:v>261.2399999999065</c:v>
                </c:pt>
                <c:pt idx="26225">
                  <c:v>261.24999999990649</c:v>
                </c:pt>
                <c:pt idx="26226">
                  <c:v>261.25999999990648</c:v>
                </c:pt>
                <c:pt idx="26227">
                  <c:v>261.26999999990647</c:v>
                </c:pt>
                <c:pt idx="26228">
                  <c:v>261.27999999990652</c:v>
                </c:pt>
                <c:pt idx="26229">
                  <c:v>261.28999999990651</c:v>
                </c:pt>
                <c:pt idx="26230">
                  <c:v>261.29999999990639</c:v>
                </c:pt>
                <c:pt idx="26231">
                  <c:v>261.30999999990649</c:v>
                </c:pt>
                <c:pt idx="26232">
                  <c:v>261.31999999990649</c:v>
                </c:pt>
                <c:pt idx="26233">
                  <c:v>261.32999999990642</c:v>
                </c:pt>
                <c:pt idx="26234">
                  <c:v>261.33999999990641</c:v>
                </c:pt>
                <c:pt idx="26235">
                  <c:v>261.3499999999064</c:v>
                </c:pt>
                <c:pt idx="26236">
                  <c:v>261.35999999990639</c:v>
                </c:pt>
                <c:pt idx="26237">
                  <c:v>261.36999999990638</c:v>
                </c:pt>
                <c:pt idx="26238">
                  <c:v>261.37999999990637</c:v>
                </c:pt>
                <c:pt idx="26239">
                  <c:v>261.38999999990642</c:v>
                </c:pt>
                <c:pt idx="26240">
                  <c:v>261.39999999990641</c:v>
                </c:pt>
                <c:pt idx="26241">
                  <c:v>261.40999999990629</c:v>
                </c:pt>
                <c:pt idx="26242">
                  <c:v>261.41999999990628</c:v>
                </c:pt>
                <c:pt idx="26243">
                  <c:v>261.42999999990627</c:v>
                </c:pt>
                <c:pt idx="26244">
                  <c:v>261.43999999990632</c:v>
                </c:pt>
                <c:pt idx="26245">
                  <c:v>261.44999999990631</c:v>
                </c:pt>
                <c:pt idx="26246">
                  <c:v>261.4599999999063</c:v>
                </c:pt>
                <c:pt idx="26247">
                  <c:v>261.46999999990629</c:v>
                </c:pt>
                <c:pt idx="26248">
                  <c:v>261.47999999990628</c:v>
                </c:pt>
                <c:pt idx="26249">
                  <c:v>261.48999999990627</c:v>
                </c:pt>
                <c:pt idx="26250">
                  <c:v>261.49999999990632</c:v>
                </c:pt>
                <c:pt idx="26251">
                  <c:v>261.50999999990631</c:v>
                </c:pt>
                <c:pt idx="26252">
                  <c:v>261.5199999999063</c:v>
                </c:pt>
                <c:pt idx="26253">
                  <c:v>261.52999999990641</c:v>
                </c:pt>
                <c:pt idx="26254">
                  <c:v>261.53999999990629</c:v>
                </c:pt>
                <c:pt idx="26255">
                  <c:v>261.54999999990622</c:v>
                </c:pt>
                <c:pt idx="26256">
                  <c:v>261.55999999990621</c:v>
                </c:pt>
                <c:pt idx="26257">
                  <c:v>261.5699999999062</c:v>
                </c:pt>
                <c:pt idx="26258">
                  <c:v>261.57999999990619</c:v>
                </c:pt>
                <c:pt idx="26259">
                  <c:v>261.58999999990618</c:v>
                </c:pt>
                <c:pt idx="26260">
                  <c:v>261.59999999990617</c:v>
                </c:pt>
                <c:pt idx="26261">
                  <c:v>261.60999999990622</c:v>
                </c:pt>
                <c:pt idx="26262">
                  <c:v>261.61999999990621</c:v>
                </c:pt>
                <c:pt idx="26263">
                  <c:v>261.6299999999062</c:v>
                </c:pt>
                <c:pt idx="26264">
                  <c:v>261.63999999990619</c:v>
                </c:pt>
                <c:pt idx="26265">
                  <c:v>261.64999999990619</c:v>
                </c:pt>
                <c:pt idx="26266">
                  <c:v>261.65999999990612</c:v>
                </c:pt>
                <c:pt idx="26267">
                  <c:v>261.66999999990611</c:v>
                </c:pt>
                <c:pt idx="26268">
                  <c:v>261.6799999999061</c:v>
                </c:pt>
                <c:pt idx="26269">
                  <c:v>261.68999999990609</c:v>
                </c:pt>
                <c:pt idx="26270">
                  <c:v>261.69999999990608</c:v>
                </c:pt>
                <c:pt idx="26271">
                  <c:v>261.70999999990607</c:v>
                </c:pt>
                <c:pt idx="26272">
                  <c:v>261.71999999990612</c:v>
                </c:pt>
                <c:pt idx="26273">
                  <c:v>261.72999999990611</c:v>
                </c:pt>
                <c:pt idx="26274">
                  <c:v>261.73999999990599</c:v>
                </c:pt>
                <c:pt idx="26275">
                  <c:v>261.74999999990609</c:v>
                </c:pt>
                <c:pt idx="26276">
                  <c:v>261.75999999990609</c:v>
                </c:pt>
                <c:pt idx="26277">
                  <c:v>261.76999999990602</c:v>
                </c:pt>
                <c:pt idx="26278">
                  <c:v>261.77999999990601</c:v>
                </c:pt>
                <c:pt idx="26279">
                  <c:v>261.789999999906</c:v>
                </c:pt>
                <c:pt idx="26280">
                  <c:v>261.79999999990599</c:v>
                </c:pt>
                <c:pt idx="26281">
                  <c:v>261.80999999990598</c:v>
                </c:pt>
                <c:pt idx="26282">
                  <c:v>261.81999999990597</c:v>
                </c:pt>
                <c:pt idx="26283">
                  <c:v>261.82999999990602</c:v>
                </c:pt>
                <c:pt idx="26284">
                  <c:v>261.83999999990601</c:v>
                </c:pt>
                <c:pt idx="26285">
                  <c:v>261.849999999906</c:v>
                </c:pt>
                <c:pt idx="26286">
                  <c:v>261.85999999990599</c:v>
                </c:pt>
                <c:pt idx="26287">
                  <c:v>261.86999999990599</c:v>
                </c:pt>
                <c:pt idx="26288">
                  <c:v>261.87999999990598</c:v>
                </c:pt>
                <c:pt idx="26289">
                  <c:v>261.88999999990602</c:v>
                </c:pt>
                <c:pt idx="26290">
                  <c:v>261.89999999990602</c:v>
                </c:pt>
                <c:pt idx="26291">
                  <c:v>261.90999999990589</c:v>
                </c:pt>
                <c:pt idx="26292">
                  <c:v>261.91999999990583</c:v>
                </c:pt>
                <c:pt idx="26293">
                  <c:v>261.92999999990582</c:v>
                </c:pt>
                <c:pt idx="26294">
                  <c:v>261.93999999990581</c:v>
                </c:pt>
                <c:pt idx="26295">
                  <c:v>261.94999999990608</c:v>
                </c:pt>
                <c:pt idx="26296">
                  <c:v>261.95999999990579</c:v>
                </c:pt>
                <c:pt idx="26297">
                  <c:v>261.96999999990572</c:v>
                </c:pt>
                <c:pt idx="26298">
                  <c:v>261.97999999990571</c:v>
                </c:pt>
                <c:pt idx="26299">
                  <c:v>261.98999999990582</c:v>
                </c:pt>
                <c:pt idx="26300">
                  <c:v>261.99999999990581</c:v>
                </c:pt>
                <c:pt idx="26301">
                  <c:v>262.0099999999058</c:v>
                </c:pt>
                <c:pt idx="26302">
                  <c:v>262.01999999990579</c:v>
                </c:pt>
                <c:pt idx="26303">
                  <c:v>262.02999999990573</c:v>
                </c:pt>
                <c:pt idx="26304">
                  <c:v>262.03999999990572</c:v>
                </c:pt>
                <c:pt idx="26305">
                  <c:v>262.04999999990582</c:v>
                </c:pt>
                <c:pt idx="26306">
                  <c:v>262.05999999990581</c:v>
                </c:pt>
                <c:pt idx="26307">
                  <c:v>262.06999999990569</c:v>
                </c:pt>
                <c:pt idx="26308">
                  <c:v>262.07999999990568</c:v>
                </c:pt>
                <c:pt idx="26309">
                  <c:v>262.08999999990567</c:v>
                </c:pt>
                <c:pt idx="26310">
                  <c:v>262.09999999990572</c:v>
                </c:pt>
                <c:pt idx="26311">
                  <c:v>262.10999999990571</c:v>
                </c:pt>
                <c:pt idx="26312">
                  <c:v>262.1199999999057</c:v>
                </c:pt>
                <c:pt idx="26313">
                  <c:v>262.12999999990569</c:v>
                </c:pt>
                <c:pt idx="26314">
                  <c:v>262.13999999990568</c:v>
                </c:pt>
                <c:pt idx="26315">
                  <c:v>262.14999999990567</c:v>
                </c:pt>
                <c:pt idx="26316">
                  <c:v>262.15999999990572</c:v>
                </c:pt>
                <c:pt idx="26317">
                  <c:v>262.16999999990571</c:v>
                </c:pt>
                <c:pt idx="26318">
                  <c:v>262.1799999999057</c:v>
                </c:pt>
                <c:pt idx="26319">
                  <c:v>262.18999999990581</c:v>
                </c:pt>
                <c:pt idx="26320">
                  <c:v>262.19999999990569</c:v>
                </c:pt>
                <c:pt idx="26321">
                  <c:v>262.20999999990562</c:v>
                </c:pt>
                <c:pt idx="26322">
                  <c:v>262.21999999990561</c:v>
                </c:pt>
                <c:pt idx="26323">
                  <c:v>262.2299999999056</c:v>
                </c:pt>
                <c:pt idx="26324">
                  <c:v>262.23999999990559</c:v>
                </c:pt>
                <c:pt idx="26325">
                  <c:v>262.24999999990558</c:v>
                </c:pt>
                <c:pt idx="26326">
                  <c:v>262.25999999990557</c:v>
                </c:pt>
                <c:pt idx="26327">
                  <c:v>262.26999999990562</c:v>
                </c:pt>
                <c:pt idx="26328">
                  <c:v>262.27999999990561</c:v>
                </c:pt>
                <c:pt idx="26329">
                  <c:v>262.28999999990549</c:v>
                </c:pt>
                <c:pt idx="26330">
                  <c:v>262.29999999990542</c:v>
                </c:pt>
                <c:pt idx="26331">
                  <c:v>262.30999999990559</c:v>
                </c:pt>
                <c:pt idx="26332">
                  <c:v>262.31999999990552</c:v>
                </c:pt>
                <c:pt idx="26333">
                  <c:v>262.32999999990551</c:v>
                </c:pt>
                <c:pt idx="26334">
                  <c:v>262.3399999999055</c:v>
                </c:pt>
                <c:pt idx="26335">
                  <c:v>262.34999999990549</c:v>
                </c:pt>
                <c:pt idx="26336">
                  <c:v>262.35999999990548</c:v>
                </c:pt>
                <c:pt idx="26337">
                  <c:v>262.36999999990547</c:v>
                </c:pt>
                <c:pt idx="26338">
                  <c:v>262.37999999990552</c:v>
                </c:pt>
                <c:pt idx="26339">
                  <c:v>262.38999999990551</c:v>
                </c:pt>
                <c:pt idx="26340">
                  <c:v>262.39999999990539</c:v>
                </c:pt>
                <c:pt idx="26341">
                  <c:v>262.40999999990532</c:v>
                </c:pt>
                <c:pt idx="26342">
                  <c:v>262.41999999990531</c:v>
                </c:pt>
                <c:pt idx="26343">
                  <c:v>262.42999999990542</c:v>
                </c:pt>
                <c:pt idx="26344">
                  <c:v>262.43999999990541</c:v>
                </c:pt>
                <c:pt idx="26345">
                  <c:v>262.4499999999054</c:v>
                </c:pt>
                <c:pt idx="26346">
                  <c:v>262.45999999990539</c:v>
                </c:pt>
                <c:pt idx="26347">
                  <c:v>262.46999999990533</c:v>
                </c:pt>
                <c:pt idx="26348">
                  <c:v>262.47999999990532</c:v>
                </c:pt>
                <c:pt idx="26349">
                  <c:v>262.48999999990531</c:v>
                </c:pt>
                <c:pt idx="26350">
                  <c:v>262.49999999990519</c:v>
                </c:pt>
                <c:pt idx="26351">
                  <c:v>262.50999999990529</c:v>
                </c:pt>
                <c:pt idx="26352">
                  <c:v>262.51999999990528</c:v>
                </c:pt>
                <c:pt idx="26353">
                  <c:v>262.52999999990527</c:v>
                </c:pt>
                <c:pt idx="26354">
                  <c:v>262.53999999990532</c:v>
                </c:pt>
                <c:pt idx="26355">
                  <c:v>262.54999999990531</c:v>
                </c:pt>
                <c:pt idx="26356">
                  <c:v>262.5599999999053</c:v>
                </c:pt>
                <c:pt idx="26357">
                  <c:v>262.56999999990529</c:v>
                </c:pt>
                <c:pt idx="26358">
                  <c:v>262.57999999990528</c:v>
                </c:pt>
                <c:pt idx="26359">
                  <c:v>262.58999999990527</c:v>
                </c:pt>
                <c:pt idx="26360">
                  <c:v>262.59999999990532</c:v>
                </c:pt>
                <c:pt idx="26361">
                  <c:v>262.60999999990531</c:v>
                </c:pt>
                <c:pt idx="26362">
                  <c:v>262.6199999999053</c:v>
                </c:pt>
                <c:pt idx="26363">
                  <c:v>262.62999999990541</c:v>
                </c:pt>
                <c:pt idx="26364">
                  <c:v>262.63999999990529</c:v>
                </c:pt>
                <c:pt idx="26365">
                  <c:v>262.64999999990522</c:v>
                </c:pt>
                <c:pt idx="26366">
                  <c:v>262.65999999990521</c:v>
                </c:pt>
                <c:pt idx="26367">
                  <c:v>262.6699999999052</c:v>
                </c:pt>
                <c:pt idx="26368">
                  <c:v>262.67999999990519</c:v>
                </c:pt>
                <c:pt idx="26369">
                  <c:v>262.68999999990518</c:v>
                </c:pt>
                <c:pt idx="26370">
                  <c:v>262.69999999990517</c:v>
                </c:pt>
                <c:pt idx="26371">
                  <c:v>262.70999999990522</c:v>
                </c:pt>
                <c:pt idx="26372">
                  <c:v>262.71999999990521</c:v>
                </c:pt>
                <c:pt idx="26373">
                  <c:v>262.72999999990509</c:v>
                </c:pt>
                <c:pt idx="26374">
                  <c:v>262.73999999990502</c:v>
                </c:pt>
                <c:pt idx="26375">
                  <c:v>262.74999999990519</c:v>
                </c:pt>
                <c:pt idx="26376">
                  <c:v>262.75999999990512</c:v>
                </c:pt>
                <c:pt idx="26377">
                  <c:v>262.76999999990511</c:v>
                </c:pt>
                <c:pt idx="26378">
                  <c:v>262.7799999999051</c:v>
                </c:pt>
                <c:pt idx="26379">
                  <c:v>262.78999999990509</c:v>
                </c:pt>
                <c:pt idx="26380">
                  <c:v>262.79999999990503</c:v>
                </c:pt>
                <c:pt idx="26381">
                  <c:v>262.80999999990507</c:v>
                </c:pt>
                <c:pt idx="26382">
                  <c:v>262.81999999990512</c:v>
                </c:pt>
                <c:pt idx="26383">
                  <c:v>262.82999999990511</c:v>
                </c:pt>
                <c:pt idx="26384">
                  <c:v>262.83999999990499</c:v>
                </c:pt>
                <c:pt idx="26385">
                  <c:v>262.84999999990509</c:v>
                </c:pt>
                <c:pt idx="26386">
                  <c:v>262.85999999990509</c:v>
                </c:pt>
                <c:pt idx="26387">
                  <c:v>262.86999999990502</c:v>
                </c:pt>
                <c:pt idx="26388">
                  <c:v>262.87999999990501</c:v>
                </c:pt>
                <c:pt idx="26389">
                  <c:v>262.889999999905</c:v>
                </c:pt>
                <c:pt idx="26390">
                  <c:v>262.89999999990499</c:v>
                </c:pt>
                <c:pt idx="26391">
                  <c:v>262.90999999990493</c:v>
                </c:pt>
                <c:pt idx="26392">
                  <c:v>262.91999999990492</c:v>
                </c:pt>
                <c:pt idx="26393">
                  <c:v>262.92999999990491</c:v>
                </c:pt>
                <c:pt idx="26394">
                  <c:v>262.93999999990461</c:v>
                </c:pt>
                <c:pt idx="26395">
                  <c:v>262.94999999990489</c:v>
                </c:pt>
                <c:pt idx="26396">
                  <c:v>262.95999999990482</c:v>
                </c:pt>
                <c:pt idx="26397">
                  <c:v>262.96999999990493</c:v>
                </c:pt>
                <c:pt idx="26398">
                  <c:v>262.97999999990492</c:v>
                </c:pt>
                <c:pt idx="26399">
                  <c:v>262.98999999990491</c:v>
                </c:pt>
                <c:pt idx="26400">
                  <c:v>262.99999999990462</c:v>
                </c:pt>
                <c:pt idx="26401">
                  <c:v>263.00999999990489</c:v>
                </c:pt>
                <c:pt idx="26402">
                  <c:v>263.01999999990483</c:v>
                </c:pt>
                <c:pt idx="26403">
                  <c:v>263.02999999990482</c:v>
                </c:pt>
                <c:pt idx="26404">
                  <c:v>263.03999999990481</c:v>
                </c:pt>
                <c:pt idx="26405">
                  <c:v>263.04999999990508</c:v>
                </c:pt>
                <c:pt idx="26406">
                  <c:v>263.05999999990479</c:v>
                </c:pt>
                <c:pt idx="26407">
                  <c:v>263.06999999990472</c:v>
                </c:pt>
                <c:pt idx="26408">
                  <c:v>263.07999999990483</c:v>
                </c:pt>
                <c:pt idx="26409">
                  <c:v>263.08999999990482</c:v>
                </c:pt>
                <c:pt idx="26410">
                  <c:v>263.09999999990481</c:v>
                </c:pt>
                <c:pt idx="26411">
                  <c:v>263.1099999999048</c:v>
                </c:pt>
                <c:pt idx="26412">
                  <c:v>263.11999999990479</c:v>
                </c:pt>
                <c:pt idx="26413">
                  <c:v>263.12999999990473</c:v>
                </c:pt>
                <c:pt idx="26414">
                  <c:v>263.13999999990472</c:v>
                </c:pt>
                <c:pt idx="26415">
                  <c:v>263.14999999990482</c:v>
                </c:pt>
                <c:pt idx="26416">
                  <c:v>263.15999999990481</c:v>
                </c:pt>
                <c:pt idx="26417">
                  <c:v>263.16999999990469</c:v>
                </c:pt>
                <c:pt idx="26418">
                  <c:v>263.17999999990468</c:v>
                </c:pt>
                <c:pt idx="26419">
                  <c:v>263.18999999990473</c:v>
                </c:pt>
                <c:pt idx="26420">
                  <c:v>263.19999999990472</c:v>
                </c:pt>
                <c:pt idx="26421">
                  <c:v>263.20999999990471</c:v>
                </c:pt>
                <c:pt idx="26422">
                  <c:v>263.21999999990459</c:v>
                </c:pt>
                <c:pt idx="26423">
                  <c:v>263.22999999990452</c:v>
                </c:pt>
                <c:pt idx="26424">
                  <c:v>263.23999999990463</c:v>
                </c:pt>
                <c:pt idx="26425">
                  <c:v>263.24999999990467</c:v>
                </c:pt>
                <c:pt idx="26426">
                  <c:v>263.25999999990472</c:v>
                </c:pt>
                <c:pt idx="26427">
                  <c:v>263.26999999990471</c:v>
                </c:pt>
                <c:pt idx="26428">
                  <c:v>263.27999999990459</c:v>
                </c:pt>
                <c:pt idx="26429">
                  <c:v>263.28999999990452</c:v>
                </c:pt>
                <c:pt idx="26430">
                  <c:v>263.29999999990463</c:v>
                </c:pt>
                <c:pt idx="26431">
                  <c:v>263.30999999990462</c:v>
                </c:pt>
                <c:pt idx="26432">
                  <c:v>263.31999999990461</c:v>
                </c:pt>
                <c:pt idx="26433">
                  <c:v>263.3299999999046</c:v>
                </c:pt>
                <c:pt idx="26434">
                  <c:v>263.33999999990459</c:v>
                </c:pt>
                <c:pt idx="26435">
                  <c:v>263.34999999990458</c:v>
                </c:pt>
                <c:pt idx="26436">
                  <c:v>263.35999999990457</c:v>
                </c:pt>
                <c:pt idx="26437">
                  <c:v>263.36999999990462</c:v>
                </c:pt>
                <c:pt idx="26438">
                  <c:v>263.37999999990461</c:v>
                </c:pt>
                <c:pt idx="26439">
                  <c:v>263.38999999990449</c:v>
                </c:pt>
                <c:pt idx="26440">
                  <c:v>263.39999999990442</c:v>
                </c:pt>
                <c:pt idx="26441">
                  <c:v>263.40999999990453</c:v>
                </c:pt>
                <c:pt idx="26442">
                  <c:v>263.41999999990452</c:v>
                </c:pt>
                <c:pt idx="26443">
                  <c:v>263.42999999990451</c:v>
                </c:pt>
                <c:pt idx="26444">
                  <c:v>263.43999999990422</c:v>
                </c:pt>
                <c:pt idx="26445">
                  <c:v>263.44999999990449</c:v>
                </c:pt>
                <c:pt idx="26446">
                  <c:v>263.45999999990443</c:v>
                </c:pt>
                <c:pt idx="26447">
                  <c:v>263.46999999990442</c:v>
                </c:pt>
                <c:pt idx="26448">
                  <c:v>263.47999999990441</c:v>
                </c:pt>
                <c:pt idx="26449">
                  <c:v>263.48999999990423</c:v>
                </c:pt>
                <c:pt idx="26450">
                  <c:v>263.49999999990422</c:v>
                </c:pt>
                <c:pt idx="26451">
                  <c:v>263.50999999990432</c:v>
                </c:pt>
                <c:pt idx="26452">
                  <c:v>263.51999999990443</c:v>
                </c:pt>
                <c:pt idx="26453">
                  <c:v>263.52999999990442</c:v>
                </c:pt>
                <c:pt idx="26454">
                  <c:v>263.53999999990441</c:v>
                </c:pt>
                <c:pt idx="26455">
                  <c:v>263.5499999999044</c:v>
                </c:pt>
                <c:pt idx="26456">
                  <c:v>263.55999999990439</c:v>
                </c:pt>
                <c:pt idx="26457">
                  <c:v>263.56999999990433</c:v>
                </c:pt>
                <c:pt idx="26458">
                  <c:v>263.57999999990432</c:v>
                </c:pt>
                <c:pt idx="26459">
                  <c:v>263.58999999990431</c:v>
                </c:pt>
                <c:pt idx="26460">
                  <c:v>263.59999999990413</c:v>
                </c:pt>
                <c:pt idx="26461">
                  <c:v>263.60999999990429</c:v>
                </c:pt>
                <c:pt idx="26462">
                  <c:v>263.61999999990428</c:v>
                </c:pt>
                <c:pt idx="26463">
                  <c:v>263.62999999990433</c:v>
                </c:pt>
                <c:pt idx="26464">
                  <c:v>263.63999999990432</c:v>
                </c:pt>
                <c:pt idx="26465">
                  <c:v>263.64999999990431</c:v>
                </c:pt>
                <c:pt idx="26466">
                  <c:v>263.6599999999043</c:v>
                </c:pt>
                <c:pt idx="26467">
                  <c:v>263.66999999990429</c:v>
                </c:pt>
                <c:pt idx="26468">
                  <c:v>263.67999999990428</c:v>
                </c:pt>
                <c:pt idx="26469">
                  <c:v>263.68999999990427</c:v>
                </c:pt>
                <c:pt idx="26470">
                  <c:v>263.69999999990432</c:v>
                </c:pt>
                <c:pt idx="26471">
                  <c:v>263.70999999990431</c:v>
                </c:pt>
                <c:pt idx="26472">
                  <c:v>263.71999999990419</c:v>
                </c:pt>
                <c:pt idx="26473">
                  <c:v>263.72999999990412</c:v>
                </c:pt>
                <c:pt idx="26474">
                  <c:v>263.73999999990423</c:v>
                </c:pt>
                <c:pt idx="26475">
                  <c:v>263.74999999990422</c:v>
                </c:pt>
                <c:pt idx="26476">
                  <c:v>263.75999999990421</c:v>
                </c:pt>
                <c:pt idx="26477">
                  <c:v>263.7699999999042</c:v>
                </c:pt>
                <c:pt idx="26478">
                  <c:v>263.77999999990419</c:v>
                </c:pt>
                <c:pt idx="26479">
                  <c:v>263.78999999990413</c:v>
                </c:pt>
                <c:pt idx="26480">
                  <c:v>263.79999999990412</c:v>
                </c:pt>
                <c:pt idx="26481">
                  <c:v>263.80999999990422</c:v>
                </c:pt>
                <c:pt idx="26482">
                  <c:v>263.81999999990421</c:v>
                </c:pt>
                <c:pt idx="26483">
                  <c:v>263.82999999990409</c:v>
                </c:pt>
                <c:pt idx="26484">
                  <c:v>263.83999999990402</c:v>
                </c:pt>
                <c:pt idx="26485">
                  <c:v>263.84999999990418</c:v>
                </c:pt>
                <c:pt idx="26486">
                  <c:v>263.85999999990412</c:v>
                </c:pt>
                <c:pt idx="26487">
                  <c:v>263.86999999990411</c:v>
                </c:pt>
                <c:pt idx="26488">
                  <c:v>263.8799999999041</c:v>
                </c:pt>
                <c:pt idx="26489">
                  <c:v>263.88999999990409</c:v>
                </c:pt>
                <c:pt idx="26490">
                  <c:v>263.89999999990403</c:v>
                </c:pt>
                <c:pt idx="26491">
                  <c:v>263.90999999990402</c:v>
                </c:pt>
                <c:pt idx="26492">
                  <c:v>263.91999999990401</c:v>
                </c:pt>
                <c:pt idx="26493">
                  <c:v>263.92999999990383</c:v>
                </c:pt>
                <c:pt idx="26494">
                  <c:v>263.93999999990382</c:v>
                </c:pt>
                <c:pt idx="26495">
                  <c:v>263.94999999990398</c:v>
                </c:pt>
                <c:pt idx="26496">
                  <c:v>263.95999999990403</c:v>
                </c:pt>
                <c:pt idx="26497">
                  <c:v>263.96999999990402</c:v>
                </c:pt>
                <c:pt idx="26498">
                  <c:v>263.97999999990401</c:v>
                </c:pt>
                <c:pt idx="26499">
                  <c:v>263.98999999990389</c:v>
                </c:pt>
                <c:pt idx="26500">
                  <c:v>263.99999999990382</c:v>
                </c:pt>
                <c:pt idx="26501">
                  <c:v>264.00999999990398</c:v>
                </c:pt>
                <c:pt idx="26502">
                  <c:v>264.01999999990397</c:v>
                </c:pt>
                <c:pt idx="26503">
                  <c:v>264.02999999990402</c:v>
                </c:pt>
                <c:pt idx="26504">
                  <c:v>264.03999999990401</c:v>
                </c:pt>
                <c:pt idx="26505">
                  <c:v>264.049999999904</c:v>
                </c:pt>
                <c:pt idx="26506">
                  <c:v>264.05999999990411</c:v>
                </c:pt>
                <c:pt idx="26507">
                  <c:v>264.06999999990398</c:v>
                </c:pt>
                <c:pt idx="26508">
                  <c:v>264.07999999990398</c:v>
                </c:pt>
                <c:pt idx="26509">
                  <c:v>264.08999999990402</c:v>
                </c:pt>
                <c:pt idx="26510">
                  <c:v>264.09999999990401</c:v>
                </c:pt>
                <c:pt idx="26511">
                  <c:v>264.10999999990401</c:v>
                </c:pt>
                <c:pt idx="26512">
                  <c:v>264.119999999904</c:v>
                </c:pt>
                <c:pt idx="26513">
                  <c:v>264.12999999990399</c:v>
                </c:pt>
                <c:pt idx="26514">
                  <c:v>264.13999999990398</c:v>
                </c:pt>
                <c:pt idx="26515">
                  <c:v>264.14999999990408</c:v>
                </c:pt>
                <c:pt idx="26516">
                  <c:v>264.15999999990402</c:v>
                </c:pt>
                <c:pt idx="26517">
                  <c:v>264.16999999990401</c:v>
                </c:pt>
                <c:pt idx="26518">
                  <c:v>264.179999999904</c:v>
                </c:pt>
                <c:pt idx="26519">
                  <c:v>264.18999999990382</c:v>
                </c:pt>
                <c:pt idx="26520">
                  <c:v>264.19999999990381</c:v>
                </c:pt>
                <c:pt idx="26521">
                  <c:v>264.2099999999038</c:v>
                </c:pt>
                <c:pt idx="26522">
                  <c:v>264.21999999990379</c:v>
                </c:pt>
                <c:pt idx="26523">
                  <c:v>264.22999999990373</c:v>
                </c:pt>
                <c:pt idx="26524">
                  <c:v>264.23999999990372</c:v>
                </c:pt>
                <c:pt idx="26525">
                  <c:v>264.24999999990382</c:v>
                </c:pt>
                <c:pt idx="26526">
                  <c:v>264.25999999990381</c:v>
                </c:pt>
                <c:pt idx="26527">
                  <c:v>264.26999999990369</c:v>
                </c:pt>
                <c:pt idx="26528">
                  <c:v>264.27999999990368</c:v>
                </c:pt>
                <c:pt idx="26529">
                  <c:v>264.28999999990373</c:v>
                </c:pt>
                <c:pt idx="26530">
                  <c:v>264.29999999990372</c:v>
                </c:pt>
                <c:pt idx="26531">
                  <c:v>264.30999999990371</c:v>
                </c:pt>
                <c:pt idx="26532">
                  <c:v>264.3199999999037</c:v>
                </c:pt>
                <c:pt idx="26533">
                  <c:v>264.32999999990369</c:v>
                </c:pt>
                <c:pt idx="26534">
                  <c:v>264.33999999990368</c:v>
                </c:pt>
                <c:pt idx="26535">
                  <c:v>264.34999999990367</c:v>
                </c:pt>
                <c:pt idx="26536">
                  <c:v>264.35999999990372</c:v>
                </c:pt>
                <c:pt idx="26537">
                  <c:v>264.36999999990371</c:v>
                </c:pt>
                <c:pt idx="26538">
                  <c:v>264.3799999999037</c:v>
                </c:pt>
                <c:pt idx="26539">
                  <c:v>264.38999999990381</c:v>
                </c:pt>
                <c:pt idx="26540">
                  <c:v>264.39999999990368</c:v>
                </c:pt>
                <c:pt idx="26541">
                  <c:v>264.40999999990362</c:v>
                </c:pt>
                <c:pt idx="26542">
                  <c:v>264.41999999990361</c:v>
                </c:pt>
                <c:pt idx="26543">
                  <c:v>264.4299999999036</c:v>
                </c:pt>
                <c:pt idx="26544">
                  <c:v>264.43999999990359</c:v>
                </c:pt>
                <c:pt idx="26545">
                  <c:v>264.44999999990358</c:v>
                </c:pt>
                <c:pt idx="26546">
                  <c:v>264.45999999990357</c:v>
                </c:pt>
                <c:pt idx="26547">
                  <c:v>264.46999999990362</c:v>
                </c:pt>
                <c:pt idx="26548">
                  <c:v>264.47999999990361</c:v>
                </c:pt>
                <c:pt idx="26549">
                  <c:v>264.48999999990349</c:v>
                </c:pt>
                <c:pt idx="26550">
                  <c:v>264.49999999990342</c:v>
                </c:pt>
                <c:pt idx="26551">
                  <c:v>264.50999999990358</c:v>
                </c:pt>
                <c:pt idx="26552">
                  <c:v>264.51999999990352</c:v>
                </c:pt>
                <c:pt idx="26553">
                  <c:v>264.52999999990351</c:v>
                </c:pt>
                <c:pt idx="26554">
                  <c:v>264.5399999999035</c:v>
                </c:pt>
                <c:pt idx="26555">
                  <c:v>264.54999999990349</c:v>
                </c:pt>
                <c:pt idx="26556">
                  <c:v>264.55999999990348</c:v>
                </c:pt>
                <c:pt idx="26557">
                  <c:v>264.56999999990347</c:v>
                </c:pt>
                <c:pt idx="26558">
                  <c:v>264.57999999990352</c:v>
                </c:pt>
                <c:pt idx="26559">
                  <c:v>264.58999999990351</c:v>
                </c:pt>
                <c:pt idx="26560">
                  <c:v>264.59999999990339</c:v>
                </c:pt>
                <c:pt idx="26561">
                  <c:v>264.60999999990349</c:v>
                </c:pt>
                <c:pt idx="26562">
                  <c:v>264.61999999990348</c:v>
                </c:pt>
                <c:pt idx="26563">
                  <c:v>264.62999999990342</c:v>
                </c:pt>
                <c:pt idx="26564">
                  <c:v>264.63999999990341</c:v>
                </c:pt>
                <c:pt idx="26565">
                  <c:v>264.6499999999034</c:v>
                </c:pt>
                <c:pt idx="26566">
                  <c:v>264.65999999990339</c:v>
                </c:pt>
                <c:pt idx="26567">
                  <c:v>264.66999999990338</c:v>
                </c:pt>
                <c:pt idx="26568">
                  <c:v>264.67999999990337</c:v>
                </c:pt>
                <c:pt idx="26569">
                  <c:v>264.68999999990342</c:v>
                </c:pt>
                <c:pt idx="26570">
                  <c:v>264.69999999990341</c:v>
                </c:pt>
                <c:pt idx="26571">
                  <c:v>264.70999999990329</c:v>
                </c:pt>
                <c:pt idx="26572">
                  <c:v>264.71999999990328</c:v>
                </c:pt>
                <c:pt idx="26573">
                  <c:v>264.72999999990333</c:v>
                </c:pt>
                <c:pt idx="26574">
                  <c:v>264.73999999990332</c:v>
                </c:pt>
                <c:pt idx="26575">
                  <c:v>264.74999999990331</c:v>
                </c:pt>
                <c:pt idx="26576">
                  <c:v>264.7599999999033</c:v>
                </c:pt>
                <c:pt idx="26577">
                  <c:v>264.76999999990329</c:v>
                </c:pt>
                <c:pt idx="26578">
                  <c:v>264.77999999990328</c:v>
                </c:pt>
                <c:pt idx="26579">
                  <c:v>264.78999999990327</c:v>
                </c:pt>
                <c:pt idx="26580">
                  <c:v>264.79999999990332</c:v>
                </c:pt>
                <c:pt idx="26581">
                  <c:v>264.80999999990331</c:v>
                </c:pt>
                <c:pt idx="26582">
                  <c:v>264.8199999999033</c:v>
                </c:pt>
                <c:pt idx="26583">
                  <c:v>264.82999999990341</c:v>
                </c:pt>
                <c:pt idx="26584">
                  <c:v>264.83999999990328</c:v>
                </c:pt>
                <c:pt idx="26585">
                  <c:v>264.84999999990322</c:v>
                </c:pt>
                <c:pt idx="26586">
                  <c:v>264.85999999990321</c:v>
                </c:pt>
                <c:pt idx="26587">
                  <c:v>264.8699999999032</c:v>
                </c:pt>
                <c:pt idx="26588">
                  <c:v>264.87999999990319</c:v>
                </c:pt>
                <c:pt idx="26589">
                  <c:v>264.88999999990318</c:v>
                </c:pt>
                <c:pt idx="26590">
                  <c:v>264.89999999990317</c:v>
                </c:pt>
                <c:pt idx="26591">
                  <c:v>264.90999999990322</c:v>
                </c:pt>
                <c:pt idx="26592">
                  <c:v>264.91999999990321</c:v>
                </c:pt>
                <c:pt idx="26593">
                  <c:v>264.92999999990309</c:v>
                </c:pt>
                <c:pt idx="26594">
                  <c:v>264.93999999990302</c:v>
                </c:pt>
                <c:pt idx="26595">
                  <c:v>264.94999999990318</c:v>
                </c:pt>
                <c:pt idx="26596">
                  <c:v>264.95999999990312</c:v>
                </c:pt>
                <c:pt idx="26597">
                  <c:v>264.96999999990311</c:v>
                </c:pt>
                <c:pt idx="26598">
                  <c:v>264.9799999999031</c:v>
                </c:pt>
                <c:pt idx="26599">
                  <c:v>264.98999999990309</c:v>
                </c:pt>
                <c:pt idx="26600">
                  <c:v>264.99999999990303</c:v>
                </c:pt>
                <c:pt idx="26601">
                  <c:v>265.00999999990307</c:v>
                </c:pt>
                <c:pt idx="26602">
                  <c:v>265.01999999990312</c:v>
                </c:pt>
                <c:pt idx="26603">
                  <c:v>265.02999999990311</c:v>
                </c:pt>
                <c:pt idx="26604">
                  <c:v>265.03999999990299</c:v>
                </c:pt>
                <c:pt idx="26605">
                  <c:v>265.04999999990309</c:v>
                </c:pt>
                <c:pt idx="26606">
                  <c:v>265.05999999990308</c:v>
                </c:pt>
                <c:pt idx="26607">
                  <c:v>265.06999999990302</c:v>
                </c:pt>
                <c:pt idx="26608">
                  <c:v>265.07999999990301</c:v>
                </c:pt>
                <c:pt idx="26609">
                  <c:v>265.089999999903</c:v>
                </c:pt>
                <c:pt idx="26610">
                  <c:v>265.09999999990299</c:v>
                </c:pt>
                <c:pt idx="26611">
                  <c:v>265.10999999990298</c:v>
                </c:pt>
                <c:pt idx="26612">
                  <c:v>265.11999999990297</c:v>
                </c:pt>
                <c:pt idx="26613">
                  <c:v>265.12999999990302</c:v>
                </c:pt>
                <c:pt idx="26614">
                  <c:v>265.13999999990301</c:v>
                </c:pt>
                <c:pt idx="26615">
                  <c:v>265.149999999903</c:v>
                </c:pt>
                <c:pt idx="26616">
                  <c:v>265.15999999990299</c:v>
                </c:pt>
                <c:pt idx="26617">
                  <c:v>265.16999999990298</c:v>
                </c:pt>
                <c:pt idx="26618">
                  <c:v>265.17999999990298</c:v>
                </c:pt>
                <c:pt idx="26619">
                  <c:v>265.18999999990302</c:v>
                </c:pt>
                <c:pt idx="26620">
                  <c:v>265.19999999990301</c:v>
                </c:pt>
                <c:pt idx="26621">
                  <c:v>265.20999999990289</c:v>
                </c:pt>
                <c:pt idx="26622">
                  <c:v>265.21999999990283</c:v>
                </c:pt>
                <c:pt idx="26623">
                  <c:v>265.22999999990282</c:v>
                </c:pt>
                <c:pt idx="26624">
                  <c:v>265.23999999990258</c:v>
                </c:pt>
                <c:pt idx="26625">
                  <c:v>265.24999999990308</c:v>
                </c:pt>
                <c:pt idx="26626">
                  <c:v>265.25999999990279</c:v>
                </c:pt>
                <c:pt idx="26627">
                  <c:v>265.26999999990272</c:v>
                </c:pt>
                <c:pt idx="26628">
                  <c:v>265.27999999990283</c:v>
                </c:pt>
                <c:pt idx="26629">
                  <c:v>265.28999999990282</c:v>
                </c:pt>
                <c:pt idx="26630">
                  <c:v>265.29999999990281</c:v>
                </c:pt>
                <c:pt idx="26631">
                  <c:v>265.3099999999028</c:v>
                </c:pt>
                <c:pt idx="26632">
                  <c:v>265.31999999990279</c:v>
                </c:pt>
                <c:pt idx="26633">
                  <c:v>265.32999999990272</c:v>
                </c:pt>
                <c:pt idx="26634">
                  <c:v>265.33999999990272</c:v>
                </c:pt>
                <c:pt idx="26635">
                  <c:v>265.34999999990282</c:v>
                </c:pt>
                <c:pt idx="26636">
                  <c:v>265.35999999990281</c:v>
                </c:pt>
                <c:pt idx="26637">
                  <c:v>265.36999999990269</c:v>
                </c:pt>
                <c:pt idx="26638">
                  <c:v>265.37999999990268</c:v>
                </c:pt>
                <c:pt idx="26639">
                  <c:v>265.38999999990273</c:v>
                </c:pt>
                <c:pt idx="26640">
                  <c:v>265.39999999990272</c:v>
                </c:pt>
                <c:pt idx="26641">
                  <c:v>265.40999999990271</c:v>
                </c:pt>
                <c:pt idx="26642">
                  <c:v>265.41999999990259</c:v>
                </c:pt>
                <c:pt idx="26643">
                  <c:v>265.42999999990252</c:v>
                </c:pt>
                <c:pt idx="26644">
                  <c:v>265.43999999990262</c:v>
                </c:pt>
                <c:pt idx="26645">
                  <c:v>265.44999999990267</c:v>
                </c:pt>
                <c:pt idx="26646">
                  <c:v>265.45999999990272</c:v>
                </c:pt>
                <c:pt idx="26647">
                  <c:v>265.46999999990271</c:v>
                </c:pt>
                <c:pt idx="26648">
                  <c:v>265.47999999990259</c:v>
                </c:pt>
                <c:pt idx="26649">
                  <c:v>265.48999999990252</c:v>
                </c:pt>
                <c:pt idx="26650">
                  <c:v>265.49999999990263</c:v>
                </c:pt>
                <c:pt idx="26651">
                  <c:v>265.50999999990262</c:v>
                </c:pt>
                <c:pt idx="26652">
                  <c:v>265.51999999990261</c:v>
                </c:pt>
                <c:pt idx="26653">
                  <c:v>265.5299999999026</c:v>
                </c:pt>
                <c:pt idx="26654">
                  <c:v>265.53999999990259</c:v>
                </c:pt>
                <c:pt idx="26655">
                  <c:v>265.54999999990258</c:v>
                </c:pt>
                <c:pt idx="26656">
                  <c:v>265.55999999990257</c:v>
                </c:pt>
                <c:pt idx="26657">
                  <c:v>265.56999999990262</c:v>
                </c:pt>
                <c:pt idx="26658">
                  <c:v>265.57999999990261</c:v>
                </c:pt>
                <c:pt idx="26659">
                  <c:v>265.58999999990249</c:v>
                </c:pt>
                <c:pt idx="26660">
                  <c:v>265.59999999990242</c:v>
                </c:pt>
                <c:pt idx="26661">
                  <c:v>265.60999999990258</c:v>
                </c:pt>
                <c:pt idx="26662">
                  <c:v>265.61999999990252</c:v>
                </c:pt>
                <c:pt idx="26663">
                  <c:v>265.62999999990251</c:v>
                </c:pt>
                <c:pt idx="26664">
                  <c:v>265.6399999999025</c:v>
                </c:pt>
                <c:pt idx="26665">
                  <c:v>265.64999999990249</c:v>
                </c:pt>
                <c:pt idx="26666">
                  <c:v>265.65999999990248</c:v>
                </c:pt>
                <c:pt idx="26667">
                  <c:v>265.66999999990247</c:v>
                </c:pt>
                <c:pt idx="26668">
                  <c:v>265.67999999990252</c:v>
                </c:pt>
                <c:pt idx="26669">
                  <c:v>265.68999999990251</c:v>
                </c:pt>
                <c:pt idx="26670">
                  <c:v>265.69999999990239</c:v>
                </c:pt>
                <c:pt idx="26671">
                  <c:v>265.70999999990232</c:v>
                </c:pt>
                <c:pt idx="26672">
                  <c:v>265.71999999990243</c:v>
                </c:pt>
                <c:pt idx="26673">
                  <c:v>265.72999999990242</c:v>
                </c:pt>
                <c:pt idx="26674">
                  <c:v>265.73999999990241</c:v>
                </c:pt>
                <c:pt idx="26675">
                  <c:v>265.7499999999024</c:v>
                </c:pt>
                <c:pt idx="26676">
                  <c:v>265.75999999990239</c:v>
                </c:pt>
                <c:pt idx="26677">
                  <c:v>265.76999999990232</c:v>
                </c:pt>
                <c:pt idx="26678">
                  <c:v>265.77999999990232</c:v>
                </c:pt>
                <c:pt idx="26679">
                  <c:v>265.78999999990219</c:v>
                </c:pt>
                <c:pt idx="26680">
                  <c:v>265.79999999990213</c:v>
                </c:pt>
                <c:pt idx="26681">
                  <c:v>265.80999999990229</c:v>
                </c:pt>
                <c:pt idx="26682">
                  <c:v>265.81999999990228</c:v>
                </c:pt>
                <c:pt idx="26683">
                  <c:v>265.82999999990233</c:v>
                </c:pt>
                <c:pt idx="26684">
                  <c:v>265.83999999990232</c:v>
                </c:pt>
                <c:pt idx="26685">
                  <c:v>265.84999999990231</c:v>
                </c:pt>
                <c:pt idx="26686">
                  <c:v>265.8599999999023</c:v>
                </c:pt>
                <c:pt idx="26687">
                  <c:v>265.86999999990229</c:v>
                </c:pt>
                <c:pt idx="26688">
                  <c:v>265.87999999990228</c:v>
                </c:pt>
                <c:pt idx="26689">
                  <c:v>265.88999999990227</c:v>
                </c:pt>
                <c:pt idx="26690">
                  <c:v>265.89999999990232</c:v>
                </c:pt>
                <c:pt idx="26691">
                  <c:v>265.90999999990231</c:v>
                </c:pt>
                <c:pt idx="26692">
                  <c:v>265.91999999990219</c:v>
                </c:pt>
                <c:pt idx="26693">
                  <c:v>265.92999999990212</c:v>
                </c:pt>
                <c:pt idx="26694">
                  <c:v>265.93999999990223</c:v>
                </c:pt>
                <c:pt idx="26695">
                  <c:v>265.94999999990222</c:v>
                </c:pt>
                <c:pt idx="26696">
                  <c:v>265.95999999990221</c:v>
                </c:pt>
                <c:pt idx="26697">
                  <c:v>265.9699999999022</c:v>
                </c:pt>
                <c:pt idx="26698">
                  <c:v>265.97999999990219</c:v>
                </c:pt>
                <c:pt idx="26699">
                  <c:v>265.98999999990212</c:v>
                </c:pt>
                <c:pt idx="26700">
                  <c:v>265.99999999990212</c:v>
                </c:pt>
                <c:pt idx="26701">
                  <c:v>266.00999999990222</c:v>
                </c:pt>
                <c:pt idx="26702">
                  <c:v>266.01999999990221</c:v>
                </c:pt>
                <c:pt idx="26703">
                  <c:v>266.02999999990209</c:v>
                </c:pt>
                <c:pt idx="26704">
                  <c:v>266.03999999990202</c:v>
                </c:pt>
                <c:pt idx="26705">
                  <c:v>266.04999999990218</c:v>
                </c:pt>
                <c:pt idx="26706">
                  <c:v>266.05999999990212</c:v>
                </c:pt>
                <c:pt idx="26707">
                  <c:v>266.06999999990211</c:v>
                </c:pt>
                <c:pt idx="26708">
                  <c:v>266.0799999999021</c:v>
                </c:pt>
                <c:pt idx="26709">
                  <c:v>266.08999999990209</c:v>
                </c:pt>
                <c:pt idx="26710">
                  <c:v>266.09999999990202</c:v>
                </c:pt>
                <c:pt idx="26711">
                  <c:v>266.10999999990207</c:v>
                </c:pt>
                <c:pt idx="26712">
                  <c:v>266.11999999990212</c:v>
                </c:pt>
                <c:pt idx="26713">
                  <c:v>266.12999999990211</c:v>
                </c:pt>
                <c:pt idx="26714">
                  <c:v>266.13999999990199</c:v>
                </c:pt>
                <c:pt idx="26715">
                  <c:v>266.14999999990209</c:v>
                </c:pt>
                <c:pt idx="26716">
                  <c:v>266.15999999990208</c:v>
                </c:pt>
                <c:pt idx="26717">
                  <c:v>266.16999999990202</c:v>
                </c:pt>
                <c:pt idx="26718">
                  <c:v>266.17999999990201</c:v>
                </c:pt>
                <c:pt idx="26719">
                  <c:v>266.189999999902</c:v>
                </c:pt>
                <c:pt idx="26720">
                  <c:v>266.19999999990199</c:v>
                </c:pt>
                <c:pt idx="26721">
                  <c:v>266.20999999990198</c:v>
                </c:pt>
                <c:pt idx="26722">
                  <c:v>266.21999999990197</c:v>
                </c:pt>
                <c:pt idx="26723">
                  <c:v>266.22999999990202</c:v>
                </c:pt>
                <c:pt idx="26724">
                  <c:v>266.23999999990201</c:v>
                </c:pt>
                <c:pt idx="26725">
                  <c:v>266.249999999902</c:v>
                </c:pt>
                <c:pt idx="26726">
                  <c:v>266.25999999990199</c:v>
                </c:pt>
                <c:pt idx="26727">
                  <c:v>266.26999999990198</c:v>
                </c:pt>
                <c:pt idx="26728">
                  <c:v>266.27999999990197</c:v>
                </c:pt>
                <c:pt idx="26729">
                  <c:v>266.28999999990202</c:v>
                </c:pt>
                <c:pt idx="26730">
                  <c:v>266.2999999999019</c:v>
                </c:pt>
                <c:pt idx="26731">
                  <c:v>266.309999999902</c:v>
                </c:pt>
                <c:pt idx="26732">
                  <c:v>266.319999999902</c:v>
                </c:pt>
                <c:pt idx="26733">
                  <c:v>266.32999999990199</c:v>
                </c:pt>
                <c:pt idx="26734">
                  <c:v>266.33999999990198</c:v>
                </c:pt>
                <c:pt idx="26735">
                  <c:v>266.34999999990202</c:v>
                </c:pt>
                <c:pt idx="26736">
                  <c:v>266.35999999990202</c:v>
                </c:pt>
                <c:pt idx="26737">
                  <c:v>266.36999999990201</c:v>
                </c:pt>
                <c:pt idx="26738">
                  <c:v>266.379999999902</c:v>
                </c:pt>
                <c:pt idx="26739">
                  <c:v>266.38999999990182</c:v>
                </c:pt>
                <c:pt idx="26740">
                  <c:v>266.39999999990181</c:v>
                </c:pt>
                <c:pt idx="26741">
                  <c:v>266.4099999999018</c:v>
                </c:pt>
                <c:pt idx="26742">
                  <c:v>266.41999999990179</c:v>
                </c:pt>
                <c:pt idx="26743">
                  <c:v>266.42999999990172</c:v>
                </c:pt>
                <c:pt idx="26744">
                  <c:v>266.43999999990172</c:v>
                </c:pt>
                <c:pt idx="26745">
                  <c:v>266.44999999990182</c:v>
                </c:pt>
                <c:pt idx="26746">
                  <c:v>266.45999999990181</c:v>
                </c:pt>
                <c:pt idx="26747">
                  <c:v>266.46999999990169</c:v>
                </c:pt>
                <c:pt idx="26748">
                  <c:v>266.47999999990168</c:v>
                </c:pt>
                <c:pt idx="26749">
                  <c:v>266.48999999990173</c:v>
                </c:pt>
                <c:pt idx="26750">
                  <c:v>266.49999999990172</c:v>
                </c:pt>
                <c:pt idx="26751">
                  <c:v>266.50999999990171</c:v>
                </c:pt>
                <c:pt idx="26752">
                  <c:v>266.5199999999017</c:v>
                </c:pt>
                <c:pt idx="26753">
                  <c:v>266.52999999990169</c:v>
                </c:pt>
                <c:pt idx="26754">
                  <c:v>266.53999999990168</c:v>
                </c:pt>
                <c:pt idx="26755">
                  <c:v>266.54999999990167</c:v>
                </c:pt>
                <c:pt idx="26756">
                  <c:v>266.55999999990172</c:v>
                </c:pt>
                <c:pt idx="26757">
                  <c:v>266.56999999990171</c:v>
                </c:pt>
                <c:pt idx="26758">
                  <c:v>266.5799999999017</c:v>
                </c:pt>
                <c:pt idx="26759">
                  <c:v>266.58999999990169</c:v>
                </c:pt>
                <c:pt idx="26760">
                  <c:v>266.59999999990168</c:v>
                </c:pt>
                <c:pt idx="26761">
                  <c:v>266.60999999990162</c:v>
                </c:pt>
                <c:pt idx="26762">
                  <c:v>266.61999999990161</c:v>
                </c:pt>
                <c:pt idx="26763">
                  <c:v>266.6299999999016</c:v>
                </c:pt>
                <c:pt idx="26764">
                  <c:v>266.63999999990159</c:v>
                </c:pt>
                <c:pt idx="26765">
                  <c:v>266.64999999990158</c:v>
                </c:pt>
                <c:pt idx="26766">
                  <c:v>266.65999999990157</c:v>
                </c:pt>
                <c:pt idx="26767">
                  <c:v>266.66999999990162</c:v>
                </c:pt>
                <c:pt idx="26768">
                  <c:v>266.67999999990161</c:v>
                </c:pt>
                <c:pt idx="26769">
                  <c:v>266.6899999999016</c:v>
                </c:pt>
                <c:pt idx="26770">
                  <c:v>266.69999999990159</c:v>
                </c:pt>
                <c:pt idx="26771">
                  <c:v>266.70999999990158</c:v>
                </c:pt>
                <c:pt idx="26772">
                  <c:v>266.71999999990152</c:v>
                </c:pt>
                <c:pt idx="26773">
                  <c:v>266.72999999990151</c:v>
                </c:pt>
                <c:pt idx="26774">
                  <c:v>266.7399999999015</c:v>
                </c:pt>
                <c:pt idx="26775">
                  <c:v>266.74999999990149</c:v>
                </c:pt>
                <c:pt idx="26776">
                  <c:v>266.75999999990148</c:v>
                </c:pt>
                <c:pt idx="26777">
                  <c:v>266.76999999990147</c:v>
                </c:pt>
                <c:pt idx="26778">
                  <c:v>266.77999999990152</c:v>
                </c:pt>
                <c:pt idx="26779">
                  <c:v>266.78999999990151</c:v>
                </c:pt>
                <c:pt idx="26780">
                  <c:v>266.79999999990139</c:v>
                </c:pt>
                <c:pt idx="26781">
                  <c:v>266.80999999990149</c:v>
                </c:pt>
                <c:pt idx="26782">
                  <c:v>266.81999999990148</c:v>
                </c:pt>
                <c:pt idx="26783">
                  <c:v>266.82999999990142</c:v>
                </c:pt>
                <c:pt idx="26784">
                  <c:v>266.83999999990141</c:v>
                </c:pt>
                <c:pt idx="26785">
                  <c:v>266.8499999999014</c:v>
                </c:pt>
                <c:pt idx="26786">
                  <c:v>266.85999999990139</c:v>
                </c:pt>
                <c:pt idx="26787">
                  <c:v>266.86999999990138</c:v>
                </c:pt>
                <c:pt idx="26788">
                  <c:v>266.87999999990137</c:v>
                </c:pt>
                <c:pt idx="26789">
                  <c:v>266.88999999990142</c:v>
                </c:pt>
                <c:pt idx="26790">
                  <c:v>266.89999999990141</c:v>
                </c:pt>
                <c:pt idx="26791">
                  <c:v>266.90999999990129</c:v>
                </c:pt>
                <c:pt idx="26792">
                  <c:v>266.91999999990128</c:v>
                </c:pt>
                <c:pt idx="26793">
                  <c:v>266.92999999990133</c:v>
                </c:pt>
                <c:pt idx="26794">
                  <c:v>266.93999999990132</c:v>
                </c:pt>
                <c:pt idx="26795">
                  <c:v>266.94999999990131</c:v>
                </c:pt>
                <c:pt idx="26796">
                  <c:v>266.9599999999013</c:v>
                </c:pt>
                <c:pt idx="26797">
                  <c:v>266.96999999990129</c:v>
                </c:pt>
                <c:pt idx="26798">
                  <c:v>266.97999999990128</c:v>
                </c:pt>
                <c:pt idx="26799">
                  <c:v>266.98999999990127</c:v>
                </c:pt>
                <c:pt idx="26800">
                  <c:v>266.99999999990132</c:v>
                </c:pt>
                <c:pt idx="26801">
                  <c:v>267.00999999990131</c:v>
                </c:pt>
                <c:pt idx="26802">
                  <c:v>267.0199999999013</c:v>
                </c:pt>
                <c:pt idx="26803">
                  <c:v>267.02999999990129</c:v>
                </c:pt>
                <c:pt idx="26804">
                  <c:v>267.03999999990128</c:v>
                </c:pt>
                <c:pt idx="26805">
                  <c:v>267.04999999990122</c:v>
                </c:pt>
                <c:pt idx="26806">
                  <c:v>267.05999999990121</c:v>
                </c:pt>
                <c:pt idx="26807">
                  <c:v>267.0699999999012</c:v>
                </c:pt>
                <c:pt idx="26808">
                  <c:v>267.07999999990119</c:v>
                </c:pt>
                <c:pt idx="26809">
                  <c:v>267.08999999990118</c:v>
                </c:pt>
                <c:pt idx="26810">
                  <c:v>267.09999999990117</c:v>
                </c:pt>
                <c:pt idx="26811">
                  <c:v>267.10999999990122</c:v>
                </c:pt>
                <c:pt idx="26812">
                  <c:v>267.11999999990121</c:v>
                </c:pt>
                <c:pt idx="26813">
                  <c:v>267.1299999999012</c:v>
                </c:pt>
                <c:pt idx="26814">
                  <c:v>267.13999999990119</c:v>
                </c:pt>
                <c:pt idx="26815">
                  <c:v>267.14999999990118</c:v>
                </c:pt>
                <c:pt idx="26816">
                  <c:v>267.15999999990112</c:v>
                </c:pt>
                <c:pt idx="26817">
                  <c:v>267.16999999990111</c:v>
                </c:pt>
                <c:pt idx="26818">
                  <c:v>267.1799999999011</c:v>
                </c:pt>
                <c:pt idx="26819">
                  <c:v>267.18999999990109</c:v>
                </c:pt>
                <c:pt idx="26820">
                  <c:v>267.19999999990108</c:v>
                </c:pt>
                <c:pt idx="26821">
                  <c:v>267.20999999990107</c:v>
                </c:pt>
                <c:pt idx="26822">
                  <c:v>267.21999999990112</c:v>
                </c:pt>
                <c:pt idx="26823">
                  <c:v>267.22999999990111</c:v>
                </c:pt>
                <c:pt idx="26824">
                  <c:v>267.23999999990099</c:v>
                </c:pt>
                <c:pt idx="26825">
                  <c:v>267.24999999990109</c:v>
                </c:pt>
                <c:pt idx="26826">
                  <c:v>267.25999999990108</c:v>
                </c:pt>
                <c:pt idx="26827">
                  <c:v>267.26999999990102</c:v>
                </c:pt>
                <c:pt idx="26828">
                  <c:v>267.27999999990101</c:v>
                </c:pt>
                <c:pt idx="26829">
                  <c:v>267.289999999901</c:v>
                </c:pt>
                <c:pt idx="26830">
                  <c:v>267.29999999990099</c:v>
                </c:pt>
                <c:pt idx="26831">
                  <c:v>267.30999999990098</c:v>
                </c:pt>
                <c:pt idx="26832">
                  <c:v>267.31999999990097</c:v>
                </c:pt>
                <c:pt idx="26833">
                  <c:v>267.32999999990102</c:v>
                </c:pt>
                <c:pt idx="26834">
                  <c:v>267.33999999990101</c:v>
                </c:pt>
                <c:pt idx="26835">
                  <c:v>267.349999999901</c:v>
                </c:pt>
                <c:pt idx="26836">
                  <c:v>267.35999999990099</c:v>
                </c:pt>
                <c:pt idx="26837">
                  <c:v>267.36999999990098</c:v>
                </c:pt>
                <c:pt idx="26838">
                  <c:v>267.37999999990097</c:v>
                </c:pt>
                <c:pt idx="26839">
                  <c:v>267.38999999990102</c:v>
                </c:pt>
                <c:pt idx="26840">
                  <c:v>267.3999999999009</c:v>
                </c:pt>
                <c:pt idx="26841">
                  <c:v>267.40999999990089</c:v>
                </c:pt>
                <c:pt idx="26842">
                  <c:v>267.41999999990082</c:v>
                </c:pt>
                <c:pt idx="26843">
                  <c:v>267.42999999990082</c:v>
                </c:pt>
                <c:pt idx="26844">
                  <c:v>267.43999999990058</c:v>
                </c:pt>
                <c:pt idx="26845">
                  <c:v>267.44999999990102</c:v>
                </c:pt>
                <c:pt idx="26846">
                  <c:v>267.45999999990079</c:v>
                </c:pt>
                <c:pt idx="26847">
                  <c:v>267.46999999990072</c:v>
                </c:pt>
                <c:pt idx="26848">
                  <c:v>267.47999999990083</c:v>
                </c:pt>
                <c:pt idx="26849">
                  <c:v>267.48999999990082</c:v>
                </c:pt>
                <c:pt idx="26850">
                  <c:v>267.49999999990081</c:v>
                </c:pt>
                <c:pt idx="26851">
                  <c:v>267.5099999999008</c:v>
                </c:pt>
                <c:pt idx="26852">
                  <c:v>267.51999999990079</c:v>
                </c:pt>
                <c:pt idx="26853">
                  <c:v>267.52999999990072</c:v>
                </c:pt>
                <c:pt idx="26854">
                  <c:v>267.53999999990072</c:v>
                </c:pt>
                <c:pt idx="26855">
                  <c:v>267.54999999990082</c:v>
                </c:pt>
                <c:pt idx="26856">
                  <c:v>267.55999999990081</c:v>
                </c:pt>
                <c:pt idx="26857">
                  <c:v>267.56999999990069</c:v>
                </c:pt>
                <c:pt idx="26858">
                  <c:v>267.57999999990068</c:v>
                </c:pt>
                <c:pt idx="26859">
                  <c:v>267.58999999990073</c:v>
                </c:pt>
                <c:pt idx="26860">
                  <c:v>267.59999999990072</c:v>
                </c:pt>
                <c:pt idx="26861">
                  <c:v>267.60999999990071</c:v>
                </c:pt>
                <c:pt idx="26862">
                  <c:v>267.6199999999007</c:v>
                </c:pt>
                <c:pt idx="26863">
                  <c:v>267.62999999990069</c:v>
                </c:pt>
                <c:pt idx="26864">
                  <c:v>267.63999999990068</c:v>
                </c:pt>
                <c:pt idx="26865">
                  <c:v>267.64999999990067</c:v>
                </c:pt>
                <c:pt idx="26866">
                  <c:v>267.65999999990072</c:v>
                </c:pt>
                <c:pt idx="26867">
                  <c:v>267.66999999990071</c:v>
                </c:pt>
                <c:pt idx="26868">
                  <c:v>267.6799999999007</c:v>
                </c:pt>
                <c:pt idx="26869">
                  <c:v>267.68999999990069</c:v>
                </c:pt>
                <c:pt idx="26870">
                  <c:v>267.69999999990068</c:v>
                </c:pt>
                <c:pt idx="26871">
                  <c:v>267.70999999990062</c:v>
                </c:pt>
                <c:pt idx="26872">
                  <c:v>267.71999999990061</c:v>
                </c:pt>
                <c:pt idx="26873">
                  <c:v>267.7299999999006</c:v>
                </c:pt>
                <c:pt idx="26874">
                  <c:v>267.73999999990059</c:v>
                </c:pt>
                <c:pt idx="26875">
                  <c:v>267.74999999990058</c:v>
                </c:pt>
                <c:pt idx="26876">
                  <c:v>267.75999999990057</c:v>
                </c:pt>
                <c:pt idx="26877">
                  <c:v>267.76999999990062</c:v>
                </c:pt>
                <c:pt idx="26878">
                  <c:v>267.77999999990061</c:v>
                </c:pt>
                <c:pt idx="26879">
                  <c:v>267.78999999990049</c:v>
                </c:pt>
                <c:pt idx="26880">
                  <c:v>267.79999999990042</c:v>
                </c:pt>
                <c:pt idx="26881">
                  <c:v>267.80999999990058</c:v>
                </c:pt>
                <c:pt idx="26882">
                  <c:v>267.81999999990052</c:v>
                </c:pt>
                <c:pt idx="26883">
                  <c:v>267.82999999990051</c:v>
                </c:pt>
                <c:pt idx="26884">
                  <c:v>267.8399999999005</c:v>
                </c:pt>
                <c:pt idx="26885">
                  <c:v>267.84999999990049</c:v>
                </c:pt>
                <c:pt idx="26886">
                  <c:v>267.85999999990048</c:v>
                </c:pt>
                <c:pt idx="26887">
                  <c:v>267.86999999990047</c:v>
                </c:pt>
                <c:pt idx="26888">
                  <c:v>267.87999999990052</c:v>
                </c:pt>
                <c:pt idx="26889">
                  <c:v>267.88999999990051</c:v>
                </c:pt>
                <c:pt idx="26890">
                  <c:v>267.89999999990039</c:v>
                </c:pt>
                <c:pt idx="26891">
                  <c:v>267.90999999990032</c:v>
                </c:pt>
                <c:pt idx="26892">
                  <c:v>267.91999999990043</c:v>
                </c:pt>
                <c:pt idx="26893">
                  <c:v>267.92999999990042</c:v>
                </c:pt>
                <c:pt idx="26894">
                  <c:v>267.93999999990041</c:v>
                </c:pt>
                <c:pt idx="26895">
                  <c:v>267.9499999999004</c:v>
                </c:pt>
                <c:pt idx="26896">
                  <c:v>267.95999999990039</c:v>
                </c:pt>
                <c:pt idx="26897">
                  <c:v>267.96999999990032</c:v>
                </c:pt>
                <c:pt idx="26898">
                  <c:v>267.97999999990031</c:v>
                </c:pt>
                <c:pt idx="26899">
                  <c:v>267.98999999990019</c:v>
                </c:pt>
                <c:pt idx="26900">
                  <c:v>267.99999999990013</c:v>
                </c:pt>
                <c:pt idx="26901">
                  <c:v>268.00999999990029</c:v>
                </c:pt>
                <c:pt idx="26902">
                  <c:v>268.01999999990028</c:v>
                </c:pt>
                <c:pt idx="26903">
                  <c:v>268.02999999990033</c:v>
                </c:pt>
                <c:pt idx="26904">
                  <c:v>268.03999999990032</c:v>
                </c:pt>
                <c:pt idx="26905">
                  <c:v>268.04999999990031</c:v>
                </c:pt>
                <c:pt idx="26906">
                  <c:v>268.0599999999003</c:v>
                </c:pt>
                <c:pt idx="26907">
                  <c:v>268.06999999990029</c:v>
                </c:pt>
                <c:pt idx="26908">
                  <c:v>268.07999999990028</c:v>
                </c:pt>
                <c:pt idx="26909">
                  <c:v>268.08999999990027</c:v>
                </c:pt>
                <c:pt idx="26910">
                  <c:v>268.09999999990032</c:v>
                </c:pt>
                <c:pt idx="26911">
                  <c:v>268.10999999990031</c:v>
                </c:pt>
                <c:pt idx="26912">
                  <c:v>268.1199999999003</c:v>
                </c:pt>
                <c:pt idx="26913">
                  <c:v>268.12999999990029</c:v>
                </c:pt>
                <c:pt idx="26914">
                  <c:v>268.13999999990028</c:v>
                </c:pt>
                <c:pt idx="26915">
                  <c:v>268.14999999990022</c:v>
                </c:pt>
                <c:pt idx="26916">
                  <c:v>268.15999999990021</c:v>
                </c:pt>
                <c:pt idx="26917">
                  <c:v>268.1699999999002</c:v>
                </c:pt>
                <c:pt idx="26918">
                  <c:v>268.17999999990019</c:v>
                </c:pt>
                <c:pt idx="26919">
                  <c:v>268.18999999990018</c:v>
                </c:pt>
                <c:pt idx="26920">
                  <c:v>268.19999999990017</c:v>
                </c:pt>
                <c:pt idx="26921">
                  <c:v>268.20999999990022</c:v>
                </c:pt>
                <c:pt idx="26922">
                  <c:v>268.21999999990021</c:v>
                </c:pt>
                <c:pt idx="26923">
                  <c:v>268.22999999990009</c:v>
                </c:pt>
                <c:pt idx="26924">
                  <c:v>268.23999999990002</c:v>
                </c:pt>
                <c:pt idx="26925">
                  <c:v>268.24999999990018</c:v>
                </c:pt>
                <c:pt idx="26926">
                  <c:v>268.25999999990012</c:v>
                </c:pt>
                <c:pt idx="26927">
                  <c:v>268.26999999990011</c:v>
                </c:pt>
                <c:pt idx="26928">
                  <c:v>268.2799999999001</c:v>
                </c:pt>
                <c:pt idx="26929">
                  <c:v>268.28999999990009</c:v>
                </c:pt>
                <c:pt idx="26930">
                  <c:v>268.29999999990002</c:v>
                </c:pt>
                <c:pt idx="26931">
                  <c:v>268.30999999990019</c:v>
                </c:pt>
                <c:pt idx="26932">
                  <c:v>268.31999999990012</c:v>
                </c:pt>
                <c:pt idx="26933">
                  <c:v>268.32999999990011</c:v>
                </c:pt>
                <c:pt idx="26934">
                  <c:v>268.33999999989999</c:v>
                </c:pt>
                <c:pt idx="26935">
                  <c:v>268.34999999990009</c:v>
                </c:pt>
                <c:pt idx="26936">
                  <c:v>268.35999999990008</c:v>
                </c:pt>
                <c:pt idx="26937">
                  <c:v>268.36999999990002</c:v>
                </c:pt>
                <c:pt idx="26938">
                  <c:v>268.37999999990001</c:v>
                </c:pt>
                <c:pt idx="26939">
                  <c:v>268.3899999999</c:v>
                </c:pt>
                <c:pt idx="26940">
                  <c:v>268.39999999989999</c:v>
                </c:pt>
                <c:pt idx="26941">
                  <c:v>268.40999999989992</c:v>
                </c:pt>
                <c:pt idx="26942">
                  <c:v>268.41999999989991</c:v>
                </c:pt>
                <c:pt idx="26943">
                  <c:v>268.42999999989962</c:v>
                </c:pt>
                <c:pt idx="26944">
                  <c:v>268.43999999989961</c:v>
                </c:pt>
                <c:pt idx="26945">
                  <c:v>268.44999999989989</c:v>
                </c:pt>
                <c:pt idx="26946">
                  <c:v>268.45999999989982</c:v>
                </c:pt>
                <c:pt idx="26947">
                  <c:v>268.46999999989993</c:v>
                </c:pt>
                <c:pt idx="26948">
                  <c:v>268.47999999989992</c:v>
                </c:pt>
                <c:pt idx="26949">
                  <c:v>268.48999999989991</c:v>
                </c:pt>
                <c:pt idx="26950">
                  <c:v>268.49999999989961</c:v>
                </c:pt>
                <c:pt idx="26951">
                  <c:v>268.50999999989989</c:v>
                </c:pt>
                <c:pt idx="26952">
                  <c:v>268.51999999989982</c:v>
                </c:pt>
                <c:pt idx="26953">
                  <c:v>268.52999999989981</c:v>
                </c:pt>
                <c:pt idx="26954">
                  <c:v>268.53999999989958</c:v>
                </c:pt>
                <c:pt idx="26955">
                  <c:v>268.54999999990002</c:v>
                </c:pt>
                <c:pt idx="26956">
                  <c:v>268.55999999989979</c:v>
                </c:pt>
                <c:pt idx="26957">
                  <c:v>268.56999999989972</c:v>
                </c:pt>
                <c:pt idx="26958">
                  <c:v>268.57999999989983</c:v>
                </c:pt>
                <c:pt idx="26959">
                  <c:v>268.58999999989982</c:v>
                </c:pt>
                <c:pt idx="26960">
                  <c:v>268.59999999989981</c:v>
                </c:pt>
                <c:pt idx="26961">
                  <c:v>268.6099999998998</c:v>
                </c:pt>
                <c:pt idx="26962">
                  <c:v>268.61999999989979</c:v>
                </c:pt>
                <c:pt idx="26963">
                  <c:v>268.62999999989972</c:v>
                </c:pt>
                <c:pt idx="26964">
                  <c:v>268.63999999989971</c:v>
                </c:pt>
                <c:pt idx="26965">
                  <c:v>268.64999999989982</c:v>
                </c:pt>
                <c:pt idx="26966">
                  <c:v>268.65999999989981</c:v>
                </c:pt>
                <c:pt idx="26967">
                  <c:v>268.66999999989969</c:v>
                </c:pt>
                <c:pt idx="26968">
                  <c:v>268.67999999989968</c:v>
                </c:pt>
                <c:pt idx="26969">
                  <c:v>268.68999999989973</c:v>
                </c:pt>
                <c:pt idx="26970">
                  <c:v>268.69999999989972</c:v>
                </c:pt>
                <c:pt idx="26971">
                  <c:v>268.70999999989971</c:v>
                </c:pt>
                <c:pt idx="26972">
                  <c:v>268.71999999989953</c:v>
                </c:pt>
                <c:pt idx="26973">
                  <c:v>268.72999999989952</c:v>
                </c:pt>
                <c:pt idx="26974">
                  <c:v>268.73999999989962</c:v>
                </c:pt>
                <c:pt idx="26975">
                  <c:v>268.74999999989973</c:v>
                </c:pt>
                <c:pt idx="26976">
                  <c:v>268.75999999989972</c:v>
                </c:pt>
                <c:pt idx="26977">
                  <c:v>268.76999999989971</c:v>
                </c:pt>
                <c:pt idx="26978">
                  <c:v>268.77999999989959</c:v>
                </c:pt>
                <c:pt idx="26979">
                  <c:v>268.78999999989952</c:v>
                </c:pt>
                <c:pt idx="26980">
                  <c:v>268.79999999989963</c:v>
                </c:pt>
                <c:pt idx="26981">
                  <c:v>268.80999999989962</c:v>
                </c:pt>
                <c:pt idx="26982">
                  <c:v>268.81999999989961</c:v>
                </c:pt>
                <c:pt idx="26983">
                  <c:v>268.8299999998996</c:v>
                </c:pt>
                <c:pt idx="26984">
                  <c:v>268.83999999989959</c:v>
                </c:pt>
                <c:pt idx="26985">
                  <c:v>268.84999999989958</c:v>
                </c:pt>
                <c:pt idx="26986">
                  <c:v>268.85999999989969</c:v>
                </c:pt>
                <c:pt idx="26987">
                  <c:v>268.86999999989962</c:v>
                </c:pt>
                <c:pt idx="26988">
                  <c:v>268.87999999989961</c:v>
                </c:pt>
                <c:pt idx="26989">
                  <c:v>268.88999999989949</c:v>
                </c:pt>
                <c:pt idx="26990">
                  <c:v>268.89999999989942</c:v>
                </c:pt>
                <c:pt idx="26991">
                  <c:v>268.90999999989953</c:v>
                </c:pt>
                <c:pt idx="26992">
                  <c:v>268.91999999989952</c:v>
                </c:pt>
                <c:pt idx="26993">
                  <c:v>268.92999999989951</c:v>
                </c:pt>
                <c:pt idx="26994">
                  <c:v>268.93999999989921</c:v>
                </c:pt>
                <c:pt idx="26995">
                  <c:v>268.94999999989949</c:v>
                </c:pt>
                <c:pt idx="26996">
                  <c:v>268.95999999989942</c:v>
                </c:pt>
                <c:pt idx="26997">
                  <c:v>268.96999999989941</c:v>
                </c:pt>
                <c:pt idx="26998">
                  <c:v>268.97999999989918</c:v>
                </c:pt>
                <c:pt idx="26999">
                  <c:v>268.98999999989923</c:v>
                </c:pt>
                <c:pt idx="27000">
                  <c:v>268.99999999989922</c:v>
                </c:pt>
                <c:pt idx="27001">
                  <c:v>269.00999999989932</c:v>
                </c:pt>
                <c:pt idx="27002">
                  <c:v>269.01999999989943</c:v>
                </c:pt>
                <c:pt idx="27003">
                  <c:v>269.02999999989942</c:v>
                </c:pt>
                <c:pt idx="27004">
                  <c:v>269.03999999989941</c:v>
                </c:pt>
                <c:pt idx="27005">
                  <c:v>269.0499999998994</c:v>
                </c:pt>
                <c:pt idx="27006">
                  <c:v>269.05999999989939</c:v>
                </c:pt>
                <c:pt idx="27007">
                  <c:v>269.06999999989932</c:v>
                </c:pt>
                <c:pt idx="27008">
                  <c:v>269.07999999989931</c:v>
                </c:pt>
                <c:pt idx="27009">
                  <c:v>269.08999999989919</c:v>
                </c:pt>
                <c:pt idx="27010">
                  <c:v>269.09999999989913</c:v>
                </c:pt>
                <c:pt idx="27011">
                  <c:v>269.10999999989929</c:v>
                </c:pt>
                <c:pt idx="27012">
                  <c:v>269.11999999989928</c:v>
                </c:pt>
                <c:pt idx="27013">
                  <c:v>269.12999999989933</c:v>
                </c:pt>
                <c:pt idx="27014">
                  <c:v>269.13999999989932</c:v>
                </c:pt>
                <c:pt idx="27015">
                  <c:v>269.14999999989931</c:v>
                </c:pt>
                <c:pt idx="27016">
                  <c:v>269.1599999998993</c:v>
                </c:pt>
                <c:pt idx="27017">
                  <c:v>269.16999999989929</c:v>
                </c:pt>
                <c:pt idx="27018">
                  <c:v>269.17999999989928</c:v>
                </c:pt>
                <c:pt idx="27019">
                  <c:v>269.18999999989933</c:v>
                </c:pt>
                <c:pt idx="27020">
                  <c:v>269.19999999989932</c:v>
                </c:pt>
                <c:pt idx="27021">
                  <c:v>269.20999999989931</c:v>
                </c:pt>
                <c:pt idx="27022">
                  <c:v>269.21999999989919</c:v>
                </c:pt>
                <c:pt idx="27023">
                  <c:v>269.22999999989912</c:v>
                </c:pt>
                <c:pt idx="27024">
                  <c:v>269.23999999989923</c:v>
                </c:pt>
                <c:pt idx="27025">
                  <c:v>269.24999999989922</c:v>
                </c:pt>
                <c:pt idx="27026">
                  <c:v>269.25999999989921</c:v>
                </c:pt>
                <c:pt idx="27027">
                  <c:v>269.2699999998992</c:v>
                </c:pt>
                <c:pt idx="27028">
                  <c:v>269.27999999989919</c:v>
                </c:pt>
                <c:pt idx="27029">
                  <c:v>269.28999999989912</c:v>
                </c:pt>
                <c:pt idx="27030">
                  <c:v>269.29999999989911</c:v>
                </c:pt>
                <c:pt idx="27031">
                  <c:v>269.30999999989922</c:v>
                </c:pt>
                <c:pt idx="27032">
                  <c:v>269.31999999989921</c:v>
                </c:pt>
                <c:pt idx="27033">
                  <c:v>269.32999999989909</c:v>
                </c:pt>
                <c:pt idx="27034">
                  <c:v>269.33999999989902</c:v>
                </c:pt>
                <c:pt idx="27035">
                  <c:v>269.34999999989918</c:v>
                </c:pt>
                <c:pt idx="27036">
                  <c:v>269.35999999989912</c:v>
                </c:pt>
                <c:pt idx="27037">
                  <c:v>269.36999999989911</c:v>
                </c:pt>
                <c:pt idx="27038">
                  <c:v>269.3799999998991</c:v>
                </c:pt>
                <c:pt idx="27039">
                  <c:v>269.38999999989909</c:v>
                </c:pt>
                <c:pt idx="27040">
                  <c:v>269.39999999989902</c:v>
                </c:pt>
                <c:pt idx="27041">
                  <c:v>269.40999999989901</c:v>
                </c:pt>
                <c:pt idx="27042">
                  <c:v>269.41999999989889</c:v>
                </c:pt>
                <c:pt idx="27043">
                  <c:v>269.42999999989883</c:v>
                </c:pt>
                <c:pt idx="27044">
                  <c:v>269.43999999989882</c:v>
                </c:pt>
                <c:pt idx="27045">
                  <c:v>269.44999999989898</c:v>
                </c:pt>
                <c:pt idx="27046">
                  <c:v>269.45999999989903</c:v>
                </c:pt>
                <c:pt idx="27047">
                  <c:v>269.46999999989902</c:v>
                </c:pt>
                <c:pt idx="27048">
                  <c:v>269.47999999989901</c:v>
                </c:pt>
                <c:pt idx="27049">
                  <c:v>269.48999999989883</c:v>
                </c:pt>
                <c:pt idx="27050">
                  <c:v>269.49999999989882</c:v>
                </c:pt>
                <c:pt idx="27051">
                  <c:v>269.50999999989898</c:v>
                </c:pt>
                <c:pt idx="27052">
                  <c:v>269.51999999989903</c:v>
                </c:pt>
                <c:pt idx="27053">
                  <c:v>269.52999999989902</c:v>
                </c:pt>
                <c:pt idx="27054">
                  <c:v>269.53999999989901</c:v>
                </c:pt>
                <c:pt idx="27055">
                  <c:v>269.549999999899</c:v>
                </c:pt>
                <c:pt idx="27056">
                  <c:v>269.55999999989899</c:v>
                </c:pt>
                <c:pt idx="27057">
                  <c:v>269.56999999989898</c:v>
                </c:pt>
                <c:pt idx="27058">
                  <c:v>269.57999999989897</c:v>
                </c:pt>
                <c:pt idx="27059">
                  <c:v>269.58999999989902</c:v>
                </c:pt>
                <c:pt idx="27060">
                  <c:v>269.5999999998989</c:v>
                </c:pt>
                <c:pt idx="27061">
                  <c:v>269.609999999899</c:v>
                </c:pt>
                <c:pt idx="27062">
                  <c:v>269.61999999989911</c:v>
                </c:pt>
                <c:pt idx="27063">
                  <c:v>269.62999999989898</c:v>
                </c:pt>
                <c:pt idx="27064">
                  <c:v>269.63999999989898</c:v>
                </c:pt>
                <c:pt idx="27065">
                  <c:v>269.64999999989902</c:v>
                </c:pt>
                <c:pt idx="27066">
                  <c:v>269.65999999989901</c:v>
                </c:pt>
                <c:pt idx="27067">
                  <c:v>269.66999999989901</c:v>
                </c:pt>
                <c:pt idx="27068">
                  <c:v>269.679999999899</c:v>
                </c:pt>
                <c:pt idx="27069">
                  <c:v>269.68999999989882</c:v>
                </c:pt>
                <c:pt idx="27070">
                  <c:v>269.69999999989881</c:v>
                </c:pt>
                <c:pt idx="27071">
                  <c:v>269.7099999998988</c:v>
                </c:pt>
                <c:pt idx="27072">
                  <c:v>269.71999999989879</c:v>
                </c:pt>
                <c:pt idx="27073">
                  <c:v>269.72999999989872</c:v>
                </c:pt>
                <c:pt idx="27074">
                  <c:v>269.73999999989871</c:v>
                </c:pt>
                <c:pt idx="27075">
                  <c:v>269.74999999989882</c:v>
                </c:pt>
                <c:pt idx="27076">
                  <c:v>269.75999999989881</c:v>
                </c:pt>
                <c:pt idx="27077">
                  <c:v>269.76999999989869</c:v>
                </c:pt>
                <c:pt idx="27078">
                  <c:v>269.77999999989868</c:v>
                </c:pt>
                <c:pt idx="27079">
                  <c:v>269.78999999989873</c:v>
                </c:pt>
                <c:pt idx="27080">
                  <c:v>269.79999999989872</c:v>
                </c:pt>
                <c:pt idx="27081">
                  <c:v>269.80999999989871</c:v>
                </c:pt>
                <c:pt idx="27082">
                  <c:v>269.8199999998987</c:v>
                </c:pt>
                <c:pt idx="27083">
                  <c:v>269.82999999989869</c:v>
                </c:pt>
                <c:pt idx="27084">
                  <c:v>269.83999999989868</c:v>
                </c:pt>
                <c:pt idx="27085">
                  <c:v>269.84999999989878</c:v>
                </c:pt>
                <c:pt idx="27086">
                  <c:v>269.85999999989872</c:v>
                </c:pt>
                <c:pt idx="27087">
                  <c:v>269.86999999989871</c:v>
                </c:pt>
                <c:pt idx="27088">
                  <c:v>269.8799999998987</c:v>
                </c:pt>
                <c:pt idx="27089">
                  <c:v>269.88999999989869</c:v>
                </c:pt>
                <c:pt idx="27090">
                  <c:v>269.89999999989868</c:v>
                </c:pt>
                <c:pt idx="27091">
                  <c:v>269.90999999989862</c:v>
                </c:pt>
                <c:pt idx="27092">
                  <c:v>269.91999999989861</c:v>
                </c:pt>
                <c:pt idx="27093">
                  <c:v>269.9299999998986</c:v>
                </c:pt>
                <c:pt idx="27094">
                  <c:v>269.93999999989859</c:v>
                </c:pt>
                <c:pt idx="27095">
                  <c:v>269.94999999989858</c:v>
                </c:pt>
                <c:pt idx="27096">
                  <c:v>269.95999999989868</c:v>
                </c:pt>
                <c:pt idx="27097">
                  <c:v>269.96999999989862</c:v>
                </c:pt>
                <c:pt idx="27098">
                  <c:v>269.97999999989861</c:v>
                </c:pt>
                <c:pt idx="27099">
                  <c:v>269.98999999989849</c:v>
                </c:pt>
                <c:pt idx="27100">
                  <c:v>269.99999999989842</c:v>
                </c:pt>
                <c:pt idx="27101">
                  <c:v>270.00999999989858</c:v>
                </c:pt>
                <c:pt idx="27102">
                  <c:v>270.01999999989852</c:v>
                </c:pt>
                <c:pt idx="27103">
                  <c:v>270.02999999989851</c:v>
                </c:pt>
                <c:pt idx="27104">
                  <c:v>270.0399999998985</c:v>
                </c:pt>
                <c:pt idx="27105">
                  <c:v>270.04999999989849</c:v>
                </c:pt>
                <c:pt idx="27106">
                  <c:v>270.05999999989848</c:v>
                </c:pt>
                <c:pt idx="27107">
                  <c:v>270.06999999989858</c:v>
                </c:pt>
                <c:pt idx="27108">
                  <c:v>270.07999999989852</c:v>
                </c:pt>
                <c:pt idx="27109">
                  <c:v>270.08999999989851</c:v>
                </c:pt>
                <c:pt idx="27110">
                  <c:v>270.09999999989839</c:v>
                </c:pt>
                <c:pt idx="27111">
                  <c:v>270.10999999989849</c:v>
                </c:pt>
                <c:pt idx="27112">
                  <c:v>270.11999999989848</c:v>
                </c:pt>
                <c:pt idx="27113">
                  <c:v>270.12999999989842</c:v>
                </c:pt>
                <c:pt idx="27114">
                  <c:v>270.13999999989841</c:v>
                </c:pt>
                <c:pt idx="27115">
                  <c:v>270.1499999998984</c:v>
                </c:pt>
                <c:pt idx="27116">
                  <c:v>270.15999999989839</c:v>
                </c:pt>
                <c:pt idx="27117">
                  <c:v>270.16999999989838</c:v>
                </c:pt>
                <c:pt idx="27118">
                  <c:v>270.17999999989848</c:v>
                </c:pt>
                <c:pt idx="27119">
                  <c:v>270.18999999989842</c:v>
                </c:pt>
                <c:pt idx="27120">
                  <c:v>270.19999999989841</c:v>
                </c:pt>
                <c:pt idx="27121">
                  <c:v>270.20999999989829</c:v>
                </c:pt>
                <c:pt idx="27122">
                  <c:v>270.21999999989828</c:v>
                </c:pt>
                <c:pt idx="27123">
                  <c:v>270.22999999989833</c:v>
                </c:pt>
                <c:pt idx="27124">
                  <c:v>270.23999999989832</c:v>
                </c:pt>
                <c:pt idx="27125">
                  <c:v>270.24999999989831</c:v>
                </c:pt>
                <c:pt idx="27126">
                  <c:v>270.2599999998983</c:v>
                </c:pt>
                <c:pt idx="27127">
                  <c:v>270.26999999989829</c:v>
                </c:pt>
                <c:pt idx="27128">
                  <c:v>270.27999999989828</c:v>
                </c:pt>
                <c:pt idx="27129">
                  <c:v>270.28999999989833</c:v>
                </c:pt>
                <c:pt idx="27130">
                  <c:v>270.29999999989832</c:v>
                </c:pt>
                <c:pt idx="27131">
                  <c:v>270.30999999989831</c:v>
                </c:pt>
                <c:pt idx="27132">
                  <c:v>270.3199999998983</c:v>
                </c:pt>
                <c:pt idx="27133">
                  <c:v>270.32999999989829</c:v>
                </c:pt>
                <c:pt idx="27134">
                  <c:v>270.33999999989828</c:v>
                </c:pt>
                <c:pt idx="27135">
                  <c:v>270.34999999989822</c:v>
                </c:pt>
                <c:pt idx="27136">
                  <c:v>270.35999999989821</c:v>
                </c:pt>
                <c:pt idx="27137">
                  <c:v>270.3699999998982</c:v>
                </c:pt>
                <c:pt idx="27138">
                  <c:v>270.37999999989819</c:v>
                </c:pt>
                <c:pt idx="27139">
                  <c:v>270.38999999989818</c:v>
                </c:pt>
                <c:pt idx="27140">
                  <c:v>270.39999999989828</c:v>
                </c:pt>
                <c:pt idx="27141">
                  <c:v>270.40999999989822</c:v>
                </c:pt>
                <c:pt idx="27142">
                  <c:v>270.41999999989821</c:v>
                </c:pt>
                <c:pt idx="27143">
                  <c:v>270.42999999989809</c:v>
                </c:pt>
                <c:pt idx="27144">
                  <c:v>270.43999999989802</c:v>
                </c:pt>
                <c:pt idx="27145">
                  <c:v>270.44999999989818</c:v>
                </c:pt>
                <c:pt idx="27146">
                  <c:v>270.45999999989812</c:v>
                </c:pt>
                <c:pt idx="27147">
                  <c:v>270.46999999989811</c:v>
                </c:pt>
                <c:pt idx="27148">
                  <c:v>270.4799999998981</c:v>
                </c:pt>
                <c:pt idx="27149">
                  <c:v>270.48999999989809</c:v>
                </c:pt>
                <c:pt idx="27150">
                  <c:v>270.49999999989802</c:v>
                </c:pt>
                <c:pt idx="27151">
                  <c:v>270.50999999989818</c:v>
                </c:pt>
                <c:pt idx="27152">
                  <c:v>270.51999999989812</c:v>
                </c:pt>
                <c:pt idx="27153">
                  <c:v>270.52999999989811</c:v>
                </c:pt>
                <c:pt idx="27154">
                  <c:v>270.53999999989799</c:v>
                </c:pt>
                <c:pt idx="27155">
                  <c:v>270.54999999989809</c:v>
                </c:pt>
                <c:pt idx="27156">
                  <c:v>270.55999999989808</c:v>
                </c:pt>
                <c:pt idx="27157">
                  <c:v>270.56999999989802</c:v>
                </c:pt>
                <c:pt idx="27158">
                  <c:v>270.57999999989801</c:v>
                </c:pt>
                <c:pt idx="27159">
                  <c:v>270.589999999898</c:v>
                </c:pt>
                <c:pt idx="27160">
                  <c:v>270.59999999989799</c:v>
                </c:pt>
                <c:pt idx="27161">
                  <c:v>270.60999999989798</c:v>
                </c:pt>
                <c:pt idx="27162">
                  <c:v>270.61999999989808</c:v>
                </c:pt>
                <c:pt idx="27163">
                  <c:v>270.62999999989802</c:v>
                </c:pt>
                <c:pt idx="27164">
                  <c:v>270.63999999989801</c:v>
                </c:pt>
                <c:pt idx="27165">
                  <c:v>270.649999999898</c:v>
                </c:pt>
                <c:pt idx="27166">
                  <c:v>270.65999999989799</c:v>
                </c:pt>
                <c:pt idx="27167">
                  <c:v>270.66999999989798</c:v>
                </c:pt>
                <c:pt idx="27168">
                  <c:v>270.67999999989797</c:v>
                </c:pt>
                <c:pt idx="27169">
                  <c:v>270.68999999989802</c:v>
                </c:pt>
                <c:pt idx="27170">
                  <c:v>270.6999999998979</c:v>
                </c:pt>
                <c:pt idx="27171">
                  <c:v>270.70999999989789</c:v>
                </c:pt>
                <c:pt idx="27172">
                  <c:v>270.71999999989782</c:v>
                </c:pt>
                <c:pt idx="27173">
                  <c:v>270.72999999989781</c:v>
                </c:pt>
                <c:pt idx="27174">
                  <c:v>270.73999999989758</c:v>
                </c:pt>
                <c:pt idx="27175">
                  <c:v>270.74999999989802</c:v>
                </c:pt>
                <c:pt idx="27176">
                  <c:v>270.75999999989779</c:v>
                </c:pt>
                <c:pt idx="27177">
                  <c:v>270.76999999989772</c:v>
                </c:pt>
                <c:pt idx="27178">
                  <c:v>270.77999999989783</c:v>
                </c:pt>
                <c:pt idx="27179">
                  <c:v>270.78999999989782</c:v>
                </c:pt>
                <c:pt idx="27180">
                  <c:v>270.79999999989752</c:v>
                </c:pt>
                <c:pt idx="27181">
                  <c:v>270.8099999998978</c:v>
                </c:pt>
                <c:pt idx="27182">
                  <c:v>270.81999999989779</c:v>
                </c:pt>
                <c:pt idx="27183">
                  <c:v>270.82999999989772</c:v>
                </c:pt>
                <c:pt idx="27184">
                  <c:v>270.83999999989771</c:v>
                </c:pt>
                <c:pt idx="27185">
                  <c:v>270.84999999989782</c:v>
                </c:pt>
                <c:pt idx="27186">
                  <c:v>270.85999999989781</c:v>
                </c:pt>
                <c:pt idx="27187">
                  <c:v>270.86999999989769</c:v>
                </c:pt>
                <c:pt idx="27188">
                  <c:v>270.87999999989768</c:v>
                </c:pt>
                <c:pt idx="27189">
                  <c:v>270.88999999989773</c:v>
                </c:pt>
                <c:pt idx="27190">
                  <c:v>270.89999999989772</c:v>
                </c:pt>
                <c:pt idx="27191">
                  <c:v>270.90999999989759</c:v>
                </c:pt>
                <c:pt idx="27192">
                  <c:v>270.91999999989753</c:v>
                </c:pt>
                <c:pt idx="27193">
                  <c:v>270.92999999989752</c:v>
                </c:pt>
                <c:pt idx="27194">
                  <c:v>270.93999999989762</c:v>
                </c:pt>
                <c:pt idx="27195">
                  <c:v>270.94999999989773</c:v>
                </c:pt>
                <c:pt idx="27196">
                  <c:v>270.95999999989772</c:v>
                </c:pt>
                <c:pt idx="27197">
                  <c:v>270.96999999989771</c:v>
                </c:pt>
                <c:pt idx="27198">
                  <c:v>270.97999999989759</c:v>
                </c:pt>
                <c:pt idx="27199">
                  <c:v>270.98999999989752</c:v>
                </c:pt>
                <c:pt idx="27200">
                  <c:v>270.99999999989763</c:v>
                </c:pt>
                <c:pt idx="27201">
                  <c:v>271.00999999989762</c:v>
                </c:pt>
                <c:pt idx="27202">
                  <c:v>271.01999999989761</c:v>
                </c:pt>
                <c:pt idx="27203">
                  <c:v>271.0299999998976</c:v>
                </c:pt>
                <c:pt idx="27204">
                  <c:v>271.03999999989759</c:v>
                </c:pt>
                <c:pt idx="27205">
                  <c:v>271.04999999989758</c:v>
                </c:pt>
                <c:pt idx="27206">
                  <c:v>271.05999999989768</c:v>
                </c:pt>
                <c:pt idx="27207">
                  <c:v>271.06999999989762</c:v>
                </c:pt>
                <c:pt idx="27208">
                  <c:v>271.07999999989761</c:v>
                </c:pt>
                <c:pt idx="27209">
                  <c:v>271.08999999989749</c:v>
                </c:pt>
                <c:pt idx="27210">
                  <c:v>271.09999999989742</c:v>
                </c:pt>
                <c:pt idx="27211">
                  <c:v>271.10999999989752</c:v>
                </c:pt>
                <c:pt idx="27212">
                  <c:v>271.11999999989752</c:v>
                </c:pt>
                <c:pt idx="27213">
                  <c:v>271.12999999989751</c:v>
                </c:pt>
                <c:pt idx="27214">
                  <c:v>271.1399999998975</c:v>
                </c:pt>
                <c:pt idx="27215">
                  <c:v>271.14999999989749</c:v>
                </c:pt>
                <c:pt idx="27216">
                  <c:v>271.15999999989748</c:v>
                </c:pt>
                <c:pt idx="27217">
                  <c:v>271.16999999989758</c:v>
                </c:pt>
                <c:pt idx="27218">
                  <c:v>271.17999999989752</c:v>
                </c:pt>
                <c:pt idx="27219">
                  <c:v>271.18999999989751</c:v>
                </c:pt>
                <c:pt idx="27220">
                  <c:v>271.19999999989739</c:v>
                </c:pt>
                <c:pt idx="27221">
                  <c:v>271.20999999989732</c:v>
                </c:pt>
                <c:pt idx="27222">
                  <c:v>271.21999999989742</c:v>
                </c:pt>
                <c:pt idx="27223">
                  <c:v>271.22999999989742</c:v>
                </c:pt>
                <c:pt idx="27224">
                  <c:v>271.23999999989712</c:v>
                </c:pt>
                <c:pt idx="27225">
                  <c:v>271.2499999998974</c:v>
                </c:pt>
                <c:pt idx="27226">
                  <c:v>271.25999999989739</c:v>
                </c:pt>
                <c:pt idx="27227">
                  <c:v>271.26999999989732</c:v>
                </c:pt>
                <c:pt idx="27228">
                  <c:v>271.27999999989731</c:v>
                </c:pt>
                <c:pt idx="27229">
                  <c:v>271.28999999989719</c:v>
                </c:pt>
                <c:pt idx="27230">
                  <c:v>271.29999999989712</c:v>
                </c:pt>
                <c:pt idx="27231">
                  <c:v>271.30999999989729</c:v>
                </c:pt>
                <c:pt idx="27232">
                  <c:v>271.31999999989728</c:v>
                </c:pt>
                <c:pt idx="27233">
                  <c:v>271.32999999989732</c:v>
                </c:pt>
                <c:pt idx="27234">
                  <c:v>271.33999999989732</c:v>
                </c:pt>
                <c:pt idx="27235">
                  <c:v>271.34999999989731</c:v>
                </c:pt>
                <c:pt idx="27236">
                  <c:v>271.3599999998973</c:v>
                </c:pt>
                <c:pt idx="27237">
                  <c:v>271.36999999989729</c:v>
                </c:pt>
                <c:pt idx="27238">
                  <c:v>271.37999999989728</c:v>
                </c:pt>
                <c:pt idx="27239">
                  <c:v>271.38999999989733</c:v>
                </c:pt>
                <c:pt idx="27240">
                  <c:v>271.39999999989732</c:v>
                </c:pt>
                <c:pt idx="27241">
                  <c:v>271.40999999989731</c:v>
                </c:pt>
                <c:pt idx="27242">
                  <c:v>271.41999999989719</c:v>
                </c:pt>
                <c:pt idx="27243">
                  <c:v>271.42999999989712</c:v>
                </c:pt>
                <c:pt idx="27244">
                  <c:v>271.43999999989722</c:v>
                </c:pt>
                <c:pt idx="27245">
                  <c:v>271.44999999989722</c:v>
                </c:pt>
                <c:pt idx="27246">
                  <c:v>271.45999999989721</c:v>
                </c:pt>
                <c:pt idx="27247">
                  <c:v>271.4699999998972</c:v>
                </c:pt>
                <c:pt idx="27248">
                  <c:v>271.47999999989719</c:v>
                </c:pt>
                <c:pt idx="27249">
                  <c:v>271.48999999989712</c:v>
                </c:pt>
                <c:pt idx="27250">
                  <c:v>271.49999999989711</c:v>
                </c:pt>
                <c:pt idx="27251">
                  <c:v>271.50999999989722</c:v>
                </c:pt>
                <c:pt idx="27252">
                  <c:v>271.51999999989721</c:v>
                </c:pt>
                <c:pt idx="27253">
                  <c:v>271.52999999989709</c:v>
                </c:pt>
                <c:pt idx="27254">
                  <c:v>271.53999999989702</c:v>
                </c:pt>
                <c:pt idx="27255">
                  <c:v>271.54999999989712</c:v>
                </c:pt>
                <c:pt idx="27256">
                  <c:v>271.55999999989712</c:v>
                </c:pt>
                <c:pt idx="27257">
                  <c:v>271.56999999989711</c:v>
                </c:pt>
                <c:pt idx="27258">
                  <c:v>271.5799999998971</c:v>
                </c:pt>
                <c:pt idx="27259">
                  <c:v>271.58999999989709</c:v>
                </c:pt>
                <c:pt idx="27260">
                  <c:v>271.59999999989702</c:v>
                </c:pt>
                <c:pt idx="27261">
                  <c:v>271.60999999989718</c:v>
                </c:pt>
                <c:pt idx="27262">
                  <c:v>271.61999999989712</c:v>
                </c:pt>
                <c:pt idx="27263">
                  <c:v>271.62999999989711</c:v>
                </c:pt>
                <c:pt idx="27264">
                  <c:v>271.63999999989699</c:v>
                </c:pt>
                <c:pt idx="27265">
                  <c:v>271.64999999989709</c:v>
                </c:pt>
                <c:pt idx="27266">
                  <c:v>271.65999999989702</c:v>
                </c:pt>
                <c:pt idx="27267">
                  <c:v>271.66999999989702</c:v>
                </c:pt>
                <c:pt idx="27268">
                  <c:v>271.67999999989701</c:v>
                </c:pt>
                <c:pt idx="27269">
                  <c:v>271.689999999897</c:v>
                </c:pt>
                <c:pt idx="27270">
                  <c:v>271.69999999989699</c:v>
                </c:pt>
                <c:pt idx="27271">
                  <c:v>271.70999999989698</c:v>
                </c:pt>
                <c:pt idx="27272">
                  <c:v>271.71999999989703</c:v>
                </c:pt>
                <c:pt idx="27273">
                  <c:v>271.72999999989702</c:v>
                </c:pt>
                <c:pt idx="27274">
                  <c:v>271.73999999989701</c:v>
                </c:pt>
                <c:pt idx="27275">
                  <c:v>271.749999999897</c:v>
                </c:pt>
                <c:pt idx="27276">
                  <c:v>271.75999999989699</c:v>
                </c:pt>
                <c:pt idx="27277">
                  <c:v>271.76999999989698</c:v>
                </c:pt>
                <c:pt idx="27278">
                  <c:v>271.77999999989697</c:v>
                </c:pt>
                <c:pt idx="27279">
                  <c:v>271.78999999989702</c:v>
                </c:pt>
                <c:pt idx="27280">
                  <c:v>271.7999999998969</c:v>
                </c:pt>
                <c:pt idx="27281">
                  <c:v>271.809999999897</c:v>
                </c:pt>
                <c:pt idx="27282">
                  <c:v>271.81999999989699</c:v>
                </c:pt>
                <c:pt idx="27283">
                  <c:v>271.82999999989698</c:v>
                </c:pt>
                <c:pt idx="27284">
                  <c:v>271.83999999989697</c:v>
                </c:pt>
                <c:pt idx="27285">
                  <c:v>271.84999999989702</c:v>
                </c:pt>
                <c:pt idx="27286">
                  <c:v>271.85999999989701</c:v>
                </c:pt>
                <c:pt idx="27287">
                  <c:v>271.869999999897</c:v>
                </c:pt>
                <c:pt idx="27288">
                  <c:v>271.87999999989682</c:v>
                </c:pt>
                <c:pt idx="27289">
                  <c:v>271.88999999989682</c:v>
                </c:pt>
                <c:pt idx="27290">
                  <c:v>271.89999999989681</c:v>
                </c:pt>
                <c:pt idx="27291">
                  <c:v>271.9099999998968</c:v>
                </c:pt>
                <c:pt idx="27292">
                  <c:v>271.91999999989679</c:v>
                </c:pt>
                <c:pt idx="27293">
                  <c:v>271.92999999989672</c:v>
                </c:pt>
                <c:pt idx="27294">
                  <c:v>271.93999999989671</c:v>
                </c:pt>
                <c:pt idx="27295">
                  <c:v>271.94999999989682</c:v>
                </c:pt>
                <c:pt idx="27296">
                  <c:v>271.95999999989681</c:v>
                </c:pt>
                <c:pt idx="27297">
                  <c:v>271.96999999989669</c:v>
                </c:pt>
                <c:pt idx="27298">
                  <c:v>271.97999999989668</c:v>
                </c:pt>
                <c:pt idx="27299">
                  <c:v>271.98999999989672</c:v>
                </c:pt>
                <c:pt idx="27300">
                  <c:v>271.99999999989672</c:v>
                </c:pt>
                <c:pt idx="27301">
                  <c:v>272.00999999989671</c:v>
                </c:pt>
                <c:pt idx="27302">
                  <c:v>272.0199999998967</c:v>
                </c:pt>
                <c:pt idx="27303">
                  <c:v>272.02999999989669</c:v>
                </c:pt>
                <c:pt idx="27304">
                  <c:v>272.03999999989668</c:v>
                </c:pt>
                <c:pt idx="27305">
                  <c:v>272.04999999989678</c:v>
                </c:pt>
                <c:pt idx="27306">
                  <c:v>272.05999999989672</c:v>
                </c:pt>
                <c:pt idx="27307">
                  <c:v>272.06999999989671</c:v>
                </c:pt>
                <c:pt idx="27308">
                  <c:v>272.0799999998967</c:v>
                </c:pt>
                <c:pt idx="27309">
                  <c:v>272.08999999989669</c:v>
                </c:pt>
                <c:pt idx="27310">
                  <c:v>272.09999999989662</c:v>
                </c:pt>
                <c:pt idx="27311">
                  <c:v>272.10999999989662</c:v>
                </c:pt>
                <c:pt idx="27312">
                  <c:v>272.11999999989661</c:v>
                </c:pt>
                <c:pt idx="27313">
                  <c:v>272.1299999998966</c:v>
                </c:pt>
                <c:pt idx="27314">
                  <c:v>272.13999999989659</c:v>
                </c:pt>
                <c:pt idx="27315">
                  <c:v>272.14999999989658</c:v>
                </c:pt>
                <c:pt idx="27316">
                  <c:v>272.15999999989668</c:v>
                </c:pt>
                <c:pt idx="27317">
                  <c:v>272.16999999989662</c:v>
                </c:pt>
                <c:pt idx="27318">
                  <c:v>272.17999999989661</c:v>
                </c:pt>
                <c:pt idx="27319">
                  <c:v>272.1899999998966</c:v>
                </c:pt>
                <c:pt idx="27320">
                  <c:v>272.19999999989659</c:v>
                </c:pt>
                <c:pt idx="27321">
                  <c:v>272.20999999989652</c:v>
                </c:pt>
                <c:pt idx="27322">
                  <c:v>272.21999999989652</c:v>
                </c:pt>
                <c:pt idx="27323">
                  <c:v>272.22999999989651</c:v>
                </c:pt>
                <c:pt idx="27324">
                  <c:v>272.2399999998965</c:v>
                </c:pt>
                <c:pt idx="27325">
                  <c:v>272.24999999989649</c:v>
                </c:pt>
                <c:pt idx="27326">
                  <c:v>272.25999999989648</c:v>
                </c:pt>
                <c:pt idx="27327">
                  <c:v>272.26999999989658</c:v>
                </c:pt>
                <c:pt idx="27328">
                  <c:v>272.27999999989652</c:v>
                </c:pt>
                <c:pt idx="27329">
                  <c:v>272.28999999989651</c:v>
                </c:pt>
                <c:pt idx="27330">
                  <c:v>272.29999999989639</c:v>
                </c:pt>
                <c:pt idx="27331">
                  <c:v>272.30999999989649</c:v>
                </c:pt>
                <c:pt idx="27332">
                  <c:v>272.31999999989642</c:v>
                </c:pt>
                <c:pt idx="27333">
                  <c:v>272.32999999989642</c:v>
                </c:pt>
                <c:pt idx="27334">
                  <c:v>272.33999999989641</c:v>
                </c:pt>
                <c:pt idx="27335">
                  <c:v>272.3499999998964</c:v>
                </c:pt>
                <c:pt idx="27336">
                  <c:v>272.35999999989639</c:v>
                </c:pt>
                <c:pt idx="27337">
                  <c:v>272.36999999989638</c:v>
                </c:pt>
                <c:pt idx="27338">
                  <c:v>272.37999999989648</c:v>
                </c:pt>
                <c:pt idx="27339">
                  <c:v>272.38999999989642</c:v>
                </c:pt>
                <c:pt idx="27340">
                  <c:v>272.39999999989641</c:v>
                </c:pt>
                <c:pt idx="27341">
                  <c:v>272.40999999989629</c:v>
                </c:pt>
                <c:pt idx="27342">
                  <c:v>272.41999999989628</c:v>
                </c:pt>
                <c:pt idx="27343">
                  <c:v>272.42999999989632</c:v>
                </c:pt>
                <c:pt idx="27344">
                  <c:v>272.43999999989632</c:v>
                </c:pt>
                <c:pt idx="27345">
                  <c:v>272.44999999989631</c:v>
                </c:pt>
                <c:pt idx="27346">
                  <c:v>272.4599999998963</c:v>
                </c:pt>
                <c:pt idx="27347">
                  <c:v>272.46999999989629</c:v>
                </c:pt>
                <c:pt idx="27348">
                  <c:v>272.47999999989628</c:v>
                </c:pt>
                <c:pt idx="27349">
                  <c:v>272.48999999989633</c:v>
                </c:pt>
                <c:pt idx="27350">
                  <c:v>272.49999999989632</c:v>
                </c:pt>
                <c:pt idx="27351">
                  <c:v>272.50999999989631</c:v>
                </c:pt>
                <c:pt idx="27352">
                  <c:v>272.5199999998963</c:v>
                </c:pt>
                <c:pt idx="27353">
                  <c:v>272.52999999989629</c:v>
                </c:pt>
                <c:pt idx="27354">
                  <c:v>272.53999999989622</c:v>
                </c:pt>
                <c:pt idx="27355">
                  <c:v>272.54999999989622</c:v>
                </c:pt>
                <c:pt idx="27356">
                  <c:v>272.55999999989621</c:v>
                </c:pt>
                <c:pt idx="27357">
                  <c:v>272.5699999998962</c:v>
                </c:pt>
                <c:pt idx="27358">
                  <c:v>272.57999999989619</c:v>
                </c:pt>
                <c:pt idx="27359">
                  <c:v>272.58999999989618</c:v>
                </c:pt>
                <c:pt idx="27360">
                  <c:v>272.59999999989628</c:v>
                </c:pt>
                <c:pt idx="27361">
                  <c:v>272.60999999989622</c:v>
                </c:pt>
                <c:pt idx="27362">
                  <c:v>272.61999999989621</c:v>
                </c:pt>
                <c:pt idx="27363">
                  <c:v>272.6299999998962</c:v>
                </c:pt>
                <c:pt idx="27364">
                  <c:v>272.63999999989619</c:v>
                </c:pt>
                <c:pt idx="27365">
                  <c:v>272.64999999989612</c:v>
                </c:pt>
                <c:pt idx="27366">
                  <c:v>272.65999999989612</c:v>
                </c:pt>
                <c:pt idx="27367">
                  <c:v>272.66999999989611</c:v>
                </c:pt>
                <c:pt idx="27368">
                  <c:v>272.6799999998961</c:v>
                </c:pt>
                <c:pt idx="27369">
                  <c:v>272.68999999989609</c:v>
                </c:pt>
                <c:pt idx="27370">
                  <c:v>272.69999999989608</c:v>
                </c:pt>
                <c:pt idx="27371">
                  <c:v>272.70999999989618</c:v>
                </c:pt>
                <c:pt idx="27372">
                  <c:v>272.71999999989612</c:v>
                </c:pt>
                <c:pt idx="27373">
                  <c:v>272.72999999989611</c:v>
                </c:pt>
                <c:pt idx="27374">
                  <c:v>272.73999999989599</c:v>
                </c:pt>
                <c:pt idx="27375">
                  <c:v>272.74999999989609</c:v>
                </c:pt>
                <c:pt idx="27376">
                  <c:v>272.75999999989602</c:v>
                </c:pt>
                <c:pt idx="27377">
                  <c:v>272.76999999989602</c:v>
                </c:pt>
                <c:pt idx="27378">
                  <c:v>272.77999999989601</c:v>
                </c:pt>
                <c:pt idx="27379">
                  <c:v>272.789999999896</c:v>
                </c:pt>
                <c:pt idx="27380">
                  <c:v>272.79999999989599</c:v>
                </c:pt>
                <c:pt idx="27381">
                  <c:v>272.80999999989598</c:v>
                </c:pt>
                <c:pt idx="27382">
                  <c:v>272.81999999989608</c:v>
                </c:pt>
                <c:pt idx="27383">
                  <c:v>272.82999999989602</c:v>
                </c:pt>
                <c:pt idx="27384">
                  <c:v>272.83999999989601</c:v>
                </c:pt>
                <c:pt idx="27385">
                  <c:v>272.849999999896</c:v>
                </c:pt>
                <c:pt idx="27386">
                  <c:v>272.85999999989599</c:v>
                </c:pt>
                <c:pt idx="27387">
                  <c:v>272.86999999989598</c:v>
                </c:pt>
                <c:pt idx="27388">
                  <c:v>272.87999999989597</c:v>
                </c:pt>
                <c:pt idx="27389">
                  <c:v>272.88999999989602</c:v>
                </c:pt>
                <c:pt idx="27390">
                  <c:v>272.8999999998959</c:v>
                </c:pt>
                <c:pt idx="27391">
                  <c:v>272.90999999989589</c:v>
                </c:pt>
                <c:pt idx="27392">
                  <c:v>272.91999999989582</c:v>
                </c:pt>
                <c:pt idx="27393">
                  <c:v>272.92999999989581</c:v>
                </c:pt>
                <c:pt idx="27394">
                  <c:v>272.93999999989558</c:v>
                </c:pt>
                <c:pt idx="27395">
                  <c:v>272.94999999989602</c:v>
                </c:pt>
                <c:pt idx="27396">
                  <c:v>272.95999999989579</c:v>
                </c:pt>
                <c:pt idx="27397">
                  <c:v>272.96999999989572</c:v>
                </c:pt>
                <c:pt idx="27398">
                  <c:v>272.97999999989582</c:v>
                </c:pt>
                <c:pt idx="27399">
                  <c:v>272.98999999989582</c:v>
                </c:pt>
                <c:pt idx="27400">
                  <c:v>272.99999999989552</c:v>
                </c:pt>
                <c:pt idx="27401">
                  <c:v>273.0099999998958</c:v>
                </c:pt>
                <c:pt idx="27402">
                  <c:v>273.01999999989579</c:v>
                </c:pt>
                <c:pt idx="27403">
                  <c:v>273.02999999989572</c:v>
                </c:pt>
                <c:pt idx="27404">
                  <c:v>273.03999999989571</c:v>
                </c:pt>
                <c:pt idx="27405">
                  <c:v>273.04999999989582</c:v>
                </c:pt>
                <c:pt idx="27406">
                  <c:v>273.05999999989581</c:v>
                </c:pt>
                <c:pt idx="27407">
                  <c:v>273.06999999989569</c:v>
                </c:pt>
                <c:pt idx="27408">
                  <c:v>273.07999999989568</c:v>
                </c:pt>
                <c:pt idx="27409">
                  <c:v>273.08999999989572</c:v>
                </c:pt>
                <c:pt idx="27410">
                  <c:v>273.09999999989572</c:v>
                </c:pt>
                <c:pt idx="27411">
                  <c:v>273.10999999989571</c:v>
                </c:pt>
                <c:pt idx="27412">
                  <c:v>273.1199999998957</c:v>
                </c:pt>
                <c:pt idx="27413">
                  <c:v>273.12999999989569</c:v>
                </c:pt>
                <c:pt idx="27414">
                  <c:v>273.13999999989568</c:v>
                </c:pt>
                <c:pt idx="27415">
                  <c:v>273.14999999989578</c:v>
                </c:pt>
                <c:pt idx="27416">
                  <c:v>273.15999999989572</c:v>
                </c:pt>
                <c:pt idx="27417">
                  <c:v>273.16999999989571</c:v>
                </c:pt>
                <c:pt idx="27418">
                  <c:v>273.1799999998957</c:v>
                </c:pt>
                <c:pt idx="27419">
                  <c:v>273.18999999989569</c:v>
                </c:pt>
                <c:pt idx="27420">
                  <c:v>273.19999999989562</c:v>
                </c:pt>
                <c:pt idx="27421">
                  <c:v>273.20999999989562</c:v>
                </c:pt>
                <c:pt idx="27422">
                  <c:v>273.21999999989561</c:v>
                </c:pt>
                <c:pt idx="27423">
                  <c:v>273.2299999998956</c:v>
                </c:pt>
                <c:pt idx="27424">
                  <c:v>273.23999999989559</c:v>
                </c:pt>
                <c:pt idx="27425">
                  <c:v>273.24999999989558</c:v>
                </c:pt>
                <c:pt idx="27426">
                  <c:v>273.25999999989568</c:v>
                </c:pt>
                <c:pt idx="27427">
                  <c:v>273.26999999989562</c:v>
                </c:pt>
                <c:pt idx="27428">
                  <c:v>273.27999999989561</c:v>
                </c:pt>
                <c:pt idx="27429">
                  <c:v>273.28999999989549</c:v>
                </c:pt>
                <c:pt idx="27430">
                  <c:v>273.29999999989542</c:v>
                </c:pt>
                <c:pt idx="27431">
                  <c:v>273.30999999989552</c:v>
                </c:pt>
                <c:pt idx="27432">
                  <c:v>273.31999999989551</c:v>
                </c:pt>
                <c:pt idx="27433">
                  <c:v>273.32999999989551</c:v>
                </c:pt>
                <c:pt idx="27434">
                  <c:v>273.3399999998955</c:v>
                </c:pt>
                <c:pt idx="27435">
                  <c:v>273.34999999989549</c:v>
                </c:pt>
                <c:pt idx="27436">
                  <c:v>273.35999999989548</c:v>
                </c:pt>
                <c:pt idx="27437">
                  <c:v>273.36999999989558</c:v>
                </c:pt>
                <c:pt idx="27438">
                  <c:v>273.37999999989552</c:v>
                </c:pt>
                <c:pt idx="27439">
                  <c:v>273.38999999989551</c:v>
                </c:pt>
                <c:pt idx="27440">
                  <c:v>273.39999999989539</c:v>
                </c:pt>
                <c:pt idx="27441">
                  <c:v>273.40999999989532</c:v>
                </c:pt>
                <c:pt idx="27442">
                  <c:v>273.41999999989542</c:v>
                </c:pt>
                <c:pt idx="27443">
                  <c:v>273.42999999989541</c:v>
                </c:pt>
                <c:pt idx="27444">
                  <c:v>273.43999999989512</c:v>
                </c:pt>
                <c:pt idx="27445">
                  <c:v>273.4499999998954</c:v>
                </c:pt>
                <c:pt idx="27446">
                  <c:v>273.45999999989539</c:v>
                </c:pt>
                <c:pt idx="27447">
                  <c:v>273.46999999989532</c:v>
                </c:pt>
                <c:pt idx="27448">
                  <c:v>273.47999999989531</c:v>
                </c:pt>
                <c:pt idx="27449">
                  <c:v>273.48999999989519</c:v>
                </c:pt>
                <c:pt idx="27450">
                  <c:v>273.49999999989512</c:v>
                </c:pt>
                <c:pt idx="27451">
                  <c:v>273.50999999989529</c:v>
                </c:pt>
                <c:pt idx="27452">
                  <c:v>273.51999999989528</c:v>
                </c:pt>
                <c:pt idx="27453">
                  <c:v>273.52999999989532</c:v>
                </c:pt>
                <c:pt idx="27454">
                  <c:v>273.53999999989531</c:v>
                </c:pt>
                <c:pt idx="27455">
                  <c:v>273.54999999989531</c:v>
                </c:pt>
                <c:pt idx="27456">
                  <c:v>273.5599999998953</c:v>
                </c:pt>
                <c:pt idx="27457">
                  <c:v>273.56999999989529</c:v>
                </c:pt>
                <c:pt idx="27458">
                  <c:v>273.57999999989528</c:v>
                </c:pt>
                <c:pt idx="27459">
                  <c:v>273.58999999989533</c:v>
                </c:pt>
                <c:pt idx="27460">
                  <c:v>273.59999999989532</c:v>
                </c:pt>
                <c:pt idx="27461">
                  <c:v>273.60999999989531</c:v>
                </c:pt>
                <c:pt idx="27462">
                  <c:v>273.6199999998953</c:v>
                </c:pt>
                <c:pt idx="27463">
                  <c:v>273.62999999989529</c:v>
                </c:pt>
                <c:pt idx="27464">
                  <c:v>273.63999999989522</c:v>
                </c:pt>
                <c:pt idx="27465">
                  <c:v>273.64999999989521</c:v>
                </c:pt>
                <c:pt idx="27466">
                  <c:v>273.65999999989521</c:v>
                </c:pt>
                <c:pt idx="27467">
                  <c:v>273.6699999998952</c:v>
                </c:pt>
                <c:pt idx="27468">
                  <c:v>273.67999999989519</c:v>
                </c:pt>
                <c:pt idx="27469">
                  <c:v>273.68999999989518</c:v>
                </c:pt>
                <c:pt idx="27470">
                  <c:v>273.69999999989528</c:v>
                </c:pt>
                <c:pt idx="27471">
                  <c:v>273.70999999989522</c:v>
                </c:pt>
                <c:pt idx="27472">
                  <c:v>273.71999999989521</c:v>
                </c:pt>
                <c:pt idx="27473">
                  <c:v>273.72999999989509</c:v>
                </c:pt>
                <c:pt idx="27474">
                  <c:v>273.73999999989502</c:v>
                </c:pt>
                <c:pt idx="27475">
                  <c:v>273.74999999989512</c:v>
                </c:pt>
                <c:pt idx="27476">
                  <c:v>273.75999999989511</c:v>
                </c:pt>
                <c:pt idx="27477">
                  <c:v>273.76999999989511</c:v>
                </c:pt>
                <c:pt idx="27478">
                  <c:v>273.7799999998951</c:v>
                </c:pt>
                <c:pt idx="27479">
                  <c:v>273.78999999989509</c:v>
                </c:pt>
                <c:pt idx="27480">
                  <c:v>273.79999999989502</c:v>
                </c:pt>
                <c:pt idx="27481">
                  <c:v>273.80999999989518</c:v>
                </c:pt>
                <c:pt idx="27482">
                  <c:v>273.81999999989512</c:v>
                </c:pt>
                <c:pt idx="27483">
                  <c:v>273.82999999989511</c:v>
                </c:pt>
                <c:pt idx="27484">
                  <c:v>273.83999999989499</c:v>
                </c:pt>
                <c:pt idx="27485">
                  <c:v>273.84999999989509</c:v>
                </c:pt>
                <c:pt idx="27486">
                  <c:v>273.85999999989502</c:v>
                </c:pt>
                <c:pt idx="27487">
                  <c:v>273.86999999989501</c:v>
                </c:pt>
                <c:pt idx="27488">
                  <c:v>273.87999999989501</c:v>
                </c:pt>
                <c:pt idx="27489">
                  <c:v>273.889999999895</c:v>
                </c:pt>
                <c:pt idx="27490">
                  <c:v>273.89999999989499</c:v>
                </c:pt>
                <c:pt idx="27491">
                  <c:v>273.90999999989492</c:v>
                </c:pt>
                <c:pt idx="27492">
                  <c:v>273.91999999989491</c:v>
                </c:pt>
                <c:pt idx="27493">
                  <c:v>273.92999999989462</c:v>
                </c:pt>
                <c:pt idx="27494">
                  <c:v>273.93999999989461</c:v>
                </c:pt>
                <c:pt idx="27495">
                  <c:v>273.94999999989489</c:v>
                </c:pt>
                <c:pt idx="27496">
                  <c:v>273.95999999989482</c:v>
                </c:pt>
                <c:pt idx="27497">
                  <c:v>273.96999999989492</c:v>
                </c:pt>
                <c:pt idx="27498">
                  <c:v>273.97999999989491</c:v>
                </c:pt>
                <c:pt idx="27499">
                  <c:v>273.98999999989462</c:v>
                </c:pt>
                <c:pt idx="27500">
                  <c:v>273.99999999989461</c:v>
                </c:pt>
                <c:pt idx="27501">
                  <c:v>274.00999999989489</c:v>
                </c:pt>
                <c:pt idx="27502">
                  <c:v>274.01999999989482</c:v>
                </c:pt>
                <c:pt idx="27503">
                  <c:v>274.02999999989481</c:v>
                </c:pt>
                <c:pt idx="27504">
                  <c:v>274.03999999989458</c:v>
                </c:pt>
                <c:pt idx="27505">
                  <c:v>274.04999999989502</c:v>
                </c:pt>
                <c:pt idx="27506">
                  <c:v>274.05999999989479</c:v>
                </c:pt>
                <c:pt idx="27507">
                  <c:v>274.06999999989472</c:v>
                </c:pt>
                <c:pt idx="27508">
                  <c:v>274.07999999989482</c:v>
                </c:pt>
                <c:pt idx="27509">
                  <c:v>274.08999999989481</c:v>
                </c:pt>
                <c:pt idx="27510">
                  <c:v>274.09999999989452</c:v>
                </c:pt>
                <c:pt idx="27511">
                  <c:v>274.1099999998948</c:v>
                </c:pt>
                <c:pt idx="27512">
                  <c:v>274.11999999989479</c:v>
                </c:pt>
                <c:pt idx="27513">
                  <c:v>274.12999999989472</c:v>
                </c:pt>
                <c:pt idx="27514">
                  <c:v>274.13999999989471</c:v>
                </c:pt>
                <c:pt idx="27515">
                  <c:v>274.14999999989482</c:v>
                </c:pt>
                <c:pt idx="27516">
                  <c:v>274.15999999989481</c:v>
                </c:pt>
                <c:pt idx="27517">
                  <c:v>274.16999999989469</c:v>
                </c:pt>
                <c:pt idx="27518">
                  <c:v>274.17999999989468</c:v>
                </c:pt>
                <c:pt idx="27519">
                  <c:v>274.18999999989472</c:v>
                </c:pt>
                <c:pt idx="27520">
                  <c:v>274.19999999989471</c:v>
                </c:pt>
                <c:pt idx="27521">
                  <c:v>274.20999999989459</c:v>
                </c:pt>
                <c:pt idx="27522">
                  <c:v>274.21999999989453</c:v>
                </c:pt>
                <c:pt idx="27523">
                  <c:v>274.22999999989452</c:v>
                </c:pt>
                <c:pt idx="27524">
                  <c:v>274.23999999989462</c:v>
                </c:pt>
                <c:pt idx="27525">
                  <c:v>274.24999999989473</c:v>
                </c:pt>
                <c:pt idx="27526">
                  <c:v>274.25999999989472</c:v>
                </c:pt>
                <c:pt idx="27527">
                  <c:v>274.26999999989471</c:v>
                </c:pt>
                <c:pt idx="27528">
                  <c:v>274.27999999989459</c:v>
                </c:pt>
                <c:pt idx="27529">
                  <c:v>274.28999999989452</c:v>
                </c:pt>
                <c:pt idx="27530">
                  <c:v>274.29999999989462</c:v>
                </c:pt>
                <c:pt idx="27531">
                  <c:v>274.30999999989461</c:v>
                </c:pt>
                <c:pt idx="27532">
                  <c:v>274.31999999989461</c:v>
                </c:pt>
                <c:pt idx="27533">
                  <c:v>274.3299999998946</c:v>
                </c:pt>
                <c:pt idx="27534">
                  <c:v>274.33999999989459</c:v>
                </c:pt>
                <c:pt idx="27535">
                  <c:v>274.34999999989458</c:v>
                </c:pt>
                <c:pt idx="27536">
                  <c:v>274.35999999989468</c:v>
                </c:pt>
                <c:pt idx="27537">
                  <c:v>274.36999999989462</c:v>
                </c:pt>
                <c:pt idx="27538">
                  <c:v>274.37999999989461</c:v>
                </c:pt>
                <c:pt idx="27539">
                  <c:v>274.38999999989443</c:v>
                </c:pt>
                <c:pt idx="27540">
                  <c:v>274.39999999989442</c:v>
                </c:pt>
                <c:pt idx="27541">
                  <c:v>274.40999999989452</c:v>
                </c:pt>
                <c:pt idx="27542">
                  <c:v>274.41999999989451</c:v>
                </c:pt>
                <c:pt idx="27543">
                  <c:v>274.42999999989422</c:v>
                </c:pt>
                <c:pt idx="27544">
                  <c:v>274.43999999989421</c:v>
                </c:pt>
                <c:pt idx="27545">
                  <c:v>274.44999999989449</c:v>
                </c:pt>
                <c:pt idx="27546">
                  <c:v>274.45999999989442</c:v>
                </c:pt>
                <c:pt idx="27547">
                  <c:v>274.46999999989441</c:v>
                </c:pt>
                <c:pt idx="27548">
                  <c:v>274.47999999989418</c:v>
                </c:pt>
                <c:pt idx="27549">
                  <c:v>274.48999999989422</c:v>
                </c:pt>
                <c:pt idx="27550">
                  <c:v>274.49999999989421</c:v>
                </c:pt>
                <c:pt idx="27551">
                  <c:v>274.50999999989432</c:v>
                </c:pt>
                <c:pt idx="27552">
                  <c:v>274.51999999989442</c:v>
                </c:pt>
                <c:pt idx="27553">
                  <c:v>274.52999999989441</c:v>
                </c:pt>
                <c:pt idx="27554">
                  <c:v>274.53999999989412</c:v>
                </c:pt>
                <c:pt idx="27555">
                  <c:v>274.5499999998944</c:v>
                </c:pt>
                <c:pt idx="27556">
                  <c:v>274.55999999989439</c:v>
                </c:pt>
                <c:pt idx="27557">
                  <c:v>274.56999999989432</c:v>
                </c:pt>
                <c:pt idx="27558">
                  <c:v>274.57999999989431</c:v>
                </c:pt>
                <c:pt idx="27559">
                  <c:v>274.58999999989419</c:v>
                </c:pt>
                <c:pt idx="27560">
                  <c:v>274.59999999989412</c:v>
                </c:pt>
                <c:pt idx="27561">
                  <c:v>274.60999999989428</c:v>
                </c:pt>
                <c:pt idx="27562">
                  <c:v>274.61999999989428</c:v>
                </c:pt>
                <c:pt idx="27563">
                  <c:v>274.62999999989432</c:v>
                </c:pt>
                <c:pt idx="27564">
                  <c:v>274.63999999989431</c:v>
                </c:pt>
                <c:pt idx="27565">
                  <c:v>274.64999999989431</c:v>
                </c:pt>
                <c:pt idx="27566">
                  <c:v>274.6599999998943</c:v>
                </c:pt>
                <c:pt idx="27567">
                  <c:v>274.66999999989429</c:v>
                </c:pt>
                <c:pt idx="27568">
                  <c:v>274.67999999989428</c:v>
                </c:pt>
                <c:pt idx="27569">
                  <c:v>274.68999999989433</c:v>
                </c:pt>
                <c:pt idx="27570">
                  <c:v>274.69999999989432</c:v>
                </c:pt>
                <c:pt idx="27571">
                  <c:v>274.70999999989431</c:v>
                </c:pt>
                <c:pt idx="27572">
                  <c:v>274.71999999989413</c:v>
                </c:pt>
                <c:pt idx="27573">
                  <c:v>274.72999999989412</c:v>
                </c:pt>
                <c:pt idx="27574">
                  <c:v>274.73999999989422</c:v>
                </c:pt>
                <c:pt idx="27575">
                  <c:v>274.74999999989421</c:v>
                </c:pt>
                <c:pt idx="27576">
                  <c:v>274.75999999989421</c:v>
                </c:pt>
                <c:pt idx="27577">
                  <c:v>274.7699999998942</c:v>
                </c:pt>
                <c:pt idx="27578">
                  <c:v>274.77999999989419</c:v>
                </c:pt>
                <c:pt idx="27579">
                  <c:v>274.78999999989412</c:v>
                </c:pt>
                <c:pt idx="27580">
                  <c:v>274.79999999989411</c:v>
                </c:pt>
                <c:pt idx="27581">
                  <c:v>274.80999999989422</c:v>
                </c:pt>
                <c:pt idx="27582">
                  <c:v>274.81999999989421</c:v>
                </c:pt>
                <c:pt idx="27583">
                  <c:v>274.82999999989403</c:v>
                </c:pt>
                <c:pt idx="27584">
                  <c:v>274.83999999989402</c:v>
                </c:pt>
                <c:pt idx="27585">
                  <c:v>274.84999999989412</c:v>
                </c:pt>
                <c:pt idx="27586">
                  <c:v>274.85999999989411</c:v>
                </c:pt>
                <c:pt idx="27587">
                  <c:v>274.86999999989411</c:v>
                </c:pt>
                <c:pt idx="27588">
                  <c:v>274.8799999998941</c:v>
                </c:pt>
                <c:pt idx="27589">
                  <c:v>274.88999999989409</c:v>
                </c:pt>
                <c:pt idx="27590">
                  <c:v>274.89999999989402</c:v>
                </c:pt>
                <c:pt idx="27591">
                  <c:v>274.90999999989401</c:v>
                </c:pt>
                <c:pt idx="27592">
                  <c:v>274.91999999989389</c:v>
                </c:pt>
                <c:pt idx="27593">
                  <c:v>274.92999999989382</c:v>
                </c:pt>
                <c:pt idx="27594">
                  <c:v>274.93999999989393</c:v>
                </c:pt>
                <c:pt idx="27595">
                  <c:v>274.94999999989398</c:v>
                </c:pt>
                <c:pt idx="27596">
                  <c:v>274.95999999989402</c:v>
                </c:pt>
                <c:pt idx="27597">
                  <c:v>274.96999999989401</c:v>
                </c:pt>
                <c:pt idx="27598">
                  <c:v>274.97999999989389</c:v>
                </c:pt>
                <c:pt idx="27599">
                  <c:v>274.98999999989383</c:v>
                </c:pt>
                <c:pt idx="27600">
                  <c:v>274.99999999989382</c:v>
                </c:pt>
                <c:pt idx="27601">
                  <c:v>275.00999999989398</c:v>
                </c:pt>
                <c:pt idx="27602">
                  <c:v>275.01999999989403</c:v>
                </c:pt>
                <c:pt idx="27603">
                  <c:v>275.02999999989402</c:v>
                </c:pt>
                <c:pt idx="27604">
                  <c:v>275.03999999989401</c:v>
                </c:pt>
                <c:pt idx="27605">
                  <c:v>275.049999999894</c:v>
                </c:pt>
                <c:pt idx="27606">
                  <c:v>275.05999999989399</c:v>
                </c:pt>
                <c:pt idx="27607">
                  <c:v>275.06999999989398</c:v>
                </c:pt>
                <c:pt idx="27608">
                  <c:v>275.07999999989403</c:v>
                </c:pt>
                <c:pt idx="27609">
                  <c:v>275.08999999989402</c:v>
                </c:pt>
                <c:pt idx="27610">
                  <c:v>275.0999999998939</c:v>
                </c:pt>
                <c:pt idx="27611">
                  <c:v>275.109999999894</c:v>
                </c:pt>
                <c:pt idx="27612">
                  <c:v>275.11999999989399</c:v>
                </c:pt>
                <c:pt idx="27613">
                  <c:v>275.12999999989398</c:v>
                </c:pt>
                <c:pt idx="27614">
                  <c:v>275.13999999989397</c:v>
                </c:pt>
                <c:pt idx="27615">
                  <c:v>275.14999999989402</c:v>
                </c:pt>
                <c:pt idx="27616">
                  <c:v>275.15999999989401</c:v>
                </c:pt>
                <c:pt idx="27617">
                  <c:v>275.169999999894</c:v>
                </c:pt>
                <c:pt idx="27618">
                  <c:v>275.17999999989382</c:v>
                </c:pt>
                <c:pt idx="27619">
                  <c:v>275.18999999989381</c:v>
                </c:pt>
                <c:pt idx="27620">
                  <c:v>275.19999999989381</c:v>
                </c:pt>
                <c:pt idx="27621">
                  <c:v>275.2099999998938</c:v>
                </c:pt>
                <c:pt idx="27622">
                  <c:v>275.21999999989379</c:v>
                </c:pt>
                <c:pt idx="27623">
                  <c:v>275.22999999989372</c:v>
                </c:pt>
                <c:pt idx="27624">
                  <c:v>275.23999999989371</c:v>
                </c:pt>
                <c:pt idx="27625">
                  <c:v>275.24999999989382</c:v>
                </c:pt>
                <c:pt idx="27626">
                  <c:v>275.25999999989381</c:v>
                </c:pt>
                <c:pt idx="27627">
                  <c:v>275.26999999989368</c:v>
                </c:pt>
                <c:pt idx="27628">
                  <c:v>275.27999999989368</c:v>
                </c:pt>
                <c:pt idx="27629">
                  <c:v>275.28999999989372</c:v>
                </c:pt>
                <c:pt idx="27630">
                  <c:v>275.29999999989371</c:v>
                </c:pt>
                <c:pt idx="27631">
                  <c:v>275.30999999989371</c:v>
                </c:pt>
                <c:pt idx="27632">
                  <c:v>275.3199999998937</c:v>
                </c:pt>
                <c:pt idx="27633">
                  <c:v>275.32999999989369</c:v>
                </c:pt>
                <c:pt idx="27634">
                  <c:v>275.33999999989368</c:v>
                </c:pt>
                <c:pt idx="27635">
                  <c:v>275.34999999989378</c:v>
                </c:pt>
                <c:pt idx="27636">
                  <c:v>275.35999999989372</c:v>
                </c:pt>
                <c:pt idx="27637">
                  <c:v>275.36999999989371</c:v>
                </c:pt>
                <c:pt idx="27638">
                  <c:v>275.3799999998937</c:v>
                </c:pt>
                <c:pt idx="27639">
                  <c:v>275.38999999989369</c:v>
                </c:pt>
                <c:pt idx="27640">
                  <c:v>275.39999999989362</c:v>
                </c:pt>
                <c:pt idx="27641">
                  <c:v>275.40999999989361</c:v>
                </c:pt>
                <c:pt idx="27642">
                  <c:v>275.41999999989361</c:v>
                </c:pt>
                <c:pt idx="27643">
                  <c:v>275.4299999998936</c:v>
                </c:pt>
                <c:pt idx="27644">
                  <c:v>275.43999999989359</c:v>
                </c:pt>
                <c:pt idx="27645">
                  <c:v>275.44999999989358</c:v>
                </c:pt>
                <c:pt idx="27646">
                  <c:v>275.45999999989368</c:v>
                </c:pt>
                <c:pt idx="27647">
                  <c:v>275.46999999989362</c:v>
                </c:pt>
                <c:pt idx="27648">
                  <c:v>275.47999999989361</c:v>
                </c:pt>
                <c:pt idx="27649">
                  <c:v>275.48999999989343</c:v>
                </c:pt>
                <c:pt idx="27650">
                  <c:v>275.49999999989342</c:v>
                </c:pt>
                <c:pt idx="27651">
                  <c:v>275.50999999989352</c:v>
                </c:pt>
                <c:pt idx="27652">
                  <c:v>275.51999999989351</c:v>
                </c:pt>
                <c:pt idx="27653">
                  <c:v>275.5299999998935</c:v>
                </c:pt>
                <c:pt idx="27654">
                  <c:v>275.5399999998935</c:v>
                </c:pt>
                <c:pt idx="27655">
                  <c:v>275.54999999989349</c:v>
                </c:pt>
                <c:pt idx="27656">
                  <c:v>275.55999999989348</c:v>
                </c:pt>
                <c:pt idx="27657">
                  <c:v>275.56999999989358</c:v>
                </c:pt>
                <c:pt idx="27658">
                  <c:v>275.57999999989352</c:v>
                </c:pt>
                <c:pt idx="27659">
                  <c:v>275.58999999989351</c:v>
                </c:pt>
                <c:pt idx="27660">
                  <c:v>275.59999999989333</c:v>
                </c:pt>
                <c:pt idx="27661">
                  <c:v>275.60999999989349</c:v>
                </c:pt>
                <c:pt idx="27662">
                  <c:v>275.61999999989342</c:v>
                </c:pt>
                <c:pt idx="27663">
                  <c:v>275.62999999989341</c:v>
                </c:pt>
                <c:pt idx="27664">
                  <c:v>275.6399999998934</c:v>
                </c:pt>
                <c:pt idx="27665">
                  <c:v>275.6499999998934</c:v>
                </c:pt>
                <c:pt idx="27666">
                  <c:v>275.65999999989339</c:v>
                </c:pt>
                <c:pt idx="27667">
                  <c:v>275.66999999989338</c:v>
                </c:pt>
                <c:pt idx="27668">
                  <c:v>275.67999999989348</c:v>
                </c:pt>
                <c:pt idx="27669">
                  <c:v>275.68999999989342</c:v>
                </c:pt>
                <c:pt idx="27670">
                  <c:v>275.69999999989341</c:v>
                </c:pt>
                <c:pt idx="27671">
                  <c:v>275.70999999989328</c:v>
                </c:pt>
                <c:pt idx="27672">
                  <c:v>275.71999999989328</c:v>
                </c:pt>
                <c:pt idx="27673">
                  <c:v>275.72999999989332</c:v>
                </c:pt>
                <c:pt idx="27674">
                  <c:v>275.73999999989331</c:v>
                </c:pt>
                <c:pt idx="27675">
                  <c:v>275.7499999998933</c:v>
                </c:pt>
                <c:pt idx="27676">
                  <c:v>275.7599999998933</c:v>
                </c:pt>
                <c:pt idx="27677">
                  <c:v>275.76999999989329</c:v>
                </c:pt>
                <c:pt idx="27678">
                  <c:v>275.77999999989328</c:v>
                </c:pt>
                <c:pt idx="27679">
                  <c:v>275.78999999989333</c:v>
                </c:pt>
                <c:pt idx="27680">
                  <c:v>275.79999999989332</c:v>
                </c:pt>
                <c:pt idx="27681">
                  <c:v>275.80999999989331</c:v>
                </c:pt>
                <c:pt idx="27682">
                  <c:v>275.8199999998933</c:v>
                </c:pt>
                <c:pt idx="27683">
                  <c:v>275.82999999989329</c:v>
                </c:pt>
                <c:pt idx="27684">
                  <c:v>275.83999999989322</c:v>
                </c:pt>
                <c:pt idx="27685">
                  <c:v>275.84999999989321</c:v>
                </c:pt>
                <c:pt idx="27686">
                  <c:v>275.8599999998932</c:v>
                </c:pt>
                <c:pt idx="27687">
                  <c:v>275.8699999998932</c:v>
                </c:pt>
                <c:pt idx="27688">
                  <c:v>275.87999999989319</c:v>
                </c:pt>
                <c:pt idx="27689">
                  <c:v>275.88999999989318</c:v>
                </c:pt>
                <c:pt idx="27690">
                  <c:v>275.89999999989328</c:v>
                </c:pt>
                <c:pt idx="27691">
                  <c:v>275.90999999989322</c:v>
                </c:pt>
                <c:pt idx="27692">
                  <c:v>275.91999999989321</c:v>
                </c:pt>
                <c:pt idx="27693">
                  <c:v>275.92999999989303</c:v>
                </c:pt>
                <c:pt idx="27694">
                  <c:v>275.93999999989302</c:v>
                </c:pt>
                <c:pt idx="27695">
                  <c:v>275.94999999989312</c:v>
                </c:pt>
                <c:pt idx="27696">
                  <c:v>275.95999999989311</c:v>
                </c:pt>
                <c:pt idx="27697">
                  <c:v>275.9699999998931</c:v>
                </c:pt>
                <c:pt idx="27698">
                  <c:v>275.9799999998931</c:v>
                </c:pt>
                <c:pt idx="27699">
                  <c:v>275.98999999989309</c:v>
                </c:pt>
                <c:pt idx="27700">
                  <c:v>275.99999999989302</c:v>
                </c:pt>
                <c:pt idx="27701">
                  <c:v>276.00999999989318</c:v>
                </c:pt>
                <c:pt idx="27702">
                  <c:v>276.01999999989312</c:v>
                </c:pt>
                <c:pt idx="27703">
                  <c:v>276.02999999989311</c:v>
                </c:pt>
                <c:pt idx="27704">
                  <c:v>276.03999999989293</c:v>
                </c:pt>
                <c:pt idx="27705">
                  <c:v>276.04999999989309</c:v>
                </c:pt>
                <c:pt idx="27706">
                  <c:v>276.05999999989302</c:v>
                </c:pt>
                <c:pt idx="27707">
                  <c:v>276.06999999989301</c:v>
                </c:pt>
                <c:pt idx="27708">
                  <c:v>276.079999999893</c:v>
                </c:pt>
                <c:pt idx="27709">
                  <c:v>276.089999999893</c:v>
                </c:pt>
                <c:pt idx="27710">
                  <c:v>276.09999999989299</c:v>
                </c:pt>
                <c:pt idx="27711">
                  <c:v>276.10999999989298</c:v>
                </c:pt>
                <c:pt idx="27712">
                  <c:v>276.11999999989308</c:v>
                </c:pt>
                <c:pt idx="27713">
                  <c:v>276.12999999989302</c:v>
                </c:pt>
                <c:pt idx="27714">
                  <c:v>276.13999999989301</c:v>
                </c:pt>
                <c:pt idx="27715">
                  <c:v>276.149999999893</c:v>
                </c:pt>
                <c:pt idx="27716">
                  <c:v>276.15999999989299</c:v>
                </c:pt>
                <c:pt idx="27717">
                  <c:v>276.16999999989298</c:v>
                </c:pt>
                <c:pt idx="27718">
                  <c:v>276.17999999989308</c:v>
                </c:pt>
                <c:pt idx="27719">
                  <c:v>276.18999999989302</c:v>
                </c:pt>
                <c:pt idx="27720">
                  <c:v>276.1999999998929</c:v>
                </c:pt>
                <c:pt idx="27721">
                  <c:v>276.20999999989289</c:v>
                </c:pt>
                <c:pt idx="27722">
                  <c:v>276.21999999989282</c:v>
                </c:pt>
                <c:pt idx="27723">
                  <c:v>276.22999999989281</c:v>
                </c:pt>
                <c:pt idx="27724">
                  <c:v>276.23999999989258</c:v>
                </c:pt>
                <c:pt idx="27725">
                  <c:v>276.24999999989302</c:v>
                </c:pt>
                <c:pt idx="27726">
                  <c:v>276.25999999989273</c:v>
                </c:pt>
                <c:pt idx="27727">
                  <c:v>276.26999999989272</c:v>
                </c:pt>
                <c:pt idx="27728">
                  <c:v>276.27999999989282</c:v>
                </c:pt>
                <c:pt idx="27729">
                  <c:v>276.28999999989281</c:v>
                </c:pt>
                <c:pt idx="27730">
                  <c:v>276.29999999989252</c:v>
                </c:pt>
                <c:pt idx="27731">
                  <c:v>276.3099999998928</c:v>
                </c:pt>
                <c:pt idx="27732">
                  <c:v>276.31999999989279</c:v>
                </c:pt>
                <c:pt idx="27733">
                  <c:v>276.32999999989272</c:v>
                </c:pt>
                <c:pt idx="27734">
                  <c:v>276.33999999989271</c:v>
                </c:pt>
                <c:pt idx="27735">
                  <c:v>276.34999999989282</c:v>
                </c:pt>
                <c:pt idx="27736">
                  <c:v>276.35999999989281</c:v>
                </c:pt>
                <c:pt idx="27737">
                  <c:v>276.36999999989268</c:v>
                </c:pt>
                <c:pt idx="27738">
                  <c:v>276.37999999989268</c:v>
                </c:pt>
                <c:pt idx="27739">
                  <c:v>276.38999999989272</c:v>
                </c:pt>
                <c:pt idx="27740">
                  <c:v>276.39999999989271</c:v>
                </c:pt>
                <c:pt idx="27741">
                  <c:v>276.40999999989259</c:v>
                </c:pt>
                <c:pt idx="27742">
                  <c:v>276.41999999989253</c:v>
                </c:pt>
                <c:pt idx="27743">
                  <c:v>276.42999999989252</c:v>
                </c:pt>
                <c:pt idx="27744">
                  <c:v>276.43999999989262</c:v>
                </c:pt>
                <c:pt idx="27745">
                  <c:v>276.44999999989273</c:v>
                </c:pt>
                <c:pt idx="27746">
                  <c:v>276.45999999989272</c:v>
                </c:pt>
                <c:pt idx="27747">
                  <c:v>276.46999999989271</c:v>
                </c:pt>
                <c:pt idx="27748">
                  <c:v>276.47999999989253</c:v>
                </c:pt>
                <c:pt idx="27749">
                  <c:v>276.48999999989252</c:v>
                </c:pt>
                <c:pt idx="27750">
                  <c:v>276.49999999989262</c:v>
                </c:pt>
                <c:pt idx="27751">
                  <c:v>276.50999999989261</c:v>
                </c:pt>
                <c:pt idx="27752">
                  <c:v>276.5199999998926</c:v>
                </c:pt>
                <c:pt idx="27753">
                  <c:v>276.5299999998926</c:v>
                </c:pt>
                <c:pt idx="27754">
                  <c:v>276.53999999989259</c:v>
                </c:pt>
                <c:pt idx="27755">
                  <c:v>276.54999999989258</c:v>
                </c:pt>
                <c:pt idx="27756">
                  <c:v>276.55999999989268</c:v>
                </c:pt>
                <c:pt idx="27757">
                  <c:v>276.56999999989262</c:v>
                </c:pt>
                <c:pt idx="27758">
                  <c:v>276.57999999989261</c:v>
                </c:pt>
                <c:pt idx="27759">
                  <c:v>276.58999999989243</c:v>
                </c:pt>
                <c:pt idx="27760">
                  <c:v>276.59999999989242</c:v>
                </c:pt>
                <c:pt idx="27761">
                  <c:v>276.60999999989252</c:v>
                </c:pt>
                <c:pt idx="27762">
                  <c:v>276.61999999989251</c:v>
                </c:pt>
                <c:pt idx="27763">
                  <c:v>276.6299999998925</c:v>
                </c:pt>
                <c:pt idx="27764">
                  <c:v>276.6399999998925</c:v>
                </c:pt>
                <c:pt idx="27765">
                  <c:v>276.64999999989249</c:v>
                </c:pt>
                <c:pt idx="27766">
                  <c:v>276.65999999989248</c:v>
                </c:pt>
                <c:pt idx="27767">
                  <c:v>276.66999999989258</c:v>
                </c:pt>
                <c:pt idx="27768">
                  <c:v>276.67999999989252</c:v>
                </c:pt>
                <c:pt idx="27769">
                  <c:v>276.68999999989239</c:v>
                </c:pt>
                <c:pt idx="27770">
                  <c:v>276.69999999989233</c:v>
                </c:pt>
                <c:pt idx="27771">
                  <c:v>276.70999999989232</c:v>
                </c:pt>
                <c:pt idx="27772">
                  <c:v>276.71999999989242</c:v>
                </c:pt>
                <c:pt idx="27773">
                  <c:v>276.72999999989241</c:v>
                </c:pt>
                <c:pt idx="27774">
                  <c:v>276.73999999989212</c:v>
                </c:pt>
                <c:pt idx="27775">
                  <c:v>276.7499999998924</c:v>
                </c:pt>
                <c:pt idx="27776">
                  <c:v>276.75999999989239</c:v>
                </c:pt>
                <c:pt idx="27777">
                  <c:v>276.76999999989232</c:v>
                </c:pt>
                <c:pt idx="27778">
                  <c:v>276.77999999989231</c:v>
                </c:pt>
                <c:pt idx="27779">
                  <c:v>276.78999999989219</c:v>
                </c:pt>
                <c:pt idx="27780">
                  <c:v>276.79999999989212</c:v>
                </c:pt>
                <c:pt idx="27781">
                  <c:v>276.80999999989228</c:v>
                </c:pt>
                <c:pt idx="27782">
                  <c:v>276.81999999989227</c:v>
                </c:pt>
                <c:pt idx="27783">
                  <c:v>276.82999999989232</c:v>
                </c:pt>
                <c:pt idx="27784">
                  <c:v>276.83999999989231</c:v>
                </c:pt>
                <c:pt idx="27785">
                  <c:v>276.8499999998923</c:v>
                </c:pt>
                <c:pt idx="27786">
                  <c:v>276.8599999998923</c:v>
                </c:pt>
                <c:pt idx="27787">
                  <c:v>276.86999999989229</c:v>
                </c:pt>
                <c:pt idx="27788">
                  <c:v>276.87999999989228</c:v>
                </c:pt>
                <c:pt idx="27789">
                  <c:v>276.88999999989232</c:v>
                </c:pt>
                <c:pt idx="27790">
                  <c:v>276.89999999989232</c:v>
                </c:pt>
                <c:pt idx="27791">
                  <c:v>276.90999999989219</c:v>
                </c:pt>
                <c:pt idx="27792">
                  <c:v>276.91999999989213</c:v>
                </c:pt>
                <c:pt idx="27793">
                  <c:v>276.92999999989212</c:v>
                </c:pt>
                <c:pt idx="27794">
                  <c:v>276.93999999989222</c:v>
                </c:pt>
                <c:pt idx="27795">
                  <c:v>276.94999999989221</c:v>
                </c:pt>
                <c:pt idx="27796">
                  <c:v>276.9599999998922</c:v>
                </c:pt>
                <c:pt idx="27797">
                  <c:v>276.9699999998922</c:v>
                </c:pt>
                <c:pt idx="27798">
                  <c:v>276.97999999989219</c:v>
                </c:pt>
                <c:pt idx="27799">
                  <c:v>276.98999999989212</c:v>
                </c:pt>
                <c:pt idx="27800">
                  <c:v>276.99999999989211</c:v>
                </c:pt>
                <c:pt idx="27801">
                  <c:v>277.00999999989222</c:v>
                </c:pt>
                <c:pt idx="27802">
                  <c:v>277.01999999989209</c:v>
                </c:pt>
                <c:pt idx="27803">
                  <c:v>277.02999999989203</c:v>
                </c:pt>
                <c:pt idx="27804">
                  <c:v>277.03999999989202</c:v>
                </c:pt>
                <c:pt idx="27805">
                  <c:v>277.04999999989212</c:v>
                </c:pt>
                <c:pt idx="27806">
                  <c:v>277.05999999989211</c:v>
                </c:pt>
                <c:pt idx="27807">
                  <c:v>277.0699999998921</c:v>
                </c:pt>
                <c:pt idx="27808">
                  <c:v>277.0799999998921</c:v>
                </c:pt>
                <c:pt idx="27809">
                  <c:v>277.08999999989209</c:v>
                </c:pt>
                <c:pt idx="27810">
                  <c:v>277.09999999989202</c:v>
                </c:pt>
                <c:pt idx="27811">
                  <c:v>277.10999999989212</c:v>
                </c:pt>
                <c:pt idx="27812">
                  <c:v>277.11999999989212</c:v>
                </c:pt>
                <c:pt idx="27813">
                  <c:v>277.12999999989199</c:v>
                </c:pt>
                <c:pt idx="27814">
                  <c:v>277.13999999989198</c:v>
                </c:pt>
                <c:pt idx="27815">
                  <c:v>277.14999999989209</c:v>
                </c:pt>
                <c:pt idx="27816">
                  <c:v>277.15999999989202</c:v>
                </c:pt>
                <c:pt idx="27817">
                  <c:v>277.16999999989201</c:v>
                </c:pt>
                <c:pt idx="27818">
                  <c:v>277.179999999892</c:v>
                </c:pt>
                <c:pt idx="27819">
                  <c:v>277.189999999892</c:v>
                </c:pt>
                <c:pt idx="27820">
                  <c:v>277.19999999989199</c:v>
                </c:pt>
                <c:pt idx="27821">
                  <c:v>277.20999999989198</c:v>
                </c:pt>
                <c:pt idx="27822">
                  <c:v>277.21999999989202</c:v>
                </c:pt>
                <c:pt idx="27823">
                  <c:v>277.22999999989202</c:v>
                </c:pt>
                <c:pt idx="27824">
                  <c:v>277.23999999989189</c:v>
                </c:pt>
                <c:pt idx="27825">
                  <c:v>277.249999999892</c:v>
                </c:pt>
                <c:pt idx="27826">
                  <c:v>277.25999999989199</c:v>
                </c:pt>
                <c:pt idx="27827">
                  <c:v>277.26999999989198</c:v>
                </c:pt>
                <c:pt idx="27828">
                  <c:v>277.27999999989203</c:v>
                </c:pt>
                <c:pt idx="27829">
                  <c:v>277.28999999989202</c:v>
                </c:pt>
                <c:pt idx="27830">
                  <c:v>277.2999999998919</c:v>
                </c:pt>
                <c:pt idx="27831">
                  <c:v>277.309999999892</c:v>
                </c:pt>
                <c:pt idx="27832">
                  <c:v>277.31999999989199</c:v>
                </c:pt>
                <c:pt idx="27833">
                  <c:v>277.32999999989198</c:v>
                </c:pt>
                <c:pt idx="27834">
                  <c:v>277.33999999989197</c:v>
                </c:pt>
                <c:pt idx="27835">
                  <c:v>277.34999999989202</c:v>
                </c:pt>
                <c:pt idx="27836">
                  <c:v>277.35999999989201</c:v>
                </c:pt>
                <c:pt idx="27837">
                  <c:v>277.369999999892</c:v>
                </c:pt>
                <c:pt idx="27838">
                  <c:v>277.37999999989182</c:v>
                </c:pt>
                <c:pt idx="27839">
                  <c:v>277.38999999989181</c:v>
                </c:pt>
                <c:pt idx="27840">
                  <c:v>277.3999999998918</c:v>
                </c:pt>
                <c:pt idx="27841">
                  <c:v>277.4099999998918</c:v>
                </c:pt>
                <c:pt idx="27842">
                  <c:v>277.41999999989179</c:v>
                </c:pt>
                <c:pt idx="27843">
                  <c:v>277.42999999989172</c:v>
                </c:pt>
                <c:pt idx="27844">
                  <c:v>277.43999999989171</c:v>
                </c:pt>
                <c:pt idx="27845">
                  <c:v>277.44999999989182</c:v>
                </c:pt>
                <c:pt idx="27846">
                  <c:v>277.45999999989169</c:v>
                </c:pt>
                <c:pt idx="27847">
                  <c:v>277.46999999989168</c:v>
                </c:pt>
                <c:pt idx="27848">
                  <c:v>277.47999999989167</c:v>
                </c:pt>
                <c:pt idx="27849">
                  <c:v>277.48999999989172</c:v>
                </c:pt>
                <c:pt idx="27850">
                  <c:v>277.49999999989171</c:v>
                </c:pt>
                <c:pt idx="27851">
                  <c:v>277.5099999998917</c:v>
                </c:pt>
                <c:pt idx="27852">
                  <c:v>277.5199999998917</c:v>
                </c:pt>
                <c:pt idx="27853">
                  <c:v>277.52999999989169</c:v>
                </c:pt>
                <c:pt idx="27854">
                  <c:v>277.53999999989168</c:v>
                </c:pt>
                <c:pt idx="27855">
                  <c:v>277.54999999989172</c:v>
                </c:pt>
                <c:pt idx="27856">
                  <c:v>277.55999999989172</c:v>
                </c:pt>
                <c:pt idx="27857">
                  <c:v>277.56999999989171</c:v>
                </c:pt>
                <c:pt idx="27858">
                  <c:v>277.5799999998917</c:v>
                </c:pt>
                <c:pt idx="27859">
                  <c:v>277.58999999989169</c:v>
                </c:pt>
                <c:pt idx="27860">
                  <c:v>277.59999999989162</c:v>
                </c:pt>
                <c:pt idx="27861">
                  <c:v>277.60999999989161</c:v>
                </c:pt>
                <c:pt idx="27862">
                  <c:v>277.6199999998916</c:v>
                </c:pt>
                <c:pt idx="27863">
                  <c:v>277.6299999998916</c:v>
                </c:pt>
                <c:pt idx="27864">
                  <c:v>277.63999999989159</c:v>
                </c:pt>
                <c:pt idx="27865">
                  <c:v>277.64999999989158</c:v>
                </c:pt>
                <c:pt idx="27866">
                  <c:v>277.65999999989162</c:v>
                </c:pt>
                <c:pt idx="27867">
                  <c:v>277.66999999989162</c:v>
                </c:pt>
                <c:pt idx="27868">
                  <c:v>277.67999999989161</c:v>
                </c:pt>
                <c:pt idx="27869">
                  <c:v>277.6899999998916</c:v>
                </c:pt>
                <c:pt idx="27870">
                  <c:v>277.69999999989159</c:v>
                </c:pt>
                <c:pt idx="27871">
                  <c:v>277.70999999989152</c:v>
                </c:pt>
                <c:pt idx="27872">
                  <c:v>277.71999999989151</c:v>
                </c:pt>
                <c:pt idx="27873">
                  <c:v>277.7299999998915</c:v>
                </c:pt>
                <c:pt idx="27874">
                  <c:v>277.7399999998915</c:v>
                </c:pt>
                <c:pt idx="27875">
                  <c:v>277.74999999989149</c:v>
                </c:pt>
                <c:pt idx="27876">
                  <c:v>277.75999999989148</c:v>
                </c:pt>
                <c:pt idx="27877">
                  <c:v>277.76999999989152</c:v>
                </c:pt>
                <c:pt idx="27878">
                  <c:v>277.77999999989152</c:v>
                </c:pt>
                <c:pt idx="27879">
                  <c:v>277.78999999989139</c:v>
                </c:pt>
                <c:pt idx="27880">
                  <c:v>277.79999999989133</c:v>
                </c:pt>
                <c:pt idx="27881">
                  <c:v>277.80999999989149</c:v>
                </c:pt>
                <c:pt idx="27882">
                  <c:v>277.81999999989142</c:v>
                </c:pt>
                <c:pt idx="27883">
                  <c:v>277.82999999989141</c:v>
                </c:pt>
                <c:pt idx="27884">
                  <c:v>277.8399999998914</c:v>
                </c:pt>
                <c:pt idx="27885">
                  <c:v>277.84999999989139</c:v>
                </c:pt>
                <c:pt idx="27886">
                  <c:v>277.85999999989139</c:v>
                </c:pt>
                <c:pt idx="27887">
                  <c:v>277.86999999989138</c:v>
                </c:pt>
                <c:pt idx="27888">
                  <c:v>277.87999999989142</c:v>
                </c:pt>
                <c:pt idx="27889">
                  <c:v>277.88999999989142</c:v>
                </c:pt>
                <c:pt idx="27890">
                  <c:v>277.89999999989129</c:v>
                </c:pt>
                <c:pt idx="27891">
                  <c:v>277.90999999989128</c:v>
                </c:pt>
                <c:pt idx="27892">
                  <c:v>277.91999999989127</c:v>
                </c:pt>
                <c:pt idx="27893">
                  <c:v>277.92999999989132</c:v>
                </c:pt>
                <c:pt idx="27894">
                  <c:v>277.93999999989131</c:v>
                </c:pt>
                <c:pt idx="27895">
                  <c:v>277.9499999998913</c:v>
                </c:pt>
                <c:pt idx="27896">
                  <c:v>277.95999999989141</c:v>
                </c:pt>
                <c:pt idx="27897">
                  <c:v>277.96999999989129</c:v>
                </c:pt>
                <c:pt idx="27898">
                  <c:v>277.97999999989128</c:v>
                </c:pt>
                <c:pt idx="27899">
                  <c:v>277.98999999989132</c:v>
                </c:pt>
                <c:pt idx="27900">
                  <c:v>277.99999999989132</c:v>
                </c:pt>
                <c:pt idx="27901">
                  <c:v>278.00999999989131</c:v>
                </c:pt>
                <c:pt idx="27902">
                  <c:v>278.0199999998913</c:v>
                </c:pt>
                <c:pt idx="27903">
                  <c:v>278.02999999989129</c:v>
                </c:pt>
                <c:pt idx="27904">
                  <c:v>278.03999999989122</c:v>
                </c:pt>
                <c:pt idx="27905">
                  <c:v>278.04999999989121</c:v>
                </c:pt>
                <c:pt idx="27906">
                  <c:v>278.0599999998912</c:v>
                </c:pt>
                <c:pt idx="27907">
                  <c:v>278.06999999989119</c:v>
                </c:pt>
                <c:pt idx="27908">
                  <c:v>278.07999999989119</c:v>
                </c:pt>
                <c:pt idx="27909">
                  <c:v>278.08999999989118</c:v>
                </c:pt>
                <c:pt idx="27910">
                  <c:v>278.09999999989122</c:v>
                </c:pt>
                <c:pt idx="27911">
                  <c:v>278.10999999989122</c:v>
                </c:pt>
                <c:pt idx="27912">
                  <c:v>278.11999999989121</c:v>
                </c:pt>
                <c:pt idx="27913">
                  <c:v>278.1299999998912</c:v>
                </c:pt>
                <c:pt idx="27914">
                  <c:v>278.13999999989119</c:v>
                </c:pt>
                <c:pt idx="27915">
                  <c:v>278.14999999989112</c:v>
                </c:pt>
                <c:pt idx="27916">
                  <c:v>278.15999999989111</c:v>
                </c:pt>
                <c:pt idx="27917">
                  <c:v>278.1699999998911</c:v>
                </c:pt>
                <c:pt idx="27918">
                  <c:v>278.17999999989109</c:v>
                </c:pt>
                <c:pt idx="27919">
                  <c:v>278.18999999989109</c:v>
                </c:pt>
                <c:pt idx="27920">
                  <c:v>278.19999999989108</c:v>
                </c:pt>
                <c:pt idx="27921">
                  <c:v>278.20999999989112</c:v>
                </c:pt>
                <c:pt idx="27922">
                  <c:v>278.21999999989112</c:v>
                </c:pt>
                <c:pt idx="27923">
                  <c:v>278.22999999989099</c:v>
                </c:pt>
                <c:pt idx="27924">
                  <c:v>278.23999999989093</c:v>
                </c:pt>
                <c:pt idx="27925">
                  <c:v>278.24999999989109</c:v>
                </c:pt>
                <c:pt idx="27926">
                  <c:v>278.25999999989102</c:v>
                </c:pt>
                <c:pt idx="27927">
                  <c:v>278.26999999989101</c:v>
                </c:pt>
                <c:pt idx="27928">
                  <c:v>278.279999999891</c:v>
                </c:pt>
                <c:pt idx="27929">
                  <c:v>278.28999999989099</c:v>
                </c:pt>
                <c:pt idx="27930">
                  <c:v>278.29999999989099</c:v>
                </c:pt>
                <c:pt idx="27931">
                  <c:v>278.30999999989098</c:v>
                </c:pt>
                <c:pt idx="27932">
                  <c:v>278.31999999989102</c:v>
                </c:pt>
                <c:pt idx="27933">
                  <c:v>278.32999999989102</c:v>
                </c:pt>
                <c:pt idx="27934">
                  <c:v>278.33999999989089</c:v>
                </c:pt>
                <c:pt idx="27935">
                  <c:v>278.349999999891</c:v>
                </c:pt>
                <c:pt idx="27936">
                  <c:v>278.35999999989099</c:v>
                </c:pt>
                <c:pt idx="27937">
                  <c:v>278.36999999989098</c:v>
                </c:pt>
                <c:pt idx="27938">
                  <c:v>278.37999999989108</c:v>
                </c:pt>
                <c:pt idx="27939">
                  <c:v>278.38999999989102</c:v>
                </c:pt>
                <c:pt idx="27940">
                  <c:v>278.39999999989089</c:v>
                </c:pt>
                <c:pt idx="27941">
                  <c:v>278.40999999989089</c:v>
                </c:pt>
                <c:pt idx="27942">
                  <c:v>278.41999999989082</c:v>
                </c:pt>
                <c:pt idx="27943">
                  <c:v>278.42999999989081</c:v>
                </c:pt>
                <c:pt idx="27944">
                  <c:v>278.43999999989057</c:v>
                </c:pt>
                <c:pt idx="27945">
                  <c:v>278.44999999989079</c:v>
                </c:pt>
                <c:pt idx="27946">
                  <c:v>278.45999999989073</c:v>
                </c:pt>
                <c:pt idx="27947">
                  <c:v>278.46999999989072</c:v>
                </c:pt>
                <c:pt idx="27948">
                  <c:v>278.47999999989082</c:v>
                </c:pt>
                <c:pt idx="27949">
                  <c:v>278.48999999989081</c:v>
                </c:pt>
                <c:pt idx="27950">
                  <c:v>278.49999999989052</c:v>
                </c:pt>
                <c:pt idx="27951">
                  <c:v>278.50999999989079</c:v>
                </c:pt>
                <c:pt idx="27952">
                  <c:v>278.51999999989079</c:v>
                </c:pt>
                <c:pt idx="27953">
                  <c:v>278.52999999989072</c:v>
                </c:pt>
                <c:pt idx="27954">
                  <c:v>278.53999999989071</c:v>
                </c:pt>
                <c:pt idx="27955">
                  <c:v>278.54999999989082</c:v>
                </c:pt>
                <c:pt idx="27956">
                  <c:v>278.55999999989069</c:v>
                </c:pt>
                <c:pt idx="27957">
                  <c:v>278.56999999989068</c:v>
                </c:pt>
                <c:pt idx="27958">
                  <c:v>278.57999999989067</c:v>
                </c:pt>
                <c:pt idx="27959">
                  <c:v>278.58999999989072</c:v>
                </c:pt>
                <c:pt idx="27960">
                  <c:v>278.59999999989071</c:v>
                </c:pt>
                <c:pt idx="27961">
                  <c:v>278.6099999998907</c:v>
                </c:pt>
                <c:pt idx="27962">
                  <c:v>278.61999999989081</c:v>
                </c:pt>
                <c:pt idx="27963">
                  <c:v>278.62999999989069</c:v>
                </c:pt>
                <c:pt idx="27964">
                  <c:v>278.63999999989068</c:v>
                </c:pt>
                <c:pt idx="27965">
                  <c:v>278.64999999989072</c:v>
                </c:pt>
                <c:pt idx="27966">
                  <c:v>278.65999999989072</c:v>
                </c:pt>
                <c:pt idx="27967">
                  <c:v>278.66999999989071</c:v>
                </c:pt>
                <c:pt idx="27968">
                  <c:v>278.6799999998907</c:v>
                </c:pt>
                <c:pt idx="27969">
                  <c:v>278.68999999989069</c:v>
                </c:pt>
                <c:pt idx="27970">
                  <c:v>278.69999999989062</c:v>
                </c:pt>
                <c:pt idx="27971">
                  <c:v>278.70999999989061</c:v>
                </c:pt>
                <c:pt idx="27972">
                  <c:v>278.7199999998906</c:v>
                </c:pt>
                <c:pt idx="27973">
                  <c:v>278.72999999989059</c:v>
                </c:pt>
                <c:pt idx="27974">
                  <c:v>278.73999999989059</c:v>
                </c:pt>
                <c:pt idx="27975">
                  <c:v>278.74999999989058</c:v>
                </c:pt>
                <c:pt idx="27976">
                  <c:v>278.75999999989062</c:v>
                </c:pt>
                <c:pt idx="27977">
                  <c:v>278.76999999989062</c:v>
                </c:pt>
                <c:pt idx="27978">
                  <c:v>278.77999999989049</c:v>
                </c:pt>
                <c:pt idx="27979">
                  <c:v>278.78999999989043</c:v>
                </c:pt>
                <c:pt idx="27980">
                  <c:v>278.79999999989042</c:v>
                </c:pt>
                <c:pt idx="27981">
                  <c:v>278.80999999989052</c:v>
                </c:pt>
                <c:pt idx="27982">
                  <c:v>278.81999999989051</c:v>
                </c:pt>
                <c:pt idx="27983">
                  <c:v>278.8299999998905</c:v>
                </c:pt>
                <c:pt idx="27984">
                  <c:v>278.83999999989049</c:v>
                </c:pt>
                <c:pt idx="27985">
                  <c:v>278.84999999989049</c:v>
                </c:pt>
                <c:pt idx="27986">
                  <c:v>278.85999999989048</c:v>
                </c:pt>
                <c:pt idx="27987">
                  <c:v>278.86999999989052</c:v>
                </c:pt>
                <c:pt idx="27988">
                  <c:v>278.87999999989052</c:v>
                </c:pt>
                <c:pt idx="27989">
                  <c:v>278.88999999989039</c:v>
                </c:pt>
                <c:pt idx="27990">
                  <c:v>278.89999999989033</c:v>
                </c:pt>
                <c:pt idx="27991">
                  <c:v>278.90999999989032</c:v>
                </c:pt>
                <c:pt idx="27992">
                  <c:v>278.91999999989042</c:v>
                </c:pt>
                <c:pt idx="27993">
                  <c:v>278.92999999989041</c:v>
                </c:pt>
                <c:pt idx="27994">
                  <c:v>278.93999999989012</c:v>
                </c:pt>
                <c:pt idx="27995">
                  <c:v>278.94999999989039</c:v>
                </c:pt>
                <c:pt idx="27996">
                  <c:v>278.95999999989039</c:v>
                </c:pt>
                <c:pt idx="27997">
                  <c:v>278.96999999989032</c:v>
                </c:pt>
                <c:pt idx="27998">
                  <c:v>278.97999999989031</c:v>
                </c:pt>
                <c:pt idx="27999">
                  <c:v>278.98999999989019</c:v>
                </c:pt>
                <c:pt idx="28000">
                  <c:v>278.99999999989012</c:v>
                </c:pt>
                <c:pt idx="28001">
                  <c:v>279.00999999989028</c:v>
                </c:pt>
                <c:pt idx="28002">
                  <c:v>279.01999999989027</c:v>
                </c:pt>
                <c:pt idx="28003">
                  <c:v>279.02999999989032</c:v>
                </c:pt>
                <c:pt idx="28004">
                  <c:v>279.03999999989031</c:v>
                </c:pt>
                <c:pt idx="28005">
                  <c:v>279.0499999998903</c:v>
                </c:pt>
                <c:pt idx="28006">
                  <c:v>279.05999999989041</c:v>
                </c:pt>
                <c:pt idx="28007">
                  <c:v>279.06999999989029</c:v>
                </c:pt>
                <c:pt idx="28008">
                  <c:v>279.07999999989028</c:v>
                </c:pt>
                <c:pt idx="28009">
                  <c:v>279.08999999989032</c:v>
                </c:pt>
                <c:pt idx="28010">
                  <c:v>279.09999999989031</c:v>
                </c:pt>
                <c:pt idx="28011">
                  <c:v>279.10999999989031</c:v>
                </c:pt>
                <c:pt idx="28012">
                  <c:v>279.1199999998903</c:v>
                </c:pt>
                <c:pt idx="28013">
                  <c:v>279.12999999989029</c:v>
                </c:pt>
                <c:pt idx="28014">
                  <c:v>279.13999999989022</c:v>
                </c:pt>
                <c:pt idx="28015">
                  <c:v>279.14999999989021</c:v>
                </c:pt>
                <c:pt idx="28016">
                  <c:v>279.1599999998902</c:v>
                </c:pt>
                <c:pt idx="28017">
                  <c:v>279.16999999989019</c:v>
                </c:pt>
                <c:pt idx="28018">
                  <c:v>279.17999999989019</c:v>
                </c:pt>
                <c:pt idx="28019">
                  <c:v>279.18999999989018</c:v>
                </c:pt>
                <c:pt idx="28020">
                  <c:v>279.19999999989022</c:v>
                </c:pt>
                <c:pt idx="28021">
                  <c:v>279.20999999989021</c:v>
                </c:pt>
                <c:pt idx="28022">
                  <c:v>279.21999999989009</c:v>
                </c:pt>
                <c:pt idx="28023">
                  <c:v>279.22999999989003</c:v>
                </c:pt>
                <c:pt idx="28024">
                  <c:v>279.23999999989002</c:v>
                </c:pt>
                <c:pt idx="28025">
                  <c:v>279.24999999989012</c:v>
                </c:pt>
                <c:pt idx="28026">
                  <c:v>279.25999999989011</c:v>
                </c:pt>
                <c:pt idx="28027">
                  <c:v>279.2699999998901</c:v>
                </c:pt>
                <c:pt idx="28028">
                  <c:v>279.27999999989009</c:v>
                </c:pt>
                <c:pt idx="28029">
                  <c:v>279.28999999989009</c:v>
                </c:pt>
                <c:pt idx="28030">
                  <c:v>279.29999999989002</c:v>
                </c:pt>
                <c:pt idx="28031">
                  <c:v>279.30999999989012</c:v>
                </c:pt>
                <c:pt idx="28032">
                  <c:v>279.31999999989011</c:v>
                </c:pt>
                <c:pt idx="28033">
                  <c:v>279.32999999988999</c:v>
                </c:pt>
                <c:pt idx="28034">
                  <c:v>279.33999999988993</c:v>
                </c:pt>
                <c:pt idx="28035">
                  <c:v>279.34999999989009</c:v>
                </c:pt>
                <c:pt idx="28036">
                  <c:v>279.35999999989002</c:v>
                </c:pt>
                <c:pt idx="28037">
                  <c:v>279.36999999989001</c:v>
                </c:pt>
                <c:pt idx="28038">
                  <c:v>279.37999999989</c:v>
                </c:pt>
                <c:pt idx="28039">
                  <c:v>279.38999999988999</c:v>
                </c:pt>
                <c:pt idx="28040">
                  <c:v>279.39999999988999</c:v>
                </c:pt>
                <c:pt idx="28041">
                  <c:v>279.40999999988992</c:v>
                </c:pt>
                <c:pt idx="28042">
                  <c:v>279.41999999988991</c:v>
                </c:pt>
                <c:pt idx="28043">
                  <c:v>279.42999999988962</c:v>
                </c:pt>
                <c:pt idx="28044">
                  <c:v>279.43999999988961</c:v>
                </c:pt>
                <c:pt idx="28045">
                  <c:v>279.44999999988983</c:v>
                </c:pt>
                <c:pt idx="28046">
                  <c:v>279.45999999988982</c:v>
                </c:pt>
                <c:pt idx="28047">
                  <c:v>279.46999999988992</c:v>
                </c:pt>
                <c:pt idx="28048">
                  <c:v>279.47999999988991</c:v>
                </c:pt>
                <c:pt idx="28049">
                  <c:v>279.48999999988962</c:v>
                </c:pt>
                <c:pt idx="28050">
                  <c:v>279.49999999988961</c:v>
                </c:pt>
                <c:pt idx="28051">
                  <c:v>279.50999999988989</c:v>
                </c:pt>
                <c:pt idx="28052">
                  <c:v>279.51999999988982</c:v>
                </c:pt>
                <c:pt idx="28053">
                  <c:v>279.52999999988981</c:v>
                </c:pt>
                <c:pt idx="28054">
                  <c:v>279.53999999988957</c:v>
                </c:pt>
                <c:pt idx="28055">
                  <c:v>279.54999999988979</c:v>
                </c:pt>
                <c:pt idx="28056">
                  <c:v>279.55999999988973</c:v>
                </c:pt>
                <c:pt idx="28057">
                  <c:v>279.56999999988972</c:v>
                </c:pt>
                <c:pt idx="28058">
                  <c:v>279.57999999988982</c:v>
                </c:pt>
                <c:pt idx="28059">
                  <c:v>279.58999999988981</c:v>
                </c:pt>
                <c:pt idx="28060">
                  <c:v>279.59999999988952</c:v>
                </c:pt>
                <c:pt idx="28061">
                  <c:v>279.60999999988979</c:v>
                </c:pt>
                <c:pt idx="28062">
                  <c:v>279.61999999988979</c:v>
                </c:pt>
                <c:pt idx="28063">
                  <c:v>279.62999999988972</c:v>
                </c:pt>
                <c:pt idx="28064">
                  <c:v>279.63999999988971</c:v>
                </c:pt>
                <c:pt idx="28065">
                  <c:v>279.64999999988981</c:v>
                </c:pt>
                <c:pt idx="28066">
                  <c:v>279.65999999988969</c:v>
                </c:pt>
                <c:pt idx="28067">
                  <c:v>279.66999999988968</c:v>
                </c:pt>
                <c:pt idx="28068">
                  <c:v>279.67999999988967</c:v>
                </c:pt>
                <c:pt idx="28069">
                  <c:v>279.68999999988972</c:v>
                </c:pt>
                <c:pt idx="28070">
                  <c:v>279.69999999988971</c:v>
                </c:pt>
                <c:pt idx="28071">
                  <c:v>279.70999999988959</c:v>
                </c:pt>
                <c:pt idx="28072">
                  <c:v>279.71999999988952</c:v>
                </c:pt>
                <c:pt idx="28073">
                  <c:v>279.72999999988963</c:v>
                </c:pt>
                <c:pt idx="28074">
                  <c:v>279.73999999988962</c:v>
                </c:pt>
                <c:pt idx="28075">
                  <c:v>279.74999999988972</c:v>
                </c:pt>
                <c:pt idx="28076">
                  <c:v>279.75999999988971</c:v>
                </c:pt>
                <c:pt idx="28077">
                  <c:v>279.76999999988959</c:v>
                </c:pt>
                <c:pt idx="28078">
                  <c:v>279.77999999988953</c:v>
                </c:pt>
                <c:pt idx="28079">
                  <c:v>279.78999999988952</c:v>
                </c:pt>
                <c:pt idx="28080">
                  <c:v>279.79999999988962</c:v>
                </c:pt>
                <c:pt idx="28081">
                  <c:v>279.80999999988961</c:v>
                </c:pt>
                <c:pt idx="28082">
                  <c:v>279.8199999998896</c:v>
                </c:pt>
                <c:pt idx="28083">
                  <c:v>279.82999999988959</c:v>
                </c:pt>
                <c:pt idx="28084">
                  <c:v>279.83999999988959</c:v>
                </c:pt>
                <c:pt idx="28085">
                  <c:v>279.84999999988958</c:v>
                </c:pt>
                <c:pt idx="28086">
                  <c:v>279.85999999988962</c:v>
                </c:pt>
                <c:pt idx="28087">
                  <c:v>279.86999999988961</c:v>
                </c:pt>
                <c:pt idx="28088">
                  <c:v>279.87999999988949</c:v>
                </c:pt>
                <c:pt idx="28089">
                  <c:v>279.88999999988943</c:v>
                </c:pt>
                <c:pt idx="28090">
                  <c:v>279.89999999988942</c:v>
                </c:pt>
                <c:pt idx="28091">
                  <c:v>279.90999999988952</c:v>
                </c:pt>
                <c:pt idx="28092">
                  <c:v>279.91999999988951</c:v>
                </c:pt>
                <c:pt idx="28093">
                  <c:v>279.92999999988922</c:v>
                </c:pt>
                <c:pt idx="28094">
                  <c:v>279.93999999988921</c:v>
                </c:pt>
                <c:pt idx="28095">
                  <c:v>279.94999999988949</c:v>
                </c:pt>
                <c:pt idx="28096">
                  <c:v>279.95999999988942</c:v>
                </c:pt>
                <c:pt idx="28097">
                  <c:v>279.96999999988941</c:v>
                </c:pt>
                <c:pt idx="28098">
                  <c:v>279.97999999988917</c:v>
                </c:pt>
                <c:pt idx="28099">
                  <c:v>279.98999999988922</c:v>
                </c:pt>
                <c:pt idx="28100">
                  <c:v>279.99999999988921</c:v>
                </c:pt>
                <c:pt idx="28101">
                  <c:v>280.00999999988932</c:v>
                </c:pt>
                <c:pt idx="28102">
                  <c:v>280.01999999988942</c:v>
                </c:pt>
                <c:pt idx="28103">
                  <c:v>280.02999999988941</c:v>
                </c:pt>
                <c:pt idx="28104">
                  <c:v>280.03999999988912</c:v>
                </c:pt>
                <c:pt idx="28105">
                  <c:v>280.04999999988939</c:v>
                </c:pt>
                <c:pt idx="28106">
                  <c:v>280.05999999988933</c:v>
                </c:pt>
                <c:pt idx="28107">
                  <c:v>280.06999999988932</c:v>
                </c:pt>
                <c:pt idx="28108">
                  <c:v>280.07999999988931</c:v>
                </c:pt>
                <c:pt idx="28109">
                  <c:v>280.08999999988919</c:v>
                </c:pt>
                <c:pt idx="28110">
                  <c:v>280.09999999988912</c:v>
                </c:pt>
                <c:pt idx="28111">
                  <c:v>280.10999999988928</c:v>
                </c:pt>
                <c:pt idx="28112">
                  <c:v>280.11999999988927</c:v>
                </c:pt>
                <c:pt idx="28113">
                  <c:v>280.12999999988932</c:v>
                </c:pt>
                <c:pt idx="28114">
                  <c:v>280.13999999988931</c:v>
                </c:pt>
                <c:pt idx="28115">
                  <c:v>280.1499999998893</c:v>
                </c:pt>
                <c:pt idx="28116">
                  <c:v>280.15999999988941</c:v>
                </c:pt>
                <c:pt idx="28117">
                  <c:v>280.16999999988928</c:v>
                </c:pt>
                <c:pt idx="28118">
                  <c:v>280.17999999988928</c:v>
                </c:pt>
                <c:pt idx="28119">
                  <c:v>280.18999999988932</c:v>
                </c:pt>
                <c:pt idx="28120">
                  <c:v>280.19999999988931</c:v>
                </c:pt>
                <c:pt idx="28121">
                  <c:v>280.20999999988919</c:v>
                </c:pt>
                <c:pt idx="28122">
                  <c:v>280.21999999988913</c:v>
                </c:pt>
                <c:pt idx="28123">
                  <c:v>280.22999999988912</c:v>
                </c:pt>
                <c:pt idx="28124">
                  <c:v>280.23999999988922</c:v>
                </c:pt>
                <c:pt idx="28125">
                  <c:v>280.24999999988921</c:v>
                </c:pt>
                <c:pt idx="28126">
                  <c:v>280.2599999998892</c:v>
                </c:pt>
                <c:pt idx="28127">
                  <c:v>280.26999999988919</c:v>
                </c:pt>
                <c:pt idx="28128">
                  <c:v>280.27999999988913</c:v>
                </c:pt>
                <c:pt idx="28129">
                  <c:v>280.28999999988912</c:v>
                </c:pt>
                <c:pt idx="28130">
                  <c:v>280.29999999988911</c:v>
                </c:pt>
                <c:pt idx="28131">
                  <c:v>280.30999999988921</c:v>
                </c:pt>
                <c:pt idx="28132">
                  <c:v>280.31999999988909</c:v>
                </c:pt>
                <c:pt idx="28133">
                  <c:v>280.32999999988903</c:v>
                </c:pt>
                <c:pt idx="28134">
                  <c:v>280.33999999988902</c:v>
                </c:pt>
                <c:pt idx="28135">
                  <c:v>280.34999999988912</c:v>
                </c:pt>
                <c:pt idx="28136">
                  <c:v>280.35999999988911</c:v>
                </c:pt>
                <c:pt idx="28137">
                  <c:v>280.3699999998891</c:v>
                </c:pt>
                <c:pt idx="28138">
                  <c:v>280.37999999988909</c:v>
                </c:pt>
                <c:pt idx="28139">
                  <c:v>280.38999999988903</c:v>
                </c:pt>
                <c:pt idx="28140">
                  <c:v>280.39999999988902</c:v>
                </c:pt>
                <c:pt idx="28141">
                  <c:v>280.40999999988901</c:v>
                </c:pt>
                <c:pt idx="28142">
                  <c:v>280.41999999988889</c:v>
                </c:pt>
                <c:pt idx="28143">
                  <c:v>280.42999999988882</c:v>
                </c:pt>
                <c:pt idx="28144">
                  <c:v>280.43999999988893</c:v>
                </c:pt>
                <c:pt idx="28145">
                  <c:v>280.44999999988897</c:v>
                </c:pt>
                <c:pt idx="28146">
                  <c:v>280.45999999988902</c:v>
                </c:pt>
                <c:pt idx="28147">
                  <c:v>280.46999999988901</c:v>
                </c:pt>
                <c:pt idx="28148">
                  <c:v>280.47999999988889</c:v>
                </c:pt>
                <c:pt idx="28149">
                  <c:v>280.48999999988882</c:v>
                </c:pt>
                <c:pt idx="28150">
                  <c:v>280.49999999988893</c:v>
                </c:pt>
                <c:pt idx="28151">
                  <c:v>280.50999999988898</c:v>
                </c:pt>
                <c:pt idx="28152">
                  <c:v>280.51999999988902</c:v>
                </c:pt>
                <c:pt idx="28153">
                  <c:v>280.52999999988901</c:v>
                </c:pt>
                <c:pt idx="28154">
                  <c:v>280.53999999988889</c:v>
                </c:pt>
                <c:pt idx="28155">
                  <c:v>280.549999999889</c:v>
                </c:pt>
                <c:pt idx="28156">
                  <c:v>280.55999999988899</c:v>
                </c:pt>
                <c:pt idx="28157">
                  <c:v>280.56999999988898</c:v>
                </c:pt>
                <c:pt idx="28158">
                  <c:v>280.57999999988903</c:v>
                </c:pt>
                <c:pt idx="28159">
                  <c:v>280.58999999988902</c:v>
                </c:pt>
                <c:pt idx="28160">
                  <c:v>280.59999999988889</c:v>
                </c:pt>
                <c:pt idx="28161">
                  <c:v>280.609999999889</c:v>
                </c:pt>
                <c:pt idx="28162">
                  <c:v>280.61999999988899</c:v>
                </c:pt>
                <c:pt idx="28163">
                  <c:v>280.62999999988898</c:v>
                </c:pt>
                <c:pt idx="28164">
                  <c:v>280.63999999988903</c:v>
                </c:pt>
                <c:pt idx="28165">
                  <c:v>280.64999999988902</c:v>
                </c:pt>
                <c:pt idx="28166">
                  <c:v>280.65999999988901</c:v>
                </c:pt>
                <c:pt idx="28167">
                  <c:v>280.669999999889</c:v>
                </c:pt>
                <c:pt idx="28168">
                  <c:v>280.67999999988882</c:v>
                </c:pt>
                <c:pt idx="28169">
                  <c:v>280.68999999988881</c:v>
                </c:pt>
                <c:pt idx="28170">
                  <c:v>280.6999999998888</c:v>
                </c:pt>
                <c:pt idx="28171">
                  <c:v>280.70999999988879</c:v>
                </c:pt>
                <c:pt idx="28172">
                  <c:v>280.71999999988873</c:v>
                </c:pt>
                <c:pt idx="28173">
                  <c:v>280.72999999988872</c:v>
                </c:pt>
                <c:pt idx="28174">
                  <c:v>280.73999999988871</c:v>
                </c:pt>
                <c:pt idx="28175">
                  <c:v>280.74999999988881</c:v>
                </c:pt>
                <c:pt idx="28176">
                  <c:v>280.75999999988869</c:v>
                </c:pt>
                <c:pt idx="28177">
                  <c:v>280.76999999988868</c:v>
                </c:pt>
                <c:pt idx="28178">
                  <c:v>280.77999999988867</c:v>
                </c:pt>
                <c:pt idx="28179">
                  <c:v>280.78999999988872</c:v>
                </c:pt>
                <c:pt idx="28180">
                  <c:v>280.79999999988871</c:v>
                </c:pt>
                <c:pt idx="28181">
                  <c:v>280.8099999998887</c:v>
                </c:pt>
                <c:pt idx="28182">
                  <c:v>280.81999999988881</c:v>
                </c:pt>
                <c:pt idx="28183">
                  <c:v>280.82999999988868</c:v>
                </c:pt>
                <c:pt idx="28184">
                  <c:v>280.83999999988868</c:v>
                </c:pt>
                <c:pt idx="28185">
                  <c:v>280.84999999988872</c:v>
                </c:pt>
                <c:pt idx="28186">
                  <c:v>280.85999999988871</c:v>
                </c:pt>
                <c:pt idx="28187">
                  <c:v>280.86999999988871</c:v>
                </c:pt>
                <c:pt idx="28188">
                  <c:v>280.8799999998887</c:v>
                </c:pt>
                <c:pt idx="28189">
                  <c:v>280.88999999988869</c:v>
                </c:pt>
                <c:pt idx="28190">
                  <c:v>280.89999999988862</c:v>
                </c:pt>
                <c:pt idx="28191">
                  <c:v>280.90999999988861</c:v>
                </c:pt>
                <c:pt idx="28192">
                  <c:v>280.9199999998886</c:v>
                </c:pt>
                <c:pt idx="28193">
                  <c:v>280.92999999988859</c:v>
                </c:pt>
                <c:pt idx="28194">
                  <c:v>280.93999999988853</c:v>
                </c:pt>
                <c:pt idx="28195">
                  <c:v>280.94999999988858</c:v>
                </c:pt>
                <c:pt idx="28196">
                  <c:v>280.95999999988862</c:v>
                </c:pt>
                <c:pt idx="28197">
                  <c:v>280.96999999988861</c:v>
                </c:pt>
                <c:pt idx="28198">
                  <c:v>280.97999999988849</c:v>
                </c:pt>
                <c:pt idx="28199">
                  <c:v>280.98999999988843</c:v>
                </c:pt>
                <c:pt idx="28200">
                  <c:v>280.99999999988842</c:v>
                </c:pt>
                <c:pt idx="28201">
                  <c:v>281.00999999988852</c:v>
                </c:pt>
                <c:pt idx="28202">
                  <c:v>281.01999999988851</c:v>
                </c:pt>
                <c:pt idx="28203">
                  <c:v>281.0299999998885</c:v>
                </c:pt>
                <c:pt idx="28204">
                  <c:v>281.03999999988849</c:v>
                </c:pt>
                <c:pt idx="28205">
                  <c:v>281.04999999988848</c:v>
                </c:pt>
                <c:pt idx="28206">
                  <c:v>281.05999999988848</c:v>
                </c:pt>
                <c:pt idx="28207">
                  <c:v>281.06999999988852</c:v>
                </c:pt>
                <c:pt idx="28208">
                  <c:v>281.07999999988851</c:v>
                </c:pt>
                <c:pt idx="28209">
                  <c:v>281.08999999988839</c:v>
                </c:pt>
                <c:pt idx="28210">
                  <c:v>281.09999999988833</c:v>
                </c:pt>
                <c:pt idx="28211">
                  <c:v>281.10999999988849</c:v>
                </c:pt>
                <c:pt idx="28212">
                  <c:v>281.11999999988842</c:v>
                </c:pt>
                <c:pt idx="28213">
                  <c:v>281.12999999988841</c:v>
                </c:pt>
                <c:pt idx="28214">
                  <c:v>281.1399999998884</c:v>
                </c:pt>
                <c:pt idx="28215">
                  <c:v>281.14999999988839</c:v>
                </c:pt>
                <c:pt idx="28216">
                  <c:v>281.15999999988838</c:v>
                </c:pt>
                <c:pt idx="28217">
                  <c:v>281.16999999988838</c:v>
                </c:pt>
                <c:pt idx="28218">
                  <c:v>281.17999999988842</c:v>
                </c:pt>
                <c:pt idx="28219">
                  <c:v>281.18999999988841</c:v>
                </c:pt>
                <c:pt idx="28220">
                  <c:v>281.19999999988829</c:v>
                </c:pt>
                <c:pt idx="28221">
                  <c:v>281.20999999988828</c:v>
                </c:pt>
                <c:pt idx="28222">
                  <c:v>281.21999999988827</c:v>
                </c:pt>
                <c:pt idx="28223">
                  <c:v>281.22999999988832</c:v>
                </c:pt>
                <c:pt idx="28224">
                  <c:v>281.23999999988831</c:v>
                </c:pt>
                <c:pt idx="28225">
                  <c:v>281.2499999998883</c:v>
                </c:pt>
                <c:pt idx="28226">
                  <c:v>281.25999999988841</c:v>
                </c:pt>
                <c:pt idx="28227">
                  <c:v>281.26999999988828</c:v>
                </c:pt>
                <c:pt idx="28228">
                  <c:v>281.27999999988828</c:v>
                </c:pt>
                <c:pt idx="28229">
                  <c:v>281.28999999988832</c:v>
                </c:pt>
                <c:pt idx="28230">
                  <c:v>281.29999999988831</c:v>
                </c:pt>
                <c:pt idx="28231">
                  <c:v>281.3099999998883</c:v>
                </c:pt>
                <c:pt idx="28232">
                  <c:v>281.3199999998883</c:v>
                </c:pt>
                <c:pt idx="28233">
                  <c:v>281.32999999988829</c:v>
                </c:pt>
                <c:pt idx="28234">
                  <c:v>281.33999999988822</c:v>
                </c:pt>
                <c:pt idx="28235">
                  <c:v>281.34999999988821</c:v>
                </c:pt>
                <c:pt idx="28236">
                  <c:v>281.3599999998882</c:v>
                </c:pt>
                <c:pt idx="28237">
                  <c:v>281.36999999988819</c:v>
                </c:pt>
                <c:pt idx="28238">
                  <c:v>281.37999999988818</c:v>
                </c:pt>
                <c:pt idx="28239">
                  <c:v>281.38999999988818</c:v>
                </c:pt>
                <c:pt idx="28240">
                  <c:v>281.39999999988822</c:v>
                </c:pt>
                <c:pt idx="28241">
                  <c:v>281.40999999988821</c:v>
                </c:pt>
                <c:pt idx="28242">
                  <c:v>281.41999999988809</c:v>
                </c:pt>
                <c:pt idx="28243">
                  <c:v>281.42999999988803</c:v>
                </c:pt>
                <c:pt idx="28244">
                  <c:v>281.43999999988802</c:v>
                </c:pt>
                <c:pt idx="28245">
                  <c:v>281.44999999988812</c:v>
                </c:pt>
                <c:pt idx="28246">
                  <c:v>281.45999999988811</c:v>
                </c:pt>
                <c:pt idx="28247">
                  <c:v>281.4699999998881</c:v>
                </c:pt>
                <c:pt idx="28248">
                  <c:v>281.47999999988809</c:v>
                </c:pt>
                <c:pt idx="28249">
                  <c:v>281.48999999988803</c:v>
                </c:pt>
                <c:pt idx="28250">
                  <c:v>281.49999999988802</c:v>
                </c:pt>
                <c:pt idx="28251">
                  <c:v>281.50999999988812</c:v>
                </c:pt>
                <c:pt idx="28252">
                  <c:v>281.51999999988811</c:v>
                </c:pt>
                <c:pt idx="28253">
                  <c:v>281.52999999988799</c:v>
                </c:pt>
                <c:pt idx="28254">
                  <c:v>281.53999999988793</c:v>
                </c:pt>
                <c:pt idx="28255">
                  <c:v>281.54999999988809</c:v>
                </c:pt>
                <c:pt idx="28256">
                  <c:v>281.55999999988802</c:v>
                </c:pt>
                <c:pt idx="28257">
                  <c:v>281.56999999988801</c:v>
                </c:pt>
                <c:pt idx="28258">
                  <c:v>281.579999999888</c:v>
                </c:pt>
                <c:pt idx="28259">
                  <c:v>281.58999999988799</c:v>
                </c:pt>
                <c:pt idx="28260">
                  <c:v>281.59999999988793</c:v>
                </c:pt>
                <c:pt idx="28261">
                  <c:v>281.60999999988798</c:v>
                </c:pt>
                <c:pt idx="28262">
                  <c:v>281.61999999988802</c:v>
                </c:pt>
                <c:pt idx="28263">
                  <c:v>281.62999999988801</c:v>
                </c:pt>
                <c:pt idx="28264">
                  <c:v>281.63999999988789</c:v>
                </c:pt>
                <c:pt idx="28265">
                  <c:v>281.649999999888</c:v>
                </c:pt>
                <c:pt idx="28266">
                  <c:v>281.65999999988799</c:v>
                </c:pt>
                <c:pt idx="28267">
                  <c:v>281.66999999988798</c:v>
                </c:pt>
                <c:pt idx="28268">
                  <c:v>281.67999999988808</c:v>
                </c:pt>
                <c:pt idx="28269">
                  <c:v>281.68999999988802</c:v>
                </c:pt>
                <c:pt idx="28270">
                  <c:v>281.69999999988789</c:v>
                </c:pt>
                <c:pt idx="28271">
                  <c:v>281.70999999988783</c:v>
                </c:pt>
                <c:pt idx="28272">
                  <c:v>281.71999999988782</c:v>
                </c:pt>
                <c:pt idx="28273">
                  <c:v>281.72999999988781</c:v>
                </c:pt>
                <c:pt idx="28274">
                  <c:v>281.73999999988757</c:v>
                </c:pt>
                <c:pt idx="28275">
                  <c:v>281.74999999988779</c:v>
                </c:pt>
                <c:pt idx="28276">
                  <c:v>281.75999999988773</c:v>
                </c:pt>
                <c:pt idx="28277">
                  <c:v>281.76999999988772</c:v>
                </c:pt>
                <c:pt idx="28278">
                  <c:v>281.77999999988782</c:v>
                </c:pt>
                <c:pt idx="28279">
                  <c:v>281.78999999988781</c:v>
                </c:pt>
                <c:pt idx="28280">
                  <c:v>281.79999999988752</c:v>
                </c:pt>
                <c:pt idx="28281">
                  <c:v>281.80999999988779</c:v>
                </c:pt>
                <c:pt idx="28282">
                  <c:v>281.81999999988773</c:v>
                </c:pt>
                <c:pt idx="28283">
                  <c:v>281.82999999988772</c:v>
                </c:pt>
                <c:pt idx="28284">
                  <c:v>281.83999999988771</c:v>
                </c:pt>
                <c:pt idx="28285">
                  <c:v>281.84999999988781</c:v>
                </c:pt>
                <c:pt idx="28286">
                  <c:v>281.85999999988769</c:v>
                </c:pt>
                <c:pt idx="28287">
                  <c:v>281.86999999988768</c:v>
                </c:pt>
                <c:pt idx="28288">
                  <c:v>281.87999999988767</c:v>
                </c:pt>
                <c:pt idx="28289">
                  <c:v>281.88999999988772</c:v>
                </c:pt>
                <c:pt idx="28290">
                  <c:v>281.89999999988771</c:v>
                </c:pt>
                <c:pt idx="28291">
                  <c:v>281.90999999988759</c:v>
                </c:pt>
                <c:pt idx="28292">
                  <c:v>281.91999999988752</c:v>
                </c:pt>
                <c:pt idx="28293">
                  <c:v>281.92999999988763</c:v>
                </c:pt>
                <c:pt idx="28294">
                  <c:v>281.93999999988762</c:v>
                </c:pt>
                <c:pt idx="28295">
                  <c:v>281.94999999988772</c:v>
                </c:pt>
                <c:pt idx="28296">
                  <c:v>281.95999999988771</c:v>
                </c:pt>
                <c:pt idx="28297">
                  <c:v>281.96999999988759</c:v>
                </c:pt>
                <c:pt idx="28298">
                  <c:v>281.97999999988753</c:v>
                </c:pt>
                <c:pt idx="28299">
                  <c:v>281.98999999988752</c:v>
                </c:pt>
                <c:pt idx="28300">
                  <c:v>281.99999999988762</c:v>
                </c:pt>
                <c:pt idx="28301">
                  <c:v>282.00999999988761</c:v>
                </c:pt>
                <c:pt idx="28302">
                  <c:v>282.0199999998876</c:v>
                </c:pt>
                <c:pt idx="28303">
                  <c:v>282.02999999988759</c:v>
                </c:pt>
                <c:pt idx="28304">
                  <c:v>282.03999999988753</c:v>
                </c:pt>
                <c:pt idx="28305">
                  <c:v>282.04999999988758</c:v>
                </c:pt>
                <c:pt idx="28306">
                  <c:v>282.05999999988762</c:v>
                </c:pt>
                <c:pt idx="28307">
                  <c:v>282.06999999988761</c:v>
                </c:pt>
                <c:pt idx="28308">
                  <c:v>282.07999999988749</c:v>
                </c:pt>
                <c:pt idx="28309">
                  <c:v>282.08999999988743</c:v>
                </c:pt>
                <c:pt idx="28310">
                  <c:v>282.09999999988742</c:v>
                </c:pt>
                <c:pt idx="28311">
                  <c:v>282.10999999988752</c:v>
                </c:pt>
                <c:pt idx="28312">
                  <c:v>282.11999999988751</c:v>
                </c:pt>
                <c:pt idx="28313">
                  <c:v>282.1299999998875</c:v>
                </c:pt>
                <c:pt idx="28314">
                  <c:v>282.13999999988749</c:v>
                </c:pt>
                <c:pt idx="28315">
                  <c:v>282.14999999988748</c:v>
                </c:pt>
                <c:pt idx="28316">
                  <c:v>282.15999999988748</c:v>
                </c:pt>
                <c:pt idx="28317">
                  <c:v>282.16999999988752</c:v>
                </c:pt>
                <c:pt idx="28318">
                  <c:v>282.17999999988751</c:v>
                </c:pt>
                <c:pt idx="28319">
                  <c:v>282.18999999988739</c:v>
                </c:pt>
                <c:pt idx="28320">
                  <c:v>282.19999999988732</c:v>
                </c:pt>
                <c:pt idx="28321">
                  <c:v>282.20999999988732</c:v>
                </c:pt>
                <c:pt idx="28322">
                  <c:v>282.21999999988742</c:v>
                </c:pt>
                <c:pt idx="28323">
                  <c:v>282.22999999988741</c:v>
                </c:pt>
                <c:pt idx="28324">
                  <c:v>282.23999999988712</c:v>
                </c:pt>
                <c:pt idx="28325">
                  <c:v>282.24999999988739</c:v>
                </c:pt>
                <c:pt idx="28326">
                  <c:v>282.25999999988733</c:v>
                </c:pt>
                <c:pt idx="28327">
                  <c:v>282.26999999988732</c:v>
                </c:pt>
                <c:pt idx="28328">
                  <c:v>282.27999999988731</c:v>
                </c:pt>
                <c:pt idx="28329">
                  <c:v>282.28999999988719</c:v>
                </c:pt>
                <c:pt idx="28330">
                  <c:v>282.29999999988712</c:v>
                </c:pt>
                <c:pt idx="28331">
                  <c:v>282.30999999988728</c:v>
                </c:pt>
                <c:pt idx="28332">
                  <c:v>282.31999999988727</c:v>
                </c:pt>
                <c:pt idx="28333">
                  <c:v>282.32999999988732</c:v>
                </c:pt>
                <c:pt idx="28334">
                  <c:v>282.33999999988731</c:v>
                </c:pt>
                <c:pt idx="28335">
                  <c:v>282.3499999998873</c:v>
                </c:pt>
                <c:pt idx="28336">
                  <c:v>282.35999999988729</c:v>
                </c:pt>
                <c:pt idx="28337">
                  <c:v>282.36999999988728</c:v>
                </c:pt>
                <c:pt idx="28338">
                  <c:v>282.37999999988727</c:v>
                </c:pt>
                <c:pt idx="28339">
                  <c:v>282.38999999988732</c:v>
                </c:pt>
                <c:pt idx="28340">
                  <c:v>282.39999999988731</c:v>
                </c:pt>
                <c:pt idx="28341">
                  <c:v>282.40999999988719</c:v>
                </c:pt>
                <c:pt idx="28342">
                  <c:v>282.41999999988712</c:v>
                </c:pt>
                <c:pt idx="28343">
                  <c:v>282.42999999988712</c:v>
                </c:pt>
                <c:pt idx="28344">
                  <c:v>282.43999999988722</c:v>
                </c:pt>
                <c:pt idx="28345">
                  <c:v>282.44999999988721</c:v>
                </c:pt>
                <c:pt idx="28346">
                  <c:v>282.4599999998872</c:v>
                </c:pt>
                <c:pt idx="28347">
                  <c:v>282.46999999988719</c:v>
                </c:pt>
                <c:pt idx="28348">
                  <c:v>282.47999999988713</c:v>
                </c:pt>
                <c:pt idx="28349">
                  <c:v>282.48999999988712</c:v>
                </c:pt>
                <c:pt idx="28350">
                  <c:v>282.49999999988711</c:v>
                </c:pt>
                <c:pt idx="28351">
                  <c:v>282.50999999988721</c:v>
                </c:pt>
                <c:pt idx="28352">
                  <c:v>282.51999999988709</c:v>
                </c:pt>
                <c:pt idx="28353">
                  <c:v>282.52999999988702</c:v>
                </c:pt>
                <c:pt idx="28354">
                  <c:v>282.53999999988702</c:v>
                </c:pt>
                <c:pt idx="28355">
                  <c:v>282.54999999988712</c:v>
                </c:pt>
                <c:pt idx="28356">
                  <c:v>282.55999999988711</c:v>
                </c:pt>
                <c:pt idx="28357">
                  <c:v>282.5699999998871</c:v>
                </c:pt>
                <c:pt idx="28358">
                  <c:v>282.57999999988709</c:v>
                </c:pt>
                <c:pt idx="28359">
                  <c:v>282.58999999988703</c:v>
                </c:pt>
                <c:pt idx="28360">
                  <c:v>282.59999999988702</c:v>
                </c:pt>
                <c:pt idx="28361">
                  <c:v>282.60999999988712</c:v>
                </c:pt>
                <c:pt idx="28362">
                  <c:v>282.61999999988711</c:v>
                </c:pt>
                <c:pt idx="28363">
                  <c:v>282.62999999988699</c:v>
                </c:pt>
                <c:pt idx="28364">
                  <c:v>282.63999999988698</c:v>
                </c:pt>
                <c:pt idx="28365">
                  <c:v>282.64999999988709</c:v>
                </c:pt>
                <c:pt idx="28366">
                  <c:v>282.65999999988702</c:v>
                </c:pt>
                <c:pt idx="28367">
                  <c:v>282.66999999988701</c:v>
                </c:pt>
                <c:pt idx="28368">
                  <c:v>282.679999999887</c:v>
                </c:pt>
                <c:pt idx="28369">
                  <c:v>282.68999999988699</c:v>
                </c:pt>
                <c:pt idx="28370">
                  <c:v>282.69999999988698</c:v>
                </c:pt>
                <c:pt idx="28371">
                  <c:v>282.70999999988697</c:v>
                </c:pt>
                <c:pt idx="28372">
                  <c:v>282.71999999988702</c:v>
                </c:pt>
                <c:pt idx="28373">
                  <c:v>282.72999999988701</c:v>
                </c:pt>
                <c:pt idx="28374">
                  <c:v>282.73999999988689</c:v>
                </c:pt>
                <c:pt idx="28375">
                  <c:v>282.749999999887</c:v>
                </c:pt>
                <c:pt idx="28376">
                  <c:v>282.75999999988699</c:v>
                </c:pt>
                <c:pt idx="28377">
                  <c:v>282.76999999988698</c:v>
                </c:pt>
                <c:pt idx="28378">
                  <c:v>282.77999999988702</c:v>
                </c:pt>
                <c:pt idx="28379">
                  <c:v>282.78999999988702</c:v>
                </c:pt>
                <c:pt idx="28380">
                  <c:v>282.79999999988689</c:v>
                </c:pt>
                <c:pt idx="28381">
                  <c:v>282.809999999887</c:v>
                </c:pt>
                <c:pt idx="28382">
                  <c:v>282.81999999988699</c:v>
                </c:pt>
                <c:pt idx="28383">
                  <c:v>282.82999999988698</c:v>
                </c:pt>
                <c:pt idx="28384">
                  <c:v>282.83999999988703</c:v>
                </c:pt>
                <c:pt idx="28385">
                  <c:v>282.84999999988702</c:v>
                </c:pt>
                <c:pt idx="28386">
                  <c:v>282.85999999988701</c:v>
                </c:pt>
                <c:pt idx="28387">
                  <c:v>282.869999999887</c:v>
                </c:pt>
                <c:pt idx="28388">
                  <c:v>282.87999999988682</c:v>
                </c:pt>
                <c:pt idx="28389">
                  <c:v>282.88999999988681</c:v>
                </c:pt>
                <c:pt idx="28390">
                  <c:v>282.8999999998868</c:v>
                </c:pt>
                <c:pt idx="28391">
                  <c:v>282.90999999988679</c:v>
                </c:pt>
                <c:pt idx="28392">
                  <c:v>282.91999999988673</c:v>
                </c:pt>
                <c:pt idx="28393">
                  <c:v>282.92999999988672</c:v>
                </c:pt>
                <c:pt idx="28394">
                  <c:v>282.93999999988671</c:v>
                </c:pt>
                <c:pt idx="28395">
                  <c:v>282.94999999988681</c:v>
                </c:pt>
                <c:pt idx="28396">
                  <c:v>282.95999999988669</c:v>
                </c:pt>
                <c:pt idx="28397">
                  <c:v>282.96999999988668</c:v>
                </c:pt>
                <c:pt idx="28398">
                  <c:v>282.97999999988667</c:v>
                </c:pt>
                <c:pt idx="28399">
                  <c:v>282.98999999988672</c:v>
                </c:pt>
                <c:pt idx="28400">
                  <c:v>282.99999999988671</c:v>
                </c:pt>
                <c:pt idx="28401">
                  <c:v>283.0099999998867</c:v>
                </c:pt>
                <c:pt idx="28402">
                  <c:v>283.01999999988669</c:v>
                </c:pt>
                <c:pt idx="28403">
                  <c:v>283.02999999988668</c:v>
                </c:pt>
                <c:pt idx="28404">
                  <c:v>283.03999999988667</c:v>
                </c:pt>
                <c:pt idx="28405">
                  <c:v>283.04999999988672</c:v>
                </c:pt>
                <c:pt idx="28406">
                  <c:v>283.05999999988671</c:v>
                </c:pt>
                <c:pt idx="28407">
                  <c:v>283.0699999998867</c:v>
                </c:pt>
                <c:pt idx="28408">
                  <c:v>283.0799999998867</c:v>
                </c:pt>
                <c:pt idx="28409">
                  <c:v>283.08999999988669</c:v>
                </c:pt>
                <c:pt idx="28410">
                  <c:v>283.09999999988662</c:v>
                </c:pt>
                <c:pt idx="28411">
                  <c:v>283.10999999988661</c:v>
                </c:pt>
                <c:pt idx="28412">
                  <c:v>283.1199999998866</c:v>
                </c:pt>
                <c:pt idx="28413">
                  <c:v>283.12999999988659</c:v>
                </c:pt>
                <c:pt idx="28414">
                  <c:v>283.13999999988658</c:v>
                </c:pt>
                <c:pt idx="28415">
                  <c:v>283.14999999988657</c:v>
                </c:pt>
                <c:pt idx="28416">
                  <c:v>283.15999999988662</c:v>
                </c:pt>
                <c:pt idx="28417">
                  <c:v>283.16999999988661</c:v>
                </c:pt>
                <c:pt idx="28418">
                  <c:v>283.1799999998866</c:v>
                </c:pt>
                <c:pt idx="28419">
                  <c:v>283.1899999998866</c:v>
                </c:pt>
                <c:pt idx="28420">
                  <c:v>283.19999999988659</c:v>
                </c:pt>
                <c:pt idx="28421">
                  <c:v>283.20999999988652</c:v>
                </c:pt>
                <c:pt idx="28422">
                  <c:v>283.21999999988651</c:v>
                </c:pt>
                <c:pt idx="28423">
                  <c:v>283.2299999998865</c:v>
                </c:pt>
                <c:pt idx="28424">
                  <c:v>283.23999999988649</c:v>
                </c:pt>
                <c:pt idx="28425">
                  <c:v>283.24999999988648</c:v>
                </c:pt>
                <c:pt idx="28426">
                  <c:v>283.25999999988647</c:v>
                </c:pt>
                <c:pt idx="28427">
                  <c:v>283.26999999988652</c:v>
                </c:pt>
                <c:pt idx="28428">
                  <c:v>283.27999999988651</c:v>
                </c:pt>
                <c:pt idx="28429">
                  <c:v>283.28999999988639</c:v>
                </c:pt>
                <c:pt idx="28430">
                  <c:v>283.29999999988632</c:v>
                </c:pt>
                <c:pt idx="28431">
                  <c:v>283.30999999988649</c:v>
                </c:pt>
                <c:pt idx="28432">
                  <c:v>283.31999999988642</c:v>
                </c:pt>
                <c:pt idx="28433">
                  <c:v>283.32999999988641</c:v>
                </c:pt>
                <c:pt idx="28434">
                  <c:v>283.3399999998864</c:v>
                </c:pt>
                <c:pt idx="28435">
                  <c:v>283.34999999988639</c:v>
                </c:pt>
                <c:pt idx="28436">
                  <c:v>283.35999999988638</c:v>
                </c:pt>
                <c:pt idx="28437">
                  <c:v>283.36999999988637</c:v>
                </c:pt>
                <c:pt idx="28438">
                  <c:v>283.37999999988642</c:v>
                </c:pt>
                <c:pt idx="28439">
                  <c:v>283.38999999988641</c:v>
                </c:pt>
                <c:pt idx="28440">
                  <c:v>283.39999999988629</c:v>
                </c:pt>
                <c:pt idx="28441">
                  <c:v>283.40999999988628</c:v>
                </c:pt>
                <c:pt idx="28442">
                  <c:v>283.41999999988627</c:v>
                </c:pt>
                <c:pt idx="28443">
                  <c:v>283.42999999988632</c:v>
                </c:pt>
                <c:pt idx="28444">
                  <c:v>283.43999999988631</c:v>
                </c:pt>
                <c:pt idx="28445">
                  <c:v>283.4499999998863</c:v>
                </c:pt>
                <c:pt idx="28446">
                  <c:v>283.45999999988629</c:v>
                </c:pt>
                <c:pt idx="28447">
                  <c:v>283.46999999988628</c:v>
                </c:pt>
                <c:pt idx="28448">
                  <c:v>283.47999999988627</c:v>
                </c:pt>
                <c:pt idx="28449">
                  <c:v>283.48999999988632</c:v>
                </c:pt>
                <c:pt idx="28450">
                  <c:v>283.49999999988631</c:v>
                </c:pt>
                <c:pt idx="28451">
                  <c:v>283.5099999998863</c:v>
                </c:pt>
                <c:pt idx="28452">
                  <c:v>283.51999999988641</c:v>
                </c:pt>
                <c:pt idx="28453">
                  <c:v>283.52999999988629</c:v>
                </c:pt>
                <c:pt idx="28454">
                  <c:v>283.53999999988622</c:v>
                </c:pt>
                <c:pt idx="28455">
                  <c:v>283.54999999988621</c:v>
                </c:pt>
                <c:pt idx="28456">
                  <c:v>283.5599999998862</c:v>
                </c:pt>
                <c:pt idx="28457">
                  <c:v>283.56999999988619</c:v>
                </c:pt>
                <c:pt idx="28458">
                  <c:v>283.57999999988618</c:v>
                </c:pt>
                <c:pt idx="28459">
                  <c:v>283.58999999988617</c:v>
                </c:pt>
                <c:pt idx="28460">
                  <c:v>283.59999999988622</c:v>
                </c:pt>
                <c:pt idx="28461">
                  <c:v>283.60999999988621</c:v>
                </c:pt>
                <c:pt idx="28462">
                  <c:v>283.6199999998862</c:v>
                </c:pt>
                <c:pt idx="28463">
                  <c:v>283.62999999988619</c:v>
                </c:pt>
                <c:pt idx="28464">
                  <c:v>283.63999999988619</c:v>
                </c:pt>
              </c:numCache>
            </c:numRef>
          </c:xVal>
          <c:yVal>
            <c:numRef>
              <c:f>Sheet1!$E$2:$E$28466</c:f>
              <c:numCache>
                <c:formatCode>General</c:formatCode>
                <c:ptCount val="28465"/>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0.98604476399999996</c:v>
                </c:pt>
                <c:pt idx="250">
                  <c:v>0.98602642399999996</c:v>
                </c:pt>
                <c:pt idx="251">
                  <c:v>0.98600231199999999</c:v>
                </c:pt>
                <c:pt idx="252">
                  <c:v>0.98597401600000001</c:v>
                </c:pt>
                <c:pt idx="253">
                  <c:v>0.98593325200000004</c:v>
                </c:pt>
                <c:pt idx="254">
                  <c:v>0.98588566799999999</c:v>
                </c:pt>
                <c:pt idx="255">
                  <c:v>0.98585051199999996</c:v>
                </c:pt>
                <c:pt idx="256">
                  <c:v>0.98580540000000005</c:v>
                </c:pt>
                <c:pt idx="257">
                  <c:v>0.98577067600000001</c:v>
                </c:pt>
                <c:pt idx="258">
                  <c:v>0.98572292800000005</c:v>
                </c:pt>
                <c:pt idx="259">
                  <c:v>0.98568175599999996</c:v>
                </c:pt>
                <c:pt idx="260">
                  <c:v>0.98563520400000004</c:v>
                </c:pt>
                <c:pt idx="261">
                  <c:v>0.98558113999999997</c:v>
                </c:pt>
                <c:pt idx="262">
                  <c:v>0.98552556800000002</c:v>
                </c:pt>
                <c:pt idx="263">
                  <c:v>0.98547783200000005</c:v>
                </c:pt>
                <c:pt idx="264">
                  <c:v>0.98543356400000004</c:v>
                </c:pt>
                <c:pt idx="265">
                  <c:v>0.98536440800000002</c:v>
                </c:pt>
                <c:pt idx="266">
                  <c:v>0.98532423599999996</c:v>
                </c:pt>
                <c:pt idx="267">
                  <c:v>0.98527549199999997</c:v>
                </c:pt>
                <c:pt idx="268">
                  <c:v>0.98521627599999995</c:v>
                </c:pt>
                <c:pt idx="269">
                  <c:v>0.98516261599999999</c:v>
                </c:pt>
                <c:pt idx="270">
                  <c:v>0.98510336399999998</c:v>
                </c:pt>
                <c:pt idx="271">
                  <c:v>0.98504914399999999</c:v>
                </c:pt>
                <c:pt idx="272">
                  <c:v>0.98499523600000005</c:v>
                </c:pt>
                <c:pt idx="273">
                  <c:v>0.984961376</c:v>
                </c:pt>
                <c:pt idx="274">
                  <c:v>0.98490348800000005</c:v>
                </c:pt>
                <c:pt idx="275">
                  <c:v>0.98483679599999996</c:v>
                </c:pt>
                <c:pt idx="276">
                  <c:v>0.98477114399999999</c:v>
                </c:pt>
                <c:pt idx="277">
                  <c:v>0.98471801199999998</c:v>
                </c:pt>
                <c:pt idx="278">
                  <c:v>0.98466627600000001</c:v>
                </c:pt>
                <c:pt idx="279">
                  <c:v>0.984616292</c:v>
                </c:pt>
                <c:pt idx="280">
                  <c:v>0.98455243999999997</c:v>
                </c:pt>
                <c:pt idx="281">
                  <c:v>0.98449748400000003</c:v>
                </c:pt>
                <c:pt idx="282">
                  <c:v>0.98443915199999998</c:v>
                </c:pt>
                <c:pt idx="283">
                  <c:v>0.98437912000000005</c:v>
                </c:pt>
                <c:pt idx="284">
                  <c:v>0.98431079200000005</c:v>
                </c:pt>
                <c:pt idx="285">
                  <c:v>0.98425658400000005</c:v>
                </c:pt>
                <c:pt idx="286">
                  <c:v>0.98420484799999997</c:v>
                </c:pt>
                <c:pt idx="287">
                  <c:v>0.98414093999999996</c:v>
                </c:pt>
                <c:pt idx="288">
                  <c:v>0.984080128</c:v>
                </c:pt>
                <c:pt idx="289">
                  <c:v>0.984010096</c:v>
                </c:pt>
                <c:pt idx="290">
                  <c:v>0.98394316000000004</c:v>
                </c:pt>
                <c:pt idx="291">
                  <c:v>0.98389048000000001</c:v>
                </c:pt>
                <c:pt idx="292">
                  <c:v>0.98382963999999995</c:v>
                </c:pt>
                <c:pt idx="293">
                  <c:v>0.98376622800000002</c:v>
                </c:pt>
                <c:pt idx="294">
                  <c:v>0.98369393599999999</c:v>
                </c:pt>
                <c:pt idx="295">
                  <c:v>0.98362055999999998</c:v>
                </c:pt>
                <c:pt idx="296">
                  <c:v>0.98355428</c:v>
                </c:pt>
                <c:pt idx="297">
                  <c:v>0.98347827200000004</c:v>
                </c:pt>
                <c:pt idx="298">
                  <c:v>0.98340233200000005</c:v>
                </c:pt>
                <c:pt idx="299">
                  <c:v>0.98331565600000004</c:v>
                </c:pt>
                <c:pt idx="300">
                  <c:v>0.98324873999999995</c:v>
                </c:pt>
                <c:pt idx="301">
                  <c:v>0.98317796400000002</c:v>
                </c:pt>
                <c:pt idx="302">
                  <c:v>0.98310101599999999</c:v>
                </c:pt>
                <c:pt idx="303">
                  <c:v>0.98303553200000005</c:v>
                </c:pt>
                <c:pt idx="304">
                  <c:v>0.98297461600000002</c:v>
                </c:pt>
                <c:pt idx="305">
                  <c:v>0.98288461999999999</c:v>
                </c:pt>
                <c:pt idx="306">
                  <c:v>0.98280520000000005</c:v>
                </c:pt>
                <c:pt idx="307">
                  <c:v>0.98272930000000003</c:v>
                </c:pt>
                <c:pt idx="308">
                  <c:v>0.98265656800000001</c:v>
                </c:pt>
                <c:pt idx="309">
                  <c:v>0.98259341600000005</c:v>
                </c:pt>
                <c:pt idx="310">
                  <c:v>0.98252900399999998</c:v>
                </c:pt>
                <c:pt idx="311">
                  <c:v>0.98245208399999995</c:v>
                </c:pt>
                <c:pt idx="312">
                  <c:v>0.98238106400000003</c:v>
                </c:pt>
                <c:pt idx="313">
                  <c:v>0.98230840399999997</c:v>
                </c:pt>
                <c:pt idx="314">
                  <c:v>0.98225480399999998</c:v>
                </c:pt>
                <c:pt idx="315">
                  <c:v>0.98220154400000004</c:v>
                </c:pt>
                <c:pt idx="316">
                  <c:v>0.98214481200000003</c:v>
                </c:pt>
                <c:pt idx="317">
                  <c:v>0.982084972</c:v>
                </c:pt>
                <c:pt idx="318">
                  <c:v>0.98201312799999996</c:v>
                </c:pt>
                <c:pt idx="319">
                  <c:v>0.98194797199999995</c:v>
                </c:pt>
                <c:pt idx="320">
                  <c:v>0.981875728</c:v>
                </c:pt>
                <c:pt idx="321">
                  <c:v>0.98181807600000004</c:v>
                </c:pt>
                <c:pt idx="322">
                  <c:v>0.98175514799999997</c:v>
                </c:pt>
                <c:pt idx="323">
                  <c:v>0.98170274800000001</c:v>
                </c:pt>
                <c:pt idx="324">
                  <c:v>0.98162613200000004</c:v>
                </c:pt>
                <c:pt idx="325">
                  <c:v>0.981560604</c:v>
                </c:pt>
                <c:pt idx="326">
                  <c:v>0.98149596400000005</c:v>
                </c:pt>
                <c:pt idx="327">
                  <c:v>0.98143749199999997</c:v>
                </c:pt>
                <c:pt idx="328">
                  <c:v>0.98137017599999998</c:v>
                </c:pt>
                <c:pt idx="329">
                  <c:v>0.98133265599999997</c:v>
                </c:pt>
                <c:pt idx="330">
                  <c:v>0.981296528</c:v>
                </c:pt>
                <c:pt idx="331">
                  <c:v>0.98124440000000002</c:v>
                </c:pt>
                <c:pt idx="332">
                  <c:v>0.98118517199999999</c:v>
                </c:pt>
                <c:pt idx="333">
                  <c:v>0.98113289199999998</c:v>
                </c:pt>
                <c:pt idx="334">
                  <c:v>0.98109659999999999</c:v>
                </c:pt>
                <c:pt idx="335">
                  <c:v>0.98105973599999996</c:v>
                </c:pt>
                <c:pt idx="336">
                  <c:v>0.98101548800000005</c:v>
                </c:pt>
                <c:pt idx="337">
                  <c:v>0.98098713999999998</c:v>
                </c:pt>
                <c:pt idx="338">
                  <c:v>0.98095631599999999</c:v>
                </c:pt>
                <c:pt idx="339">
                  <c:v>0.98090752400000003</c:v>
                </c:pt>
                <c:pt idx="340">
                  <c:v>0.98086406400000004</c:v>
                </c:pt>
                <c:pt idx="341">
                  <c:v>0.98083384399999995</c:v>
                </c:pt>
                <c:pt idx="342">
                  <c:v>0.98079994000000004</c:v>
                </c:pt>
                <c:pt idx="343">
                  <c:v>0.98077771999999996</c:v>
                </c:pt>
                <c:pt idx="344">
                  <c:v>0.98075248400000004</c:v>
                </c:pt>
                <c:pt idx="345">
                  <c:v>0.98072473199999999</c:v>
                </c:pt>
                <c:pt idx="346">
                  <c:v>0.98070053599999996</c:v>
                </c:pt>
                <c:pt idx="347">
                  <c:v>0.98066780799999997</c:v>
                </c:pt>
                <c:pt idx="348">
                  <c:v>0.98064676799999995</c:v>
                </c:pt>
                <c:pt idx="349">
                  <c:v>0.98061483999999999</c:v>
                </c:pt>
                <c:pt idx="350">
                  <c:v>0.98058628400000003</c:v>
                </c:pt>
                <c:pt idx="351">
                  <c:v>0.98056100400000001</c:v>
                </c:pt>
                <c:pt idx="352">
                  <c:v>0.98052985599999998</c:v>
                </c:pt>
                <c:pt idx="353">
                  <c:v>0.98048886400000002</c:v>
                </c:pt>
                <c:pt idx="354">
                  <c:v>0.98046947600000001</c:v>
                </c:pt>
                <c:pt idx="355">
                  <c:v>0.98044017999999999</c:v>
                </c:pt>
                <c:pt idx="356">
                  <c:v>0.98041096800000005</c:v>
                </c:pt>
                <c:pt idx="357">
                  <c:v>0.98037276799999995</c:v>
                </c:pt>
                <c:pt idx="358">
                  <c:v>0.98035238400000002</c:v>
                </c:pt>
                <c:pt idx="359">
                  <c:v>0.98034010800000004</c:v>
                </c:pt>
                <c:pt idx="360">
                  <c:v>0.98033588800000004</c:v>
                </c:pt>
                <c:pt idx="361">
                  <c:v>0.98032056400000001</c:v>
                </c:pt>
                <c:pt idx="362">
                  <c:v>0.98030576400000002</c:v>
                </c:pt>
                <c:pt idx="363">
                  <c:v>0.98029607600000102</c:v>
                </c:pt>
                <c:pt idx="364">
                  <c:v>0.98029227200000002</c:v>
                </c:pt>
                <c:pt idx="365">
                  <c:v>0.98028983599999997</c:v>
                </c:pt>
                <c:pt idx="366">
                  <c:v>0.98028707199999998</c:v>
                </c:pt>
                <c:pt idx="367">
                  <c:v>0.98029861200000101</c:v>
                </c:pt>
                <c:pt idx="368">
                  <c:v>0.98028698400000003</c:v>
                </c:pt>
                <c:pt idx="369">
                  <c:v>0.98029018000000001</c:v>
                </c:pt>
                <c:pt idx="370">
                  <c:v>0.980283868</c:v>
                </c:pt>
                <c:pt idx="371">
                  <c:v>0.98030914400000002</c:v>
                </c:pt>
                <c:pt idx="372">
                  <c:v>0.98030616000000004</c:v>
                </c:pt>
                <c:pt idx="373">
                  <c:v>0.98030839599999997</c:v>
                </c:pt>
                <c:pt idx="374">
                  <c:v>0.98029765199999996</c:v>
                </c:pt>
                <c:pt idx="375">
                  <c:v>0.98030075999999999</c:v>
                </c:pt>
                <c:pt idx="376">
                  <c:v>0.98028612000000004</c:v>
                </c:pt>
                <c:pt idx="377">
                  <c:v>0.98027573599999995</c:v>
                </c:pt>
                <c:pt idx="378">
                  <c:v>0.98025496000000001</c:v>
                </c:pt>
                <c:pt idx="379">
                  <c:v>0.98024022</c:v>
                </c:pt>
                <c:pt idx="380">
                  <c:v>0.98022351200000002</c:v>
                </c:pt>
                <c:pt idx="381">
                  <c:v>0.98022454800000003</c:v>
                </c:pt>
                <c:pt idx="382">
                  <c:v>0.98024430799999995</c:v>
                </c:pt>
                <c:pt idx="383">
                  <c:v>0.98023860799999996</c:v>
                </c:pt>
                <c:pt idx="384">
                  <c:v>0.98023255600000003</c:v>
                </c:pt>
                <c:pt idx="385">
                  <c:v>0.98022613199999997</c:v>
                </c:pt>
                <c:pt idx="386">
                  <c:v>0.98023618400000001</c:v>
                </c:pt>
                <c:pt idx="387">
                  <c:v>0.980251816000001</c:v>
                </c:pt>
                <c:pt idx="388">
                  <c:v>0.98027058</c:v>
                </c:pt>
                <c:pt idx="389">
                  <c:v>0.98028254800000003</c:v>
                </c:pt>
                <c:pt idx="390">
                  <c:v>0.98030768000000101</c:v>
                </c:pt>
                <c:pt idx="391">
                  <c:v>0.98033857199999996</c:v>
                </c:pt>
                <c:pt idx="392">
                  <c:v>0.98036224800000005</c:v>
                </c:pt>
                <c:pt idx="393">
                  <c:v>0.98037675199999996</c:v>
                </c:pt>
                <c:pt idx="394">
                  <c:v>0.98038736400000004</c:v>
                </c:pt>
                <c:pt idx="395">
                  <c:v>0.98040675600000005</c:v>
                </c:pt>
                <c:pt idx="396">
                  <c:v>0.98042214800000005</c:v>
                </c:pt>
                <c:pt idx="397">
                  <c:v>0.98043550400000101</c:v>
                </c:pt>
                <c:pt idx="398">
                  <c:v>0.98044062799999998</c:v>
                </c:pt>
                <c:pt idx="399">
                  <c:v>0.98043687199999996</c:v>
                </c:pt>
                <c:pt idx="400">
                  <c:v>0.98044608799999999</c:v>
                </c:pt>
                <c:pt idx="401">
                  <c:v>0.98044485200000098</c:v>
                </c:pt>
                <c:pt idx="402">
                  <c:v>0.98043454799999996</c:v>
                </c:pt>
                <c:pt idx="403">
                  <c:v>0.980433</c:v>
                </c:pt>
                <c:pt idx="404">
                  <c:v>0.98044704800000004</c:v>
                </c:pt>
                <c:pt idx="405">
                  <c:v>0.98045921999999996</c:v>
                </c:pt>
                <c:pt idx="406">
                  <c:v>0.98046672400000001</c:v>
                </c:pt>
                <c:pt idx="407">
                  <c:v>0.980472024</c:v>
                </c:pt>
                <c:pt idx="408">
                  <c:v>0.98050487600000102</c:v>
                </c:pt>
                <c:pt idx="409">
                  <c:v>0.98052675600000005</c:v>
                </c:pt>
                <c:pt idx="410">
                  <c:v>0.98055225599999996</c:v>
                </c:pt>
                <c:pt idx="411">
                  <c:v>0.98056708800000003</c:v>
                </c:pt>
                <c:pt idx="412">
                  <c:v>0.98059398399999997</c:v>
                </c:pt>
                <c:pt idx="413">
                  <c:v>0.98061248400000001</c:v>
                </c:pt>
                <c:pt idx="414">
                  <c:v>0.98062813600000098</c:v>
                </c:pt>
                <c:pt idx="415">
                  <c:v>0.98064618000000003</c:v>
                </c:pt>
                <c:pt idx="416">
                  <c:v>0.98066412800000002</c:v>
                </c:pt>
                <c:pt idx="417">
                  <c:v>0.98067755599999995</c:v>
                </c:pt>
                <c:pt idx="418">
                  <c:v>0.98067289200000096</c:v>
                </c:pt>
                <c:pt idx="419">
                  <c:v>0.980667132</c:v>
                </c:pt>
                <c:pt idx="420">
                  <c:v>0.98068540800000104</c:v>
                </c:pt>
                <c:pt idx="421">
                  <c:v>0.98069415600000098</c:v>
                </c:pt>
                <c:pt idx="422">
                  <c:v>0.98069437200000098</c:v>
                </c:pt>
                <c:pt idx="423">
                  <c:v>0.980700868</c:v>
                </c:pt>
                <c:pt idx="424">
                  <c:v>0.98071762399999995</c:v>
                </c:pt>
                <c:pt idx="425">
                  <c:v>0.98073454800000004</c:v>
                </c:pt>
                <c:pt idx="426">
                  <c:v>0.98073910399999997</c:v>
                </c:pt>
                <c:pt idx="427">
                  <c:v>0.98075912399999998</c:v>
                </c:pt>
                <c:pt idx="428">
                  <c:v>0.98078063200000098</c:v>
                </c:pt>
                <c:pt idx="429">
                  <c:v>0.98080804800000099</c:v>
                </c:pt>
                <c:pt idx="430">
                  <c:v>0.98083265200000103</c:v>
                </c:pt>
                <c:pt idx="431">
                  <c:v>0.98085503200000101</c:v>
                </c:pt>
                <c:pt idx="432">
                  <c:v>0.98088109200000095</c:v>
                </c:pt>
                <c:pt idx="433">
                  <c:v>0.98089701600000101</c:v>
                </c:pt>
                <c:pt idx="434">
                  <c:v>0.98090498000000104</c:v>
                </c:pt>
                <c:pt idx="435">
                  <c:v>0.98090160000000104</c:v>
                </c:pt>
                <c:pt idx="436">
                  <c:v>0.98091442800000095</c:v>
                </c:pt>
                <c:pt idx="437">
                  <c:v>0.98092693200000103</c:v>
                </c:pt>
                <c:pt idx="438">
                  <c:v>0.98092875600000096</c:v>
                </c:pt>
                <c:pt idx="439">
                  <c:v>0.98092140000000105</c:v>
                </c:pt>
                <c:pt idx="440">
                  <c:v>0.98090368400000105</c:v>
                </c:pt>
                <c:pt idx="441">
                  <c:v>0.98088992000000097</c:v>
                </c:pt>
                <c:pt idx="442">
                  <c:v>0.98089034800000097</c:v>
                </c:pt>
                <c:pt idx="443">
                  <c:v>0.98088714000000099</c:v>
                </c:pt>
                <c:pt idx="444">
                  <c:v>0.98088146000000098</c:v>
                </c:pt>
                <c:pt idx="445">
                  <c:v>0.98089222800000098</c:v>
                </c:pt>
                <c:pt idx="446">
                  <c:v>0.98087824000000101</c:v>
                </c:pt>
                <c:pt idx="447">
                  <c:v>0.98086437600000098</c:v>
                </c:pt>
                <c:pt idx="448">
                  <c:v>0.98086203600000099</c:v>
                </c:pt>
                <c:pt idx="449">
                  <c:v>0.98086968000000097</c:v>
                </c:pt>
                <c:pt idx="450">
                  <c:v>0.98086427600000103</c:v>
                </c:pt>
                <c:pt idx="451">
                  <c:v>0.98086459200000098</c:v>
                </c:pt>
                <c:pt idx="452">
                  <c:v>0.98087261200000098</c:v>
                </c:pt>
                <c:pt idx="453">
                  <c:v>0.98087210800000102</c:v>
                </c:pt>
                <c:pt idx="454">
                  <c:v>0.98086018800000097</c:v>
                </c:pt>
                <c:pt idx="455">
                  <c:v>0.98083358800000098</c:v>
                </c:pt>
                <c:pt idx="456">
                  <c:v>0.98080816800000103</c:v>
                </c:pt>
                <c:pt idx="457">
                  <c:v>0.98080954800000097</c:v>
                </c:pt>
                <c:pt idx="458">
                  <c:v>0.98080451200000096</c:v>
                </c:pt>
                <c:pt idx="459">
                  <c:v>0.98077555200000099</c:v>
                </c:pt>
                <c:pt idx="460">
                  <c:v>0.98074130800000103</c:v>
                </c:pt>
                <c:pt idx="461">
                  <c:v>0.98072720400000102</c:v>
                </c:pt>
                <c:pt idx="462">
                  <c:v>0.98070561200000095</c:v>
                </c:pt>
                <c:pt idx="463">
                  <c:v>0.98068427600000097</c:v>
                </c:pt>
                <c:pt idx="464">
                  <c:v>0.98067643600000098</c:v>
                </c:pt>
                <c:pt idx="465">
                  <c:v>0.98066609200000099</c:v>
                </c:pt>
                <c:pt idx="466">
                  <c:v>0.98064776800000097</c:v>
                </c:pt>
                <c:pt idx="467">
                  <c:v>0.98063904800000101</c:v>
                </c:pt>
                <c:pt idx="468">
                  <c:v>0.98064134000000103</c:v>
                </c:pt>
                <c:pt idx="469">
                  <c:v>0.98064362800000104</c:v>
                </c:pt>
                <c:pt idx="470">
                  <c:v>0.98064342400000104</c:v>
                </c:pt>
                <c:pt idx="471">
                  <c:v>0.98064089600000104</c:v>
                </c:pt>
                <c:pt idx="472">
                  <c:v>0.98065854000000097</c:v>
                </c:pt>
                <c:pt idx="473">
                  <c:v>0.98063206800000102</c:v>
                </c:pt>
                <c:pt idx="474">
                  <c:v>0.98061057600000101</c:v>
                </c:pt>
                <c:pt idx="475">
                  <c:v>0.98060379200000103</c:v>
                </c:pt>
                <c:pt idx="476">
                  <c:v>0.98059974400000105</c:v>
                </c:pt>
                <c:pt idx="477">
                  <c:v>0.98058580000000095</c:v>
                </c:pt>
                <c:pt idx="478">
                  <c:v>0.98057513600000101</c:v>
                </c:pt>
                <c:pt idx="479">
                  <c:v>0.980559556000001</c:v>
                </c:pt>
                <c:pt idx="480">
                  <c:v>0.98053927600000101</c:v>
                </c:pt>
                <c:pt idx="481">
                  <c:v>0.98052582800000099</c:v>
                </c:pt>
                <c:pt idx="482">
                  <c:v>0.98050496800000098</c:v>
                </c:pt>
                <c:pt idx="483">
                  <c:v>0.98047195200000103</c:v>
                </c:pt>
                <c:pt idx="484">
                  <c:v>0.980464644000001</c:v>
                </c:pt>
                <c:pt idx="485">
                  <c:v>0.98044956400000105</c:v>
                </c:pt>
                <c:pt idx="486">
                  <c:v>0.98045024000000103</c:v>
                </c:pt>
                <c:pt idx="487">
                  <c:v>0.98044389200000104</c:v>
                </c:pt>
                <c:pt idx="488">
                  <c:v>0.98044004800000095</c:v>
                </c:pt>
                <c:pt idx="489">
                  <c:v>0.98042976000000104</c:v>
                </c:pt>
                <c:pt idx="490">
                  <c:v>0.98042391600000101</c:v>
                </c:pt>
                <c:pt idx="491">
                  <c:v>0.980418236000001</c:v>
                </c:pt>
                <c:pt idx="492">
                  <c:v>0.98040701200000202</c:v>
                </c:pt>
                <c:pt idx="493">
                  <c:v>0.98040001200000104</c:v>
                </c:pt>
                <c:pt idx="494">
                  <c:v>0.98040252000000105</c:v>
                </c:pt>
                <c:pt idx="495">
                  <c:v>0.98039636800000096</c:v>
                </c:pt>
                <c:pt idx="496">
                  <c:v>0.98038525600000104</c:v>
                </c:pt>
                <c:pt idx="497">
                  <c:v>0.98039218000000095</c:v>
                </c:pt>
                <c:pt idx="498">
                  <c:v>0.98037938400000102</c:v>
                </c:pt>
                <c:pt idx="499">
                  <c:v>0.98037186400000098</c:v>
                </c:pt>
                <c:pt idx="500">
                  <c:v>0.98035761200000104</c:v>
                </c:pt>
                <c:pt idx="501">
                  <c:v>0.98034280400000096</c:v>
                </c:pt>
                <c:pt idx="502">
                  <c:v>0.98032868800000095</c:v>
                </c:pt>
                <c:pt idx="503">
                  <c:v>0.98031998000000098</c:v>
                </c:pt>
                <c:pt idx="504">
                  <c:v>0.98031810000000097</c:v>
                </c:pt>
                <c:pt idx="505">
                  <c:v>0.98032341600000095</c:v>
                </c:pt>
                <c:pt idx="506">
                  <c:v>0.98033444400000103</c:v>
                </c:pt>
                <c:pt idx="507">
                  <c:v>0.98032790800000102</c:v>
                </c:pt>
                <c:pt idx="508">
                  <c:v>0.98033230800000104</c:v>
                </c:pt>
                <c:pt idx="509">
                  <c:v>0.98033430000000099</c:v>
                </c:pt>
                <c:pt idx="510">
                  <c:v>0.98033817199999995</c:v>
                </c:pt>
                <c:pt idx="511">
                  <c:v>0.98035145999999995</c:v>
                </c:pt>
                <c:pt idx="512">
                  <c:v>0.98035080800000096</c:v>
                </c:pt>
                <c:pt idx="513">
                  <c:v>0.980371624000001</c:v>
                </c:pt>
                <c:pt idx="514">
                  <c:v>0.98037722000000005</c:v>
                </c:pt>
                <c:pt idx="515">
                  <c:v>0.98039152399999996</c:v>
                </c:pt>
                <c:pt idx="516">
                  <c:v>0.98038655200000102</c:v>
                </c:pt>
                <c:pt idx="517">
                  <c:v>0.980413388</c:v>
                </c:pt>
                <c:pt idx="518">
                  <c:v>0.98043093199999998</c:v>
                </c:pt>
                <c:pt idx="519">
                  <c:v>0.98043294000000003</c:v>
                </c:pt>
                <c:pt idx="520">
                  <c:v>0.98045231600000105</c:v>
                </c:pt>
                <c:pt idx="521">
                  <c:v>0.98047452000000102</c:v>
                </c:pt>
                <c:pt idx="522">
                  <c:v>0.98048858000000005</c:v>
                </c:pt>
                <c:pt idx="523">
                  <c:v>0.98050380400000103</c:v>
                </c:pt>
                <c:pt idx="524">
                  <c:v>0.980519060000001</c:v>
                </c:pt>
                <c:pt idx="525">
                  <c:v>0.98054085999999996</c:v>
                </c:pt>
                <c:pt idx="526">
                  <c:v>0.98055726399999998</c:v>
                </c:pt>
                <c:pt idx="527">
                  <c:v>0.98058412800000005</c:v>
                </c:pt>
                <c:pt idx="528">
                  <c:v>0.98061344800000005</c:v>
                </c:pt>
                <c:pt idx="529">
                  <c:v>0.98064398799999997</c:v>
                </c:pt>
                <c:pt idx="530">
                  <c:v>0.98066533600000005</c:v>
                </c:pt>
                <c:pt idx="531">
                  <c:v>0.98068121200000102</c:v>
                </c:pt>
                <c:pt idx="532">
                  <c:v>0.98071129599999995</c:v>
                </c:pt>
                <c:pt idx="533">
                  <c:v>0.98073967200000001</c:v>
                </c:pt>
                <c:pt idx="534">
                  <c:v>0.98077911600000101</c:v>
                </c:pt>
                <c:pt idx="535">
                  <c:v>0.98080409999999996</c:v>
                </c:pt>
                <c:pt idx="536">
                  <c:v>0.98083361999999996</c:v>
                </c:pt>
                <c:pt idx="537">
                  <c:v>0.98085399200000001</c:v>
                </c:pt>
                <c:pt idx="538">
                  <c:v>0.98087049999999998</c:v>
                </c:pt>
                <c:pt idx="539">
                  <c:v>0.98089095199999998</c:v>
                </c:pt>
                <c:pt idx="540">
                  <c:v>0.98091837999999998</c:v>
                </c:pt>
                <c:pt idx="541">
                  <c:v>0.98095565600000001</c:v>
                </c:pt>
                <c:pt idx="542">
                  <c:v>0.98096143199999997</c:v>
                </c:pt>
                <c:pt idx="543">
                  <c:v>0.98096877999999998</c:v>
                </c:pt>
                <c:pt idx="544">
                  <c:v>0.98099369199999997</c:v>
                </c:pt>
                <c:pt idx="545">
                  <c:v>0.98102336000000001</c:v>
                </c:pt>
                <c:pt idx="546">
                  <c:v>0.98104419200000004</c:v>
                </c:pt>
                <c:pt idx="547">
                  <c:v>0.98106833199999999</c:v>
                </c:pt>
                <c:pt idx="548">
                  <c:v>0.98110890399999995</c:v>
                </c:pt>
                <c:pt idx="549">
                  <c:v>0.98114012399999995</c:v>
                </c:pt>
                <c:pt idx="550">
                  <c:v>0.98115893200000004</c:v>
                </c:pt>
                <c:pt idx="551">
                  <c:v>0.98118850000000002</c:v>
                </c:pt>
                <c:pt idx="552">
                  <c:v>0.98122382799999996</c:v>
                </c:pt>
                <c:pt idx="553">
                  <c:v>0.98126038400000004</c:v>
                </c:pt>
                <c:pt idx="554">
                  <c:v>0.98128126000000004</c:v>
                </c:pt>
                <c:pt idx="555">
                  <c:v>0.98130041199999996</c:v>
                </c:pt>
                <c:pt idx="556">
                  <c:v>0.981327108</c:v>
                </c:pt>
                <c:pt idx="557">
                  <c:v>0.98135280800000002</c:v>
                </c:pt>
                <c:pt idx="558">
                  <c:v>0.98138031199999998</c:v>
                </c:pt>
                <c:pt idx="559">
                  <c:v>0.98139133999999995</c:v>
                </c:pt>
                <c:pt idx="560">
                  <c:v>0.98141782399999999</c:v>
                </c:pt>
                <c:pt idx="561">
                  <c:v>0.98144436400000001</c:v>
                </c:pt>
                <c:pt idx="562">
                  <c:v>0.98147311599999998</c:v>
                </c:pt>
                <c:pt idx="563">
                  <c:v>0.98149592399999996</c:v>
                </c:pt>
                <c:pt idx="564">
                  <c:v>0.98150729599999897</c:v>
                </c:pt>
                <c:pt idx="565">
                  <c:v>0.98151712800000002</c:v>
                </c:pt>
                <c:pt idx="566">
                  <c:v>0.98152832400000001</c:v>
                </c:pt>
                <c:pt idx="567">
                  <c:v>0.98154893600000004</c:v>
                </c:pt>
                <c:pt idx="568">
                  <c:v>0.98158473599999996</c:v>
                </c:pt>
                <c:pt idx="569">
                  <c:v>0.98160028799999999</c:v>
                </c:pt>
                <c:pt idx="570">
                  <c:v>0.98163249200000002</c:v>
                </c:pt>
                <c:pt idx="571">
                  <c:v>0.98164325600000002</c:v>
                </c:pt>
                <c:pt idx="572">
                  <c:v>0.98165436800000005</c:v>
                </c:pt>
                <c:pt idx="573">
                  <c:v>0.98165563199999994</c:v>
                </c:pt>
                <c:pt idx="574">
                  <c:v>0.98169386400000003</c:v>
                </c:pt>
                <c:pt idx="575">
                  <c:v>0.98170824800000001</c:v>
                </c:pt>
                <c:pt idx="576">
                  <c:v>0.98171967599999999</c:v>
                </c:pt>
                <c:pt idx="577">
                  <c:v>0.98171873200000004</c:v>
                </c:pt>
                <c:pt idx="578">
                  <c:v>0.98172589600000004</c:v>
                </c:pt>
                <c:pt idx="579">
                  <c:v>0.98173035999999902</c:v>
                </c:pt>
                <c:pt idx="580">
                  <c:v>0.981735676</c:v>
                </c:pt>
                <c:pt idx="581">
                  <c:v>0.98173236799999897</c:v>
                </c:pt>
                <c:pt idx="582">
                  <c:v>0.98173980800000005</c:v>
                </c:pt>
                <c:pt idx="583">
                  <c:v>0.98173797600000001</c:v>
                </c:pt>
                <c:pt idx="584">
                  <c:v>0.98173820000000001</c:v>
                </c:pt>
                <c:pt idx="585">
                  <c:v>0.98173261199999995</c:v>
                </c:pt>
                <c:pt idx="586">
                  <c:v>0.98173213599999898</c:v>
                </c:pt>
                <c:pt idx="587">
                  <c:v>0.98172085200000003</c:v>
                </c:pt>
                <c:pt idx="588">
                  <c:v>0.98171876799999902</c:v>
                </c:pt>
                <c:pt idx="589">
                  <c:v>0.981722179999999</c:v>
                </c:pt>
                <c:pt idx="590">
                  <c:v>0.98171572799999895</c:v>
                </c:pt>
                <c:pt idx="591">
                  <c:v>0.98170033599999895</c:v>
                </c:pt>
                <c:pt idx="592">
                  <c:v>0.981696439999999</c:v>
                </c:pt>
                <c:pt idx="593">
                  <c:v>0.98169453199999901</c:v>
                </c:pt>
                <c:pt idx="594">
                  <c:v>0.98166868399999896</c:v>
                </c:pt>
                <c:pt idx="595">
                  <c:v>0.98165347599999897</c:v>
                </c:pt>
                <c:pt idx="596">
                  <c:v>0.98162479599999897</c:v>
                </c:pt>
                <c:pt idx="597">
                  <c:v>0.981606175999999</c:v>
                </c:pt>
                <c:pt idx="598">
                  <c:v>0.98156857599999903</c:v>
                </c:pt>
                <c:pt idx="599">
                  <c:v>0.98153903999999903</c:v>
                </c:pt>
                <c:pt idx="600">
                  <c:v>0.98148902399999904</c:v>
                </c:pt>
                <c:pt idx="601">
                  <c:v>0.981457683999999</c:v>
                </c:pt>
                <c:pt idx="602">
                  <c:v>0.98141075999999905</c:v>
                </c:pt>
                <c:pt idx="603">
                  <c:v>0.98137821599999897</c:v>
                </c:pt>
                <c:pt idx="604">
                  <c:v>0.98132233199999896</c:v>
                </c:pt>
                <c:pt idx="605">
                  <c:v>0.98128574399999902</c:v>
                </c:pt>
                <c:pt idx="606">
                  <c:v>0.98124181599999905</c:v>
                </c:pt>
                <c:pt idx="607">
                  <c:v>0.98120643999999901</c:v>
                </c:pt>
                <c:pt idx="608">
                  <c:v>0.98115546799999898</c:v>
                </c:pt>
                <c:pt idx="609">
                  <c:v>0.98110958799999903</c:v>
                </c:pt>
                <c:pt idx="610">
                  <c:v>0.98104197199999899</c:v>
                </c:pt>
                <c:pt idx="611">
                  <c:v>0.98098219599999903</c:v>
                </c:pt>
                <c:pt idx="612">
                  <c:v>0.98093079999999899</c:v>
                </c:pt>
                <c:pt idx="613">
                  <c:v>0.98087339199999901</c:v>
                </c:pt>
                <c:pt idx="614">
                  <c:v>0.98081201199999901</c:v>
                </c:pt>
                <c:pt idx="615">
                  <c:v>0.98074952799999904</c:v>
                </c:pt>
                <c:pt idx="616">
                  <c:v>0.98068448399999897</c:v>
                </c:pt>
                <c:pt idx="617">
                  <c:v>0.980596679999999</c:v>
                </c:pt>
                <c:pt idx="618">
                  <c:v>0.98052610799999895</c:v>
                </c:pt>
                <c:pt idx="619">
                  <c:v>0.98045239199999901</c:v>
                </c:pt>
                <c:pt idx="620">
                  <c:v>0.98038012399999896</c:v>
                </c:pt>
                <c:pt idx="621">
                  <c:v>0.98029156399999895</c:v>
                </c:pt>
                <c:pt idx="622">
                  <c:v>0.98020661599999903</c:v>
                </c:pt>
                <c:pt idx="623">
                  <c:v>0.98012195199999896</c:v>
                </c:pt>
                <c:pt idx="624">
                  <c:v>0.98001827200000002</c:v>
                </c:pt>
                <c:pt idx="625">
                  <c:v>0.97992696000000001</c:v>
                </c:pt>
                <c:pt idx="626">
                  <c:v>0.97983709600000002</c:v>
                </c:pt>
                <c:pt idx="627">
                  <c:v>0.979745804</c:v>
                </c:pt>
                <c:pt idx="628">
                  <c:v>0.97965496399999896</c:v>
                </c:pt>
                <c:pt idx="629">
                  <c:v>0.97955411599999898</c:v>
                </c:pt>
                <c:pt idx="630">
                  <c:v>0.97944169999999997</c:v>
                </c:pt>
                <c:pt idx="631">
                  <c:v>0.97932842399999998</c:v>
                </c:pt>
                <c:pt idx="632">
                  <c:v>0.97922268400000001</c:v>
                </c:pt>
                <c:pt idx="633">
                  <c:v>0.979133275999999</c:v>
                </c:pt>
                <c:pt idx="634">
                  <c:v>0.97903928799999895</c:v>
                </c:pt>
                <c:pt idx="635">
                  <c:v>0.97894940399999997</c:v>
                </c:pt>
                <c:pt idx="636">
                  <c:v>0.97883904399999999</c:v>
                </c:pt>
                <c:pt idx="637">
                  <c:v>0.97872385200000001</c:v>
                </c:pt>
                <c:pt idx="638">
                  <c:v>0.97861002799999997</c:v>
                </c:pt>
                <c:pt idx="639">
                  <c:v>0.97851896399999905</c:v>
                </c:pt>
                <c:pt idx="640">
                  <c:v>0.97841372000000004</c:v>
                </c:pt>
                <c:pt idx="641">
                  <c:v>0.97829617999999996</c:v>
                </c:pt>
                <c:pt idx="642">
                  <c:v>0.97817938800000004</c:v>
                </c:pt>
                <c:pt idx="643">
                  <c:v>0.97807480800000002</c:v>
                </c:pt>
                <c:pt idx="644">
                  <c:v>0.97796520399999998</c:v>
                </c:pt>
                <c:pt idx="645">
                  <c:v>0.97785806799999997</c:v>
                </c:pt>
                <c:pt idx="646">
                  <c:v>0.97776315999999897</c:v>
                </c:pt>
                <c:pt idx="647">
                  <c:v>0.977658464</c:v>
                </c:pt>
                <c:pt idx="648">
                  <c:v>0.97755136799999998</c:v>
                </c:pt>
                <c:pt idx="649">
                  <c:v>0.97744940400000002</c:v>
                </c:pt>
                <c:pt idx="650">
                  <c:v>0.97736165600000002</c:v>
                </c:pt>
                <c:pt idx="651">
                  <c:v>0.97726959999999996</c:v>
                </c:pt>
                <c:pt idx="652">
                  <c:v>0.97718107200000004</c:v>
                </c:pt>
                <c:pt idx="653">
                  <c:v>0.97709895599999996</c:v>
                </c:pt>
                <c:pt idx="654">
                  <c:v>0.97701098799999997</c:v>
                </c:pt>
                <c:pt idx="655">
                  <c:v>0.9769293</c:v>
                </c:pt>
                <c:pt idx="656">
                  <c:v>0.97685477600000004</c:v>
                </c:pt>
                <c:pt idx="657">
                  <c:v>0.97679161199999998</c:v>
                </c:pt>
                <c:pt idx="658">
                  <c:v>0.97670962800000005</c:v>
                </c:pt>
                <c:pt idx="659">
                  <c:v>0.97663257599999997</c:v>
                </c:pt>
                <c:pt idx="660">
                  <c:v>0.97655973600000001</c:v>
                </c:pt>
                <c:pt idx="661">
                  <c:v>0.97650045200000002</c:v>
                </c:pt>
                <c:pt idx="662">
                  <c:v>0.97644731600000001</c:v>
                </c:pt>
                <c:pt idx="663">
                  <c:v>0.9763925</c:v>
                </c:pt>
                <c:pt idx="664">
                  <c:v>0.97634536000000005</c:v>
                </c:pt>
                <c:pt idx="665">
                  <c:v>0.97629128399999998</c:v>
                </c:pt>
                <c:pt idx="666">
                  <c:v>0.97624318399999999</c:v>
                </c:pt>
                <c:pt idx="667">
                  <c:v>0.97620597600000003</c:v>
                </c:pt>
                <c:pt idx="668">
                  <c:v>0.97617644800000003</c:v>
                </c:pt>
                <c:pt idx="669">
                  <c:v>0.97615345200000003</c:v>
                </c:pt>
                <c:pt idx="670">
                  <c:v>0.97611052399999998</c:v>
                </c:pt>
                <c:pt idx="671">
                  <c:v>0.97607206800000001</c:v>
                </c:pt>
                <c:pt idx="672">
                  <c:v>0.97604323199999998</c:v>
                </c:pt>
                <c:pt idx="673">
                  <c:v>0.97602321999999997</c:v>
                </c:pt>
                <c:pt idx="674">
                  <c:v>0.97602475600000005</c:v>
                </c:pt>
                <c:pt idx="675">
                  <c:v>0.97601463600000005</c:v>
                </c:pt>
                <c:pt idx="676">
                  <c:v>0.97599058000000005</c:v>
                </c:pt>
                <c:pt idx="677">
                  <c:v>0.97597909599999999</c:v>
                </c:pt>
                <c:pt idx="678">
                  <c:v>0.97599138399999996</c:v>
                </c:pt>
                <c:pt idx="679">
                  <c:v>0.97600085199999997</c:v>
                </c:pt>
                <c:pt idx="680">
                  <c:v>0.97601248399999996</c:v>
                </c:pt>
                <c:pt idx="681">
                  <c:v>0.97604956799999998</c:v>
                </c:pt>
                <c:pt idx="682">
                  <c:v>0.97607564800000002</c:v>
                </c:pt>
                <c:pt idx="683">
                  <c:v>0.97610256799999995</c:v>
                </c:pt>
                <c:pt idx="684">
                  <c:v>0.97612875600000004</c:v>
                </c:pt>
                <c:pt idx="685">
                  <c:v>0.97620093600000002</c:v>
                </c:pt>
                <c:pt idx="686">
                  <c:v>0.97626309200000005</c:v>
                </c:pt>
                <c:pt idx="687">
                  <c:v>0.97630662800000001</c:v>
                </c:pt>
                <c:pt idx="688">
                  <c:v>0.97636555999999997</c:v>
                </c:pt>
                <c:pt idx="689">
                  <c:v>0.97643477199999995</c:v>
                </c:pt>
                <c:pt idx="690">
                  <c:v>0.97651978800000006</c:v>
                </c:pt>
                <c:pt idx="691">
                  <c:v>0.97659946799999997</c:v>
                </c:pt>
                <c:pt idx="692">
                  <c:v>0.97668904000000001</c:v>
                </c:pt>
                <c:pt idx="693">
                  <c:v>0.97676937600000102</c:v>
                </c:pt>
                <c:pt idx="694">
                  <c:v>0.97686788400000002</c:v>
                </c:pt>
                <c:pt idx="695">
                  <c:v>0.97694534000000099</c:v>
                </c:pt>
                <c:pt idx="696">
                  <c:v>0.97704803600000101</c:v>
                </c:pt>
                <c:pt idx="697">
                  <c:v>0.97716097999999996</c:v>
                </c:pt>
                <c:pt idx="698">
                  <c:v>0.97727653199999998</c:v>
                </c:pt>
                <c:pt idx="699">
                  <c:v>0.97738715200000104</c:v>
                </c:pt>
                <c:pt idx="700">
                  <c:v>0.97749201600000102</c:v>
                </c:pt>
                <c:pt idx="701">
                  <c:v>0.97761260800000005</c:v>
                </c:pt>
                <c:pt idx="702">
                  <c:v>0.97774162000000098</c:v>
                </c:pt>
                <c:pt idx="703">
                  <c:v>0.97787439200000004</c:v>
                </c:pt>
                <c:pt idx="704">
                  <c:v>0.97799174799999999</c:v>
                </c:pt>
                <c:pt idx="705">
                  <c:v>0.97814342399999998</c:v>
                </c:pt>
                <c:pt idx="706">
                  <c:v>0.97830978400000101</c:v>
                </c:pt>
                <c:pt idx="707">
                  <c:v>0.97845465600000103</c:v>
                </c:pt>
                <c:pt idx="708">
                  <c:v>0.97860443200000102</c:v>
                </c:pt>
                <c:pt idx="709">
                  <c:v>0.97876974000000005</c:v>
                </c:pt>
                <c:pt idx="710">
                  <c:v>0.97892520400000105</c:v>
                </c:pt>
                <c:pt idx="711">
                  <c:v>0.97907805200000098</c:v>
                </c:pt>
                <c:pt idx="712">
                  <c:v>0.97924088800000098</c:v>
                </c:pt>
                <c:pt idx="713">
                  <c:v>0.97943413600000095</c:v>
                </c:pt>
                <c:pt idx="714">
                  <c:v>0.97960830000000099</c:v>
                </c:pt>
                <c:pt idx="715">
                  <c:v>0.97978163200000101</c:v>
                </c:pt>
                <c:pt idx="716">
                  <c:v>0.97994795999999995</c:v>
                </c:pt>
                <c:pt idx="717">
                  <c:v>0.98012100000000102</c:v>
                </c:pt>
                <c:pt idx="718">
                  <c:v>0.98029572399999998</c:v>
                </c:pt>
                <c:pt idx="719">
                  <c:v>0.98047558000000001</c:v>
                </c:pt>
                <c:pt idx="720">
                  <c:v>0.98065470799999999</c:v>
                </c:pt>
                <c:pt idx="721">
                  <c:v>0.98084289999999996</c:v>
                </c:pt>
                <c:pt idx="722">
                  <c:v>0.98102552799999998</c:v>
                </c:pt>
                <c:pt idx="723">
                  <c:v>0.98120584799999999</c:v>
                </c:pt>
                <c:pt idx="724">
                  <c:v>0.98139444799999997</c:v>
                </c:pt>
                <c:pt idx="725">
                  <c:v>0.98159047200000005</c:v>
                </c:pt>
                <c:pt idx="726">
                  <c:v>0.98179945199999996</c:v>
                </c:pt>
                <c:pt idx="727">
                  <c:v>0.98199056799999995</c:v>
                </c:pt>
                <c:pt idx="728">
                  <c:v>0.98218262000000001</c:v>
                </c:pt>
                <c:pt idx="729">
                  <c:v>0.98239171999999997</c:v>
                </c:pt>
                <c:pt idx="730">
                  <c:v>0.98260808399999999</c:v>
                </c:pt>
                <c:pt idx="731">
                  <c:v>0.98280880000000004</c:v>
                </c:pt>
                <c:pt idx="732">
                  <c:v>0.98301008400000001</c:v>
                </c:pt>
                <c:pt idx="733">
                  <c:v>0.98323208799999995</c:v>
                </c:pt>
                <c:pt idx="734">
                  <c:v>0.98343250800000004</c:v>
                </c:pt>
                <c:pt idx="735">
                  <c:v>0.98363320399999998</c:v>
                </c:pt>
                <c:pt idx="736">
                  <c:v>0.98383746400000005</c:v>
                </c:pt>
                <c:pt idx="737">
                  <c:v>0.98404272000000004</c:v>
                </c:pt>
                <c:pt idx="738">
                  <c:v>0.98424071999999996</c:v>
                </c:pt>
                <c:pt idx="739">
                  <c:v>0.98444715999999999</c:v>
                </c:pt>
                <c:pt idx="740">
                  <c:v>0.98465925200000004</c:v>
                </c:pt>
                <c:pt idx="741">
                  <c:v>0.98486386000000004</c:v>
                </c:pt>
                <c:pt idx="742">
                  <c:v>0.98508079599999998</c:v>
                </c:pt>
                <c:pt idx="743">
                  <c:v>0.98529053600000005</c:v>
                </c:pt>
                <c:pt idx="744">
                  <c:v>0.98547572000000005</c:v>
                </c:pt>
                <c:pt idx="745">
                  <c:v>0.98567459599999996</c:v>
                </c:pt>
                <c:pt idx="746">
                  <c:v>0.98588118800000002</c:v>
                </c:pt>
                <c:pt idx="747">
                  <c:v>0.98608489200000005</c:v>
                </c:pt>
                <c:pt idx="748">
                  <c:v>0.98629313600000001</c:v>
                </c:pt>
                <c:pt idx="749">
                  <c:v>0.98649120800000001</c:v>
                </c:pt>
                <c:pt idx="750">
                  <c:v>0.98669513600000003</c:v>
                </c:pt>
                <c:pt idx="751">
                  <c:v>0.986896196</c:v>
                </c:pt>
                <c:pt idx="752">
                  <c:v>0.98709033599999996</c:v>
                </c:pt>
                <c:pt idx="753">
                  <c:v>0.98728640000000001</c:v>
                </c:pt>
                <c:pt idx="754">
                  <c:v>0.98749506399999998</c:v>
                </c:pt>
                <c:pt idx="755">
                  <c:v>0.98768191999999999</c:v>
                </c:pt>
                <c:pt idx="756">
                  <c:v>0.98786677199999995</c:v>
                </c:pt>
                <c:pt idx="757">
                  <c:v>0.98804852799999998</c:v>
                </c:pt>
                <c:pt idx="758">
                  <c:v>0.98824245600000005</c:v>
                </c:pt>
                <c:pt idx="759">
                  <c:v>0.988425204</c:v>
                </c:pt>
                <c:pt idx="760">
                  <c:v>0.98861322399999996</c:v>
                </c:pt>
                <c:pt idx="761">
                  <c:v>0.98879362000000004</c:v>
                </c:pt>
                <c:pt idx="762">
                  <c:v>0.98898868399999995</c:v>
                </c:pt>
                <c:pt idx="763">
                  <c:v>0.98916236800000001</c:v>
                </c:pt>
                <c:pt idx="764">
                  <c:v>0.98933405600000002</c:v>
                </c:pt>
                <c:pt idx="765">
                  <c:v>0.98952153600000003</c:v>
                </c:pt>
                <c:pt idx="766">
                  <c:v>0.989716916</c:v>
                </c:pt>
                <c:pt idx="767">
                  <c:v>0.98987133599999999</c:v>
                </c:pt>
                <c:pt idx="768">
                  <c:v>0.99003362399999995</c:v>
                </c:pt>
                <c:pt idx="769">
                  <c:v>0.99021208000000005</c:v>
                </c:pt>
                <c:pt idx="770">
                  <c:v>0.99038954000000001</c:v>
                </c:pt>
                <c:pt idx="771">
                  <c:v>0.99054819199999999</c:v>
                </c:pt>
                <c:pt idx="772">
                  <c:v>0.99070963199999995</c:v>
                </c:pt>
                <c:pt idx="773">
                  <c:v>0.99086702000000004</c:v>
                </c:pt>
                <c:pt idx="774">
                  <c:v>0.99102798400000003</c:v>
                </c:pt>
                <c:pt idx="775">
                  <c:v>0.99118764400000003</c:v>
                </c:pt>
                <c:pt idx="776">
                  <c:v>0.991339992</c:v>
                </c:pt>
                <c:pt idx="777">
                  <c:v>0.99149030000000005</c:v>
                </c:pt>
                <c:pt idx="778">
                  <c:v>0.99162802400000005</c:v>
                </c:pt>
                <c:pt idx="779">
                  <c:v>0.99176827999999995</c:v>
                </c:pt>
                <c:pt idx="780">
                  <c:v>0.99191132000000004</c:v>
                </c:pt>
                <c:pt idx="781">
                  <c:v>0.99205239999999995</c:v>
                </c:pt>
                <c:pt idx="782">
                  <c:v>0.99218178400000001</c:v>
                </c:pt>
                <c:pt idx="783">
                  <c:v>0.99231243199999997</c:v>
                </c:pt>
                <c:pt idx="784">
                  <c:v>0.99243270800000005</c:v>
                </c:pt>
                <c:pt idx="785">
                  <c:v>0.99256154399999996</c:v>
                </c:pt>
                <c:pt idx="786">
                  <c:v>0.99267767200000001</c:v>
                </c:pt>
                <c:pt idx="787">
                  <c:v>0.992815436</c:v>
                </c:pt>
                <c:pt idx="788">
                  <c:v>0.99293681199999995</c:v>
                </c:pt>
                <c:pt idx="789">
                  <c:v>0.99306103199999995</c:v>
                </c:pt>
                <c:pt idx="790">
                  <c:v>0.99318034799999999</c:v>
                </c:pt>
                <c:pt idx="791">
                  <c:v>0.99328547599999994</c:v>
                </c:pt>
                <c:pt idx="792">
                  <c:v>0.99341894399999997</c:v>
                </c:pt>
                <c:pt idx="793">
                  <c:v>0.99354732000000001</c:v>
                </c:pt>
                <c:pt idx="794">
                  <c:v>0.99366701199999996</c:v>
                </c:pt>
                <c:pt idx="795">
                  <c:v>0.99378536399999995</c:v>
                </c:pt>
                <c:pt idx="796">
                  <c:v>0.99390982800000005</c:v>
                </c:pt>
                <c:pt idx="797">
                  <c:v>0.99402535199999997</c:v>
                </c:pt>
                <c:pt idx="798">
                  <c:v>0.99413083999999996</c:v>
                </c:pt>
                <c:pt idx="799">
                  <c:v>0.99424532799999998</c:v>
                </c:pt>
                <c:pt idx="800">
                  <c:v>0.99435770000000001</c:v>
                </c:pt>
                <c:pt idx="801">
                  <c:v>0.99445735199999896</c:v>
                </c:pt>
                <c:pt idx="802">
                  <c:v>0.99455460399999895</c:v>
                </c:pt>
                <c:pt idx="803">
                  <c:v>0.99466035200000003</c:v>
                </c:pt>
                <c:pt idx="804">
                  <c:v>0.99476441599999899</c:v>
                </c:pt>
                <c:pt idx="805">
                  <c:v>0.99486441599999897</c:v>
                </c:pt>
                <c:pt idx="806">
                  <c:v>0.99496874399999902</c:v>
                </c:pt>
                <c:pt idx="807">
                  <c:v>0.99507161999999905</c:v>
                </c:pt>
                <c:pt idx="808">
                  <c:v>0.99516218399999901</c:v>
                </c:pt>
                <c:pt idx="809">
                  <c:v>0.99526171599999902</c:v>
                </c:pt>
                <c:pt idx="810">
                  <c:v>0.99535690799999899</c:v>
                </c:pt>
                <c:pt idx="811">
                  <c:v>0.99545931999999904</c:v>
                </c:pt>
                <c:pt idx="812">
                  <c:v>0.99556061999999901</c:v>
                </c:pt>
                <c:pt idx="813">
                  <c:v>0.99565608399999905</c:v>
                </c:pt>
                <c:pt idx="814">
                  <c:v>0.99574546799999897</c:v>
                </c:pt>
                <c:pt idx="815">
                  <c:v>0.995830403999999</c:v>
                </c:pt>
                <c:pt idx="816">
                  <c:v>0.99594025999999902</c:v>
                </c:pt>
                <c:pt idx="817">
                  <c:v>0.996039235999999</c:v>
                </c:pt>
                <c:pt idx="818">
                  <c:v>0.99613809999999903</c:v>
                </c:pt>
                <c:pt idx="819">
                  <c:v>0.99623787599999902</c:v>
                </c:pt>
                <c:pt idx="820">
                  <c:v>0.99632321999999895</c:v>
                </c:pt>
                <c:pt idx="821">
                  <c:v>0.99643283999999899</c:v>
                </c:pt>
                <c:pt idx="822">
                  <c:v>0.99652117599999901</c:v>
                </c:pt>
                <c:pt idx="823">
                  <c:v>0.99662699199999905</c:v>
                </c:pt>
                <c:pt idx="824">
                  <c:v>0.99671297999999897</c:v>
                </c:pt>
                <c:pt idx="825">
                  <c:v>0.99682573999999902</c:v>
                </c:pt>
                <c:pt idx="826">
                  <c:v>0.99692240799999898</c:v>
                </c:pt>
                <c:pt idx="827">
                  <c:v>0.99702788399999898</c:v>
                </c:pt>
                <c:pt idx="828">
                  <c:v>0.99712911599999898</c:v>
                </c:pt>
                <c:pt idx="829">
                  <c:v>0.99722397599999901</c:v>
                </c:pt>
                <c:pt idx="830">
                  <c:v>0.99731734799999905</c:v>
                </c:pt>
                <c:pt idx="831">
                  <c:v>0.99742667599999901</c:v>
                </c:pt>
                <c:pt idx="832">
                  <c:v>0.99753401999999902</c:v>
                </c:pt>
                <c:pt idx="833">
                  <c:v>0.99764821599999898</c:v>
                </c:pt>
                <c:pt idx="834">
                  <c:v>0.99774630799999897</c:v>
                </c:pt>
                <c:pt idx="835">
                  <c:v>0.99785667199999895</c:v>
                </c:pt>
                <c:pt idx="836">
                  <c:v>0.99795641599999896</c:v>
                </c:pt>
                <c:pt idx="837">
                  <c:v>0.99806763999999903</c:v>
                </c:pt>
                <c:pt idx="838">
                  <c:v>0.99818127599999895</c:v>
                </c:pt>
                <c:pt idx="839">
                  <c:v>0.99830579999999902</c:v>
                </c:pt>
                <c:pt idx="840">
                  <c:v>0.99841306799999896</c:v>
                </c:pt>
                <c:pt idx="841">
                  <c:v>0.99852067599999905</c:v>
                </c:pt>
                <c:pt idx="842">
                  <c:v>0.99862881599999898</c:v>
                </c:pt>
                <c:pt idx="843">
                  <c:v>0.99874524399999998</c:v>
                </c:pt>
                <c:pt idx="844">
                  <c:v>0.99889235599999904</c:v>
                </c:pt>
                <c:pt idx="845">
                  <c:v>0.99901589599999896</c:v>
                </c:pt>
                <c:pt idx="846">
                  <c:v>0.99915293599999899</c:v>
                </c:pt>
                <c:pt idx="847">
                  <c:v>0.99927662399999895</c:v>
                </c:pt>
                <c:pt idx="848">
                  <c:v>0.999425431999999</c:v>
                </c:pt>
                <c:pt idx="849">
                  <c:v>0.99956099199999904</c:v>
                </c:pt>
                <c:pt idx="850">
                  <c:v>0.99972120799999897</c:v>
                </c:pt>
                <c:pt idx="851">
                  <c:v>0.99986998399999905</c:v>
                </c:pt>
                <c:pt idx="852">
                  <c:v>1.000023863999999</c:v>
                </c:pt>
                <c:pt idx="853">
                  <c:v>1.000164895999998</c:v>
                </c:pt>
                <c:pt idx="854">
                  <c:v>1.0003159399999999</c:v>
                </c:pt>
                <c:pt idx="855">
                  <c:v>1.000473835999999</c:v>
                </c:pt>
                <c:pt idx="856">
                  <c:v>1.000638779999999</c:v>
                </c:pt>
                <c:pt idx="857">
                  <c:v>1.0007943679999991</c:v>
                </c:pt>
                <c:pt idx="858">
                  <c:v>1.000956572</c:v>
                </c:pt>
                <c:pt idx="859">
                  <c:v>1.001128247999999</c:v>
                </c:pt>
                <c:pt idx="860">
                  <c:v>1.001313147999999</c:v>
                </c:pt>
                <c:pt idx="861">
                  <c:v>1.0014774759999989</c:v>
                </c:pt>
                <c:pt idx="862">
                  <c:v>1.001648311999999</c:v>
                </c:pt>
                <c:pt idx="863">
                  <c:v>1.0018187239999989</c:v>
                </c:pt>
                <c:pt idx="864">
                  <c:v>1.0020175120000001</c:v>
                </c:pt>
                <c:pt idx="865">
                  <c:v>1.0021991279999991</c:v>
                </c:pt>
                <c:pt idx="866">
                  <c:v>1.002383528</c:v>
                </c:pt>
                <c:pt idx="867">
                  <c:v>1.0025789599999999</c:v>
                </c:pt>
                <c:pt idx="868">
                  <c:v>1.002782128</c:v>
                </c:pt>
                <c:pt idx="869">
                  <c:v>1.0029761999999991</c:v>
                </c:pt>
                <c:pt idx="870">
                  <c:v>1.0031713919999981</c:v>
                </c:pt>
                <c:pt idx="871">
                  <c:v>1.0033859839999999</c:v>
                </c:pt>
                <c:pt idx="872">
                  <c:v>1.003615763999999</c:v>
                </c:pt>
                <c:pt idx="873">
                  <c:v>1.0038366439999991</c:v>
                </c:pt>
                <c:pt idx="874">
                  <c:v>1.0040596799999999</c:v>
                </c:pt>
                <c:pt idx="875">
                  <c:v>1.0042739279999999</c:v>
                </c:pt>
                <c:pt idx="876">
                  <c:v>1.0045017079999981</c:v>
                </c:pt>
                <c:pt idx="877">
                  <c:v>1.004736399999999</c:v>
                </c:pt>
                <c:pt idx="878">
                  <c:v>1.0049737479999981</c:v>
                </c:pt>
                <c:pt idx="879">
                  <c:v>1.005214715999998</c:v>
                </c:pt>
                <c:pt idx="880">
                  <c:v>1.005475267999999</c:v>
                </c:pt>
                <c:pt idx="881">
                  <c:v>1.0057201959999991</c:v>
                </c:pt>
                <c:pt idx="882">
                  <c:v>1.005948791999999</c:v>
                </c:pt>
                <c:pt idx="883">
                  <c:v>1.006192647999999</c:v>
                </c:pt>
                <c:pt idx="884">
                  <c:v>1.006451064</c:v>
                </c:pt>
                <c:pt idx="885">
                  <c:v>1.0066982759999989</c:v>
                </c:pt>
                <c:pt idx="886">
                  <c:v>1.0069700279999989</c:v>
                </c:pt>
                <c:pt idx="887">
                  <c:v>1.0072437439999991</c:v>
                </c:pt>
                <c:pt idx="888">
                  <c:v>1.0075139399999999</c:v>
                </c:pt>
                <c:pt idx="889">
                  <c:v>1.007779955999998</c:v>
                </c:pt>
                <c:pt idx="890">
                  <c:v>1.0080492759999991</c:v>
                </c:pt>
                <c:pt idx="891">
                  <c:v>1.0083292919999991</c:v>
                </c:pt>
                <c:pt idx="892">
                  <c:v>1.0086254599999991</c:v>
                </c:pt>
                <c:pt idx="893">
                  <c:v>1.0089159919999999</c:v>
                </c:pt>
                <c:pt idx="894">
                  <c:v>1.0092191319999999</c:v>
                </c:pt>
                <c:pt idx="895">
                  <c:v>1.0094919159999991</c:v>
                </c:pt>
                <c:pt idx="896">
                  <c:v>1.009769543999999</c:v>
                </c:pt>
                <c:pt idx="897">
                  <c:v>1.010060924</c:v>
                </c:pt>
                <c:pt idx="898">
                  <c:v>1.010361043999999</c:v>
                </c:pt>
                <c:pt idx="899">
                  <c:v>1.010664035999999</c:v>
                </c:pt>
                <c:pt idx="900">
                  <c:v>1.0109412399999991</c:v>
                </c:pt>
                <c:pt idx="901">
                  <c:v>1.0112390399999991</c:v>
                </c:pt>
                <c:pt idx="902">
                  <c:v>1.011533203999998</c:v>
                </c:pt>
                <c:pt idx="903">
                  <c:v>1.011809723999999</c:v>
                </c:pt>
                <c:pt idx="904">
                  <c:v>1.0120940319999989</c:v>
                </c:pt>
                <c:pt idx="905">
                  <c:v>1.012390667999999</c:v>
                </c:pt>
                <c:pt idx="906">
                  <c:v>1.012699159999999</c:v>
                </c:pt>
                <c:pt idx="907">
                  <c:v>1.01298694</c:v>
                </c:pt>
                <c:pt idx="908">
                  <c:v>1.0132737639999989</c:v>
                </c:pt>
                <c:pt idx="909">
                  <c:v>1.0135681799999989</c:v>
                </c:pt>
                <c:pt idx="910">
                  <c:v>1.013874471999999</c:v>
                </c:pt>
                <c:pt idx="911">
                  <c:v>1.0141641679999991</c:v>
                </c:pt>
                <c:pt idx="912">
                  <c:v>1.014452755999999</c:v>
                </c:pt>
                <c:pt idx="913">
                  <c:v>1.0147493279999991</c:v>
                </c:pt>
                <c:pt idx="914">
                  <c:v>1.015051347999999</c:v>
                </c:pt>
                <c:pt idx="915">
                  <c:v>1.0153420919999989</c:v>
                </c:pt>
                <c:pt idx="916">
                  <c:v>1.015626023999999</c:v>
                </c:pt>
                <c:pt idx="917">
                  <c:v>1.015912895999999</c:v>
                </c:pt>
                <c:pt idx="918">
                  <c:v>1.016209479999999</c:v>
                </c:pt>
                <c:pt idx="919">
                  <c:v>1.0164899479999989</c:v>
                </c:pt>
                <c:pt idx="920">
                  <c:v>1.0167671479999989</c:v>
                </c:pt>
                <c:pt idx="921">
                  <c:v>1.0170463239999989</c:v>
                </c:pt>
                <c:pt idx="922">
                  <c:v>1.017329031999999</c:v>
                </c:pt>
                <c:pt idx="923">
                  <c:v>1.01761736</c:v>
                </c:pt>
                <c:pt idx="924">
                  <c:v>1.0178828559999991</c:v>
                </c:pt>
                <c:pt idx="925">
                  <c:v>1.018139367999999</c:v>
                </c:pt>
                <c:pt idx="926">
                  <c:v>1.01842984</c:v>
                </c:pt>
                <c:pt idx="927">
                  <c:v>1.018721807999998</c:v>
                </c:pt>
                <c:pt idx="928">
                  <c:v>1.0189692679999991</c:v>
                </c:pt>
                <c:pt idx="929">
                  <c:v>1.019209067999999</c:v>
                </c:pt>
                <c:pt idx="930">
                  <c:v>1.019469679999998</c:v>
                </c:pt>
                <c:pt idx="931">
                  <c:v>1.019721968</c:v>
                </c:pt>
                <c:pt idx="932">
                  <c:v>1.01997798</c:v>
                </c:pt>
                <c:pt idx="933">
                  <c:v>1.0202207080000001</c:v>
                </c:pt>
                <c:pt idx="934">
                  <c:v>1.020480872</c:v>
                </c:pt>
                <c:pt idx="935">
                  <c:v>1.020712448</c:v>
                </c:pt>
                <c:pt idx="936">
                  <c:v>1.020939</c:v>
                </c:pt>
                <c:pt idx="937">
                  <c:v>1.0211532320000001</c:v>
                </c:pt>
                <c:pt idx="938">
                  <c:v>1.0213720159999999</c:v>
                </c:pt>
                <c:pt idx="939">
                  <c:v>1.0215959480000001</c:v>
                </c:pt>
                <c:pt idx="940">
                  <c:v>1.0218084000000001</c:v>
                </c:pt>
                <c:pt idx="941">
                  <c:v>1.0220150960000001</c:v>
                </c:pt>
                <c:pt idx="942">
                  <c:v>1.0222196720000001</c:v>
                </c:pt>
                <c:pt idx="943">
                  <c:v>1.022432236</c:v>
                </c:pt>
                <c:pt idx="944">
                  <c:v>1.0226265999999999</c:v>
                </c:pt>
                <c:pt idx="945">
                  <c:v>1.0228262640000001</c:v>
                </c:pt>
                <c:pt idx="946">
                  <c:v>1.0230253760000001</c:v>
                </c:pt>
                <c:pt idx="947">
                  <c:v>1.023211436</c:v>
                </c:pt>
                <c:pt idx="948">
                  <c:v>1.0234006120000001</c:v>
                </c:pt>
                <c:pt idx="949">
                  <c:v>1.0235680920000001</c:v>
                </c:pt>
                <c:pt idx="950">
                  <c:v>1.02375562</c:v>
                </c:pt>
                <c:pt idx="951">
                  <c:v>1.0239356239999999</c:v>
                </c:pt>
                <c:pt idx="952">
                  <c:v>1.0240992120000001</c:v>
                </c:pt>
                <c:pt idx="953">
                  <c:v>1.02427606</c:v>
                </c:pt>
                <c:pt idx="954">
                  <c:v>1.0244510840000001</c:v>
                </c:pt>
                <c:pt idx="955">
                  <c:v>1.024601936</c:v>
                </c:pt>
                <c:pt idx="956">
                  <c:v>1.0247310759999999</c:v>
                </c:pt>
                <c:pt idx="957">
                  <c:v>1.02486996</c:v>
                </c:pt>
                <c:pt idx="958">
                  <c:v>1.025005116</c:v>
                </c:pt>
                <c:pt idx="959">
                  <c:v>1.0251245760000001</c:v>
                </c:pt>
                <c:pt idx="960">
                  <c:v>1.025260152</c:v>
                </c:pt>
                <c:pt idx="961">
                  <c:v>1.025392276</c:v>
                </c:pt>
                <c:pt idx="962">
                  <c:v>1.02550952</c:v>
                </c:pt>
                <c:pt idx="963">
                  <c:v>1.025601424</c:v>
                </c:pt>
                <c:pt idx="964">
                  <c:v>1.0257031720000001</c:v>
                </c:pt>
                <c:pt idx="965">
                  <c:v>1.025807452</c:v>
                </c:pt>
                <c:pt idx="966">
                  <c:v>1.0259083360000001</c:v>
                </c:pt>
                <c:pt idx="967">
                  <c:v>1.026003196</c:v>
                </c:pt>
                <c:pt idx="968">
                  <c:v>1.026089772</c:v>
                </c:pt>
                <c:pt idx="969">
                  <c:v>1.026186268</c:v>
                </c:pt>
                <c:pt idx="970">
                  <c:v>1.0262734920000001</c:v>
                </c:pt>
                <c:pt idx="971">
                  <c:v>1.0263583199999999</c:v>
                </c:pt>
                <c:pt idx="972">
                  <c:v>1.0264342799999999</c:v>
                </c:pt>
                <c:pt idx="973">
                  <c:v>1.026506068</c:v>
                </c:pt>
                <c:pt idx="974">
                  <c:v>1.026570008</c:v>
                </c:pt>
                <c:pt idx="975">
                  <c:v>1.0266318999999999</c:v>
                </c:pt>
                <c:pt idx="976">
                  <c:v>1.0266794239999999</c:v>
                </c:pt>
                <c:pt idx="977">
                  <c:v>1.0267355920000001</c:v>
                </c:pt>
                <c:pt idx="978">
                  <c:v>1.026790552</c:v>
                </c:pt>
                <c:pt idx="979">
                  <c:v>1.0268315160000001</c:v>
                </c:pt>
                <c:pt idx="980">
                  <c:v>1.0268764079999999</c:v>
                </c:pt>
                <c:pt idx="981">
                  <c:v>1.0269234599999999</c:v>
                </c:pt>
                <c:pt idx="982">
                  <c:v>1.0269606680000001</c:v>
                </c:pt>
                <c:pt idx="983">
                  <c:v>1.0269879200000001</c:v>
                </c:pt>
                <c:pt idx="984">
                  <c:v>1.027010156</c:v>
                </c:pt>
                <c:pt idx="985">
                  <c:v>1.0270391640000001</c:v>
                </c:pt>
                <c:pt idx="986">
                  <c:v>1.0270690039999999</c:v>
                </c:pt>
                <c:pt idx="987">
                  <c:v>1.0270918920000001</c:v>
                </c:pt>
                <c:pt idx="988">
                  <c:v>1.0271137560000001</c:v>
                </c:pt>
                <c:pt idx="989">
                  <c:v>1.0271300720000001</c:v>
                </c:pt>
                <c:pt idx="990">
                  <c:v>1.0271409760000001</c:v>
                </c:pt>
                <c:pt idx="991">
                  <c:v>1.0271601079999999</c:v>
                </c:pt>
                <c:pt idx="992">
                  <c:v>1.02717412</c:v>
                </c:pt>
                <c:pt idx="993">
                  <c:v>1.0271852800000001</c:v>
                </c:pt>
                <c:pt idx="994">
                  <c:v>1.027200484</c:v>
                </c:pt>
                <c:pt idx="995">
                  <c:v>1.027196972</c:v>
                </c:pt>
                <c:pt idx="996">
                  <c:v>1.0271959719999999</c:v>
                </c:pt>
                <c:pt idx="997">
                  <c:v>1.027202232</c:v>
                </c:pt>
                <c:pt idx="998">
                  <c:v>1.02721598</c:v>
                </c:pt>
                <c:pt idx="999">
                  <c:v>1.0272165440000001</c:v>
                </c:pt>
                <c:pt idx="1000">
                  <c:v>1.027220872</c:v>
                </c:pt>
                <c:pt idx="1001">
                  <c:v>1.027221752</c:v>
                </c:pt>
                <c:pt idx="1002">
                  <c:v>1.027218052</c:v>
                </c:pt>
                <c:pt idx="1003">
                  <c:v>1.027215692</c:v>
                </c:pt>
                <c:pt idx="1004">
                  <c:v>1.027199252</c:v>
                </c:pt>
                <c:pt idx="1005">
                  <c:v>1.02719384</c:v>
                </c:pt>
                <c:pt idx="1006">
                  <c:v>1.027180988</c:v>
                </c:pt>
                <c:pt idx="1007">
                  <c:v>1.027183068</c:v>
                </c:pt>
                <c:pt idx="1008">
                  <c:v>1.027178288</c:v>
                </c:pt>
                <c:pt idx="1009">
                  <c:v>1.027171856</c:v>
                </c:pt>
                <c:pt idx="1010">
                  <c:v>1.0271674479999999</c:v>
                </c:pt>
                <c:pt idx="1011">
                  <c:v>1.0271667600000001</c:v>
                </c:pt>
                <c:pt idx="1012">
                  <c:v>1.027169408</c:v>
                </c:pt>
                <c:pt idx="1013">
                  <c:v>1.0271503200000001</c:v>
                </c:pt>
                <c:pt idx="1014">
                  <c:v>1.027138492</c:v>
                </c:pt>
                <c:pt idx="1015">
                  <c:v>1.027124468</c:v>
                </c:pt>
                <c:pt idx="1016">
                  <c:v>1.0271005</c:v>
                </c:pt>
                <c:pt idx="1017">
                  <c:v>1.027100752</c:v>
                </c:pt>
                <c:pt idx="1018">
                  <c:v>1.0271047680000001</c:v>
                </c:pt>
                <c:pt idx="1019">
                  <c:v>1.027090276</c:v>
                </c:pt>
                <c:pt idx="1020">
                  <c:v>1.0270606680000001</c:v>
                </c:pt>
                <c:pt idx="1021">
                  <c:v>1.0270367039999999</c:v>
                </c:pt>
                <c:pt idx="1022">
                  <c:v>1.027038736</c:v>
                </c:pt>
                <c:pt idx="1023">
                  <c:v>1.027021588</c:v>
                </c:pt>
                <c:pt idx="1024">
                  <c:v>1.027012252</c:v>
                </c:pt>
                <c:pt idx="1025">
                  <c:v>1.026990844</c:v>
                </c:pt>
                <c:pt idx="1026">
                  <c:v>1.026990936</c:v>
                </c:pt>
                <c:pt idx="1027">
                  <c:v>1.0269764880000001</c:v>
                </c:pt>
                <c:pt idx="1028">
                  <c:v>1.026966928</c:v>
                </c:pt>
                <c:pt idx="1029">
                  <c:v>1.02695424</c:v>
                </c:pt>
                <c:pt idx="1030">
                  <c:v>1.026948832</c:v>
                </c:pt>
                <c:pt idx="1031">
                  <c:v>1.026944056</c:v>
                </c:pt>
                <c:pt idx="1032">
                  <c:v>1.0269377479999999</c:v>
                </c:pt>
                <c:pt idx="1033">
                  <c:v>1.026923887999998</c:v>
                </c:pt>
                <c:pt idx="1034">
                  <c:v>1.026924615999999</c:v>
                </c:pt>
                <c:pt idx="1035">
                  <c:v>1.026924352</c:v>
                </c:pt>
                <c:pt idx="1036">
                  <c:v>1.0269288000000001</c:v>
                </c:pt>
                <c:pt idx="1037">
                  <c:v>1.026913956</c:v>
                </c:pt>
                <c:pt idx="1038">
                  <c:v>1.0269304960000001</c:v>
                </c:pt>
                <c:pt idx="1039">
                  <c:v>1.0269454119999999</c:v>
                </c:pt>
                <c:pt idx="1040">
                  <c:v>1.0269510239999999</c:v>
                </c:pt>
                <c:pt idx="1041">
                  <c:v>1.026960324</c:v>
                </c:pt>
                <c:pt idx="1042">
                  <c:v>1.0269572039999999</c:v>
                </c:pt>
                <c:pt idx="1043">
                  <c:v>1.02697032</c:v>
                </c:pt>
                <c:pt idx="1044">
                  <c:v>1.0269908679999999</c:v>
                </c:pt>
                <c:pt idx="1045">
                  <c:v>1.027001472</c:v>
                </c:pt>
                <c:pt idx="1046">
                  <c:v>1.0270132160000001</c:v>
                </c:pt>
                <c:pt idx="1047">
                  <c:v>1.0270371199999999</c:v>
                </c:pt>
                <c:pt idx="1048">
                  <c:v>1.0270472799999999</c:v>
                </c:pt>
                <c:pt idx="1049">
                  <c:v>1.0270683</c:v>
                </c:pt>
                <c:pt idx="1050">
                  <c:v>1.0270963719999999</c:v>
                </c:pt>
                <c:pt idx="1051">
                  <c:v>1.0271112200000001</c:v>
                </c:pt>
                <c:pt idx="1052">
                  <c:v>1.027147676</c:v>
                </c:pt>
                <c:pt idx="1053">
                  <c:v>1.0271807719999999</c:v>
                </c:pt>
                <c:pt idx="1054">
                  <c:v>1.027209207999999</c:v>
                </c:pt>
                <c:pt idx="1055">
                  <c:v>1.0272380679999999</c:v>
                </c:pt>
                <c:pt idx="1056">
                  <c:v>1.027267556</c:v>
                </c:pt>
                <c:pt idx="1057">
                  <c:v>1.02729922</c:v>
                </c:pt>
                <c:pt idx="1058">
                  <c:v>1.0273353039999999</c:v>
                </c:pt>
                <c:pt idx="1059">
                  <c:v>1.0273721600000001</c:v>
                </c:pt>
                <c:pt idx="1060">
                  <c:v>1.027402028</c:v>
                </c:pt>
                <c:pt idx="1061">
                  <c:v>1.0274379039999999</c:v>
                </c:pt>
                <c:pt idx="1062">
                  <c:v>1.027481192</c:v>
                </c:pt>
                <c:pt idx="1063">
                  <c:v>1.027523691999999</c:v>
                </c:pt>
                <c:pt idx="1064">
                  <c:v>1.027562504</c:v>
                </c:pt>
                <c:pt idx="1065">
                  <c:v>1.027607299999999</c:v>
                </c:pt>
                <c:pt idx="1066">
                  <c:v>1.027637972</c:v>
                </c:pt>
                <c:pt idx="1067">
                  <c:v>1.027679459999999</c:v>
                </c:pt>
                <c:pt idx="1068">
                  <c:v>1.027710004</c:v>
                </c:pt>
                <c:pt idx="1069">
                  <c:v>1.0277490680000001</c:v>
                </c:pt>
                <c:pt idx="1070">
                  <c:v>1.02779552</c:v>
                </c:pt>
                <c:pt idx="1071">
                  <c:v>1.027816451999999</c:v>
                </c:pt>
                <c:pt idx="1072">
                  <c:v>1.027861399999999</c:v>
                </c:pt>
                <c:pt idx="1073">
                  <c:v>1.0279003360000001</c:v>
                </c:pt>
                <c:pt idx="1074">
                  <c:v>1.027936604</c:v>
                </c:pt>
                <c:pt idx="1075">
                  <c:v>1.0279507999999999</c:v>
                </c:pt>
                <c:pt idx="1076">
                  <c:v>1.027990604</c:v>
                </c:pt>
                <c:pt idx="1077">
                  <c:v>1.028034791999999</c:v>
                </c:pt>
                <c:pt idx="1078">
                  <c:v>1.028073636</c:v>
                </c:pt>
                <c:pt idx="1079">
                  <c:v>1.0281040599999991</c:v>
                </c:pt>
                <c:pt idx="1080">
                  <c:v>1.0281443640000001</c:v>
                </c:pt>
                <c:pt idx="1081">
                  <c:v>1.0281786239999999</c:v>
                </c:pt>
                <c:pt idx="1082">
                  <c:v>1.028213284</c:v>
                </c:pt>
                <c:pt idx="1083">
                  <c:v>1.028250044</c:v>
                </c:pt>
                <c:pt idx="1084">
                  <c:v>1.0282878959999999</c:v>
                </c:pt>
                <c:pt idx="1085">
                  <c:v>1.0283283279999991</c:v>
                </c:pt>
                <c:pt idx="1086">
                  <c:v>1.0283726079999991</c:v>
                </c:pt>
                <c:pt idx="1087">
                  <c:v>1.0284057719999999</c:v>
                </c:pt>
                <c:pt idx="1088">
                  <c:v>1.028433227999999</c:v>
                </c:pt>
                <c:pt idx="1089">
                  <c:v>1.0284689119999999</c:v>
                </c:pt>
                <c:pt idx="1090">
                  <c:v>1.0285053040000001</c:v>
                </c:pt>
                <c:pt idx="1091">
                  <c:v>1.028548104</c:v>
                </c:pt>
                <c:pt idx="1092">
                  <c:v>1.028582332</c:v>
                </c:pt>
                <c:pt idx="1093">
                  <c:v>1.028605284</c:v>
                </c:pt>
                <c:pt idx="1094">
                  <c:v>1.028622932</c:v>
                </c:pt>
                <c:pt idx="1095">
                  <c:v>1.028659912</c:v>
                </c:pt>
                <c:pt idx="1096">
                  <c:v>1.0286865160000001</c:v>
                </c:pt>
                <c:pt idx="1097">
                  <c:v>1.028706387999998</c:v>
                </c:pt>
                <c:pt idx="1098">
                  <c:v>1.028726327999999</c:v>
                </c:pt>
                <c:pt idx="1099">
                  <c:v>1.0287612799999999</c:v>
                </c:pt>
                <c:pt idx="1100">
                  <c:v>1.0287789599999999</c:v>
                </c:pt>
                <c:pt idx="1101">
                  <c:v>1.028793747999998</c:v>
                </c:pt>
                <c:pt idx="1102">
                  <c:v>1.02881928</c:v>
                </c:pt>
                <c:pt idx="1103">
                  <c:v>1.028861003999999</c:v>
                </c:pt>
                <c:pt idx="1104">
                  <c:v>1.028883572</c:v>
                </c:pt>
                <c:pt idx="1105">
                  <c:v>1.028890944</c:v>
                </c:pt>
                <c:pt idx="1106">
                  <c:v>1.02889706</c:v>
                </c:pt>
                <c:pt idx="1107">
                  <c:v>1.028921988</c:v>
                </c:pt>
                <c:pt idx="1108">
                  <c:v>1.0289224320000001</c:v>
                </c:pt>
                <c:pt idx="1109">
                  <c:v>1.028921951999999</c:v>
                </c:pt>
                <c:pt idx="1110">
                  <c:v>1.0289169840000001</c:v>
                </c:pt>
                <c:pt idx="1111">
                  <c:v>1.028932856</c:v>
                </c:pt>
                <c:pt idx="1112">
                  <c:v>1.0289315720000001</c:v>
                </c:pt>
                <c:pt idx="1113">
                  <c:v>1.028944176</c:v>
                </c:pt>
                <c:pt idx="1114">
                  <c:v>1.0289303359999999</c:v>
                </c:pt>
                <c:pt idx="1115">
                  <c:v>1.0289270639999999</c:v>
                </c:pt>
                <c:pt idx="1116">
                  <c:v>1.0289183239999999</c:v>
                </c:pt>
                <c:pt idx="1117">
                  <c:v>1.0289135199999999</c:v>
                </c:pt>
                <c:pt idx="1118">
                  <c:v>1.0289084399999999</c:v>
                </c:pt>
                <c:pt idx="1119">
                  <c:v>1.028897672</c:v>
                </c:pt>
                <c:pt idx="1120">
                  <c:v>1.0288927519999991</c:v>
                </c:pt>
                <c:pt idx="1121">
                  <c:v>1.02886788</c:v>
                </c:pt>
                <c:pt idx="1122">
                  <c:v>1.0288337039999991</c:v>
                </c:pt>
                <c:pt idx="1123">
                  <c:v>1.0288095119999989</c:v>
                </c:pt>
                <c:pt idx="1124">
                  <c:v>1.0287877000000001</c:v>
                </c:pt>
                <c:pt idx="1125">
                  <c:v>1.028771471999999</c:v>
                </c:pt>
                <c:pt idx="1126">
                  <c:v>1.028744624</c:v>
                </c:pt>
                <c:pt idx="1127">
                  <c:v>1.0287125159999999</c:v>
                </c:pt>
                <c:pt idx="1128">
                  <c:v>1.0286685879999991</c:v>
                </c:pt>
                <c:pt idx="1129">
                  <c:v>1.028630776</c:v>
                </c:pt>
                <c:pt idx="1130">
                  <c:v>1.0285756239999999</c:v>
                </c:pt>
                <c:pt idx="1131">
                  <c:v>1.0285364800000001</c:v>
                </c:pt>
                <c:pt idx="1132">
                  <c:v>1.0285019</c:v>
                </c:pt>
                <c:pt idx="1133">
                  <c:v>1.028448968</c:v>
                </c:pt>
                <c:pt idx="1134">
                  <c:v>1.02838272</c:v>
                </c:pt>
                <c:pt idx="1135">
                  <c:v>1.0283277120000001</c:v>
                </c:pt>
                <c:pt idx="1136">
                  <c:v>1.028268752</c:v>
                </c:pt>
                <c:pt idx="1137">
                  <c:v>1.028195607999999</c:v>
                </c:pt>
                <c:pt idx="1138">
                  <c:v>1.0281368</c:v>
                </c:pt>
                <c:pt idx="1139">
                  <c:v>1.02805682</c:v>
                </c:pt>
                <c:pt idx="1140">
                  <c:v>1.0279729360000001</c:v>
                </c:pt>
                <c:pt idx="1141">
                  <c:v>1.027880964</c:v>
                </c:pt>
                <c:pt idx="1142">
                  <c:v>1.0277904840000001</c:v>
                </c:pt>
                <c:pt idx="1143">
                  <c:v>1.027703944</c:v>
                </c:pt>
                <c:pt idx="1144">
                  <c:v>1.02759288</c:v>
                </c:pt>
                <c:pt idx="1145">
                  <c:v>1.0275025799999999</c:v>
                </c:pt>
                <c:pt idx="1146">
                  <c:v>1.0274065400000001</c:v>
                </c:pt>
                <c:pt idx="1147">
                  <c:v>1.027294195999999</c:v>
                </c:pt>
                <c:pt idx="1148">
                  <c:v>1.0271715239999999</c:v>
                </c:pt>
                <c:pt idx="1149">
                  <c:v>1.0270586639999999</c:v>
                </c:pt>
                <c:pt idx="1150">
                  <c:v>1.0269579040000001</c:v>
                </c:pt>
                <c:pt idx="1151">
                  <c:v>1.0268377360000001</c:v>
                </c:pt>
                <c:pt idx="1152">
                  <c:v>1.0267039600000001</c:v>
                </c:pt>
                <c:pt idx="1153">
                  <c:v>1.0265954479999999</c:v>
                </c:pt>
                <c:pt idx="1154">
                  <c:v>1.0264832159999999</c:v>
                </c:pt>
                <c:pt idx="1155">
                  <c:v>1.0263460440000001</c:v>
                </c:pt>
                <c:pt idx="1156">
                  <c:v>1.0262038</c:v>
                </c:pt>
                <c:pt idx="1157">
                  <c:v>1.0260728880000001</c:v>
                </c:pt>
                <c:pt idx="1158">
                  <c:v>1.025936016</c:v>
                </c:pt>
                <c:pt idx="1159">
                  <c:v>1.025784684</c:v>
                </c:pt>
                <c:pt idx="1160">
                  <c:v>1.025628779999999</c:v>
                </c:pt>
                <c:pt idx="1161">
                  <c:v>1.025483304</c:v>
                </c:pt>
                <c:pt idx="1162">
                  <c:v>1.025321079999999</c:v>
                </c:pt>
                <c:pt idx="1163">
                  <c:v>1.025164759999998</c:v>
                </c:pt>
                <c:pt idx="1164">
                  <c:v>1.0249796440000001</c:v>
                </c:pt>
                <c:pt idx="1165">
                  <c:v>1.024809287999999</c:v>
                </c:pt>
                <c:pt idx="1166">
                  <c:v>1.024642144</c:v>
                </c:pt>
                <c:pt idx="1167">
                  <c:v>1.02447556</c:v>
                </c:pt>
                <c:pt idx="1168">
                  <c:v>1.024287868</c:v>
                </c:pt>
                <c:pt idx="1169">
                  <c:v>1.0240955959999991</c:v>
                </c:pt>
                <c:pt idx="1170">
                  <c:v>1.023928299999999</c:v>
                </c:pt>
                <c:pt idx="1171">
                  <c:v>1.023759767999999</c:v>
                </c:pt>
                <c:pt idx="1172">
                  <c:v>1.0235756399999989</c:v>
                </c:pt>
                <c:pt idx="1173">
                  <c:v>1.023373552</c:v>
                </c:pt>
                <c:pt idx="1174">
                  <c:v>1.023189436</c:v>
                </c:pt>
                <c:pt idx="1175">
                  <c:v>1.023021787999999</c:v>
                </c:pt>
                <c:pt idx="1176">
                  <c:v>1.022816572</c:v>
                </c:pt>
                <c:pt idx="1177">
                  <c:v>1.0225955200000001</c:v>
                </c:pt>
                <c:pt idx="1178">
                  <c:v>1.022410332</c:v>
                </c:pt>
                <c:pt idx="1179">
                  <c:v>1.0222389199999999</c:v>
                </c:pt>
                <c:pt idx="1180">
                  <c:v>1.0220384680000001</c:v>
                </c:pt>
                <c:pt idx="1181">
                  <c:v>1.021823659999999</c:v>
                </c:pt>
                <c:pt idx="1182">
                  <c:v>1.0216051399999999</c:v>
                </c:pt>
                <c:pt idx="1183">
                  <c:v>1.0213978960000001</c:v>
                </c:pt>
                <c:pt idx="1184">
                  <c:v>1.02118296</c:v>
                </c:pt>
                <c:pt idx="1185">
                  <c:v>1.0209603519999999</c:v>
                </c:pt>
                <c:pt idx="1186">
                  <c:v>1.0207391720000001</c:v>
                </c:pt>
                <c:pt idx="1187">
                  <c:v>1.020545136</c:v>
                </c:pt>
                <c:pt idx="1188">
                  <c:v>1.020340888</c:v>
                </c:pt>
                <c:pt idx="1189">
                  <c:v>1.020117932</c:v>
                </c:pt>
                <c:pt idx="1190">
                  <c:v>1.019895135999999</c:v>
                </c:pt>
                <c:pt idx="1191">
                  <c:v>1.0196876640000001</c:v>
                </c:pt>
                <c:pt idx="1192">
                  <c:v>1.019475648</c:v>
                </c:pt>
                <c:pt idx="1193">
                  <c:v>1.019250848</c:v>
                </c:pt>
                <c:pt idx="1194">
                  <c:v>1.0190447199999999</c:v>
                </c:pt>
                <c:pt idx="1195">
                  <c:v>1.0188349720000001</c:v>
                </c:pt>
                <c:pt idx="1196">
                  <c:v>1.018621448</c:v>
                </c:pt>
                <c:pt idx="1197">
                  <c:v>1.0184020840000001</c:v>
                </c:pt>
                <c:pt idx="1198">
                  <c:v>1.0181862159999999</c:v>
                </c:pt>
                <c:pt idx="1199">
                  <c:v>1.017975104</c:v>
                </c:pt>
                <c:pt idx="1200">
                  <c:v>1.01774918</c:v>
                </c:pt>
                <c:pt idx="1201">
                  <c:v>1.017513884</c:v>
                </c:pt>
                <c:pt idx="1202">
                  <c:v>1.0173025440000001</c:v>
                </c:pt>
                <c:pt idx="1203">
                  <c:v>1.017070436</c:v>
                </c:pt>
                <c:pt idx="1204">
                  <c:v>1.016853072</c:v>
                </c:pt>
                <c:pt idx="1205">
                  <c:v>1.0166276000000001</c:v>
                </c:pt>
                <c:pt idx="1206">
                  <c:v>1.0164066839999999</c:v>
                </c:pt>
                <c:pt idx="1207">
                  <c:v>1.0161834000000001</c:v>
                </c:pt>
                <c:pt idx="1208">
                  <c:v>1.0159840040000001</c:v>
                </c:pt>
                <c:pt idx="1209">
                  <c:v>1.0157772920000001</c:v>
                </c:pt>
                <c:pt idx="1210">
                  <c:v>1.0155609800000001</c:v>
                </c:pt>
                <c:pt idx="1211">
                  <c:v>1.0153544400000001</c:v>
                </c:pt>
                <c:pt idx="1212">
                  <c:v>1.015158168000001</c:v>
                </c:pt>
                <c:pt idx="1213">
                  <c:v>1.0149632799999999</c:v>
                </c:pt>
                <c:pt idx="1214">
                  <c:v>1.014762996</c:v>
                </c:pt>
                <c:pt idx="1215">
                  <c:v>1.014571852</c:v>
                </c:pt>
                <c:pt idx="1216">
                  <c:v>1.01438728</c:v>
                </c:pt>
                <c:pt idx="1217">
                  <c:v>1.014192948</c:v>
                </c:pt>
                <c:pt idx="1218">
                  <c:v>1.0140169400000001</c:v>
                </c:pt>
                <c:pt idx="1219">
                  <c:v>1.0138138800000001</c:v>
                </c:pt>
                <c:pt idx="1220">
                  <c:v>1.0136320560000001</c:v>
                </c:pt>
                <c:pt idx="1221">
                  <c:v>1.013438276</c:v>
                </c:pt>
                <c:pt idx="1222">
                  <c:v>1.013253108</c:v>
                </c:pt>
                <c:pt idx="1223">
                  <c:v>1.013075324000001</c:v>
                </c:pt>
                <c:pt idx="1224">
                  <c:v>1.0129074360000001</c:v>
                </c:pt>
                <c:pt idx="1225">
                  <c:v>1.012734496</c:v>
                </c:pt>
                <c:pt idx="1226">
                  <c:v>1.0125623800000001</c:v>
                </c:pt>
                <c:pt idx="1227">
                  <c:v>1.01239732</c:v>
                </c:pt>
                <c:pt idx="1228">
                  <c:v>1.012232448</c:v>
                </c:pt>
                <c:pt idx="1229">
                  <c:v>1.0120665680000001</c:v>
                </c:pt>
                <c:pt idx="1230">
                  <c:v>1.0119003479999999</c:v>
                </c:pt>
                <c:pt idx="1231">
                  <c:v>1.0117420760000011</c:v>
                </c:pt>
                <c:pt idx="1232">
                  <c:v>1.011603824</c:v>
                </c:pt>
                <c:pt idx="1233">
                  <c:v>1.011457524000001</c:v>
                </c:pt>
                <c:pt idx="1234">
                  <c:v>1.011316772</c:v>
                </c:pt>
                <c:pt idx="1235">
                  <c:v>1.011169188</c:v>
                </c:pt>
                <c:pt idx="1236">
                  <c:v>1.011022584</c:v>
                </c:pt>
                <c:pt idx="1237">
                  <c:v>1.010884452</c:v>
                </c:pt>
                <c:pt idx="1238">
                  <c:v>1.01074156</c:v>
                </c:pt>
                <c:pt idx="1239">
                  <c:v>1.010608696</c:v>
                </c:pt>
                <c:pt idx="1240">
                  <c:v>1.0104792680000001</c:v>
                </c:pt>
                <c:pt idx="1241">
                  <c:v>1.0103448200000009</c:v>
                </c:pt>
                <c:pt idx="1242">
                  <c:v>1.010192076</c:v>
                </c:pt>
                <c:pt idx="1243">
                  <c:v>1.0100658800000011</c:v>
                </c:pt>
                <c:pt idx="1244">
                  <c:v>1.0099560160000001</c:v>
                </c:pt>
                <c:pt idx="1245">
                  <c:v>1.0098381919999999</c:v>
                </c:pt>
                <c:pt idx="1246">
                  <c:v>1.0097075719999999</c:v>
                </c:pt>
                <c:pt idx="1247">
                  <c:v>1.009573468000001</c:v>
                </c:pt>
                <c:pt idx="1248">
                  <c:v>1.0094557120000001</c:v>
                </c:pt>
                <c:pt idx="1249">
                  <c:v>1.009344276</c:v>
                </c:pt>
                <c:pt idx="1250">
                  <c:v>1.0092161159999999</c:v>
                </c:pt>
                <c:pt idx="1251">
                  <c:v>1.009098952</c:v>
                </c:pt>
                <c:pt idx="1252">
                  <c:v>1.0089915119999999</c:v>
                </c:pt>
                <c:pt idx="1253">
                  <c:v>1.0088900439999999</c:v>
                </c:pt>
                <c:pt idx="1254">
                  <c:v>1.0087810239999999</c:v>
                </c:pt>
                <c:pt idx="1255">
                  <c:v>1.008681376</c:v>
                </c:pt>
                <c:pt idx="1256">
                  <c:v>1.008599944</c:v>
                </c:pt>
                <c:pt idx="1257">
                  <c:v>1.0085008680000001</c:v>
                </c:pt>
                <c:pt idx="1258">
                  <c:v>1.00839474</c:v>
                </c:pt>
                <c:pt idx="1259">
                  <c:v>1.008301232</c:v>
                </c:pt>
                <c:pt idx="1260">
                  <c:v>1.008212476</c:v>
                </c:pt>
                <c:pt idx="1261">
                  <c:v>1.008112852</c:v>
                </c:pt>
                <c:pt idx="1262">
                  <c:v>1.0080157839999999</c:v>
                </c:pt>
                <c:pt idx="1263">
                  <c:v>1.007939452</c:v>
                </c:pt>
                <c:pt idx="1264">
                  <c:v>1.0078614560000001</c:v>
                </c:pt>
                <c:pt idx="1265">
                  <c:v>1.0077740120000001</c:v>
                </c:pt>
                <c:pt idx="1266">
                  <c:v>1.0076995200000001</c:v>
                </c:pt>
                <c:pt idx="1267">
                  <c:v>1.0076166479999999</c:v>
                </c:pt>
                <c:pt idx="1268">
                  <c:v>1.007534776</c:v>
                </c:pt>
                <c:pt idx="1269">
                  <c:v>1.0074588799999999</c:v>
                </c:pt>
                <c:pt idx="1270">
                  <c:v>1.0073959800000001</c:v>
                </c:pt>
                <c:pt idx="1271">
                  <c:v>1.00733658</c:v>
                </c:pt>
                <c:pt idx="1272">
                  <c:v>1.0072591719999999</c:v>
                </c:pt>
                <c:pt idx="1273">
                  <c:v>1.007196556</c:v>
                </c:pt>
                <c:pt idx="1274">
                  <c:v>1.0071414320000001</c:v>
                </c:pt>
                <c:pt idx="1275">
                  <c:v>1.0070889359999999</c:v>
                </c:pt>
                <c:pt idx="1276">
                  <c:v>1.007030764</c:v>
                </c:pt>
                <c:pt idx="1277">
                  <c:v>1.00697452</c:v>
                </c:pt>
                <c:pt idx="1278">
                  <c:v>1.006934996</c:v>
                </c:pt>
                <c:pt idx="1279">
                  <c:v>1.0068870240000001</c:v>
                </c:pt>
                <c:pt idx="1280">
                  <c:v>1.006832876</c:v>
                </c:pt>
                <c:pt idx="1281">
                  <c:v>1.0067812759999999</c:v>
                </c:pt>
                <c:pt idx="1282">
                  <c:v>1.006729744</c:v>
                </c:pt>
                <c:pt idx="1283">
                  <c:v>1.0066969240000001</c:v>
                </c:pt>
                <c:pt idx="1284">
                  <c:v>1.0066502159999999</c:v>
                </c:pt>
                <c:pt idx="1285">
                  <c:v>1.006600604</c:v>
                </c:pt>
                <c:pt idx="1286">
                  <c:v>1.006554564</c:v>
                </c:pt>
                <c:pt idx="1287">
                  <c:v>1.006516948</c:v>
                </c:pt>
                <c:pt idx="1288">
                  <c:v>1.006466168</c:v>
                </c:pt>
                <c:pt idx="1289">
                  <c:v>1.006415252</c:v>
                </c:pt>
                <c:pt idx="1290">
                  <c:v>1.0063753719999999</c:v>
                </c:pt>
                <c:pt idx="1291">
                  <c:v>1.0063394999999999</c:v>
                </c:pt>
                <c:pt idx="1292">
                  <c:v>1.006306272</c:v>
                </c:pt>
                <c:pt idx="1293">
                  <c:v>1.006265116</c:v>
                </c:pt>
                <c:pt idx="1294">
                  <c:v>1.006211172</c:v>
                </c:pt>
                <c:pt idx="1295">
                  <c:v>1.0061691079999999</c:v>
                </c:pt>
                <c:pt idx="1296">
                  <c:v>1.0061269960000001</c:v>
                </c:pt>
                <c:pt idx="1297">
                  <c:v>1.0060872919999999</c:v>
                </c:pt>
                <c:pt idx="1298">
                  <c:v>1.006061552</c:v>
                </c:pt>
                <c:pt idx="1299">
                  <c:v>1.0060148</c:v>
                </c:pt>
                <c:pt idx="1300">
                  <c:v>1.005968588</c:v>
                </c:pt>
                <c:pt idx="1301">
                  <c:v>1.00593982</c:v>
                </c:pt>
                <c:pt idx="1302">
                  <c:v>1.0058925919999999</c:v>
                </c:pt>
                <c:pt idx="1303">
                  <c:v>1.00584316</c:v>
                </c:pt>
                <c:pt idx="1304">
                  <c:v>1.0058086639999999</c:v>
                </c:pt>
                <c:pt idx="1305">
                  <c:v>1.005777704</c:v>
                </c:pt>
                <c:pt idx="1306">
                  <c:v>1.00574002</c:v>
                </c:pt>
                <c:pt idx="1307">
                  <c:v>1.00570132</c:v>
                </c:pt>
                <c:pt idx="1308">
                  <c:v>1.0056620679999999</c:v>
                </c:pt>
                <c:pt idx="1309">
                  <c:v>1.00562522</c:v>
                </c:pt>
                <c:pt idx="1310">
                  <c:v>1.0055909199999999</c:v>
                </c:pt>
                <c:pt idx="1311">
                  <c:v>1.0055491240000001</c:v>
                </c:pt>
                <c:pt idx="1312">
                  <c:v>1.005503136</c:v>
                </c:pt>
                <c:pt idx="1313">
                  <c:v>1.0054593039999999</c:v>
                </c:pt>
                <c:pt idx="1314">
                  <c:v>1.005426887999999</c:v>
                </c:pt>
                <c:pt idx="1315">
                  <c:v>1.005388816</c:v>
                </c:pt>
                <c:pt idx="1316">
                  <c:v>1.005357016</c:v>
                </c:pt>
                <c:pt idx="1317">
                  <c:v>1.0053151360000001</c:v>
                </c:pt>
                <c:pt idx="1318">
                  <c:v>1.0052895959999999</c:v>
                </c:pt>
                <c:pt idx="1319">
                  <c:v>1.005264312</c:v>
                </c:pt>
                <c:pt idx="1320">
                  <c:v>1.0052319320000001</c:v>
                </c:pt>
                <c:pt idx="1321">
                  <c:v>1.0052058399999999</c:v>
                </c:pt>
                <c:pt idx="1322">
                  <c:v>1.0051721</c:v>
                </c:pt>
                <c:pt idx="1323">
                  <c:v>1.0051413520000001</c:v>
                </c:pt>
                <c:pt idx="1324">
                  <c:v>1.0051174439999999</c:v>
                </c:pt>
                <c:pt idx="1325">
                  <c:v>1.0051050720000001</c:v>
                </c:pt>
                <c:pt idx="1326">
                  <c:v>1.005080204</c:v>
                </c:pt>
                <c:pt idx="1327">
                  <c:v>1.005042776</c:v>
                </c:pt>
                <c:pt idx="1328">
                  <c:v>1.005011168</c:v>
                </c:pt>
                <c:pt idx="1329">
                  <c:v>1.004991691999999</c:v>
                </c:pt>
                <c:pt idx="1330">
                  <c:v>1.0049736199999999</c:v>
                </c:pt>
                <c:pt idx="1331">
                  <c:v>1.004950464</c:v>
                </c:pt>
                <c:pt idx="1332">
                  <c:v>1.004933224</c:v>
                </c:pt>
                <c:pt idx="1333">
                  <c:v>1.004895928</c:v>
                </c:pt>
                <c:pt idx="1334">
                  <c:v>1.0048734479999999</c:v>
                </c:pt>
                <c:pt idx="1335">
                  <c:v>1.0048394</c:v>
                </c:pt>
                <c:pt idx="1336">
                  <c:v>1.0048168319999999</c:v>
                </c:pt>
                <c:pt idx="1337">
                  <c:v>1.0048070200000001</c:v>
                </c:pt>
                <c:pt idx="1338">
                  <c:v>1.0047861760000001</c:v>
                </c:pt>
                <c:pt idx="1339">
                  <c:v>1.0047564760000001</c:v>
                </c:pt>
                <c:pt idx="1340">
                  <c:v>1.0047274559999999</c:v>
                </c:pt>
                <c:pt idx="1341">
                  <c:v>1.004707612</c:v>
                </c:pt>
                <c:pt idx="1342">
                  <c:v>1.004683612</c:v>
                </c:pt>
                <c:pt idx="1343">
                  <c:v>1.0046662719999999</c:v>
                </c:pt>
                <c:pt idx="1344">
                  <c:v>1.004647396</c:v>
                </c:pt>
                <c:pt idx="1345">
                  <c:v>1.0046182320000001</c:v>
                </c:pt>
                <c:pt idx="1346">
                  <c:v>1.0045919560000001</c:v>
                </c:pt>
                <c:pt idx="1347">
                  <c:v>1.0045770839999999</c:v>
                </c:pt>
                <c:pt idx="1348">
                  <c:v>1.004557972</c:v>
                </c:pt>
                <c:pt idx="1349">
                  <c:v>1.0045308559999999</c:v>
                </c:pt>
                <c:pt idx="1350">
                  <c:v>1.0045096520000001</c:v>
                </c:pt>
                <c:pt idx="1351">
                  <c:v>1.0044793919999999</c:v>
                </c:pt>
                <c:pt idx="1352">
                  <c:v>1.0044564920000001</c:v>
                </c:pt>
                <c:pt idx="1353">
                  <c:v>1.004414908</c:v>
                </c:pt>
                <c:pt idx="1354">
                  <c:v>1.0043986680000001</c:v>
                </c:pt>
                <c:pt idx="1355">
                  <c:v>1.0043798079999999</c:v>
                </c:pt>
                <c:pt idx="1356">
                  <c:v>1.004363916</c:v>
                </c:pt>
                <c:pt idx="1357">
                  <c:v>1.00432682</c:v>
                </c:pt>
                <c:pt idx="1358">
                  <c:v>1.0043134680000001</c:v>
                </c:pt>
                <c:pt idx="1359">
                  <c:v>1.004297792</c:v>
                </c:pt>
                <c:pt idx="1360">
                  <c:v>1.0042795879999999</c:v>
                </c:pt>
                <c:pt idx="1361">
                  <c:v>1.0042672079999999</c:v>
                </c:pt>
                <c:pt idx="1362">
                  <c:v>1.0042485640000001</c:v>
                </c:pt>
                <c:pt idx="1363">
                  <c:v>1.0042268320000001</c:v>
                </c:pt>
                <c:pt idx="1364">
                  <c:v>1.004197612</c:v>
                </c:pt>
                <c:pt idx="1365">
                  <c:v>1.004176384</c:v>
                </c:pt>
                <c:pt idx="1366">
                  <c:v>1.0041715920000001</c:v>
                </c:pt>
                <c:pt idx="1367">
                  <c:v>1.0041497639999999</c:v>
                </c:pt>
                <c:pt idx="1368">
                  <c:v>1.004114408</c:v>
                </c:pt>
                <c:pt idx="1369">
                  <c:v>1.0040851200000001</c:v>
                </c:pt>
                <c:pt idx="1370">
                  <c:v>1.0040766480000001</c:v>
                </c:pt>
                <c:pt idx="1371">
                  <c:v>1.004059644</c:v>
                </c:pt>
                <c:pt idx="1372">
                  <c:v>1.0040472039999999</c:v>
                </c:pt>
                <c:pt idx="1373">
                  <c:v>1.00402652</c:v>
                </c:pt>
                <c:pt idx="1374">
                  <c:v>1.004003968000001</c:v>
                </c:pt>
                <c:pt idx="1375">
                  <c:v>1.0039809639999999</c:v>
                </c:pt>
                <c:pt idx="1376">
                  <c:v>1.0039498840000001</c:v>
                </c:pt>
                <c:pt idx="1377">
                  <c:v>1.003932215999999</c:v>
                </c:pt>
                <c:pt idx="1378">
                  <c:v>1.0039174399999999</c:v>
                </c:pt>
                <c:pt idx="1379">
                  <c:v>1.003895416</c:v>
                </c:pt>
                <c:pt idx="1380">
                  <c:v>1.0038784199999999</c:v>
                </c:pt>
                <c:pt idx="1381">
                  <c:v>1.0038601519999999</c:v>
                </c:pt>
                <c:pt idx="1382">
                  <c:v>1.00383724</c:v>
                </c:pt>
                <c:pt idx="1383">
                  <c:v>1.0038129440000001</c:v>
                </c:pt>
                <c:pt idx="1384">
                  <c:v>1.0037975880000001</c:v>
                </c:pt>
                <c:pt idx="1385">
                  <c:v>1.00377494</c:v>
                </c:pt>
                <c:pt idx="1386">
                  <c:v>1.003754748</c:v>
                </c:pt>
                <c:pt idx="1387">
                  <c:v>1.003745868</c:v>
                </c:pt>
                <c:pt idx="1388">
                  <c:v>1.0037258920000001</c:v>
                </c:pt>
                <c:pt idx="1389">
                  <c:v>1.003709275999999</c:v>
                </c:pt>
                <c:pt idx="1390">
                  <c:v>1.00370732</c:v>
                </c:pt>
                <c:pt idx="1391">
                  <c:v>1.0037115680000011</c:v>
                </c:pt>
                <c:pt idx="1392">
                  <c:v>1.0036905640000009</c:v>
                </c:pt>
                <c:pt idx="1393">
                  <c:v>1.00366888</c:v>
                </c:pt>
                <c:pt idx="1394">
                  <c:v>1.0036678480000001</c:v>
                </c:pt>
                <c:pt idx="1395">
                  <c:v>1.003659584</c:v>
                </c:pt>
                <c:pt idx="1396">
                  <c:v>1.003654304000001</c:v>
                </c:pt>
                <c:pt idx="1397">
                  <c:v>1.003664555999999</c:v>
                </c:pt>
                <c:pt idx="1398">
                  <c:v>1.00367312</c:v>
                </c:pt>
                <c:pt idx="1399">
                  <c:v>1.0036703039999999</c:v>
                </c:pt>
                <c:pt idx="1400">
                  <c:v>1.003651404</c:v>
                </c:pt>
                <c:pt idx="1401">
                  <c:v>1.0036525000000009</c:v>
                </c:pt>
                <c:pt idx="1402">
                  <c:v>1.003661659999999</c:v>
                </c:pt>
                <c:pt idx="1403">
                  <c:v>1.0036571120000011</c:v>
                </c:pt>
                <c:pt idx="1404">
                  <c:v>1.0036420960000001</c:v>
                </c:pt>
                <c:pt idx="1405">
                  <c:v>1.0036405040000009</c:v>
                </c:pt>
                <c:pt idx="1406">
                  <c:v>1.003640100000001</c:v>
                </c:pt>
                <c:pt idx="1407">
                  <c:v>1.003631064000001</c:v>
                </c:pt>
                <c:pt idx="1408">
                  <c:v>1.0036277080000009</c:v>
                </c:pt>
                <c:pt idx="1409">
                  <c:v>1.003616912</c:v>
                </c:pt>
                <c:pt idx="1410">
                  <c:v>1.003612300000001</c:v>
                </c:pt>
                <c:pt idx="1411">
                  <c:v>1.003609672000001</c:v>
                </c:pt>
                <c:pt idx="1412">
                  <c:v>1.003625568000001</c:v>
                </c:pt>
                <c:pt idx="1413">
                  <c:v>1.003616620000001</c:v>
                </c:pt>
                <c:pt idx="1414">
                  <c:v>1.0036299680000009</c:v>
                </c:pt>
                <c:pt idx="1415">
                  <c:v>1.0036241280000009</c:v>
                </c:pt>
                <c:pt idx="1416">
                  <c:v>1.003629372</c:v>
                </c:pt>
                <c:pt idx="1417">
                  <c:v>1.0036274040000011</c:v>
                </c:pt>
                <c:pt idx="1418">
                  <c:v>1.0036387240000011</c:v>
                </c:pt>
                <c:pt idx="1419">
                  <c:v>1.0036502320000009</c:v>
                </c:pt>
                <c:pt idx="1420">
                  <c:v>1.0036571040000011</c:v>
                </c:pt>
                <c:pt idx="1421">
                  <c:v>1.003659900000001</c:v>
                </c:pt>
                <c:pt idx="1422">
                  <c:v>1.003672668000001</c:v>
                </c:pt>
                <c:pt idx="1423">
                  <c:v>1.0036827760000011</c:v>
                </c:pt>
                <c:pt idx="1424">
                  <c:v>1.0036875480000009</c:v>
                </c:pt>
                <c:pt idx="1425">
                  <c:v>1.0036877360000009</c:v>
                </c:pt>
                <c:pt idx="1426">
                  <c:v>1.0037023640000009</c:v>
                </c:pt>
                <c:pt idx="1427">
                  <c:v>1.003720920000001</c:v>
                </c:pt>
                <c:pt idx="1428">
                  <c:v>1.003725328</c:v>
                </c:pt>
                <c:pt idx="1429">
                  <c:v>1.0037247640000011</c:v>
                </c:pt>
                <c:pt idx="1430">
                  <c:v>1.003732964000001</c:v>
                </c:pt>
                <c:pt idx="1431">
                  <c:v>1.0037418720000011</c:v>
                </c:pt>
                <c:pt idx="1432">
                  <c:v>1.0037555000000009</c:v>
                </c:pt>
                <c:pt idx="1433">
                  <c:v>1.003778824000001</c:v>
                </c:pt>
                <c:pt idx="1434">
                  <c:v>1.003797588000001</c:v>
                </c:pt>
                <c:pt idx="1435">
                  <c:v>1.00380834</c:v>
                </c:pt>
                <c:pt idx="1436">
                  <c:v>1.0038252560000001</c:v>
                </c:pt>
                <c:pt idx="1437">
                  <c:v>1.003836672</c:v>
                </c:pt>
                <c:pt idx="1438">
                  <c:v>1.0038564680000011</c:v>
                </c:pt>
                <c:pt idx="1439">
                  <c:v>1.0038798</c:v>
                </c:pt>
                <c:pt idx="1440">
                  <c:v>1.0038969639999999</c:v>
                </c:pt>
                <c:pt idx="1441">
                  <c:v>1.003907688</c:v>
                </c:pt>
                <c:pt idx="1442">
                  <c:v>1.003919824</c:v>
                </c:pt>
                <c:pt idx="1443">
                  <c:v>1.00394194</c:v>
                </c:pt>
                <c:pt idx="1444">
                  <c:v>1.003930387999999</c:v>
                </c:pt>
                <c:pt idx="1445">
                  <c:v>1.003934696</c:v>
                </c:pt>
                <c:pt idx="1446">
                  <c:v>1.003954604</c:v>
                </c:pt>
                <c:pt idx="1447">
                  <c:v>1.003970188</c:v>
                </c:pt>
                <c:pt idx="1448">
                  <c:v>1.0039750519999999</c:v>
                </c:pt>
                <c:pt idx="1449">
                  <c:v>1.00399218</c:v>
                </c:pt>
                <c:pt idx="1450">
                  <c:v>1.0040220959999999</c:v>
                </c:pt>
                <c:pt idx="1451">
                  <c:v>1.00403668</c:v>
                </c:pt>
                <c:pt idx="1452">
                  <c:v>1.0040357520000001</c:v>
                </c:pt>
                <c:pt idx="1453">
                  <c:v>1.0040551640000011</c:v>
                </c:pt>
                <c:pt idx="1454">
                  <c:v>1.0040722200000001</c:v>
                </c:pt>
                <c:pt idx="1455">
                  <c:v>1.0040907880000001</c:v>
                </c:pt>
                <c:pt idx="1456">
                  <c:v>1.0041107039999999</c:v>
                </c:pt>
                <c:pt idx="1457">
                  <c:v>1.004154964</c:v>
                </c:pt>
                <c:pt idx="1458">
                  <c:v>1.004164724</c:v>
                </c:pt>
                <c:pt idx="1459">
                  <c:v>1.004185476</c:v>
                </c:pt>
                <c:pt idx="1460">
                  <c:v>1.0042043839999999</c:v>
                </c:pt>
                <c:pt idx="1461">
                  <c:v>1.004220144</c:v>
                </c:pt>
                <c:pt idx="1462">
                  <c:v>1.0042268240000001</c:v>
                </c:pt>
                <c:pt idx="1463">
                  <c:v>1.0042470080000001</c:v>
                </c:pt>
                <c:pt idx="1464">
                  <c:v>1.00427084</c:v>
                </c:pt>
                <c:pt idx="1465">
                  <c:v>1.004282388</c:v>
                </c:pt>
                <c:pt idx="1466">
                  <c:v>1.0042964599999999</c:v>
                </c:pt>
                <c:pt idx="1467">
                  <c:v>1.0043005519999999</c:v>
                </c:pt>
                <c:pt idx="1468">
                  <c:v>1.0043057120000001</c:v>
                </c:pt>
                <c:pt idx="1469">
                  <c:v>1.0043263520000001</c:v>
                </c:pt>
                <c:pt idx="1470">
                  <c:v>1.004341312</c:v>
                </c:pt>
                <c:pt idx="1471">
                  <c:v>1.0043499</c:v>
                </c:pt>
                <c:pt idx="1472">
                  <c:v>1.004362172</c:v>
                </c:pt>
                <c:pt idx="1473">
                  <c:v>1.004376916</c:v>
                </c:pt>
                <c:pt idx="1474">
                  <c:v>1.004401664</c:v>
                </c:pt>
                <c:pt idx="1475">
                  <c:v>1.004420536</c:v>
                </c:pt>
                <c:pt idx="1476">
                  <c:v>1.0044376239999999</c:v>
                </c:pt>
                <c:pt idx="1477">
                  <c:v>1.0044587679999999</c:v>
                </c:pt>
                <c:pt idx="1478">
                  <c:v>1.00446086</c:v>
                </c:pt>
                <c:pt idx="1479">
                  <c:v>1.0044734319999999</c:v>
                </c:pt>
                <c:pt idx="1480">
                  <c:v>1.0044888199999999</c:v>
                </c:pt>
                <c:pt idx="1481">
                  <c:v>1.004509724</c:v>
                </c:pt>
                <c:pt idx="1482">
                  <c:v>1.0045165119999999</c:v>
                </c:pt>
                <c:pt idx="1483">
                  <c:v>1.0045237840000001</c:v>
                </c:pt>
                <c:pt idx="1484">
                  <c:v>1.0045372560000001</c:v>
                </c:pt>
                <c:pt idx="1485">
                  <c:v>1.00455322</c:v>
                </c:pt>
                <c:pt idx="1486">
                  <c:v>1.00456436</c:v>
                </c:pt>
                <c:pt idx="1487">
                  <c:v>1.0045726479999999</c:v>
                </c:pt>
                <c:pt idx="1488">
                  <c:v>1.004590332</c:v>
                </c:pt>
                <c:pt idx="1489">
                  <c:v>1.0045974959999999</c:v>
                </c:pt>
                <c:pt idx="1490">
                  <c:v>1.0046058760000001</c:v>
                </c:pt>
                <c:pt idx="1491">
                  <c:v>1.0046261240000001</c:v>
                </c:pt>
                <c:pt idx="1492">
                  <c:v>1.0046497720000001</c:v>
                </c:pt>
                <c:pt idx="1493">
                  <c:v>1.0046544719999999</c:v>
                </c:pt>
                <c:pt idx="1494">
                  <c:v>1.0046575959999999</c:v>
                </c:pt>
                <c:pt idx="1495">
                  <c:v>1.004669244</c:v>
                </c:pt>
                <c:pt idx="1496">
                  <c:v>1.00469064</c:v>
                </c:pt>
                <c:pt idx="1497">
                  <c:v>1.004716068</c:v>
                </c:pt>
                <c:pt idx="1498">
                  <c:v>1.0047254000000001</c:v>
                </c:pt>
                <c:pt idx="1499">
                  <c:v>1.0047383759999999</c:v>
                </c:pt>
                <c:pt idx="1500">
                  <c:v>1.004750756</c:v>
                </c:pt>
                <c:pt idx="1501">
                  <c:v>1.004768364</c:v>
                </c:pt>
                <c:pt idx="1502">
                  <c:v>1.004790472</c:v>
                </c:pt>
                <c:pt idx="1503">
                  <c:v>1.004804268</c:v>
                </c:pt>
                <c:pt idx="1504">
                  <c:v>1.004825176</c:v>
                </c:pt>
                <c:pt idx="1505">
                  <c:v>1.0048301719999999</c:v>
                </c:pt>
                <c:pt idx="1506">
                  <c:v>1.004823552</c:v>
                </c:pt>
                <c:pt idx="1507">
                  <c:v>1.0048337919999999</c:v>
                </c:pt>
                <c:pt idx="1508">
                  <c:v>1.0048522600000001</c:v>
                </c:pt>
                <c:pt idx="1509">
                  <c:v>1.004875707999999</c:v>
                </c:pt>
                <c:pt idx="1510">
                  <c:v>1.0048745880000001</c:v>
                </c:pt>
                <c:pt idx="1511">
                  <c:v>1.004884184</c:v>
                </c:pt>
                <c:pt idx="1512">
                  <c:v>1.004892184</c:v>
                </c:pt>
                <c:pt idx="1513">
                  <c:v>1.0049002359999999</c:v>
                </c:pt>
                <c:pt idx="1514">
                  <c:v>1.004912287999999</c:v>
                </c:pt>
                <c:pt idx="1515">
                  <c:v>1.004920968</c:v>
                </c:pt>
                <c:pt idx="1516">
                  <c:v>1.004932132</c:v>
                </c:pt>
                <c:pt idx="1517">
                  <c:v>1.004935444</c:v>
                </c:pt>
                <c:pt idx="1518">
                  <c:v>1.0049390639999991</c:v>
                </c:pt>
                <c:pt idx="1519">
                  <c:v>1.0049435760000001</c:v>
                </c:pt>
                <c:pt idx="1520">
                  <c:v>1.0049504</c:v>
                </c:pt>
                <c:pt idx="1521">
                  <c:v>1.0049709440000001</c:v>
                </c:pt>
                <c:pt idx="1522">
                  <c:v>1.004973844</c:v>
                </c:pt>
                <c:pt idx="1523">
                  <c:v>1.0049743799999991</c:v>
                </c:pt>
                <c:pt idx="1524">
                  <c:v>1.004969435999999</c:v>
                </c:pt>
                <c:pt idx="1525">
                  <c:v>1.004971391999999</c:v>
                </c:pt>
                <c:pt idx="1526">
                  <c:v>1.004964932</c:v>
                </c:pt>
                <c:pt idx="1527">
                  <c:v>1.0049700839999991</c:v>
                </c:pt>
                <c:pt idx="1528">
                  <c:v>1.0049566720000001</c:v>
                </c:pt>
                <c:pt idx="1529">
                  <c:v>1.00495706</c:v>
                </c:pt>
                <c:pt idx="1530">
                  <c:v>1.0049506399999999</c:v>
                </c:pt>
                <c:pt idx="1531">
                  <c:v>1.0049528839999999</c:v>
                </c:pt>
                <c:pt idx="1532">
                  <c:v>1.0049612359999991</c:v>
                </c:pt>
                <c:pt idx="1533">
                  <c:v>1.0049533319999999</c:v>
                </c:pt>
                <c:pt idx="1534">
                  <c:v>1.004944324</c:v>
                </c:pt>
                <c:pt idx="1535">
                  <c:v>1.004934295999997</c:v>
                </c:pt>
                <c:pt idx="1536">
                  <c:v>1.004927847999999</c:v>
                </c:pt>
                <c:pt idx="1537">
                  <c:v>1.004929267999999</c:v>
                </c:pt>
                <c:pt idx="1538">
                  <c:v>1.0049385200000001</c:v>
                </c:pt>
                <c:pt idx="1539">
                  <c:v>1.004922015999999</c:v>
                </c:pt>
                <c:pt idx="1540">
                  <c:v>1.004908932</c:v>
                </c:pt>
                <c:pt idx="1541">
                  <c:v>1.0048855919999999</c:v>
                </c:pt>
                <c:pt idx="1542">
                  <c:v>1.0048941959999991</c:v>
                </c:pt>
                <c:pt idx="1543">
                  <c:v>1.0048722320000001</c:v>
                </c:pt>
                <c:pt idx="1544">
                  <c:v>1.00487148</c:v>
                </c:pt>
                <c:pt idx="1545">
                  <c:v>1.004861719999999</c:v>
                </c:pt>
                <c:pt idx="1546">
                  <c:v>1.0048493119999991</c:v>
                </c:pt>
                <c:pt idx="1547">
                  <c:v>1.0048317040000001</c:v>
                </c:pt>
                <c:pt idx="1548">
                  <c:v>1.0048237</c:v>
                </c:pt>
                <c:pt idx="1549">
                  <c:v>1.0048317559999991</c:v>
                </c:pt>
                <c:pt idx="1550">
                  <c:v>1.0048220919999991</c:v>
                </c:pt>
                <c:pt idx="1551">
                  <c:v>1.0048047280000001</c:v>
                </c:pt>
                <c:pt idx="1552">
                  <c:v>1.004780776</c:v>
                </c:pt>
                <c:pt idx="1553">
                  <c:v>1.004771096</c:v>
                </c:pt>
                <c:pt idx="1554">
                  <c:v>1.0047617040000001</c:v>
                </c:pt>
                <c:pt idx="1555">
                  <c:v>1.004743524</c:v>
                </c:pt>
                <c:pt idx="1556">
                  <c:v>1.0047274239999999</c:v>
                </c:pt>
                <c:pt idx="1557">
                  <c:v>1.004715732</c:v>
                </c:pt>
                <c:pt idx="1558">
                  <c:v>1.0047027319999999</c:v>
                </c:pt>
                <c:pt idx="1559">
                  <c:v>1.00467646</c:v>
                </c:pt>
                <c:pt idx="1560">
                  <c:v>1.004667768</c:v>
                </c:pt>
                <c:pt idx="1561">
                  <c:v>1.004658812</c:v>
                </c:pt>
                <c:pt idx="1562">
                  <c:v>1.0046524960000001</c:v>
                </c:pt>
                <c:pt idx="1563">
                  <c:v>1.004636952</c:v>
                </c:pt>
                <c:pt idx="1564">
                  <c:v>1.004624744</c:v>
                </c:pt>
                <c:pt idx="1565">
                  <c:v>1.0046085279999999</c:v>
                </c:pt>
                <c:pt idx="1566">
                  <c:v>1.0045834520000001</c:v>
                </c:pt>
                <c:pt idx="1567">
                  <c:v>1.0045784760000001</c:v>
                </c:pt>
                <c:pt idx="1568">
                  <c:v>1.0045526039999999</c:v>
                </c:pt>
                <c:pt idx="1569">
                  <c:v>1.0045196199999999</c:v>
                </c:pt>
                <c:pt idx="1570">
                  <c:v>1.004490852</c:v>
                </c:pt>
                <c:pt idx="1571">
                  <c:v>1.004489344</c:v>
                </c:pt>
                <c:pt idx="1572">
                  <c:v>1.004471828</c:v>
                </c:pt>
                <c:pt idx="1573">
                  <c:v>1.00445016</c:v>
                </c:pt>
                <c:pt idx="1574">
                  <c:v>1.004426904</c:v>
                </c:pt>
                <c:pt idx="1575">
                  <c:v>1.004414656</c:v>
                </c:pt>
                <c:pt idx="1576">
                  <c:v>1.0043965640000001</c:v>
                </c:pt>
                <c:pt idx="1577">
                  <c:v>1.0043775399999999</c:v>
                </c:pt>
                <c:pt idx="1578">
                  <c:v>1.004373304</c:v>
                </c:pt>
                <c:pt idx="1579">
                  <c:v>1.0043566799999999</c:v>
                </c:pt>
                <c:pt idx="1580">
                  <c:v>1.0043259159999991</c:v>
                </c:pt>
                <c:pt idx="1581">
                  <c:v>1.004312764</c:v>
                </c:pt>
                <c:pt idx="1582">
                  <c:v>1.004305848</c:v>
                </c:pt>
                <c:pt idx="1583">
                  <c:v>1.00430672</c:v>
                </c:pt>
                <c:pt idx="1584">
                  <c:v>1.004298804</c:v>
                </c:pt>
                <c:pt idx="1585">
                  <c:v>1.0042907080000001</c:v>
                </c:pt>
                <c:pt idx="1586">
                  <c:v>1.0042809159999999</c:v>
                </c:pt>
                <c:pt idx="1587">
                  <c:v>1.004260847999999</c:v>
                </c:pt>
                <c:pt idx="1588">
                  <c:v>1.0042457</c:v>
                </c:pt>
                <c:pt idx="1589">
                  <c:v>1.004232456</c:v>
                </c:pt>
                <c:pt idx="1590">
                  <c:v>1.004238895999999</c:v>
                </c:pt>
                <c:pt idx="1591">
                  <c:v>1.0042322759999991</c:v>
                </c:pt>
                <c:pt idx="1592">
                  <c:v>1.004218276</c:v>
                </c:pt>
                <c:pt idx="1593">
                  <c:v>1.004199619999999</c:v>
                </c:pt>
                <c:pt idx="1594">
                  <c:v>1.0041882079999991</c:v>
                </c:pt>
                <c:pt idx="1595">
                  <c:v>1.0041803359999999</c:v>
                </c:pt>
                <c:pt idx="1596">
                  <c:v>1.004169104</c:v>
                </c:pt>
                <c:pt idx="1597">
                  <c:v>1.0041571039999999</c:v>
                </c:pt>
                <c:pt idx="1598">
                  <c:v>1.0041463239999999</c:v>
                </c:pt>
                <c:pt idx="1599">
                  <c:v>1.004130787999999</c:v>
                </c:pt>
                <c:pt idx="1600">
                  <c:v>1.004113676</c:v>
                </c:pt>
                <c:pt idx="1601">
                  <c:v>1.0041128880000001</c:v>
                </c:pt>
                <c:pt idx="1602">
                  <c:v>1.0041063279999991</c:v>
                </c:pt>
                <c:pt idx="1603">
                  <c:v>1.0040870879999999</c:v>
                </c:pt>
                <c:pt idx="1604">
                  <c:v>1.0040665520000001</c:v>
                </c:pt>
                <c:pt idx="1605">
                  <c:v>1.0040501879999999</c:v>
                </c:pt>
                <c:pt idx="1606">
                  <c:v>1.004028216</c:v>
                </c:pt>
                <c:pt idx="1607">
                  <c:v>1.004013584</c:v>
                </c:pt>
                <c:pt idx="1608">
                  <c:v>1.003986952</c:v>
                </c:pt>
                <c:pt idx="1609">
                  <c:v>1.0039694800000001</c:v>
                </c:pt>
                <c:pt idx="1610">
                  <c:v>1.003956104</c:v>
                </c:pt>
                <c:pt idx="1611">
                  <c:v>1.003920132</c:v>
                </c:pt>
                <c:pt idx="1612">
                  <c:v>1.003888804</c:v>
                </c:pt>
                <c:pt idx="1613">
                  <c:v>1.0038628759999999</c:v>
                </c:pt>
                <c:pt idx="1614">
                  <c:v>1.003843552</c:v>
                </c:pt>
                <c:pt idx="1615">
                  <c:v>1.0038121120000001</c:v>
                </c:pt>
                <c:pt idx="1616">
                  <c:v>1.0037772679999999</c:v>
                </c:pt>
                <c:pt idx="1617">
                  <c:v>1.0037605279999999</c:v>
                </c:pt>
                <c:pt idx="1618">
                  <c:v>1.0037437760000001</c:v>
                </c:pt>
                <c:pt idx="1619">
                  <c:v>1.003736347999999</c:v>
                </c:pt>
                <c:pt idx="1620">
                  <c:v>1.0037001720000001</c:v>
                </c:pt>
                <c:pt idx="1621">
                  <c:v>1.0036789559999999</c:v>
                </c:pt>
                <c:pt idx="1622">
                  <c:v>1.0036676879999999</c:v>
                </c:pt>
                <c:pt idx="1623">
                  <c:v>1.0036572960000001</c:v>
                </c:pt>
                <c:pt idx="1624">
                  <c:v>1.003665936</c:v>
                </c:pt>
                <c:pt idx="1625">
                  <c:v>1.003649408</c:v>
                </c:pt>
                <c:pt idx="1626">
                  <c:v>1.0036482440000001</c:v>
                </c:pt>
                <c:pt idx="1627">
                  <c:v>1.003637704</c:v>
                </c:pt>
                <c:pt idx="1628">
                  <c:v>1.003650248</c:v>
                </c:pt>
                <c:pt idx="1629">
                  <c:v>1.0036587640000001</c:v>
                </c:pt>
                <c:pt idx="1630">
                  <c:v>1.003654984</c:v>
                </c:pt>
                <c:pt idx="1631">
                  <c:v>1.0036647359999999</c:v>
                </c:pt>
                <c:pt idx="1632">
                  <c:v>1.0036749</c:v>
                </c:pt>
                <c:pt idx="1633">
                  <c:v>1.0036780320000001</c:v>
                </c:pt>
                <c:pt idx="1634">
                  <c:v>1.0036766399999999</c:v>
                </c:pt>
                <c:pt idx="1635">
                  <c:v>1.0036959839999999</c:v>
                </c:pt>
                <c:pt idx="1636">
                  <c:v>1.0036999360000001</c:v>
                </c:pt>
                <c:pt idx="1637">
                  <c:v>1.0036905920000001</c:v>
                </c:pt>
                <c:pt idx="1638">
                  <c:v>1.003704648</c:v>
                </c:pt>
                <c:pt idx="1639">
                  <c:v>1.0037228119999999</c:v>
                </c:pt>
                <c:pt idx="1640">
                  <c:v>1.00373522</c:v>
                </c:pt>
                <c:pt idx="1641">
                  <c:v>1.0037355640000001</c:v>
                </c:pt>
                <c:pt idx="1642">
                  <c:v>1.003751372</c:v>
                </c:pt>
                <c:pt idx="1643">
                  <c:v>1.003760132</c:v>
                </c:pt>
                <c:pt idx="1644">
                  <c:v>1.0037735680000011</c:v>
                </c:pt>
                <c:pt idx="1645">
                  <c:v>1.0037857680000011</c:v>
                </c:pt>
                <c:pt idx="1646">
                  <c:v>1.0037833800000009</c:v>
                </c:pt>
                <c:pt idx="1647">
                  <c:v>1.003792100000001</c:v>
                </c:pt>
                <c:pt idx="1648">
                  <c:v>1.003804408000001</c:v>
                </c:pt>
                <c:pt idx="1649">
                  <c:v>1.003807480000001</c:v>
                </c:pt>
                <c:pt idx="1650">
                  <c:v>1.0038250160000011</c:v>
                </c:pt>
                <c:pt idx="1651">
                  <c:v>1.003826692000001</c:v>
                </c:pt>
                <c:pt idx="1652">
                  <c:v>1.0038446360000011</c:v>
                </c:pt>
                <c:pt idx="1653">
                  <c:v>1.003848980000001</c:v>
                </c:pt>
                <c:pt idx="1654">
                  <c:v>1.003855348000001</c:v>
                </c:pt>
                <c:pt idx="1655">
                  <c:v>1.003864440000001</c:v>
                </c:pt>
                <c:pt idx="1656">
                  <c:v>1.0038756080000011</c:v>
                </c:pt>
                <c:pt idx="1657">
                  <c:v>1.003887748000001</c:v>
                </c:pt>
                <c:pt idx="1658">
                  <c:v>1.003901056000001</c:v>
                </c:pt>
                <c:pt idx="1659">
                  <c:v>1.0039278640000009</c:v>
                </c:pt>
                <c:pt idx="1660">
                  <c:v>1.003944356000001</c:v>
                </c:pt>
                <c:pt idx="1661">
                  <c:v>1.003948688000001</c:v>
                </c:pt>
                <c:pt idx="1662">
                  <c:v>1.003948280000001</c:v>
                </c:pt>
                <c:pt idx="1663">
                  <c:v>1.003965128000001</c:v>
                </c:pt>
                <c:pt idx="1664">
                  <c:v>1.003971728</c:v>
                </c:pt>
                <c:pt idx="1665">
                  <c:v>1.003995568000001</c:v>
                </c:pt>
                <c:pt idx="1666">
                  <c:v>1.004000028000001</c:v>
                </c:pt>
                <c:pt idx="1667">
                  <c:v>1.004013784000001</c:v>
                </c:pt>
                <c:pt idx="1668">
                  <c:v>1.0040191880000009</c:v>
                </c:pt>
                <c:pt idx="1669">
                  <c:v>1.004029356</c:v>
                </c:pt>
                <c:pt idx="1670">
                  <c:v>1.004040092000001</c:v>
                </c:pt>
                <c:pt idx="1671">
                  <c:v>1.004047372</c:v>
                </c:pt>
                <c:pt idx="1672">
                  <c:v>1.0040472640000011</c:v>
                </c:pt>
                <c:pt idx="1673">
                  <c:v>1.0040433000000011</c:v>
                </c:pt>
                <c:pt idx="1674">
                  <c:v>1.004040344000001</c:v>
                </c:pt>
                <c:pt idx="1675">
                  <c:v>1.0040391320000011</c:v>
                </c:pt>
                <c:pt idx="1676">
                  <c:v>1.004034856000001</c:v>
                </c:pt>
                <c:pt idx="1677">
                  <c:v>1.004035932000001</c:v>
                </c:pt>
                <c:pt idx="1678">
                  <c:v>1.0040368680000009</c:v>
                </c:pt>
                <c:pt idx="1679">
                  <c:v>1.0040379120000009</c:v>
                </c:pt>
                <c:pt idx="1680">
                  <c:v>1.004032192000001</c:v>
                </c:pt>
                <c:pt idx="1681">
                  <c:v>1.0040296120000001</c:v>
                </c:pt>
                <c:pt idx="1682">
                  <c:v>1.0040270560000011</c:v>
                </c:pt>
                <c:pt idx="1683">
                  <c:v>1.004024492000001</c:v>
                </c:pt>
                <c:pt idx="1684">
                  <c:v>1.0040161280000011</c:v>
                </c:pt>
                <c:pt idx="1685">
                  <c:v>1.004012644000001</c:v>
                </c:pt>
                <c:pt idx="1686">
                  <c:v>1.004018228000001</c:v>
                </c:pt>
                <c:pt idx="1687">
                  <c:v>1.0040192680000011</c:v>
                </c:pt>
                <c:pt idx="1688">
                  <c:v>1.0040084240000009</c:v>
                </c:pt>
                <c:pt idx="1689">
                  <c:v>1.003998888000001</c:v>
                </c:pt>
                <c:pt idx="1690">
                  <c:v>1.004001088000001</c:v>
                </c:pt>
                <c:pt idx="1691">
                  <c:v>1.0040071120000009</c:v>
                </c:pt>
                <c:pt idx="1692">
                  <c:v>1.0039985640000011</c:v>
                </c:pt>
                <c:pt idx="1693">
                  <c:v>1.0039965280000009</c:v>
                </c:pt>
                <c:pt idx="1694">
                  <c:v>1.0040085560000009</c:v>
                </c:pt>
                <c:pt idx="1695">
                  <c:v>1.0040070640000009</c:v>
                </c:pt>
                <c:pt idx="1696">
                  <c:v>1.0039923080000011</c:v>
                </c:pt>
                <c:pt idx="1697">
                  <c:v>1.00398118</c:v>
                </c:pt>
                <c:pt idx="1698">
                  <c:v>1.0039848080000009</c:v>
                </c:pt>
                <c:pt idx="1699">
                  <c:v>1.0039826560000009</c:v>
                </c:pt>
                <c:pt idx="1700">
                  <c:v>1.003969372</c:v>
                </c:pt>
                <c:pt idx="1701">
                  <c:v>1.003967876000001</c:v>
                </c:pt>
                <c:pt idx="1702">
                  <c:v>1.0039728920000011</c:v>
                </c:pt>
                <c:pt idx="1703">
                  <c:v>1.003966260000001</c:v>
                </c:pt>
                <c:pt idx="1704">
                  <c:v>1.003956720000001</c:v>
                </c:pt>
                <c:pt idx="1705">
                  <c:v>1.003954224000001</c:v>
                </c:pt>
                <c:pt idx="1706">
                  <c:v>1.003958188000001</c:v>
                </c:pt>
                <c:pt idx="1707">
                  <c:v>1.003944316000001</c:v>
                </c:pt>
                <c:pt idx="1708">
                  <c:v>1.0039330600000009</c:v>
                </c:pt>
                <c:pt idx="1709">
                  <c:v>1.0039208000000011</c:v>
                </c:pt>
                <c:pt idx="1710">
                  <c:v>1.003911172</c:v>
                </c:pt>
                <c:pt idx="1711">
                  <c:v>1.003906912000001</c:v>
                </c:pt>
                <c:pt idx="1712">
                  <c:v>1.003894940000001</c:v>
                </c:pt>
                <c:pt idx="1713">
                  <c:v>1.0038704720000009</c:v>
                </c:pt>
                <c:pt idx="1714">
                  <c:v>1.0038561120000009</c:v>
                </c:pt>
                <c:pt idx="1715">
                  <c:v>1.0038514640000009</c:v>
                </c:pt>
                <c:pt idx="1716">
                  <c:v>1.003836104000001</c:v>
                </c:pt>
                <c:pt idx="1717">
                  <c:v>1.0038350640000011</c:v>
                </c:pt>
                <c:pt idx="1718">
                  <c:v>1.0038171480000011</c:v>
                </c:pt>
                <c:pt idx="1719">
                  <c:v>1.003806764000001</c:v>
                </c:pt>
                <c:pt idx="1720">
                  <c:v>1.0037842680000011</c:v>
                </c:pt>
                <c:pt idx="1721">
                  <c:v>1.003774560000001</c:v>
                </c:pt>
                <c:pt idx="1722">
                  <c:v>1.0037595600000011</c:v>
                </c:pt>
                <c:pt idx="1723">
                  <c:v>1.003751360000001</c:v>
                </c:pt>
                <c:pt idx="1724">
                  <c:v>1.0037273160000011</c:v>
                </c:pt>
                <c:pt idx="1725">
                  <c:v>1.003707888000001</c:v>
                </c:pt>
                <c:pt idx="1726">
                  <c:v>1.0036995160000011</c:v>
                </c:pt>
                <c:pt idx="1727">
                  <c:v>1.0036801000000011</c:v>
                </c:pt>
                <c:pt idx="1728">
                  <c:v>1.003674396000001</c:v>
                </c:pt>
                <c:pt idx="1729">
                  <c:v>1.0036667520000011</c:v>
                </c:pt>
                <c:pt idx="1730">
                  <c:v>1.0036593480000009</c:v>
                </c:pt>
                <c:pt idx="1731">
                  <c:v>1.003637724000001</c:v>
                </c:pt>
                <c:pt idx="1732">
                  <c:v>1.003620616000001</c:v>
                </c:pt>
                <c:pt idx="1733">
                  <c:v>1.0036107800000009</c:v>
                </c:pt>
                <c:pt idx="1734">
                  <c:v>1.003600692</c:v>
                </c:pt>
                <c:pt idx="1735">
                  <c:v>1.003587152000001</c:v>
                </c:pt>
                <c:pt idx="1736">
                  <c:v>1.0035793840000009</c:v>
                </c:pt>
                <c:pt idx="1737">
                  <c:v>1.003562704000001</c:v>
                </c:pt>
                <c:pt idx="1738">
                  <c:v>1.0035376320000009</c:v>
                </c:pt>
                <c:pt idx="1739">
                  <c:v>1.0035233440000011</c:v>
                </c:pt>
                <c:pt idx="1740">
                  <c:v>1.0035158000000011</c:v>
                </c:pt>
                <c:pt idx="1741">
                  <c:v>1.003493696</c:v>
                </c:pt>
                <c:pt idx="1742">
                  <c:v>1.003484668</c:v>
                </c:pt>
                <c:pt idx="1743">
                  <c:v>1.003469932</c:v>
                </c:pt>
                <c:pt idx="1744">
                  <c:v>1.00344582</c:v>
                </c:pt>
                <c:pt idx="1745">
                  <c:v>1.003429855999999</c:v>
                </c:pt>
                <c:pt idx="1746">
                  <c:v>1.003428676</c:v>
                </c:pt>
                <c:pt idx="1747">
                  <c:v>1.0034060760000001</c:v>
                </c:pt>
                <c:pt idx="1748">
                  <c:v>1.0033889240000009</c:v>
                </c:pt>
                <c:pt idx="1749">
                  <c:v>1.003375532</c:v>
                </c:pt>
                <c:pt idx="1750">
                  <c:v>1.003365488</c:v>
                </c:pt>
                <c:pt idx="1751">
                  <c:v>1.003346692</c:v>
                </c:pt>
                <c:pt idx="1752">
                  <c:v>1.003320244</c:v>
                </c:pt>
                <c:pt idx="1753">
                  <c:v>1.003308716</c:v>
                </c:pt>
                <c:pt idx="1754">
                  <c:v>1.0032922399999999</c:v>
                </c:pt>
                <c:pt idx="1755">
                  <c:v>1.0032863320000001</c:v>
                </c:pt>
                <c:pt idx="1756">
                  <c:v>1.003280988</c:v>
                </c:pt>
                <c:pt idx="1757">
                  <c:v>1.0032685720000001</c:v>
                </c:pt>
                <c:pt idx="1758">
                  <c:v>1.00325346</c:v>
                </c:pt>
                <c:pt idx="1759">
                  <c:v>1.00322814</c:v>
                </c:pt>
                <c:pt idx="1760">
                  <c:v>1.003224028</c:v>
                </c:pt>
                <c:pt idx="1761">
                  <c:v>1.00321642</c:v>
                </c:pt>
                <c:pt idx="1762">
                  <c:v>1.003203944</c:v>
                </c:pt>
                <c:pt idx="1763">
                  <c:v>1.0031817199999999</c:v>
                </c:pt>
                <c:pt idx="1764">
                  <c:v>1.003170264</c:v>
                </c:pt>
                <c:pt idx="1765">
                  <c:v>1.003151264</c:v>
                </c:pt>
                <c:pt idx="1766">
                  <c:v>1.0031309079999999</c:v>
                </c:pt>
                <c:pt idx="1767">
                  <c:v>1.0031194800000001</c:v>
                </c:pt>
                <c:pt idx="1768">
                  <c:v>1.0031082920000001</c:v>
                </c:pt>
                <c:pt idx="1769">
                  <c:v>1.003098856</c:v>
                </c:pt>
                <c:pt idx="1770">
                  <c:v>1.003075736</c:v>
                </c:pt>
                <c:pt idx="1771">
                  <c:v>1.0030443600000001</c:v>
                </c:pt>
                <c:pt idx="1772">
                  <c:v>1.003026715999999</c:v>
                </c:pt>
                <c:pt idx="1773">
                  <c:v>1.0030163519999999</c:v>
                </c:pt>
                <c:pt idx="1774">
                  <c:v>1.002989664</c:v>
                </c:pt>
                <c:pt idx="1775">
                  <c:v>1.002969883999999</c:v>
                </c:pt>
                <c:pt idx="1776">
                  <c:v>1.0029481920000001</c:v>
                </c:pt>
                <c:pt idx="1777">
                  <c:v>1.0029332079999991</c:v>
                </c:pt>
                <c:pt idx="1778">
                  <c:v>1.0029186400000001</c:v>
                </c:pt>
                <c:pt idx="1779">
                  <c:v>1.0028999199999991</c:v>
                </c:pt>
                <c:pt idx="1780">
                  <c:v>1.002898168</c:v>
                </c:pt>
                <c:pt idx="1781">
                  <c:v>1.002876052</c:v>
                </c:pt>
                <c:pt idx="1782">
                  <c:v>1.002862484</c:v>
                </c:pt>
                <c:pt idx="1783">
                  <c:v>1.0028444519999991</c:v>
                </c:pt>
                <c:pt idx="1784">
                  <c:v>1.002829975999999</c:v>
                </c:pt>
                <c:pt idx="1785">
                  <c:v>1.002820504</c:v>
                </c:pt>
                <c:pt idx="1786">
                  <c:v>1.0028172200000001</c:v>
                </c:pt>
                <c:pt idx="1787">
                  <c:v>1.002798388</c:v>
                </c:pt>
                <c:pt idx="1788">
                  <c:v>1.0027711399999999</c:v>
                </c:pt>
                <c:pt idx="1789">
                  <c:v>1.0027648520000001</c:v>
                </c:pt>
                <c:pt idx="1790">
                  <c:v>1.002754744</c:v>
                </c:pt>
                <c:pt idx="1791">
                  <c:v>1.0027572600000001</c:v>
                </c:pt>
                <c:pt idx="1792">
                  <c:v>1.0027229120000001</c:v>
                </c:pt>
                <c:pt idx="1793">
                  <c:v>1.002717064</c:v>
                </c:pt>
                <c:pt idx="1794">
                  <c:v>1.0027029999999999</c:v>
                </c:pt>
                <c:pt idx="1795">
                  <c:v>1.0026954400000001</c:v>
                </c:pt>
                <c:pt idx="1796">
                  <c:v>1.0026909639999999</c:v>
                </c:pt>
                <c:pt idx="1797">
                  <c:v>1.0026807200000001</c:v>
                </c:pt>
                <c:pt idx="1798">
                  <c:v>1.002667352</c:v>
                </c:pt>
                <c:pt idx="1799">
                  <c:v>1.002654508</c:v>
                </c:pt>
                <c:pt idx="1800">
                  <c:v>1.0026489839999999</c:v>
                </c:pt>
                <c:pt idx="1801">
                  <c:v>1.002635116</c:v>
                </c:pt>
                <c:pt idx="1802">
                  <c:v>1.002648564</c:v>
                </c:pt>
                <c:pt idx="1803">
                  <c:v>1.002643116</c:v>
                </c:pt>
                <c:pt idx="1804">
                  <c:v>1.002626247999999</c:v>
                </c:pt>
                <c:pt idx="1805">
                  <c:v>1.0026227919999999</c:v>
                </c:pt>
                <c:pt idx="1806">
                  <c:v>1.00262914</c:v>
                </c:pt>
                <c:pt idx="1807">
                  <c:v>1.002627988</c:v>
                </c:pt>
                <c:pt idx="1808">
                  <c:v>1.002621864</c:v>
                </c:pt>
                <c:pt idx="1809">
                  <c:v>1.002622152</c:v>
                </c:pt>
                <c:pt idx="1810">
                  <c:v>1.00261512</c:v>
                </c:pt>
                <c:pt idx="1811">
                  <c:v>1.0026094640000001</c:v>
                </c:pt>
                <c:pt idx="1812">
                  <c:v>1.0026003400000001</c:v>
                </c:pt>
                <c:pt idx="1813">
                  <c:v>1.002586856</c:v>
                </c:pt>
                <c:pt idx="1814">
                  <c:v>1.0025839560000001</c:v>
                </c:pt>
                <c:pt idx="1815">
                  <c:v>1.0025861519999999</c:v>
                </c:pt>
                <c:pt idx="1816">
                  <c:v>1.0025926999999999</c:v>
                </c:pt>
                <c:pt idx="1817">
                  <c:v>1.002575776</c:v>
                </c:pt>
                <c:pt idx="1818">
                  <c:v>1.0025819600000001</c:v>
                </c:pt>
                <c:pt idx="1819">
                  <c:v>1.002589808</c:v>
                </c:pt>
                <c:pt idx="1820">
                  <c:v>1.0025925040000001</c:v>
                </c:pt>
                <c:pt idx="1821">
                  <c:v>1.002577056</c:v>
                </c:pt>
                <c:pt idx="1822">
                  <c:v>1.0025707960000001</c:v>
                </c:pt>
                <c:pt idx="1823">
                  <c:v>1.0025861599999999</c:v>
                </c:pt>
                <c:pt idx="1824">
                  <c:v>1.002588144</c:v>
                </c:pt>
                <c:pt idx="1825">
                  <c:v>1.0025792520000001</c:v>
                </c:pt>
                <c:pt idx="1826">
                  <c:v>1.0025758680000001</c:v>
                </c:pt>
                <c:pt idx="1827">
                  <c:v>1.002580316</c:v>
                </c:pt>
                <c:pt idx="1828">
                  <c:v>1.002571144</c:v>
                </c:pt>
                <c:pt idx="1829">
                  <c:v>1.0025663520000001</c:v>
                </c:pt>
                <c:pt idx="1830">
                  <c:v>1.0025815680000001</c:v>
                </c:pt>
                <c:pt idx="1831">
                  <c:v>1.0025746799999999</c:v>
                </c:pt>
                <c:pt idx="1832">
                  <c:v>1.0025540719999999</c:v>
                </c:pt>
                <c:pt idx="1833">
                  <c:v>1.002555412</c:v>
                </c:pt>
                <c:pt idx="1834">
                  <c:v>1.0025474759999999</c:v>
                </c:pt>
                <c:pt idx="1835">
                  <c:v>1.0025463720000001</c:v>
                </c:pt>
                <c:pt idx="1836">
                  <c:v>1.0025409199999999</c:v>
                </c:pt>
                <c:pt idx="1837">
                  <c:v>1.0025375919999999</c:v>
                </c:pt>
                <c:pt idx="1838">
                  <c:v>1.0025299919999999</c:v>
                </c:pt>
                <c:pt idx="1839">
                  <c:v>1.002526244</c:v>
                </c:pt>
                <c:pt idx="1840">
                  <c:v>1.0025220159999999</c:v>
                </c:pt>
                <c:pt idx="1841">
                  <c:v>1.002513376</c:v>
                </c:pt>
                <c:pt idx="1842">
                  <c:v>1.0025116999999999</c:v>
                </c:pt>
                <c:pt idx="1843">
                  <c:v>1.002508492</c:v>
                </c:pt>
                <c:pt idx="1844">
                  <c:v>1.0025030399999999</c:v>
                </c:pt>
                <c:pt idx="1845">
                  <c:v>1.002510596</c:v>
                </c:pt>
                <c:pt idx="1846">
                  <c:v>1.00251756</c:v>
                </c:pt>
                <c:pt idx="1847">
                  <c:v>1.0025151000000001</c:v>
                </c:pt>
                <c:pt idx="1848">
                  <c:v>1.002504268</c:v>
                </c:pt>
                <c:pt idx="1849">
                  <c:v>1.0025071919999999</c:v>
                </c:pt>
                <c:pt idx="1850">
                  <c:v>1.0025140960000001</c:v>
                </c:pt>
                <c:pt idx="1851">
                  <c:v>1.002518888</c:v>
                </c:pt>
                <c:pt idx="1852">
                  <c:v>1.0025232120000001</c:v>
                </c:pt>
                <c:pt idx="1853">
                  <c:v>1.002537748</c:v>
                </c:pt>
                <c:pt idx="1854">
                  <c:v>1.0025348359999999</c:v>
                </c:pt>
                <c:pt idx="1855">
                  <c:v>1.002541168</c:v>
                </c:pt>
                <c:pt idx="1856">
                  <c:v>1.0025537959999991</c:v>
                </c:pt>
                <c:pt idx="1857">
                  <c:v>1.002577276</c:v>
                </c:pt>
                <c:pt idx="1858">
                  <c:v>1.002590796</c:v>
                </c:pt>
                <c:pt idx="1859">
                  <c:v>1.0025912800000001</c:v>
                </c:pt>
                <c:pt idx="1860">
                  <c:v>1.0025983679999999</c:v>
                </c:pt>
                <c:pt idx="1861">
                  <c:v>1.0026250839999999</c:v>
                </c:pt>
                <c:pt idx="1862">
                  <c:v>1.0026463560000001</c:v>
                </c:pt>
                <c:pt idx="1863">
                  <c:v>1.00265446</c:v>
                </c:pt>
                <c:pt idx="1864">
                  <c:v>1.002664072</c:v>
                </c:pt>
                <c:pt idx="1865">
                  <c:v>1.0026781680000001</c:v>
                </c:pt>
                <c:pt idx="1866">
                  <c:v>1.0026937119999999</c:v>
                </c:pt>
                <c:pt idx="1867">
                  <c:v>1.0027025519999999</c:v>
                </c:pt>
                <c:pt idx="1868">
                  <c:v>1.0027107</c:v>
                </c:pt>
                <c:pt idx="1869">
                  <c:v>1.0027098160000001</c:v>
                </c:pt>
                <c:pt idx="1870">
                  <c:v>1.0027197320000001</c:v>
                </c:pt>
                <c:pt idx="1871">
                  <c:v>1.002724028</c:v>
                </c:pt>
                <c:pt idx="1872">
                  <c:v>1.0027241520000001</c:v>
                </c:pt>
                <c:pt idx="1873">
                  <c:v>1.0027302039999999</c:v>
                </c:pt>
                <c:pt idx="1874">
                  <c:v>1.002716304</c:v>
                </c:pt>
                <c:pt idx="1875">
                  <c:v>1.0027128359999999</c:v>
                </c:pt>
                <c:pt idx="1876">
                  <c:v>1.0027054</c:v>
                </c:pt>
                <c:pt idx="1877">
                  <c:v>1.002701284</c:v>
                </c:pt>
                <c:pt idx="1878">
                  <c:v>1.00268826</c:v>
                </c:pt>
                <c:pt idx="1879">
                  <c:v>1.00266608</c:v>
                </c:pt>
                <c:pt idx="1880">
                  <c:v>1.0026562720000001</c:v>
                </c:pt>
                <c:pt idx="1881">
                  <c:v>1.00262312</c:v>
                </c:pt>
                <c:pt idx="1882">
                  <c:v>1.0025991240000001</c:v>
                </c:pt>
                <c:pt idx="1883">
                  <c:v>1.0025852200000001</c:v>
                </c:pt>
                <c:pt idx="1884">
                  <c:v>1.0025820320000001</c:v>
                </c:pt>
                <c:pt idx="1885">
                  <c:v>1.002552804</c:v>
                </c:pt>
                <c:pt idx="1886">
                  <c:v>1.00252802</c:v>
                </c:pt>
                <c:pt idx="1887">
                  <c:v>1.002520812</c:v>
                </c:pt>
                <c:pt idx="1888">
                  <c:v>1.002481</c:v>
                </c:pt>
                <c:pt idx="1889">
                  <c:v>1.002453628</c:v>
                </c:pt>
                <c:pt idx="1890">
                  <c:v>1.00244048</c:v>
                </c:pt>
                <c:pt idx="1891">
                  <c:v>1.0024284640000001</c:v>
                </c:pt>
                <c:pt idx="1892">
                  <c:v>1.0023982039999999</c:v>
                </c:pt>
                <c:pt idx="1893">
                  <c:v>1.0023707239999999</c:v>
                </c:pt>
                <c:pt idx="1894">
                  <c:v>1.0023498719999999</c:v>
                </c:pt>
                <c:pt idx="1895">
                  <c:v>1.0023450759999999</c:v>
                </c:pt>
                <c:pt idx="1896">
                  <c:v>1.0023421800000001</c:v>
                </c:pt>
                <c:pt idx="1897">
                  <c:v>1.002311352</c:v>
                </c:pt>
                <c:pt idx="1898">
                  <c:v>1.0022832079999999</c:v>
                </c:pt>
                <c:pt idx="1899">
                  <c:v>1.002266648</c:v>
                </c:pt>
                <c:pt idx="1900">
                  <c:v>1.0022521360000001</c:v>
                </c:pt>
                <c:pt idx="1901">
                  <c:v>1.002237112</c:v>
                </c:pt>
                <c:pt idx="1902">
                  <c:v>1.002205276</c:v>
                </c:pt>
                <c:pt idx="1903">
                  <c:v>1.0021991800000001</c:v>
                </c:pt>
                <c:pt idx="1904">
                  <c:v>1.0021868</c:v>
                </c:pt>
                <c:pt idx="1905">
                  <c:v>1.0021624680000001</c:v>
                </c:pt>
                <c:pt idx="1906">
                  <c:v>1.002127284</c:v>
                </c:pt>
                <c:pt idx="1907">
                  <c:v>1.0021133440000001</c:v>
                </c:pt>
                <c:pt idx="1908">
                  <c:v>1.0020950200000001</c:v>
                </c:pt>
                <c:pt idx="1909">
                  <c:v>1.002069407999999</c:v>
                </c:pt>
                <c:pt idx="1910">
                  <c:v>1.002052672</c:v>
                </c:pt>
                <c:pt idx="1911">
                  <c:v>1.00204132</c:v>
                </c:pt>
                <c:pt idx="1912">
                  <c:v>1.002029107999999</c:v>
                </c:pt>
                <c:pt idx="1913">
                  <c:v>1.002012616</c:v>
                </c:pt>
                <c:pt idx="1914">
                  <c:v>1.001996855999999</c:v>
                </c:pt>
                <c:pt idx="1915">
                  <c:v>1.001986223999999</c:v>
                </c:pt>
                <c:pt idx="1916">
                  <c:v>1.001987344</c:v>
                </c:pt>
                <c:pt idx="1917">
                  <c:v>1.0019866159999991</c:v>
                </c:pt>
                <c:pt idx="1918">
                  <c:v>1.001979047999999</c:v>
                </c:pt>
                <c:pt idx="1919">
                  <c:v>1.001976367999998</c:v>
                </c:pt>
                <c:pt idx="1920">
                  <c:v>1.00197056</c:v>
                </c:pt>
                <c:pt idx="1921">
                  <c:v>1.001965644</c:v>
                </c:pt>
                <c:pt idx="1922">
                  <c:v>1.001963695999976</c:v>
                </c:pt>
                <c:pt idx="1923">
                  <c:v>1.00198232</c:v>
                </c:pt>
                <c:pt idx="1924">
                  <c:v>1.001990052</c:v>
                </c:pt>
                <c:pt idx="1925">
                  <c:v>1.0019781720000001</c:v>
                </c:pt>
                <c:pt idx="1926">
                  <c:v>1.001979124</c:v>
                </c:pt>
                <c:pt idx="1927">
                  <c:v>1.001981416</c:v>
                </c:pt>
                <c:pt idx="1928">
                  <c:v>1.00199186</c:v>
                </c:pt>
                <c:pt idx="1929">
                  <c:v>1.001989156</c:v>
                </c:pt>
                <c:pt idx="1930">
                  <c:v>1.001992776</c:v>
                </c:pt>
                <c:pt idx="1931">
                  <c:v>1.002003676</c:v>
                </c:pt>
                <c:pt idx="1932">
                  <c:v>1.0020051160000001</c:v>
                </c:pt>
                <c:pt idx="1933">
                  <c:v>1.001999775999999</c:v>
                </c:pt>
                <c:pt idx="1934">
                  <c:v>1.0020065840000001</c:v>
                </c:pt>
                <c:pt idx="1935">
                  <c:v>1.002022424</c:v>
                </c:pt>
                <c:pt idx="1936">
                  <c:v>1.002015104</c:v>
                </c:pt>
                <c:pt idx="1937">
                  <c:v>1.0020188240000001</c:v>
                </c:pt>
                <c:pt idx="1938">
                  <c:v>1.0020256279999999</c:v>
                </c:pt>
                <c:pt idx="1939">
                  <c:v>1.002042036</c:v>
                </c:pt>
                <c:pt idx="1940">
                  <c:v>1.0020349159999991</c:v>
                </c:pt>
                <c:pt idx="1941">
                  <c:v>1.002025452</c:v>
                </c:pt>
                <c:pt idx="1942">
                  <c:v>1.002023031999999</c:v>
                </c:pt>
                <c:pt idx="1943">
                  <c:v>1.002017392</c:v>
                </c:pt>
                <c:pt idx="1944">
                  <c:v>1.002009787999999</c:v>
                </c:pt>
                <c:pt idx="1945">
                  <c:v>1.0020001599999999</c:v>
                </c:pt>
                <c:pt idx="1946">
                  <c:v>1.0019834439999999</c:v>
                </c:pt>
                <c:pt idx="1947">
                  <c:v>1.001979728</c:v>
                </c:pt>
                <c:pt idx="1948">
                  <c:v>1.001964791999999</c:v>
                </c:pt>
                <c:pt idx="1949">
                  <c:v>1.0019507320000001</c:v>
                </c:pt>
                <c:pt idx="1950">
                  <c:v>1.0019212559999759</c:v>
                </c:pt>
                <c:pt idx="1951">
                  <c:v>1.0019065879999991</c:v>
                </c:pt>
                <c:pt idx="1952">
                  <c:v>1.001879371999999</c:v>
                </c:pt>
                <c:pt idx="1953">
                  <c:v>1.001858876</c:v>
                </c:pt>
                <c:pt idx="1954">
                  <c:v>1.00184148</c:v>
                </c:pt>
                <c:pt idx="1955">
                  <c:v>1.001817924</c:v>
                </c:pt>
                <c:pt idx="1956">
                  <c:v>1.001791659999999</c:v>
                </c:pt>
                <c:pt idx="1957">
                  <c:v>1.001761919999999</c:v>
                </c:pt>
                <c:pt idx="1958">
                  <c:v>1.001738708</c:v>
                </c:pt>
                <c:pt idx="1959">
                  <c:v>1.001720924</c:v>
                </c:pt>
                <c:pt idx="1960">
                  <c:v>1.001708767999999</c:v>
                </c:pt>
                <c:pt idx="1961">
                  <c:v>1.001685232</c:v>
                </c:pt>
                <c:pt idx="1962">
                  <c:v>1.0016746240000001</c:v>
                </c:pt>
                <c:pt idx="1963">
                  <c:v>1.0016607239999999</c:v>
                </c:pt>
                <c:pt idx="1964">
                  <c:v>1.0016459959999999</c:v>
                </c:pt>
                <c:pt idx="1965">
                  <c:v>1.0016244199999991</c:v>
                </c:pt>
                <c:pt idx="1966">
                  <c:v>1.0016130359999991</c:v>
                </c:pt>
                <c:pt idx="1967">
                  <c:v>1.0015987799999999</c:v>
                </c:pt>
                <c:pt idx="1968">
                  <c:v>1.0015874840000001</c:v>
                </c:pt>
                <c:pt idx="1969">
                  <c:v>1.0015724640000001</c:v>
                </c:pt>
                <c:pt idx="1970">
                  <c:v>1.0015570359999999</c:v>
                </c:pt>
                <c:pt idx="1971">
                  <c:v>1.001539508</c:v>
                </c:pt>
                <c:pt idx="1972">
                  <c:v>1.0015355239999999</c:v>
                </c:pt>
                <c:pt idx="1973">
                  <c:v>1.001522384</c:v>
                </c:pt>
                <c:pt idx="1974">
                  <c:v>1.001496087999999</c:v>
                </c:pt>
                <c:pt idx="1975">
                  <c:v>1.0014788999999991</c:v>
                </c:pt>
                <c:pt idx="1976">
                  <c:v>1.001464827999998</c:v>
                </c:pt>
                <c:pt idx="1977">
                  <c:v>1.001452564</c:v>
                </c:pt>
                <c:pt idx="1978">
                  <c:v>1.001431127999999</c:v>
                </c:pt>
                <c:pt idx="1979">
                  <c:v>1.0014150799999999</c:v>
                </c:pt>
                <c:pt idx="1980">
                  <c:v>1.001394199999998</c:v>
                </c:pt>
                <c:pt idx="1981">
                  <c:v>1.001383219999999</c:v>
                </c:pt>
                <c:pt idx="1982">
                  <c:v>1.00135996</c:v>
                </c:pt>
                <c:pt idx="1983">
                  <c:v>1.001344663999999</c:v>
                </c:pt>
                <c:pt idx="1984">
                  <c:v>1.001325376</c:v>
                </c:pt>
                <c:pt idx="1985">
                  <c:v>1.0013065359999991</c:v>
                </c:pt>
                <c:pt idx="1986">
                  <c:v>1.001276015999998</c:v>
                </c:pt>
                <c:pt idx="1987">
                  <c:v>1.0012548800000001</c:v>
                </c:pt>
                <c:pt idx="1988">
                  <c:v>1.001238555999999</c:v>
                </c:pt>
                <c:pt idx="1989">
                  <c:v>1.001216208</c:v>
                </c:pt>
                <c:pt idx="1990">
                  <c:v>1.001183172</c:v>
                </c:pt>
                <c:pt idx="1991">
                  <c:v>1.001151787999998</c:v>
                </c:pt>
                <c:pt idx="1992">
                  <c:v>1.001128819999999</c:v>
                </c:pt>
                <c:pt idx="1993">
                  <c:v>1.0010998799999991</c:v>
                </c:pt>
                <c:pt idx="1994">
                  <c:v>1.0010651319999999</c:v>
                </c:pt>
                <c:pt idx="1995">
                  <c:v>1.001024559999999</c:v>
                </c:pt>
                <c:pt idx="1996">
                  <c:v>1.000977636</c:v>
                </c:pt>
                <c:pt idx="1997">
                  <c:v>1.0009351519999989</c:v>
                </c:pt>
                <c:pt idx="1998">
                  <c:v>1.000879059999999</c:v>
                </c:pt>
                <c:pt idx="1999">
                  <c:v>1.000828724</c:v>
                </c:pt>
                <c:pt idx="2000">
                  <c:v>1.000784211999999</c:v>
                </c:pt>
                <c:pt idx="2001">
                  <c:v>1.0007221759999989</c:v>
                </c:pt>
                <c:pt idx="2002">
                  <c:v>1.000661271999999</c:v>
                </c:pt>
                <c:pt idx="2003">
                  <c:v>1.000583</c:v>
                </c:pt>
                <c:pt idx="2004">
                  <c:v>1.00051924</c:v>
                </c:pt>
                <c:pt idx="2005">
                  <c:v>1.000433836</c:v>
                </c:pt>
                <c:pt idx="2006">
                  <c:v>1.0003431920000001</c:v>
                </c:pt>
                <c:pt idx="2007">
                  <c:v>1.0002580480000001</c:v>
                </c:pt>
                <c:pt idx="2008">
                  <c:v>1.000175228</c:v>
                </c:pt>
                <c:pt idx="2009">
                  <c:v>1.00007862</c:v>
                </c:pt>
                <c:pt idx="2010">
                  <c:v>0.99996343600000004</c:v>
                </c:pt>
                <c:pt idx="2011">
                  <c:v>0.99985838000000005</c:v>
                </c:pt>
                <c:pt idx="2012">
                  <c:v>0.99974683200000003</c:v>
                </c:pt>
                <c:pt idx="2013">
                  <c:v>0.99963853599999997</c:v>
                </c:pt>
                <c:pt idx="2014">
                  <c:v>0.99951135999999996</c:v>
                </c:pt>
                <c:pt idx="2015">
                  <c:v>0.99938949600000004</c:v>
                </c:pt>
                <c:pt idx="2016">
                  <c:v>0.99926901999999995</c:v>
                </c:pt>
                <c:pt idx="2017">
                  <c:v>0.99912920000000005</c:v>
                </c:pt>
                <c:pt idx="2018">
                  <c:v>0.99898571999999997</c:v>
                </c:pt>
                <c:pt idx="2019">
                  <c:v>0.99884865199999995</c:v>
                </c:pt>
                <c:pt idx="2020">
                  <c:v>0.99871772800000003</c:v>
                </c:pt>
                <c:pt idx="2021">
                  <c:v>0.99855715599999995</c:v>
                </c:pt>
                <c:pt idx="2022">
                  <c:v>0.99839498400000004</c:v>
                </c:pt>
                <c:pt idx="2023">
                  <c:v>0.99822744799999996</c:v>
                </c:pt>
                <c:pt idx="2024">
                  <c:v>0.998075288</c:v>
                </c:pt>
                <c:pt idx="2025">
                  <c:v>0.99791110000000005</c:v>
                </c:pt>
                <c:pt idx="2026">
                  <c:v>0.99774763600000005</c:v>
                </c:pt>
                <c:pt idx="2027">
                  <c:v>0.99755797999999996</c:v>
                </c:pt>
                <c:pt idx="2028">
                  <c:v>0.99736582799999995</c:v>
                </c:pt>
                <c:pt idx="2029">
                  <c:v>0.99717312800000002</c:v>
                </c:pt>
                <c:pt idx="2030">
                  <c:v>0.99697010799999997</c:v>
                </c:pt>
                <c:pt idx="2031">
                  <c:v>0.99677609199999995</c:v>
                </c:pt>
                <c:pt idx="2032">
                  <c:v>0.99657132400000004</c:v>
                </c:pt>
                <c:pt idx="2033">
                  <c:v>0.996362996</c:v>
                </c:pt>
                <c:pt idx="2034">
                  <c:v>0.99613791200000001</c:v>
                </c:pt>
                <c:pt idx="2035">
                  <c:v>0.99591505199999997</c:v>
                </c:pt>
                <c:pt idx="2036">
                  <c:v>0.99569522799999999</c:v>
                </c:pt>
                <c:pt idx="2037">
                  <c:v>0.99547560000000002</c:v>
                </c:pt>
                <c:pt idx="2038">
                  <c:v>0.99523890400000004</c:v>
                </c:pt>
                <c:pt idx="2039">
                  <c:v>0.99500902000000002</c:v>
                </c:pt>
                <c:pt idx="2040">
                  <c:v>0.99477650399999995</c:v>
                </c:pt>
                <c:pt idx="2041">
                  <c:v>0.99453396400000005</c:v>
                </c:pt>
                <c:pt idx="2042">
                  <c:v>0.99430196800000004</c:v>
                </c:pt>
                <c:pt idx="2043">
                  <c:v>0.99406065200000004</c:v>
                </c:pt>
                <c:pt idx="2044">
                  <c:v>0.99381568799999997</c:v>
                </c:pt>
                <c:pt idx="2045">
                  <c:v>0.99356287200000004</c:v>
                </c:pt>
                <c:pt idx="2046">
                  <c:v>0.99330238800000004</c:v>
                </c:pt>
                <c:pt idx="2047">
                  <c:v>0.99304594800000001</c:v>
                </c:pt>
                <c:pt idx="2048">
                  <c:v>0.99279552800000004</c:v>
                </c:pt>
                <c:pt idx="2049">
                  <c:v>0.99252387600000003</c:v>
                </c:pt>
                <c:pt idx="2050">
                  <c:v>0.99225039199999998</c:v>
                </c:pt>
                <c:pt idx="2051">
                  <c:v>0.99198618800000005</c:v>
                </c:pt>
                <c:pt idx="2052">
                  <c:v>0.99171271999999999</c:v>
                </c:pt>
                <c:pt idx="2053">
                  <c:v>0.99144268000000002</c:v>
                </c:pt>
                <c:pt idx="2054">
                  <c:v>0.99116358800000004</c:v>
                </c:pt>
                <c:pt idx="2055">
                  <c:v>0.99088201200000003</c:v>
                </c:pt>
                <c:pt idx="2056">
                  <c:v>0.99058328399999995</c:v>
                </c:pt>
                <c:pt idx="2057">
                  <c:v>0.99028510400000003</c:v>
                </c:pt>
                <c:pt idx="2058">
                  <c:v>0.98998196000000005</c:v>
                </c:pt>
                <c:pt idx="2059">
                  <c:v>0.98969248399999998</c:v>
                </c:pt>
                <c:pt idx="2060">
                  <c:v>0.98939641599999995</c:v>
                </c:pt>
                <c:pt idx="2061">
                  <c:v>0.98910346000000005</c:v>
                </c:pt>
                <c:pt idx="2062">
                  <c:v>0.98878621600000005</c:v>
                </c:pt>
                <c:pt idx="2063">
                  <c:v>0.98848005999999999</c:v>
                </c:pt>
                <c:pt idx="2064">
                  <c:v>0.98817093600000006</c:v>
                </c:pt>
                <c:pt idx="2065">
                  <c:v>0.98786953200000005</c:v>
                </c:pt>
                <c:pt idx="2066">
                  <c:v>0.98755327199999998</c:v>
                </c:pt>
                <c:pt idx="2067">
                  <c:v>0.98724115599999995</c:v>
                </c:pt>
                <c:pt idx="2068">
                  <c:v>0.98691215200000004</c:v>
                </c:pt>
                <c:pt idx="2069">
                  <c:v>0.986592888</c:v>
                </c:pt>
                <c:pt idx="2070">
                  <c:v>0.98627094400000004</c:v>
                </c:pt>
                <c:pt idx="2071">
                  <c:v>0.98595422399999999</c:v>
                </c:pt>
                <c:pt idx="2072">
                  <c:v>0.98563947200000002</c:v>
                </c:pt>
                <c:pt idx="2073">
                  <c:v>0.98530924799999997</c:v>
                </c:pt>
                <c:pt idx="2074">
                  <c:v>0.98498202800000001</c:v>
                </c:pt>
                <c:pt idx="2075">
                  <c:v>0.98466095600000003</c:v>
                </c:pt>
                <c:pt idx="2076">
                  <c:v>0.98433841200000005</c:v>
                </c:pt>
                <c:pt idx="2077">
                  <c:v>0.98401564399999997</c:v>
                </c:pt>
                <c:pt idx="2078">
                  <c:v>0.98368797200000002</c:v>
                </c:pt>
                <c:pt idx="2079">
                  <c:v>0.98336174399999998</c:v>
                </c:pt>
                <c:pt idx="2080">
                  <c:v>0.98303479599999999</c:v>
                </c:pt>
                <c:pt idx="2081">
                  <c:v>0.98272056799999996</c:v>
                </c:pt>
                <c:pt idx="2082">
                  <c:v>0.98240667199999998</c:v>
                </c:pt>
                <c:pt idx="2083">
                  <c:v>0.98209073199999997</c:v>
                </c:pt>
                <c:pt idx="2084">
                  <c:v>0.98177771999999996</c:v>
                </c:pt>
                <c:pt idx="2085">
                  <c:v>0.98145704</c:v>
                </c:pt>
                <c:pt idx="2086">
                  <c:v>0.98114786799999998</c:v>
                </c:pt>
                <c:pt idx="2087">
                  <c:v>0.98083837600000001</c:v>
                </c:pt>
                <c:pt idx="2088">
                  <c:v>0.98054610799999997</c:v>
                </c:pt>
                <c:pt idx="2089">
                  <c:v>0.98024763999999998</c:v>
                </c:pt>
                <c:pt idx="2090">
                  <c:v>0.97993481199999999</c:v>
                </c:pt>
                <c:pt idx="2091">
                  <c:v>0.97961706800000004</c:v>
                </c:pt>
                <c:pt idx="2092">
                  <c:v>0.97930428400000002</c:v>
                </c:pt>
                <c:pt idx="2093">
                  <c:v>0.97900831600000005</c:v>
                </c:pt>
                <c:pt idx="2094">
                  <c:v>0.97870784799999999</c:v>
                </c:pt>
                <c:pt idx="2095">
                  <c:v>0.97839341999999996</c:v>
                </c:pt>
                <c:pt idx="2096">
                  <c:v>0.97806449200000001</c:v>
                </c:pt>
                <c:pt idx="2097">
                  <c:v>0.97774443200000005</c:v>
                </c:pt>
                <c:pt idx="2098">
                  <c:v>0.977439316</c:v>
                </c:pt>
                <c:pt idx="2099">
                  <c:v>0.97712911199999997</c:v>
                </c:pt>
                <c:pt idx="2100">
                  <c:v>0.97682391199999996</c:v>
                </c:pt>
                <c:pt idx="2101">
                  <c:v>0.97649578800000003</c:v>
                </c:pt>
                <c:pt idx="2102">
                  <c:v>0.97616787599999999</c:v>
                </c:pt>
                <c:pt idx="2103">
                  <c:v>0.97584842000000005</c:v>
                </c:pt>
                <c:pt idx="2104">
                  <c:v>0.97554768000000003</c:v>
                </c:pt>
                <c:pt idx="2105">
                  <c:v>0.97524016000000002</c:v>
                </c:pt>
                <c:pt idx="2106">
                  <c:v>0.97494393999999995</c:v>
                </c:pt>
                <c:pt idx="2107">
                  <c:v>0.97464097200000099</c:v>
                </c:pt>
                <c:pt idx="2108">
                  <c:v>0.97435569600000105</c:v>
                </c:pt>
                <c:pt idx="2109">
                  <c:v>0.97406434799999997</c:v>
                </c:pt>
                <c:pt idx="2110">
                  <c:v>0.97378383999999996</c:v>
                </c:pt>
                <c:pt idx="2111">
                  <c:v>0.97349450000000004</c:v>
                </c:pt>
                <c:pt idx="2112">
                  <c:v>0.97321850799999998</c:v>
                </c:pt>
                <c:pt idx="2113">
                  <c:v>0.97294704400000098</c:v>
                </c:pt>
                <c:pt idx="2114">
                  <c:v>0.97267906800000103</c:v>
                </c:pt>
                <c:pt idx="2115">
                  <c:v>0.97242705200000101</c:v>
                </c:pt>
                <c:pt idx="2116">
                  <c:v>0.97217369600000103</c:v>
                </c:pt>
                <c:pt idx="2117">
                  <c:v>0.97193658000000005</c:v>
                </c:pt>
                <c:pt idx="2118">
                  <c:v>0.97169436000000098</c:v>
                </c:pt>
                <c:pt idx="2119">
                  <c:v>0.97145289999999995</c:v>
                </c:pt>
                <c:pt idx="2120">
                  <c:v>0.97121366799999997</c:v>
                </c:pt>
                <c:pt idx="2121">
                  <c:v>0.97099307999999995</c:v>
                </c:pt>
                <c:pt idx="2122">
                  <c:v>0.97077284799999997</c:v>
                </c:pt>
                <c:pt idx="2123">
                  <c:v>0.97055445200000001</c:v>
                </c:pt>
                <c:pt idx="2124">
                  <c:v>0.97034761199999997</c:v>
                </c:pt>
                <c:pt idx="2125">
                  <c:v>0.97014376000000002</c:v>
                </c:pt>
                <c:pt idx="2126">
                  <c:v>0.96993457999999999</c:v>
                </c:pt>
                <c:pt idx="2127">
                  <c:v>0.96972798400000104</c:v>
                </c:pt>
                <c:pt idx="2128">
                  <c:v>0.96952429600000001</c:v>
                </c:pt>
                <c:pt idx="2129">
                  <c:v>0.96933357200000003</c:v>
                </c:pt>
                <c:pt idx="2130">
                  <c:v>0.96912684800000004</c:v>
                </c:pt>
                <c:pt idx="2131">
                  <c:v>0.96892973200000099</c:v>
                </c:pt>
                <c:pt idx="2132">
                  <c:v>0.96872684799999997</c:v>
                </c:pt>
                <c:pt idx="2133">
                  <c:v>0.96855234000000001</c:v>
                </c:pt>
                <c:pt idx="2134">
                  <c:v>0.96836219199999995</c:v>
                </c:pt>
                <c:pt idx="2135">
                  <c:v>0.96817022399999997</c:v>
                </c:pt>
                <c:pt idx="2136">
                  <c:v>0.96796975200000002</c:v>
                </c:pt>
                <c:pt idx="2137">
                  <c:v>0.96778149599999996</c:v>
                </c:pt>
                <c:pt idx="2138">
                  <c:v>0.96760590800000001</c:v>
                </c:pt>
                <c:pt idx="2139">
                  <c:v>0.96741132799999996</c:v>
                </c:pt>
                <c:pt idx="2140">
                  <c:v>0.96720866000000005</c:v>
                </c:pt>
                <c:pt idx="2141">
                  <c:v>0.96702535999999994</c:v>
                </c:pt>
                <c:pt idx="2142">
                  <c:v>0.96684493200000099</c:v>
                </c:pt>
                <c:pt idx="2143">
                  <c:v>0.96666862799999997</c:v>
                </c:pt>
                <c:pt idx="2144">
                  <c:v>0.96648671600000002</c:v>
                </c:pt>
                <c:pt idx="2145">
                  <c:v>0.966307476</c:v>
                </c:pt>
                <c:pt idx="2146">
                  <c:v>0.96612007200000005</c:v>
                </c:pt>
                <c:pt idx="2147">
                  <c:v>0.96593826800000004</c:v>
                </c:pt>
                <c:pt idx="2148">
                  <c:v>0.96576195600000003</c:v>
                </c:pt>
                <c:pt idx="2149">
                  <c:v>0.96558781199999999</c:v>
                </c:pt>
                <c:pt idx="2150">
                  <c:v>0.96541044799999998</c:v>
                </c:pt>
                <c:pt idx="2151">
                  <c:v>0.96523816399999995</c:v>
                </c:pt>
                <c:pt idx="2152">
                  <c:v>0.96505392400000001</c:v>
                </c:pt>
                <c:pt idx="2153">
                  <c:v>0.96486607199999996</c:v>
                </c:pt>
                <c:pt idx="2154">
                  <c:v>0.96468580800000003</c:v>
                </c:pt>
                <c:pt idx="2155">
                  <c:v>0.96452678400000003</c:v>
                </c:pt>
                <c:pt idx="2156">
                  <c:v>0.96436888799999998</c:v>
                </c:pt>
                <c:pt idx="2157">
                  <c:v>0.9641923</c:v>
                </c:pt>
                <c:pt idx="2158">
                  <c:v>0.96401248399999995</c:v>
                </c:pt>
                <c:pt idx="2159">
                  <c:v>0.96384359600000002</c:v>
                </c:pt>
                <c:pt idx="2160">
                  <c:v>0.963676372</c:v>
                </c:pt>
                <c:pt idx="2161">
                  <c:v>0.96350347999999997</c:v>
                </c:pt>
                <c:pt idx="2162">
                  <c:v>0.96333906400000002</c:v>
                </c:pt>
                <c:pt idx="2163">
                  <c:v>0.96317561600000001</c:v>
                </c:pt>
                <c:pt idx="2164">
                  <c:v>0.96301193200000001</c:v>
                </c:pt>
                <c:pt idx="2165">
                  <c:v>0.962840904</c:v>
                </c:pt>
                <c:pt idx="2166">
                  <c:v>0.96267452799999997</c:v>
                </c:pt>
                <c:pt idx="2167">
                  <c:v>0.96249761599999994</c:v>
                </c:pt>
                <c:pt idx="2168">
                  <c:v>0.96234213999999996</c:v>
                </c:pt>
                <c:pt idx="2169">
                  <c:v>0.96218436399999996</c:v>
                </c:pt>
                <c:pt idx="2170">
                  <c:v>0.961998668</c:v>
                </c:pt>
                <c:pt idx="2171">
                  <c:v>0.96182557199999996</c:v>
                </c:pt>
                <c:pt idx="2172">
                  <c:v>0.96165710000000004</c:v>
                </c:pt>
                <c:pt idx="2173">
                  <c:v>0.96149008400000002</c:v>
                </c:pt>
                <c:pt idx="2174">
                  <c:v>0.96132424400000005</c:v>
                </c:pt>
                <c:pt idx="2175">
                  <c:v>0.96117023199999996</c:v>
                </c:pt>
                <c:pt idx="2176">
                  <c:v>0.96101338000000003</c:v>
                </c:pt>
                <c:pt idx="2177">
                  <c:v>0.96085416000000001</c:v>
                </c:pt>
                <c:pt idx="2178">
                  <c:v>0.96068605200000001</c:v>
                </c:pt>
                <c:pt idx="2179">
                  <c:v>0.96053069599999996</c:v>
                </c:pt>
                <c:pt idx="2180">
                  <c:v>0.96037361200000004</c:v>
                </c:pt>
                <c:pt idx="2181">
                  <c:v>0.96020722000000003</c:v>
                </c:pt>
                <c:pt idx="2182">
                  <c:v>0.96006134399999998</c:v>
                </c:pt>
                <c:pt idx="2183">
                  <c:v>0.95992383199999998</c:v>
                </c:pt>
                <c:pt idx="2184">
                  <c:v>0.959769592</c:v>
                </c:pt>
                <c:pt idx="2185">
                  <c:v>0.95961101999999998</c:v>
                </c:pt>
                <c:pt idx="2186">
                  <c:v>0.95947069200000001</c:v>
                </c:pt>
                <c:pt idx="2187">
                  <c:v>0.95931993199999999</c:v>
                </c:pt>
                <c:pt idx="2188">
                  <c:v>0.95915573600000004</c:v>
                </c:pt>
                <c:pt idx="2189">
                  <c:v>0.95898963599999998</c:v>
                </c:pt>
                <c:pt idx="2190">
                  <c:v>0.95884985199999995</c:v>
                </c:pt>
                <c:pt idx="2191">
                  <c:v>0.95871280800000003</c:v>
                </c:pt>
                <c:pt idx="2192">
                  <c:v>0.95855787199999998</c:v>
                </c:pt>
                <c:pt idx="2193">
                  <c:v>0.95839792400000001</c:v>
                </c:pt>
                <c:pt idx="2194">
                  <c:v>0.95825495599999999</c:v>
                </c:pt>
                <c:pt idx="2195">
                  <c:v>0.95811900800000005</c:v>
                </c:pt>
                <c:pt idx="2196">
                  <c:v>0.95798437999999997</c:v>
                </c:pt>
                <c:pt idx="2197">
                  <c:v>0.95783742800000005</c:v>
                </c:pt>
                <c:pt idx="2198">
                  <c:v>0.95769941199999997</c:v>
                </c:pt>
                <c:pt idx="2199">
                  <c:v>0.95756573199999995</c:v>
                </c:pt>
                <c:pt idx="2200">
                  <c:v>0.95744838799999998</c:v>
                </c:pt>
                <c:pt idx="2201">
                  <c:v>0.95731469999999996</c:v>
                </c:pt>
                <c:pt idx="2202">
                  <c:v>0.95720494</c:v>
                </c:pt>
                <c:pt idx="2203">
                  <c:v>0.95708792799999998</c:v>
                </c:pt>
                <c:pt idx="2204">
                  <c:v>0.95695509200000095</c:v>
                </c:pt>
                <c:pt idx="2205">
                  <c:v>0.95682793200000105</c:v>
                </c:pt>
                <c:pt idx="2206">
                  <c:v>0.95670543200000102</c:v>
                </c:pt>
                <c:pt idx="2207">
                  <c:v>0.956593052000001</c:v>
                </c:pt>
                <c:pt idx="2208">
                  <c:v>0.95647209200000005</c:v>
                </c:pt>
                <c:pt idx="2209">
                  <c:v>0.95634763199999995</c:v>
                </c:pt>
                <c:pt idx="2210">
                  <c:v>0.95622580000000101</c:v>
                </c:pt>
                <c:pt idx="2211">
                  <c:v>0.95609938800000005</c:v>
                </c:pt>
                <c:pt idx="2212">
                  <c:v>0.95597179200000104</c:v>
                </c:pt>
                <c:pt idx="2213">
                  <c:v>0.95584610400000003</c:v>
                </c:pt>
                <c:pt idx="2214">
                  <c:v>0.95572070399999998</c:v>
                </c:pt>
                <c:pt idx="2215">
                  <c:v>0.95559649199999996</c:v>
                </c:pt>
                <c:pt idx="2216">
                  <c:v>0.955461636000001</c:v>
                </c:pt>
                <c:pt idx="2217">
                  <c:v>0.95531908799999998</c:v>
                </c:pt>
                <c:pt idx="2218">
                  <c:v>0.95519418</c:v>
                </c:pt>
                <c:pt idx="2219">
                  <c:v>0.95506588400000103</c:v>
                </c:pt>
                <c:pt idx="2220">
                  <c:v>0.954947612000001</c:v>
                </c:pt>
                <c:pt idx="2221">
                  <c:v>0.95481583200000097</c:v>
                </c:pt>
                <c:pt idx="2222">
                  <c:v>0.95468380400000097</c:v>
                </c:pt>
                <c:pt idx="2223">
                  <c:v>0.95455543200000104</c:v>
                </c:pt>
                <c:pt idx="2224">
                  <c:v>0.95443188400000101</c:v>
                </c:pt>
                <c:pt idx="2225">
                  <c:v>0.954300916</c:v>
                </c:pt>
                <c:pt idx="2226">
                  <c:v>0.95416630400000102</c:v>
                </c:pt>
                <c:pt idx="2227">
                  <c:v>0.95403596000000102</c:v>
                </c:pt>
                <c:pt idx="2228">
                  <c:v>0.95390441600000098</c:v>
                </c:pt>
                <c:pt idx="2229">
                  <c:v>0.95376406800000102</c:v>
                </c:pt>
                <c:pt idx="2230">
                  <c:v>0.95363043600000097</c:v>
                </c:pt>
                <c:pt idx="2231">
                  <c:v>0.95348562000000103</c:v>
                </c:pt>
                <c:pt idx="2232">
                  <c:v>0.95335716000000104</c:v>
                </c:pt>
                <c:pt idx="2233">
                  <c:v>0.95321440400000101</c:v>
                </c:pt>
                <c:pt idx="2234">
                  <c:v>0.95308422000000104</c:v>
                </c:pt>
                <c:pt idx="2235">
                  <c:v>0.95293914000000102</c:v>
                </c:pt>
                <c:pt idx="2236">
                  <c:v>0.95280096000000103</c:v>
                </c:pt>
                <c:pt idx="2237">
                  <c:v>0.95265720800000098</c:v>
                </c:pt>
                <c:pt idx="2238">
                  <c:v>0.95252564800000095</c:v>
                </c:pt>
                <c:pt idx="2239">
                  <c:v>0.95239468000000105</c:v>
                </c:pt>
                <c:pt idx="2240">
                  <c:v>0.95225548800000104</c:v>
                </c:pt>
                <c:pt idx="2241">
                  <c:v>0.95212735600000098</c:v>
                </c:pt>
                <c:pt idx="2242">
                  <c:v>0.95198716400000005</c:v>
                </c:pt>
                <c:pt idx="2243">
                  <c:v>0.95185168800000097</c:v>
                </c:pt>
                <c:pt idx="2244">
                  <c:v>0.951724228000001</c:v>
                </c:pt>
                <c:pt idx="2245">
                  <c:v>0.951607168000001</c:v>
                </c:pt>
                <c:pt idx="2246">
                  <c:v>0.951486736000001</c:v>
                </c:pt>
                <c:pt idx="2247">
                  <c:v>0.95136191200000098</c:v>
                </c:pt>
                <c:pt idx="2248">
                  <c:v>0.95124820400000099</c:v>
                </c:pt>
                <c:pt idx="2249">
                  <c:v>0.95113585200000095</c:v>
                </c:pt>
                <c:pt idx="2250">
                  <c:v>0.95101677600000101</c:v>
                </c:pt>
                <c:pt idx="2251">
                  <c:v>0.95091180000000097</c:v>
                </c:pt>
                <c:pt idx="2252">
                  <c:v>0.95080961600000102</c:v>
                </c:pt>
                <c:pt idx="2253">
                  <c:v>0.95071762400000104</c:v>
                </c:pt>
                <c:pt idx="2254">
                  <c:v>0.950616668000001</c:v>
                </c:pt>
                <c:pt idx="2255">
                  <c:v>0.95053275600000098</c:v>
                </c:pt>
                <c:pt idx="2256">
                  <c:v>0.95045853200000097</c:v>
                </c:pt>
                <c:pt idx="2257">
                  <c:v>0.95037982400000098</c:v>
                </c:pt>
                <c:pt idx="2258">
                  <c:v>0.950301748000001</c:v>
                </c:pt>
                <c:pt idx="2259">
                  <c:v>0.95022494400000101</c:v>
                </c:pt>
                <c:pt idx="2260">
                  <c:v>0.95016927600000101</c:v>
                </c:pt>
                <c:pt idx="2261">
                  <c:v>0.95010952400000104</c:v>
                </c:pt>
                <c:pt idx="2262">
                  <c:v>0.95005541600000099</c:v>
                </c:pt>
                <c:pt idx="2263">
                  <c:v>0.95000541200000099</c:v>
                </c:pt>
                <c:pt idx="2264">
                  <c:v>0.94995911600000105</c:v>
                </c:pt>
                <c:pt idx="2265">
                  <c:v>0.94993797200000096</c:v>
                </c:pt>
                <c:pt idx="2266">
                  <c:v>0.94989300800000098</c:v>
                </c:pt>
                <c:pt idx="2267">
                  <c:v>0.94987522800000102</c:v>
                </c:pt>
                <c:pt idx="2268">
                  <c:v>0.94985216400000105</c:v>
                </c:pt>
                <c:pt idx="2269">
                  <c:v>0.94983052000000101</c:v>
                </c:pt>
                <c:pt idx="2270">
                  <c:v>0.94979886000000102</c:v>
                </c:pt>
                <c:pt idx="2271">
                  <c:v>0.94979488000000101</c:v>
                </c:pt>
                <c:pt idx="2272">
                  <c:v>0.94980698400000096</c:v>
                </c:pt>
                <c:pt idx="2273">
                  <c:v>0.94981596800000101</c:v>
                </c:pt>
                <c:pt idx="2274">
                  <c:v>0.94981524400000095</c:v>
                </c:pt>
                <c:pt idx="2275">
                  <c:v>0.94982214400000098</c:v>
                </c:pt>
                <c:pt idx="2276">
                  <c:v>0.94983786000000103</c:v>
                </c:pt>
                <c:pt idx="2277">
                  <c:v>0.94986313200000105</c:v>
                </c:pt>
                <c:pt idx="2278">
                  <c:v>0.94989618799999997</c:v>
                </c:pt>
                <c:pt idx="2279">
                  <c:v>0.94993782800000104</c:v>
                </c:pt>
                <c:pt idx="2280">
                  <c:v>0.94997376</c:v>
                </c:pt>
                <c:pt idx="2281">
                  <c:v>0.95001146800000102</c:v>
                </c:pt>
                <c:pt idx="2282">
                  <c:v>0.95006041600000102</c:v>
                </c:pt>
                <c:pt idx="2283">
                  <c:v>0.95011481200000103</c:v>
                </c:pt>
                <c:pt idx="2284">
                  <c:v>0.95018905600000103</c:v>
                </c:pt>
                <c:pt idx="2285">
                  <c:v>0.95024843600000097</c:v>
                </c:pt>
                <c:pt idx="2286">
                  <c:v>0.95030738800000003</c:v>
                </c:pt>
                <c:pt idx="2287">
                  <c:v>0.95036893200000105</c:v>
                </c:pt>
                <c:pt idx="2288">
                  <c:v>0.95044200400000001</c:v>
                </c:pt>
                <c:pt idx="2289">
                  <c:v>0.95052138399999997</c:v>
                </c:pt>
                <c:pt idx="2290">
                  <c:v>0.950609068000001</c:v>
                </c:pt>
                <c:pt idx="2291">
                  <c:v>0.95069607199999995</c:v>
                </c:pt>
                <c:pt idx="2292">
                  <c:v>0.95077267200000004</c:v>
                </c:pt>
                <c:pt idx="2293">
                  <c:v>0.95085857600000001</c:v>
                </c:pt>
                <c:pt idx="2294">
                  <c:v>0.95094681599999997</c:v>
                </c:pt>
                <c:pt idx="2295">
                  <c:v>0.95103294400000005</c:v>
                </c:pt>
                <c:pt idx="2296">
                  <c:v>0.95113708799999996</c:v>
                </c:pt>
                <c:pt idx="2297">
                  <c:v>0.95123113200000098</c:v>
                </c:pt>
                <c:pt idx="2298">
                  <c:v>0.95131396400000001</c:v>
                </c:pt>
                <c:pt idx="2299">
                  <c:v>0.95141724400000005</c:v>
                </c:pt>
                <c:pt idx="2300">
                  <c:v>0.95152914399999999</c:v>
                </c:pt>
                <c:pt idx="2301">
                  <c:v>0.95165141200000103</c:v>
                </c:pt>
                <c:pt idx="2302">
                  <c:v>0.95174263200000098</c:v>
                </c:pt>
                <c:pt idx="2303">
                  <c:v>0.95183630399999997</c:v>
                </c:pt>
                <c:pt idx="2304">
                  <c:v>0.95194712800000103</c:v>
                </c:pt>
                <c:pt idx="2305">
                  <c:v>0.95205016399999998</c:v>
                </c:pt>
                <c:pt idx="2306">
                  <c:v>0.95216616399999998</c:v>
                </c:pt>
                <c:pt idx="2307">
                  <c:v>0.95228690800000004</c:v>
                </c:pt>
                <c:pt idx="2308">
                  <c:v>0.95242797599999995</c:v>
                </c:pt>
                <c:pt idx="2309">
                  <c:v>0.95254185999999996</c:v>
                </c:pt>
                <c:pt idx="2310">
                  <c:v>0.95265157600000006</c:v>
                </c:pt>
                <c:pt idx="2311">
                  <c:v>0.95277022</c:v>
                </c:pt>
                <c:pt idx="2312">
                  <c:v>0.95291460400000005</c:v>
                </c:pt>
                <c:pt idx="2313">
                  <c:v>0.95305658800000004</c:v>
                </c:pt>
                <c:pt idx="2314">
                  <c:v>0.95318147600000003</c:v>
                </c:pt>
                <c:pt idx="2315">
                  <c:v>0.95331318799999998</c:v>
                </c:pt>
                <c:pt idx="2316">
                  <c:v>0.95345211600000002</c:v>
                </c:pt>
                <c:pt idx="2317">
                  <c:v>0.95359654400000005</c:v>
                </c:pt>
                <c:pt idx="2318">
                  <c:v>0.95373911200000006</c:v>
                </c:pt>
                <c:pt idx="2319">
                  <c:v>0.95388355999999996</c:v>
                </c:pt>
                <c:pt idx="2320">
                  <c:v>0.95403011999999998</c:v>
                </c:pt>
                <c:pt idx="2321">
                  <c:v>0.95416455600000005</c:v>
                </c:pt>
                <c:pt idx="2322">
                  <c:v>0.95430762800000002</c:v>
                </c:pt>
                <c:pt idx="2323">
                  <c:v>0.95444456799999999</c:v>
                </c:pt>
                <c:pt idx="2324">
                  <c:v>0.95458920400000002</c:v>
                </c:pt>
                <c:pt idx="2325">
                  <c:v>0.95472244799999995</c:v>
                </c:pt>
                <c:pt idx="2326">
                  <c:v>0.95486376399999995</c:v>
                </c:pt>
                <c:pt idx="2327">
                  <c:v>0.95500271999999997</c:v>
                </c:pt>
                <c:pt idx="2328">
                  <c:v>0.95515671999999996</c:v>
                </c:pt>
                <c:pt idx="2329">
                  <c:v>0.95529962000000002</c:v>
                </c:pt>
                <c:pt idx="2330">
                  <c:v>0.95543194399999998</c:v>
                </c:pt>
                <c:pt idx="2331">
                  <c:v>0.95556835600000001</c:v>
                </c:pt>
                <c:pt idx="2332">
                  <c:v>0.95571606799999997</c:v>
                </c:pt>
                <c:pt idx="2333">
                  <c:v>0.95584348399999997</c:v>
                </c:pt>
                <c:pt idx="2334">
                  <c:v>0.95597601600000004</c:v>
                </c:pt>
                <c:pt idx="2335">
                  <c:v>0.95610632799999995</c:v>
                </c:pt>
                <c:pt idx="2336">
                  <c:v>0.95624382399999996</c:v>
                </c:pt>
                <c:pt idx="2337">
                  <c:v>0.95638386799999997</c:v>
                </c:pt>
                <c:pt idx="2338">
                  <c:v>0.95650378000000003</c:v>
                </c:pt>
                <c:pt idx="2339">
                  <c:v>0.95661056799999999</c:v>
                </c:pt>
                <c:pt idx="2340">
                  <c:v>0.95673486799999996</c:v>
                </c:pt>
                <c:pt idx="2341">
                  <c:v>0.95688252399999996</c:v>
                </c:pt>
                <c:pt idx="2342">
                  <c:v>0.95701726399999998</c:v>
                </c:pt>
                <c:pt idx="2343">
                  <c:v>0.957136612</c:v>
                </c:pt>
                <c:pt idx="2344">
                  <c:v>0.95726047199999997</c:v>
                </c:pt>
                <c:pt idx="2345">
                  <c:v>0.95739209999999997</c:v>
                </c:pt>
                <c:pt idx="2346">
                  <c:v>0.957536728</c:v>
                </c:pt>
                <c:pt idx="2347">
                  <c:v>0.95767945600000004</c:v>
                </c:pt>
                <c:pt idx="2348">
                  <c:v>0.95781717200000005</c:v>
                </c:pt>
                <c:pt idx="2349">
                  <c:v>0.95795750800000001</c:v>
                </c:pt>
                <c:pt idx="2350">
                  <c:v>0.95808182399999997</c:v>
                </c:pt>
                <c:pt idx="2351">
                  <c:v>0.95823028799999999</c:v>
                </c:pt>
                <c:pt idx="2352">
                  <c:v>0.95837534000000002</c:v>
                </c:pt>
                <c:pt idx="2353">
                  <c:v>0.95852879999999996</c:v>
                </c:pt>
                <c:pt idx="2354">
                  <c:v>0.95866631599999996</c:v>
                </c:pt>
                <c:pt idx="2355">
                  <c:v>0.95879558399999998</c:v>
                </c:pt>
                <c:pt idx="2356">
                  <c:v>0.95891669999999896</c:v>
                </c:pt>
                <c:pt idx="2357">
                  <c:v>0.95902987200000001</c:v>
                </c:pt>
                <c:pt idx="2358">
                  <c:v>0.95916358000000002</c:v>
                </c:pt>
                <c:pt idx="2359">
                  <c:v>0.95928503200000004</c:v>
                </c:pt>
                <c:pt idx="2360">
                  <c:v>0.95939519599999901</c:v>
                </c:pt>
                <c:pt idx="2361">
                  <c:v>0.95950037999999904</c:v>
                </c:pt>
                <c:pt idx="2362">
                  <c:v>0.95960722799999998</c:v>
                </c:pt>
                <c:pt idx="2363">
                  <c:v>0.959719195999999</c:v>
                </c:pt>
                <c:pt idx="2364">
                  <c:v>0.95983450800000003</c:v>
                </c:pt>
                <c:pt idx="2365">
                  <c:v>0.95992962000000004</c:v>
                </c:pt>
                <c:pt idx="2366">
                  <c:v>0.96001502799999905</c:v>
                </c:pt>
                <c:pt idx="2367">
                  <c:v>0.96008143199999896</c:v>
                </c:pt>
                <c:pt idx="2368">
                  <c:v>0.96015317199999906</c:v>
                </c:pt>
                <c:pt idx="2369">
                  <c:v>0.96025189999999905</c:v>
                </c:pt>
                <c:pt idx="2370">
                  <c:v>0.96034567199999898</c:v>
                </c:pt>
                <c:pt idx="2371">
                  <c:v>0.96041055599999903</c:v>
                </c:pt>
                <c:pt idx="2372">
                  <c:v>0.96046339599999897</c:v>
                </c:pt>
                <c:pt idx="2373">
                  <c:v>0.96052374399999896</c:v>
                </c:pt>
                <c:pt idx="2374">
                  <c:v>0.96058231199999899</c:v>
                </c:pt>
                <c:pt idx="2375">
                  <c:v>0.96064160399999998</c:v>
                </c:pt>
                <c:pt idx="2376">
                  <c:v>0.96069820799999905</c:v>
                </c:pt>
                <c:pt idx="2377">
                  <c:v>0.96075571599999898</c:v>
                </c:pt>
                <c:pt idx="2378">
                  <c:v>0.96080660799999895</c:v>
                </c:pt>
                <c:pt idx="2379">
                  <c:v>0.96085845599999897</c:v>
                </c:pt>
                <c:pt idx="2380">
                  <c:v>0.96091179999999898</c:v>
                </c:pt>
                <c:pt idx="2381">
                  <c:v>0.96096776399999895</c:v>
                </c:pt>
                <c:pt idx="2382">
                  <c:v>0.96102877199999903</c:v>
                </c:pt>
                <c:pt idx="2383">
                  <c:v>0.96105258399999904</c:v>
                </c:pt>
                <c:pt idx="2384">
                  <c:v>0.96108242799999899</c:v>
                </c:pt>
                <c:pt idx="2385">
                  <c:v>0.96112678799999895</c:v>
                </c:pt>
                <c:pt idx="2386">
                  <c:v>0.96119045199999897</c:v>
                </c:pt>
                <c:pt idx="2387">
                  <c:v>0.961223087999999</c:v>
                </c:pt>
                <c:pt idx="2388">
                  <c:v>0.96125171999999903</c:v>
                </c:pt>
                <c:pt idx="2389">
                  <c:v>0.96129897999999903</c:v>
                </c:pt>
                <c:pt idx="2390">
                  <c:v>0.96133306799999896</c:v>
                </c:pt>
                <c:pt idx="2391">
                  <c:v>0.961356407999999</c:v>
                </c:pt>
                <c:pt idx="2392">
                  <c:v>0.96138209599999902</c:v>
                </c:pt>
                <c:pt idx="2393">
                  <c:v>0.96141987999999901</c:v>
                </c:pt>
                <c:pt idx="2394">
                  <c:v>0.96143927599999901</c:v>
                </c:pt>
                <c:pt idx="2395">
                  <c:v>0.96145231199999903</c:v>
                </c:pt>
                <c:pt idx="2396">
                  <c:v>0.96147427199999902</c:v>
                </c:pt>
                <c:pt idx="2397">
                  <c:v>0.961505739999999</c:v>
                </c:pt>
                <c:pt idx="2398">
                  <c:v>0.961519859999999</c:v>
                </c:pt>
                <c:pt idx="2399">
                  <c:v>0.96153225199999903</c:v>
                </c:pt>
                <c:pt idx="2400">
                  <c:v>0.96155224399999895</c:v>
                </c:pt>
                <c:pt idx="2401">
                  <c:v>0.96156338799999896</c:v>
                </c:pt>
                <c:pt idx="2402">
                  <c:v>0.96158955599999896</c:v>
                </c:pt>
                <c:pt idx="2403">
                  <c:v>0.96160669599999904</c:v>
                </c:pt>
                <c:pt idx="2404">
                  <c:v>0.96162692799999905</c:v>
                </c:pt>
                <c:pt idx="2405">
                  <c:v>0.96163277199999897</c:v>
                </c:pt>
                <c:pt idx="2406">
                  <c:v>0.96163931999999896</c:v>
                </c:pt>
                <c:pt idx="2407">
                  <c:v>0.96165915599999896</c:v>
                </c:pt>
                <c:pt idx="2408">
                  <c:v>0.96167209599999903</c:v>
                </c:pt>
                <c:pt idx="2409">
                  <c:v>0.96168181600000002</c:v>
                </c:pt>
                <c:pt idx="2410">
                  <c:v>0.96168732799999901</c:v>
                </c:pt>
                <c:pt idx="2411">
                  <c:v>0.96170825599999898</c:v>
                </c:pt>
                <c:pt idx="2412">
                  <c:v>0.96170911199999898</c:v>
                </c:pt>
                <c:pt idx="2413">
                  <c:v>0.96169739199999904</c:v>
                </c:pt>
                <c:pt idx="2414">
                  <c:v>0.96171135599999902</c:v>
                </c:pt>
                <c:pt idx="2415">
                  <c:v>0.96172561999999895</c:v>
                </c:pt>
                <c:pt idx="2416">
                  <c:v>0.96172018799999903</c:v>
                </c:pt>
                <c:pt idx="2417">
                  <c:v>0.96171922799999898</c:v>
                </c:pt>
                <c:pt idx="2418">
                  <c:v>0.96171194399999904</c:v>
                </c:pt>
                <c:pt idx="2419">
                  <c:v>0.96170910799999898</c:v>
                </c:pt>
                <c:pt idx="2420">
                  <c:v>0.96172267599999905</c:v>
                </c:pt>
                <c:pt idx="2421">
                  <c:v>0.96173685999999903</c:v>
                </c:pt>
                <c:pt idx="2422">
                  <c:v>0.96174141199999896</c:v>
                </c:pt>
                <c:pt idx="2423">
                  <c:v>0.96173932399999895</c:v>
                </c:pt>
                <c:pt idx="2424">
                  <c:v>0.96174646799999897</c:v>
                </c:pt>
                <c:pt idx="2425">
                  <c:v>0.96175158399999905</c:v>
                </c:pt>
                <c:pt idx="2426">
                  <c:v>0.96174701599999901</c:v>
                </c:pt>
                <c:pt idx="2427">
                  <c:v>0.961746827999999</c:v>
                </c:pt>
                <c:pt idx="2428">
                  <c:v>0.96175306399999905</c:v>
                </c:pt>
                <c:pt idx="2429">
                  <c:v>0.96175408799999895</c:v>
                </c:pt>
                <c:pt idx="2430">
                  <c:v>0.96176188799999895</c:v>
                </c:pt>
                <c:pt idx="2431">
                  <c:v>0.96177769599999896</c:v>
                </c:pt>
                <c:pt idx="2432">
                  <c:v>0.961784795999999</c:v>
                </c:pt>
                <c:pt idx="2433">
                  <c:v>0.96177541999999905</c:v>
                </c:pt>
                <c:pt idx="2434">
                  <c:v>0.96179123199999905</c:v>
                </c:pt>
                <c:pt idx="2435">
                  <c:v>0.96180791199999904</c:v>
                </c:pt>
                <c:pt idx="2436">
                  <c:v>0.96182843199999901</c:v>
                </c:pt>
                <c:pt idx="2437">
                  <c:v>0.961848063999999</c:v>
                </c:pt>
                <c:pt idx="2438">
                  <c:v>0.96186573999999903</c:v>
                </c:pt>
                <c:pt idx="2439">
                  <c:v>0.96190145199999899</c:v>
                </c:pt>
                <c:pt idx="2440">
                  <c:v>0.96192951199999899</c:v>
                </c:pt>
                <c:pt idx="2441">
                  <c:v>0.96195897999999902</c:v>
                </c:pt>
                <c:pt idx="2442">
                  <c:v>0.96201605999999895</c:v>
                </c:pt>
                <c:pt idx="2443">
                  <c:v>0.96206824799999902</c:v>
                </c:pt>
                <c:pt idx="2444">
                  <c:v>0.96211059599999904</c:v>
                </c:pt>
                <c:pt idx="2445">
                  <c:v>0.96214811999999905</c:v>
                </c:pt>
                <c:pt idx="2446">
                  <c:v>0.96220560399999899</c:v>
                </c:pt>
                <c:pt idx="2447">
                  <c:v>0.96225593599999903</c:v>
                </c:pt>
                <c:pt idx="2448">
                  <c:v>0.96231335599999901</c:v>
                </c:pt>
                <c:pt idx="2449">
                  <c:v>0.96237530399999904</c:v>
                </c:pt>
                <c:pt idx="2450">
                  <c:v>0.96243868399999899</c:v>
                </c:pt>
                <c:pt idx="2451">
                  <c:v>0.96249704399999902</c:v>
                </c:pt>
                <c:pt idx="2452">
                  <c:v>0.962546243999999</c:v>
                </c:pt>
                <c:pt idx="2453">
                  <c:v>0.96259944799999897</c:v>
                </c:pt>
                <c:pt idx="2454">
                  <c:v>0.96266722799999904</c:v>
                </c:pt>
                <c:pt idx="2455">
                  <c:v>0.96272715199999903</c:v>
                </c:pt>
                <c:pt idx="2456">
                  <c:v>0.96278342799999905</c:v>
                </c:pt>
                <c:pt idx="2457">
                  <c:v>0.96283735599999898</c:v>
                </c:pt>
                <c:pt idx="2458">
                  <c:v>0.96291043199999904</c:v>
                </c:pt>
                <c:pt idx="2459">
                  <c:v>0.96298430799999901</c:v>
                </c:pt>
                <c:pt idx="2460">
                  <c:v>0.96305319599999895</c:v>
                </c:pt>
                <c:pt idx="2461">
                  <c:v>0.96311936799999898</c:v>
                </c:pt>
                <c:pt idx="2462">
                  <c:v>0.96319132399999896</c:v>
                </c:pt>
                <c:pt idx="2463">
                  <c:v>0.96326993599999899</c:v>
                </c:pt>
                <c:pt idx="2464">
                  <c:v>0.96334565599999999</c:v>
                </c:pt>
                <c:pt idx="2465">
                  <c:v>0.963426651999999</c:v>
                </c:pt>
                <c:pt idx="2466">
                  <c:v>0.96352223199999898</c:v>
                </c:pt>
                <c:pt idx="2467">
                  <c:v>0.96361840399999898</c:v>
                </c:pt>
                <c:pt idx="2468">
                  <c:v>0.96369904799999895</c:v>
                </c:pt>
                <c:pt idx="2469">
                  <c:v>0.96378511999999905</c:v>
                </c:pt>
                <c:pt idx="2470">
                  <c:v>0.96387468799999898</c:v>
                </c:pt>
                <c:pt idx="2471">
                  <c:v>0.963972527999999</c:v>
                </c:pt>
                <c:pt idx="2472">
                  <c:v>0.96405438799999899</c:v>
                </c:pt>
                <c:pt idx="2473">
                  <c:v>0.96414806799999897</c:v>
                </c:pt>
                <c:pt idx="2474">
                  <c:v>0.96424375199999901</c:v>
                </c:pt>
                <c:pt idx="2475">
                  <c:v>0.964336783999999</c:v>
                </c:pt>
                <c:pt idx="2476">
                  <c:v>0.96442363599999903</c:v>
                </c:pt>
                <c:pt idx="2477">
                  <c:v>0.96452065599999903</c:v>
                </c:pt>
                <c:pt idx="2478">
                  <c:v>0.96463481599999901</c:v>
                </c:pt>
                <c:pt idx="2479">
                  <c:v>0.96473085199999897</c:v>
                </c:pt>
                <c:pt idx="2480">
                  <c:v>0.96483022799999896</c:v>
                </c:pt>
                <c:pt idx="2481">
                  <c:v>0.96493888799999905</c:v>
                </c:pt>
                <c:pt idx="2482">
                  <c:v>0.96503434399999899</c:v>
                </c:pt>
                <c:pt idx="2483">
                  <c:v>0.965133663999999</c:v>
                </c:pt>
                <c:pt idx="2484">
                  <c:v>0.96522662399999903</c:v>
                </c:pt>
                <c:pt idx="2485">
                  <c:v>0.96534566399999899</c:v>
                </c:pt>
                <c:pt idx="2486">
                  <c:v>0.96545530799999901</c:v>
                </c:pt>
                <c:pt idx="2487">
                  <c:v>0.96556045999999895</c:v>
                </c:pt>
                <c:pt idx="2488">
                  <c:v>0.965656139999999</c:v>
                </c:pt>
                <c:pt idx="2489">
                  <c:v>0.96576021599999895</c:v>
                </c:pt>
                <c:pt idx="2490">
                  <c:v>0.96587135199999896</c:v>
                </c:pt>
                <c:pt idx="2491">
                  <c:v>0.96597324799999995</c:v>
                </c:pt>
                <c:pt idx="2492">
                  <c:v>0.96607578800000005</c:v>
                </c:pt>
                <c:pt idx="2493">
                  <c:v>0.96619054800000004</c:v>
                </c:pt>
                <c:pt idx="2494">
                  <c:v>0.96630101999999995</c:v>
                </c:pt>
                <c:pt idx="2495">
                  <c:v>0.96640875599999898</c:v>
                </c:pt>
                <c:pt idx="2496">
                  <c:v>0.96650238799999899</c:v>
                </c:pt>
                <c:pt idx="2497">
                  <c:v>0.96662151600000001</c:v>
                </c:pt>
                <c:pt idx="2498">
                  <c:v>0.96673275599999897</c:v>
                </c:pt>
                <c:pt idx="2499">
                  <c:v>0.96684643599999898</c:v>
                </c:pt>
                <c:pt idx="2500">
                  <c:v>0.96696085200000004</c:v>
                </c:pt>
                <c:pt idx="2501">
                  <c:v>0.96707647600000002</c:v>
                </c:pt>
                <c:pt idx="2502">
                  <c:v>0.96718590000000004</c:v>
                </c:pt>
                <c:pt idx="2503">
                  <c:v>0.96729831200000005</c:v>
                </c:pt>
                <c:pt idx="2504">
                  <c:v>0.96742550399999905</c:v>
                </c:pt>
                <c:pt idx="2505">
                  <c:v>0.96753895999999895</c:v>
                </c:pt>
                <c:pt idx="2506">
                  <c:v>0.96765221999999995</c:v>
                </c:pt>
                <c:pt idx="2507">
                  <c:v>0.96776720799999905</c:v>
                </c:pt>
                <c:pt idx="2508">
                  <c:v>0.96788821199999897</c:v>
                </c:pt>
                <c:pt idx="2509">
                  <c:v>0.96802049599999895</c:v>
                </c:pt>
                <c:pt idx="2510">
                  <c:v>0.96813848000000002</c:v>
                </c:pt>
                <c:pt idx="2511">
                  <c:v>0.96825929200000005</c:v>
                </c:pt>
                <c:pt idx="2512">
                  <c:v>0.96837608399999897</c:v>
                </c:pt>
                <c:pt idx="2513">
                  <c:v>0.96850634800000002</c:v>
                </c:pt>
                <c:pt idx="2514">
                  <c:v>0.96864491999999902</c:v>
                </c:pt>
                <c:pt idx="2515">
                  <c:v>0.96876185599999898</c:v>
                </c:pt>
                <c:pt idx="2516">
                  <c:v>0.96888563999999999</c:v>
                </c:pt>
                <c:pt idx="2517">
                  <c:v>0.96901209199999905</c:v>
                </c:pt>
                <c:pt idx="2518">
                  <c:v>0.96914134399999896</c:v>
                </c:pt>
                <c:pt idx="2519">
                  <c:v>0.96927540000000001</c:v>
                </c:pt>
                <c:pt idx="2520">
                  <c:v>0.96941517599999905</c:v>
                </c:pt>
                <c:pt idx="2521">
                  <c:v>0.96955308399999895</c:v>
                </c:pt>
                <c:pt idx="2522">
                  <c:v>0.96968738399999999</c:v>
                </c:pt>
                <c:pt idx="2523">
                  <c:v>0.96982851199999998</c:v>
                </c:pt>
                <c:pt idx="2524">
                  <c:v>0.96997576399999996</c:v>
                </c:pt>
                <c:pt idx="2525">
                  <c:v>0.97012666800000003</c:v>
                </c:pt>
                <c:pt idx="2526">
                  <c:v>0.97028530800000001</c:v>
                </c:pt>
                <c:pt idx="2527">
                  <c:v>0.970438456</c:v>
                </c:pt>
                <c:pt idx="2528">
                  <c:v>0.97059271999999996</c:v>
                </c:pt>
                <c:pt idx="2529">
                  <c:v>0.97074038399999996</c:v>
                </c:pt>
                <c:pt idx="2530">
                  <c:v>0.97091247599999997</c:v>
                </c:pt>
                <c:pt idx="2531">
                  <c:v>0.97107865599999998</c:v>
                </c:pt>
                <c:pt idx="2532">
                  <c:v>0.97124449999999996</c:v>
                </c:pt>
                <c:pt idx="2533">
                  <c:v>0.97141054400000004</c:v>
                </c:pt>
                <c:pt idx="2534">
                  <c:v>0.97157066800000003</c:v>
                </c:pt>
                <c:pt idx="2535">
                  <c:v>0.97174628399999996</c:v>
                </c:pt>
                <c:pt idx="2536">
                  <c:v>0.97191805600000003</c:v>
                </c:pt>
                <c:pt idx="2537">
                  <c:v>0.97209313200000003</c:v>
                </c:pt>
                <c:pt idx="2538">
                  <c:v>0.97225486800000005</c:v>
                </c:pt>
                <c:pt idx="2539">
                  <c:v>0.97240783600000102</c:v>
                </c:pt>
                <c:pt idx="2540">
                  <c:v>0.97255879599999995</c:v>
                </c:pt>
                <c:pt idx="2541">
                  <c:v>0.97271934400000004</c:v>
                </c:pt>
                <c:pt idx="2542">
                  <c:v>0.97289646399999996</c:v>
                </c:pt>
                <c:pt idx="2543">
                  <c:v>0.973056904</c:v>
                </c:pt>
                <c:pt idx="2544">
                  <c:v>0.97319659599999997</c:v>
                </c:pt>
                <c:pt idx="2545">
                  <c:v>0.97335373599999997</c:v>
                </c:pt>
                <c:pt idx="2546">
                  <c:v>0.97351675999999998</c:v>
                </c:pt>
                <c:pt idx="2547">
                  <c:v>0.97370542800000004</c:v>
                </c:pt>
                <c:pt idx="2548">
                  <c:v>0.97388934000000005</c:v>
                </c:pt>
                <c:pt idx="2549">
                  <c:v>0.97405762799999995</c:v>
                </c:pt>
                <c:pt idx="2550">
                  <c:v>0.97423136799999999</c:v>
                </c:pt>
                <c:pt idx="2551">
                  <c:v>0.97439537600000004</c:v>
                </c:pt>
                <c:pt idx="2552">
                  <c:v>0.97457865600000004</c:v>
                </c:pt>
                <c:pt idx="2553">
                  <c:v>0.97476658400000005</c:v>
                </c:pt>
                <c:pt idx="2554">
                  <c:v>0.97496252800000005</c:v>
                </c:pt>
                <c:pt idx="2555">
                  <c:v>0.97516890000000001</c:v>
                </c:pt>
                <c:pt idx="2556">
                  <c:v>0.97536411599999995</c:v>
                </c:pt>
                <c:pt idx="2557">
                  <c:v>0.97555523200000005</c:v>
                </c:pt>
                <c:pt idx="2558">
                  <c:v>0.97573044399999997</c:v>
                </c:pt>
                <c:pt idx="2559">
                  <c:v>0.97593060399999998</c:v>
                </c:pt>
                <c:pt idx="2560">
                  <c:v>0.976139592</c:v>
                </c:pt>
                <c:pt idx="2561">
                  <c:v>0.97633445600000002</c:v>
                </c:pt>
                <c:pt idx="2562">
                  <c:v>0.97652761600000004</c:v>
                </c:pt>
                <c:pt idx="2563">
                  <c:v>0.97671989199999998</c:v>
                </c:pt>
                <c:pt idx="2564">
                  <c:v>0.97691821599999995</c:v>
                </c:pt>
                <c:pt idx="2565">
                  <c:v>0.97710958800000003</c:v>
                </c:pt>
                <c:pt idx="2566">
                  <c:v>0.977293356</c:v>
                </c:pt>
                <c:pt idx="2567">
                  <c:v>0.97747625199999999</c:v>
                </c:pt>
                <c:pt idx="2568">
                  <c:v>0.97766608799999999</c:v>
                </c:pt>
                <c:pt idx="2569">
                  <c:v>0.977854644</c:v>
                </c:pt>
                <c:pt idx="2570">
                  <c:v>0.97806446000000002</c:v>
                </c:pt>
                <c:pt idx="2571">
                  <c:v>0.97827927999999997</c:v>
                </c:pt>
                <c:pt idx="2572">
                  <c:v>0.978475184</c:v>
                </c:pt>
                <c:pt idx="2573">
                  <c:v>0.97868029599999995</c:v>
                </c:pt>
                <c:pt idx="2574">
                  <c:v>0.97888196400000005</c:v>
                </c:pt>
                <c:pt idx="2575">
                  <c:v>0.97908729999999999</c:v>
                </c:pt>
                <c:pt idx="2576">
                  <c:v>0.97928142399999996</c:v>
                </c:pt>
                <c:pt idx="2577">
                  <c:v>0.97947887600000005</c:v>
                </c:pt>
                <c:pt idx="2578">
                  <c:v>0.97966555200000005</c:v>
                </c:pt>
                <c:pt idx="2579">
                  <c:v>0.979839868</c:v>
                </c:pt>
                <c:pt idx="2580">
                  <c:v>0.980018748</c:v>
                </c:pt>
                <c:pt idx="2581">
                  <c:v>0.98020525199999997</c:v>
                </c:pt>
                <c:pt idx="2582">
                  <c:v>0.98038862400000004</c:v>
                </c:pt>
                <c:pt idx="2583">
                  <c:v>0.98055749999999997</c:v>
                </c:pt>
                <c:pt idx="2584">
                  <c:v>0.98071733999999999</c:v>
                </c:pt>
                <c:pt idx="2585">
                  <c:v>0.98088820399999999</c:v>
                </c:pt>
                <c:pt idx="2586">
                  <c:v>0.98103299600000005</c:v>
                </c:pt>
                <c:pt idx="2587">
                  <c:v>0.98119516399999995</c:v>
                </c:pt>
                <c:pt idx="2588">
                  <c:v>0.98137591599999996</c:v>
                </c:pt>
                <c:pt idx="2589">
                  <c:v>0.98156507999999998</c:v>
                </c:pt>
                <c:pt idx="2590">
                  <c:v>0.981734628</c:v>
                </c:pt>
                <c:pt idx="2591">
                  <c:v>0.981881424</c:v>
                </c:pt>
                <c:pt idx="2592">
                  <c:v>0.98204940399999996</c:v>
                </c:pt>
                <c:pt idx="2593">
                  <c:v>0.98222348800000003</c:v>
                </c:pt>
                <c:pt idx="2594">
                  <c:v>0.98239297599999997</c:v>
                </c:pt>
                <c:pt idx="2595">
                  <c:v>0.98256474800000004</c:v>
                </c:pt>
                <c:pt idx="2596">
                  <c:v>0.98273686000000005</c:v>
                </c:pt>
                <c:pt idx="2597">
                  <c:v>0.98290847599999998</c:v>
                </c:pt>
                <c:pt idx="2598">
                  <c:v>0.98307650400000002</c:v>
                </c:pt>
                <c:pt idx="2599">
                  <c:v>0.98324149999999999</c:v>
                </c:pt>
                <c:pt idx="2600">
                  <c:v>0.98339454800000003</c:v>
                </c:pt>
                <c:pt idx="2601">
                  <c:v>0.98356186000000001</c:v>
                </c:pt>
                <c:pt idx="2602">
                  <c:v>0.98371885999999997</c:v>
                </c:pt>
                <c:pt idx="2603">
                  <c:v>0.98385809599999996</c:v>
                </c:pt>
                <c:pt idx="2604">
                  <c:v>0.98400731200000002</c:v>
                </c:pt>
                <c:pt idx="2605">
                  <c:v>0.98416658000000001</c:v>
                </c:pt>
                <c:pt idx="2606">
                  <c:v>0.98431015200000005</c:v>
                </c:pt>
                <c:pt idx="2607">
                  <c:v>0.98444345200000005</c:v>
                </c:pt>
                <c:pt idx="2608">
                  <c:v>0.98456976399999996</c:v>
                </c:pt>
                <c:pt idx="2609">
                  <c:v>0.98471385600000005</c:v>
                </c:pt>
                <c:pt idx="2610">
                  <c:v>0.98485752000000004</c:v>
                </c:pt>
                <c:pt idx="2611">
                  <c:v>0.98501660800000002</c:v>
                </c:pt>
                <c:pt idx="2612">
                  <c:v>0.98515340799999995</c:v>
                </c:pt>
                <c:pt idx="2613">
                  <c:v>0.98527768000000004</c:v>
                </c:pt>
                <c:pt idx="2614">
                  <c:v>0.98540793199999999</c:v>
                </c:pt>
                <c:pt idx="2615">
                  <c:v>0.98554477200000001</c:v>
                </c:pt>
                <c:pt idx="2616">
                  <c:v>0.98568869599999998</c:v>
                </c:pt>
                <c:pt idx="2617">
                  <c:v>0.98585171999999999</c:v>
                </c:pt>
                <c:pt idx="2618">
                  <c:v>0.986014948</c:v>
                </c:pt>
                <c:pt idx="2619">
                  <c:v>0.98612898400000004</c:v>
                </c:pt>
                <c:pt idx="2620">
                  <c:v>0.986255624</c:v>
                </c:pt>
                <c:pt idx="2621">
                  <c:v>0.98640661200000002</c:v>
                </c:pt>
                <c:pt idx="2622">
                  <c:v>0.98656698799999898</c:v>
                </c:pt>
                <c:pt idx="2623">
                  <c:v>0.98670740000000001</c:v>
                </c:pt>
                <c:pt idx="2624">
                  <c:v>0.986847056</c:v>
                </c:pt>
                <c:pt idx="2625">
                  <c:v>0.98697089599999999</c:v>
                </c:pt>
                <c:pt idx="2626">
                  <c:v>0.98710283200000004</c:v>
                </c:pt>
                <c:pt idx="2627">
                  <c:v>0.98722508399999997</c:v>
                </c:pt>
                <c:pt idx="2628">
                  <c:v>0.98736295200000002</c:v>
                </c:pt>
                <c:pt idx="2629">
                  <c:v>0.98751944000000003</c:v>
                </c:pt>
                <c:pt idx="2630">
                  <c:v>0.98767442000000005</c:v>
                </c:pt>
                <c:pt idx="2631">
                  <c:v>0.98781598000000004</c:v>
                </c:pt>
                <c:pt idx="2632">
                  <c:v>0.98794623599999998</c:v>
                </c:pt>
                <c:pt idx="2633">
                  <c:v>0.988099328</c:v>
                </c:pt>
                <c:pt idx="2634">
                  <c:v>0.98825005600000004</c:v>
                </c:pt>
                <c:pt idx="2635">
                  <c:v>0.988411072</c:v>
                </c:pt>
                <c:pt idx="2636">
                  <c:v>0.98858227999999904</c:v>
                </c:pt>
                <c:pt idx="2637">
                  <c:v>0.988768596</c:v>
                </c:pt>
                <c:pt idx="2638">
                  <c:v>0.98895745999999995</c:v>
                </c:pt>
                <c:pt idx="2639">
                  <c:v>0.98912255599999999</c:v>
                </c:pt>
                <c:pt idx="2640">
                  <c:v>0.98929875199999995</c:v>
                </c:pt>
                <c:pt idx="2641">
                  <c:v>0.98946682799999996</c:v>
                </c:pt>
                <c:pt idx="2642">
                  <c:v>0.98965528400000002</c:v>
                </c:pt>
                <c:pt idx="2643">
                  <c:v>0.98982335200000005</c:v>
                </c:pt>
                <c:pt idx="2644">
                  <c:v>0.99000577999999995</c:v>
                </c:pt>
                <c:pt idx="2645">
                  <c:v>0.99018081999999996</c:v>
                </c:pt>
                <c:pt idx="2646">
                  <c:v>0.99035157600000001</c:v>
                </c:pt>
                <c:pt idx="2647">
                  <c:v>0.99051237599999897</c:v>
                </c:pt>
                <c:pt idx="2648">
                  <c:v>0.990678112</c:v>
                </c:pt>
                <c:pt idx="2649">
                  <c:v>0.99085327999999995</c:v>
                </c:pt>
                <c:pt idx="2650">
                  <c:v>0.99101630399999996</c:v>
                </c:pt>
                <c:pt idx="2651">
                  <c:v>0.99117980000000006</c:v>
                </c:pt>
                <c:pt idx="2652">
                  <c:v>0.991341676</c:v>
                </c:pt>
                <c:pt idx="2653">
                  <c:v>0.99151233999999999</c:v>
                </c:pt>
                <c:pt idx="2654">
                  <c:v>0.99168155599999996</c:v>
                </c:pt>
                <c:pt idx="2655">
                  <c:v>0.991850448</c:v>
                </c:pt>
                <c:pt idx="2656">
                  <c:v>0.99202049199999998</c:v>
                </c:pt>
                <c:pt idx="2657">
                  <c:v>0.99218408800000002</c:v>
                </c:pt>
                <c:pt idx="2658">
                  <c:v>0.99235967999999997</c:v>
                </c:pt>
                <c:pt idx="2659">
                  <c:v>0.99252631599999996</c:v>
                </c:pt>
                <c:pt idx="2660">
                  <c:v>0.99269832400000002</c:v>
                </c:pt>
                <c:pt idx="2661">
                  <c:v>0.99284979200000001</c:v>
                </c:pt>
                <c:pt idx="2662">
                  <c:v>0.99301242000000001</c:v>
                </c:pt>
                <c:pt idx="2663">
                  <c:v>0.99318214000000005</c:v>
                </c:pt>
                <c:pt idx="2664">
                  <c:v>0.99335003600000005</c:v>
                </c:pt>
                <c:pt idx="2665">
                  <c:v>0.99350874</c:v>
                </c:pt>
                <c:pt idx="2666">
                  <c:v>0.993667152</c:v>
                </c:pt>
                <c:pt idx="2667">
                  <c:v>0.99383452400000005</c:v>
                </c:pt>
                <c:pt idx="2668">
                  <c:v>0.99399739200000004</c:v>
                </c:pt>
                <c:pt idx="2669">
                  <c:v>0.99416011999999998</c:v>
                </c:pt>
                <c:pt idx="2670">
                  <c:v>0.99432345200000005</c:v>
                </c:pt>
                <c:pt idx="2671">
                  <c:v>0.994474576</c:v>
                </c:pt>
                <c:pt idx="2672">
                  <c:v>0.99462094400000001</c:v>
                </c:pt>
                <c:pt idx="2673">
                  <c:v>0.99476184400000001</c:v>
                </c:pt>
                <c:pt idx="2674">
                  <c:v>0.99490884800000001</c:v>
                </c:pt>
                <c:pt idx="2675">
                  <c:v>0.99507235199999999</c:v>
                </c:pt>
                <c:pt idx="2676">
                  <c:v>0.99524344799999998</c:v>
                </c:pt>
                <c:pt idx="2677">
                  <c:v>0.99539339599999999</c:v>
                </c:pt>
                <c:pt idx="2678">
                  <c:v>0.99553526000000003</c:v>
                </c:pt>
                <c:pt idx="2679">
                  <c:v>0.99568943200000004</c:v>
                </c:pt>
                <c:pt idx="2680">
                  <c:v>0.99584269599999997</c:v>
                </c:pt>
                <c:pt idx="2681">
                  <c:v>0.99599306399999998</c:v>
                </c:pt>
                <c:pt idx="2682">
                  <c:v>0.99614550400000001</c:v>
                </c:pt>
                <c:pt idx="2683">
                  <c:v>0.99629201599999995</c:v>
                </c:pt>
                <c:pt idx="2684">
                  <c:v>0.99642919200000002</c:v>
                </c:pt>
                <c:pt idx="2685">
                  <c:v>0.99656227200000003</c:v>
                </c:pt>
                <c:pt idx="2686">
                  <c:v>0.99668221999999995</c:v>
                </c:pt>
                <c:pt idx="2687">
                  <c:v>0.99681783199999996</c:v>
                </c:pt>
                <c:pt idx="2688">
                  <c:v>0.99696060799999997</c:v>
                </c:pt>
                <c:pt idx="2689">
                  <c:v>0.99707091200000098</c:v>
                </c:pt>
                <c:pt idx="2690">
                  <c:v>0.99716976800000001</c:v>
                </c:pt>
                <c:pt idx="2691">
                  <c:v>0.99728871200000002</c:v>
                </c:pt>
                <c:pt idx="2692">
                  <c:v>0.99740443599999995</c:v>
                </c:pt>
                <c:pt idx="2693">
                  <c:v>0.99752165999999998</c:v>
                </c:pt>
                <c:pt idx="2694">
                  <c:v>0.99763780000000002</c:v>
                </c:pt>
                <c:pt idx="2695">
                  <c:v>0.99776980000000004</c:v>
                </c:pt>
                <c:pt idx="2696">
                  <c:v>0.99787867200000002</c:v>
                </c:pt>
                <c:pt idx="2697">
                  <c:v>0.997991348</c:v>
                </c:pt>
                <c:pt idx="2698">
                  <c:v>0.99810201600000004</c:v>
                </c:pt>
                <c:pt idx="2699">
                  <c:v>0.99820506799999997</c:v>
                </c:pt>
                <c:pt idx="2700">
                  <c:v>0.99830828000000005</c:v>
                </c:pt>
                <c:pt idx="2701">
                  <c:v>0.99841637999999999</c:v>
                </c:pt>
                <c:pt idx="2702">
                  <c:v>0.99851407999999997</c:v>
                </c:pt>
                <c:pt idx="2703">
                  <c:v>0.99862131200000104</c:v>
                </c:pt>
                <c:pt idx="2704">
                  <c:v>0.99872903200000096</c:v>
                </c:pt>
                <c:pt idx="2705">
                  <c:v>0.99883181600000104</c:v>
                </c:pt>
                <c:pt idx="2706">
                  <c:v>0.99892878399999996</c:v>
                </c:pt>
                <c:pt idx="2707">
                  <c:v>0.99902863600000003</c:v>
                </c:pt>
                <c:pt idx="2708">
                  <c:v>0.99911612000000005</c:v>
                </c:pt>
                <c:pt idx="2709">
                  <c:v>0.99920355199999999</c:v>
                </c:pt>
                <c:pt idx="2710">
                  <c:v>0.99928826400000004</c:v>
                </c:pt>
                <c:pt idx="2711">
                  <c:v>0.99939075600000005</c:v>
                </c:pt>
                <c:pt idx="2712">
                  <c:v>0.99948736400000004</c:v>
                </c:pt>
                <c:pt idx="2713">
                  <c:v>0.99957770000000001</c:v>
                </c:pt>
                <c:pt idx="2714">
                  <c:v>0.999670752</c:v>
                </c:pt>
                <c:pt idx="2715">
                  <c:v>0.99976480000000001</c:v>
                </c:pt>
                <c:pt idx="2716">
                  <c:v>0.99984662800000002</c:v>
                </c:pt>
                <c:pt idx="2717">
                  <c:v>0.99992018800000004</c:v>
                </c:pt>
                <c:pt idx="2718">
                  <c:v>1.00000504</c:v>
                </c:pt>
                <c:pt idx="2719">
                  <c:v>1.00010596</c:v>
                </c:pt>
                <c:pt idx="2720">
                  <c:v>1.000200116</c:v>
                </c:pt>
                <c:pt idx="2721">
                  <c:v>1.0002826039999999</c:v>
                </c:pt>
                <c:pt idx="2722">
                  <c:v>1.000369684</c:v>
                </c:pt>
                <c:pt idx="2723">
                  <c:v>1.0004335639999999</c:v>
                </c:pt>
                <c:pt idx="2724">
                  <c:v>1.00049878</c:v>
                </c:pt>
                <c:pt idx="2725">
                  <c:v>1.000574295999999</c:v>
                </c:pt>
                <c:pt idx="2726">
                  <c:v>1.0006496600000001</c:v>
                </c:pt>
                <c:pt idx="2727">
                  <c:v>1.000706812</c:v>
                </c:pt>
                <c:pt idx="2728">
                  <c:v>1.000760308</c:v>
                </c:pt>
                <c:pt idx="2729">
                  <c:v>1.0008299519999999</c:v>
                </c:pt>
                <c:pt idx="2730">
                  <c:v>1.0008960119999999</c:v>
                </c:pt>
                <c:pt idx="2731">
                  <c:v>1.000954168</c:v>
                </c:pt>
                <c:pt idx="2732">
                  <c:v>1.0010233159999991</c:v>
                </c:pt>
                <c:pt idx="2733">
                  <c:v>1.0010905480000001</c:v>
                </c:pt>
                <c:pt idx="2734">
                  <c:v>1.001160032</c:v>
                </c:pt>
                <c:pt idx="2735">
                  <c:v>1.0012283719999999</c:v>
                </c:pt>
                <c:pt idx="2736">
                  <c:v>1.001308316</c:v>
                </c:pt>
                <c:pt idx="2737">
                  <c:v>1.001395615999999</c:v>
                </c:pt>
                <c:pt idx="2738">
                  <c:v>1.00148046</c:v>
                </c:pt>
                <c:pt idx="2739">
                  <c:v>1.0015576479999999</c:v>
                </c:pt>
                <c:pt idx="2740">
                  <c:v>1.001638936</c:v>
                </c:pt>
                <c:pt idx="2741">
                  <c:v>1.001726616</c:v>
                </c:pt>
                <c:pt idx="2742">
                  <c:v>1.0018179119999999</c:v>
                </c:pt>
                <c:pt idx="2743">
                  <c:v>1.0019038119999999</c:v>
                </c:pt>
                <c:pt idx="2744">
                  <c:v>1.0019778960000001</c:v>
                </c:pt>
                <c:pt idx="2745">
                  <c:v>1.0020439080000001</c:v>
                </c:pt>
                <c:pt idx="2746">
                  <c:v>1.0021172679999999</c:v>
                </c:pt>
                <c:pt idx="2747">
                  <c:v>1.002191128</c:v>
                </c:pt>
                <c:pt idx="2748">
                  <c:v>1.0022658680000001</c:v>
                </c:pt>
                <c:pt idx="2749">
                  <c:v>1.0023240040000001</c:v>
                </c:pt>
                <c:pt idx="2750">
                  <c:v>1.002382952</c:v>
                </c:pt>
                <c:pt idx="2751">
                  <c:v>1.002446092</c:v>
                </c:pt>
                <c:pt idx="2752">
                  <c:v>1.002523867999999</c:v>
                </c:pt>
                <c:pt idx="2753">
                  <c:v>1.00259554</c:v>
                </c:pt>
                <c:pt idx="2754">
                  <c:v>1.0026587360000001</c:v>
                </c:pt>
                <c:pt idx="2755">
                  <c:v>1.002731284</c:v>
                </c:pt>
                <c:pt idx="2756">
                  <c:v>1.002805015999999</c:v>
                </c:pt>
                <c:pt idx="2757">
                  <c:v>1.0028901720000001</c:v>
                </c:pt>
                <c:pt idx="2758">
                  <c:v>1.002956312</c:v>
                </c:pt>
                <c:pt idx="2759">
                  <c:v>1.003030772</c:v>
                </c:pt>
                <c:pt idx="2760">
                  <c:v>1.0031127040000001</c:v>
                </c:pt>
                <c:pt idx="2761">
                  <c:v>1.003194572</c:v>
                </c:pt>
                <c:pt idx="2762">
                  <c:v>1.00327448</c:v>
                </c:pt>
                <c:pt idx="2763">
                  <c:v>1.003348328</c:v>
                </c:pt>
                <c:pt idx="2764">
                  <c:v>1.0033987120000001</c:v>
                </c:pt>
                <c:pt idx="2765">
                  <c:v>1.00345558</c:v>
                </c:pt>
                <c:pt idx="2766">
                  <c:v>1.003519568</c:v>
                </c:pt>
                <c:pt idx="2767">
                  <c:v>1.0035873479999999</c:v>
                </c:pt>
                <c:pt idx="2768">
                  <c:v>1.003656452</c:v>
                </c:pt>
                <c:pt idx="2769">
                  <c:v>1.00371834</c:v>
                </c:pt>
                <c:pt idx="2770">
                  <c:v>1.0037728960000001</c:v>
                </c:pt>
                <c:pt idx="2771">
                  <c:v>1.003818952</c:v>
                </c:pt>
                <c:pt idx="2772">
                  <c:v>1.0038622399999999</c:v>
                </c:pt>
                <c:pt idx="2773">
                  <c:v>1.003907224</c:v>
                </c:pt>
                <c:pt idx="2774">
                  <c:v>1.0039612280000001</c:v>
                </c:pt>
                <c:pt idx="2775">
                  <c:v>1.0040150720000001</c:v>
                </c:pt>
                <c:pt idx="2776">
                  <c:v>1.004047436</c:v>
                </c:pt>
                <c:pt idx="2777">
                  <c:v>1.004066052</c:v>
                </c:pt>
                <c:pt idx="2778">
                  <c:v>1.004082296</c:v>
                </c:pt>
                <c:pt idx="2779">
                  <c:v>1.004104168</c:v>
                </c:pt>
                <c:pt idx="2780">
                  <c:v>1.0041119359999999</c:v>
                </c:pt>
                <c:pt idx="2781">
                  <c:v>1.004119204</c:v>
                </c:pt>
                <c:pt idx="2782">
                  <c:v>1.0041198600000001</c:v>
                </c:pt>
                <c:pt idx="2783">
                  <c:v>1.004124496</c:v>
                </c:pt>
                <c:pt idx="2784">
                  <c:v>1.004120312</c:v>
                </c:pt>
                <c:pt idx="2785">
                  <c:v>1.0041234560000001</c:v>
                </c:pt>
                <c:pt idx="2786">
                  <c:v>1.004121592</c:v>
                </c:pt>
                <c:pt idx="2787">
                  <c:v>1.0041348400000001</c:v>
                </c:pt>
                <c:pt idx="2788">
                  <c:v>1.004153232</c:v>
                </c:pt>
                <c:pt idx="2789">
                  <c:v>1.004176344</c:v>
                </c:pt>
                <c:pt idx="2790">
                  <c:v>1.00420668</c:v>
                </c:pt>
                <c:pt idx="2791">
                  <c:v>1.004225428</c:v>
                </c:pt>
                <c:pt idx="2792">
                  <c:v>1.004240024</c:v>
                </c:pt>
                <c:pt idx="2793">
                  <c:v>1.0042594840000001</c:v>
                </c:pt>
                <c:pt idx="2794">
                  <c:v>1.004306296</c:v>
                </c:pt>
                <c:pt idx="2795">
                  <c:v>1.004344916</c:v>
                </c:pt>
                <c:pt idx="2796">
                  <c:v>1.0043849199999999</c:v>
                </c:pt>
                <c:pt idx="2797">
                  <c:v>1.004383408</c:v>
                </c:pt>
                <c:pt idx="2798">
                  <c:v>1.0043957240000001</c:v>
                </c:pt>
                <c:pt idx="2799">
                  <c:v>1.004414624</c:v>
                </c:pt>
                <c:pt idx="2800">
                  <c:v>1.00442948</c:v>
                </c:pt>
                <c:pt idx="2801">
                  <c:v>1.0044339280000001</c:v>
                </c:pt>
                <c:pt idx="2802">
                  <c:v>1.004446172</c:v>
                </c:pt>
                <c:pt idx="2803">
                  <c:v>1.0044631719999999</c:v>
                </c:pt>
                <c:pt idx="2804">
                  <c:v>1.004447884</c:v>
                </c:pt>
                <c:pt idx="2805">
                  <c:v>1.004422712</c:v>
                </c:pt>
                <c:pt idx="2806">
                  <c:v>1.00440716</c:v>
                </c:pt>
                <c:pt idx="2807">
                  <c:v>1.004399716</c:v>
                </c:pt>
                <c:pt idx="2808">
                  <c:v>1.0043907839999999</c:v>
                </c:pt>
                <c:pt idx="2809">
                  <c:v>1.004376428</c:v>
                </c:pt>
                <c:pt idx="2810">
                  <c:v>1.0043599160000001</c:v>
                </c:pt>
                <c:pt idx="2811">
                  <c:v>1.004330972</c:v>
                </c:pt>
                <c:pt idx="2812">
                  <c:v>1.0042929840000001</c:v>
                </c:pt>
                <c:pt idx="2813">
                  <c:v>1.004277807999999</c:v>
                </c:pt>
                <c:pt idx="2814">
                  <c:v>1.0042767640000001</c:v>
                </c:pt>
                <c:pt idx="2815">
                  <c:v>1.004280032</c:v>
                </c:pt>
                <c:pt idx="2816">
                  <c:v>1.004281687999999</c:v>
                </c:pt>
                <c:pt idx="2817">
                  <c:v>1.004274487999999</c:v>
                </c:pt>
                <c:pt idx="2818">
                  <c:v>1.004278336</c:v>
                </c:pt>
                <c:pt idx="2819">
                  <c:v>1.0042786839999991</c:v>
                </c:pt>
                <c:pt idx="2820">
                  <c:v>1.0042705439999999</c:v>
                </c:pt>
                <c:pt idx="2821">
                  <c:v>1.0042495039999999</c:v>
                </c:pt>
                <c:pt idx="2822">
                  <c:v>1.004252784</c:v>
                </c:pt>
                <c:pt idx="2823">
                  <c:v>1.0042493919999991</c:v>
                </c:pt>
                <c:pt idx="2824">
                  <c:v>1.004248504</c:v>
                </c:pt>
                <c:pt idx="2825">
                  <c:v>1.004250576</c:v>
                </c:pt>
                <c:pt idx="2826">
                  <c:v>1.004269319999999</c:v>
                </c:pt>
                <c:pt idx="2827">
                  <c:v>1.0042949839999991</c:v>
                </c:pt>
                <c:pt idx="2828">
                  <c:v>1.004313528</c:v>
                </c:pt>
                <c:pt idx="2829">
                  <c:v>1.00434438</c:v>
                </c:pt>
                <c:pt idx="2830">
                  <c:v>1.0043799280000001</c:v>
                </c:pt>
                <c:pt idx="2831">
                  <c:v>1.0044071640000001</c:v>
                </c:pt>
                <c:pt idx="2832">
                  <c:v>1.0044174880000001</c:v>
                </c:pt>
                <c:pt idx="2833">
                  <c:v>1.0044575680000001</c:v>
                </c:pt>
                <c:pt idx="2834">
                  <c:v>1.004509184</c:v>
                </c:pt>
                <c:pt idx="2835">
                  <c:v>1.004556472</c:v>
                </c:pt>
                <c:pt idx="2836">
                  <c:v>1.004600808</c:v>
                </c:pt>
                <c:pt idx="2837">
                  <c:v>1.004619407999999</c:v>
                </c:pt>
                <c:pt idx="2838">
                  <c:v>1.004632964</c:v>
                </c:pt>
                <c:pt idx="2839">
                  <c:v>1.0046419040000001</c:v>
                </c:pt>
                <c:pt idx="2840">
                  <c:v>1.0046539000000001</c:v>
                </c:pt>
                <c:pt idx="2841">
                  <c:v>1.00469298</c:v>
                </c:pt>
                <c:pt idx="2842">
                  <c:v>1.004734644</c:v>
                </c:pt>
                <c:pt idx="2843">
                  <c:v>1.004768812</c:v>
                </c:pt>
                <c:pt idx="2844">
                  <c:v>1.0047926039999999</c:v>
                </c:pt>
                <c:pt idx="2845">
                  <c:v>1.0047951079999999</c:v>
                </c:pt>
                <c:pt idx="2846">
                  <c:v>1.0048032119999999</c:v>
                </c:pt>
                <c:pt idx="2847">
                  <c:v>1.004812168</c:v>
                </c:pt>
                <c:pt idx="2848">
                  <c:v>1.0048272519999999</c:v>
                </c:pt>
                <c:pt idx="2849">
                  <c:v>1.0048454959999999</c:v>
                </c:pt>
                <c:pt idx="2850">
                  <c:v>1.0048937520000001</c:v>
                </c:pt>
                <c:pt idx="2851">
                  <c:v>1.004917287999999</c:v>
                </c:pt>
                <c:pt idx="2852">
                  <c:v>1.0049370639999999</c:v>
                </c:pt>
                <c:pt idx="2853">
                  <c:v>1.0049710759999999</c:v>
                </c:pt>
                <c:pt idx="2854">
                  <c:v>1.005014208</c:v>
                </c:pt>
                <c:pt idx="2855">
                  <c:v>1.005058824</c:v>
                </c:pt>
                <c:pt idx="2856">
                  <c:v>1.0051013799999999</c:v>
                </c:pt>
                <c:pt idx="2857">
                  <c:v>1.0051537159999999</c:v>
                </c:pt>
                <c:pt idx="2858">
                  <c:v>1.005204228</c:v>
                </c:pt>
                <c:pt idx="2859">
                  <c:v>1.0052546760000001</c:v>
                </c:pt>
                <c:pt idx="2860">
                  <c:v>1.005299768</c:v>
                </c:pt>
                <c:pt idx="2861">
                  <c:v>1.0053507719999999</c:v>
                </c:pt>
                <c:pt idx="2862">
                  <c:v>1.0054318040000001</c:v>
                </c:pt>
                <c:pt idx="2863">
                  <c:v>1.0055121840000001</c:v>
                </c:pt>
                <c:pt idx="2864">
                  <c:v>1.0055738679999999</c:v>
                </c:pt>
                <c:pt idx="2865">
                  <c:v>1.0056277680000001</c:v>
                </c:pt>
                <c:pt idx="2866">
                  <c:v>1.0056788080000001</c:v>
                </c:pt>
                <c:pt idx="2867">
                  <c:v>1.0057254360000001</c:v>
                </c:pt>
                <c:pt idx="2868">
                  <c:v>1.0057859200000001</c:v>
                </c:pt>
                <c:pt idx="2869">
                  <c:v>1.005866664</c:v>
                </c:pt>
                <c:pt idx="2870">
                  <c:v>1.0059506279999999</c:v>
                </c:pt>
                <c:pt idx="2871">
                  <c:v>1.006019284</c:v>
                </c:pt>
                <c:pt idx="2872">
                  <c:v>1.0060831200000011</c:v>
                </c:pt>
                <c:pt idx="2873">
                  <c:v>1.0061491</c:v>
                </c:pt>
                <c:pt idx="2874">
                  <c:v>1.006208844000001</c:v>
                </c:pt>
                <c:pt idx="2875">
                  <c:v>1.0063004600000001</c:v>
                </c:pt>
                <c:pt idx="2876">
                  <c:v>1.006378568000001</c:v>
                </c:pt>
                <c:pt idx="2877">
                  <c:v>1.006457244000001</c:v>
                </c:pt>
                <c:pt idx="2878">
                  <c:v>1.0065368079999999</c:v>
                </c:pt>
                <c:pt idx="2879">
                  <c:v>1.00660156</c:v>
                </c:pt>
                <c:pt idx="2880">
                  <c:v>1.006668616</c:v>
                </c:pt>
                <c:pt idx="2881">
                  <c:v>1.006742268</c:v>
                </c:pt>
                <c:pt idx="2882">
                  <c:v>1.006831252</c:v>
                </c:pt>
                <c:pt idx="2883">
                  <c:v>1.006896236</c:v>
                </c:pt>
                <c:pt idx="2884">
                  <c:v>1.0069632079999991</c:v>
                </c:pt>
                <c:pt idx="2885">
                  <c:v>1.007011128</c:v>
                </c:pt>
                <c:pt idx="2886">
                  <c:v>1.007033364</c:v>
                </c:pt>
                <c:pt idx="2887">
                  <c:v>1.007065632</c:v>
                </c:pt>
                <c:pt idx="2888">
                  <c:v>1.0071061720000001</c:v>
                </c:pt>
                <c:pt idx="2889">
                  <c:v>1.007176176</c:v>
                </c:pt>
                <c:pt idx="2890">
                  <c:v>1.007217324</c:v>
                </c:pt>
                <c:pt idx="2891">
                  <c:v>1.00726022</c:v>
                </c:pt>
                <c:pt idx="2892">
                  <c:v>1.007283656</c:v>
                </c:pt>
                <c:pt idx="2893">
                  <c:v>1.0073110080000001</c:v>
                </c:pt>
                <c:pt idx="2894">
                  <c:v>1.0073400800000001</c:v>
                </c:pt>
                <c:pt idx="2895">
                  <c:v>1.007398228</c:v>
                </c:pt>
                <c:pt idx="2896">
                  <c:v>1.0074598880000001</c:v>
                </c:pt>
                <c:pt idx="2897">
                  <c:v>1.0075202240000001</c:v>
                </c:pt>
                <c:pt idx="2898">
                  <c:v>1.0075709559999999</c:v>
                </c:pt>
                <c:pt idx="2899">
                  <c:v>1.007611964000001</c:v>
                </c:pt>
                <c:pt idx="2900">
                  <c:v>1.0076546120000001</c:v>
                </c:pt>
                <c:pt idx="2901">
                  <c:v>1.0077129920000001</c:v>
                </c:pt>
                <c:pt idx="2902">
                  <c:v>1.0077562920000001</c:v>
                </c:pt>
                <c:pt idx="2903">
                  <c:v>1.0077843799999999</c:v>
                </c:pt>
                <c:pt idx="2904">
                  <c:v>1.0078134839999999</c:v>
                </c:pt>
                <c:pt idx="2905">
                  <c:v>1.00784502</c:v>
                </c:pt>
                <c:pt idx="2906">
                  <c:v>1.007873215999999</c:v>
                </c:pt>
                <c:pt idx="2907">
                  <c:v>1.0078972719999999</c:v>
                </c:pt>
                <c:pt idx="2908">
                  <c:v>1.00791684</c:v>
                </c:pt>
                <c:pt idx="2909">
                  <c:v>1.0079357120000001</c:v>
                </c:pt>
                <c:pt idx="2910">
                  <c:v>1.007951564000001</c:v>
                </c:pt>
                <c:pt idx="2911">
                  <c:v>1.0079737799999999</c:v>
                </c:pt>
                <c:pt idx="2912">
                  <c:v>1.0080000280000001</c:v>
                </c:pt>
                <c:pt idx="2913">
                  <c:v>1.008037644000001</c:v>
                </c:pt>
                <c:pt idx="2914">
                  <c:v>1.0080697999999999</c:v>
                </c:pt>
                <c:pt idx="2915">
                  <c:v>1.008109976000001</c:v>
                </c:pt>
                <c:pt idx="2916">
                  <c:v>1.00816258</c:v>
                </c:pt>
                <c:pt idx="2917">
                  <c:v>1.0082062039999999</c:v>
                </c:pt>
                <c:pt idx="2918">
                  <c:v>1.0082501399999999</c:v>
                </c:pt>
                <c:pt idx="2919">
                  <c:v>1.008287656</c:v>
                </c:pt>
                <c:pt idx="2920">
                  <c:v>1.008315980000001</c:v>
                </c:pt>
                <c:pt idx="2921">
                  <c:v>1.0083506840000001</c:v>
                </c:pt>
                <c:pt idx="2922">
                  <c:v>1.0083915960000001</c:v>
                </c:pt>
                <c:pt idx="2923">
                  <c:v>1.0084372479999999</c:v>
                </c:pt>
                <c:pt idx="2924">
                  <c:v>1.008457856000001</c:v>
                </c:pt>
                <c:pt idx="2925">
                  <c:v>1.0084566399999999</c:v>
                </c:pt>
                <c:pt idx="2926">
                  <c:v>1.0084542759999999</c:v>
                </c:pt>
                <c:pt idx="2927">
                  <c:v>1.0084534080000001</c:v>
                </c:pt>
                <c:pt idx="2928">
                  <c:v>1.0084612079999991</c:v>
                </c:pt>
                <c:pt idx="2929">
                  <c:v>1.008465392</c:v>
                </c:pt>
                <c:pt idx="2930">
                  <c:v>1.0084605719999999</c:v>
                </c:pt>
                <c:pt idx="2931">
                  <c:v>1.0084385760000001</c:v>
                </c:pt>
                <c:pt idx="2932">
                  <c:v>1.008425704</c:v>
                </c:pt>
                <c:pt idx="2933">
                  <c:v>1.0084281559999999</c:v>
                </c:pt>
                <c:pt idx="2934">
                  <c:v>1.008407884000001</c:v>
                </c:pt>
                <c:pt idx="2935">
                  <c:v>1.0083768840000009</c:v>
                </c:pt>
                <c:pt idx="2936">
                  <c:v>1.0083565880000001</c:v>
                </c:pt>
                <c:pt idx="2937">
                  <c:v>1.00834274</c:v>
                </c:pt>
                <c:pt idx="2938">
                  <c:v>1.008332888</c:v>
                </c:pt>
                <c:pt idx="2939">
                  <c:v>1.008361247999999</c:v>
                </c:pt>
                <c:pt idx="2940">
                  <c:v>1.008397812000001</c:v>
                </c:pt>
                <c:pt idx="2941">
                  <c:v>1.008406196000001</c:v>
                </c:pt>
                <c:pt idx="2942">
                  <c:v>1.0084006440000011</c:v>
                </c:pt>
                <c:pt idx="2943">
                  <c:v>1.008389724000001</c:v>
                </c:pt>
                <c:pt idx="2944">
                  <c:v>1.008378216000001</c:v>
                </c:pt>
                <c:pt idx="2945">
                  <c:v>1.0083461320000009</c:v>
                </c:pt>
                <c:pt idx="2946">
                  <c:v>1.008339344000001</c:v>
                </c:pt>
                <c:pt idx="2947">
                  <c:v>1.008345092000001</c:v>
                </c:pt>
                <c:pt idx="2948">
                  <c:v>1.008333040000001</c:v>
                </c:pt>
                <c:pt idx="2949">
                  <c:v>1.008313036000001</c:v>
                </c:pt>
                <c:pt idx="2950">
                  <c:v>1.00829016</c:v>
                </c:pt>
                <c:pt idx="2951">
                  <c:v>1.0082696799999999</c:v>
                </c:pt>
                <c:pt idx="2952">
                  <c:v>1.0082284720000001</c:v>
                </c:pt>
                <c:pt idx="2953">
                  <c:v>1.0081961159999999</c:v>
                </c:pt>
                <c:pt idx="2954">
                  <c:v>1.0081588840000011</c:v>
                </c:pt>
                <c:pt idx="2955">
                  <c:v>1.00812462</c:v>
                </c:pt>
                <c:pt idx="2956">
                  <c:v>1.008087260000001</c:v>
                </c:pt>
                <c:pt idx="2957">
                  <c:v>1.0080292200000001</c:v>
                </c:pt>
                <c:pt idx="2958">
                  <c:v>1.007987152000001</c:v>
                </c:pt>
                <c:pt idx="2959">
                  <c:v>1.0079417799999999</c:v>
                </c:pt>
                <c:pt idx="2960">
                  <c:v>1.007879564</c:v>
                </c:pt>
                <c:pt idx="2961">
                  <c:v>1.0078104640000001</c:v>
                </c:pt>
                <c:pt idx="2962">
                  <c:v>1.0077461919999999</c:v>
                </c:pt>
                <c:pt idx="2963">
                  <c:v>1.007682988</c:v>
                </c:pt>
                <c:pt idx="2964">
                  <c:v>1.0076167279999999</c:v>
                </c:pt>
                <c:pt idx="2965">
                  <c:v>1.007562687999999</c:v>
                </c:pt>
                <c:pt idx="2966">
                  <c:v>1.00749796</c:v>
                </c:pt>
                <c:pt idx="2967">
                  <c:v>1.007464047999999</c:v>
                </c:pt>
                <c:pt idx="2968">
                  <c:v>1.007429736</c:v>
                </c:pt>
                <c:pt idx="2969">
                  <c:v>1.007378748</c:v>
                </c:pt>
                <c:pt idx="2970">
                  <c:v>1.0073322360000001</c:v>
                </c:pt>
                <c:pt idx="2971">
                  <c:v>1.00729242</c:v>
                </c:pt>
                <c:pt idx="2972">
                  <c:v>1.0072633280000001</c:v>
                </c:pt>
                <c:pt idx="2973">
                  <c:v>1.007230308</c:v>
                </c:pt>
                <c:pt idx="2974">
                  <c:v>1.007222904</c:v>
                </c:pt>
                <c:pt idx="2975">
                  <c:v>1.007219976</c:v>
                </c:pt>
                <c:pt idx="2976">
                  <c:v>1.00720714</c:v>
                </c:pt>
                <c:pt idx="2977">
                  <c:v>1.0071977640000001</c:v>
                </c:pt>
                <c:pt idx="2978">
                  <c:v>1.007198732</c:v>
                </c:pt>
                <c:pt idx="2979">
                  <c:v>1.0072002360000001</c:v>
                </c:pt>
                <c:pt idx="2980">
                  <c:v>1.0071808799999999</c:v>
                </c:pt>
                <c:pt idx="2981">
                  <c:v>1.0071745759999999</c:v>
                </c:pt>
                <c:pt idx="2982">
                  <c:v>1.0071738320000001</c:v>
                </c:pt>
                <c:pt idx="2983">
                  <c:v>1.0071771439999999</c:v>
                </c:pt>
                <c:pt idx="2984">
                  <c:v>1.0071770440000001</c:v>
                </c:pt>
                <c:pt idx="2985">
                  <c:v>1.0071644</c:v>
                </c:pt>
                <c:pt idx="2986">
                  <c:v>1.0071445160000001</c:v>
                </c:pt>
                <c:pt idx="2987">
                  <c:v>1.00712</c:v>
                </c:pt>
                <c:pt idx="2988">
                  <c:v>1.00710802</c:v>
                </c:pt>
                <c:pt idx="2989">
                  <c:v>1.0070931160000001</c:v>
                </c:pt>
                <c:pt idx="2990">
                  <c:v>1.007094124</c:v>
                </c:pt>
                <c:pt idx="2991">
                  <c:v>1.007078452</c:v>
                </c:pt>
                <c:pt idx="2992">
                  <c:v>1.0070623439999999</c:v>
                </c:pt>
                <c:pt idx="2993">
                  <c:v>1.0070290239999991</c:v>
                </c:pt>
                <c:pt idx="2994">
                  <c:v>1.007032291999999</c:v>
                </c:pt>
                <c:pt idx="2995">
                  <c:v>1.007051884</c:v>
                </c:pt>
                <c:pt idx="2996">
                  <c:v>1.007058668</c:v>
                </c:pt>
                <c:pt idx="2997">
                  <c:v>1.007058856</c:v>
                </c:pt>
                <c:pt idx="2998">
                  <c:v>1.0070571800000001</c:v>
                </c:pt>
                <c:pt idx="2999">
                  <c:v>1.0070783320000001</c:v>
                </c:pt>
                <c:pt idx="3000">
                  <c:v>1.007096315999999</c:v>
                </c:pt>
                <c:pt idx="3001">
                  <c:v>1.007107768</c:v>
                </c:pt>
                <c:pt idx="3002">
                  <c:v>1.0071117039999991</c:v>
                </c:pt>
                <c:pt idx="3003">
                  <c:v>1.007128175999999</c:v>
                </c:pt>
                <c:pt idx="3004">
                  <c:v>1.0071355120000001</c:v>
                </c:pt>
                <c:pt idx="3005">
                  <c:v>1.0071513519999991</c:v>
                </c:pt>
                <c:pt idx="3006">
                  <c:v>1.0071615959999991</c:v>
                </c:pt>
                <c:pt idx="3007">
                  <c:v>1.007171276</c:v>
                </c:pt>
                <c:pt idx="3008">
                  <c:v>1.0071749519999991</c:v>
                </c:pt>
                <c:pt idx="3009">
                  <c:v>1.0071684240000001</c:v>
                </c:pt>
                <c:pt idx="3010">
                  <c:v>1.0071711199999991</c:v>
                </c:pt>
                <c:pt idx="3011">
                  <c:v>1.007181528</c:v>
                </c:pt>
                <c:pt idx="3012">
                  <c:v>1.007200987999999</c:v>
                </c:pt>
                <c:pt idx="3013">
                  <c:v>1.0072038679999999</c:v>
                </c:pt>
                <c:pt idx="3014">
                  <c:v>1.007228679999999</c:v>
                </c:pt>
                <c:pt idx="3015">
                  <c:v>1.0072618719999999</c:v>
                </c:pt>
                <c:pt idx="3016">
                  <c:v>1.007315424</c:v>
                </c:pt>
                <c:pt idx="3017">
                  <c:v>1.0073417399999991</c:v>
                </c:pt>
                <c:pt idx="3018">
                  <c:v>1.007377704</c:v>
                </c:pt>
                <c:pt idx="3019">
                  <c:v>1.007404132</c:v>
                </c:pt>
                <c:pt idx="3020">
                  <c:v>1.0074375440000001</c:v>
                </c:pt>
                <c:pt idx="3021">
                  <c:v>1.0074880719999999</c:v>
                </c:pt>
                <c:pt idx="3022">
                  <c:v>1.007534715999999</c:v>
                </c:pt>
                <c:pt idx="3023">
                  <c:v>1.007583783999999</c:v>
                </c:pt>
                <c:pt idx="3024">
                  <c:v>1.007621187999999</c:v>
                </c:pt>
                <c:pt idx="3025">
                  <c:v>1.007646083999999</c:v>
                </c:pt>
                <c:pt idx="3026">
                  <c:v>1.007674959999999</c:v>
                </c:pt>
                <c:pt idx="3027">
                  <c:v>1.007736323999999</c:v>
                </c:pt>
                <c:pt idx="3028">
                  <c:v>1.007801331999999</c:v>
                </c:pt>
                <c:pt idx="3029">
                  <c:v>1.0078601879999991</c:v>
                </c:pt>
                <c:pt idx="3030">
                  <c:v>1.007913883999999</c:v>
                </c:pt>
                <c:pt idx="3031">
                  <c:v>1.007979811999999</c:v>
                </c:pt>
                <c:pt idx="3032">
                  <c:v>1.008040684</c:v>
                </c:pt>
                <c:pt idx="3033">
                  <c:v>1.0081037119999989</c:v>
                </c:pt>
                <c:pt idx="3034">
                  <c:v>1.0081750359999999</c:v>
                </c:pt>
                <c:pt idx="3035">
                  <c:v>1.0082441479999991</c:v>
                </c:pt>
                <c:pt idx="3036">
                  <c:v>1.0083112240000001</c:v>
                </c:pt>
                <c:pt idx="3037">
                  <c:v>1.008357892</c:v>
                </c:pt>
                <c:pt idx="3038">
                  <c:v>1.0084122680000001</c:v>
                </c:pt>
                <c:pt idx="3039">
                  <c:v>1.008482576</c:v>
                </c:pt>
                <c:pt idx="3040">
                  <c:v>1.0085465680000001</c:v>
                </c:pt>
                <c:pt idx="3041">
                  <c:v>1.008601396</c:v>
                </c:pt>
                <c:pt idx="3042">
                  <c:v>1.008656904</c:v>
                </c:pt>
                <c:pt idx="3043">
                  <c:v>1.0087271840000001</c:v>
                </c:pt>
                <c:pt idx="3044">
                  <c:v>1.0087836640000001</c:v>
                </c:pt>
                <c:pt idx="3045">
                  <c:v>1.008841144</c:v>
                </c:pt>
                <c:pt idx="3046">
                  <c:v>1.0088738399999999</c:v>
                </c:pt>
                <c:pt idx="3047">
                  <c:v>1.0089422720000001</c:v>
                </c:pt>
                <c:pt idx="3048">
                  <c:v>1.0090065880000001</c:v>
                </c:pt>
                <c:pt idx="3049">
                  <c:v>1.009061596</c:v>
                </c:pt>
                <c:pt idx="3050">
                  <c:v>1.009122128</c:v>
                </c:pt>
                <c:pt idx="3051">
                  <c:v>1.0091984279999999</c:v>
                </c:pt>
                <c:pt idx="3052">
                  <c:v>1.0092660600000001</c:v>
                </c:pt>
                <c:pt idx="3053">
                  <c:v>1.0093202919999991</c:v>
                </c:pt>
                <c:pt idx="3054">
                  <c:v>1.009399556</c:v>
                </c:pt>
                <c:pt idx="3055">
                  <c:v>1.0094822080000001</c:v>
                </c:pt>
                <c:pt idx="3056">
                  <c:v>1.0095500879999999</c:v>
                </c:pt>
                <c:pt idx="3057">
                  <c:v>1.009623852</c:v>
                </c:pt>
                <c:pt idx="3058">
                  <c:v>1.009712036</c:v>
                </c:pt>
                <c:pt idx="3059">
                  <c:v>1.009803763999999</c:v>
                </c:pt>
                <c:pt idx="3060">
                  <c:v>1.0098817360000001</c:v>
                </c:pt>
                <c:pt idx="3061">
                  <c:v>1.0099745440000001</c:v>
                </c:pt>
                <c:pt idx="3062">
                  <c:v>1.010074516</c:v>
                </c:pt>
                <c:pt idx="3063">
                  <c:v>1.0101592960000001</c:v>
                </c:pt>
                <c:pt idx="3064">
                  <c:v>1.0102352080000001</c:v>
                </c:pt>
                <c:pt idx="3065">
                  <c:v>1.01030482</c:v>
                </c:pt>
                <c:pt idx="3066">
                  <c:v>1.0103759560000001</c:v>
                </c:pt>
                <c:pt idx="3067">
                  <c:v>1.0104657560000001</c:v>
                </c:pt>
                <c:pt idx="3068">
                  <c:v>1.0105413240000001</c:v>
                </c:pt>
                <c:pt idx="3069">
                  <c:v>1.0106051920000001</c:v>
                </c:pt>
                <c:pt idx="3070">
                  <c:v>1.0106568840000001</c:v>
                </c:pt>
                <c:pt idx="3071">
                  <c:v>1.0107376400000001</c:v>
                </c:pt>
                <c:pt idx="3072">
                  <c:v>1.010801888</c:v>
                </c:pt>
                <c:pt idx="3073">
                  <c:v>1.010865648</c:v>
                </c:pt>
                <c:pt idx="3074">
                  <c:v>1.0109353240000001</c:v>
                </c:pt>
                <c:pt idx="3075">
                  <c:v>1.0109955719999999</c:v>
                </c:pt>
                <c:pt idx="3076">
                  <c:v>1.011046272</c:v>
                </c:pt>
                <c:pt idx="3077">
                  <c:v>1.011080888</c:v>
                </c:pt>
                <c:pt idx="3078">
                  <c:v>1.0111331400000001</c:v>
                </c:pt>
                <c:pt idx="3079">
                  <c:v>1.011199044</c:v>
                </c:pt>
                <c:pt idx="3080">
                  <c:v>1.0112507799999999</c:v>
                </c:pt>
                <c:pt idx="3081">
                  <c:v>1.011293556</c:v>
                </c:pt>
                <c:pt idx="3082">
                  <c:v>1.0113395999999999</c:v>
                </c:pt>
                <c:pt idx="3083">
                  <c:v>1.011386508</c:v>
                </c:pt>
                <c:pt idx="3084">
                  <c:v>1.011439548</c:v>
                </c:pt>
                <c:pt idx="3085">
                  <c:v>1.0114814560000001</c:v>
                </c:pt>
                <c:pt idx="3086">
                  <c:v>1.0115309880000001</c:v>
                </c:pt>
                <c:pt idx="3087">
                  <c:v>1.011593092</c:v>
                </c:pt>
                <c:pt idx="3088">
                  <c:v>1.0116529320000009</c:v>
                </c:pt>
                <c:pt idx="3089">
                  <c:v>1.0117132640000011</c:v>
                </c:pt>
                <c:pt idx="3090">
                  <c:v>1.0117893840000001</c:v>
                </c:pt>
                <c:pt idx="3091">
                  <c:v>1.011849964</c:v>
                </c:pt>
                <c:pt idx="3092">
                  <c:v>1.0118891080000001</c:v>
                </c:pt>
                <c:pt idx="3093">
                  <c:v>1.011921088</c:v>
                </c:pt>
                <c:pt idx="3094">
                  <c:v>1.0119640679999991</c:v>
                </c:pt>
                <c:pt idx="3095">
                  <c:v>1.012032768000001</c:v>
                </c:pt>
                <c:pt idx="3096">
                  <c:v>1.0121025840000011</c:v>
                </c:pt>
                <c:pt idx="3097">
                  <c:v>1.012172648</c:v>
                </c:pt>
                <c:pt idx="3098">
                  <c:v>1.012223356</c:v>
                </c:pt>
                <c:pt idx="3099">
                  <c:v>1.012280924000001</c:v>
                </c:pt>
                <c:pt idx="3100">
                  <c:v>1.0123260759999999</c:v>
                </c:pt>
                <c:pt idx="3101">
                  <c:v>1.012374620000001</c:v>
                </c:pt>
                <c:pt idx="3102">
                  <c:v>1.012425688</c:v>
                </c:pt>
                <c:pt idx="3103">
                  <c:v>1.012478484000001</c:v>
                </c:pt>
                <c:pt idx="3104">
                  <c:v>1.012514424000001</c:v>
                </c:pt>
                <c:pt idx="3105">
                  <c:v>1.012548368</c:v>
                </c:pt>
                <c:pt idx="3106">
                  <c:v>1.0126044919999999</c:v>
                </c:pt>
                <c:pt idx="3107">
                  <c:v>1.0126708600000009</c:v>
                </c:pt>
                <c:pt idx="3108">
                  <c:v>1.0127190960000001</c:v>
                </c:pt>
                <c:pt idx="3109">
                  <c:v>1.012758452000001</c:v>
                </c:pt>
                <c:pt idx="3110">
                  <c:v>1.012798284</c:v>
                </c:pt>
                <c:pt idx="3111">
                  <c:v>1.0128265360000011</c:v>
                </c:pt>
                <c:pt idx="3112">
                  <c:v>1.0128476320000011</c:v>
                </c:pt>
                <c:pt idx="3113">
                  <c:v>1.01286834</c:v>
                </c:pt>
                <c:pt idx="3114">
                  <c:v>1.0129050200000009</c:v>
                </c:pt>
                <c:pt idx="3115">
                  <c:v>1.0129411200000009</c:v>
                </c:pt>
                <c:pt idx="3116">
                  <c:v>1.012969764000001</c:v>
                </c:pt>
                <c:pt idx="3117">
                  <c:v>1.0129918959999999</c:v>
                </c:pt>
                <c:pt idx="3118">
                  <c:v>1.0130167840000011</c:v>
                </c:pt>
                <c:pt idx="3119">
                  <c:v>1.013034584000001</c:v>
                </c:pt>
                <c:pt idx="3120">
                  <c:v>1.0130232320000001</c:v>
                </c:pt>
                <c:pt idx="3121">
                  <c:v>1.013009724</c:v>
                </c:pt>
                <c:pt idx="3122">
                  <c:v>1.0130177680000001</c:v>
                </c:pt>
                <c:pt idx="3123">
                  <c:v>1.013035608</c:v>
                </c:pt>
                <c:pt idx="3124">
                  <c:v>1.0130469040000001</c:v>
                </c:pt>
                <c:pt idx="3125">
                  <c:v>1.0130345439999999</c:v>
                </c:pt>
                <c:pt idx="3126">
                  <c:v>1.0130313120000001</c:v>
                </c:pt>
                <c:pt idx="3127">
                  <c:v>1.0130369960000001</c:v>
                </c:pt>
                <c:pt idx="3128">
                  <c:v>1.0130269839999999</c:v>
                </c:pt>
                <c:pt idx="3129">
                  <c:v>1.012996008</c:v>
                </c:pt>
                <c:pt idx="3130">
                  <c:v>1.0129743600000001</c:v>
                </c:pt>
                <c:pt idx="3131">
                  <c:v>1.0129526639999999</c:v>
                </c:pt>
                <c:pt idx="3132">
                  <c:v>1.0129304560000001</c:v>
                </c:pt>
                <c:pt idx="3133">
                  <c:v>1.012910108</c:v>
                </c:pt>
                <c:pt idx="3134">
                  <c:v>1.012886156</c:v>
                </c:pt>
                <c:pt idx="3135">
                  <c:v>1.0128615480000001</c:v>
                </c:pt>
                <c:pt idx="3136">
                  <c:v>1.012850472</c:v>
                </c:pt>
                <c:pt idx="3137">
                  <c:v>1.0128247239999999</c:v>
                </c:pt>
                <c:pt idx="3138">
                  <c:v>1.012774504</c:v>
                </c:pt>
                <c:pt idx="3139">
                  <c:v>1.0127290920000001</c:v>
                </c:pt>
                <c:pt idx="3140">
                  <c:v>1.0126880279999999</c:v>
                </c:pt>
                <c:pt idx="3141">
                  <c:v>1.0126465120000001</c:v>
                </c:pt>
                <c:pt idx="3142">
                  <c:v>1.0126094800000001</c:v>
                </c:pt>
                <c:pt idx="3143">
                  <c:v>1.0125799639999999</c:v>
                </c:pt>
                <c:pt idx="3144">
                  <c:v>1.0125453680000001</c:v>
                </c:pt>
                <c:pt idx="3145">
                  <c:v>1.012464676</c:v>
                </c:pt>
                <c:pt idx="3146">
                  <c:v>1.0123814959999999</c:v>
                </c:pt>
                <c:pt idx="3147">
                  <c:v>1.0123187520000001</c:v>
                </c:pt>
                <c:pt idx="3148">
                  <c:v>1.0122621000000001</c:v>
                </c:pt>
                <c:pt idx="3149">
                  <c:v>1.0121891359999999</c:v>
                </c:pt>
                <c:pt idx="3150">
                  <c:v>1.012120272</c:v>
                </c:pt>
                <c:pt idx="3151">
                  <c:v>1.0120355560000001</c:v>
                </c:pt>
                <c:pt idx="3152">
                  <c:v>1.011964507999999</c:v>
                </c:pt>
                <c:pt idx="3153">
                  <c:v>1.011891216</c:v>
                </c:pt>
                <c:pt idx="3154">
                  <c:v>1.0118116880000001</c:v>
                </c:pt>
                <c:pt idx="3155">
                  <c:v>1.0117242040000001</c:v>
                </c:pt>
                <c:pt idx="3156">
                  <c:v>1.0116445439999999</c:v>
                </c:pt>
                <c:pt idx="3157">
                  <c:v>1.0115512600000001</c:v>
                </c:pt>
                <c:pt idx="3158">
                  <c:v>1.0114593519999999</c:v>
                </c:pt>
                <c:pt idx="3159">
                  <c:v>1.0113727640000001</c:v>
                </c:pt>
                <c:pt idx="3160">
                  <c:v>1.011276844</c:v>
                </c:pt>
                <c:pt idx="3161">
                  <c:v>1.0111737919999999</c:v>
                </c:pt>
                <c:pt idx="3162">
                  <c:v>1.011052496</c:v>
                </c:pt>
                <c:pt idx="3163">
                  <c:v>1.0109291760000001</c:v>
                </c:pt>
                <c:pt idx="3164">
                  <c:v>1.0107902719999999</c:v>
                </c:pt>
                <c:pt idx="3165">
                  <c:v>1.0106421240000001</c:v>
                </c:pt>
                <c:pt idx="3166">
                  <c:v>1.010485788</c:v>
                </c:pt>
                <c:pt idx="3167">
                  <c:v>1.0103146080000001</c:v>
                </c:pt>
                <c:pt idx="3168">
                  <c:v>1.0101477000000001</c:v>
                </c:pt>
                <c:pt idx="3169">
                  <c:v>1.00997096</c:v>
                </c:pt>
                <c:pt idx="3170">
                  <c:v>1.009800552</c:v>
                </c:pt>
                <c:pt idx="3171">
                  <c:v>1.0096205760000001</c:v>
                </c:pt>
                <c:pt idx="3172">
                  <c:v>1.0094455280000001</c:v>
                </c:pt>
                <c:pt idx="3173">
                  <c:v>1.0092574240000001</c:v>
                </c:pt>
                <c:pt idx="3174">
                  <c:v>1.009069832</c:v>
                </c:pt>
                <c:pt idx="3175">
                  <c:v>1.0088780159999999</c:v>
                </c:pt>
                <c:pt idx="3176">
                  <c:v>1.00868986</c:v>
                </c:pt>
                <c:pt idx="3177">
                  <c:v>1.0085114959999999</c:v>
                </c:pt>
                <c:pt idx="3178">
                  <c:v>1.008321604</c:v>
                </c:pt>
                <c:pt idx="3179">
                  <c:v>1.008101216</c:v>
                </c:pt>
                <c:pt idx="3180">
                  <c:v>1.007888052</c:v>
                </c:pt>
                <c:pt idx="3181">
                  <c:v>1.0076915360000001</c:v>
                </c:pt>
                <c:pt idx="3182">
                  <c:v>1.0074619760000001</c:v>
                </c:pt>
                <c:pt idx="3183">
                  <c:v>1.0072223199999999</c:v>
                </c:pt>
                <c:pt idx="3184">
                  <c:v>1.006992844</c:v>
                </c:pt>
                <c:pt idx="3185">
                  <c:v>1.006788420000001</c:v>
                </c:pt>
                <c:pt idx="3186">
                  <c:v>1.0065518200000001</c:v>
                </c:pt>
                <c:pt idx="3187">
                  <c:v>1.0062928879999999</c:v>
                </c:pt>
                <c:pt idx="3188">
                  <c:v>1.00602408</c:v>
                </c:pt>
                <c:pt idx="3189">
                  <c:v>1.0057266760000001</c:v>
                </c:pt>
                <c:pt idx="3190">
                  <c:v>1.00540658</c:v>
                </c:pt>
                <c:pt idx="3191">
                  <c:v>1.0051000880000001</c:v>
                </c:pt>
                <c:pt idx="3192">
                  <c:v>1.0047931880000001</c:v>
                </c:pt>
                <c:pt idx="3193">
                  <c:v>1.0044891119999999</c:v>
                </c:pt>
                <c:pt idx="3194">
                  <c:v>1.004169716</c:v>
                </c:pt>
                <c:pt idx="3195">
                  <c:v>1.003843904</c:v>
                </c:pt>
                <c:pt idx="3196">
                  <c:v>1.0035063</c:v>
                </c:pt>
                <c:pt idx="3197">
                  <c:v>1.00314652</c:v>
                </c:pt>
                <c:pt idx="3198">
                  <c:v>1.0027918680000001</c:v>
                </c:pt>
                <c:pt idx="3199">
                  <c:v>1.002429856</c:v>
                </c:pt>
                <c:pt idx="3200">
                  <c:v>1.0020692760000001</c:v>
                </c:pt>
                <c:pt idx="3201">
                  <c:v>1.001690644</c:v>
                </c:pt>
                <c:pt idx="3202">
                  <c:v>1.0013301320000001</c:v>
                </c:pt>
                <c:pt idx="3203">
                  <c:v>1.000955348</c:v>
                </c:pt>
                <c:pt idx="3204">
                  <c:v>1.0005761520000001</c:v>
                </c:pt>
                <c:pt idx="3205">
                  <c:v>1.000191552</c:v>
                </c:pt>
                <c:pt idx="3206">
                  <c:v>0.99980142400000005</c:v>
                </c:pt>
                <c:pt idx="3207">
                  <c:v>0.99941336000000003</c:v>
                </c:pt>
                <c:pt idx="3208">
                  <c:v>0.99901311199999998</c:v>
                </c:pt>
                <c:pt idx="3209">
                  <c:v>0.99860759200000004</c:v>
                </c:pt>
                <c:pt idx="3210">
                  <c:v>0.99820188399999998</c:v>
                </c:pt>
                <c:pt idx="3211">
                  <c:v>0.99778778000000001</c:v>
                </c:pt>
                <c:pt idx="3212">
                  <c:v>0.997363416</c:v>
                </c:pt>
                <c:pt idx="3213">
                  <c:v>0.99692816399999995</c:v>
                </c:pt>
                <c:pt idx="3214">
                  <c:v>0.99649360799999998</c:v>
                </c:pt>
                <c:pt idx="3215">
                  <c:v>0.99603590799999997</c:v>
                </c:pt>
                <c:pt idx="3216">
                  <c:v>0.99557093200000002</c:v>
                </c:pt>
                <c:pt idx="3217">
                  <c:v>0.99508918400000002</c:v>
                </c:pt>
                <c:pt idx="3218">
                  <c:v>0.99458380400000002</c:v>
                </c:pt>
                <c:pt idx="3219">
                  <c:v>0.99408041999999996</c:v>
                </c:pt>
                <c:pt idx="3220">
                  <c:v>0.99356841200000001</c:v>
                </c:pt>
                <c:pt idx="3221">
                  <c:v>0.99305323999999995</c:v>
                </c:pt>
                <c:pt idx="3222">
                  <c:v>0.99252339199999995</c:v>
                </c:pt>
                <c:pt idx="3223">
                  <c:v>0.99199521999999996</c:v>
                </c:pt>
                <c:pt idx="3224">
                  <c:v>0.99145371999999998</c:v>
                </c:pt>
                <c:pt idx="3225">
                  <c:v>0.99088538000000004</c:v>
                </c:pt>
                <c:pt idx="3226">
                  <c:v>0.99032732400000001</c:v>
                </c:pt>
                <c:pt idx="3227">
                  <c:v>0.98976498000000002</c:v>
                </c:pt>
                <c:pt idx="3228">
                  <c:v>0.98918450800000002</c:v>
                </c:pt>
                <c:pt idx="3229">
                  <c:v>0.98859615999999995</c:v>
                </c:pt>
                <c:pt idx="3230">
                  <c:v>0.98801491600000002</c:v>
                </c:pt>
                <c:pt idx="3231">
                  <c:v>0.98743202799999996</c:v>
                </c:pt>
                <c:pt idx="3232">
                  <c:v>0.98682794799999995</c:v>
                </c:pt>
                <c:pt idx="3233">
                  <c:v>0.98622691600000001</c:v>
                </c:pt>
                <c:pt idx="3234">
                  <c:v>0.98561349600000003</c:v>
                </c:pt>
                <c:pt idx="3235">
                  <c:v>0.98500515600000005</c:v>
                </c:pt>
                <c:pt idx="3236">
                  <c:v>0.98438581599999997</c:v>
                </c:pt>
                <c:pt idx="3237">
                  <c:v>0.983768592</c:v>
                </c:pt>
                <c:pt idx="3238">
                  <c:v>0.98314491599999998</c:v>
                </c:pt>
                <c:pt idx="3239">
                  <c:v>0.98251613599999998</c:v>
                </c:pt>
                <c:pt idx="3240">
                  <c:v>0.98187091999999998</c:v>
                </c:pt>
                <c:pt idx="3241">
                  <c:v>0.98123732799999996</c:v>
                </c:pt>
                <c:pt idx="3242">
                  <c:v>0.980594364</c:v>
                </c:pt>
                <c:pt idx="3243">
                  <c:v>0.97996134400000001</c:v>
                </c:pt>
                <c:pt idx="3244">
                  <c:v>0.97931712000000004</c:v>
                </c:pt>
                <c:pt idx="3245">
                  <c:v>0.97864870400000004</c:v>
                </c:pt>
                <c:pt idx="3246">
                  <c:v>0.97800206000000001</c:v>
                </c:pt>
                <c:pt idx="3247">
                  <c:v>0.97733819200000005</c:v>
                </c:pt>
                <c:pt idx="3248">
                  <c:v>0.97668184400000002</c:v>
                </c:pt>
                <c:pt idx="3249">
                  <c:v>0.97601160799999997</c:v>
                </c:pt>
                <c:pt idx="3250">
                  <c:v>0.97534691600000001</c:v>
                </c:pt>
                <c:pt idx="3251">
                  <c:v>0.97468824399999998</c:v>
                </c:pt>
                <c:pt idx="3252">
                  <c:v>0.974014296</c:v>
                </c:pt>
                <c:pt idx="3253">
                  <c:v>0.97333053599999997</c:v>
                </c:pt>
                <c:pt idx="3254">
                  <c:v>0.97265352400000005</c:v>
                </c:pt>
                <c:pt idx="3255">
                  <c:v>0.97198230799999996</c:v>
                </c:pt>
                <c:pt idx="3256">
                  <c:v>0.97129827599999996</c:v>
                </c:pt>
                <c:pt idx="3257">
                  <c:v>0.97059889600000004</c:v>
                </c:pt>
                <c:pt idx="3258">
                  <c:v>0.96992156399999996</c:v>
                </c:pt>
                <c:pt idx="3259">
                  <c:v>0.96925176800000001</c:v>
                </c:pt>
                <c:pt idx="3260">
                  <c:v>0.96855896799999996</c:v>
                </c:pt>
                <c:pt idx="3261">
                  <c:v>0.96786062799999995</c:v>
                </c:pt>
                <c:pt idx="3262">
                  <c:v>0.96715812000000001</c:v>
                </c:pt>
                <c:pt idx="3263">
                  <c:v>0.96647259200000002</c:v>
                </c:pt>
                <c:pt idx="3264">
                  <c:v>0.96578758399999998</c:v>
                </c:pt>
                <c:pt idx="3265">
                  <c:v>0.96508044000000004</c:v>
                </c:pt>
                <c:pt idx="3266">
                  <c:v>0.96435844000000004</c:v>
                </c:pt>
                <c:pt idx="3267">
                  <c:v>0.96365692000000003</c:v>
                </c:pt>
                <c:pt idx="3268">
                  <c:v>0.96293155200000002</c:v>
                </c:pt>
                <c:pt idx="3269">
                  <c:v>0.96222909199999995</c:v>
                </c:pt>
                <c:pt idx="3270">
                  <c:v>0.96152004800000002</c:v>
                </c:pt>
                <c:pt idx="3271">
                  <c:v>0.96079964399999995</c:v>
                </c:pt>
                <c:pt idx="3272">
                  <c:v>0.96008146400000005</c:v>
                </c:pt>
                <c:pt idx="3273">
                  <c:v>0.95936258399999996</c:v>
                </c:pt>
                <c:pt idx="3274">
                  <c:v>0.95865002399999999</c:v>
                </c:pt>
                <c:pt idx="3275">
                  <c:v>0.957936856</c:v>
                </c:pt>
                <c:pt idx="3276">
                  <c:v>0.95722744400000004</c:v>
                </c:pt>
                <c:pt idx="3277">
                  <c:v>0.95650424000000001</c:v>
                </c:pt>
                <c:pt idx="3278">
                  <c:v>0.95577877600000005</c:v>
                </c:pt>
                <c:pt idx="3279">
                  <c:v>0.95505294799999996</c:v>
                </c:pt>
                <c:pt idx="3280">
                  <c:v>0.95434304000000003</c:v>
                </c:pt>
                <c:pt idx="3281">
                  <c:v>0.95362358000000003</c:v>
                </c:pt>
                <c:pt idx="3282">
                  <c:v>0.95289792399999995</c:v>
                </c:pt>
                <c:pt idx="3283">
                  <c:v>0.95217740399999995</c:v>
                </c:pt>
                <c:pt idx="3284">
                  <c:v>0.95146359999999897</c:v>
                </c:pt>
                <c:pt idx="3285">
                  <c:v>0.95073639199999904</c:v>
                </c:pt>
                <c:pt idx="3286">
                  <c:v>0.95000994799999905</c:v>
                </c:pt>
                <c:pt idx="3287">
                  <c:v>0.94928893199999898</c:v>
                </c:pt>
                <c:pt idx="3288">
                  <c:v>0.94856893999999903</c:v>
                </c:pt>
                <c:pt idx="3289">
                  <c:v>0.94783637599999904</c:v>
                </c:pt>
                <c:pt idx="3290">
                  <c:v>0.94709658799999896</c:v>
                </c:pt>
                <c:pt idx="3291">
                  <c:v>0.94636668399999901</c:v>
                </c:pt>
                <c:pt idx="3292">
                  <c:v>0.94564377999999905</c:v>
                </c:pt>
                <c:pt idx="3293">
                  <c:v>0.94490700399999905</c:v>
                </c:pt>
                <c:pt idx="3294">
                  <c:v>0.94417654799999895</c:v>
                </c:pt>
                <c:pt idx="3295">
                  <c:v>0.94343191599999898</c:v>
                </c:pt>
                <c:pt idx="3296">
                  <c:v>0.94270157199999904</c:v>
                </c:pt>
                <c:pt idx="3297">
                  <c:v>0.941957935999999</c:v>
                </c:pt>
                <c:pt idx="3298">
                  <c:v>0.94120982799999897</c:v>
                </c:pt>
                <c:pt idx="3299">
                  <c:v>0.94048064799999898</c:v>
                </c:pt>
                <c:pt idx="3300">
                  <c:v>0.939737295999999</c:v>
                </c:pt>
                <c:pt idx="3301">
                  <c:v>0.938991879999999</c:v>
                </c:pt>
                <c:pt idx="3302">
                  <c:v>0.93824999599999903</c:v>
                </c:pt>
                <c:pt idx="3303">
                  <c:v>0.937508859999999</c:v>
                </c:pt>
                <c:pt idx="3304">
                  <c:v>0.93674710799999905</c:v>
                </c:pt>
                <c:pt idx="3305">
                  <c:v>0.93600675199999805</c:v>
                </c:pt>
                <c:pt idx="3306">
                  <c:v>0.93526724399999805</c:v>
                </c:pt>
                <c:pt idx="3307">
                  <c:v>0.93450923999999902</c:v>
                </c:pt>
                <c:pt idx="3308">
                  <c:v>0.93375656799999796</c:v>
                </c:pt>
                <c:pt idx="3309">
                  <c:v>0.93300025599999903</c:v>
                </c:pt>
                <c:pt idx="3310">
                  <c:v>0.93225445199999901</c:v>
                </c:pt>
                <c:pt idx="3311">
                  <c:v>0.93149357599999905</c:v>
                </c:pt>
                <c:pt idx="3312">
                  <c:v>0.930738959999999</c:v>
                </c:pt>
                <c:pt idx="3313">
                  <c:v>0.92997657999999905</c:v>
                </c:pt>
                <c:pt idx="3314">
                  <c:v>0.92921563199999901</c:v>
                </c:pt>
                <c:pt idx="3315">
                  <c:v>0.92844627599999796</c:v>
                </c:pt>
                <c:pt idx="3316">
                  <c:v>0.927685595999999</c:v>
                </c:pt>
                <c:pt idx="3317">
                  <c:v>0.92692182399999901</c:v>
                </c:pt>
                <c:pt idx="3318">
                  <c:v>0.92616305199999904</c:v>
                </c:pt>
                <c:pt idx="3319">
                  <c:v>0.92541421599999896</c:v>
                </c:pt>
                <c:pt idx="3320">
                  <c:v>0.92466055199999897</c:v>
                </c:pt>
                <c:pt idx="3321">
                  <c:v>0.923894195999999</c:v>
                </c:pt>
                <c:pt idx="3322">
                  <c:v>0.923121779999999</c:v>
                </c:pt>
                <c:pt idx="3323">
                  <c:v>0.92236163199999899</c:v>
                </c:pt>
                <c:pt idx="3324">
                  <c:v>0.92159603999999895</c:v>
                </c:pt>
                <c:pt idx="3325">
                  <c:v>0.92083960399999898</c:v>
                </c:pt>
                <c:pt idx="3326">
                  <c:v>0.92007827999999903</c:v>
                </c:pt>
                <c:pt idx="3327">
                  <c:v>0.919328691999999</c:v>
                </c:pt>
                <c:pt idx="3328">
                  <c:v>0.91857166399999901</c:v>
                </c:pt>
                <c:pt idx="3329">
                  <c:v>0.91780991999999895</c:v>
                </c:pt>
                <c:pt idx="3330">
                  <c:v>0.91705007199999899</c:v>
                </c:pt>
                <c:pt idx="3331">
                  <c:v>0.91629181999999998</c:v>
                </c:pt>
                <c:pt idx="3332">
                  <c:v>0.91553933599999904</c:v>
                </c:pt>
                <c:pt idx="3333">
                  <c:v>0.914790195999999</c:v>
                </c:pt>
                <c:pt idx="3334">
                  <c:v>0.91402388799999901</c:v>
                </c:pt>
                <c:pt idx="3335">
                  <c:v>0.91327305199999897</c:v>
                </c:pt>
                <c:pt idx="3336">
                  <c:v>0.91252798399999902</c:v>
                </c:pt>
                <c:pt idx="3337">
                  <c:v>0.91178466799999902</c:v>
                </c:pt>
                <c:pt idx="3338">
                  <c:v>0.911033179999999</c:v>
                </c:pt>
                <c:pt idx="3339">
                  <c:v>0.91028641999999904</c:v>
                </c:pt>
                <c:pt idx="3340">
                  <c:v>0.90952308399999904</c:v>
                </c:pt>
                <c:pt idx="3341">
                  <c:v>0.90877843599999897</c:v>
                </c:pt>
                <c:pt idx="3342">
                  <c:v>0.90804429999999903</c:v>
                </c:pt>
                <c:pt idx="3343">
                  <c:v>0.90731052399999901</c:v>
                </c:pt>
                <c:pt idx="3344">
                  <c:v>0.90657163599999901</c:v>
                </c:pt>
                <c:pt idx="3345">
                  <c:v>0.90582798799999897</c:v>
                </c:pt>
                <c:pt idx="3346">
                  <c:v>0.90509395199999898</c:v>
                </c:pt>
                <c:pt idx="3347">
                  <c:v>0.90434411999999897</c:v>
                </c:pt>
                <c:pt idx="3348">
                  <c:v>0.903612999999999</c:v>
                </c:pt>
                <c:pt idx="3349">
                  <c:v>0.90287413999999899</c:v>
                </c:pt>
                <c:pt idx="3350">
                  <c:v>0.90214261199999901</c:v>
                </c:pt>
                <c:pt idx="3351">
                  <c:v>0.90140763999999896</c:v>
                </c:pt>
                <c:pt idx="3352">
                  <c:v>0.90068782399999903</c:v>
                </c:pt>
                <c:pt idx="3353">
                  <c:v>0.89995795199999895</c:v>
                </c:pt>
                <c:pt idx="3354">
                  <c:v>0.89924296799999903</c:v>
                </c:pt>
                <c:pt idx="3355">
                  <c:v>0.89852818799999901</c:v>
                </c:pt>
                <c:pt idx="3356">
                  <c:v>0.89780506000000004</c:v>
                </c:pt>
                <c:pt idx="3357">
                  <c:v>0.89707264799999897</c:v>
                </c:pt>
                <c:pt idx="3358">
                  <c:v>0.89635933199999895</c:v>
                </c:pt>
                <c:pt idx="3359">
                  <c:v>0.89565063599999895</c:v>
                </c:pt>
                <c:pt idx="3360">
                  <c:v>0.89493490399999898</c:v>
                </c:pt>
                <c:pt idx="3361">
                  <c:v>0.89423126799999897</c:v>
                </c:pt>
                <c:pt idx="3362">
                  <c:v>0.893533887999999</c:v>
                </c:pt>
                <c:pt idx="3363">
                  <c:v>0.89284673999999997</c:v>
                </c:pt>
                <c:pt idx="3364">
                  <c:v>0.89214802000000004</c:v>
                </c:pt>
                <c:pt idx="3365">
                  <c:v>0.89144840000000003</c:v>
                </c:pt>
                <c:pt idx="3366">
                  <c:v>0.890763371999999</c:v>
                </c:pt>
                <c:pt idx="3367">
                  <c:v>0.89007898799999996</c:v>
                </c:pt>
                <c:pt idx="3368">
                  <c:v>0.88938831200000001</c:v>
                </c:pt>
                <c:pt idx="3369">
                  <c:v>0.88870971200000004</c:v>
                </c:pt>
                <c:pt idx="3370">
                  <c:v>0.88804209999999995</c:v>
                </c:pt>
                <c:pt idx="3371">
                  <c:v>0.88738291199999897</c:v>
                </c:pt>
                <c:pt idx="3372">
                  <c:v>0.88670744400000001</c:v>
                </c:pt>
                <c:pt idx="3373">
                  <c:v>0.88602430399999998</c:v>
                </c:pt>
                <c:pt idx="3374">
                  <c:v>0.88536243599999997</c:v>
                </c:pt>
                <c:pt idx="3375">
                  <c:v>0.88470462000000005</c:v>
                </c:pt>
                <c:pt idx="3376">
                  <c:v>0.88405529599999999</c:v>
                </c:pt>
                <c:pt idx="3377">
                  <c:v>0.88340288</c:v>
                </c:pt>
                <c:pt idx="3378">
                  <c:v>0.88275099599999995</c:v>
                </c:pt>
                <c:pt idx="3379">
                  <c:v>0.88211448800000003</c:v>
                </c:pt>
                <c:pt idx="3380">
                  <c:v>0.88148063600000004</c:v>
                </c:pt>
                <c:pt idx="3381">
                  <c:v>0.88084736399999997</c:v>
                </c:pt>
                <c:pt idx="3382">
                  <c:v>0.88020931599999996</c:v>
                </c:pt>
                <c:pt idx="3383">
                  <c:v>0.87957813200000001</c:v>
                </c:pt>
                <c:pt idx="3384">
                  <c:v>0.87896534000000004</c:v>
                </c:pt>
                <c:pt idx="3385">
                  <c:v>0.87835559200000002</c:v>
                </c:pt>
                <c:pt idx="3386">
                  <c:v>0.87774062399999997</c:v>
                </c:pt>
                <c:pt idx="3387">
                  <c:v>0.87711872400000002</c:v>
                </c:pt>
                <c:pt idx="3388">
                  <c:v>0.87652708800000001</c:v>
                </c:pt>
                <c:pt idx="3389">
                  <c:v>0.87592076399999996</c:v>
                </c:pt>
                <c:pt idx="3390">
                  <c:v>0.87533223599999899</c:v>
                </c:pt>
                <c:pt idx="3391">
                  <c:v>0.87474761199999995</c:v>
                </c:pt>
                <c:pt idx="3392">
                  <c:v>0.87416360800000004</c:v>
                </c:pt>
                <c:pt idx="3393">
                  <c:v>0.87358397200000004</c:v>
                </c:pt>
                <c:pt idx="3394">
                  <c:v>0.87299791199999999</c:v>
                </c:pt>
                <c:pt idx="3395">
                  <c:v>0.87243945599999995</c:v>
                </c:pt>
                <c:pt idx="3396">
                  <c:v>0.87188055600000003</c:v>
                </c:pt>
                <c:pt idx="3397">
                  <c:v>0.87132346800000005</c:v>
                </c:pt>
                <c:pt idx="3398">
                  <c:v>0.87076980800000003</c:v>
                </c:pt>
                <c:pt idx="3399">
                  <c:v>0.87022351200000003</c:v>
                </c:pt>
                <c:pt idx="3400">
                  <c:v>0.86966239599999995</c:v>
                </c:pt>
                <c:pt idx="3401">
                  <c:v>0.86912793200000005</c:v>
                </c:pt>
                <c:pt idx="3402">
                  <c:v>0.86860500799999996</c:v>
                </c:pt>
                <c:pt idx="3403">
                  <c:v>0.86808683600000003</c:v>
                </c:pt>
                <c:pt idx="3404">
                  <c:v>0.86756040800000001</c:v>
                </c:pt>
                <c:pt idx="3405">
                  <c:v>0.86703964</c:v>
                </c:pt>
                <c:pt idx="3406">
                  <c:v>0.866523935999999</c:v>
                </c:pt>
                <c:pt idx="3407">
                  <c:v>0.86601419599999996</c:v>
                </c:pt>
                <c:pt idx="3408">
                  <c:v>0.86551424399999999</c:v>
                </c:pt>
                <c:pt idx="3409">
                  <c:v>0.86501748000000001</c:v>
                </c:pt>
                <c:pt idx="3410">
                  <c:v>0.86452273999999896</c:v>
                </c:pt>
                <c:pt idx="3411">
                  <c:v>0.86403471600000004</c:v>
                </c:pt>
                <c:pt idx="3412">
                  <c:v>0.86356811999999905</c:v>
                </c:pt>
                <c:pt idx="3413">
                  <c:v>0.86309662399999998</c:v>
                </c:pt>
                <c:pt idx="3414">
                  <c:v>0.86262838399999997</c:v>
                </c:pt>
                <c:pt idx="3415">
                  <c:v>0.86216988000000006</c:v>
                </c:pt>
                <c:pt idx="3416">
                  <c:v>0.86171730000000002</c:v>
                </c:pt>
                <c:pt idx="3417">
                  <c:v>0.86128067999999902</c:v>
                </c:pt>
                <c:pt idx="3418">
                  <c:v>0.860840947999999</c:v>
                </c:pt>
                <c:pt idx="3419">
                  <c:v>0.86040944799999897</c:v>
                </c:pt>
                <c:pt idx="3420">
                  <c:v>0.85999031199999998</c:v>
                </c:pt>
                <c:pt idx="3421">
                  <c:v>0.85957738799999905</c:v>
                </c:pt>
                <c:pt idx="3422">
                  <c:v>0.85916149199999903</c:v>
                </c:pt>
                <c:pt idx="3423">
                  <c:v>0.85874158</c:v>
                </c:pt>
                <c:pt idx="3424">
                  <c:v>0.85835111599999903</c:v>
                </c:pt>
                <c:pt idx="3425">
                  <c:v>0.85798131599999905</c:v>
                </c:pt>
                <c:pt idx="3426">
                  <c:v>0.85759608399999898</c:v>
                </c:pt>
                <c:pt idx="3427">
                  <c:v>0.85720384399999905</c:v>
                </c:pt>
                <c:pt idx="3428">
                  <c:v>0.85681715199999897</c:v>
                </c:pt>
                <c:pt idx="3429">
                  <c:v>0.85646642799999895</c:v>
                </c:pt>
                <c:pt idx="3430">
                  <c:v>0.85610634399999896</c:v>
                </c:pt>
                <c:pt idx="3431">
                  <c:v>0.85574839199999897</c:v>
                </c:pt>
                <c:pt idx="3432">
                  <c:v>0.85540581599999899</c:v>
                </c:pt>
                <c:pt idx="3433">
                  <c:v>0.85507415199999903</c:v>
                </c:pt>
                <c:pt idx="3434">
                  <c:v>0.85474583199999898</c:v>
                </c:pt>
                <c:pt idx="3435">
                  <c:v>0.85440358399999905</c:v>
                </c:pt>
                <c:pt idx="3436">
                  <c:v>0.85409795199999905</c:v>
                </c:pt>
                <c:pt idx="3437">
                  <c:v>0.85379901199999897</c:v>
                </c:pt>
                <c:pt idx="3438">
                  <c:v>0.85350140799999896</c:v>
                </c:pt>
                <c:pt idx="3439">
                  <c:v>0.85319881599999903</c:v>
                </c:pt>
                <c:pt idx="3440">
                  <c:v>0.85293737999999897</c:v>
                </c:pt>
                <c:pt idx="3441">
                  <c:v>0.85266837199999901</c:v>
                </c:pt>
                <c:pt idx="3442">
                  <c:v>0.852403883999999</c:v>
                </c:pt>
                <c:pt idx="3443">
                  <c:v>0.85214077199999905</c:v>
                </c:pt>
                <c:pt idx="3444">
                  <c:v>0.851892183999999</c:v>
                </c:pt>
                <c:pt idx="3445">
                  <c:v>0.85166345999999904</c:v>
                </c:pt>
                <c:pt idx="3446">
                  <c:v>0.85142711999999898</c:v>
                </c:pt>
                <c:pt idx="3447">
                  <c:v>0.85120911200000005</c:v>
                </c:pt>
                <c:pt idx="3448">
                  <c:v>0.85099261199999898</c:v>
                </c:pt>
                <c:pt idx="3449">
                  <c:v>0.85078550399999997</c:v>
                </c:pt>
                <c:pt idx="3450">
                  <c:v>0.85059707599999901</c:v>
                </c:pt>
                <c:pt idx="3451">
                  <c:v>0.85041466399999899</c:v>
                </c:pt>
                <c:pt idx="3452">
                  <c:v>0.85022805999999995</c:v>
                </c:pt>
                <c:pt idx="3453">
                  <c:v>0.85004440800000003</c:v>
                </c:pt>
                <c:pt idx="3454">
                  <c:v>0.84987428799999998</c:v>
                </c:pt>
                <c:pt idx="3455">
                  <c:v>0.84972306399999997</c:v>
                </c:pt>
                <c:pt idx="3456">
                  <c:v>0.84956254799999997</c:v>
                </c:pt>
                <c:pt idx="3457">
                  <c:v>0.849426028</c:v>
                </c:pt>
                <c:pt idx="3458">
                  <c:v>0.84929691200000001</c:v>
                </c:pt>
                <c:pt idx="3459">
                  <c:v>0.84917152399999996</c:v>
                </c:pt>
                <c:pt idx="3460">
                  <c:v>0.84905243200000002</c:v>
                </c:pt>
                <c:pt idx="3461">
                  <c:v>0.84895041199999999</c:v>
                </c:pt>
                <c:pt idx="3462">
                  <c:v>0.84886159999999999</c:v>
                </c:pt>
                <c:pt idx="3463">
                  <c:v>0.84877431599999997</c:v>
                </c:pt>
                <c:pt idx="3464">
                  <c:v>0.84868652</c:v>
                </c:pt>
                <c:pt idx="3465">
                  <c:v>0.84860069599999999</c:v>
                </c:pt>
                <c:pt idx="3466">
                  <c:v>0.848549836</c:v>
                </c:pt>
                <c:pt idx="3467">
                  <c:v>0.84849043999999996</c:v>
                </c:pt>
                <c:pt idx="3468">
                  <c:v>0.84845393199999897</c:v>
                </c:pt>
                <c:pt idx="3469">
                  <c:v>0.84840583599999897</c:v>
                </c:pt>
                <c:pt idx="3470">
                  <c:v>0.84837087999999905</c:v>
                </c:pt>
                <c:pt idx="3471">
                  <c:v>0.84834491999999895</c:v>
                </c:pt>
                <c:pt idx="3472">
                  <c:v>0.84832337199999897</c:v>
                </c:pt>
                <c:pt idx="3473">
                  <c:v>0.84831436399999904</c:v>
                </c:pt>
                <c:pt idx="3474">
                  <c:v>0.84829895999999905</c:v>
                </c:pt>
                <c:pt idx="3475">
                  <c:v>0.84831175599999897</c:v>
                </c:pt>
                <c:pt idx="3476">
                  <c:v>0.84832043599999896</c:v>
                </c:pt>
                <c:pt idx="3477">
                  <c:v>0.84833773599999895</c:v>
                </c:pt>
                <c:pt idx="3478">
                  <c:v>0.848358311999999</c:v>
                </c:pt>
                <c:pt idx="3479">
                  <c:v>0.84838783199999901</c:v>
                </c:pt>
                <c:pt idx="3480">
                  <c:v>0.84842643200000001</c:v>
                </c:pt>
                <c:pt idx="3481">
                  <c:v>0.84846967599999901</c:v>
                </c:pt>
                <c:pt idx="3482">
                  <c:v>0.848532115999999</c:v>
                </c:pt>
                <c:pt idx="3483">
                  <c:v>0.84858927199999901</c:v>
                </c:pt>
                <c:pt idx="3484">
                  <c:v>0.84865752400000005</c:v>
                </c:pt>
                <c:pt idx="3485">
                  <c:v>0.848710144</c:v>
                </c:pt>
                <c:pt idx="3486">
                  <c:v>0.84878613199999897</c:v>
                </c:pt>
                <c:pt idx="3487">
                  <c:v>0.84887196799999998</c:v>
                </c:pt>
                <c:pt idx="3488">
                  <c:v>0.84895842399999899</c:v>
                </c:pt>
                <c:pt idx="3489">
                  <c:v>0.84903577200000002</c:v>
                </c:pt>
                <c:pt idx="3490">
                  <c:v>0.84912504799999999</c:v>
                </c:pt>
                <c:pt idx="3491">
                  <c:v>0.84921747999999897</c:v>
                </c:pt>
                <c:pt idx="3492">
                  <c:v>0.84932480399999999</c:v>
                </c:pt>
                <c:pt idx="3493">
                  <c:v>0.84942541199999999</c:v>
                </c:pt>
                <c:pt idx="3494">
                  <c:v>0.84953667999999904</c:v>
                </c:pt>
                <c:pt idx="3495">
                  <c:v>0.84965372400000005</c:v>
                </c:pt>
                <c:pt idx="3496">
                  <c:v>0.84975699599999999</c:v>
                </c:pt>
                <c:pt idx="3497">
                  <c:v>0.84988874800000003</c:v>
                </c:pt>
                <c:pt idx="3498">
                  <c:v>0.85002037200000002</c:v>
                </c:pt>
                <c:pt idx="3499">
                  <c:v>0.85015866799999995</c:v>
                </c:pt>
                <c:pt idx="3500">
                  <c:v>0.85029268000000002</c:v>
                </c:pt>
                <c:pt idx="3501">
                  <c:v>0.85041730800000004</c:v>
                </c:pt>
                <c:pt idx="3502">
                  <c:v>0.85057502799999996</c:v>
                </c:pt>
                <c:pt idx="3503">
                  <c:v>0.85072603199999997</c:v>
                </c:pt>
                <c:pt idx="3504">
                  <c:v>0.85088355999999898</c:v>
                </c:pt>
                <c:pt idx="3505">
                  <c:v>0.85102581200000005</c:v>
                </c:pt>
                <c:pt idx="3506">
                  <c:v>0.85118917199999999</c:v>
                </c:pt>
                <c:pt idx="3507">
                  <c:v>0.85134268400000002</c:v>
                </c:pt>
                <c:pt idx="3508">
                  <c:v>0.85150779600000004</c:v>
                </c:pt>
                <c:pt idx="3509">
                  <c:v>0.85167168400000004</c:v>
                </c:pt>
                <c:pt idx="3510">
                  <c:v>0.85183424799999996</c:v>
                </c:pt>
                <c:pt idx="3511">
                  <c:v>0.85199652000000003</c:v>
                </c:pt>
                <c:pt idx="3512">
                  <c:v>0.85215472000000003</c:v>
                </c:pt>
                <c:pt idx="3513">
                  <c:v>0.85230573600000004</c:v>
                </c:pt>
                <c:pt idx="3514">
                  <c:v>0.85245470000000001</c:v>
                </c:pt>
                <c:pt idx="3515">
                  <c:v>0.85261864399999998</c:v>
                </c:pt>
                <c:pt idx="3516">
                  <c:v>0.85278258799999995</c:v>
                </c:pt>
                <c:pt idx="3517">
                  <c:v>0.85292985600000004</c:v>
                </c:pt>
                <c:pt idx="3518">
                  <c:v>0.85309165200000003</c:v>
                </c:pt>
                <c:pt idx="3519">
                  <c:v>0.85323437199999996</c:v>
                </c:pt>
                <c:pt idx="3520">
                  <c:v>0.853391652</c:v>
                </c:pt>
                <c:pt idx="3521">
                  <c:v>0.85355130800000001</c:v>
                </c:pt>
                <c:pt idx="3522">
                  <c:v>0.85370549600000001</c:v>
                </c:pt>
                <c:pt idx="3523">
                  <c:v>0.85384650799999995</c:v>
                </c:pt>
                <c:pt idx="3524">
                  <c:v>0.85398965999999998</c:v>
                </c:pt>
                <c:pt idx="3525">
                  <c:v>0.85414140400000005</c:v>
                </c:pt>
                <c:pt idx="3526">
                  <c:v>0.85428770799999998</c:v>
                </c:pt>
                <c:pt idx="3527">
                  <c:v>0.854431524</c:v>
                </c:pt>
                <c:pt idx="3528">
                  <c:v>0.85457423600000004</c:v>
                </c:pt>
                <c:pt idx="3529">
                  <c:v>0.85471967599999998</c:v>
                </c:pt>
                <c:pt idx="3530">
                  <c:v>0.85484366000000001</c:v>
                </c:pt>
                <c:pt idx="3531">
                  <c:v>0.85497295200000001</c:v>
                </c:pt>
                <c:pt idx="3532">
                  <c:v>0.85510272399999998</c:v>
                </c:pt>
                <c:pt idx="3533">
                  <c:v>0.85522153599999995</c:v>
                </c:pt>
                <c:pt idx="3534">
                  <c:v>0.85532773200000001</c:v>
                </c:pt>
                <c:pt idx="3535">
                  <c:v>0.85543303999999998</c:v>
                </c:pt>
                <c:pt idx="3536">
                  <c:v>0.85553969600000002</c:v>
                </c:pt>
                <c:pt idx="3537">
                  <c:v>0.85563960400000005</c:v>
                </c:pt>
                <c:pt idx="3538">
                  <c:v>0.85573317999999998</c:v>
                </c:pt>
                <c:pt idx="3539">
                  <c:v>0.85581484799999996</c:v>
                </c:pt>
                <c:pt idx="3540">
                  <c:v>0.85589795999999996</c:v>
                </c:pt>
                <c:pt idx="3541">
                  <c:v>0.85597646000000005</c:v>
                </c:pt>
                <c:pt idx="3542">
                  <c:v>0.85604587200000004</c:v>
                </c:pt>
                <c:pt idx="3543">
                  <c:v>0.85611318000000003</c:v>
                </c:pt>
                <c:pt idx="3544">
                  <c:v>0.85616894799999999</c:v>
                </c:pt>
                <c:pt idx="3545">
                  <c:v>0.85623225999999997</c:v>
                </c:pt>
                <c:pt idx="3546">
                  <c:v>0.85629057600000003</c:v>
                </c:pt>
                <c:pt idx="3547">
                  <c:v>0.85633612800000003</c:v>
                </c:pt>
                <c:pt idx="3548">
                  <c:v>0.85636575999999998</c:v>
                </c:pt>
                <c:pt idx="3549">
                  <c:v>0.85640430000000001</c:v>
                </c:pt>
                <c:pt idx="3550">
                  <c:v>0.85643579599999997</c:v>
                </c:pt>
                <c:pt idx="3551">
                  <c:v>0.85645458399999996</c:v>
                </c:pt>
                <c:pt idx="3552">
                  <c:v>0.85646888799999998</c:v>
                </c:pt>
                <c:pt idx="3553">
                  <c:v>0.85648502400000004</c:v>
                </c:pt>
                <c:pt idx="3554">
                  <c:v>0.85650225999999996</c:v>
                </c:pt>
                <c:pt idx="3555">
                  <c:v>0.85648497599999995</c:v>
                </c:pt>
                <c:pt idx="3556">
                  <c:v>0.85648536399999997</c:v>
                </c:pt>
                <c:pt idx="3557">
                  <c:v>0.85648588800000003</c:v>
                </c:pt>
                <c:pt idx="3558">
                  <c:v>0.85645334799999995</c:v>
                </c:pt>
                <c:pt idx="3559">
                  <c:v>0.85642283200000002</c:v>
                </c:pt>
                <c:pt idx="3560">
                  <c:v>0.85639594799999996</c:v>
                </c:pt>
                <c:pt idx="3561">
                  <c:v>0.85638020800000003</c:v>
                </c:pt>
                <c:pt idx="3562">
                  <c:v>0.85633125200000004</c:v>
                </c:pt>
                <c:pt idx="3563">
                  <c:v>0.85628987599999995</c:v>
                </c:pt>
                <c:pt idx="3564">
                  <c:v>0.85624722399999997</c:v>
                </c:pt>
                <c:pt idx="3565">
                  <c:v>0.85619955199999997</c:v>
                </c:pt>
                <c:pt idx="3566">
                  <c:v>0.85615049600000004</c:v>
                </c:pt>
                <c:pt idx="3567">
                  <c:v>0.85608403600000005</c:v>
                </c:pt>
                <c:pt idx="3568">
                  <c:v>0.85601200399999999</c:v>
                </c:pt>
                <c:pt idx="3569">
                  <c:v>0.85593867999999995</c:v>
                </c:pt>
                <c:pt idx="3570">
                  <c:v>0.85587030799999997</c:v>
                </c:pt>
                <c:pt idx="3571">
                  <c:v>0.85578336399999999</c:v>
                </c:pt>
                <c:pt idx="3572">
                  <c:v>0.85572424800000002</c:v>
                </c:pt>
                <c:pt idx="3573">
                  <c:v>0.8556433</c:v>
                </c:pt>
                <c:pt idx="3574">
                  <c:v>0.85555680000000001</c:v>
                </c:pt>
                <c:pt idx="3575">
                  <c:v>0.85545699200000003</c:v>
                </c:pt>
                <c:pt idx="3576">
                  <c:v>0.85536615599999999</c:v>
                </c:pt>
                <c:pt idx="3577">
                  <c:v>0.855261096</c:v>
                </c:pt>
                <c:pt idx="3578">
                  <c:v>0.85516208400000004</c:v>
                </c:pt>
                <c:pt idx="3579">
                  <c:v>0.85505952799999996</c:v>
                </c:pt>
                <c:pt idx="3580">
                  <c:v>0.85496406000000003</c:v>
                </c:pt>
                <c:pt idx="3581">
                  <c:v>0.85485803599999999</c:v>
                </c:pt>
                <c:pt idx="3582">
                  <c:v>0.854747488</c:v>
                </c:pt>
                <c:pt idx="3583">
                  <c:v>0.854621560000001</c:v>
                </c:pt>
                <c:pt idx="3584">
                  <c:v>0.85450996400000001</c:v>
                </c:pt>
                <c:pt idx="3585">
                  <c:v>0.854396092</c:v>
                </c:pt>
                <c:pt idx="3586">
                  <c:v>0.85426120800000005</c:v>
                </c:pt>
                <c:pt idx="3587">
                  <c:v>0.85412094000000005</c:v>
                </c:pt>
                <c:pt idx="3588">
                  <c:v>0.85398700800000005</c:v>
                </c:pt>
                <c:pt idx="3589">
                  <c:v>0.85386090800000103</c:v>
                </c:pt>
                <c:pt idx="3590">
                  <c:v>0.8537344</c:v>
                </c:pt>
                <c:pt idx="3591">
                  <c:v>0.85359567599999997</c:v>
                </c:pt>
                <c:pt idx="3592">
                  <c:v>0.85346155599999995</c:v>
                </c:pt>
                <c:pt idx="3593">
                  <c:v>0.85333166400000005</c:v>
                </c:pt>
                <c:pt idx="3594">
                  <c:v>0.85322180000000003</c:v>
                </c:pt>
                <c:pt idx="3595">
                  <c:v>0.85310940800000001</c:v>
                </c:pt>
                <c:pt idx="3596">
                  <c:v>0.85298563999999999</c:v>
                </c:pt>
                <c:pt idx="3597">
                  <c:v>0.85286872400000002</c:v>
                </c:pt>
                <c:pt idx="3598">
                  <c:v>0.85274342400000003</c:v>
                </c:pt>
                <c:pt idx="3599">
                  <c:v>0.85263009999999995</c:v>
                </c:pt>
                <c:pt idx="3600">
                  <c:v>0.85251725199999995</c:v>
                </c:pt>
                <c:pt idx="3601">
                  <c:v>0.85241100400000003</c:v>
                </c:pt>
                <c:pt idx="3602">
                  <c:v>0.85229691600000002</c:v>
                </c:pt>
                <c:pt idx="3603">
                  <c:v>0.85218088000000003</c:v>
                </c:pt>
                <c:pt idx="3604">
                  <c:v>0.85205562000000001</c:v>
                </c:pt>
                <c:pt idx="3605">
                  <c:v>0.851943652</c:v>
                </c:pt>
                <c:pt idx="3606">
                  <c:v>0.85183108399999996</c:v>
                </c:pt>
                <c:pt idx="3607">
                  <c:v>0.85172661199999999</c:v>
                </c:pt>
                <c:pt idx="3608">
                  <c:v>0.85161001199999997</c:v>
                </c:pt>
                <c:pt idx="3609">
                  <c:v>0.851494164</c:v>
                </c:pt>
                <c:pt idx="3610">
                  <c:v>0.85138929600000002</c:v>
                </c:pt>
                <c:pt idx="3611">
                  <c:v>0.85127659200000005</c:v>
                </c:pt>
                <c:pt idx="3612">
                  <c:v>0.85116082400000004</c:v>
                </c:pt>
                <c:pt idx="3613">
                  <c:v>0.85103503599999997</c:v>
                </c:pt>
                <c:pt idx="3614">
                  <c:v>0.85090969599999999</c:v>
                </c:pt>
                <c:pt idx="3615">
                  <c:v>0.85080305199999995</c:v>
                </c:pt>
                <c:pt idx="3616">
                  <c:v>0.85069868000000004</c:v>
                </c:pt>
                <c:pt idx="3617">
                  <c:v>0.85058703999999896</c:v>
                </c:pt>
                <c:pt idx="3618">
                  <c:v>0.85046287200000004</c:v>
                </c:pt>
                <c:pt idx="3619">
                  <c:v>0.85035952000000004</c:v>
                </c:pt>
                <c:pt idx="3620">
                  <c:v>0.85025135200000002</c:v>
                </c:pt>
                <c:pt idx="3621">
                  <c:v>0.85013771999999899</c:v>
                </c:pt>
                <c:pt idx="3622">
                  <c:v>0.85003153200000003</c:v>
                </c:pt>
                <c:pt idx="3623">
                  <c:v>0.84993396799999898</c:v>
                </c:pt>
                <c:pt idx="3624">
                  <c:v>0.84982335599999903</c:v>
                </c:pt>
                <c:pt idx="3625">
                  <c:v>0.84970746399999897</c:v>
                </c:pt>
                <c:pt idx="3626">
                  <c:v>0.84960059200000004</c:v>
                </c:pt>
                <c:pt idx="3627">
                  <c:v>0.84949694799999897</c:v>
                </c:pt>
                <c:pt idx="3628">
                  <c:v>0.84939159200000003</c:v>
                </c:pt>
                <c:pt idx="3629">
                  <c:v>0.84928531200000001</c:v>
                </c:pt>
                <c:pt idx="3630">
                  <c:v>0.84918226799999896</c:v>
                </c:pt>
                <c:pt idx="3631">
                  <c:v>0.84907077600000003</c:v>
                </c:pt>
                <c:pt idx="3632">
                  <c:v>0.84894845999999902</c:v>
                </c:pt>
                <c:pt idx="3633">
                  <c:v>0.84884482800000005</c:v>
                </c:pt>
                <c:pt idx="3634">
                  <c:v>0.84873434800000003</c:v>
                </c:pt>
                <c:pt idx="3635">
                  <c:v>0.84862797599999995</c:v>
                </c:pt>
                <c:pt idx="3636">
                  <c:v>0.84851087999999897</c:v>
                </c:pt>
                <c:pt idx="3637">
                  <c:v>0.84840351199999897</c:v>
                </c:pt>
                <c:pt idx="3638">
                  <c:v>0.84829339199999898</c:v>
                </c:pt>
                <c:pt idx="3639">
                  <c:v>0.84819091999999896</c:v>
                </c:pt>
                <c:pt idx="3640">
                  <c:v>0.84808280800000002</c:v>
                </c:pt>
                <c:pt idx="3641">
                  <c:v>0.847971276</c:v>
                </c:pt>
                <c:pt idx="3642">
                  <c:v>0.84786105199999895</c:v>
                </c:pt>
                <c:pt idx="3643">
                  <c:v>0.84774464000000005</c:v>
                </c:pt>
                <c:pt idx="3644">
                  <c:v>0.84763119200000003</c:v>
                </c:pt>
                <c:pt idx="3645">
                  <c:v>0.84752028000000001</c:v>
                </c:pt>
                <c:pt idx="3646">
                  <c:v>0.84741541199999904</c:v>
                </c:pt>
                <c:pt idx="3647">
                  <c:v>0.84729153599999896</c:v>
                </c:pt>
                <c:pt idx="3648">
                  <c:v>0.847153079999999</c:v>
                </c:pt>
                <c:pt idx="3649">
                  <c:v>0.84704893599999898</c:v>
                </c:pt>
                <c:pt idx="3650">
                  <c:v>0.84694496799999897</c:v>
                </c:pt>
                <c:pt idx="3651">
                  <c:v>0.84682397200000004</c:v>
                </c:pt>
                <c:pt idx="3652">
                  <c:v>0.84668666399999903</c:v>
                </c:pt>
                <c:pt idx="3653">
                  <c:v>0.84656599199999905</c:v>
                </c:pt>
                <c:pt idx="3654">
                  <c:v>0.84645180799999897</c:v>
                </c:pt>
                <c:pt idx="3655">
                  <c:v>0.84633100399999905</c:v>
                </c:pt>
                <c:pt idx="3656">
                  <c:v>0.84620972400000005</c:v>
                </c:pt>
                <c:pt idx="3657">
                  <c:v>0.84610564399999999</c:v>
                </c:pt>
                <c:pt idx="3658">
                  <c:v>0.84598663200000002</c:v>
                </c:pt>
                <c:pt idx="3659">
                  <c:v>0.8458521</c:v>
                </c:pt>
                <c:pt idx="3660">
                  <c:v>0.84573407599999995</c:v>
                </c:pt>
                <c:pt idx="3661">
                  <c:v>0.84561615999999895</c:v>
                </c:pt>
                <c:pt idx="3662">
                  <c:v>0.84549616799999905</c:v>
                </c:pt>
                <c:pt idx="3663">
                  <c:v>0.84536869199999898</c:v>
                </c:pt>
                <c:pt idx="3664">
                  <c:v>0.84525700000000004</c:v>
                </c:pt>
                <c:pt idx="3665">
                  <c:v>0.84512433200000003</c:v>
                </c:pt>
                <c:pt idx="3666">
                  <c:v>0.844993192</c:v>
                </c:pt>
                <c:pt idx="3667">
                  <c:v>0.84485699199999997</c:v>
                </c:pt>
                <c:pt idx="3668">
                  <c:v>0.84472512799999899</c:v>
                </c:pt>
                <c:pt idx="3669">
                  <c:v>0.84459704800000002</c:v>
                </c:pt>
                <c:pt idx="3670">
                  <c:v>0.84445555999999999</c:v>
                </c:pt>
                <c:pt idx="3671">
                  <c:v>0.84432196800000003</c:v>
                </c:pt>
                <c:pt idx="3672">
                  <c:v>0.84417481599999999</c:v>
                </c:pt>
                <c:pt idx="3673">
                  <c:v>0.84404926800000002</c:v>
                </c:pt>
                <c:pt idx="3674">
                  <c:v>0.84391695200000005</c:v>
                </c:pt>
                <c:pt idx="3675">
                  <c:v>0.84376662000000002</c:v>
                </c:pt>
                <c:pt idx="3676">
                  <c:v>0.84362135199999999</c:v>
                </c:pt>
                <c:pt idx="3677">
                  <c:v>0.84347513600000001</c:v>
                </c:pt>
                <c:pt idx="3678">
                  <c:v>0.84334197200000005</c:v>
                </c:pt>
                <c:pt idx="3679">
                  <c:v>0.84318903599999995</c:v>
                </c:pt>
                <c:pt idx="3680">
                  <c:v>0.84303920799999899</c:v>
                </c:pt>
                <c:pt idx="3681">
                  <c:v>0.84289075599999996</c:v>
                </c:pt>
                <c:pt idx="3682">
                  <c:v>0.84274197200000001</c:v>
                </c:pt>
                <c:pt idx="3683">
                  <c:v>0.84257512399999901</c:v>
                </c:pt>
                <c:pt idx="3684">
                  <c:v>0.84242616399999903</c:v>
                </c:pt>
                <c:pt idx="3685">
                  <c:v>0.84227762399999995</c:v>
                </c:pt>
                <c:pt idx="3686">
                  <c:v>0.84210875600000001</c:v>
                </c:pt>
                <c:pt idx="3687">
                  <c:v>0.84192640799999996</c:v>
                </c:pt>
                <c:pt idx="3688">
                  <c:v>0.84176089600000004</c:v>
                </c:pt>
                <c:pt idx="3689">
                  <c:v>0.84160083200000002</c:v>
                </c:pt>
                <c:pt idx="3690">
                  <c:v>0.84141983199999903</c:v>
                </c:pt>
                <c:pt idx="3691">
                  <c:v>0.84123214400000002</c:v>
                </c:pt>
                <c:pt idx="3692">
                  <c:v>0.84105428400000004</c:v>
                </c:pt>
                <c:pt idx="3693">
                  <c:v>0.84086617200000002</c:v>
                </c:pt>
                <c:pt idx="3694">
                  <c:v>0.84067003600000001</c:v>
                </c:pt>
                <c:pt idx="3695">
                  <c:v>0.84047046800000003</c:v>
                </c:pt>
                <c:pt idx="3696">
                  <c:v>0.84026999999999996</c:v>
                </c:pt>
                <c:pt idx="3697">
                  <c:v>0.84006860400000005</c:v>
                </c:pt>
                <c:pt idx="3698">
                  <c:v>0.83986302800000001</c:v>
                </c:pt>
                <c:pt idx="3699">
                  <c:v>0.83965933599999998</c:v>
                </c:pt>
                <c:pt idx="3700">
                  <c:v>0.83942717200000005</c:v>
                </c:pt>
                <c:pt idx="3701">
                  <c:v>0.83921100800000004</c:v>
                </c:pt>
                <c:pt idx="3702">
                  <c:v>0.838997624</c:v>
                </c:pt>
                <c:pt idx="3703">
                  <c:v>0.83878536400000003</c:v>
                </c:pt>
                <c:pt idx="3704">
                  <c:v>0.83856054800000002</c:v>
                </c:pt>
                <c:pt idx="3705">
                  <c:v>0.83831645200000005</c:v>
                </c:pt>
                <c:pt idx="3706">
                  <c:v>0.83808533600000001</c:v>
                </c:pt>
                <c:pt idx="3707">
                  <c:v>0.83784769599999998</c:v>
                </c:pt>
                <c:pt idx="3708">
                  <c:v>0.83760732800000004</c:v>
                </c:pt>
                <c:pt idx="3709">
                  <c:v>0.83737127200000006</c:v>
                </c:pt>
                <c:pt idx="3710">
                  <c:v>0.83712474400000003</c:v>
                </c:pt>
                <c:pt idx="3711">
                  <c:v>0.83687522000000003</c:v>
                </c:pt>
                <c:pt idx="3712">
                  <c:v>0.83661384800000005</c:v>
                </c:pt>
                <c:pt idx="3713">
                  <c:v>0.83635050399999999</c:v>
                </c:pt>
                <c:pt idx="3714">
                  <c:v>0.83608387200000001</c:v>
                </c:pt>
                <c:pt idx="3715">
                  <c:v>0.83583377599999997</c:v>
                </c:pt>
                <c:pt idx="3716">
                  <c:v>0.83556788800000004</c:v>
                </c:pt>
                <c:pt idx="3717">
                  <c:v>0.83530137199999999</c:v>
                </c:pt>
                <c:pt idx="3718">
                  <c:v>0.83500585599999999</c:v>
                </c:pt>
                <c:pt idx="3719">
                  <c:v>0.83471893600000002</c:v>
                </c:pt>
                <c:pt idx="3720">
                  <c:v>0.83442838399999997</c:v>
                </c:pt>
                <c:pt idx="3721">
                  <c:v>0.83415022400000005</c:v>
                </c:pt>
                <c:pt idx="3722">
                  <c:v>0.83384930800000001</c:v>
                </c:pt>
                <c:pt idx="3723">
                  <c:v>0.83354407200000002</c:v>
                </c:pt>
                <c:pt idx="3724">
                  <c:v>0.83324116800000003</c:v>
                </c:pt>
                <c:pt idx="3725">
                  <c:v>0.83292683199999995</c:v>
                </c:pt>
                <c:pt idx="3726">
                  <c:v>0.83259866000000005</c:v>
                </c:pt>
                <c:pt idx="3727">
                  <c:v>0.83227173600000004</c:v>
                </c:pt>
                <c:pt idx="3728">
                  <c:v>0.83193213600000004</c:v>
                </c:pt>
                <c:pt idx="3729">
                  <c:v>0.83159378799999994</c:v>
                </c:pt>
                <c:pt idx="3730">
                  <c:v>0.83125263199999999</c:v>
                </c:pt>
                <c:pt idx="3731">
                  <c:v>0.83089141200000005</c:v>
                </c:pt>
                <c:pt idx="3732">
                  <c:v>0.83052599599999999</c:v>
                </c:pt>
                <c:pt idx="3733">
                  <c:v>0.83016300399999998</c:v>
                </c:pt>
                <c:pt idx="3734">
                  <c:v>0.82977292000000002</c:v>
                </c:pt>
                <c:pt idx="3735">
                  <c:v>0.82939758799999996</c:v>
                </c:pt>
                <c:pt idx="3736">
                  <c:v>0.82901783600000001</c:v>
                </c:pt>
                <c:pt idx="3737">
                  <c:v>0.82863980400000004</c:v>
                </c:pt>
                <c:pt idx="3738">
                  <c:v>0.82824166399999999</c:v>
                </c:pt>
                <c:pt idx="3739">
                  <c:v>0.82785393200000001</c:v>
                </c:pt>
                <c:pt idx="3740">
                  <c:v>0.82745252000000002</c:v>
                </c:pt>
                <c:pt idx="3741">
                  <c:v>0.82704719199999999</c:v>
                </c:pt>
                <c:pt idx="3742">
                  <c:v>0.82662111599999999</c:v>
                </c:pt>
                <c:pt idx="3743">
                  <c:v>0.82620339200000004</c:v>
                </c:pt>
                <c:pt idx="3744">
                  <c:v>0.825786256</c:v>
                </c:pt>
                <c:pt idx="3745">
                  <c:v>0.82537064800000004</c:v>
                </c:pt>
                <c:pt idx="3746">
                  <c:v>0.82493504399999995</c:v>
                </c:pt>
                <c:pt idx="3747">
                  <c:v>0.82449013199999999</c:v>
                </c:pt>
                <c:pt idx="3748">
                  <c:v>0.82404628800000101</c:v>
                </c:pt>
                <c:pt idx="3749">
                  <c:v>0.82359059600000095</c:v>
                </c:pt>
                <c:pt idx="3750">
                  <c:v>0.82312804399999995</c:v>
                </c:pt>
                <c:pt idx="3751">
                  <c:v>0.82266530800000004</c:v>
                </c:pt>
                <c:pt idx="3752">
                  <c:v>0.82219001999999997</c:v>
                </c:pt>
                <c:pt idx="3753">
                  <c:v>0.82171516</c:v>
                </c:pt>
                <c:pt idx="3754">
                  <c:v>0.82122373999999998</c:v>
                </c:pt>
                <c:pt idx="3755">
                  <c:v>0.82072743199999998</c:v>
                </c:pt>
                <c:pt idx="3756">
                  <c:v>0.82023062400000002</c:v>
                </c:pt>
                <c:pt idx="3757">
                  <c:v>0.81974234400000001</c:v>
                </c:pt>
                <c:pt idx="3758">
                  <c:v>0.81923010799999996</c:v>
                </c:pt>
                <c:pt idx="3759">
                  <c:v>0.81870499600000002</c:v>
                </c:pt>
                <c:pt idx="3760">
                  <c:v>0.81819337999999997</c:v>
                </c:pt>
                <c:pt idx="3761">
                  <c:v>0.81769114399999998</c:v>
                </c:pt>
                <c:pt idx="3762">
                  <c:v>0.81718013199999995</c:v>
                </c:pt>
                <c:pt idx="3763">
                  <c:v>0.81665576799999995</c:v>
                </c:pt>
                <c:pt idx="3764">
                  <c:v>0.81613413199999996</c:v>
                </c:pt>
                <c:pt idx="3765">
                  <c:v>0.81561638000000003</c:v>
                </c:pt>
                <c:pt idx="3766">
                  <c:v>0.81508558799999997</c:v>
                </c:pt>
                <c:pt idx="3767">
                  <c:v>0.81455921200000103</c:v>
                </c:pt>
                <c:pt idx="3768">
                  <c:v>0.81402226</c:v>
                </c:pt>
                <c:pt idx="3769">
                  <c:v>0.81349668799999997</c:v>
                </c:pt>
                <c:pt idx="3770">
                  <c:v>0.81296102800000003</c:v>
                </c:pt>
                <c:pt idx="3771">
                  <c:v>0.81242199599999998</c:v>
                </c:pt>
                <c:pt idx="3772">
                  <c:v>0.81188320000000003</c:v>
                </c:pt>
                <c:pt idx="3773">
                  <c:v>0.81135748799999996</c:v>
                </c:pt>
                <c:pt idx="3774">
                  <c:v>0.81080850000000004</c:v>
                </c:pt>
                <c:pt idx="3775">
                  <c:v>0.81026416400000001</c:v>
                </c:pt>
                <c:pt idx="3776">
                  <c:v>0.80972582400000104</c:v>
                </c:pt>
                <c:pt idx="3777">
                  <c:v>0.80918967600000102</c:v>
                </c:pt>
                <c:pt idx="3778">
                  <c:v>0.80864830000000099</c:v>
                </c:pt>
                <c:pt idx="3779">
                  <c:v>0.80811729600000104</c:v>
                </c:pt>
                <c:pt idx="3780">
                  <c:v>0.80757829600000097</c:v>
                </c:pt>
                <c:pt idx="3781">
                  <c:v>0.80704880400000101</c:v>
                </c:pt>
                <c:pt idx="3782">
                  <c:v>0.80652060800000103</c:v>
                </c:pt>
                <c:pt idx="3783">
                  <c:v>0.80599569200000099</c:v>
                </c:pt>
                <c:pt idx="3784">
                  <c:v>0.80547844000000102</c:v>
                </c:pt>
                <c:pt idx="3785">
                  <c:v>0.80497086000000095</c:v>
                </c:pt>
                <c:pt idx="3786">
                  <c:v>0.80445347200000095</c:v>
                </c:pt>
                <c:pt idx="3787">
                  <c:v>0.80394814400000103</c:v>
                </c:pt>
                <c:pt idx="3788">
                  <c:v>0.80345355200000101</c:v>
                </c:pt>
                <c:pt idx="3789">
                  <c:v>0.80295354799999996</c:v>
                </c:pt>
                <c:pt idx="3790">
                  <c:v>0.80245746399999995</c:v>
                </c:pt>
                <c:pt idx="3791">
                  <c:v>0.80197388400000102</c:v>
                </c:pt>
                <c:pt idx="3792">
                  <c:v>0.80148907600000097</c:v>
                </c:pt>
                <c:pt idx="3793">
                  <c:v>0.80101488799999998</c:v>
                </c:pt>
                <c:pt idx="3794">
                  <c:v>0.80055045999999996</c:v>
                </c:pt>
                <c:pt idx="3795">
                  <c:v>0.800097112000001</c:v>
                </c:pt>
                <c:pt idx="3796">
                  <c:v>0.79963405600000104</c:v>
                </c:pt>
                <c:pt idx="3797">
                  <c:v>0.79918981200000105</c:v>
                </c:pt>
                <c:pt idx="3798">
                  <c:v>0.79876826000000101</c:v>
                </c:pt>
                <c:pt idx="3799">
                  <c:v>0.79832607200000105</c:v>
                </c:pt>
                <c:pt idx="3800">
                  <c:v>0.79789641200000105</c:v>
                </c:pt>
                <c:pt idx="3801">
                  <c:v>0.79748781600000096</c:v>
                </c:pt>
                <c:pt idx="3802">
                  <c:v>0.79708223600000105</c:v>
                </c:pt>
                <c:pt idx="3803">
                  <c:v>0.79667656799999997</c:v>
                </c:pt>
                <c:pt idx="3804">
                  <c:v>0.79628339599999998</c:v>
                </c:pt>
                <c:pt idx="3805">
                  <c:v>0.79591583600000104</c:v>
                </c:pt>
                <c:pt idx="3806">
                  <c:v>0.79553073200000002</c:v>
                </c:pt>
                <c:pt idx="3807">
                  <c:v>0.79516636799999996</c:v>
                </c:pt>
                <c:pt idx="3808">
                  <c:v>0.79481662799999997</c:v>
                </c:pt>
                <c:pt idx="3809">
                  <c:v>0.79447714000000003</c:v>
                </c:pt>
                <c:pt idx="3810">
                  <c:v>0.79413251600000001</c:v>
                </c:pt>
                <c:pt idx="3811">
                  <c:v>0.79379320400000097</c:v>
                </c:pt>
                <c:pt idx="3812">
                  <c:v>0.79349233200000002</c:v>
                </c:pt>
                <c:pt idx="3813">
                  <c:v>0.79318248400000002</c:v>
                </c:pt>
                <c:pt idx="3814">
                  <c:v>0.79286836800000005</c:v>
                </c:pt>
                <c:pt idx="3815">
                  <c:v>0.79257412800000004</c:v>
                </c:pt>
                <c:pt idx="3816">
                  <c:v>0.79229216400000002</c:v>
                </c:pt>
                <c:pt idx="3817">
                  <c:v>0.79202231599999995</c:v>
                </c:pt>
                <c:pt idx="3818">
                  <c:v>0.79176585200000105</c:v>
                </c:pt>
                <c:pt idx="3819">
                  <c:v>0.79152342799999997</c:v>
                </c:pt>
                <c:pt idx="3820">
                  <c:v>0.79128478400000002</c:v>
                </c:pt>
                <c:pt idx="3821">
                  <c:v>0.79103523200000103</c:v>
                </c:pt>
                <c:pt idx="3822">
                  <c:v>0.79078834399999998</c:v>
                </c:pt>
                <c:pt idx="3823">
                  <c:v>0.790560288</c:v>
                </c:pt>
                <c:pt idx="3824">
                  <c:v>0.79034333600000095</c:v>
                </c:pt>
                <c:pt idx="3825">
                  <c:v>0.79013417200000102</c:v>
                </c:pt>
                <c:pt idx="3826">
                  <c:v>0.78993409600000097</c:v>
                </c:pt>
                <c:pt idx="3827">
                  <c:v>0.78971744399999999</c:v>
                </c:pt>
                <c:pt idx="3828">
                  <c:v>0.78949197599999998</c:v>
                </c:pt>
                <c:pt idx="3829">
                  <c:v>0.78929131600000002</c:v>
                </c:pt>
                <c:pt idx="3830">
                  <c:v>0.78909768800000002</c:v>
                </c:pt>
                <c:pt idx="3831">
                  <c:v>0.78891510799999998</c:v>
                </c:pt>
                <c:pt idx="3832">
                  <c:v>0.78873405200000002</c:v>
                </c:pt>
                <c:pt idx="3833">
                  <c:v>0.78856046400000002</c:v>
                </c:pt>
                <c:pt idx="3834">
                  <c:v>0.78837776400000004</c:v>
                </c:pt>
                <c:pt idx="3835">
                  <c:v>0.78819525199999996</c:v>
                </c:pt>
                <c:pt idx="3836">
                  <c:v>0.78804106400000096</c:v>
                </c:pt>
                <c:pt idx="3837">
                  <c:v>0.78788255600000101</c:v>
                </c:pt>
                <c:pt idx="3838">
                  <c:v>0.78772735599999999</c:v>
                </c:pt>
                <c:pt idx="3839">
                  <c:v>0.78756522799999995</c:v>
                </c:pt>
                <c:pt idx="3840">
                  <c:v>0.78741878799999998</c:v>
                </c:pt>
                <c:pt idx="3841">
                  <c:v>0.78725982000000005</c:v>
                </c:pt>
                <c:pt idx="3842">
                  <c:v>0.78710037200000105</c:v>
                </c:pt>
                <c:pt idx="3843">
                  <c:v>0.78693668000000006</c:v>
                </c:pt>
                <c:pt idx="3844">
                  <c:v>0.78674711200000003</c:v>
                </c:pt>
                <c:pt idx="3845">
                  <c:v>0.78656433599999998</c:v>
                </c:pt>
                <c:pt idx="3846">
                  <c:v>0.78639708399999997</c:v>
                </c:pt>
                <c:pt idx="3847">
                  <c:v>0.78623551599999997</c:v>
                </c:pt>
                <c:pt idx="3848">
                  <c:v>0.78608051999999995</c:v>
                </c:pt>
                <c:pt idx="3849">
                  <c:v>0.78590180799999998</c:v>
                </c:pt>
                <c:pt idx="3850">
                  <c:v>0.78571622399999996</c:v>
                </c:pt>
                <c:pt idx="3851">
                  <c:v>0.78553645999999999</c:v>
                </c:pt>
                <c:pt idx="3852">
                  <c:v>0.78534952800000002</c:v>
                </c:pt>
                <c:pt idx="3853">
                  <c:v>0.78517838799999995</c:v>
                </c:pt>
                <c:pt idx="3854">
                  <c:v>0.78501072000000005</c:v>
                </c:pt>
                <c:pt idx="3855">
                  <c:v>0.78482575200000104</c:v>
                </c:pt>
                <c:pt idx="3856">
                  <c:v>0.78461803200000102</c:v>
                </c:pt>
                <c:pt idx="3857">
                  <c:v>0.784418544</c:v>
                </c:pt>
                <c:pt idx="3858">
                  <c:v>0.78422120399999995</c:v>
                </c:pt>
                <c:pt idx="3859">
                  <c:v>0.78402997600000002</c:v>
                </c:pt>
                <c:pt idx="3860">
                  <c:v>0.78382262000000003</c:v>
                </c:pt>
                <c:pt idx="3861">
                  <c:v>0.78359849999999998</c:v>
                </c:pt>
                <c:pt idx="3862">
                  <c:v>0.78336494400000001</c:v>
                </c:pt>
                <c:pt idx="3863">
                  <c:v>0.78314317600000105</c:v>
                </c:pt>
                <c:pt idx="3864">
                  <c:v>0.78292092400000102</c:v>
                </c:pt>
                <c:pt idx="3865">
                  <c:v>0.78267827600000095</c:v>
                </c:pt>
                <c:pt idx="3866">
                  <c:v>0.78242146400000101</c:v>
                </c:pt>
                <c:pt idx="3867">
                  <c:v>0.78218135600000105</c:v>
                </c:pt>
                <c:pt idx="3868">
                  <c:v>0.78194439600000099</c:v>
                </c:pt>
                <c:pt idx="3869">
                  <c:v>0.78166281599999998</c:v>
                </c:pt>
                <c:pt idx="3870">
                  <c:v>0.78137341999999999</c:v>
                </c:pt>
                <c:pt idx="3871">
                  <c:v>0.78109451600000002</c:v>
                </c:pt>
                <c:pt idx="3872">
                  <c:v>0.78080610800000005</c:v>
                </c:pt>
                <c:pt idx="3873">
                  <c:v>0.78050357199999998</c:v>
                </c:pt>
                <c:pt idx="3874">
                  <c:v>0.78020807599999997</c:v>
                </c:pt>
                <c:pt idx="3875">
                  <c:v>0.77990950800000003</c:v>
                </c:pt>
                <c:pt idx="3876">
                  <c:v>0.77959999599999996</c:v>
                </c:pt>
                <c:pt idx="3877">
                  <c:v>0.77927334000000004</c:v>
                </c:pt>
                <c:pt idx="3878">
                  <c:v>0.77892782400000005</c:v>
                </c:pt>
                <c:pt idx="3879">
                  <c:v>0.77859416400000003</c:v>
                </c:pt>
                <c:pt idx="3880">
                  <c:v>0.77825637199999997</c:v>
                </c:pt>
                <c:pt idx="3881">
                  <c:v>0.77791299199999997</c:v>
                </c:pt>
                <c:pt idx="3882">
                  <c:v>0.77756769199999998</c:v>
                </c:pt>
                <c:pt idx="3883">
                  <c:v>0.77722124400000003</c:v>
                </c:pt>
                <c:pt idx="3884">
                  <c:v>0.77687314399999996</c:v>
                </c:pt>
                <c:pt idx="3885">
                  <c:v>0.77650869199999994</c:v>
                </c:pt>
                <c:pt idx="3886">
                  <c:v>0.77614733999999996</c:v>
                </c:pt>
                <c:pt idx="3887">
                  <c:v>0.77579363999999995</c:v>
                </c:pt>
                <c:pt idx="3888">
                  <c:v>0.77542429199999996</c:v>
                </c:pt>
                <c:pt idx="3889">
                  <c:v>0.77504419999999996</c:v>
                </c:pt>
                <c:pt idx="3890">
                  <c:v>0.77467895600000103</c:v>
                </c:pt>
                <c:pt idx="3891">
                  <c:v>0.77431535200000001</c:v>
                </c:pt>
                <c:pt idx="3892">
                  <c:v>0.77392014399999998</c:v>
                </c:pt>
                <c:pt idx="3893">
                  <c:v>0.77353938799999999</c:v>
                </c:pt>
                <c:pt idx="3894">
                  <c:v>0.77316792000000001</c:v>
                </c:pt>
                <c:pt idx="3895">
                  <c:v>0.77278725999999998</c:v>
                </c:pt>
                <c:pt idx="3896">
                  <c:v>0.77239584800000005</c:v>
                </c:pt>
                <c:pt idx="3897">
                  <c:v>0.77201706400000003</c:v>
                </c:pt>
                <c:pt idx="3898">
                  <c:v>0.771656868</c:v>
                </c:pt>
                <c:pt idx="3899">
                  <c:v>0.77126646799999998</c:v>
                </c:pt>
                <c:pt idx="3900">
                  <c:v>0.77089573600000005</c:v>
                </c:pt>
                <c:pt idx="3901">
                  <c:v>0.77052535200000005</c:v>
                </c:pt>
                <c:pt idx="3902">
                  <c:v>0.77017035199999995</c:v>
                </c:pt>
                <c:pt idx="3903">
                  <c:v>0.76980846400000003</c:v>
                </c:pt>
                <c:pt idx="3904">
                  <c:v>0.76945237600000005</c:v>
                </c:pt>
                <c:pt idx="3905">
                  <c:v>0.76910490799999998</c:v>
                </c:pt>
                <c:pt idx="3906">
                  <c:v>0.76874117600000003</c:v>
                </c:pt>
                <c:pt idx="3907">
                  <c:v>0.76837411200000005</c:v>
                </c:pt>
                <c:pt idx="3908">
                  <c:v>0.76802784400000002</c:v>
                </c:pt>
                <c:pt idx="3909">
                  <c:v>0.76769034400000002</c:v>
                </c:pt>
                <c:pt idx="3910">
                  <c:v>0.76734456399999995</c:v>
                </c:pt>
                <c:pt idx="3911">
                  <c:v>0.76699455999999999</c:v>
                </c:pt>
                <c:pt idx="3912">
                  <c:v>0.76664823199999999</c:v>
                </c:pt>
                <c:pt idx="3913">
                  <c:v>0.76631145600000095</c:v>
                </c:pt>
                <c:pt idx="3914">
                  <c:v>0.76596807600000005</c:v>
                </c:pt>
                <c:pt idx="3915">
                  <c:v>0.76564120000000002</c:v>
                </c:pt>
                <c:pt idx="3916">
                  <c:v>0.76531447600000002</c:v>
                </c:pt>
                <c:pt idx="3917">
                  <c:v>0.76499046800000003</c:v>
                </c:pt>
                <c:pt idx="3918">
                  <c:v>0.76465954800000002</c:v>
                </c:pt>
                <c:pt idx="3919">
                  <c:v>0.76434308799999995</c:v>
                </c:pt>
                <c:pt idx="3920">
                  <c:v>0.76403985600000002</c:v>
                </c:pt>
                <c:pt idx="3921">
                  <c:v>0.76372636000000005</c:v>
                </c:pt>
                <c:pt idx="3922">
                  <c:v>0.763424196</c:v>
                </c:pt>
                <c:pt idx="3923">
                  <c:v>0.76312167200000003</c:v>
                </c:pt>
                <c:pt idx="3924">
                  <c:v>0.76281981600000004</c:v>
                </c:pt>
                <c:pt idx="3925">
                  <c:v>0.76253010399999999</c:v>
                </c:pt>
                <c:pt idx="3926">
                  <c:v>0.76225415200000002</c:v>
                </c:pt>
                <c:pt idx="3927">
                  <c:v>0.76197855999999997</c:v>
                </c:pt>
                <c:pt idx="3928">
                  <c:v>0.76170828400000001</c:v>
                </c:pt>
                <c:pt idx="3929">
                  <c:v>0.76144568800000001</c:v>
                </c:pt>
                <c:pt idx="3930">
                  <c:v>0.76119474799999998</c:v>
                </c:pt>
                <c:pt idx="3931">
                  <c:v>0.76094400399999995</c:v>
                </c:pt>
                <c:pt idx="3932">
                  <c:v>0.76070396799999995</c:v>
                </c:pt>
                <c:pt idx="3933">
                  <c:v>0.76047804399999996</c:v>
                </c:pt>
                <c:pt idx="3934">
                  <c:v>0.760226344</c:v>
                </c:pt>
                <c:pt idx="3935">
                  <c:v>0.75999232000000005</c:v>
                </c:pt>
                <c:pt idx="3936">
                  <c:v>0.75978745599999997</c:v>
                </c:pt>
                <c:pt idx="3937">
                  <c:v>0.75959255599999997</c:v>
                </c:pt>
                <c:pt idx="3938">
                  <c:v>0.75938966799999996</c:v>
                </c:pt>
                <c:pt idx="3939">
                  <c:v>0.75919484400000004</c:v>
                </c:pt>
                <c:pt idx="3940">
                  <c:v>0.75902693200000004</c:v>
                </c:pt>
                <c:pt idx="3941">
                  <c:v>0.75886578400000004</c:v>
                </c:pt>
                <c:pt idx="3942">
                  <c:v>0.75870205999999996</c:v>
                </c:pt>
                <c:pt idx="3943">
                  <c:v>0.75854611999999999</c:v>
                </c:pt>
                <c:pt idx="3944">
                  <c:v>0.75841966400000005</c:v>
                </c:pt>
                <c:pt idx="3945">
                  <c:v>0.75830014800000001</c:v>
                </c:pt>
                <c:pt idx="3946">
                  <c:v>0.758163696</c:v>
                </c:pt>
                <c:pt idx="3947">
                  <c:v>0.75804202799999998</c:v>
                </c:pt>
                <c:pt idx="3948">
                  <c:v>0.75793767999999995</c:v>
                </c:pt>
                <c:pt idx="3949">
                  <c:v>0.75783145200000002</c:v>
                </c:pt>
                <c:pt idx="3950">
                  <c:v>0.75773097599999995</c:v>
                </c:pt>
                <c:pt idx="3951">
                  <c:v>0.75764526399999998</c:v>
                </c:pt>
                <c:pt idx="3952">
                  <c:v>0.75757509599999995</c:v>
                </c:pt>
                <c:pt idx="3953">
                  <c:v>0.75748943199999996</c:v>
                </c:pt>
                <c:pt idx="3954">
                  <c:v>0.75741533999999999</c:v>
                </c:pt>
                <c:pt idx="3955">
                  <c:v>0.75737564800000001</c:v>
                </c:pt>
                <c:pt idx="3956">
                  <c:v>0.75732646000000003</c:v>
                </c:pt>
                <c:pt idx="3957">
                  <c:v>0.75727858000000003</c:v>
                </c:pt>
                <c:pt idx="3958">
                  <c:v>0.75723437199999999</c:v>
                </c:pt>
                <c:pt idx="3959">
                  <c:v>0.75718897600000001</c:v>
                </c:pt>
                <c:pt idx="3960">
                  <c:v>0.75715916400000005</c:v>
                </c:pt>
                <c:pt idx="3961">
                  <c:v>0.757135852</c:v>
                </c:pt>
                <c:pt idx="3962">
                  <c:v>0.75711024400000004</c:v>
                </c:pt>
                <c:pt idx="3963">
                  <c:v>0.75709918799999998</c:v>
                </c:pt>
                <c:pt idx="3964">
                  <c:v>0.757088176</c:v>
                </c:pt>
                <c:pt idx="3965">
                  <c:v>0.75707459600000004</c:v>
                </c:pt>
                <c:pt idx="3966">
                  <c:v>0.75704704</c:v>
                </c:pt>
                <c:pt idx="3967">
                  <c:v>0.75702921599999995</c:v>
                </c:pt>
                <c:pt idx="3968">
                  <c:v>0.75704601999999999</c:v>
                </c:pt>
                <c:pt idx="3969">
                  <c:v>0.75707007199999998</c:v>
                </c:pt>
                <c:pt idx="3970">
                  <c:v>0.75707886800000002</c:v>
                </c:pt>
                <c:pt idx="3971">
                  <c:v>0.75706192400000005</c:v>
                </c:pt>
                <c:pt idx="3972">
                  <c:v>0.75707532</c:v>
                </c:pt>
                <c:pt idx="3973">
                  <c:v>0.75709845600000003</c:v>
                </c:pt>
                <c:pt idx="3974">
                  <c:v>0.75712562800000005</c:v>
                </c:pt>
                <c:pt idx="3975">
                  <c:v>0.757137532</c:v>
                </c:pt>
                <c:pt idx="3976">
                  <c:v>0.75717756400000003</c:v>
                </c:pt>
                <c:pt idx="3977">
                  <c:v>0.75720995599999996</c:v>
                </c:pt>
                <c:pt idx="3978">
                  <c:v>0.75724868400000001</c:v>
                </c:pt>
                <c:pt idx="3979">
                  <c:v>0.75728215599999904</c:v>
                </c:pt>
                <c:pt idx="3980">
                  <c:v>0.75732753600000002</c:v>
                </c:pt>
                <c:pt idx="3981">
                  <c:v>0.75739474799999995</c:v>
                </c:pt>
                <c:pt idx="3982">
                  <c:v>0.75745028000000003</c:v>
                </c:pt>
                <c:pt idx="3983">
                  <c:v>0.75749021599999999</c:v>
                </c:pt>
                <c:pt idx="3984">
                  <c:v>0.75754729600000004</c:v>
                </c:pt>
                <c:pt idx="3985">
                  <c:v>0.75761046799999998</c:v>
                </c:pt>
                <c:pt idx="3986">
                  <c:v>0.75767593600000005</c:v>
                </c:pt>
                <c:pt idx="3987">
                  <c:v>0.75772377999999996</c:v>
                </c:pt>
                <c:pt idx="3988">
                  <c:v>0.75778997199999998</c:v>
                </c:pt>
                <c:pt idx="3989">
                  <c:v>0.75785265199999996</c:v>
                </c:pt>
                <c:pt idx="3990">
                  <c:v>0.75791567199999998</c:v>
                </c:pt>
                <c:pt idx="3991">
                  <c:v>0.75796929199999996</c:v>
                </c:pt>
                <c:pt idx="3992">
                  <c:v>0.75804205999999996</c:v>
                </c:pt>
                <c:pt idx="3993">
                  <c:v>0.75812395200000005</c:v>
                </c:pt>
                <c:pt idx="3994">
                  <c:v>0.75819073999999997</c:v>
                </c:pt>
                <c:pt idx="3995">
                  <c:v>0.75825514400000005</c:v>
                </c:pt>
                <c:pt idx="3996">
                  <c:v>0.75832781599999999</c:v>
                </c:pt>
                <c:pt idx="3997">
                  <c:v>0.75840924399999998</c:v>
                </c:pt>
                <c:pt idx="3998">
                  <c:v>0.75848990000000005</c:v>
                </c:pt>
                <c:pt idx="3999">
                  <c:v>0.75856829599999998</c:v>
                </c:pt>
                <c:pt idx="4000">
                  <c:v>0.75862876000000001</c:v>
                </c:pt>
                <c:pt idx="4001">
                  <c:v>0.75871386799999996</c:v>
                </c:pt>
                <c:pt idx="4002">
                  <c:v>0.75879148399999996</c:v>
                </c:pt>
                <c:pt idx="4003">
                  <c:v>0.75885964800000005</c:v>
                </c:pt>
                <c:pt idx="4004">
                  <c:v>0.758927044</c:v>
                </c:pt>
                <c:pt idx="4005">
                  <c:v>0.75901240800000003</c:v>
                </c:pt>
                <c:pt idx="4006">
                  <c:v>0.75908357599999998</c:v>
                </c:pt>
                <c:pt idx="4007">
                  <c:v>0.75914250000000005</c:v>
                </c:pt>
                <c:pt idx="4008">
                  <c:v>0.75920612799999998</c:v>
                </c:pt>
                <c:pt idx="4009">
                  <c:v>0.75929492399999998</c:v>
                </c:pt>
                <c:pt idx="4010">
                  <c:v>0.75937548399999999</c:v>
                </c:pt>
                <c:pt idx="4011">
                  <c:v>0.75944069599999997</c:v>
                </c:pt>
                <c:pt idx="4012">
                  <c:v>0.75951090399999999</c:v>
                </c:pt>
                <c:pt idx="4013">
                  <c:v>0.75959263600000004</c:v>
                </c:pt>
                <c:pt idx="4014">
                  <c:v>0.75968716000000003</c:v>
                </c:pt>
                <c:pt idx="4015">
                  <c:v>0.75979406800000004</c:v>
                </c:pt>
                <c:pt idx="4016">
                  <c:v>0.759895404</c:v>
                </c:pt>
                <c:pt idx="4017">
                  <c:v>0.75999128000000005</c:v>
                </c:pt>
                <c:pt idx="4018">
                  <c:v>0.76009476399999998</c:v>
                </c:pt>
                <c:pt idx="4019">
                  <c:v>0.76020106799999998</c:v>
                </c:pt>
                <c:pt idx="4020">
                  <c:v>0.76030989199999999</c:v>
                </c:pt>
                <c:pt idx="4021">
                  <c:v>0.76042445999999997</c:v>
                </c:pt>
                <c:pt idx="4022">
                  <c:v>0.76053094399999999</c:v>
                </c:pt>
                <c:pt idx="4023">
                  <c:v>0.76063860400000005</c:v>
                </c:pt>
                <c:pt idx="4024">
                  <c:v>0.76075501199999995</c:v>
                </c:pt>
                <c:pt idx="4025">
                  <c:v>0.76085876399999997</c:v>
                </c:pt>
                <c:pt idx="4026">
                  <c:v>0.76097042400000003</c:v>
                </c:pt>
                <c:pt idx="4027">
                  <c:v>0.76109114</c:v>
                </c:pt>
                <c:pt idx="4028">
                  <c:v>0.76121813999999999</c:v>
                </c:pt>
                <c:pt idx="4029">
                  <c:v>0.76133099199999998</c:v>
                </c:pt>
                <c:pt idx="4030">
                  <c:v>0.76146028399999999</c:v>
                </c:pt>
                <c:pt idx="4031">
                  <c:v>0.76159536000000005</c:v>
                </c:pt>
                <c:pt idx="4032">
                  <c:v>0.76174222800000002</c:v>
                </c:pt>
                <c:pt idx="4033">
                  <c:v>0.76188934399999997</c:v>
                </c:pt>
                <c:pt idx="4034">
                  <c:v>0.76203070399999995</c:v>
                </c:pt>
                <c:pt idx="4035">
                  <c:v>0.76217570800000001</c:v>
                </c:pt>
                <c:pt idx="4036">
                  <c:v>0.76234207600000004</c:v>
                </c:pt>
                <c:pt idx="4037">
                  <c:v>0.762499492</c:v>
                </c:pt>
                <c:pt idx="4038">
                  <c:v>0.76265879199999997</c:v>
                </c:pt>
                <c:pt idx="4039">
                  <c:v>0.76282777999999996</c:v>
                </c:pt>
                <c:pt idx="4040">
                  <c:v>0.76299934400000002</c:v>
                </c:pt>
                <c:pt idx="4041">
                  <c:v>0.76316658000000004</c:v>
                </c:pt>
                <c:pt idx="4042">
                  <c:v>0.76334013199999995</c:v>
                </c:pt>
                <c:pt idx="4043">
                  <c:v>0.76352591999999997</c:v>
                </c:pt>
                <c:pt idx="4044">
                  <c:v>0.76370373999999996</c:v>
                </c:pt>
                <c:pt idx="4045">
                  <c:v>0.76387582399999998</c:v>
                </c:pt>
                <c:pt idx="4046">
                  <c:v>0.76405139200000005</c:v>
                </c:pt>
                <c:pt idx="4047">
                  <c:v>0.76422954799999998</c:v>
                </c:pt>
                <c:pt idx="4048">
                  <c:v>0.76441144400000005</c:v>
                </c:pt>
                <c:pt idx="4049">
                  <c:v>0.76458595200000001</c:v>
                </c:pt>
                <c:pt idx="4050">
                  <c:v>0.76478422400000001</c:v>
                </c:pt>
                <c:pt idx="4051">
                  <c:v>0.764969652</c:v>
                </c:pt>
                <c:pt idx="4052">
                  <c:v>0.76517004</c:v>
                </c:pt>
                <c:pt idx="4053">
                  <c:v>0.76535970399999997</c:v>
                </c:pt>
                <c:pt idx="4054">
                  <c:v>0.76555917600000001</c:v>
                </c:pt>
                <c:pt idx="4055">
                  <c:v>0.76575987199999995</c:v>
                </c:pt>
                <c:pt idx="4056">
                  <c:v>0.76598509599999998</c:v>
                </c:pt>
                <c:pt idx="4057">
                  <c:v>0.76620895200000005</c:v>
                </c:pt>
                <c:pt idx="4058">
                  <c:v>0.76644595599999998</c:v>
                </c:pt>
                <c:pt idx="4059">
                  <c:v>0.76666614799999999</c:v>
                </c:pt>
                <c:pt idx="4060">
                  <c:v>0.76689021199999996</c:v>
                </c:pt>
                <c:pt idx="4061">
                  <c:v>0.76711892000000004</c:v>
                </c:pt>
                <c:pt idx="4062">
                  <c:v>0.76734233200000002</c:v>
                </c:pt>
                <c:pt idx="4063">
                  <c:v>0.76757358799999897</c:v>
                </c:pt>
                <c:pt idx="4064">
                  <c:v>0.76782789200000001</c:v>
                </c:pt>
                <c:pt idx="4065">
                  <c:v>0.76806787599999904</c:v>
                </c:pt>
                <c:pt idx="4066">
                  <c:v>0.76830525999999899</c:v>
                </c:pt>
                <c:pt idx="4067">
                  <c:v>0.76853871999999901</c:v>
                </c:pt>
                <c:pt idx="4068">
                  <c:v>0.76876930399999899</c:v>
                </c:pt>
                <c:pt idx="4069">
                  <c:v>0.76899072400000001</c:v>
                </c:pt>
                <c:pt idx="4070">
                  <c:v>0.76921921199999999</c:v>
                </c:pt>
                <c:pt idx="4071">
                  <c:v>0.76947874400000005</c:v>
                </c:pt>
                <c:pt idx="4072">
                  <c:v>0.76973537999999897</c:v>
                </c:pt>
                <c:pt idx="4073">
                  <c:v>0.76998112399999896</c:v>
                </c:pt>
                <c:pt idx="4074">
                  <c:v>0.77024038799999905</c:v>
                </c:pt>
                <c:pt idx="4075">
                  <c:v>0.77050163999999899</c:v>
                </c:pt>
                <c:pt idx="4076">
                  <c:v>0.77075800799999905</c:v>
                </c:pt>
                <c:pt idx="4077">
                  <c:v>0.77103999199999895</c:v>
                </c:pt>
                <c:pt idx="4078">
                  <c:v>0.77134009999999897</c:v>
                </c:pt>
                <c:pt idx="4079">
                  <c:v>0.77161800399999902</c:v>
                </c:pt>
                <c:pt idx="4080">
                  <c:v>0.77187447599999903</c:v>
                </c:pt>
                <c:pt idx="4081">
                  <c:v>0.772150847999999</c:v>
                </c:pt>
                <c:pt idx="4082">
                  <c:v>0.77243283199999901</c:v>
                </c:pt>
                <c:pt idx="4083">
                  <c:v>0.77271684799999896</c:v>
                </c:pt>
                <c:pt idx="4084">
                  <c:v>0.77299848799999904</c:v>
                </c:pt>
                <c:pt idx="4085">
                  <c:v>0.77329792399999897</c:v>
                </c:pt>
                <c:pt idx="4086">
                  <c:v>0.77359064799999899</c:v>
                </c:pt>
                <c:pt idx="4087">
                  <c:v>0.77386996799999896</c:v>
                </c:pt>
                <c:pt idx="4088">
                  <c:v>0.77415018399999902</c:v>
                </c:pt>
                <c:pt idx="4089">
                  <c:v>0.77444464799999901</c:v>
                </c:pt>
                <c:pt idx="4090">
                  <c:v>0.77475109599999903</c:v>
                </c:pt>
                <c:pt idx="4091">
                  <c:v>0.77507356799999905</c:v>
                </c:pt>
                <c:pt idx="4092">
                  <c:v>0.77538006799999903</c:v>
                </c:pt>
                <c:pt idx="4093">
                  <c:v>0.77569302799999895</c:v>
                </c:pt>
                <c:pt idx="4094">
                  <c:v>0.77602690399999896</c:v>
                </c:pt>
                <c:pt idx="4095">
                  <c:v>0.77635859199999901</c:v>
                </c:pt>
                <c:pt idx="4096">
                  <c:v>0.77667833199999903</c:v>
                </c:pt>
                <c:pt idx="4097">
                  <c:v>0.77700265999999896</c:v>
                </c:pt>
                <c:pt idx="4098">
                  <c:v>0.77732693199999903</c:v>
                </c:pt>
                <c:pt idx="4099">
                  <c:v>0.77765837999999898</c:v>
                </c:pt>
                <c:pt idx="4100">
                  <c:v>0.77800231999999903</c:v>
                </c:pt>
                <c:pt idx="4101">
                  <c:v>0.77833939199999902</c:v>
                </c:pt>
                <c:pt idx="4102">
                  <c:v>0.77868181199999897</c:v>
                </c:pt>
                <c:pt idx="4103">
                  <c:v>0.779025155999999</c:v>
                </c:pt>
                <c:pt idx="4104">
                  <c:v>0.77937327599999895</c:v>
                </c:pt>
                <c:pt idx="4105">
                  <c:v>0.77971148000000001</c:v>
                </c:pt>
                <c:pt idx="4106">
                  <c:v>0.78008106399999999</c:v>
                </c:pt>
                <c:pt idx="4107">
                  <c:v>0.78042649999999902</c:v>
                </c:pt>
                <c:pt idx="4108">
                  <c:v>0.78078456799999896</c:v>
                </c:pt>
                <c:pt idx="4109">
                  <c:v>0.78114005200000003</c:v>
                </c:pt>
                <c:pt idx="4110">
                  <c:v>0.78151215999999901</c:v>
                </c:pt>
                <c:pt idx="4111">
                  <c:v>0.78189519600000001</c:v>
                </c:pt>
                <c:pt idx="4112">
                  <c:v>0.78228753199999901</c:v>
                </c:pt>
                <c:pt idx="4113">
                  <c:v>0.78267151999999995</c:v>
                </c:pt>
                <c:pt idx="4114">
                  <c:v>0.78305482800000004</c:v>
                </c:pt>
                <c:pt idx="4115">
                  <c:v>0.78345977599999905</c:v>
                </c:pt>
                <c:pt idx="4116">
                  <c:v>0.78386488399999898</c:v>
                </c:pt>
                <c:pt idx="4117">
                  <c:v>0.78426156399999902</c:v>
                </c:pt>
                <c:pt idx="4118">
                  <c:v>0.78466393999999895</c:v>
                </c:pt>
                <c:pt idx="4119">
                  <c:v>0.78508513999999896</c:v>
                </c:pt>
                <c:pt idx="4120">
                  <c:v>0.78552393199999904</c:v>
                </c:pt>
                <c:pt idx="4121">
                  <c:v>0.78595152399999901</c:v>
                </c:pt>
                <c:pt idx="4122">
                  <c:v>0.786391971999999</c:v>
                </c:pt>
                <c:pt idx="4123">
                  <c:v>0.78683168400000003</c:v>
                </c:pt>
                <c:pt idx="4124">
                  <c:v>0.78726761199999895</c:v>
                </c:pt>
                <c:pt idx="4125">
                  <c:v>0.78771555599999898</c:v>
                </c:pt>
                <c:pt idx="4126">
                  <c:v>0.78816283599999903</c:v>
                </c:pt>
                <c:pt idx="4127">
                  <c:v>0.78861495599999898</c:v>
                </c:pt>
                <c:pt idx="4128">
                  <c:v>0.78907640399999901</c:v>
                </c:pt>
                <c:pt idx="4129">
                  <c:v>0.78954162399999905</c:v>
                </c:pt>
                <c:pt idx="4130">
                  <c:v>0.78999994799999995</c:v>
                </c:pt>
                <c:pt idx="4131">
                  <c:v>0.79047623599999906</c:v>
                </c:pt>
                <c:pt idx="4132">
                  <c:v>0.79096009199999895</c:v>
                </c:pt>
                <c:pt idx="4133">
                  <c:v>0.79142412799999895</c:v>
                </c:pt>
                <c:pt idx="4134">
                  <c:v>0.79189970399999898</c:v>
                </c:pt>
                <c:pt idx="4135">
                  <c:v>0.79237354800000004</c:v>
                </c:pt>
                <c:pt idx="4136">
                  <c:v>0.79284913199999996</c:v>
                </c:pt>
                <c:pt idx="4137">
                  <c:v>0.79332923600000005</c:v>
                </c:pt>
                <c:pt idx="4138">
                  <c:v>0.79380759999999895</c:v>
                </c:pt>
                <c:pt idx="4139">
                  <c:v>0.79428871599999895</c:v>
                </c:pt>
                <c:pt idx="4140">
                  <c:v>0.79475488800000005</c:v>
                </c:pt>
                <c:pt idx="4141">
                  <c:v>0.79522748799999898</c:v>
                </c:pt>
                <c:pt idx="4142">
                  <c:v>0.79570714799999898</c:v>
                </c:pt>
                <c:pt idx="4143">
                  <c:v>0.79619496400000001</c:v>
                </c:pt>
                <c:pt idx="4144">
                  <c:v>0.79667021199999999</c:v>
                </c:pt>
                <c:pt idx="4145">
                  <c:v>0.79714522799999998</c:v>
                </c:pt>
                <c:pt idx="4146">
                  <c:v>0.79761781600000004</c:v>
                </c:pt>
                <c:pt idx="4147">
                  <c:v>0.79808002</c:v>
                </c:pt>
                <c:pt idx="4148">
                  <c:v>0.79853284799999902</c:v>
                </c:pt>
                <c:pt idx="4149">
                  <c:v>0.79899574399999995</c:v>
                </c:pt>
                <c:pt idx="4150">
                  <c:v>0.799449996</c:v>
                </c:pt>
                <c:pt idx="4151">
                  <c:v>0.79990000400000005</c:v>
                </c:pt>
                <c:pt idx="4152">
                  <c:v>0.80034111600000002</c:v>
                </c:pt>
                <c:pt idx="4153">
                  <c:v>0.80077396000000001</c:v>
                </c:pt>
                <c:pt idx="4154">
                  <c:v>0.80121127599999997</c:v>
                </c:pt>
                <c:pt idx="4155">
                  <c:v>0.80164088</c:v>
                </c:pt>
                <c:pt idx="4156">
                  <c:v>0.80207283200000001</c:v>
                </c:pt>
                <c:pt idx="4157">
                  <c:v>0.80249774799999996</c:v>
                </c:pt>
                <c:pt idx="4158">
                  <c:v>0.80291453999999995</c:v>
                </c:pt>
                <c:pt idx="4159">
                  <c:v>0.80333489999999996</c:v>
                </c:pt>
                <c:pt idx="4160">
                  <c:v>0.80374695200000001</c:v>
                </c:pt>
                <c:pt idx="4161">
                  <c:v>0.80416072400000005</c:v>
                </c:pt>
                <c:pt idx="4162">
                  <c:v>0.80457839600000003</c:v>
                </c:pt>
                <c:pt idx="4163">
                  <c:v>0.80498488000000001</c:v>
                </c:pt>
                <c:pt idx="4164">
                  <c:v>0.805369632</c:v>
                </c:pt>
                <c:pt idx="4165">
                  <c:v>0.80575336799999997</c:v>
                </c:pt>
                <c:pt idx="4166">
                  <c:v>0.80613366399999997</c:v>
                </c:pt>
                <c:pt idx="4167">
                  <c:v>0.80652441600000002</c:v>
                </c:pt>
                <c:pt idx="4168">
                  <c:v>0.80691603999999995</c:v>
                </c:pt>
                <c:pt idx="4169">
                  <c:v>0.80728626400000003</c:v>
                </c:pt>
                <c:pt idx="4170">
                  <c:v>0.80764500800000005</c:v>
                </c:pt>
                <c:pt idx="4171">
                  <c:v>0.80801334800000002</c:v>
                </c:pt>
                <c:pt idx="4172">
                  <c:v>0.80838089199999996</c:v>
                </c:pt>
                <c:pt idx="4173">
                  <c:v>0.80873898</c:v>
                </c:pt>
                <c:pt idx="4174">
                  <c:v>0.80909102799999999</c:v>
                </c:pt>
                <c:pt idx="4175">
                  <c:v>0.80943712000000001</c:v>
                </c:pt>
                <c:pt idx="4176">
                  <c:v>0.80976544800000005</c:v>
                </c:pt>
                <c:pt idx="4177">
                  <c:v>0.81009710400000001</c:v>
                </c:pt>
                <c:pt idx="4178">
                  <c:v>0.81043189199999999</c:v>
                </c:pt>
                <c:pt idx="4179">
                  <c:v>0.81076286799999997</c:v>
                </c:pt>
                <c:pt idx="4180">
                  <c:v>0.81107606799999998</c:v>
                </c:pt>
                <c:pt idx="4181">
                  <c:v>0.81137451999999999</c:v>
                </c:pt>
                <c:pt idx="4182">
                  <c:v>0.81168075200000001</c:v>
                </c:pt>
                <c:pt idx="4183">
                  <c:v>0.81199323999999995</c:v>
                </c:pt>
                <c:pt idx="4184">
                  <c:v>0.81229609199999997</c:v>
                </c:pt>
                <c:pt idx="4185">
                  <c:v>0.81259038400000005</c:v>
                </c:pt>
                <c:pt idx="4186">
                  <c:v>0.81287346000000005</c:v>
                </c:pt>
                <c:pt idx="4187">
                  <c:v>0.81315410799999999</c:v>
                </c:pt>
                <c:pt idx="4188">
                  <c:v>0.81342624399999996</c:v>
                </c:pt>
                <c:pt idx="4189">
                  <c:v>0.81369909600000001</c:v>
                </c:pt>
                <c:pt idx="4190">
                  <c:v>0.81395140399999999</c:v>
                </c:pt>
                <c:pt idx="4191">
                  <c:v>0.81419882799999999</c:v>
                </c:pt>
                <c:pt idx="4192">
                  <c:v>0.81444679600000003</c:v>
                </c:pt>
                <c:pt idx="4193">
                  <c:v>0.81469111999999999</c:v>
                </c:pt>
                <c:pt idx="4194">
                  <c:v>0.81491889200000001</c:v>
                </c:pt>
                <c:pt idx="4195">
                  <c:v>0.81513810399999997</c:v>
                </c:pt>
                <c:pt idx="4196">
                  <c:v>0.815375772</c:v>
                </c:pt>
                <c:pt idx="4197">
                  <c:v>0.81559819200000006</c:v>
                </c:pt>
                <c:pt idx="4198">
                  <c:v>0.81579928000000002</c:v>
                </c:pt>
                <c:pt idx="4199">
                  <c:v>0.81602108799999995</c:v>
                </c:pt>
                <c:pt idx="4200">
                  <c:v>0.81623707199999995</c:v>
                </c:pt>
                <c:pt idx="4201">
                  <c:v>0.81644028800000001</c:v>
                </c:pt>
                <c:pt idx="4202">
                  <c:v>0.81662541600000005</c:v>
                </c:pt>
                <c:pt idx="4203">
                  <c:v>0.81682470799999995</c:v>
                </c:pt>
                <c:pt idx="4204">
                  <c:v>0.81702715199999998</c:v>
                </c:pt>
                <c:pt idx="4205">
                  <c:v>0.81721217599999996</c:v>
                </c:pt>
                <c:pt idx="4206">
                  <c:v>0.81738676399999999</c:v>
                </c:pt>
                <c:pt idx="4207">
                  <c:v>0.81756253199999995</c:v>
                </c:pt>
                <c:pt idx="4208">
                  <c:v>0.81774464400000002</c:v>
                </c:pt>
                <c:pt idx="4209">
                  <c:v>0.81792970399999998</c:v>
                </c:pt>
                <c:pt idx="4210">
                  <c:v>0.81810182399999998</c:v>
                </c:pt>
                <c:pt idx="4211">
                  <c:v>0.81826328400000004</c:v>
                </c:pt>
                <c:pt idx="4212">
                  <c:v>0.81845560799999995</c:v>
                </c:pt>
                <c:pt idx="4213">
                  <c:v>0.81861715999999995</c:v>
                </c:pt>
                <c:pt idx="4214">
                  <c:v>0.81878133600000003</c:v>
                </c:pt>
                <c:pt idx="4215">
                  <c:v>0.81893653600000005</c:v>
                </c:pt>
                <c:pt idx="4216">
                  <c:v>0.81912992399999995</c:v>
                </c:pt>
                <c:pt idx="4217">
                  <c:v>0.81931223200000003</c:v>
                </c:pt>
                <c:pt idx="4218">
                  <c:v>0.81946556000000004</c:v>
                </c:pt>
                <c:pt idx="4219">
                  <c:v>0.81961604399999999</c:v>
                </c:pt>
                <c:pt idx="4220">
                  <c:v>0.81978676800000005</c:v>
                </c:pt>
                <c:pt idx="4221">
                  <c:v>0.81997421999999998</c:v>
                </c:pt>
                <c:pt idx="4222">
                  <c:v>0.82013784000000001</c:v>
                </c:pt>
                <c:pt idx="4223">
                  <c:v>0.82030784400000001</c:v>
                </c:pt>
                <c:pt idx="4224">
                  <c:v>0.82045873199999997</c:v>
                </c:pt>
                <c:pt idx="4225">
                  <c:v>0.82063706000000003</c:v>
                </c:pt>
                <c:pt idx="4226">
                  <c:v>0.82080334799999999</c:v>
                </c:pt>
                <c:pt idx="4227">
                  <c:v>0.82097118000000002</c:v>
                </c:pt>
                <c:pt idx="4228">
                  <c:v>0.82114452400000004</c:v>
                </c:pt>
                <c:pt idx="4229">
                  <c:v>0.82133073999999995</c:v>
                </c:pt>
                <c:pt idx="4230">
                  <c:v>0.82150323599999997</c:v>
                </c:pt>
                <c:pt idx="4231">
                  <c:v>0.82165752800000003</c:v>
                </c:pt>
                <c:pt idx="4232">
                  <c:v>0.82182896400000005</c:v>
                </c:pt>
                <c:pt idx="4233">
                  <c:v>0.82201753600000005</c:v>
                </c:pt>
                <c:pt idx="4234">
                  <c:v>0.82221175999999996</c:v>
                </c:pt>
                <c:pt idx="4235">
                  <c:v>0.82239502399999997</c:v>
                </c:pt>
                <c:pt idx="4236">
                  <c:v>0.82257648000000005</c:v>
                </c:pt>
                <c:pt idx="4237">
                  <c:v>0.82276382800000003</c:v>
                </c:pt>
                <c:pt idx="4238">
                  <c:v>0.82294728800000005</c:v>
                </c:pt>
                <c:pt idx="4239">
                  <c:v>0.82314068399999996</c:v>
                </c:pt>
                <c:pt idx="4240">
                  <c:v>0.823341188</c:v>
                </c:pt>
                <c:pt idx="4241">
                  <c:v>0.82354255600000004</c:v>
                </c:pt>
                <c:pt idx="4242">
                  <c:v>0.82373223200000001</c:v>
                </c:pt>
                <c:pt idx="4243">
                  <c:v>0.82391098799999996</c:v>
                </c:pt>
                <c:pt idx="4244">
                  <c:v>0.82410160799999999</c:v>
                </c:pt>
                <c:pt idx="4245">
                  <c:v>0.82430082000000005</c:v>
                </c:pt>
                <c:pt idx="4246">
                  <c:v>0.82450732800000004</c:v>
                </c:pt>
                <c:pt idx="4247">
                  <c:v>0.82469666799999997</c:v>
                </c:pt>
                <c:pt idx="4248">
                  <c:v>0.82489076800000005</c:v>
                </c:pt>
                <c:pt idx="4249">
                  <c:v>0.82508679200000001</c:v>
                </c:pt>
                <c:pt idx="4250">
                  <c:v>0.82531194799999996</c:v>
                </c:pt>
                <c:pt idx="4251">
                  <c:v>0.82550565200000003</c:v>
                </c:pt>
                <c:pt idx="4252">
                  <c:v>0.82571846000000004</c:v>
                </c:pt>
                <c:pt idx="4253">
                  <c:v>0.82593841199999996</c:v>
                </c:pt>
                <c:pt idx="4254">
                  <c:v>0.82616467599999999</c:v>
                </c:pt>
                <c:pt idx="4255">
                  <c:v>0.82637881199999996</c:v>
                </c:pt>
                <c:pt idx="4256">
                  <c:v>0.82660774800000003</c:v>
                </c:pt>
                <c:pt idx="4257">
                  <c:v>0.82685972799999996</c:v>
                </c:pt>
                <c:pt idx="4258">
                  <c:v>0.827100108</c:v>
                </c:pt>
                <c:pt idx="4259">
                  <c:v>0.82732795599999998</c:v>
                </c:pt>
                <c:pt idx="4260">
                  <c:v>0.82755860400000003</c:v>
                </c:pt>
                <c:pt idx="4261">
                  <c:v>0.82780194399999996</c:v>
                </c:pt>
                <c:pt idx="4262">
                  <c:v>0.82804718399999999</c:v>
                </c:pt>
                <c:pt idx="4263">
                  <c:v>0.82829405599999995</c:v>
                </c:pt>
                <c:pt idx="4264">
                  <c:v>0.82853387999999994</c:v>
                </c:pt>
                <c:pt idx="4265">
                  <c:v>0.82874456799999996</c:v>
                </c:pt>
                <c:pt idx="4266">
                  <c:v>0.82898077199999998</c:v>
                </c:pt>
                <c:pt idx="4267">
                  <c:v>0.82921449599999997</c:v>
                </c:pt>
                <c:pt idx="4268">
                  <c:v>0.82946048400000005</c:v>
                </c:pt>
                <c:pt idx="4269">
                  <c:v>0.82969795599999996</c:v>
                </c:pt>
                <c:pt idx="4270">
                  <c:v>0.82993807600000002</c:v>
                </c:pt>
                <c:pt idx="4271">
                  <c:v>0.83017928799999996</c:v>
                </c:pt>
                <c:pt idx="4272">
                  <c:v>0.83042780400000005</c:v>
                </c:pt>
                <c:pt idx="4273">
                  <c:v>0.83067433999999996</c:v>
                </c:pt>
                <c:pt idx="4274">
                  <c:v>0.83093729999999999</c:v>
                </c:pt>
                <c:pt idx="4275">
                  <c:v>0.83119644000000004</c:v>
                </c:pt>
                <c:pt idx="4276">
                  <c:v>0.83145630400000003</c:v>
                </c:pt>
                <c:pt idx="4277">
                  <c:v>0.83170805999999997</c:v>
                </c:pt>
                <c:pt idx="4278">
                  <c:v>0.83196875199999998</c:v>
                </c:pt>
                <c:pt idx="4279">
                  <c:v>0.83223526000000003</c:v>
                </c:pt>
                <c:pt idx="4280">
                  <c:v>0.832489904</c:v>
                </c:pt>
                <c:pt idx="4281">
                  <c:v>0.83274146000000004</c:v>
                </c:pt>
                <c:pt idx="4282">
                  <c:v>0.83298757599999995</c:v>
                </c:pt>
                <c:pt idx="4283">
                  <c:v>0.833235736</c:v>
                </c:pt>
                <c:pt idx="4284">
                  <c:v>0.833494124</c:v>
                </c:pt>
                <c:pt idx="4285">
                  <c:v>0.83374804400000002</c:v>
                </c:pt>
                <c:pt idx="4286">
                  <c:v>0.83399878400000005</c:v>
                </c:pt>
                <c:pt idx="4287">
                  <c:v>0.83425218800000001</c:v>
                </c:pt>
                <c:pt idx="4288">
                  <c:v>0.83450161199999995</c:v>
                </c:pt>
                <c:pt idx="4289">
                  <c:v>0.83474425200000002</c:v>
                </c:pt>
                <c:pt idx="4290">
                  <c:v>0.834996132</c:v>
                </c:pt>
                <c:pt idx="4291">
                  <c:v>0.835254524</c:v>
                </c:pt>
                <c:pt idx="4292">
                  <c:v>0.83550230800000003</c:v>
                </c:pt>
                <c:pt idx="4293">
                  <c:v>0.83574747999999999</c:v>
                </c:pt>
                <c:pt idx="4294">
                  <c:v>0.83600430800000003</c:v>
                </c:pt>
                <c:pt idx="4295">
                  <c:v>0.83625244799999998</c:v>
                </c:pt>
                <c:pt idx="4296">
                  <c:v>0.836502792</c:v>
                </c:pt>
                <c:pt idx="4297">
                  <c:v>0.83675935599999995</c:v>
                </c:pt>
                <c:pt idx="4298">
                  <c:v>0.83702402799999998</c:v>
                </c:pt>
                <c:pt idx="4299">
                  <c:v>0.83728210400000003</c:v>
                </c:pt>
                <c:pt idx="4300">
                  <c:v>0.83752324</c:v>
                </c:pt>
                <c:pt idx="4301">
                  <c:v>0.837782896</c:v>
                </c:pt>
                <c:pt idx="4302">
                  <c:v>0.83802849199999996</c:v>
                </c:pt>
                <c:pt idx="4303">
                  <c:v>0.83828653600000003</c:v>
                </c:pt>
                <c:pt idx="4304">
                  <c:v>0.83853524400000001</c:v>
                </c:pt>
                <c:pt idx="4305">
                  <c:v>0.83878366400000004</c:v>
                </c:pt>
                <c:pt idx="4306">
                  <c:v>0.83902275199999998</c:v>
                </c:pt>
                <c:pt idx="4307">
                  <c:v>0.83924852800000005</c:v>
                </c:pt>
                <c:pt idx="4308">
                  <c:v>0.83947799199999995</c:v>
                </c:pt>
                <c:pt idx="4309">
                  <c:v>0.83970721599999998</c:v>
                </c:pt>
                <c:pt idx="4310">
                  <c:v>0.83993505199999996</c:v>
                </c:pt>
                <c:pt idx="4311">
                  <c:v>0.84016576799999998</c:v>
                </c:pt>
                <c:pt idx="4312">
                  <c:v>0.840389304</c:v>
                </c:pt>
                <c:pt idx="4313">
                  <c:v>0.84061412400000002</c:v>
                </c:pt>
                <c:pt idx="4314">
                  <c:v>0.840830984</c:v>
                </c:pt>
                <c:pt idx="4315">
                  <c:v>0.84104963600000004</c:v>
                </c:pt>
                <c:pt idx="4316">
                  <c:v>0.84125710399999998</c:v>
                </c:pt>
                <c:pt idx="4317">
                  <c:v>0.84146278399999996</c:v>
                </c:pt>
                <c:pt idx="4318">
                  <c:v>0.84168527599999998</c:v>
                </c:pt>
                <c:pt idx="4319">
                  <c:v>0.841901224</c:v>
                </c:pt>
                <c:pt idx="4320">
                  <c:v>0.84211340000000001</c:v>
                </c:pt>
                <c:pt idx="4321">
                  <c:v>0.84231277599999999</c:v>
                </c:pt>
                <c:pt idx="4322">
                  <c:v>0.84250984799999995</c:v>
                </c:pt>
                <c:pt idx="4323">
                  <c:v>0.84271258799999904</c:v>
                </c:pt>
                <c:pt idx="4324">
                  <c:v>0.84289281599999999</c:v>
                </c:pt>
                <c:pt idx="4325">
                  <c:v>0.84308021600000005</c:v>
                </c:pt>
                <c:pt idx="4326">
                  <c:v>0.84327149199999996</c:v>
                </c:pt>
                <c:pt idx="4327">
                  <c:v>0.84345804800000002</c:v>
                </c:pt>
                <c:pt idx="4328">
                  <c:v>0.843631248</c:v>
                </c:pt>
                <c:pt idx="4329">
                  <c:v>0.84380849199999997</c:v>
                </c:pt>
                <c:pt idx="4330">
                  <c:v>0.844005848</c:v>
                </c:pt>
                <c:pt idx="4331">
                  <c:v>0.84418101199999995</c:v>
                </c:pt>
                <c:pt idx="4332">
                  <c:v>0.84435368399999999</c:v>
                </c:pt>
                <c:pt idx="4333">
                  <c:v>0.84452816399999997</c:v>
                </c:pt>
                <c:pt idx="4334">
                  <c:v>0.844713516</c:v>
                </c:pt>
                <c:pt idx="4335">
                  <c:v>0.84487668400000004</c:v>
                </c:pt>
                <c:pt idx="4336">
                  <c:v>0.84504272800000002</c:v>
                </c:pt>
                <c:pt idx="4337">
                  <c:v>0.845221204</c:v>
                </c:pt>
                <c:pt idx="4338">
                  <c:v>0.84541316799999999</c:v>
                </c:pt>
                <c:pt idx="4339">
                  <c:v>0.84558374800000002</c:v>
                </c:pt>
                <c:pt idx="4340">
                  <c:v>0.84573427599999995</c:v>
                </c:pt>
                <c:pt idx="4341">
                  <c:v>0.84587864800000001</c:v>
                </c:pt>
                <c:pt idx="4342">
                  <c:v>0.84605446799999995</c:v>
                </c:pt>
                <c:pt idx="4343">
                  <c:v>0.84621790399999997</c:v>
                </c:pt>
                <c:pt idx="4344">
                  <c:v>0.84636234799999999</c:v>
                </c:pt>
                <c:pt idx="4345">
                  <c:v>0.84651497200000003</c:v>
                </c:pt>
                <c:pt idx="4346">
                  <c:v>0.846672376</c:v>
                </c:pt>
                <c:pt idx="4347">
                  <c:v>0.84683118000000002</c:v>
                </c:pt>
                <c:pt idx="4348">
                  <c:v>0.84697476000000005</c:v>
                </c:pt>
                <c:pt idx="4349">
                  <c:v>0.84714765599999997</c:v>
                </c:pt>
                <c:pt idx="4350">
                  <c:v>0.84730232800000005</c:v>
                </c:pt>
                <c:pt idx="4351">
                  <c:v>0.84744909199999996</c:v>
                </c:pt>
                <c:pt idx="4352">
                  <c:v>0.84760669600000005</c:v>
                </c:pt>
                <c:pt idx="4353">
                  <c:v>0.84776279600000004</c:v>
                </c:pt>
                <c:pt idx="4354">
                  <c:v>0.84792036000000004</c:v>
                </c:pt>
                <c:pt idx="4355">
                  <c:v>0.84807038800000001</c:v>
                </c:pt>
                <c:pt idx="4356">
                  <c:v>0.84822497200000002</c:v>
                </c:pt>
                <c:pt idx="4357">
                  <c:v>0.84840251200000005</c:v>
                </c:pt>
                <c:pt idx="4358">
                  <c:v>0.84857905199999994</c:v>
                </c:pt>
                <c:pt idx="4359">
                  <c:v>0.848719844</c:v>
                </c:pt>
                <c:pt idx="4360">
                  <c:v>0.84887877199999995</c:v>
                </c:pt>
                <c:pt idx="4361">
                  <c:v>0.84903734799999997</c:v>
                </c:pt>
                <c:pt idx="4362">
                  <c:v>0.84920052800000001</c:v>
                </c:pt>
                <c:pt idx="4363">
                  <c:v>0.84936849599999897</c:v>
                </c:pt>
                <c:pt idx="4364">
                  <c:v>0.84954426800000005</c:v>
                </c:pt>
                <c:pt idx="4365">
                  <c:v>0.84970175999999897</c:v>
                </c:pt>
                <c:pt idx="4366">
                  <c:v>0.84987455199999995</c:v>
                </c:pt>
                <c:pt idx="4367">
                  <c:v>0.85004887599999901</c:v>
                </c:pt>
                <c:pt idx="4368">
                  <c:v>0.85021566800000004</c:v>
                </c:pt>
                <c:pt idx="4369">
                  <c:v>0.85040490800000001</c:v>
                </c:pt>
                <c:pt idx="4370">
                  <c:v>0.85057848800000002</c:v>
                </c:pt>
                <c:pt idx="4371">
                  <c:v>0.85075953999999998</c:v>
                </c:pt>
                <c:pt idx="4372">
                  <c:v>0.850934572</c:v>
                </c:pt>
                <c:pt idx="4373">
                  <c:v>0.85113124399999995</c:v>
                </c:pt>
                <c:pt idx="4374">
                  <c:v>0.85132334799999898</c:v>
                </c:pt>
                <c:pt idx="4375">
                  <c:v>0.85151176799999995</c:v>
                </c:pt>
                <c:pt idx="4376">
                  <c:v>0.85170705999999996</c:v>
                </c:pt>
                <c:pt idx="4377">
                  <c:v>0.85190317599999899</c:v>
                </c:pt>
                <c:pt idx="4378">
                  <c:v>0.85211293199999905</c:v>
                </c:pt>
                <c:pt idx="4379">
                  <c:v>0.85232160000000001</c:v>
                </c:pt>
                <c:pt idx="4380">
                  <c:v>0.85253368399999896</c:v>
                </c:pt>
                <c:pt idx="4381">
                  <c:v>0.85274828800000002</c:v>
                </c:pt>
                <c:pt idx="4382">
                  <c:v>0.85296508800000004</c:v>
                </c:pt>
                <c:pt idx="4383">
                  <c:v>0.85318561199999998</c:v>
                </c:pt>
                <c:pt idx="4384">
                  <c:v>0.85339176000000005</c:v>
                </c:pt>
                <c:pt idx="4385">
                  <c:v>0.85363076800000004</c:v>
                </c:pt>
                <c:pt idx="4386">
                  <c:v>0.853871096</c:v>
                </c:pt>
                <c:pt idx="4387">
                  <c:v>0.85409595999999999</c:v>
                </c:pt>
                <c:pt idx="4388">
                  <c:v>0.85432932800000005</c:v>
                </c:pt>
                <c:pt idx="4389">
                  <c:v>0.85457019199999895</c:v>
                </c:pt>
                <c:pt idx="4390">
                  <c:v>0.85481946399999997</c:v>
                </c:pt>
                <c:pt idx="4391">
                  <c:v>0.85506573600000002</c:v>
                </c:pt>
                <c:pt idx="4392">
                  <c:v>0.85533858399999996</c:v>
                </c:pt>
                <c:pt idx="4393">
                  <c:v>0.85558796400000003</c:v>
                </c:pt>
                <c:pt idx="4394">
                  <c:v>0.85583911199999996</c:v>
                </c:pt>
                <c:pt idx="4395">
                  <c:v>0.85609211200000002</c:v>
                </c:pt>
                <c:pt idx="4396">
                  <c:v>0.85636796000000004</c:v>
                </c:pt>
                <c:pt idx="4397">
                  <c:v>0.85665370799999996</c:v>
                </c:pt>
                <c:pt idx="4398">
                  <c:v>0.856942596</c:v>
                </c:pt>
                <c:pt idx="4399">
                  <c:v>0.85722269200000001</c:v>
                </c:pt>
                <c:pt idx="4400">
                  <c:v>0.85750391199999998</c:v>
                </c:pt>
                <c:pt idx="4401">
                  <c:v>0.85779484800000005</c:v>
                </c:pt>
                <c:pt idx="4402">
                  <c:v>0.85808567199999997</c:v>
                </c:pt>
                <c:pt idx="4403">
                  <c:v>0.85838790399999998</c:v>
                </c:pt>
                <c:pt idx="4404">
                  <c:v>0.85868216799999997</c:v>
                </c:pt>
                <c:pt idx="4405">
                  <c:v>0.85898160800000001</c:v>
                </c:pt>
                <c:pt idx="4406">
                  <c:v>0.85928981599999998</c:v>
                </c:pt>
                <c:pt idx="4407">
                  <c:v>0.85960764000000001</c:v>
                </c:pt>
                <c:pt idx="4408">
                  <c:v>0.85990975599999997</c:v>
                </c:pt>
                <c:pt idx="4409">
                  <c:v>0.860232416</c:v>
                </c:pt>
                <c:pt idx="4410">
                  <c:v>0.86054790800000003</c:v>
                </c:pt>
                <c:pt idx="4411">
                  <c:v>0.86087540399999996</c:v>
                </c:pt>
                <c:pt idx="4412">
                  <c:v>0.861181372</c:v>
                </c:pt>
                <c:pt idx="4413">
                  <c:v>0.86150970400000004</c:v>
                </c:pt>
                <c:pt idx="4414">
                  <c:v>0.86185481600000002</c:v>
                </c:pt>
                <c:pt idx="4415">
                  <c:v>0.86219878000000005</c:v>
                </c:pt>
                <c:pt idx="4416">
                  <c:v>0.86254805199999995</c:v>
                </c:pt>
                <c:pt idx="4417">
                  <c:v>0.86288705200000004</c:v>
                </c:pt>
                <c:pt idx="4418">
                  <c:v>0.86323931200000004</c:v>
                </c:pt>
                <c:pt idx="4419">
                  <c:v>0.86359416</c:v>
                </c:pt>
                <c:pt idx="4420">
                  <c:v>0.86395778000000001</c:v>
                </c:pt>
                <c:pt idx="4421">
                  <c:v>0.86432098000000002</c:v>
                </c:pt>
                <c:pt idx="4422">
                  <c:v>0.86469075200000001</c:v>
                </c:pt>
                <c:pt idx="4423">
                  <c:v>0.86505519200000003</c:v>
                </c:pt>
                <c:pt idx="4424">
                  <c:v>0.86542170399999996</c:v>
                </c:pt>
                <c:pt idx="4425">
                  <c:v>0.86578977599999996</c:v>
                </c:pt>
                <c:pt idx="4426">
                  <c:v>0.86618067600000004</c:v>
                </c:pt>
                <c:pt idx="4427">
                  <c:v>0.866573288</c:v>
                </c:pt>
                <c:pt idx="4428">
                  <c:v>0.86694163199999996</c:v>
                </c:pt>
                <c:pt idx="4429">
                  <c:v>0.86731773199999995</c:v>
                </c:pt>
                <c:pt idx="4430">
                  <c:v>0.86771173999999995</c:v>
                </c:pt>
                <c:pt idx="4431">
                  <c:v>0.86812094399999995</c:v>
                </c:pt>
                <c:pt idx="4432">
                  <c:v>0.86851442400000001</c:v>
                </c:pt>
                <c:pt idx="4433">
                  <c:v>0.86890023599999999</c:v>
                </c:pt>
                <c:pt idx="4434">
                  <c:v>0.86930126799999996</c:v>
                </c:pt>
                <c:pt idx="4435">
                  <c:v>0.86971845999999997</c:v>
                </c:pt>
                <c:pt idx="4436">
                  <c:v>0.87013294799999996</c:v>
                </c:pt>
                <c:pt idx="4437">
                  <c:v>0.87053147600000003</c:v>
                </c:pt>
                <c:pt idx="4438">
                  <c:v>0.87094143599999996</c:v>
                </c:pt>
                <c:pt idx="4439">
                  <c:v>0.87135684800000002</c:v>
                </c:pt>
                <c:pt idx="4440">
                  <c:v>0.87177172000000003</c:v>
                </c:pt>
                <c:pt idx="4441">
                  <c:v>0.87218043599999995</c:v>
                </c:pt>
                <c:pt idx="4442">
                  <c:v>0.872590584</c:v>
                </c:pt>
                <c:pt idx="4443">
                  <c:v>0.87301682800000002</c:v>
                </c:pt>
                <c:pt idx="4444">
                  <c:v>0.87344923600000002</c:v>
                </c:pt>
                <c:pt idx="4445">
                  <c:v>0.87386803599999996</c:v>
                </c:pt>
                <c:pt idx="4446">
                  <c:v>0.87428006000000003</c:v>
                </c:pt>
                <c:pt idx="4447">
                  <c:v>0.87470135999999998</c:v>
                </c:pt>
                <c:pt idx="4448">
                  <c:v>0.87513725200000003</c:v>
                </c:pt>
                <c:pt idx="4449">
                  <c:v>0.87555513200000001</c:v>
                </c:pt>
                <c:pt idx="4450">
                  <c:v>0.87598501600000001</c:v>
                </c:pt>
                <c:pt idx="4451">
                  <c:v>0.87641577199999998</c:v>
                </c:pt>
                <c:pt idx="4452">
                  <c:v>0.87685687999999995</c:v>
                </c:pt>
                <c:pt idx="4453">
                  <c:v>0.87728575600000003</c:v>
                </c:pt>
                <c:pt idx="4454">
                  <c:v>0.87770576</c:v>
                </c:pt>
                <c:pt idx="4455">
                  <c:v>0.87812525600000002</c:v>
                </c:pt>
                <c:pt idx="4456">
                  <c:v>0.87858355600000004</c:v>
                </c:pt>
                <c:pt idx="4457">
                  <c:v>0.87902724799999998</c:v>
                </c:pt>
                <c:pt idx="4458">
                  <c:v>0.87945083199999996</c:v>
                </c:pt>
                <c:pt idx="4459">
                  <c:v>0.87987167600000105</c:v>
                </c:pt>
                <c:pt idx="4460">
                  <c:v>0.88030927199999998</c:v>
                </c:pt>
                <c:pt idx="4461">
                  <c:v>0.88075564399999995</c:v>
                </c:pt>
                <c:pt idx="4462">
                  <c:v>0.88116747200000001</c:v>
                </c:pt>
                <c:pt idx="4463">
                  <c:v>0.88160590800000105</c:v>
                </c:pt>
                <c:pt idx="4464">
                  <c:v>0.88204803200000104</c:v>
                </c:pt>
                <c:pt idx="4465">
                  <c:v>0.88248338000000004</c:v>
                </c:pt>
                <c:pt idx="4466">
                  <c:v>0.88290388799999997</c:v>
                </c:pt>
                <c:pt idx="4467">
                  <c:v>0.88333322400000103</c:v>
                </c:pt>
                <c:pt idx="4468">
                  <c:v>0.88377761600000104</c:v>
                </c:pt>
                <c:pt idx="4469">
                  <c:v>0.88420856000000003</c:v>
                </c:pt>
                <c:pt idx="4470">
                  <c:v>0.88462810800000002</c:v>
                </c:pt>
                <c:pt idx="4471">
                  <c:v>0.88505354800000002</c:v>
                </c:pt>
                <c:pt idx="4472">
                  <c:v>0.88550730799999999</c:v>
                </c:pt>
                <c:pt idx="4473">
                  <c:v>0.88593817200000002</c:v>
                </c:pt>
                <c:pt idx="4474">
                  <c:v>0.88636744000000001</c:v>
                </c:pt>
                <c:pt idx="4475">
                  <c:v>0.88678702799999998</c:v>
                </c:pt>
                <c:pt idx="4476">
                  <c:v>0.88722027999999997</c:v>
                </c:pt>
                <c:pt idx="4477">
                  <c:v>0.88766869199999998</c:v>
                </c:pt>
                <c:pt idx="4478">
                  <c:v>0.888104424</c:v>
                </c:pt>
                <c:pt idx="4479">
                  <c:v>0.88852910799999996</c:v>
                </c:pt>
                <c:pt idx="4480">
                  <c:v>0.88896116000000003</c:v>
                </c:pt>
                <c:pt idx="4481">
                  <c:v>0.88939847999999999</c:v>
                </c:pt>
                <c:pt idx="4482">
                  <c:v>0.88981486799999998</c:v>
                </c:pt>
                <c:pt idx="4483">
                  <c:v>0.89025072000000005</c:v>
                </c:pt>
                <c:pt idx="4484">
                  <c:v>0.89068140799999995</c:v>
                </c:pt>
                <c:pt idx="4485">
                  <c:v>0.89111199200000002</c:v>
                </c:pt>
                <c:pt idx="4486">
                  <c:v>0.89152684400000004</c:v>
                </c:pt>
                <c:pt idx="4487">
                  <c:v>0.89196527199999998</c:v>
                </c:pt>
                <c:pt idx="4488">
                  <c:v>0.89239761200000001</c:v>
                </c:pt>
                <c:pt idx="4489">
                  <c:v>0.89282494400000001</c:v>
                </c:pt>
                <c:pt idx="4490">
                  <c:v>0.89324526000000004</c:v>
                </c:pt>
                <c:pt idx="4491">
                  <c:v>0.89367467199999995</c:v>
                </c:pt>
                <c:pt idx="4492">
                  <c:v>0.89412071999999998</c:v>
                </c:pt>
                <c:pt idx="4493">
                  <c:v>0.89456882800000004</c:v>
                </c:pt>
                <c:pt idx="4494">
                  <c:v>0.89500785199999999</c:v>
                </c:pt>
                <c:pt idx="4495">
                  <c:v>0.89543189599999995</c:v>
                </c:pt>
                <c:pt idx="4496">
                  <c:v>0.89588258799999998</c:v>
                </c:pt>
                <c:pt idx="4497">
                  <c:v>0.89632943200000004</c:v>
                </c:pt>
                <c:pt idx="4498">
                  <c:v>0.89677547199999996</c:v>
                </c:pt>
                <c:pt idx="4499">
                  <c:v>0.89721603999999999</c:v>
                </c:pt>
                <c:pt idx="4500">
                  <c:v>0.89766528400000001</c:v>
                </c:pt>
                <c:pt idx="4501">
                  <c:v>0.89813871599999995</c:v>
                </c:pt>
                <c:pt idx="4502">
                  <c:v>0.89856912799999999</c:v>
                </c:pt>
                <c:pt idx="4503">
                  <c:v>0.89901792800000002</c:v>
                </c:pt>
                <c:pt idx="4504">
                  <c:v>0.89946650800000005</c:v>
                </c:pt>
                <c:pt idx="4505">
                  <c:v>0.89992868000000104</c:v>
                </c:pt>
                <c:pt idx="4506">
                  <c:v>0.90038377999999997</c:v>
                </c:pt>
                <c:pt idx="4507">
                  <c:v>0.90083486800000001</c:v>
                </c:pt>
                <c:pt idx="4508">
                  <c:v>0.90128959200000003</c:v>
                </c:pt>
                <c:pt idx="4509">
                  <c:v>0.90174786799999995</c:v>
                </c:pt>
                <c:pt idx="4510">
                  <c:v>0.90221270799999997</c:v>
                </c:pt>
                <c:pt idx="4511">
                  <c:v>0.90266316800000002</c:v>
                </c:pt>
                <c:pt idx="4512">
                  <c:v>0.90312756800000005</c:v>
                </c:pt>
                <c:pt idx="4513">
                  <c:v>0.903598232</c:v>
                </c:pt>
                <c:pt idx="4514">
                  <c:v>0.90406146399999998</c:v>
                </c:pt>
                <c:pt idx="4515">
                  <c:v>0.90452518800000004</c:v>
                </c:pt>
                <c:pt idx="4516">
                  <c:v>0.90498722799999998</c:v>
                </c:pt>
                <c:pt idx="4517">
                  <c:v>0.90546931200000003</c:v>
                </c:pt>
                <c:pt idx="4518">
                  <c:v>0.90594432000000003</c:v>
                </c:pt>
                <c:pt idx="4519">
                  <c:v>0.906413248</c:v>
                </c:pt>
                <c:pt idx="4520">
                  <c:v>0.90687840399999997</c:v>
                </c:pt>
                <c:pt idx="4521">
                  <c:v>0.90736040799999995</c:v>
                </c:pt>
                <c:pt idx="4522">
                  <c:v>0.90784075200000003</c:v>
                </c:pt>
                <c:pt idx="4523">
                  <c:v>0.90830517200000005</c:v>
                </c:pt>
                <c:pt idx="4524">
                  <c:v>0.90877512800000004</c:v>
                </c:pt>
                <c:pt idx="4525">
                  <c:v>0.90926251599999997</c:v>
                </c:pt>
                <c:pt idx="4526">
                  <c:v>0.90974007999999995</c:v>
                </c:pt>
                <c:pt idx="4527">
                  <c:v>0.91021301600000004</c:v>
                </c:pt>
                <c:pt idx="4528">
                  <c:v>0.91068095199999999</c:v>
                </c:pt>
                <c:pt idx="4529">
                  <c:v>0.91115658399999999</c:v>
                </c:pt>
                <c:pt idx="4530">
                  <c:v>0.911637692</c:v>
                </c:pt>
                <c:pt idx="4531">
                  <c:v>0.91211394400000001</c:v>
                </c:pt>
                <c:pt idx="4532">
                  <c:v>0.91258673199999996</c:v>
                </c:pt>
                <c:pt idx="4533">
                  <c:v>0.91307797599999996</c:v>
                </c:pt>
                <c:pt idx="4534">
                  <c:v>0.91356240399999999</c:v>
                </c:pt>
                <c:pt idx="4535">
                  <c:v>0.91404339599999995</c:v>
                </c:pt>
                <c:pt idx="4536">
                  <c:v>0.91451490800000002</c:v>
                </c:pt>
                <c:pt idx="4537">
                  <c:v>0.91498389999999996</c:v>
                </c:pt>
                <c:pt idx="4538">
                  <c:v>0.91546735999999995</c:v>
                </c:pt>
                <c:pt idx="4539">
                  <c:v>0.91595758800000004</c:v>
                </c:pt>
                <c:pt idx="4540">
                  <c:v>0.91644608400000005</c:v>
                </c:pt>
                <c:pt idx="4541">
                  <c:v>0.91692857999999999</c:v>
                </c:pt>
                <c:pt idx="4542">
                  <c:v>0.91740007999999995</c:v>
                </c:pt>
                <c:pt idx="4543">
                  <c:v>0.91787169199999996</c:v>
                </c:pt>
                <c:pt idx="4544">
                  <c:v>0.91834994400000003</c:v>
                </c:pt>
                <c:pt idx="4545">
                  <c:v>0.91883310799999995</c:v>
                </c:pt>
                <c:pt idx="4546">
                  <c:v>0.91932567600000004</c:v>
                </c:pt>
                <c:pt idx="4547">
                  <c:v>0.91979202000000004</c:v>
                </c:pt>
                <c:pt idx="4548">
                  <c:v>0.92025299999999999</c:v>
                </c:pt>
                <c:pt idx="4549">
                  <c:v>0.92073594000000003</c:v>
                </c:pt>
                <c:pt idx="4550">
                  <c:v>0.92122947200000005</c:v>
                </c:pt>
                <c:pt idx="4551">
                  <c:v>0.921693384</c:v>
                </c:pt>
                <c:pt idx="4552">
                  <c:v>0.92216920800000002</c:v>
                </c:pt>
                <c:pt idx="4553">
                  <c:v>0.9226432</c:v>
                </c:pt>
                <c:pt idx="4554">
                  <c:v>0.92312309199999998</c:v>
                </c:pt>
                <c:pt idx="4555">
                  <c:v>0.92359937999999997</c:v>
                </c:pt>
                <c:pt idx="4556">
                  <c:v>0.92405972800000002</c:v>
                </c:pt>
                <c:pt idx="4557">
                  <c:v>0.924532464</c:v>
                </c:pt>
                <c:pt idx="4558">
                  <c:v>0.925002828</c:v>
                </c:pt>
                <c:pt idx="4559">
                  <c:v>0.92548379199999997</c:v>
                </c:pt>
                <c:pt idx="4560">
                  <c:v>0.92595692399999996</c:v>
                </c:pt>
                <c:pt idx="4561">
                  <c:v>0.92641762400000005</c:v>
                </c:pt>
                <c:pt idx="4562">
                  <c:v>0.92688954800000001</c:v>
                </c:pt>
                <c:pt idx="4563">
                  <c:v>0.92735024799999999</c:v>
                </c:pt>
                <c:pt idx="4564">
                  <c:v>0.92779582000000005</c:v>
                </c:pt>
                <c:pt idx="4565">
                  <c:v>0.928255316</c:v>
                </c:pt>
                <c:pt idx="4566">
                  <c:v>0.92871497199999997</c:v>
                </c:pt>
                <c:pt idx="4567">
                  <c:v>0.92919448800000004</c:v>
                </c:pt>
                <c:pt idx="4568">
                  <c:v>0.92965894800000004</c:v>
                </c:pt>
                <c:pt idx="4569">
                  <c:v>0.93011979199999995</c:v>
                </c:pt>
                <c:pt idx="4570">
                  <c:v>0.93055763199999997</c:v>
                </c:pt>
                <c:pt idx="4571">
                  <c:v>0.93102542799999999</c:v>
                </c:pt>
                <c:pt idx="4572">
                  <c:v>0.931476788</c:v>
                </c:pt>
                <c:pt idx="4573">
                  <c:v>0.93193029199999999</c:v>
                </c:pt>
                <c:pt idx="4574">
                  <c:v>0.93238642400000005</c:v>
                </c:pt>
                <c:pt idx="4575">
                  <c:v>0.93284387999999996</c:v>
                </c:pt>
                <c:pt idx="4576">
                  <c:v>0.93329564399999998</c:v>
                </c:pt>
                <c:pt idx="4577">
                  <c:v>0.93374648400000004</c:v>
                </c:pt>
                <c:pt idx="4578">
                  <c:v>0.93419176800000003</c:v>
                </c:pt>
                <c:pt idx="4579">
                  <c:v>0.93464220399999998</c:v>
                </c:pt>
                <c:pt idx="4580">
                  <c:v>0.93508149200000001</c:v>
                </c:pt>
                <c:pt idx="4581">
                  <c:v>0.93552983599999995</c:v>
                </c:pt>
                <c:pt idx="4582">
                  <c:v>0.93597765200000005</c:v>
                </c:pt>
                <c:pt idx="4583">
                  <c:v>0.93642745999999999</c:v>
                </c:pt>
                <c:pt idx="4584">
                  <c:v>0.93686234400000001</c:v>
                </c:pt>
                <c:pt idx="4585">
                  <c:v>0.93729642800000001</c:v>
                </c:pt>
                <c:pt idx="4586">
                  <c:v>0.93773836799999999</c:v>
                </c:pt>
                <c:pt idx="4587">
                  <c:v>0.93818478400000005</c:v>
                </c:pt>
                <c:pt idx="4588">
                  <c:v>0.93861364000000003</c:v>
                </c:pt>
                <c:pt idx="4589">
                  <c:v>0.93903990000000004</c:v>
                </c:pt>
                <c:pt idx="4590">
                  <c:v>0.93947027599999999</c:v>
                </c:pt>
                <c:pt idx="4591">
                  <c:v>0.93990194400000004</c:v>
                </c:pt>
                <c:pt idx="4592">
                  <c:v>0.94031662000000005</c:v>
                </c:pt>
                <c:pt idx="4593">
                  <c:v>0.940739832</c:v>
                </c:pt>
                <c:pt idx="4594">
                  <c:v>0.941170964</c:v>
                </c:pt>
                <c:pt idx="4595">
                  <c:v>0.94159463600000004</c:v>
                </c:pt>
                <c:pt idx="4596">
                  <c:v>0.94201010399999996</c:v>
                </c:pt>
                <c:pt idx="4597">
                  <c:v>0.94241616800000005</c:v>
                </c:pt>
                <c:pt idx="4598">
                  <c:v>0.94283563999999997</c:v>
                </c:pt>
                <c:pt idx="4599">
                  <c:v>0.94323299199999999</c:v>
                </c:pt>
                <c:pt idx="4600">
                  <c:v>0.94363936000000004</c:v>
                </c:pt>
                <c:pt idx="4601">
                  <c:v>0.94404804399999998</c:v>
                </c:pt>
                <c:pt idx="4602">
                  <c:v>0.94444817599999997</c:v>
                </c:pt>
                <c:pt idx="4603">
                  <c:v>0.94484391999999995</c:v>
                </c:pt>
                <c:pt idx="4604">
                  <c:v>0.94523855999999995</c:v>
                </c:pt>
                <c:pt idx="4605">
                  <c:v>0.94564087200000002</c:v>
                </c:pt>
                <c:pt idx="4606">
                  <c:v>0.94603402400000003</c:v>
                </c:pt>
                <c:pt idx="4607">
                  <c:v>0.946418596</c:v>
                </c:pt>
                <c:pt idx="4608">
                  <c:v>0.94678689999999999</c:v>
                </c:pt>
                <c:pt idx="4609">
                  <c:v>0.94718786399999999</c:v>
                </c:pt>
                <c:pt idx="4610">
                  <c:v>0.94757064400000002</c:v>
                </c:pt>
                <c:pt idx="4611">
                  <c:v>0.94796212800000001</c:v>
                </c:pt>
                <c:pt idx="4612">
                  <c:v>0.948329172</c:v>
                </c:pt>
                <c:pt idx="4613">
                  <c:v>0.94869289599999995</c:v>
                </c:pt>
                <c:pt idx="4614">
                  <c:v>0.94905730799999999</c:v>
                </c:pt>
                <c:pt idx="4615">
                  <c:v>0.94943747599999995</c:v>
                </c:pt>
                <c:pt idx="4616">
                  <c:v>0.94980300399999995</c:v>
                </c:pt>
                <c:pt idx="4617">
                  <c:v>0.95016151199999999</c:v>
                </c:pt>
                <c:pt idx="4618">
                  <c:v>0.95052472399999999</c:v>
                </c:pt>
                <c:pt idx="4619">
                  <c:v>0.95086743200000001</c:v>
                </c:pt>
                <c:pt idx="4620">
                  <c:v>0.9512292</c:v>
                </c:pt>
                <c:pt idx="4621">
                  <c:v>0.95157694800000003</c:v>
                </c:pt>
                <c:pt idx="4622">
                  <c:v>0.95193448800000002</c:v>
                </c:pt>
                <c:pt idx="4623">
                  <c:v>0.95226414000000004</c:v>
                </c:pt>
                <c:pt idx="4624">
                  <c:v>0.95260496400000005</c:v>
                </c:pt>
                <c:pt idx="4625">
                  <c:v>0.95295505199999997</c:v>
                </c:pt>
                <c:pt idx="4626">
                  <c:v>0.95328981199999996</c:v>
                </c:pt>
                <c:pt idx="4627">
                  <c:v>0.95362307599999996</c:v>
                </c:pt>
                <c:pt idx="4628">
                  <c:v>0.95395631199999997</c:v>
                </c:pt>
                <c:pt idx="4629">
                  <c:v>0.95428676000000001</c:v>
                </c:pt>
                <c:pt idx="4630">
                  <c:v>0.95461206399999998</c:v>
                </c:pt>
                <c:pt idx="4631">
                  <c:v>0.95492850399999996</c:v>
                </c:pt>
                <c:pt idx="4632">
                  <c:v>0.95523628800000004</c:v>
                </c:pt>
                <c:pt idx="4633">
                  <c:v>0.95555838000000004</c:v>
                </c:pt>
                <c:pt idx="4634">
                  <c:v>0.95587852799999995</c:v>
                </c:pt>
                <c:pt idx="4635">
                  <c:v>0.95616907200000001</c:v>
                </c:pt>
                <c:pt idx="4636">
                  <c:v>0.95647309599999997</c:v>
                </c:pt>
                <c:pt idx="4637">
                  <c:v>0.95677975599999998</c:v>
                </c:pt>
                <c:pt idx="4638">
                  <c:v>0.957093372</c:v>
                </c:pt>
                <c:pt idx="4639">
                  <c:v>0.95737765600000002</c:v>
                </c:pt>
                <c:pt idx="4640">
                  <c:v>0.95765837200000004</c:v>
                </c:pt>
                <c:pt idx="4641">
                  <c:v>0.95794422400000001</c:v>
                </c:pt>
                <c:pt idx="4642">
                  <c:v>0.95823094399999997</c:v>
                </c:pt>
                <c:pt idx="4643">
                  <c:v>0.95851812000000003</c:v>
                </c:pt>
                <c:pt idx="4644">
                  <c:v>0.95879618</c:v>
                </c:pt>
                <c:pt idx="4645">
                  <c:v>0.95908752399999997</c:v>
                </c:pt>
                <c:pt idx="4646">
                  <c:v>0.95936174799999996</c:v>
                </c:pt>
                <c:pt idx="4647">
                  <c:v>0.95961763600000005</c:v>
                </c:pt>
                <c:pt idx="4648">
                  <c:v>0.95989068</c:v>
                </c:pt>
                <c:pt idx="4649">
                  <c:v>0.96017190799999996</c:v>
                </c:pt>
                <c:pt idx="4650">
                  <c:v>0.96044483599999997</c:v>
                </c:pt>
                <c:pt idx="4651">
                  <c:v>0.96070263600000005</c:v>
                </c:pt>
                <c:pt idx="4652">
                  <c:v>0.96096408</c:v>
                </c:pt>
                <c:pt idx="4653">
                  <c:v>0.96121310400000004</c:v>
                </c:pt>
                <c:pt idx="4654">
                  <c:v>0.96147273600000005</c:v>
                </c:pt>
                <c:pt idx="4655">
                  <c:v>0.96172915199999998</c:v>
                </c:pt>
                <c:pt idx="4656">
                  <c:v>0.96198803600000005</c:v>
                </c:pt>
                <c:pt idx="4657">
                  <c:v>0.96222754799999999</c:v>
                </c:pt>
                <c:pt idx="4658">
                  <c:v>0.96247065200000004</c:v>
                </c:pt>
                <c:pt idx="4659">
                  <c:v>0.96270551599999998</c:v>
                </c:pt>
                <c:pt idx="4660">
                  <c:v>0.96294856799999995</c:v>
                </c:pt>
                <c:pt idx="4661">
                  <c:v>0.96318484400000004</c:v>
                </c:pt>
                <c:pt idx="4662">
                  <c:v>0.963427704</c:v>
                </c:pt>
                <c:pt idx="4663">
                  <c:v>0.96364965199999997</c:v>
                </c:pt>
                <c:pt idx="4664">
                  <c:v>0.96386716400000005</c:v>
                </c:pt>
                <c:pt idx="4665">
                  <c:v>0.96409436400000004</c:v>
                </c:pt>
                <c:pt idx="4666">
                  <c:v>0.964314856</c:v>
                </c:pt>
                <c:pt idx="4667">
                  <c:v>0.96453010800000005</c:v>
                </c:pt>
                <c:pt idx="4668">
                  <c:v>0.96473798799999999</c:v>
                </c:pt>
                <c:pt idx="4669">
                  <c:v>0.96495252799999998</c:v>
                </c:pt>
                <c:pt idx="4670">
                  <c:v>0.96515561599999999</c:v>
                </c:pt>
                <c:pt idx="4671">
                  <c:v>0.96536109199999998</c:v>
                </c:pt>
                <c:pt idx="4672">
                  <c:v>0.96556260000000005</c:v>
                </c:pt>
                <c:pt idx="4673">
                  <c:v>0.96576489200000004</c:v>
                </c:pt>
                <c:pt idx="4674">
                  <c:v>0.96595821599999998</c:v>
                </c:pt>
                <c:pt idx="4675">
                  <c:v>0.96616662799999997</c:v>
                </c:pt>
                <c:pt idx="4676">
                  <c:v>0.966355148</c:v>
                </c:pt>
                <c:pt idx="4677">
                  <c:v>0.96653521200000003</c:v>
                </c:pt>
                <c:pt idx="4678">
                  <c:v>0.96674024800000002</c:v>
                </c:pt>
                <c:pt idx="4679">
                  <c:v>0.96693083599999996</c:v>
                </c:pt>
                <c:pt idx="4680">
                  <c:v>0.96710269999999998</c:v>
                </c:pt>
                <c:pt idx="4681">
                  <c:v>0.967266968</c:v>
                </c:pt>
                <c:pt idx="4682">
                  <c:v>0.96744114400000003</c:v>
                </c:pt>
                <c:pt idx="4683">
                  <c:v>0.96762037999999995</c:v>
                </c:pt>
                <c:pt idx="4684">
                  <c:v>0.96781490800000003</c:v>
                </c:pt>
                <c:pt idx="4685">
                  <c:v>0.96797564400000002</c:v>
                </c:pt>
                <c:pt idx="4686">
                  <c:v>0.96810799199999997</c:v>
                </c:pt>
                <c:pt idx="4687">
                  <c:v>0.96827590399999997</c:v>
                </c:pt>
                <c:pt idx="4688">
                  <c:v>0.96845666799999996</c:v>
                </c:pt>
                <c:pt idx="4689">
                  <c:v>0.96861780399999997</c:v>
                </c:pt>
                <c:pt idx="4690">
                  <c:v>0.96877332800000004</c:v>
                </c:pt>
                <c:pt idx="4691">
                  <c:v>0.96893099599999999</c:v>
                </c:pt>
                <c:pt idx="4692">
                  <c:v>0.96908154800000001</c:v>
                </c:pt>
                <c:pt idx="4693">
                  <c:v>0.96923425200000002</c:v>
                </c:pt>
                <c:pt idx="4694">
                  <c:v>0.96938170400000001</c:v>
                </c:pt>
                <c:pt idx="4695">
                  <c:v>0.96953940000000005</c:v>
                </c:pt>
                <c:pt idx="4696">
                  <c:v>0.96969141199999997</c:v>
                </c:pt>
                <c:pt idx="4697">
                  <c:v>0.96984476799999997</c:v>
                </c:pt>
                <c:pt idx="4698">
                  <c:v>0.96998353599999998</c:v>
                </c:pt>
                <c:pt idx="4699">
                  <c:v>0.97013576800000001</c:v>
                </c:pt>
                <c:pt idx="4700">
                  <c:v>0.97027385600000005</c:v>
                </c:pt>
                <c:pt idx="4701">
                  <c:v>0.97041708400000004</c:v>
                </c:pt>
                <c:pt idx="4702">
                  <c:v>0.97055170800000001</c:v>
                </c:pt>
                <c:pt idx="4703">
                  <c:v>0.97069587999999996</c:v>
                </c:pt>
                <c:pt idx="4704">
                  <c:v>0.97083440799999998</c:v>
                </c:pt>
                <c:pt idx="4705">
                  <c:v>0.97098486399999995</c:v>
                </c:pt>
                <c:pt idx="4706">
                  <c:v>0.97111624799999896</c:v>
                </c:pt>
                <c:pt idx="4707">
                  <c:v>0.97124851199999995</c:v>
                </c:pt>
                <c:pt idx="4708">
                  <c:v>0.971386784</c:v>
                </c:pt>
                <c:pt idx="4709">
                  <c:v>0.97152706799999999</c:v>
                </c:pt>
                <c:pt idx="4710">
                  <c:v>0.971678916</c:v>
                </c:pt>
                <c:pt idx="4711">
                  <c:v>0.971806952</c:v>
                </c:pt>
                <c:pt idx="4712">
                  <c:v>0.971944264</c:v>
                </c:pt>
                <c:pt idx="4713">
                  <c:v>0.97208765200000002</c:v>
                </c:pt>
                <c:pt idx="4714">
                  <c:v>0.97221809199999998</c:v>
                </c:pt>
                <c:pt idx="4715">
                  <c:v>0.972355568</c:v>
                </c:pt>
                <c:pt idx="4716">
                  <c:v>0.97249223200000001</c:v>
                </c:pt>
                <c:pt idx="4717">
                  <c:v>0.972628096</c:v>
                </c:pt>
                <c:pt idx="4718">
                  <c:v>0.97276408800000003</c:v>
                </c:pt>
                <c:pt idx="4719">
                  <c:v>0.97289981999999997</c:v>
                </c:pt>
                <c:pt idx="4720">
                  <c:v>0.97303220000000001</c:v>
                </c:pt>
                <c:pt idx="4721">
                  <c:v>0.97317015600000001</c:v>
                </c:pt>
                <c:pt idx="4722">
                  <c:v>0.97329790400000005</c:v>
                </c:pt>
                <c:pt idx="4723">
                  <c:v>0.97343460400000004</c:v>
                </c:pt>
                <c:pt idx="4724">
                  <c:v>0.97358554399999997</c:v>
                </c:pt>
                <c:pt idx="4725">
                  <c:v>0.97372288799999995</c:v>
                </c:pt>
                <c:pt idx="4726">
                  <c:v>0.97385081200000001</c:v>
                </c:pt>
                <c:pt idx="4727">
                  <c:v>0.97397701199999998</c:v>
                </c:pt>
                <c:pt idx="4728">
                  <c:v>0.974106052</c:v>
                </c:pt>
                <c:pt idx="4729">
                  <c:v>0.97424300799999997</c:v>
                </c:pt>
                <c:pt idx="4730">
                  <c:v>0.97437840799999897</c:v>
                </c:pt>
                <c:pt idx="4731">
                  <c:v>0.97451568799999899</c:v>
                </c:pt>
                <c:pt idx="4732">
                  <c:v>0.97465937599999997</c:v>
                </c:pt>
                <c:pt idx="4733">
                  <c:v>0.97478806799999995</c:v>
                </c:pt>
                <c:pt idx="4734">
                  <c:v>0.97492459200000003</c:v>
                </c:pt>
                <c:pt idx="4735">
                  <c:v>0.97505723999999905</c:v>
                </c:pt>
                <c:pt idx="4736">
                  <c:v>0.97520543599999998</c:v>
                </c:pt>
                <c:pt idx="4737">
                  <c:v>0.97533326399999898</c:v>
                </c:pt>
                <c:pt idx="4738">
                  <c:v>0.97547090800000003</c:v>
                </c:pt>
                <c:pt idx="4739">
                  <c:v>0.97561414400000002</c:v>
                </c:pt>
                <c:pt idx="4740">
                  <c:v>0.97575133999999897</c:v>
                </c:pt>
                <c:pt idx="4741">
                  <c:v>0.97588617999999905</c:v>
                </c:pt>
                <c:pt idx="4742">
                  <c:v>0.97601963599999897</c:v>
                </c:pt>
                <c:pt idx="4743">
                  <c:v>0.97615468799999905</c:v>
                </c:pt>
                <c:pt idx="4744">
                  <c:v>0.97627969199999998</c:v>
                </c:pt>
                <c:pt idx="4745">
                  <c:v>0.97641533599999897</c:v>
                </c:pt>
                <c:pt idx="4746">
                  <c:v>0.97653826799999899</c:v>
                </c:pt>
                <c:pt idx="4747">
                  <c:v>0.97667152000000002</c:v>
                </c:pt>
                <c:pt idx="4748">
                  <c:v>0.97679698399999904</c:v>
                </c:pt>
                <c:pt idx="4749">
                  <c:v>0.97693408399999904</c:v>
                </c:pt>
                <c:pt idx="4750">
                  <c:v>0.97705041199999898</c:v>
                </c:pt>
                <c:pt idx="4751">
                  <c:v>0.97716818399999905</c:v>
                </c:pt>
                <c:pt idx="4752">
                  <c:v>0.97731127999999901</c:v>
                </c:pt>
                <c:pt idx="4753">
                  <c:v>0.97743766399999898</c:v>
                </c:pt>
                <c:pt idx="4754">
                  <c:v>0.97757207999999896</c:v>
                </c:pt>
                <c:pt idx="4755">
                  <c:v>0.97768795199999903</c:v>
                </c:pt>
                <c:pt idx="4756">
                  <c:v>0.97780195999999897</c:v>
                </c:pt>
                <c:pt idx="4757">
                  <c:v>0.97792735999999902</c:v>
                </c:pt>
                <c:pt idx="4758">
                  <c:v>0.97805400399999898</c:v>
                </c:pt>
                <c:pt idx="4759">
                  <c:v>0.97817488399999897</c:v>
                </c:pt>
                <c:pt idx="4760">
                  <c:v>0.978282179999999</c:v>
                </c:pt>
                <c:pt idx="4761">
                  <c:v>0.97839908799999897</c:v>
                </c:pt>
                <c:pt idx="4762">
                  <c:v>0.97850762799999902</c:v>
                </c:pt>
                <c:pt idx="4763">
                  <c:v>0.97861029599999905</c:v>
                </c:pt>
                <c:pt idx="4764">
                  <c:v>0.978721547999999</c:v>
                </c:pt>
                <c:pt idx="4765">
                  <c:v>0.97883357599999898</c:v>
                </c:pt>
                <c:pt idx="4766">
                  <c:v>0.97893290399999899</c:v>
                </c:pt>
                <c:pt idx="4767">
                  <c:v>0.97902115599999895</c:v>
                </c:pt>
                <c:pt idx="4768">
                  <c:v>0.97911140799999896</c:v>
                </c:pt>
                <c:pt idx="4769">
                  <c:v>0.97921643599999897</c:v>
                </c:pt>
                <c:pt idx="4770">
                  <c:v>0.97931771599999895</c:v>
                </c:pt>
                <c:pt idx="4771">
                  <c:v>0.97939448399999895</c:v>
                </c:pt>
                <c:pt idx="4772">
                  <c:v>0.97947403999999905</c:v>
                </c:pt>
                <c:pt idx="4773">
                  <c:v>0.97956749599999904</c:v>
                </c:pt>
                <c:pt idx="4774">
                  <c:v>0.97965071199999898</c:v>
                </c:pt>
                <c:pt idx="4775">
                  <c:v>0.97973349599999904</c:v>
                </c:pt>
                <c:pt idx="4776">
                  <c:v>0.97981089999999904</c:v>
                </c:pt>
                <c:pt idx="4777">
                  <c:v>0.97988165999999899</c:v>
                </c:pt>
                <c:pt idx="4778">
                  <c:v>0.97996127599999905</c:v>
                </c:pt>
                <c:pt idx="4779">
                  <c:v>0.980024431999999</c:v>
                </c:pt>
                <c:pt idx="4780">
                  <c:v>0.98009615999999899</c:v>
                </c:pt>
                <c:pt idx="4781">
                  <c:v>0.98015869999999905</c:v>
                </c:pt>
                <c:pt idx="4782">
                  <c:v>0.98022761199999897</c:v>
                </c:pt>
                <c:pt idx="4783">
                  <c:v>0.98026293999999903</c:v>
                </c:pt>
                <c:pt idx="4784">
                  <c:v>0.98030461599999896</c:v>
                </c:pt>
                <c:pt idx="4785">
                  <c:v>0.980354319999999</c:v>
                </c:pt>
                <c:pt idx="4786">
                  <c:v>0.98041709599999904</c:v>
                </c:pt>
                <c:pt idx="4787">
                  <c:v>0.98046587199999902</c:v>
                </c:pt>
                <c:pt idx="4788">
                  <c:v>0.98049741599999896</c:v>
                </c:pt>
                <c:pt idx="4789">
                  <c:v>0.98052799999999896</c:v>
                </c:pt>
                <c:pt idx="4790">
                  <c:v>0.98056711599999902</c:v>
                </c:pt>
                <c:pt idx="4791">
                  <c:v>0.98059211999999896</c:v>
                </c:pt>
                <c:pt idx="4792">
                  <c:v>0.98063736799999901</c:v>
                </c:pt>
                <c:pt idx="4793">
                  <c:v>0.98067601199999899</c:v>
                </c:pt>
                <c:pt idx="4794">
                  <c:v>0.98070198399999897</c:v>
                </c:pt>
                <c:pt idx="4795">
                  <c:v>0.98071950399999896</c:v>
                </c:pt>
                <c:pt idx="4796">
                  <c:v>0.98073090799999896</c:v>
                </c:pt>
                <c:pt idx="4797">
                  <c:v>0.98076735599999898</c:v>
                </c:pt>
                <c:pt idx="4798">
                  <c:v>0.980789463999999</c:v>
                </c:pt>
                <c:pt idx="4799">
                  <c:v>0.98080738399999901</c:v>
                </c:pt>
                <c:pt idx="4800">
                  <c:v>0.98080059599999903</c:v>
                </c:pt>
                <c:pt idx="4801">
                  <c:v>0.98081213199999895</c:v>
                </c:pt>
                <c:pt idx="4802">
                  <c:v>0.98082388799999898</c:v>
                </c:pt>
                <c:pt idx="4803">
                  <c:v>0.98082956799999899</c:v>
                </c:pt>
                <c:pt idx="4804">
                  <c:v>0.98082556399999898</c:v>
                </c:pt>
                <c:pt idx="4805">
                  <c:v>0.98081943999999899</c:v>
                </c:pt>
                <c:pt idx="4806">
                  <c:v>0.98083162400000001</c:v>
                </c:pt>
                <c:pt idx="4807">
                  <c:v>0.980823848</c:v>
                </c:pt>
                <c:pt idx="4808">
                  <c:v>0.980800644</c:v>
                </c:pt>
                <c:pt idx="4809">
                  <c:v>0.98077692399999905</c:v>
                </c:pt>
                <c:pt idx="4810">
                  <c:v>0.98076550799999895</c:v>
                </c:pt>
                <c:pt idx="4811">
                  <c:v>0.98074985599999998</c:v>
                </c:pt>
                <c:pt idx="4812">
                  <c:v>0.98072811999999898</c:v>
                </c:pt>
                <c:pt idx="4813">
                  <c:v>0.98070301999999898</c:v>
                </c:pt>
                <c:pt idx="4814">
                  <c:v>0.98068556399999995</c:v>
                </c:pt>
                <c:pt idx="4815">
                  <c:v>0.98066317999999897</c:v>
                </c:pt>
                <c:pt idx="4816">
                  <c:v>0.98064150000000005</c:v>
                </c:pt>
                <c:pt idx="4817">
                  <c:v>0.98059089200000005</c:v>
                </c:pt>
                <c:pt idx="4818">
                  <c:v>0.98053770799999995</c:v>
                </c:pt>
                <c:pt idx="4819">
                  <c:v>0.98050845200000003</c:v>
                </c:pt>
                <c:pt idx="4820">
                  <c:v>0.98047639199999903</c:v>
                </c:pt>
                <c:pt idx="4821">
                  <c:v>0.98042515600000002</c:v>
                </c:pt>
                <c:pt idx="4822">
                  <c:v>0.98038402399999902</c:v>
                </c:pt>
                <c:pt idx="4823">
                  <c:v>0.98032797599999899</c:v>
                </c:pt>
                <c:pt idx="4824">
                  <c:v>0.98027641199999904</c:v>
                </c:pt>
                <c:pt idx="4825">
                  <c:v>0.98021677599999901</c:v>
                </c:pt>
                <c:pt idx="4826">
                  <c:v>0.980157732</c:v>
                </c:pt>
                <c:pt idx="4827">
                  <c:v>0.98010137199999903</c:v>
                </c:pt>
                <c:pt idx="4828">
                  <c:v>0.98005631999999898</c:v>
                </c:pt>
                <c:pt idx="4829">
                  <c:v>0.97998635599999895</c:v>
                </c:pt>
                <c:pt idx="4830">
                  <c:v>0.97992751999999905</c:v>
                </c:pt>
                <c:pt idx="4831">
                  <c:v>0.97986718799999895</c:v>
                </c:pt>
                <c:pt idx="4832">
                  <c:v>0.97980429999999896</c:v>
                </c:pt>
                <c:pt idx="4833">
                  <c:v>0.97971814800000001</c:v>
                </c:pt>
                <c:pt idx="4834">
                  <c:v>0.97964022399999995</c:v>
                </c:pt>
                <c:pt idx="4835">
                  <c:v>0.97956741999999897</c:v>
                </c:pt>
                <c:pt idx="4836">
                  <c:v>0.97948799599999903</c:v>
                </c:pt>
                <c:pt idx="4837">
                  <c:v>0.97940545999999995</c:v>
                </c:pt>
                <c:pt idx="4838">
                  <c:v>0.97931454399999995</c:v>
                </c:pt>
                <c:pt idx="4839">
                  <c:v>0.97924588800000001</c:v>
                </c:pt>
                <c:pt idx="4840">
                  <c:v>0.979168276</c:v>
                </c:pt>
                <c:pt idx="4841">
                  <c:v>0.97907607600000002</c:v>
                </c:pt>
                <c:pt idx="4842">
                  <c:v>0.97898355199999998</c:v>
                </c:pt>
                <c:pt idx="4843">
                  <c:v>0.97889612800000003</c:v>
                </c:pt>
                <c:pt idx="4844">
                  <c:v>0.97881997200000004</c:v>
                </c:pt>
                <c:pt idx="4845">
                  <c:v>0.97872360400000002</c:v>
                </c:pt>
                <c:pt idx="4846">
                  <c:v>0.97861909199999997</c:v>
                </c:pt>
                <c:pt idx="4847">
                  <c:v>0.97853849999999998</c:v>
                </c:pt>
                <c:pt idx="4848">
                  <c:v>0.97844285200000003</c:v>
                </c:pt>
                <c:pt idx="4849">
                  <c:v>0.97834510399999997</c:v>
                </c:pt>
                <c:pt idx="4850">
                  <c:v>0.97824684799999995</c:v>
                </c:pt>
                <c:pt idx="4851">
                  <c:v>0.97814874399999996</c:v>
                </c:pt>
                <c:pt idx="4852">
                  <c:v>0.97805567599999998</c:v>
                </c:pt>
                <c:pt idx="4853">
                  <c:v>0.97794537599999998</c:v>
                </c:pt>
                <c:pt idx="4854">
                  <c:v>0.97782958799999997</c:v>
                </c:pt>
                <c:pt idx="4855">
                  <c:v>0.97773975999999996</c:v>
                </c:pt>
                <c:pt idx="4856">
                  <c:v>0.97765715600000003</c:v>
                </c:pt>
                <c:pt idx="4857">
                  <c:v>0.97753372400000005</c:v>
                </c:pt>
                <c:pt idx="4858">
                  <c:v>0.97741577999999996</c:v>
                </c:pt>
                <c:pt idx="4859">
                  <c:v>0.97731138799999995</c:v>
                </c:pt>
                <c:pt idx="4860">
                  <c:v>0.97721427999999999</c:v>
                </c:pt>
                <c:pt idx="4861">
                  <c:v>0.97710200400000002</c:v>
                </c:pt>
                <c:pt idx="4862">
                  <c:v>0.97698397999999997</c:v>
                </c:pt>
                <c:pt idx="4863">
                  <c:v>0.97688683600000104</c:v>
                </c:pt>
                <c:pt idx="4864">
                  <c:v>0.97678199200000004</c:v>
                </c:pt>
                <c:pt idx="4865">
                  <c:v>0.97665461600000103</c:v>
                </c:pt>
                <c:pt idx="4866">
                  <c:v>0.97653319999999999</c:v>
                </c:pt>
                <c:pt idx="4867">
                  <c:v>0.97642820799999996</c:v>
                </c:pt>
                <c:pt idx="4868">
                  <c:v>0.97632325200000003</c:v>
                </c:pt>
                <c:pt idx="4869">
                  <c:v>0.97621159999999996</c:v>
                </c:pt>
                <c:pt idx="4870">
                  <c:v>0.97607523600000001</c:v>
                </c:pt>
                <c:pt idx="4871">
                  <c:v>0.975970012</c:v>
                </c:pt>
                <c:pt idx="4872">
                  <c:v>0.97584885600000004</c:v>
                </c:pt>
                <c:pt idx="4873">
                  <c:v>0.97574148400000005</c:v>
                </c:pt>
                <c:pt idx="4874">
                  <c:v>0.97561019199999999</c:v>
                </c:pt>
                <c:pt idx="4875">
                  <c:v>0.97547212000000005</c:v>
                </c:pt>
                <c:pt idx="4876">
                  <c:v>0.97535460399999996</c:v>
                </c:pt>
                <c:pt idx="4877">
                  <c:v>0.97523540799999997</c:v>
                </c:pt>
                <c:pt idx="4878">
                  <c:v>0.97510379999999997</c:v>
                </c:pt>
                <c:pt idx="4879">
                  <c:v>0.97497142800000003</c:v>
                </c:pt>
                <c:pt idx="4880">
                  <c:v>0.97484617600000001</c:v>
                </c:pt>
                <c:pt idx="4881">
                  <c:v>0.97471721600000005</c:v>
                </c:pt>
                <c:pt idx="4882">
                  <c:v>0.97458022399999999</c:v>
                </c:pt>
                <c:pt idx="4883">
                  <c:v>0.97445305599999998</c:v>
                </c:pt>
                <c:pt idx="4884">
                  <c:v>0.97432350400000001</c:v>
                </c:pt>
                <c:pt idx="4885">
                  <c:v>0.974203076</c:v>
                </c:pt>
                <c:pt idx="4886">
                  <c:v>0.97405408000000004</c:v>
                </c:pt>
                <c:pt idx="4887">
                  <c:v>0.97392426799999998</c:v>
                </c:pt>
                <c:pt idx="4888">
                  <c:v>0.97378637199999996</c:v>
                </c:pt>
                <c:pt idx="4889">
                  <c:v>0.97366009200000003</c:v>
                </c:pt>
                <c:pt idx="4890">
                  <c:v>0.97354388400000003</c:v>
                </c:pt>
                <c:pt idx="4891">
                  <c:v>0.97341056400000003</c:v>
                </c:pt>
                <c:pt idx="4892">
                  <c:v>0.97327434400000001</c:v>
                </c:pt>
                <c:pt idx="4893">
                  <c:v>0.97313701600000002</c:v>
                </c:pt>
                <c:pt idx="4894">
                  <c:v>0.97301565999999995</c:v>
                </c:pt>
                <c:pt idx="4895">
                  <c:v>0.97287604400000005</c:v>
                </c:pt>
                <c:pt idx="4896">
                  <c:v>0.97275809599999996</c:v>
                </c:pt>
                <c:pt idx="4897">
                  <c:v>0.97264379599999995</c:v>
                </c:pt>
                <c:pt idx="4898">
                  <c:v>0.97249154000000004</c:v>
                </c:pt>
                <c:pt idx="4899">
                  <c:v>0.97235466800000003</c:v>
                </c:pt>
                <c:pt idx="4900">
                  <c:v>0.97222529599999996</c:v>
                </c:pt>
                <c:pt idx="4901">
                  <c:v>0.97210430000000003</c:v>
                </c:pt>
                <c:pt idx="4902">
                  <c:v>0.97196777999999995</c:v>
                </c:pt>
                <c:pt idx="4903">
                  <c:v>0.97184367999999999</c:v>
                </c:pt>
                <c:pt idx="4904">
                  <c:v>0.97172117999999996</c:v>
                </c:pt>
                <c:pt idx="4905">
                  <c:v>0.97159353599999998</c:v>
                </c:pt>
                <c:pt idx="4906">
                  <c:v>0.97145183199999996</c:v>
                </c:pt>
                <c:pt idx="4907">
                  <c:v>0.97132261600000003</c:v>
                </c:pt>
                <c:pt idx="4908">
                  <c:v>0.97119891599999997</c:v>
                </c:pt>
                <c:pt idx="4909">
                  <c:v>0.97105182000000001</c:v>
                </c:pt>
                <c:pt idx="4910">
                  <c:v>0.97091244799999998</c:v>
                </c:pt>
                <c:pt idx="4911">
                  <c:v>0.97076170399999995</c:v>
                </c:pt>
                <c:pt idx="4912">
                  <c:v>0.97062647599999996</c:v>
                </c:pt>
                <c:pt idx="4913">
                  <c:v>0.97049228799999998</c:v>
                </c:pt>
                <c:pt idx="4914">
                  <c:v>0.97035494</c:v>
                </c:pt>
                <c:pt idx="4915">
                  <c:v>0.97021239599999998</c:v>
                </c:pt>
                <c:pt idx="4916">
                  <c:v>0.97006634400000002</c:v>
                </c:pt>
                <c:pt idx="4917">
                  <c:v>0.96992773200000004</c:v>
                </c:pt>
                <c:pt idx="4918">
                  <c:v>0.96978842799999998</c:v>
                </c:pt>
                <c:pt idx="4919">
                  <c:v>0.96965479600000004</c:v>
                </c:pt>
                <c:pt idx="4920">
                  <c:v>0.969519032</c:v>
                </c:pt>
                <c:pt idx="4921">
                  <c:v>0.96936975999999997</c:v>
                </c:pt>
                <c:pt idx="4922">
                  <c:v>0.96922203600000001</c:v>
                </c:pt>
                <c:pt idx="4923">
                  <c:v>0.96909363599999998</c:v>
                </c:pt>
                <c:pt idx="4924">
                  <c:v>0.96896580799999998</c:v>
                </c:pt>
                <c:pt idx="4925">
                  <c:v>0.96881934000000003</c:v>
                </c:pt>
                <c:pt idx="4926">
                  <c:v>0.96867842400000004</c:v>
                </c:pt>
                <c:pt idx="4927">
                  <c:v>0.96855448</c:v>
                </c:pt>
                <c:pt idx="4928">
                  <c:v>0.96840367199999999</c:v>
                </c:pt>
                <c:pt idx="4929">
                  <c:v>0.96826835200000005</c:v>
                </c:pt>
                <c:pt idx="4930">
                  <c:v>0.96814016800000002</c:v>
                </c:pt>
                <c:pt idx="4931">
                  <c:v>0.96801942799999996</c:v>
                </c:pt>
                <c:pt idx="4932">
                  <c:v>0.96787362399999999</c:v>
                </c:pt>
                <c:pt idx="4933">
                  <c:v>0.96772554399999999</c:v>
                </c:pt>
                <c:pt idx="4934">
                  <c:v>0.96755970800000002</c:v>
                </c:pt>
                <c:pt idx="4935">
                  <c:v>0.96742612400000005</c:v>
                </c:pt>
                <c:pt idx="4936">
                  <c:v>0.96730772799999998</c:v>
                </c:pt>
                <c:pt idx="4937">
                  <c:v>0.96715865199999995</c:v>
                </c:pt>
                <c:pt idx="4938">
                  <c:v>0.96698357599999996</c:v>
                </c:pt>
                <c:pt idx="4939">
                  <c:v>0.96683610799999997</c:v>
                </c:pt>
                <c:pt idx="4940">
                  <c:v>0.96668871999999995</c:v>
                </c:pt>
                <c:pt idx="4941">
                  <c:v>0.96654759599999995</c:v>
                </c:pt>
                <c:pt idx="4942">
                  <c:v>0.96639710400000001</c:v>
                </c:pt>
                <c:pt idx="4943">
                  <c:v>0.96624876400000004</c:v>
                </c:pt>
                <c:pt idx="4944">
                  <c:v>0.96609566000000002</c:v>
                </c:pt>
                <c:pt idx="4945">
                  <c:v>0.96594548800000002</c:v>
                </c:pt>
                <c:pt idx="4946">
                  <c:v>0.96580470399999996</c:v>
                </c:pt>
                <c:pt idx="4947">
                  <c:v>0.96567057599999995</c:v>
                </c:pt>
                <c:pt idx="4948">
                  <c:v>0.96554316399999995</c:v>
                </c:pt>
                <c:pt idx="4949">
                  <c:v>0.96537815599999999</c:v>
                </c:pt>
                <c:pt idx="4950">
                  <c:v>0.96522914000000004</c:v>
                </c:pt>
                <c:pt idx="4951">
                  <c:v>0.96508721600000102</c:v>
                </c:pt>
                <c:pt idx="4952">
                  <c:v>0.96495462399999998</c:v>
                </c:pt>
                <c:pt idx="4953">
                  <c:v>0.96480973199999998</c:v>
                </c:pt>
                <c:pt idx="4954">
                  <c:v>0.96467647199999995</c:v>
                </c:pt>
                <c:pt idx="4955">
                  <c:v>0.96452467600000003</c:v>
                </c:pt>
                <c:pt idx="4956">
                  <c:v>0.96435923199999996</c:v>
                </c:pt>
                <c:pt idx="4957">
                  <c:v>0.96422389200000003</c:v>
                </c:pt>
                <c:pt idx="4958">
                  <c:v>0.96407790400000004</c:v>
                </c:pt>
                <c:pt idx="4959">
                  <c:v>0.963940028</c:v>
                </c:pt>
                <c:pt idx="4960">
                  <c:v>0.96377269200000004</c:v>
                </c:pt>
                <c:pt idx="4961">
                  <c:v>0.963614148</c:v>
                </c:pt>
                <c:pt idx="4962">
                  <c:v>0.96346770800000003</c:v>
                </c:pt>
                <c:pt idx="4963">
                  <c:v>0.96332486799999995</c:v>
                </c:pt>
                <c:pt idx="4964">
                  <c:v>0.96318413199999997</c:v>
                </c:pt>
                <c:pt idx="4965">
                  <c:v>0.96303822800000005</c:v>
                </c:pt>
                <c:pt idx="4966">
                  <c:v>0.96288246799999999</c:v>
                </c:pt>
                <c:pt idx="4967">
                  <c:v>0.96273744800000005</c:v>
                </c:pt>
                <c:pt idx="4968">
                  <c:v>0.96258664000000005</c:v>
                </c:pt>
                <c:pt idx="4969">
                  <c:v>0.96244898000000001</c:v>
                </c:pt>
                <c:pt idx="4970">
                  <c:v>0.96231280799999996</c:v>
                </c:pt>
                <c:pt idx="4971">
                  <c:v>0.96216607200000004</c:v>
                </c:pt>
                <c:pt idx="4972">
                  <c:v>0.96201192000000002</c:v>
                </c:pt>
                <c:pt idx="4973">
                  <c:v>0.96186738400000005</c:v>
                </c:pt>
                <c:pt idx="4974">
                  <c:v>0.96170800400000001</c:v>
                </c:pt>
                <c:pt idx="4975">
                  <c:v>0.96156335999999998</c:v>
                </c:pt>
                <c:pt idx="4976">
                  <c:v>0.96142532400000003</c:v>
                </c:pt>
                <c:pt idx="4977">
                  <c:v>0.961280472</c:v>
                </c:pt>
                <c:pt idx="4978">
                  <c:v>0.96112989199999999</c:v>
                </c:pt>
                <c:pt idx="4979">
                  <c:v>0.96097978399999995</c:v>
                </c:pt>
                <c:pt idx="4980">
                  <c:v>0.96083586799999998</c:v>
                </c:pt>
                <c:pt idx="4981">
                  <c:v>0.96069806400000002</c:v>
                </c:pt>
                <c:pt idx="4982">
                  <c:v>0.96053873599999895</c:v>
                </c:pt>
                <c:pt idx="4983">
                  <c:v>0.96038549600000001</c:v>
                </c:pt>
                <c:pt idx="4984">
                  <c:v>0.96024619599999905</c:v>
                </c:pt>
                <c:pt idx="4985">
                  <c:v>0.96010527599999895</c:v>
                </c:pt>
                <c:pt idx="4986">
                  <c:v>0.95997323999999995</c:v>
                </c:pt>
                <c:pt idx="4987">
                  <c:v>0.95982639599999897</c:v>
                </c:pt>
                <c:pt idx="4988">
                  <c:v>0.95967351999999995</c:v>
                </c:pt>
                <c:pt idx="4989">
                  <c:v>0.95952011599999898</c:v>
                </c:pt>
                <c:pt idx="4990">
                  <c:v>0.95938481200000003</c:v>
                </c:pt>
                <c:pt idx="4991">
                  <c:v>0.95925099999999897</c:v>
                </c:pt>
                <c:pt idx="4992">
                  <c:v>0.95909739999999999</c:v>
                </c:pt>
                <c:pt idx="4993">
                  <c:v>0.95895505599999997</c:v>
                </c:pt>
                <c:pt idx="4994">
                  <c:v>0.95881426400000003</c:v>
                </c:pt>
                <c:pt idx="4995">
                  <c:v>0.95866613199999995</c:v>
                </c:pt>
                <c:pt idx="4996">
                  <c:v>0.95852006000000001</c:v>
                </c:pt>
                <c:pt idx="4997">
                  <c:v>0.95838113599999997</c:v>
                </c:pt>
                <c:pt idx="4998">
                  <c:v>0.95823554799999999</c:v>
                </c:pt>
                <c:pt idx="4999">
                  <c:v>0.95808152400000002</c:v>
                </c:pt>
                <c:pt idx="5000">
                  <c:v>0.95793572000000005</c:v>
                </c:pt>
                <c:pt idx="5001">
                  <c:v>0.95778811600000002</c:v>
                </c:pt>
                <c:pt idx="5002">
                  <c:v>0.957640924</c:v>
                </c:pt>
                <c:pt idx="5003">
                  <c:v>0.95749781199999995</c:v>
                </c:pt>
                <c:pt idx="5004">
                  <c:v>0.95734307600000002</c:v>
                </c:pt>
                <c:pt idx="5005">
                  <c:v>0.95720213200000004</c:v>
                </c:pt>
                <c:pt idx="5006">
                  <c:v>0.95705253999999995</c:v>
                </c:pt>
                <c:pt idx="5007">
                  <c:v>0.95689900800000005</c:v>
                </c:pt>
                <c:pt idx="5008">
                  <c:v>0.95675669600000002</c:v>
                </c:pt>
                <c:pt idx="5009">
                  <c:v>0.95661338399999996</c:v>
                </c:pt>
                <c:pt idx="5010">
                  <c:v>0.95647355199999995</c:v>
                </c:pt>
                <c:pt idx="5011">
                  <c:v>0.95633625600000005</c:v>
                </c:pt>
                <c:pt idx="5012">
                  <c:v>0.95618909600000002</c:v>
                </c:pt>
                <c:pt idx="5013">
                  <c:v>0.95604268000000003</c:v>
                </c:pt>
                <c:pt idx="5014">
                  <c:v>0.95587793200000004</c:v>
                </c:pt>
                <c:pt idx="5015">
                  <c:v>0.95573649199999999</c:v>
                </c:pt>
                <c:pt idx="5016">
                  <c:v>0.955594112</c:v>
                </c:pt>
                <c:pt idx="5017">
                  <c:v>0.95544638400000004</c:v>
                </c:pt>
                <c:pt idx="5018">
                  <c:v>0.95529444799999996</c:v>
                </c:pt>
                <c:pt idx="5019">
                  <c:v>0.955139348</c:v>
                </c:pt>
                <c:pt idx="5020">
                  <c:v>0.95498887200000004</c:v>
                </c:pt>
                <c:pt idx="5021">
                  <c:v>0.95484155999999998</c:v>
                </c:pt>
                <c:pt idx="5022">
                  <c:v>0.95469862800000005</c:v>
                </c:pt>
                <c:pt idx="5023">
                  <c:v>0.95454362400000003</c:v>
                </c:pt>
                <c:pt idx="5024">
                  <c:v>0.95439121199999999</c:v>
                </c:pt>
                <c:pt idx="5025">
                  <c:v>0.95423828799999999</c:v>
                </c:pt>
                <c:pt idx="5026">
                  <c:v>0.95408959999999998</c:v>
                </c:pt>
                <c:pt idx="5027">
                  <c:v>0.95394471599999997</c:v>
                </c:pt>
                <c:pt idx="5028">
                  <c:v>0.95379603199999996</c:v>
                </c:pt>
                <c:pt idx="5029">
                  <c:v>0.95365582400000004</c:v>
                </c:pt>
                <c:pt idx="5030">
                  <c:v>0.95349393599999999</c:v>
                </c:pt>
                <c:pt idx="5031">
                  <c:v>0.95335409199999999</c:v>
                </c:pt>
                <c:pt idx="5032">
                  <c:v>0.95319646800000002</c:v>
                </c:pt>
                <c:pt idx="5033">
                  <c:v>0.95306939199999996</c:v>
                </c:pt>
                <c:pt idx="5034">
                  <c:v>0.95292279999999996</c:v>
                </c:pt>
                <c:pt idx="5035">
                  <c:v>0.95277139200000005</c:v>
                </c:pt>
                <c:pt idx="5036">
                  <c:v>0.95261873600000002</c:v>
                </c:pt>
                <c:pt idx="5037">
                  <c:v>0.95247552000000002</c:v>
                </c:pt>
                <c:pt idx="5038">
                  <c:v>0.95233847999999999</c:v>
                </c:pt>
                <c:pt idx="5039">
                  <c:v>0.95219363999999995</c:v>
                </c:pt>
                <c:pt idx="5040">
                  <c:v>0.95203174400000001</c:v>
                </c:pt>
                <c:pt idx="5041">
                  <c:v>0.95188823199999995</c:v>
                </c:pt>
                <c:pt idx="5042">
                  <c:v>0.95174076399999996</c:v>
                </c:pt>
                <c:pt idx="5043">
                  <c:v>0.95158600400000004</c:v>
                </c:pt>
                <c:pt idx="5044">
                  <c:v>0.95142575200000001</c:v>
                </c:pt>
                <c:pt idx="5045">
                  <c:v>0.95128179599999896</c:v>
                </c:pt>
                <c:pt idx="5046">
                  <c:v>0.9511406</c:v>
                </c:pt>
                <c:pt idx="5047">
                  <c:v>0.95099420800000001</c:v>
                </c:pt>
                <c:pt idx="5048">
                  <c:v>0.95084490399999999</c:v>
                </c:pt>
                <c:pt idx="5049">
                  <c:v>0.95069326399999998</c:v>
                </c:pt>
                <c:pt idx="5050">
                  <c:v>0.95055428799999897</c:v>
                </c:pt>
                <c:pt idx="5051">
                  <c:v>0.95041345199999905</c:v>
                </c:pt>
                <c:pt idx="5052">
                  <c:v>0.95025398799999905</c:v>
                </c:pt>
                <c:pt idx="5053">
                  <c:v>0.95010355999999896</c:v>
                </c:pt>
                <c:pt idx="5054">
                  <c:v>0.94995386800000003</c:v>
                </c:pt>
                <c:pt idx="5055">
                  <c:v>0.949812191999999</c:v>
                </c:pt>
                <c:pt idx="5056">
                  <c:v>0.94965102000000001</c:v>
                </c:pt>
                <c:pt idx="5057">
                  <c:v>0.94951252399999897</c:v>
                </c:pt>
                <c:pt idx="5058">
                  <c:v>0.94936641999999904</c:v>
                </c:pt>
                <c:pt idx="5059">
                  <c:v>0.94921447199999898</c:v>
                </c:pt>
                <c:pt idx="5060">
                  <c:v>0.94906168400000002</c:v>
                </c:pt>
                <c:pt idx="5061">
                  <c:v>0.94892262800000005</c:v>
                </c:pt>
                <c:pt idx="5062">
                  <c:v>0.94876782000000004</c:v>
                </c:pt>
                <c:pt idx="5063">
                  <c:v>0.94863153200000006</c:v>
                </c:pt>
                <c:pt idx="5064">
                  <c:v>0.94847824800000002</c:v>
                </c:pt>
                <c:pt idx="5065">
                  <c:v>0.94832513600000001</c:v>
                </c:pt>
                <c:pt idx="5066">
                  <c:v>0.94818719600000001</c:v>
                </c:pt>
                <c:pt idx="5067">
                  <c:v>0.94806099599999905</c:v>
                </c:pt>
                <c:pt idx="5068">
                  <c:v>0.94791464400000003</c:v>
                </c:pt>
                <c:pt idx="5069">
                  <c:v>0.94774776800000005</c:v>
                </c:pt>
                <c:pt idx="5070">
                  <c:v>0.94762948400000002</c:v>
                </c:pt>
                <c:pt idx="5071">
                  <c:v>0.94748783999999897</c:v>
                </c:pt>
                <c:pt idx="5072">
                  <c:v>0.94733584400000004</c:v>
                </c:pt>
                <c:pt idx="5073">
                  <c:v>0.947197752</c:v>
                </c:pt>
                <c:pt idx="5074">
                  <c:v>0.94706606399999904</c:v>
                </c:pt>
                <c:pt idx="5075">
                  <c:v>0.94693627999999896</c:v>
                </c:pt>
                <c:pt idx="5076">
                  <c:v>0.94678989999999996</c:v>
                </c:pt>
                <c:pt idx="5077">
                  <c:v>0.94664360800000003</c:v>
                </c:pt>
                <c:pt idx="5078">
                  <c:v>0.94650278399999899</c:v>
                </c:pt>
                <c:pt idx="5079">
                  <c:v>0.94637923199999996</c:v>
                </c:pt>
                <c:pt idx="5080">
                  <c:v>0.94623568000000002</c:v>
                </c:pt>
                <c:pt idx="5081">
                  <c:v>0.94608347999999998</c:v>
                </c:pt>
                <c:pt idx="5082">
                  <c:v>0.94594828799999997</c:v>
                </c:pt>
                <c:pt idx="5083">
                  <c:v>0.94584064000000001</c:v>
                </c:pt>
                <c:pt idx="5084">
                  <c:v>0.94572033200000005</c:v>
                </c:pt>
                <c:pt idx="5085">
                  <c:v>0.94559313199999995</c:v>
                </c:pt>
                <c:pt idx="5086">
                  <c:v>0.94545709600000005</c:v>
                </c:pt>
                <c:pt idx="5087">
                  <c:v>0.94534756399999997</c:v>
                </c:pt>
                <c:pt idx="5088">
                  <c:v>0.94522210399999995</c:v>
                </c:pt>
                <c:pt idx="5089">
                  <c:v>0.94508906800000003</c:v>
                </c:pt>
                <c:pt idx="5090">
                  <c:v>0.94495846800000005</c:v>
                </c:pt>
                <c:pt idx="5091">
                  <c:v>0.94485315199999997</c:v>
                </c:pt>
                <c:pt idx="5092">
                  <c:v>0.94473317599999995</c:v>
                </c:pt>
                <c:pt idx="5093">
                  <c:v>0.944607796</c:v>
                </c:pt>
                <c:pt idx="5094">
                  <c:v>0.94448750400000003</c:v>
                </c:pt>
                <c:pt idx="5095">
                  <c:v>0.94438102800000001</c:v>
                </c:pt>
                <c:pt idx="5096">
                  <c:v>0.94428235999999999</c:v>
                </c:pt>
                <c:pt idx="5097">
                  <c:v>0.94415808000000001</c:v>
                </c:pt>
                <c:pt idx="5098">
                  <c:v>0.94404306400000004</c:v>
                </c:pt>
                <c:pt idx="5099">
                  <c:v>0.94392801999999998</c:v>
                </c:pt>
                <c:pt idx="5100">
                  <c:v>0.94382245200000003</c:v>
                </c:pt>
                <c:pt idx="5101">
                  <c:v>0.94372829599999997</c:v>
                </c:pt>
                <c:pt idx="5102">
                  <c:v>0.94360698799999998</c:v>
                </c:pt>
                <c:pt idx="5103">
                  <c:v>0.94350899200000005</c:v>
                </c:pt>
                <c:pt idx="5104">
                  <c:v>0.943416064</c:v>
                </c:pt>
                <c:pt idx="5105">
                  <c:v>0.94330985599999995</c:v>
                </c:pt>
                <c:pt idx="5106">
                  <c:v>0.94318538399999996</c:v>
                </c:pt>
                <c:pt idx="5107">
                  <c:v>0.94310188399999995</c:v>
                </c:pt>
                <c:pt idx="5108">
                  <c:v>0.9430075</c:v>
                </c:pt>
                <c:pt idx="5109">
                  <c:v>0.94290093600000002</c:v>
                </c:pt>
                <c:pt idx="5110">
                  <c:v>0.94278429200000002</c:v>
                </c:pt>
                <c:pt idx="5111">
                  <c:v>0.94268376799999998</c:v>
                </c:pt>
                <c:pt idx="5112">
                  <c:v>0.94259592800000003</c:v>
                </c:pt>
                <c:pt idx="5113">
                  <c:v>0.942490936</c:v>
                </c:pt>
                <c:pt idx="5114">
                  <c:v>0.94238769600000005</c:v>
                </c:pt>
                <c:pt idx="5115">
                  <c:v>0.94230213200000001</c:v>
                </c:pt>
                <c:pt idx="5116">
                  <c:v>0.94221215999999997</c:v>
                </c:pt>
                <c:pt idx="5117">
                  <c:v>0.94211636799999998</c:v>
                </c:pt>
                <c:pt idx="5118">
                  <c:v>0.94202297999999995</c:v>
                </c:pt>
                <c:pt idx="5119">
                  <c:v>0.94192518800000002</c:v>
                </c:pt>
                <c:pt idx="5120">
                  <c:v>0.94185510400000005</c:v>
                </c:pt>
                <c:pt idx="5121">
                  <c:v>0.94176504000000005</c:v>
                </c:pt>
                <c:pt idx="5122">
                  <c:v>0.94167668400000004</c:v>
                </c:pt>
                <c:pt idx="5123">
                  <c:v>0.941592388</c:v>
                </c:pt>
                <c:pt idx="5124">
                  <c:v>0.94153177200000004</c:v>
                </c:pt>
                <c:pt idx="5125">
                  <c:v>0.94147177599999998</c:v>
                </c:pt>
                <c:pt idx="5126">
                  <c:v>0.94138678399999998</c:v>
                </c:pt>
                <c:pt idx="5127">
                  <c:v>0.94130791999999996</c:v>
                </c:pt>
                <c:pt idx="5128">
                  <c:v>0.94125193600000001</c:v>
                </c:pt>
                <c:pt idx="5129">
                  <c:v>0.94117565199999997</c:v>
                </c:pt>
                <c:pt idx="5130">
                  <c:v>0.94111128799999999</c:v>
                </c:pt>
                <c:pt idx="5131">
                  <c:v>0.94104233999999998</c:v>
                </c:pt>
                <c:pt idx="5132">
                  <c:v>0.94099802399999999</c:v>
                </c:pt>
                <c:pt idx="5133">
                  <c:v>0.94094161600000004</c:v>
                </c:pt>
                <c:pt idx="5134">
                  <c:v>0.94088535200000001</c:v>
                </c:pt>
                <c:pt idx="5135">
                  <c:v>0.94082664400000005</c:v>
                </c:pt>
                <c:pt idx="5136">
                  <c:v>0.94078640400000002</c:v>
                </c:pt>
                <c:pt idx="5137">
                  <c:v>0.940747428</c:v>
                </c:pt>
                <c:pt idx="5138">
                  <c:v>0.94070390800000003</c:v>
                </c:pt>
                <c:pt idx="5139">
                  <c:v>0.94066380800000005</c:v>
                </c:pt>
                <c:pt idx="5140">
                  <c:v>0.94062291200000003</c:v>
                </c:pt>
                <c:pt idx="5141">
                  <c:v>0.94060644000000004</c:v>
                </c:pt>
                <c:pt idx="5142">
                  <c:v>0.94057325199999997</c:v>
                </c:pt>
                <c:pt idx="5143">
                  <c:v>0.94053898800000002</c:v>
                </c:pt>
                <c:pt idx="5144">
                  <c:v>0.94051338799999995</c:v>
                </c:pt>
                <c:pt idx="5145">
                  <c:v>0.94049268799999997</c:v>
                </c:pt>
                <c:pt idx="5146">
                  <c:v>0.940456984</c:v>
                </c:pt>
                <c:pt idx="5147">
                  <c:v>0.94042166800000004</c:v>
                </c:pt>
                <c:pt idx="5148">
                  <c:v>0.94041638800000005</c:v>
                </c:pt>
                <c:pt idx="5149">
                  <c:v>0.94039245999999999</c:v>
                </c:pt>
                <c:pt idx="5150">
                  <c:v>0.94037633200000004</c:v>
                </c:pt>
                <c:pt idx="5151">
                  <c:v>0.94035747199999997</c:v>
                </c:pt>
                <c:pt idx="5152">
                  <c:v>0.94034543199999998</c:v>
                </c:pt>
                <c:pt idx="5153">
                  <c:v>0.94032747999999999</c:v>
                </c:pt>
                <c:pt idx="5154">
                  <c:v>0.94030742</c:v>
                </c:pt>
                <c:pt idx="5155">
                  <c:v>0.940287396</c:v>
                </c:pt>
                <c:pt idx="5156">
                  <c:v>0.94028793200000005</c:v>
                </c:pt>
                <c:pt idx="5157">
                  <c:v>0.94028906000000001</c:v>
                </c:pt>
                <c:pt idx="5158">
                  <c:v>0.94029453200000002</c:v>
                </c:pt>
                <c:pt idx="5159">
                  <c:v>0.94030558799999997</c:v>
                </c:pt>
                <c:pt idx="5160">
                  <c:v>0.94032280400000001</c:v>
                </c:pt>
                <c:pt idx="5161">
                  <c:v>0.94036337599999897</c:v>
                </c:pt>
                <c:pt idx="5162">
                  <c:v>0.94037104800000004</c:v>
                </c:pt>
                <c:pt idx="5163">
                  <c:v>0.94039115200000001</c:v>
                </c:pt>
                <c:pt idx="5164">
                  <c:v>0.94042432399999998</c:v>
                </c:pt>
                <c:pt idx="5165">
                  <c:v>0.94045298799999999</c:v>
                </c:pt>
                <c:pt idx="5166">
                  <c:v>0.94049045600000003</c:v>
                </c:pt>
                <c:pt idx="5167">
                  <c:v>0.94052606800000005</c:v>
                </c:pt>
                <c:pt idx="5168">
                  <c:v>0.94057006799999998</c:v>
                </c:pt>
                <c:pt idx="5169">
                  <c:v>0.94061052000000001</c:v>
                </c:pt>
                <c:pt idx="5170">
                  <c:v>0.94064358800000003</c:v>
                </c:pt>
                <c:pt idx="5171">
                  <c:v>0.94069262399999998</c:v>
                </c:pt>
                <c:pt idx="5172">
                  <c:v>0.94074142800000005</c:v>
                </c:pt>
                <c:pt idx="5173">
                  <c:v>0.94078094800000001</c:v>
                </c:pt>
                <c:pt idx="5174">
                  <c:v>0.94082240800000005</c:v>
                </c:pt>
                <c:pt idx="5175">
                  <c:v>0.94087156000000005</c:v>
                </c:pt>
                <c:pt idx="5176">
                  <c:v>0.94092549199999997</c:v>
                </c:pt>
                <c:pt idx="5177">
                  <c:v>0.94097564</c:v>
                </c:pt>
                <c:pt idx="5178">
                  <c:v>0.94103633600000003</c:v>
                </c:pt>
                <c:pt idx="5179">
                  <c:v>0.94108896799999997</c:v>
                </c:pt>
                <c:pt idx="5180">
                  <c:v>0.94113746399999998</c:v>
                </c:pt>
                <c:pt idx="5181">
                  <c:v>0.94119697199999997</c:v>
                </c:pt>
                <c:pt idx="5182">
                  <c:v>0.94127168400000005</c:v>
                </c:pt>
                <c:pt idx="5183">
                  <c:v>0.94133528799999999</c:v>
                </c:pt>
                <c:pt idx="5184">
                  <c:v>0.94141457200000001</c:v>
                </c:pt>
                <c:pt idx="5185">
                  <c:v>0.94148294399999999</c:v>
                </c:pt>
                <c:pt idx="5186">
                  <c:v>0.94155106799999999</c:v>
                </c:pt>
                <c:pt idx="5187">
                  <c:v>0.94163479999999999</c:v>
                </c:pt>
                <c:pt idx="5188">
                  <c:v>0.94173368400000002</c:v>
                </c:pt>
                <c:pt idx="5189">
                  <c:v>0.94180821599999998</c:v>
                </c:pt>
                <c:pt idx="5190">
                  <c:v>0.94188919199999999</c:v>
                </c:pt>
                <c:pt idx="5191">
                  <c:v>0.94197011200000003</c:v>
                </c:pt>
                <c:pt idx="5192">
                  <c:v>0.94206514799999996</c:v>
                </c:pt>
                <c:pt idx="5193">
                  <c:v>0.94215254000000004</c:v>
                </c:pt>
                <c:pt idx="5194">
                  <c:v>0.94223870799999998</c:v>
                </c:pt>
                <c:pt idx="5195">
                  <c:v>0.94233053600000005</c:v>
                </c:pt>
                <c:pt idx="5196">
                  <c:v>0.94242457199999996</c:v>
                </c:pt>
                <c:pt idx="5197">
                  <c:v>0.94250856000000005</c:v>
                </c:pt>
                <c:pt idx="5198">
                  <c:v>0.94259360400000003</c:v>
                </c:pt>
                <c:pt idx="5199">
                  <c:v>0.94270191999999997</c:v>
                </c:pt>
                <c:pt idx="5200">
                  <c:v>0.94280276799999996</c:v>
                </c:pt>
                <c:pt idx="5201">
                  <c:v>0.94289010799999995</c:v>
                </c:pt>
                <c:pt idx="5202">
                  <c:v>0.94297857200000001</c:v>
                </c:pt>
                <c:pt idx="5203">
                  <c:v>0.94308669599999995</c:v>
                </c:pt>
                <c:pt idx="5204">
                  <c:v>0.94317800799999996</c:v>
                </c:pt>
                <c:pt idx="5205">
                  <c:v>0.94328837200000004</c:v>
                </c:pt>
                <c:pt idx="5206">
                  <c:v>0.94341287200000001</c:v>
                </c:pt>
                <c:pt idx="5207">
                  <c:v>0.94349469200000002</c:v>
                </c:pt>
                <c:pt idx="5208">
                  <c:v>0.94360973199999998</c:v>
                </c:pt>
                <c:pt idx="5209">
                  <c:v>0.94371393999999997</c:v>
                </c:pt>
                <c:pt idx="5210">
                  <c:v>0.94382523600000001</c:v>
                </c:pt>
                <c:pt idx="5211">
                  <c:v>0.94394025999999998</c:v>
                </c:pt>
                <c:pt idx="5212">
                  <c:v>0.94405415599999998</c:v>
                </c:pt>
                <c:pt idx="5213">
                  <c:v>0.94415762800000003</c:v>
                </c:pt>
                <c:pt idx="5214">
                  <c:v>0.94426669600000002</c:v>
                </c:pt>
                <c:pt idx="5215">
                  <c:v>0.94438510799999997</c:v>
                </c:pt>
                <c:pt idx="5216">
                  <c:v>0.94448838400000001</c:v>
                </c:pt>
                <c:pt idx="5217">
                  <c:v>0.94460432400000005</c:v>
                </c:pt>
                <c:pt idx="5218">
                  <c:v>0.94471475199999999</c:v>
                </c:pt>
                <c:pt idx="5219">
                  <c:v>0.94482155599999995</c:v>
                </c:pt>
                <c:pt idx="5220">
                  <c:v>0.94493100399999996</c:v>
                </c:pt>
                <c:pt idx="5221">
                  <c:v>0.94505123199999996</c:v>
                </c:pt>
                <c:pt idx="5222">
                  <c:v>0.94516600799999995</c:v>
                </c:pt>
                <c:pt idx="5223">
                  <c:v>0.94527067200000003</c:v>
                </c:pt>
                <c:pt idx="5224">
                  <c:v>0.945408468</c:v>
                </c:pt>
                <c:pt idx="5225">
                  <c:v>0.94552971200000002</c:v>
                </c:pt>
                <c:pt idx="5226">
                  <c:v>0.94563823599999997</c:v>
                </c:pt>
                <c:pt idx="5227">
                  <c:v>0.94573890000000005</c:v>
                </c:pt>
                <c:pt idx="5228">
                  <c:v>0.94586581199999997</c:v>
                </c:pt>
                <c:pt idx="5229">
                  <c:v>0.945982408</c:v>
                </c:pt>
                <c:pt idx="5230">
                  <c:v>0.94608650400000005</c:v>
                </c:pt>
                <c:pt idx="5231">
                  <c:v>0.94619474000000003</c:v>
                </c:pt>
                <c:pt idx="5232">
                  <c:v>0.94632556000000001</c:v>
                </c:pt>
                <c:pt idx="5233">
                  <c:v>0.94644153200000003</c:v>
                </c:pt>
                <c:pt idx="5234">
                  <c:v>0.94653633999999998</c:v>
                </c:pt>
                <c:pt idx="5235">
                  <c:v>0.94664980799999998</c:v>
                </c:pt>
                <c:pt idx="5236">
                  <c:v>0.946753964</c:v>
                </c:pt>
                <c:pt idx="5237">
                  <c:v>0.94685813200000002</c:v>
                </c:pt>
                <c:pt idx="5238">
                  <c:v>0.946971856</c:v>
                </c:pt>
                <c:pt idx="5239">
                  <c:v>0.94708176399999999</c:v>
                </c:pt>
                <c:pt idx="5240">
                  <c:v>0.94718780000000002</c:v>
                </c:pt>
                <c:pt idx="5241">
                  <c:v>0.94727977200000002</c:v>
                </c:pt>
                <c:pt idx="5242">
                  <c:v>0.94740168000000002</c:v>
                </c:pt>
                <c:pt idx="5243">
                  <c:v>0.94750252000000001</c:v>
                </c:pt>
                <c:pt idx="5244">
                  <c:v>0.94760645200000004</c:v>
                </c:pt>
                <c:pt idx="5245">
                  <c:v>0.94771812</c:v>
                </c:pt>
                <c:pt idx="5246">
                  <c:v>0.94781664799999998</c:v>
                </c:pt>
                <c:pt idx="5247">
                  <c:v>0.94792321599999996</c:v>
                </c:pt>
                <c:pt idx="5248">
                  <c:v>0.94802591999999997</c:v>
                </c:pt>
                <c:pt idx="5249">
                  <c:v>0.94812712399999999</c:v>
                </c:pt>
                <c:pt idx="5250">
                  <c:v>0.94823442800000002</c:v>
                </c:pt>
                <c:pt idx="5251">
                  <c:v>0.94833620399999996</c:v>
                </c:pt>
                <c:pt idx="5252">
                  <c:v>0.94843662399999995</c:v>
                </c:pt>
                <c:pt idx="5253">
                  <c:v>0.94853298799999997</c:v>
                </c:pt>
                <c:pt idx="5254">
                  <c:v>0.94862869599999999</c:v>
                </c:pt>
                <c:pt idx="5255">
                  <c:v>0.94872310000000004</c:v>
                </c:pt>
                <c:pt idx="5256">
                  <c:v>0.94884833199999996</c:v>
                </c:pt>
                <c:pt idx="5257">
                  <c:v>0.94894208400000002</c:v>
                </c:pt>
                <c:pt idx="5258">
                  <c:v>0.94903075599999998</c:v>
                </c:pt>
                <c:pt idx="5259">
                  <c:v>0.94912853600000002</c:v>
                </c:pt>
                <c:pt idx="5260">
                  <c:v>0.94923278799999999</c:v>
                </c:pt>
                <c:pt idx="5261">
                  <c:v>0.94932941599999998</c:v>
                </c:pt>
                <c:pt idx="5262">
                  <c:v>0.949439904</c:v>
                </c:pt>
                <c:pt idx="5263">
                  <c:v>0.94955135999999996</c:v>
                </c:pt>
                <c:pt idx="5264">
                  <c:v>0.94965419200000001</c:v>
                </c:pt>
                <c:pt idx="5265">
                  <c:v>0.949747868</c:v>
                </c:pt>
                <c:pt idx="5266">
                  <c:v>0.94984329199999995</c:v>
                </c:pt>
                <c:pt idx="5267">
                  <c:v>0.94996171600000001</c:v>
                </c:pt>
                <c:pt idx="5268">
                  <c:v>0.95007053600000002</c:v>
                </c:pt>
                <c:pt idx="5269">
                  <c:v>0.95017946399999997</c:v>
                </c:pt>
                <c:pt idx="5270">
                  <c:v>0.95026697199999999</c:v>
                </c:pt>
                <c:pt idx="5271">
                  <c:v>0.95036649600000001</c:v>
                </c:pt>
                <c:pt idx="5272">
                  <c:v>0.95047536799999999</c:v>
                </c:pt>
                <c:pt idx="5273">
                  <c:v>0.950593044</c:v>
                </c:pt>
                <c:pt idx="5274">
                  <c:v>0.95068850400000005</c:v>
                </c:pt>
                <c:pt idx="5275">
                  <c:v>0.95077913199999997</c:v>
                </c:pt>
                <c:pt idx="5276">
                  <c:v>0.95087980000000005</c:v>
                </c:pt>
                <c:pt idx="5277">
                  <c:v>0.95099135599999995</c:v>
                </c:pt>
                <c:pt idx="5278">
                  <c:v>0.951079852</c:v>
                </c:pt>
                <c:pt idx="5279">
                  <c:v>0.951162116</c:v>
                </c:pt>
                <c:pt idx="5280">
                  <c:v>0.95127735599999996</c:v>
                </c:pt>
                <c:pt idx="5281">
                  <c:v>0.95136577600000005</c:v>
                </c:pt>
                <c:pt idx="5282">
                  <c:v>0.951465432</c:v>
                </c:pt>
                <c:pt idx="5283">
                  <c:v>0.95154949600000005</c:v>
                </c:pt>
                <c:pt idx="5284">
                  <c:v>0.95166219200000002</c:v>
                </c:pt>
                <c:pt idx="5285">
                  <c:v>0.95177029199999996</c:v>
                </c:pt>
                <c:pt idx="5286">
                  <c:v>0.95185556400000004</c:v>
                </c:pt>
                <c:pt idx="5287">
                  <c:v>0.95194794800000004</c:v>
                </c:pt>
                <c:pt idx="5288">
                  <c:v>0.95204033200000004</c:v>
                </c:pt>
                <c:pt idx="5289">
                  <c:v>0.95215046800000003</c:v>
                </c:pt>
                <c:pt idx="5290">
                  <c:v>0.95223933999999999</c:v>
                </c:pt>
                <c:pt idx="5291">
                  <c:v>0.95232255600000004</c:v>
                </c:pt>
                <c:pt idx="5292">
                  <c:v>0.952394568</c:v>
                </c:pt>
                <c:pt idx="5293">
                  <c:v>0.95248899600000003</c:v>
                </c:pt>
                <c:pt idx="5294">
                  <c:v>0.95258248800000001</c:v>
                </c:pt>
                <c:pt idx="5295">
                  <c:v>0.9526654</c:v>
                </c:pt>
                <c:pt idx="5296">
                  <c:v>0.95275920400000003</c:v>
                </c:pt>
                <c:pt idx="5297">
                  <c:v>0.95283499999999999</c:v>
                </c:pt>
                <c:pt idx="5298">
                  <c:v>0.95291671200000005</c:v>
                </c:pt>
                <c:pt idx="5299">
                  <c:v>0.95300268799999999</c:v>
                </c:pt>
                <c:pt idx="5300">
                  <c:v>0.95309443999999999</c:v>
                </c:pt>
                <c:pt idx="5301">
                  <c:v>0.95318126000000003</c:v>
                </c:pt>
                <c:pt idx="5302">
                  <c:v>0.95327156000000002</c:v>
                </c:pt>
                <c:pt idx="5303">
                  <c:v>0.953357652</c:v>
                </c:pt>
                <c:pt idx="5304">
                  <c:v>0.95344669599999998</c:v>
                </c:pt>
                <c:pt idx="5305">
                  <c:v>0.95353388800000005</c:v>
                </c:pt>
                <c:pt idx="5306">
                  <c:v>0.95361362000000005</c:v>
                </c:pt>
                <c:pt idx="5307">
                  <c:v>0.95368155200000004</c:v>
                </c:pt>
                <c:pt idx="5308">
                  <c:v>0.95377812399999995</c:v>
                </c:pt>
                <c:pt idx="5309">
                  <c:v>0.95387005199999997</c:v>
                </c:pt>
                <c:pt idx="5310">
                  <c:v>0.95395990399999997</c:v>
                </c:pt>
                <c:pt idx="5311">
                  <c:v>0.95403740400000003</c:v>
                </c:pt>
                <c:pt idx="5312">
                  <c:v>0.95413881599999995</c:v>
                </c:pt>
                <c:pt idx="5313">
                  <c:v>0.95422514000000003</c:v>
                </c:pt>
                <c:pt idx="5314">
                  <c:v>0.95432193600000004</c:v>
                </c:pt>
                <c:pt idx="5315">
                  <c:v>0.95440968000000004</c:v>
                </c:pt>
                <c:pt idx="5316">
                  <c:v>0.95449046800000004</c:v>
                </c:pt>
                <c:pt idx="5317">
                  <c:v>0.95457187200000004</c:v>
                </c:pt>
                <c:pt idx="5318">
                  <c:v>0.95466928799999995</c:v>
                </c:pt>
                <c:pt idx="5319">
                  <c:v>0.95476471600000001</c:v>
                </c:pt>
                <c:pt idx="5320">
                  <c:v>0.95483882399999997</c:v>
                </c:pt>
                <c:pt idx="5321">
                  <c:v>0.95493506399999994</c:v>
                </c:pt>
                <c:pt idx="5322">
                  <c:v>0.95503045600000003</c:v>
                </c:pt>
                <c:pt idx="5323">
                  <c:v>0.95510609599999996</c:v>
                </c:pt>
                <c:pt idx="5324">
                  <c:v>0.95517655199999996</c:v>
                </c:pt>
                <c:pt idx="5325">
                  <c:v>0.95525302400000001</c:v>
                </c:pt>
                <c:pt idx="5326">
                  <c:v>0.95533588000000003</c:v>
                </c:pt>
                <c:pt idx="5327">
                  <c:v>0.95541255599999997</c:v>
                </c:pt>
                <c:pt idx="5328">
                  <c:v>0.95549017999999997</c:v>
                </c:pt>
                <c:pt idx="5329">
                  <c:v>0.95555804799999999</c:v>
                </c:pt>
                <c:pt idx="5330">
                  <c:v>0.95563520800000001</c:v>
                </c:pt>
                <c:pt idx="5331">
                  <c:v>0.95570617999999996</c:v>
                </c:pt>
                <c:pt idx="5332">
                  <c:v>0.95578143199999999</c:v>
                </c:pt>
                <c:pt idx="5333">
                  <c:v>0.95584775600000005</c:v>
                </c:pt>
                <c:pt idx="5334">
                  <c:v>0.95591599999999999</c:v>
                </c:pt>
                <c:pt idx="5335">
                  <c:v>0.95599092399999996</c:v>
                </c:pt>
                <c:pt idx="5336">
                  <c:v>0.95607593199999996</c:v>
                </c:pt>
                <c:pt idx="5337">
                  <c:v>0.956140184</c:v>
                </c:pt>
                <c:pt idx="5338">
                  <c:v>0.95622043599999995</c:v>
                </c:pt>
                <c:pt idx="5339">
                  <c:v>0.95629827599999995</c:v>
                </c:pt>
                <c:pt idx="5340">
                  <c:v>0.95637837199999898</c:v>
                </c:pt>
                <c:pt idx="5341">
                  <c:v>0.95644696799999895</c:v>
                </c:pt>
                <c:pt idx="5342">
                  <c:v>0.95652578799999999</c:v>
                </c:pt>
                <c:pt idx="5343">
                  <c:v>0.95660002799999999</c:v>
                </c:pt>
                <c:pt idx="5344">
                  <c:v>0.95666213600000005</c:v>
                </c:pt>
                <c:pt idx="5345">
                  <c:v>0.95673527599999997</c:v>
                </c:pt>
                <c:pt idx="5346">
                  <c:v>0.95679880799999995</c:v>
                </c:pt>
                <c:pt idx="5347">
                  <c:v>0.95686922399999996</c:v>
                </c:pt>
                <c:pt idx="5348">
                  <c:v>0.95693270799999897</c:v>
                </c:pt>
                <c:pt idx="5349">
                  <c:v>0.95701248399999905</c:v>
                </c:pt>
                <c:pt idx="5350">
                  <c:v>0.95707283200000004</c:v>
                </c:pt>
                <c:pt idx="5351">
                  <c:v>0.95712908399999996</c:v>
                </c:pt>
                <c:pt idx="5352">
                  <c:v>0.95721168000000001</c:v>
                </c:pt>
                <c:pt idx="5353">
                  <c:v>0.95729198400000004</c:v>
                </c:pt>
                <c:pt idx="5354">
                  <c:v>0.95736393200000003</c:v>
                </c:pt>
                <c:pt idx="5355">
                  <c:v>0.95741648400000001</c:v>
                </c:pt>
                <c:pt idx="5356">
                  <c:v>0.95748674</c:v>
                </c:pt>
                <c:pt idx="5357">
                  <c:v>0.95756648799999899</c:v>
                </c:pt>
                <c:pt idx="5358">
                  <c:v>0.95764706799999999</c:v>
                </c:pt>
                <c:pt idx="5359">
                  <c:v>0.95771875200000001</c:v>
                </c:pt>
                <c:pt idx="5360">
                  <c:v>0.95780248800000001</c:v>
                </c:pt>
                <c:pt idx="5361">
                  <c:v>0.95787476400000005</c:v>
                </c:pt>
                <c:pt idx="5362">
                  <c:v>0.95795887599999996</c:v>
                </c:pt>
                <c:pt idx="5363">
                  <c:v>0.95803258000000002</c:v>
                </c:pt>
                <c:pt idx="5364">
                  <c:v>0.95810810800000001</c:v>
                </c:pt>
                <c:pt idx="5365">
                  <c:v>0.95817673199999898</c:v>
                </c:pt>
                <c:pt idx="5366">
                  <c:v>0.95824906399999998</c:v>
                </c:pt>
                <c:pt idx="5367">
                  <c:v>0.95832132800000003</c:v>
                </c:pt>
                <c:pt idx="5368">
                  <c:v>0.95837841199999996</c:v>
                </c:pt>
                <c:pt idx="5369">
                  <c:v>0.95846004399999896</c:v>
                </c:pt>
                <c:pt idx="5370">
                  <c:v>0.95852890000000002</c:v>
                </c:pt>
                <c:pt idx="5371">
                  <c:v>0.95858748799999904</c:v>
                </c:pt>
                <c:pt idx="5372">
                  <c:v>0.95864224799999997</c:v>
                </c:pt>
                <c:pt idx="5373">
                  <c:v>0.95870232399999999</c:v>
                </c:pt>
                <c:pt idx="5374">
                  <c:v>0.95875723599999996</c:v>
                </c:pt>
                <c:pt idx="5375">
                  <c:v>0.95880642400000005</c:v>
                </c:pt>
                <c:pt idx="5376">
                  <c:v>0.95886034799999897</c:v>
                </c:pt>
                <c:pt idx="5377">
                  <c:v>0.95893338799999905</c:v>
                </c:pt>
                <c:pt idx="5378">
                  <c:v>0.95898197200000002</c:v>
                </c:pt>
                <c:pt idx="5379">
                  <c:v>0.95903742800000003</c:v>
                </c:pt>
                <c:pt idx="5380">
                  <c:v>0.95907531199999996</c:v>
                </c:pt>
                <c:pt idx="5381">
                  <c:v>0.95914001599999998</c:v>
                </c:pt>
                <c:pt idx="5382">
                  <c:v>0.95919034800000003</c:v>
                </c:pt>
                <c:pt idx="5383">
                  <c:v>0.95923009999999898</c:v>
                </c:pt>
                <c:pt idx="5384">
                  <c:v>0.95926947600000001</c:v>
                </c:pt>
                <c:pt idx="5385">
                  <c:v>0.95931911199999897</c:v>
                </c:pt>
                <c:pt idx="5386">
                  <c:v>0.95938000800000001</c:v>
                </c:pt>
                <c:pt idx="5387">
                  <c:v>0.95941858400000002</c:v>
                </c:pt>
                <c:pt idx="5388">
                  <c:v>0.95945578399999898</c:v>
                </c:pt>
                <c:pt idx="5389">
                  <c:v>0.95949470000000003</c:v>
                </c:pt>
                <c:pt idx="5390">
                  <c:v>0.95953069999999996</c:v>
                </c:pt>
                <c:pt idx="5391">
                  <c:v>0.95954895200000001</c:v>
                </c:pt>
                <c:pt idx="5392">
                  <c:v>0.95957563599999995</c:v>
                </c:pt>
                <c:pt idx="5393">
                  <c:v>0.95962597599999999</c:v>
                </c:pt>
                <c:pt idx="5394">
                  <c:v>0.95965108799999999</c:v>
                </c:pt>
                <c:pt idx="5395">
                  <c:v>0.959674684</c:v>
                </c:pt>
                <c:pt idx="5396">
                  <c:v>0.959685228</c:v>
                </c:pt>
                <c:pt idx="5397">
                  <c:v>0.959720872</c:v>
                </c:pt>
                <c:pt idx="5398">
                  <c:v>0.95973343999999905</c:v>
                </c:pt>
                <c:pt idx="5399">
                  <c:v>0.95974962799999997</c:v>
                </c:pt>
                <c:pt idx="5400">
                  <c:v>0.95975902799999901</c:v>
                </c:pt>
                <c:pt idx="5401">
                  <c:v>0.95976289999999898</c:v>
                </c:pt>
                <c:pt idx="5402">
                  <c:v>0.95978880799999999</c:v>
                </c:pt>
                <c:pt idx="5403">
                  <c:v>0.95981123599999896</c:v>
                </c:pt>
                <c:pt idx="5404">
                  <c:v>0.95982725199999896</c:v>
                </c:pt>
                <c:pt idx="5405">
                  <c:v>0.95984786799999899</c:v>
                </c:pt>
                <c:pt idx="5406">
                  <c:v>0.95983966399999998</c:v>
                </c:pt>
                <c:pt idx="5407">
                  <c:v>0.95985109199999896</c:v>
                </c:pt>
                <c:pt idx="5408">
                  <c:v>0.95985421999999998</c:v>
                </c:pt>
                <c:pt idx="5409">
                  <c:v>0.95987743199999997</c:v>
                </c:pt>
                <c:pt idx="5410">
                  <c:v>0.959880759999999</c:v>
                </c:pt>
                <c:pt idx="5411">
                  <c:v>0.95987152399999998</c:v>
                </c:pt>
                <c:pt idx="5412">
                  <c:v>0.95988085999999995</c:v>
                </c:pt>
                <c:pt idx="5413">
                  <c:v>0.959884348</c:v>
                </c:pt>
                <c:pt idx="5414">
                  <c:v>0.95989222799999996</c:v>
                </c:pt>
                <c:pt idx="5415">
                  <c:v>0.95989861600000004</c:v>
                </c:pt>
                <c:pt idx="5416">
                  <c:v>0.95989935999999998</c:v>
                </c:pt>
                <c:pt idx="5417">
                  <c:v>0.95989362</c:v>
                </c:pt>
                <c:pt idx="5418">
                  <c:v>0.95988886799999995</c:v>
                </c:pt>
                <c:pt idx="5419">
                  <c:v>0.95987500000000003</c:v>
                </c:pt>
                <c:pt idx="5420">
                  <c:v>0.95989156399999997</c:v>
                </c:pt>
                <c:pt idx="5421">
                  <c:v>0.95989436800000005</c:v>
                </c:pt>
                <c:pt idx="5422">
                  <c:v>0.95989035199999995</c:v>
                </c:pt>
                <c:pt idx="5423">
                  <c:v>0.95987909599999999</c:v>
                </c:pt>
                <c:pt idx="5424">
                  <c:v>0.95986994000000003</c:v>
                </c:pt>
                <c:pt idx="5425">
                  <c:v>0.95987115599999995</c:v>
                </c:pt>
                <c:pt idx="5426">
                  <c:v>0.95986766400000001</c:v>
                </c:pt>
                <c:pt idx="5427">
                  <c:v>0.95986883999999995</c:v>
                </c:pt>
                <c:pt idx="5428">
                  <c:v>0.95985550799999997</c:v>
                </c:pt>
                <c:pt idx="5429">
                  <c:v>0.95984299200000001</c:v>
                </c:pt>
                <c:pt idx="5430">
                  <c:v>0.95984745599999999</c:v>
                </c:pt>
                <c:pt idx="5431">
                  <c:v>0.95983533200000004</c:v>
                </c:pt>
                <c:pt idx="5432">
                  <c:v>0.95982847199999999</c:v>
                </c:pt>
                <c:pt idx="5433">
                  <c:v>0.95983304800000002</c:v>
                </c:pt>
                <c:pt idx="5434">
                  <c:v>0.95983557200000003</c:v>
                </c:pt>
                <c:pt idx="5435">
                  <c:v>0.95982068799999998</c:v>
                </c:pt>
                <c:pt idx="5436">
                  <c:v>0.95980815200000003</c:v>
                </c:pt>
                <c:pt idx="5437">
                  <c:v>0.95980533999999995</c:v>
                </c:pt>
                <c:pt idx="5438">
                  <c:v>0.95980131199999996</c:v>
                </c:pt>
                <c:pt idx="5439">
                  <c:v>0.95979010799999998</c:v>
                </c:pt>
                <c:pt idx="5440">
                  <c:v>0.95977688000000005</c:v>
                </c:pt>
                <c:pt idx="5441">
                  <c:v>0.95976698000000005</c:v>
                </c:pt>
                <c:pt idx="5442">
                  <c:v>0.95976175600000002</c:v>
                </c:pt>
                <c:pt idx="5443">
                  <c:v>0.95975708400000004</c:v>
                </c:pt>
                <c:pt idx="5444">
                  <c:v>0.95975898800000004</c:v>
                </c:pt>
                <c:pt idx="5445">
                  <c:v>0.95974236000000002</c:v>
                </c:pt>
                <c:pt idx="5446">
                  <c:v>0.95972239999999998</c:v>
                </c:pt>
                <c:pt idx="5447">
                  <c:v>0.95969968800000005</c:v>
                </c:pt>
                <c:pt idx="5448">
                  <c:v>0.95968757599999999</c:v>
                </c:pt>
                <c:pt idx="5449">
                  <c:v>0.95968714799999999</c:v>
                </c:pt>
                <c:pt idx="5450">
                  <c:v>0.95967980000000097</c:v>
                </c:pt>
                <c:pt idx="5451">
                  <c:v>0.95968095600000103</c:v>
                </c:pt>
                <c:pt idx="5452">
                  <c:v>0.95967486800000101</c:v>
                </c:pt>
                <c:pt idx="5453">
                  <c:v>0.95965838800000103</c:v>
                </c:pt>
                <c:pt idx="5454">
                  <c:v>0.959644308000001</c:v>
                </c:pt>
                <c:pt idx="5455">
                  <c:v>0.95962644000000097</c:v>
                </c:pt>
                <c:pt idx="5456">
                  <c:v>0.95961234799999995</c:v>
                </c:pt>
                <c:pt idx="5457">
                  <c:v>0.95962144000000105</c:v>
                </c:pt>
                <c:pt idx="5458">
                  <c:v>0.959605072000001</c:v>
                </c:pt>
                <c:pt idx="5459">
                  <c:v>0.95959496800000099</c:v>
                </c:pt>
                <c:pt idx="5460">
                  <c:v>0.959602340000001</c:v>
                </c:pt>
                <c:pt idx="5461">
                  <c:v>0.95961443200000096</c:v>
                </c:pt>
                <c:pt idx="5462">
                  <c:v>0.95959806800000103</c:v>
                </c:pt>
                <c:pt idx="5463">
                  <c:v>0.95957879600000096</c:v>
                </c:pt>
                <c:pt idx="5464">
                  <c:v>0.95956482000000098</c:v>
                </c:pt>
                <c:pt idx="5465">
                  <c:v>0.95956777999999998</c:v>
                </c:pt>
                <c:pt idx="5466">
                  <c:v>0.95956684400000103</c:v>
                </c:pt>
                <c:pt idx="5467">
                  <c:v>0.95953549600000099</c:v>
                </c:pt>
                <c:pt idx="5468">
                  <c:v>0.95951954800000105</c:v>
                </c:pt>
                <c:pt idx="5469">
                  <c:v>0.95950009999999997</c:v>
                </c:pt>
                <c:pt idx="5470">
                  <c:v>0.95949564800000098</c:v>
                </c:pt>
                <c:pt idx="5471">
                  <c:v>0.95947147200000105</c:v>
                </c:pt>
                <c:pt idx="5472">
                  <c:v>0.95944590000000096</c:v>
                </c:pt>
                <c:pt idx="5473">
                  <c:v>0.95942313999999995</c:v>
                </c:pt>
                <c:pt idx="5474">
                  <c:v>0.95939104800000097</c:v>
                </c:pt>
                <c:pt idx="5475">
                  <c:v>0.95936159600000104</c:v>
                </c:pt>
                <c:pt idx="5476">
                  <c:v>0.95933247600000104</c:v>
                </c:pt>
                <c:pt idx="5477">
                  <c:v>0.95932745200000102</c:v>
                </c:pt>
                <c:pt idx="5478">
                  <c:v>0.95930540800000097</c:v>
                </c:pt>
                <c:pt idx="5479">
                  <c:v>0.95928296800000101</c:v>
                </c:pt>
                <c:pt idx="5480">
                  <c:v>0.95927575200000104</c:v>
                </c:pt>
                <c:pt idx="5481">
                  <c:v>0.95925516000000099</c:v>
                </c:pt>
                <c:pt idx="5482">
                  <c:v>0.95924747600000104</c:v>
                </c:pt>
                <c:pt idx="5483">
                  <c:v>0.95924562000000102</c:v>
                </c:pt>
                <c:pt idx="5484">
                  <c:v>0.95924428400000095</c:v>
                </c:pt>
                <c:pt idx="5485">
                  <c:v>0.95924161600000102</c:v>
                </c:pt>
                <c:pt idx="5486">
                  <c:v>0.95924090800000095</c:v>
                </c:pt>
                <c:pt idx="5487">
                  <c:v>0.95925066400000103</c:v>
                </c:pt>
                <c:pt idx="5488">
                  <c:v>0.95925437200000097</c:v>
                </c:pt>
                <c:pt idx="5489">
                  <c:v>0.95925548000000105</c:v>
                </c:pt>
                <c:pt idx="5490">
                  <c:v>0.95926206400000102</c:v>
                </c:pt>
                <c:pt idx="5491">
                  <c:v>0.95927424800000105</c:v>
                </c:pt>
                <c:pt idx="5492">
                  <c:v>0.95926339600000099</c:v>
                </c:pt>
                <c:pt idx="5493">
                  <c:v>0.95926463200000101</c:v>
                </c:pt>
                <c:pt idx="5494">
                  <c:v>0.95926356800000101</c:v>
                </c:pt>
                <c:pt idx="5495">
                  <c:v>0.95926847600000098</c:v>
                </c:pt>
                <c:pt idx="5496">
                  <c:v>0.95928738400000102</c:v>
                </c:pt>
                <c:pt idx="5497">
                  <c:v>0.959286996000001</c:v>
                </c:pt>
                <c:pt idx="5498">
                  <c:v>0.95929331600000101</c:v>
                </c:pt>
                <c:pt idx="5499">
                  <c:v>0.95931070800000096</c:v>
                </c:pt>
                <c:pt idx="5500">
                  <c:v>0.95932836800000099</c:v>
                </c:pt>
                <c:pt idx="5501">
                  <c:v>0.95934490000000106</c:v>
                </c:pt>
                <c:pt idx="5502">
                  <c:v>0.95935113200000099</c:v>
                </c:pt>
                <c:pt idx="5503">
                  <c:v>0.95936683600000106</c:v>
                </c:pt>
                <c:pt idx="5504">
                  <c:v>0.95939988000000098</c:v>
                </c:pt>
                <c:pt idx="5505">
                  <c:v>0.95941760000000098</c:v>
                </c:pt>
                <c:pt idx="5506">
                  <c:v>0.95941683200000105</c:v>
                </c:pt>
                <c:pt idx="5507">
                  <c:v>0.95943179200000095</c:v>
                </c:pt>
                <c:pt idx="5508">
                  <c:v>0.95946331600000101</c:v>
                </c:pt>
                <c:pt idx="5509">
                  <c:v>0.95949460400000097</c:v>
                </c:pt>
                <c:pt idx="5510">
                  <c:v>0.95950633200000102</c:v>
                </c:pt>
                <c:pt idx="5511">
                  <c:v>0.95952546800000105</c:v>
                </c:pt>
                <c:pt idx="5512">
                  <c:v>0.95954270800000097</c:v>
                </c:pt>
                <c:pt idx="5513">
                  <c:v>0.959560984000001</c:v>
                </c:pt>
                <c:pt idx="5514">
                  <c:v>0.95959746000000101</c:v>
                </c:pt>
                <c:pt idx="5515">
                  <c:v>0.95961844000000096</c:v>
                </c:pt>
                <c:pt idx="5516">
                  <c:v>0.95965120400000103</c:v>
                </c:pt>
                <c:pt idx="5517">
                  <c:v>0.959666036000001</c:v>
                </c:pt>
                <c:pt idx="5518">
                  <c:v>0.95970500800000103</c:v>
                </c:pt>
                <c:pt idx="5519">
                  <c:v>0.95971910400000104</c:v>
                </c:pt>
                <c:pt idx="5520">
                  <c:v>0.95976079600000097</c:v>
                </c:pt>
                <c:pt idx="5521">
                  <c:v>0.95979465600000102</c:v>
                </c:pt>
                <c:pt idx="5522">
                  <c:v>0.95983122000000098</c:v>
                </c:pt>
                <c:pt idx="5523">
                  <c:v>0.95985995200000096</c:v>
                </c:pt>
                <c:pt idx="5524">
                  <c:v>0.95990352000000001</c:v>
                </c:pt>
                <c:pt idx="5525">
                  <c:v>0.95993476</c:v>
                </c:pt>
                <c:pt idx="5526">
                  <c:v>0.95996184799999995</c:v>
                </c:pt>
                <c:pt idx="5527">
                  <c:v>0.96000114000000003</c:v>
                </c:pt>
                <c:pt idx="5528">
                  <c:v>0.96004418000000102</c:v>
                </c:pt>
                <c:pt idx="5529">
                  <c:v>0.96008474799999999</c:v>
                </c:pt>
                <c:pt idx="5530">
                  <c:v>0.96011962399999995</c:v>
                </c:pt>
                <c:pt idx="5531">
                  <c:v>0.96016419600000003</c:v>
                </c:pt>
                <c:pt idx="5532">
                  <c:v>0.96021674000000001</c:v>
                </c:pt>
                <c:pt idx="5533">
                  <c:v>0.96025848000000003</c:v>
                </c:pt>
                <c:pt idx="5534">
                  <c:v>0.96028453199999997</c:v>
                </c:pt>
                <c:pt idx="5535">
                  <c:v>0.96031757200000001</c:v>
                </c:pt>
                <c:pt idx="5536">
                  <c:v>0.96036092799999995</c:v>
                </c:pt>
                <c:pt idx="5537">
                  <c:v>0.96040963199999996</c:v>
                </c:pt>
                <c:pt idx="5538">
                  <c:v>0.96045153999999999</c:v>
                </c:pt>
                <c:pt idx="5539">
                  <c:v>0.96050408799999998</c:v>
                </c:pt>
                <c:pt idx="5540">
                  <c:v>0.96056074800000002</c:v>
                </c:pt>
                <c:pt idx="5541">
                  <c:v>0.96061700800000005</c:v>
                </c:pt>
                <c:pt idx="5542">
                  <c:v>0.96068191199999997</c:v>
                </c:pt>
                <c:pt idx="5543">
                  <c:v>0.96074909200000003</c:v>
                </c:pt>
                <c:pt idx="5544">
                  <c:v>0.96082833199999995</c:v>
                </c:pt>
                <c:pt idx="5545">
                  <c:v>0.96090919200000102</c:v>
                </c:pt>
                <c:pt idx="5546">
                  <c:v>0.96096458399999996</c:v>
                </c:pt>
                <c:pt idx="5547">
                  <c:v>0.96104611600000001</c:v>
                </c:pt>
                <c:pt idx="5548">
                  <c:v>0.961126904</c:v>
                </c:pt>
                <c:pt idx="5549">
                  <c:v>0.96119511999999996</c:v>
                </c:pt>
                <c:pt idx="5550">
                  <c:v>0.96124658399999996</c:v>
                </c:pt>
                <c:pt idx="5551">
                  <c:v>0.96130993600000003</c:v>
                </c:pt>
                <c:pt idx="5552">
                  <c:v>0.96138193599999999</c:v>
                </c:pt>
                <c:pt idx="5553">
                  <c:v>0.96145387999999998</c:v>
                </c:pt>
                <c:pt idx="5554">
                  <c:v>0.96150290400000005</c:v>
                </c:pt>
                <c:pt idx="5555">
                  <c:v>0.96154149600000005</c:v>
                </c:pt>
                <c:pt idx="5556">
                  <c:v>0.96162329999999996</c:v>
                </c:pt>
                <c:pt idx="5557">
                  <c:v>0.96169589600000005</c:v>
                </c:pt>
                <c:pt idx="5558">
                  <c:v>0.96174874799999999</c:v>
                </c:pt>
                <c:pt idx="5559">
                  <c:v>0.96179621199999998</c:v>
                </c:pt>
                <c:pt idx="5560">
                  <c:v>0.96185411600000004</c:v>
                </c:pt>
                <c:pt idx="5561">
                  <c:v>0.96192688400000004</c:v>
                </c:pt>
                <c:pt idx="5562">
                  <c:v>0.96196979599999999</c:v>
                </c:pt>
                <c:pt idx="5563">
                  <c:v>0.96202771600000003</c:v>
                </c:pt>
                <c:pt idx="5564">
                  <c:v>0.96209911199999998</c:v>
                </c:pt>
                <c:pt idx="5565">
                  <c:v>0.96218609200000005</c:v>
                </c:pt>
                <c:pt idx="5566">
                  <c:v>0.96225312799999996</c:v>
                </c:pt>
                <c:pt idx="5567">
                  <c:v>0.96231663599999995</c:v>
                </c:pt>
                <c:pt idx="5568">
                  <c:v>0.96239907999999996</c:v>
                </c:pt>
                <c:pt idx="5569">
                  <c:v>0.96249117200000001</c:v>
                </c:pt>
                <c:pt idx="5570">
                  <c:v>0.96255483600000002</c:v>
                </c:pt>
                <c:pt idx="5571">
                  <c:v>0.96261386400000004</c:v>
                </c:pt>
                <c:pt idx="5572">
                  <c:v>0.96269585599999996</c:v>
                </c:pt>
                <c:pt idx="5573">
                  <c:v>0.96278832000000003</c:v>
                </c:pt>
                <c:pt idx="5574">
                  <c:v>0.96288648399999999</c:v>
                </c:pt>
                <c:pt idx="5575">
                  <c:v>0.962959432</c:v>
                </c:pt>
                <c:pt idx="5576">
                  <c:v>0.96304159600000006</c:v>
                </c:pt>
                <c:pt idx="5577">
                  <c:v>0.96312873200000004</c:v>
                </c:pt>
                <c:pt idx="5578">
                  <c:v>0.96321113599999997</c:v>
                </c:pt>
                <c:pt idx="5579">
                  <c:v>0.96330015199999997</c:v>
                </c:pt>
                <c:pt idx="5580">
                  <c:v>0.96339929999999996</c:v>
                </c:pt>
                <c:pt idx="5581">
                  <c:v>0.96351852400000004</c:v>
                </c:pt>
                <c:pt idx="5582">
                  <c:v>0.96360745199999998</c:v>
                </c:pt>
                <c:pt idx="5583">
                  <c:v>0.96369189600000005</c:v>
                </c:pt>
                <c:pt idx="5584">
                  <c:v>0.96380937200000005</c:v>
                </c:pt>
                <c:pt idx="5585">
                  <c:v>0.96392614399999998</c:v>
                </c:pt>
                <c:pt idx="5586">
                  <c:v>0.96402702799999995</c:v>
                </c:pt>
                <c:pt idx="5587">
                  <c:v>0.96412647200000001</c:v>
                </c:pt>
                <c:pt idx="5588">
                  <c:v>0.96422319999999995</c:v>
                </c:pt>
                <c:pt idx="5589">
                  <c:v>0.96432887599999995</c:v>
                </c:pt>
                <c:pt idx="5590">
                  <c:v>0.96442065200000004</c:v>
                </c:pt>
                <c:pt idx="5591">
                  <c:v>0.96450893599999998</c:v>
                </c:pt>
                <c:pt idx="5592">
                  <c:v>0.96460396000000004</c:v>
                </c:pt>
                <c:pt idx="5593">
                  <c:v>0.96471803199999995</c:v>
                </c:pt>
                <c:pt idx="5594">
                  <c:v>0.96481992800000005</c:v>
                </c:pt>
                <c:pt idx="5595">
                  <c:v>0.96490432400000004</c:v>
                </c:pt>
                <c:pt idx="5596">
                  <c:v>0.96500399199999998</c:v>
                </c:pt>
                <c:pt idx="5597">
                  <c:v>0.96510218000000003</c:v>
                </c:pt>
                <c:pt idx="5598">
                  <c:v>0.96520106800000005</c:v>
                </c:pt>
                <c:pt idx="5599">
                  <c:v>0.96527185599999998</c:v>
                </c:pt>
                <c:pt idx="5600">
                  <c:v>0.96536103200000001</c:v>
                </c:pt>
                <c:pt idx="5601">
                  <c:v>0.96547947599999995</c:v>
                </c:pt>
                <c:pt idx="5602">
                  <c:v>0.96557778000000005</c:v>
                </c:pt>
                <c:pt idx="5603">
                  <c:v>0.96565932399999999</c:v>
                </c:pt>
                <c:pt idx="5604">
                  <c:v>0.96574190000000104</c:v>
                </c:pt>
                <c:pt idx="5605">
                  <c:v>0.96585215599999996</c:v>
                </c:pt>
                <c:pt idx="5606">
                  <c:v>0.96594476399999996</c:v>
                </c:pt>
                <c:pt idx="5607">
                  <c:v>0.96601725999999999</c:v>
                </c:pt>
                <c:pt idx="5608">
                  <c:v>0.96610053600000001</c:v>
                </c:pt>
                <c:pt idx="5609">
                  <c:v>0.96620556400000002</c:v>
                </c:pt>
                <c:pt idx="5610">
                  <c:v>0.96629507599999998</c:v>
                </c:pt>
                <c:pt idx="5611">
                  <c:v>0.96636260799999996</c:v>
                </c:pt>
                <c:pt idx="5612">
                  <c:v>0.96641562000000003</c:v>
                </c:pt>
                <c:pt idx="5613">
                  <c:v>0.96651127199999998</c:v>
                </c:pt>
                <c:pt idx="5614">
                  <c:v>0.96659912800000003</c:v>
                </c:pt>
                <c:pt idx="5615">
                  <c:v>0.96667719200000002</c:v>
                </c:pt>
                <c:pt idx="5616">
                  <c:v>0.96674774799999996</c:v>
                </c:pt>
                <c:pt idx="5617">
                  <c:v>0.96683750400000001</c:v>
                </c:pt>
                <c:pt idx="5618">
                  <c:v>0.96692361599999999</c:v>
                </c:pt>
                <c:pt idx="5619">
                  <c:v>0.96699197999999997</c:v>
                </c:pt>
                <c:pt idx="5620">
                  <c:v>0.96708563999999997</c:v>
                </c:pt>
                <c:pt idx="5621">
                  <c:v>0.96718110800000001</c:v>
                </c:pt>
                <c:pt idx="5622">
                  <c:v>0.96727565199999999</c:v>
                </c:pt>
                <c:pt idx="5623">
                  <c:v>0.96735589600000005</c:v>
                </c:pt>
                <c:pt idx="5624">
                  <c:v>0.96744445199999995</c:v>
                </c:pt>
                <c:pt idx="5625">
                  <c:v>0.96753196399999997</c:v>
                </c:pt>
                <c:pt idx="5626">
                  <c:v>0.96762638400000001</c:v>
                </c:pt>
                <c:pt idx="5627">
                  <c:v>0.96769459199999996</c:v>
                </c:pt>
                <c:pt idx="5628">
                  <c:v>0.96778381199999997</c:v>
                </c:pt>
                <c:pt idx="5629">
                  <c:v>0.96786433599999999</c:v>
                </c:pt>
                <c:pt idx="5630">
                  <c:v>0.96795284800000003</c:v>
                </c:pt>
                <c:pt idx="5631">
                  <c:v>0.96802462</c:v>
                </c:pt>
                <c:pt idx="5632">
                  <c:v>0.96809785999999998</c:v>
                </c:pt>
                <c:pt idx="5633">
                  <c:v>0.96818606799999996</c:v>
                </c:pt>
                <c:pt idx="5634">
                  <c:v>0.96827215600000005</c:v>
                </c:pt>
                <c:pt idx="5635">
                  <c:v>0.96834675999999997</c:v>
                </c:pt>
                <c:pt idx="5636">
                  <c:v>0.96841798800000001</c:v>
                </c:pt>
                <c:pt idx="5637">
                  <c:v>0.96848581199999995</c:v>
                </c:pt>
                <c:pt idx="5638">
                  <c:v>0.96855472799999998</c:v>
                </c:pt>
                <c:pt idx="5639">
                  <c:v>0.968637584</c:v>
                </c:pt>
                <c:pt idx="5640">
                  <c:v>0.96871549999999995</c:v>
                </c:pt>
                <c:pt idx="5641">
                  <c:v>0.96880427599999996</c:v>
                </c:pt>
                <c:pt idx="5642">
                  <c:v>0.96888819599999998</c:v>
                </c:pt>
                <c:pt idx="5643">
                  <c:v>0.968972536</c:v>
                </c:pt>
                <c:pt idx="5644">
                  <c:v>0.96904819600000003</c:v>
                </c:pt>
                <c:pt idx="5645">
                  <c:v>0.96911914799999999</c:v>
                </c:pt>
                <c:pt idx="5646">
                  <c:v>0.969209612</c:v>
                </c:pt>
                <c:pt idx="5647">
                  <c:v>0.96928538799999997</c:v>
                </c:pt>
                <c:pt idx="5648">
                  <c:v>0.96938715600000003</c:v>
                </c:pt>
                <c:pt idx="5649">
                  <c:v>0.969470096</c:v>
                </c:pt>
                <c:pt idx="5650">
                  <c:v>0.96956159600000003</c:v>
                </c:pt>
                <c:pt idx="5651">
                  <c:v>0.9696496</c:v>
                </c:pt>
                <c:pt idx="5652">
                  <c:v>0.96973685200000004</c:v>
                </c:pt>
                <c:pt idx="5653">
                  <c:v>0.96982281599999998</c:v>
                </c:pt>
                <c:pt idx="5654">
                  <c:v>0.96989290800000005</c:v>
                </c:pt>
                <c:pt idx="5655">
                  <c:v>0.96997277199999998</c:v>
                </c:pt>
                <c:pt idx="5656">
                  <c:v>0.97007116000000004</c:v>
                </c:pt>
                <c:pt idx="5657">
                  <c:v>0.97016687599999996</c:v>
                </c:pt>
                <c:pt idx="5658">
                  <c:v>0.97026199599999996</c:v>
                </c:pt>
                <c:pt idx="5659">
                  <c:v>0.97035019600000005</c:v>
                </c:pt>
                <c:pt idx="5660">
                  <c:v>0.970430868</c:v>
                </c:pt>
                <c:pt idx="5661">
                  <c:v>0.97053089599999998</c:v>
                </c:pt>
                <c:pt idx="5662">
                  <c:v>0.97062358400000004</c:v>
                </c:pt>
                <c:pt idx="5663">
                  <c:v>0.97069831200000001</c:v>
                </c:pt>
                <c:pt idx="5664">
                  <c:v>0.97077951600000001</c:v>
                </c:pt>
                <c:pt idx="5665">
                  <c:v>0.97087541600000005</c:v>
                </c:pt>
                <c:pt idx="5666">
                  <c:v>0.97096582799999998</c:v>
                </c:pt>
                <c:pt idx="5667">
                  <c:v>0.97105889599999995</c:v>
                </c:pt>
                <c:pt idx="5668">
                  <c:v>0.97113920799999998</c:v>
                </c:pt>
                <c:pt idx="5669">
                  <c:v>0.97123590800000004</c:v>
                </c:pt>
                <c:pt idx="5670">
                  <c:v>0.97130234400000004</c:v>
                </c:pt>
                <c:pt idx="5671">
                  <c:v>0.97138592800000001</c:v>
                </c:pt>
                <c:pt idx="5672">
                  <c:v>0.97147440399999996</c:v>
                </c:pt>
                <c:pt idx="5673">
                  <c:v>0.97156163600000001</c:v>
                </c:pt>
                <c:pt idx="5674">
                  <c:v>0.97164385600000003</c:v>
                </c:pt>
                <c:pt idx="5675">
                  <c:v>0.97171735999999997</c:v>
                </c:pt>
                <c:pt idx="5676">
                  <c:v>0.97178967199999999</c:v>
                </c:pt>
                <c:pt idx="5677">
                  <c:v>0.97186058799999997</c:v>
                </c:pt>
                <c:pt idx="5678">
                  <c:v>0.97194717600000002</c:v>
                </c:pt>
                <c:pt idx="5679">
                  <c:v>0.97202369600000005</c:v>
                </c:pt>
                <c:pt idx="5680">
                  <c:v>0.97208380800000005</c:v>
                </c:pt>
                <c:pt idx="5681">
                  <c:v>0.97215852800000002</c:v>
                </c:pt>
                <c:pt idx="5682">
                  <c:v>0.97222436400000001</c:v>
                </c:pt>
                <c:pt idx="5683">
                  <c:v>0.97228624399999997</c:v>
                </c:pt>
                <c:pt idx="5684">
                  <c:v>0.97234942800000002</c:v>
                </c:pt>
                <c:pt idx="5685">
                  <c:v>0.97242803600000005</c:v>
                </c:pt>
                <c:pt idx="5686">
                  <c:v>0.97251307600000003</c:v>
                </c:pt>
                <c:pt idx="5687">
                  <c:v>0.97258350400000004</c:v>
                </c:pt>
                <c:pt idx="5688">
                  <c:v>0.972648128</c:v>
                </c:pt>
                <c:pt idx="5689">
                  <c:v>0.97272145600000004</c:v>
                </c:pt>
                <c:pt idx="5690">
                  <c:v>0.97280414400000004</c:v>
                </c:pt>
                <c:pt idx="5691">
                  <c:v>0.97290233999999998</c:v>
                </c:pt>
                <c:pt idx="5692">
                  <c:v>0.97298368000000002</c:v>
                </c:pt>
                <c:pt idx="5693">
                  <c:v>0.97306100399999995</c:v>
                </c:pt>
                <c:pt idx="5694">
                  <c:v>0.97312242800000004</c:v>
                </c:pt>
                <c:pt idx="5695">
                  <c:v>0.97320529600000005</c:v>
                </c:pt>
                <c:pt idx="5696">
                  <c:v>0.97331277999999999</c:v>
                </c:pt>
                <c:pt idx="5697">
                  <c:v>0.97340992800000004</c:v>
                </c:pt>
                <c:pt idx="5698">
                  <c:v>0.97349192799999995</c:v>
                </c:pt>
                <c:pt idx="5699">
                  <c:v>0.97357709999999897</c:v>
                </c:pt>
                <c:pt idx="5700">
                  <c:v>0.973684836</c:v>
                </c:pt>
                <c:pt idx="5701">
                  <c:v>0.97376475200000001</c:v>
                </c:pt>
                <c:pt idx="5702">
                  <c:v>0.97383808800000005</c:v>
                </c:pt>
                <c:pt idx="5703">
                  <c:v>0.97393110400000005</c:v>
                </c:pt>
                <c:pt idx="5704">
                  <c:v>0.97404178399999997</c:v>
                </c:pt>
                <c:pt idx="5705">
                  <c:v>0.974130936</c:v>
                </c:pt>
                <c:pt idx="5706">
                  <c:v>0.97422386000000005</c:v>
                </c:pt>
                <c:pt idx="5707">
                  <c:v>0.97429907999999998</c:v>
                </c:pt>
                <c:pt idx="5708">
                  <c:v>0.97438015199999894</c:v>
                </c:pt>
                <c:pt idx="5709">
                  <c:v>0.97445626799999996</c:v>
                </c:pt>
                <c:pt idx="5710">
                  <c:v>0.97454400799999996</c:v>
                </c:pt>
                <c:pt idx="5711">
                  <c:v>0.97461210399999998</c:v>
                </c:pt>
                <c:pt idx="5712">
                  <c:v>0.97469922399999998</c:v>
                </c:pt>
                <c:pt idx="5713">
                  <c:v>0.97478739999999997</c:v>
                </c:pt>
                <c:pt idx="5714">
                  <c:v>0.97488025599999995</c:v>
                </c:pt>
                <c:pt idx="5715">
                  <c:v>0.974937308</c:v>
                </c:pt>
                <c:pt idx="5716">
                  <c:v>0.97502327600000005</c:v>
                </c:pt>
                <c:pt idx="5717">
                  <c:v>0.97511433199999997</c:v>
                </c:pt>
                <c:pt idx="5718">
                  <c:v>0.97521553999999999</c:v>
                </c:pt>
                <c:pt idx="5719">
                  <c:v>0.97531582800000005</c:v>
                </c:pt>
                <c:pt idx="5720">
                  <c:v>0.97542672799999997</c:v>
                </c:pt>
                <c:pt idx="5721">
                  <c:v>0.97552933200000003</c:v>
                </c:pt>
                <c:pt idx="5722">
                  <c:v>0.97562034799999997</c:v>
                </c:pt>
                <c:pt idx="5723">
                  <c:v>0.97572393199999996</c:v>
                </c:pt>
                <c:pt idx="5724">
                  <c:v>0.97582183199999994</c:v>
                </c:pt>
                <c:pt idx="5725">
                  <c:v>0.97593979600000003</c:v>
                </c:pt>
                <c:pt idx="5726">
                  <c:v>0.97606445200000003</c:v>
                </c:pt>
                <c:pt idx="5727">
                  <c:v>0.97617330800000002</c:v>
                </c:pt>
                <c:pt idx="5728">
                  <c:v>0.976273104</c:v>
                </c:pt>
                <c:pt idx="5729">
                  <c:v>0.976385748</c:v>
                </c:pt>
                <c:pt idx="5730">
                  <c:v>0.97648842000000002</c:v>
                </c:pt>
                <c:pt idx="5731">
                  <c:v>0.97658470399999997</c:v>
                </c:pt>
                <c:pt idx="5732">
                  <c:v>0.976678096</c:v>
                </c:pt>
                <c:pt idx="5733">
                  <c:v>0.97676624000000001</c:v>
                </c:pt>
                <c:pt idx="5734">
                  <c:v>0.976872768</c:v>
                </c:pt>
                <c:pt idx="5735">
                  <c:v>0.97696554400000002</c:v>
                </c:pt>
                <c:pt idx="5736">
                  <c:v>0.97704559999999996</c:v>
                </c:pt>
                <c:pt idx="5737">
                  <c:v>0.97712536000000005</c:v>
                </c:pt>
                <c:pt idx="5738">
                  <c:v>0.97721432399999997</c:v>
                </c:pt>
                <c:pt idx="5739">
                  <c:v>0.97731497199999895</c:v>
                </c:pt>
                <c:pt idx="5740">
                  <c:v>0.97740402800000004</c:v>
                </c:pt>
                <c:pt idx="5741">
                  <c:v>0.97749155599999904</c:v>
                </c:pt>
                <c:pt idx="5742">
                  <c:v>0.97758998799999897</c:v>
                </c:pt>
                <c:pt idx="5743">
                  <c:v>0.97768568</c:v>
                </c:pt>
                <c:pt idx="5744">
                  <c:v>0.97777121199999995</c:v>
                </c:pt>
                <c:pt idx="5745">
                  <c:v>0.97786034399999899</c:v>
                </c:pt>
                <c:pt idx="5746">
                  <c:v>0.97795476000000003</c:v>
                </c:pt>
                <c:pt idx="5747">
                  <c:v>0.978058812</c:v>
                </c:pt>
                <c:pt idx="5748">
                  <c:v>0.97816534799999999</c:v>
                </c:pt>
                <c:pt idx="5749">
                  <c:v>0.97825505599999896</c:v>
                </c:pt>
                <c:pt idx="5750">
                  <c:v>0.978333432</c:v>
                </c:pt>
                <c:pt idx="5751">
                  <c:v>0.97840397999999895</c:v>
                </c:pt>
                <c:pt idx="5752">
                  <c:v>0.978489732</c:v>
                </c:pt>
                <c:pt idx="5753">
                  <c:v>0.97858416799999903</c:v>
                </c:pt>
                <c:pt idx="5754">
                  <c:v>0.97867486000000004</c:v>
                </c:pt>
                <c:pt idx="5755">
                  <c:v>0.97876202400000001</c:v>
                </c:pt>
                <c:pt idx="5756">
                  <c:v>0.97884675599999904</c:v>
                </c:pt>
                <c:pt idx="5757">
                  <c:v>0.97892780400000001</c:v>
                </c:pt>
                <c:pt idx="5758">
                  <c:v>0.97898311999999899</c:v>
                </c:pt>
                <c:pt idx="5759">
                  <c:v>0.97904701199999999</c:v>
                </c:pt>
                <c:pt idx="5760">
                  <c:v>0.97915600000000003</c:v>
                </c:pt>
                <c:pt idx="5761">
                  <c:v>0.97924879600000003</c:v>
                </c:pt>
                <c:pt idx="5762">
                  <c:v>0.97934332800000001</c:v>
                </c:pt>
                <c:pt idx="5763">
                  <c:v>0.97943715599999903</c:v>
                </c:pt>
                <c:pt idx="5764">
                  <c:v>0.97952499999999998</c:v>
                </c:pt>
                <c:pt idx="5765">
                  <c:v>0.97960957199999998</c:v>
                </c:pt>
                <c:pt idx="5766">
                  <c:v>0.97970296000000001</c:v>
                </c:pt>
                <c:pt idx="5767">
                  <c:v>0.97980292800000002</c:v>
                </c:pt>
                <c:pt idx="5768">
                  <c:v>0.97988723200000005</c:v>
                </c:pt>
                <c:pt idx="5769">
                  <c:v>0.9799717</c:v>
                </c:pt>
                <c:pt idx="5770">
                  <c:v>0.98005599200000004</c:v>
                </c:pt>
                <c:pt idx="5771">
                  <c:v>0.98015486799999996</c:v>
                </c:pt>
                <c:pt idx="5772">
                  <c:v>0.98022265600000003</c:v>
                </c:pt>
                <c:pt idx="5773">
                  <c:v>0.98029182800000003</c:v>
                </c:pt>
                <c:pt idx="5774">
                  <c:v>0.98037065199999995</c:v>
                </c:pt>
                <c:pt idx="5775">
                  <c:v>0.98046573599999898</c:v>
                </c:pt>
                <c:pt idx="5776">
                  <c:v>0.98054086799999995</c:v>
                </c:pt>
                <c:pt idx="5777">
                  <c:v>0.98060350799999996</c:v>
                </c:pt>
                <c:pt idx="5778">
                  <c:v>0.98067854399999999</c:v>
                </c:pt>
                <c:pt idx="5779">
                  <c:v>0.98077616400000001</c:v>
                </c:pt>
                <c:pt idx="5780">
                  <c:v>0.98086598800000002</c:v>
                </c:pt>
                <c:pt idx="5781">
                  <c:v>0.98094711599999995</c:v>
                </c:pt>
                <c:pt idx="5782">
                  <c:v>0.98104097199999996</c:v>
                </c:pt>
                <c:pt idx="5783">
                  <c:v>0.98113587999999996</c:v>
                </c:pt>
                <c:pt idx="5784">
                  <c:v>0.98124289200000003</c:v>
                </c:pt>
                <c:pt idx="5785">
                  <c:v>0.98134755600000001</c:v>
                </c:pt>
                <c:pt idx="5786">
                  <c:v>0.98147566399999997</c:v>
                </c:pt>
                <c:pt idx="5787">
                  <c:v>0.981587396</c:v>
                </c:pt>
                <c:pt idx="5788">
                  <c:v>0.98170912799999999</c:v>
                </c:pt>
                <c:pt idx="5789">
                  <c:v>0.98181277599999905</c:v>
                </c:pt>
                <c:pt idx="5790">
                  <c:v>0.981925732</c:v>
                </c:pt>
                <c:pt idx="5791">
                  <c:v>0.98202966800000002</c:v>
                </c:pt>
                <c:pt idx="5792">
                  <c:v>0.98214330000000005</c:v>
                </c:pt>
                <c:pt idx="5793">
                  <c:v>0.98221977599999999</c:v>
                </c:pt>
                <c:pt idx="5794">
                  <c:v>0.982306028</c:v>
                </c:pt>
                <c:pt idx="5795">
                  <c:v>0.98239662800000005</c:v>
                </c:pt>
                <c:pt idx="5796">
                  <c:v>0.98250081199999995</c:v>
                </c:pt>
                <c:pt idx="5797">
                  <c:v>0.98257951600000004</c:v>
                </c:pt>
                <c:pt idx="5798">
                  <c:v>0.98267043600000004</c:v>
                </c:pt>
                <c:pt idx="5799">
                  <c:v>0.98275851599999897</c:v>
                </c:pt>
                <c:pt idx="5800">
                  <c:v>0.98286277999999905</c:v>
                </c:pt>
                <c:pt idx="5801">
                  <c:v>0.98297157999999896</c:v>
                </c:pt>
                <c:pt idx="5802">
                  <c:v>0.98308232399999895</c:v>
                </c:pt>
                <c:pt idx="5803">
                  <c:v>0.98318648399999897</c:v>
                </c:pt>
                <c:pt idx="5804">
                  <c:v>0.98332750400000002</c:v>
                </c:pt>
                <c:pt idx="5805">
                  <c:v>0.98346944400000003</c:v>
                </c:pt>
                <c:pt idx="5806">
                  <c:v>0.98358530399999999</c:v>
                </c:pt>
                <c:pt idx="5807">
                  <c:v>0.98370479600000005</c:v>
                </c:pt>
                <c:pt idx="5808">
                  <c:v>0.98384794799999997</c:v>
                </c:pt>
                <c:pt idx="5809">
                  <c:v>0.983998288</c:v>
                </c:pt>
                <c:pt idx="5810">
                  <c:v>0.98411439199999895</c:v>
                </c:pt>
                <c:pt idx="5811">
                  <c:v>0.98421709199999896</c:v>
                </c:pt>
                <c:pt idx="5812">
                  <c:v>0.98435912800000003</c:v>
                </c:pt>
                <c:pt idx="5813">
                  <c:v>0.98451182000000004</c:v>
                </c:pt>
                <c:pt idx="5814">
                  <c:v>0.984610808</c:v>
                </c:pt>
                <c:pt idx="5815">
                  <c:v>0.98469141999999998</c:v>
                </c:pt>
                <c:pt idx="5816">
                  <c:v>0.98482240799999998</c:v>
                </c:pt>
                <c:pt idx="5817">
                  <c:v>0.98497058800000004</c:v>
                </c:pt>
                <c:pt idx="5818">
                  <c:v>0.98508309199999999</c:v>
                </c:pt>
                <c:pt idx="5819">
                  <c:v>0.98517935599999995</c:v>
                </c:pt>
                <c:pt idx="5820">
                  <c:v>0.98531086400000001</c:v>
                </c:pt>
                <c:pt idx="5821">
                  <c:v>0.98545123599999995</c:v>
                </c:pt>
                <c:pt idx="5822">
                  <c:v>0.98557682400000002</c:v>
                </c:pt>
                <c:pt idx="5823">
                  <c:v>0.985706788</c:v>
                </c:pt>
                <c:pt idx="5824">
                  <c:v>0.98583458000000002</c:v>
                </c:pt>
                <c:pt idx="5825">
                  <c:v>0.98598861199999999</c:v>
                </c:pt>
                <c:pt idx="5826">
                  <c:v>0.98611499599999997</c:v>
                </c:pt>
                <c:pt idx="5827">
                  <c:v>0.986236208</c:v>
                </c:pt>
                <c:pt idx="5828">
                  <c:v>0.98635715599999996</c:v>
                </c:pt>
                <c:pt idx="5829">
                  <c:v>0.986488276</c:v>
                </c:pt>
                <c:pt idx="5830">
                  <c:v>0.98660651600000004</c:v>
                </c:pt>
                <c:pt idx="5831">
                  <c:v>0.98670055999999995</c:v>
                </c:pt>
                <c:pt idx="5832">
                  <c:v>0.98680614</c:v>
                </c:pt>
                <c:pt idx="5833">
                  <c:v>0.98693229599999999</c:v>
                </c:pt>
                <c:pt idx="5834">
                  <c:v>0.98702444</c:v>
                </c:pt>
                <c:pt idx="5835">
                  <c:v>0.98710953599999995</c:v>
                </c:pt>
                <c:pt idx="5836">
                  <c:v>0.98720097200000001</c:v>
                </c:pt>
                <c:pt idx="5837">
                  <c:v>0.987318696</c:v>
                </c:pt>
                <c:pt idx="5838">
                  <c:v>0.98741625599999905</c:v>
                </c:pt>
                <c:pt idx="5839">
                  <c:v>0.98752206399999898</c:v>
                </c:pt>
                <c:pt idx="5840">
                  <c:v>0.98764681600000004</c:v>
                </c:pt>
                <c:pt idx="5841">
                  <c:v>0.98778320799999897</c:v>
                </c:pt>
                <c:pt idx="5842">
                  <c:v>0.98790773999999903</c:v>
                </c:pt>
                <c:pt idx="5843">
                  <c:v>0.98802421199999901</c:v>
                </c:pt>
                <c:pt idx="5844">
                  <c:v>0.98814683999999897</c:v>
                </c:pt>
                <c:pt idx="5845">
                  <c:v>0.98828463199999905</c:v>
                </c:pt>
                <c:pt idx="5846">
                  <c:v>0.98842043599999896</c:v>
                </c:pt>
                <c:pt idx="5847">
                  <c:v>0.98853751599999895</c:v>
                </c:pt>
                <c:pt idx="5848">
                  <c:v>0.98867231199999905</c:v>
                </c:pt>
                <c:pt idx="5849">
                  <c:v>0.98882129599999902</c:v>
                </c:pt>
                <c:pt idx="5850">
                  <c:v>0.98895917599999905</c:v>
                </c:pt>
                <c:pt idx="5851">
                  <c:v>0.98906904399999895</c:v>
                </c:pt>
                <c:pt idx="5852">
                  <c:v>0.98919175599999898</c:v>
                </c:pt>
                <c:pt idx="5853">
                  <c:v>0.98931780399999902</c:v>
                </c:pt>
                <c:pt idx="5854">
                  <c:v>0.98943028399999899</c:v>
                </c:pt>
                <c:pt idx="5855">
                  <c:v>0.98953792399999896</c:v>
                </c:pt>
                <c:pt idx="5856">
                  <c:v>0.98966499999999902</c:v>
                </c:pt>
                <c:pt idx="5857">
                  <c:v>0.98980695599999902</c:v>
                </c:pt>
                <c:pt idx="5858">
                  <c:v>0.98994586799999895</c:v>
                </c:pt>
                <c:pt idx="5859">
                  <c:v>0.99005839199999901</c:v>
                </c:pt>
                <c:pt idx="5860">
                  <c:v>0.99017797199999902</c:v>
                </c:pt>
                <c:pt idx="5861">
                  <c:v>0.990327555999999</c:v>
                </c:pt>
                <c:pt idx="5862">
                  <c:v>0.99047406799999904</c:v>
                </c:pt>
                <c:pt idx="5863">
                  <c:v>0.99059979999999903</c:v>
                </c:pt>
                <c:pt idx="5864">
                  <c:v>0.99073135999999895</c:v>
                </c:pt>
                <c:pt idx="5865">
                  <c:v>0.99087793199999896</c:v>
                </c:pt>
                <c:pt idx="5866">
                  <c:v>0.99101811199999901</c:v>
                </c:pt>
                <c:pt idx="5867">
                  <c:v>0.991125063999999</c:v>
                </c:pt>
                <c:pt idx="5868">
                  <c:v>0.99125607999999898</c:v>
                </c:pt>
                <c:pt idx="5869">
                  <c:v>0.99138876399999898</c:v>
                </c:pt>
                <c:pt idx="5870">
                  <c:v>0.991510423999999</c:v>
                </c:pt>
                <c:pt idx="5871">
                  <c:v>0.99162282800000001</c:v>
                </c:pt>
                <c:pt idx="5872">
                  <c:v>0.99175876399999896</c:v>
                </c:pt>
                <c:pt idx="5873">
                  <c:v>0.99187898399999896</c:v>
                </c:pt>
                <c:pt idx="5874">
                  <c:v>0.99200492399999896</c:v>
                </c:pt>
                <c:pt idx="5875">
                  <c:v>0.99212896399999895</c:v>
                </c:pt>
                <c:pt idx="5876">
                  <c:v>0.99226390399999898</c:v>
                </c:pt>
                <c:pt idx="5877">
                  <c:v>0.99240196400000003</c:v>
                </c:pt>
                <c:pt idx="5878">
                  <c:v>0.99252538800000001</c:v>
                </c:pt>
                <c:pt idx="5879">
                  <c:v>0.99266254799999898</c:v>
                </c:pt>
                <c:pt idx="5880">
                  <c:v>0.99281077200000001</c:v>
                </c:pt>
                <c:pt idx="5881">
                  <c:v>0.992955264</c:v>
                </c:pt>
                <c:pt idx="5882">
                  <c:v>0.99310534800000005</c:v>
                </c:pt>
                <c:pt idx="5883">
                  <c:v>0.99323816799999898</c:v>
                </c:pt>
                <c:pt idx="5884">
                  <c:v>0.99336184800000005</c:v>
                </c:pt>
                <c:pt idx="5885">
                  <c:v>0.993504312</c:v>
                </c:pt>
                <c:pt idx="5886">
                  <c:v>0.99364172799999995</c:v>
                </c:pt>
                <c:pt idx="5887">
                  <c:v>0.993771976</c:v>
                </c:pt>
                <c:pt idx="5888">
                  <c:v>0.99391858</c:v>
                </c:pt>
                <c:pt idx="5889">
                  <c:v>0.99405692000000001</c:v>
                </c:pt>
                <c:pt idx="5890">
                  <c:v>0.99418340399999905</c:v>
                </c:pt>
                <c:pt idx="5891">
                  <c:v>0.994301819999999</c:v>
                </c:pt>
                <c:pt idx="5892">
                  <c:v>0.99444025199999897</c:v>
                </c:pt>
                <c:pt idx="5893">
                  <c:v>0.99456017599999902</c:v>
                </c:pt>
                <c:pt idx="5894">
                  <c:v>0.99469799199999898</c:v>
                </c:pt>
                <c:pt idx="5895">
                  <c:v>0.99484547999999995</c:v>
                </c:pt>
                <c:pt idx="5896">
                  <c:v>0.99498406799999894</c:v>
                </c:pt>
                <c:pt idx="5897">
                  <c:v>0.99512811599999995</c:v>
                </c:pt>
                <c:pt idx="5898">
                  <c:v>0.99525672399999998</c:v>
                </c:pt>
                <c:pt idx="5899">
                  <c:v>0.99540277600000004</c:v>
                </c:pt>
                <c:pt idx="5900">
                  <c:v>0.99553948000000003</c:v>
                </c:pt>
                <c:pt idx="5901">
                  <c:v>0.99568430399999897</c:v>
                </c:pt>
                <c:pt idx="5902">
                  <c:v>0.99580614000000001</c:v>
                </c:pt>
                <c:pt idx="5903">
                  <c:v>0.99594119599999997</c:v>
                </c:pt>
                <c:pt idx="5904">
                  <c:v>0.99609906400000003</c:v>
                </c:pt>
                <c:pt idx="5905">
                  <c:v>0.99625470000000005</c:v>
                </c:pt>
                <c:pt idx="5906">
                  <c:v>0.99639228000000002</c:v>
                </c:pt>
                <c:pt idx="5907">
                  <c:v>0.99651776400000003</c:v>
                </c:pt>
                <c:pt idx="5908">
                  <c:v>0.996640572</c:v>
                </c:pt>
                <c:pt idx="5909">
                  <c:v>0.99677555600000001</c:v>
                </c:pt>
                <c:pt idx="5910">
                  <c:v>0.99690946000000003</c:v>
                </c:pt>
                <c:pt idx="5911">
                  <c:v>0.99703211599999997</c:v>
                </c:pt>
                <c:pt idx="5912">
                  <c:v>0.99716835999999998</c:v>
                </c:pt>
                <c:pt idx="5913">
                  <c:v>0.99732821999999999</c:v>
                </c:pt>
                <c:pt idx="5914">
                  <c:v>0.99745292399999996</c:v>
                </c:pt>
                <c:pt idx="5915">
                  <c:v>0.99757405600000004</c:v>
                </c:pt>
                <c:pt idx="5916">
                  <c:v>0.99772145199999995</c:v>
                </c:pt>
                <c:pt idx="5917">
                  <c:v>0.99788376400000001</c:v>
                </c:pt>
                <c:pt idx="5918">
                  <c:v>0.99801803600000005</c:v>
                </c:pt>
                <c:pt idx="5919">
                  <c:v>0.99814512</c:v>
                </c:pt>
                <c:pt idx="5920">
                  <c:v>0.99830005200000005</c:v>
                </c:pt>
                <c:pt idx="5921">
                  <c:v>0.99844409599999995</c:v>
                </c:pt>
                <c:pt idx="5922">
                  <c:v>0.99858935999999998</c:v>
                </c:pt>
                <c:pt idx="5923">
                  <c:v>0.99873335200000002</c:v>
                </c:pt>
                <c:pt idx="5924">
                  <c:v>0.99887437199999995</c:v>
                </c:pt>
                <c:pt idx="5925">
                  <c:v>0.99902957599999997</c:v>
                </c:pt>
                <c:pt idx="5926">
                  <c:v>0.99918521199999999</c:v>
                </c:pt>
                <c:pt idx="5927">
                  <c:v>0.99931790399999998</c:v>
                </c:pt>
                <c:pt idx="5928">
                  <c:v>0.99946262399999897</c:v>
                </c:pt>
                <c:pt idx="5929">
                  <c:v>0.99962473200000002</c:v>
                </c:pt>
                <c:pt idx="5930">
                  <c:v>0.99979069200000004</c:v>
                </c:pt>
                <c:pt idx="5931">
                  <c:v>0.99994400400000005</c:v>
                </c:pt>
                <c:pt idx="5932">
                  <c:v>1.0001055000000001</c:v>
                </c:pt>
                <c:pt idx="5933">
                  <c:v>1.00028534</c:v>
                </c:pt>
                <c:pt idx="5934">
                  <c:v>1.0004487360000001</c:v>
                </c:pt>
                <c:pt idx="5935">
                  <c:v>1.00060152</c:v>
                </c:pt>
                <c:pt idx="5936">
                  <c:v>1.0007507200000001</c:v>
                </c:pt>
                <c:pt idx="5937">
                  <c:v>1.0009192200000001</c:v>
                </c:pt>
                <c:pt idx="5938">
                  <c:v>1.001094124</c:v>
                </c:pt>
                <c:pt idx="5939">
                  <c:v>1.001279568</c:v>
                </c:pt>
                <c:pt idx="5940">
                  <c:v>1.001449544</c:v>
                </c:pt>
                <c:pt idx="5941">
                  <c:v>1.0015929400000001</c:v>
                </c:pt>
                <c:pt idx="5942">
                  <c:v>1.0017525679999999</c:v>
                </c:pt>
                <c:pt idx="5943">
                  <c:v>1.0019243239999991</c:v>
                </c:pt>
                <c:pt idx="5944">
                  <c:v>1.002104275999999</c:v>
                </c:pt>
                <c:pt idx="5945">
                  <c:v>1.0022798639999999</c:v>
                </c:pt>
                <c:pt idx="5946">
                  <c:v>1.002424559999999</c:v>
                </c:pt>
                <c:pt idx="5947">
                  <c:v>1.002583708</c:v>
                </c:pt>
                <c:pt idx="5948">
                  <c:v>1.0027395240000001</c:v>
                </c:pt>
                <c:pt idx="5949">
                  <c:v>1.002902256</c:v>
                </c:pt>
                <c:pt idx="5950">
                  <c:v>1.003064135999999</c:v>
                </c:pt>
                <c:pt idx="5951">
                  <c:v>1.0032302159999991</c:v>
                </c:pt>
                <c:pt idx="5952">
                  <c:v>1.0033939000000001</c:v>
                </c:pt>
                <c:pt idx="5953">
                  <c:v>1.0035480640000001</c:v>
                </c:pt>
                <c:pt idx="5954">
                  <c:v>1.003696892</c:v>
                </c:pt>
                <c:pt idx="5955">
                  <c:v>1.003857247999999</c:v>
                </c:pt>
                <c:pt idx="5956">
                  <c:v>1.0040287320000001</c:v>
                </c:pt>
                <c:pt idx="5957">
                  <c:v>1.004213792</c:v>
                </c:pt>
                <c:pt idx="5958">
                  <c:v>1.004376219999999</c:v>
                </c:pt>
                <c:pt idx="5959">
                  <c:v>1.0045462039999991</c:v>
                </c:pt>
                <c:pt idx="5960">
                  <c:v>1.0047121160000001</c:v>
                </c:pt>
                <c:pt idx="5961">
                  <c:v>1.0048905400000001</c:v>
                </c:pt>
                <c:pt idx="5962">
                  <c:v>1.0050660199999999</c:v>
                </c:pt>
                <c:pt idx="5963">
                  <c:v>1.005239295999997</c:v>
                </c:pt>
                <c:pt idx="5964">
                  <c:v>1.005396884</c:v>
                </c:pt>
                <c:pt idx="5965">
                  <c:v>1.0055772039999999</c:v>
                </c:pt>
                <c:pt idx="5966">
                  <c:v>1.0057707279999999</c:v>
                </c:pt>
                <c:pt idx="5967">
                  <c:v>1.00594758</c:v>
                </c:pt>
                <c:pt idx="5968">
                  <c:v>1.0061071720000001</c:v>
                </c:pt>
                <c:pt idx="5969">
                  <c:v>1.0062762359999999</c:v>
                </c:pt>
                <c:pt idx="5970">
                  <c:v>1.0064359519999999</c:v>
                </c:pt>
                <c:pt idx="5971">
                  <c:v>1.0066062680000001</c:v>
                </c:pt>
                <c:pt idx="5972">
                  <c:v>1.0067969720000001</c:v>
                </c:pt>
                <c:pt idx="5973">
                  <c:v>1.0069804520000001</c:v>
                </c:pt>
                <c:pt idx="5974">
                  <c:v>1.0071695759999999</c:v>
                </c:pt>
                <c:pt idx="5975">
                  <c:v>1.0073318600000001</c:v>
                </c:pt>
                <c:pt idx="5976">
                  <c:v>1.007497976</c:v>
                </c:pt>
                <c:pt idx="5977">
                  <c:v>1.007673912</c:v>
                </c:pt>
                <c:pt idx="5978">
                  <c:v>1.007867316</c:v>
                </c:pt>
                <c:pt idx="5979">
                  <c:v>1.0080539479999999</c:v>
                </c:pt>
                <c:pt idx="5980">
                  <c:v>1.008234576</c:v>
                </c:pt>
                <c:pt idx="5981">
                  <c:v>1.0084337240000001</c:v>
                </c:pt>
                <c:pt idx="5982">
                  <c:v>1.008627548</c:v>
                </c:pt>
                <c:pt idx="5983">
                  <c:v>1.0088326000000001</c:v>
                </c:pt>
                <c:pt idx="5984">
                  <c:v>1.00901292</c:v>
                </c:pt>
                <c:pt idx="5985">
                  <c:v>1.0092152560000001</c:v>
                </c:pt>
                <c:pt idx="5986">
                  <c:v>1.009428287999999</c:v>
                </c:pt>
                <c:pt idx="5987">
                  <c:v>1.009640515999999</c:v>
                </c:pt>
                <c:pt idx="5988">
                  <c:v>1.009851616</c:v>
                </c:pt>
                <c:pt idx="5989">
                  <c:v>1.010050968</c:v>
                </c:pt>
                <c:pt idx="5990">
                  <c:v>1.01026108</c:v>
                </c:pt>
                <c:pt idx="5991">
                  <c:v>1.010487476</c:v>
                </c:pt>
                <c:pt idx="5992">
                  <c:v>1.010697047999999</c:v>
                </c:pt>
                <c:pt idx="5993">
                  <c:v>1.0109017119999999</c:v>
                </c:pt>
                <c:pt idx="5994">
                  <c:v>1.0111399679999999</c:v>
                </c:pt>
                <c:pt idx="5995">
                  <c:v>1.011372924</c:v>
                </c:pt>
                <c:pt idx="5996">
                  <c:v>1.0115880799999999</c:v>
                </c:pt>
                <c:pt idx="5997">
                  <c:v>1.011795856</c:v>
                </c:pt>
                <c:pt idx="5998">
                  <c:v>1.012006704</c:v>
                </c:pt>
                <c:pt idx="5999">
                  <c:v>1.0122282</c:v>
                </c:pt>
                <c:pt idx="6000">
                  <c:v>1.0124667599999999</c:v>
                </c:pt>
                <c:pt idx="6001">
                  <c:v>1.0127163960000001</c:v>
                </c:pt>
                <c:pt idx="6002">
                  <c:v>1.012955228</c:v>
                </c:pt>
                <c:pt idx="6003">
                  <c:v>1.013181611999999</c:v>
                </c:pt>
                <c:pt idx="6004">
                  <c:v>1.01340878</c:v>
                </c:pt>
                <c:pt idx="6005">
                  <c:v>1.0136488320000001</c:v>
                </c:pt>
                <c:pt idx="6006">
                  <c:v>1.0138969840000001</c:v>
                </c:pt>
                <c:pt idx="6007">
                  <c:v>1.0141567039999999</c:v>
                </c:pt>
                <c:pt idx="6008">
                  <c:v>1.014421756</c:v>
                </c:pt>
                <c:pt idx="6009">
                  <c:v>1.014676532</c:v>
                </c:pt>
                <c:pt idx="6010">
                  <c:v>1.014900288</c:v>
                </c:pt>
                <c:pt idx="6011">
                  <c:v>1.0151464720000001</c:v>
                </c:pt>
                <c:pt idx="6012">
                  <c:v>1.015384748</c:v>
                </c:pt>
                <c:pt idx="6013">
                  <c:v>1.01561598</c:v>
                </c:pt>
                <c:pt idx="6014">
                  <c:v>1.015856672</c:v>
                </c:pt>
                <c:pt idx="6015">
                  <c:v>1.0161076680000001</c:v>
                </c:pt>
                <c:pt idx="6016">
                  <c:v>1.016354564</c:v>
                </c:pt>
                <c:pt idx="6017">
                  <c:v>1.0165983679999999</c:v>
                </c:pt>
                <c:pt idx="6018">
                  <c:v>1.0168364519999999</c:v>
                </c:pt>
                <c:pt idx="6019">
                  <c:v>1.01708642</c:v>
                </c:pt>
                <c:pt idx="6020">
                  <c:v>1.0173498240000001</c:v>
                </c:pt>
                <c:pt idx="6021">
                  <c:v>1.0175923039999999</c:v>
                </c:pt>
                <c:pt idx="6022">
                  <c:v>1.01785518</c:v>
                </c:pt>
                <c:pt idx="6023">
                  <c:v>1.0181178559999999</c:v>
                </c:pt>
                <c:pt idx="6024">
                  <c:v>1.0183789999999999</c:v>
                </c:pt>
                <c:pt idx="6025">
                  <c:v>1.0186333000000001</c:v>
                </c:pt>
                <c:pt idx="6026">
                  <c:v>1.0189191719999999</c:v>
                </c:pt>
                <c:pt idx="6027">
                  <c:v>1.0191950599999999</c:v>
                </c:pt>
                <c:pt idx="6028">
                  <c:v>1.01945676</c:v>
                </c:pt>
                <c:pt idx="6029">
                  <c:v>1.019710815999999</c:v>
                </c:pt>
                <c:pt idx="6030">
                  <c:v>1.0199688360000001</c:v>
                </c:pt>
                <c:pt idx="6031">
                  <c:v>1.0202335680000001</c:v>
                </c:pt>
                <c:pt idx="6032">
                  <c:v>1.020472772</c:v>
                </c:pt>
                <c:pt idx="6033">
                  <c:v>1.0207381159999991</c:v>
                </c:pt>
                <c:pt idx="6034">
                  <c:v>1.020997964</c:v>
                </c:pt>
                <c:pt idx="6035">
                  <c:v>1.0212414439999991</c:v>
                </c:pt>
                <c:pt idx="6036">
                  <c:v>1.0214590240000001</c:v>
                </c:pt>
                <c:pt idx="6037">
                  <c:v>1.0216889559999991</c:v>
                </c:pt>
                <c:pt idx="6038">
                  <c:v>1.021929371999998</c:v>
                </c:pt>
                <c:pt idx="6039">
                  <c:v>1.022156176</c:v>
                </c:pt>
                <c:pt idx="6040">
                  <c:v>1.0223968279999991</c:v>
                </c:pt>
                <c:pt idx="6041">
                  <c:v>1.022654787999999</c:v>
                </c:pt>
                <c:pt idx="6042">
                  <c:v>1.022892655999998</c:v>
                </c:pt>
                <c:pt idx="6043">
                  <c:v>1.0231399599999991</c:v>
                </c:pt>
                <c:pt idx="6044">
                  <c:v>1.023389355999998</c:v>
                </c:pt>
                <c:pt idx="6045">
                  <c:v>1.023642824</c:v>
                </c:pt>
                <c:pt idx="6046">
                  <c:v>1.023890335999998</c:v>
                </c:pt>
                <c:pt idx="6047">
                  <c:v>1.0241340000000001</c:v>
                </c:pt>
                <c:pt idx="6048">
                  <c:v>1.024380428</c:v>
                </c:pt>
                <c:pt idx="6049">
                  <c:v>1.024631155999999</c:v>
                </c:pt>
                <c:pt idx="6050">
                  <c:v>1.024889683999999</c:v>
                </c:pt>
                <c:pt idx="6051">
                  <c:v>1.025129743999998</c:v>
                </c:pt>
                <c:pt idx="6052">
                  <c:v>1.025362267999999</c:v>
                </c:pt>
                <c:pt idx="6053">
                  <c:v>1.025606843999999</c:v>
                </c:pt>
                <c:pt idx="6054">
                  <c:v>1.0258248119999991</c:v>
                </c:pt>
                <c:pt idx="6055">
                  <c:v>1.0260500079999999</c:v>
                </c:pt>
                <c:pt idx="6056">
                  <c:v>1.026275351999999</c:v>
                </c:pt>
                <c:pt idx="6057">
                  <c:v>1.0265179680000001</c:v>
                </c:pt>
                <c:pt idx="6058">
                  <c:v>1.026739487999998</c:v>
                </c:pt>
                <c:pt idx="6059">
                  <c:v>1.0269566959999981</c:v>
                </c:pt>
                <c:pt idx="6060">
                  <c:v>1.0271973359999991</c:v>
                </c:pt>
                <c:pt idx="6061">
                  <c:v>1.0274530039999989</c:v>
                </c:pt>
                <c:pt idx="6062">
                  <c:v>1.027678863999999</c:v>
                </c:pt>
                <c:pt idx="6063">
                  <c:v>1.0278828479999991</c:v>
                </c:pt>
                <c:pt idx="6064">
                  <c:v>1.028126847999999</c:v>
                </c:pt>
                <c:pt idx="6065">
                  <c:v>1.0283788559999989</c:v>
                </c:pt>
                <c:pt idx="6066">
                  <c:v>1.0285920679999989</c:v>
                </c:pt>
                <c:pt idx="6067">
                  <c:v>1.0288058999999989</c:v>
                </c:pt>
                <c:pt idx="6068">
                  <c:v>1.0290419599999989</c:v>
                </c:pt>
                <c:pt idx="6069">
                  <c:v>1.0292741199999991</c:v>
                </c:pt>
                <c:pt idx="6070">
                  <c:v>1.0294972399999991</c:v>
                </c:pt>
                <c:pt idx="6071">
                  <c:v>1.029715263999998</c:v>
                </c:pt>
                <c:pt idx="6072">
                  <c:v>1.0299376239999991</c:v>
                </c:pt>
                <c:pt idx="6073">
                  <c:v>1.0301560599999999</c:v>
                </c:pt>
                <c:pt idx="6074">
                  <c:v>1.030378451999999</c:v>
                </c:pt>
                <c:pt idx="6075">
                  <c:v>1.0305733199999989</c:v>
                </c:pt>
                <c:pt idx="6076">
                  <c:v>1.0308004759999989</c:v>
                </c:pt>
                <c:pt idx="6077">
                  <c:v>1.0310380759999991</c:v>
                </c:pt>
                <c:pt idx="6078">
                  <c:v>1.0312697159999991</c:v>
                </c:pt>
                <c:pt idx="6079">
                  <c:v>1.031497215999998</c:v>
                </c:pt>
                <c:pt idx="6080">
                  <c:v>1.031717024</c:v>
                </c:pt>
                <c:pt idx="6081">
                  <c:v>1.031950723999999</c:v>
                </c:pt>
                <c:pt idx="6082">
                  <c:v>1.0321965279999981</c:v>
                </c:pt>
                <c:pt idx="6083">
                  <c:v>1.0324238919999991</c:v>
                </c:pt>
                <c:pt idx="6084">
                  <c:v>1.032654295999998</c:v>
                </c:pt>
                <c:pt idx="6085">
                  <c:v>1.032890651999999</c:v>
                </c:pt>
                <c:pt idx="6086">
                  <c:v>1.0331337839999979</c:v>
                </c:pt>
                <c:pt idx="6087">
                  <c:v>1.033352063999998</c:v>
                </c:pt>
                <c:pt idx="6088">
                  <c:v>1.033604159999999</c:v>
                </c:pt>
                <c:pt idx="6089">
                  <c:v>1.0338255519999979</c:v>
                </c:pt>
                <c:pt idx="6090">
                  <c:v>1.034057392</c:v>
                </c:pt>
                <c:pt idx="6091">
                  <c:v>1.0342712399999989</c:v>
                </c:pt>
                <c:pt idx="6092">
                  <c:v>1.03448944</c:v>
                </c:pt>
                <c:pt idx="6093">
                  <c:v>1.0346973519999989</c:v>
                </c:pt>
                <c:pt idx="6094">
                  <c:v>1.034922031999999</c:v>
                </c:pt>
                <c:pt idx="6095">
                  <c:v>1.0351395599999991</c:v>
                </c:pt>
                <c:pt idx="6096">
                  <c:v>1.0353403599999991</c:v>
                </c:pt>
                <c:pt idx="6097">
                  <c:v>1.035563219999998</c:v>
                </c:pt>
                <c:pt idx="6098">
                  <c:v>1.03578014</c:v>
                </c:pt>
                <c:pt idx="6099">
                  <c:v>1.0360006239999999</c:v>
                </c:pt>
                <c:pt idx="6100">
                  <c:v>1.0362186919999989</c:v>
                </c:pt>
                <c:pt idx="6101">
                  <c:v>1.0364375320000001</c:v>
                </c:pt>
                <c:pt idx="6102">
                  <c:v>1.0366561679999999</c:v>
                </c:pt>
                <c:pt idx="6103">
                  <c:v>1.036879651999999</c:v>
                </c:pt>
                <c:pt idx="6104">
                  <c:v>1.037110164</c:v>
                </c:pt>
                <c:pt idx="6105">
                  <c:v>1.037343895999999</c:v>
                </c:pt>
                <c:pt idx="6106">
                  <c:v>1.0375685999999991</c:v>
                </c:pt>
                <c:pt idx="6107">
                  <c:v>1.037777336</c:v>
                </c:pt>
                <c:pt idx="6108">
                  <c:v>1.0379944279999991</c:v>
                </c:pt>
                <c:pt idx="6109">
                  <c:v>1.038226267999999</c:v>
                </c:pt>
                <c:pt idx="6110">
                  <c:v>1.038450356</c:v>
                </c:pt>
                <c:pt idx="6111">
                  <c:v>1.0386723920000001</c:v>
                </c:pt>
                <c:pt idx="6112">
                  <c:v>1.0388902280000001</c:v>
                </c:pt>
                <c:pt idx="6113">
                  <c:v>1.0391098519999991</c:v>
                </c:pt>
                <c:pt idx="6114">
                  <c:v>1.03931946</c:v>
                </c:pt>
                <c:pt idx="6115">
                  <c:v>1.0395364879999991</c:v>
                </c:pt>
                <c:pt idx="6116">
                  <c:v>1.0397607479999991</c:v>
                </c:pt>
                <c:pt idx="6117">
                  <c:v>1.0399875359999999</c:v>
                </c:pt>
                <c:pt idx="6118">
                  <c:v>1.0402045040000001</c:v>
                </c:pt>
                <c:pt idx="6119">
                  <c:v>1.0404357</c:v>
                </c:pt>
                <c:pt idx="6120">
                  <c:v>1.040649036</c:v>
                </c:pt>
                <c:pt idx="6121">
                  <c:v>1.0408822</c:v>
                </c:pt>
                <c:pt idx="6122">
                  <c:v>1.0411060999999999</c:v>
                </c:pt>
                <c:pt idx="6123">
                  <c:v>1.041337524</c:v>
                </c:pt>
                <c:pt idx="6124">
                  <c:v>1.0415523959999999</c:v>
                </c:pt>
                <c:pt idx="6125">
                  <c:v>1.0417877719999999</c:v>
                </c:pt>
                <c:pt idx="6126">
                  <c:v>1.04201294</c:v>
                </c:pt>
                <c:pt idx="6127">
                  <c:v>1.042236116</c:v>
                </c:pt>
                <c:pt idx="6128">
                  <c:v>1.042462056</c:v>
                </c:pt>
                <c:pt idx="6129">
                  <c:v>1.042688088</c:v>
                </c:pt>
                <c:pt idx="6130">
                  <c:v>1.042910728000001</c:v>
                </c:pt>
                <c:pt idx="6131">
                  <c:v>1.043131615999999</c:v>
                </c:pt>
                <c:pt idx="6132">
                  <c:v>1.04334612</c:v>
                </c:pt>
                <c:pt idx="6133">
                  <c:v>1.043563172</c:v>
                </c:pt>
                <c:pt idx="6134">
                  <c:v>1.043793568000001</c:v>
                </c:pt>
                <c:pt idx="6135">
                  <c:v>1.0440220360000001</c:v>
                </c:pt>
                <c:pt idx="6136">
                  <c:v>1.044255128000001</c:v>
                </c:pt>
                <c:pt idx="6137">
                  <c:v>1.0444858040000009</c:v>
                </c:pt>
                <c:pt idx="6138">
                  <c:v>1.044715552</c:v>
                </c:pt>
                <c:pt idx="6139">
                  <c:v>1.044919532</c:v>
                </c:pt>
                <c:pt idx="6140">
                  <c:v>1.0451614680000001</c:v>
                </c:pt>
                <c:pt idx="6141">
                  <c:v>1.0453953</c:v>
                </c:pt>
                <c:pt idx="6142">
                  <c:v>1.045623736</c:v>
                </c:pt>
                <c:pt idx="6143">
                  <c:v>1.0458491519999999</c:v>
                </c:pt>
                <c:pt idx="6144">
                  <c:v>1.0460768199999999</c:v>
                </c:pt>
                <c:pt idx="6145">
                  <c:v>1.04630098</c:v>
                </c:pt>
                <c:pt idx="6146">
                  <c:v>1.0465255400000011</c:v>
                </c:pt>
                <c:pt idx="6147">
                  <c:v>1.046743316000001</c:v>
                </c:pt>
                <c:pt idx="6148">
                  <c:v>1.046975120000001</c:v>
                </c:pt>
                <c:pt idx="6149">
                  <c:v>1.047202092</c:v>
                </c:pt>
                <c:pt idx="6150">
                  <c:v>1.047424484</c:v>
                </c:pt>
                <c:pt idx="6151">
                  <c:v>1.047645068</c:v>
                </c:pt>
                <c:pt idx="6152">
                  <c:v>1.0478769560000001</c:v>
                </c:pt>
                <c:pt idx="6153">
                  <c:v>1.0480986280000011</c:v>
                </c:pt>
                <c:pt idx="6154">
                  <c:v>1.048307000000001</c:v>
                </c:pt>
                <c:pt idx="6155">
                  <c:v>1.048515368000001</c:v>
                </c:pt>
                <c:pt idx="6156">
                  <c:v>1.048753444000001</c:v>
                </c:pt>
                <c:pt idx="6157">
                  <c:v>1.0489795760000009</c:v>
                </c:pt>
                <c:pt idx="6158">
                  <c:v>1.0492067640000009</c:v>
                </c:pt>
                <c:pt idx="6159">
                  <c:v>1.0494194440000011</c:v>
                </c:pt>
                <c:pt idx="6160">
                  <c:v>1.049653252000001</c:v>
                </c:pt>
                <c:pt idx="6161">
                  <c:v>1.0498692040000011</c:v>
                </c:pt>
                <c:pt idx="6162">
                  <c:v>1.050081960000002</c:v>
                </c:pt>
                <c:pt idx="6163">
                  <c:v>1.050297984000002</c:v>
                </c:pt>
                <c:pt idx="6164">
                  <c:v>1.0505173640000021</c:v>
                </c:pt>
                <c:pt idx="6165">
                  <c:v>1.050727084000002</c:v>
                </c:pt>
                <c:pt idx="6166">
                  <c:v>1.0509272960000009</c:v>
                </c:pt>
                <c:pt idx="6167">
                  <c:v>1.0511329480000009</c:v>
                </c:pt>
                <c:pt idx="6168">
                  <c:v>1.051354700000001</c:v>
                </c:pt>
                <c:pt idx="6169">
                  <c:v>1.051566428000001</c:v>
                </c:pt>
                <c:pt idx="6170">
                  <c:v>1.051772536000001</c:v>
                </c:pt>
                <c:pt idx="6171">
                  <c:v>1.0519684400000009</c:v>
                </c:pt>
                <c:pt idx="6172">
                  <c:v>1.052170288000001</c:v>
                </c:pt>
                <c:pt idx="6173">
                  <c:v>1.0523703600000009</c:v>
                </c:pt>
                <c:pt idx="6174">
                  <c:v>1.0525829480000011</c:v>
                </c:pt>
                <c:pt idx="6175">
                  <c:v>1.052782488000001</c:v>
                </c:pt>
                <c:pt idx="6176">
                  <c:v>1.052980380000001</c:v>
                </c:pt>
                <c:pt idx="6177">
                  <c:v>1.053191956</c:v>
                </c:pt>
                <c:pt idx="6178">
                  <c:v>1.053386088000001</c:v>
                </c:pt>
                <c:pt idx="6179">
                  <c:v>1.0535726480000001</c:v>
                </c:pt>
                <c:pt idx="6180">
                  <c:v>1.053776452000001</c:v>
                </c:pt>
                <c:pt idx="6181">
                  <c:v>1.053968728000001</c:v>
                </c:pt>
                <c:pt idx="6182">
                  <c:v>1.0541528480000011</c:v>
                </c:pt>
                <c:pt idx="6183">
                  <c:v>1.0543305320000009</c:v>
                </c:pt>
                <c:pt idx="6184">
                  <c:v>1.054520716000001</c:v>
                </c:pt>
                <c:pt idx="6185">
                  <c:v>1.054706268000001</c:v>
                </c:pt>
                <c:pt idx="6186">
                  <c:v>1.0548984760000011</c:v>
                </c:pt>
                <c:pt idx="6187">
                  <c:v>1.0550706400000009</c:v>
                </c:pt>
                <c:pt idx="6188">
                  <c:v>1.0552399840000011</c:v>
                </c:pt>
                <c:pt idx="6189">
                  <c:v>1.0554167760000011</c:v>
                </c:pt>
                <c:pt idx="6190">
                  <c:v>1.0555743440000009</c:v>
                </c:pt>
                <c:pt idx="6191">
                  <c:v>1.055743016000001</c:v>
                </c:pt>
                <c:pt idx="6192">
                  <c:v>1.0559087320000009</c:v>
                </c:pt>
                <c:pt idx="6193">
                  <c:v>1.0560568840000011</c:v>
                </c:pt>
                <c:pt idx="6194">
                  <c:v>1.0562243880000011</c:v>
                </c:pt>
                <c:pt idx="6195">
                  <c:v>1.056384844000001</c:v>
                </c:pt>
                <c:pt idx="6196">
                  <c:v>1.056558532000001</c:v>
                </c:pt>
                <c:pt idx="6197">
                  <c:v>1.0567235840000011</c:v>
                </c:pt>
                <c:pt idx="6198">
                  <c:v>1.0568792960000011</c:v>
                </c:pt>
                <c:pt idx="6199">
                  <c:v>1.057018516000001</c:v>
                </c:pt>
                <c:pt idx="6200">
                  <c:v>1.0571518480000011</c:v>
                </c:pt>
                <c:pt idx="6201">
                  <c:v>1.057307108000002</c:v>
                </c:pt>
                <c:pt idx="6202">
                  <c:v>1.057473872000001</c:v>
                </c:pt>
                <c:pt idx="6203">
                  <c:v>1.0576288960000011</c:v>
                </c:pt>
                <c:pt idx="6204">
                  <c:v>1.0577801560000011</c:v>
                </c:pt>
                <c:pt idx="6205">
                  <c:v>1.0579281</c:v>
                </c:pt>
                <c:pt idx="6206">
                  <c:v>1.058067252000001</c:v>
                </c:pt>
                <c:pt idx="6207">
                  <c:v>1.058199292000001</c:v>
                </c:pt>
                <c:pt idx="6208">
                  <c:v>1.0583541320000009</c:v>
                </c:pt>
                <c:pt idx="6209">
                  <c:v>1.0584975360000011</c:v>
                </c:pt>
                <c:pt idx="6210">
                  <c:v>1.0586285920000009</c:v>
                </c:pt>
                <c:pt idx="6211">
                  <c:v>1.058772484000001</c:v>
                </c:pt>
                <c:pt idx="6212">
                  <c:v>1.058900976000001</c:v>
                </c:pt>
                <c:pt idx="6213">
                  <c:v>1.059040324000001</c:v>
                </c:pt>
                <c:pt idx="6214">
                  <c:v>1.0591931680000011</c:v>
                </c:pt>
                <c:pt idx="6215">
                  <c:v>1.0593357920000011</c:v>
                </c:pt>
                <c:pt idx="6216">
                  <c:v>1.059439900000001</c:v>
                </c:pt>
                <c:pt idx="6217">
                  <c:v>1.0595762680000009</c:v>
                </c:pt>
                <c:pt idx="6218">
                  <c:v>1.059728052000001</c:v>
                </c:pt>
                <c:pt idx="6219">
                  <c:v>1.0598618719999999</c:v>
                </c:pt>
                <c:pt idx="6220">
                  <c:v>1.059974520000001</c:v>
                </c:pt>
                <c:pt idx="6221">
                  <c:v>1.0600981160000009</c:v>
                </c:pt>
                <c:pt idx="6222">
                  <c:v>1.0602400560000009</c:v>
                </c:pt>
                <c:pt idx="6223">
                  <c:v>1.0603564120000011</c:v>
                </c:pt>
                <c:pt idx="6224">
                  <c:v>1.060464500000001</c:v>
                </c:pt>
                <c:pt idx="6225">
                  <c:v>1.0605943560000011</c:v>
                </c:pt>
                <c:pt idx="6226">
                  <c:v>1.060725196000001</c:v>
                </c:pt>
                <c:pt idx="6227">
                  <c:v>1.0608350520000009</c:v>
                </c:pt>
                <c:pt idx="6228">
                  <c:v>1.060946564000002</c:v>
                </c:pt>
                <c:pt idx="6229">
                  <c:v>1.061055352000001</c:v>
                </c:pt>
                <c:pt idx="6230">
                  <c:v>1.0611796960000011</c:v>
                </c:pt>
                <c:pt idx="6231">
                  <c:v>1.0612939520000011</c:v>
                </c:pt>
                <c:pt idx="6232">
                  <c:v>1.0614094519999999</c:v>
                </c:pt>
                <c:pt idx="6233">
                  <c:v>1.061506500000001</c:v>
                </c:pt>
                <c:pt idx="6234">
                  <c:v>1.061615884000001</c:v>
                </c:pt>
                <c:pt idx="6235">
                  <c:v>1.0617238920000001</c:v>
                </c:pt>
                <c:pt idx="6236">
                  <c:v>1.061824484</c:v>
                </c:pt>
                <c:pt idx="6237">
                  <c:v>1.061922692</c:v>
                </c:pt>
                <c:pt idx="6238">
                  <c:v>1.0620131719999999</c:v>
                </c:pt>
                <c:pt idx="6239">
                  <c:v>1.062109844000001</c:v>
                </c:pt>
                <c:pt idx="6240">
                  <c:v>1.0622039880000009</c:v>
                </c:pt>
                <c:pt idx="6241">
                  <c:v>1.0622857360000011</c:v>
                </c:pt>
                <c:pt idx="6242">
                  <c:v>1.062369048000001</c:v>
                </c:pt>
                <c:pt idx="6243">
                  <c:v>1.062467860000001</c:v>
                </c:pt>
                <c:pt idx="6244">
                  <c:v>1.0625538000000001</c:v>
                </c:pt>
                <c:pt idx="6245">
                  <c:v>1.06262316</c:v>
                </c:pt>
                <c:pt idx="6246">
                  <c:v>1.0627067240000001</c:v>
                </c:pt>
                <c:pt idx="6247">
                  <c:v>1.0627951120000001</c:v>
                </c:pt>
                <c:pt idx="6248">
                  <c:v>1.062895108</c:v>
                </c:pt>
                <c:pt idx="6249">
                  <c:v>1.0629807520000001</c:v>
                </c:pt>
                <c:pt idx="6250">
                  <c:v>1.0630458840000001</c:v>
                </c:pt>
                <c:pt idx="6251">
                  <c:v>1.0631231400000001</c:v>
                </c:pt>
                <c:pt idx="6252">
                  <c:v>1.06321628</c:v>
                </c:pt>
                <c:pt idx="6253">
                  <c:v>1.0632906040000001</c:v>
                </c:pt>
                <c:pt idx="6254">
                  <c:v>1.063350872</c:v>
                </c:pt>
                <c:pt idx="6255">
                  <c:v>1.0634366119999981</c:v>
                </c:pt>
                <c:pt idx="6256">
                  <c:v>1.0635074799999999</c:v>
                </c:pt>
                <c:pt idx="6257">
                  <c:v>1.0635696080000001</c:v>
                </c:pt>
                <c:pt idx="6258">
                  <c:v>1.063634707999999</c:v>
                </c:pt>
                <c:pt idx="6259">
                  <c:v>1.063706907999999</c:v>
                </c:pt>
                <c:pt idx="6260">
                  <c:v>1.0637747079999991</c:v>
                </c:pt>
                <c:pt idx="6261">
                  <c:v>1.0638300239999989</c:v>
                </c:pt>
                <c:pt idx="6262">
                  <c:v>1.0638865679999989</c:v>
                </c:pt>
                <c:pt idx="6263">
                  <c:v>1.063956015999999</c:v>
                </c:pt>
                <c:pt idx="6264">
                  <c:v>1.0640097159999991</c:v>
                </c:pt>
                <c:pt idx="6265">
                  <c:v>1.0640646559999991</c:v>
                </c:pt>
                <c:pt idx="6266">
                  <c:v>1.0641168240000001</c:v>
                </c:pt>
                <c:pt idx="6267">
                  <c:v>1.0641770399999999</c:v>
                </c:pt>
                <c:pt idx="6268">
                  <c:v>1.064233032</c:v>
                </c:pt>
                <c:pt idx="6269">
                  <c:v>1.0642996879999991</c:v>
                </c:pt>
                <c:pt idx="6270">
                  <c:v>1.064339036</c:v>
                </c:pt>
                <c:pt idx="6271">
                  <c:v>1.064390956</c:v>
                </c:pt>
                <c:pt idx="6272">
                  <c:v>1.0644330319999999</c:v>
                </c:pt>
                <c:pt idx="6273">
                  <c:v>1.064482044</c:v>
                </c:pt>
                <c:pt idx="6274">
                  <c:v>1.0645208719999999</c:v>
                </c:pt>
                <c:pt idx="6275">
                  <c:v>1.0645618999999991</c:v>
                </c:pt>
                <c:pt idx="6276">
                  <c:v>1.0645948240000001</c:v>
                </c:pt>
                <c:pt idx="6277">
                  <c:v>1.064632096</c:v>
                </c:pt>
                <c:pt idx="6278">
                  <c:v>1.064679095999999</c:v>
                </c:pt>
                <c:pt idx="6279">
                  <c:v>1.064713976</c:v>
                </c:pt>
                <c:pt idx="6280">
                  <c:v>1.0647419119999999</c:v>
                </c:pt>
                <c:pt idx="6281">
                  <c:v>1.06477698</c:v>
                </c:pt>
                <c:pt idx="6282">
                  <c:v>1.064818528</c:v>
                </c:pt>
                <c:pt idx="6283">
                  <c:v>1.064839675999999</c:v>
                </c:pt>
                <c:pt idx="6284">
                  <c:v>1.064860903999999</c:v>
                </c:pt>
                <c:pt idx="6285">
                  <c:v>1.0649052439999991</c:v>
                </c:pt>
                <c:pt idx="6286">
                  <c:v>1.0649498359999989</c:v>
                </c:pt>
                <c:pt idx="6287">
                  <c:v>1.064973704</c:v>
                </c:pt>
                <c:pt idx="6288">
                  <c:v>1.0649851720000001</c:v>
                </c:pt>
                <c:pt idx="6289">
                  <c:v>1.06501344</c:v>
                </c:pt>
                <c:pt idx="6290">
                  <c:v>1.0650392439999981</c:v>
                </c:pt>
                <c:pt idx="6291">
                  <c:v>1.065051508</c:v>
                </c:pt>
                <c:pt idx="6292">
                  <c:v>1.0650848879999999</c:v>
                </c:pt>
                <c:pt idx="6293">
                  <c:v>1.065122068</c:v>
                </c:pt>
                <c:pt idx="6294">
                  <c:v>1.0651334480000001</c:v>
                </c:pt>
                <c:pt idx="6295">
                  <c:v>1.065145928</c:v>
                </c:pt>
                <c:pt idx="6296">
                  <c:v>1.0651672839999999</c:v>
                </c:pt>
                <c:pt idx="6297">
                  <c:v>1.065197988</c:v>
                </c:pt>
                <c:pt idx="6298">
                  <c:v>1.0652086119999999</c:v>
                </c:pt>
                <c:pt idx="6299">
                  <c:v>1.0652320639999999</c:v>
                </c:pt>
                <c:pt idx="6300">
                  <c:v>1.0652318439999999</c:v>
                </c:pt>
                <c:pt idx="6301">
                  <c:v>1.0652349080000001</c:v>
                </c:pt>
                <c:pt idx="6302">
                  <c:v>1.065259848</c:v>
                </c:pt>
                <c:pt idx="6303">
                  <c:v>1.065256448</c:v>
                </c:pt>
                <c:pt idx="6304">
                  <c:v>1.0652668240000001</c:v>
                </c:pt>
                <c:pt idx="6305">
                  <c:v>1.065283244</c:v>
                </c:pt>
                <c:pt idx="6306">
                  <c:v>1.06528438</c:v>
                </c:pt>
                <c:pt idx="6307">
                  <c:v>1.06528322</c:v>
                </c:pt>
                <c:pt idx="6308">
                  <c:v>1.0652883280000001</c:v>
                </c:pt>
                <c:pt idx="6309">
                  <c:v>1.06530236</c:v>
                </c:pt>
                <c:pt idx="6310">
                  <c:v>1.065293459999999</c:v>
                </c:pt>
                <c:pt idx="6311">
                  <c:v>1.065275524</c:v>
                </c:pt>
                <c:pt idx="6312">
                  <c:v>1.0652798759999991</c:v>
                </c:pt>
                <c:pt idx="6313">
                  <c:v>1.0652822399999999</c:v>
                </c:pt>
                <c:pt idx="6314">
                  <c:v>1.065280472</c:v>
                </c:pt>
                <c:pt idx="6315">
                  <c:v>1.065274364</c:v>
                </c:pt>
                <c:pt idx="6316">
                  <c:v>1.0652839759999999</c:v>
                </c:pt>
                <c:pt idx="6317">
                  <c:v>1.065279995999999</c:v>
                </c:pt>
                <c:pt idx="6318">
                  <c:v>1.065259124</c:v>
                </c:pt>
                <c:pt idx="6319">
                  <c:v>1.0652514719999999</c:v>
                </c:pt>
                <c:pt idx="6320">
                  <c:v>1.0652586079999991</c:v>
                </c:pt>
                <c:pt idx="6321">
                  <c:v>1.065251776</c:v>
                </c:pt>
                <c:pt idx="6322">
                  <c:v>1.06524022</c:v>
                </c:pt>
                <c:pt idx="6323">
                  <c:v>1.065219484</c:v>
                </c:pt>
                <c:pt idx="6324">
                  <c:v>1.065205108</c:v>
                </c:pt>
                <c:pt idx="6325">
                  <c:v>1.0652197960000001</c:v>
                </c:pt>
                <c:pt idx="6326">
                  <c:v>1.065205164</c:v>
                </c:pt>
                <c:pt idx="6327">
                  <c:v>1.065176192</c:v>
                </c:pt>
                <c:pt idx="6328">
                  <c:v>1.0651590520000001</c:v>
                </c:pt>
                <c:pt idx="6329">
                  <c:v>1.0651509400000001</c:v>
                </c:pt>
                <c:pt idx="6330">
                  <c:v>1.0651469760000001</c:v>
                </c:pt>
                <c:pt idx="6331">
                  <c:v>1.065142824</c:v>
                </c:pt>
                <c:pt idx="6332">
                  <c:v>1.0651197880000001</c:v>
                </c:pt>
                <c:pt idx="6333">
                  <c:v>1.06510298</c:v>
                </c:pt>
                <c:pt idx="6334">
                  <c:v>1.065092683999999</c:v>
                </c:pt>
                <c:pt idx="6335">
                  <c:v>1.065089736</c:v>
                </c:pt>
                <c:pt idx="6336">
                  <c:v>1.0650789439999999</c:v>
                </c:pt>
                <c:pt idx="6337">
                  <c:v>1.065060796</c:v>
                </c:pt>
                <c:pt idx="6338">
                  <c:v>1.065047844</c:v>
                </c:pt>
                <c:pt idx="6339">
                  <c:v>1.0650444679999991</c:v>
                </c:pt>
                <c:pt idx="6340">
                  <c:v>1.065025203999999</c:v>
                </c:pt>
                <c:pt idx="6341">
                  <c:v>1.065025071999999</c:v>
                </c:pt>
                <c:pt idx="6342">
                  <c:v>1.064999607999999</c:v>
                </c:pt>
                <c:pt idx="6343">
                  <c:v>1.0650048479999981</c:v>
                </c:pt>
                <c:pt idx="6344">
                  <c:v>1.0649909</c:v>
                </c:pt>
                <c:pt idx="6345">
                  <c:v>1.0649735199999999</c:v>
                </c:pt>
                <c:pt idx="6346">
                  <c:v>1.0649680640000001</c:v>
                </c:pt>
                <c:pt idx="6347">
                  <c:v>1.0649704799999999</c:v>
                </c:pt>
                <c:pt idx="6348">
                  <c:v>1.064955372</c:v>
                </c:pt>
                <c:pt idx="6349">
                  <c:v>1.064939504</c:v>
                </c:pt>
                <c:pt idx="6350">
                  <c:v>1.0649316719999991</c:v>
                </c:pt>
                <c:pt idx="6351">
                  <c:v>1.064913832</c:v>
                </c:pt>
                <c:pt idx="6352">
                  <c:v>1.064897148</c:v>
                </c:pt>
                <c:pt idx="6353">
                  <c:v>1.0648749319999999</c:v>
                </c:pt>
                <c:pt idx="6354">
                  <c:v>1.064882415999999</c:v>
                </c:pt>
                <c:pt idx="6355">
                  <c:v>1.064874047999999</c:v>
                </c:pt>
                <c:pt idx="6356">
                  <c:v>1.0648498999999989</c:v>
                </c:pt>
                <c:pt idx="6357">
                  <c:v>1.0648443279999991</c:v>
                </c:pt>
                <c:pt idx="6358">
                  <c:v>1.064833039999999</c:v>
                </c:pt>
                <c:pt idx="6359">
                  <c:v>1.0648104439999999</c:v>
                </c:pt>
                <c:pt idx="6360">
                  <c:v>1.064784991999999</c:v>
                </c:pt>
                <c:pt idx="6361">
                  <c:v>1.0647693799999991</c:v>
                </c:pt>
                <c:pt idx="6362">
                  <c:v>1.064765127999999</c:v>
                </c:pt>
                <c:pt idx="6363">
                  <c:v>1.0647387039999989</c:v>
                </c:pt>
                <c:pt idx="6364">
                  <c:v>1.064727019999999</c:v>
                </c:pt>
                <c:pt idx="6365">
                  <c:v>1.0647301879999991</c:v>
                </c:pt>
                <c:pt idx="6366">
                  <c:v>1.0646969599999989</c:v>
                </c:pt>
                <c:pt idx="6367">
                  <c:v>1.06467198</c:v>
                </c:pt>
                <c:pt idx="6368">
                  <c:v>1.064657752</c:v>
                </c:pt>
                <c:pt idx="6369">
                  <c:v>1.064650128</c:v>
                </c:pt>
                <c:pt idx="6370">
                  <c:v>1.0646168439999999</c:v>
                </c:pt>
                <c:pt idx="6371">
                  <c:v>1.0645897440000001</c:v>
                </c:pt>
                <c:pt idx="6372">
                  <c:v>1.064549315999999</c:v>
                </c:pt>
                <c:pt idx="6373">
                  <c:v>1.064533604</c:v>
                </c:pt>
                <c:pt idx="6374">
                  <c:v>1.064520595999999</c:v>
                </c:pt>
                <c:pt idx="6375">
                  <c:v>1.064481883999999</c:v>
                </c:pt>
                <c:pt idx="6376">
                  <c:v>1.064436503999999</c:v>
                </c:pt>
                <c:pt idx="6377">
                  <c:v>1.064398664</c:v>
                </c:pt>
                <c:pt idx="6378">
                  <c:v>1.0643698720000001</c:v>
                </c:pt>
                <c:pt idx="6379">
                  <c:v>1.0643408640000001</c:v>
                </c:pt>
                <c:pt idx="6380">
                  <c:v>1.0642885200000001</c:v>
                </c:pt>
                <c:pt idx="6381">
                  <c:v>1.0642446679999991</c:v>
                </c:pt>
                <c:pt idx="6382">
                  <c:v>1.0642168080000001</c:v>
                </c:pt>
                <c:pt idx="6383">
                  <c:v>1.0641870600000001</c:v>
                </c:pt>
                <c:pt idx="6384">
                  <c:v>1.064135644</c:v>
                </c:pt>
                <c:pt idx="6385">
                  <c:v>1.0640824680000001</c:v>
                </c:pt>
                <c:pt idx="6386">
                  <c:v>1.0640283399999999</c:v>
                </c:pt>
                <c:pt idx="6387">
                  <c:v>1.0639948640000001</c:v>
                </c:pt>
                <c:pt idx="6388">
                  <c:v>1.063931895999999</c:v>
                </c:pt>
                <c:pt idx="6389">
                  <c:v>1.0638879919999999</c:v>
                </c:pt>
                <c:pt idx="6390">
                  <c:v>1.0638150799999999</c:v>
                </c:pt>
                <c:pt idx="6391">
                  <c:v>1.0637659839999991</c:v>
                </c:pt>
                <c:pt idx="6392">
                  <c:v>1.0637039999999991</c:v>
                </c:pt>
                <c:pt idx="6393">
                  <c:v>1.0636375920000001</c:v>
                </c:pt>
                <c:pt idx="6394">
                  <c:v>1.063566811999999</c:v>
                </c:pt>
                <c:pt idx="6395">
                  <c:v>1.0634995</c:v>
                </c:pt>
                <c:pt idx="6396">
                  <c:v>1.063429312</c:v>
                </c:pt>
                <c:pt idx="6397">
                  <c:v>1.063365219999999</c:v>
                </c:pt>
                <c:pt idx="6398">
                  <c:v>1.0632818079999991</c:v>
                </c:pt>
                <c:pt idx="6399">
                  <c:v>1.0631912679999991</c:v>
                </c:pt>
                <c:pt idx="6400">
                  <c:v>1.0631145319999999</c:v>
                </c:pt>
                <c:pt idx="6401">
                  <c:v>1.0630359279999999</c:v>
                </c:pt>
                <c:pt idx="6402">
                  <c:v>1.0629620200000001</c:v>
                </c:pt>
                <c:pt idx="6403">
                  <c:v>1.0628913040000001</c:v>
                </c:pt>
                <c:pt idx="6404">
                  <c:v>1.0628141520000001</c:v>
                </c:pt>
                <c:pt idx="6405">
                  <c:v>1.0627274879999999</c:v>
                </c:pt>
                <c:pt idx="6406">
                  <c:v>1.0626290519999999</c:v>
                </c:pt>
                <c:pt idx="6407">
                  <c:v>1.0625410639999999</c:v>
                </c:pt>
                <c:pt idx="6408">
                  <c:v>1.06245912</c:v>
                </c:pt>
                <c:pt idx="6409">
                  <c:v>1.0623761839999999</c:v>
                </c:pt>
                <c:pt idx="6410">
                  <c:v>1.062277616</c:v>
                </c:pt>
                <c:pt idx="6411">
                  <c:v>1.062186316</c:v>
                </c:pt>
                <c:pt idx="6412">
                  <c:v>1.0621001440000011</c:v>
                </c:pt>
                <c:pt idx="6413">
                  <c:v>1.0620014120000001</c:v>
                </c:pt>
                <c:pt idx="6414">
                  <c:v>1.0619215440000001</c:v>
                </c:pt>
                <c:pt idx="6415">
                  <c:v>1.061842028</c:v>
                </c:pt>
                <c:pt idx="6416">
                  <c:v>1.0617551919999999</c:v>
                </c:pt>
                <c:pt idx="6417">
                  <c:v>1.061645776</c:v>
                </c:pt>
                <c:pt idx="6418">
                  <c:v>1.0615456759999999</c:v>
                </c:pt>
                <c:pt idx="6419">
                  <c:v>1.061469828000001</c:v>
                </c:pt>
                <c:pt idx="6420">
                  <c:v>1.06137426</c:v>
                </c:pt>
                <c:pt idx="6421">
                  <c:v>1.061281116</c:v>
                </c:pt>
                <c:pt idx="6422">
                  <c:v>1.061187572000001</c:v>
                </c:pt>
                <c:pt idx="6423">
                  <c:v>1.061115816</c:v>
                </c:pt>
                <c:pt idx="6424">
                  <c:v>1.0610331159999999</c:v>
                </c:pt>
                <c:pt idx="6425">
                  <c:v>1.060936184</c:v>
                </c:pt>
                <c:pt idx="6426">
                  <c:v>1.0608449520000001</c:v>
                </c:pt>
                <c:pt idx="6427">
                  <c:v>1.06075868</c:v>
                </c:pt>
                <c:pt idx="6428">
                  <c:v>1.0606856840000001</c:v>
                </c:pt>
                <c:pt idx="6429">
                  <c:v>1.060605448</c:v>
                </c:pt>
                <c:pt idx="6430">
                  <c:v>1.060516096</c:v>
                </c:pt>
                <c:pt idx="6431">
                  <c:v>1.060433532</c:v>
                </c:pt>
                <c:pt idx="6432">
                  <c:v>1.0603647599999999</c:v>
                </c:pt>
                <c:pt idx="6433">
                  <c:v>1.0602796839999999</c:v>
                </c:pt>
                <c:pt idx="6434">
                  <c:v>1.0601951759999999</c:v>
                </c:pt>
                <c:pt idx="6435">
                  <c:v>1.0601066480000001</c:v>
                </c:pt>
                <c:pt idx="6436">
                  <c:v>1.0600365920000001</c:v>
                </c:pt>
                <c:pt idx="6437">
                  <c:v>1.0599716640000001</c:v>
                </c:pt>
                <c:pt idx="6438">
                  <c:v>1.05989874</c:v>
                </c:pt>
                <c:pt idx="6439">
                  <c:v>1.0597953120000001</c:v>
                </c:pt>
                <c:pt idx="6440">
                  <c:v>1.05972676</c:v>
                </c:pt>
                <c:pt idx="6441">
                  <c:v>1.059660928</c:v>
                </c:pt>
                <c:pt idx="6442">
                  <c:v>1.059599647999989</c:v>
                </c:pt>
                <c:pt idx="6443">
                  <c:v>1.0595548640000001</c:v>
                </c:pt>
                <c:pt idx="6444">
                  <c:v>1.059469255999999</c:v>
                </c:pt>
                <c:pt idx="6445">
                  <c:v>1.0593889080000001</c:v>
                </c:pt>
                <c:pt idx="6446">
                  <c:v>1.059309443999999</c:v>
                </c:pt>
                <c:pt idx="6447">
                  <c:v>1.059244683999998</c:v>
                </c:pt>
                <c:pt idx="6448">
                  <c:v>1.059186779999999</c:v>
                </c:pt>
                <c:pt idx="6449">
                  <c:v>1.059139327999999</c:v>
                </c:pt>
                <c:pt idx="6450">
                  <c:v>1.059094644</c:v>
                </c:pt>
                <c:pt idx="6451">
                  <c:v>1.059025052</c:v>
                </c:pt>
                <c:pt idx="6452">
                  <c:v>1.0589489480000001</c:v>
                </c:pt>
                <c:pt idx="6453">
                  <c:v>1.058901307999998</c:v>
                </c:pt>
                <c:pt idx="6454">
                  <c:v>1.058856115999999</c:v>
                </c:pt>
                <c:pt idx="6455">
                  <c:v>1.0588011999999991</c:v>
                </c:pt>
                <c:pt idx="6456">
                  <c:v>1.0587515759999999</c:v>
                </c:pt>
                <c:pt idx="6457">
                  <c:v>1.0587022399999999</c:v>
                </c:pt>
                <c:pt idx="6458">
                  <c:v>1.0586679800000001</c:v>
                </c:pt>
                <c:pt idx="6459">
                  <c:v>1.058628643999999</c:v>
                </c:pt>
                <c:pt idx="6460">
                  <c:v>1.0585944639999989</c:v>
                </c:pt>
                <c:pt idx="6461">
                  <c:v>1.058538996</c:v>
                </c:pt>
                <c:pt idx="6462">
                  <c:v>1.0585136079999991</c:v>
                </c:pt>
                <c:pt idx="6463">
                  <c:v>1.0584769039999999</c:v>
                </c:pt>
                <c:pt idx="6464">
                  <c:v>1.058435228</c:v>
                </c:pt>
                <c:pt idx="6465">
                  <c:v>1.0584109479999999</c:v>
                </c:pt>
                <c:pt idx="6466">
                  <c:v>1.0583963160000001</c:v>
                </c:pt>
                <c:pt idx="6467">
                  <c:v>1.0583612200000001</c:v>
                </c:pt>
                <c:pt idx="6468">
                  <c:v>1.0583201840000001</c:v>
                </c:pt>
                <c:pt idx="6469">
                  <c:v>1.0582991559999999</c:v>
                </c:pt>
                <c:pt idx="6470">
                  <c:v>1.058289652</c:v>
                </c:pt>
                <c:pt idx="6471">
                  <c:v>1.058264895999999</c:v>
                </c:pt>
                <c:pt idx="6472">
                  <c:v>1.058231755999999</c:v>
                </c:pt>
                <c:pt idx="6473">
                  <c:v>1.05821626</c:v>
                </c:pt>
                <c:pt idx="6474">
                  <c:v>1.0581948759999991</c:v>
                </c:pt>
                <c:pt idx="6475">
                  <c:v>1.0581730920000001</c:v>
                </c:pt>
                <c:pt idx="6476">
                  <c:v>1.058148756</c:v>
                </c:pt>
                <c:pt idx="6477">
                  <c:v>1.0581256199999991</c:v>
                </c:pt>
                <c:pt idx="6478">
                  <c:v>1.0581077400000001</c:v>
                </c:pt>
                <c:pt idx="6479">
                  <c:v>1.058097364</c:v>
                </c:pt>
                <c:pt idx="6480">
                  <c:v>1.0580721799999999</c:v>
                </c:pt>
                <c:pt idx="6481">
                  <c:v>1.058065059999999</c:v>
                </c:pt>
                <c:pt idx="6482">
                  <c:v>1.0580499839999999</c:v>
                </c:pt>
                <c:pt idx="6483">
                  <c:v>1.058050784</c:v>
                </c:pt>
                <c:pt idx="6484">
                  <c:v>1.058033904</c:v>
                </c:pt>
                <c:pt idx="6485">
                  <c:v>1.058001076</c:v>
                </c:pt>
                <c:pt idx="6486">
                  <c:v>1.0580052120000001</c:v>
                </c:pt>
                <c:pt idx="6487">
                  <c:v>1.05800592</c:v>
                </c:pt>
                <c:pt idx="6488">
                  <c:v>1.058015272</c:v>
                </c:pt>
                <c:pt idx="6489">
                  <c:v>1.0580065679999999</c:v>
                </c:pt>
                <c:pt idx="6490">
                  <c:v>1.05800008</c:v>
                </c:pt>
                <c:pt idx="6491">
                  <c:v>1.0580008320000001</c:v>
                </c:pt>
                <c:pt idx="6492">
                  <c:v>1.058010492</c:v>
                </c:pt>
                <c:pt idx="6493">
                  <c:v>1.0580115880000001</c:v>
                </c:pt>
                <c:pt idx="6494">
                  <c:v>1.0580119640000001</c:v>
                </c:pt>
                <c:pt idx="6495">
                  <c:v>1.058023288</c:v>
                </c:pt>
                <c:pt idx="6496">
                  <c:v>1.0580242</c:v>
                </c:pt>
                <c:pt idx="6497">
                  <c:v>1.0580223</c:v>
                </c:pt>
                <c:pt idx="6498">
                  <c:v>1.058003488</c:v>
                </c:pt>
                <c:pt idx="6499">
                  <c:v>1.0580023080000001</c:v>
                </c:pt>
                <c:pt idx="6500">
                  <c:v>1.0580283159999999</c:v>
                </c:pt>
                <c:pt idx="6501">
                  <c:v>1.0580284360000001</c:v>
                </c:pt>
                <c:pt idx="6502">
                  <c:v>1.058026256</c:v>
                </c:pt>
                <c:pt idx="6503">
                  <c:v>1.0580196120000001</c:v>
                </c:pt>
                <c:pt idx="6504">
                  <c:v>1.058031572</c:v>
                </c:pt>
                <c:pt idx="6505">
                  <c:v>1.0580312599999999</c:v>
                </c:pt>
                <c:pt idx="6506">
                  <c:v>1.0580337040000001</c:v>
                </c:pt>
                <c:pt idx="6507">
                  <c:v>1.058049584000001</c:v>
                </c:pt>
                <c:pt idx="6508">
                  <c:v>1.0580635119999999</c:v>
                </c:pt>
                <c:pt idx="6509">
                  <c:v>1.058083284000001</c:v>
                </c:pt>
                <c:pt idx="6510">
                  <c:v>1.0580986400000001</c:v>
                </c:pt>
                <c:pt idx="6511">
                  <c:v>1.0581146239999999</c:v>
                </c:pt>
                <c:pt idx="6512">
                  <c:v>1.0581389080000001</c:v>
                </c:pt>
                <c:pt idx="6513">
                  <c:v>1.058167100000001</c:v>
                </c:pt>
                <c:pt idx="6514">
                  <c:v>1.058188596000001</c:v>
                </c:pt>
                <c:pt idx="6515">
                  <c:v>1.058199036</c:v>
                </c:pt>
                <c:pt idx="6516">
                  <c:v>1.058237104</c:v>
                </c:pt>
                <c:pt idx="6517">
                  <c:v>1.058263416</c:v>
                </c:pt>
                <c:pt idx="6518">
                  <c:v>1.058288076</c:v>
                </c:pt>
                <c:pt idx="6519">
                  <c:v>1.058275444</c:v>
                </c:pt>
                <c:pt idx="6520">
                  <c:v>1.0582927479999999</c:v>
                </c:pt>
                <c:pt idx="6521">
                  <c:v>1.058320296</c:v>
                </c:pt>
                <c:pt idx="6522">
                  <c:v>1.058346676</c:v>
                </c:pt>
                <c:pt idx="6523">
                  <c:v>1.05836098</c:v>
                </c:pt>
                <c:pt idx="6524">
                  <c:v>1.0583706479999999</c:v>
                </c:pt>
                <c:pt idx="6525">
                  <c:v>1.058410716</c:v>
                </c:pt>
                <c:pt idx="6526">
                  <c:v>1.058439036</c:v>
                </c:pt>
                <c:pt idx="6527">
                  <c:v>1.0584558719999999</c:v>
                </c:pt>
                <c:pt idx="6528">
                  <c:v>1.058479247999998</c:v>
                </c:pt>
                <c:pt idx="6529">
                  <c:v>1.0585080959999991</c:v>
                </c:pt>
                <c:pt idx="6530">
                  <c:v>1.058534327999999</c:v>
                </c:pt>
                <c:pt idx="6531">
                  <c:v>1.058555052</c:v>
                </c:pt>
                <c:pt idx="6532">
                  <c:v>1.0585704199999999</c:v>
                </c:pt>
                <c:pt idx="6533">
                  <c:v>1.0585955359999999</c:v>
                </c:pt>
                <c:pt idx="6534">
                  <c:v>1.0586147640000001</c:v>
                </c:pt>
                <c:pt idx="6535">
                  <c:v>1.0586233599999999</c:v>
                </c:pt>
                <c:pt idx="6536">
                  <c:v>1.0586321999999999</c:v>
                </c:pt>
                <c:pt idx="6537">
                  <c:v>1.0586660480000001</c:v>
                </c:pt>
                <c:pt idx="6538">
                  <c:v>1.05868194</c:v>
                </c:pt>
                <c:pt idx="6539">
                  <c:v>1.0586873919999999</c:v>
                </c:pt>
                <c:pt idx="6540">
                  <c:v>1.058702464</c:v>
                </c:pt>
                <c:pt idx="6541">
                  <c:v>1.05872952</c:v>
                </c:pt>
                <c:pt idx="6542">
                  <c:v>1.0587387399999999</c:v>
                </c:pt>
                <c:pt idx="6543">
                  <c:v>1.058736704</c:v>
                </c:pt>
                <c:pt idx="6544">
                  <c:v>1.058746996</c:v>
                </c:pt>
                <c:pt idx="6545">
                  <c:v>1.058763356</c:v>
                </c:pt>
                <c:pt idx="6546">
                  <c:v>1.0587727119999999</c:v>
                </c:pt>
                <c:pt idx="6547">
                  <c:v>1.0587741959999999</c:v>
                </c:pt>
                <c:pt idx="6548">
                  <c:v>1.0587846359999999</c:v>
                </c:pt>
                <c:pt idx="6549">
                  <c:v>1.0587961880000001</c:v>
                </c:pt>
                <c:pt idx="6550">
                  <c:v>1.058820576</c:v>
                </c:pt>
                <c:pt idx="6551">
                  <c:v>1.0588291240000001</c:v>
                </c:pt>
                <c:pt idx="6552">
                  <c:v>1.0588122440000001</c:v>
                </c:pt>
                <c:pt idx="6553">
                  <c:v>1.0588134039999999</c:v>
                </c:pt>
                <c:pt idx="6554">
                  <c:v>1.0588336920000001</c:v>
                </c:pt>
                <c:pt idx="6555">
                  <c:v>1.058825788</c:v>
                </c:pt>
                <c:pt idx="6556">
                  <c:v>1.058841452</c:v>
                </c:pt>
                <c:pt idx="6557">
                  <c:v>1.058826636</c:v>
                </c:pt>
                <c:pt idx="6558">
                  <c:v>1.0588344119999999</c:v>
                </c:pt>
                <c:pt idx="6559">
                  <c:v>1.058821096</c:v>
                </c:pt>
                <c:pt idx="6560">
                  <c:v>1.058811688</c:v>
                </c:pt>
                <c:pt idx="6561">
                  <c:v>1.058804748</c:v>
                </c:pt>
                <c:pt idx="6562">
                  <c:v>1.058805016</c:v>
                </c:pt>
                <c:pt idx="6563">
                  <c:v>1.058808848</c:v>
                </c:pt>
                <c:pt idx="6564">
                  <c:v>1.05880226</c:v>
                </c:pt>
                <c:pt idx="6565">
                  <c:v>1.058794787999999</c:v>
                </c:pt>
                <c:pt idx="6566">
                  <c:v>1.0587719040000001</c:v>
                </c:pt>
                <c:pt idx="6567">
                  <c:v>1.058762392</c:v>
                </c:pt>
                <c:pt idx="6568">
                  <c:v>1.0587582200000001</c:v>
                </c:pt>
                <c:pt idx="6569">
                  <c:v>1.0587524960000001</c:v>
                </c:pt>
                <c:pt idx="6570">
                  <c:v>1.058718944</c:v>
                </c:pt>
                <c:pt idx="6571">
                  <c:v>1.058697612</c:v>
                </c:pt>
                <c:pt idx="6572">
                  <c:v>1.0586705679999999</c:v>
                </c:pt>
                <c:pt idx="6573">
                  <c:v>1.0586661159999999</c:v>
                </c:pt>
                <c:pt idx="6574">
                  <c:v>1.0586487959999999</c:v>
                </c:pt>
                <c:pt idx="6575">
                  <c:v>1.058609004</c:v>
                </c:pt>
                <c:pt idx="6576">
                  <c:v>1.05858908</c:v>
                </c:pt>
                <c:pt idx="6577">
                  <c:v>1.0585755360000011</c:v>
                </c:pt>
                <c:pt idx="6578">
                  <c:v>1.05854896</c:v>
                </c:pt>
                <c:pt idx="6579">
                  <c:v>1.058511532</c:v>
                </c:pt>
                <c:pt idx="6580">
                  <c:v>1.058478224000001</c:v>
                </c:pt>
                <c:pt idx="6581">
                  <c:v>1.058442912000001</c:v>
                </c:pt>
                <c:pt idx="6582">
                  <c:v>1.058423388</c:v>
                </c:pt>
                <c:pt idx="6583">
                  <c:v>1.0584056799999999</c:v>
                </c:pt>
                <c:pt idx="6584">
                  <c:v>1.058395188</c:v>
                </c:pt>
                <c:pt idx="6585">
                  <c:v>1.0583541400000001</c:v>
                </c:pt>
                <c:pt idx="6586">
                  <c:v>1.0583116720000001</c:v>
                </c:pt>
                <c:pt idx="6587">
                  <c:v>1.058292632000001</c:v>
                </c:pt>
                <c:pt idx="6588">
                  <c:v>1.058265496</c:v>
                </c:pt>
                <c:pt idx="6589">
                  <c:v>1.058224644</c:v>
                </c:pt>
                <c:pt idx="6590">
                  <c:v>1.0581855960000011</c:v>
                </c:pt>
                <c:pt idx="6591">
                  <c:v>1.058152324000001</c:v>
                </c:pt>
                <c:pt idx="6592">
                  <c:v>1.0581444680000001</c:v>
                </c:pt>
                <c:pt idx="6593">
                  <c:v>1.058081068000001</c:v>
                </c:pt>
                <c:pt idx="6594">
                  <c:v>1.058027956000001</c:v>
                </c:pt>
                <c:pt idx="6595">
                  <c:v>1.0579969600000001</c:v>
                </c:pt>
                <c:pt idx="6596">
                  <c:v>1.0579661840000001</c:v>
                </c:pt>
                <c:pt idx="6597">
                  <c:v>1.057914248000001</c:v>
                </c:pt>
                <c:pt idx="6598">
                  <c:v>1.057873488</c:v>
                </c:pt>
                <c:pt idx="6599">
                  <c:v>1.057824648</c:v>
                </c:pt>
                <c:pt idx="6600">
                  <c:v>1.0577748240000009</c:v>
                </c:pt>
                <c:pt idx="6601">
                  <c:v>1.057748520000001</c:v>
                </c:pt>
                <c:pt idx="6602">
                  <c:v>1.0577325559999999</c:v>
                </c:pt>
                <c:pt idx="6603">
                  <c:v>1.057705444</c:v>
                </c:pt>
                <c:pt idx="6604">
                  <c:v>1.057655684</c:v>
                </c:pt>
                <c:pt idx="6605">
                  <c:v>1.0576146799999999</c:v>
                </c:pt>
                <c:pt idx="6606">
                  <c:v>1.0575869840000001</c:v>
                </c:pt>
                <c:pt idx="6607">
                  <c:v>1.0575514479999999</c:v>
                </c:pt>
                <c:pt idx="6608">
                  <c:v>1.0575033599999999</c:v>
                </c:pt>
                <c:pt idx="6609">
                  <c:v>1.05746776</c:v>
                </c:pt>
                <c:pt idx="6610">
                  <c:v>1.0574431360000001</c:v>
                </c:pt>
                <c:pt idx="6611">
                  <c:v>1.0574096399999999</c:v>
                </c:pt>
                <c:pt idx="6612">
                  <c:v>1.057378844</c:v>
                </c:pt>
                <c:pt idx="6613">
                  <c:v>1.05735902</c:v>
                </c:pt>
                <c:pt idx="6614">
                  <c:v>1.057326315999999</c:v>
                </c:pt>
                <c:pt idx="6615">
                  <c:v>1.0572495160000011</c:v>
                </c:pt>
                <c:pt idx="6616">
                  <c:v>1.057232472000001</c:v>
                </c:pt>
                <c:pt idx="6617">
                  <c:v>1.0572160159999999</c:v>
                </c:pt>
                <c:pt idx="6618">
                  <c:v>1.0571870320000001</c:v>
                </c:pt>
                <c:pt idx="6619">
                  <c:v>1.057140188</c:v>
                </c:pt>
                <c:pt idx="6620">
                  <c:v>1.0571289159999999</c:v>
                </c:pt>
                <c:pt idx="6621">
                  <c:v>1.0571065879999999</c:v>
                </c:pt>
                <c:pt idx="6622">
                  <c:v>1.057095648</c:v>
                </c:pt>
                <c:pt idx="6623">
                  <c:v>1.0570631840000011</c:v>
                </c:pt>
                <c:pt idx="6624">
                  <c:v>1.05703602</c:v>
                </c:pt>
                <c:pt idx="6625">
                  <c:v>1.057029928</c:v>
                </c:pt>
                <c:pt idx="6626">
                  <c:v>1.057034456</c:v>
                </c:pt>
                <c:pt idx="6627">
                  <c:v>1.0570194879999999</c:v>
                </c:pt>
                <c:pt idx="6628">
                  <c:v>1.0569997680000001</c:v>
                </c:pt>
                <c:pt idx="6629">
                  <c:v>1.0569968279999999</c:v>
                </c:pt>
                <c:pt idx="6630">
                  <c:v>1.0570233120000001</c:v>
                </c:pt>
                <c:pt idx="6631">
                  <c:v>1.0569957160000001</c:v>
                </c:pt>
                <c:pt idx="6632">
                  <c:v>1.0569750760000001</c:v>
                </c:pt>
                <c:pt idx="6633">
                  <c:v>1.056977048</c:v>
                </c:pt>
                <c:pt idx="6634">
                  <c:v>1.0569974559999999</c:v>
                </c:pt>
                <c:pt idx="6635">
                  <c:v>1.05700024</c:v>
                </c:pt>
                <c:pt idx="6636">
                  <c:v>1.0569882559999999</c:v>
                </c:pt>
                <c:pt idx="6637">
                  <c:v>1.056996032</c:v>
                </c:pt>
                <c:pt idx="6638">
                  <c:v>1.057016908</c:v>
                </c:pt>
                <c:pt idx="6639">
                  <c:v>1.0570443679999999</c:v>
                </c:pt>
                <c:pt idx="6640">
                  <c:v>1.0570598120000001</c:v>
                </c:pt>
                <c:pt idx="6641">
                  <c:v>1.0570674360000001</c:v>
                </c:pt>
                <c:pt idx="6642">
                  <c:v>1.0570884599999999</c:v>
                </c:pt>
                <c:pt idx="6643">
                  <c:v>1.057101772</c:v>
                </c:pt>
                <c:pt idx="6644">
                  <c:v>1.0571436240000001</c:v>
                </c:pt>
                <c:pt idx="6645">
                  <c:v>1.0571691080000001</c:v>
                </c:pt>
                <c:pt idx="6646">
                  <c:v>1.0571898120000001</c:v>
                </c:pt>
                <c:pt idx="6647">
                  <c:v>1.05721402</c:v>
                </c:pt>
                <c:pt idx="6648">
                  <c:v>1.0572347479999991</c:v>
                </c:pt>
                <c:pt idx="6649">
                  <c:v>1.05728088</c:v>
                </c:pt>
                <c:pt idx="6650">
                  <c:v>1.0572956200000001</c:v>
                </c:pt>
                <c:pt idx="6651">
                  <c:v>1.057328128</c:v>
                </c:pt>
                <c:pt idx="6652">
                  <c:v>1.057360772</c:v>
                </c:pt>
                <c:pt idx="6653">
                  <c:v>1.057395336000001</c:v>
                </c:pt>
                <c:pt idx="6654">
                  <c:v>1.057435728</c:v>
                </c:pt>
                <c:pt idx="6655">
                  <c:v>1.0574779560000001</c:v>
                </c:pt>
                <c:pt idx="6656">
                  <c:v>1.05751836</c:v>
                </c:pt>
                <c:pt idx="6657">
                  <c:v>1.0575603640000011</c:v>
                </c:pt>
                <c:pt idx="6658">
                  <c:v>1.0576133599999999</c:v>
                </c:pt>
                <c:pt idx="6659">
                  <c:v>1.057648288</c:v>
                </c:pt>
                <c:pt idx="6660">
                  <c:v>1.0576925600000009</c:v>
                </c:pt>
                <c:pt idx="6661">
                  <c:v>1.057763396000001</c:v>
                </c:pt>
                <c:pt idx="6662">
                  <c:v>1.0578023640000001</c:v>
                </c:pt>
                <c:pt idx="6663">
                  <c:v>1.0578482920000001</c:v>
                </c:pt>
                <c:pt idx="6664">
                  <c:v>1.057883364</c:v>
                </c:pt>
                <c:pt idx="6665">
                  <c:v>1.0579465400000001</c:v>
                </c:pt>
                <c:pt idx="6666">
                  <c:v>1.057979708</c:v>
                </c:pt>
                <c:pt idx="6667">
                  <c:v>1.0580316000000001</c:v>
                </c:pt>
                <c:pt idx="6668">
                  <c:v>1.0580714040000001</c:v>
                </c:pt>
                <c:pt idx="6669">
                  <c:v>1.0581045</c:v>
                </c:pt>
                <c:pt idx="6670">
                  <c:v>1.058145968</c:v>
                </c:pt>
                <c:pt idx="6671">
                  <c:v>1.058195464</c:v>
                </c:pt>
                <c:pt idx="6672">
                  <c:v>1.0582391920000001</c:v>
                </c:pt>
                <c:pt idx="6673">
                  <c:v>1.0582739080000001</c:v>
                </c:pt>
                <c:pt idx="6674">
                  <c:v>1.058310884</c:v>
                </c:pt>
                <c:pt idx="6675">
                  <c:v>1.058361144</c:v>
                </c:pt>
                <c:pt idx="6676">
                  <c:v>1.058391592</c:v>
                </c:pt>
                <c:pt idx="6677">
                  <c:v>1.0584472</c:v>
                </c:pt>
                <c:pt idx="6678">
                  <c:v>1.0584825</c:v>
                </c:pt>
                <c:pt idx="6679">
                  <c:v>1.0585097960000001</c:v>
                </c:pt>
                <c:pt idx="6680">
                  <c:v>1.0585314320000001</c:v>
                </c:pt>
                <c:pt idx="6681">
                  <c:v>1.05858502</c:v>
                </c:pt>
                <c:pt idx="6682">
                  <c:v>1.0586188000000001</c:v>
                </c:pt>
                <c:pt idx="6683">
                  <c:v>1.058649487999999</c:v>
                </c:pt>
                <c:pt idx="6684">
                  <c:v>1.0586732999999999</c:v>
                </c:pt>
                <c:pt idx="6685">
                  <c:v>1.0587182799999999</c:v>
                </c:pt>
                <c:pt idx="6686">
                  <c:v>1.058756112</c:v>
                </c:pt>
                <c:pt idx="6687">
                  <c:v>1.0587832319999999</c:v>
                </c:pt>
                <c:pt idx="6688">
                  <c:v>1.058794655999999</c:v>
                </c:pt>
                <c:pt idx="6689">
                  <c:v>1.058840072</c:v>
                </c:pt>
                <c:pt idx="6690">
                  <c:v>1.058882396</c:v>
                </c:pt>
                <c:pt idx="6691">
                  <c:v>1.05891348</c:v>
                </c:pt>
                <c:pt idx="6692">
                  <c:v>1.058915576</c:v>
                </c:pt>
                <c:pt idx="6693">
                  <c:v>1.058932776</c:v>
                </c:pt>
                <c:pt idx="6694">
                  <c:v>1.0589708920000001</c:v>
                </c:pt>
                <c:pt idx="6695">
                  <c:v>1.0589977800000001</c:v>
                </c:pt>
                <c:pt idx="6696">
                  <c:v>1.059020788</c:v>
                </c:pt>
                <c:pt idx="6697">
                  <c:v>1.059038964</c:v>
                </c:pt>
                <c:pt idx="6698">
                  <c:v>1.0590616239999999</c:v>
                </c:pt>
                <c:pt idx="6699">
                  <c:v>1.0590651440000001</c:v>
                </c:pt>
                <c:pt idx="6700">
                  <c:v>1.059073776</c:v>
                </c:pt>
                <c:pt idx="6701">
                  <c:v>1.0590952</c:v>
                </c:pt>
                <c:pt idx="6702">
                  <c:v>1.059116108</c:v>
                </c:pt>
                <c:pt idx="6703">
                  <c:v>1.0591283119999999</c:v>
                </c:pt>
                <c:pt idx="6704">
                  <c:v>1.0591211640000009</c:v>
                </c:pt>
                <c:pt idx="6705">
                  <c:v>1.0591454640000011</c:v>
                </c:pt>
                <c:pt idx="6706">
                  <c:v>1.059150124000001</c:v>
                </c:pt>
                <c:pt idx="6707">
                  <c:v>1.059168704</c:v>
                </c:pt>
                <c:pt idx="6708">
                  <c:v>1.0591459520000011</c:v>
                </c:pt>
                <c:pt idx="6709">
                  <c:v>1.059151512000001</c:v>
                </c:pt>
                <c:pt idx="6710">
                  <c:v>1.059156872</c:v>
                </c:pt>
                <c:pt idx="6711">
                  <c:v>1.059164755999999</c:v>
                </c:pt>
                <c:pt idx="6712">
                  <c:v>1.05916904</c:v>
                </c:pt>
                <c:pt idx="6713">
                  <c:v>1.059172192000001</c:v>
                </c:pt>
                <c:pt idx="6714">
                  <c:v>1.0591815000000011</c:v>
                </c:pt>
                <c:pt idx="6715">
                  <c:v>1.059170064000001</c:v>
                </c:pt>
                <c:pt idx="6716">
                  <c:v>1.059170408</c:v>
                </c:pt>
                <c:pt idx="6717">
                  <c:v>1.0591724080000009</c:v>
                </c:pt>
                <c:pt idx="6718">
                  <c:v>1.0591680960000001</c:v>
                </c:pt>
                <c:pt idx="6719">
                  <c:v>1.059155772</c:v>
                </c:pt>
                <c:pt idx="6720">
                  <c:v>1.059139568</c:v>
                </c:pt>
                <c:pt idx="6721">
                  <c:v>1.0591446840000001</c:v>
                </c:pt>
                <c:pt idx="6722">
                  <c:v>1.0591244360000001</c:v>
                </c:pt>
                <c:pt idx="6723">
                  <c:v>1.059108972</c:v>
                </c:pt>
                <c:pt idx="6724">
                  <c:v>1.059107896</c:v>
                </c:pt>
                <c:pt idx="6725">
                  <c:v>1.059103428</c:v>
                </c:pt>
                <c:pt idx="6726">
                  <c:v>1.059084776</c:v>
                </c:pt>
                <c:pt idx="6727">
                  <c:v>1.059064351999998</c:v>
                </c:pt>
                <c:pt idx="6728">
                  <c:v>1.0590497240000001</c:v>
                </c:pt>
                <c:pt idx="6729">
                  <c:v>1.0590285880000001</c:v>
                </c:pt>
                <c:pt idx="6730">
                  <c:v>1.0590132160000001</c:v>
                </c:pt>
                <c:pt idx="6731">
                  <c:v>1.0589767919999999</c:v>
                </c:pt>
                <c:pt idx="6732">
                  <c:v>1.058944155999999</c:v>
                </c:pt>
                <c:pt idx="6733">
                  <c:v>1.0589181759999999</c:v>
                </c:pt>
                <c:pt idx="6734">
                  <c:v>1.0588984640000001</c:v>
                </c:pt>
                <c:pt idx="6735">
                  <c:v>1.0588807920000001</c:v>
                </c:pt>
                <c:pt idx="6736">
                  <c:v>1.0588323399999999</c:v>
                </c:pt>
                <c:pt idx="6737">
                  <c:v>1.058809555999999</c:v>
                </c:pt>
                <c:pt idx="6738">
                  <c:v>1.058769391999999</c:v>
                </c:pt>
                <c:pt idx="6739">
                  <c:v>1.058736187999999</c:v>
                </c:pt>
                <c:pt idx="6740">
                  <c:v>1.058696483999999</c:v>
                </c:pt>
                <c:pt idx="6741">
                  <c:v>1.058660264</c:v>
                </c:pt>
                <c:pt idx="6742">
                  <c:v>1.058624724</c:v>
                </c:pt>
                <c:pt idx="6743">
                  <c:v>1.0585749840000001</c:v>
                </c:pt>
                <c:pt idx="6744">
                  <c:v>1.0585389039999999</c:v>
                </c:pt>
                <c:pt idx="6745">
                  <c:v>1.0584999960000001</c:v>
                </c:pt>
                <c:pt idx="6746">
                  <c:v>1.0584579679999999</c:v>
                </c:pt>
                <c:pt idx="6747">
                  <c:v>1.0584003120000001</c:v>
                </c:pt>
                <c:pt idx="6748">
                  <c:v>1.0583689359999999</c:v>
                </c:pt>
                <c:pt idx="6749">
                  <c:v>1.058330744</c:v>
                </c:pt>
                <c:pt idx="6750">
                  <c:v>1.0582832799999999</c:v>
                </c:pt>
                <c:pt idx="6751">
                  <c:v>1.058233787999999</c:v>
                </c:pt>
                <c:pt idx="6752">
                  <c:v>1.058176687999999</c:v>
                </c:pt>
                <c:pt idx="6753">
                  <c:v>1.058146947999999</c:v>
                </c:pt>
                <c:pt idx="6754">
                  <c:v>1.058107884</c:v>
                </c:pt>
                <c:pt idx="6755">
                  <c:v>1.0580500239999999</c:v>
                </c:pt>
                <c:pt idx="6756">
                  <c:v>1.0580004240000001</c:v>
                </c:pt>
                <c:pt idx="6757">
                  <c:v>1.057938443999999</c:v>
                </c:pt>
                <c:pt idx="6758">
                  <c:v>1.0578898400000001</c:v>
                </c:pt>
                <c:pt idx="6759">
                  <c:v>1.0578071840000001</c:v>
                </c:pt>
                <c:pt idx="6760">
                  <c:v>1.057748812</c:v>
                </c:pt>
                <c:pt idx="6761">
                  <c:v>1.0576896760000001</c:v>
                </c:pt>
                <c:pt idx="6762">
                  <c:v>1.057626736</c:v>
                </c:pt>
                <c:pt idx="6763">
                  <c:v>1.057542864</c:v>
                </c:pt>
                <c:pt idx="6764">
                  <c:v>1.057477636</c:v>
                </c:pt>
                <c:pt idx="6765">
                  <c:v>1.057436912</c:v>
                </c:pt>
                <c:pt idx="6766">
                  <c:v>1.0573516679999999</c:v>
                </c:pt>
                <c:pt idx="6767">
                  <c:v>1.057273452</c:v>
                </c:pt>
                <c:pt idx="6768">
                  <c:v>1.057201483999999</c:v>
                </c:pt>
                <c:pt idx="6769">
                  <c:v>1.0571627800000001</c:v>
                </c:pt>
                <c:pt idx="6770">
                  <c:v>1.0571056720000001</c:v>
                </c:pt>
                <c:pt idx="6771">
                  <c:v>1.0570343</c:v>
                </c:pt>
                <c:pt idx="6772">
                  <c:v>1.056956795999999</c:v>
                </c:pt>
                <c:pt idx="6773">
                  <c:v>1.0568913680000001</c:v>
                </c:pt>
                <c:pt idx="6774">
                  <c:v>1.056825876</c:v>
                </c:pt>
                <c:pt idx="6775">
                  <c:v>1.0567332959999991</c:v>
                </c:pt>
                <c:pt idx="6776">
                  <c:v>1.0566571199999999</c:v>
                </c:pt>
                <c:pt idx="6777">
                  <c:v>1.0565918039999991</c:v>
                </c:pt>
                <c:pt idx="6778">
                  <c:v>1.0565169919999999</c:v>
                </c:pt>
                <c:pt idx="6779">
                  <c:v>1.056430972</c:v>
                </c:pt>
                <c:pt idx="6780">
                  <c:v>1.0563530999999999</c:v>
                </c:pt>
                <c:pt idx="6781">
                  <c:v>1.056284612</c:v>
                </c:pt>
                <c:pt idx="6782">
                  <c:v>1.056199916</c:v>
                </c:pt>
                <c:pt idx="6783">
                  <c:v>1.0561191640000001</c:v>
                </c:pt>
                <c:pt idx="6784">
                  <c:v>1.056028108</c:v>
                </c:pt>
                <c:pt idx="6785">
                  <c:v>1.0559501600000001</c:v>
                </c:pt>
                <c:pt idx="6786">
                  <c:v>1.055876759999999</c:v>
                </c:pt>
                <c:pt idx="6787">
                  <c:v>1.055792144</c:v>
                </c:pt>
                <c:pt idx="6788">
                  <c:v>1.055715612</c:v>
                </c:pt>
                <c:pt idx="6789">
                  <c:v>1.055641243999998</c:v>
                </c:pt>
                <c:pt idx="6790">
                  <c:v>1.0555441839999991</c:v>
                </c:pt>
                <c:pt idx="6791">
                  <c:v>1.055441691999998</c:v>
                </c:pt>
                <c:pt idx="6792">
                  <c:v>1.055359148</c:v>
                </c:pt>
                <c:pt idx="6793">
                  <c:v>1.055284227999999</c:v>
                </c:pt>
                <c:pt idx="6794">
                  <c:v>1.0552081440000001</c:v>
                </c:pt>
                <c:pt idx="6795">
                  <c:v>1.0551125960000001</c:v>
                </c:pt>
                <c:pt idx="6796">
                  <c:v>1.0550117160000001</c:v>
                </c:pt>
                <c:pt idx="6797">
                  <c:v>1.0549118040000001</c:v>
                </c:pt>
                <c:pt idx="6798">
                  <c:v>1.05482002</c:v>
                </c:pt>
                <c:pt idx="6799">
                  <c:v>1.054717404</c:v>
                </c:pt>
                <c:pt idx="6800">
                  <c:v>1.0546199839999999</c:v>
                </c:pt>
                <c:pt idx="6801">
                  <c:v>1.054520092</c:v>
                </c:pt>
                <c:pt idx="6802">
                  <c:v>1.0544192400000001</c:v>
                </c:pt>
                <c:pt idx="6803">
                  <c:v>1.054325532</c:v>
                </c:pt>
                <c:pt idx="6804">
                  <c:v>1.0542368799999999</c:v>
                </c:pt>
                <c:pt idx="6805">
                  <c:v>1.0541388119999999</c:v>
                </c:pt>
                <c:pt idx="6806">
                  <c:v>1.0540246799999999</c:v>
                </c:pt>
                <c:pt idx="6807">
                  <c:v>1.053930316</c:v>
                </c:pt>
                <c:pt idx="6808">
                  <c:v>1.0538141480000001</c:v>
                </c:pt>
                <c:pt idx="6809">
                  <c:v>1.0537053119999999</c:v>
                </c:pt>
                <c:pt idx="6810">
                  <c:v>1.053613768</c:v>
                </c:pt>
                <c:pt idx="6811">
                  <c:v>1.0535144519999999</c:v>
                </c:pt>
                <c:pt idx="6812">
                  <c:v>1.0533922</c:v>
                </c:pt>
                <c:pt idx="6813">
                  <c:v>1.0532730159999999</c:v>
                </c:pt>
                <c:pt idx="6814">
                  <c:v>1.0531647040000001</c:v>
                </c:pt>
                <c:pt idx="6815">
                  <c:v>1.0530436359999999</c:v>
                </c:pt>
                <c:pt idx="6816">
                  <c:v>1.05294004</c:v>
                </c:pt>
                <c:pt idx="6817">
                  <c:v>1.0528137719999999</c:v>
                </c:pt>
                <c:pt idx="6818">
                  <c:v>1.0526831759999999</c:v>
                </c:pt>
                <c:pt idx="6819">
                  <c:v>1.052564136</c:v>
                </c:pt>
                <c:pt idx="6820">
                  <c:v>1.0524645399999999</c:v>
                </c:pt>
                <c:pt idx="6821">
                  <c:v>1.052361176</c:v>
                </c:pt>
                <c:pt idx="6822">
                  <c:v>1.0522564080000001</c:v>
                </c:pt>
                <c:pt idx="6823">
                  <c:v>1.0521251</c:v>
                </c:pt>
                <c:pt idx="6824">
                  <c:v>1.051994868</c:v>
                </c:pt>
                <c:pt idx="6825">
                  <c:v>1.0518775440000001</c:v>
                </c:pt>
                <c:pt idx="6826">
                  <c:v>1.05175138</c:v>
                </c:pt>
                <c:pt idx="6827">
                  <c:v>1.051630483999999</c:v>
                </c:pt>
                <c:pt idx="6828">
                  <c:v>1.051512504</c:v>
                </c:pt>
                <c:pt idx="6829">
                  <c:v>1.0513892</c:v>
                </c:pt>
                <c:pt idx="6830">
                  <c:v>1.0512380560000001</c:v>
                </c:pt>
                <c:pt idx="6831">
                  <c:v>1.051101796</c:v>
                </c:pt>
                <c:pt idx="6832">
                  <c:v>1.0509776319999999</c:v>
                </c:pt>
                <c:pt idx="6833">
                  <c:v>1.050847536</c:v>
                </c:pt>
                <c:pt idx="6834">
                  <c:v>1.0506839400000001</c:v>
                </c:pt>
                <c:pt idx="6835">
                  <c:v>1.0505313279999999</c:v>
                </c:pt>
                <c:pt idx="6836">
                  <c:v>1.050394252</c:v>
                </c:pt>
                <c:pt idx="6837">
                  <c:v>1.0502432479999999</c:v>
                </c:pt>
                <c:pt idx="6838">
                  <c:v>1.0500730279999999</c:v>
                </c:pt>
                <c:pt idx="6839">
                  <c:v>1.04991228</c:v>
                </c:pt>
                <c:pt idx="6840">
                  <c:v>1.0497721680000001</c:v>
                </c:pt>
                <c:pt idx="6841">
                  <c:v>1.0496156640000001</c:v>
                </c:pt>
                <c:pt idx="6842">
                  <c:v>1.0494245760000001</c:v>
                </c:pt>
                <c:pt idx="6843">
                  <c:v>1.049270836</c:v>
                </c:pt>
                <c:pt idx="6844">
                  <c:v>1.049135132</c:v>
                </c:pt>
                <c:pt idx="6845">
                  <c:v>1.0489660999999999</c:v>
                </c:pt>
                <c:pt idx="6846">
                  <c:v>1.048781484</c:v>
                </c:pt>
                <c:pt idx="6847">
                  <c:v>1.048607584</c:v>
                </c:pt>
                <c:pt idx="6848">
                  <c:v>1.0484465199999999</c:v>
                </c:pt>
                <c:pt idx="6849">
                  <c:v>1.0482789720000001</c:v>
                </c:pt>
                <c:pt idx="6850">
                  <c:v>1.0480932519999999</c:v>
                </c:pt>
                <c:pt idx="6851">
                  <c:v>1.047908512</c:v>
                </c:pt>
                <c:pt idx="6852">
                  <c:v>1.047710192</c:v>
                </c:pt>
                <c:pt idx="6853">
                  <c:v>1.047520596</c:v>
                </c:pt>
                <c:pt idx="6854">
                  <c:v>1.0473139840000001</c:v>
                </c:pt>
                <c:pt idx="6855">
                  <c:v>1.0471209480000001</c:v>
                </c:pt>
                <c:pt idx="6856">
                  <c:v>1.046918376</c:v>
                </c:pt>
                <c:pt idx="6857">
                  <c:v>1.0467177560000001</c:v>
                </c:pt>
                <c:pt idx="6858">
                  <c:v>1.0465074919999999</c:v>
                </c:pt>
                <c:pt idx="6859">
                  <c:v>1.0463061520000001</c:v>
                </c:pt>
                <c:pt idx="6860">
                  <c:v>1.046097644</c:v>
                </c:pt>
                <c:pt idx="6861">
                  <c:v>1.045888355999999</c:v>
                </c:pt>
                <c:pt idx="6862">
                  <c:v>1.04566176</c:v>
                </c:pt>
                <c:pt idx="6863">
                  <c:v>1.045425311999999</c:v>
                </c:pt>
                <c:pt idx="6864">
                  <c:v>1.0452214079999991</c:v>
                </c:pt>
                <c:pt idx="6865">
                  <c:v>1.0450311999999999</c:v>
                </c:pt>
                <c:pt idx="6866">
                  <c:v>1.0448263879999991</c:v>
                </c:pt>
                <c:pt idx="6867">
                  <c:v>1.0446021679999999</c:v>
                </c:pt>
                <c:pt idx="6868">
                  <c:v>1.0443955199999999</c:v>
                </c:pt>
                <c:pt idx="6869">
                  <c:v>1.044185176</c:v>
                </c:pt>
                <c:pt idx="6870">
                  <c:v>1.0439887839999999</c:v>
                </c:pt>
                <c:pt idx="6871">
                  <c:v>1.043789436</c:v>
                </c:pt>
                <c:pt idx="6872">
                  <c:v>1.043582432</c:v>
                </c:pt>
                <c:pt idx="6873">
                  <c:v>1.043379783999999</c:v>
                </c:pt>
                <c:pt idx="6874">
                  <c:v>1.0431728600000001</c:v>
                </c:pt>
                <c:pt idx="6875">
                  <c:v>1.0429612319999999</c:v>
                </c:pt>
                <c:pt idx="6876">
                  <c:v>1.0427396879999991</c:v>
                </c:pt>
                <c:pt idx="6877">
                  <c:v>1.042529472</c:v>
                </c:pt>
                <c:pt idx="6878">
                  <c:v>1.042320176</c:v>
                </c:pt>
                <c:pt idx="6879">
                  <c:v>1.042110452</c:v>
                </c:pt>
                <c:pt idx="6880">
                  <c:v>1.041869267999999</c:v>
                </c:pt>
                <c:pt idx="6881">
                  <c:v>1.041659656</c:v>
                </c:pt>
                <c:pt idx="6882">
                  <c:v>1.0414391999999999</c:v>
                </c:pt>
                <c:pt idx="6883">
                  <c:v>1.0412221800000001</c:v>
                </c:pt>
                <c:pt idx="6884">
                  <c:v>1.040991896</c:v>
                </c:pt>
                <c:pt idx="6885">
                  <c:v>1.0407454279999999</c:v>
                </c:pt>
                <c:pt idx="6886">
                  <c:v>1.040527996</c:v>
                </c:pt>
                <c:pt idx="6887">
                  <c:v>1.0403022040000001</c:v>
                </c:pt>
                <c:pt idx="6888">
                  <c:v>1.0400663560000001</c:v>
                </c:pt>
                <c:pt idx="6889">
                  <c:v>1.0398077320000001</c:v>
                </c:pt>
                <c:pt idx="6890">
                  <c:v>1.0395783000000001</c:v>
                </c:pt>
                <c:pt idx="6891">
                  <c:v>1.0393417119999999</c:v>
                </c:pt>
                <c:pt idx="6892">
                  <c:v>1.0391032520000001</c:v>
                </c:pt>
                <c:pt idx="6893">
                  <c:v>1.0388663039999999</c:v>
                </c:pt>
                <c:pt idx="6894">
                  <c:v>1.0386280160000001</c:v>
                </c:pt>
                <c:pt idx="6895">
                  <c:v>1.0384012279999999</c:v>
                </c:pt>
                <c:pt idx="6896">
                  <c:v>1.0381791520000001</c:v>
                </c:pt>
                <c:pt idx="6897">
                  <c:v>1.0379212040000001</c:v>
                </c:pt>
                <c:pt idx="6898">
                  <c:v>1.0376907280000001</c:v>
                </c:pt>
                <c:pt idx="6899">
                  <c:v>1.037461212</c:v>
                </c:pt>
                <c:pt idx="6900">
                  <c:v>1.037245556</c:v>
                </c:pt>
                <c:pt idx="6901">
                  <c:v>1.0370136400000001</c:v>
                </c:pt>
                <c:pt idx="6902">
                  <c:v>1.036772676</c:v>
                </c:pt>
                <c:pt idx="6903">
                  <c:v>1.0365286680000001</c:v>
                </c:pt>
                <c:pt idx="6904">
                  <c:v>1.036287160000001</c:v>
                </c:pt>
                <c:pt idx="6905">
                  <c:v>1.036060572</c:v>
                </c:pt>
                <c:pt idx="6906">
                  <c:v>1.0358453080000001</c:v>
                </c:pt>
                <c:pt idx="6907">
                  <c:v>1.035609755999999</c:v>
                </c:pt>
                <c:pt idx="6908">
                  <c:v>1.0353543199999999</c:v>
                </c:pt>
                <c:pt idx="6909">
                  <c:v>1.035114992</c:v>
                </c:pt>
                <c:pt idx="6910">
                  <c:v>1.034895036</c:v>
                </c:pt>
                <c:pt idx="6911">
                  <c:v>1.0346425040000009</c:v>
                </c:pt>
                <c:pt idx="6912">
                  <c:v>1.0344267760000001</c:v>
                </c:pt>
                <c:pt idx="6913">
                  <c:v>1.034189204</c:v>
                </c:pt>
                <c:pt idx="6914">
                  <c:v>1.033945092</c:v>
                </c:pt>
                <c:pt idx="6915">
                  <c:v>1.03367144</c:v>
                </c:pt>
                <c:pt idx="6916">
                  <c:v>1.03345726</c:v>
                </c:pt>
                <c:pt idx="6917">
                  <c:v>1.0332424</c:v>
                </c:pt>
                <c:pt idx="6918">
                  <c:v>1.03302776</c:v>
                </c:pt>
                <c:pt idx="6919">
                  <c:v>1.0327930240000001</c:v>
                </c:pt>
                <c:pt idx="6920">
                  <c:v>1.0325559000000011</c:v>
                </c:pt>
                <c:pt idx="6921">
                  <c:v>1.0323177480000001</c:v>
                </c:pt>
                <c:pt idx="6922">
                  <c:v>1.0320953479999999</c:v>
                </c:pt>
                <c:pt idx="6923">
                  <c:v>1.031869092</c:v>
                </c:pt>
                <c:pt idx="6924">
                  <c:v>1.031649824</c:v>
                </c:pt>
                <c:pt idx="6925">
                  <c:v>1.03141982</c:v>
                </c:pt>
                <c:pt idx="6926">
                  <c:v>1.03121342</c:v>
                </c:pt>
                <c:pt idx="6927">
                  <c:v>1.0309786000000001</c:v>
                </c:pt>
                <c:pt idx="6928">
                  <c:v>1.0307404120000001</c:v>
                </c:pt>
                <c:pt idx="6929">
                  <c:v>1.0305273880000001</c:v>
                </c:pt>
                <c:pt idx="6930">
                  <c:v>1.0303114879999999</c:v>
                </c:pt>
                <c:pt idx="6931">
                  <c:v>1.030083276</c:v>
                </c:pt>
                <c:pt idx="6932">
                  <c:v>1.0298574840000001</c:v>
                </c:pt>
                <c:pt idx="6933">
                  <c:v>1.0296332239999999</c:v>
                </c:pt>
                <c:pt idx="6934">
                  <c:v>1.0294142399999999</c:v>
                </c:pt>
                <c:pt idx="6935">
                  <c:v>1.0291934359999999</c:v>
                </c:pt>
                <c:pt idx="6936">
                  <c:v>1.028969324</c:v>
                </c:pt>
                <c:pt idx="6937">
                  <c:v>1.0287388959999999</c:v>
                </c:pt>
                <c:pt idx="6938">
                  <c:v>1.0285312360000001</c:v>
                </c:pt>
                <c:pt idx="6939">
                  <c:v>1.0283154839999999</c:v>
                </c:pt>
                <c:pt idx="6940">
                  <c:v>1.0280927879999999</c:v>
                </c:pt>
                <c:pt idx="6941">
                  <c:v>1.027884395999999</c:v>
                </c:pt>
                <c:pt idx="6942">
                  <c:v>1.0276761240000001</c:v>
                </c:pt>
                <c:pt idx="6943">
                  <c:v>1.027452488</c:v>
                </c:pt>
                <c:pt idx="6944">
                  <c:v>1.027229243999999</c:v>
                </c:pt>
                <c:pt idx="6945">
                  <c:v>1.027010312</c:v>
                </c:pt>
                <c:pt idx="6946">
                  <c:v>1.026802956</c:v>
                </c:pt>
                <c:pt idx="6947">
                  <c:v>1.0265732320000001</c:v>
                </c:pt>
                <c:pt idx="6948">
                  <c:v>1.0263637839999999</c:v>
                </c:pt>
                <c:pt idx="6949">
                  <c:v>1.026153796</c:v>
                </c:pt>
                <c:pt idx="6950">
                  <c:v>1.025912352</c:v>
                </c:pt>
                <c:pt idx="6951">
                  <c:v>1.0256832119999999</c:v>
                </c:pt>
                <c:pt idx="6952">
                  <c:v>1.025483084</c:v>
                </c:pt>
                <c:pt idx="6953">
                  <c:v>1.0252576799999999</c:v>
                </c:pt>
                <c:pt idx="6954">
                  <c:v>1.025032084</c:v>
                </c:pt>
                <c:pt idx="6955">
                  <c:v>1.0247957320000001</c:v>
                </c:pt>
                <c:pt idx="6956">
                  <c:v>1.024576744</c:v>
                </c:pt>
                <c:pt idx="6957">
                  <c:v>1.024355224</c:v>
                </c:pt>
                <c:pt idx="6958">
                  <c:v>1.0241567119999999</c:v>
                </c:pt>
                <c:pt idx="6959">
                  <c:v>1.0239304600000001</c:v>
                </c:pt>
                <c:pt idx="6960">
                  <c:v>1.0237030519999999</c:v>
                </c:pt>
                <c:pt idx="6961">
                  <c:v>1.0234761560000001</c:v>
                </c:pt>
                <c:pt idx="6962">
                  <c:v>1.023240768</c:v>
                </c:pt>
                <c:pt idx="6963">
                  <c:v>1.0230191360000001</c:v>
                </c:pt>
                <c:pt idx="6964">
                  <c:v>1.0227982760000001</c:v>
                </c:pt>
                <c:pt idx="6965">
                  <c:v>1.022579892</c:v>
                </c:pt>
                <c:pt idx="6966">
                  <c:v>1.0223459960000001</c:v>
                </c:pt>
                <c:pt idx="6967">
                  <c:v>1.022124112</c:v>
                </c:pt>
                <c:pt idx="6968">
                  <c:v>1.0218950959999991</c:v>
                </c:pt>
                <c:pt idx="6969">
                  <c:v>1.0216751159999999</c:v>
                </c:pt>
                <c:pt idx="6970">
                  <c:v>1.021454412</c:v>
                </c:pt>
                <c:pt idx="6971">
                  <c:v>1.021211444</c:v>
                </c:pt>
                <c:pt idx="6972">
                  <c:v>1.020996384</c:v>
                </c:pt>
                <c:pt idx="6973">
                  <c:v>1.02077478</c:v>
                </c:pt>
                <c:pt idx="6974">
                  <c:v>1.0205519000000001</c:v>
                </c:pt>
                <c:pt idx="6975">
                  <c:v>1.0203235399999999</c:v>
                </c:pt>
                <c:pt idx="6976">
                  <c:v>1.020114712</c:v>
                </c:pt>
                <c:pt idx="6977">
                  <c:v>1.019909792</c:v>
                </c:pt>
                <c:pt idx="6978">
                  <c:v>1.019663204</c:v>
                </c:pt>
                <c:pt idx="6979">
                  <c:v>1.0194405280000001</c:v>
                </c:pt>
                <c:pt idx="6980">
                  <c:v>1.019229052</c:v>
                </c:pt>
                <c:pt idx="6981">
                  <c:v>1.019022104</c:v>
                </c:pt>
                <c:pt idx="6982">
                  <c:v>1.0188145040000001</c:v>
                </c:pt>
                <c:pt idx="6983">
                  <c:v>1.018585912</c:v>
                </c:pt>
                <c:pt idx="6984">
                  <c:v>1.0183760479999999</c:v>
                </c:pt>
                <c:pt idx="6985">
                  <c:v>1.0181640759999999</c:v>
                </c:pt>
                <c:pt idx="6986">
                  <c:v>1.01794384</c:v>
                </c:pt>
                <c:pt idx="6987">
                  <c:v>1.0176987239999999</c:v>
                </c:pt>
                <c:pt idx="6988">
                  <c:v>1.017481404</c:v>
                </c:pt>
                <c:pt idx="6989">
                  <c:v>1.0172707599999999</c:v>
                </c:pt>
                <c:pt idx="6990">
                  <c:v>1.017049004</c:v>
                </c:pt>
                <c:pt idx="6991">
                  <c:v>1.0168220080000001</c:v>
                </c:pt>
                <c:pt idx="6992">
                  <c:v>1.01660332</c:v>
                </c:pt>
                <c:pt idx="6993">
                  <c:v>1.0164009359999999</c:v>
                </c:pt>
                <c:pt idx="6994">
                  <c:v>1.0161659160000001</c:v>
                </c:pt>
                <c:pt idx="6995">
                  <c:v>1.015941236</c:v>
                </c:pt>
                <c:pt idx="6996">
                  <c:v>1.0157130519999999</c:v>
                </c:pt>
                <c:pt idx="6997">
                  <c:v>1.0155160560000001</c:v>
                </c:pt>
                <c:pt idx="6998">
                  <c:v>1.0153117679999999</c:v>
                </c:pt>
                <c:pt idx="6999">
                  <c:v>1.0150990040000001</c:v>
                </c:pt>
                <c:pt idx="7000">
                  <c:v>1.0148770039999999</c:v>
                </c:pt>
                <c:pt idx="7001">
                  <c:v>1.0146773360000001</c:v>
                </c:pt>
                <c:pt idx="7002">
                  <c:v>1.014469772</c:v>
                </c:pt>
                <c:pt idx="7003">
                  <c:v>1.014248056</c:v>
                </c:pt>
                <c:pt idx="7004">
                  <c:v>1.014025548</c:v>
                </c:pt>
                <c:pt idx="7005">
                  <c:v>1.013807428</c:v>
                </c:pt>
                <c:pt idx="7006">
                  <c:v>1.0135815880000001</c:v>
                </c:pt>
                <c:pt idx="7007">
                  <c:v>1.0133685079999999</c:v>
                </c:pt>
                <c:pt idx="7008">
                  <c:v>1.013158292</c:v>
                </c:pt>
                <c:pt idx="7009">
                  <c:v>1.0129494999999999</c:v>
                </c:pt>
                <c:pt idx="7010">
                  <c:v>1.0127199840000001</c:v>
                </c:pt>
                <c:pt idx="7011">
                  <c:v>1.0124917920000001</c:v>
                </c:pt>
                <c:pt idx="7012">
                  <c:v>1.012273792</c:v>
                </c:pt>
                <c:pt idx="7013">
                  <c:v>1.0120826199999999</c:v>
                </c:pt>
                <c:pt idx="7014">
                  <c:v>1.0118657639999999</c:v>
                </c:pt>
                <c:pt idx="7015">
                  <c:v>1.0116281920000001</c:v>
                </c:pt>
                <c:pt idx="7016">
                  <c:v>1.0114015199999999</c:v>
                </c:pt>
                <c:pt idx="7017">
                  <c:v>1.0111798599999999</c:v>
                </c:pt>
                <c:pt idx="7018">
                  <c:v>1.0109651120000001</c:v>
                </c:pt>
                <c:pt idx="7019">
                  <c:v>1.010746352</c:v>
                </c:pt>
                <c:pt idx="7020">
                  <c:v>1.0105156959999999</c:v>
                </c:pt>
                <c:pt idx="7021">
                  <c:v>1.0102907000000001</c:v>
                </c:pt>
                <c:pt idx="7022">
                  <c:v>1.0100710639999999</c:v>
                </c:pt>
                <c:pt idx="7023">
                  <c:v>1.0098549640000001</c:v>
                </c:pt>
                <c:pt idx="7024">
                  <c:v>1.0096435560000001</c:v>
                </c:pt>
                <c:pt idx="7025">
                  <c:v>1.0094405200000001</c:v>
                </c:pt>
                <c:pt idx="7026">
                  <c:v>1.009222332</c:v>
                </c:pt>
                <c:pt idx="7027">
                  <c:v>1.008997484</c:v>
                </c:pt>
                <c:pt idx="7028">
                  <c:v>1.008777144</c:v>
                </c:pt>
                <c:pt idx="7029">
                  <c:v>1.0085712760000001</c:v>
                </c:pt>
                <c:pt idx="7030">
                  <c:v>1.0083759840000011</c:v>
                </c:pt>
                <c:pt idx="7031">
                  <c:v>1.008165736</c:v>
                </c:pt>
                <c:pt idx="7032">
                  <c:v>1.007960124</c:v>
                </c:pt>
                <c:pt idx="7033">
                  <c:v>1.0077361520000001</c:v>
                </c:pt>
                <c:pt idx="7034">
                  <c:v>1.007545664</c:v>
                </c:pt>
                <c:pt idx="7035">
                  <c:v>1.0073407240000001</c:v>
                </c:pt>
                <c:pt idx="7036">
                  <c:v>1.007118132</c:v>
                </c:pt>
                <c:pt idx="7037">
                  <c:v>1.0069130040000001</c:v>
                </c:pt>
                <c:pt idx="7038">
                  <c:v>1.0067188439999999</c:v>
                </c:pt>
                <c:pt idx="7039">
                  <c:v>1.00652524</c:v>
                </c:pt>
                <c:pt idx="7040">
                  <c:v>1.0063238999999999</c:v>
                </c:pt>
                <c:pt idx="7041">
                  <c:v>1.0061334399999999</c:v>
                </c:pt>
                <c:pt idx="7042">
                  <c:v>1.005945968</c:v>
                </c:pt>
                <c:pt idx="7043">
                  <c:v>1.0057579720000001</c:v>
                </c:pt>
                <c:pt idx="7044">
                  <c:v>1.005555124</c:v>
                </c:pt>
                <c:pt idx="7045">
                  <c:v>1.0053615359999999</c:v>
                </c:pt>
                <c:pt idx="7046">
                  <c:v>1.005181732</c:v>
                </c:pt>
                <c:pt idx="7047">
                  <c:v>1.0050225479999999</c:v>
                </c:pt>
                <c:pt idx="7048">
                  <c:v>1.0048360919999999</c:v>
                </c:pt>
                <c:pt idx="7049">
                  <c:v>1.0046638080000001</c:v>
                </c:pt>
                <c:pt idx="7050">
                  <c:v>1.0044761760000001</c:v>
                </c:pt>
                <c:pt idx="7051">
                  <c:v>1.0043042</c:v>
                </c:pt>
                <c:pt idx="7052">
                  <c:v>1.0041468920000001</c:v>
                </c:pt>
                <c:pt idx="7053">
                  <c:v>1.0039766880000001</c:v>
                </c:pt>
                <c:pt idx="7054">
                  <c:v>1.003787028000001</c:v>
                </c:pt>
                <c:pt idx="7055">
                  <c:v>1.0036130640000001</c:v>
                </c:pt>
                <c:pt idx="7056">
                  <c:v>1.003457872</c:v>
                </c:pt>
                <c:pt idx="7057">
                  <c:v>1.0032954759999999</c:v>
                </c:pt>
                <c:pt idx="7058">
                  <c:v>1.003127468</c:v>
                </c:pt>
                <c:pt idx="7059">
                  <c:v>1.0029804280000001</c:v>
                </c:pt>
                <c:pt idx="7060">
                  <c:v>1.002826196</c:v>
                </c:pt>
                <c:pt idx="7061">
                  <c:v>1.002667496000001</c:v>
                </c:pt>
                <c:pt idx="7062">
                  <c:v>1.002496132000001</c:v>
                </c:pt>
                <c:pt idx="7063">
                  <c:v>1.002338844000001</c:v>
                </c:pt>
                <c:pt idx="7064">
                  <c:v>1.0021869919999999</c:v>
                </c:pt>
                <c:pt idx="7065">
                  <c:v>1.002071144000001</c:v>
                </c:pt>
                <c:pt idx="7066">
                  <c:v>1.001920492</c:v>
                </c:pt>
                <c:pt idx="7067">
                  <c:v>1.001782080000001</c:v>
                </c:pt>
                <c:pt idx="7068">
                  <c:v>1.001641652</c:v>
                </c:pt>
                <c:pt idx="7069">
                  <c:v>1.001495884000001</c:v>
                </c:pt>
                <c:pt idx="7070">
                  <c:v>1.001350552000001</c:v>
                </c:pt>
                <c:pt idx="7071">
                  <c:v>1.001205372</c:v>
                </c:pt>
                <c:pt idx="7072">
                  <c:v>1.001067048000001</c:v>
                </c:pt>
                <c:pt idx="7073">
                  <c:v>1.000923648000001</c:v>
                </c:pt>
                <c:pt idx="7074">
                  <c:v>1.000795384000001</c:v>
                </c:pt>
                <c:pt idx="7075">
                  <c:v>1.0006572400000009</c:v>
                </c:pt>
                <c:pt idx="7076">
                  <c:v>1.0005337400000009</c:v>
                </c:pt>
                <c:pt idx="7077">
                  <c:v>1.0004020560000011</c:v>
                </c:pt>
                <c:pt idx="7078">
                  <c:v>1.00025988</c:v>
                </c:pt>
                <c:pt idx="7079">
                  <c:v>1.000121372</c:v>
                </c:pt>
                <c:pt idx="7080">
                  <c:v>1.0000184280000011</c:v>
                </c:pt>
                <c:pt idx="7081">
                  <c:v>0.99990320799999999</c:v>
                </c:pt>
                <c:pt idx="7082">
                  <c:v>0.99977350399999998</c:v>
                </c:pt>
                <c:pt idx="7083">
                  <c:v>0.99964737200000098</c:v>
                </c:pt>
                <c:pt idx="7084">
                  <c:v>0.99953419200000004</c:v>
                </c:pt>
                <c:pt idx="7085">
                  <c:v>0.99942995200000095</c:v>
                </c:pt>
                <c:pt idx="7086">
                  <c:v>0.99931678000000002</c:v>
                </c:pt>
                <c:pt idx="7087">
                  <c:v>0.99920737199999998</c:v>
                </c:pt>
                <c:pt idx="7088">
                  <c:v>0.99912396000000103</c:v>
                </c:pt>
                <c:pt idx="7089">
                  <c:v>0.99902778000000103</c:v>
                </c:pt>
                <c:pt idx="7090">
                  <c:v>0.99891533200000104</c:v>
                </c:pt>
                <c:pt idx="7091">
                  <c:v>0.99880271200000104</c:v>
                </c:pt>
                <c:pt idx="7092">
                  <c:v>0.99872285200000099</c:v>
                </c:pt>
                <c:pt idx="7093">
                  <c:v>0.99863241999999997</c:v>
                </c:pt>
                <c:pt idx="7094">
                  <c:v>0.99852965200000099</c:v>
                </c:pt>
                <c:pt idx="7095">
                  <c:v>0.99842809200000104</c:v>
                </c:pt>
                <c:pt idx="7096">
                  <c:v>0.99834197999999996</c:v>
                </c:pt>
                <c:pt idx="7097">
                  <c:v>0.99825999600000104</c:v>
                </c:pt>
                <c:pt idx="7098">
                  <c:v>0.99816896799999999</c:v>
                </c:pt>
                <c:pt idx="7099">
                  <c:v>0.99809124400000004</c:v>
                </c:pt>
                <c:pt idx="7100">
                  <c:v>0.99801706000000001</c:v>
                </c:pt>
                <c:pt idx="7101">
                  <c:v>0.997921524</c:v>
                </c:pt>
                <c:pt idx="7102">
                  <c:v>0.99784872800000002</c:v>
                </c:pt>
                <c:pt idx="7103">
                  <c:v>0.99777728399999999</c:v>
                </c:pt>
                <c:pt idx="7104">
                  <c:v>0.99772219600000001</c:v>
                </c:pt>
                <c:pt idx="7105">
                  <c:v>0.99763978799999997</c:v>
                </c:pt>
                <c:pt idx="7106">
                  <c:v>0.99758745199999999</c:v>
                </c:pt>
                <c:pt idx="7107">
                  <c:v>0.99753293600000004</c:v>
                </c:pt>
                <c:pt idx="7108">
                  <c:v>0.997479844</c:v>
                </c:pt>
                <c:pt idx="7109">
                  <c:v>0.99741077600000005</c:v>
                </c:pt>
                <c:pt idx="7110">
                  <c:v>0.99735323600000003</c:v>
                </c:pt>
                <c:pt idx="7111">
                  <c:v>0.997292768</c:v>
                </c:pt>
                <c:pt idx="7112">
                  <c:v>0.99724857600000005</c:v>
                </c:pt>
                <c:pt idx="7113">
                  <c:v>0.99719994000000001</c:v>
                </c:pt>
                <c:pt idx="7114">
                  <c:v>0.99713690799999999</c:v>
                </c:pt>
                <c:pt idx="7115">
                  <c:v>0.997083304</c:v>
                </c:pt>
                <c:pt idx="7116">
                  <c:v>0.99701745600000002</c:v>
                </c:pt>
                <c:pt idx="7117">
                  <c:v>0.996950844</c:v>
                </c:pt>
                <c:pt idx="7118">
                  <c:v>0.99688771600000003</c:v>
                </c:pt>
                <c:pt idx="7119">
                  <c:v>0.99682667599999997</c:v>
                </c:pt>
                <c:pt idx="7120">
                  <c:v>0.99675648400000005</c:v>
                </c:pt>
                <c:pt idx="7121">
                  <c:v>0.99667889200000004</c:v>
                </c:pt>
                <c:pt idx="7122">
                  <c:v>0.99661714000000001</c:v>
                </c:pt>
                <c:pt idx="7123">
                  <c:v>0.99653776400000005</c:v>
                </c:pt>
                <c:pt idx="7124">
                  <c:v>0.99647173600000005</c:v>
                </c:pt>
                <c:pt idx="7125">
                  <c:v>0.99639491599999996</c:v>
                </c:pt>
                <c:pt idx="7126">
                  <c:v>0.99632489599999996</c:v>
                </c:pt>
                <c:pt idx="7127">
                  <c:v>0.99626426400000001</c:v>
                </c:pt>
                <c:pt idx="7128">
                  <c:v>0.99619587600000004</c:v>
                </c:pt>
                <c:pt idx="7129">
                  <c:v>0.99610487599999997</c:v>
                </c:pt>
                <c:pt idx="7130">
                  <c:v>0.99604926800000004</c:v>
                </c:pt>
                <c:pt idx="7131">
                  <c:v>0.99599430799999999</c:v>
                </c:pt>
                <c:pt idx="7132">
                  <c:v>0.99593826399999996</c:v>
                </c:pt>
                <c:pt idx="7133">
                  <c:v>0.99586719599999995</c:v>
                </c:pt>
                <c:pt idx="7134">
                  <c:v>0.99580281999999998</c:v>
                </c:pt>
                <c:pt idx="7135">
                  <c:v>0.99576098800000001</c:v>
                </c:pt>
                <c:pt idx="7136">
                  <c:v>0.99569971999999995</c:v>
                </c:pt>
                <c:pt idx="7137">
                  <c:v>0.99563234</c:v>
                </c:pt>
                <c:pt idx="7138">
                  <c:v>0.99556016800000002</c:v>
                </c:pt>
                <c:pt idx="7139">
                  <c:v>0.99552471200000003</c:v>
                </c:pt>
                <c:pt idx="7140">
                  <c:v>0.995481332</c:v>
                </c:pt>
                <c:pt idx="7141">
                  <c:v>0.995436828</c:v>
                </c:pt>
                <c:pt idx="7142">
                  <c:v>0.99536292400000004</c:v>
                </c:pt>
                <c:pt idx="7143">
                  <c:v>0.99529865200000001</c:v>
                </c:pt>
                <c:pt idx="7144">
                  <c:v>0.99523768800000001</c:v>
                </c:pt>
                <c:pt idx="7145">
                  <c:v>0.99516906800000005</c:v>
                </c:pt>
                <c:pt idx="7146">
                  <c:v>0.99509603599999996</c:v>
                </c:pt>
                <c:pt idx="7147">
                  <c:v>0.99504587600000005</c:v>
                </c:pt>
                <c:pt idx="7148">
                  <c:v>0.99499660000000001</c:v>
                </c:pt>
                <c:pt idx="7149">
                  <c:v>0.99492181999999996</c:v>
                </c:pt>
                <c:pt idx="7150">
                  <c:v>0.994843692</c:v>
                </c:pt>
                <c:pt idx="7151">
                  <c:v>0.99475924800000004</c:v>
                </c:pt>
                <c:pt idx="7152">
                  <c:v>0.99468911599999998</c:v>
                </c:pt>
                <c:pt idx="7153">
                  <c:v>0.99462985999999998</c:v>
                </c:pt>
                <c:pt idx="7154">
                  <c:v>0.994554512</c:v>
                </c:pt>
                <c:pt idx="7155">
                  <c:v>0.99446978799999997</c:v>
                </c:pt>
                <c:pt idx="7156">
                  <c:v>0.99436561599999995</c:v>
                </c:pt>
                <c:pt idx="7157">
                  <c:v>0.994279476</c:v>
                </c:pt>
                <c:pt idx="7158">
                  <c:v>0.994203748</c:v>
                </c:pt>
                <c:pt idx="7159">
                  <c:v>0.99412499600000004</c:v>
                </c:pt>
                <c:pt idx="7160">
                  <c:v>0.994013696</c:v>
                </c:pt>
                <c:pt idx="7161">
                  <c:v>0.99392541199999995</c:v>
                </c:pt>
                <c:pt idx="7162">
                  <c:v>0.99381696799999997</c:v>
                </c:pt>
                <c:pt idx="7163">
                  <c:v>0.99373181600000104</c:v>
                </c:pt>
                <c:pt idx="7164">
                  <c:v>0.99364377999999998</c:v>
                </c:pt>
                <c:pt idx="7165">
                  <c:v>0.99356961200000005</c:v>
                </c:pt>
                <c:pt idx="7166">
                  <c:v>0.99345231199999995</c:v>
                </c:pt>
                <c:pt idx="7167">
                  <c:v>0.99333728799999998</c:v>
                </c:pt>
                <c:pt idx="7168">
                  <c:v>0.99322998799999995</c:v>
                </c:pt>
                <c:pt idx="7169">
                  <c:v>0.99313641600000002</c:v>
                </c:pt>
                <c:pt idx="7170">
                  <c:v>0.993033744</c:v>
                </c:pt>
                <c:pt idx="7171">
                  <c:v>0.99294448800000001</c:v>
                </c:pt>
                <c:pt idx="7172">
                  <c:v>0.99282359200000003</c:v>
                </c:pt>
                <c:pt idx="7173">
                  <c:v>0.99270602799999996</c:v>
                </c:pt>
                <c:pt idx="7174">
                  <c:v>0.99257652399999996</c:v>
                </c:pt>
                <c:pt idx="7175">
                  <c:v>0.99246264399999995</c:v>
                </c:pt>
                <c:pt idx="7176">
                  <c:v>0.99233744800000001</c:v>
                </c:pt>
                <c:pt idx="7177">
                  <c:v>0.99221563199999996</c:v>
                </c:pt>
                <c:pt idx="7178">
                  <c:v>0.99209478799999995</c:v>
                </c:pt>
                <c:pt idx="7179">
                  <c:v>0.99196231599999996</c:v>
                </c:pt>
                <c:pt idx="7180">
                  <c:v>0.99184295200000006</c:v>
                </c:pt>
                <c:pt idx="7181">
                  <c:v>0.99170899599999995</c:v>
                </c:pt>
                <c:pt idx="7182">
                  <c:v>0.99157310799999998</c:v>
                </c:pt>
                <c:pt idx="7183">
                  <c:v>0.99143984399999996</c:v>
                </c:pt>
                <c:pt idx="7184">
                  <c:v>0.99131150000000001</c:v>
                </c:pt>
                <c:pt idx="7185">
                  <c:v>0.99118683600000002</c:v>
                </c:pt>
                <c:pt idx="7186">
                  <c:v>0.99103861199999999</c:v>
                </c:pt>
                <c:pt idx="7187">
                  <c:v>0.99090589600000001</c:v>
                </c:pt>
                <c:pt idx="7188">
                  <c:v>0.990769656</c:v>
                </c:pt>
                <c:pt idx="7189">
                  <c:v>0.99063213999999999</c:v>
                </c:pt>
                <c:pt idx="7190">
                  <c:v>0.990481956</c:v>
                </c:pt>
                <c:pt idx="7191">
                  <c:v>0.99031783600000001</c:v>
                </c:pt>
                <c:pt idx="7192">
                  <c:v>0.99018709199999999</c:v>
                </c:pt>
                <c:pt idx="7193">
                  <c:v>0.99003692799999998</c:v>
                </c:pt>
                <c:pt idx="7194">
                  <c:v>0.98990505600000001</c:v>
                </c:pt>
                <c:pt idx="7195">
                  <c:v>0.98975895999999997</c:v>
                </c:pt>
                <c:pt idx="7196">
                  <c:v>0.98961557600000005</c:v>
                </c:pt>
                <c:pt idx="7197">
                  <c:v>0.98946723199999898</c:v>
                </c:pt>
                <c:pt idx="7198">
                  <c:v>0.98930996000000004</c:v>
                </c:pt>
                <c:pt idx="7199">
                  <c:v>0.98916053199999998</c:v>
                </c:pt>
                <c:pt idx="7200">
                  <c:v>0.98903112000000004</c:v>
                </c:pt>
                <c:pt idx="7201">
                  <c:v>0.98888181600000002</c:v>
                </c:pt>
                <c:pt idx="7202">
                  <c:v>0.98871071600000004</c:v>
                </c:pt>
                <c:pt idx="7203">
                  <c:v>0.98855436399999896</c:v>
                </c:pt>
                <c:pt idx="7204">
                  <c:v>0.98840962799999998</c:v>
                </c:pt>
                <c:pt idx="7205">
                  <c:v>0.98826097599999996</c:v>
                </c:pt>
                <c:pt idx="7206">
                  <c:v>0.98810843599999998</c:v>
                </c:pt>
                <c:pt idx="7207">
                  <c:v>0.987935652</c:v>
                </c:pt>
                <c:pt idx="7208">
                  <c:v>0.98775341999999999</c:v>
                </c:pt>
                <c:pt idx="7209">
                  <c:v>0.98760934</c:v>
                </c:pt>
                <c:pt idx="7210">
                  <c:v>0.98744931599999897</c:v>
                </c:pt>
                <c:pt idx="7211">
                  <c:v>0.98729383199999898</c:v>
                </c:pt>
                <c:pt idx="7212">
                  <c:v>0.98712406399999897</c:v>
                </c:pt>
                <c:pt idx="7213">
                  <c:v>0.98696527199999995</c:v>
                </c:pt>
                <c:pt idx="7214">
                  <c:v>0.98679138</c:v>
                </c:pt>
                <c:pt idx="7215">
                  <c:v>0.98661278399999897</c:v>
                </c:pt>
                <c:pt idx="7216">
                  <c:v>0.98644986800000001</c:v>
                </c:pt>
                <c:pt idx="7217">
                  <c:v>0.986282191999999</c:v>
                </c:pt>
                <c:pt idx="7218">
                  <c:v>0.98612411999999905</c:v>
                </c:pt>
                <c:pt idx="7219">
                  <c:v>0.98593569599999997</c:v>
                </c:pt>
                <c:pt idx="7220">
                  <c:v>0.98575932799999999</c:v>
                </c:pt>
                <c:pt idx="7221">
                  <c:v>0.98559867599999995</c:v>
                </c:pt>
                <c:pt idx="7222">
                  <c:v>0.98543078799999995</c:v>
                </c:pt>
                <c:pt idx="7223">
                  <c:v>0.98526648400000005</c:v>
                </c:pt>
                <c:pt idx="7224">
                  <c:v>0.98507408399999996</c:v>
                </c:pt>
                <c:pt idx="7225">
                  <c:v>0.98490977599999996</c:v>
                </c:pt>
                <c:pt idx="7226">
                  <c:v>0.98472103200000005</c:v>
                </c:pt>
                <c:pt idx="7227">
                  <c:v>0.98454065999999996</c:v>
                </c:pt>
                <c:pt idx="7228">
                  <c:v>0.98438203999999996</c:v>
                </c:pt>
                <c:pt idx="7229">
                  <c:v>0.98421119199999996</c:v>
                </c:pt>
                <c:pt idx="7230">
                  <c:v>0.98400643200000004</c:v>
                </c:pt>
                <c:pt idx="7231">
                  <c:v>0.98380200399999995</c:v>
                </c:pt>
                <c:pt idx="7232">
                  <c:v>0.98360903200000005</c:v>
                </c:pt>
                <c:pt idx="7233">
                  <c:v>0.98342975600000004</c:v>
                </c:pt>
                <c:pt idx="7234">
                  <c:v>0.98324342399999998</c:v>
                </c:pt>
                <c:pt idx="7235">
                  <c:v>0.98303859599999999</c:v>
                </c:pt>
                <c:pt idx="7236">
                  <c:v>0.982853792</c:v>
                </c:pt>
                <c:pt idx="7237">
                  <c:v>0.98266452000000004</c:v>
                </c:pt>
                <c:pt idx="7238">
                  <c:v>0.98246491199999997</c:v>
                </c:pt>
                <c:pt idx="7239">
                  <c:v>0.98226459600000005</c:v>
                </c:pt>
                <c:pt idx="7240">
                  <c:v>0.98206735999999994</c:v>
                </c:pt>
                <c:pt idx="7241">
                  <c:v>0.98187437200000005</c:v>
                </c:pt>
                <c:pt idx="7242">
                  <c:v>0.98167208800000005</c:v>
                </c:pt>
                <c:pt idx="7243">
                  <c:v>0.98145941999999997</c:v>
                </c:pt>
                <c:pt idx="7244">
                  <c:v>0.98125987599999998</c:v>
                </c:pt>
                <c:pt idx="7245">
                  <c:v>0.98105799199999999</c:v>
                </c:pt>
                <c:pt idx="7246">
                  <c:v>0.98086609999999996</c:v>
                </c:pt>
                <c:pt idx="7247">
                  <c:v>0.98063914399999996</c:v>
                </c:pt>
                <c:pt idx="7248">
                  <c:v>0.98041276399999999</c:v>
                </c:pt>
                <c:pt idx="7249">
                  <c:v>0.98020788400000003</c:v>
                </c:pt>
                <c:pt idx="7250">
                  <c:v>0.97999438800000005</c:v>
                </c:pt>
                <c:pt idx="7251">
                  <c:v>0.97977482800000004</c:v>
                </c:pt>
                <c:pt idx="7252">
                  <c:v>0.97954452800000003</c:v>
                </c:pt>
                <c:pt idx="7253">
                  <c:v>0.97933577199999999</c:v>
                </c:pt>
                <c:pt idx="7254">
                  <c:v>0.97912622800000004</c:v>
                </c:pt>
                <c:pt idx="7255">
                  <c:v>0.97890687600000004</c:v>
                </c:pt>
                <c:pt idx="7256">
                  <c:v>0.978700456</c:v>
                </c:pt>
                <c:pt idx="7257">
                  <c:v>0.97847949999999995</c:v>
                </c:pt>
                <c:pt idx="7258">
                  <c:v>0.97826373600000005</c:v>
                </c:pt>
                <c:pt idx="7259">
                  <c:v>0.97804181199999995</c:v>
                </c:pt>
                <c:pt idx="7260">
                  <c:v>0.97783551999999996</c:v>
                </c:pt>
                <c:pt idx="7261">
                  <c:v>0.97761717599999998</c:v>
                </c:pt>
                <c:pt idx="7262">
                  <c:v>0.97741621199999995</c:v>
                </c:pt>
                <c:pt idx="7263">
                  <c:v>0.97718028400000001</c:v>
                </c:pt>
                <c:pt idx="7264">
                  <c:v>0.97695944000000001</c:v>
                </c:pt>
                <c:pt idx="7265">
                  <c:v>0.97675208800000002</c:v>
                </c:pt>
                <c:pt idx="7266">
                  <c:v>0.97655093599999998</c:v>
                </c:pt>
                <c:pt idx="7267">
                  <c:v>0.97634415200000002</c:v>
                </c:pt>
                <c:pt idx="7268">
                  <c:v>0.97612731200000002</c:v>
                </c:pt>
                <c:pt idx="7269">
                  <c:v>0.97590583600000003</c:v>
                </c:pt>
                <c:pt idx="7270">
                  <c:v>0.97568529999999998</c:v>
                </c:pt>
                <c:pt idx="7271">
                  <c:v>0.97547837199999998</c:v>
                </c:pt>
                <c:pt idx="7272">
                  <c:v>0.97526754800000004</c:v>
                </c:pt>
                <c:pt idx="7273">
                  <c:v>0.97503954800000003</c:v>
                </c:pt>
                <c:pt idx="7274">
                  <c:v>0.97482060000000004</c:v>
                </c:pt>
                <c:pt idx="7275">
                  <c:v>0.97460484800000002</c:v>
                </c:pt>
                <c:pt idx="7276">
                  <c:v>0.97438364399999999</c:v>
                </c:pt>
                <c:pt idx="7277">
                  <c:v>0.97415619999999903</c:v>
                </c:pt>
                <c:pt idx="7278">
                  <c:v>0.97393485199999896</c:v>
                </c:pt>
                <c:pt idx="7279">
                  <c:v>0.97372206800000005</c:v>
                </c:pt>
                <c:pt idx="7280">
                  <c:v>0.97348875199999896</c:v>
                </c:pt>
                <c:pt idx="7281">
                  <c:v>0.97324128399999998</c:v>
                </c:pt>
                <c:pt idx="7282">
                  <c:v>0.97303194800000004</c:v>
                </c:pt>
                <c:pt idx="7283">
                  <c:v>0.97283461199999899</c:v>
                </c:pt>
                <c:pt idx="7284">
                  <c:v>0.97261376799999899</c:v>
                </c:pt>
                <c:pt idx="7285">
                  <c:v>0.97238382400000001</c:v>
                </c:pt>
                <c:pt idx="7286">
                  <c:v>0.97217845999999897</c:v>
                </c:pt>
                <c:pt idx="7287">
                  <c:v>0.97195716399999899</c:v>
                </c:pt>
                <c:pt idx="7288">
                  <c:v>0.97172909199999902</c:v>
                </c:pt>
                <c:pt idx="7289">
                  <c:v>0.97150143999999905</c:v>
                </c:pt>
                <c:pt idx="7290">
                  <c:v>0.97128959199999898</c:v>
                </c:pt>
                <c:pt idx="7291">
                  <c:v>0.97105282800000003</c:v>
                </c:pt>
                <c:pt idx="7292">
                  <c:v>0.97082084000000002</c:v>
                </c:pt>
                <c:pt idx="7293">
                  <c:v>0.970596032</c:v>
                </c:pt>
                <c:pt idx="7294">
                  <c:v>0.97037739599999895</c:v>
                </c:pt>
                <c:pt idx="7295">
                  <c:v>0.97015511200000004</c:v>
                </c:pt>
                <c:pt idx="7296">
                  <c:v>0.96992241199999996</c:v>
                </c:pt>
                <c:pt idx="7297">
                  <c:v>0.96967442000000004</c:v>
                </c:pt>
                <c:pt idx="7298">
                  <c:v>0.96945338400000003</c:v>
                </c:pt>
                <c:pt idx="7299">
                  <c:v>0.96923558399999998</c:v>
                </c:pt>
                <c:pt idx="7300">
                  <c:v>0.96899442400000002</c:v>
                </c:pt>
                <c:pt idx="7301">
                  <c:v>0.968764548</c:v>
                </c:pt>
                <c:pt idx="7302">
                  <c:v>0.968523468</c:v>
                </c:pt>
                <c:pt idx="7303">
                  <c:v>0.96829162400000002</c:v>
                </c:pt>
                <c:pt idx="7304">
                  <c:v>0.96805019999999897</c:v>
                </c:pt>
                <c:pt idx="7305">
                  <c:v>0.96781197600000002</c:v>
                </c:pt>
                <c:pt idx="7306">
                  <c:v>0.96756732000000001</c:v>
                </c:pt>
                <c:pt idx="7307">
                  <c:v>0.96731418400000002</c:v>
                </c:pt>
                <c:pt idx="7308">
                  <c:v>0.96705471600000004</c:v>
                </c:pt>
                <c:pt idx="7309">
                  <c:v>0.96680284000000005</c:v>
                </c:pt>
                <c:pt idx="7310">
                  <c:v>0.96654693999999997</c:v>
                </c:pt>
                <c:pt idx="7311">
                  <c:v>0.96628209600000003</c:v>
                </c:pt>
                <c:pt idx="7312">
                  <c:v>0.96602790800000005</c:v>
                </c:pt>
                <c:pt idx="7313">
                  <c:v>0.96575392000000004</c:v>
                </c:pt>
                <c:pt idx="7314">
                  <c:v>0.96548174799999997</c:v>
                </c:pt>
                <c:pt idx="7315">
                  <c:v>0.96517402799999996</c:v>
                </c:pt>
                <c:pt idx="7316">
                  <c:v>0.964885612</c:v>
                </c:pt>
                <c:pt idx="7317">
                  <c:v>0.96459803200000005</c:v>
                </c:pt>
                <c:pt idx="7318">
                  <c:v>0.96430327999999998</c:v>
                </c:pt>
                <c:pt idx="7319">
                  <c:v>0.96399419200000003</c:v>
                </c:pt>
                <c:pt idx="7320">
                  <c:v>0.96368398</c:v>
                </c:pt>
                <c:pt idx="7321">
                  <c:v>0.96336599599999895</c:v>
                </c:pt>
                <c:pt idx="7322">
                  <c:v>0.96304365599999997</c:v>
                </c:pt>
                <c:pt idx="7323">
                  <c:v>0.96272616</c:v>
                </c:pt>
                <c:pt idx="7324">
                  <c:v>0.96237760400000005</c:v>
                </c:pt>
                <c:pt idx="7325">
                  <c:v>0.96203642</c:v>
                </c:pt>
                <c:pt idx="7326">
                  <c:v>0.96169327199999999</c:v>
                </c:pt>
                <c:pt idx="7327">
                  <c:v>0.96133364799999999</c:v>
                </c:pt>
                <c:pt idx="7328">
                  <c:v>0.96098003600000004</c:v>
                </c:pt>
                <c:pt idx="7329">
                  <c:v>0.96062020000000004</c:v>
                </c:pt>
                <c:pt idx="7330">
                  <c:v>0.96023199999999997</c:v>
                </c:pt>
                <c:pt idx="7331">
                  <c:v>0.95985257599999996</c:v>
                </c:pt>
                <c:pt idx="7332">
                  <c:v>0.95945881600000005</c:v>
                </c:pt>
                <c:pt idx="7333">
                  <c:v>0.95903822000000005</c:v>
                </c:pt>
                <c:pt idx="7334">
                  <c:v>0.95863517600000003</c:v>
                </c:pt>
                <c:pt idx="7335">
                  <c:v>0.95821365599999997</c:v>
                </c:pt>
                <c:pt idx="7336">
                  <c:v>0.95778008400000003</c:v>
                </c:pt>
                <c:pt idx="7337">
                  <c:v>0.95734791200000002</c:v>
                </c:pt>
                <c:pt idx="7338">
                  <c:v>0.95689898799999995</c:v>
                </c:pt>
                <c:pt idx="7339">
                  <c:v>0.95645760400000002</c:v>
                </c:pt>
                <c:pt idx="7340">
                  <c:v>0.95599221999999995</c:v>
                </c:pt>
                <c:pt idx="7341">
                  <c:v>0.95552988400000005</c:v>
                </c:pt>
                <c:pt idx="7342">
                  <c:v>0.95505829200000003</c:v>
                </c:pt>
                <c:pt idx="7343">
                  <c:v>0.95457221999999997</c:v>
                </c:pt>
                <c:pt idx="7344">
                  <c:v>0.95408850000000001</c:v>
                </c:pt>
                <c:pt idx="7345">
                  <c:v>0.95359365200000001</c:v>
                </c:pt>
                <c:pt idx="7346">
                  <c:v>0.95309117200000004</c:v>
                </c:pt>
                <c:pt idx="7347">
                  <c:v>0.95258003999999996</c:v>
                </c:pt>
                <c:pt idx="7348">
                  <c:v>0.95206328799999995</c:v>
                </c:pt>
                <c:pt idx="7349">
                  <c:v>0.95153244800000003</c:v>
                </c:pt>
                <c:pt idx="7350">
                  <c:v>0.95099315600000001</c:v>
                </c:pt>
                <c:pt idx="7351">
                  <c:v>0.95046089199999995</c:v>
                </c:pt>
                <c:pt idx="7352">
                  <c:v>0.94990536000000003</c:v>
                </c:pt>
                <c:pt idx="7353">
                  <c:v>0.94932128800000004</c:v>
                </c:pt>
                <c:pt idx="7354">
                  <c:v>0.94874015599999995</c:v>
                </c:pt>
                <c:pt idx="7355">
                  <c:v>0.94817974000000005</c:v>
                </c:pt>
                <c:pt idx="7356">
                  <c:v>0.94758223200000002</c:v>
                </c:pt>
                <c:pt idx="7357">
                  <c:v>0.946975652</c:v>
                </c:pt>
                <c:pt idx="7358">
                  <c:v>0.94638302799999996</c:v>
                </c:pt>
                <c:pt idx="7359">
                  <c:v>0.94577929199999999</c:v>
                </c:pt>
                <c:pt idx="7360">
                  <c:v>0.94515287599999998</c:v>
                </c:pt>
                <c:pt idx="7361">
                  <c:v>0.94452705999999997</c:v>
                </c:pt>
                <c:pt idx="7362">
                  <c:v>0.94391193200000001</c:v>
                </c:pt>
                <c:pt idx="7363">
                  <c:v>0.94329222000000001</c:v>
                </c:pt>
                <c:pt idx="7364">
                  <c:v>0.94263472000000004</c:v>
                </c:pt>
                <c:pt idx="7365">
                  <c:v>0.94198526400000004</c:v>
                </c:pt>
                <c:pt idx="7366">
                  <c:v>0.94133910399999998</c:v>
                </c:pt>
                <c:pt idx="7367">
                  <c:v>0.94069570000000002</c:v>
                </c:pt>
                <c:pt idx="7368">
                  <c:v>0.94004072400000005</c:v>
                </c:pt>
                <c:pt idx="7369">
                  <c:v>0.93937485600000004</c:v>
                </c:pt>
                <c:pt idx="7370">
                  <c:v>0.93870863599999999</c:v>
                </c:pt>
                <c:pt idx="7371">
                  <c:v>0.93803580799999997</c:v>
                </c:pt>
                <c:pt idx="7372">
                  <c:v>0.93734552800000004</c:v>
                </c:pt>
                <c:pt idx="7373">
                  <c:v>0.93667716000000001</c:v>
                </c:pt>
                <c:pt idx="7374">
                  <c:v>0.935998204</c:v>
                </c:pt>
                <c:pt idx="7375">
                  <c:v>0.93532272800000005</c:v>
                </c:pt>
                <c:pt idx="7376">
                  <c:v>0.93464913599999999</c:v>
                </c:pt>
                <c:pt idx="7377">
                  <c:v>0.93396147200000001</c:v>
                </c:pt>
                <c:pt idx="7378">
                  <c:v>0.93328332400000003</c:v>
                </c:pt>
                <c:pt idx="7379">
                  <c:v>0.93261388000000001</c:v>
                </c:pt>
                <c:pt idx="7380">
                  <c:v>0.93192138400000002</c:v>
                </c:pt>
                <c:pt idx="7381">
                  <c:v>0.93122843600000005</c:v>
                </c:pt>
                <c:pt idx="7382">
                  <c:v>0.93052345999999997</c:v>
                </c:pt>
                <c:pt idx="7383">
                  <c:v>0.92982583200000102</c:v>
                </c:pt>
                <c:pt idx="7384">
                  <c:v>0.92914360799999995</c:v>
                </c:pt>
                <c:pt idx="7385">
                  <c:v>0.92845472399999995</c:v>
                </c:pt>
                <c:pt idx="7386">
                  <c:v>0.92774727199999996</c:v>
                </c:pt>
                <c:pt idx="7387">
                  <c:v>0.92705308799999997</c:v>
                </c:pt>
                <c:pt idx="7388">
                  <c:v>0.92637420800000003</c:v>
                </c:pt>
                <c:pt idx="7389">
                  <c:v>0.92568220000000001</c:v>
                </c:pt>
                <c:pt idx="7390">
                  <c:v>0.92497964400000099</c:v>
                </c:pt>
                <c:pt idx="7391">
                  <c:v>0.92430731200000005</c:v>
                </c:pt>
                <c:pt idx="7392">
                  <c:v>0.92363279600000103</c:v>
                </c:pt>
                <c:pt idx="7393">
                  <c:v>0.922963176</c:v>
                </c:pt>
                <c:pt idx="7394">
                  <c:v>0.92228573999999997</c:v>
                </c:pt>
                <c:pt idx="7395">
                  <c:v>0.92161658400000002</c:v>
                </c:pt>
                <c:pt idx="7396">
                  <c:v>0.92095826000000003</c:v>
                </c:pt>
                <c:pt idx="7397">
                  <c:v>0.92029799199999995</c:v>
                </c:pt>
                <c:pt idx="7398">
                  <c:v>0.91963879999999998</c:v>
                </c:pt>
                <c:pt idx="7399">
                  <c:v>0.91896948000000001</c:v>
                </c:pt>
                <c:pt idx="7400">
                  <c:v>0.91832692800000004</c:v>
                </c:pt>
                <c:pt idx="7401">
                  <c:v>0.91769659199999998</c:v>
                </c:pt>
                <c:pt idx="7402">
                  <c:v>0.91705653600000003</c:v>
                </c:pt>
                <c:pt idx="7403">
                  <c:v>0.91640798000000001</c:v>
                </c:pt>
                <c:pt idx="7404">
                  <c:v>0.91577769200000003</c:v>
                </c:pt>
                <c:pt idx="7405">
                  <c:v>0.91515399200000003</c:v>
                </c:pt>
                <c:pt idx="7406">
                  <c:v>0.91453275599999995</c:v>
                </c:pt>
                <c:pt idx="7407">
                  <c:v>0.91392380799999995</c:v>
                </c:pt>
                <c:pt idx="7408">
                  <c:v>0.913324252</c:v>
                </c:pt>
                <c:pt idx="7409">
                  <c:v>0.91272831600000004</c:v>
                </c:pt>
                <c:pt idx="7410">
                  <c:v>0.91215307199999995</c:v>
                </c:pt>
                <c:pt idx="7411">
                  <c:v>0.91156180799999997</c:v>
                </c:pt>
                <c:pt idx="7412">
                  <c:v>0.91098844400000001</c:v>
                </c:pt>
                <c:pt idx="7413">
                  <c:v>0.91041420799999995</c:v>
                </c:pt>
                <c:pt idx="7414">
                  <c:v>0.909852628</c:v>
                </c:pt>
                <c:pt idx="7415">
                  <c:v>0.90927999199999998</c:v>
                </c:pt>
                <c:pt idx="7416">
                  <c:v>0.90873802400000003</c:v>
                </c:pt>
                <c:pt idx="7417">
                  <c:v>0.90819245599999998</c:v>
                </c:pt>
                <c:pt idx="7418">
                  <c:v>0.90765352399999999</c:v>
                </c:pt>
                <c:pt idx="7419">
                  <c:v>0.90712480799999995</c:v>
                </c:pt>
                <c:pt idx="7420">
                  <c:v>0.90659542400000004</c:v>
                </c:pt>
                <c:pt idx="7421">
                  <c:v>0.90607618400000001</c:v>
                </c:pt>
                <c:pt idx="7422">
                  <c:v>0.90557484799999999</c:v>
                </c:pt>
                <c:pt idx="7423">
                  <c:v>0.90507576000000001</c:v>
                </c:pt>
                <c:pt idx="7424">
                  <c:v>0.90458388000000001</c:v>
                </c:pt>
                <c:pt idx="7425">
                  <c:v>0.90408137600000005</c:v>
                </c:pt>
                <c:pt idx="7426">
                  <c:v>0.90359118000000005</c:v>
                </c:pt>
                <c:pt idx="7427">
                  <c:v>0.90312459199999995</c:v>
                </c:pt>
                <c:pt idx="7428">
                  <c:v>0.90267223600000002</c:v>
                </c:pt>
                <c:pt idx="7429">
                  <c:v>0.90222126400000002</c:v>
                </c:pt>
                <c:pt idx="7430">
                  <c:v>0.90176440400000002</c:v>
                </c:pt>
                <c:pt idx="7431">
                  <c:v>0.90132091199999997</c:v>
                </c:pt>
                <c:pt idx="7432">
                  <c:v>0.90087524399999996</c:v>
                </c:pt>
                <c:pt idx="7433">
                  <c:v>0.90044820800000003</c:v>
                </c:pt>
                <c:pt idx="7434">
                  <c:v>0.90001020399999998</c:v>
                </c:pt>
                <c:pt idx="7435">
                  <c:v>0.89956018400000004</c:v>
                </c:pt>
                <c:pt idx="7436">
                  <c:v>0.89915059600000002</c:v>
                </c:pt>
                <c:pt idx="7437">
                  <c:v>0.898743772</c:v>
                </c:pt>
                <c:pt idx="7438">
                  <c:v>0.89833365200000004</c:v>
                </c:pt>
                <c:pt idx="7439">
                  <c:v>0.89789968799999997</c:v>
                </c:pt>
                <c:pt idx="7440">
                  <c:v>0.89750546799999997</c:v>
                </c:pt>
                <c:pt idx="7441">
                  <c:v>0.89712025200000001</c:v>
                </c:pt>
                <c:pt idx="7442">
                  <c:v>0.89672059599999998</c:v>
                </c:pt>
                <c:pt idx="7443">
                  <c:v>0.89634359600000002</c:v>
                </c:pt>
                <c:pt idx="7444">
                  <c:v>0.89595018400000004</c:v>
                </c:pt>
                <c:pt idx="7445">
                  <c:v>0.89558032799999998</c:v>
                </c:pt>
                <c:pt idx="7446">
                  <c:v>0.895201892</c:v>
                </c:pt>
                <c:pt idx="7447">
                  <c:v>0.89483738000000002</c:v>
                </c:pt>
                <c:pt idx="7448">
                  <c:v>0.89447936400000005</c:v>
                </c:pt>
                <c:pt idx="7449">
                  <c:v>0.89412604399999995</c:v>
                </c:pt>
                <c:pt idx="7450">
                  <c:v>0.89377870400000003</c:v>
                </c:pt>
                <c:pt idx="7451">
                  <c:v>0.89342405199999997</c:v>
                </c:pt>
                <c:pt idx="7452">
                  <c:v>0.89308446799999996</c:v>
                </c:pt>
                <c:pt idx="7453">
                  <c:v>0.89273796000000005</c:v>
                </c:pt>
                <c:pt idx="7454">
                  <c:v>0.89239473599999997</c:v>
                </c:pt>
                <c:pt idx="7455">
                  <c:v>0.89205252800000001</c:v>
                </c:pt>
                <c:pt idx="7456">
                  <c:v>0.89171425999999998</c:v>
                </c:pt>
                <c:pt idx="7457">
                  <c:v>0.89139616399999999</c:v>
                </c:pt>
                <c:pt idx="7458">
                  <c:v>0.89108732800000001</c:v>
                </c:pt>
                <c:pt idx="7459">
                  <c:v>0.89074631199999998</c:v>
                </c:pt>
                <c:pt idx="7460">
                  <c:v>0.89042273199999999</c:v>
                </c:pt>
                <c:pt idx="7461">
                  <c:v>0.89009612000000005</c:v>
                </c:pt>
                <c:pt idx="7462">
                  <c:v>0.88977979600000101</c:v>
                </c:pt>
                <c:pt idx="7463">
                  <c:v>0.88943788400000001</c:v>
                </c:pt>
                <c:pt idx="7464">
                  <c:v>0.88911594400000005</c:v>
                </c:pt>
                <c:pt idx="7465">
                  <c:v>0.88881404399999997</c:v>
                </c:pt>
                <c:pt idx="7466">
                  <c:v>0.88849828399999997</c:v>
                </c:pt>
                <c:pt idx="7467">
                  <c:v>0.88817729199999995</c:v>
                </c:pt>
                <c:pt idx="7468">
                  <c:v>0.88786847199999996</c:v>
                </c:pt>
                <c:pt idx="7469">
                  <c:v>0.88757379199999997</c:v>
                </c:pt>
                <c:pt idx="7470">
                  <c:v>0.88726114</c:v>
                </c:pt>
                <c:pt idx="7471">
                  <c:v>0.88694360000000005</c:v>
                </c:pt>
                <c:pt idx="7472">
                  <c:v>0.88663098799999995</c:v>
                </c:pt>
                <c:pt idx="7473">
                  <c:v>0.88631023600000003</c:v>
                </c:pt>
                <c:pt idx="7474">
                  <c:v>0.88602185600000005</c:v>
                </c:pt>
                <c:pt idx="7475">
                  <c:v>0.885703884</c:v>
                </c:pt>
                <c:pt idx="7476">
                  <c:v>0.885390224</c:v>
                </c:pt>
                <c:pt idx="7477">
                  <c:v>0.88507332000000005</c:v>
                </c:pt>
                <c:pt idx="7478">
                  <c:v>0.88479333999999998</c:v>
                </c:pt>
                <c:pt idx="7479">
                  <c:v>0.88446782000000002</c:v>
                </c:pt>
                <c:pt idx="7480">
                  <c:v>0.88417385999999998</c:v>
                </c:pt>
                <c:pt idx="7481">
                  <c:v>0.88388091599999996</c:v>
                </c:pt>
                <c:pt idx="7482">
                  <c:v>0.88356765199999998</c:v>
                </c:pt>
                <c:pt idx="7483">
                  <c:v>0.883259872</c:v>
                </c:pt>
                <c:pt idx="7484">
                  <c:v>0.88295769999999996</c:v>
                </c:pt>
                <c:pt idx="7485">
                  <c:v>0.88267442799999996</c:v>
                </c:pt>
                <c:pt idx="7486">
                  <c:v>0.88237437200000002</c:v>
                </c:pt>
                <c:pt idx="7487">
                  <c:v>0.88210070399999996</c:v>
                </c:pt>
                <c:pt idx="7488">
                  <c:v>0.88180396000000005</c:v>
                </c:pt>
                <c:pt idx="7489">
                  <c:v>0.881511288</c:v>
                </c:pt>
                <c:pt idx="7490">
                  <c:v>0.88123218800000003</c:v>
                </c:pt>
                <c:pt idx="7491">
                  <c:v>0.88094174000000003</c:v>
                </c:pt>
                <c:pt idx="7492">
                  <c:v>0.88064374400000001</c:v>
                </c:pt>
                <c:pt idx="7493">
                  <c:v>0.88037128799999997</c:v>
                </c:pt>
                <c:pt idx="7494">
                  <c:v>0.88010516800000005</c:v>
                </c:pt>
                <c:pt idx="7495">
                  <c:v>0.87983326799999995</c:v>
                </c:pt>
                <c:pt idx="7496">
                  <c:v>0.87955876399999999</c:v>
                </c:pt>
                <c:pt idx="7497">
                  <c:v>0.87928880799999998</c:v>
                </c:pt>
                <c:pt idx="7498">
                  <c:v>0.87902171200000001</c:v>
                </c:pt>
                <c:pt idx="7499">
                  <c:v>0.878746892</c:v>
                </c:pt>
                <c:pt idx="7500">
                  <c:v>0.87848284799999998</c:v>
                </c:pt>
                <c:pt idx="7501">
                  <c:v>0.87821442000000005</c:v>
                </c:pt>
                <c:pt idx="7502">
                  <c:v>0.87798169999999998</c:v>
                </c:pt>
                <c:pt idx="7503">
                  <c:v>0.87773009999999996</c:v>
                </c:pt>
                <c:pt idx="7504">
                  <c:v>0.87746823200000001</c:v>
                </c:pt>
                <c:pt idx="7505">
                  <c:v>0.87723283600000002</c:v>
                </c:pt>
                <c:pt idx="7506">
                  <c:v>0.87699942399999997</c:v>
                </c:pt>
                <c:pt idx="7507">
                  <c:v>0.876779156</c:v>
                </c:pt>
                <c:pt idx="7508">
                  <c:v>0.876532168</c:v>
                </c:pt>
                <c:pt idx="7509">
                  <c:v>0.87630676399999996</c:v>
                </c:pt>
                <c:pt idx="7510">
                  <c:v>0.87608670799999999</c:v>
                </c:pt>
                <c:pt idx="7511">
                  <c:v>0.87588122000000002</c:v>
                </c:pt>
                <c:pt idx="7512">
                  <c:v>0.87564701599999994</c:v>
                </c:pt>
                <c:pt idx="7513">
                  <c:v>0.87544233599999999</c:v>
                </c:pt>
                <c:pt idx="7514">
                  <c:v>0.875252484</c:v>
                </c:pt>
                <c:pt idx="7515">
                  <c:v>0.87504406400000001</c:v>
                </c:pt>
                <c:pt idx="7516">
                  <c:v>0.87484629199999997</c:v>
                </c:pt>
                <c:pt idx="7517">
                  <c:v>0.87464187599999998</c:v>
                </c:pt>
                <c:pt idx="7518">
                  <c:v>0.87445155200000002</c:v>
                </c:pt>
                <c:pt idx="7519">
                  <c:v>0.87428459999999997</c:v>
                </c:pt>
                <c:pt idx="7520">
                  <c:v>0.87412829199999997</c:v>
                </c:pt>
                <c:pt idx="7521">
                  <c:v>0.873943468</c:v>
                </c:pt>
                <c:pt idx="7522">
                  <c:v>0.87377965199999996</c:v>
                </c:pt>
                <c:pt idx="7523">
                  <c:v>0.87363702799999998</c:v>
                </c:pt>
                <c:pt idx="7524">
                  <c:v>0.87348137999999997</c:v>
                </c:pt>
                <c:pt idx="7525">
                  <c:v>0.87333190000000005</c:v>
                </c:pt>
                <c:pt idx="7526">
                  <c:v>0.87320044799999996</c:v>
                </c:pt>
                <c:pt idx="7527">
                  <c:v>0.87308004400000006</c:v>
                </c:pt>
                <c:pt idx="7528">
                  <c:v>0.87295739999999999</c:v>
                </c:pt>
                <c:pt idx="7529">
                  <c:v>0.87282380000000004</c:v>
                </c:pt>
                <c:pt idx="7530">
                  <c:v>0.87269790000000003</c:v>
                </c:pt>
                <c:pt idx="7531">
                  <c:v>0.87260248799999995</c:v>
                </c:pt>
                <c:pt idx="7532">
                  <c:v>0.87249193199999997</c:v>
                </c:pt>
                <c:pt idx="7533">
                  <c:v>0.87239064799999999</c:v>
                </c:pt>
                <c:pt idx="7534">
                  <c:v>0.87228230399999895</c:v>
                </c:pt>
                <c:pt idx="7535">
                  <c:v>0.87219206800000004</c:v>
                </c:pt>
                <c:pt idx="7536">
                  <c:v>0.87210129999999997</c:v>
                </c:pt>
                <c:pt idx="7537">
                  <c:v>0.87202232000000002</c:v>
                </c:pt>
                <c:pt idx="7538">
                  <c:v>0.871943475999999</c:v>
                </c:pt>
                <c:pt idx="7539">
                  <c:v>0.87188152799999896</c:v>
                </c:pt>
                <c:pt idx="7540">
                  <c:v>0.87181759999999897</c:v>
                </c:pt>
                <c:pt idx="7541">
                  <c:v>0.87177364000000002</c:v>
                </c:pt>
                <c:pt idx="7542">
                  <c:v>0.87171593199999997</c:v>
                </c:pt>
                <c:pt idx="7543">
                  <c:v>0.87167061199999996</c:v>
                </c:pt>
                <c:pt idx="7544">
                  <c:v>0.87162943199999998</c:v>
                </c:pt>
                <c:pt idx="7545">
                  <c:v>0.87159238800000005</c:v>
                </c:pt>
                <c:pt idx="7546">
                  <c:v>0.87156215999999898</c:v>
                </c:pt>
                <c:pt idx="7547">
                  <c:v>0.87155492000000001</c:v>
                </c:pt>
                <c:pt idx="7548">
                  <c:v>0.87151891199999898</c:v>
                </c:pt>
                <c:pt idx="7549">
                  <c:v>0.87148875999999897</c:v>
                </c:pt>
                <c:pt idx="7550">
                  <c:v>0.871480899999999</c:v>
                </c:pt>
                <c:pt idx="7551">
                  <c:v>0.87149601200000004</c:v>
                </c:pt>
                <c:pt idx="7552">
                  <c:v>0.871493552</c:v>
                </c:pt>
                <c:pt idx="7553">
                  <c:v>0.87147390400000002</c:v>
                </c:pt>
                <c:pt idx="7554">
                  <c:v>0.871486592</c:v>
                </c:pt>
                <c:pt idx="7555">
                  <c:v>0.87151401199999901</c:v>
                </c:pt>
                <c:pt idx="7556">
                  <c:v>0.87152639199999904</c:v>
                </c:pt>
                <c:pt idx="7557">
                  <c:v>0.87156622399999895</c:v>
                </c:pt>
                <c:pt idx="7558">
                  <c:v>0.87161082000000001</c:v>
                </c:pt>
                <c:pt idx="7559">
                  <c:v>0.87164726800000003</c:v>
                </c:pt>
                <c:pt idx="7560">
                  <c:v>0.87170094799999898</c:v>
                </c:pt>
                <c:pt idx="7561">
                  <c:v>0.871769868</c:v>
                </c:pt>
                <c:pt idx="7562">
                  <c:v>0.87183051199999995</c:v>
                </c:pt>
                <c:pt idx="7563">
                  <c:v>0.87191171999999995</c:v>
                </c:pt>
                <c:pt idx="7564">
                  <c:v>0.87200285200000005</c:v>
                </c:pt>
                <c:pt idx="7565">
                  <c:v>0.872094904</c:v>
                </c:pt>
                <c:pt idx="7566">
                  <c:v>0.87219692400000004</c:v>
                </c:pt>
                <c:pt idx="7567">
                  <c:v>0.87231199999999898</c:v>
                </c:pt>
                <c:pt idx="7568">
                  <c:v>0.87244946400000001</c:v>
                </c:pt>
                <c:pt idx="7569">
                  <c:v>0.87257860399999998</c:v>
                </c:pt>
                <c:pt idx="7570">
                  <c:v>0.87270012399999997</c:v>
                </c:pt>
                <c:pt idx="7571">
                  <c:v>0.87283155599999995</c:v>
                </c:pt>
                <c:pt idx="7572">
                  <c:v>0.87297314000000004</c:v>
                </c:pt>
                <c:pt idx="7573">
                  <c:v>0.87312995199999999</c:v>
                </c:pt>
                <c:pt idx="7574">
                  <c:v>0.87330576800000004</c:v>
                </c:pt>
                <c:pt idx="7575">
                  <c:v>0.87348819999999905</c:v>
                </c:pt>
                <c:pt idx="7576">
                  <c:v>0.87364990399999998</c:v>
                </c:pt>
                <c:pt idx="7577">
                  <c:v>0.87382933200000001</c:v>
                </c:pt>
                <c:pt idx="7578">
                  <c:v>0.87402232000000002</c:v>
                </c:pt>
                <c:pt idx="7579">
                  <c:v>0.87422681999999996</c:v>
                </c:pt>
                <c:pt idx="7580">
                  <c:v>0.87444489999999997</c:v>
                </c:pt>
                <c:pt idx="7581">
                  <c:v>0.87465489200000002</c:v>
                </c:pt>
                <c:pt idx="7582">
                  <c:v>0.87487295600000003</c:v>
                </c:pt>
                <c:pt idx="7583">
                  <c:v>0.87512620799999996</c:v>
                </c:pt>
                <c:pt idx="7584">
                  <c:v>0.87537450800000005</c:v>
                </c:pt>
                <c:pt idx="7585">
                  <c:v>0.87564950399999997</c:v>
                </c:pt>
                <c:pt idx="7586">
                  <c:v>0.87591258400000005</c:v>
                </c:pt>
                <c:pt idx="7587">
                  <c:v>0.87618091200000003</c:v>
                </c:pt>
                <c:pt idx="7588">
                  <c:v>0.87646060000000003</c:v>
                </c:pt>
                <c:pt idx="7589">
                  <c:v>0.87673732800000004</c:v>
                </c:pt>
                <c:pt idx="7590">
                  <c:v>0.87703198800000004</c:v>
                </c:pt>
                <c:pt idx="7591">
                  <c:v>0.87732982800000003</c:v>
                </c:pt>
                <c:pt idx="7592">
                  <c:v>0.87765279600000001</c:v>
                </c:pt>
                <c:pt idx="7593">
                  <c:v>0.87795479600000004</c:v>
                </c:pt>
                <c:pt idx="7594">
                  <c:v>0.87824625999999995</c:v>
                </c:pt>
                <c:pt idx="7595">
                  <c:v>0.87859031600000004</c:v>
                </c:pt>
                <c:pt idx="7596">
                  <c:v>0.87893620400000005</c:v>
                </c:pt>
                <c:pt idx="7597">
                  <c:v>0.87927772800000004</c:v>
                </c:pt>
                <c:pt idx="7598">
                  <c:v>0.87960465200000004</c:v>
                </c:pt>
                <c:pt idx="7599">
                  <c:v>0.87995464800000001</c:v>
                </c:pt>
                <c:pt idx="7600">
                  <c:v>0.88033873200000001</c:v>
                </c:pt>
                <c:pt idx="7601">
                  <c:v>0.88071668000000003</c:v>
                </c:pt>
                <c:pt idx="7602">
                  <c:v>0.88108857600000001</c:v>
                </c:pt>
                <c:pt idx="7603">
                  <c:v>0.88148634800000003</c:v>
                </c:pt>
                <c:pt idx="7604">
                  <c:v>0.88189550400000005</c:v>
                </c:pt>
                <c:pt idx="7605">
                  <c:v>0.88228659600000003</c:v>
                </c:pt>
                <c:pt idx="7606">
                  <c:v>0.88269453200000003</c:v>
                </c:pt>
                <c:pt idx="7607">
                  <c:v>0.88310794000000004</c:v>
                </c:pt>
                <c:pt idx="7608">
                  <c:v>0.88353274400000004</c:v>
                </c:pt>
                <c:pt idx="7609">
                  <c:v>0.88394994400000004</c:v>
                </c:pt>
                <c:pt idx="7610">
                  <c:v>0.88437369600000004</c:v>
                </c:pt>
                <c:pt idx="7611">
                  <c:v>0.88481837200000002</c:v>
                </c:pt>
                <c:pt idx="7612">
                  <c:v>0.88524909600000001</c:v>
                </c:pt>
                <c:pt idx="7613">
                  <c:v>0.88567300400000004</c:v>
                </c:pt>
                <c:pt idx="7614">
                  <c:v>0.88613386800000005</c:v>
                </c:pt>
                <c:pt idx="7615">
                  <c:v>0.88657848399999994</c:v>
                </c:pt>
                <c:pt idx="7616">
                  <c:v>0.88702335200000004</c:v>
                </c:pt>
                <c:pt idx="7617">
                  <c:v>0.88748210400000005</c:v>
                </c:pt>
                <c:pt idx="7618">
                  <c:v>0.88791823199999997</c:v>
                </c:pt>
                <c:pt idx="7619">
                  <c:v>0.88837929599999998</c:v>
                </c:pt>
                <c:pt idx="7620">
                  <c:v>0.888832756</c:v>
                </c:pt>
                <c:pt idx="7621">
                  <c:v>0.88930334799999999</c:v>
                </c:pt>
                <c:pt idx="7622">
                  <c:v>0.88976291200000002</c:v>
                </c:pt>
                <c:pt idx="7623">
                  <c:v>0.89023637200000005</c:v>
                </c:pt>
                <c:pt idx="7624">
                  <c:v>0.890700308</c:v>
                </c:pt>
                <c:pt idx="7625">
                  <c:v>0.89115094399999994</c:v>
                </c:pt>
                <c:pt idx="7626">
                  <c:v>0.891610452</c:v>
                </c:pt>
                <c:pt idx="7627">
                  <c:v>0.89207309599999995</c:v>
                </c:pt>
                <c:pt idx="7628">
                  <c:v>0.89252518000000003</c:v>
                </c:pt>
                <c:pt idx="7629">
                  <c:v>0.89299519999999999</c:v>
                </c:pt>
                <c:pt idx="7630">
                  <c:v>0.89345224000000001</c:v>
                </c:pt>
                <c:pt idx="7631">
                  <c:v>0.89391223600000003</c:v>
                </c:pt>
                <c:pt idx="7632">
                  <c:v>0.89439688399999995</c:v>
                </c:pt>
                <c:pt idx="7633">
                  <c:v>0.894874316</c:v>
                </c:pt>
                <c:pt idx="7634">
                  <c:v>0.89534201199999996</c:v>
                </c:pt>
                <c:pt idx="7635">
                  <c:v>0.89579571999999996</c:v>
                </c:pt>
                <c:pt idx="7636">
                  <c:v>0.89627519600000005</c:v>
                </c:pt>
                <c:pt idx="7637">
                  <c:v>0.89674750800000003</c:v>
                </c:pt>
                <c:pt idx="7638">
                  <c:v>0.89723089599999994</c:v>
                </c:pt>
                <c:pt idx="7639">
                  <c:v>0.89770384800000003</c:v>
                </c:pt>
                <c:pt idx="7640">
                  <c:v>0.89817681999999999</c:v>
                </c:pt>
                <c:pt idx="7641">
                  <c:v>0.89862558800000003</c:v>
                </c:pt>
                <c:pt idx="7642">
                  <c:v>0.89909555600000002</c:v>
                </c:pt>
                <c:pt idx="7643">
                  <c:v>0.89955761199999995</c:v>
                </c:pt>
                <c:pt idx="7644">
                  <c:v>0.90001956400000005</c:v>
                </c:pt>
                <c:pt idx="7645">
                  <c:v>0.90047138400000004</c:v>
                </c:pt>
                <c:pt idx="7646">
                  <c:v>0.900925796000001</c:v>
                </c:pt>
                <c:pt idx="7647">
                  <c:v>0.90136054799999998</c:v>
                </c:pt>
                <c:pt idx="7648">
                  <c:v>0.901796292</c:v>
                </c:pt>
                <c:pt idx="7649">
                  <c:v>0.90226480799999997</c:v>
                </c:pt>
                <c:pt idx="7650">
                  <c:v>0.902729212000001</c:v>
                </c:pt>
                <c:pt idx="7651">
                  <c:v>0.90316707200000101</c:v>
                </c:pt>
                <c:pt idx="7652">
                  <c:v>0.90358063200000005</c:v>
                </c:pt>
                <c:pt idx="7653">
                  <c:v>0.90402064000000104</c:v>
                </c:pt>
                <c:pt idx="7654">
                  <c:v>0.90447257999999997</c:v>
                </c:pt>
                <c:pt idx="7655">
                  <c:v>0.90490994400000102</c:v>
                </c:pt>
                <c:pt idx="7656">
                  <c:v>0.90535192400000097</c:v>
                </c:pt>
                <c:pt idx="7657">
                  <c:v>0.90579061600000099</c:v>
                </c:pt>
                <c:pt idx="7658">
                  <c:v>0.906213092000001</c:v>
                </c:pt>
                <c:pt idx="7659">
                  <c:v>0.90663036399999997</c:v>
                </c:pt>
                <c:pt idx="7660">
                  <c:v>0.90703814000000105</c:v>
                </c:pt>
                <c:pt idx="7661">
                  <c:v>0.90747054400000104</c:v>
                </c:pt>
                <c:pt idx="7662">
                  <c:v>0.90787489200000104</c:v>
                </c:pt>
                <c:pt idx="7663">
                  <c:v>0.90827632800000102</c:v>
                </c:pt>
                <c:pt idx="7664">
                  <c:v>0.90868799200000105</c:v>
                </c:pt>
                <c:pt idx="7665">
                  <c:v>0.90909000000000095</c:v>
                </c:pt>
                <c:pt idx="7666">
                  <c:v>0.90949967200000104</c:v>
                </c:pt>
                <c:pt idx="7667">
                  <c:v>0.90990108400000103</c:v>
                </c:pt>
                <c:pt idx="7668">
                  <c:v>0.91028578800000104</c:v>
                </c:pt>
                <c:pt idx="7669">
                  <c:v>0.91065248000000099</c:v>
                </c:pt>
                <c:pt idx="7670">
                  <c:v>0.91104338399999996</c:v>
                </c:pt>
                <c:pt idx="7671">
                  <c:v>0.91143409200000103</c:v>
                </c:pt>
                <c:pt idx="7672">
                  <c:v>0.91182024400000095</c:v>
                </c:pt>
                <c:pt idx="7673">
                  <c:v>0.91219857600000098</c:v>
                </c:pt>
                <c:pt idx="7674">
                  <c:v>0.91257232000000099</c:v>
                </c:pt>
                <c:pt idx="7675">
                  <c:v>0.91296277200000098</c:v>
                </c:pt>
                <c:pt idx="7676">
                  <c:v>0.91334739600000103</c:v>
                </c:pt>
                <c:pt idx="7677">
                  <c:v>0.91370936400000102</c:v>
                </c:pt>
                <c:pt idx="7678">
                  <c:v>0.91407466000000104</c:v>
                </c:pt>
                <c:pt idx="7679">
                  <c:v>0.91444246000000096</c:v>
                </c:pt>
                <c:pt idx="7680">
                  <c:v>0.914803492000001</c:v>
                </c:pt>
                <c:pt idx="7681">
                  <c:v>0.91514643200000101</c:v>
                </c:pt>
                <c:pt idx="7682">
                  <c:v>0.91552157200000095</c:v>
                </c:pt>
                <c:pt idx="7683">
                  <c:v>0.91587938400000102</c:v>
                </c:pt>
                <c:pt idx="7684">
                  <c:v>0.91623988000000101</c:v>
                </c:pt>
                <c:pt idx="7685">
                  <c:v>0.91661620000000099</c:v>
                </c:pt>
                <c:pt idx="7686">
                  <c:v>0.91695976800000101</c:v>
                </c:pt>
                <c:pt idx="7687">
                  <c:v>0.91729894000000101</c:v>
                </c:pt>
                <c:pt idx="7688">
                  <c:v>0.91764003600000099</c:v>
                </c:pt>
                <c:pt idx="7689">
                  <c:v>0.918008928000001</c:v>
                </c:pt>
                <c:pt idx="7690">
                  <c:v>0.91836986000000098</c:v>
                </c:pt>
                <c:pt idx="7691">
                  <c:v>0.91871873200000098</c:v>
                </c:pt>
                <c:pt idx="7692">
                  <c:v>0.91906429200000095</c:v>
                </c:pt>
                <c:pt idx="7693">
                  <c:v>0.91940268400000102</c:v>
                </c:pt>
                <c:pt idx="7694">
                  <c:v>0.91974964800000103</c:v>
                </c:pt>
                <c:pt idx="7695">
                  <c:v>0.920094988000001</c:v>
                </c:pt>
                <c:pt idx="7696">
                  <c:v>0.92043180000000102</c:v>
                </c:pt>
                <c:pt idx="7697">
                  <c:v>0.92077194400000095</c:v>
                </c:pt>
                <c:pt idx="7698">
                  <c:v>0.92111669200000101</c:v>
                </c:pt>
                <c:pt idx="7699">
                  <c:v>0.92145765600000096</c:v>
                </c:pt>
                <c:pt idx="7700">
                  <c:v>0.92179348800000105</c:v>
                </c:pt>
                <c:pt idx="7701">
                  <c:v>0.92213365600000097</c:v>
                </c:pt>
                <c:pt idx="7702">
                  <c:v>0.92247978799999997</c:v>
                </c:pt>
                <c:pt idx="7703">
                  <c:v>0.92282966400000099</c:v>
                </c:pt>
                <c:pt idx="7704">
                  <c:v>0.92317460000000096</c:v>
                </c:pt>
                <c:pt idx="7705">
                  <c:v>0.923496808000001</c:v>
                </c:pt>
                <c:pt idx="7706">
                  <c:v>0.923833872</c:v>
                </c:pt>
                <c:pt idx="7707">
                  <c:v>0.92419243200000101</c:v>
                </c:pt>
                <c:pt idx="7708">
                  <c:v>0.92454248800000005</c:v>
                </c:pt>
                <c:pt idx="7709">
                  <c:v>0.92488381200000103</c:v>
                </c:pt>
                <c:pt idx="7710">
                  <c:v>0.92522338400000004</c:v>
                </c:pt>
                <c:pt idx="7711">
                  <c:v>0.92559096799999996</c:v>
                </c:pt>
                <c:pt idx="7712">
                  <c:v>0.925952828000001</c:v>
                </c:pt>
                <c:pt idx="7713">
                  <c:v>0.926325336000001</c:v>
                </c:pt>
                <c:pt idx="7714">
                  <c:v>0.92668986799999997</c:v>
                </c:pt>
                <c:pt idx="7715">
                  <c:v>0.92705570400000104</c:v>
                </c:pt>
                <c:pt idx="7716">
                  <c:v>0.92742321599999999</c:v>
                </c:pt>
                <c:pt idx="7717">
                  <c:v>0.92779790399999995</c:v>
                </c:pt>
                <c:pt idx="7718">
                  <c:v>0.928163144</c:v>
                </c:pt>
                <c:pt idx="7719">
                  <c:v>0.92854974800000001</c:v>
                </c:pt>
                <c:pt idx="7720">
                  <c:v>0.92893519200000096</c:v>
                </c:pt>
                <c:pt idx="7721">
                  <c:v>0.92932784000000102</c:v>
                </c:pt>
                <c:pt idx="7722">
                  <c:v>0.92970259200000105</c:v>
                </c:pt>
                <c:pt idx="7723">
                  <c:v>0.93009706400000103</c:v>
                </c:pt>
                <c:pt idx="7724">
                  <c:v>0.930477420000001</c:v>
                </c:pt>
                <c:pt idx="7725">
                  <c:v>0.93087255600000096</c:v>
                </c:pt>
                <c:pt idx="7726">
                  <c:v>0.93128045600000098</c:v>
                </c:pt>
                <c:pt idx="7727">
                  <c:v>0.93168826800000104</c:v>
                </c:pt>
                <c:pt idx="7728">
                  <c:v>0.93205952800000103</c:v>
                </c:pt>
                <c:pt idx="7729">
                  <c:v>0.93246996800000004</c:v>
                </c:pt>
                <c:pt idx="7730">
                  <c:v>0.93288653600000104</c:v>
                </c:pt>
                <c:pt idx="7731">
                  <c:v>0.93329042800000095</c:v>
                </c:pt>
                <c:pt idx="7732">
                  <c:v>0.93369862000000103</c:v>
                </c:pt>
                <c:pt idx="7733">
                  <c:v>0.93410537999999999</c:v>
                </c:pt>
                <c:pt idx="7734">
                  <c:v>0.93450599600000095</c:v>
                </c:pt>
                <c:pt idx="7735">
                  <c:v>0.93491731600000105</c:v>
                </c:pt>
                <c:pt idx="7736">
                  <c:v>0.935312264</c:v>
                </c:pt>
                <c:pt idx="7737">
                  <c:v>0.93571892000000001</c:v>
                </c:pt>
                <c:pt idx="7738">
                  <c:v>0.93612354799999997</c:v>
                </c:pt>
                <c:pt idx="7739">
                  <c:v>0.93652644799999996</c:v>
                </c:pt>
                <c:pt idx="7740">
                  <c:v>0.93691947200000103</c:v>
                </c:pt>
                <c:pt idx="7741">
                  <c:v>0.93733595599999997</c:v>
                </c:pt>
                <c:pt idx="7742">
                  <c:v>0.93774020000000102</c:v>
                </c:pt>
                <c:pt idx="7743">
                  <c:v>0.93813666399999995</c:v>
                </c:pt>
                <c:pt idx="7744">
                  <c:v>0.93851994800000005</c:v>
                </c:pt>
                <c:pt idx="7745">
                  <c:v>0.93890258800000004</c:v>
                </c:pt>
                <c:pt idx="7746">
                  <c:v>0.93929930399999995</c:v>
                </c:pt>
                <c:pt idx="7747">
                  <c:v>0.93970252799999998</c:v>
                </c:pt>
                <c:pt idx="7748">
                  <c:v>0.94007980000000002</c:v>
                </c:pt>
                <c:pt idx="7749">
                  <c:v>0.94046399599999997</c:v>
                </c:pt>
                <c:pt idx="7750">
                  <c:v>0.94085976400000104</c:v>
                </c:pt>
                <c:pt idx="7751">
                  <c:v>0.94123955999999998</c:v>
                </c:pt>
                <c:pt idx="7752">
                  <c:v>0.94160089999999996</c:v>
                </c:pt>
                <c:pt idx="7753">
                  <c:v>0.94198644399999998</c:v>
                </c:pt>
                <c:pt idx="7754">
                  <c:v>0.94237740400000003</c:v>
                </c:pt>
                <c:pt idx="7755">
                  <c:v>0.94273421599999996</c:v>
                </c:pt>
                <c:pt idx="7756">
                  <c:v>0.94307307200000001</c:v>
                </c:pt>
                <c:pt idx="7757">
                  <c:v>0.94344079199999997</c:v>
                </c:pt>
                <c:pt idx="7758">
                  <c:v>0.943810916</c:v>
                </c:pt>
                <c:pt idx="7759">
                  <c:v>0.94416709600000004</c:v>
                </c:pt>
                <c:pt idx="7760">
                  <c:v>0.94450764399999998</c:v>
                </c:pt>
                <c:pt idx="7761">
                  <c:v>0.94486323999999999</c:v>
                </c:pt>
                <c:pt idx="7762">
                  <c:v>0.945207884</c:v>
                </c:pt>
                <c:pt idx="7763">
                  <c:v>0.94553318799999997</c:v>
                </c:pt>
                <c:pt idx="7764">
                  <c:v>0.945863864</c:v>
                </c:pt>
                <c:pt idx="7765">
                  <c:v>0.94619579600000003</c:v>
                </c:pt>
                <c:pt idx="7766">
                  <c:v>0.94649545999999996</c:v>
                </c:pt>
                <c:pt idx="7767">
                  <c:v>0.94682541600000003</c:v>
                </c:pt>
                <c:pt idx="7768">
                  <c:v>0.94715014799999997</c:v>
                </c:pt>
                <c:pt idx="7769">
                  <c:v>0.94744047600000003</c:v>
                </c:pt>
                <c:pt idx="7770">
                  <c:v>0.94772150799999999</c:v>
                </c:pt>
                <c:pt idx="7771">
                  <c:v>0.94801908800000001</c:v>
                </c:pt>
                <c:pt idx="7772">
                  <c:v>0.94831177200000005</c:v>
                </c:pt>
                <c:pt idx="7773">
                  <c:v>0.94859559199999999</c:v>
                </c:pt>
                <c:pt idx="7774">
                  <c:v>0.94888641200000001</c:v>
                </c:pt>
                <c:pt idx="7775">
                  <c:v>0.94914832800000004</c:v>
                </c:pt>
                <c:pt idx="7776">
                  <c:v>0.94940301199999999</c:v>
                </c:pt>
                <c:pt idx="7777">
                  <c:v>0.94968017599999999</c:v>
                </c:pt>
                <c:pt idx="7778">
                  <c:v>0.94994425999999998</c:v>
                </c:pt>
                <c:pt idx="7779">
                  <c:v>0.95019214799999996</c:v>
                </c:pt>
                <c:pt idx="7780">
                  <c:v>0.95046637199999995</c:v>
                </c:pt>
                <c:pt idx="7781">
                  <c:v>0.95071778399999995</c:v>
                </c:pt>
                <c:pt idx="7782">
                  <c:v>0.95095280000000004</c:v>
                </c:pt>
                <c:pt idx="7783">
                  <c:v>0.95117720800000005</c:v>
                </c:pt>
                <c:pt idx="7784">
                  <c:v>0.95142772399999997</c:v>
                </c:pt>
                <c:pt idx="7785">
                  <c:v>0.95166037599999997</c:v>
                </c:pt>
                <c:pt idx="7786">
                  <c:v>0.95188136000000001</c:v>
                </c:pt>
                <c:pt idx="7787">
                  <c:v>0.95208286799999997</c:v>
                </c:pt>
                <c:pt idx="7788">
                  <c:v>0.95231199600000005</c:v>
                </c:pt>
                <c:pt idx="7789">
                  <c:v>0.95250873999999996</c:v>
                </c:pt>
                <c:pt idx="7790">
                  <c:v>0.95271261600000001</c:v>
                </c:pt>
                <c:pt idx="7791">
                  <c:v>0.952908584</c:v>
                </c:pt>
                <c:pt idx="7792">
                  <c:v>0.95310751599999999</c:v>
                </c:pt>
                <c:pt idx="7793">
                  <c:v>0.953293116</c:v>
                </c:pt>
                <c:pt idx="7794">
                  <c:v>0.95347806000000002</c:v>
                </c:pt>
                <c:pt idx="7795">
                  <c:v>0.95366800799999996</c:v>
                </c:pt>
                <c:pt idx="7796">
                  <c:v>0.95384610400000003</c:v>
                </c:pt>
                <c:pt idx="7797">
                  <c:v>0.95402089199999995</c:v>
                </c:pt>
                <c:pt idx="7798">
                  <c:v>0.95421553199999998</c:v>
                </c:pt>
                <c:pt idx="7799">
                  <c:v>0.95437947599999995</c:v>
                </c:pt>
                <c:pt idx="7800">
                  <c:v>0.954557604</c:v>
                </c:pt>
                <c:pt idx="7801">
                  <c:v>0.95471691199999897</c:v>
                </c:pt>
                <c:pt idx="7802">
                  <c:v>0.95488092800000002</c:v>
                </c:pt>
                <c:pt idx="7803">
                  <c:v>0.95506030799999997</c:v>
                </c:pt>
                <c:pt idx="7804">
                  <c:v>0.95521965600000003</c:v>
                </c:pt>
                <c:pt idx="7805">
                  <c:v>0.95538371200000005</c:v>
                </c:pt>
                <c:pt idx="7806">
                  <c:v>0.95554876399999999</c:v>
                </c:pt>
                <c:pt idx="7807">
                  <c:v>0.95570791600000005</c:v>
                </c:pt>
                <c:pt idx="7808">
                  <c:v>0.95585697199999997</c:v>
                </c:pt>
                <c:pt idx="7809">
                  <c:v>0.95601500399999995</c:v>
                </c:pt>
                <c:pt idx="7810">
                  <c:v>0.956158112</c:v>
                </c:pt>
                <c:pt idx="7811">
                  <c:v>0.95630082000000005</c:v>
                </c:pt>
                <c:pt idx="7812">
                  <c:v>0.95645451199999998</c:v>
                </c:pt>
                <c:pt idx="7813">
                  <c:v>0.95661622000000002</c:v>
                </c:pt>
                <c:pt idx="7814">
                  <c:v>0.95675742399999997</c:v>
                </c:pt>
                <c:pt idx="7815">
                  <c:v>0.95688552400000004</c:v>
                </c:pt>
                <c:pt idx="7816">
                  <c:v>0.95703244799999998</c:v>
                </c:pt>
                <c:pt idx="7817">
                  <c:v>0.95715672399999996</c:v>
                </c:pt>
                <c:pt idx="7818">
                  <c:v>0.95727107600000005</c:v>
                </c:pt>
                <c:pt idx="7819">
                  <c:v>0.95742316800000005</c:v>
                </c:pt>
                <c:pt idx="7820">
                  <c:v>0.95755924800000003</c:v>
                </c:pt>
                <c:pt idx="7821">
                  <c:v>0.95768766800000005</c:v>
                </c:pt>
                <c:pt idx="7822">
                  <c:v>0.95781184799999997</c:v>
                </c:pt>
                <c:pt idx="7823">
                  <c:v>0.95794128000000001</c:v>
                </c:pt>
                <c:pt idx="7824">
                  <c:v>0.95806328799999996</c:v>
                </c:pt>
                <c:pt idx="7825">
                  <c:v>0.95816564000000004</c:v>
                </c:pt>
                <c:pt idx="7826">
                  <c:v>0.95830180399999998</c:v>
                </c:pt>
                <c:pt idx="7827">
                  <c:v>0.958453628</c:v>
                </c:pt>
                <c:pt idx="7828">
                  <c:v>0.958576184</c:v>
                </c:pt>
                <c:pt idx="7829">
                  <c:v>0.95867967600000004</c:v>
                </c:pt>
                <c:pt idx="7830">
                  <c:v>0.95879795999999995</c:v>
                </c:pt>
                <c:pt idx="7831">
                  <c:v>0.95892951599999998</c:v>
                </c:pt>
                <c:pt idx="7832">
                  <c:v>0.95904507999999999</c:v>
                </c:pt>
                <c:pt idx="7833">
                  <c:v>0.95916802800000001</c:v>
                </c:pt>
                <c:pt idx="7834">
                  <c:v>0.95929446799999996</c:v>
                </c:pt>
                <c:pt idx="7835">
                  <c:v>0.95940537199999998</c:v>
                </c:pt>
                <c:pt idx="7836">
                  <c:v>0.95952561599999997</c:v>
                </c:pt>
                <c:pt idx="7837">
                  <c:v>0.95963290000000001</c:v>
                </c:pt>
                <c:pt idx="7838">
                  <c:v>0.95974970000000004</c:v>
                </c:pt>
                <c:pt idx="7839">
                  <c:v>0.95988105599999995</c:v>
                </c:pt>
                <c:pt idx="7840">
                  <c:v>0.96000993199999995</c:v>
                </c:pt>
                <c:pt idx="7841">
                  <c:v>0.96011106400000001</c:v>
                </c:pt>
                <c:pt idx="7842">
                  <c:v>0.96021561200000005</c:v>
                </c:pt>
                <c:pt idx="7843">
                  <c:v>0.96038160800000005</c:v>
                </c:pt>
                <c:pt idx="7844">
                  <c:v>0.96051862399999999</c:v>
                </c:pt>
                <c:pt idx="7845">
                  <c:v>0.96063005199999996</c:v>
                </c:pt>
                <c:pt idx="7846">
                  <c:v>0.96075566800000001</c:v>
                </c:pt>
                <c:pt idx="7847">
                  <c:v>0.96090455200000002</c:v>
                </c:pt>
                <c:pt idx="7848">
                  <c:v>0.96104097200000005</c:v>
                </c:pt>
                <c:pt idx="7849">
                  <c:v>0.96117227199999999</c:v>
                </c:pt>
                <c:pt idx="7850">
                  <c:v>0.96130195200000002</c:v>
                </c:pt>
                <c:pt idx="7851">
                  <c:v>0.96144767200000003</c:v>
                </c:pt>
                <c:pt idx="7852">
                  <c:v>0.96159135200000001</c:v>
                </c:pt>
                <c:pt idx="7853">
                  <c:v>0.96172597599999998</c:v>
                </c:pt>
                <c:pt idx="7854">
                  <c:v>0.96185653199999999</c:v>
                </c:pt>
                <c:pt idx="7855">
                  <c:v>0.96200715199999998</c:v>
                </c:pt>
                <c:pt idx="7856">
                  <c:v>0.96216691600000004</c:v>
                </c:pt>
                <c:pt idx="7857">
                  <c:v>0.96230768</c:v>
                </c:pt>
                <c:pt idx="7858">
                  <c:v>0.96243152799999998</c:v>
                </c:pt>
                <c:pt idx="7859">
                  <c:v>0.96259775999999997</c:v>
                </c:pt>
                <c:pt idx="7860">
                  <c:v>0.962769184</c:v>
                </c:pt>
                <c:pt idx="7861">
                  <c:v>0.96290097600000002</c:v>
                </c:pt>
                <c:pt idx="7862">
                  <c:v>0.96303501999999996</c:v>
                </c:pt>
                <c:pt idx="7863">
                  <c:v>0.96321283199999996</c:v>
                </c:pt>
                <c:pt idx="7864">
                  <c:v>0.96339043599999996</c:v>
                </c:pt>
                <c:pt idx="7865">
                  <c:v>0.96354739599999994</c:v>
                </c:pt>
                <c:pt idx="7866">
                  <c:v>0.96371129600000005</c:v>
                </c:pt>
                <c:pt idx="7867">
                  <c:v>0.963886876</c:v>
                </c:pt>
                <c:pt idx="7868">
                  <c:v>0.96407670000000001</c:v>
                </c:pt>
                <c:pt idx="7869">
                  <c:v>0.96423190800000003</c:v>
                </c:pt>
                <c:pt idx="7870">
                  <c:v>0.96441527999999999</c:v>
                </c:pt>
                <c:pt idx="7871">
                  <c:v>0.96460327599999995</c:v>
                </c:pt>
                <c:pt idx="7872">
                  <c:v>0.96480422799999999</c:v>
                </c:pt>
                <c:pt idx="7873">
                  <c:v>0.96497585200000002</c:v>
                </c:pt>
                <c:pt idx="7874">
                  <c:v>0.96515790800000001</c:v>
                </c:pt>
                <c:pt idx="7875">
                  <c:v>0.96536380799999999</c:v>
                </c:pt>
                <c:pt idx="7876">
                  <c:v>0.965560796</c:v>
                </c:pt>
                <c:pt idx="7877">
                  <c:v>0.96576037599999998</c:v>
                </c:pt>
                <c:pt idx="7878">
                  <c:v>0.96595865999999997</c:v>
                </c:pt>
                <c:pt idx="7879">
                  <c:v>0.96612764399999995</c:v>
                </c:pt>
                <c:pt idx="7880">
                  <c:v>0.96632903199999998</c:v>
                </c:pt>
                <c:pt idx="7881">
                  <c:v>0.96656015200000001</c:v>
                </c:pt>
                <c:pt idx="7882">
                  <c:v>0.96676968399999996</c:v>
                </c:pt>
                <c:pt idx="7883">
                  <c:v>0.966956912</c:v>
                </c:pt>
                <c:pt idx="7884">
                  <c:v>0.96715945199999998</c:v>
                </c:pt>
                <c:pt idx="7885">
                  <c:v>0.967378348</c:v>
                </c:pt>
                <c:pt idx="7886">
                  <c:v>0.96757678000000003</c:v>
                </c:pt>
                <c:pt idx="7887">
                  <c:v>0.96777352400000005</c:v>
                </c:pt>
                <c:pt idx="7888">
                  <c:v>0.96797355200000001</c:v>
                </c:pt>
                <c:pt idx="7889">
                  <c:v>0.968177116</c:v>
                </c:pt>
                <c:pt idx="7890">
                  <c:v>0.96837890000000004</c:v>
                </c:pt>
                <c:pt idx="7891">
                  <c:v>0.96859155600000002</c:v>
                </c:pt>
                <c:pt idx="7892">
                  <c:v>0.96879886800000004</c:v>
                </c:pt>
                <c:pt idx="7893">
                  <c:v>0.96901146000000005</c:v>
                </c:pt>
                <c:pt idx="7894">
                  <c:v>0.96920974800000004</c:v>
                </c:pt>
                <c:pt idx="7895">
                  <c:v>0.96943036800000004</c:v>
                </c:pt>
                <c:pt idx="7896">
                  <c:v>0.96963720399999997</c:v>
                </c:pt>
                <c:pt idx="7897">
                  <c:v>0.96986750399999999</c:v>
                </c:pt>
                <c:pt idx="7898">
                  <c:v>0.97009562000000005</c:v>
                </c:pt>
                <c:pt idx="7899">
                  <c:v>0.970291668</c:v>
                </c:pt>
                <c:pt idx="7900">
                  <c:v>0.97048189600000001</c:v>
                </c:pt>
                <c:pt idx="7901">
                  <c:v>0.97072369999999997</c:v>
                </c:pt>
                <c:pt idx="7902">
                  <c:v>0.97096469200000002</c:v>
                </c:pt>
                <c:pt idx="7903">
                  <c:v>0.97117447599999995</c:v>
                </c:pt>
                <c:pt idx="7904">
                  <c:v>0.97138233200000001</c:v>
                </c:pt>
                <c:pt idx="7905">
                  <c:v>0.97158891599999997</c:v>
                </c:pt>
                <c:pt idx="7906">
                  <c:v>0.97178820799999999</c:v>
                </c:pt>
                <c:pt idx="7907">
                  <c:v>0.97200297999999996</c:v>
                </c:pt>
                <c:pt idx="7908">
                  <c:v>0.97221479600000005</c:v>
                </c:pt>
                <c:pt idx="7909">
                  <c:v>0.97241630800000001</c:v>
                </c:pt>
                <c:pt idx="7910">
                  <c:v>0.97261416000000001</c:v>
                </c:pt>
                <c:pt idx="7911">
                  <c:v>0.97280024399999998</c:v>
                </c:pt>
                <c:pt idx="7912">
                  <c:v>0.97301915999999999</c:v>
                </c:pt>
                <c:pt idx="7913">
                  <c:v>0.97321363999999999</c:v>
                </c:pt>
                <c:pt idx="7914">
                  <c:v>0.97341112399999996</c:v>
                </c:pt>
                <c:pt idx="7915">
                  <c:v>0.973621132</c:v>
                </c:pt>
                <c:pt idx="7916">
                  <c:v>0.973827212</c:v>
                </c:pt>
                <c:pt idx="7917">
                  <c:v>0.97401130400000002</c:v>
                </c:pt>
                <c:pt idx="7918">
                  <c:v>0.97421068799999999</c:v>
                </c:pt>
                <c:pt idx="7919">
                  <c:v>0.97441124800000001</c:v>
                </c:pt>
                <c:pt idx="7920">
                  <c:v>0.97462087200000003</c:v>
                </c:pt>
                <c:pt idx="7921">
                  <c:v>0.97481040399999996</c:v>
                </c:pt>
                <c:pt idx="7922">
                  <c:v>0.97497799600000001</c:v>
                </c:pt>
                <c:pt idx="7923">
                  <c:v>0.97513088000000003</c:v>
                </c:pt>
                <c:pt idx="7924">
                  <c:v>0.97530353999999997</c:v>
                </c:pt>
                <c:pt idx="7925">
                  <c:v>0.97546389600000005</c:v>
                </c:pt>
                <c:pt idx="7926">
                  <c:v>0.97560552</c:v>
                </c:pt>
                <c:pt idx="7927">
                  <c:v>0.97575394000000004</c:v>
                </c:pt>
                <c:pt idx="7928">
                  <c:v>0.97589917199999998</c:v>
                </c:pt>
                <c:pt idx="7929">
                  <c:v>0.97605783599999996</c:v>
                </c:pt>
                <c:pt idx="7930">
                  <c:v>0.97620942799999999</c:v>
                </c:pt>
                <c:pt idx="7931">
                  <c:v>0.97635194000000003</c:v>
                </c:pt>
                <c:pt idx="7932">
                  <c:v>0.97647108000000005</c:v>
                </c:pt>
                <c:pt idx="7933">
                  <c:v>0.97661871600000005</c:v>
                </c:pt>
                <c:pt idx="7934">
                  <c:v>0.97677107600000002</c:v>
                </c:pt>
                <c:pt idx="7935">
                  <c:v>0.97688439999999999</c:v>
                </c:pt>
                <c:pt idx="7936">
                  <c:v>0.97698794799999999</c:v>
                </c:pt>
                <c:pt idx="7937">
                  <c:v>0.97712683199999995</c:v>
                </c:pt>
                <c:pt idx="7938">
                  <c:v>0.97725934400000003</c:v>
                </c:pt>
                <c:pt idx="7939">
                  <c:v>0.97736097600000005</c:v>
                </c:pt>
                <c:pt idx="7940">
                  <c:v>0.97742470400000003</c:v>
                </c:pt>
                <c:pt idx="7941">
                  <c:v>0.97753290400000004</c:v>
                </c:pt>
                <c:pt idx="7942">
                  <c:v>0.97763723199999997</c:v>
                </c:pt>
                <c:pt idx="7943">
                  <c:v>0.977740308</c:v>
                </c:pt>
                <c:pt idx="7944">
                  <c:v>0.97782146800000003</c:v>
                </c:pt>
                <c:pt idx="7945">
                  <c:v>0.97788270399999999</c:v>
                </c:pt>
                <c:pt idx="7946">
                  <c:v>0.97795083599999999</c:v>
                </c:pt>
                <c:pt idx="7947">
                  <c:v>0.97804096799999996</c:v>
                </c:pt>
                <c:pt idx="7948">
                  <c:v>0.97812421599999999</c:v>
                </c:pt>
                <c:pt idx="7949">
                  <c:v>0.97816810799999998</c:v>
                </c:pt>
                <c:pt idx="7950">
                  <c:v>0.97825079999999998</c:v>
                </c:pt>
                <c:pt idx="7951">
                  <c:v>0.97834384799999996</c:v>
                </c:pt>
                <c:pt idx="7952">
                  <c:v>0.97839576399999995</c:v>
                </c:pt>
                <c:pt idx="7953">
                  <c:v>0.97842584399999999</c:v>
                </c:pt>
                <c:pt idx="7954">
                  <c:v>0.97850703999999999</c:v>
                </c:pt>
                <c:pt idx="7955">
                  <c:v>0.97859652799999997</c:v>
                </c:pt>
                <c:pt idx="7956">
                  <c:v>0.97865157599999997</c:v>
                </c:pt>
                <c:pt idx="7957">
                  <c:v>0.97868584800000002</c:v>
                </c:pt>
                <c:pt idx="7958">
                  <c:v>0.97872995600000001</c:v>
                </c:pt>
                <c:pt idx="7959">
                  <c:v>0.97879196400000001</c:v>
                </c:pt>
                <c:pt idx="7960">
                  <c:v>0.97884827200000002</c:v>
                </c:pt>
                <c:pt idx="7961">
                  <c:v>0.97887782000000001</c:v>
                </c:pt>
                <c:pt idx="7962">
                  <c:v>0.97891289199999998</c:v>
                </c:pt>
                <c:pt idx="7963">
                  <c:v>0.97894947600000104</c:v>
                </c:pt>
                <c:pt idx="7964">
                  <c:v>0.978972544</c:v>
                </c:pt>
                <c:pt idx="7965">
                  <c:v>0.97898068400000005</c:v>
                </c:pt>
                <c:pt idx="7966">
                  <c:v>0.97900613199999997</c:v>
                </c:pt>
                <c:pt idx="7967">
                  <c:v>0.97903399999999996</c:v>
                </c:pt>
                <c:pt idx="7968">
                  <c:v>0.979049316000001</c:v>
                </c:pt>
                <c:pt idx="7969">
                  <c:v>0.97904697200000002</c:v>
                </c:pt>
                <c:pt idx="7970">
                  <c:v>0.979060924</c:v>
                </c:pt>
                <c:pt idx="7971">
                  <c:v>0.97906349599999998</c:v>
                </c:pt>
                <c:pt idx="7972">
                  <c:v>0.97904329199999995</c:v>
                </c:pt>
                <c:pt idx="7973">
                  <c:v>0.97902518400000005</c:v>
                </c:pt>
                <c:pt idx="7974">
                  <c:v>0.979014312</c:v>
                </c:pt>
                <c:pt idx="7975">
                  <c:v>0.97902171200000099</c:v>
                </c:pt>
                <c:pt idx="7976">
                  <c:v>0.97902130800000098</c:v>
                </c:pt>
                <c:pt idx="7977">
                  <c:v>0.97899441600000103</c:v>
                </c:pt>
                <c:pt idx="7978">
                  <c:v>0.97896282000000001</c:v>
                </c:pt>
                <c:pt idx="7979">
                  <c:v>0.97894234400000002</c:v>
                </c:pt>
                <c:pt idx="7980">
                  <c:v>0.97891050800000001</c:v>
                </c:pt>
                <c:pt idx="7981">
                  <c:v>0.97887758000000102</c:v>
                </c:pt>
                <c:pt idx="7982">
                  <c:v>0.97885938800000005</c:v>
                </c:pt>
                <c:pt idx="7983">
                  <c:v>0.97885646800000004</c:v>
                </c:pt>
                <c:pt idx="7984">
                  <c:v>0.97883407200000105</c:v>
                </c:pt>
                <c:pt idx="7985">
                  <c:v>0.97879327999999999</c:v>
                </c:pt>
                <c:pt idx="7986">
                  <c:v>0.97878370000000003</c:v>
                </c:pt>
                <c:pt idx="7987">
                  <c:v>0.97875710000000005</c:v>
                </c:pt>
                <c:pt idx="7988">
                  <c:v>0.97873542800000102</c:v>
                </c:pt>
                <c:pt idx="7989">
                  <c:v>0.97871133600000004</c:v>
                </c:pt>
                <c:pt idx="7990">
                  <c:v>0.97870844000000001</c:v>
                </c:pt>
                <c:pt idx="7991">
                  <c:v>0.97869422399999995</c:v>
                </c:pt>
                <c:pt idx="7992">
                  <c:v>0.978698336</c:v>
                </c:pt>
                <c:pt idx="7993">
                  <c:v>0.978687788</c:v>
                </c:pt>
                <c:pt idx="7994">
                  <c:v>0.97870428799999998</c:v>
                </c:pt>
                <c:pt idx="7995">
                  <c:v>0.9787148</c:v>
                </c:pt>
                <c:pt idx="7996">
                  <c:v>0.97872344</c:v>
                </c:pt>
                <c:pt idx="7997">
                  <c:v>0.97871469200000005</c:v>
                </c:pt>
                <c:pt idx="7998">
                  <c:v>0.97871905200000098</c:v>
                </c:pt>
                <c:pt idx="7999">
                  <c:v>0.97871358399999997</c:v>
                </c:pt>
                <c:pt idx="8000">
                  <c:v>0.97869086400000005</c:v>
                </c:pt>
                <c:pt idx="8001">
                  <c:v>0.97868909199999998</c:v>
                </c:pt>
                <c:pt idx="8002">
                  <c:v>0.97871243200000002</c:v>
                </c:pt>
                <c:pt idx="8003">
                  <c:v>0.97871862399999998</c:v>
                </c:pt>
                <c:pt idx="8004">
                  <c:v>0.97872678800000001</c:v>
                </c:pt>
                <c:pt idx="8005">
                  <c:v>0.97872318400000002</c:v>
                </c:pt>
                <c:pt idx="8006">
                  <c:v>0.97872901600000095</c:v>
                </c:pt>
                <c:pt idx="8007">
                  <c:v>0.97872915599999999</c:v>
                </c:pt>
                <c:pt idx="8008">
                  <c:v>0.97874843600000005</c:v>
                </c:pt>
                <c:pt idx="8009">
                  <c:v>0.97876842799999997</c:v>
                </c:pt>
                <c:pt idx="8010">
                  <c:v>0.97878348400000004</c:v>
                </c:pt>
                <c:pt idx="8011">
                  <c:v>0.978783768</c:v>
                </c:pt>
                <c:pt idx="8012">
                  <c:v>0.97881504399999997</c:v>
                </c:pt>
                <c:pt idx="8013">
                  <c:v>0.97883377999999999</c:v>
                </c:pt>
                <c:pt idx="8014">
                  <c:v>0.978836488</c:v>
                </c:pt>
                <c:pt idx="8015">
                  <c:v>0.97884579999999999</c:v>
                </c:pt>
                <c:pt idx="8016">
                  <c:v>0.97887204800000005</c:v>
                </c:pt>
                <c:pt idx="8017">
                  <c:v>0.97887739600000001</c:v>
                </c:pt>
                <c:pt idx="8018">
                  <c:v>0.97887707999999996</c:v>
                </c:pt>
                <c:pt idx="8019">
                  <c:v>0.97891108800000004</c:v>
                </c:pt>
                <c:pt idx="8020">
                  <c:v>0.97895226400000002</c:v>
                </c:pt>
                <c:pt idx="8021">
                  <c:v>0.97898364800000004</c:v>
                </c:pt>
                <c:pt idx="8022">
                  <c:v>0.97898895200000002</c:v>
                </c:pt>
                <c:pt idx="8023">
                  <c:v>0.97900495200000004</c:v>
                </c:pt>
                <c:pt idx="8024">
                  <c:v>0.97901513200000001</c:v>
                </c:pt>
                <c:pt idx="8025">
                  <c:v>0.97904353200000005</c:v>
                </c:pt>
                <c:pt idx="8026">
                  <c:v>0.97908063599999995</c:v>
                </c:pt>
                <c:pt idx="8027">
                  <c:v>0.97908429200000002</c:v>
                </c:pt>
                <c:pt idx="8028">
                  <c:v>0.97909624799999995</c:v>
                </c:pt>
                <c:pt idx="8029">
                  <c:v>0.97911890400000001</c:v>
                </c:pt>
                <c:pt idx="8030">
                  <c:v>0.97911717199999904</c:v>
                </c:pt>
                <c:pt idx="8031">
                  <c:v>0.979120828</c:v>
                </c:pt>
                <c:pt idx="8032">
                  <c:v>0.97914077599999905</c:v>
                </c:pt>
                <c:pt idx="8033">
                  <c:v>0.97915604000000001</c:v>
                </c:pt>
                <c:pt idx="8034">
                  <c:v>0.979137704</c:v>
                </c:pt>
                <c:pt idx="8035">
                  <c:v>0.97913951600000004</c:v>
                </c:pt>
                <c:pt idx="8036">
                  <c:v>0.97915845599999995</c:v>
                </c:pt>
                <c:pt idx="8037">
                  <c:v>0.97918468400000003</c:v>
                </c:pt>
                <c:pt idx="8038">
                  <c:v>0.97917669200000002</c:v>
                </c:pt>
                <c:pt idx="8039">
                  <c:v>0.97920063199999996</c:v>
                </c:pt>
                <c:pt idx="8040">
                  <c:v>0.97922171999999896</c:v>
                </c:pt>
                <c:pt idx="8041">
                  <c:v>0.97921591200000002</c:v>
                </c:pt>
                <c:pt idx="8042">
                  <c:v>0.97922135599999904</c:v>
                </c:pt>
                <c:pt idx="8043">
                  <c:v>0.97923313199999895</c:v>
                </c:pt>
                <c:pt idx="8044">
                  <c:v>0.979246123999999</c:v>
                </c:pt>
                <c:pt idx="8045">
                  <c:v>0.97925596400000003</c:v>
                </c:pt>
                <c:pt idx="8046">
                  <c:v>0.97927806799999895</c:v>
                </c:pt>
                <c:pt idx="8047">
                  <c:v>0.97928583999999896</c:v>
                </c:pt>
                <c:pt idx="8048">
                  <c:v>0.97927188799999998</c:v>
                </c:pt>
                <c:pt idx="8049">
                  <c:v>0.97928668399999896</c:v>
                </c:pt>
                <c:pt idx="8050">
                  <c:v>0.97928802399999904</c:v>
                </c:pt>
                <c:pt idx="8051">
                  <c:v>0.97928340799999902</c:v>
                </c:pt>
                <c:pt idx="8052">
                  <c:v>0.97926770399999896</c:v>
                </c:pt>
                <c:pt idx="8053">
                  <c:v>0.97927254399999897</c:v>
                </c:pt>
                <c:pt idx="8054">
                  <c:v>0.97927124799999898</c:v>
                </c:pt>
                <c:pt idx="8055">
                  <c:v>0.97925195199999904</c:v>
                </c:pt>
                <c:pt idx="8056">
                  <c:v>0.97924517199999905</c:v>
                </c:pt>
                <c:pt idx="8057">
                  <c:v>0.97921074799999896</c:v>
                </c:pt>
                <c:pt idx="8058">
                  <c:v>0.97920200400000001</c:v>
                </c:pt>
                <c:pt idx="8059">
                  <c:v>0.979178416</c:v>
                </c:pt>
                <c:pt idx="8060">
                  <c:v>0.97915712399999999</c:v>
                </c:pt>
                <c:pt idx="8061">
                  <c:v>0.97913777599999896</c:v>
                </c:pt>
                <c:pt idx="8062">
                  <c:v>0.97913059199999897</c:v>
                </c:pt>
                <c:pt idx="8063">
                  <c:v>0.97909293600000002</c:v>
                </c:pt>
                <c:pt idx="8064">
                  <c:v>0.97904683999999897</c:v>
                </c:pt>
                <c:pt idx="8065">
                  <c:v>0.97903103999999996</c:v>
                </c:pt>
                <c:pt idx="8066">
                  <c:v>0.97900389200000004</c:v>
                </c:pt>
                <c:pt idx="8067">
                  <c:v>0.97898934000000004</c:v>
                </c:pt>
                <c:pt idx="8068">
                  <c:v>0.97897101200000003</c:v>
                </c:pt>
                <c:pt idx="8069">
                  <c:v>0.97891312399999897</c:v>
                </c:pt>
                <c:pt idx="8070">
                  <c:v>0.97889302</c:v>
                </c:pt>
                <c:pt idx="8071">
                  <c:v>0.97888350000000002</c:v>
                </c:pt>
                <c:pt idx="8072">
                  <c:v>0.97885745599999996</c:v>
                </c:pt>
                <c:pt idx="8073">
                  <c:v>0.97883361599999996</c:v>
                </c:pt>
                <c:pt idx="8074">
                  <c:v>0.97880990400000001</c:v>
                </c:pt>
                <c:pt idx="8075">
                  <c:v>0.978800428</c:v>
                </c:pt>
                <c:pt idx="8076">
                  <c:v>0.978778064</c:v>
                </c:pt>
                <c:pt idx="8077">
                  <c:v>0.97872794799999896</c:v>
                </c:pt>
                <c:pt idx="8078">
                  <c:v>0.97869344800000002</c:v>
                </c:pt>
                <c:pt idx="8079">
                  <c:v>0.97868743999999896</c:v>
                </c:pt>
                <c:pt idx="8080">
                  <c:v>0.97867100399999996</c:v>
                </c:pt>
                <c:pt idx="8081">
                  <c:v>0.97862881199999996</c:v>
                </c:pt>
                <c:pt idx="8082">
                  <c:v>0.97860799600000004</c:v>
                </c:pt>
                <c:pt idx="8083">
                  <c:v>0.97857483199999895</c:v>
                </c:pt>
                <c:pt idx="8084">
                  <c:v>0.97853219199999897</c:v>
                </c:pt>
                <c:pt idx="8085">
                  <c:v>0.97849071199999904</c:v>
                </c:pt>
                <c:pt idx="8086">
                  <c:v>0.97846984399999903</c:v>
                </c:pt>
                <c:pt idx="8087">
                  <c:v>0.97846018399999901</c:v>
                </c:pt>
                <c:pt idx="8088">
                  <c:v>0.97844799199999899</c:v>
                </c:pt>
                <c:pt idx="8089">
                  <c:v>0.97841086399999899</c:v>
                </c:pt>
                <c:pt idx="8090">
                  <c:v>0.97838739999999902</c:v>
                </c:pt>
                <c:pt idx="8091">
                  <c:v>0.978368235999999</c:v>
                </c:pt>
                <c:pt idx="8092">
                  <c:v>0.97834940799999903</c:v>
                </c:pt>
                <c:pt idx="8093">
                  <c:v>0.97830173199999904</c:v>
                </c:pt>
                <c:pt idx="8094">
                  <c:v>0.97829119599999903</c:v>
                </c:pt>
                <c:pt idx="8095">
                  <c:v>0.97827582799999901</c:v>
                </c:pt>
                <c:pt idx="8096">
                  <c:v>0.97825997599999903</c:v>
                </c:pt>
                <c:pt idx="8097">
                  <c:v>0.97821238399999899</c:v>
                </c:pt>
                <c:pt idx="8098">
                  <c:v>0.97820034</c:v>
                </c:pt>
                <c:pt idx="8099">
                  <c:v>0.97820063599999896</c:v>
                </c:pt>
                <c:pt idx="8100">
                  <c:v>0.97816425199999901</c:v>
                </c:pt>
                <c:pt idx="8101">
                  <c:v>0.97812447999999896</c:v>
                </c:pt>
                <c:pt idx="8102">
                  <c:v>0.97809953599999899</c:v>
                </c:pt>
                <c:pt idx="8103">
                  <c:v>0.97809733999999904</c:v>
                </c:pt>
                <c:pt idx="8104">
                  <c:v>0.97808022399999905</c:v>
                </c:pt>
                <c:pt idx="8105">
                  <c:v>0.978058399999999</c:v>
                </c:pt>
                <c:pt idx="8106">
                  <c:v>0.978014515999999</c:v>
                </c:pt>
                <c:pt idx="8107">
                  <c:v>0.97801771599999898</c:v>
                </c:pt>
                <c:pt idx="8108">
                  <c:v>0.97801247599999896</c:v>
                </c:pt>
                <c:pt idx="8109">
                  <c:v>0.97799417599999905</c:v>
                </c:pt>
                <c:pt idx="8110">
                  <c:v>0.97796797599999896</c:v>
                </c:pt>
                <c:pt idx="8111">
                  <c:v>0.97796161599999898</c:v>
                </c:pt>
                <c:pt idx="8112">
                  <c:v>0.97797813199999895</c:v>
                </c:pt>
                <c:pt idx="8113">
                  <c:v>0.97794572399999902</c:v>
                </c:pt>
                <c:pt idx="8114">
                  <c:v>0.977921927999999</c:v>
                </c:pt>
                <c:pt idx="8115">
                  <c:v>0.97791006399999902</c:v>
                </c:pt>
                <c:pt idx="8116">
                  <c:v>0.97791708399999899</c:v>
                </c:pt>
                <c:pt idx="8117">
                  <c:v>0.97790476399999904</c:v>
                </c:pt>
                <c:pt idx="8118">
                  <c:v>0.97789224799999896</c:v>
                </c:pt>
                <c:pt idx="8119">
                  <c:v>0.97788804799999896</c:v>
                </c:pt>
                <c:pt idx="8120">
                  <c:v>0.97786065999999905</c:v>
                </c:pt>
                <c:pt idx="8121">
                  <c:v>0.97784046799999902</c:v>
                </c:pt>
                <c:pt idx="8122">
                  <c:v>0.97781575599999904</c:v>
                </c:pt>
                <c:pt idx="8123">
                  <c:v>0.97778527599999898</c:v>
                </c:pt>
                <c:pt idx="8124">
                  <c:v>0.97778360799999897</c:v>
                </c:pt>
                <c:pt idx="8125">
                  <c:v>0.97776571999999895</c:v>
                </c:pt>
                <c:pt idx="8126">
                  <c:v>0.97774103199999896</c:v>
                </c:pt>
                <c:pt idx="8127">
                  <c:v>0.97772422399999903</c:v>
                </c:pt>
                <c:pt idx="8128">
                  <c:v>0.97771682399999904</c:v>
                </c:pt>
                <c:pt idx="8129">
                  <c:v>0.97773374399999902</c:v>
                </c:pt>
                <c:pt idx="8130">
                  <c:v>0.97772402799999902</c:v>
                </c:pt>
                <c:pt idx="8131">
                  <c:v>0.97770335999999902</c:v>
                </c:pt>
                <c:pt idx="8132">
                  <c:v>0.97769319599999904</c:v>
                </c:pt>
                <c:pt idx="8133">
                  <c:v>0.97771450799999904</c:v>
                </c:pt>
                <c:pt idx="8134">
                  <c:v>0.97770036399999904</c:v>
                </c:pt>
                <c:pt idx="8135">
                  <c:v>0.97770119599999905</c:v>
                </c:pt>
                <c:pt idx="8136">
                  <c:v>0.97773680799999896</c:v>
                </c:pt>
                <c:pt idx="8137">
                  <c:v>0.977755931999999</c:v>
                </c:pt>
                <c:pt idx="8138">
                  <c:v>0.97775049199999897</c:v>
                </c:pt>
                <c:pt idx="8139">
                  <c:v>0.97774375599999896</c:v>
                </c:pt>
                <c:pt idx="8140">
                  <c:v>0.97776406799999904</c:v>
                </c:pt>
                <c:pt idx="8141">
                  <c:v>0.97776809599999903</c:v>
                </c:pt>
                <c:pt idx="8142">
                  <c:v>0.97774821599999895</c:v>
                </c:pt>
                <c:pt idx="8143">
                  <c:v>0.97773169599999898</c:v>
                </c:pt>
                <c:pt idx="8144">
                  <c:v>0.97773328399999904</c:v>
                </c:pt>
                <c:pt idx="8145">
                  <c:v>0.97771201199999902</c:v>
                </c:pt>
                <c:pt idx="8146">
                  <c:v>0.97769835599999899</c:v>
                </c:pt>
                <c:pt idx="8147">
                  <c:v>0.97766521199999901</c:v>
                </c:pt>
                <c:pt idx="8148">
                  <c:v>0.97762081599999895</c:v>
                </c:pt>
                <c:pt idx="8149">
                  <c:v>0.97758623199999894</c:v>
                </c:pt>
                <c:pt idx="8150">
                  <c:v>0.97754844399999896</c:v>
                </c:pt>
                <c:pt idx="8151">
                  <c:v>0.97749103999999898</c:v>
                </c:pt>
                <c:pt idx="8152">
                  <c:v>0.97743775999999905</c:v>
                </c:pt>
                <c:pt idx="8153">
                  <c:v>0.97739077999999902</c:v>
                </c:pt>
                <c:pt idx="8154">
                  <c:v>0.97732978399999904</c:v>
                </c:pt>
                <c:pt idx="8155">
                  <c:v>0.977276695999999</c:v>
                </c:pt>
                <c:pt idx="8156">
                  <c:v>0.97723780399999904</c:v>
                </c:pt>
                <c:pt idx="8157">
                  <c:v>0.977183047999999</c:v>
                </c:pt>
                <c:pt idx="8158">
                  <c:v>0.97711558799999898</c:v>
                </c:pt>
                <c:pt idx="8159">
                  <c:v>0.97706684399999899</c:v>
                </c:pt>
                <c:pt idx="8160">
                  <c:v>0.977033715999999</c:v>
                </c:pt>
                <c:pt idx="8161">
                  <c:v>0.97698174399999904</c:v>
                </c:pt>
                <c:pt idx="8162">
                  <c:v>0.97690939199999904</c:v>
                </c:pt>
                <c:pt idx="8163">
                  <c:v>0.97688746399999904</c:v>
                </c:pt>
                <c:pt idx="8164">
                  <c:v>0.97683748799999903</c:v>
                </c:pt>
                <c:pt idx="8165">
                  <c:v>0.976779535999999</c:v>
                </c:pt>
                <c:pt idx="8166">
                  <c:v>0.97669403199999905</c:v>
                </c:pt>
                <c:pt idx="8167">
                  <c:v>0.97663185200000002</c:v>
                </c:pt>
                <c:pt idx="8168">
                  <c:v>0.97657209999999905</c:v>
                </c:pt>
                <c:pt idx="8169">
                  <c:v>0.97652695999999894</c:v>
                </c:pt>
                <c:pt idx="8170">
                  <c:v>0.97644519600000002</c:v>
                </c:pt>
                <c:pt idx="8171">
                  <c:v>0.97637105599999896</c:v>
                </c:pt>
                <c:pt idx="8172">
                  <c:v>0.97631549599999901</c:v>
                </c:pt>
                <c:pt idx="8173">
                  <c:v>0.97627813999999902</c:v>
                </c:pt>
                <c:pt idx="8174">
                  <c:v>0.97622292799999999</c:v>
                </c:pt>
                <c:pt idx="8175">
                  <c:v>0.97616373599999895</c:v>
                </c:pt>
                <c:pt idx="8176">
                  <c:v>0.976116175999999</c:v>
                </c:pt>
                <c:pt idx="8177">
                  <c:v>0.97607005999999896</c:v>
                </c:pt>
                <c:pt idx="8178">
                  <c:v>0.97602536399999895</c:v>
                </c:pt>
                <c:pt idx="8179">
                  <c:v>0.97595653199999899</c:v>
                </c:pt>
                <c:pt idx="8180">
                  <c:v>0.97590507599999998</c:v>
                </c:pt>
                <c:pt idx="8181">
                  <c:v>0.97586637199999904</c:v>
                </c:pt>
                <c:pt idx="8182">
                  <c:v>0.97582161599999995</c:v>
                </c:pt>
                <c:pt idx="8183">
                  <c:v>0.97575850799999897</c:v>
                </c:pt>
                <c:pt idx="8184">
                  <c:v>0.97569099999999898</c:v>
                </c:pt>
                <c:pt idx="8185">
                  <c:v>0.975649408</c:v>
                </c:pt>
                <c:pt idx="8186">
                  <c:v>0.97562663999999899</c:v>
                </c:pt>
                <c:pt idx="8187">
                  <c:v>0.97556361599999897</c:v>
                </c:pt>
                <c:pt idx="8188">
                  <c:v>0.975492047999999</c:v>
                </c:pt>
                <c:pt idx="8189">
                  <c:v>0.97545743199999901</c:v>
                </c:pt>
                <c:pt idx="8190">
                  <c:v>0.97545489199999902</c:v>
                </c:pt>
                <c:pt idx="8191">
                  <c:v>0.975383635999999</c:v>
                </c:pt>
                <c:pt idx="8192">
                  <c:v>0.97533485199999903</c:v>
                </c:pt>
                <c:pt idx="8193">
                  <c:v>0.97528466800000002</c:v>
                </c:pt>
                <c:pt idx="8194">
                  <c:v>0.97525228399999897</c:v>
                </c:pt>
                <c:pt idx="8195">
                  <c:v>0.97523223999999897</c:v>
                </c:pt>
                <c:pt idx="8196">
                  <c:v>0.97520354399999998</c:v>
                </c:pt>
                <c:pt idx="8197">
                  <c:v>0.975168276</c:v>
                </c:pt>
                <c:pt idx="8198">
                  <c:v>0.97511846000000002</c:v>
                </c:pt>
                <c:pt idx="8199">
                  <c:v>0.97509969600000002</c:v>
                </c:pt>
                <c:pt idx="8200">
                  <c:v>0.975029276</c:v>
                </c:pt>
                <c:pt idx="8201">
                  <c:v>0.97498682000000003</c:v>
                </c:pt>
                <c:pt idx="8202">
                  <c:v>0.97495599200000005</c:v>
                </c:pt>
                <c:pt idx="8203">
                  <c:v>0.97494450399999999</c:v>
                </c:pt>
                <c:pt idx="8204">
                  <c:v>0.97487110799999999</c:v>
                </c:pt>
                <c:pt idx="8205">
                  <c:v>0.97481272799999996</c:v>
                </c:pt>
                <c:pt idx="8206">
                  <c:v>0.97477580399999997</c:v>
                </c:pt>
                <c:pt idx="8207">
                  <c:v>0.97472437999999995</c:v>
                </c:pt>
                <c:pt idx="8208">
                  <c:v>0.97465589200000002</c:v>
                </c:pt>
                <c:pt idx="8209">
                  <c:v>0.97458508799999999</c:v>
                </c:pt>
                <c:pt idx="8210">
                  <c:v>0.97453846399999999</c:v>
                </c:pt>
                <c:pt idx="8211">
                  <c:v>0.97448938399999996</c:v>
                </c:pt>
                <c:pt idx="8212">
                  <c:v>0.97443394000000005</c:v>
                </c:pt>
                <c:pt idx="8213">
                  <c:v>0.97435689599999997</c:v>
                </c:pt>
                <c:pt idx="8214">
                  <c:v>0.97431181200000005</c:v>
                </c:pt>
                <c:pt idx="8215">
                  <c:v>0.97426043600000001</c:v>
                </c:pt>
                <c:pt idx="8216">
                  <c:v>0.97418361600000003</c:v>
                </c:pt>
                <c:pt idx="8217">
                  <c:v>0.97411163599999995</c:v>
                </c:pt>
                <c:pt idx="8218">
                  <c:v>0.97404766399999998</c:v>
                </c:pt>
                <c:pt idx="8219">
                  <c:v>0.97399632800000002</c:v>
                </c:pt>
                <c:pt idx="8220">
                  <c:v>0.97392327999999995</c:v>
                </c:pt>
                <c:pt idx="8221">
                  <c:v>0.97384156399999999</c:v>
                </c:pt>
                <c:pt idx="8222">
                  <c:v>0.97379006000000001</c:v>
                </c:pt>
                <c:pt idx="8223">
                  <c:v>0.97374360400000004</c:v>
                </c:pt>
                <c:pt idx="8224">
                  <c:v>0.973671332</c:v>
                </c:pt>
                <c:pt idx="8225">
                  <c:v>0.97358281999999996</c:v>
                </c:pt>
                <c:pt idx="8226">
                  <c:v>0.97348796399999904</c:v>
                </c:pt>
                <c:pt idx="8227">
                  <c:v>0.97342975600000003</c:v>
                </c:pt>
                <c:pt idx="8228">
                  <c:v>0.97336831599999996</c:v>
                </c:pt>
                <c:pt idx="8229">
                  <c:v>0.97329889999999997</c:v>
                </c:pt>
                <c:pt idx="8230">
                  <c:v>0.97322116800000003</c:v>
                </c:pt>
                <c:pt idx="8231">
                  <c:v>0.973171444</c:v>
                </c:pt>
                <c:pt idx="8232">
                  <c:v>0.97308752399999998</c:v>
                </c:pt>
                <c:pt idx="8233">
                  <c:v>0.97298193200000005</c:v>
                </c:pt>
                <c:pt idx="8234">
                  <c:v>0.97288852000000003</c:v>
                </c:pt>
                <c:pt idx="8235">
                  <c:v>0.97282025599999999</c:v>
                </c:pt>
                <c:pt idx="8236">
                  <c:v>0.97275080400000002</c:v>
                </c:pt>
                <c:pt idx="8237">
                  <c:v>0.97265092799999897</c:v>
                </c:pt>
                <c:pt idx="8238">
                  <c:v>0.97256321599999895</c:v>
                </c:pt>
                <c:pt idx="8239">
                  <c:v>0.97248392399999894</c:v>
                </c:pt>
                <c:pt idx="8240">
                  <c:v>0.97239103599999999</c:v>
                </c:pt>
                <c:pt idx="8241">
                  <c:v>0.97227489199999995</c:v>
                </c:pt>
                <c:pt idx="8242">
                  <c:v>0.97216877199999896</c:v>
                </c:pt>
                <c:pt idx="8243">
                  <c:v>0.972063648</c:v>
                </c:pt>
                <c:pt idx="8244">
                  <c:v>0.97193474800000002</c:v>
                </c:pt>
                <c:pt idx="8245">
                  <c:v>0.97181751999999999</c:v>
                </c:pt>
                <c:pt idx="8246">
                  <c:v>0.97167790399999998</c:v>
                </c:pt>
                <c:pt idx="8247">
                  <c:v>0.97157721200000002</c:v>
                </c:pt>
                <c:pt idx="8248">
                  <c:v>0.97147474</c:v>
                </c:pt>
                <c:pt idx="8249">
                  <c:v>0.971358324</c:v>
                </c:pt>
                <c:pt idx="8250">
                  <c:v>0.97124955599999996</c:v>
                </c:pt>
                <c:pt idx="8251">
                  <c:v>0.97113859999999996</c:v>
                </c:pt>
                <c:pt idx="8252">
                  <c:v>0.97100022799999997</c:v>
                </c:pt>
                <c:pt idx="8253">
                  <c:v>0.97086993200000005</c:v>
                </c:pt>
                <c:pt idx="8254">
                  <c:v>0.97073255999999997</c:v>
                </c:pt>
                <c:pt idx="8255">
                  <c:v>0.97060579599999997</c:v>
                </c:pt>
                <c:pt idx="8256">
                  <c:v>0.97050036799999995</c:v>
                </c:pt>
                <c:pt idx="8257">
                  <c:v>0.97037412000000001</c:v>
                </c:pt>
                <c:pt idx="8258">
                  <c:v>0.97022189999999997</c:v>
                </c:pt>
                <c:pt idx="8259">
                  <c:v>0.97008419999999895</c:v>
                </c:pt>
                <c:pt idx="8260">
                  <c:v>0.96994676000000002</c:v>
                </c:pt>
                <c:pt idx="8261">
                  <c:v>0.96982456800000005</c:v>
                </c:pt>
                <c:pt idx="8262">
                  <c:v>0.96966745600000004</c:v>
                </c:pt>
                <c:pt idx="8263">
                  <c:v>0.96951382799999897</c:v>
                </c:pt>
                <c:pt idx="8264">
                  <c:v>0.96939638400000006</c:v>
                </c:pt>
                <c:pt idx="8265">
                  <c:v>0.96928444000000002</c:v>
                </c:pt>
                <c:pt idx="8266">
                  <c:v>0.96915565599999998</c:v>
                </c:pt>
                <c:pt idx="8267">
                  <c:v>0.96902401199999999</c:v>
                </c:pt>
                <c:pt idx="8268">
                  <c:v>0.96889733600000005</c:v>
                </c:pt>
                <c:pt idx="8269">
                  <c:v>0.96875967600000001</c:v>
                </c:pt>
                <c:pt idx="8270">
                  <c:v>0.96861508399999996</c:v>
                </c:pt>
                <c:pt idx="8271">
                  <c:v>0.96847754799999997</c:v>
                </c:pt>
                <c:pt idx="8272">
                  <c:v>0.96835544399999995</c:v>
                </c:pt>
                <c:pt idx="8273">
                  <c:v>0.96822412000000002</c:v>
                </c:pt>
                <c:pt idx="8274">
                  <c:v>0.96810716399999897</c:v>
                </c:pt>
                <c:pt idx="8275">
                  <c:v>0.96798678800000004</c:v>
                </c:pt>
                <c:pt idx="8276">
                  <c:v>0.96783791200000002</c:v>
                </c:pt>
                <c:pt idx="8277">
                  <c:v>0.96771937200000002</c:v>
                </c:pt>
                <c:pt idx="8278">
                  <c:v>0.96759145199999996</c:v>
                </c:pt>
                <c:pt idx="8279">
                  <c:v>0.96747624399999999</c:v>
                </c:pt>
                <c:pt idx="8280">
                  <c:v>0.96736237199999997</c:v>
                </c:pt>
                <c:pt idx="8281">
                  <c:v>0.96724471599999995</c:v>
                </c:pt>
                <c:pt idx="8282">
                  <c:v>0.96711077999999995</c:v>
                </c:pt>
                <c:pt idx="8283">
                  <c:v>0.96700139200000002</c:v>
                </c:pt>
                <c:pt idx="8284">
                  <c:v>0.96689670400000005</c:v>
                </c:pt>
                <c:pt idx="8285">
                  <c:v>0.96678660000000005</c:v>
                </c:pt>
                <c:pt idx="8286">
                  <c:v>0.966654232</c:v>
                </c:pt>
                <c:pt idx="8287">
                  <c:v>0.96653515999999995</c:v>
                </c:pt>
                <c:pt idx="8288">
                  <c:v>0.96642077999999998</c:v>
                </c:pt>
                <c:pt idx="8289">
                  <c:v>0.96630316000000005</c:v>
                </c:pt>
                <c:pt idx="8290">
                  <c:v>0.96617534400000005</c:v>
                </c:pt>
                <c:pt idx="8291">
                  <c:v>0.96606883600000004</c:v>
                </c:pt>
                <c:pt idx="8292">
                  <c:v>0.96594429199999998</c:v>
                </c:pt>
                <c:pt idx="8293">
                  <c:v>0.96581434399999999</c:v>
                </c:pt>
                <c:pt idx="8294">
                  <c:v>0.96570477200000004</c:v>
                </c:pt>
                <c:pt idx="8295">
                  <c:v>0.96557519599999997</c:v>
                </c:pt>
                <c:pt idx="8296">
                  <c:v>0.96545462800000004</c:v>
                </c:pt>
                <c:pt idx="8297">
                  <c:v>0.96531636399999998</c:v>
                </c:pt>
                <c:pt idx="8298">
                  <c:v>0.96520417999999997</c:v>
                </c:pt>
                <c:pt idx="8299">
                  <c:v>0.96508724800000001</c:v>
                </c:pt>
                <c:pt idx="8300">
                  <c:v>0.96498921600000098</c:v>
                </c:pt>
                <c:pt idx="8301">
                  <c:v>0.96486997600000002</c:v>
                </c:pt>
                <c:pt idx="8302">
                  <c:v>0.96477056000000005</c:v>
                </c:pt>
                <c:pt idx="8303">
                  <c:v>0.96466110400000005</c:v>
                </c:pt>
                <c:pt idx="8304">
                  <c:v>0.96454673199999996</c:v>
                </c:pt>
                <c:pt idx="8305">
                  <c:v>0.96444500799999999</c:v>
                </c:pt>
                <c:pt idx="8306">
                  <c:v>0.96432765600000003</c:v>
                </c:pt>
                <c:pt idx="8307">
                  <c:v>0.96426262399999996</c:v>
                </c:pt>
                <c:pt idx="8308">
                  <c:v>0.96415083199999996</c:v>
                </c:pt>
                <c:pt idx="8309">
                  <c:v>0.96404542400000004</c:v>
                </c:pt>
                <c:pt idx="8310">
                  <c:v>0.96394926800000003</c:v>
                </c:pt>
                <c:pt idx="8311">
                  <c:v>0.96385341999999996</c:v>
                </c:pt>
                <c:pt idx="8312">
                  <c:v>0.96375616799999997</c:v>
                </c:pt>
                <c:pt idx="8313">
                  <c:v>0.96365032799999994</c:v>
                </c:pt>
                <c:pt idx="8314">
                  <c:v>0.96355328799999995</c:v>
                </c:pt>
                <c:pt idx="8315">
                  <c:v>0.96348183600000004</c:v>
                </c:pt>
                <c:pt idx="8316">
                  <c:v>0.96338733600000004</c:v>
                </c:pt>
                <c:pt idx="8317">
                  <c:v>0.96328812799999997</c:v>
                </c:pt>
                <c:pt idx="8318">
                  <c:v>0.96318152400000001</c:v>
                </c:pt>
                <c:pt idx="8319">
                  <c:v>0.96311012799999995</c:v>
                </c:pt>
                <c:pt idx="8320">
                  <c:v>0.96301391999999997</c:v>
                </c:pt>
                <c:pt idx="8321">
                  <c:v>0.962922112</c:v>
                </c:pt>
                <c:pt idx="8322">
                  <c:v>0.96283814400000001</c:v>
                </c:pt>
                <c:pt idx="8323">
                  <c:v>0.96275953999999997</c:v>
                </c:pt>
                <c:pt idx="8324">
                  <c:v>0.96265972</c:v>
                </c:pt>
                <c:pt idx="8325">
                  <c:v>0.96256199600000003</c:v>
                </c:pt>
                <c:pt idx="8326">
                  <c:v>0.96248202400000005</c:v>
                </c:pt>
                <c:pt idx="8327">
                  <c:v>0.962410184</c:v>
                </c:pt>
                <c:pt idx="8328">
                  <c:v>0.96234623200000002</c:v>
                </c:pt>
                <c:pt idx="8329">
                  <c:v>0.96227638000000004</c:v>
                </c:pt>
                <c:pt idx="8330">
                  <c:v>0.96217662000000004</c:v>
                </c:pt>
                <c:pt idx="8331">
                  <c:v>0.962110252</c:v>
                </c:pt>
                <c:pt idx="8332">
                  <c:v>0.96204424799999999</c:v>
                </c:pt>
                <c:pt idx="8333">
                  <c:v>0.96198066400000004</c:v>
                </c:pt>
                <c:pt idx="8334">
                  <c:v>0.96190741199999996</c:v>
                </c:pt>
                <c:pt idx="8335">
                  <c:v>0.96183983200000001</c:v>
                </c:pt>
                <c:pt idx="8336">
                  <c:v>0.961797028</c:v>
                </c:pt>
                <c:pt idx="8337">
                  <c:v>0.96171374799999998</c:v>
                </c:pt>
                <c:pt idx="8338">
                  <c:v>0.96162143600000005</c:v>
                </c:pt>
                <c:pt idx="8339">
                  <c:v>0.96157757200000005</c:v>
                </c:pt>
                <c:pt idx="8340">
                  <c:v>0.96151678799999996</c:v>
                </c:pt>
                <c:pt idx="8341">
                  <c:v>0.96145840800000004</c:v>
                </c:pt>
                <c:pt idx="8342">
                  <c:v>0.96138874799999996</c:v>
                </c:pt>
                <c:pt idx="8343">
                  <c:v>0.96134470000000005</c:v>
                </c:pt>
                <c:pt idx="8344">
                  <c:v>0.96127529599999995</c:v>
                </c:pt>
                <c:pt idx="8345">
                  <c:v>0.96121086</c:v>
                </c:pt>
                <c:pt idx="8346">
                  <c:v>0.96113231200000004</c:v>
                </c:pt>
                <c:pt idx="8347">
                  <c:v>0.96109624800000004</c:v>
                </c:pt>
                <c:pt idx="8348">
                  <c:v>0.96104100400000003</c:v>
                </c:pt>
                <c:pt idx="8349">
                  <c:v>0.96096001200000003</c:v>
                </c:pt>
                <c:pt idx="8350">
                  <c:v>0.96091673200000005</c:v>
                </c:pt>
                <c:pt idx="8351">
                  <c:v>0.960853552</c:v>
                </c:pt>
                <c:pt idx="8352">
                  <c:v>0.96079965599999995</c:v>
                </c:pt>
                <c:pt idx="8353">
                  <c:v>0.96073398799999998</c:v>
                </c:pt>
                <c:pt idx="8354">
                  <c:v>0.96067639999999999</c:v>
                </c:pt>
                <c:pt idx="8355">
                  <c:v>0.96061837999999999</c:v>
                </c:pt>
                <c:pt idx="8356">
                  <c:v>0.96058259599999996</c:v>
                </c:pt>
                <c:pt idx="8357">
                  <c:v>0.96050479600000005</c:v>
                </c:pt>
                <c:pt idx="8358">
                  <c:v>0.96045726399999998</c:v>
                </c:pt>
                <c:pt idx="8359">
                  <c:v>0.96037247599999997</c:v>
                </c:pt>
                <c:pt idx="8360">
                  <c:v>0.96033652000000003</c:v>
                </c:pt>
                <c:pt idx="8361">
                  <c:v>0.96026952799999998</c:v>
                </c:pt>
                <c:pt idx="8362">
                  <c:v>0.960195244</c:v>
                </c:pt>
                <c:pt idx="8363">
                  <c:v>0.96017125999999997</c:v>
                </c:pt>
                <c:pt idx="8364">
                  <c:v>0.96010059199999997</c:v>
                </c:pt>
                <c:pt idx="8365">
                  <c:v>0.96003558</c:v>
                </c:pt>
                <c:pt idx="8366">
                  <c:v>0.95996546800000004</c:v>
                </c:pt>
                <c:pt idx="8367">
                  <c:v>0.95990824799999996</c:v>
                </c:pt>
                <c:pt idx="8368">
                  <c:v>0.95986215200000002</c:v>
                </c:pt>
                <c:pt idx="8369">
                  <c:v>0.95981391599999999</c:v>
                </c:pt>
                <c:pt idx="8370">
                  <c:v>0.959753356</c:v>
                </c:pt>
                <c:pt idx="8371">
                  <c:v>0.95970169999999999</c:v>
                </c:pt>
                <c:pt idx="8372">
                  <c:v>0.95964977200000001</c:v>
                </c:pt>
                <c:pt idx="8373">
                  <c:v>0.95961403199999995</c:v>
                </c:pt>
                <c:pt idx="8374">
                  <c:v>0.95956085599999896</c:v>
                </c:pt>
                <c:pt idx="8375">
                  <c:v>0.95950688799999995</c:v>
                </c:pt>
                <c:pt idx="8376">
                  <c:v>0.95947657200000003</c:v>
                </c:pt>
                <c:pt idx="8377">
                  <c:v>0.95942104800000005</c:v>
                </c:pt>
                <c:pt idx="8378">
                  <c:v>0.95934696799999997</c:v>
                </c:pt>
                <c:pt idx="8379">
                  <c:v>0.95929558800000003</c:v>
                </c:pt>
                <c:pt idx="8380">
                  <c:v>0.95925047600000002</c:v>
                </c:pt>
                <c:pt idx="8381">
                  <c:v>0.95917543599999999</c:v>
                </c:pt>
                <c:pt idx="8382">
                  <c:v>0.95909302399999996</c:v>
                </c:pt>
                <c:pt idx="8383">
                  <c:v>0.95901228800000005</c:v>
                </c:pt>
                <c:pt idx="8384">
                  <c:v>0.95894908400000001</c:v>
                </c:pt>
                <c:pt idx="8385">
                  <c:v>0.95887808399999996</c:v>
                </c:pt>
                <c:pt idx="8386">
                  <c:v>0.95877551999999999</c:v>
                </c:pt>
                <c:pt idx="8387">
                  <c:v>0.95867964400000005</c:v>
                </c:pt>
                <c:pt idx="8388">
                  <c:v>0.95860606000000004</c:v>
                </c:pt>
                <c:pt idx="8389">
                  <c:v>0.95853001199999999</c:v>
                </c:pt>
                <c:pt idx="8390">
                  <c:v>0.95843228400000002</c:v>
                </c:pt>
                <c:pt idx="8391">
                  <c:v>0.95833577999999997</c:v>
                </c:pt>
                <c:pt idx="8392">
                  <c:v>0.95828769999999996</c:v>
                </c:pt>
                <c:pt idx="8393">
                  <c:v>0.95824591199999998</c:v>
                </c:pt>
                <c:pt idx="8394">
                  <c:v>0.95816282799999997</c:v>
                </c:pt>
                <c:pt idx="8395">
                  <c:v>0.95811417200000004</c:v>
                </c:pt>
                <c:pt idx="8396">
                  <c:v>0.958056668</c:v>
                </c:pt>
                <c:pt idx="8397">
                  <c:v>0.95800629599999998</c:v>
                </c:pt>
                <c:pt idx="8398">
                  <c:v>0.95796933200000001</c:v>
                </c:pt>
                <c:pt idx="8399">
                  <c:v>0.95793244799999999</c:v>
                </c:pt>
                <c:pt idx="8400">
                  <c:v>0.95790096400000002</c:v>
                </c:pt>
                <c:pt idx="8401">
                  <c:v>0.95784021600000002</c:v>
                </c:pt>
                <c:pt idx="8402">
                  <c:v>0.95782106</c:v>
                </c:pt>
                <c:pt idx="8403">
                  <c:v>0.95780477200000003</c:v>
                </c:pt>
                <c:pt idx="8404">
                  <c:v>0.95777220799999996</c:v>
                </c:pt>
                <c:pt idx="8405">
                  <c:v>0.95774633600000003</c:v>
                </c:pt>
                <c:pt idx="8406">
                  <c:v>0.95770924800000001</c:v>
                </c:pt>
                <c:pt idx="8407">
                  <c:v>0.95767232000000002</c:v>
                </c:pt>
                <c:pt idx="8408">
                  <c:v>0.95766918000000001</c:v>
                </c:pt>
                <c:pt idx="8409">
                  <c:v>0.95765098800000004</c:v>
                </c:pt>
                <c:pt idx="8410">
                  <c:v>0.95760174399999998</c:v>
                </c:pt>
                <c:pt idx="8411">
                  <c:v>0.95757712399999995</c:v>
                </c:pt>
                <c:pt idx="8412">
                  <c:v>0.95756759199999997</c:v>
                </c:pt>
                <c:pt idx="8413">
                  <c:v>0.95751904799999998</c:v>
                </c:pt>
                <c:pt idx="8414">
                  <c:v>0.95748739199999999</c:v>
                </c:pt>
                <c:pt idx="8415">
                  <c:v>0.95745853199999997</c:v>
                </c:pt>
                <c:pt idx="8416">
                  <c:v>0.95745724799999998</c:v>
                </c:pt>
                <c:pt idx="8417">
                  <c:v>0.95742952800000003</c:v>
                </c:pt>
                <c:pt idx="8418">
                  <c:v>0.95741493600000005</c:v>
                </c:pt>
                <c:pt idx="8419">
                  <c:v>0.957386556</c:v>
                </c:pt>
                <c:pt idx="8420">
                  <c:v>0.95737455199999999</c:v>
                </c:pt>
                <c:pt idx="8421">
                  <c:v>0.95734764400000005</c:v>
                </c:pt>
                <c:pt idx="8422">
                  <c:v>0.95734434800000001</c:v>
                </c:pt>
                <c:pt idx="8423">
                  <c:v>0.95732126799999995</c:v>
                </c:pt>
                <c:pt idx="8424">
                  <c:v>0.95731305200000005</c:v>
                </c:pt>
                <c:pt idx="8425">
                  <c:v>0.95730420400000005</c:v>
                </c:pt>
                <c:pt idx="8426">
                  <c:v>0.95729554800000005</c:v>
                </c:pt>
                <c:pt idx="8427">
                  <c:v>0.95728274000000002</c:v>
                </c:pt>
                <c:pt idx="8428">
                  <c:v>0.95726124000000001</c:v>
                </c:pt>
                <c:pt idx="8429">
                  <c:v>0.95724842399999999</c:v>
                </c:pt>
                <c:pt idx="8430">
                  <c:v>0.95724228</c:v>
                </c:pt>
                <c:pt idx="8431">
                  <c:v>0.95722932000000005</c:v>
                </c:pt>
                <c:pt idx="8432">
                  <c:v>0.95721255199999999</c:v>
                </c:pt>
                <c:pt idx="8433">
                  <c:v>0.95720839999999996</c:v>
                </c:pt>
                <c:pt idx="8434">
                  <c:v>0.95719645600000003</c:v>
                </c:pt>
                <c:pt idx="8435">
                  <c:v>0.95719343199999996</c:v>
                </c:pt>
                <c:pt idx="8436">
                  <c:v>0.95716570000000001</c:v>
                </c:pt>
                <c:pt idx="8437">
                  <c:v>0.95713296800000003</c:v>
                </c:pt>
                <c:pt idx="8438">
                  <c:v>0.95717171999999995</c:v>
                </c:pt>
                <c:pt idx="8439">
                  <c:v>0.95716517999999995</c:v>
                </c:pt>
                <c:pt idx="8440">
                  <c:v>0.95714105999999999</c:v>
                </c:pt>
                <c:pt idx="8441">
                  <c:v>0.95714808399999995</c:v>
                </c:pt>
                <c:pt idx="8442">
                  <c:v>0.95714600400000005</c:v>
                </c:pt>
                <c:pt idx="8443">
                  <c:v>0.95715739600000005</c:v>
                </c:pt>
                <c:pt idx="8444">
                  <c:v>0.95715471600000002</c:v>
                </c:pt>
                <c:pt idx="8445">
                  <c:v>0.95716563600000004</c:v>
                </c:pt>
                <c:pt idx="8446">
                  <c:v>0.95715997200000003</c:v>
                </c:pt>
                <c:pt idx="8447">
                  <c:v>0.95714771200000004</c:v>
                </c:pt>
                <c:pt idx="8448">
                  <c:v>0.95712529599999996</c:v>
                </c:pt>
                <c:pt idx="8449">
                  <c:v>0.95714606800000002</c:v>
                </c:pt>
                <c:pt idx="8450">
                  <c:v>0.95715879999999998</c:v>
                </c:pt>
                <c:pt idx="8451">
                  <c:v>0.95715532800000003</c:v>
                </c:pt>
                <c:pt idx="8452">
                  <c:v>0.95715373599999998</c:v>
                </c:pt>
                <c:pt idx="8453">
                  <c:v>0.95713820400000005</c:v>
                </c:pt>
                <c:pt idx="8454">
                  <c:v>0.957164248</c:v>
                </c:pt>
                <c:pt idx="8455">
                  <c:v>0.95718054799999996</c:v>
                </c:pt>
                <c:pt idx="8456">
                  <c:v>0.95717377999999997</c:v>
                </c:pt>
                <c:pt idx="8457">
                  <c:v>0.95717403199999995</c:v>
                </c:pt>
                <c:pt idx="8458">
                  <c:v>0.95720230799999995</c:v>
                </c:pt>
                <c:pt idx="8459">
                  <c:v>0.95722504399999997</c:v>
                </c:pt>
                <c:pt idx="8460">
                  <c:v>0.95723809999999998</c:v>
                </c:pt>
                <c:pt idx="8461">
                  <c:v>0.95723655600000002</c:v>
                </c:pt>
                <c:pt idx="8462">
                  <c:v>0.95724920000000002</c:v>
                </c:pt>
                <c:pt idx="8463">
                  <c:v>0.95729422799999997</c:v>
                </c:pt>
                <c:pt idx="8464">
                  <c:v>0.95729388800000004</c:v>
                </c:pt>
                <c:pt idx="8465">
                  <c:v>0.95731334400000001</c:v>
                </c:pt>
                <c:pt idx="8466">
                  <c:v>0.95735367199999999</c:v>
                </c:pt>
                <c:pt idx="8467">
                  <c:v>0.95736454000000004</c:v>
                </c:pt>
                <c:pt idx="8468">
                  <c:v>0.95739004400000005</c:v>
                </c:pt>
                <c:pt idx="8469">
                  <c:v>0.95740454399999997</c:v>
                </c:pt>
                <c:pt idx="8470">
                  <c:v>0.95742400800000005</c:v>
                </c:pt>
                <c:pt idx="8471">
                  <c:v>0.957462484</c:v>
                </c:pt>
                <c:pt idx="8472">
                  <c:v>0.95751338799999897</c:v>
                </c:pt>
                <c:pt idx="8473">
                  <c:v>0.95754338000000006</c:v>
                </c:pt>
                <c:pt idx="8474">
                  <c:v>0.95758232399999899</c:v>
                </c:pt>
                <c:pt idx="8475">
                  <c:v>0.95760005199999998</c:v>
                </c:pt>
                <c:pt idx="8476">
                  <c:v>0.95765484400000001</c:v>
                </c:pt>
                <c:pt idx="8477">
                  <c:v>0.95769426400000002</c:v>
                </c:pt>
                <c:pt idx="8478">
                  <c:v>0.95773211199999897</c:v>
                </c:pt>
                <c:pt idx="8479">
                  <c:v>0.95779261599999999</c:v>
                </c:pt>
                <c:pt idx="8480">
                  <c:v>0.95782988400000002</c:v>
                </c:pt>
                <c:pt idx="8481">
                  <c:v>0.95784690800000005</c:v>
                </c:pt>
                <c:pt idx="8482">
                  <c:v>0.95792430399999995</c:v>
                </c:pt>
                <c:pt idx="8483">
                  <c:v>0.95798098399999998</c:v>
                </c:pt>
                <c:pt idx="8484">
                  <c:v>0.95804339599999999</c:v>
                </c:pt>
                <c:pt idx="8485">
                  <c:v>0.95807799999999999</c:v>
                </c:pt>
                <c:pt idx="8486">
                  <c:v>0.95811598799999897</c:v>
                </c:pt>
                <c:pt idx="8487">
                  <c:v>0.95818064400000003</c:v>
                </c:pt>
                <c:pt idx="8488">
                  <c:v>0.95823861600000004</c:v>
                </c:pt>
                <c:pt idx="8489">
                  <c:v>0.95828473199999997</c:v>
                </c:pt>
                <c:pt idx="8490">
                  <c:v>0.95832673199999996</c:v>
                </c:pt>
                <c:pt idx="8491">
                  <c:v>0.95841191199999998</c:v>
                </c:pt>
                <c:pt idx="8492">
                  <c:v>0.95847067600000002</c:v>
                </c:pt>
                <c:pt idx="8493">
                  <c:v>0.95852355199999995</c:v>
                </c:pt>
                <c:pt idx="8494">
                  <c:v>0.95858043999999998</c:v>
                </c:pt>
                <c:pt idx="8495">
                  <c:v>0.95865467599999998</c:v>
                </c:pt>
                <c:pt idx="8496">
                  <c:v>0.95873511600000005</c:v>
                </c:pt>
                <c:pt idx="8497">
                  <c:v>0.95878827600000005</c:v>
                </c:pt>
                <c:pt idx="8498">
                  <c:v>0.95885388000000005</c:v>
                </c:pt>
                <c:pt idx="8499">
                  <c:v>0.95893422800000006</c:v>
                </c:pt>
                <c:pt idx="8500">
                  <c:v>0.959005416</c:v>
                </c:pt>
                <c:pt idx="8501">
                  <c:v>0.95909148399999999</c:v>
                </c:pt>
                <c:pt idx="8502">
                  <c:v>0.95916616799999899</c:v>
                </c:pt>
                <c:pt idx="8503">
                  <c:v>0.95924445199999897</c:v>
                </c:pt>
                <c:pt idx="8504">
                  <c:v>0.95933092399999897</c:v>
                </c:pt>
                <c:pt idx="8505">
                  <c:v>0.95941709599999903</c:v>
                </c:pt>
                <c:pt idx="8506">
                  <c:v>0.95950439199999904</c:v>
                </c:pt>
                <c:pt idx="8507">
                  <c:v>0.95956724799999904</c:v>
                </c:pt>
                <c:pt idx="8508">
                  <c:v>0.95966357599999896</c:v>
                </c:pt>
                <c:pt idx="8509">
                  <c:v>0.95974059199999895</c:v>
                </c:pt>
                <c:pt idx="8510">
                  <c:v>0.95983608399999898</c:v>
                </c:pt>
                <c:pt idx="8511">
                  <c:v>0.95992590799999999</c:v>
                </c:pt>
                <c:pt idx="8512">
                  <c:v>0.96001320400000001</c:v>
                </c:pt>
                <c:pt idx="8513">
                  <c:v>0.960100968</c:v>
                </c:pt>
                <c:pt idx="8514">
                  <c:v>0.96018842800000004</c:v>
                </c:pt>
                <c:pt idx="8515">
                  <c:v>0.96027599599999902</c:v>
                </c:pt>
                <c:pt idx="8516">
                  <c:v>0.96035615599999902</c:v>
                </c:pt>
                <c:pt idx="8517">
                  <c:v>0.96044871199999904</c:v>
                </c:pt>
                <c:pt idx="8518">
                  <c:v>0.96053431999999905</c:v>
                </c:pt>
                <c:pt idx="8519">
                  <c:v>0.96065640399999896</c:v>
                </c:pt>
                <c:pt idx="8520">
                  <c:v>0.96073467999999995</c:v>
                </c:pt>
                <c:pt idx="8521">
                  <c:v>0.96080201599999904</c:v>
                </c:pt>
                <c:pt idx="8522">
                  <c:v>0.960903535999999</c:v>
                </c:pt>
                <c:pt idx="8523">
                  <c:v>0.96100930799999895</c:v>
                </c:pt>
                <c:pt idx="8524">
                  <c:v>0.96109724799999896</c:v>
                </c:pt>
                <c:pt idx="8525">
                  <c:v>0.96119240399999895</c:v>
                </c:pt>
                <c:pt idx="8526">
                  <c:v>0.961277939999999</c:v>
                </c:pt>
                <c:pt idx="8527">
                  <c:v>0.961351963999999</c:v>
                </c:pt>
                <c:pt idx="8528">
                  <c:v>0.96146508799999897</c:v>
                </c:pt>
                <c:pt idx="8529">
                  <c:v>0.96155534799999898</c:v>
                </c:pt>
                <c:pt idx="8530">
                  <c:v>0.96164535600000001</c:v>
                </c:pt>
                <c:pt idx="8531">
                  <c:v>0.96174718000000003</c:v>
                </c:pt>
                <c:pt idx="8532">
                  <c:v>0.96182889199999999</c:v>
                </c:pt>
                <c:pt idx="8533">
                  <c:v>0.96190618399999905</c:v>
                </c:pt>
                <c:pt idx="8534">
                  <c:v>0.96200032000000002</c:v>
                </c:pt>
                <c:pt idx="8535">
                  <c:v>0.96210431200000002</c:v>
                </c:pt>
                <c:pt idx="8536">
                  <c:v>0.96221684399999996</c:v>
                </c:pt>
                <c:pt idx="8537">
                  <c:v>0.96229456800000002</c:v>
                </c:pt>
                <c:pt idx="8538">
                  <c:v>0.96239565999999999</c:v>
                </c:pt>
                <c:pt idx="8539">
                  <c:v>0.96248713599999902</c:v>
                </c:pt>
                <c:pt idx="8540">
                  <c:v>0.962573439999999</c:v>
                </c:pt>
                <c:pt idx="8541">
                  <c:v>0.96266785200000005</c:v>
                </c:pt>
                <c:pt idx="8542">
                  <c:v>0.96277418000000003</c:v>
                </c:pt>
                <c:pt idx="8543">
                  <c:v>0.96286587599999895</c:v>
                </c:pt>
                <c:pt idx="8544">
                  <c:v>0.96295874800000003</c:v>
                </c:pt>
                <c:pt idx="8545">
                  <c:v>0.96303752399999898</c:v>
                </c:pt>
                <c:pt idx="8546">
                  <c:v>0.96312118400000002</c:v>
                </c:pt>
                <c:pt idx="8547">
                  <c:v>0.96322843999999896</c:v>
                </c:pt>
                <c:pt idx="8548">
                  <c:v>0.96334495199999903</c:v>
                </c:pt>
                <c:pt idx="8549">
                  <c:v>0.963433179999999</c:v>
                </c:pt>
                <c:pt idx="8550">
                  <c:v>0.96348826799999898</c:v>
                </c:pt>
                <c:pt idx="8551">
                  <c:v>0.96356615599999895</c:v>
                </c:pt>
                <c:pt idx="8552">
                  <c:v>0.96369144799999895</c:v>
                </c:pt>
                <c:pt idx="8553">
                  <c:v>0.96378229599999898</c:v>
                </c:pt>
                <c:pt idx="8554">
                  <c:v>0.96385353599999901</c:v>
                </c:pt>
                <c:pt idx="8555">
                  <c:v>0.96394308799999895</c:v>
                </c:pt>
                <c:pt idx="8556">
                  <c:v>0.96403948399999895</c:v>
                </c:pt>
                <c:pt idx="8557">
                  <c:v>0.96410931199999905</c:v>
                </c:pt>
                <c:pt idx="8558">
                  <c:v>0.96422096399999901</c:v>
                </c:pt>
                <c:pt idx="8559">
                  <c:v>0.96429420399999899</c:v>
                </c:pt>
                <c:pt idx="8560">
                  <c:v>0.96438173599999899</c:v>
                </c:pt>
                <c:pt idx="8561">
                  <c:v>0.96446441199999899</c:v>
                </c:pt>
                <c:pt idx="8562">
                  <c:v>0.96454655999999905</c:v>
                </c:pt>
                <c:pt idx="8563">
                  <c:v>0.96464503199999896</c:v>
                </c:pt>
                <c:pt idx="8564">
                  <c:v>0.96473295199999898</c:v>
                </c:pt>
                <c:pt idx="8565">
                  <c:v>0.96480288399999903</c:v>
                </c:pt>
                <c:pt idx="8566">
                  <c:v>0.96489234400000001</c:v>
                </c:pt>
                <c:pt idx="8567">
                  <c:v>0.96494775599999905</c:v>
                </c:pt>
                <c:pt idx="8568">
                  <c:v>0.96503645199999899</c:v>
                </c:pt>
                <c:pt idx="8569">
                  <c:v>0.96513459199999896</c:v>
                </c:pt>
                <c:pt idx="8570">
                  <c:v>0.96521771599999895</c:v>
                </c:pt>
                <c:pt idx="8571">
                  <c:v>0.96530055999999897</c:v>
                </c:pt>
                <c:pt idx="8572">
                  <c:v>0.96536711600000003</c:v>
                </c:pt>
                <c:pt idx="8573">
                  <c:v>0.96543948000000002</c:v>
                </c:pt>
                <c:pt idx="8574">
                  <c:v>0.96552065600000003</c:v>
                </c:pt>
                <c:pt idx="8575">
                  <c:v>0.96561565999999999</c:v>
                </c:pt>
                <c:pt idx="8576">
                  <c:v>0.96569704000000001</c:v>
                </c:pt>
                <c:pt idx="8577">
                  <c:v>0.96578350400000001</c:v>
                </c:pt>
                <c:pt idx="8578">
                  <c:v>0.96583686800000002</c:v>
                </c:pt>
                <c:pt idx="8579">
                  <c:v>0.96590585200000001</c:v>
                </c:pt>
                <c:pt idx="8580">
                  <c:v>0.96601604799999996</c:v>
                </c:pt>
                <c:pt idx="8581">
                  <c:v>0.96611379200000003</c:v>
                </c:pt>
                <c:pt idx="8582">
                  <c:v>0.96619158400000005</c:v>
                </c:pt>
                <c:pt idx="8583">
                  <c:v>0.96625327999999999</c:v>
                </c:pt>
                <c:pt idx="8584">
                  <c:v>0.96632996400000004</c:v>
                </c:pt>
                <c:pt idx="8585">
                  <c:v>0.96643285999999895</c:v>
                </c:pt>
                <c:pt idx="8586">
                  <c:v>0.96650564000000005</c:v>
                </c:pt>
                <c:pt idx="8587">
                  <c:v>0.96661324400000004</c:v>
                </c:pt>
                <c:pt idx="8588">
                  <c:v>0.96670741599999999</c:v>
                </c:pt>
                <c:pt idx="8589">
                  <c:v>0.96677538799999996</c:v>
                </c:pt>
                <c:pt idx="8590">
                  <c:v>0.96687058000000003</c:v>
                </c:pt>
                <c:pt idx="8591">
                  <c:v>0.96697240399999995</c:v>
                </c:pt>
                <c:pt idx="8592">
                  <c:v>0.96707087999999997</c:v>
                </c:pt>
                <c:pt idx="8593">
                  <c:v>0.96718254400000003</c:v>
                </c:pt>
                <c:pt idx="8594">
                  <c:v>0.96729367200000005</c:v>
                </c:pt>
                <c:pt idx="8595">
                  <c:v>0.96742905599999995</c:v>
                </c:pt>
                <c:pt idx="8596">
                  <c:v>0.96757485200000004</c:v>
                </c:pt>
                <c:pt idx="8597">
                  <c:v>0.96766834800000001</c:v>
                </c:pt>
                <c:pt idx="8598">
                  <c:v>0.96780794400000003</c:v>
                </c:pt>
                <c:pt idx="8599">
                  <c:v>0.96798424800000005</c:v>
                </c:pt>
                <c:pt idx="8600">
                  <c:v>0.96812430800000004</c:v>
                </c:pt>
                <c:pt idx="8601">
                  <c:v>0.96827861999999998</c:v>
                </c:pt>
                <c:pt idx="8602">
                  <c:v>0.96844026000000005</c:v>
                </c:pt>
                <c:pt idx="8603">
                  <c:v>0.96863239199999995</c:v>
                </c:pt>
                <c:pt idx="8604">
                  <c:v>0.96880991200000099</c:v>
                </c:pt>
                <c:pt idx="8605">
                  <c:v>0.96898139999999999</c:v>
                </c:pt>
                <c:pt idx="8606">
                  <c:v>0.96916527600000002</c:v>
                </c:pt>
                <c:pt idx="8607">
                  <c:v>0.969382356</c:v>
                </c:pt>
                <c:pt idx="8608">
                  <c:v>0.969611632000001</c:v>
                </c:pt>
                <c:pt idx="8609">
                  <c:v>0.96986399199999995</c:v>
                </c:pt>
                <c:pt idx="8610">
                  <c:v>0.97006696000000003</c:v>
                </c:pt>
                <c:pt idx="8611">
                  <c:v>0.97034004399999996</c:v>
                </c:pt>
                <c:pt idx="8612">
                  <c:v>0.97060254800000001</c:v>
                </c:pt>
                <c:pt idx="8613">
                  <c:v>0.97086636800000004</c:v>
                </c:pt>
                <c:pt idx="8614">
                  <c:v>0.97117173999999995</c:v>
                </c:pt>
                <c:pt idx="8615">
                  <c:v>0.97149084399999996</c:v>
                </c:pt>
                <c:pt idx="8616">
                  <c:v>0.97179976000000001</c:v>
                </c:pt>
                <c:pt idx="8617">
                  <c:v>0.97213928400000005</c:v>
                </c:pt>
                <c:pt idx="8618">
                  <c:v>0.97245658800000001</c:v>
                </c:pt>
                <c:pt idx="8619">
                  <c:v>0.97281358399999995</c:v>
                </c:pt>
                <c:pt idx="8620">
                  <c:v>0.97320966399999997</c:v>
                </c:pt>
                <c:pt idx="8621">
                  <c:v>0.97358850399999997</c:v>
                </c:pt>
                <c:pt idx="8622">
                  <c:v>0.973979712000001</c:v>
                </c:pt>
                <c:pt idx="8623">
                  <c:v>0.97440288799999997</c:v>
                </c:pt>
                <c:pt idx="8624">
                  <c:v>0.97481985599999998</c:v>
                </c:pt>
                <c:pt idx="8625">
                  <c:v>0.97527757199999998</c:v>
                </c:pt>
                <c:pt idx="8626">
                  <c:v>0.97571324800000003</c:v>
                </c:pt>
                <c:pt idx="8627">
                  <c:v>0.97619396800000002</c:v>
                </c:pt>
                <c:pt idx="8628">
                  <c:v>0.97673326800000004</c:v>
                </c:pt>
                <c:pt idx="8629">
                  <c:v>0.97722872800000005</c:v>
                </c:pt>
                <c:pt idx="8630">
                  <c:v>0.977740312</c:v>
                </c:pt>
                <c:pt idx="8631">
                  <c:v>0.97830510000000004</c:v>
                </c:pt>
                <c:pt idx="8632">
                  <c:v>0.97889348399999998</c:v>
                </c:pt>
                <c:pt idx="8633">
                  <c:v>0.97947119199999999</c:v>
                </c:pt>
                <c:pt idx="8634">
                  <c:v>0.98008355599999997</c:v>
                </c:pt>
                <c:pt idx="8635">
                  <c:v>0.98072263999999998</c:v>
                </c:pt>
                <c:pt idx="8636">
                  <c:v>0.98138463200000003</c:v>
                </c:pt>
                <c:pt idx="8637">
                  <c:v>0.98203548399999996</c:v>
                </c:pt>
                <c:pt idx="8638">
                  <c:v>0.98270966400000004</c:v>
                </c:pt>
                <c:pt idx="8639">
                  <c:v>0.98342504399999997</c:v>
                </c:pt>
                <c:pt idx="8640">
                  <c:v>0.984144668</c:v>
                </c:pt>
                <c:pt idx="8641">
                  <c:v>0.98488767200000005</c:v>
                </c:pt>
                <c:pt idx="8642">
                  <c:v>0.98563319999999999</c:v>
                </c:pt>
                <c:pt idx="8643">
                  <c:v>0.98638777200000005</c:v>
                </c:pt>
                <c:pt idx="8644">
                  <c:v>0.98719006799999998</c:v>
                </c:pt>
                <c:pt idx="8645">
                  <c:v>0.98796521599999998</c:v>
                </c:pt>
                <c:pt idx="8646">
                  <c:v>0.98878489999999997</c:v>
                </c:pt>
                <c:pt idx="8647">
                  <c:v>0.98963855199999995</c:v>
                </c:pt>
                <c:pt idx="8648">
                  <c:v>0.99049461599999999</c:v>
                </c:pt>
                <c:pt idx="8649">
                  <c:v>0.99137316799999997</c:v>
                </c:pt>
                <c:pt idx="8650">
                  <c:v>0.99226966800000005</c:v>
                </c:pt>
                <c:pt idx="8651">
                  <c:v>0.99320285200000002</c:v>
                </c:pt>
                <c:pt idx="8652">
                  <c:v>0.99414049199999999</c:v>
                </c:pt>
                <c:pt idx="8653">
                  <c:v>0.99507779600000001</c:v>
                </c:pt>
                <c:pt idx="8654">
                  <c:v>0.99604262799999999</c:v>
                </c:pt>
                <c:pt idx="8655">
                  <c:v>0.997043236</c:v>
                </c:pt>
                <c:pt idx="8656">
                  <c:v>0.99805137600000005</c:v>
                </c:pt>
                <c:pt idx="8657">
                  <c:v>0.99908366400000004</c:v>
                </c:pt>
                <c:pt idx="8658">
                  <c:v>1.0001064200000001</c:v>
                </c:pt>
                <c:pt idx="8659">
                  <c:v>1.0011515959999999</c:v>
                </c:pt>
                <c:pt idx="8660">
                  <c:v>1.002258036</c:v>
                </c:pt>
                <c:pt idx="8661">
                  <c:v>1.003342588</c:v>
                </c:pt>
                <c:pt idx="8662">
                  <c:v>1.0044471239999999</c:v>
                </c:pt>
                <c:pt idx="8663">
                  <c:v>1.0055900280000001</c:v>
                </c:pt>
                <c:pt idx="8664">
                  <c:v>1.0067440679999999</c:v>
                </c:pt>
                <c:pt idx="8665">
                  <c:v>1.00791136</c:v>
                </c:pt>
                <c:pt idx="8666">
                  <c:v>1.009063788</c:v>
                </c:pt>
                <c:pt idx="8667">
                  <c:v>1.0102639840000001</c:v>
                </c:pt>
                <c:pt idx="8668">
                  <c:v>1.011496447999999</c:v>
                </c:pt>
                <c:pt idx="8669">
                  <c:v>1.012751712</c:v>
                </c:pt>
                <c:pt idx="8670">
                  <c:v>1.0140107519999999</c:v>
                </c:pt>
                <c:pt idx="8671">
                  <c:v>1.0152882560000001</c:v>
                </c:pt>
                <c:pt idx="8672">
                  <c:v>1.0165858400000001</c:v>
                </c:pt>
                <c:pt idx="8673">
                  <c:v>1.0179120800000001</c:v>
                </c:pt>
                <c:pt idx="8674">
                  <c:v>1.0192346839999991</c:v>
                </c:pt>
                <c:pt idx="8675">
                  <c:v>1.0205791319999999</c:v>
                </c:pt>
                <c:pt idx="8676">
                  <c:v>1.0219448840000001</c:v>
                </c:pt>
                <c:pt idx="8677">
                  <c:v>1.023328528</c:v>
                </c:pt>
                <c:pt idx="8678">
                  <c:v>1.0247386119999999</c:v>
                </c:pt>
                <c:pt idx="8679">
                  <c:v>1.0261418680000001</c:v>
                </c:pt>
                <c:pt idx="8680">
                  <c:v>1.027581144</c:v>
                </c:pt>
                <c:pt idx="8681">
                  <c:v>1.0290264119999999</c:v>
                </c:pt>
                <c:pt idx="8682">
                  <c:v>1.030495956</c:v>
                </c:pt>
                <c:pt idx="8683">
                  <c:v>1.031971636</c:v>
                </c:pt>
                <c:pt idx="8684">
                  <c:v>1.0334606799999999</c:v>
                </c:pt>
                <c:pt idx="8685">
                  <c:v>1.0349843439999999</c:v>
                </c:pt>
                <c:pt idx="8686">
                  <c:v>1.036541036</c:v>
                </c:pt>
                <c:pt idx="8687">
                  <c:v>1.038113676</c:v>
                </c:pt>
                <c:pt idx="8688">
                  <c:v>1.039651688</c:v>
                </c:pt>
                <c:pt idx="8689">
                  <c:v>1.0412394039999999</c:v>
                </c:pt>
                <c:pt idx="8690">
                  <c:v>1.0428668919999999</c:v>
                </c:pt>
                <c:pt idx="8691">
                  <c:v>1.0445020599999999</c:v>
                </c:pt>
                <c:pt idx="8692">
                  <c:v>1.0461278199999999</c:v>
                </c:pt>
                <c:pt idx="8693">
                  <c:v>1.0477706360000001</c:v>
                </c:pt>
                <c:pt idx="8694">
                  <c:v>1.049456596</c:v>
                </c:pt>
                <c:pt idx="8695">
                  <c:v>1.051151264</c:v>
                </c:pt>
                <c:pt idx="8696">
                  <c:v>1.052876932</c:v>
                </c:pt>
                <c:pt idx="8697">
                  <c:v>1.0546089279999999</c:v>
                </c:pt>
                <c:pt idx="8698">
                  <c:v>1.0563882680000001</c:v>
                </c:pt>
                <c:pt idx="8699">
                  <c:v>1.05814582</c:v>
                </c:pt>
                <c:pt idx="8700">
                  <c:v>1.059935815999999</c:v>
                </c:pt>
                <c:pt idx="8701">
                  <c:v>1.061747695999999</c:v>
                </c:pt>
                <c:pt idx="8702">
                  <c:v>1.0635835520000001</c:v>
                </c:pt>
                <c:pt idx="8703">
                  <c:v>1.065450647999999</c:v>
                </c:pt>
                <c:pt idx="8704">
                  <c:v>1.0673281279999991</c:v>
                </c:pt>
                <c:pt idx="8705">
                  <c:v>1.069224575999999</c:v>
                </c:pt>
                <c:pt idx="8706">
                  <c:v>1.0711600199999991</c:v>
                </c:pt>
                <c:pt idx="8707">
                  <c:v>1.073121059999999</c:v>
                </c:pt>
                <c:pt idx="8708">
                  <c:v>1.0750745399999999</c:v>
                </c:pt>
                <c:pt idx="8709">
                  <c:v>1.0770522680000001</c:v>
                </c:pt>
                <c:pt idx="8710">
                  <c:v>1.079034843999999</c:v>
                </c:pt>
                <c:pt idx="8711">
                  <c:v>1.0810717560000001</c:v>
                </c:pt>
                <c:pt idx="8712">
                  <c:v>1.083116084</c:v>
                </c:pt>
                <c:pt idx="8713">
                  <c:v>1.085159996</c:v>
                </c:pt>
                <c:pt idx="8714">
                  <c:v>1.087264872</c:v>
                </c:pt>
                <c:pt idx="8715">
                  <c:v>1.0893946800000001</c:v>
                </c:pt>
                <c:pt idx="8716">
                  <c:v>1.091513116</c:v>
                </c:pt>
                <c:pt idx="8717">
                  <c:v>1.0936621520000001</c:v>
                </c:pt>
                <c:pt idx="8718">
                  <c:v>1.0958327400000001</c:v>
                </c:pt>
                <c:pt idx="8719">
                  <c:v>1.098042092</c:v>
                </c:pt>
                <c:pt idx="8720">
                  <c:v>1.100286688</c:v>
                </c:pt>
                <c:pt idx="8721">
                  <c:v>1.1025277280000001</c:v>
                </c:pt>
                <c:pt idx="8722">
                  <c:v>1.1047788919999999</c:v>
                </c:pt>
                <c:pt idx="8723">
                  <c:v>1.107052508</c:v>
                </c:pt>
                <c:pt idx="8724">
                  <c:v>1.1093784559999991</c:v>
                </c:pt>
                <c:pt idx="8725">
                  <c:v>1.1117277679999991</c:v>
                </c:pt>
                <c:pt idx="8726">
                  <c:v>1.11406318</c:v>
                </c:pt>
                <c:pt idx="8727">
                  <c:v>1.1164394639999999</c:v>
                </c:pt>
                <c:pt idx="8728">
                  <c:v>1.1188497839999989</c:v>
                </c:pt>
                <c:pt idx="8729">
                  <c:v>1.121241167999999</c:v>
                </c:pt>
                <c:pt idx="8730">
                  <c:v>1.123677432</c:v>
                </c:pt>
                <c:pt idx="8731">
                  <c:v>1.1261506720000001</c:v>
                </c:pt>
                <c:pt idx="8732">
                  <c:v>1.128605767999999</c:v>
                </c:pt>
                <c:pt idx="8733">
                  <c:v>1.1311201759999989</c:v>
                </c:pt>
                <c:pt idx="8734">
                  <c:v>1.1336335159999991</c:v>
                </c:pt>
                <c:pt idx="8735">
                  <c:v>1.136201544</c:v>
                </c:pt>
                <c:pt idx="8736">
                  <c:v>1.138767332</c:v>
                </c:pt>
                <c:pt idx="8737">
                  <c:v>1.141340544</c:v>
                </c:pt>
                <c:pt idx="8738">
                  <c:v>1.1439527519999999</c:v>
                </c:pt>
                <c:pt idx="8739">
                  <c:v>1.1466104640000001</c:v>
                </c:pt>
                <c:pt idx="8740">
                  <c:v>1.1492857240000001</c:v>
                </c:pt>
                <c:pt idx="8741">
                  <c:v>1.151949283999999</c:v>
                </c:pt>
                <c:pt idx="8742">
                  <c:v>1.154646627999999</c:v>
                </c:pt>
                <c:pt idx="8743">
                  <c:v>1.157379227999999</c:v>
                </c:pt>
                <c:pt idx="8744">
                  <c:v>1.160126572</c:v>
                </c:pt>
                <c:pt idx="8745">
                  <c:v>1.1628823319999999</c:v>
                </c:pt>
                <c:pt idx="8746">
                  <c:v>1.1656745279999989</c:v>
                </c:pt>
                <c:pt idx="8747">
                  <c:v>1.1684902239999999</c:v>
                </c:pt>
                <c:pt idx="8748">
                  <c:v>1.171314524</c:v>
                </c:pt>
                <c:pt idx="8749">
                  <c:v>1.1741607079999989</c:v>
                </c:pt>
                <c:pt idx="8750">
                  <c:v>1.1770189120000001</c:v>
                </c:pt>
                <c:pt idx="8751">
                  <c:v>1.179890775999999</c:v>
                </c:pt>
                <c:pt idx="8752">
                  <c:v>1.182808436</c:v>
                </c:pt>
                <c:pt idx="8753">
                  <c:v>1.1857415479999991</c:v>
                </c:pt>
                <c:pt idx="8754">
                  <c:v>1.188658752</c:v>
                </c:pt>
                <c:pt idx="8755">
                  <c:v>1.191633103999999</c:v>
                </c:pt>
                <c:pt idx="8756">
                  <c:v>1.1946219520000001</c:v>
                </c:pt>
                <c:pt idx="8757">
                  <c:v>1.1976415760000001</c:v>
                </c:pt>
                <c:pt idx="8758">
                  <c:v>1.200667251999999</c:v>
                </c:pt>
                <c:pt idx="8759">
                  <c:v>1.203703999999999</c:v>
                </c:pt>
                <c:pt idx="8760">
                  <c:v>1.20675416</c:v>
                </c:pt>
                <c:pt idx="8761">
                  <c:v>1.2098143439999991</c:v>
                </c:pt>
                <c:pt idx="8762">
                  <c:v>1.212915964</c:v>
                </c:pt>
                <c:pt idx="8763">
                  <c:v>1.2160501239999999</c:v>
                </c:pt>
                <c:pt idx="8764">
                  <c:v>1.219161447999999</c:v>
                </c:pt>
                <c:pt idx="8765">
                  <c:v>1.222297572</c:v>
                </c:pt>
                <c:pt idx="8766">
                  <c:v>1.2254782200000001</c:v>
                </c:pt>
                <c:pt idx="8767">
                  <c:v>1.2286508199999999</c:v>
                </c:pt>
                <c:pt idx="8768">
                  <c:v>1.2318598079999981</c:v>
                </c:pt>
                <c:pt idx="8769">
                  <c:v>1.235036027999999</c:v>
                </c:pt>
                <c:pt idx="8770">
                  <c:v>1.2382795600000001</c:v>
                </c:pt>
                <c:pt idx="8771">
                  <c:v>1.2415348799999999</c:v>
                </c:pt>
                <c:pt idx="8772">
                  <c:v>1.2448146760000001</c:v>
                </c:pt>
                <c:pt idx="8773">
                  <c:v>1.2480922839999999</c:v>
                </c:pt>
                <c:pt idx="8774">
                  <c:v>1.2514003760000001</c:v>
                </c:pt>
                <c:pt idx="8775">
                  <c:v>1.2546861</c:v>
                </c:pt>
                <c:pt idx="8776">
                  <c:v>1.2580261800000001</c:v>
                </c:pt>
                <c:pt idx="8777">
                  <c:v>1.2613738800000001</c:v>
                </c:pt>
                <c:pt idx="8778">
                  <c:v>1.2647112119999999</c:v>
                </c:pt>
                <c:pt idx="8779">
                  <c:v>1.2680928440000001</c:v>
                </c:pt>
                <c:pt idx="8780">
                  <c:v>1.2714801440000001</c:v>
                </c:pt>
                <c:pt idx="8781">
                  <c:v>1.2748732519999999</c:v>
                </c:pt>
                <c:pt idx="8782">
                  <c:v>1.2783066279999999</c:v>
                </c:pt>
                <c:pt idx="8783">
                  <c:v>1.2817385720000001</c:v>
                </c:pt>
                <c:pt idx="8784">
                  <c:v>1.2851903440000001</c:v>
                </c:pt>
                <c:pt idx="8785">
                  <c:v>1.2886336279999999</c:v>
                </c:pt>
                <c:pt idx="8786">
                  <c:v>1.292101672</c:v>
                </c:pt>
                <c:pt idx="8787">
                  <c:v>1.295615972</c:v>
                </c:pt>
                <c:pt idx="8788">
                  <c:v>1.2991177759999999</c:v>
                </c:pt>
                <c:pt idx="8789">
                  <c:v>1.302626456</c:v>
                </c:pt>
                <c:pt idx="8790">
                  <c:v>1.3061662000000001</c:v>
                </c:pt>
                <c:pt idx="8791">
                  <c:v>1.309730663999999</c:v>
                </c:pt>
                <c:pt idx="8792">
                  <c:v>1.313303332</c:v>
                </c:pt>
                <c:pt idx="8793">
                  <c:v>1.316893968</c:v>
                </c:pt>
                <c:pt idx="8794">
                  <c:v>1.320483412</c:v>
                </c:pt>
                <c:pt idx="8795">
                  <c:v>1.3240954680000001</c:v>
                </c:pt>
                <c:pt idx="8796">
                  <c:v>1.327703096</c:v>
                </c:pt>
                <c:pt idx="8797">
                  <c:v>1.331354232</c:v>
                </c:pt>
                <c:pt idx="8798">
                  <c:v>1.335002644</c:v>
                </c:pt>
                <c:pt idx="8799">
                  <c:v>1.3386701000000001</c:v>
                </c:pt>
                <c:pt idx="8800">
                  <c:v>1.3423643519999999</c:v>
                </c:pt>
                <c:pt idx="8801">
                  <c:v>1.3460719800000001</c:v>
                </c:pt>
                <c:pt idx="8802">
                  <c:v>1.349754207999998</c:v>
                </c:pt>
                <c:pt idx="8803">
                  <c:v>1.353495764</c:v>
                </c:pt>
                <c:pt idx="8804">
                  <c:v>1.357268023999999</c:v>
                </c:pt>
                <c:pt idx="8805">
                  <c:v>1.361025439999999</c:v>
                </c:pt>
                <c:pt idx="8806">
                  <c:v>1.3647837599999999</c:v>
                </c:pt>
                <c:pt idx="8807">
                  <c:v>1.3685762800000001</c:v>
                </c:pt>
                <c:pt idx="8808">
                  <c:v>1.3723929800000001</c:v>
                </c:pt>
                <c:pt idx="8809">
                  <c:v>1.376235664</c:v>
                </c:pt>
                <c:pt idx="8810">
                  <c:v>1.380058888</c:v>
                </c:pt>
                <c:pt idx="8811">
                  <c:v>1.3839248079999991</c:v>
                </c:pt>
                <c:pt idx="8812">
                  <c:v>1.387791135999999</c:v>
                </c:pt>
                <c:pt idx="8813">
                  <c:v>1.391679227999999</c:v>
                </c:pt>
                <c:pt idx="8814">
                  <c:v>1.395582224</c:v>
                </c:pt>
                <c:pt idx="8815">
                  <c:v>1.3994979400000001</c:v>
                </c:pt>
                <c:pt idx="8816">
                  <c:v>1.4034394999999991</c:v>
                </c:pt>
                <c:pt idx="8817">
                  <c:v>1.407412299999999</c:v>
                </c:pt>
                <c:pt idx="8818">
                  <c:v>1.4113651879999991</c:v>
                </c:pt>
                <c:pt idx="8819">
                  <c:v>1.4153146879999761</c:v>
                </c:pt>
                <c:pt idx="8820">
                  <c:v>1.419319391999998</c:v>
                </c:pt>
                <c:pt idx="8821">
                  <c:v>1.423328431999999</c:v>
                </c:pt>
                <c:pt idx="8822">
                  <c:v>1.427368003999999</c:v>
                </c:pt>
                <c:pt idx="8823">
                  <c:v>1.4313973719999991</c:v>
                </c:pt>
                <c:pt idx="8824">
                  <c:v>1.435464515999999</c:v>
                </c:pt>
                <c:pt idx="8825">
                  <c:v>1.439523135999998</c:v>
                </c:pt>
                <c:pt idx="8826">
                  <c:v>1.443593543999999</c:v>
                </c:pt>
                <c:pt idx="8827">
                  <c:v>1.447690411999998</c:v>
                </c:pt>
                <c:pt idx="8828">
                  <c:v>1.4518196839999991</c:v>
                </c:pt>
                <c:pt idx="8829">
                  <c:v>1.455942104</c:v>
                </c:pt>
                <c:pt idx="8830">
                  <c:v>1.460061155999999</c:v>
                </c:pt>
                <c:pt idx="8831">
                  <c:v>1.464192924</c:v>
                </c:pt>
                <c:pt idx="8832">
                  <c:v>1.468359951999999</c:v>
                </c:pt>
                <c:pt idx="8833">
                  <c:v>1.472561583999999</c:v>
                </c:pt>
                <c:pt idx="8834">
                  <c:v>1.476748167999999</c:v>
                </c:pt>
                <c:pt idx="8835">
                  <c:v>1.480922603999999</c:v>
                </c:pt>
                <c:pt idx="8836">
                  <c:v>1.4851084959999981</c:v>
                </c:pt>
                <c:pt idx="8837">
                  <c:v>1.4893111999999991</c:v>
                </c:pt>
                <c:pt idx="8838">
                  <c:v>1.493538155999999</c:v>
                </c:pt>
                <c:pt idx="8839">
                  <c:v>1.4977908479999991</c:v>
                </c:pt>
                <c:pt idx="8840">
                  <c:v>1.5020256319999989</c:v>
                </c:pt>
                <c:pt idx="8841">
                  <c:v>1.506280367999999</c:v>
                </c:pt>
                <c:pt idx="8842">
                  <c:v>1.510531807999999</c:v>
                </c:pt>
                <c:pt idx="8843">
                  <c:v>1.514771023999999</c:v>
                </c:pt>
                <c:pt idx="8844">
                  <c:v>1.5190377399999999</c:v>
                </c:pt>
                <c:pt idx="8845">
                  <c:v>1.5233018799999991</c:v>
                </c:pt>
                <c:pt idx="8846">
                  <c:v>1.5275427679999991</c:v>
                </c:pt>
                <c:pt idx="8847">
                  <c:v>1.531837147999999</c:v>
                </c:pt>
                <c:pt idx="8848">
                  <c:v>1.5361147839999989</c:v>
                </c:pt>
                <c:pt idx="8849">
                  <c:v>1.540373464</c:v>
                </c:pt>
                <c:pt idx="8850">
                  <c:v>1.544663739999999</c:v>
                </c:pt>
                <c:pt idx="8851">
                  <c:v>1.5489529479999999</c:v>
                </c:pt>
                <c:pt idx="8852">
                  <c:v>1.553228883999999</c:v>
                </c:pt>
                <c:pt idx="8853">
                  <c:v>1.5574903239999991</c:v>
                </c:pt>
                <c:pt idx="8854">
                  <c:v>1.561773979999999</c:v>
                </c:pt>
                <c:pt idx="8855">
                  <c:v>1.5660757759999999</c:v>
                </c:pt>
                <c:pt idx="8856">
                  <c:v>1.5703769400000001</c:v>
                </c:pt>
                <c:pt idx="8857">
                  <c:v>1.574653568</c:v>
                </c:pt>
                <c:pt idx="8858">
                  <c:v>1.578913231999999</c:v>
                </c:pt>
                <c:pt idx="8859">
                  <c:v>1.58318242</c:v>
                </c:pt>
                <c:pt idx="8860">
                  <c:v>1.587473799999999</c:v>
                </c:pt>
                <c:pt idx="8861">
                  <c:v>1.591755351999999</c:v>
                </c:pt>
                <c:pt idx="8862">
                  <c:v>1.5960116040000001</c:v>
                </c:pt>
                <c:pt idx="8863">
                  <c:v>1.6002652599999989</c:v>
                </c:pt>
                <c:pt idx="8864">
                  <c:v>1.604515076</c:v>
                </c:pt>
                <c:pt idx="8865">
                  <c:v>1.608764955999999</c:v>
                </c:pt>
                <c:pt idx="8866">
                  <c:v>1.6130270040000001</c:v>
                </c:pt>
                <c:pt idx="8867">
                  <c:v>1.617239528</c:v>
                </c:pt>
                <c:pt idx="8868">
                  <c:v>1.6214815920000001</c:v>
                </c:pt>
                <c:pt idx="8869">
                  <c:v>1.625712848</c:v>
                </c:pt>
                <c:pt idx="8870">
                  <c:v>1.629906515999999</c:v>
                </c:pt>
                <c:pt idx="8871">
                  <c:v>1.6341022439999999</c:v>
                </c:pt>
                <c:pt idx="8872">
                  <c:v>1.6383012720000001</c:v>
                </c:pt>
                <c:pt idx="8873">
                  <c:v>1.642499935999999</c:v>
                </c:pt>
                <c:pt idx="8874">
                  <c:v>1.6466889840000001</c:v>
                </c:pt>
                <c:pt idx="8875">
                  <c:v>1.6508434279999991</c:v>
                </c:pt>
                <c:pt idx="8876">
                  <c:v>1.6550183119999999</c:v>
                </c:pt>
                <c:pt idx="8877">
                  <c:v>1.6591675079999999</c:v>
                </c:pt>
                <c:pt idx="8878">
                  <c:v>1.6632922519999991</c:v>
                </c:pt>
                <c:pt idx="8879">
                  <c:v>1.667425272</c:v>
                </c:pt>
                <c:pt idx="8880">
                  <c:v>1.6715570360000001</c:v>
                </c:pt>
                <c:pt idx="8881">
                  <c:v>1.675657596</c:v>
                </c:pt>
                <c:pt idx="8882">
                  <c:v>1.679764724</c:v>
                </c:pt>
                <c:pt idx="8883">
                  <c:v>1.683845504</c:v>
                </c:pt>
                <c:pt idx="8884">
                  <c:v>1.6879033880000001</c:v>
                </c:pt>
                <c:pt idx="8885">
                  <c:v>1.6919435439999999</c:v>
                </c:pt>
                <c:pt idx="8886">
                  <c:v>1.6959819199999999</c:v>
                </c:pt>
                <c:pt idx="8887">
                  <c:v>1.7000400840000001</c:v>
                </c:pt>
                <c:pt idx="8888">
                  <c:v>1.7040568519999999</c:v>
                </c:pt>
                <c:pt idx="8889">
                  <c:v>1.70805406</c:v>
                </c:pt>
                <c:pt idx="8890">
                  <c:v>1.712043008</c:v>
                </c:pt>
                <c:pt idx="8891">
                  <c:v>1.7160276080000001</c:v>
                </c:pt>
                <c:pt idx="8892">
                  <c:v>1.7200120360000011</c:v>
                </c:pt>
                <c:pt idx="8893">
                  <c:v>1.723964247999999</c:v>
                </c:pt>
                <c:pt idx="8894">
                  <c:v>1.7279018239999999</c:v>
                </c:pt>
                <c:pt idx="8895">
                  <c:v>1.7318600239999999</c:v>
                </c:pt>
                <c:pt idx="8896">
                  <c:v>1.7357953559999999</c:v>
                </c:pt>
                <c:pt idx="8897">
                  <c:v>1.7396417319999999</c:v>
                </c:pt>
                <c:pt idx="8898">
                  <c:v>1.7435923200000001</c:v>
                </c:pt>
                <c:pt idx="8899">
                  <c:v>1.747545304</c:v>
                </c:pt>
                <c:pt idx="8900">
                  <c:v>1.7514130560000001</c:v>
                </c:pt>
                <c:pt idx="8901">
                  <c:v>1.7552200920000001</c:v>
                </c:pt>
                <c:pt idx="8902">
                  <c:v>1.7590774520000001</c:v>
                </c:pt>
                <c:pt idx="8903">
                  <c:v>1.7629603</c:v>
                </c:pt>
                <c:pt idx="8904">
                  <c:v>1.766786816</c:v>
                </c:pt>
                <c:pt idx="8905">
                  <c:v>1.770598180000001</c:v>
                </c:pt>
                <c:pt idx="8906">
                  <c:v>1.774412308</c:v>
                </c:pt>
                <c:pt idx="8907">
                  <c:v>1.7782225480000009</c:v>
                </c:pt>
                <c:pt idx="8908">
                  <c:v>1.7819954600000001</c:v>
                </c:pt>
                <c:pt idx="8909">
                  <c:v>1.7857872159999999</c:v>
                </c:pt>
                <c:pt idx="8910">
                  <c:v>1.7895301159999999</c:v>
                </c:pt>
                <c:pt idx="8911">
                  <c:v>1.7932999119999999</c:v>
                </c:pt>
                <c:pt idx="8912">
                  <c:v>1.7970489400000009</c:v>
                </c:pt>
                <c:pt idx="8913">
                  <c:v>1.8007849720000011</c:v>
                </c:pt>
                <c:pt idx="8914">
                  <c:v>1.8044936199999999</c:v>
                </c:pt>
                <c:pt idx="8915">
                  <c:v>1.808198488000001</c:v>
                </c:pt>
                <c:pt idx="8916">
                  <c:v>1.811923836000001</c:v>
                </c:pt>
                <c:pt idx="8917">
                  <c:v>1.8156303560000009</c:v>
                </c:pt>
                <c:pt idx="8918">
                  <c:v>1.8192719040000009</c:v>
                </c:pt>
                <c:pt idx="8919">
                  <c:v>1.822912408000001</c:v>
                </c:pt>
                <c:pt idx="8920">
                  <c:v>1.826569572000001</c:v>
                </c:pt>
                <c:pt idx="8921">
                  <c:v>1.8301997440000011</c:v>
                </c:pt>
                <c:pt idx="8922">
                  <c:v>1.8337897200000011</c:v>
                </c:pt>
                <c:pt idx="8923">
                  <c:v>1.8373802600000011</c:v>
                </c:pt>
                <c:pt idx="8924">
                  <c:v>1.8409603040000011</c:v>
                </c:pt>
                <c:pt idx="8925">
                  <c:v>1.844522960000001</c:v>
                </c:pt>
                <c:pt idx="8926">
                  <c:v>1.848060720000001</c:v>
                </c:pt>
                <c:pt idx="8927">
                  <c:v>1.8515821360000011</c:v>
                </c:pt>
                <c:pt idx="8928">
                  <c:v>1.8550671120000011</c:v>
                </c:pt>
                <c:pt idx="8929">
                  <c:v>1.8585554840000009</c:v>
                </c:pt>
                <c:pt idx="8930">
                  <c:v>1.861984532000001</c:v>
                </c:pt>
                <c:pt idx="8931">
                  <c:v>1.865396172000001</c:v>
                </c:pt>
                <c:pt idx="8932">
                  <c:v>1.868783952000002</c:v>
                </c:pt>
                <c:pt idx="8933">
                  <c:v>1.872135360000001</c:v>
                </c:pt>
                <c:pt idx="8934">
                  <c:v>1.8754710680000011</c:v>
                </c:pt>
                <c:pt idx="8935">
                  <c:v>1.878726732000001</c:v>
                </c:pt>
                <c:pt idx="8936">
                  <c:v>1.881937952000001</c:v>
                </c:pt>
                <c:pt idx="8937">
                  <c:v>1.885122896000001</c:v>
                </c:pt>
                <c:pt idx="8938">
                  <c:v>1.8882624760000011</c:v>
                </c:pt>
                <c:pt idx="8939">
                  <c:v>1.891360740000001</c:v>
                </c:pt>
                <c:pt idx="8940">
                  <c:v>1.8943789600000021</c:v>
                </c:pt>
                <c:pt idx="8941">
                  <c:v>1.8973545320000009</c:v>
                </c:pt>
                <c:pt idx="8942">
                  <c:v>1.9002912320000001</c:v>
                </c:pt>
                <c:pt idx="8943">
                  <c:v>1.9031703560000011</c:v>
                </c:pt>
                <c:pt idx="8944">
                  <c:v>1.9059783440000011</c:v>
                </c:pt>
                <c:pt idx="8945">
                  <c:v>1.908736032</c:v>
                </c:pt>
                <c:pt idx="8946">
                  <c:v>1.9114113720000001</c:v>
                </c:pt>
                <c:pt idx="8947">
                  <c:v>1.9140425760000011</c:v>
                </c:pt>
                <c:pt idx="8948">
                  <c:v>1.9166130360000011</c:v>
                </c:pt>
                <c:pt idx="8949">
                  <c:v>1.919108008</c:v>
                </c:pt>
                <c:pt idx="8950">
                  <c:v>1.9215268679999991</c:v>
                </c:pt>
                <c:pt idx="8951">
                  <c:v>1.923861311999999</c:v>
                </c:pt>
                <c:pt idx="8952">
                  <c:v>1.926162648</c:v>
                </c:pt>
                <c:pt idx="8953">
                  <c:v>1.928399308000001</c:v>
                </c:pt>
                <c:pt idx="8954">
                  <c:v>1.9305471919999999</c:v>
                </c:pt>
                <c:pt idx="8955">
                  <c:v>1.932635584</c:v>
                </c:pt>
                <c:pt idx="8956">
                  <c:v>1.934646816000001</c:v>
                </c:pt>
                <c:pt idx="8957">
                  <c:v>1.9365967440000009</c:v>
                </c:pt>
                <c:pt idx="8958">
                  <c:v>1.93849234</c:v>
                </c:pt>
                <c:pt idx="8959">
                  <c:v>1.9403387640000009</c:v>
                </c:pt>
                <c:pt idx="8960">
                  <c:v>1.9421331360000009</c:v>
                </c:pt>
                <c:pt idx="8961">
                  <c:v>1.943844383999999</c:v>
                </c:pt>
                <c:pt idx="8962">
                  <c:v>1.945530508</c:v>
                </c:pt>
                <c:pt idx="8963">
                  <c:v>1.947170216</c:v>
                </c:pt>
                <c:pt idx="8964">
                  <c:v>1.9487377079999999</c:v>
                </c:pt>
                <c:pt idx="8965">
                  <c:v>1.950245848</c:v>
                </c:pt>
                <c:pt idx="8966">
                  <c:v>1.951750396</c:v>
                </c:pt>
                <c:pt idx="8967">
                  <c:v>1.9532026680000001</c:v>
                </c:pt>
                <c:pt idx="8968">
                  <c:v>1.954608176</c:v>
                </c:pt>
                <c:pt idx="8969">
                  <c:v>1.95597642</c:v>
                </c:pt>
                <c:pt idx="8970">
                  <c:v>1.95728462</c:v>
                </c:pt>
                <c:pt idx="8971">
                  <c:v>1.95859454</c:v>
                </c:pt>
                <c:pt idx="8972">
                  <c:v>1.9598717560000001</c:v>
                </c:pt>
                <c:pt idx="8973">
                  <c:v>1.961150672</c:v>
                </c:pt>
                <c:pt idx="8974">
                  <c:v>1.9623725000000001</c:v>
                </c:pt>
                <c:pt idx="8975">
                  <c:v>1.963589008</c:v>
                </c:pt>
                <c:pt idx="8976">
                  <c:v>1.964803748</c:v>
                </c:pt>
                <c:pt idx="8977">
                  <c:v>1.9660021400000001</c:v>
                </c:pt>
                <c:pt idx="8978">
                  <c:v>1.9671802039999999</c:v>
                </c:pt>
                <c:pt idx="8979">
                  <c:v>1.9683622439999999</c:v>
                </c:pt>
                <c:pt idx="8980">
                  <c:v>1.969553372</c:v>
                </c:pt>
                <c:pt idx="8981">
                  <c:v>1.970735184</c:v>
                </c:pt>
                <c:pt idx="8982">
                  <c:v>1.97191648</c:v>
                </c:pt>
                <c:pt idx="8983">
                  <c:v>1.9730765960000001</c:v>
                </c:pt>
                <c:pt idx="8984">
                  <c:v>1.974241084</c:v>
                </c:pt>
                <c:pt idx="8985">
                  <c:v>1.9753916</c:v>
                </c:pt>
                <c:pt idx="8986">
                  <c:v>1.9765736039999999</c:v>
                </c:pt>
                <c:pt idx="8987">
                  <c:v>1.977757856</c:v>
                </c:pt>
                <c:pt idx="8988">
                  <c:v>1.9789270320000001</c:v>
                </c:pt>
                <c:pt idx="8989">
                  <c:v>1.980077295999999</c:v>
                </c:pt>
                <c:pt idx="8990">
                  <c:v>1.9812361679999999</c:v>
                </c:pt>
                <c:pt idx="8991">
                  <c:v>1.9824203760000001</c:v>
                </c:pt>
                <c:pt idx="8992">
                  <c:v>1.983595151999999</c:v>
                </c:pt>
                <c:pt idx="8993">
                  <c:v>1.9847723999999991</c:v>
                </c:pt>
                <c:pt idx="8994">
                  <c:v>1.985960027999998</c:v>
                </c:pt>
                <c:pt idx="8995">
                  <c:v>1.987151643999999</c:v>
                </c:pt>
                <c:pt idx="8996">
                  <c:v>1.988326963999999</c:v>
                </c:pt>
                <c:pt idx="8997">
                  <c:v>1.989510831999999</c:v>
                </c:pt>
                <c:pt idx="8998">
                  <c:v>1.990694543999999</c:v>
                </c:pt>
                <c:pt idx="8999">
                  <c:v>1.9918960559999761</c:v>
                </c:pt>
                <c:pt idx="9000">
                  <c:v>1.9930970359999991</c:v>
                </c:pt>
                <c:pt idx="9001">
                  <c:v>1.9942949719999989</c:v>
                </c:pt>
                <c:pt idx="9002">
                  <c:v>1.99547604</c:v>
                </c:pt>
                <c:pt idx="9003">
                  <c:v>1.9966668119999991</c:v>
                </c:pt>
                <c:pt idx="9004">
                  <c:v>1.997876779999999</c:v>
                </c:pt>
                <c:pt idx="9005">
                  <c:v>1.9990564319999999</c:v>
                </c:pt>
                <c:pt idx="9006">
                  <c:v>2.0002233</c:v>
                </c:pt>
                <c:pt idx="9007">
                  <c:v>2.0014032519999998</c:v>
                </c:pt>
                <c:pt idx="9008">
                  <c:v>2.002566608</c:v>
                </c:pt>
                <c:pt idx="9009">
                  <c:v>2.0037447720000001</c:v>
                </c:pt>
                <c:pt idx="9010">
                  <c:v>2.0049073160000002</c:v>
                </c:pt>
                <c:pt idx="9011">
                  <c:v>2.0060585439999992</c:v>
                </c:pt>
                <c:pt idx="9012">
                  <c:v>2.0071861360000001</c:v>
                </c:pt>
                <c:pt idx="9013">
                  <c:v>2.0083205039999998</c:v>
                </c:pt>
                <c:pt idx="9014">
                  <c:v>2.0094641359999992</c:v>
                </c:pt>
                <c:pt idx="9015">
                  <c:v>2.0105817319999999</c:v>
                </c:pt>
                <c:pt idx="9016">
                  <c:v>2.011663379999999</c:v>
                </c:pt>
                <c:pt idx="9017">
                  <c:v>2.012746739999999</c:v>
                </c:pt>
                <c:pt idx="9018">
                  <c:v>2.0138197440000001</c:v>
                </c:pt>
                <c:pt idx="9019">
                  <c:v>2.014892479999999</c:v>
                </c:pt>
                <c:pt idx="9020">
                  <c:v>2.015932815999999</c:v>
                </c:pt>
                <c:pt idx="9021">
                  <c:v>2.0169744759999988</c:v>
                </c:pt>
                <c:pt idx="9022">
                  <c:v>2.0179607279999998</c:v>
                </c:pt>
                <c:pt idx="9023">
                  <c:v>2.0189575999999989</c:v>
                </c:pt>
                <c:pt idx="9024">
                  <c:v>2.0199285520000001</c:v>
                </c:pt>
                <c:pt idx="9025">
                  <c:v>2.0209005599999998</c:v>
                </c:pt>
                <c:pt idx="9026">
                  <c:v>2.0218365600000001</c:v>
                </c:pt>
                <c:pt idx="9027">
                  <c:v>2.0227668520000002</c:v>
                </c:pt>
                <c:pt idx="9028">
                  <c:v>2.023675092</c:v>
                </c:pt>
                <c:pt idx="9029">
                  <c:v>2.0245596520000002</c:v>
                </c:pt>
                <c:pt idx="9030">
                  <c:v>2.025433236</c:v>
                </c:pt>
                <c:pt idx="9031">
                  <c:v>2.0262942320000001</c:v>
                </c:pt>
                <c:pt idx="9032">
                  <c:v>2.027108479999999</c:v>
                </c:pt>
                <c:pt idx="9033">
                  <c:v>2.027930268</c:v>
                </c:pt>
                <c:pt idx="9034">
                  <c:v>2.02872918</c:v>
                </c:pt>
                <c:pt idx="9035">
                  <c:v>2.0295102479999998</c:v>
                </c:pt>
                <c:pt idx="9036">
                  <c:v>2.0302555559999989</c:v>
                </c:pt>
                <c:pt idx="9037">
                  <c:v>2.0309709480000002</c:v>
                </c:pt>
                <c:pt idx="9038">
                  <c:v>2.0316725719999988</c:v>
                </c:pt>
                <c:pt idx="9039">
                  <c:v>2.0323514159999991</c:v>
                </c:pt>
                <c:pt idx="9040">
                  <c:v>2.033018279999999</c:v>
                </c:pt>
                <c:pt idx="9041">
                  <c:v>2.0336627399999991</c:v>
                </c:pt>
                <c:pt idx="9042">
                  <c:v>2.0342813280000001</c:v>
                </c:pt>
                <c:pt idx="9043">
                  <c:v>2.0348583879999982</c:v>
                </c:pt>
                <c:pt idx="9044">
                  <c:v>2.035434768</c:v>
                </c:pt>
                <c:pt idx="9045">
                  <c:v>2.0360045999999992</c:v>
                </c:pt>
                <c:pt idx="9046">
                  <c:v>2.0365471719999988</c:v>
                </c:pt>
                <c:pt idx="9047">
                  <c:v>2.0370291959999989</c:v>
                </c:pt>
                <c:pt idx="9048">
                  <c:v>2.0374989439999989</c:v>
                </c:pt>
                <c:pt idx="9049">
                  <c:v>2.0379869399999988</c:v>
                </c:pt>
                <c:pt idx="9050">
                  <c:v>2.038441907999998</c:v>
                </c:pt>
                <c:pt idx="9051">
                  <c:v>2.038867187999998</c:v>
                </c:pt>
                <c:pt idx="9052">
                  <c:v>2.0392661159999981</c:v>
                </c:pt>
                <c:pt idx="9053">
                  <c:v>2.039638823999999</c:v>
                </c:pt>
                <c:pt idx="9054">
                  <c:v>2.0399805959999999</c:v>
                </c:pt>
                <c:pt idx="9055">
                  <c:v>2.040305976</c:v>
                </c:pt>
                <c:pt idx="9056">
                  <c:v>2.0406550399999981</c:v>
                </c:pt>
                <c:pt idx="9057">
                  <c:v>2.040954476</c:v>
                </c:pt>
                <c:pt idx="9058">
                  <c:v>2.041192288</c:v>
                </c:pt>
                <c:pt idx="9059">
                  <c:v>2.0414395839999999</c:v>
                </c:pt>
                <c:pt idx="9060">
                  <c:v>2.0416981399999981</c:v>
                </c:pt>
                <c:pt idx="9061">
                  <c:v>2.041901403999999</c:v>
                </c:pt>
                <c:pt idx="9062">
                  <c:v>2.0420887839999988</c:v>
                </c:pt>
                <c:pt idx="9063">
                  <c:v>2.0422603119999989</c:v>
                </c:pt>
                <c:pt idx="9064">
                  <c:v>2.0424277719999999</c:v>
                </c:pt>
                <c:pt idx="9065">
                  <c:v>2.0425499079999989</c:v>
                </c:pt>
                <c:pt idx="9066">
                  <c:v>2.042648335999997</c:v>
                </c:pt>
                <c:pt idx="9067">
                  <c:v>2.0427525919999989</c:v>
                </c:pt>
                <c:pt idx="9068">
                  <c:v>2.042850135999998</c:v>
                </c:pt>
                <c:pt idx="9069">
                  <c:v>2.0429442760000001</c:v>
                </c:pt>
                <c:pt idx="9070">
                  <c:v>2.042968256</c:v>
                </c:pt>
                <c:pt idx="9071">
                  <c:v>2.042998139999999</c:v>
                </c:pt>
                <c:pt idx="9072">
                  <c:v>2.0430124999999988</c:v>
                </c:pt>
                <c:pt idx="9073">
                  <c:v>2.0430231559999998</c:v>
                </c:pt>
                <c:pt idx="9074">
                  <c:v>2.043002835999999</c:v>
                </c:pt>
                <c:pt idx="9075">
                  <c:v>2.042974756</c:v>
                </c:pt>
                <c:pt idx="9076">
                  <c:v>2.0429287679999999</c:v>
                </c:pt>
                <c:pt idx="9077">
                  <c:v>2.042863447999999</c:v>
                </c:pt>
                <c:pt idx="9078">
                  <c:v>2.0428121439999991</c:v>
                </c:pt>
                <c:pt idx="9079">
                  <c:v>2.0427292160000001</c:v>
                </c:pt>
                <c:pt idx="9080">
                  <c:v>2.042638572</c:v>
                </c:pt>
                <c:pt idx="9081">
                  <c:v>2.0425364399999988</c:v>
                </c:pt>
                <c:pt idx="9082">
                  <c:v>2.0424244199999988</c:v>
                </c:pt>
                <c:pt idx="9083">
                  <c:v>2.042281099999999</c:v>
                </c:pt>
                <c:pt idx="9084">
                  <c:v>2.0421657120000001</c:v>
                </c:pt>
                <c:pt idx="9085">
                  <c:v>2.0420342919999999</c:v>
                </c:pt>
                <c:pt idx="9086">
                  <c:v>2.0419006400000002</c:v>
                </c:pt>
                <c:pt idx="9087">
                  <c:v>2.041737608</c:v>
                </c:pt>
                <c:pt idx="9088">
                  <c:v>2.041568356</c:v>
                </c:pt>
                <c:pt idx="9089">
                  <c:v>2.04139538</c:v>
                </c:pt>
                <c:pt idx="9090">
                  <c:v>2.0412242919999999</c:v>
                </c:pt>
                <c:pt idx="9091">
                  <c:v>2.0410314680000008</c:v>
                </c:pt>
                <c:pt idx="9092">
                  <c:v>2.0408277440000009</c:v>
                </c:pt>
                <c:pt idx="9093">
                  <c:v>2.0406138999999999</c:v>
                </c:pt>
                <c:pt idx="9094">
                  <c:v>2.040424476000001</c:v>
                </c:pt>
                <c:pt idx="9095">
                  <c:v>2.040206056000001</c:v>
                </c:pt>
                <c:pt idx="9096">
                  <c:v>2.040001096000001</c:v>
                </c:pt>
                <c:pt idx="9097">
                  <c:v>2.0397740080000011</c:v>
                </c:pt>
                <c:pt idx="9098">
                  <c:v>2.0395627080000001</c:v>
                </c:pt>
                <c:pt idx="9099">
                  <c:v>2.0393294320000002</c:v>
                </c:pt>
                <c:pt idx="9100">
                  <c:v>2.039077872</c:v>
                </c:pt>
                <c:pt idx="9101">
                  <c:v>2.038842023999996</c:v>
                </c:pt>
                <c:pt idx="9102">
                  <c:v>2.0386264600000001</c:v>
                </c:pt>
                <c:pt idx="9103">
                  <c:v>2.038396036</c:v>
                </c:pt>
                <c:pt idx="9104">
                  <c:v>2.0381393280000011</c:v>
                </c:pt>
                <c:pt idx="9105">
                  <c:v>2.037885148</c:v>
                </c:pt>
                <c:pt idx="9106">
                  <c:v>2.037640699999999</c:v>
                </c:pt>
                <c:pt idx="9107">
                  <c:v>2.037400908</c:v>
                </c:pt>
                <c:pt idx="9108">
                  <c:v>2.0371392359999998</c:v>
                </c:pt>
                <c:pt idx="9109">
                  <c:v>2.036873895999999</c:v>
                </c:pt>
                <c:pt idx="9110">
                  <c:v>2.0366146559999998</c:v>
                </c:pt>
                <c:pt idx="9111">
                  <c:v>2.036335088</c:v>
                </c:pt>
                <c:pt idx="9112">
                  <c:v>2.036092692</c:v>
                </c:pt>
                <c:pt idx="9113">
                  <c:v>2.0358093479999999</c:v>
                </c:pt>
                <c:pt idx="9114">
                  <c:v>2.035543039999999</c:v>
                </c:pt>
                <c:pt idx="9115">
                  <c:v>2.0352662439999998</c:v>
                </c:pt>
                <c:pt idx="9116">
                  <c:v>2.035005911999999</c:v>
                </c:pt>
                <c:pt idx="9117">
                  <c:v>2.0347448520000011</c:v>
                </c:pt>
                <c:pt idx="9118">
                  <c:v>2.0344603760000002</c:v>
                </c:pt>
                <c:pt idx="9119">
                  <c:v>2.0341742480000011</c:v>
                </c:pt>
                <c:pt idx="9120">
                  <c:v>2.0339029080000008</c:v>
                </c:pt>
                <c:pt idx="9121">
                  <c:v>2.033628224000001</c:v>
                </c:pt>
                <c:pt idx="9122">
                  <c:v>2.0333468120000009</c:v>
                </c:pt>
                <c:pt idx="9123">
                  <c:v>2.0330576920000012</c:v>
                </c:pt>
                <c:pt idx="9124">
                  <c:v>2.032768276000001</c:v>
                </c:pt>
                <c:pt idx="9125">
                  <c:v>2.032476943999999</c:v>
                </c:pt>
                <c:pt idx="9126">
                  <c:v>2.032155491999998</c:v>
                </c:pt>
                <c:pt idx="9127">
                  <c:v>2.031851415999999</c:v>
                </c:pt>
                <c:pt idx="9128">
                  <c:v>2.031533028000001</c:v>
                </c:pt>
                <c:pt idx="9129">
                  <c:v>2.031226384</c:v>
                </c:pt>
                <c:pt idx="9130">
                  <c:v>2.0308999600000011</c:v>
                </c:pt>
                <c:pt idx="9131">
                  <c:v>2.0305782360000002</c:v>
                </c:pt>
                <c:pt idx="9132">
                  <c:v>2.0302211440000009</c:v>
                </c:pt>
                <c:pt idx="9133">
                  <c:v>2.029900436000001</c:v>
                </c:pt>
                <c:pt idx="9134">
                  <c:v>2.0295790840000012</c:v>
                </c:pt>
                <c:pt idx="9135">
                  <c:v>2.0292393080000011</c:v>
                </c:pt>
                <c:pt idx="9136">
                  <c:v>2.028894412000001</c:v>
                </c:pt>
                <c:pt idx="9137">
                  <c:v>2.0285454080000012</c:v>
                </c:pt>
                <c:pt idx="9138">
                  <c:v>2.028202668</c:v>
                </c:pt>
                <c:pt idx="9139">
                  <c:v>2.0278293360000008</c:v>
                </c:pt>
                <c:pt idx="9140">
                  <c:v>2.0274772680000002</c:v>
                </c:pt>
                <c:pt idx="9141">
                  <c:v>2.0271265040000008</c:v>
                </c:pt>
                <c:pt idx="9142">
                  <c:v>2.0267501320000001</c:v>
                </c:pt>
                <c:pt idx="9143">
                  <c:v>2.0263665039999998</c:v>
                </c:pt>
                <c:pt idx="9144">
                  <c:v>2.025979628</c:v>
                </c:pt>
                <c:pt idx="9145">
                  <c:v>2.0255881599999999</c:v>
                </c:pt>
                <c:pt idx="9146">
                  <c:v>2.025182628</c:v>
                </c:pt>
                <c:pt idx="9147">
                  <c:v>2.0248436520000008</c:v>
                </c:pt>
                <c:pt idx="9148">
                  <c:v>2.0243758200000008</c:v>
                </c:pt>
                <c:pt idx="9149">
                  <c:v>2.0238816880000008</c:v>
                </c:pt>
                <c:pt idx="9150">
                  <c:v>2.023453516</c:v>
                </c:pt>
                <c:pt idx="9151">
                  <c:v>2.0230832280000008</c:v>
                </c:pt>
                <c:pt idx="9152">
                  <c:v>2.0226243360000011</c:v>
                </c:pt>
                <c:pt idx="9153">
                  <c:v>2.0221284720000008</c:v>
                </c:pt>
                <c:pt idx="9154">
                  <c:v>2.021683088000001</c:v>
                </c:pt>
                <c:pt idx="9155">
                  <c:v>2.02122512</c:v>
                </c:pt>
                <c:pt idx="9156">
                  <c:v>2.0207430680000011</c:v>
                </c:pt>
                <c:pt idx="9157">
                  <c:v>2.020226060000001</c:v>
                </c:pt>
                <c:pt idx="9158">
                  <c:v>2.019754540000001</c:v>
                </c:pt>
                <c:pt idx="9159">
                  <c:v>2.0192521239999772</c:v>
                </c:pt>
                <c:pt idx="9160">
                  <c:v>2.018740600000001</c:v>
                </c:pt>
                <c:pt idx="9161">
                  <c:v>2.01822546</c:v>
                </c:pt>
                <c:pt idx="9162">
                  <c:v>2.017694956000001</c:v>
                </c:pt>
                <c:pt idx="9163">
                  <c:v>2.0171599320000011</c:v>
                </c:pt>
                <c:pt idx="9164">
                  <c:v>2.016618235999998</c:v>
                </c:pt>
                <c:pt idx="9165">
                  <c:v>2.016086123999997</c:v>
                </c:pt>
                <c:pt idx="9166">
                  <c:v>2.0155166080000009</c:v>
                </c:pt>
                <c:pt idx="9167">
                  <c:v>2.0149318240000009</c:v>
                </c:pt>
                <c:pt idx="9168">
                  <c:v>2.014366996000001</c:v>
                </c:pt>
                <c:pt idx="9169">
                  <c:v>2.013787476000001</c:v>
                </c:pt>
                <c:pt idx="9170">
                  <c:v>2.0131812240000011</c:v>
                </c:pt>
                <c:pt idx="9171">
                  <c:v>2.012603264</c:v>
                </c:pt>
                <c:pt idx="9172">
                  <c:v>2.012019331999999</c:v>
                </c:pt>
                <c:pt idx="9173">
                  <c:v>2.011416032000001</c:v>
                </c:pt>
                <c:pt idx="9174">
                  <c:v>2.010826936</c:v>
                </c:pt>
                <c:pt idx="9175">
                  <c:v>2.0102435320000001</c:v>
                </c:pt>
                <c:pt idx="9176">
                  <c:v>2.0096457400000012</c:v>
                </c:pt>
                <c:pt idx="9177">
                  <c:v>2.0090224560000012</c:v>
                </c:pt>
                <c:pt idx="9178">
                  <c:v>2.0084347960000022</c:v>
                </c:pt>
                <c:pt idx="9179">
                  <c:v>2.0078727800000009</c:v>
                </c:pt>
                <c:pt idx="9180">
                  <c:v>2.0073104680000018</c:v>
                </c:pt>
                <c:pt idx="9181">
                  <c:v>2.0067441680000009</c:v>
                </c:pt>
                <c:pt idx="9182">
                  <c:v>2.0062118480000022</c:v>
                </c:pt>
                <c:pt idx="9183">
                  <c:v>2.0056870000000009</c:v>
                </c:pt>
                <c:pt idx="9184">
                  <c:v>2.0051730560000012</c:v>
                </c:pt>
                <c:pt idx="9185">
                  <c:v>2.004681584000001</c:v>
                </c:pt>
                <c:pt idx="9186">
                  <c:v>2.0042226440000008</c:v>
                </c:pt>
                <c:pt idx="9187">
                  <c:v>2.003803876000001</c:v>
                </c:pt>
                <c:pt idx="9188">
                  <c:v>2.0034142200000011</c:v>
                </c:pt>
                <c:pt idx="9189">
                  <c:v>2.0030162240000009</c:v>
                </c:pt>
                <c:pt idx="9190">
                  <c:v>2.002673300000001</c:v>
                </c:pt>
                <c:pt idx="9191">
                  <c:v>2.0023869200000011</c:v>
                </c:pt>
                <c:pt idx="9192">
                  <c:v>2.002133316000001</c:v>
                </c:pt>
                <c:pt idx="9193">
                  <c:v>2.001890244000001</c:v>
                </c:pt>
                <c:pt idx="9194">
                  <c:v>2.001685992000001</c:v>
                </c:pt>
                <c:pt idx="9195">
                  <c:v>2.0015394680000012</c:v>
                </c:pt>
                <c:pt idx="9196">
                  <c:v>2.0014516960000011</c:v>
                </c:pt>
                <c:pt idx="9197">
                  <c:v>2.0013831200000012</c:v>
                </c:pt>
                <c:pt idx="9198">
                  <c:v>2.0013523560000022</c:v>
                </c:pt>
                <c:pt idx="9199">
                  <c:v>2.0014023680000008</c:v>
                </c:pt>
                <c:pt idx="9200">
                  <c:v>2.001497292000002</c:v>
                </c:pt>
                <c:pt idx="9201">
                  <c:v>2.001643516000001</c:v>
                </c:pt>
                <c:pt idx="9202">
                  <c:v>2.0018072400000011</c:v>
                </c:pt>
                <c:pt idx="9203">
                  <c:v>2.002028912000001</c:v>
                </c:pt>
                <c:pt idx="9204">
                  <c:v>2.0023077720000009</c:v>
                </c:pt>
                <c:pt idx="9205">
                  <c:v>2.0026136960000001</c:v>
                </c:pt>
                <c:pt idx="9206">
                  <c:v>2.002981096000001</c:v>
                </c:pt>
                <c:pt idx="9207">
                  <c:v>2.0033900720000011</c:v>
                </c:pt>
                <c:pt idx="9208">
                  <c:v>2.0038440480000008</c:v>
                </c:pt>
                <c:pt idx="9209">
                  <c:v>2.0043342720000008</c:v>
                </c:pt>
                <c:pt idx="9210">
                  <c:v>2.004848395999999</c:v>
                </c:pt>
                <c:pt idx="9211">
                  <c:v>2.005419483999999</c:v>
                </c:pt>
                <c:pt idx="9212">
                  <c:v>2.006008459999999</c:v>
                </c:pt>
                <c:pt idx="9213">
                  <c:v>2.0066347320000011</c:v>
                </c:pt>
                <c:pt idx="9214">
                  <c:v>2.007268352000001</c:v>
                </c:pt>
                <c:pt idx="9215">
                  <c:v>2.0079413440000011</c:v>
                </c:pt>
                <c:pt idx="9216">
                  <c:v>2.008625948000001</c:v>
                </c:pt>
                <c:pt idx="9217">
                  <c:v>2.0093481680000012</c:v>
                </c:pt>
                <c:pt idx="9218">
                  <c:v>2.0100945680000009</c:v>
                </c:pt>
                <c:pt idx="9219">
                  <c:v>2.0108301560000008</c:v>
                </c:pt>
                <c:pt idx="9220">
                  <c:v>2.0115990920000009</c:v>
                </c:pt>
                <c:pt idx="9221">
                  <c:v>2.0123711520000009</c:v>
                </c:pt>
                <c:pt idx="9222">
                  <c:v>2.0131624640000001</c:v>
                </c:pt>
                <c:pt idx="9223">
                  <c:v>2.0139165960000001</c:v>
                </c:pt>
                <c:pt idx="9224">
                  <c:v>2.014691692</c:v>
                </c:pt>
                <c:pt idx="9225">
                  <c:v>2.015479976</c:v>
                </c:pt>
                <c:pt idx="9226">
                  <c:v>2.0162469399999772</c:v>
                </c:pt>
                <c:pt idx="9227">
                  <c:v>2.0169830559999999</c:v>
                </c:pt>
                <c:pt idx="9228">
                  <c:v>2.0177342000000009</c:v>
                </c:pt>
                <c:pt idx="9229">
                  <c:v>2.018478848</c:v>
                </c:pt>
                <c:pt idx="9230">
                  <c:v>2.0191758160000002</c:v>
                </c:pt>
                <c:pt idx="9231">
                  <c:v>2.019860972</c:v>
                </c:pt>
                <c:pt idx="9232">
                  <c:v>2.0205302879999998</c:v>
                </c:pt>
                <c:pt idx="9233">
                  <c:v>2.0211791080000001</c:v>
                </c:pt>
                <c:pt idx="9234">
                  <c:v>2.0218196279999998</c:v>
                </c:pt>
                <c:pt idx="9235">
                  <c:v>2.022441916</c:v>
                </c:pt>
                <c:pt idx="9236">
                  <c:v>2.023030352000001</c:v>
                </c:pt>
                <c:pt idx="9237">
                  <c:v>2.023593340000001</c:v>
                </c:pt>
                <c:pt idx="9238">
                  <c:v>2.0241231480000001</c:v>
                </c:pt>
                <c:pt idx="9239">
                  <c:v>2.0246495360000001</c:v>
                </c:pt>
                <c:pt idx="9240">
                  <c:v>2.025174652</c:v>
                </c:pt>
                <c:pt idx="9241">
                  <c:v>2.02563336</c:v>
                </c:pt>
                <c:pt idx="9242">
                  <c:v>2.0260840959999999</c:v>
                </c:pt>
                <c:pt idx="9243">
                  <c:v>2.026508604</c:v>
                </c:pt>
                <c:pt idx="9244">
                  <c:v>2.0269163680000002</c:v>
                </c:pt>
                <c:pt idx="9245">
                  <c:v>2.027289948</c:v>
                </c:pt>
                <c:pt idx="9246">
                  <c:v>2.0276462519999998</c:v>
                </c:pt>
                <c:pt idx="9247">
                  <c:v>2.0279785800000001</c:v>
                </c:pt>
                <c:pt idx="9248">
                  <c:v>2.028292752</c:v>
                </c:pt>
                <c:pt idx="9249">
                  <c:v>2.0285876360000001</c:v>
                </c:pt>
                <c:pt idx="9250">
                  <c:v>2.028859148</c:v>
                </c:pt>
                <c:pt idx="9251">
                  <c:v>2.0291001080000002</c:v>
                </c:pt>
                <c:pt idx="9252">
                  <c:v>2.0293341960000002</c:v>
                </c:pt>
                <c:pt idx="9253">
                  <c:v>2.0295348799999999</c:v>
                </c:pt>
                <c:pt idx="9254">
                  <c:v>2.0297261519999998</c:v>
                </c:pt>
                <c:pt idx="9255">
                  <c:v>2.02990724</c:v>
                </c:pt>
                <c:pt idx="9256">
                  <c:v>2.0300694519999989</c:v>
                </c:pt>
                <c:pt idx="9257">
                  <c:v>2.0302011520000001</c:v>
                </c:pt>
                <c:pt idx="9258">
                  <c:v>2.0303415399999989</c:v>
                </c:pt>
                <c:pt idx="9259">
                  <c:v>2.0304677999999989</c:v>
                </c:pt>
                <c:pt idx="9260">
                  <c:v>2.0305720359999988</c:v>
                </c:pt>
                <c:pt idx="9261">
                  <c:v>2.0306464439999981</c:v>
                </c:pt>
                <c:pt idx="9262">
                  <c:v>2.030748615999999</c:v>
                </c:pt>
                <c:pt idx="9263">
                  <c:v>2.0308362120000001</c:v>
                </c:pt>
                <c:pt idx="9264">
                  <c:v>2.0309010999999999</c:v>
                </c:pt>
                <c:pt idx="9265">
                  <c:v>2.0309566320000001</c:v>
                </c:pt>
                <c:pt idx="9266">
                  <c:v>2.031021344</c:v>
                </c:pt>
                <c:pt idx="9267">
                  <c:v>2.0310762200000001</c:v>
                </c:pt>
                <c:pt idx="9268">
                  <c:v>2.0311212479999998</c:v>
                </c:pt>
                <c:pt idx="9269">
                  <c:v>2.0311633639999989</c:v>
                </c:pt>
                <c:pt idx="9270">
                  <c:v>2.0312258559999989</c:v>
                </c:pt>
                <c:pt idx="9271">
                  <c:v>2.031275931999998</c:v>
                </c:pt>
                <c:pt idx="9272">
                  <c:v>2.031311176</c:v>
                </c:pt>
                <c:pt idx="9273">
                  <c:v>2.031332344</c:v>
                </c:pt>
                <c:pt idx="9274">
                  <c:v>2.031373844</c:v>
                </c:pt>
                <c:pt idx="9275">
                  <c:v>2.0314249680000001</c:v>
                </c:pt>
                <c:pt idx="9276">
                  <c:v>2.031484844</c:v>
                </c:pt>
                <c:pt idx="9277">
                  <c:v>2.0315334319999989</c:v>
                </c:pt>
                <c:pt idx="9278">
                  <c:v>2.0315911959999999</c:v>
                </c:pt>
                <c:pt idx="9279">
                  <c:v>2.0316462279999992</c:v>
                </c:pt>
                <c:pt idx="9280">
                  <c:v>2.031692183999998</c:v>
                </c:pt>
                <c:pt idx="9281">
                  <c:v>2.031749443999999</c:v>
                </c:pt>
                <c:pt idx="9282">
                  <c:v>2.0318342280000001</c:v>
                </c:pt>
                <c:pt idx="9283">
                  <c:v>2.0319049039999988</c:v>
                </c:pt>
                <c:pt idx="9284">
                  <c:v>2.0319686439999991</c:v>
                </c:pt>
                <c:pt idx="9285">
                  <c:v>2.032042943999997</c:v>
                </c:pt>
                <c:pt idx="9286">
                  <c:v>2.0321376880000002</c:v>
                </c:pt>
                <c:pt idx="9287">
                  <c:v>2.0322389399999961</c:v>
                </c:pt>
                <c:pt idx="9288">
                  <c:v>2.0323491519999992</c:v>
                </c:pt>
                <c:pt idx="9289">
                  <c:v>2.0324529399999749</c:v>
                </c:pt>
                <c:pt idx="9290">
                  <c:v>2.0325717320000001</c:v>
                </c:pt>
                <c:pt idx="9291">
                  <c:v>2.032696123999997</c:v>
                </c:pt>
                <c:pt idx="9292">
                  <c:v>2.0328070839999981</c:v>
                </c:pt>
                <c:pt idx="9293">
                  <c:v>2.032957731999999</c:v>
                </c:pt>
                <c:pt idx="9294">
                  <c:v>2.0330826999999991</c:v>
                </c:pt>
                <c:pt idx="9295">
                  <c:v>2.0332302960000002</c:v>
                </c:pt>
                <c:pt idx="9296">
                  <c:v>2.0333987759999999</c:v>
                </c:pt>
                <c:pt idx="9297">
                  <c:v>2.0335891720000001</c:v>
                </c:pt>
                <c:pt idx="9298">
                  <c:v>2.0337609399999979</c:v>
                </c:pt>
                <c:pt idx="9299">
                  <c:v>2.0339142240000001</c:v>
                </c:pt>
                <c:pt idx="9300">
                  <c:v>2.034088403999998</c:v>
                </c:pt>
                <c:pt idx="9301">
                  <c:v>2.034274523999998</c:v>
                </c:pt>
                <c:pt idx="9302">
                  <c:v>2.034476751999998</c:v>
                </c:pt>
                <c:pt idx="9303">
                  <c:v>2.0346843759999982</c:v>
                </c:pt>
                <c:pt idx="9304">
                  <c:v>2.0349232959999979</c:v>
                </c:pt>
                <c:pt idx="9305">
                  <c:v>2.0351456159999981</c:v>
                </c:pt>
                <c:pt idx="9306">
                  <c:v>2.0353413279999981</c:v>
                </c:pt>
                <c:pt idx="9307">
                  <c:v>2.0355623999999981</c:v>
                </c:pt>
                <c:pt idx="9308">
                  <c:v>2.0358154679999978</c:v>
                </c:pt>
                <c:pt idx="9309">
                  <c:v>2.0360708039999982</c:v>
                </c:pt>
                <c:pt idx="9310">
                  <c:v>2.0363002279999982</c:v>
                </c:pt>
                <c:pt idx="9311">
                  <c:v>2.0365592679999982</c:v>
                </c:pt>
                <c:pt idx="9312">
                  <c:v>2.036814779999998</c:v>
                </c:pt>
                <c:pt idx="9313">
                  <c:v>2.0370587399999982</c:v>
                </c:pt>
                <c:pt idx="9314">
                  <c:v>2.0373179519999982</c:v>
                </c:pt>
                <c:pt idx="9315">
                  <c:v>2.0376030039999979</c:v>
                </c:pt>
                <c:pt idx="9316">
                  <c:v>2.0378739559999981</c:v>
                </c:pt>
                <c:pt idx="9317">
                  <c:v>2.0381341879999981</c:v>
                </c:pt>
                <c:pt idx="9318">
                  <c:v>2.0383957800000001</c:v>
                </c:pt>
                <c:pt idx="9319">
                  <c:v>2.038646635999998</c:v>
                </c:pt>
                <c:pt idx="9320">
                  <c:v>2.0389522879999982</c:v>
                </c:pt>
                <c:pt idx="9321">
                  <c:v>2.0392378639999982</c:v>
                </c:pt>
                <c:pt idx="9322">
                  <c:v>2.0395084999999971</c:v>
                </c:pt>
                <c:pt idx="9323">
                  <c:v>2.039781944</c:v>
                </c:pt>
                <c:pt idx="9324">
                  <c:v>2.0400840439999999</c:v>
                </c:pt>
                <c:pt idx="9325">
                  <c:v>2.0403791720000002</c:v>
                </c:pt>
                <c:pt idx="9326">
                  <c:v>2.0406527759999999</c:v>
                </c:pt>
                <c:pt idx="9327">
                  <c:v>2.0409245999999999</c:v>
                </c:pt>
                <c:pt idx="9328">
                  <c:v>2.041202231999999</c:v>
                </c:pt>
                <c:pt idx="9329">
                  <c:v>2.0414759439999992</c:v>
                </c:pt>
                <c:pt idx="9330">
                  <c:v>2.0417716760000002</c:v>
                </c:pt>
                <c:pt idx="9331">
                  <c:v>2.0420462399999981</c:v>
                </c:pt>
                <c:pt idx="9332">
                  <c:v>2.0423178119999998</c:v>
                </c:pt>
                <c:pt idx="9333">
                  <c:v>2.042583692</c:v>
                </c:pt>
                <c:pt idx="9334">
                  <c:v>2.0428505599999989</c:v>
                </c:pt>
                <c:pt idx="9335">
                  <c:v>2.043120176</c:v>
                </c:pt>
                <c:pt idx="9336">
                  <c:v>2.0433850320000002</c:v>
                </c:pt>
                <c:pt idx="9337">
                  <c:v>2.0436460359999988</c:v>
                </c:pt>
                <c:pt idx="9338">
                  <c:v>2.0439005159999999</c:v>
                </c:pt>
                <c:pt idx="9339">
                  <c:v>2.0441434080000001</c:v>
                </c:pt>
                <c:pt idx="9340">
                  <c:v>2.0443930520000002</c:v>
                </c:pt>
                <c:pt idx="9341">
                  <c:v>2.0446419959999989</c:v>
                </c:pt>
                <c:pt idx="9342">
                  <c:v>2.0449149480000002</c:v>
                </c:pt>
                <c:pt idx="9343">
                  <c:v>2.0451725760000001</c:v>
                </c:pt>
                <c:pt idx="9344">
                  <c:v>2.0453943880000001</c:v>
                </c:pt>
                <c:pt idx="9345">
                  <c:v>2.0456153999999991</c:v>
                </c:pt>
                <c:pt idx="9346">
                  <c:v>2.0458478680000001</c:v>
                </c:pt>
                <c:pt idx="9347">
                  <c:v>2.0460801879999999</c:v>
                </c:pt>
                <c:pt idx="9348">
                  <c:v>2.046276339999999</c:v>
                </c:pt>
                <c:pt idx="9349">
                  <c:v>2.0464917159999998</c:v>
                </c:pt>
                <c:pt idx="9350">
                  <c:v>2.04671666</c:v>
                </c:pt>
                <c:pt idx="9351">
                  <c:v>2.0469223959999989</c:v>
                </c:pt>
                <c:pt idx="9352">
                  <c:v>2.0470947719999999</c:v>
                </c:pt>
                <c:pt idx="9353">
                  <c:v>2.0472771280000002</c:v>
                </c:pt>
                <c:pt idx="9354">
                  <c:v>2.047483868</c:v>
                </c:pt>
                <c:pt idx="9355">
                  <c:v>2.0476657519999999</c:v>
                </c:pt>
                <c:pt idx="9356">
                  <c:v>2.047820132</c:v>
                </c:pt>
                <c:pt idx="9357">
                  <c:v>2.04796706</c:v>
                </c:pt>
                <c:pt idx="9358">
                  <c:v>2.0481321160000001</c:v>
                </c:pt>
                <c:pt idx="9359">
                  <c:v>2.0482998960000001</c:v>
                </c:pt>
                <c:pt idx="9360">
                  <c:v>2.0484534679999999</c:v>
                </c:pt>
                <c:pt idx="9361">
                  <c:v>2.0485962639999999</c:v>
                </c:pt>
                <c:pt idx="9362">
                  <c:v>2.0487221120000001</c:v>
                </c:pt>
                <c:pt idx="9363">
                  <c:v>2.0488664319999992</c:v>
                </c:pt>
                <c:pt idx="9364">
                  <c:v>2.0489969280000002</c:v>
                </c:pt>
                <c:pt idx="9365">
                  <c:v>2.0491346959999999</c:v>
                </c:pt>
                <c:pt idx="9366">
                  <c:v>2.0492326599999999</c:v>
                </c:pt>
                <c:pt idx="9367">
                  <c:v>2.0493332479999999</c:v>
                </c:pt>
                <c:pt idx="9368">
                  <c:v>2.0494450119999992</c:v>
                </c:pt>
                <c:pt idx="9369">
                  <c:v>2.0495467559999998</c:v>
                </c:pt>
                <c:pt idx="9370">
                  <c:v>2.0496322839999999</c:v>
                </c:pt>
                <c:pt idx="9371">
                  <c:v>2.049727904</c:v>
                </c:pt>
                <c:pt idx="9372">
                  <c:v>2.0498182159999998</c:v>
                </c:pt>
                <c:pt idx="9373">
                  <c:v>2.0498750280000002</c:v>
                </c:pt>
                <c:pt idx="9374">
                  <c:v>2.0499405959999999</c:v>
                </c:pt>
                <c:pt idx="9375">
                  <c:v>2.0500015880000011</c:v>
                </c:pt>
                <c:pt idx="9376">
                  <c:v>2.0500925840000002</c:v>
                </c:pt>
                <c:pt idx="9377">
                  <c:v>2.050151140000001</c:v>
                </c:pt>
                <c:pt idx="9378">
                  <c:v>2.050219496</c:v>
                </c:pt>
                <c:pt idx="9379">
                  <c:v>2.0502577359999998</c:v>
                </c:pt>
                <c:pt idx="9380">
                  <c:v>2.050293484</c:v>
                </c:pt>
                <c:pt idx="9381">
                  <c:v>2.050349336</c:v>
                </c:pt>
                <c:pt idx="9382">
                  <c:v>2.0504095000000002</c:v>
                </c:pt>
                <c:pt idx="9383">
                  <c:v>2.0504385759999999</c:v>
                </c:pt>
                <c:pt idx="9384">
                  <c:v>2.0504519480000001</c:v>
                </c:pt>
                <c:pt idx="9385">
                  <c:v>2.050496936</c:v>
                </c:pt>
                <c:pt idx="9386">
                  <c:v>2.0505302439999999</c:v>
                </c:pt>
                <c:pt idx="9387">
                  <c:v>2.050540008</c:v>
                </c:pt>
                <c:pt idx="9388">
                  <c:v>2.0505512800000001</c:v>
                </c:pt>
                <c:pt idx="9389">
                  <c:v>2.05058666</c:v>
                </c:pt>
                <c:pt idx="9390">
                  <c:v>2.050623939999999</c:v>
                </c:pt>
                <c:pt idx="9391">
                  <c:v>2.0506183920000001</c:v>
                </c:pt>
                <c:pt idx="9392">
                  <c:v>2.050627988</c:v>
                </c:pt>
                <c:pt idx="9393">
                  <c:v>2.050653403999998</c:v>
                </c:pt>
                <c:pt idx="9394">
                  <c:v>2.0506793760000002</c:v>
                </c:pt>
                <c:pt idx="9395">
                  <c:v>2.0506877440000002</c:v>
                </c:pt>
                <c:pt idx="9396">
                  <c:v>2.0506963159999989</c:v>
                </c:pt>
                <c:pt idx="9397">
                  <c:v>2.0507047200000001</c:v>
                </c:pt>
                <c:pt idx="9398">
                  <c:v>2.0507240000000002</c:v>
                </c:pt>
                <c:pt idx="9399">
                  <c:v>2.0507602519999999</c:v>
                </c:pt>
                <c:pt idx="9400">
                  <c:v>2.0507912519999998</c:v>
                </c:pt>
                <c:pt idx="9401">
                  <c:v>2.050790068</c:v>
                </c:pt>
                <c:pt idx="9402">
                  <c:v>2.0508260840000001</c:v>
                </c:pt>
                <c:pt idx="9403">
                  <c:v>2.050866979999999</c:v>
                </c:pt>
                <c:pt idx="9404">
                  <c:v>2.050897143999999</c:v>
                </c:pt>
                <c:pt idx="9405">
                  <c:v>2.0508976239999992</c:v>
                </c:pt>
                <c:pt idx="9406">
                  <c:v>2.0509284159999992</c:v>
                </c:pt>
                <c:pt idx="9407">
                  <c:v>2.0509618079999998</c:v>
                </c:pt>
                <c:pt idx="9408">
                  <c:v>2.0509863400000001</c:v>
                </c:pt>
                <c:pt idx="9409">
                  <c:v>2.0510005279999999</c:v>
                </c:pt>
                <c:pt idx="9410">
                  <c:v>2.0510334199999991</c:v>
                </c:pt>
                <c:pt idx="9411">
                  <c:v>2.0510545159999989</c:v>
                </c:pt>
                <c:pt idx="9412">
                  <c:v>2.0510794079999992</c:v>
                </c:pt>
                <c:pt idx="9413">
                  <c:v>2.0510815679999999</c:v>
                </c:pt>
                <c:pt idx="9414">
                  <c:v>2.0511118920000002</c:v>
                </c:pt>
                <c:pt idx="9415">
                  <c:v>2.0511321799999989</c:v>
                </c:pt>
                <c:pt idx="9416">
                  <c:v>2.0511488879999988</c:v>
                </c:pt>
                <c:pt idx="9417">
                  <c:v>2.051176831999999</c:v>
                </c:pt>
                <c:pt idx="9418">
                  <c:v>2.051206915999999</c:v>
                </c:pt>
                <c:pt idx="9419">
                  <c:v>2.0512352159999989</c:v>
                </c:pt>
                <c:pt idx="9420">
                  <c:v>2.0512673079999999</c:v>
                </c:pt>
                <c:pt idx="9421">
                  <c:v>2.051281592</c:v>
                </c:pt>
                <c:pt idx="9422">
                  <c:v>2.051299588</c:v>
                </c:pt>
                <c:pt idx="9423">
                  <c:v>2.05133162</c:v>
                </c:pt>
                <c:pt idx="9424">
                  <c:v>2.0513422199999991</c:v>
                </c:pt>
                <c:pt idx="9425">
                  <c:v>2.0513323080000001</c:v>
                </c:pt>
                <c:pt idx="9426">
                  <c:v>2.051351844</c:v>
                </c:pt>
                <c:pt idx="9427">
                  <c:v>2.0513985560000001</c:v>
                </c:pt>
                <c:pt idx="9428">
                  <c:v>2.051413556</c:v>
                </c:pt>
                <c:pt idx="9429">
                  <c:v>2.0514039880000001</c:v>
                </c:pt>
                <c:pt idx="9430">
                  <c:v>2.0513966240000001</c:v>
                </c:pt>
                <c:pt idx="9431">
                  <c:v>2.0514173480000002</c:v>
                </c:pt>
                <c:pt idx="9432">
                  <c:v>2.051416435999998</c:v>
                </c:pt>
                <c:pt idx="9433">
                  <c:v>2.0514187160000001</c:v>
                </c:pt>
                <c:pt idx="9434">
                  <c:v>2.0514206119999998</c:v>
                </c:pt>
                <c:pt idx="9435">
                  <c:v>2.0514204079999998</c:v>
                </c:pt>
                <c:pt idx="9436">
                  <c:v>2.0514257840000001</c:v>
                </c:pt>
                <c:pt idx="9437">
                  <c:v>2.051406463999998</c:v>
                </c:pt>
                <c:pt idx="9438">
                  <c:v>2.051397132</c:v>
                </c:pt>
                <c:pt idx="9439">
                  <c:v>2.051413848000001</c:v>
                </c:pt>
                <c:pt idx="9440">
                  <c:v>2.051405995999998</c:v>
                </c:pt>
                <c:pt idx="9441">
                  <c:v>2.0513713079999998</c:v>
                </c:pt>
                <c:pt idx="9442">
                  <c:v>2.0513632560000001</c:v>
                </c:pt>
                <c:pt idx="9443">
                  <c:v>2.05136224</c:v>
                </c:pt>
                <c:pt idx="9444">
                  <c:v>2.0513507519999998</c:v>
                </c:pt>
                <c:pt idx="9445">
                  <c:v>2.0513094039999991</c:v>
                </c:pt>
                <c:pt idx="9446">
                  <c:v>2.0512854559999991</c:v>
                </c:pt>
                <c:pt idx="9447">
                  <c:v>2.0512735000000002</c:v>
                </c:pt>
                <c:pt idx="9448">
                  <c:v>2.051244483999997</c:v>
                </c:pt>
                <c:pt idx="9449">
                  <c:v>2.0511884600000001</c:v>
                </c:pt>
                <c:pt idx="9450">
                  <c:v>2.0511629880000002</c:v>
                </c:pt>
                <c:pt idx="9451">
                  <c:v>2.0511340279999999</c:v>
                </c:pt>
                <c:pt idx="9452">
                  <c:v>2.0510870720000001</c:v>
                </c:pt>
                <c:pt idx="9453">
                  <c:v>2.0510430599999991</c:v>
                </c:pt>
                <c:pt idx="9454">
                  <c:v>2.0509879720000002</c:v>
                </c:pt>
                <c:pt idx="9455">
                  <c:v>2.0509462399999991</c:v>
                </c:pt>
                <c:pt idx="9456">
                  <c:v>2.0508889520000002</c:v>
                </c:pt>
                <c:pt idx="9457">
                  <c:v>2.0508280439999989</c:v>
                </c:pt>
                <c:pt idx="9458">
                  <c:v>2.0507659880000002</c:v>
                </c:pt>
                <c:pt idx="9459">
                  <c:v>2.0507012320000002</c:v>
                </c:pt>
                <c:pt idx="9460">
                  <c:v>2.0506355239999992</c:v>
                </c:pt>
                <c:pt idx="9461">
                  <c:v>2.05055772</c:v>
                </c:pt>
                <c:pt idx="9462">
                  <c:v>2.0504671199999991</c:v>
                </c:pt>
                <c:pt idx="9463">
                  <c:v>2.0503805119999998</c:v>
                </c:pt>
                <c:pt idx="9464">
                  <c:v>2.0503257800000001</c:v>
                </c:pt>
                <c:pt idx="9465">
                  <c:v>2.0502466279999991</c:v>
                </c:pt>
                <c:pt idx="9466">
                  <c:v>2.050156468</c:v>
                </c:pt>
                <c:pt idx="9467">
                  <c:v>2.0500641119999981</c:v>
                </c:pt>
                <c:pt idx="9468">
                  <c:v>2.0499726279999999</c:v>
                </c:pt>
                <c:pt idx="9469">
                  <c:v>2.0498786879999988</c:v>
                </c:pt>
                <c:pt idx="9470">
                  <c:v>2.0497953760000001</c:v>
                </c:pt>
                <c:pt idx="9471">
                  <c:v>2.049697616</c:v>
                </c:pt>
                <c:pt idx="9472">
                  <c:v>2.049608211999999</c:v>
                </c:pt>
                <c:pt idx="9473">
                  <c:v>2.0495036639999999</c:v>
                </c:pt>
                <c:pt idx="9474">
                  <c:v>2.0493866839999981</c:v>
                </c:pt>
                <c:pt idx="9475">
                  <c:v>2.049277915999999</c:v>
                </c:pt>
                <c:pt idx="9476">
                  <c:v>2.049180872</c:v>
                </c:pt>
                <c:pt idx="9477">
                  <c:v>2.0490849639999982</c:v>
                </c:pt>
                <c:pt idx="9478">
                  <c:v>2.0489741600000002</c:v>
                </c:pt>
                <c:pt idx="9479">
                  <c:v>2.048849483999998</c:v>
                </c:pt>
                <c:pt idx="9480">
                  <c:v>2.0487600119999998</c:v>
                </c:pt>
                <c:pt idx="9481">
                  <c:v>2.048651699999998</c:v>
                </c:pt>
                <c:pt idx="9482">
                  <c:v>2.0485486519999978</c:v>
                </c:pt>
                <c:pt idx="9483">
                  <c:v>2.0484297279999981</c:v>
                </c:pt>
                <c:pt idx="9484">
                  <c:v>2.0483065159999998</c:v>
                </c:pt>
                <c:pt idx="9485">
                  <c:v>2.0481979799999999</c:v>
                </c:pt>
                <c:pt idx="9486">
                  <c:v>2.048074696</c:v>
                </c:pt>
                <c:pt idx="9487">
                  <c:v>2.047965335999999</c:v>
                </c:pt>
                <c:pt idx="9488">
                  <c:v>2.0478708120000002</c:v>
                </c:pt>
                <c:pt idx="9489">
                  <c:v>2.0477567959999998</c:v>
                </c:pt>
                <c:pt idx="9490">
                  <c:v>2.0476076000000001</c:v>
                </c:pt>
                <c:pt idx="9491">
                  <c:v>2.0474990719999999</c:v>
                </c:pt>
                <c:pt idx="9492">
                  <c:v>2.0474043439999998</c:v>
                </c:pt>
                <c:pt idx="9493">
                  <c:v>2.0473040519999999</c:v>
                </c:pt>
                <c:pt idx="9494">
                  <c:v>2.0471860799999999</c:v>
                </c:pt>
                <c:pt idx="9495">
                  <c:v>2.0470643439999998</c:v>
                </c:pt>
                <c:pt idx="9496">
                  <c:v>2.0469681199999981</c:v>
                </c:pt>
                <c:pt idx="9497">
                  <c:v>2.046875243999998</c:v>
                </c:pt>
                <c:pt idx="9498">
                  <c:v>2.0467762079999998</c:v>
                </c:pt>
                <c:pt idx="9499">
                  <c:v>2.046652727999998</c:v>
                </c:pt>
                <c:pt idx="9500">
                  <c:v>2.0465428399999981</c:v>
                </c:pt>
                <c:pt idx="9501">
                  <c:v>2.046446023999998</c:v>
                </c:pt>
                <c:pt idx="9502">
                  <c:v>2.046339183999998</c:v>
                </c:pt>
                <c:pt idx="9503">
                  <c:v>2.0462181559999988</c:v>
                </c:pt>
                <c:pt idx="9504">
                  <c:v>2.046112003999998</c:v>
                </c:pt>
                <c:pt idx="9505">
                  <c:v>2.0460166759999989</c:v>
                </c:pt>
                <c:pt idx="9506">
                  <c:v>2.0459074039999989</c:v>
                </c:pt>
                <c:pt idx="9507">
                  <c:v>2.0457811279999998</c:v>
                </c:pt>
                <c:pt idx="9508">
                  <c:v>2.045651908</c:v>
                </c:pt>
                <c:pt idx="9509">
                  <c:v>2.0455218039999998</c:v>
                </c:pt>
                <c:pt idx="9510">
                  <c:v>2.0454099119999989</c:v>
                </c:pt>
                <c:pt idx="9511">
                  <c:v>2.0453028280000001</c:v>
                </c:pt>
                <c:pt idx="9512">
                  <c:v>2.0451911599999999</c:v>
                </c:pt>
                <c:pt idx="9513">
                  <c:v>2.0450523159999991</c:v>
                </c:pt>
                <c:pt idx="9514">
                  <c:v>2.044918303999999</c:v>
                </c:pt>
                <c:pt idx="9515">
                  <c:v>2.0447962639999999</c:v>
                </c:pt>
                <c:pt idx="9516">
                  <c:v>2.04466708</c:v>
                </c:pt>
                <c:pt idx="9517">
                  <c:v>2.0445223480000001</c:v>
                </c:pt>
                <c:pt idx="9518">
                  <c:v>2.0443930400000001</c:v>
                </c:pt>
                <c:pt idx="9519">
                  <c:v>2.044264383999999</c:v>
                </c:pt>
                <c:pt idx="9520">
                  <c:v>2.0441174480000002</c:v>
                </c:pt>
                <c:pt idx="9521">
                  <c:v>2.0439671399999999</c:v>
                </c:pt>
                <c:pt idx="9522">
                  <c:v>2.043826339999999</c:v>
                </c:pt>
                <c:pt idx="9523">
                  <c:v>2.043673179999999</c:v>
                </c:pt>
                <c:pt idx="9524">
                  <c:v>2.0434967799999999</c:v>
                </c:pt>
                <c:pt idx="9525">
                  <c:v>2.0433572199999999</c:v>
                </c:pt>
                <c:pt idx="9526">
                  <c:v>2.04317868</c:v>
                </c:pt>
                <c:pt idx="9527">
                  <c:v>2.0430120120000002</c:v>
                </c:pt>
                <c:pt idx="9528">
                  <c:v>2.042830736</c:v>
                </c:pt>
                <c:pt idx="9529">
                  <c:v>2.0426397239999989</c:v>
                </c:pt>
                <c:pt idx="9530">
                  <c:v>2.0424778999999988</c:v>
                </c:pt>
                <c:pt idx="9531">
                  <c:v>2.0422985520000001</c:v>
                </c:pt>
                <c:pt idx="9532">
                  <c:v>2.0421175800000002</c:v>
                </c:pt>
                <c:pt idx="9533">
                  <c:v>2.0419097800000001</c:v>
                </c:pt>
                <c:pt idx="9534">
                  <c:v>2.0417232439999999</c:v>
                </c:pt>
                <c:pt idx="9535">
                  <c:v>2.0415439200000001</c:v>
                </c:pt>
                <c:pt idx="9536">
                  <c:v>2.0413384479999999</c:v>
                </c:pt>
                <c:pt idx="9537">
                  <c:v>2.041142439999998</c:v>
                </c:pt>
                <c:pt idx="9538">
                  <c:v>2.040948932</c:v>
                </c:pt>
                <c:pt idx="9539">
                  <c:v>2.0407746040000001</c:v>
                </c:pt>
                <c:pt idx="9540">
                  <c:v>2.0405572320000012</c:v>
                </c:pt>
                <c:pt idx="9541">
                  <c:v>2.0403375399999999</c:v>
                </c:pt>
                <c:pt idx="9542">
                  <c:v>2.040140816000001</c:v>
                </c:pt>
                <c:pt idx="9543">
                  <c:v>2.039943475999999</c:v>
                </c:pt>
                <c:pt idx="9544">
                  <c:v>2.0397297640000001</c:v>
                </c:pt>
                <c:pt idx="9545">
                  <c:v>2.039515792</c:v>
                </c:pt>
                <c:pt idx="9546">
                  <c:v>2.0392982480000001</c:v>
                </c:pt>
                <c:pt idx="9547">
                  <c:v>2.039066475999999</c:v>
                </c:pt>
                <c:pt idx="9548">
                  <c:v>2.0388547400000001</c:v>
                </c:pt>
                <c:pt idx="9549">
                  <c:v>2.038644023999999</c:v>
                </c:pt>
                <c:pt idx="9550">
                  <c:v>2.0384405920000002</c:v>
                </c:pt>
                <c:pt idx="9551">
                  <c:v>2.0382313359999999</c:v>
                </c:pt>
                <c:pt idx="9552">
                  <c:v>2.0380064519999999</c:v>
                </c:pt>
                <c:pt idx="9553">
                  <c:v>2.0377744120000001</c:v>
                </c:pt>
                <c:pt idx="9554">
                  <c:v>2.037549668</c:v>
                </c:pt>
                <c:pt idx="9555">
                  <c:v>2.0373253120000001</c:v>
                </c:pt>
                <c:pt idx="9556">
                  <c:v>2.0371227319999998</c:v>
                </c:pt>
                <c:pt idx="9557">
                  <c:v>2.036903336</c:v>
                </c:pt>
                <c:pt idx="9558">
                  <c:v>2.0366815919999999</c:v>
                </c:pt>
                <c:pt idx="9559">
                  <c:v>2.036445363999996</c:v>
                </c:pt>
                <c:pt idx="9560">
                  <c:v>2.036232032</c:v>
                </c:pt>
                <c:pt idx="9561">
                  <c:v>2.0360055560000001</c:v>
                </c:pt>
                <c:pt idx="9562">
                  <c:v>2.0357770720000001</c:v>
                </c:pt>
                <c:pt idx="9563">
                  <c:v>2.0355653679999999</c:v>
                </c:pt>
                <c:pt idx="9564">
                  <c:v>2.0353286119999998</c:v>
                </c:pt>
                <c:pt idx="9565">
                  <c:v>2.0350886080000001</c:v>
                </c:pt>
                <c:pt idx="9566">
                  <c:v>2.034848831999998</c:v>
                </c:pt>
                <c:pt idx="9567">
                  <c:v>2.034628052</c:v>
                </c:pt>
                <c:pt idx="9568">
                  <c:v>2.0344019879999999</c:v>
                </c:pt>
                <c:pt idx="9569">
                  <c:v>2.034172812</c:v>
                </c:pt>
                <c:pt idx="9570">
                  <c:v>2.0339266520000008</c:v>
                </c:pt>
                <c:pt idx="9571">
                  <c:v>2.0336775120000001</c:v>
                </c:pt>
                <c:pt idx="9572">
                  <c:v>2.033449475999999</c:v>
                </c:pt>
                <c:pt idx="9573">
                  <c:v>2.033206732</c:v>
                </c:pt>
                <c:pt idx="9574">
                  <c:v>2.032952319999997</c:v>
                </c:pt>
                <c:pt idx="9575">
                  <c:v>2.032705204</c:v>
                </c:pt>
                <c:pt idx="9576">
                  <c:v>2.032459803999997</c:v>
                </c:pt>
                <c:pt idx="9577">
                  <c:v>2.032221540000001</c:v>
                </c:pt>
                <c:pt idx="9578">
                  <c:v>2.031959399999999</c:v>
                </c:pt>
                <c:pt idx="9579">
                  <c:v>2.03169478</c:v>
                </c:pt>
                <c:pt idx="9580">
                  <c:v>2.0314063280000001</c:v>
                </c:pt>
                <c:pt idx="9581">
                  <c:v>2.0311278880000012</c:v>
                </c:pt>
                <c:pt idx="9582">
                  <c:v>2.030843628</c:v>
                </c:pt>
                <c:pt idx="9583">
                  <c:v>2.030548883999999</c:v>
                </c:pt>
                <c:pt idx="9584">
                  <c:v>2.030256119999998</c:v>
                </c:pt>
                <c:pt idx="9585">
                  <c:v>2.0299662000000001</c:v>
                </c:pt>
                <c:pt idx="9586">
                  <c:v>2.0296622440000012</c:v>
                </c:pt>
                <c:pt idx="9587">
                  <c:v>2.029361740000001</c:v>
                </c:pt>
                <c:pt idx="9588">
                  <c:v>2.0290603280000008</c:v>
                </c:pt>
                <c:pt idx="9589">
                  <c:v>2.0287543200000009</c:v>
                </c:pt>
                <c:pt idx="9590">
                  <c:v>2.0284324160000011</c:v>
                </c:pt>
                <c:pt idx="9591">
                  <c:v>2.0281020640000009</c:v>
                </c:pt>
                <c:pt idx="9592">
                  <c:v>2.027771484000001</c:v>
                </c:pt>
                <c:pt idx="9593">
                  <c:v>2.027458824</c:v>
                </c:pt>
                <c:pt idx="9594">
                  <c:v>2.0271391120000022</c:v>
                </c:pt>
                <c:pt idx="9595">
                  <c:v>2.0267959080000009</c:v>
                </c:pt>
                <c:pt idx="9596">
                  <c:v>2.0264536480000008</c:v>
                </c:pt>
                <c:pt idx="9597">
                  <c:v>2.0261062560000012</c:v>
                </c:pt>
                <c:pt idx="9598">
                  <c:v>2.025763216000001</c:v>
                </c:pt>
                <c:pt idx="9599">
                  <c:v>2.0254060120000008</c:v>
                </c:pt>
                <c:pt idx="9600">
                  <c:v>2.0250632800000008</c:v>
                </c:pt>
                <c:pt idx="9601">
                  <c:v>2.0246981280000012</c:v>
                </c:pt>
                <c:pt idx="9602">
                  <c:v>2.0243393040000011</c:v>
                </c:pt>
                <c:pt idx="9603">
                  <c:v>2.0239833560000009</c:v>
                </c:pt>
                <c:pt idx="9604">
                  <c:v>2.0236109960000008</c:v>
                </c:pt>
                <c:pt idx="9605">
                  <c:v>2.0232530800000008</c:v>
                </c:pt>
                <c:pt idx="9606">
                  <c:v>2.0228849720000008</c:v>
                </c:pt>
                <c:pt idx="9607">
                  <c:v>2.022525148000001</c:v>
                </c:pt>
                <c:pt idx="9608">
                  <c:v>2.022149552000001</c:v>
                </c:pt>
                <c:pt idx="9609">
                  <c:v>2.0217722000000009</c:v>
                </c:pt>
                <c:pt idx="9610">
                  <c:v>2.0214025640000011</c:v>
                </c:pt>
                <c:pt idx="9611">
                  <c:v>2.0210245720000022</c:v>
                </c:pt>
                <c:pt idx="9612">
                  <c:v>2.0206396520000012</c:v>
                </c:pt>
                <c:pt idx="9613">
                  <c:v>2.0202729760000011</c:v>
                </c:pt>
                <c:pt idx="9614">
                  <c:v>2.019899431999999</c:v>
                </c:pt>
                <c:pt idx="9615">
                  <c:v>2.019499323999999</c:v>
                </c:pt>
                <c:pt idx="9616">
                  <c:v>2.019121724000001</c:v>
                </c:pt>
                <c:pt idx="9617">
                  <c:v>2.0187507400000011</c:v>
                </c:pt>
                <c:pt idx="9618">
                  <c:v>2.0183532000000008</c:v>
                </c:pt>
                <c:pt idx="9619">
                  <c:v>2.017979404000001</c:v>
                </c:pt>
                <c:pt idx="9620">
                  <c:v>2.017611860000001</c:v>
                </c:pt>
                <c:pt idx="9621">
                  <c:v>2.017245516</c:v>
                </c:pt>
                <c:pt idx="9622">
                  <c:v>2.016864376</c:v>
                </c:pt>
                <c:pt idx="9623">
                  <c:v>2.0164975880000009</c:v>
                </c:pt>
                <c:pt idx="9624">
                  <c:v>2.016118428</c:v>
                </c:pt>
                <c:pt idx="9625">
                  <c:v>2.015765044000001</c:v>
                </c:pt>
                <c:pt idx="9626">
                  <c:v>2.0153850400000008</c:v>
                </c:pt>
                <c:pt idx="9627">
                  <c:v>2.0150379599999999</c:v>
                </c:pt>
                <c:pt idx="9628">
                  <c:v>2.0146616880000008</c:v>
                </c:pt>
                <c:pt idx="9629">
                  <c:v>2.0143067600000011</c:v>
                </c:pt>
                <c:pt idx="9630">
                  <c:v>2.0139616560000011</c:v>
                </c:pt>
                <c:pt idx="9631">
                  <c:v>2.013591904000001</c:v>
                </c:pt>
                <c:pt idx="9632">
                  <c:v>2.0132270920000002</c:v>
                </c:pt>
                <c:pt idx="9633">
                  <c:v>2.0128878120000011</c:v>
                </c:pt>
                <c:pt idx="9634">
                  <c:v>2.012545131999997</c:v>
                </c:pt>
                <c:pt idx="9635">
                  <c:v>2.0121742720000011</c:v>
                </c:pt>
                <c:pt idx="9636">
                  <c:v>2.011800676</c:v>
                </c:pt>
                <c:pt idx="9637">
                  <c:v>2.011469283999999</c:v>
                </c:pt>
                <c:pt idx="9638">
                  <c:v>2.011120200000001</c:v>
                </c:pt>
                <c:pt idx="9639">
                  <c:v>2.010765179999999</c:v>
                </c:pt>
                <c:pt idx="9640">
                  <c:v>2.0104076680000009</c:v>
                </c:pt>
                <c:pt idx="9641">
                  <c:v>2.0100612320000009</c:v>
                </c:pt>
                <c:pt idx="9642">
                  <c:v>2.0097014480000008</c:v>
                </c:pt>
                <c:pt idx="9643">
                  <c:v>2.0093573560000011</c:v>
                </c:pt>
                <c:pt idx="9644">
                  <c:v>2.0090108160000009</c:v>
                </c:pt>
                <c:pt idx="9645">
                  <c:v>2.0086670680000012</c:v>
                </c:pt>
                <c:pt idx="9646">
                  <c:v>2.0083134000000009</c:v>
                </c:pt>
                <c:pt idx="9647">
                  <c:v>2.0079536880000011</c:v>
                </c:pt>
                <c:pt idx="9648">
                  <c:v>2.0075962280000001</c:v>
                </c:pt>
                <c:pt idx="9649">
                  <c:v>2.0072397480000008</c:v>
                </c:pt>
                <c:pt idx="9650">
                  <c:v>2.0068582680000011</c:v>
                </c:pt>
                <c:pt idx="9651">
                  <c:v>2.0064991760000002</c:v>
                </c:pt>
                <c:pt idx="9652">
                  <c:v>2.0061170400000008</c:v>
                </c:pt>
                <c:pt idx="9653">
                  <c:v>2.0057373920000008</c:v>
                </c:pt>
                <c:pt idx="9654">
                  <c:v>2.0053427640000012</c:v>
                </c:pt>
                <c:pt idx="9655">
                  <c:v>2.0049656000000011</c:v>
                </c:pt>
                <c:pt idx="9656">
                  <c:v>2.0045817440000011</c:v>
                </c:pt>
                <c:pt idx="9657">
                  <c:v>2.0042051320000001</c:v>
                </c:pt>
                <c:pt idx="9658">
                  <c:v>2.0038058960000011</c:v>
                </c:pt>
                <c:pt idx="9659">
                  <c:v>2.0034243880000009</c:v>
                </c:pt>
                <c:pt idx="9660">
                  <c:v>2.0030582959999998</c:v>
                </c:pt>
                <c:pt idx="9661">
                  <c:v>2.0026921600000001</c:v>
                </c:pt>
                <c:pt idx="9662">
                  <c:v>2.0023039200000001</c:v>
                </c:pt>
                <c:pt idx="9663">
                  <c:v>2.0019225840000008</c:v>
                </c:pt>
                <c:pt idx="9664">
                  <c:v>2.0015575280000011</c:v>
                </c:pt>
                <c:pt idx="9665">
                  <c:v>2.0012019759999999</c:v>
                </c:pt>
                <c:pt idx="9666">
                  <c:v>2.0008516240000001</c:v>
                </c:pt>
                <c:pt idx="9667">
                  <c:v>2.0004837400000008</c:v>
                </c:pt>
                <c:pt idx="9668">
                  <c:v>2.0001262960000008</c:v>
                </c:pt>
                <c:pt idx="9669">
                  <c:v>1.9997534800000001</c:v>
                </c:pt>
                <c:pt idx="9670">
                  <c:v>1.9993875440000011</c:v>
                </c:pt>
                <c:pt idx="9671">
                  <c:v>1.999027024000001</c:v>
                </c:pt>
                <c:pt idx="9672">
                  <c:v>1.9986608680000011</c:v>
                </c:pt>
                <c:pt idx="9673">
                  <c:v>1.998302416</c:v>
                </c:pt>
                <c:pt idx="9674">
                  <c:v>1.9979400880000009</c:v>
                </c:pt>
                <c:pt idx="9675">
                  <c:v>1.9976075080000011</c:v>
                </c:pt>
                <c:pt idx="9676">
                  <c:v>1.9972506840000011</c:v>
                </c:pt>
                <c:pt idx="9677">
                  <c:v>1.9968810200000009</c:v>
                </c:pt>
                <c:pt idx="9678">
                  <c:v>1.9965478760000011</c:v>
                </c:pt>
                <c:pt idx="9679">
                  <c:v>1.9962130160000009</c:v>
                </c:pt>
                <c:pt idx="9680">
                  <c:v>1.9958774760000011</c:v>
                </c:pt>
                <c:pt idx="9681">
                  <c:v>1.995546556000001</c:v>
                </c:pt>
                <c:pt idx="9682">
                  <c:v>1.9952192320000011</c:v>
                </c:pt>
                <c:pt idx="9683">
                  <c:v>1.994886492</c:v>
                </c:pt>
                <c:pt idx="9684">
                  <c:v>1.9945559280000009</c:v>
                </c:pt>
                <c:pt idx="9685">
                  <c:v>1.994234796</c:v>
                </c:pt>
                <c:pt idx="9686">
                  <c:v>1.9939156720000011</c:v>
                </c:pt>
                <c:pt idx="9687">
                  <c:v>1.9936158360000009</c:v>
                </c:pt>
                <c:pt idx="9688">
                  <c:v>1.9932919200000001</c:v>
                </c:pt>
                <c:pt idx="9689">
                  <c:v>1.992959468</c:v>
                </c:pt>
                <c:pt idx="9690">
                  <c:v>1.9926436999999999</c:v>
                </c:pt>
                <c:pt idx="9691">
                  <c:v>1.9923523280000011</c:v>
                </c:pt>
                <c:pt idx="9692">
                  <c:v>1.99203854</c:v>
                </c:pt>
                <c:pt idx="9693">
                  <c:v>1.9917266</c:v>
                </c:pt>
                <c:pt idx="9694">
                  <c:v>1.9914380240000009</c:v>
                </c:pt>
                <c:pt idx="9695">
                  <c:v>1.9911561680000009</c:v>
                </c:pt>
                <c:pt idx="9696">
                  <c:v>1.9908589720000009</c:v>
                </c:pt>
                <c:pt idx="9697">
                  <c:v>1.990566168</c:v>
                </c:pt>
                <c:pt idx="9698">
                  <c:v>1.9902945320000001</c:v>
                </c:pt>
                <c:pt idx="9699">
                  <c:v>1.990021692</c:v>
                </c:pt>
                <c:pt idx="9700">
                  <c:v>1.9897481680000011</c:v>
                </c:pt>
                <c:pt idx="9701">
                  <c:v>1.9894734119999999</c:v>
                </c:pt>
                <c:pt idx="9702">
                  <c:v>1.98919464</c:v>
                </c:pt>
                <c:pt idx="9703">
                  <c:v>1.988911664</c:v>
                </c:pt>
                <c:pt idx="9704">
                  <c:v>1.988652812</c:v>
                </c:pt>
                <c:pt idx="9705">
                  <c:v>1.988380456</c:v>
                </c:pt>
                <c:pt idx="9706">
                  <c:v>1.9881006880000001</c:v>
                </c:pt>
                <c:pt idx="9707">
                  <c:v>1.987835900000001</c:v>
                </c:pt>
                <c:pt idx="9708">
                  <c:v>1.987575504</c:v>
                </c:pt>
                <c:pt idx="9709">
                  <c:v>1.9872782879999991</c:v>
                </c:pt>
                <c:pt idx="9710">
                  <c:v>1.987013264</c:v>
                </c:pt>
                <c:pt idx="9711">
                  <c:v>1.986755476000001</c:v>
                </c:pt>
                <c:pt idx="9712">
                  <c:v>1.986503168</c:v>
                </c:pt>
                <c:pt idx="9713">
                  <c:v>1.986223756</c:v>
                </c:pt>
                <c:pt idx="9714">
                  <c:v>1.9859321560000001</c:v>
                </c:pt>
                <c:pt idx="9715">
                  <c:v>1.985650904000001</c:v>
                </c:pt>
                <c:pt idx="9716">
                  <c:v>1.9853892440000001</c:v>
                </c:pt>
                <c:pt idx="9717">
                  <c:v>1.985131612</c:v>
                </c:pt>
                <c:pt idx="9718">
                  <c:v>1.984848656</c:v>
                </c:pt>
                <c:pt idx="9719">
                  <c:v>1.984583556</c:v>
                </c:pt>
                <c:pt idx="9720">
                  <c:v>1.9843062119999999</c:v>
                </c:pt>
                <c:pt idx="9721">
                  <c:v>1.9840374279999999</c:v>
                </c:pt>
                <c:pt idx="9722">
                  <c:v>1.9837431480000001</c:v>
                </c:pt>
                <c:pt idx="9723">
                  <c:v>1.983485956</c:v>
                </c:pt>
                <c:pt idx="9724">
                  <c:v>1.9832379959999999</c:v>
                </c:pt>
                <c:pt idx="9725">
                  <c:v>1.9829519440000001</c:v>
                </c:pt>
                <c:pt idx="9726">
                  <c:v>1.9826716600000001</c:v>
                </c:pt>
                <c:pt idx="9727">
                  <c:v>1.982416884</c:v>
                </c:pt>
                <c:pt idx="9728">
                  <c:v>1.9821614919999999</c:v>
                </c:pt>
                <c:pt idx="9729">
                  <c:v>1.981900856</c:v>
                </c:pt>
                <c:pt idx="9730">
                  <c:v>1.9816252439999991</c:v>
                </c:pt>
                <c:pt idx="9731">
                  <c:v>1.98134828</c:v>
                </c:pt>
                <c:pt idx="9732">
                  <c:v>1.981066808</c:v>
                </c:pt>
                <c:pt idx="9733">
                  <c:v>1.9808084560000001</c:v>
                </c:pt>
                <c:pt idx="9734">
                  <c:v>1.9805766279999999</c:v>
                </c:pt>
                <c:pt idx="9735">
                  <c:v>1.980330132</c:v>
                </c:pt>
                <c:pt idx="9736">
                  <c:v>1.980058536</c:v>
                </c:pt>
                <c:pt idx="9737">
                  <c:v>1.979794707999976</c:v>
                </c:pt>
                <c:pt idx="9738">
                  <c:v>1.979549207999999</c:v>
                </c:pt>
                <c:pt idx="9739">
                  <c:v>1.9793080279999991</c:v>
                </c:pt>
                <c:pt idx="9740">
                  <c:v>1.979063695999999</c:v>
                </c:pt>
                <c:pt idx="9741">
                  <c:v>1.978804668</c:v>
                </c:pt>
                <c:pt idx="9742">
                  <c:v>1.9785404680000001</c:v>
                </c:pt>
                <c:pt idx="9743">
                  <c:v>1.978310988</c:v>
                </c:pt>
                <c:pt idx="9744">
                  <c:v>1.9780759400000001</c:v>
                </c:pt>
                <c:pt idx="9745">
                  <c:v>1.9778380839999981</c:v>
                </c:pt>
                <c:pt idx="9746">
                  <c:v>1.977586759999999</c:v>
                </c:pt>
                <c:pt idx="9747">
                  <c:v>1.977346459999999</c:v>
                </c:pt>
                <c:pt idx="9748">
                  <c:v>1.977116015999999</c:v>
                </c:pt>
                <c:pt idx="9749">
                  <c:v>1.976873747999998</c:v>
                </c:pt>
                <c:pt idx="9750">
                  <c:v>1.9766500680000001</c:v>
                </c:pt>
                <c:pt idx="9751">
                  <c:v>1.976428279999999</c:v>
                </c:pt>
                <c:pt idx="9752">
                  <c:v>1.976200588</c:v>
                </c:pt>
                <c:pt idx="9753">
                  <c:v>1.9759653639999999</c:v>
                </c:pt>
                <c:pt idx="9754">
                  <c:v>1.975735792</c:v>
                </c:pt>
                <c:pt idx="9755">
                  <c:v>1.9755073160000001</c:v>
                </c:pt>
                <c:pt idx="9756">
                  <c:v>1.975271612</c:v>
                </c:pt>
                <c:pt idx="9757">
                  <c:v>1.975039448</c:v>
                </c:pt>
                <c:pt idx="9758">
                  <c:v>1.9747940399999999</c:v>
                </c:pt>
                <c:pt idx="9759">
                  <c:v>1.9745676320000001</c:v>
                </c:pt>
                <c:pt idx="9760">
                  <c:v>1.974319964</c:v>
                </c:pt>
                <c:pt idx="9761">
                  <c:v>1.9740911560000001</c:v>
                </c:pt>
                <c:pt idx="9762">
                  <c:v>1.97383306</c:v>
                </c:pt>
                <c:pt idx="9763">
                  <c:v>1.9735944439999991</c:v>
                </c:pt>
                <c:pt idx="9764">
                  <c:v>1.9733455</c:v>
                </c:pt>
                <c:pt idx="9765">
                  <c:v>1.973095944</c:v>
                </c:pt>
                <c:pt idx="9766">
                  <c:v>1.972866223999999</c:v>
                </c:pt>
                <c:pt idx="9767">
                  <c:v>1.9726599559999991</c:v>
                </c:pt>
                <c:pt idx="9768">
                  <c:v>1.972418684</c:v>
                </c:pt>
                <c:pt idx="9769">
                  <c:v>1.9721681120000001</c:v>
                </c:pt>
                <c:pt idx="9770">
                  <c:v>1.9719365760000001</c:v>
                </c:pt>
                <c:pt idx="9771">
                  <c:v>1.9717140120000001</c:v>
                </c:pt>
                <c:pt idx="9772">
                  <c:v>1.971496439999999</c:v>
                </c:pt>
                <c:pt idx="9773">
                  <c:v>1.9713027240000001</c:v>
                </c:pt>
                <c:pt idx="9774">
                  <c:v>1.971106724</c:v>
                </c:pt>
                <c:pt idx="9775">
                  <c:v>1.970862428</c:v>
                </c:pt>
                <c:pt idx="9776">
                  <c:v>1.9706566640000001</c:v>
                </c:pt>
                <c:pt idx="9777">
                  <c:v>1.9704479239999999</c:v>
                </c:pt>
                <c:pt idx="9778">
                  <c:v>1.970262884</c:v>
                </c:pt>
                <c:pt idx="9779">
                  <c:v>1.970079248</c:v>
                </c:pt>
                <c:pt idx="9780">
                  <c:v>1.969861015999979</c:v>
                </c:pt>
                <c:pt idx="9781">
                  <c:v>1.9696503000000001</c:v>
                </c:pt>
                <c:pt idx="9782">
                  <c:v>1.969462684</c:v>
                </c:pt>
                <c:pt idx="9783">
                  <c:v>1.969301816</c:v>
                </c:pt>
                <c:pt idx="9784">
                  <c:v>1.969111695999999</c:v>
                </c:pt>
                <c:pt idx="9785">
                  <c:v>1.9689271559999999</c:v>
                </c:pt>
                <c:pt idx="9786">
                  <c:v>1.9687703519999991</c:v>
                </c:pt>
                <c:pt idx="9787">
                  <c:v>1.968610304</c:v>
                </c:pt>
                <c:pt idx="9788">
                  <c:v>1.9684341320000001</c:v>
                </c:pt>
                <c:pt idx="9789">
                  <c:v>1.968268876</c:v>
                </c:pt>
                <c:pt idx="9790">
                  <c:v>1.9681368079999999</c:v>
                </c:pt>
                <c:pt idx="9791">
                  <c:v>1.9679856479999991</c:v>
                </c:pt>
                <c:pt idx="9792">
                  <c:v>1.9678186479999991</c:v>
                </c:pt>
                <c:pt idx="9793">
                  <c:v>1.9676735160000001</c:v>
                </c:pt>
                <c:pt idx="9794">
                  <c:v>1.9675450480000001</c:v>
                </c:pt>
                <c:pt idx="9795">
                  <c:v>1.967388428</c:v>
                </c:pt>
                <c:pt idx="9796">
                  <c:v>1.967236728</c:v>
                </c:pt>
                <c:pt idx="9797">
                  <c:v>1.9671075680000001</c:v>
                </c:pt>
                <c:pt idx="9798">
                  <c:v>1.966965335999999</c:v>
                </c:pt>
                <c:pt idx="9799">
                  <c:v>1.9668163519999999</c:v>
                </c:pt>
                <c:pt idx="9800">
                  <c:v>1.9666667680000001</c:v>
                </c:pt>
                <c:pt idx="9801">
                  <c:v>1.9665336760000001</c:v>
                </c:pt>
                <c:pt idx="9802">
                  <c:v>1.9664059119999999</c:v>
                </c:pt>
                <c:pt idx="9803">
                  <c:v>1.9662739039999999</c:v>
                </c:pt>
                <c:pt idx="9804">
                  <c:v>1.9661449079999991</c:v>
                </c:pt>
                <c:pt idx="9805">
                  <c:v>1.96604818</c:v>
                </c:pt>
                <c:pt idx="9806">
                  <c:v>1.9659337560000001</c:v>
                </c:pt>
                <c:pt idx="9807">
                  <c:v>1.965818896</c:v>
                </c:pt>
                <c:pt idx="9808">
                  <c:v>1.9657128639999999</c:v>
                </c:pt>
                <c:pt idx="9809">
                  <c:v>1.9656101399999999</c:v>
                </c:pt>
                <c:pt idx="9810">
                  <c:v>1.965492628</c:v>
                </c:pt>
                <c:pt idx="9811">
                  <c:v>1.9653881799999999</c:v>
                </c:pt>
                <c:pt idx="9812">
                  <c:v>1.965289083999999</c:v>
                </c:pt>
                <c:pt idx="9813">
                  <c:v>1.965189343999999</c:v>
                </c:pt>
                <c:pt idx="9814">
                  <c:v>1.965099543999999</c:v>
                </c:pt>
                <c:pt idx="9815">
                  <c:v>1.964997767999999</c:v>
                </c:pt>
                <c:pt idx="9816">
                  <c:v>1.96490758</c:v>
                </c:pt>
                <c:pt idx="9817">
                  <c:v>1.964806027999999</c:v>
                </c:pt>
                <c:pt idx="9818">
                  <c:v>1.964720407999998</c:v>
                </c:pt>
                <c:pt idx="9819">
                  <c:v>1.9646336559999991</c:v>
                </c:pt>
                <c:pt idx="9820">
                  <c:v>1.9645474559999989</c:v>
                </c:pt>
                <c:pt idx="9821">
                  <c:v>1.9644633399999989</c:v>
                </c:pt>
                <c:pt idx="9822">
                  <c:v>1.964397295999998</c:v>
                </c:pt>
                <c:pt idx="9823">
                  <c:v>1.964340435999999</c:v>
                </c:pt>
                <c:pt idx="9824">
                  <c:v>1.964258415999999</c:v>
                </c:pt>
                <c:pt idx="9825">
                  <c:v>1.9641774400000001</c:v>
                </c:pt>
                <c:pt idx="9826">
                  <c:v>1.964125995999999</c:v>
                </c:pt>
                <c:pt idx="9827">
                  <c:v>1.9640668199999991</c:v>
                </c:pt>
                <c:pt idx="9828">
                  <c:v>1.963993203999999</c:v>
                </c:pt>
                <c:pt idx="9829">
                  <c:v>1.9639420479999981</c:v>
                </c:pt>
                <c:pt idx="9830">
                  <c:v>1.963890492</c:v>
                </c:pt>
                <c:pt idx="9831">
                  <c:v>1.963833787999987</c:v>
                </c:pt>
                <c:pt idx="9832">
                  <c:v>1.963786007999998</c:v>
                </c:pt>
                <c:pt idx="9833">
                  <c:v>1.963757111999999</c:v>
                </c:pt>
                <c:pt idx="9834">
                  <c:v>1.963694463999998</c:v>
                </c:pt>
                <c:pt idx="9835">
                  <c:v>1.9636173400000001</c:v>
                </c:pt>
                <c:pt idx="9836">
                  <c:v>1.963558132</c:v>
                </c:pt>
                <c:pt idx="9837">
                  <c:v>1.9635092279999991</c:v>
                </c:pt>
                <c:pt idx="9838">
                  <c:v>1.96345836</c:v>
                </c:pt>
                <c:pt idx="9839">
                  <c:v>1.9634142880000001</c:v>
                </c:pt>
                <c:pt idx="9840">
                  <c:v>1.963369288</c:v>
                </c:pt>
                <c:pt idx="9841">
                  <c:v>1.96335042</c:v>
                </c:pt>
                <c:pt idx="9842">
                  <c:v>1.963297276</c:v>
                </c:pt>
                <c:pt idx="9843">
                  <c:v>1.96323512</c:v>
                </c:pt>
                <c:pt idx="9844">
                  <c:v>1.963200372</c:v>
                </c:pt>
                <c:pt idx="9845">
                  <c:v>1.963201787999999</c:v>
                </c:pt>
                <c:pt idx="9846">
                  <c:v>1.963203488</c:v>
                </c:pt>
                <c:pt idx="9847">
                  <c:v>1.9631903799999999</c:v>
                </c:pt>
                <c:pt idx="9848">
                  <c:v>1.963189292</c:v>
                </c:pt>
                <c:pt idx="9849">
                  <c:v>1.9631930200000001</c:v>
                </c:pt>
                <c:pt idx="9850">
                  <c:v>1.963195607999999</c:v>
                </c:pt>
                <c:pt idx="9851">
                  <c:v>1.9632267480000001</c:v>
                </c:pt>
                <c:pt idx="9852">
                  <c:v>1.963256608</c:v>
                </c:pt>
                <c:pt idx="9853">
                  <c:v>1.963282432</c:v>
                </c:pt>
                <c:pt idx="9854">
                  <c:v>1.96333556</c:v>
                </c:pt>
                <c:pt idx="9855">
                  <c:v>1.9633763280000001</c:v>
                </c:pt>
                <c:pt idx="9856">
                  <c:v>1.9634197799999999</c:v>
                </c:pt>
                <c:pt idx="9857">
                  <c:v>1.9634669</c:v>
                </c:pt>
                <c:pt idx="9858">
                  <c:v>1.963539455999999</c:v>
                </c:pt>
                <c:pt idx="9859">
                  <c:v>1.963619196</c:v>
                </c:pt>
                <c:pt idx="9860">
                  <c:v>1.963691904</c:v>
                </c:pt>
                <c:pt idx="9861">
                  <c:v>1.9637659519999999</c:v>
                </c:pt>
                <c:pt idx="9862">
                  <c:v>1.9638356320000001</c:v>
                </c:pt>
                <c:pt idx="9863">
                  <c:v>1.963910544</c:v>
                </c:pt>
                <c:pt idx="9864">
                  <c:v>1.963966544</c:v>
                </c:pt>
                <c:pt idx="9865">
                  <c:v>1.9640604239999999</c:v>
                </c:pt>
                <c:pt idx="9866">
                  <c:v>1.964149092</c:v>
                </c:pt>
                <c:pt idx="9867">
                  <c:v>1.964237236</c:v>
                </c:pt>
                <c:pt idx="9868">
                  <c:v>1.964333404</c:v>
                </c:pt>
                <c:pt idx="9869">
                  <c:v>1.9643956520000001</c:v>
                </c:pt>
                <c:pt idx="9870">
                  <c:v>1.9644784120000001</c:v>
                </c:pt>
                <c:pt idx="9871">
                  <c:v>1.964578312</c:v>
                </c:pt>
                <c:pt idx="9872">
                  <c:v>1.9646882720000001</c:v>
                </c:pt>
                <c:pt idx="9873">
                  <c:v>1.9647881519999999</c:v>
                </c:pt>
                <c:pt idx="9874">
                  <c:v>1.964902656</c:v>
                </c:pt>
                <c:pt idx="9875">
                  <c:v>1.9650135479999999</c:v>
                </c:pt>
                <c:pt idx="9876">
                  <c:v>1.965129715999989</c:v>
                </c:pt>
                <c:pt idx="9877">
                  <c:v>1.965241287999995</c:v>
                </c:pt>
                <c:pt idx="9878">
                  <c:v>1.965378295999999</c:v>
                </c:pt>
                <c:pt idx="9879">
                  <c:v>1.965500851999999</c:v>
                </c:pt>
                <c:pt idx="9880">
                  <c:v>1.965628499999998</c:v>
                </c:pt>
                <c:pt idx="9881">
                  <c:v>1.9657505639999999</c:v>
                </c:pt>
                <c:pt idx="9882">
                  <c:v>1.9658791040000001</c:v>
                </c:pt>
                <c:pt idx="9883">
                  <c:v>1.9660091319999999</c:v>
                </c:pt>
                <c:pt idx="9884">
                  <c:v>1.966160524</c:v>
                </c:pt>
                <c:pt idx="9885">
                  <c:v>1.9663064720000001</c:v>
                </c:pt>
                <c:pt idx="9886">
                  <c:v>1.966456032</c:v>
                </c:pt>
                <c:pt idx="9887">
                  <c:v>1.966580376</c:v>
                </c:pt>
                <c:pt idx="9888">
                  <c:v>1.966734392</c:v>
                </c:pt>
                <c:pt idx="9889">
                  <c:v>1.9668869440000001</c:v>
                </c:pt>
                <c:pt idx="9890">
                  <c:v>1.967011152</c:v>
                </c:pt>
                <c:pt idx="9891">
                  <c:v>1.9671583399999999</c:v>
                </c:pt>
                <c:pt idx="9892">
                  <c:v>1.967306008</c:v>
                </c:pt>
                <c:pt idx="9893">
                  <c:v>1.9674661999999981</c:v>
                </c:pt>
                <c:pt idx="9894">
                  <c:v>1.9676102239999991</c:v>
                </c:pt>
                <c:pt idx="9895">
                  <c:v>1.967751147999999</c:v>
                </c:pt>
                <c:pt idx="9896">
                  <c:v>1.967899031999998</c:v>
                </c:pt>
                <c:pt idx="9897">
                  <c:v>1.968055587999999</c:v>
                </c:pt>
                <c:pt idx="9898">
                  <c:v>1.968210631999999</c:v>
                </c:pt>
                <c:pt idx="9899">
                  <c:v>1.9683661439999991</c:v>
                </c:pt>
                <c:pt idx="9900">
                  <c:v>1.9685541719999999</c:v>
                </c:pt>
                <c:pt idx="9901">
                  <c:v>1.968729315999999</c:v>
                </c:pt>
                <c:pt idx="9902">
                  <c:v>1.9688867839999991</c:v>
                </c:pt>
                <c:pt idx="9903">
                  <c:v>1.9690356559999991</c:v>
                </c:pt>
                <c:pt idx="9904">
                  <c:v>1.9692155479999991</c:v>
                </c:pt>
                <c:pt idx="9905">
                  <c:v>1.9694081279999991</c:v>
                </c:pt>
                <c:pt idx="9906">
                  <c:v>1.969584347999999</c:v>
                </c:pt>
                <c:pt idx="9907">
                  <c:v>1.969747619999999</c:v>
                </c:pt>
                <c:pt idx="9908">
                  <c:v>1.969929563999999</c:v>
                </c:pt>
                <c:pt idx="9909">
                  <c:v>1.9701088079999991</c:v>
                </c:pt>
                <c:pt idx="9910">
                  <c:v>1.9702727839999989</c:v>
                </c:pt>
                <c:pt idx="9911">
                  <c:v>1.970423819999999</c:v>
                </c:pt>
                <c:pt idx="9912">
                  <c:v>1.9706189959999989</c:v>
                </c:pt>
                <c:pt idx="9913">
                  <c:v>1.970823679999999</c:v>
                </c:pt>
                <c:pt idx="9914">
                  <c:v>1.9709953959999991</c:v>
                </c:pt>
                <c:pt idx="9915">
                  <c:v>1.9711392519999991</c:v>
                </c:pt>
                <c:pt idx="9916">
                  <c:v>1.9712978799999989</c:v>
                </c:pt>
                <c:pt idx="9917">
                  <c:v>1.971498499999998</c:v>
                </c:pt>
                <c:pt idx="9918">
                  <c:v>1.971676803999999</c:v>
                </c:pt>
                <c:pt idx="9919">
                  <c:v>1.9718461239999989</c:v>
                </c:pt>
                <c:pt idx="9920">
                  <c:v>1.9720217879999991</c:v>
                </c:pt>
                <c:pt idx="9921">
                  <c:v>1.9722079320000001</c:v>
                </c:pt>
                <c:pt idx="9922">
                  <c:v>1.9723957559999981</c:v>
                </c:pt>
                <c:pt idx="9923">
                  <c:v>1.972560955999999</c:v>
                </c:pt>
                <c:pt idx="9924">
                  <c:v>1.972734959999999</c:v>
                </c:pt>
                <c:pt idx="9925">
                  <c:v>1.9729085079999991</c:v>
                </c:pt>
                <c:pt idx="9926">
                  <c:v>1.973086552</c:v>
                </c:pt>
                <c:pt idx="9927">
                  <c:v>1.973260996</c:v>
                </c:pt>
                <c:pt idx="9928">
                  <c:v>1.9734311040000001</c:v>
                </c:pt>
                <c:pt idx="9929">
                  <c:v>1.9736071799999999</c:v>
                </c:pt>
                <c:pt idx="9930">
                  <c:v>1.9737876199999991</c:v>
                </c:pt>
                <c:pt idx="9931">
                  <c:v>1.9739372040000001</c:v>
                </c:pt>
                <c:pt idx="9932">
                  <c:v>1.974106592</c:v>
                </c:pt>
                <c:pt idx="9933">
                  <c:v>1.974295288</c:v>
                </c:pt>
                <c:pt idx="9934">
                  <c:v>1.9744859880000001</c:v>
                </c:pt>
                <c:pt idx="9935">
                  <c:v>1.97467722</c:v>
                </c:pt>
                <c:pt idx="9936">
                  <c:v>1.974853296</c:v>
                </c:pt>
                <c:pt idx="9937">
                  <c:v>1.975023451999999</c:v>
                </c:pt>
                <c:pt idx="9938">
                  <c:v>1.975214496</c:v>
                </c:pt>
                <c:pt idx="9939">
                  <c:v>1.975422999999999</c:v>
                </c:pt>
                <c:pt idx="9940">
                  <c:v>1.975634583999998</c:v>
                </c:pt>
                <c:pt idx="9941">
                  <c:v>1.9758176119999991</c:v>
                </c:pt>
                <c:pt idx="9942">
                  <c:v>1.97600384</c:v>
                </c:pt>
                <c:pt idx="9943">
                  <c:v>1.97617916</c:v>
                </c:pt>
                <c:pt idx="9944">
                  <c:v>1.9763514559999991</c:v>
                </c:pt>
                <c:pt idx="9945">
                  <c:v>1.9765300800000001</c:v>
                </c:pt>
                <c:pt idx="9946">
                  <c:v>1.976726787999999</c:v>
                </c:pt>
                <c:pt idx="9947">
                  <c:v>1.976908388</c:v>
                </c:pt>
                <c:pt idx="9948">
                  <c:v>1.977071219999998</c:v>
                </c:pt>
                <c:pt idx="9949">
                  <c:v>1.977250259999999</c:v>
                </c:pt>
                <c:pt idx="9950">
                  <c:v>1.9774134599999991</c:v>
                </c:pt>
                <c:pt idx="9951">
                  <c:v>1.9775843799999999</c:v>
                </c:pt>
                <c:pt idx="9952">
                  <c:v>1.9777713919999991</c:v>
                </c:pt>
                <c:pt idx="9953">
                  <c:v>1.9779583839999999</c:v>
                </c:pt>
                <c:pt idx="9954">
                  <c:v>1.9781182479999999</c:v>
                </c:pt>
                <c:pt idx="9955">
                  <c:v>1.9782831679999999</c:v>
                </c:pt>
                <c:pt idx="9956">
                  <c:v>1.9784530119999999</c:v>
                </c:pt>
                <c:pt idx="9957">
                  <c:v>1.9786168040000001</c:v>
                </c:pt>
                <c:pt idx="9958">
                  <c:v>1.9787825999999999</c:v>
                </c:pt>
                <c:pt idx="9959">
                  <c:v>1.978950016</c:v>
                </c:pt>
                <c:pt idx="9960">
                  <c:v>1.9790695760000001</c:v>
                </c:pt>
                <c:pt idx="9961">
                  <c:v>1.979182424</c:v>
                </c:pt>
                <c:pt idx="9962">
                  <c:v>1.979297632</c:v>
                </c:pt>
                <c:pt idx="9963">
                  <c:v>1.979419872</c:v>
                </c:pt>
                <c:pt idx="9964">
                  <c:v>1.9795357600000001</c:v>
                </c:pt>
                <c:pt idx="9965">
                  <c:v>1.979650124</c:v>
                </c:pt>
                <c:pt idx="9966">
                  <c:v>1.9797610999999991</c:v>
                </c:pt>
                <c:pt idx="9967">
                  <c:v>1.9798759800000001</c:v>
                </c:pt>
                <c:pt idx="9968">
                  <c:v>1.9799939600000001</c:v>
                </c:pt>
                <c:pt idx="9969">
                  <c:v>1.9801114639999999</c:v>
                </c:pt>
                <c:pt idx="9970">
                  <c:v>1.9802253839999999</c:v>
                </c:pt>
                <c:pt idx="9971">
                  <c:v>1.98034478</c:v>
                </c:pt>
                <c:pt idx="9972">
                  <c:v>1.9804743199999999</c:v>
                </c:pt>
                <c:pt idx="9973">
                  <c:v>1.9806025920000001</c:v>
                </c:pt>
                <c:pt idx="9974">
                  <c:v>1.98075158</c:v>
                </c:pt>
                <c:pt idx="9975">
                  <c:v>1.9808974880000001</c:v>
                </c:pt>
                <c:pt idx="9976">
                  <c:v>1.9810250359999999</c:v>
                </c:pt>
                <c:pt idx="9977">
                  <c:v>1.9811272319999991</c:v>
                </c:pt>
                <c:pt idx="9978">
                  <c:v>1.9812469960000001</c:v>
                </c:pt>
                <c:pt idx="9979">
                  <c:v>1.9813698639999999</c:v>
                </c:pt>
                <c:pt idx="9980">
                  <c:v>1.981486136</c:v>
                </c:pt>
                <c:pt idx="9981">
                  <c:v>1.98159106</c:v>
                </c:pt>
                <c:pt idx="9982">
                  <c:v>1.981697772</c:v>
                </c:pt>
                <c:pt idx="9983">
                  <c:v>1.9817935120000001</c:v>
                </c:pt>
                <c:pt idx="9984">
                  <c:v>1.9818891240000001</c:v>
                </c:pt>
                <c:pt idx="9985">
                  <c:v>1.9819826439999999</c:v>
                </c:pt>
                <c:pt idx="9986">
                  <c:v>1.9820886879999999</c:v>
                </c:pt>
                <c:pt idx="9987">
                  <c:v>1.982171012</c:v>
                </c:pt>
                <c:pt idx="9988">
                  <c:v>1.9822349960000001</c:v>
                </c:pt>
                <c:pt idx="9989">
                  <c:v>1.9823138360000001</c:v>
                </c:pt>
                <c:pt idx="9990">
                  <c:v>1.9824136080000001</c:v>
                </c:pt>
                <c:pt idx="9991">
                  <c:v>1.982504636</c:v>
                </c:pt>
                <c:pt idx="9992">
                  <c:v>1.982581248</c:v>
                </c:pt>
                <c:pt idx="9993">
                  <c:v>1.982632272</c:v>
                </c:pt>
                <c:pt idx="9994">
                  <c:v>1.982685268</c:v>
                </c:pt>
                <c:pt idx="9995">
                  <c:v>1.9827363640000011</c:v>
                </c:pt>
                <c:pt idx="9996">
                  <c:v>1.982783756000001</c:v>
                </c:pt>
                <c:pt idx="9997">
                  <c:v>1.982837740000001</c:v>
                </c:pt>
                <c:pt idx="9998">
                  <c:v>1.9828539000000009</c:v>
                </c:pt>
                <c:pt idx="9999">
                  <c:v>1.9828893200000011</c:v>
                </c:pt>
                <c:pt idx="10000">
                  <c:v>1.982910944000001</c:v>
                </c:pt>
                <c:pt idx="10001">
                  <c:v>1.98292958</c:v>
                </c:pt>
                <c:pt idx="10002">
                  <c:v>1.9829517919999999</c:v>
                </c:pt>
                <c:pt idx="10003">
                  <c:v>1.9829727079999999</c:v>
                </c:pt>
                <c:pt idx="10004">
                  <c:v>1.9829850959999999</c:v>
                </c:pt>
                <c:pt idx="10005">
                  <c:v>1.9830050560000001</c:v>
                </c:pt>
                <c:pt idx="10006">
                  <c:v>1.9830483640000001</c:v>
                </c:pt>
                <c:pt idx="10007">
                  <c:v>1.98310542</c:v>
                </c:pt>
                <c:pt idx="10008">
                  <c:v>1.983149136</c:v>
                </c:pt>
                <c:pt idx="10009">
                  <c:v>1.9831989839999999</c:v>
                </c:pt>
                <c:pt idx="10010">
                  <c:v>1.9832557319999999</c:v>
                </c:pt>
                <c:pt idx="10011">
                  <c:v>1.9833127479999999</c:v>
                </c:pt>
                <c:pt idx="10012">
                  <c:v>1.9833621480000001</c:v>
                </c:pt>
                <c:pt idx="10013">
                  <c:v>1.983418712</c:v>
                </c:pt>
                <c:pt idx="10014">
                  <c:v>1.983481912</c:v>
                </c:pt>
                <c:pt idx="10015">
                  <c:v>1.9835447960000001</c:v>
                </c:pt>
                <c:pt idx="10016">
                  <c:v>1.983586888</c:v>
                </c:pt>
                <c:pt idx="10017">
                  <c:v>1.983626367999999</c:v>
                </c:pt>
                <c:pt idx="10018">
                  <c:v>1.983663052</c:v>
                </c:pt>
                <c:pt idx="10019">
                  <c:v>1.983698588</c:v>
                </c:pt>
                <c:pt idx="10020">
                  <c:v>1.9837511400000001</c:v>
                </c:pt>
                <c:pt idx="10021">
                  <c:v>1.9837994240000001</c:v>
                </c:pt>
                <c:pt idx="10022">
                  <c:v>1.983825087999999</c:v>
                </c:pt>
                <c:pt idx="10023">
                  <c:v>1.9838273399999999</c:v>
                </c:pt>
                <c:pt idx="10024">
                  <c:v>1.983881928</c:v>
                </c:pt>
                <c:pt idx="10025">
                  <c:v>1.983928852</c:v>
                </c:pt>
                <c:pt idx="10026">
                  <c:v>1.9839811839999999</c:v>
                </c:pt>
                <c:pt idx="10027">
                  <c:v>1.9840258559999999</c:v>
                </c:pt>
                <c:pt idx="10028">
                  <c:v>1.9840716439999999</c:v>
                </c:pt>
                <c:pt idx="10029">
                  <c:v>1.9841003479999999</c:v>
                </c:pt>
                <c:pt idx="10030">
                  <c:v>1.984125036</c:v>
                </c:pt>
                <c:pt idx="10031">
                  <c:v>1.9841550160000001</c:v>
                </c:pt>
                <c:pt idx="10032">
                  <c:v>1.984180488</c:v>
                </c:pt>
                <c:pt idx="10033">
                  <c:v>1.984191652</c:v>
                </c:pt>
                <c:pt idx="10034">
                  <c:v>1.984204140000001</c:v>
                </c:pt>
                <c:pt idx="10035">
                  <c:v>1.9842004559999999</c:v>
                </c:pt>
                <c:pt idx="10036">
                  <c:v>1.9841918519999999</c:v>
                </c:pt>
                <c:pt idx="10037">
                  <c:v>1.984180112</c:v>
                </c:pt>
                <c:pt idx="10038">
                  <c:v>1.98416802</c:v>
                </c:pt>
                <c:pt idx="10039">
                  <c:v>1.984150308</c:v>
                </c:pt>
                <c:pt idx="10040">
                  <c:v>1.9841040240000001</c:v>
                </c:pt>
                <c:pt idx="10041">
                  <c:v>1.984080592</c:v>
                </c:pt>
                <c:pt idx="10042">
                  <c:v>1.9840710079999999</c:v>
                </c:pt>
                <c:pt idx="10043">
                  <c:v>1.984047412</c:v>
                </c:pt>
                <c:pt idx="10044">
                  <c:v>1.9840237359999999</c:v>
                </c:pt>
                <c:pt idx="10045">
                  <c:v>1.9840281360000001</c:v>
                </c:pt>
                <c:pt idx="10046">
                  <c:v>1.984018812</c:v>
                </c:pt>
                <c:pt idx="10047">
                  <c:v>1.9839898199999999</c:v>
                </c:pt>
                <c:pt idx="10048">
                  <c:v>1.983952395999999</c:v>
                </c:pt>
                <c:pt idx="10049">
                  <c:v>1.983922947999998</c:v>
                </c:pt>
                <c:pt idx="10050">
                  <c:v>1.983898232</c:v>
                </c:pt>
                <c:pt idx="10051">
                  <c:v>1.9838492359999991</c:v>
                </c:pt>
                <c:pt idx="10052">
                  <c:v>1.983795816</c:v>
                </c:pt>
                <c:pt idx="10053">
                  <c:v>1.9837340759999991</c:v>
                </c:pt>
                <c:pt idx="10054">
                  <c:v>1.983662203999998</c:v>
                </c:pt>
                <c:pt idx="10055">
                  <c:v>1.9835548799999989</c:v>
                </c:pt>
                <c:pt idx="10056">
                  <c:v>1.9834559119999999</c:v>
                </c:pt>
                <c:pt idx="10057">
                  <c:v>1.9833510679999991</c:v>
                </c:pt>
                <c:pt idx="10058">
                  <c:v>1.983242951999999</c:v>
                </c:pt>
                <c:pt idx="10059">
                  <c:v>1.983134975999999</c:v>
                </c:pt>
                <c:pt idx="10060">
                  <c:v>1.9830413639999991</c:v>
                </c:pt>
                <c:pt idx="10061">
                  <c:v>1.982930555999999</c:v>
                </c:pt>
                <c:pt idx="10062">
                  <c:v>1.982825091999999</c:v>
                </c:pt>
                <c:pt idx="10063">
                  <c:v>1.982703887999999</c:v>
                </c:pt>
                <c:pt idx="10064">
                  <c:v>1.982585075999999</c:v>
                </c:pt>
                <c:pt idx="10065">
                  <c:v>1.9824794199999991</c:v>
                </c:pt>
                <c:pt idx="10066">
                  <c:v>1.9823487599999989</c:v>
                </c:pt>
                <c:pt idx="10067">
                  <c:v>1.982215147999999</c:v>
                </c:pt>
                <c:pt idx="10068">
                  <c:v>1.9820723959999991</c:v>
                </c:pt>
                <c:pt idx="10069">
                  <c:v>1.981929855999975</c:v>
                </c:pt>
                <c:pt idx="10070">
                  <c:v>1.981767703999999</c:v>
                </c:pt>
                <c:pt idx="10071">
                  <c:v>1.9816170879999979</c:v>
                </c:pt>
                <c:pt idx="10072">
                  <c:v>1.981435323999998</c:v>
                </c:pt>
                <c:pt idx="10073">
                  <c:v>1.9812333199999981</c:v>
                </c:pt>
                <c:pt idx="10074">
                  <c:v>1.9810419719999981</c:v>
                </c:pt>
                <c:pt idx="10075">
                  <c:v>1.980847063999998</c:v>
                </c:pt>
                <c:pt idx="10076">
                  <c:v>1.980635231999998</c:v>
                </c:pt>
                <c:pt idx="10077">
                  <c:v>1.9804231159999981</c:v>
                </c:pt>
                <c:pt idx="10078">
                  <c:v>1.9802348999999979</c:v>
                </c:pt>
                <c:pt idx="10079">
                  <c:v>1.980043391999998</c:v>
                </c:pt>
                <c:pt idx="10080">
                  <c:v>1.979840867999999</c:v>
                </c:pt>
                <c:pt idx="10081">
                  <c:v>1.979639919999999</c:v>
                </c:pt>
                <c:pt idx="10082">
                  <c:v>1.9794464319999989</c:v>
                </c:pt>
                <c:pt idx="10083">
                  <c:v>1.979266199999999</c:v>
                </c:pt>
                <c:pt idx="10084">
                  <c:v>1.979092523999999</c:v>
                </c:pt>
                <c:pt idx="10085">
                  <c:v>1.9789222159999971</c:v>
                </c:pt>
                <c:pt idx="10086">
                  <c:v>1.9787605279999989</c:v>
                </c:pt>
                <c:pt idx="10087">
                  <c:v>1.9785980439999991</c:v>
                </c:pt>
                <c:pt idx="10088">
                  <c:v>1.978434451999999</c:v>
                </c:pt>
                <c:pt idx="10089">
                  <c:v>1.978259819999999</c:v>
                </c:pt>
                <c:pt idx="10090">
                  <c:v>1.978104847999999</c:v>
                </c:pt>
                <c:pt idx="10091">
                  <c:v>1.9779310839999991</c:v>
                </c:pt>
                <c:pt idx="10092">
                  <c:v>1.9777920919999981</c:v>
                </c:pt>
                <c:pt idx="10093">
                  <c:v>1.977661551999998</c:v>
                </c:pt>
                <c:pt idx="10094">
                  <c:v>1.977516283999998</c:v>
                </c:pt>
                <c:pt idx="10095">
                  <c:v>1.977368287999997</c:v>
                </c:pt>
                <c:pt idx="10096">
                  <c:v>1.9772056559999991</c:v>
                </c:pt>
                <c:pt idx="10097">
                  <c:v>1.97704846</c:v>
                </c:pt>
                <c:pt idx="10098">
                  <c:v>1.976904411999999</c:v>
                </c:pt>
                <c:pt idx="10099">
                  <c:v>1.976774287999999</c:v>
                </c:pt>
                <c:pt idx="10100">
                  <c:v>1.976621172</c:v>
                </c:pt>
                <c:pt idx="10101">
                  <c:v>1.97645424</c:v>
                </c:pt>
                <c:pt idx="10102">
                  <c:v>1.976304716</c:v>
                </c:pt>
                <c:pt idx="10103">
                  <c:v>1.9761629919999999</c:v>
                </c:pt>
                <c:pt idx="10104">
                  <c:v>1.9760019040000001</c:v>
                </c:pt>
                <c:pt idx="10105">
                  <c:v>1.975845099999999</c:v>
                </c:pt>
                <c:pt idx="10106">
                  <c:v>1.975680664</c:v>
                </c:pt>
                <c:pt idx="10107">
                  <c:v>1.9755288120000001</c:v>
                </c:pt>
                <c:pt idx="10108">
                  <c:v>1.9753714639999991</c:v>
                </c:pt>
                <c:pt idx="10109">
                  <c:v>1.975214695999999</c:v>
                </c:pt>
                <c:pt idx="10110">
                  <c:v>1.975055456</c:v>
                </c:pt>
                <c:pt idx="10111">
                  <c:v>1.974916524</c:v>
                </c:pt>
                <c:pt idx="10112">
                  <c:v>1.9747888600000001</c:v>
                </c:pt>
                <c:pt idx="10113">
                  <c:v>1.974638052</c:v>
                </c:pt>
                <c:pt idx="10114">
                  <c:v>1.9745218319999991</c:v>
                </c:pt>
                <c:pt idx="10115">
                  <c:v>1.974409504</c:v>
                </c:pt>
                <c:pt idx="10116">
                  <c:v>1.974288864</c:v>
                </c:pt>
                <c:pt idx="10117">
                  <c:v>1.9741833559999991</c:v>
                </c:pt>
                <c:pt idx="10118">
                  <c:v>1.974102032</c:v>
                </c:pt>
                <c:pt idx="10119">
                  <c:v>1.9740257640000001</c:v>
                </c:pt>
                <c:pt idx="10120">
                  <c:v>1.973946016</c:v>
                </c:pt>
                <c:pt idx="10121">
                  <c:v>1.973853756</c:v>
                </c:pt>
                <c:pt idx="10122">
                  <c:v>1.9737798599999981</c:v>
                </c:pt>
                <c:pt idx="10123">
                  <c:v>1.9737161039999991</c:v>
                </c:pt>
                <c:pt idx="10124">
                  <c:v>1.9736370559999981</c:v>
                </c:pt>
                <c:pt idx="10125">
                  <c:v>1.9735573799999999</c:v>
                </c:pt>
                <c:pt idx="10126">
                  <c:v>1.973481684</c:v>
                </c:pt>
                <c:pt idx="10127">
                  <c:v>1.9734043640000001</c:v>
                </c:pt>
                <c:pt idx="10128">
                  <c:v>1.973329799999999</c:v>
                </c:pt>
                <c:pt idx="10129">
                  <c:v>1.973264587999999</c:v>
                </c:pt>
                <c:pt idx="10130">
                  <c:v>1.9732005960000001</c:v>
                </c:pt>
                <c:pt idx="10131">
                  <c:v>1.9731424440000001</c:v>
                </c:pt>
                <c:pt idx="10132">
                  <c:v>1.9730850559999999</c:v>
                </c:pt>
                <c:pt idx="10133">
                  <c:v>1.973032796</c:v>
                </c:pt>
                <c:pt idx="10134">
                  <c:v>1.9729742960000001</c:v>
                </c:pt>
                <c:pt idx="10135">
                  <c:v>1.9729160080000001</c:v>
                </c:pt>
                <c:pt idx="10136">
                  <c:v>1.9728826960000001</c:v>
                </c:pt>
                <c:pt idx="10137">
                  <c:v>1.9728720879999999</c:v>
                </c:pt>
                <c:pt idx="10138">
                  <c:v>1.9728515040000001</c:v>
                </c:pt>
                <c:pt idx="10139">
                  <c:v>1.972820536</c:v>
                </c:pt>
                <c:pt idx="10140">
                  <c:v>1.972801944</c:v>
                </c:pt>
                <c:pt idx="10141">
                  <c:v>1.9727924919999991</c:v>
                </c:pt>
                <c:pt idx="10142">
                  <c:v>1.9727834319999999</c:v>
                </c:pt>
                <c:pt idx="10143">
                  <c:v>1.97274474</c:v>
                </c:pt>
                <c:pt idx="10144">
                  <c:v>1.972724211999999</c:v>
                </c:pt>
                <c:pt idx="10145">
                  <c:v>1.972715548</c:v>
                </c:pt>
                <c:pt idx="10146">
                  <c:v>1.972722144</c:v>
                </c:pt>
                <c:pt idx="10147">
                  <c:v>1.972714839999999</c:v>
                </c:pt>
                <c:pt idx="10148">
                  <c:v>1.972694947999998</c:v>
                </c:pt>
                <c:pt idx="10149">
                  <c:v>1.9726580879999991</c:v>
                </c:pt>
                <c:pt idx="10150">
                  <c:v>1.972636163999999</c:v>
                </c:pt>
                <c:pt idx="10151">
                  <c:v>1.9726261799999989</c:v>
                </c:pt>
                <c:pt idx="10152">
                  <c:v>1.9726321999999989</c:v>
                </c:pt>
                <c:pt idx="10153">
                  <c:v>1.972634187999998</c:v>
                </c:pt>
                <c:pt idx="10154">
                  <c:v>1.97264548</c:v>
                </c:pt>
                <c:pt idx="10155">
                  <c:v>1.9726460999999991</c:v>
                </c:pt>
                <c:pt idx="10156">
                  <c:v>1.972670259999999</c:v>
                </c:pt>
                <c:pt idx="10157">
                  <c:v>1.972698027999999</c:v>
                </c:pt>
                <c:pt idx="10158">
                  <c:v>1.972728899999999</c:v>
                </c:pt>
                <c:pt idx="10159">
                  <c:v>1.9727535759999999</c:v>
                </c:pt>
                <c:pt idx="10160">
                  <c:v>1.9727834440000001</c:v>
                </c:pt>
                <c:pt idx="10161">
                  <c:v>1.9728179640000001</c:v>
                </c:pt>
                <c:pt idx="10162">
                  <c:v>1.972828751999999</c:v>
                </c:pt>
                <c:pt idx="10163">
                  <c:v>1.9728436719999991</c:v>
                </c:pt>
                <c:pt idx="10164">
                  <c:v>1.9728588680000001</c:v>
                </c:pt>
                <c:pt idx="10165">
                  <c:v>1.972887804</c:v>
                </c:pt>
                <c:pt idx="10166">
                  <c:v>1.972908431999999</c:v>
                </c:pt>
                <c:pt idx="10167">
                  <c:v>1.972896459999999</c:v>
                </c:pt>
                <c:pt idx="10168">
                  <c:v>1.9728888879999991</c:v>
                </c:pt>
                <c:pt idx="10169">
                  <c:v>1.972896059999999</c:v>
                </c:pt>
                <c:pt idx="10170">
                  <c:v>1.9729112479999991</c:v>
                </c:pt>
                <c:pt idx="10171">
                  <c:v>1.972919455999999</c:v>
                </c:pt>
                <c:pt idx="10172">
                  <c:v>1.9729391079999981</c:v>
                </c:pt>
                <c:pt idx="10173">
                  <c:v>1.972951667999999</c:v>
                </c:pt>
                <c:pt idx="10174">
                  <c:v>1.9729777799999999</c:v>
                </c:pt>
                <c:pt idx="10175">
                  <c:v>1.972996344</c:v>
                </c:pt>
                <c:pt idx="10176">
                  <c:v>1.973025684</c:v>
                </c:pt>
                <c:pt idx="10177">
                  <c:v>1.973066212</c:v>
                </c:pt>
                <c:pt idx="10178">
                  <c:v>1.9730777399999999</c:v>
                </c:pt>
                <c:pt idx="10179">
                  <c:v>1.9730959720000001</c:v>
                </c:pt>
                <c:pt idx="10180">
                  <c:v>1.973103608</c:v>
                </c:pt>
                <c:pt idx="10181">
                  <c:v>1.973136199999999</c:v>
                </c:pt>
                <c:pt idx="10182">
                  <c:v>1.9731491400000001</c:v>
                </c:pt>
                <c:pt idx="10183">
                  <c:v>1.973142116</c:v>
                </c:pt>
                <c:pt idx="10184">
                  <c:v>1.97312686</c:v>
                </c:pt>
                <c:pt idx="10185">
                  <c:v>1.973114772</c:v>
                </c:pt>
                <c:pt idx="10186">
                  <c:v>1.973081324</c:v>
                </c:pt>
                <c:pt idx="10187">
                  <c:v>1.973032812</c:v>
                </c:pt>
                <c:pt idx="10188">
                  <c:v>1.9729876799999999</c:v>
                </c:pt>
                <c:pt idx="10189">
                  <c:v>1.972934376</c:v>
                </c:pt>
                <c:pt idx="10190">
                  <c:v>1.9728673560000001</c:v>
                </c:pt>
                <c:pt idx="10191">
                  <c:v>1.972803828</c:v>
                </c:pt>
                <c:pt idx="10192">
                  <c:v>1.9727254160000001</c:v>
                </c:pt>
                <c:pt idx="10193">
                  <c:v>1.9726639479999999</c:v>
                </c:pt>
                <c:pt idx="10194">
                  <c:v>1.972594307999999</c:v>
                </c:pt>
                <c:pt idx="10195">
                  <c:v>1.972530564000001</c:v>
                </c:pt>
                <c:pt idx="10196">
                  <c:v>1.972463788</c:v>
                </c:pt>
                <c:pt idx="10197">
                  <c:v>1.972400532</c:v>
                </c:pt>
                <c:pt idx="10198">
                  <c:v>1.9723462119999999</c:v>
                </c:pt>
                <c:pt idx="10199">
                  <c:v>1.972302640000001</c:v>
                </c:pt>
                <c:pt idx="10200">
                  <c:v>1.9722649040000011</c:v>
                </c:pt>
                <c:pt idx="10201">
                  <c:v>1.9722181520000011</c:v>
                </c:pt>
                <c:pt idx="10202">
                  <c:v>1.9721788080000009</c:v>
                </c:pt>
                <c:pt idx="10203">
                  <c:v>1.9721489600000011</c:v>
                </c:pt>
                <c:pt idx="10204">
                  <c:v>1.9721230640000009</c:v>
                </c:pt>
                <c:pt idx="10205">
                  <c:v>1.9721202440000001</c:v>
                </c:pt>
                <c:pt idx="10206">
                  <c:v>1.972134932000001</c:v>
                </c:pt>
                <c:pt idx="10207">
                  <c:v>1.9721303760000011</c:v>
                </c:pt>
                <c:pt idx="10208">
                  <c:v>1.97212476</c:v>
                </c:pt>
                <c:pt idx="10209">
                  <c:v>1.972151768</c:v>
                </c:pt>
                <c:pt idx="10210">
                  <c:v>1.972207776000001</c:v>
                </c:pt>
                <c:pt idx="10211">
                  <c:v>1.9722851720000001</c:v>
                </c:pt>
                <c:pt idx="10212">
                  <c:v>1.97234726</c:v>
                </c:pt>
                <c:pt idx="10213">
                  <c:v>1.972408032000001</c:v>
                </c:pt>
                <c:pt idx="10214">
                  <c:v>1.972488652</c:v>
                </c:pt>
                <c:pt idx="10215">
                  <c:v>1.97258746</c:v>
                </c:pt>
                <c:pt idx="10216">
                  <c:v>1.9726834879999999</c:v>
                </c:pt>
                <c:pt idx="10217">
                  <c:v>1.9727619240000001</c:v>
                </c:pt>
                <c:pt idx="10218">
                  <c:v>1.972841051999999</c:v>
                </c:pt>
                <c:pt idx="10219">
                  <c:v>1.9729297679999991</c:v>
                </c:pt>
                <c:pt idx="10220">
                  <c:v>1.9730390799999991</c:v>
                </c:pt>
                <c:pt idx="10221">
                  <c:v>1.973151099999999</c:v>
                </c:pt>
                <c:pt idx="10222">
                  <c:v>1.973254759999999</c:v>
                </c:pt>
                <c:pt idx="10223">
                  <c:v>1.973345383999999</c:v>
                </c:pt>
                <c:pt idx="10224">
                  <c:v>1.9734202239999981</c:v>
                </c:pt>
                <c:pt idx="10225">
                  <c:v>1.9735073439999991</c:v>
                </c:pt>
                <c:pt idx="10226">
                  <c:v>1.973603143999999</c:v>
                </c:pt>
                <c:pt idx="10227">
                  <c:v>1.9737233879999749</c:v>
                </c:pt>
                <c:pt idx="10228">
                  <c:v>1.973814819999999</c:v>
                </c:pt>
                <c:pt idx="10229">
                  <c:v>1.9739002279999991</c:v>
                </c:pt>
                <c:pt idx="10230">
                  <c:v>1.9739855919999989</c:v>
                </c:pt>
                <c:pt idx="10231">
                  <c:v>1.974109047999999</c:v>
                </c:pt>
                <c:pt idx="10232">
                  <c:v>1.974233615999998</c:v>
                </c:pt>
                <c:pt idx="10233">
                  <c:v>1.974329695999991</c:v>
                </c:pt>
                <c:pt idx="10234">
                  <c:v>1.9744022519999991</c:v>
                </c:pt>
                <c:pt idx="10235">
                  <c:v>1.974488207999999</c:v>
                </c:pt>
                <c:pt idx="10236">
                  <c:v>1.974588024</c:v>
                </c:pt>
                <c:pt idx="10237">
                  <c:v>1.9746998479999991</c:v>
                </c:pt>
                <c:pt idx="10238">
                  <c:v>1.9748115519999989</c:v>
                </c:pt>
                <c:pt idx="10239">
                  <c:v>1.9749015119999991</c:v>
                </c:pt>
                <c:pt idx="10240">
                  <c:v>1.974971767999999</c:v>
                </c:pt>
                <c:pt idx="10241">
                  <c:v>1.975073499999999</c:v>
                </c:pt>
                <c:pt idx="10242">
                  <c:v>1.975167895999999</c:v>
                </c:pt>
                <c:pt idx="10243">
                  <c:v>1.975264283999999</c:v>
                </c:pt>
                <c:pt idx="10244">
                  <c:v>1.9753720359999991</c:v>
                </c:pt>
                <c:pt idx="10245">
                  <c:v>1.9755039199999991</c:v>
                </c:pt>
                <c:pt idx="10246">
                  <c:v>1.9756131519999991</c:v>
                </c:pt>
                <c:pt idx="10247">
                  <c:v>1.9757205639999991</c:v>
                </c:pt>
                <c:pt idx="10248">
                  <c:v>1.975869323999998</c:v>
                </c:pt>
                <c:pt idx="10249">
                  <c:v>1.9760055759999999</c:v>
                </c:pt>
                <c:pt idx="10250">
                  <c:v>1.976153936</c:v>
                </c:pt>
                <c:pt idx="10251">
                  <c:v>1.9762890679999989</c:v>
                </c:pt>
                <c:pt idx="10252">
                  <c:v>1.976448124</c:v>
                </c:pt>
                <c:pt idx="10253">
                  <c:v>1.976619723999999</c:v>
                </c:pt>
                <c:pt idx="10254">
                  <c:v>1.976803987999999</c:v>
                </c:pt>
                <c:pt idx="10255">
                  <c:v>1.9769882439999991</c:v>
                </c:pt>
                <c:pt idx="10256">
                  <c:v>1.977154527999998</c:v>
                </c:pt>
                <c:pt idx="10257">
                  <c:v>1.977330455999998</c:v>
                </c:pt>
                <c:pt idx="10258">
                  <c:v>1.9775380959999991</c:v>
                </c:pt>
                <c:pt idx="10259">
                  <c:v>1.977706927999999</c:v>
                </c:pt>
                <c:pt idx="10260">
                  <c:v>1.977883179999999</c:v>
                </c:pt>
                <c:pt idx="10261">
                  <c:v>1.9780511119999999</c:v>
                </c:pt>
                <c:pt idx="10262">
                  <c:v>1.9782232399999991</c:v>
                </c:pt>
                <c:pt idx="10263">
                  <c:v>1.9783775240000001</c:v>
                </c:pt>
                <c:pt idx="10264">
                  <c:v>1.9785408559999991</c:v>
                </c:pt>
                <c:pt idx="10265">
                  <c:v>1.9787022199999991</c:v>
                </c:pt>
                <c:pt idx="10266">
                  <c:v>1.978860955999999</c:v>
                </c:pt>
                <c:pt idx="10267">
                  <c:v>1.978999503999999</c:v>
                </c:pt>
                <c:pt idx="10268">
                  <c:v>1.9791456719999989</c:v>
                </c:pt>
                <c:pt idx="10269">
                  <c:v>1.9792887279999991</c:v>
                </c:pt>
                <c:pt idx="10270">
                  <c:v>1.979402555999999</c:v>
                </c:pt>
                <c:pt idx="10271">
                  <c:v>1.9795252439999991</c:v>
                </c:pt>
                <c:pt idx="10272">
                  <c:v>1.979667791999999</c:v>
                </c:pt>
                <c:pt idx="10273">
                  <c:v>1.979813139999999</c:v>
                </c:pt>
                <c:pt idx="10274">
                  <c:v>1.979913003999999</c:v>
                </c:pt>
                <c:pt idx="10275">
                  <c:v>1.9800341039999989</c:v>
                </c:pt>
                <c:pt idx="10276">
                  <c:v>1.9801344279999991</c:v>
                </c:pt>
                <c:pt idx="10277">
                  <c:v>1.980221676</c:v>
                </c:pt>
                <c:pt idx="10278">
                  <c:v>1.980294247999995</c:v>
                </c:pt>
                <c:pt idx="10279">
                  <c:v>1.980383515999999</c:v>
                </c:pt>
                <c:pt idx="10280">
                  <c:v>1.9804769360000001</c:v>
                </c:pt>
                <c:pt idx="10281">
                  <c:v>1.980548964</c:v>
                </c:pt>
                <c:pt idx="10282">
                  <c:v>1.980595751999999</c:v>
                </c:pt>
                <c:pt idx="10283">
                  <c:v>1.9806393920000001</c:v>
                </c:pt>
                <c:pt idx="10284">
                  <c:v>1.9806996279999991</c:v>
                </c:pt>
                <c:pt idx="10285">
                  <c:v>1.9807604119999991</c:v>
                </c:pt>
                <c:pt idx="10286">
                  <c:v>1.9808007399999989</c:v>
                </c:pt>
                <c:pt idx="10287">
                  <c:v>1.9808413920000001</c:v>
                </c:pt>
                <c:pt idx="10288">
                  <c:v>1.980897876</c:v>
                </c:pt>
                <c:pt idx="10289">
                  <c:v>1.9809532400000001</c:v>
                </c:pt>
                <c:pt idx="10290">
                  <c:v>1.9810249319999991</c:v>
                </c:pt>
                <c:pt idx="10291">
                  <c:v>1.9811008519999991</c:v>
                </c:pt>
                <c:pt idx="10292">
                  <c:v>1.981180219999999</c:v>
                </c:pt>
                <c:pt idx="10293">
                  <c:v>1.981237168</c:v>
                </c:pt>
                <c:pt idx="10294">
                  <c:v>1.9813029600000001</c:v>
                </c:pt>
                <c:pt idx="10295">
                  <c:v>1.981376743999999</c:v>
                </c:pt>
                <c:pt idx="10296">
                  <c:v>1.981468271999999</c:v>
                </c:pt>
                <c:pt idx="10297">
                  <c:v>1.981565167999999</c:v>
                </c:pt>
                <c:pt idx="10298">
                  <c:v>1.981669799999999</c:v>
                </c:pt>
                <c:pt idx="10299">
                  <c:v>1.981774516</c:v>
                </c:pt>
                <c:pt idx="10300">
                  <c:v>1.9818681239999989</c:v>
                </c:pt>
                <c:pt idx="10301">
                  <c:v>1.9819689719999991</c:v>
                </c:pt>
                <c:pt idx="10302">
                  <c:v>1.982064679999999</c:v>
                </c:pt>
                <c:pt idx="10303">
                  <c:v>1.9821940559999991</c:v>
                </c:pt>
                <c:pt idx="10304">
                  <c:v>1.9823079720000001</c:v>
                </c:pt>
                <c:pt idx="10305">
                  <c:v>1.9824468279999989</c:v>
                </c:pt>
                <c:pt idx="10306">
                  <c:v>1.982582512</c:v>
                </c:pt>
                <c:pt idx="10307">
                  <c:v>1.982722367999999</c:v>
                </c:pt>
                <c:pt idx="10308">
                  <c:v>1.982872424</c:v>
                </c:pt>
                <c:pt idx="10309">
                  <c:v>1.983035735999999</c:v>
                </c:pt>
                <c:pt idx="10310">
                  <c:v>1.983199871999999</c:v>
                </c:pt>
                <c:pt idx="10311">
                  <c:v>1.983366731999999</c:v>
                </c:pt>
                <c:pt idx="10312">
                  <c:v>1.9835473799999981</c:v>
                </c:pt>
                <c:pt idx="10313">
                  <c:v>1.983749315999997</c:v>
                </c:pt>
                <c:pt idx="10314">
                  <c:v>1.9839684159999971</c:v>
                </c:pt>
                <c:pt idx="10315">
                  <c:v>1.9841868679999981</c:v>
                </c:pt>
                <c:pt idx="10316">
                  <c:v>1.9844227759999991</c:v>
                </c:pt>
                <c:pt idx="10317">
                  <c:v>1.984675175999999</c:v>
                </c:pt>
                <c:pt idx="10318">
                  <c:v>1.9849266599999971</c:v>
                </c:pt>
                <c:pt idx="10319">
                  <c:v>1.9851773679999991</c:v>
                </c:pt>
                <c:pt idx="10320">
                  <c:v>1.9854377039999991</c:v>
                </c:pt>
                <c:pt idx="10321">
                  <c:v>1.9857060639999979</c:v>
                </c:pt>
                <c:pt idx="10322">
                  <c:v>1.985982227999999</c:v>
                </c:pt>
                <c:pt idx="10323">
                  <c:v>1.9862760079999979</c:v>
                </c:pt>
                <c:pt idx="10324">
                  <c:v>1.9865607199999991</c:v>
                </c:pt>
                <c:pt idx="10325">
                  <c:v>1.986856527999999</c:v>
                </c:pt>
                <c:pt idx="10326">
                  <c:v>1.9871498319999981</c:v>
                </c:pt>
                <c:pt idx="10327">
                  <c:v>1.9874435679999991</c:v>
                </c:pt>
                <c:pt idx="10328">
                  <c:v>1.987718627999999</c:v>
                </c:pt>
                <c:pt idx="10329">
                  <c:v>1.988004467999998</c:v>
                </c:pt>
                <c:pt idx="10330">
                  <c:v>1.9883044119999991</c:v>
                </c:pt>
                <c:pt idx="10331">
                  <c:v>1.988591627999998</c:v>
                </c:pt>
                <c:pt idx="10332">
                  <c:v>1.988849351999999</c:v>
                </c:pt>
                <c:pt idx="10333">
                  <c:v>1.9890921519999989</c:v>
                </c:pt>
                <c:pt idx="10334">
                  <c:v>1.989339387999999</c:v>
                </c:pt>
                <c:pt idx="10335">
                  <c:v>1.9895827199999989</c:v>
                </c:pt>
                <c:pt idx="10336">
                  <c:v>1.989791203999993</c:v>
                </c:pt>
                <c:pt idx="10337">
                  <c:v>1.989973435999999</c:v>
                </c:pt>
                <c:pt idx="10338">
                  <c:v>1.990136387999998</c:v>
                </c:pt>
                <c:pt idx="10339">
                  <c:v>1.9902873800000001</c:v>
                </c:pt>
                <c:pt idx="10340">
                  <c:v>1.990401775999999</c:v>
                </c:pt>
                <c:pt idx="10341">
                  <c:v>1.9905233719999991</c:v>
                </c:pt>
                <c:pt idx="10342">
                  <c:v>1.9906058079999991</c:v>
                </c:pt>
                <c:pt idx="10343">
                  <c:v>1.9906606559999991</c:v>
                </c:pt>
                <c:pt idx="10344">
                  <c:v>1.9906890719999999</c:v>
                </c:pt>
                <c:pt idx="10345">
                  <c:v>1.990705175999999</c:v>
                </c:pt>
                <c:pt idx="10346">
                  <c:v>1.9907062719999991</c:v>
                </c:pt>
                <c:pt idx="10347">
                  <c:v>1.9907112600000001</c:v>
                </c:pt>
                <c:pt idx="10348">
                  <c:v>1.9906853680000001</c:v>
                </c:pt>
                <c:pt idx="10349">
                  <c:v>1.990637432</c:v>
                </c:pt>
                <c:pt idx="10350">
                  <c:v>1.990604883999999</c:v>
                </c:pt>
                <c:pt idx="10351">
                  <c:v>1.9905702159999981</c:v>
                </c:pt>
                <c:pt idx="10352">
                  <c:v>1.9904867039999989</c:v>
                </c:pt>
                <c:pt idx="10353">
                  <c:v>1.990389215999999</c:v>
                </c:pt>
                <c:pt idx="10354">
                  <c:v>1.990301691999999</c:v>
                </c:pt>
                <c:pt idx="10355">
                  <c:v>1.9902135359999999</c:v>
                </c:pt>
                <c:pt idx="10356">
                  <c:v>1.990100811999999</c:v>
                </c:pt>
                <c:pt idx="10357">
                  <c:v>1.9899505319999999</c:v>
                </c:pt>
                <c:pt idx="10358">
                  <c:v>1.989779107999998</c:v>
                </c:pt>
                <c:pt idx="10359">
                  <c:v>1.989582071999999</c:v>
                </c:pt>
                <c:pt idx="10360">
                  <c:v>1.989362683999998</c:v>
                </c:pt>
                <c:pt idx="10361">
                  <c:v>1.9891083039999991</c:v>
                </c:pt>
                <c:pt idx="10362">
                  <c:v>1.98884694</c:v>
                </c:pt>
                <c:pt idx="10363">
                  <c:v>1.9885664279999991</c:v>
                </c:pt>
                <c:pt idx="10364">
                  <c:v>1.988240251999998</c:v>
                </c:pt>
                <c:pt idx="10365">
                  <c:v>1.987884727999998</c:v>
                </c:pt>
                <c:pt idx="10366">
                  <c:v>1.987514075999999</c:v>
                </c:pt>
                <c:pt idx="10367">
                  <c:v>1.987146023999999</c:v>
                </c:pt>
                <c:pt idx="10368">
                  <c:v>1.986759151999999</c:v>
                </c:pt>
                <c:pt idx="10369">
                  <c:v>1.986387487999999</c:v>
                </c:pt>
                <c:pt idx="10370">
                  <c:v>1.9859911919999971</c:v>
                </c:pt>
                <c:pt idx="10371">
                  <c:v>1.985576679999999</c:v>
                </c:pt>
                <c:pt idx="10372">
                  <c:v>1.985140687999998</c:v>
                </c:pt>
                <c:pt idx="10373">
                  <c:v>1.984686932</c:v>
                </c:pt>
                <c:pt idx="10374">
                  <c:v>1.9842513039999989</c:v>
                </c:pt>
                <c:pt idx="10375">
                  <c:v>1.9838075759999989</c:v>
                </c:pt>
                <c:pt idx="10376">
                  <c:v>1.983369299999999</c:v>
                </c:pt>
                <c:pt idx="10377">
                  <c:v>1.982885467999999</c:v>
                </c:pt>
                <c:pt idx="10378">
                  <c:v>1.982372215999999</c:v>
                </c:pt>
                <c:pt idx="10379">
                  <c:v>1.981835099999999</c:v>
                </c:pt>
                <c:pt idx="10380">
                  <c:v>1.9812827119999989</c:v>
                </c:pt>
                <c:pt idx="10381">
                  <c:v>1.9807280239999989</c:v>
                </c:pt>
                <c:pt idx="10382">
                  <c:v>1.980137504</c:v>
                </c:pt>
                <c:pt idx="10383">
                  <c:v>1.979532179999999</c:v>
                </c:pt>
                <c:pt idx="10384">
                  <c:v>1.9788992279999991</c:v>
                </c:pt>
                <c:pt idx="10385">
                  <c:v>1.9782658159999991</c:v>
                </c:pt>
                <c:pt idx="10386">
                  <c:v>1.977604067999998</c:v>
                </c:pt>
                <c:pt idx="10387">
                  <c:v>1.9769185959999991</c:v>
                </c:pt>
                <c:pt idx="10388">
                  <c:v>1.976223299999998</c:v>
                </c:pt>
                <c:pt idx="10389">
                  <c:v>1.975533207999997</c:v>
                </c:pt>
                <c:pt idx="10390">
                  <c:v>1.974829491999998</c:v>
                </c:pt>
                <c:pt idx="10391">
                  <c:v>1.974094199999999</c:v>
                </c:pt>
                <c:pt idx="10392">
                  <c:v>1.973352159999999</c:v>
                </c:pt>
                <c:pt idx="10393">
                  <c:v>1.972610572</c:v>
                </c:pt>
                <c:pt idx="10394">
                  <c:v>1.9718405479999981</c:v>
                </c:pt>
                <c:pt idx="10395">
                  <c:v>1.971049959999998</c:v>
                </c:pt>
                <c:pt idx="10396">
                  <c:v>1.9702306119999979</c:v>
                </c:pt>
                <c:pt idx="10397">
                  <c:v>1.9694003199999981</c:v>
                </c:pt>
                <c:pt idx="10398">
                  <c:v>1.968552095999998</c:v>
                </c:pt>
                <c:pt idx="10399">
                  <c:v>1.9676712279999971</c:v>
                </c:pt>
                <c:pt idx="10400">
                  <c:v>1.9667548879999981</c:v>
                </c:pt>
                <c:pt idx="10401">
                  <c:v>1.9658174079999979</c:v>
                </c:pt>
                <c:pt idx="10402">
                  <c:v>1.964854663999998</c:v>
                </c:pt>
                <c:pt idx="10403">
                  <c:v>1.9638859799999979</c:v>
                </c:pt>
                <c:pt idx="10404">
                  <c:v>1.962885691999998</c:v>
                </c:pt>
                <c:pt idx="10405">
                  <c:v>1.961856879999998</c:v>
                </c:pt>
                <c:pt idx="10406">
                  <c:v>1.960779307999998</c:v>
                </c:pt>
                <c:pt idx="10407">
                  <c:v>1.9596990479999741</c:v>
                </c:pt>
                <c:pt idx="10408">
                  <c:v>1.958589875999998</c:v>
                </c:pt>
                <c:pt idx="10409">
                  <c:v>1.9574673359999979</c:v>
                </c:pt>
                <c:pt idx="10410">
                  <c:v>1.9563283279999979</c:v>
                </c:pt>
                <c:pt idx="10411">
                  <c:v>1.9551690239999979</c:v>
                </c:pt>
                <c:pt idx="10412">
                  <c:v>1.9539968599999971</c:v>
                </c:pt>
                <c:pt idx="10413">
                  <c:v>1.9527787479999981</c:v>
                </c:pt>
                <c:pt idx="10414">
                  <c:v>1.951559627999998</c:v>
                </c:pt>
                <c:pt idx="10415">
                  <c:v>1.950317299999998</c:v>
                </c:pt>
                <c:pt idx="10416">
                  <c:v>1.949057651999998</c:v>
                </c:pt>
                <c:pt idx="10417">
                  <c:v>1.9477755959999981</c:v>
                </c:pt>
                <c:pt idx="10418">
                  <c:v>1.946423399999998</c:v>
                </c:pt>
                <c:pt idx="10419">
                  <c:v>1.945077939999998</c:v>
                </c:pt>
                <c:pt idx="10420">
                  <c:v>1.9436996239999971</c:v>
                </c:pt>
                <c:pt idx="10421">
                  <c:v>1.9422844959999981</c:v>
                </c:pt>
                <c:pt idx="10422">
                  <c:v>1.9408417519999981</c:v>
                </c:pt>
                <c:pt idx="10423">
                  <c:v>1.9393781959999981</c:v>
                </c:pt>
                <c:pt idx="10424">
                  <c:v>1.937864375999975</c:v>
                </c:pt>
                <c:pt idx="10425">
                  <c:v>1.936312767999999</c:v>
                </c:pt>
                <c:pt idx="10426">
                  <c:v>1.9347244759999971</c:v>
                </c:pt>
                <c:pt idx="10427">
                  <c:v>1.9331066839999971</c:v>
                </c:pt>
                <c:pt idx="10428">
                  <c:v>1.931476711999998</c:v>
                </c:pt>
                <c:pt idx="10429">
                  <c:v>1.929795119999999</c:v>
                </c:pt>
                <c:pt idx="10430">
                  <c:v>1.9280874640000001</c:v>
                </c:pt>
                <c:pt idx="10431">
                  <c:v>1.9263302879999971</c:v>
                </c:pt>
                <c:pt idx="10432">
                  <c:v>1.9245420719999999</c:v>
                </c:pt>
                <c:pt idx="10433">
                  <c:v>1.922720323999999</c:v>
                </c:pt>
                <c:pt idx="10434">
                  <c:v>1.920867375999999</c:v>
                </c:pt>
                <c:pt idx="10435">
                  <c:v>1.9189702199999981</c:v>
                </c:pt>
                <c:pt idx="10436">
                  <c:v>1.917080363999998</c:v>
                </c:pt>
                <c:pt idx="10437">
                  <c:v>1.9151535559999979</c:v>
                </c:pt>
                <c:pt idx="10438">
                  <c:v>1.913166571999998</c:v>
                </c:pt>
                <c:pt idx="10439">
                  <c:v>1.9111293879999749</c:v>
                </c:pt>
                <c:pt idx="10440">
                  <c:v>1.909053779999998</c:v>
                </c:pt>
                <c:pt idx="10441">
                  <c:v>1.906954095999998</c:v>
                </c:pt>
                <c:pt idx="10442">
                  <c:v>1.9048120319999999</c:v>
                </c:pt>
                <c:pt idx="10443">
                  <c:v>1.902622279999999</c:v>
                </c:pt>
                <c:pt idx="10444">
                  <c:v>1.900384831999999</c:v>
                </c:pt>
                <c:pt idx="10445">
                  <c:v>1.8980927559999989</c:v>
                </c:pt>
                <c:pt idx="10446">
                  <c:v>1.895730215999998</c:v>
                </c:pt>
                <c:pt idx="10447">
                  <c:v>1.8933194479999991</c:v>
                </c:pt>
                <c:pt idx="10448">
                  <c:v>1.8908657999999989</c:v>
                </c:pt>
                <c:pt idx="10449">
                  <c:v>1.888340643999999</c:v>
                </c:pt>
                <c:pt idx="10450">
                  <c:v>1.8857486439999991</c:v>
                </c:pt>
                <c:pt idx="10451">
                  <c:v>1.8831157079999989</c:v>
                </c:pt>
                <c:pt idx="10452">
                  <c:v>1.880448695999998</c:v>
                </c:pt>
                <c:pt idx="10453">
                  <c:v>1.877713859999999</c:v>
                </c:pt>
                <c:pt idx="10454">
                  <c:v>1.874913332</c:v>
                </c:pt>
                <c:pt idx="10455">
                  <c:v>1.8720450360000001</c:v>
                </c:pt>
                <c:pt idx="10456">
                  <c:v>1.869116639999999</c:v>
                </c:pt>
                <c:pt idx="10457">
                  <c:v>1.8661449720000001</c:v>
                </c:pt>
                <c:pt idx="10458">
                  <c:v>1.8631279879999989</c:v>
                </c:pt>
                <c:pt idx="10459">
                  <c:v>1.860044623999999</c:v>
                </c:pt>
                <c:pt idx="10460">
                  <c:v>1.8568958559999991</c:v>
                </c:pt>
                <c:pt idx="10461">
                  <c:v>1.8536737719999981</c:v>
                </c:pt>
                <c:pt idx="10462">
                  <c:v>1.8504185399999999</c:v>
                </c:pt>
                <c:pt idx="10463">
                  <c:v>1.847121195999998</c:v>
                </c:pt>
                <c:pt idx="10464">
                  <c:v>1.843750275999998</c:v>
                </c:pt>
                <c:pt idx="10465">
                  <c:v>1.840317888</c:v>
                </c:pt>
                <c:pt idx="10466">
                  <c:v>1.8368090159999979</c:v>
                </c:pt>
                <c:pt idx="10467">
                  <c:v>1.833246843999998</c:v>
                </c:pt>
                <c:pt idx="10468">
                  <c:v>1.829638191999998</c:v>
                </c:pt>
                <c:pt idx="10469">
                  <c:v>1.8259749839999979</c:v>
                </c:pt>
                <c:pt idx="10470">
                  <c:v>1.8222412999999991</c:v>
                </c:pt>
                <c:pt idx="10471">
                  <c:v>1.8184351559999989</c:v>
                </c:pt>
                <c:pt idx="10472">
                  <c:v>1.814573703999999</c:v>
                </c:pt>
                <c:pt idx="10473">
                  <c:v>1.810669019999998</c:v>
                </c:pt>
                <c:pt idx="10474">
                  <c:v>1.806692091999998</c:v>
                </c:pt>
                <c:pt idx="10475">
                  <c:v>1.8026538679999999</c:v>
                </c:pt>
                <c:pt idx="10476">
                  <c:v>1.798557768</c:v>
                </c:pt>
                <c:pt idx="10477">
                  <c:v>1.7944088680000001</c:v>
                </c:pt>
                <c:pt idx="10478">
                  <c:v>1.790215516</c:v>
                </c:pt>
                <c:pt idx="10479">
                  <c:v>1.785977828</c:v>
                </c:pt>
                <c:pt idx="10480">
                  <c:v>1.78168054</c:v>
                </c:pt>
                <c:pt idx="10481">
                  <c:v>1.7773236359999991</c:v>
                </c:pt>
                <c:pt idx="10482">
                  <c:v>1.772910247999999</c:v>
                </c:pt>
                <c:pt idx="10483">
                  <c:v>1.7684599320000001</c:v>
                </c:pt>
                <c:pt idx="10484">
                  <c:v>1.7639626479999979</c:v>
                </c:pt>
                <c:pt idx="10485">
                  <c:v>1.759406411999999</c:v>
                </c:pt>
                <c:pt idx="10486">
                  <c:v>1.7548159759999999</c:v>
                </c:pt>
                <c:pt idx="10487">
                  <c:v>1.7501553919999999</c:v>
                </c:pt>
                <c:pt idx="10488">
                  <c:v>1.745425499999999</c:v>
                </c:pt>
                <c:pt idx="10489">
                  <c:v>1.740666144</c:v>
                </c:pt>
                <c:pt idx="10490">
                  <c:v>1.735882916</c:v>
                </c:pt>
                <c:pt idx="10491">
                  <c:v>1.7310249399999991</c:v>
                </c:pt>
                <c:pt idx="10492">
                  <c:v>1.7261181839999999</c:v>
                </c:pt>
                <c:pt idx="10493">
                  <c:v>1.7211841759999991</c:v>
                </c:pt>
                <c:pt idx="10494">
                  <c:v>1.716197644</c:v>
                </c:pt>
                <c:pt idx="10495">
                  <c:v>1.711155352</c:v>
                </c:pt>
                <c:pt idx="10496">
                  <c:v>1.7060810079999991</c:v>
                </c:pt>
                <c:pt idx="10497">
                  <c:v>1.7009725279999981</c:v>
                </c:pt>
                <c:pt idx="10498">
                  <c:v>1.6958058079999989</c:v>
                </c:pt>
                <c:pt idx="10499">
                  <c:v>1.69060258</c:v>
                </c:pt>
                <c:pt idx="10500">
                  <c:v>1.685337627999999</c:v>
                </c:pt>
                <c:pt idx="10501">
                  <c:v>1.6800170720000001</c:v>
                </c:pt>
                <c:pt idx="10502">
                  <c:v>1.674648407999999</c:v>
                </c:pt>
                <c:pt idx="10503">
                  <c:v>1.669243319999999</c:v>
                </c:pt>
                <c:pt idx="10504">
                  <c:v>1.663783167999999</c:v>
                </c:pt>
                <c:pt idx="10505">
                  <c:v>1.6582543279999991</c:v>
                </c:pt>
                <c:pt idx="10506">
                  <c:v>1.652701924</c:v>
                </c:pt>
                <c:pt idx="10507">
                  <c:v>1.6470962639999991</c:v>
                </c:pt>
                <c:pt idx="10508">
                  <c:v>1.6414162039999991</c:v>
                </c:pt>
                <c:pt idx="10509">
                  <c:v>1.6357152199999989</c:v>
                </c:pt>
                <c:pt idx="10510">
                  <c:v>1.629985099999999</c:v>
                </c:pt>
                <c:pt idx="10511">
                  <c:v>1.6242240839999991</c:v>
                </c:pt>
                <c:pt idx="10512">
                  <c:v>1.6184297400000001</c:v>
                </c:pt>
                <c:pt idx="10513">
                  <c:v>1.6126064360000001</c:v>
                </c:pt>
                <c:pt idx="10514">
                  <c:v>1.606748147999999</c:v>
                </c:pt>
                <c:pt idx="10515">
                  <c:v>1.60085788</c:v>
                </c:pt>
                <c:pt idx="10516">
                  <c:v>1.594955415999999</c:v>
                </c:pt>
                <c:pt idx="10517">
                  <c:v>1.589055632</c:v>
                </c:pt>
                <c:pt idx="10518">
                  <c:v>1.5831285239999999</c:v>
                </c:pt>
                <c:pt idx="10519">
                  <c:v>1.5771813800000001</c:v>
                </c:pt>
                <c:pt idx="10520">
                  <c:v>1.5712274399999999</c:v>
                </c:pt>
                <c:pt idx="10521">
                  <c:v>1.565248728</c:v>
                </c:pt>
                <c:pt idx="10522">
                  <c:v>1.559242228</c:v>
                </c:pt>
                <c:pt idx="10523">
                  <c:v>1.5532196680000001</c:v>
                </c:pt>
                <c:pt idx="10524">
                  <c:v>1.547176595999999</c:v>
                </c:pt>
                <c:pt idx="10525">
                  <c:v>1.5411022240000001</c:v>
                </c:pt>
                <c:pt idx="10526">
                  <c:v>1.5350157200000001</c:v>
                </c:pt>
                <c:pt idx="10527">
                  <c:v>1.5289180600000001</c:v>
                </c:pt>
                <c:pt idx="10528">
                  <c:v>1.5227923439999991</c:v>
                </c:pt>
                <c:pt idx="10529">
                  <c:v>1.516643892</c:v>
                </c:pt>
                <c:pt idx="10530">
                  <c:v>1.5104906</c:v>
                </c:pt>
                <c:pt idx="10531">
                  <c:v>1.504337268</c:v>
                </c:pt>
                <c:pt idx="10532">
                  <c:v>1.4981804480000001</c:v>
                </c:pt>
                <c:pt idx="10533">
                  <c:v>1.492011768</c:v>
                </c:pt>
                <c:pt idx="10534">
                  <c:v>1.4858266440000001</c:v>
                </c:pt>
                <c:pt idx="10535">
                  <c:v>1.4796175680000001</c:v>
                </c:pt>
                <c:pt idx="10536">
                  <c:v>1.4734071639999999</c:v>
                </c:pt>
                <c:pt idx="10537">
                  <c:v>1.4671862639999991</c:v>
                </c:pt>
                <c:pt idx="10538">
                  <c:v>1.46095324</c:v>
                </c:pt>
                <c:pt idx="10539">
                  <c:v>1.454708452</c:v>
                </c:pt>
                <c:pt idx="10540">
                  <c:v>1.4484436839999999</c:v>
                </c:pt>
                <c:pt idx="10541">
                  <c:v>1.4421469760000001</c:v>
                </c:pt>
                <c:pt idx="10542">
                  <c:v>1.435834496</c:v>
                </c:pt>
                <c:pt idx="10543">
                  <c:v>1.4295243280000001</c:v>
                </c:pt>
                <c:pt idx="10544">
                  <c:v>1.423193259999999</c:v>
                </c:pt>
                <c:pt idx="10545">
                  <c:v>1.4168260399999999</c:v>
                </c:pt>
                <c:pt idx="10546">
                  <c:v>1.4104281999999999</c:v>
                </c:pt>
                <c:pt idx="10547">
                  <c:v>1.4040172719999999</c:v>
                </c:pt>
                <c:pt idx="10548">
                  <c:v>1.3976015319999999</c:v>
                </c:pt>
                <c:pt idx="10549">
                  <c:v>1.391160916</c:v>
                </c:pt>
                <c:pt idx="10550">
                  <c:v>1.384710892</c:v>
                </c:pt>
                <c:pt idx="10551">
                  <c:v>1.378257812</c:v>
                </c:pt>
                <c:pt idx="10552">
                  <c:v>1.3718000319999999</c:v>
                </c:pt>
                <c:pt idx="10553">
                  <c:v>1.3653053799999999</c:v>
                </c:pt>
                <c:pt idx="10554">
                  <c:v>1.358814872</c:v>
                </c:pt>
                <c:pt idx="10555">
                  <c:v>1.352303504</c:v>
                </c:pt>
                <c:pt idx="10556">
                  <c:v>1.3457803719999999</c:v>
                </c:pt>
                <c:pt idx="10557">
                  <c:v>1.3392638640000001</c:v>
                </c:pt>
                <c:pt idx="10558">
                  <c:v>1.3327253720000001</c:v>
                </c:pt>
                <c:pt idx="10559">
                  <c:v>1.326167404</c:v>
                </c:pt>
                <c:pt idx="10560">
                  <c:v>1.3195981880000001</c:v>
                </c:pt>
                <c:pt idx="10561">
                  <c:v>1.313031104</c:v>
                </c:pt>
                <c:pt idx="10562">
                  <c:v>1.3064312</c:v>
                </c:pt>
                <c:pt idx="10563">
                  <c:v>1.2998046599999991</c:v>
                </c:pt>
                <c:pt idx="10564">
                  <c:v>1.293157648</c:v>
                </c:pt>
                <c:pt idx="10565">
                  <c:v>1.2865015559999999</c:v>
                </c:pt>
                <c:pt idx="10566">
                  <c:v>1.279826180000001</c:v>
                </c:pt>
                <c:pt idx="10567">
                  <c:v>1.2731278440000009</c:v>
                </c:pt>
                <c:pt idx="10568">
                  <c:v>1.266425236000001</c:v>
                </c:pt>
                <c:pt idx="10569">
                  <c:v>1.2597077200000011</c:v>
                </c:pt>
                <c:pt idx="10570">
                  <c:v>1.25298106</c:v>
                </c:pt>
                <c:pt idx="10571">
                  <c:v>1.2462370359999999</c:v>
                </c:pt>
                <c:pt idx="10572">
                  <c:v>1.2394881240000011</c:v>
                </c:pt>
                <c:pt idx="10573">
                  <c:v>1.232728204</c:v>
                </c:pt>
                <c:pt idx="10574">
                  <c:v>1.225961836</c:v>
                </c:pt>
                <c:pt idx="10575">
                  <c:v>1.219197164000001</c:v>
                </c:pt>
                <c:pt idx="10576">
                  <c:v>1.212418168000001</c:v>
                </c:pt>
                <c:pt idx="10577">
                  <c:v>1.205635420000001</c:v>
                </c:pt>
                <c:pt idx="10578">
                  <c:v>1.1988373120000011</c:v>
                </c:pt>
                <c:pt idx="10579">
                  <c:v>1.192037876000001</c:v>
                </c:pt>
                <c:pt idx="10580">
                  <c:v>1.1852350080000009</c:v>
                </c:pt>
                <c:pt idx="10581">
                  <c:v>1.1784366280000009</c:v>
                </c:pt>
                <c:pt idx="10582">
                  <c:v>1.171628612000001</c:v>
                </c:pt>
                <c:pt idx="10583">
                  <c:v>1.1648193160000011</c:v>
                </c:pt>
                <c:pt idx="10584">
                  <c:v>1.158001100000001</c:v>
                </c:pt>
                <c:pt idx="10585">
                  <c:v>1.151186172000001</c:v>
                </c:pt>
                <c:pt idx="10586">
                  <c:v>1.1443800120000009</c:v>
                </c:pt>
                <c:pt idx="10587">
                  <c:v>1.137581912000001</c:v>
                </c:pt>
                <c:pt idx="10588">
                  <c:v>1.130804960000001</c:v>
                </c:pt>
                <c:pt idx="10589">
                  <c:v>1.124017712000001</c:v>
                </c:pt>
                <c:pt idx="10590">
                  <c:v>1.1172321720000009</c:v>
                </c:pt>
                <c:pt idx="10591">
                  <c:v>1.110455852000001</c:v>
                </c:pt>
                <c:pt idx="10592">
                  <c:v>1.103714592</c:v>
                </c:pt>
                <c:pt idx="10593">
                  <c:v>1.096972108000001</c:v>
                </c:pt>
                <c:pt idx="10594">
                  <c:v>1.0902470680000009</c:v>
                </c:pt>
                <c:pt idx="10595">
                  <c:v>1.083511436</c:v>
                </c:pt>
                <c:pt idx="10596">
                  <c:v>1.0767912719999999</c:v>
                </c:pt>
                <c:pt idx="10597">
                  <c:v>1.0700818360000011</c:v>
                </c:pt>
                <c:pt idx="10598">
                  <c:v>1.063370828</c:v>
                </c:pt>
                <c:pt idx="10599">
                  <c:v>1.0566405400000001</c:v>
                </c:pt>
                <c:pt idx="10600">
                  <c:v>1.0498936279999991</c:v>
                </c:pt>
                <c:pt idx="10601">
                  <c:v>1.043145408</c:v>
                </c:pt>
                <c:pt idx="10602">
                  <c:v>1.0364237039999991</c:v>
                </c:pt>
                <c:pt idx="10603">
                  <c:v>1.029695644</c:v>
                </c:pt>
                <c:pt idx="10604">
                  <c:v>1.022949232</c:v>
                </c:pt>
                <c:pt idx="10605">
                  <c:v>1.0161796000000001</c:v>
                </c:pt>
                <c:pt idx="10606">
                  <c:v>1.009440428</c:v>
                </c:pt>
                <c:pt idx="10607">
                  <c:v>1.0027208320000001</c:v>
                </c:pt>
                <c:pt idx="10608">
                  <c:v>0.99600261200000095</c:v>
                </c:pt>
                <c:pt idx="10609">
                  <c:v>0.98928987599999996</c:v>
                </c:pt>
                <c:pt idx="10610">
                  <c:v>0.98259956000000004</c:v>
                </c:pt>
                <c:pt idx="10611">
                  <c:v>0.97591503199999996</c:v>
                </c:pt>
                <c:pt idx="10612">
                  <c:v>0.96923566400000105</c:v>
                </c:pt>
                <c:pt idx="10613">
                  <c:v>0.96258118800000003</c:v>
                </c:pt>
                <c:pt idx="10614">
                  <c:v>0.95594608000000003</c:v>
                </c:pt>
                <c:pt idx="10615">
                  <c:v>0.94931896800000004</c:v>
                </c:pt>
                <c:pt idx="10616">
                  <c:v>0.94268086399999995</c:v>
                </c:pt>
                <c:pt idx="10617">
                  <c:v>0.93604007600000105</c:v>
                </c:pt>
                <c:pt idx="10618">
                  <c:v>0.92939048400000002</c:v>
                </c:pt>
                <c:pt idx="10619">
                  <c:v>0.92271806000000001</c:v>
                </c:pt>
                <c:pt idx="10620">
                  <c:v>0.91606184000000002</c:v>
                </c:pt>
                <c:pt idx="10621">
                  <c:v>0.90938965199999999</c:v>
                </c:pt>
                <c:pt idx="10622">
                  <c:v>0.90271311200000004</c:v>
                </c:pt>
                <c:pt idx="10623">
                  <c:v>0.89603930399999998</c:v>
                </c:pt>
                <c:pt idx="10624">
                  <c:v>0.88935927200000098</c:v>
                </c:pt>
                <c:pt idx="10625">
                  <c:v>0.88266690800000003</c:v>
                </c:pt>
                <c:pt idx="10626">
                  <c:v>0.87595311200000103</c:v>
                </c:pt>
                <c:pt idx="10627">
                  <c:v>0.86926098799999996</c:v>
                </c:pt>
                <c:pt idx="10628">
                  <c:v>0.86257985600000098</c:v>
                </c:pt>
                <c:pt idx="10629">
                  <c:v>0.855930368</c:v>
                </c:pt>
                <c:pt idx="10630">
                  <c:v>0.849285132</c:v>
                </c:pt>
                <c:pt idx="10631">
                  <c:v>0.84264134800000001</c:v>
                </c:pt>
                <c:pt idx="10632">
                  <c:v>0.83601945600000105</c:v>
                </c:pt>
                <c:pt idx="10633">
                  <c:v>0.82938701599999998</c:v>
                </c:pt>
                <c:pt idx="10634">
                  <c:v>0.82278102799999997</c:v>
                </c:pt>
                <c:pt idx="10635">
                  <c:v>0.81617346000000102</c:v>
                </c:pt>
                <c:pt idx="10636">
                  <c:v>0.80957241600000096</c:v>
                </c:pt>
                <c:pt idx="10637">
                  <c:v>0.80298672000000004</c:v>
                </c:pt>
                <c:pt idx="10638">
                  <c:v>0.79639051599999999</c:v>
                </c:pt>
                <c:pt idx="10639">
                  <c:v>0.78979428800000095</c:v>
                </c:pt>
                <c:pt idx="10640">
                  <c:v>0.78321486399999996</c:v>
                </c:pt>
                <c:pt idx="10641">
                  <c:v>0.77665651600000096</c:v>
                </c:pt>
                <c:pt idx="10642">
                  <c:v>0.77009992800000004</c:v>
                </c:pt>
                <c:pt idx="10643">
                  <c:v>0.76353938799999999</c:v>
                </c:pt>
                <c:pt idx="10644">
                  <c:v>0.75700598399999997</c:v>
                </c:pt>
                <c:pt idx="10645">
                  <c:v>0.75046386799999998</c:v>
                </c:pt>
                <c:pt idx="10646">
                  <c:v>0.74394979999999999</c:v>
                </c:pt>
                <c:pt idx="10647">
                  <c:v>0.73744866399999998</c:v>
                </c:pt>
                <c:pt idx="10648">
                  <c:v>0.73098081999999998</c:v>
                </c:pt>
                <c:pt idx="10649">
                  <c:v>0.72453024799999999</c:v>
                </c:pt>
                <c:pt idx="10650">
                  <c:v>0.71808886000000005</c:v>
                </c:pt>
                <c:pt idx="10651">
                  <c:v>0.711660764</c:v>
                </c:pt>
                <c:pt idx="10652">
                  <c:v>0.70523963200000095</c:v>
                </c:pt>
                <c:pt idx="10653">
                  <c:v>0.69882346399999995</c:v>
                </c:pt>
                <c:pt idx="10654">
                  <c:v>0.692414364</c:v>
                </c:pt>
                <c:pt idx="10655">
                  <c:v>0.68602158800000101</c:v>
                </c:pt>
                <c:pt idx="10656">
                  <c:v>0.67965497200000102</c:v>
                </c:pt>
                <c:pt idx="10657">
                  <c:v>0.67328654399999999</c:v>
                </c:pt>
                <c:pt idx="10658">
                  <c:v>0.66693253200000102</c:v>
                </c:pt>
                <c:pt idx="10659">
                  <c:v>0.66058751999999998</c:v>
                </c:pt>
                <c:pt idx="10660">
                  <c:v>0.65424392000000098</c:v>
                </c:pt>
                <c:pt idx="10661">
                  <c:v>0.64790634400000102</c:v>
                </c:pt>
                <c:pt idx="10662">
                  <c:v>0.64158140400000097</c:v>
                </c:pt>
                <c:pt idx="10663">
                  <c:v>0.63529082000000003</c:v>
                </c:pt>
                <c:pt idx="10664">
                  <c:v>0.62900111200000097</c:v>
                </c:pt>
                <c:pt idx="10665">
                  <c:v>0.62274403600000094</c:v>
                </c:pt>
                <c:pt idx="10666">
                  <c:v>0.61649211999999998</c:v>
                </c:pt>
                <c:pt idx="10667">
                  <c:v>0.61026246399999995</c:v>
                </c:pt>
                <c:pt idx="10668">
                  <c:v>0.60409849599999998</c:v>
                </c:pt>
                <c:pt idx="10669">
                  <c:v>0.59792856800000005</c:v>
                </c:pt>
                <c:pt idx="10670">
                  <c:v>0.59176490000000004</c:v>
                </c:pt>
                <c:pt idx="10671">
                  <c:v>0.58563173599999996</c:v>
                </c:pt>
                <c:pt idx="10672">
                  <c:v>0.57950931999999999</c:v>
                </c:pt>
                <c:pt idx="10673">
                  <c:v>0.57340871999999998</c:v>
                </c:pt>
                <c:pt idx="10674">
                  <c:v>0.567348984</c:v>
                </c:pt>
                <c:pt idx="10675">
                  <c:v>0.56131882399999999</c:v>
                </c:pt>
                <c:pt idx="10676">
                  <c:v>0.55531130399999995</c:v>
                </c:pt>
                <c:pt idx="10677">
                  <c:v>0.54932394799999995</c:v>
                </c:pt>
                <c:pt idx="10678">
                  <c:v>0.54334689999999997</c:v>
                </c:pt>
                <c:pt idx="10679">
                  <c:v>0.53740449199999996</c:v>
                </c:pt>
                <c:pt idx="10680">
                  <c:v>0.53150607999999999</c:v>
                </c:pt>
                <c:pt idx="10681">
                  <c:v>0.52564241599999995</c:v>
                </c:pt>
                <c:pt idx="10682">
                  <c:v>0.51980105600000004</c:v>
                </c:pt>
                <c:pt idx="10683">
                  <c:v>0.51400820800000002</c:v>
                </c:pt>
                <c:pt idx="10684">
                  <c:v>0.50824029999999998</c:v>
                </c:pt>
                <c:pt idx="10685">
                  <c:v>0.50251441200000002</c:v>
                </c:pt>
                <c:pt idx="10686">
                  <c:v>0.49680113599999998</c:v>
                </c:pt>
                <c:pt idx="10687">
                  <c:v>0.491129812</c:v>
                </c:pt>
                <c:pt idx="10688">
                  <c:v>0.48549149600000002</c:v>
                </c:pt>
                <c:pt idx="10689">
                  <c:v>0.47990046800000002</c:v>
                </c:pt>
                <c:pt idx="10690">
                  <c:v>0.47434797200000001</c:v>
                </c:pt>
                <c:pt idx="10691">
                  <c:v>0.46882707600000001</c:v>
                </c:pt>
                <c:pt idx="10692">
                  <c:v>0.46335613199999998</c:v>
                </c:pt>
                <c:pt idx="10693">
                  <c:v>0.45792647199999997</c:v>
                </c:pt>
                <c:pt idx="10694">
                  <c:v>0.45254150399999998</c:v>
                </c:pt>
                <c:pt idx="10695">
                  <c:v>0.44717950400000001</c:v>
                </c:pt>
                <c:pt idx="10696">
                  <c:v>0.44188275599999999</c:v>
                </c:pt>
                <c:pt idx="10697">
                  <c:v>0.43664370800000002</c:v>
                </c:pt>
                <c:pt idx="10698">
                  <c:v>0.43143346799999999</c:v>
                </c:pt>
                <c:pt idx="10699">
                  <c:v>0.426280088</c:v>
                </c:pt>
                <c:pt idx="10700">
                  <c:v>0.42118809200000001</c:v>
                </c:pt>
                <c:pt idx="10701">
                  <c:v>0.41614511999999998</c:v>
                </c:pt>
                <c:pt idx="10702">
                  <c:v>0.41113829200000002</c:v>
                </c:pt>
                <c:pt idx="10703">
                  <c:v>0.40617962000000002</c:v>
                </c:pt>
                <c:pt idx="10704">
                  <c:v>0.401307688</c:v>
                </c:pt>
                <c:pt idx="10705">
                  <c:v>0.39649052800000001</c:v>
                </c:pt>
                <c:pt idx="10706">
                  <c:v>0.39171818400000002</c:v>
                </c:pt>
                <c:pt idx="10707">
                  <c:v>0.38700224</c:v>
                </c:pt>
                <c:pt idx="10708">
                  <c:v>0.38233937200000001</c:v>
                </c:pt>
                <c:pt idx="10709">
                  <c:v>0.37775744</c:v>
                </c:pt>
                <c:pt idx="10710">
                  <c:v>0.37323418800000002</c:v>
                </c:pt>
                <c:pt idx="10711">
                  <c:v>0.36876777999999999</c:v>
                </c:pt>
                <c:pt idx="10712">
                  <c:v>0.36434735200000001</c:v>
                </c:pt>
                <c:pt idx="10713">
                  <c:v>0.35997711599999999</c:v>
                </c:pt>
                <c:pt idx="10714">
                  <c:v>0.35567118399999997</c:v>
                </c:pt>
                <c:pt idx="10715">
                  <c:v>0.351425088</c:v>
                </c:pt>
                <c:pt idx="10716">
                  <c:v>0.34725867199999999</c:v>
                </c:pt>
                <c:pt idx="10717">
                  <c:v>0.34313750399999998</c:v>
                </c:pt>
                <c:pt idx="10718">
                  <c:v>0.33906855600000002</c:v>
                </c:pt>
                <c:pt idx="10719">
                  <c:v>0.335039584</c:v>
                </c:pt>
                <c:pt idx="10720">
                  <c:v>0.331073012</c:v>
                </c:pt>
                <c:pt idx="10721">
                  <c:v>0.32716839599999997</c:v>
                </c:pt>
                <c:pt idx="10722">
                  <c:v>0.32331623999999998</c:v>
                </c:pt>
                <c:pt idx="10723">
                  <c:v>0.31952548800000002</c:v>
                </c:pt>
                <c:pt idx="10724">
                  <c:v>0.31579347600000002</c:v>
                </c:pt>
                <c:pt idx="10725">
                  <c:v>0.31212696000000001</c:v>
                </c:pt>
                <c:pt idx="10726">
                  <c:v>0.308531848</c:v>
                </c:pt>
                <c:pt idx="10727">
                  <c:v>0.30498685599999997</c:v>
                </c:pt>
                <c:pt idx="10728">
                  <c:v>0.301493752</c:v>
                </c:pt>
                <c:pt idx="10729">
                  <c:v>0.29805747599999999</c:v>
                </c:pt>
                <c:pt idx="10730">
                  <c:v>0.29467958</c:v>
                </c:pt>
                <c:pt idx="10731">
                  <c:v>0.29135291200000002</c:v>
                </c:pt>
                <c:pt idx="10732">
                  <c:v>0.28808712800000003</c:v>
                </c:pt>
                <c:pt idx="10733">
                  <c:v>0.28489171200000002</c:v>
                </c:pt>
                <c:pt idx="10734">
                  <c:v>0.28175440000000002</c:v>
                </c:pt>
                <c:pt idx="10735">
                  <c:v>0.27864311200000003</c:v>
                </c:pt>
                <c:pt idx="10736">
                  <c:v>0.27557014800000001</c:v>
                </c:pt>
                <c:pt idx="10737">
                  <c:v>0.27256017599999999</c:v>
                </c:pt>
                <c:pt idx="10738">
                  <c:v>0.26963122</c:v>
                </c:pt>
                <c:pt idx="10739">
                  <c:v>0.26674857200000002</c:v>
                </c:pt>
                <c:pt idx="10740">
                  <c:v>0.26390205999999999</c:v>
                </c:pt>
                <c:pt idx="10741">
                  <c:v>0.261101264</c:v>
                </c:pt>
                <c:pt idx="10742">
                  <c:v>0.25836172800000001</c:v>
                </c:pt>
                <c:pt idx="10743">
                  <c:v>0.255636056</c:v>
                </c:pt>
                <c:pt idx="10744">
                  <c:v>0.25297866400000002</c:v>
                </c:pt>
                <c:pt idx="10745">
                  <c:v>0.25036660399999999</c:v>
                </c:pt>
                <c:pt idx="10746">
                  <c:v>0.24780422799999999</c:v>
                </c:pt>
                <c:pt idx="10747">
                  <c:v>0.24526192399999999</c:v>
                </c:pt>
                <c:pt idx="10748">
                  <c:v>0.24276440799999999</c:v>
                </c:pt>
                <c:pt idx="10749">
                  <c:v>0.24032079200000001</c:v>
                </c:pt>
                <c:pt idx="10750">
                  <c:v>0.237919292</c:v>
                </c:pt>
                <c:pt idx="10751">
                  <c:v>0.23557555599999999</c:v>
                </c:pt>
                <c:pt idx="10752">
                  <c:v>0.23327794399999999</c:v>
                </c:pt>
                <c:pt idx="10753">
                  <c:v>0.23101482400000001</c:v>
                </c:pt>
                <c:pt idx="10754">
                  <c:v>0.22877346400000001</c:v>
                </c:pt>
                <c:pt idx="10755">
                  <c:v>0.226585864</c:v>
                </c:pt>
                <c:pt idx="10756">
                  <c:v>0.22442780000000001</c:v>
                </c:pt>
                <c:pt idx="10757">
                  <c:v>0.222332376</c:v>
                </c:pt>
                <c:pt idx="10758">
                  <c:v>0.22026669199999999</c:v>
                </c:pt>
                <c:pt idx="10759">
                  <c:v>0.21824220799999999</c:v>
                </c:pt>
                <c:pt idx="10760">
                  <c:v>0.21623804399999999</c:v>
                </c:pt>
                <c:pt idx="10761">
                  <c:v>0.21427294399999999</c:v>
                </c:pt>
                <c:pt idx="10762">
                  <c:v>0.212338156</c:v>
                </c:pt>
                <c:pt idx="10763">
                  <c:v>0.21043063200000001</c:v>
                </c:pt>
                <c:pt idx="10764">
                  <c:v>0.20855566</c:v>
                </c:pt>
                <c:pt idx="10765">
                  <c:v>0.20671679600000001</c:v>
                </c:pt>
                <c:pt idx="10766">
                  <c:v>0.20489643599999999</c:v>
                </c:pt>
                <c:pt idx="10767">
                  <c:v>0.20307345600000001</c:v>
                </c:pt>
                <c:pt idx="10768">
                  <c:v>0.201291304</c:v>
                </c:pt>
                <c:pt idx="10769">
                  <c:v>0.19953496400000001</c:v>
                </c:pt>
                <c:pt idx="10770">
                  <c:v>0.19779007600000001</c:v>
                </c:pt>
                <c:pt idx="10771">
                  <c:v>0.19604559199999999</c:v>
                </c:pt>
                <c:pt idx="10772">
                  <c:v>0.19433624799999999</c:v>
                </c:pt>
                <c:pt idx="10773">
                  <c:v>0.19264874400000001</c:v>
                </c:pt>
                <c:pt idx="10774">
                  <c:v>0.190982032</c:v>
                </c:pt>
                <c:pt idx="10775">
                  <c:v>0.189337004</c:v>
                </c:pt>
                <c:pt idx="10776">
                  <c:v>0.18772676399999999</c:v>
                </c:pt>
                <c:pt idx="10777">
                  <c:v>0.18613352399999999</c:v>
                </c:pt>
                <c:pt idx="10778">
                  <c:v>0.184572872</c:v>
                </c:pt>
                <c:pt idx="10779">
                  <c:v>0.18302734800000001</c:v>
                </c:pt>
                <c:pt idx="10780">
                  <c:v>0.181506744</c:v>
                </c:pt>
                <c:pt idx="10781">
                  <c:v>0.180004888</c:v>
                </c:pt>
                <c:pt idx="10782">
                  <c:v>0.17852888</c:v>
                </c:pt>
                <c:pt idx="10783">
                  <c:v>0.17706729600000001</c:v>
                </c:pt>
                <c:pt idx="10784">
                  <c:v>0.17560342800000001</c:v>
                </c:pt>
                <c:pt idx="10785">
                  <c:v>0.17417128800000001</c:v>
                </c:pt>
                <c:pt idx="10786">
                  <c:v>0.17274895600000001</c:v>
                </c:pt>
                <c:pt idx="10787">
                  <c:v>0.17134382400000001</c:v>
                </c:pt>
                <c:pt idx="10788">
                  <c:v>0.1699321</c:v>
                </c:pt>
                <c:pt idx="10789">
                  <c:v>0.168508608</c:v>
                </c:pt>
                <c:pt idx="10790">
                  <c:v>0.16708922000000001</c:v>
                </c:pt>
                <c:pt idx="10791">
                  <c:v>0.16568344400000001</c:v>
                </c:pt>
                <c:pt idx="10792">
                  <c:v>0.16428341599999999</c:v>
                </c:pt>
                <c:pt idx="10793">
                  <c:v>0.16288104</c:v>
                </c:pt>
                <c:pt idx="10794">
                  <c:v>0.16149155200000001</c:v>
                </c:pt>
                <c:pt idx="10795">
                  <c:v>0.16010902399999999</c:v>
                </c:pt>
                <c:pt idx="10796">
                  <c:v>0.15873232000000001</c:v>
                </c:pt>
                <c:pt idx="10797">
                  <c:v>0.15736997599999999</c:v>
                </c:pt>
                <c:pt idx="10798">
                  <c:v>0.156016816</c:v>
                </c:pt>
                <c:pt idx="10799">
                  <c:v>0.15468686800000001</c:v>
                </c:pt>
                <c:pt idx="10800">
                  <c:v>0.15336482800000001</c:v>
                </c:pt>
                <c:pt idx="10801">
                  <c:v>0.15203762000000001</c:v>
                </c:pt>
                <c:pt idx="10802">
                  <c:v>0.15073009200000001</c:v>
                </c:pt>
                <c:pt idx="10803">
                  <c:v>0.14944580800000001</c:v>
                </c:pt>
                <c:pt idx="10804">
                  <c:v>0.14815504800000001</c:v>
                </c:pt>
                <c:pt idx="10805">
                  <c:v>0.14687402399999999</c:v>
                </c:pt>
                <c:pt idx="10806">
                  <c:v>0.145604336</c:v>
                </c:pt>
                <c:pt idx="10807">
                  <c:v>0.14432340399999999</c:v>
                </c:pt>
                <c:pt idx="10808">
                  <c:v>0.14304736800000001</c:v>
                </c:pt>
                <c:pt idx="10809">
                  <c:v>0.14177044799999999</c:v>
                </c:pt>
                <c:pt idx="10810">
                  <c:v>0.140493864</c:v>
                </c:pt>
                <c:pt idx="10811">
                  <c:v>0.139217656</c:v>
                </c:pt>
                <c:pt idx="10812">
                  <c:v>0.13794550799999999</c:v>
                </c:pt>
                <c:pt idx="10813">
                  <c:v>0.136694704</c:v>
                </c:pt>
                <c:pt idx="10814">
                  <c:v>0.135447808</c:v>
                </c:pt>
                <c:pt idx="10815">
                  <c:v>0.13421027599999999</c:v>
                </c:pt>
                <c:pt idx="10816">
                  <c:v>0.13298762</c:v>
                </c:pt>
                <c:pt idx="10817">
                  <c:v>0.13176729200000001</c:v>
                </c:pt>
                <c:pt idx="10818">
                  <c:v>0.13054418000000001</c:v>
                </c:pt>
                <c:pt idx="10819">
                  <c:v>0.12935896</c:v>
                </c:pt>
                <c:pt idx="10820">
                  <c:v>0.12818444000000001</c:v>
                </c:pt>
                <c:pt idx="10821">
                  <c:v>0.127000628</c:v>
                </c:pt>
                <c:pt idx="10822">
                  <c:v>0.12582180400000001</c:v>
                </c:pt>
                <c:pt idx="10823">
                  <c:v>0.124657408</c:v>
                </c:pt>
                <c:pt idx="10824">
                  <c:v>0.12350884400000001</c:v>
                </c:pt>
                <c:pt idx="10825">
                  <c:v>0.122337688</c:v>
                </c:pt>
                <c:pt idx="10826">
                  <c:v>0.121183236</c:v>
                </c:pt>
                <c:pt idx="10827">
                  <c:v>0.12002038800000001</c:v>
                </c:pt>
                <c:pt idx="10828">
                  <c:v>0.11886698800000001</c:v>
                </c:pt>
                <c:pt idx="10829">
                  <c:v>0.117695564</c:v>
                </c:pt>
                <c:pt idx="10830">
                  <c:v>0.11652744</c:v>
                </c:pt>
                <c:pt idx="10831">
                  <c:v>0.115361404</c:v>
                </c:pt>
                <c:pt idx="10832">
                  <c:v>0.11420476</c:v>
                </c:pt>
                <c:pt idx="10833">
                  <c:v>0.113042452</c:v>
                </c:pt>
                <c:pt idx="10834">
                  <c:v>0.1118852</c:v>
                </c:pt>
                <c:pt idx="10835">
                  <c:v>0.11074017999999999</c:v>
                </c:pt>
                <c:pt idx="10836">
                  <c:v>0.10959458399999999</c:v>
                </c:pt>
                <c:pt idx="10837">
                  <c:v>0.108466228</c:v>
                </c:pt>
                <c:pt idx="10838">
                  <c:v>0.10733989200000001</c:v>
                </c:pt>
                <c:pt idx="10839">
                  <c:v>0.106222656</c:v>
                </c:pt>
                <c:pt idx="10840">
                  <c:v>0.105111732</c:v>
                </c:pt>
                <c:pt idx="10841">
                  <c:v>0.103999312</c:v>
                </c:pt>
                <c:pt idx="10842">
                  <c:v>0.102869564</c:v>
                </c:pt>
                <c:pt idx="10843">
                  <c:v>0.101760168</c:v>
                </c:pt>
                <c:pt idx="10844">
                  <c:v>0.100629608</c:v>
                </c:pt>
                <c:pt idx="10845">
                  <c:v>9.9511815999999906E-2</c:v>
                </c:pt>
                <c:pt idx="10846">
                  <c:v>9.8381891999999901E-2</c:v>
                </c:pt>
                <c:pt idx="10847">
                  <c:v>9.7251019999999896E-2</c:v>
                </c:pt>
                <c:pt idx="10848">
                  <c:v>9.6113283999999896E-2</c:v>
                </c:pt>
                <c:pt idx="10849">
                  <c:v>9.4990355999999901E-2</c:v>
                </c:pt>
                <c:pt idx="10850">
                  <c:v>9.3875039999999896E-2</c:v>
                </c:pt>
                <c:pt idx="10851">
                  <c:v>9.2764464000000005E-2</c:v>
                </c:pt>
                <c:pt idx="10852">
                  <c:v>9.1657543999999994E-2</c:v>
                </c:pt>
                <c:pt idx="10853">
                  <c:v>9.0561264000000002E-2</c:v>
                </c:pt>
                <c:pt idx="10854">
                  <c:v>8.9476635999999998E-2</c:v>
                </c:pt>
                <c:pt idx="10855">
                  <c:v>8.8404436000000003E-2</c:v>
                </c:pt>
                <c:pt idx="10856">
                  <c:v>8.7346419999999897E-2</c:v>
                </c:pt>
                <c:pt idx="10857">
                  <c:v>8.6291939999999998E-2</c:v>
                </c:pt>
                <c:pt idx="10858">
                  <c:v>8.5255576E-2</c:v>
                </c:pt>
                <c:pt idx="10859">
                  <c:v>8.4211767999999895E-2</c:v>
                </c:pt>
                <c:pt idx="10860">
                  <c:v>8.3184367999999995E-2</c:v>
                </c:pt>
                <c:pt idx="10861">
                  <c:v>8.21624519999999E-2</c:v>
                </c:pt>
                <c:pt idx="10862">
                  <c:v>8.1146964000000002E-2</c:v>
                </c:pt>
                <c:pt idx="10863">
                  <c:v>8.0121979999999995E-2</c:v>
                </c:pt>
                <c:pt idx="10864">
                  <c:v>7.9106228000000001E-2</c:v>
                </c:pt>
                <c:pt idx="10865">
                  <c:v>7.8092263999999995E-2</c:v>
                </c:pt>
                <c:pt idx="10866">
                  <c:v>7.7099215999999998E-2</c:v>
                </c:pt>
                <c:pt idx="10867">
                  <c:v>7.6106519999999997E-2</c:v>
                </c:pt>
                <c:pt idx="10868">
                  <c:v>7.5113992000000004E-2</c:v>
                </c:pt>
                <c:pt idx="10869">
                  <c:v>7.4135119999999999E-2</c:v>
                </c:pt>
                <c:pt idx="10870">
                  <c:v>7.3152203999999998E-2</c:v>
                </c:pt>
                <c:pt idx="10871">
                  <c:v>7.2196936000000003E-2</c:v>
                </c:pt>
                <c:pt idx="10872">
                  <c:v>7.1250904000000004E-2</c:v>
                </c:pt>
                <c:pt idx="10873">
                  <c:v>7.0325624000000003E-2</c:v>
                </c:pt>
                <c:pt idx="10874">
                  <c:v>6.9394367999999998E-2</c:v>
                </c:pt>
                <c:pt idx="10875">
                  <c:v>6.8467239999999999E-2</c:v>
                </c:pt>
                <c:pt idx="10876">
                  <c:v>6.7545279999999902E-2</c:v>
                </c:pt>
                <c:pt idx="10877">
                  <c:v>6.6650555999999903E-2</c:v>
                </c:pt>
                <c:pt idx="10878">
                  <c:v>6.5771211999999996E-2</c:v>
                </c:pt>
                <c:pt idx="10879">
                  <c:v>6.4881032000000005E-2</c:v>
                </c:pt>
                <c:pt idx="10880">
                  <c:v>6.3995016000000002E-2</c:v>
                </c:pt>
                <c:pt idx="10881">
                  <c:v>6.3123968000000003E-2</c:v>
                </c:pt>
                <c:pt idx="10882">
                  <c:v>6.2248751999999997E-2</c:v>
                </c:pt>
                <c:pt idx="10883">
                  <c:v>6.1381244000000001E-2</c:v>
                </c:pt>
                <c:pt idx="10884">
                  <c:v>6.051144E-2</c:v>
                </c:pt>
                <c:pt idx="10885">
                  <c:v>5.9655652000000003E-2</c:v>
                </c:pt>
                <c:pt idx="10886">
                  <c:v>5.8811080000000099E-2</c:v>
                </c:pt>
                <c:pt idx="10887">
                  <c:v>5.7947100000000099E-2</c:v>
                </c:pt>
                <c:pt idx="10888">
                  <c:v>5.70996880000001E-2</c:v>
                </c:pt>
                <c:pt idx="10889">
                  <c:v>5.6263528000000097E-2</c:v>
                </c:pt>
                <c:pt idx="10890">
                  <c:v>5.5435711999999998E-2</c:v>
                </c:pt>
                <c:pt idx="10891">
                  <c:v>5.4594284000000097E-2</c:v>
                </c:pt>
                <c:pt idx="10892">
                  <c:v>5.3766412000000097E-2</c:v>
                </c:pt>
                <c:pt idx="10893">
                  <c:v>5.2952880000000098E-2</c:v>
                </c:pt>
                <c:pt idx="10894">
                  <c:v>5.2131711999999997E-2</c:v>
                </c:pt>
                <c:pt idx="10895">
                  <c:v>5.1354084000000001E-2</c:v>
                </c:pt>
                <c:pt idx="10896">
                  <c:v>5.0557736000000103E-2</c:v>
                </c:pt>
                <c:pt idx="10897">
                  <c:v>4.9777448000000002E-2</c:v>
                </c:pt>
                <c:pt idx="10898">
                  <c:v>4.9006384E-2</c:v>
                </c:pt>
                <c:pt idx="10899">
                  <c:v>4.8264764000000002E-2</c:v>
                </c:pt>
                <c:pt idx="10900">
                  <c:v>4.7513712E-2</c:v>
                </c:pt>
                <c:pt idx="10901">
                  <c:v>4.6784579999999999E-2</c:v>
                </c:pt>
                <c:pt idx="10902">
                  <c:v>4.6073408000000003E-2</c:v>
                </c:pt>
                <c:pt idx="10903">
                  <c:v>4.5375487999999999E-2</c:v>
                </c:pt>
                <c:pt idx="10904">
                  <c:v>4.4690064000000002E-2</c:v>
                </c:pt>
                <c:pt idx="10905">
                  <c:v>4.4022024E-2</c:v>
                </c:pt>
                <c:pt idx="10906">
                  <c:v>4.3378988E-2</c:v>
                </c:pt>
                <c:pt idx="10907">
                  <c:v>4.2756323999999998E-2</c:v>
                </c:pt>
                <c:pt idx="10908">
                  <c:v>4.2136804E-2</c:v>
                </c:pt>
                <c:pt idx="10909">
                  <c:v>4.1516211999999997E-2</c:v>
                </c:pt>
                <c:pt idx="10910">
                  <c:v>4.0932191999999999E-2</c:v>
                </c:pt>
                <c:pt idx="10911">
                  <c:v>4.0364171999999997E-2</c:v>
                </c:pt>
                <c:pt idx="10912">
                  <c:v>3.9811475999999998E-2</c:v>
                </c:pt>
                <c:pt idx="10913">
                  <c:v>3.9262751999999998E-2</c:v>
                </c:pt>
                <c:pt idx="10914">
                  <c:v>3.8742803999999999E-2</c:v>
                </c:pt>
                <c:pt idx="10915">
                  <c:v>3.8209208000000001E-2</c:v>
                </c:pt>
                <c:pt idx="10916">
                  <c:v>3.7688880000000001E-2</c:v>
                </c:pt>
                <c:pt idx="10917">
                  <c:v>3.7188539999999999E-2</c:v>
                </c:pt>
                <c:pt idx="10918">
                  <c:v>3.6705120000000001E-2</c:v>
                </c:pt>
                <c:pt idx="10919">
                  <c:v>3.6228947999999997E-2</c:v>
                </c:pt>
                <c:pt idx="10920">
                  <c:v>3.5766048000000002E-2</c:v>
                </c:pt>
                <c:pt idx="10921">
                  <c:v>3.5294487999999999E-2</c:v>
                </c:pt>
                <c:pt idx="10922">
                  <c:v>3.4845943999999997E-2</c:v>
                </c:pt>
                <c:pt idx="10923">
                  <c:v>3.4406232000000002E-2</c:v>
                </c:pt>
                <c:pt idx="10924">
                  <c:v>3.3981511999999998E-2</c:v>
                </c:pt>
                <c:pt idx="10925">
                  <c:v>3.3562335999999998E-2</c:v>
                </c:pt>
                <c:pt idx="10926">
                  <c:v>3.3154320000000001E-2</c:v>
                </c:pt>
                <c:pt idx="10927">
                  <c:v>3.2761711999999998E-2</c:v>
                </c:pt>
                <c:pt idx="10928">
                  <c:v>3.2377115999999997E-2</c:v>
                </c:pt>
                <c:pt idx="10929">
                  <c:v>3.2010332000000002E-2</c:v>
                </c:pt>
                <c:pt idx="10930">
                  <c:v>3.1638276E-2</c:v>
                </c:pt>
                <c:pt idx="10931">
                  <c:v>3.1295228000000001E-2</c:v>
                </c:pt>
                <c:pt idx="10932">
                  <c:v>3.096374E-2</c:v>
                </c:pt>
                <c:pt idx="10933">
                  <c:v>3.0627591999999999E-2</c:v>
                </c:pt>
                <c:pt idx="10934">
                  <c:v>3.0294011999999999E-2</c:v>
                </c:pt>
                <c:pt idx="10935">
                  <c:v>2.9970980000000001E-2</c:v>
                </c:pt>
                <c:pt idx="10936">
                  <c:v>2.9680488000000001E-2</c:v>
                </c:pt>
                <c:pt idx="10937">
                  <c:v>2.9395135999999999E-2</c:v>
                </c:pt>
                <c:pt idx="10938">
                  <c:v>2.9113463999999999E-2</c:v>
                </c:pt>
                <c:pt idx="10939">
                  <c:v>2.8830356000000001E-2</c:v>
                </c:pt>
                <c:pt idx="10940">
                  <c:v>2.8564651999999999E-2</c:v>
                </c:pt>
                <c:pt idx="10941">
                  <c:v>2.8310519999999999E-2</c:v>
                </c:pt>
                <c:pt idx="10942">
                  <c:v>2.8057731999999998E-2</c:v>
                </c:pt>
                <c:pt idx="10943">
                  <c:v>2.7811364000000002E-2</c:v>
                </c:pt>
                <c:pt idx="10944">
                  <c:v>2.7573480000000001E-2</c:v>
                </c:pt>
                <c:pt idx="10945">
                  <c:v>2.7361099999999999E-2</c:v>
                </c:pt>
                <c:pt idx="10946">
                  <c:v>2.7138444000000001E-2</c:v>
                </c:pt>
                <c:pt idx="10947">
                  <c:v>2.6919536000000001E-2</c:v>
                </c:pt>
                <c:pt idx="10948">
                  <c:v>2.6724608E-2</c:v>
                </c:pt>
                <c:pt idx="10949">
                  <c:v>2.6535128000000002E-2</c:v>
                </c:pt>
                <c:pt idx="10950">
                  <c:v>2.6336755999999999E-2</c:v>
                </c:pt>
                <c:pt idx="10951">
                  <c:v>2.6130644000000001E-2</c:v>
                </c:pt>
                <c:pt idx="10952">
                  <c:v>2.5943675999999999E-2</c:v>
                </c:pt>
                <c:pt idx="10953">
                  <c:v>2.5751056000000001E-2</c:v>
                </c:pt>
                <c:pt idx="10954">
                  <c:v>2.5552028000000001E-2</c:v>
                </c:pt>
                <c:pt idx="10955">
                  <c:v>2.5355736E-2</c:v>
                </c:pt>
                <c:pt idx="10956">
                  <c:v>2.516548E-2</c:v>
                </c:pt>
                <c:pt idx="10957">
                  <c:v>2.4969412E-2</c:v>
                </c:pt>
                <c:pt idx="10958">
                  <c:v>2.4755851999999998E-2</c:v>
                </c:pt>
                <c:pt idx="10959">
                  <c:v>2.4535471999999999E-2</c:v>
                </c:pt>
                <c:pt idx="10960">
                  <c:v>2.4322604000000001E-2</c:v>
                </c:pt>
                <c:pt idx="10961">
                  <c:v>2.411108E-2</c:v>
                </c:pt>
                <c:pt idx="10962">
                  <c:v>2.3886132000000001E-2</c:v>
                </c:pt>
                <c:pt idx="10963">
                  <c:v>2.3670552000000001E-2</c:v>
                </c:pt>
                <c:pt idx="10964">
                  <c:v>2.3459888000000002E-2</c:v>
                </c:pt>
                <c:pt idx="10965">
                  <c:v>2.3233187999999998E-2</c:v>
                </c:pt>
                <c:pt idx="10966">
                  <c:v>2.2998468000000001E-2</c:v>
                </c:pt>
                <c:pt idx="10967">
                  <c:v>2.278082E-2</c:v>
                </c:pt>
                <c:pt idx="10968">
                  <c:v>2.2577027999999999E-2</c:v>
                </c:pt>
                <c:pt idx="10969">
                  <c:v>2.2371571999999999E-2</c:v>
                </c:pt>
                <c:pt idx="10970">
                  <c:v>2.2167536000000002E-2</c:v>
                </c:pt>
                <c:pt idx="10971">
                  <c:v>2.1949176000000001E-2</c:v>
                </c:pt>
                <c:pt idx="10972">
                  <c:v>2.1757504E-2</c:v>
                </c:pt>
                <c:pt idx="10973">
                  <c:v>2.1559952E-2</c:v>
                </c:pt>
                <c:pt idx="10974">
                  <c:v>2.1363788000000002E-2</c:v>
                </c:pt>
                <c:pt idx="10975">
                  <c:v>2.1170155999999999E-2</c:v>
                </c:pt>
                <c:pt idx="10976">
                  <c:v>2.0967455999999999E-2</c:v>
                </c:pt>
                <c:pt idx="10977">
                  <c:v>2.0751975999999998E-2</c:v>
                </c:pt>
                <c:pt idx="10978">
                  <c:v>2.0542404E-2</c:v>
                </c:pt>
                <c:pt idx="10979">
                  <c:v>2.0333376E-2</c:v>
                </c:pt>
                <c:pt idx="10980">
                  <c:v>2.013392E-2</c:v>
                </c:pt>
                <c:pt idx="10981">
                  <c:v>1.99235E-2</c:v>
                </c:pt>
                <c:pt idx="10982">
                  <c:v>1.9715748000000002E-2</c:v>
                </c:pt>
                <c:pt idx="10983">
                  <c:v>1.9498588000000001E-2</c:v>
                </c:pt>
                <c:pt idx="10984">
                  <c:v>1.9274883999999999E-2</c:v>
                </c:pt>
                <c:pt idx="10985">
                  <c:v>1.9070152E-2</c:v>
                </c:pt>
                <c:pt idx="10986">
                  <c:v>1.8861348E-2</c:v>
                </c:pt>
                <c:pt idx="10987">
                  <c:v>1.8666492E-2</c:v>
                </c:pt>
                <c:pt idx="10988">
                  <c:v>1.8453847999999998E-2</c:v>
                </c:pt>
                <c:pt idx="10989">
                  <c:v>1.8231971999999999E-2</c:v>
                </c:pt>
                <c:pt idx="10990">
                  <c:v>1.8004216E-2</c:v>
                </c:pt>
                <c:pt idx="10991">
                  <c:v>1.7792703999999999E-2</c:v>
                </c:pt>
                <c:pt idx="10992">
                  <c:v>1.7586576E-2</c:v>
                </c:pt>
                <c:pt idx="10993">
                  <c:v>1.7376384000000002E-2</c:v>
                </c:pt>
                <c:pt idx="10994">
                  <c:v>1.7153023999999999E-2</c:v>
                </c:pt>
                <c:pt idx="10995">
                  <c:v>1.6935711999999999E-2</c:v>
                </c:pt>
                <c:pt idx="10996">
                  <c:v>1.6710236E-2</c:v>
                </c:pt>
                <c:pt idx="10997">
                  <c:v>1.6478799999999998E-2</c:v>
                </c:pt>
                <c:pt idx="10998">
                  <c:v>1.6256164E-2</c:v>
                </c:pt>
                <c:pt idx="10999">
                  <c:v>1.6024900000000002E-2</c:v>
                </c:pt>
                <c:pt idx="11000">
                  <c:v>1.5793932E-2</c:v>
                </c:pt>
                <c:pt idx="11001">
                  <c:v>1.5570516E-2</c:v>
                </c:pt>
                <c:pt idx="11002">
                  <c:v>1.5333328E-2</c:v>
                </c:pt>
                <c:pt idx="11003">
                  <c:v>1.5095743999999999E-2</c:v>
                </c:pt>
                <c:pt idx="11004">
                  <c:v>1.487632E-2</c:v>
                </c:pt>
                <c:pt idx="11005">
                  <c:v>1.4646487999999999E-2</c:v>
                </c:pt>
                <c:pt idx="11006">
                  <c:v>1.4426944000000001E-2</c:v>
                </c:pt>
                <c:pt idx="11007">
                  <c:v>1.4187964000000001E-2</c:v>
                </c:pt>
                <c:pt idx="11008">
                  <c:v>1.3975804E-2</c:v>
                </c:pt>
                <c:pt idx="11009">
                  <c:v>1.3754463999999999E-2</c:v>
                </c:pt>
                <c:pt idx="11010">
                  <c:v>1.3547516000000001E-2</c:v>
                </c:pt>
                <c:pt idx="11011">
                  <c:v>1.3330972E-2</c:v>
                </c:pt>
                <c:pt idx="11012">
                  <c:v>1.3128424E-2</c:v>
                </c:pt>
                <c:pt idx="11013">
                  <c:v>1.2935392E-2</c:v>
                </c:pt>
                <c:pt idx="11014">
                  <c:v>1.2737284E-2</c:v>
                </c:pt>
                <c:pt idx="11015">
                  <c:v>1.2541623999999999E-2</c:v>
                </c:pt>
                <c:pt idx="11016">
                  <c:v>1.2333744000000001E-2</c:v>
                </c:pt>
                <c:pt idx="11017">
                  <c:v>1.2149676E-2</c:v>
                </c:pt>
                <c:pt idx="11018">
                  <c:v>1.1959595999999999E-2</c:v>
                </c:pt>
                <c:pt idx="11019">
                  <c:v>1.1767576E-2</c:v>
                </c:pt>
                <c:pt idx="11020">
                  <c:v>1.1566364000000001E-2</c:v>
                </c:pt>
                <c:pt idx="11021">
                  <c:v>1.1388835999999999E-2</c:v>
                </c:pt>
                <c:pt idx="11022">
                  <c:v>1.1206396E-2</c:v>
                </c:pt>
                <c:pt idx="11023">
                  <c:v>1.1021404E-2</c:v>
                </c:pt>
                <c:pt idx="11024">
                  <c:v>1.0842839999999999E-2</c:v>
                </c:pt>
                <c:pt idx="11025">
                  <c:v>1.0668364E-2</c:v>
                </c:pt>
                <c:pt idx="11026">
                  <c:v>1.0474608E-2</c:v>
                </c:pt>
                <c:pt idx="11027">
                  <c:v>1.0295832E-2</c:v>
                </c:pt>
                <c:pt idx="11028">
                  <c:v>1.010408E-2</c:v>
                </c:pt>
                <c:pt idx="11029">
                  <c:v>9.9210719999999995E-3</c:v>
                </c:pt>
                <c:pt idx="11030">
                  <c:v>9.7359639999999997E-3</c:v>
                </c:pt>
                <c:pt idx="11031">
                  <c:v>9.5445159999999994E-3</c:v>
                </c:pt>
                <c:pt idx="11032">
                  <c:v>9.3430240000000001E-3</c:v>
                </c:pt>
                <c:pt idx="11033">
                  <c:v>9.1364519999999998E-3</c:v>
                </c:pt>
                <c:pt idx="11034">
                  <c:v>8.9461360000000108E-3</c:v>
                </c:pt>
                <c:pt idx="11035">
                  <c:v>8.7272960000000094E-3</c:v>
                </c:pt>
                <c:pt idx="11036">
                  <c:v>8.5299160000000106E-3</c:v>
                </c:pt>
                <c:pt idx="11037">
                  <c:v>8.3353680000000097E-3</c:v>
                </c:pt>
                <c:pt idx="11038">
                  <c:v>8.1465640000000106E-3</c:v>
                </c:pt>
                <c:pt idx="11039">
                  <c:v>7.9695159999999994E-3</c:v>
                </c:pt>
                <c:pt idx="11040">
                  <c:v>7.8016600000000002E-3</c:v>
                </c:pt>
                <c:pt idx="11041">
                  <c:v>7.6297520000000001E-3</c:v>
                </c:pt>
                <c:pt idx="11042">
                  <c:v>7.4564760000000001E-3</c:v>
                </c:pt>
                <c:pt idx="11043">
                  <c:v>7.2971640000000001E-3</c:v>
                </c:pt>
                <c:pt idx="11044">
                  <c:v>7.1435600000000002E-3</c:v>
                </c:pt>
                <c:pt idx="11045">
                  <c:v>7.0138639999999999E-3</c:v>
                </c:pt>
                <c:pt idx="11046">
                  <c:v>6.8919439999999997E-3</c:v>
                </c:pt>
                <c:pt idx="11047">
                  <c:v>6.7638439999999998E-3</c:v>
                </c:pt>
                <c:pt idx="11048">
                  <c:v>6.6200720000000003E-3</c:v>
                </c:pt>
                <c:pt idx="11049">
                  <c:v>6.4792799999999996E-3</c:v>
                </c:pt>
                <c:pt idx="11050">
                  <c:v>6.3563480000000004E-3</c:v>
                </c:pt>
                <c:pt idx="11051">
                  <c:v>6.2531840000000002E-3</c:v>
                </c:pt>
                <c:pt idx="11052">
                  <c:v>6.1325279999999999E-3</c:v>
                </c:pt>
                <c:pt idx="11053">
                  <c:v>6.00368E-3</c:v>
                </c:pt>
                <c:pt idx="11054">
                  <c:v>5.887148E-3</c:v>
                </c:pt>
                <c:pt idx="11055">
                  <c:v>5.7764679999999999E-3</c:v>
                </c:pt>
                <c:pt idx="11056">
                  <c:v>5.6479E-3</c:v>
                </c:pt>
                <c:pt idx="11057">
                  <c:v>5.5375279999999999E-3</c:v>
                </c:pt>
                <c:pt idx="11058">
                  <c:v>5.4376759999999998E-3</c:v>
                </c:pt>
                <c:pt idx="11059">
                  <c:v>5.333656E-3</c:v>
                </c:pt>
                <c:pt idx="11060">
                  <c:v>5.233176E-3</c:v>
                </c:pt>
                <c:pt idx="11061">
                  <c:v>5.1345319999999998E-3</c:v>
                </c:pt>
                <c:pt idx="11062">
                  <c:v>5.054724E-3</c:v>
                </c:pt>
                <c:pt idx="11063">
                  <c:v>4.9705879999999902E-3</c:v>
                </c:pt>
                <c:pt idx="11064">
                  <c:v>4.88298799999999E-3</c:v>
                </c:pt>
                <c:pt idx="11065">
                  <c:v>4.7906839999999904E-3</c:v>
                </c:pt>
                <c:pt idx="11066">
                  <c:v>4.6892079999999899E-3</c:v>
                </c:pt>
                <c:pt idx="11067">
                  <c:v>4.6118279999999897E-3</c:v>
                </c:pt>
                <c:pt idx="11068">
                  <c:v>4.5359839999999903E-3</c:v>
                </c:pt>
                <c:pt idx="11069">
                  <c:v>4.4456839999999897E-3</c:v>
                </c:pt>
                <c:pt idx="11070">
                  <c:v>4.3588399999999897E-3</c:v>
                </c:pt>
                <c:pt idx="11071">
                  <c:v>4.2931799999999902E-3</c:v>
                </c:pt>
                <c:pt idx="11072">
                  <c:v>4.2220839999999897E-3</c:v>
                </c:pt>
                <c:pt idx="11073">
                  <c:v>4.1389679999999903E-3</c:v>
                </c:pt>
                <c:pt idx="11074">
                  <c:v>4.0703120000000004E-3</c:v>
                </c:pt>
                <c:pt idx="11075">
                  <c:v>4.00145599999999E-3</c:v>
                </c:pt>
                <c:pt idx="11076">
                  <c:v>3.9381720000000002E-3</c:v>
                </c:pt>
                <c:pt idx="11077">
                  <c:v>3.8839719999999999E-3</c:v>
                </c:pt>
                <c:pt idx="11078">
                  <c:v>3.8529800000000002E-3</c:v>
                </c:pt>
                <c:pt idx="11079">
                  <c:v>3.8246159999999999E-3</c:v>
                </c:pt>
                <c:pt idx="11080">
                  <c:v>3.8072599999999898E-3</c:v>
                </c:pt>
                <c:pt idx="11081">
                  <c:v>3.8078599999999902E-3</c:v>
                </c:pt>
                <c:pt idx="11082">
                  <c:v>3.8194279999999902E-3</c:v>
                </c:pt>
                <c:pt idx="11083">
                  <c:v>3.8304279999999999E-3</c:v>
                </c:pt>
                <c:pt idx="11084">
                  <c:v>3.86086799999999E-3</c:v>
                </c:pt>
                <c:pt idx="11085">
                  <c:v>3.8974360000000002E-3</c:v>
                </c:pt>
                <c:pt idx="11086">
                  <c:v>3.9466079999999903E-3</c:v>
                </c:pt>
                <c:pt idx="11087">
                  <c:v>3.9937479999999897E-3</c:v>
                </c:pt>
                <c:pt idx="11088">
                  <c:v>4.0268839999999901E-3</c:v>
                </c:pt>
                <c:pt idx="11089">
                  <c:v>4.0687079999999903E-3</c:v>
                </c:pt>
                <c:pt idx="11090">
                  <c:v>4.1237279999999897E-3</c:v>
                </c:pt>
                <c:pt idx="11091">
                  <c:v>4.1892319999999898E-3</c:v>
                </c:pt>
                <c:pt idx="11092">
                  <c:v>4.2608879999999896E-3</c:v>
                </c:pt>
                <c:pt idx="11093">
                  <c:v>4.3210639999999899E-3</c:v>
                </c:pt>
                <c:pt idx="11094">
                  <c:v>4.3958279999999897E-3</c:v>
                </c:pt>
                <c:pt idx="11095">
                  <c:v>4.48275199999999E-3</c:v>
                </c:pt>
                <c:pt idx="11096">
                  <c:v>4.5882079999999903E-3</c:v>
                </c:pt>
                <c:pt idx="11097">
                  <c:v>4.6808759999999901E-3</c:v>
                </c:pt>
                <c:pt idx="11098">
                  <c:v>4.7994079999999998E-3</c:v>
                </c:pt>
                <c:pt idx="11099">
                  <c:v>4.934272E-3</c:v>
                </c:pt>
                <c:pt idx="11100">
                  <c:v>5.0704679999999999E-3</c:v>
                </c:pt>
                <c:pt idx="11101">
                  <c:v>5.2091639999999996E-3</c:v>
                </c:pt>
                <c:pt idx="11102">
                  <c:v>5.3624559999999998E-3</c:v>
                </c:pt>
                <c:pt idx="11103">
                  <c:v>5.519988E-3</c:v>
                </c:pt>
                <c:pt idx="11104">
                  <c:v>5.6841519999999996E-3</c:v>
                </c:pt>
                <c:pt idx="11105">
                  <c:v>5.8527559999999998E-3</c:v>
                </c:pt>
                <c:pt idx="11106">
                  <c:v>6.0111720000000004E-3</c:v>
                </c:pt>
                <c:pt idx="11107">
                  <c:v>6.1677720000000002E-3</c:v>
                </c:pt>
                <c:pt idx="11108">
                  <c:v>6.3169480000000002E-3</c:v>
                </c:pt>
                <c:pt idx="11109">
                  <c:v>6.4952320000000001E-3</c:v>
                </c:pt>
                <c:pt idx="11110">
                  <c:v>6.669828E-3</c:v>
                </c:pt>
                <c:pt idx="11111">
                  <c:v>6.8438880000000002E-3</c:v>
                </c:pt>
                <c:pt idx="11112">
                  <c:v>7.0180399999999997E-3</c:v>
                </c:pt>
                <c:pt idx="11113">
                  <c:v>7.1964120000000001E-3</c:v>
                </c:pt>
                <c:pt idx="11114">
                  <c:v>7.3795800000000002E-3</c:v>
                </c:pt>
                <c:pt idx="11115">
                  <c:v>7.5705720000000002E-3</c:v>
                </c:pt>
                <c:pt idx="11116">
                  <c:v>7.7611720000000002E-3</c:v>
                </c:pt>
                <c:pt idx="11117">
                  <c:v>7.9407560000000002E-3</c:v>
                </c:pt>
                <c:pt idx="11118">
                  <c:v>8.1315640000000008E-3</c:v>
                </c:pt>
                <c:pt idx="11119">
                  <c:v>8.3349880000000102E-3</c:v>
                </c:pt>
                <c:pt idx="11120">
                  <c:v>8.5461680000000102E-3</c:v>
                </c:pt>
                <c:pt idx="11121">
                  <c:v>8.7478640000000097E-3</c:v>
                </c:pt>
                <c:pt idx="11122">
                  <c:v>8.9610800000000101E-3</c:v>
                </c:pt>
                <c:pt idx="11123">
                  <c:v>9.1691840000000108E-3</c:v>
                </c:pt>
                <c:pt idx="11124">
                  <c:v>9.3803120000000104E-3</c:v>
                </c:pt>
                <c:pt idx="11125">
                  <c:v>9.5868480000000107E-3</c:v>
                </c:pt>
                <c:pt idx="11126">
                  <c:v>9.8155080000000092E-3</c:v>
                </c:pt>
                <c:pt idx="11127">
                  <c:v>1.0030568E-2</c:v>
                </c:pt>
                <c:pt idx="11128">
                  <c:v>1.0240724E-2</c:v>
                </c:pt>
                <c:pt idx="11129">
                  <c:v>1.0450488000000001E-2</c:v>
                </c:pt>
                <c:pt idx="11130">
                  <c:v>1.0658276E-2</c:v>
                </c:pt>
                <c:pt idx="11131">
                  <c:v>1.086956E-2</c:v>
                </c:pt>
                <c:pt idx="11132">
                  <c:v>1.1081928E-2</c:v>
                </c:pt>
                <c:pt idx="11133">
                  <c:v>1.1289112E-2</c:v>
                </c:pt>
                <c:pt idx="11134">
                  <c:v>1.1493079999999999E-2</c:v>
                </c:pt>
                <c:pt idx="11135">
                  <c:v>1.1707779999999999E-2</c:v>
                </c:pt>
                <c:pt idx="11136">
                  <c:v>1.1909608E-2</c:v>
                </c:pt>
                <c:pt idx="11137">
                  <c:v>1.2123643999999999E-2</c:v>
                </c:pt>
                <c:pt idx="11138">
                  <c:v>1.233604E-2</c:v>
                </c:pt>
                <c:pt idx="11139">
                  <c:v>1.2551939999999999E-2</c:v>
                </c:pt>
                <c:pt idx="11140">
                  <c:v>1.276474E-2</c:v>
                </c:pt>
                <c:pt idx="11141">
                  <c:v>1.297832E-2</c:v>
                </c:pt>
                <c:pt idx="11142">
                  <c:v>1.3186068E-2</c:v>
                </c:pt>
                <c:pt idx="11143">
                  <c:v>1.3396999999999999E-2</c:v>
                </c:pt>
                <c:pt idx="11144">
                  <c:v>1.3617624E-2</c:v>
                </c:pt>
                <c:pt idx="11145">
                  <c:v>1.3801944E-2</c:v>
                </c:pt>
                <c:pt idx="11146">
                  <c:v>1.3997472E-2</c:v>
                </c:pt>
                <c:pt idx="11147">
                  <c:v>1.4202296E-2</c:v>
                </c:pt>
                <c:pt idx="11148">
                  <c:v>1.4379916E-2</c:v>
                </c:pt>
                <c:pt idx="11149">
                  <c:v>1.4540572E-2</c:v>
                </c:pt>
                <c:pt idx="11150">
                  <c:v>1.4724640000000001E-2</c:v>
                </c:pt>
                <c:pt idx="11151">
                  <c:v>1.4899295999999999E-2</c:v>
                </c:pt>
                <c:pt idx="11152">
                  <c:v>1.5059852E-2</c:v>
                </c:pt>
                <c:pt idx="11153">
                  <c:v>1.521692E-2</c:v>
                </c:pt>
                <c:pt idx="11154">
                  <c:v>1.5375583999999999E-2</c:v>
                </c:pt>
                <c:pt idx="11155">
                  <c:v>1.5528996E-2</c:v>
                </c:pt>
                <c:pt idx="11156">
                  <c:v>1.5668359999999999E-2</c:v>
                </c:pt>
                <c:pt idx="11157">
                  <c:v>1.5798739999999999E-2</c:v>
                </c:pt>
                <c:pt idx="11158">
                  <c:v>1.5933556000000001E-2</c:v>
                </c:pt>
                <c:pt idx="11159">
                  <c:v>1.608588E-2</c:v>
                </c:pt>
                <c:pt idx="11160">
                  <c:v>1.6210288E-2</c:v>
                </c:pt>
                <c:pt idx="11161">
                  <c:v>1.6341471999999999E-2</c:v>
                </c:pt>
                <c:pt idx="11162">
                  <c:v>1.6457759999999998E-2</c:v>
                </c:pt>
                <c:pt idx="11163">
                  <c:v>1.6574708E-2</c:v>
                </c:pt>
                <c:pt idx="11164">
                  <c:v>1.6678436000000001E-2</c:v>
                </c:pt>
                <c:pt idx="11165">
                  <c:v>1.6786720000000002E-2</c:v>
                </c:pt>
                <c:pt idx="11166">
                  <c:v>1.6891704E-2</c:v>
                </c:pt>
                <c:pt idx="11167">
                  <c:v>1.6988211999999999E-2</c:v>
                </c:pt>
                <c:pt idx="11168">
                  <c:v>1.7082192E-2</c:v>
                </c:pt>
                <c:pt idx="11169">
                  <c:v>1.7159812E-2</c:v>
                </c:pt>
                <c:pt idx="11170">
                  <c:v>1.7233459999999999E-2</c:v>
                </c:pt>
                <c:pt idx="11171">
                  <c:v>1.7322876000000001E-2</c:v>
                </c:pt>
                <c:pt idx="11172">
                  <c:v>1.7404860000000001E-2</c:v>
                </c:pt>
                <c:pt idx="11173">
                  <c:v>1.7485736000000002E-2</c:v>
                </c:pt>
                <c:pt idx="11174">
                  <c:v>1.7549260000000001E-2</c:v>
                </c:pt>
                <c:pt idx="11175">
                  <c:v>1.7609968E-2</c:v>
                </c:pt>
                <c:pt idx="11176">
                  <c:v>1.7676304E-2</c:v>
                </c:pt>
                <c:pt idx="11177">
                  <c:v>1.7737760000000002E-2</c:v>
                </c:pt>
                <c:pt idx="11178">
                  <c:v>1.7796355999999999E-2</c:v>
                </c:pt>
                <c:pt idx="11179">
                  <c:v>1.7860344E-2</c:v>
                </c:pt>
                <c:pt idx="11180">
                  <c:v>1.7917108000000001E-2</c:v>
                </c:pt>
                <c:pt idx="11181">
                  <c:v>1.7952576000000001E-2</c:v>
                </c:pt>
                <c:pt idx="11182">
                  <c:v>1.7979887999999999E-2</c:v>
                </c:pt>
                <c:pt idx="11183">
                  <c:v>1.8009655999999999E-2</c:v>
                </c:pt>
                <c:pt idx="11184">
                  <c:v>1.8050704000000001E-2</c:v>
                </c:pt>
                <c:pt idx="11185">
                  <c:v>1.8081567999999999E-2</c:v>
                </c:pt>
                <c:pt idx="11186">
                  <c:v>1.8097068000000001E-2</c:v>
                </c:pt>
                <c:pt idx="11187">
                  <c:v>1.8090436000000001E-2</c:v>
                </c:pt>
                <c:pt idx="11188">
                  <c:v>1.8102956E-2</c:v>
                </c:pt>
                <c:pt idx="11189">
                  <c:v>1.8125424000000001E-2</c:v>
                </c:pt>
                <c:pt idx="11190">
                  <c:v>1.8141296000000001E-2</c:v>
                </c:pt>
                <c:pt idx="11191">
                  <c:v>1.8142031999999999E-2</c:v>
                </c:pt>
                <c:pt idx="11192">
                  <c:v>1.8145640000000001E-2</c:v>
                </c:pt>
                <c:pt idx="11193">
                  <c:v>1.8153144E-2</c:v>
                </c:pt>
                <c:pt idx="11194">
                  <c:v>1.8144848000000002E-2</c:v>
                </c:pt>
                <c:pt idx="11195">
                  <c:v>1.8140771999999999E-2</c:v>
                </c:pt>
                <c:pt idx="11196">
                  <c:v>1.8143908E-2</c:v>
                </c:pt>
                <c:pt idx="11197">
                  <c:v>1.8146935999999999E-2</c:v>
                </c:pt>
                <c:pt idx="11198">
                  <c:v>1.8130192E-2</c:v>
                </c:pt>
                <c:pt idx="11199">
                  <c:v>1.8111200000000001E-2</c:v>
                </c:pt>
                <c:pt idx="11200">
                  <c:v>1.8106319999999999E-2</c:v>
                </c:pt>
                <c:pt idx="11201">
                  <c:v>1.8095363999999999E-2</c:v>
                </c:pt>
                <c:pt idx="11202">
                  <c:v>1.8061563999999999E-2</c:v>
                </c:pt>
                <c:pt idx="11203">
                  <c:v>1.8040380000000002E-2</c:v>
                </c:pt>
                <c:pt idx="11204">
                  <c:v>1.8016384E-2</c:v>
                </c:pt>
                <c:pt idx="11205">
                  <c:v>1.7988483999999999E-2</c:v>
                </c:pt>
                <c:pt idx="11206">
                  <c:v>1.7953752E-2</c:v>
                </c:pt>
                <c:pt idx="11207">
                  <c:v>1.7923623999999999E-2</c:v>
                </c:pt>
                <c:pt idx="11208">
                  <c:v>1.7914572E-2</c:v>
                </c:pt>
                <c:pt idx="11209">
                  <c:v>1.7894904E-2</c:v>
                </c:pt>
                <c:pt idx="11210">
                  <c:v>1.7851476000000002E-2</c:v>
                </c:pt>
                <c:pt idx="11211">
                  <c:v>1.7810448E-2</c:v>
                </c:pt>
                <c:pt idx="11212">
                  <c:v>1.7793707999999998E-2</c:v>
                </c:pt>
                <c:pt idx="11213">
                  <c:v>1.7777212000000001E-2</c:v>
                </c:pt>
                <c:pt idx="11214">
                  <c:v>1.7747088000000001E-2</c:v>
                </c:pt>
                <c:pt idx="11215">
                  <c:v>1.7718192000000001E-2</c:v>
                </c:pt>
                <c:pt idx="11216">
                  <c:v>1.7689528E-2</c:v>
                </c:pt>
                <c:pt idx="11217">
                  <c:v>1.7663332E-2</c:v>
                </c:pt>
                <c:pt idx="11218">
                  <c:v>1.7620492000000001E-2</c:v>
                </c:pt>
                <c:pt idx="11219">
                  <c:v>1.7586556E-2</c:v>
                </c:pt>
                <c:pt idx="11220">
                  <c:v>1.7540500000000001E-2</c:v>
                </c:pt>
                <c:pt idx="11221">
                  <c:v>1.7503048E-2</c:v>
                </c:pt>
                <c:pt idx="11222">
                  <c:v>1.7454144000000001E-2</c:v>
                </c:pt>
                <c:pt idx="11223">
                  <c:v>1.7397912000000001E-2</c:v>
                </c:pt>
                <c:pt idx="11224">
                  <c:v>1.7347959999999999E-2</c:v>
                </c:pt>
                <c:pt idx="11225">
                  <c:v>1.7289252000000001E-2</c:v>
                </c:pt>
                <c:pt idx="11226">
                  <c:v>1.7227256E-2</c:v>
                </c:pt>
                <c:pt idx="11227">
                  <c:v>1.7174631999999999E-2</c:v>
                </c:pt>
                <c:pt idx="11228">
                  <c:v>1.7112108000000001E-2</c:v>
                </c:pt>
                <c:pt idx="11229">
                  <c:v>1.7056663999999999E-2</c:v>
                </c:pt>
                <c:pt idx="11230">
                  <c:v>1.6986912E-2</c:v>
                </c:pt>
                <c:pt idx="11231">
                  <c:v>1.693062E-2</c:v>
                </c:pt>
                <c:pt idx="11232">
                  <c:v>1.6858772000000001E-2</c:v>
                </c:pt>
                <c:pt idx="11233">
                  <c:v>1.6798583999999998E-2</c:v>
                </c:pt>
                <c:pt idx="11234">
                  <c:v>1.6730720000000001E-2</c:v>
                </c:pt>
                <c:pt idx="11235">
                  <c:v>1.6652888000000001E-2</c:v>
                </c:pt>
                <c:pt idx="11236">
                  <c:v>1.6591068E-2</c:v>
                </c:pt>
                <c:pt idx="11237">
                  <c:v>1.6517112E-2</c:v>
                </c:pt>
                <c:pt idx="11238">
                  <c:v>1.6451644000000001E-2</c:v>
                </c:pt>
                <c:pt idx="11239">
                  <c:v>1.6374400000000001E-2</c:v>
                </c:pt>
                <c:pt idx="11240">
                  <c:v>1.6307852000000001E-2</c:v>
                </c:pt>
                <c:pt idx="11241">
                  <c:v>1.6233388000000001E-2</c:v>
                </c:pt>
                <c:pt idx="11242">
                  <c:v>1.6147703999999999E-2</c:v>
                </c:pt>
                <c:pt idx="11243">
                  <c:v>1.6076119999999999E-2</c:v>
                </c:pt>
                <c:pt idx="11244">
                  <c:v>1.6014359999999998E-2</c:v>
                </c:pt>
                <c:pt idx="11245">
                  <c:v>1.5932691999999998E-2</c:v>
                </c:pt>
                <c:pt idx="11246">
                  <c:v>1.5849624E-2</c:v>
                </c:pt>
                <c:pt idx="11247">
                  <c:v>1.577798E-2</c:v>
                </c:pt>
                <c:pt idx="11248">
                  <c:v>1.5705172E-2</c:v>
                </c:pt>
                <c:pt idx="11249">
                  <c:v>1.5632652E-2</c:v>
                </c:pt>
                <c:pt idx="11250">
                  <c:v>1.5564972E-2</c:v>
                </c:pt>
                <c:pt idx="11251">
                  <c:v>1.5485336000000001E-2</c:v>
                </c:pt>
                <c:pt idx="11252">
                  <c:v>1.54012E-2</c:v>
                </c:pt>
                <c:pt idx="11253">
                  <c:v>1.5325936E-2</c:v>
                </c:pt>
                <c:pt idx="11254">
                  <c:v>1.5251443999999999E-2</c:v>
                </c:pt>
                <c:pt idx="11255">
                  <c:v>1.5191216E-2</c:v>
                </c:pt>
                <c:pt idx="11256">
                  <c:v>1.5130672E-2</c:v>
                </c:pt>
                <c:pt idx="11257">
                  <c:v>1.5055756E-2</c:v>
                </c:pt>
                <c:pt idx="11258">
                  <c:v>1.4978696E-2</c:v>
                </c:pt>
                <c:pt idx="11259">
                  <c:v>1.4917084000000001E-2</c:v>
                </c:pt>
                <c:pt idx="11260">
                  <c:v>1.4862344E-2</c:v>
                </c:pt>
                <c:pt idx="11261">
                  <c:v>1.4796943999999999E-2</c:v>
                </c:pt>
                <c:pt idx="11262">
                  <c:v>1.4733312E-2</c:v>
                </c:pt>
                <c:pt idx="11263">
                  <c:v>1.466746E-2</c:v>
                </c:pt>
                <c:pt idx="11264">
                  <c:v>1.4604499999999999E-2</c:v>
                </c:pt>
                <c:pt idx="11265">
                  <c:v>1.4544612E-2</c:v>
                </c:pt>
                <c:pt idx="11266">
                  <c:v>1.4495628E-2</c:v>
                </c:pt>
                <c:pt idx="11267">
                  <c:v>1.4441631999999999E-2</c:v>
                </c:pt>
                <c:pt idx="11268">
                  <c:v>1.4381883999999999E-2</c:v>
                </c:pt>
                <c:pt idx="11269">
                  <c:v>1.4328024E-2</c:v>
                </c:pt>
                <c:pt idx="11270">
                  <c:v>1.4282768E-2</c:v>
                </c:pt>
                <c:pt idx="11271">
                  <c:v>1.4231364E-2</c:v>
                </c:pt>
                <c:pt idx="11272">
                  <c:v>1.4180876E-2</c:v>
                </c:pt>
                <c:pt idx="11273">
                  <c:v>1.4147164E-2</c:v>
                </c:pt>
                <c:pt idx="11274">
                  <c:v>1.41114E-2</c:v>
                </c:pt>
                <c:pt idx="11275">
                  <c:v>1.4066224E-2</c:v>
                </c:pt>
                <c:pt idx="11276">
                  <c:v>1.4036728E-2</c:v>
                </c:pt>
                <c:pt idx="11277">
                  <c:v>1.4000376E-2</c:v>
                </c:pt>
                <c:pt idx="11278">
                  <c:v>1.3979576000000001E-2</c:v>
                </c:pt>
                <c:pt idx="11279">
                  <c:v>1.3949955999999999E-2</c:v>
                </c:pt>
                <c:pt idx="11280">
                  <c:v>1.3917972000000001E-2</c:v>
                </c:pt>
                <c:pt idx="11281">
                  <c:v>1.389464E-2</c:v>
                </c:pt>
                <c:pt idx="11282">
                  <c:v>1.3881876E-2</c:v>
                </c:pt>
                <c:pt idx="11283">
                  <c:v>1.3880404000000001E-2</c:v>
                </c:pt>
                <c:pt idx="11284">
                  <c:v>1.387118E-2</c:v>
                </c:pt>
                <c:pt idx="11285">
                  <c:v>1.3894752E-2</c:v>
                </c:pt>
                <c:pt idx="11286">
                  <c:v>1.389282E-2</c:v>
                </c:pt>
                <c:pt idx="11287">
                  <c:v>1.3890568000000001E-2</c:v>
                </c:pt>
                <c:pt idx="11288">
                  <c:v>1.3886224000000001E-2</c:v>
                </c:pt>
                <c:pt idx="11289">
                  <c:v>1.3903096E-2</c:v>
                </c:pt>
                <c:pt idx="11290">
                  <c:v>1.3921971999999999E-2</c:v>
                </c:pt>
                <c:pt idx="11291">
                  <c:v>1.3956596E-2</c:v>
                </c:pt>
                <c:pt idx="11292">
                  <c:v>1.3991464E-2</c:v>
                </c:pt>
                <c:pt idx="11293">
                  <c:v>1.4024623999999999E-2</c:v>
                </c:pt>
                <c:pt idx="11294">
                  <c:v>1.405592E-2</c:v>
                </c:pt>
                <c:pt idx="11295">
                  <c:v>1.4077652E-2</c:v>
                </c:pt>
                <c:pt idx="11296">
                  <c:v>1.4107104000000001E-2</c:v>
                </c:pt>
                <c:pt idx="11297">
                  <c:v>1.4135760000000001E-2</c:v>
                </c:pt>
                <c:pt idx="11298">
                  <c:v>1.418676E-2</c:v>
                </c:pt>
                <c:pt idx="11299">
                  <c:v>1.4230471999999999E-2</c:v>
                </c:pt>
                <c:pt idx="11300">
                  <c:v>1.4263516E-2</c:v>
                </c:pt>
                <c:pt idx="11301">
                  <c:v>1.4295848E-2</c:v>
                </c:pt>
                <c:pt idx="11302">
                  <c:v>1.4340708000000001E-2</c:v>
                </c:pt>
                <c:pt idx="11303">
                  <c:v>1.4380528E-2</c:v>
                </c:pt>
                <c:pt idx="11304">
                  <c:v>1.4410644E-2</c:v>
                </c:pt>
                <c:pt idx="11305">
                  <c:v>1.4451056E-2</c:v>
                </c:pt>
                <c:pt idx="11306">
                  <c:v>1.451072E-2</c:v>
                </c:pt>
                <c:pt idx="11307">
                  <c:v>1.4553943999999999E-2</c:v>
                </c:pt>
                <c:pt idx="11308">
                  <c:v>1.4593024E-2</c:v>
                </c:pt>
                <c:pt idx="11309">
                  <c:v>1.464644E-2</c:v>
                </c:pt>
                <c:pt idx="11310">
                  <c:v>1.4696568E-2</c:v>
                </c:pt>
                <c:pt idx="11311">
                  <c:v>1.4748687999999999E-2</c:v>
                </c:pt>
                <c:pt idx="11312">
                  <c:v>1.4792968E-2</c:v>
                </c:pt>
                <c:pt idx="11313">
                  <c:v>1.4825368E-2</c:v>
                </c:pt>
                <c:pt idx="11314">
                  <c:v>1.4859799999999999E-2</c:v>
                </c:pt>
                <c:pt idx="11315">
                  <c:v>1.4904268E-2</c:v>
                </c:pt>
                <c:pt idx="11316">
                  <c:v>1.496742E-2</c:v>
                </c:pt>
                <c:pt idx="11317">
                  <c:v>1.5004956E-2</c:v>
                </c:pt>
                <c:pt idx="11318">
                  <c:v>1.5054392E-2</c:v>
                </c:pt>
                <c:pt idx="11319">
                  <c:v>1.5096724000000001E-2</c:v>
                </c:pt>
                <c:pt idx="11320">
                  <c:v>1.513782E-2</c:v>
                </c:pt>
                <c:pt idx="11321">
                  <c:v>1.5166264E-2</c:v>
                </c:pt>
                <c:pt idx="11322">
                  <c:v>1.5205415999999999E-2</c:v>
                </c:pt>
                <c:pt idx="11323">
                  <c:v>1.526302E-2</c:v>
                </c:pt>
                <c:pt idx="11324">
                  <c:v>1.5302128E-2</c:v>
                </c:pt>
                <c:pt idx="11325">
                  <c:v>1.5365224E-2</c:v>
                </c:pt>
                <c:pt idx="11326">
                  <c:v>1.5417264E-2</c:v>
                </c:pt>
                <c:pt idx="11327">
                  <c:v>1.5479720000000001E-2</c:v>
                </c:pt>
                <c:pt idx="11328">
                  <c:v>1.5526252000000001E-2</c:v>
                </c:pt>
                <c:pt idx="11329">
                  <c:v>1.5583544E-2</c:v>
                </c:pt>
                <c:pt idx="11330">
                  <c:v>1.5640504E-2</c:v>
                </c:pt>
                <c:pt idx="11331">
                  <c:v>1.5690880000000001E-2</c:v>
                </c:pt>
                <c:pt idx="11332">
                  <c:v>1.5739228000000001E-2</c:v>
                </c:pt>
                <c:pt idx="11333">
                  <c:v>1.57956E-2</c:v>
                </c:pt>
                <c:pt idx="11334">
                  <c:v>1.5843688000000002E-2</c:v>
                </c:pt>
                <c:pt idx="11335">
                  <c:v>1.5879284E-2</c:v>
                </c:pt>
                <c:pt idx="11336">
                  <c:v>1.5914444E-2</c:v>
                </c:pt>
                <c:pt idx="11337">
                  <c:v>1.5948184000000001E-2</c:v>
                </c:pt>
                <c:pt idx="11338">
                  <c:v>1.6000167999999999E-2</c:v>
                </c:pt>
                <c:pt idx="11339">
                  <c:v>1.6057212000000001E-2</c:v>
                </c:pt>
                <c:pt idx="11340">
                  <c:v>1.6108755999999998E-2</c:v>
                </c:pt>
                <c:pt idx="11341">
                  <c:v>1.6139084000000001E-2</c:v>
                </c:pt>
                <c:pt idx="11342">
                  <c:v>1.6178083999999999E-2</c:v>
                </c:pt>
                <c:pt idx="11343">
                  <c:v>1.6234800000000001E-2</c:v>
                </c:pt>
                <c:pt idx="11344">
                  <c:v>1.6292500000000001E-2</c:v>
                </c:pt>
                <c:pt idx="11345">
                  <c:v>1.6356519999999999E-2</c:v>
                </c:pt>
                <c:pt idx="11346">
                  <c:v>1.6419856E-2</c:v>
                </c:pt>
                <c:pt idx="11347">
                  <c:v>1.6493124000000001E-2</c:v>
                </c:pt>
                <c:pt idx="11348">
                  <c:v>1.6550616000000001E-2</c:v>
                </c:pt>
                <c:pt idx="11349">
                  <c:v>1.6615123999999998E-2</c:v>
                </c:pt>
                <c:pt idx="11350">
                  <c:v>1.6673227999999998E-2</c:v>
                </c:pt>
                <c:pt idx="11351">
                  <c:v>1.6728271999999999E-2</c:v>
                </c:pt>
                <c:pt idx="11352">
                  <c:v>1.6780052E-2</c:v>
                </c:pt>
                <c:pt idx="11353">
                  <c:v>1.6829687999999999E-2</c:v>
                </c:pt>
                <c:pt idx="11354">
                  <c:v>1.68746E-2</c:v>
                </c:pt>
                <c:pt idx="11355">
                  <c:v>1.6921243999999998E-2</c:v>
                </c:pt>
                <c:pt idx="11356">
                  <c:v>1.6966539999999999E-2</c:v>
                </c:pt>
                <c:pt idx="11357">
                  <c:v>1.7008392000000001E-2</c:v>
                </c:pt>
                <c:pt idx="11358">
                  <c:v>1.7047908000000001E-2</c:v>
                </c:pt>
                <c:pt idx="11359">
                  <c:v>1.708426E-2</c:v>
                </c:pt>
                <c:pt idx="11360">
                  <c:v>1.7112295999999999E-2</c:v>
                </c:pt>
                <c:pt idx="11361">
                  <c:v>1.715272E-2</c:v>
                </c:pt>
                <c:pt idx="11362">
                  <c:v>1.7184795999999999E-2</c:v>
                </c:pt>
                <c:pt idx="11363">
                  <c:v>1.7215040000000001E-2</c:v>
                </c:pt>
                <c:pt idx="11364">
                  <c:v>1.7241771999999999E-2</c:v>
                </c:pt>
                <c:pt idx="11365">
                  <c:v>1.727068E-2</c:v>
                </c:pt>
                <c:pt idx="11366">
                  <c:v>1.7301983999999999E-2</c:v>
                </c:pt>
                <c:pt idx="11367">
                  <c:v>1.7337048000000001E-2</c:v>
                </c:pt>
                <c:pt idx="11368">
                  <c:v>1.7369168000000001E-2</c:v>
                </c:pt>
                <c:pt idx="11369">
                  <c:v>1.7381476E-2</c:v>
                </c:pt>
                <c:pt idx="11370">
                  <c:v>1.7380248000000001E-2</c:v>
                </c:pt>
                <c:pt idx="11371">
                  <c:v>1.7394584000000001E-2</c:v>
                </c:pt>
                <c:pt idx="11372">
                  <c:v>1.740508E-2</c:v>
                </c:pt>
                <c:pt idx="11373">
                  <c:v>1.7412436E-2</c:v>
                </c:pt>
                <c:pt idx="11374">
                  <c:v>1.7409503999999999E-2</c:v>
                </c:pt>
                <c:pt idx="11375">
                  <c:v>1.7408883999999999E-2</c:v>
                </c:pt>
                <c:pt idx="11376">
                  <c:v>1.7406524E-2</c:v>
                </c:pt>
                <c:pt idx="11377">
                  <c:v>1.7395463999999999E-2</c:v>
                </c:pt>
                <c:pt idx="11378">
                  <c:v>1.7388928000000001E-2</c:v>
                </c:pt>
                <c:pt idx="11379">
                  <c:v>1.738346E-2</c:v>
                </c:pt>
                <c:pt idx="11380">
                  <c:v>1.7382028000000001E-2</c:v>
                </c:pt>
                <c:pt idx="11381">
                  <c:v>1.7369176E-2</c:v>
                </c:pt>
                <c:pt idx="11382">
                  <c:v>1.7357732000000001E-2</c:v>
                </c:pt>
                <c:pt idx="11383">
                  <c:v>1.7352771999999999E-2</c:v>
                </c:pt>
                <c:pt idx="11384">
                  <c:v>1.7357648E-2</c:v>
                </c:pt>
                <c:pt idx="11385">
                  <c:v>1.7353812E-2</c:v>
                </c:pt>
                <c:pt idx="11386">
                  <c:v>1.7352372000000001E-2</c:v>
                </c:pt>
                <c:pt idx="11387">
                  <c:v>1.7338455999999999E-2</c:v>
                </c:pt>
                <c:pt idx="11388">
                  <c:v>1.7333712000000001E-2</c:v>
                </c:pt>
                <c:pt idx="11389">
                  <c:v>1.7314848000000001E-2</c:v>
                </c:pt>
                <c:pt idx="11390">
                  <c:v>1.7287495999999999E-2</c:v>
                </c:pt>
                <c:pt idx="11391">
                  <c:v>1.7271999999999999E-2</c:v>
                </c:pt>
                <c:pt idx="11392">
                  <c:v>1.7261039999999998E-2</c:v>
                </c:pt>
                <c:pt idx="11393">
                  <c:v>1.7236364000000001E-2</c:v>
                </c:pt>
                <c:pt idx="11394">
                  <c:v>1.7201484E-2</c:v>
                </c:pt>
                <c:pt idx="11395">
                  <c:v>1.7187095999999999E-2</c:v>
                </c:pt>
                <c:pt idx="11396">
                  <c:v>1.7168592E-2</c:v>
                </c:pt>
                <c:pt idx="11397">
                  <c:v>1.7130636000000001E-2</c:v>
                </c:pt>
                <c:pt idx="11398">
                  <c:v>1.7105024E-2</c:v>
                </c:pt>
                <c:pt idx="11399">
                  <c:v>1.7093368000000001E-2</c:v>
                </c:pt>
                <c:pt idx="11400">
                  <c:v>1.7071739999999998E-2</c:v>
                </c:pt>
                <c:pt idx="11401">
                  <c:v>1.7040911999999998E-2</c:v>
                </c:pt>
                <c:pt idx="11402">
                  <c:v>1.7026452000000001E-2</c:v>
                </c:pt>
                <c:pt idx="11403">
                  <c:v>1.7007896000000002E-2</c:v>
                </c:pt>
                <c:pt idx="11404">
                  <c:v>1.6988236E-2</c:v>
                </c:pt>
                <c:pt idx="11405">
                  <c:v>1.6969964000000001E-2</c:v>
                </c:pt>
                <c:pt idx="11406">
                  <c:v>1.6951244000000001E-2</c:v>
                </c:pt>
                <c:pt idx="11407">
                  <c:v>1.6916259999999999E-2</c:v>
                </c:pt>
                <c:pt idx="11408">
                  <c:v>1.6895244E-2</c:v>
                </c:pt>
                <c:pt idx="11409">
                  <c:v>1.68618E-2</c:v>
                </c:pt>
                <c:pt idx="11410">
                  <c:v>1.6841324000000001E-2</c:v>
                </c:pt>
                <c:pt idx="11411">
                  <c:v>1.6813356000000002E-2</c:v>
                </c:pt>
                <c:pt idx="11412">
                  <c:v>1.6785123999999998E-2</c:v>
                </c:pt>
                <c:pt idx="11413">
                  <c:v>1.6752268000000001E-2</c:v>
                </c:pt>
                <c:pt idx="11414">
                  <c:v>1.6720743999999999E-2</c:v>
                </c:pt>
                <c:pt idx="11415">
                  <c:v>1.6686808000000001E-2</c:v>
                </c:pt>
                <c:pt idx="11416">
                  <c:v>1.6663152000000001E-2</c:v>
                </c:pt>
                <c:pt idx="11417">
                  <c:v>1.6628107999999999E-2</c:v>
                </c:pt>
                <c:pt idx="11418">
                  <c:v>1.6590319999999999E-2</c:v>
                </c:pt>
                <c:pt idx="11419">
                  <c:v>1.6562896000000001E-2</c:v>
                </c:pt>
                <c:pt idx="11420">
                  <c:v>1.6546295999999999E-2</c:v>
                </c:pt>
                <c:pt idx="11421">
                  <c:v>1.6507212E-2</c:v>
                </c:pt>
                <c:pt idx="11422">
                  <c:v>1.6485036000000002E-2</c:v>
                </c:pt>
                <c:pt idx="11423">
                  <c:v>1.6465712E-2</c:v>
                </c:pt>
                <c:pt idx="11424">
                  <c:v>1.6452976000000001E-2</c:v>
                </c:pt>
                <c:pt idx="11425">
                  <c:v>1.6429180000000002E-2</c:v>
                </c:pt>
                <c:pt idx="11426">
                  <c:v>1.6411516000000001E-2</c:v>
                </c:pt>
                <c:pt idx="11427">
                  <c:v>1.6397287999999999E-2</c:v>
                </c:pt>
                <c:pt idx="11428">
                  <c:v>1.6386752000000001E-2</c:v>
                </c:pt>
                <c:pt idx="11429">
                  <c:v>1.6358847999999999E-2</c:v>
                </c:pt>
                <c:pt idx="11430">
                  <c:v>1.6323560000000001E-2</c:v>
                </c:pt>
                <c:pt idx="11431">
                  <c:v>1.6303416000000001E-2</c:v>
                </c:pt>
                <c:pt idx="11432">
                  <c:v>1.6285267999999999E-2</c:v>
                </c:pt>
                <c:pt idx="11433">
                  <c:v>1.6277196000000001E-2</c:v>
                </c:pt>
                <c:pt idx="11434">
                  <c:v>1.6257224000000001E-2</c:v>
                </c:pt>
                <c:pt idx="11435">
                  <c:v>1.6229115999999998E-2</c:v>
                </c:pt>
                <c:pt idx="11436">
                  <c:v>1.6193856E-2</c:v>
                </c:pt>
                <c:pt idx="11437">
                  <c:v>1.6184911999999999E-2</c:v>
                </c:pt>
                <c:pt idx="11438">
                  <c:v>1.6175668000000001E-2</c:v>
                </c:pt>
                <c:pt idx="11439">
                  <c:v>1.6158868E-2</c:v>
                </c:pt>
                <c:pt idx="11440">
                  <c:v>1.6139644000000002E-2</c:v>
                </c:pt>
                <c:pt idx="11441">
                  <c:v>1.6120091999999999E-2</c:v>
                </c:pt>
                <c:pt idx="11442">
                  <c:v>1.6107848000000001E-2</c:v>
                </c:pt>
                <c:pt idx="11443">
                  <c:v>1.6089952000000001E-2</c:v>
                </c:pt>
                <c:pt idx="11444">
                  <c:v>1.6084195999999999E-2</c:v>
                </c:pt>
                <c:pt idx="11445">
                  <c:v>1.6070628E-2</c:v>
                </c:pt>
                <c:pt idx="11446">
                  <c:v>1.6064604E-2</c:v>
                </c:pt>
                <c:pt idx="11447">
                  <c:v>1.6035359999999999E-2</c:v>
                </c:pt>
                <c:pt idx="11448">
                  <c:v>1.6020308E-2</c:v>
                </c:pt>
                <c:pt idx="11449">
                  <c:v>1.5997351999999999E-2</c:v>
                </c:pt>
                <c:pt idx="11450">
                  <c:v>1.5974180000000001E-2</c:v>
                </c:pt>
                <c:pt idx="11451">
                  <c:v>1.5963168E-2</c:v>
                </c:pt>
                <c:pt idx="11452">
                  <c:v>1.5955411999999999E-2</c:v>
                </c:pt>
                <c:pt idx="11453">
                  <c:v>1.5939875999999999E-2</c:v>
                </c:pt>
                <c:pt idx="11454">
                  <c:v>1.5918096E-2</c:v>
                </c:pt>
                <c:pt idx="11455">
                  <c:v>1.589614E-2</c:v>
                </c:pt>
                <c:pt idx="11456">
                  <c:v>1.5878400000000001E-2</c:v>
                </c:pt>
                <c:pt idx="11457">
                  <c:v>1.5869411999999999E-2</c:v>
                </c:pt>
                <c:pt idx="11458">
                  <c:v>1.5845031999999998E-2</c:v>
                </c:pt>
                <c:pt idx="11459">
                  <c:v>1.5821399999999999E-2</c:v>
                </c:pt>
                <c:pt idx="11460">
                  <c:v>1.5819719999999999E-2</c:v>
                </c:pt>
                <c:pt idx="11461">
                  <c:v>1.5814479999999999E-2</c:v>
                </c:pt>
                <c:pt idx="11462">
                  <c:v>1.5799727999999999E-2</c:v>
                </c:pt>
                <c:pt idx="11463">
                  <c:v>1.5784612E-2</c:v>
                </c:pt>
                <c:pt idx="11464">
                  <c:v>1.5772939999999999E-2</c:v>
                </c:pt>
                <c:pt idx="11465">
                  <c:v>1.5764452000000002E-2</c:v>
                </c:pt>
                <c:pt idx="11466">
                  <c:v>1.5751856000000002E-2</c:v>
                </c:pt>
                <c:pt idx="11467">
                  <c:v>1.574412E-2</c:v>
                </c:pt>
                <c:pt idx="11468">
                  <c:v>1.5737023999999999E-2</c:v>
                </c:pt>
                <c:pt idx="11469">
                  <c:v>1.5731815999999999E-2</c:v>
                </c:pt>
                <c:pt idx="11470">
                  <c:v>1.5730827999999999E-2</c:v>
                </c:pt>
                <c:pt idx="11471">
                  <c:v>1.5723663999999998E-2</c:v>
                </c:pt>
                <c:pt idx="11472">
                  <c:v>1.5710944000000001E-2</c:v>
                </c:pt>
                <c:pt idx="11473">
                  <c:v>1.5715136000000001E-2</c:v>
                </c:pt>
                <c:pt idx="11474">
                  <c:v>1.5718036000000001E-2</c:v>
                </c:pt>
                <c:pt idx="11475">
                  <c:v>1.5712940000000002E-2</c:v>
                </c:pt>
                <c:pt idx="11476">
                  <c:v>1.5713787999999999E-2</c:v>
                </c:pt>
                <c:pt idx="11477">
                  <c:v>1.5711019999999999E-2</c:v>
                </c:pt>
                <c:pt idx="11478">
                  <c:v>1.5714888E-2</c:v>
                </c:pt>
                <c:pt idx="11479">
                  <c:v>1.5720459999999999E-2</c:v>
                </c:pt>
                <c:pt idx="11480">
                  <c:v>1.5735024E-2</c:v>
                </c:pt>
                <c:pt idx="11481">
                  <c:v>1.5729656000000002E-2</c:v>
                </c:pt>
                <c:pt idx="11482">
                  <c:v>1.5729208000000001E-2</c:v>
                </c:pt>
                <c:pt idx="11483">
                  <c:v>1.573542E-2</c:v>
                </c:pt>
                <c:pt idx="11484">
                  <c:v>1.5756768000000001E-2</c:v>
                </c:pt>
                <c:pt idx="11485">
                  <c:v>1.5768767999999999E-2</c:v>
                </c:pt>
                <c:pt idx="11486">
                  <c:v>1.5783036E-2</c:v>
                </c:pt>
                <c:pt idx="11487">
                  <c:v>1.5789583999999999E-2</c:v>
                </c:pt>
                <c:pt idx="11488">
                  <c:v>1.5799247999999998E-2</c:v>
                </c:pt>
                <c:pt idx="11489">
                  <c:v>1.5816228000000002E-2</c:v>
                </c:pt>
                <c:pt idx="11490">
                  <c:v>1.5836487999999999E-2</c:v>
                </c:pt>
                <c:pt idx="11491">
                  <c:v>1.5857336E-2</c:v>
                </c:pt>
                <c:pt idx="11492">
                  <c:v>1.5874527999999999E-2</c:v>
                </c:pt>
                <c:pt idx="11493">
                  <c:v>1.5888176E-2</c:v>
                </c:pt>
                <c:pt idx="11494">
                  <c:v>1.5901904000000001E-2</c:v>
                </c:pt>
                <c:pt idx="11495">
                  <c:v>1.5924404E-2</c:v>
                </c:pt>
                <c:pt idx="11496">
                  <c:v>1.5946671999999999E-2</c:v>
                </c:pt>
                <c:pt idx="11497">
                  <c:v>1.5969428000000001E-2</c:v>
                </c:pt>
                <c:pt idx="11498">
                  <c:v>1.5988168000000001E-2</c:v>
                </c:pt>
                <c:pt idx="11499">
                  <c:v>1.6010900000000002E-2</c:v>
                </c:pt>
                <c:pt idx="11500">
                  <c:v>1.6037455999999999E-2</c:v>
                </c:pt>
                <c:pt idx="11501">
                  <c:v>1.6063419999999998E-2</c:v>
                </c:pt>
                <c:pt idx="11502">
                  <c:v>1.6100860000000002E-2</c:v>
                </c:pt>
                <c:pt idx="11503">
                  <c:v>1.6124044000000001E-2</c:v>
                </c:pt>
                <c:pt idx="11504">
                  <c:v>1.6146388000000001E-2</c:v>
                </c:pt>
                <c:pt idx="11505">
                  <c:v>1.6166388E-2</c:v>
                </c:pt>
                <c:pt idx="11506">
                  <c:v>1.6193556000000001E-2</c:v>
                </c:pt>
                <c:pt idx="11507">
                  <c:v>1.6227180000000001E-2</c:v>
                </c:pt>
                <c:pt idx="11508">
                  <c:v>1.6263696000000001E-2</c:v>
                </c:pt>
                <c:pt idx="11509">
                  <c:v>1.6287303999999999E-2</c:v>
                </c:pt>
                <c:pt idx="11510">
                  <c:v>1.630322E-2</c:v>
                </c:pt>
                <c:pt idx="11511">
                  <c:v>1.6336239999999998E-2</c:v>
                </c:pt>
                <c:pt idx="11512">
                  <c:v>1.6354736000000002E-2</c:v>
                </c:pt>
                <c:pt idx="11513">
                  <c:v>1.6387915999999999E-2</c:v>
                </c:pt>
                <c:pt idx="11514">
                  <c:v>1.6410023999999999E-2</c:v>
                </c:pt>
                <c:pt idx="11515">
                  <c:v>1.6444804E-2</c:v>
                </c:pt>
                <c:pt idx="11516">
                  <c:v>1.6471164E-2</c:v>
                </c:pt>
                <c:pt idx="11517">
                  <c:v>1.6499196000000001E-2</c:v>
                </c:pt>
                <c:pt idx="11518">
                  <c:v>1.6531508E-2</c:v>
                </c:pt>
                <c:pt idx="11519">
                  <c:v>1.6566747999999999E-2</c:v>
                </c:pt>
                <c:pt idx="11520">
                  <c:v>1.6602539999999999E-2</c:v>
                </c:pt>
                <c:pt idx="11521">
                  <c:v>1.6634392000000001E-2</c:v>
                </c:pt>
                <c:pt idx="11522">
                  <c:v>1.666018E-2</c:v>
                </c:pt>
                <c:pt idx="11523">
                  <c:v>1.6692452E-2</c:v>
                </c:pt>
                <c:pt idx="11524">
                  <c:v>1.6723488000000002E-2</c:v>
                </c:pt>
                <c:pt idx="11525">
                  <c:v>1.6754359999999999E-2</c:v>
                </c:pt>
                <c:pt idx="11526">
                  <c:v>1.6778936000000001E-2</c:v>
                </c:pt>
                <c:pt idx="11527">
                  <c:v>1.6819491999999998E-2</c:v>
                </c:pt>
                <c:pt idx="11528">
                  <c:v>1.685298E-2</c:v>
                </c:pt>
                <c:pt idx="11529">
                  <c:v>1.6888816000000001E-2</c:v>
                </c:pt>
                <c:pt idx="11530">
                  <c:v>1.6929607999999999E-2</c:v>
                </c:pt>
                <c:pt idx="11531">
                  <c:v>1.6967311999999998E-2</c:v>
                </c:pt>
                <c:pt idx="11532">
                  <c:v>1.6997128E-2</c:v>
                </c:pt>
                <c:pt idx="11533">
                  <c:v>1.7019067999999998E-2</c:v>
                </c:pt>
                <c:pt idx="11534">
                  <c:v>1.7055572000000001E-2</c:v>
                </c:pt>
                <c:pt idx="11535">
                  <c:v>1.7090012000000002E-2</c:v>
                </c:pt>
                <c:pt idx="11536">
                  <c:v>1.7123868E-2</c:v>
                </c:pt>
                <c:pt idx="11537">
                  <c:v>1.7155248000000001E-2</c:v>
                </c:pt>
                <c:pt idx="11538">
                  <c:v>1.7192572E-2</c:v>
                </c:pt>
                <c:pt idx="11539">
                  <c:v>1.7216875999999999E-2</c:v>
                </c:pt>
                <c:pt idx="11540">
                  <c:v>1.7244016000000001E-2</c:v>
                </c:pt>
                <c:pt idx="11541">
                  <c:v>1.7269719999999999E-2</c:v>
                </c:pt>
                <c:pt idx="11542">
                  <c:v>1.7306660000000001E-2</c:v>
                </c:pt>
                <c:pt idx="11543">
                  <c:v>1.7339604000000002E-2</c:v>
                </c:pt>
                <c:pt idx="11544">
                  <c:v>1.736584E-2</c:v>
                </c:pt>
                <c:pt idx="11545">
                  <c:v>1.7395356000000001E-2</c:v>
                </c:pt>
                <c:pt idx="11546">
                  <c:v>1.7434336000000002E-2</c:v>
                </c:pt>
                <c:pt idx="11547">
                  <c:v>1.7463176E-2</c:v>
                </c:pt>
                <c:pt idx="11548">
                  <c:v>1.7493175999999999E-2</c:v>
                </c:pt>
                <c:pt idx="11549">
                  <c:v>1.7531528000000001E-2</c:v>
                </c:pt>
                <c:pt idx="11550">
                  <c:v>1.7564948E-2</c:v>
                </c:pt>
                <c:pt idx="11551">
                  <c:v>1.7595E-2</c:v>
                </c:pt>
                <c:pt idx="11552">
                  <c:v>1.7618499999999999E-2</c:v>
                </c:pt>
                <c:pt idx="11553">
                  <c:v>1.7653024E-2</c:v>
                </c:pt>
                <c:pt idx="11554">
                  <c:v>1.7688987999999999E-2</c:v>
                </c:pt>
                <c:pt idx="11555">
                  <c:v>1.7721615999999999E-2</c:v>
                </c:pt>
                <c:pt idx="11556">
                  <c:v>1.7751256E-2</c:v>
                </c:pt>
                <c:pt idx="11557">
                  <c:v>1.7794776000000002E-2</c:v>
                </c:pt>
                <c:pt idx="11558">
                  <c:v>1.7830608000000001E-2</c:v>
                </c:pt>
                <c:pt idx="11559">
                  <c:v>1.7860536E-2</c:v>
                </c:pt>
                <c:pt idx="11560">
                  <c:v>1.7888655999999999E-2</c:v>
                </c:pt>
                <c:pt idx="11561">
                  <c:v>1.7923551999999999E-2</c:v>
                </c:pt>
                <c:pt idx="11562">
                  <c:v>1.7956363999999999E-2</c:v>
                </c:pt>
                <c:pt idx="11563">
                  <c:v>1.7992103999999998E-2</c:v>
                </c:pt>
                <c:pt idx="11564">
                  <c:v>1.8025312000000002E-2</c:v>
                </c:pt>
                <c:pt idx="11565">
                  <c:v>1.8069824000000002E-2</c:v>
                </c:pt>
                <c:pt idx="11566">
                  <c:v>1.809384E-2</c:v>
                </c:pt>
                <c:pt idx="11567">
                  <c:v>1.8121984000000001E-2</c:v>
                </c:pt>
                <c:pt idx="11568">
                  <c:v>1.8147943999999999E-2</c:v>
                </c:pt>
                <c:pt idx="11569">
                  <c:v>1.8177736E-2</c:v>
                </c:pt>
                <c:pt idx="11570">
                  <c:v>1.8215636E-2</c:v>
                </c:pt>
                <c:pt idx="11571">
                  <c:v>1.8249428000000002E-2</c:v>
                </c:pt>
                <c:pt idx="11572">
                  <c:v>1.8275291999999999E-2</c:v>
                </c:pt>
                <c:pt idx="11573">
                  <c:v>1.8297092000000001E-2</c:v>
                </c:pt>
                <c:pt idx="11574">
                  <c:v>1.8334320000000001E-2</c:v>
                </c:pt>
                <c:pt idx="11575">
                  <c:v>1.8350468000000002E-2</c:v>
                </c:pt>
                <c:pt idx="11576">
                  <c:v>1.8375803999999999E-2</c:v>
                </c:pt>
                <c:pt idx="11577">
                  <c:v>1.8397963999999999E-2</c:v>
                </c:pt>
                <c:pt idx="11578">
                  <c:v>1.8427019999999999E-2</c:v>
                </c:pt>
                <c:pt idx="11579">
                  <c:v>1.8447656E-2</c:v>
                </c:pt>
                <c:pt idx="11580">
                  <c:v>1.8450296000000001E-2</c:v>
                </c:pt>
                <c:pt idx="11581">
                  <c:v>1.8472668000000001E-2</c:v>
                </c:pt>
                <c:pt idx="11582">
                  <c:v>1.8488556E-2</c:v>
                </c:pt>
                <c:pt idx="11583">
                  <c:v>1.8508144000000001E-2</c:v>
                </c:pt>
                <c:pt idx="11584">
                  <c:v>1.8520163999999999E-2</c:v>
                </c:pt>
                <c:pt idx="11585">
                  <c:v>1.8544080000000001E-2</c:v>
                </c:pt>
                <c:pt idx="11586">
                  <c:v>1.8560512000000001E-2</c:v>
                </c:pt>
                <c:pt idx="11587">
                  <c:v>1.8578948000000001E-2</c:v>
                </c:pt>
                <c:pt idx="11588">
                  <c:v>1.8593823999999998E-2</c:v>
                </c:pt>
                <c:pt idx="11589">
                  <c:v>1.8606936000000001E-2</c:v>
                </c:pt>
                <c:pt idx="11590">
                  <c:v>1.8633164000000001E-2</c:v>
                </c:pt>
                <c:pt idx="11591">
                  <c:v>1.8653820000000002E-2</c:v>
                </c:pt>
                <c:pt idx="11592">
                  <c:v>1.8667240000000002E-2</c:v>
                </c:pt>
                <c:pt idx="11593">
                  <c:v>1.8685199999999999E-2</c:v>
                </c:pt>
                <c:pt idx="11594">
                  <c:v>1.8706612000000001E-2</c:v>
                </c:pt>
                <c:pt idx="11595">
                  <c:v>1.8706960000000002E-2</c:v>
                </c:pt>
                <c:pt idx="11596">
                  <c:v>1.870782E-2</c:v>
                </c:pt>
                <c:pt idx="11597">
                  <c:v>1.8709231999999999E-2</c:v>
                </c:pt>
                <c:pt idx="11598">
                  <c:v>1.8717167999999999E-2</c:v>
                </c:pt>
                <c:pt idx="11599">
                  <c:v>1.8719191999999999E-2</c:v>
                </c:pt>
                <c:pt idx="11600">
                  <c:v>1.8729088000000001E-2</c:v>
                </c:pt>
                <c:pt idx="11601">
                  <c:v>1.8742696E-2</c:v>
                </c:pt>
                <c:pt idx="11602">
                  <c:v>1.8741628E-2</c:v>
                </c:pt>
                <c:pt idx="11603">
                  <c:v>1.8736791999999999E-2</c:v>
                </c:pt>
                <c:pt idx="11604">
                  <c:v>1.8735252000000001E-2</c:v>
                </c:pt>
                <c:pt idx="11605">
                  <c:v>1.8737928000000001E-2</c:v>
                </c:pt>
                <c:pt idx="11606">
                  <c:v>1.8738663999999999E-2</c:v>
                </c:pt>
                <c:pt idx="11607">
                  <c:v>1.8746220000000001E-2</c:v>
                </c:pt>
                <c:pt idx="11608">
                  <c:v>1.8755844000000001E-2</c:v>
                </c:pt>
                <c:pt idx="11609">
                  <c:v>1.8750596000000001E-2</c:v>
                </c:pt>
                <c:pt idx="11610">
                  <c:v>1.8748279999999999E-2</c:v>
                </c:pt>
                <c:pt idx="11611">
                  <c:v>1.8745488000000001E-2</c:v>
                </c:pt>
                <c:pt idx="11612">
                  <c:v>1.8756703999999999E-2</c:v>
                </c:pt>
                <c:pt idx="11613">
                  <c:v>1.875572E-2</c:v>
                </c:pt>
                <c:pt idx="11614">
                  <c:v>1.8748404E-2</c:v>
                </c:pt>
                <c:pt idx="11615">
                  <c:v>1.8733423999999999E-2</c:v>
                </c:pt>
                <c:pt idx="11616">
                  <c:v>1.8724996000000001E-2</c:v>
                </c:pt>
                <c:pt idx="11617">
                  <c:v>1.8710224000000001E-2</c:v>
                </c:pt>
                <c:pt idx="11618">
                  <c:v>1.8704927999999999E-2</c:v>
                </c:pt>
                <c:pt idx="11619">
                  <c:v>1.8695724E-2</c:v>
                </c:pt>
                <c:pt idx="11620">
                  <c:v>1.8693327999999999E-2</c:v>
                </c:pt>
                <c:pt idx="11621">
                  <c:v>1.8678320000000002E-2</c:v>
                </c:pt>
                <c:pt idx="11622">
                  <c:v>1.8653736000000001E-2</c:v>
                </c:pt>
                <c:pt idx="11623">
                  <c:v>1.8637919999999999E-2</c:v>
                </c:pt>
                <c:pt idx="11624">
                  <c:v>1.8621459999999999E-2</c:v>
                </c:pt>
                <c:pt idx="11625">
                  <c:v>1.8617224000000002E-2</c:v>
                </c:pt>
                <c:pt idx="11626">
                  <c:v>1.8602219999999999E-2</c:v>
                </c:pt>
                <c:pt idx="11627">
                  <c:v>1.8596100000000001E-2</c:v>
                </c:pt>
                <c:pt idx="11628">
                  <c:v>1.8575003999999999E-2</c:v>
                </c:pt>
                <c:pt idx="11629">
                  <c:v>1.8557988000000001E-2</c:v>
                </c:pt>
                <c:pt idx="11630">
                  <c:v>1.8543344E-2</c:v>
                </c:pt>
                <c:pt idx="11631">
                  <c:v>1.8524412000000001E-2</c:v>
                </c:pt>
                <c:pt idx="11632">
                  <c:v>1.8507375999999999E-2</c:v>
                </c:pt>
                <c:pt idx="11633">
                  <c:v>1.8492524E-2</c:v>
                </c:pt>
                <c:pt idx="11634">
                  <c:v>1.8473664000000001E-2</c:v>
                </c:pt>
                <c:pt idx="11635">
                  <c:v>1.8447008000000001E-2</c:v>
                </c:pt>
                <c:pt idx="11636">
                  <c:v>1.8429104000000002E-2</c:v>
                </c:pt>
                <c:pt idx="11637">
                  <c:v>1.8404084000000001E-2</c:v>
                </c:pt>
                <c:pt idx="11638">
                  <c:v>1.8374456000000001E-2</c:v>
                </c:pt>
                <c:pt idx="11639">
                  <c:v>1.8345988000000001E-2</c:v>
                </c:pt>
                <c:pt idx="11640">
                  <c:v>1.8330108000000001E-2</c:v>
                </c:pt>
                <c:pt idx="11641">
                  <c:v>1.8306096000000001E-2</c:v>
                </c:pt>
                <c:pt idx="11642">
                  <c:v>1.8278624E-2</c:v>
                </c:pt>
                <c:pt idx="11643">
                  <c:v>1.8247848000000001E-2</c:v>
                </c:pt>
                <c:pt idx="11644">
                  <c:v>1.8219608000000002E-2</c:v>
                </c:pt>
                <c:pt idx="11645">
                  <c:v>1.8190036E-2</c:v>
                </c:pt>
                <c:pt idx="11646">
                  <c:v>1.8172227999999999E-2</c:v>
                </c:pt>
                <c:pt idx="11647">
                  <c:v>1.8154024000000001E-2</c:v>
                </c:pt>
                <c:pt idx="11648">
                  <c:v>1.8120436E-2</c:v>
                </c:pt>
                <c:pt idx="11649">
                  <c:v>1.8091624000000001E-2</c:v>
                </c:pt>
                <c:pt idx="11650">
                  <c:v>1.8062628000000001E-2</c:v>
                </c:pt>
                <c:pt idx="11651">
                  <c:v>1.8029716000000001E-2</c:v>
                </c:pt>
                <c:pt idx="11652">
                  <c:v>1.7997612E-2</c:v>
                </c:pt>
                <c:pt idx="11653">
                  <c:v>1.7974244E-2</c:v>
                </c:pt>
                <c:pt idx="11654">
                  <c:v>1.7945220000000001E-2</c:v>
                </c:pt>
                <c:pt idx="11655">
                  <c:v>1.7903771999999998E-2</c:v>
                </c:pt>
                <c:pt idx="11656">
                  <c:v>1.7860928000000002E-2</c:v>
                </c:pt>
                <c:pt idx="11657">
                  <c:v>1.7836523999999999E-2</c:v>
                </c:pt>
                <c:pt idx="11658">
                  <c:v>1.7805708E-2</c:v>
                </c:pt>
                <c:pt idx="11659">
                  <c:v>1.7768260000000001E-2</c:v>
                </c:pt>
                <c:pt idx="11660">
                  <c:v>1.7715068E-2</c:v>
                </c:pt>
                <c:pt idx="11661">
                  <c:v>1.7668415999999999E-2</c:v>
                </c:pt>
                <c:pt idx="11662">
                  <c:v>1.7635708E-2</c:v>
                </c:pt>
                <c:pt idx="11663">
                  <c:v>1.7601416000000002E-2</c:v>
                </c:pt>
                <c:pt idx="11664">
                  <c:v>1.7556240000000001E-2</c:v>
                </c:pt>
                <c:pt idx="11665">
                  <c:v>1.7508836E-2</c:v>
                </c:pt>
                <c:pt idx="11666">
                  <c:v>1.7467676000000001E-2</c:v>
                </c:pt>
                <c:pt idx="11667">
                  <c:v>1.7430408000000001E-2</c:v>
                </c:pt>
                <c:pt idx="11668">
                  <c:v>1.7390231999999999E-2</c:v>
                </c:pt>
                <c:pt idx="11669">
                  <c:v>1.7357932E-2</c:v>
                </c:pt>
                <c:pt idx="11670">
                  <c:v>1.730508E-2</c:v>
                </c:pt>
                <c:pt idx="11671">
                  <c:v>1.7273508E-2</c:v>
                </c:pt>
                <c:pt idx="11672">
                  <c:v>1.7221584000000002E-2</c:v>
                </c:pt>
                <c:pt idx="11673">
                  <c:v>1.7175079999999999E-2</c:v>
                </c:pt>
                <c:pt idx="11674">
                  <c:v>1.7121767999999999E-2</c:v>
                </c:pt>
                <c:pt idx="11675">
                  <c:v>1.7085044000000001E-2</c:v>
                </c:pt>
                <c:pt idx="11676">
                  <c:v>1.7037587999999999E-2</c:v>
                </c:pt>
                <c:pt idx="11677">
                  <c:v>1.6973228E-2</c:v>
                </c:pt>
                <c:pt idx="11678">
                  <c:v>1.6916055999999999E-2</c:v>
                </c:pt>
                <c:pt idx="11679">
                  <c:v>1.6868232E-2</c:v>
                </c:pt>
                <c:pt idx="11680">
                  <c:v>1.6830947999999998E-2</c:v>
                </c:pt>
                <c:pt idx="11681">
                  <c:v>1.6777199999999999E-2</c:v>
                </c:pt>
                <c:pt idx="11682">
                  <c:v>1.6728756000000001E-2</c:v>
                </c:pt>
                <c:pt idx="11683">
                  <c:v>1.6667003999999999E-2</c:v>
                </c:pt>
                <c:pt idx="11684">
                  <c:v>1.6612347999999999E-2</c:v>
                </c:pt>
                <c:pt idx="11685">
                  <c:v>1.6562983999999999E-2</c:v>
                </c:pt>
                <c:pt idx="11686">
                  <c:v>1.6519915999999999E-2</c:v>
                </c:pt>
                <c:pt idx="11687">
                  <c:v>1.6473539999999998E-2</c:v>
                </c:pt>
                <c:pt idx="11688">
                  <c:v>1.6419087999999998E-2</c:v>
                </c:pt>
                <c:pt idx="11689">
                  <c:v>1.6359275999999999E-2</c:v>
                </c:pt>
                <c:pt idx="11690">
                  <c:v>1.6297832000000002E-2</c:v>
                </c:pt>
                <c:pt idx="11691">
                  <c:v>1.6251232000000001E-2</c:v>
                </c:pt>
                <c:pt idx="11692">
                  <c:v>1.6201971999999999E-2</c:v>
                </c:pt>
                <c:pt idx="11693">
                  <c:v>1.6149456E-2</c:v>
                </c:pt>
                <c:pt idx="11694">
                  <c:v>1.6089004E-2</c:v>
                </c:pt>
                <c:pt idx="11695">
                  <c:v>1.6033872000000001E-2</c:v>
                </c:pt>
                <c:pt idx="11696">
                  <c:v>1.5972515999999999E-2</c:v>
                </c:pt>
                <c:pt idx="11697">
                  <c:v>1.5920859999999998E-2</c:v>
                </c:pt>
                <c:pt idx="11698">
                  <c:v>1.5867276E-2</c:v>
                </c:pt>
                <c:pt idx="11699">
                  <c:v>1.5818036000000001E-2</c:v>
                </c:pt>
                <c:pt idx="11700">
                  <c:v>1.5766572E-2</c:v>
                </c:pt>
                <c:pt idx="11701">
                  <c:v>1.5713020000000001E-2</c:v>
                </c:pt>
                <c:pt idx="11702">
                  <c:v>1.5663911999999999E-2</c:v>
                </c:pt>
                <c:pt idx="11703">
                  <c:v>1.5604379999999999E-2</c:v>
                </c:pt>
                <c:pt idx="11704">
                  <c:v>1.5554708E-2</c:v>
                </c:pt>
                <c:pt idx="11705">
                  <c:v>1.5500744E-2</c:v>
                </c:pt>
                <c:pt idx="11706">
                  <c:v>1.5458288000000001E-2</c:v>
                </c:pt>
                <c:pt idx="11707">
                  <c:v>1.5402071999999999E-2</c:v>
                </c:pt>
                <c:pt idx="11708">
                  <c:v>1.5353047999999999E-2</c:v>
                </c:pt>
                <c:pt idx="11709">
                  <c:v>1.5302568000000001E-2</c:v>
                </c:pt>
                <c:pt idx="11710">
                  <c:v>1.5246956000000001E-2</c:v>
                </c:pt>
                <c:pt idx="11711">
                  <c:v>1.5195396E-2</c:v>
                </c:pt>
                <c:pt idx="11712">
                  <c:v>1.5140772E-2</c:v>
                </c:pt>
                <c:pt idx="11713">
                  <c:v>1.5088008E-2</c:v>
                </c:pt>
                <c:pt idx="11714">
                  <c:v>1.5029068E-2</c:v>
                </c:pt>
                <c:pt idx="11715">
                  <c:v>1.4978356E-2</c:v>
                </c:pt>
                <c:pt idx="11716">
                  <c:v>1.49274E-2</c:v>
                </c:pt>
                <c:pt idx="11717">
                  <c:v>1.4877628E-2</c:v>
                </c:pt>
                <c:pt idx="11718">
                  <c:v>1.483252E-2</c:v>
                </c:pt>
                <c:pt idx="11719">
                  <c:v>1.477374E-2</c:v>
                </c:pt>
                <c:pt idx="11720">
                  <c:v>1.4714484E-2</c:v>
                </c:pt>
                <c:pt idx="11721">
                  <c:v>1.4670996E-2</c:v>
                </c:pt>
                <c:pt idx="11722">
                  <c:v>1.4627207999999999E-2</c:v>
                </c:pt>
                <c:pt idx="11723">
                  <c:v>1.4570412E-2</c:v>
                </c:pt>
                <c:pt idx="11724">
                  <c:v>1.4517571999999999E-2</c:v>
                </c:pt>
                <c:pt idx="11725">
                  <c:v>1.4472356E-2</c:v>
                </c:pt>
                <c:pt idx="11726">
                  <c:v>1.4426092E-2</c:v>
                </c:pt>
                <c:pt idx="11727">
                  <c:v>1.4374704E-2</c:v>
                </c:pt>
                <c:pt idx="11728">
                  <c:v>1.4319432E-2</c:v>
                </c:pt>
                <c:pt idx="11729">
                  <c:v>1.4265872000000001E-2</c:v>
                </c:pt>
                <c:pt idx="11730">
                  <c:v>1.4213811999999999E-2</c:v>
                </c:pt>
                <c:pt idx="11731">
                  <c:v>1.4166435999999999E-2</c:v>
                </c:pt>
                <c:pt idx="11732">
                  <c:v>1.4126544E-2</c:v>
                </c:pt>
                <c:pt idx="11733">
                  <c:v>1.4078716E-2</c:v>
                </c:pt>
                <c:pt idx="11734">
                  <c:v>1.4019943999999999E-2</c:v>
                </c:pt>
                <c:pt idx="11735">
                  <c:v>1.397194E-2</c:v>
                </c:pt>
                <c:pt idx="11736">
                  <c:v>1.3918471999999999E-2</c:v>
                </c:pt>
                <c:pt idx="11737">
                  <c:v>1.3874948E-2</c:v>
                </c:pt>
                <c:pt idx="11738">
                  <c:v>1.3828272000000001E-2</c:v>
                </c:pt>
                <c:pt idx="11739">
                  <c:v>1.3784411999999999E-2</c:v>
                </c:pt>
                <c:pt idx="11740">
                  <c:v>1.3733240000000001E-2</c:v>
                </c:pt>
                <c:pt idx="11741">
                  <c:v>1.3670836E-2</c:v>
                </c:pt>
                <c:pt idx="11742">
                  <c:v>1.3625628000000001E-2</c:v>
                </c:pt>
                <c:pt idx="11743">
                  <c:v>1.358022E-2</c:v>
                </c:pt>
                <c:pt idx="11744">
                  <c:v>1.3525516E-2</c:v>
                </c:pt>
                <c:pt idx="11745">
                  <c:v>1.3483271999999999E-2</c:v>
                </c:pt>
                <c:pt idx="11746">
                  <c:v>1.343514E-2</c:v>
                </c:pt>
                <c:pt idx="11747">
                  <c:v>1.3381568E-2</c:v>
                </c:pt>
                <c:pt idx="11748">
                  <c:v>1.33353E-2</c:v>
                </c:pt>
                <c:pt idx="11749">
                  <c:v>1.3289584E-2</c:v>
                </c:pt>
                <c:pt idx="11750">
                  <c:v>1.323384E-2</c:v>
                </c:pt>
                <c:pt idx="11751">
                  <c:v>1.3190284E-2</c:v>
                </c:pt>
                <c:pt idx="11752">
                  <c:v>1.3135503999999999E-2</c:v>
                </c:pt>
                <c:pt idx="11753">
                  <c:v>1.3096596E-2</c:v>
                </c:pt>
                <c:pt idx="11754">
                  <c:v>1.3053479999999999E-2</c:v>
                </c:pt>
                <c:pt idx="11755">
                  <c:v>1.2999932000000001E-2</c:v>
                </c:pt>
                <c:pt idx="11756">
                  <c:v>1.2948444E-2</c:v>
                </c:pt>
                <c:pt idx="11757">
                  <c:v>1.2903888000000001E-2</c:v>
                </c:pt>
                <c:pt idx="11758">
                  <c:v>1.2857204000000001E-2</c:v>
                </c:pt>
                <c:pt idx="11759">
                  <c:v>1.2816352E-2</c:v>
                </c:pt>
                <c:pt idx="11760">
                  <c:v>1.2778584000000001E-2</c:v>
                </c:pt>
                <c:pt idx="11761">
                  <c:v>1.2728323999999999E-2</c:v>
                </c:pt>
                <c:pt idx="11762">
                  <c:v>1.2693372E-2</c:v>
                </c:pt>
                <c:pt idx="11763">
                  <c:v>1.2648576E-2</c:v>
                </c:pt>
                <c:pt idx="11764">
                  <c:v>1.2615395999999999E-2</c:v>
                </c:pt>
                <c:pt idx="11765">
                  <c:v>1.255906E-2</c:v>
                </c:pt>
                <c:pt idx="11766">
                  <c:v>1.2522831999999999E-2</c:v>
                </c:pt>
                <c:pt idx="11767">
                  <c:v>1.2478751999999999E-2</c:v>
                </c:pt>
                <c:pt idx="11768">
                  <c:v>1.2440768E-2</c:v>
                </c:pt>
                <c:pt idx="11769">
                  <c:v>1.2399932000000001E-2</c:v>
                </c:pt>
                <c:pt idx="11770">
                  <c:v>1.2357491999999999E-2</c:v>
                </c:pt>
                <c:pt idx="11771">
                  <c:v>1.2315272E-2</c:v>
                </c:pt>
                <c:pt idx="11772">
                  <c:v>1.228484E-2</c:v>
                </c:pt>
                <c:pt idx="11773">
                  <c:v>1.2240111999999999E-2</c:v>
                </c:pt>
                <c:pt idx="11774">
                  <c:v>1.2192148E-2</c:v>
                </c:pt>
                <c:pt idx="11775">
                  <c:v>1.2152536E-2</c:v>
                </c:pt>
                <c:pt idx="11776">
                  <c:v>1.2125968000000001E-2</c:v>
                </c:pt>
                <c:pt idx="11777">
                  <c:v>1.2081583999999999E-2</c:v>
                </c:pt>
                <c:pt idx="11778">
                  <c:v>1.2034E-2</c:v>
                </c:pt>
                <c:pt idx="11779">
                  <c:v>1.2000688000000001E-2</c:v>
                </c:pt>
                <c:pt idx="11780">
                  <c:v>1.1964020000000001E-2</c:v>
                </c:pt>
                <c:pt idx="11781">
                  <c:v>1.1927383999999999E-2</c:v>
                </c:pt>
                <c:pt idx="11782">
                  <c:v>1.1890756000000001E-2</c:v>
                </c:pt>
                <c:pt idx="11783">
                  <c:v>1.1858067999999999E-2</c:v>
                </c:pt>
                <c:pt idx="11784">
                  <c:v>1.1824092E-2</c:v>
                </c:pt>
                <c:pt idx="11785">
                  <c:v>1.1785776E-2</c:v>
                </c:pt>
                <c:pt idx="11786">
                  <c:v>1.1759591999999999E-2</c:v>
                </c:pt>
                <c:pt idx="11787">
                  <c:v>1.1723024E-2</c:v>
                </c:pt>
                <c:pt idx="11788">
                  <c:v>1.1689132E-2</c:v>
                </c:pt>
                <c:pt idx="11789">
                  <c:v>1.1665211999999999E-2</c:v>
                </c:pt>
                <c:pt idx="11790">
                  <c:v>1.1633532E-2</c:v>
                </c:pt>
                <c:pt idx="11791">
                  <c:v>1.1597456000000001E-2</c:v>
                </c:pt>
                <c:pt idx="11792">
                  <c:v>1.1555284000000001E-2</c:v>
                </c:pt>
                <c:pt idx="11793">
                  <c:v>1.1525944E-2</c:v>
                </c:pt>
                <c:pt idx="11794">
                  <c:v>1.1497488E-2</c:v>
                </c:pt>
                <c:pt idx="11795">
                  <c:v>1.1467003999999999E-2</c:v>
                </c:pt>
                <c:pt idx="11796">
                  <c:v>1.1430892E-2</c:v>
                </c:pt>
                <c:pt idx="11797">
                  <c:v>1.1398119999999999E-2</c:v>
                </c:pt>
                <c:pt idx="11798">
                  <c:v>1.1372576000000001E-2</c:v>
                </c:pt>
                <c:pt idx="11799">
                  <c:v>1.1343412000000001E-2</c:v>
                </c:pt>
                <c:pt idx="11800">
                  <c:v>1.1308196E-2</c:v>
                </c:pt>
                <c:pt idx="11801">
                  <c:v>1.1273168E-2</c:v>
                </c:pt>
                <c:pt idx="11802">
                  <c:v>1.1257992E-2</c:v>
                </c:pt>
                <c:pt idx="11803">
                  <c:v>1.1224644000000001E-2</c:v>
                </c:pt>
                <c:pt idx="11804">
                  <c:v>1.1190444000000001E-2</c:v>
                </c:pt>
                <c:pt idx="11805">
                  <c:v>1.116934E-2</c:v>
                </c:pt>
                <c:pt idx="11806">
                  <c:v>1.1142084E-2</c:v>
                </c:pt>
                <c:pt idx="11807">
                  <c:v>1.1103740000000001E-2</c:v>
                </c:pt>
                <c:pt idx="11808">
                  <c:v>1.1067852E-2</c:v>
                </c:pt>
                <c:pt idx="11809">
                  <c:v>1.1050371999999999E-2</c:v>
                </c:pt>
                <c:pt idx="11810">
                  <c:v>1.1028420000000001E-2</c:v>
                </c:pt>
                <c:pt idx="11811">
                  <c:v>1.0998183999999999E-2</c:v>
                </c:pt>
                <c:pt idx="11812">
                  <c:v>1.0976216E-2</c:v>
                </c:pt>
                <c:pt idx="11813">
                  <c:v>1.0956056E-2</c:v>
                </c:pt>
                <c:pt idx="11814">
                  <c:v>1.0936639999999999E-2</c:v>
                </c:pt>
                <c:pt idx="11815">
                  <c:v>1.0905428E-2</c:v>
                </c:pt>
                <c:pt idx="11816">
                  <c:v>1.0885772E-2</c:v>
                </c:pt>
                <c:pt idx="11817">
                  <c:v>1.0864284E-2</c:v>
                </c:pt>
                <c:pt idx="11818">
                  <c:v>1.0853032E-2</c:v>
                </c:pt>
                <c:pt idx="11819">
                  <c:v>1.0833331999999999E-2</c:v>
                </c:pt>
                <c:pt idx="11820">
                  <c:v>1.0800832E-2</c:v>
                </c:pt>
                <c:pt idx="11821">
                  <c:v>1.0785252E-2</c:v>
                </c:pt>
                <c:pt idx="11822">
                  <c:v>1.0771620000000001E-2</c:v>
                </c:pt>
                <c:pt idx="11823">
                  <c:v>1.0756224E-2</c:v>
                </c:pt>
                <c:pt idx="11824">
                  <c:v>1.073208E-2</c:v>
                </c:pt>
                <c:pt idx="11825">
                  <c:v>1.0717763999999999E-2</c:v>
                </c:pt>
                <c:pt idx="11826">
                  <c:v>1.0699996E-2</c:v>
                </c:pt>
                <c:pt idx="11827">
                  <c:v>1.0681680000000001E-2</c:v>
                </c:pt>
                <c:pt idx="11828">
                  <c:v>1.066136E-2</c:v>
                </c:pt>
                <c:pt idx="11829">
                  <c:v>1.0657224E-2</c:v>
                </c:pt>
                <c:pt idx="11830">
                  <c:v>1.0659228E-2</c:v>
                </c:pt>
                <c:pt idx="11831">
                  <c:v>1.0632312E-2</c:v>
                </c:pt>
                <c:pt idx="11832">
                  <c:v>1.0618600000000001E-2</c:v>
                </c:pt>
                <c:pt idx="11833">
                  <c:v>1.0603336E-2</c:v>
                </c:pt>
                <c:pt idx="11834">
                  <c:v>1.0599912E-2</c:v>
                </c:pt>
                <c:pt idx="11835">
                  <c:v>1.0588952E-2</c:v>
                </c:pt>
                <c:pt idx="11836">
                  <c:v>1.0584724E-2</c:v>
                </c:pt>
                <c:pt idx="11837">
                  <c:v>1.0576804E-2</c:v>
                </c:pt>
                <c:pt idx="11838">
                  <c:v>1.0567816000000001E-2</c:v>
                </c:pt>
                <c:pt idx="11839">
                  <c:v>1.0557112E-2</c:v>
                </c:pt>
                <c:pt idx="11840">
                  <c:v>1.0545056000000001E-2</c:v>
                </c:pt>
                <c:pt idx="11841">
                  <c:v>1.0548739999999999E-2</c:v>
                </c:pt>
                <c:pt idx="11842">
                  <c:v>1.0547819999999999E-2</c:v>
                </c:pt>
                <c:pt idx="11843">
                  <c:v>1.0537711999999999E-2</c:v>
                </c:pt>
                <c:pt idx="11844">
                  <c:v>1.0533112000000001E-2</c:v>
                </c:pt>
                <c:pt idx="11845">
                  <c:v>1.0531555999999999E-2</c:v>
                </c:pt>
                <c:pt idx="11846">
                  <c:v>1.0538459999999999E-2</c:v>
                </c:pt>
                <c:pt idx="11847">
                  <c:v>1.0538228E-2</c:v>
                </c:pt>
                <c:pt idx="11848">
                  <c:v>1.053932E-2</c:v>
                </c:pt>
                <c:pt idx="11849">
                  <c:v>1.0534472E-2</c:v>
                </c:pt>
                <c:pt idx="11850">
                  <c:v>1.053048E-2</c:v>
                </c:pt>
                <c:pt idx="11851">
                  <c:v>1.0526212E-2</c:v>
                </c:pt>
                <c:pt idx="11852">
                  <c:v>1.0528091999999999E-2</c:v>
                </c:pt>
                <c:pt idx="11853">
                  <c:v>1.053784E-2</c:v>
                </c:pt>
                <c:pt idx="11854">
                  <c:v>1.0533584E-2</c:v>
                </c:pt>
                <c:pt idx="11855">
                  <c:v>1.0537932E-2</c:v>
                </c:pt>
                <c:pt idx="11856">
                  <c:v>1.053904E-2</c:v>
                </c:pt>
                <c:pt idx="11857">
                  <c:v>1.0538084E-2</c:v>
                </c:pt>
                <c:pt idx="11858">
                  <c:v>1.0537964E-2</c:v>
                </c:pt>
                <c:pt idx="11859">
                  <c:v>1.0550067999999999E-2</c:v>
                </c:pt>
                <c:pt idx="11860">
                  <c:v>1.0554136E-2</c:v>
                </c:pt>
                <c:pt idx="11861">
                  <c:v>1.055182E-2</c:v>
                </c:pt>
                <c:pt idx="11862">
                  <c:v>1.0544212000000001E-2</c:v>
                </c:pt>
                <c:pt idx="11863">
                  <c:v>1.0547716E-2</c:v>
                </c:pt>
                <c:pt idx="11864">
                  <c:v>1.0558359999999999E-2</c:v>
                </c:pt>
                <c:pt idx="11865">
                  <c:v>1.0564143999999999E-2</c:v>
                </c:pt>
                <c:pt idx="11866">
                  <c:v>1.0569644E-2</c:v>
                </c:pt>
                <c:pt idx="11867">
                  <c:v>1.0569139999999999E-2</c:v>
                </c:pt>
                <c:pt idx="11868">
                  <c:v>1.0571848E-2</c:v>
                </c:pt>
                <c:pt idx="11869">
                  <c:v>1.0579596E-2</c:v>
                </c:pt>
                <c:pt idx="11870">
                  <c:v>1.059388E-2</c:v>
                </c:pt>
                <c:pt idx="11871">
                  <c:v>1.0590260000000001E-2</c:v>
                </c:pt>
                <c:pt idx="11872">
                  <c:v>1.0595E-2</c:v>
                </c:pt>
                <c:pt idx="11873">
                  <c:v>1.0594711999999999E-2</c:v>
                </c:pt>
                <c:pt idx="11874">
                  <c:v>1.0608416000000001E-2</c:v>
                </c:pt>
                <c:pt idx="11875">
                  <c:v>1.0616828E-2</c:v>
                </c:pt>
                <c:pt idx="11876">
                  <c:v>1.0621240000000001E-2</c:v>
                </c:pt>
                <c:pt idx="11877">
                  <c:v>1.0619379999999999E-2</c:v>
                </c:pt>
                <c:pt idx="11878">
                  <c:v>1.062926E-2</c:v>
                </c:pt>
                <c:pt idx="11879">
                  <c:v>1.0631440000000001E-2</c:v>
                </c:pt>
                <c:pt idx="11880">
                  <c:v>1.0634776E-2</c:v>
                </c:pt>
                <c:pt idx="11881">
                  <c:v>1.063908E-2</c:v>
                </c:pt>
                <c:pt idx="11882">
                  <c:v>1.0644396E-2</c:v>
                </c:pt>
                <c:pt idx="11883">
                  <c:v>1.0653523999999999E-2</c:v>
                </c:pt>
                <c:pt idx="11884">
                  <c:v>1.0657191999999999E-2</c:v>
                </c:pt>
                <c:pt idx="11885">
                  <c:v>1.0669476000000001E-2</c:v>
                </c:pt>
                <c:pt idx="11886">
                  <c:v>1.0665464E-2</c:v>
                </c:pt>
                <c:pt idx="11887">
                  <c:v>1.0674776E-2</c:v>
                </c:pt>
                <c:pt idx="11888">
                  <c:v>1.0685988E-2</c:v>
                </c:pt>
                <c:pt idx="11889">
                  <c:v>1.0699764E-2</c:v>
                </c:pt>
                <c:pt idx="11890">
                  <c:v>1.0699788E-2</c:v>
                </c:pt>
                <c:pt idx="11891">
                  <c:v>1.0699224E-2</c:v>
                </c:pt>
                <c:pt idx="11892">
                  <c:v>1.0705928E-2</c:v>
                </c:pt>
                <c:pt idx="11893">
                  <c:v>1.07124E-2</c:v>
                </c:pt>
                <c:pt idx="11894">
                  <c:v>1.0726924000000001E-2</c:v>
                </c:pt>
                <c:pt idx="11895">
                  <c:v>1.0729687999999999E-2</c:v>
                </c:pt>
                <c:pt idx="11896">
                  <c:v>1.0729568E-2</c:v>
                </c:pt>
                <c:pt idx="11897">
                  <c:v>1.0722864E-2</c:v>
                </c:pt>
                <c:pt idx="11898">
                  <c:v>1.0734684E-2</c:v>
                </c:pt>
                <c:pt idx="11899">
                  <c:v>1.0745452000000001E-2</c:v>
                </c:pt>
                <c:pt idx="11900">
                  <c:v>1.0751952E-2</c:v>
                </c:pt>
                <c:pt idx="11901">
                  <c:v>1.0763195999999999E-2</c:v>
                </c:pt>
                <c:pt idx="11902">
                  <c:v>1.0772067999999999E-2</c:v>
                </c:pt>
                <c:pt idx="11903">
                  <c:v>1.0773756000000001E-2</c:v>
                </c:pt>
                <c:pt idx="11904">
                  <c:v>1.0780956E-2</c:v>
                </c:pt>
                <c:pt idx="11905">
                  <c:v>1.0784264E-2</c:v>
                </c:pt>
                <c:pt idx="11906">
                  <c:v>1.0797467999999999E-2</c:v>
                </c:pt>
                <c:pt idx="11907">
                  <c:v>1.080592E-2</c:v>
                </c:pt>
                <c:pt idx="11908">
                  <c:v>1.0813115999999999E-2</c:v>
                </c:pt>
                <c:pt idx="11909">
                  <c:v>1.0816060000000001E-2</c:v>
                </c:pt>
                <c:pt idx="11910">
                  <c:v>1.0833416E-2</c:v>
                </c:pt>
                <c:pt idx="11911">
                  <c:v>1.0847116E-2</c:v>
                </c:pt>
                <c:pt idx="11912">
                  <c:v>1.084952E-2</c:v>
                </c:pt>
                <c:pt idx="11913">
                  <c:v>1.0853168E-2</c:v>
                </c:pt>
                <c:pt idx="11914">
                  <c:v>1.0866692000000001E-2</c:v>
                </c:pt>
                <c:pt idx="11915">
                  <c:v>1.0880572E-2</c:v>
                </c:pt>
                <c:pt idx="11916">
                  <c:v>1.0886959999999999E-2</c:v>
                </c:pt>
                <c:pt idx="11917">
                  <c:v>1.0886231999999999E-2</c:v>
                </c:pt>
                <c:pt idx="11918">
                  <c:v>1.0895256000000001E-2</c:v>
                </c:pt>
                <c:pt idx="11919">
                  <c:v>1.0900728E-2</c:v>
                </c:pt>
                <c:pt idx="11920">
                  <c:v>1.0907628000000001E-2</c:v>
                </c:pt>
                <c:pt idx="11921">
                  <c:v>1.090968E-2</c:v>
                </c:pt>
                <c:pt idx="11922">
                  <c:v>1.0918816E-2</c:v>
                </c:pt>
                <c:pt idx="11923">
                  <c:v>1.093264E-2</c:v>
                </c:pt>
                <c:pt idx="11924">
                  <c:v>1.0945936E-2</c:v>
                </c:pt>
                <c:pt idx="11925">
                  <c:v>1.0939872E-2</c:v>
                </c:pt>
                <c:pt idx="11926">
                  <c:v>1.0940984000000001E-2</c:v>
                </c:pt>
                <c:pt idx="11927">
                  <c:v>1.0959772E-2</c:v>
                </c:pt>
                <c:pt idx="11928">
                  <c:v>1.0978099999999999E-2</c:v>
                </c:pt>
                <c:pt idx="11929">
                  <c:v>1.0967035999999999E-2</c:v>
                </c:pt>
                <c:pt idx="11930">
                  <c:v>1.0974167999999999E-2</c:v>
                </c:pt>
                <c:pt idx="11931">
                  <c:v>1.0992816000000001E-2</c:v>
                </c:pt>
                <c:pt idx="11932">
                  <c:v>1.0993832E-2</c:v>
                </c:pt>
                <c:pt idx="11933">
                  <c:v>1.0987204E-2</c:v>
                </c:pt>
                <c:pt idx="11934">
                  <c:v>1.1001252E-2</c:v>
                </c:pt>
                <c:pt idx="11935">
                  <c:v>1.1026228000000001E-2</c:v>
                </c:pt>
                <c:pt idx="11936">
                  <c:v>1.1025152E-2</c:v>
                </c:pt>
                <c:pt idx="11937">
                  <c:v>1.1020904E-2</c:v>
                </c:pt>
                <c:pt idx="11938">
                  <c:v>1.1022624E-2</c:v>
                </c:pt>
                <c:pt idx="11939">
                  <c:v>1.1041324E-2</c:v>
                </c:pt>
                <c:pt idx="11940">
                  <c:v>1.1056432E-2</c:v>
                </c:pt>
                <c:pt idx="11941">
                  <c:v>1.1070932E-2</c:v>
                </c:pt>
                <c:pt idx="11942">
                  <c:v>1.1071592E-2</c:v>
                </c:pt>
                <c:pt idx="11943">
                  <c:v>1.1076348E-2</c:v>
                </c:pt>
                <c:pt idx="11944">
                  <c:v>1.1089392E-2</c:v>
                </c:pt>
                <c:pt idx="11945">
                  <c:v>1.1092451999999999E-2</c:v>
                </c:pt>
                <c:pt idx="11946">
                  <c:v>1.1099899999999999E-2</c:v>
                </c:pt>
                <c:pt idx="11947">
                  <c:v>1.1113639999999999E-2</c:v>
                </c:pt>
                <c:pt idx="11948">
                  <c:v>1.1123544000000001E-2</c:v>
                </c:pt>
                <c:pt idx="11949">
                  <c:v>1.1118060000000001E-2</c:v>
                </c:pt>
                <c:pt idx="11950">
                  <c:v>1.1121004E-2</c:v>
                </c:pt>
                <c:pt idx="11951">
                  <c:v>1.113132E-2</c:v>
                </c:pt>
                <c:pt idx="11952">
                  <c:v>1.1135792E-2</c:v>
                </c:pt>
                <c:pt idx="11953">
                  <c:v>1.1146115999999999E-2</c:v>
                </c:pt>
                <c:pt idx="11954">
                  <c:v>1.1144164E-2</c:v>
                </c:pt>
                <c:pt idx="11955">
                  <c:v>1.1159311999999999E-2</c:v>
                </c:pt>
                <c:pt idx="11956">
                  <c:v>1.1160771999999999E-2</c:v>
                </c:pt>
                <c:pt idx="11957">
                  <c:v>1.117128E-2</c:v>
                </c:pt>
                <c:pt idx="11958">
                  <c:v>1.1175355999999999E-2</c:v>
                </c:pt>
                <c:pt idx="11959">
                  <c:v>1.1182976000000001E-2</c:v>
                </c:pt>
                <c:pt idx="11960">
                  <c:v>1.1193316E-2</c:v>
                </c:pt>
                <c:pt idx="11961">
                  <c:v>1.1187071999999999E-2</c:v>
                </c:pt>
                <c:pt idx="11962">
                  <c:v>1.1192168000000001E-2</c:v>
                </c:pt>
                <c:pt idx="11963">
                  <c:v>1.1196696000000001E-2</c:v>
                </c:pt>
                <c:pt idx="11964">
                  <c:v>1.1212728E-2</c:v>
                </c:pt>
                <c:pt idx="11965">
                  <c:v>1.1212984E-2</c:v>
                </c:pt>
                <c:pt idx="11966">
                  <c:v>1.1223484000000001E-2</c:v>
                </c:pt>
                <c:pt idx="11967">
                  <c:v>1.1222803999999999E-2</c:v>
                </c:pt>
                <c:pt idx="11968">
                  <c:v>1.1219292000000001E-2</c:v>
                </c:pt>
                <c:pt idx="11969">
                  <c:v>1.1226415999999999E-2</c:v>
                </c:pt>
                <c:pt idx="11970">
                  <c:v>1.1228551999999999E-2</c:v>
                </c:pt>
                <c:pt idx="11971">
                  <c:v>1.1223896000000001E-2</c:v>
                </c:pt>
                <c:pt idx="11972">
                  <c:v>1.122898E-2</c:v>
                </c:pt>
                <c:pt idx="11973">
                  <c:v>1.1241895999999999E-2</c:v>
                </c:pt>
                <c:pt idx="11974">
                  <c:v>1.1230224E-2</c:v>
                </c:pt>
                <c:pt idx="11975">
                  <c:v>1.1225364E-2</c:v>
                </c:pt>
                <c:pt idx="11976">
                  <c:v>1.1223912000000001E-2</c:v>
                </c:pt>
                <c:pt idx="11977">
                  <c:v>1.122824E-2</c:v>
                </c:pt>
                <c:pt idx="11978">
                  <c:v>1.1227272E-2</c:v>
                </c:pt>
                <c:pt idx="11979">
                  <c:v>1.1218764000000001E-2</c:v>
                </c:pt>
                <c:pt idx="11980">
                  <c:v>1.1218056000000001E-2</c:v>
                </c:pt>
                <c:pt idx="11981">
                  <c:v>1.1226912E-2</c:v>
                </c:pt>
                <c:pt idx="11982">
                  <c:v>1.1221092E-2</c:v>
                </c:pt>
                <c:pt idx="11983">
                  <c:v>1.1210319999999999E-2</c:v>
                </c:pt>
                <c:pt idx="11984">
                  <c:v>1.1208391999999999E-2</c:v>
                </c:pt>
                <c:pt idx="11985">
                  <c:v>1.1208879999999999E-2</c:v>
                </c:pt>
                <c:pt idx="11986">
                  <c:v>1.1203024000000001E-2</c:v>
                </c:pt>
                <c:pt idx="11987">
                  <c:v>1.1197324E-2</c:v>
                </c:pt>
                <c:pt idx="11988">
                  <c:v>1.1184792000000001E-2</c:v>
                </c:pt>
                <c:pt idx="11989">
                  <c:v>1.1177392E-2</c:v>
                </c:pt>
                <c:pt idx="11990">
                  <c:v>1.1176531999999999E-2</c:v>
                </c:pt>
                <c:pt idx="11991">
                  <c:v>1.1171864E-2</c:v>
                </c:pt>
                <c:pt idx="11992">
                  <c:v>1.115766E-2</c:v>
                </c:pt>
                <c:pt idx="11993">
                  <c:v>1.1145520000000001E-2</c:v>
                </c:pt>
                <c:pt idx="11994">
                  <c:v>1.1140084E-2</c:v>
                </c:pt>
                <c:pt idx="11995">
                  <c:v>1.1117032000000001E-2</c:v>
                </c:pt>
                <c:pt idx="11996">
                  <c:v>1.1109564000000001E-2</c:v>
                </c:pt>
                <c:pt idx="11997">
                  <c:v>1.111008E-2</c:v>
                </c:pt>
                <c:pt idx="11998">
                  <c:v>1.1085248000000001E-2</c:v>
                </c:pt>
                <c:pt idx="11999">
                  <c:v>1.106818E-2</c:v>
                </c:pt>
                <c:pt idx="12000">
                  <c:v>1.1055143999999999E-2</c:v>
                </c:pt>
                <c:pt idx="12001">
                  <c:v>1.1036872E-2</c:v>
                </c:pt>
                <c:pt idx="12002">
                  <c:v>1.1023608000000001E-2</c:v>
                </c:pt>
                <c:pt idx="12003">
                  <c:v>1.099514E-2</c:v>
                </c:pt>
                <c:pt idx="12004">
                  <c:v>1.0977768000000001E-2</c:v>
                </c:pt>
                <c:pt idx="12005">
                  <c:v>1.0966923999999999E-2</c:v>
                </c:pt>
                <c:pt idx="12006">
                  <c:v>1.0932651999999999E-2</c:v>
                </c:pt>
                <c:pt idx="12007">
                  <c:v>1.0909844E-2</c:v>
                </c:pt>
                <c:pt idx="12008">
                  <c:v>1.089096E-2</c:v>
                </c:pt>
                <c:pt idx="12009">
                  <c:v>1.0869904E-2</c:v>
                </c:pt>
                <c:pt idx="12010">
                  <c:v>1.083836E-2</c:v>
                </c:pt>
                <c:pt idx="12011">
                  <c:v>1.0819087999999999E-2</c:v>
                </c:pt>
                <c:pt idx="12012">
                  <c:v>1.0791316E-2</c:v>
                </c:pt>
                <c:pt idx="12013">
                  <c:v>1.0770211999999999E-2</c:v>
                </c:pt>
                <c:pt idx="12014">
                  <c:v>1.0751768E-2</c:v>
                </c:pt>
                <c:pt idx="12015">
                  <c:v>1.0727376E-2</c:v>
                </c:pt>
                <c:pt idx="12016">
                  <c:v>1.069488E-2</c:v>
                </c:pt>
                <c:pt idx="12017">
                  <c:v>1.0678788E-2</c:v>
                </c:pt>
                <c:pt idx="12018">
                  <c:v>1.0653236E-2</c:v>
                </c:pt>
                <c:pt idx="12019">
                  <c:v>1.0619943999999999E-2</c:v>
                </c:pt>
                <c:pt idx="12020">
                  <c:v>1.0588388000000001E-2</c:v>
                </c:pt>
                <c:pt idx="12021">
                  <c:v>1.05688E-2</c:v>
                </c:pt>
                <c:pt idx="12022">
                  <c:v>1.0542279999999999E-2</c:v>
                </c:pt>
                <c:pt idx="12023">
                  <c:v>1.0505156E-2</c:v>
                </c:pt>
                <c:pt idx="12024">
                  <c:v>1.0485916E-2</c:v>
                </c:pt>
                <c:pt idx="12025">
                  <c:v>1.0463584E-2</c:v>
                </c:pt>
                <c:pt idx="12026">
                  <c:v>1.0430744E-2</c:v>
                </c:pt>
                <c:pt idx="12027">
                  <c:v>1.0401432E-2</c:v>
                </c:pt>
                <c:pt idx="12028">
                  <c:v>1.0365747999999999E-2</c:v>
                </c:pt>
                <c:pt idx="12029">
                  <c:v>1.0332183999999999E-2</c:v>
                </c:pt>
                <c:pt idx="12030">
                  <c:v>1.0301252E-2</c:v>
                </c:pt>
                <c:pt idx="12031">
                  <c:v>1.0265356E-2</c:v>
                </c:pt>
                <c:pt idx="12032">
                  <c:v>1.0225104E-2</c:v>
                </c:pt>
                <c:pt idx="12033">
                  <c:v>1.0195483999999999E-2</c:v>
                </c:pt>
                <c:pt idx="12034">
                  <c:v>1.0156760000000001E-2</c:v>
                </c:pt>
                <c:pt idx="12035">
                  <c:v>1.0120204000000001E-2</c:v>
                </c:pt>
                <c:pt idx="12036">
                  <c:v>1.008214E-2</c:v>
                </c:pt>
                <c:pt idx="12037">
                  <c:v>1.0055E-2</c:v>
                </c:pt>
                <c:pt idx="12038">
                  <c:v>1.0017252000000001E-2</c:v>
                </c:pt>
                <c:pt idx="12039">
                  <c:v>9.962472E-3</c:v>
                </c:pt>
                <c:pt idx="12040">
                  <c:v>9.9307920000000008E-3</c:v>
                </c:pt>
                <c:pt idx="12041">
                  <c:v>9.8978720000000003E-3</c:v>
                </c:pt>
                <c:pt idx="12042">
                  <c:v>9.870284E-3</c:v>
                </c:pt>
                <c:pt idx="12043">
                  <c:v>9.8258800000000004E-3</c:v>
                </c:pt>
                <c:pt idx="12044">
                  <c:v>9.7905200000000005E-3</c:v>
                </c:pt>
                <c:pt idx="12045">
                  <c:v>9.7490800000000002E-3</c:v>
                </c:pt>
                <c:pt idx="12046">
                  <c:v>9.7000119999999905E-3</c:v>
                </c:pt>
                <c:pt idx="12047">
                  <c:v>9.6607800000000008E-3</c:v>
                </c:pt>
                <c:pt idx="12048">
                  <c:v>9.6216919999999907E-3</c:v>
                </c:pt>
                <c:pt idx="12049">
                  <c:v>9.5779400000000001E-3</c:v>
                </c:pt>
                <c:pt idx="12050">
                  <c:v>9.5492400000000005E-3</c:v>
                </c:pt>
                <c:pt idx="12051">
                  <c:v>9.5026360000000001E-3</c:v>
                </c:pt>
                <c:pt idx="12052">
                  <c:v>9.4573039999999997E-3</c:v>
                </c:pt>
                <c:pt idx="12053">
                  <c:v>9.4149279999999908E-3</c:v>
                </c:pt>
                <c:pt idx="12054">
                  <c:v>9.3822999999999997E-3</c:v>
                </c:pt>
                <c:pt idx="12055">
                  <c:v>9.3326559999999999E-3</c:v>
                </c:pt>
                <c:pt idx="12056">
                  <c:v>9.2862880000000002E-3</c:v>
                </c:pt>
                <c:pt idx="12057">
                  <c:v>9.2456719999999999E-3</c:v>
                </c:pt>
                <c:pt idx="12058">
                  <c:v>9.2130800000000002E-3</c:v>
                </c:pt>
                <c:pt idx="12059">
                  <c:v>9.1514519999999992E-3</c:v>
                </c:pt>
                <c:pt idx="12060">
                  <c:v>9.1166879999999995E-3</c:v>
                </c:pt>
                <c:pt idx="12061">
                  <c:v>9.0749439999999997E-3</c:v>
                </c:pt>
                <c:pt idx="12062">
                  <c:v>9.0322479999999997E-3</c:v>
                </c:pt>
                <c:pt idx="12063">
                  <c:v>8.9741360000000006E-3</c:v>
                </c:pt>
                <c:pt idx="12064">
                  <c:v>8.9290680000000001E-3</c:v>
                </c:pt>
                <c:pt idx="12065">
                  <c:v>8.8801720000000004E-3</c:v>
                </c:pt>
                <c:pt idx="12066">
                  <c:v>8.8310479999999993E-3</c:v>
                </c:pt>
                <c:pt idx="12067">
                  <c:v>8.7869599999999999E-3</c:v>
                </c:pt>
                <c:pt idx="12068">
                  <c:v>8.732152E-3</c:v>
                </c:pt>
                <c:pt idx="12069">
                  <c:v>8.6788079999999997E-3</c:v>
                </c:pt>
                <c:pt idx="12070">
                  <c:v>8.6361679999999996E-3</c:v>
                </c:pt>
                <c:pt idx="12071">
                  <c:v>8.5857680000000006E-3</c:v>
                </c:pt>
                <c:pt idx="12072">
                  <c:v>8.5288840000000091E-3</c:v>
                </c:pt>
                <c:pt idx="12073">
                  <c:v>8.4710400000000009E-3</c:v>
                </c:pt>
                <c:pt idx="12074">
                  <c:v>8.4188479999999996E-3</c:v>
                </c:pt>
                <c:pt idx="12075">
                  <c:v>8.3578799999999998E-3</c:v>
                </c:pt>
                <c:pt idx="12076">
                  <c:v>8.3106240000000008E-3</c:v>
                </c:pt>
                <c:pt idx="12077">
                  <c:v>8.2641880000000004E-3</c:v>
                </c:pt>
                <c:pt idx="12078">
                  <c:v>8.2119840000000003E-3</c:v>
                </c:pt>
                <c:pt idx="12079">
                  <c:v>8.1484399999999998E-3</c:v>
                </c:pt>
                <c:pt idx="12080">
                  <c:v>8.0847720000000005E-3</c:v>
                </c:pt>
                <c:pt idx="12081">
                  <c:v>8.0303479999999997E-3</c:v>
                </c:pt>
                <c:pt idx="12082">
                  <c:v>7.9760360000000093E-3</c:v>
                </c:pt>
                <c:pt idx="12083">
                  <c:v>7.9179039999999999E-3</c:v>
                </c:pt>
                <c:pt idx="12084">
                  <c:v>7.8614679999999999E-3</c:v>
                </c:pt>
                <c:pt idx="12085">
                  <c:v>7.8022279999999996E-3</c:v>
                </c:pt>
                <c:pt idx="12086">
                  <c:v>7.7428280000000002E-3</c:v>
                </c:pt>
                <c:pt idx="12087">
                  <c:v>7.6775519999999998E-3</c:v>
                </c:pt>
                <c:pt idx="12088">
                  <c:v>7.6171240000000003E-3</c:v>
                </c:pt>
                <c:pt idx="12089">
                  <c:v>7.5664679999999998E-3</c:v>
                </c:pt>
                <c:pt idx="12090">
                  <c:v>7.5143199999999997E-3</c:v>
                </c:pt>
                <c:pt idx="12091">
                  <c:v>7.4468440000000002E-3</c:v>
                </c:pt>
                <c:pt idx="12092">
                  <c:v>7.3850959999999998E-3</c:v>
                </c:pt>
                <c:pt idx="12093">
                  <c:v>7.32484E-3</c:v>
                </c:pt>
                <c:pt idx="12094">
                  <c:v>7.2659359999999997E-3</c:v>
                </c:pt>
                <c:pt idx="12095">
                  <c:v>7.206708E-3</c:v>
                </c:pt>
                <c:pt idx="12096">
                  <c:v>7.141204E-3</c:v>
                </c:pt>
                <c:pt idx="12097">
                  <c:v>7.0893359999999999E-3</c:v>
                </c:pt>
                <c:pt idx="12098">
                  <c:v>7.0222160000000004E-3</c:v>
                </c:pt>
                <c:pt idx="12099">
                  <c:v>6.9644080000000001E-3</c:v>
                </c:pt>
                <c:pt idx="12100">
                  <c:v>6.9034359999999998E-3</c:v>
                </c:pt>
                <c:pt idx="12101">
                  <c:v>6.8549960000000004E-3</c:v>
                </c:pt>
                <c:pt idx="12102">
                  <c:v>6.8009799999999999E-3</c:v>
                </c:pt>
                <c:pt idx="12103">
                  <c:v>6.7384000000000003E-3</c:v>
                </c:pt>
                <c:pt idx="12104">
                  <c:v>6.6799399999999997E-3</c:v>
                </c:pt>
                <c:pt idx="12105">
                  <c:v>6.6168759999999998E-3</c:v>
                </c:pt>
                <c:pt idx="12106">
                  <c:v>6.5681159999999997E-3</c:v>
                </c:pt>
                <c:pt idx="12107">
                  <c:v>6.5070359999999999E-3</c:v>
                </c:pt>
                <c:pt idx="12108">
                  <c:v>6.453416E-3</c:v>
                </c:pt>
                <c:pt idx="12109">
                  <c:v>6.3903839999999998E-3</c:v>
                </c:pt>
                <c:pt idx="12110">
                  <c:v>6.3350680000000001E-3</c:v>
                </c:pt>
                <c:pt idx="12111">
                  <c:v>6.2732760000000004E-3</c:v>
                </c:pt>
                <c:pt idx="12112">
                  <c:v>6.2065360000000003E-3</c:v>
                </c:pt>
                <c:pt idx="12113">
                  <c:v>6.1534520000000002E-3</c:v>
                </c:pt>
                <c:pt idx="12114">
                  <c:v>6.0896040000000002E-3</c:v>
                </c:pt>
                <c:pt idx="12115">
                  <c:v>6.0372159999999998E-3</c:v>
                </c:pt>
                <c:pt idx="12116">
                  <c:v>5.971484E-3</c:v>
                </c:pt>
                <c:pt idx="12117">
                  <c:v>5.9152959999999996E-3</c:v>
                </c:pt>
                <c:pt idx="12118">
                  <c:v>5.8459360000000004E-3</c:v>
                </c:pt>
                <c:pt idx="12119">
                  <c:v>5.7932239999999996E-3</c:v>
                </c:pt>
                <c:pt idx="12120">
                  <c:v>5.726704E-3</c:v>
                </c:pt>
                <c:pt idx="12121">
                  <c:v>5.6718719999999997E-3</c:v>
                </c:pt>
                <c:pt idx="12122">
                  <c:v>5.6171279999999999E-3</c:v>
                </c:pt>
                <c:pt idx="12123">
                  <c:v>5.5567280000000004E-3</c:v>
                </c:pt>
                <c:pt idx="12124">
                  <c:v>5.4871920000000001E-3</c:v>
                </c:pt>
                <c:pt idx="12125">
                  <c:v>5.4225999999999996E-3</c:v>
                </c:pt>
                <c:pt idx="12126">
                  <c:v>5.360844E-3</c:v>
                </c:pt>
                <c:pt idx="12127">
                  <c:v>5.2963519999999998E-3</c:v>
                </c:pt>
                <c:pt idx="12128">
                  <c:v>5.2317479999999996E-3</c:v>
                </c:pt>
                <c:pt idx="12129">
                  <c:v>5.1805799999999997E-3</c:v>
                </c:pt>
                <c:pt idx="12130">
                  <c:v>5.1272160000000004E-3</c:v>
                </c:pt>
                <c:pt idx="12131">
                  <c:v>5.0640520000000003E-3</c:v>
                </c:pt>
                <c:pt idx="12132">
                  <c:v>4.9978679999999999E-3</c:v>
                </c:pt>
                <c:pt idx="12133">
                  <c:v>4.9282479999999997E-3</c:v>
                </c:pt>
                <c:pt idx="12134">
                  <c:v>4.8744319999999997E-3</c:v>
                </c:pt>
                <c:pt idx="12135">
                  <c:v>4.8071600000000004E-3</c:v>
                </c:pt>
                <c:pt idx="12136">
                  <c:v>4.7523440000000099E-3</c:v>
                </c:pt>
                <c:pt idx="12137">
                  <c:v>4.6812960000000101E-3</c:v>
                </c:pt>
                <c:pt idx="12138">
                  <c:v>4.6213239999999996E-3</c:v>
                </c:pt>
                <c:pt idx="12139">
                  <c:v>4.5564000000000099E-3</c:v>
                </c:pt>
                <c:pt idx="12140">
                  <c:v>4.5006279999999996E-3</c:v>
                </c:pt>
                <c:pt idx="12141">
                  <c:v>4.4300960000000101E-3</c:v>
                </c:pt>
                <c:pt idx="12142">
                  <c:v>4.3624199999999997E-3</c:v>
                </c:pt>
                <c:pt idx="12143">
                  <c:v>4.3024279999999996E-3</c:v>
                </c:pt>
                <c:pt idx="12144">
                  <c:v>4.24472000000001E-3</c:v>
                </c:pt>
                <c:pt idx="12145">
                  <c:v>4.1862360000000098E-3</c:v>
                </c:pt>
                <c:pt idx="12146">
                  <c:v>4.1207400000000099E-3</c:v>
                </c:pt>
                <c:pt idx="12147">
                  <c:v>4.0652680000000099E-3</c:v>
                </c:pt>
                <c:pt idx="12148">
                  <c:v>4.00454400000001E-3</c:v>
                </c:pt>
                <c:pt idx="12149">
                  <c:v>3.928824E-3</c:v>
                </c:pt>
                <c:pt idx="12150">
                  <c:v>3.8740760000000002E-3</c:v>
                </c:pt>
                <c:pt idx="12151">
                  <c:v>3.8193599999999999E-3</c:v>
                </c:pt>
                <c:pt idx="12152">
                  <c:v>3.7565879999999999E-3</c:v>
                </c:pt>
                <c:pt idx="12153">
                  <c:v>3.6911600000000002E-3</c:v>
                </c:pt>
                <c:pt idx="12154">
                  <c:v>3.6246640000000001E-3</c:v>
                </c:pt>
                <c:pt idx="12155">
                  <c:v>3.5690560000000001E-3</c:v>
                </c:pt>
                <c:pt idx="12156">
                  <c:v>3.5069760000000002E-3</c:v>
                </c:pt>
                <c:pt idx="12157">
                  <c:v>3.4402880000000001E-3</c:v>
                </c:pt>
                <c:pt idx="12158">
                  <c:v>3.3712120000000002E-3</c:v>
                </c:pt>
                <c:pt idx="12159">
                  <c:v>3.3158039999999999E-3</c:v>
                </c:pt>
                <c:pt idx="12160">
                  <c:v>3.245988E-3</c:v>
                </c:pt>
                <c:pt idx="12161">
                  <c:v>3.1762880000000002E-3</c:v>
                </c:pt>
                <c:pt idx="12162">
                  <c:v>3.1153880000000002E-3</c:v>
                </c:pt>
                <c:pt idx="12163">
                  <c:v>3.0572479999999998E-3</c:v>
                </c:pt>
                <c:pt idx="12164">
                  <c:v>2.990852E-3</c:v>
                </c:pt>
                <c:pt idx="12165">
                  <c:v>2.930588E-3</c:v>
                </c:pt>
                <c:pt idx="12166">
                  <c:v>2.8671640000000002E-3</c:v>
                </c:pt>
                <c:pt idx="12167">
                  <c:v>2.8064399999999999E-3</c:v>
                </c:pt>
                <c:pt idx="12168">
                  <c:v>2.7438639999999999E-3</c:v>
                </c:pt>
                <c:pt idx="12169">
                  <c:v>2.682968E-3</c:v>
                </c:pt>
                <c:pt idx="12170">
                  <c:v>2.6233039999999999E-3</c:v>
                </c:pt>
                <c:pt idx="12171">
                  <c:v>2.5661640000000001E-3</c:v>
                </c:pt>
                <c:pt idx="12172">
                  <c:v>2.509772E-3</c:v>
                </c:pt>
                <c:pt idx="12173">
                  <c:v>2.4352839999999998E-3</c:v>
                </c:pt>
                <c:pt idx="12174">
                  <c:v>2.3729559999999999E-3</c:v>
                </c:pt>
                <c:pt idx="12175">
                  <c:v>2.319888E-3</c:v>
                </c:pt>
                <c:pt idx="12176">
                  <c:v>2.261912E-3</c:v>
                </c:pt>
                <c:pt idx="12177">
                  <c:v>2.1886639999999999E-3</c:v>
                </c:pt>
                <c:pt idx="12178">
                  <c:v>2.1257279999999999E-3</c:v>
                </c:pt>
                <c:pt idx="12179">
                  <c:v>2.0883120000000002E-3</c:v>
                </c:pt>
                <c:pt idx="12180">
                  <c:v>2.0349119999999998E-3</c:v>
                </c:pt>
                <c:pt idx="12181">
                  <c:v>1.9658200000000001E-3</c:v>
                </c:pt>
                <c:pt idx="12182">
                  <c:v>1.9143960000000001E-3</c:v>
                </c:pt>
                <c:pt idx="12183">
                  <c:v>1.8710759999999999E-3</c:v>
                </c:pt>
                <c:pt idx="12184">
                  <c:v>1.813432E-3</c:v>
                </c:pt>
                <c:pt idx="12185">
                  <c:v>1.7380200000000001E-3</c:v>
                </c:pt>
                <c:pt idx="12186">
                  <c:v>1.6925919999999999E-3</c:v>
                </c:pt>
                <c:pt idx="12187">
                  <c:v>1.642068E-3</c:v>
                </c:pt>
                <c:pt idx="12188">
                  <c:v>1.590452E-3</c:v>
                </c:pt>
                <c:pt idx="12189">
                  <c:v>1.5194920000000001E-3</c:v>
                </c:pt>
                <c:pt idx="12190">
                  <c:v>1.457928E-3</c:v>
                </c:pt>
                <c:pt idx="12191">
                  <c:v>1.39046E-3</c:v>
                </c:pt>
                <c:pt idx="12192">
                  <c:v>1.3244439999999999E-3</c:v>
                </c:pt>
                <c:pt idx="12193">
                  <c:v>1.2692879999999999E-3</c:v>
                </c:pt>
                <c:pt idx="12194">
                  <c:v>1.204852E-3</c:v>
                </c:pt>
                <c:pt idx="12195">
                  <c:v>1.1405079999999999E-3</c:v>
                </c:pt>
                <c:pt idx="12196">
                  <c:v>1.0773919999999999E-3</c:v>
                </c:pt>
                <c:pt idx="12197">
                  <c:v>1.010852E-3</c:v>
                </c:pt>
                <c:pt idx="12198">
                  <c:v>9.4829999999999795E-4</c:v>
                </c:pt>
                <c:pt idx="12199">
                  <c:v>8.9793599999999805E-4</c:v>
                </c:pt>
                <c:pt idx="12200">
                  <c:v>8.3581199999999698E-4</c:v>
                </c:pt>
                <c:pt idx="12201">
                  <c:v>7.6745999999999705E-4</c:v>
                </c:pt>
                <c:pt idx="12202">
                  <c:v>7.0524799999999697E-4</c:v>
                </c:pt>
                <c:pt idx="12203">
                  <c:v>6.5055199999999695E-4</c:v>
                </c:pt>
                <c:pt idx="12204">
                  <c:v>5.9987199999999804E-4</c:v>
                </c:pt>
                <c:pt idx="12205">
                  <c:v>5.3551999999999701E-4</c:v>
                </c:pt>
                <c:pt idx="12206">
                  <c:v>4.6481199999999701E-4</c:v>
                </c:pt>
                <c:pt idx="12207">
                  <c:v>3.9270399999999801E-4</c:v>
                </c:pt>
                <c:pt idx="12208">
                  <c:v>3.3311199999999799E-4</c:v>
                </c:pt>
                <c:pt idx="12209">
                  <c:v>2.6605199999999801E-4</c:v>
                </c:pt>
                <c:pt idx="12210">
                  <c:v>2.02187999999998E-4</c:v>
                </c:pt>
                <c:pt idx="12211">
                  <c:v>1.4933599999999799E-4</c:v>
                </c:pt>
                <c:pt idx="12212">
                  <c:v>8.2011999999997398E-5</c:v>
                </c:pt>
                <c:pt idx="12213">
                  <c:v>1.2867999999996899E-5</c:v>
                </c:pt>
                <c:pt idx="12214">
                  <c:v>-5.5188000000002501E-5</c:v>
                </c:pt>
                <c:pt idx="12215">
                  <c:v>-1.21400000000002E-4</c:v>
                </c:pt>
                <c:pt idx="12216">
                  <c:v>-1.9513200000000199E-4</c:v>
                </c:pt>
                <c:pt idx="12217">
                  <c:v>-2.5980400000000302E-4</c:v>
                </c:pt>
                <c:pt idx="12218">
                  <c:v>-3.2588000000000202E-4</c:v>
                </c:pt>
                <c:pt idx="12219">
                  <c:v>-3.8934000000000202E-4</c:v>
                </c:pt>
                <c:pt idx="12220">
                  <c:v>-4.4504800000000198E-4</c:v>
                </c:pt>
                <c:pt idx="12221">
                  <c:v>-5.0188000000000099E-4</c:v>
                </c:pt>
                <c:pt idx="12222">
                  <c:v>-5.7263600000000202E-4</c:v>
                </c:pt>
                <c:pt idx="12223">
                  <c:v>-6.5008000000000199E-4</c:v>
                </c:pt>
                <c:pt idx="12224">
                  <c:v>-6.9658000000000198E-4</c:v>
                </c:pt>
                <c:pt idx="12225">
                  <c:v>-7.5998400000000196E-4</c:v>
                </c:pt>
                <c:pt idx="12226">
                  <c:v>-8.2582400000000202E-4</c:v>
                </c:pt>
                <c:pt idx="12227">
                  <c:v>-8.9437600000000098E-4</c:v>
                </c:pt>
                <c:pt idx="12228">
                  <c:v>-9.4616000000000101E-4</c:v>
                </c:pt>
                <c:pt idx="12229">
                  <c:v>-1.009048E-3</c:v>
                </c:pt>
                <c:pt idx="12230">
                  <c:v>-1.081544E-3</c:v>
                </c:pt>
                <c:pt idx="12231">
                  <c:v>-1.1557239999999999E-3</c:v>
                </c:pt>
                <c:pt idx="12232">
                  <c:v>-1.2106040000000001E-3</c:v>
                </c:pt>
                <c:pt idx="12233">
                  <c:v>-1.2683480000000001E-3</c:v>
                </c:pt>
                <c:pt idx="12234">
                  <c:v>-1.341292E-3</c:v>
                </c:pt>
                <c:pt idx="12235">
                  <c:v>-1.403212E-3</c:v>
                </c:pt>
                <c:pt idx="12236">
                  <c:v>-1.469328E-3</c:v>
                </c:pt>
                <c:pt idx="12237">
                  <c:v>-1.53188E-3</c:v>
                </c:pt>
                <c:pt idx="12238">
                  <c:v>-1.5892040000000001E-3</c:v>
                </c:pt>
                <c:pt idx="12239">
                  <c:v>-1.646488E-3</c:v>
                </c:pt>
                <c:pt idx="12240">
                  <c:v>-1.707084E-3</c:v>
                </c:pt>
                <c:pt idx="12241">
                  <c:v>-1.7649079999999999E-3</c:v>
                </c:pt>
                <c:pt idx="12242">
                  <c:v>-1.817496E-3</c:v>
                </c:pt>
                <c:pt idx="12243">
                  <c:v>-1.864388E-3</c:v>
                </c:pt>
                <c:pt idx="12244">
                  <c:v>-1.911224E-3</c:v>
                </c:pt>
                <c:pt idx="12245">
                  <c:v>-1.9664320000000002E-3</c:v>
                </c:pt>
                <c:pt idx="12246">
                  <c:v>-2.0178599999999998E-3</c:v>
                </c:pt>
                <c:pt idx="12247">
                  <c:v>-2.0834600000000001E-3</c:v>
                </c:pt>
                <c:pt idx="12248">
                  <c:v>-2.1197479999999999E-3</c:v>
                </c:pt>
                <c:pt idx="12249">
                  <c:v>-2.17666E-3</c:v>
                </c:pt>
                <c:pt idx="12250">
                  <c:v>-2.235744E-3</c:v>
                </c:pt>
                <c:pt idx="12251">
                  <c:v>-2.2892279999999999E-3</c:v>
                </c:pt>
                <c:pt idx="12252">
                  <c:v>-2.3368199999999999E-3</c:v>
                </c:pt>
                <c:pt idx="12253">
                  <c:v>-2.3735319999999998E-3</c:v>
                </c:pt>
                <c:pt idx="12254">
                  <c:v>-2.4316559999999999E-3</c:v>
                </c:pt>
                <c:pt idx="12255">
                  <c:v>-2.48344E-3</c:v>
                </c:pt>
                <c:pt idx="12256">
                  <c:v>-2.5223440000000001E-3</c:v>
                </c:pt>
                <c:pt idx="12257">
                  <c:v>-2.5735200000000001E-3</c:v>
                </c:pt>
                <c:pt idx="12258">
                  <c:v>-2.6234280000000001E-3</c:v>
                </c:pt>
                <c:pt idx="12259">
                  <c:v>-2.672724E-3</c:v>
                </c:pt>
                <c:pt idx="12260">
                  <c:v>-2.7042680000000001E-3</c:v>
                </c:pt>
                <c:pt idx="12261">
                  <c:v>-2.761192E-3</c:v>
                </c:pt>
                <c:pt idx="12262">
                  <c:v>-2.809116E-3</c:v>
                </c:pt>
                <c:pt idx="12263">
                  <c:v>-2.853356E-3</c:v>
                </c:pt>
                <c:pt idx="12264">
                  <c:v>-2.9012199999999999E-3</c:v>
                </c:pt>
                <c:pt idx="12265">
                  <c:v>-2.9437640000000002E-3</c:v>
                </c:pt>
                <c:pt idx="12266">
                  <c:v>-2.9820480000000002E-3</c:v>
                </c:pt>
                <c:pt idx="12267">
                  <c:v>-3.0311639999999998E-3</c:v>
                </c:pt>
                <c:pt idx="12268">
                  <c:v>-3.082984E-3</c:v>
                </c:pt>
                <c:pt idx="12269">
                  <c:v>-3.121108E-3</c:v>
                </c:pt>
                <c:pt idx="12270">
                  <c:v>-3.1541519999999999E-3</c:v>
                </c:pt>
                <c:pt idx="12271">
                  <c:v>-3.1942960000000001E-3</c:v>
                </c:pt>
                <c:pt idx="12272">
                  <c:v>-3.23194E-3</c:v>
                </c:pt>
                <c:pt idx="12273">
                  <c:v>-3.259512E-3</c:v>
                </c:pt>
                <c:pt idx="12274">
                  <c:v>-3.2981920000000001E-3</c:v>
                </c:pt>
                <c:pt idx="12275">
                  <c:v>-3.3292640000000002E-3</c:v>
                </c:pt>
                <c:pt idx="12276">
                  <c:v>-3.3541439999999999E-3</c:v>
                </c:pt>
                <c:pt idx="12277">
                  <c:v>-3.3757639999999998E-3</c:v>
                </c:pt>
                <c:pt idx="12278">
                  <c:v>-3.389132E-3</c:v>
                </c:pt>
                <c:pt idx="12279">
                  <c:v>-3.4082679999999999E-3</c:v>
                </c:pt>
                <c:pt idx="12280">
                  <c:v>-3.4220240000000001E-3</c:v>
                </c:pt>
                <c:pt idx="12281">
                  <c:v>-3.4294640000000001E-3</c:v>
                </c:pt>
                <c:pt idx="12282">
                  <c:v>-3.4269639999999998E-3</c:v>
                </c:pt>
                <c:pt idx="12283">
                  <c:v>-3.43458E-3</c:v>
                </c:pt>
                <c:pt idx="12284">
                  <c:v>-3.439672E-3</c:v>
                </c:pt>
                <c:pt idx="12285">
                  <c:v>-3.4484680000000001E-3</c:v>
                </c:pt>
                <c:pt idx="12286">
                  <c:v>-3.4542840000000002E-3</c:v>
                </c:pt>
                <c:pt idx="12287">
                  <c:v>-3.4629320000000002E-3</c:v>
                </c:pt>
                <c:pt idx="12288">
                  <c:v>-3.4580600000000002E-3</c:v>
                </c:pt>
                <c:pt idx="12289">
                  <c:v>-3.4315600000000002E-3</c:v>
                </c:pt>
                <c:pt idx="12290">
                  <c:v>-3.433448E-3</c:v>
                </c:pt>
                <c:pt idx="12291">
                  <c:v>-3.4275640000000001E-3</c:v>
                </c:pt>
                <c:pt idx="12292">
                  <c:v>-3.4208960000000001E-3</c:v>
                </c:pt>
                <c:pt idx="12293">
                  <c:v>-3.3913680000000001E-3</c:v>
                </c:pt>
                <c:pt idx="12294">
                  <c:v>-3.36704E-3</c:v>
                </c:pt>
                <c:pt idx="12295">
                  <c:v>-3.3439799999999999E-3</c:v>
                </c:pt>
                <c:pt idx="12296">
                  <c:v>-3.3166879999999999E-3</c:v>
                </c:pt>
                <c:pt idx="12297">
                  <c:v>-3.2802080000000002E-3</c:v>
                </c:pt>
                <c:pt idx="12298">
                  <c:v>-3.2477320000000001E-3</c:v>
                </c:pt>
                <c:pt idx="12299">
                  <c:v>-3.204728E-3</c:v>
                </c:pt>
                <c:pt idx="12300">
                  <c:v>-3.1721840000000002E-3</c:v>
                </c:pt>
                <c:pt idx="12301">
                  <c:v>-3.1157680000000001E-3</c:v>
                </c:pt>
                <c:pt idx="12302">
                  <c:v>-3.0780400000000002E-3</c:v>
                </c:pt>
                <c:pt idx="12303">
                  <c:v>-3.0231360000000001E-3</c:v>
                </c:pt>
                <c:pt idx="12304">
                  <c:v>-2.9697959999999998E-3</c:v>
                </c:pt>
                <c:pt idx="12305">
                  <c:v>-2.9133359999999999E-3</c:v>
                </c:pt>
                <c:pt idx="12306">
                  <c:v>-2.8422759999999999E-3</c:v>
                </c:pt>
                <c:pt idx="12307">
                  <c:v>-2.7712679999999999E-3</c:v>
                </c:pt>
                <c:pt idx="12308">
                  <c:v>-2.7153559999999999E-3</c:v>
                </c:pt>
                <c:pt idx="12309">
                  <c:v>-2.6408880000000001E-3</c:v>
                </c:pt>
                <c:pt idx="12310">
                  <c:v>-2.5705839999999999E-3</c:v>
                </c:pt>
                <c:pt idx="12311">
                  <c:v>-2.491348E-3</c:v>
                </c:pt>
                <c:pt idx="12312">
                  <c:v>-2.4027919999999999E-3</c:v>
                </c:pt>
                <c:pt idx="12313">
                  <c:v>-2.3070199999999999E-3</c:v>
                </c:pt>
                <c:pt idx="12314">
                  <c:v>-2.2218559999999999E-3</c:v>
                </c:pt>
                <c:pt idx="12315">
                  <c:v>-2.1334879999999998E-3</c:v>
                </c:pt>
                <c:pt idx="12316">
                  <c:v>-2.0364039999999999E-3</c:v>
                </c:pt>
                <c:pt idx="12317">
                  <c:v>-1.929664E-3</c:v>
                </c:pt>
                <c:pt idx="12318">
                  <c:v>-1.821972E-3</c:v>
                </c:pt>
                <c:pt idx="12319">
                  <c:v>-1.713752E-3</c:v>
                </c:pt>
                <c:pt idx="12320">
                  <c:v>-1.607944E-3</c:v>
                </c:pt>
                <c:pt idx="12321">
                  <c:v>-1.495096E-3</c:v>
                </c:pt>
                <c:pt idx="12322">
                  <c:v>-1.3774880000000001E-3</c:v>
                </c:pt>
                <c:pt idx="12323">
                  <c:v>-1.2603359999999999E-3</c:v>
                </c:pt>
                <c:pt idx="12324">
                  <c:v>-1.1341999999999999E-3</c:v>
                </c:pt>
                <c:pt idx="12325">
                  <c:v>-1.0041119999999999E-3</c:v>
                </c:pt>
                <c:pt idx="12326">
                  <c:v>-8.9010400000000104E-4</c:v>
                </c:pt>
                <c:pt idx="12327">
                  <c:v>-7.6996400000000102E-4</c:v>
                </c:pt>
                <c:pt idx="12328">
                  <c:v>-6.3171600000000102E-4</c:v>
                </c:pt>
                <c:pt idx="12329">
                  <c:v>-4.9422400000000101E-4</c:v>
                </c:pt>
                <c:pt idx="12330">
                  <c:v>-3.48704000000001E-4</c:v>
                </c:pt>
                <c:pt idx="12331">
                  <c:v>-2.01404000000001E-4</c:v>
                </c:pt>
                <c:pt idx="12332">
                  <c:v>-5.9808000000001403E-5</c:v>
                </c:pt>
                <c:pt idx="12333">
                  <c:v>9.2847999999998295E-5</c:v>
                </c:pt>
                <c:pt idx="12334">
                  <c:v>2.5140799999999903E-4</c:v>
                </c:pt>
                <c:pt idx="12335">
                  <c:v>4.1151999999999801E-4</c:v>
                </c:pt>
                <c:pt idx="12336">
                  <c:v>5.7635999999999896E-4</c:v>
                </c:pt>
                <c:pt idx="12337">
                  <c:v>7.4422399999999895E-4</c:v>
                </c:pt>
                <c:pt idx="12338">
                  <c:v>9.13439999999998E-4</c:v>
                </c:pt>
                <c:pt idx="12339">
                  <c:v>1.085356E-3</c:v>
                </c:pt>
                <c:pt idx="12340">
                  <c:v>1.254444E-3</c:v>
                </c:pt>
                <c:pt idx="12341">
                  <c:v>1.4352799999999999E-3</c:v>
                </c:pt>
                <c:pt idx="12342">
                  <c:v>1.6176840000000001E-3</c:v>
                </c:pt>
                <c:pt idx="12343">
                  <c:v>1.7930559999999999E-3</c:v>
                </c:pt>
                <c:pt idx="12344">
                  <c:v>1.9758359999999999E-3</c:v>
                </c:pt>
                <c:pt idx="12345">
                  <c:v>2.171072E-3</c:v>
                </c:pt>
                <c:pt idx="12346">
                  <c:v>2.3529319999999999E-3</c:v>
                </c:pt>
                <c:pt idx="12347">
                  <c:v>2.5219999999999999E-3</c:v>
                </c:pt>
                <c:pt idx="12348">
                  <c:v>2.7184399999999999E-3</c:v>
                </c:pt>
                <c:pt idx="12349">
                  <c:v>2.9064640000000001E-3</c:v>
                </c:pt>
                <c:pt idx="12350">
                  <c:v>3.092848E-3</c:v>
                </c:pt>
                <c:pt idx="12351">
                  <c:v>3.2694960000000002E-3</c:v>
                </c:pt>
                <c:pt idx="12352">
                  <c:v>3.4615840000000002E-3</c:v>
                </c:pt>
                <c:pt idx="12353">
                  <c:v>3.6530759999999999E-3</c:v>
                </c:pt>
                <c:pt idx="12354">
                  <c:v>3.849604E-3</c:v>
                </c:pt>
                <c:pt idx="12355">
                  <c:v>4.0288479999999998E-3</c:v>
                </c:pt>
                <c:pt idx="12356">
                  <c:v>4.2167840000000003E-3</c:v>
                </c:pt>
                <c:pt idx="12357">
                  <c:v>4.4190439999999996E-3</c:v>
                </c:pt>
                <c:pt idx="12358">
                  <c:v>4.6112000000000002E-3</c:v>
                </c:pt>
                <c:pt idx="12359">
                  <c:v>4.8090199999999998E-3</c:v>
                </c:pt>
                <c:pt idx="12360">
                  <c:v>4.9953640000000004E-3</c:v>
                </c:pt>
                <c:pt idx="12361">
                  <c:v>5.2059360000000004E-3</c:v>
                </c:pt>
                <c:pt idx="12362">
                  <c:v>5.4112800000000001E-3</c:v>
                </c:pt>
                <c:pt idx="12363">
                  <c:v>5.6072600000000002E-3</c:v>
                </c:pt>
                <c:pt idx="12364">
                  <c:v>5.8118479999999997E-3</c:v>
                </c:pt>
                <c:pt idx="12365">
                  <c:v>6.0140319999999999E-3</c:v>
                </c:pt>
                <c:pt idx="12366">
                  <c:v>6.2179119999999999E-3</c:v>
                </c:pt>
                <c:pt idx="12367">
                  <c:v>6.4078520000000003E-3</c:v>
                </c:pt>
                <c:pt idx="12368">
                  <c:v>6.6223280000000002E-3</c:v>
                </c:pt>
                <c:pt idx="12369">
                  <c:v>6.83688E-3</c:v>
                </c:pt>
                <c:pt idx="12370">
                  <c:v>7.0478040000000004E-3</c:v>
                </c:pt>
                <c:pt idx="12371">
                  <c:v>7.2504400000000004E-3</c:v>
                </c:pt>
                <c:pt idx="12372">
                  <c:v>7.4376279999999999E-3</c:v>
                </c:pt>
                <c:pt idx="12373">
                  <c:v>7.6459199999999996E-3</c:v>
                </c:pt>
                <c:pt idx="12374">
                  <c:v>7.8493399999999998E-3</c:v>
                </c:pt>
                <c:pt idx="12375">
                  <c:v>8.0463719999999996E-3</c:v>
                </c:pt>
                <c:pt idx="12376">
                  <c:v>8.2346079999999992E-3</c:v>
                </c:pt>
                <c:pt idx="12377">
                  <c:v>8.4373039999999996E-3</c:v>
                </c:pt>
                <c:pt idx="12378">
                  <c:v>8.6327599999999997E-3</c:v>
                </c:pt>
                <c:pt idx="12379">
                  <c:v>8.8121640000000008E-3</c:v>
                </c:pt>
                <c:pt idx="12380">
                  <c:v>8.9908320000000007E-3</c:v>
                </c:pt>
                <c:pt idx="12381">
                  <c:v>9.1737039999999995E-3</c:v>
                </c:pt>
                <c:pt idx="12382">
                  <c:v>9.3613040000000008E-3</c:v>
                </c:pt>
                <c:pt idx="12383">
                  <c:v>9.5434560000000005E-3</c:v>
                </c:pt>
                <c:pt idx="12384">
                  <c:v>9.7058000000000005E-3</c:v>
                </c:pt>
                <c:pt idx="12385">
                  <c:v>9.8808880000000009E-3</c:v>
                </c:pt>
                <c:pt idx="12386">
                  <c:v>1.0053708E-2</c:v>
                </c:pt>
                <c:pt idx="12387">
                  <c:v>1.0231472E-2</c:v>
                </c:pt>
                <c:pt idx="12388">
                  <c:v>1.0392047999999999E-2</c:v>
                </c:pt>
                <c:pt idx="12389">
                  <c:v>1.0559892E-2</c:v>
                </c:pt>
                <c:pt idx="12390">
                  <c:v>1.0720164000000001E-2</c:v>
                </c:pt>
                <c:pt idx="12391">
                  <c:v>1.088746E-2</c:v>
                </c:pt>
                <c:pt idx="12392">
                  <c:v>1.1054583999999999E-2</c:v>
                </c:pt>
                <c:pt idx="12393">
                  <c:v>1.1224456000000001E-2</c:v>
                </c:pt>
                <c:pt idx="12394">
                  <c:v>1.1372419999999999E-2</c:v>
                </c:pt>
                <c:pt idx="12395">
                  <c:v>1.1523820000000001E-2</c:v>
                </c:pt>
                <c:pt idx="12396">
                  <c:v>1.16811E-2</c:v>
                </c:pt>
                <c:pt idx="12397">
                  <c:v>1.1840052E-2</c:v>
                </c:pt>
                <c:pt idx="12398">
                  <c:v>1.1987599999999999E-2</c:v>
                </c:pt>
                <c:pt idx="12399">
                  <c:v>1.2145048E-2</c:v>
                </c:pt>
                <c:pt idx="12400">
                  <c:v>1.2288252E-2</c:v>
                </c:pt>
                <c:pt idx="12401">
                  <c:v>1.24324E-2</c:v>
                </c:pt>
                <c:pt idx="12402">
                  <c:v>1.2571519999999999E-2</c:v>
                </c:pt>
                <c:pt idx="12403">
                  <c:v>1.2726131999999999E-2</c:v>
                </c:pt>
                <c:pt idx="12404">
                  <c:v>1.2875615999999999E-2</c:v>
                </c:pt>
                <c:pt idx="12405">
                  <c:v>1.3034992E-2</c:v>
                </c:pt>
                <c:pt idx="12406">
                  <c:v>1.3189628E-2</c:v>
                </c:pt>
                <c:pt idx="12407">
                  <c:v>1.3344964000000001E-2</c:v>
                </c:pt>
                <c:pt idx="12408">
                  <c:v>1.3493544E-2</c:v>
                </c:pt>
                <c:pt idx="12409">
                  <c:v>1.3638920000000001E-2</c:v>
                </c:pt>
                <c:pt idx="12410">
                  <c:v>1.3811604E-2</c:v>
                </c:pt>
                <c:pt idx="12411">
                  <c:v>1.39737E-2</c:v>
                </c:pt>
                <c:pt idx="12412">
                  <c:v>1.412476E-2</c:v>
                </c:pt>
                <c:pt idx="12413">
                  <c:v>1.4265028000000001E-2</c:v>
                </c:pt>
                <c:pt idx="12414">
                  <c:v>1.4421288000000001E-2</c:v>
                </c:pt>
                <c:pt idx="12415">
                  <c:v>1.4558316E-2</c:v>
                </c:pt>
                <c:pt idx="12416">
                  <c:v>1.4693619999999999E-2</c:v>
                </c:pt>
                <c:pt idx="12417">
                  <c:v>1.4825048E-2</c:v>
                </c:pt>
                <c:pt idx="12418">
                  <c:v>1.4941672E-2</c:v>
                </c:pt>
                <c:pt idx="12419">
                  <c:v>1.504746E-2</c:v>
                </c:pt>
                <c:pt idx="12420">
                  <c:v>1.5152452E-2</c:v>
                </c:pt>
                <c:pt idx="12421">
                  <c:v>1.5251328E-2</c:v>
                </c:pt>
                <c:pt idx="12422">
                  <c:v>1.5348443999999999E-2</c:v>
                </c:pt>
                <c:pt idx="12423">
                  <c:v>1.5447483999999999E-2</c:v>
                </c:pt>
                <c:pt idx="12424">
                  <c:v>1.5527744E-2</c:v>
                </c:pt>
                <c:pt idx="12425">
                  <c:v>1.5608884E-2</c:v>
                </c:pt>
                <c:pt idx="12426">
                  <c:v>1.5691324E-2</c:v>
                </c:pt>
                <c:pt idx="12427">
                  <c:v>1.5776640000000001E-2</c:v>
                </c:pt>
                <c:pt idx="12428">
                  <c:v>1.5847699999999999E-2</c:v>
                </c:pt>
                <c:pt idx="12429">
                  <c:v>1.5908636E-2</c:v>
                </c:pt>
                <c:pt idx="12430">
                  <c:v>1.5974944000000001E-2</c:v>
                </c:pt>
                <c:pt idx="12431">
                  <c:v>1.6039235999999998E-2</c:v>
                </c:pt>
                <c:pt idx="12432">
                  <c:v>1.6107032E-2</c:v>
                </c:pt>
                <c:pt idx="12433">
                  <c:v>1.6168691999999998E-2</c:v>
                </c:pt>
                <c:pt idx="12434">
                  <c:v>1.6229248000000002E-2</c:v>
                </c:pt>
                <c:pt idx="12435">
                  <c:v>1.6297268E-2</c:v>
                </c:pt>
                <c:pt idx="12436">
                  <c:v>1.6336776000000001E-2</c:v>
                </c:pt>
                <c:pt idx="12437">
                  <c:v>1.6387084E-2</c:v>
                </c:pt>
                <c:pt idx="12438">
                  <c:v>1.6433616000000002E-2</c:v>
                </c:pt>
                <c:pt idx="12439">
                  <c:v>1.6503095999999998E-2</c:v>
                </c:pt>
                <c:pt idx="12440">
                  <c:v>1.6558968E-2</c:v>
                </c:pt>
                <c:pt idx="12441">
                  <c:v>1.6623651999999999E-2</c:v>
                </c:pt>
                <c:pt idx="12442">
                  <c:v>1.6691187999999999E-2</c:v>
                </c:pt>
                <c:pt idx="12443">
                  <c:v>1.6761591999999999E-2</c:v>
                </c:pt>
                <c:pt idx="12444">
                  <c:v>1.6838016000000001E-2</c:v>
                </c:pt>
                <c:pt idx="12445">
                  <c:v>1.6921011999999999E-2</c:v>
                </c:pt>
                <c:pt idx="12446">
                  <c:v>1.7014195999999999E-2</c:v>
                </c:pt>
                <c:pt idx="12447">
                  <c:v>1.7111168E-2</c:v>
                </c:pt>
                <c:pt idx="12448">
                  <c:v>1.7204048E-2</c:v>
                </c:pt>
                <c:pt idx="12449">
                  <c:v>1.7287595999999999E-2</c:v>
                </c:pt>
                <c:pt idx="12450">
                  <c:v>1.7390679999999999E-2</c:v>
                </c:pt>
                <c:pt idx="12451">
                  <c:v>1.7495448E-2</c:v>
                </c:pt>
                <c:pt idx="12452">
                  <c:v>1.7600352E-2</c:v>
                </c:pt>
                <c:pt idx="12453">
                  <c:v>1.7690068E-2</c:v>
                </c:pt>
                <c:pt idx="12454">
                  <c:v>1.7770312E-2</c:v>
                </c:pt>
                <c:pt idx="12455">
                  <c:v>1.78625E-2</c:v>
                </c:pt>
                <c:pt idx="12456">
                  <c:v>1.7959995999999999E-2</c:v>
                </c:pt>
                <c:pt idx="12457">
                  <c:v>1.8047212E-2</c:v>
                </c:pt>
                <c:pt idx="12458">
                  <c:v>1.8120523999999999E-2</c:v>
                </c:pt>
                <c:pt idx="12459">
                  <c:v>1.8200964E-2</c:v>
                </c:pt>
                <c:pt idx="12460">
                  <c:v>1.827076E-2</c:v>
                </c:pt>
                <c:pt idx="12461">
                  <c:v>1.8340708000000001E-2</c:v>
                </c:pt>
                <c:pt idx="12462">
                  <c:v>1.8431788000000001E-2</c:v>
                </c:pt>
                <c:pt idx="12463">
                  <c:v>1.8514676000000001E-2</c:v>
                </c:pt>
                <c:pt idx="12464">
                  <c:v>1.8601059999999999E-2</c:v>
                </c:pt>
                <c:pt idx="12465">
                  <c:v>1.8683904000000001E-2</c:v>
                </c:pt>
                <c:pt idx="12466">
                  <c:v>1.8785824E-2</c:v>
                </c:pt>
                <c:pt idx="12467">
                  <c:v>1.8895235999999999E-2</c:v>
                </c:pt>
                <c:pt idx="12468">
                  <c:v>1.9000096000000001E-2</c:v>
                </c:pt>
                <c:pt idx="12469">
                  <c:v>1.9113556E-2</c:v>
                </c:pt>
                <c:pt idx="12470">
                  <c:v>1.9215696000000001E-2</c:v>
                </c:pt>
                <c:pt idx="12471">
                  <c:v>1.9327980000000002E-2</c:v>
                </c:pt>
                <c:pt idx="12472">
                  <c:v>1.9453452E-2</c:v>
                </c:pt>
                <c:pt idx="12473">
                  <c:v>1.9570744000000001E-2</c:v>
                </c:pt>
                <c:pt idx="12474">
                  <c:v>1.9670204E-2</c:v>
                </c:pt>
                <c:pt idx="12475">
                  <c:v>1.978976E-2</c:v>
                </c:pt>
                <c:pt idx="12476">
                  <c:v>1.9911676E-2</c:v>
                </c:pt>
                <c:pt idx="12477">
                  <c:v>2.0010176000000001E-2</c:v>
                </c:pt>
                <c:pt idx="12478">
                  <c:v>2.0107724E-2</c:v>
                </c:pt>
                <c:pt idx="12479">
                  <c:v>2.0226112000000001E-2</c:v>
                </c:pt>
                <c:pt idx="12480">
                  <c:v>2.034246E-2</c:v>
                </c:pt>
                <c:pt idx="12481">
                  <c:v>2.0450524000000001E-2</c:v>
                </c:pt>
                <c:pt idx="12482">
                  <c:v>2.0549023999999999E-2</c:v>
                </c:pt>
                <c:pt idx="12483">
                  <c:v>2.0670468000000001E-2</c:v>
                </c:pt>
                <c:pt idx="12484">
                  <c:v>2.0798819999999999E-2</c:v>
                </c:pt>
                <c:pt idx="12485">
                  <c:v>2.0915004000000001E-2</c:v>
                </c:pt>
                <c:pt idx="12486">
                  <c:v>2.1039288E-2</c:v>
                </c:pt>
                <c:pt idx="12487">
                  <c:v>2.1182220000000002E-2</c:v>
                </c:pt>
                <c:pt idx="12488">
                  <c:v>2.1322396E-2</c:v>
                </c:pt>
                <c:pt idx="12489">
                  <c:v>2.1451827999999999E-2</c:v>
                </c:pt>
                <c:pt idx="12490">
                  <c:v>2.1576972E-2</c:v>
                </c:pt>
                <c:pt idx="12491">
                  <c:v>2.1732172000000001E-2</c:v>
                </c:pt>
                <c:pt idx="12492">
                  <c:v>2.1884072000000001E-2</c:v>
                </c:pt>
                <c:pt idx="12493">
                  <c:v>2.2015515999999999E-2</c:v>
                </c:pt>
                <c:pt idx="12494">
                  <c:v>2.2139283999999999E-2</c:v>
                </c:pt>
                <c:pt idx="12495">
                  <c:v>2.2292047999999998E-2</c:v>
                </c:pt>
                <c:pt idx="12496">
                  <c:v>2.2431352000000002E-2</c:v>
                </c:pt>
                <c:pt idx="12497">
                  <c:v>2.2560319999999998E-2</c:v>
                </c:pt>
                <c:pt idx="12498">
                  <c:v>2.2694972000000001E-2</c:v>
                </c:pt>
                <c:pt idx="12499">
                  <c:v>2.2836479999999999E-2</c:v>
                </c:pt>
                <c:pt idx="12500">
                  <c:v>2.2988168E-2</c:v>
                </c:pt>
                <c:pt idx="12501">
                  <c:v>2.3124444000000001E-2</c:v>
                </c:pt>
                <c:pt idx="12502">
                  <c:v>2.3258368000000001E-2</c:v>
                </c:pt>
                <c:pt idx="12503">
                  <c:v>2.3390068E-2</c:v>
                </c:pt>
                <c:pt idx="12504">
                  <c:v>2.3542284E-2</c:v>
                </c:pt>
                <c:pt idx="12505">
                  <c:v>2.3687336E-2</c:v>
                </c:pt>
                <c:pt idx="12506">
                  <c:v>2.3828120000000001E-2</c:v>
                </c:pt>
                <c:pt idx="12507">
                  <c:v>2.3980927999999999E-2</c:v>
                </c:pt>
                <c:pt idx="12508">
                  <c:v>2.4128187999999998E-2</c:v>
                </c:pt>
                <c:pt idx="12509">
                  <c:v>2.4276888E-2</c:v>
                </c:pt>
                <c:pt idx="12510">
                  <c:v>2.4403464E-2</c:v>
                </c:pt>
                <c:pt idx="12511">
                  <c:v>2.4559511999999999E-2</c:v>
                </c:pt>
                <c:pt idx="12512">
                  <c:v>2.4716215999999999E-2</c:v>
                </c:pt>
                <c:pt idx="12513">
                  <c:v>2.4858680000000001E-2</c:v>
                </c:pt>
                <c:pt idx="12514">
                  <c:v>2.4991880000000001E-2</c:v>
                </c:pt>
                <c:pt idx="12515">
                  <c:v>2.5126032E-2</c:v>
                </c:pt>
                <c:pt idx="12516">
                  <c:v>2.5265220000000001E-2</c:v>
                </c:pt>
                <c:pt idx="12517">
                  <c:v>2.5399224000000001E-2</c:v>
                </c:pt>
                <c:pt idx="12518">
                  <c:v>2.5543587999999999E-2</c:v>
                </c:pt>
                <c:pt idx="12519">
                  <c:v>2.5674352000000001E-2</c:v>
                </c:pt>
                <c:pt idx="12520">
                  <c:v>2.5799171999999999E-2</c:v>
                </c:pt>
                <c:pt idx="12521">
                  <c:v>2.5920432E-2</c:v>
                </c:pt>
                <c:pt idx="12522">
                  <c:v>2.6052176E-2</c:v>
                </c:pt>
                <c:pt idx="12523">
                  <c:v>2.6184832000000002E-2</c:v>
                </c:pt>
                <c:pt idx="12524">
                  <c:v>2.6311060000000001E-2</c:v>
                </c:pt>
                <c:pt idx="12525">
                  <c:v>2.6431492000000001E-2</c:v>
                </c:pt>
                <c:pt idx="12526">
                  <c:v>2.6551660000000001E-2</c:v>
                </c:pt>
                <c:pt idx="12527">
                  <c:v>2.6672792000000001E-2</c:v>
                </c:pt>
                <c:pt idx="12528">
                  <c:v>2.6786572000000002E-2</c:v>
                </c:pt>
                <c:pt idx="12529">
                  <c:v>2.6907124000000001E-2</c:v>
                </c:pt>
                <c:pt idx="12530">
                  <c:v>2.7016700000000001E-2</c:v>
                </c:pt>
                <c:pt idx="12531">
                  <c:v>2.7118303999999999E-2</c:v>
                </c:pt>
                <c:pt idx="12532">
                  <c:v>2.7210544E-2</c:v>
                </c:pt>
                <c:pt idx="12533">
                  <c:v>2.7307312E-2</c:v>
                </c:pt>
                <c:pt idx="12534">
                  <c:v>2.7408275999999999E-2</c:v>
                </c:pt>
                <c:pt idx="12535">
                  <c:v>2.7507500000000001E-2</c:v>
                </c:pt>
                <c:pt idx="12536">
                  <c:v>2.7603064E-2</c:v>
                </c:pt>
                <c:pt idx="12537">
                  <c:v>2.7689255999999999E-2</c:v>
                </c:pt>
                <c:pt idx="12538">
                  <c:v>2.7768103999999998E-2</c:v>
                </c:pt>
                <c:pt idx="12539">
                  <c:v>2.7840015999999999E-2</c:v>
                </c:pt>
                <c:pt idx="12540">
                  <c:v>2.7919731999999999E-2</c:v>
                </c:pt>
                <c:pt idx="12541">
                  <c:v>2.7999748000000001E-2</c:v>
                </c:pt>
                <c:pt idx="12542">
                  <c:v>2.8068104E-2</c:v>
                </c:pt>
                <c:pt idx="12543">
                  <c:v>2.812796E-2</c:v>
                </c:pt>
                <c:pt idx="12544">
                  <c:v>2.8175935999999999E-2</c:v>
                </c:pt>
                <c:pt idx="12545">
                  <c:v>2.8230499999999999E-2</c:v>
                </c:pt>
                <c:pt idx="12546">
                  <c:v>2.8285591999999998E-2</c:v>
                </c:pt>
                <c:pt idx="12547">
                  <c:v>2.8333311999999999E-2</c:v>
                </c:pt>
                <c:pt idx="12548">
                  <c:v>2.8379904000000001E-2</c:v>
                </c:pt>
                <c:pt idx="12549">
                  <c:v>2.8414476000000001E-2</c:v>
                </c:pt>
                <c:pt idx="12550">
                  <c:v>2.8452336000000002E-2</c:v>
                </c:pt>
                <c:pt idx="12551">
                  <c:v>2.8477588000000002E-2</c:v>
                </c:pt>
                <c:pt idx="12552">
                  <c:v>2.8513012000000001E-2</c:v>
                </c:pt>
                <c:pt idx="12553">
                  <c:v>2.8535988000000002E-2</c:v>
                </c:pt>
                <c:pt idx="12554">
                  <c:v>2.8567552E-2</c:v>
                </c:pt>
                <c:pt idx="12555">
                  <c:v>2.8584691999999998E-2</c:v>
                </c:pt>
                <c:pt idx="12556">
                  <c:v>2.8603824E-2</c:v>
                </c:pt>
                <c:pt idx="12557">
                  <c:v>2.8613231999999999E-2</c:v>
                </c:pt>
                <c:pt idx="12558">
                  <c:v>2.8637808000000001E-2</c:v>
                </c:pt>
                <c:pt idx="12559">
                  <c:v>2.8653399999999999E-2</c:v>
                </c:pt>
                <c:pt idx="12560">
                  <c:v>2.8668467999999999E-2</c:v>
                </c:pt>
                <c:pt idx="12561">
                  <c:v>2.8666756000000002E-2</c:v>
                </c:pt>
                <c:pt idx="12562">
                  <c:v>2.865552E-2</c:v>
                </c:pt>
                <c:pt idx="12563">
                  <c:v>2.8657944000000001E-2</c:v>
                </c:pt>
                <c:pt idx="12564">
                  <c:v>2.8663352E-2</c:v>
                </c:pt>
                <c:pt idx="12565">
                  <c:v>2.8670747999999999E-2</c:v>
                </c:pt>
                <c:pt idx="12566">
                  <c:v>2.86574E-2</c:v>
                </c:pt>
                <c:pt idx="12567">
                  <c:v>2.8640444000000001E-2</c:v>
                </c:pt>
                <c:pt idx="12568">
                  <c:v>2.8621799999999999E-2</c:v>
                </c:pt>
                <c:pt idx="12569">
                  <c:v>2.8604279999999999E-2</c:v>
                </c:pt>
                <c:pt idx="12570">
                  <c:v>2.8581452E-2</c:v>
                </c:pt>
                <c:pt idx="12571">
                  <c:v>2.8557572E-2</c:v>
                </c:pt>
                <c:pt idx="12572">
                  <c:v>2.8522599999999999E-2</c:v>
                </c:pt>
                <c:pt idx="12573">
                  <c:v>2.8488604000000001E-2</c:v>
                </c:pt>
                <c:pt idx="12574">
                  <c:v>2.8440176000000001E-2</c:v>
                </c:pt>
                <c:pt idx="12575">
                  <c:v>2.8387875999999999E-2</c:v>
                </c:pt>
                <c:pt idx="12576">
                  <c:v>2.8347827999999999E-2</c:v>
                </c:pt>
                <c:pt idx="12577">
                  <c:v>2.8300288E-2</c:v>
                </c:pt>
                <c:pt idx="12578">
                  <c:v>2.8231111999999999E-2</c:v>
                </c:pt>
                <c:pt idx="12579">
                  <c:v>2.8160712000000001E-2</c:v>
                </c:pt>
                <c:pt idx="12580">
                  <c:v>2.8071275999999999E-2</c:v>
                </c:pt>
                <c:pt idx="12581">
                  <c:v>2.7994536E-2</c:v>
                </c:pt>
                <c:pt idx="12582">
                  <c:v>2.7918743999999999E-2</c:v>
                </c:pt>
                <c:pt idx="12583">
                  <c:v>2.7840391999999999E-2</c:v>
                </c:pt>
                <c:pt idx="12584">
                  <c:v>2.7748384000000001E-2</c:v>
                </c:pt>
                <c:pt idx="12585">
                  <c:v>2.7647491999999999E-2</c:v>
                </c:pt>
                <c:pt idx="12586">
                  <c:v>2.7546896000000001E-2</c:v>
                </c:pt>
                <c:pt idx="12587">
                  <c:v>2.744974E-2</c:v>
                </c:pt>
                <c:pt idx="12588">
                  <c:v>2.7347844E-2</c:v>
                </c:pt>
                <c:pt idx="12589">
                  <c:v>2.7234464E-2</c:v>
                </c:pt>
                <c:pt idx="12590">
                  <c:v>2.7123439999999999E-2</c:v>
                </c:pt>
                <c:pt idx="12591">
                  <c:v>2.7001287999999998E-2</c:v>
                </c:pt>
                <c:pt idx="12592">
                  <c:v>2.6873635999999999E-2</c:v>
                </c:pt>
                <c:pt idx="12593">
                  <c:v>2.6745571999999999E-2</c:v>
                </c:pt>
                <c:pt idx="12594">
                  <c:v>2.6611888E-2</c:v>
                </c:pt>
                <c:pt idx="12595">
                  <c:v>2.6468788E-2</c:v>
                </c:pt>
                <c:pt idx="12596">
                  <c:v>2.6330156E-2</c:v>
                </c:pt>
                <c:pt idx="12597">
                  <c:v>2.6186451999999999E-2</c:v>
                </c:pt>
                <c:pt idx="12598">
                  <c:v>2.6032495999999999E-2</c:v>
                </c:pt>
                <c:pt idx="12599">
                  <c:v>2.5887844E-2</c:v>
                </c:pt>
                <c:pt idx="12600">
                  <c:v>2.5735115999999999E-2</c:v>
                </c:pt>
                <c:pt idx="12601">
                  <c:v>2.5578244E-2</c:v>
                </c:pt>
                <c:pt idx="12602">
                  <c:v>2.5426695999999999E-2</c:v>
                </c:pt>
                <c:pt idx="12603">
                  <c:v>2.5273828000000002E-2</c:v>
                </c:pt>
                <c:pt idx="12604">
                  <c:v>2.5121847999999999E-2</c:v>
                </c:pt>
                <c:pt idx="12605">
                  <c:v>2.4993040000000001E-2</c:v>
                </c:pt>
                <c:pt idx="12606">
                  <c:v>2.4841235999999999E-2</c:v>
                </c:pt>
                <c:pt idx="12607">
                  <c:v>2.4689651999999999E-2</c:v>
                </c:pt>
                <c:pt idx="12608">
                  <c:v>2.4549927999999999E-2</c:v>
                </c:pt>
                <c:pt idx="12609">
                  <c:v>2.4408668000000001E-2</c:v>
                </c:pt>
                <c:pt idx="12610">
                  <c:v>2.4270343999999999E-2</c:v>
                </c:pt>
                <c:pt idx="12611">
                  <c:v>2.4125468000000001E-2</c:v>
                </c:pt>
                <c:pt idx="12612">
                  <c:v>2.3987556E-2</c:v>
                </c:pt>
                <c:pt idx="12613">
                  <c:v>2.3835016000000001E-2</c:v>
                </c:pt>
                <c:pt idx="12614">
                  <c:v>2.3688635999999999E-2</c:v>
                </c:pt>
                <c:pt idx="12615">
                  <c:v>2.353792E-2</c:v>
                </c:pt>
                <c:pt idx="12616">
                  <c:v>2.3395928E-2</c:v>
                </c:pt>
                <c:pt idx="12617">
                  <c:v>2.3260656000000001E-2</c:v>
                </c:pt>
                <c:pt idx="12618">
                  <c:v>2.3109451999999999E-2</c:v>
                </c:pt>
                <c:pt idx="12619">
                  <c:v>2.2940355999999999E-2</c:v>
                </c:pt>
                <c:pt idx="12620">
                  <c:v>2.2791156E-2</c:v>
                </c:pt>
                <c:pt idx="12621">
                  <c:v>2.2651175999999999E-2</c:v>
                </c:pt>
                <c:pt idx="12622">
                  <c:v>2.252728E-2</c:v>
                </c:pt>
                <c:pt idx="12623">
                  <c:v>2.2394916000000001E-2</c:v>
                </c:pt>
                <c:pt idx="12624">
                  <c:v>2.2264903999999999E-2</c:v>
                </c:pt>
                <c:pt idx="12625">
                  <c:v>2.2141095999999999E-2</c:v>
                </c:pt>
                <c:pt idx="12626">
                  <c:v>2.203076E-2</c:v>
                </c:pt>
                <c:pt idx="12627">
                  <c:v>2.1912327999999998E-2</c:v>
                </c:pt>
                <c:pt idx="12628">
                  <c:v>2.1802947999999999E-2</c:v>
                </c:pt>
                <c:pt idx="12629">
                  <c:v>2.1712683999999999E-2</c:v>
                </c:pt>
                <c:pt idx="12630">
                  <c:v>2.1608255999999999E-2</c:v>
                </c:pt>
                <c:pt idx="12631">
                  <c:v>2.1507036E-2</c:v>
                </c:pt>
                <c:pt idx="12632">
                  <c:v>2.1419072000000001E-2</c:v>
                </c:pt>
                <c:pt idx="12633">
                  <c:v>2.1324256E-2</c:v>
                </c:pt>
                <c:pt idx="12634">
                  <c:v>2.1239083999999998E-2</c:v>
                </c:pt>
                <c:pt idx="12635">
                  <c:v>2.1143407999999999E-2</c:v>
                </c:pt>
                <c:pt idx="12636">
                  <c:v>2.1057736000000001E-2</c:v>
                </c:pt>
                <c:pt idx="12637">
                  <c:v>2.0976571999999999E-2</c:v>
                </c:pt>
                <c:pt idx="12638">
                  <c:v>2.0901871999999998E-2</c:v>
                </c:pt>
                <c:pt idx="12639">
                  <c:v>2.0816392E-2</c:v>
                </c:pt>
                <c:pt idx="12640">
                  <c:v>2.0736543999999999E-2</c:v>
                </c:pt>
                <c:pt idx="12641">
                  <c:v>2.0664427999999999E-2</c:v>
                </c:pt>
                <c:pt idx="12642">
                  <c:v>2.0585736E-2</c:v>
                </c:pt>
                <c:pt idx="12643">
                  <c:v>2.0501447999999999E-2</c:v>
                </c:pt>
                <c:pt idx="12644">
                  <c:v>2.0421792000000001E-2</c:v>
                </c:pt>
                <c:pt idx="12645">
                  <c:v>2.0346251999999999E-2</c:v>
                </c:pt>
                <c:pt idx="12646">
                  <c:v>2.0265660000000001E-2</c:v>
                </c:pt>
                <c:pt idx="12647">
                  <c:v>2.0173035999999998E-2</c:v>
                </c:pt>
                <c:pt idx="12648">
                  <c:v>2.0095200000000001E-2</c:v>
                </c:pt>
                <c:pt idx="12649">
                  <c:v>2.0002928E-2</c:v>
                </c:pt>
                <c:pt idx="12650">
                  <c:v>1.9902524000000001E-2</c:v>
                </c:pt>
                <c:pt idx="12651">
                  <c:v>1.9811260000000001E-2</c:v>
                </c:pt>
                <c:pt idx="12652">
                  <c:v>1.9719792E-2</c:v>
                </c:pt>
                <c:pt idx="12653">
                  <c:v>1.9619252E-2</c:v>
                </c:pt>
                <c:pt idx="12654">
                  <c:v>1.9520516000000002E-2</c:v>
                </c:pt>
                <c:pt idx="12655">
                  <c:v>1.9412019999999999E-2</c:v>
                </c:pt>
                <c:pt idx="12656">
                  <c:v>1.9316704000000001E-2</c:v>
                </c:pt>
                <c:pt idx="12657">
                  <c:v>1.9224676E-2</c:v>
                </c:pt>
                <c:pt idx="12658">
                  <c:v>1.9140695999999999E-2</c:v>
                </c:pt>
                <c:pt idx="12659">
                  <c:v>1.9064588E-2</c:v>
                </c:pt>
                <c:pt idx="12660">
                  <c:v>1.8976976E-2</c:v>
                </c:pt>
                <c:pt idx="12661">
                  <c:v>1.8900236000000001E-2</c:v>
                </c:pt>
                <c:pt idx="12662">
                  <c:v>1.8836884000000002E-2</c:v>
                </c:pt>
                <c:pt idx="12663">
                  <c:v>1.8787959999999999E-2</c:v>
                </c:pt>
                <c:pt idx="12664">
                  <c:v>1.8733903999999999E-2</c:v>
                </c:pt>
                <c:pt idx="12665">
                  <c:v>1.8694823999999999E-2</c:v>
                </c:pt>
                <c:pt idx="12666">
                  <c:v>1.8662275999999998E-2</c:v>
                </c:pt>
                <c:pt idx="12667">
                  <c:v>1.8656895999999999E-2</c:v>
                </c:pt>
                <c:pt idx="12668">
                  <c:v>1.8652304000000001E-2</c:v>
                </c:pt>
                <c:pt idx="12669">
                  <c:v>1.8656295999999999E-2</c:v>
                </c:pt>
                <c:pt idx="12670">
                  <c:v>1.8666892000000001E-2</c:v>
                </c:pt>
                <c:pt idx="12671">
                  <c:v>1.8684487999999999E-2</c:v>
                </c:pt>
                <c:pt idx="12672">
                  <c:v>1.8690600000000002E-2</c:v>
                </c:pt>
                <c:pt idx="12673">
                  <c:v>1.8716963999999999E-2</c:v>
                </c:pt>
                <c:pt idx="12674">
                  <c:v>1.8758552000000001E-2</c:v>
                </c:pt>
                <c:pt idx="12675">
                  <c:v>1.8807296000000001E-2</c:v>
                </c:pt>
                <c:pt idx="12676">
                  <c:v>1.8852692000000001E-2</c:v>
                </c:pt>
                <c:pt idx="12677">
                  <c:v>1.8916019999999999E-2</c:v>
                </c:pt>
                <c:pt idx="12678">
                  <c:v>1.8971304000000001E-2</c:v>
                </c:pt>
                <c:pt idx="12679">
                  <c:v>1.9048659999999999E-2</c:v>
                </c:pt>
                <c:pt idx="12680">
                  <c:v>1.9129204E-2</c:v>
                </c:pt>
                <c:pt idx="12681">
                  <c:v>1.9226635999999998E-2</c:v>
                </c:pt>
                <c:pt idx="12682">
                  <c:v>1.9329375999999999E-2</c:v>
                </c:pt>
                <c:pt idx="12683">
                  <c:v>1.9443651999999999E-2</c:v>
                </c:pt>
                <c:pt idx="12684">
                  <c:v>1.9561516000000001E-2</c:v>
                </c:pt>
                <c:pt idx="12685">
                  <c:v>1.9683104E-2</c:v>
                </c:pt>
                <c:pt idx="12686">
                  <c:v>1.9841807999999999E-2</c:v>
                </c:pt>
                <c:pt idx="12687">
                  <c:v>2.0001720000000001E-2</c:v>
                </c:pt>
                <c:pt idx="12688">
                  <c:v>2.0174147999999999E-2</c:v>
                </c:pt>
                <c:pt idx="12689">
                  <c:v>2.0326319999999998E-2</c:v>
                </c:pt>
                <c:pt idx="12690">
                  <c:v>2.0492836E-2</c:v>
                </c:pt>
                <c:pt idx="12691">
                  <c:v>2.0655104000000001E-2</c:v>
                </c:pt>
                <c:pt idx="12692">
                  <c:v>2.0829652000000001E-2</c:v>
                </c:pt>
                <c:pt idx="12693">
                  <c:v>2.0988124E-2</c:v>
                </c:pt>
                <c:pt idx="12694">
                  <c:v>2.1168992000000001E-2</c:v>
                </c:pt>
                <c:pt idx="12695">
                  <c:v>2.1348096E-2</c:v>
                </c:pt>
                <c:pt idx="12696">
                  <c:v>2.1510688E-2</c:v>
                </c:pt>
                <c:pt idx="12697">
                  <c:v>2.1659815999999998E-2</c:v>
                </c:pt>
                <c:pt idx="12698">
                  <c:v>2.1830499999999999E-2</c:v>
                </c:pt>
                <c:pt idx="12699">
                  <c:v>2.2035688000000001E-2</c:v>
                </c:pt>
                <c:pt idx="12700">
                  <c:v>2.2220344E-2</c:v>
                </c:pt>
                <c:pt idx="12701">
                  <c:v>2.2391563999999999E-2</c:v>
                </c:pt>
                <c:pt idx="12702">
                  <c:v>2.2557939999999999E-2</c:v>
                </c:pt>
                <c:pt idx="12703">
                  <c:v>2.2751604000000002E-2</c:v>
                </c:pt>
                <c:pt idx="12704">
                  <c:v>2.2948759999999999E-2</c:v>
                </c:pt>
                <c:pt idx="12705">
                  <c:v>2.3140959999999999E-2</c:v>
                </c:pt>
                <c:pt idx="12706">
                  <c:v>2.3337512000000001E-2</c:v>
                </c:pt>
                <c:pt idx="12707">
                  <c:v>2.3540275999999999E-2</c:v>
                </c:pt>
                <c:pt idx="12708">
                  <c:v>2.3740376000000001E-2</c:v>
                </c:pt>
                <c:pt idx="12709">
                  <c:v>2.3939731999999998E-2</c:v>
                </c:pt>
                <c:pt idx="12710">
                  <c:v>2.4139460000000001E-2</c:v>
                </c:pt>
                <c:pt idx="12711">
                  <c:v>2.4343716000000001E-2</c:v>
                </c:pt>
                <c:pt idx="12712">
                  <c:v>2.4554868000000001E-2</c:v>
                </c:pt>
                <c:pt idx="12713">
                  <c:v>2.475834E-2</c:v>
                </c:pt>
                <c:pt idx="12714">
                  <c:v>2.4948344000000001E-2</c:v>
                </c:pt>
                <c:pt idx="12715">
                  <c:v>2.5144248000000001E-2</c:v>
                </c:pt>
                <c:pt idx="12716">
                  <c:v>2.5341572E-2</c:v>
                </c:pt>
                <c:pt idx="12717">
                  <c:v>2.5526087999999999E-2</c:v>
                </c:pt>
                <c:pt idx="12718">
                  <c:v>2.5703239999999999E-2</c:v>
                </c:pt>
                <c:pt idx="12719">
                  <c:v>2.5876860000000002E-2</c:v>
                </c:pt>
                <c:pt idx="12720">
                  <c:v>2.6058083999999999E-2</c:v>
                </c:pt>
                <c:pt idx="12721">
                  <c:v>2.6222180000000001E-2</c:v>
                </c:pt>
                <c:pt idx="12722">
                  <c:v>2.6382851999999998E-2</c:v>
                </c:pt>
                <c:pt idx="12723">
                  <c:v>2.6539219999999999E-2</c:v>
                </c:pt>
                <c:pt idx="12724">
                  <c:v>2.6705151999999999E-2</c:v>
                </c:pt>
                <c:pt idx="12725">
                  <c:v>2.6856407999999998E-2</c:v>
                </c:pt>
                <c:pt idx="12726">
                  <c:v>2.7001924E-2</c:v>
                </c:pt>
                <c:pt idx="12727">
                  <c:v>2.716356E-2</c:v>
                </c:pt>
                <c:pt idx="12728">
                  <c:v>2.7325599999999999E-2</c:v>
                </c:pt>
                <c:pt idx="12729">
                  <c:v>2.7464892000000001E-2</c:v>
                </c:pt>
                <c:pt idx="12730">
                  <c:v>2.760698E-2</c:v>
                </c:pt>
                <c:pt idx="12731">
                  <c:v>2.7757156000000002E-2</c:v>
                </c:pt>
                <c:pt idx="12732">
                  <c:v>2.7909492000000001E-2</c:v>
                </c:pt>
                <c:pt idx="12733">
                  <c:v>2.8025003999999999E-2</c:v>
                </c:pt>
                <c:pt idx="12734">
                  <c:v>2.8162980000000001E-2</c:v>
                </c:pt>
                <c:pt idx="12735">
                  <c:v>2.8302075999999999E-2</c:v>
                </c:pt>
                <c:pt idx="12736">
                  <c:v>2.8437931999999999E-2</c:v>
                </c:pt>
                <c:pt idx="12737">
                  <c:v>2.8553736E-2</c:v>
                </c:pt>
                <c:pt idx="12738">
                  <c:v>2.8665619999999999E-2</c:v>
                </c:pt>
                <c:pt idx="12739">
                  <c:v>2.8793567999999999E-2</c:v>
                </c:pt>
                <c:pt idx="12740">
                  <c:v>2.8924852000000001E-2</c:v>
                </c:pt>
                <c:pt idx="12741">
                  <c:v>2.9057823999999999E-2</c:v>
                </c:pt>
                <c:pt idx="12742">
                  <c:v>2.917198E-2</c:v>
                </c:pt>
                <c:pt idx="12743">
                  <c:v>2.9312072000000002E-2</c:v>
                </c:pt>
                <c:pt idx="12744">
                  <c:v>2.9456087999999998E-2</c:v>
                </c:pt>
                <c:pt idx="12745">
                  <c:v>2.9587947999999999E-2</c:v>
                </c:pt>
                <c:pt idx="12746">
                  <c:v>2.9727472000000001E-2</c:v>
                </c:pt>
                <c:pt idx="12747">
                  <c:v>2.9891328000000002E-2</c:v>
                </c:pt>
                <c:pt idx="12748">
                  <c:v>3.0031820000000001E-2</c:v>
                </c:pt>
                <c:pt idx="12749">
                  <c:v>3.0176387999999998E-2</c:v>
                </c:pt>
                <c:pt idx="12750">
                  <c:v>3.0314919999999999E-2</c:v>
                </c:pt>
                <c:pt idx="12751">
                  <c:v>3.0467592000000002E-2</c:v>
                </c:pt>
                <c:pt idx="12752">
                  <c:v>3.0610676E-2</c:v>
                </c:pt>
                <c:pt idx="12753">
                  <c:v>3.0762307999999999E-2</c:v>
                </c:pt>
                <c:pt idx="12754">
                  <c:v>3.0900316000000001E-2</c:v>
                </c:pt>
                <c:pt idx="12755">
                  <c:v>3.1041335999999999E-2</c:v>
                </c:pt>
                <c:pt idx="12756">
                  <c:v>3.1159211999999999E-2</c:v>
                </c:pt>
                <c:pt idx="12757">
                  <c:v>3.1279776000000002E-2</c:v>
                </c:pt>
                <c:pt idx="12758">
                  <c:v>3.1402187999999998E-2</c:v>
                </c:pt>
                <c:pt idx="12759">
                  <c:v>3.1515295999999998E-2</c:v>
                </c:pt>
                <c:pt idx="12760">
                  <c:v>3.1638220000000002E-2</c:v>
                </c:pt>
                <c:pt idx="12761">
                  <c:v>3.1740947999999998E-2</c:v>
                </c:pt>
                <c:pt idx="12762">
                  <c:v>3.1849408000000003E-2</c:v>
                </c:pt>
                <c:pt idx="12763">
                  <c:v>3.1937715999999998E-2</c:v>
                </c:pt>
                <c:pt idx="12764">
                  <c:v>3.2048420000000001E-2</c:v>
                </c:pt>
                <c:pt idx="12765">
                  <c:v>3.2138064000000001E-2</c:v>
                </c:pt>
                <c:pt idx="12766">
                  <c:v>3.2239824E-2</c:v>
                </c:pt>
                <c:pt idx="12767">
                  <c:v>3.2337772000000001E-2</c:v>
                </c:pt>
                <c:pt idx="12768">
                  <c:v>3.2423163999999997E-2</c:v>
                </c:pt>
                <c:pt idx="12769">
                  <c:v>3.251188E-2</c:v>
                </c:pt>
                <c:pt idx="12770">
                  <c:v>3.2599919999999998E-2</c:v>
                </c:pt>
                <c:pt idx="12771">
                  <c:v>3.2688132000000002E-2</c:v>
                </c:pt>
                <c:pt idx="12772">
                  <c:v>3.2768472E-2</c:v>
                </c:pt>
                <c:pt idx="12773">
                  <c:v>3.2860408000000001E-2</c:v>
                </c:pt>
                <c:pt idx="12774">
                  <c:v>3.293712E-2</c:v>
                </c:pt>
                <c:pt idx="12775">
                  <c:v>3.3012015999999998E-2</c:v>
                </c:pt>
                <c:pt idx="12776">
                  <c:v>3.3088935999999999E-2</c:v>
                </c:pt>
                <c:pt idx="12777">
                  <c:v>3.3171836000000003E-2</c:v>
                </c:pt>
                <c:pt idx="12778">
                  <c:v>3.3248031999999997E-2</c:v>
                </c:pt>
                <c:pt idx="12779">
                  <c:v>3.331572E-2</c:v>
                </c:pt>
                <c:pt idx="12780">
                  <c:v>3.3385327999999999E-2</c:v>
                </c:pt>
                <c:pt idx="12781">
                  <c:v>3.3459495999999998E-2</c:v>
                </c:pt>
                <c:pt idx="12782">
                  <c:v>3.3525128000000001E-2</c:v>
                </c:pt>
                <c:pt idx="12783">
                  <c:v>3.3577823999999999E-2</c:v>
                </c:pt>
                <c:pt idx="12784">
                  <c:v>3.3644920000000002E-2</c:v>
                </c:pt>
                <c:pt idx="12785">
                  <c:v>3.3718272000000001E-2</c:v>
                </c:pt>
                <c:pt idx="12786">
                  <c:v>3.3778836E-2</c:v>
                </c:pt>
                <c:pt idx="12787">
                  <c:v>3.3847516000000001E-2</c:v>
                </c:pt>
                <c:pt idx="12788">
                  <c:v>3.3917643999999997E-2</c:v>
                </c:pt>
                <c:pt idx="12789">
                  <c:v>3.3983439999999997E-2</c:v>
                </c:pt>
                <c:pt idx="12790">
                  <c:v>3.4055148E-2</c:v>
                </c:pt>
                <c:pt idx="12791">
                  <c:v>3.4123272000000003E-2</c:v>
                </c:pt>
                <c:pt idx="12792">
                  <c:v>3.4198640000000002E-2</c:v>
                </c:pt>
                <c:pt idx="12793">
                  <c:v>3.4280492000000003E-2</c:v>
                </c:pt>
                <c:pt idx="12794">
                  <c:v>3.4362808000000002E-2</c:v>
                </c:pt>
                <c:pt idx="12795">
                  <c:v>3.4439339999999999E-2</c:v>
                </c:pt>
                <c:pt idx="12796">
                  <c:v>3.4513460000000003E-2</c:v>
                </c:pt>
                <c:pt idx="12797">
                  <c:v>3.4594184E-2</c:v>
                </c:pt>
                <c:pt idx="12798">
                  <c:v>3.4677003999999997E-2</c:v>
                </c:pt>
                <c:pt idx="12799">
                  <c:v>3.4760656000000001E-2</c:v>
                </c:pt>
                <c:pt idx="12800">
                  <c:v>3.4842400000000003E-2</c:v>
                </c:pt>
                <c:pt idx="12801">
                  <c:v>3.4934276E-2</c:v>
                </c:pt>
                <c:pt idx="12802">
                  <c:v>3.5018979999999998E-2</c:v>
                </c:pt>
                <c:pt idx="12803">
                  <c:v>3.5090643999999997E-2</c:v>
                </c:pt>
                <c:pt idx="12804">
                  <c:v>3.5144524000000003E-2</c:v>
                </c:pt>
                <c:pt idx="12805">
                  <c:v>3.5226008000000003E-2</c:v>
                </c:pt>
                <c:pt idx="12806">
                  <c:v>3.5273208E-2</c:v>
                </c:pt>
                <c:pt idx="12807">
                  <c:v>3.5334119999999997E-2</c:v>
                </c:pt>
                <c:pt idx="12808">
                  <c:v>3.5388412000000001E-2</c:v>
                </c:pt>
                <c:pt idx="12809">
                  <c:v>3.5444388E-2</c:v>
                </c:pt>
                <c:pt idx="12810">
                  <c:v>3.5474503999999997E-2</c:v>
                </c:pt>
                <c:pt idx="12811">
                  <c:v>3.5504912E-2</c:v>
                </c:pt>
                <c:pt idx="12812">
                  <c:v>3.5542372000000003E-2</c:v>
                </c:pt>
                <c:pt idx="12813">
                  <c:v>3.5567995999999998E-2</c:v>
                </c:pt>
                <c:pt idx="12814">
                  <c:v>3.559002E-2</c:v>
                </c:pt>
                <c:pt idx="12815">
                  <c:v>3.5611379999999998E-2</c:v>
                </c:pt>
                <c:pt idx="12816">
                  <c:v>3.5644695999999997E-2</c:v>
                </c:pt>
                <c:pt idx="12817">
                  <c:v>3.5671832000000001E-2</c:v>
                </c:pt>
                <c:pt idx="12818">
                  <c:v>3.5699403999999997E-2</c:v>
                </c:pt>
                <c:pt idx="12819">
                  <c:v>3.5735164E-2</c:v>
                </c:pt>
                <c:pt idx="12820">
                  <c:v>3.5765704000000002E-2</c:v>
                </c:pt>
                <c:pt idx="12821">
                  <c:v>3.5785584000000002E-2</c:v>
                </c:pt>
                <c:pt idx="12822">
                  <c:v>3.5839124E-2</c:v>
                </c:pt>
                <c:pt idx="12823">
                  <c:v>3.5892399999999998E-2</c:v>
                </c:pt>
                <c:pt idx="12824">
                  <c:v>3.5961783999999997E-2</c:v>
                </c:pt>
                <c:pt idx="12825">
                  <c:v>3.6039615999999997E-2</c:v>
                </c:pt>
                <c:pt idx="12826">
                  <c:v>3.6111431999999999E-2</c:v>
                </c:pt>
                <c:pt idx="12827">
                  <c:v>3.6187023999999998E-2</c:v>
                </c:pt>
                <c:pt idx="12828">
                  <c:v>3.6275080000000001E-2</c:v>
                </c:pt>
                <c:pt idx="12829">
                  <c:v>3.6385312000000003E-2</c:v>
                </c:pt>
                <c:pt idx="12830">
                  <c:v>3.6510587999999997E-2</c:v>
                </c:pt>
                <c:pt idx="12831">
                  <c:v>3.6627192000000003E-2</c:v>
                </c:pt>
                <c:pt idx="12832">
                  <c:v>3.6755476000000002E-2</c:v>
                </c:pt>
                <c:pt idx="12833">
                  <c:v>3.6883831999999998E-2</c:v>
                </c:pt>
                <c:pt idx="12834">
                  <c:v>3.7030048000000003E-2</c:v>
                </c:pt>
                <c:pt idx="12835">
                  <c:v>3.7192195999999997E-2</c:v>
                </c:pt>
                <c:pt idx="12836">
                  <c:v>3.7340251999999997E-2</c:v>
                </c:pt>
                <c:pt idx="12837">
                  <c:v>3.7509604000000002E-2</c:v>
                </c:pt>
                <c:pt idx="12838">
                  <c:v>3.7697252000000001E-2</c:v>
                </c:pt>
                <c:pt idx="12839">
                  <c:v>3.7894183999999997E-2</c:v>
                </c:pt>
                <c:pt idx="12840">
                  <c:v>3.8099955999999997E-2</c:v>
                </c:pt>
                <c:pt idx="12841">
                  <c:v>3.8340319999999997E-2</c:v>
                </c:pt>
                <c:pt idx="12842">
                  <c:v>3.8596511999999999E-2</c:v>
                </c:pt>
                <c:pt idx="12843">
                  <c:v>3.8874543999999997E-2</c:v>
                </c:pt>
                <c:pt idx="12844">
                  <c:v>3.9161019999999998E-2</c:v>
                </c:pt>
                <c:pt idx="12845">
                  <c:v>3.9483376000000001E-2</c:v>
                </c:pt>
                <c:pt idx="12846">
                  <c:v>3.9828799999999998E-2</c:v>
                </c:pt>
                <c:pt idx="12847">
                  <c:v>4.0208491999999998E-2</c:v>
                </c:pt>
                <c:pt idx="12848">
                  <c:v>4.0599964000000002E-2</c:v>
                </c:pt>
                <c:pt idx="12849">
                  <c:v>4.1019236000000001E-2</c:v>
                </c:pt>
                <c:pt idx="12850">
                  <c:v>4.1476696E-2</c:v>
                </c:pt>
                <c:pt idx="12851">
                  <c:v>4.1963720000000003E-2</c:v>
                </c:pt>
                <c:pt idx="12852">
                  <c:v>4.2453188000000003E-2</c:v>
                </c:pt>
                <c:pt idx="12853">
                  <c:v>4.2976632000000001E-2</c:v>
                </c:pt>
                <c:pt idx="12854">
                  <c:v>4.3518175999999999E-2</c:v>
                </c:pt>
                <c:pt idx="12855">
                  <c:v>4.4069959999999998E-2</c:v>
                </c:pt>
                <c:pt idx="12856">
                  <c:v>4.4652468000000001E-2</c:v>
                </c:pt>
                <c:pt idx="12857">
                  <c:v>4.5264256000000003E-2</c:v>
                </c:pt>
                <c:pt idx="12858">
                  <c:v>4.5898332E-2</c:v>
                </c:pt>
                <c:pt idx="12859">
                  <c:v>4.6551363999999998E-2</c:v>
                </c:pt>
                <c:pt idx="12860">
                  <c:v>4.7228531999999997E-2</c:v>
                </c:pt>
                <c:pt idx="12861">
                  <c:v>4.7922107999999998E-2</c:v>
                </c:pt>
                <c:pt idx="12862">
                  <c:v>4.8653212000000001E-2</c:v>
                </c:pt>
                <c:pt idx="12863">
                  <c:v>4.9427888000000003E-2</c:v>
                </c:pt>
                <c:pt idx="12864">
                  <c:v>5.0221328000000003E-2</c:v>
                </c:pt>
                <c:pt idx="12865">
                  <c:v>5.1043756000000003E-2</c:v>
                </c:pt>
                <c:pt idx="12866">
                  <c:v>5.1878116000000002E-2</c:v>
                </c:pt>
                <c:pt idx="12867">
                  <c:v>5.2755464000000002E-2</c:v>
                </c:pt>
                <c:pt idx="12868">
                  <c:v>5.3668708000000002E-2</c:v>
                </c:pt>
                <c:pt idx="12869">
                  <c:v>5.4622232E-2</c:v>
                </c:pt>
                <c:pt idx="12870">
                  <c:v>5.5583543999999999E-2</c:v>
                </c:pt>
                <c:pt idx="12871">
                  <c:v>5.6571907999999997E-2</c:v>
                </c:pt>
                <c:pt idx="12872">
                  <c:v>5.7584316000000003E-2</c:v>
                </c:pt>
                <c:pt idx="12873">
                  <c:v>5.8608944000000003E-2</c:v>
                </c:pt>
                <c:pt idx="12874">
                  <c:v>5.9688263999999998E-2</c:v>
                </c:pt>
                <c:pt idx="12875">
                  <c:v>6.0789547999999999E-2</c:v>
                </c:pt>
                <c:pt idx="12876">
                  <c:v>6.1910543999999998E-2</c:v>
                </c:pt>
                <c:pt idx="12877">
                  <c:v>6.3054667999999994E-2</c:v>
                </c:pt>
                <c:pt idx="12878">
                  <c:v>6.4227259999999994E-2</c:v>
                </c:pt>
                <c:pt idx="12879">
                  <c:v>6.5408543999999999E-2</c:v>
                </c:pt>
                <c:pt idx="12880">
                  <c:v>6.6644532000000006E-2</c:v>
                </c:pt>
                <c:pt idx="12881">
                  <c:v>6.7905811999999996E-2</c:v>
                </c:pt>
                <c:pt idx="12882">
                  <c:v>6.9192911999999995E-2</c:v>
                </c:pt>
                <c:pt idx="12883">
                  <c:v>7.0505180000000001E-2</c:v>
                </c:pt>
                <c:pt idx="12884">
                  <c:v>7.1852771999999995E-2</c:v>
                </c:pt>
                <c:pt idx="12885">
                  <c:v>7.3247991999999998E-2</c:v>
                </c:pt>
                <c:pt idx="12886">
                  <c:v>7.4670632000000001E-2</c:v>
                </c:pt>
                <c:pt idx="12887">
                  <c:v>7.6130264000000003E-2</c:v>
                </c:pt>
                <c:pt idx="12888">
                  <c:v>7.76173E-2</c:v>
                </c:pt>
                <c:pt idx="12889">
                  <c:v>7.9152191999999996E-2</c:v>
                </c:pt>
                <c:pt idx="12890">
                  <c:v>8.0714436000000001E-2</c:v>
                </c:pt>
                <c:pt idx="12891">
                  <c:v>8.2324172000000001E-2</c:v>
                </c:pt>
                <c:pt idx="12892">
                  <c:v>8.3986136000000003E-2</c:v>
                </c:pt>
                <c:pt idx="12893">
                  <c:v>8.5681216000000004E-2</c:v>
                </c:pt>
                <c:pt idx="12894">
                  <c:v>8.7408263999999999E-2</c:v>
                </c:pt>
                <c:pt idx="12895">
                  <c:v>8.9168683999999998E-2</c:v>
                </c:pt>
                <c:pt idx="12896">
                  <c:v>9.0983175999999999E-2</c:v>
                </c:pt>
                <c:pt idx="12897">
                  <c:v>9.2845975999999997E-2</c:v>
                </c:pt>
                <c:pt idx="12898">
                  <c:v>9.4748667999999994E-2</c:v>
                </c:pt>
                <c:pt idx="12899">
                  <c:v>9.6687068000000001E-2</c:v>
                </c:pt>
                <c:pt idx="12900">
                  <c:v>9.8679307999999993E-2</c:v>
                </c:pt>
                <c:pt idx="12901">
                  <c:v>0.100702996</c:v>
                </c:pt>
                <c:pt idx="12902">
                  <c:v>0.102778416</c:v>
                </c:pt>
                <c:pt idx="12903">
                  <c:v>0.10488934799999999</c:v>
                </c:pt>
                <c:pt idx="12904">
                  <c:v>0.107048092</c:v>
                </c:pt>
                <c:pt idx="12905">
                  <c:v>0.109253816</c:v>
                </c:pt>
                <c:pt idx="12906">
                  <c:v>0.111477072</c:v>
                </c:pt>
                <c:pt idx="12907">
                  <c:v>0.11373936799999999</c:v>
                </c:pt>
                <c:pt idx="12908">
                  <c:v>0.116046888</c:v>
                </c:pt>
                <c:pt idx="12909">
                  <c:v>0.118395216</c:v>
                </c:pt>
                <c:pt idx="12910">
                  <c:v>0.120779872</c:v>
                </c:pt>
                <c:pt idx="12911">
                  <c:v>0.1232167</c:v>
                </c:pt>
                <c:pt idx="12912">
                  <c:v>0.12567782799999999</c:v>
                </c:pt>
                <c:pt idx="12913">
                  <c:v>0.12817999199999999</c:v>
                </c:pt>
                <c:pt idx="12914">
                  <c:v>0.13070964800000001</c:v>
                </c:pt>
                <c:pt idx="12915">
                  <c:v>0.13329450400000001</c:v>
                </c:pt>
                <c:pt idx="12916">
                  <c:v>0.13590664399999999</c:v>
                </c:pt>
                <c:pt idx="12917">
                  <c:v>0.138547536</c:v>
                </c:pt>
                <c:pt idx="12918">
                  <c:v>0.141247076</c:v>
                </c:pt>
                <c:pt idx="12919">
                  <c:v>0.14397288799999999</c:v>
                </c:pt>
                <c:pt idx="12920">
                  <c:v>0.14673950799999999</c:v>
                </c:pt>
                <c:pt idx="12921">
                  <c:v>0.14953007600000001</c:v>
                </c:pt>
                <c:pt idx="12922">
                  <c:v>0.152378916</c:v>
                </c:pt>
                <c:pt idx="12923">
                  <c:v>0.15525945599999999</c:v>
                </c:pt>
                <c:pt idx="12924">
                  <c:v>0.15816332399999999</c:v>
                </c:pt>
                <c:pt idx="12925">
                  <c:v>0.161094136</c:v>
                </c:pt>
                <c:pt idx="12926">
                  <c:v>0.164070512</c:v>
                </c:pt>
                <c:pt idx="12927">
                  <c:v>0.16708029199999999</c:v>
                </c:pt>
                <c:pt idx="12928">
                  <c:v>0.17013099600000001</c:v>
                </c:pt>
                <c:pt idx="12929">
                  <c:v>0.173201092</c:v>
                </c:pt>
                <c:pt idx="12930">
                  <c:v>0.17631401599999999</c:v>
                </c:pt>
                <c:pt idx="12931">
                  <c:v>0.17944995599999999</c:v>
                </c:pt>
                <c:pt idx="12932">
                  <c:v>0.18261538399999999</c:v>
                </c:pt>
                <c:pt idx="12933">
                  <c:v>0.18580909600000001</c:v>
                </c:pt>
                <c:pt idx="12934">
                  <c:v>0.18904230399999999</c:v>
                </c:pt>
                <c:pt idx="12935">
                  <c:v>0.192308796</c:v>
                </c:pt>
                <c:pt idx="12936">
                  <c:v>0.195588808</c:v>
                </c:pt>
                <c:pt idx="12937">
                  <c:v>0.19890014</c:v>
                </c:pt>
                <c:pt idx="12938">
                  <c:v>0.20222568399999999</c:v>
                </c:pt>
                <c:pt idx="12939">
                  <c:v>0.20558926399999999</c:v>
                </c:pt>
                <c:pt idx="12940">
                  <c:v>0.20899585200000001</c:v>
                </c:pt>
                <c:pt idx="12941">
                  <c:v>0.21242723599999999</c:v>
                </c:pt>
                <c:pt idx="12942">
                  <c:v>0.21589002400000001</c:v>
                </c:pt>
                <c:pt idx="12943">
                  <c:v>0.21938270400000001</c:v>
                </c:pt>
                <c:pt idx="12944">
                  <c:v>0.222883464</c:v>
                </c:pt>
                <c:pt idx="12945">
                  <c:v>0.226405104</c:v>
                </c:pt>
                <c:pt idx="12946">
                  <c:v>0.22997318</c:v>
                </c:pt>
                <c:pt idx="12947">
                  <c:v>0.23359159600000001</c:v>
                </c:pt>
                <c:pt idx="12948">
                  <c:v>0.23721918</c:v>
                </c:pt>
                <c:pt idx="12949">
                  <c:v>0.240849276</c:v>
                </c:pt>
                <c:pt idx="12950">
                  <c:v>0.244508684</c:v>
                </c:pt>
                <c:pt idx="12951">
                  <c:v>0.248217876</c:v>
                </c:pt>
                <c:pt idx="12952">
                  <c:v>0.25195096</c:v>
                </c:pt>
                <c:pt idx="12953">
                  <c:v>0.25570474399999998</c:v>
                </c:pt>
                <c:pt idx="12954">
                  <c:v>0.25949339199999999</c:v>
                </c:pt>
                <c:pt idx="12955">
                  <c:v>0.263304068</c:v>
                </c:pt>
                <c:pt idx="12956">
                  <c:v>0.26714308799999997</c:v>
                </c:pt>
                <c:pt idx="12957">
                  <c:v>0.27100029599999997</c:v>
                </c:pt>
                <c:pt idx="12958">
                  <c:v>0.27490170800000002</c:v>
                </c:pt>
                <c:pt idx="12959">
                  <c:v>0.27882599600000002</c:v>
                </c:pt>
                <c:pt idx="12960">
                  <c:v>0.28279491600000001</c:v>
                </c:pt>
                <c:pt idx="12961">
                  <c:v>0.286772368</c:v>
                </c:pt>
                <c:pt idx="12962">
                  <c:v>0.29075944399999998</c:v>
                </c:pt>
                <c:pt idx="12963">
                  <c:v>0.29477232399999997</c:v>
                </c:pt>
                <c:pt idx="12964">
                  <c:v>0.29883838000000001</c:v>
                </c:pt>
                <c:pt idx="12965">
                  <c:v>0.30293771200000003</c:v>
                </c:pt>
                <c:pt idx="12966">
                  <c:v>0.30704885199999998</c:v>
                </c:pt>
                <c:pt idx="12967">
                  <c:v>0.31119176799999998</c:v>
                </c:pt>
                <c:pt idx="12968">
                  <c:v>0.31538168</c:v>
                </c:pt>
                <c:pt idx="12969">
                  <c:v>0.31959021199999998</c:v>
                </c:pt>
                <c:pt idx="12970">
                  <c:v>0.32383166000000002</c:v>
                </c:pt>
                <c:pt idx="12971">
                  <c:v>0.32811198000000003</c:v>
                </c:pt>
                <c:pt idx="12972">
                  <c:v>0.332416508</c:v>
                </c:pt>
                <c:pt idx="12973">
                  <c:v>0.336774992</c:v>
                </c:pt>
                <c:pt idx="12974">
                  <c:v>0.34114982399999999</c:v>
                </c:pt>
                <c:pt idx="12975">
                  <c:v>0.34555463199999997</c:v>
                </c:pt>
                <c:pt idx="12976">
                  <c:v>0.34997371199999999</c:v>
                </c:pt>
                <c:pt idx="12977">
                  <c:v>0.35444022800000002</c:v>
                </c:pt>
                <c:pt idx="12978">
                  <c:v>0.35892696000000002</c:v>
                </c:pt>
                <c:pt idx="12979">
                  <c:v>0.36344525999999999</c:v>
                </c:pt>
                <c:pt idx="12980">
                  <c:v>0.36798979999999998</c:v>
                </c:pt>
                <c:pt idx="12981">
                  <c:v>0.372567704</c:v>
                </c:pt>
                <c:pt idx="12982">
                  <c:v>0.37716550399999998</c:v>
                </c:pt>
                <c:pt idx="12983">
                  <c:v>0.38179113999999997</c:v>
                </c:pt>
                <c:pt idx="12984">
                  <c:v>0.38642067200000002</c:v>
                </c:pt>
                <c:pt idx="12985">
                  <c:v>0.39108710000000002</c:v>
                </c:pt>
                <c:pt idx="12986">
                  <c:v>0.39578743599999999</c:v>
                </c:pt>
                <c:pt idx="12987">
                  <c:v>0.400502776</c:v>
                </c:pt>
                <c:pt idx="12988">
                  <c:v>0.40524341200000003</c:v>
                </c:pt>
                <c:pt idx="12989">
                  <c:v>0.41000788799999999</c:v>
                </c:pt>
                <c:pt idx="12990">
                  <c:v>0.41478738799999998</c:v>
                </c:pt>
                <c:pt idx="12991">
                  <c:v>0.41956189599999999</c:v>
                </c:pt>
                <c:pt idx="12992">
                  <c:v>0.42438452799999998</c:v>
                </c:pt>
                <c:pt idx="12993">
                  <c:v>0.42923699999999998</c:v>
                </c:pt>
                <c:pt idx="12994">
                  <c:v>0.43410616400000002</c:v>
                </c:pt>
                <c:pt idx="12995">
                  <c:v>0.439001576</c:v>
                </c:pt>
                <c:pt idx="12996">
                  <c:v>0.443912696</c:v>
                </c:pt>
                <c:pt idx="12997">
                  <c:v>0.448823676</c:v>
                </c:pt>
                <c:pt idx="12998">
                  <c:v>0.45375874399999999</c:v>
                </c:pt>
                <c:pt idx="12999">
                  <c:v>0.45872222000000001</c:v>
                </c:pt>
                <c:pt idx="13000">
                  <c:v>0.463718148</c:v>
                </c:pt>
                <c:pt idx="13001">
                  <c:v>0.46872432000000003</c:v>
                </c:pt>
                <c:pt idx="13002">
                  <c:v>0.47375919999999999</c:v>
                </c:pt>
                <c:pt idx="13003">
                  <c:v>0.47880666399999999</c:v>
                </c:pt>
                <c:pt idx="13004">
                  <c:v>0.48387066400000001</c:v>
                </c:pt>
                <c:pt idx="13005">
                  <c:v>0.48896438800000003</c:v>
                </c:pt>
                <c:pt idx="13006">
                  <c:v>0.49410675599999998</c:v>
                </c:pt>
                <c:pt idx="13007">
                  <c:v>0.49926504799999999</c:v>
                </c:pt>
                <c:pt idx="13008">
                  <c:v>0.504434092</c:v>
                </c:pt>
                <c:pt idx="13009">
                  <c:v>0.50962771200000001</c:v>
                </c:pt>
                <c:pt idx="13010">
                  <c:v>0.51484871200000004</c:v>
                </c:pt>
                <c:pt idx="13011">
                  <c:v>0.52010111999999997</c:v>
                </c:pt>
                <c:pt idx="13012">
                  <c:v>0.52536563999999997</c:v>
                </c:pt>
                <c:pt idx="13013">
                  <c:v>0.53067467999999995</c:v>
                </c:pt>
                <c:pt idx="13014">
                  <c:v>0.53598157999999996</c:v>
                </c:pt>
                <c:pt idx="13015">
                  <c:v>0.54133128399999997</c:v>
                </c:pt>
                <c:pt idx="13016">
                  <c:v>0.546673988</c:v>
                </c:pt>
                <c:pt idx="13017">
                  <c:v>0.55202782399999994</c:v>
                </c:pt>
                <c:pt idx="13018">
                  <c:v>0.55740911199999998</c:v>
                </c:pt>
                <c:pt idx="13019">
                  <c:v>0.56282108799999997</c:v>
                </c:pt>
                <c:pt idx="13020">
                  <c:v>0.56825820800000004</c:v>
                </c:pt>
                <c:pt idx="13021">
                  <c:v>0.57369416799999995</c:v>
                </c:pt>
                <c:pt idx="13022">
                  <c:v>0.57913965599999995</c:v>
                </c:pt>
                <c:pt idx="13023">
                  <c:v>0.58460522800000003</c:v>
                </c:pt>
                <c:pt idx="13024">
                  <c:v>0.59011261599999998</c:v>
                </c:pt>
                <c:pt idx="13025">
                  <c:v>0.59562304399999999</c:v>
                </c:pt>
                <c:pt idx="13026">
                  <c:v>0.60114392000000005</c:v>
                </c:pt>
                <c:pt idx="13027">
                  <c:v>0.60668717599999999</c:v>
                </c:pt>
                <c:pt idx="13028">
                  <c:v>0.61226552400000001</c:v>
                </c:pt>
                <c:pt idx="13029">
                  <c:v>0.61785038800000003</c:v>
                </c:pt>
                <c:pt idx="13030">
                  <c:v>0.62347975600000005</c:v>
                </c:pt>
                <c:pt idx="13031">
                  <c:v>0.62915583200000003</c:v>
                </c:pt>
                <c:pt idx="13032">
                  <c:v>0.63486399599999999</c:v>
                </c:pt>
                <c:pt idx="13033">
                  <c:v>0.640591044</c:v>
                </c:pt>
                <c:pt idx="13034">
                  <c:v>0.64632946400000002</c:v>
                </c:pt>
                <c:pt idx="13035">
                  <c:v>0.65209322400000003</c:v>
                </c:pt>
                <c:pt idx="13036">
                  <c:v>0.65790204799999996</c:v>
                </c:pt>
                <c:pt idx="13037">
                  <c:v>0.66372846399999996</c:v>
                </c:pt>
                <c:pt idx="13038">
                  <c:v>0.66959376400000004</c:v>
                </c:pt>
                <c:pt idx="13039">
                  <c:v>0.67547807199999998</c:v>
                </c:pt>
                <c:pt idx="13040">
                  <c:v>0.68137825600000002</c:v>
                </c:pt>
                <c:pt idx="13041">
                  <c:v>0.68729956800000003</c:v>
                </c:pt>
                <c:pt idx="13042">
                  <c:v>0.69324697599999996</c:v>
                </c:pt>
                <c:pt idx="13043">
                  <c:v>0.69920677600000003</c:v>
                </c:pt>
                <c:pt idx="13044">
                  <c:v>0.70520735199999995</c:v>
                </c:pt>
                <c:pt idx="13045">
                  <c:v>0.71123174</c:v>
                </c:pt>
                <c:pt idx="13046">
                  <c:v>0.71728496399999997</c:v>
                </c:pt>
                <c:pt idx="13047">
                  <c:v>0.72335320400000003</c:v>
                </c:pt>
                <c:pt idx="13048">
                  <c:v>0.72943329199999996</c:v>
                </c:pt>
                <c:pt idx="13049">
                  <c:v>0.73554197200000004</c:v>
                </c:pt>
                <c:pt idx="13050">
                  <c:v>0.74167508000000004</c:v>
                </c:pt>
                <c:pt idx="13051">
                  <c:v>0.747812056</c:v>
                </c:pt>
                <c:pt idx="13052">
                  <c:v>0.75398298399999997</c:v>
                </c:pt>
                <c:pt idx="13053">
                  <c:v>0.76020104399999999</c:v>
                </c:pt>
                <c:pt idx="13054">
                  <c:v>0.76645811200000002</c:v>
                </c:pt>
                <c:pt idx="13055">
                  <c:v>0.77272336399999997</c:v>
                </c:pt>
                <c:pt idx="13056">
                  <c:v>0.779027044</c:v>
                </c:pt>
                <c:pt idx="13057">
                  <c:v>0.78534344</c:v>
                </c:pt>
                <c:pt idx="13058">
                  <c:v>0.79169563200000004</c:v>
                </c:pt>
                <c:pt idx="13059">
                  <c:v>0.79807362400000004</c:v>
                </c:pt>
                <c:pt idx="13060">
                  <c:v>0.80449058799999995</c:v>
                </c:pt>
                <c:pt idx="13061">
                  <c:v>0.81093758400000004</c:v>
                </c:pt>
                <c:pt idx="13062">
                  <c:v>0.81740190000000001</c:v>
                </c:pt>
                <c:pt idx="13063">
                  <c:v>0.82389918799999995</c:v>
                </c:pt>
                <c:pt idx="13064">
                  <c:v>0.83042796799999996</c:v>
                </c:pt>
                <c:pt idx="13065">
                  <c:v>0.83696891200000001</c:v>
                </c:pt>
                <c:pt idx="13066">
                  <c:v>0.84353019600000001</c:v>
                </c:pt>
                <c:pt idx="13067">
                  <c:v>0.85010819199999998</c:v>
                </c:pt>
                <c:pt idx="13068">
                  <c:v>0.85670120800000005</c:v>
                </c:pt>
                <c:pt idx="13069">
                  <c:v>0.86330581200000001</c:v>
                </c:pt>
                <c:pt idx="13070">
                  <c:v>0.86995794800000004</c:v>
                </c:pt>
                <c:pt idx="13071">
                  <c:v>0.87664544</c:v>
                </c:pt>
                <c:pt idx="13072">
                  <c:v>0.88332050799999995</c:v>
                </c:pt>
                <c:pt idx="13073">
                  <c:v>0.89002609200000005</c:v>
                </c:pt>
                <c:pt idx="13074">
                  <c:v>0.89673566800000004</c:v>
                </c:pt>
                <c:pt idx="13075">
                  <c:v>0.903480528</c:v>
                </c:pt>
                <c:pt idx="13076">
                  <c:v>0.91024144399999996</c:v>
                </c:pt>
                <c:pt idx="13077">
                  <c:v>0.91700789999999999</c:v>
                </c:pt>
                <c:pt idx="13078">
                  <c:v>0.92380344400000003</c:v>
                </c:pt>
                <c:pt idx="13079">
                  <c:v>0.93061192400000003</c:v>
                </c:pt>
                <c:pt idx="13080">
                  <c:v>0.93743328800000003</c:v>
                </c:pt>
                <c:pt idx="13081">
                  <c:v>0.94426543200000002</c:v>
                </c:pt>
                <c:pt idx="13082">
                  <c:v>0.95111098000000005</c:v>
                </c:pt>
                <c:pt idx="13083">
                  <c:v>0.95799792800000005</c:v>
                </c:pt>
                <c:pt idx="13084">
                  <c:v>0.96488692799999998</c:v>
                </c:pt>
                <c:pt idx="13085">
                  <c:v>0.97177426</c:v>
                </c:pt>
                <c:pt idx="13086">
                  <c:v>0.97868051599999994</c:v>
                </c:pt>
                <c:pt idx="13087">
                  <c:v>0.98560939599999997</c:v>
                </c:pt>
                <c:pt idx="13088">
                  <c:v>0.99254042799999997</c:v>
                </c:pt>
                <c:pt idx="13089">
                  <c:v>0.99949199200000005</c:v>
                </c:pt>
                <c:pt idx="13090">
                  <c:v>1.00644168</c:v>
                </c:pt>
                <c:pt idx="13091">
                  <c:v>1.013391248</c:v>
                </c:pt>
                <c:pt idx="13092">
                  <c:v>1.0203490120000001</c:v>
                </c:pt>
                <c:pt idx="13093">
                  <c:v>1.027324532</c:v>
                </c:pt>
                <c:pt idx="13094">
                  <c:v>1.0342985200000001</c:v>
                </c:pt>
                <c:pt idx="13095">
                  <c:v>1.0412580920000001</c:v>
                </c:pt>
                <c:pt idx="13096">
                  <c:v>1.0482236439999999</c:v>
                </c:pt>
                <c:pt idx="13097">
                  <c:v>1.0551929360000001</c:v>
                </c:pt>
                <c:pt idx="13098">
                  <c:v>1.0621714719999999</c:v>
                </c:pt>
                <c:pt idx="13099">
                  <c:v>1.0691455000000001</c:v>
                </c:pt>
                <c:pt idx="13100">
                  <c:v>1.0761264880000001</c:v>
                </c:pt>
                <c:pt idx="13101">
                  <c:v>1.083090552</c:v>
                </c:pt>
                <c:pt idx="13102">
                  <c:v>1.0900643560000001</c:v>
                </c:pt>
                <c:pt idx="13103">
                  <c:v>1.0970158040000011</c:v>
                </c:pt>
                <c:pt idx="13104">
                  <c:v>1.103991648</c:v>
                </c:pt>
                <c:pt idx="13105">
                  <c:v>1.1109806840000001</c:v>
                </c:pt>
                <c:pt idx="13106">
                  <c:v>1.1179712040000001</c:v>
                </c:pt>
                <c:pt idx="13107">
                  <c:v>1.124929528</c:v>
                </c:pt>
                <c:pt idx="13108">
                  <c:v>1.1318840999999999</c:v>
                </c:pt>
                <c:pt idx="13109">
                  <c:v>1.1388724320000001</c:v>
                </c:pt>
                <c:pt idx="13110">
                  <c:v>1.145855044000001</c:v>
                </c:pt>
                <c:pt idx="13111">
                  <c:v>1.1528343080000001</c:v>
                </c:pt>
                <c:pt idx="13112">
                  <c:v>1.159802488</c:v>
                </c:pt>
                <c:pt idx="13113">
                  <c:v>1.166772656</c:v>
                </c:pt>
                <c:pt idx="13114">
                  <c:v>1.17372674</c:v>
                </c:pt>
                <c:pt idx="13115">
                  <c:v>1.180687644</c:v>
                </c:pt>
                <c:pt idx="13116">
                  <c:v>1.1876442279999999</c:v>
                </c:pt>
                <c:pt idx="13117">
                  <c:v>1.194604128000001</c:v>
                </c:pt>
                <c:pt idx="13118">
                  <c:v>1.201544651999999</c:v>
                </c:pt>
                <c:pt idx="13119">
                  <c:v>1.2084621879999999</c:v>
                </c:pt>
                <c:pt idx="13120">
                  <c:v>1.215381388</c:v>
                </c:pt>
                <c:pt idx="13121">
                  <c:v>1.222305548</c:v>
                </c:pt>
                <c:pt idx="13122">
                  <c:v>1.2292206919999991</c:v>
                </c:pt>
                <c:pt idx="13123">
                  <c:v>1.23612338</c:v>
                </c:pt>
                <c:pt idx="13124">
                  <c:v>1.2429975559999991</c:v>
                </c:pt>
                <c:pt idx="13125">
                  <c:v>1.2498698319999999</c:v>
                </c:pt>
                <c:pt idx="13126">
                  <c:v>1.256728576</c:v>
                </c:pt>
                <c:pt idx="13127">
                  <c:v>1.2635792919999991</c:v>
                </c:pt>
                <c:pt idx="13128">
                  <c:v>1.2704007799999999</c:v>
                </c:pt>
                <c:pt idx="13129">
                  <c:v>1.2772221640000001</c:v>
                </c:pt>
                <c:pt idx="13130">
                  <c:v>1.28400778</c:v>
                </c:pt>
                <c:pt idx="13131">
                  <c:v>1.2907720879999991</c:v>
                </c:pt>
                <c:pt idx="13132">
                  <c:v>1.297508347999998</c:v>
                </c:pt>
                <c:pt idx="13133">
                  <c:v>1.3042422440000001</c:v>
                </c:pt>
                <c:pt idx="13134">
                  <c:v>1.310950316</c:v>
                </c:pt>
                <c:pt idx="13135">
                  <c:v>1.317634875999999</c:v>
                </c:pt>
                <c:pt idx="13136">
                  <c:v>1.324279524</c:v>
                </c:pt>
                <c:pt idx="13137">
                  <c:v>1.330905928</c:v>
                </c:pt>
                <c:pt idx="13138">
                  <c:v>1.3374854959999991</c:v>
                </c:pt>
                <c:pt idx="13139">
                  <c:v>1.344050188</c:v>
                </c:pt>
                <c:pt idx="13140">
                  <c:v>1.350600319999999</c:v>
                </c:pt>
                <c:pt idx="13141">
                  <c:v>1.357113223999999</c:v>
                </c:pt>
                <c:pt idx="13142">
                  <c:v>1.363574683999998</c:v>
                </c:pt>
                <c:pt idx="13143">
                  <c:v>1.3700265079999989</c:v>
                </c:pt>
                <c:pt idx="13144">
                  <c:v>1.3764664759999989</c:v>
                </c:pt>
                <c:pt idx="13145">
                  <c:v>1.382862107999999</c:v>
                </c:pt>
                <c:pt idx="13146">
                  <c:v>1.389200983999999</c:v>
                </c:pt>
                <c:pt idx="13147">
                  <c:v>1.395526451999999</c:v>
                </c:pt>
                <c:pt idx="13148">
                  <c:v>1.401823239999999</c:v>
                </c:pt>
                <c:pt idx="13149">
                  <c:v>1.4080661519999991</c:v>
                </c:pt>
                <c:pt idx="13150">
                  <c:v>1.414268915999999</c:v>
                </c:pt>
                <c:pt idx="13151">
                  <c:v>1.420443395999998</c:v>
                </c:pt>
                <c:pt idx="13152">
                  <c:v>1.4265567919999991</c:v>
                </c:pt>
                <c:pt idx="13153">
                  <c:v>1.432637852</c:v>
                </c:pt>
                <c:pt idx="13154">
                  <c:v>1.438655652</c:v>
                </c:pt>
                <c:pt idx="13155">
                  <c:v>1.444632211999999</c:v>
                </c:pt>
                <c:pt idx="13156">
                  <c:v>1.450582</c:v>
                </c:pt>
                <c:pt idx="13157">
                  <c:v>1.4564895879999991</c:v>
                </c:pt>
                <c:pt idx="13158">
                  <c:v>1.4623469360000001</c:v>
                </c:pt>
                <c:pt idx="13159">
                  <c:v>1.4681605159999991</c:v>
                </c:pt>
                <c:pt idx="13160">
                  <c:v>1.4739546199999991</c:v>
                </c:pt>
                <c:pt idx="13161">
                  <c:v>1.479687148</c:v>
                </c:pt>
                <c:pt idx="13162">
                  <c:v>1.4853886239999989</c:v>
                </c:pt>
                <c:pt idx="13163">
                  <c:v>1.491044555999999</c:v>
                </c:pt>
                <c:pt idx="13164">
                  <c:v>1.49667978</c:v>
                </c:pt>
                <c:pt idx="13165">
                  <c:v>1.502250372</c:v>
                </c:pt>
                <c:pt idx="13166">
                  <c:v>1.5077851520000001</c:v>
                </c:pt>
                <c:pt idx="13167">
                  <c:v>1.513284088</c:v>
                </c:pt>
                <c:pt idx="13168">
                  <c:v>1.5187324719999999</c:v>
                </c:pt>
                <c:pt idx="13169">
                  <c:v>1.524144588</c:v>
                </c:pt>
                <c:pt idx="13170">
                  <c:v>1.5295039640000001</c:v>
                </c:pt>
                <c:pt idx="13171">
                  <c:v>1.5348201319999999</c:v>
                </c:pt>
                <c:pt idx="13172">
                  <c:v>1.54007004</c:v>
                </c:pt>
                <c:pt idx="13173">
                  <c:v>1.5452691039999999</c:v>
                </c:pt>
                <c:pt idx="13174">
                  <c:v>1.5504293520000001</c:v>
                </c:pt>
                <c:pt idx="13175">
                  <c:v>1.5555456919999999</c:v>
                </c:pt>
                <c:pt idx="13176">
                  <c:v>1.5606106479999999</c:v>
                </c:pt>
                <c:pt idx="13177">
                  <c:v>1.565598287999999</c:v>
                </c:pt>
                <c:pt idx="13178">
                  <c:v>1.57055894</c:v>
                </c:pt>
                <c:pt idx="13179">
                  <c:v>1.575482732</c:v>
                </c:pt>
                <c:pt idx="13180">
                  <c:v>1.5803362839999999</c:v>
                </c:pt>
                <c:pt idx="13181">
                  <c:v>1.5851411040000001</c:v>
                </c:pt>
                <c:pt idx="13182">
                  <c:v>1.589910988</c:v>
                </c:pt>
                <c:pt idx="13183">
                  <c:v>1.594637316</c:v>
                </c:pt>
                <c:pt idx="13184">
                  <c:v>1.599293648</c:v>
                </c:pt>
                <c:pt idx="13185">
                  <c:v>1.603907244</c:v>
                </c:pt>
                <c:pt idx="13186">
                  <c:v>1.6084893080000009</c:v>
                </c:pt>
                <c:pt idx="13187">
                  <c:v>1.6130262240000011</c:v>
                </c:pt>
                <c:pt idx="13188">
                  <c:v>1.617503064000001</c:v>
                </c:pt>
                <c:pt idx="13189">
                  <c:v>1.6219495399999999</c:v>
                </c:pt>
                <c:pt idx="13190">
                  <c:v>1.6263259160000001</c:v>
                </c:pt>
                <c:pt idx="13191">
                  <c:v>1.6306742240000001</c:v>
                </c:pt>
                <c:pt idx="13192">
                  <c:v>1.634950008000001</c:v>
                </c:pt>
                <c:pt idx="13193">
                  <c:v>1.639185672</c:v>
                </c:pt>
                <c:pt idx="13194">
                  <c:v>1.643387032000001</c:v>
                </c:pt>
                <c:pt idx="13195">
                  <c:v>1.647552520000001</c:v>
                </c:pt>
                <c:pt idx="13196">
                  <c:v>1.6516670120000001</c:v>
                </c:pt>
                <c:pt idx="13197">
                  <c:v>1.655718768000001</c:v>
                </c:pt>
                <c:pt idx="13198">
                  <c:v>1.6597445280000009</c:v>
                </c:pt>
                <c:pt idx="13199">
                  <c:v>1.6637208920000011</c:v>
                </c:pt>
                <c:pt idx="13200">
                  <c:v>1.6676574520000009</c:v>
                </c:pt>
                <c:pt idx="13201">
                  <c:v>1.671557300000001</c:v>
                </c:pt>
                <c:pt idx="13202">
                  <c:v>1.6754137640000011</c:v>
                </c:pt>
                <c:pt idx="13203">
                  <c:v>1.679228724000001</c:v>
                </c:pt>
                <c:pt idx="13204">
                  <c:v>1.6830087439999999</c:v>
                </c:pt>
                <c:pt idx="13205">
                  <c:v>1.6867529600000011</c:v>
                </c:pt>
                <c:pt idx="13206">
                  <c:v>1.690454372</c:v>
                </c:pt>
                <c:pt idx="13207">
                  <c:v>1.694128208</c:v>
                </c:pt>
                <c:pt idx="13208">
                  <c:v>1.69774734</c:v>
                </c:pt>
                <c:pt idx="13209">
                  <c:v>1.7013398120000001</c:v>
                </c:pt>
                <c:pt idx="13210">
                  <c:v>1.7048852920000011</c:v>
                </c:pt>
                <c:pt idx="13211">
                  <c:v>1.7084070640000011</c:v>
                </c:pt>
                <c:pt idx="13212">
                  <c:v>1.7119036400000001</c:v>
                </c:pt>
                <c:pt idx="13213">
                  <c:v>1.7153558800000011</c:v>
                </c:pt>
                <c:pt idx="13214">
                  <c:v>1.718777192000001</c:v>
                </c:pt>
                <c:pt idx="13215">
                  <c:v>1.7221631120000009</c:v>
                </c:pt>
                <c:pt idx="13216">
                  <c:v>1.7255205240000011</c:v>
                </c:pt>
                <c:pt idx="13217">
                  <c:v>1.728831352</c:v>
                </c:pt>
                <c:pt idx="13218">
                  <c:v>1.7320964640000009</c:v>
                </c:pt>
                <c:pt idx="13219">
                  <c:v>1.735340344000001</c:v>
                </c:pt>
                <c:pt idx="13220">
                  <c:v>1.738564984000001</c:v>
                </c:pt>
                <c:pt idx="13221">
                  <c:v>1.741749692</c:v>
                </c:pt>
                <c:pt idx="13222">
                  <c:v>1.7449045200000011</c:v>
                </c:pt>
                <c:pt idx="13223">
                  <c:v>1.7480182000000011</c:v>
                </c:pt>
                <c:pt idx="13224">
                  <c:v>1.751109596</c:v>
                </c:pt>
                <c:pt idx="13225">
                  <c:v>1.7541785759999999</c:v>
                </c:pt>
                <c:pt idx="13226">
                  <c:v>1.7572260799999999</c:v>
                </c:pt>
                <c:pt idx="13227">
                  <c:v>1.7602485280000011</c:v>
                </c:pt>
                <c:pt idx="13228">
                  <c:v>1.763237304</c:v>
                </c:pt>
                <c:pt idx="13229">
                  <c:v>1.766198648</c:v>
                </c:pt>
                <c:pt idx="13230">
                  <c:v>1.7691482080000001</c:v>
                </c:pt>
                <c:pt idx="13231">
                  <c:v>1.7720515680000011</c:v>
                </c:pt>
                <c:pt idx="13232">
                  <c:v>1.7749530200000001</c:v>
                </c:pt>
                <c:pt idx="13233">
                  <c:v>1.77783614</c:v>
                </c:pt>
                <c:pt idx="13234">
                  <c:v>1.7806987240000001</c:v>
                </c:pt>
                <c:pt idx="13235">
                  <c:v>1.7835298079999999</c:v>
                </c:pt>
                <c:pt idx="13236">
                  <c:v>1.7863557919999999</c:v>
                </c:pt>
                <c:pt idx="13237">
                  <c:v>1.789163864</c:v>
                </c:pt>
                <c:pt idx="13238">
                  <c:v>1.7919437600000001</c:v>
                </c:pt>
                <c:pt idx="13239">
                  <c:v>1.794701732</c:v>
                </c:pt>
                <c:pt idx="13240">
                  <c:v>1.797454844</c:v>
                </c:pt>
                <c:pt idx="13241">
                  <c:v>1.8001826480000001</c:v>
                </c:pt>
                <c:pt idx="13242">
                  <c:v>1.8028921120000001</c:v>
                </c:pt>
                <c:pt idx="13243">
                  <c:v>1.8055786199999999</c:v>
                </c:pt>
                <c:pt idx="13244">
                  <c:v>1.80824388</c:v>
                </c:pt>
                <c:pt idx="13245">
                  <c:v>1.810891195999998</c:v>
                </c:pt>
                <c:pt idx="13246">
                  <c:v>1.8135099599999991</c:v>
                </c:pt>
                <c:pt idx="13247">
                  <c:v>1.816125347999999</c:v>
                </c:pt>
                <c:pt idx="13248">
                  <c:v>1.818736648</c:v>
                </c:pt>
                <c:pt idx="13249">
                  <c:v>1.8213277720000001</c:v>
                </c:pt>
                <c:pt idx="13250">
                  <c:v>1.8238968200000001</c:v>
                </c:pt>
                <c:pt idx="13251">
                  <c:v>1.8264330559999999</c:v>
                </c:pt>
                <c:pt idx="13252">
                  <c:v>1.82896364</c:v>
                </c:pt>
                <c:pt idx="13253">
                  <c:v>1.831501668</c:v>
                </c:pt>
                <c:pt idx="13254">
                  <c:v>1.8340049599999999</c:v>
                </c:pt>
                <c:pt idx="13255">
                  <c:v>1.836504656</c:v>
                </c:pt>
                <c:pt idx="13256">
                  <c:v>1.8389636439999999</c:v>
                </c:pt>
                <c:pt idx="13257">
                  <c:v>1.8414225239999999</c:v>
                </c:pt>
                <c:pt idx="13258">
                  <c:v>1.8438594039999989</c:v>
                </c:pt>
                <c:pt idx="13259">
                  <c:v>1.8462837519999999</c:v>
                </c:pt>
                <c:pt idx="13260">
                  <c:v>1.8486937919999991</c:v>
                </c:pt>
                <c:pt idx="13261">
                  <c:v>1.851089132</c:v>
                </c:pt>
                <c:pt idx="13262">
                  <c:v>1.8534827879999991</c:v>
                </c:pt>
                <c:pt idx="13263">
                  <c:v>1.855840635999999</c:v>
                </c:pt>
                <c:pt idx="13264">
                  <c:v>1.858209132</c:v>
                </c:pt>
                <c:pt idx="13265">
                  <c:v>1.860557432</c:v>
                </c:pt>
                <c:pt idx="13266">
                  <c:v>1.8629027959999991</c:v>
                </c:pt>
                <c:pt idx="13267">
                  <c:v>1.865233847999999</c:v>
                </c:pt>
                <c:pt idx="13268">
                  <c:v>1.8675630599999999</c:v>
                </c:pt>
                <c:pt idx="13269">
                  <c:v>1.869866743999999</c:v>
                </c:pt>
                <c:pt idx="13270">
                  <c:v>1.8721738480000001</c:v>
                </c:pt>
                <c:pt idx="13271">
                  <c:v>1.87447702</c:v>
                </c:pt>
                <c:pt idx="13272">
                  <c:v>1.8767760559999991</c:v>
                </c:pt>
                <c:pt idx="13273">
                  <c:v>1.879052156</c:v>
                </c:pt>
                <c:pt idx="13274">
                  <c:v>1.8813082599999991</c:v>
                </c:pt>
                <c:pt idx="13275">
                  <c:v>1.883589079999999</c:v>
                </c:pt>
                <c:pt idx="13276">
                  <c:v>1.8858510759999989</c:v>
                </c:pt>
                <c:pt idx="13277">
                  <c:v>1.888107312</c:v>
                </c:pt>
                <c:pt idx="13278">
                  <c:v>1.8903359040000001</c:v>
                </c:pt>
                <c:pt idx="13279">
                  <c:v>1.89258174</c:v>
                </c:pt>
                <c:pt idx="13280">
                  <c:v>1.89478916</c:v>
                </c:pt>
                <c:pt idx="13281">
                  <c:v>1.896943864</c:v>
                </c:pt>
                <c:pt idx="13282">
                  <c:v>1.8991142679999991</c:v>
                </c:pt>
                <c:pt idx="13283">
                  <c:v>1.901258251999999</c:v>
                </c:pt>
                <c:pt idx="13284">
                  <c:v>1.9033909559999991</c:v>
                </c:pt>
                <c:pt idx="13285">
                  <c:v>1.9054867679999981</c:v>
                </c:pt>
                <c:pt idx="13286">
                  <c:v>1.9075558919999991</c:v>
                </c:pt>
                <c:pt idx="13287">
                  <c:v>1.9096227279999991</c:v>
                </c:pt>
                <c:pt idx="13288">
                  <c:v>1.9116521079999991</c:v>
                </c:pt>
                <c:pt idx="13289">
                  <c:v>1.9136858879999981</c:v>
                </c:pt>
                <c:pt idx="13290">
                  <c:v>1.915677475999999</c:v>
                </c:pt>
                <c:pt idx="13291">
                  <c:v>1.9176489599999991</c:v>
                </c:pt>
                <c:pt idx="13292">
                  <c:v>1.919601839999999</c:v>
                </c:pt>
                <c:pt idx="13293">
                  <c:v>1.921548099999999</c:v>
                </c:pt>
                <c:pt idx="13294">
                  <c:v>1.923468291999999</c:v>
                </c:pt>
                <c:pt idx="13295">
                  <c:v>1.925360691999997</c:v>
                </c:pt>
                <c:pt idx="13296">
                  <c:v>1.9272349399999991</c:v>
                </c:pt>
                <c:pt idx="13297">
                  <c:v>1.929086907999999</c:v>
                </c:pt>
                <c:pt idx="13298">
                  <c:v>1.930921867999998</c:v>
                </c:pt>
                <c:pt idx="13299">
                  <c:v>1.932737975999999</c:v>
                </c:pt>
                <c:pt idx="13300">
                  <c:v>1.934533475999999</c:v>
                </c:pt>
                <c:pt idx="13301">
                  <c:v>1.9363187399999999</c:v>
                </c:pt>
                <c:pt idx="13302">
                  <c:v>1.9380631239999979</c:v>
                </c:pt>
                <c:pt idx="13303">
                  <c:v>1.939793771999998</c:v>
                </c:pt>
                <c:pt idx="13304">
                  <c:v>1.941495067999998</c:v>
                </c:pt>
                <c:pt idx="13305">
                  <c:v>1.943146115999999</c:v>
                </c:pt>
                <c:pt idx="13306">
                  <c:v>1.9447858919999981</c:v>
                </c:pt>
                <c:pt idx="13307">
                  <c:v>1.9464037279999979</c:v>
                </c:pt>
                <c:pt idx="13308">
                  <c:v>1.9480008359999981</c:v>
                </c:pt>
                <c:pt idx="13309">
                  <c:v>1.949569595999997</c:v>
                </c:pt>
                <c:pt idx="13310">
                  <c:v>1.9511087839999981</c:v>
                </c:pt>
                <c:pt idx="13311">
                  <c:v>1.952646135999998</c:v>
                </c:pt>
                <c:pt idx="13312">
                  <c:v>1.954146463999999</c:v>
                </c:pt>
                <c:pt idx="13313">
                  <c:v>1.955633483999998</c:v>
                </c:pt>
                <c:pt idx="13314">
                  <c:v>1.9570808279999981</c:v>
                </c:pt>
                <c:pt idx="13315">
                  <c:v>1.9585216599999971</c:v>
                </c:pt>
                <c:pt idx="13316">
                  <c:v>1.9599034159999971</c:v>
                </c:pt>
                <c:pt idx="13317">
                  <c:v>1.9612698079999971</c:v>
                </c:pt>
                <c:pt idx="13318">
                  <c:v>1.9626299599999979</c:v>
                </c:pt>
                <c:pt idx="13319">
                  <c:v>1.963963659999997</c:v>
                </c:pt>
                <c:pt idx="13320">
                  <c:v>1.9652762799999981</c:v>
                </c:pt>
                <c:pt idx="13321">
                  <c:v>1.966546931999998</c:v>
                </c:pt>
                <c:pt idx="13322">
                  <c:v>1.967805691999998</c:v>
                </c:pt>
                <c:pt idx="13323">
                  <c:v>1.9690304599999979</c:v>
                </c:pt>
                <c:pt idx="13324">
                  <c:v>1.9702115599999981</c:v>
                </c:pt>
                <c:pt idx="13325">
                  <c:v>1.9713877559999979</c:v>
                </c:pt>
                <c:pt idx="13326">
                  <c:v>1.9725211519999979</c:v>
                </c:pt>
                <c:pt idx="13327">
                  <c:v>1.973659371999998</c:v>
                </c:pt>
                <c:pt idx="13328">
                  <c:v>1.974737827999999</c:v>
                </c:pt>
                <c:pt idx="13329">
                  <c:v>1.975788119999998</c:v>
                </c:pt>
                <c:pt idx="13330">
                  <c:v>1.9768394599999981</c:v>
                </c:pt>
                <c:pt idx="13331">
                  <c:v>1.977830051999999</c:v>
                </c:pt>
                <c:pt idx="13332">
                  <c:v>1.9788055879999991</c:v>
                </c:pt>
                <c:pt idx="13333">
                  <c:v>1.9797074919999991</c:v>
                </c:pt>
                <c:pt idx="13334">
                  <c:v>1.980648267999999</c:v>
                </c:pt>
                <c:pt idx="13335">
                  <c:v>1.981550063999999</c:v>
                </c:pt>
                <c:pt idx="13336">
                  <c:v>1.9824332159999991</c:v>
                </c:pt>
                <c:pt idx="13337">
                  <c:v>1.9832671599999989</c:v>
                </c:pt>
                <c:pt idx="13338">
                  <c:v>1.984068224</c:v>
                </c:pt>
                <c:pt idx="13339">
                  <c:v>1.984869323999999</c:v>
                </c:pt>
                <c:pt idx="13340">
                  <c:v>1.985625335999998</c:v>
                </c:pt>
                <c:pt idx="13341">
                  <c:v>1.986388628</c:v>
                </c:pt>
                <c:pt idx="13342">
                  <c:v>1.987116807999999</c:v>
                </c:pt>
                <c:pt idx="13343">
                  <c:v>1.987834607999976</c:v>
                </c:pt>
                <c:pt idx="13344">
                  <c:v>1.988524395999985</c:v>
                </c:pt>
                <c:pt idx="13345">
                  <c:v>1.989182035999999</c:v>
                </c:pt>
                <c:pt idx="13346">
                  <c:v>1.9898179959999991</c:v>
                </c:pt>
                <c:pt idx="13347">
                  <c:v>1.990412375999999</c:v>
                </c:pt>
                <c:pt idx="13348">
                  <c:v>1.9909981039999991</c:v>
                </c:pt>
                <c:pt idx="13349">
                  <c:v>1.9915210599999991</c:v>
                </c:pt>
                <c:pt idx="13350">
                  <c:v>1.99200876</c:v>
                </c:pt>
                <c:pt idx="13351">
                  <c:v>1.992509375999999</c:v>
                </c:pt>
                <c:pt idx="13352">
                  <c:v>1.9929457919999991</c:v>
                </c:pt>
                <c:pt idx="13353">
                  <c:v>1.9933651839999991</c:v>
                </c:pt>
                <c:pt idx="13354">
                  <c:v>1.993715184</c:v>
                </c:pt>
                <c:pt idx="13355">
                  <c:v>1.9940608360000001</c:v>
                </c:pt>
                <c:pt idx="13356">
                  <c:v>1.994366088</c:v>
                </c:pt>
                <c:pt idx="13357">
                  <c:v>1.9946636759999981</c:v>
                </c:pt>
                <c:pt idx="13358">
                  <c:v>1.9949370200000001</c:v>
                </c:pt>
                <c:pt idx="13359">
                  <c:v>1.995136375999998</c:v>
                </c:pt>
                <c:pt idx="13360">
                  <c:v>1.9953413200000001</c:v>
                </c:pt>
                <c:pt idx="13361">
                  <c:v>1.9954908399999991</c:v>
                </c:pt>
                <c:pt idx="13362">
                  <c:v>1.995646263999999</c:v>
                </c:pt>
                <c:pt idx="13363">
                  <c:v>1.995755387999999</c:v>
                </c:pt>
                <c:pt idx="13364">
                  <c:v>1.995846011999999</c:v>
                </c:pt>
                <c:pt idx="13365">
                  <c:v>1.995896971999999</c:v>
                </c:pt>
                <c:pt idx="13366">
                  <c:v>1.995921787999976</c:v>
                </c:pt>
                <c:pt idx="13367">
                  <c:v>1.9959455239999999</c:v>
                </c:pt>
                <c:pt idx="13368">
                  <c:v>1.995894787999976</c:v>
                </c:pt>
                <c:pt idx="13369">
                  <c:v>1.99585218</c:v>
                </c:pt>
                <c:pt idx="13370">
                  <c:v>1.995763599999999</c:v>
                </c:pt>
                <c:pt idx="13371">
                  <c:v>1.995670147999999</c:v>
                </c:pt>
                <c:pt idx="13372">
                  <c:v>1.995547583999999</c:v>
                </c:pt>
                <c:pt idx="13373">
                  <c:v>1.995379859999999</c:v>
                </c:pt>
                <c:pt idx="13374">
                  <c:v>1.995204215999977</c:v>
                </c:pt>
                <c:pt idx="13375">
                  <c:v>1.994974051999999</c:v>
                </c:pt>
                <c:pt idx="13376">
                  <c:v>1.9947788079999991</c:v>
                </c:pt>
                <c:pt idx="13377">
                  <c:v>1.994529803999999</c:v>
                </c:pt>
                <c:pt idx="13378">
                  <c:v>1.9942790839999991</c:v>
                </c:pt>
                <c:pt idx="13379">
                  <c:v>1.993991271999999</c:v>
                </c:pt>
                <c:pt idx="13380">
                  <c:v>1.993700383999998</c:v>
                </c:pt>
                <c:pt idx="13381">
                  <c:v>1.9934176679999991</c:v>
                </c:pt>
                <c:pt idx="13382">
                  <c:v>1.993100415999999</c:v>
                </c:pt>
                <c:pt idx="13383">
                  <c:v>1.9927807079999991</c:v>
                </c:pt>
                <c:pt idx="13384">
                  <c:v>1.9924270159999991</c:v>
                </c:pt>
                <c:pt idx="13385">
                  <c:v>1.9920686199999991</c:v>
                </c:pt>
                <c:pt idx="13386">
                  <c:v>1.991696715999983</c:v>
                </c:pt>
                <c:pt idx="13387">
                  <c:v>1.991304427999999</c:v>
                </c:pt>
                <c:pt idx="13388">
                  <c:v>1.990941283999998</c:v>
                </c:pt>
                <c:pt idx="13389">
                  <c:v>1.990526515999999</c:v>
                </c:pt>
                <c:pt idx="13390">
                  <c:v>1.9901111559999991</c:v>
                </c:pt>
                <c:pt idx="13391">
                  <c:v>1.989661415999999</c:v>
                </c:pt>
                <c:pt idx="13392">
                  <c:v>1.989224951999998</c:v>
                </c:pt>
                <c:pt idx="13393">
                  <c:v>1.988742319999999</c:v>
                </c:pt>
                <c:pt idx="13394">
                  <c:v>1.988258507999999</c:v>
                </c:pt>
                <c:pt idx="13395">
                  <c:v>1.9878139439999989</c:v>
                </c:pt>
                <c:pt idx="13396">
                  <c:v>1.987334419999998</c:v>
                </c:pt>
                <c:pt idx="13397">
                  <c:v>1.9868461239999999</c:v>
                </c:pt>
                <c:pt idx="13398">
                  <c:v>1.986318027999999</c:v>
                </c:pt>
                <c:pt idx="13399">
                  <c:v>1.9858528679999989</c:v>
                </c:pt>
                <c:pt idx="13400">
                  <c:v>1.985350339999999</c:v>
                </c:pt>
                <c:pt idx="13401">
                  <c:v>1.984849563999999</c:v>
                </c:pt>
                <c:pt idx="13402">
                  <c:v>1.984381199999999</c:v>
                </c:pt>
                <c:pt idx="13403">
                  <c:v>1.983911383999998</c:v>
                </c:pt>
                <c:pt idx="13404">
                  <c:v>1.983469583999999</c:v>
                </c:pt>
                <c:pt idx="13405">
                  <c:v>1.9829838159999991</c:v>
                </c:pt>
                <c:pt idx="13406">
                  <c:v>1.982549079999999</c:v>
                </c:pt>
                <c:pt idx="13407">
                  <c:v>1.982091391999999</c:v>
                </c:pt>
                <c:pt idx="13408">
                  <c:v>1.9816814959999991</c:v>
                </c:pt>
                <c:pt idx="13409">
                  <c:v>1.9812451639999999</c:v>
                </c:pt>
                <c:pt idx="13410">
                  <c:v>1.9807933599999981</c:v>
                </c:pt>
                <c:pt idx="13411">
                  <c:v>1.9803684359999989</c:v>
                </c:pt>
                <c:pt idx="13412">
                  <c:v>1.9799189679999989</c:v>
                </c:pt>
                <c:pt idx="13413">
                  <c:v>1.979516699999998</c:v>
                </c:pt>
                <c:pt idx="13414">
                  <c:v>1.979057751999999</c:v>
                </c:pt>
                <c:pt idx="13415">
                  <c:v>1.9786663399999991</c:v>
                </c:pt>
                <c:pt idx="13416">
                  <c:v>1.9782585399999999</c:v>
                </c:pt>
                <c:pt idx="13417">
                  <c:v>1.977866863999999</c:v>
                </c:pt>
                <c:pt idx="13418">
                  <c:v>1.977470667999998</c:v>
                </c:pt>
                <c:pt idx="13419">
                  <c:v>1.9770819039999989</c:v>
                </c:pt>
                <c:pt idx="13420">
                  <c:v>1.976750239999999</c:v>
                </c:pt>
                <c:pt idx="13421">
                  <c:v>1.9764107799999999</c:v>
                </c:pt>
                <c:pt idx="13422">
                  <c:v>1.97613276</c:v>
                </c:pt>
                <c:pt idx="13423">
                  <c:v>1.975832139999999</c:v>
                </c:pt>
                <c:pt idx="13424">
                  <c:v>1.9755918519999991</c:v>
                </c:pt>
                <c:pt idx="13425">
                  <c:v>1.9753435199999989</c:v>
                </c:pt>
                <c:pt idx="13426">
                  <c:v>1.975122635999998</c:v>
                </c:pt>
                <c:pt idx="13427">
                  <c:v>1.974949531999999</c:v>
                </c:pt>
                <c:pt idx="13428">
                  <c:v>1.9747665439999991</c:v>
                </c:pt>
                <c:pt idx="13429">
                  <c:v>1.974616855999999</c:v>
                </c:pt>
                <c:pt idx="13430">
                  <c:v>1.9744680439999991</c:v>
                </c:pt>
                <c:pt idx="13431">
                  <c:v>1.974387852</c:v>
                </c:pt>
                <c:pt idx="13432">
                  <c:v>1.974271903999999</c:v>
                </c:pt>
                <c:pt idx="13433">
                  <c:v>1.97418358</c:v>
                </c:pt>
                <c:pt idx="13434">
                  <c:v>1.97411698</c:v>
                </c:pt>
                <c:pt idx="13435">
                  <c:v>1.974067287999999</c:v>
                </c:pt>
                <c:pt idx="13436">
                  <c:v>1.974042195999999</c:v>
                </c:pt>
                <c:pt idx="13437">
                  <c:v>1.9739924439999981</c:v>
                </c:pt>
                <c:pt idx="13438">
                  <c:v>1.974042743999999</c:v>
                </c:pt>
                <c:pt idx="13439">
                  <c:v>1.9740536519999989</c:v>
                </c:pt>
                <c:pt idx="13440">
                  <c:v>1.974106407999999</c:v>
                </c:pt>
                <c:pt idx="13441">
                  <c:v>1.974144079999999</c:v>
                </c:pt>
                <c:pt idx="13442">
                  <c:v>1.9742332879999991</c:v>
                </c:pt>
                <c:pt idx="13443">
                  <c:v>1.974349731999999</c:v>
                </c:pt>
                <c:pt idx="13444">
                  <c:v>1.9744606399999991</c:v>
                </c:pt>
                <c:pt idx="13445">
                  <c:v>1.974618027999999</c:v>
                </c:pt>
                <c:pt idx="13446">
                  <c:v>1.974747263999999</c:v>
                </c:pt>
                <c:pt idx="13447">
                  <c:v>1.9749309439999989</c:v>
                </c:pt>
                <c:pt idx="13448">
                  <c:v>1.975097163999999</c:v>
                </c:pt>
                <c:pt idx="13449">
                  <c:v>1.975305355999998</c:v>
                </c:pt>
                <c:pt idx="13450">
                  <c:v>1.975537107999999</c:v>
                </c:pt>
                <c:pt idx="13451">
                  <c:v>1.975771519999999</c:v>
                </c:pt>
                <c:pt idx="13452">
                  <c:v>1.976023799999999</c:v>
                </c:pt>
                <c:pt idx="13453">
                  <c:v>1.976265471999999</c:v>
                </c:pt>
                <c:pt idx="13454">
                  <c:v>1.976559527999999</c:v>
                </c:pt>
                <c:pt idx="13455">
                  <c:v>1.976843207999998</c:v>
                </c:pt>
                <c:pt idx="13456">
                  <c:v>1.9771481999999989</c:v>
                </c:pt>
                <c:pt idx="13457">
                  <c:v>1.977453387999998</c:v>
                </c:pt>
                <c:pt idx="13458">
                  <c:v>1.977794319999999</c:v>
                </c:pt>
                <c:pt idx="13459">
                  <c:v>1.9781600999999991</c:v>
                </c:pt>
                <c:pt idx="13460">
                  <c:v>1.9785081999999989</c:v>
                </c:pt>
                <c:pt idx="13461">
                  <c:v>1.9789099679999991</c:v>
                </c:pt>
                <c:pt idx="13462">
                  <c:v>1.979274551999999</c:v>
                </c:pt>
                <c:pt idx="13463">
                  <c:v>1.979694947999999</c:v>
                </c:pt>
                <c:pt idx="13464">
                  <c:v>1.980087015999999</c:v>
                </c:pt>
                <c:pt idx="13465">
                  <c:v>1.980507263999999</c:v>
                </c:pt>
                <c:pt idx="13466">
                  <c:v>1.9809170159999989</c:v>
                </c:pt>
                <c:pt idx="13467">
                  <c:v>1.981329863999999</c:v>
                </c:pt>
                <c:pt idx="13468">
                  <c:v>1.981786032</c:v>
                </c:pt>
                <c:pt idx="13469">
                  <c:v>1.982223343999999</c:v>
                </c:pt>
                <c:pt idx="13470">
                  <c:v>1.982673275999999</c:v>
                </c:pt>
                <c:pt idx="13471">
                  <c:v>1.983098231999999</c:v>
                </c:pt>
                <c:pt idx="13472">
                  <c:v>1.9835651199999991</c:v>
                </c:pt>
                <c:pt idx="13473">
                  <c:v>1.984020195999999</c:v>
                </c:pt>
                <c:pt idx="13474">
                  <c:v>1.984472536</c:v>
                </c:pt>
                <c:pt idx="13475">
                  <c:v>1.984917091999999</c:v>
                </c:pt>
                <c:pt idx="13476">
                  <c:v>1.9853668839999981</c:v>
                </c:pt>
                <c:pt idx="13477">
                  <c:v>1.985842751999999</c:v>
                </c:pt>
                <c:pt idx="13478">
                  <c:v>1.9862846279999991</c:v>
                </c:pt>
                <c:pt idx="13479">
                  <c:v>1.9867602639999991</c:v>
                </c:pt>
                <c:pt idx="13480">
                  <c:v>1.987203475999999</c:v>
                </c:pt>
                <c:pt idx="13481">
                  <c:v>1.9876913159999761</c:v>
                </c:pt>
                <c:pt idx="13482">
                  <c:v>1.988125691999999</c:v>
                </c:pt>
                <c:pt idx="13483">
                  <c:v>1.988574831999999</c:v>
                </c:pt>
                <c:pt idx="13484">
                  <c:v>1.9890448159999981</c:v>
                </c:pt>
                <c:pt idx="13485">
                  <c:v>1.989487724</c:v>
                </c:pt>
                <c:pt idx="13486">
                  <c:v>1.989916183999999</c:v>
                </c:pt>
                <c:pt idx="13487">
                  <c:v>1.9903358759999989</c:v>
                </c:pt>
                <c:pt idx="13488">
                  <c:v>1.9907952239999991</c:v>
                </c:pt>
                <c:pt idx="13489">
                  <c:v>1.9912246399999991</c:v>
                </c:pt>
                <c:pt idx="13490">
                  <c:v>1.991643091999999</c:v>
                </c:pt>
                <c:pt idx="13491">
                  <c:v>1.9920632319999989</c:v>
                </c:pt>
                <c:pt idx="13492">
                  <c:v>1.992470079999999</c:v>
                </c:pt>
                <c:pt idx="13493">
                  <c:v>1.992879855999999</c:v>
                </c:pt>
                <c:pt idx="13494">
                  <c:v>1.993268499999999</c:v>
                </c:pt>
                <c:pt idx="13495">
                  <c:v>1.993670155999999</c:v>
                </c:pt>
                <c:pt idx="13496">
                  <c:v>1.9940498719999999</c:v>
                </c:pt>
                <c:pt idx="13497">
                  <c:v>1.994457444</c:v>
                </c:pt>
                <c:pt idx="13498">
                  <c:v>1.994832076</c:v>
                </c:pt>
                <c:pt idx="13499">
                  <c:v>1.995200815999999</c:v>
                </c:pt>
                <c:pt idx="13500">
                  <c:v>1.995557856</c:v>
                </c:pt>
                <c:pt idx="13501">
                  <c:v>1.995927219999998</c:v>
                </c:pt>
                <c:pt idx="13502">
                  <c:v>1.996300567999999</c:v>
                </c:pt>
                <c:pt idx="13503">
                  <c:v>1.99661618</c:v>
                </c:pt>
                <c:pt idx="13504">
                  <c:v>1.99698708</c:v>
                </c:pt>
                <c:pt idx="13505">
                  <c:v>1.997295475999999</c:v>
                </c:pt>
                <c:pt idx="13506">
                  <c:v>1.9976545320000001</c:v>
                </c:pt>
                <c:pt idx="13507">
                  <c:v>1.997971219999999</c:v>
                </c:pt>
                <c:pt idx="13508">
                  <c:v>1.998294091999999</c:v>
                </c:pt>
                <c:pt idx="13509">
                  <c:v>1.998631299999998</c:v>
                </c:pt>
                <c:pt idx="13510">
                  <c:v>1.9989323119999991</c:v>
                </c:pt>
                <c:pt idx="13511">
                  <c:v>1.999268035999999</c:v>
                </c:pt>
                <c:pt idx="13512">
                  <c:v>1.999532243999999</c:v>
                </c:pt>
                <c:pt idx="13513">
                  <c:v>1.999843887999998</c:v>
                </c:pt>
                <c:pt idx="13514">
                  <c:v>2.0001081520000001</c:v>
                </c:pt>
                <c:pt idx="13515">
                  <c:v>2.0004024119999988</c:v>
                </c:pt>
                <c:pt idx="13516">
                  <c:v>2.0006754679999998</c:v>
                </c:pt>
                <c:pt idx="13517">
                  <c:v>2.0009581920000001</c:v>
                </c:pt>
                <c:pt idx="13518">
                  <c:v>2.001235139999999</c:v>
                </c:pt>
                <c:pt idx="13519">
                  <c:v>2.0014760520000001</c:v>
                </c:pt>
                <c:pt idx="13520">
                  <c:v>2.001728264</c:v>
                </c:pt>
                <c:pt idx="13521">
                  <c:v>2.0019519479999999</c:v>
                </c:pt>
                <c:pt idx="13522">
                  <c:v>2.0022031159999991</c:v>
                </c:pt>
                <c:pt idx="13523">
                  <c:v>2.002414108</c:v>
                </c:pt>
                <c:pt idx="13524">
                  <c:v>2.002639812</c:v>
                </c:pt>
                <c:pt idx="13525">
                  <c:v>2.0028348079999998</c:v>
                </c:pt>
                <c:pt idx="13526">
                  <c:v>2.0030054800000001</c:v>
                </c:pt>
                <c:pt idx="13527">
                  <c:v>2.003179056</c:v>
                </c:pt>
                <c:pt idx="13528">
                  <c:v>2.0033385080000001</c:v>
                </c:pt>
                <c:pt idx="13529">
                  <c:v>2.0035035639999998</c:v>
                </c:pt>
                <c:pt idx="13530">
                  <c:v>2.00360928</c:v>
                </c:pt>
                <c:pt idx="13531">
                  <c:v>2.0037589599999999</c:v>
                </c:pt>
                <c:pt idx="13532">
                  <c:v>2.0038641319999999</c:v>
                </c:pt>
                <c:pt idx="13533">
                  <c:v>2.0039882160000002</c:v>
                </c:pt>
                <c:pt idx="13534">
                  <c:v>2.004094652</c:v>
                </c:pt>
                <c:pt idx="13535">
                  <c:v>2.0041915000000001</c:v>
                </c:pt>
                <c:pt idx="13536">
                  <c:v>2.0043177719999998</c:v>
                </c:pt>
                <c:pt idx="13537">
                  <c:v>2.0043974759999998</c:v>
                </c:pt>
                <c:pt idx="13538">
                  <c:v>2.004505752</c:v>
                </c:pt>
                <c:pt idx="13539">
                  <c:v>2.0045582519999998</c:v>
                </c:pt>
                <c:pt idx="13540">
                  <c:v>2.0046539440000002</c:v>
                </c:pt>
                <c:pt idx="13541">
                  <c:v>2.0047552720000001</c:v>
                </c:pt>
                <c:pt idx="13542">
                  <c:v>2.0048523600000001</c:v>
                </c:pt>
                <c:pt idx="13543">
                  <c:v>2.004932508</c:v>
                </c:pt>
                <c:pt idx="13544">
                  <c:v>2.0049777799999999</c:v>
                </c:pt>
                <c:pt idx="13545">
                  <c:v>2.005072508</c:v>
                </c:pt>
                <c:pt idx="13546">
                  <c:v>2.0051243320000012</c:v>
                </c:pt>
                <c:pt idx="13547">
                  <c:v>2.00520086</c:v>
                </c:pt>
                <c:pt idx="13548">
                  <c:v>2.0052541559999999</c:v>
                </c:pt>
                <c:pt idx="13549">
                  <c:v>2.0053118479999998</c:v>
                </c:pt>
                <c:pt idx="13550">
                  <c:v>2.005364852</c:v>
                </c:pt>
                <c:pt idx="13551">
                  <c:v>2.0054037519999999</c:v>
                </c:pt>
                <c:pt idx="13552">
                  <c:v>2.0054755279999998</c:v>
                </c:pt>
                <c:pt idx="13553">
                  <c:v>2.0054922639999999</c:v>
                </c:pt>
                <c:pt idx="13554">
                  <c:v>2.0055571720000001</c:v>
                </c:pt>
                <c:pt idx="13555">
                  <c:v>2.005614236</c:v>
                </c:pt>
                <c:pt idx="13556">
                  <c:v>2.0056803479999998</c:v>
                </c:pt>
                <c:pt idx="13557">
                  <c:v>2.005726632</c:v>
                </c:pt>
                <c:pt idx="13558">
                  <c:v>2.0057734360000001</c:v>
                </c:pt>
                <c:pt idx="13559">
                  <c:v>2.0058280559999999</c:v>
                </c:pt>
                <c:pt idx="13560">
                  <c:v>2.0058778639999999</c:v>
                </c:pt>
                <c:pt idx="13561">
                  <c:v>2.0059192280000002</c:v>
                </c:pt>
                <c:pt idx="13562">
                  <c:v>2.005966608</c:v>
                </c:pt>
                <c:pt idx="13563">
                  <c:v>2.0060115199999999</c:v>
                </c:pt>
                <c:pt idx="13564">
                  <c:v>2.006044288</c:v>
                </c:pt>
                <c:pt idx="13565">
                  <c:v>2.006086623999999</c:v>
                </c:pt>
                <c:pt idx="13566">
                  <c:v>2.006154252</c:v>
                </c:pt>
                <c:pt idx="13567">
                  <c:v>2.0062297079999998</c:v>
                </c:pt>
                <c:pt idx="13568">
                  <c:v>2.0063037640000001</c:v>
                </c:pt>
                <c:pt idx="13569">
                  <c:v>2.0063704999999992</c:v>
                </c:pt>
                <c:pt idx="13570">
                  <c:v>2.006446063999999</c:v>
                </c:pt>
                <c:pt idx="13571">
                  <c:v>2.006511932</c:v>
                </c:pt>
                <c:pt idx="13572">
                  <c:v>2.0066008159999988</c:v>
                </c:pt>
                <c:pt idx="13573">
                  <c:v>2.006668375999999</c:v>
                </c:pt>
                <c:pt idx="13574">
                  <c:v>2.0067648400000002</c:v>
                </c:pt>
                <c:pt idx="13575">
                  <c:v>2.006828035999999</c:v>
                </c:pt>
                <c:pt idx="13576">
                  <c:v>2.0069136999999988</c:v>
                </c:pt>
                <c:pt idx="13577">
                  <c:v>2.0070242280000001</c:v>
                </c:pt>
                <c:pt idx="13578">
                  <c:v>2.0071188520000001</c:v>
                </c:pt>
                <c:pt idx="13579">
                  <c:v>2.0072450959999988</c:v>
                </c:pt>
                <c:pt idx="13580">
                  <c:v>2.0073082680000001</c:v>
                </c:pt>
                <c:pt idx="13581">
                  <c:v>2.0074304600000001</c:v>
                </c:pt>
                <c:pt idx="13582">
                  <c:v>2.0075492239999999</c:v>
                </c:pt>
                <c:pt idx="13583">
                  <c:v>2.0077076800000002</c:v>
                </c:pt>
                <c:pt idx="13584">
                  <c:v>2.0077998680000002</c:v>
                </c:pt>
                <c:pt idx="13585">
                  <c:v>2.0079174599999998</c:v>
                </c:pt>
                <c:pt idx="13586">
                  <c:v>2.008076408</c:v>
                </c:pt>
                <c:pt idx="13587">
                  <c:v>2.0082121959999988</c:v>
                </c:pt>
                <c:pt idx="13588">
                  <c:v>2.0083908359999998</c:v>
                </c:pt>
                <c:pt idx="13589">
                  <c:v>2.0085351</c:v>
                </c:pt>
                <c:pt idx="13590">
                  <c:v>2.0087244640000002</c:v>
                </c:pt>
                <c:pt idx="13591">
                  <c:v>2.008863499999999</c:v>
                </c:pt>
                <c:pt idx="13592">
                  <c:v>2.0090320199999989</c:v>
                </c:pt>
                <c:pt idx="13593">
                  <c:v>2.0092063159999989</c:v>
                </c:pt>
                <c:pt idx="13594">
                  <c:v>2.0093636159999999</c:v>
                </c:pt>
                <c:pt idx="13595">
                  <c:v>2.0095715680000001</c:v>
                </c:pt>
                <c:pt idx="13596">
                  <c:v>2.0097386319999999</c:v>
                </c:pt>
                <c:pt idx="13597">
                  <c:v>2.0099514239999992</c:v>
                </c:pt>
                <c:pt idx="13598">
                  <c:v>2.0101248439999999</c:v>
                </c:pt>
                <c:pt idx="13599">
                  <c:v>2.0103398879999999</c:v>
                </c:pt>
                <c:pt idx="13600">
                  <c:v>2.0105737640000001</c:v>
                </c:pt>
                <c:pt idx="13601">
                  <c:v>2.0107662639999999</c:v>
                </c:pt>
                <c:pt idx="13602">
                  <c:v>2.011030796</c:v>
                </c:pt>
                <c:pt idx="13603">
                  <c:v>2.011276035999999</c:v>
                </c:pt>
                <c:pt idx="13604">
                  <c:v>2.011583723999999</c:v>
                </c:pt>
                <c:pt idx="13605">
                  <c:v>2.0118340720000001</c:v>
                </c:pt>
                <c:pt idx="13606">
                  <c:v>2.012116515999999</c:v>
                </c:pt>
                <c:pt idx="13607">
                  <c:v>2.012418003999997</c:v>
                </c:pt>
                <c:pt idx="13608">
                  <c:v>2.0126938599999988</c:v>
                </c:pt>
                <c:pt idx="13609">
                  <c:v>2.013005307999999</c:v>
                </c:pt>
                <c:pt idx="13610">
                  <c:v>2.0132627759999999</c:v>
                </c:pt>
                <c:pt idx="13611">
                  <c:v>2.0136083119999988</c:v>
                </c:pt>
                <c:pt idx="13612">
                  <c:v>2.0138666639999991</c:v>
                </c:pt>
                <c:pt idx="13613">
                  <c:v>2.0141586439999992</c:v>
                </c:pt>
                <c:pt idx="13614">
                  <c:v>2.0144457319999991</c:v>
                </c:pt>
                <c:pt idx="13615">
                  <c:v>2.0147462199999988</c:v>
                </c:pt>
                <c:pt idx="13616">
                  <c:v>2.0150497159999992</c:v>
                </c:pt>
                <c:pt idx="13617">
                  <c:v>2.0152845399999988</c:v>
                </c:pt>
                <c:pt idx="13618">
                  <c:v>2.015597128</c:v>
                </c:pt>
                <c:pt idx="13619">
                  <c:v>2.0158777399999992</c:v>
                </c:pt>
                <c:pt idx="13620">
                  <c:v>2.0162053519999992</c:v>
                </c:pt>
                <c:pt idx="13621">
                  <c:v>2.0164763559999992</c:v>
                </c:pt>
                <c:pt idx="13622">
                  <c:v>2.016752839999997</c:v>
                </c:pt>
                <c:pt idx="13623">
                  <c:v>2.0170814520000002</c:v>
                </c:pt>
                <c:pt idx="13624">
                  <c:v>2.0173875680000002</c:v>
                </c:pt>
                <c:pt idx="13625">
                  <c:v>2.017740732</c:v>
                </c:pt>
                <c:pt idx="13626">
                  <c:v>2.018020688</c:v>
                </c:pt>
                <c:pt idx="13627">
                  <c:v>2.018364236</c:v>
                </c:pt>
                <c:pt idx="13628">
                  <c:v>2.0186746520000001</c:v>
                </c:pt>
                <c:pt idx="13629">
                  <c:v>2.019021156</c:v>
                </c:pt>
                <c:pt idx="13630">
                  <c:v>2.0193473839999991</c:v>
                </c:pt>
                <c:pt idx="13631">
                  <c:v>2.019659155999999</c:v>
                </c:pt>
                <c:pt idx="13632">
                  <c:v>2.0200066399999992</c:v>
                </c:pt>
                <c:pt idx="13633">
                  <c:v>2.020321</c:v>
                </c:pt>
                <c:pt idx="13634">
                  <c:v>2.0206803280000001</c:v>
                </c:pt>
                <c:pt idx="13635">
                  <c:v>2.0210109759999999</c:v>
                </c:pt>
                <c:pt idx="13636">
                  <c:v>2.0213725999999999</c:v>
                </c:pt>
                <c:pt idx="13637">
                  <c:v>2.0217091599999999</c:v>
                </c:pt>
                <c:pt idx="13638">
                  <c:v>2.0220462639999992</c:v>
                </c:pt>
                <c:pt idx="13639">
                  <c:v>2.022430127999999</c:v>
                </c:pt>
                <c:pt idx="13640">
                  <c:v>2.0227981199999991</c:v>
                </c:pt>
                <c:pt idx="13641">
                  <c:v>2.0232003199999999</c:v>
                </c:pt>
                <c:pt idx="13642">
                  <c:v>2.0235414920000001</c:v>
                </c:pt>
                <c:pt idx="13643">
                  <c:v>2.023948844</c:v>
                </c:pt>
                <c:pt idx="13644">
                  <c:v>2.0243237359999999</c:v>
                </c:pt>
                <c:pt idx="13645">
                  <c:v>2.0247008360000001</c:v>
                </c:pt>
                <c:pt idx="13646">
                  <c:v>2.025110999999999</c:v>
                </c:pt>
                <c:pt idx="13647">
                  <c:v>2.0254975279999998</c:v>
                </c:pt>
                <c:pt idx="13648">
                  <c:v>2.0259076519999999</c:v>
                </c:pt>
                <c:pt idx="13649">
                  <c:v>2.0262659520000001</c:v>
                </c:pt>
                <c:pt idx="13650">
                  <c:v>2.026685539999999</c:v>
                </c:pt>
                <c:pt idx="13651">
                  <c:v>2.0270542479999998</c:v>
                </c:pt>
                <c:pt idx="13652">
                  <c:v>2.0274519479999999</c:v>
                </c:pt>
                <c:pt idx="13653">
                  <c:v>2.027826932</c:v>
                </c:pt>
                <c:pt idx="13654">
                  <c:v>2.0281823480000001</c:v>
                </c:pt>
                <c:pt idx="13655">
                  <c:v>2.0285912000000001</c:v>
                </c:pt>
                <c:pt idx="13656">
                  <c:v>2.0289476839999989</c:v>
                </c:pt>
                <c:pt idx="13657">
                  <c:v>2.029354632</c:v>
                </c:pt>
                <c:pt idx="13658">
                  <c:v>2.0296698639999988</c:v>
                </c:pt>
                <c:pt idx="13659">
                  <c:v>2.0300293680000001</c:v>
                </c:pt>
                <c:pt idx="13660">
                  <c:v>2.030358052</c:v>
                </c:pt>
                <c:pt idx="13661">
                  <c:v>2.0306602479999998</c:v>
                </c:pt>
                <c:pt idx="13662">
                  <c:v>2.0309985080000001</c:v>
                </c:pt>
                <c:pt idx="13663">
                  <c:v>2.031286996</c:v>
                </c:pt>
                <c:pt idx="13664">
                  <c:v>2.0316249439999998</c:v>
                </c:pt>
                <c:pt idx="13665">
                  <c:v>2.0318715639999998</c:v>
                </c:pt>
                <c:pt idx="13666">
                  <c:v>2.032181332</c:v>
                </c:pt>
                <c:pt idx="13667">
                  <c:v>2.032429495999998</c:v>
                </c:pt>
                <c:pt idx="13668">
                  <c:v>2.0326922440000001</c:v>
                </c:pt>
                <c:pt idx="13669">
                  <c:v>2.0329411919999991</c:v>
                </c:pt>
                <c:pt idx="13670">
                  <c:v>2.0331491439999989</c:v>
                </c:pt>
                <c:pt idx="13671">
                  <c:v>2.0333970880000001</c:v>
                </c:pt>
                <c:pt idx="13672">
                  <c:v>2.0335883400000001</c:v>
                </c:pt>
                <c:pt idx="13673">
                  <c:v>2.0338466439999991</c:v>
                </c:pt>
                <c:pt idx="13674">
                  <c:v>2.0340136160000002</c:v>
                </c:pt>
                <c:pt idx="13675">
                  <c:v>2.0342044799999992</c:v>
                </c:pt>
                <c:pt idx="13676">
                  <c:v>2.0343633840000002</c:v>
                </c:pt>
                <c:pt idx="13677">
                  <c:v>2.0345114560000002</c:v>
                </c:pt>
                <c:pt idx="13678">
                  <c:v>2.0346818839999998</c:v>
                </c:pt>
                <c:pt idx="13679">
                  <c:v>2.0348204280000002</c:v>
                </c:pt>
                <c:pt idx="13680">
                  <c:v>2.034991776</c:v>
                </c:pt>
                <c:pt idx="13681">
                  <c:v>2.03507704</c:v>
                </c:pt>
                <c:pt idx="13682">
                  <c:v>2.0352147280000001</c:v>
                </c:pt>
                <c:pt idx="13683">
                  <c:v>2.0353167160000001</c:v>
                </c:pt>
                <c:pt idx="13684">
                  <c:v>2.0354399519999999</c:v>
                </c:pt>
                <c:pt idx="13685">
                  <c:v>2.035532228000001</c:v>
                </c:pt>
                <c:pt idx="13686">
                  <c:v>2.0355798439999999</c:v>
                </c:pt>
                <c:pt idx="13687">
                  <c:v>2.0356944119999998</c:v>
                </c:pt>
                <c:pt idx="13688">
                  <c:v>2.0357193680000001</c:v>
                </c:pt>
                <c:pt idx="13689">
                  <c:v>2.035809095999999</c:v>
                </c:pt>
                <c:pt idx="13690">
                  <c:v>2.0358457799999981</c:v>
                </c:pt>
                <c:pt idx="13691">
                  <c:v>2.035928948</c:v>
                </c:pt>
                <c:pt idx="13692">
                  <c:v>2.0359801000000002</c:v>
                </c:pt>
                <c:pt idx="13693">
                  <c:v>2.036021372</c:v>
                </c:pt>
                <c:pt idx="13694">
                  <c:v>2.036077744</c:v>
                </c:pt>
                <c:pt idx="13695">
                  <c:v>2.0360803880000011</c:v>
                </c:pt>
                <c:pt idx="13696">
                  <c:v>2.036148383999997</c:v>
                </c:pt>
                <c:pt idx="13697">
                  <c:v>2.036172415999999</c:v>
                </c:pt>
                <c:pt idx="13698">
                  <c:v>2.0362262640000002</c:v>
                </c:pt>
                <c:pt idx="13699">
                  <c:v>2.0362408439999991</c:v>
                </c:pt>
                <c:pt idx="13700">
                  <c:v>2.0362686719999981</c:v>
                </c:pt>
                <c:pt idx="13701">
                  <c:v>2.036291984</c:v>
                </c:pt>
                <c:pt idx="13702">
                  <c:v>2.0363135440000009</c:v>
                </c:pt>
                <c:pt idx="13703">
                  <c:v>2.036357852000001</c:v>
                </c:pt>
                <c:pt idx="13704">
                  <c:v>2.0363349360000012</c:v>
                </c:pt>
                <c:pt idx="13705">
                  <c:v>2.0363539520000011</c:v>
                </c:pt>
                <c:pt idx="13706">
                  <c:v>2.036344928000001</c:v>
                </c:pt>
                <c:pt idx="13707">
                  <c:v>2.0363833480000011</c:v>
                </c:pt>
                <c:pt idx="13708">
                  <c:v>2.0363836160000011</c:v>
                </c:pt>
                <c:pt idx="13709">
                  <c:v>2.0363495480000009</c:v>
                </c:pt>
                <c:pt idx="13710">
                  <c:v>2.036358572000001</c:v>
                </c:pt>
                <c:pt idx="13711">
                  <c:v>2.036313900000001</c:v>
                </c:pt>
                <c:pt idx="13712">
                  <c:v>2.036344123999998</c:v>
                </c:pt>
                <c:pt idx="13713">
                  <c:v>2.036314120000001</c:v>
                </c:pt>
                <c:pt idx="13714">
                  <c:v>2.0363039080000012</c:v>
                </c:pt>
                <c:pt idx="13715">
                  <c:v>2.0362377520000008</c:v>
                </c:pt>
                <c:pt idx="13716">
                  <c:v>2.036208572</c:v>
                </c:pt>
                <c:pt idx="13717">
                  <c:v>2.036205959999998</c:v>
                </c:pt>
                <c:pt idx="13718">
                  <c:v>2.036152376</c:v>
                </c:pt>
                <c:pt idx="13719">
                  <c:v>2.036144096000001</c:v>
                </c:pt>
                <c:pt idx="13720">
                  <c:v>2.0360830400000012</c:v>
                </c:pt>
                <c:pt idx="13721">
                  <c:v>2.036069815999999</c:v>
                </c:pt>
                <c:pt idx="13722">
                  <c:v>2.0359957200000012</c:v>
                </c:pt>
                <c:pt idx="13723">
                  <c:v>2.035954476000001</c:v>
                </c:pt>
                <c:pt idx="13724">
                  <c:v>2.0359106480000011</c:v>
                </c:pt>
                <c:pt idx="13725">
                  <c:v>2.035852171999998</c:v>
                </c:pt>
                <c:pt idx="13726">
                  <c:v>2.035814868000001</c:v>
                </c:pt>
                <c:pt idx="13727">
                  <c:v>2.0357195360000011</c:v>
                </c:pt>
                <c:pt idx="13728">
                  <c:v>2.035696623999999</c:v>
                </c:pt>
                <c:pt idx="13729">
                  <c:v>2.035617428000001</c:v>
                </c:pt>
                <c:pt idx="13730">
                  <c:v>2.0355730000000012</c:v>
                </c:pt>
                <c:pt idx="13731">
                  <c:v>2.0354884520000001</c:v>
                </c:pt>
                <c:pt idx="13732">
                  <c:v>2.0354203000000011</c:v>
                </c:pt>
                <c:pt idx="13733">
                  <c:v>2.0353640920000018</c:v>
                </c:pt>
                <c:pt idx="13734">
                  <c:v>2.035245191999997</c:v>
                </c:pt>
                <c:pt idx="13735">
                  <c:v>2.035187612000001</c:v>
                </c:pt>
                <c:pt idx="13736">
                  <c:v>2.0350877960000009</c:v>
                </c:pt>
                <c:pt idx="13737">
                  <c:v>2.035040135999997</c:v>
                </c:pt>
                <c:pt idx="13738">
                  <c:v>2.0349270400000008</c:v>
                </c:pt>
                <c:pt idx="13739">
                  <c:v>2.0348517480000021</c:v>
                </c:pt>
                <c:pt idx="13740">
                  <c:v>2.0347515080000012</c:v>
                </c:pt>
                <c:pt idx="13741">
                  <c:v>2.034659143999999</c:v>
                </c:pt>
                <c:pt idx="13742">
                  <c:v>2.034546004000001</c:v>
                </c:pt>
                <c:pt idx="13743">
                  <c:v>2.0344497880000012</c:v>
                </c:pt>
                <c:pt idx="13744">
                  <c:v>2.0343382720000012</c:v>
                </c:pt>
                <c:pt idx="13745">
                  <c:v>2.0342114320000011</c:v>
                </c:pt>
                <c:pt idx="13746">
                  <c:v>2.0341253320000008</c:v>
                </c:pt>
                <c:pt idx="13747">
                  <c:v>2.034001608000001</c:v>
                </c:pt>
                <c:pt idx="13748">
                  <c:v>2.0339105280000012</c:v>
                </c:pt>
                <c:pt idx="13749">
                  <c:v>2.033785748000001</c:v>
                </c:pt>
                <c:pt idx="13750">
                  <c:v>2.0336857600000009</c:v>
                </c:pt>
                <c:pt idx="13751">
                  <c:v>2.0335678120000011</c:v>
                </c:pt>
                <c:pt idx="13752">
                  <c:v>2.0334372960000011</c:v>
                </c:pt>
                <c:pt idx="13753">
                  <c:v>2.033345935999999</c:v>
                </c:pt>
                <c:pt idx="13754">
                  <c:v>2.033207860000001</c:v>
                </c:pt>
                <c:pt idx="13755">
                  <c:v>2.0331327200000011</c:v>
                </c:pt>
                <c:pt idx="13756">
                  <c:v>2.0329843320000012</c:v>
                </c:pt>
                <c:pt idx="13757">
                  <c:v>2.0328898440000001</c:v>
                </c:pt>
                <c:pt idx="13758">
                  <c:v>2.032767432</c:v>
                </c:pt>
                <c:pt idx="13759">
                  <c:v>2.0326375760000008</c:v>
                </c:pt>
                <c:pt idx="13760">
                  <c:v>2.032521672000001</c:v>
                </c:pt>
                <c:pt idx="13761">
                  <c:v>2.0323610160000012</c:v>
                </c:pt>
                <c:pt idx="13762">
                  <c:v>2.032275659999998</c:v>
                </c:pt>
                <c:pt idx="13763">
                  <c:v>2.0321270800000009</c:v>
                </c:pt>
                <c:pt idx="13764">
                  <c:v>2.0320340320000012</c:v>
                </c:pt>
                <c:pt idx="13765">
                  <c:v>2.031878479999996</c:v>
                </c:pt>
                <c:pt idx="13766">
                  <c:v>2.031766524</c:v>
                </c:pt>
                <c:pt idx="13767">
                  <c:v>2.0316381680000011</c:v>
                </c:pt>
                <c:pt idx="13768">
                  <c:v>2.0314942320000018</c:v>
                </c:pt>
                <c:pt idx="13769">
                  <c:v>2.031405963999998</c:v>
                </c:pt>
                <c:pt idx="13770">
                  <c:v>2.031245907999998</c:v>
                </c:pt>
                <c:pt idx="13771">
                  <c:v>2.031155096</c:v>
                </c:pt>
                <c:pt idx="13772">
                  <c:v>2.031003848000001</c:v>
                </c:pt>
                <c:pt idx="13773">
                  <c:v>2.0309101920000008</c:v>
                </c:pt>
                <c:pt idx="13774">
                  <c:v>2.0307730280000009</c:v>
                </c:pt>
                <c:pt idx="13775">
                  <c:v>2.030653500000001</c:v>
                </c:pt>
                <c:pt idx="13776">
                  <c:v>2.030573292000001</c:v>
                </c:pt>
                <c:pt idx="13777">
                  <c:v>2.030447628000001</c:v>
                </c:pt>
                <c:pt idx="13778">
                  <c:v>2.0303745080000009</c:v>
                </c:pt>
                <c:pt idx="13779">
                  <c:v>2.0302163480000011</c:v>
                </c:pt>
                <c:pt idx="13780">
                  <c:v>2.0301580760000002</c:v>
                </c:pt>
                <c:pt idx="13781">
                  <c:v>2.0300516640000001</c:v>
                </c:pt>
                <c:pt idx="13782">
                  <c:v>2.029957644</c:v>
                </c:pt>
                <c:pt idx="13783">
                  <c:v>2.029839564</c:v>
                </c:pt>
                <c:pt idx="13784">
                  <c:v>2.0297298280000011</c:v>
                </c:pt>
                <c:pt idx="13785">
                  <c:v>2.029675179999999</c:v>
                </c:pt>
                <c:pt idx="13786">
                  <c:v>2.029550716000001</c:v>
                </c:pt>
                <c:pt idx="13787">
                  <c:v>2.0294868760000009</c:v>
                </c:pt>
                <c:pt idx="13788">
                  <c:v>2.0293526200000001</c:v>
                </c:pt>
                <c:pt idx="13789">
                  <c:v>2.0292744960000011</c:v>
                </c:pt>
                <c:pt idx="13790">
                  <c:v>2.0291861000000009</c:v>
                </c:pt>
                <c:pt idx="13791">
                  <c:v>2.0290893440000008</c:v>
                </c:pt>
                <c:pt idx="13792">
                  <c:v>2.0289876520000019</c:v>
                </c:pt>
                <c:pt idx="13793">
                  <c:v>2.0288696080000008</c:v>
                </c:pt>
                <c:pt idx="13794">
                  <c:v>2.0288148920000011</c:v>
                </c:pt>
                <c:pt idx="13795">
                  <c:v>2.0286915600000022</c:v>
                </c:pt>
                <c:pt idx="13796">
                  <c:v>2.0286040480000018</c:v>
                </c:pt>
                <c:pt idx="13797">
                  <c:v>2.0285034480000022</c:v>
                </c:pt>
                <c:pt idx="13798">
                  <c:v>2.0284131720000009</c:v>
                </c:pt>
                <c:pt idx="13799">
                  <c:v>2.0283398080000019</c:v>
                </c:pt>
                <c:pt idx="13800">
                  <c:v>2.0282611640000008</c:v>
                </c:pt>
                <c:pt idx="13801">
                  <c:v>2.028222068000002</c:v>
                </c:pt>
                <c:pt idx="13802">
                  <c:v>2.0281102800000022</c:v>
                </c:pt>
                <c:pt idx="13803">
                  <c:v>2.0280605800000009</c:v>
                </c:pt>
                <c:pt idx="13804">
                  <c:v>2.027964572000001</c:v>
                </c:pt>
                <c:pt idx="13805">
                  <c:v>2.0279095080000018</c:v>
                </c:pt>
                <c:pt idx="13806">
                  <c:v>2.027825776000002</c:v>
                </c:pt>
                <c:pt idx="13807">
                  <c:v>2.027770268000002</c:v>
                </c:pt>
                <c:pt idx="13808">
                  <c:v>2.027740340000002</c:v>
                </c:pt>
                <c:pt idx="13809">
                  <c:v>2.0276422760000021</c:v>
                </c:pt>
                <c:pt idx="13810">
                  <c:v>2.0275818720000012</c:v>
                </c:pt>
                <c:pt idx="13811">
                  <c:v>2.0275043640000021</c:v>
                </c:pt>
                <c:pt idx="13812">
                  <c:v>2.027443872000001</c:v>
                </c:pt>
                <c:pt idx="13813">
                  <c:v>2.0273652640000011</c:v>
                </c:pt>
                <c:pt idx="13814">
                  <c:v>2.027315412000001</c:v>
                </c:pt>
                <c:pt idx="13815">
                  <c:v>2.0272690200000012</c:v>
                </c:pt>
                <c:pt idx="13816">
                  <c:v>2.0272230760000012</c:v>
                </c:pt>
                <c:pt idx="13817">
                  <c:v>2.0271962120000011</c:v>
                </c:pt>
                <c:pt idx="13818">
                  <c:v>2.0270966400000008</c:v>
                </c:pt>
                <c:pt idx="13819">
                  <c:v>2.0270567920000011</c:v>
                </c:pt>
                <c:pt idx="13820">
                  <c:v>2.0270017920000019</c:v>
                </c:pt>
                <c:pt idx="13821">
                  <c:v>2.0269815920000012</c:v>
                </c:pt>
                <c:pt idx="13822">
                  <c:v>2.0269198120000009</c:v>
                </c:pt>
                <c:pt idx="13823">
                  <c:v>2.026861423999998</c:v>
                </c:pt>
                <c:pt idx="13824">
                  <c:v>2.026842195999996</c:v>
                </c:pt>
                <c:pt idx="13825">
                  <c:v>2.0267936200000012</c:v>
                </c:pt>
                <c:pt idx="13826">
                  <c:v>2.026763540000001</c:v>
                </c:pt>
                <c:pt idx="13827">
                  <c:v>2.0266715800000008</c:v>
                </c:pt>
                <c:pt idx="13828">
                  <c:v>2.0266516800000001</c:v>
                </c:pt>
                <c:pt idx="13829">
                  <c:v>2.0266111120000012</c:v>
                </c:pt>
                <c:pt idx="13830">
                  <c:v>2.0265779320000008</c:v>
                </c:pt>
                <c:pt idx="13831">
                  <c:v>2.0265342440000009</c:v>
                </c:pt>
                <c:pt idx="13832">
                  <c:v>2.026463004</c:v>
                </c:pt>
                <c:pt idx="13833">
                  <c:v>2.0264083039999981</c:v>
                </c:pt>
                <c:pt idx="13834">
                  <c:v>2.026362983999999</c:v>
                </c:pt>
                <c:pt idx="13835">
                  <c:v>2.026343788000001</c:v>
                </c:pt>
                <c:pt idx="13836">
                  <c:v>2.0263117360000011</c:v>
                </c:pt>
                <c:pt idx="13837">
                  <c:v>2.0262870040000012</c:v>
                </c:pt>
                <c:pt idx="13838">
                  <c:v>2.026241488000001</c:v>
                </c:pt>
                <c:pt idx="13839">
                  <c:v>2.0261808880000012</c:v>
                </c:pt>
                <c:pt idx="13840">
                  <c:v>2.0261306760000011</c:v>
                </c:pt>
                <c:pt idx="13841">
                  <c:v>2.0261030760000009</c:v>
                </c:pt>
                <c:pt idx="13842">
                  <c:v>2.0260587400000012</c:v>
                </c:pt>
                <c:pt idx="13843">
                  <c:v>2.0259951640000011</c:v>
                </c:pt>
                <c:pt idx="13844">
                  <c:v>2.025918008000001</c:v>
                </c:pt>
                <c:pt idx="13845">
                  <c:v>2.0258467000000011</c:v>
                </c:pt>
                <c:pt idx="13846">
                  <c:v>2.0257837400000018</c:v>
                </c:pt>
                <c:pt idx="13847">
                  <c:v>2.0256936640000012</c:v>
                </c:pt>
                <c:pt idx="13848">
                  <c:v>2.0256323440000008</c:v>
                </c:pt>
                <c:pt idx="13849">
                  <c:v>2.0255754920000002</c:v>
                </c:pt>
                <c:pt idx="13850">
                  <c:v>2.025495304000001</c:v>
                </c:pt>
                <c:pt idx="13851">
                  <c:v>2.0254006640000011</c:v>
                </c:pt>
                <c:pt idx="13852">
                  <c:v>2.0253004320000012</c:v>
                </c:pt>
                <c:pt idx="13853">
                  <c:v>2.02521262</c:v>
                </c:pt>
                <c:pt idx="13854">
                  <c:v>2.025125376000001</c:v>
                </c:pt>
                <c:pt idx="13855">
                  <c:v>2.025042819999999</c:v>
                </c:pt>
                <c:pt idx="13856">
                  <c:v>2.024940324000001</c:v>
                </c:pt>
                <c:pt idx="13857">
                  <c:v>2.0248311120000011</c:v>
                </c:pt>
                <c:pt idx="13858">
                  <c:v>2.0247345120000011</c:v>
                </c:pt>
                <c:pt idx="13859">
                  <c:v>2.0246545840000012</c:v>
                </c:pt>
                <c:pt idx="13860">
                  <c:v>2.0245444800000012</c:v>
                </c:pt>
                <c:pt idx="13861">
                  <c:v>2.024434180000001</c:v>
                </c:pt>
                <c:pt idx="13862">
                  <c:v>2.0243585520000011</c:v>
                </c:pt>
                <c:pt idx="13863">
                  <c:v>2.024282636000001</c:v>
                </c:pt>
                <c:pt idx="13864">
                  <c:v>2.0242176800000009</c:v>
                </c:pt>
                <c:pt idx="13865">
                  <c:v>2.0241251520000012</c:v>
                </c:pt>
                <c:pt idx="13866">
                  <c:v>2.0240458440000011</c:v>
                </c:pt>
                <c:pt idx="13867">
                  <c:v>2.023973712000001</c:v>
                </c:pt>
                <c:pt idx="13868">
                  <c:v>2.0239395360000012</c:v>
                </c:pt>
                <c:pt idx="13869">
                  <c:v>2.0238833320000009</c:v>
                </c:pt>
                <c:pt idx="13870">
                  <c:v>2.0238146880000012</c:v>
                </c:pt>
                <c:pt idx="13871">
                  <c:v>2.0237576920000011</c:v>
                </c:pt>
                <c:pt idx="13872">
                  <c:v>2.023712600000001</c:v>
                </c:pt>
                <c:pt idx="13873">
                  <c:v>2.0236670400000012</c:v>
                </c:pt>
                <c:pt idx="13874">
                  <c:v>2.0236150520000011</c:v>
                </c:pt>
                <c:pt idx="13875">
                  <c:v>2.0235803600000009</c:v>
                </c:pt>
                <c:pt idx="13876">
                  <c:v>2.023536780000001</c:v>
                </c:pt>
                <c:pt idx="13877">
                  <c:v>2.0234779080000012</c:v>
                </c:pt>
                <c:pt idx="13878">
                  <c:v>2.023446212000001</c:v>
                </c:pt>
                <c:pt idx="13879">
                  <c:v>2.023387356000002</c:v>
                </c:pt>
                <c:pt idx="13880">
                  <c:v>2.023359580000001</c:v>
                </c:pt>
                <c:pt idx="13881">
                  <c:v>2.023316088000001</c:v>
                </c:pt>
                <c:pt idx="13882">
                  <c:v>2.0232750640000008</c:v>
                </c:pt>
                <c:pt idx="13883">
                  <c:v>2.0232331920000011</c:v>
                </c:pt>
                <c:pt idx="13884">
                  <c:v>2.0231963280000009</c:v>
                </c:pt>
                <c:pt idx="13885">
                  <c:v>2.023175112000001</c:v>
                </c:pt>
                <c:pt idx="13886">
                  <c:v>2.023123136000001</c:v>
                </c:pt>
                <c:pt idx="13887">
                  <c:v>2.0230917920000011</c:v>
                </c:pt>
                <c:pt idx="13888">
                  <c:v>2.0230482279999999</c:v>
                </c:pt>
                <c:pt idx="13889">
                  <c:v>2.0230313040000012</c:v>
                </c:pt>
                <c:pt idx="13890">
                  <c:v>2.0229812280000008</c:v>
                </c:pt>
                <c:pt idx="13891">
                  <c:v>2.0229316280000011</c:v>
                </c:pt>
                <c:pt idx="13892">
                  <c:v>2.0229380920000009</c:v>
                </c:pt>
                <c:pt idx="13893">
                  <c:v>2.022889268000001</c:v>
                </c:pt>
                <c:pt idx="13894">
                  <c:v>2.022863195999999</c:v>
                </c:pt>
                <c:pt idx="13895">
                  <c:v>2.0227976239999998</c:v>
                </c:pt>
                <c:pt idx="13896">
                  <c:v>2.0227774279999999</c:v>
                </c:pt>
                <c:pt idx="13897">
                  <c:v>2.0227139840000001</c:v>
                </c:pt>
                <c:pt idx="13898">
                  <c:v>2.022664403999999</c:v>
                </c:pt>
                <c:pt idx="13899">
                  <c:v>2.0226233360000001</c:v>
                </c:pt>
                <c:pt idx="13900">
                  <c:v>2.0225656679999999</c:v>
                </c:pt>
                <c:pt idx="13901">
                  <c:v>2.0225436120000002</c:v>
                </c:pt>
                <c:pt idx="13902">
                  <c:v>2.0224574319999991</c:v>
                </c:pt>
                <c:pt idx="13903">
                  <c:v>2.022417168</c:v>
                </c:pt>
                <c:pt idx="13904">
                  <c:v>2.022366152</c:v>
                </c:pt>
                <c:pt idx="13905">
                  <c:v>2.022306672</c:v>
                </c:pt>
                <c:pt idx="13906">
                  <c:v>2.0222165439999999</c:v>
                </c:pt>
                <c:pt idx="13907">
                  <c:v>2.0221146839999999</c:v>
                </c:pt>
                <c:pt idx="13908">
                  <c:v>2.0220838759999999</c:v>
                </c:pt>
                <c:pt idx="13909">
                  <c:v>2.0220130840000001</c:v>
                </c:pt>
                <c:pt idx="13910">
                  <c:v>2.0219787679999999</c:v>
                </c:pt>
                <c:pt idx="13911">
                  <c:v>2.02191828</c:v>
                </c:pt>
                <c:pt idx="13912">
                  <c:v>2.021869823999999</c:v>
                </c:pt>
                <c:pt idx="13913">
                  <c:v>2.0218146400000001</c:v>
                </c:pt>
                <c:pt idx="13914">
                  <c:v>2.0217546799999999</c:v>
                </c:pt>
                <c:pt idx="13915">
                  <c:v>2.0217304399999998</c:v>
                </c:pt>
                <c:pt idx="13916">
                  <c:v>2.021642908</c:v>
                </c:pt>
                <c:pt idx="13917">
                  <c:v>2.0216245640000001</c:v>
                </c:pt>
                <c:pt idx="13918">
                  <c:v>2.0215771679999999</c:v>
                </c:pt>
                <c:pt idx="13919">
                  <c:v>2.0215593360000002</c:v>
                </c:pt>
                <c:pt idx="13920">
                  <c:v>2.0215163679999999</c:v>
                </c:pt>
                <c:pt idx="13921">
                  <c:v>2.021453135999999</c:v>
                </c:pt>
                <c:pt idx="13922">
                  <c:v>2.021429943999999</c:v>
                </c:pt>
                <c:pt idx="13923">
                  <c:v>2.0213610360000001</c:v>
                </c:pt>
                <c:pt idx="13924">
                  <c:v>2.0213530999999989</c:v>
                </c:pt>
                <c:pt idx="13925">
                  <c:v>2.0212979560000002</c:v>
                </c:pt>
                <c:pt idx="13926">
                  <c:v>2.0212774159999989</c:v>
                </c:pt>
                <c:pt idx="13927">
                  <c:v>2.0212469319999991</c:v>
                </c:pt>
                <c:pt idx="13928">
                  <c:v>2.0212036919999989</c:v>
                </c:pt>
                <c:pt idx="13929">
                  <c:v>2.0211635280000002</c:v>
                </c:pt>
                <c:pt idx="13930">
                  <c:v>2.0210954319999992</c:v>
                </c:pt>
                <c:pt idx="13931">
                  <c:v>2.0210923759999999</c:v>
                </c:pt>
                <c:pt idx="13932">
                  <c:v>2.0210360519999999</c:v>
                </c:pt>
                <c:pt idx="13933">
                  <c:v>2.0210140280000002</c:v>
                </c:pt>
                <c:pt idx="13934">
                  <c:v>2.0209528520000002</c:v>
                </c:pt>
                <c:pt idx="13935">
                  <c:v>2.0209295599999999</c:v>
                </c:pt>
                <c:pt idx="13936">
                  <c:v>2.0209235400000001</c:v>
                </c:pt>
                <c:pt idx="13937">
                  <c:v>2.0208681719999988</c:v>
                </c:pt>
                <c:pt idx="13938">
                  <c:v>2.0208493799999991</c:v>
                </c:pt>
                <c:pt idx="13939">
                  <c:v>2.0207856319999999</c:v>
                </c:pt>
                <c:pt idx="13940">
                  <c:v>2.020765028</c:v>
                </c:pt>
                <c:pt idx="13941">
                  <c:v>2.0207011760000002</c:v>
                </c:pt>
                <c:pt idx="13942">
                  <c:v>2.020648768</c:v>
                </c:pt>
                <c:pt idx="13943">
                  <c:v>2.0206080719999999</c:v>
                </c:pt>
                <c:pt idx="13944">
                  <c:v>2.0205353640000001</c:v>
                </c:pt>
                <c:pt idx="13945">
                  <c:v>2.0205120079999999</c:v>
                </c:pt>
                <c:pt idx="13946">
                  <c:v>2.0204262439999998</c:v>
                </c:pt>
                <c:pt idx="13947">
                  <c:v>2.0203742760000001</c:v>
                </c:pt>
                <c:pt idx="13948">
                  <c:v>2.0202789199999982</c:v>
                </c:pt>
                <c:pt idx="13949">
                  <c:v>2.0202104599999999</c:v>
                </c:pt>
                <c:pt idx="13950">
                  <c:v>2.020131664</c:v>
                </c:pt>
                <c:pt idx="13951">
                  <c:v>2.020031828</c:v>
                </c:pt>
                <c:pt idx="13952">
                  <c:v>2.019945495999997</c:v>
                </c:pt>
                <c:pt idx="13953">
                  <c:v>2.0198219359999992</c:v>
                </c:pt>
                <c:pt idx="13954">
                  <c:v>2.019746495999998</c:v>
                </c:pt>
                <c:pt idx="13955">
                  <c:v>2.0196309799999992</c:v>
                </c:pt>
                <c:pt idx="13956">
                  <c:v>2.019531228</c:v>
                </c:pt>
                <c:pt idx="13957">
                  <c:v>2.019398888</c:v>
                </c:pt>
                <c:pt idx="13958">
                  <c:v>2.0192667599999989</c:v>
                </c:pt>
                <c:pt idx="13959">
                  <c:v>2.0191731959999988</c:v>
                </c:pt>
                <c:pt idx="13960">
                  <c:v>2.019036391999999</c:v>
                </c:pt>
                <c:pt idx="13961">
                  <c:v>2.0189384279999989</c:v>
                </c:pt>
                <c:pt idx="13962">
                  <c:v>2.018762527999999</c:v>
                </c:pt>
                <c:pt idx="13963">
                  <c:v>2.018625999999998</c:v>
                </c:pt>
                <c:pt idx="13964">
                  <c:v>2.0184888799999992</c:v>
                </c:pt>
                <c:pt idx="13965">
                  <c:v>2.0183789399999981</c:v>
                </c:pt>
                <c:pt idx="13966">
                  <c:v>2.0182432999999991</c:v>
                </c:pt>
                <c:pt idx="13967">
                  <c:v>2.0180677600000001</c:v>
                </c:pt>
                <c:pt idx="13968">
                  <c:v>2.0179220920000001</c:v>
                </c:pt>
                <c:pt idx="13969">
                  <c:v>2.0177593159999989</c:v>
                </c:pt>
                <c:pt idx="13970">
                  <c:v>2.0176043359999989</c:v>
                </c:pt>
                <c:pt idx="13971">
                  <c:v>2.017458207999999</c:v>
                </c:pt>
                <c:pt idx="13972">
                  <c:v>2.01729118</c:v>
                </c:pt>
                <c:pt idx="13973">
                  <c:v>2.017136168</c:v>
                </c:pt>
                <c:pt idx="13974">
                  <c:v>2.016955695999997</c:v>
                </c:pt>
                <c:pt idx="13975">
                  <c:v>2.0168204879999991</c:v>
                </c:pt>
                <c:pt idx="13976">
                  <c:v>2.016650379999998</c:v>
                </c:pt>
                <c:pt idx="13977">
                  <c:v>2.0164912159999999</c:v>
                </c:pt>
                <c:pt idx="13978">
                  <c:v>2.0163224239999979</c:v>
                </c:pt>
                <c:pt idx="13979">
                  <c:v>2.0161663919999988</c:v>
                </c:pt>
                <c:pt idx="13980">
                  <c:v>2.0160075879999999</c:v>
                </c:pt>
                <c:pt idx="13981">
                  <c:v>2.0158291879999992</c:v>
                </c:pt>
                <c:pt idx="13982">
                  <c:v>2.015682363999999</c:v>
                </c:pt>
                <c:pt idx="13983">
                  <c:v>2.015507095999999</c:v>
                </c:pt>
                <c:pt idx="13984">
                  <c:v>2.0153659119999991</c:v>
                </c:pt>
                <c:pt idx="13985">
                  <c:v>2.0152140039999988</c:v>
                </c:pt>
                <c:pt idx="13986">
                  <c:v>2.0150536759999991</c:v>
                </c:pt>
                <c:pt idx="13987">
                  <c:v>2.014872899999999</c:v>
                </c:pt>
                <c:pt idx="13988">
                  <c:v>2.0146973159999999</c:v>
                </c:pt>
                <c:pt idx="13989">
                  <c:v>2.0145236</c:v>
                </c:pt>
                <c:pt idx="13990">
                  <c:v>2.0143640679999999</c:v>
                </c:pt>
                <c:pt idx="13991">
                  <c:v>2.0141970480000002</c:v>
                </c:pt>
                <c:pt idx="13992">
                  <c:v>2.014052935999997</c:v>
                </c:pt>
                <c:pt idx="13993">
                  <c:v>2.0138555799999991</c:v>
                </c:pt>
                <c:pt idx="13994">
                  <c:v>2.0137113279999999</c:v>
                </c:pt>
                <c:pt idx="13995">
                  <c:v>2.013526999999999</c:v>
                </c:pt>
                <c:pt idx="13996">
                  <c:v>2.013369615999999</c:v>
                </c:pt>
                <c:pt idx="13997">
                  <c:v>2.0132078</c:v>
                </c:pt>
                <c:pt idx="13998">
                  <c:v>2.013025748</c:v>
                </c:pt>
                <c:pt idx="13999">
                  <c:v>2.012878611999998</c:v>
                </c:pt>
                <c:pt idx="14000">
                  <c:v>2.0126831119999991</c:v>
                </c:pt>
                <c:pt idx="14001">
                  <c:v>2.0125249399999992</c:v>
                </c:pt>
                <c:pt idx="14002">
                  <c:v>2.012340395999999</c:v>
                </c:pt>
                <c:pt idx="14003">
                  <c:v>2.0121702400000001</c:v>
                </c:pt>
                <c:pt idx="14004">
                  <c:v>2.0120019759999992</c:v>
                </c:pt>
                <c:pt idx="14005">
                  <c:v>2.0118048599999998</c:v>
                </c:pt>
                <c:pt idx="14006">
                  <c:v>2.011642651999999</c:v>
                </c:pt>
                <c:pt idx="14007">
                  <c:v>2.0114350559999998</c:v>
                </c:pt>
                <c:pt idx="14008">
                  <c:v>2.011279848</c:v>
                </c:pt>
                <c:pt idx="14009">
                  <c:v>2.011074808</c:v>
                </c:pt>
                <c:pt idx="14010">
                  <c:v>2.0108901959999992</c:v>
                </c:pt>
                <c:pt idx="14011">
                  <c:v>2.010706952</c:v>
                </c:pt>
                <c:pt idx="14012">
                  <c:v>2.0105135879999998</c:v>
                </c:pt>
                <c:pt idx="14013">
                  <c:v>2.0103289320000002</c:v>
                </c:pt>
                <c:pt idx="14014">
                  <c:v>2.0101083919999998</c:v>
                </c:pt>
                <c:pt idx="14015">
                  <c:v>2.0099402359999998</c:v>
                </c:pt>
                <c:pt idx="14016">
                  <c:v>2.0097221319999998</c:v>
                </c:pt>
                <c:pt idx="14017">
                  <c:v>2.009508136</c:v>
                </c:pt>
                <c:pt idx="14018">
                  <c:v>2.0092958599999999</c:v>
                </c:pt>
                <c:pt idx="14019">
                  <c:v>2.009068788</c:v>
                </c:pt>
                <c:pt idx="14020">
                  <c:v>2.0088833520000011</c:v>
                </c:pt>
                <c:pt idx="14021">
                  <c:v>2.00863448</c:v>
                </c:pt>
                <c:pt idx="14022">
                  <c:v>2.0084284719999999</c:v>
                </c:pt>
                <c:pt idx="14023">
                  <c:v>2.0081707600000009</c:v>
                </c:pt>
                <c:pt idx="14024">
                  <c:v>2.0079733680000009</c:v>
                </c:pt>
                <c:pt idx="14025">
                  <c:v>2.0077369720000009</c:v>
                </c:pt>
                <c:pt idx="14026">
                  <c:v>2.0074614240000002</c:v>
                </c:pt>
                <c:pt idx="14027">
                  <c:v>2.0072244440000002</c:v>
                </c:pt>
                <c:pt idx="14028">
                  <c:v>2.006954184</c:v>
                </c:pt>
                <c:pt idx="14029">
                  <c:v>2.0067505919999999</c:v>
                </c:pt>
                <c:pt idx="14030">
                  <c:v>2.0064599680000001</c:v>
                </c:pt>
                <c:pt idx="14031">
                  <c:v>2.0062066000000001</c:v>
                </c:pt>
                <c:pt idx="14032">
                  <c:v>2.005955304</c:v>
                </c:pt>
                <c:pt idx="14033">
                  <c:v>2.0057083279999999</c:v>
                </c:pt>
                <c:pt idx="14034">
                  <c:v>2.0054456680000001</c:v>
                </c:pt>
                <c:pt idx="14035">
                  <c:v>2.0051376159999998</c:v>
                </c:pt>
                <c:pt idx="14036">
                  <c:v>2.0048934680000001</c:v>
                </c:pt>
                <c:pt idx="14037">
                  <c:v>2.004587088000001</c:v>
                </c:pt>
                <c:pt idx="14038">
                  <c:v>2.0043238840000002</c:v>
                </c:pt>
                <c:pt idx="14039">
                  <c:v>2.0040345679999998</c:v>
                </c:pt>
                <c:pt idx="14040">
                  <c:v>2.0037327720000002</c:v>
                </c:pt>
                <c:pt idx="14041">
                  <c:v>2.003445183999998</c:v>
                </c:pt>
                <c:pt idx="14042">
                  <c:v>2.0031259720000012</c:v>
                </c:pt>
                <c:pt idx="14043">
                  <c:v>2.002840603999998</c:v>
                </c:pt>
                <c:pt idx="14044">
                  <c:v>2.002505935999999</c:v>
                </c:pt>
                <c:pt idx="14045">
                  <c:v>2.002208188</c:v>
                </c:pt>
                <c:pt idx="14046">
                  <c:v>2.0018990360000002</c:v>
                </c:pt>
                <c:pt idx="14047">
                  <c:v>2.0015617240000001</c:v>
                </c:pt>
                <c:pt idx="14048">
                  <c:v>2.001258463999998</c:v>
                </c:pt>
                <c:pt idx="14049">
                  <c:v>2.000897112000001</c:v>
                </c:pt>
                <c:pt idx="14050">
                  <c:v>2.000549228000001</c:v>
                </c:pt>
                <c:pt idx="14051">
                  <c:v>2.0001737960000008</c:v>
                </c:pt>
                <c:pt idx="14052">
                  <c:v>1.999857808</c:v>
                </c:pt>
                <c:pt idx="14053">
                  <c:v>1.999513088</c:v>
                </c:pt>
                <c:pt idx="14054">
                  <c:v>1.999129659999999</c:v>
                </c:pt>
                <c:pt idx="14055">
                  <c:v>1.9987582319999999</c:v>
                </c:pt>
                <c:pt idx="14056">
                  <c:v>1.9983976960000001</c:v>
                </c:pt>
                <c:pt idx="14057">
                  <c:v>1.9980470560000001</c:v>
                </c:pt>
                <c:pt idx="14058">
                  <c:v>1.99761882</c:v>
                </c:pt>
                <c:pt idx="14059">
                  <c:v>1.997265096</c:v>
                </c:pt>
                <c:pt idx="14060">
                  <c:v>1.9968858599999999</c:v>
                </c:pt>
                <c:pt idx="14061">
                  <c:v>1.996486368</c:v>
                </c:pt>
                <c:pt idx="14062">
                  <c:v>1.9960940959999991</c:v>
                </c:pt>
                <c:pt idx="14063">
                  <c:v>1.9956966159999761</c:v>
                </c:pt>
                <c:pt idx="14064">
                  <c:v>1.9953219159999991</c:v>
                </c:pt>
                <c:pt idx="14065">
                  <c:v>1.994879015999999</c:v>
                </c:pt>
                <c:pt idx="14066">
                  <c:v>1.994450732</c:v>
                </c:pt>
                <c:pt idx="14067">
                  <c:v>1.9940000760000001</c:v>
                </c:pt>
                <c:pt idx="14068">
                  <c:v>1.993604452</c:v>
                </c:pt>
                <c:pt idx="14069">
                  <c:v>1.9931780679999991</c:v>
                </c:pt>
                <c:pt idx="14070">
                  <c:v>1.992723167999999</c:v>
                </c:pt>
                <c:pt idx="14071">
                  <c:v>1.9922600999999991</c:v>
                </c:pt>
                <c:pt idx="14072">
                  <c:v>1.991805271999999</c:v>
                </c:pt>
                <c:pt idx="14073">
                  <c:v>1.991378095999998</c:v>
                </c:pt>
                <c:pt idx="14074">
                  <c:v>1.990905951999999</c:v>
                </c:pt>
                <c:pt idx="14075">
                  <c:v>1.990444919999999</c:v>
                </c:pt>
                <c:pt idx="14076">
                  <c:v>1.989970007999998</c:v>
                </c:pt>
                <c:pt idx="14077">
                  <c:v>1.989527927999998</c:v>
                </c:pt>
                <c:pt idx="14078">
                  <c:v>1.989046943999998</c:v>
                </c:pt>
                <c:pt idx="14079">
                  <c:v>1.9885343159999991</c:v>
                </c:pt>
                <c:pt idx="14080">
                  <c:v>1.9880571520000001</c:v>
                </c:pt>
                <c:pt idx="14081">
                  <c:v>1.987600727999999</c:v>
                </c:pt>
                <c:pt idx="14082">
                  <c:v>1.987138015999999</c:v>
                </c:pt>
                <c:pt idx="14083">
                  <c:v>1.986638655999998</c:v>
                </c:pt>
                <c:pt idx="14084">
                  <c:v>1.986145719999999</c:v>
                </c:pt>
                <c:pt idx="14085">
                  <c:v>1.985642715999999</c:v>
                </c:pt>
                <c:pt idx="14086">
                  <c:v>1.985099947999998</c:v>
                </c:pt>
                <c:pt idx="14087">
                  <c:v>1.984579971999999</c:v>
                </c:pt>
                <c:pt idx="14088">
                  <c:v>1.9840322359999989</c:v>
                </c:pt>
                <c:pt idx="14089">
                  <c:v>1.983521783999999</c:v>
                </c:pt>
                <c:pt idx="14090">
                  <c:v>1.9829806199999991</c:v>
                </c:pt>
                <c:pt idx="14091">
                  <c:v>1.982433839999999</c:v>
                </c:pt>
                <c:pt idx="14092">
                  <c:v>1.9818837399999989</c:v>
                </c:pt>
                <c:pt idx="14093">
                  <c:v>1.981309735999998</c:v>
                </c:pt>
                <c:pt idx="14094">
                  <c:v>1.9807904079999981</c:v>
                </c:pt>
                <c:pt idx="14095">
                  <c:v>1.9802072599999989</c:v>
                </c:pt>
                <c:pt idx="14096">
                  <c:v>1.9796564719999989</c:v>
                </c:pt>
                <c:pt idx="14097">
                  <c:v>1.9791187599999991</c:v>
                </c:pt>
                <c:pt idx="14098">
                  <c:v>1.9785563439999989</c:v>
                </c:pt>
                <c:pt idx="14099">
                  <c:v>1.9779652759999991</c:v>
                </c:pt>
                <c:pt idx="14100">
                  <c:v>1.9773724119999989</c:v>
                </c:pt>
                <c:pt idx="14101">
                  <c:v>1.976824887999997</c:v>
                </c:pt>
                <c:pt idx="14102">
                  <c:v>1.9762547279999989</c:v>
                </c:pt>
                <c:pt idx="14103">
                  <c:v>1.975665931999999</c:v>
                </c:pt>
                <c:pt idx="14104">
                  <c:v>1.9750424679999989</c:v>
                </c:pt>
                <c:pt idx="14105">
                  <c:v>1.974448304</c:v>
                </c:pt>
                <c:pt idx="14106">
                  <c:v>1.973852347999999</c:v>
                </c:pt>
                <c:pt idx="14107">
                  <c:v>1.9732439359999989</c:v>
                </c:pt>
                <c:pt idx="14108">
                  <c:v>1.9726481840000001</c:v>
                </c:pt>
                <c:pt idx="14109">
                  <c:v>1.97200734</c:v>
                </c:pt>
                <c:pt idx="14110">
                  <c:v>1.971437683999999</c:v>
                </c:pt>
                <c:pt idx="14111">
                  <c:v>1.9708024079999991</c:v>
                </c:pt>
                <c:pt idx="14112">
                  <c:v>1.970173943999999</c:v>
                </c:pt>
                <c:pt idx="14113">
                  <c:v>1.969539755999991</c:v>
                </c:pt>
                <c:pt idx="14114">
                  <c:v>1.968902847999999</c:v>
                </c:pt>
                <c:pt idx="14115">
                  <c:v>1.968267787999999</c:v>
                </c:pt>
                <c:pt idx="14116">
                  <c:v>1.967631159999998</c:v>
                </c:pt>
                <c:pt idx="14117">
                  <c:v>1.9670204399999991</c:v>
                </c:pt>
                <c:pt idx="14118">
                  <c:v>1.9663594159999991</c:v>
                </c:pt>
                <c:pt idx="14119">
                  <c:v>1.965708295999983</c:v>
                </c:pt>
                <c:pt idx="14120">
                  <c:v>1.9650454839999989</c:v>
                </c:pt>
                <c:pt idx="14121">
                  <c:v>1.964396403999999</c:v>
                </c:pt>
                <c:pt idx="14122">
                  <c:v>1.963738751999998</c:v>
                </c:pt>
                <c:pt idx="14123">
                  <c:v>1.963064195999999</c:v>
                </c:pt>
                <c:pt idx="14124">
                  <c:v>1.9624060039999991</c:v>
                </c:pt>
                <c:pt idx="14125">
                  <c:v>1.961707755999998</c:v>
                </c:pt>
                <c:pt idx="14126">
                  <c:v>1.9610529720000001</c:v>
                </c:pt>
                <c:pt idx="14127">
                  <c:v>1.9603847759999991</c:v>
                </c:pt>
                <c:pt idx="14128">
                  <c:v>1.9597091639999991</c:v>
                </c:pt>
                <c:pt idx="14129">
                  <c:v>1.959034707999997</c:v>
                </c:pt>
                <c:pt idx="14130">
                  <c:v>1.958358464</c:v>
                </c:pt>
                <c:pt idx="14131">
                  <c:v>1.957702027999999</c:v>
                </c:pt>
                <c:pt idx="14132">
                  <c:v>1.9570198839999979</c:v>
                </c:pt>
                <c:pt idx="14133">
                  <c:v>1.9563419639999999</c:v>
                </c:pt>
                <c:pt idx="14134">
                  <c:v>1.955647675999999</c:v>
                </c:pt>
                <c:pt idx="14135">
                  <c:v>1.954959283999999</c:v>
                </c:pt>
                <c:pt idx="14136">
                  <c:v>1.954286307999999</c:v>
                </c:pt>
                <c:pt idx="14137">
                  <c:v>1.953614911999999</c:v>
                </c:pt>
                <c:pt idx="14138">
                  <c:v>1.952938711999999</c:v>
                </c:pt>
                <c:pt idx="14139">
                  <c:v>1.9522142599999981</c:v>
                </c:pt>
                <c:pt idx="14140">
                  <c:v>1.951511207999997</c:v>
                </c:pt>
                <c:pt idx="14141">
                  <c:v>1.9507956719999979</c:v>
                </c:pt>
                <c:pt idx="14142">
                  <c:v>1.9500834679999981</c:v>
                </c:pt>
                <c:pt idx="14143">
                  <c:v>1.949371931999998</c:v>
                </c:pt>
                <c:pt idx="14144">
                  <c:v>1.9486535999999981</c:v>
                </c:pt>
                <c:pt idx="14145">
                  <c:v>1.947943195999998</c:v>
                </c:pt>
                <c:pt idx="14146">
                  <c:v>1.9471954039999979</c:v>
                </c:pt>
                <c:pt idx="14147">
                  <c:v>1.9464959879999979</c:v>
                </c:pt>
                <c:pt idx="14148">
                  <c:v>1.945781615999997</c:v>
                </c:pt>
                <c:pt idx="14149">
                  <c:v>1.945081403999998</c:v>
                </c:pt>
                <c:pt idx="14150">
                  <c:v>1.9443401999999981</c:v>
                </c:pt>
                <c:pt idx="14151">
                  <c:v>1.9436149839999981</c:v>
                </c:pt>
                <c:pt idx="14152">
                  <c:v>1.9429002359999981</c:v>
                </c:pt>
                <c:pt idx="14153">
                  <c:v>1.9421811279999981</c:v>
                </c:pt>
                <c:pt idx="14154">
                  <c:v>1.9414518119999979</c:v>
                </c:pt>
                <c:pt idx="14155">
                  <c:v>1.940715531999998</c:v>
                </c:pt>
                <c:pt idx="14156">
                  <c:v>1.9400208919999979</c:v>
                </c:pt>
                <c:pt idx="14157">
                  <c:v>1.9393187159999981</c:v>
                </c:pt>
                <c:pt idx="14158">
                  <c:v>1.9385698879999971</c:v>
                </c:pt>
                <c:pt idx="14159">
                  <c:v>1.937825035999998</c:v>
                </c:pt>
                <c:pt idx="14160">
                  <c:v>1.9370743319999979</c:v>
                </c:pt>
                <c:pt idx="14161">
                  <c:v>1.936377691999998</c:v>
                </c:pt>
                <c:pt idx="14162">
                  <c:v>1.935636411999998</c:v>
                </c:pt>
                <c:pt idx="14163">
                  <c:v>1.9348844519999979</c:v>
                </c:pt>
                <c:pt idx="14164">
                  <c:v>1.934132571999998</c:v>
                </c:pt>
                <c:pt idx="14165">
                  <c:v>1.9333942359999741</c:v>
                </c:pt>
                <c:pt idx="14166">
                  <c:v>1.9326765239999979</c:v>
                </c:pt>
                <c:pt idx="14167">
                  <c:v>1.9318972279999971</c:v>
                </c:pt>
                <c:pt idx="14168">
                  <c:v>1.931138127999998</c:v>
                </c:pt>
                <c:pt idx="14169">
                  <c:v>1.9303750479999979</c:v>
                </c:pt>
                <c:pt idx="14170">
                  <c:v>1.929639175999998</c:v>
                </c:pt>
                <c:pt idx="14171">
                  <c:v>1.928874563999998</c:v>
                </c:pt>
                <c:pt idx="14172">
                  <c:v>1.928090551999998</c:v>
                </c:pt>
                <c:pt idx="14173">
                  <c:v>1.927321475999997</c:v>
                </c:pt>
                <c:pt idx="14174">
                  <c:v>1.9265412719999979</c:v>
                </c:pt>
                <c:pt idx="14175">
                  <c:v>1.9257886079999971</c:v>
                </c:pt>
                <c:pt idx="14176">
                  <c:v>1.9250061039999979</c:v>
                </c:pt>
                <c:pt idx="14177">
                  <c:v>1.9242299599999979</c:v>
                </c:pt>
                <c:pt idx="14178">
                  <c:v>1.923438187999998</c:v>
                </c:pt>
                <c:pt idx="14179">
                  <c:v>1.9226398959999971</c:v>
                </c:pt>
                <c:pt idx="14180">
                  <c:v>1.9218505919999991</c:v>
                </c:pt>
                <c:pt idx="14181">
                  <c:v>1.921051699999998</c:v>
                </c:pt>
                <c:pt idx="14182">
                  <c:v>1.920273399999999</c:v>
                </c:pt>
                <c:pt idx="14183">
                  <c:v>1.919468087999999</c:v>
                </c:pt>
                <c:pt idx="14184">
                  <c:v>1.9186711359999991</c:v>
                </c:pt>
                <c:pt idx="14185">
                  <c:v>1.9178585599999991</c:v>
                </c:pt>
                <c:pt idx="14186">
                  <c:v>1.9170596639999991</c:v>
                </c:pt>
                <c:pt idx="14187">
                  <c:v>1.916267164</c:v>
                </c:pt>
                <c:pt idx="14188">
                  <c:v>1.915443019999999</c:v>
                </c:pt>
                <c:pt idx="14189">
                  <c:v>1.914641207999999</c:v>
                </c:pt>
                <c:pt idx="14190">
                  <c:v>1.913834283999976</c:v>
                </c:pt>
                <c:pt idx="14191">
                  <c:v>1.913025711999998</c:v>
                </c:pt>
                <c:pt idx="14192">
                  <c:v>1.9122183639999999</c:v>
                </c:pt>
                <c:pt idx="14193">
                  <c:v>1.91140138</c:v>
                </c:pt>
                <c:pt idx="14194">
                  <c:v>1.910599075999998</c:v>
                </c:pt>
                <c:pt idx="14195">
                  <c:v>1.9097710359999991</c:v>
                </c:pt>
                <c:pt idx="14196">
                  <c:v>1.908959107999999</c:v>
                </c:pt>
                <c:pt idx="14197">
                  <c:v>1.9081355479999991</c:v>
                </c:pt>
                <c:pt idx="14198">
                  <c:v>1.907326496</c:v>
                </c:pt>
                <c:pt idx="14199">
                  <c:v>1.9065118080000001</c:v>
                </c:pt>
                <c:pt idx="14200">
                  <c:v>1.905681755999999</c:v>
                </c:pt>
                <c:pt idx="14201">
                  <c:v>1.9048575999999999</c:v>
                </c:pt>
                <c:pt idx="14202">
                  <c:v>1.904032924</c:v>
                </c:pt>
                <c:pt idx="14203">
                  <c:v>1.903232056</c:v>
                </c:pt>
                <c:pt idx="14204">
                  <c:v>1.90241602</c:v>
                </c:pt>
                <c:pt idx="14205">
                  <c:v>1.901596112</c:v>
                </c:pt>
                <c:pt idx="14206">
                  <c:v>1.900789295999999</c:v>
                </c:pt>
                <c:pt idx="14207">
                  <c:v>1.899956607999999</c:v>
                </c:pt>
                <c:pt idx="14208">
                  <c:v>1.899148032</c:v>
                </c:pt>
                <c:pt idx="14209">
                  <c:v>1.898318264</c:v>
                </c:pt>
                <c:pt idx="14210">
                  <c:v>1.8975051000000001</c:v>
                </c:pt>
                <c:pt idx="14211">
                  <c:v>1.896666972</c:v>
                </c:pt>
                <c:pt idx="14212">
                  <c:v>1.8958479319999999</c:v>
                </c:pt>
                <c:pt idx="14213">
                  <c:v>1.8950335599999999</c:v>
                </c:pt>
                <c:pt idx="14214">
                  <c:v>1.8942078</c:v>
                </c:pt>
                <c:pt idx="14215">
                  <c:v>1.893375459999999</c:v>
                </c:pt>
                <c:pt idx="14216">
                  <c:v>1.8925325239999999</c:v>
                </c:pt>
                <c:pt idx="14217">
                  <c:v>1.8917215679999999</c:v>
                </c:pt>
                <c:pt idx="14218">
                  <c:v>1.8908973360000001</c:v>
                </c:pt>
                <c:pt idx="14219">
                  <c:v>1.890042344</c:v>
                </c:pt>
                <c:pt idx="14220">
                  <c:v>1.8892086960000001</c:v>
                </c:pt>
                <c:pt idx="14221">
                  <c:v>1.888353116</c:v>
                </c:pt>
                <c:pt idx="14222">
                  <c:v>1.8875396040000001</c:v>
                </c:pt>
                <c:pt idx="14223">
                  <c:v>1.886681536</c:v>
                </c:pt>
                <c:pt idx="14224">
                  <c:v>1.8858549</c:v>
                </c:pt>
                <c:pt idx="14225">
                  <c:v>1.88499722</c:v>
                </c:pt>
                <c:pt idx="14226">
                  <c:v>1.8841489680000001</c:v>
                </c:pt>
                <c:pt idx="14227">
                  <c:v>1.883296664</c:v>
                </c:pt>
                <c:pt idx="14228">
                  <c:v>1.882421004</c:v>
                </c:pt>
                <c:pt idx="14229">
                  <c:v>1.8815571959999999</c:v>
                </c:pt>
                <c:pt idx="14230">
                  <c:v>1.8806849320000001</c:v>
                </c:pt>
                <c:pt idx="14231">
                  <c:v>1.8798378120000001</c:v>
                </c:pt>
                <c:pt idx="14232">
                  <c:v>1.8789588399999999</c:v>
                </c:pt>
                <c:pt idx="14233">
                  <c:v>1.8780811479999999</c:v>
                </c:pt>
                <c:pt idx="14234">
                  <c:v>1.877207216</c:v>
                </c:pt>
                <c:pt idx="14235">
                  <c:v>1.876305836</c:v>
                </c:pt>
                <c:pt idx="14236">
                  <c:v>1.8754354799999999</c:v>
                </c:pt>
                <c:pt idx="14237">
                  <c:v>1.8745438919999999</c:v>
                </c:pt>
                <c:pt idx="14238">
                  <c:v>1.8736687160000001</c:v>
                </c:pt>
                <c:pt idx="14239">
                  <c:v>1.8727723759999999</c:v>
                </c:pt>
                <c:pt idx="14240">
                  <c:v>1.871878452</c:v>
                </c:pt>
                <c:pt idx="14241">
                  <c:v>1.870993788</c:v>
                </c:pt>
                <c:pt idx="14242">
                  <c:v>1.8700993159999999</c:v>
                </c:pt>
                <c:pt idx="14243">
                  <c:v>1.8692230160000001</c:v>
                </c:pt>
                <c:pt idx="14244">
                  <c:v>1.868317916000001</c:v>
                </c:pt>
                <c:pt idx="14245">
                  <c:v>1.867455244000001</c:v>
                </c:pt>
                <c:pt idx="14246">
                  <c:v>1.8665315600000001</c:v>
                </c:pt>
                <c:pt idx="14247">
                  <c:v>1.865631504</c:v>
                </c:pt>
                <c:pt idx="14248">
                  <c:v>1.864728476</c:v>
                </c:pt>
                <c:pt idx="14249">
                  <c:v>1.863833556000001</c:v>
                </c:pt>
                <c:pt idx="14250">
                  <c:v>1.8629543479999999</c:v>
                </c:pt>
                <c:pt idx="14251">
                  <c:v>1.8620392079999999</c:v>
                </c:pt>
                <c:pt idx="14252">
                  <c:v>1.861150012</c:v>
                </c:pt>
                <c:pt idx="14253">
                  <c:v>1.86023228</c:v>
                </c:pt>
                <c:pt idx="14254">
                  <c:v>1.8593432400000001</c:v>
                </c:pt>
                <c:pt idx="14255">
                  <c:v>1.858433448</c:v>
                </c:pt>
                <c:pt idx="14256">
                  <c:v>1.8575302760000001</c:v>
                </c:pt>
                <c:pt idx="14257">
                  <c:v>1.856639516</c:v>
                </c:pt>
                <c:pt idx="14258">
                  <c:v>1.8557296599999991</c:v>
                </c:pt>
                <c:pt idx="14259">
                  <c:v>1.8548546800000001</c:v>
                </c:pt>
                <c:pt idx="14260">
                  <c:v>1.8539633000000011</c:v>
                </c:pt>
                <c:pt idx="14261">
                  <c:v>1.8530653280000009</c:v>
                </c:pt>
                <c:pt idx="14262">
                  <c:v>1.8521621600000009</c:v>
                </c:pt>
                <c:pt idx="14263">
                  <c:v>1.851266912</c:v>
                </c:pt>
                <c:pt idx="14264">
                  <c:v>1.8503901519999999</c:v>
                </c:pt>
                <c:pt idx="14265">
                  <c:v>1.8495081520000001</c:v>
                </c:pt>
                <c:pt idx="14266">
                  <c:v>1.848628572</c:v>
                </c:pt>
                <c:pt idx="14267">
                  <c:v>1.84773458</c:v>
                </c:pt>
                <c:pt idx="14268">
                  <c:v>1.846864756</c:v>
                </c:pt>
                <c:pt idx="14269">
                  <c:v>1.8459897160000001</c:v>
                </c:pt>
                <c:pt idx="14270">
                  <c:v>1.8451052800000001</c:v>
                </c:pt>
                <c:pt idx="14271">
                  <c:v>1.8442608039999999</c:v>
                </c:pt>
                <c:pt idx="14272">
                  <c:v>1.8433946320000001</c:v>
                </c:pt>
                <c:pt idx="14273">
                  <c:v>1.8425393000000001</c:v>
                </c:pt>
                <c:pt idx="14274">
                  <c:v>1.841637124</c:v>
                </c:pt>
                <c:pt idx="14275">
                  <c:v>1.8407800439999999</c:v>
                </c:pt>
                <c:pt idx="14276">
                  <c:v>1.8399435319999999</c:v>
                </c:pt>
                <c:pt idx="14277">
                  <c:v>1.8390977799999999</c:v>
                </c:pt>
                <c:pt idx="14278">
                  <c:v>1.8382290640000001</c:v>
                </c:pt>
                <c:pt idx="14279">
                  <c:v>1.8373499520000001</c:v>
                </c:pt>
                <c:pt idx="14280">
                  <c:v>1.8365090799999999</c:v>
                </c:pt>
                <c:pt idx="14281">
                  <c:v>1.8356469559999999</c:v>
                </c:pt>
                <c:pt idx="14282">
                  <c:v>1.834788136</c:v>
                </c:pt>
                <c:pt idx="14283">
                  <c:v>1.8339402039999999</c:v>
                </c:pt>
                <c:pt idx="14284">
                  <c:v>1.8330868760000001</c:v>
                </c:pt>
                <c:pt idx="14285">
                  <c:v>1.8322314280000001</c:v>
                </c:pt>
                <c:pt idx="14286">
                  <c:v>1.8313607039999991</c:v>
                </c:pt>
                <c:pt idx="14287">
                  <c:v>1.830515068</c:v>
                </c:pt>
                <c:pt idx="14288">
                  <c:v>1.8296624079999999</c:v>
                </c:pt>
                <c:pt idx="14289">
                  <c:v>1.8288053520000001</c:v>
                </c:pt>
                <c:pt idx="14290">
                  <c:v>1.82795752</c:v>
                </c:pt>
                <c:pt idx="14291">
                  <c:v>1.827091472</c:v>
                </c:pt>
                <c:pt idx="14292">
                  <c:v>1.8262424639999999</c:v>
                </c:pt>
                <c:pt idx="14293">
                  <c:v>1.825377528</c:v>
                </c:pt>
                <c:pt idx="14294">
                  <c:v>1.824525148</c:v>
                </c:pt>
                <c:pt idx="14295">
                  <c:v>1.8236544320000001</c:v>
                </c:pt>
                <c:pt idx="14296">
                  <c:v>1.8227828880000001</c:v>
                </c:pt>
                <c:pt idx="14297">
                  <c:v>1.82194536</c:v>
                </c:pt>
                <c:pt idx="14298">
                  <c:v>1.8210712360000001</c:v>
                </c:pt>
                <c:pt idx="14299">
                  <c:v>1.820210028</c:v>
                </c:pt>
                <c:pt idx="14300">
                  <c:v>1.819350292</c:v>
                </c:pt>
                <c:pt idx="14301">
                  <c:v>1.8184862319999999</c:v>
                </c:pt>
                <c:pt idx="14302">
                  <c:v>1.817610747999999</c:v>
                </c:pt>
                <c:pt idx="14303">
                  <c:v>1.8167228079999991</c:v>
                </c:pt>
                <c:pt idx="14304">
                  <c:v>1.8158732319999991</c:v>
                </c:pt>
                <c:pt idx="14305">
                  <c:v>1.815011535999999</c:v>
                </c:pt>
                <c:pt idx="14306">
                  <c:v>1.8141271640000001</c:v>
                </c:pt>
                <c:pt idx="14307">
                  <c:v>1.81323152</c:v>
                </c:pt>
                <c:pt idx="14308">
                  <c:v>1.8123594080000001</c:v>
                </c:pt>
                <c:pt idx="14309">
                  <c:v>1.8114855320000001</c:v>
                </c:pt>
                <c:pt idx="14310">
                  <c:v>1.810605072</c:v>
                </c:pt>
                <c:pt idx="14311">
                  <c:v>1.80972898</c:v>
                </c:pt>
                <c:pt idx="14312">
                  <c:v>1.8088318560000001</c:v>
                </c:pt>
                <c:pt idx="14313">
                  <c:v>1.807944956</c:v>
                </c:pt>
                <c:pt idx="14314">
                  <c:v>1.807028184</c:v>
                </c:pt>
                <c:pt idx="14315">
                  <c:v>1.8061530079999999</c:v>
                </c:pt>
                <c:pt idx="14316">
                  <c:v>1.8052573999999999</c:v>
                </c:pt>
                <c:pt idx="14317">
                  <c:v>1.8043508479999999</c:v>
                </c:pt>
                <c:pt idx="14318">
                  <c:v>1.80345964</c:v>
                </c:pt>
                <c:pt idx="14319">
                  <c:v>1.802546352</c:v>
                </c:pt>
                <c:pt idx="14320">
                  <c:v>1.801633196</c:v>
                </c:pt>
                <c:pt idx="14321">
                  <c:v>1.8007149520000001</c:v>
                </c:pt>
                <c:pt idx="14322">
                  <c:v>1.7998132760000001</c:v>
                </c:pt>
                <c:pt idx="14323">
                  <c:v>1.7988982440000001</c:v>
                </c:pt>
                <c:pt idx="14324">
                  <c:v>1.7979609439999999</c:v>
                </c:pt>
                <c:pt idx="14325">
                  <c:v>1.797040212</c:v>
                </c:pt>
                <c:pt idx="14326">
                  <c:v>1.796125068</c:v>
                </c:pt>
                <c:pt idx="14327">
                  <c:v>1.7951793039999999</c:v>
                </c:pt>
                <c:pt idx="14328">
                  <c:v>1.7942429480000011</c:v>
                </c:pt>
                <c:pt idx="14329">
                  <c:v>1.7933162680000001</c:v>
                </c:pt>
                <c:pt idx="14330">
                  <c:v>1.7923973799999999</c:v>
                </c:pt>
                <c:pt idx="14331">
                  <c:v>1.791445052</c:v>
                </c:pt>
                <c:pt idx="14332">
                  <c:v>1.7904914000000001</c:v>
                </c:pt>
                <c:pt idx="14333">
                  <c:v>1.78955624</c:v>
                </c:pt>
                <c:pt idx="14334">
                  <c:v>1.7886206840000001</c:v>
                </c:pt>
                <c:pt idx="14335">
                  <c:v>1.78765558</c:v>
                </c:pt>
                <c:pt idx="14336">
                  <c:v>1.786692336</c:v>
                </c:pt>
                <c:pt idx="14337">
                  <c:v>1.7857436440000001</c:v>
                </c:pt>
                <c:pt idx="14338">
                  <c:v>1.7848034559999999</c:v>
                </c:pt>
                <c:pt idx="14339">
                  <c:v>1.783831972</c:v>
                </c:pt>
                <c:pt idx="14340">
                  <c:v>1.782862752</c:v>
                </c:pt>
                <c:pt idx="14341">
                  <c:v>1.7819007120000001</c:v>
                </c:pt>
                <c:pt idx="14342">
                  <c:v>1.780934716</c:v>
                </c:pt>
                <c:pt idx="14343">
                  <c:v>1.7799727000000001</c:v>
                </c:pt>
                <c:pt idx="14344">
                  <c:v>1.778996716</c:v>
                </c:pt>
                <c:pt idx="14345">
                  <c:v>1.778029568</c:v>
                </c:pt>
                <c:pt idx="14346">
                  <c:v>1.777059336</c:v>
                </c:pt>
                <c:pt idx="14347">
                  <c:v>1.776058632</c:v>
                </c:pt>
                <c:pt idx="14348">
                  <c:v>1.7750735639999999</c:v>
                </c:pt>
                <c:pt idx="14349">
                  <c:v>1.774089936</c:v>
                </c:pt>
                <c:pt idx="14350">
                  <c:v>1.773119796</c:v>
                </c:pt>
                <c:pt idx="14351">
                  <c:v>1.7721340560000001</c:v>
                </c:pt>
                <c:pt idx="14352">
                  <c:v>1.7711244639999999</c:v>
                </c:pt>
                <c:pt idx="14353">
                  <c:v>1.7701378320000001</c:v>
                </c:pt>
                <c:pt idx="14354">
                  <c:v>1.7691426560000001</c:v>
                </c:pt>
                <c:pt idx="14355">
                  <c:v>1.7681416720000001</c:v>
                </c:pt>
                <c:pt idx="14356">
                  <c:v>1.767141268</c:v>
                </c:pt>
                <c:pt idx="14357">
                  <c:v>1.76614114</c:v>
                </c:pt>
                <c:pt idx="14358">
                  <c:v>1.7651159839999999</c:v>
                </c:pt>
                <c:pt idx="14359">
                  <c:v>1.7641232200000001</c:v>
                </c:pt>
                <c:pt idx="14360">
                  <c:v>1.7631100200000001</c:v>
                </c:pt>
                <c:pt idx="14361">
                  <c:v>1.762098524</c:v>
                </c:pt>
                <c:pt idx="14362">
                  <c:v>1.7610816840000001</c:v>
                </c:pt>
                <c:pt idx="14363">
                  <c:v>1.7600630639999999</c:v>
                </c:pt>
                <c:pt idx="14364">
                  <c:v>1.7590409520000001</c:v>
                </c:pt>
                <c:pt idx="14365">
                  <c:v>1.75802098</c:v>
                </c:pt>
                <c:pt idx="14366">
                  <c:v>1.7569988400000001</c:v>
                </c:pt>
                <c:pt idx="14367">
                  <c:v>1.7559670119999999</c:v>
                </c:pt>
                <c:pt idx="14368">
                  <c:v>1.75492688</c:v>
                </c:pt>
                <c:pt idx="14369">
                  <c:v>1.7538936839999999</c:v>
                </c:pt>
                <c:pt idx="14370">
                  <c:v>1.752852716</c:v>
                </c:pt>
                <c:pt idx="14371">
                  <c:v>1.7518211400000001</c:v>
                </c:pt>
                <c:pt idx="14372">
                  <c:v>1.750789656</c:v>
                </c:pt>
                <c:pt idx="14373">
                  <c:v>1.7497545919999991</c:v>
                </c:pt>
                <c:pt idx="14374">
                  <c:v>1.748705267999999</c:v>
                </c:pt>
                <c:pt idx="14375">
                  <c:v>1.7476596760000001</c:v>
                </c:pt>
                <c:pt idx="14376">
                  <c:v>1.746599888</c:v>
                </c:pt>
                <c:pt idx="14377">
                  <c:v>1.7455448559999991</c:v>
                </c:pt>
                <c:pt idx="14378">
                  <c:v>1.7445037640000001</c:v>
                </c:pt>
                <c:pt idx="14379">
                  <c:v>1.7434611200000001</c:v>
                </c:pt>
                <c:pt idx="14380">
                  <c:v>1.7423823599999999</c:v>
                </c:pt>
                <c:pt idx="14381">
                  <c:v>1.7413193039999999</c:v>
                </c:pt>
                <c:pt idx="14382">
                  <c:v>1.740267088</c:v>
                </c:pt>
                <c:pt idx="14383">
                  <c:v>1.739220448</c:v>
                </c:pt>
                <c:pt idx="14384">
                  <c:v>1.7381625119999999</c:v>
                </c:pt>
                <c:pt idx="14385">
                  <c:v>1.7370956280000001</c:v>
                </c:pt>
                <c:pt idx="14386">
                  <c:v>1.7360190559999999</c:v>
                </c:pt>
                <c:pt idx="14387">
                  <c:v>1.7349561920000001</c:v>
                </c:pt>
                <c:pt idx="14388">
                  <c:v>1.7338927239999999</c:v>
                </c:pt>
                <c:pt idx="14389">
                  <c:v>1.7328266279999991</c:v>
                </c:pt>
                <c:pt idx="14390">
                  <c:v>1.7317696760000001</c:v>
                </c:pt>
                <c:pt idx="14391">
                  <c:v>1.73071756</c:v>
                </c:pt>
                <c:pt idx="14392">
                  <c:v>1.72963958</c:v>
                </c:pt>
                <c:pt idx="14393">
                  <c:v>1.7285742479999999</c:v>
                </c:pt>
                <c:pt idx="14394">
                  <c:v>1.7275250200000001</c:v>
                </c:pt>
                <c:pt idx="14395">
                  <c:v>1.7264685959999999</c:v>
                </c:pt>
                <c:pt idx="14396">
                  <c:v>1.7254053519999999</c:v>
                </c:pt>
                <c:pt idx="14397">
                  <c:v>1.7243577560000001</c:v>
                </c:pt>
                <c:pt idx="14398">
                  <c:v>1.7233091039999999</c:v>
                </c:pt>
                <c:pt idx="14399">
                  <c:v>1.7222434719999999</c:v>
                </c:pt>
                <c:pt idx="14400">
                  <c:v>1.7212016240000001</c:v>
                </c:pt>
                <c:pt idx="14401">
                  <c:v>1.7201730959999999</c:v>
                </c:pt>
                <c:pt idx="14402">
                  <c:v>1.719136556</c:v>
                </c:pt>
                <c:pt idx="14403">
                  <c:v>1.718075496</c:v>
                </c:pt>
                <c:pt idx="14404">
                  <c:v>1.7170517080000001</c:v>
                </c:pt>
                <c:pt idx="14405">
                  <c:v>1.7160209239999999</c:v>
                </c:pt>
                <c:pt idx="14406">
                  <c:v>1.7149792319999999</c:v>
                </c:pt>
                <c:pt idx="14407">
                  <c:v>1.7139462599999999</c:v>
                </c:pt>
                <c:pt idx="14408">
                  <c:v>1.712934792</c:v>
                </c:pt>
                <c:pt idx="14409">
                  <c:v>1.711919572</c:v>
                </c:pt>
                <c:pt idx="14410">
                  <c:v>1.7109000999999999</c:v>
                </c:pt>
                <c:pt idx="14411">
                  <c:v>1.709864695999999</c:v>
                </c:pt>
                <c:pt idx="14412">
                  <c:v>1.7088567680000011</c:v>
                </c:pt>
                <c:pt idx="14413">
                  <c:v>1.7078644439999999</c:v>
                </c:pt>
                <c:pt idx="14414">
                  <c:v>1.7068688839999999</c:v>
                </c:pt>
                <c:pt idx="14415">
                  <c:v>1.705870596</c:v>
                </c:pt>
                <c:pt idx="14416">
                  <c:v>1.7048695760000001</c:v>
                </c:pt>
                <c:pt idx="14417">
                  <c:v>1.703891207999999</c:v>
                </c:pt>
                <c:pt idx="14418">
                  <c:v>1.70291466</c:v>
                </c:pt>
                <c:pt idx="14419">
                  <c:v>1.7019389199999999</c:v>
                </c:pt>
                <c:pt idx="14420">
                  <c:v>1.70095854</c:v>
                </c:pt>
                <c:pt idx="14421">
                  <c:v>1.7000046959999999</c:v>
                </c:pt>
                <c:pt idx="14422">
                  <c:v>1.6990477559999999</c:v>
                </c:pt>
                <c:pt idx="14423">
                  <c:v>1.69808666</c:v>
                </c:pt>
                <c:pt idx="14424">
                  <c:v>1.6971197760000001</c:v>
                </c:pt>
                <c:pt idx="14425">
                  <c:v>1.6961626160000001</c:v>
                </c:pt>
                <c:pt idx="14426">
                  <c:v>1.6952118279999999</c:v>
                </c:pt>
                <c:pt idx="14427">
                  <c:v>1.6942660199999999</c:v>
                </c:pt>
                <c:pt idx="14428">
                  <c:v>1.693336892</c:v>
                </c:pt>
                <c:pt idx="14429">
                  <c:v>1.692408272</c:v>
                </c:pt>
                <c:pt idx="14430">
                  <c:v>1.6914823400000001</c:v>
                </c:pt>
                <c:pt idx="14431">
                  <c:v>1.69053236</c:v>
                </c:pt>
                <c:pt idx="14432">
                  <c:v>1.689617744</c:v>
                </c:pt>
                <c:pt idx="14433">
                  <c:v>1.688691455999999</c:v>
                </c:pt>
                <c:pt idx="14434">
                  <c:v>1.687770795999999</c:v>
                </c:pt>
                <c:pt idx="14435">
                  <c:v>1.6868646839999999</c:v>
                </c:pt>
                <c:pt idx="14436">
                  <c:v>1.685945384</c:v>
                </c:pt>
                <c:pt idx="14437">
                  <c:v>1.6850236279999999</c:v>
                </c:pt>
                <c:pt idx="14438">
                  <c:v>1.6841198159999999</c:v>
                </c:pt>
                <c:pt idx="14439">
                  <c:v>1.6832373279999999</c:v>
                </c:pt>
                <c:pt idx="14440">
                  <c:v>1.6823333680000001</c:v>
                </c:pt>
                <c:pt idx="14441">
                  <c:v>1.6814313599999999</c:v>
                </c:pt>
                <c:pt idx="14442">
                  <c:v>1.680539768</c:v>
                </c:pt>
                <c:pt idx="14443">
                  <c:v>1.6796314160000001</c:v>
                </c:pt>
                <c:pt idx="14444">
                  <c:v>1.6787409560000011</c:v>
                </c:pt>
                <c:pt idx="14445">
                  <c:v>1.677843808</c:v>
                </c:pt>
                <c:pt idx="14446">
                  <c:v>1.676964372</c:v>
                </c:pt>
                <c:pt idx="14447">
                  <c:v>1.6760795680000009</c:v>
                </c:pt>
                <c:pt idx="14448">
                  <c:v>1.6751985160000009</c:v>
                </c:pt>
                <c:pt idx="14449">
                  <c:v>1.6743001600000009</c:v>
                </c:pt>
                <c:pt idx="14450">
                  <c:v>1.6734059520000011</c:v>
                </c:pt>
                <c:pt idx="14451">
                  <c:v>1.6725340280000009</c:v>
                </c:pt>
                <c:pt idx="14452">
                  <c:v>1.671654168000001</c:v>
                </c:pt>
                <c:pt idx="14453">
                  <c:v>1.6707807520000011</c:v>
                </c:pt>
                <c:pt idx="14454">
                  <c:v>1.6698900800000009</c:v>
                </c:pt>
                <c:pt idx="14455">
                  <c:v>1.6690071760000009</c:v>
                </c:pt>
                <c:pt idx="14456">
                  <c:v>1.6681216040000011</c:v>
                </c:pt>
                <c:pt idx="14457">
                  <c:v>1.6672671920000011</c:v>
                </c:pt>
                <c:pt idx="14458">
                  <c:v>1.666391804000001</c:v>
                </c:pt>
                <c:pt idx="14459">
                  <c:v>1.6655037920000011</c:v>
                </c:pt>
                <c:pt idx="14460">
                  <c:v>1.664629920000001</c:v>
                </c:pt>
                <c:pt idx="14461">
                  <c:v>1.663758588000001</c:v>
                </c:pt>
                <c:pt idx="14462">
                  <c:v>1.6628953680000009</c:v>
                </c:pt>
                <c:pt idx="14463">
                  <c:v>1.6620138400000011</c:v>
                </c:pt>
                <c:pt idx="14464">
                  <c:v>1.6611336440000011</c:v>
                </c:pt>
                <c:pt idx="14465">
                  <c:v>1.660258092000001</c:v>
                </c:pt>
                <c:pt idx="14466">
                  <c:v>1.659401260000001</c:v>
                </c:pt>
                <c:pt idx="14467">
                  <c:v>1.658525084000001</c:v>
                </c:pt>
                <c:pt idx="14468">
                  <c:v>1.657645712000001</c:v>
                </c:pt>
                <c:pt idx="14469">
                  <c:v>1.6567793240000011</c:v>
                </c:pt>
                <c:pt idx="14470">
                  <c:v>1.655901188000001</c:v>
                </c:pt>
                <c:pt idx="14471">
                  <c:v>1.6550331800000011</c:v>
                </c:pt>
                <c:pt idx="14472">
                  <c:v>1.6541616280000011</c:v>
                </c:pt>
                <c:pt idx="14473">
                  <c:v>1.653308200000001</c:v>
                </c:pt>
                <c:pt idx="14474">
                  <c:v>1.652453960000001</c:v>
                </c:pt>
                <c:pt idx="14475">
                  <c:v>1.6516045840000011</c:v>
                </c:pt>
                <c:pt idx="14476">
                  <c:v>1.6507274120000011</c:v>
                </c:pt>
                <c:pt idx="14477">
                  <c:v>1.649869388000001</c:v>
                </c:pt>
                <c:pt idx="14478">
                  <c:v>1.649029572000001</c:v>
                </c:pt>
                <c:pt idx="14479">
                  <c:v>1.648193328000001</c:v>
                </c:pt>
                <c:pt idx="14480">
                  <c:v>1.6473431720000009</c:v>
                </c:pt>
                <c:pt idx="14481">
                  <c:v>1.6464857760000009</c:v>
                </c:pt>
                <c:pt idx="14482">
                  <c:v>1.645646648</c:v>
                </c:pt>
                <c:pt idx="14483">
                  <c:v>1.64482298</c:v>
                </c:pt>
                <c:pt idx="14484">
                  <c:v>1.643984492</c:v>
                </c:pt>
                <c:pt idx="14485">
                  <c:v>1.643146084000001</c:v>
                </c:pt>
                <c:pt idx="14486">
                  <c:v>1.642304652</c:v>
                </c:pt>
                <c:pt idx="14487">
                  <c:v>1.641477372</c:v>
                </c:pt>
                <c:pt idx="14488">
                  <c:v>1.6406517759999999</c:v>
                </c:pt>
                <c:pt idx="14489">
                  <c:v>1.6398245</c:v>
                </c:pt>
                <c:pt idx="14490">
                  <c:v>1.6390041760000009</c:v>
                </c:pt>
                <c:pt idx="14491">
                  <c:v>1.6381843400000009</c:v>
                </c:pt>
                <c:pt idx="14492">
                  <c:v>1.6373656520000011</c:v>
                </c:pt>
                <c:pt idx="14493">
                  <c:v>1.636542820000001</c:v>
                </c:pt>
                <c:pt idx="14494">
                  <c:v>1.6357385959999999</c:v>
                </c:pt>
                <c:pt idx="14495">
                  <c:v>1.6349237720000001</c:v>
                </c:pt>
                <c:pt idx="14496">
                  <c:v>1.6341274240000001</c:v>
                </c:pt>
                <c:pt idx="14497">
                  <c:v>1.633306784</c:v>
                </c:pt>
                <c:pt idx="14498">
                  <c:v>1.6325061279999999</c:v>
                </c:pt>
                <c:pt idx="14499">
                  <c:v>1.6316965640000001</c:v>
                </c:pt>
                <c:pt idx="14500">
                  <c:v>1.6308911719999999</c:v>
                </c:pt>
                <c:pt idx="14501">
                  <c:v>1.630094428</c:v>
                </c:pt>
                <c:pt idx="14502">
                  <c:v>1.6292854720000001</c:v>
                </c:pt>
                <c:pt idx="14503">
                  <c:v>1.6284889119999999</c:v>
                </c:pt>
                <c:pt idx="14504">
                  <c:v>1.627670127999999</c:v>
                </c:pt>
                <c:pt idx="14505">
                  <c:v>1.6268818920000001</c:v>
                </c:pt>
                <c:pt idx="14506">
                  <c:v>1.6260903799999991</c:v>
                </c:pt>
                <c:pt idx="14507">
                  <c:v>1.6252797839999991</c:v>
                </c:pt>
                <c:pt idx="14508">
                  <c:v>1.624459783999999</c:v>
                </c:pt>
                <c:pt idx="14509">
                  <c:v>1.623646363999999</c:v>
                </c:pt>
                <c:pt idx="14510">
                  <c:v>1.622841755999999</c:v>
                </c:pt>
                <c:pt idx="14511">
                  <c:v>1.6220365160000001</c:v>
                </c:pt>
                <c:pt idx="14512">
                  <c:v>1.6212270559999991</c:v>
                </c:pt>
                <c:pt idx="14513">
                  <c:v>1.6204216879999991</c:v>
                </c:pt>
                <c:pt idx="14514">
                  <c:v>1.619606023999999</c:v>
                </c:pt>
                <c:pt idx="14515">
                  <c:v>1.618760707999999</c:v>
                </c:pt>
                <c:pt idx="14516">
                  <c:v>1.617926747999985</c:v>
                </c:pt>
                <c:pt idx="14517">
                  <c:v>1.617128192</c:v>
                </c:pt>
                <c:pt idx="14518">
                  <c:v>1.616307808</c:v>
                </c:pt>
                <c:pt idx="14519">
                  <c:v>1.6154662799999999</c:v>
                </c:pt>
                <c:pt idx="14520">
                  <c:v>1.614627968</c:v>
                </c:pt>
                <c:pt idx="14521">
                  <c:v>1.6137783480000001</c:v>
                </c:pt>
                <c:pt idx="14522">
                  <c:v>1.6129252279999999</c:v>
                </c:pt>
                <c:pt idx="14523">
                  <c:v>1.612075572</c:v>
                </c:pt>
                <c:pt idx="14524">
                  <c:v>1.6112564920000001</c:v>
                </c:pt>
                <c:pt idx="14525">
                  <c:v>1.610408236</c:v>
                </c:pt>
                <c:pt idx="14526">
                  <c:v>1.6095526639999991</c:v>
                </c:pt>
                <c:pt idx="14527">
                  <c:v>1.6086690759999991</c:v>
                </c:pt>
                <c:pt idx="14528">
                  <c:v>1.6078138759999989</c:v>
                </c:pt>
                <c:pt idx="14529">
                  <c:v>1.606962019999999</c:v>
                </c:pt>
                <c:pt idx="14530">
                  <c:v>1.606114383999999</c:v>
                </c:pt>
                <c:pt idx="14531">
                  <c:v>1.605247335999999</c:v>
                </c:pt>
                <c:pt idx="14532">
                  <c:v>1.604359791999999</c:v>
                </c:pt>
                <c:pt idx="14533">
                  <c:v>1.60348354</c:v>
                </c:pt>
                <c:pt idx="14534">
                  <c:v>1.6026294439999991</c:v>
                </c:pt>
                <c:pt idx="14535">
                  <c:v>1.6017698639999991</c:v>
                </c:pt>
                <c:pt idx="14536">
                  <c:v>1.600887299999999</c:v>
                </c:pt>
                <c:pt idx="14537">
                  <c:v>1.6000019679999991</c:v>
                </c:pt>
                <c:pt idx="14538">
                  <c:v>1.599130143999999</c:v>
                </c:pt>
                <c:pt idx="14539">
                  <c:v>1.5982525080000001</c:v>
                </c:pt>
                <c:pt idx="14540">
                  <c:v>1.5973623919999991</c:v>
                </c:pt>
                <c:pt idx="14541">
                  <c:v>1.5964775520000001</c:v>
                </c:pt>
                <c:pt idx="14542">
                  <c:v>1.595612568</c:v>
                </c:pt>
                <c:pt idx="14543">
                  <c:v>1.594729483999999</c:v>
                </c:pt>
                <c:pt idx="14544">
                  <c:v>1.593831807999998</c:v>
                </c:pt>
                <c:pt idx="14545">
                  <c:v>1.592947332</c:v>
                </c:pt>
                <c:pt idx="14546">
                  <c:v>1.592092383999999</c:v>
                </c:pt>
                <c:pt idx="14547">
                  <c:v>1.591199883999999</c:v>
                </c:pt>
                <c:pt idx="14548">
                  <c:v>1.590299583999998</c:v>
                </c:pt>
                <c:pt idx="14549">
                  <c:v>1.5894299159999981</c:v>
                </c:pt>
                <c:pt idx="14550">
                  <c:v>1.5885564759999999</c:v>
                </c:pt>
                <c:pt idx="14551">
                  <c:v>1.5876521240000001</c:v>
                </c:pt>
                <c:pt idx="14552">
                  <c:v>1.586763447999999</c:v>
                </c:pt>
                <c:pt idx="14553">
                  <c:v>1.585896231999999</c:v>
                </c:pt>
                <c:pt idx="14554">
                  <c:v>1.5850181879999989</c:v>
                </c:pt>
                <c:pt idx="14555">
                  <c:v>1.5841207319999999</c:v>
                </c:pt>
                <c:pt idx="14556">
                  <c:v>1.583246763999999</c:v>
                </c:pt>
                <c:pt idx="14557">
                  <c:v>1.5823679239999999</c:v>
                </c:pt>
                <c:pt idx="14558">
                  <c:v>1.581492407999999</c:v>
                </c:pt>
                <c:pt idx="14559">
                  <c:v>1.580609035999998</c:v>
                </c:pt>
                <c:pt idx="14560">
                  <c:v>1.5797248399999979</c:v>
                </c:pt>
                <c:pt idx="14561">
                  <c:v>1.578870971999998</c:v>
                </c:pt>
                <c:pt idx="14562">
                  <c:v>1.578015555999998</c:v>
                </c:pt>
                <c:pt idx="14563">
                  <c:v>1.5771454039999999</c:v>
                </c:pt>
                <c:pt idx="14564">
                  <c:v>1.576264515999998</c:v>
                </c:pt>
                <c:pt idx="14565">
                  <c:v>1.575390839999999</c:v>
                </c:pt>
                <c:pt idx="14566">
                  <c:v>1.574554639999999</c:v>
                </c:pt>
                <c:pt idx="14567">
                  <c:v>1.573709883999999</c:v>
                </c:pt>
                <c:pt idx="14568">
                  <c:v>1.572838963999998</c:v>
                </c:pt>
                <c:pt idx="14569">
                  <c:v>1.5719695759999981</c:v>
                </c:pt>
                <c:pt idx="14570">
                  <c:v>1.571123971999999</c:v>
                </c:pt>
                <c:pt idx="14571">
                  <c:v>1.5702842519999991</c:v>
                </c:pt>
                <c:pt idx="14572">
                  <c:v>1.569433971999999</c:v>
                </c:pt>
                <c:pt idx="14573">
                  <c:v>1.568577052</c:v>
                </c:pt>
                <c:pt idx="14574">
                  <c:v>1.5677646959999749</c:v>
                </c:pt>
                <c:pt idx="14575">
                  <c:v>1.5669433199999989</c:v>
                </c:pt>
                <c:pt idx="14576">
                  <c:v>1.5661017759999989</c:v>
                </c:pt>
                <c:pt idx="14577">
                  <c:v>1.565270924</c:v>
                </c:pt>
                <c:pt idx="14578">
                  <c:v>1.564460699999999</c:v>
                </c:pt>
                <c:pt idx="14579">
                  <c:v>1.5636510119999989</c:v>
                </c:pt>
                <c:pt idx="14580">
                  <c:v>1.562826171999999</c:v>
                </c:pt>
                <c:pt idx="14581">
                  <c:v>1.562007948</c:v>
                </c:pt>
                <c:pt idx="14582">
                  <c:v>1.5612171159999999</c:v>
                </c:pt>
                <c:pt idx="14583">
                  <c:v>1.5604264279999991</c:v>
                </c:pt>
                <c:pt idx="14584">
                  <c:v>1.559616723999999</c:v>
                </c:pt>
                <c:pt idx="14585">
                  <c:v>1.558821883999999</c:v>
                </c:pt>
                <c:pt idx="14586">
                  <c:v>1.5580336919999991</c:v>
                </c:pt>
                <c:pt idx="14587">
                  <c:v>1.5572496280000001</c:v>
                </c:pt>
                <c:pt idx="14588">
                  <c:v>1.55646974</c:v>
                </c:pt>
                <c:pt idx="14589">
                  <c:v>1.555694199999998</c:v>
                </c:pt>
                <c:pt idx="14590">
                  <c:v>1.554925775999999</c:v>
                </c:pt>
                <c:pt idx="14591">
                  <c:v>1.554151756</c:v>
                </c:pt>
                <c:pt idx="14592">
                  <c:v>1.553394723999999</c:v>
                </c:pt>
                <c:pt idx="14593">
                  <c:v>1.552641132</c:v>
                </c:pt>
                <c:pt idx="14594">
                  <c:v>1.551888852</c:v>
                </c:pt>
                <c:pt idx="14595">
                  <c:v>1.5511318999999999</c:v>
                </c:pt>
                <c:pt idx="14596">
                  <c:v>1.5503994679999999</c:v>
                </c:pt>
                <c:pt idx="14597">
                  <c:v>1.5496673560000001</c:v>
                </c:pt>
                <c:pt idx="14598">
                  <c:v>1.5489360160000001</c:v>
                </c:pt>
                <c:pt idx="14599">
                  <c:v>1.5482095199999999</c:v>
                </c:pt>
                <c:pt idx="14600">
                  <c:v>1.547498676</c:v>
                </c:pt>
                <c:pt idx="14601">
                  <c:v>1.5467807119999999</c:v>
                </c:pt>
                <c:pt idx="14602">
                  <c:v>1.5460647759999999</c:v>
                </c:pt>
                <c:pt idx="14603">
                  <c:v>1.5453744439999999</c:v>
                </c:pt>
                <c:pt idx="14604">
                  <c:v>1.544688936</c:v>
                </c:pt>
                <c:pt idx="14605">
                  <c:v>1.543994399999999</c:v>
                </c:pt>
                <c:pt idx="14606">
                  <c:v>1.543301035999999</c:v>
                </c:pt>
                <c:pt idx="14607">
                  <c:v>1.5426130119999999</c:v>
                </c:pt>
                <c:pt idx="14608">
                  <c:v>1.5419551559999991</c:v>
                </c:pt>
                <c:pt idx="14609">
                  <c:v>1.541293716</c:v>
                </c:pt>
                <c:pt idx="14610">
                  <c:v>1.540625383999999</c:v>
                </c:pt>
                <c:pt idx="14611">
                  <c:v>1.539949619999998</c:v>
                </c:pt>
                <c:pt idx="14612">
                  <c:v>1.539318132</c:v>
                </c:pt>
                <c:pt idx="14613">
                  <c:v>1.538678636</c:v>
                </c:pt>
                <c:pt idx="14614">
                  <c:v>1.538029748</c:v>
                </c:pt>
                <c:pt idx="14615">
                  <c:v>1.5373907520000001</c:v>
                </c:pt>
                <c:pt idx="14616">
                  <c:v>1.536763595999999</c:v>
                </c:pt>
                <c:pt idx="14617">
                  <c:v>1.536138295999999</c:v>
                </c:pt>
                <c:pt idx="14618">
                  <c:v>1.5355116040000001</c:v>
                </c:pt>
                <c:pt idx="14619">
                  <c:v>1.534895948</c:v>
                </c:pt>
                <c:pt idx="14620">
                  <c:v>1.5342998560000001</c:v>
                </c:pt>
                <c:pt idx="14621">
                  <c:v>1.5336931680000001</c:v>
                </c:pt>
                <c:pt idx="14622">
                  <c:v>1.533089656</c:v>
                </c:pt>
                <c:pt idx="14623">
                  <c:v>1.5324694480000001</c:v>
                </c:pt>
                <c:pt idx="14624">
                  <c:v>1.531894528</c:v>
                </c:pt>
                <c:pt idx="14625">
                  <c:v>1.5313221480000001</c:v>
                </c:pt>
                <c:pt idx="14626">
                  <c:v>1.530741619999999</c:v>
                </c:pt>
                <c:pt idx="14627">
                  <c:v>1.53014198</c:v>
                </c:pt>
                <c:pt idx="14628">
                  <c:v>1.5295403359999991</c:v>
                </c:pt>
                <c:pt idx="14629">
                  <c:v>1.528974724</c:v>
                </c:pt>
                <c:pt idx="14630">
                  <c:v>1.528427972</c:v>
                </c:pt>
                <c:pt idx="14631">
                  <c:v>1.527854647999999</c:v>
                </c:pt>
                <c:pt idx="14632">
                  <c:v>1.5272696919999991</c:v>
                </c:pt>
                <c:pt idx="14633">
                  <c:v>1.526727076</c:v>
                </c:pt>
                <c:pt idx="14634">
                  <c:v>1.5261680399999999</c:v>
                </c:pt>
                <c:pt idx="14635">
                  <c:v>1.525592279999999</c:v>
                </c:pt>
                <c:pt idx="14636">
                  <c:v>1.5250326679999999</c:v>
                </c:pt>
                <c:pt idx="14637">
                  <c:v>1.5244909200000001</c:v>
                </c:pt>
                <c:pt idx="14638">
                  <c:v>1.5239419519999999</c:v>
                </c:pt>
                <c:pt idx="14639">
                  <c:v>1.5233725520000001</c:v>
                </c:pt>
                <c:pt idx="14640">
                  <c:v>1.52281274</c:v>
                </c:pt>
                <c:pt idx="14641">
                  <c:v>1.5222650040000001</c:v>
                </c:pt>
                <c:pt idx="14642">
                  <c:v>1.521722615999999</c:v>
                </c:pt>
                <c:pt idx="14643">
                  <c:v>1.521168284</c:v>
                </c:pt>
                <c:pt idx="14644">
                  <c:v>1.520605</c:v>
                </c:pt>
                <c:pt idx="14645">
                  <c:v>1.5200468800000011</c:v>
                </c:pt>
                <c:pt idx="14646">
                  <c:v>1.5195109320000011</c:v>
                </c:pt>
                <c:pt idx="14647">
                  <c:v>1.518932348000001</c:v>
                </c:pt>
                <c:pt idx="14648">
                  <c:v>1.518363496000001</c:v>
                </c:pt>
                <c:pt idx="14649">
                  <c:v>1.517806376</c:v>
                </c:pt>
                <c:pt idx="14650">
                  <c:v>1.5172496040000001</c:v>
                </c:pt>
                <c:pt idx="14651">
                  <c:v>1.5166576320000009</c:v>
                </c:pt>
                <c:pt idx="14652">
                  <c:v>1.5160856640000011</c:v>
                </c:pt>
                <c:pt idx="14653">
                  <c:v>1.5155358960000009</c:v>
                </c:pt>
                <c:pt idx="14654">
                  <c:v>1.514948692000001</c:v>
                </c:pt>
                <c:pt idx="14655">
                  <c:v>1.5143595800000009</c:v>
                </c:pt>
                <c:pt idx="14656">
                  <c:v>1.5137834480000001</c:v>
                </c:pt>
                <c:pt idx="14657">
                  <c:v>1.5132035200000009</c:v>
                </c:pt>
                <c:pt idx="14658">
                  <c:v>1.512607396000001</c:v>
                </c:pt>
                <c:pt idx="14659">
                  <c:v>1.5120120440000011</c:v>
                </c:pt>
                <c:pt idx="14660">
                  <c:v>1.511421636000001</c:v>
                </c:pt>
                <c:pt idx="14661">
                  <c:v>1.510841192</c:v>
                </c:pt>
                <c:pt idx="14662">
                  <c:v>1.5102413480000001</c:v>
                </c:pt>
                <c:pt idx="14663">
                  <c:v>1.5096374560000001</c:v>
                </c:pt>
                <c:pt idx="14664">
                  <c:v>1.5090256280000001</c:v>
                </c:pt>
                <c:pt idx="14665">
                  <c:v>1.508414276000001</c:v>
                </c:pt>
                <c:pt idx="14666">
                  <c:v>1.507801084</c:v>
                </c:pt>
                <c:pt idx="14667">
                  <c:v>1.507186104000001</c:v>
                </c:pt>
                <c:pt idx="14668">
                  <c:v>1.506562884</c:v>
                </c:pt>
                <c:pt idx="14669">
                  <c:v>1.5059391360000001</c:v>
                </c:pt>
                <c:pt idx="14670">
                  <c:v>1.505301336</c:v>
                </c:pt>
                <c:pt idx="14671">
                  <c:v>1.5046662079999999</c:v>
                </c:pt>
                <c:pt idx="14672">
                  <c:v>1.5040256919999999</c:v>
                </c:pt>
                <c:pt idx="14673">
                  <c:v>1.503379304000001</c:v>
                </c:pt>
                <c:pt idx="14674">
                  <c:v>1.502732732000001</c:v>
                </c:pt>
                <c:pt idx="14675">
                  <c:v>1.5020911760000011</c:v>
                </c:pt>
                <c:pt idx="14676">
                  <c:v>1.501456092</c:v>
                </c:pt>
                <c:pt idx="14677">
                  <c:v>1.500802168000001</c:v>
                </c:pt>
                <c:pt idx="14678">
                  <c:v>1.500144872000001</c:v>
                </c:pt>
                <c:pt idx="14679">
                  <c:v>1.499485576000001</c:v>
                </c:pt>
                <c:pt idx="14680">
                  <c:v>1.4988231400000009</c:v>
                </c:pt>
                <c:pt idx="14681">
                  <c:v>1.4981637720000009</c:v>
                </c:pt>
                <c:pt idx="14682">
                  <c:v>1.4974790680000001</c:v>
                </c:pt>
                <c:pt idx="14683">
                  <c:v>1.4968267600000009</c:v>
                </c:pt>
                <c:pt idx="14684">
                  <c:v>1.496164180000001</c:v>
                </c:pt>
                <c:pt idx="14685">
                  <c:v>1.4954876360000009</c:v>
                </c:pt>
                <c:pt idx="14686">
                  <c:v>1.49481134</c:v>
                </c:pt>
                <c:pt idx="14687">
                  <c:v>1.4941542200000011</c:v>
                </c:pt>
                <c:pt idx="14688">
                  <c:v>1.493468656000001</c:v>
                </c:pt>
                <c:pt idx="14689">
                  <c:v>1.4927717160000009</c:v>
                </c:pt>
                <c:pt idx="14690">
                  <c:v>1.4920823640000009</c:v>
                </c:pt>
                <c:pt idx="14691">
                  <c:v>1.4914156040000011</c:v>
                </c:pt>
                <c:pt idx="14692">
                  <c:v>1.4907383960000009</c:v>
                </c:pt>
                <c:pt idx="14693">
                  <c:v>1.490064288000001</c:v>
                </c:pt>
                <c:pt idx="14694">
                  <c:v>1.4893795640000009</c:v>
                </c:pt>
                <c:pt idx="14695">
                  <c:v>1.4886922640000011</c:v>
                </c:pt>
                <c:pt idx="14696">
                  <c:v>1.4880147920000011</c:v>
                </c:pt>
                <c:pt idx="14697">
                  <c:v>1.4873419040000011</c:v>
                </c:pt>
                <c:pt idx="14698">
                  <c:v>1.486656496000001</c:v>
                </c:pt>
                <c:pt idx="14699">
                  <c:v>1.485981392</c:v>
                </c:pt>
                <c:pt idx="14700">
                  <c:v>1.4853187840000011</c:v>
                </c:pt>
                <c:pt idx="14701">
                  <c:v>1.4846512040000011</c:v>
                </c:pt>
                <c:pt idx="14702">
                  <c:v>1.4839610640000001</c:v>
                </c:pt>
                <c:pt idx="14703">
                  <c:v>1.483273532000001</c:v>
                </c:pt>
                <c:pt idx="14704">
                  <c:v>1.482594272</c:v>
                </c:pt>
                <c:pt idx="14705">
                  <c:v>1.4819350880000011</c:v>
                </c:pt>
                <c:pt idx="14706">
                  <c:v>1.481256528000001</c:v>
                </c:pt>
                <c:pt idx="14707">
                  <c:v>1.480563900000001</c:v>
                </c:pt>
                <c:pt idx="14708">
                  <c:v>1.479898388000001</c:v>
                </c:pt>
                <c:pt idx="14709">
                  <c:v>1.4792363840000009</c:v>
                </c:pt>
                <c:pt idx="14710">
                  <c:v>1.478555544000002</c:v>
                </c:pt>
                <c:pt idx="14711">
                  <c:v>1.4778848320000011</c:v>
                </c:pt>
                <c:pt idx="14712">
                  <c:v>1.4772240640000009</c:v>
                </c:pt>
                <c:pt idx="14713">
                  <c:v>1.476551228000001</c:v>
                </c:pt>
                <c:pt idx="14714">
                  <c:v>1.4758834480000009</c:v>
                </c:pt>
                <c:pt idx="14715">
                  <c:v>1.4752254880000011</c:v>
                </c:pt>
                <c:pt idx="14716">
                  <c:v>1.474568612000001</c:v>
                </c:pt>
                <c:pt idx="14717">
                  <c:v>1.4739086360000011</c:v>
                </c:pt>
                <c:pt idx="14718">
                  <c:v>1.473258480000001</c:v>
                </c:pt>
                <c:pt idx="14719">
                  <c:v>1.4726195000000011</c:v>
                </c:pt>
                <c:pt idx="14720">
                  <c:v>1.4719696680000001</c:v>
                </c:pt>
                <c:pt idx="14721">
                  <c:v>1.4713195880000001</c:v>
                </c:pt>
                <c:pt idx="14722">
                  <c:v>1.4706659879999999</c:v>
                </c:pt>
                <c:pt idx="14723">
                  <c:v>1.4700170200000009</c:v>
                </c:pt>
                <c:pt idx="14724">
                  <c:v>1.4693459800000011</c:v>
                </c:pt>
                <c:pt idx="14725">
                  <c:v>1.4686910360000001</c:v>
                </c:pt>
                <c:pt idx="14726">
                  <c:v>1.4680726079999999</c:v>
                </c:pt>
                <c:pt idx="14727">
                  <c:v>1.467452996</c:v>
                </c:pt>
                <c:pt idx="14728">
                  <c:v>1.4667988759999999</c:v>
                </c:pt>
                <c:pt idx="14729">
                  <c:v>1.466133164000001</c:v>
                </c:pt>
                <c:pt idx="14730">
                  <c:v>1.465480264</c:v>
                </c:pt>
                <c:pt idx="14731">
                  <c:v>1.464848696</c:v>
                </c:pt>
                <c:pt idx="14732">
                  <c:v>1.4642244280000001</c:v>
                </c:pt>
                <c:pt idx="14733">
                  <c:v>1.4635761599999999</c:v>
                </c:pt>
                <c:pt idx="14734">
                  <c:v>1.46293188</c:v>
                </c:pt>
                <c:pt idx="14735">
                  <c:v>1.4622838</c:v>
                </c:pt>
                <c:pt idx="14736">
                  <c:v>1.461660532</c:v>
                </c:pt>
                <c:pt idx="14737">
                  <c:v>1.4610226399999999</c:v>
                </c:pt>
                <c:pt idx="14738">
                  <c:v>1.4603873040000011</c:v>
                </c:pt>
                <c:pt idx="14739">
                  <c:v>1.459750364</c:v>
                </c:pt>
                <c:pt idx="14740">
                  <c:v>1.459111968</c:v>
                </c:pt>
                <c:pt idx="14741">
                  <c:v>1.4584590479999999</c:v>
                </c:pt>
                <c:pt idx="14742">
                  <c:v>1.45781552</c:v>
                </c:pt>
                <c:pt idx="14743">
                  <c:v>1.457190972</c:v>
                </c:pt>
                <c:pt idx="14744">
                  <c:v>1.456539456</c:v>
                </c:pt>
                <c:pt idx="14745">
                  <c:v>1.455894311999987</c:v>
                </c:pt>
                <c:pt idx="14746">
                  <c:v>1.455254268</c:v>
                </c:pt>
                <c:pt idx="14747">
                  <c:v>1.454617388</c:v>
                </c:pt>
                <c:pt idx="14748">
                  <c:v>1.453976288</c:v>
                </c:pt>
                <c:pt idx="14749">
                  <c:v>1.4533221119999999</c:v>
                </c:pt>
                <c:pt idx="14750">
                  <c:v>1.452668255999999</c:v>
                </c:pt>
                <c:pt idx="14751">
                  <c:v>1.452041068</c:v>
                </c:pt>
                <c:pt idx="14752">
                  <c:v>1.451413136</c:v>
                </c:pt>
                <c:pt idx="14753">
                  <c:v>1.450766212</c:v>
                </c:pt>
                <c:pt idx="14754">
                  <c:v>1.4501110239999999</c:v>
                </c:pt>
                <c:pt idx="14755">
                  <c:v>1.449458932</c:v>
                </c:pt>
                <c:pt idx="14756">
                  <c:v>1.448802192</c:v>
                </c:pt>
                <c:pt idx="14757">
                  <c:v>1.448170259999999</c:v>
                </c:pt>
                <c:pt idx="14758">
                  <c:v>1.447536755999999</c:v>
                </c:pt>
                <c:pt idx="14759">
                  <c:v>1.446899879999999</c:v>
                </c:pt>
                <c:pt idx="14760">
                  <c:v>1.4462538199999999</c:v>
                </c:pt>
                <c:pt idx="14761">
                  <c:v>1.445623012</c:v>
                </c:pt>
                <c:pt idx="14762">
                  <c:v>1.444973815999999</c:v>
                </c:pt>
                <c:pt idx="14763">
                  <c:v>1.4443300199999991</c:v>
                </c:pt>
                <c:pt idx="14764">
                  <c:v>1.4436872039999999</c:v>
                </c:pt>
                <c:pt idx="14765">
                  <c:v>1.4430745599999999</c:v>
                </c:pt>
                <c:pt idx="14766">
                  <c:v>1.442446815999999</c:v>
                </c:pt>
                <c:pt idx="14767">
                  <c:v>1.4418069840000001</c:v>
                </c:pt>
                <c:pt idx="14768">
                  <c:v>1.4411597920000001</c:v>
                </c:pt>
                <c:pt idx="14769">
                  <c:v>1.440555612</c:v>
                </c:pt>
                <c:pt idx="14770">
                  <c:v>1.439932016</c:v>
                </c:pt>
                <c:pt idx="14771">
                  <c:v>1.4392982320000001</c:v>
                </c:pt>
                <c:pt idx="14772">
                  <c:v>1.43867926</c:v>
                </c:pt>
                <c:pt idx="14773">
                  <c:v>1.438064719999999</c:v>
                </c:pt>
                <c:pt idx="14774">
                  <c:v>1.4374269079999991</c:v>
                </c:pt>
                <c:pt idx="14775">
                  <c:v>1.436801572</c:v>
                </c:pt>
                <c:pt idx="14776">
                  <c:v>1.4361933</c:v>
                </c:pt>
                <c:pt idx="14777">
                  <c:v>1.435600392</c:v>
                </c:pt>
                <c:pt idx="14778">
                  <c:v>1.4349897199999999</c:v>
                </c:pt>
                <c:pt idx="14779">
                  <c:v>1.434379464</c:v>
                </c:pt>
                <c:pt idx="14780">
                  <c:v>1.4337668839999991</c:v>
                </c:pt>
                <c:pt idx="14781">
                  <c:v>1.4331556640000001</c:v>
                </c:pt>
                <c:pt idx="14782">
                  <c:v>1.4325646399999981</c:v>
                </c:pt>
                <c:pt idx="14783">
                  <c:v>1.4319739760000001</c:v>
                </c:pt>
                <c:pt idx="14784">
                  <c:v>1.431361199999998</c:v>
                </c:pt>
                <c:pt idx="14785">
                  <c:v>1.430771159999999</c:v>
                </c:pt>
                <c:pt idx="14786">
                  <c:v>1.43017708</c:v>
                </c:pt>
                <c:pt idx="14787">
                  <c:v>1.429606548</c:v>
                </c:pt>
                <c:pt idx="14788">
                  <c:v>1.429026295999976</c:v>
                </c:pt>
                <c:pt idx="14789">
                  <c:v>1.428441259999998</c:v>
                </c:pt>
                <c:pt idx="14790">
                  <c:v>1.427867424</c:v>
                </c:pt>
                <c:pt idx="14791">
                  <c:v>1.427294995999999</c:v>
                </c:pt>
                <c:pt idx="14792">
                  <c:v>1.426722764</c:v>
                </c:pt>
                <c:pt idx="14793">
                  <c:v>1.4261515520000001</c:v>
                </c:pt>
                <c:pt idx="14794">
                  <c:v>1.425601383999999</c:v>
                </c:pt>
                <c:pt idx="14795">
                  <c:v>1.425055304</c:v>
                </c:pt>
                <c:pt idx="14796">
                  <c:v>1.424475755999999</c:v>
                </c:pt>
                <c:pt idx="14797">
                  <c:v>1.423906943999999</c:v>
                </c:pt>
                <c:pt idx="14798">
                  <c:v>1.423362872</c:v>
                </c:pt>
                <c:pt idx="14799">
                  <c:v>1.422811087999998</c:v>
                </c:pt>
                <c:pt idx="14800">
                  <c:v>1.422260947999999</c:v>
                </c:pt>
                <c:pt idx="14801">
                  <c:v>1.4217314519999991</c:v>
                </c:pt>
                <c:pt idx="14802">
                  <c:v>1.4211924279999999</c:v>
                </c:pt>
                <c:pt idx="14803">
                  <c:v>1.420648616</c:v>
                </c:pt>
                <c:pt idx="14804">
                  <c:v>1.420106319999999</c:v>
                </c:pt>
                <c:pt idx="14805">
                  <c:v>1.419585735999999</c:v>
                </c:pt>
                <c:pt idx="14806">
                  <c:v>1.419045584</c:v>
                </c:pt>
                <c:pt idx="14807">
                  <c:v>1.4185071079999989</c:v>
                </c:pt>
                <c:pt idx="14808">
                  <c:v>1.417989659999999</c:v>
                </c:pt>
                <c:pt idx="14809">
                  <c:v>1.417470151999999</c:v>
                </c:pt>
                <c:pt idx="14810">
                  <c:v>1.416941623999999</c:v>
                </c:pt>
                <c:pt idx="14811">
                  <c:v>1.4164144319999989</c:v>
                </c:pt>
                <c:pt idx="14812">
                  <c:v>1.415893555999999</c:v>
                </c:pt>
                <c:pt idx="14813">
                  <c:v>1.415370819999999</c:v>
                </c:pt>
                <c:pt idx="14814">
                  <c:v>1.4148672999999981</c:v>
                </c:pt>
                <c:pt idx="14815">
                  <c:v>1.414349383999999</c:v>
                </c:pt>
                <c:pt idx="14816">
                  <c:v>1.4138130839999981</c:v>
                </c:pt>
                <c:pt idx="14817">
                  <c:v>1.413288751999999</c:v>
                </c:pt>
                <c:pt idx="14818">
                  <c:v>1.412761355999999</c:v>
                </c:pt>
                <c:pt idx="14819">
                  <c:v>1.412254243999999</c:v>
                </c:pt>
                <c:pt idx="14820">
                  <c:v>1.4117484319999991</c:v>
                </c:pt>
                <c:pt idx="14821">
                  <c:v>1.4112159919999989</c:v>
                </c:pt>
                <c:pt idx="14822">
                  <c:v>1.410689504</c:v>
                </c:pt>
                <c:pt idx="14823">
                  <c:v>1.410185891999999</c:v>
                </c:pt>
                <c:pt idx="14824">
                  <c:v>1.409656231999999</c:v>
                </c:pt>
                <c:pt idx="14825">
                  <c:v>1.409113695999999</c:v>
                </c:pt>
                <c:pt idx="14826">
                  <c:v>1.408588084</c:v>
                </c:pt>
                <c:pt idx="14827">
                  <c:v>1.408091975999999</c:v>
                </c:pt>
                <c:pt idx="14828">
                  <c:v>1.4075723959999991</c:v>
                </c:pt>
                <c:pt idx="14829">
                  <c:v>1.407027475999999</c:v>
                </c:pt>
                <c:pt idx="14830">
                  <c:v>1.406497423999999</c:v>
                </c:pt>
                <c:pt idx="14831">
                  <c:v>1.4059666479999759</c:v>
                </c:pt>
                <c:pt idx="14832">
                  <c:v>1.4054539759999991</c:v>
                </c:pt>
                <c:pt idx="14833">
                  <c:v>1.404915339999999</c:v>
                </c:pt>
                <c:pt idx="14834">
                  <c:v>1.404373555999999</c:v>
                </c:pt>
                <c:pt idx="14835">
                  <c:v>1.4038345879999761</c:v>
                </c:pt>
                <c:pt idx="14836">
                  <c:v>1.403316719999999</c:v>
                </c:pt>
                <c:pt idx="14837">
                  <c:v>1.4027746439999991</c:v>
                </c:pt>
                <c:pt idx="14838">
                  <c:v>1.4022281279999991</c:v>
                </c:pt>
                <c:pt idx="14839">
                  <c:v>1.401705711999998</c:v>
                </c:pt>
                <c:pt idx="14840">
                  <c:v>1.401174967999999</c:v>
                </c:pt>
                <c:pt idx="14841">
                  <c:v>1.400632407999999</c:v>
                </c:pt>
                <c:pt idx="14842">
                  <c:v>1.400079295999999</c:v>
                </c:pt>
                <c:pt idx="14843">
                  <c:v>1.3995375919999991</c:v>
                </c:pt>
                <c:pt idx="14844">
                  <c:v>1.3989957999999989</c:v>
                </c:pt>
                <c:pt idx="14845">
                  <c:v>1.398470764</c:v>
                </c:pt>
                <c:pt idx="14846">
                  <c:v>1.397919527999999</c:v>
                </c:pt>
                <c:pt idx="14847">
                  <c:v>1.397360627999999</c:v>
                </c:pt>
                <c:pt idx="14848">
                  <c:v>1.3968173399999999</c:v>
                </c:pt>
                <c:pt idx="14849">
                  <c:v>1.3962778840000001</c:v>
                </c:pt>
                <c:pt idx="14850">
                  <c:v>1.395712504</c:v>
                </c:pt>
                <c:pt idx="14851">
                  <c:v>1.395141084</c:v>
                </c:pt>
                <c:pt idx="14852">
                  <c:v>1.3945853640000001</c:v>
                </c:pt>
                <c:pt idx="14853">
                  <c:v>1.3940325200000001</c:v>
                </c:pt>
                <c:pt idx="14854">
                  <c:v>1.393467652</c:v>
                </c:pt>
                <c:pt idx="14855">
                  <c:v>1.3929134480000001</c:v>
                </c:pt>
                <c:pt idx="14856">
                  <c:v>1.392349695999999</c:v>
                </c:pt>
                <c:pt idx="14857">
                  <c:v>1.391794339999999</c:v>
                </c:pt>
                <c:pt idx="14858">
                  <c:v>1.3912278760000001</c:v>
                </c:pt>
                <c:pt idx="14859">
                  <c:v>1.390643184</c:v>
                </c:pt>
                <c:pt idx="14860">
                  <c:v>1.390075068</c:v>
                </c:pt>
                <c:pt idx="14861">
                  <c:v>1.389521263999999</c:v>
                </c:pt>
                <c:pt idx="14862">
                  <c:v>1.3889313720000001</c:v>
                </c:pt>
                <c:pt idx="14863">
                  <c:v>1.3883436</c:v>
                </c:pt>
                <c:pt idx="14864">
                  <c:v>1.387763319999999</c:v>
                </c:pt>
                <c:pt idx="14865">
                  <c:v>1.3871949519999991</c:v>
                </c:pt>
                <c:pt idx="14866">
                  <c:v>1.3866237400000001</c:v>
                </c:pt>
                <c:pt idx="14867">
                  <c:v>1.3860383000000001</c:v>
                </c:pt>
                <c:pt idx="14868">
                  <c:v>1.385451268</c:v>
                </c:pt>
                <c:pt idx="14869">
                  <c:v>1.3848485559999999</c:v>
                </c:pt>
                <c:pt idx="14870">
                  <c:v>1.384259624</c:v>
                </c:pt>
                <c:pt idx="14871">
                  <c:v>1.3836680159999999</c:v>
                </c:pt>
                <c:pt idx="14872">
                  <c:v>1.3830799279999999</c:v>
                </c:pt>
                <c:pt idx="14873">
                  <c:v>1.3825002040000001</c:v>
                </c:pt>
                <c:pt idx="14874">
                  <c:v>1.381873948</c:v>
                </c:pt>
                <c:pt idx="14875">
                  <c:v>1.3812496400000001</c:v>
                </c:pt>
                <c:pt idx="14876">
                  <c:v>1.3806392759999999</c:v>
                </c:pt>
                <c:pt idx="14877">
                  <c:v>1.38005508</c:v>
                </c:pt>
                <c:pt idx="14878">
                  <c:v>1.3794591839999999</c:v>
                </c:pt>
                <c:pt idx="14879">
                  <c:v>1.3788475640000011</c:v>
                </c:pt>
                <c:pt idx="14880">
                  <c:v>1.378214488</c:v>
                </c:pt>
                <c:pt idx="14881">
                  <c:v>1.377575956</c:v>
                </c:pt>
                <c:pt idx="14882">
                  <c:v>1.376961804</c:v>
                </c:pt>
                <c:pt idx="14883">
                  <c:v>1.3763275880000001</c:v>
                </c:pt>
                <c:pt idx="14884">
                  <c:v>1.3757119120000001</c:v>
                </c:pt>
                <c:pt idx="14885">
                  <c:v>1.3750868359999999</c:v>
                </c:pt>
                <c:pt idx="14886">
                  <c:v>1.3744542719999999</c:v>
                </c:pt>
                <c:pt idx="14887">
                  <c:v>1.373788996</c:v>
                </c:pt>
                <c:pt idx="14888">
                  <c:v>1.373140008</c:v>
                </c:pt>
                <c:pt idx="14889">
                  <c:v>1.3725199880000001</c:v>
                </c:pt>
                <c:pt idx="14890">
                  <c:v>1.3718975600000001</c:v>
                </c:pt>
                <c:pt idx="14891">
                  <c:v>1.3712365599999989</c:v>
                </c:pt>
                <c:pt idx="14892">
                  <c:v>1.370570756</c:v>
                </c:pt>
                <c:pt idx="14893">
                  <c:v>1.36991778</c:v>
                </c:pt>
                <c:pt idx="14894">
                  <c:v>1.3692763919999991</c:v>
                </c:pt>
                <c:pt idx="14895">
                  <c:v>1.36863534</c:v>
                </c:pt>
                <c:pt idx="14896">
                  <c:v>1.3679625639999999</c:v>
                </c:pt>
                <c:pt idx="14897">
                  <c:v>1.3673126799999999</c:v>
                </c:pt>
                <c:pt idx="14898">
                  <c:v>1.366666556</c:v>
                </c:pt>
                <c:pt idx="14899">
                  <c:v>1.3660157239999999</c:v>
                </c:pt>
                <c:pt idx="14900">
                  <c:v>1.365352092</c:v>
                </c:pt>
                <c:pt idx="14901">
                  <c:v>1.364695148</c:v>
                </c:pt>
                <c:pt idx="14902">
                  <c:v>1.364047096</c:v>
                </c:pt>
                <c:pt idx="14903">
                  <c:v>1.363366568</c:v>
                </c:pt>
                <c:pt idx="14904">
                  <c:v>1.3627101559999999</c:v>
                </c:pt>
                <c:pt idx="14905">
                  <c:v>1.3620741080000001</c:v>
                </c:pt>
                <c:pt idx="14906">
                  <c:v>1.3614250400000001</c:v>
                </c:pt>
                <c:pt idx="14907">
                  <c:v>1.360736196</c:v>
                </c:pt>
                <c:pt idx="14908">
                  <c:v>1.360070260000001</c:v>
                </c:pt>
                <c:pt idx="14909">
                  <c:v>1.35943478</c:v>
                </c:pt>
                <c:pt idx="14910">
                  <c:v>1.3587897</c:v>
                </c:pt>
                <c:pt idx="14911">
                  <c:v>1.3581219520000001</c:v>
                </c:pt>
                <c:pt idx="14912">
                  <c:v>1.3574556600000001</c:v>
                </c:pt>
                <c:pt idx="14913">
                  <c:v>1.35679522</c:v>
                </c:pt>
                <c:pt idx="14914">
                  <c:v>1.3561530479999999</c:v>
                </c:pt>
                <c:pt idx="14915">
                  <c:v>1.355491096</c:v>
                </c:pt>
                <c:pt idx="14916">
                  <c:v>1.354837684</c:v>
                </c:pt>
                <c:pt idx="14917">
                  <c:v>1.3541864800000001</c:v>
                </c:pt>
                <c:pt idx="14918">
                  <c:v>1.3535454680000001</c:v>
                </c:pt>
                <c:pt idx="14919">
                  <c:v>1.3528738119999999</c:v>
                </c:pt>
                <c:pt idx="14920">
                  <c:v>1.3522215799999999</c:v>
                </c:pt>
                <c:pt idx="14921">
                  <c:v>1.351579672</c:v>
                </c:pt>
                <c:pt idx="14922">
                  <c:v>1.350940456</c:v>
                </c:pt>
                <c:pt idx="14923">
                  <c:v>1.3502956079999999</c:v>
                </c:pt>
                <c:pt idx="14924">
                  <c:v>1.3496452880000001</c:v>
                </c:pt>
                <c:pt idx="14925">
                  <c:v>1.3489982279999999</c:v>
                </c:pt>
                <c:pt idx="14926">
                  <c:v>1.3483470200000001</c:v>
                </c:pt>
                <c:pt idx="14927">
                  <c:v>1.347699856</c:v>
                </c:pt>
                <c:pt idx="14928">
                  <c:v>1.3470506520000001</c:v>
                </c:pt>
                <c:pt idx="14929">
                  <c:v>1.346414424</c:v>
                </c:pt>
                <c:pt idx="14930">
                  <c:v>1.3457913239999999</c:v>
                </c:pt>
                <c:pt idx="14931">
                  <c:v>1.345154824</c:v>
                </c:pt>
                <c:pt idx="14932">
                  <c:v>1.344535904</c:v>
                </c:pt>
                <c:pt idx="14933">
                  <c:v>1.343903552</c:v>
                </c:pt>
                <c:pt idx="14934">
                  <c:v>1.3432743920000001</c:v>
                </c:pt>
                <c:pt idx="14935">
                  <c:v>1.342641728</c:v>
                </c:pt>
                <c:pt idx="14936">
                  <c:v>1.342008564000001</c:v>
                </c:pt>
                <c:pt idx="14937">
                  <c:v>1.3413825960000001</c:v>
                </c:pt>
                <c:pt idx="14938">
                  <c:v>1.3407741280000001</c:v>
                </c:pt>
                <c:pt idx="14939">
                  <c:v>1.3401697720000001</c:v>
                </c:pt>
                <c:pt idx="14940">
                  <c:v>1.3395480200000001</c:v>
                </c:pt>
                <c:pt idx="14941">
                  <c:v>1.3389203080000001</c:v>
                </c:pt>
                <c:pt idx="14942">
                  <c:v>1.3383023759999999</c:v>
                </c:pt>
                <c:pt idx="14943">
                  <c:v>1.337696808</c:v>
                </c:pt>
                <c:pt idx="14944">
                  <c:v>1.337077500000001</c:v>
                </c:pt>
                <c:pt idx="14945">
                  <c:v>1.3364556919999999</c:v>
                </c:pt>
                <c:pt idx="14946">
                  <c:v>1.3358462639999999</c:v>
                </c:pt>
                <c:pt idx="14947">
                  <c:v>1.3352181000000001</c:v>
                </c:pt>
                <c:pt idx="14948">
                  <c:v>1.3346186520000001</c:v>
                </c:pt>
                <c:pt idx="14949">
                  <c:v>1.3340228720000009</c:v>
                </c:pt>
                <c:pt idx="14950">
                  <c:v>1.3334243400000001</c:v>
                </c:pt>
                <c:pt idx="14951">
                  <c:v>1.332803536000001</c:v>
                </c:pt>
                <c:pt idx="14952">
                  <c:v>1.3322190640000009</c:v>
                </c:pt>
                <c:pt idx="14953">
                  <c:v>1.331625372</c:v>
                </c:pt>
                <c:pt idx="14954">
                  <c:v>1.331034648000001</c:v>
                </c:pt>
                <c:pt idx="14955">
                  <c:v>1.3304300800000011</c:v>
                </c:pt>
                <c:pt idx="14956">
                  <c:v>1.329837016000001</c:v>
                </c:pt>
                <c:pt idx="14957">
                  <c:v>1.329246684000001</c:v>
                </c:pt>
                <c:pt idx="14958">
                  <c:v>1.3286697880000009</c:v>
                </c:pt>
                <c:pt idx="14959">
                  <c:v>1.328088872000001</c:v>
                </c:pt>
                <c:pt idx="14960">
                  <c:v>1.327503188000001</c:v>
                </c:pt>
                <c:pt idx="14961">
                  <c:v>1.3269189600000011</c:v>
                </c:pt>
                <c:pt idx="14962">
                  <c:v>1.326320256</c:v>
                </c:pt>
                <c:pt idx="14963">
                  <c:v>1.3257523560000011</c:v>
                </c:pt>
                <c:pt idx="14964">
                  <c:v>1.325175856</c:v>
                </c:pt>
                <c:pt idx="14965">
                  <c:v>1.324595112000001</c:v>
                </c:pt>
                <c:pt idx="14966">
                  <c:v>1.324011688000001</c:v>
                </c:pt>
                <c:pt idx="14967">
                  <c:v>1.3234430159999999</c:v>
                </c:pt>
                <c:pt idx="14968">
                  <c:v>1.322857896000001</c:v>
                </c:pt>
                <c:pt idx="14969">
                  <c:v>1.3222752760000001</c:v>
                </c:pt>
                <c:pt idx="14970">
                  <c:v>1.3217128920000001</c:v>
                </c:pt>
                <c:pt idx="14971">
                  <c:v>1.321155316</c:v>
                </c:pt>
                <c:pt idx="14972">
                  <c:v>1.3205738880000011</c:v>
                </c:pt>
                <c:pt idx="14973">
                  <c:v>1.3199946879999771</c:v>
                </c:pt>
                <c:pt idx="14974">
                  <c:v>1.319441704000001</c:v>
                </c:pt>
                <c:pt idx="14975">
                  <c:v>1.318881632000001</c:v>
                </c:pt>
                <c:pt idx="14976">
                  <c:v>1.318317184000001</c:v>
                </c:pt>
                <c:pt idx="14977">
                  <c:v>1.317732588000001</c:v>
                </c:pt>
                <c:pt idx="14978">
                  <c:v>1.317163092000001</c:v>
                </c:pt>
                <c:pt idx="14979">
                  <c:v>1.316620644000001</c:v>
                </c:pt>
                <c:pt idx="14980">
                  <c:v>1.3160696200000011</c:v>
                </c:pt>
                <c:pt idx="14981">
                  <c:v>1.315494232</c:v>
                </c:pt>
                <c:pt idx="14982">
                  <c:v>1.314907508000001</c:v>
                </c:pt>
                <c:pt idx="14983">
                  <c:v>1.314369472000001</c:v>
                </c:pt>
                <c:pt idx="14984">
                  <c:v>1.313835840000001</c:v>
                </c:pt>
                <c:pt idx="14985">
                  <c:v>1.3132825360000011</c:v>
                </c:pt>
                <c:pt idx="14986">
                  <c:v>1.312716748000001</c:v>
                </c:pt>
                <c:pt idx="14987">
                  <c:v>1.312169832000001</c:v>
                </c:pt>
                <c:pt idx="14988">
                  <c:v>1.3116283479999991</c:v>
                </c:pt>
                <c:pt idx="14989">
                  <c:v>1.3110771920000011</c:v>
                </c:pt>
                <c:pt idx="14990">
                  <c:v>1.3105232920000001</c:v>
                </c:pt>
                <c:pt idx="14991">
                  <c:v>1.30999204</c:v>
                </c:pt>
                <c:pt idx="14992">
                  <c:v>1.3094625600000001</c:v>
                </c:pt>
                <c:pt idx="14993">
                  <c:v>1.3088984280000009</c:v>
                </c:pt>
                <c:pt idx="14994">
                  <c:v>1.30836336</c:v>
                </c:pt>
                <c:pt idx="14995">
                  <c:v>1.3078267640000001</c:v>
                </c:pt>
                <c:pt idx="14996">
                  <c:v>1.307288096</c:v>
                </c:pt>
                <c:pt idx="14997">
                  <c:v>1.306744580000001</c:v>
                </c:pt>
                <c:pt idx="14998">
                  <c:v>1.3062002559999999</c:v>
                </c:pt>
                <c:pt idx="14999">
                  <c:v>1.3056747360000001</c:v>
                </c:pt>
                <c:pt idx="15000">
                  <c:v>1.3051574880000001</c:v>
                </c:pt>
                <c:pt idx="15001">
                  <c:v>1.3046177240000001</c:v>
                </c:pt>
                <c:pt idx="15002">
                  <c:v>1.3040666720000009</c:v>
                </c:pt>
                <c:pt idx="15003">
                  <c:v>1.303536944</c:v>
                </c:pt>
                <c:pt idx="15004">
                  <c:v>1.3030354200000001</c:v>
                </c:pt>
                <c:pt idx="15005">
                  <c:v>1.302523324</c:v>
                </c:pt>
                <c:pt idx="15006">
                  <c:v>1.30199968</c:v>
                </c:pt>
                <c:pt idx="15007">
                  <c:v>1.3014760040000011</c:v>
                </c:pt>
                <c:pt idx="15008">
                  <c:v>1.3009590080000011</c:v>
                </c:pt>
                <c:pt idx="15009">
                  <c:v>1.3004479760000009</c:v>
                </c:pt>
                <c:pt idx="15010">
                  <c:v>1.2999294400000001</c:v>
                </c:pt>
                <c:pt idx="15011">
                  <c:v>1.2994051799999999</c:v>
                </c:pt>
                <c:pt idx="15012">
                  <c:v>1.2989060160000001</c:v>
                </c:pt>
                <c:pt idx="15013">
                  <c:v>1.298411464</c:v>
                </c:pt>
                <c:pt idx="15014">
                  <c:v>1.2978993720000001</c:v>
                </c:pt>
                <c:pt idx="15015">
                  <c:v>1.297369064</c:v>
                </c:pt>
                <c:pt idx="15016">
                  <c:v>1.296882732</c:v>
                </c:pt>
                <c:pt idx="15017">
                  <c:v>1.2964045200000001</c:v>
                </c:pt>
                <c:pt idx="15018">
                  <c:v>1.295905964000001</c:v>
                </c:pt>
                <c:pt idx="15019">
                  <c:v>1.2953824</c:v>
                </c:pt>
                <c:pt idx="15020">
                  <c:v>1.294896087999998</c:v>
                </c:pt>
                <c:pt idx="15021">
                  <c:v>1.2944376479999991</c:v>
                </c:pt>
                <c:pt idx="15022">
                  <c:v>1.2939392319999981</c:v>
                </c:pt>
                <c:pt idx="15023">
                  <c:v>1.2934265719999991</c:v>
                </c:pt>
                <c:pt idx="15024">
                  <c:v>1.2929411239999999</c:v>
                </c:pt>
                <c:pt idx="15025">
                  <c:v>1.29248254</c:v>
                </c:pt>
                <c:pt idx="15026">
                  <c:v>1.29199642</c:v>
                </c:pt>
                <c:pt idx="15027">
                  <c:v>1.2914871880000001</c:v>
                </c:pt>
                <c:pt idx="15028">
                  <c:v>1.2910172839999989</c:v>
                </c:pt>
                <c:pt idx="15029">
                  <c:v>1.290554148</c:v>
                </c:pt>
                <c:pt idx="15030">
                  <c:v>1.2900775280000001</c:v>
                </c:pt>
                <c:pt idx="15031">
                  <c:v>1.2896016679999991</c:v>
                </c:pt>
                <c:pt idx="15032">
                  <c:v>1.289113283999999</c:v>
                </c:pt>
                <c:pt idx="15033">
                  <c:v>1.288653767999999</c:v>
                </c:pt>
                <c:pt idx="15034">
                  <c:v>1.2881958760000001</c:v>
                </c:pt>
                <c:pt idx="15035">
                  <c:v>1.287716952</c:v>
                </c:pt>
                <c:pt idx="15036">
                  <c:v>1.2872445439999991</c:v>
                </c:pt>
                <c:pt idx="15037">
                  <c:v>1.286779976</c:v>
                </c:pt>
                <c:pt idx="15038">
                  <c:v>1.286320184</c:v>
                </c:pt>
                <c:pt idx="15039">
                  <c:v>1.285847344</c:v>
                </c:pt>
                <c:pt idx="15040">
                  <c:v>1.28537228</c:v>
                </c:pt>
                <c:pt idx="15041">
                  <c:v>1.2849102839999991</c:v>
                </c:pt>
                <c:pt idx="15042">
                  <c:v>1.2844512400000001</c:v>
                </c:pt>
                <c:pt idx="15043">
                  <c:v>1.2839893280000001</c:v>
                </c:pt>
                <c:pt idx="15044">
                  <c:v>1.28352292</c:v>
                </c:pt>
                <c:pt idx="15045">
                  <c:v>1.283062256</c:v>
                </c:pt>
                <c:pt idx="15046">
                  <c:v>1.282615064</c:v>
                </c:pt>
                <c:pt idx="15047">
                  <c:v>1.2821646600000001</c:v>
                </c:pt>
                <c:pt idx="15048">
                  <c:v>1.2816976520000001</c:v>
                </c:pt>
                <c:pt idx="15049">
                  <c:v>1.2812488120000001</c:v>
                </c:pt>
                <c:pt idx="15050">
                  <c:v>1.280803712</c:v>
                </c:pt>
                <c:pt idx="15051">
                  <c:v>1.28035348</c:v>
                </c:pt>
                <c:pt idx="15052">
                  <c:v>1.2798849960000001</c:v>
                </c:pt>
                <c:pt idx="15053">
                  <c:v>1.279433684</c:v>
                </c:pt>
                <c:pt idx="15054">
                  <c:v>1.2790003560000001</c:v>
                </c:pt>
                <c:pt idx="15055">
                  <c:v>1.2785388799999999</c:v>
                </c:pt>
                <c:pt idx="15056">
                  <c:v>1.2780790959999999</c:v>
                </c:pt>
                <c:pt idx="15057">
                  <c:v>1.27763724</c:v>
                </c:pt>
                <c:pt idx="15058">
                  <c:v>1.2771884280000001</c:v>
                </c:pt>
                <c:pt idx="15059">
                  <c:v>1.276749296</c:v>
                </c:pt>
                <c:pt idx="15060">
                  <c:v>1.276298948</c:v>
                </c:pt>
                <c:pt idx="15061">
                  <c:v>1.27583684</c:v>
                </c:pt>
                <c:pt idx="15062">
                  <c:v>1.2753857200000001</c:v>
                </c:pt>
                <c:pt idx="15063">
                  <c:v>1.2749543320000001</c:v>
                </c:pt>
                <c:pt idx="15064">
                  <c:v>1.2744947</c:v>
                </c:pt>
                <c:pt idx="15065">
                  <c:v>1.274028052</c:v>
                </c:pt>
                <c:pt idx="15066">
                  <c:v>1.2735878039999999</c:v>
                </c:pt>
                <c:pt idx="15067">
                  <c:v>1.2731619000000001</c:v>
                </c:pt>
                <c:pt idx="15068">
                  <c:v>1.2727234759999999</c:v>
                </c:pt>
                <c:pt idx="15069">
                  <c:v>1.272271476</c:v>
                </c:pt>
                <c:pt idx="15070">
                  <c:v>1.2718241320000001</c:v>
                </c:pt>
                <c:pt idx="15071">
                  <c:v>1.2713982800000001</c:v>
                </c:pt>
                <c:pt idx="15072">
                  <c:v>1.2709415879999999</c:v>
                </c:pt>
                <c:pt idx="15073">
                  <c:v>1.2704853119999999</c:v>
                </c:pt>
                <c:pt idx="15074">
                  <c:v>1.2700397320000001</c:v>
                </c:pt>
                <c:pt idx="15075">
                  <c:v>1.269634007999999</c:v>
                </c:pt>
                <c:pt idx="15076">
                  <c:v>1.2691928960000001</c:v>
                </c:pt>
                <c:pt idx="15077">
                  <c:v>1.268710792</c:v>
                </c:pt>
                <c:pt idx="15078">
                  <c:v>1.268250584</c:v>
                </c:pt>
                <c:pt idx="15079">
                  <c:v>1.2678209760000001</c:v>
                </c:pt>
                <c:pt idx="15080">
                  <c:v>1.267375324000001</c:v>
                </c:pt>
                <c:pt idx="15081">
                  <c:v>1.266902748000001</c:v>
                </c:pt>
                <c:pt idx="15082">
                  <c:v>1.266422116</c:v>
                </c:pt>
                <c:pt idx="15083">
                  <c:v>1.2659751800000001</c:v>
                </c:pt>
                <c:pt idx="15084">
                  <c:v>1.2655027720000001</c:v>
                </c:pt>
                <c:pt idx="15085">
                  <c:v>1.2650214440000001</c:v>
                </c:pt>
                <c:pt idx="15086">
                  <c:v>1.264532944000001</c:v>
                </c:pt>
                <c:pt idx="15087">
                  <c:v>1.264052092</c:v>
                </c:pt>
                <c:pt idx="15088">
                  <c:v>1.263547376</c:v>
                </c:pt>
                <c:pt idx="15089">
                  <c:v>1.263011748</c:v>
                </c:pt>
                <c:pt idx="15090">
                  <c:v>1.2624664720000001</c:v>
                </c:pt>
                <c:pt idx="15091">
                  <c:v>1.261934404</c:v>
                </c:pt>
                <c:pt idx="15092">
                  <c:v>1.2613965</c:v>
                </c:pt>
                <c:pt idx="15093">
                  <c:v>1.26082574</c:v>
                </c:pt>
                <c:pt idx="15094">
                  <c:v>1.260243808</c:v>
                </c:pt>
                <c:pt idx="15095">
                  <c:v>1.2596503480000001</c:v>
                </c:pt>
                <c:pt idx="15096">
                  <c:v>1.2590439</c:v>
                </c:pt>
                <c:pt idx="15097">
                  <c:v>1.258427572</c:v>
                </c:pt>
                <c:pt idx="15098">
                  <c:v>1.2577834960000001</c:v>
                </c:pt>
                <c:pt idx="15099">
                  <c:v>1.2571108639999999</c:v>
                </c:pt>
                <c:pt idx="15100">
                  <c:v>1.2564542160000001</c:v>
                </c:pt>
                <c:pt idx="15101">
                  <c:v>1.2557855680000001</c:v>
                </c:pt>
                <c:pt idx="15102">
                  <c:v>1.255104116</c:v>
                </c:pt>
                <c:pt idx="15103">
                  <c:v>1.2543756800000001</c:v>
                </c:pt>
                <c:pt idx="15104">
                  <c:v>1.253621123999999</c:v>
                </c:pt>
                <c:pt idx="15105">
                  <c:v>1.2528608400000001</c:v>
                </c:pt>
                <c:pt idx="15106">
                  <c:v>1.252095728</c:v>
                </c:pt>
                <c:pt idx="15107">
                  <c:v>1.2512934639999991</c:v>
                </c:pt>
                <c:pt idx="15108">
                  <c:v>1.2504602680000001</c:v>
                </c:pt>
                <c:pt idx="15109">
                  <c:v>1.249637076</c:v>
                </c:pt>
                <c:pt idx="15110">
                  <c:v>1.248768884</c:v>
                </c:pt>
                <c:pt idx="15111">
                  <c:v>1.2478789480000001</c:v>
                </c:pt>
                <c:pt idx="15112">
                  <c:v>1.2469975280000001</c:v>
                </c:pt>
                <c:pt idx="15113">
                  <c:v>1.2460949160000001</c:v>
                </c:pt>
                <c:pt idx="15114">
                  <c:v>1.245156256</c:v>
                </c:pt>
                <c:pt idx="15115">
                  <c:v>1.244190828</c:v>
                </c:pt>
                <c:pt idx="15116">
                  <c:v>1.243196743999998</c:v>
                </c:pt>
                <c:pt idx="15117">
                  <c:v>1.242194824</c:v>
                </c:pt>
                <c:pt idx="15118">
                  <c:v>1.241182724</c:v>
                </c:pt>
                <c:pt idx="15119">
                  <c:v>1.240175064</c:v>
                </c:pt>
                <c:pt idx="15120">
                  <c:v>1.2391224320000001</c:v>
                </c:pt>
                <c:pt idx="15121">
                  <c:v>1.238043556</c:v>
                </c:pt>
                <c:pt idx="15122">
                  <c:v>1.236958196</c:v>
                </c:pt>
                <c:pt idx="15123">
                  <c:v>1.2358619199999981</c:v>
                </c:pt>
                <c:pt idx="15124">
                  <c:v>1.234759503999999</c:v>
                </c:pt>
                <c:pt idx="15125">
                  <c:v>1.233624023999998</c:v>
                </c:pt>
                <c:pt idx="15126">
                  <c:v>1.2324818200000001</c:v>
                </c:pt>
                <c:pt idx="15127">
                  <c:v>1.2313200239999991</c:v>
                </c:pt>
                <c:pt idx="15128">
                  <c:v>1.23013854</c:v>
                </c:pt>
                <c:pt idx="15129">
                  <c:v>1.228948007999999</c:v>
                </c:pt>
                <c:pt idx="15130">
                  <c:v>1.2277614439999991</c:v>
                </c:pt>
                <c:pt idx="15131">
                  <c:v>1.2265707999999991</c:v>
                </c:pt>
                <c:pt idx="15132">
                  <c:v>1.2253520999999989</c:v>
                </c:pt>
                <c:pt idx="15133">
                  <c:v>1.224099691999998</c:v>
                </c:pt>
                <c:pt idx="15134">
                  <c:v>1.2228598319999999</c:v>
                </c:pt>
                <c:pt idx="15135">
                  <c:v>1.221604007999999</c:v>
                </c:pt>
                <c:pt idx="15136">
                  <c:v>1.220362667999999</c:v>
                </c:pt>
                <c:pt idx="15137">
                  <c:v>1.2190989359999991</c:v>
                </c:pt>
                <c:pt idx="15138">
                  <c:v>1.2178447199999991</c:v>
                </c:pt>
                <c:pt idx="15139">
                  <c:v>1.216572912</c:v>
                </c:pt>
                <c:pt idx="15140">
                  <c:v>1.21528854</c:v>
                </c:pt>
                <c:pt idx="15141">
                  <c:v>1.213994963999999</c:v>
                </c:pt>
                <c:pt idx="15142">
                  <c:v>1.212721643999999</c:v>
                </c:pt>
                <c:pt idx="15143">
                  <c:v>1.211450707999999</c:v>
                </c:pt>
                <c:pt idx="15144">
                  <c:v>1.210146659999999</c:v>
                </c:pt>
                <c:pt idx="15145">
                  <c:v>1.2088407879999981</c:v>
                </c:pt>
                <c:pt idx="15146">
                  <c:v>1.207555811999999</c:v>
                </c:pt>
                <c:pt idx="15147">
                  <c:v>1.2062627279999989</c:v>
                </c:pt>
                <c:pt idx="15148">
                  <c:v>1.204938375999999</c:v>
                </c:pt>
                <c:pt idx="15149">
                  <c:v>1.2036470919999991</c:v>
                </c:pt>
                <c:pt idx="15150">
                  <c:v>1.202365211999999</c:v>
                </c:pt>
                <c:pt idx="15151">
                  <c:v>1.201073547999999</c:v>
                </c:pt>
                <c:pt idx="15152">
                  <c:v>1.1997623839999989</c:v>
                </c:pt>
                <c:pt idx="15153">
                  <c:v>1.198485136</c:v>
                </c:pt>
                <c:pt idx="15154">
                  <c:v>1.197209424</c:v>
                </c:pt>
                <c:pt idx="15155">
                  <c:v>1.195924951999999</c:v>
                </c:pt>
                <c:pt idx="15156">
                  <c:v>1.194631387999999</c:v>
                </c:pt>
                <c:pt idx="15157">
                  <c:v>1.1933885</c:v>
                </c:pt>
                <c:pt idx="15158">
                  <c:v>1.19212896</c:v>
                </c:pt>
                <c:pt idx="15159">
                  <c:v>1.190871819999999</c:v>
                </c:pt>
                <c:pt idx="15160">
                  <c:v>1.189614103999999</c:v>
                </c:pt>
                <c:pt idx="15161">
                  <c:v>1.1883726800000001</c:v>
                </c:pt>
                <c:pt idx="15162">
                  <c:v>1.1871364599999989</c:v>
                </c:pt>
                <c:pt idx="15163">
                  <c:v>1.18590844</c:v>
                </c:pt>
                <c:pt idx="15164">
                  <c:v>1.1846824</c:v>
                </c:pt>
                <c:pt idx="15165">
                  <c:v>1.183465459999999</c:v>
                </c:pt>
                <c:pt idx="15166">
                  <c:v>1.1822427440000001</c:v>
                </c:pt>
                <c:pt idx="15167">
                  <c:v>1.181038247999999</c:v>
                </c:pt>
                <c:pt idx="15168">
                  <c:v>1.1798384679999989</c:v>
                </c:pt>
                <c:pt idx="15169">
                  <c:v>1.1786601400000001</c:v>
                </c:pt>
                <c:pt idx="15170">
                  <c:v>1.1774771319999999</c:v>
                </c:pt>
                <c:pt idx="15171">
                  <c:v>1.176301504</c:v>
                </c:pt>
                <c:pt idx="15172">
                  <c:v>1.1751386439999989</c:v>
                </c:pt>
                <c:pt idx="15173">
                  <c:v>1.173985995999999</c:v>
                </c:pt>
                <c:pt idx="15174">
                  <c:v>1.172840627999999</c:v>
                </c:pt>
                <c:pt idx="15175">
                  <c:v>1.1716979959999989</c:v>
                </c:pt>
                <c:pt idx="15176">
                  <c:v>1.170569567999999</c:v>
                </c:pt>
                <c:pt idx="15177">
                  <c:v>1.1694537359999999</c:v>
                </c:pt>
                <c:pt idx="15178">
                  <c:v>1.168347668</c:v>
                </c:pt>
                <c:pt idx="15179">
                  <c:v>1.1672322199999989</c:v>
                </c:pt>
                <c:pt idx="15180">
                  <c:v>1.1661218719999999</c:v>
                </c:pt>
                <c:pt idx="15181">
                  <c:v>1.1650445679999999</c:v>
                </c:pt>
                <c:pt idx="15182">
                  <c:v>1.1639685799999999</c:v>
                </c:pt>
                <c:pt idx="15183">
                  <c:v>1.162889144</c:v>
                </c:pt>
                <c:pt idx="15184">
                  <c:v>1.1618217159999991</c:v>
                </c:pt>
                <c:pt idx="15185">
                  <c:v>1.160775672</c:v>
                </c:pt>
                <c:pt idx="15186">
                  <c:v>1.15973818</c:v>
                </c:pt>
                <c:pt idx="15187">
                  <c:v>1.1586866520000001</c:v>
                </c:pt>
                <c:pt idx="15188">
                  <c:v>1.1576586520000001</c:v>
                </c:pt>
                <c:pt idx="15189">
                  <c:v>1.1566322440000001</c:v>
                </c:pt>
                <c:pt idx="15190">
                  <c:v>1.1556420199999999</c:v>
                </c:pt>
                <c:pt idx="15191">
                  <c:v>1.1546295600000001</c:v>
                </c:pt>
                <c:pt idx="15192">
                  <c:v>1.1536350719999999</c:v>
                </c:pt>
                <c:pt idx="15193">
                  <c:v>1.1526402600000001</c:v>
                </c:pt>
                <c:pt idx="15194">
                  <c:v>1.15167884</c:v>
                </c:pt>
                <c:pt idx="15195">
                  <c:v>1.1507180319999999</c:v>
                </c:pt>
                <c:pt idx="15196">
                  <c:v>1.14973584</c:v>
                </c:pt>
                <c:pt idx="15197">
                  <c:v>1.148787284</c:v>
                </c:pt>
                <c:pt idx="15198">
                  <c:v>1.147840204</c:v>
                </c:pt>
                <c:pt idx="15199">
                  <c:v>1.146903</c:v>
                </c:pt>
                <c:pt idx="15200">
                  <c:v>1.1459674</c:v>
                </c:pt>
                <c:pt idx="15201">
                  <c:v>1.145050648</c:v>
                </c:pt>
                <c:pt idx="15202">
                  <c:v>1.1441363040000001</c:v>
                </c:pt>
                <c:pt idx="15203">
                  <c:v>1.143224692</c:v>
                </c:pt>
                <c:pt idx="15204">
                  <c:v>1.142320424</c:v>
                </c:pt>
                <c:pt idx="15205">
                  <c:v>1.1414179120000001</c:v>
                </c:pt>
                <c:pt idx="15206">
                  <c:v>1.1405466319999999</c:v>
                </c:pt>
                <c:pt idx="15207">
                  <c:v>1.139685676</c:v>
                </c:pt>
                <c:pt idx="15208">
                  <c:v>1.138809484</c:v>
                </c:pt>
                <c:pt idx="15209">
                  <c:v>1.1379341080000001</c:v>
                </c:pt>
                <c:pt idx="15210">
                  <c:v>1.1370908639999999</c:v>
                </c:pt>
                <c:pt idx="15211">
                  <c:v>1.1362351159999999</c:v>
                </c:pt>
                <c:pt idx="15212">
                  <c:v>1.135391008</c:v>
                </c:pt>
                <c:pt idx="15213">
                  <c:v>1.1345403359999999</c:v>
                </c:pt>
                <c:pt idx="15214">
                  <c:v>1.1337009840000001</c:v>
                </c:pt>
                <c:pt idx="15215">
                  <c:v>1.132879988</c:v>
                </c:pt>
                <c:pt idx="15216">
                  <c:v>1.1320427</c:v>
                </c:pt>
                <c:pt idx="15217">
                  <c:v>1.131223928</c:v>
                </c:pt>
                <c:pt idx="15218">
                  <c:v>1.1304284040000001</c:v>
                </c:pt>
                <c:pt idx="15219">
                  <c:v>1.1296203199999999</c:v>
                </c:pt>
                <c:pt idx="15220">
                  <c:v>1.1288109719999999</c:v>
                </c:pt>
                <c:pt idx="15221">
                  <c:v>1.12797814</c:v>
                </c:pt>
                <c:pt idx="15222">
                  <c:v>1.1271871920000001</c:v>
                </c:pt>
                <c:pt idx="15223">
                  <c:v>1.126386184</c:v>
                </c:pt>
                <c:pt idx="15224">
                  <c:v>1.1255825399999999</c:v>
                </c:pt>
                <c:pt idx="15225">
                  <c:v>1.1247796800000001</c:v>
                </c:pt>
                <c:pt idx="15226">
                  <c:v>1.123981012</c:v>
                </c:pt>
                <c:pt idx="15227">
                  <c:v>1.1232051640000009</c:v>
                </c:pt>
                <c:pt idx="15228">
                  <c:v>1.122430612</c:v>
                </c:pt>
                <c:pt idx="15229">
                  <c:v>1.1216410280000011</c:v>
                </c:pt>
                <c:pt idx="15230">
                  <c:v>1.1208539080000011</c:v>
                </c:pt>
                <c:pt idx="15231">
                  <c:v>1.120081472000001</c:v>
                </c:pt>
                <c:pt idx="15232">
                  <c:v>1.1192867</c:v>
                </c:pt>
                <c:pt idx="15233">
                  <c:v>1.1184692359999999</c:v>
                </c:pt>
                <c:pt idx="15234">
                  <c:v>1.117666168</c:v>
                </c:pt>
                <c:pt idx="15235">
                  <c:v>1.116888824000001</c:v>
                </c:pt>
                <c:pt idx="15236">
                  <c:v>1.1160884200000001</c:v>
                </c:pt>
                <c:pt idx="15237">
                  <c:v>1.115266028</c:v>
                </c:pt>
                <c:pt idx="15238">
                  <c:v>1.1144545760000011</c:v>
                </c:pt>
                <c:pt idx="15239">
                  <c:v>1.1136654600000011</c:v>
                </c:pt>
                <c:pt idx="15240">
                  <c:v>1.112854736000001</c:v>
                </c:pt>
                <c:pt idx="15241">
                  <c:v>1.112035336000001</c:v>
                </c:pt>
                <c:pt idx="15242">
                  <c:v>1.1112264999999999</c:v>
                </c:pt>
                <c:pt idx="15243">
                  <c:v>1.110411716</c:v>
                </c:pt>
                <c:pt idx="15244">
                  <c:v>1.109593868000001</c:v>
                </c:pt>
                <c:pt idx="15245">
                  <c:v>1.108772988000001</c:v>
                </c:pt>
                <c:pt idx="15246">
                  <c:v>1.1079554080000009</c:v>
                </c:pt>
                <c:pt idx="15247">
                  <c:v>1.107139628000001</c:v>
                </c:pt>
                <c:pt idx="15248">
                  <c:v>1.1063230680000009</c:v>
                </c:pt>
                <c:pt idx="15249">
                  <c:v>1.1054887920000001</c:v>
                </c:pt>
                <c:pt idx="15250">
                  <c:v>1.1046469880000009</c:v>
                </c:pt>
                <c:pt idx="15251">
                  <c:v>1.103801828000001</c:v>
                </c:pt>
                <c:pt idx="15252">
                  <c:v>1.1029739240000009</c:v>
                </c:pt>
                <c:pt idx="15253">
                  <c:v>1.1021274600000011</c:v>
                </c:pt>
                <c:pt idx="15254">
                  <c:v>1.1012818840000009</c:v>
                </c:pt>
                <c:pt idx="15255">
                  <c:v>1.100418800000001</c:v>
                </c:pt>
                <c:pt idx="15256">
                  <c:v>1.099563848000001</c:v>
                </c:pt>
                <c:pt idx="15257">
                  <c:v>1.0986736440000009</c:v>
                </c:pt>
                <c:pt idx="15258">
                  <c:v>1.0977971120000001</c:v>
                </c:pt>
                <c:pt idx="15259">
                  <c:v>1.0969224360000001</c:v>
                </c:pt>
                <c:pt idx="15260">
                  <c:v>1.0960638680000001</c:v>
                </c:pt>
                <c:pt idx="15261">
                  <c:v>1.0951879880000011</c:v>
                </c:pt>
                <c:pt idx="15262">
                  <c:v>1.094281756</c:v>
                </c:pt>
                <c:pt idx="15263">
                  <c:v>1.093384028</c:v>
                </c:pt>
                <c:pt idx="15264">
                  <c:v>1.092507360000001</c:v>
                </c:pt>
                <c:pt idx="15265">
                  <c:v>1.0916267639999999</c:v>
                </c:pt>
                <c:pt idx="15266">
                  <c:v>1.090702592</c:v>
                </c:pt>
                <c:pt idx="15267">
                  <c:v>1.089778444</c:v>
                </c:pt>
                <c:pt idx="15268">
                  <c:v>1.0888878959999999</c:v>
                </c:pt>
                <c:pt idx="15269">
                  <c:v>1.0879808399999999</c:v>
                </c:pt>
                <c:pt idx="15270">
                  <c:v>1.0870573800000001</c:v>
                </c:pt>
                <c:pt idx="15271">
                  <c:v>1.086112948</c:v>
                </c:pt>
                <c:pt idx="15272">
                  <c:v>1.0852032</c:v>
                </c:pt>
                <c:pt idx="15273">
                  <c:v>1.0843107999999999</c:v>
                </c:pt>
                <c:pt idx="15274">
                  <c:v>1.083383228</c:v>
                </c:pt>
                <c:pt idx="15275">
                  <c:v>1.082427072</c:v>
                </c:pt>
                <c:pt idx="15276">
                  <c:v>1.0814878960000001</c:v>
                </c:pt>
                <c:pt idx="15277">
                  <c:v>1.0805853839999999</c:v>
                </c:pt>
                <c:pt idx="15278">
                  <c:v>1.0796441480000001</c:v>
                </c:pt>
                <c:pt idx="15279">
                  <c:v>1.0786873720000001</c:v>
                </c:pt>
                <c:pt idx="15280">
                  <c:v>1.077737904000001</c:v>
                </c:pt>
                <c:pt idx="15281">
                  <c:v>1.076819652</c:v>
                </c:pt>
                <c:pt idx="15282">
                  <c:v>1.0758918239999999</c:v>
                </c:pt>
                <c:pt idx="15283">
                  <c:v>1.0749522439999999</c:v>
                </c:pt>
                <c:pt idx="15284">
                  <c:v>1.0740009280000009</c:v>
                </c:pt>
                <c:pt idx="15285">
                  <c:v>1.0730588440000011</c:v>
                </c:pt>
                <c:pt idx="15286">
                  <c:v>1.072122588</c:v>
                </c:pt>
                <c:pt idx="15287">
                  <c:v>1.0711712200000001</c:v>
                </c:pt>
                <c:pt idx="15288">
                  <c:v>1.0702346679999999</c:v>
                </c:pt>
                <c:pt idx="15289">
                  <c:v>1.069325592</c:v>
                </c:pt>
                <c:pt idx="15290">
                  <c:v>1.068407772</c:v>
                </c:pt>
                <c:pt idx="15291">
                  <c:v>1.067478688</c:v>
                </c:pt>
                <c:pt idx="15292">
                  <c:v>1.0665523280000011</c:v>
                </c:pt>
                <c:pt idx="15293">
                  <c:v>1.0656278400000001</c:v>
                </c:pt>
                <c:pt idx="15294">
                  <c:v>1.0647298919999999</c:v>
                </c:pt>
                <c:pt idx="15295">
                  <c:v>1.0638136520000001</c:v>
                </c:pt>
                <c:pt idx="15296">
                  <c:v>1.0628896040000011</c:v>
                </c:pt>
                <c:pt idx="15297">
                  <c:v>1.061979676</c:v>
                </c:pt>
                <c:pt idx="15298">
                  <c:v>1.061083188</c:v>
                </c:pt>
                <c:pt idx="15299">
                  <c:v>1.0601797040000001</c:v>
                </c:pt>
                <c:pt idx="15300">
                  <c:v>1.059269148</c:v>
                </c:pt>
                <c:pt idx="15301">
                  <c:v>1.058381708</c:v>
                </c:pt>
                <c:pt idx="15302">
                  <c:v>1.057521996</c:v>
                </c:pt>
                <c:pt idx="15303">
                  <c:v>1.0566437319999999</c:v>
                </c:pt>
                <c:pt idx="15304">
                  <c:v>1.0557509039999999</c:v>
                </c:pt>
                <c:pt idx="15305">
                  <c:v>1.054880872</c:v>
                </c:pt>
                <c:pt idx="15306">
                  <c:v>1.054049384</c:v>
                </c:pt>
                <c:pt idx="15307">
                  <c:v>1.0531843000000001</c:v>
                </c:pt>
                <c:pt idx="15308">
                  <c:v>1.05233076</c:v>
                </c:pt>
                <c:pt idx="15309">
                  <c:v>1.0514580920000001</c:v>
                </c:pt>
                <c:pt idx="15310">
                  <c:v>1.0506133360000001</c:v>
                </c:pt>
                <c:pt idx="15311">
                  <c:v>1.0497859519999999</c:v>
                </c:pt>
                <c:pt idx="15312">
                  <c:v>1.0489373319999999</c:v>
                </c:pt>
                <c:pt idx="15313">
                  <c:v>1.048111604</c:v>
                </c:pt>
                <c:pt idx="15314">
                  <c:v>1.047289344</c:v>
                </c:pt>
                <c:pt idx="15315">
                  <c:v>1.046499576</c:v>
                </c:pt>
                <c:pt idx="15316">
                  <c:v>1.0456780439999991</c:v>
                </c:pt>
                <c:pt idx="15317">
                  <c:v>1.044863355999998</c:v>
                </c:pt>
                <c:pt idx="15318">
                  <c:v>1.0440806</c:v>
                </c:pt>
                <c:pt idx="15319">
                  <c:v>1.0433060279999999</c:v>
                </c:pt>
                <c:pt idx="15320">
                  <c:v>1.0425211160000001</c:v>
                </c:pt>
                <c:pt idx="15321">
                  <c:v>1.041726887999999</c:v>
                </c:pt>
                <c:pt idx="15322">
                  <c:v>1.0410021679999999</c:v>
                </c:pt>
                <c:pt idx="15323">
                  <c:v>1.0402546239999999</c:v>
                </c:pt>
                <c:pt idx="15324">
                  <c:v>1.03949336</c:v>
                </c:pt>
                <c:pt idx="15325">
                  <c:v>1.0387260119999999</c:v>
                </c:pt>
                <c:pt idx="15326">
                  <c:v>1.0380084519999999</c:v>
                </c:pt>
                <c:pt idx="15327">
                  <c:v>1.037321376</c:v>
                </c:pt>
                <c:pt idx="15328">
                  <c:v>1.0366100519999999</c:v>
                </c:pt>
                <c:pt idx="15329">
                  <c:v>1.0359045920000001</c:v>
                </c:pt>
                <c:pt idx="15330">
                  <c:v>1.0352159320000001</c:v>
                </c:pt>
                <c:pt idx="15331">
                  <c:v>1.0345525959999999</c:v>
                </c:pt>
                <c:pt idx="15332">
                  <c:v>1.033878592</c:v>
                </c:pt>
                <c:pt idx="15333">
                  <c:v>1.0332188600000001</c:v>
                </c:pt>
                <c:pt idx="15334">
                  <c:v>1.032596112</c:v>
                </c:pt>
                <c:pt idx="15335">
                  <c:v>1.032005284</c:v>
                </c:pt>
                <c:pt idx="15336">
                  <c:v>1.031383116</c:v>
                </c:pt>
                <c:pt idx="15337">
                  <c:v>1.0307564360000001</c:v>
                </c:pt>
                <c:pt idx="15338">
                  <c:v>1.0301936920000001</c:v>
                </c:pt>
                <c:pt idx="15339">
                  <c:v>1.0296590759999991</c:v>
                </c:pt>
                <c:pt idx="15340">
                  <c:v>1.029139024</c:v>
                </c:pt>
                <c:pt idx="15341">
                  <c:v>1.028622148</c:v>
                </c:pt>
                <c:pt idx="15342">
                  <c:v>1.02812762</c:v>
                </c:pt>
                <c:pt idx="15343">
                  <c:v>1.0276754880000001</c:v>
                </c:pt>
                <c:pt idx="15344">
                  <c:v>1.02723024</c:v>
                </c:pt>
                <c:pt idx="15345">
                  <c:v>1.0268040439999999</c:v>
                </c:pt>
                <c:pt idx="15346">
                  <c:v>1.0264056640000001</c:v>
                </c:pt>
                <c:pt idx="15347">
                  <c:v>1.0260562280000001</c:v>
                </c:pt>
                <c:pt idx="15348">
                  <c:v>1.025709116</c:v>
                </c:pt>
                <c:pt idx="15349">
                  <c:v>1.025388776</c:v>
                </c:pt>
                <c:pt idx="15350">
                  <c:v>1.02506254</c:v>
                </c:pt>
                <c:pt idx="15351">
                  <c:v>1.0247759080000001</c:v>
                </c:pt>
                <c:pt idx="15352">
                  <c:v>1.0245204800000001</c:v>
                </c:pt>
                <c:pt idx="15353">
                  <c:v>1.024291584</c:v>
                </c:pt>
                <c:pt idx="15354">
                  <c:v>1.02410052</c:v>
                </c:pt>
                <c:pt idx="15355">
                  <c:v>1.023922064</c:v>
                </c:pt>
                <c:pt idx="15356">
                  <c:v>1.0237795679999999</c:v>
                </c:pt>
                <c:pt idx="15357">
                  <c:v>1.0236825919999999</c:v>
                </c:pt>
                <c:pt idx="15358">
                  <c:v>1.0236065400000001</c:v>
                </c:pt>
                <c:pt idx="15359">
                  <c:v>1.0235366400000001</c:v>
                </c:pt>
                <c:pt idx="15360">
                  <c:v>1.0235341760000001</c:v>
                </c:pt>
                <c:pt idx="15361">
                  <c:v>1.0235585599999999</c:v>
                </c:pt>
                <c:pt idx="15362">
                  <c:v>1.023577172</c:v>
                </c:pt>
                <c:pt idx="15363">
                  <c:v>1.0236198839999999</c:v>
                </c:pt>
                <c:pt idx="15364">
                  <c:v>1.023717816</c:v>
                </c:pt>
                <c:pt idx="15365">
                  <c:v>1.023845288</c:v>
                </c:pt>
                <c:pt idx="15366">
                  <c:v>1.0239869399999999</c:v>
                </c:pt>
                <c:pt idx="15367">
                  <c:v>1.0241738279999999</c:v>
                </c:pt>
                <c:pt idx="15368">
                  <c:v>1.024389132</c:v>
                </c:pt>
                <c:pt idx="15369">
                  <c:v>1.0246263</c:v>
                </c:pt>
                <c:pt idx="15370">
                  <c:v>1.024872976000001</c:v>
                </c:pt>
                <c:pt idx="15371">
                  <c:v>1.025167656</c:v>
                </c:pt>
                <c:pt idx="15372">
                  <c:v>1.0254667719999999</c:v>
                </c:pt>
                <c:pt idx="15373">
                  <c:v>1.0258133519999999</c:v>
                </c:pt>
                <c:pt idx="15374">
                  <c:v>1.0261759040000009</c:v>
                </c:pt>
                <c:pt idx="15375">
                  <c:v>1.0265803520000001</c:v>
                </c:pt>
                <c:pt idx="15376">
                  <c:v>1.026996612</c:v>
                </c:pt>
                <c:pt idx="15377">
                  <c:v>1.0274241079999991</c:v>
                </c:pt>
                <c:pt idx="15378">
                  <c:v>1.0278868839999999</c:v>
                </c:pt>
                <c:pt idx="15379">
                  <c:v>1.028372524000001</c:v>
                </c:pt>
                <c:pt idx="15380">
                  <c:v>1.0288833799999999</c:v>
                </c:pt>
                <c:pt idx="15381">
                  <c:v>1.029405176</c:v>
                </c:pt>
                <c:pt idx="15382">
                  <c:v>1.029956012</c:v>
                </c:pt>
                <c:pt idx="15383">
                  <c:v>1.0305371320000001</c:v>
                </c:pt>
                <c:pt idx="15384">
                  <c:v>1.0311059840000001</c:v>
                </c:pt>
                <c:pt idx="15385">
                  <c:v>1.0317335160000001</c:v>
                </c:pt>
                <c:pt idx="15386">
                  <c:v>1.032350812</c:v>
                </c:pt>
                <c:pt idx="15387">
                  <c:v>1.033001676</c:v>
                </c:pt>
                <c:pt idx="15388">
                  <c:v>1.0336322840000001</c:v>
                </c:pt>
                <c:pt idx="15389">
                  <c:v>1.03429886</c:v>
                </c:pt>
                <c:pt idx="15390">
                  <c:v>1.0349662719999999</c:v>
                </c:pt>
                <c:pt idx="15391">
                  <c:v>1.035672052</c:v>
                </c:pt>
                <c:pt idx="15392">
                  <c:v>1.036376808</c:v>
                </c:pt>
                <c:pt idx="15393">
                  <c:v>1.0370794800000001</c:v>
                </c:pt>
                <c:pt idx="15394">
                  <c:v>1.0377969920000001</c:v>
                </c:pt>
                <c:pt idx="15395">
                  <c:v>1.038534308</c:v>
                </c:pt>
                <c:pt idx="15396">
                  <c:v>1.039271952</c:v>
                </c:pt>
                <c:pt idx="15397">
                  <c:v>1.0400202919999999</c:v>
                </c:pt>
                <c:pt idx="15398">
                  <c:v>1.040795508</c:v>
                </c:pt>
                <c:pt idx="15399">
                  <c:v>1.04154948</c:v>
                </c:pt>
                <c:pt idx="15400">
                  <c:v>1.04230588</c:v>
                </c:pt>
                <c:pt idx="15401">
                  <c:v>1.0430720840000001</c:v>
                </c:pt>
                <c:pt idx="15402">
                  <c:v>1.0438675639999999</c:v>
                </c:pt>
                <c:pt idx="15403">
                  <c:v>1.0446386439999999</c:v>
                </c:pt>
                <c:pt idx="15404">
                  <c:v>1.0454057400000001</c:v>
                </c:pt>
                <c:pt idx="15405">
                  <c:v>1.0461735400000001</c:v>
                </c:pt>
                <c:pt idx="15406">
                  <c:v>1.046942136</c:v>
                </c:pt>
                <c:pt idx="15407">
                  <c:v>1.0477193</c:v>
                </c:pt>
                <c:pt idx="15408">
                  <c:v>1.0484838759999999</c:v>
                </c:pt>
                <c:pt idx="15409">
                  <c:v>1.049262712</c:v>
                </c:pt>
                <c:pt idx="15410">
                  <c:v>1.050022832</c:v>
                </c:pt>
                <c:pt idx="15411">
                  <c:v>1.0507746280000001</c:v>
                </c:pt>
                <c:pt idx="15412">
                  <c:v>1.051521524</c:v>
                </c:pt>
                <c:pt idx="15413">
                  <c:v>1.052287576000001</c:v>
                </c:pt>
                <c:pt idx="15414">
                  <c:v>1.0530298760000001</c:v>
                </c:pt>
                <c:pt idx="15415">
                  <c:v>1.053760512</c:v>
                </c:pt>
                <c:pt idx="15416">
                  <c:v>1.054496772</c:v>
                </c:pt>
                <c:pt idx="15417">
                  <c:v>1.055228580000001</c:v>
                </c:pt>
                <c:pt idx="15418">
                  <c:v>1.0559607200000001</c:v>
                </c:pt>
                <c:pt idx="15419">
                  <c:v>1.0566770120000011</c:v>
                </c:pt>
                <c:pt idx="15420">
                  <c:v>1.0573878920000011</c:v>
                </c:pt>
                <c:pt idx="15421">
                  <c:v>1.0580761200000011</c:v>
                </c:pt>
                <c:pt idx="15422">
                  <c:v>1.058751924000001</c:v>
                </c:pt>
                <c:pt idx="15423">
                  <c:v>1.0594288119999999</c:v>
                </c:pt>
                <c:pt idx="15424">
                  <c:v>1.06011118</c:v>
                </c:pt>
                <c:pt idx="15425">
                  <c:v>1.0607706320000001</c:v>
                </c:pt>
                <c:pt idx="15426">
                  <c:v>1.061426768</c:v>
                </c:pt>
                <c:pt idx="15427">
                  <c:v>1.062072156000001</c:v>
                </c:pt>
                <c:pt idx="15428">
                  <c:v>1.0626924760000001</c:v>
                </c:pt>
                <c:pt idx="15429">
                  <c:v>1.063300232</c:v>
                </c:pt>
                <c:pt idx="15430">
                  <c:v>1.063919576</c:v>
                </c:pt>
                <c:pt idx="15431">
                  <c:v>1.064504704</c:v>
                </c:pt>
                <c:pt idx="15432">
                  <c:v>1.06506736</c:v>
                </c:pt>
                <c:pt idx="15433">
                  <c:v>1.0656304919999999</c:v>
                </c:pt>
                <c:pt idx="15434">
                  <c:v>1.0661992840000001</c:v>
                </c:pt>
                <c:pt idx="15435">
                  <c:v>1.066740248000001</c:v>
                </c:pt>
                <c:pt idx="15436">
                  <c:v>1.0672636120000001</c:v>
                </c:pt>
                <c:pt idx="15437">
                  <c:v>1.067799588</c:v>
                </c:pt>
                <c:pt idx="15438">
                  <c:v>1.068309004000001</c:v>
                </c:pt>
                <c:pt idx="15439">
                  <c:v>1.0687979640000009</c:v>
                </c:pt>
                <c:pt idx="15440">
                  <c:v>1.0692630080000001</c:v>
                </c:pt>
                <c:pt idx="15441">
                  <c:v>1.06974076</c:v>
                </c:pt>
                <c:pt idx="15442">
                  <c:v>1.0701874640000011</c:v>
                </c:pt>
                <c:pt idx="15443">
                  <c:v>1.070640860000001</c:v>
                </c:pt>
                <c:pt idx="15444">
                  <c:v>1.071055000000001</c:v>
                </c:pt>
                <c:pt idx="15445">
                  <c:v>1.07146746</c:v>
                </c:pt>
                <c:pt idx="15446">
                  <c:v>1.0718745599999999</c:v>
                </c:pt>
                <c:pt idx="15447">
                  <c:v>1.072256552</c:v>
                </c:pt>
                <c:pt idx="15448">
                  <c:v>1.0726268720000001</c:v>
                </c:pt>
                <c:pt idx="15449">
                  <c:v>1.0729844159999999</c:v>
                </c:pt>
                <c:pt idx="15450">
                  <c:v>1.0733317920000001</c:v>
                </c:pt>
                <c:pt idx="15451">
                  <c:v>1.073657928</c:v>
                </c:pt>
                <c:pt idx="15452">
                  <c:v>1.073951732</c:v>
                </c:pt>
                <c:pt idx="15453">
                  <c:v>1.0742639759999999</c:v>
                </c:pt>
                <c:pt idx="15454">
                  <c:v>1.0745611639999999</c:v>
                </c:pt>
                <c:pt idx="15455">
                  <c:v>1.0748544040000001</c:v>
                </c:pt>
                <c:pt idx="15456">
                  <c:v>1.0750999640000001</c:v>
                </c:pt>
                <c:pt idx="15457">
                  <c:v>1.075351508</c:v>
                </c:pt>
                <c:pt idx="15458">
                  <c:v>1.0755820279999999</c:v>
                </c:pt>
                <c:pt idx="15459">
                  <c:v>1.075824767999999</c:v>
                </c:pt>
                <c:pt idx="15460">
                  <c:v>1.0760387920000001</c:v>
                </c:pt>
                <c:pt idx="15461">
                  <c:v>1.0762410200000001</c:v>
                </c:pt>
                <c:pt idx="15462">
                  <c:v>1.0764361680000001</c:v>
                </c:pt>
                <c:pt idx="15463">
                  <c:v>1.0766234480000001</c:v>
                </c:pt>
                <c:pt idx="15464">
                  <c:v>1.0768124160000001</c:v>
                </c:pt>
                <c:pt idx="15465">
                  <c:v>1.0769704440000001</c:v>
                </c:pt>
                <c:pt idx="15466">
                  <c:v>1.0771297520000001</c:v>
                </c:pt>
                <c:pt idx="15467">
                  <c:v>1.077271388</c:v>
                </c:pt>
                <c:pt idx="15468">
                  <c:v>1.0773999400000001</c:v>
                </c:pt>
                <c:pt idx="15469">
                  <c:v>1.0775261279999999</c:v>
                </c:pt>
                <c:pt idx="15470">
                  <c:v>1.077631556</c:v>
                </c:pt>
                <c:pt idx="15471">
                  <c:v>1.077752284</c:v>
                </c:pt>
                <c:pt idx="15472">
                  <c:v>1.077876088</c:v>
                </c:pt>
                <c:pt idx="15473">
                  <c:v>1.07797622</c:v>
                </c:pt>
                <c:pt idx="15474">
                  <c:v>1.07806354</c:v>
                </c:pt>
                <c:pt idx="15475">
                  <c:v>1.078144472</c:v>
                </c:pt>
                <c:pt idx="15476">
                  <c:v>1.078230268</c:v>
                </c:pt>
                <c:pt idx="15477">
                  <c:v>1.078308472</c:v>
                </c:pt>
                <c:pt idx="15478">
                  <c:v>1.078359576</c:v>
                </c:pt>
                <c:pt idx="15479">
                  <c:v>1.078414148</c:v>
                </c:pt>
                <c:pt idx="15480">
                  <c:v>1.07846384</c:v>
                </c:pt>
                <c:pt idx="15481">
                  <c:v>1.078522124</c:v>
                </c:pt>
                <c:pt idx="15482">
                  <c:v>1.07858992</c:v>
                </c:pt>
                <c:pt idx="15483">
                  <c:v>1.0786498799999999</c:v>
                </c:pt>
                <c:pt idx="15484">
                  <c:v>1.0787085919999999</c:v>
                </c:pt>
                <c:pt idx="15485">
                  <c:v>1.078752264</c:v>
                </c:pt>
                <c:pt idx="15486">
                  <c:v>1.0788046520000001</c:v>
                </c:pt>
                <c:pt idx="15487">
                  <c:v>1.0788442439999999</c:v>
                </c:pt>
                <c:pt idx="15488">
                  <c:v>1.078902056</c:v>
                </c:pt>
                <c:pt idx="15489">
                  <c:v>1.0789368960000001</c:v>
                </c:pt>
                <c:pt idx="15490">
                  <c:v>1.078992688</c:v>
                </c:pt>
                <c:pt idx="15491">
                  <c:v>1.079036852</c:v>
                </c:pt>
                <c:pt idx="15492">
                  <c:v>1.079078464</c:v>
                </c:pt>
                <c:pt idx="15493">
                  <c:v>1.0791255120000001</c:v>
                </c:pt>
                <c:pt idx="15494">
                  <c:v>1.0791605719999999</c:v>
                </c:pt>
                <c:pt idx="15495">
                  <c:v>1.0791915439999991</c:v>
                </c:pt>
                <c:pt idx="15496">
                  <c:v>1.0792282719999999</c:v>
                </c:pt>
                <c:pt idx="15497">
                  <c:v>1.079280156</c:v>
                </c:pt>
                <c:pt idx="15498">
                  <c:v>1.079319192</c:v>
                </c:pt>
                <c:pt idx="15499">
                  <c:v>1.0793735120000001</c:v>
                </c:pt>
                <c:pt idx="15500">
                  <c:v>1.0794099880000001</c:v>
                </c:pt>
                <c:pt idx="15501">
                  <c:v>1.079467516</c:v>
                </c:pt>
                <c:pt idx="15502">
                  <c:v>1.0795273559999981</c:v>
                </c:pt>
                <c:pt idx="15503">
                  <c:v>1.079584584</c:v>
                </c:pt>
                <c:pt idx="15504">
                  <c:v>1.079629059999998</c:v>
                </c:pt>
                <c:pt idx="15505">
                  <c:v>1.079698251999998</c:v>
                </c:pt>
                <c:pt idx="15506">
                  <c:v>1.079765751999999</c:v>
                </c:pt>
                <c:pt idx="15507">
                  <c:v>1.079847808</c:v>
                </c:pt>
                <c:pt idx="15508">
                  <c:v>1.079933155999999</c:v>
                </c:pt>
                <c:pt idx="15509">
                  <c:v>1.0800072279999999</c:v>
                </c:pt>
                <c:pt idx="15510">
                  <c:v>1.080077588</c:v>
                </c:pt>
                <c:pt idx="15511">
                  <c:v>1.0801655800000001</c:v>
                </c:pt>
                <c:pt idx="15512">
                  <c:v>1.0802547039999999</c:v>
                </c:pt>
                <c:pt idx="15513">
                  <c:v>1.0803510839999999</c:v>
                </c:pt>
                <c:pt idx="15514">
                  <c:v>1.0804448479999991</c:v>
                </c:pt>
                <c:pt idx="15515">
                  <c:v>1.080536272</c:v>
                </c:pt>
                <c:pt idx="15516">
                  <c:v>1.080647248</c:v>
                </c:pt>
                <c:pt idx="15517">
                  <c:v>1.080753528</c:v>
                </c:pt>
                <c:pt idx="15518">
                  <c:v>1.080856695999999</c:v>
                </c:pt>
                <c:pt idx="15519">
                  <c:v>1.080973787999999</c:v>
                </c:pt>
                <c:pt idx="15520">
                  <c:v>1.081096179999999</c:v>
                </c:pt>
                <c:pt idx="15521">
                  <c:v>1.0812240159999991</c:v>
                </c:pt>
                <c:pt idx="15522">
                  <c:v>1.0813520560000001</c:v>
                </c:pt>
                <c:pt idx="15523">
                  <c:v>1.081466112</c:v>
                </c:pt>
                <c:pt idx="15524">
                  <c:v>1.081597908</c:v>
                </c:pt>
                <c:pt idx="15525">
                  <c:v>1.0817271399999999</c:v>
                </c:pt>
                <c:pt idx="15526">
                  <c:v>1.081872468</c:v>
                </c:pt>
                <c:pt idx="15527">
                  <c:v>1.082004387999999</c:v>
                </c:pt>
                <c:pt idx="15528">
                  <c:v>1.082142132</c:v>
                </c:pt>
                <c:pt idx="15529">
                  <c:v>1.082277291999999</c:v>
                </c:pt>
                <c:pt idx="15530">
                  <c:v>1.082428264</c:v>
                </c:pt>
                <c:pt idx="15531">
                  <c:v>1.08256442</c:v>
                </c:pt>
                <c:pt idx="15532">
                  <c:v>1.0827020679999999</c:v>
                </c:pt>
                <c:pt idx="15533">
                  <c:v>1.082819167999999</c:v>
                </c:pt>
                <c:pt idx="15534">
                  <c:v>1.082971495999999</c:v>
                </c:pt>
                <c:pt idx="15535">
                  <c:v>1.083119967999999</c:v>
                </c:pt>
                <c:pt idx="15536">
                  <c:v>1.0832813039999989</c:v>
                </c:pt>
                <c:pt idx="15537">
                  <c:v>1.0834239879999981</c:v>
                </c:pt>
                <c:pt idx="15538">
                  <c:v>1.083553695999999</c:v>
                </c:pt>
                <c:pt idx="15539">
                  <c:v>1.0836808479999991</c:v>
                </c:pt>
                <c:pt idx="15540">
                  <c:v>1.0838202999999991</c:v>
                </c:pt>
                <c:pt idx="15541">
                  <c:v>1.0839506279999991</c:v>
                </c:pt>
                <c:pt idx="15542">
                  <c:v>1.0840942479999991</c:v>
                </c:pt>
                <c:pt idx="15543">
                  <c:v>1.0842466199999989</c:v>
                </c:pt>
                <c:pt idx="15544">
                  <c:v>1.084363215999999</c:v>
                </c:pt>
                <c:pt idx="15545">
                  <c:v>1.08447184</c:v>
                </c:pt>
                <c:pt idx="15546">
                  <c:v>1.084605351999999</c:v>
                </c:pt>
                <c:pt idx="15547">
                  <c:v>1.084748319999999</c:v>
                </c:pt>
                <c:pt idx="15548">
                  <c:v>1.0848878959999999</c:v>
                </c:pt>
                <c:pt idx="15549">
                  <c:v>1.0850074439999999</c:v>
                </c:pt>
                <c:pt idx="15550">
                  <c:v>1.0851341199999991</c:v>
                </c:pt>
                <c:pt idx="15551">
                  <c:v>1.0852527279999999</c:v>
                </c:pt>
                <c:pt idx="15552">
                  <c:v>1.085355587999999</c:v>
                </c:pt>
                <c:pt idx="15553">
                  <c:v>1.085464019999999</c:v>
                </c:pt>
                <c:pt idx="15554">
                  <c:v>1.0855928679999991</c:v>
                </c:pt>
                <c:pt idx="15555">
                  <c:v>1.085703563999999</c:v>
                </c:pt>
                <c:pt idx="15556">
                  <c:v>1.0857886279999991</c:v>
                </c:pt>
                <c:pt idx="15557">
                  <c:v>1.0859035919999991</c:v>
                </c:pt>
                <c:pt idx="15558">
                  <c:v>1.086003464</c:v>
                </c:pt>
                <c:pt idx="15559">
                  <c:v>1.086103059999999</c:v>
                </c:pt>
                <c:pt idx="15560">
                  <c:v>1.0862117159999991</c:v>
                </c:pt>
                <c:pt idx="15561">
                  <c:v>1.086310691999999</c:v>
                </c:pt>
                <c:pt idx="15562">
                  <c:v>1.0864147759999989</c:v>
                </c:pt>
                <c:pt idx="15563">
                  <c:v>1.086484003999999</c:v>
                </c:pt>
                <c:pt idx="15564">
                  <c:v>1.086585251999999</c:v>
                </c:pt>
                <c:pt idx="15565">
                  <c:v>1.086664083999999</c:v>
                </c:pt>
                <c:pt idx="15566">
                  <c:v>1.086748555999999</c:v>
                </c:pt>
                <c:pt idx="15567">
                  <c:v>1.0868227839999991</c:v>
                </c:pt>
                <c:pt idx="15568">
                  <c:v>1.086908747999999</c:v>
                </c:pt>
                <c:pt idx="15569">
                  <c:v>1.0869723760000001</c:v>
                </c:pt>
                <c:pt idx="15570">
                  <c:v>1.0870280919999991</c:v>
                </c:pt>
                <c:pt idx="15571">
                  <c:v>1.08710248</c:v>
                </c:pt>
                <c:pt idx="15572">
                  <c:v>1.087146916</c:v>
                </c:pt>
                <c:pt idx="15573">
                  <c:v>1.0871951040000001</c:v>
                </c:pt>
                <c:pt idx="15574">
                  <c:v>1.08725874</c:v>
                </c:pt>
                <c:pt idx="15575">
                  <c:v>1.087307287999999</c:v>
                </c:pt>
                <c:pt idx="15576">
                  <c:v>1.087337472</c:v>
                </c:pt>
                <c:pt idx="15577">
                  <c:v>1.087362516</c:v>
                </c:pt>
                <c:pt idx="15578">
                  <c:v>1.0874034560000001</c:v>
                </c:pt>
                <c:pt idx="15579">
                  <c:v>1.0874437320000001</c:v>
                </c:pt>
                <c:pt idx="15580">
                  <c:v>1.087460208</c:v>
                </c:pt>
                <c:pt idx="15581">
                  <c:v>1.087483416</c:v>
                </c:pt>
                <c:pt idx="15582">
                  <c:v>1.087516956</c:v>
                </c:pt>
                <c:pt idx="15583">
                  <c:v>1.0875185759999999</c:v>
                </c:pt>
                <c:pt idx="15584">
                  <c:v>1.0875300640000001</c:v>
                </c:pt>
                <c:pt idx="15585">
                  <c:v>1.0875205400000001</c:v>
                </c:pt>
                <c:pt idx="15586">
                  <c:v>1.087546656</c:v>
                </c:pt>
                <c:pt idx="15587">
                  <c:v>1.08757086</c:v>
                </c:pt>
                <c:pt idx="15588">
                  <c:v>1.087557756</c:v>
                </c:pt>
                <c:pt idx="15589">
                  <c:v>1.087528708</c:v>
                </c:pt>
                <c:pt idx="15590">
                  <c:v>1.0875032039999999</c:v>
                </c:pt>
                <c:pt idx="15591">
                  <c:v>1.0874837959999999</c:v>
                </c:pt>
                <c:pt idx="15592">
                  <c:v>1.087456244</c:v>
                </c:pt>
                <c:pt idx="15593">
                  <c:v>1.08740488</c:v>
                </c:pt>
                <c:pt idx="15594">
                  <c:v>1.0873543000000001</c:v>
                </c:pt>
                <c:pt idx="15595">
                  <c:v>1.087304976</c:v>
                </c:pt>
                <c:pt idx="15596">
                  <c:v>1.0872498960000001</c:v>
                </c:pt>
                <c:pt idx="15597">
                  <c:v>1.087164324</c:v>
                </c:pt>
                <c:pt idx="15598">
                  <c:v>1.087089832</c:v>
                </c:pt>
                <c:pt idx="15599">
                  <c:v>1.087032512</c:v>
                </c:pt>
                <c:pt idx="15600">
                  <c:v>1.0869582</c:v>
                </c:pt>
                <c:pt idx="15601">
                  <c:v>1.0868817239999999</c:v>
                </c:pt>
                <c:pt idx="15602">
                  <c:v>1.0867846240000001</c:v>
                </c:pt>
                <c:pt idx="15603">
                  <c:v>1.0866983919999991</c:v>
                </c:pt>
                <c:pt idx="15604">
                  <c:v>1.0866093919999991</c:v>
                </c:pt>
                <c:pt idx="15605">
                  <c:v>1.086523208</c:v>
                </c:pt>
                <c:pt idx="15606">
                  <c:v>1.08641082</c:v>
                </c:pt>
                <c:pt idx="15607">
                  <c:v>1.0862702639999999</c:v>
                </c:pt>
                <c:pt idx="15608">
                  <c:v>1.0861618159999999</c:v>
                </c:pt>
                <c:pt idx="15609">
                  <c:v>1.086017352</c:v>
                </c:pt>
                <c:pt idx="15610">
                  <c:v>1.0858708640000001</c:v>
                </c:pt>
                <c:pt idx="15611">
                  <c:v>1.0857175240000001</c:v>
                </c:pt>
                <c:pt idx="15612">
                  <c:v>1.085585676</c:v>
                </c:pt>
                <c:pt idx="15613">
                  <c:v>1.0854400879999999</c:v>
                </c:pt>
                <c:pt idx="15614">
                  <c:v>1.0852725400000001</c:v>
                </c:pt>
                <c:pt idx="15615">
                  <c:v>1.085087084</c:v>
                </c:pt>
                <c:pt idx="15616">
                  <c:v>1.0849121479999999</c:v>
                </c:pt>
                <c:pt idx="15617">
                  <c:v>1.0847323120000001</c:v>
                </c:pt>
                <c:pt idx="15618">
                  <c:v>1.084531516</c:v>
                </c:pt>
                <c:pt idx="15619">
                  <c:v>1.084326304</c:v>
                </c:pt>
                <c:pt idx="15620">
                  <c:v>1.084127952</c:v>
                </c:pt>
                <c:pt idx="15621">
                  <c:v>1.0839076599999999</c:v>
                </c:pt>
                <c:pt idx="15622">
                  <c:v>1.08370214</c:v>
                </c:pt>
                <c:pt idx="15623">
                  <c:v>1.083470076</c:v>
                </c:pt>
                <c:pt idx="15624">
                  <c:v>1.0832437720000001</c:v>
                </c:pt>
                <c:pt idx="15625">
                  <c:v>1.0829983080000001</c:v>
                </c:pt>
                <c:pt idx="15626">
                  <c:v>1.0827528240000011</c:v>
                </c:pt>
                <c:pt idx="15627">
                  <c:v>1.08250914</c:v>
                </c:pt>
                <c:pt idx="15628">
                  <c:v>1.082265252</c:v>
                </c:pt>
                <c:pt idx="15629">
                  <c:v>1.0819901000000001</c:v>
                </c:pt>
                <c:pt idx="15630">
                  <c:v>1.081708032000001</c:v>
                </c:pt>
                <c:pt idx="15631">
                  <c:v>1.081445876000001</c:v>
                </c:pt>
                <c:pt idx="15632">
                  <c:v>1.081171816000001</c:v>
                </c:pt>
                <c:pt idx="15633">
                  <c:v>1.080885228000001</c:v>
                </c:pt>
                <c:pt idx="15634">
                  <c:v>1.0805990800000009</c:v>
                </c:pt>
                <c:pt idx="15635">
                  <c:v>1.080299620000001</c:v>
                </c:pt>
                <c:pt idx="15636">
                  <c:v>1.079980520000001</c:v>
                </c:pt>
                <c:pt idx="15637">
                  <c:v>1.0796741360000011</c:v>
                </c:pt>
                <c:pt idx="15638">
                  <c:v>1.079370456000001</c:v>
                </c:pt>
                <c:pt idx="15639">
                  <c:v>1.0790642680000011</c:v>
                </c:pt>
                <c:pt idx="15640">
                  <c:v>1.0787500680000011</c:v>
                </c:pt>
                <c:pt idx="15641">
                  <c:v>1.078435068000001</c:v>
                </c:pt>
                <c:pt idx="15642">
                  <c:v>1.0780984240000011</c:v>
                </c:pt>
                <c:pt idx="15643">
                  <c:v>1.077775432000001</c:v>
                </c:pt>
                <c:pt idx="15644">
                  <c:v>1.0774452360000011</c:v>
                </c:pt>
                <c:pt idx="15645">
                  <c:v>1.0771037440000011</c:v>
                </c:pt>
                <c:pt idx="15646">
                  <c:v>1.0767535680000011</c:v>
                </c:pt>
                <c:pt idx="15647">
                  <c:v>1.0764117080000011</c:v>
                </c:pt>
                <c:pt idx="15648">
                  <c:v>1.0760667200000009</c:v>
                </c:pt>
                <c:pt idx="15649">
                  <c:v>1.0757042800000001</c:v>
                </c:pt>
                <c:pt idx="15650">
                  <c:v>1.0753623520000011</c:v>
                </c:pt>
                <c:pt idx="15651">
                  <c:v>1.075002876000001</c:v>
                </c:pt>
                <c:pt idx="15652">
                  <c:v>1.0746174080000011</c:v>
                </c:pt>
                <c:pt idx="15653">
                  <c:v>1.0742490800000011</c:v>
                </c:pt>
                <c:pt idx="15654">
                  <c:v>1.0738881480000011</c:v>
                </c:pt>
                <c:pt idx="15655">
                  <c:v>1.0735138600000009</c:v>
                </c:pt>
                <c:pt idx="15656">
                  <c:v>1.0731481640000009</c:v>
                </c:pt>
                <c:pt idx="15657">
                  <c:v>1.0727721440000011</c:v>
                </c:pt>
                <c:pt idx="15658">
                  <c:v>1.072411544000001</c:v>
                </c:pt>
                <c:pt idx="15659">
                  <c:v>1.0720075080000011</c:v>
                </c:pt>
                <c:pt idx="15660">
                  <c:v>1.071624740000001</c:v>
                </c:pt>
                <c:pt idx="15661">
                  <c:v>1.0712478280000011</c:v>
                </c:pt>
                <c:pt idx="15662">
                  <c:v>1.0708793720000009</c:v>
                </c:pt>
                <c:pt idx="15663">
                  <c:v>1.070480580000001</c:v>
                </c:pt>
                <c:pt idx="15664">
                  <c:v>1.0701077440000011</c:v>
                </c:pt>
                <c:pt idx="15665">
                  <c:v>1.069741444000001</c:v>
                </c:pt>
                <c:pt idx="15666">
                  <c:v>1.069377444000001</c:v>
                </c:pt>
                <c:pt idx="15667">
                  <c:v>1.068994160000001</c:v>
                </c:pt>
                <c:pt idx="15668">
                  <c:v>1.0685907120000011</c:v>
                </c:pt>
                <c:pt idx="15669">
                  <c:v>1.068200868000001</c:v>
                </c:pt>
                <c:pt idx="15670">
                  <c:v>1.0678370920000011</c:v>
                </c:pt>
                <c:pt idx="15671">
                  <c:v>1.0674939440000011</c:v>
                </c:pt>
                <c:pt idx="15672">
                  <c:v>1.0671166480000009</c:v>
                </c:pt>
                <c:pt idx="15673">
                  <c:v>1.066730420000001</c:v>
                </c:pt>
                <c:pt idx="15674">
                  <c:v>1.066333012000001</c:v>
                </c:pt>
                <c:pt idx="15675">
                  <c:v>1.065979156</c:v>
                </c:pt>
                <c:pt idx="15676">
                  <c:v>1.0656159480000009</c:v>
                </c:pt>
                <c:pt idx="15677">
                  <c:v>1.065244760000001</c:v>
                </c:pt>
                <c:pt idx="15678">
                  <c:v>1.0648808360000011</c:v>
                </c:pt>
                <c:pt idx="15679">
                  <c:v>1.064542532000001</c:v>
                </c:pt>
                <c:pt idx="15680">
                  <c:v>1.064176060000001</c:v>
                </c:pt>
                <c:pt idx="15681">
                  <c:v>1.0638090480000011</c:v>
                </c:pt>
                <c:pt idx="15682">
                  <c:v>1.063456684000001</c:v>
                </c:pt>
                <c:pt idx="15683">
                  <c:v>1.063135296</c:v>
                </c:pt>
                <c:pt idx="15684">
                  <c:v>1.062793864000001</c:v>
                </c:pt>
                <c:pt idx="15685">
                  <c:v>1.062443232000001</c:v>
                </c:pt>
                <c:pt idx="15686">
                  <c:v>1.0620963440000011</c:v>
                </c:pt>
                <c:pt idx="15687">
                  <c:v>1.0617581320000009</c:v>
                </c:pt>
                <c:pt idx="15688">
                  <c:v>1.061421256</c:v>
                </c:pt>
                <c:pt idx="15689">
                  <c:v>1.0610889760000011</c:v>
                </c:pt>
                <c:pt idx="15690">
                  <c:v>1.060766024000001</c:v>
                </c:pt>
                <c:pt idx="15691">
                  <c:v>1.0604563960000011</c:v>
                </c:pt>
                <c:pt idx="15692">
                  <c:v>1.060137172000001</c:v>
                </c:pt>
                <c:pt idx="15693">
                  <c:v>1.0598030000000001</c:v>
                </c:pt>
                <c:pt idx="15694">
                  <c:v>1.059483880000001</c:v>
                </c:pt>
                <c:pt idx="15695">
                  <c:v>1.059203824000001</c:v>
                </c:pt>
                <c:pt idx="15696">
                  <c:v>1.0589246960000001</c:v>
                </c:pt>
                <c:pt idx="15697">
                  <c:v>1.0586235920000009</c:v>
                </c:pt>
                <c:pt idx="15698">
                  <c:v>1.058319704000001</c:v>
                </c:pt>
                <c:pt idx="15699">
                  <c:v>1.0580538040000009</c:v>
                </c:pt>
                <c:pt idx="15700">
                  <c:v>1.0577842680000009</c:v>
                </c:pt>
                <c:pt idx="15701">
                  <c:v>1.057503848000001</c:v>
                </c:pt>
                <c:pt idx="15702">
                  <c:v>1.057228732</c:v>
                </c:pt>
                <c:pt idx="15703">
                  <c:v>1.0569581760000011</c:v>
                </c:pt>
                <c:pt idx="15704">
                  <c:v>1.056711668000001</c:v>
                </c:pt>
                <c:pt idx="15705">
                  <c:v>1.0564588760000011</c:v>
                </c:pt>
                <c:pt idx="15706">
                  <c:v>1.0562289480000009</c:v>
                </c:pt>
                <c:pt idx="15707">
                  <c:v>1.055974136000001</c:v>
                </c:pt>
                <c:pt idx="15708">
                  <c:v>1.055752420000001</c:v>
                </c:pt>
                <c:pt idx="15709">
                  <c:v>1.055487988000001</c:v>
                </c:pt>
                <c:pt idx="15710">
                  <c:v>1.055261428000001</c:v>
                </c:pt>
                <c:pt idx="15711">
                  <c:v>1.0550503960000011</c:v>
                </c:pt>
                <c:pt idx="15712">
                  <c:v>1.054859192000001</c:v>
                </c:pt>
                <c:pt idx="15713">
                  <c:v>1.0546522640000009</c:v>
                </c:pt>
                <c:pt idx="15714">
                  <c:v>1.054431152</c:v>
                </c:pt>
                <c:pt idx="15715">
                  <c:v>1.0542279200000011</c:v>
                </c:pt>
                <c:pt idx="15716">
                  <c:v>1.0540545120000011</c:v>
                </c:pt>
                <c:pt idx="15717">
                  <c:v>1.053887788000001</c:v>
                </c:pt>
                <c:pt idx="15718">
                  <c:v>1.0537021080000011</c:v>
                </c:pt>
                <c:pt idx="15719">
                  <c:v>1.0535079160000009</c:v>
                </c:pt>
                <c:pt idx="15720">
                  <c:v>1.0533435000000011</c:v>
                </c:pt>
                <c:pt idx="15721">
                  <c:v>1.053195488000001</c:v>
                </c:pt>
                <c:pt idx="15722">
                  <c:v>1.0530152360000009</c:v>
                </c:pt>
                <c:pt idx="15723">
                  <c:v>1.0528656120000011</c:v>
                </c:pt>
                <c:pt idx="15724">
                  <c:v>1.052724616000001</c:v>
                </c:pt>
                <c:pt idx="15725">
                  <c:v>1.0525915120000009</c:v>
                </c:pt>
                <c:pt idx="15726">
                  <c:v>1.0524386200000011</c:v>
                </c:pt>
                <c:pt idx="15727">
                  <c:v>1.0522795400000009</c:v>
                </c:pt>
                <c:pt idx="15728">
                  <c:v>1.052154148000001</c:v>
                </c:pt>
                <c:pt idx="15729">
                  <c:v>1.0520318360000001</c:v>
                </c:pt>
                <c:pt idx="15730">
                  <c:v>1.051917020000001</c:v>
                </c:pt>
                <c:pt idx="15731">
                  <c:v>1.0517831399999999</c:v>
                </c:pt>
                <c:pt idx="15732">
                  <c:v>1.051667192</c:v>
                </c:pt>
                <c:pt idx="15733">
                  <c:v>1.0515623000000001</c:v>
                </c:pt>
                <c:pt idx="15734">
                  <c:v>1.051463952</c:v>
                </c:pt>
                <c:pt idx="15735">
                  <c:v>1.051364872</c:v>
                </c:pt>
                <c:pt idx="15736">
                  <c:v>1.051267968000001</c:v>
                </c:pt>
                <c:pt idx="15737">
                  <c:v>1.0511901320000001</c:v>
                </c:pt>
                <c:pt idx="15738">
                  <c:v>1.0510898080000011</c:v>
                </c:pt>
                <c:pt idx="15739">
                  <c:v>1.0510003800000001</c:v>
                </c:pt>
                <c:pt idx="15740">
                  <c:v>1.0509301520000001</c:v>
                </c:pt>
                <c:pt idx="15741">
                  <c:v>1.0508858320000001</c:v>
                </c:pt>
                <c:pt idx="15742">
                  <c:v>1.0508111360000001</c:v>
                </c:pt>
                <c:pt idx="15743">
                  <c:v>1.050744632</c:v>
                </c:pt>
                <c:pt idx="15744">
                  <c:v>1.0506906</c:v>
                </c:pt>
                <c:pt idx="15745">
                  <c:v>1.050662376</c:v>
                </c:pt>
                <c:pt idx="15746">
                  <c:v>1.0506325919999999</c:v>
                </c:pt>
                <c:pt idx="15747">
                  <c:v>1.05059802</c:v>
                </c:pt>
                <c:pt idx="15748">
                  <c:v>1.0505502959999999</c:v>
                </c:pt>
                <c:pt idx="15749">
                  <c:v>1.050501728</c:v>
                </c:pt>
                <c:pt idx="15750">
                  <c:v>1.0505015959999999</c:v>
                </c:pt>
                <c:pt idx="15751">
                  <c:v>1.050504028</c:v>
                </c:pt>
                <c:pt idx="15752">
                  <c:v>1.0505000879999999</c:v>
                </c:pt>
                <c:pt idx="15753">
                  <c:v>1.050508752</c:v>
                </c:pt>
                <c:pt idx="15754">
                  <c:v>1.0505196480000001</c:v>
                </c:pt>
                <c:pt idx="15755">
                  <c:v>1.0505242960000001</c:v>
                </c:pt>
                <c:pt idx="15756">
                  <c:v>1.050543056</c:v>
                </c:pt>
                <c:pt idx="15757">
                  <c:v>1.0505669520000001</c:v>
                </c:pt>
                <c:pt idx="15758">
                  <c:v>1.050586264000001</c:v>
                </c:pt>
                <c:pt idx="15759">
                  <c:v>1.0506304280000001</c:v>
                </c:pt>
                <c:pt idx="15760">
                  <c:v>1.0506924719999999</c:v>
                </c:pt>
                <c:pt idx="15761">
                  <c:v>1.050734724</c:v>
                </c:pt>
                <c:pt idx="15762">
                  <c:v>1.0507987839999999</c:v>
                </c:pt>
                <c:pt idx="15763">
                  <c:v>1.0508851480000001</c:v>
                </c:pt>
                <c:pt idx="15764">
                  <c:v>1.0509583520000001</c:v>
                </c:pt>
                <c:pt idx="15765">
                  <c:v>1.0510410720000001</c:v>
                </c:pt>
                <c:pt idx="15766">
                  <c:v>1.051125436</c:v>
                </c:pt>
                <c:pt idx="15767">
                  <c:v>1.0512297399999999</c:v>
                </c:pt>
                <c:pt idx="15768">
                  <c:v>1.0513243880000001</c:v>
                </c:pt>
                <c:pt idx="15769">
                  <c:v>1.0514378200000001</c:v>
                </c:pt>
                <c:pt idx="15770">
                  <c:v>1.051553828000001</c:v>
                </c:pt>
                <c:pt idx="15771">
                  <c:v>1.0516828480000009</c:v>
                </c:pt>
                <c:pt idx="15772">
                  <c:v>1.051796892</c:v>
                </c:pt>
                <c:pt idx="15773">
                  <c:v>1.051927944</c:v>
                </c:pt>
                <c:pt idx="15774">
                  <c:v>1.0520627560000011</c:v>
                </c:pt>
                <c:pt idx="15775">
                  <c:v>1.0522292000000011</c:v>
                </c:pt>
                <c:pt idx="15776">
                  <c:v>1.052377496000001</c:v>
                </c:pt>
                <c:pt idx="15777">
                  <c:v>1.052514684000001</c:v>
                </c:pt>
                <c:pt idx="15778">
                  <c:v>1.052668684000001</c:v>
                </c:pt>
                <c:pt idx="15779">
                  <c:v>1.0528554360000011</c:v>
                </c:pt>
                <c:pt idx="15780">
                  <c:v>1.0530361120000009</c:v>
                </c:pt>
                <c:pt idx="15781">
                  <c:v>1.0531952320000011</c:v>
                </c:pt>
                <c:pt idx="15782">
                  <c:v>1.0533908240000009</c:v>
                </c:pt>
                <c:pt idx="15783">
                  <c:v>1.0535838080000011</c:v>
                </c:pt>
                <c:pt idx="15784">
                  <c:v>1.0537688800000009</c:v>
                </c:pt>
                <c:pt idx="15785">
                  <c:v>1.053966296</c:v>
                </c:pt>
                <c:pt idx="15786">
                  <c:v>1.0541499480000009</c:v>
                </c:pt>
                <c:pt idx="15787">
                  <c:v>1.0543497000000011</c:v>
                </c:pt>
                <c:pt idx="15788">
                  <c:v>1.054551320000001</c:v>
                </c:pt>
                <c:pt idx="15789">
                  <c:v>1.0547477720000009</c:v>
                </c:pt>
                <c:pt idx="15790">
                  <c:v>1.0549291560000009</c:v>
                </c:pt>
                <c:pt idx="15791">
                  <c:v>1.0551239920000011</c:v>
                </c:pt>
                <c:pt idx="15792">
                  <c:v>1.055301652</c:v>
                </c:pt>
                <c:pt idx="15793">
                  <c:v>1.0554882200000011</c:v>
                </c:pt>
                <c:pt idx="15794">
                  <c:v>1.0556667000000011</c:v>
                </c:pt>
                <c:pt idx="15795">
                  <c:v>1.0558607640000011</c:v>
                </c:pt>
                <c:pt idx="15796">
                  <c:v>1.0560355280000009</c:v>
                </c:pt>
                <c:pt idx="15797">
                  <c:v>1.056189784000001</c:v>
                </c:pt>
                <c:pt idx="15798">
                  <c:v>1.0563401520000011</c:v>
                </c:pt>
                <c:pt idx="15799">
                  <c:v>1.0565023880000011</c:v>
                </c:pt>
                <c:pt idx="15800">
                  <c:v>1.0566598960000011</c:v>
                </c:pt>
                <c:pt idx="15801">
                  <c:v>1.056812596000001</c:v>
                </c:pt>
                <c:pt idx="15802">
                  <c:v>1.056964516000001</c:v>
                </c:pt>
                <c:pt idx="15803">
                  <c:v>1.0570958600000011</c:v>
                </c:pt>
                <c:pt idx="15804">
                  <c:v>1.057224764000001</c:v>
                </c:pt>
                <c:pt idx="15805">
                  <c:v>1.0573516040000011</c:v>
                </c:pt>
                <c:pt idx="15806">
                  <c:v>1.057467080000001</c:v>
                </c:pt>
                <c:pt idx="15807">
                  <c:v>1.057556548</c:v>
                </c:pt>
                <c:pt idx="15808">
                  <c:v>1.057669768</c:v>
                </c:pt>
                <c:pt idx="15809">
                  <c:v>1.057784400000001</c:v>
                </c:pt>
                <c:pt idx="15810">
                  <c:v>1.057861156</c:v>
                </c:pt>
                <c:pt idx="15811">
                  <c:v>1.057930436000001</c:v>
                </c:pt>
                <c:pt idx="15812">
                  <c:v>1.0580021080000011</c:v>
                </c:pt>
                <c:pt idx="15813">
                  <c:v>1.058068856</c:v>
                </c:pt>
                <c:pt idx="15814">
                  <c:v>1.0581022760000001</c:v>
                </c:pt>
                <c:pt idx="15815">
                  <c:v>1.0581569959999999</c:v>
                </c:pt>
                <c:pt idx="15816">
                  <c:v>1.058210664</c:v>
                </c:pt>
                <c:pt idx="15817">
                  <c:v>1.058233896</c:v>
                </c:pt>
                <c:pt idx="15818">
                  <c:v>1.058233016</c:v>
                </c:pt>
                <c:pt idx="15819">
                  <c:v>1.0582419000000001</c:v>
                </c:pt>
                <c:pt idx="15820">
                  <c:v>1.0582541999999999</c:v>
                </c:pt>
                <c:pt idx="15821">
                  <c:v>1.058253068</c:v>
                </c:pt>
                <c:pt idx="15822">
                  <c:v>1.058229324</c:v>
                </c:pt>
                <c:pt idx="15823">
                  <c:v>1.0582044559999999</c:v>
                </c:pt>
                <c:pt idx="15824">
                  <c:v>1.0581553840000011</c:v>
                </c:pt>
                <c:pt idx="15825">
                  <c:v>1.058103808</c:v>
                </c:pt>
                <c:pt idx="15826">
                  <c:v>1.0580362919999999</c:v>
                </c:pt>
                <c:pt idx="15827">
                  <c:v>1.0579697720000001</c:v>
                </c:pt>
                <c:pt idx="15828">
                  <c:v>1.05790114</c:v>
                </c:pt>
                <c:pt idx="15829">
                  <c:v>1.05780422</c:v>
                </c:pt>
                <c:pt idx="15830">
                  <c:v>1.0577073560000001</c:v>
                </c:pt>
                <c:pt idx="15831">
                  <c:v>1.057615752</c:v>
                </c:pt>
                <c:pt idx="15832">
                  <c:v>1.0575024079999991</c:v>
                </c:pt>
                <c:pt idx="15833">
                  <c:v>1.057385647999999</c:v>
                </c:pt>
                <c:pt idx="15834">
                  <c:v>1.0572468239999999</c:v>
                </c:pt>
                <c:pt idx="15835">
                  <c:v>1.0571191600000001</c:v>
                </c:pt>
                <c:pt idx="15836">
                  <c:v>1.05696448</c:v>
                </c:pt>
                <c:pt idx="15837">
                  <c:v>1.056812772</c:v>
                </c:pt>
                <c:pt idx="15838">
                  <c:v>1.056661916000001</c:v>
                </c:pt>
                <c:pt idx="15839">
                  <c:v>1.056513572000001</c:v>
                </c:pt>
                <c:pt idx="15840">
                  <c:v>1.0563388960000011</c:v>
                </c:pt>
                <c:pt idx="15841">
                  <c:v>1.0561585560000011</c:v>
                </c:pt>
                <c:pt idx="15842">
                  <c:v>1.0559736240000011</c:v>
                </c:pt>
                <c:pt idx="15843">
                  <c:v>1.055780864000001</c:v>
                </c:pt>
                <c:pt idx="15844">
                  <c:v>1.055601604</c:v>
                </c:pt>
                <c:pt idx="15845">
                  <c:v>1.055397296</c:v>
                </c:pt>
                <c:pt idx="15846">
                  <c:v>1.0551814879999999</c:v>
                </c:pt>
                <c:pt idx="15847">
                  <c:v>1.0549551880000001</c:v>
                </c:pt>
                <c:pt idx="15848">
                  <c:v>1.054738908</c:v>
                </c:pt>
                <c:pt idx="15849">
                  <c:v>1.054529716</c:v>
                </c:pt>
                <c:pt idx="15850">
                  <c:v>1.05432196</c:v>
                </c:pt>
                <c:pt idx="15851">
                  <c:v>1.054101084</c:v>
                </c:pt>
                <c:pt idx="15852">
                  <c:v>1.053864251999999</c:v>
                </c:pt>
                <c:pt idx="15853">
                  <c:v>1.053625264000001</c:v>
                </c:pt>
                <c:pt idx="15854">
                  <c:v>1.053380224000001</c:v>
                </c:pt>
                <c:pt idx="15855">
                  <c:v>1.0531401640000011</c:v>
                </c:pt>
                <c:pt idx="15856">
                  <c:v>1.052911960000001</c:v>
                </c:pt>
                <c:pt idx="15857">
                  <c:v>1.0526769960000011</c:v>
                </c:pt>
                <c:pt idx="15858">
                  <c:v>1.052418932000001</c:v>
                </c:pt>
                <c:pt idx="15859">
                  <c:v>1.0521923120000001</c:v>
                </c:pt>
                <c:pt idx="15860">
                  <c:v>1.0519472519999999</c:v>
                </c:pt>
                <c:pt idx="15861">
                  <c:v>1.051723307999999</c:v>
                </c:pt>
                <c:pt idx="15862">
                  <c:v>1.0514687680000001</c:v>
                </c:pt>
                <c:pt idx="15863">
                  <c:v>1.051209247999999</c:v>
                </c:pt>
                <c:pt idx="15864">
                  <c:v>1.050951924</c:v>
                </c:pt>
                <c:pt idx="15865">
                  <c:v>1.050725256</c:v>
                </c:pt>
                <c:pt idx="15866">
                  <c:v>1.0504762679999999</c:v>
                </c:pt>
                <c:pt idx="15867">
                  <c:v>1.0502230560000001</c:v>
                </c:pt>
                <c:pt idx="15868">
                  <c:v>1.049965228</c:v>
                </c:pt>
                <c:pt idx="15869">
                  <c:v>1.0497098359999999</c:v>
                </c:pt>
                <c:pt idx="15870">
                  <c:v>1.0494656120000001</c:v>
                </c:pt>
                <c:pt idx="15871">
                  <c:v>1.0492316960000001</c:v>
                </c:pt>
                <c:pt idx="15872">
                  <c:v>1.0489814879999999</c:v>
                </c:pt>
                <c:pt idx="15873">
                  <c:v>1.0487224799999999</c:v>
                </c:pt>
                <c:pt idx="15874">
                  <c:v>1.0484727359999999</c:v>
                </c:pt>
                <c:pt idx="15875">
                  <c:v>1.04823562</c:v>
                </c:pt>
                <c:pt idx="15876">
                  <c:v>1.048006612</c:v>
                </c:pt>
                <c:pt idx="15877">
                  <c:v>1.047768308</c:v>
                </c:pt>
                <c:pt idx="15878">
                  <c:v>1.0475212079999761</c:v>
                </c:pt>
                <c:pt idx="15879">
                  <c:v>1.0472871399999999</c:v>
                </c:pt>
                <c:pt idx="15880">
                  <c:v>1.047067747999999</c:v>
                </c:pt>
                <c:pt idx="15881">
                  <c:v>1.0468362399999991</c:v>
                </c:pt>
                <c:pt idx="15882">
                  <c:v>1.0465814440000001</c:v>
                </c:pt>
                <c:pt idx="15883">
                  <c:v>1.0463596319999999</c:v>
                </c:pt>
                <c:pt idx="15884">
                  <c:v>1.046151788</c:v>
                </c:pt>
                <c:pt idx="15885">
                  <c:v>1.0459278160000001</c:v>
                </c:pt>
                <c:pt idx="15886">
                  <c:v>1.0457124719999999</c:v>
                </c:pt>
                <c:pt idx="15887">
                  <c:v>1.0454825000000001</c:v>
                </c:pt>
                <c:pt idx="15888">
                  <c:v>1.045266883999999</c:v>
                </c:pt>
                <c:pt idx="15889">
                  <c:v>1.045023679999999</c:v>
                </c:pt>
                <c:pt idx="15890">
                  <c:v>1.0448073079999991</c:v>
                </c:pt>
                <c:pt idx="15891">
                  <c:v>1.044598387999998</c:v>
                </c:pt>
                <c:pt idx="15892">
                  <c:v>1.0444017359999991</c:v>
                </c:pt>
                <c:pt idx="15893">
                  <c:v>1.044178215999999</c:v>
                </c:pt>
                <c:pt idx="15894">
                  <c:v>1.043975812</c:v>
                </c:pt>
                <c:pt idx="15895">
                  <c:v>1.043775935999999</c:v>
                </c:pt>
                <c:pt idx="15896">
                  <c:v>1.0435853119999989</c:v>
                </c:pt>
                <c:pt idx="15897">
                  <c:v>1.0433805559999989</c:v>
                </c:pt>
                <c:pt idx="15898">
                  <c:v>1.043168455999999</c:v>
                </c:pt>
                <c:pt idx="15899">
                  <c:v>1.042987407999999</c:v>
                </c:pt>
                <c:pt idx="15900">
                  <c:v>1.042783719999999</c:v>
                </c:pt>
                <c:pt idx="15901">
                  <c:v>1.042596651999999</c:v>
                </c:pt>
                <c:pt idx="15902">
                  <c:v>1.0424197319999999</c:v>
                </c:pt>
                <c:pt idx="15903">
                  <c:v>1.0422466239999999</c:v>
                </c:pt>
                <c:pt idx="15904">
                  <c:v>1.0420685479999989</c:v>
                </c:pt>
                <c:pt idx="15905">
                  <c:v>1.0418982839999991</c:v>
                </c:pt>
                <c:pt idx="15906">
                  <c:v>1.041717172</c:v>
                </c:pt>
                <c:pt idx="15907">
                  <c:v>1.041534295999976</c:v>
                </c:pt>
                <c:pt idx="15908">
                  <c:v>1.0413686319999991</c:v>
                </c:pt>
                <c:pt idx="15909">
                  <c:v>1.041221679999998</c:v>
                </c:pt>
                <c:pt idx="15910">
                  <c:v>1.041067371999999</c:v>
                </c:pt>
                <c:pt idx="15911">
                  <c:v>1.040894795999999</c:v>
                </c:pt>
                <c:pt idx="15912">
                  <c:v>1.040728735999999</c:v>
                </c:pt>
                <c:pt idx="15913">
                  <c:v>1.0405890879999991</c:v>
                </c:pt>
                <c:pt idx="15914">
                  <c:v>1.0404201079999991</c:v>
                </c:pt>
                <c:pt idx="15915">
                  <c:v>1.040265271999999</c:v>
                </c:pt>
                <c:pt idx="15916">
                  <c:v>1.0401162599999989</c:v>
                </c:pt>
                <c:pt idx="15917">
                  <c:v>1.039960243999998</c:v>
                </c:pt>
                <c:pt idx="15918">
                  <c:v>1.039810847999999</c:v>
                </c:pt>
                <c:pt idx="15919">
                  <c:v>1.0396572719999999</c:v>
                </c:pt>
                <c:pt idx="15920">
                  <c:v>1.0395152599999991</c:v>
                </c:pt>
                <c:pt idx="15921">
                  <c:v>1.0393540759999991</c:v>
                </c:pt>
                <c:pt idx="15922">
                  <c:v>1.039218032</c:v>
                </c:pt>
                <c:pt idx="15923">
                  <c:v>1.0390673279999989</c:v>
                </c:pt>
                <c:pt idx="15924">
                  <c:v>1.03894004</c:v>
                </c:pt>
                <c:pt idx="15925">
                  <c:v>1.038795763999999</c:v>
                </c:pt>
                <c:pt idx="15926">
                  <c:v>1.038634099999999</c:v>
                </c:pt>
                <c:pt idx="15927">
                  <c:v>1.0384902799999991</c:v>
                </c:pt>
                <c:pt idx="15928">
                  <c:v>1.038356828</c:v>
                </c:pt>
                <c:pt idx="15929">
                  <c:v>1.038211072</c:v>
                </c:pt>
                <c:pt idx="15930">
                  <c:v>1.0380636199999991</c:v>
                </c:pt>
                <c:pt idx="15931">
                  <c:v>1.037939511999999</c:v>
                </c:pt>
                <c:pt idx="15932">
                  <c:v>1.037806623999999</c:v>
                </c:pt>
                <c:pt idx="15933">
                  <c:v>1.037648795999998</c:v>
                </c:pt>
                <c:pt idx="15934">
                  <c:v>1.037501583999999</c:v>
                </c:pt>
                <c:pt idx="15935">
                  <c:v>1.037372647999999</c:v>
                </c:pt>
                <c:pt idx="15936">
                  <c:v>1.0372368199999991</c:v>
                </c:pt>
                <c:pt idx="15937">
                  <c:v>1.037092532</c:v>
                </c:pt>
                <c:pt idx="15938">
                  <c:v>1.0369553199999999</c:v>
                </c:pt>
                <c:pt idx="15939">
                  <c:v>1.036815864</c:v>
                </c:pt>
                <c:pt idx="15940">
                  <c:v>1.0366873240000001</c:v>
                </c:pt>
                <c:pt idx="15941">
                  <c:v>1.036539399999999</c:v>
                </c:pt>
                <c:pt idx="15942">
                  <c:v>1.036405795999999</c:v>
                </c:pt>
                <c:pt idx="15943">
                  <c:v>1.0362734959999991</c:v>
                </c:pt>
                <c:pt idx="15944">
                  <c:v>1.036162</c:v>
                </c:pt>
                <c:pt idx="15945">
                  <c:v>1.036009419999999</c:v>
                </c:pt>
                <c:pt idx="15946">
                  <c:v>1.035849587999998</c:v>
                </c:pt>
                <c:pt idx="15947">
                  <c:v>1.0357325799999999</c:v>
                </c:pt>
                <c:pt idx="15948">
                  <c:v>1.0356145999999991</c:v>
                </c:pt>
                <c:pt idx="15949">
                  <c:v>1.0354620279999991</c:v>
                </c:pt>
                <c:pt idx="15950">
                  <c:v>1.0353051719999999</c:v>
                </c:pt>
                <c:pt idx="15951">
                  <c:v>1.0351784439999989</c:v>
                </c:pt>
                <c:pt idx="15952">
                  <c:v>1.03507058</c:v>
                </c:pt>
                <c:pt idx="15953">
                  <c:v>1.0349463679999991</c:v>
                </c:pt>
                <c:pt idx="15954">
                  <c:v>1.034798767999999</c:v>
                </c:pt>
                <c:pt idx="15955">
                  <c:v>1.03466098</c:v>
                </c:pt>
                <c:pt idx="15956">
                  <c:v>1.0345271119999999</c:v>
                </c:pt>
                <c:pt idx="15957">
                  <c:v>1.0344031039999999</c:v>
                </c:pt>
                <c:pt idx="15958">
                  <c:v>1.0342608639999999</c:v>
                </c:pt>
                <c:pt idx="15959">
                  <c:v>1.0341554639999999</c:v>
                </c:pt>
                <c:pt idx="15960">
                  <c:v>1.0340257119999989</c:v>
                </c:pt>
                <c:pt idx="15961">
                  <c:v>1.033888572</c:v>
                </c:pt>
                <c:pt idx="15962">
                  <c:v>1.033749743999999</c:v>
                </c:pt>
                <c:pt idx="15963">
                  <c:v>1.033626483999998</c:v>
                </c:pt>
                <c:pt idx="15964">
                  <c:v>1.0335217839999991</c:v>
                </c:pt>
                <c:pt idx="15965">
                  <c:v>1.033397299999999</c:v>
                </c:pt>
                <c:pt idx="15966">
                  <c:v>1.0332580280000001</c:v>
                </c:pt>
                <c:pt idx="15967">
                  <c:v>1.033108452</c:v>
                </c:pt>
                <c:pt idx="15968">
                  <c:v>1.0329921120000001</c:v>
                </c:pt>
                <c:pt idx="15969">
                  <c:v>1.0328842760000001</c:v>
                </c:pt>
                <c:pt idx="15970">
                  <c:v>1.032781908</c:v>
                </c:pt>
                <c:pt idx="15971">
                  <c:v>1.03264402</c:v>
                </c:pt>
                <c:pt idx="15972">
                  <c:v>1.032519859999999</c:v>
                </c:pt>
                <c:pt idx="15973">
                  <c:v>1.032385756</c:v>
                </c:pt>
                <c:pt idx="15974">
                  <c:v>1.032275472</c:v>
                </c:pt>
                <c:pt idx="15975">
                  <c:v>1.032140992</c:v>
                </c:pt>
                <c:pt idx="15976">
                  <c:v>1.0320136719999999</c:v>
                </c:pt>
                <c:pt idx="15977">
                  <c:v>1.0319005999999991</c:v>
                </c:pt>
                <c:pt idx="15978">
                  <c:v>1.0317936679999991</c:v>
                </c:pt>
                <c:pt idx="15979">
                  <c:v>1.0316758640000001</c:v>
                </c:pt>
                <c:pt idx="15980">
                  <c:v>1.031545787999999</c:v>
                </c:pt>
                <c:pt idx="15981">
                  <c:v>1.031428247999999</c:v>
                </c:pt>
                <c:pt idx="15982">
                  <c:v>1.031321256</c:v>
                </c:pt>
                <c:pt idx="15983">
                  <c:v>1.0312039879999999</c:v>
                </c:pt>
                <c:pt idx="15984">
                  <c:v>1.031063756</c:v>
                </c:pt>
                <c:pt idx="15985">
                  <c:v>1.0309261599999999</c:v>
                </c:pt>
                <c:pt idx="15986">
                  <c:v>1.03081288</c:v>
                </c:pt>
                <c:pt idx="15987">
                  <c:v>1.0306887760000001</c:v>
                </c:pt>
                <c:pt idx="15988">
                  <c:v>1.03056524</c:v>
                </c:pt>
                <c:pt idx="15989">
                  <c:v>1.030442152</c:v>
                </c:pt>
                <c:pt idx="15990">
                  <c:v>1.030314612</c:v>
                </c:pt>
                <c:pt idx="15991">
                  <c:v>1.03016364</c:v>
                </c:pt>
                <c:pt idx="15992">
                  <c:v>1.030044307999999</c:v>
                </c:pt>
                <c:pt idx="15993">
                  <c:v>1.029930236</c:v>
                </c:pt>
                <c:pt idx="15994">
                  <c:v>1.029805176</c:v>
                </c:pt>
                <c:pt idx="15995">
                  <c:v>1.029664704</c:v>
                </c:pt>
                <c:pt idx="15996">
                  <c:v>1.0295295719999991</c:v>
                </c:pt>
                <c:pt idx="15997">
                  <c:v>1.0293791560000001</c:v>
                </c:pt>
                <c:pt idx="15998">
                  <c:v>1.0292649679999999</c:v>
                </c:pt>
                <c:pt idx="15999">
                  <c:v>1.029144743999999</c:v>
                </c:pt>
                <c:pt idx="16000">
                  <c:v>1.0289946320000001</c:v>
                </c:pt>
                <c:pt idx="16001">
                  <c:v>1.028837776</c:v>
                </c:pt>
                <c:pt idx="16002">
                  <c:v>1.0286790159999999</c:v>
                </c:pt>
                <c:pt idx="16003">
                  <c:v>1.028536672</c:v>
                </c:pt>
                <c:pt idx="16004">
                  <c:v>1.0283851559999999</c:v>
                </c:pt>
                <c:pt idx="16005">
                  <c:v>1.0282213680000001</c:v>
                </c:pt>
                <c:pt idx="16006">
                  <c:v>1.028047336</c:v>
                </c:pt>
                <c:pt idx="16007">
                  <c:v>1.0278957079999991</c:v>
                </c:pt>
                <c:pt idx="16008">
                  <c:v>1.0277495919999999</c:v>
                </c:pt>
                <c:pt idx="16009">
                  <c:v>1.027577084</c:v>
                </c:pt>
                <c:pt idx="16010">
                  <c:v>1.02738708</c:v>
                </c:pt>
                <c:pt idx="16011">
                  <c:v>1.0272280519999999</c:v>
                </c:pt>
                <c:pt idx="16012">
                  <c:v>1.0270746239999999</c:v>
                </c:pt>
                <c:pt idx="16013">
                  <c:v>1.0268691839999999</c:v>
                </c:pt>
                <c:pt idx="16014">
                  <c:v>1.0266767400000001</c:v>
                </c:pt>
                <c:pt idx="16015">
                  <c:v>1.026505148</c:v>
                </c:pt>
                <c:pt idx="16016">
                  <c:v>1.026333256</c:v>
                </c:pt>
                <c:pt idx="16017">
                  <c:v>1.0261290279999999</c:v>
                </c:pt>
                <c:pt idx="16018">
                  <c:v>1.0259376520000001</c:v>
                </c:pt>
                <c:pt idx="16019">
                  <c:v>1.0257430999999999</c:v>
                </c:pt>
                <c:pt idx="16020">
                  <c:v>1.0255431960000001</c:v>
                </c:pt>
                <c:pt idx="16021">
                  <c:v>1.0253160640000001</c:v>
                </c:pt>
                <c:pt idx="16022">
                  <c:v>1.0251061159999999</c:v>
                </c:pt>
                <c:pt idx="16023">
                  <c:v>1.02489966</c:v>
                </c:pt>
                <c:pt idx="16024">
                  <c:v>1.0246850199999999</c:v>
                </c:pt>
                <c:pt idx="16025">
                  <c:v>1.024440904</c:v>
                </c:pt>
                <c:pt idx="16026">
                  <c:v>1.0241994480000001</c:v>
                </c:pt>
                <c:pt idx="16027">
                  <c:v>1.023985396</c:v>
                </c:pt>
                <c:pt idx="16028">
                  <c:v>1.0237579240000001</c:v>
                </c:pt>
                <c:pt idx="16029">
                  <c:v>1.0235054240000001</c:v>
                </c:pt>
                <c:pt idx="16030">
                  <c:v>1.023253344</c:v>
                </c:pt>
                <c:pt idx="16031">
                  <c:v>1.0230260120000001</c:v>
                </c:pt>
                <c:pt idx="16032">
                  <c:v>1.022770304</c:v>
                </c:pt>
                <c:pt idx="16033">
                  <c:v>1.0225173080000001</c:v>
                </c:pt>
                <c:pt idx="16034">
                  <c:v>1.022258688</c:v>
                </c:pt>
                <c:pt idx="16035">
                  <c:v>1.0219927280000001</c:v>
                </c:pt>
                <c:pt idx="16036">
                  <c:v>1.021738372</c:v>
                </c:pt>
                <c:pt idx="16037">
                  <c:v>1.021486444</c:v>
                </c:pt>
                <c:pt idx="16038">
                  <c:v>1.021215856</c:v>
                </c:pt>
                <c:pt idx="16039">
                  <c:v>1.0209544559999999</c:v>
                </c:pt>
                <c:pt idx="16040">
                  <c:v>1.0207104680000001</c:v>
                </c:pt>
                <c:pt idx="16041">
                  <c:v>1.0204686759999999</c:v>
                </c:pt>
                <c:pt idx="16042">
                  <c:v>1.0202089919999999</c:v>
                </c:pt>
                <c:pt idx="16043">
                  <c:v>1.0199199000000001</c:v>
                </c:pt>
                <c:pt idx="16044">
                  <c:v>1.0196703600000001</c:v>
                </c:pt>
                <c:pt idx="16045">
                  <c:v>1.019451076</c:v>
                </c:pt>
                <c:pt idx="16046">
                  <c:v>1.019209096</c:v>
                </c:pt>
                <c:pt idx="16047">
                  <c:v>1.018958464</c:v>
                </c:pt>
                <c:pt idx="16048">
                  <c:v>1.018724259999999</c:v>
                </c:pt>
                <c:pt idx="16049">
                  <c:v>1.0184904159999999</c:v>
                </c:pt>
                <c:pt idx="16050">
                  <c:v>1.018235676</c:v>
                </c:pt>
                <c:pt idx="16051">
                  <c:v>1.0180007639999999</c:v>
                </c:pt>
                <c:pt idx="16052">
                  <c:v>1.0177720320000001</c:v>
                </c:pt>
                <c:pt idx="16053">
                  <c:v>1.0175581039999999</c:v>
                </c:pt>
                <c:pt idx="16054">
                  <c:v>1.0173253360000001</c:v>
                </c:pt>
                <c:pt idx="16055">
                  <c:v>1.017097876</c:v>
                </c:pt>
                <c:pt idx="16056">
                  <c:v>1.01688456</c:v>
                </c:pt>
                <c:pt idx="16057">
                  <c:v>1.0166985879999999</c:v>
                </c:pt>
                <c:pt idx="16058">
                  <c:v>1.016493364</c:v>
                </c:pt>
                <c:pt idx="16059">
                  <c:v>1.016303908</c:v>
                </c:pt>
                <c:pt idx="16060">
                  <c:v>1.0161310880000001</c:v>
                </c:pt>
                <c:pt idx="16061">
                  <c:v>1.0159541400000001</c:v>
                </c:pt>
                <c:pt idx="16062">
                  <c:v>1.0157863039999999</c:v>
                </c:pt>
                <c:pt idx="16063">
                  <c:v>1.015624187999999</c:v>
                </c:pt>
                <c:pt idx="16064">
                  <c:v>1.0154770280000001</c:v>
                </c:pt>
                <c:pt idx="16065">
                  <c:v>1.0153097639999999</c:v>
                </c:pt>
                <c:pt idx="16066">
                  <c:v>1.015163684</c:v>
                </c:pt>
                <c:pt idx="16067">
                  <c:v>1.015024956</c:v>
                </c:pt>
                <c:pt idx="16068">
                  <c:v>1.0149057159999999</c:v>
                </c:pt>
                <c:pt idx="16069">
                  <c:v>1.014792216</c:v>
                </c:pt>
                <c:pt idx="16070">
                  <c:v>1.0146703560000001</c:v>
                </c:pt>
                <c:pt idx="16071">
                  <c:v>1.0145457280000001</c:v>
                </c:pt>
                <c:pt idx="16072">
                  <c:v>1.0144405080000001</c:v>
                </c:pt>
                <c:pt idx="16073">
                  <c:v>1.0143321080000001</c:v>
                </c:pt>
                <c:pt idx="16074">
                  <c:v>1.014239264</c:v>
                </c:pt>
                <c:pt idx="16075">
                  <c:v>1.014165456</c:v>
                </c:pt>
                <c:pt idx="16076">
                  <c:v>1.014103024</c:v>
                </c:pt>
                <c:pt idx="16077">
                  <c:v>1.014031868</c:v>
                </c:pt>
                <c:pt idx="16078">
                  <c:v>1.013957808</c:v>
                </c:pt>
                <c:pt idx="16079">
                  <c:v>1.013917484</c:v>
                </c:pt>
                <c:pt idx="16080">
                  <c:v>1.0138680879999991</c:v>
                </c:pt>
                <c:pt idx="16081">
                  <c:v>1.013801503999999</c:v>
                </c:pt>
                <c:pt idx="16082">
                  <c:v>1.013761747999999</c:v>
                </c:pt>
                <c:pt idx="16083">
                  <c:v>1.0137315840000001</c:v>
                </c:pt>
                <c:pt idx="16084">
                  <c:v>1.0136973840000001</c:v>
                </c:pt>
                <c:pt idx="16085">
                  <c:v>1.0136476480000001</c:v>
                </c:pt>
                <c:pt idx="16086">
                  <c:v>1.013632391999999</c:v>
                </c:pt>
                <c:pt idx="16087">
                  <c:v>1.013623172</c:v>
                </c:pt>
                <c:pt idx="16088">
                  <c:v>1.01359584</c:v>
                </c:pt>
                <c:pt idx="16089">
                  <c:v>1.013571776</c:v>
                </c:pt>
                <c:pt idx="16090">
                  <c:v>1.0135661520000001</c:v>
                </c:pt>
                <c:pt idx="16091">
                  <c:v>1.013548044</c:v>
                </c:pt>
                <c:pt idx="16092">
                  <c:v>1.013506212</c:v>
                </c:pt>
                <c:pt idx="16093">
                  <c:v>1.013512996</c:v>
                </c:pt>
                <c:pt idx="16094">
                  <c:v>1.0135298319999999</c:v>
                </c:pt>
                <c:pt idx="16095">
                  <c:v>1.0135318799999991</c:v>
                </c:pt>
                <c:pt idx="16096">
                  <c:v>1.0135204440000001</c:v>
                </c:pt>
                <c:pt idx="16097">
                  <c:v>1.013553095999999</c:v>
                </c:pt>
                <c:pt idx="16098">
                  <c:v>1.0135879839999999</c:v>
                </c:pt>
                <c:pt idx="16099">
                  <c:v>1.0136120239999999</c:v>
                </c:pt>
                <c:pt idx="16100">
                  <c:v>1.013634407999999</c:v>
                </c:pt>
                <c:pt idx="16101">
                  <c:v>1.0136376799999991</c:v>
                </c:pt>
                <c:pt idx="16102">
                  <c:v>1.013671595999998</c:v>
                </c:pt>
                <c:pt idx="16103">
                  <c:v>1.0136881159999991</c:v>
                </c:pt>
                <c:pt idx="16104">
                  <c:v>1.013702995999999</c:v>
                </c:pt>
                <c:pt idx="16105">
                  <c:v>1.013697112</c:v>
                </c:pt>
                <c:pt idx="16106">
                  <c:v>1.0136835360000001</c:v>
                </c:pt>
                <c:pt idx="16107">
                  <c:v>1.013702347999998</c:v>
                </c:pt>
                <c:pt idx="16108">
                  <c:v>1.013699255999976</c:v>
                </c:pt>
                <c:pt idx="16109">
                  <c:v>1.0137121360000001</c:v>
                </c:pt>
                <c:pt idx="16110">
                  <c:v>1.013695164</c:v>
                </c:pt>
                <c:pt idx="16111">
                  <c:v>1.0136775440000001</c:v>
                </c:pt>
                <c:pt idx="16112">
                  <c:v>1.013648799999999</c:v>
                </c:pt>
                <c:pt idx="16113">
                  <c:v>1.013638432</c:v>
                </c:pt>
                <c:pt idx="16114">
                  <c:v>1.0136459200000001</c:v>
                </c:pt>
                <c:pt idx="16115">
                  <c:v>1.013634707999999</c:v>
                </c:pt>
                <c:pt idx="16116">
                  <c:v>1.0136492319999999</c:v>
                </c:pt>
                <c:pt idx="16117">
                  <c:v>1.0136413799999999</c:v>
                </c:pt>
                <c:pt idx="16118">
                  <c:v>1.013645876</c:v>
                </c:pt>
                <c:pt idx="16119">
                  <c:v>1.013664804</c:v>
                </c:pt>
                <c:pt idx="16120">
                  <c:v>1.01370084</c:v>
                </c:pt>
                <c:pt idx="16121">
                  <c:v>1.013740184</c:v>
                </c:pt>
                <c:pt idx="16122">
                  <c:v>1.013768896</c:v>
                </c:pt>
                <c:pt idx="16123">
                  <c:v>1.013797372</c:v>
                </c:pt>
                <c:pt idx="16124">
                  <c:v>1.013808592</c:v>
                </c:pt>
                <c:pt idx="16125">
                  <c:v>1.013837096</c:v>
                </c:pt>
                <c:pt idx="16126">
                  <c:v>1.0138608680000001</c:v>
                </c:pt>
                <c:pt idx="16127">
                  <c:v>1.013902968</c:v>
                </c:pt>
                <c:pt idx="16128">
                  <c:v>1.0139132079999991</c:v>
                </c:pt>
                <c:pt idx="16129">
                  <c:v>1.013910404</c:v>
                </c:pt>
                <c:pt idx="16130">
                  <c:v>1.0138912639999991</c:v>
                </c:pt>
                <c:pt idx="16131">
                  <c:v>1.0138991639999999</c:v>
                </c:pt>
                <c:pt idx="16132">
                  <c:v>1.0139427679999999</c:v>
                </c:pt>
                <c:pt idx="16133">
                  <c:v>1.013947996</c:v>
                </c:pt>
                <c:pt idx="16134">
                  <c:v>1.0139187160000001</c:v>
                </c:pt>
                <c:pt idx="16135">
                  <c:v>1.013894595999999</c:v>
                </c:pt>
                <c:pt idx="16136">
                  <c:v>1.013902616</c:v>
                </c:pt>
                <c:pt idx="16137">
                  <c:v>1.0139292399999991</c:v>
                </c:pt>
                <c:pt idx="16138">
                  <c:v>1.0139451719999999</c:v>
                </c:pt>
                <c:pt idx="16139">
                  <c:v>1.013966516</c:v>
                </c:pt>
                <c:pt idx="16140">
                  <c:v>1.0139627200000001</c:v>
                </c:pt>
                <c:pt idx="16141">
                  <c:v>1.013964168</c:v>
                </c:pt>
                <c:pt idx="16142">
                  <c:v>1.0139553640000001</c:v>
                </c:pt>
                <c:pt idx="16143">
                  <c:v>1.013970403999999</c:v>
                </c:pt>
                <c:pt idx="16144">
                  <c:v>1.0139855120000001</c:v>
                </c:pt>
                <c:pt idx="16145">
                  <c:v>1.013977516</c:v>
                </c:pt>
                <c:pt idx="16146">
                  <c:v>1.0139473720000001</c:v>
                </c:pt>
                <c:pt idx="16147">
                  <c:v>1.013938383999998</c:v>
                </c:pt>
                <c:pt idx="16148">
                  <c:v>1.0139642799999991</c:v>
                </c:pt>
                <c:pt idx="16149">
                  <c:v>1.0139435359999991</c:v>
                </c:pt>
                <c:pt idx="16150">
                  <c:v>1.013913755999998</c:v>
                </c:pt>
                <c:pt idx="16151">
                  <c:v>1.013896675999999</c:v>
                </c:pt>
                <c:pt idx="16152">
                  <c:v>1.0138598240000001</c:v>
                </c:pt>
                <c:pt idx="16153">
                  <c:v>1.013803819999999</c:v>
                </c:pt>
                <c:pt idx="16154">
                  <c:v>1.013784223999999</c:v>
                </c:pt>
                <c:pt idx="16155">
                  <c:v>1.0137690640000001</c:v>
                </c:pt>
                <c:pt idx="16156">
                  <c:v>1.0137384359999999</c:v>
                </c:pt>
                <c:pt idx="16157">
                  <c:v>1.013680012</c:v>
                </c:pt>
                <c:pt idx="16158">
                  <c:v>1.0136219360000001</c:v>
                </c:pt>
                <c:pt idx="16159">
                  <c:v>1.0135406360000001</c:v>
                </c:pt>
                <c:pt idx="16160">
                  <c:v>1.0134816040000001</c:v>
                </c:pt>
                <c:pt idx="16161">
                  <c:v>1.01344682</c:v>
                </c:pt>
                <c:pt idx="16162">
                  <c:v>1.0133864880000001</c:v>
                </c:pt>
                <c:pt idx="16163">
                  <c:v>1.013320352</c:v>
                </c:pt>
                <c:pt idx="16164">
                  <c:v>1.0132821759999999</c:v>
                </c:pt>
                <c:pt idx="16165">
                  <c:v>1.0132179800000001</c:v>
                </c:pt>
                <c:pt idx="16166">
                  <c:v>1.0131364519999999</c:v>
                </c:pt>
                <c:pt idx="16167">
                  <c:v>1.0130830200000001</c:v>
                </c:pt>
                <c:pt idx="16168">
                  <c:v>1.0130363920000001</c:v>
                </c:pt>
                <c:pt idx="16169">
                  <c:v>1.012985647999999</c:v>
                </c:pt>
                <c:pt idx="16170">
                  <c:v>1.012898799999999</c:v>
                </c:pt>
                <c:pt idx="16171">
                  <c:v>1.012830176</c:v>
                </c:pt>
                <c:pt idx="16172">
                  <c:v>1.012772284</c:v>
                </c:pt>
                <c:pt idx="16173">
                  <c:v>1.0127189599999999</c:v>
                </c:pt>
                <c:pt idx="16174">
                  <c:v>1.0126354959999999</c:v>
                </c:pt>
                <c:pt idx="16175">
                  <c:v>1.0125499440000001</c:v>
                </c:pt>
                <c:pt idx="16176">
                  <c:v>1.01248512</c:v>
                </c:pt>
                <c:pt idx="16177">
                  <c:v>1.0124113439999991</c:v>
                </c:pt>
                <c:pt idx="16178">
                  <c:v>1.0123232479999991</c:v>
                </c:pt>
                <c:pt idx="16179">
                  <c:v>1.0122339559999991</c:v>
                </c:pt>
                <c:pt idx="16180">
                  <c:v>1.012165932</c:v>
                </c:pt>
                <c:pt idx="16181">
                  <c:v>1.012069568</c:v>
                </c:pt>
                <c:pt idx="16182">
                  <c:v>1.011970415999998</c:v>
                </c:pt>
                <c:pt idx="16183">
                  <c:v>1.0118871920000001</c:v>
                </c:pt>
                <c:pt idx="16184">
                  <c:v>1.011811027999999</c:v>
                </c:pt>
                <c:pt idx="16185">
                  <c:v>1.011713796</c:v>
                </c:pt>
                <c:pt idx="16186">
                  <c:v>1.011636631999999</c:v>
                </c:pt>
                <c:pt idx="16187">
                  <c:v>1.0115478959999999</c:v>
                </c:pt>
                <c:pt idx="16188">
                  <c:v>1.0114760840000001</c:v>
                </c:pt>
                <c:pt idx="16189">
                  <c:v>1.011404532</c:v>
                </c:pt>
                <c:pt idx="16190">
                  <c:v>1.011338152</c:v>
                </c:pt>
                <c:pt idx="16191">
                  <c:v>1.011261344</c:v>
                </c:pt>
                <c:pt idx="16192">
                  <c:v>1.011193387999999</c:v>
                </c:pt>
                <c:pt idx="16193">
                  <c:v>1.01113724</c:v>
                </c:pt>
                <c:pt idx="16194">
                  <c:v>1.01104616</c:v>
                </c:pt>
                <c:pt idx="16195">
                  <c:v>1.0109538119999999</c:v>
                </c:pt>
                <c:pt idx="16196">
                  <c:v>1.0109032920000001</c:v>
                </c:pt>
                <c:pt idx="16197">
                  <c:v>1.0108546039999999</c:v>
                </c:pt>
                <c:pt idx="16198">
                  <c:v>1.010796647999999</c:v>
                </c:pt>
                <c:pt idx="16199">
                  <c:v>1.0107383679999999</c:v>
                </c:pt>
                <c:pt idx="16200">
                  <c:v>1.0107027079999999</c:v>
                </c:pt>
                <c:pt idx="16201">
                  <c:v>1.010680188</c:v>
                </c:pt>
                <c:pt idx="16202">
                  <c:v>1.0106463880000001</c:v>
                </c:pt>
                <c:pt idx="16203">
                  <c:v>1.010614168</c:v>
                </c:pt>
                <c:pt idx="16204">
                  <c:v>1.0105945999999999</c:v>
                </c:pt>
                <c:pt idx="16205">
                  <c:v>1.0105670440000001</c:v>
                </c:pt>
                <c:pt idx="16206">
                  <c:v>1.010535104000001</c:v>
                </c:pt>
                <c:pt idx="16207">
                  <c:v>1.010535892</c:v>
                </c:pt>
                <c:pt idx="16208">
                  <c:v>1.010519656</c:v>
                </c:pt>
                <c:pt idx="16209">
                  <c:v>1.0105001600000001</c:v>
                </c:pt>
                <c:pt idx="16210">
                  <c:v>1.010484816</c:v>
                </c:pt>
                <c:pt idx="16211">
                  <c:v>1.0104892480000001</c:v>
                </c:pt>
                <c:pt idx="16212">
                  <c:v>1.0104598440000001</c:v>
                </c:pt>
                <c:pt idx="16213">
                  <c:v>1.0104608960000001</c:v>
                </c:pt>
                <c:pt idx="16214">
                  <c:v>1.010454336</c:v>
                </c:pt>
                <c:pt idx="16215">
                  <c:v>1.0104520800000001</c:v>
                </c:pt>
                <c:pt idx="16216">
                  <c:v>1.0104426399999999</c:v>
                </c:pt>
                <c:pt idx="16217">
                  <c:v>1.010461228</c:v>
                </c:pt>
                <c:pt idx="16218">
                  <c:v>1.0104797560000001</c:v>
                </c:pt>
                <c:pt idx="16219">
                  <c:v>1.01050452</c:v>
                </c:pt>
                <c:pt idx="16220">
                  <c:v>1.0105058360000001</c:v>
                </c:pt>
                <c:pt idx="16221">
                  <c:v>1.0105183440000001</c:v>
                </c:pt>
                <c:pt idx="16222">
                  <c:v>1.010541704</c:v>
                </c:pt>
                <c:pt idx="16223">
                  <c:v>1.010575496</c:v>
                </c:pt>
                <c:pt idx="16224">
                  <c:v>1.0105828240000001</c:v>
                </c:pt>
                <c:pt idx="16225">
                  <c:v>1.010607112</c:v>
                </c:pt>
                <c:pt idx="16226">
                  <c:v>1.010636952</c:v>
                </c:pt>
                <c:pt idx="16227">
                  <c:v>1.0106657160000001</c:v>
                </c:pt>
                <c:pt idx="16228">
                  <c:v>1.010680072</c:v>
                </c:pt>
                <c:pt idx="16229">
                  <c:v>1.0106952</c:v>
                </c:pt>
                <c:pt idx="16230">
                  <c:v>1.0107227080000001</c:v>
                </c:pt>
                <c:pt idx="16231">
                  <c:v>1.0107516439999999</c:v>
                </c:pt>
                <c:pt idx="16232">
                  <c:v>1.010748504000001</c:v>
                </c:pt>
                <c:pt idx="16233">
                  <c:v>1.010749564000001</c:v>
                </c:pt>
                <c:pt idx="16234">
                  <c:v>1.0107780760000009</c:v>
                </c:pt>
                <c:pt idx="16235">
                  <c:v>1.010796032</c:v>
                </c:pt>
                <c:pt idx="16236">
                  <c:v>1.0108296960000001</c:v>
                </c:pt>
                <c:pt idx="16237">
                  <c:v>1.010862416000001</c:v>
                </c:pt>
                <c:pt idx="16238">
                  <c:v>1.0108718440000011</c:v>
                </c:pt>
                <c:pt idx="16239">
                  <c:v>1.0108976519999999</c:v>
                </c:pt>
                <c:pt idx="16240">
                  <c:v>1.010908608</c:v>
                </c:pt>
                <c:pt idx="16241">
                  <c:v>1.010930608</c:v>
                </c:pt>
                <c:pt idx="16242">
                  <c:v>1.010944284</c:v>
                </c:pt>
                <c:pt idx="16243">
                  <c:v>1.010963255999999</c:v>
                </c:pt>
                <c:pt idx="16244">
                  <c:v>1.010980604</c:v>
                </c:pt>
                <c:pt idx="16245">
                  <c:v>1.0109792319999999</c:v>
                </c:pt>
                <c:pt idx="16246">
                  <c:v>1.0109821960000001</c:v>
                </c:pt>
                <c:pt idx="16247">
                  <c:v>1.0109975120000001</c:v>
                </c:pt>
                <c:pt idx="16248">
                  <c:v>1.011010160000001</c:v>
                </c:pt>
                <c:pt idx="16249">
                  <c:v>1.0110009160000011</c:v>
                </c:pt>
                <c:pt idx="16250">
                  <c:v>1.0110049919999999</c:v>
                </c:pt>
                <c:pt idx="16251">
                  <c:v>1.010995812</c:v>
                </c:pt>
                <c:pt idx="16252">
                  <c:v>1.010996196</c:v>
                </c:pt>
                <c:pt idx="16253">
                  <c:v>1.010970064000001</c:v>
                </c:pt>
                <c:pt idx="16254">
                  <c:v>1.010956696</c:v>
                </c:pt>
                <c:pt idx="16255">
                  <c:v>1.0109542520000001</c:v>
                </c:pt>
                <c:pt idx="16256">
                  <c:v>1.0109673239999999</c:v>
                </c:pt>
                <c:pt idx="16257">
                  <c:v>1.010960508000001</c:v>
                </c:pt>
                <c:pt idx="16258">
                  <c:v>1.01093046</c:v>
                </c:pt>
                <c:pt idx="16259">
                  <c:v>1.0108981800000001</c:v>
                </c:pt>
                <c:pt idx="16260">
                  <c:v>1.0108829680000011</c:v>
                </c:pt>
                <c:pt idx="16261">
                  <c:v>1.0108592200000011</c:v>
                </c:pt>
                <c:pt idx="16262">
                  <c:v>1.0108095800000001</c:v>
                </c:pt>
                <c:pt idx="16263">
                  <c:v>1.0107738399999999</c:v>
                </c:pt>
                <c:pt idx="16264">
                  <c:v>1.0107408640000011</c:v>
                </c:pt>
                <c:pt idx="16265">
                  <c:v>1.0106764800000001</c:v>
                </c:pt>
                <c:pt idx="16266">
                  <c:v>1.010608624000001</c:v>
                </c:pt>
                <c:pt idx="16267">
                  <c:v>1.0105603440000011</c:v>
                </c:pt>
                <c:pt idx="16268">
                  <c:v>1.010507236</c:v>
                </c:pt>
                <c:pt idx="16269">
                  <c:v>1.0104401120000011</c:v>
                </c:pt>
                <c:pt idx="16270">
                  <c:v>1.0103698000000001</c:v>
                </c:pt>
                <c:pt idx="16271">
                  <c:v>1.010304344000001</c:v>
                </c:pt>
                <c:pt idx="16272">
                  <c:v>1.0102342799999999</c:v>
                </c:pt>
                <c:pt idx="16273">
                  <c:v>1.010171876</c:v>
                </c:pt>
                <c:pt idx="16274">
                  <c:v>1.010103116</c:v>
                </c:pt>
                <c:pt idx="16275">
                  <c:v>1.010032072</c:v>
                </c:pt>
                <c:pt idx="16276">
                  <c:v>1.0099801479999999</c:v>
                </c:pt>
                <c:pt idx="16277">
                  <c:v>1.009919956000001</c:v>
                </c:pt>
                <c:pt idx="16278">
                  <c:v>1.009858192</c:v>
                </c:pt>
                <c:pt idx="16279">
                  <c:v>1.0097786280000001</c:v>
                </c:pt>
                <c:pt idx="16280">
                  <c:v>1.0097238079999991</c:v>
                </c:pt>
                <c:pt idx="16281">
                  <c:v>1.0096653680000001</c:v>
                </c:pt>
                <c:pt idx="16282">
                  <c:v>1.009597324</c:v>
                </c:pt>
                <c:pt idx="16283">
                  <c:v>1.00951634</c:v>
                </c:pt>
                <c:pt idx="16284">
                  <c:v>1.0094455800000011</c:v>
                </c:pt>
                <c:pt idx="16285">
                  <c:v>1.0093885119999999</c:v>
                </c:pt>
                <c:pt idx="16286">
                  <c:v>1.009302216</c:v>
                </c:pt>
                <c:pt idx="16287">
                  <c:v>1.009221407999999</c:v>
                </c:pt>
                <c:pt idx="16288">
                  <c:v>1.0091397479999999</c:v>
                </c:pt>
                <c:pt idx="16289">
                  <c:v>1.0090919</c:v>
                </c:pt>
                <c:pt idx="16290">
                  <c:v>1.009017824000001</c:v>
                </c:pt>
                <c:pt idx="16291">
                  <c:v>1.008916324000001</c:v>
                </c:pt>
                <c:pt idx="16292">
                  <c:v>1.0088432119999999</c:v>
                </c:pt>
                <c:pt idx="16293">
                  <c:v>1.008802936000001</c:v>
                </c:pt>
                <c:pt idx="16294">
                  <c:v>1.008753708</c:v>
                </c:pt>
                <c:pt idx="16295">
                  <c:v>1.00866224</c:v>
                </c:pt>
                <c:pt idx="16296">
                  <c:v>1.0085934640000001</c:v>
                </c:pt>
                <c:pt idx="16297">
                  <c:v>1.0085572199999999</c:v>
                </c:pt>
                <c:pt idx="16298">
                  <c:v>1.0084966280000001</c:v>
                </c:pt>
                <c:pt idx="16299">
                  <c:v>1.008417428</c:v>
                </c:pt>
                <c:pt idx="16300">
                  <c:v>1.008365784</c:v>
                </c:pt>
                <c:pt idx="16301">
                  <c:v>1.008310448</c:v>
                </c:pt>
                <c:pt idx="16302">
                  <c:v>1.008258672</c:v>
                </c:pt>
                <c:pt idx="16303">
                  <c:v>1.0081988559999999</c:v>
                </c:pt>
                <c:pt idx="16304">
                  <c:v>1.008132992</c:v>
                </c:pt>
                <c:pt idx="16305">
                  <c:v>1.008067748</c:v>
                </c:pt>
                <c:pt idx="16306">
                  <c:v>1.008019652</c:v>
                </c:pt>
                <c:pt idx="16307">
                  <c:v>1.00794454</c:v>
                </c:pt>
                <c:pt idx="16308">
                  <c:v>1.0078682240000001</c:v>
                </c:pt>
                <c:pt idx="16309">
                  <c:v>1.007799332</c:v>
                </c:pt>
                <c:pt idx="16310">
                  <c:v>1.007739007999999</c:v>
                </c:pt>
                <c:pt idx="16311">
                  <c:v>1.0076785640000001</c:v>
                </c:pt>
                <c:pt idx="16312">
                  <c:v>1.0075974080000001</c:v>
                </c:pt>
                <c:pt idx="16313">
                  <c:v>1.0075318719999999</c:v>
                </c:pt>
                <c:pt idx="16314">
                  <c:v>1.007479991999999</c:v>
                </c:pt>
                <c:pt idx="16315">
                  <c:v>1.0074352559999991</c:v>
                </c:pt>
                <c:pt idx="16316">
                  <c:v>1.0073565879999999</c:v>
                </c:pt>
                <c:pt idx="16317">
                  <c:v>1.0072920679999999</c:v>
                </c:pt>
                <c:pt idx="16318">
                  <c:v>1.0072319919999999</c:v>
                </c:pt>
                <c:pt idx="16319">
                  <c:v>1.0071709639999999</c:v>
                </c:pt>
                <c:pt idx="16320">
                  <c:v>1.00711098</c:v>
                </c:pt>
                <c:pt idx="16321">
                  <c:v>1.0070398</c:v>
                </c:pt>
                <c:pt idx="16322">
                  <c:v>1.006973847999999</c:v>
                </c:pt>
                <c:pt idx="16323">
                  <c:v>1.0069362719999999</c:v>
                </c:pt>
                <c:pt idx="16324">
                  <c:v>1.00688556</c:v>
                </c:pt>
                <c:pt idx="16325">
                  <c:v>1.0068169680000001</c:v>
                </c:pt>
                <c:pt idx="16326">
                  <c:v>1.006762792</c:v>
                </c:pt>
                <c:pt idx="16327">
                  <c:v>1.0067117720000001</c:v>
                </c:pt>
                <c:pt idx="16328">
                  <c:v>1.006649656</c:v>
                </c:pt>
                <c:pt idx="16329">
                  <c:v>1.0065599679999999</c:v>
                </c:pt>
                <c:pt idx="16330">
                  <c:v>1.00650152</c:v>
                </c:pt>
                <c:pt idx="16331">
                  <c:v>1.006479007999999</c:v>
                </c:pt>
                <c:pt idx="16332">
                  <c:v>1.0064314679999991</c:v>
                </c:pt>
                <c:pt idx="16333">
                  <c:v>1.006361259999998</c:v>
                </c:pt>
                <c:pt idx="16334">
                  <c:v>1.006309267999999</c:v>
                </c:pt>
                <c:pt idx="16335">
                  <c:v>1.006283136</c:v>
                </c:pt>
                <c:pt idx="16336">
                  <c:v>1.0062348640000001</c:v>
                </c:pt>
                <c:pt idx="16337">
                  <c:v>1.0061716039999991</c:v>
                </c:pt>
                <c:pt idx="16338">
                  <c:v>1.0061371079999999</c:v>
                </c:pt>
                <c:pt idx="16339">
                  <c:v>1.0061076840000001</c:v>
                </c:pt>
                <c:pt idx="16340">
                  <c:v>1.0060800000000001</c:v>
                </c:pt>
                <c:pt idx="16341">
                  <c:v>1.0060564320000001</c:v>
                </c:pt>
                <c:pt idx="16342">
                  <c:v>1.0060477720000001</c:v>
                </c:pt>
                <c:pt idx="16343">
                  <c:v>1.006019964</c:v>
                </c:pt>
                <c:pt idx="16344">
                  <c:v>1.0059739599999991</c:v>
                </c:pt>
                <c:pt idx="16345">
                  <c:v>1.00594754</c:v>
                </c:pt>
                <c:pt idx="16346">
                  <c:v>1.005936559999999</c:v>
                </c:pt>
                <c:pt idx="16347">
                  <c:v>1.005912235999999</c:v>
                </c:pt>
                <c:pt idx="16348">
                  <c:v>1.0058900119999981</c:v>
                </c:pt>
                <c:pt idx="16349">
                  <c:v>1.005860375999998</c:v>
                </c:pt>
                <c:pt idx="16350">
                  <c:v>1.005835088</c:v>
                </c:pt>
                <c:pt idx="16351">
                  <c:v>1.0058418879999991</c:v>
                </c:pt>
                <c:pt idx="16352">
                  <c:v>1.005836471999999</c:v>
                </c:pt>
                <c:pt idx="16353">
                  <c:v>1.005830124</c:v>
                </c:pt>
                <c:pt idx="16354">
                  <c:v>1.005834139999999</c:v>
                </c:pt>
                <c:pt idx="16355">
                  <c:v>1.005850535999999</c:v>
                </c:pt>
                <c:pt idx="16356">
                  <c:v>1.0058859360000001</c:v>
                </c:pt>
                <c:pt idx="16357">
                  <c:v>1.005910764</c:v>
                </c:pt>
                <c:pt idx="16358">
                  <c:v>1.005951351999999</c:v>
                </c:pt>
                <c:pt idx="16359">
                  <c:v>1.005972087999998</c:v>
                </c:pt>
                <c:pt idx="16360">
                  <c:v>1.006020071999999</c:v>
                </c:pt>
                <c:pt idx="16361">
                  <c:v>1.0060631559999991</c:v>
                </c:pt>
                <c:pt idx="16362">
                  <c:v>1.006129679999999</c:v>
                </c:pt>
                <c:pt idx="16363">
                  <c:v>1.0061945199999991</c:v>
                </c:pt>
                <c:pt idx="16364">
                  <c:v>1.0062638039999989</c:v>
                </c:pt>
                <c:pt idx="16365">
                  <c:v>1.0063261439999991</c:v>
                </c:pt>
                <c:pt idx="16366">
                  <c:v>1.0063732359999991</c:v>
                </c:pt>
                <c:pt idx="16367">
                  <c:v>1.006443132</c:v>
                </c:pt>
                <c:pt idx="16368">
                  <c:v>1.0065149919999989</c:v>
                </c:pt>
                <c:pt idx="16369">
                  <c:v>1.0065774279999999</c:v>
                </c:pt>
                <c:pt idx="16370">
                  <c:v>1.0066171639999999</c:v>
                </c:pt>
                <c:pt idx="16371">
                  <c:v>1.006652675999999</c:v>
                </c:pt>
                <c:pt idx="16372">
                  <c:v>1.0067130559999991</c:v>
                </c:pt>
                <c:pt idx="16373">
                  <c:v>1.006789159999999</c:v>
                </c:pt>
                <c:pt idx="16374">
                  <c:v>1.0068816799999989</c:v>
                </c:pt>
                <c:pt idx="16375">
                  <c:v>1.0069334679999991</c:v>
                </c:pt>
                <c:pt idx="16376">
                  <c:v>1.0070018079999981</c:v>
                </c:pt>
                <c:pt idx="16377">
                  <c:v>1.0070644559999991</c:v>
                </c:pt>
                <c:pt idx="16378">
                  <c:v>1.007170627999999</c:v>
                </c:pt>
                <c:pt idx="16379">
                  <c:v>1.0072846679999981</c:v>
                </c:pt>
                <c:pt idx="16380">
                  <c:v>1.007404739999999</c:v>
                </c:pt>
                <c:pt idx="16381">
                  <c:v>1.007516099999999</c:v>
                </c:pt>
                <c:pt idx="16382">
                  <c:v>1.0076168640000001</c:v>
                </c:pt>
                <c:pt idx="16383">
                  <c:v>1.007735011999999</c:v>
                </c:pt>
                <c:pt idx="16384">
                  <c:v>1.007877951999999</c:v>
                </c:pt>
                <c:pt idx="16385">
                  <c:v>1.0080485960000001</c:v>
                </c:pt>
                <c:pt idx="16386">
                  <c:v>1.00819386</c:v>
                </c:pt>
                <c:pt idx="16387">
                  <c:v>1.0083070599999999</c:v>
                </c:pt>
                <c:pt idx="16388">
                  <c:v>1.008430007999999</c:v>
                </c:pt>
                <c:pt idx="16389">
                  <c:v>1.008579783999999</c:v>
                </c:pt>
                <c:pt idx="16390">
                  <c:v>1.008747112</c:v>
                </c:pt>
                <c:pt idx="16391">
                  <c:v>1.008906059999999</c:v>
                </c:pt>
                <c:pt idx="16392">
                  <c:v>1.009067951999999</c:v>
                </c:pt>
                <c:pt idx="16393">
                  <c:v>1.0092249319999991</c:v>
                </c:pt>
                <c:pt idx="16394">
                  <c:v>1.0093635519999991</c:v>
                </c:pt>
                <c:pt idx="16395">
                  <c:v>1.009535915999999</c:v>
                </c:pt>
                <c:pt idx="16396">
                  <c:v>1.009729611999999</c:v>
                </c:pt>
                <c:pt idx="16397">
                  <c:v>1.0099165720000001</c:v>
                </c:pt>
                <c:pt idx="16398">
                  <c:v>1.010070395999999</c:v>
                </c:pt>
                <c:pt idx="16399">
                  <c:v>1.0102504640000001</c:v>
                </c:pt>
                <c:pt idx="16400">
                  <c:v>1.010457368</c:v>
                </c:pt>
                <c:pt idx="16401">
                  <c:v>1.0106441999999991</c:v>
                </c:pt>
                <c:pt idx="16402">
                  <c:v>1.010863915999999</c:v>
                </c:pt>
                <c:pt idx="16403">
                  <c:v>1.011093195999998</c:v>
                </c:pt>
                <c:pt idx="16404">
                  <c:v>1.011268619999999</c:v>
                </c:pt>
                <c:pt idx="16405">
                  <c:v>1.011452891999999</c:v>
                </c:pt>
                <c:pt idx="16406">
                  <c:v>1.011674403999999</c:v>
                </c:pt>
                <c:pt idx="16407">
                  <c:v>1.0119131839999991</c:v>
                </c:pt>
                <c:pt idx="16408">
                  <c:v>1.012135912</c:v>
                </c:pt>
                <c:pt idx="16409">
                  <c:v>1.0123707679999989</c:v>
                </c:pt>
                <c:pt idx="16410">
                  <c:v>1.012599351999999</c:v>
                </c:pt>
                <c:pt idx="16411">
                  <c:v>1.0128144359999991</c:v>
                </c:pt>
                <c:pt idx="16412">
                  <c:v>1.013050099999999</c:v>
                </c:pt>
                <c:pt idx="16413">
                  <c:v>1.0132605759999991</c:v>
                </c:pt>
                <c:pt idx="16414">
                  <c:v>1.0134698319999991</c:v>
                </c:pt>
                <c:pt idx="16415">
                  <c:v>1.013697887999998</c:v>
                </c:pt>
                <c:pt idx="16416">
                  <c:v>1.013933591999999</c:v>
                </c:pt>
                <c:pt idx="16417">
                  <c:v>1.0141438959999991</c:v>
                </c:pt>
                <c:pt idx="16418">
                  <c:v>1.0143572559999989</c:v>
                </c:pt>
                <c:pt idx="16419">
                  <c:v>1.0145875200000001</c:v>
                </c:pt>
                <c:pt idx="16420">
                  <c:v>1.014811095999999</c:v>
                </c:pt>
                <c:pt idx="16421">
                  <c:v>1.015023459999999</c:v>
                </c:pt>
                <c:pt idx="16422">
                  <c:v>1.0152401680000001</c:v>
                </c:pt>
                <c:pt idx="16423">
                  <c:v>1.0154666119999991</c:v>
                </c:pt>
                <c:pt idx="16424">
                  <c:v>1.0156963359999991</c:v>
                </c:pt>
                <c:pt idx="16425">
                  <c:v>1.015914311999998</c:v>
                </c:pt>
                <c:pt idx="16426">
                  <c:v>1.0161410200000001</c:v>
                </c:pt>
                <c:pt idx="16427">
                  <c:v>1.016351188</c:v>
                </c:pt>
                <c:pt idx="16428">
                  <c:v>1.0165616239999991</c:v>
                </c:pt>
                <c:pt idx="16429">
                  <c:v>1.0167868959999999</c:v>
                </c:pt>
                <c:pt idx="16430">
                  <c:v>1.017004756</c:v>
                </c:pt>
                <c:pt idx="16431">
                  <c:v>1.0172345759999999</c:v>
                </c:pt>
                <c:pt idx="16432">
                  <c:v>1.0174590999999999</c:v>
                </c:pt>
                <c:pt idx="16433">
                  <c:v>1.0176586320000001</c:v>
                </c:pt>
                <c:pt idx="16434">
                  <c:v>1.0178467200000001</c:v>
                </c:pt>
                <c:pt idx="16435">
                  <c:v>1.0180626559999999</c:v>
                </c:pt>
                <c:pt idx="16436">
                  <c:v>1.0182824800000001</c:v>
                </c:pt>
                <c:pt idx="16437">
                  <c:v>1.0184907560000001</c:v>
                </c:pt>
                <c:pt idx="16438">
                  <c:v>1.0186641759999999</c:v>
                </c:pt>
                <c:pt idx="16439">
                  <c:v>1.018834803999999</c:v>
                </c:pt>
                <c:pt idx="16440">
                  <c:v>1.019008132</c:v>
                </c:pt>
                <c:pt idx="16441">
                  <c:v>1.019189144</c:v>
                </c:pt>
                <c:pt idx="16442">
                  <c:v>1.0193623519999999</c:v>
                </c:pt>
                <c:pt idx="16443">
                  <c:v>1.0195191560000001</c:v>
                </c:pt>
                <c:pt idx="16444">
                  <c:v>1.0197014200000001</c:v>
                </c:pt>
                <c:pt idx="16445">
                  <c:v>1.0198830679999991</c:v>
                </c:pt>
                <c:pt idx="16446">
                  <c:v>1.020021367999999</c:v>
                </c:pt>
                <c:pt idx="16447">
                  <c:v>1.020146384</c:v>
                </c:pt>
                <c:pt idx="16448">
                  <c:v>1.020291679999999</c:v>
                </c:pt>
                <c:pt idx="16449">
                  <c:v>1.02043236</c:v>
                </c:pt>
                <c:pt idx="16450">
                  <c:v>1.020543196</c:v>
                </c:pt>
                <c:pt idx="16451">
                  <c:v>1.020640668</c:v>
                </c:pt>
                <c:pt idx="16452">
                  <c:v>1.020738336</c:v>
                </c:pt>
                <c:pt idx="16453">
                  <c:v>1.020834164</c:v>
                </c:pt>
                <c:pt idx="16454">
                  <c:v>1.0209154680000001</c:v>
                </c:pt>
                <c:pt idx="16455">
                  <c:v>1.020999212</c:v>
                </c:pt>
                <c:pt idx="16456">
                  <c:v>1.0210811719999999</c:v>
                </c:pt>
                <c:pt idx="16457">
                  <c:v>1.021126228</c:v>
                </c:pt>
                <c:pt idx="16458">
                  <c:v>1.0211908759999999</c:v>
                </c:pt>
                <c:pt idx="16459">
                  <c:v>1.0212519360000001</c:v>
                </c:pt>
                <c:pt idx="16460">
                  <c:v>1.021305788</c:v>
                </c:pt>
                <c:pt idx="16461">
                  <c:v>1.0213384240000001</c:v>
                </c:pt>
                <c:pt idx="16462">
                  <c:v>1.0213748920000001</c:v>
                </c:pt>
                <c:pt idx="16463">
                  <c:v>1.021394168</c:v>
                </c:pt>
                <c:pt idx="16464">
                  <c:v>1.0214207239999999</c:v>
                </c:pt>
                <c:pt idx="16465">
                  <c:v>1.021464616</c:v>
                </c:pt>
                <c:pt idx="16466">
                  <c:v>1.021480344</c:v>
                </c:pt>
                <c:pt idx="16467">
                  <c:v>1.021455968000001</c:v>
                </c:pt>
                <c:pt idx="16468">
                  <c:v>1.0214309479999999</c:v>
                </c:pt>
                <c:pt idx="16469">
                  <c:v>1.021410492</c:v>
                </c:pt>
                <c:pt idx="16470">
                  <c:v>1.021390764</c:v>
                </c:pt>
                <c:pt idx="16471">
                  <c:v>1.021372924</c:v>
                </c:pt>
                <c:pt idx="16472">
                  <c:v>1.0213365080000001</c:v>
                </c:pt>
                <c:pt idx="16473">
                  <c:v>1.0213008320000001</c:v>
                </c:pt>
                <c:pt idx="16474">
                  <c:v>1.0212661839999999</c:v>
                </c:pt>
                <c:pt idx="16475">
                  <c:v>1.021227052</c:v>
                </c:pt>
                <c:pt idx="16476">
                  <c:v>1.021180428000001</c:v>
                </c:pt>
                <c:pt idx="16477">
                  <c:v>1.0211339639999999</c:v>
                </c:pt>
                <c:pt idx="16478">
                  <c:v>1.0210750879999999</c:v>
                </c:pt>
                <c:pt idx="16479">
                  <c:v>1.021024312</c:v>
                </c:pt>
                <c:pt idx="16480">
                  <c:v>1.0209654640000001</c:v>
                </c:pt>
                <c:pt idx="16481">
                  <c:v>1.020905784</c:v>
                </c:pt>
                <c:pt idx="16482">
                  <c:v>1.0208693639999999</c:v>
                </c:pt>
                <c:pt idx="16483">
                  <c:v>1.0208108440000001</c:v>
                </c:pt>
                <c:pt idx="16484">
                  <c:v>1.0207366920000001</c:v>
                </c:pt>
                <c:pt idx="16485">
                  <c:v>1.0206936200000001</c:v>
                </c:pt>
                <c:pt idx="16486">
                  <c:v>1.0206295839999999</c:v>
                </c:pt>
                <c:pt idx="16487">
                  <c:v>1.0205578120000001</c:v>
                </c:pt>
                <c:pt idx="16488">
                  <c:v>1.020502392</c:v>
                </c:pt>
                <c:pt idx="16489">
                  <c:v>1.020429316</c:v>
                </c:pt>
                <c:pt idx="16490">
                  <c:v>1.020362752</c:v>
                </c:pt>
                <c:pt idx="16491">
                  <c:v>1.020296844</c:v>
                </c:pt>
                <c:pt idx="16492">
                  <c:v>1.0202150760000011</c:v>
                </c:pt>
                <c:pt idx="16493">
                  <c:v>1.0201495679999999</c:v>
                </c:pt>
                <c:pt idx="16494">
                  <c:v>1.0200800600000011</c:v>
                </c:pt>
                <c:pt idx="16495">
                  <c:v>1.020014596</c:v>
                </c:pt>
                <c:pt idx="16496">
                  <c:v>1.0199355560000001</c:v>
                </c:pt>
                <c:pt idx="16497">
                  <c:v>1.01986</c:v>
                </c:pt>
                <c:pt idx="16498">
                  <c:v>1.0197787439999999</c:v>
                </c:pt>
                <c:pt idx="16499">
                  <c:v>1.0197056520000001</c:v>
                </c:pt>
                <c:pt idx="16500">
                  <c:v>1.019624284</c:v>
                </c:pt>
                <c:pt idx="16501">
                  <c:v>1.0195551199999999</c:v>
                </c:pt>
                <c:pt idx="16502">
                  <c:v>1.019480024000001</c:v>
                </c:pt>
                <c:pt idx="16503">
                  <c:v>1.0194017319999999</c:v>
                </c:pt>
                <c:pt idx="16504">
                  <c:v>1.019321635999999</c:v>
                </c:pt>
                <c:pt idx="16505">
                  <c:v>1.0192412040000001</c:v>
                </c:pt>
                <c:pt idx="16506">
                  <c:v>1.0191458959999999</c:v>
                </c:pt>
                <c:pt idx="16507">
                  <c:v>1.0190625760000001</c:v>
                </c:pt>
                <c:pt idx="16508">
                  <c:v>1.0189866999999999</c:v>
                </c:pt>
                <c:pt idx="16509">
                  <c:v>1.018926564</c:v>
                </c:pt>
                <c:pt idx="16510">
                  <c:v>1.018833584</c:v>
                </c:pt>
                <c:pt idx="16511">
                  <c:v>1.018753188</c:v>
                </c:pt>
                <c:pt idx="16512">
                  <c:v>1.018686244</c:v>
                </c:pt>
                <c:pt idx="16513">
                  <c:v>1.0186158360000011</c:v>
                </c:pt>
                <c:pt idx="16514">
                  <c:v>1.018534308</c:v>
                </c:pt>
                <c:pt idx="16515">
                  <c:v>1.0184652759999999</c:v>
                </c:pt>
                <c:pt idx="16516">
                  <c:v>1.018409348</c:v>
                </c:pt>
                <c:pt idx="16517">
                  <c:v>1.018336728</c:v>
                </c:pt>
                <c:pt idx="16518">
                  <c:v>1.018265808</c:v>
                </c:pt>
                <c:pt idx="16519">
                  <c:v>1.018198132</c:v>
                </c:pt>
                <c:pt idx="16520">
                  <c:v>1.0181231159999999</c:v>
                </c:pt>
                <c:pt idx="16521">
                  <c:v>1.018056984</c:v>
                </c:pt>
                <c:pt idx="16522">
                  <c:v>1.0180010319999999</c:v>
                </c:pt>
                <c:pt idx="16523">
                  <c:v>1.0179448120000001</c:v>
                </c:pt>
                <c:pt idx="16524">
                  <c:v>1.0178667560000001</c:v>
                </c:pt>
                <c:pt idx="16525">
                  <c:v>1.017792615999999</c:v>
                </c:pt>
                <c:pt idx="16526">
                  <c:v>1.017716772</c:v>
                </c:pt>
                <c:pt idx="16527">
                  <c:v>1.01763238</c:v>
                </c:pt>
                <c:pt idx="16528">
                  <c:v>1.0175532359999999</c:v>
                </c:pt>
                <c:pt idx="16529">
                  <c:v>1.0174836279999999</c:v>
                </c:pt>
                <c:pt idx="16530">
                  <c:v>1.0173958000000001</c:v>
                </c:pt>
                <c:pt idx="16531">
                  <c:v>1.017306724</c:v>
                </c:pt>
                <c:pt idx="16532">
                  <c:v>1.0172344520000001</c:v>
                </c:pt>
                <c:pt idx="16533">
                  <c:v>1.0171664520000001</c:v>
                </c:pt>
                <c:pt idx="16534">
                  <c:v>1.0170925719999999</c:v>
                </c:pt>
                <c:pt idx="16535">
                  <c:v>1.0170085680000001</c:v>
                </c:pt>
                <c:pt idx="16536">
                  <c:v>1.01693608</c:v>
                </c:pt>
                <c:pt idx="16537">
                  <c:v>1.016873248</c:v>
                </c:pt>
                <c:pt idx="16538">
                  <c:v>1.0168119520000001</c:v>
                </c:pt>
                <c:pt idx="16539">
                  <c:v>1.016722948</c:v>
                </c:pt>
                <c:pt idx="16540">
                  <c:v>1.0166333439999999</c:v>
                </c:pt>
                <c:pt idx="16541">
                  <c:v>1.0165733239999999</c:v>
                </c:pt>
                <c:pt idx="16542">
                  <c:v>1.0165098159999999</c:v>
                </c:pt>
                <c:pt idx="16543">
                  <c:v>1.0164351840000001</c:v>
                </c:pt>
                <c:pt idx="16544">
                  <c:v>1.0163620840000001</c:v>
                </c:pt>
                <c:pt idx="16545">
                  <c:v>1.0162810680000001</c:v>
                </c:pt>
                <c:pt idx="16546">
                  <c:v>1.0162013560000001</c:v>
                </c:pt>
                <c:pt idx="16547">
                  <c:v>1.016117584000001</c:v>
                </c:pt>
                <c:pt idx="16548">
                  <c:v>1.0160550880000001</c:v>
                </c:pt>
                <c:pt idx="16549">
                  <c:v>1.016004076</c:v>
                </c:pt>
                <c:pt idx="16550">
                  <c:v>1.01594154</c:v>
                </c:pt>
                <c:pt idx="16551">
                  <c:v>1.0158794760000001</c:v>
                </c:pt>
                <c:pt idx="16552">
                  <c:v>1.0157988520000001</c:v>
                </c:pt>
                <c:pt idx="16553">
                  <c:v>1.015726084</c:v>
                </c:pt>
                <c:pt idx="16554">
                  <c:v>1.0156762880000001</c:v>
                </c:pt>
                <c:pt idx="16555">
                  <c:v>1.015650604</c:v>
                </c:pt>
                <c:pt idx="16556">
                  <c:v>1.01560268</c:v>
                </c:pt>
                <c:pt idx="16557">
                  <c:v>1.0155612000000001</c:v>
                </c:pt>
                <c:pt idx="16558">
                  <c:v>1.0155181</c:v>
                </c:pt>
                <c:pt idx="16559">
                  <c:v>1.015484504</c:v>
                </c:pt>
                <c:pt idx="16560">
                  <c:v>1.0154334679999999</c:v>
                </c:pt>
                <c:pt idx="16561">
                  <c:v>1.0153976840000001</c:v>
                </c:pt>
                <c:pt idx="16562">
                  <c:v>1.015383484</c:v>
                </c:pt>
                <c:pt idx="16563">
                  <c:v>1.015372904000001</c:v>
                </c:pt>
                <c:pt idx="16564">
                  <c:v>1.01533166</c:v>
                </c:pt>
                <c:pt idx="16565">
                  <c:v>1.0152908359999999</c:v>
                </c:pt>
                <c:pt idx="16566">
                  <c:v>1.015287280000001</c:v>
                </c:pt>
                <c:pt idx="16567">
                  <c:v>1.0152869960000011</c:v>
                </c:pt>
                <c:pt idx="16568">
                  <c:v>1.0152562759999999</c:v>
                </c:pt>
                <c:pt idx="16569">
                  <c:v>1.0152340799999999</c:v>
                </c:pt>
                <c:pt idx="16570">
                  <c:v>1.0152371</c:v>
                </c:pt>
                <c:pt idx="16571">
                  <c:v>1.01525044</c:v>
                </c:pt>
                <c:pt idx="16572">
                  <c:v>1.015255196</c:v>
                </c:pt>
                <c:pt idx="16573">
                  <c:v>1.0152423559999999</c:v>
                </c:pt>
                <c:pt idx="16574">
                  <c:v>1.0152608679999999</c:v>
                </c:pt>
                <c:pt idx="16575">
                  <c:v>1.015280148</c:v>
                </c:pt>
                <c:pt idx="16576">
                  <c:v>1.0152838959999999</c:v>
                </c:pt>
                <c:pt idx="16577">
                  <c:v>1.0153080640000001</c:v>
                </c:pt>
                <c:pt idx="16578">
                  <c:v>1.015343388</c:v>
                </c:pt>
                <c:pt idx="16579">
                  <c:v>1.0153890320000001</c:v>
                </c:pt>
                <c:pt idx="16580">
                  <c:v>1.0154178920000001</c:v>
                </c:pt>
                <c:pt idx="16581">
                  <c:v>1.0154368519999999</c:v>
                </c:pt>
                <c:pt idx="16582">
                  <c:v>1.0154808799999999</c:v>
                </c:pt>
                <c:pt idx="16583">
                  <c:v>1.01553936</c:v>
                </c:pt>
                <c:pt idx="16584">
                  <c:v>1.015589396</c:v>
                </c:pt>
                <c:pt idx="16585">
                  <c:v>1.015626847999999</c:v>
                </c:pt>
                <c:pt idx="16586">
                  <c:v>1.015684268</c:v>
                </c:pt>
                <c:pt idx="16587">
                  <c:v>1.0157395</c:v>
                </c:pt>
                <c:pt idx="16588">
                  <c:v>1.015796667999999</c:v>
                </c:pt>
                <c:pt idx="16589">
                  <c:v>1.015849543999999</c:v>
                </c:pt>
                <c:pt idx="16590">
                  <c:v>1.015916764</c:v>
                </c:pt>
                <c:pt idx="16591">
                  <c:v>1.015975576</c:v>
                </c:pt>
                <c:pt idx="16592">
                  <c:v>1.016054196</c:v>
                </c:pt>
                <c:pt idx="16593">
                  <c:v>1.016125312</c:v>
                </c:pt>
                <c:pt idx="16594">
                  <c:v>1.016194351999999</c:v>
                </c:pt>
                <c:pt idx="16595">
                  <c:v>1.0162740039999989</c:v>
                </c:pt>
                <c:pt idx="16596">
                  <c:v>1.0163637279999991</c:v>
                </c:pt>
                <c:pt idx="16597">
                  <c:v>1.0164429719999999</c:v>
                </c:pt>
                <c:pt idx="16598">
                  <c:v>1.016500639999999</c:v>
                </c:pt>
                <c:pt idx="16599">
                  <c:v>1.016567655999999</c:v>
                </c:pt>
                <c:pt idx="16600">
                  <c:v>1.016643379999999</c:v>
                </c:pt>
                <c:pt idx="16601">
                  <c:v>1.0167043159999991</c:v>
                </c:pt>
                <c:pt idx="16602">
                  <c:v>1.0167860399999999</c:v>
                </c:pt>
                <c:pt idx="16603">
                  <c:v>1.0168781840000001</c:v>
                </c:pt>
                <c:pt idx="16604">
                  <c:v>1.0169529960000001</c:v>
                </c:pt>
                <c:pt idx="16605">
                  <c:v>1.0170220359999991</c:v>
                </c:pt>
                <c:pt idx="16606">
                  <c:v>1.0170832479999981</c:v>
                </c:pt>
                <c:pt idx="16607">
                  <c:v>1.017148135999999</c:v>
                </c:pt>
                <c:pt idx="16608">
                  <c:v>1.0172196799999991</c:v>
                </c:pt>
                <c:pt idx="16609">
                  <c:v>1.017284267999998</c:v>
                </c:pt>
                <c:pt idx="16610">
                  <c:v>1.017351039999999</c:v>
                </c:pt>
                <c:pt idx="16611">
                  <c:v>1.0174174079999989</c:v>
                </c:pt>
                <c:pt idx="16612">
                  <c:v>1.017489439999999</c:v>
                </c:pt>
                <c:pt idx="16613">
                  <c:v>1.017554695999999</c:v>
                </c:pt>
                <c:pt idx="16614">
                  <c:v>1.0176021359999989</c:v>
                </c:pt>
                <c:pt idx="16615">
                  <c:v>1.017646915999999</c:v>
                </c:pt>
                <c:pt idx="16616">
                  <c:v>1.017705787999998</c:v>
                </c:pt>
                <c:pt idx="16617">
                  <c:v>1.017756611999999</c:v>
                </c:pt>
                <c:pt idx="16618">
                  <c:v>1.017808239999999</c:v>
                </c:pt>
                <c:pt idx="16619">
                  <c:v>1.017846859999999</c:v>
                </c:pt>
                <c:pt idx="16620">
                  <c:v>1.0178705679999991</c:v>
                </c:pt>
                <c:pt idx="16621">
                  <c:v>1.0179043359999991</c:v>
                </c:pt>
                <c:pt idx="16622">
                  <c:v>1.0179216679999969</c:v>
                </c:pt>
                <c:pt idx="16623">
                  <c:v>1.0179387079999991</c:v>
                </c:pt>
                <c:pt idx="16624">
                  <c:v>1.017936771999999</c:v>
                </c:pt>
                <c:pt idx="16625">
                  <c:v>1.017961575999998</c:v>
                </c:pt>
                <c:pt idx="16626">
                  <c:v>1.0179631239999991</c:v>
                </c:pt>
                <c:pt idx="16627">
                  <c:v>1.017944491999998</c:v>
                </c:pt>
                <c:pt idx="16628">
                  <c:v>1.017936347999999</c:v>
                </c:pt>
                <c:pt idx="16629">
                  <c:v>1.017929567999998</c:v>
                </c:pt>
                <c:pt idx="16630">
                  <c:v>1.017919043999999</c:v>
                </c:pt>
                <c:pt idx="16631">
                  <c:v>1.017877691999999</c:v>
                </c:pt>
                <c:pt idx="16632">
                  <c:v>1.017840007999999</c:v>
                </c:pt>
                <c:pt idx="16633">
                  <c:v>1.017789235999998</c:v>
                </c:pt>
                <c:pt idx="16634">
                  <c:v>1.017739463999999</c:v>
                </c:pt>
                <c:pt idx="16635">
                  <c:v>1.017672763999999</c:v>
                </c:pt>
                <c:pt idx="16636">
                  <c:v>1.0176090399999991</c:v>
                </c:pt>
                <c:pt idx="16637">
                  <c:v>1.0175491119999991</c:v>
                </c:pt>
                <c:pt idx="16638">
                  <c:v>1.017476459999999</c:v>
                </c:pt>
                <c:pt idx="16639">
                  <c:v>1.0173855079999989</c:v>
                </c:pt>
                <c:pt idx="16640">
                  <c:v>1.0172897119999991</c:v>
                </c:pt>
                <c:pt idx="16641">
                  <c:v>1.0171767719999989</c:v>
                </c:pt>
                <c:pt idx="16642">
                  <c:v>1.0170675119999999</c:v>
                </c:pt>
                <c:pt idx="16643">
                  <c:v>1.016949903999999</c:v>
                </c:pt>
                <c:pt idx="16644">
                  <c:v>1.016833047999999</c:v>
                </c:pt>
                <c:pt idx="16645">
                  <c:v>1.0167122719999999</c:v>
                </c:pt>
                <c:pt idx="16646">
                  <c:v>1.016590259999999</c:v>
                </c:pt>
                <c:pt idx="16647">
                  <c:v>1.016448856</c:v>
                </c:pt>
                <c:pt idx="16648">
                  <c:v>1.016299823999999</c:v>
                </c:pt>
                <c:pt idx="16649">
                  <c:v>1.016161136</c:v>
                </c:pt>
                <c:pt idx="16650">
                  <c:v>1.016000636</c:v>
                </c:pt>
                <c:pt idx="16651">
                  <c:v>1.015840007999999</c:v>
                </c:pt>
                <c:pt idx="16652">
                  <c:v>1.015668695999999</c:v>
                </c:pt>
                <c:pt idx="16653">
                  <c:v>1.015493671999999</c:v>
                </c:pt>
                <c:pt idx="16654">
                  <c:v>1.015333487999998</c:v>
                </c:pt>
                <c:pt idx="16655">
                  <c:v>1.015152724</c:v>
                </c:pt>
                <c:pt idx="16656">
                  <c:v>1.014969091999999</c:v>
                </c:pt>
                <c:pt idx="16657">
                  <c:v>1.014777168</c:v>
                </c:pt>
                <c:pt idx="16658">
                  <c:v>1.014579799999999</c:v>
                </c:pt>
                <c:pt idx="16659">
                  <c:v>1.014386504</c:v>
                </c:pt>
                <c:pt idx="16660">
                  <c:v>1.014186576</c:v>
                </c:pt>
                <c:pt idx="16661">
                  <c:v>1.013989692</c:v>
                </c:pt>
                <c:pt idx="16662">
                  <c:v>1.0137910000000001</c:v>
                </c:pt>
                <c:pt idx="16663">
                  <c:v>1.013589944</c:v>
                </c:pt>
                <c:pt idx="16664">
                  <c:v>1.013376223999999</c:v>
                </c:pt>
                <c:pt idx="16665">
                  <c:v>1.013165015999999</c:v>
                </c:pt>
                <c:pt idx="16666">
                  <c:v>1.0129472319999999</c:v>
                </c:pt>
                <c:pt idx="16667">
                  <c:v>1.012733399999999</c:v>
                </c:pt>
                <c:pt idx="16668">
                  <c:v>1.012520284</c:v>
                </c:pt>
                <c:pt idx="16669">
                  <c:v>1.0122926719999989</c:v>
                </c:pt>
                <c:pt idx="16670">
                  <c:v>1.0120801719999999</c:v>
                </c:pt>
                <c:pt idx="16671">
                  <c:v>1.011846523999999</c:v>
                </c:pt>
                <c:pt idx="16672">
                  <c:v>1.0116117559999991</c:v>
                </c:pt>
                <c:pt idx="16673">
                  <c:v>1.0113883279999989</c:v>
                </c:pt>
                <c:pt idx="16674">
                  <c:v>1.0111689999999991</c:v>
                </c:pt>
                <c:pt idx="16675">
                  <c:v>1.0109522999999989</c:v>
                </c:pt>
                <c:pt idx="16676">
                  <c:v>1.010714095999999</c:v>
                </c:pt>
                <c:pt idx="16677">
                  <c:v>1.010495267999999</c:v>
                </c:pt>
                <c:pt idx="16678">
                  <c:v>1.010285691999999</c:v>
                </c:pt>
                <c:pt idx="16679">
                  <c:v>1.0100577879999999</c:v>
                </c:pt>
                <c:pt idx="16680">
                  <c:v>1.0098390839999991</c:v>
                </c:pt>
                <c:pt idx="16681">
                  <c:v>1.009609779999999</c:v>
                </c:pt>
                <c:pt idx="16682">
                  <c:v>1.009392155999999</c:v>
                </c:pt>
                <c:pt idx="16683">
                  <c:v>1.009182287999999</c:v>
                </c:pt>
                <c:pt idx="16684">
                  <c:v>1.0089981439999991</c:v>
                </c:pt>
                <c:pt idx="16685">
                  <c:v>1.008785327999999</c:v>
                </c:pt>
                <c:pt idx="16686">
                  <c:v>1.008556899999999</c:v>
                </c:pt>
                <c:pt idx="16687">
                  <c:v>1.0083324079999989</c:v>
                </c:pt>
                <c:pt idx="16688">
                  <c:v>1.0081507879999989</c:v>
                </c:pt>
                <c:pt idx="16689">
                  <c:v>1.007967459999999</c:v>
                </c:pt>
                <c:pt idx="16690">
                  <c:v>1.0077623399999991</c:v>
                </c:pt>
                <c:pt idx="16691">
                  <c:v>1.0075639119999991</c:v>
                </c:pt>
                <c:pt idx="16692">
                  <c:v>1.007370327999999</c:v>
                </c:pt>
                <c:pt idx="16693">
                  <c:v>1.007183787999999</c:v>
                </c:pt>
                <c:pt idx="16694">
                  <c:v>1.006983295999998</c:v>
                </c:pt>
                <c:pt idx="16695">
                  <c:v>1.0068070959999991</c:v>
                </c:pt>
                <c:pt idx="16696">
                  <c:v>1.00664178</c:v>
                </c:pt>
                <c:pt idx="16697">
                  <c:v>1.0064681280000001</c:v>
                </c:pt>
                <c:pt idx="16698">
                  <c:v>1.006282651999999</c:v>
                </c:pt>
                <c:pt idx="16699">
                  <c:v>1.0060882280000001</c:v>
                </c:pt>
                <c:pt idx="16700">
                  <c:v>1.0059168599999999</c:v>
                </c:pt>
                <c:pt idx="16701">
                  <c:v>1.005754824</c:v>
                </c:pt>
                <c:pt idx="16702">
                  <c:v>1.0055964120000001</c:v>
                </c:pt>
                <c:pt idx="16703">
                  <c:v>1.005420032</c:v>
                </c:pt>
                <c:pt idx="16704">
                  <c:v>1.005239771999999</c:v>
                </c:pt>
                <c:pt idx="16705">
                  <c:v>1.0050795400000001</c:v>
                </c:pt>
                <c:pt idx="16706">
                  <c:v>1.004912048</c:v>
                </c:pt>
                <c:pt idx="16707">
                  <c:v>1.0047566000000001</c:v>
                </c:pt>
                <c:pt idx="16708">
                  <c:v>1.004586948</c:v>
                </c:pt>
                <c:pt idx="16709">
                  <c:v>1.0044331959999999</c:v>
                </c:pt>
                <c:pt idx="16710">
                  <c:v>1.004268076</c:v>
                </c:pt>
                <c:pt idx="16711">
                  <c:v>1.004107216</c:v>
                </c:pt>
                <c:pt idx="16712">
                  <c:v>1.003967372</c:v>
                </c:pt>
                <c:pt idx="16713">
                  <c:v>1.0038278359999999</c:v>
                </c:pt>
                <c:pt idx="16714">
                  <c:v>1.00368144</c:v>
                </c:pt>
                <c:pt idx="16715">
                  <c:v>1.00349866</c:v>
                </c:pt>
                <c:pt idx="16716">
                  <c:v>1.0033495800000001</c:v>
                </c:pt>
                <c:pt idx="16717">
                  <c:v>1.003231352</c:v>
                </c:pt>
                <c:pt idx="16718">
                  <c:v>1.003098628</c:v>
                </c:pt>
                <c:pt idx="16719">
                  <c:v>1.002944472</c:v>
                </c:pt>
                <c:pt idx="16720">
                  <c:v>1.0027889679999999</c:v>
                </c:pt>
                <c:pt idx="16721">
                  <c:v>1.0026504119999999</c:v>
                </c:pt>
                <c:pt idx="16722">
                  <c:v>1.0025157840000001</c:v>
                </c:pt>
                <c:pt idx="16723">
                  <c:v>1.0023755640000001</c:v>
                </c:pt>
                <c:pt idx="16724">
                  <c:v>1.002240088</c:v>
                </c:pt>
                <c:pt idx="16725">
                  <c:v>1.0021085240000001</c:v>
                </c:pt>
                <c:pt idx="16726">
                  <c:v>1.0019629240000001</c:v>
                </c:pt>
                <c:pt idx="16727">
                  <c:v>1.00181874</c:v>
                </c:pt>
                <c:pt idx="16728">
                  <c:v>1.0016852839999999</c:v>
                </c:pt>
                <c:pt idx="16729">
                  <c:v>1.0015518880000001</c:v>
                </c:pt>
                <c:pt idx="16730">
                  <c:v>1.001409996</c:v>
                </c:pt>
                <c:pt idx="16731">
                  <c:v>1.0012753560000001</c:v>
                </c:pt>
                <c:pt idx="16732">
                  <c:v>1.001123456</c:v>
                </c:pt>
                <c:pt idx="16733">
                  <c:v>1.000998168</c:v>
                </c:pt>
                <c:pt idx="16734">
                  <c:v>1.0008725439999999</c:v>
                </c:pt>
                <c:pt idx="16735">
                  <c:v>1.0007239400000001</c:v>
                </c:pt>
                <c:pt idx="16736">
                  <c:v>1.0005565320000001</c:v>
                </c:pt>
                <c:pt idx="16737">
                  <c:v>1.00040068</c:v>
                </c:pt>
                <c:pt idx="16738">
                  <c:v>1.0002599480000001</c:v>
                </c:pt>
                <c:pt idx="16739">
                  <c:v>1.00013204</c:v>
                </c:pt>
                <c:pt idx="16740">
                  <c:v>0.99999183599999997</c:v>
                </c:pt>
                <c:pt idx="16741">
                  <c:v>0.99984366400000002</c:v>
                </c:pt>
                <c:pt idx="16742">
                  <c:v>0.99970940399999997</c:v>
                </c:pt>
                <c:pt idx="16743">
                  <c:v>0.99954014400000002</c:v>
                </c:pt>
                <c:pt idx="16744">
                  <c:v>0.99939298799999998</c:v>
                </c:pt>
                <c:pt idx="16745">
                  <c:v>0.99925649599999999</c:v>
                </c:pt>
                <c:pt idx="16746">
                  <c:v>0.99911611600000005</c:v>
                </c:pt>
                <c:pt idx="16747">
                  <c:v>0.99897293200000004</c:v>
                </c:pt>
                <c:pt idx="16748">
                  <c:v>0.99882273200000005</c:v>
                </c:pt>
                <c:pt idx="16749">
                  <c:v>0.99867837999999998</c:v>
                </c:pt>
                <c:pt idx="16750">
                  <c:v>0.99853875999999997</c:v>
                </c:pt>
                <c:pt idx="16751">
                  <c:v>0.99840074000000001</c:v>
                </c:pt>
                <c:pt idx="16752">
                  <c:v>0.998264704</c:v>
                </c:pt>
                <c:pt idx="16753">
                  <c:v>0.99813335199999997</c:v>
                </c:pt>
                <c:pt idx="16754">
                  <c:v>0.99799361600000003</c:v>
                </c:pt>
                <c:pt idx="16755">
                  <c:v>0.99785304399999997</c:v>
                </c:pt>
                <c:pt idx="16756">
                  <c:v>0.99771430800000005</c:v>
                </c:pt>
                <c:pt idx="16757">
                  <c:v>0.99759044799999996</c:v>
                </c:pt>
                <c:pt idx="16758">
                  <c:v>0.99746265199999995</c:v>
                </c:pt>
                <c:pt idx="16759">
                  <c:v>0.99732787199999995</c:v>
                </c:pt>
                <c:pt idx="16760">
                  <c:v>0.99719196799999998</c:v>
                </c:pt>
                <c:pt idx="16761">
                  <c:v>0.99705499200000003</c:v>
                </c:pt>
                <c:pt idx="16762">
                  <c:v>0.99692315600000003</c:v>
                </c:pt>
                <c:pt idx="16763">
                  <c:v>0.99678667200000004</c:v>
                </c:pt>
                <c:pt idx="16764">
                  <c:v>0.99666168799999999</c:v>
                </c:pt>
                <c:pt idx="16765">
                  <c:v>0.99654229999999999</c:v>
                </c:pt>
                <c:pt idx="16766">
                  <c:v>0.99640527999999995</c:v>
                </c:pt>
                <c:pt idx="16767">
                  <c:v>0.99627716799999999</c:v>
                </c:pt>
                <c:pt idx="16768">
                  <c:v>0.99614367999999998</c:v>
                </c:pt>
                <c:pt idx="16769">
                  <c:v>0.99602352800000005</c:v>
                </c:pt>
                <c:pt idx="16770">
                  <c:v>0.99589396399999996</c:v>
                </c:pt>
                <c:pt idx="16771">
                  <c:v>0.99576294399999998</c:v>
                </c:pt>
                <c:pt idx="16772">
                  <c:v>0.99562178000000001</c:v>
                </c:pt>
                <c:pt idx="16773">
                  <c:v>0.99548674800000003</c:v>
                </c:pt>
                <c:pt idx="16774">
                  <c:v>0.99538571200000003</c:v>
                </c:pt>
                <c:pt idx="16775">
                  <c:v>0.99526480399999995</c:v>
                </c:pt>
                <c:pt idx="16776">
                  <c:v>0.99514583199999995</c:v>
                </c:pt>
                <c:pt idx="16777">
                  <c:v>0.99503604000000001</c:v>
                </c:pt>
                <c:pt idx="16778">
                  <c:v>0.99492120399999995</c:v>
                </c:pt>
                <c:pt idx="16779">
                  <c:v>0.994804668</c:v>
                </c:pt>
                <c:pt idx="16780">
                  <c:v>0.994691204</c:v>
                </c:pt>
                <c:pt idx="16781">
                  <c:v>0.99459565999999999</c:v>
                </c:pt>
                <c:pt idx="16782">
                  <c:v>0.99447655199999996</c:v>
                </c:pt>
                <c:pt idx="16783">
                  <c:v>0.99436777200000004</c:v>
                </c:pt>
                <c:pt idx="16784">
                  <c:v>0.994257956</c:v>
                </c:pt>
                <c:pt idx="16785">
                  <c:v>0.99416244799999998</c:v>
                </c:pt>
                <c:pt idx="16786">
                  <c:v>0.99406852000000001</c:v>
                </c:pt>
                <c:pt idx="16787">
                  <c:v>0.99394792799999998</c:v>
                </c:pt>
                <c:pt idx="16788">
                  <c:v>0.99384864399999995</c:v>
                </c:pt>
                <c:pt idx="16789">
                  <c:v>0.99375462000000003</c:v>
                </c:pt>
                <c:pt idx="16790">
                  <c:v>0.99367838799999997</c:v>
                </c:pt>
                <c:pt idx="16791">
                  <c:v>0.99357899999999999</c:v>
                </c:pt>
                <c:pt idx="16792">
                  <c:v>0.99347999200000003</c:v>
                </c:pt>
                <c:pt idx="16793">
                  <c:v>0.99338707999999998</c:v>
                </c:pt>
                <c:pt idx="16794">
                  <c:v>0.99328978000000001</c:v>
                </c:pt>
                <c:pt idx="16795">
                  <c:v>0.99320147999999997</c:v>
                </c:pt>
                <c:pt idx="16796">
                  <c:v>0.993117684</c:v>
                </c:pt>
                <c:pt idx="16797">
                  <c:v>0.99303253599999997</c:v>
                </c:pt>
                <c:pt idx="16798">
                  <c:v>0.99294333599999995</c:v>
                </c:pt>
                <c:pt idx="16799">
                  <c:v>0.99285182800000005</c:v>
                </c:pt>
                <c:pt idx="16800">
                  <c:v>0.99276609599999999</c:v>
                </c:pt>
                <c:pt idx="16801">
                  <c:v>0.99267191200000005</c:v>
                </c:pt>
                <c:pt idx="16802">
                  <c:v>0.99259552399999995</c:v>
                </c:pt>
                <c:pt idx="16803">
                  <c:v>0.99252269199999998</c:v>
                </c:pt>
                <c:pt idx="16804">
                  <c:v>0.99243752399999996</c:v>
                </c:pt>
                <c:pt idx="16805">
                  <c:v>0.99234538400000005</c:v>
                </c:pt>
                <c:pt idx="16806">
                  <c:v>0.99226318000000002</c:v>
                </c:pt>
                <c:pt idx="16807">
                  <c:v>0.99219560399999995</c:v>
                </c:pt>
                <c:pt idx="16808">
                  <c:v>0.99210902400000001</c:v>
                </c:pt>
                <c:pt idx="16809">
                  <c:v>0.99201922399999998</c:v>
                </c:pt>
                <c:pt idx="16810">
                  <c:v>0.99194727599999999</c:v>
                </c:pt>
                <c:pt idx="16811">
                  <c:v>0.99187645999999996</c:v>
                </c:pt>
                <c:pt idx="16812">
                  <c:v>0.99178366799999995</c:v>
                </c:pt>
                <c:pt idx="16813">
                  <c:v>0.991674952</c:v>
                </c:pt>
                <c:pt idx="16814">
                  <c:v>0.99161118000000004</c:v>
                </c:pt>
                <c:pt idx="16815">
                  <c:v>0.99154179200000003</c:v>
                </c:pt>
                <c:pt idx="16816">
                  <c:v>0.99144496800000004</c:v>
                </c:pt>
                <c:pt idx="16817">
                  <c:v>0.99134455200000005</c:v>
                </c:pt>
                <c:pt idx="16818">
                  <c:v>0.99127978800000005</c:v>
                </c:pt>
                <c:pt idx="16819">
                  <c:v>0.99119813599999995</c:v>
                </c:pt>
                <c:pt idx="16820">
                  <c:v>0.99111622799999999</c:v>
                </c:pt>
                <c:pt idx="16821">
                  <c:v>0.99103516400000002</c:v>
                </c:pt>
                <c:pt idx="16822">
                  <c:v>0.99095118800000004</c:v>
                </c:pt>
                <c:pt idx="16823">
                  <c:v>0.99086661200000004</c:v>
                </c:pt>
                <c:pt idx="16824">
                  <c:v>0.99077561999999997</c:v>
                </c:pt>
                <c:pt idx="16825">
                  <c:v>0.99069461199999997</c:v>
                </c:pt>
                <c:pt idx="16826">
                  <c:v>0.99062699600000004</c:v>
                </c:pt>
                <c:pt idx="16827">
                  <c:v>0.99054215999999995</c:v>
                </c:pt>
                <c:pt idx="16828">
                  <c:v>0.99044268800000002</c:v>
                </c:pt>
                <c:pt idx="16829">
                  <c:v>0.99034355200000002</c:v>
                </c:pt>
                <c:pt idx="16830">
                  <c:v>0.99026145600000004</c:v>
                </c:pt>
                <c:pt idx="16831">
                  <c:v>0.99018647599999998</c:v>
                </c:pt>
                <c:pt idx="16832">
                  <c:v>0.990093004</c:v>
                </c:pt>
                <c:pt idx="16833">
                  <c:v>0.99000060400000001</c:v>
                </c:pt>
                <c:pt idx="16834">
                  <c:v>0.98990730800000004</c:v>
                </c:pt>
                <c:pt idx="16835">
                  <c:v>0.98980526400000002</c:v>
                </c:pt>
                <c:pt idx="16836">
                  <c:v>0.98970902000000005</c:v>
                </c:pt>
                <c:pt idx="16837">
                  <c:v>0.98961558400000005</c:v>
                </c:pt>
                <c:pt idx="16838">
                  <c:v>0.98951513599999996</c:v>
                </c:pt>
                <c:pt idx="16839">
                  <c:v>0.98941414400000005</c:v>
                </c:pt>
                <c:pt idx="16840">
                  <c:v>0.98931119199999995</c:v>
                </c:pt>
                <c:pt idx="16841">
                  <c:v>0.98921975200000001</c:v>
                </c:pt>
                <c:pt idx="16842">
                  <c:v>0.989117464</c:v>
                </c:pt>
                <c:pt idx="16843">
                  <c:v>0.98901433599999999</c:v>
                </c:pt>
                <c:pt idx="16844">
                  <c:v>0.98890924000000002</c:v>
                </c:pt>
                <c:pt idx="16845">
                  <c:v>0.98880942000000005</c:v>
                </c:pt>
                <c:pt idx="16846">
                  <c:v>0.98869133200000003</c:v>
                </c:pt>
                <c:pt idx="16847">
                  <c:v>0.98858292399999903</c:v>
                </c:pt>
                <c:pt idx="16848">
                  <c:v>0.98849201200000003</c:v>
                </c:pt>
                <c:pt idx="16849">
                  <c:v>0.988382392</c:v>
                </c:pt>
                <c:pt idx="16850">
                  <c:v>0.98827177200000005</c:v>
                </c:pt>
                <c:pt idx="16851">
                  <c:v>0.98815259200000005</c:v>
                </c:pt>
                <c:pt idx="16852">
                  <c:v>0.98804210000000003</c:v>
                </c:pt>
                <c:pt idx="16853">
                  <c:v>0.98791519999999999</c:v>
                </c:pt>
                <c:pt idx="16854">
                  <c:v>0.98779654800000005</c:v>
                </c:pt>
                <c:pt idx="16855">
                  <c:v>0.98768293200000001</c:v>
                </c:pt>
                <c:pt idx="16856">
                  <c:v>0.98757324800000001</c:v>
                </c:pt>
                <c:pt idx="16857">
                  <c:v>0.98744507999999998</c:v>
                </c:pt>
                <c:pt idx="16858">
                  <c:v>0.98732140800000001</c:v>
                </c:pt>
                <c:pt idx="16859">
                  <c:v>0.98721185600000005</c:v>
                </c:pt>
                <c:pt idx="16860">
                  <c:v>0.98710347600000004</c:v>
                </c:pt>
                <c:pt idx="16861">
                  <c:v>0.98698188799999997</c:v>
                </c:pt>
                <c:pt idx="16862">
                  <c:v>0.98685145600000002</c:v>
                </c:pt>
                <c:pt idx="16863">
                  <c:v>0.98672511200000002</c:v>
                </c:pt>
                <c:pt idx="16864">
                  <c:v>0.98659842399999897</c:v>
                </c:pt>
                <c:pt idx="16865">
                  <c:v>0.98648699200000001</c:v>
                </c:pt>
                <c:pt idx="16866">
                  <c:v>0.98636473199999897</c:v>
                </c:pt>
                <c:pt idx="16867">
                  <c:v>0.98624318799999999</c:v>
                </c:pt>
                <c:pt idx="16868">
                  <c:v>0.98609950400000002</c:v>
                </c:pt>
                <c:pt idx="16869">
                  <c:v>0.98598095200000002</c:v>
                </c:pt>
                <c:pt idx="16870">
                  <c:v>0.98586367200000002</c:v>
                </c:pt>
                <c:pt idx="16871">
                  <c:v>0.98573482000000001</c:v>
                </c:pt>
                <c:pt idx="16872">
                  <c:v>0.98562054399999999</c:v>
                </c:pt>
                <c:pt idx="16873">
                  <c:v>0.98551032400000005</c:v>
                </c:pt>
                <c:pt idx="16874">
                  <c:v>0.98539426799999996</c:v>
                </c:pt>
                <c:pt idx="16875">
                  <c:v>0.98525680800000004</c:v>
                </c:pt>
                <c:pt idx="16876">
                  <c:v>0.98513675999999994</c:v>
                </c:pt>
                <c:pt idx="16877">
                  <c:v>0.98504253600000002</c:v>
                </c:pt>
                <c:pt idx="16878">
                  <c:v>0.98492866400000001</c:v>
                </c:pt>
                <c:pt idx="16879">
                  <c:v>0.98480793200000005</c:v>
                </c:pt>
                <c:pt idx="16880">
                  <c:v>0.98468349200000005</c:v>
                </c:pt>
                <c:pt idx="16881">
                  <c:v>0.98457036799999997</c:v>
                </c:pt>
                <c:pt idx="16882">
                  <c:v>0.98444094400000004</c:v>
                </c:pt>
                <c:pt idx="16883">
                  <c:v>0.98434487999999998</c:v>
                </c:pt>
                <c:pt idx="16884">
                  <c:v>0.98423819999999995</c:v>
                </c:pt>
                <c:pt idx="16885">
                  <c:v>0.98412338399999999</c:v>
                </c:pt>
                <c:pt idx="16886">
                  <c:v>0.98399901999999995</c:v>
                </c:pt>
                <c:pt idx="16887">
                  <c:v>0.98387575999999999</c:v>
                </c:pt>
                <c:pt idx="16888">
                  <c:v>0.98376631199999998</c:v>
                </c:pt>
                <c:pt idx="16889">
                  <c:v>0.98365479600000005</c:v>
                </c:pt>
                <c:pt idx="16890">
                  <c:v>0.98354590399999997</c:v>
                </c:pt>
                <c:pt idx="16891">
                  <c:v>0.98343349599999996</c:v>
                </c:pt>
                <c:pt idx="16892">
                  <c:v>0.98332224800000001</c:v>
                </c:pt>
                <c:pt idx="16893">
                  <c:v>0.98321270400000005</c:v>
                </c:pt>
                <c:pt idx="16894">
                  <c:v>0.98312106799999999</c:v>
                </c:pt>
                <c:pt idx="16895">
                  <c:v>0.98302573199999999</c:v>
                </c:pt>
                <c:pt idx="16896">
                  <c:v>0.98291059599999997</c:v>
                </c:pt>
                <c:pt idx="16897">
                  <c:v>0.98280738400000001</c:v>
                </c:pt>
                <c:pt idx="16898">
                  <c:v>0.98271262400000003</c:v>
                </c:pt>
                <c:pt idx="16899">
                  <c:v>0.98260154</c:v>
                </c:pt>
                <c:pt idx="16900">
                  <c:v>0.982510412</c:v>
                </c:pt>
                <c:pt idx="16901">
                  <c:v>0.98242582000000001</c:v>
                </c:pt>
                <c:pt idx="16902">
                  <c:v>0.98233276800000002</c:v>
                </c:pt>
                <c:pt idx="16903">
                  <c:v>0.98224034800000004</c:v>
                </c:pt>
                <c:pt idx="16904">
                  <c:v>0.982142336</c:v>
                </c:pt>
                <c:pt idx="16905">
                  <c:v>0.98205643600000003</c:v>
                </c:pt>
                <c:pt idx="16906">
                  <c:v>0.98196258400000003</c:v>
                </c:pt>
                <c:pt idx="16907">
                  <c:v>0.98186178800000001</c:v>
                </c:pt>
                <c:pt idx="16908">
                  <c:v>0.98176980400000002</c:v>
                </c:pt>
                <c:pt idx="16909">
                  <c:v>0.98169533200000003</c:v>
                </c:pt>
                <c:pt idx="16910">
                  <c:v>0.98161171599999997</c:v>
                </c:pt>
                <c:pt idx="16911">
                  <c:v>0.98152826800000004</c:v>
                </c:pt>
                <c:pt idx="16912">
                  <c:v>0.98144110799999995</c:v>
                </c:pt>
                <c:pt idx="16913">
                  <c:v>0.98135503599999996</c:v>
                </c:pt>
                <c:pt idx="16914">
                  <c:v>0.98128487200000003</c:v>
                </c:pt>
                <c:pt idx="16915">
                  <c:v>0.98121138799999996</c:v>
                </c:pt>
                <c:pt idx="16916">
                  <c:v>0.98114858400000005</c:v>
                </c:pt>
                <c:pt idx="16917">
                  <c:v>0.98107821200000001</c:v>
                </c:pt>
                <c:pt idx="16918">
                  <c:v>0.98100328800000003</c:v>
                </c:pt>
                <c:pt idx="16919">
                  <c:v>0.98093551599999995</c:v>
                </c:pt>
                <c:pt idx="16920">
                  <c:v>0.98086705600000001</c:v>
                </c:pt>
                <c:pt idx="16921">
                  <c:v>0.98081557200000002</c:v>
                </c:pt>
                <c:pt idx="16922">
                  <c:v>0.98075890399999999</c:v>
                </c:pt>
                <c:pt idx="16923">
                  <c:v>0.98071468799999995</c:v>
                </c:pt>
                <c:pt idx="16924">
                  <c:v>0.98065660799999999</c:v>
                </c:pt>
                <c:pt idx="16925">
                  <c:v>0.98059727600000002</c:v>
                </c:pt>
                <c:pt idx="16926">
                  <c:v>0.98055585999999995</c:v>
                </c:pt>
                <c:pt idx="16927">
                  <c:v>0.98048724399999998</c:v>
                </c:pt>
                <c:pt idx="16928">
                  <c:v>0.98043377199999904</c:v>
                </c:pt>
                <c:pt idx="16929">
                  <c:v>0.98038541199999996</c:v>
                </c:pt>
                <c:pt idx="16930">
                  <c:v>0.98033673200000004</c:v>
                </c:pt>
                <c:pt idx="16931">
                  <c:v>0.98030545599999996</c:v>
                </c:pt>
                <c:pt idx="16932">
                  <c:v>0.98027325600000004</c:v>
                </c:pt>
                <c:pt idx="16933">
                  <c:v>0.98021627199999894</c:v>
                </c:pt>
                <c:pt idx="16934">
                  <c:v>0.98014987600000003</c:v>
                </c:pt>
                <c:pt idx="16935">
                  <c:v>0.98012898800000003</c:v>
                </c:pt>
                <c:pt idx="16936">
                  <c:v>0.98010336799999898</c:v>
                </c:pt>
                <c:pt idx="16937">
                  <c:v>0.98006992800000003</c:v>
                </c:pt>
                <c:pt idx="16938">
                  <c:v>0.98002023599999999</c:v>
                </c:pt>
                <c:pt idx="16939">
                  <c:v>0.97999934799999999</c:v>
                </c:pt>
                <c:pt idx="16940">
                  <c:v>0.97996367200000001</c:v>
                </c:pt>
                <c:pt idx="16941">
                  <c:v>0.97993139600000001</c:v>
                </c:pt>
                <c:pt idx="16942">
                  <c:v>0.97991302800000002</c:v>
                </c:pt>
                <c:pt idx="16943">
                  <c:v>0.97989933600000001</c:v>
                </c:pt>
                <c:pt idx="16944">
                  <c:v>0.97988792800000002</c:v>
                </c:pt>
                <c:pt idx="16945">
                  <c:v>0.97985487199999999</c:v>
                </c:pt>
                <c:pt idx="16946">
                  <c:v>0.97982244799999996</c:v>
                </c:pt>
                <c:pt idx="16947">
                  <c:v>0.97981325600000002</c:v>
                </c:pt>
                <c:pt idx="16948">
                  <c:v>0.97980326799999995</c:v>
                </c:pt>
                <c:pt idx="16949">
                  <c:v>0.97980534799999996</c:v>
                </c:pt>
                <c:pt idx="16950">
                  <c:v>0.97980804799999999</c:v>
                </c:pt>
                <c:pt idx="16951">
                  <c:v>0.97980146400000001</c:v>
                </c:pt>
                <c:pt idx="16952">
                  <c:v>0.97979839599999996</c:v>
                </c:pt>
                <c:pt idx="16953">
                  <c:v>0.97980770800000005</c:v>
                </c:pt>
                <c:pt idx="16954">
                  <c:v>0.97983439999999999</c:v>
                </c:pt>
                <c:pt idx="16955">
                  <c:v>0.97984829200000001</c:v>
                </c:pt>
                <c:pt idx="16956">
                  <c:v>0.97987051999999997</c:v>
                </c:pt>
                <c:pt idx="16957">
                  <c:v>0.97988490800000005</c:v>
                </c:pt>
                <c:pt idx="16958">
                  <c:v>0.97990965200000002</c:v>
                </c:pt>
                <c:pt idx="16959">
                  <c:v>0.97993421999999997</c:v>
                </c:pt>
                <c:pt idx="16960">
                  <c:v>0.97997689200000004</c:v>
                </c:pt>
                <c:pt idx="16961">
                  <c:v>0.98002112799999996</c:v>
                </c:pt>
                <c:pt idx="16962">
                  <c:v>0.98005743999999995</c:v>
                </c:pt>
                <c:pt idx="16963">
                  <c:v>0.98009654000000002</c:v>
                </c:pt>
                <c:pt idx="16964">
                  <c:v>0.98013310799999998</c:v>
                </c:pt>
                <c:pt idx="16965">
                  <c:v>0.98019141200000004</c:v>
                </c:pt>
                <c:pt idx="16966">
                  <c:v>0.98024425999999998</c:v>
                </c:pt>
                <c:pt idx="16967">
                  <c:v>0.98030609599999996</c:v>
                </c:pt>
                <c:pt idx="16968">
                  <c:v>0.98037001199999996</c:v>
                </c:pt>
                <c:pt idx="16969">
                  <c:v>0.98045359200000004</c:v>
                </c:pt>
                <c:pt idx="16970">
                  <c:v>0.98053708799999995</c:v>
                </c:pt>
                <c:pt idx="16971">
                  <c:v>0.98061768400000004</c:v>
                </c:pt>
                <c:pt idx="16972">
                  <c:v>0.98070234000000001</c:v>
                </c:pt>
                <c:pt idx="16973">
                  <c:v>0.98078763199999996</c:v>
                </c:pt>
                <c:pt idx="16974">
                  <c:v>0.98087945200000104</c:v>
                </c:pt>
                <c:pt idx="16975">
                  <c:v>0.98095363999999996</c:v>
                </c:pt>
                <c:pt idx="16976">
                  <c:v>0.98105293999999998</c:v>
                </c:pt>
                <c:pt idx="16977">
                  <c:v>0.98115589999999997</c:v>
                </c:pt>
                <c:pt idx="16978">
                  <c:v>0.98126705999999997</c:v>
                </c:pt>
                <c:pt idx="16979">
                  <c:v>0.98135679200000003</c:v>
                </c:pt>
                <c:pt idx="16980">
                  <c:v>0.98146283200000095</c:v>
                </c:pt>
                <c:pt idx="16981">
                  <c:v>0.98157359600000005</c:v>
                </c:pt>
                <c:pt idx="16982">
                  <c:v>0.98169130000000104</c:v>
                </c:pt>
                <c:pt idx="16983">
                  <c:v>0.98179670399999996</c:v>
                </c:pt>
                <c:pt idx="16984">
                  <c:v>0.981905896000001</c:v>
                </c:pt>
                <c:pt idx="16985">
                  <c:v>0.98201429200000001</c:v>
                </c:pt>
                <c:pt idx="16986">
                  <c:v>0.98214568000000002</c:v>
                </c:pt>
                <c:pt idx="16987">
                  <c:v>0.982276496</c:v>
                </c:pt>
                <c:pt idx="16988">
                  <c:v>0.98239362799999996</c:v>
                </c:pt>
                <c:pt idx="16989">
                  <c:v>0.98250763200000002</c:v>
                </c:pt>
                <c:pt idx="16990">
                  <c:v>0.98262918799999999</c:v>
                </c:pt>
                <c:pt idx="16991">
                  <c:v>0.98273628400000002</c:v>
                </c:pt>
                <c:pt idx="16992">
                  <c:v>0.98285243600000005</c:v>
                </c:pt>
                <c:pt idx="16993">
                  <c:v>0.98299751599999996</c:v>
                </c:pt>
                <c:pt idx="16994">
                  <c:v>0.98311995600000002</c:v>
                </c:pt>
                <c:pt idx="16995">
                  <c:v>0.98322388000000005</c:v>
                </c:pt>
                <c:pt idx="16996">
                  <c:v>0.98333364400000001</c:v>
                </c:pt>
                <c:pt idx="16997">
                  <c:v>0.98345907200000005</c:v>
                </c:pt>
                <c:pt idx="16998">
                  <c:v>0.983575584</c:v>
                </c:pt>
                <c:pt idx="16999">
                  <c:v>0.98370607600000004</c:v>
                </c:pt>
                <c:pt idx="17000">
                  <c:v>0.98382863200000004</c:v>
                </c:pt>
                <c:pt idx="17001">
                  <c:v>0.98393396399999999</c:v>
                </c:pt>
                <c:pt idx="17002">
                  <c:v>0.98404137599999997</c:v>
                </c:pt>
                <c:pt idx="17003">
                  <c:v>0.98415138000000002</c:v>
                </c:pt>
                <c:pt idx="17004">
                  <c:v>0.98425863999999996</c:v>
                </c:pt>
                <c:pt idx="17005">
                  <c:v>0.98436360000000001</c:v>
                </c:pt>
                <c:pt idx="17006">
                  <c:v>0.98448226799999905</c:v>
                </c:pt>
                <c:pt idx="17007">
                  <c:v>0.98457028400000002</c:v>
                </c:pt>
                <c:pt idx="17008">
                  <c:v>0.98463915199999996</c:v>
                </c:pt>
                <c:pt idx="17009">
                  <c:v>0.98470971600000001</c:v>
                </c:pt>
                <c:pt idx="17010">
                  <c:v>0.98481945999999998</c:v>
                </c:pt>
                <c:pt idx="17011">
                  <c:v>0.98492798400000003</c:v>
                </c:pt>
                <c:pt idx="17012">
                  <c:v>0.98500854800000004</c:v>
                </c:pt>
                <c:pt idx="17013">
                  <c:v>0.98508259999999903</c:v>
                </c:pt>
                <c:pt idx="17014">
                  <c:v>0.98515892800000004</c:v>
                </c:pt>
                <c:pt idx="17015">
                  <c:v>0.98523039599999895</c:v>
                </c:pt>
                <c:pt idx="17016">
                  <c:v>0.98529641599999995</c:v>
                </c:pt>
                <c:pt idx="17017">
                  <c:v>0.98537039599999998</c:v>
                </c:pt>
                <c:pt idx="17018">
                  <c:v>0.985443984</c:v>
                </c:pt>
                <c:pt idx="17019">
                  <c:v>0.985498604</c:v>
                </c:pt>
                <c:pt idx="17020">
                  <c:v>0.985572004</c:v>
                </c:pt>
                <c:pt idx="17021">
                  <c:v>0.98564717999999996</c:v>
                </c:pt>
                <c:pt idx="17022">
                  <c:v>0.98571142</c:v>
                </c:pt>
                <c:pt idx="17023">
                  <c:v>0.98575246800000005</c:v>
                </c:pt>
                <c:pt idx="17024">
                  <c:v>0.98578489199999997</c:v>
                </c:pt>
                <c:pt idx="17025">
                  <c:v>0.98584363200000003</c:v>
                </c:pt>
                <c:pt idx="17026">
                  <c:v>0.98588046799999995</c:v>
                </c:pt>
                <c:pt idx="17027">
                  <c:v>0.98590978399999896</c:v>
                </c:pt>
                <c:pt idx="17028">
                  <c:v>0.98594245199999897</c:v>
                </c:pt>
                <c:pt idx="17029">
                  <c:v>0.98598518800000001</c:v>
                </c:pt>
                <c:pt idx="17030">
                  <c:v>0.98601020399999995</c:v>
                </c:pt>
                <c:pt idx="17031">
                  <c:v>0.98601598400000001</c:v>
                </c:pt>
                <c:pt idx="17032">
                  <c:v>0.98604838400000006</c:v>
                </c:pt>
                <c:pt idx="17033">
                  <c:v>0.98607851999999996</c:v>
                </c:pt>
                <c:pt idx="17034">
                  <c:v>0.98608932400000004</c:v>
                </c:pt>
                <c:pt idx="17035">
                  <c:v>0.98609245199999995</c:v>
                </c:pt>
                <c:pt idx="17036">
                  <c:v>0.986103972</c:v>
                </c:pt>
                <c:pt idx="17037">
                  <c:v>0.98612598799999995</c:v>
                </c:pt>
                <c:pt idx="17038">
                  <c:v>0.98613490000000004</c:v>
                </c:pt>
                <c:pt idx="17039">
                  <c:v>0.98612873599999995</c:v>
                </c:pt>
                <c:pt idx="17040">
                  <c:v>0.98614278</c:v>
                </c:pt>
                <c:pt idx="17041">
                  <c:v>0.98613852400000002</c:v>
                </c:pt>
                <c:pt idx="17042">
                  <c:v>0.98612049599999996</c:v>
                </c:pt>
                <c:pt idx="17043">
                  <c:v>0.98610238400000005</c:v>
                </c:pt>
                <c:pt idx="17044">
                  <c:v>0.98608428000000004</c:v>
                </c:pt>
                <c:pt idx="17045">
                  <c:v>0.98606846800000003</c:v>
                </c:pt>
                <c:pt idx="17046">
                  <c:v>0.986047012</c:v>
                </c:pt>
                <c:pt idx="17047">
                  <c:v>0.98601620800000001</c:v>
                </c:pt>
                <c:pt idx="17048">
                  <c:v>0.98597731200000005</c:v>
                </c:pt>
                <c:pt idx="17049">
                  <c:v>0.98594680800000001</c:v>
                </c:pt>
                <c:pt idx="17050">
                  <c:v>0.98592189200000002</c:v>
                </c:pt>
                <c:pt idx="17051">
                  <c:v>0.98589271999999994</c:v>
                </c:pt>
                <c:pt idx="17052">
                  <c:v>0.98585108399999999</c:v>
                </c:pt>
                <c:pt idx="17053">
                  <c:v>0.98580732400000004</c:v>
                </c:pt>
                <c:pt idx="17054">
                  <c:v>0.98575778400000003</c:v>
                </c:pt>
                <c:pt idx="17055">
                  <c:v>0.98570616</c:v>
                </c:pt>
                <c:pt idx="17056">
                  <c:v>0.98565917199999997</c:v>
                </c:pt>
                <c:pt idx="17057">
                  <c:v>0.98560043200000003</c:v>
                </c:pt>
                <c:pt idx="17058">
                  <c:v>0.98555901599999995</c:v>
                </c:pt>
                <c:pt idx="17059">
                  <c:v>0.98549171599999996</c:v>
                </c:pt>
                <c:pt idx="17060">
                  <c:v>0.98542733199999999</c:v>
                </c:pt>
                <c:pt idx="17061">
                  <c:v>0.98535932800000003</c:v>
                </c:pt>
                <c:pt idx="17062">
                  <c:v>0.98530343200000003</c:v>
                </c:pt>
                <c:pt idx="17063">
                  <c:v>0.98524601999999994</c:v>
                </c:pt>
                <c:pt idx="17064">
                  <c:v>0.98516474799999998</c:v>
                </c:pt>
                <c:pt idx="17065">
                  <c:v>0.98509614000000001</c:v>
                </c:pt>
                <c:pt idx="17066">
                  <c:v>0.98502955599999997</c:v>
                </c:pt>
                <c:pt idx="17067">
                  <c:v>0.98496090000000003</c:v>
                </c:pt>
                <c:pt idx="17068">
                  <c:v>0.98488055200000002</c:v>
                </c:pt>
                <c:pt idx="17069">
                  <c:v>0.98480752000000005</c:v>
                </c:pt>
                <c:pt idx="17070">
                  <c:v>0.98473326000000005</c:v>
                </c:pt>
                <c:pt idx="17071">
                  <c:v>0.98464465599999995</c:v>
                </c:pt>
                <c:pt idx="17072">
                  <c:v>0.98457410000000001</c:v>
                </c:pt>
                <c:pt idx="17073">
                  <c:v>0.98450824400000003</c:v>
                </c:pt>
                <c:pt idx="17074">
                  <c:v>0.98444085199999998</c:v>
                </c:pt>
                <c:pt idx="17075">
                  <c:v>0.984364024</c:v>
                </c:pt>
                <c:pt idx="17076">
                  <c:v>0.98426946400000004</c:v>
                </c:pt>
                <c:pt idx="17077">
                  <c:v>0.98418259599999902</c:v>
                </c:pt>
                <c:pt idx="17078">
                  <c:v>0.98411617199999901</c:v>
                </c:pt>
                <c:pt idx="17079">
                  <c:v>0.98405235199999996</c:v>
                </c:pt>
                <c:pt idx="17080">
                  <c:v>0.98397968800000002</c:v>
                </c:pt>
                <c:pt idx="17081">
                  <c:v>0.98388933999999895</c:v>
                </c:pt>
                <c:pt idx="17082">
                  <c:v>0.983802972</c:v>
                </c:pt>
                <c:pt idx="17083">
                  <c:v>0.98371582000000002</c:v>
                </c:pt>
                <c:pt idx="17084">
                  <c:v>0.98364311199999999</c:v>
                </c:pt>
                <c:pt idx="17085">
                  <c:v>0.98357095999999999</c:v>
                </c:pt>
                <c:pt idx="17086">
                  <c:v>0.98349054800000002</c:v>
                </c:pt>
                <c:pt idx="17087">
                  <c:v>0.98342840399999998</c:v>
                </c:pt>
                <c:pt idx="17088">
                  <c:v>0.98335912800000003</c:v>
                </c:pt>
                <c:pt idx="17089">
                  <c:v>0.98328327199999999</c:v>
                </c:pt>
                <c:pt idx="17090">
                  <c:v>0.98320590799999996</c:v>
                </c:pt>
                <c:pt idx="17091">
                  <c:v>0.98313230799999995</c:v>
                </c:pt>
                <c:pt idx="17092">
                  <c:v>0.98305900000000002</c:v>
                </c:pt>
                <c:pt idx="17093">
                  <c:v>0.98297159599999995</c:v>
                </c:pt>
                <c:pt idx="17094">
                  <c:v>0.98290223600000004</c:v>
                </c:pt>
                <c:pt idx="17095">
                  <c:v>0.98282640799999998</c:v>
                </c:pt>
                <c:pt idx="17096">
                  <c:v>0.982762684</c:v>
                </c:pt>
                <c:pt idx="17097">
                  <c:v>0.98269569199999995</c:v>
                </c:pt>
                <c:pt idx="17098">
                  <c:v>0.982618192</c:v>
                </c:pt>
                <c:pt idx="17099">
                  <c:v>0.982551116</c:v>
                </c:pt>
                <c:pt idx="17100">
                  <c:v>0.98248438400000004</c:v>
                </c:pt>
                <c:pt idx="17101">
                  <c:v>0.982444176</c:v>
                </c:pt>
                <c:pt idx="17102">
                  <c:v>0.98236307199999995</c:v>
                </c:pt>
                <c:pt idx="17103">
                  <c:v>0.98230925599999996</c:v>
                </c:pt>
                <c:pt idx="17104">
                  <c:v>0.98226870799999999</c:v>
                </c:pt>
                <c:pt idx="17105">
                  <c:v>0.98221653600000003</c:v>
                </c:pt>
                <c:pt idx="17106">
                  <c:v>0.982171672</c:v>
                </c:pt>
                <c:pt idx="17107">
                  <c:v>0.98212527599999999</c:v>
                </c:pt>
                <c:pt idx="17108">
                  <c:v>0.98207973199999998</c:v>
                </c:pt>
                <c:pt idx="17109">
                  <c:v>0.982018104</c:v>
                </c:pt>
                <c:pt idx="17110">
                  <c:v>0.98196370799999999</c:v>
                </c:pt>
                <c:pt idx="17111">
                  <c:v>0.98191151600000004</c:v>
                </c:pt>
                <c:pt idx="17112">
                  <c:v>0.98186318800000005</c:v>
                </c:pt>
                <c:pt idx="17113">
                  <c:v>0.98181167599999997</c:v>
                </c:pt>
                <c:pt idx="17114">
                  <c:v>0.98175414000000005</c:v>
                </c:pt>
                <c:pt idx="17115">
                  <c:v>0.98169541599999999</c:v>
                </c:pt>
                <c:pt idx="17116">
                  <c:v>0.98165091599999998</c:v>
                </c:pt>
                <c:pt idx="17117">
                  <c:v>0.981606164</c:v>
                </c:pt>
                <c:pt idx="17118">
                  <c:v>0.981566312</c:v>
                </c:pt>
                <c:pt idx="17119">
                  <c:v>0.98149757999999998</c:v>
                </c:pt>
                <c:pt idx="17120">
                  <c:v>0.98147087600000005</c:v>
                </c:pt>
                <c:pt idx="17121">
                  <c:v>0.98144930799999996</c:v>
                </c:pt>
                <c:pt idx="17122">
                  <c:v>0.98140808400000001</c:v>
                </c:pt>
                <c:pt idx="17123">
                  <c:v>0.98137748000000002</c:v>
                </c:pt>
                <c:pt idx="17124">
                  <c:v>0.98136139200000005</c:v>
                </c:pt>
                <c:pt idx="17125">
                  <c:v>0.981349052</c:v>
                </c:pt>
                <c:pt idx="17126">
                  <c:v>0.98131820000000003</c:v>
                </c:pt>
                <c:pt idx="17127">
                  <c:v>0.981298012</c:v>
                </c:pt>
                <c:pt idx="17128">
                  <c:v>0.98128621199999999</c:v>
                </c:pt>
                <c:pt idx="17129">
                  <c:v>0.98126943600000005</c:v>
                </c:pt>
                <c:pt idx="17130">
                  <c:v>0.98125638400000004</c:v>
                </c:pt>
                <c:pt idx="17131">
                  <c:v>0.98125187199999997</c:v>
                </c:pt>
                <c:pt idx="17132">
                  <c:v>0.98126597599999998</c:v>
                </c:pt>
                <c:pt idx="17133">
                  <c:v>0.98126500400000005</c:v>
                </c:pt>
                <c:pt idx="17134">
                  <c:v>0.98125521200000099</c:v>
                </c:pt>
                <c:pt idx="17135">
                  <c:v>0.98125789600000102</c:v>
                </c:pt>
                <c:pt idx="17136">
                  <c:v>0.98126579199999997</c:v>
                </c:pt>
                <c:pt idx="17137">
                  <c:v>0.98129131600000097</c:v>
                </c:pt>
                <c:pt idx="17138">
                  <c:v>0.98130840799999997</c:v>
                </c:pt>
                <c:pt idx="17139">
                  <c:v>0.98133925600000105</c:v>
                </c:pt>
                <c:pt idx="17140">
                  <c:v>0.98136526800000101</c:v>
                </c:pt>
                <c:pt idx="17141">
                  <c:v>0.98141168400000101</c:v>
                </c:pt>
                <c:pt idx="17142">
                  <c:v>0.98146411200000006</c:v>
                </c:pt>
                <c:pt idx="17143">
                  <c:v>0.981530232000001</c:v>
                </c:pt>
                <c:pt idx="17144">
                  <c:v>0.98158797600000103</c:v>
                </c:pt>
                <c:pt idx="17145">
                  <c:v>0.98165652800000103</c:v>
                </c:pt>
                <c:pt idx="17146">
                  <c:v>0.98174745200000102</c:v>
                </c:pt>
                <c:pt idx="17147">
                  <c:v>0.98182904400000104</c:v>
                </c:pt>
                <c:pt idx="17148">
                  <c:v>0.98191520400000099</c:v>
                </c:pt>
                <c:pt idx="17149">
                  <c:v>0.98200807600000095</c:v>
                </c:pt>
                <c:pt idx="17150">
                  <c:v>0.98210758000000098</c:v>
                </c:pt>
                <c:pt idx="17151">
                  <c:v>0.98221290800000005</c:v>
                </c:pt>
                <c:pt idx="17152">
                  <c:v>0.98231822800000101</c:v>
                </c:pt>
                <c:pt idx="17153">
                  <c:v>0.98241677199999999</c:v>
                </c:pt>
                <c:pt idx="17154">
                  <c:v>0.982542472000001</c:v>
                </c:pt>
                <c:pt idx="17155">
                  <c:v>0.98266535200000105</c:v>
                </c:pt>
                <c:pt idx="17156">
                  <c:v>0.98279204799999997</c:v>
                </c:pt>
                <c:pt idx="17157">
                  <c:v>0.98291719200000005</c:v>
                </c:pt>
                <c:pt idx="17158">
                  <c:v>0.98304757600000103</c:v>
                </c:pt>
                <c:pt idx="17159">
                  <c:v>0.98316914</c:v>
                </c:pt>
                <c:pt idx="17160">
                  <c:v>0.98330907199999995</c:v>
                </c:pt>
                <c:pt idx="17161">
                  <c:v>0.98343859600000005</c:v>
                </c:pt>
                <c:pt idx="17162">
                  <c:v>0.98356294799999999</c:v>
                </c:pt>
                <c:pt idx="17163">
                  <c:v>0.98371366800000004</c:v>
                </c:pt>
                <c:pt idx="17164">
                  <c:v>0.98385831600000095</c:v>
                </c:pt>
                <c:pt idx="17165">
                  <c:v>0.98397727600000096</c:v>
                </c:pt>
                <c:pt idx="17166">
                  <c:v>0.98408731199999999</c:v>
                </c:pt>
                <c:pt idx="17167">
                  <c:v>0.98423598000000001</c:v>
                </c:pt>
                <c:pt idx="17168">
                  <c:v>0.98437735199999998</c:v>
                </c:pt>
                <c:pt idx="17169">
                  <c:v>0.98450170000000004</c:v>
                </c:pt>
                <c:pt idx="17170">
                  <c:v>0.98459876000000102</c:v>
                </c:pt>
                <c:pt idx="17171">
                  <c:v>0.98472795200000096</c:v>
                </c:pt>
                <c:pt idx="17172">
                  <c:v>0.98483980400000104</c:v>
                </c:pt>
                <c:pt idx="17173">
                  <c:v>0.98493020399999998</c:v>
                </c:pt>
                <c:pt idx="17174">
                  <c:v>0.98502066800000099</c:v>
                </c:pt>
                <c:pt idx="17175">
                  <c:v>0.98512637999999997</c:v>
                </c:pt>
                <c:pt idx="17176">
                  <c:v>0.98520547599999997</c:v>
                </c:pt>
                <c:pt idx="17177">
                  <c:v>0.98530616000000004</c:v>
                </c:pt>
                <c:pt idx="17178">
                  <c:v>0.985393348000001</c:v>
                </c:pt>
                <c:pt idx="17179">
                  <c:v>0.98548500000000006</c:v>
                </c:pt>
                <c:pt idx="17180">
                  <c:v>0.98555563999999996</c:v>
                </c:pt>
                <c:pt idx="17181">
                  <c:v>0.98561373600000102</c:v>
                </c:pt>
                <c:pt idx="17182">
                  <c:v>0.985652788</c:v>
                </c:pt>
                <c:pt idx="17183">
                  <c:v>0.98572287199999997</c:v>
                </c:pt>
                <c:pt idx="17184">
                  <c:v>0.98579028400000002</c:v>
                </c:pt>
                <c:pt idx="17185">
                  <c:v>0.98582232000000003</c:v>
                </c:pt>
                <c:pt idx="17186">
                  <c:v>0.98585788799999996</c:v>
                </c:pt>
                <c:pt idx="17187">
                  <c:v>0.98590427199999997</c:v>
                </c:pt>
                <c:pt idx="17188">
                  <c:v>0.98594034399999997</c:v>
                </c:pt>
                <c:pt idx="17189">
                  <c:v>0.98593558400000003</c:v>
                </c:pt>
                <c:pt idx="17190">
                  <c:v>0.98596698400000005</c:v>
                </c:pt>
                <c:pt idx="17191">
                  <c:v>0.98599690399999995</c:v>
                </c:pt>
                <c:pt idx="17192">
                  <c:v>0.986002080000001</c:v>
                </c:pt>
                <c:pt idx="17193">
                  <c:v>0.985976572</c:v>
                </c:pt>
                <c:pt idx="17194">
                  <c:v>0.98597675600000001</c:v>
                </c:pt>
                <c:pt idx="17195">
                  <c:v>0.98597780000000101</c:v>
                </c:pt>
                <c:pt idx="17196">
                  <c:v>0.98597226400000004</c:v>
                </c:pt>
                <c:pt idx="17197">
                  <c:v>0.985940284</c:v>
                </c:pt>
                <c:pt idx="17198">
                  <c:v>0.98590754400000102</c:v>
                </c:pt>
                <c:pt idx="17199">
                  <c:v>0.98587457600000095</c:v>
                </c:pt>
                <c:pt idx="17200">
                  <c:v>0.98583661200000094</c:v>
                </c:pt>
                <c:pt idx="17201">
                  <c:v>0.98580394800000004</c:v>
                </c:pt>
                <c:pt idx="17202">
                  <c:v>0.98575375200000004</c:v>
                </c:pt>
                <c:pt idx="17203">
                  <c:v>0.98570374000000005</c:v>
                </c:pt>
                <c:pt idx="17204">
                  <c:v>0.98565528000000002</c:v>
                </c:pt>
                <c:pt idx="17205">
                  <c:v>0.985602176000001</c:v>
                </c:pt>
                <c:pt idx="17206">
                  <c:v>0.98553337200000002</c:v>
                </c:pt>
                <c:pt idx="17207">
                  <c:v>0.985474352</c:v>
                </c:pt>
                <c:pt idx="17208">
                  <c:v>0.98542057599999999</c:v>
                </c:pt>
                <c:pt idx="17209">
                  <c:v>0.98535052000000001</c:v>
                </c:pt>
                <c:pt idx="17210">
                  <c:v>0.98527051200000004</c:v>
                </c:pt>
                <c:pt idx="17211">
                  <c:v>0.98518543599999997</c:v>
                </c:pt>
                <c:pt idx="17212">
                  <c:v>0.98511895199999999</c:v>
                </c:pt>
                <c:pt idx="17213">
                  <c:v>0.98503704000000003</c:v>
                </c:pt>
                <c:pt idx="17214">
                  <c:v>0.98496039599999996</c:v>
                </c:pt>
                <c:pt idx="17215">
                  <c:v>0.98487442800000002</c:v>
                </c:pt>
                <c:pt idx="17216">
                  <c:v>0.98478759999999999</c:v>
                </c:pt>
                <c:pt idx="17217">
                  <c:v>0.98468131599999997</c:v>
                </c:pt>
                <c:pt idx="17218">
                  <c:v>0.98458113599999997</c:v>
                </c:pt>
                <c:pt idx="17219">
                  <c:v>0.98447591999999995</c:v>
                </c:pt>
                <c:pt idx="17220">
                  <c:v>0.98437895200000003</c:v>
                </c:pt>
                <c:pt idx="17221">
                  <c:v>0.98428183599999997</c:v>
                </c:pt>
                <c:pt idx="17222">
                  <c:v>0.98418074</c:v>
                </c:pt>
                <c:pt idx="17223">
                  <c:v>0.98406628799999996</c:v>
                </c:pt>
                <c:pt idx="17224">
                  <c:v>0.98396624399999999</c:v>
                </c:pt>
                <c:pt idx="17225">
                  <c:v>0.98388085599999997</c:v>
                </c:pt>
                <c:pt idx="17226">
                  <c:v>0.98378876000000004</c:v>
                </c:pt>
                <c:pt idx="17227">
                  <c:v>0.98368160800000004</c:v>
                </c:pt>
                <c:pt idx="17228">
                  <c:v>0.98356391600000004</c:v>
                </c:pt>
                <c:pt idx="17229">
                  <c:v>0.98346014800000003</c:v>
                </c:pt>
                <c:pt idx="17230">
                  <c:v>0.98335787200000002</c:v>
                </c:pt>
                <c:pt idx="17231">
                  <c:v>0.98325404000000005</c:v>
                </c:pt>
                <c:pt idx="17232">
                  <c:v>0.98316951200000002</c:v>
                </c:pt>
                <c:pt idx="17233">
                  <c:v>0.98309051199999997</c:v>
                </c:pt>
                <c:pt idx="17234">
                  <c:v>0.98299528000000003</c:v>
                </c:pt>
                <c:pt idx="17235">
                  <c:v>0.98290179600000005</c:v>
                </c:pt>
                <c:pt idx="17236">
                  <c:v>0.98281401599999996</c:v>
                </c:pt>
                <c:pt idx="17237">
                  <c:v>0.98274134000000002</c:v>
                </c:pt>
                <c:pt idx="17238">
                  <c:v>0.982663324</c:v>
                </c:pt>
                <c:pt idx="17239">
                  <c:v>0.98256447999999996</c:v>
                </c:pt>
                <c:pt idx="17240">
                  <c:v>0.98250109200000002</c:v>
                </c:pt>
                <c:pt idx="17241">
                  <c:v>0.98244667200000002</c:v>
                </c:pt>
                <c:pt idx="17242">
                  <c:v>0.982382804</c:v>
                </c:pt>
                <c:pt idx="17243">
                  <c:v>0.982301164</c:v>
                </c:pt>
                <c:pt idx="17244">
                  <c:v>0.98223347999999999</c:v>
                </c:pt>
                <c:pt idx="17245">
                  <c:v>0.98220338799999996</c:v>
                </c:pt>
                <c:pt idx="17246">
                  <c:v>0.982162176</c:v>
                </c:pt>
                <c:pt idx="17247">
                  <c:v>0.98210587999999999</c:v>
                </c:pt>
                <c:pt idx="17248">
                  <c:v>0.98205399599999998</c:v>
                </c:pt>
                <c:pt idx="17249">
                  <c:v>0.98201970800000005</c:v>
                </c:pt>
                <c:pt idx="17250">
                  <c:v>0.98197515999999996</c:v>
                </c:pt>
                <c:pt idx="17251">
                  <c:v>0.98194313200000005</c:v>
                </c:pt>
                <c:pt idx="17252">
                  <c:v>0.98191086000000005</c:v>
                </c:pt>
                <c:pt idx="17253">
                  <c:v>0.98190007199999996</c:v>
                </c:pt>
                <c:pt idx="17254">
                  <c:v>0.98187645599999995</c:v>
                </c:pt>
                <c:pt idx="17255">
                  <c:v>0.98186072400000002</c:v>
                </c:pt>
                <c:pt idx="17256">
                  <c:v>0.98184331199999997</c:v>
                </c:pt>
                <c:pt idx="17257">
                  <c:v>0.98182886800000002</c:v>
                </c:pt>
                <c:pt idx="17258">
                  <c:v>0.98183424799999997</c:v>
                </c:pt>
                <c:pt idx="17259">
                  <c:v>0.98184309599999997</c:v>
                </c:pt>
                <c:pt idx="17260">
                  <c:v>0.98182986800000005</c:v>
                </c:pt>
                <c:pt idx="17261">
                  <c:v>0.98182474799999897</c:v>
                </c:pt>
                <c:pt idx="17262">
                  <c:v>0.98183293199999999</c:v>
                </c:pt>
                <c:pt idx="17263">
                  <c:v>0.98184586399999996</c:v>
                </c:pt>
                <c:pt idx="17264">
                  <c:v>0.98185394000000004</c:v>
                </c:pt>
                <c:pt idx="17265">
                  <c:v>0.98186321600000004</c:v>
                </c:pt>
                <c:pt idx="17266">
                  <c:v>0.98187428799999998</c:v>
                </c:pt>
                <c:pt idx="17267">
                  <c:v>0.98187697600000001</c:v>
                </c:pt>
                <c:pt idx="17268">
                  <c:v>0.98189669599999996</c:v>
                </c:pt>
                <c:pt idx="17269">
                  <c:v>0.981930156</c:v>
                </c:pt>
                <c:pt idx="17270">
                  <c:v>0.98194372799999996</c:v>
                </c:pt>
                <c:pt idx="17271">
                  <c:v>0.98195333200000001</c:v>
                </c:pt>
                <c:pt idx="17272">
                  <c:v>0.98197913999999997</c:v>
                </c:pt>
                <c:pt idx="17273">
                  <c:v>0.982012208</c:v>
                </c:pt>
                <c:pt idx="17274">
                  <c:v>0.98204813199999996</c:v>
                </c:pt>
                <c:pt idx="17275">
                  <c:v>0.98206681200000001</c:v>
                </c:pt>
                <c:pt idx="17276">
                  <c:v>0.98208975600000004</c:v>
                </c:pt>
                <c:pt idx="17277">
                  <c:v>0.98213951600000005</c:v>
                </c:pt>
                <c:pt idx="17278">
                  <c:v>0.982181164</c:v>
                </c:pt>
                <c:pt idx="17279">
                  <c:v>0.98220729200000001</c:v>
                </c:pt>
                <c:pt idx="17280">
                  <c:v>0.98223616800000002</c:v>
                </c:pt>
                <c:pt idx="17281">
                  <c:v>0.98227741599999996</c:v>
                </c:pt>
                <c:pt idx="17282">
                  <c:v>0.98229280799999996</c:v>
                </c:pt>
                <c:pt idx="17283">
                  <c:v>0.98231786799999998</c:v>
                </c:pt>
                <c:pt idx="17284">
                  <c:v>0.98234563600000002</c:v>
                </c:pt>
                <c:pt idx="17285">
                  <c:v>0.98235159999999999</c:v>
                </c:pt>
                <c:pt idx="17286">
                  <c:v>0.98236931599999999</c:v>
                </c:pt>
                <c:pt idx="17287">
                  <c:v>0.98237925999999998</c:v>
                </c:pt>
                <c:pt idx="17288">
                  <c:v>0.98239395200000001</c:v>
                </c:pt>
                <c:pt idx="17289">
                  <c:v>0.98240846400000004</c:v>
                </c:pt>
                <c:pt idx="17290">
                  <c:v>0.98239378799999999</c:v>
                </c:pt>
                <c:pt idx="17291">
                  <c:v>0.98240252800000005</c:v>
                </c:pt>
                <c:pt idx="17292">
                  <c:v>0.98241032800000005</c:v>
                </c:pt>
                <c:pt idx="17293">
                  <c:v>0.98242675999999995</c:v>
                </c:pt>
                <c:pt idx="17294">
                  <c:v>0.98243043600000002</c:v>
                </c:pt>
                <c:pt idx="17295">
                  <c:v>0.98243527600000002</c:v>
                </c:pt>
                <c:pt idx="17296">
                  <c:v>0.98244212399999997</c:v>
                </c:pt>
                <c:pt idx="17297">
                  <c:v>0.98243897599999996</c:v>
                </c:pt>
                <c:pt idx="17298">
                  <c:v>0.982436372</c:v>
                </c:pt>
                <c:pt idx="17299">
                  <c:v>0.98243058800000005</c:v>
                </c:pt>
                <c:pt idx="17300">
                  <c:v>0.98241498000000005</c:v>
                </c:pt>
                <c:pt idx="17301">
                  <c:v>0.98239458000000002</c:v>
                </c:pt>
                <c:pt idx="17302">
                  <c:v>0.98237991599999996</c:v>
                </c:pt>
                <c:pt idx="17303">
                  <c:v>0.98235771999999999</c:v>
                </c:pt>
                <c:pt idx="17304">
                  <c:v>0.98233842400000004</c:v>
                </c:pt>
                <c:pt idx="17305">
                  <c:v>0.982316984</c:v>
                </c:pt>
                <c:pt idx="17306">
                  <c:v>0.98228275200000004</c:v>
                </c:pt>
                <c:pt idx="17307">
                  <c:v>0.98224997999999997</c:v>
                </c:pt>
                <c:pt idx="17308">
                  <c:v>0.98220150399999995</c:v>
                </c:pt>
                <c:pt idx="17309">
                  <c:v>0.98217200800000004</c:v>
                </c:pt>
                <c:pt idx="17310">
                  <c:v>0.98212810800000006</c:v>
                </c:pt>
                <c:pt idx="17311">
                  <c:v>0.98208503999999996</c:v>
                </c:pt>
                <c:pt idx="17312">
                  <c:v>0.98203683200000003</c:v>
                </c:pt>
                <c:pt idx="17313">
                  <c:v>0.98198627199999999</c:v>
                </c:pt>
                <c:pt idx="17314">
                  <c:v>0.98192576399999998</c:v>
                </c:pt>
                <c:pt idx="17315">
                  <c:v>0.98185867599999999</c:v>
                </c:pt>
                <c:pt idx="17316">
                  <c:v>0.98181265200000001</c:v>
                </c:pt>
                <c:pt idx="17317">
                  <c:v>0.98174522399999997</c:v>
                </c:pt>
                <c:pt idx="17318">
                  <c:v>0.98166755999999999</c:v>
                </c:pt>
                <c:pt idx="17319">
                  <c:v>0.98158683599999996</c:v>
                </c:pt>
                <c:pt idx="17320">
                  <c:v>0.98149067599999995</c:v>
                </c:pt>
                <c:pt idx="17321">
                  <c:v>0.98141093999999995</c:v>
                </c:pt>
                <c:pt idx="17322">
                  <c:v>0.981322052</c:v>
                </c:pt>
                <c:pt idx="17323">
                  <c:v>0.98121815999999995</c:v>
                </c:pt>
                <c:pt idx="17324">
                  <c:v>0.98110439599999999</c:v>
                </c:pt>
                <c:pt idx="17325">
                  <c:v>0.98099076799999996</c:v>
                </c:pt>
                <c:pt idx="17326">
                  <c:v>0.98088876800000002</c:v>
                </c:pt>
                <c:pt idx="17327">
                  <c:v>0.98078217999999995</c:v>
                </c:pt>
                <c:pt idx="17328">
                  <c:v>0.98065769599999997</c:v>
                </c:pt>
                <c:pt idx="17329">
                  <c:v>0.98052711599999998</c:v>
                </c:pt>
                <c:pt idx="17330">
                  <c:v>0.98039970799999998</c:v>
                </c:pt>
                <c:pt idx="17331">
                  <c:v>0.98026934799999998</c:v>
                </c:pt>
                <c:pt idx="17332">
                  <c:v>0.98013195200000003</c:v>
                </c:pt>
                <c:pt idx="17333">
                  <c:v>0.98000500400000001</c:v>
                </c:pt>
                <c:pt idx="17334">
                  <c:v>0.97986730799999999</c:v>
                </c:pt>
                <c:pt idx="17335">
                  <c:v>0.97972339200000003</c:v>
                </c:pt>
                <c:pt idx="17336">
                  <c:v>0.97956215999999996</c:v>
                </c:pt>
                <c:pt idx="17337">
                  <c:v>0.97939047999999995</c:v>
                </c:pt>
                <c:pt idx="17338">
                  <c:v>0.97922625200000002</c:v>
                </c:pt>
                <c:pt idx="17339">
                  <c:v>0.97906227199999996</c:v>
                </c:pt>
                <c:pt idx="17340">
                  <c:v>0.97889277600000002</c:v>
                </c:pt>
                <c:pt idx="17341">
                  <c:v>0.97871046799999994</c:v>
                </c:pt>
                <c:pt idx="17342">
                  <c:v>0.97854284800000002</c:v>
                </c:pt>
                <c:pt idx="17343">
                  <c:v>0.97836983600000005</c:v>
                </c:pt>
                <c:pt idx="17344">
                  <c:v>0.97818658400000003</c:v>
                </c:pt>
                <c:pt idx="17345">
                  <c:v>0.97799429599999999</c:v>
                </c:pt>
                <c:pt idx="17346">
                  <c:v>0.97781396799999998</c:v>
                </c:pt>
                <c:pt idx="17347">
                  <c:v>0.97762398399999995</c:v>
                </c:pt>
                <c:pt idx="17348">
                  <c:v>0.97742669599999998</c:v>
                </c:pt>
                <c:pt idx="17349">
                  <c:v>0.97723455599999998</c:v>
                </c:pt>
                <c:pt idx="17350">
                  <c:v>0.97703735599999997</c:v>
                </c:pt>
                <c:pt idx="17351">
                  <c:v>0.97683346400000004</c:v>
                </c:pt>
                <c:pt idx="17352">
                  <c:v>0.97663664800000005</c:v>
                </c:pt>
                <c:pt idx="17353">
                  <c:v>0.97642583999999999</c:v>
                </c:pt>
                <c:pt idx="17354">
                  <c:v>0.97621396800000004</c:v>
                </c:pt>
                <c:pt idx="17355">
                  <c:v>0.97602326800000005</c:v>
                </c:pt>
                <c:pt idx="17356">
                  <c:v>0.97579663999999999</c:v>
                </c:pt>
                <c:pt idx="17357">
                  <c:v>0.97557823600000004</c:v>
                </c:pt>
                <c:pt idx="17358">
                  <c:v>0.97535585999999996</c:v>
                </c:pt>
                <c:pt idx="17359">
                  <c:v>0.97516178799999997</c:v>
                </c:pt>
                <c:pt idx="17360">
                  <c:v>0.97495824799999997</c:v>
                </c:pt>
                <c:pt idx="17361">
                  <c:v>0.97473610799999999</c:v>
                </c:pt>
                <c:pt idx="17362">
                  <c:v>0.97451463199999999</c:v>
                </c:pt>
                <c:pt idx="17363">
                  <c:v>0.97430972000000005</c:v>
                </c:pt>
                <c:pt idx="17364">
                  <c:v>0.97412107999999997</c:v>
                </c:pt>
                <c:pt idx="17365">
                  <c:v>0.973901656</c:v>
                </c:pt>
                <c:pt idx="17366">
                  <c:v>0.97368165600000001</c:v>
                </c:pt>
                <c:pt idx="17367">
                  <c:v>0.97346298399999898</c:v>
                </c:pt>
                <c:pt idx="17368">
                  <c:v>0.97324892799999996</c:v>
                </c:pt>
                <c:pt idx="17369">
                  <c:v>0.97304369599999996</c:v>
                </c:pt>
                <c:pt idx="17370">
                  <c:v>0.97281504399999996</c:v>
                </c:pt>
                <c:pt idx="17371">
                  <c:v>0.97258629600000002</c:v>
                </c:pt>
                <c:pt idx="17372">
                  <c:v>0.97235257200000003</c:v>
                </c:pt>
                <c:pt idx="17373">
                  <c:v>0.97210663200000003</c:v>
                </c:pt>
                <c:pt idx="17374">
                  <c:v>0.97186245599999999</c:v>
                </c:pt>
                <c:pt idx="17375">
                  <c:v>0.97162616400000001</c:v>
                </c:pt>
                <c:pt idx="17376">
                  <c:v>0.97139660800000005</c:v>
                </c:pt>
                <c:pt idx="17377">
                  <c:v>0.97114674400000001</c:v>
                </c:pt>
                <c:pt idx="17378">
                  <c:v>0.97089188000000004</c:v>
                </c:pt>
                <c:pt idx="17379">
                  <c:v>0.97063449199999996</c:v>
                </c:pt>
                <c:pt idx="17380">
                  <c:v>0.97038049199999998</c:v>
                </c:pt>
                <c:pt idx="17381">
                  <c:v>0.97013317600000004</c:v>
                </c:pt>
                <c:pt idx="17382">
                  <c:v>0.96987922400000004</c:v>
                </c:pt>
                <c:pt idx="17383">
                  <c:v>0.96960166000000103</c:v>
                </c:pt>
                <c:pt idx="17384">
                  <c:v>0.969340804</c:v>
                </c:pt>
                <c:pt idx="17385">
                  <c:v>0.96908738000000005</c:v>
                </c:pt>
                <c:pt idx="17386">
                  <c:v>0.96882771599999995</c:v>
                </c:pt>
                <c:pt idx="17387">
                  <c:v>0.96855033999999995</c:v>
                </c:pt>
                <c:pt idx="17388">
                  <c:v>0.96827885199999997</c:v>
                </c:pt>
                <c:pt idx="17389">
                  <c:v>0.96798936400000002</c:v>
                </c:pt>
                <c:pt idx="17390">
                  <c:v>0.96769910400000003</c:v>
                </c:pt>
                <c:pt idx="17391">
                  <c:v>0.967396704</c:v>
                </c:pt>
                <c:pt idx="17392">
                  <c:v>0.96710921600000099</c:v>
                </c:pt>
                <c:pt idx="17393">
                  <c:v>0.96679905200000005</c:v>
                </c:pt>
                <c:pt idx="17394">
                  <c:v>0.96648487199999999</c:v>
                </c:pt>
                <c:pt idx="17395">
                  <c:v>0.96614913999999996</c:v>
                </c:pt>
                <c:pt idx="17396">
                  <c:v>0.96581687199999999</c:v>
                </c:pt>
                <c:pt idx="17397">
                  <c:v>0.96550239599999998</c:v>
                </c:pt>
                <c:pt idx="17398">
                  <c:v>0.96517135200000004</c:v>
                </c:pt>
                <c:pt idx="17399">
                  <c:v>0.96484331999999995</c:v>
                </c:pt>
                <c:pt idx="17400">
                  <c:v>0.96449689599999999</c:v>
                </c:pt>
                <c:pt idx="17401">
                  <c:v>0.964159392</c:v>
                </c:pt>
                <c:pt idx="17402">
                  <c:v>0.96380811200000005</c:v>
                </c:pt>
                <c:pt idx="17403">
                  <c:v>0.96347123999999995</c:v>
                </c:pt>
                <c:pt idx="17404">
                  <c:v>0.96311638799999999</c:v>
                </c:pt>
                <c:pt idx="17405">
                  <c:v>0.96276873600000001</c:v>
                </c:pt>
                <c:pt idx="17406">
                  <c:v>0.96240377200000005</c:v>
                </c:pt>
                <c:pt idx="17407">
                  <c:v>0.96205027200000004</c:v>
                </c:pt>
                <c:pt idx="17408">
                  <c:v>0.96169281200000001</c:v>
                </c:pt>
                <c:pt idx="17409">
                  <c:v>0.96133996799999999</c:v>
                </c:pt>
                <c:pt idx="17410">
                  <c:v>0.96096051199999999</c:v>
                </c:pt>
                <c:pt idx="17411">
                  <c:v>0.9605842</c:v>
                </c:pt>
                <c:pt idx="17412">
                  <c:v>0.96023175199999999</c:v>
                </c:pt>
                <c:pt idx="17413">
                  <c:v>0.95985911999999995</c:v>
                </c:pt>
                <c:pt idx="17414">
                  <c:v>0.95947230400000005</c:v>
                </c:pt>
                <c:pt idx="17415">
                  <c:v>0.95910958800000001</c:v>
                </c:pt>
                <c:pt idx="17416">
                  <c:v>0.95876840799999996</c:v>
                </c:pt>
                <c:pt idx="17417">
                  <c:v>0.95839097600000001</c:v>
                </c:pt>
                <c:pt idx="17418">
                  <c:v>0.95801417200000005</c:v>
                </c:pt>
                <c:pt idx="17419">
                  <c:v>0.95766553600000004</c:v>
                </c:pt>
                <c:pt idx="17420">
                  <c:v>0.95733515599999996</c:v>
                </c:pt>
                <c:pt idx="17421">
                  <c:v>0.95697544400000001</c:v>
                </c:pt>
                <c:pt idx="17422">
                  <c:v>0.95663018399999999</c:v>
                </c:pt>
                <c:pt idx="17423">
                  <c:v>0.95628957599999997</c:v>
                </c:pt>
                <c:pt idx="17424">
                  <c:v>0.95596468000000001</c:v>
                </c:pt>
                <c:pt idx="17425">
                  <c:v>0.95563184400000001</c:v>
                </c:pt>
                <c:pt idx="17426">
                  <c:v>0.95531279999999996</c:v>
                </c:pt>
                <c:pt idx="17427">
                  <c:v>0.95499686399999995</c:v>
                </c:pt>
                <c:pt idx="17428">
                  <c:v>0.95468108799999996</c:v>
                </c:pt>
                <c:pt idx="17429">
                  <c:v>0.95436993199999998</c:v>
                </c:pt>
                <c:pt idx="17430">
                  <c:v>0.95405329999999999</c:v>
                </c:pt>
                <c:pt idx="17431">
                  <c:v>0.953756096</c:v>
                </c:pt>
                <c:pt idx="17432">
                  <c:v>0.95346870399999994</c:v>
                </c:pt>
                <c:pt idx="17433">
                  <c:v>0.95318383600000001</c:v>
                </c:pt>
                <c:pt idx="17434">
                  <c:v>0.95289015200000005</c:v>
                </c:pt>
                <c:pt idx="17435">
                  <c:v>0.95260473599999995</c:v>
                </c:pt>
                <c:pt idx="17436">
                  <c:v>0.95232483199999995</c:v>
                </c:pt>
                <c:pt idx="17437">
                  <c:v>0.95205980000000001</c:v>
                </c:pt>
                <c:pt idx="17438">
                  <c:v>0.95178912000000004</c:v>
                </c:pt>
                <c:pt idx="17439">
                  <c:v>0.95153501600000001</c:v>
                </c:pt>
                <c:pt idx="17440">
                  <c:v>0.95127968399999996</c:v>
                </c:pt>
                <c:pt idx="17441">
                  <c:v>0.95101643999999996</c:v>
                </c:pt>
                <c:pt idx="17442">
                  <c:v>0.95075379599999998</c:v>
                </c:pt>
                <c:pt idx="17443">
                  <c:v>0.95053285600000004</c:v>
                </c:pt>
                <c:pt idx="17444">
                  <c:v>0.95029421999999997</c:v>
                </c:pt>
                <c:pt idx="17445">
                  <c:v>0.95005806000000004</c:v>
                </c:pt>
                <c:pt idx="17446">
                  <c:v>0.94982766399999996</c:v>
                </c:pt>
                <c:pt idx="17447">
                  <c:v>0.94961190399999995</c:v>
                </c:pt>
                <c:pt idx="17448">
                  <c:v>0.94938967600000002</c:v>
                </c:pt>
                <c:pt idx="17449">
                  <c:v>0.94917775199999999</c:v>
                </c:pt>
                <c:pt idx="17450">
                  <c:v>0.94896162799999995</c:v>
                </c:pt>
                <c:pt idx="17451">
                  <c:v>0.94873578400000003</c:v>
                </c:pt>
                <c:pt idx="17452">
                  <c:v>0.94851529999999995</c:v>
                </c:pt>
                <c:pt idx="17453">
                  <c:v>0.94830278800000001</c:v>
                </c:pt>
                <c:pt idx="17454">
                  <c:v>0.94808181599999997</c:v>
                </c:pt>
                <c:pt idx="17455">
                  <c:v>0.94787106399999999</c:v>
                </c:pt>
                <c:pt idx="17456">
                  <c:v>0.94768848000000006</c:v>
                </c:pt>
                <c:pt idx="17457">
                  <c:v>0.94748009200000005</c:v>
                </c:pt>
                <c:pt idx="17458">
                  <c:v>0.94725970400000004</c:v>
                </c:pt>
                <c:pt idx="17459">
                  <c:v>0.94706270400000003</c:v>
                </c:pt>
                <c:pt idx="17460">
                  <c:v>0.94687193999999997</c:v>
                </c:pt>
                <c:pt idx="17461">
                  <c:v>0.94669847200000001</c:v>
                </c:pt>
                <c:pt idx="17462">
                  <c:v>0.94650728799999995</c:v>
                </c:pt>
                <c:pt idx="17463">
                  <c:v>0.94631441999999999</c:v>
                </c:pt>
                <c:pt idx="17464">
                  <c:v>0.94611408799999996</c:v>
                </c:pt>
                <c:pt idx="17465">
                  <c:v>0.94593564399999996</c:v>
                </c:pt>
                <c:pt idx="17466">
                  <c:v>0.94575929999999997</c:v>
                </c:pt>
                <c:pt idx="17467">
                  <c:v>0.94557972800000001</c:v>
                </c:pt>
                <c:pt idx="17468">
                  <c:v>0.94540371199999995</c:v>
                </c:pt>
                <c:pt idx="17469">
                  <c:v>0.94521419200000001</c:v>
                </c:pt>
                <c:pt idx="17470">
                  <c:v>0.94502608799999999</c:v>
                </c:pt>
                <c:pt idx="17471">
                  <c:v>0.94483956000000002</c:v>
                </c:pt>
                <c:pt idx="17472">
                  <c:v>0.94465750400000004</c:v>
                </c:pt>
                <c:pt idx="17473">
                  <c:v>0.94447239599999999</c:v>
                </c:pt>
                <c:pt idx="17474">
                  <c:v>0.94427870400000002</c:v>
                </c:pt>
                <c:pt idx="17475">
                  <c:v>0.94409706800000004</c:v>
                </c:pt>
                <c:pt idx="17476">
                  <c:v>0.94391588000000004</c:v>
                </c:pt>
                <c:pt idx="17477">
                  <c:v>0.94373056799999999</c:v>
                </c:pt>
                <c:pt idx="17478">
                  <c:v>0.94355854400000005</c:v>
                </c:pt>
                <c:pt idx="17479">
                  <c:v>0.94338782000000099</c:v>
                </c:pt>
                <c:pt idx="17480">
                  <c:v>0.94320309600000096</c:v>
                </c:pt>
                <c:pt idx="17481">
                  <c:v>0.94301578799999997</c:v>
                </c:pt>
                <c:pt idx="17482">
                  <c:v>0.942814492000001</c:v>
                </c:pt>
                <c:pt idx="17483">
                  <c:v>0.94261726800000101</c:v>
                </c:pt>
                <c:pt idx="17484">
                  <c:v>0.942416260000001</c:v>
                </c:pt>
                <c:pt idx="17485">
                  <c:v>0.94223772800000005</c:v>
                </c:pt>
                <c:pt idx="17486">
                  <c:v>0.94202993600000096</c:v>
                </c:pt>
                <c:pt idx="17487">
                  <c:v>0.94181342400000001</c:v>
                </c:pt>
                <c:pt idx="17488">
                  <c:v>0.94160056400000103</c:v>
                </c:pt>
                <c:pt idx="17489">
                  <c:v>0.94140541200000105</c:v>
                </c:pt>
                <c:pt idx="17490">
                  <c:v>0.94118221999999996</c:v>
                </c:pt>
                <c:pt idx="17491">
                  <c:v>0.940955612000001</c:v>
                </c:pt>
                <c:pt idx="17492">
                  <c:v>0.94072708800000104</c:v>
                </c:pt>
                <c:pt idx="17493">
                  <c:v>0.94051021600000095</c:v>
                </c:pt>
                <c:pt idx="17494">
                  <c:v>0.94030538399999997</c:v>
                </c:pt>
                <c:pt idx="17495">
                  <c:v>0.940075404000001</c:v>
                </c:pt>
                <c:pt idx="17496">
                  <c:v>0.93984728800000095</c:v>
                </c:pt>
                <c:pt idx="17497">
                  <c:v>0.93961911600000103</c:v>
                </c:pt>
                <c:pt idx="17498">
                  <c:v>0.93939361200000104</c:v>
                </c:pt>
                <c:pt idx="17499">
                  <c:v>0.93914274399999997</c:v>
                </c:pt>
                <c:pt idx="17500">
                  <c:v>0.93889518000000105</c:v>
                </c:pt>
                <c:pt idx="17501">
                  <c:v>0.93865448000000096</c:v>
                </c:pt>
                <c:pt idx="17502">
                  <c:v>0.93840488400000099</c:v>
                </c:pt>
                <c:pt idx="17503">
                  <c:v>0.93814700000000095</c:v>
                </c:pt>
                <c:pt idx="17504">
                  <c:v>0.93790588000000097</c:v>
                </c:pt>
                <c:pt idx="17505">
                  <c:v>0.93765567600000099</c:v>
                </c:pt>
                <c:pt idx="17506">
                  <c:v>0.93739786000000103</c:v>
                </c:pt>
                <c:pt idx="17507">
                  <c:v>0.93714007600000104</c:v>
                </c:pt>
                <c:pt idx="17508">
                  <c:v>0.93688717600000104</c:v>
                </c:pt>
                <c:pt idx="17509">
                  <c:v>0.93661957200000101</c:v>
                </c:pt>
                <c:pt idx="17510">
                  <c:v>0.93635694000000103</c:v>
                </c:pt>
                <c:pt idx="17511">
                  <c:v>0.93608268400000105</c:v>
                </c:pt>
                <c:pt idx="17512">
                  <c:v>0.93581466000000102</c:v>
                </c:pt>
                <c:pt idx="17513">
                  <c:v>0.93555131600000097</c:v>
                </c:pt>
                <c:pt idx="17514">
                  <c:v>0.93528712800000102</c:v>
                </c:pt>
                <c:pt idx="17515">
                  <c:v>0.93502971200000096</c:v>
                </c:pt>
                <c:pt idx="17516">
                  <c:v>0.93478061200000095</c:v>
                </c:pt>
                <c:pt idx="17517">
                  <c:v>0.93452084800000101</c:v>
                </c:pt>
                <c:pt idx="17518">
                  <c:v>0.934252372000001</c:v>
                </c:pt>
                <c:pt idx="17519">
                  <c:v>0.933976896000001</c:v>
                </c:pt>
                <c:pt idx="17520">
                  <c:v>0.93370970400000097</c:v>
                </c:pt>
                <c:pt idx="17521">
                  <c:v>0.93344709200000098</c:v>
                </c:pt>
                <c:pt idx="17522">
                  <c:v>0.93318805600000099</c:v>
                </c:pt>
                <c:pt idx="17523">
                  <c:v>0.93293146800000104</c:v>
                </c:pt>
                <c:pt idx="17524">
                  <c:v>0.93265862800000099</c:v>
                </c:pt>
                <c:pt idx="17525">
                  <c:v>0.93239150800000103</c:v>
                </c:pt>
                <c:pt idx="17526">
                  <c:v>0.93213705600000096</c:v>
                </c:pt>
                <c:pt idx="17527">
                  <c:v>0.93186782000000101</c:v>
                </c:pt>
                <c:pt idx="17528">
                  <c:v>0.93159031600000097</c:v>
                </c:pt>
                <c:pt idx="17529">
                  <c:v>0.93132272400000005</c:v>
                </c:pt>
                <c:pt idx="17530">
                  <c:v>0.93107564400000098</c:v>
                </c:pt>
                <c:pt idx="17531">
                  <c:v>0.93081228800000004</c:v>
                </c:pt>
                <c:pt idx="17532">
                  <c:v>0.93056674399999995</c:v>
                </c:pt>
                <c:pt idx="17533">
                  <c:v>0.93030624399999995</c:v>
                </c:pt>
                <c:pt idx="17534">
                  <c:v>0.93007549599999995</c:v>
                </c:pt>
                <c:pt idx="17535">
                  <c:v>0.92984222000000005</c:v>
                </c:pt>
                <c:pt idx="17536">
                  <c:v>0.92960407199999995</c:v>
                </c:pt>
                <c:pt idx="17537">
                  <c:v>0.929373644</c:v>
                </c:pt>
                <c:pt idx="17538">
                  <c:v>0.92915725599999999</c:v>
                </c:pt>
                <c:pt idx="17539">
                  <c:v>0.92893363600000101</c:v>
                </c:pt>
                <c:pt idx="17540">
                  <c:v>0.92871793999999996</c:v>
                </c:pt>
                <c:pt idx="17541">
                  <c:v>0.92850712800000001</c:v>
                </c:pt>
                <c:pt idx="17542">
                  <c:v>0.92831975200000005</c:v>
                </c:pt>
                <c:pt idx="17543">
                  <c:v>0.92812708799999999</c:v>
                </c:pt>
                <c:pt idx="17544">
                  <c:v>0.927931116000001</c:v>
                </c:pt>
                <c:pt idx="17545">
                  <c:v>0.92773335999999995</c:v>
                </c:pt>
                <c:pt idx="17546">
                  <c:v>0.92756121999999996</c:v>
                </c:pt>
                <c:pt idx="17547">
                  <c:v>0.927397888</c:v>
                </c:pt>
                <c:pt idx="17548">
                  <c:v>0.92724157200000101</c:v>
                </c:pt>
                <c:pt idx="17549">
                  <c:v>0.92707977200000102</c:v>
                </c:pt>
                <c:pt idx="17550">
                  <c:v>0.92694762799999997</c:v>
                </c:pt>
                <c:pt idx="17551">
                  <c:v>0.92682485600000097</c:v>
                </c:pt>
                <c:pt idx="17552">
                  <c:v>0.92669961600000095</c:v>
                </c:pt>
                <c:pt idx="17553">
                  <c:v>0.92659016000000005</c:v>
                </c:pt>
                <c:pt idx="17554">
                  <c:v>0.92649475200000098</c:v>
                </c:pt>
                <c:pt idx="17555">
                  <c:v>0.926403596</c:v>
                </c:pt>
                <c:pt idx="17556">
                  <c:v>0.92631113200000004</c:v>
                </c:pt>
                <c:pt idx="17557">
                  <c:v>0.926231268</c:v>
                </c:pt>
                <c:pt idx="17558">
                  <c:v>0.92617542400000097</c:v>
                </c:pt>
                <c:pt idx="17559">
                  <c:v>0.92611369600000104</c:v>
                </c:pt>
                <c:pt idx="17560">
                  <c:v>0.926046072000001</c:v>
                </c:pt>
                <c:pt idx="17561">
                  <c:v>0.92598740400000101</c:v>
                </c:pt>
                <c:pt idx="17562">
                  <c:v>0.92594146400000099</c:v>
                </c:pt>
                <c:pt idx="17563">
                  <c:v>0.92588320000000102</c:v>
                </c:pt>
                <c:pt idx="17564">
                  <c:v>0.92584224400000104</c:v>
                </c:pt>
                <c:pt idx="17565">
                  <c:v>0.92580937200000102</c:v>
                </c:pt>
                <c:pt idx="17566">
                  <c:v>0.92575874400000102</c:v>
                </c:pt>
                <c:pt idx="17567">
                  <c:v>0.92572260400000095</c:v>
                </c:pt>
                <c:pt idx="17568">
                  <c:v>0.92571051600000098</c:v>
                </c:pt>
                <c:pt idx="17569">
                  <c:v>0.92570962400000101</c:v>
                </c:pt>
                <c:pt idx="17570">
                  <c:v>0.92569714800000102</c:v>
                </c:pt>
                <c:pt idx="17571">
                  <c:v>0.92568022400000005</c:v>
                </c:pt>
                <c:pt idx="17572">
                  <c:v>0.92566952400000002</c:v>
                </c:pt>
                <c:pt idx="17573">
                  <c:v>0.92566858399999996</c:v>
                </c:pt>
                <c:pt idx="17574">
                  <c:v>0.92568331599999998</c:v>
                </c:pt>
                <c:pt idx="17575">
                  <c:v>0.92572891199999996</c:v>
                </c:pt>
                <c:pt idx="17576">
                  <c:v>0.92578376799999995</c:v>
                </c:pt>
                <c:pt idx="17577">
                  <c:v>0.92582003600000096</c:v>
                </c:pt>
                <c:pt idx="17578">
                  <c:v>0.92586558799999996</c:v>
                </c:pt>
                <c:pt idx="17579">
                  <c:v>0.92592263600000002</c:v>
                </c:pt>
                <c:pt idx="17580">
                  <c:v>0.92599754400000001</c:v>
                </c:pt>
                <c:pt idx="17581">
                  <c:v>0.92608683599999997</c:v>
                </c:pt>
                <c:pt idx="17582">
                  <c:v>0.92619851200000103</c:v>
                </c:pt>
                <c:pt idx="17583">
                  <c:v>0.92629808000000102</c:v>
                </c:pt>
                <c:pt idx="17584">
                  <c:v>0.92639710799999997</c:v>
                </c:pt>
                <c:pt idx="17585">
                  <c:v>0.92649438799999995</c:v>
                </c:pt>
                <c:pt idx="17586">
                  <c:v>0.92658674799999996</c:v>
                </c:pt>
                <c:pt idx="17587">
                  <c:v>0.92669370400000095</c:v>
                </c:pt>
                <c:pt idx="17588">
                  <c:v>0.92680290800000098</c:v>
                </c:pt>
                <c:pt idx="17589">
                  <c:v>0.92691767999999997</c:v>
                </c:pt>
                <c:pt idx="17590">
                  <c:v>0.92702474800000001</c:v>
                </c:pt>
                <c:pt idx="17591">
                  <c:v>0.92717024800000103</c:v>
                </c:pt>
                <c:pt idx="17592">
                  <c:v>0.92730081200000103</c:v>
                </c:pt>
                <c:pt idx="17593">
                  <c:v>0.92744931600000102</c:v>
                </c:pt>
                <c:pt idx="17594">
                  <c:v>0.92760869200000096</c:v>
                </c:pt>
                <c:pt idx="17595">
                  <c:v>0.92778106400000104</c:v>
                </c:pt>
                <c:pt idx="17596">
                  <c:v>0.92794486000000098</c:v>
                </c:pt>
                <c:pt idx="17597">
                  <c:v>0.92810426000000101</c:v>
                </c:pt>
                <c:pt idx="17598">
                  <c:v>0.92829831600000101</c:v>
                </c:pt>
                <c:pt idx="17599">
                  <c:v>0.92848650399999999</c:v>
                </c:pt>
                <c:pt idx="17600">
                  <c:v>0.92869342400000099</c:v>
                </c:pt>
                <c:pt idx="17601">
                  <c:v>0.92889934000000096</c:v>
                </c:pt>
                <c:pt idx="17602">
                  <c:v>0.92910174400000101</c:v>
                </c:pt>
                <c:pt idx="17603">
                  <c:v>0.92928827600000097</c:v>
                </c:pt>
                <c:pt idx="17604">
                  <c:v>0.92947020800000102</c:v>
                </c:pt>
                <c:pt idx="17605">
                  <c:v>0.92965168000000098</c:v>
                </c:pt>
                <c:pt idx="17606">
                  <c:v>0.92985036000000099</c:v>
                </c:pt>
                <c:pt idx="17607">
                  <c:v>0.930053028</c:v>
                </c:pt>
                <c:pt idx="17608">
                  <c:v>0.93025420000000103</c:v>
                </c:pt>
                <c:pt idx="17609">
                  <c:v>0.93042753200000095</c:v>
                </c:pt>
                <c:pt idx="17610">
                  <c:v>0.93060950800000097</c:v>
                </c:pt>
                <c:pt idx="17611">
                  <c:v>0.93080776799999998</c:v>
                </c:pt>
                <c:pt idx="17612">
                  <c:v>0.93101628400000003</c:v>
                </c:pt>
                <c:pt idx="17613">
                  <c:v>0.93122229599999995</c:v>
                </c:pt>
                <c:pt idx="17614">
                  <c:v>0.93141618800000003</c:v>
                </c:pt>
                <c:pt idx="17615">
                  <c:v>0.93164440000000104</c:v>
                </c:pt>
                <c:pt idx="17616">
                  <c:v>0.93186634800000101</c:v>
                </c:pt>
                <c:pt idx="17617">
                  <c:v>0.93209150800000096</c:v>
                </c:pt>
                <c:pt idx="17618">
                  <c:v>0.93232134800000099</c:v>
                </c:pt>
                <c:pt idx="17619">
                  <c:v>0.93253689200000001</c:v>
                </c:pt>
                <c:pt idx="17620">
                  <c:v>0.93275195200000105</c:v>
                </c:pt>
                <c:pt idx="17621">
                  <c:v>0.93297312799999998</c:v>
                </c:pt>
                <c:pt idx="17622">
                  <c:v>0.93321092000000005</c:v>
                </c:pt>
                <c:pt idx="17623">
                  <c:v>0.93342267599999995</c:v>
                </c:pt>
                <c:pt idx="17624">
                  <c:v>0.93363445599999995</c:v>
                </c:pt>
                <c:pt idx="17625">
                  <c:v>0.93385354399999998</c:v>
                </c:pt>
                <c:pt idx="17626">
                  <c:v>0.93406736400000001</c:v>
                </c:pt>
                <c:pt idx="17627">
                  <c:v>0.93429167999999996</c:v>
                </c:pt>
                <c:pt idx="17628">
                  <c:v>0.93450390800000005</c:v>
                </c:pt>
                <c:pt idx="17629">
                  <c:v>0.93473454</c:v>
                </c:pt>
                <c:pt idx="17630">
                  <c:v>0.93495718800000005</c:v>
                </c:pt>
                <c:pt idx="17631">
                  <c:v>0.935149644000001</c:v>
                </c:pt>
                <c:pt idx="17632">
                  <c:v>0.93534388400000101</c:v>
                </c:pt>
                <c:pt idx="17633">
                  <c:v>0.93557670800000103</c:v>
                </c:pt>
                <c:pt idx="17634">
                  <c:v>0.93579791600000095</c:v>
                </c:pt>
                <c:pt idx="17635">
                  <c:v>0.93598750800000097</c:v>
                </c:pt>
                <c:pt idx="17636">
                  <c:v>0.93619006400000104</c:v>
                </c:pt>
                <c:pt idx="17637">
                  <c:v>0.93640992000000101</c:v>
                </c:pt>
                <c:pt idx="17638">
                  <c:v>0.93661871200000102</c:v>
                </c:pt>
                <c:pt idx="17639">
                  <c:v>0.93682722000000096</c:v>
                </c:pt>
                <c:pt idx="17640">
                  <c:v>0.93702236800000105</c:v>
                </c:pt>
                <c:pt idx="17641">
                  <c:v>0.93720942000000096</c:v>
                </c:pt>
                <c:pt idx="17642">
                  <c:v>0.93739033200000099</c:v>
                </c:pt>
                <c:pt idx="17643">
                  <c:v>0.93759361200000102</c:v>
                </c:pt>
                <c:pt idx="17644">
                  <c:v>0.93780681600000104</c:v>
                </c:pt>
                <c:pt idx="17645">
                  <c:v>0.93800939600000099</c:v>
                </c:pt>
                <c:pt idx="17646">
                  <c:v>0.93820928800000103</c:v>
                </c:pt>
                <c:pt idx="17647">
                  <c:v>0.93839225600000098</c:v>
                </c:pt>
                <c:pt idx="17648">
                  <c:v>0.93859110000000101</c:v>
                </c:pt>
                <c:pt idx="17649">
                  <c:v>0.93879591200000101</c:v>
                </c:pt>
                <c:pt idx="17650">
                  <c:v>0.93901982000000095</c:v>
                </c:pt>
                <c:pt idx="17651">
                  <c:v>0.93922404000000104</c:v>
                </c:pt>
                <c:pt idx="17652">
                  <c:v>0.93943184000000102</c:v>
                </c:pt>
                <c:pt idx="17653">
                  <c:v>0.93964319200000102</c:v>
                </c:pt>
                <c:pt idx="17654">
                  <c:v>0.93986201200000097</c:v>
                </c:pt>
                <c:pt idx="17655">
                  <c:v>0.940068864</c:v>
                </c:pt>
                <c:pt idx="17656">
                  <c:v>0.94024651200000098</c:v>
                </c:pt>
                <c:pt idx="17657">
                  <c:v>0.94043805199999997</c:v>
                </c:pt>
                <c:pt idx="17658">
                  <c:v>0.940634992</c:v>
                </c:pt>
                <c:pt idx="17659">
                  <c:v>0.94080766400000004</c:v>
                </c:pt>
                <c:pt idx="17660">
                  <c:v>0.94098013199999997</c:v>
                </c:pt>
                <c:pt idx="17661">
                  <c:v>0.94117802399999995</c:v>
                </c:pt>
                <c:pt idx="17662">
                  <c:v>0.94134883599999997</c:v>
                </c:pt>
                <c:pt idx="17663">
                  <c:v>0.94151935600000003</c:v>
                </c:pt>
                <c:pt idx="17664">
                  <c:v>0.94168787200000004</c:v>
                </c:pt>
                <c:pt idx="17665">
                  <c:v>0.94184608400000003</c:v>
                </c:pt>
                <c:pt idx="17666">
                  <c:v>0.94197889199999996</c:v>
                </c:pt>
                <c:pt idx="17667">
                  <c:v>0.942142496</c:v>
                </c:pt>
                <c:pt idx="17668">
                  <c:v>0.94231757999999999</c:v>
                </c:pt>
                <c:pt idx="17669">
                  <c:v>0.94246858</c:v>
                </c:pt>
                <c:pt idx="17670">
                  <c:v>0.94262745599999997</c:v>
                </c:pt>
                <c:pt idx="17671">
                  <c:v>0.94278105599999995</c:v>
                </c:pt>
                <c:pt idx="17672">
                  <c:v>0.94293523599999995</c:v>
                </c:pt>
                <c:pt idx="17673">
                  <c:v>0.94307545599999998</c:v>
                </c:pt>
                <c:pt idx="17674">
                  <c:v>0.94320067600000002</c:v>
                </c:pt>
                <c:pt idx="17675">
                  <c:v>0.94331547199999999</c:v>
                </c:pt>
                <c:pt idx="17676">
                  <c:v>0.94344352399999998</c:v>
                </c:pt>
                <c:pt idx="17677">
                  <c:v>0.94359186399999995</c:v>
                </c:pt>
                <c:pt idx="17678">
                  <c:v>0.94372005599999997</c:v>
                </c:pt>
                <c:pt idx="17679">
                  <c:v>0.94383493200000002</c:v>
                </c:pt>
                <c:pt idx="17680">
                  <c:v>0.94396924800000004</c:v>
                </c:pt>
                <c:pt idx="17681">
                  <c:v>0.94411219999999996</c:v>
                </c:pt>
                <c:pt idx="17682">
                  <c:v>0.94426885200000099</c:v>
                </c:pt>
                <c:pt idx="17683">
                  <c:v>0.94441790400000003</c:v>
                </c:pt>
                <c:pt idx="17684">
                  <c:v>0.94455722799999997</c:v>
                </c:pt>
                <c:pt idx="17685">
                  <c:v>0.94469384000000101</c:v>
                </c:pt>
                <c:pt idx="17686">
                  <c:v>0.94485971200000096</c:v>
                </c:pt>
                <c:pt idx="17687">
                  <c:v>0.94502441200000098</c:v>
                </c:pt>
                <c:pt idx="17688">
                  <c:v>0.94521255599999998</c:v>
                </c:pt>
                <c:pt idx="17689">
                  <c:v>0.94539766000000103</c:v>
                </c:pt>
                <c:pt idx="17690">
                  <c:v>0.94554828800000101</c:v>
                </c:pt>
                <c:pt idx="17691">
                  <c:v>0.945695536000001</c:v>
                </c:pt>
                <c:pt idx="17692">
                  <c:v>0.94583652399999996</c:v>
                </c:pt>
                <c:pt idx="17693">
                  <c:v>0.94598475599999998</c:v>
                </c:pt>
                <c:pt idx="17694">
                  <c:v>0.94611062400000001</c:v>
                </c:pt>
                <c:pt idx="17695">
                  <c:v>0.94623726799999996</c:v>
                </c:pt>
                <c:pt idx="17696">
                  <c:v>0.94636198800000004</c:v>
                </c:pt>
                <c:pt idx="17697">
                  <c:v>0.94648110399999996</c:v>
                </c:pt>
                <c:pt idx="17698">
                  <c:v>0.94662465200000001</c:v>
                </c:pt>
                <c:pt idx="17699">
                  <c:v>0.94674606800000005</c:v>
                </c:pt>
                <c:pt idx="17700">
                  <c:v>0.94686714400000005</c:v>
                </c:pt>
                <c:pt idx="17701">
                  <c:v>0.94699274</c:v>
                </c:pt>
                <c:pt idx="17702">
                  <c:v>0.94713106800000002</c:v>
                </c:pt>
                <c:pt idx="17703">
                  <c:v>0.94726810400000006</c:v>
                </c:pt>
                <c:pt idx="17704">
                  <c:v>0.94742103200000005</c:v>
                </c:pt>
                <c:pt idx="17705">
                  <c:v>0.94758580400000003</c:v>
                </c:pt>
                <c:pt idx="17706">
                  <c:v>0.94774221199999997</c:v>
                </c:pt>
                <c:pt idx="17707">
                  <c:v>0.94792153599999995</c:v>
                </c:pt>
                <c:pt idx="17708">
                  <c:v>0.94810689199999998</c:v>
                </c:pt>
                <c:pt idx="17709">
                  <c:v>0.94827737599999995</c:v>
                </c:pt>
                <c:pt idx="17710">
                  <c:v>0.94845493599999997</c:v>
                </c:pt>
                <c:pt idx="17711">
                  <c:v>0.94863390400000003</c:v>
                </c:pt>
                <c:pt idx="17712">
                  <c:v>0.94880026399999995</c:v>
                </c:pt>
                <c:pt idx="17713">
                  <c:v>0.94896594400000001</c:v>
                </c:pt>
                <c:pt idx="17714">
                  <c:v>0.94913064400000002</c:v>
                </c:pt>
                <c:pt idx="17715">
                  <c:v>0.94929911600000005</c:v>
                </c:pt>
                <c:pt idx="17716">
                  <c:v>0.949455296</c:v>
                </c:pt>
                <c:pt idx="17717">
                  <c:v>0.94958536400000004</c:v>
                </c:pt>
                <c:pt idx="17718">
                  <c:v>0.94971935600000001</c:v>
                </c:pt>
                <c:pt idx="17719">
                  <c:v>0.94985485599999997</c:v>
                </c:pt>
                <c:pt idx="17720">
                  <c:v>0.94999217999999996</c:v>
                </c:pt>
                <c:pt idx="17721">
                  <c:v>0.95009264400000004</c:v>
                </c:pt>
                <c:pt idx="17722">
                  <c:v>0.95022298800000005</c:v>
                </c:pt>
                <c:pt idx="17723">
                  <c:v>0.95038156799999995</c:v>
                </c:pt>
                <c:pt idx="17724">
                  <c:v>0.95054000800000005</c:v>
                </c:pt>
                <c:pt idx="17725">
                  <c:v>0.95067860000000004</c:v>
                </c:pt>
                <c:pt idx="17726">
                  <c:v>0.950805444</c:v>
                </c:pt>
                <c:pt idx="17727">
                  <c:v>0.95094946400000002</c:v>
                </c:pt>
                <c:pt idx="17728">
                  <c:v>0.95110822399999995</c:v>
                </c:pt>
                <c:pt idx="17729">
                  <c:v>0.95127903999999996</c:v>
                </c:pt>
                <c:pt idx="17730">
                  <c:v>0.95145471199999998</c:v>
                </c:pt>
                <c:pt idx="17731">
                  <c:v>0.95159774399999997</c:v>
                </c:pt>
                <c:pt idx="17732">
                  <c:v>0.95174534799999999</c:v>
                </c:pt>
                <c:pt idx="17733">
                  <c:v>0.95187417200000002</c:v>
                </c:pt>
                <c:pt idx="17734">
                  <c:v>0.95200861999999997</c:v>
                </c:pt>
                <c:pt idx="17735">
                  <c:v>0.95214184000000002</c:v>
                </c:pt>
                <c:pt idx="17736">
                  <c:v>0.95231017200000001</c:v>
                </c:pt>
                <c:pt idx="17737">
                  <c:v>0.95246064799999897</c:v>
                </c:pt>
                <c:pt idx="17738">
                  <c:v>0.95259611999999905</c:v>
                </c:pt>
                <c:pt idx="17739">
                  <c:v>0.95272480000000004</c:v>
                </c:pt>
                <c:pt idx="17740">
                  <c:v>0.95286663999999999</c:v>
                </c:pt>
                <c:pt idx="17741">
                  <c:v>0.95300696399999896</c:v>
                </c:pt>
                <c:pt idx="17742">
                  <c:v>0.95314921200000002</c:v>
                </c:pt>
                <c:pt idx="17743">
                  <c:v>0.95328743999999899</c:v>
                </c:pt>
                <c:pt idx="17744">
                  <c:v>0.95341212399999897</c:v>
                </c:pt>
                <c:pt idx="17745">
                  <c:v>0.95354904399999896</c:v>
                </c:pt>
                <c:pt idx="17746">
                  <c:v>0.95370817199999902</c:v>
                </c:pt>
                <c:pt idx="17747">
                  <c:v>0.95384677199999901</c:v>
                </c:pt>
                <c:pt idx="17748">
                  <c:v>0.953964911999999</c:v>
                </c:pt>
                <c:pt idx="17749">
                  <c:v>0.95410183199999898</c:v>
                </c:pt>
                <c:pt idx="17750">
                  <c:v>0.95426395199999903</c:v>
                </c:pt>
                <c:pt idx="17751">
                  <c:v>0.95441052799999904</c:v>
                </c:pt>
                <c:pt idx="17752">
                  <c:v>0.95457422399999903</c:v>
                </c:pt>
                <c:pt idx="17753">
                  <c:v>0.95473941999999901</c:v>
                </c:pt>
                <c:pt idx="17754">
                  <c:v>0.95490304799999903</c:v>
                </c:pt>
                <c:pt idx="17755">
                  <c:v>0.95504755999999902</c:v>
                </c:pt>
                <c:pt idx="17756">
                  <c:v>0.95521553199999898</c:v>
                </c:pt>
                <c:pt idx="17757">
                  <c:v>0.95538897199999895</c:v>
                </c:pt>
                <c:pt idx="17758">
                  <c:v>0.95556290799999899</c:v>
                </c:pt>
                <c:pt idx="17759">
                  <c:v>0.95573895999999903</c:v>
                </c:pt>
                <c:pt idx="17760">
                  <c:v>0.95589796399999905</c:v>
                </c:pt>
                <c:pt idx="17761">
                  <c:v>0.95607181199999902</c:v>
                </c:pt>
                <c:pt idx="17762">
                  <c:v>0.956263579999999</c:v>
                </c:pt>
                <c:pt idx="17763">
                  <c:v>0.95645712799999905</c:v>
                </c:pt>
                <c:pt idx="17764">
                  <c:v>0.95663883999999899</c:v>
                </c:pt>
                <c:pt idx="17765">
                  <c:v>0.95681829999999901</c:v>
                </c:pt>
                <c:pt idx="17766">
                  <c:v>0.95700451599999903</c:v>
                </c:pt>
                <c:pt idx="17767">
                  <c:v>0.95719399999999899</c:v>
                </c:pt>
                <c:pt idx="17768">
                  <c:v>0.95738504400000002</c:v>
                </c:pt>
                <c:pt idx="17769">
                  <c:v>0.95759172000000004</c:v>
                </c:pt>
                <c:pt idx="17770">
                  <c:v>0.95781084400000005</c:v>
                </c:pt>
                <c:pt idx="17771">
                  <c:v>0.95802706000000004</c:v>
                </c:pt>
                <c:pt idx="17772">
                  <c:v>0.95823547600000003</c:v>
                </c:pt>
                <c:pt idx="17773">
                  <c:v>0.95843220799999895</c:v>
                </c:pt>
                <c:pt idx="17774">
                  <c:v>0.95863163199999901</c:v>
                </c:pt>
                <c:pt idx="17775">
                  <c:v>0.95884272799999903</c:v>
                </c:pt>
                <c:pt idx="17776">
                  <c:v>0.959063203999999</c:v>
                </c:pt>
                <c:pt idx="17777">
                  <c:v>0.95926111999999897</c:v>
                </c:pt>
                <c:pt idx="17778">
                  <c:v>0.95950153199999999</c:v>
                </c:pt>
                <c:pt idx="17779">
                  <c:v>0.95972762</c:v>
                </c:pt>
                <c:pt idx="17780">
                  <c:v>0.95995335599999998</c:v>
                </c:pt>
                <c:pt idx="17781">
                  <c:v>0.96016759600000001</c:v>
                </c:pt>
                <c:pt idx="17782">
                  <c:v>0.96039200400000002</c:v>
                </c:pt>
                <c:pt idx="17783">
                  <c:v>0.96062318400000002</c:v>
                </c:pt>
                <c:pt idx="17784">
                  <c:v>0.96085146399999999</c:v>
                </c:pt>
                <c:pt idx="17785">
                  <c:v>0.96108676800000004</c:v>
                </c:pt>
                <c:pt idx="17786">
                  <c:v>0.961315276</c:v>
                </c:pt>
                <c:pt idx="17787">
                  <c:v>0.96154515200000001</c:v>
                </c:pt>
                <c:pt idx="17788">
                  <c:v>0.961753156</c:v>
                </c:pt>
                <c:pt idx="17789">
                  <c:v>0.96196846000000003</c:v>
                </c:pt>
                <c:pt idx="17790">
                  <c:v>0.96219805599999997</c:v>
                </c:pt>
                <c:pt idx="17791">
                  <c:v>0.96242870000000003</c:v>
                </c:pt>
                <c:pt idx="17792">
                  <c:v>0.96261741999999995</c:v>
                </c:pt>
                <c:pt idx="17793">
                  <c:v>0.96279504400000004</c:v>
                </c:pt>
                <c:pt idx="17794">
                  <c:v>0.96298555600000002</c:v>
                </c:pt>
                <c:pt idx="17795">
                  <c:v>0.96319964800000002</c:v>
                </c:pt>
                <c:pt idx="17796">
                  <c:v>0.963392268</c:v>
                </c:pt>
                <c:pt idx="17797">
                  <c:v>0.96357340000000002</c:v>
                </c:pt>
                <c:pt idx="17798">
                  <c:v>0.96375964400000003</c:v>
                </c:pt>
                <c:pt idx="17799">
                  <c:v>0.96394050799999997</c:v>
                </c:pt>
                <c:pt idx="17800">
                  <c:v>0.96409076800000004</c:v>
                </c:pt>
                <c:pt idx="17801">
                  <c:v>0.96423454799999997</c:v>
                </c:pt>
                <c:pt idx="17802">
                  <c:v>0.96439796799999999</c:v>
                </c:pt>
                <c:pt idx="17803">
                  <c:v>0.96456605200000001</c:v>
                </c:pt>
                <c:pt idx="17804">
                  <c:v>0.964718152</c:v>
                </c:pt>
                <c:pt idx="17805">
                  <c:v>0.964845324</c:v>
                </c:pt>
                <c:pt idx="17806">
                  <c:v>0.96500143199999999</c:v>
                </c:pt>
                <c:pt idx="17807">
                  <c:v>0.96515565999999997</c:v>
                </c:pt>
                <c:pt idx="17808">
                  <c:v>0.96528394399999995</c:v>
                </c:pt>
                <c:pt idx="17809">
                  <c:v>0.96540390799999998</c:v>
                </c:pt>
                <c:pt idx="17810">
                  <c:v>0.96555254400000001</c:v>
                </c:pt>
                <c:pt idx="17811">
                  <c:v>0.96567628400000005</c:v>
                </c:pt>
                <c:pt idx="17812">
                  <c:v>0.96579694000000005</c:v>
                </c:pt>
                <c:pt idx="17813">
                  <c:v>0.965943844</c:v>
                </c:pt>
                <c:pt idx="17814">
                  <c:v>0.96609725999999996</c:v>
                </c:pt>
                <c:pt idx="17815">
                  <c:v>0.96622637199999994</c:v>
                </c:pt>
                <c:pt idx="17816">
                  <c:v>0.96634551599999996</c:v>
                </c:pt>
                <c:pt idx="17817">
                  <c:v>0.96646783999999997</c:v>
                </c:pt>
                <c:pt idx="17818">
                  <c:v>0.96658907599999999</c:v>
                </c:pt>
                <c:pt idx="17819">
                  <c:v>0.96671503200000097</c:v>
                </c:pt>
                <c:pt idx="17820">
                  <c:v>0.96684396400000105</c:v>
                </c:pt>
                <c:pt idx="17821">
                  <c:v>0.96697160400000104</c:v>
                </c:pt>
                <c:pt idx="17822">
                  <c:v>0.96710324400000103</c:v>
                </c:pt>
                <c:pt idx="17823">
                  <c:v>0.96723743600000101</c:v>
                </c:pt>
                <c:pt idx="17824">
                  <c:v>0.96735254400000104</c:v>
                </c:pt>
                <c:pt idx="17825">
                  <c:v>0.96746695600000099</c:v>
                </c:pt>
                <c:pt idx="17826">
                  <c:v>0.96756876000000103</c:v>
                </c:pt>
                <c:pt idx="17827">
                  <c:v>0.96768212800000097</c:v>
                </c:pt>
                <c:pt idx="17828">
                  <c:v>0.967779940000001</c:v>
                </c:pt>
                <c:pt idx="17829">
                  <c:v>0.96788356800000097</c:v>
                </c:pt>
                <c:pt idx="17830">
                  <c:v>0.96798224800000099</c:v>
                </c:pt>
                <c:pt idx="17831">
                  <c:v>0.96807295600000098</c:v>
                </c:pt>
                <c:pt idx="17832">
                  <c:v>0.96815232799999995</c:v>
                </c:pt>
                <c:pt idx="17833">
                  <c:v>0.96822178000000103</c:v>
                </c:pt>
                <c:pt idx="17834">
                  <c:v>0.96829264000000104</c:v>
                </c:pt>
                <c:pt idx="17835">
                  <c:v>0.96837255600000105</c:v>
                </c:pt>
                <c:pt idx="17836">
                  <c:v>0.96846763999999996</c:v>
                </c:pt>
                <c:pt idx="17837">
                  <c:v>0.968551948000001</c:v>
                </c:pt>
                <c:pt idx="17838">
                  <c:v>0.96862908800000103</c:v>
                </c:pt>
                <c:pt idx="17839">
                  <c:v>0.96872104800000103</c:v>
                </c:pt>
                <c:pt idx="17840">
                  <c:v>0.96881870400000103</c:v>
                </c:pt>
                <c:pt idx="17841">
                  <c:v>0.96888486000000096</c:v>
                </c:pt>
                <c:pt idx="17842">
                  <c:v>0.96895645600000102</c:v>
                </c:pt>
                <c:pt idx="17843">
                  <c:v>0.96902129200000098</c:v>
                </c:pt>
                <c:pt idx="17844">
                  <c:v>0.96906475600000097</c:v>
                </c:pt>
                <c:pt idx="17845">
                  <c:v>0.96910235600000105</c:v>
                </c:pt>
                <c:pt idx="17846">
                  <c:v>0.96915056800000099</c:v>
                </c:pt>
                <c:pt idx="17847">
                  <c:v>0.96920270800000097</c:v>
                </c:pt>
                <c:pt idx="17848">
                  <c:v>0.96923721200000101</c:v>
                </c:pt>
                <c:pt idx="17849">
                  <c:v>0.96926208400000102</c:v>
                </c:pt>
                <c:pt idx="17850">
                  <c:v>0.96926630000000102</c:v>
                </c:pt>
                <c:pt idx="17851">
                  <c:v>0.96925473200000101</c:v>
                </c:pt>
                <c:pt idx="17852">
                  <c:v>0.96927421600000097</c:v>
                </c:pt>
                <c:pt idx="17853">
                  <c:v>0.96931662399999996</c:v>
                </c:pt>
                <c:pt idx="17854">
                  <c:v>0.96935145200000095</c:v>
                </c:pt>
                <c:pt idx="17855">
                  <c:v>0.96936945200000102</c:v>
                </c:pt>
                <c:pt idx="17856">
                  <c:v>0.96940045600000102</c:v>
                </c:pt>
                <c:pt idx="17857">
                  <c:v>0.96944468800000105</c:v>
                </c:pt>
                <c:pt idx="17858">
                  <c:v>0.96949154000000104</c:v>
                </c:pt>
                <c:pt idx="17859">
                  <c:v>0.96953270400000102</c:v>
                </c:pt>
                <c:pt idx="17860">
                  <c:v>0.96957614000000103</c:v>
                </c:pt>
                <c:pt idx="17861">
                  <c:v>0.96962710800000096</c:v>
                </c:pt>
                <c:pt idx="17862">
                  <c:v>0.96966797600000099</c:v>
                </c:pt>
                <c:pt idx="17863">
                  <c:v>0.96968786000000096</c:v>
                </c:pt>
                <c:pt idx="17864">
                  <c:v>0.96971736800000097</c:v>
                </c:pt>
                <c:pt idx="17865">
                  <c:v>0.96973673200000099</c:v>
                </c:pt>
                <c:pt idx="17866">
                  <c:v>0.96975505200000101</c:v>
                </c:pt>
                <c:pt idx="17867">
                  <c:v>0.96974582400000098</c:v>
                </c:pt>
                <c:pt idx="17868">
                  <c:v>0.969747264000001</c:v>
                </c:pt>
                <c:pt idx="17869">
                  <c:v>0.96976172000000105</c:v>
                </c:pt>
                <c:pt idx="17870">
                  <c:v>0.96976021200000095</c:v>
                </c:pt>
                <c:pt idx="17871">
                  <c:v>0.96974759600000104</c:v>
                </c:pt>
                <c:pt idx="17872">
                  <c:v>0.96974353200000096</c:v>
                </c:pt>
                <c:pt idx="17873">
                  <c:v>0.96975543200000103</c:v>
                </c:pt>
                <c:pt idx="17874">
                  <c:v>0.96975056000000104</c:v>
                </c:pt>
                <c:pt idx="17875">
                  <c:v>0.96975624000000105</c:v>
                </c:pt>
                <c:pt idx="17876">
                  <c:v>0.96976241200000102</c:v>
                </c:pt>
                <c:pt idx="17877">
                  <c:v>0.96974988400000095</c:v>
                </c:pt>
                <c:pt idx="17878">
                  <c:v>0.96975586000000102</c:v>
                </c:pt>
                <c:pt idx="17879">
                  <c:v>0.96977043600000101</c:v>
                </c:pt>
                <c:pt idx="17880">
                  <c:v>0.96978114800000104</c:v>
                </c:pt>
                <c:pt idx="17881">
                  <c:v>0.96979524400000106</c:v>
                </c:pt>
                <c:pt idx="17882">
                  <c:v>0.96981966000000097</c:v>
                </c:pt>
                <c:pt idx="17883">
                  <c:v>0.96983106800000096</c:v>
                </c:pt>
                <c:pt idx="17884">
                  <c:v>0.96984581600000097</c:v>
                </c:pt>
                <c:pt idx="17885">
                  <c:v>0.96986550000000105</c:v>
                </c:pt>
                <c:pt idx="17886">
                  <c:v>0.96987996400000098</c:v>
                </c:pt>
                <c:pt idx="17887">
                  <c:v>0.96987986800000103</c:v>
                </c:pt>
                <c:pt idx="17888">
                  <c:v>0.96989172400000101</c:v>
                </c:pt>
                <c:pt idx="17889">
                  <c:v>0.96991067200000103</c:v>
                </c:pt>
                <c:pt idx="17890">
                  <c:v>0.96995416000000101</c:v>
                </c:pt>
                <c:pt idx="17891">
                  <c:v>0.97000807200000105</c:v>
                </c:pt>
                <c:pt idx="17892">
                  <c:v>0.97004098400000005</c:v>
                </c:pt>
                <c:pt idx="17893">
                  <c:v>0.97006390799999997</c:v>
                </c:pt>
                <c:pt idx="17894">
                  <c:v>0.97006551600000102</c:v>
                </c:pt>
                <c:pt idx="17895">
                  <c:v>0.97008770799999999</c:v>
                </c:pt>
                <c:pt idx="17896">
                  <c:v>0.97011286799999996</c:v>
                </c:pt>
                <c:pt idx="17897">
                  <c:v>0.97015153200000104</c:v>
                </c:pt>
                <c:pt idx="17898">
                  <c:v>0.97019002800000098</c:v>
                </c:pt>
                <c:pt idx="17899">
                  <c:v>0.97021599999999997</c:v>
                </c:pt>
                <c:pt idx="17900">
                  <c:v>0.97022956400000004</c:v>
                </c:pt>
                <c:pt idx="17901">
                  <c:v>0.970258128</c:v>
                </c:pt>
                <c:pt idx="17902">
                  <c:v>0.97027924000000099</c:v>
                </c:pt>
                <c:pt idx="17903">
                  <c:v>0.97029045999999997</c:v>
                </c:pt>
                <c:pt idx="17904">
                  <c:v>0.97028668399999995</c:v>
                </c:pt>
                <c:pt idx="17905">
                  <c:v>0.97030231600000005</c:v>
                </c:pt>
                <c:pt idx="17906">
                  <c:v>0.97035517599999999</c:v>
                </c:pt>
                <c:pt idx="17907">
                  <c:v>0.97040141599999996</c:v>
                </c:pt>
                <c:pt idx="17908">
                  <c:v>0.97044572399999995</c:v>
                </c:pt>
                <c:pt idx="17909">
                  <c:v>0.97048460800000103</c:v>
                </c:pt>
                <c:pt idx="17910">
                  <c:v>0.97053906400000101</c:v>
                </c:pt>
                <c:pt idx="17911">
                  <c:v>0.97056394800000001</c:v>
                </c:pt>
                <c:pt idx="17912">
                  <c:v>0.97062191200000103</c:v>
                </c:pt>
                <c:pt idx="17913">
                  <c:v>0.970697056000001</c:v>
                </c:pt>
                <c:pt idx="17914">
                  <c:v>0.97076520000000099</c:v>
                </c:pt>
                <c:pt idx="17915">
                  <c:v>0.97083019199999998</c:v>
                </c:pt>
                <c:pt idx="17916">
                  <c:v>0.97090905999999999</c:v>
                </c:pt>
                <c:pt idx="17917">
                  <c:v>0.97098642000000002</c:v>
                </c:pt>
                <c:pt idx="17918">
                  <c:v>0.97106082000000005</c:v>
                </c:pt>
                <c:pt idx="17919">
                  <c:v>0.97114339599999999</c:v>
                </c:pt>
                <c:pt idx="17920">
                  <c:v>0.97121190400000001</c:v>
                </c:pt>
                <c:pt idx="17921">
                  <c:v>0.97130400800000005</c:v>
                </c:pt>
                <c:pt idx="17922">
                  <c:v>0.97137303600000002</c:v>
                </c:pt>
                <c:pt idx="17923">
                  <c:v>0.97145536799999999</c:v>
                </c:pt>
                <c:pt idx="17924">
                  <c:v>0.97157256000000003</c:v>
                </c:pt>
                <c:pt idx="17925">
                  <c:v>0.97171849600000004</c:v>
                </c:pt>
                <c:pt idx="17926">
                  <c:v>0.97183119600000001</c:v>
                </c:pt>
                <c:pt idx="17927">
                  <c:v>0.97191044800000004</c:v>
                </c:pt>
                <c:pt idx="17928">
                  <c:v>0.97201208800000005</c:v>
                </c:pt>
                <c:pt idx="17929">
                  <c:v>0.97213276800000004</c:v>
                </c:pt>
                <c:pt idx="17930">
                  <c:v>0.972250748</c:v>
                </c:pt>
                <c:pt idx="17931">
                  <c:v>0.97235150400000003</c:v>
                </c:pt>
                <c:pt idx="17932">
                  <c:v>0.97244388000000004</c:v>
                </c:pt>
                <c:pt idx="17933">
                  <c:v>0.97251887999999997</c:v>
                </c:pt>
                <c:pt idx="17934">
                  <c:v>0.97262043600000103</c:v>
                </c:pt>
                <c:pt idx="17935">
                  <c:v>0.97274447600000102</c:v>
                </c:pt>
                <c:pt idx="17936">
                  <c:v>0.97283771200000002</c:v>
                </c:pt>
                <c:pt idx="17937">
                  <c:v>0.97290887999999998</c:v>
                </c:pt>
                <c:pt idx="17938">
                  <c:v>0.97296833599999999</c:v>
                </c:pt>
                <c:pt idx="17939">
                  <c:v>0.97302820000000001</c:v>
                </c:pt>
                <c:pt idx="17940">
                  <c:v>0.97311114399999998</c:v>
                </c:pt>
                <c:pt idx="17941">
                  <c:v>0.97321990800000002</c:v>
                </c:pt>
                <c:pt idx="17942">
                  <c:v>0.97335099999999997</c:v>
                </c:pt>
                <c:pt idx="17943">
                  <c:v>0.97343946400000003</c:v>
                </c:pt>
                <c:pt idx="17944">
                  <c:v>0.97354478</c:v>
                </c:pt>
                <c:pt idx="17945">
                  <c:v>0.97366138800000002</c:v>
                </c:pt>
                <c:pt idx="17946">
                  <c:v>0.97380076400000004</c:v>
                </c:pt>
                <c:pt idx="17947">
                  <c:v>0.97393690799999999</c:v>
                </c:pt>
                <c:pt idx="17948">
                  <c:v>0.97406096399999997</c:v>
                </c:pt>
                <c:pt idx="17949">
                  <c:v>0.97419616799999997</c:v>
                </c:pt>
                <c:pt idx="17950">
                  <c:v>0.97432078799999999</c:v>
                </c:pt>
                <c:pt idx="17951">
                  <c:v>0.97445886800000003</c:v>
                </c:pt>
                <c:pt idx="17952">
                  <c:v>0.97459959600000001</c:v>
                </c:pt>
                <c:pt idx="17953">
                  <c:v>0.97473300399999996</c:v>
                </c:pt>
                <c:pt idx="17954">
                  <c:v>0.97484061600000005</c:v>
                </c:pt>
                <c:pt idx="17955">
                  <c:v>0.97493587999999998</c:v>
                </c:pt>
                <c:pt idx="17956">
                  <c:v>0.97502544400000002</c:v>
                </c:pt>
                <c:pt idx="17957">
                  <c:v>0.97510936400000003</c:v>
                </c:pt>
                <c:pt idx="17958">
                  <c:v>0.97520227999999998</c:v>
                </c:pt>
                <c:pt idx="17959">
                  <c:v>0.97529368000000005</c:v>
                </c:pt>
                <c:pt idx="17960">
                  <c:v>0.97537591599999995</c:v>
                </c:pt>
                <c:pt idx="17961">
                  <c:v>0.97542947199999996</c:v>
                </c:pt>
                <c:pt idx="17962">
                  <c:v>0.97550453599999998</c:v>
                </c:pt>
                <c:pt idx="17963">
                  <c:v>0.97559488800000005</c:v>
                </c:pt>
                <c:pt idx="17964">
                  <c:v>0.97569577200000002</c:v>
                </c:pt>
                <c:pt idx="17965">
                  <c:v>0.97578218800000005</c:v>
                </c:pt>
                <c:pt idx="17966">
                  <c:v>0.97588713199999999</c:v>
                </c:pt>
                <c:pt idx="17967">
                  <c:v>0.97601649999999995</c:v>
                </c:pt>
                <c:pt idx="17968">
                  <c:v>0.97613629199999996</c:v>
                </c:pt>
                <c:pt idx="17969">
                  <c:v>0.97626221199999996</c:v>
                </c:pt>
                <c:pt idx="17970">
                  <c:v>0.97640691999999996</c:v>
                </c:pt>
                <c:pt idx="17971">
                  <c:v>0.97656314</c:v>
                </c:pt>
                <c:pt idx="17972">
                  <c:v>0.97669669999999997</c:v>
                </c:pt>
                <c:pt idx="17973">
                  <c:v>0.97680161600000004</c:v>
                </c:pt>
                <c:pt idx="17974">
                  <c:v>0.97690430399999995</c:v>
                </c:pt>
                <c:pt idx="17975">
                  <c:v>0.97703084799999995</c:v>
                </c:pt>
                <c:pt idx="17976">
                  <c:v>0.97716121199999995</c:v>
                </c:pt>
                <c:pt idx="17977">
                  <c:v>0.97726847999999999</c:v>
                </c:pt>
                <c:pt idx="17978">
                  <c:v>0.97736172799999999</c:v>
                </c:pt>
                <c:pt idx="17979">
                  <c:v>0.97743892799999998</c:v>
                </c:pt>
                <c:pt idx="17980">
                  <c:v>0.97753216399999998</c:v>
                </c:pt>
                <c:pt idx="17981">
                  <c:v>0.97765217999999898</c:v>
                </c:pt>
                <c:pt idx="17982">
                  <c:v>0.97775282399999996</c:v>
                </c:pt>
                <c:pt idx="17983">
                  <c:v>0.97786763200000004</c:v>
                </c:pt>
                <c:pt idx="17984">
                  <c:v>0.97798702400000004</c:v>
                </c:pt>
                <c:pt idx="17985">
                  <c:v>0.97810527199999997</c:v>
                </c:pt>
                <c:pt idx="17986">
                  <c:v>0.97820594400000005</c:v>
                </c:pt>
                <c:pt idx="17987">
                  <c:v>0.97832830800000004</c:v>
                </c:pt>
                <c:pt idx="17988">
                  <c:v>0.97847026400000003</c:v>
                </c:pt>
                <c:pt idx="17989">
                  <c:v>0.97860023200000001</c:v>
                </c:pt>
                <c:pt idx="17990">
                  <c:v>0.97872071599999999</c:v>
                </c:pt>
                <c:pt idx="17991">
                  <c:v>0.97885074800000005</c:v>
                </c:pt>
                <c:pt idx="17992">
                  <c:v>0.97898747200000003</c:v>
                </c:pt>
                <c:pt idx="17993">
                  <c:v>0.97911506000000004</c:v>
                </c:pt>
                <c:pt idx="17994">
                  <c:v>0.979254552</c:v>
                </c:pt>
                <c:pt idx="17995">
                  <c:v>0.97938028399999999</c:v>
                </c:pt>
                <c:pt idx="17996">
                  <c:v>0.97948523200000004</c:v>
                </c:pt>
                <c:pt idx="17997">
                  <c:v>0.97961420799999999</c:v>
                </c:pt>
                <c:pt idx="17998">
                  <c:v>0.97976874800000002</c:v>
                </c:pt>
                <c:pt idx="17999">
                  <c:v>0.97991673199999896</c:v>
                </c:pt>
                <c:pt idx="18000">
                  <c:v>0.98003319599999905</c:v>
                </c:pt>
                <c:pt idx="18001">
                  <c:v>0.98017783599999897</c:v>
                </c:pt>
                <c:pt idx="18002">
                  <c:v>0.98029584800000003</c:v>
                </c:pt>
                <c:pt idx="18003">
                  <c:v>0.98041069599999897</c:v>
                </c:pt>
                <c:pt idx="18004">
                  <c:v>0.98052884399999896</c:v>
                </c:pt>
                <c:pt idx="18005">
                  <c:v>0.98066723999999905</c:v>
                </c:pt>
                <c:pt idx="18006">
                  <c:v>0.98077805199999901</c:v>
                </c:pt>
                <c:pt idx="18007">
                  <c:v>0.98088191199999897</c:v>
                </c:pt>
                <c:pt idx="18008">
                  <c:v>0.980992803999999</c:v>
                </c:pt>
                <c:pt idx="18009">
                  <c:v>0.98111818799999895</c:v>
                </c:pt>
                <c:pt idx="18010">
                  <c:v>0.98125837599999899</c:v>
                </c:pt>
                <c:pt idx="18011">
                  <c:v>0.98137251599999897</c:v>
                </c:pt>
                <c:pt idx="18012">
                  <c:v>0.98147003999999904</c:v>
                </c:pt>
                <c:pt idx="18013">
                  <c:v>0.98155086799999902</c:v>
                </c:pt>
                <c:pt idx="18014">
                  <c:v>0.98164768400000002</c:v>
                </c:pt>
                <c:pt idx="18015">
                  <c:v>0.98174602799999999</c:v>
                </c:pt>
                <c:pt idx="18016">
                  <c:v>0.98184738399999905</c:v>
                </c:pt>
                <c:pt idx="18017">
                  <c:v>0.98194593200000002</c:v>
                </c:pt>
                <c:pt idx="18018">
                  <c:v>0.98202179999999895</c:v>
                </c:pt>
                <c:pt idx="18019">
                  <c:v>0.98208686000000001</c:v>
                </c:pt>
                <c:pt idx="18020">
                  <c:v>0.98214995199999999</c:v>
                </c:pt>
                <c:pt idx="18021">
                  <c:v>0.98222690400000001</c:v>
                </c:pt>
                <c:pt idx="18022">
                  <c:v>0.98228447600000002</c:v>
                </c:pt>
                <c:pt idx="18023">
                  <c:v>0.98235231199999895</c:v>
                </c:pt>
                <c:pt idx="18024">
                  <c:v>0.98243057599999895</c:v>
                </c:pt>
                <c:pt idx="18025">
                  <c:v>0.98249624400000002</c:v>
                </c:pt>
                <c:pt idx="18026">
                  <c:v>0.98254662000000004</c:v>
                </c:pt>
                <c:pt idx="18027">
                  <c:v>0.98260904000000004</c:v>
                </c:pt>
                <c:pt idx="18028">
                  <c:v>0.98265017999999904</c:v>
                </c:pt>
                <c:pt idx="18029">
                  <c:v>0.98271312399999999</c:v>
                </c:pt>
                <c:pt idx="18030">
                  <c:v>0.98274642800000001</c:v>
                </c:pt>
                <c:pt idx="18031">
                  <c:v>0.98279035999999897</c:v>
                </c:pt>
                <c:pt idx="18032">
                  <c:v>0.98283218799999905</c:v>
                </c:pt>
                <c:pt idx="18033">
                  <c:v>0.982874268</c:v>
                </c:pt>
                <c:pt idx="18034">
                  <c:v>0.98289659200000001</c:v>
                </c:pt>
                <c:pt idx="18035">
                  <c:v>0.98293365999999904</c:v>
                </c:pt>
                <c:pt idx="18036">
                  <c:v>0.98295816800000002</c:v>
                </c:pt>
                <c:pt idx="18037">
                  <c:v>0.98296997200000003</c:v>
                </c:pt>
                <c:pt idx="18038">
                  <c:v>0.982995128</c:v>
                </c:pt>
                <c:pt idx="18039">
                  <c:v>0.98301465599999904</c:v>
                </c:pt>
                <c:pt idx="18040">
                  <c:v>0.98303162399999999</c:v>
                </c:pt>
                <c:pt idx="18041">
                  <c:v>0.98303701999999904</c:v>
                </c:pt>
                <c:pt idx="18042">
                  <c:v>0.98306291199999896</c:v>
                </c:pt>
                <c:pt idx="18043">
                  <c:v>0.98308749200000001</c:v>
                </c:pt>
                <c:pt idx="18044">
                  <c:v>0.98310834800000002</c:v>
                </c:pt>
                <c:pt idx="18045">
                  <c:v>0.983118715999999</c:v>
                </c:pt>
                <c:pt idx="18046">
                  <c:v>0.98312678799999897</c:v>
                </c:pt>
                <c:pt idx="18047">
                  <c:v>0.98314644799999895</c:v>
                </c:pt>
                <c:pt idx="18048">
                  <c:v>0.98315196399999905</c:v>
                </c:pt>
                <c:pt idx="18049">
                  <c:v>0.98315885999999897</c:v>
                </c:pt>
                <c:pt idx="18050">
                  <c:v>0.98317142800000001</c:v>
                </c:pt>
                <c:pt idx="18051">
                  <c:v>0.98320210399999897</c:v>
                </c:pt>
                <c:pt idx="18052">
                  <c:v>0.98319604799999905</c:v>
                </c:pt>
                <c:pt idx="18053">
                  <c:v>0.98317112399999895</c:v>
                </c:pt>
                <c:pt idx="18054">
                  <c:v>0.98316042799999903</c:v>
                </c:pt>
                <c:pt idx="18055">
                  <c:v>0.98316523999999905</c:v>
                </c:pt>
                <c:pt idx="18056">
                  <c:v>0.98314849199999899</c:v>
                </c:pt>
                <c:pt idx="18057">
                  <c:v>0.98310207599999899</c:v>
                </c:pt>
                <c:pt idx="18058">
                  <c:v>0.98307544000000002</c:v>
                </c:pt>
                <c:pt idx="18059">
                  <c:v>0.98305949599999898</c:v>
                </c:pt>
                <c:pt idx="18060">
                  <c:v>0.98303979600000002</c:v>
                </c:pt>
                <c:pt idx="18061">
                  <c:v>0.98301671599999896</c:v>
                </c:pt>
                <c:pt idx="18062">
                  <c:v>0.98299206400000005</c:v>
                </c:pt>
                <c:pt idx="18063">
                  <c:v>0.98296728</c:v>
                </c:pt>
                <c:pt idx="18064">
                  <c:v>0.98292667199999995</c:v>
                </c:pt>
                <c:pt idx="18065">
                  <c:v>0.98288996399999995</c:v>
                </c:pt>
                <c:pt idx="18066">
                  <c:v>0.98285621199999995</c:v>
                </c:pt>
                <c:pt idx="18067">
                  <c:v>0.98282564800000005</c:v>
                </c:pt>
                <c:pt idx="18068">
                  <c:v>0.98280226800000003</c:v>
                </c:pt>
                <c:pt idx="18069">
                  <c:v>0.98274912000000003</c:v>
                </c:pt>
                <c:pt idx="18070">
                  <c:v>0.98270518399999995</c:v>
                </c:pt>
                <c:pt idx="18071">
                  <c:v>0.98266318799999897</c:v>
                </c:pt>
                <c:pt idx="18072">
                  <c:v>0.98261415200000002</c:v>
                </c:pt>
                <c:pt idx="18073">
                  <c:v>0.98254992799999896</c:v>
                </c:pt>
                <c:pt idx="18074">
                  <c:v>0.98249947599999998</c:v>
                </c:pt>
                <c:pt idx="18075">
                  <c:v>0.982419292</c:v>
                </c:pt>
                <c:pt idx="18076">
                  <c:v>0.98233543599999995</c:v>
                </c:pt>
                <c:pt idx="18077">
                  <c:v>0.98225549199999895</c:v>
                </c:pt>
                <c:pt idx="18078">
                  <c:v>0.98219735200000002</c:v>
                </c:pt>
                <c:pt idx="18079">
                  <c:v>0.98212028799999995</c:v>
                </c:pt>
                <c:pt idx="18080">
                  <c:v>0.98202533999999897</c:v>
                </c:pt>
                <c:pt idx="18081">
                  <c:v>0.98192885600000002</c:v>
                </c:pt>
                <c:pt idx="18082">
                  <c:v>0.98182843200000003</c:v>
                </c:pt>
                <c:pt idx="18083">
                  <c:v>0.98174442799999995</c:v>
                </c:pt>
                <c:pt idx="18084">
                  <c:v>0.98165933999999999</c:v>
                </c:pt>
                <c:pt idx="18085">
                  <c:v>0.98157904399999996</c:v>
                </c:pt>
                <c:pt idx="18086">
                  <c:v>0.98149467599999995</c:v>
                </c:pt>
                <c:pt idx="18087">
                  <c:v>0.98141202799999905</c:v>
                </c:pt>
                <c:pt idx="18088">
                  <c:v>0.98133177199999999</c:v>
                </c:pt>
                <c:pt idx="18089">
                  <c:v>0.981241064</c:v>
                </c:pt>
                <c:pt idx="18090">
                  <c:v>0.98113743200000003</c:v>
                </c:pt>
                <c:pt idx="18091">
                  <c:v>0.98104128000000002</c:v>
                </c:pt>
                <c:pt idx="18092">
                  <c:v>0.98092913199999998</c:v>
                </c:pt>
                <c:pt idx="18093">
                  <c:v>0.98083552399999996</c:v>
                </c:pt>
                <c:pt idx="18094">
                  <c:v>0.98074881999999997</c:v>
                </c:pt>
                <c:pt idx="18095">
                  <c:v>0.98066569999999997</c:v>
                </c:pt>
                <c:pt idx="18096">
                  <c:v>0.98056182400000003</c:v>
                </c:pt>
                <c:pt idx="18097">
                  <c:v>0.98045517999999998</c:v>
                </c:pt>
                <c:pt idx="18098">
                  <c:v>0.98034616799999996</c:v>
                </c:pt>
                <c:pt idx="18099">
                  <c:v>0.98024182400000004</c:v>
                </c:pt>
                <c:pt idx="18100">
                  <c:v>0.98016104800000003</c:v>
                </c:pt>
                <c:pt idx="18101">
                  <c:v>0.98006733199999896</c:v>
                </c:pt>
                <c:pt idx="18102">
                  <c:v>0.97995851199999995</c:v>
                </c:pt>
                <c:pt idx="18103">
                  <c:v>0.97983915999999904</c:v>
                </c:pt>
                <c:pt idx="18104">
                  <c:v>0.97973583200000003</c:v>
                </c:pt>
                <c:pt idx="18105">
                  <c:v>0.97964121199999998</c:v>
                </c:pt>
                <c:pt idx="18106">
                  <c:v>0.97953777999999903</c:v>
                </c:pt>
                <c:pt idx="18107">
                  <c:v>0.97941540799999904</c:v>
                </c:pt>
                <c:pt idx="18108">
                  <c:v>0.97927833599999903</c:v>
                </c:pt>
                <c:pt idx="18109">
                  <c:v>0.97915680799999905</c:v>
                </c:pt>
                <c:pt idx="18110">
                  <c:v>0.97904005999999899</c:v>
                </c:pt>
                <c:pt idx="18111">
                  <c:v>0.97891992000000005</c:v>
                </c:pt>
                <c:pt idx="18112">
                  <c:v>0.97879342000000003</c:v>
                </c:pt>
                <c:pt idx="18113">
                  <c:v>0.97867287199999897</c:v>
                </c:pt>
                <c:pt idx="18114">
                  <c:v>0.97854282400000003</c:v>
                </c:pt>
                <c:pt idx="18115">
                  <c:v>0.97841629199999902</c:v>
                </c:pt>
                <c:pt idx="18116">
                  <c:v>0.97829787999999895</c:v>
                </c:pt>
                <c:pt idx="18117">
                  <c:v>0.97819824799999999</c:v>
                </c:pt>
                <c:pt idx="18118">
                  <c:v>0.97808145599999896</c:v>
                </c:pt>
                <c:pt idx="18119">
                  <c:v>0.97797126000000001</c:v>
                </c:pt>
                <c:pt idx="18120">
                  <c:v>0.97786761999999905</c:v>
                </c:pt>
                <c:pt idx="18121">
                  <c:v>0.97776586799999998</c:v>
                </c:pt>
                <c:pt idx="18122">
                  <c:v>0.977653616</c:v>
                </c:pt>
                <c:pt idx="18123">
                  <c:v>0.97754350400000001</c:v>
                </c:pt>
                <c:pt idx="18124">
                  <c:v>0.97745426400000002</c:v>
                </c:pt>
                <c:pt idx="18125">
                  <c:v>0.97734767599999905</c:v>
                </c:pt>
                <c:pt idx="18126">
                  <c:v>0.97724745999999996</c:v>
                </c:pt>
                <c:pt idx="18127">
                  <c:v>0.97714880000000004</c:v>
                </c:pt>
                <c:pt idx="18128">
                  <c:v>0.97704739600000001</c:v>
                </c:pt>
                <c:pt idx="18129">
                  <c:v>0.97692542800000004</c:v>
                </c:pt>
                <c:pt idx="18130">
                  <c:v>0.97681923999999998</c:v>
                </c:pt>
                <c:pt idx="18131">
                  <c:v>0.97672157199999998</c:v>
                </c:pt>
                <c:pt idx="18132">
                  <c:v>0.97662017599999995</c:v>
                </c:pt>
                <c:pt idx="18133">
                  <c:v>0.97651400399999999</c:v>
                </c:pt>
                <c:pt idx="18134">
                  <c:v>0.97640949600000004</c:v>
                </c:pt>
                <c:pt idx="18135">
                  <c:v>0.97631031999999995</c:v>
                </c:pt>
                <c:pt idx="18136">
                  <c:v>0.97621840800000004</c:v>
                </c:pt>
                <c:pt idx="18137">
                  <c:v>0.97613759599999905</c:v>
                </c:pt>
                <c:pt idx="18138">
                  <c:v>0.97605042399999997</c:v>
                </c:pt>
                <c:pt idx="18139">
                  <c:v>0.97596336799999905</c:v>
                </c:pt>
                <c:pt idx="18140">
                  <c:v>0.97585925600000001</c:v>
                </c:pt>
                <c:pt idx="18141">
                  <c:v>0.97577332399999905</c:v>
                </c:pt>
                <c:pt idx="18142">
                  <c:v>0.97569679600000003</c:v>
                </c:pt>
                <c:pt idx="18143">
                  <c:v>0.975614804</c:v>
                </c:pt>
                <c:pt idx="18144">
                  <c:v>0.97553854799999895</c:v>
                </c:pt>
                <c:pt idx="18145">
                  <c:v>0.97547479599999898</c:v>
                </c:pt>
                <c:pt idx="18146">
                  <c:v>0.975419272</c:v>
                </c:pt>
                <c:pt idx="18147">
                  <c:v>0.97534690399999902</c:v>
                </c:pt>
                <c:pt idx="18148">
                  <c:v>0.97526121999999904</c:v>
                </c:pt>
                <c:pt idx="18149">
                  <c:v>0.97519821999999901</c:v>
                </c:pt>
                <c:pt idx="18150">
                  <c:v>0.97512906799999899</c:v>
                </c:pt>
                <c:pt idx="18151">
                  <c:v>0.975061347999999</c:v>
                </c:pt>
                <c:pt idx="18152">
                  <c:v>0.97501323199999901</c:v>
                </c:pt>
                <c:pt idx="18153">
                  <c:v>0.97496271999999895</c:v>
                </c:pt>
                <c:pt idx="18154">
                  <c:v>0.97493914800000003</c:v>
                </c:pt>
                <c:pt idx="18155">
                  <c:v>0.97489480399999995</c:v>
                </c:pt>
                <c:pt idx="18156">
                  <c:v>0.97484646799999897</c:v>
                </c:pt>
                <c:pt idx="18157">
                  <c:v>0.97479147599999905</c:v>
                </c:pt>
                <c:pt idx="18158">
                  <c:v>0.97476535600000003</c:v>
                </c:pt>
                <c:pt idx="18159">
                  <c:v>0.974764148</c:v>
                </c:pt>
                <c:pt idx="18160">
                  <c:v>0.97474723600000002</c:v>
                </c:pt>
                <c:pt idx="18161">
                  <c:v>0.97472671600000005</c:v>
                </c:pt>
                <c:pt idx="18162">
                  <c:v>0.97470151999999999</c:v>
                </c:pt>
                <c:pt idx="18163">
                  <c:v>0.97468881600000001</c:v>
                </c:pt>
                <c:pt idx="18164">
                  <c:v>0.97468853600000005</c:v>
                </c:pt>
                <c:pt idx="18165">
                  <c:v>0.97469606799999997</c:v>
                </c:pt>
                <c:pt idx="18166">
                  <c:v>0.97470084800000001</c:v>
                </c:pt>
                <c:pt idx="18167">
                  <c:v>0.97470021600000001</c:v>
                </c:pt>
                <c:pt idx="18168">
                  <c:v>0.97469598000000002</c:v>
                </c:pt>
                <c:pt idx="18169">
                  <c:v>0.97470223599999894</c:v>
                </c:pt>
                <c:pt idx="18170">
                  <c:v>0.97472607600000005</c:v>
                </c:pt>
                <c:pt idx="18171">
                  <c:v>0.97473668400000002</c:v>
                </c:pt>
                <c:pt idx="18172">
                  <c:v>0.97476130799999905</c:v>
                </c:pt>
                <c:pt idx="18173">
                  <c:v>0.97478913599999994</c:v>
                </c:pt>
                <c:pt idx="18174">
                  <c:v>0.97481048000000003</c:v>
                </c:pt>
                <c:pt idx="18175">
                  <c:v>0.97481997600000003</c:v>
                </c:pt>
                <c:pt idx="18176">
                  <c:v>0.97483730399999902</c:v>
                </c:pt>
                <c:pt idx="18177">
                  <c:v>0.97487831599999897</c:v>
                </c:pt>
                <c:pt idx="18178">
                  <c:v>0.97491952400000004</c:v>
                </c:pt>
                <c:pt idx="18179">
                  <c:v>0.97495479200000001</c:v>
                </c:pt>
                <c:pt idx="18180">
                  <c:v>0.97498590799999896</c:v>
                </c:pt>
                <c:pt idx="18181">
                  <c:v>0.97502118399999904</c:v>
                </c:pt>
                <c:pt idx="18182">
                  <c:v>0.97505786799999905</c:v>
                </c:pt>
                <c:pt idx="18183">
                  <c:v>0.97511880399999895</c:v>
                </c:pt>
                <c:pt idx="18184">
                  <c:v>0.97516188800000003</c:v>
                </c:pt>
                <c:pt idx="18185">
                  <c:v>0.97518934400000001</c:v>
                </c:pt>
                <c:pt idx="18186">
                  <c:v>0.975233244</c:v>
                </c:pt>
                <c:pt idx="18187">
                  <c:v>0.97528767999999899</c:v>
                </c:pt>
                <c:pt idx="18188">
                  <c:v>0.97533457999999895</c:v>
                </c:pt>
                <c:pt idx="18189">
                  <c:v>0.97538030399999898</c:v>
                </c:pt>
                <c:pt idx="18190">
                  <c:v>0.97543943999999905</c:v>
                </c:pt>
                <c:pt idx="18191">
                  <c:v>0.97548388399999997</c:v>
                </c:pt>
                <c:pt idx="18192">
                  <c:v>0.975524324</c:v>
                </c:pt>
                <c:pt idx="18193">
                  <c:v>0.97558270000000002</c:v>
                </c:pt>
                <c:pt idx="18194">
                  <c:v>0.97564450000000003</c:v>
                </c:pt>
                <c:pt idx="18195">
                  <c:v>0.97569394799999998</c:v>
                </c:pt>
                <c:pt idx="18196">
                  <c:v>0.97572877199999997</c:v>
                </c:pt>
                <c:pt idx="18197">
                  <c:v>0.97576834000000001</c:v>
                </c:pt>
                <c:pt idx="18198">
                  <c:v>0.97582776400000004</c:v>
                </c:pt>
                <c:pt idx="18199">
                  <c:v>0.97587094399999996</c:v>
                </c:pt>
                <c:pt idx="18200">
                  <c:v>0.97592094399999996</c:v>
                </c:pt>
                <c:pt idx="18201">
                  <c:v>0.97595712800000001</c:v>
                </c:pt>
                <c:pt idx="18202">
                  <c:v>0.97600658799999995</c:v>
                </c:pt>
                <c:pt idx="18203">
                  <c:v>0.97605428800000005</c:v>
                </c:pt>
                <c:pt idx="18204">
                  <c:v>0.97610347600000003</c:v>
                </c:pt>
                <c:pt idx="18205">
                  <c:v>0.97614666800000005</c:v>
                </c:pt>
                <c:pt idx="18206">
                  <c:v>0.97618973600000003</c:v>
                </c:pt>
                <c:pt idx="18207">
                  <c:v>0.97622794000000002</c:v>
                </c:pt>
                <c:pt idx="18208">
                  <c:v>0.97626153199999999</c:v>
                </c:pt>
                <c:pt idx="18209">
                  <c:v>0.976296524</c:v>
                </c:pt>
                <c:pt idx="18210">
                  <c:v>0.97633329999999996</c:v>
                </c:pt>
                <c:pt idx="18211">
                  <c:v>0.97637591999999995</c:v>
                </c:pt>
                <c:pt idx="18212">
                  <c:v>0.97640870800000001</c:v>
                </c:pt>
                <c:pt idx="18213">
                  <c:v>0.97643318800000001</c:v>
                </c:pt>
                <c:pt idx="18214">
                  <c:v>0.97645683999999999</c:v>
                </c:pt>
                <c:pt idx="18215">
                  <c:v>0.97648552799999999</c:v>
                </c:pt>
                <c:pt idx="18216">
                  <c:v>0.97650104400000004</c:v>
                </c:pt>
                <c:pt idx="18217">
                  <c:v>0.976515248</c:v>
                </c:pt>
                <c:pt idx="18218">
                  <c:v>0.97654262400000003</c:v>
                </c:pt>
                <c:pt idx="18219">
                  <c:v>0.97656398799999999</c:v>
                </c:pt>
                <c:pt idx="18220">
                  <c:v>0.97656058800000001</c:v>
                </c:pt>
                <c:pt idx="18221">
                  <c:v>0.97656278399999996</c:v>
                </c:pt>
                <c:pt idx="18222">
                  <c:v>0.97657806800000002</c:v>
                </c:pt>
                <c:pt idx="18223">
                  <c:v>0.97660715200000003</c:v>
                </c:pt>
                <c:pt idx="18224">
                  <c:v>0.97661425199999996</c:v>
                </c:pt>
                <c:pt idx="18225">
                  <c:v>0.97660340000000001</c:v>
                </c:pt>
                <c:pt idx="18226">
                  <c:v>0.97659803599999995</c:v>
                </c:pt>
                <c:pt idx="18227">
                  <c:v>0.97661950399999997</c:v>
                </c:pt>
                <c:pt idx="18228">
                  <c:v>0.97662696800000004</c:v>
                </c:pt>
                <c:pt idx="18229">
                  <c:v>0.97663762399999998</c:v>
                </c:pt>
                <c:pt idx="18230">
                  <c:v>0.97665011599999996</c:v>
                </c:pt>
                <c:pt idx="18231">
                  <c:v>0.97664183999999998</c:v>
                </c:pt>
                <c:pt idx="18232">
                  <c:v>0.97664869600000004</c:v>
                </c:pt>
                <c:pt idx="18233">
                  <c:v>0.97665610800000002</c:v>
                </c:pt>
                <c:pt idx="18234">
                  <c:v>0.976665652</c:v>
                </c:pt>
                <c:pt idx="18235">
                  <c:v>0.97666666800000002</c:v>
                </c:pt>
                <c:pt idx="18236">
                  <c:v>0.97666915600000004</c:v>
                </c:pt>
                <c:pt idx="18237">
                  <c:v>0.97666139600000001</c:v>
                </c:pt>
                <c:pt idx="18238">
                  <c:v>0.97665749199999996</c:v>
                </c:pt>
                <c:pt idx="18239">
                  <c:v>0.97666148799999997</c:v>
                </c:pt>
                <c:pt idx="18240">
                  <c:v>0.97665004799999999</c:v>
                </c:pt>
                <c:pt idx="18241">
                  <c:v>0.97663594399999998</c:v>
                </c:pt>
                <c:pt idx="18242">
                  <c:v>0.97663493599999995</c:v>
                </c:pt>
                <c:pt idx="18243">
                  <c:v>0.97662733599999996</c:v>
                </c:pt>
                <c:pt idx="18244">
                  <c:v>0.97660287999999995</c:v>
                </c:pt>
                <c:pt idx="18245">
                  <c:v>0.97658093599999996</c:v>
                </c:pt>
                <c:pt idx="18246">
                  <c:v>0.97656437200000001</c:v>
                </c:pt>
                <c:pt idx="18247">
                  <c:v>0.97655018000000005</c:v>
                </c:pt>
                <c:pt idx="18248">
                  <c:v>0.97653231200000001</c:v>
                </c:pt>
                <c:pt idx="18249">
                  <c:v>0.97649852800000103</c:v>
                </c:pt>
                <c:pt idx="18250">
                  <c:v>0.97648834399999995</c:v>
                </c:pt>
                <c:pt idx="18251">
                  <c:v>0.97644800000000098</c:v>
                </c:pt>
                <c:pt idx="18252">
                  <c:v>0.97641588400000001</c:v>
                </c:pt>
                <c:pt idx="18253">
                  <c:v>0.97637499999999999</c:v>
                </c:pt>
                <c:pt idx="18254">
                  <c:v>0.97634807199999996</c:v>
                </c:pt>
                <c:pt idx="18255">
                  <c:v>0.97632335999999997</c:v>
                </c:pt>
                <c:pt idx="18256">
                  <c:v>0.97629484399999999</c:v>
                </c:pt>
                <c:pt idx="18257">
                  <c:v>0.97628148800000003</c:v>
                </c:pt>
                <c:pt idx="18258">
                  <c:v>0.97625198800000001</c:v>
                </c:pt>
                <c:pt idx="18259">
                  <c:v>0.97621017600000004</c:v>
                </c:pt>
                <c:pt idx="18260">
                  <c:v>0.97616544400000005</c:v>
                </c:pt>
                <c:pt idx="18261">
                  <c:v>0.97612593199999997</c:v>
                </c:pt>
                <c:pt idx="18262">
                  <c:v>0.97609349199999995</c:v>
                </c:pt>
                <c:pt idx="18263">
                  <c:v>0.97608455199999999</c:v>
                </c:pt>
                <c:pt idx="18264">
                  <c:v>0.97606336000000005</c:v>
                </c:pt>
                <c:pt idx="18265">
                  <c:v>0.97603064399999995</c:v>
                </c:pt>
                <c:pt idx="18266">
                  <c:v>0.97599039200000004</c:v>
                </c:pt>
                <c:pt idx="18267">
                  <c:v>0.97595896000000004</c:v>
                </c:pt>
                <c:pt idx="18268">
                  <c:v>0.97594311600000105</c:v>
                </c:pt>
                <c:pt idx="18269">
                  <c:v>0.97592857600000105</c:v>
                </c:pt>
                <c:pt idx="18270">
                  <c:v>0.97590050800000006</c:v>
                </c:pt>
                <c:pt idx="18271">
                  <c:v>0.975868128000001</c:v>
                </c:pt>
                <c:pt idx="18272">
                  <c:v>0.97584466400000103</c:v>
                </c:pt>
                <c:pt idx="18273">
                  <c:v>0.97582913200000099</c:v>
                </c:pt>
                <c:pt idx="18274">
                  <c:v>0.97581922400000098</c:v>
                </c:pt>
                <c:pt idx="18275">
                  <c:v>0.97581726400000102</c:v>
                </c:pt>
                <c:pt idx="18276">
                  <c:v>0.97581045600000105</c:v>
                </c:pt>
                <c:pt idx="18277">
                  <c:v>0.97580879600000103</c:v>
                </c:pt>
                <c:pt idx="18278">
                  <c:v>0.97579792400000098</c:v>
                </c:pt>
                <c:pt idx="18279">
                  <c:v>0.97577829200000099</c:v>
                </c:pt>
                <c:pt idx="18280">
                  <c:v>0.97578194400000096</c:v>
                </c:pt>
                <c:pt idx="18281">
                  <c:v>0.975795140000001</c:v>
                </c:pt>
                <c:pt idx="18282">
                  <c:v>0.97580389200000095</c:v>
                </c:pt>
                <c:pt idx="18283">
                  <c:v>0.97580748000000095</c:v>
                </c:pt>
                <c:pt idx="18284">
                  <c:v>0.97582536800000097</c:v>
                </c:pt>
                <c:pt idx="18285">
                  <c:v>0.97582799600000103</c:v>
                </c:pt>
                <c:pt idx="18286">
                  <c:v>0.97583893600000104</c:v>
                </c:pt>
                <c:pt idx="18287">
                  <c:v>0.97587773200000105</c:v>
                </c:pt>
                <c:pt idx="18288">
                  <c:v>0.97591254400000105</c:v>
                </c:pt>
                <c:pt idx="18289">
                  <c:v>0.97594577600000099</c:v>
                </c:pt>
                <c:pt idx="18290">
                  <c:v>0.97596222400000099</c:v>
                </c:pt>
                <c:pt idx="18291">
                  <c:v>0.975994680000001</c:v>
                </c:pt>
                <c:pt idx="18292">
                  <c:v>0.97603301600000103</c:v>
                </c:pt>
                <c:pt idx="18293">
                  <c:v>0.97607548400000099</c:v>
                </c:pt>
                <c:pt idx="18294">
                  <c:v>0.97613676800000104</c:v>
                </c:pt>
                <c:pt idx="18295">
                  <c:v>0.97617554800000095</c:v>
                </c:pt>
                <c:pt idx="18296">
                  <c:v>0.97620719600000105</c:v>
                </c:pt>
                <c:pt idx="18297">
                  <c:v>0.97625226800000098</c:v>
                </c:pt>
                <c:pt idx="18298">
                  <c:v>0.97631406400000098</c:v>
                </c:pt>
                <c:pt idx="18299">
                  <c:v>0.97637136400000102</c:v>
                </c:pt>
                <c:pt idx="18300">
                  <c:v>0.97642912800000103</c:v>
                </c:pt>
                <c:pt idx="18301">
                  <c:v>0.97647273200000095</c:v>
                </c:pt>
                <c:pt idx="18302">
                  <c:v>0.97655053200000097</c:v>
                </c:pt>
                <c:pt idx="18303">
                  <c:v>0.97663893200000096</c:v>
                </c:pt>
                <c:pt idx="18304">
                  <c:v>0.97671194400000105</c:v>
                </c:pt>
                <c:pt idx="18305">
                  <c:v>0.97677580400000097</c:v>
                </c:pt>
                <c:pt idx="18306">
                  <c:v>0.97684949600000104</c:v>
                </c:pt>
                <c:pt idx="18307">
                  <c:v>0.97696001600000104</c:v>
                </c:pt>
                <c:pt idx="18308">
                  <c:v>0.97705741200000096</c:v>
                </c:pt>
                <c:pt idx="18309">
                  <c:v>0.97714818400000103</c:v>
                </c:pt>
                <c:pt idx="18310">
                  <c:v>0.97722193600000096</c:v>
                </c:pt>
                <c:pt idx="18311">
                  <c:v>0.97732989600000097</c:v>
                </c:pt>
                <c:pt idx="18312">
                  <c:v>0.97742477600000099</c:v>
                </c:pt>
                <c:pt idx="18313">
                  <c:v>0.97751447200000097</c:v>
                </c:pt>
                <c:pt idx="18314">
                  <c:v>0.97761530400000096</c:v>
                </c:pt>
                <c:pt idx="18315">
                  <c:v>0.97772685999999998</c:v>
                </c:pt>
                <c:pt idx="18316">
                  <c:v>0.97783302000000105</c:v>
                </c:pt>
                <c:pt idx="18317">
                  <c:v>0.97794682000000099</c:v>
                </c:pt>
                <c:pt idx="18318">
                  <c:v>0.97805118800000101</c:v>
                </c:pt>
                <c:pt idx="18319">
                  <c:v>0.97816757200000104</c:v>
                </c:pt>
                <c:pt idx="18320">
                  <c:v>0.97828395600000095</c:v>
                </c:pt>
                <c:pt idx="18321">
                  <c:v>0.97839941600000102</c:v>
                </c:pt>
                <c:pt idx="18322">
                  <c:v>0.97852138</c:v>
                </c:pt>
                <c:pt idx="18323">
                  <c:v>0.978658892000001</c:v>
                </c:pt>
                <c:pt idx="18324">
                  <c:v>0.97878384799999996</c:v>
                </c:pt>
                <c:pt idx="18325">
                  <c:v>0.97891132800000102</c:v>
                </c:pt>
                <c:pt idx="18326">
                  <c:v>0.97903714799999997</c:v>
                </c:pt>
                <c:pt idx="18327">
                  <c:v>0.97917008800000005</c:v>
                </c:pt>
                <c:pt idx="18328">
                  <c:v>0.97929406799999996</c:v>
                </c:pt>
                <c:pt idx="18329">
                  <c:v>0.97943870399999999</c:v>
                </c:pt>
                <c:pt idx="18330">
                  <c:v>0.97958052399999995</c:v>
                </c:pt>
                <c:pt idx="18331">
                  <c:v>0.97971429200000104</c:v>
                </c:pt>
                <c:pt idx="18332">
                  <c:v>0.97984631200000105</c:v>
                </c:pt>
                <c:pt idx="18333">
                  <c:v>0.97998596000000004</c:v>
                </c:pt>
                <c:pt idx="18334">
                  <c:v>0.98012508399999998</c:v>
                </c:pt>
                <c:pt idx="18335">
                  <c:v>0.98025764800000104</c:v>
                </c:pt>
                <c:pt idx="18336">
                  <c:v>0.98039721600000096</c:v>
                </c:pt>
                <c:pt idx="18337">
                  <c:v>0.98053069199999998</c:v>
                </c:pt>
                <c:pt idx="18338">
                  <c:v>0.98066355999999999</c:v>
                </c:pt>
                <c:pt idx="18339">
                  <c:v>0.98078812400000004</c:v>
                </c:pt>
                <c:pt idx="18340">
                  <c:v>0.980937956</c:v>
                </c:pt>
                <c:pt idx="18341">
                  <c:v>0.981073164</c:v>
                </c:pt>
                <c:pt idx="18342">
                  <c:v>0.98121947600000003</c:v>
                </c:pt>
                <c:pt idx="18343">
                  <c:v>0.98134770400000004</c:v>
                </c:pt>
                <c:pt idx="18344">
                  <c:v>0.981502188</c:v>
                </c:pt>
                <c:pt idx="18345">
                  <c:v>0.98163703599999996</c:v>
                </c:pt>
                <c:pt idx="18346">
                  <c:v>0.98176835200000001</c:v>
                </c:pt>
                <c:pt idx="18347">
                  <c:v>0.98191570800000005</c:v>
                </c:pt>
                <c:pt idx="18348">
                  <c:v>0.98206073199999999</c:v>
                </c:pt>
                <c:pt idx="18349">
                  <c:v>0.98220750800000001</c:v>
                </c:pt>
                <c:pt idx="18350">
                  <c:v>0.98232386000000005</c:v>
                </c:pt>
                <c:pt idx="18351">
                  <c:v>0.98246889199999998</c:v>
                </c:pt>
                <c:pt idx="18352">
                  <c:v>0.98260820400000004</c:v>
                </c:pt>
                <c:pt idx="18353">
                  <c:v>0.98275418000000003</c:v>
                </c:pt>
                <c:pt idx="18354">
                  <c:v>0.98287859200000005</c:v>
                </c:pt>
                <c:pt idx="18355">
                  <c:v>0.98300585200000001</c:v>
                </c:pt>
                <c:pt idx="18356">
                  <c:v>0.98313275200000005</c:v>
                </c:pt>
                <c:pt idx="18357">
                  <c:v>0.98326212400000002</c:v>
                </c:pt>
                <c:pt idx="18358">
                  <c:v>0.98338982399999997</c:v>
                </c:pt>
                <c:pt idx="18359">
                  <c:v>0.98351743199999897</c:v>
                </c:pt>
                <c:pt idx="18360">
                  <c:v>0.98362223199999999</c:v>
                </c:pt>
                <c:pt idx="18361">
                  <c:v>0.98373311600000002</c:v>
                </c:pt>
                <c:pt idx="18362">
                  <c:v>0.98384921999999997</c:v>
                </c:pt>
                <c:pt idx="18363">
                  <c:v>0.98396900399999898</c:v>
                </c:pt>
                <c:pt idx="18364">
                  <c:v>0.98409132399999999</c:v>
                </c:pt>
                <c:pt idx="18365">
                  <c:v>0.98419702399999998</c:v>
                </c:pt>
                <c:pt idx="18366">
                  <c:v>0.98429115199999995</c:v>
                </c:pt>
                <c:pt idx="18367">
                  <c:v>0.98440114000000001</c:v>
                </c:pt>
                <c:pt idx="18368">
                  <c:v>0.98451838399999902</c:v>
                </c:pt>
                <c:pt idx="18369">
                  <c:v>0.98462291599999896</c:v>
                </c:pt>
                <c:pt idx="18370">
                  <c:v>0.98472644799999898</c:v>
                </c:pt>
                <c:pt idx="18371">
                  <c:v>0.98483974799999896</c:v>
                </c:pt>
                <c:pt idx="18372">
                  <c:v>0.98494342800000001</c:v>
                </c:pt>
                <c:pt idx="18373">
                  <c:v>0.98504678800000001</c:v>
                </c:pt>
                <c:pt idx="18374">
                  <c:v>0.98514180799999995</c:v>
                </c:pt>
                <c:pt idx="18375">
                  <c:v>0.98525116400000001</c:v>
                </c:pt>
                <c:pt idx="18376">
                  <c:v>0.98533250399999905</c:v>
                </c:pt>
                <c:pt idx="18377">
                  <c:v>0.98541977199999897</c:v>
                </c:pt>
                <c:pt idx="18378">
                  <c:v>0.98551661999999896</c:v>
                </c:pt>
                <c:pt idx="18379">
                  <c:v>0.98560706799999898</c:v>
                </c:pt>
                <c:pt idx="18380">
                  <c:v>0.98568615999999898</c:v>
                </c:pt>
                <c:pt idx="18381">
                  <c:v>0.98577073199999898</c:v>
                </c:pt>
                <c:pt idx="18382">
                  <c:v>0.985855496</c:v>
                </c:pt>
                <c:pt idx="18383">
                  <c:v>0.98592681599999898</c:v>
                </c:pt>
                <c:pt idx="18384">
                  <c:v>0.98598992799999896</c:v>
                </c:pt>
                <c:pt idx="18385">
                  <c:v>0.98605795599999901</c:v>
                </c:pt>
                <c:pt idx="18386">
                  <c:v>0.98613137199999901</c:v>
                </c:pt>
                <c:pt idx="18387">
                  <c:v>0.98619468399999899</c:v>
                </c:pt>
                <c:pt idx="18388">
                  <c:v>0.98625763599999905</c:v>
                </c:pt>
                <c:pt idx="18389">
                  <c:v>0.98630166399999897</c:v>
                </c:pt>
                <c:pt idx="18390">
                  <c:v>0.98636230799999902</c:v>
                </c:pt>
                <c:pt idx="18391">
                  <c:v>0.986400111999999</c:v>
                </c:pt>
                <c:pt idx="18392">
                  <c:v>0.98642726399999903</c:v>
                </c:pt>
                <c:pt idx="18393">
                  <c:v>0.98646447199999898</c:v>
                </c:pt>
                <c:pt idx="18394">
                  <c:v>0.98652087599999905</c:v>
                </c:pt>
                <c:pt idx="18395">
                  <c:v>0.98654266399999901</c:v>
                </c:pt>
                <c:pt idx="18396">
                  <c:v>0.98654072799999903</c:v>
                </c:pt>
                <c:pt idx="18397">
                  <c:v>0.986555759999999</c:v>
                </c:pt>
                <c:pt idx="18398">
                  <c:v>0.98658678799999899</c:v>
                </c:pt>
                <c:pt idx="18399">
                  <c:v>0.98658075599999895</c:v>
                </c:pt>
                <c:pt idx="18400">
                  <c:v>0.98657088799999904</c:v>
                </c:pt>
                <c:pt idx="18401">
                  <c:v>0.98656472799999895</c:v>
                </c:pt>
                <c:pt idx="18402">
                  <c:v>0.98655585999999895</c:v>
                </c:pt>
                <c:pt idx="18403">
                  <c:v>0.98653617999999899</c:v>
                </c:pt>
                <c:pt idx="18404">
                  <c:v>0.98649675999999897</c:v>
                </c:pt>
                <c:pt idx="18405">
                  <c:v>0.986475399999999</c:v>
                </c:pt>
                <c:pt idx="18406">
                  <c:v>0.98645998399999901</c:v>
                </c:pt>
                <c:pt idx="18407">
                  <c:v>0.98644304399999905</c:v>
                </c:pt>
                <c:pt idx="18408">
                  <c:v>0.98638233999999902</c:v>
                </c:pt>
                <c:pt idx="18409">
                  <c:v>0.986329239999999</c:v>
                </c:pt>
                <c:pt idx="18410">
                  <c:v>0.98628652799999905</c:v>
                </c:pt>
                <c:pt idx="18411">
                  <c:v>0.98625986399999999</c:v>
                </c:pt>
                <c:pt idx="18412">
                  <c:v>0.98622589999999899</c:v>
                </c:pt>
                <c:pt idx="18413">
                  <c:v>0.986164068</c:v>
                </c:pt>
                <c:pt idx="18414">
                  <c:v>0.98609906399999903</c:v>
                </c:pt>
                <c:pt idx="18415">
                  <c:v>0.98603939599999901</c:v>
                </c:pt>
                <c:pt idx="18416">
                  <c:v>0.98598025599999894</c:v>
                </c:pt>
                <c:pt idx="18417">
                  <c:v>0.98590609599999901</c:v>
                </c:pt>
                <c:pt idx="18418">
                  <c:v>0.985821535999999</c:v>
                </c:pt>
                <c:pt idx="18419">
                  <c:v>0.98573846399999898</c:v>
                </c:pt>
                <c:pt idx="18420">
                  <c:v>0.98565175999999899</c:v>
                </c:pt>
                <c:pt idx="18421">
                  <c:v>0.98555457199999896</c:v>
                </c:pt>
                <c:pt idx="18422">
                  <c:v>0.98547039599999897</c:v>
                </c:pt>
                <c:pt idx="18423">
                  <c:v>0.98538295999999903</c:v>
                </c:pt>
                <c:pt idx="18424">
                  <c:v>0.98527294399999898</c:v>
                </c:pt>
                <c:pt idx="18425">
                  <c:v>0.98516717599999903</c:v>
                </c:pt>
                <c:pt idx="18426">
                  <c:v>0.98507056799999904</c:v>
                </c:pt>
                <c:pt idx="18427">
                  <c:v>0.98498450000000004</c:v>
                </c:pt>
                <c:pt idx="18428">
                  <c:v>0.98488779599999898</c:v>
                </c:pt>
                <c:pt idx="18429">
                  <c:v>0.98478248000000002</c:v>
                </c:pt>
                <c:pt idx="18430">
                  <c:v>0.98466983600000002</c:v>
                </c:pt>
                <c:pt idx="18431">
                  <c:v>0.98455756399999905</c:v>
                </c:pt>
                <c:pt idx="18432">
                  <c:v>0.98445226799999896</c:v>
                </c:pt>
                <c:pt idx="18433">
                  <c:v>0.98433722000000001</c:v>
                </c:pt>
                <c:pt idx="18434">
                  <c:v>0.98423103599999995</c:v>
                </c:pt>
                <c:pt idx="18435">
                  <c:v>0.98410961600000002</c:v>
                </c:pt>
                <c:pt idx="18436">
                  <c:v>0.98397322799999998</c:v>
                </c:pt>
                <c:pt idx="18437">
                  <c:v>0.98383863599999999</c:v>
                </c:pt>
                <c:pt idx="18438">
                  <c:v>0.983712488</c:v>
                </c:pt>
                <c:pt idx="18439">
                  <c:v>0.98359533600000004</c:v>
                </c:pt>
                <c:pt idx="18440">
                  <c:v>0.98346415600000003</c:v>
                </c:pt>
                <c:pt idx="18441">
                  <c:v>0.98332784399999995</c:v>
                </c:pt>
                <c:pt idx="18442">
                  <c:v>0.98319272800000002</c:v>
                </c:pt>
                <c:pt idx="18443">
                  <c:v>0.98304959199999997</c:v>
                </c:pt>
                <c:pt idx="18444">
                  <c:v>0.982914756</c:v>
                </c:pt>
                <c:pt idx="18445">
                  <c:v>0.98280324399999996</c:v>
                </c:pt>
                <c:pt idx="18446">
                  <c:v>0.98267993600000003</c:v>
                </c:pt>
                <c:pt idx="18447">
                  <c:v>0.98255011999999997</c:v>
                </c:pt>
                <c:pt idx="18448">
                  <c:v>0.98241120800000004</c:v>
                </c:pt>
                <c:pt idx="18449">
                  <c:v>0.98229310800000003</c:v>
                </c:pt>
                <c:pt idx="18450">
                  <c:v>0.98217808399999995</c:v>
                </c:pt>
                <c:pt idx="18451">
                  <c:v>0.982070004</c:v>
                </c:pt>
                <c:pt idx="18452">
                  <c:v>0.981948292</c:v>
                </c:pt>
                <c:pt idx="18453">
                  <c:v>0.98183129999999996</c:v>
                </c:pt>
                <c:pt idx="18454">
                  <c:v>0.98171781199999997</c:v>
                </c:pt>
                <c:pt idx="18455">
                  <c:v>0.98161176000000006</c:v>
                </c:pt>
                <c:pt idx="18456">
                  <c:v>0.981522432</c:v>
                </c:pt>
                <c:pt idx="18457">
                  <c:v>0.98143071199999998</c:v>
                </c:pt>
                <c:pt idx="18458">
                  <c:v>0.98132198000000004</c:v>
                </c:pt>
                <c:pt idx="18459">
                  <c:v>0.98122134400000005</c:v>
                </c:pt>
                <c:pt idx="18460">
                  <c:v>0.98113039999999896</c:v>
                </c:pt>
                <c:pt idx="18461">
                  <c:v>0.98105258399999995</c:v>
                </c:pt>
                <c:pt idx="18462">
                  <c:v>0.98097654000000001</c:v>
                </c:pt>
                <c:pt idx="18463">
                  <c:v>0.980899576</c:v>
                </c:pt>
                <c:pt idx="18464">
                  <c:v>0.98082986000000005</c:v>
                </c:pt>
                <c:pt idx="18465">
                  <c:v>0.98077223199999997</c:v>
                </c:pt>
                <c:pt idx="18466">
                  <c:v>0.98072265599999997</c:v>
                </c:pt>
                <c:pt idx="18467">
                  <c:v>0.98067475199999998</c:v>
                </c:pt>
                <c:pt idx="18468">
                  <c:v>0.98062435999999997</c:v>
                </c:pt>
                <c:pt idx="18469">
                  <c:v>0.98058846</c:v>
                </c:pt>
                <c:pt idx="18470">
                  <c:v>0.98056006799999995</c:v>
                </c:pt>
                <c:pt idx="18471">
                  <c:v>0.98052837599999998</c:v>
                </c:pt>
                <c:pt idx="18472">
                  <c:v>0.98049404799999995</c:v>
                </c:pt>
                <c:pt idx="18473">
                  <c:v>0.98047222000000001</c:v>
                </c:pt>
                <c:pt idx="18474">
                  <c:v>0.98046309600000003</c:v>
                </c:pt>
                <c:pt idx="18475">
                  <c:v>0.98045175200000001</c:v>
                </c:pt>
                <c:pt idx="18476">
                  <c:v>0.98044721199999996</c:v>
                </c:pt>
                <c:pt idx="18477">
                  <c:v>0.98043734800000004</c:v>
                </c:pt>
                <c:pt idx="18478">
                  <c:v>0.98045484800000005</c:v>
                </c:pt>
                <c:pt idx="18479">
                  <c:v>0.98046555599999996</c:v>
                </c:pt>
                <c:pt idx="18480">
                  <c:v>0.98046165200000002</c:v>
                </c:pt>
                <c:pt idx="18481">
                  <c:v>0.98046847599999998</c:v>
                </c:pt>
                <c:pt idx="18482">
                  <c:v>0.98049370000000002</c:v>
                </c:pt>
                <c:pt idx="18483">
                  <c:v>0.98052777599999996</c:v>
                </c:pt>
                <c:pt idx="18484">
                  <c:v>0.98056865599999998</c:v>
                </c:pt>
                <c:pt idx="18485">
                  <c:v>0.98060944800000005</c:v>
                </c:pt>
                <c:pt idx="18486">
                  <c:v>0.980657004</c:v>
                </c:pt>
                <c:pt idx="18487">
                  <c:v>0.980716488</c:v>
                </c:pt>
                <c:pt idx="18488">
                  <c:v>0.98077266799999996</c:v>
                </c:pt>
                <c:pt idx="18489">
                  <c:v>0.98084539199999998</c:v>
                </c:pt>
                <c:pt idx="18490">
                  <c:v>0.98092964800000004</c:v>
                </c:pt>
                <c:pt idx="18491">
                  <c:v>0.98103801599999996</c:v>
                </c:pt>
                <c:pt idx="18492">
                  <c:v>0.981134328</c:v>
                </c:pt>
                <c:pt idx="18493">
                  <c:v>0.98124135999999995</c:v>
                </c:pt>
                <c:pt idx="18494">
                  <c:v>0.98136896399999995</c:v>
                </c:pt>
                <c:pt idx="18495">
                  <c:v>0.98150491600000001</c:v>
                </c:pt>
                <c:pt idx="18496">
                  <c:v>0.98163533999999997</c:v>
                </c:pt>
                <c:pt idx="18497">
                  <c:v>0.98176591199999996</c:v>
                </c:pt>
                <c:pt idx="18498">
                  <c:v>0.98192285999999995</c:v>
                </c:pt>
                <c:pt idx="18499">
                  <c:v>0.98207975199999997</c:v>
                </c:pt>
                <c:pt idx="18500">
                  <c:v>0.98223146800000005</c:v>
                </c:pt>
                <c:pt idx="18501">
                  <c:v>0.98240786400000002</c:v>
                </c:pt>
                <c:pt idx="18502">
                  <c:v>0.98258798400000003</c:v>
                </c:pt>
                <c:pt idx="18503">
                  <c:v>0.98278003199999997</c:v>
                </c:pt>
                <c:pt idx="18504">
                  <c:v>0.982966644</c:v>
                </c:pt>
                <c:pt idx="18505">
                  <c:v>0.98317615199999997</c:v>
                </c:pt>
                <c:pt idx="18506">
                  <c:v>0.98339297599999997</c:v>
                </c:pt>
                <c:pt idx="18507">
                  <c:v>0.98359587999999998</c:v>
                </c:pt>
                <c:pt idx="18508">
                  <c:v>0.98381408400000003</c:v>
                </c:pt>
                <c:pt idx="18509">
                  <c:v>0.98404455999999996</c:v>
                </c:pt>
                <c:pt idx="18510">
                  <c:v>0.98428554000000001</c:v>
                </c:pt>
                <c:pt idx="18511">
                  <c:v>0.98454047200000006</c:v>
                </c:pt>
                <c:pt idx="18512">
                  <c:v>0.98479910400000004</c:v>
                </c:pt>
                <c:pt idx="18513">
                  <c:v>0.98505179600000004</c:v>
                </c:pt>
                <c:pt idx="18514">
                  <c:v>0.98530664800000001</c:v>
                </c:pt>
                <c:pt idx="18515">
                  <c:v>0.98556726400000005</c:v>
                </c:pt>
                <c:pt idx="18516">
                  <c:v>0.98583953999999996</c:v>
                </c:pt>
                <c:pt idx="18517">
                  <c:v>0.98613598000000002</c:v>
                </c:pt>
                <c:pt idx="18518">
                  <c:v>0.98642148399999996</c:v>
                </c:pt>
                <c:pt idx="18519">
                  <c:v>0.98670631200000003</c:v>
                </c:pt>
                <c:pt idx="18520">
                  <c:v>0.98700138000000004</c:v>
                </c:pt>
                <c:pt idx="18521">
                  <c:v>0.98729605600000003</c:v>
                </c:pt>
                <c:pt idx="18522">
                  <c:v>0.98761619599999995</c:v>
                </c:pt>
                <c:pt idx="18523">
                  <c:v>0.98791448000000004</c:v>
                </c:pt>
                <c:pt idx="18524">
                  <c:v>0.98822448799999996</c:v>
                </c:pt>
                <c:pt idx="18525">
                  <c:v>0.98852667999999999</c:v>
                </c:pt>
                <c:pt idx="18526">
                  <c:v>0.988843056</c:v>
                </c:pt>
                <c:pt idx="18527">
                  <c:v>0.98915561600000002</c:v>
                </c:pt>
                <c:pt idx="18528">
                  <c:v>0.98947697199999995</c:v>
                </c:pt>
                <c:pt idx="18529">
                  <c:v>0.98980628400000004</c:v>
                </c:pt>
                <c:pt idx="18530">
                  <c:v>0.99012526000000001</c:v>
                </c:pt>
                <c:pt idx="18531">
                  <c:v>0.990445876</c:v>
                </c:pt>
                <c:pt idx="18532">
                  <c:v>0.99075963600000005</c:v>
                </c:pt>
                <c:pt idx="18533">
                  <c:v>0.99108617200000004</c:v>
                </c:pt>
                <c:pt idx="18534">
                  <c:v>0.99140784800000004</c:v>
                </c:pt>
                <c:pt idx="18535">
                  <c:v>0.99174620400000002</c:v>
                </c:pt>
                <c:pt idx="18536">
                  <c:v>0.99208105999999896</c:v>
                </c:pt>
                <c:pt idx="18537">
                  <c:v>0.99239096399999904</c:v>
                </c:pt>
                <c:pt idx="18538">
                  <c:v>0.99269871200000004</c:v>
                </c:pt>
                <c:pt idx="18539">
                  <c:v>0.99303218800000004</c:v>
                </c:pt>
                <c:pt idx="18540">
                  <c:v>0.99336769999999897</c:v>
                </c:pt>
                <c:pt idx="18541">
                  <c:v>0.993690768</c:v>
                </c:pt>
                <c:pt idx="18542">
                  <c:v>0.99402244799999995</c:v>
                </c:pt>
                <c:pt idx="18543">
                  <c:v>0.99435174800000004</c:v>
                </c:pt>
                <c:pt idx="18544">
                  <c:v>0.99465753999999995</c:v>
                </c:pt>
                <c:pt idx="18545">
                  <c:v>0.99497870399999999</c:v>
                </c:pt>
                <c:pt idx="18546">
                  <c:v>0.99530264000000002</c:v>
                </c:pt>
                <c:pt idx="18547">
                  <c:v>0.99561135999999995</c:v>
                </c:pt>
                <c:pt idx="18548">
                  <c:v>0.99592621599999998</c:v>
                </c:pt>
                <c:pt idx="18549">
                  <c:v>0.99624457200000005</c:v>
                </c:pt>
                <c:pt idx="18550">
                  <c:v>0.99654930799999997</c:v>
                </c:pt>
                <c:pt idx="18551">
                  <c:v>0.99686522</c:v>
                </c:pt>
                <c:pt idx="18552">
                  <c:v>0.99716950400000004</c:v>
                </c:pt>
                <c:pt idx="18553">
                  <c:v>0.99744824399999998</c:v>
                </c:pt>
                <c:pt idx="18554">
                  <c:v>0.99773525600000001</c:v>
                </c:pt>
                <c:pt idx="18555">
                  <c:v>0.99805292800000001</c:v>
                </c:pt>
                <c:pt idx="18556">
                  <c:v>0.99836353600000005</c:v>
                </c:pt>
                <c:pt idx="18557">
                  <c:v>0.99862960000000001</c:v>
                </c:pt>
                <c:pt idx="18558">
                  <c:v>0.99889952400000004</c:v>
                </c:pt>
                <c:pt idx="18559">
                  <c:v>0.99917559199999995</c:v>
                </c:pt>
                <c:pt idx="18560">
                  <c:v>0.99946173199999999</c:v>
                </c:pt>
                <c:pt idx="18561">
                  <c:v>0.99971764799999996</c:v>
                </c:pt>
                <c:pt idx="18562">
                  <c:v>0.99999781200000004</c:v>
                </c:pt>
                <c:pt idx="18563">
                  <c:v>1.0002634880000001</c:v>
                </c:pt>
                <c:pt idx="18564">
                  <c:v>1.000521148</c:v>
                </c:pt>
                <c:pt idx="18565">
                  <c:v>1.000774308</c:v>
                </c:pt>
                <c:pt idx="18566">
                  <c:v>1.001035555999999</c:v>
                </c:pt>
                <c:pt idx="18567">
                  <c:v>1.001283084</c:v>
                </c:pt>
                <c:pt idx="18568">
                  <c:v>1.001528395999999</c:v>
                </c:pt>
                <c:pt idx="18569">
                  <c:v>1.001780415999999</c:v>
                </c:pt>
                <c:pt idx="18570">
                  <c:v>1.002027856</c:v>
                </c:pt>
                <c:pt idx="18571">
                  <c:v>1.002264459999999</c:v>
                </c:pt>
                <c:pt idx="18572">
                  <c:v>1.0025015639999999</c:v>
                </c:pt>
                <c:pt idx="18573">
                  <c:v>1.0027366680000001</c:v>
                </c:pt>
                <c:pt idx="18574">
                  <c:v>1.0029680320000001</c:v>
                </c:pt>
                <c:pt idx="18575">
                  <c:v>1.003190628</c:v>
                </c:pt>
                <c:pt idx="18576">
                  <c:v>1.0034228439999999</c:v>
                </c:pt>
                <c:pt idx="18577">
                  <c:v>1.00364104</c:v>
                </c:pt>
                <c:pt idx="18578">
                  <c:v>1.0038729040000001</c:v>
                </c:pt>
                <c:pt idx="18579">
                  <c:v>1.0040895759999999</c:v>
                </c:pt>
                <c:pt idx="18580">
                  <c:v>1.004305676</c:v>
                </c:pt>
                <c:pt idx="18581">
                  <c:v>1.0045173279999999</c:v>
                </c:pt>
                <c:pt idx="18582">
                  <c:v>1.0047254959999981</c:v>
                </c:pt>
                <c:pt idx="18583">
                  <c:v>1.004920223999999</c:v>
                </c:pt>
                <c:pt idx="18584">
                  <c:v>1.0051357759999999</c:v>
                </c:pt>
                <c:pt idx="18585">
                  <c:v>1.0053371200000001</c:v>
                </c:pt>
                <c:pt idx="18586">
                  <c:v>1.0055301199999991</c:v>
                </c:pt>
                <c:pt idx="18587">
                  <c:v>1.0057261159999991</c:v>
                </c:pt>
                <c:pt idx="18588">
                  <c:v>1.005918603999999</c:v>
                </c:pt>
                <c:pt idx="18589">
                  <c:v>1.0061144360000001</c:v>
                </c:pt>
                <c:pt idx="18590">
                  <c:v>1.006305851999999</c:v>
                </c:pt>
                <c:pt idx="18591">
                  <c:v>1.006507504</c:v>
                </c:pt>
                <c:pt idx="18592">
                  <c:v>1.0066895360000001</c:v>
                </c:pt>
                <c:pt idx="18593">
                  <c:v>1.0068715720000001</c:v>
                </c:pt>
                <c:pt idx="18594">
                  <c:v>1.0070302719999991</c:v>
                </c:pt>
                <c:pt idx="18595">
                  <c:v>1.0072075119999999</c:v>
                </c:pt>
                <c:pt idx="18596">
                  <c:v>1.0073979319999999</c:v>
                </c:pt>
                <c:pt idx="18597">
                  <c:v>1.0075807439999991</c:v>
                </c:pt>
                <c:pt idx="18598">
                  <c:v>1.007754691999998</c:v>
                </c:pt>
                <c:pt idx="18599">
                  <c:v>1.0079192599999991</c:v>
                </c:pt>
                <c:pt idx="18600">
                  <c:v>1.008095207999999</c:v>
                </c:pt>
                <c:pt idx="18601">
                  <c:v>1.0082719959999991</c:v>
                </c:pt>
                <c:pt idx="18602">
                  <c:v>1.008446532</c:v>
                </c:pt>
                <c:pt idx="18603">
                  <c:v>1.0085977439999989</c:v>
                </c:pt>
                <c:pt idx="18604">
                  <c:v>1.0087757199999989</c:v>
                </c:pt>
                <c:pt idx="18605">
                  <c:v>1.0089484479999991</c:v>
                </c:pt>
                <c:pt idx="18606">
                  <c:v>1.009116807999999</c:v>
                </c:pt>
                <c:pt idx="18607">
                  <c:v>1.009276539999999</c:v>
                </c:pt>
                <c:pt idx="18608">
                  <c:v>1.0094666999999991</c:v>
                </c:pt>
                <c:pt idx="18609">
                  <c:v>1.0096450919999991</c:v>
                </c:pt>
                <c:pt idx="18610">
                  <c:v>1.0098197159999991</c:v>
                </c:pt>
                <c:pt idx="18611">
                  <c:v>1.009997659999998</c:v>
                </c:pt>
                <c:pt idx="18612">
                  <c:v>1.010184715999999</c:v>
                </c:pt>
                <c:pt idx="18613">
                  <c:v>1.0103555559999999</c:v>
                </c:pt>
                <c:pt idx="18614">
                  <c:v>1.0105272039999991</c:v>
                </c:pt>
                <c:pt idx="18615">
                  <c:v>1.0107184959999991</c:v>
                </c:pt>
                <c:pt idx="18616">
                  <c:v>1.0109137119999989</c:v>
                </c:pt>
                <c:pt idx="18617">
                  <c:v>1.0110735759999989</c:v>
                </c:pt>
                <c:pt idx="18618">
                  <c:v>1.011237943999999</c:v>
                </c:pt>
                <c:pt idx="18619">
                  <c:v>1.011415572</c:v>
                </c:pt>
                <c:pt idx="18620">
                  <c:v>1.01158634</c:v>
                </c:pt>
                <c:pt idx="18621">
                  <c:v>1.011760067999999</c:v>
                </c:pt>
                <c:pt idx="18622">
                  <c:v>1.011932555999999</c:v>
                </c:pt>
                <c:pt idx="18623">
                  <c:v>1.01213004</c:v>
                </c:pt>
                <c:pt idx="18624">
                  <c:v>1.0123073479999991</c:v>
                </c:pt>
                <c:pt idx="18625">
                  <c:v>1.0124725999999999</c:v>
                </c:pt>
                <c:pt idx="18626">
                  <c:v>1.012656472</c:v>
                </c:pt>
                <c:pt idx="18627">
                  <c:v>1.0128427520000001</c:v>
                </c:pt>
                <c:pt idx="18628">
                  <c:v>1.0130107199999989</c:v>
                </c:pt>
                <c:pt idx="18629">
                  <c:v>1.0131932439999991</c:v>
                </c:pt>
                <c:pt idx="18630">
                  <c:v>1.0133746759999991</c:v>
                </c:pt>
                <c:pt idx="18631">
                  <c:v>1.0135626319999991</c:v>
                </c:pt>
                <c:pt idx="18632">
                  <c:v>1.0137330919999989</c:v>
                </c:pt>
                <c:pt idx="18633">
                  <c:v>1.013911379999999</c:v>
                </c:pt>
                <c:pt idx="18634">
                  <c:v>1.014104659999999</c:v>
                </c:pt>
                <c:pt idx="18635">
                  <c:v>1.014310472</c:v>
                </c:pt>
                <c:pt idx="18636">
                  <c:v>1.0144863639999999</c:v>
                </c:pt>
                <c:pt idx="18637">
                  <c:v>1.014649087999999</c:v>
                </c:pt>
                <c:pt idx="18638">
                  <c:v>1.01482786</c:v>
                </c:pt>
                <c:pt idx="18639">
                  <c:v>1.015010819999999</c:v>
                </c:pt>
                <c:pt idx="18640">
                  <c:v>1.015202283999999</c:v>
                </c:pt>
                <c:pt idx="18641">
                  <c:v>1.015398455999998</c:v>
                </c:pt>
                <c:pt idx="18642">
                  <c:v>1.0156124679999989</c:v>
                </c:pt>
                <c:pt idx="18643">
                  <c:v>1.0158052479999991</c:v>
                </c:pt>
                <c:pt idx="18644">
                  <c:v>1.0159955719999989</c:v>
                </c:pt>
                <c:pt idx="18645">
                  <c:v>1.016194275999998</c:v>
                </c:pt>
                <c:pt idx="18646">
                  <c:v>1.016390147999999</c:v>
                </c:pt>
                <c:pt idx="18647">
                  <c:v>1.0165865439999999</c:v>
                </c:pt>
                <c:pt idx="18648">
                  <c:v>1.0167701559999991</c:v>
                </c:pt>
                <c:pt idx="18649">
                  <c:v>1.016979699999998</c:v>
                </c:pt>
                <c:pt idx="18650">
                  <c:v>1.0171930959999991</c:v>
                </c:pt>
                <c:pt idx="18651">
                  <c:v>1.017393743999998</c:v>
                </c:pt>
                <c:pt idx="18652">
                  <c:v>1.017596583999999</c:v>
                </c:pt>
                <c:pt idx="18653">
                  <c:v>1.017804891999998</c:v>
                </c:pt>
                <c:pt idx="18654">
                  <c:v>1.018014615999999</c:v>
                </c:pt>
                <c:pt idx="18655">
                  <c:v>1.01821126</c:v>
                </c:pt>
                <c:pt idx="18656">
                  <c:v>1.0184189159999999</c:v>
                </c:pt>
                <c:pt idx="18657">
                  <c:v>1.018613612</c:v>
                </c:pt>
                <c:pt idx="18658">
                  <c:v>1.0188196839999999</c:v>
                </c:pt>
                <c:pt idx="18659">
                  <c:v>1.0190306879999991</c:v>
                </c:pt>
                <c:pt idx="18660">
                  <c:v>1.0192323160000001</c:v>
                </c:pt>
                <c:pt idx="18661">
                  <c:v>1.0194217720000001</c:v>
                </c:pt>
                <c:pt idx="18662">
                  <c:v>1.01960786</c:v>
                </c:pt>
                <c:pt idx="18663">
                  <c:v>1.019795499999999</c:v>
                </c:pt>
                <c:pt idx="18664">
                  <c:v>1.020000572</c:v>
                </c:pt>
                <c:pt idx="18665">
                  <c:v>1.0202001199999999</c:v>
                </c:pt>
                <c:pt idx="18666">
                  <c:v>1.0203822440000001</c:v>
                </c:pt>
                <c:pt idx="18667">
                  <c:v>1.0205743839999999</c:v>
                </c:pt>
                <c:pt idx="18668">
                  <c:v>1.0207801999999999</c:v>
                </c:pt>
                <c:pt idx="18669">
                  <c:v>1.0209684240000001</c:v>
                </c:pt>
                <c:pt idx="18670">
                  <c:v>1.021147384</c:v>
                </c:pt>
                <c:pt idx="18671">
                  <c:v>1.021354007999999</c:v>
                </c:pt>
                <c:pt idx="18672">
                  <c:v>1.0215422320000001</c:v>
                </c:pt>
                <c:pt idx="18673">
                  <c:v>1.021727872</c:v>
                </c:pt>
                <c:pt idx="18674">
                  <c:v>1.021909511999999</c:v>
                </c:pt>
                <c:pt idx="18675">
                  <c:v>1.022096144</c:v>
                </c:pt>
                <c:pt idx="18676">
                  <c:v>1.02229674</c:v>
                </c:pt>
                <c:pt idx="18677">
                  <c:v>1.0224605879999991</c:v>
                </c:pt>
                <c:pt idx="18678">
                  <c:v>1.0226224639999999</c:v>
                </c:pt>
                <c:pt idx="18679">
                  <c:v>1.022783872</c:v>
                </c:pt>
                <c:pt idx="18680">
                  <c:v>1.022977488</c:v>
                </c:pt>
                <c:pt idx="18681">
                  <c:v>1.023151243999999</c:v>
                </c:pt>
                <c:pt idx="18682">
                  <c:v>1.023310487999999</c:v>
                </c:pt>
                <c:pt idx="18683">
                  <c:v>1.0234777399999999</c:v>
                </c:pt>
                <c:pt idx="18684">
                  <c:v>1.023642736</c:v>
                </c:pt>
                <c:pt idx="18685">
                  <c:v>1.023819455999998</c:v>
                </c:pt>
                <c:pt idx="18686">
                  <c:v>1.0239870719999999</c:v>
                </c:pt>
                <c:pt idx="18687">
                  <c:v>1.024157056</c:v>
                </c:pt>
                <c:pt idx="18688">
                  <c:v>1.024331836</c:v>
                </c:pt>
                <c:pt idx="18689">
                  <c:v>1.0245010960000001</c:v>
                </c:pt>
                <c:pt idx="18690">
                  <c:v>1.024646744</c:v>
                </c:pt>
                <c:pt idx="18691">
                  <c:v>1.0248020799999999</c:v>
                </c:pt>
                <c:pt idx="18692">
                  <c:v>1.0249833999999991</c:v>
                </c:pt>
                <c:pt idx="18693">
                  <c:v>1.025156948</c:v>
                </c:pt>
                <c:pt idx="18694">
                  <c:v>1.0253082520000001</c:v>
                </c:pt>
                <c:pt idx="18695">
                  <c:v>1.025445084</c:v>
                </c:pt>
                <c:pt idx="18696">
                  <c:v>1.0256006479999991</c:v>
                </c:pt>
                <c:pt idx="18697">
                  <c:v>1.025747516</c:v>
                </c:pt>
                <c:pt idx="18698">
                  <c:v>1.0258818240000001</c:v>
                </c:pt>
                <c:pt idx="18699">
                  <c:v>1.0260227040000001</c:v>
                </c:pt>
                <c:pt idx="18700">
                  <c:v>1.0261670000000001</c:v>
                </c:pt>
                <c:pt idx="18701">
                  <c:v>1.0263003040000001</c:v>
                </c:pt>
                <c:pt idx="18702">
                  <c:v>1.0264224999999989</c:v>
                </c:pt>
                <c:pt idx="18703">
                  <c:v>1.026549387999999</c:v>
                </c:pt>
                <c:pt idx="18704">
                  <c:v>1.026674536</c:v>
                </c:pt>
                <c:pt idx="18705">
                  <c:v>1.026794872</c:v>
                </c:pt>
                <c:pt idx="18706">
                  <c:v>1.0268913399999999</c:v>
                </c:pt>
                <c:pt idx="18707">
                  <c:v>1.027001472</c:v>
                </c:pt>
                <c:pt idx="18708">
                  <c:v>1.027122096</c:v>
                </c:pt>
                <c:pt idx="18709">
                  <c:v>1.0272341519999999</c:v>
                </c:pt>
                <c:pt idx="18710">
                  <c:v>1.0273380919999999</c:v>
                </c:pt>
                <c:pt idx="18711">
                  <c:v>1.027427348</c:v>
                </c:pt>
                <c:pt idx="18712">
                  <c:v>1.027519064</c:v>
                </c:pt>
                <c:pt idx="18713">
                  <c:v>1.027621168</c:v>
                </c:pt>
                <c:pt idx="18714">
                  <c:v>1.027709744</c:v>
                </c:pt>
                <c:pt idx="18715">
                  <c:v>1.027769675999999</c:v>
                </c:pt>
                <c:pt idx="18716">
                  <c:v>1.0278321319999999</c:v>
                </c:pt>
                <c:pt idx="18717">
                  <c:v>1.027911191999999</c:v>
                </c:pt>
                <c:pt idx="18718">
                  <c:v>1.0279643039999991</c:v>
                </c:pt>
                <c:pt idx="18719">
                  <c:v>1.0280112159999999</c:v>
                </c:pt>
                <c:pt idx="18720">
                  <c:v>1.0280554319999999</c:v>
                </c:pt>
                <c:pt idx="18721">
                  <c:v>1.028115699999999</c:v>
                </c:pt>
                <c:pt idx="18722">
                  <c:v>1.028156104</c:v>
                </c:pt>
                <c:pt idx="18723">
                  <c:v>1.0281734279999999</c:v>
                </c:pt>
                <c:pt idx="18724">
                  <c:v>1.028199955999999</c:v>
                </c:pt>
                <c:pt idx="18725">
                  <c:v>1.0282269079999991</c:v>
                </c:pt>
                <c:pt idx="18726">
                  <c:v>1.0282670679999999</c:v>
                </c:pt>
                <c:pt idx="18727">
                  <c:v>1.028286032</c:v>
                </c:pt>
                <c:pt idx="18728">
                  <c:v>1.0282826279999999</c:v>
                </c:pt>
                <c:pt idx="18729">
                  <c:v>1.028289628</c:v>
                </c:pt>
                <c:pt idx="18730">
                  <c:v>1.0283072719999999</c:v>
                </c:pt>
                <c:pt idx="18731">
                  <c:v>1.0283115279999999</c:v>
                </c:pt>
                <c:pt idx="18732">
                  <c:v>1.028299791999999</c:v>
                </c:pt>
                <c:pt idx="18733">
                  <c:v>1.0282916559999991</c:v>
                </c:pt>
                <c:pt idx="18734">
                  <c:v>1.028273956</c:v>
                </c:pt>
                <c:pt idx="18735">
                  <c:v>1.028245952</c:v>
                </c:pt>
                <c:pt idx="18736">
                  <c:v>1.0282042959999991</c:v>
                </c:pt>
                <c:pt idx="18737">
                  <c:v>1.0281681760000001</c:v>
                </c:pt>
                <c:pt idx="18738">
                  <c:v>1.02812956</c:v>
                </c:pt>
                <c:pt idx="18739">
                  <c:v>1.02807808</c:v>
                </c:pt>
                <c:pt idx="18740">
                  <c:v>1.028021844</c:v>
                </c:pt>
                <c:pt idx="18741">
                  <c:v>1.0279413039999981</c:v>
                </c:pt>
                <c:pt idx="18742">
                  <c:v>1.027860336</c:v>
                </c:pt>
                <c:pt idx="18743">
                  <c:v>1.027778195999999</c:v>
                </c:pt>
                <c:pt idx="18744">
                  <c:v>1.027665391999999</c:v>
                </c:pt>
                <c:pt idx="18745">
                  <c:v>1.027566636</c:v>
                </c:pt>
                <c:pt idx="18746">
                  <c:v>1.027474363999999</c:v>
                </c:pt>
                <c:pt idx="18747">
                  <c:v>1.027372028</c:v>
                </c:pt>
                <c:pt idx="18748">
                  <c:v>1.027245956</c:v>
                </c:pt>
                <c:pt idx="18749">
                  <c:v>1.027119372</c:v>
                </c:pt>
                <c:pt idx="18750">
                  <c:v>1.0269925360000001</c:v>
                </c:pt>
                <c:pt idx="18751">
                  <c:v>1.026853572</c:v>
                </c:pt>
                <c:pt idx="18752">
                  <c:v>1.026712383999999</c:v>
                </c:pt>
                <c:pt idx="18753">
                  <c:v>1.026570591999999</c:v>
                </c:pt>
                <c:pt idx="18754">
                  <c:v>1.0264207240000001</c:v>
                </c:pt>
                <c:pt idx="18755">
                  <c:v>1.026245155999999</c:v>
                </c:pt>
                <c:pt idx="18756">
                  <c:v>1.0260596159999991</c:v>
                </c:pt>
                <c:pt idx="18757">
                  <c:v>1.025886176</c:v>
                </c:pt>
                <c:pt idx="18758">
                  <c:v>1.025704071999999</c:v>
                </c:pt>
                <c:pt idx="18759">
                  <c:v>1.025528343999998</c:v>
                </c:pt>
                <c:pt idx="18760">
                  <c:v>1.025326679999998</c:v>
                </c:pt>
                <c:pt idx="18761">
                  <c:v>1.025102036</c:v>
                </c:pt>
                <c:pt idx="18762">
                  <c:v>1.024888091999999</c:v>
                </c:pt>
                <c:pt idx="18763">
                  <c:v>1.024673556</c:v>
                </c:pt>
                <c:pt idx="18764">
                  <c:v>1.0244422200000001</c:v>
                </c:pt>
                <c:pt idx="18765">
                  <c:v>1.024211355999999</c:v>
                </c:pt>
                <c:pt idx="18766">
                  <c:v>1.023986888</c:v>
                </c:pt>
                <c:pt idx="18767">
                  <c:v>1.023732544</c:v>
                </c:pt>
                <c:pt idx="18768">
                  <c:v>1.023492428</c:v>
                </c:pt>
                <c:pt idx="18769">
                  <c:v>1.023231843999999</c:v>
                </c:pt>
                <c:pt idx="18770">
                  <c:v>1.022979396</c:v>
                </c:pt>
                <c:pt idx="18771">
                  <c:v>1.02271</c:v>
                </c:pt>
                <c:pt idx="18772">
                  <c:v>1.0224316719999991</c:v>
                </c:pt>
                <c:pt idx="18773">
                  <c:v>1.0221715959999991</c:v>
                </c:pt>
                <c:pt idx="18774">
                  <c:v>1.021889467999999</c:v>
                </c:pt>
                <c:pt idx="18775">
                  <c:v>1.021609743999998</c:v>
                </c:pt>
                <c:pt idx="18776">
                  <c:v>1.021312255999999</c:v>
                </c:pt>
                <c:pt idx="18777">
                  <c:v>1.021016887999999</c:v>
                </c:pt>
                <c:pt idx="18778">
                  <c:v>1.020729159999999</c:v>
                </c:pt>
                <c:pt idx="18779">
                  <c:v>1.0204326399999999</c:v>
                </c:pt>
                <c:pt idx="18780">
                  <c:v>1.02012988</c:v>
                </c:pt>
                <c:pt idx="18781">
                  <c:v>1.0198197</c:v>
                </c:pt>
                <c:pt idx="18782">
                  <c:v>1.019508764</c:v>
                </c:pt>
                <c:pt idx="18783">
                  <c:v>1.019190944</c:v>
                </c:pt>
                <c:pt idx="18784">
                  <c:v>1.018881572</c:v>
                </c:pt>
                <c:pt idx="18785">
                  <c:v>1.01855524</c:v>
                </c:pt>
                <c:pt idx="18786">
                  <c:v>1.018234799999999</c:v>
                </c:pt>
                <c:pt idx="18787">
                  <c:v>1.017924499999999</c:v>
                </c:pt>
                <c:pt idx="18788">
                  <c:v>1.0176151840000001</c:v>
                </c:pt>
                <c:pt idx="18789">
                  <c:v>1.017282655999999</c:v>
                </c:pt>
                <c:pt idx="18790">
                  <c:v>1.016943648</c:v>
                </c:pt>
                <c:pt idx="18791">
                  <c:v>1.016630368</c:v>
                </c:pt>
                <c:pt idx="18792">
                  <c:v>1.016297628</c:v>
                </c:pt>
                <c:pt idx="18793">
                  <c:v>1.0159578879999991</c:v>
                </c:pt>
                <c:pt idx="18794">
                  <c:v>1.0156267599999991</c:v>
                </c:pt>
                <c:pt idx="18795">
                  <c:v>1.015303075999999</c:v>
                </c:pt>
                <c:pt idx="18796">
                  <c:v>1.014987716</c:v>
                </c:pt>
                <c:pt idx="18797">
                  <c:v>1.01465356</c:v>
                </c:pt>
                <c:pt idx="18798">
                  <c:v>1.0143163239999999</c:v>
                </c:pt>
                <c:pt idx="18799">
                  <c:v>1.013976376</c:v>
                </c:pt>
                <c:pt idx="18800">
                  <c:v>1.01364312</c:v>
                </c:pt>
                <c:pt idx="18801">
                  <c:v>1.013309255999999</c:v>
                </c:pt>
                <c:pt idx="18802">
                  <c:v>1.012971168</c:v>
                </c:pt>
                <c:pt idx="18803">
                  <c:v>1.012640124</c:v>
                </c:pt>
                <c:pt idx="18804">
                  <c:v>1.0123171040000001</c:v>
                </c:pt>
                <c:pt idx="18805">
                  <c:v>1.011981308</c:v>
                </c:pt>
                <c:pt idx="18806">
                  <c:v>1.0116290240000001</c:v>
                </c:pt>
                <c:pt idx="18807">
                  <c:v>1.011308624</c:v>
                </c:pt>
                <c:pt idx="18808">
                  <c:v>1.0109917719999999</c:v>
                </c:pt>
                <c:pt idx="18809">
                  <c:v>1.01065768</c:v>
                </c:pt>
                <c:pt idx="18810">
                  <c:v>1.01033522</c:v>
                </c:pt>
                <c:pt idx="18811">
                  <c:v>1.010023656</c:v>
                </c:pt>
                <c:pt idx="18812">
                  <c:v>1.009691524</c:v>
                </c:pt>
                <c:pt idx="18813">
                  <c:v>1.0093639999999999</c:v>
                </c:pt>
                <c:pt idx="18814">
                  <c:v>1.009051988</c:v>
                </c:pt>
                <c:pt idx="18815">
                  <c:v>1.008739764</c:v>
                </c:pt>
                <c:pt idx="18816">
                  <c:v>1.008427924</c:v>
                </c:pt>
                <c:pt idx="18817">
                  <c:v>1.00811644</c:v>
                </c:pt>
                <c:pt idx="18818">
                  <c:v>1.0078022600000001</c:v>
                </c:pt>
                <c:pt idx="18819">
                  <c:v>1.0074788800000001</c:v>
                </c:pt>
                <c:pt idx="18820">
                  <c:v>1.0071727399999999</c:v>
                </c:pt>
                <c:pt idx="18821">
                  <c:v>1.006866832</c:v>
                </c:pt>
                <c:pt idx="18822">
                  <c:v>1.0065462839999999</c:v>
                </c:pt>
                <c:pt idx="18823">
                  <c:v>1.0062351279999999</c:v>
                </c:pt>
                <c:pt idx="18824">
                  <c:v>1.005931336</c:v>
                </c:pt>
                <c:pt idx="18825">
                  <c:v>1.005633912</c:v>
                </c:pt>
                <c:pt idx="18826">
                  <c:v>1.0053304999999999</c:v>
                </c:pt>
                <c:pt idx="18827">
                  <c:v>1.0050368679999999</c:v>
                </c:pt>
                <c:pt idx="18828">
                  <c:v>1.00472666</c:v>
                </c:pt>
                <c:pt idx="18829">
                  <c:v>1.0044155800000001</c:v>
                </c:pt>
                <c:pt idx="18830">
                  <c:v>1.004126772</c:v>
                </c:pt>
                <c:pt idx="18831">
                  <c:v>1.003841948</c:v>
                </c:pt>
                <c:pt idx="18832">
                  <c:v>1.003558188</c:v>
                </c:pt>
                <c:pt idx="18833">
                  <c:v>1.0032685880000001</c:v>
                </c:pt>
                <c:pt idx="18834">
                  <c:v>1.002973624</c:v>
                </c:pt>
                <c:pt idx="18835">
                  <c:v>1.0026993239999999</c:v>
                </c:pt>
                <c:pt idx="18836">
                  <c:v>1.0024269480000001</c:v>
                </c:pt>
                <c:pt idx="18837">
                  <c:v>1.002139568</c:v>
                </c:pt>
                <c:pt idx="18838">
                  <c:v>1.0018537080000001</c:v>
                </c:pt>
                <c:pt idx="18839">
                  <c:v>1.0015855039999999</c:v>
                </c:pt>
                <c:pt idx="18840">
                  <c:v>1.0013073640000001</c:v>
                </c:pt>
                <c:pt idx="18841">
                  <c:v>1.001022099999999</c:v>
                </c:pt>
                <c:pt idx="18842">
                  <c:v>1.000754948</c:v>
                </c:pt>
                <c:pt idx="18843">
                  <c:v>1.0005065200000001</c:v>
                </c:pt>
                <c:pt idx="18844">
                  <c:v>1.0002435599999999</c:v>
                </c:pt>
                <c:pt idx="18845">
                  <c:v>0.99997482800000004</c:v>
                </c:pt>
                <c:pt idx="18846">
                  <c:v>0.99970033599999997</c:v>
                </c:pt>
                <c:pt idx="18847">
                  <c:v>0.99944278799999997</c:v>
                </c:pt>
                <c:pt idx="18848">
                  <c:v>0.99919097999999995</c:v>
                </c:pt>
                <c:pt idx="18849">
                  <c:v>0.998942196</c:v>
                </c:pt>
                <c:pt idx="18850">
                  <c:v>0.99869110000000005</c:v>
                </c:pt>
                <c:pt idx="18851">
                  <c:v>0.99843237200000001</c:v>
                </c:pt>
                <c:pt idx="18852">
                  <c:v>0.99819041600000002</c:v>
                </c:pt>
                <c:pt idx="18853">
                  <c:v>0.99795848799999998</c:v>
                </c:pt>
                <c:pt idx="18854">
                  <c:v>0.99771898400000003</c:v>
                </c:pt>
                <c:pt idx="18855">
                  <c:v>0.99747586399999999</c:v>
                </c:pt>
                <c:pt idx="18856">
                  <c:v>0.99724250000000003</c:v>
                </c:pt>
                <c:pt idx="18857">
                  <c:v>0.99701110000000004</c:v>
                </c:pt>
                <c:pt idx="18858">
                  <c:v>0.99676173599999995</c:v>
                </c:pt>
                <c:pt idx="18859">
                  <c:v>0.99652395199999999</c:v>
                </c:pt>
                <c:pt idx="18860">
                  <c:v>0.99630019199999997</c:v>
                </c:pt>
                <c:pt idx="18861">
                  <c:v>0.99605997199999996</c:v>
                </c:pt>
                <c:pt idx="18862">
                  <c:v>0.99581995999999995</c:v>
                </c:pt>
                <c:pt idx="18863">
                  <c:v>0.99560451999999999</c:v>
                </c:pt>
                <c:pt idx="18864">
                  <c:v>0.99538723600000001</c:v>
                </c:pt>
                <c:pt idx="18865">
                  <c:v>0.99515129599999996</c:v>
                </c:pt>
                <c:pt idx="18866">
                  <c:v>0.99490487999999999</c:v>
                </c:pt>
                <c:pt idx="18867">
                  <c:v>0.994693312</c:v>
                </c:pt>
                <c:pt idx="18868">
                  <c:v>0.99448500799999995</c:v>
                </c:pt>
                <c:pt idx="18869">
                  <c:v>0.99427190799999998</c:v>
                </c:pt>
                <c:pt idx="18870">
                  <c:v>0.99405825599999997</c:v>
                </c:pt>
                <c:pt idx="18871">
                  <c:v>0.99383424399999998</c:v>
                </c:pt>
                <c:pt idx="18872">
                  <c:v>0.99361627200000002</c:v>
                </c:pt>
                <c:pt idx="18873">
                  <c:v>0.99338322000000001</c:v>
                </c:pt>
                <c:pt idx="18874">
                  <c:v>0.99317540400000004</c:v>
                </c:pt>
                <c:pt idx="18875">
                  <c:v>0.99295845199999999</c:v>
                </c:pt>
                <c:pt idx="18876">
                  <c:v>0.99274829200000003</c:v>
                </c:pt>
                <c:pt idx="18877">
                  <c:v>0.99252967999999997</c:v>
                </c:pt>
                <c:pt idx="18878">
                  <c:v>0.99231411999999897</c:v>
                </c:pt>
                <c:pt idx="18879">
                  <c:v>0.99210208799999999</c:v>
                </c:pt>
                <c:pt idx="18880">
                  <c:v>0.99189794799999997</c:v>
                </c:pt>
                <c:pt idx="18881">
                  <c:v>0.99168606400000003</c:v>
                </c:pt>
                <c:pt idx="18882">
                  <c:v>0.99147883199999898</c:v>
                </c:pt>
                <c:pt idx="18883">
                  <c:v>0.99126115599999898</c:v>
                </c:pt>
                <c:pt idx="18884">
                  <c:v>0.99105779599999899</c:v>
                </c:pt>
                <c:pt idx="18885">
                  <c:v>0.99083547999999999</c:v>
                </c:pt>
                <c:pt idx="18886">
                  <c:v>0.99063263599999896</c:v>
                </c:pt>
                <c:pt idx="18887">
                  <c:v>0.99043949999999903</c:v>
                </c:pt>
                <c:pt idx="18888">
                  <c:v>0.99023704799999901</c:v>
                </c:pt>
                <c:pt idx="18889">
                  <c:v>0.99003695199999897</c:v>
                </c:pt>
                <c:pt idx="18890">
                  <c:v>0.98981909199999996</c:v>
                </c:pt>
                <c:pt idx="18891">
                  <c:v>0.98960722800000001</c:v>
                </c:pt>
                <c:pt idx="18892">
                  <c:v>0.98939045999999897</c:v>
                </c:pt>
                <c:pt idx="18893">
                  <c:v>0.98918666799999899</c:v>
                </c:pt>
                <c:pt idx="18894">
                  <c:v>0.98895680399999897</c:v>
                </c:pt>
                <c:pt idx="18895">
                  <c:v>0.98874894400000002</c:v>
                </c:pt>
                <c:pt idx="18896">
                  <c:v>0.98855031999999998</c:v>
                </c:pt>
                <c:pt idx="18897">
                  <c:v>0.98835218000000002</c:v>
                </c:pt>
                <c:pt idx="18898">
                  <c:v>0.98814120000000005</c:v>
                </c:pt>
                <c:pt idx="18899">
                  <c:v>0.98792853999999997</c:v>
                </c:pt>
                <c:pt idx="18900">
                  <c:v>0.98772906400000005</c:v>
                </c:pt>
                <c:pt idx="18901">
                  <c:v>0.98752360800000005</c:v>
                </c:pt>
                <c:pt idx="18902">
                  <c:v>0.98731275599999901</c:v>
                </c:pt>
                <c:pt idx="18903">
                  <c:v>0.987107132</c:v>
                </c:pt>
                <c:pt idx="18904">
                  <c:v>0.98690490799999897</c:v>
                </c:pt>
                <c:pt idx="18905">
                  <c:v>0.98671093999999904</c:v>
                </c:pt>
                <c:pt idx="18906">
                  <c:v>0.986492703999999</c:v>
                </c:pt>
                <c:pt idx="18907">
                  <c:v>0.98629341199999898</c:v>
                </c:pt>
                <c:pt idx="18908">
                  <c:v>0.98610086799999896</c:v>
                </c:pt>
                <c:pt idx="18909">
                  <c:v>0.98589127600000004</c:v>
                </c:pt>
                <c:pt idx="18910">
                  <c:v>0.985682947999999</c:v>
                </c:pt>
                <c:pt idx="18911">
                  <c:v>0.98547564799999898</c:v>
                </c:pt>
                <c:pt idx="18912">
                  <c:v>0.98527546799999999</c:v>
                </c:pt>
                <c:pt idx="18913">
                  <c:v>0.98508641200000002</c:v>
                </c:pt>
                <c:pt idx="18914">
                  <c:v>0.98487726399999898</c:v>
                </c:pt>
                <c:pt idx="18915">
                  <c:v>0.984669447999999</c:v>
                </c:pt>
                <c:pt idx="18916">
                  <c:v>0.98446676399999899</c:v>
                </c:pt>
                <c:pt idx="18917">
                  <c:v>0.98427078000000001</c:v>
                </c:pt>
                <c:pt idx="18918">
                  <c:v>0.98406344400000001</c:v>
                </c:pt>
                <c:pt idx="18919">
                  <c:v>0.98386463199999996</c:v>
                </c:pt>
                <c:pt idx="18920">
                  <c:v>0.98366949199999898</c:v>
                </c:pt>
                <c:pt idx="18921">
                  <c:v>0.98345923599999896</c:v>
                </c:pt>
                <c:pt idx="18922">
                  <c:v>0.98325304399999902</c:v>
                </c:pt>
                <c:pt idx="18923">
                  <c:v>0.98304539199999896</c:v>
                </c:pt>
                <c:pt idx="18924">
                  <c:v>0.98284753599999997</c:v>
                </c:pt>
                <c:pt idx="18925">
                  <c:v>0.98265165600000004</c:v>
                </c:pt>
                <c:pt idx="18926">
                  <c:v>0.98243798399999904</c:v>
                </c:pt>
                <c:pt idx="18927">
                  <c:v>0.98223435999999897</c:v>
                </c:pt>
                <c:pt idx="18928">
                  <c:v>0.98203528399999895</c:v>
                </c:pt>
                <c:pt idx="18929">
                  <c:v>0.98183378399999899</c:v>
                </c:pt>
                <c:pt idx="18930">
                  <c:v>0.98161479199999901</c:v>
                </c:pt>
                <c:pt idx="18931">
                  <c:v>0.98142113999999903</c:v>
                </c:pt>
                <c:pt idx="18932">
                  <c:v>0.98122823999999897</c:v>
                </c:pt>
                <c:pt idx="18933">
                  <c:v>0.98102843199999901</c:v>
                </c:pt>
                <c:pt idx="18934">
                  <c:v>0.98081827599999905</c:v>
                </c:pt>
                <c:pt idx="18935">
                  <c:v>0.980619876</c:v>
                </c:pt>
                <c:pt idx="18936">
                  <c:v>0.98042208399999897</c:v>
                </c:pt>
                <c:pt idx="18937">
                  <c:v>0.98022421199999998</c:v>
                </c:pt>
                <c:pt idx="18938">
                  <c:v>0.98002278799999898</c:v>
                </c:pt>
                <c:pt idx="18939">
                  <c:v>0.97981766000000003</c:v>
                </c:pt>
                <c:pt idx="18940">
                  <c:v>0.97963470399999997</c:v>
                </c:pt>
                <c:pt idx="18941">
                  <c:v>0.97944488399999996</c:v>
                </c:pt>
                <c:pt idx="18942">
                  <c:v>0.97922805199999996</c:v>
                </c:pt>
                <c:pt idx="18943">
                  <c:v>0.97902950399999999</c:v>
                </c:pt>
                <c:pt idx="18944">
                  <c:v>0.97884287999999997</c:v>
                </c:pt>
                <c:pt idx="18945">
                  <c:v>0.97865040800000003</c:v>
                </c:pt>
                <c:pt idx="18946">
                  <c:v>0.97844057200000001</c:v>
                </c:pt>
                <c:pt idx="18947">
                  <c:v>0.97825640400000002</c:v>
                </c:pt>
                <c:pt idx="18948">
                  <c:v>0.978074416</c:v>
                </c:pt>
                <c:pt idx="18949">
                  <c:v>0.97787844800000001</c:v>
                </c:pt>
                <c:pt idx="18950">
                  <c:v>0.97767902799999995</c:v>
                </c:pt>
                <c:pt idx="18951">
                  <c:v>0.97748666399999995</c:v>
                </c:pt>
                <c:pt idx="18952">
                  <c:v>0.977300312</c:v>
                </c:pt>
                <c:pt idx="18953">
                  <c:v>0.97710538800000002</c:v>
                </c:pt>
                <c:pt idx="18954">
                  <c:v>0.97691742000000004</c:v>
                </c:pt>
                <c:pt idx="18955">
                  <c:v>0.97672665599999997</c:v>
                </c:pt>
                <c:pt idx="18956">
                  <c:v>0.976547532</c:v>
                </c:pt>
                <c:pt idx="18957">
                  <c:v>0.97635936400000001</c:v>
                </c:pt>
                <c:pt idx="18958">
                  <c:v>0.97617070399999994</c:v>
                </c:pt>
                <c:pt idx="18959">
                  <c:v>0.97599185600000005</c:v>
                </c:pt>
                <c:pt idx="18960">
                  <c:v>0.97579780400000005</c:v>
                </c:pt>
                <c:pt idx="18961">
                  <c:v>0.97562928000000004</c:v>
                </c:pt>
                <c:pt idx="18962">
                  <c:v>0.97545369999999998</c:v>
                </c:pt>
                <c:pt idx="18963">
                  <c:v>0.97526770799999996</c:v>
                </c:pt>
                <c:pt idx="18964">
                  <c:v>0.97508625999999998</c:v>
                </c:pt>
                <c:pt idx="18965">
                  <c:v>0.97491905599999995</c:v>
                </c:pt>
                <c:pt idx="18966">
                  <c:v>0.97475471599999997</c:v>
                </c:pt>
                <c:pt idx="18967">
                  <c:v>0.97455665999999996</c:v>
                </c:pt>
                <c:pt idx="18968">
                  <c:v>0.97437702400000004</c:v>
                </c:pt>
                <c:pt idx="18969">
                  <c:v>0.97420234400000005</c:v>
                </c:pt>
                <c:pt idx="18970">
                  <c:v>0.97402952399999998</c:v>
                </c:pt>
                <c:pt idx="18971">
                  <c:v>0.97384765600000001</c:v>
                </c:pt>
                <c:pt idx="18972">
                  <c:v>0.97367190000000003</c:v>
                </c:pt>
                <c:pt idx="18973">
                  <c:v>0.97350405600000001</c:v>
                </c:pt>
                <c:pt idx="18974">
                  <c:v>0.97332111600000004</c:v>
                </c:pt>
                <c:pt idx="18975">
                  <c:v>0.97315275199999995</c:v>
                </c:pt>
                <c:pt idx="18976">
                  <c:v>0.97296715600000006</c:v>
                </c:pt>
                <c:pt idx="18977">
                  <c:v>0.97278609999999999</c:v>
                </c:pt>
                <c:pt idx="18978">
                  <c:v>0.97260905200000003</c:v>
                </c:pt>
                <c:pt idx="18979">
                  <c:v>0.97243927200000002</c:v>
                </c:pt>
                <c:pt idx="18980">
                  <c:v>0.97226399600000002</c:v>
                </c:pt>
                <c:pt idx="18981">
                  <c:v>0.97209805599999999</c:v>
                </c:pt>
                <c:pt idx="18982">
                  <c:v>0.97191889600000003</c:v>
                </c:pt>
                <c:pt idx="18983">
                  <c:v>0.97172350399999996</c:v>
                </c:pt>
                <c:pt idx="18984">
                  <c:v>0.971541608</c:v>
                </c:pt>
                <c:pt idx="18985">
                  <c:v>0.97138790799999997</c:v>
                </c:pt>
                <c:pt idx="18986">
                  <c:v>0.97121423600000001</c:v>
                </c:pt>
                <c:pt idx="18987">
                  <c:v>0.97101876799999998</c:v>
                </c:pt>
                <c:pt idx="18988">
                  <c:v>0.97081752799999999</c:v>
                </c:pt>
                <c:pt idx="18989">
                  <c:v>0.97063980000000005</c:v>
                </c:pt>
                <c:pt idx="18990">
                  <c:v>0.97044736799999998</c:v>
                </c:pt>
                <c:pt idx="18991">
                  <c:v>0.97026916799999996</c:v>
                </c:pt>
                <c:pt idx="18992">
                  <c:v>0.97007878000000003</c:v>
                </c:pt>
                <c:pt idx="18993">
                  <c:v>0.96989296400000002</c:v>
                </c:pt>
                <c:pt idx="18994">
                  <c:v>0.96971602800000001</c:v>
                </c:pt>
                <c:pt idx="18995">
                  <c:v>0.96952152000000003</c:v>
                </c:pt>
                <c:pt idx="18996">
                  <c:v>0.96932225999999999</c:v>
                </c:pt>
                <c:pt idx="18997">
                  <c:v>0.96913786400000002</c:v>
                </c:pt>
                <c:pt idx="18998">
                  <c:v>0.96895067999999995</c:v>
                </c:pt>
                <c:pt idx="18999">
                  <c:v>0.96876208799999997</c:v>
                </c:pt>
                <c:pt idx="19000">
                  <c:v>0.96857657600000002</c:v>
                </c:pt>
                <c:pt idx="19001">
                  <c:v>0.96839679999999995</c:v>
                </c:pt>
                <c:pt idx="19002">
                  <c:v>0.96821126400000002</c:v>
                </c:pt>
                <c:pt idx="19003">
                  <c:v>0.96800319999999995</c:v>
                </c:pt>
                <c:pt idx="19004">
                  <c:v>0.96781452800000001</c:v>
                </c:pt>
                <c:pt idx="19005">
                  <c:v>0.96762524000000005</c:v>
                </c:pt>
                <c:pt idx="19006">
                  <c:v>0.96743924000000003</c:v>
                </c:pt>
                <c:pt idx="19007">
                  <c:v>0.96724586000000001</c:v>
                </c:pt>
                <c:pt idx="19008">
                  <c:v>0.96705418799999998</c:v>
                </c:pt>
                <c:pt idx="19009">
                  <c:v>0.96685275599999998</c:v>
                </c:pt>
                <c:pt idx="19010">
                  <c:v>0.96664755199999997</c:v>
                </c:pt>
                <c:pt idx="19011">
                  <c:v>0.96645805600000001</c:v>
                </c:pt>
                <c:pt idx="19012">
                  <c:v>0.96625771199999999</c:v>
                </c:pt>
                <c:pt idx="19013">
                  <c:v>0.96605611599999996</c:v>
                </c:pt>
                <c:pt idx="19014">
                  <c:v>0.96586796799999997</c:v>
                </c:pt>
                <c:pt idx="19015">
                  <c:v>0.96568582800000002</c:v>
                </c:pt>
                <c:pt idx="19016">
                  <c:v>0.96549156400000002</c:v>
                </c:pt>
                <c:pt idx="19017">
                  <c:v>0.96529476000000003</c:v>
                </c:pt>
                <c:pt idx="19018">
                  <c:v>0.96509208800000001</c:v>
                </c:pt>
                <c:pt idx="19019">
                  <c:v>0.96490339199999997</c:v>
                </c:pt>
                <c:pt idx="19020">
                  <c:v>0.96471301200000004</c:v>
                </c:pt>
                <c:pt idx="19021">
                  <c:v>0.96451887199999997</c:v>
                </c:pt>
                <c:pt idx="19022">
                  <c:v>0.96432883199999997</c:v>
                </c:pt>
                <c:pt idx="19023">
                  <c:v>0.96413858399999997</c:v>
                </c:pt>
                <c:pt idx="19024">
                  <c:v>0.96395366000000005</c:v>
                </c:pt>
                <c:pt idx="19025">
                  <c:v>0.96374990800000004</c:v>
                </c:pt>
                <c:pt idx="19026">
                  <c:v>0.96355100400000004</c:v>
                </c:pt>
                <c:pt idx="19027">
                  <c:v>0.96336340399999998</c:v>
                </c:pt>
                <c:pt idx="19028">
                  <c:v>0.96317003199999995</c:v>
                </c:pt>
                <c:pt idx="19029">
                  <c:v>0.96297136400000005</c:v>
                </c:pt>
                <c:pt idx="19030">
                  <c:v>0.962766656</c:v>
                </c:pt>
                <c:pt idx="19031">
                  <c:v>0.96256386400000005</c:v>
                </c:pt>
                <c:pt idx="19032">
                  <c:v>0.96239136400000003</c:v>
                </c:pt>
                <c:pt idx="19033">
                  <c:v>0.96220625999999998</c:v>
                </c:pt>
                <c:pt idx="19034">
                  <c:v>0.96200657999999994</c:v>
                </c:pt>
                <c:pt idx="19035">
                  <c:v>0.96181190400000005</c:v>
                </c:pt>
                <c:pt idx="19036">
                  <c:v>0.961627868</c:v>
                </c:pt>
                <c:pt idx="19037">
                  <c:v>0.96142820399999995</c:v>
                </c:pt>
                <c:pt idx="19038">
                  <c:v>0.96123076399999996</c:v>
                </c:pt>
                <c:pt idx="19039">
                  <c:v>0.96105516000000002</c:v>
                </c:pt>
                <c:pt idx="19040">
                  <c:v>0.96086992000000004</c:v>
                </c:pt>
                <c:pt idx="19041">
                  <c:v>0.96066747200000102</c:v>
                </c:pt>
                <c:pt idx="19042">
                  <c:v>0.960480416</c:v>
                </c:pt>
                <c:pt idx="19043">
                  <c:v>0.96031551999999998</c:v>
                </c:pt>
                <c:pt idx="19044">
                  <c:v>0.96012831600000004</c:v>
                </c:pt>
                <c:pt idx="19045">
                  <c:v>0.959934964</c:v>
                </c:pt>
                <c:pt idx="19046">
                  <c:v>0.959739224</c:v>
                </c:pt>
                <c:pt idx="19047">
                  <c:v>0.95956127199999997</c:v>
                </c:pt>
                <c:pt idx="19048">
                  <c:v>0.95938320399999999</c:v>
                </c:pt>
                <c:pt idx="19049">
                  <c:v>0.95921648000000004</c:v>
                </c:pt>
                <c:pt idx="19050">
                  <c:v>0.95903318800000004</c:v>
                </c:pt>
                <c:pt idx="19051">
                  <c:v>0.95884475599999996</c:v>
                </c:pt>
                <c:pt idx="19052">
                  <c:v>0.95867239999999998</c:v>
                </c:pt>
                <c:pt idx="19053">
                  <c:v>0.95851874400000003</c:v>
                </c:pt>
                <c:pt idx="19054">
                  <c:v>0.95833786799999998</c:v>
                </c:pt>
                <c:pt idx="19055">
                  <c:v>0.95814595999999996</c:v>
                </c:pt>
                <c:pt idx="19056">
                  <c:v>0.95797433600000004</c:v>
                </c:pt>
                <c:pt idx="19057">
                  <c:v>0.95779734000000005</c:v>
                </c:pt>
                <c:pt idx="19058">
                  <c:v>0.95761502799999998</c:v>
                </c:pt>
                <c:pt idx="19059">
                  <c:v>0.95745904000000004</c:v>
                </c:pt>
                <c:pt idx="19060">
                  <c:v>0.95729063199999997</c:v>
                </c:pt>
                <c:pt idx="19061">
                  <c:v>0.95710495600000001</c:v>
                </c:pt>
                <c:pt idx="19062">
                  <c:v>0.95691530800000002</c:v>
                </c:pt>
                <c:pt idx="19063">
                  <c:v>0.95675876000000004</c:v>
                </c:pt>
                <c:pt idx="19064">
                  <c:v>0.95658265600000003</c:v>
                </c:pt>
                <c:pt idx="19065">
                  <c:v>0.95640203199999996</c:v>
                </c:pt>
                <c:pt idx="19066">
                  <c:v>0.95623218399999999</c:v>
                </c:pt>
                <c:pt idx="19067">
                  <c:v>0.95606392399999995</c:v>
                </c:pt>
                <c:pt idx="19068">
                  <c:v>0.95587142800000002</c:v>
                </c:pt>
                <c:pt idx="19069">
                  <c:v>0.95570561200000004</c:v>
                </c:pt>
                <c:pt idx="19070">
                  <c:v>0.95554359600000005</c:v>
                </c:pt>
                <c:pt idx="19071">
                  <c:v>0.95538722399999998</c:v>
                </c:pt>
                <c:pt idx="19072">
                  <c:v>0.95523565600000004</c:v>
                </c:pt>
                <c:pt idx="19073">
                  <c:v>0.95505853200000002</c:v>
                </c:pt>
                <c:pt idx="19074">
                  <c:v>0.95488682000000003</c:v>
                </c:pt>
                <c:pt idx="19075">
                  <c:v>0.95473282000000004</c:v>
                </c:pt>
                <c:pt idx="19076">
                  <c:v>0.95459732399999997</c:v>
                </c:pt>
                <c:pt idx="19077">
                  <c:v>0.95443293600000001</c:v>
                </c:pt>
                <c:pt idx="19078">
                  <c:v>0.95426685200000005</c:v>
                </c:pt>
                <c:pt idx="19079">
                  <c:v>0.95411105200000002</c:v>
                </c:pt>
                <c:pt idx="19080">
                  <c:v>0.95394783599999999</c:v>
                </c:pt>
                <c:pt idx="19081">
                  <c:v>0.95378799999999997</c:v>
                </c:pt>
                <c:pt idx="19082">
                  <c:v>0.95364419600000006</c:v>
                </c:pt>
                <c:pt idx="19083">
                  <c:v>0.95350042400000001</c:v>
                </c:pt>
                <c:pt idx="19084">
                  <c:v>0.953342884</c:v>
                </c:pt>
                <c:pt idx="19085">
                  <c:v>0.95317957200000003</c:v>
                </c:pt>
                <c:pt idx="19086">
                  <c:v>0.95302287200000002</c:v>
                </c:pt>
                <c:pt idx="19087">
                  <c:v>0.95289313200000003</c:v>
                </c:pt>
                <c:pt idx="19088">
                  <c:v>0.95276867200000004</c:v>
                </c:pt>
                <c:pt idx="19089">
                  <c:v>0.95260665200000005</c:v>
                </c:pt>
                <c:pt idx="19090">
                  <c:v>0.95245668000000006</c:v>
                </c:pt>
                <c:pt idx="19091">
                  <c:v>0.95231454000000004</c:v>
                </c:pt>
                <c:pt idx="19092">
                  <c:v>0.95218260399999999</c:v>
                </c:pt>
                <c:pt idx="19093">
                  <c:v>0.95202120800000001</c:v>
                </c:pt>
                <c:pt idx="19094">
                  <c:v>0.951879264</c:v>
                </c:pt>
                <c:pt idx="19095">
                  <c:v>0.95173827600000005</c:v>
                </c:pt>
                <c:pt idx="19096">
                  <c:v>0.95160393200000004</c:v>
                </c:pt>
                <c:pt idx="19097">
                  <c:v>0.95145353600000004</c:v>
                </c:pt>
                <c:pt idx="19098">
                  <c:v>0.95129124399999998</c:v>
                </c:pt>
                <c:pt idx="19099">
                  <c:v>0.95114326000000005</c:v>
                </c:pt>
                <c:pt idx="19100">
                  <c:v>0.95100205600000098</c:v>
                </c:pt>
                <c:pt idx="19101">
                  <c:v>0.95085382399999996</c:v>
                </c:pt>
                <c:pt idx="19102">
                  <c:v>0.95070027200000096</c:v>
                </c:pt>
                <c:pt idx="19103">
                  <c:v>0.95056754399999999</c:v>
                </c:pt>
                <c:pt idx="19104">
                  <c:v>0.95041753600000001</c:v>
                </c:pt>
                <c:pt idx="19105">
                  <c:v>0.95026708000000004</c:v>
                </c:pt>
                <c:pt idx="19106">
                  <c:v>0.95009833600000104</c:v>
                </c:pt>
                <c:pt idx="19107">
                  <c:v>0.94994812800000095</c:v>
                </c:pt>
                <c:pt idx="19108">
                  <c:v>0.94980447200000095</c:v>
                </c:pt>
                <c:pt idx="19109">
                  <c:v>0.94965691200000102</c:v>
                </c:pt>
                <c:pt idx="19110">
                  <c:v>0.94950509200000099</c:v>
                </c:pt>
                <c:pt idx="19111">
                  <c:v>0.94935277600000101</c:v>
                </c:pt>
                <c:pt idx="19112">
                  <c:v>0.94920209200000105</c:v>
                </c:pt>
                <c:pt idx="19113">
                  <c:v>0.94904000000000099</c:v>
                </c:pt>
                <c:pt idx="19114">
                  <c:v>0.94888428800000102</c:v>
                </c:pt>
                <c:pt idx="19115">
                  <c:v>0.94873027200000104</c:v>
                </c:pt>
                <c:pt idx="19116">
                  <c:v>0.94858840799999999</c:v>
                </c:pt>
                <c:pt idx="19117">
                  <c:v>0.94843825199999998</c:v>
                </c:pt>
                <c:pt idx="19118">
                  <c:v>0.94828400400000001</c:v>
                </c:pt>
                <c:pt idx="19119">
                  <c:v>0.94812185999999998</c:v>
                </c:pt>
                <c:pt idx="19120">
                  <c:v>0.94797302400000005</c:v>
                </c:pt>
                <c:pt idx="19121">
                  <c:v>0.94782527999999999</c:v>
                </c:pt>
                <c:pt idx="19122">
                  <c:v>0.947677204</c:v>
                </c:pt>
                <c:pt idx="19123">
                  <c:v>0.94752352799999995</c:v>
                </c:pt>
                <c:pt idx="19124">
                  <c:v>0.94735621199999998</c:v>
                </c:pt>
                <c:pt idx="19125">
                  <c:v>0.94721017200000002</c:v>
                </c:pt>
                <c:pt idx="19126">
                  <c:v>0.94706056000000005</c:v>
                </c:pt>
                <c:pt idx="19127">
                  <c:v>0.94691604799999995</c:v>
                </c:pt>
                <c:pt idx="19128">
                  <c:v>0.94676269199999996</c:v>
                </c:pt>
                <c:pt idx="19129">
                  <c:v>0.94661100399999998</c:v>
                </c:pt>
                <c:pt idx="19130">
                  <c:v>0.94646414400000001</c:v>
                </c:pt>
                <c:pt idx="19131">
                  <c:v>0.94629143199999999</c:v>
                </c:pt>
                <c:pt idx="19132">
                  <c:v>0.94613898399999996</c:v>
                </c:pt>
                <c:pt idx="19133">
                  <c:v>0.94599803999999998</c:v>
                </c:pt>
                <c:pt idx="19134">
                  <c:v>0.94584751600000005</c:v>
                </c:pt>
                <c:pt idx="19135">
                  <c:v>0.94568537200000002</c:v>
                </c:pt>
                <c:pt idx="19136">
                  <c:v>0.945523632</c:v>
                </c:pt>
                <c:pt idx="19137">
                  <c:v>0.94537390399999999</c:v>
                </c:pt>
                <c:pt idx="19138">
                  <c:v>0.94521378</c:v>
                </c:pt>
                <c:pt idx="19139">
                  <c:v>0.94505230799999995</c:v>
                </c:pt>
                <c:pt idx="19140">
                  <c:v>0.94489540400000005</c:v>
                </c:pt>
                <c:pt idx="19141">
                  <c:v>0.94473915200000003</c:v>
                </c:pt>
                <c:pt idx="19142">
                  <c:v>0.94458302800000005</c:v>
                </c:pt>
                <c:pt idx="19143">
                  <c:v>0.94443411200000005</c:v>
                </c:pt>
                <c:pt idx="19144">
                  <c:v>0.94429700800000005</c:v>
                </c:pt>
                <c:pt idx="19145">
                  <c:v>0.94415433999999998</c:v>
                </c:pt>
                <c:pt idx="19146">
                  <c:v>0.94401912399999999</c:v>
                </c:pt>
                <c:pt idx="19147">
                  <c:v>0.94386522799999995</c:v>
                </c:pt>
                <c:pt idx="19148">
                  <c:v>0.94372157199999995</c:v>
                </c:pt>
                <c:pt idx="19149">
                  <c:v>0.943584588</c:v>
                </c:pt>
                <c:pt idx="19150">
                  <c:v>0.94345102800000002</c:v>
                </c:pt>
                <c:pt idx="19151">
                  <c:v>0.94331758799999998</c:v>
                </c:pt>
                <c:pt idx="19152">
                  <c:v>0.94317804800000005</c:v>
                </c:pt>
                <c:pt idx="19153">
                  <c:v>0.94303172000000002</c:v>
                </c:pt>
                <c:pt idx="19154">
                  <c:v>0.94289766799999997</c:v>
                </c:pt>
                <c:pt idx="19155">
                  <c:v>0.94275422399999997</c:v>
                </c:pt>
                <c:pt idx="19156">
                  <c:v>0.94263368000000003</c:v>
                </c:pt>
                <c:pt idx="19157">
                  <c:v>0.94249295200000005</c:v>
                </c:pt>
                <c:pt idx="19158">
                  <c:v>0.94235971600000001</c:v>
                </c:pt>
                <c:pt idx="19159">
                  <c:v>0.94220484000000004</c:v>
                </c:pt>
                <c:pt idx="19160">
                  <c:v>0.94206138800000006</c:v>
                </c:pt>
                <c:pt idx="19161">
                  <c:v>0.94193981200000099</c:v>
                </c:pt>
                <c:pt idx="19162">
                  <c:v>0.94182307200000104</c:v>
                </c:pt>
                <c:pt idx="19163">
                  <c:v>0.94168732399999999</c:v>
                </c:pt>
                <c:pt idx="19164">
                  <c:v>0.94154225200000097</c:v>
                </c:pt>
                <c:pt idx="19165">
                  <c:v>0.94141834800000102</c:v>
                </c:pt>
                <c:pt idx="19166">
                  <c:v>0.94130799600000103</c:v>
                </c:pt>
                <c:pt idx="19167">
                  <c:v>0.941188884</c:v>
                </c:pt>
                <c:pt idx="19168">
                  <c:v>0.941063384</c:v>
                </c:pt>
                <c:pt idx="19169">
                  <c:v>0.94094339599999999</c:v>
                </c:pt>
                <c:pt idx="19170">
                  <c:v>0.94082427999999996</c:v>
                </c:pt>
                <c:pt idx="19171">
                  <c:v>0.940712836</c:v>
                </c:pt>
                <c:pt idx="19172">
                  <c:v>0.94061039599999996</c:v>
                </c:pt>
                <c:pt idx="19173">
                  <c:v>0.94049882399999996</c:v>
                </c:pt>
                <c:pt idx="19174">
                  <c:v>0.94039364400000003</c:v>
                </c:pt>
                <c:pt idx="19175">
                  <c:v>0.94026896800000004</c:v>
                </c:pt>
                <c:pt idx="19176">
                  <c:v>0.94015349999999998</c:v>
                </c:pt>
                <c:pt idx="19177">
                  <c:v>0.94002979600000003</c:v>
                </c:pt>
                <c:pt idx="19178">
                  <c:v>0.93992126399999998</c:v>
                </c:pt>
                <c:pt idx="19179">
                  <c:v>0.93982957199999995</c:v>
                </c:pt>
                <c:pt idx="19180">
                  <c:v>0.93970478000000002</c:v>
                </c:pt>
                <c:pt idx="19181">
                  <c:v>0.93957589200000002</c:v>
                </c:pt>
                <c:pt idx="19182">
                  <c:v>0.93946067200000005</c:v>
                </c:pt>
                <c:pt idx="19183">
                  <c:v>0.93935244399999995</c:v>
                </c:pt>
                <c:pt idx="19184">
                  <c:v>0.93924230399999997</c:v>
                </c:pt>
                <c:pt idx="19185">
                  <c:v>0.93913286399999996</c:v>
                </c:pt>
                <c:pt idx="19186">
                  <c:v>0.93902907999999996</c:v>
                </c:pt>
                <c:pt idx="19187">
                  <c:v>0.93891504800000003</c:v>
                </c:pt>
                <c:pt idx="19188">
                  <c:v>0.938793196</c:v>
                </c:pt>
                <c:pt idx="19189">
                  <c:v>0.93868386000000004</c:v>
                </c:pt>
                <c:pt idx="19190">
                  <c:v>0.93858611999999997</c:v>
                </c:pt>
                <c:pt idx="19191">
                  <c:v>0.938482916</c:v>
                </c:pt>
                <c:pt idx="19192">
                  <c:v>0.93836716799999997</c:v>
                </c:pt>
                <c:pt idx="19193">
                  <c:v>0.93824078399999999</c:v>
                </c:pt>
                <c:pt idx="19194">
                  <c:v>0.93813044800000001</c:v>
                </c:pt>
                <c:pt idx="19195">
                  <c:v>0.93802205599999999</c:v>
                </c:pt>
                <c:pt idx="19196">
                  <c:v>0.93792315599999998</c:v>
                </c:pt>
                <c:pt idx="19197">
                  <c:v>0.93780304400000003</c:v>
                </c:pt>
                <c:pt idx="19198">
                  <c:v>0.93768048400000004</c:v>
                </c:pt>
                <c:pt idx="19199">
                  <c:v>0.93756511600000003</c:v>
                </c:pt>
                <c:pt idx="19200">
                  <c:v>0.93743854400000004</c:v>
                </c:pt>
                <c:pt idx="19201">
                  <c:v>0.93732008</c:v>
                </c:pt>
                <c:pt idx="19202">
                  <c:v>0.93720253200000003</c:v>
                </c:pt>
                <c:pt idx="19203">
                  <c:v>0.93710355999999995</c:v>
                </c:pt>
                <c:pt idx="19204">
                  <c:v>0.93698641999999999</c:v>
                </c:pt>
                <c:pt idx="19205">
                  <c:v>0.93687317199999998</c:v>
                </c:pt>
                <c:pt idx="19206">
                  <c:v>0.936752056</c:v>
                </c:pt>
                <c:pt idx="19207">
                  <c:v>0.93663627999999999</c:v>
                </c:pt>
                <c:pt idx="19208">
                  <c:v>0.93653397599999999</c:v>
                </c:pt>
                <c:pt idx="19209">
                  <c:v>0.93641160400000001</c:v>
                </c:pt>
                <c:pt idx="19210">
                  <c:v>0.93630074399999896</c:v>
                </c:pt>
                <c:pt idx="19211">
                  <c:v>0.93617973200000004</c:v>
                </c:pt>
                <c:pt idx="19212">
                  <c:v>0.93607422799999995</c:v>
                </c:pt>
                <c:pt idx="19213">
                  <c:v>0.93596190800000001</c:v>
                </c:pt>
                <c:pt idx="19214">
                  <c:v>0.93583492400000001</c:v>
                </c:pt>
                <c:pt idx="19215">
                  <c:v>0.93572829599999996</c:v>
                </c:pt>
                <c:pt idx="19216">
                  <c:v>0.935603136</c:v>
                </c:pt>
                <c:pt idx="19217">
                  <c:v>0.93549728399999998</c:v>
                </c:pt>
                <c:pt idx="19218">
                  <c:v>0.93538467599999897</c:v>
                </c:pt>
                <c:pt idx="19219">
                  <c:v>0.93528487599999999</c:v>
                </c:pt>
                <c:pt idx="19220">
                  <c:v>0.935175164</c:v>
                </c:pt>
                <c:pt idx="19221">
                  <c:v>0.93506323199999897</c:v>
                </c:pt>
                <c:pt idx="19222">
                  <c:v>0.934947999999999</c:v>
                </c:pt>
                <c:pt idx="19223">
                  <c:v>0.93484434799999905</c:v>
                </c:pt>
                <c:pt idx="19224">
                  <c:v>0.93474210000000002</c:v>
                </c:pt>
                <c:pt idx="19225">
                  <c:v>0.93462855199999995</c:v>
                </c:pt>
                <c:pt idx="19226">
                  <c:v>0.93452009999999897</c:v>
                </c:pt>
                <c:pt idx="19227">
                  <c:v>0.93441771200000001</c:v>
                </c:pt>
                <c:pt idx="19228">
                  <c:v>0.93431224000000002</c:v>
                </c:pt>
                <c:pt idx="19229">
                  <c:v>0.93419774799999999</c:v>
                </c:pt>
                <c:pt idx="19230">
                  <c:v>0.93409953999999995</c:v>
                </c:pt>
                <c:pt idx="19231">
                  <c:v>0.93399745199999995</c:v>
                </c:pt>
                <c:pt idx="19232">
                  <c:v>0.93390709599999999</c:v>
                </c:pt>
                <c:pt idx="19233">
                  <c:v>0.93381256400000001</c:v>
                </c:pt>
                <c:pt idx="19234">
                  <c:v>0.93371385200000001</c:v>
                </c:pt>
                <c:pt idx="19235">
                  <c:v>0.93359678800000001</c:v>
                </c:pt>
                <c:pt idx="19236">
                  <c:v>0.93349392399999997</c:v>
                </c:pt>
                <c:pt idx="19237">
                  <c:v>0.93340943200000004</c:v>
                </c:pt>
                <c:pt idx="19238">
                  <c:v>0.93333787599999996</c:v>
                </c:pt>
                <c:pt idx="19239">
                  <c:v>0.93324326800000001</c:v>
                </c:pt>
                <c:pt idx="19240">
                  <c:v>0.93315929200000003</c:v>
                </c:pt>
                <c:pt idx="19241">
                  <c:v>0.93306306800000005</c:v>
                </c:pt>
                <c:pt idx="19242">
                  <c:v>0.93296456400000005</c:v>
                </c:pt>
                <c:pt idx="19243">
                  <c:v>0.93287263600000003</c:v>
                </c:pt>
                <c:pt idx="19244">
                  <c:v>0.93279046399999999</c:v>
                </c:pt>
                <c:pt idx="19245">
                  <c:v>0.93271399600000005</c:v>
                </c:pt>
                <c:pt idx="19246">
                  <c:v>0.93263419999999997</c:v>
                </c:pt>
                <c:pt idx="19247">
                  <c:v>0.932539856</c:v>
                </c:pt>
                <c:pt idx="19248">
                  <c:v>0.93244813999999998</c:v>
                </c:pt>
                <c:pt idx="19249">
                  <c:v>0.93236198800000003</c:v>
                </c:pt>
                <c:pt idx="19250">
                  <c:v>0.93226709200000002</c:v>
                </c:pt>
                <c:pt idx="19251">
                  <c:v>0.93217139599999999</c:v>
                </c:pt>
                <c:pt idx="19252">
                  <c:v>0.93209465199999997</c:v>
                </c:pt>
                <c:pt idx="19253">
                  <c:v>0.93202103599999997</c:v>
                </c:pt>
                <c:pt idx="19254">
                  <c:v>0.93191879599999905</c:v>
                </c:pt>
                <c:pt idx="19255">
                  <c:v>0.93183112000000001</c:v>
                </c:pt>
                <c:pt idx="19256">
                  <c:v>0.93175636799999895</c:v>
                </c:pt>
                <c:pt idx="19257">
                  <c:v>0.93166511200000002</c:v>
                </c:pt>
                <c:pt idx="19258">
                  <c:v>0.93157678399999999</c:v>
                </c:pt>
                <c:pt idx="19259">
                  <c:v>0.93149074399999998</c:v>
                </c:pt>
                <c:pt idx="19260">
                  <c:v>0.93142491199999999</c:v>
                </c:pt>
                <c:pt idx="19261">
                  <c:v>0.931342644</c:v>
                </c:pt>
                <c:pt idx="19262">
                  <c:v>0.93125648799999905</c:v>
                </c:pt>
                <c:pt idx="19263">
                  <c:v>0.93118123600000002</c:v>
                </c:pt>
                <c:pt idx="19264">
                  <c:v>0.93111571999999998</c:v>
                </c:pt>
                <c:pt idx="19265">
                  <c:v>0.93104092400000005</c:v>
                </c:pt>
                <c:pt idx="19266">
                  <c:v>0.93095704400000001</c:v>
                </c:pt>
                <c:pt idx="19267">
                  <c:v>0.93087421199999998</c:v>
                </c:pt>
                <c:pt idx="19268">
                  <c:v>0.93079601199999995</c:v>
                </c:pt>
                <c:pt idx="19269">
                  <c:v>0.93071552000000002</c:v>
                </c:pt>
                <c:pt idx="19270">
                  <c:v>0.93062578399999996</c:v>
                </c:pt>
                <c:pt idx="19271">
                  <c:v>0.93056081199999896</c:v>
                </c:pt>
                <c:pt idx="19272">
                  <c:v>0.93048491599999905</c:v>
                </c:pt>
                <c:pt idx="19273">
                  <c:v>0.93038818399999901</c:v>
                </c:pt>
                <c:pt idx="19274">
                  <c:v>0.93029851599999902</c:v>
                </c:pt>
                <c:pt idx="19275">
                  <c:v>0.93023297199999899</c:v>
                </c:pt>
                <c:pt idx="19276">
                  <c:v>0.930165875999999</c:v>
                </c:pt>
                <c:pt idx="19277">
                  <c:v>0.93008863599999902</c:v>
                </c:pt>
                <c:pt idx="19278">
                  <c:v>0.93000247999999897</c:v>
                </c:pt>
                <c:pt idx="19279">
                  <c:v>0.92992850399999905</c:v>
                </c:pt>
                <c:pt idx="19280">
                  <c:v>0.92986487599999901</c:v>
                </c:pt>
                <c:pt idx="19281">
                  <c:v>0.92979439999999902</c:v>
                </c:pt>
                <c:pt idx="19282">
                  <c:v>0.92971480799999995</c:v>
                </c:pt>
                <c:pt idx="19283">
                  <c:v>0.92963638800000004</c:v>
                </c:pt>
                <c:pt idx="19284">
                  <c:v>0.92956472399999901</c:v>
                </c:pt>
                <c:pt idx="19285">
                  <c:v>0.92950052399999905</c:v>
                </c:pt>
                <c:pt idx="19286">
                  <c:v>0.92942826000000001</c:v>
                </c:pt>
                <c:pt idx="19287">
                  <c:v>0.9293574</c:v>
                </c:pt>
                <c:pt idx="19288">
                  <c:v>0.9292842</c:v>
                </c:pt>
                <c:pt idx="19289">
                  <c:v>0.92918787599999997</c:v>
                </c:pt>
                <c:pt idx="19290">
                  <c:v>0.92912704400000001</c:v>
                </c:pt>
                <c:pt idx="19291">
                  <c:v>0.92906431199999995</c:v>
                </c:pt>
                <c:pt idx="19292">
                  <c:v>0.92899518800000003</c:v>
                </c:pt>
                <c:pt idx="19293">
                  <c:v>0.92891824000000001</c:v>
                </c:pt>
                <c:pt idx="19294">
                  <c:v>0.92886209600000003</c:v>
                </c:pt>
                <c:pt idx="19295">
                  <c:v>0.92880661200000003</c:v>
                </c:pt>
                <c:pt idx="19296">
                  <c:v>0.92873894400000001</c:v>
                </c:pt>
                <c:pt idx="19297">
                  <c:v>0.92868408000000002</c:v>
                </c:pt>
                <c:pt idx="19298">
                  <c:v>0.92861129600000003</c:v>
                </c:pt>
                <c:pt idx="19299">
                  <c:v>0.92854622799999997</c:v>
                </c:pt>
                <c:pt idx="19300">
                  <c:v>0.928490696</c:v>
                </c:pt>
                <c:pt idx="19301">
                  <c:v>0.92843250799999999</c:v>
                </c:pt>
                <c:pt idx="19302">
                  <c:v>0.92836831600000003</c:v>
                </c:pt>
                <c:pt idx="19303">
                  <c:v>0.92829850800000002</c:v>
                </c:pt>
                <c:pt idx="19304">
                  <c:v>0.92824896800000001</c:v>
                </c:pt>
                <c:pt idx="19305">
                  <c:v>0.92819906399999996</c:v>
                </c:pt>
                <c:pt idx="19306">
                  <c:v>0.92812936000000001</c:v>
                </c:pt>
                <c:pt idx="19307">
                  <c:v>0.92807477599999999</c:v>
                </c:pt>
                <c:pt idx="19308">
                  <c:v>0.92803073199999997</c:v>
                </c:pt>
                <c:pt idx="19309">
                  <c:v>0.92796955999999997</c:v>
                </c:pt>
                <c:pt idx="19310">
                  <c:v>0.92789253999999999</c:v>
                </c:pt>
                <c:pt idx="19311">
                  <c:v>0.92785608399999997</c:v>
                </c:pt>
                <c:pt idx="19312">
                  <c:v>0.92782138000000003</c:v>
                </c:pt>
                <c:pt idx="19313">
                  <c:v>0.92776675200000003</c:v>
                </c:pt>
                <c:pt idx="19314">
                  <c:v>0.92770539200000102</c:v>
                </c:pt>
                <c:pt idx="19315">
                  <c:v>0.92766232000000004</c:v>
                </c:pt>
                <c:pt idx="19316">
                  <c:v>0.92761651600000095</c:v>
                </c:pt>
                <c:pt idx="19317">
                  <c:v>0.92757827600000098</c:v>
                </c:pt>
                <c:pt idx="19318">
                  <c:v>0.92755257999999996</c:v>
                </c:pt>
                <c:pt idx="19319">
                  <c:v>0.92750763200000097</c:v>
                </c:pt>
                <c:pt idx="19320">
                  <c:v>0.92745160800000104</c:v>
                </c:pt>
                <c:pt idx="19321">
                  <c:v>0.92740944800000102</c:v>
                </c:pt>
                <c:pt idx="19322">
                  <c:v>0.92734679600000003</c:v>
                </c:pt>
                <c:pt idx="19323">
                  <c:v>0.92731754399999999</c:v>
                </c:pt>
                <c:pt idx="19324">
                  <c:v>0.92727793200000097</c:v>
                </c:pt>
                <c:pt idx="19325">
                  <c:v>0.92723609200000101</c:v>
                </c:pt>
                <c:pt idx="19326">
                  <c:v>0.92716747600000005</c:v>
                </c:pt>
                <c:pt idx="19327">
                  <c:v>0.92713304399999996</c:v>
                </c:pt>
                <c:pt idx="19328">
                  <c:v>0.92709961600000101</c:v>
                </c:pt>
                <c:pt idx="19329">
                  <c:v>0.92705715600000005</c:v>
                </c:pt>
                <c:pt idx="19330">
                  <c:v>0.92702145999999996</c:v>
                </c:pt>
                <c:pt idx="19331">
                  <c:v>0.92698414799999995</c:v>
                </c:pt>
                <c:pt idx="19332">
                  <c:v>0.92693429199999999</c:v>
                </c:pt>
                <c:pt idx="19333">
                  <c:v>0.92688824400000003</c:v>
                </c:pt>
                <c:pt idx="19334">
                  <c:v>0.92685059999999997</c:v>
                </c:pt>
                <c:pt idx="19335">
                  <c:v>0.92682370400000003</c:v>
                </c:pt>
                <c:pt idx="19336">
                  <c:v>0.92679050399999996</c:v>
                </c:pt>
                <c:pt idx="19337">
                  <c:v>0.92673771999999999</c:v>
                </c:pt>
                <c:pt idx="19338">
                  <c:v>0.926682644</c:v>
                </c:pt>
                <c:pt idx="19339">
                  <c:v>0.92665460399999999</c:v>
                </c:pt>
                <c:pt idx="19340">
                  <c:v>0.92660771200000003</c:v>
                </c:pt>
                <c:pt idx="19341">
                  <c:v>0.92656242799999999</c:v>
                </c:pt>
                <c:pt idx="19342">
                  <c:v>0.92652310400000004</c:v>
                </c:pt>
                <c:pt idx="19343">
                  <c:v>0.92649773599999996</c:v>
                </c:pt>
                <c:pt idx="19344">
                  <c:v>0.92645047999999997</c:v>
                </c:pt>
                <c:pt idx="19345">
                  <c:v>0.92640054800000005</c:v>
                </c:pt>
                <c:pt idx="19346">
                  <c:v>0.92636516000000002</c:v>
                </c:pt>
                <c:pt idx="19347">
                  <c:v>0.92633479600000002</c:v>
                </c:pt>
                <c:pt idx="19348">
                  <c:v>0.92630983600000005</c:v>
                </c:pt>
                <c:pt idx="19349">
                  <c:v>0.92626810400000004</c:v>
                </c:pt>
                <c:pt idx="19350">
                  <c:v>0.92623202800000004</c:v>
                </c:pt>
                <c:pt idx="19351">
                  <c:v>0.92622121999999996</c:v>
                </c:pt>
                <c:pt idx="19352">
                  <c:v>0.92619144399999997</c:v>
                </c:pt>
                <c:pt idx="19353">
                  <c:v>0.92615045600000101</c:v>
                </c:pt>
                <c:pt idx="19354">
                  <c:v>0.92612988000000096</c:v>
                </c:pt>
                <c:pt idx="19355">
                  <c:v>0.92610453600000098</c:v>
                </c:pt>
                <c:pt idx="19356">
                  <c:v>0.92608344399999998</c:v>
                </c:pt>
                <c:pt idx="19357">
                  <c:v>0.92605337600000004</c:v>
                </c:pt>
                <c:pt idx="19358">
                  <c:v>0.92603476799999995</c:v>
                </c:pt>
                <c:pt idx="19359">
                  <c:v>0.92601320399999998</c:v>
                </c:pt>
                <c:pt idx="19360">
                  <c:v>0.92599643600000103</c:v>
                </c:pt>
                <c:pt idx="19361">
                  <c:v>0.92597094800000102</c:v>
                </c:pt>
                <c:pt idx="19362">
                  <c:v>0.92594710000000102</c:v>
                </c:pt>
                <c:pt idx="19363">
                  <c:v>0.92592685600000102</c:v>
                </c:pt>
                <c:pt idx="19364">
                  <c:v>0.92590807600000102</c:v>
                </c:pt>
                <c:pt idx="19365">
                  <c:v>0.92588248399999995</c:v>
                </c:pt>
                <c:pt idx="19366">
                  <c:v>0.92586787200000098</c:v>
                </c:pt>
                <c:pt idx="19367">
                  <c:v>0.92585110000000104</c:v>
                </c:pt>
                <c:pt idx="19368">
                  <c:v>0.92584297200000099</c:v>
                </c:pt>
                <c:pt idx="19369">
                  <c:v>0.92583187600000105</c:v>
                </c:pt>
                <c:pt idx="19370">
                  <c:v>0.92581460800000104</c:v>
                </c:pt>
                <c:pt idx="19371">
                  <c:v>0.92580184800000098</c:v>
                </c:pt>
                <c:pt idx="19372">
                  <c:v>0.92579107600000099</c:v>
                </c:pt>
                <c:pt idx="19373">
                  <c:v>0.925780512000001</c:v>
                </c:pt>
                <c:pt idx="19374">
                  <c:v>0.92578086800000103</c:v>
                </c:pt>
                <c:pt idx="19375">
                  <c:v>0.92578151600000103</c:v>
                </c:pt>
                <c:pt idx="19376">
                  <c:v>0.92577174800000095</c:v>
                </c:pt>
                <c:pt idx="19377">
                  <c:v>0.92576428799999999</c:v>
                </c:pt>
                <c:pt idx="19378">
                  <c:v>0.92576100800000105</c:v>
                </c:pt>
                <c:pt idx="19379">
                  <c:v>0.925771432000001</c:v>
                </c:pt>
                <c:pt idx="19380">
                  <c:v>0.92577032000000004</c:v>
                </c:pt>
                <c:pt idx="19381">
                  <c:v>0.925786628</c:v>
                </c:pt>
                <c:pt idx="19382">
                  <c:v>0.92578337600000005</c:v>
                </c:pt>
                <c:pt idx="19383">
                  <c:v>0.92578775999999996</c:v>
                </c:pt>
                <c:pt idx="19384">
                  <c:v>0.92578889200000103</c:v>
                </c:pt>
                <c:pt idx="19385">
                  <c:v>0.92581115200000097</c:v>
                </c:pt>
                <c:pt idx="19386">
                  <c:v>0.925831768</c:v>
                </c:pt>
                <c:pt idx="19387">
                  <c:v>0.92585302400000002</c:v>
                </c:pt>
                <c:pt idx="19388">
                  <c:v>0.92587677599999996</c:v>
                </c:pt>
                <c:pt idx="19389">
                  <c:v>0.92590088400000004</c:v>
                </c:pt>
                <c:pt idx="19390">
                  <c:v>0.92592704400000003</c:v>
                </c:pt>
                <c:pt idx="19391">
                  <c:v>0.92596246400000004</c:v>
                </c:pt>
                <c:pt idx="19392">
                  <c:v>0.92599625600000002</c:v>
                </c:pt>
                <c:pt idx="19393">
                  <c:v>0.92601776400000002</c:v>
                </c:pt>
                <c:pt idx="19394">
                  <c:v>0.92605073599999999</c:v>
                </c:pt>
                <c:pt idx="19395">
                  <c:v>0.92607224800000099</c:v>
                </c:pt>
                <c:pt idx="19396">
                  <c:v>0.92609154800000004</c:v>
                </c:pt>
                <c:pt idx="19397">
                  <c:v>0.92611749600000004</c:v>
                </c:pt>
                <c:pt idx="19398">
                  <c:v>0.92616425599999996</c:v>
                </c:pt>
                <c:pt idx="19399">
                  <c:v>0.92619795200000099</c:v>
                </c:pt>
                <c:pt idx="19400">
                  <c:v>0.92621271599999999</c:v>
                </c:pt>
                <c:pt idx="19401">
                  <c:v>0.926238224</c:v>
                </c:pt>
                <c:pt idx="19402">
                  <c:v>0.92628454400000004</c:v>
                </c:pt>
                <c:pt idx="19403">
                  <c:v>0.926331448</c:v>
                </c:pt>
                <c:pt idx="19404">
                  <c:v>0.92636728400000001</c:v>
                </c:pt>
                <c:pt idx="19405">
                  <c:v>0.92641686400000001</c:v>
                </c:pt>
                <c:pt idx="19406">
                  <c:v>0.92644289599999996</c:v>
                </c:pt>
                <c:pt idx="19407">
                  <c:v>0.92648981200000002</c:v>
                </c:pt>
                <c:pt idx="19408">
                  <c:v>0.92654311199999995</c:v>
                </c:pt>
                <c:pt idx="19409">
                  <c:v>0.92661601599999999</c:v>
                </c:pt>
                <c:pt idx="19410">
                  <c:v>0.92667860800000001</c:v>
                </c:pt>
                <c:pt idx="19411">
                  <c:v>0.92672220400000005</c:v>
                </c:pt>
                <c:pt idx="19412">
                  <c:v>0.92677533599999995</c:v>
                </c:pt>
                <c:pt idx="19413">
                  <c:v>0.92683632000000005</c:v>
                </c:pt>
                <c:pt idx="19414">
                  <c:v>0.92690317600000005</c:v>
                </c:pt>
                <c:pt idx="19415">
                  <c:v>0.92695429600000001</c:v>
                </c:pt>
                <c:pt idx="19416">
                  <c:v>0.92701303599999996</c:v>
                </c:pt>
                <c:pt idx="19417">
                  <c:v>0.92707172800000004</c:v>
                </c:pt>
                <c:pt idx="19418">
                  <c:v>0.92713476800000005</c:v>
                </c:pt>
                <c:pt idx="19419">
                  <c:v>0.92718931999999998</c:v>
                </c:pt>
                <c:pt idx="19420">
                  <c:v>0.92726454800000002</c:v>
                </c:pt>
                <c:pt idx="19421">
                  <c:v>0.92731925999999998</c:v>
                </c:pt>
                <c:pt idx="19422">
                  <c:v>0.92737723599999999</c:v>
                </c:pt>
                <c:pt idx="19423">
                  <c:v>0.92744174400000001</c:v>
                </c:pt>
                <c:pt idx="19424">
                  <c:v>0.92752289200000004</c:v>
                </c:pt>
                <c:pt idx="19425">
                  <c:v>0.92759410799999997</c:v>
                </c:pt>
                <c:pt idx="19426">
                  <c:v>0.92766018400000005</c:v>
                </c:pt>
                <c:pt idx="19427">
                  <c:v>0.92773807200000002</c:v>
                </c:pt>
                <c:pt idx="19428">
                  <c:v>0.92782240400000004</c:v>
                </c:pt>
                <c:pt idx="19429">
                  <c:v>0.92789785999999996</c:v>
                </c:pt>
                <c:pt idx="19430">
                  <c:v>0.92799260800000005</c:v>
                </c:pt>
                <c:pt idx="19431">
                  <c:v>0.92807986399999998</c:v>
                </c:pt>
                <c:pt idx="19432">
                  <c:v>0.928172204</c:v>
                </c:pt>
                <c:pt idx="19433">
                  <c:v>0.928250888</c:v>
                </c:pt>
                <c:pt idx="19434">
                  <c:v>0.92833606000000002</c:v>
                </c:pt>
                <c:pt idx="19435">
                  <c:v>0.92841532400000004</c:v>
                </c:pt>
                <c:pt idx="19436">
                  <c:v>0.92850876000000004</c:v>
                </c:pt>
                <c:pt idx="19437">
                  <c:v>0.92860097600000002</c:v>
                </c:pt>
                <c:pt idx="19438">
                  <c:v>0.92870118000000002</c:v>
                </c:pt>
                <c:pt idx="19439">
                  <c:v>0.928784304</c:v>
                </c:pt>
                <c:pt idx="19440">
                  <c:v>0.92886802000000002</c:v>
                </c:pt>
                <c:pt idx="19441">
                  <c:v>0.92895510000000003</c:v>
                </c:pt>
                <c:pt idx="19442">
                  <c:v>0.92905943599999996</c:v>
                </c:pt>
                <c:pt idx="19443">
                  <c:v>0.92917376399999896</c:v>
                </c:pt>
                <c:pt idx="19444">
                  <c:v>0.92925674000000003</c:v>
                </c:pt>
                <c:pt idx="19445">
                  <c:v>0.92934679200000003</c:v>
                </c:pt>
                <c:pt idx="19446">
                  <c:v>0.92944716400000005</c:v>
                </c:pt>
                <c:pt idx="19447">
                  <c:v>0.92954461600000005</c:v>
                </c:pt>
                <c:pt idx="19448">
                  <c:v>0.92963991199999996</c:v>
                </c:pt>
                <c:pt idx="19449">
                  <c:v>0.92974164800000003</c:v>
                </c:pt>
                <c:pt idx="19450">
                  <c:v>0.92986858399999905</c:v>
                </c:pt>
                <c:pt idx="19451">
                  <c:v>0.92996721999999998</c:v>
                </c:pt>
                <c:pt idx="19452">
                  <c:v>0.93006269199999902</c:v>
                </c:pt>
                <c:pt idx="19453">
                  <c:v>0.93015581199999997</c:v>
                </c:pt>
                <c:pt idx="19454">
                  <c:v>0.93025423600000001</c:v>
                </c:pt>
                <c:pt idx="19455">
                  <c:v>0.93035792399999995</c:v>
                </c:pt>
                <c:pt idx="19456">
                  <c:v>0.93047013999999995</c:v>
                </c:pt>
                <c:pt idx="19457">
                  <c:v>0.93057120800000004</c:v>
                </c:pt>
                <c:pt idx="19458">
                  <c:v>0.93065964400000001</c:v>
                </c:pt>
                <c:pt idx="19459">
                  <c:v>0.93076021600000003</c:v>
                </c:pt>
                <c:pt idx="19460">
                  <c:v>0.93085874400000002</c:v>
                </c:pt>
                <c:pt idx="19461">
                  <c:v>0.93095272399999895</c:v>
                </c:pt>
                <c:pt idx="19462">
                  <c:v>0.93104551199999996</c:v>
                </c:pt>
                <c:pt idx="19463">
                  <c:v>0.931146472</c:v>
                </c:pt>
                <c:pt idx="19464">
                  <c:v>0.93124105199999996</c:v>
                </c:pt>
                <c:pt idx="19465">
                  <c:v>0.93131601999999902</c:v>
                </c:pt>
                <c:pt idx="19466">
                  <c:v>0.93140859999999903</c:v>
                </c:pt>
                <c:pt idx="19467">
                  <c:v>0.93150701199999897</c:v>
                </c:pt>
                <c:pt idx="19468">
                  <c:v>0.93160546799999899</c:v>
                </c:pt>
                <c:pt idx="19469">
                  <c:v>0.93167635599999898</c:v>
                </c:pt>
                <c:pt idx="19470">
                  <c:v>0.93175956399999904</c:v>
                </c:pt>
                <c:pt idx="19471">
                  <c:v>0.931845059999999</c:v>
                </c:pt>
                <c:pt idx="19472">
                  <c:v>0.93192760799999896</c:v>
                </c:pt>
                <c:pt idx="19473">
                  <c:v>0.93200626399999897</c:v>
                </c:pt>
                <c:pt idx="19474">
                  <c:v>0.93208857199999895</c:v>
                </c:pt>
                <c:pt idx="19475">
                  <c:v>0.93216879599999902</c:v>
                </c:pt>
                <c:pt idx="19476">
                  <c:v>0.93225238799999899</c:v>
                </c:pt>
                <c:pt idx="19477">
                  <c:v>0.93233385999999896</c:v>
                </c:pt>
                <c:pt idx="19478">
                  <c:v>0.93241704399999903</c:v>
                </c:pt>
                <c:pt idx="19479">
                  <c:v>0.93249759599999904</c:v>
                </c:pt>
                <c:pt idx="19480">
                  <c:v>0.93256729999999899</c:v>
                </c:pt>
                <c:pt idx="19481">
                  <c:v>0.93263914799999903</c:v>
                </c:pt>
                <c:pt idx="19482">
                  <c:v>0.93271355599999906</c:v>
                </c:pt>
                <c:pt idx="19483">
                  <c:v>0.93278974399999903</c:v>
                </c:pt>
                <c:pt idx="19484">
                  <c:v>0.932878807999999</c:v>
                </c:pt>
                <c:pt idx="19485">
                  <c:v>0.932958963999999</c:v>
                </c:pt>
                <c:pt idx="19486">
                  <c:v>0.93303526799999903</c:v>
                </c:pt>
                <c:pt idx="19487">
                  <c:v>0.933109155999999</c:v>
                </c:pt>
                <c:pt idx="19488">
                  <c:v>0.93317069199999902</c:v>
                </c:pt>
                <c:pt idx="19489">
                  <c:v>0.93324208799999897</c:v>
                </c:pt>
                <c:pt idx="19490">
                  <c:v>0.93331867599999896</c:v>
                </c:pt>
                <c:pt idx="19491">
                  <c:v>0.93339772399999899</c:v>
                </c:pt>
                <c:pt idx="19492">
                  <c:v>0.93348112799999905</c:v>
                </c:pt>
                <c:pt idx="19493">
                  <c:v>0.93356376799999896</c:v>
                </c:pt>
                <c:pt idx="19494">
                  <c:v>0.93364479599999906</c:v>
                </c:pt>
                <c:pt idx="19495">
                  <c:v>0.93371214399999902</c:v>
                </c:pt>
                <c:pt idx="19496">
                  <c:v>0.933784115999999</c:v>
                </c:pt>
                <c:pt idx="19497">
                  <c:v>0.93385259999999903</c:v>
                </c:pt>
                <c:pt idx="19498">
                  <c:v>0.93393267199999896</c:v>
                </c:pt>
                <c:pt idx="19499">
                  <c:v>0.93400888800000004</c:v>
                </c:pt>
                <c:pt idx="19500">
                  <c:v>0.93411297999999898</c:v>
                </c:pt>
                <c:pt idx="19501">
                  <c:v>0.93419497999999901</c:v>
                </c:pt>
                <c:pt idx="19502">
                  <c:v>0.93426299599999896</c:v>
                </c:pt>
                <c:pt idx="19503">
                  <c:v>0.93434356799999896</c:v>
                </c:pt>
                <c:pt idx="19504">
                  <c:v>0.93443359599999898</c:v>
                </c:pt>
                <c:pt idx="19505">
                  <c:v>0.93451694799999896</c:v>
                </c:pt>
                <c:pt idx="19506">
                  <c:v>0.93459924799999905</c:v>
                </c:pt>
                <c:pt idx="19507">
                  <c:v>0.93469232000000002</c:v>
                </c:pt>
                <c:pt idx="19508">
                  <c:v>0.93477815999999903</c:v>
                </c:pt>
                <c:pt idx="19509">
                  <c:v>0.93485482399999897</c:v>
                </c:pt>
                <c:pt idx="19510">
                  <c:v>0.934941459999999</c:v>
                </c:pt>
                <c:pt idx="19511">
                  <c:v>0.93503654799999902</c:v>
                </c:pt>
                <c:pt idx="19512">
                  <c:v>0.93513239999999898</c:v>
                </c:pt>
                <c:pt idx="19513">
                  <c:v>0.93520905999999904</c:v>
                </c:pt>
                <c:pt idx="19514">
                  <c:v>0.93528349199999905</c:v>
                </c:pt>
                <c:pt idx="19515">
                  <c:v>0.93535982399999895</c:v>
                </c:pt>
                <c:pt idx="19516">
                  <c:v>0.935445151999999</c:v>
                </c:pt>
                <c:pt idx="19517">
                  <c:v>0.93554198399999899</c:v>
                </c:pt>
                <c:pt idx="19518">
                  <c:v>0.93563657599999905</c:v>
                </c:pt>
                <c:pt idx="19519">
                  <c:v>0.93572766799999896</c:v>
                </c:pt>
                <c:pt idx="19520">
                  <c:v>0.93582968799999899</c:v>
                </c:pt>
                <c:pt idx="19521">
                  <c:v>0.93591837999999905</c:v>
                </c:pt>
                <c:pt idx="19522">
                  <c:v>0.93600383199999904</c:v>
                </c:pt>
                <c:pt idx="19523">
                  <c:v>0.93610771199999898</c:v>
                </c:pt>
                <c:pt idx="19524">
                  <c:v>0.936202179999999</c:v>
                </c:pt>
                <c:pt idx="19525">
                  <c:v>0.93629550799999905</c:v>
                </c:pt>
                <c:pt idx="19526">
                  <c:v>0.936394747999999</c:v>
                </c:pt>
                <c:pt idx="19527">
                  <c:v>0.93649407199999901</c:v>
                </c:pt>
                <c:pt idx="19528">
                  <c:v>0.93659391199999897</c:v>
                </c:pt>
                <c:pt idx="19529">
                  <c:v>0.93669271600000004</c:v>
                </c:pt>
                <c:pt idx="19530">
                  <c:v>0.93679453599999896</c:v>
                </c:pt>
                <c:pt idx="19531">
                  <c:v>0.93689989200000001</c:v>
                </c:pt>
                <c:pt idx="19532">
                  <c:v>0.93698804800000002</c:v>
                </c:pt>
                <c:pt idx="19533">
                  <c:v>0.93710077199999897</c:v>
                </c:pt>
                <c:pt idx="19534">
                  <c:v>0.93720705199999998</c:v>
                </c:pt>
                <c:pt idx="19535">
                  <c:v>0.937307632</c:v>
                </c:pt>
                <c:pt idx="19536">
                  <c:v>0.937412252</c:v>
                </c:pt>
                <c:pt idx="19537">
                  <c:v>0.93752520399999995</c:v>
                </c:pt>
                <c:pt idx="19538">
                  <c:v>0.937637108</c:v>
                </c:pt>
                <c:pt idx="19539">
                  <c:v>0.93775140400000001</c:v>
                </c:pt>
                <c:pt idx="19540">
                  <c:v>0.93785892800000004</c:v>
                </c:pt>
                <c:pt idx="19541">
                  <c:v>0.93797501599999999</c:v>
                </c:pt>
                <c:pt idx="19542">
                  <c:v>0.93808540399999996</c:v>
                </c:pt>
                <c:pt idx="19543">
                  <c:v>0.93818694400000002</c:v>
                </c:pt>
                <c:pt idx="19544">
                  <c:v>0.93828714000000002</c:v>
                </c:pt>
                <c:pt idx="19545">
                  <c:v>0.93839441999999995</c:v>
                </c:pt>
                <c:pt idx="19546">
                  <c:v>0.93850879599999903</c:v>
                </c:pt>
                <c:pt idx="19547">
                  <c:v>0.93861822800000005</c:v>
                </c:pt>
                <c:pt idx="19548">
                  <c:v>0.93872061200000001</c:v>
                </c:pt>
                <c:pt idx="19549">
                  <c:v>0.93882506799999998</c:v>
                </c:pt>
                <c:pt idx="19550">
                  <c:v>0.93893446000000003</c:v>
                </c:pt>
                <c:pt idx="19551">
                  <c:v>0.93905556400000001</c:v>
                </c:pt>
                <c:pt idx="19552">
                  <c:v>0.93916781199999999</c:v>
                </c:pt>
                <c:pt idx="19553">
                  <c:v>0.93928550399999999</c:v>
                </c:pt>
                <c:pt idx="19554">
                  <c:v>0.939394532</c:v>
                </c:pt>
                <c:pt idx="19555">
                  <c:v>0.93949874799999999</c:v>
                </c:pt>
                <c:pt idx="19556">
                  <c:v>0.93962373200000004</c:v>
                </c:pt>
                <c:pt idx="19557">
                  <c:v>0.93974626400000005</c:v>
                </c:pt>
                <c:pt idx="19558">
                  <c:v>0.939864692</c:v>
                </c:pt>
                <c:pt idx="19559">
                  <c:v>0.93997456000000001</c:v>
                </c:pt>
                <c:pt idx="19560">
                  <c:v>0.94010749199999999</c:v>
                </c:pt>
                <c:pt idx="19561">
                  <c:v>0.94021120400000002</c:v>
                </c:pt>
                <c:pt idx="19562">
                  <c:v>0.94033028799999996</c:v>
                </c:pt>
                <c:pt idx="19563">
                  <c:v>0.94043889199999897</c:v>
                </c:pt>
                <c:pt idx="19564">
                  <c:v>0.94057222399999996</c:v>
                </c:pt>
                <c:pt idx="19565">
                  <c:v>0.94068196000000004</c:v>
                </c:pt>
                <c:pt idx="19566">
                  <c:v>0.94078958800000001</c:v>
                </c:pt>
                <c:pt idx="19567">
                  <c:v>0.94089447999999998</c:v>
                </c:pt>
                <c:pt idx="19568">
                  <c:v>0.94100740000000005</c:v>
                </c:pt>
                <c:pt idx="19569">
                  <c:v>0.94112202</c:v>
                </c:pt>
                <c:pt idx="19570">
                  <c:v>0.941236344</c:v>
                </c:pt>
                <c:pt idx="19571">
                  <c:v>0.94133504400000001</c:v>
                </c:pt>
                <c:pt idx="19572">
                  <c:v>0.94146220800000002</c:v>
                </c:pt>
                <c:pt idx="19573">
                  <c:v>0.941565192</c:v>
                </c:pt>
                <c:pt idx="19574">
                  <c:v>0.94168134800000003</c:v>
                </c:pt>
                <c:pt idx="19575">
                  <c:v>0.94177795600000003</c:v>
                </c:pt>
                <c:pt idx="19576">
                  <c:v>0.94189677599999999</c:v>
                </c:pt>
                <c:pt idx="19577">
                  <c:v>0.942006444</c:v>
                </c:pt>
                <c:pt idx="19578">
                  <c:v>0.94212260400000003</c:v>
                </c:pt>
                <c:pt idx="19579">
                  <c:v>0.94222183999999998</c:v>
                </c:pt>
                <c:pt idx="19580">
                  <c:v>0.94231118000000003</c:v>
                </c:pt>
                <c:pt idx="19581">
                  <c:v>0.94241642000000003</c:v>
                </c:pt>
                <c:pt idx="19582">
                  <c:v>0.94253646000000002</c:v>
                </c:pt>
                <c:pt idx="19583">
                  <c:v>0.94263852000000004</c:v>
                </c:pt>
                <c:pt idx="19584">
                  <c:v>0.94273477999999999</c:v>
                </c:pt>
                <c:pt idx="19585">
                  <c:v>0.94282571999999998</c:v>
                </c:pt>
                <c:pt idx="19586">
                  <c:v>0.94292930399999997</c:v>
                </c:pt>
                <c:pt idx="19587">
                  <c:v>0.94302910399999995</c:v>
                </c:pt>
                <c:pt idx="19588">
                  <c:v>0.94311838000000003</c:v>
                </c:pt>
                <c:pt idx="19589">
                  <c:v>0.94320442400000004</c:v>
                </c:pt>
                <c:pt idx="19590">
                  <c:v>0.94330459200000005</c:v>
                </c:pt>
                <c:pt idx="19591">
                  <c:v>0.94340249200000004</c:v>
                </c:pt>
                <c:pt idx="19592">
                  <c:v>0.94346939600000002</c:v>
                </c:pt>
                <c:pt idx="19593">
                  <c:v>0.94354811199999999</c:v>
                </c:pt>
                <c:pt idx="19594">
                  <c:v>0.94363467599999995</c:v>
                </c:pt>
                <c:pt idx="19595">
                  <c:v>0.94372765999999997</c:v>
                </c:pt>
                <c:pt idx="19596">
                  <c:v>0.94380675199999997</c:v>
                </c:pt>
                <c:pt idx="19597">
                  <c:v>0.94386627999999895</c:v>
                </c:pt>
                <c:pt idx="19598">
                  <c:v>0.94393637600000002</c:v>
                </c:pt>
                <c:pt idx="19599">
                  <c:v>0.94401484400000002</c:v>
                </c:pt>
                <c:pt idx="19600">
                  <c:v>0.94408736000000004</c:v>
                </c:pt>
                <c:pt idx="19601">
                  <c:v>0.94413188400000003</c:v>
                </c:pt>
                <c:pt idx="19602">
                  <c:v>0.94418782800000001</c:v>
                </c:pt>
                <c:pt idx="19603">
                  <c:v>0.94426085199999998</c:v>
                </c:pt>
                <c:pt idx="19604">
                  <c:v>0.94432149200000004</c:v>
                </c:pt>
                <c:pt idx="19605">
                  <c:v>0.94437494399999999</c:v>
                </c:pt>
                <c:pt idx="19606">
                  <c:v>0.94442758000000004</c:v>
                </c:pt>
                <c:pt idx="19607">
                  <c:v>0.94449111200000002</c:v>
                </c:pt>
                <c:pt idx="19608">
                  <c:v>0.94453330800000002</c:v>
                </c:pt>
                <c:pt idx="19609">
                  <c:v>0.94457612000000002</c:v>
                </c:pt>
                <c:pt idx="19610">
                  <c:v>0.94462287599999994</c:v>
                </c:pt>
                <c:pt idx="19611">
                  <c:v>0.94468166399999998</c:v>
                </c:pt>
                <c:pt idx="19612">
                  <c:v>0.94472356000000002</c:v>
                </c:pt>
                <c:pt idx="19613">
                  <c:v>0.94476846800000003</c:v>
                </c:pt>
                <c:pt idx="19614">
                  <c:v>0.944812192</c:v>
                </c:pt>
                <c:pt idx="19615">
                  <c:v>0.94487257999999996</c:v>
                </c:pt>
                <c:pt idx="19616">
                  <c:v>0.94490333999999998</c:v>
                </c:pt>
                <c:pt idx="19617">
                  <c:v>0.94493384000000002</c:v>
                </c:pt>
                <c:pt idx="19618">
                  <c:v>0.94496100000000005</c:v>
                </c:pt>
                <c:pt idx="19619">
                  <c:v>0.94499578399999995</c:v>
                </c:pt>
                <c:pt idx="19620">
                  <c:v>0.94503324799999999</c:v>
                </c:pt>
                <c:pt idx="19621">
                  <c:v>0.94505483999999995</c:v>
                </c:pt>
                <c:pt idx="19622">
                  <c:v>0.94508016399999994</c:v>
                </c:pt>
                <c:pt idx="19623">
                  <c:v>0.94511032399999995</c:v>
                </c:pt>
                <c:pt idx="19624">
                  <c:v>0.94514122</c:v>
                </c:pt>
                <c:pt idx="19625">
                  <c:v>0.94514909199999997</c:v>
                </c:pt>
                <c:pt idx="19626">
                  <c:v>0.94515371599999998</c:v>
                </c:pt>
                <c:pt idx="19627">
                  <c:v>0.94517351199999999</c:v>
                </c:pt>
                <c:pt idx="19628">
                  <c:v>0.9451813</c:v>
                </c:pt>
                <c:pt idx="19629">
                  <c:v>0.94517938000000001</c:v>
                </c:pt>
                <c:pt idx="19630">
                  <c:v>0.945180032</c:v>
                </c:pt>
                <c:pt idx="19631">
                  <c:v>0.94519489599999995</c:v>
                </c:pt>
                <c:pt idx="19632">
                  <c:v>0.94520511200000001</c:v>
                </c:pt>
                <c:pt idx="19633">
                  <c:v>0.94520305199999999</c:v>
                </c:pt>
                <c:pt idx="19634">
                  <c:v>0.94519559600000003</c:v>
                </c:pt>
                <c:pt idx="19635">
                  <c:v>0.94518336000000003</c:v>
                </c:pt>
                <c:pt idx="19636">
                  <c:v>0.94517556400000002</c:v>
                </c:pt>
                <c:pt idx="19637">
                  <c:v>0.94516362799999998</c:v>
                </c:pt>
                <c:pt idx="19638">
                  <c:v>0.94514068799999995</c:v>
                </c:pt>
                <c:pt idx="19639">
                  <c:v>0.94512326000000002</c:v>
                </c:pt>
                <c:pt idx="19640">
                  <c:v>0.94511487599999999</c:v>
                </c:pt>
                <c:pt idx="19641">
                  <c:v>0.94507532800000005</c:v>
                </c:pt>
                <c:pt idx="19642">
                  <c:v>0.94504401999999998</c:v>
                </c:pt>
                <c:pt idx="19643">
                  <c:v>0.9450189</c:v>
                </c:pt>
                <c:pt idx="19644">
                  <c:v>0.94499036000000003</c:v>
                </c:pt>
                <c:pt idx="19645">
                  <c:v>0.94495091200000003</c:v>
                </c:pt>
                <c:pt idx="19646">
                  <c:v>0.94490157999999902</c:v>
                </c:pt>
                <c:pt idx="19647">
                  <c:v>0.94486698800000002</c:v>
                </c:pt>
                <c:pt idx="19648">
                  <c:v>0.94482227200000002</c:v>
                </c:pt>
                <c:pt idx="19649">
                  <c:v>0.94477652000000001</c:v>
                </c:pt>
                <c:pt idx="19650">
                  <c:v>0.944728648</c:v>
                </c:pt>
                <c:pt idx="19651">
                  <c:v>0.94467356000000002</c:v>
                </c:pt>
                <c:pt idx="19652">
                  <c:v>0.94460325199999995</c:v>
                </c:pt>
                <c:pt idx="19653">
                  <c:v>0.94455529599999999</c:v>
                </c:pt>
                <c:pt idx="19654">
                  <c:v>0.94450332400000003</c:v>
                </c:pt>
                <c:pt idx="19655">
                  <c:v>0.94443129199999998</c:v>
                </c:pt>
                <c:pt idx="19656">
                  <c:v>0.94436189599999998</c:v>
                </c:pt>
                <c:pt idx="19657">
                  <c:v>0.94429030800000002</c:v>
                </c:pt>
                <c:pt idx="19658">
                  <c:v>0.94421277599999998</c:v>
                </c:pt>
                <c:pt idx="19659">
                  <c:v>0.94413235600000001</c:v>
                </c:pt>
                <c:pt idx="19660">
                  <c:v>0.94404822399999999</c:v>
                </c:pt>
                <c:pt idx="19661">
                  <c:v>0.943969528</c:v>
                </c:pt>
                <c:pt idx="19662">
                  <c:v>0.94386674000000004</c:v>
                </c:pt>
                <c:pt idx="19663">
                  <c:v>0.94378084799999995</c:v>
                </c:pt>
                <c:pt idx="19664">
                  <c:v>0.94368794</c:v>
                </c:pt>
                <c:pt idx="19665">
                  <c:v>0.94360183600000003</c:v>
                </c:pt>
                <c:pt idx="19666">
                  <c:v>0.94349608399999996</c:v>
                </c:pt>
                <c:pt idx="19667">
                  <c:v>0.94337747999999999</c:v>
                </c:pt>
                <c:pt idx="19668">
                  <c:v>0.94327113600000001</c:v>
                </c:pt>
                <c:pt idx="19669">
                  <c:v>0.94317269199999998</c:v>
                </c:pt>
                <c:pt idx="19670">
                  <c:v>0.94307253999999996</c:v>
                </c:pt>
                <c:pt idx="19671">
                  <c:v>0.94296401200000002</c:v>
                </c:pt>
                <c:pt idx="19672">
                  <c:v>0.94284525200000002</c:v>
                </c:pt>
                <c:pt idx="19673">
                  <c:v>0.94273469600000004</c:v>
                </c:pt>
                <c:pt idx="19674">
                  <c:v>0.94260223200000004</c:v>
                </c:pt>
                <c:pt idx="19675">
                  <c:v>0.94248413600000003</c:v>
                </c:pt>
                <c:pt idx="19676">
                  <c:v>0.94236017599999999</c:v>
                </c:pt>
                <c:pt idx="19677">
                  <c:v>0.94225487600000002</c:v>
                </c:pt>
                <c:pt idx="19678">
                  <c:v>0.94212474400000001</c:v>
                </c:pt>
                <c:pt idx="19679">
                  <c:v>0.94198380000000004</c:v>
                </c:pt>
                <c:pt idx="19680">
                  <c:v>0.941848668</c:v>
                </c:pt>
                <c:pt idx="19681">
                  <c:v>0.94173319600000005</c:v>
                </c:pt>
                <c:pt idx="19682">
                  <c:v>0.94159608400000006</c:v>
                </c:pt>
                <c:pt idx="19683">
                  <c:v>0.94145656799999999</c:v>
                </c:pt>
                <c:pt idx="19684">
                  <c:v>0.94131537600000004</c:v>
                </c:pt>
                <c:pt idx="19685">
                  <c:v>0.94117234400000005</c:v>
                </c:pt>
                <c:pt idx="19686">
                  <c:v>0.94102651599999998</c:v>
                </c:pt>
                <c:pt idx="19687">
                  <c:v>0.94088587999999995</c:v>
                </c:pt>
                <c:pt idx="19688">
                  <c:v>0.94075127999999997</c:v>
                </c:pt>
                <c:pt idx="19689">
                  <c:v>0.94061080399999997</c:v>
                </c:pt>
                <c:pt idx="19690">
                  <c:v>0.940460356</c:v>
                </c:pt>
                <c:pt idx="19691">
                  <c:v>0.94031960400000003</c:v>
                </c:pt>
                <c:pt idx="19692">
                  <c:v>0.94016646400000004</c:v>
                </c:pt>
                <c:pt idx="19693">
                  <c:v>0.94001735200000003</c:v>
                </c:pt>
                <c:pt idx="19694">
                  <c:v>0.93989264400000005</c:v>
                </c:pt>
                <c:pt idx="19695">
                  <c:v>0.93974925200000003</c:v>
                </c:pt>
                <c:pt idx="19696">
                  <c:v>0.93958370800000002</c:v>
                </c:pt>
                <c:pt idx="19697">
                  <c:v>0.93943676399999998</c:v>
                </c:pt>
                <c:pt idx="19698">
                  <c:v>0.93930542400000006</c:v>
                </c:pt>
                <c:pt idx="19699">
                  <c:v>0.93916736000000001</c:v>
                </c:pt>
                <c:pt idx="19700">
                  <c:v>0.93901052399999996</c:v>
                </c:pt>
                <c:pt idx="19701">
                  <c:v>0.93886668399999995</c:v>
                </c:pt>
                <c:pt idx="19702">
                  <c:v>0.93872439600000002</c:v>
                </c:pt>
                <c:pt idx="19703">
                  <c:v>0.93858081599999998</c:v>
                </c:pt>
                <c:pt idx="19704">
                  <c:v>0.93843867599999997</c:v>
                </c:pt>
                <c:pt idx="19705">
                  <c:v>0.93830303199999998</c:v>
                </c:pt>
                <c:pt idx="19706">
                  <c:v>0.93815774399999996</c:v>
                </c:pt>
                <c:pt idx="19707">
                  <c:v>0.93801074399999995</c:v>
                </c:pt>
                <c:pt idx="19708">
                  <c:v>0.937864488</c:v>
                </c:pt>
                <c:pt idx="19709">
                  <c:v>0.93772451199999995</c:v>
                </c:pt>
                <c:pt idx="19710">
                  <c:v>0.93759983599999996</c:v>
                </c:pt>
                <c:pt idx="19711">
                  <c:v>0.93746594800000005</c:v>
                </c:pt>
                <c:pt idx="19712">
                  <c:v>0.93731485999999997</c:v>
                </c:pt>
                <c:pt idx="19713">
                  <c:v>0.93718370799999995</c:v>
                </c:pt>
                <c:pt idx="19714">
                  <c:v>0.93706921200000004</c:v>
                </c:pt>
                <c:pt idx="19715">
                  <c:v>0.93696336800000002</c:v>
                </c:pt>
                <c:pt idx="19716">
                  <c:v>0.93683715599999995</c:v>
                </c:pt>
                <c:pt idx="19717">
                  <c:v>0.93670236799999995</c:v>
                </c:pt>
                <c:pt idx="19718">
                  <c:v>0.93657132399999998</c:v>
                </c:pt>
                <c:pt idx="19719">
                  <c:v>0.93645479200000004</c:v>
                </c:pt>
                <c:pt idx="19720">
                  <c:v>0.93632884800000005</c:v>
                </c:pt>
                <c:pt idx="19721">
                  <c:v>0.93621999199999995</c:v>
                </c:pt>
                <c:pt idx="19722">
                  <c:v>0.93611669600000003</c:v>
                </c:pt>
                <c:pt idx="19723">
                  <c:v>0.93600533200000002</c:v>
                </c:pt>
                <c:pt idx="19724">
                  <c:v>0.93588227199999996</c:v>
                </c:pt>
                <c:pt idx="19725">
                  <c:v>0.93577573999999997</c:v>
                </c:pt>
                <c:pt idx="19726">
                  <c:v>0.935671056</c:v>
                </c:pt>
                <c:pt idx="19727">
                  <c:v>0.93556123999999996</c:v>
                </c:pt>
                <c:pt idx="19728">
                  <c:v>0.93544047600000002</c:v>
                </c:pt>
                <c:pt idx="19729">
                  <c:v>0.93533489999999997</c:v>
                </c:pt>
                <c:pt idx="19730">
                  <c:v>0.93524043599999995</c:v>
                </c:pt>
                <c:pt idx="19731">
                  <c:v>0.93513474399999996</c:v>
                </c:pt>
                <c:pt idx="19732">
                  <c:v>0.93502355199999998</c:v>
                </c:pt>
                <c:pt idx="19733">
                  <c:v>0.93492259600000005</c:v>
                </c:pt>
                <c:pt idx="19734">
                  <c:v>0.93481234800000002</c:v>
                </c:pt>
                <c:pt idx="19735">
                  <c:v>0.93469934399999999</c:v>
                </c:pt>
                <c:pt idx="19736">
                  <c:v>0.93459608000000005</c:v>
                </c:pt>
                <c:pt idx="19737">
                  <c:v>0.93450017200000002</c:v>
                </c:pt>
                <c:pt idx="19738">
                  <c:v>0.93440982800000005</c:v>
                </c:pt>
                <c:pt idx="19739">
                  <c:v>0.93430245199999995</c:v>
                </c:pt>
                <c:pt idx="19740">
                  <c:v>0.93418661599999897</c:v>
                </c:pt>
                <c:pt idx="19741">
                  <c:v>0.93409179600000003</c:v>
                </c:pt>
                <c:pt idx="19742">
                  <c:v>0.93399338399999998</c:v>
                </c:pt>
                <c:pt idx="19743">
                  <c:v>0.93387933999999995</c:v>
                </c:pt>
                <c:pt idx="19744">
                  <c:v>0.93376610400000004</c:v>
                </c:pt>
                <c:pt idx="19745">
                  <c:v>0.93367089199999997</c:v>
                </c:pt>
                <c:pt idx="19746">
                  <c:v>0.93358385600000005</c:v>
                </c:pt>
                <c:pt idx="19747">
                  <c:v>0.93349128000000003</c:v>
                </c:pt>
                <c:pt idx="19748">
                  <c:v>0.93339583599999998</c:v>
                </c:pt>
                <c:pt idx="19749">
                  <c:v>0.93330451599999997</c:v>
                </c:pt>
                <c:pt idx="19750">
                  <c:v>0.93320082400000004</c:v>
                </c:pt>
                <c:pt idx="19751">
                  <c:v>0.93309995199999995</c:v>
                </c:pt>
                <c:pt idx="19752">
                  <c:v>0.93300235200000003</c:v>
                </c:pt>
                <c:pt idx="19753">
                  <c:v>0.93289907599999999</c:v>
                </c:pt>
                <c:pt idx="19754">
                  <c:v>0.93279630000000002</c:v>
                </c:pt>
                <c:pt idx="19755">
                  <c:v>0.93270187599999999</c:v>
                </c:pt>
                <c:pt idx="19756">
                  <c:v>0.93260109599999996</c:v>
                </c:pt>
                <c:pt idx="19757">
                  <c:v>0.93250361599999998</c:v>
                </c:pt>
                <c:pt idx="19758">
                  <c:v>0.93240983600000005</c:v>
                </c:pt>
                <c:pt idx="19759">
                  <c:v>0.93231312799999999</c:v>
                </c:pt>
                <c:pt idx="19760">
                  <c:v>0.93220459200000005</c:v>
                </c:pt>
                <c:pt idx="19761">
                  <c:v>0.93209902</c:v>
                </c:pt>
                <c:pt idx="19762">
                  <c:v>0.93199242400000004</c:v>
                </c:pt>
                <c:pt idx="19763">
                  <c:v>0.93190042799999995</c:v>
                </c:pt>
                <c:pt idx="19764">
                  <c:v>0.93179572399999999</c:v>
                </c:pt>
                <c:pt idx="19765">
                  <c:v>0.93169049999999998</c:v>
                </c:pt>
                <c:pt idx="19766">
                  <c:v>0.93158732399999999</c:v>
                </c:pt>
                <c:pt idx="19767">
                  <c:v>0.931490924</c:v>
                </c:pt>
                <c:pt idx="19768">
                  <c:v>0.93138213199999997</c:v>
                </c:pt>
                <c:pt idx="19769">
                  <c:v>0.93127803200000003</c:v>
                </c:pt>
                <c:pt idx="19770">
                  <c:v>0.93117778799999995</c:v>
                </c:pt>
                <c:pt idx="19771">
                  <c:v>0.93107947599999996</c:v>
                </c:pt>
                <c:pt idx="19772">
                  <c:v>0.93097859199999999</c:v>
                </c:pt>
                <c:pt idx="19773">
                  <c:v>0.93086321599999999</c:v>
                </c:pt>
                <c:pt idx="19774">
                  <c:v>0.93075735599999998</c:v>
                </c:pt>
                <c:pt idx="19775">
                  <c:v>0.93065503599999999</c:v>
                </c:pt>
                <c:pt idx="19776">
                  <c:v>0.93055679999999896</c:v>
                </c:pt>
                <c:pt idx="19777">
                  <c:v>0.93044595600000002</c:v>
                </c:pt>
                <c:pt idx="19778">
                  <c:v>0.930347064</c:v>
                </c:pt>
                <c:pt idx="19779">
                  <c:v>0.93024499599999999</c:v>
                </c:pt>
                <c:pt idx="19780">
                  <c:v>0.93013453599999996</c:v>
                </c:pt>
                <c:pt idx="19781">
                  <c:v>0.93002222400000001</c:v>
                </c:pt>
                <c:pt idx="19782">
                  <c:v>0.92992103999999998</c:v>
                </c:pt>
                <c:pt idx="19783">
                  <c:v>0.92980764000000005</c:v>
                </c:pt>
                <c:pt idx="19784">
                  <c:v>0.92969270400000004</c:v>
                </c:pt>
                <c:pt idx="19785">
                  <c:v>0.92958620400000003</c:v>
                </c:pt>
                <c:pt idx="19786">
                  <c:v>0.929480572</c:v>
                </c:pt>
                <c:pt idx="19787">
                  <c:v>0.92936523599999998</c:v>
                </c:pt>
                <c:pt idx="19788">
                  <c:v>0.92924087200000005</c:v>
                </c:pt>
                <c:pt idx="19789">
                  <c:v>0.92913414000000005</c:v>
                </c:pt>
                <c:pt idx="19790">
                  <c:v>0.92901259999999897</c:v>
                </c:pt>
                <c:pt idx="19791">
                  <c:v>0.92889263600000005</c:v>
                </c:pt>
                <c:pt idx="19792">
                  <c:v>0.92876811199999998</c:v>
                </c:pt>
                <c:pt idx="19793">
                  <c:v>0.92864608800000004</c:v>
                </c:pt>
                <c:pt idx="19794">
                  <c:v>0.92852586400000003</c:v>
                </c:pt>
                <c:pt idx="19795">
                  <c:v>0.92840285599999905</c:v>
                </c:pt>
                <c:pt idx="19796">
                  <c:v>0.92828053600000004</c:v>
                </c:pt>
                <c:pt idx="19797">
                  <c:v>0.92814975600000005</c:v>
                </c:pt>
                <c:pt idx="19798">
                  <c:v>0.92803358800000002</c:v>
                </c:pt>
                <c:pt idx="19799">
                  <c:v>0.9278961</c:v>
                </c:pt>
                <c:pt idx="19800">
                  <c:v>0.92776679200000001</c:v>
                </c:pt>
                <c:pt idx="19801">
                  <c:v>0.92763352399999999</c:v>
                </c:pt>
                <c:pt idx="19802">
                  <c:v>0.92749732399999996</c:v>
                </c:pt>
                <c:pt idx="19803">
                  <c:v>0.92736738399999896</c:v>
                </c:pt>
                <c:pt idx="19804">
                  <c:v>0.92722300800000002</c:v>
                </c:pt>
                <c:pt idx="19805">
                  <c:v>0.92710064400000003</c:v>
                </c:pt>
                <c:pt idx="19806">
                  <c:v>0.92696909999999999</c:v>
                </c:pt>
                <c:pt idx="19807">
                  <c:v>0.92681499599999995</c:v>
                </c:pt>
                <c:pt idx="19808">
                  <c:v>0.92666738800000004</c:v>
                </c:pt>
                <c:pt idx="19809">
                  <c:v>0.92654692800000005</c:v>
                </c:pt>
                <c:pt idx="19810">
                  <c:v>0.92640639999999896</c:v>
                </c:pt>
                <c:pt idx="19811">
                  <c:v>0.92626740399999996</c:v>
                </c:pt>
                <c:pt idx="19812">
                  <c:v>0.92612806000000003</c:v>
                </c:pt>
                <c:pt idx="19813">
                  <c:v>0.92600659600000002</c:v>
                </c:pt>
                <c:pt idx="19814">
                  <c:v>0.92586418000000004</c:v>
                </c:pt>
                <c:pt idx="19815">
                  <c:v>0.92572973199999997</c:v>
                </c:pt>
                <c:pt idx="19816">
                  <c:v>0.92559483200000003</c:v>
                </c:pt>
                <c:pt idx="19817">
                  <c:v>0.92545995599999997</c:v>
                </c:pt>
                <c:pt idx="19818">
                  <c:v>0.92533264000000004</c:v>
                </c:pt>
                <c:pt idx="19819">
                  <c:v>0.92519088400000005</c:v>
                </c:pt>
                <c:pt idx="19820">
                  <c:v>0.92505599599999999</c:v>
                </c:pt>
                <c:pt idx="19821">
                  <c:v>0.92491959199999996</c:v>
                </c:pt>
                <c:pt idx="19822">
                  <c:v>0.924781144</c:v>
                </c:pt>
                <c:pt idx="19823">
                  <c:v>0.92463858399999999</c:v>
                </c:pt>
                <c:pt idx="19824">
                  <c:v>0.92450822399999999</c:v>
                </c:pt>
                <c:pt idx="19825">
                  <c:v>0.92437268399999994</c:v>
                </c:pt>
                <c:pt idx="19826">
                  <c:v>0.92424039199999997</c:v>
                </c:pt>
                <c:pt idx="19827">
                  <c:v>0.92410538799999997</c:v>
                </c:pt>
                <c:pt idx="19828">
                  <c:v>0.92396204400000004</c:v>
                </c:pt>
                <c:pt idx="19829">
                  <c:v>0.92383530000000003</c:v>
                </c:pt>
                <c:pt idx="19830">
                  <c:v>0.92371274400000003</c:v>
                </c:pt>
                <c:pt idx="19831">
                  <c:v>0.92357553599999997</c:v>
                </c:pt>
                <c:pt idx="19832">
                  <c:v>0.92342626800000005</c:v>
                </c:pt>
                <c:pt idx="19833">
                  <c:v>0.92329297600000004</c:v>
                </c:pt>
                <c:pt idx="19834">
                  <c:v>0.92316543600000001</c:v>
                </c:pt>
                <c:pt idx="19835">
                  <c:v>0.92303505200000002</c:v>
                </c:pt>
                <c:pt idx="19836">
                  <c:v>0.92290514800000001</c:v>
                </c:pt>
                <c:pt idx="19837">
                  <c:v>0.92278793999999997</c:v>
                </c:pt>
                <c:pt idx="19838">
                  <c:v>0.922665768</c:v>
                </c:pt>
                <c:pt idx="19839">
                  <c:v>0.92253427600000004</c:v>
                </c:pt>
                <c:pt idx="19840">
                  <c:v>0.92241138</c:v>
                </c:pt>
                <c:pt idx="19841">
                  <c:v>0.92228189999999999</c:v>
                </c:pt>
                <c:pt idx="19842">
                  <c:v>0.92216898000000003</c:v>
                </c:pt>
                <c:pt idx="19843">
                  <c:v>0.92205056399999996</c:v>
                </c:pt>
                <c:pt idx="19844">
                  <c:v>0.92194394400000002</c:v>
                </c:pt>
                <c:pt idx="19845">
                  <c:v>0.92183183999999996</c:v>
                </c:pt>
                <c:pt idx="19846">
                  <c:v>0.92171332399999995</c:v>
                </c:pt>
                <c:pt idx="19847">
                  <c:v>0.92160913200000005</c:v>
                </c:pt>
                <c:pt idx="19848">
                  <c:v>0.92150828399999996</c:v>
                </c:pt>
                <c:pt idx="19849">
                  <c:v>0.92139907200000004</c:v>
                </c:pt>
                <c:pt idx="19850">
                  <c:v>0.92128626800000002</c:v>
                </c:pt>
                <c:pt idx="19851">
                  <c:v>0.92118743999999997</c:v>
                </c:pt>
                <c:pt idx="19852">
                  <c:v>0.92109682800000003</c:v>
                </c:pt>
                <c:pt idx="19853">
                  <c:v>0.92099372800000001</c:v>
                </c:pt>
                <c:pt idx="19854">
                  <c:v>0.92089547199999999</c:v>
                </c:pt>
                <c:pt idx="19855">
                  <c:v>0.92080263200000001</c:v>
                </c:pt>
                <c:pt idx="19856">
                  <c:v>0.92071379200000003</c:v>
                </c:pt>
                <c:pt idx="19857">
                  <c:v>0.92062322799999996</c:v>
                </c:pt>
                <c:pt idx="19858">
                  <c:v>0.92053440399999997</c:v>
                </c:pt>
                <c:pt idx="19859">
                  <c:v>0.92044333599999995</c:v>
                </c:pt>
                <c:pt idx="19860">
                  <c:v>0.92034802400000004</c:v>
                </c:pt>
                <c:pt idx="19861">
                  <c:v>0.92026925599999998</c:v>
                </c:pt>
                <c:pt idx="19862">
                  <c:v>0.92018582000000004</c:v>
                </c:pt>
                <c:pt idx="19863">
                  <c:v>0.92008588000000002</c:v>
                </c:pt>
                <c:pt idx="19864">
                  <c:v>0.91998913199999999</c:v>
                </c:pt>
                <c:pt idx="19865">
                  <c:v>0.91990517999999999</c:v>
                </c:pt>
                <c:pt idx="19866">
                  <c:v>0.919832592</c:v>
                </c:pt>
                <c:pt idx="19867">
                  <c:v>0.91974545200000002</c:v>
                </c:pt>
                <c:pt idx="19868">
                  <c:v>0.919645928</c:v>
                </c:pt>
                <c:pt idx="19869">
                  <c:v>0.91954988800000004</c:v>
                </c:pt>
                <c:pt idx="19870">
                  <c:v>0.91946066400000004</c:v>
                </c:pt>
                <c:pt idx="19871">
                  <c:v>0.91938212799999997</c:v>
                </c:pt>
                <c:pt idx="19872">
                  <c:v>0.91929660000000002</c:v>
                </c:pt>
                <c:pt idx="19873">
                  <c:v>0.91920252400000002</c:v>
                </c:pt>
                <c:pt idx="19874">
                  <c:v>0.91911098400000002</c:v>
                </c:pt>
                <c:pt idx="19875">
                  <c:v>0.91902634800000005</c:v>
                </c:pt>
                <c:pt idx="19876">
                  <c:v>0.91895135999999999</c:v>
                </c:pt>
                <c:pt idx="19877">
                  <c:v>0.91885444400000005</c:v>
                </c:pt>
                <c:pt idx="19878">
                  <c:v>0.91878161599999997</c:v>
                </c:pt>
                <c:pt idx="19879">
                  <c:v>0.91869520000000005</c:v>
                </c:pt>
                <c:pt idx="19880">
                  <c:v>0.91860778799999998</c:v>
                </c:pt>
                <c:pt idx="19881">
                  <c:v>0.91850571199999997</c:v>
                </c:pt>
                <c:pt idx="19882">
                  <c:v>0.91841556400000002</c:v>
                </c:pt>
                <c:pt idx="19883">
                  <c:v>0.91833617599999995</c:v>
                </c:pt>
                <c:pt idx="19884">
                  <c:v>0.91824420399999995</c:v>
                </c:pt>
                <c:pt idx="19885">
                  <c:v>0.91815631600000003</c:v>
                </c:pt>
                <c:pt idx="19886">
                  <c:v>0.91805601199999998</c:v>
                </c:pt>
                <c:pt idx="19887">
                  <c:v>0.91795660000000001</c:v>
                </c:pt>
                <c:pt idx="19888">
                  <c:v>0.91786612400000001</c:v>
                </c:pt>
                <c:pt idx="19889">
                  <c:v>0.91777951999999996</c:v>
                </c:pt>
                <c:pt idx="19890">
                  <c:v>0.91767320399999996</c:v>
                </c:pt>
                <c:pt idx="19891">
                  <c:v>0.91758121199999998</c:v>
                </c:pt>
                <c:pt idx="19892">
                  <c:v>0.91747689600000004</c:v>
                </c:pt>
                <c:pt idx="19893">
                  <c:v>0.91736442799999995</c:v>
                </c:pt>
                <c:pt idx="19894">
                  <c:v>0.91726016799999999</c:v>
                </c:pt>
                <c:pt idx="19895">
                  <c:v>0.917168592</c:v>
                </c:pt>
                <c:pt idx="19896">
                  <c:v>0.91707001600000004</c:v>
                </c:pt>
                <c:pt idx="19897">
                  <c:v>0.91694953999999995</c:v>
                </c:pt>
                <c:pt idx="19898">
                  <c:v>0.91683413999999996</c:v>
                </c:pt>
                <c:pt idx="19899">
                  <c:v>0.91673088000000003</c:v>
                </c:pt>
                <c:pt idx="19900">
                  <c:v>0.91662366799999995</c:v>
                </c:pt>
                <c:pt idx="19901">
                  <c:v>0.91650862799999999</c:v>
                </c:pt>
                <c:pt idx="19902">
                  <c:v>0.91640896800000005</c:v>
                </c:pt>
                <c:pt idx="19903">
                  <c:v>0.91628939200000004</c:v>
                </c:pt>
                <c:pt idx="19904">
                  <c:v>0.91616267200000001</c:v>
                </c:pt>
                <c:pt idx="19905">
                  <c:v>0.91603915199999997</c:v>
                </c:pt>
                <c:pt idx="19906">
                  <c:v>0.91593216</c:v>
                </c:pt>
                <c:pt idx="19907">
                  <c:v>0.91582080799999999</c:v>
                </c:pt>
                <c:pt idx="19908">
                  <c:v>0.91569229600000002</c:v>
                </c:pt>
                <c:pt idx="19909">
                  <c:v>0.91555781199999997</c:v>
                </c:pt>
                <c:pt idx="19910">
                  <c:v>0.91543577600000003</c:v>
                </c:pt>
                <c:pt idx="19911">
                  <c:v>0.91531969599999996</c:v>
                </c:pt>
                <c:pt idx="19912">
                  <c:v>0.91520406799999998</c:v>
                </c:pt>
                <c:pt idx="19913">
                  <c:v>0.91506548799999998</c:v>
                </c:pt>
                <c:pt idx="19914">
                  <c:v>0.91493743999999999</c:v>
                </c:pt>
                <c:pt idx="19915">
                  <c:v>0.91480006400000002</c:v>
                </c:pt>
                <c:pt idx="19916">
                  <c:v>0.91466633600000002</c:v>
                </c:pt>
                <c:pt idx="19917">
                  <c:v>0.91454526800000002</c:v>
                </c:pt>
                <c:pt idx="19918">
                  <c:v>0.91441804400000004</c:v>
                </c:pt>
                <c:pt idx="19919">
                  <c:v>0.91428584800000001</c:v>
                </c:pt>
                <c:pt idx="19920">
                  <c:v>0.91413718399999899</c:v>
                </c:pt>
                <c:pt idx="19921">
                  <c:v>0.91399286400000002</c:v>
                </c:pt>
                <c:pt idx="19922">
                  <c:v>0.91386041600000001</c:v>
                </c:pt>
                <c:pt idx="19923">
                  <c:v>0.91372779599999998</c:v>
                </c:pt>
                <c:pt idx="19924">
                  <c:v>0.91359137199999896</c:v>
                </c:pt>
                <c:pt idx="19925">
                  <c:v>0.91343735599999898</c:v>
                </c:pt>
                <c:pt idx="19926">
                  <c:v>0.91329802400000004</c:v>
                </c:pt>
                <c:pt idx="19927">
                  <c:v>0.91314274399999895</c:v>
                </c:pt>
                <c:pt idx="19928">
                  <c:v>0.91299554800000005</c:v>
                </c:pt>
                <c:pt idx="19929">
                  <c:v>0.91285171200000004</c:v>
                </c:pt>
                <c:pt idx="19930">
                  <c:v>0.91270929199999995</c:v>
                </c:pt>
                <c:pt idx="19931">
                  <c:v>0.91254769999999896</c:v>
                </c:pt>
                <c:pt idx="19932">
                  <c:v>0.91240110399999896</c:v>
                </c:pt>
                <c:pt idx="19933">
                  <c:v>0.91225308399999905</c:v>
                </c:pt>
                <c:pt idx="19934">
                  <c:v>0.91210548800000002</c:v>
                </c:pt>
                <c:pt idx="19935">
                  <c:v>0.91195930400000003</c:v>
                </c:pt>
                <c:pt idx="19936">
                  <c:v>0.91180821999999995</c:v>
                </c:pt>
                <c:pt idx="19937">
                  <c:v>0.91165841599999997</c:v>
                </c:pt>
                <c:pt idx="19938">
                  <c:v>0.91149592800000001</c:v>
                </c:pt>
                <c:pt idx="19939">
                  <c:v>0.91135285999999904</c:v>
                </c:pt>
                <c:pt idx="19940">
                  <c:v>0.91119524399999896</c:v>
                </c:pt>
                <c:pt idx="19941">
                  <c:v>0.91103682799999897</c:v>
                </c:pt>
                <c:pt idx="19942">
                  <c:v>0.91087976400000004</c:v>
                </c:pt>
                <c:pt idx="19943">
                  <c:v>0.91071949600000002</c:v>
                </c:pt>
                <c:pt idx="19944">
                  <c:v>0.91054926400000002</c:v>
                </c:pt>
                <c:pt idx="19945">
                  <c:v>0.91039358000000004</c:v>
                </c:pt>
                <c:pt idx="19946">
                  <c:v>0.91023774800000001</c:v>
                </c:pt>
                <c:pt idx="19947">
                  <c:v>0.910072624</c:v>
                </c:pt>
                <c:pt idx="19948">
                  <c:v>0.90991916799999994</c:v>
                </c:pt>
                <c:pt idx="19949">
                  <c:v>0.90973644399999998</c:v>
                </c:pt>
                <c:pt idx="19950">
                  <c:v>0.90956670799999895</c:v>
                </c:pt>
                <c:pt idx="19951">
                  <c:v>0.90941045200000004</c:v>
                </c:pt>
                <c:pt idx="19952">
                  <c:v>0.90923792800000003</c:v>
                </c:pt>
                <c:pt idx="19953">
                  <c:v>0.90906180400000003</c:v>
                </c:pt>
                <c:pt idx="19954">
                  <c:v>0.90888316000000002</c:v>
                </c:pt>
                <c:pt idx="19955">
                  <c:v>0.90871169200000002</c:v>
                </c:pt>
                <c:pt idx="19956">
                  <c:v>0.90853567199999996</c:v>
                </c:pt>
                <c:pt idx="19957">
                  <c:v>0.90836909200000004</c:v>
                </c:pt>
                <c:pt idx="19958">
                  <c:v>0.90819725600000001</c:v>
                </c:pt>
                <c:pt idx="19959">
                  <c:v>0.90801720799999996</c:v>
                </c:pt>
                <c:pt idx="19960">
                  <c:v>0.9078292</c:v>
                </c:pt>
                <c:pt idx="19961">
                  <c:v>0.90763672399999995</c:v>
                </c:pt>
                <c:pt idx="19962">
                  <c:v>0.90746948400000005</c:v>
                </c:pt>
                <c:pt idx="19963">
                  <c:v>0.90727874399999997</c:v>
                </c:pt>
                <c:pt idx="19964">
                  <c:v>0.90707499199999997</c:v>
                </c:pt>
                <c:pt idx="19965">
                  <c:v>0.90685945199999995</c:v>
                </c:pt>
                <c:pt idx="19966">
                  <c:v>0.90666075599999996</c:v>
                </c:pt>
                <c:pt idx="19967">
                  <c:v>0.90648360400000005</c:v>
                </c:pt>
                <c:pt idx="19968">
                  <c:v>0.906289656</c:v>
                </c:pt>
                <c:pt idx="19969">
                  <c:v>0.90609531600000004</c:v>
                </c:pt>
                <c:pt idx="19970">
                  <c:v>0.90588458800000005</c:v>
                </c:pt>
                <c:pt idx="19971">
                  <c:v>0.90566460400000004</c:v>
                </c:pt>
                <c:pt idx="19972">
                  <c:v>0.90544866000000002</c:v>
                </c:pt>
                <c:pt idx="19973">
                  <c:v>0.90524063200000005</c:v>
                </c:pt>
                <c:pt idx="19974">
                  <c:v>0.90504693599999997</c:v>
                </c:pt>
                <c:pt idx="19975">
                  <c:v>0.90483695600000003</c:v>
                </c:pt>
                <c:pt idx="19976">
                  <c:v>0.90462229999999999</c:v>
                </c:pt>
                <c:pt idx="19977">
                  <c:v>0.90440674799999898</c:v>
                </c:pt>
                <c:pt idx="19978">
                  <c:v>0.90420014800000004</c:v>
                </c:pt>
                <c:pt idx="19979">
                  <c:v>0.90398326399999895</c:v>
                </c:pt>
                <c:pt idx="19980">
                  <c:v>0.90376248400000003</c:v>
                </c:pt>
                <c:pt idx="19981">
                  <c:v>0.90355207199999898</c:v>
                </c:pt>
                <c:pt idx="19982">
                  <c:v>0.90333326400000002</c:v>
                </c:pt>
                <c:pt idx="19983">
                  <c:v>0.90311766400000004</c:v>
                </c:pt>
                <c:pt idx="19984">
                  <c:v>0.90289361999999995</c:v>
                </c:pt>
                <c:pt idx="19985">
                  <c:v>0.90268448400000001</c:v>
                </c:pt>
                <c:pt idx="19986">
                  <c:v>0.902471044</c:v>
                </c:pt>
                <c:pt idx="19987">
                  <c:v>0.90225278399999997</c:v>
                </c:pt>
                <c:pt idx="19988">
                  <c:v>0.90201436400000001</c:v>
                </c:pt>
                <c:pt idx="19989">
                  <c:v>0.901801144</c:v>
                </c:pt>
                <c:pt idx="19990">
                  <c:v>0.90159558399999995</c:v>
                </c:pt>
                <c:pt idx="19991">
                  <c:v>0.90136603599999998</c:v>
                </c:pt>
                <c:pt idx="19992">
                  <c:v>0.90114408400000001</c:v>
                </c:pt>
                <c:pt idx="19993">
                  <c:v>0.90092786000000002</c:v>
                </c:pt>
                <c:pt idx="19994">
                  <c:v>0.90071473599999996</c:v>
                </c:pt>
                <c:pt idx="19995">
                  <c:v>0.900488756</c:v>
                </c:pt>
                <c:pt idx="19996">
                  <c:v>0.90027458800000004</c:v>
                </c:pt>
                <c:pt idx="19997">
                  <c:v>0.90006158400000003</c:v>
                </c:pt>
                <c:pt idx="19998">
                  <c:v>0.89982711199999998</c:v>
                </c:pt>
                <c:pt idx="19999">
                  <c:v>0.89960237200000004</c:v>
                </c:pt>
                <c:pt idx="20000">
                  <c:v>0.89937131999999997</c:v>
                </c:pt>
                <c:pt idx="20001">
                  <c:v>0.89914910400000003</c:v>
                </c:pt>
                <c:pt idx="20002">
                  <c:v>0.89892974400000003</c:v>
                </c:pt>
                <c:pt idx="20003">
                  <c:v>0.89871747599999996</c:v>
                </c:pt>
                <c:pt idx="20004">
                  <c:v>0.89850150799999995</c:v>
                </c:pt>
                <c:pt idx="20005">
                  <c:v>0.8982639</c:v>
                </c:pt>
                <c:pt idx="20006">
                  <c:v>0.89803025199999997</c:v>
                </c:pt>
                <c:pt idx="20007">
                  <c:v>0.89779808800000005</c:v>
                </c:pt>
                <c:pt idx="20008">
                  <c:v>0.89757235599999996</c:v>
                </c:pt>
                <c:pt idx="20009">
                  <c:v>0.89734880800000005</c:v>
                </c:pt>
                <c:pt idx="20010">
                  <c:v>0.89711051600000002</c:v>
                </c:pt>
                <c:pt idx="20011">
                  <c:v>0.89686741999999997</c:v>
                </c:pt>
                <c:pt idx="20012">
                  <c:v>0.89663630400000005</c:v>
                </c:pt>
                <c:pt idx="20013">
                  <c:v>0.89640152399999995</c:v>
                </c:pt>
                <c:pt idx="20014">
                  <c:v>0.89616572000000005</c:v>
                </c:pt>
                <c:pt idx="20015">
                  <c:v>0.89593308800000004</c:v>
                </c:pt>
                <c:pt idx="20016">
                  <c:v>0.89569238399999995</c:v>
                </c:pt>
                <c:pt idx="20017">
                  <c:v>0.89543481199999997</c:v>
                </c:pt>
                <c:pt idx="20018">
                  <c:v>0.89518884399999998</c:v>
                </c:pt>
                <c:pt idx="20019">
                  <c:v>0.89495778000000004</c:v>
                </c:pt>
                <c:pt idx="20020">
                  <c:v>0.89471743199999998</c:v>
                </c:pt>
                <c:pt idx="20021">
                  <c:v>0.894468912</c:v>
                </c:pt>
                <c:pt idx="20022">
                  <c:v>0.89420917600000005</c:v>
                </c:pt>
                <c:pt idx="20023">
                  <c:v>0.89398082800000001</c:v>
                </c:pt>
                <c:pt idx="20024">
                  <c:v>0.89374134400000005</c:v>
                </c:pt>
                <c:pt idx="20025">
                  <c:v>0.89349063200000001</c:v>
                </c:pt>
                <c:pt idx="20026">
                  <c:v>0.89323378799999997</c:v>
                </c:pt>
                <c:pt idx="20027">
                  <c:v>0.89298723199999996</c:v>
                </c:pt>
                <c:pt idx="20028">
                  <c:v>0.89273628000000005</c:v>
                </c:pt>
                <c:pt idx="20029">
                  <c:v>0.89248130400000003</c:v>
                </c:pt>
                <c:pt idx="20030">
                  <c:v>0.89222496399999995</c:v>
                </c:pt>
                <c:pt idx="20031">
                  <c:v>0.89198065999999998</c:v>
                </c:pt>
                <c:pt idx="20032">
                  <c:v>0.89172505999999996</c:v>
                </c:pt>
                <c:pt idx="20033">
                  <c:v>0.89146923199999994</c:v>
                </c:pt>
                <c:pt idx="20034">
                  <c:v>0.89122455199999995</c:v>
                </c:pt>
                <c:pt idx="20035">
                  <c:v>0.89097665599999998</c:v>
                </c:pt>
                <c:pt idx="20036">
                  <c:v>0.89071445599999999</c:v>
                </c:pt>
                <c:pt idx="20037">
                  <c:v>0.89045243200000002</c:v>
                </c:pt>
                <c:pt idx="20038">
                  <c:v>0.89020332000000002</c:v>
                </c:pt>
                <c:pt idx="20039">
                  <c:v>0.88995372800000005</c:v>
                </c:pt>
                <c:pt idx="20040">
                  <c:v>0.88972546799999996</c:v>
                </c:pt>
                <c:pt idx="20041">
                  <c:v>0.889470592</c:v>
                </c:pt>
                <c:pt idx="20042">
                  <c:v>0.88921293999999995</c:v>
                </c:pt>
                <c:pt idx="20043">
                  <c:v>0.88896977600000004</c:v>
                </c:pt>
                <c:pt idx="20044">
                  <c:v>0.88873568400000003</c:v>
                </c:pt>
                <c:pt idx="20045">
                  <c:v>0.88849128799999999</c:v>
                </c:pt>
                <c:pt idx="20046">
                  <c:v>0.88823933200000005</c:v>
                </c:pt>
                <c:pt idx="20047">
                  <c:v>0.88800374800000004</c:v>
                </c:pt>
                <c:pt idx="20048">
                  <c:v>0.88776387199999995</c:v>
                </c:pt>
                <c:pt idx="20049">
                  <c:v>0.88753511200000001</c:v>
                </c:pt>
                <c:pt idx="20050">
                  <c:v>0.88729475999999996</c:v>
                </c:pt>
                <c:pt idx="20051">
                  <c:v>0.88704280000000002</c:v>
                </c:pt>
                <c:pt idx="20052">
                  <c:v>0.88679052400000002</c:v>
                </c:pt>
                <c:pt idx="20053">
                  <c:v>0.88653986399999996</c:v>
                </c:pt>
                <c:pt idx="20054">
                  <c:v>0.88630995199999996</c:v>
                </c:pt>
                <c:pt idx="20055">
                  <c:v>0.88606441600000097</c:v>
                </c:pt>
                <c:pt idx="20056">
                  <c:v>0.88581955999999995</c:v>
                </c:pt>
                <c:pt idx="20057">
                  <c:v>0.88558443600000103</c:v>
                </c:pt>
                <c:pt idx="20058">
                  <c:v>0.88534200399999996</c:v>
                </c:pt>
                <c:pt idx="20059">
                  <c:v>0.88508385200000095</c:v>
                </c:pt>
                <c:pt idx="20060">
                  <c:v>0.88484946000000098</c:v>
                </c:pt>
                <c:pt idx="20061">
                  <c:v>0.88462598400000103</c:v>
                </c:pt>
                <c:pt idx="20062">
                  <c:v>0.88439265600000105</c:v>
                </c:pt>
                <c:pt idx="20063">
                  <c:v>0.88413724000000005</c:v>
                </c:pt>
                <c:pt idx="20064">
                  <c:v>0.88389615200000105</c:v>
                </c:pt>
                <c:pt idx="20065">
                  <c:v>0.88366799200000001</c:v>
                </c:pt>
                <c:pt idx="20066">
                  <c:v>0.88343712399999996</c:v>
                </c:pt>
                <c:pt idx="20067">
                  <c:v>0.88320792000000004</c:v>
                </c:pt>
                <c:pt idx="20068">
                  <c:v>0.88297945600000105</c:v>
                </c:pt>
                <c:pt idx="20069">
                  <c:v>0.88276235199999997</c:v>
                </c:pt>
                <c:pt idx="20070">
                  <c:v>0.88253324399999999</c:v>
                </c:pt>
                <c:pt idx="20071">
                  <c:v>0.882310064000001</c:v>
                </c:pt>
                <c:pt idx="20072">
                  <c:v>0.882077208</c:v>
                </c:pt>
                <c:pt idx="20073">
                  <c:v>0.88185666800000095</c:v>
                </c:pt>
                <c:pt idx="20074">
                  <c:v>0.88161842800000001</c:v>
                </c:pt>
                <c:pt idx="20075">
                  <c:v>0.88139216399999998</c:v>
                </c:pt>
                <c:pt idx="20076">
                  <c:v>0.88116725600000101</c:v>
                </c:pt>
                <c:pt idx="20077">
                  <c:v>0.88093865200000099</c:v>
                </c:pt>
                <c:pt idx="20078">
                  <c:v>0.88071391600000104</c:v>
                </c:pt>
                <c:pt idx="20079">
                  <c:v>0.88048705200000099</c:v>
                </c:pt>
                <c:pt idx="20080">
                  <c:v>0.88024882800000104</c:v>
                </c:pt>
                <c:pt idx="20081">
                  <c:v>0.88001620400000102</c:v>
                </c:pt>
                <c:pt idx="20082">
                  <c:v>0.87979219200000103</c:v>
                </c:pt>
                <c:pt idx="20083">
                  <c:v>0.87956790799999995</c:v>
                </c:pt>
                <c:pt idx="20084">
                  <c:v>0.87934729200000095</c:v>
                </c:pt>
                <c:pt idx="20085">
                  <c:v>0.87913553600000105</c:v>
                </c:pt>
                <c:pt idx="20086">
                  <c:v>0.87890610000000102</c:v>
                </c:pt>
                <c:pt idx="20087">
                  <c:v>0.87867140000000099</c:v>
                </c:pt>
                <c:pt idx="20088">
                  <c:v>0.87844826400000098</c:v>
                </c:pt>
                <c:pt idx="20089">
                  <c:v>0.87823655200000095</c:v>
                </c:pt>
                <c:pt idx="20090">
                  <c:v>0.87801030400000102</c:v>
                </c:pt>
                <c:pt idx="20091">
                  <c:v>0.87781223200000102</c:v>
                </c:pt>
                <c:pt idx="20092">
                  <c:v>0.87759947200000099</c:v>
                </c:pt>
                <c:pt idx="20093">
                  <c:v>0.87737002399999997</c:v>
                </c:pt>
                <c:pt idx="20094">
                  <c:v>0.877141328000001</c:v>
                </c:pt>
                <c:pt idx="20095">
                  <c:v>0.87692167600000104</c:v>
                </c:pt>
                <c:pt idx="20096">
                  <c:v>0.87669344000000105</c:v>
                </c:pt>
                <c:pt idx="20097">
                  <c:v>0.87647002000000096</c:v>
                </c:pt>
                <c:pt idx="20098">
                  <c:v>0.87624646800000106</c:v>
                </c:pt>
                <c:pt idx="20099">
                  <c:v>0.87603422000000097</c:v>
                </c:pt>
                <c:pt idx="20100">
                  <c:v>0.87581163200000101</c:v>
                </c:pt>
                <c:pt idx="20101">
                  <c:v>0.87559509200000096</c:v>
                </c:pt>
                <c:pt idx="20102">
                  <c:v>0.87537494800000104</c:v>
                </c:pt>
                <c:pt idx="20103">
                  <c:v>0.87515973200000097</c:v>
                </c:pt>
                <c:pt idx="20104">
                  <c:v>0.874934620000001</c:v>
                </c:pt>
                <c:pt idx="20105">
                  <c:v>0.87471426400000096</c:v>
                </c:pt>
                <c:pt idx="20106">
                  <c:v>0.87451817200000104</c:v>
                </c:pt>
                <c:pt idx="20107">
                  <c:v>0.87430530000000095</c:v>
                </c:pt>
                <c:pt idx="20108">
                  <c:v>0.87409434400000097</c:v>
                </c:pt>
                <c:pt idx="20109">
                  <c:v>0.87388614399999998</c:v>
                </c:pt>
                <c:pt idx="20110">
                  <c:v>0.87367120000000098</c:v>
                </c:pt>
                <c:pt idx="20111">
                  <c:v>0.87344226000000103</c:v>
                </c:pt>
                <c:pt idx="20112">
                  <c:v>0.87323274399999995</c:v>
                </c:pt>
                <c:pt idx="20113">
                  <c:v>0.87304325600000099</c:v>
                </c:pt>
                <c:pt idx="20114">
                  <c:v>0.87285814400000095</c:v>
                </c:pt>
                <c:pt idx="20115">
                  <c:v>0.872642900000001</c:v>
                </c:pt>
                <c:pt idx="20116">
                  <c:v>0.87243112</c:v>
                </c:pt>
                <c:pt idx="20117">
                  <c:v>0.87224382</c:v>
                </c:pt>
                <c:pt idx="20118">
                  <c:v>0.87207326399999996</c:v>
                </c:pt>
                <c:pt idx="20119">
                  <c:v>0.87190031999999995</c:v>
                </c:pt>
                <c:pt idx="20120">
                  <c:v>0.87172560800000098</c:v>
                </c:pt>
                <c:pt idx="20121">
                  <c:v>0.87155615200000103</c:v>
                </c:pt>
                <c:pt idx="20122">
                  <c:v>0.87139151200000098</c:v>
                </c:pt>
                <c:pt idx="20123">
                  <c:v>0.87123104799999995</c:v>
                </c:pt>
                <c:pt idx="20124">
                  <c:v>0.87106566399999996</c:v>
                </c:pt>
                <c:pt idx="20125">
                  <c:v>0.87090662399999996</c:v>
                </c:pt>
                <c:pt idx="20126">
                  <c:v>0.87074689599999999</c:v>
                </c:pt>
                <c:pt idx="20127">
                  <c:v>0.87059788000000005</c:v>
                </c:pt>
                <c:pt idx="20128">
                  <c:v>0.87043344</c:v>
                </c:pt>
                <c:pt idx="20129">
                  <c:v>0.87028240800000001</c:v>
                </c:pt>
                <c:pt idx="20130">
                  <c:v>0.87013740399999995</c:v>
                </c:pt>
                <c:pt idx="20131">
                  <c:v>0.86999088000000002</c:v>
                </c:pt>
                <c:pt idx="20132">
                  <c:v>0.86984651599999996</c:v>
                </c:pt>
                <c:pt idx="20133">
                  <c:v>0.86970078399999995</c:v>
                </c:pt>
                <c:pt idx="20134">
                  <c:v>0.86956068799999997</c:v>
                </c:pt>
                <c:pt idx="20135">
                  <c:v>0.86941132799999998</c:v>
                </c:pt>
                <c:pt idx="20136">
                  <c:v>0.86929078400000004</c:v>
                </c:pt>
                <c:pt idx="20137">
                  <c:v>0.86916147200000005</c:v>
                </c:pt>
                <c:pt idx="20138">
                  <c:v>0.86903719599999996</c:v>
                </c:pt>
                <c:pt idx="20139">
                  <c:v>0.86891284800000002</c:v>
                </c:pt>
                <c:pt idx="20140">
                  <c:v>0.86879514400000002</c:v>
                </c:pt>
                <c:pt idx="20141">
                  <c:v>0.86868310400000004</c:v>
                </c:pt>
                <c:pt idx="20142">
                  <c:v>0.86855968400000005</c:v>
                </c:pt>
                <c:pt idx="20143">
                  <c:v>0.86845801600000005</c:v>
                </c:pt>
                <c:pt idx="20144">
                  <c:v>0.86835364000000004</c:v>
                </c:pt>
                <c:pt idx="20145">
                  <c:v>0.86825797199999999</c:v>
                </c:pt>
                <c:pt idx="20146">
                  <c:v>0.868156712</c:v>
                </c:pt>
                <c:pt idx="20147">
                  <c:v>0.86808468400000005</c:v>
                </c:pt>
                <c:pt idx="20148">
                  <c:v>0.86801905599999996</c:v>
                </c:pt>
                <c:pt idx="20149">
                  <c:v>0.86792641199999998</c:v>
                </c:pt>
                <c:pt idx="20150">
                  <c:v>0.86783868799999997</c:v>
                </c:pt>
                <c:pt idx="20151">
                  <c:v>0.86777252800000004</c:v>
                </c:pt>
                <c:pt idx="20152">
                  <c:v>0.86771478400000002</c:v>
                </c:pt>
                <c:pt idx="20153">
                  <c:v>0.86764772400000001</c:v>
                </c:pt>
                <c:pt idx="20154">
                  <c:v>0.86758957999999997</c:v>
                </c:pt>
                <c:pt idx="20155">
                  <c:v>0.86753561199999996</c:v>
                </c:pt>
                <c:pt idx="20156">
                  <c:v>0.86748753599999995</c:v>
                </c:pt>
                <c:pt idx="20157">
                  <c:v>0.86742363600000005</c:v>
                </c:pt>
                <c:pt idx="20158">
                  <c:v>0.86737251999999998</c:v>
                </c:pt>
                <c:pt idx="20159">
                  <c:v>0.86733335199999995</c:v>
                </c:pt>
                <c:pt idx="20160">
                  <c:v>0.86729599199999996</c:v>
                </c:pt>
                <c:pt idx="20161">
                  <c:v>0.86725181200000001</c:v>
                </c:pt>
                <c:pt idx="20162">
                  <c:v>0.86720966799999999</c:v>
                </c:pt>
                <c:pt idx="20163">
                  <c:v>0.86717425199999998</c:v>
                </c:pt>
                <c:pt idx="20164">
                  <c:v>0.86715235199999996</c:v>
                </c:pt>
                <c:pt idx="20165">
                  <c:v>0.86714698000000001</c:v>
                </c:pt>
                <c:pt idx="20166">
                  <c:v>0.86713920799999999</c:v>
                </c:pt>
                <c:pt idx="20167">
                  <c:v>0.86711290799999996</c:v>
                </c:pt>
                <c:pt idx="20168">
                  <c:v>0.86710701199999995</c:v>
                </c:pt>
                <c:pt idx="20169">
                  <c:v>0.86711822400000005</c:v>
                </c:pt>
                <c:pt idx="20170">
                  <c:v>0.86711439599999995</c:v>
                </c:pt>
                <c:pt idx="20171">
                  <c:v>0.86711306799999999</c:v>
                </c:pt>
                <c:pt idx="20172">
                  <c:v>0.86711718400000004</c:v>
                </c:pt>
                <c:pt idx="20173">
                  <c:v>0.86712770400000005</c:v>
                </c:pt>
                <c:pt idx="20174">
                  <c:v>0.86713166799999997</c:v>
                </c:pt>
                <c:pt idx="20175">
                  <c:v>0.86715476800000002</c:v>
                </c:pt>
                <c:pt idx="20176">
                  <c:v>0.86717813200000005</c:v>
                </c:pt>
                <c:pt idx="20177">
                  <c:v>0.86720598000000004</c:v>
                </c:pt>
                <c:pt idx="20178">
                  <c:v>0.86721966800000005</c:v>
                </c:pt>
                <c:pt idx="20179">
                  <c:v>0.86724247600000004</c:v>
                </c:pt>
                <c:pt idx="20180">
                  <c:v>0.86727852400000005</c:v>
                </c:pt>
                <c:pt idx="20181">
                  <c:v>0.86732456000000002</c:v>
                </c:pt>
                <c:pt idx="20182">
                  <c:v>0.86735549999999995</c:v>
                </c:pt>
                <c:pt idx="20183">
                  <c:v>0.86740618000000003</c:v>
                </c:pt>
                <c:pt idx="20184">
                  <c:v>0.86744312800000001</c:v>
                </c:pt>
                <c:pt idx="20185">
                  <c:v>0.86750084800000005</c:v>
                </c:pt>
                <c:pt idx="20186">
                  <c:v>0.86755659600000001</c:v>
                </c:pt>
                <c:pt idx="20187">
                  <c:v>0.86762017599999997</c:v>
                </c:pt>
                <c:pt idx="20188">
                  <c:v>0.86767127600000005</c:v>
                </c:pt>
                <c:pt idx="20189">
                  <c:v>0.86771990399999999</c:v>
                </c:pt>
                <c:pt idx="20190">
                  <c:v>0.86778260799999996</c:v>
                </c:pt>
                <c:pt idx="20191">
                  <c:v>0.86784817999999997</c:v>
                </c:pt>
                <c:pt idx="20192">
                  <c:v>0.86792117999999996</c:v>
                </c:pt>
                <c:pt idx="20193">
                  <c:v>0.86799360000000003</c:v>
                </c:pt>
                <c:pt idx="20194">
                  <c:v>0.86807438800000003</c:v>
                </c:pt>
                <c:pt idx="20195">
                  <c:v>0.86814507200000002</c:v>
                </c:pt>
                <c:pt idx="20196">
                  <c:v>0.86821900399999996</c:v>
                </c:pt>
                <c:pt idx="20197">
                  <c:v>0.86830685200000002</c:v>
                </c:pt>
                <c:pt idx="20198">
                  <c:v>0.86837740799999996</c:v>
                </c:pt>
                <c:pt idx="20199">
                  <c:v>0.86846662399999897</c:v>
                </c:pt>
                <c:pt idx="20200">
                  <c:v>0.86855322800000001</c:v>
                </c:pt>
                <c:pt idx="20201">
                  <c:v>0.86863547200000002</c:v>
                </c:pt>
                <c:pt idx="20202">
                  <c:v>0.86874066000000005</c:v>
                </c:pt>
                <c:pt idx="20203">
                  <c:v>0.86884493199999902</c:v>
                </c:pt>
                <c:pt idx="20204">
                  <c:v>0.86895672000000002</c:v>
                </c:pt>
                <c:pt idx="20205">
                  <c:v>0.86904689199999896</c:v>
                </c:pt>
                <c:pt idx="20206">
                  <c:v>0.86913536799999902</c:v>
                </c:pt>
                <c:pt idx="20207">
                  <c:v>0.86923943199999898</c:v>
                </c:pt>
                <c:pt idx="20208">
                  <c:v>0.86936431599999897</c:v>
                </c:pt>
                <c:pt idx="20209">
                  <c:v>0.86948339599999902</c:v>
                </c:pt>
                <c:pt idx="20210">
                  <c:v>0.869588263999999</c:v>
                </c:pt>
                <c:pt idx="20211">
                  <c:v>0.86970747599999898</c:v>
                </c:pt>
                <c:pt idx="20212">
                  <c:v>0.86982417599999895</c:v>
                </c:pt>
                <c:pt idx="20213">
                  <c:v>0.86993920799999902</c:v>
                </c:pt>
                <c:pt idx="20214">
                  <c:v>0.87006659599999903</c:v>
                </c:pt>
                <c:pt idx="20215">
                  <c:v>0.87020073599999903</c:v>
                </c:pt>
                <c:pt idx="20216">
                  <c:v>0.87034046399999898</c:v>
                </c:pt>
                <c:pt idx="20217">
                  <c:v>0.87045100799999897</c:v>
                </c:pt>
                <c:pt idx="20218">
                  <c:v>0.87057766799999903</c:v>
                </c:pt>
                <c:pt idx="20219">
                  <c:v>0.87069995999999905</c:v>
                </c:pt>
                <c:pt idx="20220">
                  <c:v>0.87084922399999898</c:v>
                </c:pt>
                <c:pt idx="20221">
                  <c:v>0.87099529199999903</c:v>
                </c:pt>
                <c:pt idx="20222">
                  <c:v>0.87113702799999904</c:v>
                </c:pt>
                <c:pt idx="20223">
                  <c:v>0.87126952399999902</c:v>
                </c:pt>
                <c:pt idx="20224">
                  <c:v>0.87139148399999899</c:v>
                </c:pt>
                <c:pt idx="20225">
                  <c:v>0.87152682799999903</c:v>
                </c:pt>
                <c:pt idx="20226">
                  <c:v>0.87166076399999903</c:v>
                </c:pt>
                <c:pt idx="20227">
                  <c:v>0.871806787999999</c:v>
                </c:pt>
                <c:pt idx="20228">
                  <c:v>0.87194165199999996</c:v>
                </c:pt>
                <c:pt idx="20229">
                  <c:v>0.87207129999999899</c:v>
                </c:pt>
                <c:pt idx="20230">
                  <c:v>0.87220054799999902</c:v>
                </c:pt>
                <c:pt idx="20231">
                  <c:v>0.87233859599999897</c:v>
                </c:pt>
                <c:pt idx="20232">
                  <c:v>0.87248283199999899</c:v>
                </c:pt>
                <c:pt idx="20233">
                  <c:v>0.87261181200000004</c:v>
                </c:pt>
                <c:pt idx="20234">
                  <c:v>0.87276392000000003</c:v>
                </c:pt>
                <c:pt idx="20235">
                  <c:v>0.872916252</c:v>
                </c:pt>
                <c:pt idx="20236">
                  <c:v>0.87306037199999897</c:v>
                </c:pt>
                <c:pt idx="20237">
                  <c:v>0.87318910800000005</c:v>
                </c:pt>
                <c:pt idx="20238">
                  <c:v>0.87334386799999997</c:v>
                </c:pt>
                <c:pt idx="20239">
                  <c:v>0.87348879599999996</c:v>
                </c:pt>
                <c:pt idx="20240">
                  <c:v>0.873625608</c:v>
                </c:pt>
                <c:pt idx="20241">
                  <c:v>0.87378041200000001</c:v>
                </c:pt>
                <c:pt idx="20242">
                  <c:v>0.87393869599999996</c:v>
                </c:pt>
                <c:pt idx="20243">
                  <c:v>0.87410348800000004</c:v>
                </c:pt>
                <c:pt idx="20244">
                  <c:v>0.87424038400000004</c:v>
                </c:pt>
                <c:pt idx="20245">
                  <c:v>0.87437619200000005</c:v>
                </c:pt>
                <c:pt idx="20246">
                  <c:v>0.874513608</c:v>
                </c:pt>
                <c:pt idx="20247">
                  <c:v>0.87465583599999996</c:v>
                </c:pt>
                <c:pt idx="20248">
                  <c:v>0.87480881600000004</c:v>
                </c:pt>
                <c:pt idx="20249">
                  <c:v>0.87496991599999996</c:v>
                </c:pt>
                <c:pt idx="20250">
                  <c:v>0.87512457600000004</c:v>
                </c:pt>
                <c:pt idx="20251">
                  <c:v>0.87526387999999899</c:v>
                </c:pt>
                <c:pt idx="20252">
                  <c:v>0.87541271600000004</c:v>
                </c:pt>
                <c:pt idx="20253">
                  <c:v>0.87557111200000004</c:v>
                </c:pt>
                <c:pt idx="20254">
                  <c:v>0.875728748</c:v>
                </c:pt>
                <c:pt idx="20255">
                  <c:v>0.87589230399999995</c:v>
                </c:pt>
                <c:pt idx="20256">
                  <c:v>0.87606685200000001</c:v>
                </c:pt>
                <c:pt idx="20257">
                  <c:v>0.87624229200000003</c:v>
                </c:pt>
                <c:pt idx="20258">
                  <c:v>0.87640130800000005</c:v>
                </c:pt>
                <c:pt idx="20259">
                  <c:v>0.87658045600000001</c:v>
                </c:pt>
                <c:pt idx="20260">
                  <c:v>0.87678123600000002</c:v>
                </c:pt>
                <c:pt idx="20261">
                  <c:v>0.87697747999999998</c:v>
                </c:pt>
                <c:pt idx="20262">
                  <c:v>0.87715161200000002</c:v>
                </c:pt>
                <c:pt idx="20263">
                  <c:v>0.87733744000000002</c:v>
                </c:pt>
                <c:pt idx="20264">
                  <c:v>0.87755910800000003</c:v>
                </c:pt>
                <c:pt idx="20265">
                  <c:v>0.877773896</c:v>
                </c:pt>
                <c:pt idx="20266">
                  <c:v>0.87797529600000002</c:v>
                </c:pt>
                <c:pt idx="20267">
                  <c:v>0.87818978800000003</c:v>
                </c:pt>
                <c:pt idx="20268">
                  <c:v>0.87839915999999996</c:v>
                </c:pt>
                <c:pt idx="20269">
                  <c:v>0.87860865600000004</c:v>
                </c:pt>
                <c:pt idx="20270">
                  <c:v>0.87882527600000004</c:v>
                </c:pt>
                <c:pt idx="20271">
                  <c:v>0.87906390000000001</c:v>
                </c:pt>
                <c:pt idx="20272">
                  <c:v>0.87931524800000005</c:v>
                </c:pt>
                <c:pt idx="20273">
                  <c:v>0.87953024400000002</c:v>
                </c:pt>
                <c:pt idx="20274">
                  <c:v>0.87975725999999999</c:v>
                </c:pt>
                <c:pt idx="20275">
                  <c:v>0.87999420399999995</c:v>
                </c:pt>
                <c:pt idx="20276">
                  <c:v>0.88025657999999896</c:v>
                </c:pt>
                <c:pt idx="20277">
                  <c:v>0.88051366399999897</c:v>
                </c:pt>
                <c:pt idx="20278">
                  <c:v>0.88076136400000005</c:v>
                </c:pt>
                <c:pt idx="20279">
                  <c:v>0.88100496800000005</c:v>
                </c:pt>
                <c:pt idx="20280">
                  <c:v>0.88127123200000002</c:v>
                </c:pt>
                <c:pt idx="20281">
                  <c:v>0.88154482000000001</c:v>
                </c:pt>
                <c:pt idx="20282">
                  <c:v>0.88181778399999899</c:v>
                </c:pt>
                <c:pt idx="20283">
                  <c:v>0.88208112000000005</c:v>
                </c:pt>
                <c:pt idx="20284">
                  <c:v>0.88234632800000001</c:v>
                </c:pt>
                <c:pt idx="20285">
                  <c:v>0.88262046800000005</c:v>
                </c:pt>
                <c:pt idx="20286">
                  <c:v>0.88289442399999996</c:v>
                </c:pt>
                <c:pt idx="20287">
                  <c:v>0.88318042799999996</c:v>
                </c:pt>
                <c:pt idx="20288">
                  <c:v>0.88348624399999998</c:v>
                </c:pt>
                <c:pt idx="20289">
                  <c:v>0.88379474800000002</c:v>
                </c:pt>
                <c:pt idx="20290">
                  <c:v>0.88408074000000003</c:v>
                </c:pt>
                <c:pt idx="20291">
                  <c:v>0.88438243999999999</c:v>
                </c:pt>
                <c:pt idx="20292">
                  <c:v>0.88470796799999996</c:v>
                </c:pt>
                <c:pt idx="20293">
                  <c:v>0.88503080000000001</c:v>
                </c:pt>
                <c:pt idx="20294">
                  <c:v>0.88533099199999998</c:v>
                </c:pt>
                <c:pt idx="20295">
                  <c:v>0.88565079599999996</c:v>
                </c:pt>
                <c:pt idx="20296">
                  <c:v>0.88597743200000001</c:v>
                </c:pt>
                <c:pt idx="20297">
                  <c:v>0.88630810400000004</c:v>
                </c:pt>
                <c:pt idx="20298">
                  <c:v>0.88664802799999998</c:v>
                </c:pt>
                <c:pt idx="20299">
                  <c:v>0.88697562799999996</c:v>
                </c:pt>
                <c:pt idx="20300">
                  <c:v>0.887316832</c:v>
                </c:pt>
                <c:pt idx="20301">
                  <c:v>0.88767867600000006</c:v>
                </c:pt>
                <c:pt idx="20302">
                  <c:v>0.88803753200000002</c:v>
                </c:pt>
                <c:pt idx="20303">
                  <c:v>0.88838501199999997</c:v>
                </c:pt>
                <c:pt idx="20304">
                  <c:v>0.88874101999999999</c:v>
                </c:pt>
                <c:pt idx="20305">
                  <c:v>0.88912104800000002</c:v>
                </c:pt>
                <c:pt idx="20306">
                  <c:v>0.88950945199999998</c:v>
                </c:pt>
                <c:pt idx="20307">
                  <c:v>0.88988473199999996</c:v>
                </c:pt>
                <c:pt idx="20308">
                  <c:v>0.89028017999999898</c:v>
                </c:pt>
                <c:pt idx="20309">
                  <c:v>0.89067896400000002</c:v>
                </c:pt>
                <c:pt idx="20310">
                  <c:v>0.89108178400000004</c:v>
                </c:pt>
                <c:pt idx="20311">
                  <c:v>0.89147274399999898</c:v>
                </c:pt>
                <c:pt idx="20312">
                  <c:v>0.89187774799999997</c:v>
                </c:pt>
                <c:pt idx="20313">
                  <c:v>0.89230447599999996</c:v>
                </c:pt>
                <c:pt idx="20314">
                  <c:v>0.89272231199999996</c:v>
                </c:pt>
                <c:pt idx="20315">
                  <c:v>0.89312530800000001</c:v>
                </c:pt>
                <c:pt idx="20316">
                  <c:v>0.89353062000000005</c:v>
                </c:pt>
                <c:pt idx="20317">
                  <c:v>0.89396418</c:v>
                </c:pt>
                <c:pt idx="20318">
                  <c:v>0.89438446800000004</c:v>
                </c:pt>
                <c:pt idx="20319">
                  <c:v>0.89480489200000002</c:v>
                </c:pt>
                <c:pt idx="20320">
                  <c:v>0.89522067599999999</c:v>
                </c:pt>
                <c:pt idx="20321">
                  <c:v>0.89566009999999996</c:v>
                </c:pt>
                <c:pt idx="20322">
                  <c:v>0.89610343599999998</c:v>
                </c:pt>
                <c:pt idx="20323">
                  <c:v>0.89654655599999999</c:v>
                </c:pt>
                <c:pt idx="20324">
                  <c:v>0.89699291999999997</c:v>
                </c:pt>
                <c:pt idx="20325">
                  <c:v>0.897449524</c:v>
                </c:pt>
                <c:pt idx="20326">
                  <c:v>0.89789671999999998</c:v>
                </c:pt>
                <c:pt idx="20327">
                  <c:v>0.89835031600000004</c:v>
                </c:pt>
                <c:pt idx="20328">
                  <c:v>0.89882769200000001</c:v>
                </c:pt>
                <c:pt idx="20329">
                  <c:v>0.89930179600000004</c:v>
                </c:pt>
                <c:pt idx="20330">
                  <c:v>0.89979306000000003</c:v>
                </c:pt>
                <c:pt idx="20331">
                  <c:v>0.90028238799999905</c:v>
                </c:pt>
                <c:pt idx="20332">
                  <c:v>0.90076767999999996</c:v>
                </c:pt>
                <c:pt idx="20333">
                  <c:v>0.90125849999999996</c:v>
                </c:pt>
                <c:pt idx="20334">
                  <c:v>0.90175718000000005</c:v>
                </c:pt>
                <c:pt idx="20335">
                  <c:v>0.90224004800000002</c:v>
                </c:pt>
                <c:pt idx="20336">
                  <c:v>0.90272079999999999</c:v>
                </c:pt>
                <c:pt idx="20337">
                  <c:v>0.90320770799999905</c:v>
                </c:pt>
                <c:pt idx="20338">
                  <c:v>0.903713616</c:v>
                </c:pt>
                <c:pt idx="20339">
                  <c:v>0.90422691599999905</c:v>
                </c:pt>
                <c:pt idx="20340">
                  <c:v>0.90473951600000002</c:v>
                </c:pt>
                <c:pt idx="20341">
                  <c:v>0.90522115999999997</c:v>
                </c:pt>
                <c:pt idx="20342">
                  <c:v>0.90573157199999998</c:v>
                </c:pt>
                <c:pt idx="20343">
                  <c:v>0.90625223199999905</c:v>
                </c:pt>
                <c:pt idx="20344">
                  <c:v>0.90676054399999895</c:v>
                </c:pt>
                <c:pt idx="20345">
                  <c:v>0.90728097600000002</c:v>
                </c:pt>
                <c:pt idx="20346">
                  <c:v>0.90781842800000001</c:v>
                </c:pt>
                <c:pt idx="20347">
                  <c:v>0.90835635199999898</c:v>
                </c:pt>
                <c:pt idx="20348">
                  <c:v>0.90888082000000003</c:v>
                </c:pt>
                <c:pt idx="20349">
                  <c:v>0.9094082</c:v>
                </c:pt>
                <c:pt idx="20350">
                  <c:v>0.90995861199999994</c:v>
                </c:pt>
                <c:pt idx="20351">
                  <c:v>0.910491516</c:v>
                </c:pt>
                <c:pt idx="20352">
                  <c:v>0.911031495999999</c:v>
                </c:pt>
                <c:pt idx="20353">
                  <c:v>0.91156859999999895</c:v>
                </c:pt>
                <c:pt idx="20354">
                  <c:v>0.91211302399999905</c:v>
                </c:pt>
                <c:pt idx="20355">
                  <c:v>0.91265185199999999</c:v>
                </c:pt>
                <c:pt idx="20356">
                  <c:v>0.91316643200000003</c:v>
                </c:pt>
                <c:pt idx="20357">
                  <c:v>0.91369937599999995</c:v>
                </c:pt>
                <c:pt idx="20358">
                  <c:v>0.91423889199999997</c:v>
                </c:pt>
                <c:pt idx="20359">
                  <c:v>0.91478297600000003</c:v>
                </c:pt>
                <c:pt idx="20360">
                  <c:v>0.91532207600000004</c:v>
                </c:pt>
                <c:pt idx="20361">
                  <c:v>0.91587025600000005</c:v>
                </c:pt>
                <c:pt idx="20362">
                  <c:v>0.91641866000000005</c:v>
                </c:pt>
                <c:pt idx="20363">
                  <c:v>0.91695205999999996</c:v>
                </c:pt>
                <c:pt idx="20364">
                  <c:v>0.91747596399999998</c:v>
                </c:pt>
                <c:pt idx="20365">
                  <c:v>0.91800762800000002</c:v>
                </c:pt>
                <c:pt idx="20366">
                  <c:v>0.91854959599999897</c:v>
                </c:pt>
                <c:pt idx="20367">
                  <c:v>0.91908201599999895</c:v>
                </c:pt>
                <c:pt idx="20368">
                  <c:v>0.91959377200000003</c:v>
                </c:pt>
                <c:pt idx="20369">
                  <c:v>0.92011610399999999</c:v>
                </c:pt>
                <c:pt idx="20370">
                  <c:v>0.92063153200000003</c:v>
                </c:pt>
                <c:pt idx="20371">
                  <c:v>0.92113343599999997</c:v>
                </c:pt>
                <c:pt idx="20372">
                  <c:v>0.92163257200000004</c:v>
                </c:pt>
                <c:pt idx="20373">
                  <c:v>0.92214198400000003</c:v>
                </c:pt>
                <c:pt idx="20374">
                  <c:v>0.92265309200000001</c:v>
                </c:pt>
                <c:pt idx="20375">
                  <c:v>0.92314315599999996</c:v>
                </c:pt>
                <c:pt idx="20376">
                  <c:v>0.92364913599999998</c:v>
                </c:pt>
                <c:pt idx="20377">
                  <c:v>0.92414704800000003</c:v>
                </c:pt>
                <c:pt idx="20378">
                  <c:v>0.924655016</c:v>
                </c:pt>
                <c:pt idx="20379">
                  <c:v>0.92513883600000002</c:v>
                </c:pt>
                <c:pt idx="20380">
                  <c:v>0.92564183200000005</c:v>
                </c:pt>
                <c:pt idx="20381">
                  <c:v>0.92616277999999996</c:v>
                </c:pt>
                <c:pt idx="20382">
                  <c:v>0.92666588400000005</c:v>
                </c:pt>
                <c:pt idx="20383">
                  <c:v>0.92715845200000002</c:v>
                </c:pt>
                <c:pt idx="20384">
                  <c:v>0.92764546800000003</c:v>
                </c:pt>
                <c:pt idx="20385">
                  <c:v>0.92815981199999997</c:v>
                </c:pt>
                <c:pt idx="20386">
                  <c:v>0.92864006799999999</c:v>
                </c:pt>
                <c:pt idx="20387">
                  <c:v>0.92913365199999998</c:v>
                </c:pt>
                <c:pt idx="20388">
                  <c:v>0.92962005199999997</c:v>
                </c:pt>
                <c:pt idx="20389">
                  <c:v>0.93009350800000001</c:v>
                </c:pt>
                <c:pt idx="20390">
                  <c:v>0.93056232800000005</c:v>
                </c:pt>
                <c:pt idx="20391">
                  <c:v>0.931035736</c:v>
                </c:pt>
                <c:pt idx="20392">
                  <c:v>0.93152578799999997</c:v>
                </c:pt>
                <c:pt idx="20393">
                  <c:v>0.93198901199999995</c:v>
                </c:pt>
                <c:pt idx="20394">
                  <c:v>0.93243644000000003</c:v>
                </c:pt>
                <c:pt idx="20395">
                  <c:v>0.932873112</c:v>
                </c:pt>
                <c:pt idx="20396">
                  <c:v>0.93332064000000003</c:v>
                </c:pt>
                <c:pt idx="20397">
                  <c:v>0.93374259999999998</c:v>
                </c:pt>
                <c:pt idx="20398">
                  <c:v>0.9341623</c:v>
                </c:pt>
                <c:pt idx="20399">
                  <c:v>0.934598496</c:v>
                </c:pt>
                <c:pt idx="20400">
                  <c:v>0.93502421999999996</c:v>
                </c:pt>
                <c:pt idx="20401">
                  <c:v>0.93543830800000005</c:v>
                </c:pt>
                <c:pt idx="20402">
                  <c:v>0.93584311200000003</c:v>
                </c:pt>
                <c:pt idx="20403">
                  <c:v>0.93624313599999998</c:v>
                </c:pt>
                <c:pt idx="20404">
                  <c:v>0.93664537999999997</c:v>
                </c:pt>
                <c:pt idx="20405">
                  <c:v>0.937039544</c:v>
                </c:pt>
                <c:pt idx="20406">
                  <c:v>0.93742363200000001</c:v>
                </c:pt>
                <c:pt idx="20407">
                  <c:v>0.93782465199999998</c:v>
                </c:pt>
                <c:pt idx="20408">
                  <c:v>0.93822530800000004</c:v>
                </c:pt>
                <c:pt idx="20409">
                  <c:v>0.93861081599999996</c:v>
                </c:pt>
                <c:pt idx="20410">
                  <c:v>0.93898901999999995</c:v>
                </c:pt>
                <c:pt idx="20411">
                  <c:v>0.93936429200000005</c:v>
                </c:pt>
                <c:pt idx="20412">
                  <c:v>0.93973040799999996</c:v>
                </c:pt>
                <c:pt idx="20413">
                  <c:v>0.94010281200000001</c:v>
                </c:pt>
                <c:pt idx="20414">
                  <c:v>0.94046218800000003</c:v>
                </c:pt>
                <c:pt idx="20415">
                  <c:v>0.94080807600000005</c:v>
                </c:pt>
                <c:pt idx="20416">
                  <c:v>0.94114804399999996</c:v>
                </c:pt>
                <c:pt idx="20417">
                  <c:v>0.94151228799999997</c:v>
                </c:pt>
                <c:pt idx="20418">
                  <c:v>0.94184833199999995</c:v>
                </c:pt>
                <c:pt idx="20419">
                  <c:v>0.94216460400000002</c:v>
                </c:pt>
                <c:pt idx="20420">
                  <c:v>0.94250394800000004</c:v>
                </c:pt>
                <c:pt idx="20421">
                  <c:v>0.94283641200000001</c:v>
                </c:pt>
                <c:pt idx="20422">
                  <c:v>0.94315850400000001</c:v>
                </c:pt>
                <c:pt idx="20423">
                  <c:v>0.94347303999999999</c:v>
                </c:pt>
                <c:pt idx="20424">
                  <c:v>0.94379579999999996</c:v>
                </c:pt>
                <c:pt idx="20425">
                  <c:v>0.94411096000000005</c:v>
                </c:pt>
                <c:pt idx="20426">
                  <c:v>0.94441908399999996</c:v>
                </c:pt>
                <c:pt idx="20427">
                  <c:v>0.94472696</c:v>
                </c:pt>
                <c:pt idx="20428">
                  <c:v>0.945038304</c:v>
                </c:pt>
                <c:pt idx="20429">
                  <c:v>0.94535607600000005</c:v>
                </c:pt>
                <c:pt idx="20430">
                  <c:v>0.94565141600000002</c:v>
                </c:pt>
                <c:pt idx="20431">
                  <c:v>0.945927984</c:v>
                </c:pt>
                <c:pt idx="20432">
                  <c:v>0.946214204</c:v>
                </c:pt>
                <c:pt idx="20433">
                  <c:v>0.94649560799999999</c:v>
                </c:pt>
                <c:pt idx="20434">
                  <c:v>0.94679078400000005</c:v>
                </c:pt>
                <c:pt idx="20435">
                  <c:v>0.94704416400000002</c:v>
                </c:pt>
                <c:pt idx="20436">
                  <c:v>0.94731405599999996</c:v>
                </c:pt>
                <c:pt idx="20437">
                  <c:v>0.94757068799999999</c:v>
                </c:pt>
                <c:pt idx="20438">
                  <c:v>0.94784590000000002</c:v>
                </c:pt>
                <c:pt idx="20439">
                  <c:v>0.94811377200000002</c:v>
                </c:pt>
                <c:pt idx="20440">
                  <c:v>0.94838209600000001</c:v>
                </c:pt>
                <c:pt idx="20441">
                  <c:v>0.94863852000000004</c:v>
                </c:pt>
                <c:pt idx="20442">
                  <c:v>0.94888593200000104</c:v>
                </c:pt>
                <c:pt idx="20443">
                  <c:v>0.94913856399999996</c:v>
                </c:pt>
                <c:pt idx="20444">
                  <c:v>0.94938498800000004</c:v>
                </c:pt>
                <c:pt idx="20445">
                  <c:v>0.949645984000001</c:v>
                </c:pt>
                <c:pt idx="20446">
                  <c:v>0.949903944</c:v>
                </c:pt>
                <c:pt idx="20447">
                  <c:v>0.95013827200000001</c:v>
                </c:pt>
                <c:pt idx="20448">
                  <c:v>0.95037031999999999</c:v>
                </c:pt>
                <c:pt idx="20449">
                  <c:v>0.95062216399999999</c:v>
                </c:pt>
                <c:pt idx="20450">
                  <c:v>0.95087444800000098</c:v>
                </c:pt>
                <c:pt idx="20451">
                  <c:v>0.95111807999999998</c:v>
                </c:pt>
                <c:pt idx="20452">
                  <c:v>0.95134979600000102</c:v>
                </c:pt>
                <c:pt idx="20453">
                  <c:v>0.951567732</c:v>
                </c:pt>
                <c:pt idx="20454">
                  <c:v>0.95178529600000095</c:v>
                </c:pt>
                <c:pt idx="20455">
                  <c:v>0.95201736400000003</c:v>
                </c:pt>
                <c:pt idx="20456">
                  <c:v>0.95227608399999997</c:v>
                </c:pt>
                <c:pt idx="20457">
                  <c:v>0.95250765999999998</c:v>
                </c:pt>
                <c:pt idx="20458">
                  <c:v>0.95271481600000096</c:v>
                </c:pt>
                <c:pt idx="20459">
                  <c:v>0.95292701600000096</c:v>
                </c:pt>
                <c:pt idx="20460">
                  <c:v>0.953155164</c:v>
                </c:pt>
                <c:pt idx="20461">
                  <c:v>0.95338651200000102</c:v>
                </c:pt>
                <c:pt idx="20462">
                  <c:v>0.95361194800000104</c:v>
                </c:pt>
                <c:pt idx="20463">
                  <c:v>0.95384037200000105</c:v>
                </c:pt>
                <c:pt idx="20464">
                  <c:v>0.95406874399999997</c:v>
                </c:pt>
                <c:pt idx="20465">
                  <c:v>0.95429200000000103</c:v>
                </c:pt>
                <c:pt idx="20466">
                  <c:v>0.95450891600000098</c:v>
                </c:pt>
                <c:pt idx="20467">
                  <c:v>0.954754608000001</c:v>
                </c:pt>
                <c:pt idx="20468">
                  <c:v>0.95499483600000101</c:v>
                </c:pt>
                <c:pt idx="20469">
                  <c:v>0.95523594000000001</c:v>
                </c:pt>
                <c:pt idx="20470">
                  <c:v>0.95546834000000003</c:v>
                </c:pt>
                <c:pt idx="20471">
                  <c:v>0.95570185600000102</c:v>
                </c:pt>
                <c:pt idx="20472">
                  <c:v>0.95594185600000103</c:v>
                </c:pt>
                <c:pt idx="20473">
                  <c:v>0.95618689599999995</c:v>
                </c:pt>
                <c:pt idx="20474">
                  <c:v>0.95643891199999997</c:v>
                </c:pt>
                <c:pt idx="20475">
                  <c:v>0.95669611200000004</c:v>
                </c:pt>
                <c:pt idx="20476">
                  <c:v>0.95695386000000005</c:v>
                </c:pt>
                <c:pt idx="20477">
                  <c:v>0.95721059600000002</c:v>
                </c:pt>
                <c:pt idx="20478">
                  <c:v>0.95746619600000005</c:v>
                </c:pt>
                <c:pt idx="20479">
                  <c:v>0.95773862399999998</c:v>
                </c:pt>
                <c:pt idx="20480">
                  <c:v>0.95801951600000002</c:v>
                </c:pt>
                <c:pt idx="20481">
                  <c:v>0.95827804400000005</c:v>
                </c:pt>
                <c:pt idx="20482">
                  <c:v>0.95855409599999997</c:v>
                </c:pt>
                <c:pt idx="20483">
                  <c:v>0.95884057199999995</c:v>
                </c:pt>
                <c:pt idx="20484">
                  <c:v>0.95911765199999999</c:v>
                </c:pt>
                <c:pt idx="20485">
                  <c:v>0.95939505199999997</c:v>
                </c:pt>
                <c:pt idx="20486">
                  <c:v>0.95968307200000003</c:v>
                </c:pt>
                <c:pt idx="20487">
                  <c:v>0.95997655999999998</c:v>
                </c:pt>
                <c:pt idx="20488">
                  <c:v>0.96025886400000005</c:v>
                </c:pt>
                <c:pt idx="20489">
                  <c:v>0.96055385599999998</c:v>
                </c:pt>
                <c:pt idx="20490">
                  <c:v>0.96086181999999998</c:v>
                </c:pt>
                <c:pt idx="20491">
                  <c:v>0.96115658800000003</c:v>
                </c:pt>
                <c:pt idx="20492">
                  <c:v>0.96145798800000004</c:v>
                </c:pt>
                <c:pt idx="20493">
                  <c:v>0.96175550399999998</c:v>
                </c:pt>
                <c:pt idx="20494">
                  <c:v>0.96206575999999999</c:v>
                </c:pt>
                <c:pt idx="20495">
                  <c:v>0.96238645599999995</c:v>
                </c:pt>
                <c:pt idx="20496">
                  <c:v>0.96270506</c:v>
                </c:pt>
                <c:pt idx="20497">
                  <c:v>0.96302823599999998</c:v>
                </c:pt>
                <c:pt idx="20498">
                  <c:v>0.96334742799999995</c:v>
                </c:pt>
                <c:pt idx="20499">
                  <c:v>0.96365782</c:v>
                </c:pt>
                <c:pt idx="20500">
                  <c:v>0.96398217200000003</c:v>
                </c:pt>
                <c:pt idx="20501">
                  <c:v>0.96433203599999995</c:v>
                </c:pt>
                <c:pt idx="20502">
                  <c:v>0.96466516800000002</c:v>
                </c:pt>
                <c:pt idx="20503">
                  <c:v>0.96499268800000004</c:v>
                </c:pt>
                <c:pt idx="20504">
                  <c:v>0.96532673999999996</c:v>
                </c:pt>
                <c:pt idx="20505">
                  <c:v>0.96567424400000001</c:v>
                </c:pt>
                <c:pt idx="20506">
                  <c:v>0.96599556799999997</c:v>
                </c:pt>
                <c:pt idx="20507">
                  <c:v>0.96633619599999998</c:v>
                </c:pt>
                <c:pt idx="20508">
                  <c:v>0.96668991199999998</c:v>
                </c:pt>
                <c:pt idx="20509">
                  <c:v>0.96702564400000002</c:v>
                </c:pt>
                <c:pt idx="20510">
                  <c:v>0.96735591200000004</c:v>
                </c:pt>
                <c:pt idx="20511">
                  <c:v>0.967695376</c:v>
                </c:pt>
                <c:pt idx="20512">
                  <c:v>0.96804201999999995</c:v>
                </c:pt>
                <c:pt idx="20513">
                  <c:v>0.96838314400000003</c:v>
                </c:pt>
                <c:pt idx="20514">
                  <c:v>0.96869581999999999</c:v>
                </c:pt>
                <c:pt idx="20515">
                  <c:v>0.96901782000000003</c:v>
                </c:pt>
                <c:pt idx="20516">
                  <c:v>0.96936133199999996</c:v>
                </c:pt>
                <c:pt idx="20517">
                  <c:v>0.96969908000000005</c:v>
                </c:pt>
                <c:pt idx="20518">
                  <c:v>0.970040864</c:v>
                </c:pt>
                <c:pt idx="20519">
                  <c:v>0.97037063999999995</c:v>
                </c:pt>
                <c:pt idx="20520">
                  <c:v>0.97069165599999996</c:v>
                </c:pt>
                <c:pt idx="20521">
                  <c:v>0.97100659199999995</c:v>
                </c:pt>
                <c:pt idx="20522">
                  <c:v>0.97132014799999999</c:v>
                </c:pt>
                <c:pt idx="20523">
                  <c:v>0.97165309600000005</c:v>
                </c:pt>
                <c:pt idx="20524">
                  <c:v>0.97197798400000002</c:v>
                </c:pt>
                <c:pt idx="20525">
                  <c:v>0.97230947199999995</c:v>
                </c:pt>
                <c:pt idx="20526">
                  <c:v>0.97261270799999999</c:v>
                </c:pt>
                <c:pt idx="20527">
                  <c:v>0.97292202400000005</c:v>
                </c:pt>
                <c:pt idx="20528">
                  <c:v>0.97323983999999997</c:v>
                </c:pt>
                <c:pt idx="20529">
                  <c:v>0.97356599599999905</c:v>
                </c:pt>
                <c:pt idx="20530">
                  <c:v>0.97386958000000001</c:v>
                </c:pt>
                <c:pt idx="20531">
                  <c:v>0.97416601599999897</c:v>
                </c:pt>
                <c:pt idx="20532">
                  <c:v>0.97447489600000003</c:v>
                </c:pt>
                <c:pt idx="20533">
                  <c:v>0.97478962000000002</c:v>
                </c:pt>
                <c:pt idx="20534">
                  <c:v>0.97509439600000003</c:v>
                </c:pt>
                <c:pt idx="20535">
                  <c:v>0.97539090399999995</c:v>
                </c:pt>
                <c:pt idx="20536">
                  <c:v>0.97568428799999996</c:v>
                </c:pt>
                <c:pt idx="20537">
                  <c:v>0.97597025599999998</c:v>
                </c:pt>
                <c:pt idx="20538">
                  <c:v>0.97624043199999999</c:v>
                </c:pt>
                <c:pt idx="20539">
                  <c:v>0.97650927200000004</c:v>
                </c:pt>
                <c:pt idx="20540">
                  <c:v>0.97677829999999999</c:v>
                </c:pt>
                <c:pt idx="20541">
                  <c:v>0.977051432</c:v>
                </c:pt>
                <c:pt idx="20542">
                  <c:v>0.97730579200000001</c:v>
                </c:pt>
                <c:pt idx="20543">
                  <c:v>0.97755460000000005</c:v>
                </c:pt>
                <c:pt idx="20544">
                  <c:v>0.97782364799999999</c:v>
                </c:pt>
                <c:pt idx="20545">
                  <c:v>0.97807406399999997</c:v>
                </c:pt>
                <c:pt idx="20546">
                  <c:v>0.97832549599999996</c:v>
                </c:pt>
                <c:pt idx="20547">
                  <c:v>0.97856472800000005</c:v>
                </c:pt>
                <c:pt idx="20548">
                  <c:v>0.97879103599999995</c:v>
                </c:pt>
                <c:pt idx="20549">
                  <c:v>0.97902598399999996</c:v>
                </c:pt>
                <c:pt idx="20550">
                  <c:v>0.97925529200000005</c:v>
                </c:pt>
                <c:pt idx="20551">
                  <c:v>0.97948042000000002</c:v>
                </c:pt>
                <c:pt idx="20552">
                  <c:v>0.97970077200000005</c:v>
                </c:pt>
                <c:pt idx="20553">
                  <c:v>0.97991797599999997</c:v>
                </c:pt>
                <c:pt idx="20554">
                  <c:v>0.98012753600000002</c:v>
                </c:pt>
                <c:pt idx="20555">
                  <c:v>0.98032237200000005</c:v>
                </c:pt>
                <c:pt idx="20556">
                  <c:v>0.98050499599999996</c:v>
                </c:pt>
                <c:pt idx="20557">
                  <c:v>0.98069634400000005</c:v>
                </c:pt>
                <c:pt idx="20558">
                  <c:v>0.98087789599999997</c:v>
                </c:pt>
                <c:pt idx="20559">
                  <c:v>0.98105016</c:v>
                </c:pt>
                <c:pt idx="20560">
                  <c:v>0.98120767600000003</c:v>
                </c:pt>
                <c:pt idx="20561">
                  <c:v>0.98136900400000004</c:v>
                </c:pt>
                <c:pt idx="20562">
                  <c:v>0.98152147599999995</c:v>
                </c:pt>
                <c:pt idx="20563">
                  <c:v>0.98166910799999996</c:v>
                </c:pt>
                <c:pt idx="20564">
                  <c:v>0.98181853600000002</c:v>
                </c:pt>
                <c:pt idx="20565">
                  <c:v>0.98196402800000004</c:v>
                </c:pt>
                <c:pt idx="20566">
                  <c:v>0.98210025199999995</c:v>
                </c:pt>
                <c:pt idx="20567">
                  <c:v>0.98221946800000004</c:v>
                </c:pt>
                <c:pt idx="20568">
                  <c:v>0.98234501200000002</c:v>
                </c:pt>
                <c:pt idx="20569">
                  <c:v>0.98246605200000003</c:v>
                </c:pt>
                <c:pt idx="20570">
                  <c:v>0.98258564000000004</c:v>
                </c:pt>
                <c:pt idx="20571">
                  <c:v>0.98268735200000001</c:v>
                </c:pt>
                <c:pt idx="20572">
                  <c:v>0.98278863999999999</c:v>
                </c:pt>
                <c:pt idx="20573">
                  <c:v>0.98288893600000005</c:v>
                </c:pt>
                <c:pt idx="20574">
                  <c:v>0.98298966399999999</c:v>
                </c:pt>
                <c:pt idx="20575">
                  <c:v>0.98307914799999996</c:v>
                </c:pt>
                <c:pt idx="20576">
                  <c:v>0.98316527600000003</c:v>
                </c:pt>
                <c:pt idx="20577">
                  <c:v>0.98323999200000001</c:v>
                </c:pt>
                <c:pt idx="20578">
                  <c:v>0.98328630400000006</c:v>
                </c:pt>
                <c:pt idx="20579">
                  <c:v>0.98336376000000003</c:v>
                </c:pt>
                <c:pt idx="20580">
                  <c:v>0.98342558000000002</c:v>
                </c:pt>
                <c:pt idx="20581">
                  <c:v>0.98346521600000003</c:v>
                </c:pt>
                <c:pt idx="20582">
                  <c:v>0.98349229999999999</c:v>
                </c:pt>
                <c:pt idx="20583">
                  <c:v>0.98354190799999996</c:v>
                </c:pt>
                <c:pt idx="20584">
                  <c:v>0.98357713599999996</c:v>
                </c:pt>
                <c:pt idx="20585">
                  <c:v>0.98361598800000005</c:v>
                </c:pt>
                <c:pt idx="20586">
                  <c:v>0.98364565599999998</c:v>
                </c:pt>
                <c:pt idx="20587">
                  <c:v>0.98367587999999995</c:v>
                </c:pt>
                <c:pt idx="20588">
                  <c:v>0.98369004400000004</c:v>
                </c:pt>
                <c:pt idx="20589">
                  <c:v>0.98369186399999997</c:v>
                </c:pt>
                <c:pt idx="20590">
                  <c:v>0.98368755200000002</c:v>
                </c:pt>
                <c:pt idx="20591">
                  <c:v>0.98369884799999996</c:v>
                </c:pt>
                <c:pt idx="20592">
                  <c:v>0.98370214</c:v>
                </c:pt>
                <c:pt idx="20593">
                  <c:v>0.98369202</c:v>
                </c:pt>
                <c:pt idx="20594">
                  <c:v>0.98368782399999999</c:v>
                </c:pt>
                <c:pt idx="20595">
                  <c:v>0.98366683600000004</c:v>
                </c:pt>
                <c:pt idx="20596">
                  <c:v>0.98364701200000004</c:v>
                </c:pt>
                <c:pt idx="20597">
                  <c:v>0.98361844399999998</c:v>
                </c:pt>
                <c:pt idx="20598">
                  <c:v>0.98357003200000004</c:v>
                </c:pt>
                <c:pt idx="20599">
                  <c:v>0.98352462799999996</c:v>
                </c:pt>
                <c:pt idx="20600">
                  <c:v>0.98348294799999902</c:v>
                </c:pt>
                <c:pt idx="20601">
                  <c:v>0.98345777199999895</c:v>
                </c:pt>
                <c:pt idx="20602">
                  <c:v>0.98338874399999998</c:v>
                </c:pt>
                <c:pt idx="20603">
                  <c:v>0.98332329600000001</c:v>
                </c:pt>
                <c:pt idx="20604">
                  <c:v>0.98326294400000003</c:v>
                </c:pt>
                <c:pt idx="20605">
                  <c:v>0.98321359600000002</c:v>
                </c:pt>
                <c:pt idx="20606">
                  <c:v>0.98315629599999999</c:v>
                </c:pt>
                <c:pt idx="20607">
                  <c:v>0.98308532800000004</c:v>
                </c:pt>
                <c:pt idx="20608">
                  <c:v>0.98302331200000004</c:v>
                </c:pt>
                <c:pt idx="20609">
                  <c:v>0.98294292800000005</c:v>
                </c:pt>
                <c:pt idx="20610">
                  <c:v>0.98287199599999997</c:v>
                </c:pt>
                <c:pt idx="20611">
                  <c:v>0.98279656800000004</c:v>
                </c:pt>
                <c:pt idx="20612">
                  <c:v>0.98272618</c:v>
                </c:pt>
                <c:pt idx="20613">
                  <c:v>0.98264495600000001</c:v>
                </c:pt>
                <c:pt idx="20614">
                  <c:v>0.98256008800000005</c:v>
                </c:pt>
                <c:pt idx="20615">
                  <c:v>0.98247759199999996</c:v>
                </c:pt>
                <c:pt idx="20616">
                  <c:v>0.982394192</c:v>
                </c:pt>
                <c:pt idx="20617">
                  <c:v>0.98230553600000003</c:v>
                </c:pt>
                <c:pt idx="20618">
                  <c:v>0.98221653200000003</c:v>
                </c:pt>
                <c:pt idx="20619">
                  <c:v>0.98213030400000001</c:v>
                </c:pt>
                <c:pt idx="20620">
                  <c:v>0.98203839599999998</c:v>
                </c:pt>
                <c:pt idx="20621">
                  <c:v>0.98195944800000001</c:v>
                </c:pt>
                <c:pt idx="20622">
                  <c:v>0.98186789200000002</c:v>
                </c:pt>
                <c:pt idx="20623">
                  <c:v>0.98176088399999994</c:v>
                </c:pt>
                <c:pt idx="20624">
                  <c:v>0.98165395200000005</c:v>
                </c:pt>
                <c:pt idx="20625">
                  <c:v>0.98157782800000004</c:v>
                </c:pt>
                <c:pt idx="20626">
                  <c:v>0.98149169199999997</c:v>
                </c:pt>
                <c:pt idx="20627">
                  <c:v>0.98139245200000003</c:v>
                </c:pt>
                <c:pt idx="20628">
                  <c:v>0.98129770000000005</c:v>
                </c:pt>
                <c:pt idx="20629">
                  <c:v>0.98120875600000002</c:v>
                </c:pt>
                <c:pt idx="20630">
                  <c:v>0.98109962799999995</c:v>
                </c:pt>
                <c:pt idx="20631">
                  <c:v>0.98098982800000001</c:v>
                </c:pt>
                <c:pt idx="20632">
                  <c:v>0.98089080399999995</c:v>
                </c:pt>
                <c:pt idx="20633">
                  <c:v>0.98077822800000003</c:v>
                </c:pt>
                <c:pt idx="20634">
                  <c:v>0.98068012799999904</c:v>
                </c:pt>
                <c:pt idx="20635">
                  <c:v>0.98057351999999898</c:v>
                </c:pt>
                <c:pt idx="20636">
                  <c:v>0.98048198399999897</c:v>
                </c:pt>
                <c:pt idx="20637">
                  <c:v>0.98036699999999899</c:v>
                </c:pt>
                <c:pt idx="20638">
                  <c:v>0.98026041599999902</c:v>
                </c:pt>
                <c:pt idx="20639">
                  <c:v>0.98016498799999896</c:v>
                </c:pt>
                <c:pt idx="20640">
                  <c:v>0.98006983999999897</c:v>
                </c:pt>
                <c:pt idx="20641">
                  <c:v>0.97996483199999895</c:v>
                </c:pt>
                <c:pt idx="20642">
                  <c:v>0.97985770399999905</c:v>
                </c:pt>
                <c:pt idx="20643">
                  <c:v>0.97976450000000004</c:v>
                </c:pt>
                <c:pt idx="20644">
                  <c:v>0.97967947200000005</c:v>
                </c:pt>
                <c:pt idx="20645">
                  <c:v>0.97959791600000001</c:v>
                </c:pt>
                <c:pt idx="20646">
                  <c:v>0.97951601199999905</c:v>
                </c:pt>
                <c:pt idx="20647">
                  <c:v>0.97945857199999897</c:v>
                </c:pt>
                <c:pt idx="20648">
                  <c:v>0.97937715199999897</c:v>
                </c:pt>
                <c:pt idx="20649">
                  <c:v>0.97929613199999899</c:v>
                </c:pt>
                <c:pt idx="20650">
                  <c:v>0.97922559600000003</c:v>
                </c:pt>
                <c:pt idx="20651">
                  <c:v>0.97917062799999899</c:v>
                </c:pt>
                <c:pt idx="20652">
                  <c:v>0.97910009200000003</c:v>
                </c:pt>
                <c:pt idx="20653">
                  <c:v>0.97903823199999895</c:v>
                </c:pt>
                <c:pt idx="20654">
                  <c:v>0.97897933199999998</c:v>
                </c:pt>
                <c:pt idx="20655">
                  <c:v>0.97893003199999895</c:v>
                </c:pt>
                <c:pt idx="20656">
                  <c:v>0.97888181999999901</c:v>
                </c:pt>
                <c:pt idx="20657">
                  <c:v>0.97882001200000002</c:v>
                </c:pt>
                <c:pt idx="20658">
                  <c:v>0.97876235999999905</c:v>
                </c:pt>
                <c:pt idx="20659">
                  <c:v>0.97871729199999902</c:v>
                </c:pt>
                <c:pt idx="20660">
                  <c:v>0.97868054399999904</c:v>
                </c:pt>
                <c:pt idx="20661">
                  <c:v>0.97864156800000002</c:v>
                </c:pt>
                <c:pt idx="20662">
                  <c:v>0.97861461999999999</c:v>
                </c:pt>
                <c:pt idx="20663">
                  <c:v>0.97857498799999898</c:v>
                </c:pt>
                <c:pt idx="20664">
                  <c:v>0.97854250799999898</c:v>
                </c:pt>
                <c:pt idx="20665">
                  <c:v>0.97850760400000003</c:v>
                </c:pt>
                <c:pt idx="20666">
                  <c:v>0.97847457599999899</c:v>
                </c:pt>
                <c:pt idx="20667">
                  <c:v>0.97845329599999897</c:v>
                </c:pt>
                <c:pt idx="20668">
                  <c:v>0.97844606000000001</c:v>
                </c:pt>
                <c:pt idx="20669">
                  <c:v>0.97842361999999905</c:v>
                </c:pt>
                <c:pt idx="20670">
                  <c:v>0.97839211999999898</c:v>
                </c:pt>
                <c:pt idx="20671">
                  <c:v>0.97839283199999905</c:v>
                </c:pt>
                <c:pt idx="20672">
                  <c:v>0.97839290399999901</c:v>
                </c:pt>
                <c:pt idx="20673">
                  <c:v>0.978373939999999</c:v>
                </c:pt>
                <c:pt idx="20674">
                  <c:v>0.97836789999999896</c:v>
                </c:pt>
                <c:pt idx="20675">
                  <c:v>0.97836185600000003</c:v>
                </c:pt>
                <c:pt idx="20676">
                  <c:v>0.97836659999999898</c:v>
                </c:pt>
                <c:pt idx="20677">
                  <c:v>0.97836734399999903</c:v>
                </c:pt>
                <c:pt idx="20678">
                  <c:v>0.97837616399999905</c:v>
                </c:pt>
                <c:pt idx="20679">
                  <c:v>0.97837257199999905</c:v>
                </c:pt>
                <c:pt idx="20680">
                  <c:v>0.97837686400000001</c:v>
                </c:pt>
                <c:pt idx="20681">
                  <c:v>0.97839653599999898</c:v>
                </c:pt>
                <c:pt idx="20682">
                  <c:v>0.97841489199999898</c:v>
                </c:pt>
                <c:pt idx="20683">
                  <c:v>0.97842268399999899</c:v>
                </c:pt>
                <c:pt idx="20684">
                  <c:v>0.97844998399999905</c:v>
                </c:pt>
                <c:pt idx="20685">
                  <c:v>0.97848493599999897</c:v>
                </c:pt>
                <c:pt idx="20686">
                  <c:v>0.97850329599999897</c:v>
                </c:pt>
                <c:pt idx="20687">
                  <c:v>0.97853042400000001</c:v>
                </c:pt>
                <c:pt idx="20688">
                  <c:v>0.97855892799999999</c:v>
                </c:pt>
                <c:pt idx="20689">
                  <c:v>0.97859379199999896</c:v>
                </c:pt>
                <c:pt idx="20690">
                  <c:v>0.97862569600000004</c:v>
                </c:pt>
                <c:pt idx="20691">
                  <c:v>0.97866428400000005</c:v>
                </c:pt>
                <c:pt idx="20692">
                  <c:v>0.97869421999999995</c:v>
                </c:pt>
                <c:pt idx="20693">
                  <c:v>0.97872980799999998</c:v>
                </c:pt>
                <c:pt idx="20694">
                  <c:v>0.97878009200000005</c:v>
                </c:pt>
                <c:pt idx="20695">
                  <c:v>0.978814772</c:v>
                </c:pt>
                <c:pt idx="20696">
                  <c:v>0.97885597199999996</c:v>
                </c:pt>
                <c:pt idx="20697">
                  <c:v>0.97890677999999998</c:v>
                </c:pt>
                <c:pt idx="20698">
                  <c:v>0.97896949600000005</c:v>
                </c:pt>
                <c:pt idx="20699">
                  <c:v>0.97901250799999995</c:v>
                </c:pt>
                <c:pt idx="20700">
                  <c:v>0.97904872799999998</c:v>
                </c:pt>
                <c:pt idx="20701">
                  <c:v>0.97909626400000005</c:v>
                </c:pt>
                <c:pt idx="20702">
                  <c:v>0.97914685599999995</c:v>
                </c:pt>
                <c:pt idx="20703">
                  <c:v>0.97919977999999996</c:v>
                </c:pt>
                <c:pt idx="20704">
                  <c:v>0.97925172800000004</c:v>
                </c:pt>
                <c:pt idx="20705">
                  <c:v>0.97930858399999998</c:v>
                </c:pt>
                <c:pt idx="20706">
                  <c:v>0.97933800800000004</c:v>
                </c:pt>
                <c:pt idx="20707">
                  <c:v>0.97937794</c:v>
                </c:pt>
                <c:pt idx="20708">
                  <c:v>0.97942677999999905</c:v>
                </c:pt>
                <c:pt idx="20709">
                  <c:v>0.97947983999999999</c:v>
                </c:pt>
                <c:pt idx="20710">
                  <c:v>0.97952775999999997</c:v>
                </c:pt>
                <c:pt idx="20711">
                  <c:v>0.97956606800000001</c:v>
                </c:pt>
                <c:pt idx="20712">
                  <c:v>0.97959900799999999</c:v>
                </c:pt>
                <c:pt idx="20713">
                  <c:v>0.97963796400000003</c:v>
                </c:pt>
                <c:pt idx="20714">
                  <c:v>0.97968249200000002</c:v>
                </c:pt>
                <c:pt idx="20715">
                  <c:v>0.97971659200000005</c:v>
                </c:pt>
                <c:pt idx="20716">
                  <c:v>0.97975280799999998</c:v>
                </c:pt>
                <c:pt idx="20717">
                  <c:v>0.97977282399999999</c:v>
                </c:pt>
                <c:pt idx="20718">
                  <c:v>0.97980150799999999</c:v>
                </c:pt>
                <c:pt idx="20719">
                  <c:v>0.97982968000000004</c:v>
                </c:pt>
                <c:pt idx="20720">
                  <c:v>0.97985745599999996</c:v>
                </c:pt>
                <c:pt idx="20721">
                  <c:v>0.97987980399999997</c:v>
                </c:pt>
                <c:pt idx="20722">
                  <c:v>0.97989864400000004</c:v>
                </c:pt>
                <c:pt idx="20723">
                  <c:v>0.97991048400000003</c:v>
                </c:pt>
                <c:pt idx="20724">
                  <c:v>0.97992152799999999</c:v>
                </c:pt>
                <c:pt idx="20725">
                  <c:v>0.97991522399999997</c:v>
                </c:pt>
                <c:pt idx="20726">
                  <c:v>0.97991081599999996</c:v>
                </c:pt>
                <c:pt idx="20727">
                  <c:v>0.97989459999999995</c:v>
                </c:pt>
                <c:pt idx="20728">
                  <c:v>0.97989329999999997</c:v>
                </c:pt>
                <c:pt idx="20729">
                  <c:v>0.97987406799999999</c:v>
                </c:pt>
                <c:pt idx="20730">
                  <c:v>0.97984584399999997</c:v>
                </c:pt>
                <c:pt idx="20731">
                  <c:v>0.97983442799999998</c:v>
                </c:pt>
                <c:pt idx="20732">
                  <c:v>0.97979862399999995</c:v>
                </c:pt>
                <c:pt idx="20733">
                  <c:v>0.97975557599999996</c:v>
                </c:pt>
                <c:pt idx="20734">
                  <c:v>0.97971300800000005</c:v>
                </c:pt>
                <c:pt idx="20735">
                  <c:v>0.97966457600000001</c:v>
                </c:pt>
                <c:pt idx="20736">
                  <c:v>0.97961328000000003</c:v>
                </c:pt>
                <c:pt idx="20737">
                  <c:v>0.979555752</c:v>
                </c:pt>
                <c:pt idx="20738">
                  <c:v>0.97950775999999995</c:v>
                </c:pt>
                <c:pt idx="20739">
                  <c:v>0.97943548800000002</c:v>
                </c:pt>
                <c:pt idx="20740">
                  <c:v>0.97937043600000095</c:v>
                </c:pt>
                <c:pt idx="20741">
                  <c:v>0.97929260799999995</c:v>
                </c:pt>
                <c:pt idx="20742">
                  <c:v>0.97920300800000004</c:v>
                </c:pt>
                <c:pt idx="20743">
                  <c:v>0.97910842799999998</c:v>
                </c:pt>
                <c:pt idx="20744">
                  <c:v>0.97902708400000005</c:v>
                </c:pt>
                <c:pt idx="20745">
                  <c:v>0.97893395599999999</c:v>
                </c:pt>
                <c:pt idx="20746">
                  <c:v>0.978830372</c:v>
                </c:pt>
                <c:pt idx="20747">
                  <c:v>0.97872136799999998</c:v>
                </c:pt>
                <c:pt idx="20748">
                  <c:v>0.97862302800000001</c:v>
                </c:pt>
                <c:pt idx="20749">
                  <c:v>0.97849822399999997</c:v>
                </c:pt>
                <c:pt idx="20750">
                  <c:v>0.97837105999999996</c:v>
                </c:pt>
                <c:pt idx="20751">
                  <c:v>0.97823863200000105</c:v>
                </c:pt>
                <c:pt idx="20752">
                  <c:v>0.978114284</c:v>
                </c:pt>
                <c:pt idx="20753">
                  <c:v>0.97797181200000105</c:v>
                </c:pt>
                <c:pt idx="20754">
                  <c:v>0.97782818000000005</c:v>
                </c:pt>
                <c:pt idx="20755">
                  <c:v>0.97767396399999995</c:v>
                </c:pt>
                <c:pt idx="20756">
                  <c:v>0.97752166399999996</c:v>
                </c:pt>
                <c:pt idx="20757">
                  <c:v>0.97735520800000097</c:v>
                </c:pt>
                <c:pt idx="20758">
                  <c:v>0.97718355999999995</c:v>
                </c:pt>
                <c:pt idx="20759">
                  <c:v>0.97702694000000101</c:v>
                </c:pt>
                <c:pt idx="20760">
                  <c:v>0.97685509600000098</c:v>
                </c:pt>
                <c:pt idx="20761">
                  <c:v>0.97667019600000105</c:v>
                </c:pt>
                <c:pt idx="20762">
                  <c:v>0.97648083600000102</c:v>
                </c:pt>
                <c:pt idx="20763">
                  <c:v>0.97628966400000095</c:v>
                </c:pt>
                <c:pt idx="20764">
                  <c:v>0.97610823200000096</c:v>
                </c:pt>
                <c:pt idx="20765">
                  <c:v>0.97592180800000095</c:v>
                </c:pt>
                <c:pt idx="20766">
                  <c:v>0.97571007200000104</c:v>
                </c:pt>
                <c:pt idx="20767">
                  <c:v>0.97549599600000103</c:v>
                </c:pt>
                <c:pt idx="20768">
                  <c:v>0.97528589600000104</c:v>
                </c:pt>
                <c:pt idx="20769">
                  <c:v>0.97507371600000103</c:v>
                </c:pt>
                <c:pt idx="20770">
                  <c:v>0.97485531200000097</c:v>
                </c:pt>
                <c:pt idx="20771">
                  <c:v>0.97463649600000102</c:v>
                </c:pt>
                <c:pt idx="20772">
                  <c:v>0.97441172800000098</c:v>
                </c:pt>
                <c:pt idx="20773">
                  <c:v>0.97417857600000102</c:v>
                </c:pt>
                <c:pt idx="20774">
                  <c:v>0.97394950000000102</c:v>
                </c:pt>
                <c:pt idx="20775">
                  <c:v>0.97371887600000095</c:v>
                </c:pt>
                <c:pt idx="20776">
                  <c:v>0.973478756000001</c:v>
                </c:pt>
                <c:pt idx="20777">
                  <c:v>0.97323335600000105</c:v>
                </c:pt>
                <c:pt idx="20778">
                  <c:v>0.97298475200000101</c:v>
                </c:pt>
                <c:pt idx="20779">
                  <c:v>0.97273622800000104</c:v>
                </c:pt>
                <c:pt idx="20780">
                  <c:v>0.97249209600000097</c:v>
                </c:pt>
                <c:pt idx="20781">
                  <c:v>0.97224922000000102</c:v>
                </c:pt>
                <c:pt idx="20782">
                  <c:v>0.971986444000001</c:v>
                </c:pt>
                <c:pt idx="20783">
                  <c:v>0.97171828400000104</c:v>
                </c:pt>
                <c:pt idx="20784">
                  <c:v>0.97145415200000096</c:v>
                </c:pt>
                <c:pt idx="20785">
                  <c:v>0.97118930800000103</c:v>
                </c:pt>
                <c:pt idx="20786">
                  <c:v>0.97092916000000096</c:v>
                </c:pt>
                <c:pt idx="20787">
                  <c:v>0.97065654000000101</c:v>
                </c:pt>
                <c:pt idx="20788">
                  <c:v>0.97038860400000104</c:v>
                </c:pt>
                <c:pt idx="20789">
                  <c:v>0.97011176400000099</c:v>
                </c:pt>
                <c:pt idx="20790">
                  <c:v>0.96983947200000098</c:v>
                </c:pt>
                <c:pt idx="20791">
                  <c:v>0.96954489600000204</c:v>
                </c:pt>
                <c:pt idx="20792">
                  <c:v>0.96926926800000102</c:v>
                </c:pt>
                <c:pt idx="20793">
                  <c:v>0.96899132800000098</c:v>
                </c:pt>
                <c:pt idx="20794">
                  <c:v>0.96869955600000102</c:v>
                </c:pt>
                <c:pt idx="20795">
                  <c:v>0.96841287200000103</c:v>
                </c:pt>
                <c:pt idx="20796">
                  <c:v>0.96811000400000102</c:v>
                </c:pt>
                <c:pt idx="20797">
                  <c:v>0.96781468400000104</c:v>
                </c:pt>
                <c:pt idx="20798">
                  <c:v>0.96753214800000098</c:v>
                </c:pt>
                <c:pt idx="20799">
                  <c:v>0.96722846000000096</c:v>
                </c:pt>
                <c:pt idx="20800">
                  <c:v>0.96692997600000097</c:v>
                </c:pt>
                <c:pt idx="20801">
                  <c:v>0.96661888400000096</c:v>
                </c:pt>
                <c:pt idx="20802">
                  <c:v>0.96632660000000103</c:v>
                </c:pt>
                <c:pt idx="20803">
                  <c:v>0.96602439200000101</c:v>
                </c:pt>
                <c:pt idx="20804">
                  <c:v>0.96571834400000101</c:v>
                </c:pt>
                <c:pt idx="20805">
                  <c:v>0.96539868800000095</c:v>
                </c:pt>
                <c:pt idx="20806">
                  <c:v>0.96509832000000095</c:v>
                </c:pt>
                <c:pt idx="20807">
                  <c:v>0.96478751600000101</c:v>
                </c:pt>
                <c:pt idx="20808">
                  <c:v>0.964467780000001</c:v>
                </c:pt>
                <c:pt idx="20809">
                  <c:v>0.96415151200000104</c:v>
                </c:pt>
                <c:pt idx="20810">
                  <c:v>0.96385413600000103</c:v>
                </c:pt>
                <c:pt idx="20811">
                  <c:v>0.96353878400000104</c:v>
                </c:pt>
                <c:pt idx="20812">
                  <c:v>0.96321421600000101</c:v>
                </c:pt>
                <c:pt idx="20813">
                  <c:v>0.96289416400000105</c:v>
                </c:pt>
                <c:pt idx="20814">
                  <c:v>0.96257054400000097</c:v>
                </c:pt>
                <c:pt idx="20815">
                  <c:v>0.96225332000000097</c:v>
                </c:pt>
                <c:pt idx="20816">
                  <c:v>0.96194522400000104</c:v>
                </c:pt>
                <c:pt idx="20817">
                  <c:v>0.96163557200000105</c:v>
                </c:pt>
                <c:pt idx="20818">
                  <c:v>0.96131939600000105</c:v>
                </c:pt>
                <c:pt idx="20819">
                  <c:v>0.96099370000000095</c:v>
                </c:pt>
                <c:pt idx="20820">
                  <c:v>0.96067803600000101</c:v>
                </c:pt>
                <c:pt idx="20821">
                  <c:v>0.96036687600000104</c:v>
                </c:pt>
                <c:pt idx="20822">
                  <c:v>0.96005930000000095</c:v>
                </c:pt>
                <c:pt idx="20823">
                  <c:v>0.95974736000000105</c:v>
                </c:pt>
                <c:pt idx="20824">
                  <c:v>0.95942397200000096</c:v>
                </c:pt>
                <c:pt idx="20825">
                  <c:v>0.95911210400000102</c:v>
                </c:pt>
                <c:pt idx="20826">
                  <c:v>0.95879675600000103</c:v>
                </c:pt>
                <c:pt idx="20827">
                  <c:v>0.95848958000000095</c:v>
                </c:pt>
                <c:pt idx="20828">
                  <c:v>0.95818520000000096</c:v>
                </c:pt>
                <c:pt idx="20829">
                  <c:v>0.95786663600000099</c:v>
                </c:pt>
                <c:pt idx="20830">
                  <c:v>0.95754632400000095</c:v>
                </c:pt>
                <c:pt idx="20831">
                  <c:v>0.95724386400000105</c:v>
                </c:pt>
                <c:pt idx="20832">
                  <c:v>0.95694597200000098</c:v>
                </c:pt>
                <c:pt idx="20833">
                  <c:v>0.95663340000000097</c:v>
                </c:pt>
                <c:pt idx="20834">
                  <c:v>0.95633058400000104</c:v>
                </c:pt>
                <c:pt idx="20835">
                  <c:v>0.95602409600000104</c:v>
                </c:pt>
                <c:pt idx="20836">
                  <c:v>0.95571886800000105</c:v>
                </c:pt>
                <c:pt idx="20837">
                  <c:v>0.95541243200000103</c:v>
                </c:pt>
                <c:pt idx="20838">
                  <c:v>0.95512664800000102</c:v>
                </c:pt>
                <c:pt idx="20839">
                  <c:v>0.95483601200000101</c:v>
                </c:pt>
                <c:pt idx="20840">
                  <c:v>0.95454947600000095</c:v>
                </c:pt>
                <c:pt idx="20841">
                  <c:v>0.95425558000000099</c:v>
                </c:pt>
                <c:pt idx="20842">
                  <c:v>0.95395196000000104</c:v>
                </c:pt>
                <c:pt idx="20843">
                  <c:v>0.95367652000000103</c:v>
                </c:pt>
                <c:pt idx="20844">
                  <c:v>0.95339608399999998</c:v>
                </c:pt>
                <c:pt idx="20845">
                  <c:v>0.95311802000000101</c:v>
                </c:pt>
                <c:pt idx="20846">
                  <c:v>0.95284028400000098</c:v>
                </c:pt>
                <c:pt idx="20847">
                  <c:v>0.95254908800000104</c:v>
                </c:pt>
                <c:pt idx="20848">
                  <c:v>0.95228859600000104</c:v>
                </c:pt>
                <c:pt idx="20849">
                  <c:v>0.95201567200000103</c:v>
                </c:pt>
                <c:pt idx="20850">
                  <c:v>0.95174925600000104</c:v>
                </c:pt>
                <c:pt idx="20851">
                  <c:v>0.95146912800000005</c:v>
                </c:pt>
                <c:pt idx="20852">
                  <c:v>0.95121804399999998</c:v>
                </c:pt>
                <c:pt idx="20853">
                  <c:v>0.95094732000000004</c:v>
                </c:pt>
                <c:pt idx="20854">
                  <c:v>0.95068093200000103</c:v>
                </c:pt>
                <c:pt idx="20855">
                  <c:v>0.95041745600000005</c:v>
                </c:pt>
                <c:pt idx="20856">
                  <c:v>0.95016446799999998</c:v>
                </c:pt>
                <c:pt idx="20857">
                  <c:v>0.94991796399999995</c:v>
                </c:pt>
                <c:pt idx="20858">
                  <c:v>0.94965255599999998</c:v>
                </c:pt>
                <c:pt idx="20859">
                  <c:v>0.94940122000000005</c:v>
                </c:pt>
                <c:pt idx="20860">
                  <c:v>0.94916070399999997</c:v>
                </c:pt>
                <c:pt idx="20861">
                  <c:v>0.94891294400000004</c:v>
                </c:pt>
                <c:pt idx="20862">
                  <c:v>0.94865396800000001</c:v>
                </c:pt>
                <c:pt idx="20863">
                  <c:v>0.94841865599999997</c:v>
                </c:pt>
                <c:pt idx="20864">
                  <c:v>0.94817872000000003</c:v>
                </c:pt>
                <c:pt idx="20865">
                  <c:v>0.94794496399999995</c:v>
                </c:pt>
                <c:pt idx="20866">
                  <c:v>0.94771104799999994</c:v>
                </c:pt>
                <c:pt idx="20867">
                  <c:v>0.94748731600000002</c:v>
                </c:pt>
                <c:pt idx="20868">
                  <c:v>0.94725833599999998</c:v>
                </c:pt>
                <c:pt idx="20869">
                  <c:v>0.94701305199999997</c:v>
                </c:pt>
                <c:pt idx="20870">
                  <c:v>0.946784968</c:v>
                </c:pt>
                <c:pt idx="20871">
                  <c:v>0.94655644800000005</c:v>
                </c:pt>
                <c:pt idx="20872">
                  <c:v>0.94634613199999995</c:v>
                </c:pt>
                <c:pt idx="20873">
                  <c:v>0.94613158399999997</c:v>
                </c:pt>
                <c:pt idx="20874">
                  <c:v>0.945908792</c:v>
                </c:pt>
                <c:pt idx="20875">
                  <c:v>0.9456833</c:v>
                </c:pt>
                <c:pt idx="20876">
                  <c:v>0.94546874400000003</c:v>
                </c:pt>
                <c:pt idx="20877">
                  <c:v>0.94526200400000004</c:v>
                </c:pt>
                <c:pt idx="20878">
                  <c:v>0.94505446000000004</c:v>
                </c:pt>
                <c:pt idx="20879">
                  <c:v>0.94485039599999998</c:v>
                </c:pt>
                <c:pt idx="20880">
                  <c:v>0.94464981600000097</c:v>
                </c:pt>
                <c:pt idx="20881">
                  <c:v>0.94444435599999998</c:v>
                </c:pt>
                <c:pt idx="20882">
                  <c:v>0.94424925599999998</c:v>
                </c:pt>
                <c:pt idx="20883">
                  <c:v>0.94406858800000004</c:v>
                </c:pt>
                <c:pt idx="20884">
                  <c:v>0.94388212400000004</c:v>
                </c:pt>
                <c:pt idx="20885">
                  <c:v>0.94368993599999995</c:v>
                </c:pt>
                <c:pt idx="20886">
                  <c:v>0.94349685599999999</c:v>
                </c:pt>
                <c:pt idx="20887">
                  <c:v>0.94332013599999998</c:v>
                </c:pt>
                <c:pt idx="20888">
                  <c:v>0.94314942000000002</c:v>
                </c:pt>
                <c:pt idx="20889">
                  <c:v>0.94297537600000003</c:v>
                </c:pt>
                <c:pt idx="20890">
                  <c:v>0.94280055600000001</c:v>
                </c:pt>
                <c:pt idx="20891">
                  <c:v>0.94263059199999999</c:v>
                </c:pt>
                <c:pt idx="20892">
                  <c:v>0.942464152</c:v>
                </c:pt>
                <c:pt idx="20893">
                  <c:v>0.94230421200000003</c:v>
                </c:pt>
                <c:pt idx="20894">
                  <c:v>0.94213913599999999</c:v>
                </c:pt>
                <c:pt idx="20895">
                  <c:v>0.94198550000000003</c:v>
                </c:pt>
                <c:pt idx="20896">
                  <c:v>0.94183167599999995</c:v>
                </c:pt>
                <c:pt idx="20897">
                  <c:v>0.94166050800000001</c:v>
                </c:pt>
                <c:pt idx="20898">
                  <c:v>0.94150774000000004</c:v>
                </c:pt>
                <c:pt idx="20899">
                  <c:v>0.94135755600000004</c:v>
                </c:pt>
                <c:pt idx="20900">
                  <c:v>0.94121240799999994</c:v>
                </c:pt>
                <c:pt idx="20901">
                  <c:v>0.94105442800000005</c:v>
                </c:pt>
                <c:pt idx="20902">
                  <c:v>0.94090297599999995</c:v>
                </c:pt>
                <c:pt idx="20903">
                  <c:v>0.94076300800000001</c:v>
                </c:pt>
                <c:pt idx="20904">
                  <c:v>0.94062900800000004</c:v>
                </c:pt>
                <c:pt idx="20905">
                  <c:v>0.94048978800000005</c:v>
                </c:pt>
                <c:pt idx="20906">
                  <c:v>0.94035255600000001</c:v>
                </c:pt>
                <c:pt idx="20907">
                  <c:v>0.94022066000000004</c:v>
                </c:pt>
                <c:pt idx="20908">
                  <c:v>0.940082784</c:v>
                </c:pt>
                <c:pt idx="20909">
                  <c:v>0.93994794800000003</c:v>
                </c:pt>
                <c:pt idx="20910">
                  <c:v>0.93981753999999995</c:v>
                </c:pt>
                <c:pt idx="20911">
                  <c:v>0.93968995200000005</c:v>
                </c:pt>
                <c:pt idx="20912">
                  <c:v>0.93955557599999895</c:v>
                </c:pt>
                <c:pt idx="20913">
                  <c:v>0.93943282399999894</c:v>
                </c:pt>
                <c:pt idx="20914">
                  <c:v>0.93931240799999904</c:v>
                </c:pt>
                <c:pt idx="20915">
                  <c:v>0.93919324000000004</c:v>
                </c:pt>
                <c:pt idx="20916">
                  <c:v>0.93909069599999995</c:v>
                </c:pt>
                <c:pt idx="20917">
                  <c:v>0.93896199199999897</c:v>
                </c:pt>
                <c:pt idx="20918">
                  <c:v>0.938832008</c:v>
                </c:pt>
                <c:pt idx="20919">
                  <c:v>0.93872727199999995</c:v>
                </c:pt>
                <c:pt idx="20920">
                  <c:v>0.93861746000000001</c:v>
                </c:pt>
                <c:pt idx="20921">
                  <c:v>0.93849550399999904</c:v>
                </c:pt>
                <c:pt idx="20922">
                  <c:v>0.93838016000000002</c:v>
                </c:pt>
                <c:pt idx="20923">
                  <c:v>0.93828434400000005</c:v>
                </c:pt>
                <c:pt idx="20924">
                  <c:v>0.93817099999999998</c:v>
                </c:pt>
                <c:pt idx="20925">
                  <c:v>0.93806225600000004</c:v>
                </c:pt>
                <c:pt idx="20926">
                  <c:v>0.93794316</c:v>
                </c:pt>
                <c:pt idx="20927">
                  <c:v>0.93783710399999998</c:v>
                </c:pt>
                <c:pt idx="20928">
                  <c:v>0.93773545599999997</c:v>
                </c:pt>
                <c:pt idx="20929">
                  <c:v>0.93762653600000001</c:v>
                </c:pt>
                <c:pt idx="20930">
                  <c:v>0.937510128</c:v>
                </c:pt>
                <c:pt idx="20931">
                  <c:v>0.93740395200000004</c:v>
                </c:pt>
                <c:pt idx="20932">
                  <c:v>0.93729631599999896</c:v>
                </c:pt>
                <c:pt idx="20933">
                  <c:v>0.93719475600000002</c:v>
                </c:pt>
                <c:pt idx="20934">
                  <c:v>0.93707465599999995</c:v>
                </c:pt>
                <c:pt idx="20935">
                  <c:v>0.93698028799999999</c:v>
                </c:pt>
                <c:pt idx="20936">
                  <c:v>0.93688306399999999</c:v>
                </c:pt>
                <c:pt idx="20937">
                  <c:v>0.93677657599999997</c:v>
                </c:pt>
                <c:pt idx="20938">
                  <c:v>0.93666227599999996</c:v>
                </c:pt>
                <c:pt idx="20939">
                  <c:v>0.93655383599999997</c:v>
                </c:pt>
                <c:pt idx="20940">
                  <c:v>0.93645075200000005</c:v>
                </c:pt>
                <c:pt idx="20941">
                  <c:v>0.93633888399999998</c:v>
                </c:pt>
                <c:pt idx="20942">
                  <c:v>0.93623473599999996</c:v>
                </c:pt>
                <c:pt idx="20943">
                  <c:v>0.93612541199999999</c:v>
                </c:pt>
                <c:pt idx="20944">
                  <c:v>0.93600908000000005</c:v>
                </c:pt>
                <c:pt idx="20945">
                  <c:v>0.93590553200000004</c:v>
                </c:pt>
                <c:pt idx="20946">
                  <c:v>0.93578384000000003</c:v>
                </c:pt>
                <c:pt idx="20947">
                  <c:v>0.93566489200000003</c:v>
                </c:pt>
                <c:pt idx="20948">
                  <c:v>0.93554713599999895</c:v>
                </c:pt>
                <c:pt idx="20949">
                  <c:v>0.935440932</c:v>
                </c:pt>
                <c:pt idx="20950">
                  <c:v>0.93532109600000002</c:v>
                </c:pt>
                <c:pt idx="20951">
                  <c:v>0.93519711599999999</c:v>
                </c:pt>
                <c:pt idx="20952">
                  <c:v>0.93508121200000005</c:v>
                </c:pt>
                <c:pt idx="20953">
                  <c:v>0.93496251600000002</c:v>
                </c:pt>
                <c:pt idx="20954">
                  <c:v>0.93485026800000004</c:v>
                </c:pt>
                <c:pt idx="20955">
                  <c:v>0.93472809599999995</c:v>
                </c:pt>
                <c:pt idx="20956">
                  <c:v>0.93462070399999997</c:v>
                </c:pt>
                <c:pt idx="20957">
                  <c:v>0.93451808000000003</c:v>
                </c:pt>
                <c:pt idx="20958">
                  <c:v>0.934394112</c:v>
                </c:pt>
                <c:pt idx="20959">
                  <c:v>0.93427354799999995</c:v>
                </c:pt>
                <c:pt idx="20960">
                  <c:v>0.93416286800000004</c:v>
                </c:pt>
                <c:pt idx="20961">
                  <c:v>0.93405362000000003</c:v>
                </c:pt>
                <c:pt idx="20962">
                  <c:v>0.93393716399999904</c:v>
                </c:pt>
                <c:pt idx="20963">
                  <c:v>0.93381674400000003</c:v>
                </c:pt>
                <c:pt idx="20964">
                  <c:v>0.93369860400000004</c:v>
                </c:pt>
                <c:pt idx="20965">
                  <c:v>0.93358460799999898</c:v>
                </c:pt>
                <c:pt idx="20966">
                  <c:v>0.93346486799999895</c:v>
                </c:pt>
                <c:pt idx="20967">
                  <c:v>0.93334832799999901</c:v>
                </c:pt>
                <c:pt idx="20968">
                  <c:v>0.93323137599999895</c:v>
                </c:pt>
                <c:pt idx="20969">
                  <c:v>0.93310720000000003</c:v>
                </c:pt>
                <c:pt idx="20970">
                  <c:v>0.93299327600000004</c:v>
                </c:pt>
                <c:pt idx="20971">
                  <c:v>0.93286992400000002</c:v>
                </c:pt>
                <c:pt idx="20972">
                  <c:v>0.93275407200000005</c:v>
                </c:pt>
                <c:pt idx="20973">
                  <c:v>0.93263637999999904</c:v>
                </c:pt>
                <c:pt idx="20974">
                  <c:v>0.93251861599999897</c:v>
                </c:pt>
                <c:pt idx="20975">
                  <c:v>0.93240323999999897</c:v>
                </c:pt>
                <c:pt idx="20976">
                  <c:v>0.93229135199999902</c:v>
                </c:pt>
                <c:pt idx="20977">
                  <c:v>0.93218522799999903</c:v>
                </c:pt>
                <c:pt idx="20978">
                  <c:v>0.93206979999999895</c:v>
                </c:pt>
                <c:pt idx="20979">
                  <c:v>0.93196661599999897</c:v>
                </c:pt>
                <c:pt idx="20980">
                  <c:v>0.931848647999999</c:v>
                </c:pt>
                <c:pt idx="20981">
                  <c:v>0.93172818000000002</c:v>
                </c:pt>
                <c:pt idx="20982">
                  <c:v>0.93162315999999901</c:v>
                </c:pt>
                <c:pt idx="20983">
                  <c:v>0.93152465999999901</c:v>
                </c:pt>
                <c:pt idx="20984">
                  <c:v>0.93141585599999999</c:v>
                </c:pt>
                <c:pt idx="20985">
                  <c:v>0.93130781600000001</c:v>
                </c:pt>
                <c:pt idx="20986">
                  <c:v>0.93119874800000002</c:v>
                </c:pt>
                <c:pt idx="20987">
                  <c:v>0.93109218799999904</c:v>
                </c:pt>
                <c:pt idx="20988">
                  <c:v>0.93098152000000001</c:v>
                </c:pt>
                <c:pt idx="20989">
                  <c:v>0.93088033599999997</c:v>
                </c:pt>
                <c:pt idx="20990">
                  <c:v>0.93077591599999998</c:v>
                </c:pt>
                <c:pt idx="20991">
                  <c:v>0.93067761199999999</c:v>
                </c:pt>
                <c:pt idx="20992">
                  <c:v>0.93056978000000001</c:v>
                </c:pt>
                <c:pt idx="20993">
                  <c:v>0.930474668</c:v>
                </c:pt>
                <c:pt idx="20994">
                  <c:v>0.93037916799999998</c:v>
                </c:pt>
                <c:pt idx="20995">
                  <c:v>0.930288636</c:v>
                </c:pt>
                <c:pt idx="20996">
                  <c:v>0.93018309200000004</c:v>
                </c:pt>
                <c:pt idx="20997">
                  <c:v>0.93008874799999997</c:v>
                </c:pt>
                <c:pt idx="20998">
                  <c:v>0.92999247200000001</c:v>
                </c:pt>
                <c:pt idx="20999">
                  <c:v>0.92991837200000005</c:v>
                </c:pt>
                <c:pt idx="21000">
                  <c:v>0.92982096800000003</c:v>
                </c:pt>
                <c:pt idx="21001">
                  <c:v>0.92973106000000005</c:v>
                </c:pt>
                <c:pt idx="21002">
                  <c:v>0.92964402000000002</c:v>
                </c:pt>
                <c:pt idx="21003">
                  <c:v>0.92956196400000002</c:v>
                </c:pt>
                <c:pt idx="21004">
                  <c:v>0.92946791600000001</c:v>
                </c:pt>
                <c:pt idx="21005">
                  <c:v>0.92938374800000001</c:v>
                </c:pt>
                <c:pt idx="21006">
                  <c:v>0.92931363199999995</c:v>
                </c:pt>
                <c:pt idx="21007">
                  <c:v>0.92924241600000002</c:v>
                </c:pt>
                <c:pt idx="21008">
                  <c:v>0.92916318399999898</c:v>
                </c:pt>
                <c:pt idx="21009">
                  <c:v>0.92906857200000004</c:v>
                </c:pt>
                <c:pt idx="21010">
                  <c:v>0.92899493200000005</c:v>
                </c:pt>
                <c:pt idx="21011">
                  <c:v>0.92894106399999998</c:v>
                </c:pt>
                <c:pt idx="21012">
                  <c:v>0.92887536400000004</c:v>
                </c:pt>
                <c:pt idx="21013">
                  <c:v>0.92881315200000003</c:v>
                </c:pt>
                <c:pt idx="21014">
                  <c:v>0.92874737200000002</c:v>
                </c:pt>
                <c:pt idx="21015">
                  <c:v>0.92868860399999997</c:v>
                </c:pt>
                <c:pt idx="21016">
                  <c:v>0.92862519600000004</c:v>
                </c:pt>
                <c:pt idx="21017">
                  <c:v>0.92857580399999995</c:v>
                </c:pt>
                <c:pt idx="21018">
                  <c:v>0.92853451200000003</c:v>
                </c:pt>
                <c:pt idx="21019">
                  <c:v>0.92849271600000005</c:v>
                </c:pt>
                <c:pt idx="21020">
                  <c:v>0.92844248799999995</c:v>
                </c:pt>
                <c:pt idx="21021">
                  <c:v>0.92837897999999996</c:v>
                </c:pt>
                <c:pt idx="21022">
                  <c:v>0.92834678400000004</c:v>
                </c:pt>
                <c:pt idx="21023">
                  <c:v>0.92831019599999998</c:v>
                </c:pt>
                <c:pt idx="21024">
                  <c:v>0.92827230800000005</c:v>
                </c:pt>
                <c:pt idx="21025">
                  <c:v>0.92822485600000004</c:v>
                </c:pt>
                <c:pt idx="21026">
                  <c:v>0.92818849999999997</c:v>
                </c:pt>
                <c:pt idx="21027">
                  <c:v>0.92816580000000004</c:v>
                </c:pt>
                <c:pt idx="21028">
                  <c:v>0.92813095199999995</c:v>
                </c:pt>
                <c:pt idx="21029">
                  <c:v>0.92809328800000002</c:v>
                </c:pt>
                <c:pt idx="21030">
                  <c:v>0.92807067200000004</c:v>
                </c:pt>
                <c:pt idx="21031">
                  <c:v>0.92805099599999996</c:v>
                </c:pt>
                <c:pt idx="21032">
                  <c:v>0.92802091600000003</c:v>
                </c:pt>
                <c:pt idx="21033">
                  <c:v>0.92800251199999995</c:v>
                </c:pt>
                <c:pt idx="21034">
                  <c:v>0.927988488</c:v>
                </c:pt>
                <c:pt idx="21035">
                  <c:v>0.92797587199999998</c:v>
                </c:pt>
                <c:pt idx="21036">
                  <c:v>0.92795550400000004</c:v>
                </c:pt>
                <c:pt idx="21037">
                  <c:v>0.92795609199999995</c:v>
                </c:pt>
                <c:pt idx="21038">
                  <c:v>0.927959812</c:v>
                </c:pt>
                <c:pt idx="21039">
                  <c:v>0.92794802399999998</c:v>
                </c:pt>
                <c:pt idx="21040">
                  <c:v>0.92794025599999996</c:v>
                </c:pt>
                <c:pt idx="21041">
                  <c:v>0.92795366000000001</c:v>
                </c:pt>
                <c:pt idx="21042">
                  <c:v>0.92794699199999897</c:v>
                </c:pt>
                <c:pt idx="21043">
                  <c:v>0.92794501200000001</c:v>
                </c:pt>
                <c:pt idx="21044">
                  <c:v>0.92794898400000003</c:v>
                </c:pt>
                <c:pt idx="21045">
                  <c:v>0.92795311999999897</c:v>
                </c:pt>
                <c:pt idx="21046">
                  <c:v>0.92797925599999997</c:v>
                </c:pt>
                <c:pt idx="21047">
                  <c:v>0.92798608400000004</c:v>
                </c:pt>
                <c:pt idx="21048">
                  <c:v>0.927982576</c:v>
                </c:pt>
                <c:pt idx="21049">
                  <c:v>0.928008528</c:v>
                </c:pt>
                <c:pt idx="21050">
                  <c:v>0.92802996400000004</c:v>
                </c:pt>
                <c:pt idx="21051">
                  <c:v>0.92806051599999895</c:v>
                </c:pt>
                <c:pt idx="21052">
                  <c:v>0.92807155200000002</c:v>
                </c:pt>
                <c:pt idx="21053">
                  <c:v>0.92809994799999995</c:v>
                </c:pt>
                <c:pt idx="21054">
                  <c:v>0.92812852000000001</c:v>
                </c:pt>
                <c:pt idx="21055">
                  <c:v>0.92817319600000003</c:v>
                </c:pt>
                <c:pt idx="21056">
                  <c:v>0.92818526000000001</c:v>
                </c:pt>
                <c:pt idx="21057">
                  <c:v>0.92823402799999999</c:v>
                </c:pt>
                <c:pt idx="21058">
                  <c:v>0.92829126799999995</c:v>
                </c:pt>
                <c:pt idx="21059">
                  <c:v>0.92833157600000005</c:v>
                </c:pt>
                <c:pt idx="21060">
                  <c:v>0.92835494399999996</c:v>
                </c:pt>
                <c:pt idx="21061">
                  <c:v>0.92840111599999997</c:v>
                </c:pt>
                <c:pt idx="21062">
                  <c:v>0.92845888399999998</c:v>
                </c:pt>
                <c:pt idx="21063">
                  <c:v>0.92851049600000002</c:v>
                </c:pt>
                <c:pt idx="21064">
                  <c:v>0.928558192</c:v>
                </c:pt>
                <c:pt idx="21065">
                  <c:v>0.92861080399999996</c:v>
                </c:pt>
                <c:pt idx="21066">
                  <c:v>0.92867324399999995</c:v>
                </c:pt>
                <c:pt idx="21067">
                  <c:v>0.92871664399999998</c:v>
                </c:pt>
                <c:pt idx="21068">
                  <c:v>0.92876519999999996</c:v>
                </c:pt>
                <c:pt idx="21069">
                  <c:v>0.92883024800000002</c:v>
                </c:pt>
                <c:pt idx="21070">
                  <c:v>0.92890223999999999</c:v>
                </c:pt>
                <c:pt idx="21071">
                  <c:v>0.92896252400000001</c:v>
                </c:pt>
                <c:pt idx="21072">
                  <c:v>0.92901536399999995</c:v>
                </c:pt>
                <c:pt idx="21073">
                  <c:v>0.92908743599999999</c:v>
                </c:pt>
                <c:pt idx="21074">
                  <c:v>0.92916107999999997</c:v>
                </c:pt>
                <c:pt idx="21075">
                  <c:v>0.92923314000000001</c:v>
                </c:pt>
                <c:pt idx="21076">
                  <c:v>0.92929304800000001</c:v>
                </c:pt>
                <c:pt idx="21077">
                  <c:v>0.92936007600000003</c:v>
                </c:pt>
                <c:pt idx="21078">
                  <c:v>0.929436504</c:v>
                </c:pt>
                <c:pt idx="21079">
                  <c:v>0.92951648399999998</c:v>
                </c:pt>
                <c:pt idx="21080">
                  <c:v>0.929589204</c:v>
                </c:pt>
                <c:pt idx="21081">
                  <c:v>0.92966296000000004</c:v>
                </c:pt>
                <c:pt idx="21082">
                  <c:v>0.92974943600000104</c:v>
                </c:pt>
                <c:pt idx="21083">
                  <c:v>0.92983146000000005</c:v>
                </c:pt>
                <c:pt idx="21084">
                  <c:v>0.929906856</c:v>
                </c:pt>
                <c:pt idx="21085">
                  <c:v>0.92998521600000095</c:v>
                </c:pt>
                <c:pt idx="21086">
                  <c:v>0.93008504800000003</c:v>
                </c:pt>
                <c:pt idx="21087">
                  <c:v>0.93018111200000098</c:v>
                </c:pt>
                <c:pt idx="21088">
                  <c:v>0.93024070000000103</c:v>
                </c:pt>
                <c:pt idx="21089">
                  <c:v>0.93032420800000104</c:v>
                </c:pt>
                <c:pt idx="21090">
                  <c:v>0.93041859199999999</c:v>
                </c:pt>
                <c:pt idx="21091">
                  <c:v>0.93052241999999996</c:v>
                </c:pt>
                <c:pt idx="21092">
                  <c:v>0.93061336800000005</c:v>
                </c:pt>
                <c:pt idx="21093">
                  <c:v>0.93070282400000104</c:v>
                </c:pt>
                <c:pt idx="21094">
                  <c:v>0.930782</c:v>
                </c:pt>
                <c:pt idx="21095">
                  <c:v>0.93086935200000098</c:v>
                </c:pt>
                <c:pt idx="21096">
                  <c:v>0.93095584000000098</c:v>
                </c:pt>
                <c:pt idx="21097">
                  <c:v>0.93105880800000096</c:v>
                </c:pt>
                <c:pt idx="21098">
                  <c:v>0.93116163600000101</c:v>
                </c:pt>
                <c:pt idx="21099">
                  <c:v>0.93125928800000102</c:v>
                </c:pt>
                <c:pt idx="21100">
                  <c:v>0.93133422800000099</c:v>
                </c:pt>
                <c:pt idx="21101">
                  <c:v>0.93142455600000096</c:v>
                </c:pt>
                <c:pt idx="21102">
                  <c:v>0.93152740000000001</c:v>
                </c:pt>
                <c:pt idx="21103">
                  <c:v>0.93163528799999995</c:v>
                </c:pt>
                <c:pt idx="21104">
                  <c:v>0.931732</c:v>
                </c:pt>
                <c:pt idx="21105">
                  <c:v>0.93182475200000003</c:v>
                </c:pt>
                <c:pt idx="21106">
                  <c:v>0.93192560800000002</c:v>
                </c:pt>
                <c:pt idx="21107">
                  <c:v>0.93202389600000002</c:v>
                </c:pt>
                <c:pt idx="21108">
                  <c:v>0.93212017599999997</c:v>
                </c:pt>
                <c:pt idx="21109">
                  <c:v>0.93222432799999999</c:v>
                </c:pt>
                <c:pt idx="21110">
                  <c:v>0.932326816</c:v>
                </c:pt>
                <c:pt idx="21111">
                  <c:v>0.93243350800000002</c:v>
                </c:pt>
                <c:pt idx="21112">
                  <c:v>0.93253291599999999</c:v>
                </c:pt>
                <c:pt idx="21113">
                  <c:v>0.93262997200000097</c:v>
                </c:pt>
                <c:pt idx="21114">
                  <c:v>0.93274201600000095</c:v>
                </c:pt>
                <c:pt idx="21115">
                  <c:v>0.93284784800000098</c:v>
                </c:pt>
                <c:pt idx="21116">
                  <c:v>0.93293819600000105</c:v>
                </c:pt>
                <c:pt idx="21117">
                  <c:v>0.93302228400000098</c:v>
                </c:pt>
                <c:pt idx="21118">
                  <c:v>0.93313302800000097</c:v>
                </c:pt>
                <c:pt idx="21119">
                  <c:v>0.93324150400000105</c:v>
                </c:pt>
                <c:pt idx="21120">
                  <c:v>0.93334595600000103</c:v>
                </c:pt>
                <c:pt idx="21121">
                  <c:v>0.933439664</c:v>
                </c:pt>
                <c:pt idx="21122">
                  <c:v>0.93352252800000002</c:v>
                </c:pt>
                <c:pt idx="21123">
                  <c:v>0.93362100800000103</c:v>
                </c:pt>
                <c:pt idx="21124">
                  <c:v>0.93373484400000095</c:v>
                </c:pt>
                <c:pt idx="21125">
                  <c:v>0.93383226799999997</c:v>
                </c:pt>
                <c:pt idx="21126">
                  <c:v>0.93391630400000003</c:v>
                </c:pt>
                <c:pt idx="21127">
                  <c:v>0.93400300400000003</c:v>
                </c:pt>
                <c:pt idx="21128">
                  <c:v>0.93409449600000105</c:v>
                </c:pt>
                <c:pt idx="21129">
                  <c:v>0.93419048000000005</c:v>
                </c:pt>
                <c:pt idx="21130">
                  <c:v>0.93428593199999999</c:v>
                </c:pt>
                <c:pt idx="21131">
                  <c:v>0.93437710399999996</c:v>
                </c:pt>
                <c:pt idx="21132">
                  <c:v>0.93445067999999998</c:v>
                </c:pt>
                <c:pt idx="21133">
                  <c:v>0.93452491599999998</c:v>
                </c:pt>
                <c:pt idx="21134">
                  <c:v>0.93459440000000005</c:v>
                </c:pt>
                <c:pt idx="21135">
                  <c:v>0.93467465999999999</c:v>
                </c:pt>
                <c:pt idx="21136">
                  <c:v>0.93475488399999995</c:v>
                </c:pt>
                <c:pt idx="21137">
                  <c:v>0.93483645199999998</c:v>
                </c:pt>
                <c:pt idx="21138">
                  <c:v>0.93490006800000003</c:v>
                </c:pt>
                <c:pt idx="21139">
                  <c:v>0.93496698</c:v>
                </c:pt>
                <c:pt idx="21140">
                  <c:v>0.93504258799999995</c:v>
                </c:pt>
                <c:pt idx="21141">
                  <c:v>0.93511316</c:v>
                </c:pt>
                <c:pt idx="21142">
                  <c:v>0.93518146400000002</c:v>
                </c:pt>
                <c:pt idx="21143">
                  <c:v>0.93523434000000005</c:v>
                </c:pt>
                <c:pt idx="21144">
                  <c:v>0.93529841599999997</c:v>
                </c:pt>
                <c:pt idx="21145">
                  <c:v>0.93534725200000002</c:v>
                </c:pt>
                <c:pt idx="21146">
                  <c:v>0.93539338800000005</c:v>
                </c:pt>
                <c:pt idx="21147">
                  <c:v>0.93544975200000002</c:v>
                </c:pt>
                <c:pt idx="21148">
                  <c:v>0.93551601600000001</c:v>
                </c:pt>
                <c:pt idx="21149">
                  <c:v>0.93556422800000005</c:v>
                </c:pt>
                <c:pt idx="21150">
                  <c:v>0.93559767599999999</c:v>
                </c:pt>
                <c:pt idx="21151">
                  <c:v>0.93564064400000002</c:v>
                </c:pt>
                <c:pt idx="21152">
                  <c:v>0.93568449200000003</c:v>
                </c:pt>
                <c:pt idx="21153">
                  <c:v>0.93573144000000097</c:v>
                </c:pt>
                <c:pt idx="21154">
                  <c:v>0.93575356799999998</c:v>
                </c:pt>
                <c:pt idx="21155">
                  <c:v>0.93578553200000103</c:v>
                </c:pt>
                <c:pt idx="21156">
                  <c:v>0.93581238</c:v>
                </c:pt>
                <c:pt idx="21157">
                  <c:v>0.93584833999999995</c:v>
                </c:pt>
                <c:pt idx="21158">
                  <c:v>0.93587841599999999</c:v>
                </c:pt>
                <c:pt idx="21159">
                  <c:v>0.93591025999999999</c:v>
                </c:pt>
                <c:pt idx="21160">
                  <c:v>0.93592645200000002</c:v>
                </c:pt>
                <c:pt idx="21161">
                  <c:v>0.93593765200000001</c:v>
                </c:pt>
                <c:pt idx="21162">
                  <c:v>0.93595495200000001</c:v>
                </c:pt>
                <c:pt idx="21163">
                  <c:v>0.93597391200000002</c:v>
                </c:pt>
                <c:pt idx="21164">
                  <c:v>0.93598820000000005</c:v>
                </c:pt>
                <c:pt idx="21165">
                  <c:v>0.93600592000000005</c:v>
                </c:pt>
                <c:pt idx="21166">
                  <c:v>0.93601202400000005</c:v>
                </c:pt>
                <c:pt idx="21167">
                  <c:v>0.93601067599999999</c:v>
                </c:pt>
                <c:pt idx="21168">
                  <c:v>0.93601162800000004</c:v>
                </c:pt>
                <c:pt idx="21169">
                  <c:v>0.93600652399999995</c:v>
                </c:pt>
                <c:pt idx="21170">
                  <c:v>0.936015296</c:v>
                </c:pt>
                <c:pt idx="21171">
                  <c:v>0.93601849199999998</c:v>
                </c:pt>
                <c:pt idx="21172">
                  <c:v>0.93600626799999997</c:v>
                </c:pt>
                <c:pt idx="21173">
                  <c:v>0.93599344399999995</c:v>
                </c:pt>
                <c:pt idx="21174">
                  <c:v>0.93599758</c:v>
                </c:pt>
                <c:pt idx="21175">
                  <c:v>0.93599478400000002</c:v>
                </c:pt>
                <c:pt idx="21176">
                  <c:v>0.93597935600000004</c:v>
                </c:pt>
                <c:pt idx="21177">
                  <c:v>0.93595300400000003</c:v>
                </c:pt>
                <c:pt idx="21178">
                  <c:v>0.93593179599999998</c:v>
                </c:pt>
                <c:pt idx="21179">
                  <c:v>0.93591823600000001</c:v>
                </c:pt>
                <c:pt idx="21180">
                  <c:v>0.935910872</c:v>
                </c:pt>
                <c:pt idx="21181">
                  <c:v>0.93589100800000002</c:v>
                </c:pt>
                <c:pt idx="21182">
                  <c:v>0.93587134400000005</c:v>
                </c:pt>
                <c:pt idx="21183">
                  <c:v>0.93584972</c:v>
                </c:pt>
                <c:pt idx="21184">
                  <c:v>0.93582622000000004</c:v>
                </c:pt>
                <c:pt idx="21185">
                  <c:v>0.93579276</c:v>
                </c:pt>
                <c:pt idx="21186">
                  <c:v>0.93576289999999995</c:v>
                </c:pt>
                <c:pt idx="21187">
                  <c:v>0.93573347600000001</c:v>
                </c:pt>
                <c:pt idx="21188">
                  <c:v>0.935704604</c:v>
                </c:pt>
                <c:pt idx="21189">
                  <c:v>0.93566977200000001</c:v>
                </c:pt>
                <c:pt idx="21190">
                  <c:v>0.93562807199999998</c:v>
                </c:pt>
                <c:pt idx="21191">
                  <c:v>0.93560109199999997</c:v>
                </c:pt>
                <c:pt idx="21192">
                  <c:v>0.93556925199999996</c:v>
                </c:pt>
                <c:pt idx="21193">
                  <c:v>0.935536912</c:v>
                </c:pt>
                <c:pt idx="21194">
                  <c:v>0.93550082000000001</c:v>
                </c:pt>
                <c:pt idx="21195">
                  <c:v>0.93545809599999996</c:v>
                </c:pt>
                <c:pt idx="21196">
                  <c:v>0.93541551199999995</c:v>
                </c:pt>
                <c:pt idx="21197">
                  <c:v>0.93538016400000001</c:v>
                </c:pt>
                <c:pt idx="21198">
                  <c:v>0.93535014800000005</c:v>
                </c:pt>
                <c:pt idx="21199">
                  <c:v>0.935309732</c:v>
                </c:pt>
                <c:pt idx="21200">
                  <c:v>0.93527676000000004</c:v>
                </c:pt>
                <c:pt idx="21201">
                  <c:v>0.935232972</c:v>
                </c:pt>
                <c:pt idx="21202">
                  <c:v>0.93519601600000002</c:v>
                </c:pt>
                <c:pt idx="21203">
                  <c:v>0.93516596799999996</c:v>
                </c:pt>
                <c:pt idx="21204">
                  <c:v>0.93512970399999995</c:v>
                </c:pt>
                <c:pt idx="21205">
                  <c:v>0.93507959600000001</c:v>
                </c:pt>
                <c:pt idx="21206">
                  <c:v>0.93503359600000002</c:v>
                </c:pt>
                <c:pt idx="21207">
                  <c:v>0.93498920399999996</c:v>
                </c:pt>
                <c:pt idx="21208">
                  <c:v>0.934964456</c:v>
                </c:pt>
                <c:pt idx="21209">
                  <c:v>0.93492382799999996</c:v>
                </c:pt>
                <c:pt idx="21210">
                  <c:v>0.93488267599999997</c:v>
                </c:pt>
                <c:pt idx="21211">
                  <c:v>0.93484672000000002</c:v>
                </c:pt>
                <c:pt idx="21212">
                  <c:v>0.93480264000000002</c:v>
                </c:pt>
                <c:pt idx="21213">
                  <c:v>0.93477245200000003</c:v>
                </c:pt>
                <c:pt idx="21214">
                  <c:v>0.93473164799999997</c:v>
                </c:pt>
                <c:pt idx="21215">
                  <c:v>0.93470107199999997</c:v>
                </c:pt>
                <c:pt idx="21216">
                  <c:v>0.934660716</c:v>
                </c:pt>
                <c:pt idx="21217">
                  <c:v>0.934616632</c:v>
                </c:pt>
                <c:pt idx="21218">
                  <c:v>0.93457650800000003</c:v>
                </c:pt>
                <c:pt idx="21219">
                  <c:v>0.93455304800000005</c:v>
                </c:pt>
                <c:pt idx="21220">
                  <c:v>0.93450296399999999</c:v>
                </c:pt>
                <c:pt idx="21221">
                  <c:v>0.93446421599999996</c:v>
                </c:pt>
                <c:pt idx="21222">
                  <c:v>0.93442104800000003</c:v>
                </c:pt>
                <c:pt idx="21223">
                  <c:v>0.93439107600000004</c:v>
                </c:pt>
                <c:pt idx="21224">
                  <c:v>0.93435944000000004</c:v>
                </c:pt>
                <c:pt idx="21225">
                  <c:v>0.93432417999999995</c:v>
                </c:pt>
                <c:pt idx="21226">
                  <c:v>0.93427521999999996</c:v>
                </c:pt>
                <c:pt idx="21227">
                  <c:v>0.934238864</c:v>
                </c:pt>
                <c:pt idx="21228">
                  <c:v>0.93421080400000001</c:v>
                </c:pt>
                <c:pt idx="21229">
                  <c:v>0.93417799599999995</c:v>
                </c:pt>
                <c:pt idx="21230">
                  <c:v>0.93414023999999996</c:v>
                </c:pt>
                <c:pt idx="21231">
                  <c:v>0.93411889999999997</c:v>
                </c:pt>
                <c:pt idx="21232">
                  <c:v>0.93408939599999996</c:v>
                </c:pt>
                <c:pt idx="21233">
                  <c:v>0.93405287599999998</c:v>
                </c:pt>
                <c:pt idx="21234">
                  <c:v>0.93401807599999997</c:v>
                </c:pt>
                <c:pt idx="21235">
                  <c:v>0.93398486800000002</c:v>
                </c:pt>
                <c:pt idx="21236">
                  <c:v>0.93396124800000002</c:v>
                </c:pt>
                <c:pt idx="21237">
                  <c:v>0.93393720800000002</c:v>
                </c:pt>
                <c:pt idx="21238">
                  <c:v>0.93389743999999997</c:v>
                </c:pt>
                <c:pt idx="21239">
                  <c:v>0.93386507600000002</c:v>
                </c:pt>
                <c:pt idx="21240">
                  <c:v>0.93382936000000005</c:v>
                </c:pt>
                <c:pt idx="21241">
                  <c:v>0.93379721599999999</c:v>
                </c:pt>
                <c:pt idx="21242">
                  <c:v>0.93377224800000003</c:v>
                </c:pt>
                <c:pt idx="21243">
                  <c:v>0.93374173599999999</c:v>
                </c:pt>
                <c:pt idx="21244">
                  <c:v>0.93370781999999997</c:v>
                </c:pt>
                <c:pt idx="21245">
                  <c:v>0.93366910400000003</c:v>
                </c:pt>
                <c:pt idx="21246">
                  <c:v>0.93364199599999997</c:v>
                </c:pt>
                <c:pt idx="21247">
                  <c:v>0.93361478799999997</c:v>
                </c:pt>
                <c:pt idx="21248">
                  <c:v>0.93358196400000004</c:v>
                </c:pt>
                <c:pt idx="21249">
                  <c:v>0.93354668399999996</c:v>
                </c:pt>
                <c:pt idx="21250">
                  <c:v>0.93351254400000006</c:v>
                </c:pt>
                <c:pt idx="21251">
                  <c:v>0.93348058</c:v>
                </c:pt>
                <c:pt idx="21252">
                  <c:v>0.93344560399999998</c:v>
                </c:pt>
                <c:pt idx="21253">
                  <c:v>0.93341888399999995</c:v>
                </c:pt>
                <c:pt idx="21254">
                  <c:v>0.93339057999999997</c:v>
                </c:pt>
                <c:pt idx="21255">
                  <c:v>0.93335139199999995</c:v>
                </c:pt>
                <c:pt idx="21256">
                  <c:v>0.93331626400000001</c:v>
                </c:pt>
                <c:pt idx="21257">
                  <c:v>0.93326992799999997</c:v>
                </c:pt>
                <c:pt idx="21258">
                  <c:v>0.93323786399999997</c:v>
                </c:pt>
                <c:pt idx="21259">
                  <c:v>0.93320228800000005</c:v>
                </c:pt>
                <c:pt idx="21260">
                  <c:v>0.93316605600000002</c:v>
                </c:pt>
                <c:pt idx="21261">
                  <c:v>0.93311520800000003</c:v>
                </c:pt>
                <c:pt idx="21262">
                  <c:v>0.93308401600000002</c:v>
                </c:pt>
                <c:pt idx="21263">
                  <c:v>0.93303951600000001</c:v>
                </c:pt>
                <c:pt idx="21264">
                  <c:v>0.93300111200000002</c:v>
                </c:pt>
                <c:pt idx="21265">
                  <c:v>0.93294806799999996</c:v>
                </c:pt>
                <c:pt idx="21266">
                  <c:v>0.93291809599999997</c:v>
                </c:pt>
                <c:pt idx="21267">
                  <c:v>0.93287929599999997</c:v>
                </c:pt>
                <c:pt idx="21268">
                  <c:v>0.93283500399999997</c:v>
                </c:pt>
                <c:pt idx="21269">
                  <c:v>0.932782208</c:v>
                </c:pt>
                <c:pt idx="21270">
                  <c:v>0.932742128</c:v>
                </c:pt>
                <c:pt idx="21271">
                  <c:v>0.93271202399999997</c:v>
                </c:pt>
                <c:pt idx="21272">
                  <c:v>0.93266439599999995</c:v>
                </c:pt>
                <c:pt idx="21273">
                  <c:v>0.93261443200000005</c:v>
                </c:pt>
                <c:pt idx="21274">
                  <c:v>0.932569804</c:v>
                </c:pt>
                <c:pt idx="21275">
                  <c:v>0.93252420800000002</c:v>
                </c:pt>
                <c:pt idx="21276">
                  <c:v>0.93248252799999998</c:v>
                </c:pt>
                <c:pt idx="21277">
                  <c:v>0.93243129999999996</c:v>
                </c:pt>
                <c:pt idx="21278">
                  <c:v>0.93238681599999995</c:v>
                </c:pt>
                <c:pt idx="21279">
                  <c:v>0.93234262400000001</c:v>
                </c:pt>
                <c:pt idx="21280">
                  <c:v>0.93228924400000002</c:v>
                </c:pt>
                <c:pt idx="21281">
                  <c:v>0.93223202000000005</c:v>
                </c:pt>
                <c:pt idx="21282">
                  <c:v>0.932195832</c:v>
                </c:pt>
                <c:pt idx="21283">
                  <c:v>0.93214808000000005</c:v>
                </c:pt>
                <c:pt idx="21284">
                  <c:v>0.93209064799999997</c:v>
                </c:pt>
                <c:pt idx="21285">
                  <c:v>0.93204694399999999</c:v>
                </c:pt>
                <c:pt idx="21286">
                  <c:v>0.93201306799999994</c:v>
                </c:pt>
                <c:pt idx="21287">
                  <c:v>0.93196412799999995</c:v>
                </c:pt>
                <c:pt idx="21288">
                  <c:v>0.93188743600000001</c:v>
                </c:pt>
                <c:pt idx="21289">
                  <c:v>0.93184268000000003</c:v>
                </c:pt>
                <c:pt idx="21290">
                  <c:v>0.93179789999999996</c:v>
                </c:pt>
                <c:pt idx="21291">
                  <c:v>0.93175019199999998</c:v>
                </c:pt>
                <c:pt idx="21292">
                  <c:v>0.93169405599999999</c:v>
                </c:pt>
                <c:pt idx="21293">
                  <c:v>0.93165447599999995</c:v>
                </c:pt>
                <c:pt idx="21294">
                  <c:v>0.93161288799999997</c:v>
                </c:pt>
                <c:pt idx="21295">
                  <c:v>0.93155499600000002</c:v>
                </c:pt>
                <c:pt idx="21296">
                  <c:v>0.93149499599999996</c:v>
                </c:pt>
                <c:pt idx="21297">
                  <c:v>0.931439872</c:v>
                </c:pt>
                <c:pt idx="21298">
                  <c:v>0.93139815999999997</c:v>
                </c:pt>
                <c:pt idx="21299">
                  <c:v>0.93135232000000001</c:v>
                </c:pt>
                <c:pt idx="21300">
                  <c:v>0.93129890400000004</c:v>
                </c:pt>
                <c:pt idx="21301">
                  <c:v>0.93122993200000004</c:v>
                </c:pt>
                <c:pt idx="21302">
                  <c:v>0.93117883999999995</c:v>
                </c:pt>
                <c:pt idx="21303">
                  <c:v>0.93112361600000004</c:v>
                </c:pt>
                <c:pt idx="21304">
                  <c:v>0.93107871600000003</c:v>
                </c:pt>
                <c:pt idx="21305">
                  <c:v>0.93101910799999998</c:v>
                </c:pt>
                <c:pt idx="21306">
                  <c:v>0.93097233999999995</c:v>
                </c:pt>
                <c:pt idx="21307">
                  <c:v>0.93090221200000001</c:v>
                </c:pt>
                <c:pt idx="21308">
                  <c:v>0.93083140799999997</c:v>
                </c:pt>
                <c:pt idx="21309">
                  <c:v>0.93078248399999997</c:v>
                </c:pt>
                <c:pt idx="21310">
                  <c:v>0.93073030800000001</c:v>
                </c:pt>
                <c:pt idx="21311">
                  <c:v>0.93067602000000005</c:v>
                </c:pt>
                <c:pt idx="21312">
                  <c:v>0.93061285999999999</c:v>
                </c:pt>
                <c:pt idx="21313">
                  <c:v>0.93054473199999999</c:v>
                </c:pt>
                <c:pt idx="21314">
                  <c:v>0.93049033999999997</c:v>
                </c:pt>
                <c:pt idx="21315">
                  <c:v>0.93044243599999998</c:v>
                </c:pt>
                <c:pt idx="21316">
                  <c:v>0.93037631200000004</c:v>
                </c:pt>
                <c:pt idx="21317">
                  <c:v>0.93031193999999995</c:v>
                </c:pt>
                <c:pt idx="21318">
                  <c:v>0.93024244</c:v>
                </c:pt>
                <c:pt idx="21319">
                  <c:v>0.93017993200000004</c:v>
                </c:pt>
                <c:pt idx="21320">
                  <c:v>0.93010863200000005</c:v>
                </c:pt>
                <c:pt idx="21321">
                  <c:v>0.93005334399999995</c:v>
                </c:pt>
                <c:pt idx="21322">
                  <c:v>0.92999508399999997</c:v>
                </c:pt>
                <c:pt idx="21323">
                  <c:v>0.92992279600000005</c:v>
                </c:pt>
                <c:pt idx="21324">
                  <c:v>0.92985049200000003</c:v>
                </c:pt>
                <c:pt idx="21325">
                  <c:v>0.92977370400000003</c:v>
                </c:pt>
                <c:pt idx="21326">
                  <c:v>0.92971472799999999</c:v>
                </c:pt>
                <c:pt idx="21327">
                  <c:v>0.92964559999999996</c:v>
                </c:pt>
                <c:pt idx="21328">
                  <c:v>0.92957152799999998</c:v>
                </c:pt>
                <c:pt idx="21329">
                  <c:v>0.92949003600000002</c:v>
                </c:pt>
                <c:pt idx="21330">
                  <c:v>0.92942372799999995</c:v>
                </c:pt>
                <c:pt idx="21331">
                  <c:v>0.92935926000000002</c:v>
                </c:pt>
                <c:pt idx="21332">
                  <c:v>0.92928388799999995</c:v>
                </c:pt>
                <c:pt idx="21333">
                  <c:v>0.92920023200000001</c:v>
                </c:pt>
                <c:pt idx="21334">
                  <c:v>0.929121584</c:v>
                </c:pt>
                <c:pt idx="21335">
                  <c:v>0.92904700399999995</c:v>
                </c:pt>
                <c:pt idx="21336">
                  <c:v>0.92896822000000001</c:v>
                </c:pt>
                <c:pt idx="21337">
                  <c:v>0.92889104</c:v>
                </c:pt>
                <c:pt idx="21338">
                  <c:v>0.92883494</c:v>
                </c:pt>
                <c:pt idx="21339">
                  <c:v>0.92875412800000001</c:v>
                </c:pt>
                <c:pt idx="21340">
                  <c:v>0.92865870800000005</c:v>
                </c:pt>
                <c:pt idx="21341">
                  <c:v>0.92857957199999996</c:v>
                </c:pt>
                <c:pt idx="21342">
                  <c:v>0.92850776400000001</c:v>
                </c:pt>
                <c:pt idx="21343">
                  <c:v>0.92841571599999995</c:v>
                </c:pt>
                <c:pt idx="21344">
                  <c:v>0.92835093199999996</c:v>
                </c:pt>
                <c:pt idx="21345">
                  <c:v>0.92828149199999999</c:v>
                </c:pt>
                <c:pt idx="21346">
                  <c:v>0.92820275200000002</c:v>
                </c:pt>
                <c:pt idx="21347">
                  <c:v>0.92811942800000002</c:v>
                </c:pt>
                <c:pt idx="21348">
                  <c:v>0.92805145200000005</c:v>
                </c:pt>
                <c:pt idx="21349">
                  <c:v>0.92799168799999998</c:v>
                </c:pt>
                <c:pt idx="21350">
                  <c:v>0.92793795599999995</c:v>
                </c:pt>
                <c:pt idx="21351">
                  <c:v>0.92786957599999997</c:v>
                </c:pt>
                <c:pt idx="21352">
                  <c:v>0.92778721200000003</c:v>
                </c:pt>
                <c:pt idx="21353">
                  <c:v>0.92772708000000004</c:v>
                </c:pt>
                <c:pt idx="21354">
                  <c:v>0.92766904400000005</c:v>
                </c:pt>
                <c:pt idx="21355">
                  <c:v>0.92760218000000005</c:v>
                </c:pt>
                <c:pt idx="21356">
                  <c:v>0.92753778799999997</c:v>
                </c:pt>
                <c:pt idx="21357">
                  <c:v>0.92747957999999997</c:v>
                </c:pt>
                <c:pt idx="21358">
                  <c:v>0.92743482399999999</c:v>
                </c:pt>
                <c:pt idx="21359">
                  <c:v>0.92738230399999999</c:v>
                </c:pt>
                <c:pt idx="21360">
                  <c:v>0.92732468400000001</c:v>
                </c:pt>
                <c:pt idx="21361">
                  <c:v>0.92728132399999996</c:v>
                </c:pt>
                <c:pt idx="21362">
                  <c:v>0.92724211199999995</c:v>
                </c:pt>
                <c:pt idx="21363">
                  <c:v>0.92719152800000004</c:v>
                </c:pt>
                <c:pt idx="21364">
                  <c:v>0.92715105200000003</c:v>
                </c:pt>
                <c:pt idx="21365">
                  <c:v>0.92711675999999998</c:v>
                </c:pt>
                <c:pt idx="21366">
                  <c:v>0.92710603599999997</c:v>
                </c:pt>
                <c:pt idx="21367">
                  <c:v>0.92708323599999998</c:v>
                </c:pt>
                <c:pt idx="21368">
                  <c:v>0.92705054399999998</c:v>
                </c:pt>
                <c:pt idx="21369">
                  <c:v>0.92702964799999998</c:v>
                </c:pt>
                <c:pt idx="21370">
                  <c:v>0.92701526000000001</c:v>
                </c:pt>
                <c:pt idx="21371">
                  <c:v>0.92701709600000004</c:v>
                </c:pt>
                <c:pt idx="21372">
                  <c:v>0.92702534400000003</c:v>
                </c:pt>
                <c:pt idx="21373">
                  <c:v>0.92702825200000005</c:v>
                </c:pt>
                <c:pt idx="21374">
                  <c:v>0.92702509200000005</c:v>
                </c:pt>
                <c:pt idx="21375">
                  <c:v>0.92703822800000002</c:v>
                </c:pt>
                <c:pt idx="21376">
                  <c:v>0.92705153200000001</c:v>
                </c:pt>
                <c:pt idx="21377">
                  <c:v>0.92707515600000001</c:v>
                </c:pt>
                <c:pt idx="21378">
                  <c:v>0.92710182399999996</c:v>
                </c:pt>
                <c:pt idx="21379">
                  <c:v>0.92713687600000005</c:v>
                </c:pt>
                <c:pt idx="21380">
                  <c:v>0.92716826799999996</c:v>
                </c:pt>
                <c:pt idx="21381">
                  <c:v>0.92720069599999999</c:v>
                </c:pt>
                <c:pt idx="21382">
                  <c:v>0.92724717999999995</c:v>
                </c:pt>
                <c:pt idx="21383">
                  <c:v>0.92730723199999998</c:v>
                </c:pt>
                <c:pt idx="21384">
                  <c:v>0.92737931200000001</c:v>
                </c:pt>
                <c:pt idx="21385">
                  <c:v>0.92743848399999995</c:v>
                </c:pt>
                <c:pt idx="21386">
                  <c:v>0.92750527599999999</c:v>
                </c:pt>
                <c:pt idx="21387">
                  <c:v>0.92758119999999999</c:v>
                </c:pt>
                <c:pt idx="21388">
                  <c:v>0.92766526800000004</c:v>
                </c:pt>
                <c:pt idx="21389">
                  <c:v>0.92774096399999995</c:v>
                </c:pt>
                <c:pt idx="21390">
                  <c:v>0.92782598000000005</c:v>
                </c:pt>
                <c:pt idx="21391">
                  <c:v>0.92792532400000005</c:v>
                </c:pt>
                <c:pt idx="21392">
                  <c:v>0.92803595999999999</c:v>
                </c:pt>
                <c:pt idx="21393">
                  <c:v>0.92813778000000002</c:v>
                </c:pt>
                <c:pt idx="21394">
                  <c:v>0.92824377599999897</c:v>
                </c:pt>
                <c:pt idx="21395">
                  <c:v>0.92837367199999998</c:v>
                </c:pt>
                <c:pt idx="21396">
                  <c:v>0.92850648399999902</c:v>
                </c:pt>
                <c:pt idx="21397">
                  <c:v>0.92862096800000005</c:v>
                </c:pt>
                <c:pt idx="21398">
                  <c:v>0.92873934000000002</c:v>
                </c:pt>
                <c:pt idx="21399">
                  <c:v>0.92889044799999998</c:v>
                </c:pt>
                <c:pt idx="21400">
                  <c:v>0.92904792000000003</c:v>
                </c:pt>
                <c:pt idx="21401">
                  <c:v>0.92918914799999897</c:v>
                </c:pt>
                <c:pt idx="21402">
                  <c:v>0.92934069200000002</c:v>
                </c:pt>
                <c:pt idx="21403">
                  <c:v>0.92949651599999905</c:v>
                </c:pt>
                <c:pt idx="21404">
                  <c:v>0.92966207599999895</c:v>
                </c:pt>
                <c:pt idx="21405">
                  <c:v>0.92982018399999999</c:v>
                </c:pt>
                <c:pt idx="21406">
                  <c:v>0.92999965200000001</c:v>
                </c:pt>
                <c:pt idx="21407">
                  <c:v>0.930178748</c:v>
                </c:pt>
                <c:pt idx="21408">
                  <c:v>0.93034990399999995</c:v>
                </c:pt>
                <c:pt idx="21409">
                  <c:v>0.93051723200000003</c:v>
                </c:pt>
                <c:pt idx="21410">
                  <c:v>0.93070307600000002</c:v>
                </c:pt>
                <c:pt idx="21411">
                  <c:v>0.930906224</c:v>
                </c:pt>
                <c:pt idx="21412">
                  <c:v>0.93109919600000002</c:v>
                </c:pt>
                <c:pt idx="21413">
                  <c:v>0.93128663199999995</c:v>
                </c:pt>
                <c:pt idx="21414">
                  <c:v>0.93148438</c:v>
                </c:pt>
                <c:pt idx="21415">
                  <c:v>0.93168344400000003</c:v>
                </c:pt>
                <c:pt idx="21416">
                  <c:v>0.93189355600000001</c:v>
                </c:pt>
                <c:pt idx="21417">
                  <c:v>0.93210672800000005</c:v>
                </c:pt>
                <c:pt idx="21418">
                  <c:v>0.93232261599999999</c:v>
                </c:pt>
                <c:pt idx="21419">
                  <c:v>0.93254972400000002</c:v>
                </c:pt>
                <c:pt idx="21420">
                  <c:v>0.93277058000000002</c:v>
                </c:pt>
                <c:pt idx="21421">
                  <c:v>0.93297456000000001</c:v>
                </c:pt>
                <c:pt idx="21422">
                  <c:v>0.93319109200000006</c:v>
                </c:pt>
                <c:pt idx="21423">
                  <c:v>0.93342345199999999</c:v>
                </c:pt>
                <c:pt idx="21424">
                  <c:v>0.93364970800000002</c:v>
                </c:pt>
                <c:pt idx="21425">
                  <c:v>0.93387633599999997</c:v>
                </c:pt>
                <c:pt idx="21426">
                  <c:v>0.93411807999999896</c:v>
                </c:pt>
                <c:pt idx="21427">
                  <c:v>0.93436522399999999</c:v>
                </c:pt>
                <c:pt idx="21428">
                  <c:v>0.9345987</c:v>
                </c:pt>
                <c:pt idx="21429">
                  <c:v>0.93483094</c:v>
                </c:pt>
                <c:pt idx="21430">
                  <c:v>0.93507290399999998</c:v>
                </c:pt>
                <c:pt idx="21431">
                  <c:v>0.93531138400000002</c:v>
                </c:pt>
                <c:pt idx="21432">
                  <c:v>0.93555219999999895</c:v>
                </c:pt>
                <c:pt idx="21433">
                  <c:v>0.93579498399999905</c:v>
                </c:pt>
                <c:pt idx="21434">
                  <c:v>0.93605185999999996</c:v>
                </c:pt>
                <c:pt idx="21435">
                  <c:v>0.93630325199999898</c:v>
                </c:pt>
                <c:pt idx="21436">
                  <c:v>0.93654465200000003</c:v>
                </c:pt>
                <c:pt idx="21437">
                  <c:v>0.93678760400000005</c:v>
                </c:pt>
                <c:pt idx="21438">
                  <c:v>0.93704234399999897</c:v>
                </c:pt>
                <c:pt idx="21439">
                  <c:v>0.93730077199999995</c:v>
                </c:pt>
                <c:pt idx="21440">
                  <c:v>0.93756541599999998</c:v>
                </c:pt>
                <c:pt idx="21441">
                  <c:v>0.93780595600000005</c:v>
                </c:pt>
                <c:pt idx="21442">
                  <c:v>0.93805829600000001</c:v>
                </c:pt>
                <c:pt idx="21443">
                  <c:v>0.93831424799999896</c:v>
                </c:pt>
                <c:pt idx="21444">
                  <c:v>0.93857391199999995</c:v>
                </c:pt>
                <c:pt idx="21445">
                  <c:v>0.93882444799999998</c:v>
                </c:pt>
                <c:pt idx="21446">
                  <c:v>0.93908223999999996</c:v>
                </c:pt>
                <c:pt idx="21447">
                  <c:v>0.93934531600000004</c:v>
                </c:pt>
                <c:pt idx="21448">
                  <c:v>0.93958341599999995</c:v>
                </c:pt>
                <c:pt idx="21449">
                  <c:v>0.93983744400000002</c:v>
                </c:pt>
                <c:pt idx="21450">
                  <c:v>0.94009468799999996</c:v>
                </c:pt>
                <c:pt idx="21451">
                  <c:v>0.94034891600000003</c:v>
                </c:pt>
                <c:pt idx="21452">
                  <c:v>0.94058445199999896</c:v>
                </c:pt>
                <c:pt idx="21453">
                  <c:v>0.94083773599999998</c:v>
                </c:pt>
                <c:pt idx="21454">
                  <c:v>0.94108877599999896</c:v>
                </c:pt>
                <c:pt idx="21455">
                  <c:v>0.94134997600000003</c:v>
                </c:pt>
                <c:pt idx="21456">
                  <c:v>0.94160010399999905</c:v>
                </c:pt>
                <c:pt idx="21457">
                  <c:v>0.94183647999999998</c:v>
                </c:pt>
                <c:pt idx="21458">
                  <c:v>0.94206242799999895</c:v>
                </c:pt>
                <c:pt idx="21459">
                  <c:v>0.942313551999999</c:v>
                </c:pt>
                <c:pt idx="21460">
                  <c:v>0.94256330799999899</c:v>
                </c:pt>
                <c:pt idx="21461">
                  <c:v>0.94279930000000001</c:v>
                </c:pt>
                <c:pt idx="21462">
                  <c:v>0.94303375599999895</c:v>
                </c:pt>
                <c:pt idx="21463">
                  <c:v>0.94326816799999902</c:v>
                </c:pt>
                <c:pt idx="21464">
                  <c:v>0.94350773599999904</c:v>
                </c:pt>
                <c:pt idx="21465">
                  <c:v>0.94373998800000003</c:v>
                </c:pt>
                <c:pt idx="21466">
                  <c:v>0.94397776</c:v>
                </c:pt>
                <c:pt idx="21467">
                  <c:v>0.94422126799999995</c:v>
                </c:pt>
                <c:pt idx="21468">
                  <c:v>0.94444490400000003</c:v>
                </c:pt>
                <c:pt idx="21469">
                  <c:v>0.94465663200000005</c:v>
                </c:pt>
                <c:pt idx="21470">
                  <c:v>0.94488725200000001</c:v>
                </c:pt>
                <c:pt idx="21471">
                  <c:v>0.94512312799999998</c:v>
                </c:pt>
                <c:pt idx="21472">
                  <c:v>0.94535246399999995</c:v>
                </c:pt>
                <c:pt idx="21473">
                  <c:v>0.94556149199999995</c:v>
                </c:pt>
                <c:pt idx="21474">
                  <c:v>0.94577615999999998</c:v>
                </c:pt>
                <c:pt idx="21475">
                  <c:v>0.94599084</c:v>
                </c:pt>
                <c:pt idx="21476">
                  <c:v>0.94621811599999905</c:v>
                </c:pt>
                <c:pt idx="21477">
                  <c:v>0.94643015599999902</c:v>
                </c:pt>
                <c:pt idx="21478">
                  <c:v>0.94664469599999901</c:v>
                </c:pt>
                <c:pt idx="21479">
                  <c:v>0.94683974800000004</c:v>
                </c:pt>
                <c:pt idx="21480">
                  <c:v>0.94704575199999896</c:v>
                </c:pt>
                <c:pt idx="21481">
                  <c:v>0.94725015199999896</c:v>
                </c:pt>
                <c:pt idx="21482">
                  <c:v>0.94745821200000002</c:v>
                </c:pt>
                <c:pt idx="21483">
                  <c:v>0.947655672</c:v>
                </c:pt>
                <c:pt idx="21484">
                  <c:v>0.94785368800000003</c:v>
                </c:pt>
                <c:pt idx="21485">
                  <c:v>0.94805130000000004</c:v>
                </c:pt>
                <c:pt idx="21486">
                  <c:v>0.94824230399999998</c:v>
                </c:pt>
                <c:pt idx="21487">
                  <c:v>0.94844167199999996</c:v>
                </c:pt>
                <c:pt idx="21488">
                  <c:v>0.948642608</c:v>
                </c:pt>
                <c:pt idx="21489">
                  <c:v>0.948836016</c:v>
                </c:pt>
                <c:pt idx="21490">
                  <c:v>0.94902654799999997</c:v>
                </c:pt>
                <c:pt idx="21491">
                  <c:v>0.94921938800000005</c:v>
                </c:pt>
                <c:pt idx="21492">
                  <c:v>0.94940146000000003</c:v>
                </c:pt>
                <c:pt idx="21493">
                  <c:v>0.94959537599999999</c:v>
                </c:pt>
                <c:pt idx="21494">
                  <c:v>0.94978357199999996</c:v>
                </c:pt>
                <c:pt idx="21495">
                  <c:v>0.94996769999999997</c:v>
                </c:pt>
                <c:pt idx="21496">
                  <c:v>0.950147568</c:v>
                </c:pt>
                <c:pt idx="21497">
                  <c:v>0.95033059200000003</c:v>
                </c:pt>
                <c:pt idx="21498">
                  <c:v>0.95051452000000003</c:v>
                </c:pt>
                <c:pt idx="21499">
                  <c:v>0.95069137999999997</c:v>
                </c:pt>
                <c:pt idx="21500">
                  <c:v>0.95088217200000003</c:v>
                </c:pt>
                <c:pt idx="21501">
                  <c:v>0.95106344399999998</c:v>
                </c:pt>
                <c:pt idx="21502">
                  <c:v>0.95124467199999996</c:v>
                </c:pt>
                <c:pt idx="21503">
                  <c:v>0.95142685199999999</c:v>
                </c:pt>
                <c:pt idx="21504">
                  <c:v>0.95160576799999996</c:v>
                </c:pt>
                <c:pt idx="21505">
                  <c:v>0.95179411199999997</c:v>
                </c:pt>
                <c:pt idx="21506">
                  <c:v>0.95198130800000003</c:v>
                </c:pt>
                <c:pt idx="21507">
                  <c:v>0.95216255599999999</c:v>
                </c:pt>
                <c:pt idx="21508">
                  <c:v>0.95234540000000001</c:v>
                </c:pt>
                <c:pt idx="21509">
                  <c:v>0.95253337999999999</c:v>
                </c:pt>
                <c:pt idx="21510">
                  <c:v>0.95271509600000004</c:v>
                </c:pt>
                <c:pt idx="21511">
                  <c:v>0.952892356000001</c:v>
                </c:pt>
                <c:pt idx="21512">
                  <c:v>0.95307739599999997</c:v>
                </c:pt>
                <c:pt idx="21513">
                  <c:v>0.95326714000000001</c:v>
                </c:pt>
                <c:pt idx="21514">
                  <c:v>0.95344669600000098</c:v>
                </c:pt>
                <c:pt idx="21515">
                  <c:v>0.95362296000000102</c:v>
                </c:pt>
                <c:pt idx="21516">
                  <c:v>0.95380791600000103</c:v>
                </c:pt>
                <c:pt idx="21517">
                  <c:v>0.95398859599999997</c:v>
                </c:pt>
                <c:pt idx="21518">
                  <c:v>0.95417713999999998</c:v>
                </c:pt>
                <c:pt idx="21519">
                  <c:v>0.95436068399999996</c:v>
                </c:pt>
                <c:pt idx="21520">
                  <c:v>0.95454302000000002</c:v>
                </c:pt>
                <c:pt idx="21521">
                  <c:v>0.95472865200000101</c:v>
                </c:pt>
                <c:pt idx="21522">
                  <c:v>0.95492207600000001</c:v>
                </c:pt>
                <c:pt idx="21523">
                  <c:v>0.95512648</c:v>
                </c:pt>
                <c:pt idx="21524">
                  <c:v>0.95530486400000003</c:v>
                </c:pt>
                <c:pt idx="21525">
                  <c:v>0.955490124</c:v>
                </c:pt>
                <c:pt idx="21526">
                  <c:v>0.95568761999999996</c:v>
                </c:pt>
                <c:pt idx="21527">
                  <c:v>0.955880116</c:v>
                </c:pt>
                <c:pt idx="21528">
                  <c:v>0.95606817600000005</c:v>
                </c:pt>
                <c:pt idx="21529">
                  <c:v>0.95627345600000002</c:v>
                </c:pt>
                <c:pt idx="21530">
                  <c:v>0.95648165200000002</c:v>
                </c:pt>
                <c:pt idx="21531">
                  <c:v>0.95667698800000001</c:v>
                </c:pt>
                <c:pt idx="21532">
                  <c:v>0.95685540400000002</c:v>
                </c:pt>
                <c:pt idx="21533">
                  <c:v>0.95706396400000004</c:v>
                </c:pt>
                <c:pt idx="21534">
                  <c:v>0.95727634399999995</c:v>
                </c:pt>
                <c:pt idx="21535">
                  <c:v>0.95747039199999995</c:v>
                </c:pt>
                <c:pt idx="21536">
                  <c:v>0.95766794799999999</c:v>
                </c:pt>
                <c:pt idx="21537">
                  <c:v>0.95787392000000005</c:v>
                </c:pt>
                <c:pt idx="21538">
                  <c:v>0.95810179600000001</c:v>
                </c:pt>
                <c:pt idx="21539">
                  <c:v>0.95831489999999997</c:v>
                </c:pt>
                <c:pt idx="21540">
                  <c:v>0.95852097599999997</c:v>
                </c:pt>
                <c:pt idx="21541">
                  <c:v>0.95872397200000004</c:v>
                </c:pt>
                <c:pt idx="21542">
                  <c:v>0.95896065600000002</c:v>
                </c:pt>
                <c:pt idx="21543">
                  <c:v>0.95916869599999999</c:v>
                </c:pt>
                <c:pt idx="21544">
                  <c:v>0.95937386000000002</c:v>
                </c:pt>
                <c:pt idx="21545">
                  <c:v>0.95961741199999995</c:v>
                </c:pt>
                <c:pt idx="21546">
                  <c:v>0.959853132</c:v>
                </c:pt>
                <c:pt idx="21547">
                  <c:v>0.96007581200000003</c:v>
                </c:pt>
                <c:pt idx="21548">
                  <c:v>0.96029000799999997</c:v>
                </c:pt>
                <c:pt idx="21549">
                  <c:v>0.96051431600000003</c:v>
                </c:pt>
                <c:pt idx="21550">
                  <c:v>0.96075838800000002</c:v>
                </c:pt>
                <c:pt idx="21551">
                  <c:v>0.96100695999999997</c:v>
                </c:pt>
                <c:pt idx="21552">
                  <c:v>0.961249036</c:v>
                </c:pt>
                <c:pt idx="21553">
                  <c:v>0.96148275599999999</c:v>
                </c:pt>
                <c:pt idx="21554">
                  <c:v>0.96171810000000002</c:v>
                </c:pt>
                <c:pt idx="21555">
                  <c:v>0.96195067599999995</c:v>
                </c:pt>
                <c:pt idx="21556">
                  <c:v>0.96220634000000005</c:v>
                </c:pt>
                <c:pt idx="21557">
                  <c:v>0.96246867999999997</c:v>
                </c:pt>
                <c:pt idx="21558">
                  <c:v>0.96271827600000004</c:v>
                </c:pt>
                <c:pt idx="21559">
                  <c:v>0.962956284</c:v>
                </c:pt>
                <c:pt idx="21560">
                  <c:v>0.96320907600000005</c:v>
                </c:pt>
                <c:pt idx="21561">
                  <c:v>0.96346396400000001</c:v>
                </c:pt>
                <c:pt idx="21562">
                  <c:v>0.96373224000000002</c:v>
                </c:pt>
                <c:pt idx="21563">
                  <c:v>0.96399619599999997</c:v>
                </c:pt>
                <c:pt idx="21564">
                  <c:v>0.96424931999999997</c:v>
                </c:pt>
                <c:pt idx="21565">
                  <c:v>0.96450020000000003</c:v>
                </c:pt>
                <c:pt idx="21566">
                  <c:v>0.96476466800000005</c:v>
                </c:pt>
                <c:pt idx="21567">
                  <c:v>0.96504202400000005</c:v>
                </c:pt>
                <c:pt idx="21568">
                  <c:v>0.96531955999999997</c:v>
                </c:pt>
                <c:pt idx="21569">
                  <c:v>0.96560238399999998</c:v>
                </c:pt>
                <c:pt idx="21570">
                  <c:v>0.96587514799999996</c:v>
                </c:pt>
                <c:pt idx="21571">
                  <c:v>0.96613791999999998</c:v>
                </c:pt>
                <c:pt idx="21572">
                  <c:v>0.96640538799999998</c:v>
                </c:pt>
                <c:pt idx="21573">
                  <c:v>0.96668670400000001</c:v>
                </c:pt>
                <c:pt idx="21574">
                  <c:v>0.96697933599999997</c:v>
                </c:pt>
                <c:pt idx="21575">
                  <c:v>0.96727147599999996</c:v>
                </c:pt>
                <c:pt idx="21576">
                  <c:v>0.96754976000000004</c:v>
                </c:pt>
                <c:pt idx="21577">
                  <c:v>0.96782135599999997</c:v>
                </c:pt>
                <c:pt idx="21578">
                  <c:v>0.96811816399999995</c:v>
                </c:pt>
                <c:pt idx="21579">
                  <c:v>0.96841407199999996</c:v>
                </c:pt>
                <c:pt idx="21580">
                  <c:v>0.96870626000000004</c:v>
                </c:pt>
                <c:pt idx="21581">
                  <c:v>0.96899458000000005</c:v>
                </c:pt>
                <c:pt idx="21582">
                  <c:v>0.96928011199999897</c:v>
                </c:pt>
                <c:pt idx="21583">
                  <c:v>0.96958557599999895</c:v>
                </c:pt>
                <c:pt idx="21584">
                  <c:v>0.96988556400000003</c:v>
                </c:pt>
                <c:pt idx="21585">
                  <c:v>0.97018484399999905</c:v>
                </c:pt>
                <c:pt idx="21586">
                  <c:v>0.97047512399999902</c:v>
                </c:pt>
                <c:pt idx="21587">
                  <c:v>0.97076990799999896</c:v>
                </c:pt>
                <c:pt idx="21588">
                  <c:v>0.97106278799999901</c:v>
                </c:pt>
                <c:pt idx="21589">
                  <c:v>0.97136068399999898</c:v>
                </c:pt>
                <c:pt idx="21590">
                  <c:v>0.97168303199999895</c:v>
                </c:pt>
                <c:pt idx="21591">
                  <c:v>0.97197730799999904</c:v>
                </c:pt>
                <c:pt idx="21592">
                  <c:v>0.97227494000000003</c:v>
                </c:pt>
                <c:pt idx="21593">
                  <c:v>0.972578731999999</c:v>
                </c:pt>
                <c:pt idx="21594">
                  <c:v>0.97287643599999896</c:v>
                </c:pt>
                <c:pt idx="21595">
                  <c:v>0.97318169199999904</c:v>
                </c:pt>
                <c:pt idx="21596">
                  <c:v>0.97348626799999904</c:v>
                </c:pt>
                <c:pt idx="21597">
                  <c:v>0.97378884399999899</c:v>
                </c:pt>
                <c:pt idx="21598">
                  <c:v>0.97407455599999904</c:v>
                </c:pt>
                <c:pt idx="21599">
                  <c:v>0.97436495599999895</c:v>
                </c:pt>
                <c:pt idx="21600">
                  <c:v>0.97466422799999897</c:v>
                </c:pt>
                <c:pt idx="21601">
                  <c:v>0.97495727199999904</c:v>
                </c:pt>
                <c:pt idx="21602">
                  <c:v>0.97526300799999899</c:v>
                </c:pt>
                <c:pt idx="21603">
                  <c:v>0.97554849199999905</c:v>
                </c:pt>
                <c:pt idx="21604">
                  <c:v>0.97584571199999903</c:v>
                </c:pt>
                <c:pt idx="21605">
                  <c:v>0.97613851199999901</c:v>
                </c:pt>
                <c:pt idx="21606">
                  <c:v>0.97642021199999895</c:v>
                </c:pt>
                <c:pt idx="21607">
                  <c:v>0.97670954399999899</c:v>
                </c:pt>
                <c:pt idx="21608">
                  <c:v>0.97699879999999895</c:v>
                </c:pt>
                <c:pt idx="21609">
                  <c:v>0.97727523199999899</c:v>
                </c:pt>
                <c:pt idx="21610">
                  <c:v>0.97754865599999896</c:v>
                </c:pt>
                <c:pt idx="21611">
                  <c:v>0.97781529599999895</c:v>
                </c:pt>
                <c:pt idx="21612">
                  <c:v>0.97808811599999901</c:v>
                </c:pt>
                <c:pt idx="21613">
                  <c:v>0.97836390799999895</c:v>
                </c:pt>
                <c:pt idx="21614">
                  <c:v>0.97863077999999903</c:v>
                </c:pt>
                <c:pt idx="21615">
                  <c:v>0.97889610399999905</c:v>
                </c:pt>
                <c:pt idx="21616">
                  <c:v>0.97913941599999899</c:v>
                </c:pt>
                <c:pt idx="21617">
                  <c:v>0.97938648799999894</c:v>
                </c:pt>
                <c:pt idx="21618">
                  <c:v>0.97964271999999897</c:v>
                </c:pt>
                <c:pt idx="21619">
                  <c:v>0.979898719999999</c:v>
                </c:pt>
                <c:pt idx="21620">
                  <c:v>0.98014146399999902</c:v>
                </c:pt>
                <c:pt idx="21621">
                  <c:v>0.98036445999999899</c:v>
                </c:pt>
                <c:pt idx="21622">
                  <c:v>0.98059510799999905</c:v>
                </c:pt>
                <c:pt idx="21623">
                  <c:v>0.98082273599999903</c:v>
                </c:pt>
                <c:pt idx="21624">
                  <c:v>0.98104859599999905</c:v>
                </c:pt>
                <c:pt idx="21625">
                  <c:v>0.98125669199999899</c:v>
                </c:pt>
                <c:pt idx="21626">
                  <c:v>0.98148336399999903</c:v>
                </c:pt>
                <c:pt idx="21627">
                  <c:v>0.98169577999999902</c:v>
                </c:pt>
                <c:pt idx="21628">
                  <c:v>0.98189285999999898</c:v>
                </c:pt>
                <c:pt idx="21629">
                  <c:v>0.98207170399999899</c:v>
                </c:pt>
                <c:pt idx="21630">
                  <c:v>0.98226150399999901</c:v>
                </c:pt>
                <c:pt idx="21631">
                  <c:v>0.98246118799999904</c:v>
                </c:pt>
                <c:pt idx="21632">
                  <c:v>0.98264882399999898</c:v>
                </c:pt>
                <c:pt idx="21633">
                  <c:v>0.98282167999999903</c:v>
                </c:pt>
                <c:pt idx="21634">
                  <c:v>0.98298868399999895</c:v>
                </c:pt>
                <c:pt idx="21635">
                  <c:v>0.98315487599999896</c:v>
                </c:pt>
                <c:pt idx="21636">
                  <c:v>0.983316159999999</c:v>
                </c:pt>
                <c:pt idx="21637">
                  <c:v>0.98346727599999895</c:v>
                </c:pt>
                <c:pt idx="21638">
                  <c:v>0.98362317999999904</c:v>
                </c:pt>
                <c:pt idx="21639">
                  <c:v>0.983779971999999</c:v>
                </c:pt>
                <c:pt idx="21640">
                  <c:v>0.98391955199999903</c:v>
                </c:pt>
                <c:pt idx="21641">
                  <c:v>0.98404488399999901</c:v>
                </c:pt>
                <c:pt idx="21642">
                  <c:v>0.98416243599999897</c:v>
                </c:pt>
                <c:pt idx="21643">
                  <c:v>0.98429790399999895</c:v>
                </c:pt>
                <c:pt idx="21644">
                  <c:v>0.98442766799999903</c:v>
                </c:pt>
                <c:pt idx="21645">
                  <c:v>0.98453179999999896</c:v>
                </c:pt>
                <c:pt idx="21646">
                  <c:v>0.98463334799999902</c:v>
                </c:pt>
                <c:pt idx="21647">
                  <c:v>0.98474509999999904</c:v>
                </c:pt>
                <c:pt idx="21648">
                  <c:v>0.98484212399999904</c:v>
                </c:pt>
                <c:pt idx="21649">
                  <c:v>0.98493755599999899</c:v>
                </c:pt>
                <c:pt idx="21650">
                  <c:v>0.98502366799999896</c:v>
                </c:pt>
                <c:pt idx="21651">
                  <c:v>0.98511298399999903</c:v>
                </c:pt>
                <c:pt idx="21652">
                  <c:v>0.98519511199999898</c:v>
                </c:pt>
                <c:pt idx="21653">
                  <c:v>0.98526924399999904</c:v>
                </c:pt>
                <c:pt idx="21654">
                  <c:v>0.98535266799999899</c:v>
                </c:pt>
                <c:pt idx="21655">
                  <c:v>0.98543141199999895</c:v>
                </c:pt>
                <c:pt idx="21656">
                  <c:v>0.98548069999999899</c:v>
                </c:pt>
                <c:pt idx="21657">
                  <c:v>0.98553621999999896</c:v>
                </c:pt>
                <c:pt idx="21658">
                  <c:v>0.985605975999999</c:v>
                </c:pt>
                <c:pt idx="21659">
                  <c:v>0.98566784399999896</c:v>
                </c:pt>
                <c:pt idx="21660">
                  <c:v>0.98572325599999999</c:v>
                </c:pt>
                <c:pt idx="21661">
                  <c:v>0.98576426399999895</c:v>
                </c:pt>
                <c:pt idx="21662">
                  <c:v>0.98580863200000002</c:v>
                </c:pt>
                <c:pt idx="21663">
                  <c:v>0.98584749999999899</c:v>
                </c:pt>
                <c:pt idx="21664">
                  <c:v>0.98588529199999897</c:v>
                </c:pt>
                <c:pt idx="21665">
                  <c:v>0.98592398399999903</c:v>
                </c:pt>
                <c:pt idx="21666">
                  <c:v>0.98594925999999905</c:v>
                </c:pt>
                <c:pt idx="21667">
                  <c:v>0.98598388799999903</c:v>
                </c:pt>
                <c:pt idx="21668">
                  <c:v>0.98600747199999905</c:v>
                </c:pt>
                <c:pt idx="21669">
                  <c:v>0.98602972</c:v>
                </c:pt>
                <c:pt idx="21670">
                  <c:v>0.986039844</c:v>
                </c:pt>
                <c:pt idx="21671">
                  <c:v>0.98606727599999999</c:v>
                </c:pt>
                <c:pt idx="21672">
                  <c:v>0.986094884</c:v>
                </c:pt>
                <c:pt idx="21673">
                  <c:v>0.98610933199999895</c:v>
                </c:pt>
                <c:pt idx="21674">
                  <c:v>0.986118103999999</c:v>
                </c:pt>
                <c:pt idx="21675">
                  <c:v>0.98612453999999905</c:v>
                </c:pt>
                <c:pt idx="21676">
                  <c:v>0.98613213999999905</c:v>
                </c:pt>
                <c:pt idx="21677">
                  <c:v>0.98614085200000001</c:v>
                </c:pt>
                <c:pt idx="21678">
                  <c:v>0.98615623600000002</c:v>
                </c:pt>
                <c:pt idx="21679">
                  <c:v>0.98616128400000003</c:v>
                </c:pt>
                <c:pt idx="21680">
                  <c:v>0.98616029599999999</c:v>
                </c:pt>
                <c:pt idx="21681">
                  <c:v>0.986168508</c:v>
                </c:pt>
                <c:pt idx="21682">
                  <c:v>0.98617418400000001</c:v>
                </c:pt>
                <c:pt idx="21683">
                  <c:v>0.98617919200000004</c:v>
                </c:pt>
                <c:pt idx="21684">
                  <c:v>0.98616715600000004</c:v>
                </c:pt>
                <c:pt idx="21685">
                  <c:v>0.98616371199999997</c:v>
                </c:pt>
                <c:pt idx="21686">
                  <c:v>0.98616559999999898</c:v>
                </c:pt>
                <c:pt idx="21687">
                  <c:v>0.98618566799999896</c:v>
                </c:pt>
                <c:pt idx="21688">
                  <c:v>0.98617856000000004</c:v>
                </c:pt>
                <c:pt idx="21689">
                  <c:v>0.98617150799999898</c:v>
                </c:pt>
                <c:pt idx="21690">
                  <c:v>0.98616607199999895</c:v>
                </c:pt>
                <c:pt idx="21691">
                  <c:v>0.98617659199999896</c:v>
                </c:pt>
                <c:pt idx="21692">
                  <c:v>0.98617789199999895</c:v>
                </c:pt>
                <c:pt idx="21693">
                  <c:v>0.98617221999999904</c:v>
                </c:pt>
                <c:pt idx="21694">
                  <c:v>0.98617129199999898</c:v>
                </c:pt>
                <c:pt idx="21695">
                  <c:v>0.98617577199999895</c:v>
                </c:pt>
                <c:pt idx="21696">
                  <c:v>0.98619365199999898</c:v>
                </c:pt>
                <c:pt idx="21697">
                  <c:v>0.98619342799999898</c:v>
                </c:pt>
                <c:pt idx="21698">
                  <c:v>0.98619666799999905</c:v>
                </c:pt>
                <c:pt idx="21699">
                  <c:v>0.98619705199999996</c:v>
                </c:pt>
                <c:pt idx="21700">
                  <c:v>0.98619627200000004</c:v>
                </c:pt>
                <c:pt idx="21701">
                  <c:v>0.98621284399999998</c:v>
                </c:pt>
                <c:pt idx="21702">
                  <c:v>0.98624560400000005</c:v>
                </c:pt>
                <c:pt idx="21703">
                  <c:v>0.98625521199999999</c:v>
                </c:pt>
                <c:pt idx="21704">
                  <c:v>0.98625969999999996</c:v>
                </c:pt>
                <c:pt idx="21705">
                  <c:v>0.98626514799999998</c:v>
                </c:pt>
                <c:pt idx="21706">
                  <c:v>0.98629516399999995</c:v>
                </c:pt>
                <c:pt idx="21707">
                  <c:v>0.98632129599999996</c:v>
                </c:pt>
                <c:pt idx="21708">
                  <c:v>0.98636259599999998</c:v>
                </c:pt>
                <c:pt idx="21709">
                  <c:v>0.98637724000000004</c:v>
                </c:pt>
                <c:pt idx="21710">
                  <c:v>0.98638534</c:v>
                </c:pt>
                <c:pt idx="21711">
                  <c:v>0.98642374399999999</c:v>
                </c:pt>
                <c:pt idx="21712">
                  <c:v>0.98646629600000002</c:v>
                </c:pt>
                <c:pt idx="21713">
                  <c:v>0.98649121200000001</c:v>
                </c:pt>
                <c:pt idx="21714">
                  <c:v>0.98652294399999996</c:v>
                </c:pt>
                <c:pt idx="21715">
                  <c:v>0.98657045200000004</c:v>
                </c:pt>
                <c:pt idx="21716">
                  <c:v>0.98661478400000002</c:v>
                </c:pt>
                <c:pt idx="21717">
                  <c:v>0.98663916399999996</c:v>
                </c:pt>
                <c:pt idx="21718">
                  <c:v>0.98668834000000005</c:v>
                </c:pt>
                <c:pt idx="21719">
                  <c:v>0.986744548</c:v>
                </c:pt>
                <c:pt idx="21720">
                  <c:v>0.98679752799999998</c:v>
                </c:pt>
                <c:pt idx="21721">
                  <c:v>0.98684196000000002</c:v>
                </c:pt>
                <c:pt idx="21722">
                  <c:v>0.98689162399999997</c:v>
                </c:pt>
                <c:pt idx="21723">
                  <c:v>0.98696797199999997</c:v>
                </c:pt>
                <c:pt idx="21724">
                  <c:v>0.98702735600000002</c:v>
                </c:pt>
                <c:pt idx="21725">
                  <c:v>0.98708304000000002</c:v>
                </c:pt>
                <c:pt idx="21726">
                  <c:v>0.98713768000000002</c:v>
                </c:pt>
                <c:pt idx="21727">
                  <c:v>0.98720901599999999</c:v>
                </c:pt>
                <c:pt idx="21728">
                  <c:v>0.98728105200000005</c:v>
                </c:pt>
                <c:pt idx="21729">
                  <c:v>0.98735224399999999</c:v>
                </c:pt>
                <c:pt idx="21730">
                  <c:v>0.98743646399999996</c:v>
                </c:pt>
                <c:pt idx="21731">
                  <c:v>0.98751812400000005</c:v>
                </c:pt>
                <c:pt idx="21732">
                  <c:v>0.98759132000000005</c:v>
                </c:pt>
                <c:pt idx="21733">
                  <c:v>0.98767528800000004</c:v>
                </c:pt>
                <c:pt idx="21734">
                  <c:v>0.98775893599999998</c:v>
                </c:pt>
                <c:pt idx="21735">
                  <c:v>0.98785620399999996</c:v>
                </c:pt>
                <c:pt idx="21736">
                  <c:v>0.98794504800000005</c:v>
                </c:pt>
                <c:pt idx="21737">
                  <c:v>0.98802486</c:v>
                </c:pt>
                <c:pt idx="21738">
                  <c:v>0.98811128400000003</c:v>
                </c:pt>
                <c:pt idx="21739">
                  <c:v>0.98821309999999996</c:v>
                </c:pt>
                <c:pt idx="21740">
                  <c:v>0.98829820000000002</c:v>
                </c:pt>
                <c:pt idx="21741">
                  <c:v>0.98839286000000004</c:v>
                </c:pt>
                <c:pt idx="21742">
                  <c:v>0.988500296</c:v>
                </c:pt>
                <c:pt idx="21743">
                  <c:v>0.98860130800000001</c:v>
                </c:pt>
                <c:pt idx="21744">
                  <c:v>0.98869637600000004</c:v>
                </c:pt>
                <c:pt idx="21745">
                  <c:v>0.98880407199999998</c:v>
                </c:pt>
                <c:pt idx="21746">
                  <c:v>0.98891535200000003</c:v>
                </c:pt>
                <c:pt idx="21747">
                  <c:v>0.98902296000000001</c:v>
                </c:pt>
                <c:pt idx="21748">
                  <c:v>0.98913061199999996</c:v>
                </c:pt>
                <c:pt idx="21749">
                  <c:v>0.98924498800000005</c:v>
                </c:pt>
                <c:pt idx="21750">
                  <c:v>0.98936053199999996</c:v>
                </c:pt>
                <c:pt idx="21751">
                  <c:v>0.98946889999999998</c:v>
                </c:pt>
                <c:pt idx="21752">
                  <c:v>0.98957196800000002</c:v>
                </c:pt>
                <c:pt idx="21753">
                  <c:v>0.98968804799999999</c:v>
                </c:pt>
                <c:pt idx="21754">
                  <c:v>0.98981025199999995</c:v>
                </c:pt>
                <c:pt idx="21755">
                  <c:v>0.98992668800000005</c:v>
                </c:pt>
                <c:pt idx="21756">
                  <c:v>0.99002802000000001</c:v>
                </c:pt>
                <c:pt idx="21757">
                  <c:v>0.99014139599999995</c:v>
                </c:pt>
                <c:pt idx="21758">
                  <c:v>0.99025823999999996</c:v>
                </c:pt>
                <c:pt idx="21759">
                  <c:v>0.99036837600000005</c:v>
                </c:pt>
                <c:pt idx="21760">
                  <c:v>0.99048760000000002</c:v>
                </c:pt>
                <c:pt idx="21761">
                  <c:v>0.99060633600000003</c:v>
                </c:pt>
                <c:pt idx="21762">
                  <c:v>0.99072237200000002</c:v>
                </c:pt>
                <c:pt idx="21763">
                  <c:v>0.99083552799999997</c:v>
                </c:pt>
                <c:pt idx="21764">
                  <c:v>0.99095087199999998</c:v>
                </c:pt>
                <c:pt idx="21765">
                  <c:v>0.99107741599999999</c:v>
                </c:pt>
                <c:pt idx="21766">
                  <c:v>0.99118956400000002</c:v>
                </c:pt>
                <c:pt idx="21767">
                  <c:v>0.99130330799999999</c:v>
                </c:pt>
                <c:pt idx="21768">
                  <c:v>0.99140568799999995</c:v>
                </c:pt>
                <c:pt idx="21769">
                  <c:v>0.99153274000000002</c:v>
                </c:pt>
                <c:pt idx="21770">
                  <c:v>0.99165578399999998</c:v>
                </c:pt>
                <c:pt idx="21771">
                  <c:v>0.99176411200000003</c:v>
                </c:pt>
                <c:pt idx="21772">
                  <c:v>0.99186459199999999</c:v>
                </c:pt>
                <c:pt idx="21773">
                  <c:v>0.99196946399999997</c:v>
                </c:pt>
                <c:pt idx="21774">
                  <c:v>0.99209566400000004</c:v>
                </c:pt>
                <c:pt idx="21775">
                  <c:v>0.99221013999999996</c:v>
                </c:pt>
                <c:pt idx="21776">
                  <c:v>0.99230912800000004</c:v>
                </c:pt>
                <c:pt idx="21777">
                  <c:v>0.99241330400000005</c:v>
                </c:pt>
                <c:pt idx="21778">
                  <c:v>0.99251870799999997</c:v>
                </c:pt>
                <c:pt idx="21779">
                  <c:v>0.99261907599999999</c:v>
                </c:pt>
                <c:pt idx="21780">
                  <c:v>0.99271161200000002</c:v>
                </c:pt>
                <c:pt idx="21781">
                  <c:v>0.99280674000000002</c:v>
                </c:pt>
                <c:pt idx="21782">
                  <c:v>0.99292641999999998</c:v>
                </c:pt>
                <c:pt idx="21783">
                  <c:v>0.99302006399999998</c:v>
                </c:pt>
                <c:pt idx="21784">
                  <c:v>0.99310888399999997</c:v>
                </c:pt>
                <c:pt idx="21785">
                  <c:v>0.99318077999999999</c:v>
                </c:pt>
                <c:pt idx="21786">
                  <c:v>0.99327445599999997</c:v>
                </c:pt>
                <c:pt idx="21787">
                  <c:v>0.99336978399999998</c:v>
                </c:pt>
                <c:pt idx="21788">
                  <c:v>0.99345119999999998</c:v>
                </c:pt>
                <c:pt idx="21789">
                  <c:v>0.99352163999999998</c:v>
                </c:pt>
                <c:pt idx="21790">
                  <c:v>0.99360444000000003</c:v>
                </c:pt>
                <c:pt idx="21791">
                  <c:v>0.99369843599999996</c:v>
                </c:pt>
                <c:pt idx="21792">
                  <c:v>0.993764176</c:v>
                </c:pt>
                <c:pt idx="21793">
                  <c:v>0.99383893199999995</c:v>
                </c:pt>
                <c:pt idx="21794">
                  <c:v>0.99390817600000003</c:v>
                </c:pt>
                <c:pt idx="21795">
                  <c:v>0.99396883999999996</c:v>
                </c:pt>
                <c:pt idx="21796">
                  <c:v>0.99402261999999997</c:v>
                </c:pt>
                <c:pt idx="21797">
                  <c:v>0.99409102800000004</c:v>
                </c:pt>
                <c:pt idx="21798">
                  <c:v>0.99416064800000004</c:v>
                </c:pt>
                <c:pt idx="21799">
                  <c:v>0.99421548800000004</c:v>
                </c:pt>
                <c:pt idx="21800">
                  <c:v>0.99426265599999997</c:v>
                </c:pt>
                <c:pt idx="21801">
                  <c:v>0.99430576000000004</c:v>
                </c:pt>
                <c:pt idx="21802">
                  <c:v>0.99435627999999998</c:v>
                </c:pt>
                <c:pt idx="21803">
                  <c:v>0.99441021200000002</c:v>
                </c:pt>
                <c:pt idx="21804">
                  <c:v>0.99444919200000004</c:v>
                </c:pt>
                <c:pt idx="21805">
                  <c:v>0.99449931999999996</c:v>
                </c:pt>
                <c:pt idx="21806">
                  <c:v>0.99453168000000003</c:v>
                </c:pt>
                <c:pt idx="21807">
                  <c:v>0.99456714400000001</c:v>
                </c:pt>
                <c:pt idx="21808">
                  <c:v>0.99460174400000001</c:v>
                </c:pt>
                <c:pt idx="21809">
                  <c:v>0.994648384</c:v>
                </c:pt>
                <c:pt idx="21810">
                  <c:v>0.99467426000000003</c:v>
                </c:pt>
                <c:pt idx="21811">
                  <c:v>0.99470333600000005</c:v>
                </c:pt>
                <c:pt idx="21812">
                  <c:v>0.99472380000000005</c:v>
                </c:pt>
                <c:pt idx="21813">
                  <c:v>0.99475016000000005</c:v>
                </c:pt>
                <c:pt idx="21814">
                  <c:v>0.99476673999999998</c:v>
                </c:pt>
                <c:pt idx="21815">
                  <c:v>0.994790744</c:v>
                </c:pt>
                <c:pt idx="21816">
                  <c:v>0.99480346399999997</c:v>
                </c:pt>
                <c:pt idx="21817">
                  <c:v>0.994812268</c:v>
                </c:pt>
                <c:pt idx="21818">
                  <c:v>0.99482715600000005</c:v>
                </c:pt>
                <c:pt idx="21819">
                  <c:v>0.99481660000000005</c:v>
                </c:pt>
                <c:pt idx="21820">
                  <c:v>0.99482428000000001</c:v>
                </c:pt>
                <c:pt idx="21821">
                  <c:v>0.99483710000000003</c:v>
                </c:pt>
                <c:pt idx="21822">
                  <c:v>0.99484188799999995</c:v>
                </c:pt>
                <c:pt idx="21823">
                  <c:v>0.99483670000000002</c:v>
                </c:pt>
                <c:pt idx="21824">
                  <c:v>0.99481758399999998</c:v>
                </c:pt>
                <c:pt idx="21825">
                  <c:v>0.99480598399999998</c:v>
                </c:pt>
                <c:pt idx="21826">
                  <c:v>0.99480343199999999</c:v>
                </c:pt>
                <c:pt idx="21827">
                  <c:v>0.99480815199999995</c:v>
                </c:pt>
                <c:pt idx="21828">
                  <c:v>0.99479076</c:v>
                </c:pt>
                <c:pt idx="21829">
                  <c:v>0.99477275600000004</c:v>
                </c:pt>
                <c:pt idx="21830">
                  <c:v>0.99475031599999997</c:v>
                </c:pt>
                <c:pt idx="21831">
                  <c:v>0.99473097200000005</c:v>
                </c:pt>
                <c:pt idx="21832">
                  <c:v>0.99471949599999998</c:v>
                </c:pt>
                <c:pt idx="21833">
                  <c:v>0.99469908399999996</c:v>
                </c:pt>
                <c:pt idx="21834">
                  <c:v>0.99467728799999999</c:v>
                </c:pt>
                <c:pt idx="21835">
                  <c:v>0.99464784799999995</c:v>
                </c:pt>
                <c:pt idx="21836">
                  <c:v>0.99461195199999997</c:v>
                </c:pt>
                <c:pt idx="21837">
                  <c:v>0.99458429599999998</c:v>
                </c:pt>
                <c:pt idx="21838">
                  <c:v>0.99455870000000002</c:v>
                </c:pt>
                <c:pt idx="21839">
                  <c:v>0.99453378800000003</c:v>
                </c:pt>
                <c:pt idx="21840">
                  <c:v>0.99448369199999997</c:v>
                </c:pt>
                <c:pt idx="21841">
                  <c:v>0.99444547599999999</c:v>
                </c:pt>
                <c:pt idx="21842">
                  <c:v>0.99440518</c:v>
                </c:pt>
                <c:pt idx="21843">
                  <c:v>0.99437428400000005</c:v>
                </c:pt>
                <c:pt idx="21844">
                  <c:v>0.99433892400000001</c:v>
                </c:pt>
                <c:pt idx="21845">
                  <c:v>0.99428614800000004</c:v>
                </c:pt>
                <c:pt idx="21846">
                  <c:v>0.99423753999999998</c:v>
                </c:pt>
                <c:pt idx="21847">
                  <c:v>0.99419903600000004</c:v>
                </c:pt>
                <c:pt idx="21848">
                  <c:v>0.99415444799999997</c:v>
                </c:pt>
                <c:pt idx="21849">
                  <c:v>0.994116428</c:v>
                </c:pt>
                <c:pt idx="21850">
                  <c:v>0.99405582400000003</c:v>
                </c:pt>
                <c:pt idx="21851">
                  <c:v>0.99401436799999998</c:v>
                </c:pt>
                <c:pt idx="21852">
                  <c:v>0.99395925600000001</c:v>
                </c:pt>
                <c:pt idx="21853">
                  <c:v>0.99391109200000005</c:v>
                </c:pt>
                <c:pt idx="21854">
                  <c:v>0.99385551999999999</c:v>
                </c:pt>
                <c:pt idx="21855">
                  <c:v>0.99380430799999997</c:v>
                </c:pt>
                <c:pt idx="21856">
                  <c:v>0.99374722800000004</c:v>
                </c:pt>
                <c:pt idx="21857">
                  <c:v>0.99368565200000003</c:v>
                </c:pt>
                <c:pt idx="21858">
                  <c:v>0.99361843599999999</c:v>
                </c:pt>
                <c:pt idx="21859">
                  <c:v>0.99356504000000001</c:v>
                </c:pt>
                <c:pt idx="21860">
                  <c:v>0.99351277599999999</c:v>
                </c:pt>
                <c:pt idx="21861">
                  <c:v>0.99345824400000005</c:v>
                </c:pt>
                <c:pt idx="21862">
                  <c:v>0.99338939999999998</c:v>
                </c:pt>
                <c:pt idx="21863">
                  <c:v>0.99332228</c:v>
                </c:pt>
                <c:pt idx="21864">
                  <c:v>0.99325747200000003</c:v>
                </c:pt>
                <c:pt idx="21865">
                  <c:v>0.99319497999999995</c:v>
                </c:pt>
                <c:pt idx="21866">
                  <c:v>0.99313309599999999</c:v>
                </c:pt>
                <c:pt idx="21867">
                  <c:v>0.99307797200000003</c:v>
                </c:pt>
                <c:pt idx="21868">
                  <c:v>0.99301419999999996</c:v>
                </c:pt>
                <c:pt idx="21869">
                  <c:v>0.99294653200000005</c:v>
                </c:pt>
                <c:pt idx="21870">
                  <c:v>0.99288185600000101</c:v>
                </c:pt>
                <c:pt idx="21871">
                  <c:v>0.99282241599999999</c:v>
                </c:pt>
                <c:pt idx="21872">
                  <c:v>0.99274494400000002</c:v>
                </c:pt>
                <c:pt idx="21873">
                  <c:v>0.99267605199999998</c:v>
                </c:pt>
                <c:pt idx="21874">
                  <c:v>0.99261397600000001</c:v>
                </c:pt>
                <c:pt idx="21875">
                  <c:v>0.992556196</c:v>
                </c:pt>
                <c:pt idx="21876">
                  <c:v>0.99248036799999995</c:v>
                </c:pt>
                <c:pt idx="21877">
                  <c:v>0.99241585600000004</c:v>
                </c:pt>
                <c:pt idx="21878">
                  <c:v>0.99234720799999998</c:v>
                </c:pt>
                <c:pt idx="21879">
                  <c:v>0.99228523199999996</c:v>
                </c:pt>
                <c:pt idx="21880">
                  <c:v>0.99221482800000005</c:v>
                </c:pt>
                <c:pt idx="21881">
                  <c:v>0.99214499199999995</c:v>
                </c:pt>
                <c:pt idx="21882">
                  <c:v>0.99207895999999995</c:v>
                </c:pt>
                <c:pt idx="21883">
                  <c:v>0.99200879600000003</c:v>
                </c:pt>
                <c:pt idx="21884">
                  <c:v>0.99192955999999999</c:v>
                </c:pt>
                <c:pt idx="21885">
                  <c:v>0.99186132800000004</c:v>
                </c:pt>
                <c:pt idx="21886">
                  <c:v>0.99179050800000002</c:v>
                </c:pt>
                <c:pt idx="21887">
                  <c:v>0.99172815599999997</c:v>
                </c:pt>
                <c:pt idx="21888">
                  <c:v>0.99165060000000005</c:v>
                </c:pt>
                <c:pt idx="21889">
                  <c:v>0.99157912000000004</c:v>
                </c:pt>
                <c:pt idx="21890">
                  <c:v>0.99151108799999998</c:v>
                </c:pt>
                <c:pt idx="21891">
                  <c:v>0.99144956799999995</c:v>
                </c:pt>
                <c:pt idx="21892">
                  <c:v>0.99137604000000001</c:v>
                </c:pt>
                <c:pt idx="21893">
                  <c:v>0.99129933199999998</c:v>
                </c:pt>
                <c:pt idx="21894">
                  <c:v>0.99122977199999995</c:v>
                </c:pt>
                <c:pt idx="21895">
                  <c:v>0.99116079999999995</c:v>
                </c:pt>
                <c:pt idx="21896">
                  <c:v>0.99108433200000001</c:v>
                </c:pt>
                <c:pt idx="21897">
                  <c:v>0.99101679600000003</c:v>
                </c:pt>
                <c:pt idx="21898">
                  <c:v>0.99095820400000001</c:v>
                </c:pt>
                <c:pt idx="21899">
                  <c:v>0.99088242400000004</c:v>
                </c:pt>
                <c:pt idx="21900">
                  <c:v>0.990815852</c:v>
                </c:pt>
                <c:pt idx="21901">
                  <c:v>0.990746232</c:v>
                </c:pt>
                <c:pt idx="21902">
                  <c:v>0.99068394800000004</c:v>
                </c:pt>
                <c:pt idx="21903">
                  <c:v>0.99060551200000002</c:v>
                </c:pt>
                <c:pt idx="21904">
                  <c:v>0.99052903599999997</c:v>
                </c:pt>
                <c:pt idx="21905">
                  <c:v>0.99046219199999996</c:v>
                </c:pt>
                <c:pt idx="21906">
                  <c:v>0.99040722800000003</c:v>
                </c:pt>
                <c:pt idx="21907">
                  <c:v>0.99034387999999995</c:v>
                </c:pt>
                <c:pt idx="21908">
                  <c:v>0.99027337199999999</c:v>
                </c:pt>
                <c:pt idx="21909">
                  <c:v>0.990207316</c:v>
                </c:pt>
                <c:pt idx="21910">
                  <c:v>0.99013182</c:v>
                </c:pt>
                <c:pt idx="21911">
                  <c:v>0.99006806800000002</c:v>
                </c:pt>
                <c:pt idx="21912">
                  <c:v>0.99000963200000003</c:v>
                </c:pt>
                <c:pt idx="21913">
                  <c:v>0.98994756800000006</c:v>
                </c:pt>
                <c:pt idx="21914">
                  <c:v>0.98988700799999996</c:v>
                </c:pt>
                <c:pt idx="21915">
                  <c:v>0.989816908</c:v>
                </c:pt>
                <c:pt idx="21916">
                  <c:v>0.989750028</c:v>
                </c:pt>
                <c:pt idx="21917">
                  <c:v>0.98968650400000002</c:v>
                </c:pt>
                <c:pt idx="21918">
                  <c:v>0.98962965999999997</c:v>
                </c:pt>
                <c:pt idx="21919">
                  <c:v>0.98956177999999995</c:v>
                </c:pt>
                <c:pt idx="21920">
                  <c:v>0.98949182400000002</c:v>
                </c:pt>
                <c:pt idx="21921">
                  <c:v>0.989430276</c:v>
                </c:pt>
                <c:pt idx="21922">
                  <c:v>0.989365728</c:v>
                </c:pt>
                <c:pt idx="21923">
                  <c:v>0.98930883999999997</c:v>
                </c:pt>
                <c:pt idx="21924">
                  <c:v>0.98925654799999996</c:v>
                </c:pt>
                <c:pt idx="21925">
                  <c:v>0.98919595999999999</c:v>
                </c:pt>
                <c:pt idx="21926">
                  <c:v>0.98913533600000003</c:v>
                </c:pt>
                <c:pt idx="21927">
                  <c:v>0.98906533600000002</c:v>
                </c:pt>
                <c:pt idx="21928">
                  <c:v>0.98900132399999996</c:v>
                </c:pt>
                <c:pt idx="21929">
                  <c:v>0.98895568</c:v>
                </c:pt>
                <c:pt idx="21930">
                  <c:v>0.98889572000000003</c:v>
                </c:pt>
                <c:pt idx="21931">
                  <c:v>0.98883350000000003</c:v>
                </c:pt>
                <c:pt idx="21932">
                  <c:v>0.98876441599999998</c:v>
                </c:pt>
                <c:pt idx="21933">
                  <c:v>0.98870318800000001</c:v>
                </c:pt>
                <c:pt idx="21934">
                  <c:v>0.98865458399999995</c:v>
                </c:pt>
                <c:pt idx="21935">
                  <c:v>0.98860743200000001</c:v>
                </c:pt>
                <c:pt idx="21936">
                  <c:v>0.98854445999999996</c:v>
                </c:pt>
                <c:pt idx="21937">
                  <c:v>0.98846527200000001</c:v>
                </c:pt>
                <c:pt idx="21938">
                  <c:v>0.98841303599999997</c:v>
                </c:pt>
                <c:pt idx="21939">
                  <c:v>0.98836140400000005</c:v>
                </c:pt>
                <c:pt idx="21940">
                  <c:v>0.98830567199999997</c:v>
                </c:pt>
                <c:pt idx="21941">
                  <c:v>0.98825163599999999</c:v>
                </c:pt>
                <c:pt idx="21942">
                  <c:v>0.98819440800000002</c:v>
                </c:pt>
                <c:pt idx="21943">
                  <c:v>0.988136864</c:v>
                </c:pt>
                <c:pt idx="21944">
                  <c:v>0.98807119600000004</c:v>
                </c:pt>
                <c:pt idx="21945">
                  <c:v>0.98800809199999995</c:v>
                </c:pt>
                <c:pt idx="21946">
                  <c:v>0.98794548000000004</c:v>
                </c:pt>
                <c:pt idx="21947">
                  <c:v>0.98788759999999998</c:v>
                </c:pt>
                <c:pt idx="21948">
                  <c:v>0.98783396400000001</c:v>
                </c:pt>
                <c:pt idx="21949">
                  <c:v>0.98775681999999998</c:v>
                </c:pt>
                <c:pt idx="21950">
                  <c:v>0.98768996399999998</c:v>
                </c:pt>
                <c:pt idx="21951">
                  <c:v>0.98763279599999998</c:v>
                </c:pt>
                <c:pt idx="21952">
                  <c:v>0.98756829999999995</c:v>
                </c:pt>
                <c:pt idx="21953">
                  <c:v>0.98749675199999998</c:v>
                </c:pt>
                <c:pt idx="21954">
                  <c:v>0.98742239600000004</c:v>
                </c:pt>
                <c:pt idx="21955">
                  <c:v>0.98736871999999998</c:v>
                </c:pt>
                <c:pt idx="21956">
                  <c:v>0.98729655599999999</c:v>
                </c:pt>
                <c:pt idx="21957">
                  <c:v>0.98722450399999995</c:v>
                </c:pt>
                <c:pt idx="21958">
                  <c:v>0.98714438000000004</c:v>
                </c:pt>
                <c:pt idx="21959">
                  <c:v>0.98708143999999998</c:v>
                </c:pt>
                <c:pt idx="21960">
                  <c:v>0.98702453599999995</c:v>
                </c:pt>
                <c:pt idx="21961">
                  <c:v>0.98694650399999995</c:v>
                </c:pt>
                <c:pt idx="21962">
                  <c:v>0.98686918000000001</c:v>
                </c:pt>
                <c:pt idx="21963">
                  <c:v>0.98679926399999995</c:v>
                </c:pt>
                <c:pt idx="21964">
                  <c:v>0.98673754800000002</c:v>
                </c:pt>
                <c:pt idx="21965">
                  <c:v>0.98665465200000002</c:v>
                </c:pt>
                <c:pt idx="21966">
                  <c:v>0.98657147999999995</c:v>
                </c:pt>
                <c:pt idx="21967">
                  <c:v>0.98649967199999999</c:v>
                </c:pt>
                <c:pt idx="21968">
                  <c:v>0.98643151600000001</c:v>
                </c:pt>
                <c:pt idx="21969">
                  <c:v>0.98635701600000003</c:v>
                </c:pt>
                <c:pt idx="21970">
                  <c:v>0.98627622800000003</c:v>
                </c:pt>
                <c:pt idx="21971">
                  <c:v>0.98620239200000004</c:v>
                </c:pt>
                <c:pt idx="21972">
                  <c:v>0.98613465600000005</c:v>
                </c:pt>
                <c:pt idx="21973">
                  <c:v>0.98604104000000004</c:v>
                </c:pt>
                <c:pt idx="21974">
                  <c:v>0.98596124799999996</c:v>
                </c:pt>
                <c:pt idx="21975">
                  <c:v>0.98589842000000005</c:v>
                </c:pt>
                <c:pt idx="21976">
                  <c:v>0.98583849999999995</c:v>
                </c:pt>
                <c:pt idx="21977">
                  <c:v>0.98575486800000001</c:v>
                </c:pt>
                <c:pt idx="21978">
                  <c:v>0.98566717599999998</c:v>
                </c:pt>
                <c:pt idx="21979">
                  <c:v>0.98558941600000005</c:v>
                </c:pt>
                <c:pt idx="21980">
                  <c:v>0.98551542800000003</c:v>
                </c:pt>
                <c:pt idx="21981">
                  <c:v>0.98542852800000003</c:v>
                </c:pt>
                <c:pt idx="21982">
                  <c:v>0.98534907199999999</c:v>
                </c:pt>
                <c:pt idx="21983">
                  <c:v>0.98526251200000003</c:v>
                </c:pt>
                <c:pt idx="21984">
                  <c:v>0.98518961599999999</c:v>
                </c:pt>
                <c:pt idx="21985">
                  <c:v>0.98510379999999997</c:v>
                </c:pt>
                <c:pt idx="21986">
                  <c:v>0.98501420799999995</c:v>
                </c:pt>
                <c:pt idx="21987">
                  <c:v>0.98492738800000001</c:v>
                </c:pt>
                <c:pt idx="21988">
                  <c:v>0.98486125599999996</c:v>
                </c:pt>
                <c:pt idx="21989">
                  <c:v>0.98478467599999997</c:v>
                </c:pt>
                <c:pt idx="21990">
                  <c:v>0.98470754800000004</c:v>
                </c:pt>
                <c:pt idx="21991">
                  <c:v>0.98461562400000002</c:v>
                </c:pt>
                <c:pt idx="21992">
                  <c:v>0.98452704000000002</c:v>
                </c:pt>
                <c:pt idx="21993">
                  <c:v>0.98444653999999998</c:v>
                </c:pt>
                <c:pt idx="21994">
                  <c:v>0.98437303200000004</c:v>
                </c:pt>
                <c:pt idx="21995">
                  <c:v>0.98428204399999997</c:v>
                </c:pt>
                <c:pt idx="21996">
                  <c:v>0.98420194400000005</c:v>
                </c:pt>
                <c:pt idx="21997">
                  <c:v>0.98412500800000002</c:v>
                </c:pt>
                <c:pt idx="21998">
                  <c:v>0.98404529600000001</c:v>
                </c:pt>
                <c:pt idx="21999">
                  <c:v>0.98395039200000001</c:v>
                </c:pt>
                <c:pt idx="22000">
                  <c:v>0.98386087600000005</c:v>
                </c:pt>
                <c:pt idx="22001">
                  <c:v>0.98378575999999995</c:v>
                </c:pt>
                <c:pt idx="22002">
                  <c:v>0.98370212800000001</c:v>
                </c:pt>
                <c:pt idx="22003">
                  <c:v>0.98361644400000003</c:v>
                </c:pt>
                <c:pt idx="22004">
                  <c:v>0.98353703999999997</c:v>
                </c:pt>
                <c:pt idx="22005">
                  <c:v>0.98345651599999995</c:v>
                </c:pt>
                <c:pt idx="22006">
                  <c:v>0.98337875600000002</c:v>
                </c:pt>
                <c:pt idx="22007">
                  <c:v>0.98331441200000003</c:v>
                </c:pt>
                <c:pt idx="22008">
                  <c:v>0.98322563200000002</c:v>
                </c:pt>
                <c:pt idx="22009">
                  <c:v>0.98315801599999997</c:v>
                </c:pt>
                <c:pt idx="22010">
                  <c:v>0.98307531999999997</c:v>
                </c:pt>
                <c:pt idx="22011">
                  <c:v>0.98300282800000005</c:v>
                </c:pt>
                <c:pt idx="22012">
                  <c:v>0.98291322800000003</c:v>
                </c:pt>
                <c:pt idx="22013">
                  <c:v>0.98284661200000001</c:v>
                </c:pt>
                <c:pt idx="22014">
                  <c:v>0.98277562399999996</c:v>
                </c:pt>
                <c:pt idx="22015">
                  <c:v>0.98271175600000005</c:v>
                </c:pt>
                <c:pt idx="22016">
                  <c:v>0.98264168799999996</c:v>
                </c:pt>
                <c:pt idx="22017">
                  <c:v>0.98256782399999998</c:v>
                </c:pt>
                <c:pt idx="22018">
                  <c:v>0.98250161200000097</c:v>
                </c:pt>
                <c:pt idx="22019">
                  <c:v>0.98243568400000003</c:v>
                </c:pt>
                <c:pt idx="22020">
                  <c:v>0.98236915199999997</c:v>
                </c:pt>
                <c:pt idx="22021">
                  <c:v>0.98230478399999999</c:v>
                </c:pt>
                <c:pt idx="22022">
                  <c:v>0.982256452</c:v>
                </c:pt>
                <c:pt idx="22023">
                  <c:v>0.98219610800000001</c:v>
                </c:pt>
                <c:pt idx="22024">
                  <c:v>0.98212943600000102</c:v>
                </c:pt>
                <c:pt idx="22025">
                  <c:v>0.98207487199999999</c:v>
                </c:pt>
                <c:pt idx="22026">
                  <c:v>0.98201807600000002</c:v>
                </c:pt>
                <c:pt idx="22027">
                  <c:v>0.98196276000000005</c:v>
                </c:pt>
                <c:pt idx="22028">
                  <c:v>0.98191280800000003</c:v>
                </c:pt>
                <c:pt idx="22029">
                  <c:v>0.981860328000001</c:v>
                </c:pt>
                <c:pt idx="22030">
                  <c:v>0.98182233200000102</c:v>
                </c:pt>
                <c:pt idx="22031">
                  <c:v>0.98178677599999997</c:v>
                </c:pt>
                <c:pt idx="22032">
                  <c:v>0.98173878800000003</c:v>
                </c:pt>
                <c:pt idx="22033">
                  <c:v>0.98169095200000001</c:v>
                </c:pt>
                <c:pt idx="22034">
                  <c:v>0.98165428799999999</c:v>
                </c:pt>
                <c:pt idx="22035">
                  <c:v>0.98163641999999995</c:v>
                </c:pt>
                <c:pt idx="22036">
                  <c:v>0.9815952</c:v>
                </c:pt>
                <c:pt idx="22037">
                  <c:v>0.98155592000000003</c:v>
                </c:pt>
                <c:pt idx="22038">
                  <c:v>0.98153029199999997</c:v>
                </c:pt>
                <c:pt idx="22039">
                  <c:v>0.98152409600000001</c:v>
                </c:pt>
                <c:pt idx="22040">
                  <c:v>0.981506612</c:v>
                </c:pt>
                <c:pt idx="22041">
                  <c:v>0.98148532399999999</c:v>
                </c:pt>
                <c:pt idx="22042">
                  <c:v>0.98146097600000004</c:v>
                </c:pt>
                <c:pt idx="22043">
                  <c:v>0.98144563600000001</c:v>
                </c:pt>
                <c:pt idx="22044">
                  <c:v>0.98143647199999995</c:v>
                </c:pt>
                <c:pt idx="22045">
                  <c:v>0.98142116000000001</c:v>
                </c:pt>
                <c:pt idx="22046">
                  <c:v>0.98140269999999996</c:v>
                </c:pt>
                <c:pt idx="22047">
                  <c:v>0.98139915600000005</c:v>
                </c:pt>
                <c:pt idx="22048">
                  <c:v>0.98138632800000003</c:v>
                </c:pt>
                <c:pt idx="22049">
                  <c:v>0.98137637200000005</c:v>
                </c:pt>
                <c:pt idx="22050">
                  <c:v>0.98137109600000005</c:v>
                </c:pt>
                <c:pt idx="22051">
                  <c:v>0.98137897200000002</c:v>
                </c:pt>
                <c:pt idx="22052">
                  <c:v>0.98137147199999997</c:v>
                </c:pt>
                <c:pt idx="22053">
                  <c:v>0.98137651199999998</c:v>
                </c:pt>
                <c:pt idx="22054">
                  <c:v>0.98138112399999999</c:v>
                </c:pt>
                <c:pt idx="22055">
                  <c:v>0.981387852</c:v>
                </c:pt>
                <c:pt idx="22056">
                  <c:v>0.98139492800000006</c:v>
                </c:pt>
                <c:pt idx="22057">
                  <c:v>0.98139209199999999</c:v>
                </c:pt>
                <c:pt idx="22058">
                  <c:v>0.98139897600000003</c:v>
                </c:pt>
                <c:pt idx="22059">
                  <c:v>0.98141117200000005</c:v>
                </c:pt>
                <c:pt idx="22060">
                  <c:v>0.98142912400000004</c:v>
                </c:pt>
                <c:pt idx="22061">
                  <c:v>0.98142488000000005</c:v>
                </c:pt>
                <c:pt idx="22062">
                  <c:v>0.98142819599999997</c:v>
                </c:pt>
                <c:pt idx="22063">
                  <c:v>0.98144314799999999</c:v>
                </c:pt>
                <c:pt idx="22064">
                  <c:v>0.981468864</c:v>
                </c:pt>
                <c:pt idx="22065">
                  <c:v>0.98147535600000002</c:v>
                </c:pt>
                <c:pt idx="22066">
                  <c:v>0.98149710800000001</c:v>
                </c:pt>
                <c:pt idx="22067">
                  <c:v>0.98152107200000005</c:v>
                </c:pt>
                <c:pt idx="22068">
                  <c:v>0.98152606399999998</c:v>
                </c:pt>
                <c:pt idx="22069">
                  <c:v>0.98153888</c:v>
                </c:pt>
                <c:pt idx="22070">
                  <c:v>0.98155191600000002</c:v>
                </c:pt>
                <c:pt idx="22071">
                  <c:v>0.98158025199999999</c:v>
                </c:pt>
                <c:pt idx="22072">
                  <c:v>0.98160808799999999</c:v>
                </c:pt>
                <c:pt idx="22073">
                  <c:v>0.98161558400000004</c:v>
                </c:pt>
                <c:pt idx="22074">
                  <c:v>0.9816378</c:v>
                </c:pt>
                <c:pt idx="22075">
                  <c:v>0.98165736400000003</c:v>
                </c:pt>
                <c:pt idx="22076">
                  <c:v>0.98168149599999999</c:v>
                </c:pt>
                <c:pt idx="22077">
                  <c:v>0.98170199199999997</c:v>
                </c:pt>
                <c:pt idx="22078">
                  <c:v>0.98172371199999997</c:v>
                </c:pt>
                <c:pt idx="22079">
                  <c:v>0.981750656</c:v>
                </c:pt>
                <c:pt idx="22080">
                  <c:v>0.98177485200000003</c:v>
                </c:pt>
                <c:pt idx="22081">
                  <c:v>0.98180030799999995</c:v>
                </c:pt>
                <c:pt idx="22082">
                  <c:v>0.98182892399999999</c:v>
                </c:pt>
                <c:pt idx="22083">
                  <c:v>0.98186390000000001</c:v>
                </c:pt>
                <c:pt idx="22084">
                  <c:v>0.98189774399999996</c:v>
                </c:pt>
                <c:pt idx="22085">
                  <c:v>0.98192568000000002</c:v>
                </c:pt>
                <c:pt idx="22086">
                  <c:v>0.98195428399999996</c:v>
                </c:pt>
                <c:pt idx="22087">
                  <c:v>0.98198504399999997</c:v>
                </c:pt>
                <c:pt idx="22088">
                  <c:v>0.98202436800000004</c:v>
                </c:pt>
                <c:pt idx="22089">
                  <c:v>0.98205266000000002</c:v>
                </c:pt>
                <c:pt idx="22090">
                  <c:v>0.98209241999999997</c:v>
                </c:pt>
                <c:pt idx="22091">
                  <c:v>0.982121456</c:v>
                </c:pt>
                <c:pt idx="22092">
                  <c:v>0.98215839999999899</c:v>
                </c:pt>
                <c:pt idx="22093">
                  <c:v>0.98218249599999896</c:v>
                </c:pt>
                <c:pt idx="22094">
                  <c:v>0.98222408800000005</c:v>
                </c:pt>
                <c:pt idx="22095">
                  <c:v>0.98225556000000003</c:v>
                </c:pt>
                <c:pt idx="22096">
                  <c:v>0.98228073199999999</c:v>
                </c:pt>
                <c:pt idx="22097">
                  <c:v>0.98230718800000005</c:v>
                </c:pt>
                <c:pt idx="22098">
                  <c:v>0.98234661599999995</c:v>
                </c:pt>
                <c:pt idx="22099">
                  <c:v>0.98238961999999996</c:v>
                </c:pt>
                <c:pt idx="22100">
                  <c:v>0.98242588799999997</c:v>
                </c:pt>
                <c:pt idx="22101">
                  <c:v>0.98245428000000001</c:v>
                </c:pt>
                <c:pt idx="22102">
                  <c:v>0.98248390399999996</c:v>
                </c:pt>
                <c:pt idx="22103">
                  <c:v>0.98252230799999996</c:v>
                </c:pt>
                <c:pt idx="22104">
                  <c:v>0.98257046800000003</c:v>
                </c:pt>
                <c:pt idx="22105">
                  <c:v>0.98260775199999995</c:v>
                </c:pt>
                <c:pt idx="22106">
                  <c:v>0.98265208000000004</c:v>
                </c:pt>
                <c:pt idx="22107">
                  <c:v>0.98268500800000003</c:v>
                </c:pt>
                <c:pt idx="22108">
                  <c:v>0.98271894800000004</c:v>
                </c:pt>
                <c:pt idx="22109">
                  <c:v>0.98275416800000004</c:v>
                </c:pt>
                <c:pt idx="22110">
                  <c:v>0.98279987599999996</c:v>
                </c:pt>
                <c:pt idx="22111">
                  <c:v>0.98283328000000003</c:v>
                </c:pt>
                <c:pt idx="22112">
                  <c:v>0.98287225199999995</c:v>
                </c:pt>
                <c:pt idx="22113">
                  <c:v>0.98291128800000005</c:v>
                </c:pt>
                <c:pt idx="22114">
                  <c:v>0.98294788</c:v>
                </c:pt>
                <c:pt idx="22115">
                  <c:v>0.98297389599999996</c:v>
                </c:pt>
                <c:pt idx="22116">
                  <c:v>0.98300847599999996</c:v>
                </c:pt>
                <c:pt idx="22117">
                  <c:v>0.98304360000000002</c:v>
                </c:pt>
                <c:pt idx="22118">
                  <c:v>0.98308328</c:v>
                </c:pt>
                <c:pt idx="22119">
                  <c:v>0.98310746800000004</c:v>
                </c:pt>
                <c:pt idx="22120">
                  <c:v>0.983129276</c:v>
                </c:pt>
                <c:pt idx="22121">
                  <c:v>0.98316519599999996</c:v>
                </c:pt>
                <c:pt idx="22122">
                  <c:v>0.98321268799999995</c:v>
                </c:pt>
                <c:pt idx="22123">
                  <c:v>0.98325335199999997</c:v>
                </c:pt>
                <c:pt idx="22124">
                  <c:v>0.98327826799999996</c:v>
                </c:pt>
                <c:pt idx="22125">
                  <c:v>0.98331139199999995</c:v>
                </c:pt>
                <c:pt idx="22126">
                  <c:v>0.98333842400000004</c:v>
                </c:pt>
                <c:pt idx="22127">
                  <c:v>0.98337177600000003</c:v>
                </c:pt>
                <c:pt idx="22128">
                  <c:v>0.98340554400000002</c:v>
                </c:pt>
                <c:pt idx="22129">
                  <c:v>0.98344203200000002</c:v>
                </c:pt>
                <c:pt idx="22130">
                  <c:v>0.98347376399999997</c:v>
                </c:pt>
                <c:pt idx="22131">
                  <c:v>0.98350274399999904</c:v>
                </c:pt>
                <c:pt idx="22132">
                  <c:v>0.98352999200000002</c:v>
                </c:pt>
                <c:pt idx="22133">
                  <c:v>0.98356938800000004</c:v>
                </c:pt>
                <c:pt idx="22134">
                  <c:v>0.98361873599999905</c:v>
                </c:pt>
                <c:pt idx="22135">
                  <c:v>0.98365668399999995</c:v>
                </c:pt>
                <c:pt idx="22136">
                  <c:v>0.98367813999999998</c:v>
                </c:pt>
                <c:pt idx="22137">
                  <c:v>0.98370816000000005</c:v>
                </c:pt>
                <c:pt idx="22138">
                  <c:v>0.98375721199999999</c:v>
                </c:pt>
                <c:pt idx="22139">
                  <c:v>0.98379451600000001</c:v>
                </c:pt>
                <c:pt idx="22140">
                  <c:v>0.98383013600000002</c:v>
                </c:pt>
                <c:pt idx="22141">
                  <c:v>0.98386077599999999</c:v>
                </c:pt>
                <c:pt idx="22142">
                  <c:v>0.98389885200000005</c:v>
                </c:pt>
                <c:pt idx="22143">
                  <c:v>0.98393737599999898</c:v>
                </c:pt>
                <c:pt idx="22144">
                  <c:v>0.98397133199999998</c:v>
                </c:pt>
                <c:pt idx="22145">
                  <c:v>0.98400298799999897</c:v>
                </c:pt>
                <c:pt idx="22146">
                  <c:v>0.98404775599999905</c:v>
                </c:pt>
                <c:pt idx="22147">
                  <c:v>0.98408173200000004</c:v>
                </c:pt>
                <c:pt idx="22148">
                  <c:v>0.98410632799999898</c:v>
                </c:pt>
                <c:pt idx="22149">
                  <c:v>0.98413012799999999</c:v>
                </c:pt>
                <c:pt idx="22150">
                  <c:v>0.98416355600000005</c:v>
                </c:pt>
                <c:pt idx="22151">
                  <c:v>0.98419877200000006</c:v>
                </c:pt>
                <c:pt idx="22152">
                  <c:v>0.98423608399999996</c:v>
                </c:pt>
                <c:pt idx="22153">
                  <c:v>0.98427153599999995</c:v>
                </c:pt>
                <c:pt idx="22154">
                  <c:v>0.98429899600000004</c:v>
                </c:pt>
                <c:pt idx="22155">
                  <c:v>0.98432584000000001</c:v>
                </c:pt>
                <c:pt idx="22156">
                  <c:v>0.98434898400000004</c:v>
                </c:pt>
                <c:pt idx="22157">
                  <c:v>0.98438520399999996</c:v>
                </c:pt>
                <c:pt idx="22158">
                  <c:v>0.98441846399999999</c:v>
                </c:pt>
                <c:pt idx="22159">
                  <c:v>0.98444978000000005</c:v>
                </c:pt>
                <c:pt idx="22160">
                  <c:v>0.98448395599999905</c:v>
                </c:pt>
                <c:pt idx="22161">
                  <c:v>0.98451370399999905</c:v>
                </c:pt>
                <c:pt idx="22162">
                  <c:v>0.98453204399999905</c:v>
                </c:pt>
                <c:pt idx="22163">
                  <c:v>0.98456526799999999</c:v>
                </c:pt>
                <c:pt idx="22164">
                  <c:v>0.98459655599999996</c:v>
                </c:pt>
                <c:pt idx="22165">
                  <c:v>0.98462592400000004</c:v>
                </c:pt>
                <c:pt idx="22166">
                  <c:v>0.98464748800000002</c:v>
                </c:pt>
                <c:pt idx="22167">
                  <c:v>0.98468365999999996</c:v>
                </c:pt>
                <c:pt idx="22168">
                  <c:v>0.98470378800000002</c:v>
                </c:pt>
                <c:pt idx="22169">
                  <c:v>0.98473088799999997</c:v>
                </c:pt>
                <c:pt idx="22170">
                  <c:v>0.98476493200000004</c:v>
                </c:pt>
                <c:pt idx="22171">
                  <c:v>0.98480154799999997</c:v>
                </c:pt>
                <c:pt idx="22172">
                  <c:v>0.984814152</c:v>
                </c:pt>
                <c:pt idx="22173">
                  <c:v>0.98482961199999997</c:v>
                </c:pt>
                <c:pt idx="22174">
                  <c:v>0.98485329200000005</c:v>
                </c:pt>
                <c:pt idx="22175">
                  <c:v>0.98487872799999998</c:v>
                </c:pt>
                <c:pt idx="22176">
                  <c:v>0.98489784000000002</c:v>
                </c:pt>
                <c:pt idx="22177">
                  <c:v>0.98492175999999998</c:v>
                </c:pt>
                <c:pt idx="22178">
                  <c:v>0.98494849200000001</c:v>
                </c:pt>
                <c:pt idx="22179">
                  <c:v>0.98496128000000005</c:v>
                </c:pt>
                <c:pt idx="22180">
                  <c:v>0.98498170799999996</c:v>
                </c:pt>
                <c:pt idx="22181">
                  <c:v>0.98499961599999997</c:v>
                </c:pt>
                <c:pt idx="22182">
                  <c:v>0.98502985200000004</c:v>
                </c:pt>
                <c:pt idx="22183">
                  <c:v>0.98504396800000005</c:v>
                </c:pt>
                <c:pt idx="22184">
                  <c:v>0.98505300799999995</c:v>
                </c:pt>
                <c:pt idx="22185">
                  <c:v>0.98506522799999996</c:v>
                </c:pt>
                <c:pt idx="22186">
                  <c:v>0.98508633199999995</c:v>
                </c:pt>
                <c:pt idx="22187">
                  <c:v>0.98510909999999996</c:v>
                </c:pt>
                <c:pt idx="22188">
                  <c:v>0.98512403999999998</c:v>
                </c:pt>
                <c:pt idx="22189">
                  <c:v>0.98513778799999996</c:v>
                </c:pt>
                <c:pt idx="22190">
                  <c:v>0.98513820799999996</c:v>
                </c:pt>
                <c:pt idx="22191">
                  <c:v>0.98515560800000002</c:v>
                </c:pt>
                <c:pt idx="22192">
                  <c:v>0.98516968000000005</c:v>
                </c:pt>
                <c:pt idx="22193">
                  <c:v>0.98518322400000002</c:v>
                </c:pt>
                <c:pt idx="22194">
                  <c:v>0.985189816</c:v>
                </c:pt>
                <c:pt idx="22195">
                  <c:v>0.98521632000000003</c:v>
                </c:pt>
                <c:pt idx="22196">
                  <c:v>0.98522665600000003</c:v>
                </c:pt>
                <c:pt idx="22197">
                  <c:v>0.98523054799999998</c:v>
                </c:pt>
                <c:pt idx="22198">
                  <c:v>0.98523461199999995</c:v>
                </c:pt>
                <c:pt idx="22199">
                  <c:v>0.98526650000000005</c:v>
                </c:pt>
                <c:pt idx="22200">
                  <c:v>0.98528572000000003</c:v>
                </c:pt>
                <c:pt idx="22201">
                  <c:v>0.98528692399999995</c:v>
                </c:pt>
                <c:pt idx="22202">
                  <c:v>0.98528598000000001</c:v>
                </c:pt>
                <c:pt idx="22203">
                  <c:v>0.98530498799999999</c:v>
                </c:pt>
                <c:pt idx="22204">
                  <c:v>0.98533145200000105</c:v>
                </c:pt>
                <c:pt idx="22205">
                  <c:v>0.98533511600000101</c:v>
                </c:pt>
                <c:pt idx="22206">
                  <c:v>0.98533000400000104</c:v>
                </c:pt>
                <c:pt idx="22207">
                  <c:v>0.98534374000000102</c:v>
                </c:pt>
                <c:pt idx="22208">
                  <c:v>0.985365096000001</c:v>
                </c:pt>
                <c:pt idx="22209">
                  <c:v>0.98537328400000102</c:v>
                </c:pt>
                <c:pt idx="22210">
                  <c:v>0.98537721200000095</c:v>
                </c:pt>
                <c:pt idx="22211">
                  <c:v>0.98537792400000102</c:v>
                </c:pt>
                <c:pt idx="22212">
                  <c:v>0.98539515200000105</c:v>
                </c:pt>
                <c:pt idx="22213">
                  <c:v>0.98541011999999994</c:v>
                </c:pt>
                <c:pt idx="22214">
                  <c:v>0.98541104000000102</c:v>
                </c:pt>
                <c:pt idx="22215">
                  <c:v>0.98541734800000003</c:v>
                </c:pt>
                <c:pt idx="22216">
                  <c:v>0.98542766400000004</c:v>
                </c:pt>
                <c:pt idx="22217">
                  <c:v>0.985445452000001</c:v>
                </c:pt>
                <c:pt idx="22218">
                  <c:v>0.98543872799999999</c:v>
                </c:pt>
                <c:pt idx="22219">
                  <c:v>0.98544271999999999</c:v>
                </c:pt>
                <c:pt idx="22220">
                  <c:v>0.98545720400000103</c:v>
                </c:pt>
                <c:pt idx="22221">
                  <c:v>0.98546252000000001</c:v>
                </c:pt>
                <c:pt idx="22222">
                  <c:v>0.98545631199999995</c:v>
                </c:pt>
                <c:pt idx="22223">
                  <c:v>0.98546080400000002</c:v>
                </c:pt>
                <c:pt idx="22224">
                  <c:v>0.98546545600000102</c:v>
                </c:pt>
                <c:pt idx="22225">
                  <c:v>0.985469488000001</c:v>
                </c:pt>
                <c:pt idx="22226">
                  <c:v>0.98545544799999996</c:v>
                </c:pt>
                <c:pt idx="22227">
                  <c:v>0.98545153600000102</c:v>
                </c:pt>
                <c:pt idx="22228">
                  <c:v>0.98545441200000095</c:v>
                </c:pt>
                <c:pt idx="22229">
                  <c:v>0.98546728800000005</c:v>
                </c:pt>
                <c:pt idx="22230">
                  <c:v>0.985456832000001</c:v>
                </c:pt>
                <c:pt idx="22231">
                  <c:v>0.98546086000000099</c:v>
                </c:pt>
                <c:pt idx="22232">
                  <c:v>0.98545203999999997</c:v>
                </c:pt>
                <c:pt idx="22233">
                  <c:v>0.985459160000001</c:v>
                </c:pt>
                <c:pt idx="22234">
                  <c:v>0.98544959600000104</c:v>
                </c:pt>
                <c:pt idx="22235">
                  <c:v>0.98544402399999997</c:v>
                </c:pt>
                <c:pt idx="22236">
                  <c:v>0.98545022800000004</c:v>
                </c:pt>
                <c:pt idx="22237">
                  <c:v>0.98545431999999999</c:v>
                </c:pt>
                <c:pt idx="22238">
                  <c:v>0.98544656399999997</c:v>
                </c:pt>
                <c:pt idx="22239">
                  <c:v>0.98543042800000002</c:v>
                </c:pt>
                <c:pt idx="22240">
                  <c:v>0.98543381600000102</c:v>
                </c:pt>
                <c:pt idx="22241">
                  <c:v>0.985439536</c:v>
                </c:pt>
                <c:pt idx="22242">
                  <c:v>0.98543668799999995</c:v>
                </c:pt>
                <c:pt idx="22243">
                  <c:v>0.98541666000000006</c:v>
                </c:pt>
                <c:pt idx="22244">
                  <c:v>0.98541354800000003</c:v>
                </c:pt>
                <c:pt idx="22245">
                  <c:v>0.98541833999999995</c:v>
                </c:pt>
                <c:pt idx="22246">
                  <c:v>0.98540430400000001</c:v>
                </c:pt>
                <c:pt idx="22247">
                  <c:v>0.98538600799999998</c:v>
                </c:pt>
                <c:pt idx="22248">
                  <c:v>0.98537400399999997</c:v>
                </c:pt>
                <c:pt idx="22249">
                  <c:v>0.98537843999999997</c:v>
                </c:pt>
                <c:pt idx="22250">
                  <c:v>0.98536388399999997</c:v>
                </c:pt>
                <c:pt idx="22251">
                  <c:v>0.98534263600000005</c:v>
                </c:pt>
                <c:pt idx="22252">
                  <c:v>0.98533536799999999</c:v>
                </c:pt>
                <c:pt idx="22253">
                  <c:v>0.98532315599999998</c:v>
                </c:pt>
                <c:pt idx="22254">
                  <c:v>0.98530795600000098</c:v>
                </c:pt>
                <c:pt idx="22255">
                  <c:v>0.98528618800000001</c:v>
                </c:pt>
                <c:pt idx="22256">
                  <c:v>0.98526972400000101</c:v>
                </c:pt>
                <c:pt idx="22257">
                  <c:v>0.98524217999999997</c:v>
                </c:pt>
                <c:pt idx="22258">
                  <c:v>0.98523119200000098</c:v>
                </c:pt>
                <c:pt idx="22259">
                  <c:v>0.98521604000000096</c:v>
                </c:pt>
                <c:pt idx="22260">
                  <c:v>0.98519792400000095</c:v>
                </c:pt>
                <c:pt idx="22261">
                  <c:v>0.98517621200000105</c:v>
                </c:pt>
                <c:pt idx="22262">
                  <c:v>0.98517016000000102</c:v>
                </c:pt>
                <c:pt idx="22263">
                  <c:v>0.98514600800000096</c:v>
                </c:pt>
                <c:pt idx="22264">
                  <c:v>0.98512180000000105</c:v>
                </c:pt>
                <c:pt idx="22265">
                  <c:v>0.98509955200000099</c:v>
                </c:pt>
                <c:pt idx="22266">
                  <c:v>0.985076968000001</c:v>
                </c:pt>
                <c:pt idx="22267">
                  <c:v>0.98505894400000105</c:v>
                </c:pt>
                <c:pt idx="22268">
                  <c:v>0.985036672000001</c:v>
                </c:pt>
                <c:pt idx="22269">
                  <c:v>0.98500014000000102</c:v>
                </c:pt>
                <c:pt idx="22270">
                  <c:v>0.98497611200000101</c:v>
                </c:pt>
                <c:pt idx="22271">
                  <c:v>0.98495280000000096</c:v>
                </c:pt>
                <c:pt idx="22272">
                  <c:v>0.98490602000000105</c:v>
                </c:pt>
                <c:pt idx="22273">
                  <c:v>0.98486527600000096</c:v>
                </c:pt>
                <c:pt idx="22274">
                  <c:v>0.984839676000001</c:v>
                </c:pt>
                <c:pt idx="22275">
                  <c:v>0.98480521600000104</c:v>
                </c:pt>
                <c:pt idx="22276">
                  <c:v>0.98477355600000105</c:v>
                </c:pt>
                <c:pt idx="22277">
                  <c:v>0.98473370400000104</c:v>
                </c:pt>
                <c:pt idx="22278">
                  <c:v>0.98469588400000096</c:v>
                </c:pt>
                <c:pt idx="22279">
                  <c:v>0.98465841600000104</c:v>
                </c:pt>
                <c:pt idx="22280">
                  <c:v>0.98460582800000096</c:v>
                </c:pt>
                <c:pt idx="22281">
                  <c:v>0.98455818799999995</c:v>
                </c:pt>
                <c:pt idx="22282">
                  <c:v>0.98451788799999995</c:v>
                </c:pt>
                <c:pt idx="22283">
                  <c:v>0.98446862400000101</c:v>
                </c:pt>
                <c:pt idx="22284">
                  <c:v>0.98441794800000004</c:v>
                </c:pt>
                <c:pt idx="22285">
                  <c:v>0.98436799200000102</c:v>
                </c:pt>
                <c:pt idx="22286">
                  <c:v>0.98432877200000102</c:v>
                </c:pt>
                <c:pt idx="22287">
                  <c:v>0.98428434799999998</c:v>
                </c:pt>
                <c:pt idx="22288">
                  <c:v>0.98422037200000001</c:v>
                </c:pt>
                <c:pt idx="22289">
                  <c:v>0.98414151600000099</c:v>
                </c:pt>
                <c:pt idx="22290">
                  <c:v>0.98407820800000001</c:v>
                </c:pt>
                <c:pt idx="22291">
                  <c:v>0.98402069600000097</c:v>
                </c:pt>
                <c:pt idx="22292">
                  <c:v>0.98396879999999998</c:v>
                </c:pt>
                <c:pt idx="22293">
                  <c:v>0.98390278799999997</c:v>
                </c:pt>
                <c:pt idx="22294">
                  <c:v>0.98384131200000102</c:v>
                </c:pt>
                <c:pt idx="22295">
                  <c:v>0.98377721200000001</c:v>
                </c:pt>
                <c:pt idx="22296">
                  <c:v>0.98371179600000003</c:v>
                </c:pt>
                <c:pt idx="22297">
                  <c:v>0.98364228799999998</c:v>
                </c:pt>
                <c:pt idx="22298">
                  <c:v>0.98359403999999995</c:v>
                </c:pt>
                <c:pt idx="22299">
                  <c:v>0.98354115200000003</c:v>
                </c:pt>
                <c:pt idx="22300">
                  <c:v>0.98347437599999998</c:v>
                </c:pt>
                <c:pt idx="22301">
                  <c:v>0.98339432000000004</c:v>
                </c:pt>
                <c:pt idx="22302">
                  <c:v>0.98333111200000001</c:v>
                </c:pt>
                <c:pt idx="22303">
                  <c:v>0.98326166400000004</c:v>
                </c:pt>
                <c:pt idx="22304">
                  <c:v>0.98319304799999996</c:v>
                </c:pt>
                <c:pt idx="22305">
                  <c:v>0.98311910000000002</c:v>
                </c:pt>
                <c:pt idx="22306">
                  <c:v>0.98304442000000003</c:v>
                </c:pt>
                <c:pt idx="22307">
                  <c:v>0.98297796800000004</c:v>
                </c:pt>
                <c:pt idx="22308">
                  <c:v>0.98290841200000001</c:v>
                </c:pt>
                <c:pt idx="22309">
                  <c:v>0.98283102</c:v>
                </c:pt>
                <c:pt idx="22310">
                  <c:v>0.98274834799999999</c:v>
                </c:pt>
                <c:pt idx="22311">
                  <c:v>0.98269142399999998</c:v>
                </c:pt>
                <c:pt idx="22312">
                  <c:v>0.98262088000000003</c:v>
                </c:pt>
                <c:pt idx="22313">
                  <c:v>0.98254029200000004</c:v>
                </c:pt>
                <c:pt idx="22314">
                  <c:v>0.982454732</c:v>
                </c:pt>
                <c:pt idx="22315">
                  <c:v>0.98238570400000003</c:v>
                </c:pt>
                <c:pt idx="22316">
                  <c:v>0.98231192000000001</c:v>
                </c:pt>
                <c:pt idx="22317">
                  <c:v>0.98222699599999996</c:v>
                </c:pt>
                <c:pt idx="22318">
                  <c:v>0.98215277999999995</c:v>
                </c:pt>
                <c:pt idx="22319">
                  <c:v>0.982090036</c:v>
                </c:pt>
                <c:pt idx="22320">
                  <c:v>0.98202634799999999</c:v>
                </c:pt>
                <c:pt idx="22321">
                  <c:v>0.98193586799999999</c:v>
                </c:pt>
                <c:pt idx="22322">
                  <c:v>0.98184610400000005</c:v>
                </c:pt>
                <c:pt idx="22323">
                  <c:v>0.98178076000000003</c:v>
                </c:pt>
                <c:pt idx="22324">
                  <c:v>0.98170839600000004</c:v>
                </c:pt>
                <c:pt idx="22325">
                  <c:v>0.98163124400000001</c:v>
                </c:pt>
                <c:pt idx="22326">
                  <c:v>0.98154685200000003</c:v>
                </c:pt>
                <c:pt idx="22327">
                  <c:v>0.98147426400000004</c:v>
                </c:pt>
                <c:pt idx="22328">
                  <c:v>0.98140000400000005</c:v>
                </c:pt>
                <c:pt idx="22329">
                  <c:v>0.98131312400000004</c:v>
                </c:pt>
                <c:pt idx="22330">
                  <c:v>0.98123285199999999</c:v>
                </c:pt>
                <c:pt idx="22331">
                  <c:v>0.981158168</c:v>
                </c:pt>
                <c:pt idx="22332">
                  <c:v>0.98108260800000002</c:v>
                </c:pt>
                <c:pt idx="22333">
                  <c:v>0.980983088</c:v>
                </c:pt>
                <c:pt idx="22334">
                  <c:v>0.98087307599999995</c:v>
                </c:pt>
                <c:pt idx="22335">
                  <c:v>0.98079724800000001</c:v>
                </c:pt>
                <c:pt idx="22336">
                  <c:v>0.98073506799999999</c:v>
                </c:pt>
                <c:pt idx="22337">
                  <c:v>0.98065554799999999</c:v>
                </c:pt>
                <c:pt idx="22338">
                  <c:v>0.98055815599999996</c:v>
                </c:pt>
                <c:pt idx="22339">
                  <c:v>0.98047130800000004</c:v>
                </c:pt>
                <c:pt idx="22340">
                  <c:v>0.98039474800000004</c:v>
                </c:pt>
                <c:pt idx="22341">
                  <c:v>0.98030912400000003</c:v>
                </c:pt>
                <c:pt idx="22342">
                  <c:v>0.98022490799999995</c:v>
                </c:pt>
                <c:pt idx="22343">
                  <c:v>0.98015021599999996</c:v>
                </c:pt>
                <c:pt idx="22344">
                  <c:v>0.98005609599999999</c:v>
                </c:pt>
                <c:pt idx="22345">
                  <c:v>0.97996624799999998</c:v>
                </c:pt>
                <c:pt idx="22346">
                  <c:v>0.97988495600000003</c:v>
                </c:pt>
                <c:pt idx="22347">
                  <c:v>0.97979947200000095</c:v>
                </c:pt>
                <c:pt idx="22348">
                  <c:v>0.97971215199999995</c:v>
                </c:pt>
                <c:pt idx="22349">
                  <c:v>0.97960813599999996</c:v>
                </c:pt>
                <c:pt idx="22350">
                  <c:v>0.97952052000000001</c:v>
                </c:pt>
                <c:pt idx="22351">
                  <c:v>0.97942602000000001</c:v>
                </c:pt>
                <c:pt idx="22352">
                  <c:v>0.97933989200000005</c:v>
                </c:pt>
                <c:pt idx="22353">
                  <c:v>0.97924795200000003</c:v>
                </c:pt>
                <c:pt idx="22354">
                  <c:v>0.97915025200000005</c:v>
                </c:pt>
                <c:pt idx="22355">
                  <c:v>0.97906280400000001</c:v>
                </c:pt>
                <c:pt idx="22356">
                  <c:v>0.97897729200000005</c:v>
                </c:pt>
                <c:pt idx="22357">
                  <c:v>0.97889393599999996</c:v>
                </c:pt>
                <c:pt idx="22358">
                  <c:v>0.97880540800000004</c:v>
                </c:pt>
                <c:pt idx="22359">
                  <c:v>0.97873193200000097</c:v>
                </c:pt>
                <c:pt idx="22360">
                  <c:v>0.97865245999999995</c:v>
                </c:pt>
                <c:pt idx="22361">
                  <c:v>0.97856743999999996</c:v>
                </c:pt>
                <c:pt idx="22362">
                  <c:v>0.97847353199999998</c:v>
                </c:pt>
                <c:pt idx="22363">
                  <c:v>0.97838791199999997</c:v>
                </c:pt>
                <c:pt idx="22364">
                  <c:v>0.97831730800000005</c:v>
                </c:pt>
                <c:pt idx="22365">
                  <c:v>0.97825118799999999</c:v>
                </c:pt>
                <c:pt idx="22366">
                  <c:v>0.9781685</c:v>
                </c:pt>
                <c:pt idx="22367">
                  <c:v>0.97808725600000002</c:v>
                </c:pt>
                <c:pt idx="22368">
                  <c:v>0.97799885600000103</c:v>
                </c:pt>
                <c:pt idx="22369">
                  <c:v>0.97793072800000003</c:v>
                </c:pt>
                <c:pt idx="22370">
                  <c:v>0.97785531200000098</c:v>
                </c:pt>
                <c:pt idx="22371">
                  <c:v>0.97778564400000001</c:v>
                </c:pt>
                <c:pt idx="22372">
                  <c:v>0.97771307200000002</c:v>
                </c:pt>
                <c:pt idx="22373">
                  <c:v>0.97762525600000005</c:v>
                </c:pt>
                <c:pt idx="22374">
                  <c:v>0.97754114800000003</c:v>
                </c:pt>
                <c:pt idx="22375">
                  <c:v>0.97746343599999996</c:v>
                </c:pt>
                <c:pt idx="22376">
                  <c:v>0.97740003600000003</c:v>
                </c:pt>
                <c:pt idx="22377">
                  <c:v>0.97732428000000005</c:v>
                </c:pt>
                <c:pt idx="22378">
                  <c:v>0.97725233600000005</c:v>
                </c:pt>
                <c:pt idx="22379">
                  <c:v>0.97716466400000002</c:v>
                </c:pt>
                <c:pt idx="22380">
                  <c:v>0.97709581999999995</c:v>
                </c:pt>
                <c:pt idx="22381">
                  <c:v>0.97703837999999998</c:v>
                </c:pt>
                <c:pt idx="22382">
                  <c:v>0.97696302800000001</c:v>
                </c:pt>
                <c:pt idx="22383">
                  <c:v>0.97688629599999999</c:v>
                </c:pt>
                <c:pt idx="22384">
                  <c:v>0.97681120799999999</c:v>
                </c:pt>
                <c:pt idx="22385">
                  <c:v>0.97674793199999999</c:v>
                </c:pt>
                <c:pt idx="22386">
                  <c:v>0.97668255599999998</c:v>
                </c:pt>
                <c:pt idx="22387">
                  <c:v>0.97660199599999997</c:v>
                </c:pt>
                <c:pt idx="22388">
                  <c:v>0.97653219599999996</c:v>
                </c:pt>
                <c:pt idx="22389">
                  <c:v>0.97647006400000003</c:v>
                </c:pt>
                <c:pt idx="22390">
                  <c:v>0.97640091200000001</c:v>
                </c:pt>
                <c:pt idx="22391">
                  <c:v>0.97633442400000003</c:v>
                </c:pt>
                <c:pt idx="22392">
                  <c:v>0.97627768000000004</c:v>
                </c:pt>
                <c:pt idx="22393">
                  <c:v>0.97622349200000003</c:v>
                </c:pt>
                <c:pt idx="22394">
                  <c:v>0.97615240400000003</c:v>
                </c:pt>
                <c:pt idx="22395">
                  <c:v>0.97608317600000005</c:v>
                </c:pt>
                <c:pt idx="22396">
                  <c:v>0.97601973600000003</c:v>
                </c:pt>
                <c:pt idx="22397">
                  <c:v>0.97597871599999997</c:v>
                </c:pt>
                <c:pt idx="22398">
                  <c:v>0.975929928</c:v>
                </c:pt>
                <c:pt idx="22399">
                  <c:v>0.97588085599999996</c:v>
                </c:pt>
                <c:pt idx="22400">
                  <c:v>0.97582392799999995</c:v>
                </c:pt>
                <c:pt idx="22401">
                  <c:v>0.97577963999999995</c:v>
                </c:pt>
                <c:pt idx="22402">
                  <c:v>0.97572212400000002</c:v>
                </c:pt>
                <c:pt idx="22403">
                  <c:v>0.97568461200000001</c:v>
                </c:pt>
                <c:pt idx="22404">
                  <c:v>0.97564516400000001</c:v>
                </c:pt>
                <c:pt idx="22405">
                  <c:v>0.97561141200000001</c:v>
                </c:pt>
                <c:pt idx="22406">
                  <c:v>0.97557258400000002</c:v>
                </c:pt>
                <c:pt idx="22407">
                  <c:v>0.97552852400000001</c:v>
                </c:pt>
                <c:pt idx="22408">
                  <c:v>0.97548776000000004</c:v>
                </c:pt>
                <c:pt idx="22409">
                  <c:v>0.97546520400000003</c:v>
                </c:pt>
                <c:pt idx="22410">
                  <c:v>0.97543938799999996</c:v>
                </c:pt>
                <c:pt idx="22411">
                  <c:v>0.97540386000000001</c:v>
                </c:pt>
                <c:pt idx="22412">
                  <c:v>0.97539597600000005</c:v>
                </c:pt>
                <c:pt idx="22413">
                  <c:v>0.97537454400000001</c:v>
                </c:pt>
                <c:pt idx="22414">
                  <c:v>0.975348612</c:v>
                </c:pt>
                <c:pt idx="22415">
                  <c:v>0.97533320000000001</c:v>
                </c:pt>
                <c:pt idx="22416">
                  <c:v>0.97533464400000003</c:v>
                </c:pt>
                <c:pt idx="22417">
                  <c:v>0.97532169199999996</c:v>
                </c:pt>
                <c:pt idx="22418">
                  <c:v>0.97531932799999999</c:v>
                </c:pt>
                <c:pt idx="22419">
                  <c:v>0.97531810399999996</c:v>
                </c:pt>
                <c:pt idx="22420">
                  <c:v>0.97532339599999995</c:v>
                </c:pt>
                <c:pt idx="22421">
                  <c:v>0.97531830799999997</c:v>
                </c:pt>
                <c:pt idx="22422">
                  <c:v>0.97533683199999999</c:v>
                </c:pt>
                <c:pt idx="22423">
                  <c:v>0.97535757999999995</c:v>
                </c:pt>
                <c:pt idx="22424">
                  <c:v>0.97536881200000003</c:v>
                </c:pt>
                <c:pt idx="22425">
                  <c:v>0.97539263200000004</c:v>
                </c:pt>
                <c:pt idx="22426">
                  <c:v>0.97542145599999996</c:v>
                </c:pt>
                <c:pt idx="22427">
                  <c:v>0.97545430799999999</c:v>
                </c:pt>
                <c:pt idx="22428">
                  <c:v>0.97548895199999996</c:v>
                </c:pt>
                <c:pt idx="22429">
                  <c:v>0.97552301600000002</c:v>
                </c:pt>
                <c:pt idx="22430">
                  <c:v>0.97556066399999997</c:v>
                </c:pt>
                <c:pt idx="22431">
                  <c:v>0.97560163600000105</c:v>
                </c:pt>
                <c:pt idx="22432">
                  <c:v>0.97565142800000104</c:v>
                </c:pt>
                <c:pt idx="22433">
                  <c:v>0.97571047200000105</c:v>
                </c:pt>
                <c:pt idx="22434">
                  <c:v>0.97576918400000001</c:v>
                </c:pt>
                <c:pt idx="22435">
                  <c:v>0.97582575199999999</c:v>
                </c:pt>
                <c:pt idx="22436">
                  <c:v>0.97589579999999998</c:v>
                </c:pt>
                <c:pt idx="22437">
                  <c:v>0.97597338</c:v>
                </c:pt>
                <c:pt idx="22438">
                  <c:v>0.97604453999999996</c:v>
                </c:pt>
                <c:pt idx="22439">
                  <c:v>0.97611417199999995</c:v>
                </c:pt>
                <c:pt idx="22440">
                  <c:v>0.97620491600000103</c:v>
                </c:pt>
                <c:pt idx="22441">
                  <c:v>0.97627917600000103</c:v>
                </c:pt>
                <c:pt idx="22442">
                  <c:v>0.97637546799999997</c:v>
                </c:pt>
                <c:pt idx="22443">
                  <c:v>0.97647175200000103</c:v>
                </c:pt>
                <c:pt idx="22444">
                  <c:v>0.976573476000001</c:v>
                </c:pt>
                <c:pt idx="22445">
                  <c:v>0.97665355600000103</c:v>
                </c:pt>
                <c:pt idx="22446">
                  <c:v>0.97675671600000102</c:v>
                </c:pt>
                <c:pt idx="22447">
                  <c:v>0.97686743200000103</c:v>
                </c:pt>
                <c:pt idx="22448">
                  <c:v>0.97698429600000103</c:v>
                </c:pt>
                <c:pt idx="22449">
                  <c:v>0.97708695999999995</c:v>
                </c:pt>
                <c:pt idx="22450">
                  <c:v>0.97720289600000099</c:v>
                </c:pt>
                <c:pt idx="22451">
                  <c:v>0.97733102800000005</c:v>
                </c:pt>
                <c:pt idx="22452">
                  <c:v>0.97745212400000003</c:v>
                </c:pt>
                <c:pt idx="22453">
                  <c:v>0.97757756399999995</c:v>
                </c:pt>
                <c:pt idx="22454">
                  <c:v>0.97770883600000102</c:v>
                </c:pt>
                <c:pt idx="22455">
                  <c:v>0.97783299600000095</c:v>
                </c:pt>
                <c:pt idx="22456">
                  <c:v>0.97798037600000098</c:v>
                </c:pt>
                <c:pt idx="22457">
                  <c:v>0.97812044000000098</c:v>
                </c:pt>
                <c:pt idx="22458">
                  <c:v>0.97826001200000101</c:v>
                </c:pt>
                <c:pt idx="22459">
                  <c:v>0.97840384800000002</c:v>
                </c:pt>
                <c:pt idx="22460">
                  <c:v>0.978556588</c:v>
                </c:pt>
                <c:pt idx="22461">
                  <c:v>0.97871499200000001</c:v>
                </c:pt>
                <c:pt idx="22462">
                  <c:v>0.97886886799999995</c:v>
                </c:pt>
                <c:pt idx="22463">
                  <c:v>0.97901486800000004</c:v>
                </c:pt>
                <c:pt idx="22464">
                  <c:v>0.97917610399999999</c:v>
                </c:pt>
                <c:pt idx="22465">
                  <c:v>0.97934095200000004</c:v>
                </c:pt>
                <c:pt idx="22466">
                  <c:v>0.97951158000000005</c:v>
                </c:pt>
                <c:pt idx="22467">
                  <c:v>0.97968098400000003</c:v>
                </c:pt>
                <c:pt idx="22468">
                  <c:v>0.97985333600000002</c:v>
                </c:pt>
                <c:pt idx="22469">
                  <c:v>0.98001343600000002</c:v>
                </c:pt>
                <c:pt idx="22470">
                  <c:v>0.98017329600000003</c:v>
                </c:pt>
                <c:pt idx="22471">
                  <c:v>0.98033669199999995</c:v>
                </c:pt>
                <c:pt idx="22472">
                  <c:v>0.98049878400000001</c:v>
                </c:pt>
                <c:pt idx="22473">
                  <c:v>0.98067207199999995</c:v>
                </c:pt>
                <c:pt idx="22474">
                  <c:v>0.98084524799999995</c:v>
                </c:pt>
                <c:pt idx="22475">
                  <c:v>0.98101989999999994</c:v>
                </c:pt>
                <c:pt idx="22476">
                  <c:v>0.981182848</c:v>
                </c:pt>
                <c:pt idx="22477">
                  <c:v>0.98135806800000003</c:v>
                </c:pt>
                <c:pt idx="22478">
                  <c:v>0.98152989599999996</c:v>
                </c:pt>
                <c:pt idx="22479">
                  <c:v>0.98171354799999999</c:v>
                </c:pt>
                <c:pt idx="22480">
                  <c:v>0.981884588</c:v>
                </c:pt>
                <c:pt idx="22481">
                  <c:v>0.982056912</c:v>
                </c:pt>
                <c:pt idx="22482">
                  <c:v>0.98224679599999998</c:v>
                </c:pt>
                <c:pt idx="22483">
                  <c:v>0.98243307199999996</c:v>
                </c:pt>
                <c:pt idx="22484">
                  <c:v>0.98260961600000096</c:v>
                </c:pt>
                <c:pt idx="22485">
                  <c:v>0.98277802800000102</c:v>
                </c:pt>
                <c:pt idx="22486">
                  <c:v>0.98295011600000104</c:v>
                </c:pt>
                <c:pt idx="22487">
                  <c:v>0.98314157600000096</c:v>
                </c:pt>
                <c:pt idx="22488">
                  <c:v>0.98331970800000001</c:v>
                </c:pt>
                <c:pt idx="22489">
                  <c:v>0.98349803600000096</c:v>
                </c:pt>
                <c:pt idx="22490">
                  <c:v>0.98367331999999996</c:v>
                </c:pt>
                <c:pt idx="22491">
                  <c:v>0.98385556400000096</c:v>
                </c:pt>
                <c:pt idx="22492">
                  <c:v>0.98403177200000103</c:v>
                </c:pt>
                <c:pt idx="22493">
                  <c:v>0.98420498000000101</c:v>
                </c:pt>
                <c:pt idx="22494">
                  <c:v>0.98437357600000097</c:v>
                </c:pt>
                <c:pt idx="22495">
                  <c:v>0.98455131600000101</c:v>
                </c:pt>
                <c:pt idx="22496">
                  <c:v>0.98472832000000099</c:v>
                </c:pt>
                <c:pt idx="22497">
                  <c:v>0.98490075600000104</c:v>
                </c:pt>
                <c:pt idx="22498">
                  <c:v>0.98507364400000097</c:v>
                </c:pt>
                <c:pt idx="22499">
                  <c:v>0.98524640400000096</c:v>
                </c:pt>
                <c:pt idx="22500">
                  <c:v>0.98542642800000102</c:v>
                </c:pt>
                <c:pt idx="22501">
                  <c:v>0.98560749200000097</c:v>
                </c:pt>
                <c:pt idx="22502">
                  <c:v>0.98577830400000099</c:v>
                </c:pt>
                <c:pt idx="22503">
                  <c:v>0.98594529600000103</c:v>
                </c:pt>
                <c:pt idx="22504">
                  <c:v>0.98611579599999999</c:v>
                </c:pt>
                <c:pt idx="22505">
                  <c:v>0.98629199999999995</c:v>
                </c:pt>
                <c:pt idx="22506">
                  <c:v>0.98646470399999997</c:v>
                </c:pt>
                <c:pt idx="22507">
                  <c:v>0.98664106400000096</c:v>
                </c:pt>
                <c:pt idx="22508">
                  <c:v>0.98680457600000004</c:v>
                </c:pt>
                <c:pt idx="22509">
                  <c:v>0.98694855199999998</c:v>
                </c:pt>
                <c:pt idx="22510">
                  <c:v>0.987116832</c:v>
                </c:pt>
                <c:pt idx="22511">
                  <c:v>0.98728393199999998</c:v>
                </c:pt>
                <c:pt idx="22512">
                  <c:v>0.98744442799999999</c:v>
                </c:pt>
                <c:pt idx="22513">
                  <c:v>0.98759988799999998</c:v>
                </c:pt>
                <c:pt idx="22514">
                  <c:v>0.98775317600000001</c:v>
                </c:pt>
                <c:pt idx="22515">
                  <c:v>0.98789755999999995</c:v>
                </c:pt>
                <c:pt idx="22516">
                  <c:v>0.98805617599999995</c:v>
                </c:pt>
                <c:pt idx="22517">
                  <c:v>0.98822215199999996</c:v>
                </c:pt>
                <c:pt idx="22518">
                  <c:v>0.98838057599999996</c:v>
                </c:pt>
                <c:pt idx="22519">
                  <c:v>0.988535728</c:v>
                </c:pt>
                <c:pt idx="22520">
                  <c:v>0.98867553600000002</c:v>
                </c:pt>
                <c:pt idx="22521">
                  <c:v>0.98882668799999995</c:v>
                </c:pt>
                <c:pt idx="22522">
                  <c:v>0.98898385600000005</c:v>
                </c:pt>
                <c:pt idx="22523">
                  <c:v>0.98914747999999997</c:v>
                </c:pt>
                <c:pt idx="22524">
                  <c:v>0.98929095199999995</c:v>
                </c:pt>
                <c:pt idx="22525">
                  <c:v>0.98943403600000102</c:v>
                </c:pt>
                <c:pt idx="22526">
                  <c:v>0.98957530400000004</c:v>
                </c:pt>
                <c:pt idx="22527">
                  <c:v>0.98972912000000102</c:v>
                </c:pt>
                <c:pt idx="22528">
                  <c:v>0.98987686799999997</c:v>
                </c:pt>
                <c:pt idx="22529">
                  <c:v>0.99001313199999996</c:v>
                </c:pt>
                <c:pt idx="22530">
                  <c:v>0.99015176000000005</c:v>
                </c:pt>
                <c:pt idx="22531">
                  <c:v>0.99029006799999997</c:v>
                </c:pt>
                <c:pt idx="22532">
                  <c:v>0.99042833200000002</c:v>
                </c:pt>
                <c:pt idx="22533">
                  <c:v>0.99057164399999997</c:v>
                </c:pt>
                <c:pt idx="22534">
                  <c:v>0.99071729600000003</c:v>
                </c:pt>
                <c:pt idx="22535">
                  <c:v>0.99084578000000001</c:v>
                </c:pt>
                <c:pt idx="22536">
                  <c:v>0.99096499999999998</c:v>
                </c:pt>
                <c:pt idx="22537">
                  <c:v>0.99108599600000002</c:v>
                </c:pt>
                <c:pt idx="22538">
                  <c:v>0.99122809599999995</c:v>
                </c:pt>
                <c:pt idx="22539">
                  <c:v>0.99136078000000005</c:v>
                </c:pt>
                <c:pt idx="22540">
                  <c:v>0.99148861600000104</c:v>
                </c:pt>
                <c:pt idx="22541">
                  <c:v>0.99161781600000098</c:v>
                </c:pt>
                <c:pt idx="22542">
                  <c:v>0.99173613200000099</c:v>
                </c:pt>
                <c:pt idx="22543">
                  <c:v>0.99185638399999998</c:v>
                </c:pt>
                <c:pt idx="22544">
                  <c:v>0.99197684799999997</c:v>
                </c:pt>
                <c:pt idx="22545">
                  <c:v>0.99209416399999995</c:v>
                </c:pt>
                <c:pt idx="22546">
                  <c:v>0.99221543999999995</c:v>
                </c:pt>
                <c:pt idx="22547">
                  <c:v>0.99233103600000105</c:v>
                </c:pt>
                <c:pt idx="22548">
                  <c:v>0.99242907199999997</c:v>
                </c:pt>
                <c:pt idx="22549">
                  <c:v>0.99253936799999998</c:v>
                </c:pt>
                <c:pt idx="22550">
                  <c:v>0.99264119200000001</c:v>
                </c:pt>
                <c:pt idx="22551">
                  <c:v>0.99275527600000002</c:v>
                </c:pt>
                <c:pt idx="22552">
                  <c:v>0.99285950000000001</c:v>
                </c:pt>
                <c:pt idx="22553">
                  <c:v>0.99296695599999996</c:v>
                </c:pt>
                <c:pt idx="22554">
                  <c:v>0.99306637200000003</c:v>
                </c:pt>
                <c:pt idx="22555">
                  <c:v>0.99317476800000004</c:v>
                </c:pt>
                <c:pt idx="22556">
                  <c:v>0.99328550000000004</c:v>
                </c:pt>
                <c:pt idx="22557">
                  <c:v>0.99338188400000005</c:v>
                </c:pt>
                <c:pt idx="22558">
                  <c:v>0.99347810400000003</c:v>
                </c:pt>
                <c:pt idx="22559">
                  <c:v>0.99357194800000004</c:v>
                </c:pt>
                <c:pt idx="22560">
                  <c:v>0.99367703600000001</c:v>
                </c:pt>
                <c:pt idx="22561">
                  <c:v>0.99376272799999998</c:v>
                </c:pt>
                <c:pt idx="22562">
                  <c:v>0.99386516400000002</c:v>
                </c:pt>
                <c:pt idx="22563">
                  <c:v>0.99396381599999994</c:v>
                </c:pt>
                <c:pt idx="22564">
                  <c:v>0.99405425199999997</c:v>
                </c:pt>
                <c:pt idx="22565">
                  <c:v>0.99414638</c:v>
                </c:pt>
                <c:pt idx="22566">
                  <c:v>0.99422979600000005</c:v>
                </c:pt>
                <c:pt idx="22567">
                  <c:v>0.994319548</c:v>
                </c:pt>
                <c:pt idx="22568">
                  <c:v>0.99440880799999998</c:v>
                </c:pt>
                <c:pt idx="22569">
                  <c:v>0.99449743199999996</c:v>
                </c:pt>
                <c:pt idx="22570">
                  <c:v>0.99457547199999996</c:v>
                </c:pt>
                <c:pt idx="22571">
                  <c:v>0.99466088399999997</c:v>
                </c:pt>
                <c:pt idx="22572">
                  <c:v>0.99474878</c:v>
                </c:pt>
                <c:pt idx="22573">
                  <c:v>0.994833352</c:v>
                </c:pt>
                <c:pt idx="22574">
                  <c:v>0.994926376</c:v>
                </c:pt>
                <c:pt idx="22575">
                  <c:v>0.99501360800000005</c:v>
                </c:pt>
                <c:pt idx="22576">
                  <c:v>0.99509527200000103</c:v>
                </c:pt>
                <c:pt idx="22577">
                  <c:v>0.995165772000001</c:v>
                </c:pt>
                <c:pt idx="22578">
                  <c:v>0.99525639200000005</c:v>
                </c:pt>
                <c:pt idx="22579">
                  <c:v>0.99534529999999999</c:v>
                </c:pt>
                <c:pt idx="22580">
                  <c:v>0.99543473999999998</c:v>
                </c:pt>
                <c:pt idx="22581">
                  <c:v>0.99550398799999995</c:v>
                </c:pt>
                <c:pt idx="22582">
                  <c:v>0.99558125600000003</c:v>
                </c:pt>
                <c:pt idx="22583">
                  <c:v>0.99566540000000003</c:v>
                </c:pt>
                <c:pt idx="22584">
                  <c:v>0.99575643599999997</c:v>
                </c:pt>
                <c:pt idx="22585">
                  <c:v>0.99583734000000002</c:v>
                </c:pt>
                <c:pt idx="22586">
                  <c:v>0.99591044799999995</c:v>
                </c:pt>
                <c:pt idx="22587">
                  <c:v>0.99598411600000003</c:v>
                </c:pt>
                <c:pt idx="22588">
                  <c:v>0.99605601600000004</c:v>
                </c:pt>
                <c:pt idx="22589">
                  <c:v>0.99613792400000001</c:v>
                </c:pt>
                <c:pt idx="22590">
                  <c:v>0.99621275200000003</c:v>
                </c:pt>
                <c:pt idx="22591">
                  <c:v>0.99629060400000002</c:v>
                </c:pt>
                <c:pt idx="22592">
                  <c:v>0.99636671600000004</c:v>
                </c:pt>
                <c:pt idx="22593">
                  <c:v>0.99644465999999998</c:v>
                </c:pt>
                <c:pt idx="22594">
                  <c:v>0.99651298399999999</c:v>
                </c:pt>
                <c:pt idx="22595">
                  <c:v>0.99659578400000004</c:v>
                </c:pt>
                <c:pt idx="22596">
                  <c:v>0.99668491999999997</c:v>
                </c:pt>
                <c:pt idx="22597">
                  <c:v>0.99677259200000001</c:v>
                </c:pt>
                <c:pt idx="22598">
                  <c:v>0.99684062399999995</c:v>
                </c:pt>
                <c:pt idx="22599">
                  <c:v>0.99692129200000001</c:v>
                </c:pt>
                <c:pt idx="22600">
                  <c:v>0.99700657599999998</c:v>
                </c:pt>
                <c:pt idx="22601">
                  <c:v>0.99708397199999999</c:v>
                </c:pt>
                <c:pt idx="22602">
                  <c:v>0.99717126</c:v>
                </c:pt>
                <c:pt idx="22603">
                  <c:v>0.99725465999999996</c:v>
                </c:pt>
                <c:pt idx="22604">
                  <c:v>0.99733239600000001</c:v>
                </c:pt>
                <c:pt idx="22605">
                  <c:v>0.99740294799999996</c:v>
                </c:pt>
                <c:pt idx="22606">
                  <c:v>0.99747065599999996</c:v>
                </c:pt>
                <c:pt idx="22607">
                  <c:v>0.99754431600000004</c:v>
                </c:pt>
                <c:pt idx="22608">
                  <c:v>0.997630672</c:v>
                </c:pt>
                <c:pt idx="22609">
                  <c:v>0.99769728800000002</c:v>
                </c:pt>
                <c:pt idx="22610">
                  <c:v>0.99774474400000002</c:v>
                </c:pt>
                <c:pt idx="22611">
                  <c:v>0.99781025599999895</c:v>
                </c:pt>
                <c:pt idx="22612">
                  <c:v>0.99789911600000003</c:v>
                </c:pt>
                <c:pt idx="22613">
                  <c:v>0.99797654800000002</c:v>
                </c:pt>
                <c:pt idx="22614">
                  <c:v>0.99802818399999904</c:v>
                </c:pt>
                <c:pt idx="22615">
                  <c:v>0.99808503199999898</c:v>
                </c:pt>
                <c:pt idx="22616">
                  <c:v>0.99816021200000005</c:v>
                </c:pt>
                <c:pt idx="22617">
                  <c:v>0.9982259</c:v>
                </c:pt>
                <c:pt idx="22618">
                  <c:v>0.99829590800000001</c:v>
                </c:pt>
                <c:pt idx="22619">
                  <c:v>0.99835754399999899</c:v>
                </c:pt>
                <c:pt idx="22620">
                  <c:v>0.99844078800000002</c:v>
                </c:pt>
                <c:pt idx="22621">
                  <c:v>0.99850653999999905</c:v>
                </c:pt>
                <c:pt idx="22622">
                  <c:v>0.99856440800000001</c:v>
                </c:pt>
                <c:pt idx="22623">
                  <c:v>0.99863412799999995</c:v>
                </c:pt>
                <c:pt idx="22624">
                  <c:v>0.99872370799999899</c:v>
                </c:pt>
                <c:pt idx="22625">
                  <c:v>0.99880439600000004</c:v>
                </c:pt>
                <c:pt idx="22626">
                  <c:v>0.99885851599999897</c:v>
                </c:pt>
                <c:pt idx="22627">
                  <c:v>0.99892083200000004</c:v>
                </c:pt>
                <c:pt idx="22628">
                  <c:v>0.99899376399999895</c:v>
                </c:pt>
                <c:pt idx="22629">
                  <c:v>0.99908999199999904</c:v>
                </c:pt>
                <c:pt idx="22630">
                  <c:v>0.99916257599999903</c:v>
                </c:pt>
                <c:pt idx="22631">
                  <c:v>0.99921314399999905</c:v>
                </c:pt>
                <c:pt idx="22632">
                  <c:v>0.99928914399999902</c:v>
                </c:pt>
                <c:pt idx="22633">
                  <c:v>0.99935659999999904</c:v>
                </c:pt>
                <c:pt idx="22634">
                  <c:v>0.99942642799999903</c:v>
                </c:pt>
                <c:pt idx="22635">
                  <c:v>0.999481956</c:v>
                </c:pt>
                <c:pt idx="22636">
                  <c:v>0.99956975599999898</c:v>
                </c:pt>
                <c:pt idx="22637">
                  <c:v>0.99965340400000002</c:v>
                </c:pt>
                <c:pt idx="22638">
                  <c:v>0.99970568800000004</c:v>
                </c:pt>
                <c:pt idx="22639">
                  <c:v>0.999761028</c:v>
                </c:pt>
                <c:pt idx="22640">
                  <c:v>0.99984183599999998</c:v>
                </c:pt>
                <c:pt idx="22641">
                  <c:v>0.99992104400000004</c:v>
                </c:pt>
                <c:pt idx="22642">
                  <c:v>0.99998686000000003</c:v>
                </c:pt>
                <c:pt idx="22643">
                  <c:v>1.000045568</c:v>
                </c:pt>
                <c:pt idx="22644">
                  <c:v>1.000113147999999</c:v>
                </c:pt>
                <c:pt idx="22645">
                  <c:v>1.000193627999999</c:v>
                </c:pt>
                <c:pt idx="22646">
                  <c:v>1.0002658079999991</c:v>
                </c:pt>
                <c:pt idx="22647">
                  <c:v>1.0003159639999999</c:v>
                </c:pt>
                <c:pt idx="22648">
                  <c:v>1.0003819599999999</c:v>
                </c:pt>
                <c:pt idx="22649">
                  <c:v>1.0004487799999999</c:v>
                </c:pt>
                <c:pt idx="22650">
                  <c:v>1.000524567999999</c:v>
                </c:pt>
                <c:pt idx="22651">
                  <c:v>1.000579219999999</c:v>
                </c:pt>
                <c:pt idx="22652">
                  <c:v>1.000647343999999</c:v>
                </c:pt>
                <c:pt idx="22653">
                  <c:v>1.000706812</c:v>
                </c:pt>
                <c:pt idx="22654">
                  <c:v>1.000766432</c:v>
                </c:pt>
                <c:pt idx="22655">
                  <c:v>1.0008072240000001</c:v>
                </c:pt>
                <c:pt idx="22656">
                  <c:v>1.00087254</c:v>
                </c:pt>
                <c:pt idx="22657">
                  <c:v>1.0009315679999991</c:v>
                </c:pt>
                <c:pt idx="22658">
                  <c:v>1.000986487999999</c:v>
                </c:pt>
                <c:pt idx="22659">
                  <c:v>1.001023711999999</c:v>
                </c:pt>
                <c:pt idx="22660">
                  <c:v>1.0010768640000001</c:v>
                </c:pt>
                <c:pt idx="22661">
                  <c:v>1.001133375999999</c:v>
                </c:pt>
                <c:pt idx="22662">
                  <c:v>1.0011738599999991</c:v>
                </c:pt>
                <c:pt idx="22663">
                  <c:v>1.001220411999999</c:v>
                </c:pt>
                <c:pt idx="22664">
                  <c:v>1.001263631999999</c:v>
                </c:pt>
                <c:pt idx="22665">
                  <c:v>1.001303255999999</c:v>
                </c:pt>
                <c:pt idx="22666">
                  <c:v>1.0013276159999991</c:v>
                </c:pt>
                <c:pt idx="22667">
                  <c:v>1.0013552759999991</c:v>
                </c:pt>
                <c:pt idx="22668">
                  <c:v>1.001398847999998</c:v>
                </c:pt>
                <c:pt idx="22669">
                  <c:v>1.001436843999999</c:v>
                </c:pt>
                <c:pt idx="22670">
                  <c:v>1.001454091999999</c:v>
                </c:pt>
                <c:pt idx="22671">
                  <c:v>1.001468891999999</c:v>
                </c:pt>
                <c:pt idx="22672">
                  <c:v>1.001493575999999</c:v>
                </c:pt>
                <c:pt idx="22673">
                  <c:v>1.001506803999999</c:v>
                </c:pt>
                <c:pt idx="22674">
                  <c:v>1.0015189159999991</c:v>
                </c:pt>
                <c:pt idx="22675">
                  <c:v>1.0015273719999991</c:v>
                </c:pt>
                <c:pt idx="22676">
                  <c:v>1.001540015999999</c:v>
                </c:pt>
                <c:pt idx="22677">
                  <c:v>1.001534916</c:v>
                </c:pt>
                <c:pt idx="22678">
                  <c:v>1.001530464</c:v>
                </c:pt>
                <c:pt idx="22679">
                  <c:v>1.001529819999998</c:v>
                </c:pt>
                <c:pt idx="22680">
                  <c:v>1.001533591999999</c:v>
                </c:pt>
                <c:pt idx="22681">
                  <c:v>1.001521587999999</c:v>
                </c:pt>
                <c:pt idx="22682">
                  <c:v>1.0015058480000001</c:v>
                </c:pt>
                <c:pt idx="22683">
                  <c:v>1.0014892200000001</c:v>
                </c:pt>
                <c:pt idx="22684">
                  <c:v>1.001475012</c:v>
                </c:pt>
                <c:pt idx="22685">
                  <c:v>1.00145328</c:v>
                </c:pt>
                <c:pt idx="22686">
                  <c:v>1.0014329239999999</c:v>
                </c:pt>
                <c:pt idx="22687">
                  <c:v>1.001397748</c:v>
                </c:pt>
                <c:pt idx="22688">
                  <c:v>1.0013661439999999</c:v>
                </c:pt>
                <c:pt idx="22689">
                  <c:v>1.0013407400000001</c:v>
                </c:pt>
                <c:pt idx="22690">
                  <c:v>1.0013004759999999</c:v>
                </c:pt>
                <c:pt idx="22691">
                  <c:v>1.00126114</c:v>
                </c:pt>
                <c:pt idx="22692">
                  <c:v>1.001218248</c:v>
                </c:pt>
                <c:pt idx="22693">
                  <c:v>1.0011609159999999</c:v>
                </c:pt>
                <c:pt idx="22694">
                  <c:v>1.0010979040000001</c:v>
                </c:pt>
                <c:pt idx="22695">
                  <c:v>1.001052024</c:v>
                </c:pt>
                <c:pt idx="22696">
                  <c:v>1.000997592</c:v>
                </c:pt>
                <c:pt idx="22697">
                  <c:v>1.0009340799999999</c:v>
                </c:pt>
                <c:pt idx="22698">
                  <c:v>1.0008595520000001</c:v>
                </c:pt>
                <c:pt idx="22699">
                  <c:v>1.00079534</c:v>
                </c:pt>
                <c:pt idx="22700">
                  <c:v>1.0007198799999999</c:v>
                </c:pt>
                <c:pt idx="22701">
                  <c:v>1.0006421240000001</c:v>
                </c:pt>
                <c:pt idx="22702">
                  <c:v>1.000564499999999</c:v>
                </c:pt>
                <c:pt idx="22703">
                  <c:v>1.000479047999999</c:v>
                </c:pt>
                <c:pt idx="22704">
                  <c:v>1.000393192</c:v>
                </c:pt>
                <c:pt idx="22705">
                  <c:v>1.0003186120000001</c:v>
                </c:pt>
                <c:pt idx="22706">
                  <c:v>1.000228651999999</c:v>
                </c:pt>
                <c:pt idx="22707">
                  <c:v>1.0001412000000001</c:v>
                </c:pt>
                <c:pt idx="22708">
                  <c:v>1.00005408</c:v>
                </c:pt>
                <c:pt idx="22709">
                  <c:v>0.99996560400000001</c:v>
                </c:pt>
                <c:pt idx="22710">
                  <c:v>0.99986009600000003</c:v>
                </c:pt>
                <c:pt idx="22711">
                  <c:v>0.99976505599999999</c:v>
                </c:pt>
                <c:pt idx="22712">
                  <c:v>0.99966016400000002</c:v>
                </c:pt>
                <c:pt idx="22713">
                  <c:v>0.99956875599999895</c:v>
                </c:pt>
                <c:pt idx="22714">
                  <c:v>0.99946437599999904</c:v>
                </c:pt>
                <c:pt idx="22715">
                  <c:v>0.99935785599999905</c:v>
                </c:pt>
                <c:pt idx="22716">
                  <c:v>0.999249304</c:v>
                </c:pt>
                <c:pt idx="22717">
                  <c:v>0.99914136399999998</c:v>
                </c:pt>
                <c:pt idx="22718">
                  <c:v>0.99903034400000001</c:v>
                </c:pt>
                <c:pt idx="22719">
                  <c:v>0.99892455199999897</c:v>
                </c:pt>
                <c:pt idx="22720">
                  <c:v>0.99882265599999998</c:v>
                </c:pt>
                <c:pt idx="22721">
                  <c:v>0.99872492800000001</c:v>
                </c:pt>
                <c:pt idx="22722">
                  <c:v>0.998619068</c:v>
                </c:pt>
                <c:pt idx="22723">
                  <c:v>0.99849766399999895</c:v>
                </c:pt>
                <c:pt idx="22724">
                  <c:v>0.99838879199999897</c:v>
                </c:pt>
                <c:pt idx="22725">
                  <c:v>0.99827149999999898</c:v>
                </c:pt>
                <c:pt idx="22726">
                  <c:v>0.99817023999999899</c:v>
                </c:pt>
                <c:pt idx="22727">
                  <c:v>0.99805537999999905</c:v>
                </c:pt>
                <c:pt idx="22728">
                  <c:v>0.99794200399999999</c:v>
                </c:pt>
                <c:pt idx="22729">
                  <c:v>0.99780521200000005</c:v>
                </c:pt>
                <c:pt idx="22730">
                  <c:v>0.99769261200000003</c:v>
                </c:pt>
                <c:pt idx="22731">
                  <c:v>0.99756968000000001</c:v>
                </c:pt>
                <c:pt idx="22732">
                  <c:v>0.99745546799999896</c:v>
                </c:pt>
                <c:pt idx="22733">
                  <c:v>0.99732924000000001</c:v>
                </c:pt>
                <c:pt idx="22734">
                  <c:v>0.99721213999999903</c:v>
                </c:pt>
                <c:pt idx="22735">
                  <c:v>0.997099336</c:v>
                </c:pt>
                <c:pt idx="22736">
                  <c:v>0.99698793600000002</c:v>
                </c:pt>
                <c:pt idx="22737">
                  <c:v>0.99686788000000004</c:v>
                </c:pt>
                <c:pt idx="22738">
                  <c:v>0.99674936000000003</c:v>
                </c:pt>
                <c:pt idx="22739">
                  <c:v>0.99663562400000005</c:v>
                </c:pt>
                <c:pt idx="22740">
                  <c:v>0.99651855600000006</c:v>
                </c:pt>
                <c:pt idx="22741">
                  <c:v>0.99641185600000004</c:v>
                </c:pt>
                <c:pt idx="22742">
                  <c:v>0.99629497600000005</c:v>
                </c:pt>
                <c:pt idx="22743">
                  <c:v>0.996185616</c:v>
                </c:pt>
                <c:pt idx="22744">
                  <c:v>0.99607195599999998</c:v>
                </c:pt>
                <c:pt idx="22745">
                  <c:v>0.99595435200000004</c:v>
                </c:pt>
                <c:pt idx="22746">
                  <c:v>0.99583772000000004</c:v>
                </c:pt>
                <c:pt idx="22747">
                  <c:v>0.99573397600000002</c:v>
                </c:pt>
                <c:pt idx="22748">
                  <c:v>0.99562357999999995</c:v>
                </c:pt>
                <c:pt idx="22749">
                  <c:v>0.99550921999999997</c:v>
                </c:pt>
                <c:pt idx="22750">
                  <c:v>0.99539217599999996</c:v>
                </c:pt>
                <c:pt idx="22751">
                  <c:v>0.99527501600000001</c:v>
                </c:pt>
                <c:pt idx="22752">
                  <c:v>0.99517331200000003</c:v>
                </c:pt>
                <c:pt idx="22753">
                  <c:v>0.99506509200000004</c:v>
                </c:pt>
                <c:pt idx="22754">
                  <c:v>0.99495898400000005</c:v>
                </c:pt>
                <c:pt idx="22755">
                  <c:v>0.99484275200000005</c:v>
                </c:pt>
                <c:pt idx="22756">
                  <c:v>0.99472711199999997</c:v>
                </c:pt>
                <c:pt idx="22757">
                  <c:v>0.99461577199999995</c:v>
                </c:pt>
                <c:pt idx="22758">
                  <c:v>0.99451688000000005</c:v>
                </c:pt>
                <c:pt idx="22759">
                  <c:v>0.99441402800000001</c:v>
                </c:pt>
                <c:pt idx="22760">
                  <c:v>0.99429244800000005</c:v>
                </c:pt>
                <c:pt idx="22761">
                  <c:v>0.99419122000000104</c:v>
                </c:pt>
                <c:pt idx="22762">
                  <c:v>0.99409118399999996</c:v>
                </c:pt>
                <c:pt idx="22763">
                  <c:v>0.99397604800000094</c:v>
                </c:pt>
                <c:pt idx="22764">
                  <c:v>0.99388774400000102</c:v>
                </c:pt>
                <c:pt idx="22765">
                  <c:v>0.99379841600000096</c:v>
                </c:pt>
                <c:pt idx="22766">
                  <c:v>0.99370148000000103</c:v>
                </c:pt>
                <c:pt idx="22767">
                  <c:v>0.99358590000000102</c:v>
                </c:pt>
                <c:pt idx="22768">
                  <c:v>0.99348708399999996</c:v>
                </c:pt>
                <c:pt idx="22769">
                  <c:v>0.99339120800000102</c:v>
                </c:pt>
                <c:pt idx="22770">
                  <c:v>0.99331325999999998</c:v>
                </c:pt>
                <c:pt idx="22771">
                  <c:v>0.993221884000001</c:v>
                </c:pt>
                <c:pt idx="22772">
                  <c:v>0.993126116000001</c:v>
                </c:pt>
                <c:pt idx="22773">
                  <c:v>0.993039008000001</c:v>
                </c:pt>
                <c:pt idx="22774">
                  <c:v>0.99295268400000103</c:v>
                </c:pt>
                <c:pt idx="22775">
                  <c:v>0.992870064000001</c:v>
                </c:pt>
                <c:pt idx="22776">
                  <c:v>0.99277785200000102</c:v>
                </c:pt>
                <c:pt idx="22777">
                  <c:v>0.992692244000001</c:v>
                </c:pt>
                <c:pt idx="22778">
                  <c:v>0.99261591600000099</c:v>
                </c:pt>
                <c:pt idx="22779">
                  <c:v>0.99253219999999998</c:v>
                </c:pt>
                <c:pt idx="22780">
                  <c:v>0.99245386000000102</c:v>
                </c:pt>
                <c:pt idx="22781">
                  <c:v>0.99238393999999996</c:v>
                </c:pt>
                <c:pt idx="22782">
                  <c:v>0.99230860800000098</c:v>
                </c:pt>
                <c:pt idx="22783">
                  <c:v>0.99223151200000104</c:v>
                </c:pt>
                <c:pt idx="22784">
                  <c:v>0.99215123200000099</c:v>
                </c:pt>
                <c:pt idx="22785">
                  <c:v>0.992089836000001</c:v>
                </c:pt>
                <c:pt idx="22786">
                  <c:v>0.99202701999999998</c:v>
                </c:pt>
                <c:pt idx="22787">
                  <c:v>0.99195629600000101</c:v>
                </c:pt>
                <c:pt idx="22788">
                  <c:v>0.991883564</c:v>
                </c:pt>
                <c:pt idx="22789">
                  <c:v>0.99182529200000102</c:v>
                </c:pt>
                <c:pt idx="22790">
                  <c:v>0.99176724000000005</c:v>
                </c:pt>
                <c:pt idx="22791">
                  <c:v>0.99168260399999997</c:v>
                </c:pt>
                <c:pt idx="22792">
                  <c:v>0.99161258799999996</c:v>
                </c:pt>
                <c:pt idx="22793">
                  <c:v>0.99155875199999999</c:v>
                </c:pt>
                <c:pt idx="22794">
                  <c:v>0.99149828399999995</c:v>
                </c:pt>
                <c:pt idx="22795">
                  <c:v>0.99143457999999995</c:v>
                </c:pt>
                <c:pt idx="22796">
                  <c:v>0.99137836400000001</c:v>
                </c:pt>
                <c:pt idx="22797">
                  <c:v>0.99132530399999996</c:v>
                </c:pt>
                <c:pt idx="22798">
                  <c:v>0.99126920399999996</c:v>
                </c:pt>
                <c:pt idx="22799">
                  <c:v>0.99120512000000005</c:v>
                </c:pt>
                <c:pt idx="22800">
                  <c:v>0.99114974</c:v>
                </c:pt>
                <c:pt idx="22801">
                  <c:v>0.99108926399999997</c:v>
                </c:pt>
                <c:pt idx="22802">
                  <c:v>0.99104258000000001</c:v>
                </c:pt>
                <c:pt idx="22803">
                  <c:v>0.99098534800000004</c:v>
                </c:pt>
                <c:pt idx="22804">
                  <c:v>0.99093182800000001</c:v>
                </c:pt>
                <c:pt idx="22805">
                  <c:v>0.99087367199999998</c:v>
                </c:pt>
                <c:pt idx="22806">
                  <c:v>0.990825972</c:v>
                </c:pt>
                <c:pt idx="22807">
                  <c:v>0.99078208400000001</c:v>
                </c:pt>
                <c:pt idx="22808">
                  <c:v>0.99072859599999996</c:v>
                </c:pt>
                <c:pt idx="22809">
                  <c:v>0.99069115600000002</c:v>
                </c:pt>
                <c:pt idx="22810">
                  <c:v>0.99065653200000003</c:v>
                </c:pt>
                <c:pt idx="22811">
                  <c:v>0.990619264</c:v>
                </c:pt>
                <c:pt idx="22812">
                  <c:v>0.990554508</c:v>
                </c:pt>
                <c:pt idx="22813">
                  <c:v>0.99051357200000001</c:v>
                </c:pt>
                <c:pt idx="22814">
                  <c:v>0.99048915999999998</c:v>
                </c:pt>
                <c:pt idx="22815">
                  <c:v>0.99045544799999996</c:v>
                </c:pt>
                <c:pt idx="22816">
                  <c:v>0.99040662000000002</c:v>
                </c:pt>
                <c:pt idx="22817">
                  <c:v>0.990368884</c:v>
                </c:pt>
                <c:pt idx="22818">
                  <c:v>0.99035066000000005</c:v>
                </c:pt>
                <c:pt idx="22819">
                  <c:v>0.99031019600000003</c:v>
                </c:pt>
                <c:pt idx="22820">
                  <c:v>0.99027125999999999</c:v>
                </c:pt>
                <c:pt idx="22821">
                  <c:v>0.99023985599999997</c:v>
                </c:pt>
                <c:pt idx="22822">
                  <c:v>0.99021041200000004</c:v>
                </c:pt>
                <c:pt idx="22823">
                  <c:v>0.99017200400000005</c:v>
                </c:pt>
                <c:pt idx="22824">
                  <c:v>0.99013139999999999</c:v>
                </c:pt>
                <c:pt idx="22825">
                  <c:v>0.99009301999999999</c:v>
                </c:pt>
                <c:pt idx="22826">
                  <c:v>0.99007164000000003</c:v>
                </c:pt>
                <c:pt idx="22827">
                  <c:v>0.99005669200000002</c:v>
                </c:pt>
                <c:pt idx="22828">
                  <c:v>0.99001237600000003</c:v>
                </c:pt>
                <c:pt idx="22829">
                  <c:v>0.98997590400000002</c:v>
                </c:pt>
                <c:pt idx="22830">
                  <c:v>0.98995292000000001</c:v>
                </c:pt>
                <c:pt idx="22831">
                  <c:v>0.98993567999999899</c:v>
                </c:pt>
                <c:pt idx="22832">
                  <c:v>0.98989275600000004</c:v>
                </c:pt>
                <c:pt idx="22833">
                  <c:v>0.98985638799999998</c:v>
                </c:pt>
                <c:pt idx="22834">
                  <c:v>0.98983033200000003</c:v>
                </c:pt>
                <c:pt idx="22835">
                  <c:v>0.98980932399999999</c:v>
                </c:pt>
                <c:pt idx="22836">
                  <c:v>0.98977709999999997</c:v>
                </c:pt>
                <c:pt idx="22837">
                  <c:v>0.98974232399999995</c:v>
                </c:pt>
                <c:pt idx="22838">
                  <c:v>0.98971768800000004</c:v>
                </c:pt>
                <c:pt idx="22839">
                  <c:v>0.98969292799999997</c:v>
                </c:pt>
                <c:pt idx="22840">
                  <c:v>0.98966080400000001</c:v>
                </c:pt>
                <c:pt idx="22841">
                  <c:v>0.98963169600000001</c:v>
                </c:pt>
                <c:pt idx="22842">
                  <c:v>0.98960391999999997</c:v>
                </c:pt>
                <c:pt idx="22843">
                  <c:v>0.989567372</c:v>
                </c:pt>
                <c:pt idx="22844">
                  <c:v>0.98954021199999997</c:v>
                </c:pt>
                <c:pt idx="22845">
                  <c:v>0.98950796399999896</c:v>
                </c:pt>
                <c:pt idx="22846">
                  <c:v>0.98947833200000002</c:v>
                </c:pt>
                <c:pt idx="22847">
                  <c:v>0.98944393200000003</c:v>
                </c:pt>
                <c:pt idx="22848">
                  <c:v>0.98941537199999996</c:v>
                </c:pt>
                <c:pt idx="22849">
                  <c:v>0.98938638400000001</c:v>
                </c:pt>
                <c:pt idx="22850">
                  <c:v>0.98935712399999998</c:v>
                </c:pt>
                <c:pt idx="22851">
                  <c:v>0.98933413999999997</c:v>
                </c:pt>
                <c:pt idx="22852">
                  <c:v>0.98930123199999997</c:v>
                </c:pt>
                <c:pt idx="22853">
                  <c:v>0.98926611200000003</c:v>
                </c:pt>
                <c:pt idx="22854">
                  <c:v>0.98922051600000005</c:v>
                </c:pt>
                <c:pt idx="22855">
                  <c:v>0.98920539200000002</c:v>
                </c:pt>
                <c:pt idx="22856">
                  <c:v>0.98918462399999996</c:v>
                </c:pt>
                <c:pt idx="22857">
                  <c:v>0.989162808</c:v>
                </c:pt>
                <c:pt idx="22858">
                  <c:v>0.98912984000000004</c:v>
                </c:pt>
                <c:pt idx="22859">
                  <c:v>0.98910119200000002</c:v>
                </c:pt>
                <c:pt idx="22860">
                  <c:v>0.98908173200000005</c:v>
                </c:pt>
                <c:pt idx="22861">
                  <c:v>0.98905515200000005</c:v>
                </c:pt>
                <c:pt idx="22862">
                  <c:v>0.98902654000000001</c:v>
                </c:pt>
                <c:pt idx="22863">
                  <c:v>0.98899434799999997</c:v>
                </c:pt>
                <c:pt idx="22864">
                  <c:v>0.98896685600000001</c:v>
                </c:pt>
                <c:pt idx="22865">
                  <c:v>0.988943876</c:v>
                </c:pt>
                <c:pt idx="22866">
                  <c:v>0.98892500000000005</c:v>
                </c:pt>
                <c:pt idx="22867">
                  <c:v>0.98889428800000001</c:v>
                </c:pt>
                <c:pt idx="22868">
                  <c:v>0.98886656399999995</c:v>
                </c:pt>
                <c:pt idx="22869">
                  <c:v>0.98883877200000003</c:v>
                </c:pt>
                <c:pt idx="22870">
                  <c:v>0.98880271600000003</c:v>
                </c:pt>
                <c:pt idx="22871">
                  <c:v>0.98877626399999996</c:v>
                </c:pt>
                <c:pt idx="22872">
                  <c:v>0.98875356000000003</c:v>
                </c:pt>
                <c:pt idx="22873">
                  <c:v>0.98873809199999996</c:v>
                </c:pt>
                <c:pt idx="22874">
                  <c:v>0.98869127599999995</c:v>
                </c:pt>
                <c:pt idx="22875">
                  <c:v>0.98865719200000002</c:v>
                </c:pt>
                <c:pt idx="22876">
                  <c:v>0.98864892000000004</c:v>
                </c:pt>
                <c:pt idx="22877">
                  <c:v>0.98863703199999997</c:v>
                </c:pt>
                <c:pt idx="22878">
                  <c:v>0.98860324399999999</c:v>
                </c:pt>
                <c:pt idx="22879">
                  <c:v>0.98856632</c:v>
                </c:pt>
                <c:pt idx="22880">
                  <c:v>0.98853136399999997</c:v>
                </c:pt>
                <c:pt idx="22881">
                  <c:v>0.98850713999999995</c:v>
                </c:pt>
                <c:pt idx="22882">
                  <c:v>0.98848001600000002</c:v>
                </c:pt>
                <c:pt idx="22883">
                  <c:v>0.98845646799999998</c:v>
                </c:pt>
                <c:pt idx="22884">
                  <c:v>0.98842403199999995</c:v>
                </c:pt>
                <c:pt idx="22885">
                  <c:v>0.98839633999999998</c:v>
                </c:pt>
                <c:pt idx="22886">
                  <c:v>0.98835610799999996</c:v>
                </c:pt>
                <c:pt idx="22887">
                  <c:v>0.98832257999999995</c:v>
                </c:pt>
                <c:pt idx="22888">
                  <c:v>0.98830651999999997</c:v>
                </c:pt>
                <c:pt idx="22889">
                  <c:v>0.98828488400000003</c:v>
                </c:pt>
                <c:pt idx="22890">
                  <c:v>0.98825087199999995</c:v>
                </c:pt>
                <c:pt idx="22891">
                  <c:v>0.98820586799999999</c:v>
                </c:pt>
                <c:pt idx="22892">
                  <c:v>0.98816981599999998</c:v>
                </c:pt>
                <c:pt idx="22893">
                  <c:v>0.98815155200000004</c:v>
                </c:pt>
                <c:pt idx="22894">
                  <c:v>0.98813324000000002</c:v>
                </c:pt>
                <c:pt idx="22895">
                  <c:v>0.98809772399999996</c:v>
                </c:pt>
                <c:pt idx="22896">
                  <c:v>0.98807226400000003</c:v>
                </c:pt>
                <c:pt idx="22897">
                  <c:v>0.98804887600000002</c:v>
                </c:pt>
                <c:pt idx="22898">
                  <c:v>0.98802345999999996</c:v>
                </c:pt>
                <c:pt idx="22899">
                  <c:v>0.987981836</c:v>
                </c:pt>
                <c:pt idx="22900">
                  <c:v>0.98793797999999999</c:v>
                </c:pt>
                <c:pt idx="22901">
                  <c:v>0.98790556399999996</c:v>
                </c:pt>
                <c:pt idx="22902">
                  <c:v>0.98787402000000002</c:v>
                </c:pt>
                <c:pt idx="22903">
                  <c:v>0.98783233199999998</c:v>
                </c:pt>
                <c:pt idx="22904">
                  <c:v>0.98779402000000005</c:v>
                </c:pt>
                <c:pt idx="22905">
                  <c:v>0.98777475599999998</c:v>
                </c:pt>
                <c:pt idx="22906">
                  <c:v>0.98773409199999995</c:v>
                </c:pt>
                <c:pt idx="22907">
                  <c:v>0.98768914799999996</c:v>
                </c:pt>
                <c:pt idx="22908">
                  <c:v>0.98764576800000003</c:v>
                </c:pt>
                <c:pt idx="22909">
                  <c:v>0.98761749200000004</c:v>
                </c:pt>
                <c:pt idx="22910">
                  <c:v>0.98758376800000003</c:v>
                </c:pt>
                <c:pt idx="22911">
                  <c:v>0.98755202799999997</c:v>
                </c:pt>
                <c:pt idx="22912">
                  <c:v>0.98749542000000001</c:v>
                </c:pt>
                <c:pt idx="22913">
                  <c:v>0.98745866000000004</c:v>
                </c:pt>
                <c:pt idx="22914">
                  <c:v>0.98742444799999995</c:v>
                </c:pt>
                <c:pt idx="22915">
                  <c:v>0.98738168400000004</c:v>
                </c:pt>
                <c:pt idx="22916">
                  <c:v>0.98735351999999998</c:v>
                </c:pt>
                <c:pt idx="22917">
                  <c:v>0.98732098800000001</c:v>
                </c:pt>
                <c:pt idx="22918">
                  <c:v>0.98727392400000002</c:v>
                </c:pt>
                <c:pt idx="22919">
                  <c:v>0.98722200800000004</c:v>
                </c:pt>
                <c:pt idx="22920">
                  <c:v>0.98718396399999997</c:v>
                </c:pt>
                <c:pt idx="22921">
                  <c:v>0.98715527999999997</c:v>
                </c:pt>
                <c:pt idx="22922">
                  <c:v>0.98712257599999997</c:v>
                </c:pt>
                <c:pt idx="22923">
                  <c:v>0.98707710800000104</c:v>
                </c:pt>
                <c:pt idx="22924">
                  <c:v>0.98702852399999996</c:v>
                </c:pt>
                <c:pt idx="22925">
                  <c:v>0.98698259200000005</c:v>
                </c:pt>
                <c:pt idx="22926">
                  <c:v>0.98694446800000102</c:v>
                </c:pt>
                <c:pt idx="22927">
                  <c:v>0.98690435600000104</c:v>
                </c:pt>
                <c:pt idx="22928">
                  <c:v>0.98685964800000103</c:v>
                </c:pt>
                <c:pt idx="22929">
                  <c:v>0.98681433200000102</c:v>
                </c:pt>
                <c:pt idx="22930">
                  <c:v>0.98675969600000102</c:v>
                </c:pt>
                <c:pt idx="22931">
                  <c:v>0.98672754400000096</c:v>
                </c:pt>
                <c:pt idx="22932">
                  <c:v>0.98666956400000105</c:v>
                </c:pt>
                <c:pt idx="22933">
                  <c:v>0.98662671999999996</c:v>
                </c:pt>
                <c:pt idx="22934">
                  <c:v>0.986572224</c:v>
                </c:pt>
                <c:pt idx="22935">
                  <c:v>0.98652435999999999</c:v>
                </c:pt>
                <c:pt idx="22936">
                  <c:v>0.98646983600000104</c:v>
                </c:pt>
                <c:pt idx="22937">
                  <c:v>0.986416336000001</c:v>
                </c:pt>
                <c:pt idx="22938">
                  <c:v>0.98636531200000099</c:v>
                </c:pt>
                <c:pt idx="22939">
                  <c:v>0.986318472000001</c:v>
                </c:pt>
                <c:pt idx="22940">
                  <c:v>0.98626881600000105</c:v>
                </c:pt>
                <c:pt idx="22941">
                  <c:v>0.98621345999999999</c:v>
                </c:pt>
                <c:pt idx="22942">
                  <c:v>0.98615528399999997</c:v>
                </c:pt>
                <c:pt idx="22943">
                  <c:v>0.98610313600000099</c:v>
                </c:pt>
                <c:pt idx="22944">
                  <c:v>0.98606690399999997</c:v>
                </c:pt>
                <c:pt idx="22945">
                  <c:v>0.98600507999999998</c:v>
                </c:pt>
                <c:pt idx="22946">
                  <c:v>0.98594648799999995</c:v>
                </c:pt>
                <c:pt idx="22947">
                  <c:v>0.98590070399999996</c:v>
                </c:pt>
                <c:pt idx="22948">
                  <c:v>0.98586127999999995</c:v>
                </c:pt>
                <c:pt idx="22949">
                  <c:v>0.985808024</c:v>
                </c:pt>
                <c:pt idx="22950">
                  <c:v>0.98576463999999997</c:v>
                </c:pt>
                <c:pt idx="22951">
                  <c:v>0.98571567999999998</c:v>
                </c:pt>
                <c:pt idx="22952">
                  <c:v>0.985674312000001</c:v>
                </c:pt>
                <c:pt idx="22953">
                  <c:v>0.98563018800000102</c:v>
                </c:pt>
                <c:pt idx="22954">
                  <c:v>0.98559179200000102</c:v>
                </c:pt>
                <c:pt idx="22955">
                  <c:v>0.98554832800000003</c:v>
                </c:pt>
                <c:pt idx="22956">
                  <c:v>0.98549941200000102</c:v>
                </c:pt>
                <c:pt idx="22957">
                  <c:v>0.98544499600000102</c:v>
                </c:pt>
                <c:pt idx="22958">
                  <c:v>0.98538600399999998</c:v>
                </c:pt>
                <c:pt idx="22959">
                  <c:v>0.98533205599999996</c:v>
                </c:pt>
                <c:pt idx="22960">
                  <c:v>0.985298224000001</c:v>
                </c:pt>
                <c:pt idx="22961">
                  <c:v>0.98524756400000102</c:v>
                </c:pt>
                <c:pt idx="22962">
                  <c:v>0.98520578400000103</c:v>
                </c:pt>
                <c:pt idx="22963">
                  <c:v>0.98514950000000101</c:v>
                </c:pt>
                <c:pt idx="22964">
                  <c:v>0.98509684399999997</c:v>
                </c:pt>
                <c:pt idx="22965">
                  <c:v>0.98504143200000105</c:v>
                </c:pt>
                <c:pt idx="22966">
                  <c:v>0.98498576800000104</c:v>
                </c:pt>
                <c:pt idx="22967">
                  <c:v>0.98493324400000104</c:v>
                </c:pt>
                <c:pt idx="22968">
                  <c:v>0.98489385600000101</c:v>
                </c:pt>
                <c:pt idx="22969">
                  <c:v>0.98483421600000098</c:v>
                </c:pt>
                <c:pt idx="22970">
                  <c:v>0.98477902000000095</c:v>
                </c:pt>
                <c:pt idx="22971">
                  <c:v>0.98472615200000102</c:v>
                </c:pt>
                <c:pt idx="22972">
                  <c:v>0.98469332800000098</c:v>
                </c:pt>
                <c:pt idx="22973">
                  <c:v>0.98466261200000105</c:v>
                </c:pt>
                <c:pt idx="22974">
                  <c:v>0.98460994800000101</c:v>
                </c:pt>
                <c:pt idx="22975">
                  <c:v>0.98456087599999997</c:v>
                </c:pt>
                <c:pt idx="22976">
                  <c:v>0.98452017199999997</c:v>
                </c:pt>
                <c:pt idx="22977">
                  <c:v>0.98447780000000096</c:v>
                </c:pt>
                <c:pt idx="22978">
                  <c:v>0.98443963200000095</c:v>
                </c:pt>
                <c:pt idx="22979">
                  <c:v>0.98441139600000105</c:v>
                </c:pt>
                <c:pt idx="22980">
                  <c:v>0.98438431199999998</c:v>
                </c:pt>
                <c:pt idx="22981">
                  <c:v>0.98434424000000098</c:v>
                </c:pt>
                <c:pt idx="22982">
                  <c:v>0.98428427200000101</c:v>
                </c:pt>
                <c:pt idx="22983">
                  <c:v>0.98424332400000103</c:v>
                </c:pt>
                <c:pt idx="22984">
                  <c:v>0.98421629200000105</c:v>
                </c:pt>
                <c:pt idx="22985">
                  <c:v>0.98417403200000098</c:v>
                </c:pt>
                <c:pt idx="22986">
                  <c:v>0.98412218399999996</c:v>
                </c:pt>
                <c:pt idx="22987">
                  <c:v>0.98406807200000102</c:v>
                </c:pt>
                <c:pt idx="22988">
                  <c:v>0.98402204000000004</c:v>
                </c:pt>
                <c:pt idx="22989">
                  <c:v>0.98398222800000101</c:v>
                </c:pt>
                <c:pt idx="22990">
                  <c:v>0.98394512000000101</c:v>
                </c:pt>
                <c:pt idx="22991">
                  <c:v>0.98387843600000102</c:v>
                </c:pt>
                <c:pt idx="22992">
                  <c:v>0.98383196399999995</c:v>
                </c:pt>
                <c:pt idx="22993">
                  <c:v>0.98378148000000099</c:v>
                </c:pt>
                <c:pt idx="22994">
                  <c:v>0.983732100000001</c:v>
                </c:pt>
                <c:pt idx="22995">
                  <c:v>0.98368383200000098</c:v>
                </c:pt>
                <c:pt idx="22996">
                  <c:v>0.98364642800000102</c:v>
                </c:pt>
                <c:pt idx="22997">
                  <c:v>0.98359432400000102</c:v>
                </c:pt>
                <c:pt idx="22998">
                  <c:v>0.98354266400000101</c:v>
                </c:pt>
                <c:pt idx="22999">
                  <c:v>0.98349197200000105</c:v>
                </c:pt>
                <c:pt idx="23000">
                  <c:v>0.98345632800000005</c:v>
                </c:pt>
                <c:pt idx="23001">
                  <c:v>0.983423080000001</c:v>
                </c:pt>
                <c:pt idx="23002">
                  <c:v>0.98336075999999994</c:v>
                </c:pt>
                <c:pt idx="23003">
                  <c:v>0.98330365600000103</c:v>
                </c:pt>
                <c:pt idx="23004">
                  <c:v>0.98324723200000097</c:v>
                </c:pt>
                <c:pt idx="23005">
                  <c:v>0.98319737200000101</c:v>
                </c:pt>
                <c:pt idx="23006">
                  <c:v>0.98314649600000104</c:v>
                </c:pt>
                <c:pt idx="23007">
                  <c:v>0.98310356800000098</c:v>
                </c:pt>
                <c:pt idx="23008">
                  <c:v>0.98306655600000104</c:v>
                </c:pt>
                <c:pt idx="23009">
                  <c:v>0.98303509200000105</c:v>
                </c:pt>
                <c:pt idx="23010">
                  <c:v>0.98300606800000101</c:v>
                </c:pt>
                <c:pt idx="23011">
                  <c:v>0.982958408000001</c:v>
                </c:pt>
                <c:pt idx="23012">
                  <c:v>0.98290928800000099</c:v>
                </c:pt>
                <c:pt idx="23013">
                  <c:v>0.98289062800000104</c:v>
                </c:pt>
                <c:pt idx="23014">
                  <c:v>0.98285103200000101</c:v>
                </c:pt>
                <c:pt idx="23015">
                  <c:v>0.98281556400000003</c:v>
                </c:pt>
                <c:pt idx="23016">
                  <c:v>0.98277867200000102</c:v>
                </c:pt>
                <c:pt idx="23017">
                  <c:v>0.98275829999999997</c:v>
                </c:pt>
                <c:pt idx="23018">
                  <c:v>0.982727028000001</c:v>
                </c:pt>
                <c:pt idx="23019">
                  <c:v>0.98270402800000101</c:v>
                </c:pt>
                <c:pt idx="23020">
                  <c:v>0.98266345200000105</c:v>
                </c:pt>
                <c:pt idx="23021">
                  <c:v>0.98261768000000005</c:v>
                </c:pt>
                <c:pt idx="23022">
                  <c:v>0.98256238399999996</c:v>
                </c:pt>
                <c:pt idx="23023">
                  <c:v>0.98251214799999997</c:v>
                </c:pt>
                <c:pt idx="23024">
                  <c:v>0.98248819600000004</c:v>
                </c:pt>
                <c:pt idx="23025">
                  <c:v>0.98245519199999998</c:v>
                </c:pt>
                <c:pt idx="23026">
                  <c:v>0.98242831200000003</c:v>
                </c:pt>
                <c:pt idx="23027">
                  <c:v>0.98238869200000001</c:v>
                </c:pt>
                <c:pt idx="23028">
                  <c:v>0.98234830399999995</c:v>
                </c:pt>
                <c:pt idx="23029">
                  <c:v>0.98232028000000005</c:v>
                </c:pt>
                <c:pt idx="23030">
                  <c:v>0.98226771599999996</c:v>
                </c:pt>
                <c:pt idx="23031">
                  <c:v>0.98219724399999997</c:v>
                </c:pt>
                <c:pt idx="23032">
                  <c:v>0.98213311999999997</c:v>
                </c:pt>
                <c:pt idx="23033">
                  <c:v>0.98209374400000005</c:v>
                </c:pt>
                <c:pt idx="23034">
                  <c:v>0.98203947999999996</c:v>
                </c:pt>
                <c:pt idx="23035">
                  <c:v>0.98198125999999997</c:v>
                </c:pt>
                <c:pt idx="23036">
                  <c:v>0.98192688800000005</c:v>
                </c:pt>
                <c:pt idx="23037">
                  <c:v>0.98187860800000104</c:v>
                </c:pt>
                <c:pt idx="23038">
                  <c:v>0.98181839200000098</c:v>
                </c:pt>
                <c:pt idx="23039">
                  <c:v>0.98173224000000003</c:v>
                </c:pt>
                <c:pt idx="23040">
                  <c:v>0.98165124400000003</c:v>
                </c:pt>
                <c:pt idx="23041">
                  <c:v>0.98158897599999995</c:v>
                </c:pt>
                <c:pt idx="23042">
                  <c:v>0.98152633600000005</c:v>
                </c:pt>
                <c:pt idx="23043">
                  <c:v>0.98144400799999998</c:v>
                </c:pt>
                <c:pt idx="23044">
                  <c:v>0.98137017999999998</c:v>
                </c:pt>
                <c:pt idx="23045">
                  <c:v>0.98129592799999998</c:v>
                </c:pt>
                <c:pt idx="23046">
                  <c:v>0.98121613200000002</c:v>
                </c:pt>
                <c:pt idx="23047">
                  <c:v>0.98112226000000002</c:v>
                </c:pt>
                <c:pt idx="23048">
                  <c:v>0.98104861600000004</c:v>
                </c:pt>
                <c:pt idx="23049">
                  <c:v>0.98097384799999998</c:v>
                </c:pt>
                <c:pt idx="23050">
                  <c:v>0.98091317200000006</c:v>
                </c:pt>
                <c:pt idx="23051">
                  <c:v>0.98084339200000004</c:v>
                </c:pt>
                <c:pt idx="23052">
                  <c:v>0.98076981200000002</c:v>
                </c:pt>
                <c:pt idx="23053">
                  <c:v>0.98071271199999999</c:v>
                </c:pt>
                <c:pt idx="23054">
                  <c:v>0.98066737599999998</c:v>
                </c:pt>
                <c:pt idx="23055">
                  <c:v>0.98061823999999997</c:v>
                </c:pt>
                <c:pt idx="23056">
                  <c:v>0.98057232400000005</c:v>
                </c:pt>
                <c:pt idx="23057">
                  <c:v>0.98054885199999997</c:v>
                </c:pt>
                <c:pt idx="23058">
                  <c:v>0.98052885999999995</c:v>
                </c:pt>
                <c:pt idx="23059">
                  <c:v>0.98047800399999996</c:v>
                </c:pt>
                <c:pt idx="23060">
                  <c:v>0.98043601599999997</c:v>
                </c:pt>
                <c:pt idx="23061">
                  <c:v>0.98042311199999999</c:v>
                </c:pt>
                <c:pt idx="23062">
                  <c:v>0.98043857199999995</c:v>
                </c:pt>
                <c:pt idx="23063">
                  <c:v>0.98041904400000002</c:v>
                </c:pt>
                <c:pt idx="23064">
                  <c:v>0.98039656799999997</c:v>
                </c:pt>
                <c:pt idx="23065">
                  <c:v>0.98037404399999994</c:v>
                </c:pt>
                <c:pt idx="23066">
                  <c:v>0.98037531600000005</c:v>
                </c:pt>
                <c:pt idx="23067">
                  <c:v>0.980364244</c:v>
                </c:pt>
                <c:pt idx="23068">
                  <c:v>0.98033271600000005</c:v>
                </c:pt>
                <c:pt idx="23069">
                  <c:v>0.98031338000000001</c:v>
                </c:pt>
                <c:pt idx="23070">
                  <c:v>0.980297372</c:v>
                </c:pt>
                <c:pt idx="23071">
                  <c:v>0.98026623599999996</c:v>
                </c:pt>
                <c:pt idx="23072">
                  <c:v>0.98023226799999996</c:v>
                </c:pt>
                <c:pt idx="23073">
                  <c:v>0.98021182399999995</c:v>
                </c:pt>
                <c:pt idx="23074">
                  <c:v>0.98018169200000005</c:v>
                </c:pt>
                <c:pt idx="23075">
                  <c:v>0.98016326799999998</c:v>
                </c:pt>
                <c:pt idx="23076">
                  <c:v>0.98013167199999995</c:v>
                </c:pt>
                <c:pt idx="23077">
                  <c:v>0.98011090000000001</c:v>
                </c:pt>
                <c:pt idx="23078">
                  <c:v>0.98010380799999997</c:v>
                </c:pt>
                <c:pt idx="23079">
                  <c:v>0.98009364799999998</c:v>
                </c:pt>
                <c:pt idx="23080">
                  <c:v>0.98006585999999996</c:v>
                </c:pt>
                <c:pt idx="23081">
                  <c:v>0.98004996</c:v>
                </c:pt>
                <c:pt idx="23082">
                  <c:v>0.98005418799999999</c:v>
                </c:pt>
                <c:pt idx="23083">
                  <c:v>0.98004820800000003</c:v>
                </c:pt>
                <c:pt idx="23084">
                  <c:v>0.980030756</c:v>
                </c:pt>
                <c:pt idx="23085">
                  <c:v>0.979989636</c:v>
                </c:pt>
                <c:pt idx="23086">
                  <c:v>0.97996401200000005</c:v>
                </c:pt>
                <c:pt idx="23087">
                  <c:v>0.979944488</c:v>
                </c:pt>
                <c:pt idx="23088">
                  <c:v>0.97991538</c:v>
                </c:pt>
                <c:pt idx="23089">
                  <c:v>0.97986986399999998</c:v>
                </c:pt>
                <c:pt idx="23090">
                  <c:v>0.97982275600000002</c:v>
                </c:pt>
                <c:pt idx="23091">
                  <c:v>0.97977236400000001</c:v>
                </c:pt>
                <c:pt idx="23092">
                  <c:v>0.97970946000000003</c:v>
                </c:pt>
                <c:pt idx="23093">
                  <c:v>0.97965201599999896</c:v>
                </c:pt>
                <c:pt idx="23094">
                  <c:v>0.97960952000000001</c:v>
                </c:pt>
                <c:pt idx="23095">
                  <c:v>0.97955739999999902</c:v>
                </c:pt>
                <c:pt idx="23096">
                  <c:v>0.97948012399999895</c:v>
                </c:pt>
                <c:pt idx="23097">
                  <c:v>0.97940993200000004</c:v>
                </c:pt>
                <c:pt idx="23098">
                  <c:v>0.97935375199999897</c:v>
                </c:pt>
                <c:pt idx="23099">
                  <c:v>0.97929487199999998</c:v>
                </c:pt>
                <c:pt idx="23100">
                  <c:v>0.97923499999999897</c:v>
                </c:pt>
                <c:pt idx="23101">
                  <c:v>0.97918574399999903</c:v>
                </c:pt>
                <c:pt idx="23102">
                  <c:v>0.979149088</c:v>
                </c:pt>
                <c:pt idx="23103">
                  <c:v>0.97912735199999901</c:v>
                </c:pt>
                <c:pt idx="23104">
                  <c:v>0.97913016799999897</c:v>
                </c:pt>
                <c:pt idx="23105">
                  <c:v>0.97909713200000004</c:v>
                </c:pt>
                <c:pt idx="23106">
                  <c:v>0.97908799999999896</c:v>
                </c:pt>
                <c:pt idx="23107">
                  <c:v>0.97907649600000002</c:v>
                </c:pt>
                <c:pt idx="23108">
                  <c:v>0.97907290400000002</c:v>
                </c:pt>
                <c:pt idx="23109">
                  <c:v>0.97905995999999895</c:v>
                </c:pt>
                <c:pt idx="23110">
                  <c:v>0.97903968399999997</c:v>
                </c:pt>
                <c:pt idx="23111">
                  <c:v>0.97901524399999895</c:v>
                </c:pt>
                <c:pt idx="23112">
                  <c:v>0.978992371999999</c:v>
                </c:pt>
                <c:pt idx="23113">
                  <c:v>0.97897238799999897</c:v>
                </c:pt>
                <c:pt idx="23114">
                  <c:v>0.978948084</c:v>
                </c:pt>
                <c:pt idx="23115">
                  <c:v>0.97894219599999899</c:v>
                </c:pt>
                <c:pt idx="23116">
                  <c:v>0.97891883999999896</c:v>
                </c:pt>
                <c:pt idx="23117">
                  <c:v>0.97889556799999899</c:v>
                </c:pt>
                <c:pt idx="23118">
                  <c:v>0.97884829999999901</c:v>
                </c:pt>
                <c:pt idx="23119">
                  <c:v>0.97883892799999905</c:v>
                </c:pt>
                <c:pt idx="23120">
                  <c:v>0.97882048399999899</c:v>
                </c:pt>
                <c:pt idx="23121">
                  <c:v>0.97879078799999897</c:v>
                </c:pt>
                <c:pt idx="23122">
                  <c:v>0.97877009999999898</c:v>
                </c:pt>
                <c:pt idx="23123">
                  <c:v>0.97875141999999904</c:v>
                </c:pt>
                <c:pt idx="23124">
                  <c:v>0.97873332799999901</c:v>
                </c:pt>
                <c:pt idx="23125">
                  <c:v>0.97868365599999896</c:v>
                </c:pt>
                <c:pt idx="23126">
                  <c:v>0.97865055199999895</c:v>
                </c:pt>
                <c:pt idx="23127">
                  <c:v>0.978609967999999</c:v>
                </c:pt>
                <c:pt idx="23128">
                  <c:v>0.978559131999999</c:v>
                </c:pt>
                <c:pt idx="23129">
                  <c:v>0.97848600799999896</c:v>
                </c:pt>
                <c:pt idx="23130">
                  <c:v>0.97842440399999897</c:v>
                </c:pt>
                <c:pt idx="23131">
                  <c:v>0.97836351199999905</c:v>
                </c:pt>
                <c:pt idx="23132">
                  <c:v>0.97831314799999902</c:v>
                </c:pt>
                <c:pt idx="23133">
                  <c:v>0.97824568000000001</c:v>
                </c:pt>
                <c:pt idx="23134">
                  <c:v>0.97817692000000001</c:v>
                </c:pt>
                <c:pt idx="23135">
                  <c:v>0.97809860000000004</c:v>
                </c:pt>
                <c:pt idx="23136">
                  <c:v>0.97802062000000001</c:v>
                </c:pt>
                <c:pt idx="23137">
                  <c:v>0.97795547599999999</c:v>
                </c:pt>
                <c:pt idx="23138">
                  <c:v>0.97788189199999997</c:v>
                </c:pt>
                <c:pt idx="23139">
                  <c:v>0.97782492399999998</c:v>
                </c:pt>
                <c:pt idx="23140">
                  <c:v>0.97777080800000005</c:v>
                </c:pt>
                <c:pt idx="23141">
                  <c:v>0.977739892</c:v>
                </c:pt>
                <c:pt idx="23142">
                  <c:v>0.97770508</c:v>
                </c:pt>
                <c:pt idx="23143">
                  <c:v>0.97767196000000001</c:v>
                </c:pt>
                <c:pt idx="23144">
                  <c:v>0.97765406799999999</c:v>
                </c:pt>
                <c:pt idx="23145">
                  <c:v>0.97763444799999999</c:v>
                </c:pt>
                <c:pt idx="23146">
                  <c:v>0.97760729999999996</c:v>
                </c:pt>
                <c:pt idx="23147">
                  <c:v>0.97757965999999996</c:v>
                </c:pt>
                <c:pt idx="23148">
                  <c:v>0.97755554</c:v>
                </c:pt>
                <c:pt idx="23149">
                  <c:v>0.97753370399999995</c:v>
                </c:pt>
                <c:pt idx="23150">
                  <c:v>0.97751878000000003</c:v>
                </c:pt>
                <c:pt idx="23151">
                  <c:v>0.97751168799999999</c:v>
                </c:pt>
                <c:pt idx="23152">
                  <c:v>0.97747847200000004</c:v>
                </c:pt>
                <c:pt idx="23153">
                  <c:v>0.97744960400000003</c:v>
                </c:pt>
                <c:pt idx="23154">
                  <c:v>0.97742099599999999</c:v>
                </c:pt>
                <c:pt idx="23155">
                  <c:v>0.97739078400000001</c:v>
                </c:pt>
                <c:pt idx="23156">
                  <c:v>0.97736042000000001</c:v>
                </c:pt>
                <c:pt idx="23157">
                  <c:v>0.97732715999999997</c:v>
                </c:pt>
                <c:pt idx="23158">
                  <c:v>0.97729501600000002</c:v>
                </c:pt>
                <c:pt idx="23159">
                  <c:v>0.97726985200000105</c:v>
                </c:pt>
                <c:pt idx="23160">
                  <c:v>0.97724295999999999</c:v>
                </c:pt>
                <c:pt idx="23161">
                  <c:v>0.97722757599999999</c:v>
                </c:pt>
                <c:pt idx="23162">
                  <c:v>0.977231144</c:v>
                </c:pt>
                <c:pt idx="23163">
                  <c:v>0.97720861999999997</c:v>
                </c:pt>
                <c:pt idx="23164">
                  <c:v>0.97718984399999997</c:v>
                </c:pt>
                <c:pt idx="23165">
                  <c:v>0.97718478399999997</c:v>
                </c:pt>
                <c:pt idx="23166">
                  <c:v>0.97716551600000001</c:v>
                </c:pt>
                <c:pt idx="23167">
                  <c:v>0.97714364799999998</c:v>
                </c:pt>
                <c:pt idx="23168">
                  <c:v>0.97712244400000003</c:v>
                </c:pt>
                <c:pt idx="23169">
                  <c:v>0.97710681200000105</c:v>
                </c:pt>
                <c:pt idx="23170">
                  <c:v>0.97709831200000097</c:v>
                </c:pt>
                <c:pt idx="23171">
                  <c:v>0.97708527999999994</c:v>
                </c:pt>
                <c:pt idx="23172">
                  <c:v>0.97705463200000098</c:v>
                </c:pt>
                <c:pt idx="23173">
                  <c:v>0.97702772000000004</c:v>
                </c:pt>
                <c:pt idx="23174">
                  <c:v>0.97700587999999999</c:v>
                </c:pt>
                <c:pt idx="23175">
                  <c:v>0.97698996800000004</c:v>
                </c:pt>
                <c:pt idx="23176">
                  <c:v>0.97695790800000004</c:v>
                </c:pt>
                <c:pt idx="23177">
                  <c:v>0.97694038400000005</c:v>
                </c:pt>
                <c:pt idx="23178">
                  <c:v>0.97693671199999998</c:v>
                </c:pt>
                <c:pt idx="23179">
                  <c:v>0.97694016400000006</c:v>
                </c:pt>
                <c:pt idx="23180">
                  <c:v>0.97694812399999997</c:v>
                </c:pt>
                <c:pt idx="23181">
                  <c:v>0.97693752</c:v>
                </c:pt>
                <c:pt idx="23182">
                  <c:v>0.97695118800000003</c:v>
                </c:pt>
                <c:pt idx="23183">
                  <c:v>0.97694197600000099</c:v>
                </c:pt>
                <c:pt idx="23184">
                  <c:v>0.97696611600000005</c:v>
                </c:pt>
                <c:pt idx="23185">
                  <c:v>0.97699048399999999</c:v>
                </c:pt>
                <c:pt idx="23186">
                  <c:v>0.97699591200000002</c:v>
                </c:pt>
                <c:pt idx="23187">
                  <c:v>0.97700114800000004</c:v>
                </c:pt>
                <c:pt idx="23188">
                  <c:v>0.97702215599999997</c:v>
                </c:pt>
                <c:pt idx="23189">
                  <c:v>0.97703441200000096</c:v>
                </c:pt>
                <c:pt idx="23190">
                  <c:v>0.977040672000001</c:v>
                </c:pt>
                <c:pt idx="23191">
                  <c:v>0.97705919200000102</c:v>
                </c:pt>
                <c:pt idx="23192">
                  <c:v>0.977063028000001</c:v>
                </c:pt>
                <c:pt idx="23193">
                  <c:v>0.97708050000000002</c:v>
                </c:pt>
                <c:pt idx="23194">
                  <c:v>0.97708231999999995</c:v>
                </c:pt>
                <c:pt idx="23195">
                  <c:v>0.97710574400000005</c:v>
                </c:pt>
                <c:pt idx="23196">
                  <c:v>0.97712352000000102</c:v>
                </c:pt>
                <c:pt idx="23197">
                  <c:v>0.97712626800000102</c:v>
                </c:pt>
                <c:pt idx="23198">
                  <c:v>0.97714425999999999</c:v>
                </c:pt>
                <c:pt idx="23199">
                  <c:v>0.97715691999999998</c:v>
                </c:pt>
                <c:pt idx="23200">
                  <c:v>0.977170812000001</c:v>
                </c:pt>
                <c:pt idx="23201">
                  <c:v>0.97719340399999999</c:v>
                </c:pt>
                <c:pt idx="23202">
                  <c:v>0.97722387600000005</c:v>
                </c:pt>
                <c:pt idx="23203">
                  <c:v>0.97724014400000003</c:v>
                </c:pt>
                <c:pt idx="23204">
                  <c:v>0.97724673200000001</c:v>
                </c:pt>
                <c:pt idx="23205">
                  <c:v>0.97726471999999998</c:v>
                </c:pt>
                <c:pt idx="23206">
                  <c:v>0.97729215999999997</c:v>
                </c:pt>
                <c:pt idx="23207">
                  <c:v>0.97732168799999997</c:v>
                </c:pt>
                <c:pt idx="23208">
                  <c:v>0.97735172400000003</c:v>
                </c:pt>
                <c:pt idx="23209">
                  <c:v>0.97738791999999997</c:v>
                </c:pt>
                <c:pt idx="23210">
                  <c:v>0.97741297599999999</c:v>
                </c:pt>
                <c:pt idx="23211">
                  <c:v>0.97745302000000001</c:v>
                </c:pt>
                <c:pt idx="23212">
                  <c:v>0.97750690799999995</c:v>
                </c:pt>
                <c:pt idx="23213">
                  <c:v>0.97758862800000002</c:v>
                </c:pt>
                <c:pt idx="23214">
                  <c:v>0.97765599199999997</c:v>
                </c:pt>
                <c:pt idx="23215">
                  <c:v>0.977724064</c:v>
                </c:pt>
                <c:pt idx="23216">
                  <c:v>0.97779928400000005</c:v>
                </c:pt>
                <c:pt idx="23217">
                  <c:v>0.97788165999999999</c:v>
                </c:pt>
                <c:pt idx="23218">
                  <c:v>0.97797935199999997</c:v>
                </c:pt>
                <c:pt idx="23219">
                  <c:v>0.97810319999999995</c:v>
                </c:pt>
                <c:pt idx="23220">
                  <c:v>0.97821591200000002</c:v>
                </c:pt>
                <c:pt idx="23221">
                  <c:v>0.97833023200000002</c:v>
                </c:pt>
                <c:pt idx="23222">
                  <c:v>0.97844076000000002</c:v>
                </c:pt>
                <c:pt idx="23223">
                  <c:v>0.97856687200000003</c:v>
                </c:pt>
                <c:pt idx="23224">
                  <c:v>0.97870561199999995</c:v>
                </c:pt>
                <c:pt idx="23225">
                  <c:v>0.97885668400000003</c:v>
                </c:pt>
                <c:pt idx="23226">
                  <c:v>0.97899303199999999</c:v>
                </c:pt>
                <c:pt idx="23227">
                  <c:v>0.97913410000000001</c:v>
                </c:pt>
                <c:pt idx="23228">
                  <c:v>0.97927535600000004</c:v>
                </c:pt>
                <c:pt idx="23229">
                  <c:v>0.97942273199999996</c:v>
                </c:pt>
                <c:pt idx="23230">
                  <c:v>0.97957581999999999</c:v>
                </c:pt>
                <c:pt idx="23231">
                  <c:v>0.97975304399999996</c:v>
                </c:pt>
                <c:pt idx="23232">
                  <c:v>0.97993442799999997</c:v>
                </c:pt>
                <c:pt idx="23233">
                  <c:v>0.98011769199999899</c:v>
                </c:pt>
                <c:pt idx="23234">
                  <c:v>0.98029827199999997</c:v>
                </c:pt>
                <c:pt idx="23235">
                  <c:v>0.98049039999999998</c:v>
                </c:pt>
                <c:pt idx="23236">
                  <c:v>0.980694328</c:v>
                </c:pt>
                <c:pt idx="23237">
                  <c:v>0.98090277199999898</c:v>
                </c:pt>
                <c:pt idx="23238">
                  <c:v>0.98112221199999905</c:v>
                </c:pt>
                <c:pt idx="23239">
                  <c:v>0.98133324399999899</c:v>
                </c:pt>
                <c:pt idx="23240">
                  <c:v>0.98156396799999901</c:v>
                </c:pt>
                <c:pt idx="23241">
                  <c:v>0.98181872800000003</c:v>
                </c:pt>
                <c:pt idx="23242">
                  <c:v>0.98209202799999895</c:v>
                </c:pt>
                <c:pt idx="23243">
                  <c:v>0.98235464399999906</c:v>
                </c:pt>
                <c:pt idx="23244">
                  <c:v>0.98261422799999898</c:v>
                </c:pt>
                <c:pt idx="23245">
                  <c:v>0.98289150000000003</c:v>
                </c:pt>
                <c:pt idx="23246">
                  <c:v>0.98316687199999897</c:v>
                </c:pt>
                <c:pt idx="23247">
                  <c:v>0.983463371999999</c:v>
                </c:pt>
                <c:pt idx="23248">
                  <c:v>0.98376885999999897</c:v>
                </c:pt>
                <c:pt idx="23249">
                  <c:v>0.98408675999999895</c:v>
                </c:pt>
                <c:pt idx="23250">
                  <c:v>0.98439857199999903</c:v>
                </c:pt>
                <c:pt idx="23251">
                  <c:v>0.98471829999999905</c:v>
                </c:pt>
                <c:pt idx="23252">
                  <c:v>0.98508063999999895</c:v>
                </c:pt>
                <c:pt idx="23253">
                  <c:v>0.98545372799999897</c:v>
                </c:pt>
                <c:pt idx="23254">
                  <c:v>0.98582928399999903</c:v>
                </c:pt>
                <c:pt idx="23255">
                  <c:v>0.98621683999999898</c:v>
                </c:pt>
                <c:pt idx="23256">
                  <c:v>0.98661502799999901</c:v>
                </c:pt>
                <c:pt idx="23257">
                  <c:v>0.98700982399999904</c:v>
                </c:pt>
                <c:pt idx="23258">
                  <c:v>0.98741394799999904</c:v>
                </c:pt>
                <c:pt idx="23259">
                  <c:v>0.98784039199999896</c:v>
                </c:pt>
                <c:pt idx="23260">
                  <c:v>0.98827084399999898</c:v>
                </c:pt>
                <c:pt idx="23261">
                  <c:v>0.98870737999999903</c:v>
                </c:pt>
                <c:pt idx="23262">
                  <c:v>0.98915224799999901</c:v>
                </c:pt>
                <c:pt idx="23263">
                  <c:v>0.98959282399999904</c:v>
                </c:pt>
                <c:pt idx="23264">
                  <c:v>0.99004434399999897</c:v>
                </c:pt>
                <c:pt idx="23265">
                  <c:v>0.99051859199999903</c:v>
                </c:pt>
                <c:pt idx="23266">
                  <c:v>0.99099643999999898</c:v>
                </c:pt>
                <c:pt idx="23267">
                  <c:v>0.99146965599999903</c:v>
                </c:pt>
                <c:pt idx="23268">
                  <c:v>0.99194151599999902</c:v>
                </c:pt>
                <c:pt idx="23269">
                  <c:v>0.99241967999999903</c:v>
                </c:pt>
                <c:pt idx="23270">
                  <c:v>0.99291431999999902</c:v>
                </c:pt>
                <c:pt idx="23271">
                  <c:v>0.99344845599999898</c:v>
                </c:pt>
                <c:pt idx="23272">
                  <c:v>0.99399323199999901</c:v>
                </c:pt>
                <c:pt idx="23273">
                  <c:v>0.99450593199999904</c:v>
                </c:pt>
                <c:pt idx="23274">
                  <c:v>0.99499875199999799</c:v>
                </c:pt>
                <c:pt idx="23275">
                  <c:v>0.99551262399999796</c:v>
                </c:pt>
                <c:pt idx="23276">
                  <c:v>0.99605521599999902</c:v>
                </c:pt>
                <c:pt idx="23277">
                  <c:v>0.99658876799999796</c:v>
                </c:pt>
                <c:pt idx="23278">
                  <c:v>0.99712639599999797</c:v>
                </c:pt>
                <c:pt idx="23279">
                  <c:v>0.99766384799999797</c:v>
                </c:pt>
                <c:pt idx="23280">
                  <c:v>0.998238351999999</c:v>
                </c:pt>
                <c:pt idx="23281">
                  <c:v>0.99882735999999905</c:v>
                </c:pt>
                <c:pt idx="23282">
                  <c:v>0.99941933999999799</c:v>
                </c:pt>
                <c:pt idx="23283">
                  <c:v>0.99999237599999902</c:v>
                </c:pt>
                <c:pt idx="23284">
                  <c:v>1.0005871040000001</c:v>
                </c:pt>
                <c:pt idx="23285">
                  <c:v>1.001189343999999</c:v>
                </c:pt>
                <c:pt idx="23286">
                  <c:v>1.001787223999999</c:v>
                </c:pt>
                <c:pt idx="23287">
                  <c:v>1.002407152</c:v>
                </c:pt>
                <c:pt idx="23288">
                  <c:v>1.003037567999999</c:v>
                </c:pt>
                <c:pt idx="23289">
                  <c:v>1.003703923999999</c:v>
                </c:pt>
                <c:pt idx="23290">
                  <c:v>1.004359891999999</c:v>
                </c:pt>
                <c:pt idx="23291">
                  <c:v>1.005025775999999</c:v>
                </c:pt>
                <c:pt idx="23292">
                  <c:v>1.0056945639999979</c:v>
                </c:pt>
                <c:pt idx="23293">
                  <c:v>1.006373832</c:v>
                </c:pt>
                <c:pt idx="23294">
                  <c:v>1.007061275999998</c:v>
                </c:pt>
                <c:pt idx="23295">
                  <c:v>1.00775258</c:v>
                </c:pt>
                <c:pt idx="23296">
                  <c:v>1.0084520800000001</c:v>
                </c:pt>
                <c:pt idx="23297">
                  <c:v>1.009170719999998</c:v>
                </c:pt>
                <c:pt idx="23298">
                  <c:v>1.0098858679999989</c:v>
                </c:pt>
                <c:pt idx="23299">
                  <c:v>1.010606879999999</c:v>
                </c:pt>
                <c:pt idx="23300">
                  <c:v>1.011325923999999</c:v>
                </c:pt>
                <c:pt idx="23301">
                  <c:v>1.012062255999999</c:v>
                </c:pt>
                <c:pt idx="23302">
                  <c:v>1.0127913199999981</c:v>
                </c:pt>
                <c:pt idx="23303">
                  <c:v>1.0135074519999989</c:v>
                </c:pt>
                <c:pt idx="23304">
                  <c:v>1.014231924</c:v>
                </c:pt>
                <c:pt idx="23305">
                  <c:v>1.014957468</c:v>
                </c:pt>
                <c:pt idx="23306">
                  <c:v>1.015675503999999</c:v>
                </c:pt>
                <c:pt idx="23307">
                  <c:v>1.0163834519999999</c:v>
                </c:pt>
                <c:pt idx="23308">
                  <c:v>1.0170891759999989</c:v>
                </c:pt>
                <c:pt idx="23309">
                  <c:v>1.017822351999998</c:v>
                </c:pt>
                <c:pt idx="23310">
                  <c:v>1.018542568</c:v>
                </c:pt>
                <c:pt idx="23311">
                  <c:v>1.0192438839999991</c:v>
                </c:pt>
                <c:pt idx="23312">
                  <c:v>1.0199278319999989</c:v>
                </c:pt>
                <c:pt idx="23313">
                  <c:v>1.020637104</c:v>
                </c:pt>
                <c:pt idx="23314">
                  <c:v>1.021352091999999</c:v>
                </c:pt>
                <c:pt idx="23315">
                  <c:v>1.0220531239999999</c:v>
                </c:pt>
                <c:pt idx="23316">
                  <c:v>1.0227578479999999</c:v>
                </c:pt>
                <c:pt idx="23317">
                  <c:v>1.0234710399999991</c:v>
                </c:pt>
                <c:pt idx="23318">
                  <c:v>1.024186759999999</c:v>
                </c:pt>
                <c:pt idx="23319">
                  <c:v>1.0249003199999991</c:v>
                </c:pt>
                <c:pt idx="23320">
                  <c:v>1.0256178879999991</c:v>
                </c:pt>
                <c:pt idx="23321">
                  <c:v>1.0263514559999991</c:v>
                </c:pt>
                <c:pt idx="23322">
                  <c:v>1.0270921199999989</c:v>
                </c:pt>
                <c:pt idx="23323">
                  <c:v>1.027812255999998</c:v>
                </c:pt>
                <c:pt idx="23324">
                  <c:v>1.0285370159999989</c:v>
                </c:pt>
                <c:pt idx="23325">
                  <c:v>1.0292448239999989</c:v>
                </c:pt>
                <c:pt idx="23326">
                  <c:v>1.0299700719999989</c:v>
                </c:pt>
                <c:pt idx="23327">
                  <c:v>1.0306751119999999</c:v>
                </c:pt>
                <c:pt idx="23328">
                  <c:v>1.031375675999999</c:v>
                </c:pt>
                <c:pt idx="23329">
                  <c:v>1.032073751999999</c:v>
                </c:pt>
                <c:pt idx="23330">
                  <c:v>1.0327841799999999</c:v>
                </c:pt>
                <c:pt idx="23331">
                  <c:v>1.033484899999999</c:v>
                </c:pt>
                <c:pt idx="23332">
                  <c:v>1.0341619359999989</c:v>
                </c:pt>
                <c:pt idx="23333">
                  <c:v>1.0348639679999989</c:v>
                </c:pt>
                <c:pt idx="23334">
                  <c:v>1.0355825240000001</c:v>
                </c:pt>
                <c:pt idx="23335">
                  <c:v>1.0362954559999991</c:v>
                </c:pt>
                <c:pt idx="23336">
                  <c:v>1.0369957279999991</c:v>
                </c:pt>
                <c:pt idx="23337">
                  <c:v>1.037699795999999</c:v>
                </c:pt>
                <c:pt idx="23338">
                  <c:v>1.038423147999999</c:v>
                </c:pt>
                <c:pt idx="23339">
                  <c:v>1.039157068</c:v>
                </c:pt>
                <c:pt idx="23340">
                  <c:v>1.0398717079999991</c:v>
                </c:pt>
                <c:pt idx="23341">
                  <c:v>1.0405968679999991</c:v>
                </c:pt>
                <c:pt idx="23342">
                  <c:v>1.0413351199999989</c:v>
                </c:pt>
                <c:pt idx="23343">
                  <c:v>1.0420632519999991</c:v>
                </c:pt>
                <c:pt idx="23344">
                  <c:v>1.042778776</c:v>
                </c:pt>
                <c:pt idx="23345">
                  <c:v>1.0435063760000001</c:v>
                </c:pt>
                <c:pt idx="23346">
                  <c:v>1.044247868</c:v>
                </c:pt>
                <c:pt idx="23347">
                  <c:v>1.0449774439999999</c:v>
                </c:pt>
                <c:pt idx="23348">
                  <c:v>1.0456927879999991</c:v>
                </c:pt>
                <c:pt idx="23349">
                  <c:v>1.0464057840000001</c:v>
                </c:pt>
                <c:pt idx="23350">
                  <c:v>1.0471198319999999</c:v>
                </c:pt>
                <c:pt idx="23351">
                  <c:v>1.047829707999999</c:v>
                </c:pt>
                <c:pt idx="23352">
                  <c:v>1.048505615999999</c:v>
                </c:pt>
                <c:pt idx="23353">
                  <c:v>1.0491718880000001</c:v>
                </c:pt>
                <c:pt idx="23354">
                  <c:v>1.049824127999998</c:v>
                </c:pt>
                <c:pt idx="23355">
                  <c:v>1.050504608</c:v>
                </c:pt>
                <c:pt idx="23356">
                  <c:v>1.051151036</c:v>
                </c:pt>
                <c:pt idx="23357">
                  <c:v>1.051786484</c:v>
                </c:pt>
                <c:pt idx="23358">
                  <c:v>1.0524131800000001</c:v>
                </c:pt>
                <c:pt idx="23359">
                  <c:v>1.053065352</c:v>
                </c:pt>
                <c:pt idx="23360">
                  <c:v>1.05372026</c:v>
                </c:pt>
                <c:pt idx="23361">
                  <c:v>1.054375412</c:v>
                </c:pt>
                <c:pt idx="23362">
                  <c:v>1.0550111639999999</c:v>
                </c:pt>
                <c:pt idx="23363">
                  <c:v>1.055647636</c:v>
                </c:pt>
                <c:pt idx="23364">
                  <c:v>1.05628122</c:v>
                </c:pt>
                <c:pt idx="23365">
                  <c:v>1.0568790880000001</c:v>
                </c:pt>
                <c:pt idx="23366">
                  <c:v>1.05748566</c:v>
                </c:pt>
                <c:pt idx="23367">
                  <c:v>1.058109752</c:v>
                </c:pt>
                <c:pt idx="23368">
                  <c:v>1.05875176</c:v>
                </c:pt>
                <c:pt idx="23369">
                  <c:v>1.05934222</c:v>
                </c:pt>
                <c:pt idx="23370">
                  <c:v>1.059939368</c:v>
                </c:pt>
                <c:pt idx="23371">
                  <c:v>1.060533596</c:v>
                </c:pt>
                <c:pt idx="23372">
                  <c:v>1.061117944</c:v>
                </c:pt>
                <c:pt idx="23373">
                  <c:v>1.0617019320000001</c:v>
                </c:pt>
                <c:pt idx="23374">
                  <c:v>1.062288688</c:v>
                </c:pt>
                <c:pt idx="23375">
                  <c:v>1.062898932</c:v>
                </c:pt>
                <c:pt idx="23376">
                  <c:v>1.0634859720000001</c:v>
                </c:pt>
                <c:pt idx="23377">
                  <c:v>1.0640771080000011</c:v>
                </c:pt>
                <c:pt idx="23378">
                  <c:v>1.064683644</c:v>
                </c:pt>
                <c:pt idx="23379">
                  <c:v>1.065310244</c:v>
                </c:pt>
                <c:pt idx="23380">
                  <c:v>1.0659336800000001</c:v>
                </c:pt>
                <c:pt idx="23381">
                  <c:v>1.06653894</c:v>
                </c:pt>
                <c:pt idx="23382">
                  <c:v>1.067126615999999</c:v>
                </c:pt>
                <c:pt idx="23383">
                  <c:v>1.067736448</c:v>
                </c:pt>
                <c:pt idx="23384">
                  <c:v>1.068346724</c:v>
                </c:pt>
                <c:pt idx="23385">
                  <c:v>1.0689589319999999</c:v>
                </c:pt>
                <c:pt idx="23386">
                  <c:v>1.0695750959999999</c:v>
                </c:pt>
                <c:pt idx="23387">
                  <c:v>1.0701643000000001</c:v>
                </c:pt>
                <c:pt idx="23388">
                  <c:v>1.0707582280000001</c:v>
                </c:pt>
                <c:pt idx="23389">
                  <c:v>1.0713264760000001</c:v>
                </c:pt>
                <c:pt idx="23390">
                  <c:v>1.0718857239999999</c:v>
                </c:pt>
                <c:pt idx="23391">
                  <c:v>1.072428004</c:v>
                </c:pt>
                <c:pt idx="23392">
                  <c:v>1.0729807440000001</c:v>
                </c:pt>
                <c:pt idx="23393">
                  <c:v>1.073519468</c:v>
                </c:pt>
                <c:pt idx="23394">
                  <c:v>1.074028536000001</c:v>
                </c:pt>
                <c:pt idx="23395">
                  <c:v>1.0745510519999999</c:v>
                </c:pt>
                <c:pt idx="23396">
                  <c:v>1.075069048</c:v>
                </c:pt>
                <c:pt idx="23397">
                  <c:v>1.0755893400000001</c:v>
                </c:pt>
                <c:pt idx="23398">
                  <c:v>1.0761006479999999</c:v>
                </c:pt>
                <c:pt idx="23399">
                  <c:v>1.0766249880000001</c:v>
                </c:pt>
                <c:pt idx="23400">
                  <c:v>1.0771489359999999</c:v>
                </c:pt>
                <c:pt idx="23401">
                  <c:v>1.0776569119999999</c:v>
                </c:pt>
                <c:pt idx="23402">
                  <c:v>1.078170928</c:v>
                </c:pt>
                <c:pt idx="23403">
                  <c:v>1.0786880839999999</c:v>
                </c:pt>
                <c:pt idx="23404">
                  <c:v>1.0791936360000001</c:v>
                </c:pt>
                <c:pt idx="23405">
                  <c:v>1.0797000839999999</c:v>
                </c:pt>
                <c:pt idx="23406">
                  <c:v>1.0802166479999999</c:v>
                </c:pt>
                <c:pt idx="23407">
                  <c:v>1.080734316</c:v>
                </c:pt>
                <c:pt idx="23408">
                  <c:v>1.081245572</c:v>
                </c:pt>
                <c:pt idx="23409">
                  <c:v>1.081731344</c:v>
                </c:pt>
                <c:pt idx="23410">
                  <c:v>1.082227224000001</c:v>
                </c:pt>
                <c:pt idx="23411">
                  <c:v>1.082702164000001</c:v>
                </c:pt>
                <c:pt idx="23412">
                  <c:v>1.0831763599999999</c:v>
                </c:pt>
                <c:pt idx="23413">
                  <c:v>1.083660004</c:v>
                </c:pt>
                <c:pt idx="23414">
                  <c:v>1.084136020000001</c:v>
                </c:pt>
                <c:pt idx="23415">
                  <c:v>1.084610472</c:v>
                </c:pt>
                <c:pt idx="23416">
                  <c:v>1.0850852</c:v>
                </c:pt>
                <c:pt idx="23417">
                  <c:v>1.085569556</c:v>
                </c:pt>
                <c:pt idx="23418">
                  <c:v>1.0860414839999999</c:v>
                </c:pt>
                <c:pt idx="23419">
                  <c:v>1.0865220200000001</c:v>
                </c:pt>
                <c:pt idx="23420">
                  <c:v>1.0869925680000001</c:v>
                </c:pt>
                <c:pt idx="23421">
                  <c:v>1.0874623080000001</c:v>
                </c:pt>
                <c:pt idx="23422">
                  <c:v>1.0879340200000001</c:v>
                </c:pt>
                <c:pt idx="23423">
                  <c:v>1.0884098200000001</c:v>
                </c:pt>
                <c:pt idx="23424">
                  <c:v>1.0888895999999999</c:v>
                </c:pt>
                <c:pt idx="23425">
                  <c:v>1.0893586719999999</c:v>
                </c:pt>
                <c:pt idx="23426">
                  <c:v>1.08983334</c:v>
                </c:pt>
                <c:pt idx="23427">
                  <c:v>1.0902954600000001</c:v>
                </c:pt>
                <c:pt idx="23428">
                  <c:v>1.090742796</c:v>
                </c:pt>
                <c:pt idx="23429">
                  <c:v>1.091181524</c:v>
                </c:pt>
                <c:pt idx="23430">
                  <c:v>1.0916224000000001</c:v>
                </c:pt>
                <c:pt idx="23431">
                  <c:v>1.092071032</c:v>
                </c:pt>
                <c:pt idx="23432">
                  <c:v>1.0924960239999999</c:v>
                </c:pt>
                <c:pt idx="23433">
                  <c:v>1.092937472</c:v>
                </c:pt>
                <c:pt idx="23434">
                  <c:v>1.0933570159999999</c:v>
                </c:pt>
                <c:pt idx="23435">
                  <c:v>1.093763096</c:v>
                </c:pt>
                <c:pt idx="23436">
                  <c:v>1.0941844119999999</c:v>
                </c:pt>
                <c:pt idx="23437">
                  <c:v>1.094623608</c:v>
                </c:pt>
                <c:pt idx="23438">
                  <c:v>1.0950324039999999</c:v>
                </c:pt>
                <c:pt idx="23439">
                  <c:v>1.095430232</c:v>
                </c:pt>
                <c:pt idx="23440">
                  <c:v>1.095848087999999</c:v>
                </c:pt>
                <c:pt idx="23441">
                  <c:v>1.09626066</c:v>
                </c:pt>
                <c:pt idx="23442">
                  <c:v>1.0966791039999999</c:v>
                </c:pt>
                <c:pt idx="23443">
                  <c:v>1.0970885480000001</c:v>
                </c:pt>
                <c:pt idx="23444">
                  <c:v>1.09749246</c:v>
                </c:pt>
                <c:pt idx="23445">
                  <c:v>1.097885904</c:v>
                </c:pt>
                <c:pt idx="23446">
                  <c:v>1.0982774959999999</c:v>
                </c:pt>
                <c:pt idx="23447">
                  <c:v>1.098685548</c:v>
                </c:pt>
                <c:pt idx="23448">
                  <c:v>1.0990755640000001</c:v>
                </c:pt>
                <c:pt idx="23449">
                  <c:v>1.0994718160000001</c:v>
                </c:pt>
                <c:pt idx="23450">
                  <c:v>1.0998521960000001</c:v>
                </c:pt>
                <c:pt idx="23451">
                  <c:v>1.100225172</c:v>
                </c:pt>
                <c:pt idx="23452">
                  <c:v>1.100580520000001</c:v>
                </c:pt>
                <c:pt idx="23453">
                  <c:v>1.1009548680000001</c:v>
                </c:pt>
                <c:pt idx="23454">
                  <c:v>1.1013241600000001</c:v>
                </c:pt>
                <c:pt idx="23455">
                  <c:v>1.101693464</c:v>
                </c:pt>
                <c:pt idx="23456">
                  <c:v>1.1020589880000009</c:v>
                </c:pt>
                <c:pt idx="23457">
                  <c:v>1.10240578</c:v>
                </c:pt>
                <c:pt idx="23458">
                  <c:v>1.1027502440000001</c:v>
                </c:pt>
                <c:pt idx="23459">
                  <c:v>1.103092560000001</c:v>
                </c:pt>
                <c:pt idx="23460">
                  <c:v>1.1034362680000001</c:v>
                </c:pt>
                <c:pt idx="23461">
                  <c:v>1.10376582</c:v>
                </c:pt>
                <c:pt idx="23462">
                  <c:v>1.10407214</c:v>
                </c:pt>
                <c:pt idx="23463">
                  <c:v>1.1043591800000001</c:v>
                </c:pt>
                <c:pt idx="23464">
                  <c:v>1.1046457359999999</c:v>
                </c:pt>
                <c:pt idx="23465">
                  <c:v>1.104945512</c:v>
                </c:pt>
                <c:pt idx="23466">
                  <c:v>1.1052245439999999</c:v>
                </c:pt>
                <c:pt idx="23467">
                  <c:v>1.105493144</c:v>
                </c:pt>
                <c:pt idx="23468">
                  <c:v>1.105732336</c:v>
                </c:pt>
                <c:pt idx="23469">
                  <c:v>1.105968064</c:v>
                </c:pt>
                <c:pt idx="23470">
                  <c:v>1.106191352</c:v>
                </c:pt>
                <c:pt idx="23471">
                  <c:v>1.1064016919999999</c:v>
                </c:pt>
                <c:pt idx="23472">
                  <c:v>1.1066050679999999</c:v>
                </c:pt>
                <c:pt idx="23473">
                  <c:v>1.106797512</c:v>
                </c:pt>
                <c:pt idx="23474">
                  <c:v>1.1069897879999999</c:v>
                </c:pt>
                <c:pt idx="23475">
                  <c:v>1.107151968000001</c:v>
                </c:pt>
                <c:pt idx="23476">
                  <c:v>1.1073231320000001</c:v>
                </c:pt>
                <c:pt idx="23477">
                  <c:v>1.1074849959999999</c:v>
                </c:pt>
                <c:pt idx="23478">
                  <c:v>1.107644796</c:v>
                </c:pt>
                <c:pt idx="23479">
                  <c:v>1.1077877359999999</c:v>
                </c:pt>
                <c:pt idx="23480">
                  <c:v>1.107914912</c:v>
                </c:pt>
                <c:pt idx="23481">
                  <c:v>1.108033212</c:v>
                </c:pt>
                <c:pt idx="23482">
                  <c:v>1.108153288</c:v>
                </c:pt>
                <c:pt idx="23483">
                  <c:v>1.1082511159999999</c:v>
                </c:pt>
                <c:pt idx="23484">
                  <c:v>1.1083393720000001</c:v>
                </c:pt>
                <c:pt idx="23485">
                  <c:v>1.10842288</c:v>
                </c:pt>
                <c:pt idx="23486">
                  <c:v>1.1085008199999999</c:v>
                </c:pt>
                <c:pt idx="23487">
                  <c:v>1.1085728800000001</c:v>
                </c:pt>
                <c:pt idx="23488">
                  <c:v>1.108623632</c:v>
                </c:pt>
                <c:pt idx="23489">
                  <c:v>1.108668596</c:v>
                </c:pt>
                <c:pt idx="23490">
                  <c:v>1.108684488</c:v>
                </c:pt>
                <c:pt idx="23491">
                  <c:v>1.108697212</c:v>
                </c:pt>
                <c:pt idx="23492">
                  <c:v>1.1086874600000001</c:v>
                </c:pt>
                <c:pt idx="23493">
                  <c:v>1.108689512</c:v>
                </c:pt>
                <c:pt idx="23494">
                  <c:v>1.10867892</c:v>
                </c:pt>
                <c:pt idx="23495">
                  <c:v>1.108652312</c:v>
                </c:pt>
                <c:pt idx="23496">
                  <c:v>1.1086257559999999</c:v>
                </c:pt>
                <c:pt idx="23497">
                  <c:v>1.1085698719999999</c:v>
                </c:pt>
                <c:pt idx="23498">
                  <c:v>1.1085076840000001</c:v>
                </c:pt>
                <c:pt idx="23499">
                  <c:v>1.1084184479999999</c:v>
                </c:pt>
                <c:pt idx="23500">
                  <c:v>1.108325164</c:v>
                </c:pt>
                <c:pt idx="23501">
                  <c:v>1.1082239679999999</c:v>
                </c:pt>
                <c:pt idx="23502">
                  <c:v>1.108101244</c:v>
                </c:pt>
                <c:pt idx="23503">
                  <c:v>1.107960027999999</c:v>
                </c:pt>
                <c:pt idx="23504">
                  <c:v>1.1078034320000001</c:v>
                </c:pt>
                <c:pt idx="23505">
                  <c:v>1.1076358719999999</c:v>
                </c:pt>
                <c:pt idx="23506">
                  <c:v>1.10746206</c:v>
                </c:pt>
                <c:pt idx="23507">
                  <c:v>1.1072814600000001</c:v>
                </c:pt>
                <c:pt idx="23508">
                  <c:v>1.1070735599999999</c:v>
                </c:pt>
                <c:pt idx="23509">
                  <c:v>1.106842332</c:v>
                </c:pt>
                <c:pt idx="23510">
                  <c:v>1.1066221919999999</c:v>
                </c:pt>
                <c:pt idx="23511">
                  <c:v>1.106380087999999</c:v>
                </c:pt>
                <c:pt idx="23512">
                  <c:v>1.106126219999999</c:v>
                </c:pt>
                <c:pt idx="23513">
                  <c:v>1.1058732079999991</c:v>
                </c:pt>
                <c:pt idx="23514">
                  <c:v>1.1056136640000001</c:v>
                </c:pt>
                <c:pt idx="23515">
                  <c:v>1.1053035479999991</c:v>
                </c:pt>
                <c:pt idx="23516">
                  <c:v>1.104999163999999</c:v>
                </c:pt>
                <c:pt idx="23517">
                  <c:v>1.1046959879999989</c:v>
                </c:pt>
                <c:pt idx="23518">
                  <c:v>1.104387424</c:v>
                </c:pt>
                <c:pt idx="23519">
                  <c:v>1.1040623159999989</c:v>
                </c:pt>
                <c:pt idx="23520">
                  <c:v>1.1037203799999991</c:v>
                </c:pt>
                <c:pt idx="23521">
                  <c:v>1.103365079999999</c:v>
                </c:pt>
                <c:pt idx="23522">
                  <c:v>1.103003975999999</c:v>
                </c:pt>
                <c:pt idx="23523">
                  <c:v>1.102650884</c:v>
                </c:pt>
                <c:pt idx="23524">
                  <c:v>1.102286884</c:v>
                </c:pt>
                <c:pt idx="23525">
                  <c:v>1.101919455999999</c:v>
                </c:pt>
                <c:pt idx="23526">
                  <c:v>1.101520995999999</c:v>
                </c:pt>
                <c:pt idx="23527">
                  <c:v>1.101126491999999</c:v>
                </c:pt>
                <c:pt idx="23528">
                  <c:v>1.100733287999998</c:v>
                </c:pt>
                <c:pt idx="23529">
                  <c:v>1.1003353039999999</c:v>
                </c:pt>
                <c:pt idx="23530">
                  <c:v>1.099922783999999</c:v>
                </c:pt>
                <c:pt idx="23531">
                  <c:v>1.099490332</c:v>
                </c:pt>
                <c:pt idx="23532">
                  <c:v>1.0990629000000001</c:v>
                </c:pt>
                <c:pt idx="23533">
                  <c:v>1.098624496</c:v>
                </c:pt>
                <c:pt idx="23534">
                  <c:v>1.0981694959999999</c:v>
                </c:pt>
                <c:pt idx="23535">
                  <c:v>1.097706796</c:v>
                </c:pt>
                <c:pt idx="23536">
                  <c:v>1.0972475479999999</c:v>
                </c:pt>
                <c:pt idx="23537">
                  <c:v>1.096762228</c:v>
                </c:pt>
                <c:pt idx="23538">
                  <c:v>1.09626796</c:v>
                </c:pt>
                <c:pt idx="23539">
                  <c:v>1.095766968</c:v>
                </c:pt>
                <c:pt idx="23540">
                  <c:v>1.0952714800000001</c:v>
                </c:pt>
                <c:pt idx="23541">
                  <c:v>1.0947435640000001</c:v>
                </c:pt>
                <c:pt idx="23542">
                  <c:v>1.094213448000001</c:v>
                </c:pt>
                <c:pt idx="23543">
                  <c:v>1.093672528000001</c:v>
                </c:pt>
                <c:pt idx="23544">
                  <c:v>1.0931303640000001</c:v>
                </c:pt>
                <c:pt idx="23545">
                  <c:v>1.092583984</c:v>
                </c:pt>
                <c:pt idx="23546">
                  <c:v>1.0920370639999999</c:v>
                </c:pt>
                <c:pt idx="23547">
                  <c:v>1.0914675</c:v>
                </c:pt>
                <c:pt idx="23548">
                  <c:v>1.090889352</c:v>
                </c:pt>
                <c:pt idx="23549">
                  <c:v>1.090309856</c:v>
                </c:pt>
                <c:pt idx="23550">
                  <c:v>1.0897208839999999</c:v>
                </c:pt>
                <c:pt idx="23551">
                  <c:v>1.0891121319999999</c:v>
                </c:pt>
                <c:pt idx="23552">
                  <c:v>1.088510536</c:v>
                </c:pt>
                <c:pt idx="23553">
                  <c:v>1.08791354</c:v>
                </c:pt>
                <c:pt idx="23554">
                  <c:v>1.0872950159999999</c:v>
                </c:pt>
                <c:pt idx="23555">
                  <c:v>1.086673416</c:v>
                </c:pt>
                <c:pt idx="23556">
                  <c:v>1.0860505320000009</c:v>
                </c:pt>
                <c:pt idx="23557">
                  <c:v>1.0854231440000011</c:v>
                </c:pt>
                <c:pt idx="23558">
                  <c:v>1.0847947120000001</c:v>
                </c:pt>
                <c:pt idx="23559">
                  <c:v>1.084148212000001</c:v>
                </c:pt>
                <c:pt idx="23560">
                  <c:v>1.0835079080000001</c:v>
                </c:pt>
                <c:pt idx="23561">
                  <c:v>1.0828667080000001</c:v>
                </c:pt>
                <c:pt idx="23562">
                  <c:v>1.082215688</c:v>
                </c:pt>
                <c:pt idx="23563">
                  <c:v>1.0815586559999999</c:v>
                </c:pt>
                <c:pt idx="23564">
                  <c:v>1.080907456</c:v>
                </c:pt>
                <c:pt idx="23565">
                  <c:v>1.080259536</c:v>
                </c:pt>
                <c:pt idx="23566">
                  <c:v>1.0796016719999999</c:v>
                </c:pt>
                <c:pt idx="23567">
                  <c:v>1.0789396360000001</c:v>
                </c:pt>
                <c:pt idx="23568">
                  <c:v>1.07827618</c:v>
                </c:pt>
                <c:pt idx="23569">
                  <c:v>1.0776256719999999</c:v>
                </c:pt>
                <c:pt idx="23570">
                  <c:v>1.0769576919999999</c:v>
                </c:pt>
                <c:pt idx="23571">
                  <c:v>1.0762772519999999</c:v>
                </c:pt>
                <c:pt idx="23572">
                  <c:v>1.075606136</c:v>
                </c:pt>
                <c:pt idx="23573">
                  <c:v>1.07495334</c:v>
                </c:pt>
                <c:pt idx="23574">
                  <c:v>1.074282752</c:v>
                </c:pt>
                <c:pt idx="23575">
                  <c:v>1.073614815999999</c:v>
                </c:pt>
                <c:pt idx="23576">
                  <c:v>1.072940215999999</c:v>
                </c:pt>
                <c:pt idx="23577">
                  <c:v>1.0722813040000001</c:v>
                </c:pt>
                <c:pt idx="23578">
                  <c:v>1.071623247999999</c:v>
                </c:pt>
                <c:pt idx="23579">
                  <c:v>1.070954516</c:v>
                </c:pt>
                <c:pt idx="23580">
                  <c:v>1.070278732</c:v>
                </c:pt>
                <c:pt idx="23581">
                  <c:v>1.06960378</c:v>
                </c:pt>
                <c:pt idx="23582">
                  <c:v>1.068954892</c:v>
                </c:pt>
                <c:pt idx="23583">
                  <c:v>1.0682834919999999</c:v>
                </c:pt>
                <c:pt idx="23584">
                  <c:v>1.0675991680000001</c:v>
                </c:pt>
                <c:pt idx="23585">
                  <c:v>1.06692922</c:v>
                </c:pt>
                <c:pt idx="23586">
                  <c:v>1.0662659400000001</c:v>
                </c:pt>
                <c:pt idx="23587">
                  <c:v>1.06559706</c:v>
                </c:pt>
                <c:pt idx="23588">
                  <c:v>1.0649089839999999</c:v>
                </c:pt>
                <c:pt idx="23589">
                  <c:v>1.064228636</c:v>
                </c:pt>
                <c:pt idx="23590">
                  <c:v>1.063571424</c:v>
                </c:pt>
                <c:pt idx="23591">
                  <c:v>1.0629047920000001</c:v>
                </c:pt>
                <c:pt idx="23592">
                  <c:v>1.062232908000001</c:v>
                </c:pt>
                <c:pt idx="23593">
                  <c:v>1.0615570280000011</c:v>
                </c:pt>
                <c:pt idx="23594">
                  <c:v>1.0608983640000009</c:v>
                </c:pt>
                <c:pt idx="23595">
                  <c:v>1.0602319200000001</c:v>
                </c:pt>
                <c:pt idx="23596">
                  <c:v>1.0595619919999999</c:v>
                </c:pt>
                <c:pt idx="23597">
                  <c:v>1.0588964320000001</c:v>
                </c:pt>
                <c:pt idx="23598">
                  <c:v>1.0582299799999999</c:v>
                </c:pt>
                <c:pt idx="23599">
                  <c:v>1.0575711160000001</c:v>
                </c:pt>
                <c:pt idx="23600">
                  <c:v>1.0569033720000001</c:v>
                </c:pt>
                <c:pt idx="23601">
                  <c:v>1.056231036</c:v>
                </c:pt>
                <c:pt idx="23602">
                  <c:v>1.0555758</c:v>
                </c:pt>
                <c:pt idx="23603">
                  <c:v>1.054917456000001</c:v>
                </c:pt>
                <c:pt idx="23604">
                  <c:v>1.0542465040000011</c:v>
                </c:pt>
                <c:pt idx="23605">
                  <c:v>1.053564468</c:v>
                </c:pt>
                <c:pt idx="23606">
                  <c:v>1.0528961600000011</c:v>
                </c:pt>
                <c:pt idx="23607">
                  <c:v>1.052242088000001</c:v>
                </c:pt>
                <c:pt idx="23608">
                  <c:v>1.0515814840000011</c:v>
                </c:pt>
                <c:pt idx="23609">
                  <c:v>1.0509079200000011</c:v>
                </c:pt>
                <c:pt idx="23610">
                  <c:v>1.0502525560000009</c:v>
                </c:pt>
                <c:pt idx="23611">
                  <c:v>1.0495957080000009</c:v>
                </c:pt>
                <c:pt idx="23612">
                  <c:v>1.0489450160000009</c:v>
                </c:pt>
                <c:pt idx="23613">
                  <c:v>1.04829146</c:v>
                </c:pt>
                <c:pt idx="23614">
                  <c:v>1.047650080000001</c:v>
                </c:pt>
                <c:pt idx="23615">
                  <c:v>1.0470237</c:v>
                </c:pt>
                <c:pt idx="23616">
                  <c:v>1.0463958240000011</c:v>
                </c:pt>
                <c:pt idx="23617">
                  <c:v>1.045761364000001</c:v>
                </c:pt>
                <c:pt idx="23618">
                  <c:v>1.045124560000001</c:v>
                </c:pt>
                <c:pt idx="23619">
                  <c:v>1.0445073960000011</c:v>
                </c:pt>
                <c:pt idx="23620">
                  <c:v>1.0438860360000011</c:v>
                </c:pt>
                <c:pt idx="23621">
                  <c:v>1.0432621600000009</c:v>
                </c:pt>
                <c:pt idx="23622">
                  <c:v>1.0426442600000001</c:v>
                </c:pt>
                <c:pt idx="23623">
                  <c:v>1.0420161840000011</c:v>
                </c:pt>
                <c:pt idx="23624">
                  <c:v>1.041407752</c:v>
                </c:pt>
                <c:pt idx="23625">
                  <c:v>1.040784960000001</c:v>
                </c:pt>
                <c:pt idx="23626">
                  <c:v>1.0401591440000011</c:v>
                </c:pt>
                <c:pt idx="23627">
                  <c:v>1.039528876000001</c:v>
                </c:pt>
                <c:pt idx="23628">
                  <c:v>1.0389087760000011</c:v>
                </c:pt>
                <c:pt idx="23629">
                  <c:v>1.0382894560000011</c:v>
                </c:pt>
                <c:pt idx="23630">
                  <c:v>1.037665768000001</c:v>
                </c:pt>
                <c:pt idx="23631">
                  <c:v>1.0370439920000001</c:v>
                </c:pt>
                <c:pt idx="23632">
                  <c:v>1.036423052</c:v>
                </c:pt>
                <c:pt idx="23633">
                  <c:v>1.035807148</c:v>
                </c:pt>
                <c:pt idx="23634">
                  <c:v>1.035197188000001</c:v>
                </c:pt>
                <c:pt idx="23635">
                  <c:v>1.0345826480000011</c:v>
                </c:pt>
                <c:pt idx="23636">
                  <c:v>1.033953216</c:v>
                </c:pt>
                <c:pt idx="23637">
                  <c:v>1.0333542200000001</c:v>
                </c:pt>
                <c:pt idx="23638">
                  <c:v>1.0327371360000011</c:v>
                </c:pt>
                <c:pt idx="23639">
                  <c:v>1.032138340000001</c:v>
                </c:pt>
                <c:pt idx="23640">
                  <c:v>1.0315396080000001</c:v>
                </c:pt>
                <c:pt idx="23641">
                  <c:v>1.0309334040000011</c:v>
                </c:pt>
                <c:pt idx="23642">
                  <c:v>1.0303200480000001</c:v>
                </c:pt>
                <c:pt idx="23643">
                  <c:v>1.0297158240000011</c:v>
                </c:pt>
                <c:pt idx="23644">
                  <c:v>1.029118092</c:v>
                </c:pt>
                <c:pt idx="23645">
                  <c:v>1.028518996000001</c:v>
                </c:pt>
                <c:pt idx="23646">
                  <c:v>1.027916872</c:v>
                </c:pt>
                <c:pt idx="23647">
                  <c:v>1.0273208359999999</c:v>
                </c:pt>
                <c:pt idx="23648">
                  <c:v>1.0267066680000001</c:v>
                </c:pt>
                <c:pt idx="23649">
                  <c:v>1.0261018120000001</c:v>
                </c:pt>
                <c:pt idx="23650">
                  <c:v>1.025491211999999</c:v>
                </c:pt>
                <c:pt idx="23651">
                  <c:v>1.0248861600000001</c:v>
                </c:pt>
                <c:pt idx="23652">
                  <c:v>1.02428608</c:v>
                </c:pt>
                <c:pt idx="23653">
                  <c:v>1.0236830560000001</c:v>
                </c:pt>
                <c:pt idx="23654">
                  <c:v>1.0230951399999999</c:v>
                </c:pt>
                <c:pt idx="23655">
                  <c:v>1.022499056</c:v>
                </c:pt>
                <c:pt idx="23656">
                  <c:v>1.021890824</c:v>
                </c:pt>
                <c:pt idx="23657">
                  <c:v>1.0212867400000001</c:v>
                </c:pt>
                <c:pt idx="23658">
                  <c:v>1.020697228</c:v>
                </c:pt>
                <c:pt idx="23659">
                  <c:v>1.020104576</c:v>
                </c:pt>
                <c:pt idx="23660">
                  <c:v>1.0194899719999999</c:v>
                </c:pt>
                <c:pt idx="23661">
                  <c:v>1.0188991080000001</c:v>
                </c:pt>
                <c:pt idx="23662">
                  <c:v>1.01831866</c:v>
                </c:pt>
                <c:pt idx="23663">
                  <c:v>1.0177300600000001</c:v>
                </c:pt>
                <c:pt idx="23664">
                  <c:v>1.0171258759999999</c:v>
                </c:pt>
                <c:pt idx="23665">
                  <c:v>1.0165259120000001</c:v>
                </c:pt>
                <c:pt idx="23666">
                  <c:v>1.0159497319999999</c:v>
                </c:pt>
                <c:pt idx="23667">
                  <c:v>1.015357332</c:v>
                </c:pt>
                <c:pt idx="23668">
                  <c:v>1.014763216</c:v>
                </c:pt>
                <c:pt idx="23669">
                  <c:v>1.014173056</c:v>
                </c:pt>
                <c:pt idx="23670">
                  <c:v>1.013583116</c:v>
                </c:pt>
                <c:pt idx="23671">
                  <c:v>1.012981688</c:v>
                </c:pt>
                <c:pt idx="23672">
                  <c:v>1.0123891599999999</c:v>
                </c:pt>
                <c:pt idx="23673">
                  <c:v>1.0118113520000001</c:v>
                </c:pt>
                <c:pt idx="23674">
                  <c:v>1.0112340360000001</c:v>
                </c:pt>
                <c:pt idx="23675">
                  <c:v>1.010639984</c:v>
                </c:pt>
                <c:pt idx="23676">
                  <c:v>1.010041304</c:v>
                </c:pt>
                <c:pt idx="23677">
                  <c:v>1.0094540759999999</c:v>
                </c:pt>
                <c:pt idx="23678">
                  <c:v>1.0088670399999999</c:v>
                </c:pt>
                <c:pt idx="23679">
                  <c:v>1.008277104</c:v>
                </c:pt>
                <c:pt idx="23680">
                  <c:v>1.007696455999999</c:v>
                </c:pt>
                <c:pt idx="23681">
                  <c:v>1.00711478</c:v>
                </c:pt>
                <c:pt idx="23682">
                  <c:v>1.0065378439999999</c:v>
                </c:pt>
                <c:pt idx="23683">
                  <c:v>1.0059425879999999</c:v>
                </c:pt>
                <c:pt idx="23684">
                  <c:v>1.005353712</c:v>
                </c:pt>
                <c:pt idx="23685">
                  <c:v>1.0047788440000001</c:v>
                </c:pt>
                <c:pt idx="23686">
                  <c:v>1.0041964560000001</c:v>
                </c:pt>
                <c:pt idx="23687">
                  <c:v>1.0035944480000001</c:v>
                </c:pt>
                <c:pt idx="23688">
                  <c:v>1.0030176079999999</c:v>
                </c:pt>
                <c:pt idx="23689">
                  <c:v>1.002441916</c:v>
                </c:pt>
                <c:pt idx="23690">
                  <c:v>1.001859128</c:v>
                </c:pt>
                <c:pt idx="23691">
                  <c:v>1.001276592</c:v>
                </c:pt>
                <c:pt idx="23692">
                  <c:v>1.000703568</c:v>
                </c:pt>
                <c:pt idx="23693">
                  <c:v>1.000113652</c:v>
                </c:pt>
                <c:pt idx="23694">
                  <c:v>0.99954532399999996</c:v>
                </c:pt>
                <c:pt idx="23695">
                  <c:v>0.99897823200000002</c:v>
                </c:pt>
                <c:pt idx="23696">
                  <c:v>0.998413408</c:v>
                </c:pt>
                <c:pt idx="23697">
                  <c:v>0.99783761199999998</c:v>
                </c:pt>
                <c:pt idx="23698">
                  <c:v>0.99726035999999996</c:v>
                </c:pt>
                <c:pt idx="23699">
                  <c:v>0.99668830399999997</c:v>
                </c:pt>
                <c:pt idx="23700">
                  <c:v>0.99612187200000002</c:v>
                </c:pt>
                <c:pt idx="23701">
                  <c:v>0.99555968399999994</c:v>
                </c:pt>
                <c:pt idx="23702">
                  <c:v>0.99499802000000004</c:v>
                </c:pt>
                <c:pt idx="23703">
                  <c:v>0.99443181999999997</c:v>
                </c:pt>
                <c:pt idx="23704">
                  <c:v>0.99386107999999995</c:v>
                </c:pt>
                <c:pt idx="23705">
                  <c:v>0.99328501199999997</c:v>
                </c:pt>
                <c:pt idx="23706">
                  <c:v>0.99271573199999996</c:v>
                </c:pt>
                <c:pt idx="23707">
                  <c:v>0.99216356800000005</c:v>
                </c:pt>
                <c:pt idx="23708">
                  <c:v>0.99161359199999999</c:v>
                </c:pt>
                <c:pt idx="23709">
                  <c:v>0.99106369599999999</c:v>
                </c:pt>
                <c:pt idx="23710">
                  <c:v>0.99049410000000004</c:v>
                </c:pt>
                <c:pt idx="23711">
                  <c:v>0.989935236</c:v>
                </c:pt>
                <c:pt idx="23712">
                  <c:v>0.98939328000000004</c:v>
                </c:pt>
                <c:pt idx="23713">
                  <c:v>0.98884249199999996</c:v>
                </c:pt>
                <c:pt idx="23714">
                  <c:v>0.98829193999999998</c:v>
                </c:pt>
                <c:pt idx="23715">
                  <c:v>0.98772837199999997</c:v>
                </c:pt>
                <c:pt idx="23716">
                  <c:v>0.98718870000000003</c:v>
                </c:pt>
                <c:pt idx="23717">
                  <c:v>0.98664448000000005</c:v>
                </c:pt>
                <c:pt idx="23718">
                  <c:v>0.98611638000000001</c:v>
                </c:pt>
                <c:pt idx="23719">
                  <c:v>0.98557314399999996</c:v>
                </c:pt>
                <c:pt idx="23720">
                  <c:v>0.985041736</c:v>
                </c:pt>
                <c:pt idx="23721">
                  <c:v>0.98451387199999996</c:v>
                </c:pt>
                <c:pt idx="23722">
                  <c:v>0.98398826800000005</c:v>
                </c:pt>
                <c:pt idx="23723">
                  <c:v>0.98346327200000005</c:v>
                </c:pt>
                <c:pt idx="23724">
                  <c:v>0.98293540400000001</c:v>
                </c:pt>
                <c:pt idx="23725">
                  <c:v>0.98242990399999996</c:v>
                </c:pt>
                <c:pt idx="23726">
                  <c:v>0.98192351600000005</c:v>
                </c:pt>
                <c:pt idx="23727">
                  <c:v>0.98141296</c:v>
                </c:pt>
                <c:pt idx="23728">
                  <c:v>0.98089678000000002</c:v>
                </c:pt>
                <c:pt idx="23729">
                  <c:v>0.98039910799999996</c:v>
                </c:pt>
                <c:pt idx="23730">
                  <c:v>0.97990185600000002</c:v>
                </c:pt>
                <c:pt idx="23731">
                  <c:v>0.97940221199999999</c:v>
                </c:pt>
                <c:pt idx="23732">
                  <c:v>0.97891315599999995</c:v>
                </c:pt>
                <c:pt idx="23733">
                  <c:v>0.97842234800000005</c:v>
                </c:pt>
                <c:pt idx="23734">
                  <c:v>0.97793777199999998</c:v>
                </c:pt>
                <c:pt idx="23735">
                  <c:v>0.97745372399999997</c:v>
                </c:pt>
                <c:pt idx="23736">
                  <c:v>0.97696964799999997</c:v>
                </c:pt>
                <c:pt idx="23737">
                  <c:v>0.97647954000000003</c:v>
                </c:pt>
                <c:pt idx="23738">
                  <c:v>0.97600700799999995</c:v>
                </c:pt>
                <c:pt idx="23739">
                  <c:v>0.97553749199999995</c:v>
                </c:pt>
                <c:pt idx="23740">
                  <c:v>0.97506854399999998</c:v>
                </c:pt>
                <c:pt idx="23741">
                  <c:v>0.97459661200000003</c:v>
                </c:pt>
                <c:pt idx="23742">
                  <c:v>0.97413420799999995</c:v>
                </c:pt>
                <c:pt idx="23743">
                  <c:v>0.97366730400000001</c:v>
                </c:pt>
                <c:pt idx="23744">
                  <c:v>0.97321969200000003</c:v>
                </c:pt>
                <c:pt idx="23745">
                  <c:v>0.97276658000000005</c:v>
                </c:pt>
                <c:pt idx="23746">
                  <c:v>0.97229767199999995</c:v>
                </c:pt>
                <c:pt idx="23747">
                  <c:v>0.97184487200000103</c:v>
                </c:pt>
                <c:pt idx="23748">
                  <c:v>0.97139962800000001</c:v>
                </c:pt>
                <c:pt idx="23749">
                  <c:v>0.97096387200000001</c:v>
                </c:pt>
                <c:pt idx="23750">
                  <c:v>0.97052601199999999</c:v>
                </c:pt>
                <c:pt idx="23751">
                  <c:v>0.97007974799999996</c:v>
                </c:pt>
                <c:pt idx="23752">
                  <c:v>0.96965194400000099</c:v>
                </c:pt>
                <c:pt idx="23753">
                  <c:v>0.96922206399999999</c:v>
                </c:pt>
                <c:pt idx="23754">
                  <c:v>0.96879206399999995</c:v>
                </c:pt>
                <c:pt idx="23755">
                  <c:v>0.96836373200000003</c:v>
                </c:pt>
                <c:pt idx="23756">
                  <c:v>0.96794815199999995</c:v>
                </c:pt>
                <c:pt idx="23757">
                  <c:v>0.96752466400000003</c:v>
                </c:pt>
                <c:pt idx="23758">
                  <c:v>0.96710910800000005</c:v>
                </c:pt>
                <c:pt idx="23759">
                  <c:v>0.96669296800000004</c:v>
                </c:pt>
                <c:pt idx="23760">
                  <c:v>0.96626694000000002</c:v>
                </c:pt>
                <c:pt idx="23761">
                  <c:v>0.96586529200000004</c:v>
                </c:pt>
                <c:pt idx="23762">
                  <c:v>0.96547386000000002</c:v>
                </c:pt>
                <c:pt idx="23763">
                  <c:v>0.96506183199999995</c:v>
                </c:pt>
                <c:pt idx="23764">
                  <c:v>0.96464068800000102</c:v>
                </c:pt>
                <c:pt idx="23765">
                  <c:v>0.96425554400000102</c:v>
                </c:pt>
                <c:pt idx="23766">
                  <c:v>0.96386238000000002</c:v>
                </c:pt>
                <c:pt idx="23767">
                  <c:v>0.96346348000000004</c:v>
                </c:pt>
                <c:pt idx="23768">
                  <c:v>0.96307532800000095</c:v>
                </c:pt>
                <c:pt idx="23769">
                  <c:v>0.96269292800000095</c:v>
                </c:pt>
                <c:pt idx="23770">
                  <c:v>0.96232100400000098</c:v>
                </c:pt>
                <c:pt idx="23771">
                  <c:v>0.96193688000000099</c:v>
                </c:pt>
                <c:pt idx="23772">
                  <c:v>0.96155070000000098</c:v>
                </c:pt>
                <c:pt idx="23773">
                  <c:v>0.96117230800000097</c:v>
                </c:pt>
                <c:pt idx="23774">
                  <c:v>0.96081113600000101</c:v>
                </c:pt>
                <c:pt idx="23775">
                  <c:v>0.96044978800000103</c:v>
                </c:pt>
                <c:pt idx="23776">
                  <c:v>0.96008182000000097</c:v>
                </c:pt>
                <c:pt idx="23777">
                  <c:v>0.95971898800000099</c:v>
                </c:pt>
                <c:pt idx="23778">
                  <c:v>0.95936042000000099</c:v>
                </c:pt>
                <c:pt idx="23779">
                  <c:v>0.95900359200000096</c:v>
                </c:pt>
                <c:pt idx="23780">
                  <c:v>0.95863817600000101</c:v>
                </c:pt>
                <c:pt idx="23781">
                  <c:v>0.95827022000000095</c:v>
                </c:pt>
                <c:pt idx="23782">
                  <c:v>0.95790990800000098</c:v>
                </c:pt>
                <c:pt idx="23783">
                  <c:v>0.95755926800000102</c:v>
                </c:pt>
                <c:pt idx="23784">
                  <c:v>0.95721635600000099</c:v>
                </c:pt>
                <c:pt idx="23785">
                  <c:v>0.95686660400000101</c:v>
                </c:pt>
                <c:pt idx="23786">
                  <c:v>0.95652540400000097</c:v>
                </c:pt>
                <c:pt idx="23787">
                  <c:v>0.95618704800000098</c:v>
                </c:pt>
                <c:pt idx="23788">
                  <c:v>0.95584161600000095</c:v>
                </c:pt>
                <c:pt idx="23789">
                  <c:v>0.95550708399999995</c:v>
                </c:pt>
                <c:pt idx="23790">
                  <c:v>0.95516579600000096</c:v>
                </c:pt>
                <c:pt idx="23791">
                  <c:v>0.95483061600000096</c:v>
                </c:pt>
                <c:pt idx="23792">
                  <c:v>0.95450038800000103</c:v>
                </c:pt>
                <c:pt idx="23793">
                  <c:v>0.95418246399999995</c:v>
                </c:pt>
                <c:pt idx="23794">
                  <c:v>0.95385216799999994</c:v>
                </c:pt>
                <c:pt idx="23795">
                  <c:v>0.95352645999999996</c:v>
                </c:pt>
                <c:pt idx="23796">
                  <c:v>0.95319605200000102</c:v>
                </c:pt>
                <c:pt idx="23797">
                  <c:v>0.95287144000000101</c:v>
                </c:pt>
                <c:pt idx="23798">
                  <c:v>0.95254096800000099</c:v>
                </c:pt>
                <c:pt idx="23799">
                  <c:v>0.95220784400000102</c:v>
                </c:pt>
                <c:pt idx="23800">
                  <c:v>0.95189396000000104</c:v>
                </c:pt>
                <c:pt idx="23801">
                  <c:v>0.95157886000000103</c:v>
                </c:pt>
                <c:pt idx="23802">
                  <c:v>0.95125846000000103</c:v>
                </c:pt>
                <c:pt idx="23803">
                  <c:v>0.95092679600000096</c:v>
                </c:pt>
                <c:pt idx="23804">
                  <c:v>0.95060942000000104</c:v>
                </c:pt>
                <c:pt idx="23805">
                  <c:v>0.95028964000000105</c:v>
                </c:pt>
                <c:pt idx="23806">
                  <c:v>0.94996526800000103</c:v>
                </c:pt>
                <c:pt idx="23807">
                  <c:v>0.94963562400000101</c:v>
                </c:pt>
                <c:pt idx="23808">
                  <c:v>0.94932689600000097</c:v>
                </c:pt>
                <c:pt idx="23809">
                  <c:v>0.94901301200000099</c:v>
                </c:pt>
                <c:pt idx="23810">
                  <c:v>0.94869833200000098</c:v>
                </c:pt>
                <c:pt idx="23811">
                  <c:v>0.948374508</c:v>
                </c:pt>
                <c:pt idx="23812">
                  <c:v>0.94807213200000096</c:v>
                </c:pt>
                <c:pt idx="23813">
                  <c:v>0.947761140000001</c:v>
                </c:pt>
                <c:pt idx="23814">
                  <c:v>0.94744596000000103</c:v>
                </c:pt>
                <c:pt idx="23815">
                  <c:v>0.94713359200000102</c:v>
                </c:pt>
                <c:pt idx="23816">
                  <c:v>0.94681871200000101</c:v>
                </c:pt>
                <c:pt idx="23817">
                  <c:v>0.94651579600000102</c:v>
                </c:pt>
                <c:pt idx="23818">
                  <c:v>0.94620670000000096</c:v>
                </c:pt>
                <c:pt idx="23819">
                  <c:v>0.94588780400000105</c:v>
                </c:pt>
                <c:pt idx="23820">
                  <c:v>0.94558283600000104</c:v>
                </c:pt>
                <c:pt idx="23821">
                  <c:v>0.94528914000000097</c:v>
                </c:pt>
                <c:pt idx="23822">
                  <c:v>0.94497790800000103</c:v>
                </c:pt>
                <c:pt idx="23823">
                  <c:v>0.94465986000000102</c:v>
                </c:pt>
                <c:pt idx="23824">
                  <c:v>0.94435989200000103</c:v>
                </c:pt>
                <c:pt idx="23825">
                  <c:v>0.944062348</c:v>
                </c:pt>
                <c:pt idx="23826">
                  <c:v>0.94376247999999996</c:v>
                </c:pt>
                <c:pt idx="23827">
                  <c:v>0.94345904400000102</c:v>
                </c:pt>
                <c:pt idx="23828">
                  <c:v>0.94315141200000097</c:v>
                </c:pt>
                <c:pt idx="23829">
                  <c:v>0.94285698799999995</c:v>
                </c:pt>
                <c:pt idx="23830">
                  <c:v>0.94256533600000103</c:v>
                </c:pt>
                <c:pt idx="23831">
                  <c:v>0.94227332399999997</c:v>
                </c:pt>
                <c:pt idx="23832">
                  <c:v>0.94197806400000095</c:v>
                </c:pt>
                <c:pt idx="23833">
                  <c:v>0.94168357200000097</c:v>
                </c:pt>
                <c:pt idx="23834">
                  <c:v>0.941389472000001</c:v>
                </c:pt>
                <c:pt idx="23835">
                  <c:v>0.94111467999999998</c:v>
                </c:pt>
                <c:pt idx="23836">
                  <c:v>0.94082615599999997</c:v>
                </c:pt>
                <c:pt idx="23837">
                  <c:v>0.94053474000000004</c:v>
                </c:pt>
                <c:pt idx="23838">
                  <c:v>0.94026470399999995</c:v>
                </c:pt>
                <c:pt idx="23839">
                  <c:v>0.93998182000000097</c:v>
                </c:pt>
                <c:pt idx="23840">
                  <c:v>0.93968898000000001</c:v>
                </c:pt>
                <c:pt idx="23841">
                  <c:v>0.93940734000000004</c:v>
                </c:pt>
                <c:pt idx="23842">
                  <c:v>0.93912756799999997</c:v>
                </c:pt>
                <c:pt idx="23843">
                  <c:v>0.93886445600000001</c:v>
                </c:pt>
                <c:pt idx="23844">
                  <c:v>0.93858355199999999</c:v>
                </c:pt>
                <c:pt idx="23845">
                  <c:v>0.93831130799999996</c:v>
                </c:pt>
                <c:pt idx="23846">
                  <c:v>0.93804106799999998</c:v>
                </c:pt>
                <c:pt idx="23847">
                  <c:v>0.93778363600000003</c:v>
                </c:pt>
                <c:pt idx="23848">
                  <c:v>0.93753047199999995</c:v>
                </c:pt>
                <c:pt idx="23849">
                  <c:v>0.937264396</c:v>
                </c:pt>
                <c:pt idx="23850">
                  <c:v>0.937007284</c:v>
                </c:pt>
                <c:pt idx="23851">
                  <c:v>0.93675238800000005</c:v>
                </c:pt>
                <c:pt idx="23852">
                  <c:v>0.93650030399999995</c:v>
                </c:pt>
                <c:pt idx="23853">
                  <c:v>0.93625248800000005</c:v>
                </c:pt>
                <c:pt idx="23854">
                  <c:v>0.936014864</c:v>
                </c:pt>
                <c:pt idx="23855">
                  <c:v>0.93577382399999998</c:v>
                </c:pt>
                <c:pt idx="23856">
                  <c:v>0.93553957200000004</c:v>
                </c:pt>
                <c:pt idx="23857">
                  <c:v>0.93529336399999996</c:v>
                </c:pt>
                <c:pt idx="23858">
                  <c:v>0.93506118800000004</c:v>
                </c:pt>
                <c:pt idx="23859">
                  <c:v>0.93482434000000003</c:v>
                </c:pt>
                <c:pt idx="23860">
                  <c:v>0.93458608399999998</c:v>
                </c:pt>
                <c:pt idx="23861">
                  <c:v>0.93435866400000001</c:v>
                </c:pt>
                <c:pt idx="23862">
                  <c:v>0.93411625200000004</c:v>
                </c:pt>
                <c:pt idx="23863">
                  <c:v>0.93388933600000001</c:v>
                </c:pt>
                <c:pt idx="23864">
                  <c:v>0.93366374799999996</c:v>
                </c:pt>
                <c:pt idx="23865">
                  <c:v>0.933443472</c:v>
                </c:pt>
                <c:pt idx="23866">
                  <c:v>0.93321277599999997</c:v>
                </c:pt>
                <c:pt idx="23867">
                  <c:v>0.93299287600000003</c:v>
                </c:pt>
                <c:pt idx="23868">
                  <c:v>0.93277601200000004</c:v>
                </c:pt>
                <c:pt idx="23869">
                  <c:v>0.93255693200000001</c:v>
                </c:pt>
                <c:pt idx="23870">
                  <c:v>0.93233541200000003</c:v>
                </c:pt>
                <c:pt idx="23871">
                  <c:v>0.93212914800000002</c:v>
                </c:pt>
                <c:pt idx="23872">
                  <c:v>0.93192559200000002</c:v>
                </c:pt>
                <c:pt idx="23873">
                  <c:v>0.93172229600000001</c:v>
                </c:pt>
                <c:pt idx="23874">
                  <c:v>0.93151168399999995</c:v>
                </c:pt>
                <c:pt idx="23875">
                  <c:v>0.93130420400000002</c:v>
                </c:pt>
                <c:pt idx="23876">
                  <c:v>0.93110756800000005</c:v>
                </c:pt>
                <c:pt idx="23877">
                  <c:v>0.93091586400000004</c:v>
                </c:pt>
                <c:pt idx="23878">
                  <c:v>0.93072405999999996</c:v>
                </c:pt>
                <c:pt idx="23879">
                  <c:v>0.93052644399999995</c:v>
                </c:pt>
                <c:pt idx="23880">
                  <c:v>0.93032370799999997</c:v>
                </c:pt>
                <c:pt idx="23881">
                  <c:v>0.930143312</c:v>
                </c:pt>
                <c:pt idx="23882">
                  <c:v>0.92996398000000002</c:v>
                </c:pt>
                <c:pt idx="23883">
                  <c:v>0.92977330400000002</c:v>
                </c:pt>
                <c:pt idx="23884">
                  <c:v>0.92958429200000003</c:v>
                </c:pt>
                <c:pt idx="23885">
                  <c:v>0.92940095599999994</c:v>
                </c:pt>
                <c:pt idx="23886">
                  <c:v>0.92922780400000005</c:v>
                </c:pt>
                <c:pt idx="23887">
                  <c:v>0.92903930000000001</c:v>
                </c:pt>
                <c:pt idx="23888">
                  <c:v>0.92887145199999999</c:v>
                </c:pt>
                <c:pt idx="23889">
                  <c:v>0.92869061600000002</c:v>
                </c:pt>
                <c:pt idx="23890">
                  <c:v>0.92851463199999995</c:v>
                </c:pt>
                <c:pt idx="23891">
                  <c:v>0.928353812</c:v>
                </c:pt>
                <c:pt idx="23892">
                  <c:v>0.92819335999999997</c:v>
                </c:pt>
                <c:pt idx="23893">
                  <c:v>0.92802233199999995</c:v>
                </c:pt>
                <c:pt idx="23894">
                  <c:v>0.92786157199999997</c:v>
                </c:pt>
                <c:pt idx="23895">
                  <c:v>0.92768586799999997</c:v>
                </c:pt>
                <c:pt idx="23896">
                  <c:v>0.92752428399999998</c:v>
                </c:pt>
                <c:pt idx="23897">
                  <c:v>0.92736025600000005</c:v>
                </c:pt>
                <c:pt idx="23898">
                  <c:v>0.92721218400000005</c:v>
                </c:pt>
                <c:pt idx="23899">
                  <c:v>0.92704850400000005</c:v>
                </c:pt>
                <c:pt idx="23900">
                  <c:v>0.92689341599999997</c:v>
                </c:pt>
                <c:pt idx="23901">
                  <c:v>0.92673491600000002</c:v>
                </c:pt>
                <c:pt idx="23902">
                  <c:v>0.92658839599999998</c:v>
                </c:pt>
                <c:pt idx="23903">
                  <c:v>0.92644248799999995</c:v>
                </c:pt>
                <c:pt idx="23904">
                  <c:v>0.92628655199999999</c:v>
                </c:pt>
                <c:pt idx="23905">
                  <c:v>0.92613736000000002</c:v>
                </c:pt>
                <c:pt idx="23906">
                  <c:v>0.92599814400000002</c:v>
                </c:pt>
                <c:pt idx="23907">
                  <c:v>0.92585183199999999</c:v>
                </c:pt>
                <c:pt idx="23908">
                  <c:v>0.92569553599999999</c:v>
                </c:pt>
                <c:pt idx="23909">
                  <c:v>0.925560304</c:v>
                </c:pt>
                <c:pt idx="23910">
                  <c:v>0.92543666400000002</c:v>
                </c:pt>
                <c:pt idx="23911">
                  <c:v>0.925299392</c:v>
                </c:pt>
                <c:pt idx="23912">
                  <c:v>0.92515036399999995</c:v>
                </c:pt>
                <c:pt idx="23913">
                  <c:v>0.92500331999999996</c:v>
                </c:pt>
                <c:pt idx="23914">
                  <c:v>0.92488670399999995</c:v>
                </c:pt>
                <c:pt idx="23915">
                  <c:v>0.92475311199999999</c:v>
                </c:pt>
                <c:pt idx="23916">
                  <c:v>0.92460940400000002</c:v>
                </c:pt>
                <c:pt idx="23917">
                  <c:v>0.92446715599999996</c:v>
                </c:pt>
                <c:pt idx="23918">
                  <c:v>0.92433831200000005</c:v>
                </c:pt>
                <c:pt idx="23919">
                  <c:v>0.92419770400000001</c:v>
                </c:pt>
                <c:pt idx="23920">
                  <c:v>0.92407065200000005</c:v>
                </c:pt>
                <c:pt idx="23921">
                  <c:v>0.92394975999999995</c:v>
                </c:pt>
                <c:pt idx="23922">
                  <c:v>0.923822912</c:v>
                </c:pt>
                <c:pt idx="23923">
                  <c:v>0.92369126400000001</c:v>
                </c:pt>
                <c:pt idx="23924">
                  <c:v>0.92355153999999995</c:v>
                </c:pt>
                <c:pt idx="23925">
                  <c:v>0.92343640400000004</c:v>
                </c:pt>
                <c:pt idx="23926">
                  <c:v>0.92332137999999997</c:v>
                </c:pt>
                <c:pt idx="23927">
                  <c:v>0.92320547200000003</c:v>
                </c:pt>
                <c:pt idx="23928">
                  <c:v>0.92307799599999996</c:v>
                </c:pt>
                <c:pt idx="23929">
                  <c:v>0.92296979199999996</c:v>
                </c:pt>
                <c:pt idx="23930">
                  <c:v>0.92285400799999995</c:v>
                </c:pt>
                <c:pt idx="23931">
                  <c:v>0.92272863999999999</c:v>
                </c:pt>
                <c:pt idx="23932">
                  <c:v>0.92261574400000002</c:v>
                </c:pt>
                <c:pt idx="23933">
                  <c:v>0.92250468799999996</c:v>
                </c:pt>
                <c:pt idx="23934">
                  <c:v>0.92240649200000002</c:v>
                </c:pt>
                <c:pt idx="23935">
                  <c:v>0.92228782399999998</c:v>
                </c:pt>
                <c:pt idx="23936">
                  <c:v>0.92218799200000001</c:v>
                </c:pt>
                <c:pt idx="23937">
                  <c:v>0.92208517199999995</c:v>
                </c:pt>
                <c:pt idx="23938">
                  <c:v>0.92198139199999996</c:v>
                </c:pt>
                <c:pt idx="23939">
                  <c:v>0.92188236800000001</c:v>
                </c:pt>
                <c:pt idx="23940">
                  <c:v>0.92178227199999996</c:v>
                </c:pt>
                <c:pt idx="23941">
                  <c:v>0.921686004</c:v>
                </c:pt>
                <c:pt idx="23942">
                  <c:v>0.92158808800000003</c:v>
                </c:pt>
                <c:pt idx="23943">
                  <c:v>0.92150581200000004</c:v>
                </c:pt>
                <c:pt idx="23944">
                  <c:v>0.92140571199999999</c:v>
                </c:pt>
                <c:pt idx="23945">
                  <c:v>0.92131692799999998</c:v>
                </c:pt>
                <c:pt idx="23946">
                  <c:v>0.92123250000000001</c:v>
                </c:pt>
                <c:pt idx="23947">
                  <c:v>0.92113976399999997</c:v>
                </c:pt>
                <c:pt idx="23948">
                  <c:v>0.92105911600000001</c:v>
                </c:pt>
                <c:pt idx="23949">
                  <c:v>0.92097309199999999</c:v>
                </c:pt>
                <c:pt idx="23950">
                  <c:v>0.92089780799999998</c:v>
                </c:pt>
                <c:pt idx="23951">
                  <c:v>0.92080662000000002</c:v>
                </c:pt>
                <c:pt idx="23952">
                  <c:v>0.92073447200000003</c:v>
                </c:pt>
                <c:pt idx="23953">
                  <c:v>0.92065598000000004</c:v>
                </c:pt>
                <c:pt idx="23954">
                  <c:v>0.92058915200000002</c:v>
                </c:pt>
                <c:pt idx="23955">
                  <c:v>0.92051976000000002</c:v>
                </c:pt>
                <c:pt idx="23956">
                  <c:v>0.920444296</c:v>
                </c:pt>
                <c:pt idx="23957">
                  <c:v>0.92037648400000005</c:v>
                </c:pt>
                <c:pt idx="23958">
                  <c:v>0.92030849199999998</c:v>
                </c:pt>
                <c:pt idx="23959">
                  <c:v>0.92022764000000001</c:v>
                </c:pt>
                <c:pt idx="23960">
                  <c:v>0.92017232400000004</c:v>
                </c:pt>
                <c:pt idx="23961">
                  <c:v>0.92011327200000004</c:v>
                </c:pt>
                <c:pt idx="23962">
                  <c:v>0.92003793599999995</c:v>
                </c:pt>
                <c:pt idx="23963">
                  <c:v>0.91997470400000003</c:v>
                </c:pt>
                <c:pt idx="23964">
                  <c:v>0.91993012399999996</c:v>
                </c:pt>
                <c:pt idx="23965">
                  <c:v>0.91988142799999995</c:v>
                </c:pt>
                <c:pt idx="23966">
                  <c:v>0.91982516400000003</c:v>
                </c:pt>
                <c:pt idx="23967">
                  <c:v>0.919763204</c:v>
                </c:pt>
                <c:pt idx="23968">
                  <c:v>0.91969896399999995</c:v>
                </c:pt>
                <c:pt idx="23969">
                  <c:v>0.91964948400000002</c:v>
                </c:pt>
                <c:pt idx="23970">
                  <c:v>0.91960556000000004</c:v>
                </c:pt>
                <c:pt idx="23971">
                  <c:v>0.91955425199999996</c:v>
                </c:pt>
                <c:pt idx="23972">
                  <c:v>0.91950068399999996</c:v>
                </c:pt>
                <c:pt idx="23973">
                  <c:v>0.91945383199999997</c:v>
                </c:pt>
                <c:pt idx="23974">
                  <c:v>0.91941061599999996</c:v>
                </c:pt>
                <c:pt idx="23975">
                  <c:v>0.91936373199999999</c:v>
                </c:pt>
                <c:pt idx="23976">
                  <c:v>0.91932226800000005</c:v>
                </c:pt>
                <c:pt idx="23977">
                  <c:v>0.91927939599999997</c:v>
                </c:pt>
                <c:pt idx="23978">
                  <c:v>0.91924036399999998</c:v>
                </c:pt>
                <c:pt idx="23979">
                  <c:v>0.91920434799999995</c:v>
                </c:pt>
                <c:pt idx="23980">
                  <c:v>0.91916971999999997</c:v>
                </c:pt>
                <c:pt idx="23981">
                  <c:v>0.91913159600000005</c:v>
                </c:pt>
                <c:pt idx="23982">
                  <c:v>0.91908418000000003</c:v>
                </c:pt>
                <c:pt idx="23983">
                  <c:v>0.91905106800000003</c:v>
                </c:pt>
                <c:pt idx="23984">
                  <c:v>0.91900944399999995</c:v>
                </c:pt>
                <c:pt idx="23985">
                  <c:v>0.91897930000000005</c:v>
                </c:pt>
                <c:pt idx="23986">
                  <c:v>0.91894609999999999</c:v>
                </c:pt>
                <c:pt idx="23987">
                  <c:v>0.91892720400000005</c:v>
                </c:pt>
                <c:pt idx="23988">
                  <c:v>0.91889663600000004</c:v>
                </c:pt>
                <c:pt idx="23989">
                  <c:v>0.91886363999999998</c:v>
                </c:pt>
                <c:pt idx="23990">
                  <c:v>0.91883811199999998</c:v>
                </c:pt>
                <c:pt idx="23991">
                  <c:v>0.91881462400000002</c:v>
                </c:pt>
                <c:pt idx="23992">
                  <c:v>0.91878479999999996</c:v>
                </c:pt>
                <c:pt idx="23993">
                  <c:v>0.91876647600000005</c:v>
                </c:pt>
                <c:pt idx="23994">
                  <c:v>0.91873463200000005</c:v>
                </c:pt>
                <c:pt idx="23995">
                  <c:v>0.91870566799999998</c:v>
                </c:pt>
                <c:pt idx="23996">
                  <c:v>0.91869469599999998</c:v>
                </c:pt>
                <c:pt idx="23997">
                  <c:v>0.91867477200000003</c:v>
                </c:pt>
                <c:pt idx="23998">
                  <c:v>0.91865538400000002</c:v>
                </c:pt>
                <c:pt idx="23999">
                  <c:v>0.91863407600000002</c:v>
                </c:pt>
                <c:pt idx="24000">
                  <c:v>0.91862950799999998</c:v>
                </c:pt>
                <c:pt idx="24001">
                  <c:v>0.91861029199999999</c:v>
                </c:pt>
                <c:pt idx="24002">
                  <c:v>0.91858533200000003</c:v>
                </c:pt>
                <c:pt idx="24003">
                  <c:v>0.91856162799999996</c:v>
                </c:pt>
                <c:pt idx="24004">
                  <c:v>0.91855967999999999</c:v>
                </c:pt>
                <c:pt idx="24005">
                  <c:v>0.918553328</c:v>
                </c:pt>
                <c:pt idx="24006">
                  <c:v>0.91853777999999997</c:v>
                </c:pt>
                <c:pt idx="24007">
                  <c:v>0.91851779600000005</c:v>
                </c:pt>
                <c:pt idx="24008">
                  <c:v>0.91850727200000004</c:v>
                </c:pt>
                <c:pt idx="24009">
                  <c:v>0.91850785199999996</c:v>
                </c:pt>
                <c:pt idx="24010">
                  <c:v>0.91849545200000005</c:v>
                </c:pt>
                <c:pt idx="24011">
                  <c:v>0.91848816</c:v>
                </c:pt>
                <c:pt idx="24012">
                  <c:v>0.91846868400000004</c:v>
                </c:pt>
                <c:pt idx="24013">
                  <c:v>0.91846192400000004</c:v>
                </c:pt>
                <c:pt idx="24014">
                  <c:v>0.91845942800000002</c:v>
                </c:pt>
                <c:pt idx="24015">
                  <c:v>0.91845080400000001</c:v>
                </c:pt>
                <c:pt idx="24016">
                  <c:v>0.91845405999999996</c:v>
                </c:pt>
                <c:pt idx="24017">
                  <c:v>0.91845290800000001</c:v>
                </c:pt>
                <c:pt idx="24018">
                  <c:v>0.91844269999999995</c:v>
                </c:pt>
                <c:pt idx="24019">
                  <c:v>0.91844060000000105</c:v>
                </c:pt>
                <c:pt idx="24020">
                  <c:v>0.91843459200000099</c:v>
                </c:pt>
                <c:pt idx="24021">
                  <c:v>0.91842124000000103</c:v>
                </c:pt>
                <c:pt idx="24022">
                  <c:v>0.91842716800000002</c:v>
                </c:pt>
                <c:pt idx="24023">
                  <c:v>0.91842185600000104</c:v>
                </c:pt>
                <c:pt idx="24024">
                  <c:v>0.91841445600000005</c:v>
                </c:pt>
                <c:pt idx="24025">
                  <c:v>0.91839737200000005</c:v>
                </c:pt>
                <c:pt idx="24026">
                  <c:v>0.91840738</c:v>
                </c:pt>
                <c:pt idx="24027">
                  <c:v>0.91841024000000004</c:v>
                </c:pt>
                <c:pt idx="24028">
                  <c:v>0.91840464799999999</c:v>
                </c:pt>
                <c:pt idx="24029">
                  <c:v>0.91839600799999999</c:v>
                </c:pt>
                <c:pt idx="24030">
                  <c:v>0.918389652000001</c:v>
                </c:pt>
                <c:pt idx="24031">
                  <c:v>0.91839800800000004</c:v>
                </c:pt>
                <c:pt idx="24032">
                  <c:v>0.91839886400000004</c:v>
                </c:pt>
                <c:pt idx="24033">
                  <c:v>0.91840388399999995</c:v>
                </c:pt>
                <c:pt idx="24034">
                  <c:v>0.91840900400000003</c:v>
                </c:pt>
                <c:pt idx="24035">
                  <c:v>0.91841289199999998</c:v>
                </c:pt>
                <c:pt idx="24036">
                  <c:v>0.91840217599999996</c:v>
                </c:pt>
                <c:pt idx="24037">
                  <c:v>0.91839866400000003</c:v>
                </c:pt>
                <c:pt idx="24038">
                  <c:v>0.918422344</c:v>
                </c:pt>
                <c:pt idx="24039">
                  <c:v>0.91841827200000004</c:v>
                </c:pt>
                <c:pt idx="24040">
                  <c:v>0.91842263199999996</c:v>
                </c:pt>
                <c:pt idx="24041">
                  <c:v>0.91842778800000002</c:v>
                </c:pt>
                <c:pt idx="24042">
                  <c:v>0.91843295999999996</c:v>
                </c:pt>
                <c:pt idx="24043">
                  <c:v>0.91843195200000005</c:v>
                </c:pt>
                <c:pt idx="24044">
                  <c:v>0.91844766799999999</c:v>
                </c:pt>
                <c:pt idx="24045">
                  <c:v>0.91845790800000005</c:v>
                </c:pt>
                <c:pt idx="24046">
                  <c:v>0.91846227999999996</c:v>
                </c:pt>
                <c:pt idx="24047">
                  <c:v>0.91846645999999998</c:v>
                </c:pt>
                <c:pt idx="24048">
                  <c:v>0.91848127599999996</c:v>
                </c:pt>
                <c:pt idx="24049">
                  <c:v>0.91851108800000003</c:v>
                </c:pt>
                <c:pt idx="24050">
                  <c:v>0.91851050400000001</c:v>
                </c:pt>
                <c:pt idx="24051">
                  <c:v>0.91853060399999997</c:v>
                </c:pt>
                <c:pt idx="24052">
                  <c:v>0.918536456</c:v>
                </c:pt>
                <c:pt idx="24053">
                  <c:v>0.91855204800000001</c:v>
                </c:pt>
                <c:pt idx="24054">
                  <c:v>0.91856399600000005</c:v>
                </c:pt>
                <c:pt idx="24055">
                  <c:v>0.91859489599999999</c:v>
                </c:pt>
                <c:pt idx="24056">
                  <c:v>0.91861735600000005</c:v>
                </c:pt>
                <c:pt idx="24057">
                  <c:v>0.91863546399999996</c:v>
                </c:pt>
                <c:pt idx="24058">
                  <c:v>0.91865324000000004</c:v>
                </c:pt>
                <c:pt idx="24059">
                  <c:v>0.91867148799999998</c:v>
                </c:pt>
                <c:pt idx="24060">
                  <c:v>0.91868689999999997</c:v>
                </c:pt>
                <c:pt idx="24061">
                  <c:v>0.91871898399999996</c:v>
                </c:pt>
                <c:pt idx="24062">
                  <c:v>0.91874656399999999</c:v>
                </c:pt>
                <c:pt idx="24063">
                  <c:v>0.91876958799999997</c:v>
                </c:pt>
                <c:pt idx="24064">
                  <c:v>0.91879828799999996</c:v>
                </c:pt>
                <c:pt idx="24065">
                  <c:v>0.91883235600000002</c:v>
                </c:pt>
                <c:pt idx="24066">
                  <c:v>0.918861924</c:v>
                </c:pt>
                <c:pt idx="24067">
                  <c:v>0.91888499999999995</c:v>
                </c:pt>
                <c:pt idx="24068">
                  <c:v>0.91891470399999997</c:v>
                </c:pt>
                <c:pt idx="24069">
                  <c:v>0.91896001199999999</c:v>
                </c:pt>
                <c:pt idx="24070">
                  <c:v>0.91898612800000001</c:v>
                </c:pt>
                <c:pt idx="24071">
                  <c:v>0.91900939999999998</c:v>
                </c:pt>
                <c:pt idx="24072">
                  <c:v>0.91905476799999997</c:v>
                </c:pt>
                <c:pt idx="24073">
                  <c:v>0.91909131600000005</c:v>
                </c:pt>
                <c:pt idx="24074">
                  <c:v>0.91912287199999998</c:v>
                </c:pt>
                <c:pt idx="24075">
                  <c:v>0.91915625599999995</c:v>
                </c:pt>
                <c:pt idx="24076">
                  <c:v>0.91919999200000002</c:v>
                </c:pt>
                <c:pt idx="24077">
                  <c:v>0.91922882400000006</c:v>
                </c:pt>
                <c:pt idx="24078">
                  <c:v>0.91925777200000003</c:v>
                </c:pt>
                <c:pt idx="24079">
                  <c:v>0.91929813599999999</c:v>
                </c:pt>
                <c:pt idx="24080">
                  <c:v>0.91933764799999995</c:v>
                </c:pt>
                <c:pt idx="24081">
                  <c:v>0.91938547199999998</c:v>
                </c:pt>
                <c:pt idx="24082">
                  <c:v>0.91941911600000004</c:v>
                </c:pt>
                <c:pt idx="24083">
                  <c:v>0.919461152</c:v>
                </c:pt>
                <c:pt idx="24084">
                  <c:v>0.91950381199999998</c:v>
                </c:pt>
                <c:pt idx="24085">
                  <c:v>0.91952997199999997</c:v>
                </c:pt>
                <c:pt idx="24086">
                  <c:v>0.91957698799999998</c:v>
                </c:pt>
                <c:pt idx="24087">
                  <c:v>0.91962346800000005</c:v>
                </c:pt>
                <c:pt idx="24088">
                  <c:v>0.91966213200000002</c:v>
                </c:pt>
                <c:pt idx="24089">
                  <c:v>0.91970030000000003</c:v>
                </c:pt>
                <c:pt idx="24090">
                  <c:v>0.91973796399999996</c:v>
                </c:pt>
                <c:pt idx="24091">
                  <c:v>0.91978795999999996</c:v>
                </c:pt>
                <c:pt idx="24092">
                  <c:v>0.91982991199999997</c:v>
                </c:pt>
                <c:pt idx="24093">
                  <c:v>0.91986955599999998</c:v>
                </c:pt>
                <c:pt idx="24094">
                  <c:v>0.91990847200000003</c:v>
                </c:pt>
                <c:pt idx="24095">
                  <c:v>0.91994267200000002</c:v>
                </c:pt>
                <c:pt idx="24096">
                  <c:v>0.91998323199999998</c:v>
                </c:pt>
                <c:pt idx="24097">
                  <c:v>0.92001551199999998</c:v>
                </c:pt>
                <c:pt idx="24098">
                  <c:v>0.92005399200000004</c:v>
                </c:pt>
                <c:pt idx="24099">
                  <c:v>0.92009510000000005</c:v>
                </c:pt>
                <c:pt idx="24100">
                  <c:v>0.92012931600000003</c:v>
                </c:pt>
                <c:pt idx="24101">
                  <c:v>0.92017673200000005</c:v>
                </c:pt>
                <c:pt idx="24102">
                  <c:v>0.92022129600000002</c:v>
                </c:pt>
                <c:pt idx="24103">
                  <c:v>0.92026129199999995</c:v>
                </c:pt>
                <c:pt idx="24104">
                  <c:v>0.92030347999999995</c:v>
                </c:pt>
                <c:pt idx="24105">
                  <c:v>0.92034187599999995</c:v>
                </c:pt>
                <c:pt idx="24106">
                  <c:v>0.920380584</c:v>
                </c:pt>
                <c:pt idx="24107">
                  <c:v>0.92042709599999994</c:v>
                </c:pt>
                <c:pt idx="24108">
                  <c:v>0.92047659199999998</c:v>
                </c:pt>
                <c:pt idx="24109">
                  <c:v>0.92052385599999997</c:v>
                </c:pt>
                <c:pt idx="24110">
                  <c:v>0.92056606799999996</c:v>
                </c:pt>
                <c:pt idx="24111">
                  <c:v>0.92060005600000006</c:v>
                </c:pt>
                <c:pt idx="24112">
                  <c:v>0.92065083999999997</c:v>
                </c:pt>
                <c:pt idx="24113">
                  <c:v>0.92069100800000003</c:v>
                </c:pt>
                <c:pt idx="24114">
                  <c:v>0.92072893200000006</c:v>
                </c:pt>
                <c:pt idx="24115">
                  <c:v>0.92077337199999998</c:v>
                </c:pt>
                <c:pt idx="24116">
                  <c:v>0.92081993600000001</c:v>
                </c:pt>
                <c:pt idx="24117">
                  <c:v>0.92085092800000001</c:v>
                </c:pt>
                <c:pt idx="24118">
                  <c:v>0.920894396</c:v>
                </c:pt>
                <c:pt idx="24119">
                  <c:v>0.92093839600000005</c:v>
                </c:pt>
                <c:pt idx="24120">
                  <c:v>0.92099540000000002</c:v>
                </c:pt>
                <c:pt idx="24121">
                  <c:v>0.92103332400000004</c:v>
                </c:pt>
                <c:pt idx="24122">
                  <c:v>0.92106332000000002</c:v>
                </c:pt>
                <c:pt idx="24123">
                  <c:v>0.92110088400000001</c:v>
                </c:pt>
                <c:pt idx="24124">
                  <c:v>0.92114512000000004</c:v>
                </c:pt>
                <c:pt idx="24125">
                  <c:v>0.92120428399999998</c:v>
                </c:pt>
                <c:pt idx="24126">
                  <c:v>0.92124844400000006</c:v>
                </c:pt>
                <c:pt idx="24127">
                  <c:v>0.92129329199999999</c:v>
                </c:pt>
                <c:pt idx="24128">
                  <c:v>0.92133510799999996</c:v>
                </c:pt>
                <c:pt idx="24129">
                  <c:v>0.92138610799999998</c:v>
                </c:pt>
                <c:pt idx="24130">
                  <c:v>0.92144488400000002</c:v>
                </c:pt>
                <c:pt idx="24131">
                  <c:v>0.92148613599999896</c:v>
                </c:pt>
                <c:pt idx="24132">
                  <c:v>0.92154456399999995</c:v>
                </c:pt>
                <c:pt idx="24133">
                  <c:v>0.92159546800000003</c:v>
                </c:pt>
                <c:pt idx="24134">
                  <c:v>0.92165196800000004</c:v>
                </c:pt>
                <c:pt idx="24135">
                  <c:v>0.92171124400000004</c:v>
                </c:pt>
                <c:pt idx="24136">
                  <c:v>0.92176793999999995</c:v>
                </c:pt>
                <c:pt idx="24137">
                  <c:v>0.92182899600000001</c:v>
                </c:pt>
                <c:pt idx="24138">
                  <c:v>0.92188688799999996</c:v>
                </c:pt>
                <c:pt idx="24139">
                  <c:v>0.92195192400000003</c:v>
                </c:pt>
                <c:pt idx="24140">
                  <c:v>0.92201242000000005</c:v>
                </c:pt>
                <c:pt idx="24141">
                  <c:v>0.92207464400000005</c:v>
                </c:pt>
                <c:pt idx="24142">
                  <c:v>0.92214301600000004</c:v>
                </c:pt>
                <c:pt idx="24143">
                  <c:v>0.92221147599999997</c:v>
                </c:pt>
                <c:pt idx="24144">
                  <c:v>0.92228044399999998</c:v>
                </c:pt>
                <c:pt idx="24145">
                  <c:v>0.92236199200000002</c:v>
                </c:pt>
                <c:pt idx="24146">
                  <c:v>0.92243677199999996</c:v>
                </c:pt>
                <c:pt idx="24147">
                  <c:v>0.92251341200000003</c:v>
                </c:pt>
                <c:pt idx="24148">
                  <c:v>0.92258959200000001</c:v>
                </c:pt>
                <c:pt idx="24149">
                  <c:v>0.922672504</c:v>
                </c:pt>
                <c:pt idx="24150">
                  <c:v>0.92275711999999999</c:v>
                </c:pt>
                <c:pt idx="24151">
                  <c:v>0.92284486399999999</c:v>
                </c:pt>
                <c:pt idx="24152">
                  <c:v>0.92292862799999997</c:v>
                </c:pt>
                <c:pt idx="24153">
                  <c:v>0.92301856800000004</c:v>
                </c:pt>
                <c:pt idx="24154">
                  <c:v>0.92312153600000002</c:v>
                </c:pt>
                <c:pt idx="24155">
                  <c:v>0.92322147600000004</c:v>
                </c:pt>
                <c:pt idx="24156">
                  <c:v>0.92332734800000005</c:v>
                </c:pt>
                <c:pt idx="24157">
                  <c:v>0.92343512400000005</c:v>
                </c:pt>
                <c:pt idx="24158">
                  <c:v>0.92355370800000003</c:v>
                </c:pt>
                <c:pt idx="24159">
                  <c:v>0.92366019600000004</c:v>
                </c:pt>
                <c:pt idx="24160">
                  <c:v>0.92376608800000004</c:v>
                </c:pt>
                <c:pt idx="24161">
                  <c:v>0.92387375599999999</c:v>
                </c:pt>
                <c:pt idx="24162">
                  <c:v>0.92399534400000005</c:v>
                </c:pt>
                <c:pt idx="24163">
                  <c:v>0.92412888800000004</c:v>
                </c:pt>
                <c:pt idx="24164">
                  <c:v>0.92425628000000004</c:v>
                </c:pt>
                <c:pt idx="24165">
                  <c:v>0.92437783200000001</c:v>
                </c:pt>
                <c:pt idx="24166">
                  <c:v>0.92449929600000003</c:v>
                </c:pt>
                <c:pt idx="24167">
                  <c:v>0.92464645599999995</c:v>
                </c:pt>
                <c:pt idx="24168">
                  <c:v>0.92479594799999998</c:v>
                </c:pt>
                <c:pt idx="24169">
                  <c:v>0.92494359599999998</c:v>
                </c:pt>
                <c:pt idx="24170">
                  <c:v>0.92508257999999999</c:v>
                </c:pt>
                <c:pt idx="24171">
                  <c:v>0.92523881600000002</c:v>
                </c:pt>
                <c:pt idx="24172">
                  <c:v>0.92539921199999997</c:v>
                </c:pt>
                <c:pt idx="24173">
                  <c:v>0.925555444</c:v>
                </c:pt>
                <c:pt idx="24174">
                  <c:v>0.92571150800000002</c:v>
                </c:pt>
                <c:pt idx="24175">
                  <c:v>0.92587225200000001</c:v>
                </c:pt>
                <c:pt idx="24176">
                  <c:v>0.92604702800000005</c:v>
                </c:pt>
                <c:pt idx="24177">
                  <c:v>0.92621773600000001</c:v>
                </c:pt>
                <c:pt idx="24178">
                  <c:v>0.92640315600000001</c:v>
                </c:pt>
                <c:pt idx="24179">
                  <c:v>0.92657338</c:v>
                </c:pt>
                <c:pt idx="24180">
                  <c:v>0.92675218000000004</c:v>
                </c:pt>
                <c:pt idx="24181">
                  <c:v>0.92693791199999997</c:v>
                </c:pt>
                <c:pt idx="24182">
                  <c:v>0.92713007599999997</c:v>
                </c:pt>
                <c:pt idx="24183">
                  <c:v>0.92733115600000005</c:v>
                </c:pt>
                <c:pt idx="24184">
                  <c:v>0.92751878399999999</c:v>
                </c:pt>
                <c:pt idx="24185">
                  <c:v>0.92772514800000005</c:v>
                </c:pt>
                <c:pt idx="24186">
                  <c:v>0.92792055200000001</c:v>
                </c:pt>
                <c:pt idx="24187">
                  <c:v>0.92813488399999999</c:v>
                </c:pt>
                <c:pt idx="24188">
                  <c:v>0.92834424000000004</c:v>
                </c:pt>
                <c:pt idx="24189">
                  <c:v>0.92855469199999996</c:v>
                </c:pt>
                <c:pt idx="24190">
                  <c:v>0.92877241200000005</c:v>
                </c:pt>
                <c:pt idx="24191">
                  <c:v>0.92898233200000002</c:v>
                </c:pt>
                <c:pt idx="24192">
                  <c:v>0.92919336799999996</c:v>
                </c:pt>
                <c:pt idx="24193">
                  <c:v>0.92940187600000002</c:v>
                </c:pt>
                <c:pt idx="24194">
                  <c:v>0.92963211199999995</c:v>
                </c:pt>
                <c:pt idx="24195">
                  <c:v>0.92985472400000002</c:v>
                </c:pt>
                <c:pt idx="24196">
                  <c:v>0.93007207599999997</c:v>
                </c:pt>
                <c:pt idx="24197">
                  <c:v>0.93029035999999998</c:v>
                </c:pt>
                <c:pt idx="24198">
                  <c:v>0.93051170000000005</c:v>
                </c:pt>
                <c:pt idx="24199">
                  <c:v>0.93074654800000001</c:v>
                </c:pt>
                <c:pt idx="24200">
                  <c:v>0.93098581199999997</c:v>
                </c:pt>
                <c:pt idx="24201">
                  <c:v>0.93123074800000005</c:v>
                </c:pt>
                <c:pt idx="24202">
                  <c:v>0.93146205999999998</c:v>
                </c:pt>
                <c:pt idx="24203">
                  <c:v>0.93171237600000001</c:v>
                </c:pt>
                <c:pt idx="24204">
                  <c:v>0.93195732799999997</c:v>
                </c:pt>
                <c:pt idx="24205">
                  <c:v>0.93220556799999998</c:v>
                </c:pt>
                <c:pt idx="24206">
                  <c:v>0.93246513600000003</c:v>
                </c:pt>
                <c:pt idx="24207">
                  <c:v>0.93271915999999999</c:v>
                </c:pt>
                <c:pt idx="24208">
                  <c:v>0.93296765599999998</c:v>
                </c:pt>
                <c:pt idx="24209">
                  <c:v>0.93322910000000003</c:v>
                </c:pt>
                <c:pt idx="24210">
                  <c:v>0.93348223600000002</c:v>
                </c:pt>
                <c:pt idx="24211">
                  <c:v>0.93373727200000001</c:v>
                </c:pt>
                <c:pt idx="24212">
                  <c:v>0.93400258400000002</c:v>
                </c:pt>
                <c:pt idx="24213">
                  <c:v>0.93425896399999997</c:v>
                </c:pt>
                <c:pt idx="24214">
                  <c:v>0.93450276399999999</c:v>
                </c:pt>
                <c:pt idx="24215">
                  <c:v>0.93475519600000001</c:v>
                </c:pt>
                <c:pt idx="24216">
                  <c:v>0.93501327199999995</c:v>
                </c:pt>
                <c:pt idx="24217">
                  <c:v>0.93527544399999996</c:v>
                </c:pt>
                <c:pt idx="24218">
                  <c:v>0.93553439599999999</c:v>
                </c:pt>
                <c:pt idx="24219">
                  <c:v>0.935786652</c:v>
                </c:pt>
                <c:pt idx="24220">
                  <c:v>0.93603647199999995</c:v>
                </c:pt>
                <c:pt idx="24221">
                  <c:v>0.93629727200000001</c:v>
                </c:pt>
                <c:pt idx="24222">
                  <c:v>0.936575092</c:v>
                </c:pt>
                <c:pt idx="24223">
                  <c:v>0.93683633599999905</c:v>
                </c:pt>
                <c:pt idx="24224">
                  <c:v>0.93709536400000004</c:v>
                </c:pt>
                <c:pt idx="24225">
                  <c:v>0.93734598800000002</c:v>
                </c:pt>
                <c:pt idx="24226">
                  <c:v>0.93759448400000001</c:v>
                </c:pt>
                <c:pt idx="24227">
                  <c:v>0.93786060400000004</c:v>
                </c:pt>
                <c:pt idx="24228">
                  <c:v>0.93811751200000004</c:v>
                </c:pt>
                <c:pt idx="24229">
                  <c:v>0.938372388</c:v>
                </c:pt>
                <c:pt idx="24230">
                  <c:v>0.93863010000000002</c:v>
                </c:pt>
                <c:pt idx="24231">
                  <c:v>0.93888674400000005</c:v>
                </c:pt>
                <c:pt idx="24232">
                  <c:v>0.93913918399999996</c:v>
                </c:pt>
                <c:pt idx="24233">
                  <c:v>0.93940187200000003</c:v>
                </c:pt>
                <c:pt idx="24234">
                  <c:v>0.93966625199999998</c:v>
                </c:pt>
                <c:pt idx="24235">
                  <c:v>0.93990779199999996</c:v>
                </c:pt>
                <c:pt idx="24236">
                  <c:v>0.94015378000000005</c:v>
                </c:pt>
                <c:pt idx="24237">
                  <c:v>0.94039978000000002</c:v>
                </c:pt>
                <c:pt idx="24238">
                  <c:v>0.94065197599999995</c:v>
                </c:pt>
                <c:pt idx="24239">
                  <c:v>0.94090884399999997</c:v>
                </c:pt>
                <c:pt idx="24240">
                  <c:v>0.94116417600000002</c:v>
                </c:pt>
                <c:pt idx="24241">
                  <c:v>0.94140272400000002</c:v>
                </c:pt>
                <c:pt idx="24242">
                  <c:v>0.94164602399999997</c:v>
                </c:pt>
                <c:pt idx="24243">
                  <c:v>0.94188933600000002</c:v>
                </c:pt>
                <c:pt idx="24244">
                  <c:v>0.94212667999999999</c:v>
                </c:pt>
                <c:pt idx="24245">
                  <c:v>0.94237331199999996</c:v>
                </c:pt>
                <c:pt idx="24246">
                  <c:v>0.94261669999999897</c:v>
                </c:pt>
                <c:pt idx="24247">
                  <c:v>0.94285388400000003</c:v>
                </c:pt>
                <c:pt idx="24248">
                  <c:v>0.94309124</c:v>
                </c:pt>
                <c:pt idx="24249">
                  <c:v>0.94333250400000002</c:v>
                </c:pt>
                <c:pt idx="24250">
                  <c:v>0.94355915199999996</c:v>
                </c:pt>
                <c:pt idx="24251">
                  <c:v>0.943799104</c:v>
                </c:pt>
                <c:pt idx="24252">
                  <c:v>0.94403355199999905</c:v>
                </c:pt>
                <c:pt idx="24253">
                  <c:v>0.94426311999999901</c:v>
                </c:pt>
                <c:pt idx="24254">
                  <c:v>0.94447995999999901</c:v>
                </c:pt>
                <c:pt idx="24255">
                  <c:v>0.94471285199999999</c:v>
                </c:pt>
                <c:pt idx="24256">
                  <c:v>0.94493483199999995</c:v>
                </c:pt>
                <c:pt idx="24257">
                  <c:v>0.94516428799999896</c:v>
                </c:pt>
                <c:pt idx="24258">
                  <c:v>0.94538956799999896</c:v>
                </c:pt>
                <c:pt idx="24259">
                  <c:v>0.94561026400000003</c:v>
                </c:pt>
                <c:pt idx="24260">
                  <c:v>0.94582699599999998</c:v>
                </c:pt>
                <c:pt idx="24261">
                  <c:v>0.94603135199999999</c:v>
                </c:pt>
                <c:pt idx="24262">
                  <c:v>0.94625687599999997</c:v>
                </c:pt>
                <c:pt idx="24263">
                  <c:v>0.946482296</c:v>
                </c:pt>
                <c:pt idx="24264">
                  <c:v>0.94670180400000004</c:v>
                </c:pt>
                <c:pt idx="24265">
                  <c:v>0.94691674000000003</c:v>
                </c:pt>
                <c:pt idx="24266">
                  <c:v>0.94712075600000001</c:v>
                </c:pt>
                <c:pt idx="24267">
                  <c:v>0.94732825200000004</c:v>
                </c:pt>
                <c:pt idx="24268">
                  <c:v>0.94753386799999895</c:v>
                </c:pt>
                <c:pt idx="24269">
                  <c:v>0.94772944000000003</c:v>
                </c:pt>
                <c:pt idx="24270">
                  <c:v>0.94793222399999999</c:v>
                </c:pt>
                <c:pt idx="24271">
                  <c:v>0.94814359999999998</c:v>
                </c:pt>
                <c:pt idx="24272">
                  <c:v>0.94834149599999995</c:v>
                </c:pt>
                <c:pt idx="24273">
                  <c:v>0.948546212</c:v>
                </c:pt>
                <c:pt idx="24274">
                  <c:v>0.94875013600000002</c:v>
                </c:pt>
                <c:pt idx="24275">
                  <c:v>0.94895473600000002</c:v>
                </c:pt>
                <c:pt idx="24276">
                  <c:v>0.94915080799999996</c:v>
                </c:pt>
                <c:pt idx="24277">
                  <c:v>0.949349832</c:v>
                </c:pt>
                <c:pt idx="24278">
                  <c:v>0.94953905199999999</c:v>
                </c:pt>
                <c:pt idx="24279">
                  <c:v>0.94974389199999998</c:v>
                </c:pt>
                <c:pt idx="24280">
                  <c:v>0.94994323999999997</c:v>
                </c:pt>
                <c:pt idx="24281">
                  <c:v>0.95013776800000005</c:v>
                </c:pt>
                <c:pt idx="24282">
                  <c:v>0.95031833200000004</c:v>
                </c:pt>
                <c:pt idx="24283">
                  <c:v>0.95050999199999997</c:v>
                </c:pt>
                <c:pt idx="24284">
                  <c:v>0.95069811599999998</c:v>
                </c:pt>
                <c:pt idx="24285">
                  <c:v>0.95089460000000003</c:v>
                </c:pt>
                <c:pt idx="24286">
                  <c:v>0.95108622799999998</c:v>
                </c:pt>
                <c:pt idx="24287">
                  <c:v>0.95127700800000004</c:v>
                </c:pt>
                <c:pt idx="24288">
                  <c:v>0.95145517599999996</c:v>
                </c:pt>
                <c:pt idx="24289">
                  <c:v>0.95164422800000004</c:v>
                </c:pt>
                <c:pt idx="24290">
                  <c:v>0.95182491599999997</c:v>
                </c:pt>
                <c:pt idx="24291">
                  <c:v>0.95201557599999997</c:v>
                </c:pt>
                <c:pt idx="24292">
                  <c:v>0.95220221599999999</c:v>
                </c:pt>
                <c:pt idx="24293">
                  <c:v>0.95238568400000001</c:v>
                </c:pt>
                <c:pt idx="24294">
                  <c:v>0.95254975200000003</c:v>
                </c:pt>
                <c:pt idx="24295">
                  <c:v>0.95272267200000005</c:v>
                </c:pt>
                <c:pt idx="24296">
                  <c:v>0.95291136799999998</c:v>
                </c:pt>
                <c:pt idx="24297">
                  <c:v>0.95310090800000002</c:v>
                </c:pt>
                <c:pt idx="24298">
                  <c:v>0.95328649600000004</c:v>
                </c:pt>
                <c:pt idx="24299">
                  <c:v>0.9534551</c:v>
                </c:pt>
                <c:pt idx="24300">
                  <c:v>0.95363699199999996</c:v>
                </c:pt>
                <c:pt idx="24301">
                  <c:v>0.95379857199999996</c:v>
                </c:pt>
                <c:pt idx="24302">
                  <c:v>0.95398081599999995</c:v>
                </c:pt>
                <c:pt idx="24303">
                  <c:v>0.95416717200000001</c:v>
                </c:pt>
                <c:pt idx="24304">
                  <c:v>0.95433348799999995</c:v>
                </c:pt>
                <c:pt idx="24305">
                  <c:v>0.95449428800000002</c:v>
                </c:pt>
                <c:pt idx="24306">
                  <c:v>0.95466121999999998</c:v>
                </c:pt>
                <c:pt idx="24307">
                  <c:v>0.95483944399999998</c:v>
                </c:pt>
                <c:pt idx="24308">
                  <c:v>0.95501292400000004</c:v>
                </c:pt>
                <c:pt idx="24309">
                  <c:v>0.95519345600000005</c:v>
                </c:pt>
                <c:pt idx="24310">
                  <c:v>0.95537919999999998</c:v>
                </c:pt>
                <c:pt idx="24311">
                  <c:v>0.95555382799999999</c:v>
                </c:pt>
                <c:pt idx="24312">
                  <c:v>0.95572875999999995</c:v>
                </c:pt>
                <c:pt idx="24313">
                  <c:v>0.95591041600000004</c:v>
                </c:pt>
                <c:pt idx="24314">
                  <c:v>0.95607091600000005</c:v>
                </c:pt>
                <c:pt idx="24315">
                  <c:v>0.95624926799999999</c:v>
                </c:pt>
                <c:pt idx="24316">
                  <c:v>0.95642925199999995</c:v>
                </c:pt>
                <c:pt idx="24317">
                  <c:v>0.95660700399999998</c:v>
                </c:pt>
                <c:pt idx="24318">
                  <c:v>0.95677878800000005</c:v>
                </c:pt>
                <c:pt idx="24319">
                  <c:v>0.95694173199999999</c:v>
                </c:pt>
                <c:pt idx="24320">
                  <c:v>0.95712911599999995</c:v>
                </c:pt>
                <c:pt idx="24321">
                  <c:v>0.95732662800000001</c:v>
                </c:pt>
                <c:pt idx="24322">
                  <c:v>0.95749945599999997</c:v>
                </c:pt>
                <c:pt idx="24323">
                  <c:v>0.95767972000000001</c:v>
                </c:pt>
                <c:pt idx="24324">
                  <c:v>0.957867048</c:v>
                </c:pt>
                <c:pt idx="24325">
                  <c:v>0.95805992399999995</c:v>
                </c:pt>
                <c:pt idx="24326">
                  <c:v>0.95823873199999998</c:v>
                </c:pt>
                <c:pt idx="24327">
                  <c:v>0.95842286399999999</c:v>
                </c:pt>
                <c:pt idx="24328">
                  <c:v>0.95862937599999998</c:v>
                </c:pt>
                <c:pt idx="24329">
                  <c:v>0.95882652000000002</c:v>
                </c:pt>
                <c:pt idx="24330">
                  <c:v>0.95901985999999995</c:v>
                </c:pt>
                <c:pt idx="24331">
                  <c:v>0.95920430000000001</c:v>
                </c:pt>
                <c:pt idx="24332">
                  <c:v>0.95940151600000001</c:v>
                </c:pt>
                <c:pt idx="24333">
                  <c:v>0.95960665199999995</c:v>
                </c:pt>
                <c:pt idx="24334">
                  <c:v>0.95981834399999999</c:v>
                </c:pt>
                <c:pt idx="24335">
                  <c:v>0.96002076800000002</c:v>
                </c:pt>
                <c:pt idx="24336">
                  <c:v>0.96021780000000001</c:v>
                </c:pt>
                <c:pt idx="24337">
                  <c:v>0.96042706799999999</c:v>
                </c:pt>
                <c:pt idx="24338">
                  <c:v>0.96064088800000003</c:v>
                </c:pt>
                <c:pt idx="24339">
                  <c:v>0.96084934</c:v>
                </c:pt>
                <c:pt idx="24340">
                  <c:v>0.961072484</c:v>
                </c:pt>
                <c:pt idx="24341">
                  <c:v>0.96128385599999999</c:v>
                </c:pt>
                <c:pt idx="24342">
                  <c:v>0.96151032800000003</c:v>
                </c:pt>
                <c:pt idx="24343">
                  <c:v>0.96172279999999999</c:v>
                </c:pt>
                <c:pt idx="24344">
                  <c:v>0.96195147999999997</c:v>
                </c:pt>
                <c:pt idx="24345">
                  <c:v>0.96219647200000002</c:v>
                </c:pt>
                <c:pt idx="24346">
                  <c:v>0.96243588000000002</c:v>
                </c:pt>
                <c:pt idx="24347">
                  <c:v>0.96266102799999997</c:v>
                </c:pt>
                <c:pt idx="24348">
                  <c:v>0.962900804</c:v>
                </c:pt>
                <c:pt idx="24349">
                  <c:v>0.96314911999999997</c:v>
                </c:pt>
                <c:pt idx="24350">
                  <c:v>0.96339761599999996</c:v>
                </c:pt>
                <c:pt idx="24351">
                  <c:v>0.96364077999999997</c:v>
                </c:pt>
                <c:pt idx="24352">
                  <c:v>0.96388217200000004</c:v>
                </c:pt>
                <c:pt idx="24353">
                  <c:v>0.96413431599999999</c:v>
                </c:pt>
                <c:pt idx="24354">
                  <c:v>0.96438418400000003</c:v>
                </c:pt>
                <c:pt idx="24355">
                  <c:v>0.96464756399999996</c:v>
                </c:pt>
                <c:pt idx="24356">
                  <c:v>0.96491453599999999</c:v>
                </c:pt>
                <c:pt idx="24357">
                  <c:v>0.96518570800000003</c:v>
                </c:pt>
                <c:pt idx="24358">
                  <c:v>0.96544170399999996</c:v>
                </c:pt>
                <c:pt idx="24359">
                  <c:v>0.96570620799999995</c:v>
                </c:pt>
                <c:pt idx="24360">
                  <c:v>0.96598046000000004</c:v>
                </c:pt>
                <c:pt idx="24361">
                  <c:v>0.96626470399999898</c:v>
                </c:pt>
                <c:pt idx="24362">
                  <c:v>0.96654538399999901</c:v>
                </c:pt>
                <c:pt idx="24363">
                  <c:v>0.96683097200000001</c:v>
                </c:pt>
                <c:pt idx="24364">
                  <c:v>0.96712051600000004</c:v>
                </c:pt>
                <c:pt idx="24365">
                  <c:v>0.96739660400000005</c:v>
                </c:pt>
                <c:pt idx="24366">
                  <c:v>0.96767928800000003</c:v>
                </c:pt>
                <c:pt idx="24367">
                  <c:v>0.96797811600000006</c:v>
                </c:pt>
                <c:pt idx="24368">
                  <c:v>0.96826628000000003</c:v>
                </c:pt>
                <c:pt idx="24369">
                  <c:v>0.968571128</c:v>
                </c:pt>
                <c:pt idx="24370">
                  <c:v>0.968863268</c:v>
                </c:pt>
                <c:pt idx="24371">
                  <c:v>0.96915905199999897</c:v>
                </c:pt>
                <c:pt idx="24372">
                  <c:v>0.96947374399999897</c:v>
                </c:pt>
                <c:pt idx="24373">
                  <c:v>0.96979706799999998</c:v>
                </c:pt>
                <c:pt idx="24374">
                  <c:v>0.97010739999999895</c:v>
                </c:pt>
                <c:pt idx="24375">
                  <c:v>0.97041171599999898</c:v>
                </c:pt>
                <c:pt idx="24376">
                  <c:v>0.97072734799999905</c:v>
                </c:pt>
                <c:pt idx="24377">
                  <c:v>0.97104046399999899</c:v>
                </c:pt>
                <c:pt idx="24378">
                  <c:v>0.97135989999999905</c:v>
                </c:pt>
                <c:pt idx="24379">
                  <c:v>0.97167790399999898</c:v>
                </c:pt>
                <c:pt idx="24380">
                  <c:v>0.97199774399999905</c:v>
                </c:pt>
                <c:pt idx="24381">
                  <c:v>0.97232483599999897</c:v>
                </c:pt>
                <c:pt idx="24382">
                  <c:v>0.972641371999999</c:v>
                </c:pt>
                <c:pt idx="24383">
                  <c:v>0.97296781199999904</c:v>
                </c:pt>
                <c:pt idx="24384">
                  <c:v>0.97329595999999896</c:v>
                </c:pt>
                <c:pt idx="24385">
                  <c:v>0.97363090399999896</c:v>
                </c:pt>
                <c:pt idx="24386">
                  <c:v>0.97395938799999904</c:v>
                </c:pt>
                <c:pt idx="24387">
                  <c:v>0.97428696799999903</c:v>
                </c:pt>
                <c:pt idx="24388">
                  <c:v>0.97461118799999902</c:v>
                </c:pt>
                <c:pt idx="24389">
                  <c:v>0.974945531999999</c:v>
                </c:pt>
                <c:pt idx="24390">
                  <c:v>0.97528216399999901</c:v>
                </c:pt>
                <c:pt idx="24391">
                  <c:v>0.97560594</c:v>
                </c:pt>
                <c:pt idx="24392">
                  <c:v>0.97594280799999999</c:v>
                </c:pt>
                <c:pt idx="24393">
                  <c:v>0.97627317599999897</c:v>
                </c:pt>
                <c:pt idx="24394">
                  <c:v>0.97659622799999901</c:v>
                </c:pt>
                <c:pt idx="24395">
                  <c:v>0.97693185199999899</c:v>
                </c:pt>
                <c:pt idx="24396">
                  <c:v>0.977269103999999</c:v>
                </c:pt>
                <c:pt idx="24397">
                  <c:v>0.97759806799999904</c:v>
                </c:pt>
                <c:pt idx="24398">
                  <c:v>0.97793051599999903</c:v>
                </c:pt>
                <c:pt idx="24399">
                  <c:v>0.978263419999999</c:v>
                </c:pt>
                <c:pt idx="24400">
                  <c:v>0.97859404399999905</c:v>
                </c:pt>
                <c:pt idx="24401">
                  <c:v>0.97893027199999905</c:v>
                </c:pt>
                <c:pt idx="24402">
                  <c:v>0.97924977999999896</c:v>
                </c:pt>
                <c:pt idx="24403">
                  <c:v>0.97957302399999902</c:v>
                </c:pt>
                <c:pt idx="24404">
                  <c:v>0.97989824799999903</c:v>
                </c:pt>
                <c:pt idx="24405">
                  <c:v>0.98022837999999901</c:v>
                </c:pt>
                <c:pt idx="24406">
                  <c:v>0.980541195999999</c:v>
                </c:pt>
                <c:pt idx="24407">
                  <c:v>0.98085987999999902</c:v>
                </c:pt>
                <c:pt idx="24408">
                  <c:v>0.98117046799999896</c:v>
                </c:pt>
                <c:pt idx="24409">
                  <c:v>0.981495439999999</c:v>
                </c:pt>
                <c:pt idx="24410">
                  <c:v>0.98181975199999905</c:v>
                </c:pt>
                <c:pt idx="24411">
                  <c:v>0.98213005599999903</c:v>
                </c:pt>
                <c:pt idx="24412">
                  <c:v>0.98243386799999899</c:v>
                </c:pt>
                <c:pt idx="24413">
                  <c:v>0.98273559199999905</c:v>
                </c:pt>
                <c:pt idx="24414">
                  <c:v>0.98304286799999896</c:v>
                </c:pt>
                <c:pt idx="24415">
                  <c:v>0.98334595199999897</c:v>
                </c:pt>
                <c:pt idx="24416">
                  <c:v>0.98365179999999897</c:v>
                </c:pt>
                <c:pt idx="24417">
                  <c:v>0.98394334399999905</c:v>
                </c:pt>
                <c:pt idx="24418">
                  <c:v>0.98423931199999903</c:v>
                </c:pt>
                <c:pt idx="24419">
                  <c:v>0.98452135999999901</c:v>
                </c:pt>
                <c:pt idx="24420">
                  <c:v>0.98480310399999904</c:v>
                </c:pt>
                <c:pt idx="24421">
                  <c:v>0.98508214799999905</c:v>
                </c:pt>
                <c:pt idx="24422">
                  <c:v>0.98536125599999902</c:v>
                </c:pt>
                <c:pt idx="24423">
                  <c:v>0.985633167999999</c:v>
                </c:pt>
                <c:pt idx="24424">
                  <c:v>0.98591311199999898</c:v>
                </c:pt>
                <c:pt idx="24425">
                  <c:v>0.98619236799999899</c:v>
                </c:pt>
                <c:pt idx="24426">
                  <c:v>0.98644927999999898</c:v>
                </c:pt>
                <c:pt idx="24427">
                  <c:v>0.98671193599999896</c:v>
                </c:pt>
                <c:pt idx="24428">
                  <c:v>0.98695705199999895</c:v>
                </c:pt>
                <c:pt idx="24429">
                  <c:v>0.98722017199999901</c:v>
                </c:pt>
                <c:pt idx="24430">
                  <c:v>0.98747885999999896</c:v>
                </c:pt>
                <c:pt idx="24431">
                  <c:v>0.98773457999999903</c:v>
                </c:pt>
                <c:pt idx="24432">
                  <c:v>0.98797926799999902</c:v>
                </c:pt>
                <c:pt idx="24433">
                  <c:v>0.98822880399999902</c:v>
                </c:pt>
                <c:pt idx="24434">
                  <c:v>0.98847092799999903</c:v>
                </c:pt>
                <c:pt idx="24435">
                  <c:v>0.98870611599999902</c:v>
                </c:pt>
                <c:pt idx="24436">
                  <c:v>0.98893328399999902</c:v>
                </c:pt>
                <c:pt idx="24437">
                  <c:v>0.98915748399999903</c:v>
                </c:pt>
                <c:pt idx="24438">
                  <c:v>0.98938848799999901</c:v>
                </c:pt>
                <c:pt idx="24439">
                  <c:v>0.98961517199999904</c:v>
                </c:pt>
                <c:pt idx="24440">
                  <c:v>0.98983358799999899</c:v>
                </c:pt>
                <c:pt idx="24441">
                  <c:v>0.990049771999999</c:v>
                </c:pt>
                <c:pt idx="24442">
                  <c:v>0.99026985199999895</c:v>
                </c:pt>
                <c:pt idx="24443">
                  <c:v>0.99049371199999903</c:v>
                </c:pt>
                <c:pt idx="24444">
                  <c:v>0.99069955999999904</c:v>
                </c:pt>
                <c:pt idx="24445">
                  <c:v>0.99090515199999896</c:v>
                </c:pt>
                <c:pt idx="24446">
                  <c:v>0.99111907199999905</c:v>
                </c:pt>
                <c:pt idx="24447">
                  <c:v>0.99134699999999898</c:v>
                </c:pt>
                <c:pt idx="24448">
                  <c:v>0.99154683999999904</c:v>
                </c:pt>
                <c:pt idx="24449">
                  <c:v>0.99173917999999905</c:v>
                </c:pt>
                <c:pt idx="24450">
                  <c:v>0.99193229199999899</c:v>
                </c:pt>
                <c:pt idx="24451">
                  <c:v>0.99212009999999895</c:v>
                </c:pt>
                <c:pt idx="24452">
                  <c:v>0.99230520799999899</c:v>
                </c:pt>
                <c:pt idx="24453">
                  <c:v>0.992483851999999</c:v>
                </c:pt>
                <c:pt idx="24454">
                  <c:v>0.99267836399999898</c:v>
                </c:pt>
                <c:pt idx="24455">
                  <c:v>0.99286096799999901</c:v>
                </c:pt>
                <c:pt idx="24456">
                  <c:v>0.99303006399999905</c:v>
                </c:pt>
                <c:pt idx="24457">
                  <c:v>0.99320920399999901</c:v>
                </c:pt>
                <c:pt idx="24458">
                  <c:v>0.99339919999999904</c:v>
                </c:pt>
                <c:pt idx="24459">
                  <c:v>0.99357549999999895</c:v>
                </c:pt>
                <c:pt idx="24460">
                  <c:v>0.99374027599999903</c:v>
                </c:pt>
                <c:pt idx="24461">
                  <c:v>0.99391629599999898</c:v>
                </c:pt>
                <c:pt idx="24462">
                  <c:v>0.99408552799999905</c:v>
                </c:pt>
                <c:pt idx="24463">
                  <c:v>0.99425517199999902</c:v>
                </c:pt>
                <c:pt idx="24464">
                  <c:v>0.99442830799999904</c:v>
                </c:pt>
                <c:pt idx="24465">
                  <c:v>0.99461179999999905</c:v>
                </c:pt>
                <c:pt idx="24466">
                  <c:v>0.99478284399999894</c:v>
                </c:pt>
                <c:pt idx="24467">
                  <c:v>0.99495073199999895</c:v>
                </c:pt>
                <c:pt idx="24468">
                  <c:v>0.99511435199999898</c:v>
                </c:pt>
                <c:pt idx="24469">
                  <c:v>0.99529002799999899</c:v>
                </c:pt>
                <c:pt idx="24470">
                  <c:v>0.995470563999999</c:v>
                </c:pt>
                <c:pt idx="24471">
                  <c:v>0.99563996799999899</c:v>
                </c:pt>
                <c:pt idx="24472">
                  <c:v>0.99578882000000002</c:v>
                </c:pt>
                <c:pt idx="24473">
                  <c:v>0.99595229199999902</c:v>
                </c:pt>
                <c:pt idx="24474">
                  <c:v>0.99611913599999902</c:v>
                </c:pt>
                <c:pt idx="24475">
                  <c:v>0.99629126000000001</c:v>
                </c:pt>
                <c:pt idx="24476">
                  <c:v>0.99646342799999899</c:v>
                </c:pt>
                <c:pt idx="24477">
                  <c:v>0.99663421200000002</c:v>
                </c:pt>
                <c:pt idx="24478">
                  <c:v>0.99680855999999896</c:v>
                </c:pt>
                <c:pt idx="24479">
                  <c:v>0.99696631999999896</c:v>
                </c:pt>
                <c:pt idx="24480">
                  <c:v>0.99712499199999904</c:v>
                </c:pt>
                <c:pt idx="24481">
                  <c:v>0.99729894799999896</c:v>
                </c:pt>
                <c:pt idx="24482">
                  <c:v>0.997478156</c:v>
                </c:pt>
                <c:pt idx="24483">
                  <c:v>0.99763548000000002</c:v>
                </c:pt>
                <c:pt idx="24484">
                  <c:v>0.997794336</c:v>
                </c:pt>
                <c:pt idx="24485">
                  <c:v>0.99797694000000003</c:v>
                </c:pt>
                <c:pt idx="24486">
                  <c:v>0.998160516</c:v>
                </c:pt>
                <c:pt idx="24487">
                  <c:v>0.998330316</c:v>
                </c:pt>
                <c:pt idx="24488">
                  <c:v>0.99849270400000001</c:v>
                </c:pt>
                <c:pt idx="24489">
                  <c:v>0.99866343199999996</c:v>
                </c:pt>
                <c:pt idx="24490">
                  <c:v>0.99883344399999996</c:v>
                </c:pt>
                <c:pt idx="24491">
                  <c:v>0.999017712</c:v>
                </c:pt>
                <c:pt idx="24492">
                  <c:v>0.99920849199999895</c:v>
                </c:pt>
                <c:pt idx="24493">
                  <c:v>0.99937640799999905</c:v>
                </c:pt>
                <c:pt idx="24494">
                  <c:v>0.99956556799999896</c:v>
                </c:pt>
                <c:pt idx="24495">
                  <c:v>0.99974553600000005</c:v>
                </c:pt>
                <c:pt idx="24496">
                  <c:v>0.99991885199999897</c:v>
                </c:pt>
                <c:pt idx="24497">
                  <c:v>1.0001124079999999</c:v>
                </c:pt>
                <c:pt idx="24498">
                  <c:v>1.0003019319999999</c:v>
                </c:pt>
                <c:pt idx="24499">
                  <c:v>1.000490955999999</c:v>
                </c:pt>
                <c:pt idx="24500">
                  <c:v>1.0006765440000001</c:v>
                </c:pt>
                <c:pt idx="24501">
                  <c:v>1.0008775560000001</c:v>
                </c:pt>
                <c:pt idx="24502">
                  <c:v>1.001066591999999</c:v>
                </c:pt>
                <c:pt idx="24503">
                  <c:v>1.001264575999999</c:v>
                </c:pt>
                <c:pt idx="24504">
                  <c:v>1.0014786959999991</c:v>
                </c:pt>
                <c:pt idx="24505">
                  <c:v>1.0016716839999991</c:v>
                </c:pt>
                <c:pt idx="24506">
                  <c:v>1.001871175999999</c:v>
                </c:pt>
                <c:pt idx="24507">
                  <c:v>1.0020692999999981</c:v>
                </c:pt>
                <c:pt idx="24508">
                  <c:v>1.0022752039999989</c:v>
                </c:pt>
                <c:pt idx="24509">
                  <c:v>1.002482651999999</c:v>
                </c:pt>
                <c:pt idx="24510">
                  <c:v>1.0026930799999989</c:v>
                </c:pt>
                <c:pt idx="24511">
                  <c:v>1.002907427999999</c:v>
                </c:pt>
                <c:pt idx="24512">
                  <c:v>1.0031153639999999</c:v>
                </c:pt>
                <c:pt idx="24513">
                  <c:v>1.003320172</c:v>
                </c:pt>
                <c:pt idx="24514">
                  <c:v>1.0035227799999999</c:v>
                </c:pt>
                <c:pt idx="24515">
                  <c:v>1.003724984</c:v>
                </c:pt>
                <c:pt idx="24516">
                  <c:v>1.00393088</c:v>
                </c:pt>
                <c:pt idx="24517">
                  <c:v>1.0041453760000001</c:v>
                </c:pt>
                <c:pt idx="24518">
                  <c:v>1.004370956</c:v>
                </c:pt>
                <c:pt idx="24519">
                  <c:v>1.0045935239999999</c:v>
                </c:pt>
                <c:pt idx="24520">
                  <c:v>1.0048163599999991</c:v>
                </c:pt>
                <c:pt idx="24521">
                  <c:v>1.005039695999999</c:v>
                </c:pt>
                <c:pt idx="24522">
                  <c:v>1.00525658</c:v>
                </c:pt>
                <c:pt idx="24523">
                  <c:v>1.0054866959999991</c:v>
                </c:pt>
                <c:pt idx="24524">
                  <c:v>1.005720291999999</c:v>
                </c:pt>
                <c:pt idx="24525">
                  <c:v>1.005943888</c:v>
                </c:pt>
                <c:pt idx="24526">
                  <c:v>1.006168487999999</c:v>
                </c:pt>
                <c:pt idx="24527">
                  <c:v>1.0063947079999991</c:v>
                </c:pt>
                <c:pt idx="24528">
                  <c:v>1.006633288</c:v>
                </c:pt>
                <c:pt idx="24529">
                  <c:v>1.00685176</c:v>
                </c:pt>
                <c:pt idx="24530">
                  <c:v>1.0070834280000001</c:v>
                </c:pt>
                <c:pt idx="24531">
                  <c:v>1.007324415999999</c:v>
                </c:pt>
                <c:pt idx="24532">
                  <c:v>1.0075730119999999</c:v>
                </c:pt>
                <c:pt idx="24533">
                  <c:v>1.0078037200000001</c:v>
                </c:pt>
                <c:pt idx="24534">
                  <c:v>1.008033892</c:v>
                </c:pt>
                <c:pt idx="24535">
                  <c:v>1.008275395999999</c:v>
                </c:pt>
                <c:pt idx="24536">
                  <c:v>1.008515316</c:v>
                </c:pt>
                <c:pt idx="24537">
                  <c:v>1.008771627999999</c:v>
                </c:pt>
                <c:pt idx="24538">
                  <c:v>1.009012228</c:v>
                </c:pt>
                <c:pt idx="24539">
                  <c:v>1.009256044</c:v>
                </c:pt>
                <c:pt idx="24540">
                  <c:v>1.009497719999999</c:v>
                </c:pt>
                <c:pt idx="24541">
                  <c:v>1.009733543999999</c:v>
                </c:pt>
                <c:pt idx="24542">
                  <c:v>1.009983659999999</c:v>
                </c:pt>
                <c:pt idx="24543">
                  <c:v>1.010234136</c:v>
                </c:pt>
                <c:pt idx="24544">
                  <c:v>1.010500948</c:v>
                </c:pt>
                <c:pt idx="24545">
                  <c:v>1.010745604</c:v>
                </c:pt>
                <c:pt idx="24546">
                  <c:v>1.010995355999998</c:v>
                </c:pt>
                <c:pt idx="24547">
                  <c:v>1.0112451360000001</c:v>
                </c:pt>
                <c:pt idx="24548">
                  <c:v>1.011496475999998</c:v>
                </c:pt>
                <c:pt idx="24549">
                  <c:v>1.0117434279999991</c:v>
                </c:pt>
                <c:pt idx="24550">
                  <c:v>1.011984075999999</c:v>
                </c:pt>
                <c:pt idx="24551">
                  <c:v>1.0122370999999999</c:v>
                </c:pt>
                <c:pt idx="24552">
                  <c:v>1.012482256</c:v>
                </c:pt>
                <c:pt idx="24553">
                  <c:v>1.012719996</c:v>
                </c:pt>
                <c:pt idx="24554">
                  <c:v>1.0129700960000001</c:v>
                </c:pt>
                <c:pt idx="24555">
                  <c:v>1.0132215680000001</c:v>
                </c:pt>
                <c:pt idx="24556">
                  <c:v>1.013483132</c:v>
                </c:pt>
                <c:pt idx="24557">
                  <c:v>1.0137363800000001</c:v>
                </c:pt>
                <c:pt idx="24558">
                  <c:v>1.013988068</c:v>
                </c:pt>
                <c:pt idx="24559">
                  <c:v>1.0142372479999999</c:v>
                </c:pt>
                <c:pt idx="24560">
                  <c:v>1.01447558</c:v>
                </c:pt>
                <c:pt idx="24561">
                  <c:v>1.0147235999999999</c:v>
                </c:pt>
                <c:pt idx="24562">
                  <c:v>1.01496422</c:v>
                </c:pt>
                <c:pt idx="24563">
                  <c:v>1.0152178839999999</c:v>
                </c:pt>
                <c:pt idx="24564">
                  <c:v>1.0154776599999999</c:v>
                </c:pt>
                <c:pt idx="24565">
                  <c:v>1.0157233720000001</c:v>
                </c:pt>
                <c:pt idx="24566">
                  <c:v>1.015970748</c:v>
                </c:pt>
                <c:pt idx="24567">
                  <c:v>1.0162147880000001</c:v>
                </c:pt>
                <c:pt idx="24568">
                  <c:v>1.016471688</c:v>
                </c:pt>
                <c:pt idx="24569">
                  <c:v>1.0167173839999999</c:v>
                </c:pt>
                <c:pt idx="24570">
                  <c:v>1.016939332</c:v>
                </c:pt>
                <c:pt idx="24571">
                  <c:v>1.0171692999999991</c:v>
                </c:pt>
                <c:pt idx="24572">
                  <c:v>1.0174150639999999</c:v>
                </c:pt>
                <c:pt idx="24573">
                  <c:v>1.0176595719999999</c:v>
                </c:pt>
                <c:pt idx="24574">
                  <c:v>1.0178977920000001</c:v>
                </c:pt>
                <c:pt idx="24575">
                  <c:v>1.0181144479999999</c:v>
                </c:pt>
                <c:pt idx="24576">
                  <c:v>1.0183462400000001</c:v>
                </c:pt>
                <c:pt idx="24577">
                  <c:v>1.0185989360000001</c:v>
                </c:pt>
                <c:pt idx="24578">
                  <c:v>1.018836136</c:v>
                </c:pt>
                <c:pt idx="24579">
                  <c:v>1.0190481039999999</c:v>
                </c:pt>
                <c:pt idx="24580">
                  <c:v>1.0192712719999999</c:v>
                </c:pt>
                <c:pt idx="24581">
                  <c:v>1.019496264</c:v>
                </c:pt>
                <c:pt idx="24582">
                  <c:v>1.0197276799999999</c:v>
                </c:pt>
                <c:pt idx="24583">
                  <c:v>1.019942492</c:v>
                </c:pt>
                <c:pt idx="24584">
                  <c:v>1.020162236</c:v>
                </c:pt>
                <c:pt idx="24585">
                  <c:v>1.020385132000001</c:v>
                </c:pt>
                <c:pt idx="24586">
                  <c:v>1.02059952</c:v>
                </c:pt>
                <c:pt idx="24587">
                  <c:v>1.0207967360000001</c:v>
                </c:pt>
                <c:pt idx="24588">
                  <c:v>1.0210009760000009</c:v>
                </c:pt>
                <c:pt idx="24589">
                  <c:v>1.0212244399999999</c:v>
                </c:pt>
                <c:pt idx="24590">
                  <c:v>1.021438247999999</c:v>
                </c:pt>
                <c:pt idx="24591">
                  <c:v>1.021643412</c:v>
                </c:pt>
                <c:pt idx="24592">
                  <c:v>1.0218398799999999</c:v>
                </c:pt>
                <c:pt idx="24593">
                  <c:v>1.0220442160000001</c:v>
                </c:pt>
                <c:pt idx="24594">
                  <c:v>1.0222382880000001</c:v>
                </c:pt>
                <c:pt idx="24595">
                  <c:v>1.0224245599999999</c:v>
                </c:pt>
                <c:pt idx="24596">
                  <c:v>1.02261234</c:v>
                </c:pt>
                <c:pt idx="24597">
                  <c:v>1.022802904</c:v>
                </c:pt>
                <c:pt idx="24598">
                  <c:v>1.022976508</c:v>
                </c:pt>
                <c:pt idx="24599">
                  <c:v>1.0231487079999999</c:v>
                </c:pt>
                <c:pt idx="24600">
                  <c:v>1.023324304</c:v>
                </c:pt>
                <c:pt idx="24601">
                  <c:v>1.0235056440000001</c:v>
                </c:pt>
                <c:pt idx="24602">
                  <c:v>1.02367352</c:v>
                </c:pt>
                <c:pt idx="24603">
                  <c:v>1.0238323600000001</c:v>
                </c:pt>
                <c:pt idx="24604">
                  <c:v>1.023991796</c:v>
                </c:pt>
                <c:pt idx="24605">
                  <c:v>1.0241473560000001</c:v>
                </c:pt>
                <c:pt idx="24606">
                  <c:v>1.0243008840000001</c:v>
                </c:pt>
                <c:pt idx="24607">
                  <c:v>1.024452108</c:v>
                </c:pt>
                <c:pt idx="24608">
                  <c:v>1.0246076799999999</c:v>
                </c:pt>
                <c:pt idx="24609">
                  <c:v>1.0247594040000001</c:v>
                </c:pt>
                <c:pt idx="24610">
                  <c:v>1.0248982440000001</c:v>
                </c:pt>
                <c:pt idx="24611">
                  <c:v>1.0250300880000001</c:v>
                </c:pt>
                <c:pt idx="24612">
                  <c:v>1.0251819959999999</c:v>
                </c:pt>
                <c:pt idx="24613">
                  <c:v>1.02532216</c:v>
                </c:pt>
                <c:pt idx="24614">
                  <c:v>1.0254478840000001</c:v>
                </c:pt>
                <c:pt idx="24615">
                  <c:v>1.0255572959999999</c:v>
                </c:pt>
                <c:pt idx="24616">
                  <c:v>1.025691036</c:v>
                </c:pt>
                <c:pt idx="24617">
                  <c:v>1.0258264399999999</c:v>
                </c:pt>
                <c:pt idx="24618">
                  <c:v>1.025951992</c:v>
                </c:pt>
                <c:pt idx="24619">
                  <c:v>1.0260500560000001</c:v>
                </c:pt>
                <c:pt idx="24620">
                  <c:v>1.0261605760000001</c:v>
                </c:pt>
                <c:pt idx="24621">
                  <c:v>1.0262831160000001</c:v>
                </c:pt>
                <c:pt idx="24622">
                  <c:v>1.026386124000001</c:v>
                </c:pt>
                <c:pt idx="24623">
                  <c:v>1.026477852</c:v>
                </c:pt>
                <c:pt idx="24624">
                  <c:v>1.026579304</c:v>
                </c:pt>
                <c:pt idx="24625">
                  <c:v>1.0266781840000001</c:v>
                </c:pt>
                <c:pt idx="24626">
                  <c:v>1.0267738120000001</c:v>
                </c:pt>
                <c:pt idx="24627">
                  <c:v>1.026864395999999</c:v>
                </c:pt>
                <c:pt idx="24628">
                  <c:v>1.026955676</c:v>
                </c:pt>
                <c:pt idx="24629">
                  <c:v>1.027046084</c:v>
                </c:pt>
                <c:pt idx="24630">
                  <c:v>1.027137928000001</c:v>
                </c:pt>
                <c:pt idx="24631">
                  <c:v>1.027217212</c:v>
                </c:pt>
                <c:pt idx="24632">
                  <c:v>1.0272987200000001</c:v>
                </c:pt>
                <c:pt idx="24633">
                  <c:v>1.0273828119999999</c:v>
                </c:pt>
                <c:pt idx="24634">
                  <c:v>1.027460268</c:v>
                </c:pt>
                <c:pt idx="24635">
                  <c:v>1.027530684</c:v>
                </c:pt>
                <c:pt idx="24636">
                  <c:v>1.027599852</c:v>
                </c:pt>
                <c:pt idx="24637">
                  <c:v>1.0276733680000001</c:v>
                </c:pt>
                <c:pt idx="24638">
                  <c:v>1.02773504</c:v>
                </c:pt>
                <c:pt idx="24639">
                  <c:v>1.027789716</c:v>
                </c:pt>
                <c:pt idx="24640">
                  <c:v>1.0278535120000001</c:v>
                </c:pt>
                <c:pt idx="24641">
                  <c:v>1.0279353680000001</c:v>
                </c:pt>
                <c:pt idx="24642">
                  <c:v>1.027986128</c:v>
                </c:pt>
                <c:pt idx="24643">
                  <c:v>1.028041304</c:v>
                </c:pt>
                <c:pt idx="24644">
                  <c:v>1.02809704</c:v>
                </c:pt>
                <c:pt idx="24645">
                  <c:v>1.028145192</c:v>
                </c:pt>
                <c:pt idx="24646">
                  <c:v>1.028199724</c:v>
                </c:pt>
                <c:pt idx="24647">
                  <c:v>1.028256060000001</c:v>
                </c:pt>
                <c:pt idx="24648">
                  <c:v>1.0282977440000001</c:v>
                </c:pt>
                <c:pt idx="24649">
                  <c:v>1.028337704000001</c:v>
                </c:pt>
                <c:pt idx="24650">
                  <c:v>1.0283857199999999</c:v>
                </c:pt>
                <c:pt idx="24651">
                  <c:v>1.0284300719999999</c:v>
                </c:pt>
                <c:pt idx="24652">
                  <c:v>1.0284741799999999</c:v>
                </c:pt>
                <c:pt idx="24653">
                  <c:v>1.028525824000001</c:v>
                </c:pt>
                <c:pt idx="24654">
                  <c:v>1.028560192</c:v>
                </c:pt>
                <c:pt idx="24655">
                  <c:v>1.0285875720000011</c:v>
                </c:pt>
                <c:pt idx="24656">
                  <c:v>1.0286203039999999</c:v>
                </c:pt>
                <c:pt idx="24657">
                  <c:v>1.0286667839999999</c:v>
                </c:pt>
                <c:pt idx="24658">
                  <c:v>1.0287241840000001</c:v>
                </c:pt>
                <c:pt idx="24659">
                  <c:v>1.028754148</c:v>
                </c:pt>
                <c:pt idx="24660">
                  <c:v>1.028768408000001</c:v>
                </c:pt>
                <c:pt idx="24661">
                  <c:v>1.0288097519999999</c:v>
                </c:pt>
                <c:pt idx="24662">
                  <c:v>1.0288605</c:v>
                </c:pt>
                <c:pt idx="24663">
                  <c:v>1.028895012</c:v>
                </c:pt>
                <c:pt idx="24664">
                  <c:v>1.0289241680000001</c:v>
                </c:pt>
                <c:pt idx="24665">
                  <c:v>1.0289604240000001</c:v>
                </c:pt>
                <c:pt idx="24666">
                  <c:v>1.0289921440000001</c:v>
                </c:pt>
                <c:pt idx="24667">
                  <c:v>1.0290247480000001</c:v>
                </c:pt>
                <c:pt idx="24668">
                  <c:v>1.0290484600000001</c:v>
                </c:pt>
                <c:pt idx="24669">
                  <c:v>1.0290933120000001</c:v>
                </c:pt>
                <c:pt idx="24670">
                  <c:v>1.0291334000000001</c:v>
                </c:pt>
                <c:pt idx="24671">
                  <c:v>1.029155764</c:v>
                </c:pt>
                <c:pt idx="24672">
                  <c:v>1.02917466</c:v>
                </c:pt>
                <c:pt idx="24673">
                  <c:v>1.0292061320000001</c:v>
                </c:pt>
                <c:pt idx="24674">
                  <c:v>1.029242888</c:v>
                </c:pt>
                <c:pt idx="24675">
                  <c:v>1.029264691999999</c:v>
                </c:pt>
                <c:pt idx="24676">
                  <c:v>1.02930108</c:v>
                </c:pt>
                <c:pt idx="24677">
                  <c:v>1.029330844</c:v>
                </c:pt>
                <c:pt idx="24678">
                  <c:v>1.029375892</c:v>
                </c:pt>
                <c:pt idx="24679">
                  <c:v>1.0293995760000001</c:v>
                </c:pt>
                <c:pt idx="24680">
                  <c:v>1.029410948</c:v>
                </c:pt>
                <c:pt idx="24681">
                  <c:v>1.029437664</c:v>
                </c:pt>
                <c:pt idx="24682">
                  <c:v>1.029468332</c:v>
                </c:pt>
                <c:pt idx="24683">
                  <c:v>1.0294834639999999</c:v>
                </c:pt>
                <c:pt idx="24684">
                  <c:v>1.029494643999999</c:v>
                </c:pt>
                <c:pt idx="24685">
                  <c:v>1.0295194560000001</c:v>
                </c:pt>
                <c:pt idx="24686">
                  <c:v>1.029557708</c:v>
                </c:pt>
                <c:pt idx="24687">
                  <c:v>1.0295866920000001</c:v>
                </c:pt>
                <c:pt idx="24688">
                  <c:v>1.0296000359999991</c:v>
                </c:pt>
                <c:pt idx="24689">
                  <c:v>1.0296024399999999</c:v>
                </c:pt>
                <c:pt idx="24690">
                  <c:v>1.0296339039999991</c:v>
                </c:pt>
                <c:pt idx="24691">
                  <c:v>1.029668215999999</c:v>
                </c:pt>
                <c:pt idx="24692">
                  <c:v>1.0296814480000001</c:v>
                </c:pt>
                <c:pt idx="24693">
                  <c:v>1.0296882639999989</c:v>
                </c:pt>
                <c:pt idx="24694">
                  <c:v>1.029710259999999</c:v>
                </c:pt>
                <c:pt idx="24695">
                  <c:v>1.0297286679999991</c:v>
                </c:pt>
                <c:pt idx="24696">
                  <c:v>1.0297402079999991</c:v>
                </c:pt>
                <c:pt idx="24697">
                  <c:v>1.0297489439999989</c:v>
                </c:pt>
                <c:pt idx="24698">
                  <c:v>1.029767855999999</c:v>
                </c:pt>
                <c:pt idx="24699">
                  <c:v>1.029786099999999</c:v>
                </c:pt>
                <c:pt idx="24700">
                  <c:v>1.029786307999998</c:v>
                </c:pt>
                <c:pt idx="24701">
                  <c:v>1.0297942239999991</c:v>
                </c:pt>
                <c:pt idx="24702">
                  <c:v>1.029812103999999</c:v>
                </c:pt>
                <c:pt idx="24703">
                  <c:v>1.029830451999999</c:v>
                </c:pt>
                <c:pt idx="24704">
                  <c:v>1.029825611999998</c:v>
                </c:pt>
                <c:pt idx="24705">
                  <c:v>1.029821295999976</c:v>
                </c:pt>
                <c:pt idx="24706">
                  <c:v>1.029823371999999</c:v>
                </c:pt>
                <c:pt idx="24707">
                  <c:v>1.029818699999999</c:v>
                </c:pt>
                <c:pt idx="24708">
                  <c:v>1.0298066999999991</c:v>
                </c:pt>
                <c:pt idx="24709">
                  <c:v>1.0297980920000001</c:v>
                </c:pt>
                <c:pt idx="24710">
                  <c:v>1.029799444</c:v>
                </c:pt>
                <c:pt idx="24711">
                  <c:v>1.029791943999999</c:v>
                </c:pt>
                <c:pt idx="24712">
                  <c:v>1.0297836520000001</c:v>
                </c:pt>
                <c:pt idx="24713">
                  <c:v>1.029777975999999</c:v>
                </c:pt>
                <c:pt idx="24714">
                  <c:v>1.029779279999999</c:v>
                </c:pt>
                <c:pt idx="24715">
                  <c:v>1.029756852</c:v>
                </c:pt>
                <c:pt idx="24716">
                  <c:v>1.0297373399999989</c:v>
                </c:pt>
                <c:pt idx="24717">
                  <c:v>1.0297142839999991</c:v>
                </c:pt>
                <c:pt idx="24718">
                  <c:v>1.029709811999999</c:v>
                </c:pt>
                <c:pt idx="24719">
                  <c:v>1.029695223999999</c:v>
                </c:pt>
                <c:pt idx="24720">
                  <c:v>1.029673727999999</c:v>
                </c:pt>
                <c:pt idx="24721">
                  <c:v>1.029651387999998</c:v>
                </c:pt>
                <c:pt idx="24722">
                  <c:v>1.029633159999999</c:v>
                </c:pt>
                <c:pt idx="24723">
                  <c:v>1.029616547999999</c:v>
                </c:pt>
                <c:pt idx="24724">
                  <c:v>1.029590623999999</c:v>
                </c:pt>
                <c:pt idx="24725">
                  <c:v>1.029556399999999</c:v>
                </c:pt>
                <c:pt idx="24726">
                  <c:v>1.0295282800000001</c:v>
                </c:pt>
                <c:pt idx="24727">
                  <c:v>1.029501612</c:v>
                </c:pt>
                <c:pt idx="24728">
                  <c:v>1.0294671479999991</c:v>
                </c:pt>
                <c:pt idx="24729">
                  <c:v>1.0294418319999989</c:v>
                </c:pt>
                <c:pt idx="24730">
                  <c:v>1.029414855999998</c:v>
                </c:pt>
                <c:pt idx="24731">
                  <c:v>1.0293830319999999</c:v>
                </c:pt>
                <c:pt idx="24732">
                  <c:v>1.0293427079999991</c:v>
                </c:pt>
                <c:pt idx="24733">
                  <c:v>1.029304799999998</c:v>
                </c:pt>
                <c:pt idx="24734">
                  <c:v>1.029274191999999</c:v>
                </c:pt>
                <c:pt idx="24735">
                  <c:v>1.029241291999998</c:v>
                </c:pt>
                <c:pt idx="24736">
                  <c:v>1.029198531999999</c:v>
                </c:pt>
                <c:pt idx="24737">
                  <c:v>1.0291555640000001</c:v>
                </c:pt>
                <c:pt idx="24738">
                  <c:v>1.029120255999999</c:v>
                </c:pt>
                <c:pt idx="24739">
                  <c:v>1.0290769679999989</c:v>
                </c:pt>
                <c:pt idx="24740">
                  <c:v>1.029036035999999</c:v>
                </c:pt>
                <c:pt idx="24741">
                  <c:v>1.0289912359999991</c:v>
                </c:pt>
                <c:pt idx="24742">
                  <c:v>1.0289330599999991</c:v>
                </c:pt>
                <c:pt idx="24743">
                  <c:v>1.0288945639999989</c:v>
                </c:pt>
                <c:pt idx="24744">
                  <c:v>1.02885038</c:v>
                </c:pt>
                <c:pt idx="24745">
                  <c:v>1.0288101199999999</c:v>
                </c:pt>
                <c:pt idx="24746">
                  <c:v>1.028759647999999</c:v>
                </c:pt>
                <c:pt idx="24747">
                  <c:v>1.0287165959999991</c:v>
                </c:pt>
                <c:pt idx="24748">
                  <c:v>1.0286679320000001</c:v>
                </c:pt>
                <c:pt idx="24749">
                  <c:v>1.028621203999998</c:v>
                </c:pt>
                <c:pt idx="24750">
                  <c:v>1.0285726919999989</c:v>
                </c:pt>
                <c:pt idx="24751">
                  <c:v>1.028518128</c:v>
                </c:pt>
                <c:pt idx="24752">
                  <c:v>1.028464735999999</c:v>
                </c:pt>
                <c:pt idx="24753">
                  <c:v>1.028416719999999</c:v>
                </c:pt>
                <c:pt idx="24754">
                  <c:v>1.0283580240000001</c:v>
                </c:pt>
                <c:pt idx="24755">
                  <c:v>1.028300988</c:v>
                </c:pt>
                <c:pt idx="24756">
                  <c:v>1.0282578280000001</c:v>
                </c:pt>
                <c:pt idx="24757">
                  <c:v>1.0282054759999999</c:v>
                </c:pt>
                <c:pt idx="24758">
                  <c:v>1.0281455719999999</c:v>
                </c:pt>
                <c:pt idx="24759">
                  <c:v>1.028084612</c:v>
                </c:pt>
                <c:pt idx="24760">
                  <c:v>1.028033647999999</c:v>
                </c:pt>
                <c:pt idx="24761">
                  <c:v>1.027991947999999</c:v>
                </c:pt>
                <c:pt idx="24762">
                  <c:v>1.027936559999999</c:v>
                </c:pt>
                <c:pt idx="24763">
                  <c:v>1.027874591999999</c:v>
                </c:pt>
                <c:pt idx="24764">
                  <c:v>1.027821184</c:v>
                </c:pt>
                <c:pt idx="24765">
                  <c:v>1.0277844399999989</c:v>
                </c:pt>
                <c:pt idx="24766">
                  <c:v>1.02774352</c:v>
                </c:pt>
                <c:pt idx="24767">
                  <c:v>1.027693275999999</c:v>
                </c:pt>
                <c:pt idx="24768">
                  <c:v>1.0276334879999991</c:v>
                </c:pt>
                <c:pt idx="24769">
                  <c:v>1.0275894599999991</c:v>
                </c:pt>
                <c:pt idx="24770">
                  <c:v>1.0275408919999991</c:v>
                </c:pt>
                <c:pt idx="24771">
                  <c:v>1.0274860839999991</c:v>
                </c:pt>
                <c:pt idx="24772">
                  <c:v>1.027441451999999</c:v>
                </c:pt>
                <c:pt idx="24773">
                  <c:v>1.0273976799999991</c:v>
                </c:pt>
                <c:pt idx="24774">
                  <c:v>1.0273418599999991</c:v>
                </c:pt>
                <c:pt idx="24775">
                  <c:v>1.0272908159999981</c:v>
                </c:pt>
                <c:pt idx="24776">
                  <c:v>1.0272285199999991</c:v>
                </c:pt>
                <c:pt idx="24777">
                  <c:v>1.0271738519999991</c:v>
                </c:pt>
                <c:pt idx="24778">
                  <c:v>1.027132052</c:v>
                </c:pt>
                <c:pt idx="24779">
                  <c:v>1.027093827999999</c:v>
                </c:pt>
                <c:pt idx="24780">
                  <c:v>1.0270510399999999</c:v>
                </c:pt>
                <c:pt idx="24781">
                  <c:v>1.0269992039999991</c:v>
                </c:pt>
                <c:pt idx="24782">
                  <c:v>1.0269510839999989</c:v>
                </c:pt>
                <c:pt idx="24783">
                  <c:v>1.0269139879999989</c:v>
                </c:pt>
                <c:pt idx="24784">
                  <c:v>1.0268678999999989</c:v>
                </c:pt>
                <c:pt idx="24785">
                  <c:v>1.0268185999999999</c:v>
                </c:pt>
                <c:pt idx="24786">
                  <c:v>1.0267758360000001</c:v>
                </c:pt>
                <c:pt idx="24787">
                  <c:v>1.0267212720000001</c:v>
                </c:pt>
                <c:pt idx="24788">
                  <c:v>1.0266745239999999</c:v>
                </c:pt>
                <c:pt idx="24789">
                  <c:v>1.0266277239999999</c:v>
                </c:pt>
                <c:pt idx="24790">
                  <c:v>1.0265909440000001</c:v>
                </c:pt>
                <c:pt idx="24791">
                  <c:v>1.02655758</c:v>
                </c:pt>
                <c:pt idx="24792">
                  <c:v>1.0265173080000001</c:v>
                </c:pt>
                <c:pt idx="24793">
                  <c:v>1.0264675999999999</c:v>
                </c:pt>
                <c:pt idx="24794">
                  <c:v>1.026413668</c:v>
                </c:pt>
                <c:pt idx="24795">
                  <c:v>1.0263848040000001</c:v>
                </c:pt>
                <c:pt idx="24796">
                  <c:v>1.026340687999999</c:v>
                </c:pt>
                <c:pt idx="24797">
                  <c:v>1.0262943760000001</c:v>
                </c:pt>
                <c:pt idx="24798">
                  <c:v>1.0262494280000001</c:v>
                </c:pt>
                <c:pt idx="24799">
                  <c:v>1.0262249400000001</c:v>
                </c:pt>
                <c:pt idx="24800">
                  <c:v>1.026193036</c:v>
                </c:pt>
                <c:pt idx="24801">
                  <c:v>1.0261502680000001</c:v>
                </c:pt>
                <c:pt idx="24802">
                  <c:v>1.026132676</c:v>
                </c:pt>
                <c:pt idx="24803">
                  <c:v>1.02610676</c:v>
                </c:pt>
                <c:pt idx="24804">
                  <c:v>1.026081024</c:v>
                </c:pt>
                <c:pt idx="24805">
                  <c:v>1.0260416240000001</c:v>
                </c:pt>
                <c:pt idx="24806">
                  <c:v>1.026004728</c:v>
                </c:pt>
                <c:pt idx="24807">
                  <c:v>1.0259735720000001</c:v>
                </c:pt>
                <c:pt idx="24808">
                  <c:v>1.025933376</c:v>
                </c:pt>
                <c:pt idx="24809">
                  <c:v>1.0258983960000001</c:v>
                </c:pt>
                <c:pt idx="24810">
                  <c:v>1.025868928</c:v>
                </c:pt>
                <c:pt idx="24811">
                  <c:v>1.025834556</c:v>
                </c:pt>
                <c:pt idx="24812">
                  <c:v>1.025793215999999</c:v>
                </c:pt>
                <c:pt idx="24813">
                  <c:v>1.025750784</c:v>
                </c:pt>
                <c:pt idx="24814">
                  <c:v>1.0257168080000001</c:v>
                </c:pt>
                <c:pt idx="24815">
                  <c:v>1.025674387999999</c:v>
                </c:pt>
                <c:pt idx="24816">
                  <c:v>1.0256288600000001</c:v>
                </c:pt>
                <c:pt idx="24817">
                  <c:v>1.025587332</c:v>
                </c:pt>
                <c:pt idx="24818">
                  <c:v>1.0255508440000001</c:v>
                </c:pt>
                <c:pt idx="24819">
                  <c:v>1.025515204</c:v>
                </c:pt>
                <c:pt idx="24820">
                  <c:v>1.0254951160000001</c:v>
                </c:pt>
                <c:pt idx="24821">
                  <c:v>1.025447564</c:v>
                </c:pt>
                <c:pt idx="24822">
                  <c:v>1.0253983200000001</c:v>
                </c:pt>
                <c:pt idx="24823">
                  <c:v>1.0253636719999999</c:v>
                </c:pt>
                <c:pt idx="24824">
                  <c:v>1.02532004</c:v>
                </c:pt>
                <c:pt idx="24825">
                  <c:v>1.025289828</c:v>
                </c:pt>
                <c:pt idx="24826">
                  <c:v>1.0252415960000001</c:v>
                </c:pt>
                <c:pt idx="24827">
                  <c:v>1.0251823</c:v>
                </c:pt>
                <c:pt idx="24828">
                  <c:v>1.025119296</c:v>
                </c:pt>
                <c:pt idx="24829">
                  <c:v>1.0250840400000001</c:v>
                </c:pt>
                <c:pt idx="24830">
                  <c:v>1.0250404479999999</c:v>
                </c:pt>
                <c:pt idx="24831">
                  <c:v>1.0249864639999999</c:v>
                </c:pt>
                <c:pt idx="24832">
                  <c:v>1.0249198879999999</c:v>
                </c:pt>
                <c:pt idx="24833">
                  <c:v>1.0248602520000001</c:v>
                </c:pt>
                <c:pt idx="24834">
                  <c:v>1.024793032</c:v>
                </c:pt>
                <c:pt idx="24835">
                  <c:v>1.0247328760000001</c:v>
                </c:pt>
                <c:pt idx="24836">
                  <c:v>1.024681416</c:v>
                </c:pt>
                <c:pt idx="24837">
                  <c:v>1.024636564000001</c:v>
                </c:pt>
                <c:pt idx="24838">
                  <c:v>1.02457018</c:v>
                </c:pt>
                <c:pt idx="24839">
                  <c:v>1.024497548</c:v>
                </c:pt>
                <c:pt idx="24840">
                  <c:v>1.024424864</c:v>
                </c:pt>
                <c:pt idx="24841">
                  <c:v>1.0243635120000001</c:v>
                </c:pt>
                <c:pt idx="24842">
                  <c:v>1.0243053</c:v>
                </c:pt>
                <c:pt idx="24843">
                  <c:v>1.024232816</c:v>
                </c:pt>
                <c:pt idx="24844">
                  <c:v>1.0241651759999999</c:v>
                </c:pt>
                <c:pt idx="24845">
                  <c:v>1.024089756</c:v>
                </c:pt>
                <c:pt idx="24846">
                  <c:v>1.0240146480000001</c:v>
                </c:pt>
                <c:pt idx="24847">
                  <c:v>1.023945828</c:v>
                </c:pt>
                <c:pt idx="24848">
                  <c:v>1.023877964</c:v>
                </c:pt>
                <c:pt idx="24849">
                  <c:v>1.0238027080000001</c:v>
                </c:pt>
                <c:pt idx="24850">
                  <c:v>1.023720264</c:v>
                </c:pt>
                <c:pt idx="24851">
                  <c:v>1.023635096</c:v>
                </c:pt>
                <c:pt idx="24852">
                  <c:v>1.0235651079999999</c:v>
                </c:pt>
                <c:pt idx="24853">
                  <c:v>1.0234994639999999</c:v>
                </c:pt>
                <c:pt idx="24854">
                  <c:v>1.0234205000000001</c:v>
                </c:pt>
                <c:pt idx="24855">
                  <c:v>1.023334752</c:v>
                </c:pt>
                <c:pt idx="24856">
                  <c:v>1.0232587719999999</c:v>
                </c:pt>
                <c:pt idx="24857">
                  <c:v>1.0231750239999999</c:v>
                </c:pt>
                <c:pt idx="24858">
                  <c:v>1.023095944</c:v>
                </c:pt>
                <c:pt idx="24859">
                  <c:v>1.0230141319999999</c:v>
                </c:pt>
                <c:pt idx="24860">
                  <c:v>1.0229373319999999</c:v>
                </c:pt>
                <c:pt idx="24861">
                  <c:v>1.02286038</c:v>
                </c:pt>
                <c:pt idx="24862">
                  <c:v>1.0227684079999999</c:v>
                </c:pt>
                <c:pt idx="24863">
                  <c:v>1.0226776479999999</c:v>
                </c:pt>
                <c:pt idx="24864">
                  <c:v>1.022603736</c:v>
                </c:pt>
                <c:pt idx="24865">
                  <c:v>1.022546008</c:v>
                </c:pt>
                <c:pt idx="24866">
                  <c:v>1.0224592960000001</c:v>
                </c:pt>
                <c:pt idx="24867">
                  <c:v>1.0223576480000001</c:v>
                </c:pt>
                <c:pt idx="24868">
                  <c:v>1.02227256</c:v>
                </c:pt>
                <c:pt idx="24869">
                  <c:v>1.0222058439999999</c:v>
                </c:pt>
                <c:pt idx="24870">
                  <c:v>1.0221256839999999</c:v>
                </c:pt>
                <c:pt idx="24871">
                  <c:v>1.0220271320000001</c:v>
                </c:pt>
                <c:pt idx="24872">
                  <c:v>1.0219431080000001</c:v>
                </c:pt>
                <c:pt idx="24873">
                  <c:v>1.0218667880000001</c:v>
                </c:pt>
                <c:pt idx="24874">
                  <c:v>1.02178342</c:v>
                </c:pt>
                <c:pt idx="24875">
                  <c:v>1.0216988840000001</c:v>
                </c:pt>
                <c:pt idx="24876">
                  <c:v>1.0216276120000001</c:v>
                </c:pt>
                <c:pt idx="24877">
                  <c:v>1.021553036</c:v>
                </c:pt>
                <c:pt idx="24878">
                  <c:v>1.02147422</c:v>
                </c:pt>
                <c:pt idx="24879">
                  <c:v>1.021387864</c:v>
                </c:pt>
                <c:pt idx="24880">
                  <c:v>1.0213058239999999</c:v>
                </c:pt>
                <c:pt idx="24881">
                  <c:v>1.0212434319999999</c:v>
                </c:pt>
                <c:pt idx="24882">
                  <c:v>1.0211680279999999</c:v>
                </c:pt>
                <c:pt idx="24883">
                  <c:v>1.0210814159999999</c:v>
                </c:pt>
                <c:pt idx="24884">
                  <c:v>1.0209972759999999</c:v>
                </c:pt>
                <c:pt idx="24885">
                  <c:v>1.02093122</c:v>
                </c:pt>
                <c:pt idx="24886">
                  <c:v>1.020864768</c:v>
                </c:pt>
                <c:pt idx="24887">
                  <c:v>1.0207847759999999</c:v>
                </c:pt>
                <c:pt idx="24888">
                  <c:v>1.0207178480000001</c:v>
                </c:pt>
                <c:pt idx="24889">
                  <c:v>1.0206623079999999</c:v>
                </c:pt>
                <c:pt idx="24890">
                  <c:v>1.0205839919999999</c:v>
                </c:pt>
                <c:pt idx="24891">
                  <c:v>1.020508916</c:v>
                </c:pt>
                <c:pt idx="24892">
                  <c:v>1.020443864</c:v>
                </c:pt>
                <c:pt idx="24893">
                  <c:v>1.020375024</c:v>
                </c:pt>
                <c:pt idx="24894">
                  <c:v>1.020310136</c:v>
                </c:pt>
                <c:pt idx="24895">
                  <c:v>1.020237208</c:v>
                </c:pt>
                <c:pt idx="24896">
                  <c:v>1.0201602400000001</c:v>
                </c:pt>
                <c:pt idx="24897">
                  <c:v>1.0200963679999999</c:v>
                </c:pt>
                <c:pt idx="24898">
                  <c:v>1.0200422</c:v>
                </c:pt>
                <c:pt idx="24899">
                  <c:v>1.0199850559999999</c:v>
                </c:pt>
                <c:pt idx="24900">
                  <c:v>1.019913488</c:v>
                </c:pt>
                <c:pt idx="24901">
                  <c:v>1.019840136</c:v>
                </c:pt>
                <c:pt idx="24902">
                  <c:v>1.01978784</c:v>
                </c:pt>
                <c:pt idx="24903">
                  <c:v>1.01972266</c:v>
                </c:pt>
                <c:pt idx="24904">
                  <c:v>1.019673255999999</c:v>
                </c:pt>
                <c:pt idx="24905">
                  <c:v>1.0196187800000001</c:v>
                </c:pt>
                <c:pt idx="24906">
                  <c:v>1.019566008</c:v>
                </c:pt>
                <c:pt idx="24907">
                  <c:v>1.019502116</c:v>
                </c:pt>
                <c:pt idx="24908">
                  <c:v>1.0194348120000001</c:v>
                </c:pt>
                <c:pt idx="24909">
                  <c:v>1.01938478</c:v>
                </c:pt>
                <c:pt idx="24910">
                  <c:v>1.0193399519999999</c:v>
                </c:pt>
                <c:pt idx="24911">
                  <c:v>1.019283188</c:v>
                </c:pt>
                <c:pt idx="24912">
                  <c:v>1.019213792</c:v>
                </c:pt>
                <c:pt idx="24913">
                  <c:v>1.0191665480000001</c:v>
                </c:pt>
                <c:pt idx="24914">
                  <c:v>1.0191199040000001</c:v>
                </c:pt>
                <c:pt idx="24915">
                  <c:v>1.019080392</c:v>
                </c:pt>
                <c:pt idx="24916">
                  <c:v>1.019029212</c:v>
                </c:pt>
                <c:pt idx="24917">
                  <c:v>1.0189873359999999</c:v>
                </c:pt>
                <c:pt idx="24918">
                  <c:v>1.01895486</c:v>
                </c:pt>
                <c:pt idx="24919">
                  <c:v>1.0189138520000001</c:v>
                </c:pt>
                <c:pt idx="24920">
                  <c:v>1.018871004</c:v>
                </c:pt>
                <c:pt idx="24921">
                  <c:v>1.018837644</c:v>
                </c:pt>
                <c:pt idx="24922">
                  <c:v>1.018812448</c:v>
                </c:pt>
                <c:pt idx="24923">
                  <c:v>1.018774247999999</c:v>
                </c:pt>
                <c:pt idx="24924">
                  <c:v>1.0187268679999999</c:v>
                </c:pt>
                <c:pt idx="24925">
                  <c:v>1.0186937840000001</c:v>
                </c:pt>
                <c:pt idx="24926">
                  <c:v>1.018665844</c:v>
                </c:pt>
                <c:pt idx="24927">
                  <c:v>1.0186339799999999</c:v>
                </c:pt>
                <c:pt idx="24928">
                  <c:v>1.0185831440000011</c:v>
                </c:pt>
                <c:pt idx="24929">
                  <c:v>1.0185444159999999</c:v>
                </c:pt>
                <c:pt idx="24930">
                  <c:v>1.0185233359999999</c:v>
                </c:pt>
                <c:pt idx="24931">
                  <c:v>1.018483472</c:v>
                </c:pt>
                <c:pt idx="24932">
                  <c:v>1.0184482720000001</c:v>
                </c:pt>
                <c:pt idx="24933">
                  <c:v>1.01842996</c:v>
                </c:pt>
                <c:pt idx="24934">
                  <c:v>1.0184126520000001</c:v>
                </c:pt>
                <c:pt idx="24935">
                  <c:v>1.0183784520000001</c:v>
                </c:pt>
                <c:pt idx="24936">
                  <c:v>1.0183531400000001</c:v>
                </c:pt>
                <c:pt idx="24937">
                  <c:v>1.018329196</c:v>
                </c:pt>
                <c:pt idx="24938">
                  <c:v>1.0183061040000001</c:v>
                </c:pt>
                <c:pt idx="24939">
                  <c:v>1.0183015879999999</c:v>
                </c:pt>
                <c:pt idx="24940">
                  <c:v>1.0182687399999999</c:v>
                </c:pt>
                <c:pt idx="24941">
                  <c:v>1.0182462160000001</c:v>
                </c:pt>
                <c:pt idx="24942">
                  <c:v>1.018228412</c:v>
                </c:pt>
                <c:pt idx="24943">
                  <c:v>1.0182221360000001</c:v>
                </c:pt>
                <c:pt idx="24944">
                  <c:v>1.01820412</c:v>
                </c:pt>
                <c:pt idx="24945">
                  <c:v>1.0181889639999999</c:v>
                </c:pt>
                <c:pt idx="24946">
                  <c:v>1.018173956</c:v>
                </c:pt>
                <c:pt idx="24947">
                  <c:v>1.0181570200000001</c:v>
                </c:pt>
                <c:pt idx="24948">
                  <c:v>1.01814856</c:v>
                </c:pt>
                <c:pt idx="24949">
                  <c:v>1.0181444639999999</c:v>
                </c:pt>
                <c:pt idx="24950">
                  <c:v>1.0181405240000001</c:v>
                </c:pt>
                <c:pt idx="24951">
                  <c:v>1.0181383719999999</c:v>
                </c:pt>
                <c:pt idx="24952">
                  <c:v>1.0181311959999999</c:v>
                </c:pt>
                <c:pt idx="24953">
                  <c:v>1.0181252080000001</c:v>
                </c:pt>
                <c:pt idx="24954">
                  <c:v>1.0181208319999999</c:v>
                </c:pt>
                <c:pt idx="24955">
                  <c:v>1.0181356319999999</c:v>
                </c:pt>
                <c:pt idx="24956">
                  <c:v>1.0181422760000001</c:v>
                </c:pt>
                <c:pt idx="24957">
                  <c:v>1.0181395600000001</c:v>
                </c:pt>
                <c:pt idx="24958">
                  <c:v>1.018142452</c:v>
                </c:pt>
                <c:pt idx="24959">
                  <c:v>1.018145536</c:v>
                </c:pt>
                <c:pt idx="24960">
                  <c:v>1.0181532</c:v>
                </c:pt>
                <c:pt idx="24961">
                  <c:v>1.0181599400000001</c:v>
                </c:pt>
                <c:pt idx="24962">
                  <c:v>1.0181720000000001</c:v>
                </c:pt>
                <c:pt idx="24963">
                  <c:v>1.0181748960000001</c:v>
                </c:pt>
                <c:pt idx="24964">
                  <c:v>1.018171696</c:v>
                </c:pt>
                <c:pt idx="24965">
                  <c:v>1.018185068</c:v>
                </c:pt>
                <c:pt idx="24966">
                  <c:v>1.0181985200000001</c:v>
                </c:pt>
                <c:pt idx="24967">
                  <c:v>1.0182198119999999</c:v>
                </c:pt>
                <c:pt idx="24968">
                  <c:v>1.0182255840000001</c:v>
                </c:pt>
                <c:pt idx="24969">
                  <c:v>1.0182336439999999</c:v>
                </c:pt>
                <c:pt idx="24970">
                  <c:v>1.018246784</c:v>
                </c:pt>
                <c:pt idx="24971">
                  <c:v>1.018263404</c:v>
                </c:pt>
                <c:pt idx="24972">
                  <c:v>1.0182832319999999</c:v>
                </c:pt>
                <c:pt idx="24973">
                  <c:v>1.0182986759999999</c:v>
                </c:pt>
                <c:pt idx="24974">
                  <c:v>1.018318348</c:v>
                </c:pt>
                <c:pt idx="24975">
                  <c:v>1.018341604</c:v>
                </c:pt>
                <c:pt idx="24976">
                  <c:v>1.0183585799999999</c:v>
                </c:pt>
                <c:pt idx="24977">
                  <c:v>1.0183625519999999</c:v>
                </c:pt>
                <c:pt idx="24978">
                  <c:v>1.0183907679999999</c:v>
                </c:pt>
                <c:pt idx="24979">
                  <c:v>1.018404144</c:v>
                </c:pt>
                <c:pt idx="24980">
                  <c:v>1.0184155399999999</c:v>
                </c:pt>
                <c:pt idx="24981">
                  <c:v>1.0184242960000001</c:v>
                </c:pt>
                <c:pt idx="24982">
                  <c:v>1.018442528</c:v>
                </c:pt>
                <c:pt idx="24983">
                  <c:v>1.0184720279999999</c:v>
                </c:pt>
                <c:pt idx="24984">
                  <c:v>1.01848998</c:v>
                </c:pt>
                <c:pt idx="24985">
                  <c:v>1.0185017279999999</c:v>
                </c:pt>
                <c:pt idx="24986">
                  <c:v>1.0185078839999999</c:v>
                </c:pt>
                <c:pt idx="24987">
                  <c:v>1.018529588</c:v>
                </c:pt>
                <c:pt idx="24988">
                  <c:v>1.0185508320000001</c:v>
                </c:pt>
                <c:pt idx="24989">
                  <c:v>1.018569255999999</c:v>
                </c:pt>
                <c:pt idx="24990">
                  <c:v>1.018593144</c:v>
                </c:pt>
                <c:pt idx="24991">
                  <c:v>1.018613368</c:v>
                </c:pt>
                <c:pt idx="24992">
                  <c:v>1.018641044</c:v>
                </c:pt>
                <c:pt idx="24993">
                  <c:v>1.0186601280000001</c:v>
                </c:pt>
                <c:pt idx="24994">
                  <c:v>1.018681108</c:v>
                </c:pt>
                <c:pt idx="24995">
                  <c:v>1.018691676</c:v>
                </c:pt>
                <c:pt idx="24996">
                  <c:v>1.018729424</c:v>
                </c:pt>
                <c:pt idx="24997">
                  <c:v>1.018740652</c:v>
                </c:pt>
                <c:pt idx="24998">
                  <c:v>1.018757232</c:v>
                </c:pt>
                <c:pt idx="24999">
                  <c:v>1.018769864</c:v>
                </c:pt>
                <c:pt idx="25000">
                  <c:v>1.018795364</c:v>
                </c:pt>
                <c:pt idx="25001">
                  <c:v>1.018815968</c:v>
                </c:pt>
                <c:pt idx="25002">
                  <c:v>1.018843656</c:v>
                </c:pt>
                <c:pt idx="25003">
                  <c:v>1.0188705520000001</c:v>
                </c:pt>
                <c:pt idx="25004">
                  <c:v>1.0188830120000001</c:v>
                </c:pt>
                <c:pt idx="25005">
                  <c:v>1.018901804</c:v>
                </c:pt>
                <c:pt idx="25006">
                  <c:v>1.01891632</c:v>
                </c:pt>
                <c:pt idx="25007">
                  <c:v>1.0189472959999999</c:v>
                </c:pt>
                <c:pt idx="25008">
                  <c:v>1.018966695999999</c:v>
                </c:pt>
                <c:pt idx="25009">
                  <c:v>1.0189843599999999</c:v>
                </c:pt>
                <c:pt idx="25010">
                  <c:v>1.01899918</c:v>
                </c:pt>
                <c:pt idx="25011">
                  <c:v>1.019011155999999</c:v>
                </c:pt>
                <c:pt idx="25012">
                  <c:v>1.019030492</c:v>
                </c:pt>
                <c:pt idx="25013">
                  <c:v>1.019060488</c:v>
                </c:pt>
                <c:pt idx="25014">
                  <c:v>1.019087208</c:v>
                </c:pt>
                <c:pt idx="25015">
                  <c:v>1.0190904119999999</c:v>
                </c:pt>
                <c:pt idx="25016">
                  <c:v>1.0191006359999999</c:v>
                </c:pt>
                <c:pt idx="25017">
                  <c:v>1.0191230440000001</c:v>
                </c:pt>
                <c:pt idx="25018">
                  <c:v>1.0191430640000001</c:v>
                </c:pt>
                <c:pt idx="25019">
                  <c:v>1.0191500840000001</c:v>
                </c:pt>
                <c:pt idx="25020">
                  <c:v>1.019159916</c:v>
                </c:pt>
                <c:pt idx="25021">
                  <c:v>1.019170972</c:v>
                </c:pt>
                <c:pt idx="25022">
                  <c:v>1.0191887079999999</c:v>
                </c:pt>
                <c:pt idx="25023">
                  <c:v>1.019201032</c:v>
                </c:pt>
                <c:pt idx="25024">
                  <c:v>1.0192072599999999</c:v>
                </c:pt>
                <c:pt idx="25025">
                  <c:v>1.01921952</c:v>
                </c:pt>
                <c:pt idx="25026">
                  <c:v>1.0192486999999999</c:v>
                </c:pt>
                <c:pt idx="25027">
                  <c:v>1.01926782</c:v>
                </c:pt>
                <c:pt idx="25028">
                  <c:v>1.019272628</c:v>
                </c:pt>
                <c:pt idx="25029">
                  <c:v>1.019289208</c:v>
                </c:pt>
                <c:pt idx="25030">
                  <c:v>1.0193080240000001</c:v>
                </c:pt>
                <c:pt idx="25031">
                  <c:v>1.019327748</c:v>
                </c:pt>
                <c:pt idx="25032">
                  <c:v>1.0193325879999999</c:v>
                </c:pt>
                <c:pt idx="25033">
                  <c:v>1.019334556</c:v>
                </c:pt>
                <c:pt idx="25034">
                  <c:v>1.0193673480000001</c:v>
                </c:pt>
                <c:pt idx="25035">
                  <c:v>1.0193756119999999</c:v>
                </c:pt>
                <c:pt idx="25036">
                  <c:v>1.0193922799999999</c:v>
                </c:pt>
                <c:pt idx="25037">
                  <c:v>1.019406488</c:v>
                </c:pt>
                <c:pt idx="25038">
                  <c:v>1.019426148</c:v>
                </c:pt>
                <c:pt idx="25039">
                  <c:v>1.0194350720000001</c:v>
                </c:pt>
                <c:pt idx="25040">
                  <c:v>1.019442728</c:v>
                </c:pt>
                <c:pt idx="25041">
                  <c:v>1.01946268</c:v>
                </c:pt>
                <c:pt idx="25042">
                  <c:v>1.0194747319999999</c:v>
                </c:pt>
                <c:pt idx="25043">
                  <c:v>1.019497356</c:v>
                </c:pt>
                <c:pt idx="25044">
                  <c:v>1.019514247999999</c:v>
                </c:pt>
                <c:pt idx="25045">
                  <c:v>1.0195152599999999</c:v>
                </c:pt>
                <c:pt idx="25046">
                  <c:v>1.019538356</c:v>
                </c:pt>
                <c:pt idx="25047">
                  <c:v>1.0195620999999999</c:v>
                </c:pt>
                <c:pt idx="25048">
                  <c:v>1.0195770319999999</c:v>
                </c:pt>
                <c:pt idx="25049">
                  <c:v>1.0195815559999999</c:v>
                </c:pt>
                <c:pt idx="25050">
                  <c:v>1.0196035640000001</c:v>
                </c:pt>
                <c:pt idx="25051">
                  <c:v>1.019637372</c:v>
                </c:pt>
                <c:pt idx="25052">
                  <c:v>1.0196470959999999</c:v>
                </c:pt>
                <c:pt idx="25053">
                  <c:v>1.019668408</c:v>
                </c:pt>
                <c:pt idx="25054">
                  <c:v>1.0196997640000001</c:v>
                </c:pt>
                <c:pt idx="25055">
                  <c:v>1.0197356639999999</c:v>
                </c:pt>
                <c:pt idx="25056">
                  <c:v>1.019749316</c:v>
                </c:pt>
                <c:pt idx="25057">
                  <c:v>1.0197643080000001</c:v>
                </c:pt>
                <c:pt idx="25058">
                  <c:v>1.019796407999999</c:v>
                </c:pt>
                <c:pt idx="25059">
                  <c:v>1.0198276319999999</c:v>
                </c:pt>
                <c:pt idx="25060">
                  <c:v>1.0198499160000001</c:v>
                </c:pt>
                <c:pt idx="25061">
                  <c:v>1.01987144</c:v>
                </c:pt>
                <c:pt idx="25062">
                  <c:v>1.019919016</c:v>
                </c:pt>
                <c:pt idx="25063">
                  <c:v>1.019949784</c:v>
                </c:pt>
                <c:pt idx="25064">
                  <c:v>1.0199798760000001</c:v>
                </c:pt>
                <c:pt idx="25065">
                  <c:v>1.020014520000001</c:v>
                </c:pt>
                <c:pt idx="25066">
                  <c:v>1.0200563680000001</c:v>
                </c:pt>
                <c:pt idx="25067">
                  <c:v>1.020102332</c:v>
                </c:pt>
                <c:pt idx="25068">
                  <c:v>1.0201404519999999</c:v>
                </c:pt>
                <c:pt idx="25069">
                  <c:v>1.02017684</c:v>
                </c:pt>
                <c:pt idx="25070">
                  <c:v>1.020211564</c:v>
                </c:pt>
                <c:pt idx="25071">
                  <c:v>1.0202670199999999</c:v>
                </c:pt>
                <c:pt idx="25072">
                  <c:v>1.020320828</c:v>
                </c:pt>
                <c:pt idx="25073">
                  <c:v>1.0203645960000001</c:v>
                </c:pt>
                <c:pt idx="25074">
                  <c:v>1.0204153520000001</c:v>
                </c:pt>
                <c:pt idx="25075">
                  <c:v>1.0204647</c:v>
                </c:pt>
                <c:pt idx="25076">
                  <c:v>1.0205321919999999</c:v>
                </c:pt>
                <c:pt idx="25077">
                  <c:v>1.020589272</c:v>
                </c:pt>
                <c:pt idx="25078">
                  <c:v>1.020650684</c:v>
                </c:pt>
                <c:pt idx="25079">
                  <c:v>1.020706624</c:v>
                </c:pt>
                <c:pt idx="25080">
                  <c:v>1.020765556</c:v>
                </c:pt>
                <c:pt idx="25081">
                  <c:v>1.0208458</c:v>
                </c:pt>
                <c:pt idx="25082">
                  <c:v>1.020917576</c:v>
                </c:pt>
                <c:pt idx="25083">
                  <c:v>1.0209930920000001</c:v>
                </c:pt>
                <c:pt idx="25084">
                  <c:v>1.0210577080000001</c:v>
                </c:pt>
                <c:pt idx="25085">
                  <c:v>1.021137384</c:v>
                </c:pt>
                <c:pt idx="25086">
                  <c:v>1.021208224</c:v>
                </c:pt>
                <c:pt idx="25087">
                  <c:v>1.0212785879999999</c:v>
                </c:pt>
                <c:pt idx="25088">
                  <c:v>1.021369376</c:v>
                </c:pt>
                <c:pt idx="25089">
                  <c:v>1.0214518480000001</c:v>
                </c:pt>
                <c:pt idx="25090">
                  <c:v>1.021536352</c:v>
                </c:pt>
                <c:pt idx="25091">
                  <c:v>1.021613248</c:v>
                </c:pt>
                <c:pt idx="25092">
                  <c:v>1.0216948320000001</c:v>
                </c:pt>
                <c:pt idx="25093">
                  <c:v>1.021798228</c:v>
                </c:pt>
                <c:pt idx="25094">
                  <c:v>1.02188396</c:v>
                </c:pt>
                <c:pt idx="25095">
                  <c:v>1.021972455999999</c:v>
                </c:pt>
                <c:pt idx="25096">
                  <c:v>1.0220682839999999</c:v>
                </c:pt>
                <c:pt idx="25097">
                  <c:v>1.022169995999999</c:v>
                </c:pt>
                <c:pt idx="25098">
                  <c:v>1.0222610480000001</c:v>
                </c:pt>
                <c:pt idx="25099">
                  <c:v>1.0223603720000001</c:v>
                </c:pt>
                <c:pt idx="25100">
                  <c:v>1.022474815999999</c:v>
                </c:pt>
                <c:pt idx="25101">
                  <c:v>1.022572732</c:v>
                </c:pt>
                <c:pt idx="25102">
                  <c:v>1.022668632</c:v>
                </c:pt>
                <c:pt idx="25103">
                  <c:v>1.0227542999999999</c:v>
                </c:pt>
                <c:pt idx="25104">
                  <c:v>1.0228667</c:v>
                </c:pt>
                <c:pt idx="25105">
                  <c:v>1.0229957160000001</c:v>
                </c:pt>
                <c:pt idx="25106">
                  <c:v>1.023099988</c:v>
                </c:pt>
                <c:pt idx="25107">
                  <c:v>1.0231986200000001</c:v>
                </c:pt>
                <c:pt idx="25108">
                  <c:v>1.023311004</c:v>
                </c:pt>
                <c:pt idx="25109">
                  <c:v>1.0234314680000001</c:v>
                </c:pt>
                <c:pt idx="25110">
                  <c:v>1.0235401319999999</c:v>
                </c:pt>
                <c:pt idx="25111">
                  <c:v>1.023643592</c:v>
                </c:pt>
                <c:pt idx="25112">
                  <c:v>1.0237589680000001</c:v>
                </c:pt>
                <c:pt idx="25113">
                  <c:v>1.0238821360000001</c:v>
                </c:pt>
                <c:pt idx="25114">
                  <c:v>1.023989292</c:v>
                </c:pt>
                <c:pt idx="25115">
                  <c:v>1.02408656</c:v>
                </c:pt>
                <c:pt idx="25116">
                  <c:v>1.0242008520000001</c:v>
                </c:pt>
                <c:pt idx="25117">
                  <c:v>1.0243378359999999</c:v>
                </c:pt>
                <c:pt idx="25118">
                  <c:v>1.0244529520000001</c:v>
                </c:pt>
                <c:pt idx="25119">
                  <c:v>1.024553308</c:v>
                </c:pt>
                <c:pt idx="25120">
                  <c:v>1.0246624280000001</c:v>
                </c:pt>
                <c:pt idx="25121">
                  <c:v>1.0247868360000001</c:v>
                </c:pt>
                <c:pt idx="25122">
                  <c:v>1.024910684</c:v>
                </c:pt>
                <c:pt idx="25123">
                  <c:v>1.025018056</c:v>
                </c:pt>
                <c:pt idx="25124">
                  <c:v>1.0251275440000001</c:v>
                </c:pt>
                <c:pt idx="25125">
                  <c:v>1.025242116</c:v>
                </c:pt>
                <c:pt idx="25126">
                  <c:v>1.0253415480000001</c:v>
                </c:pt>
                <c:pt idx="25127">
                  <c:v>1.0254626440000001</c:v>
                </c:pt>
                <c:pt idx="25128">
                  <c:v>1.0255752680000001</c:v>
                </c:pt>
                <c:pt idx="25129">
                  <c:v>1.0257004759999999</c:v>
                </c:pt>
                <c:pt idx="25130">
                  <c:v>1.025807651999999</c:v>
                </c:pt>
                <c:pt idx="25131">
                  <c:v>1.02590508</c:v>
                </c:pt>
                <c:pt idx="25132">
                  <c:v>1.026002152</c:v>
                </c:pt>
                <c:pt idx="25133">
                  <c:v>1.026124528</c:v>
                </c:pt>
                <c:pt idx="25134">
                  <c:v>1.0262447560000001</c:v>
                </c:pt>
                <c:pt idx="25135">
                  <c:v>1.026345144</c:v>
                </c:pt>
                <c:pt idx="25136">
                  <c:v>1.026447876</c:v>
                </c:pt>
                <c:pt idx="25137">
                  <c:v>1.0265555280000001</c:v>
                </c:pt>
                <c:pt idx="25138">
                  <c:v>1.026663992</c:v>
                </c:pt>
                <c:pt idx="25139">
                  <c:v>1.0267683519999999</c:v>
                </c:pt>
                <c:pt idx="25140">
                  <c:v>1.0268846</c:v>
                </c:pt>
                <c:pt idx="25141">
                  <c:v>1.0269775240000001</c:v>
                </c:pt>
                <c:pt idx="25142">
                  <c:v>1.0270749400000001</c:v>
                </c:pt>
                <c:pt idx="25143">
                  <c:v>1.027173168</c:v>
                </c:pt>
                <c:pt idx="25144">
                  <c:v>1.027282128</c:v>
                </c:pt>
                <c:pt idx="25145">
                  <c:v>1.027388508</c:v>
                </c:pt>
                <c:pt idx="25146">
                  <c:v>1.027483744</c:v>
                </c:pt>
                <c:pt idx="25147">
                  <c:v>1.0275732479999991</c:v>
                </c:pt>
                <c:pt idx="25148">
                  <c:v>1.027662724</c:v>
                </c:pt>
                <c:pt idx="25149">
                  <c:v>1.027756184</c:v>
                </c:pt>
                <c:pt idx="25150">
                  <c:v>1.0278437520000001</c:v>
                </c:pt>
                <c:pt idx="25151">
                  <c:v>1.027942068</c:v>
                </c:pt>
                <c:pt idx="25152">
                  <c:v>1.0280216</c:v>
                </c:pt>
                <c:pt idx="25153">
                  <c:v>1.028099536</c:v>
                </c:pt>
                <c:pt idx="25154">
                  <c:v>1.028166956</c:v>
                </c:pt>
                <c:pt idx="25155">
                  <c:v>1.0282546159999999</c:v>
                </c:pt>
                <c:pt idx="25156">
                  <c:v>1.028331788</c:v>
                </c:pt>
                <c:pt idx="25157">
                  <c:v>1.028413912</c:v>
                </c:pt>
                <c:pt idx="25158">
                  <c:v>1.0284713599999999</c:v>
                </c:pt>
                <c:pt idx="25159">
                  <c:v>1.028532768</c:v>
                </c:pt>
                <c:pt idx="25160">
                  <c:v>1.028601388</c:v>
                </c:pt>
                <c:pt idx="25161">
                  <c:v>1.028676108</c:v>
                </c:pt>
                <c:pt idx="25162">
                  <c:v>1.0287487639999999</c:v>
                </c:pt>
                <c:pt idx="25163">
                  <c:v>1.0288016719999991</c:v>
                </c:pt>
                <c:pt idx="25164">
                  <c:v>1.0288419</c:v>
                </c:pt>
                <c:pt idx="25165">
                  <c:v>1.0288978639999999</c:v>
                </c:pt>
                <c:pt idx="25166">
                  <c:v>1.0289689479999991</c:v>
                </c:pt>
                <c:pt idx="25167">
                  <c:v>1.029020008</c:v>
                </c:pt>
                <c:pt idx="25168">
                  <c:v>1.0290592240000001</c:v>
                </c:pt>
                <c:pt idx="25169">
                  <c:v>1.029094387999999</c:v>
                </c:pt>
                <c:pt idx="25170">
                  <c:v>1.0291389639999999</c:v>
                </c:pt>
                <c:pt idx="25171">
                  <c:v>1.0291806279999991</c:v>
                </c:pt>
                <c:pt idx="25172">
                  <c:v>1.029216672</c:v>
                </c:pt>
                <c:pt idx="25173">
                  <c:v>1.0292560239999999</c:v>
                </c:pt>
                <c:pt idx="25174">
                  <c:v>1.029294476</c:v>
                </c:pt>
                <c:pt idx="25175">
                  <c:v>1.029331532</c:v>
                </c:pt>
                <c:pt idx="25176">
                  <c:v>1.029334604</c:v>
                </c:pt>
                <c:pt idx="25177">
                  <c:v>1.02935358</c:v>
                </c:pt>
                <c:pt idx="25178">
                  <c:v>1.0293863999999999</c:v>
                </c:pt>
                <c:pt idx="25179">
                  <c:v>1.0294299520000001</c:v>
                </c:pt>
                <c:pt idx="25180">
                  <c:v>1.0294473200000001</c:v>
                </c:pt>
                <c:pt idx="25181">
                  <c:v>1.0294595639999999</c:v>
                </c:pt>
                <c:pt idx="25182">
                  <c:v>1.029473216</c:v>
                </c:pt>
                <c:pt idx="25183">
                  <c:v>1.0294799400000001</c:v>
                </c:pt>
                <c:pt idx="25184">
                  <c:v>1.029496907999998</c:v>
                </c:pt>
                <c:pt idx="25185">
                  <c:v>1.0295028479999999</c:v>
                </c:pt>
                <c:pt idx="25186">
                  <c:v>1.029495372</c:v>
                </c:pt>
                <c:pt idx="25187">
                  <c:v>1.0295013040000001</c:v>
                </c:pt>
                <c:pt idx="25188">
                  <c:v>1.0295051479999999</c:v>
                </c:pt>
                <c:pt idx="25189">
                  <c:v>1.0295006360000001</c:v>
                </c:pt>
                <c:pt idx="25190">
                  <c:v>1.0295015919999999</c:v>
                </c:pt>
                <c:pt idx="25191">
                  <c:v>1.02948324</c:v>
                </c:pt>
                <c:pt idx="25192">
                  <c:v>1.0294685640000001</c:v>
                </c:pt>
                <c:pt idx="25193">
                  <c:v>1.029457356</c:v>
                </c:pt>
                <c:pt idx="25194">
                  <c:v>1.0294506160000001</c:v>
                </c:pt>
                <c:pt idx="25195">
                  <c:v>1.029437028</c:v>
                </c:pt>
                <c:pt idx="25196">
                  <c:v>1.029406287999999</c:v>
                </c:pt>
                <c:pt idx="25197">
                  <c:v>1.0293957</c:v>
                </c:pt>
                <c:pt idx="25198">
                  <c:v>1.0293637120000001</c:v>
                </c:pt>
                <c:pt idx="25199">
                  <c:v>1.0293327720000001</c:v>
                </c:pt>
                <c:pt idx="25200">
                  <c:v>1.02929928</c:v>
                </c:pt>
                <c:pt idx="25201">
                  <c:v>1.029271244</c:v>
                </c:pt>
                <c:pt idx="25202">
                  <c:v>1.0292470359999999</c:v>
                </c:pt>
                <c:pt idx="25203">
                  <c:v>1.0292032200000001</c:v>
                </c:pt>
                <c:pt idx="25204">
                  <c:v>1.0291606040000001</c:v>
                </c:pt>
                <c:pt idx="25205">
                  <c:v>1.029106576</c:v>
                </c:pt>
                <c:pt idx="25206">
                  <c:v>1.029063528</c:v>
                </c:pt>
                <c:pt idx="25207">
                  <c:v>1.029027247999998</c:v>
                </c:pt>
                <c:pt idx="25208">
                  <c:v>1.02898964</c:v>
                </c:pt>
                <c:pt idx="25209">
                  <c:v>1.028947512</c:v>
                </c:pt>
                <c:pt idx="25210">
                  <c:v>1.0288879200000001</c:v>
                </c:pt>
                <c:pt idx="25211">
                  <c:v>1.0288279199999999</c:v>
                </c:pt>
                <c:pt idx="25212">
                  <c:v>1.028773368</c:v>
                </c:pt>
                <c:pt idx="25213">
                  <c:v>1.0287206479999991</c:v>
                </c:pt>
                <c:pt idx="25214">
                  <c:v>1.0286670200000001</c:v>
                </c:pt>
                <c:pt idx="25215">
                  <c:v>1.0286108920000001</c:v>
                </c:pt>
                <c:pt idx="25216">
                  <c:v>1.0285566559999999</c:v>
                </c:pt>
                <c:pt idx="25217">
                  <c:v>1.0284830760000001</c:v>
                </c:pt>
                <c:pt idx="25218">
                  <c:v>1.028416607999999</c:v>
                </c:pt>
                <c:pt idx="25219">
                  <c:v>1.0283392440000001</c:v>
                </c:pt>
                <c:pt idx="25220">
                  <c:v>1.0282781480000001</c:v>
                </c:pt>
                <c:pt idx="25221">
                  <c:v>1.028216888</c:v>
                </c:pt>
                <c:pt idx="25222">
                  <c:v>1.0281454999999999</c:v>
                </c:pt>
                <c:pt idx="25223">
                  <c:v>1.0280640919999999</c:v>
                </c:pt>
                <c:pt idx="25224">
                  <c:v>1.0279961719999999</c:v>
                </c:pt>
                <c:pt idx="25225">
                  <c:v>1.027931908</c:v>
                </c:pt>
                <c:pt idx="25226">
                  <c:v>1.0278568960000001</c:v>
                </c:pt>
                <c:pt idx="25227">
                  <c:v>1.0277936519999991</c:v>
                </c:pt>
                <c:pt idx="25228">
                  <c:v>1.0277102360000001</c:v>
                </c:pt>
                <c:pt idx="25229">
                  <c:v>1.027651044</c:v>
                </c:pt>
                <c:pt idx="25230">
                  <c:v>1.027573083999999</c:v>
                </c:pt>
                <c:pt idx="25231">
                  <c:v>1.027497224</c:v>
                </c:pt>
                <c:pt idx="25232">
                  <c:v>1.027423864</c:v>
                </c:pt>
                <c:pt idx="25233">
                  <c:v>1.0273425</c:v>
                </c:pt>
                <c:pt idx="25234">
                  <c:v>1.0272675440000001</c:v>
                </c:pt>
                <c:pt idx="25235">
                  <c:v>1.0271927919999999</c:v>
                </c:pt>
                <c:pt idx="25236">
                  <c:v>1.0271327400000001</c:v>
                </c:pt>
                <c:pt idx="25237">
                  <c:v>1.0270554439999999</c:v>
                </c:pt>
                <c:pt idx="25238">
                  <c:v>1.0269733640000001</c:v>
                </c:pt>
                <c:pt idx="25239">
                  <c:v>1.026890719999999</c:v>
                </c:pt>
                <c:pt idx="25240">
                  <c:v>1.0268069280000001</c:v>
                </c:pt>
                <c:pt idx="25241">
                  <c:v>1.0267438680000001</c:v>
                </c:pt>
                <c:pt idx="25242">
                  <c:v>1.02666656</c:v>
                </c:pt>
                <c:pt idx="25243">
                  <c:v>1.026590552</c:v>
                </c:pt>
                <c:pt idx="25244">
                  <c:v>1.0265024920000001</c:v>
                </c:pt>
                <c:pt idx="25245">
                  <c:v>1.0264282440000001</c:v>
                </c:pt>
                <c:pt idx="25246">
                  <c:v>1.0263349559999999</c:v>
                </c:pt>
                <c:pt idx="25247">
                  <c:v>1.026256404</c:v>
                </c:pt>
                <c:pt idx="25248">
                  <c:v>1.0261803599999999</c:v>
                </c:pt>
                <c:pt idx="25249">
                  <c:v>1.02610694</c:v>
                </c:pt>
                <c:pt idx="25250">
                  <c:v>1.02602338</c:v>
                </c:pt>
                <c:pt idx="25251">
                  <c:v>1.0259370560000001</c:v>
                </c:pt>
                <c:pt idx="25252">
                  <c:v>1.0258454480000001</c:v>
                </c:pt>
                <c:pt idx="25253">
                  <c:v>1.025764407999999</c:v>
                </c:pt>
                <c:pt idx="25254">
                  <c:v>1.025686216</c:v>
                </c:pt>
                <c:pt idx="25255">
                  <c:v>1.0256110199999999</c:v>
                </c:pt>
                <c:pt idx="25256">
                  <c:v>1.025521524</c:v>
                </c:pt>
                <c:pt idx="25257">
                  <c:v>1.0254320159999999</c:v>
                </c:pt>
                <c:pt idx="25258">
                  <c:v>1.025345476</c:v>
                </c:pt>
                <c:pt idx="25259">
                  <c:v>1.025266292</c:v>
                </c:pt>
                <c:pt idx="25260">
                  <c:v>1.025198828</c:v>
                </c:pt>
                <c:pt idx="25261">
                  <c:v>1.025111704</c:v>
                </c:pt>
                <c:pt idx="25262">
                  <c:v>1.0250321280000001</c:v>
                </c:pt>
                <c:pt idx="25263">
                  <c:v>1.024936708</c:v>
                </c:pt>
                <c:pt idx="25264">
                  <c:v>1.0248523679999999</c:v>
                </c:pt>
                <c:pt idx="25265">
                  <c:v>1.024784752</c:v>
                </c:pt>
                <c:pt idx="25266">
                  <c:v>1.0247179280000001</c:v>
                </c:pt>
                <c:pt idx="25267">
                  <c:v>1.024635052</c:v>
                </c:pt>
                <c:pt idx="25268">
                  <c:v>1.0245447480000001</c:v>
                </c:pt>
                <c:pt idx="25269">
                  <c:v>1.024476916</c:v>
                </c:pt>
                <c:pt idx="25270">
                  <c:v>1.0244012760000001</c:v>
                </c:pt>
                <c:pt idx="25271">
                  <c:v>1.0243360319999999</c:v>
                </c:pt>
                <c:pt idx="25272">
                  <c:v>1.0242565800000001</c:v>
                </c:pt>
                <c:pt idx="25273">
                  <c:v>1.024166452</c:v>
                </c:pt>
                <c:pt idx="25274">
                  <c:v>1.0240983079999999</c:v>
                </c:pt>
                <c:pt idx="25275">
                  <c:v>1.024035976</c:v>
                </c:pt>
                <c:pt idx="25276">
                  <c:v>1.023964624</c:v>
                </c:pt>
                <c:pt idx="25277">
                  <c:v>1.023887048</c:v>
                </c:pt>
                <c:pt idx="25278">
                  <c:v>1.023809484</c:v>
                </c:pt>
                <c:pt idx="25279">
                  <c:v>1.023729884</c:v>
                </c:pt>
                <c:pt idx="25280">
                  <c:v>1.0236582679999999</c:v>
                </c:pt>
                <c:pt idx="25281">
                  <c:v>1.0235867999999999</c:v>
                </c:pt>
                <c:pt idx="25282">
                  <c:v>1.023522496</c:v>
                </c:pt>
                <c:pt idx="25283">
                  <c:v>1.0234597080000001</c:v>
                </c:pt>
                <c:pt idx="25284">
                  <c:v>1.0233728719999999</c:v>
                </c:pt>
                <c:pt idx="25285">
                  <c:v>1.023299984000001</c:v>
                </c:pt>
                <c:pt idx="25286">
                  <c:v>1.0232324079999999</c:v>
                </c:pt>
                <c:pt idx="25287">
                  <c:v>1.0231625640000011</c:v>
                </c:pt>
                <c:pt idx="25288">
                  <c:v>1.0230938119999999</c:v>
                </c:pt>
                <c:pt idx="25289">
                  <c:v>1.023023844000001</c:v>
                </c:pt>
                <c:pt idx="25290">
                  <c:v>1.022956948</c:v>
                </c:pt>
                <c:pt idx="25291">
                  <c:v>1.022883352</c:v>
                </c:pt>
                <c:pt idx="25292">
                  <c:v>1.0228142200000001</c:v>
                </c:pt>
                <c:pt idx="25293">
                  <c:v>1.0227539040000011</c:v>
                </c:pt>
                <c:pt idx="25294">
                  <c:v>1.022680344000001</c:v>
                </c:pt>
                <c:pt idx="25295">
                  <c:v>1.022620800000001</c:v>
                </c:pt>
                <c:pt idx="25296">
                  <c:v>1.022545192000001</c:v>
                </c:pt>
                <c:pt idx="25297">
                  <c:v>1.0224825080000011</c:v>
                </c:pt>
                <c:pt idx="25298">
                  <c:v>1.0224261560000001</c:v>
                </c:pt>
                <c:pt idx="25299">
                  <c:v>1.0223685640000011</c:v>
                </c:pt>
                <c:pt idx="25300">
                  <c:v>1.022305096</c:v>
                </c:pt>
                <c:pt idx="25301">
                  <c:v>1.022238948</c:v>
                </c:pt>
                <c:pt idx="25302">
                  <c:v>1.022177852</c:v>
                </c:pt>
                <c:pt idx="25303">
                  <c:v>1.0221183920000001</c:v>
                </c:pt>
                <c:pt idx="25304">
                  <c:v>1.022056808000001</c:v>
                </c:pt>
                <c:pt idx="25305">
                  <c:v>1.0219897760000001</c:v>
                </c:pt>
                <c:pt idx="25306">
                  <c:v>1.021937908</c:v>
                </c:pt>
                <c:pt idx="25307">
                  <c:v>1.0218889280000001</c:v>
                </c:pt>
                <c:pt idx="25308">
                  <c:v>1.0218259160000001</c:v>
                </c:pt>
                <c:pt idx="25309">
                  <c:v>1.021763016</c:v>
                </c:pt>
                <c:pt idx="25310">
                  <c:v>1.021712776</c:v>
                </c:pt>
                <c:pt idx="25311">
                  <c:v>1.021659656</c:v>
                </c:pt>
                <c:pt idx="25312">
                  <c:v>1.0215865120000001</c:v>
                </c:pt>
                <c:pt idx="25313">
                  <c:v>1.021536408</c:v>
                </c:pt>
                <c:pt idx="25314">
                  <c:v>1.0214920919999999</c:v>
                </c:pt>
                <c:pt idx="25315">
                  <c:v>1.0214421279999999</c:v>
                </c:pt>
                <c:pt idx="25316">
                  <c:v>1.021381332</c:v>
                </c:pt>
                <c:pt idx="25317">
                  <c:v>1.0213175759999999</c:v>
                </c:pt>
                <c:pt idx="25318">
                  <c:v>1.021252036000001</c:v>
                </c:pt>
                <c:pt idx="25319">
                  <c:v>1.021210384</c:v>
                </c:pt>
                <c:pt idx="25320">
                  <c:v>1.0211791079999999</c:v>
                </c:pt>
                <c:pt idx="25321">
                  <c:v>1.0211309959999999</c:v>
                </c:pt>
                <c:pt idx="25322">
                  <c:v>1.0210783720000001</c:v>
                </c:pt>
                <c:pt idx="25323">
                  <c:v>1.021023676</c:v>
                </c:pt>
                <c:pt idx="25324">
                  <c:v>1.020987336000001</c:v>
                </c:pt>
                <c:pt idx="25325">
                  <c:v>1.0209601559999999</c:v>
                </c:pt>
                <c:pt idx="25326">
                  <c:v>1.0209134080000011</c:v>
                </c:pt>
                <c:pt idx="25327">
                  <c:v>1.0208663680000001</c:v>
                </c:pt>
                <c:pt idx="25328">
                  <c:v>1.020817352000001</c:v>
                </c:pt>
                <c:pt idx="25329">
                  <c:v>1.020782904</c:v>
                </c:pt>
                <c:pt idx="25330">
                  <c:v>1.020737848</c:v>
                </c:pt>
                <c:pt idx="25331">
                  <c:v>1.0206820200000011</c:v>
                </c:pt>
                <c:pt idx="25332">
                  <c:v>1.0206372840000011</c:v>
                </c:pt>
                <c:pt idx="25333">
                  <c:v>1.020592296</c:v>
                </c:pt>
                <c:pt idx="25334">
                  <c:v>1.0205502959999999</c:v>
                </c:pt>
                <c:pt idx="25335">
                  <c:v>1.0204915320000001</c:v>
                </c:pt>
                <c:pt idx="25336">
                  <c:v>1.020448844000001</c:v>
                </c:pt>
                <c:pt idx="25337">
                  <c:v>1.020404584</c:v>
                </c:pt>
                <c:pt idx="25338">
                  <c:v>1.0203509120000001</c:v>
                </c:pt>
                <c:pt idx="25339">
                  <c:v>1.0203047599999999</c:v>
                </c:pt>
                <c:pt idx="25340">
                  <c:v>1.020279672</c:v>
                </c:pt>
                <c:pt idx="25341">
                  <c:v>1.0202378040000011</c:v>
                </c:pt>
                <c:pt idx="25342">
                  <c:v>1.020191252</c:v>
                </c:pt>
                <c:pt idx="25343">
                  <c:v>1.0201425799999999</c:v>
                </c:pt>
                <c:pt idx="25344">
                  <c:v>1.020108184000001</c:v>
                </c:pt>
                <c:pt idx="25345">
                  <c:v>1.0200724919999999</c:v>
                </c:pt>
                <c:pt idx="25346">
                  <c:v>1.0200237320000001</c:v>
                </c:pt>
                <c:pt idx="25347">
                  <c:v>1.0199906400000001</c:v>
                </c:pt>
                <c:pt idx="25348">
                  <c:v>1.0199670160000001</c:v>
                </c:pt>
                <c:pt idx="25349">
                  <c:v>1.01992628</c:v>
                </c:pt>
                <c:pt idx="25350">
                  <c:v>1.0198817039999999</c:v>
                </c:pt>
                <c:pt idx="25351">
                  <c:v>1.019854976</c:v>
                </c:pt>
                <c:pt idx="25352">
                  <c:v>1.019823444</c:v>
                </c:pt>
                <c:pt idx="25353">
                  <c:v>1.0197970359999999</c:v>
                </c:pt>
                <c:pt idx="25354">
                  <c:v>1.019760156</c:v>
                </c:pt>
                <c:pt idx="25355">
                  <c:v>1.019711764</c:v>
                </c:pt>
                <c:pt idx="25356">
                  <c:v>1.019671032</c:v>
                </c:pt>
                <c:pt idx="25357">
                  <c:v>1.019640452</c:v>
                </c:pt>
                <c:pt idx="25358">
                  <c:v>1.019599611999999</c:v>
                </c:pt>
                <c:pt idx="25359">
                  <c:v>1.0195551519999999</c:v>
                </c:pt>
                <c:pt idx="25360">
                  <c:v>1.01952032</c:v>
                </c:pt>
                <c:pt idx="25361">
                  <c:v>1.019494452</c:v>
                </c:pt>
                <c:pt idx="25362">
                  <c:v>1.019447572</c:v>
                </c:pt>
                <c:pt idx="25363">
                  <c:v>1.0194094119999999</c:v>
                </c:pt>
                <c:pt idx="25364">
                  <c:v>1.0193804319999999</c:v>
                </c:pt>
                <c:pt idx="25365">
                  <c:v>1.019347904</c:v>
                </c:pt>
                <c:pt idx="25366">
                  <c:v>1.0193068000000001</c:v>
                </c:pt>
                <c:pt idx="25367">
                  <c:v>1.019263596</c:v>
                </c:pt>
                <c:pt idx="25368">
                  <c:v>1.019221712</c:v>
                </c:pt>
                <c:pt idx="25369">
                  <c:v>1.019199448</c:v>
                </c:pt>
                <c:pt idx="25370">
                  <c:v>1.019165735999999</c:v>
                </c:pt>
                <c:pt idx="25371">
                  <c:v>1.0191262199999991</c:v>
                </c:pt>
                <c:pt idx="25372">
                  <c:v>1.01908522</c:v>
                </c:pt>
                <c:pt idx="25373">
                  <c:v>1.019043124</c:v>
                </c:pt>
                <c:pt idx="25374">
                  <c:v>1.0190074959999991</c:v>
                </c:pt>
                <c:pt idx="25375">
                  <c:v>1.0189756039999991</c:v>
                </c:pt>
                <c:pt idx="25376">
                  <c:v>1.01894258</c:v>
                </c:pt>
                <c:pt idx="25377">
                  <c:v>1.01889892</c:v>
                </c:pt>
                <c:pt idx="25378">
                  <c:v>1.018857291999999</c:v>
                </c:pt>
                <c:pt idx="25379">
                  <c:v>1.018814136</c:v>
                </c:pt>
                <c:pt idx="25380">
                  <c:v>1.018773283999999</c:v>
                </c:pt>
                <c:pt idx="25381">
                  <c:v>1.0187320719999999</c:v>
                </c:pt>
                <c:pt idx="25382">
                  <c:v>1.0187060919999991</c:v>
                </c:pt>
                <c:pt idx="25383">
                  <c:v>1.0186603400000001</c:v>
                </c:pt>
                <c:pt idx="25384">
                  <c:v>1.018619452</c:v>
                </c:pt>
                <c:pt idx="25385">
                  <c:v>1.0185749079999991</c:v>
                </c:pt>
                <c:pt idx="25386">
                  <c:v>1.018540515999999</c:v>
                </c:pt>
                <c:pt idx="25387">
                  <c:v>1.0184951079999991</c:v>
                </c:pt>
                <c:pt idx="25388">
                  <c:v>1.0184514879999991</c:v>
                </c:pt>
                <c:pt idx="25389">
                  <c:v>1.0184046159999991</c:v>
                </c:pt>
                <c:pt idx="25390">
                  <c:v>1.0183485759999999</c:v>
                </c:pt>
                <c:pt idx="25391">
                  <c:v>1.0183159239999999</c:v>
                </c:pt>
                <c:pt idx="25392">
                  <c:v>1.0182600519999989</c:v>
                </c:pt>
                <c:pt idx="25393">
                  <c:v>1.018221059999999</c:v>
                </c:pt>
                <c:pt idx="25394">
                  <c:v>1.0181707079999991</c:v>
                </c:pt>
                <c:pt idx="25395">
                  <c:v>1.018121055999998</c:v>
                </c:pt>
                <c:pt idx="25396">
                  <c:v>1.0180818959999991</c:v>
                </c:pt>
                <c:pt idx="25397">
                  <c:v>1.018033843999999</c:v>
                </c:pt>
                <c:pt idx="25398">
                  <c:v>1.018003795999999</c:v>
                </c:pt>
                <c:pt idx="25399">
                  <c:v>1.017954183999999</c:v>
                </c:pt>
                <c:pt idx="25400">
                  <c:v>1.0179169999999991</c:v>
                </c:pt>
                <c:pt idx="25401">
                  <c:v>1.017870163999999</c:v>
                </c:pt>
                <c:pt idx="25402">
                  <c:v>1.017831015999999</c:v>
                </c:pt>
                <c:pt idx="25403">
                  <c:v>1.017802592</c:v>
                </c:pt>
                <c:pt idx="25404">
                  <c:v>1.017771687999999</c:v>
                </c:pt>
                <c:pt idx="25405">
                  <c:v>1.0177322639999991</c:v>
                </c:pt>
                <c:pt idx="25406">
                  <c:v>1.0176982999999991</c:v>
                </c:pt>
                <c:pt idx="25407">
                  <c:v>1.0176588919999989</c:v>
                </c:pt>
                <c:pt idx="25408">
                  <c:v>1.0176450999999991</c:v>
                </c:pt>
                <c:pt idx="25409">
                  <c:v>1.0176182879999991</c:v>
                </c:pt>
                <c:pt idx="25410">
                  <c:v>1.0175825279999999</c:v>
                </c:pt>
                <c:pt idx="25411">
                  <c:v>1.0175415279999991</c:v>
                </c:pt>
                <c:pt idx="25412">
                  <c:v>1.017502924</c:v>
                </c:pt>
                <c:pt idx="25413">
                  <c:v>1.017473699999998</c:v>
                </c:pt>
                <c:pt idx="25414">
                  <c:v>1.017449359999999</c:v>
                </c:pt>
                <c:pt idx="25415">
                  <c:v>1.017415843999999</c:v>
                </c:pt>
                <c:pt idx="25416">
                  <c:v>1.0173773319999999</c:v>
                </c:pt>
                <c:pt idx="25417">
                  <c:v>1.017339339999999</c:v>
                </c:pt>
                <c:pt idx="25418">
                  <c:v>1.017298679999999</c:v>
                </c:pt>
                <c:pt idx="25419">
                  <c:v>1.017267779999999</c:v>
                </c:pt>
                <c:pt idx="25420">
                  <c:v>1.017243887999999</c:v>
                </c:pt>
                <c:pt idx="25421">
                  <c:v>1.0172172599999989</c:v>
                </c:pt>
                <c:pt idx="25422">
                  <c:v>1.017188784</c:v>
                </c:pt>
                <c:pt idx="25423">
                  <c:v>1.0171594919999991</c:v>
                </c:pt>
                <c:pt idx="25424">
                  <c:v>1.0171409959999991</c:v>
                </c:pt>
                <c:pt idx="25425">
                  <c:v>1.0171128439999999</c:v>
                </c:pt>
                <c:pt idx="25426">
                  <c:v>1.0171211079999991</c:v>
                </c:pt>
                <c:pt idx="25427">
                  <c:v>1.0171138239999999</c:v>
                </c:pt>
                <c:pt idx="25428">
                  <c:v>1.017107443999999</c:v>
                </c:pt>
                <c:pt idx="25429">
                  <c:v>1.017084267999999</c:v>
                </c:pt>
                <c:pt idx="25430">
                  <c:v>1.0170714639999989</c:v>
                </c:pt>
                <c:pt idx="25431">
                  <c:v>1.0170710639999989</c:v>
                </c:pt>
                <c:pt idx="25432">
                  <c:v>1.0170626719999989</c:v>
                </c:pt>
                <c:pt idx="25433">
                  <c:v>1.0170600319999989</c:v>
                </c:pt>
                <c:pt idx="25434">
                  <c:v>1.017050072</c:v>
                </c:pt>
                <c:pt idx="25435">
                  <c:v>1.0170480719999999</c:v>
                </c:pt>
                <c:pt idx="25436">
                  <c:v>1.017052359999999</c:v>
                </c:pt>
                <c:pt idx="25437">
                  <c:v>1.0170400439999989</c:v>
                </c:pt>
                <c:pt idx="25438">
                  <c:v>1.017045132</c:v>
                </c:pt>
                <c:pt idx="25439">
                  <c:v>1.0170497319999989</c:v>
                </c:pt>
                <c:pt idx="25440">
                  <c:v>1.017047947999999</c:v>
                </c:pt>
                <c:pt idx="25441">
                  <c:v>1.0170527519999999</c:v>
                </c:pt>
                <c:pt idx="25442">
                  <c:v>1.0170851919999999</c:v>
                </c:pt>
                <c:pt idx="25443">
                  <c:v>1.017104795999999</c:v>
                </c:pt>
                <c:pt idx="25444">
                  <c:v>1.0171217599999991</c:v>
                </c:pt>
                <c:pt idx="25445">
                  <c:v>1.0171438719999999</c:v>
                </c:pt>
                <c:pt idx="25446">
                  <c:v>1.0171821240000001</c:v>
                </c:pt>
                <c:pt idx="25447">
                  <c:v>1.017201643999998</c:v>
                </c:pt>
                <c:pt idx="25448">
                  <c:v>1.0172465319999999</c:v>
                </c:pt>
                <c:pt idx="25449">
                  <c:v>1.0172929439999989</c:v>
                </c:pt>
                <c:pt idx="25450">
                  <c:v>1.017334403999999</c:v>
                </c:pt>
                <c:pt idx="25451">
                  <c:v>1.0173797399999991</c:v>
                </c:pt>
                <c:pt idx="25452">
                  <c:v>1.0174173799999999</c:v>
                </c:pt>
                <c:pt idx="25453">
                  <c:v>1.0174732159999991</c:v>
                </c:pt>
                <c:pt idx="25454">
                  <c:v>1.0175295079999991</c:v>
                </c:pt>
                <c:pt idx="25455">
                  <c:v>1.0175981639999989</c:v>
                </c:pt>
                <c:pt idx="25456">
                  <c:v>1.0176510359999991</c:v>
                </c:pt>
                <c:pt idx="25457">
                  <c:v>1.017706451999999</c:v>
                </c:pt>
                <c:pt idx="25458">
                  <c:v>1.0177636119999991</c:v>
                </c:pt>
                <c:pt idx="25459">
                  <c:v>1.0178436399999991</c:v>
                </c:pt>
                <c:pt idx="25460">
                  <c:v>1.0179244239999981</c:v>
                </c:pt>
                <c:pt idx="25461">
                  <c:v>1.018003687999999</c:v>
                </c:pt>
                <c:pt idx="25462">
                  <c:v>1.018079747999999</c:v>
                </c:pt>
                <c:pt idx="25463">
                  <c:v>1.018174815999999</c:v>
                </c:pt>
                <c:pt idx="25464">
                  <c:v>1.018271052</c:v>
                </c:pt>
                <c:pt idx="25465">
                  <c:v>1.0183588800000001</c:v>
                </c:pt>
                <c:pt idx="25466">
                  <c:v>1.018441007999999</c:v>
                </c:pt>
                <c:pt idx="25467">
                  <c:v>1.0185526760000001</c:v>
                </c:pt>
                <c:pt idx="25468">
                  <c:v>1.018654183999999</c:v>
                </c:pt>
                <c:pt idx="25469">
                  <c:v>1.0187761360000001</c:v>
                </c:pt>
                <c:pt idx="25470">
                  <c:v>1.018873532</c:v>
                </c:pt>
                <c:pt idx="25471">
                  <c:v>1.01897916</c:v>
                </c:pt>
                <c:pt idx="25472">
                  <c:v>1.019093623999999</c:v>
                </c:pt>
                <c:pt idx="25473">
                  <c:v>1.0192230799999991</c:v>
                </c:pt>
                <c:pt idx="25474">
                  <c:v>1.01934814</c:v>
                </c:pt>
                <c:pt idx="25475">
                  <c:v>1.0194731919999991</c:v>
                </c:pt>
                <c:pt idx="25476">
                  <c:v>1.0196055599999989</c:v>
                </c:pt>
                <c:pt idx="25477">
                  <c:v>1.019733899999999</c:v>
                </c:pt>
                <c:pt idx="25478">
                  <c:v>1.019875947999999</c:v>
                </c:pt>
                <c:pt idx="25479">
                  <c:v>1.0200048319999999</c:v>
                </c:pt>
                <c:pt idx="25480">
                  <c:v>1.020164691999998</c:v>
                </c:pt>
                <c:pt idx="25481">
                  <c:v>1.0203103479999991</c:v>
                </c:pt>
                <c:pt idx="25482">
                  <c:v>1.0204595519999999</c:v>
                </c:pt>
                <c:pt idx="25483">
                  <c:v>1.020619964</c:v>
                </c:pt>
                <c:pt idx="25484">
                  <c:v>1.0207764039999989</c:v>
                </c:pt>
                <c:pt idx="25485">
                  <c:v>1.0209353799999989</c:v>
                </c:pt>
                <c:pt idx="25486">
                  <c:v>1.021085335999999</c:v>
                </c:pt>
                <c:pt idx="25487">
                  <c:v>1.0212435999999989</c:v>
                </c:pt>
                <c:pt idx="25488">
                  <c:v>1.0214193719999991</c:v>
                </c:pt>
                <c:pt idx="25489">
                  <c:v>1.0215894199999991</c:v>
                </c:pt>
                <c:pt idx="25490">
                  <c:v>1.021757915999999</c:v>
                </c:pt>
                <c:pt idx="25491">
                  <c:v>1.021915495999999</c:v>
                </c:pt>
                <c:pt idx="25492">
                  <c:v>1.022095467999999</c:v>
                </c:pt>
                <c:pt idx="25493">
                  <c:v>1.0222610639999989</c:v>
                </c:pt>
                <c:pt idx="25494">
                  <c:v>1.0224295759999991</c:v>
                </c:pt>
                <c:pt idx="25495">
                  <c:v>1.0225997879999991</c:v>
                </c:pt>
                <c:pt idx="25496">
                  <c:v>1.0227756439999991</c:v>
                </c:pt>
                <c:pt idx="25497">
                  <c:v>1.0229352959999991</c:v>
                </c:pt>
                <c:pt idx="25498">
                  <c:v>1.0230826279999989</c:v>
                </c:pt>
                <c:pt idx="25499">
                  <c:v>1.023256916</c:v>
                </c:pt>
                <c:pt idx="25500">
                  <c:v>1.0234341719999991</c:v>
                </c:pt>
                <c:pt idx="25501">
                  <c:v>1.0236129519999999</c:v>
                </c:pt>
                <c:pt idx="25502">
                  <c:v>1.023793063999999</c:v>
                </c:pt>
                <c:pt idx="25503">
                  <c:v>1.023965815999998</c:v>
                </c:pt>
                <c:pt idx="25504">
                  <c:v>1.024154107999999</c:v>
                </c:pt>
                <c:pt idx="25505">
                  <c:v>1.0243234279999991</c:v>
                </c:pt>
                <c:pt idx="25506">
                  <c:v>1.0244981399999999</c:v>
                </c:pt>
                <c:pt idx="25507">
                  <c:v>1.024671283999999</c:v>
                </c:pt>
                <c:pt idx="25508">
                  <c:v>1.0248641399999989</c:v>
                </c:pt>
                <c:pt idx="25509">
                  <c:v>1.025037299999999</c:v>
                </c:pt>
                <c:pt idx="25510">
                  <c:v>1.025199859999999</c:v>
                </c:pt>
                <c:pt idx="25511">
                  <c:v>1.0253835360000001</c:v>
                </c:pt>
                <c:pt idx="25512">
                  <c:v>1.0255627959999991</c:v>
                </c:pt>
                <c:pt idx="25513">
                  <c:v>1.02574772</c:v>
                </c:pt>
                <c:pt idx="25514">
                  <c:v>1.025920295999976</c:v>
                </c:pt>
                <c:pt idx="25515">
                  <c:v>1.0260797319999999</c:v>
                </c:pt>
                <c:pt idx="25516">
                  <c:v>1.026248775999999</c:v>
                </c:pt>
                <c:pt idx="25517">
                  <c:v>1.026420128</c:v>
                </c:pt>
                <c:pt idx="25518">
                  <c:v>1.0266025599999999</c:v>
                </c:pt>
                <c:pt idx="25519">
                  <c:v>1.026767864</c:v>
                </c:pt>
                <c:pt idx="25520">
                  <c:v>1.026947968</c:v>
                </c:pt>
                <c:pt idx="25521">
                  <c:v>1.0271048879999991</c:v>
                </c:pt>
                <c:pt idx="25522">
                  <c:v>1.027269115999998</c:v>
                </c:pt>
                <c:pt idx="25523">
                  <c:v>1.027452512</c:v>
                </c:pt>
                <c:pt idx="25524">
                  <c:v>1.027619603999999</c:v>
                </c:pt>
                <c:pt idx="25525">
                  <c:v>1.0277676959999991</c:v>
                </c:pt>
                <c:pt idx="25526">
                  <c:v>1.027912055999999</c:v>
                </c:pt>
                <c:pt idx="25527">
                  <c:v>1.0280734559999991</c:v>
                </c:pt>
                <c:pt idx="25528">
                  <c:v>1.028239607999998</c:v>
                </c:pt>
                <c:pt idx="25529">
                  <c:v>1.0283911679999991</c:v>
                </c:pt>
                <c:pt idx="25530">
                  <c:v>1.028532564</c:v>
                </c:pt>
                <c:pt idx="25531">
                  <c:v>1.0286867399999999</c:v>
                </c:pt>
                <c:pt idx="25532">
                  <c:v>1.0288386639999989</c:v>
                </c:pt>
                <c:pt idx="25533">
                  <c:v>1.028964767999998</c:v>
                </c:pt>
                <c:pt idx="25534">
                  <c:v>1.0290973599999991</c:v>
                </c:pt>
                <c:pt idx="25535">
                  <c:v>1.0292529239999999</c:v>
                </c:pt>
                <c:pt idx="25536">
                  <c:v>1.029397367999999</c:v>
                </c:pt>
                <c:pt idx="25537">
                  <c:v>1.0295298999999991</c:v>
                </c:pt>
                <c:pt idx="25538">
                  <c:v>1.02964312</c:v>
                </c:pt>
                <c:pt idx="25539">
                  <c:v>1.029784507999999</c:v>
                </c:pt>
                <c:pt idx="25540">
                  <c:v>1.0299208479999991</c:v>
                </c:pt>
                <c:pt idx="25541">
                  <c:v>1.030046263999999</c:v>
                </c:pt>
                <c:pt idx="25542">
                  <c:v>1.030158452</c:v>
                </c:pt>
                <c:pt idx="25543">
                  <c:v>1.030279044</c:v>
                </c:pt>
                <c:pt idx="25544">
                  <c:v>1.030412804</c:v>
                </c:pt>
                <c:pt idx="25545">
                  <c:v>1.0305237719999989</c:v>
                </c:pt>
                <c:pt idx="25546">
                  <c:v>1.030631995999999</c:v>
                </c:pt>
                <c:pt idx="25547">
                  <c:v>1.030743207999999</c:v>
                </c:pt>
                <c:pt idx="25548">
                  <c:v>1.030851387999999</c:v>
                </c:pt>
                <c:pt idx="25549">
                  <c:v>1.030943248</c:v>
                </c:pt>
                <c:pt idx="25550">
                  <c:v>1.0310449719999999</c:v>
                </c:pt>
                <c:pt idx="25551">
                  <c:v>1.031139383999998</c:v>
                </c:pt>
                <c:pt idx="25552">
                  <c:v>1.0312296199999991</c:v>
                </c:pt>
                <c:pt idx="25553">
                  <c:v>1.0313174199999999</c:v>
                </c:pt>
                <c:pt idx="25554">
                  <c:v>1.031390271999999</c:v>
                </c:pt>
                <c:pt idx="25555">
                  <c:v>1.031475712</c:v>
                </c:pt>
                <c:pt idx="25556">
                  <c:v>1.031553428</c:v>
                </c:pt>
                <c:pt idx="25557">
                  <c:v>1.0316274439999991</c:v>
                </c:pt>
                <c:pt idx="25558">
                  <c:v>1.0316981679999999</c:v>
                </c:pt>
                <c:pt idx="25559">
                  <c:v>1.0317742400000001</c:v>
                </c:pt>
                <c:pt idx="25560">
                  <c:v>1.031838652</c:v>
                </c:pt>
                <c:pt idx="25561">
                  <c:v>1.0319001640000001</c:v>
                </c:pt>
                <c:pt idx="25562">
                  <c:v>1.0319735839999991</c:v>
                </c:pt>
                <c:pt idx="25563">
                  <c:v>1.0320297839999999</c:v>
                </c:pt>
                <c:pt idx="25564">
                  <c:v>1.0320750679999999</c:v>
                </c:pt>
                <c:pt idx="25565">
                  <c:v>1.0321210919999999</c:v>
                </c:pt>
                <c:pt idx="25566">
                  <c:v>1.0321717560000001</c:v>
                </c:pt>
                <c:pt idx="25567">
                  <c:v>1.0322216799999999</c:v>
                </c:pt>
                <c:pt idx="25568">
                  <c:v>1.0322752959999999</c:v>
                </c:pt>
                <c:pt idx="25569">
                  <c:v>1.032323272</c:v>
                </c:pt>
                <c:pt idx="25570">
                  <c:v>1.0323411840000001</c:v>
                </c:pt>
                <c:pt idx="25571">
                  <c:v>1.032361499999999</c:v>
                </c:pt>
                <c:pt idx="25572">
                  <c:v>1.0323891359999999</c:v>
                </c:pt>
                <c:pt idx="25573">
                  <c:v>1.032410992</c:v>
                </c:pt>
                <c:pt idx="25574">
                  <c:v>1.0324114680000001</c:v>
                </c:pt>
                <c:pt idx="25575">
                  <c:v>1.03241034</c:v>
                </c:pt>
                <c:pt idx="25576">
                  <c:v>1.0324207439999991</c:v>
                </c:pt>
                <c:pt idx="25577">
                  <c:v>1.032431995999999</c:v>
                </c:pt>
                <c:pt idx="25578">
                  <c:v>1.0324369520000001</c:v>
                </c:pt>
                <c:pt idx="25579">
                  <c:v>1.0324314160000001</c:v>
                </c:pt>
                <c:pt idx="25580">
                  <c:v>1.032423995999999</c:v>
                </c:pt>
                <c:pt idx="25581">
                  <c:v>1.0324200800000001</c:v>
                </c:pt>
                <c:pt idx="25582">
                  <c:v>1.0324195599999999</c:v>
                </c:pt>
                <c:pt idx="25583">
                  <c:v>1.032399812</c:v>
                </c:pt>
                <c:pt idx="25584">
                  <c:v>1.032392196</c:v>
                </c:pt>
                <c:pt idx="25585">
                  <c:v>1.0323856119999999</c:v>
                </c:pt>
                <c:pt idx="25586">
                  <c:v>1.0323850320000001</c:v>
                </c:pt>
                <c:pt idx="25587">
                  <c:v>1.032365207999999</c:v>
                </c:pt>
                <c:pt idx="25588">
                  <c:v>1.032348204</c:v>
                </c:pt>
                <c:pt idx="25589">
                  <c:v>1.032334756</c:v>
                </c:pt>
                <c:pt idx="25590">
                  <c:v>1.032287884</c:v>
                </c:pt>
                <c:pt idx="25591">
                  <c:v>1.032260172</c:v>
                </c:pt>
                <c:pt idx="25592">
                  <c:v>1.032230132</c:v>
                </c:pt>
                <c:pt idx="25593">
                  <c:v>1.0322002960000001</c:v>
                </c:pt>
                <c:pt idx="25594">
                  <c:v>1.032161192</c:v>
                </c:pt>
                <c:pt idx="25595">
                  <c:v>1.0321181079999999</c:v>
                </c:pt>
                <c:pt idx="25596">
                  <c:v>1.0320816279999989</c:v>
                </c:pt>
                <c:pt idx="25597">
                  <c:v>1.032044524</c:v>
                </c:pt>
                <c:pt idx="25598">
                  <c:v>1.0319984559999991</c:v>
                </c:pt>
                <c:pt idx="25599">
                  <c:v>1.031951895999998</c:v>
                </c:pt>
                <c:pt idx="25600">
                  <c:v>1.0319024919999991</c:v>
                </c:pt>
                <c:pt idx="25601">
                  <c:v>1.031836728</c:v>
                </c:pt>
                <c:pt idx="25602">
                  <c:v>1.0317839680000001</c:v>
                </c:pt>
                <c:pt idx="25603">
                  <c:v>1.031727239999999</c:v>
                </c:pt>
                <c:pt idx="25604">
                  <c:v>1.0316609039999991</c:v>
                </c:pt>
                <c:pt idx="25605">
                  <c:v>1.0315932279999991</c:v>
                </c:pt>
                <c:pt idx="25606">
                  <c:v>1.0315282839999991</c:v>
                </c:pt>
                <c:pt idx="25607">
                  <c:v>1.0314524959999991</c:v>
                </c:pt>
                <c:pt idx="25608">
                  <c:v>1.031383887999999</c:v>
                </c:pt>
                <c:pt idx="25609">
                  <c:v>1.031314891999999</c:v>
                </c:pt>
                <c:pt idx="25610">
                  <c:v>1.031241343999999</c:v>
                </c:pt>
                <c:pt idx="25611">
                  <c:v>1.031142507999999</c:v>
                </c:pt>
                <c:pt idx="25612">
                  <c:v>1.0310670799999999</c:v>
                </c:pt>
                <c:pt idx="25613">
                  <c:v>1.0309813439999991</c:v>
                </c:pt>
                <c:pt idx="25614">
                  <c:v>1.030896399999998</c:v>
                </c:pt>
                <c:pt idx="25615">
                  <c:v>1.030823459999999</c:v>
                </c:pt>
                <c:pt idx="25616">
                  <c:v>1.030736555999999</c:v>
                </c:pt>
                <c:pt idx="25617">
                  <c:v>1.030635328</c:v>
                </c:pt>
                <c:pt idx="25618">
                  <c:v>1.0305511039999999</c:v>
                </c:pt>
                <c:pt idx="25619">
                  <c:v>1.0304537959999991</c:v>
                </c:pt>
                <c:pt idx="25620">
                  <c:v>1.03036302</c:v>
                </c:pt>
                <c:pt idx="25621">
                  <c:v>1.0302777279999999</c:v>
                </c:pt>
                <c:pt idx="25622">
                  <c:v>1.030181387999999</c:v>
                </c:pt>
                <c:pt idx="25623">
                  <c:v>1.03007246</c:v>
                </c:pt>
                <c:pt idx="25624">
                  <c:v>1.0299752759999981</c:v>
                </c:pt>
                <c:pt idx="25625">
                  <c:v>1.029880124</c:v>
                </c:pt>
                <c:pt idx="25626">
                  <c:v>1.02977166</c:v>
                </c:pt>
                <c:pt idx="25627">
                  <c:v>1.029669267999999</c:v>
                </c:pt>
                <c:pt idx="25628">
                  <c:v>1.0295694519999981</c:v>
                </c:pt>
                <c:pt idx="25629">
                  <c:v>1.029464267999999</c:v>
                </c:pt>
                <c:pt idx="25630">
                  <c:v>1.029364191999999</c:v>
                </c:pt>
                <c:pt idx="25631">
                  <c:v>1.029271427999999</c:v>
                </c:pt>
                <c:pt idx="25632">
                  <c:v>1.0291621120000001</c:v>
                </c:pt>
                <c:pt idx="25633">
                  <c:v>1.0290526159999991</c:v>
                </c:pt>
                <c:pt idx="25634">
                  <c:v>1.028938675999999</c:v>
                </c:pt>
                <c:pt idx="25635">
                  <c:v>1.028835247999998</c:v>
                </c:pt>
                <c:pt idx="25636">
                  <c:v>1.0287256639999991</c:v>
                </c:pt>
                <c:pt idx="25637">
                  <c:v>1.0286227599999991</c:v>
                </c:pt>
                <c:pt idx="25638">
                  <c:v>1.0285179719999999</c:v>
                </c:pt>
                <c:pt idx="25639">
                  <c:v>1.0284071720000001</c:v>
                </c:pt>
                <c:pt idx="25640">
                  <c:v>1.02830248</c:v>
                </c:pt>
                <c:pt idx="25641">
                  <c:v>1.0281864519999999</c:v>
                </c:pt>
                <c:pt idx="25642">
                  <c:v>1.0280829359999999</c:v>
                </c:pt>
                <c:pt idx="25643">
                  <c:v>1.027963267999999</c:v>
                </c:pt>
                <c:pt idx="25644">
                  <c:v>1.027848855999999</c:v>
                </c:pt>
                <c:pt idx="25645">
                  <c:v>1.0277505039999999</c:v>
                </c:pt>
                <c:pt idx="25646">
                  <c:v>1.027640807999999</c:v>
                </c:pt>
                <c:pt idx="25647">
                  <c:v>1.027523715999999</c:v>
                </c:pt>
                <c:pt idx="25648">
                  <c:v>1.0274034519999991</c:v>
                </c:pt>
                <c:pt idx="25649">
                  <c:v>1.0273064399999989</c:v>
                </c:pt>
                <c:pt idx="25650">
                  <c:v>1.0272071</c:v>
                </c:pt>
                <c:pt idx="25651">
                  <c:v>1.0270951800000001</c:v>
                </c:pt>
                <c:pt idx="25652">
                  <c:v>1.0269914239999991</c:v>
                </c:pt>
                <c:pt idx="25653">
                  <c:v>1.026882788</c:v>
                </c:pt>
                <c:pt idx="25654">
                  <c:v>1.0267706640000001</c:v>
                </c:pt>
                <c:pt idx="25655">
                  <c:v>1.026649108</c:v>
                </c:pt>
                <c:pt idx="25656">
                  <c:v>1.0265452559999999</c:v>
                </c:pt>
                <c:pt idx="25657">
                  <c:v>1.0264286199999999</c:v>
                </c:pt>
                <c:pt idx="25658">
                  <c:v>1.0263074160000001</c:v>
                </c:pt>
                <c:pt idx="25659">
                  <c:v>1.026203715999999</c:v>
                </c:pt>
                <c:pt idx="25660">
                  <c:v>1.0260952480000001</c:v>
                </c:pt>
                <c:pt idx="25661">
                  <c:v>1.0259857080000001</c:v>
                </c:pt>
                <c:pt idx="25662">
                  <c:v>1.025870716</c:v>
                </c:pt>
                <c:pt idx="25663">
                  <c:v>1.0257558360000001</c:v>
                </c:pt>
                <c:pt idx="25664">
                  <c:v>1.02564648</c:v>
                </c:pt>
                <c:pt idx="25665">
                  <c:v>1.025527852</c:v>
                </c:pt>
                <c:pt idx="25666">
                  <c:v>1.025417756</c:v>
                </c:pt>
                <c:pt idx="25667">
                  <c:v>1.0253077239999999</c:v>
                </c:pt>
                <c:pt idx="25668">
                  <c:v>1.0252050720000001</c:v>
                </c:pt>
                <c:pt idx="25669">
                  <c:v>1.025088328</c:v>
                </c:pt>
                <c:pt idx="25670">
                  <c:v>1.0249808039999999</c:v>
                </c:pt>
                <c:pt idx="25671">
                  <c:v>1.024872888</c:v>
                </c:pt>
                <c:pt idx="25672">
                  <c:v>1.0247635239999999</c:v>
                </c:pt>
                <c:pt idx="25673">
                  <c:v>1.024661912</c:v>
                </c:pt>
                <c:pt idx="25674">
                  <c:v>1.0245515839999999</c:v>
                </c:pt>
                <c:pt idx="25675">
                  <c:v>1.0244378240000001</c:v>
                </c:pt>
                <c:pt idx="25676">
                  <c:v>1.024316724</c:v>
                </c:pt>
                <c:pt idx="25677">
                  <c:v>1.0242019920000001</c:v>
                </c:pt>
                <c:pt idx="25678">
                  <c:v>1.02408206</c:v>
                </c:pt>
                <c:pt idx="25679">
                  <c:v>1.0239751479999999</c:v>
                </c:pt>
                <c:pt idx="25680">
                  <c:v>1.0238708439999999</c:v>
                </c:pt>
                <c:pt idx="25681">
                  <c:v>1.023742868</c:v>
                </c:pt>
                <c:pt idx="25682">
                  <c:v>1.023623667999999</c:v>
                </c:pt>
                <c:pt idx="25683">
                  <c:v>1.0235107800000001</c:v>
                </c:pt>
                <c:pt idx="25684">
                  <c:v>1.0233885920000001</c:v>
                </c:pt>
                <c:pt idx="25685">
                  <c:v>1.023271724</c:v>
                </c:pt>
                <c:pt idx="25686">
                  <c:v>1.0231594959999999</c:v>
                </c:pt>
                <c:pt idx="25687">
                  <c:v>1.0230541</c:v>
                </c:pt>
                <c:pt idx="25688">
                  <c:v>1.02293312</c:v>
                </c:pt>
                <c:pt idx="25689">
                  <c:v>1.022819224</c:v>
                </c:pt>
                <c:pt idx="25690">
                  <c:v>1.0227046120000001</c:v>
                </c:pt>
                <c:pt idx="25691">
                  <c:v>1.0225987839999999</c:v>
                </c:pt>
                <c:pt idx="25692">
                  <c:v>1.022464488</c:v>
                </c:pt>
                <c:pt idx="25693">
                  <c:v>1.0223373</c:v>
                </c:pt>
                <c:pt idx="25694">
                  <c:v>1.022216112</c:v>
                </c:pt>
                <c:pt idx="25695">
                  <c:v>1.0220868919999999</c:v>
                </c:pt>
                <c:pt idx="25696">
                  <c:v>1.0219604879999991</c:v>
                </c:pt>
                <c:pt idx="25697">
                  <c:v>1.0218385679999999</c:v>
                </c:pt>
                <c:pt idx="25698">
                  <c:v>1.0217098840000001</c:v>
                </c:pt>
                <c:pt idx="25699">
                  <c:v>1.02156972</c:v>
                </c:pt>
                <c:pt idx="25700">
                  <c:v>1.0214464599999999</c:v>
                </c:pt>
                <c:pt idx="25701">
                  <c:v>1.0213193599999999</c:v>
                </c:pt>
                <c:pt idx="25702">
                  <c:v>1.0211880120000001</c:v>
                </c:pt>
                <c:pt idx="25703">
                  <c:v>1.021051436</c:v>
                </c:pt>
                <c:pt idx="25704">
                  <c:v>1.020928624</c:v>
                </c:pt>
                <c:pt idx="25705">
                  <c:v>1.020801404</c:v>
                </c:pt>
                <c:pt idx="25706">
                  <c:v>1.0206724920000001</c:v>
                </c:pt>
                <c:pt idx="25707">
                  <c:v>1.0205361879999999</c:v>
                </c:pt>
                <c:pt idx="25708">
                  <c:v>1.020404952</c:v>
                </c:pt>
                <c:pt idx="25709">
                  <c:v>1.0202518119999999</c:v>
                </c:pt>
                <c:pt idx="25710">
                  <c:v>1.020125628</c:v>
                </c:pt>
                <c:pt idx="25711">
                  <c:v>1.0199839799999999</c:v>
                </c:pt>
                <c:pt idx="25712">
                  <c:v>1.01984392</c:v>
                </c:pt>
                <c:pt idx="25713">
                  <c:v>1.019703647999999</c:v>
                </c:pt>
                <c:pt idx="25714">
                  <c:v>1.019556468</c:v>
                </c:pt>
                <c:pt idx="25715">
                  <c:v>1.0194178840000001</c:v>
                </c:pt>
                <c:pt idx="25716">
                  <c:v>1.019276695999999</c:v>
                </c:pt>
                <c:pt idx="25717">
                  <c:v>1.019126988</c:v>
                </c:pt>
                <c:pt idx="25718">
                  <c:v>1.01898084</c:v>
                </c:pt>
                <c:pt idx="25719">
                  <c:v>1.0188324200000001</c:v>
                </c:pt>
                <c:pt idx="25720">
                  <c:v>1.0186746879999991</c:v>
                </c:pt>
                <c:pt idx="25721">
                  <c:v>1.0185159079999999</c:v>
                </c:pt>
                <c:pt idx="25722">
                  <c:v>1.01835162</c:v>
                </c:pt>
                <c:pt idx="25723">
                  <c:v>1.0181876160000001</c:v>
                </c:pt>
                <c:pt idx="25724">
                  <c:v>1.018016472</c:v>
                </c:pt>
                <c:pt idx="25725">
                  <c:v>1.0178416400000001</c:v>
                </c:pt>
                <c:pt idx="25726">
                  <c:v>1.017672028</c:v>
                </c:pt>
                <c:pt idx="25727">
                  <c:v>1.0175058480000001</c:v>
                </c:pt>
                <c:pt idx="25728">
                  <c:v>1.017324688</c:v>
                </c:pt>
                <c:pt idx="25729">
                  <c:v>1.0171399800000001</c:v>
                </c:pt>
                <c:pt idx="25730">
                  <c:v>1.0169457</c:v>
                </c:pt>
                <c:pt idx="25731">
                  <c:v>1.016760128</c:v>
                </c:pt>
                <c:pt idx="25732">
                  <c:v>1.0165762519999999</c:v>
                </c:pt>
                <c:pt idx="25733">
                  <c:v>1.016380576</c:v>
                </c:pt>
                <c:pt idx="25734">
                  <c:v>1.016177616</c:v>
                </c:pt>
                <c:pt idx="25735">
                  <c:v>1.015977076</c:v>
                </c:pt>
                <c:pt idx="25736">
                  <c:v>1.0157899079999999</c:v>
                </c:pt>
                <c:pt idx="25737">
                  <c:v>1.015586952</c:v>
                </c:pt>
                <c:pt idx="25738">
                  <c:v>1.0153709200000001</c:v>
                </c:pt>
                <c:pt idx="25739">
                  <c:v>1.0151675280000001</c:v>
                </c:pt>
                <c:pt idx="25740">
                  <c:v>1.014960884</c:v>
                </c:pt>
                <c:pt idx="25741">
                  <c:v>1.014740636</c:v>
                </c:pt>
                <c:pt idx="25742">
                  <c:v>1.0145155680000011</c:v>
                </c:pt>
                <c:pt idx="25743">
                  <c:v>1.0143125319999999</c:v>
                </c:pt>
                <c:pt idx="25744">
                  <c:v>1.0141096839999999</c:v>
                </c:pt>
                <c:pt idx="25745">
                  <c:v>1.0138878840000001</c:v>
                </c:pt>
                <c:pt idx="25746">
                  <c:v>1.0136698</c:v>
                </c:pt>
                <c:pt idx="25747">
                  <c:v>1.013470732</c:v>
                </c:pt>
                <c:pt idx="25748">
                  <c:v>1.0132685079999999</c:v>
                </c:pt>
                <c:pt idx="25749">
                  <c:v>1.013050088</c:v>
                </c:pt>
                <c:pt idx="25750">
                  <c:v>1.0128168799999999</c:v>
                </c:pt>
                <c:pt idx="25751">
                  <c:v>1.012596096</c:v>
                </c:pt>
                <c:pt idx="25752">
                  <c:v>1.0123690759999999</c:v>
                </c:pt>
                <c:pt idx="25753">
                  <c:v>1.0121518439999999</c:v>
                </c:pt>
                <c:pt idx="25754">
                  <c:v>1.0119073999999999</c:v>
                </c:pt>
                <c:pt idx="25755">
                  <c:v>1.0116787</c:v>
                </c:pt>
                <c:pt idx="25756">
                  <c:v>1.0114554520000001</c:v>
                </c:pt>
                <c:pt idx="25757">
                  <c:v>1.011223652</c:v>
                </c:pt>
                <c:pt idx="25758">
                  <c:v>1.010978996</c:v>
                </c:pt>
                <c:pt idx="25759">
                  <c:v>1.0107514200000001</c:v>
                </c:pt>
                <c:pt idx="25760">
                  <c:v>1.0105196080000001</c:v>
                </c:pt>
                <c:pt idx="25761">
                  <c:v>1.010275528</c:v>
                </c:pt>
                <c:pt idx="25762">
                  <c:v>1.01002266</c:v>
                </c:pt>
                <c:pt idx="25763">
                  <c:v>1.009776628</c:v>
                </c:pt>
                <c:pt idx="25764">
                  <c:v>1.00954912</c:v>
                </c:pt>
                <c:pt idx="25765">
                  <c:v>1.0093112040000001</c:v>
                </c:pt>
                <c:pt idx="25766">
                  <c:v>1.009062388</c:v>
                </c:pt>
                <c:pt idx="25767">
                  <c:v>1.0088143759999999</c:v>
                </c:pt>
                <c:pt idx="25768">
                  <c:v>1.008569464</c:v>
                </c:pt>
                <c:pt idx="25769">
                  <c:v>1.008312976</c:v>
                </c:pt>
                <c:pt idx="25770">
                  <c:v>1.0080496720000001</c:v>
                </c:pt>
                <c:pt idx="25771">
                  <c:v>1.0078134999999999</c:v>
                </c:pt>
                <c:pt idx="25772">
                  <c:v>1.0075644800000001</c:v>
                </c:pt>
                <c:pt idx="25773">
                  <c:v>1.007290308</c:v>
                </c:pt>
                <c:pt idx="25774">
                  <c:v>1.0070276760000001</c:v>
                </c:pt>
                <c:pt idx="25775">
                  <c:v>1.006787968</c:v>
                </c:pt>
                <c:pt idx="25776">
                  <c:v>1.0065376880000001</c:v>
                </c:pt>
                <c:pt idx="25777">
                  <c:v>1.0062794479999999</c:v>
                </c:pt>
                <c:pt idx="25778">
                  <c:v>1.00601154</c:v>
                </c:pt>
                <c:pt idx="25779">
                  <c:v>1.005758272</c:v>
                </c:pt>
                <c:pt idx="25780">
                  <c:v>1.005500624</c:v>
                </c:pt>
                <c:pt idx="25781">
                  <c:v>1.0052259960000001</c:v>
                </c:pt>
                <c:pt idx="25782">
                  <c:v>1.0049583879999999</c:v>
                </c:pt>
                <c:pt idx="25783">
                  <c:v>1.0047228319999999</c:v>
                </c:pt>
                <c:pt idx="25784">
                  <c:v>1.004469748</c:v>
                </c:pt>
                <c:pt idx="25785">
                  <c:v>1.0041954719999999</c:v>
                </c:pt>
                <c:pt idx="25786">
                  <c:v>1.0039222720000001</c:v>
                </c:pt>
                <c:pt idx="25787">
                  <c:v>1.0036626239999999</c:v>
                </c:pt>
                <c:pt idx="25788">
                  <c:v>1.003418924</c:v>
                </c:pt>
                <c:pt idx="25789">
                  <c:v>1.0031544640000001</c:v>
                </c:pt>
                <c:pt idx="25790">
                  <c:v>1.0028805679999999</c:v>
                </c:pt>
                <c:pt idx="25791">
                  <c:v>1.0026192439999999</c:v>
                </c:pt>
                <c:pt idx="25792">
                  <c:v>1.0023764399999999</c:v>
                </c:pt>
                <c:pt idx="25793">
                  <c:v>1.0021105159999999</c:v>
                </c:pt>
                <c:pt idx="25794">
                  <c:v>1.001840912</c:v>
                </c:pt>
                <c:pt idx="25795">
                  <c:v>1.001586952</c:v>
                </c:pt>
                <c:pt idx="25796">
                  <c:v>1.001332688</c:v>
                </c:pt>
                <c:pt idx="25797">
                  <c:v>1.0010699320000001</c:v>
                </c:pt>
                <c:pt idx="25798">
                  <c:v>1.00081022</c:v>
                </c:pt>
                <c:pt idx="25799">
                  <c:v>1.000564472</c:v>
                </c:pt>
                <c:pt idx="25800">
                  <c:v>1.0002987999999999</c:v>
                </c:pt>
                <c:pt idx="25801">
                  <c:v>1.000052304</c:v>
                </c:pt>
                <c:pt idx="25802">
                  <c:v>0.99980671600000004</c:v>
                </c:pt>
                <c:pt idx="25803">
                  <c:v>0.99955511200000002</c:v>
                </c:pt>
                <c:pt idx="25804">
                  <c:v>0.99931314000000004</c:v>
                </c:pt>
                <c:pt idx="25805">
                  <c:v>0.99906387200000002</c:v>
                </c:pt>
                <c:pt idx="25806">
                  <c:v>0.99882078399999996</c:v>
                </c:pt>
                <c:pt idx="25807">
                  <c:v>0.99857258400000004</c:v>
                </c:pt>
                <c:pt idx="25808">
                  <c:v>0.99833596000000002</c:v>
                </c:pt>
                <c:pt idx="25809">
                  <c:v>0.99808594799999995</c:v>
                </c:pt>
                <c:pt idx="25810">
                  <c:v>0.99783701199999997</c:v>
                </c:pt>
                <c:pt idx="25811">
                  <c:v>0.99759085999999997</c:v>
                </c:pt>
                <c:pt idx="25812">
                  <c:v>0.99734406799999997</c:v>
                </c:pt>
                <c:pt idx="25813">
                  <c:v>0.99709932400000001</c:v>
                </c:pt>
                <c:pt idx="25814">
                  <c:v>0.99685462800000002</c:v>
                </c:pt>
                <c:pt idx="25815">
                  <c:v>0.99661102000000001</c:v>
                </c:pt>
                <c:pt idx="25816">
                  <c:v>0.99638209200000005</c:v>
                </c:pt>
                <c:pt idx="25817">
                  <c:v>0.99614959999999997</c:v>
                </c:pt>
                <c:pt idx="25818">
                  <c:v>0.99591005200000005</c:v>
                </c:pt>
                <c:pt idx="25819">
                  <c:v>0.99566894800000005</c:v>
                </c:pt>
                <c:pt idx="25820">
                  <c:v>0.99544284000000005</c:v>
                </c:pt>
                <c:pt idx="25821">
                  <c:v>0.99522064799999999</c:v>
                </c:pt>
                <c:pt idx="25822">
                  <c:v>0.99498896400000103</c:v>
                </c:pt>
                <c:pt idx="25823">
                  <c:v>0.99476726400000104</c:v>
                </c:pt>
                <c:pt idx="25824">
                  <c:v>0.99455379200000005</c:v>
                </c:pt>
                <c:pt idx="25825">
                  <c:v>0.99433708399999998</c:v>
                </c:pt>
                <c:pt idx="25826">
                  <c:v>0.99411538400000099</c:v>
                </c:pt>
                <c:pt idx="25827">
                  <c:v>0.99389993200000104</c:v>
                </c:pt>
                <c:pt idx="25828">
                  <c:v>0.99368406800000098</c:v>
                </c:pt>
                <c:pt idx="25829">
                  <c:v>0.99346850799999997</c:v>
                </c:pt>
                <c:pt idx="25830">
                  <c:v>0.99326836399999996</c:v>
                </c:pt>
                <c:pt idx="25831">
                  <c:v>0.99306160399999999</c:v>
                </c:pt>
                <c:pt idx="25832">
                  <c:v>0.99285979199999996</c:v>
                </c:pt>
                <c:pt idx="25833">
                  <c:v>0.99266697599999998</c:v>
                </c:pt>
                <c:pt idx="25834">
                  <c:v>0.99246741200000099</c:v>
                </c:pt>
                <c:pt idx="25835">
                  <c:v>0.99225741600000095</c:v>
                </c:pt>
                <c:pt idx="25836">
                  <c:v>0.992041332000001</c:v>
                </c:pt>
                <c:pt idx="25837">
                  <c:v>0.99186509200000095</c:v>
                </c:pt>
                <c:pt idx="25838">
                  <c:v>0.991671576000001</c:v>
                </c:pt>
                <c:pt idx="25839">
                  <c:v>0.99146332000000004</c:v>
                </c:pt>
                <c:pt idx="25840">
                  <c:v>0.99127669200000101</c:v>
                </c:pt>
                <c:pt idx="25841">
                  <c:v>0.99109100400000105</c:v>
                </c:pt>
                <c:pt idx="25842">
                  <c:v>0.99091402000000095</c:v>
                </c:pt>
                <c:pt idx="25843">
                  <c:v>0.99072179600000099</c:v>
                </c:pt>
                <c:pt idx="25844">
                  <c:v>0.99053038400000004</c:v>
                </c:pt>
                <c:pt idx="25845">
                  <c:v>0.99034557600000095</c:v>
                </c:pt>
                <c:pt idx="25846">
                  <c:v>0.99017218799999995</c:v>
                </c:pt>
                <c:pt idx="25847">
                  <c:v>0.98997397600000103</c:v>
                </c:pt>
                <c:pt idx="25848">
                  <c:v>0.98976960800000102</c:v>
                </c:pt>
                <c:pt idx="25849">
                  <c:v>0.98959697200000096</c:v>
                </c:pt>
                <c:pt idx="25850">
                  <c:v>0.98941110400000098</c:v>
                </c:pt>
                <c:pt idx="25851">
                  <c:v>0.98923536400000101</c:v>
                </c:pt>
                <c:pt idx="25852">
                  <c:v>0.98904607600000105</c:v>
                </c:pt>
                <c:pt idx="25853">
                  <c:v>0.98886890400000105</c:v>
                </c:pt>
                <c:pt idx="25854">
                  <c:v>0.98870682000000099</c:v>
                </c:pt>
                <c:pt idx="25855">
                  <c:v>0.98853870000000099</c:v>
                </c:pt>
                <c:pt idx="25856">
                  <c:v>0.98837004399999995</c:v>
                </c:pt>
                <c:pt idx="25857">
                  <c:v>0.98820462799999997</c:v>
                </c:pt>
                <c:pt idx="25858">
                  <c:v>0.98805415600000102</c:v>
                </c:pt>
                <c:pt idx="25859">
                  <c:v>0.98788345600000105</c:v>
                </c:pt>
                <c:pt idx="25860">
                  <c:v>0.98772036399999996</c:v>
                </c:pt>
                <c:pt idx="25861">
                  <c:v>0.98757492400000102</c:v>
                </c:pt>
                <c:pt idx="25862">
                  <c:v>0.98743592400000102</c:v>
                </c:pt>
                <c:pt idx="25863">
                  <c:v>0.987284512000001</c:v>
                </c:pt>
                <c:pt idx="25864">
                  <c:v>0.98712630400000001</c:v>
                </c:pt>
                <c:pt idx="25865">
                  <c:v>0.98697829599999998</c:v>
                </c:pt>
                <c:pt idx="25866">
                  <c:v>0.98683820799999999</c:v>
                </c:pt>
                <c:pt idx="25867">
                  <c:v>0.986702780000001</c:v>
                </c:pt>
                <c:pt idx="25868">
                  <c:v>0.98655648399999996</c:v>
                </c:pt>
                <c:pt idx="25869">
                  <c:v>0.98641356800000002</c:v>
                </c:pt>
                <c:pt idx="25870">
                  <c:v>0.98626440000000104</c:v>
                </c:pt>
                <c:pt idx="25871">
                  <c:v>0.98612391200000105</c:v>
                </c:pt>
                <c:pt idx="25872">
                  <c:v>0.98598406000000105</c:v>
                </c:pt>
                <c:pt idx="25873">
                  <c:v>0.98587126000000103</c:v>
                </c:pt>
                <c:pt idx="25874">
                  <c:v>0.98573930399999998</c:v>
                </c:pt>
                <c:pt idx="25875">
                  <c:v>0.98559514400000103</c:v>
                </c:pt>
                <c:pt idx="25876">
                  <c:v>0.98546335600000101</c:v>
                </c:pt>
                <c:pt idx="25877">
                  <c:v>0.98533839200000095</c:v>
                </c:pt>
                <c:pt idx="25878">
                  <c:v>0.98520958400000103</c:v>
                </c:pt>
                <c:pt idx="25879">
                  <c:v>0.98507906000000101</c:v>
                </c:pt>
                <c:pt idx="25880">
                  <c:v>0.98495248400000102</c:v>
                </c:pt>
                <c:pt idx="25881">
                  <c:v>0.98481867200000095</c:v>
                </c:pt>
                <c:pt idx="25882">
                  <c:v>0.98469269200000098</c:v>
                </c:pt>
                <c:pt idx="25883">
                  <c:v>0.98455910000000002</c:v>
                </c:pt>
                <c:pt idx="25884">
                  <c:v>0.98443283999999998</c:v>
                </c:pt>
                <c:pt idx="25885">
                  <c:v>0.98430402800000005</c:v>
                </c:pt>
                <c:pt idx="25886">
                  <c:v>0.98418054799999999</c:v>
                </c:pt>
                <c:pt idx="25887">
                  <c:v>0.98404800000000003</c:v>
                </c:pt>
                <c:pt idx="25888">
                  <c:v>0.98392898399999995</c:v>
                </c:pt>
                <c:pt idx="25889">
                  <c:v>0.98380986000000004</c:v>
                </c:pt>
                <c:pt idx="25890">
                  <c:v>0.98368398800000001</c:v>
                </c:pt>
                <c:pt idx="25891">
                  <c:v>0.98356634799999998</c:v>
                </c:pt>
                <c:pt idx="25892">
                  <c:v>0.98343866000000002</c:v>
                </c:pt>
                <c:pt idx="25893">
                  <c:v>0.98333060400000005</c:v>
                </c:pt>
                <c:pt idx="25894">
                  <c:v>0.983217652</c:v>
                </c:pt>
                <c:pt idx="25895">
                  <c:v>0.98309043600000101</c:v>
                </c:pt>
                <c:pt idx="25896">
                  <c:v>0.98296968799999995</c:v>
                </c:pt>
                <c:pt idx="25897">
                  <c:v>0.98285343199999997</c:v>
                </c:pt>
                <c:pt idx="25898">
                  <c:v>0.98273773200000003</c:v>
                </c:pt>
                <c:pt idx="25899">
                  <c:v>0.98262029200000101</c:v>
                </c:pt>
                <c:pt idx="25900">
                  <c:v>0.98249683200000004</c:v>
                </c:pt>
                <c:pt idx="25901">
                  <c:v>0.98238590400000003</c:v>
                </c:pt>
                <c:pt idx="25902">
                  <c:v>0.98226802400000002</c:v>
                </c:pt>
                <c:pt idx="25903">
                  <c:v>0.98214431999999996</c:v>
                </c:pt>
                <c:pt idx="25904">
                  <c:v>0.98202662399999996</c:v>
                </c:pt>
                <c:pt idx="25905">
                  <c:v>0.98192017600000003</c:v>
                </c:pt>
                <c:pt idx="25906">
                  <c:v>0.98180354000000003</c:v>
                </c:pt>
                <c:pt idx="25907">
                  <c:v>0.98169694799999996</c:v>
                </c:pt>
                <c:pt idx="25908">
                  <c:v>0.98157592000000005</c:v>
                </c:pt>
                <c:pt idx="25909">
                  <c:v>0.98144958400000004</c:v>
                </c:pt>
                <c:pt idx="25910">
                  <c:v>0.98134150399999998</c:v>
                </c:pt>
                <c:pt idx="25911">
                  <c:v>0.98123589600000005</c:v>
                </c:pt>
                <c:pt idx="25912">
                  <c:v>0.98112382399999998</c:v>
                </c:pt>
                <c:pt idx="25913">
                  <c:v>0.98100294799999999</c:v>
                </c:pt>
                <c:pt idx="25914">
                  <c:v>0.98089234400000003</c:v>
                </c:pt>
                <c:pt idx="25915">
                  <c:v>0.98078719199999997</c:v>
                </c:pt>
                <c:pt idx="25916">
                  <c:v>0.98066832000000004</c:v>
                </c:pt>
                <c:pt idx="25917">
                  <c:v>0.98055345199999999</c:v>
                </c:pt>
                <c:pt idx="25918">
                  <c:v>0.98043852399999998</c:v>
                </c:pt>
                <c:pt idx="25919">
                  <c:v>0.98033683999999999</c:v>
                </c:pt>
                <c:pt idx="25920">
                  <c:v>0.98021480800000005</c:v>
                </c:pt>
                <c:pt idx="25921">
                  <c:v>0.98009226400000005</c:v>
                </c:pt>
                <c:pt idx="25922">
                  <c:v>0.97998072400000003</c:v>
                </c:pt>
                <c:pt idx="25923">
                  <c:v>0.97986832000000001</c:v>
                </c:pt>
                <c:pt idx="25924">
                  <c:v>0.97974694799999995</c:v>
                </c:pt>
                <c:pt idx="25925">
                  <c:v>0.97962476399999998</c:v>
                </c:pt>
                <c:pt idx="25926">
                  <c:v>0.97951325600000005</c:v>
                </c:pt>
                <c:pt idx="25927">
                  <c:v>0.97939984400000002</c:v>
                </c:pt>
                <c:pt idx="25928">
                  <c:v>0.97929029999999995</c:v>
                </c:pt>
                <c:pt idx="25929">
                  <c:v>0.97916993600000002</c:v>
                </c:pt>
                <c:pt idx="25930">
                  <c:v>0.97904866400000001</c:v>
                </c:pt>
                <c:pt idx="25931">
                  <c:v>0.97894949600000003</c:v>
                </c:pt>
                <c:pt idx="25932">
                  <c:v>0.97884813999999998</c:v>
                </c:pt>
                <c:pt idx="25933">
                  <c:v>0.97872654800000003</c:v>
                </c:pt>
                <c:pt idx="25934">
                  <c:v>0.97862512800000001</c:v>
                </c:pt>
                <c:pt idx="25935">
                  <c:v>0.978515252</c:v>
                </c:pt>
                <c:pt idx="25936">
                  <c:v>0.97839515600000004</c:v>
                </c:pt>
                <c:pt idx="25937">
                  <c:v>0.97828010799999998</c:v>
                </c:pt>
                <c:pt idx="25938">
                  <c:v>0.97816725199999999</c:v>
                </c:pt>
                <c:pt idx="25939">
                  <c:v>0.97805077600000001</c:v>
                </c:pt>
                <c:pt idx="25940">
                  <c:v>0.97794484400000004</c:v>
                </c:pt>
                <c:pt idx="25941">
                  <c:v>0.97783202800000002</c:v>
                </c:pt>
                <c:pt idx="25942">
                  <c:v>0.97772244399999897</c:v>
                </c:pt>
                <c:pt idx="25943">
                  <c:v>0.97761094800000004</c:v>
                </c:pt>
                <c:pt idx="25944">
                  <c:v>0.97749424399999996</c:v>
                </c:pt>
                <c:pt idx="25945">
                  <c:v>0.97738467200000001</c:v>
                </c:pt>
                <c:pt idx="25946">
                  <c:v>0.97727150399999996</c:v>
                </c:pt>
                <c:pt idx="25947">
                  <c:v>0.97714897599999995</c:v>
                </c:pt>
                <c:pt idx="25948">
                  <c:v>0.97703155600000002</c:v>
                </c:pt>
                <c:pt idx="25949">
                  <c:v>0.97692146400000002</c:v>
                </c:pt>
                <c:pt idx="25950">
                  <c:v>0.97681049600000003</c:v>
                </c:pt>
                <c:pt idx="25951">
                  <c:v>0.97669091600000002</c:v>
                </c:pt>
                <c:pt idx="25952">
                  <c:v>0.97657775199999997</c:v>
                </c:pt>
                <c:pt idx="25953">
                  <c:v>0.97646919600000004</c:v>
                </c:pt>
                <c:pt idx="25954">
                  <c:v>0.97634531999999996</c:v>
                </c:pt>
                <c:pt idx="25955">
                  <c:v>0.97622863199999999</c:v>
                </c:pt>
                <c:pt idx="25956">
                  <c:v>0.97611190800000003</c:v>
                </c:pt>
                <c:pt idx="25957">
                  <c:v>0.97600631999999898</c:v>
                </c:pt>
                <c:pt idx="25958">
                  <c:v>0.97588312399999999</c:v>
                </c:pt>
                <c:pt idx="25959">
                  <c:v>0.97577467600000001</c:v>
                </c:pt>
                <c:pt idx="25960">
                  <c:v>0.97565769999999896</c:v>
                </c:pt>
                <c:pt idx="25961">
                  <c:v>0.97554670799999899</c:v>
                </c:pt>
                <c:pt idx="25962">
                  <c:v>0.97543322399999899</c:v>
                </c:pt>
                <c:pt idx="25963">
                  <c:v>0.97530617599999903</c:v>
                </c:pt>
                <c:pt idx="25964">
                  <c:v>0.97518407200000001</c:v>
                </c:pt>
                <c:pt idx="25965">
                  <c:v>0.97505661199999905</c:v>
                </c:pt>
                <c:pt idx="25966">
                  <c:v>0.974941952</c:v>
                </c:pt>
                <c:pt idx="25967">
                  <c:v>0.97483215199999895</c:v>
                </c:pt>
                <c:pt idx="25968">
                  <c:v>0.97471681600000004</c:v>
                </c:pt>
                <c:pt idx="25969">
                  <c:v>0.97458682799999896</c:v>
                </c:pt>
                <c:pt idx="25970">
                  <c:v>0.97447456399999899</c:v>
                </c:pt>
                <c:pt idx="25971">
                  <c:v>0.97436906000000001</c:v>
                </c:pt>
                <c:pt idx="25972">
                  <c:v>0.97425789600000001</c:v>
                </c:pt>
                <c:pt idx="25973">
                  <c:v>0.97414854799999895</c:v>
                </c:pt>
                <c:pt idx="25974">
                  <c:v>0.97402870399999897</c:v>
                </c:pt>
                <c:pt idx="25975">
                  <c:v>0.97391675999999905</c:v>
                </c:pt>
                <c:pt idx="25976">
                  <c:v>0.97379625999999897</c:v>
                </c:pt>
                <c:pt idx="25977">
                  <c:v>0.97368619599999895</c:v>
                </c:pt>
                <c:pt idx="25978">
                  <c:v>0.97357371999999898</c:v>
                </c:pt>
                <c:pt idx="25979">
                  <c:v>0.97346819199999901</c:v>
                </c:pt>
                <c:pt idx="25980">
                  <c:v>0.97336055599999904</c:v>
                </c:pt>
                <c:pt idx="25981">
                  <c:v>0.97325955200000003</c:v>
                </c:pt>
                <c:pt idx="25982">
                  <c:v>0.97314968400000001</c:v>
                </c:pt>
                <c:pt idx="25983">
                  <c:v>0.97303632799999995</c:v>
                </c:pt>
                <c:pt idx="25984">
                  <c:v>0.972923604</c:v>
                </c:pt>
                <c:pt idx="25985">
                  <c:v>0.97281316799999995</c:v>
                </c:pt>
                <c:pt idx="25986">
                  <c:v>0.97271122799999998</c:v>
                </c:pt>
                <c:pt idx="25987">
                  <c:v>0.97260090799999999</c:v>
                </c:pt>
                <c:pt idx="25988">
                  <c:v>0.97249299600000005</c:v>
                </c:pt>
                <c:pt idx="25989">
                  <c:v>0.97238671200000004</c:v>
                </c:pt>
                <c:pt idx="25990">
                  <c:v>0.97228485600000003</c:v>
                </c:pt>
                <c:pt idx="25991">
                  <c:v>0.97218764400000002</c:v>
                </c:pt>
                <c:pt idx="25992">
                  <c:v>0.97207624400000003</c:v>
                </c:pt>
                <c:pt idx="25993">
                  <c:v>0.971969584</c:v>
                </c:pt>
                <c:pt idx="25994">
                  <c:v>0.97186114000000001</c:v>
                </c:pt>
                <c:pt idx="25995">
                  <c:v>0.97176577200000003</c:v>
                </c:pt>
                <c:pt idx="25996">
                  <c:v>0.97166785200000005</c:v>
                </c:pt>
                <c:pt idx="25997">
                  <c:v>0.97156890399999996</c:v>
                </c:pt>
                <c:pt idx="25998">
                  <c:v>0.97147171200000004</c:v>
                </c:pt>
                <c:pt idx="25999">
                  <c:v>0.97136683199999996</c:v>
                </c:pt>
                <c:pt idx="26000">
                  <c:v>0.97128400400000003</c:v>
                </c:pt>
                <c:pt idx="26001">
                  <c:v>0.97118617600000001</c:v>
                </c:pt>
                <c:pt idx="26002">
                  <c:v>0.97109286399999994</c:v>
                </c:pt>
                <c:pt idx="26003">
                  <c:v>0.97098074000000001</c:v>
                </c:pt>
                <c:pt idx="26004">
                  <c:v>0.97090062399999999</c:v>
                </c:pt>
                <c:pt idx="26005">
                  <c:v>0.97081736799999996</c:v>
                </c:pt>
                <c:pt idx="26006">
                  <c:v>0.97072350799999996</c:v>
                </c:pt>
                <c:pt idx="26007">
                  <c:v>0.97063632399999999</c:v>
                </c:pt>
                <c:pt idx="26008">
                  <c:v>0.97055423600000001</c:v>
                </c:pt>
                <c:pt idx="26009">
                  <c:v>0.97046132399999996</c:v>
                </c:pt>
                <c:pt idx="26010">
                  <c:v>0.97037271599999997</c:v>
                </c:pt>
                <c:pt idx="26011">
                  <c:v>0.97028950400000002</c:v>
                </c:pt>
                <c:pt idx="26012">
                  <c:v>0.97021781600000001</c:v>
                </c:pt>
                <c:pt idx="26013">
                  <c:v>0.97014621199999995</c:v>
                </c:pt>
                <c:pt idx="26014">
                  <c:v>0.97005286000000002</c:v>
                </c:pt>
                <c:pt idx="26015">
                  <c:v>0.96997487599999999</c:v>
                </c:pt>
                <c:pt idx="26016">
                  <c:v>0.96989916399999998</c:v>
                </c:pt>
                <c:pt idx="26017">
                  <c:v>0.96982664799999996</c:v>
                </c:pt>
                <c:pt idx="26018">
                  <c:v>0.96975555199999997</c:v>
                </c:pt>
                <c:pt idx="26019">
                  <c:v>0.96969117999999999</c:v>
                </c:pt>
                <c:pt idx="26020">
                  <c:v>0.969624284</c:v>
                </c:pt>
                <c:pt idx="26021">
                  <c:v>0.969549624</c:v>
                </c:pt>
                <c:pt idx="26022">
                  <c:v>0.96948462800000001</c:v>
                </c:pt>
                <c:pt idx="26023">
                  <c:v>0.96942768400000001</c:v>
                </c:pt>
                <c:pt idx="26024">
                  <c:v>0.96937442799999995</c:v>
                </c:pt>
                <c:pt idx="26025">
                  <c:v>0.96929830800000005</c:v>
                </c:pt>
                <c:pt idx="26026">
                  <c:v>0.96924599600000005</c:v>
                </c:pt>
                <c:pt idx="26027">
                  <c:v>0.969194848</c:v>
                </c:pt>
                <c:pt idx="26028">
                  <c:v>0.96914415600000003</c:v>
                </c:pt>
                <c:pt idx="26029">
                  <c:v>0.96909125600000001</c:v>
                </c:pt>
                <c:pt idx="26030">
                  <c:v>0.96904475199999995</c:v>
                </c:pt>
                <c:pt idx="26031">
                  <c:v>0.96900282800000004</c:v>
                </c:pt>
                <c:pt idx="26032">
                  <c:v>0.96895745600000005</c:v>
                </c:pt>
                <c:pt idx="26033">
                  <c:v>0.96890661600000005</c:v>
                </c:pt>
                <c:pt idx="26034">
                  <c:v>0.96886524399999996</c:v>
                </c:pt>
                <c:pt idx="26035">
                  <c:v>0.96883359999999996</c:v>
                </c:pt>
                <c:pt idx="26036">
                  <c:v>0.96880254799999999</c:v>
                </c:pt>
                <c:pt idx="26037">
                  <c:v>0.96876346800000002</c:v>
                </c:pt>
                <c:pt idx="26038">
                  <c:v>0.96872945200000105</c:v>
                </c:pt>
                <c:pt idx="26039">
                  <c:v>0.96869803200000104</c:v>
                </c:pt>
                <c:pt idx="26040">
                  <c:v>0.96868075600000003</c:v>
                </c:pt>
                <c:pt idx="26041">
                  <c:v>0.96864886400000005</c:v>
                </c:pt>
                <c:pt idx="26042">
                  <c:v>0.96862084400000004</c:v>
                </c:pt>
                <c:pt idx="26043">
                  <c:v>0.96859185599999997</c:v>
                </c:pt>
                <c:pt idx="26044">
                  <c:v>0.968566496</c:v>
                </c:pt>
                <c:pt idx="26045">
                  <c:v>0.96854379599999996</c:v>
                </c:pt>
                <c:pt idx="26046">
                  <c:v>0.96853500800000003</c:v>
                </c:pt>
                <c:pt idx="26047">
                  <c:v>0.96851754800000001</c:v>
                </c:pt>
                <c:pt idx="26048">
                  <c:v>0.96849604</c:v>
                </c:pt>
                <c:pt idx="26049">
                  <c:v>0.96847330399999998</c:v>
                </c:pt>
                <c:pt idx="26050">
                  <c:v>0.96847380800000005</c:v>
                </c:pt>
                <c:pt idx="26051">
                  <c:v>0.968456384</c:v>
                </c:pt>
                <c:pt idx="26052">
                  <c:v>0.96843586000000004</c:v>
                </c:pt>
                <c:pt idx="26053">
                  <c:v>0.96842479599999998</c:v>
                </c:pt>
                <c:pt idx="26054">
                  <c:v>0.96841806799999997</c:v>
                </c:pt>
                <c:pt idx="26055">
                  <c:v>0.96841046799999997</c:v>
                </c:pt>
                <c:pt idx="26056">
                  <c:v>0.96839857200000001</c:v>
                </c:pt>
                <c:pt idx="26057">
                  <c:v>0.96840372399999997</c:v>
                </c:pt>
                <c:pt idx="26058">
                  <c:v>0.96839956800000004</c:v>
                </c:pt>
                <c:pt idx="26059">
                  <c:v>0.96840190400000004</c:v>
                </c:pt>
                <c:pt idx="26060">
                  <c:v>0.96839552799999995</c:v>
                </c:pt>
                <c:pt idx="26061">
                  <c:v>0.9684083</c:v>
                </c:pt>
                <c:pt idx="26062">
                  <c:v>0.96842142399999998</c:v>
                </c:pt>
                <c:pt idx="26063">
                  <c:v>0.96843121600000004</c:v>
                </c:pt>
                <c:pt idx="26064">
                  <c:v>0.96844430400000003</c:v>
                </c:pt>
                <c:pt idx="26065">
                  <c:v>0.96845978799999999</c:v>
                </c:pt>
                <c:pt idx="26066">
                  <c:v>0.96846585200000002</c:v>
                </c:pt>
                <c:pt idx="26067">
                  <c:v>0.96847623599999999</c:v>
                </c:pt>
                <c:pt idx="26068">
                  <c:v>0.96848826399999999</c:v>
                </c:pt>
                <c:pt idx="26069">
                  <c:v>0.96849411200000002</c:v>
                </c:pt>
                <c:pt idx="26070">
                  <c:v>0.96851077200000002</c:v>
                </c:pt>
                <c:pt idx="26071">
                  <c:v>0.96853029199999996</c:v>
                </c:pt>
                <c:pt idx="26072">
                  <c:v>0.96854694399999997</c:v>
                </c:pt>
                <c:pt idx="26073">
                  <c:v>0.96856064399999997</c:v>
                </c:pt>
                <c:pt idx="26074">
                  <c:v>0.96858095600000005</c:v>
                </c:pt>
                <c:pt idx="26075">
                  <c:v>0.96860154399999998</c:v>
                </c:pt>
                <c:pt idx="26076">
                  <c:v>0.96862460399999994</c:v>
                </c:pt>
                <c:pt idx="26077">
                  <c:v>0.96864492800000002</c:v>
                </c:pt>
                <c:pt idx="26078">
                  <c:v>0.96866514400000003</c:v>
                </c:pt>
                <c:pt idx="26079">
                  <c:v>0.96868944000000101</c:v>
                </c:pt>
                <c:pt idx="26080">
                  <c:v>0.968710348000001</c:v>
                </c:pt>
                <c:pt idx="26081">
                  <c:v>0.96873505600000098</c:v>
                </c:pt>
                <c:pt idx="26082">
                  <c:v>0.96875807600000097</c:v>
                </c:pt>
                <c:pt idx="26083">
                  <c:v>0.96878077600000101</c:v>
                </c:pt>
                <c:pt idx="26084">
                  <c:v>0.96880149600000098</c:v>
                </c:pt>
                <c:pt idx="26085">
                  <c:v>0.968832256000001</c:v>
                </c:pt>
                <c:pt idx="26086">
                  <c:v>0.96887026800000098</c:v>
                </c:pt>
                <c:pt idx="26087">
                  <c:v>0.96888904400000098</c:v>
                </c:pt>
                <c:pt idx="26088">
                  <c:v>0.96891450400000101</c:v>
                </c:pt>
                <c:pt idx="26089">
                  <c:v>0.968954176000001</c:v>
                </c:pt>
                <c:pt idx="26090">
                  <c:v>0.96898588800000096</c:v>
                </c:pt>
                <c:pt idx="26091">
                  <c:v>0.96901592800000103</c:v>
                </c:pt>
                <c:pt idx="26092">
                  <c:v>0.96904329600000105</c:v>
                </c:pt>
                <c:pt idx="26093">
                  <c:v>0.96906971600000102</c:v>
                </c:pt>
                <c:pt idx="26094">
                  <c:v>0.96910599600000102</c:v>
                </c:pt>
                <c:pt idx="26095">
                  <c:v>0.96915332000000098</c:v>
                </c:pt>
                <c:pt idx="26096">
                  <c:v>0.96918128000000103</c:v>
                </c:pt>
                <c:pt idx="26097">
                  <c:v>0.969217836000001</c:v>
                </c:pt>
                <c:pt idx="26098">
                  <c:v>0.96926736400000102</c:v>
                </c:pt>
                <c:pt idx="26099">
                  <c:v>0.96929943600000101</c:v>
                </c:pt>
                <c:pt idx="26100">
                  <c:v>0.96933760000000102</c:v>
                </c:pt>
                <c:pt idx="26101">
                  <c:v>0.96938824000000101</c:v>
                </c:pt>
                <c:pt idx="26102">
                  <c:v>0.96943640800000097</c:v>
                </c:pt>
                <c:pt idx="26103">
                  <c:v>0.96948552000000099</c:v>
                </c:pt>
                <c:pt idx="26104">
                  <c:v>0.96951283600000104</c:v>
                </c:pt>
                <c:pt idx="26105">
                  <c:v>0.96955521600000105</c:v>
                </c:pt>
                <c:pt idx="26106">
                  <c:v>0.96959570400000095</c:v>
                </c:pt>
                <c:pt idx="26107">
                  <c:v>0.96965029200000097</c:v>
                </c:pt>
                <c:pt idx="26108">
                  <c:v>0.96967158000000098</c:v>
                </c:pt>
                <c:pt idx="26109">
                  <c:v>0.96971642400000102</c:v>
                </c:pt>
                <c:pt idx="26110">
                  <c:v>0.96975498400000104</c:v>
                </c:pt>
                <c:pt idx="26111">
                  <c:v>0.96980216000000097</c:v>
                </c:pt>
                <c:pt idx="26112">
                  <c:v>0.969828468000001</c:v>
                </c:pt>
                <c:pt idx="26113">
                  <c:v>0.96985864800000099</c:v>
                </c:pt>
                <c:pt idx="26114">
                  <c:v>0.96990057600000101</c:v>
                </c:pt>
                <c:pt idx="26115">
                  <c:v>0.96993719200000095</c:v>
                </c:pt>
                <c:pt idx="26116">
                  <c:v>0.96997246400000103</c:v>
                </c:pt>
                <c:pt idx="26117">
                  <c:v>0.96999969200000102</c:v>
                </c:pt>
                <c:pt idx="26118">
                  <c:v>0.97005618400000104</c:v>
                </c:pt>
                <c:pt idx="26119">
                  <c:v>0.97009392400000105</c:v>
                </c:pt>
                <c:pt idx="26120">
                  <c:v>0.97013481200000096</c:v>
                </c:pt>
                <c:pt idx="26121">
                  <c:v>0.970166364000001</c:v>
                </c:pt>
                <c:pt idx="26122">
                  <c:v>0.97021388000000097</c:v>
                </c:pt>
                <c:pt idx="26123">
                  <c:v>0.97025380400000105</c:v>
                </c:pt>
                <c:pt idx="26124">
                  <c:v>0.97029434400000103</c:v>
                </c:pt>
                <c:pt idx="26125">
                  <c:v>0.97033182800000095</c:v>
                </c:pt>
                <c:pt idx="26126">
                  <c:v>0.97037622800000101</c:v>
                </c:pt>
                <c:pt idx="26127">
                  <c:v>0.97041516000000105</c:v>
                </c:pt>
                <c:pt idx="26128">
                  <c:v>0.97044870800000105</c:v>
                </c:pt>
                <c:pt idx="26129">
                  <c:v>0.97048467200000099</c:v>
                </c:pt>
                <c:pt idx="26130">
                  <c:v>0.97052066400000103</c:v>
                </c:pt>
                <c:pt idx="26131">
                  <c:v>0.970560588000001</c:v>
                </c:pt>
                <c:pt idx="26132">
                  <c:v>0.970598564000001</c:v>
                </c:pt>
                <c:pt idx="26133">
                  <c:v>0.97064336800000095</c:v>
                </c:pt>
                <c:pt idx="26134">
                  <c:v>0.970684396000001</c:v>
                </c:pt>
                <c:pt idx="26135">
                  <c:v>0.97072313200000104</c:v>
                </c:pt>
                <c:pt idx="26136">
                  <c:v>0.970760964000001</c:v>
                </c:pt>
                <c:pt idx="26137">
                  <c:v>0.97080490400000097</c:v>
                </c:pt>
                <c:pt idx="26138">
                  <c:v>0.97083640000000104</c:v>
                </c:pt>
                <c:pt idx="26139">
                  <c:v>0.970865588000001</c:v>
                </c:pt>
                <c:pt idx="26140">
                  <c:v>0.97090274000000099</c:v>
                </c:pt>
                <c:pt idx="26141">
                  <c:v>0.97093383200000105</c:v>
                </c:pt>
                <c:pt idx="26142">
                  <c:v>0.97098607999999997</c:v>
                </c:pt>
                <c:pt idx="26143">
                  <c:v>0.97101580400000098</c:v>
                </c:pt>
                <c:pt idx="26144">
                  <c:v>0.97104410800000096</c:v>
                </c:pt>
                <c:pt idx="26145">
                  <c:v>0.97107707600000104</c:v>
                </c:pt>
                <c:pt idx="26146">
                  <c:v>0.97111973600000101</c:v>
                </c:pt>
                <c:pt idx="26147">
                  <c:v>0.97115990000000096</c:v>
                </c:pt>
                <c:pt idx="26148">
                  <c:v>0.97118047600000101</c:v>
                </c:pt>
                <c:pt idx="26149">
                  <c:v>0.97120787200000103</c:v>
                </c:pt>
                <c:pt idx="26150">
                  <c:v>0.97124051600000105</c:v>
                </c:pt>
                <c:pt idx="26151">
                  <c:v>0.97126819600000103</c:v>
                </c:pt>
                <c:pt idx="26152">
                  <c:v>0.97128758400000004</c:v>
                </c:pt>
                <c:pt idx="26153">
                  <c:v>0.97130658000000103</c:v>
                </c:pt>
                <c:pt idx="26154">
                  <c:v>0.971328144000001</c:v>
                </c:pt>
                <c:pt idx="26155">
                  <c:v>0.97135162000000097</c:v>
                </c:pt>
                <c:pt idx="26156">
                  <c:v>0.97136173600000097</c:v>
                </c:pt>
                <c:pt idx="26157">
                  <c:v>0.97137402400000095</c:v>
                </c:pt>
                <c:pt idx="26158">
                  <c:v>0.97140062000000105</c:v>
                </c:pt>
                <c:pt idx="26159">
                  <c:v>0.97142548800000095</c:v>
                </c:pt>
                <c:pt idx="26160">
                  <c:v>0.97144152800000105</c:v>
                </c:pt>
                <c:pt idx="26161">
                  <c:v>0.97144932000000095</c:v>
                </c:pt>
                <c:pt idx="26162">
                  <c:v>0.97147167600000095</c:v>
                </c:pt>
                <c:pt idx="26163">
                  <c:v>0.971504480000001</c:v>
                </c:pt>
                <c:pt idx="26164">
                  <c:v>0.97152506000000005</c:v>
                </c:pt>
                <c:pt idx="26165">
                  <c:v>0.971539088</c:v>
                </c:pt>
                <c:pt idx="26166">
                  <c:v>0.97155227200000005</c:v>
                </c:pt>
                <c:pt idx="26167">
                  <c:v>0.97157530000000103</c:v>
                </c:pt>
                <c:pt idx="26168">
                  <c:v>0.97159763200000104</c:v>
                </c:pt>
                <c:pt idx="26169">
                  <c:v>0.97161871200000105</c:v>
                </c:pt>
                <c:pt idx="26170">
                  <c:v>0.97164101600000097</c:v>
                </c:pt>
                <c:pt idx="26171">
                  <c:v>0.97165514399999997</c:v>
                </c:pt>
                <c:pt idx="26172">
                  <c:v>0.97165774000000005</c:v>
                </c:pt>
                <c:pt idx="26173">
                  <c:v>0.97166607999999999</c:v>
                </c:pt>
                <c:pt idx="26174">
                  <c:v>0.97168237999999996</c:v>
                </c:pt>
                <c:pt idx="26175">
                  <c:v>0.97169812799999999</c:v>
                </c:pt>
                <c:pt idx="26176">
                  <c:v>0.97168958800000005</c:v>
                </c:pt>
                <c:pt idx="26177">
                  <c:v>0.97169501599999997</c:v>
                </c:pt>
                <c:pt idx="26178">
                  <c:v>0.97170277599999999</c:v>
                </c:pt>
                <c:pt idx="26179">
                  <c:v>0.97169788800000001</c:v>
                </c:pt>
                <c:pt idx="26180">
                  <c:v>0.97170969200000101</c:v>
                </c:pt>
                <c:pt idx="26181">
                  <c:v>0.97172818800000005</c:v>
                </c:pt>
                <c:pt idx="26182">
                  <c:v>0.97173024399999997</c:v>
                </c:pt>
                <c:pt idx="26183">
                  <c:v>0.97173360800000097</c:v>
                </c:pt>
                <c:pt idx="26184">
                  <c:v>0.97172970800000102</c:v>
                </c:pt>
                <c:pt idx="26185">
                  <c:v>0.97174542000000097</c:v>
                </c:pt>
                <c:pt idx="26186">
                  <c:v>0.97175924000000102</c:v>
                </c:pt>
                <c:pt idx="26187">
                  <c:v>0.97175731600000104</c:v>
                </c:pt>
                <c:pt idx="26188">
                  <c:v>0.97175819600000102</c:v>
                </c:pt>
                <c:pt idx="26189">
                  <c:v>0.97175746400000096</c:v>
                </c:pt>
                <c:pt idx="26190">
                  <c:v>0.97175940400000105</c:v>
                </c:pt>
                <c:pt idx="26191">
                  <c:v>0.97175547600000101</c:v>
                </c:pt>
                <c:pt idx="26192">
                  <c:v>0.97176045200000105</c:v>
                </c:pt>
                <c:pt idx="26193">
                  <c:v>0.97174904800000095</c:v>
                </c:pt>
                <c:pt idx="26194">
                  <c:v>0.971737980000001</c:v>
                </c:pt>
                <c:pt idx="26195">
                  <c:v>0.97173410400000104</c:v>
                </c:pt>
                <c:pt idx="26196">
                  <c:v>0.97172729600000096</c:v>
                </c:pt>
                <c:pt idx="26197">
                  <c:v>0.97172176000000099</c:v>
                </c:pt>
                <c:pt idx="26198">
                  <c:v>0.97171042800000096</c:v>
                </c:pt>
                <c:pt idx="26199">
                  <c:v>0.97170380000000101</c:v>
                </c:pt>
                <c:pt idx="26200">
                  <c:v>0.97168480800000101</c:v>
                </c:pt>
                <c:pt idx="26201">
                  <c:v>0.97167991600000103</c:v>
                </c:pt>
                <c:pt idx="26202">
                  <c:v>0.97166629999999998</c:v>
                </c:pt>
                <c:pt idx="26203">
                  <c:v>0.97164786800000102</c:v>
                </c:pt>
                <c:pt idx="26204">
                  <c:v>0.97163988800000101</c:v>
                </c:pt>
                <c:pt idx="26205">
                  <c:v>0.97161887999999996</c:v>
                </c:pt>
                <c:pt idx="26206">
                  <c:v>0.97159924799999997</c:v>
                </c:pt>
                <c:pt idx="26207">
                  <c:v>0.97157821600000105</c:v>
                </c:pt>
                <c:pt idx="26208">
                  <c:v>0.971552792000001</c:v>
                </c:pt>
                <c:pt idx="26209">
                  <c:v>0.97152568800000105</c:v>
                </c:pt>
                <c:pt idx="26210">
                  <c:v>0.971492260000001</c:v>
                </c:pt>
                <c:pt idx="26211">
                  <c:v>0.97146538000000004</c:v>
                </c:pt>
                <c:pt idx="26212">
                  <c:v>0.97142373200000098</c:v>
                </c:pt>
                <c:pt idx="26213">
                  <c:v>0.97138469199999999</c:v>
                </c:pt>
                <c:pt idx="26214">
                  <c:v>0.97135838399999996</c:v>
                </c:pt>
                <c:pt idx="26215">
                  <c:v>0.97131871199999997</c:v>
                </c:pt>
                <c:pt idx="26216">
                  <c:v>0.97127147599999997</c:v>
                </c:pt>
                <c:pt idx="26217">
                  <c:v>0.97122679199999995</c:v>
                </c:pt>
                <c:pt idx="26218">
                  <c:v>0.97119425600000098</c:v>
                </c:pt>
                <c:pt idx="26219">
                  <c:v>0.97117108799999996</c:v>
                </c:pt>
                <c:pt idx="26220">
                  <c:v>0.97113576800000001</c:v>
                </c:pt>
                <c:pt idx="26221">
                  <c:v>0.97109009200000096</c:v>
                </c:pt>
                <c:pt idx="26222">
                  <c:v>0.97106041600000104</c:v>
                </c:pt>
                <c:pt idx="26223">
                  <c:v>0.97101627199999996</c:v>
                </c:pt>
                <c:pt idx="26224">
                  <c:v>0.97098379599999995</c:v>
                </c:pt>
                <c:pt idx="26225">
                  <c:v>0.97094033999999996</c:v>
                </c:pt>
                <c:pt idx="26226">
                  <c:v>0.97090621200000105</c:v>
                </c:pt>
                <c:pt idx="26227">
                  <c:v>0.97085380799999998</c:v>
                </c:pt>
                <c:pt idx="26228">
                  <c:v>0.97080556799999995</c:v>
                </c:pt>
                <c:pt idx="26229">
                  <c:v>0.97074848800000002</c:v>
                </c:pt>
                <c:pt idx="26230">
                  <c:v>0.97071102399999998</c:v>
                </c:pt>
                <c:pt idx="26231">
                  <c:v>0.97065965600000104</c:v>
                </c:pt>
                <c:pt idx="26232">
                  <c:v>0.97059989199999996</c:v>
                </c:pt>
                <c:pt idx="26233">
                  <c:v>0.97053891199999998</c:v>
                </c:pt>
                <c:pt idx="26234">
                  <c:v>0.970497312</c:v>
                </c:pt>
                <c:pt idx="26235">
                  <c:v>0.97045673600000004</c:v>
                </c:pt>
                <c:pt idx="26236">
                  <c:v>0.970389952</c:v>
                </c:pt>
                <c:pt idx="26237">
                  <c:v>0.97033799600000004</c:v>
                </c:pt>
                <c:pt idx="26238">
                  <c:v>0.97028982399999997</c:v>
                </c:pt>
                <c:pt idx="26239">
                  <c:v>0.97024134799999995</c:v>
                </c:pt>
                <c:pt idx="26240">
                  <c:v>0.97018110800000001</c:v>
                </c:pt>
                <c:pt idx="26241">
                  <c:v>0.970129044</c:v>
                </c:pt>
                <c:pt idx="26242">
                  <c:v>0.970086</c:v>
                </c:pt>
                <c:pt idx="26243">
                  <c:v>0.97002625200000003</c:v>
                </c:pt>
                <c:pt idx="26244">
                  <c:v>0.969971052</c:v>
                </c:pt>
                <c:pt idx="26245">
                  <c:v>0.96990485999999998</c:v>
                </c:pt>
                <c:pt idx="26246">
                  <c:v>0.96984994000000002</c:v>
                </c:pt>
                <c:pt idx="26247">
                  <c:v>0.96979009599999999</c:v>
                </c:pt>
                <c:pt idx="26248">
                  <c:v>0.96973445999999996</c:v>
                </c:pt>
                <c:pt idx="26249">
                  <c:v>0.96967538399999997</c:v>
                </c:pt>
                <c:pt idx="26250">
                  <c:v>0.96961497600000002</c:v>
                </c:pt>
                <c:pt idx="26251">
                  <c:v>0.96954665600000001</c:v>
                </c:pt>
                <c:pt idx="26252">
                  <c:v>0.96948808799999997</c:v>
                </c:pt>
                <c:pt idx="26253">
                  <c:v>0.96942231599999995</c:v>
                </c:pt>
                <c:pt idx="26254">
                  <c:v>0.96935865200000004</c:v>
                </c:pt>
                <c:pt idx="26255">
                  <c:v>0.96928628400000005</c:v>
                </c:pt>
                <c:pt idx="26256">
                  <c:v>0.96922056000000001</c:v>
                </c:pt>
                <c:pt idx="26257">
                  <c:v>0.96915757599999997</c:v>
                </c:pt>
                <c:pt idx="26258">
                  <c:v>0.969080944</c:v>
                </c:pt>
                <c:pt idx="26259">
                  <c:v>0.96902282799999995</c:v>
                </c:pt>
                <c:pt idx="26260">
                  <c:v>0.96895567199999999</c:v>
                </c:pt>
                <c:pt idx="26261">
                  <c:v>0.96889897199999997</c:v>
                </c:pt>
                <c:pt idx="26262">
                  <c:v>0.96882055600000005</c:v>
                </c:pt>
                <c:pt idx="26263">
                  <c:v>0.96875573199999998</c:v>
                </c:pt>
                <c:pt idx="26264">
                  <c:v>0.96869121999999996</c:v>
                </c:pt>
                <c:pt idx="26265">
                  <c:v>0.96862397200000006</c:v>
                </c:pt>
                <c:pt idx="26266">
                  <c:v>0.96854503199999997</c:v>
                </c:pt>
                <c:pt idx="26267">
                  <c:v>0.96846888799999997</c:v>
                </c:pt>
                <c:pt idx="26268">
                  <c:v>0.96839596800000005</c:v>
                </c:pt>
                <c:pt idx="26269">
                  <c:v>0.96832338799999995</c:v>
                </c:pt>
                <c:pt idx="26270">
                  <c:v>0.96824522000000002</c:v>
                </c:pt>
                <c:pt idx="26271">
                  <c:v>0.96816069599999999</c:v>
                </c:pt>
                <c:pt idx="26272">
                  <c:v>0.96807533199999996</c:v>
                </c:pt>
                <c:pt idx="26273">
                  <c:v>0.96799693600000003</c:v>
                </c:pt>
                <c:pt idx="26274">
                  <c:v>0.96790883599999999</c:v>
                </c:pt>
                <c:pt idx="26275">
                  <c:v>0.96783490400000005</c:v>
                </c:pt>
                <c:pt idx="26276">
                  <c:v>0.96774554800000001</c:v>
                </c:pt>
                <c:pt idx="26277">
                  <c:v>0.96765778800000002</c:v>
                </c:pt>
                <c:pt idx="26278">
                  <c:v>0.96758260799999996</c:v>
                </c:pt>
                <c:pt idx="26279">
                  <c:v>0.96749259200000004</c:v>
                </c:pt>
                <c:pt idx="26280">
                  <c:v>0.96741012800000004</c:v>
                </c:pt>
                <c:pt idx="26281">
                  <c:v>0.96732974400000005</c:v>
                </c:pt>
                <c:pt idx="26282">
                  <c:v>0.96724193999999997</c:v>
                </c:pt>
                <c:pt idx="26283">
                  <c:v>0.96715895200000002</c:v>
                </c:pt>
                <c:pt idx="26284">
                  <c:v>0.96707434800000003</c:v>
                </c:pt>
                <c:pt idx="26285">
                  <c:v>0.96697888799999998</c:v>
                </c:pt>
                <c:pt idx="26286">
                  <c:v>0.96688645200000001</c:v>
                </c:pt>
                <c:pt idx="26287">
                  <c:v>0.96680158000000005</c:v>
                </c:pt>
                <c:pt idx="26288">
                  <c:v>0.96671400399999996</c:v>
                </c:pt>
                <c:pt idx="26289">
                  <c:v>0.96662139599999997</c:v>
                </c:pt>
                <c:pt idx="26290">
                  <c:v>0.96651889599999996</c:v>
                </c:pt>
                <c:pt idx="26291">
                  <c:v>0.96642443200000006</c:v>
                </c:pt>
                <c:pt idx="26292">
                  <c:v>0.96632546399999997</c:v>
                </c:pt>
                <c:pt idx="26293">
                  <c:v>0.96623164800000005</c:v>
                </c:pt>
                <c:pt idx="26294">
                  <c:v>0.96612626800000001</c:v>
                </c:pt>
                <c:pt idx="26295">
                  <c:v>0.96602679199999997</c:v>
                </c:pt>
                <c:pt idx="26296">
                  <c:v>0.965918312</c:v>
                </c:pt>
                <c:pt idx="26297">
                  <c:v>0.96581965599999997</c:v>
                </c:pt>
                <c:pt idx="26298">
                  <c:v>0.96570973199999999</c:v>
                </c:pt>
                <c:pt idx="26299">
                  <c:v>0.965611632</c:v>
                </c:pt>
                <c:pt idx="26300">
                  <c:v>0.96550020800000003</c:v>
                </c:pt>
                <c:pt idx="26301">
                  <c:v>0.96539004799999995</c:v>
                </c:pt>
                <c:pt idx="26302">
                  <c:v>0.96528564400000005</c:v>
                </c:pt>
                <c:pt idx="26303">
                  <c:v>0.96517737599999998</c:v>
                </c:pt>
                <c:pt idx="26304">
                  <c:v>0.96507581600000003</c:v>
                </c:pt>
                <c:pt idx="26305">
                  <c:v>0.96496484000000005</c:v>
                </c:pt>
                <c:pt idx="26306">
                  <c:v>0.96485515200000005</c:v>
                </c:pt>
                <c:pt idx="26307">
                  <c:v>0.96473541200000001</c:v>
                </c:pt>
                <c:pt idx="26308">
                  <c:v>0.96462042400000003</c:v>
                </c:pt>
                <c:pt idx="26309">
                  <c:v>0.96450691600000005</c:v>
                </c:pt>
                <c:pt idx="26310">
                  <c:v>0.96440339600000002</c:v>
                </c:pt>
                <c:pt idx="26311">
                  <c:v>0.96428632400000003</c:v>
                </c:pt>
                <c:pt idx="26312">
                  <c:v>0.96416180399999996</c:v>
                </c:pt>
                <c:pt idx="26313">
                  <c:v>0.96404367999999996</c:v>
                </c:pt>
                <c:pt idx="26314">
                  <c:v>0.96393214800000004</c:v>
                </c:pt>
                <c:pt idx="26315">
                  <c:v>0.96381702400000002</c:v>
                </c:pt>
                <c:pt idx="26316">
                  <c:v>0.96370389199999995</c:v>
                </c:pt>
                <c:pt idx="26317">
                  <c:v>0.96358397200000001</c:v>
                </c:pt>
                <c:pt idx="26318">
                  <c:v>0.96347152000000003</c:v>
                </c:pt>
                <c:pt idx="26319">
                  <c:v>0.96335942799999996</c:v>
                </c:pt>
                <c:pt idx="26320">
                  <c:v>0.96322889599999995</c:v>
                </c:pt>
                <c:pt idx="26321">
                  <c:v>0.96308774399999997</c:v>
                </c:pt>
                <c:pt idx="26322">
                  <c:v>0.96296346399999999</c:v>
                </c:pt>
                <c:pt idx="26323">
                  <c:v>0.96284282399999999</c:v>
                </c:pt>
                <c:pt idx="26324">
                  <c:v>0.96270719199999999</c:v>
                </c:pt>
                <c:pt idx="26325">
                  <c:v>0.96258763599999997</c:v>
                </c:pt>
                <c:pt idx="26326">
                  <c:v>0.96246862</c:v>
                </c:pt>
                <c:pt idx="26327">
                  <c:v>0.96233265599999995</c:v>
                </c:pt>
                <c:pt idx="26328">
                  <c:v>0.96220359200000005</c:v>
                </c:pt>
                <c:pt idx="26329">
                  <c:v>0.962075448</c:v>
                </c:pt>
                <c:pt idx="26330">
                  <c:v>0.96196279200000001</c:v>
                </c:pt>
                <c:pt idx="26331">
                  <c:v>0.96183230799999997</c:v>
                </c:pt>
                <c:pt idx="26332">
                  <c:v>0.96169446000000003</c:v>
                </c:pt>
                <c:pt idx="26333">
                  <c:v>0.96157695600000004</c:v>
                </c:pt>
                <c:pt idx="26334">
                  <c:v>0.96145392799999996</c:v>
                </c:pt>
                <c:pt idx="26335">
                  <c:v>0.96133107600000001</c:v>
                </c:pt>
                <c:pt idx="26336">
                  <c:v>0.96119675199999999</c:v>
                </c:pt>
                <c:pt idx="26337">
                  <c:v>0.96106776400000005</c:v>
                </c:pt>
                <c:pt idx="26338">
                  <c:v>0.96094690800000004</c:v>
                </c:pt>
                <c:pt idx="26339">
                  <c:v>0.96081682000000002</c:v>
                </c:pt>
                <c:pt idx="26340">
                  <c:v>0.96068171199999997</c:v>
                </c:pt>
                <c:pt idx="26341">
                  <c:v>0.960546016</c:v>
                </c:pt>
                <c:pt idx="26342">
                  <c:v>0.96041593999999997</c:v>
                </c:pt>
                <c:pt idx="26343">
                  <c:v>0.96029184000000001</c:v>
                </c:pt>
                <c:pt idx="26344">
                  <c:v>0.96016181599999995</c:v>
                </c:pt>
                <c:pt idx="26345">
                  <c:v>0.96002535200000005</c:v>
                </c:pt>
                <c:pt idx="26346">
                  <c:v>0.959896364</c:v>
                </c:pt>
                <c:pt idx="26347">
                  <c:v>0.95975690800000002</c:v>
                </c:pt>
                <c:pt idx="26348">
                  <c:v>0.95962219599999998</c:v>
                </c:pt>
                <c:pt idx="26349">
                  <c:v>0.95948772400000004</c:v>
                </c:pt>
                <c:pt idx="26350">
                  <c:v>0.95936015200000002</c:v>
                </c:pt>
                <c:pt idx="26351">
                  <c:v>0.95921594399999999</c:v>
                </c:pt>
                <c:pt idx="26352">
                  <c:v>0.95908423200000004</c:v>
                </c:pt>
                <c:pt idx="26353">
                  <c:v>0.95893866400000005</c:v>
                </c:pt>
                <c:pt idx="26354">
                  <c:v>0.95881429600000001</c:v>
                </c:pt>
                <c:pt idx="26355">
                  <c:v>0.95867414799999995</c:v>
                </c:pt>
                <c:pt idx="26356">
                  <c:v>0.95853313600000001</c:v>
                </c:pt>
                <c:pt idx="26357">
                  <c:v>0.958401536</c:v>
                </c:pt>
                <c:pt idx="26358">
                  <c:v>0.95828242399999997</c:v>
                </c:pt>
                <c:pt idx="26359">
                  <c:v>0.95813784400000002</c:v>
                </c:pt>
                <c:pt idx="26360">
                  <c:v>0.9579976</c:v>
                </c:pt>
                <c:pt idx="26361">
                  <c:v>0.95786637200000002</c:v>
                </c:pt>
                <c:pt idx="26362">
                  <c:v>0.957739224</c:v>
                </c:pt>
                <c:pt idx="26363">
                  <c:v>0.95759942799999997</c:v>
                </c:pt>
                <c:pt idx="26364">
                  <c:v>0.95746361199999996</c:v>
                </c:pt>
                <c:pt idx="26365">
                  <c:v>0.95731836000000003</c:v>
                </c:pt>
                <c:pt idx="26366">
                  <c:v>0.95719075600000003</c:v>
                </c:pt>
                <c:pt idx="26367">
                  <c:v>0.95705366000000003</c:v>
                </c:pt>
                <c:pt idx="26368">
                  <c:v>0.95689495999999996</c:v>
                </c:pt>
                <c:pt idx="26369">
                  <c:v>0.95675845199999998</c:v>
                </c:pt>
                <c:pt idx="26370">
                  <c:v>0.95661615600000005</c:v>
                </c:pt>
                <c:pt idx="26371">
                  <c:v>0.95647536</c:v>
                </c:pt>
                <c:pt idx="26372">
                  <c:v>0.956333616</c:v>
                </c:pt>
                <c:pt idx="26373">
                  <c:v>0.95619225200000002</c:v>
                </c:pt>
                <c:pt idx="26374">
                  <c:v>0.95604840800000002</c:v>
                </c:pt>
                <c:pt idx="26375">
                  <c:v>0.95590835200000002</c:v>
                </c:pt>
                <c:pt idx="26376">
                  <c:v>0.95575283600000005</c:v>
                </c:pt>
                <c:pt idx="26377">
                  <c:v>0.95559530400000003</c:v>
                </c:pt>
                <c:pt idx="26378">
                  <c:v>0.95545742</c:v>
                </c:pt>
                <c:pt idx="26379">
                  <c:v>0.95530338800000003</c:v>
                </c:pt>
                <c:pt idx="26380">
                  <c:v>0.95514981200000004</c:v>
                </c:pt>
                <c:pt idx="26381">
                  <c:v>0.95498977200000001</c:v>
                </c:pt>
                <c:pt idx="26382">
                  <c:v>0.9548373</c:v>
                </c:pt>
                <c:pt idx="26383">
                  <c:v>0.95468118000000002</c:v>
                </c:pt>
                <c:pt idx="26384">
                  <c:v>0.95451649199999999</c:v>
                </c:pt>
                <c:pt idx="26385">
                  <c:v>0.95436928399999998</c:v>
                </c:pt>
                <c:pt idx="26386">
                  <c:v>0.95421305999999995</c:v>
                </c:pt>
                <c:pt idx="26387">
                  <c:v>0.95405996400000004</c:v>
                </c:pt>
                <c:pt idx="26388">
                  <c:v>0.95389334800000003</c:v>
                </c:pt>
                <c:pt idx="26389">
                  <c:v>0.95373410000000003</c:v>
                </c:pt>
                <c:pt idx="26390">
                  <c:v>0.95358758799999999</c:v>
                </c:pt>
                <c:pt idx="26391">
                  <c:v>0.95342513600000001</c:v>
                </c:pt>
                <c:pt idx="26392">
                  <c:v>0.95325340800000002</c:v>
                </c:pt>
                <c:pt idx="26393">
                  <c:v>0.95309480000000002</c:v>
                </c:pt>
                <c:pt idx="26394">
                  <c:v>0.95294115999999995</c:v>
                </c:pt>
                <c:pt idx="26395">
                  <c:v>0.95277586800000003</c:v>
                </c:pt>
                <c:pt idx="26396">
                  <c:v>0.95259848800000002</c:v>
                </c:pt>
                <c:pt idx="26397">
                  <c:v>0.95244192000000005</c:v>
                </c:pt>
                <c:pt idx="26398">
                  <c:v>0.95228659600000098</c:v>
                </c:pt>
                <c:pt idx="26399">
                  <c:v>0.952120564000001</c:v>
                </c:pt>
                <c:pt idx="26400">
                  <c:v>0.95193940000000099</c:v>
                </c:pt>
                <c:pt idx="26401">
                  <c:v>0.95176925999999995</c:v>
                </c:pt>
                <c:pt idx="26402">
                  <c:v>0.95160861200000102</c:v>
                </c:pt>
                <c:pt idx="26403">
                  <c:v>0.95145617599999999</c:v>
                </c:pt>
                <c:pt idx="26404">
                  <c:v>0.95129223200000002</c:v>
                </c:pt>
                <c:pt idx="26405">
                  <c:v>0.951132388</c:v>
                </c:pt>
                <c:pt idx="26406">
                  <c:v>0.95097279599999995</c:v>
                </c:pt>
                <c:pt idx="26407">
                  <c:v>0.95081731999999997</c:v>
                </c:pt>
                <c:pt idx="26408">
                  <c:v>0.95064237200000001</c:v>
                </c:pt>
                <c:pt idx="26409">
                  <c:v>0.95047099199999996</c:v>
                </c:pt>
                <c:pt idx="26410">
                  <c:v>0.95030309599999996</c:v>
                </c:pt>
                <c:pt idx="26411">
                  <c:v>0.95014559600000004</c:v>
                </c:pt>
                <c:pt idx="26412">
                  <c:v>0.9499746</c:v>
                </c:pt>
                <c:pt idx="26413">
                  <c:v>0.94980807200000095</c:v>
                </c:pt>
                <c:pt idx="26414">
                  <c:v>0.94965136000000006</c:v>
                </c:pt>
                <c:pt idx="26415">
                  <c:v>0.94949525200000096</c:v>
                </c:pt>
                <c:pt idx="26416">
                  <c:v>0.94932576000000002</c:v>
                </c:pt>
                <c:pt idx="26417">
                  <c:v>0.94914771600000003</c:v>
                </c:pt>
                <c:pt idx="26418">
                  <c:v>0.94898875999999999</c:v>
                </c:pt>
                <c:pt idx="26419">
                  <c:v>0.94882858000000003</c:v>
                </c:pt>
                <c:pt idx="26420">
                  <c:v>0.94865336</c:v>
                </c:pt>
                <c:pt idx="26421">
                  <c:v>0.94850132399999998</c:v>
                </c:pt>
                <c:pt idx="26422">
                  <c:v>0.94835694400000004</c:v>
                </c:pt>
                <c:pt idx="26423">
                  <c:v>0.94819783599999996</c:v>
                </c:pt>
                <c:pt idx="26424">
                  <c:v>0.94804275200000099</c:v>
                </c:pt>
                <c:pt idx="26425">
                  <c:v>0.94789237999999998</c:v>
                </c:pt>
                <c:pt idx="26426">
                  <c:v>0.94775408000000005</c:v>
                </c:pt>
                <c:pt idx="26427">
                  <c:v>0.94760555999999996</c:v>
                </c:pt>
                <c:pt idx="26428">
                  <c:v>0.947455512000001</c:v>
                </c:pt>
                <c:pt idx="26429">
                  <c:v>0.94732242799999999</c:v>
                </c:pt>
                <c:pt idx="26430">
                  <c:v>0.94716766399999996</c:v>
                </c:pt>
                <c:pt idx="26431">
                  <c:v>0.94701893600000098</c:v>
                </c:pt>
                <c:pt idx="26432">
                  <c:v>0.94688335199999996</c:v>
                </c:pt>
                <c:pt idx="26433">
                  <c:v>0.94674355200000104</c:v>
                </c:pt>
                <c:pt idx="26434">
                  <c:v>0.94660616799999997</c:v>
                </c:pt>
                <c:pt idx="26435">
                  <c:v>0.94646059999999999</c:v>
                </c:pt>
                <c:pt idx="26436">
                  <c:v>0.94632817199999997</c:v>
                </c:pt>
                <c:pt idx="26437">
                  <c:v>0.94619189599999998</c:v>
                </c:pt>
                <c:pt idx="26438">
                  <c:v>0.94606264399999995</c:v>
                </c:pt>
                <c:pt idx="26439">
                  <c:v>0.94594641999999995</c:v>
                </c:pt>
                <c:pt idx="26440">
                  <c:v>0.94581748000000099</c:v>
                </c:pt>
                <c:pt idx="26441">
                  <c:v>0.94569604399999996</c:v>
                </c:pt>
                <c:pt idx="26442">
                  <c:v>0.94556270799999997</c:v>
                </c:pt>
                <c:pt idx="26443">
                  <c:v>0.94545422400000001</c:v>
                </c:pt>
                <c:pt idx="26444">
                  <c:v>0.94534710399999999</c:v>
                </c:pt>
                <c:pt idx="26445">
                  <c:v>0.94523033999999995</c:v>
                </c:pt>
                <c:pt idx="26446">
                  <c:v>0.94511575999999997</c:v>
                </c:pt>
                <c:pt idx="26447">
                  <c:v>0.94502056000000001</c:v>
                </c:pt>
                <c:pt idx="26448">
                  <c:v>0.94491846800000101</c:v>
                </c:pt>
                <c:pt idx="26449">
                  <c:v>0.94480658399999995</c:v>
                </c:pt>
                <c:pt idx="26450">
                  <c:v>0.94470836000000102</c:v>
                </c:pt>
                <c:pt idx="26451">
                  <c:v>0.94460344400000096</c:v>
                </c:pt>
                <c:pt idx="26452">
                  <c:v>0.94451117600000101</c:v>
                </c:pt>
                <c:pt idx="26453">
                  <c:v>0.94441195600000105</c:v>
                </c:pt>
                <c:pt idx="26454">
                  <c:v>0.94431071600000105</c:v>
                </c:pt>
                <c:pt idx="26455">
                  <c:v>0.94420692400000095</c:v>
                </c:pt>
                <c:pt idx="26456">
                  <c:v>0.94412964000000099</c:v>
                </c:pt>
                <c:pt idx="26457">
                  <c:v>0.94404466800000097</c:v>
                </c:pt>
                <c:pt idx="26458">
                  <c:v>0.94396728000000096</c:v>
                </c:pt>
                <c:pt idx="26459">
                  <c:v>0.94387723200000095</c:v>
                </c:pt>
                <c:pt idx="26460">
                  <c:v>0.94380582800000101</c:v>
                </c:pt>
                <c:pt idx="26461">
                  <c:v>0.94372652000000101</c:v>
                </c:pt>
                <c:pt idx="26462">
                  <c:v>0.94366773200000098</c:v>
                </c:pt>
                <c:pt idx="26463">
                  <c:v>0.943614968000001</c:v>
                </c:pt>
                <c:pt idx="26464">
                  <c:v>0.94354722000000102</c:v>
                </c:pt>
                <c:pt idx="26465">
                  <c:v>0.94349541200000098</c:v>
                </c:pt>
                <c:pt idx="26466">
                  <c:v>0.94344512800000102</c:v>
                </c:pt>
                <c:pt idx="26467">
                  <c:v>0.94339135200000102</c:v>
                </c:pt>
                <c:pt idx="26468">
                  <c:v>0.94333255999999999</c:v>
                </c:pt>
                <c:pt idx="26469">
                  <c:v>0.94327628800000096</c:v>
                </c:pt>
                <c:pt idx="26470">
                  <c:v>0.94321861200000101</c:v>
                </c:pt>
                <c:pt idx="26471">
                  <c:v>0.94316966000000102</c:v>
                </c:pt>
                <c:pt idx="26472">
                  <c:v>0.94312173200000105</c:v>
                </c:pt>
                <c:pt idx="26473">
                  <c:v>0.94307772400000101</c:v>
                </c:pt>
                <c:pt idx="26474">
                  <c:v>0.94303546000000105</c:v>
                </c:pt>
                <c:pt idx="26475">
                  <c:v>0.94299744400000096</c:v>
                </c:pt>
                <c:pt idx="26476">
                  <c:v>0.94296247600000105</c:v>
                </c:pt>
                <c:pt idx="26477">
                  <c:v>0.94292130000000096</c:v>
                </c:pt>
                <c:pt idx="26478">
                  <c:v>0.94288724800000101</c:v>
                </c:pt>
                <c:pt idx="26479">
                  <c:v>0.94287434000000103</c:v>
                </c:pt>
                <c:pt idx="26480">
                  <c:v>0.94285010800000002</c:v>
                </c:pt>
                <c:pt idx="26481">
                  <c:v>0.94283113600000101</c:v>
                </c:pt>
                <c:pt idx="26482">
                  <c:v>0.94281356000000005</c:v>
                </c:pt>
                <c:pt idx="26483">
                  <c:v>0.94280852800000103</c:v>
                </c:pt>
                <c:pt idx="26484">
                  <c:v>0.942793408</c:v>
                </c:pt>
                <c:pt idx="26485">
                  <c:v>0.94277925200000101</c:v>
                </c:pt>
                <c:pt idx="26486">
                  <c:v>0.94277338000000099</c:v>
                </c:pt>
                <c:pt idx="26487">
                  <c:v>0.94277520400000103</c:v>
                </c:pt>
                <c:pt idx="26488">
                  <c:v>0.942773584000001</c:v>
                </c:pt>
                <c:pt idx="26489">
                  <c:v>0.94276477999999997</c:v>
                </c:pt>
                <c:pt idx="26490">
                  <c:v>0.94277182000000104</c:v>
                </c:pt>
                <c:pt idx="26491">
                  <c:v>0.94277158800000005</c:v>
                </c:pt>
                <c:pt idx="26492">
                  <c:v>0.94277750400000104</c:v>
                </c:pt>
                <c:pt idx="26493">
                  <c:v>0.94279025999999999</c:v>
                </c:pt>
                <c:pt idx="26494">
                  <c:v>0.94279763999999999</c:v>
                </c:pt>
                <c:pt idx="26495">
                  <c:v>0.94282193999999997</c:v>
                </c:pt>
                <c:pt idx="26496">
                  <c:v>0.94283381600000105</c:v>
                </c:pt>
                <c:pt idx="26497">
                  <c:v>0.94284510799999999</c:v>
                </c:pt>
                <c:pt idx="26498">
                  <c:v>0.94285989200000098</c:v>
                </c:pt>
                <c:pt idx="26499">
                  <c:v>0.94288369599999999</c:v>
                </c:pt>
                <c:pt idx="26500">
                  <c:v>0.94290221600000002</c:v>
                </c:pt>
                <c:pt idx="26501">
                  <c:v>0.94293248799999996</c:v>
                </c:pt>
                <c:pt idx="26502">
                  <c:v>0.94295764800000004</c:v>
                </c:pt>
                <c:pt idx="26503">
                  <c:v>0.94300487600000105</c:v>
                </c:pt>
                <c:pt idx="26504">
                  <c:v>0.94302447199999995</c:v>
                </c:pt>
                <c:pt idx="26505">
                  <c:v>0.94305725600000001</c:v>
                </c:pt>
                <c:pt idx="26506">
                  <c:v>0.94308589200000004</c:v>
                </c:pt>
                <c:pt idx="26507">
                  <c:v>0.943117816</c:v>
                </c:pt>
                <c:pt idx="26508">
                  <c:v>0.94315190400000004</c:v>
                </c:pt>
                <c:pt idx="26509">
                  <c:v>0.94318349999999995</c:v>
                </c:pt>
                <c:pt idx="26510">
                  <c:v>0.94322144399999996</c:v>
                </c:pt>
                <c:pt idx="26511">
                  <c:v>0.94324474000000003</c:v>
                </c:pt>
                <c:pt idx="26512">
                  <c:v>0.94328787599999997</c:v>
                </c:pt>
                <c:pt idx="26513">
                  <c:v>0.94332110000000002</c:v>
                </c:pt>
                <c:pt idx="26514">
                  <c:v>0.94335597999999998</c:v>
                </c:pt>
                <c:pt idx="26515">
                  <c:v>0.943400236</c:v>
                </c:pt>
                <c:pt idx="26516">
                  <c:v>0.94345239599999997</c:v>
                </c:pt>
                <c:pt idx="26517">
                  <c:v>0.943492632</c:v>
                </c:pt>
                <c:pt idx="26518">
                  <c:v>0.94352662799999998</c:v>
                </c:pt>
                <c:pt idx="26519">
                  <c:v>0.94356979200000002</c:v>
                </c:pt>
                <c:pt idx="26520">
                  <c:v>0.94363068400000005</c:v>
                </c:pt>
                <c:pt idx="26521">
                  <c:v>0.94367973999999999</c:v>
                </c:pt>
                <c:pt idx="26522">
                  <c:v>0.94373622000000001</c:v>
                </c:pt>
                <c:pt idx="26523">
                  <c:v>0.94378005200000004</c:v>
                </c:pt>
                <c:pt idx="26524">
                  <c:v>0.94382977999999995</c:v>
                </c:pt>
                <c:pt idx="26525">
                  <c:v>0.94388530800000003</c:v>
                </c:pt>
                <c:pt idx="26526">
                  <c:v>0.94394130799999998</c:v>
                </c:pt>
                <c:pt idx="26527">
                  <c:v>0.94399141600000003</c:v>
                </c:pt>
                <c:pt idx="26528">
                  <c:v>0.94403231200000004</c:v>
                </c:pt>
                <c:pt idx="26529">
                  <c:v>0.94409373600000002</c:v>
                </c:pt>
                <c:pt idx="26530">
                  <c:v>0.94414025199999996</c:v>
                </c:pt>
                <c:pt idx="26531">
                  <c:v>0.94418515599999997</c:v>
                </c:pt>
                <c:pt idx="26532">
                  <c:v>0.94423722399999999</c:v>
                </c:pt>
                <c:pt idx="26533">
                  <c:v>0.94428185200000003</c:v>
                </c:pt>
                <c:pt idx="26534">
                  <c:v>0.94433270000000002</c:v>
                </c:pt>
                <c:pt idx="26535">
                  <c:v>0.94438957199999995</c:v>
                </c:pt>
                <c:pt idx="26536">
                  <c:v>0.94444345200000002</c:v>
                </c:pt>
                <c:pt idx="26537">
                  <c:v>0.94449943199999997</c:v>
                </c:pt>
                <c:pt idx="26538">
                  <c:v>0.94454548800000004</c:v>
                </c:pt>
                <c:pt idx="26539">
                  <c:v>0.94459630000000006</c:v>
                </c:pt>
                <c:pt idx="26540">
                  <c:v>0.94464643599999998</c:v>
                </c:pt>
                <c:pt idx="26541">
                  <c:v>0.94470059200000001</c:v>
                </c:pt>
                <c:pt idx="26542">
                  <c:v>0.94476442800000004</c:v>
                </c:pt>
                <c:pt idx="26543">
                  <c:v>0.94482397600000001</c:v>
                </c:pt>
                <c:pt idx="26544">
                  <c:v>0.94488865200000005</c:v>
                </c:pt>
                <c:pt idx="26545">
                  <c:v>0.94493826400000003</c:v>
                </c:pt>
                <c:pt idx="26546">
                  <c:v>0.94500617600000003</c:v>
                </c:pt>
                <c:pt idx="26547">
                  <c:v>0.945058336</c:v>
                </c:pt>
                <c:pt idx="26548">
                  <c:v>0.94513449199999999</c:v>
                </c:pt>
                <c:pt idx="26549">
                  <c:v>0.94519548399999997</c:v>
                </c:pt>
                <c:pt idx="26550">
                  <c:v>0.94525366</c:v>
                </c:pt>
                <c:pt idx="26551">
                  <c:v>0.94532513200000001</c:v>
                </c:pt>
                <c:pt idx="26552">
                  <c:v>0.94538545200000002</c:v>
                </c:pt>
                <c:pt idx="26553">
                  <c:v>0.94545729599999995</c:v>
                </c:pt>
                <c:pt idx="26554">
                  <c:v>0.94550979999999996</c:v>
                </c:pt>
                <c:pt idx="26555">
                  <c:v>0.94558402799999997</c:v>
                </c:pt>
                <c:pt idx="26556">
                  <c:v>0.94565365199999996</c:v>
                </c:pt>
                <c:pt idx="26557">
                  <c:v>0.94571522399999997</c:v>
                </c:pt>
                <c:pt idx="26558">
                  <c:v>0.94578366400000002</c:v>
                </c:pt>
                <c:pt idx="26559">
                  <c:v>0.94584691600000004</c:v>
                </c:pt>
                <c:pt idx="26560">
                  <c:v>0.94591449999999999</c:v>
                </c:pt>
                <c:pt idx="26561">
                  <c:v>0.94597799999999999</c:v>
                </c:pt>
                <c:pt idx="26562">
                  <c:v>0.94604900800000102</c:v>
                </c:pt>
                <c:pt idx="26563">
                  <c:v>0.94611968000000002</c:v>
                </c:pt>
                <c:pt idx="26564">
                  <c:v>0.94618612000000002</c:v>
                </c:pt>
                <c:pt idx="26565">
                  <c:v>0.94626030800000005</c:v>
                </c:pt>
                <c:pt idx="26566">
                  <c:v>0.946326428</c:v>
                </c:pt>
                <c:pt idx="26567">
                  <c:v>0.94639678800000004</c:v>
                </c:pt>
                <c:pt idx="26568">
                  <c:v>0.94646511600000005</c:v>
                </c:pt>
                <c:pt idx="26569">
                  <c:v>0.94653237199999996</c:v>
                </c:pt>
                <c:pt idx="26570">
                  <c:v>0.94662204400000005</c:v>
                </c:pt>
                <c:pt idx="26571">
                  <c:v>0.94671787200000002</c:v>
                </c:pt>
                <c:pt idx="26572">
                  <c:v>0.94680250799999999</c:v>
                </c:pt>
                <c:pt idx="26573">
                  <c:v>0.94686985200000096</c:v>
                </c:pt>
                <c:pt idx="26574">
                  <c:v>0.94695546399999997</c:v>
                </c:pt>
                <c:pt idx="26575">
                  <c:v>0.94701885600000102</c:v>
                </c:pt>
                <c:pt idx="26576">
                  <c:v>0.94708857999999996</c:v>
                </c:pt>
                <c:pt idx="26577">
                  <c:v>0.94717748000000002</c:v>
                </c:pt>
                <c:pt idx="26578">
                  <c:v>0.94726365200000096</c:v>
                </c:pt>
                <c:pt idx="26579">
                  <c:v>0.947348788000001</c:v>
                </c:pt>
                <c:pt idx="26580">
                  <c:v>0.94741180400000102</c:v>
                </c:pt>
                <c:pt idx="26581">
                  <c:v>0.94749772399999999</c:v>
                </c:pt>
                <c:pt idx="26582">
                  <c:v>0.94758064399999997</c:v>
                </c:pt>
                <c:pt idx="26583">
                  <c:v>0.94766151600000104</c:v>
                </c:pt>
                <c:pt idx="26584">
                  <c:v>0.94774162400000095</c:v>
                </c:pt>
                <c:pt idx="26585">
                  <c:v>0.94781609200000005</c:v>
                </c:pt>
                <c:pt idx="26586">
                  <c:v>0.94789632800000001</c:v>
                </c:pt>
                <c:pt idx="26587">
                  <c:v>0.94797731200000102</c:v>
                </c:pt>
                <c:pt idx="26588">
                  <c:v>0.948052212000001</c:v>
                </c:pt>
                <c:pt idx="26589">
                  <c:v>0.94812862399999998</c:v>
                </c:pt>
                <c:pt idx="26590">
                  <c:v>0.94821452799999995</c:v>
                </c:pt>
                <c:pt idx="26591">
                  <c:v>0.94831003999999997</c:v>
                </c:pt>
                <c:pt idx="26592">
                  <c:v>0.94837832</c:v>
                </c:pt>
                <c:pt idx="26593">
                  <c:v>0.94845806399999999</c:v>
                </c:pt>
                <c:pt idx="26594">
                  <c:v>0.94853918800000003</c:v>
                </c:pt>
                <c:pt idx="26595">
                  <c:v>0.94861879599999999</c:v>
                </c:pt>
                <c:pt idx="26596">
                  <c:v>0.94869297600000002</c:v>
                </c:pt>
                <c:pt idx="26597">
                  <c:v>0.94877855600000005</c:v>
                </c:pt>
                <c:pt idx="26598">
                  <c:v>0.94886991600000004</c:v>
                </c:pt>
                <c:pt idx="26599">
                  <c:v>0.94895576400000003</c:v>
                </c:pt>
                <c:pt idx="26600">
                  <c:v>0.94903494799999999</c:v>
                </c:pt>
                <c:pt idx="26601">
                  <c:v>0.94911981999999995</c:v>
                </c:pt>
                <c:pt idx="26602">
                  <c:v>0.94920340800000003</c:v>
                </c:pt>
                <c:pt idx="26603">
                  <c:v>0.94929675999999996</c:v>
                </c:pt>
                <c:pt idx="26604">
                  <c:v>0.94937709999999997</c:v>
                </c:pt>
                <c:pt idx="26605">
                  <c:v>0.94946741999999995</c:v>
                </c:pt>
                <c:pt idx="26606">
                  <c:v>0.94956823599999995</c:v>
                </c:pt>
                <c:pt idx="26607">
                  <c:v>0.94964916400000099</c:v>
                </c:pt>
                <c:pt idx="26608">
                  <c:v>0.94972974000000099</c:v>
                </c:pt>
                <c:pt idx="26609">
                  <c:v>0.94982381200000099</c:v>
                </c:pt>
                <c:pt idx="26610">
                  <c:v>0.94991290399999995</c:v>
                </c:pt>
                <c:pt idx="26611">
                  <c:v>0.94999641200000096</c:v>
                </c:pt>
                <c:pt idx="26612">
                  <c:v>0.95008161200000096</c:v>
                </c:pt>
                <c:pt idx="26613">
                  <c:v>0.950189532000001</c:v>
                </c:pt>
                <c:pt idx="26614">
                  <c:v>0.95028420800000102</c:v>
                </c:pt>
                <c:pt idx="26615">
                  <c:v>0.95037629600000095</c:v>
                </c:pt>
                <c:pt idx="26616">
                  <c:v>0.95045749200000096</c:v>
                </c:pt>
                <c:pt idx="26617">
                  <c:v>0.95056710799999999</c:v>
                </c:pt>
                <c:pt idx="26618">
                  <c:v>0.95067700000000099</c:v>
                </c:pt>
                <c:pt idx="26619">
                  <c:v>0.95078209599999997</c:v>
                </c:pt>
                <c:pt idx="26620">
                  <c:v>0.95089434799999994</c:v>
                </c:pt>
                <c:pt idx="26621">
                  <c:v>0.95099544400000002</c:v>
                </c:pt>
                <c:pt idx="26622">
                  <c:v>0.95108781200000003</c:v>
                </c:pt>
                <c:pt idx="26623">
                  <c:v>0.95118856399999996</c:v>
                </c:pt>
                <c:pt idx="26624">
                  <c:v>0.95130559199999998</c:v>
                </c:pt>
                <c:pt idx="26625">
                  <c:v>0.95141835200000002</c:v>
                </c:pt>
                <c:pt idx="26626">
                  <c:v>0.95154419599999995</c:v>
                </c:pt>
                <c:pt idx="26627">
                  <c:v>0.95165576799999996</c:v>
                </c:pt>
                <c:pt idx="26628">
                  <c:v>0.95176666799999998</c:v>
                </c:pt>
                <c:pt idx="26629">
                  <c:v>0.95188903200000097</c:v>
                </c:pt>
                <c:pt idx="26630">
                  <c:v>0.95202431600000104</c:v>
                </c:pt>
                <c:pt idx="26631">
                  <c:v>0.95215298800000003</c:v>
                </c:pt>
                <c:pt idx="26632">
                  <c:v>0.95227719200000105</c:v>
                </c:pt>
                <c:pt idx="26633">
                  <c:v>0.95241197600000105</c:v>
                </c:pt>
                <c:pt idx="26634">
                  <c:v>0.95255066399999999</c:v>
                </c:pt>
                <c:pt idx="26635">
                  <c:v>0.95266882799999997</c:v>
                </c:pt>
                <c:pt idx="26636">
                  <c:v>0.95279964000000095</c:v>
                </c:pt>
                <c:pt idx="26637">
                  <c:v>0.95293809200000101</c:v>
                </c:pt>
                <c:pt idx="26638">
                  <c:v>0.953077328000001</c:v>
                </c:pt>
                <c:pt idx="26639">
                  <c:v>0.95321813200000105</c:v>
                </c:pt>
                <c:pt idx="26640">
                  <c:v>0.95335154400000099</c:v>
                </c:pt>
                <c:pt idx="26641">
                  <c:v>0.95349630000000096</c:v>
                </c:pt>
                <c:pt idx="26642">
                  <c:v>0.95364954000000102</c:v>
                </c:pt>
                <c:pt idx="26643">
                  <c:v>0.95378906000000097</c:v>
                </c:pt>
                <c:pt idx="26644">
                  <c:v>0.95392860400000101</c:v>
                </c:pt>
                <c:pt idx="26645">
                  <c:v>0.954079860000001</c:v>
                </c:pt>
                <c:pt idx="26646">
                  <c:v>0.95424752800000101</c:v>
                </c:pt>
                <c:pt idx="26647">
                  <c:v>0.95439851200000103</c:v>
                </c:pt>
                <c:pt idx="26648">
                  <c:v>0.95454822400000106</c:v>
                </c:pt>
                <c:pt idx="26649">
                  <c:v>0.95469509200000102</c:v>
                </c:pt>
                <c:pt idx="26650">
                  <c:v>0.95486708799999997</c:v>
                </c:pt>
                <c:pt idx="26651">
                  <c:v>0.95502910400000096</c:v>
                </c:pt>
                <c:pt idx="26652">
                  <c:v>0.95519373600000101</c:v>
                </c:pt>
                <c:pt idx="26653">
                  <c:v>0.95535457600000095</c:v>
                </c:pt>
                <c:pt idx="26654">
                  <c:v>0.95552658000000101</c:v>
                </c:pt>
                <c:pt idx="26655">
                  <c:v>0.95567984000000095</c:v>
                </c:pt>
                <c:pt idx="26656">
                  <c:v>0.95585252400000098</c:v>
                </c:pt>
                <c:pt idx="26657">
                  <c:v>0.95602340400000096</c:v>
                </c:pt>
                <c:pt idx="26658">
                  <c:v>0.95621710400000004</c:v>
                </c:pt>
                <c:pt idx="26659">
                  <c:v>0.956385500000001</c:v>
                </c:pt>
                <c:pt idx="26660">
                  <c:v>0.95656039999999998</c:v>
                </c:pt>
                <c:pt idx="26661">
                  <c:v>0.956739856000001</c:v>
                </c:pt>
                <c:pt idx="26662">
                  <c:v>0.95692898000000104</c:v>
                </c:pt>
                <c:pt idx="26663">
                  <c:v>0.95711132800000098</c:v>
                </c:pt>
                <c:pt idx="26664">
                  <c:v>0.957281304000001</c:v>
                </c:pt>
                <c:pt idx="26665">
                  <c:v>0.95744970800000095</c:v>
                </c:pt>
                <c:pt idx="26666">
                  <c:v>0.95764142000000096</c:v>
                </c:pt>
                <c:pt idx="26667">
                  <c:v>0.95784036800000105</c:v>
                </c:pt>
                <c:pt idx="26668">
                  <c:v>0.95801744799999999</c:v>
                </c:pt>
                <c:pt idx="26669">
                  <c:v>0.95819072400000005</c:v>
                </c:pt>
                <c:pt idx="26670">
                  <c:v>0.95839419999999997</c:v>
                </c:pt>
                <c:pt idx="26671">
                  <c:v>0.95857646399999996</c:v>
                </c:pt>
                <c:pt idx="26672">
                  <c:v>0.95876158</c:v>
                </c:pt>
                <c:pt idx="26673">
                  <c:v>0.95894790399999996</c:v>
                </c:pt>
                <c:pt idx="26674">
                  <c:v>0.95913642399999999</c:v>
                </c:pt>
                <c:pt idx="26675">
                  <c:v>0.95932505999999995</c:v>
                </c:pt>
                <c:pt idx="26676">
                  <c:v>0.95950965200000005</c:v>
                </c:pt>
                <c:pt idx="26677">
                  <c:v>0.95969358000000005</c:v>
                </c:pt>
                <c:pt idx="26678">
                  <c:v>0.959879284</c:v>
                </c:pt>
                <c:pt idx="26679">
                  <c:v>0.96006514799999998</c:v>
                </c:pt>
                <c:pt idx="26680">
                  <c:v>0.96025605199999997</c:v>
                </c:pt>
                <c:pt idx="26681">
                  <c:v>0.96045097599999996</c:v>
                </c:pt>
                <c:pt idx="26682">
                  <c:v>0.96062702</c:v>
                </c:pt>
                <c:pt idx="26683">
                  <c:v>0.96081762400000004</c:v>
                </c:pt>
                <c:pt idx="26684">
                  <c:v>0.96100195600000005</c:v>
                </c:pt>
                <c:pt idx="26685">
                  <c:v>0.96119755200000001</c:v>
                </c:pt>
                <c:pt idx="26686">
                  <c:v>0.96137508400000005</c:v>
                </c:pt>
                <c:pt idx="26687">
                  <c:v>0.961574068</c:v>
                </c:pt>
                <c:pt idx="26688">
                  <c:v>0.96175811600000005</c:v>
                </c:pt>
                <c:pt idx="26689">
                  <c:v>0.96193462399999996</c:v>
                </c:pt>
                <c:pt idx="26690">
                  <c:v>0.96212377599999999</c:v>
                </c:pt>
                <c:pt idx="26691">
                  <c:v>0.96230048800000001</c:v>
                </c:pt>
                <c:pt idx="26692">
                  <c:v>0.96248680399999997</c:v>
                </c:pt>
                <c:pt idx="26693">
                  <c:v>0.96266998400000003</c:v>
                </c:pt>
                <c:pt idx="26694">
                  <c:v>0.96285285600000003</c:v>
                </c:pt>
                <c:pt idx="26695">
                  <c:v>0.96303519599999998</c:v>
                </c:pt>
                <c:pt idx="26696">
                  <c:v>0.96321551999999999</c:v>
                </c:pt>
                <c:pt idx="26697">
                  <c:v>0.96338947600000002</c:v>
                </c:pt>
                <c:pt idx="26698">
                  <c:v>0.96356337199999997</c:v>
                </c:pt>
                <c:pt idx="26699">
                  <c:v>0.96375227600000002</c:v>
                </c:pt>
                <c:pt idx="26700">
                  <c:v>0.96393663600000001</c:v>
                </c:pt>
                <c:pt idx="26701">
                  <c:v>0.96411128800000001</c:v>
                </c:pt>
                <c:pt idx="26702">
                  <c:v>0.96428307599999996</c:v>
                </c:pt>
                <c:pt idx="26703">
                  <c:v>0.96447597200000001</c:v>
                </c:pt>
                <c:pt idx="26704">
                  <c:v>0.96466229999999997</c:v>
                </c:pt>
                <c:pt idx="26705">
                  <c:v>0.96483925999999998</c:v>
                </c:pt>
                <c:pt idx="26706">
                  <c:v>0.965011748</c:v>
                </c:pt>
                <c:pt idx="26707">
                  <c:v>0.96518503600000005</c:v>
                </c:pt>
                <c:pt idx="26708">
                  <c:v>0.96536705599999995</c:v>
                </c:pt>
                <c:pt idx="26709">
                  <c:v>0.96555016400000004</c:v>
                </c:pt>
                <c:pt idx="26710">
                  <c:v>0.96573244000000003</c:v>
                </c:pt>
                <c:pt idx="26711">
                  <c:v>0.96592101200000002</c:v>
                </c:pt>
                <c:pt idx="26712">
                  <c:v>0.96609429599999996</c:v>
                </c:pt>
                <c:pt idx="26713">
                  <c:v>0.96626707999999994</c:v>
                </c:pt>
                <c:pt idx="26714">
                  <c:v>0.96644396399999999</c:v>
                </c:pt>
                <c:pt idx="26715">
                  <c:v>0.96662598399999999</c:v>
                </c:pt>
                <c:pt idx="26716">
                  <c:v>0.96680304399999994</c:v>
                </c:pt>
                <c:pt idx="26717">
                  <c:v>0.96697794000000004</c:v>
                </c:pt>
                <c:pt idx="26718">
                  <c:v>0.96715134800000002</c:v>
                </c:pt>
                <c:pt idx="26719">
                  <c:v>0.96732214800000005</c:v>
                </c:pt>
                <c:pt idx="26720">
                  <c:v>0.96750519199999996</c:v>
                </c:pt>
                <c:pt idx="26721">
                  <c:v>0.967686928</c:v>
                </c:pt>
                <c:pt idx="26722">
                  <c:v>0.96784460400000005</c:v>
                </c:pt>
                <c:pt idx="26723">
                  <c:v>0.96800845599999996</c:v>
                </c:pt>
                <c:pt idx="26724">
                  <c:v>0.96818263999999998</c:v>
                </c:pt>
                <c:pt idx="26725">
                  <c:v>0.96835483200000005</c:v>
                </c:pt>
                <c:pt idx="26726">
                  <c:v>0.96852001200000004</c:v>
                </c:pt>
                <c:pt idx="26727">
                  <c:v>0.96868993199999998</c:v>
                </c:pt>
                <c:pt idx="26728">
                  <c:v>0.96886969199999995</c:v>
                </c:pt>
                <c:pt idx="26729">
                  <c:v>0.96903842399999995</c:v>
                </c:pt>
                <c:pt idx="26730">
                  <c:v>0.96919935999999995</c:v>
                </c:pt>
                <c:pt idx="26731">
                  <c:v>0.96936235599999898</c:v>
                </c:pt>
                <c:pt idx="26732">
                  <c:v>0.96953346799999895</c:v>
                </c:pt>
                <c:pt idx="26733">
                  <c:v>0.96970310000000004</c:v>
                </c:pt>
                <c:pt idx="26734">
                  <c:v>0.96986775599999897</c:v>
                </c:pt>
                <c:pt idx="26735">
                  <c:v>0.97001770799999998</c:v>
                </c:pt>
                <c:pt idx="26736">
                  <c:v>0.97018033599999998</c:v>
                </c:pt>
                <c:pt idx="26737">
                  <c:v>0.97034727200000004</c:v>
                </c:pt>
                <c:pt idx="26738">
                  <c:v>0.97051333200000001</c:v>
                </c:pt>
                <c:pt idx="26739">
                  <c:v>0.97067304799999998</c:v>
                </c:pt>
                <c:pt idx="26740">
                  <c:v>0.970831632</c:v>
                </c:pt>
                <c:pt idx="26741">
                  <c:v>0.97098965599999998</c:v>
                </c:pt>
                <c:pt idx="26742">
                  <c:v>0.971145488</c:v>
                </c:pt>
                <c:pt idx="26743">
                  <c:v>0.97129535600000005</c:v>
                </c:pt>
                <c:pt idx="26744">
                  <c:v>0.97145118799999997</c:v>
                </c:pt>
                <c:pt idx="26745">
                  <c:v>0.97160454399999996</c:v>
                </c:pt>
                <c:pt idx="26746">
                  <c:v>0.971753372</c:v>
                </c:pt>
                <c:pt idx="26747">
                  <c:v>0.97191845600000004</c:v>
                </c:pt>
                <c:pt idx="26748">
                  <c:v>0.97207810800000005</c:v>
                </c:pt>
                <c:pt idx="26749">
                  <c:v>0.97223222799999998</c:v>
                </c:pt>
                <c:pt idx="26750">
                  <c:v>0.97237444799999995</c:v>
                </c:pt>
                <c:pt idx="26751">
                  <c:v>0.97252636400000003</c:v>
                </c:pt>
                <c:pt idx="26752">
                  <c:v>0.97267556799999999</c:v>
                </c:pt>
                <c:pt idx="26753">
                  <c:v>0.97282053999999996</c:v>
                </c:pt>
                <c:pt idx="26754">
                  <c:v>0.97297624800000004</c:v>
                </c:pt>
                <c:pt idx="26755">
                  <c:v>0.97313497999999998</c:v>
                </c:pt>
                <c:pt idx="26756">
                  <c:v>0.973289972</c:v>
                </c:pt>
                <c:pt idx="26757">
                  <c:v>0.97344288800000001</c:v>
                </c:pt>
                <c:pt idx="26758">
                  <c:v>0.97359499999999999</c:v>
                </c:pt>
                <c:pt idx="26759">
                  <c:v>0.97374419599999995</c:v>
                </c:pt>
                <c:pt idx="26760">
                  <c:v>0.97390191999999998</c:v>
                </c:pt>
                <c:pt idx="26761">
                  <c:v>0.97406366799999999</c:v>
                </c:pt>
                <c:pt idx="26762">
                  <c:v>0.97421513999999998</c:v>
                </c:pt>
                <c:pt idx="26763">
                  <c:v>0.97435707599999999</c:v>
                </c:pt>
                <c:pt idx="26764">
                  <c:v>0.97451483999999999</c:v>
                </c:pt>
                <c:pt idx="26765">
                  <c:v>0.97467423200000003</c:v>
                </c:pt>
                <c:pt idx="26766">
                  <c:v>0.97482592400000001</c:v>
                </c:pt>
                <c:pt idx="26767">
                  <c:v>0.97498638000000004</c:v>
                </c:pt>
                <c:pt idx="26768">
                  <c:v>0.97514558799999995</c:v>
                </c:pt>
                <c:pt idx="26769">
                  <c:v>0.97530250399999996</c:v>
                </c:pt>
                <c:pt idx="26770">
                  <c:v>0.97544297599999996</c:v>
                </c:pt>
                <c:pt idx="26771">
                  <c:v>0.97560701999999999</c:v>
                </c:pt>
                <c:pt idx="26772">
                  <c:v>0.97576335599999997</c:v>
                </c:pt>
                <c:pt idx="26773">
                  <c:v>0.97592772800000005</c:v>
                </c:pt>
                <c:pt idx="26774">
                  <c:v>0.97608105599999995</c:v>
                </c:pt>
                <c:pt idx="26775">
                  <c:v>0.97623036799999896</c:v>
                </c:pt>
                <c:pt idx="26776">
                  <c:v>0.97638559199999897</c:v>
                </c:pt>
                <c:pt idx="26777">
                  <c:v>0.97655175999999999</c:v>
                </c:pt>
                <c:pt idx="26778">
                  <c:v>0.97671918400000002</c:v>
                </c:pt>
                <c:pt idx="26779">
                  <c:v>0.97687865200000001</c:v>
                </c:pt>
                <c:pt idx="26780">
                  <c:v>0.97704543600000004</c:v>
                </c:pt>
                <c:pt idx="26781">
                  <c:v>0.97721453199999897</c:v>
                </c:pt>
                <c:pt idx="26782">
                  <c:v>0.977373716</c:v>
                </c:pt>
                <c:pt idx="26783">
                  <c:v>0.97753594799999999</c:v>
                </c:pt>
                <c:pt idx="26784">
                  <c:v>0.97770098000000005</c:v>
                </c:pt>
                <c:pt idx="26785">
                  <c:v>0.97786487200000005</c:v>
                </c:pt>
                <c:pt idx="26786">
                  <c:v>0.97802574799999997</c:v>
                </c:pt>
                <c:pt idx="26787">
                  <c:v>0.97818111200000002</c:v>
                </c:pt>
                <c:pt idx="26788">
                  <c:v>0.97834733200000001</c:v>
                </c:pt>
                <c:pt idx="26789">
                  <c:v>0.97851228800000001</c:v>
                </c:pt>
                <c:pt idx="26790">
                  <c:v>0.97867989600000005</c:v>
                </c:pt>
                <c:pt idx="26791">
                  <c:v>0.97885077600000003</c:v>
                </c:pt>
                <c:pt idx="26792">
                  <c:v>0.979001448</c:v>
                </c:pt>
                <c:pt idx="26793">
                  <c:v>0.97916621599999998</c:v>
                </c:pt>
                <c:pt idx="26794">
                  <c:v>0.97933233600000003</c:v>
                </c:pt>
                <c:pt idx="26795">
                  <c:v>0.97950756800000005</c:v>
                </c:pt>
                <c:pt idx="26796">
                  <c:v>0.97966085199999997</c:v>
                </c:pt>
                <c:pt idx="26797">
                  <c:v>0.97982561999999995</c:v>
                </c:pt>
                <c:pt idx="26798">
                  <c:v>0.979967896</c:v>
                </c:pt>
                <c:pt idx="26799">
                  <c:v>0.98013289999999897</c:v>
                </c:pt>
                <c:pt idx="26800">
                  <c:v>0.98030706400000001</c:v>
                </c:pt>
                <c:pt idx="26801">
                  <c:v>0.98046503200000001</c:v>
                </c:pt>
                <c:pt idx="26802">
                  <c:v>0.98061077600000002</c:v>
                </c:pt>
                <c:pt idx="26803">
                  <c:v>0.98077025200000001</c:v>
                </c:pt>
                <c:pt idx="26804">
                  <c:v>0.98092922400000004</c:v>
                </c:pt>
                <c:pt idx="26805">
                  <c:v>0.98108211599999895</c:v>
                </c:pt>
                <c:pt idx="26806">
                  <c:v>0.98124109599999998</c:v>
                </c:pt>
                <c:pt idx="26807">
                  <c:v>0.98140649599999896</c:v>
                </c:pt>
                <c:pt idx="26808">
                  <c:v>0.98154719999999895</c:v>
                </c:pt>
                <c:pt idx="26809">
                  <c:v>0.98169839199999898</c:v>
                </c:pt>
                <c:pt idx="26810">
                  <c:v>0.98185687599999905</c:v>
                </c:pt>
                <c:pt idx="26811">
                  <c:v>0.98201927199999905</c:v>
                </c:pt>
                <c:pt idx="26812">
                  <c:v>0.98217362399999897</c:v>
                </c:pt>
                <c:pt idx="26813">
                  <c:v>0.98232303599999904</c:v>
                </c:pt>
                <c:pt idx="26814">
                  <c:v>0.98246909199999899</c:v>
                </c:pt>
                <c:pt idx="26815">
                  <c:v>0.98260437999999894</c:v>
                </c:pt>
                <c:pt idx="26816">
                  <c:v>0.98274767599999902</c:v>
                </c:pt>
                <c:pt idx="26817">
                  <c:v>0.98289839999999895</c:v>
                </c:pt>
                <c:pt idx="26818">
                  <c:v>0.98304746799999898</c:v>
                </c:pt>
                <c:pt idx="26819">
                  <c:v>0.98319251599999902</c:v>
                </c:pt>
                <c:pt idx="26820">
                  <c:v>0.98332587999999899</c:v>
                </c:pt>
                <c:pt idx="26821">
                  <c:v>0.98346193999999898</c:v>
                </c:pt>
                <c:pt idx="26822">
                  <c:v>0.98360074399999897</c:v>
                </c:pt>
                <c:pt idx="26823">
                  <c:v>0.98374565999999997</c:v>
                </c:pt>
                <c:pt idx="26824">
                  <c:v>0.98388147999999898</c:v>
                </c:pt>
                <c:pt idx="26825">
                  <c:v>0.98402010399999895</c:v>
                </c:pt>
                <c:pt idx="26826">
                  <c:v>0.98415597999999904</c:v>
                </c:pt>
                <c:pt idx="26827">
                  <c:v>0.98428870799999901</c:v>
                </c:pt>
                <c:pt idx="26828">
                  <c:v>0.98442412800000001</c:v>
                </c:pt>
                <c:pt idx="26829">
                  <c:v>0.98454645999999901</c:v>
                </c:pt>
                <c:pt idx="26830">
                  <c:v>0.98468263999999905</c:v>
                </c:pt>
                <c:pt idx="26831">
                  <c:v>0.98481504399999897</c:v>
                </c:pt>
                <c:pt idx="26832">
                  <c:v>0.98494641999999999</c:v>
                </c:pt>
                <c:pt idx="26833">
                  <c:v>0.98506511600000002</c:v>
                </c:pt>
                <c:pt idx="26834">
                  <c:v>0.98518983999999998</c:v>
                </c:pt>
                <c:pt idx="26835">
                  <c:v>0.98531743199999899</c:v>
                </c:pt>
                <c:pt idx="26836">
                  <c:v>0.985447771999999</c:v>
                </c:pt>
                <c:pt idx="26837">
                  <c:v>0.98557766399999902</c:v>
                </c:pt>
                <c:pt idx="26838">
                  <c:v>0.98570167599999903</c:v>
                </c:pt>
                <c:pt idx="26839">
                  <c:v>0.98582626799999895</c:v>
                </c:pt>
                <c:pt idx="26840">
                  <c:v>0.98594961999999897</c:v>
                </c:pt>
                <c:pt idx="26841">
                  <c:v>0.98606513200000001</c:v>
                </c:pt>
                <c:pt idx="26842">
                  <c:v>0.98619722399999898</c:v>
                </c:pt>
                <c:pt idx="26843">
                  <c:v>0.98631754399999905</c:v>
                </c:pt>
                <c:pt idx="26844">
                  <c:v>0.98644904</c:v>
                </c:pt>
                <c:pt idx="26845">
                  <c:v>0.98657645599999999</c:v>
                </c:pt>
                <c:pt idx="26846">
                  <c:v>0.98670073599999997</c:v>
                </c:pt>
                <c:pt idx="26847">
                  <c:v>0.98682207200000005</c:v>
                </c:pt>
                <c:pt idx="26848">
                  <c:v>0.98693408400000004</c:v>
                </c:pt>
                <c:pt idx="26849">
                  <c:v>0.98705663600000004</c:v>
                </c:pt>
                <c:pt idx="26850">
                  <c:v>0.98718064000000005</c:v>
                </c:pt>
                <c:pt idx="26851">
                  <c:v>0.98730366800000002</c:v>
                </c:pt>
                <c:pt idx="26852">
                  <c:v>0.98742736799999997</c:v>
                </c:pt>
                <c:pt idx="26853">
                  <c:v>0.98753673200000003</c:v>
                </c:pt>
                <c:pt idx="26854">
                  <c:v>0.98765909600000001</c:v>
                </c:pt>
                <c:pt idx="26855">
                  <c:v>0.98777727599999998</c:v>
                </c:pt>
                <c:pt idx="26856">
                  <c:v>0.987902324</c:v>
                </c:pt>
                <c:pt idx="26857">
                  <c:v>0.98801675600000005</c:v>
                </c:pt>
                <c:pt idx="26858">
                  <c:v>0.98811882799999995</c:v>
                </c:pt>
                <c:pt idx="26859">
                  <c:v>0.98823944799999996</c:v>
                </c:pt>
                <c:pt idx="26860">
                  <c:v>0.98835819599999997</c:v>
                </c:pt>
                <c:pt idx="26861">
                  <c:v>0.98847373599999999</c:v>
                </c:pt>
                <c:pt idx="26862">
                  <c:v>0.98858511199999999</c:v>
                </c:pt>
                <c:pt idx="26863">
                  <c:v>0.98869298400000005</c:v>
                </c:pt>
                <c:pt idx="26864">
                  <c:v>0.98879522799999997</c:v>
                </c:pt>
                <c:pt idx="26865">
                  <c:v>0.98890701999999997</c:v>
                </c:pt>
                <c:pt idx="26866">
                  <c:v>0.98901760800000005</c:v>
                </c:pt>
                <c:pt idx="26867">
                  <c:v>0.98911523599999995</c:v>
                </c:pt>
                <c:pt idx="26868">
                  <c:v>0.98921201199999997</c:v>
                </c:pt>
                <c:pt idx="26869">
                  <c:v>0.98930680000000004</c:v>
                </c:pt>
                <c:pt idx="26870">
                  <c:v>0.98939780399999999</c:v>
                </c:pt>
                <c:pt idx="26871">
                  <c:v>0.98950318000000004</c:v>
                </c:pt>
                <c:pt idx="26872">
                  <c:v>0.98960354399999995</c:v>
                </c:pt>
                <c:pt idx="26873">
                  <c:v>0.98970483200000003</c:v>
                </c:pt>
                <c:pt idx="26874">
                  <c:v>0.98979420799999995</c:v>
                </c:pt>
                <c:pt idx="26875">
                  <c:v>0.98987947600000004</c:v>
                </c:pt>
                <c:pt idx="26876">
                  <c:v>0.98996069200000003</c:v>
                </c:pt>
                <c:pt idx="26877">
                  <c:v>0.99004971200000003</c:v>
                </c:pt>
                <c:pt idx="26878">
                  <c:v>0.99013984399999999</c:v>
                </c:pt>
                <c:pt idx="26879">
                  <c:v>0.99023448400000003</c:v>
                </c:pt>
                <c:pt idx="26880">
                  <c:v>0.99030439199999898</c:v>
                </c:pt>
                <c:pt idx="26881">
                  <c:v>0.99038497199999898</c:v>
                </c:pt>
                <c:pt idx="26882">
                  <c:v>0.990468652</c:v>
                </c:pt>
                <c:pt idx="26883">
                  <c:v>0.99055349999999898</c:v>
                </c:pt>
                <c:pt idx="26884">
                  <c:v>0.99062712799999997</c:v>
                </c:pt>
                <c:pt idx="26885">
                  <c:v>0.99070623199999897</c:v>
                </c:pt>
                <c:pt idx="26886">
                  <c:v>0.99078746399999995</c:v>
                </c:pt>
                <c:pt idx="26887">
                  <c:v>0.99086536400000003</c:v>
                </c:pt>
                <c:pt idx="26888">
                  <c:v>0.99094738400000004</c:v>
                </c:pt>
                <c:pt idx="26889">
                  <c:v>0.99102232800000001</c:v>
                </c:pt>
                <c:pt idx="26890">
                  <c:v>0.99109422400000002</c:v>
                </c:pt>
                <c:pt idx="26891">
                  <c:v>0.99117783599999998</c:v>
                </c:pt>
                <c:pt idx="26892">
                  <c:v>0.991244032</c:v>
                </c:pt>
                <c:pt idx="26893">
                  <c:v>0.991318484</c:v>
                </c:pt>
                <c:pt idx="26894">
                  <c:v>0.99139022799999998</c:v>
                </c:pt>
                <c:pt idx="26895">
                  <c:v>0.99146566800000002</c:v>
                </c:pt>
                <c:pt idx="26896">
                  <c:v>0.991530456</c:v>
                </c:pt>
                <c:pt idx="26897">
                  <c:v>0.99158349599999895</c:v>
                </c:pt>
                <c:pt idx="26898">
                  <c:v>0.99166309600000002</c:v>
                </c:pt>
                <c:pt idx="26899">
                  <c:v>0.99173041200000001</c:v>
                </c:pt>
                <c:pt idx="26900">
                  <c:v>0.991806352</c:v>
                </c:pt>
                <c:pt idx="26901">
                  <c:v>0.99187250800000004</c:v>
                </c:pt>
                <c:pt idx="26902">
                  <c:v>0.99193097200000002</c:v>
                </c:pt>
                <c:pt idx="26903">
                  <c:v>0.99199814399999997</c:v>
                </c:pt>
                <c:pt idx="26904">
                  <c:v>0.99206054799999999</c:v>
                </c:pt>
                <c:pt idx="26905">
                  <c:v>0.99212496400000005</c:v>
                </c:pt>
                <c:pt idx="26906">
                  <c:v>0.99218695599999995</c:v>
                </c:pt>
                <c:pt idx="26907">
                  <c:v>0.99224626400000004</c:v>
                </c:pt>
                <c:pt idx="26908">
                  <c:v>0.99229648800000003</c:v>
                </c:pt>
                <c:pt idx="26909">
                  <c:v>0.99237267600000001</c:v>
                </c:pt>
                <c:pt idx="26910">
                  <c:v>0.99242991199999997</c:v>
                </c:pt>
                <c:pt idx="26911">
                  <c:v>0.99248206000000005</c:v>
                </c:pt>
                <c:pt idx="26912">
                  <c:v>0.99254142000000001</c:v>
                </c:pt>
                <c:pt idx="26913">
                  <c:v>0.99260096399999997</c:v>
                </c:pt>
                <c:pt idx="26914">
                  <c:v>0.99264403599999995</c:v>
                </c:pt>
                <c:pt idx="26915">
                  <c:v>0.99271315999999998</c:v>
                </c:pt>
                <c:pt idx="26916">
                  <c:v>0.99278132399999997</c:v>
                </c:pt>
                <c:pt idx="26917">
                  <c:v>0.99283028799999995</c:v>
                </c:pt>
                <c:pt idx="26918">
                  <c:v>0.99288257599999996</c:v>
                </c:pt>
                <c:pt idx="26919">
                  <c:v>0.99294042800000004</c:v>
                </c:pt>
                <c:pt idx="26920">
                  <c:v>0.99300008799999995</c:v>
                </c:pt>
                <c:pt idx="26921">
                  <c:v>0.99305467599999997</c:v>
                </c:pt>
                <c:pt idx="26922">
                  <c:v>0.99311108800000003</c:v>
                </c:pt>
                <c:pt idx="26923">
                  <c:v>0.99316626399999997</c:v>
                </c:pt>
                <c:pt idx="26924">
                  <c:v>0.99322618399999996</c:v>
                </c:pt>
                <c:pt idx="26925">
                  <c:v>0.99328324800000001</c:v>
                </c:pt>
                <c:pt idx="26926">
                  <c:v>0.99333542399999997</c:v>
                </c:pt>
                <c:pt idx="26927">
                  <c:v>0.99340143599999997</c:v>
                </c:pt>
                <c:pt idx="26928">
                  <c:v>0.99345945999999996</c:v>
                </c:pt>
                <c:pt idx="26929">
                  <c:v>0.99351574799999998</c:v>
                </c:pt>
                <c:pt idx="26930">
                  <c:v>0.99357041999999995</c:v>
                </c:pt>
                <c:pt idx="26931">
                  <c:v>0.99361320399999997</c:v>
                </c:pt>
                <c:pt idx="26932">
                  <c:v>0.993673056</c:v>
                </c:pt>
                <c:pt idx="26933">
                  <c:v>0.99373386799999996</c:v>
                </c:pt>
                <c:pt idx="26934">
                  <c:v>0.99378888399999998</c:v>
                </c:pt>
                <c:pt idx="26935">
                  <c:v>0.99382855599999997</c:v>
                </c:pt>
                <c:pt idx="26936">
                  <c:v>0.99388620400000005</c:v>
                </c:pt>
                <c:pt idx="26937">
                  <c:v>0.993942204</c:v>
                </c:pt>
                <c:pt idx="26938">
                  <c:v>0.99400844799999999</c:v>
                </c:pt>
                <c:pt idx="26939">
                  <c:v>0.99405875600000004</c:v>
                </c:pt>
                <c:pt idx="26940">
                  <c:v>0.99409784400000001</c:v>
                </c:pt>
                <c:pt idx="26941">
                  <c:v>0.99417039600000001</c:v>
                </c:pt>
                <c:pt idx="26942">
                  <c:v>0.99421971600000103</c:v>
                </c:pt>
                <c:pt idx="26943">
                  <c:v>0.99426307999999997</c:v>
                </c:pt>
                <c:pt idx="26944">
                  <c:v>0.99432054800000003</c:v>
                </c:pt>
                <c:pt idx="26945">
                  <c:v>0.99438950800000003</c:v>
                </c:pt>
                <c:pt idx="26946">
                  <c:v>0.99444494800000005</c:v>
                </c:pt>
                <c:pt idx="26947">
                  <c:v>0.994484072</c:v>
                </c:pt>
                <c:pt idx="26948">
                  <c:v>0.99454056000000002</c:v>
                </c:pt>
                <c:pt idx="26949">
                  <c:v>0.99458559999999996</c:v>
                </c:pt>
                <c:pt idx="26950">
                  <c:v>0.99463583200000105</c:v>
                </c:pt>
                <c:pt idx="26951">
                  <c:v>0.99468621200000096</c:v>
                </c:pt>
                <c:pt idx="26952">
                  <c:v>0.99473566800000102</c:v>
                </c:pt>
                <c:pt idx="26953">
                  <c:v>0.994776836000001</c:v>
                </c:pt>
                <c:pt idx="26954">
                  <c:v>0.99482625600000096</c:v>
                </c:pt>
                <c:pt idx="26955">
                  <c:v>0.99487694400000104</c:v>
                </c:pt>
                <c:pt idx="26956">
                  <c:v>0.99493036800000101</c:v>
                </c:pt>
                <c:pt idx="26957">
                  <c:v>0.994982052000001</c:v>
                </c:pt>
                <c:pt idx="26958">
                  <c:v>0.99503192400000096</c:v>
                </c:pt>
                <c:pt idx="26959">
                  <c:v>0.995068120000001</c:v>
                </c:pt>
                <c:pt idx="26960">
                  <c:v>0.99510744000000095</c:v>
                </c:pt>
                <c:pt idx="26961">
                  <c:v>0.99515360800000097</c:v>
                </c:pt>
                <c:pt idx="26962">
                  <c:v>0.99520525200000098</c:v>
                </c:pt>
                <c:pt idx="26963">
                  <c:v>0.99524186000000103</c:v>
                </c:pt>
                <c:pt idx="26964">
                  <c:v>0.99527843200000099</c:v>
                </c:pt>
                <c:pt idx="26965">
                  <c:v>0.99532781600000098</c:v>
                </c:pt>
                <c:pt idx="26966">
                  <c:v>0.99537293999999998</c:v>
                </c:pt>
                <c:pt idx="26967">
                  <c:v>0.99540628399999997</c:v>
                </c:pt>
                <c:pt idx="26968">
                  <c:v>0.99544544800000101</c:v>
                </c:pt>
                <c:pt idx="26969">
                  <c:v>0.99549197600000106</c:v>
                </c:pt>
                <c:pt idx="26970">
                  <c:v>0.99553134799999998</c:v>
                </c:pt>
                <c:pt idx="26971">
                  <c:v>0.99556186400000102</c:v>
                </c:pt>
                <c:pt idx="26972">
                  <c:v>0.99561235999999997</c:v>
                </c:pt>
                <c:pt idx="26973">
                  <c:v>0.99566460400000101</c:v>
                </c:pt>
                <c:pt idx="26974">
                  <c:v>0.99569691200000099</c:v>
                </c:pt>
                <c:pt idx="26975">
                  <c:v>0.995719256000001</c:v>
                </c:pt>
                <c:pt idx="26976">
                  <c:v>0.99576751200000102</c:v>
                </c:pt>
                <c:pt idx="26977">
                  <c:v>0.99581892800000105</c:v>
                </c:pt>
                <c:pt idx="26978">
                  <c:v>0.99585884000000102</c:v>
                </c:pt>
                <c:pt idx="26979">
                  <c:v>0.99588750800000103</c:v>
                </c:pt>
                <c:pt idx="26980">
                  <c:v>0.99591664800000101</c:v>
                </c:pt>
                <c:pt idx="26981">
                  <c:v>0.99595157200000095</c:v>
                </c:pt>
                <c:pt idx="26982">
                  <c:v>0.99599346400000099</c:v>
                </c:pt>
                <c:pt idx="26983">
                  <c:v>0.99602792000000095</c:v>
                </c:pt>
                <c:pt idx="26984">
                  <c:v>0.99605788800000095</c:v>
                </c:pt>
                <c:pt idx="26985">
                  <c:v>0.99610048000000095</c:v>
                </c:pt>
                <c:pt idx="26986">
                  <c:v>0.996135832000001</c:v>
                </c:pt>
                <c:pt idx="26987">
                  <c:v>0.99616540800000097</c:v>
                </c:pt>
                <c:pt idx="26988">
                  <c:v>0.99618580000000101</c:v>
                </c:pt>
                <c:pt idx="26989">
                  <c:v>0.99622563200000103</c:v>
                </c:pt>
                <c:pt idx="26990">
                  <c:v>0.99625565600000099</c:v>
                </c:pt>
                <c:pt idx="26991">
                  <c:v>0.99629788000000097</c:v>
                </c:pt>
                <c:pt idx="26992">
                  <c:v>0.99632131600000096</c:v>
                </c:pt>
                <c:pt idx="26993">
                  <c:v>0.99635830800000103</c:v>
                </c:pt>
                <c:pt idx="26994">
                  <c:v>0.99639206400000102</c:v>
                </c:pt>
                <c:pt idx="26995">
                  <c:v>0.99641917600000096</c:v>
                </c:pt>
                <c:pt idx="26996">
                  <c:v>0.99646058800000104</c:v>
                </c:pt>
                <c:pt idx="26997">
                  <c:v>0.99648509600000101</c:v>
                </c:pt>
                <c:pt idx="26998">
                  <c:v>0.99651796400000103</c:v>
                </c:pt>
                <c:pt idx="26999">
                  <c:v>0.99654150400000097</c:v>
                </c:pt>
                <c:pt idx="27000">
                  <c:v>0.99657627199999999</c:v>
                </c:pt>
                <c:pt idx="27001">
                  <c:v>0.996610416000001</c:v>
                </c:pt>
                <c:pt idx="27002">
                  <c:v>0.99664600400000103</c:v>
                </c:pt>
                <c:pt idx="27003">
                  <c:v>0.99667034000000099</c:v>
                </c:pt>
                <c:pt idx="27004">
                  <c:v>0.99669291200000099</c:v>
                </c:pt>
                <c:pt idx="27005">
                  <c:v>0.99671869200000096</c:v>
                </c:pt>
                <c:pt idx="27006">
                  <c:v>0.99674706800000101</c:v>
                </c:pt>
                <c:pt idx="27007">
                  <c:v>0.99677552000000103</c:v>
                </c:pt>
                <c:pt idx="27008">
                  <c:v>0.99680644400000096</c:v>
                </c:pt>
                <c:pt idx="27009">
                  <c:v>0.99683646400000103</c:v>
                </c:pt>
                <c:pt idx="27010">
                  <c:v>0.99685732800000004</c:v>
                </c:pt>
                <c:pt idx="27011">
                  <c:v>0.99688842799999999</c:v>
                </c:pt>
                <c:pt idx="27012">
                  <c:v>0.99691400799999996</c:v>
                </c:pt>
                <c:pt idx="27013">
                  <c:v>0.99694290799999996</c:v>
                </c:pt>
                <c:pt idx="27014">
                  <c:v>0.99696660400000003</c:v>
                </c:pt>
                <c:pt idx="27015">
                  <c:v>0.99698256399999996</c:v>
                </c:pt>
                <c:pt idx="27016">
                  <c:v>0.99700882800000101</c:v>
                </c:pt>
                <c:pt idx="27017">
                  <c:v>0.99703534000000105</c:v>
                </c:pt>
                <c:pt idx="27018">
                  <c:v>0.99706724800000102</c:v>
                </c:pt>
                <c:pt idx="27019">
                  <c:v>0.99708514000000104</c:v>
                </c:pt>
                <c:pt idx="27020">
                  <c:v>0.99711048400000002</c:v>
                </c:pt>
                <c:pt idx="27021">
                  <c:v>0.99712918800000006</c:v>
                </c:pt>
                <c:pt idx="27022">
                  <c:v>0.99715529199999997</c:v>
                </c:pt>
                <c:pt idx="27023">
                  <c:v>0.99717508399999999</c:v>
                </c:pt>
                <c:pt idx="27024">
                  <c:v>0.99720800799999998</c:v>
                </c:pt>
                <c:pt idx="27025">
                  <c:v>0.99722751600000004</c:v>
                </c:pt>
                <c:pt idx="27026">
                  <c:v>0.99725477200000101</c:v>
                </c:pt>
                <c:pt idx="27027">
                  <c:v>0.99727500000000102</c:v>
                </c:pt>
                <c:pt idx="27028">
                  <c:v>0.99729351200000105</c:v>
                </c:pt>
                <c:pt idx="27029">
                  <c:v>0.99731867200000102</c:v>
                </c:pt>
                <c:pt idx="27030">
                  <c:v>0.99733777199999996</c:v>
                </c:pt>
                <c:pt idx="27031">
                  <c:v>0.99735008000000103</c:v>
                </c:pt>
                <c:pt idx="27032">
                  <c:v>0.99737225600000101</c:v>
                </c:pt>
                <c:pt idx="27033">
                  <c:v>0.997399072000001</c:v>
                </c:pt>
                <c:pt idx="27034">
                  <c:v>0.99742553600000095</c:v>
                </c:pt>
                <c:pt idx="27035">
                  <c:v>0.99744235199999998</c:v>
                </c:pt>
                <c:pt idx="27036">
                  <c:v>0.99746114799999996</c:v>
                </c:pt>
                <c:pt idx="27037">
                  <c:v>0.997479428</c:v>
                </c:pt>
                <c:pt idx="27038">
                  <c:v>0.99750066000000004</c:v>
                </c:pt>
                <c:pt idx="27039">
                  <c:v>0.99752658800000005</c:v>
                </c:pt>
                <c:pt idx="27040">
                  <c:v>0.99754374800000001</c:v>
                </c:pt>
                <c:pt idx="27041">
                  <c:v>0.99755992000000004</c:v>
                </c:pt>
                <c:pt idx="27042">
                  <c:v>0.99758189600000002</c:v>
                </c:pt>
                <c:pt idx="27043">
                  <c:v>0.99760199199999999</c:v>
                </c:pt>
                <c:pt idx="27044">
                  <c:v>0.99761857200000004</c:v>
                </c:pt>
                <c:pt idx="27045">
                  <c:v>0.99762815999999999</c:v>
                </c:pt>
                <c:pt idx="27046">
                  <c:v>0.99764350000000002</c:v>
                </c:pt>
                <c:pt idx="27047">
                  <c:v>0.99766118400000003</c:v>
                </c:pt>
                <c:pt idx="27048">
                  <c:v>0.997692668</c:v>
                </c:pt>
                <c:pt idx="27049">
                  <c:v>0.99769860399999999</c:v>
                </c:pt>
                <c:pt idx="27050">
                  <c:v>0.997705544</c:v>
                </c:pt>
                <c:pt idx="27051">
                  <c:v>0.99772671599999996</c:v>
                </c:pt>
                <c:pt idx="27052">
                  <c:v>0.99775689599999995</c:v>
                </c:pt>
                <c:pt idx="27053">
                  <c:v>0.99776593999999996</c:v>
                </c:pt>
                <c:pt idx="27054">
                  <c:v>0.99778384399999998</c:v>
                </c:pt>
                <c:pt idx="27055">
                  <c:v>0.997805728</c:v>
                </c:pt>
                <c:pt idx="27056">
                  <c:v>0.997818388</c:v>
                </c:pt>
                <c:pt idx="27057">
                  <c:v>0.99782755999999995</c:v>
                </c:pt>
                <c:pt idx="27058">
                  <c:v>0.99785503600000003</c:v>
                </c:pt>
                <c:pt idx="27059">
                  <c:v>0.99787932400000001</c:v>
                </c:pt>
                <c:pt idx="27060">
                  <c:v>0.997891792</c:v>
                </c:pt>
                <c:pt idx="27061">
                  <c:v>0.99791067600000005</c:v>
                </c:pt>
                <c:pt idx="27062">
                  <c:v>0.99792230800000004</c:v>
                </c:pt>
                <c:pt idx="27063">
                  <c:v>0.99793952399999997</c:v>
                </c:pt>
                <c:pt idx="27064">
                  <c:v>0.99794814799999998</c:v>
                </c:pt>
                <c:pt idx="27065">
                  <c:v>0.99797248000000005</c:v>
                </c:pt>
                <c:pt idx="27066">
                  <c:v>0.99799395600000096</c:v>
                </c:pt>
                <c:pt idx="27067">
                  <c:v>0.99800785599999997</c:v>
                </c:pt>
                <c:pt idx="27068">
                  <c:v>0.99801845199999994</c:v>
                </c:pt>
                <c:pt idx="27069">
                  <c:v>0.99803085199999997</c:v>
                </c:pt>
                <c:pt idx="27070">
                  <c:v>0.99805423199999999</c:v>
                </c:pt>
                <c:pt idx="27071">
                  <c:v>0.99806016399999997</c:v>
                </c:pt>
                <c:pt idx="27072">
                  <c:v>0.99807306399999995</c:v>
                </c:pt>
                <c:pt idx="27073">
                  <c:v>0.99808928799999996</c:v>
                </c:pt>
                <c:pt idx="27074">
                  <c:v>0.99811113600000001</c:v>
                </c:pt>
                <c:pt idx="27075">
                  <c:v>0.99812336000000002</c:v>
                </c:pt>
                <c:pt idx="27076">
                  <c:v>0.99813316799999996</c:v>
                </c:pt>
                <c:pt idx="27077">
                  <c:v>0.99814665999999996</c:v>
                </c:pt>
                <c:pt idx="27078">
                  <c:v>0.99815652399999999</c:v>
                </c:pt>
                <c:pt idx="27079">
                  <c:v>0.99817543200000003</c:v>
                </c:pt>
                <c:pt idx="27080">
                  <c:v>0.99818237600000004</c:v>
                </c:pt>
                <c:pt idx="27081">
                  <c:v>0.99818684400000002</c:v>
                </c:pt>
                <c:pt idx="27082">
                  <c:v>0.99819387999999998</c:v>
                </c:pt>
                <c:pt idx="27083">
                  <c:v>0.99820880000000001</c:v>
                </c:pt>
                <c:pt idx="27084">
                  <c:v>0.99822675999999999</c:v>
                </c:pt>
                <c:pt idx="27085">
                  <c:v>0.99823683600000002</c:v>
                </c:pt>
                <c:pt idx="27086">
                  <c:v>0.99824316000000102</c:v>
                </c:pt>
                <c:pt idx="27087">
                  <c:v>0.99824722399999999</c:v>
                </c:pt>
                <c:pt idx="27088">
                  <c:v>0.99825752400000001</c:v>
                </c:pt>
                <c:pt idx="27089">
                  <c:v>0.998264284</c:v>
                </c:pt>
                <c:pt idx="27090">
                  <c:v>0.99827637199999997</c:v>
                </c:pt>
                <c:pt idx="27091">
                  <c:v>0.99829078000000004</c:v>
                </c:pt>
                <c:pt idx="27092">
                  <c:v>0.99829311200000104</c:v>
                </c:pt>
                <c:pt idx="27093">
                  <c:v>0.99830644400000002</c:v>
                </c:pt>
                <c:pt idx="27094">
                  <c:v>0.99830717599999996</c:v>
                </c:pt>
                <c:pt idx="27095">
                  <c:v>0.998306264</c:v>
                </c:pt>
                <c:pt idx="27096">
                  <c:v>0.99831391999999997</c:v>
                </c:pt>
                <c:pt idx="27097">
                  <c:v>0.99832028799999994</c:v>
                </c:pt>
                <c:pt idx="27098">
                  <c:v>0.99833995600000003</c:v>
                </c:pt>
                <c:pt idx="27099">
                  <c:v>0.99833622</c:v>
                </c:pt>
                <c:pt idx="27100">
                  <c:v>0.99833189200000005</c:v>
                </c:pt>
                <c:pt idx="27101">
                  <c:v>0.99833512400000002</c:v>
                </c:pt>
                <c:pt idx="27102">
                  <c:v>0.99834040800000001</c:v>
                </c:pt>
                <c:pt idx="27103">
                  <c:v>0.99835118</c:v>
                </c:pt>
                <c:pt idx="27104">
                  <c:v>0.99835110400000004</c:v>
                </c:pt>
                <c:pt idx="27105">
                  <c:v>0.99835152800000004</c:v>
                </c:pt>
                <c:pt idx="27106">
                  <c:v>0.99833545999999995</c:v>
                </c:pt>
                <c:pt idx="27107">
                  <c:v>0.99834335200000002</c:v>
                </c:pt>
                <c:pt idx="27108">
                  <c:v>0.99835949199999996</c:v>
                </c:pt>
                <c:pt idx="27109">
                  <c:v>0.99836090399999999</c:v>
                </c:pt>
                <c:pt idx="27110">
                  <c:v>0.99836292800000004</c:v>
                </c:pt>
                <c:pt idx="27111">
                  <c:v>0.99835584399999999</c:v>
                </c:pt>
                <c:pt idx="27112">
                  <c:v>0.99836457199999995</c:v>
                </c:pt>
                <c:pt idx="27113">
                  <c:v>0.99837023999999996</c:v>
                </c:pt>
                <c:pt idx="27114">
                  <c:v>0.99837726000000004</c:v>
                </c:pt>
                <c:pt idx="27115">
                  <c:v>0.998375656000001</c:v>
                </c:pt>
                <c:pt idx="27116">
                  <c:v>0.99837871199999995</c:v>
                </c:pt>
                <c:pt idx="27117">
                  <c:v>0.99839201600000005</c:v>
                </c:pt>
                <c:pt idx="27118">
                  <c:v>0.9983921</c:v>
                </c:pt>
                <c:pt idx="27119">
                  <c:v>0.99839323999999996</c:v>
                </c:pt>
                <c:pt idx="27120">
                  <c:v>0.99839870799999997</c:v>
                </c:pt>
                <c:pt idx="27121">
                  <c:v>0.99841419200000003</c:v>
                </c:pt>
                <c:pt idx="27122">
                  <c:v>0.99841727599999996</c:v>
                </c:pt>
                <c:pt idx="27123">
                  <c:v>0.99841806399999999</c:v>
                </c:pt>
                <c:pt idx="27124">
                  <c:v>0.99843019600000005</c:v>
                </c:pt>
                <c:pt idx="27125">
                  <c:v>0.99844084799999999</c:v>
                </c:pt>
                <c:pt idx="27126">
                  <c:v>0.99845463999999995</c:v>
                </c:pt>
                <c:pt idx="27127">
                  <c:v>0.99846793199999995</c:v>
                </c:pt>
                <c:pt idx="27128">
                  <c:v>0.99847893200000104</c:v>
                </c:pt>
                <c:pt idx="27129">
                  <c:v>0.99848781200000003</c:v>
                </c:pt>
                <c:pt idx="27130">
                  <c:v>0.99850257200000003</c:v>
                </c:pt>
                <c:pt idx="27131">
                  <c:v>0.998510236</c:v>
                </c:pt>
                <c:pt idx="27132">
                  <c:v>0.99852425600000105</c:v>
                </c:pt>
                <c:pt idx="27133">
                  <c:v>0.99853599999999998</c:v>
                </c:pt>
                <c:pt idx="27134">
                  <c:v>0.99854705200000105</c:v>
                </c:pt>
                <c:pt idx="27135">
                  <c:v>0.99856522800000003</c:v>
                </c:pt>
                <c:pt idx="27136">
                  <c:v>0.99857816399999999</c:v>
                </c:pt>
                <c:pt idx="27137">
                  <c:v>0.99858526000000003</c:v>
                </c:pt>
                <c:pt idx="27138">
                  <c:v>0.99860170800000103</c:v>
                </c:pt>
                <c:pt idx="27139">
                  <c:v>0.99861174399999997</c:v>
                </c:pt>
                <c:pt idx="27140">
                  <c:v>0.99862945200000097</c:v>
                </c:pt>
                <c:pt idx="27141">
                  <c:v>0.99863701600000099</c:v>
                </c:pt>
                <c:pt idx="27142">
                  <c:v>0.99865427600000101</c:v>
                </c:pt>
                <c:pt idx="27143">
                  <c:v>0.99867238800000102</c:v>
                </c:pt>
                <c:pt idx="27144">
                  <c:v>0.99868193600000099</c:v>
                </c:pt>
                <c:pt idx="27145">
                  <c:v>0.99868965600000104</c:v>
                </c:pt>
                <c:pt idx="27146">
                  <c:v>0.99870325200000098</c:v>
                </c:pt>
                <c:pt idx="27147">
                  <c:v>0.99873514399999996</c:v>
                </c:pt>
                <c:pt idx="27148">
                  <c:v>0.99874033600000101</c:v>
                </c:pt>
                <c:pt idx="27149">
                  <c:v>0.99876749200000003</c:v>
                </c:pt>
                <c:pt idx="27150">
                  <c:v>0.99876738799999998</c:v>
                </c:pt>
                <c:pt idx="27151">
                  <c:v>0.99878151999999998</c:v>
                </c:pt>
                <c:pt idx="27152">
                  <c:v>0.99879768800000102</c:v>
                </c:pt>
                <c:pt idx="27153">
                  <c:v>0.99880694800000003</c:v>
                </c:pt>
                <c:pt idx="27154">
                  <c:v>0.99882821600000105</c:v>
                </c:pt>
                <c:pt idx="27155">
                  <c:v>0.99884600800000001</c:v>
                </c:pt>
                <c:pt idx="27156">
                  <c:v>0.99884414799999999</c:v>
                </c:pt>
                <c:pt idx="27157">
                  <c:v>0.99885118799999995</c:v>
                </c:pt>
                <c:pt idx="27158">
                  <c:v>0.99886328400000102</c:v>
                </c:pt>
                <c:pt idx="27159">
                  <c:v>0.99887415999999996</c:v>
                </c:pt>
                <c:pt idx="27160">
                  <c:v>0.99889514000000101</c:v>
                </c:pt>
                <c:pt idx="27161">
                  <c:v>0.99890248800000103</c:v>
                </c:pt>
                <c:pt idx="27162">
                  <c:v>0.99891019199999997</c:v>
                </c:pt>
                <c:pt idx="27163">
                  <c:v>0.99891848400000005</c:v>
                </c:pt>
                <c:pt idx="27164">
                  <c:v>0.99894568800000105</c:v>
                </c:pt>
                <c:pt idx="27165">
                  <c:v>0.99895177600000096</c:v>
                </c:pt>
                <c:pt idx="27166">
                  <c:v>0.99895576000000097</c:v>
                </c:pt>
                <c:pt idx="27167">
                  <c:v>0.99896656800000105</c:v>
                </c:pt>
                <c:pt idx="27168">
                  <c:v>0.99898458000000101</c:v>
                </c:pt>
                <c:pt idx="27169">
                  <c:v>0.99899790000000099</c:v>
                </c:pt>
                <c:pt idx="27170">
                  <c:v>0.99899354400000095</c:v>
                </c:pt>
                <c:pt idx="27171">
                  <c:v>0.99900458400000103</c:v>
                </c:pt>
                <c:pt idx="27172">
                  <c:v>0.999009912000001</c:v>
                </c:pt>
                <c:pt idx="27173">
                  <c:v>0.99901313600000097</c:v>
                </c:pt>
                <c:pt idx="27174">
                  <c:v>0.99901804000000105</c:v>
                </c:pt>
                <c:pt idx="27175">
                  <c:v>0.99902480800000104</c:v>
                </c:pt>
                <c:pt idx="27176">
                  <c:v>0.99902794400000094</c:v>
                </c:pt>
                <c:pt idx="27177">
                  <c:v>0.99903062000000098</c:v>
                </c:pt>
                <c:pt idx="27178">
                  <c:v>0.99903035200000101</c:v>
                </c:pt>
                <c:pt idx="27179">
                  <c:v>0.999030376000001</c:v>
                </c:pt>
                <c:pt idx="27180">
                  <c:v>0.99903721200000095</c:v>
                </c:pt>
                <c:pt idx="27181">
                  <c:v>0.99903908400000097</c:v>
                </c:pt>
                <c:pt idx="27182">
                  <c:v>0.99904280000000101</c:v>
                </c:pt>
                <c:pt idx="27183">
                  <c:v>0.99903301200000105</c:v>
                </c:pt>
                <c:pt idx="27184">
                  <c:v>0.99903272800000098</c:v>
                </c:pt>
                <c:pt idx="27185">
                  <c:v>0.99904258400000101</c:v>
                </c:pt>
                <c:pt idx="27186">
                  <c:v>0.99903740000000096</c:v>
                </c:pt>
                <c:pt idx="27187">
                  <c:v>0.99903117200000102</c:v>
                </c:pt>
                <c:pt idx="27188">
                  <c:v>0.99901944800000098</c:v>
                </c:pt>
                <c:pt idx="27189">
                  <c:v>0.99902306400000096</c:v>
                </c:pt>
                <c:pt idx="27190">
                  <c:v>0.99901915600000102</c:v>
                </c:pt>
                <c:pt idx="27191">
                  <c:v>0.99900458800000103</c:v>
                </c:pt>
                <c:pt idx="27192">
                  <c:v>0.99900938000000095</c:v>
                </c:pt>
                <c:pt idx="27193">
                  <c:v>0.999022568000001</c:v>
                </c:pt>
                <c:pt idx="27194">
                  <c:v>0.99901122000000098</c:v>
                </c:pt>
                <c:pt idx="27195">
                  <c:v>0.99898272800000099</c:v>
                </c:pt>
                <c:pt idx="27196">
                  <c:v>0.99897670400000105</c:v>
                </c:pt>
                <c:pt idx="27197">
                  <c:v>0.99898150800000096</c:v>
                </c:pt>
                <c:pt idx="27198">
                  <c:v>0.99898109200000096</c:v>
                </c:pt>
                <c:pt idx="27199">
                  <c:v>0.99897534400000099</c:v>
                </c:pt>
                <c:pt idx="27200">
                  <c:v>0.99896154800000103</c:v>
                </c:pt>
                <c:pt idx="27201">
                  <c:v>0.99895495200000095</c:v>
                </c:pt>
                <c:pt idx="27202">
                  <c:v>0.99895701600000097</c:v>
                </c:pt>
                <c:pt idx="27203">
                  <c:v>0.99894318000000104</c:v>
                </c:pt>
                <c:pt idx="27204">
                  <c:v>0.99893770400000104</c:v>
                </c:pt>
                <c:pt idx="27205">
                  <c:v>0.99894251999999994</c:v>
                </c:pt>
                <c:pt idx="27206">
                  <c:v>0.99892219999999998</c:v>
                </c:pt>
                <c:pt idx="27207">
                  <c:v>0.99890201600000095</c:v>
                </c:pt>
                <c:pt idx="27208">
                  <c:v>0.99888927999999999</c:v>
                </c:pt>
                <c:pt idx="27209">
                  <c:v>0.99890738400000101</c:v>
                </c:pt>
                <c:pt idx="27210">
                  <c:v>0.99890088399999999</c:v>
                </c:pt>
                <c:pt idx="27211">
                  <c:v>0.99887761200000103</c:v>
                </c:pt>
                <c:pt idx="27212">
                  <c:v>0.998862680000001</c:v>
                </c:pt>
                <c:pt idx="27213">
                  <c:v>0.99884941999999999</c:v>
                </c:pt>
                <c:pt idx="27214">
                  <c:v>0.99884190399999995</c:v>
                </c:pt>
                <c:pt idx="27215">
                  <c:v>0.99882359600000103</c:v>
                </c:pt>
                <c:pt idx="27216">
                  <c:v>0.99881468799999995</c:v>
                </c:pt>
                <c:pt idx="27217">
                  <c:v>0.99881632799999998</c:v>
                </c:pt>
                <c:pt idx="27218">
                  <c:v>0.99880562399999995</c:v>
                </c:pt>
                <c:pt idx="27219">
                  <c:v>0.99878076400000004</c:v>
                </c:pt>
                <c:pt idx="27220">
                  <c:v>0.99876887999999997</c:v>
                </c:pt>
                <c:pt idx="27221">
                  <c:v>0.998763752</c:v>
                </c:pt>
                <c:pt idx="27222">
                  <c:v>0.99875046000000001</c:v>
                </c:pt>
                <c:pt idx="27223">
                  <c:v>0.99872986399999997</c:v>
                </c:pt>
                <c:pt idx="27224">
                  <c:v>0.99871478400000002</c:v>
                </c:pt>
                <c:pt idx="27225">
                  <c:v>0.99871196399999995</c:v>
                </c:pt>
                <c:pt idx="27226">
                  <c:v>0.99869360399999996</c:v>
                </c:pt>
                <c:pt idx="27227">
                  <c:v>0.99868028799999997</c:v>
                </c:pt>
                <c:pt idx="27228">
                  <c:v>0.99865988800000005</c:v>
                </c:pt>
                <c:pt idx="27229">
                  <c:v>0.99864179600000003</c:v>
                </c:pt>
                <c:pt idx="27230">
                  <c:v>0.99863459200000004</c:v>
                </c:pt>
                <c:pt idx="27231">
                  <c:v>0.99862319200000005</c:v>
                </c:pt>
                <c:pt idx="27232">
                  <c:v>0.99860027600000001</c:v>
                </c:pt>
                <c:pt idx="27233">
                  <c:v>0.99858161999999995</c:v>
                </c:pt>
                <c:pt idx="27234">
                  <c:v>0.998575184</c:v>
                </c:pt>
                <c:pt idx="27235">
                  <c:v>0.998559592</c:v>
                </c:pt>
                <c:pt idx="27236">
                  <c:v>0.99853612400000002</c:v>
                </c:pt>
                <c:pt idx="27237">
                  <c:v>0.99852059199999998</c:v>
                </c:pt>
                <c:pt idx="27238">
                  <c:v>0.99850582799999998</c:v>
                </c:pt>
                <c:pt idx="27239">
                  <c:v>0.99847972399999996</c:v>
                </c:pt>
                <c:pt idx="27240">
                  <c:v>0.99845991599999995</c:v>
                </c:pt>
                <c:pt idx="27241">
                  <c:v>0.998427548</c:v>
                </c:pt>
                <c:pt idx="27242">
                  <c:v>0.99841372399999995</c:v>
                </c:pt>
                <c:pt idx="27243">
                  <c:v>0.99839155999999996</c:v>
                </c:pt>
                <c:pt idx="27244">
                  <c:v>0.998382404</c:v>
                </c:pt>
                <c:pt idx="27245">
                  <c:v>0.99835724400000003</c:v>
                </c:pt>
                <c:pt idx="27246">
                  <c:v>0.99832196799999995</c:v>
                </c:pt>
                <c:pt idx="27247">
                  <c:v>0.99829721999999999</c:v>
                </c:pt>
                <c:pt idx="27248">
                  <c:v>0.99826820000000005</c:v>
                </c:pt>
                <c:pt idx="27249">
                  <c:v>0.99824895599999997</c:v>
                </c:pt>
                <c:pt idx="27250">
                  <c:v>0.99822596799999996</c:v>
                </c:pt>
                <c:pt idx="27251">
                  <c:v>0.99819069599999999</c:v>
                </c:pt>
                <c:pt idx="27252">
                  <c:v>0.99816377199999995</c:v>
                </c:pt>
                <c:pt idx="27253">
                  <c:v>0.99813847600000005</c:v>
                </c:pt>
                <c:pt idx="27254">
                  <c:v>0.99811576000000002</c:v>
                </c:pt>
                <c:pt idx="27255">
                  <c:v>0.99809250000000005</c:v>
                </c:pt>
                <c:pt idx="27256">
                  <c:v>0.99806848000000004</c:v>
                </c:pt>
                <c:pt idx="27257">
                  <c:v>0.99803624800000001</c:v>
                </c:pt>
                <c:pt idx="27258">
                  <c:v>0.99801097999999899</c:v>
                </c:pt>
                <c:pt idx="27259">
                  <c:v>0.99798140000000002</c:v>
                </c:pt>
                <c:pt idx="27260">
                  <c:v>0.99795474799999995</c:v>
                </c:pt>
                <c:pt idx="27261">
                  <c:v>0.99792497999999996</c:v>
                </c:pt>
                <c:pt idx="27262">
                  <c:v>0.99789703600000002</c:v>
                </c:pt>
                <c:pt idx="27263">
                  <c:v>0.99787110800000001</c:v>
                </c:pt>
                <c:pt idx="27264">
                  <c:v>0.99783774400000003</c:v>
                </c:pt>
                <c:pt idx="27265">
                  <c:v>0.99781081199999999</c:v>
                </c:pt>
                <c:pt idx="27266">
                  <c:v>0.99777870400000002</c:v>
                </c:pt>
                <c:pt idx="27267">
                  <c:v>0.99774719999999995</c:v>
                </c:pt>
                <c:pt idx="27268">
                  <c:v>0.99770653200000003</c:v>
                </c:pt>
                <c:pt idx="27269">
                  <c:v>0.99768434399999995</c:v>
                </c:pt>
                <c:pt idx="27270">
                  <c:v>0.99766337599999999</c:v>
                </c:pt>
                <c:pt idx="27271">
                  <c:v>0.99763329199999995</c:v>
                </c:pt>
                <c:pt idx="27272">
                  <c:v>0.99759359999999997</c:v>
                </c:pt>
                <c:pt idx="27273">
                  <c:v>0.99756956799999996</c:v>
                </c:pt>
                <c:pt idx="27274">
                  <c:v>0.99753393999999995</c:v>
                </c:pt>
                <c:pt idx="27275">
                  <c:v>0.99750211600000005</c:v>
                </c:pt>
                <c:pt idx="27276">
                  <c:v>0.99746631600000002</c:v>
                </c:pt>
                <c:pt idx="27277">
                  <c:v>0.99743979999999999</c:v>
                </c:pt>
                <c:pt idx="27278">
                  <c:v>0.99740927999999995</c:v>
                </c:pt>
                <c:pt idx="27279">
                  <c:v>0.99736036800000005</c:v>
                </c:pt>
                <c:pt idx="27280">
                  <c:v>0.99732685200000004</c:v>
                </c:pt>
                <c:pt idx="27281">
                  <c:v>0.99729526800000001</c:v>
                </c:pt>
                <c:pt idx="27282">
                  <c:v>0.99727092799999995</c:v>
                </c:pt>
                <c:pt idx="27283">
                  <c:v>0.99722968000000001</c:v>
                </c:pt>
                <c:pt idx="27284">
                  <c:v>0.99718656400000005</c:v>
                </c:pt>
                <c:pt idx="27285">
                  <c:v>0.997160932</c:v>
                </c:pt>
                <c:pt idx="27286">
                  <c:v>0.99713398799999997</c:v>
                </c:pt>
                <c:pt idx="27287">
                  <c:v>0.99709616000000001</c:v>
                </c:pt>
                <c:pt idx="27288">
                  <c:v>0.99705498400000003</c:v>
                </c:pt>
                <c:pt idx="27289">
                  <c:v>0.997017072</c:v>
                </c:pt>
                <c:pt idx="27290">
                  <c:v>0.99699852799999999</c:v>
                </c:pt>
                <c:pt idx="27291">
                  <c:v>0.99697122800000004</c:v>
                </c:pt>
                <c:pt idx="27292">
                  <c:v>0.99692508800000001</c:v>
                </c:pt>
                <c:pt idx="27293">
                  <c:v>0.99687565600000005</c:v>
                </c:pt>
                <c:pt idx="27294">
                  <c:v>0.99685353200000004</c:v>
                </c:pt>
                <c:pt idx="27295">
                  <c:v>0.99682738000000004</c:v>
                </c:pt>
                <c:pt idx="27296">
                  <c:v>0.99678989200000001</c:v>
                </c:pt>
                <c:pt idx="27297">
                  <c:v>0.996755532</c:v>
                </c:pt>
                <c:pt idx="27298">
                  <c:v>0.99672258000000002</c:v>
                </c:pt>
                <c:pt idx="27299">
                  <c:v>0.99669862399999998</c:v>
                </c:pt>
                <c:pt idx="27300">
                  <c:v>0.99666378799999999</c:v>
                </c:pt>
                <c:pt idx="27301">
                  <c:v>0.99662614799999905</c:v>
                </c:pt>
                <c:pt idx="27302">
                  <c:v>0.99659947199999899</c:v>
                </c:pt>
                <c:pt idx="27303">
                  <c:v>0.99656559599999905</c:v>
                </c:pt>
                <c:pt idx="27304">
                  <c:v>0.996535116</c:v>
                </c:pt>
                <c:pt idx="27305">
                  <c:v>0.99648730399999896</c:v>
                </c:pt>
                <c:pt idx="27306">
                  <c:v>0.99646674799999901</c:v>
                </c:pt>
                <c:pt idx="27307">
                  <c:v>0.99642989599999898</c:v>
                </c:pt>
                <c:pt idx="27308">
                  <c:v>0.99640094800000001</c:v>
                </c:pt>
                <c:pt idx="27309">
                  <c:v>0.99636388799999898</c:v>
                </c:pt>
                <c:pt idx="27310">
                  <c:v>0.99633462399999895</c:v>
                </c:pt>
                <c:pt idx="27311">
                  <c:v>0.99629563600000004</c:v>
                </c:pt>
                <c:pt idx="27312">
                  <c:v>0.99626573200000001</c:v>
                </c:pt>
                <c:pt idx="27313">
                  <c:v>0.99622951199999898</c:v>
                </c:pt>
                <c:pt idx="27314">
                  <c:v>0.99621139999999897</c:v>
                </c:pt>
                <c:pt idx="27315">
                  <c:v>0.996178656</c:v>
                </c:pt>
                <c:pt idx="27316">
                  <c:v>0.996141744</c:v>
                </c:pt>
                <c:pt idx="27317">
                  <c:v>0.99610833600000004</c:v>
                </c:pt>
                <c:pt idx="27318">
                  <c:v>0.99608437999999999</c:v>
                </c:pt>
                <c:pt idx="27319">
                  <c:v>0.99606461599999996</c:v>
                </c:pt>
                <c:pt idx="27320">
                  <c:v>0.99601828400000003</c:v>
                </c:pt>
                <c:pt idx="27321">
                  <c:v>0.99598906399999998</c:v>
                </c:pt>
                <c:pt idx="27322">
                  <c:v>0.99596375999999998</c:v>
                </c:pt>
                <c:pt idx="27323">
                  <c:v>0.99594077199999997</c:v>
                </c:pt>
                <c:pt idx="27324">
                  <c:v>0.99589767200000001</c:v>
                </c:pt>
                <c:pt idx="27325">
                  <c:v>0.99586937200000003</c:v>
                </c:pt>
                <c:pt idx="27326">
                  <c:v>0.99584431200000001</c:v>
                </c:pt>
                <c:pt idx="27327">
                  <c:v>0.99581989599999998</c:v>
                </c:pt>
                <c:pt idx="27328">
                  <c:v>0.99580040800000003</c:v>
                </c:pt>
                <c:pt idx="27329">
                  <c:v>0.99576582800000002</c:v>
                </c:pt>
                <c:pt idx="27330">
                  <c:v>0.99573635599999999</c:v>
                </c:pt>
                <c:pt idx="27331">
                  <c:v>0.995718188</c:v>
                </c:pt>
                <c:pt idx="27332">
                  <c:v>0.99569322400000004</c:v>
                </c:pt>
                <c:pt idx="27333">
                  <c:v>0.99566569999999999</c:v>
                </c:pt>
                <c:pt idx="27334">
                  <c:v>0.99563230800000002</c:v>
                </c:pt>
                <c:pt idx="27335">
                  <c:v>0.99561447199999997</c:v>
                </c:pt>
                <c:pt idx="27336">
                  <c:v>0.99558703199999998</c:v>
                </c:pt>
                <c:pt idx="27337">
                  <c:v>0.99555235200000003</c:v>
                </c:pt>
                <c:pt idx="27338">
                  <c:v>0.99552408400000003</c:v>
                </c:pt>
                <c:pt idx="27339">
                  <c:v>0.99550938</c:v>
                </c:pt>
                <c:pt idx="27340">
                  <c:v>0.99549140400000002</c:v>
                </c:pt>
                <c:pt idx="27341">
                  <c:v>0.99544747600000005</c:v>
                </c:pt>
                <c:pt idx="27342">
                  <c:v>0.99541725199999997</c:v>
                </c:pt>
                <c:pt idx="27343">
                  <c:v>0.99540377999999996</c:v>
                </c:pt>
                <c:pt idx="27344">
                  <c:v>0.99538352799999996</c:v>
                </c:pt>
                <c:pt idx="27345">
                  <c:v>0.99535490000000004</c:v>
                </c:pt>
                <c:pt idx="27346">
                  <c:v>0.99532396000000001</c:v>
                </c:pt>
                <c:pt idx="27347">
                  <c:v>0.99530737199999997</c:v>
                </c:pt>
                <c:pt idx="27348">
                  <c:v>0.99527185600000001</c:v>
                </c:pt>
                <c:pt idx="27349">
                  <c:v>0.99524453199999996</c:v>
                </c:pt>
                <c:pt idx="27350">
                  <c:v>0.99523056799999998</c:v>
                </c:pt>
                <c:pt idx="27351">
                  <c:v>0.99521054399999997</c:v>
                </c:pt>
                <c:pt idx="27352">
                  <c:v>0.99518368000000001</c:v>
                </c:pt>
                <c:pt idx="27353">
                  <c:v>0.99514917199999997</c:v>
                </c:pt>
                <c:pt idx="27354">
                  <c:v>0.99512256799999999</c:v>
                </c:pt>
                <c:pt idx="27355">
                  <c:v>0.99510684000000005</c:v>
                </c:pt>
                <c:pt idx="27356">
                  <c:v>0.99508818399999999</c:v>
                </c:pt>
                <c:pt idx="27357">
                  <c:v>0.995057572</c:v>
                </c:pt>
                <c:pt idx="27358">
                  <c:v>0.99502904000000003</c:v>
                </c:pt>
                <c:pt idx="27359">
                  <c:v>0.99500498000000004</c:v>
                </c:pt>
                <c:pt idx="27360">
                  <c:v>0.99498449200000005</c:v>
                </c:pt>
                <c:pt idx="27361">
                  <c:v>0.99495847999999998</c:v>
                </c:pt>
                <c:pt idx="27362">
                  <c:v>0.99492214800000001</c:v>
                </c:pt>
                <c:pt idx="27363">
                  <c:v>0.99489819999999995</c:v>
                </c:pt>
                <c:pt idx="27364">
                  <c:v>0.99487320000000001</c:v>
                </c:pt>
                <c:pt idx="27365">
                  <c:v>0.99484815599999998</c:v>
                </c:pt>
                <c:pt idx="27366">
                  <c:v>0.99482143199999995</c:v>
                </c:pt>
                <c:pt idx="27367">
                  <c:v>0.99479488400000005</c:v>
                </c:pt>
                <c:pt idx="27368">
                  <c:v>0.99477978</c:v>
                </c:pt>
                <c:pt idx="27369">
                  <c:v>0.99475117599999996</c:v>
                </c:pt>
                <c:pt idx="27370">
                  <c:v>0.99472858799999997</c:v>
                </c:pt>
                <c:pt idx="27371">
                  <c:v>0.99469190799999996</c:v>
                </c:pt>
                <c:pt idx="27372">
                  <c:v>0.99468026799999998</c:v>
                </c:pt>
                <c:pt idx="27373">
                  <c:v>0.99464977200000004</c:v>
                </c:pt>
                <c:pt idx="27374">
                  <c:v>0.99461307200000004</c:v>
                </c:pt>
                <c:pt idx="27375">
                  <c:v>0.99458409599999997</c:v>
                </c:pt>
                <c:pt idx="27376">
                  <c:v>0.99455744000000001</c:v>
                </c:pt>
                <c:pt idx="27377">
                  <c:v>0.99452733599999998</c:v>
                </c:pt>
                <c:pt idx="27378">
                  <c:v>0.99448875599999997</c:v>
                </c:pt>
                <c:pt idx="27379">
                  <c:v>0.99446201599999995</c:v>
                </c:pt>
                <c:pt idx="27380">
                  <c:v>0.99443064800000003</c:v>
                </c:pt>
                <c:pt idx="27381">
                  <c:v>0.99441035600000005</c:v>
                </c:pt>
                <c:pt idx="27382">
                  <c:v>0.994373328</c:v>
                </c:pt>
                <c:pt idx="27383">
                  <c:v>0.99433771999999998</c:v>
                </c:pt>
                <c:pt idx="27384">
                  <c:v>0.99430789200000003</c:v>
                </c:pt>
                <c:pt idx="27385">
                  <c:v>0.99427973999999997</c:v>
                </c:pt>
                <c:pt idx="27386">
                  <c:v>0.99424133599999998</c:v>
                </c:pt>
                <c:pt idx="27387">
                  <c:v>0.99421083599999904</c:v>
                </c:pt>
                <c:pt idx="27388">
                  <c:v>0.99417488399999898</c:v>
                </c:pt>
                <c:pt idx="27389">
                  <c:v>0.99413780399999896</c:v>
                </c:pt>
                <c:pt idx="27390">
                  <c:v>0.99409723999999999</c:v>
                </c:pt>
                <c:pt idx="27391">
                  <c:v>0.99405966400000001</c:v>
                </c:pt>
                <c:pt idx="27392">
                  <c:v>0.99403086399999996</c:v>
                </c:pt>
                <c:pt idx="27393">
                  <c:v>0.99398706800000003</c:v>
                </c:pt>
                <c:pt idx="27394">
                  <c:v>0.99395321199999898</c:v>
                </c:pt>
                <c:pt idx="27395">
                  <c:v>0.99391947999999897</c:v>
                </c:pt>
                <c:pt idx="27396">
                  <c:v>0.99388542800000002</c:v>
                </c:pt>
                <c:pt idx="27397">
                  <c:v>0.99384243999999999</c:v>
                </c:pt>
                <c:pt idx="27398">
                  <c:v>0.99379710399999899</c:v>
                </c:pt>
                <c:pt idx="27399">
                  <c:v>0.99376341199999896</c:v>
                </c:pt>
                <c:pt idx="27400">
                  <c:v>0.99372070400000001</c:v>
                </c:pt>
                <c:pt idx="27401">
                  <c:v>0.99367377599999895</c:v>
                </c:pt>
                <c:pt idx="27402">
                  <c:v>0.99363193999999899</c:v>
                </c:pt>
                <c:pt idx="27403">
                  <c:v>0.99359344399999905</c:v>
                </c:pt>
                <c:pt idx="27404">
                  <c:v>0.99353963599999895</c:v>
                </c:pt>
                <c:pt idx="27405">
                  <c:v>0.99349596399999995</c:v>
                </c:pt>
                <c:pt idx="27406">
                  <c:v>0.993467616</c:v>
                </c:pt>
                <c:pt idx="27407">
                  <c:v>0.99342174799999905</c:v>
                </c:pt>
                <c:pt idx="27408">
                  <c:v>0.99337674399999898</c:v>
                </c:pt>
                <c:pt idx="27409">
                  <c:v>0.99332401999999997</c:v>
                </c:pt>
                <c:pt idx="27410">
                  <c:v>0.99327912799999996</c:v>
                </c:pt>
                <c:pt idx="27411">
                  <c:v>0.99324200399999996</c:v>
                </c:pt>
                <c:pt idx="27412">
                  <c:v>0.993191928</c:v>
                </c:pt>
                <c:pt idx="27413">
                  <c:v>0.993145732</c:v>
                </c:pt>
                <c:pt idx="27414">
                  <c:v>0.99309539999999996</c:v>
                </c:pt>
                <c:pt idx="27415">
                  <c:v>0.99303910399999995</c:v>
                </c:pt>
                <c:pt idx="27416">
                  <c:v>0.99298663200000004</c:v>
                </c:pt>
                <c:pt idx="27417">
                  <c:v>0.99294115199999999</c:v>
                </c:pt>
                <c:pt idx="27418">
                  <c:v>0.99289300800000002</c:v>
                </c:pt>
                <c:pt idx="27419">
                  <c:v>0.99283797600000001</c:v>
                </c:pt>
                <c:pt idx="27420">
                  <c:v>0.99278556799999995</c:v>
                </c:pt>
                <c:pt idx="27421">
                  <c:v>0.99273098400000004</c:v>
                </c:pt>
                <c:pt idx="27422">
                  <c:v>0.99268513999999997</c:v>
                </c:pt>
                <c:pt idx="27423">
                  <c:v>0.99264060799999998</c:v>
                </c:pt>
                <c:pt idx="27424">
                  <c:v>0.99258185200000004</c:v>
                </c:pt>
                <c:pt idx="27425">
                  <c:v>0.99252103199999997</c:v>
                </c:pt>
                <c:pt idx="27426">
                  <c:v>0.99248042000000003</c:v>
                </c:pt>
                <c:pt idx="27427">
                  <c:v>0.99242212799999996</c:v>
                </c:pt>
                <c:pt idx="27428">
                  <c:v>0.99237494800000003</c:v>
                </c:pt>
                <c:pt idx="27429">
                  <c:v>0.99232008800000004</c:v>
                </c:pt>
                <c:pt idx="27430">
                  <c:v>0.99226472399999999</c:v>
                </c:pt>
                <c:pt idx="27431">
                  <c:v>0.99221184799999995</c:v>
                </c:pt>
                <c:pt idx="27432">
                  <c:v>0.99215424399999996</c:v>
                </c:pt>
                <c:pt idx="27433">
                  <c:v>0.99210680799999995</c:v>
                </c:pt>
                <c:pt idx="27434">
                  <c:v>0.99206070800000001</c:v>
                </c:pt>
                <c:pt idx="27435">
                  <c:v>0.99200666400000004</c:v>
                </c:pt>
                <c:pt idx="27436">
                  <c:v>0.99195205600000003</c:v>
                </c:pt>
                <c:pt idx="27437">
                  <c:v>0.99189733999999996</c:v>
                </c:pt>
                <c:pt idx="27438">
                  <c:v>0.99184255600000004</c:v>
                </c:pt>
                <c:pt idx="27439">
                  <c:v>0.99179331999999998</c:v>
                </c:pt>
                <c:pt idx="27440">
                  <c:v>0.99175548400000002</c:v>
                </c:pt>
                <c:pt idx="27441">
                  <c:v>0.99170133999999999</c:v>
                </c:pt>
                <c:pt idx="27442">
                  <c:v>0.99165138399999997</c:v>
                </c:pt>
                <c:pt idx="27443">
                  <c:v>0.99159217200000005</c:v>
                </c:pt>
                <c:pt idx="27444">
                  <c:v>0.99154571199999997</c:v>
                </c:pt>
                <c:pt idx="27445">
                  <c:v>0.99150633600000004</c:v>
                </c:pt>
                <c:pt idx="27446">
                  <c:v>0.99145889200000004</c:v>
                </c:pt>
                <c:pt idx="27447">
                  <c:v>0.99139827599999997</c:v>
                </c:pt>
                <c:pt idx="27448">
                  <c:v>0.99134230800000001</c:v>
                </c:pt>
                <c:pt idx="27449">
                  <c:v>0.99129405199999998</c:v>
                </c:pt>
                <c:pt idx="27450">
                  <c:v>0.99125322800000004</c:v>
                </c:pt>
                <c:pt idx="27451">
                  <c:v>0.99118759999999995</c:v>
                </c:pt>
                <c:pt idx="27452">
                  <c:v>0.99112919600000005</c:v>
                </c:pt>
                <c:pt idx="27453">
                  <c:v>0.99108198400000003</c:v>
                </c:pt>
                <c:pt idx="27454">
                  <c:v>0.99103353599999999</c:v>
                </c:pt>
                <c:pt idx="27455">
                  <c:v>0.99097806399999999</c:v>
                </c:pt>
                <c:pt idx="27456">
                  <c:v>0.99092294000000003</c:v>
                </c:pt>
                <c:pt idx="27457">
                  <c:v>0.99088224800000002</c:v>
                </c:pt>
                <c:pt idx="27458">
                  <c:v>0.99082326399999998</c:v>
                </c:pt>
                <c:pt idx="27459">
                  <c:v>0.99076314799999998</c:v>
                </c:pt>
                <c:pt idx="27460">
                  <c:v>0.99070395200000005</c:v>
                </c:pt>
                <c:pt idx="27461">
                  <c:v>0.99065964399999995</c:v>
                </c:pt>
                <c:pt idx="27462">
                  <c:v>0.99060561599999997</c:v>
                </c:pt>
                <c:pt idx="27463">
                  <c:v>0.99055327599999998</c:v>
                </c:pt>
                <c:pt idx="27464">
                  <c:v>0.99049874400000004</c:v>
                </c:pt>
                <c:pt idx="27465">
                  <c:v>0.99043359600000003</c:v>
                </c:pt>
                <c:pt idx="27466">
                  <c:v>0.99038103600000005</c:v>
                </c:pt>
                <c:pt idx="27467">
                  <c:v>0.99032365200000005</c:v>
                </c:pt>
                <c:pt idx="27468">
                  <c:v>0.99026763600000001</c:v>
                </c:pt>
                <c:pt idx="27469">
                  <c:v>0.99021036799999995</c:v>
                </c:pt>
                <c:pt idx="27470">
                  <c:v>0.99015411600000003</c:v>
                </c:pt>
                <c:pt idx="27471">
                  <c:v>0.990090052</c:v>
                </c:pt>
                <c:pt idx="27472">
                  <c:v>0.990033096</c:v>
                </c:pt>
                <c:pt idx="27473">
                  <c:v>0.98997822000000002</c:v>
                </c:pt>
                <c:pt idx="27474">
                  <c:v>0.989928048</c:v>
                </c:pt>
                <c:pt idx="27475">
                  <c:v>0.98986748800000002</c:v>
                </c:pt>
                <c:pt idx="27476">
                  <c:v>0.98980256799999999</c:v>
                </c:pt>
                <c:pt idx="27477">
                  <c:v>0.98974229199999997</c:v>
                </c:pt>
                <c:pt idx="27478">
                  <c:v>0.98968539600000005</c:v>
                </c:pt>
                <c:pt idx="27479">
                  <c:v>0.98963632000000001</c:v>
                </c:pt>
                <c:pt idx="27480">
                  <c:v>0.98956944000000002</c:v>
                </c:pt>
                <c:pt idx="27481">
                  <c:v>0.98950601599999999</c:v>
                </c:pt>
                <c:pt idx="27482">
                  <c:v>0.98944806399999996</c:v>
                </c:pt>
                <c:pt idx="27483">
                  <c:v>0.98938648399999995</c:v>
                </c:pt>
                <c:pt idx="27484">
                  <c:v>0.98931801600000002</c:v>
                </c:pt>
                <c:pt idx="27485">
                  <c:v>0.98926380800000002</c:v>
                </c:pt>
                <c:pt idx="27486">
                  <c:v>0.98921062000000004</c:v>
                </c:pt>
                <c:pt idx="27487">
                  <c:v>0.98914398800000003</c:v>
                </c:pt>
                <c:pt idx="27488">
                  <c:v>0.98908987599999998</c:v>
                </c:pt>
                <c:pt idx="27489">
                  <c:v>0.98903004800000005</c:v>
                </c:pt>
                <c:pt idx="27490">
                  <c:v>0.988975724</c:v>
                </c:pt>
                <c:pt idx="27491">
                  <c:v>0.98892447999999999</c:v>
                </c:pt>
                <c:pt idx="27492">
                  <c:v>0.98886463999999996</c:v>
                </c:pt>
                <c:pt idx="27493">
                  <c:v>0.98880881200000104</c:v>
                </c:pt>
                <c:pt idx="27494">
                  <c:v>0.98874079199999998</c:v>
                </c:pt>
                <c:pt idx="27495">
                  <c:v>0.98868315600000001</c:v>
                </c:pt>
                <c:pt idx="27496">
                  <c:v>0.98861882800000001</c:v>
                </c:pt>
                <c:pt idx="27497">
                  <c:v>0.98856968000000001</c:v>
                </c:pt>
                <c:pt idx="27498">
                  <c:v>0.98851647600000003</c:v>
                </c:pt>
                <c:pt idx="27499">
                  <c:v>0.98845226399999997</c:v>
                </c:pt>
                <c:pt idx="27500">
                  <c:v>0.98839489199999997</c:v>
                </c:pt>
                <c:pt idx="27501">
                  <c:v>0.98834458400000003</c:v>
                </c:pt>
                <c:pt idx="27502">
                  <c:v>0.98829326399999995</c:v>
                </c:pt>
                <c:pt idx="27503">
                  <c:v>0.98822459200000001</c:v>
                </c:pt>
                <c:pt idx="27504">
                  <c:v>0.98817478800000003</c:v>
                </c:pt>
                <c:pt idx="27505">
                  <c:v>0.988106496</c:v>
                </c:pt>
                <c:pt idx="27506">
                  <c:v>0.98805751200000003</c:v>
                </c:pt>
                <c:pt idx="27507">
                  <c:v>0.988000404</c:v>
                </c:pt>
                <c:pt idx="27508">
                  <c:v>0.98793998000000005</c:v>
                </c:pt>
                <c:pt idx="27509">
                  <c:v>0.98788928399999998</c:v>
                </c:pt>
                <c:pt idx="27510">
                  <c:v>0.98783237199999996</c:v>
                </c:pt>
                <c:pt idx="27511">
                  <c:v>0.98777038800000005</c:v>
                </c:pt>
                <c:pt idx="27512">
                  <c:v>0.98771696399999998</c:v>
                </c:pt>
                <c:pt idx="27513">
                  <c:v>0.98766896400000004</c:v>
                </c:pt>
                <c:pt idx="27514">
                  <c:v>0.98762054799999999</c:v>
                </c:pt>
                <c:pt idx="27515">
                  <c:v>0.98755837999999996</c:v>
                </c:pt>
                <c:pt idx="27516">
                  <c:v>0.98750373999999996</c:v>
                </c:pt>
                <c:pt idx="27517">
                  <c:v>0.98745561199999998</c:v>
                </c:pt>
                <c:pt idx="27518">
                  <c:v>0.98740581999999999</c:v>
                </c:pt>
                <c:pt idx="27519">
                  <c:v>0.987349692</c:v>
                </c:pt>
                <c:pt idx="27520">
                  <c:v>0.98728661600000001</c:v>
                </c:pt>
                <c:pt idx="27521">
                  <c:v>0.98723129600000004</c:v>
                </c:pt>
                <c:pt idx="27522">
                  <c:v>0.987179476</c:v>
                </c:pt>
                <c:pt idx="27523">
                  <c:v>0.98711268799999996</c:v>
                </c:pt>
                <c:pt idx="27524">
                  <c:v>0.98706547200000105</c:v>
                </c:pt>
                <c:pt idx="27525">
                  <c:v>0.98701548400000005</c:v>
                </c:pt>
                <c:pt idx="27526">
                  <c:v>0.98697042400000001</c:v>
                </c:pt>
                <c:pt idx="27527">
                  <c:v>0.98689726799999999</c:v>
                </c:pt>
                <c:pt idx="27528">
                  <c:v>0.98684481999999996</c:v>
                </c:pt>
                <c:pt idx="27529">
                  <c:v>0.98680623999999995</c:v>
                </c:pt>
                <c:pt idx="27530">
                  <c:v>0.98674329999999999</c:v>
                </c:pt>
                <c:pt idx="27531">
                  <c:v>0.98668880800000003</c:v>
                </c:pt>
                <c:pt idx="27532">
                  <c:v>0.98662738000000005</c:v>
                </c:pt>
                <c:pt idx="27533">
                  <c:v>0.98658111999999998</c:v>
                </c:pt>
                <c:pt idx="27534">
                  <c:v>0.98652720800000004</c:v>
                </c:pt>
                <c:pt idx="27535">
                  <c:v>0.98646574799999998</c:v>
                </c:pt>
                <c:pt idx="27536">
                  <c:v>0.98641082000000002</c:v>
                </c:pt>
                <c:pt idx="27537">
                  <c:v>0.98635854000000001</c:v>
                </c:pt>
                <c:pt idx="27538">
                  <c:v>0.98630280800000003</c:v>
                </c:pt>
                <c:pt idx="27539">
                  <c:v>0.98624333200000003</c:v>
                </c:pt>
                <c:pt idx="27540">
                  <c:v>0.98618203199999999</c:v>
                </c:pt>
                <c:pt idx="27541">
                  <c:v>0.98611460399999995</c:v>
                </c:pt>
                <c:pt idx="27542">
                  <c:v>0.98605628000000001</c:v>
                </c:pt>
                <c:pt idx="27543">
                  <c:v>0.98600767199999995</c:v>
                </c:pt>
                <c:pt idx="27544">
                  <c:v>0.98593541200000001</c:v>
                </c:pt>
                <c:pt idx="27545">
                  <c:v>0.98587988800000004</c:v>
                </c:pt>
                <c:pt idx="27546">
                  <c:v>0.98581890800000005</c:v>
                </c:pt>
                <c:pt idx="27547">
                  <c:v>0.98576006800000004</c:v>
                </c:pt>
                <c:pt idx="27548">
                  <c:v>0.98569937200000002</c:v>
                </c:pt>
                <c:pt idx="27549">
                  <c:v>0.98563490399999998</c:v>
                </c:pt>
                <c:pt idx="27550">
                  <c:v>0.98557379199999995</c:v>
                </c:pt>
                <c:pt idx="27551">
                  <c:v>0.98550871600000001</c:v>
                </c:pt>
                <c:pt idx="27552">
                  <c:v>0.98544621600000004</c:v>
                </c:pt>
                <c:pt idx="27553">
                  <c:v>0.98538136399999998</c:v>
                </c:pt>
                <c:pt idx="27554">
                  <c:v>0.98531825200000001</c:v>
                </c:pt>
                <c:pt idx="27555">
                  <c:v>0.98526409599999998</c:v>
                </c:pt>
                <c:pt idx="27556">
                  <c:v>0.98518607999999996</c:v>
                </c:pt>
                <c:pt idx="27557">
                  <c:v>0.98512723599999996</c:v>
                </c:pt>
                <c:pt idx="27558">
                  <c:v>0.98505419999999999</c:v>
                </c:pt>
                <c:pt idx="27559">
                  <c:v>0.98499325599999998</c:v>
                </c:pt>
                <c:pt idx="27560">
                  <c:v>0.984921508</c:v>
                </c:pt>
                <c:pt idx="27561">
                  <c:v>0.98486306000000001</c:v>
                </c:pt>
                <c:pt idx="27562">
                  <c:v>0.98479997200000102</c:v>
                </c:pt>
                <c:pt idx="27563">
                  <c:v>0.98472241999999999</c:v>
                </c:pt>
                <c:pt idx="27564">
                  <c:v>0.98463839600000003</c:v>
                </c:pt>
                <c:pt idx="27565">
                  <c:v>0.98457479199999998</c:v>
                </c:pt>
                <c:pt idx="27566">
                  <c:v>0.98452585599999998</c:v>
                </c:pt>
                <c:pt idx="27567">
                  <c:v>0.98445497199999998</c:v>
                </c:pt>
                <c:pt idx="27568">
                  <c:v>0.98438093199999999</c:v>
                </c:pt>
                <c:pt idx="27569">
                  <c:v>0.98429667600000004</c:v>
                </c:pt>
                <c:pt idx="27570">
                  <c:v>0.98423763600000003</c:v>
                </c:pt>
                <c:pt idx="27571">
                  <c:v>0.984174404</c:v>
                </c:pt>
                <c:pt idx="27572">
                  <c:v>0.98409669200000005</c:v>
                </c:pt>
                <c:pt idx="27573">
                  <c:v>0.984014528</c:v>
                </c:pt>
                <c:pt idx="27574">
                  <c:v>0.983956732</c:v>
                </c:pt>
                <c:pt idx="27575">
                  <c:v>0.983890924</c:v>
                </c:pt>
                <c:pt idx="27576">
                  <c:v>0.98380455200000005</c:v>
                </c:pt>
                <c:pt idx="27577">
                  <c:v>0.98373948</c:v>
                </c:pt>
                <c:pt idx="27578">
                  <c:v>0.983661444</c:v>
                </c:pt>
                <c:pt idx="27579">
                  <c:v>0.98359286000000001</c:v>
                </c:pt>
                <c:pt idx="27580">
                  <c:v>0.98351613999999998</c:v>
                </c:pt>
                <c:pt idx="27581">
                  <c:v>0.98343639999999999</c:v>
                </c:pt>
                <c:pt idx="27582">
                  <c:v>0.98336581199999995</c:v>
                </c:pt>
                <c:pt idx="27583">
                  <c:v>0.98329523200000002</c:v>
                </c:pt>
                <c:pt idx="27584">
                  <c:v>0.98322175999999994</c:v>
                </c:pt>
                <c:pt idx="27585">
                  <c:v>0.98313247199999998</c:v>
                </c:pt>
                <c:pt idx="27586">
                  <c:v>0.98305973599999996</c:v>
                </c:pt>
                <c:pt idx="27587">
                  <c:v>0.98299842800000004</c:v>
                </c:pt>
                <c:pt idx="27588">
                  <c:v>0.98292450399999998</c:v>
                </c:pt>
                <c:pt idx="27589">
                  <c:v>0.98283868799999996</c:v>
                </c:pt>
                <c:pt idx="27590">
                  <c:v>0.98274892800000102</c:v>
                </c:pt>
                <c:pt idx="27591">
                  <c:v>0.98268071999999995</c:v>
                </c:pt>
                <c:pt idx="27592">
                  <c:v>0.98261529199999997</c:v>
                </c:pt>
                <c:pt idx="27593">
                  <c:v>0.98253235999999999</c:v>
                </c:pt>
                <c:pt idx="27594">
                  <c:v>0.98245143999999995</c:v>
                </c:pt>
                <c:pt idx="27595">
                  <c:v>0.98238036399999995</c:v>
                </c:pt>
                <c:pt idx="27596">
                  <c:v>0.98230276000000005</c:v>
                </c:pt>
                <c:pt idx="27597">
                  <c:v>0.98222482</c:v>
                </c:pt>
                <c:pt idx="27598">
                  <c:v>0.98215340399999995</c:v>
                </c:pt>
                <c:pt idx="27599">
                  <c:v>0.98208621200000001</c:v>
                </c:pt>
                <c:pt idx="27600">
                  <c:v>0.98200683600000105</c:v>
                </c:pt>
                <c:pt idx="27601">
                  <c:v>0.98192270400000004</c:v>
                </c:pt>
                <c:pt idx="27602">
                  <c:v>0.98184125600000005</c:v>
                </c:pt>
                <c:pt idx="27603">
                  <c:v>0.98178098000000003</c:v>
                </c:pt>
                <c:pt idx="27604">
                  <c:v>0.98171272799999998</c:v>
                </c:pt>
                <c:pt idx="27605">
                  <c:v>0.98163144800000102</c:v>
                </c:pt>
                <c:pt idx="27606">
                  <c:v>0.98156387599999995</c:v>
                </c:pt>
                <c:pt idx="27607">
                  <c:v>0.98149842399999998</c:v>
                </c:pt>
                <c:pt idx="27608">
                  <c:v>0.98142138000000101</c:v>
                </c:pt>
                <c:pt idx="27609">
                  <c:v>0.981340408000001</c:v>
                </c:pt>
                <c:pt idx="27610">
                  <c:v>0.98126794799999995</c:v>
                </c:pt>
                <c:pt idx="27611">
                  <c:v>0.98121413199999996</c:v>
                </c:pt>
                <c:pt idx="27612">
                  <c:v>0.98114945600000103</c:v>
                </c:pt>
                <c:pt idx="27613">
                  <c:v>0.98106650799999995</c:v>
                </c:pt>
                <c:pt idx="27614">
                  <c:v>0.98100533600000095</c:v>
                </c:pt>
                <c:pt idx="27615">
                  <c:v>0.98095342799999996</c:v>
                </c:pt>
                <c:pt idx="27616">
                  <c:v>0.98089480400000095</c:v>
                </c:pt>
                <c:pt idx="27617">
                  <c:v>0.98081474000000102</c:v>
                </c:pt>
                <c:pt idx="27618">
                  <c:v>0.98074070000000102</c:v>
                </c:pt>
                <c:pt idx="27619">
                  <c:v>0.98068941600000104</c:v>
                </c:pt>
                <c:pt idx="27620">
                  <c:v>0.98063158000000095</c:v>
                </c:pt>
                <c:pt idx="27621">
                  <c:v>0.98055695200000104</c:v>
                </c:pt>
                <c:pt idx="27622">
                  <c:v>0.98048482400000103</c:v>
                </c:pt>
                <c:pt idx="27623">
                  <c:v>0.98043949600000102</c:v>
                </c:pt>
                <c:pt idx="27624">
                  <c:v>0.98036834399999995</c:v>
                </c:pt>
                <c:pt idx="27625">
                  <c:v>0.98030460800000097</c:v>
                </c:pt>
                <c:pt idx="27626">
                  <c:v>0.98023954400000102</c:v>
                </c:pt>
                <c:pt idx="27627">
                  <c:v>0.980191268000001</c:v>
                </c:pt>
                <c:pt idx="27628">
                  <c:v>0.98013674799999995</c:v>
                </c:pt>
                <c:pt idx="27629">
                  <c:v>0.98005869999999995</c:v>
                </c:pt>
                <c:pt idx="27630">
                  <c:v>0.98000710000000102</c:v>
                </c:pt>
                <c:pt idx="27631">
                  <c:v>0.97994962400000096</c:v>
                </c:pt>
                <c:pt idx="27632">
                  <c:v>0.97989850000000001</c:v>
                </c:pt>
                <c:pt idx="27633">
                  <c:v>0.97984276000000103</c:v>
                </c:pt>
                <c:pt idx="27634">
                  <c:v>0.97979403600000103</c:v>
                </c:pt>
                <c:pt idx="27635">
                  <c:v>0.97972952800000102</c:v>
                </c:pt>
                <c:pt idx="27636">
                  <c:v>0.97968138400000004</c:v>
                </c:pt>
                <c:pt idx="27637">
                  <c:v>0.97962415600000097</c:v>
                </c:pt>
                <c:pt idx="27638">
                  <c:v>0.97958083600000101</c:v>
                </c:pt>
                <c:pt idx="27639">
                  <c:v>0.97953126400000001</c:v>
                </c:pt>
                <c:pt idx="27640">
                  <c:v>0.97947739599999994</c:v>
                </c:pt>
                <c:pt idx="27641">
                  <c:v>0.97942928399999996</c:v>
                </c:pt>
                <c:pt idx="27642">
                  <c:v>0.97938053999999997</c:v>
                </c:pt>
                <c:pt idx="27643">
                  <c:v>0.97934510799999996</c:v>
                </c:pt>
                <c:pt idx="27644">
                  <c:v>0.97929735200000101</c:v>
                </c:pt>
                <c:pt idx="27645">
                  <c:v>0.97924918800000005</c:v>
                </c:pt>
                <c:pt idx="27646">
                  <c:v>0.97920248799999998</c:v>
                </c:pt>
                <c:pt idx="27647">
                  <c:v>0.97915685600000102</c:v>
                </c:pt>
                <c:pt idx="27648">
                  <c:v>0.97911510800000101</c:v>
                </c:pt>
                <c:pt idx="27649">
                  <c:v>0.97906193600000102</c:v>
                </c:pt>
                <c:pt idx="27650">
                  <c:v>0.97902955600000097</c:v>
                </c:pt>
                <c:pt idx="27651">
                  <c:v>0.97899558799999997</c:v>
                </c:pt>
                <c:pt idx="27652">
                  <c:v>0.97895796800000001</c:v>
                </c:pt>
                <c:pt idx="27653">
                  <c:v>0.97892078400000004</c:v>
                </c:pt>
                <c:pt idx="27654">
                  <c:v>0.97888864399999997</c:v>
                </c:pt>
                <c:pt idx="27655">
                  <c:v>0.97885593600000098</c:v>
                </c:pt>
                <c:pt idx="27656">
                  <c:v>0.97881896800000101</c:v>
                </c:pt>
                <c:pt idx="27657">
                  <c:v>0.97879066800000103</c:v>
                </c:pt>
                <c:pt idx="27658">
                  <c:v>0.97876033200000101</c:v>
                </c:pt>
                <c:pt idx="27659">
                  <c:v>0.97873573199999997</c:v>
                </c:pt>
                <c:pt idx="27660">
                  <c:v>0.97870826799999999</c:v>
                </c:pt>
                <c:pt idx="27661">
                  <c:v>0.97868265600000004</c:v>
                </c:pt>
                <c:pt idx="27662">
                  <c:v>0.97865048399999999</c:v>
                </c:pt>
                <c:pt idx="27663">
                  <c:v>0.97861450000000005</c:v>
                </c:pt>
                <c:pt idx="27664">
                  <c:v>0.97858917999999995</c:v>
                </c:pt>
                <c:pt idx="27665">
                  <c:v>0.97857907600000005</c:v>
                </c:pt>
                <c:pt idx="27666">
                  <c:v>0.97855773199999996</c:v>
                </c:pt>
                <c:pt idx="27667">
                  <c:v>0.97852553200000003</c:v>
                </c:pt>
                <c:pt idx="27668">
                  <c:v>0.97848996799999999</c:v>
                </c:pt>
                <c:pt idx="27669">
                  <c:v>0.97847295199999995</c:v>
                </c:pt>
                <c:pt idx="27670">
                  <c:v>0.97845325999999999</c:v>
                </c:pt>
                <c:pt idx="27671">
                  <c:v>0.97843324399999998</c:v>
                </c:pt>
                <c:pt idx="27672">
                  <c:v>0.97840628399999996</c:v>
                </c:pt>
                <c:pt idx="27673">
                  <c:v>0.97839176400000005</c:v>
                </c:pt>
                <c:pt idx="27674">
                  <c:v>0.97837112400000004</c:v>
                </c:pt>
                <c:pt idx="27675">
                  <c:v>0.97835248799999996</c:v>
                </c:pt>
                <c:pt idx="27676">
                  <c:v>0.97832696799999996</c:v>
                </c:pt>
                <c:pt idx="27677">
                  <c:v>0.97830870400000003</c:v>
                </c:pt>
                <c:pt idx="27678">
                  <c:v>0.97829005199999997</c:v>
                </c:pt>
                <c:pt idx="27679">
                  <c:v>0.97827879200000001</c:v>
                </c:pt>
                <c:pt idx="27680">
                  <c:v>0.97825691599999998</c:v>
                </c:pt>
                <c:pt idx="27681">
                  <c:v>0.97824363199999997</c:v>
                </c:pt>
                <c:pt idx="27682">
                  <c:v>0.97823175200000001</c:v>
                </c:pt>
                <c:pt idx="27683">
                  <c:v>0.97821988800000004</c:v>
                </c:pt>
                <c:pt idx="27684">
                  <c:v>0.97819115599999995</c:v>
                </c:pt>
                <c:pt idx="27685">
                  <c:v>0.97817157200000004</c:v>
                </c:pt>
                <c:pt idx="27686">
                  <c:v>0.97815979600000003</c:v>
                </c:pt>
                <c:pt idx="27687">
                  <c:v>0.978145292</c:v>
                </c:pt>
                <c:pt idx="27688">
                  <c:v>0.97812112799999995</c:v>
                </c:pt>
                <c:pt idx="27689">
                  <c:v>0.97809326399999996</c:v>
                </c:pt>
                <c:pt idx="27690">
                  <c:v>0.97807206000000002</c:v>
                </c:pt>
                <c:pt idx="27691">
                  <c:v>0.97805962800000001</c:v>
                </c:pt>
                <c:pt idx="27692">
                  <c:v>0.97802184000000003</c:v>
                </c:pt>
                <c:pt idx="27693">
                  <c:v>0.97799765999999999</c:v>
                </c:pt>
                <c:pt idx="27694">
                  <c:v>0.97797611600000001</c:v>
                </c:pt>
                <c:pt idx="27695">
                  <c:v>0.97795657999999996</c:v>
                </c:pt>
                <c:pt idx="27696">
                  <c:v>0.97793203200000001</c:v>
                </c:pt>
                <c:pt idx="27697">
                  <c:v>0.97792179199999996</c:v>
                </c:pt>
                <c:pt idx="27698">
                  <c:v>0.97790320399999997</c:v>
                </c:pt>
                <c:pt idx="27699">
                  <c:v>0.97787923200000004</c:v>
                </c:pt>
                <c:pt idx="27700">
                  <c:v>0.97784485600000004</c:v>
                </c:pt>
                <c:pt idx="27701">
                  <c:v>0.97784224399999997</c:v>
                </c:pt>
                <c:pt idx="27702">
                  <c:v>0.977822364</c:v>
                </c:pt>
                <c:pt idx="27703">
                  <c:v>0.97780151599999998</c:v>
                </c:pt>
                <c:pt idx="27704">
                  <c:v>0.97776489200000005</c:v>
                </c:pt>
                <c:pt idx="27705">
                  <c:v>0.97774468800000003</c:v>
                </c:pt>
                <c:pt idx="27706">
                  <c:v>0.97773246400000002</c:v>
                </c:pt>
                <c:pt idx="27707">
                  <c:v>0.97770528400000001</c:v>
                </c:pt>
                <c:pt idx="27708">
                  <c:v>0.97769119199999999</c:v>
                </c:pt>
                <c:pt idx="27709">
                  <c:v>0.97766624800000002</c:v>
                </c:pt>
                <c:pt idx="27710">
                  <c:v>0.97765460000000004</c:v>
                </c:pt>
                <c:pt idx="27711">
                  <c:v>0.97762995200000002</c:v>
                </c:pt>
                <c:pt idx="27712">
                  <c:v>0.97761474800000003</c:v>
                </c:pt>
                <c:pt idx="27713">
                  <c:v>0.97759567599999997</c:v>
                </c:pt>
                <c:pt idx="27714">
                  <c:v>0.97758299999999998</c:v>
                </c:pt>
                <c:pt idx="27715">
                  <c:v>0.97757225199999997</c:v>
                </c:pt>
                <c:pt idx="27716">
                  <c:v>0.97754638000000005</c:v>
                </c:pt>
                <c:pt idx="27717">
                  <c:v>0.97752765600000002</c:v>
                </c:pt>
                <c:pt idx="27718">
                  <c:v>0.977510824</c:v>
                </c:pt>
                <c:pt idx="27719">
                  <c:v>0.97750320000000002</c:v>
                </c:pt>
                <c:pt idx="27720">
                  <c:v>0.97747970799999995</c:v>
                </c:pt>
                <c:pt idx="27721">
                  <c:v>0.97746991599999999</c:v>
                </c:pt>
                <c:pt idx="27722">
                  <c:v>0.97745290399999896</c:v>
                </c:pt>
                <c:pt idx="27723">
                  <c:v>0.97743138399999996</c:v>
                </c:pt>
                <c:pt idx="27724">
                  <c:v>0.97741545200000002</c:v>
                </c:pt>
                <c:pt idx="27725">
                  <c:v>0.97740853999999999</c:v>
                </c:pt>
                <c:pt idx="27726">
                  <c:v>0.97739414400000002</c:v>
                </c:pt>
                <c:pt idx="27727">
                  <c:v>0.97737863199999997</c:v>
                </c:pt>
                <c:pt idx="27728">
                  <c:v>0.97736258399999998</c:v>
                </c:pt>
                <c:pt idx="27729">
                  <c:v>0.97734222400000004</c:v>
                </c:pt>
                <c:pt idx="27730">
                  <c:v>0.97732696399999897</c:v>
                </c:pt>
                <c:pt idx="27731">
                  <c:v>0.97731564800000004</c:v>
                </c:pt>
                <c:pt idx="27732">
                  <c:v>0.97729352400000002</c:v>
                </c:pt>
                <c:pt idx="27733">
                  <c:v>0.977290616</c:v>
                </c:pt>
                <c:pt idx="27734">
                  <c:v>0.97727600000000003</c:v>
                </c:pt>
                <c:pt idx="27735">
                  <c:v>0.97725226799999898</c:v>
                </c:pt>
                <c:pt idx="27736">
                  <c:v>0.97723590000000005</c:v>
                </c:pt>
                <c:pt idx="27737">
                  <c:v>0.97723132800000001</c:v>
                </c:pt>
                <c:pt idx="27738">
                  <c:v>0.97721165600000004</c:v>
                </c:pt>
                <c:pt idx="27739">
                  <c:v>0.97719627200000003</c:v>
                </c:pt>
                <c:pt idx="27740">
                  <c:v>0.97717078400000001</c:v>
                </c:pt>
                <c:pt idx="27741">
                  <c:v>0.97715286800000001</c:v>
                </c:pt>
                <c:pt idx="27742">
                  <c:v>0.97713784000000004</c:v>
                </c:pt>
                <c:pt idx="27743">
                  <c:v>0.97712485999999998</c:v>
                </c:pt>
                <c:pt idx="27744">
                  <c:v>0.97711250400000005</c:v>
                </c:pt>
                <c:pt idx="27745">
                  <c:v>0.97709749199999996</c:v>
                </c:pt>
                <c:pt idx="27746">
                  <c:v>0.97709071599999997</c:v>
                </c:pt>
                <c:pt idx="27747">
                  <c:v>0.97706318000000003</c:v>
                </c:pt>
                <c:pt idx="27748">
                  <c:v>0.97703523999999997</c:v>
                </c:pt>
                <c:pt idx="27749">
                  <c:v>0.97702515999999995</c:v>
                </c:pt>
                <c:pt idx="27750">
                  <c:v>0.97701413599999998</c:v>
                </c:pt>
                <c:pt idx="27751">
                  <c:v>0.977004392</c:v>
                </c:pt>
                <c:pt idx="27752">
                  <c:v>0.97697930399999999</c:v>
                </c:pt>
                <c:pt idx="27753">
                  <c:v>0.97696715199999895</c:v>
                </c:pt>
                <c:pt idx="27754">
                  <c:v>0.97695173599999996</c:v>
                </c:pt>
                <c:pt idx="27755">
                  <c:v>0.97694525200000004</c:v>
                </c:pt>
                <c:pt idx="27756">
                  <c:v>0.97692428799999997</c:v>
                </c:pt>
                <c:pt idx="27757">
                  <c:v>0.97691393999999998</c:v>
                </c:pt>
                <c:pt idx="27758">
                  <c:v>0.97690027999999995</c:v>
                </c:pt>
                <c:pt idx="27759">
                  <c:v>0.97687814799999995</c:v>
                </c:pt>
                <c:pt idx="27760">
                  <c:v>0.97687601599999996</c:v>
                </c:pt>
                <c:pt idx="27761">
                  <c:v>0.97686494000000001</c:v>
                </c:pt>
                <c:pt idx="27762">
                  <c:v>0.97684389199999999</c:v>
                </c:pt>
                <c:pt idx="27763">
                  <c:v>0.97681949999999995</c:v>
                </c:pt>
                <c:pt idx="27764">
                  <c:v>0.97680592399999999</c:v>
                </c:pt>
                <c:pt idx="27765">
                  <c:v>0.97680050399999996</c:v>
                </c:pt>
                <c:pt idx="27766">
                  <c:v>0.97678661200000005</c:v>
                </c:pt>
                <c:pt idx="27767">
                  <c:v>0.976763928</c:v>
                </c:pt>
                <c:pt idx="27768">
                  <c:v>0.97674466000000004</c:v>
                </c:pt>
                <c:pt idx="27769">
                  <c:v>0.97672126800000003</c:v>
                </c:pt>
                <c:pt idx="27770">
                  <c:v>0.97671223200000001</c:v>
                </c:pt>
                <c:pt idx="27771">
                  <c:v>0.97669561199999999</c:v>
                </c:pt>
                <c:pt idx="27772">
                  <c:v>0.97667783600000002</c:v>
                </c:pt>
                <c:pt idx="27773">
                  <c:v>0.97666916000000004</c:v>
                </c:pt>
                <c:pt idx="27774">
                  <c:v>0.97665010799999996</c:v>
                </c:pt>
                <c:pt idx="27775">
                  <c:v>0.97663423999999999</c:v>
                </c:pt>
                <c:pt idx="27776">
                  <c:v>0.97661551599999996</c:v>
                </c:pt>
                <c:pt idx="27777">
                  <c:v>0.97661487199999997</c:v>
                </c:pt>
                <c:pt idx="27778">
                  <c:v>0.97659595600000004</c:v>
                </c:pt>
                <c:pt idx="27779">
                  <c:v>0.97657044000000004</c:v>
                </c:pt>
                <c:pt idx="27780">
                  <c:v>0.97655603999999996</c:v>
                </c:pt>
                <c:pt idx="27781">
                  <c:v>0.97654832400000002</c:v>
                </c:pt>
                <c:pt idx="27782">
                  <c:v>0.97654494800000002</c:v>
                </c:pt>
                <c:pt idx="27783">
                  <c:v>0.97652554000000003</c:v>
                </c:pt>
                <c:pt idx="27784">
                  <c:v>0.97651398</c:v>
                </c:pt>
                <c:pt idx="27785">
                  <c:v>0.97649410400000003</c:v>
                </c:pt>
                <c:pt idx="27786">
                  <c:v>0.97648455599999895</c:v>
                </c:pt>
                <c:pt idx="27787">
                  <c:v>0.97647254799999905</c:v>
                </c:pt>
                <c:pt idx="27788">
                  <c:v>0.97646693600000001</c:v>
                </c:pt>
                <c:pt idx="27789">
                  <c:v>0.97646180400000004</c:v>
                </c:pt>
                <c:pt idx="27790">
                  <c:v>0.97644165199999999</c:v>
                </c:pt>
                <c:pt idx="27791">
                  <c:v>0.976426032</c:v>
                </c:pt>
                <c:pt idx="27792">
                  <c:v>0.97642293599999996</c:v>
                </c:pt>
                <c:pt idx="27793">
                  <c:v>0.97641975999999897</c:v>
                </c:pt>
                <c:pt idx="27794">
                  <c:v>0.97641131999999997</c:v>
                </c:pt>
                <c:pt idx="27795">
                  <c:v>0.97640381600000004</c:v>
                </c:pt>
                <c:pt idx="27796">
                  <c:v>0.97639994399999996</c:v>
                </c:pt>
                <c:pt idx="27797">
                  <c:v>0.97638628000000005</c:v>
                </c:pt>
                <c:pt idx="27798">
                  <c:v>0.97638184800000005</c:v>
                </c:pt>
                <c:pt idx="27799">
                  <c:v>0.97638460400000004</c:v>
                </c:pt>
                <c:pt idx="27800">
                  <c:v>0.97639071600000005</c:v>
                </c:pt>
                <c:pt idx="27801">
                  <c:v>0.976382368</c:v>
                </c:pt>
                <c:pt idx="27802">
                  <c:v>0.97636829999999897</c:v>
                </c:pt>
                <c:pt idx="27803">
                  <c:v>0.97636355200000002</c:v>
                </c:pt>
                <c:pt idx="27804">
                  <c:v>0.97636866</c:v>
                </c:pt>
                <c:pt idx="27805">
                  <c:v>0.97637472800000003</c:v>
                </c:pt>
                <c:pt idx="27806">
                  <c:v>0.976376676</c:v>
                </c:pt>
                <c:pt idx="27807">
                  <c:v>0.97637274399999896</c:v>
                </c:pt>
                <c:pt idx="27808">
                  <c:v>0.97637274799999896</c:v>
                </c:pt>
                <c:pt idx="27809">
                  <c:v>0.97638078399999895</c:v>
                </c:pt>
                <c:pt idx="27810">
                  <c:v>0.97638607199999905</c:v>
                </c:pt>
                <c:pt idx="27811">
                  <c:v>0.97638315599999903</c:v>
                </c:pt>
                <c:pt idx="27812">
                  <c:v>0.97637786400000004</c:v>
                </c:pt>
                <c:pt idx="27813">
                  <c:v>0.97639947599999999</c:v>
                </c:pt>
                <c:pt idx="27814">
                  <c:v>0.97640649999999896</c:v>
                </c:pt>
                <c:pt idx="27815">
                  <c:v>0.97640850000000001</c:v>
                </c:pt>
                <c:pt idx="27816">
                  <c:v>0.97640506800000004</c:v>
                </c:pt>
                <c:pt idx="27817">
                  <c:v>0.97641792400000005</c:v>
                </c:pt>
                <c:pt idx="27818">
                  <c:v>0.97643219599999997</c:v>
                </c:pt>
                <c:pt idx="27819">
                  <c:v>0.97643751599999995</c:v>
                </c:pt>
                <c:pt idx="27820">
                  <c:v>0.97644722399999995</c:v>
                </c:pt>
                <c:pt idx="27821">
                  <c:v>0.97645326399999999</c:v>
                </c:pt>
                <c:pt idx="27822">
                  <c:v>0.97646743999999996</c:v>
                </c:pt>
                <c:pt idx="27823">
                  <c:v>0.97648184000000005</c:v>
                </c:pt>
                <c:pt idx="27824">
                  <c:v>0.97648770799999995</c:v>
                </c:pt>
                <c:pt idx="27825">
                  <c:v>0.97650214800000001</c:v>
                </c:pt>
                <c:pt idx="27826">
                  <c:v>0.976528112</c:v>
                </c:pt>
                <c:pt idx="27827">
                  <c:v>0.97653047199999998</c:v>
                </c:pt>
                <c:pt idx="27828">
                  <c:v>0.97653948400000001</c:v>
                </c:pt>
                <c:pt idx="27829">
                  <c:v>0.97656077600000002</c:v>
                </c:pt>
                <c:pt idx="27830">
                  <c:v>0.976581268</c:v>
                </c:pt>
                <c:pt idx="27831">
                  <c:v>0.97659775999999998</c:v>
                </c:pt>
                <c:pt idx="27832">
                  <c:v>0.97660881600000005</c:v>
                </c:pt>
                <c:pt idx="27833">
                  <c:v>0.97661879600000001</c:v>
                </c:pt>
                <c:pt idx="27834">
                  <c:v>0.97663860000000002</c:v>
                </c:pt>
                <c:pt idx="27835">
                  <c:v>0.97667105200000004</c:v>
                </c:pt>
                <c:pt idx="27836">
                  <c:v>0.97669004400000003</c:v>
                </c:pt>
                <c:pt idx="27837">
                  <c:v>0.97669933600000103</c:v>
                </c:pt>
                <c:pt idx="27838">
                  <c:v>0.97671292799999998</c:v>
                </c:pt>
                <c:pt idx="27839">
                  <c:v>0.97673708800000003</c:v>
                </c:pt>
                <c:pt idx="27840">
                  <c:v>0.97676146399999997</c:v>
                </c:pt>
                <c:pt idx="27841">
                  <c:v>0.97678409200000005</c:v>
                </c:pt>
                <c:pt idx="27842">
                  <c:v>0.97679976400000001</c:v>
                </c:pt>
                <c:pt idx="27843">
                  <c:v>0.97680977999999996</c:v>
                </c:pt>
                <c:pt idx="27844">
                  <c:v>0.976841552</c:v>
                </c:pt>
                <c:pt idx="27845">
                  <c:v>0.97686856399999999</c:v>
                </c:pt>
                <c:pt idx="27846">
                  <c:v>0.976896608</c:v>
                </c:pt>
                <c:pt idx="27847">
                  <c:v>0.97691557200000001</c:v>
                </c:pt>
                <c:pt idx="27848">
                  <c:v>0.97693039199999998</c:v>
                </c:pt>
                <c:pt idx="27849">
                  <c:v>0.97694313600000104</c:v>
                </c:pt>
                <c:pt idx="27850">
                  <c:v>0.97696040399999995</c:v>
                </c:pt>
                <c:pt idx="27851">
                  <c:v>0.97699378800000103</c:v>
                </c:pt>
                <c:pt idx="27852">
                  <c:v>0.97701983999999997</c:v>
                </c:pt>
                <c:pt idx="27853">
                  <c:v>0.97703585199999998</c:v>
                </c:pt>
                <c:pt idx="27854">
                  <c:v>0.97704869999999999</c:v>
                </c:pt>
                <c:pt idx="27855">
                  <c:v>0.97707670800000002</c:v>
                </c:pt>
                <c:pt idx="27856">
                  <c:v>0.97709355200000003</c:v>
                </c:pt>
                <c:pt idx="27857">
                  <c:v>0.97711000400000003</c:v>
                </c:pt>
                <c:pt idx="27858">
                  <c:v>0.97713008400000001</c:v>
                </c:pt>
                <c:pt idx="27859">
                  <c:v>0.97716096799999996</c:v>
                </c:pt>
                <c:pt idx="27860">
                  <c:v>0.97718278000000003</c:v>
                </c:pt>
                <c:pt idx="27861">
                  <c:v>0.97718654400000005</c:v>
                </c:pt>
                <c:pt idx="27862">
                  <c:v>0.97720613599999995</c:v>
                </c:pt>
                <c:pt idx="27863">
                  <c:v>0.97724089999999997</c:v>
                </c:pt>
                <c:pt idx="27864">
                  <c:v>0.97725892800000003</c:v>
                </c:pt>
                <c:pt idx="27865">
                  <c:v>0.97726448399999999</c:v>
                </c:pt>
                <c:pt idx="27866">
                  <c:v>0.97726685199999996</c:v>
                </c:pt>
                <c:pt idx="27867">
                  <c:v>0.97729053600000004</c:v>
                </c:pt>
                <c:pt idx="27868">
                  <c:v>0.97732221600000002</c:v>
                </c:pt>
                <c:pt idx="27869">
                  <c:v>0.97732280800000004</c:v>
                </c:pt>
                <c:pt idx="27870">
                  <c:v>0.97733844800000003</c:v>
                </c:pt>
                <c:pt idx="27871">
                  <c:v>0.97736626800000004</c:v>
                </c:pt>
                <c:pt idx="27872">
                  <c:v>0.97737692399999998</c:v>
                </c:pt>
                <c:pt idx="27873">
                  <c:v>0.977384472</c:v>
                </c:pt>
                <c:pt idx="27874">
                  <c:v>0.97741651600000001</c:v>
                </c:pt>
                <c:pt idx="27875">
                  <c:v>0.97743581999999996</c:v>
                </c:pt>
                <c:pt idx="27876">
                  <c:v>0.977447972</c:v>
                </c:pt>
                <c:pt idx="27877">
                  <c:v>0.97746405999999997</c:v>
                </c:pt>
                <c:pt idx="27878">
                  <c:v>0.97748176399999998</c:v>
                </c:pt>
                <c:pt idx="27879">
                  <c:v>0.97751228800000001</c:v>
                </c:pt>
                <c:pt idx="27880">
                  <c:v>0.97751537200000005</c:v>
                </c:pt>
                <c:pt idx="27881">
                  <c:v>0.97753577199999997</c:v>
                </c:pt>
                <c:pt idx="27882">
                  <c:v>0.97754714399999998</c:v>
                </c:pt>
                <c:pt idx="27883">
                  <c:v>0.977560396</c:v>
                </c:pt>
                <c:pt idx="27884">
                  <c:v>0.97757254400000004</c:v>
                </c:pt>
                <c:pt idx="27885">
                  <c:v>0.97759658000000005</c:v>
                </c:pt>
                <c:pt idx="27886">
                  <c:v>0.97760828</c:v>
                </c:pt>
                <c:pt idx="27887">
                  <c:v>0.97761739999999997</c:v>
                </c:pt>
                <c:pt idx="27888">
                  <c:v>0.97762080799999995</c:v>
                </c:pt>
                <c:pt idx="27889">
                  <c:v>0.97763915599999995</c:v>
                </c:pt>
                <c:pt idx="27890">
                  <c:v>0.97765856799999995</c:v>
                </c:pt>
                <c:pt idx="27891">
                  <c:v>0.97766744800000005</c:v>
                </c:pt>
                <c:pt idx="27892">
                  <c:v>0.97767414399999997</c:v>
                </c:pt>
                <c:pt idx="27893">
                  <c:v>0.97768765599999996</c:v>
                </c:pt>
                <c:pt idx="27894">
                  <c:v>0.97769437199999998</c:v>
                </c:pt>
                <c:pt idx="27895">
                  <c:v>0.97770601199999996</c:v>
                </c:pt>
                <c:pt idx="27896">
                  <c:v>0.97772081600000005</c:v>
                </c:pt>
                <c:pt idx="27897">
                  <c:v>0.97773783999999997</c:v>
                </c:pt>
                <c:pt idx="27898">
                  <c:v>0.97774649599999996</c:v>
                </c:pt>
                <c:pt idx="27899">
                  <c:v>0.97775643199999995</c:v>
                </c:pt>
                <c:pt idx="27900">
                  <c:v>0.97775342399999998</c:v>
                </c:pt>
                <c:pt idx="27901">
                  <c:v>0.97776145599999997</c:v>
                </c:pt>
                <c:pt idx="27902">
                  <c:v>0.97777221599999997</c:v>
                </c:pt>
                <c:pt idx="27903">
                  <c:v>0.97777966000000005</c:v>
                </c:pt>
                <c:pt idx="27904">
                  <c:v>0.97778625200000002</c:v>
                </c:pt>
                <c:pt idx="27905">
                  <c:v>0.97778867599999997</c:v>
                </c:pt>
                <c:pt idx="27906">
                  <c:v>0.97779860399999996</c:v>
                </c:pt>
                <c:pt idx="27907">
                  <c:v>0.97780203200000004</c:v>
                </c:pt>
                <c:pt idx="27908">
                  <c:v>0.977804432</c:v>
                </c:pt>
                <c:pt idx="27909">
                  <c:v>0.97780705199999995</c:v>
                </c:pt>
                <c:pt idx="27910">
                  <c:v>0.97781489600000004</c:v>
                </c:pt>
                <c:pt idx="27911">
                  <c:v>0.97781678000000005</c:v>
                </c:pt>
                <c:pt idx="27912">
                  <c:v>0.97782608800000004</c:v>
                </c:pt>
                <c:pt idx="27913">
                  <c:v>0.97784406800000001</c:v>
                </c:pt>
                <c:pt idx="27914">
                  <c:v>0.97785609600000001</c:v>
                </c:pt>
                <c:pt idx="27915">
                  <c:v>0.97785844</c:v>
                </c:pt>
                <c:pt idx="27916">
                  <c:v>0.977854632</c:v>
                </c:pt>
                <c:pt idx="27917">
                  <c:v>0.977871508</c:v>
                </c:pt>
                <c:pt idx="27918">
                  <c:v>0.97787601999999996</c:v>
                </c:pt>
                <c:pt idx="27919">
                  <c:v>0.97787033199999995</c:v>
                </c:pt>
                <c:pt idx="27920">
                  <c:v>0.97788161600000001</c:v>
                </c:pt>
                <c:pt idx="27921">
                  <c:v>0.97789148000000004</c:v>
                </c:pt>
                <c:pt idx="27922">
                  <c:v>0.977902944</c:v>
                </c:pt>
                <c:pt idx="27923">
                  <c:v>0.97789599999999999</c:v>
                </c:pt>
                <c:pt idx="27924">
                  <c:v>0.97790229200000001</c:v>
                </c:pt>
                <c:pt idx="27925">
                  <c:v>0.97791104399999995</c:v>
                </c:pt>
                <c:pt idx="27926">
                  <c:v>0.97792889599999999</c:v>
                </c:pt>
                <c:pt idx="27927">
                  <c:v>0.97793522799999999</c:v>
                </c:pt>
                <c:pt idx="27928">
                  <c:v>0.97793662800000003</c:v>
                </c:pt>
                <c:pt idx="27929">
                  <c:v>0.97793494800000003</c:v>
                </c:pt>
                <c:pt idx="27930">
                  <c:v>0.97794820000000005</c:v>
                </c:pt>
                <c:pt idx="27931">
                  <c:v>0.97795573599999996</c:v>
                </c:pt>
                <c:pt idx="27932">
                  <c:v>0.97795875600000104</c:v>
                </c:pt>
                <c:pt idx="27933">
                  <c:v>0.97797332800000003</c:v>
                </c:pt>
                <c:pt idx="27934">
                  <c:v>0.97799604399999995</c:v>
                </c:pt>
                <c:pt idx="27935">
                  <c:v>0.97799999600000098</c:v>
                </c:pt>
                <c:pt idx="27936">
                  <c:v>0.978009664</c:v>
                </c:pt>
                <c:pt idx="27937">
                  <c:v>0.97802438400000002</c:v>
                </c:pt>
                <c:pt idx="27938">
                  <c:v>0.97805001999999996</c:v>
                </c:pt>
                <c:pt idx="27939">
                  <c:v>0.97806360400000003</c:v>
                </c:pt>
                <c:pt idx="27940">
                  <c:v>0.97807938400000005</c:v>
                </c:pt>
                <c:pt idx="27941">
                  <c:v>0.97809192</c:v>
                </c:pt>
                <c:pt idx="27942">
                  <c:v>0.97812788799999995</c:v>
                </c:pt>
                <c:pt idx="27943">
                  <c:v>0.97814875600000095</c:v>
                </c:pt>
                <c:pt idx="27944">
                  <c:v>0.97815606399999999</c:v>
                </c:pt>
                <c:pt idx="27945">
                  <c:v>0.97817553600000096</c:v>
                </c:pt>
                <c:pt idx="27946">
                  <c:v>0.97819736800000101</c:v>
                </c:pt>
                <c:pt idx="27947">
                  <c:v>0.978218908</c:v>
                </c:pt>
                <c:pt idx="27948">
                  <c:v>0.97824054400000005</c:v>
                </c:pt>
                <c:pt idx="27949">
                  <c:v>0.97827005600000005</c:v>
                </c:pt>
                <c:pt idx="27950">
                  <c:v>0.97829829600000096</c:v>
                </c:pt>
                <c:pt idx="27951">
                  <c:v>0.97831355600000003</c:v>
                </c:pt>
                <c:pt idx="27952">
                  <c:v>0.97834180400000004</c:v>
                </c:pt>
                <c:pt idx="27953">
                  <c:v>0.97837332399999999</c:v>
                </c:pt>
                <c:pt idx="27954">
                  <c:v>0.97841789599999995</c:v>
                </c:pt>
                <c:pt idx="27955">
                  <c:v>0.978437432000001</c:v>
                </c:pt>
                <c:pt idx="27956">
                  <c:v>0.97844700399999995</c:v>
                </c:pt>
                <c:pt idx="27957">
                  <c:v>0.97847964799999998</c:v>
                </c:pt>
                <c:pt idx="27958">
                  <c:v>0.97852430800000101</c:v>
                </c:pt>
                <c:pt idx="27959">
                  <c:v>0.97856122000000101</c:v>
                </c:pt>
                <c:pt idx="27960">
                  <c:v>0.978576000000001</c:v>
                </c:pt>
                <c:pt idx="27961">
                  <c:v>0.97860482400000104</c:v>
                </c:pt>
                <c:pt idx="27962">
                  <c:v>0.97863669600000103</c:v>
                </c:pt>
                <c:pt idx="27963">
                  <c:v>0.97867782400000103</c:v>
                </c:pt>
                <c:pt idx="27964">
                  <c:v>0.97869755999999997</c:v>
                </c:pt>
                <c:pt idx="27965">
                  <c:v>0.97872733200000095</c:v>
                </c:pt>
                <c:pt idx="27966">
                  <c:v>0.978775532000001</c:v>
                </c:pt>
                <c:pt idx="27967">
                  <c:v>0.97880636000000099</c:v>
                </c:pt>
                <c:pt idx="27968">
                  <c:v>0.97883669200000101</c:v>
                </c:pt>
                <c:pt idx="27969">
                  <c:v>0.97887777600000103</c:v>
                </c:pt>
                <c:pt idx="27970">
                  <c:v>0.97892502000000103</c:v>
                </c:pt>
                <c:pt idx="27971">
                  <c:v>0.97895101200000101</c:v>
                </c:pt>
                <c:pt idx="27972">
                  <c:v>0.97898395999999999</c:v>
                </c:pt>
                <c:pt idx="27973">
                  <c:v>0.97902482800000101</c:v>
                </c:pt>
                <c:pt idx="27974">
                  <c:v>0.979066612000001</c:v>
                </c:pt>
                <c:pt idx="27975">
                  <c:v>0.97910450400000004</c:v>
                </c:pt>
                <c:pt idx="27976">
                  <c:v>0.97914594800000099</c:v>
                </c:pt>
                <c:pt idx="27977">
                  <c:v>0.97918405200000103</c:v>
                </c:pt>
                <c:pt idx="27978">
                  <c:v>0.979229444000001</c:v>
                </c:pt>
                <c:pt idx="27979">
                  <c:v>0.97927388000000104</c:v>
                </c:pt>
                <c:pt idx="27980">
                  <c:v>0.97931400000000102</c:v>
                </c:pt>
                <c:pt idx="27981">
                  <c:v>0.97935349600000099</c:v>
                </c:pt>
                <c:pt idx="27982">
                  <c:v>0.97941229200000102</c:v>
                </c:pt>
                <c:pt idx="27983">
                  <c:v>0.97945670799999995</c:v>
                </c:pt>
                <c:pt idx="27984">
                  <c:v>0.97950199600000099</c:v>
                </c:pt>
                <c:pt idx="27985">
                  <c:v>0.97955780000000103</c:v>
                </c:pt>
                <c:pt idx="27986">
                  <c:v>0.97960264800000096</c:v>
                </c:pt>
                <c:pt idx="27987">
                  <c:v>0.97965210800000102</c:v>
                </c:pt>
                <c:pt idx="27988">
                  <c:v>0.97970308400000095</c:v>
                </c:pt>
                <c:pt idx="27989">
                  <c:v>0.979758028000001</c:v>
                </c:pt>
                <c:pt idx="27990">
                  <c:v>0.97982420400000103</c:v>
                </c:pt>
                <c:pt idx="27991">
                  <c:v>0.97987873200000097</c:v>
                </c:pt>
                <c:pt idx="27992">
                  <c:v>0.979932468000001</c:v>
                </c:pt>
                <c:pt idx="27993">
                  <c:v>0.979980148</c:v>
                </c:pt>
                <c:pt idx="27994">
                  <c:v>0.98003373999999999</c:v>
                </c:pt>
                <c:pt idx="27995">
                  <c:v>0.98009242399999996</c:v>
                </c:pt>
                <c:pt idx="27996">
                  <c:v>0.98015870800000005</c:v>
                </c:pt>
                <c:pt idx="27997">
                  <c:v>0.98022487200000097</c:v>
                </c:pt>
                <c:pt idx="27998">
                  <c:v>0.98029562800000103</c:v>
                </c:pt>
                <c:pt idx="27999">
                  <c:v>0.98035554400000102</c:v>
                </c:pt>
                <c:pt idx="28000">
                  <c:v>0.98041619599999996</c:v>
                </c:pt>
                <c:pt idx="28001">
                  <c:v>0.98047164799999997</c:v>
                </c:pt>
                <c:pt idx="28002">
                  <c:v>0.98054131200000105</c:v>
                </c:pt>
                <c:pt idx="28003">
                  <c:v>0.98061275599999997</c:v>
                </c:pt>
                <c:pt idx="28004">
                  <c:v>0.98067210400000004</c:v>
                </c:pt>
                <c:pt idx="28005">
                  <c:v>0.98074229999999996</c:v>
                </c:pt>
                <c:pt idx="28006">
                  <c:v>0.98080531999999998</c:v>
                </c:pt>
                <c:pt idx="28007">
                  <c:v>0.98086578800000102</c:v>
                </c:pt>
                <c:pt idx="28008">
                  <c:v>0.98093593999999995</c:v>
                </c:pt>
                <c:pt idx="28009">
                  <c:v>0.98101643199999999</c:v>
                </c:pt>
                <c:pt idx="28010">
                  <c:v>0.98107816400000003</c:v>
                </c:pt>
                <c:pt idx="28011">
                  <c:v>0.98113185200000097</c:v>
                </c:pt>
                <c:pt idx="28012">
                  <c:v>0.98120198400000003</c:v>
                </c:pt>
                <c:pt idx="28013">
                  <c:v>0.98128445200000103</c:v>
                </c:pt>
                <c:pt idx="28014">
                  <c:v>0.981355168</c:v>
                </c:pt>
                <c:pt idx="28015">
                  <c:v>0.98141580799999995</c:v>
                </c:pt>
                <c:pt idx="28016">
                  <c:v>0.98147986799999998</c:v>
                </c:pt>
                <c:pt idx="28017">
                  <c:v>0.98155422800000003</c:v>
                </c:pt>
                <c:pt idx="28018">
                  <c:v>0.98163701999999997</c:v>
                </c:pt>
                <c:pt idx="28019">
                  <c:v>0.98172884800000004</c:v>
                </c:pt>
                <c:pt idx="28020">
                  <c:v>0.98179675600000005</c:v>
                </c:pt>
                <c:pt idx="28021">
                  <c:v>0.98186360800000005</c:v>
                </c:pt>
                <c:pt idx="28022">
                  <c:v>0.98193270799999999</c:v>
                </c:pt>
                <c:pt idx="28023">
                  <c:v>0.98200728800000003</c:v>
                </c:pt>
                <c:pt idx="28024">
                  <c:v>0.982077804</c:v>
                </c:pt>
                <c:pt idx="28025">
                  <c:v>0.98216011599999997</c:v>
                </c:pt>
                <c:pt idx="28026">
                  <c:v>0.98223761600000004</c:v>
                </c:pt>
                <c:pt idx="28027">
                  <c:v>0.98230359599999995</c:v>
                </c:pt>
                <c:pt idx="28028">
                  <c:v>0.98236936399999997</c:v>
                </c:pt>
                <c:pt idx="28029">
                  <c:v>0.98244422799999997</c:v>
                </c:pt>
                <c:pt idx="28030">
                  <c:v>0.98252515200000001</c:v>
                </c:pt>
                <c:pt idx="28031">
                  <c:v>0.982601944</c:v>
                </c:pt>
                <c:pt idx="28032">
                  <c:v>0.98266856000000002</c:v>
                </c:pt>
                <c:pt idx="28033">
                  <c:v>0.98273986000000002</c:v>
                </c:pt>
                <c:pt idx="28034">
                  <c:v>0.98280676</c:v>
                </c:pt>
                <c:pt idx="28035">
                  <c:v>0.98288898000000002</c:v>
                </c:pt>
                <c:pt idx="28036">
                  <c:v>0.98296012399999999</c:v>
                </c:pt>
                <c:pt idx="28037">
                  <c:v>0.98303820399999997</c:v>
                </c:pt>
                <c:pt idx="28038">
                  <c:v>0.98311104800000004</c:v>
                </c:pt>
                <c:pt idx="28039">
                  <c:v>0.98317637999999996</c:v>
                </c:pt>
                <c:pt idx="28040">
                  <c:v>0.98324418000000002</c:v>
                </c:pt>
                <c:pt idx="28041">
                  <c:v>0.98332925999999998</c:v>
                </c:pt>
                <c:pt idx="28042">
                  <c:v>0.98340411599999999</c:v>
                </c:pt>
                <c:pt idx="28043">
                  <c:v>0.98347118</c:v>
                </c:pt>
                <c:pt idx="28044">
                  <c:v>0.98354603200000001</c:v>
                </c:pt>
                <c:pt idx="28045">
                  <c:v>0.98361821999999999</c:v>
                </c:pt>
                <c:pt idx="28046">
                  <c:v>0.98368761200000099</c:v>
                </c:pt>
                <c:pt idx="28047">
                  <c:v>0.983758664</c:v>
                </c:pt>
                <c:pt idx="28048">
                  <c:v>0.98382535599999998</c:v>
                </c:pt>
                <c:pt idx="28049">
                  <c:v>0.98388958800000004</c:v>
                </c:pt>
                <c:pt idx="28050">
                  <c:v>0.98396000800000005</c:v>
                </c:pt>
                <c:pt idx="28051">
                  <c:v>0.98403063999999996</c:v>
                </c:pt>
                <c:pt idx="28052">
                  <c:v>0.984108176</c:v>
                </c:pt>
                <c:pt idx="28053">
                  <c:v>0.98418575200000002</c:v>
                </c:pt>
                <c:pt idx="28054">
                  <c:v>0.98425337599999996</c:v>
                </c:pt>
                <c:pt idx="28055">
                  <c:v>0.98431359600000001</c:v>
                </c:pt>
                <c:pt idx="28056">
                  <c:v>0.98438134399999999</c:v>
                </c:pt>
                <c:pt idx="28057">
                  <c:v>0.98445403600000003</c:v>
                </c:pt>
                <c:pt idx="28058">
                  <c:v>0.98452991599999995</c:v>
                </c:pt>
                <c:pt idx="28059">
                  <c:v>0.98459514800000003</c:v>
                </c:pt>
                <c:pt idx="28060">
                  <c:v>0.98465842800000003</c:v>
                </c:pt>
                <c:pt idx="28061">
                  <c:v>0.98472915999999999</c:v>
                </c:pt>
                <c:pt idx="28062">
                  <c:v>0.98480151199999999</c:v>
                </c:pt>
                <c:pt idx="28063">
                  <c:v>0.98485941600000004</c:v>
                </c:pt>
                <c:pt idx="28064">
                  <c:v>0.98493366000000004</c:v>
                </c:pt>
                <c:pt idx="28065">
                  <c:v>0.985007152</c:v>
                </c:pt>
                <c:pt idx="28066">
                  <c:v>0.98507982800000005</c:v>
                </c:pt>
                <c:pt idx="28067">
                  <c:v>0.98513923999999997</c:v>
                </c:pt>
                <c:pt idx="28068">
                  <c:v>0.98519310400000004</c:v>
                </c:pt>
                <c:pt idx="28069">
                  <c:v>0.98527792400000003</c:v>
                </c:pt>
                <c:pt idx="28070">
                  <c:v>0.98535032</c:v>
                </c:pt>
                <c:pt idx="28071">
                  <c:v>0.98542613199999995</c:v>
                </c:pt>
                <c:pt idx="28072">
                  <c:v>0.98548772399999995</c:v>
                </c:pt>
                <c:pt idx="28073">
                  <c:v>0.98555328399999997</c:v>
                </c:pt>
                <c:pt idx="28074">
                  <c:v>0.98562788800000001</c:v>
                </c:pt>
                <c:pt idx="28075">
                  <c:v>0.98569520799999999</c:v>
                </c:pt>
                <c:pt idx="28076">
                  <c:v>0.98576191999999996</c:v>
                </c:pt>
                <c:pt idx="28077">
                  <c:v>0.98583729600000003</c:v>
                </c:pt>
                <c:pt idx="28078">
                  <c:v>0.98591669599999998</c:v>
                </c:pt>
                <c:pt idx="28079">
                  <c:v>0.98598540800000001</c:v>
                </c:pt>
                <c:pt idx="28080">
                  <c:v>0.98605686000000003</c:v>
                </c:pt>
                <c:pt idx="28081">
                  <c:v>0.986132016</c:v>
                </c:pt>
                <c:pt idx="28082">
                  <c:v>0.98621703999999999</c:v>
                </c:pt>
                <c:pt idx="28083">
                  <c:v>0.98629095200000005</c:v>
                </c:pt>
                <c:pt idx="28084">
                  <c:v>0.98635985599999998</c:v>
                </c:pt>
                <c:pt idx="28085">
                  <c:v>0.98642988399999998</c:v>
                </c:pt>
                <c:pt idx="28086">
                  <c:v>0.98651082400000001</c:v>
                </c:pt>
                <c:pt idx="28087">
                  <c:v>0.98659850000000004</c:v>
                </c:pt>
                <c:pt idx="28088">
                  <c:v>0.98667717200000005</c:v>
                </c:pt>
                <c:pt idx="28089">
                  <c:v>0.98675425999999999</c:v>
                </c:pt>
                <c:pt idx="28090">
                  <c:v>0.98683794000000002</c:v>
                </c:pt>
                <c:pt idx="28091">
                  <c:v>0.98693018399999999</c:v>
                </c:pt>
                <c:pt idx="28092">
                  <c:v>0.98701777599999996</c:v>
                </c:pt>
                <c:pt idx="28093">
                  <c:v>0.98711106800000004</c:v>
                </c:pt>
                <c:pt idx="28094">
                  <c:v>0.98719801600000101</c:v>
                </c:pt>
                <c:pt idx="28095">
                  <c:v>0.98728490000000102</c:v>
                </c:pt>
                <c:pt idx="28096">
                  <c:v>0.98737772400000101</c:v>
                </c:pt>
                <c:pt idx="28097">
                  <c:v>0.98746501200000003</c:v>
                </c:pt>
                <c:pt idx="28098">
                  <c:v>0.98756465199999999</c:v>
                </c:pt>
                <c:pt idx="28099">
                  <c:v>0.98766899200000102</c:v>
                </c:pt>
                <c:pt idx="28100">
                  <c:v>0.98776931999999995</c:v>
                </c:pt>
                <c:pt idx="28101">
                  <c:v>0.98785445600000099</c:v>
                </c:pt>
                <c:pt idx="28102">
                  <c:v>0.98796134400000002</c:v>
                </c:pt>
                <c:pt idx="28103">
                  <c:v>0.98806194000000003</c:v>
                </c:pt>
                <c:pt idx="28104">
                  <c:v>0.98816847600000002</c:v>
                </c:pt>
                <c:pt idx="28105">
                  <c:v>0.98826354400000005</c:v>
                </c:pt>
                <c:pt idx="28106">
                  <c:v>0.98836389999999996</c:v>
                </c:pt>
                <c:pt idx="28107">
                  <c:v>0.98846894799999996</c:v>
                </c:pt>
                <c:pt idx="28108">
                  <c:v>0.98857995600000004</c:v>
                </c:pt>
                <c:pt idx="28109">
                  <c:v>0.98868037200000003</c:v>
                </c:pt>
                <c:pt idx="28110">
                  <c:v>0.98879241600000101</c:v>
                </c:pt>
                <c:pt idx="28111">
                  <c:v>0.98891905599999996</c:v>
                </c:pt>
                <c:pt idx="28112">
                  <c:v>0.98901845600000104</c:v>
                </c:pt>
                <c:pt idx="28113">
                  <c:v>0.98912521200000103</c:v>
                </c:pt>
                <c:pt idx="28114">
                  <c:v>0.98924623199999995</c:v>
                </c:pt>
                <c:pt idx="28115">
                  <c:v>0.98936194799999999</c:v>
                </c:pt>
                <c:pt idx="28116">
                  <c:v>0.98948431999999997</c:v>
                </c:pt>
                <c:pt idx="28117">
                  <c:v>0.989609972000001</c:v>
                </c:pt>
                <c:pt idx="28118">
                  <c:v>0.989723456000001</c:v>
                </c:pt>
                <c:pt idx="28119">
                  <c:v>0.98984852400000001</c:v>
                </c:pt>
                <c:pt idx="28120">
                  <c:v>0.98996984399999999</c:v>
                </c:pt>
                <c:pt idx="28121">
                  <c:v>0.99009323999999999</c:v>
                </c:pt>
                <c:pt idx="28122">
                  <c:v>0.99022582800000103</c:v>
                </c:pt>
                <c:pt idx="28123">
                  <c:v>0.99034040000000001</c:v>
                </c:pt>
                <c:pt idx="28124">
                  <c:v>0.99045611600000005</c:v>
                </c:pt>
                <c:pt idx="28125">
                  <c:v>0.99059191599999996</c:v>
                </c:pt>
                <c:pt idx="28126">
                  <c:v>0.99073124000000101</c:v>
                </c:pt>
                <c:pt idx="28127">
                  <c:v>0.99084772799999998</c:v>
                </c:pt>
                <c:pt idx="28128">
                  <c:v>0.99098125999999997</c:v>
                </c:pt>
                <c:pt idx="28129">
                  <c:v>0.991113876000001</c:v>
                </c:pt>
                <c:pt idx="28130">
                  <c:v>0.99125885200000097</c:v>
                </c:pt>
                <c:pt idx="28131">
                  <c:v>0.99138305599999998</c:v>
                </c:pt>
                <c:pt idx="28132">
                  <c:v>0.99152050000000003</c:v>
                </c:pt>
                <c:pt idx="28133">
                  <c:v>0.99165736000000004</c:v>
                </c:pt>
                <c:pt idx="28134">
                  <c:v>0.99180095600000096</c:v>
                </c:pt>
                <c:pt idx="28135">
                  <c:v>0.99194141200000097</c:v>
                </c:pt>
                <c:pt idx="28136">
                  <c:v>0.99207928000000101</c:v>
                </c:pt>
                <c:pt idx="28137">
                  <c:v>0.99222156399999994</c:v>
                </c:pt>
                <c:pt idx="28138">
                  <c:v>0.99235957600000102</c:v>
                </c:pt>
                <c:pt idx="28139">
                  <c:v>0.992513808</c:v>
                </c:pt>
                <c:pt idx="28140">
                  <c:v>0.99266337199999999</c:v>
                </c:pt>
                <c:pt idx="28141">
                  <c:v>0.99282018400000005</c:v>
                </c:pt>
                <c:pt idx="28142">
                  <c:v>0.99295552399999998</c:v>
                </c:pt>
                <c:pt idx="28143">
                  <c:v>0.99310001999999997</c:v>
                </c:pt>
                <c:pt idx="28144">
                  <c:v>0.993257104</c:v>
                </c:pt>
                <c:pt idx="28145">
                  <c:v>0.99341326799999996</c:v>
                </c:pt>
                <c:pt idx="28146">
                  <c:v>0.99355321600000102</c:v>
                </c:pt>
                <c:pt idx="28147">
                  <c:v>0.99370493199999999</c:v>
                </c:pt>
                <c:pt idx="28148">
                  <c:v>0.99386127200000096</c:v>
                </c:pt>
                <c:pt idx="28149">
                  <c:v>0.99401921600000098</c:v>
                </c:pt>
                <c:pt idx="28150">
                  <c:v>0.99418194400000004</c:v>
                </c:pt>
                <c:pt idx="28151">
                  <c:v>0.99434478000000004</c:v>
                </c:pt>
                <c:pt idx="28152">
                  <c:v>0.99450034399999998</c:v>
                </c:pt>
                <c:pt idx="28153">
                  <c:v>0.99465688799999996</c:v>
                </c:pt>
                <c:pt idx="28154">
                  <c:v>0.99481674399999998</c:v>
                </c:pt>
                <c:pt idx="28155">
                  <c:v>0.99497586000000104</c:v>
                </c:pt>
                <c:pt idx="28156">
                  <c:v>0.99513886799999995</c:v>
                </c:pt>
                <c:pt idx="28157">
                  <c:v>0.99530472000000003</c:v>
                </c:pt>
                <c:pt idx="28158">
                  <c:v>0.99546899200000005</c:v>
                </c:pt>
                <c:pt idx="28159">
                  <c:v>0.99562697200000105</c:v>
                </c:pt>
                <c:pt idx="28160">
                  <c:v>0.99578224000000004</c:v>
                </c:pt>
                <c:pt idx="28161">
                  <c:v>0.99594806400000002</c:v>
                </c:pt>
                <c:pt idx="28162">
                  <c:v>0.99611776799999996</c:v>
                </c:pt>
                <c:pt idx="28163">
                  <c:v>0.99628278000000003</c:v>
                </c:pt>
                <c:pt idx="28164">
                  <c:v>0.99643655600000003</c:v>
                </c:pt>
                <c:pt idx="28165">
                  <c:v>0.996597548</c:v>
                </c:pt>
                <c:pt idx="28166">
                  <c:v>0.99677512000000001</c:v>
                </c:pt>
                <c:pt idx="28167">
                  <c:v>0.99693432000000004</c:v>
                </c:pt>
                <c:pt idx="28168">
                  <c:v>0.99710796000000002</c:v>
                </c:pt>
                <c:pt idx="28169">
                  <c:v>0.99728640800000001</c:v>
                </c:pt>
                <c:pt idx="28170">
                  <c:v>0.99744910399999998</c:v>
                </c:pt>
                <c:pt idx="28171">
                  <c:v>0.99762177600000002</c:v>
                </c:pt>
                <c:pt idx="28172">
                  <c:v>0.99778251200000001</c:v>
                </c:pt>
                <c:pt idx="28173">
                  <c:v>0.99796790400000002</c:v>
                </c:pt>
                <c:pt idx="28174">
                  <c:v>0.99814740800000001</c:v>
                </c:pt>
                <c:pt idx="28175">
                  <c:v>0.998324188</c:v>
                </c:pt>
                <c:pt idx="28176">
                  <c:v>0.9984828</c:v>
                </c:pt>
                <c:pt idx="28177">
                  <c:v>0.99865959999999998</c:v>
                </c:pt>
                <c:pt idx="28178">
                  <c:v>0.99884177600000001</c:v>
                </c:pt>
                <c:pt idx="28179">
                  <c:v>0.99902279199999999</c:v>
                </c:pt>
                <c:pt idx="28180">
                  <c:v>0.99919765999999999</c:v>
                </c:pt>
                <c:pt idx="28181">
                  <c:v>0.99936863200000003</c:v>
                </c:pt>
                <c:pt idx="28182">
                  <c:v>0.99954510799999996</c:v>
                </c:pt>
                <c:pt idx="28183">
                  <c:v>0.99971430400000005</c:v>
                </c:pt>
                <c:pt idx="28184">
                  <c:v>0.99988190799999999</c:v>
                </c:pt>
                <c:pt idx="28185">
                  <c:v>1.0000665040000001</c:v>
                </c:pt>
                <c:pt idx="28186">
                  <c:v>1.000251204</c:v>
                </c:pt>
                <c:pt idx="28187">
                  <c:v>1.0004285559999999</c:v>
                </c:pt>
                <c:pt idx="28188">
                  <c:v>1.000596724</c:v>
                </c:pt>
                <c:pt idx="28189">
                  <c:v>1.0007774</c:v>
                </c:pt>
                <c:pt idx="28190">
                  <c:v>1.0009632319999999</c:v>
                </c:pt>
                <c:pt idx="28191">
                  <c:v>1.0011382639999999</c:v>
                </c:pt>
                <c:pt idx="28192">
                  <c:v>1.001304816</c:v>
                </c:pt>
                <c:pt idx="28193">
                  <c:v>1.0014769800000001</c:v>
                </c:pt>
                <c:pt idx="28194">
                  <c:v>1.0016699120000001</c:v>
                </c:pt>
                <c:pt idx="28195">
                  <c:v>1.001856332</c:v>
                </c:pt>
                <c:pt idx="28196">
                  <c:v>1.0020349719999999</c:v>
                </c:pt>
                <c:pt idx="28197">
                  <c:v>1.002211376</c:v>
                </c:pt>
                <c:pt idx="28198">
                  <c:v>1.002386088</c:v>
                </c:pt>
                <c:pt idx="28199">
                  <c:v>1.0025620719999999</c:v>
                </c:pt>
                <c:pt idx="28200">
                  <c:v>1.002742472</c:v>
                </c:pt>
                <c:pt idx="28201">
                  <c:v>1.0029220480000001</c:v>
                </c:pt>
                <c:pt idx="28202">
                  <c:v>1.003099892</c:v>
                </c:pt>
                <c:pt idx="28203">
                  <c:v>1.0032696640000001</c:v>
                </c:pt>
                <c:pt idx="28204">
                  <c:v>1.003446992</c:v>
                </c:pt>
                <c:pt idx="28205">
                  <c:v>1.003631235999999</c:v>
                </c:pt>
                <c:pt idx="28206">
                  <c:v>1.003827392</c:v>
                </c:pt>
                <c:pt idx="28207">
                  <c:v>1.0040104999999999</c:v>
                </c:pt>
                <c:pt idx="28208">
                  <c:v>1.004171468</c:v>
                </c:pt>
                <c:pt idx="28209">
                  <c:v>1.0043473839999999</c:v>
                </c:pt>
                <c:pt idx="28210">
                  <c:v>1.00453244</c:v>
                </c:pt>
                <c:pt idx="28211">
                  <c:v>1.004723647999999</c:v>
                </c:pt>
                <c:pt idx="28212">
                  <c:v>1.004898128</c:v>
                </c:pt>
                <c:pt idx="28213">
                  <c:v>1.0050674319999999</c:v>
                </c:pt>
                <c:pt idx="28214">
                  <c:v>1.005259932</c:v>
                </c:pt>
                <c:pt idx="28215">
                  <c:v>1.0054466440000001</c:v>
                </c:pt>
                <c:pt idx="28216">
                  <c:v>1.00561638</c:v>
                </c:pt>
                <c:pt idx="28217">
                  <c:v>1.005789136</c:v>
                </c:pt>
                <c:pt idx="28218">
                  <c:v>1.005970615999999</c:v>
                </c:pt>
                <c:pt idx="28219">
                  <c:v>1.0061397919999999</c:v>
                </c:pt>
                <c:pt idx="28220">
                  <c:v>1.0063136960000001</c:v>
                </c:pt>
                <c:pt idx="28221">
                  <c:v>1.00649342</c:v>
                </c:pt>
                <c:pt idx="28222">
                  <c:v>1.006681164</c:v>
                </c:pt>
                <c:pt idx="28223">
                  <c:v>1.0068666799999999</c:v>
                </c:pt>
                <c:pt idx="28224">
                  <c:v>1.0070375119999999</c:v>
                </c:pt>
                <c:pt idx="28225">
                  <c:v>1.0072032479999991</c:v>
                </c:pt>
                <c:pt idx="28226">
                  <c:v>1.007374956</c:v>
                </c:pt>
                <c:pt idx="28227">
                  <c:v>1.007555864</c:v>
                </c:pt>
                <c:pt idx="28228">
                  <c:v>1.0077324599999999</c:v>
                </c:pt>
                <c:pt idx="28229">
                  <c:v>1.0079106920000001</c:v>
                </c:pt>
                <c:pt idx="28230">
                  <c:v>1.008097</c:v>
                </c:pt>
                <c:pt idx="28231">
                  <c:v>1.008273636</c:v>
                </c:pt>
                <c:pt idx="28232">
                  <c:v>1.0084407559999999</c:v>
                </c:pt>
                <c:pt idx="28233">
                  <c:v>1.0086102320000001</c:v>
                </c:pt>
                <c:pt idx="28234">
                  <c:v>1.008784304</c:v>
                </c:pt>
                <c:pt idx="28235">
                  <c:v>1.00895486</c:v>
                </c:pt>
                <c:pt idx="28236">
                  <c:v>1.009133056</c:v>
                </c:pt>
                <c:pt idx="28237">
                  <c:v>1.009297036</c:v>
                </c:pt>
                <c:pt idx="28238">
                  <c:v>1.0094707199999999</c:v>
                </c:pt>
                <c:pt idx="28239">
                  <c:v>1.00965364</c:v>
                </c:pt>
                <c:pt idx="28240">
                  <c:v>1.009818288</c:v>
                </c:pt>
                <c:pt idx="28241">
                  <c:v>1.0099794520000001</c:v>
                </c:pt>
                <c:pt idx="28242">
                  <c:v>1.01015348</c:v>
                </c:pt>
                <c:pt idx="28243">
                  <c:v>1.0103384</c:v>
                </c:pt>
                <c:pt idx="28244">
                  <c:v>1.010510652</c:v>
                </c:pt>
                <c:pt idx="28245">
                  <c:v>1.0106712680000001</c:v>
                </c:pt>
                <c:pt idx="28246">
                  <c:v>1.010838068</c:v>
                </c:pt>
                <c:pt idx="28247">
                  <c:v>1.0110011240000001</c:v>
                </c:pt>
                <c:pt idx="28248">
                  <c:v>1.011162136</c:v>
                </c:pt>
                <c:pt idx="28249">
                  <c:v>1.011319104</c:v>
                </c:pt>
                <c:pt idx="28250">
                  <c:v>1.0114848320000001</c:v>
                </c:pt>
                <c:pt idx="28251">
                  <c:v>1.011655156</c:v>
                </c:pt>
                <c:pt idx="28252">
                  <c:v>1.011813764</c:v>
                </c:pt>
                <c:pt idx="28253">
                  <c:v>1.0119679399999999</c:v>
                </c:pt>
                <c:pt idx="28254">
                  <c:v>1.01212444</c:v>
                </c:pt>
                <c:pt idx="28255">
                  <c:v>1.0122769439999999</c:v>
                </c:pt>
                <c:pt idx="28256">
                  <c:v>1.0124499440000001</c:v>
                </c:pt>
                <c:pt idx="28257">
                  <c:v>1.0126124400000001</c:v>
                </c:pt>
                <c:pt idx="28258">
                  <c:v>1.012768124000001</c:v>
                </c:pt>
                <c:pt idx="28259">
                  <c:v>1.012924728</c:v>
                </c:pt>
                <c:pt idx="28260">
                  <c:v>1.0130832839999999</c:v>
                </c:pt>
                <c:pt idx="28261">
                  <c:v>1.0132560960000001</c:v>
                </c:pt>
                <c:pt idx="28262">
                  <c:v>1.013414096</c:v>
                </c:pt>
                <c:pt idx="28263">
                  <c:v>1.013567576</c:v>
                </c:pt>
                <c:pt idx="28264">
                  <c:v>1.013729288</c:v>
                </c:pt>
                <c:pt idx="28265">
                  <c:v>1.0138905680000001</c:v>
                </c:pt>
                <c:pt idx="28266">
                  <c:v>1.0140375760000011</c:v>
                </c:pt>
                <c:pt idx="28267">
                  <c:v>1.014194456</c:v>
                </c:pt>
                <c:pt idx="28268">
                  <c:v>1.0143557480000001</c:v>
                </c:pt>
                <c:pt idx="28269">
                  <c:v>1.014491356</c:v>
                </c:pt>
                <c:pt idx="28270">
                  <c:v>1.0146428560000009</c:v>
                </c:pt>
                <c:pt idx="28271">
                  <c:v>1.014803744</c:v>
                </c:pt>
                <c:pt idx="28272">
                  <c:v>1.014962092</c:v>
                </c:pt>
                <c:pt idx="28273">
                  <c:v>1.0151211959999999</c:v>
                </c:pt>
                <c:pt idx="28274">
                  <c:v>1.0152636719999999</c:v>
                </c:pt>
                <c:pt idx="28275">
                  <c:v>1.015412456</c:v>
                </c:pt>
                <c:pt idx="28276">
                  <c:v>1.0155565879999999</c:v>
                </c:pt>
                <c:pt idx="28277">
                  <c:v>1.0157237720000001</c:v>
                </c:pt>
                <c:pt idx="28278">
                  <c:v>1.01587826</c:v>
                </c:pt>
                <c:pt idx="28279">
                  <c:v>1.016030160000001</c:v>
                </c:pt>
                <c:pt idx="28280">
                  <c:v>1.0161878520000001</c:v>
                </c:pt>
                <c:pt idx="28281">
                  <c:v>1.0163438520000001</c:v>
                </c:pt>
                <c:pt idx="28282">
                  <c:v>1.016493544</c:v>
                </c:pt>
                <c:pt idx="28283">
                  <c:v>1.016641256</c:v>
                </c:pt>
                <c:pt idx="28284">
                  <c:v>1.0168078560000009</c:v>
                </c:pt>
                <c:pt idx="28285">
                  <c:v>1.016950444000001</c:v>
                </c:pt>
                <c:pt idx="28286">
                  <c:v>1.0170908679999999</c:v>
                </c:pt>
                <c:pt idx="28287">
                  <c:v>1.017230980000001</c:v>
                </c:pt>
                <c:pt idx="28288">
                  <c:v>1.0173868800000001</c:v>
                </c:pt>
                <c:pt idx="28289">
                  <c:v>1.0175378040000009</c:v>
                </c:pt>
                <c:pt idx="28290">
                  <c:v>1.0176936280000011</c:v>
                </c:pt>
                <c:pt idx="28291">
                  <c:v>1.0178403519999999</c:v>
                </c:pt>
                <c:pt idx="28292">
                  <c:v>1.017984612</c:v>
                </c:pt>
                <c:pt idx="28293">
                  <c:v>1.0181274240000009</c:v>
                </c:pt>
                <c:pt idx="28294">
                  <c:v>1.018268316000001</c:v>
                </c:pt>
                <c:pt idx="28295">
                  <c:v>1.018412344000001</c:v>
                </c:pt>
                <c:pt idx="28296">
                  <c:v>1.018567008</c:v>
                </c:pt>
                <c:pt idx="28297">
                  <c:v>1.018729596</c:v>
                </c:pt>
                <c:pt idx="28298">
                  <c:v>1.0188707800000001</c:v>
                </c:pt>
                <c:pt idx="28299">
                  <c:v>1.0190155320000001</c:v>
                </c:pt>
                <c:pt idx="28300">
                  <c:v>1.019156328</c:v>
                </c:pt>
                <c:pt idx="28301">
                  <c:v>1.0193092720000001</c:v>
                </c:pt>
                <c:pt idx="28302">
                  <c:v>1.0194618520000001</c:v>
                </c:pt>
                <c:pt idx="28303">
                  <c:v>1.0196010360000001</c:v>
                </c:pt>
                <c:pt idx="28304">
                  <c:v>1.019752448</c:v>
                </c:pt>
                <c:pt idx="28305">
                  <c:v>1.019892316</c:v>
                </c:pt>
                <c:pt idx="28306">
                  <c:v>1.0200362519999999</c:v>
                </c:pt>
                <c:pt idx="28307">
                  <c:v>1.0201863240000011</c:v>
                </c:pt>
                <c:pt idx="28308">
                  <c:v>1.020340132000001</c:v>
                </c:pt>
                <c:pt idx="28309">
                  <c:v>1.020475420000001</c:v>
                </c:pt>
                <c:pt idx="28310">
                  <c:v>1.0206185440000011</c:v>
                </c:pt>
                <c:pt idx="28311">
                  <c:v>1.0207514680000009</c:v>
                </c:pt>
                <c:pt idx="28312">
                  <c:v>1.0208972000000001</c:v>
                </c:pt>
                <c:pt idx="28313">
                  <c:v>1.02105124</c:v>
                </c:pt>
                <c:pt idx="28314">
                  <c:v>1.0211938840000001</c:v>
                </c:pt>
                <c:pt idx="28315">
                  <c:v>1.0213297240000001</c:v>
                </c:pt>
                <c:pt idx="28316">
                  <c:v>1.02145668</c:v>
                </c:pt>
                <c:pt idx="28317">
                  <c:v>1.0215965240000009</c:v>
                </c:pt>
                <c:pt idx="28318">
                  <c:v>1.021739704</c:v>
                </c:pt>
                <c:pt idx="28319">
                  <c:v>1.021868816</c:v>
                </c:pt>
                <c:pt idx="28320">
                  <c:v>1.021989848</c:v>
                </c:pt>
                <c:pt idx="28321">
                  <c:v>1.0221281959999999</c:v>
                </c:pt>
                <c:pt idx="28322">
                  <c:v>1.0222677920000001</c:v>
                </c:pt>
                <c:pt idx="28323">
                  <c:v>1.022409084</c:v>
                </c:pt>
                <c:pt idx="28324">
                  <c:v>1.022540136000001</c:v>
                </c:pt>
                <c:pt idx="28325">
                  <c:v>1.0226745639999999</c:v>
                </c:pt>
                <c:pt idx="28326">
                  <c:v>1.0228072880000001</c:v>
                </c:pt>
                <c:pt idx="28327">
                  <c:v>1.022929196</c:v>
                </c:pt>
                <c:pt idx="28328">
                  <c:v>1.023063592</c:v>
                </c:pt>
                <c:pt idx="28329">
                  <c:v>1.023194972</c:v>
                </c:pt>
                <c:pt idx="28330">
                  <c:v>1.02332866</c:v>
                </c:pt>
                <c:pt idx="28331">
                  <c:v>1.0234509519999999</c:v>
                </c:pt>
                <c:pt idx="28332">
                  <c:v>1.023566336</c:v>
                </c:pt>
                <c:pt idx="28333">
                  <c:v>1.0236902400000001</c:v>
                </c:pt>
                <c:pt idx="28334">
                  <c:v>1.0238238719999999</c:v>
                </c:pt>
                <c:pt idx="28335">
                  <c:v>1.0239516799999999</c:v>
                </c:pt>
                <c:pt idx="28336">
                  <c:v>1.024061584</c:v>
                </c:pt>
                <c:pt idx="28337">
                  <c:v>1.0241707160000011</c:v>
                </c:pt>
                <c:pt idx="28338">
                  <c:v>1.0242860920000001</c:v>
                </c:pt>
                <c:pt idx="28339">
                  <c:v>1.0244054</c:v>
                </c:pt>
                <c:pt idx="28340">
                  <c:v>1.024516136000001</c:v>
                </c:pt>
                <c:pt idx="28341">
                  <c:v>1.024627416</c:v>
                </c:pt>
                <c:pt idx="28342">
                  <c:v>1.024740816</c:v>
                </c:pt>
                <c:pt idx="28343">
                  <c:v>1.0248460440000009</c:v>
                </c:pt>
                <c:pt idx="28344">
                  <c:v>1.024950112</c:v>
                </c:pt>
                <c:pt idx="28345">
                  <c:v>1.0250510880000001</c:v>
                </c:pt>
                <c:pt idx="28346">
                  <c:v>1.025149592</c:v>
                </c:pt>
                <c:pt idx="28347">
                  <c:v>1.0252521600000011</c:v>
                </c:pt>
                <c:pt idx="28348">
                  <c:v>1.025351956</c:v>
                </c:pt>
                <c:pt idx="28349">
                  <c:v>1.0254510800000001</c:v>
                </c:pt>
                <c:pt idx="28350">
                  <c:v>1.025552332</c:v>
                </c:pt>
                <c:pt idx="28351">
                  <c:v>1.025659964000001</c:v>
                </c:pt>
                <c:pt idx="28352">
                  <c:v>1.0257495400000001</c:v>
                </c:pt>
                <c:pt idx="28353">
                  <c:v>1.0258545840000011</c:v>
                </c:pt>
                <c:pt idx="28354">
                  <c:v>1.025952156</c:v>
                </c:pt>
                <c:pt idx="28355">
                  <c:v>1.0260452240000011</c:v>
                </c:pt>
                <c:pt idx="28356">
                  <c:v>1.026135168000001</c:v>
                </c:pt>
                <c:pt idx="28357">
                  <c:v>1.026233708000001</c:v>
                </c:pt>
                <c:pt idx="28358">
                  <c:v>1.026333440000001</c:v>
                </c:pt>
                <c:pt idx="28359">
                  <c:v>1.026413384</c:v>
                </c:pt>
                <c:pt idx="28360">
                  <c:v>1.026495576000001</c:v>
                </c:pt>
                <c:pt idx="28361">
                  <c:v>1.026575916000001</c:v>
                </c:pt>
                <c:pt idx="28362">
                  <c:v>1.0266778440000011</c:v>
                </c:pt>
                <c:pt idx="28363">
                  <c:v>1.026754596</c:v>
                </c:pt>
                <c:pt idx="28364">
                  <c:v>1.0268276439999999</c:v>
                </c:pt>
                <c:pt idx="28365">
                  <c:v>1.026921856</c:v>
                </c:pt>
                <c:pt idx="28366">
                  <c:v>1.0270059680000001</c:v>
                </c:pt>
                <c:pt idx="28367">
                  <c:v>1.027088548</c:v>
                </c:pt>
                <c:pt idx="28368">
                  <c:v>1.027174692</c:v>
                </c:pt>
                <c:pt idx="28369">
                  <c:v>1.0272650320000001</c:v>
                </c:pt>
                <c:pt idx="28370">
                  <c:v>1.0273319279999999</c:v>
                </c:pt>
                <c:pt idx="28371">
                  <c:v>1.0274188200000001</c:v>
                </c:pt>
                <c:pt idx="28372">
                  <c:v>1.02750746</c:v>
                </c:pt>
                <c:pt idx="28373">
                  <c:v>1.027598716</c:v>
                </c:pt>
                <c:pt idx="28374">
                  <c:v>1.027680736</c:v>
                </c:pt>
                <c:pt idx="28375">
                  <c:v>1.0277459520000001</c:v>
                </c:pt>
                <c:pt idx="28376">
                  <c:v>1.02783702</c:v>
                </c:pt>
                <c:pt idx="28377">
                  <c:v>1.02793226</c:v>
                </c:pt>
                <c:pt idx="28378">
                  <c:v>1.0279989919999999</c:v>
                </c:pt>
                <c:pt idx="28379">
                  <c:v>1.0280798520000001</c:v>
                </c:pt>
                <c:pt idx="28380">
                  <c:v>1.028168456</c:v>
                </c:pt>
                <c:pt idx="28381">
                  <c:v>1.028260604</c:v>
                </c:pt>
                <c:pt idx="28382">
                  <c:v>1.0283305039999999</c:v>
                </c:pt>
                <c:pt idx="28383">
                  <c:v>1.0284235399999999</c:v>
                </c:pt>
                <c:pt idx="28384">
                  <c:v>1.0285099879999999</c:v>
                </c:pt>
                <c:pt idx="28385">
                  <c:v>1.028589392</c:v>
                </c:pt>
                <c:pt idx="28386">
                  <c:v>1.02867284</c:v>
                </c:pt>
                <c:pt idx="28387">
                  <c:v>1.02875842</c:v>
                </c:pt>
                <c:pt idx="28388">
                  <c:v>1.0288532720000001</c:v>
                </c:pt>
                <c:pt idx="28389">
                  <c:v>1.0289296320000001</c:v>
                </c:pt>
                <c:pt idx="28390">
                  <c:v>1.0290146840000001</c:v>
                </c:pt>
                <c:pt idx="28391">
                  <c:v>1.029097492</c:v>
                </c:pt>
                <c:pt idx="28392">
                  <c:v>1.02919728</c:v>
                </c:pt>
                <c:pt idx="28393">
                  <c:v>1.0292860960000001</c:v>
                </c:pt>
                <c:pt idx="28394">
                  <c:v>1.029368536</c:v>
                </c:pt>
                <c:pt idx="28395">
                  <c:v>1.029443152</c:v>
                </c:pt>
                <c:pt idx="28396">
                  <c:v>1.029527547999999</c:v>
                </c:pt>
                <c:pt idx="28397">
                  <c:v>1.029608915999999</c:v>
                </c:pt>
                <c:pt idx="28398">
                  <c:v>1.029701687999995</c:v>
                </c:pt>
                <c:pt idx="28399">
                  <c:v>1.029786767999999</c:v>
                </c:pt>
                <c:pt idx="28400">
                  <c:v>1.029873992</c:v>
                </c:pt>
                <c:pt idx="28401">
                  <c:v>1.0299488519999991</c:v>
                </c:pt>
                <c:pt idx="28402">
                  <c:v>1.030036964</c:v>
                </c:pt>
                <c:pt idx="28403">
                  <c:v>1.0301288479999999</c:v>
                </c:pt>
                <c:pt idx="28404">
                  <c:v>1.030221091999999</c:v>
                </c:pt>
                <c:pt idx="28405">
                  <c:v>1.030312176</c:v>
                </c:pt>
                <c:pt idx="28406">
                  <c:v>1.030397504</c:v>
                </c:pt>
                <c:pt idx="28407">
                  <c:v>1.0304932079999991</c:v>
                </c:pt>
                <c:pt idx="28408">
                  <c:v>1.0305886319999999</c:v>
                </c:pt>
                <c:pt idx="28409">
                  <c:v>1.030684047999999</c:v>
                </c:pt>
                <c:pt idx="28410">
                  <c:v>1.030776884</c:v>
                </c:pt>
                <c:pt idx="28411">
                  <c:v>1.030866495999998</c:v>
                </c:pt>
                <c:pt idx="28412">
                  <c:v>1.030957736</c:v>
                </c:pt>
                <c:pt idx="28413">
                  <c:v>1.031052756</c:v>
                </c:pt>
                <c:pt idx="28414">
                  <c:v>1.031143511999999</c:v>
                </c:pt>
                <c:pt idx="28415">
                  <c:v>1.03124072</c:v>
                </c:pt>
                <c:pt idx="28416">
                  <c:v>1.0313368799999989</c:v>
                </c:pt>
                <c:pt idx="28417">
                  <c:v>1.0314399479999981</c:v>
                </c:pt>
                <c:pt idx="28418">
                  <c:v>1.031547655999999</c:v>
                </c:pt>
                <c:pt idx="28419">
                  <c:v>1.031640439999999</c:v>
                </c:pt>
                <c:pt idx="28420">
                  <c:v>1.031742927999999</c:v>
                </c:pt>
                <c:pt idx="28421">
                  <c:v>1.0318388039999991</c:v>
                </c:pt>
                <c:pt idx="28422">
                  <c:v>1.031952792</c:v>
                </c:pt>
                <c:pt idx="28423">
                  <c:v>1.0320494479999991</c:v>
                </c:pt>
                <c:pt idx="28424">
                  <c:v>1.0321462759999991</c:v>
                </c:pt>
                <c:pt idx="28425">
                  <c:v>1.032246507999999</c:v>
                </c:pt>
                <c:pt idx="28426">
                  <c:v>1.032358216</c:v>
                </c:pt>
                <c:pt idx="28427">
                  <c:v>1.03245342</c:v>
                </c:pt>
                <c:pt idx="28428">
                  <c:v>1.032547324</c:v>
                </c:pt>
                <c:pt idx="28429">
                  <c:v>1.0326473359999999</c:v>
                </c:pt>
                <c:pt idx="28430">
                  <c:v>1.0327510520000001</c:v>
                </c:pt>
                <c:pt idx="28431">
                  <c:v>1.0328573240000001</c:v>
                </c:pt>
                <c:pt idx="28432">
                  <c:v>1.0329543800000001</c:v>
                </c:pt>
                <c:pt idx="28433">
                  <c:v>1.03306024</c:v>
                </c:pt>
                <c:pt idx="28434">
                  <c:v>1.03317138</c:v>
                </c:pt>
                <c:pt idx="28435">
                  <c:v>1.0332701520000001</c:v>
                </c:pt>
                <c:pt idx="28436">
                  <c:v>1.033371708</c:v>
                </c:pt>
                <c:pt idx="28437">
                  <c:v>1.033470772</c:v>
                </c:pt>
                <c:pt idx="28438">
                  <c:v>1.033584136</c:v>
                </c:pt>
                <c:pt idx="28439">
                  <c:v>1.0336841320000001</c:v>
                </c:pt>
                <c:pt idx="28440">
                  <c:v>1.033775704</c:v>
                </c:pt>
                <c:pt idx="28441">
                  <c:v>1.033873536</c:v>
                </c:pt>
                <c:pt idx="28442">
                  <c:v>1.033969924</c:v>
                </c:pt>
                <c:pt idx="28443">
                  <c:v>1.034072364</c:v>
                </c:pt>
                <c:pt idx="28444">
                  <c:v>1.0341585080000011</c:v>
                </c:pt>
                <c:pt idx="28445">
                  <c:v>1.0342493880000001</c:v>
                </c:pt>
                <c:pt idx="28446">
                  <c:v>1.0343493960000001</c:v>
                </c:pt>
                <c:pt idx="28447">
                  <c:v>1.0344568119999999</c:v>
                </c:pt>
                <c:pt idx="28448">
                  <c:v>1.03456364</c:v>
                </c:pt>
                <c:pt idx="28449">
                  <c:v>1.0346621</c:v>
                </c:pt>
                <c:pt idx="28450">
                  <c:v>1.03476298</c:v>
                </c:pt>
                <c:pt idx="28451">
                  <c:v>1.0348603679999999</c:v>
                </c:pt>
                <c:pt idx="28452">
                  <c:v>1.034956612</c:v>
                </c:pt>
                <c:pt idx="28453">
                  <c:v>1.0350526280000001</c:v>
                </c:pt>
                <c:pt idx="28454">
                  <c:v>1.0351296679999991</c:v>
                </c:pt>
                <c:pt idx="28455">
                  <c:v>1.0352266999999991</c:v>
                </c:pt>
                <c:pt idx="28456">
                  <c:v>1.03532202</c:v>
                </c:pt>
                <c:pt idx="28457">
                  <c:v>1.0354101520000001</c:v>
                </c:pt>
                <c:pt idx="28458">
                  <c:v>1.035503292</c:v>
                </c:pt>
                <c:pt idx="28459">
                  <c:v>1.035595144</c:v>
                </c:pt>
                <c:pt idx="28460">
                  <c:v>1.0356856560000001</c:v>
                </c:pt>
                <c:pt idx="28461">
                  <c:v>1.035767836</c:v>
                </c:pt>
                <c:pt idx="28462">
                  <c:v>1.0358579480000001</c:v>
                </c:pt>
                <c:pt idx="28463">
                  <c:v>1.0359527879999999</c:v>
                </c:pt>
                <c:pt idx="28464">
                  <c:v>1.036029576</c:v>
                </c:pt>
              </c:numCache>
            </c:numRef>
          </c:yVal>
          <c:smooth val="1"/>
          <c:extLst>
            <c:ext xmlns:c16="http://schemas.microsoft.com/office/drawing/2014/chart" uri="{C3380CC4-5D6E-409C-BE32-E72D297353CC}">
              <c16:uniqueId val="{00000001-B99E-40ED-8B89-F344798F884A}"/>
            </c:ext>
          </c:extLst>
        </c:ser>
        <c:dLbls>
          <c:showLegendKey val="0"/>
          <c:showVal val="0"/>
          <c:showCatName val="0"/>
          <c:showSerName val="0"/>
          <c:showPercent val="0"/>
          <c:showBubbleSize val="0"/>
        </c:dLbls>
        <c:axId val="1260164464"/>
        <c:axId val="748985816"/>
      </c:scatterChart>
      <c:valAx>
        <c:axId val="748985032"/>
        <c:scaling>
          <c:orientation val="minMax"/>
          <c:max val="250"/>
          <c:min val="0"/>
        </c:scaling>
        <c:delete val="0"/>
        <c:axPos val="b"/>
        <c:majorGridlines/>
        <c:minorGridlines/>
        <c:title>
          <c:tx>
            <c:rich>
              <a:bodyPr/>
              <a:lstStyle/>
              <a:p>
                <a:pPr>
                  <a:defRPr/>
                </a:pPr>
                <a:r>
                  <a:rPr lang="en-US"/>
                  <a:t>Time</a:t>
                </a:r>
                <a:r>
                  <a:rPr lang="en-US" baseline="0"/>
                  <a:t> (s)</a:t>
                </a:r>
                <a:endParaRPr lang="en-US"/>
              </a:p>
            </c:rich>
          </c:tx>
          <c:overlay val="0"/>
        </c:title>
        <c:numFmt formatCode="General" sourceLinked="1"/>
        <c:majorTickMark val="cross"/>
        <c:minorTickMark val="in"/>
        <c:tickLblPos val="low"/>
        <c:spPr>
          <a:noFill/>
        </c:spPr>
        <c:crossAx val="748985424"/>
        <c:crosses val="autoZero"/>
        <c:crossBetween val="midCat"/>
        <c:majorUnit val="50"/>
        <c:minorUnit val="10"/>
      </c:valAx>
      <c:valAx>
        <c:axId val="748985424"/>
        <c:scaling>
          <c:orientation val="minMax"/>
          <c:max val="17000"/>
          <c:min val="9000"/>
        </c:scaling>
        <c:delete val="0"/>
        <c:axPos val="l"/>
        <c:majorGridlines/>
        <c:title>
          <c:tx>
            <c:rich>
              <a:bodyPr rot="-5400000" vert="horz"/>
              <a:lstStyle/>
              <a:p>
                <a:pPr>
                  <a:defRPr/>
                </a:pPr>
                <a:r>
                  <a:rPr lang="en-US"/>
                  <a:t>Altitude (ft)</a:t>
                </a:r>
              </a:p>
            </c:rich>
          </c:tx>
          <c:overlay val="0"/>
        </c:title>
        <c:numFmt formatCode="General" sourceLinked="1"/>
        <c:majorTickMark val="out"/>
        <c:minorTickMark val="none"/>
        <c:tickLblPos val="nextTo"/>
        <c:crossAx val="748985032"/>
        <c:crosses val="autoZero"/>
        <c:crossBetween val="midCat"/>
        <c:dispUnits>
          <c:builtInUnit val="thousands"/>
          <c:dispUnitsLbl/>
        </c:dispUnits>
      </c:valAx>
      <c:valAx>
        <c:axId val="748985816"/>
        <c:scaling>
          <c:orientation val="minMax"/>
        </c:scaling>
        <c:delete val="0"/>
        <c:axPos val="r"/>
        <c:title>
          <c:tx>
            <c:rich>
              <a:bodyPr rot="-5400000" vert="horz"/>
              <a:lstStyle/>
              <a:p>
                <a:pPr>
                  <a:defRPr/>
                </a:pPr>
                <a:r>
                  <a:rPr lang="en-US"/>
                  <a:t>Vertical Acceleration (g)</a:t>
                </a:r>
              </a:p>
            </c:rich>
          </c:tx>
          <c:overlay val="0"/>
        </c:title>
        <c:numFmt formatCode="General" sourceLinked="1"/>
        <c:majorTickMark val="out"/>
        <c:minorTickMark val="none"/>
        <c:tickLblPos val="nextTo"/>
        <c:crossAx val="1260164464"/>
        <c:crosses val="max"/>
        <c:crossBetween val="midCat"/>
        <c:majorUnit val="1"/>
      </c:valAx>
      <c:valAx>
        <c:axId val="1260164464"/>
        <c:scaling>
          <c:orientation val="minMax"/>
        </c:scaling>
        <c:delete val="1"/>
        <c:axPos val="b"/>
        <c:numFmt formatCode="General" sourceLinked="1"/>
        <c:majorTickMark val="out"/>
        <c:minorTickMark val="none"/>
        <c:tickLblPos val="nextTo"/>
        <c:crossAx val="74898581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4Ixuh/T1S3AA4vibKTE717zHX8g==">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</go:docsCustomData>
</go:gDocsCustomXmlDataStorage>
</file>

<file path=customXml/itemProps1.xml><?xml version="1.0" encoding="utf-8"?>
<ds:datastoreItem xmlns:ds="http://schemas.openxmlformats.org/officeDocument/2006/customXml" ds:itemID="{4D3FBB32-A475-4325-B765-6D5A2D4F4A8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75</Pages>
  <Words>18253</Words>
  <Characters>104048</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122057</CharactersWithSpaces>
  <SharedDoc>false</SharedDoc>
  <HLinks>
    <vt:vector size="528" baseType="variant">
      <vt:variant>
        <vt:i4>3997720</vt:i4>
      </vt:variant>
      <vt:variant>
        <vt:i4>573</vt:i4>
      </vt:variant>
      <vt:variant>
        <vt:i4>0</vt:i4>
      </vt:variant>
      <vt:variant>
        <vt:i4>5</vt:i4>
      </vt:variant>
      <vt:variant>
        <vt:lpwstr>mailto:canrgx@seds.ca</vt:lpwstr>
      </vt:variant>
      <vt:variant>
        <vt:lpwstr/>
      </vt:variant>
      <vt:variant>
        <vt:i4>5832798</vt:i4>
      </vt:variant>
      <vt:variant>
        <vt:i4>570</vt:i4>
      </vt:variant>
      <vt:variant>
        <vt:i4>0</vt:i4>
      </vt:variant>
      <vt:variant>
        <vt:i4>5</vt:i4>
      </vt:variant>
      <vt:variant>
        <vt:lpwstr>https://commons.wikimedia.org/w/index.php?curid=15424866</vt:lpwstr>
      </vt:variant>
      <vt:variant>
        <vt:lpwstr/>
      </vt:variant>
      <vt:variant>
        <vt:i4>3997720</vt:i4>
      </vt:variant>
      <vt:variant>
        <vt:i4>537</vt:i4>
      </vt:variant>
      <vt:variant>
        <vt:i4>0</vt:i4>
      </vt:variant>
      <vt:variant>
        <vt:i4>5</vt:i4>
      </vt:variant>
      <vt:variant>
        <vt:lpwstr>mailto:canrgx@seds.ca</vt:lpwstr>
      </vt:variant>
      <vt:variant>
        <vt:lpwstr/>
      </vt:variant>
      <vt:variant>
        <vt:i4>8126514</vt:i4>
      </vt:variant>
      <vt:variant>
        <vt:i4>510</vt:i4>
      </vt:variant>
      <vt:variant>
        <vt:i4>0</vt:i4>
      </vt:variant>
      <vt:variant>
        <vt:i4>5</vt:i4>
      </vt:variant>
      <vt:variant>
        <vt:lpwstr>http://www.asc-csa.gc.ca/eng/publications/dp-2019-2020.asp</vt:lpwstr>
      </vt:variant>
      <vt:variant>
        <vt:lpwstr/>
      </vt:variant>
      <vt:variant>
        <vt:i4>8126514</vt:i4>
      </vt:variant>
      <vt:variant>
        <vt:i4>507</vt:i4>
      </vt:variant>
      <vt:variant>
        <vt:i4>0</vt:i4>
      </vt:variant>
      <vt:variant>
        <vt:i4>5</vt:i4>
      </vt:variant>
      <vt:variant>
        <vt:lpwstr>http://www.asc-csa.gc.ca/eng/publications/dp-2019-2020.asp</vt:lpwstr>
      </vt:variant>
      <vt:variant>
        <vt:lpwstr/>
      </vt:variant>
      <vt:variant>
        <vt:i4>8126514</vt:i4>
      </vt:variant>
      <vt:variant>
        <vt:i4>504</vt:i4>
      </vt:variant>
      <vt:variant>
        <vt:i4>0</vt:i4>
      </vt:variant>
      <vt:variant>
        <vt:i4>5</vt:i4>
      </vt:variant>
      <vt:variant>
        <vt:lpwstr>http://www.asc-csa.gc.ca/eng/publications/dp-2019-2020.asp</vt:lpwstr>
      </vt:variant>
      <vt:variant>
        <vt:lpwstr/>
      </vt:variant>
      <vt:variant>
        <vt:i4>3997720</vt:i4>
      </vt:variant>
      <vt:variant>
        <vt:i4>471</vt:i4>
      </vt:variant>
      <vt:variant>
        <vt:i4>0</vt:i4>
      </vt:variant>
      <vt:variant>
        <vt:i4>5</vt:i4>
      </vt:variant>
      <vt:variant>
        <vt:lpwstr>mailto:canrgx@seds.ca</vt:lpwstr>
      </vt:variant>
      <vt:variant>
        <vt:lpwstr/>
      </vt:variant>
      <vt:variant>
        <vt:i4>7340133</vt:i4>
      </vt:variant>
      <vt:variant>
        <vt:i4>465</vt:i4>
      </vt:variant>
      <vt:variant>
        <vt:i4>0</vt:i4>
      </vt:variant>
      <vt:variant>
        <vt:i4>5</vt:i4>
      </vt:variant>
      <vt:variant>
        <vt:lpwstr>http://www.seds.ca/join</vt:lpwstr>
      </vt:variant>
      <vt:variant>
        <vt:lpwstr/>
      </vt:variant>
      <vt:variant>
        <vt:i4>3997720</vt:i4>
      </vt:variant>
      <vt:variant>
        <vt:i4>462</vt:i4>
      </vt:variant>
      <vt:variant>
        <vt:i4>0</vt:i4>
      </vt:variant>
      <vt:variant>
        <vt:i4>5</vt:i4>
      </vt:variant>
      <vt:variant>
        <vt:lpwstr>mailto:canrgx@seds.ca</vt:lpwstr>
      </vt:variant>
      <vt:variant>
        <vt:lpwstr/>
      </vt:variant>
      <vt:variant>
        <vt:i4>3997720</vt:i4>
      </vt:variant>
      <vt:variant>
        <vt:i4>459</vt:i4>
      </vt:variant>
      <vt:variant>
        <vt:i4>0</vt:i4>
      </vt:variant>
      <vt:variant>
        <vt:i4>5</vt:i4>
      </vt:variant>
      <vt:variant>
        <vt:lpwstr>mailto:canrgx@seds.ca</vt:lpwstr>
      </vt:variant>
      <vt:variant>
        <vt:lpwstr/>
      </vt:variant>
      <vt:variant>
        <vt:i4>3997720</vt:i4>
      </vt:variant>
      <vt:variant>
        <vt:i4>456</vt:i4>
      </vt:variant>
      <vt:variant>
        <vt:i4>0</vt:i4>
      </vt:variant>
      <vt:variant>
        <vt:i4>5</vt:i4>
      </vt:variant>
      <vt:variant>
        <vt:lpwstr>mailto:canrgx@seds.ca</vt:lpwstr>
      </vt:variant>
      <vt:variant>
        <vt:lpwstr/>
      </vt:variant>
      <vt:variant>
        <vt:i4>5963819</vt:i4>
      </vt:variant>
      <vt:variant>
        <vt:i4>453</vt:i4>
      </vt:variant>
      <vt:variant>
        <vt:i4>0</vt:i4>
      </vt:variant>
      <vt:variant>
        <vt:i4>5</vt:i4>
      </vt:variant>
      <vt:variant>
        <vt:lpwstr>mailto:patrick.chin@seds.ca</vt:lpwstr>
      </vt:variant>
      <vt:variant>
        <vt:lpwstr/>
      </vt:variant>
      <vt:variant>
        <vt:i4>5767219</vt:i4>
      </vt:variant>
      <vt:variant>
        <vt:i4>450</vt:i4>
      </vt:variant>
      <vt:variant>
        <vt:i4>0</vt:i4>
      </vt:variant>
      <vt:variant>
        <vt:i4>5</vt:i4>
      </vt:variant>
      <vt:variant>
        <vt:lpwstr>mailto:kristen.cote@seds.ca</vt:lpwstr>
      </vt:variant>
      <vt:variant>
        <vt:lpwstr/>
      </vt:variant>
      <vt:variant>
        <vt:i4>3997720</vt:i4>
      </vt:variant>
      <vt:variant>
        <vt:i4>447</vt:i4>
      </vt:variant>
      <vt:variant>
        <vt:i4>0</vt:i4>
      </vt:variant>
      <vt:variant>
        <vt:i4>5</vt:i4>
      </vt:variant>
      <vt:variant>
        <vt:lpwstr>mailto:canrgx@seds.ca</vt:lpwstr>
      </vt:variant>
      <vt:variant>
        <vt:lpwstr/>
      </vt:variant>
      <vt:variant>
        <vt:i4>1966135</vt:i4>
      </vt:variant>
      <vt:variant>
        <vt:i4>440</vt:i4>
      </vt:variant>
      <vt:variant>
        <vt:i4>0</vt:i4>
      </vt:variant>
      <vt:variant>
        <vt:i4>5</vt:i4>
      </vt:variant>
      <vt:variant>
        <vt:lpwstr/>
      </vt:variant>
      <vt:variant>
        <vt:lpwstr>_Toc19998178</vt:lpwstr>
      </vt:variant>
      <vt:variant>
        <vt:i4>1114167</vt:i4>
      </vt:variant>
      <vt:variant>
        <vt:i4>434</vt:i4>
      </vt:variant>
      <vt:variant>
        <vt:i4>0</vt:i4>
      </vt:variant>
      <vt:variant>
        <vt:i4>5</vt:i4>
      </vt:variant>
      <vt:variant>
        <vt:lpwstr/>
      </vt:variant>
      <vt:variant>
        <vt:lpwstr>_Toc19998177</vt:lpwstr>
      </vt:variant>
      <vt:variant>
        <vt:i4>1048631</vt:i4>
      </vt:variant>
      <vt:variant>
        <vt:i4>428</vt:i4>
      </vt:variant>
      <vt:variant>
        <vt:i4>0</vt:i4>
      </vt:variant>
      <vt:variant>
        <vt:i4>5</vt:i4>
      </vt:variant>
      <vt:variant>
        <vt:lpwstr/>
      </vt:variant>
      <vt:variant>
        <vt:lpwstr>_Toc19998176</vt:lpwstr>
      </vt:variant>
      <vt:variant>
        <vt:i4>1245239</vt:i4>
      </vt:variant>
      <vt:variant>
        <vt:i4>422</vt:i4>
      </vt:variant>
      <vt:variant>
        <vt:i4>0</vt:i4>
      </vt:variant>
      <vt:variant>
        <vt:i4>5</vt:i4>
      </vt:variant>
      <vt:variant>
        <vt:lpwstr/>
      </vt:variant>
      <vt:variant>
        <vt:lpwstr>_Toc19998175</vt:lpwstr>
      </vt:variant>
      <vt:variant>
        <vt:i4>1179703</vt:i4>
      </vt:variant>
      <vt:variant>
        <vt:i4>416</vt:i4>
      </vt:variant>
      <vt:variant>
        <vt:i4>0</vt:i4>
      </vt:variant>
      <vt:variant>
        <vt:i4>5</vt:i4>
      </vt:variant>
      <vt:variant>
        <vt:lpwstr/>
      </vt:variant>
      <vt:variant>
        <vt:lpwstr>_Toc19998174</vt:lpwstr>
      </vt:variant>
      <vt:variant>
        <vt:i4>1376311</vt:i4>
      </vt:variant>
      <vt:variant>
        <vt:i4>410</vt:i4>
      </vt:variant>
      <vt:variant>
        <vt:i4>0</vt:i4>
      </vt:variant>
      <vt:variant>
        <vt:i4>5</vt:i4>
      </vt:variant>
      <vt:variant>
        <vt:lpwstr/>
      </vt:variant>
      <vt:variant>
        <vt:lpwstr>_Toc19998173</vt:lpwstr>
      </vt:variant>
      <vt:variant>
        <vt:i4>1310775</vt:i4>
      </vt:variant>
      <vt:variant>
        <vt:i4>404</vt:i4>
      </vt:variant>
      <vt:variant>
        <vt:i4>0</vt:i4>
      </vt:variant>
      <vt:variant>
        <vt:i4>5</vt:i4>
      </vt:variant>
      <vt:variant>
        <vt:lpwstr/>
      </vt:variant>
      <vt:variant>
        <vt:lpwstr>_Toc19998172</vt:lpwstr>
      </vt:variant>
      <vt:variant>
        <vt:i4>1507383</vt:i4>
      </vt:variant>
      <vt:variant>
        <vt:i4>398</vt:i4>
      </vt:variant>
      <vt:variant>
        <vt:i4>0</vt:i4>
      </vt:variant>
      <vt:variant>
        <vt:i4>5</vt:i4>
      </vt:variant>
      <vt:variant>
        <vt:lpwstr/>
      </vt:variant>
      <vt:variant>
        <vt:lpwstr>_Toc19998171</vt:lpwstr>
      </vt:variant>
      <vt:variant>
        <vt:i4>1441847</vt:i4>
      </vt:variant>
      <vt:variant>
        <vt:i4>392</vt:i4>
      </vt:variant>
      <vt:variant>
        <vt:i4>0</vt:i4>
      </vt:variant>
      <vt:variant>
        <vt:i4>5</vt:i4>
      </vt:variant>
      <vt:variant>
        <vt:lpwstr/>
      </vt:variant>
      <vt:variant>
        <vt:lpwstr>_Toc19998170</vt:lpwstr>
      </vt:variant>
      <vt:variant>
        <vt:i4>2031670</vt:i4>
      </vt:variant>
      <vt:variant>
        <vt:i4>386</vt:i4>
      </vt:variant>
      <vt:variant>
        <vt:i4>0</vt:i4>
      </vt:variant>
      <vt:variant>
        <vt:i4>5</vt:i4>
      </vt:variant>
      <vt:variant>
        <vt:lpwstr/>
      </vt:variant>
      <vt:variant>
        <vt:lpwstr>_Toc19998169</vt:lpwstr>
      </vt:variant>
      <vt:variant>
        <vt:i4>1966134</vt:i4>
      </vt:variant>
      <vt:variant>
        <vt:i4>380</vt:i4>
      </vt:variant>
      <vt:variant>
        <vt:i4>0</vt:i4>
      </vt:variant>
      <vt:variant>
        <vt:i4>5</vt:i4>
      </vt:variant>
      <vt:variant>
        <vt:lpwstr/>
      </vt:variant>
      <vt:variant>
        <vt:lpwstr>_Toc19998168</vt:lpwstr>
      </vt:variant>
      <vt:variant>
        <vt:i4>1114166</vt:i4>
      </vt:variant>
      <vt:variant>
        <vt:i4>374</vt:i4>
      </vt:variant>
      <vt:variant>
        <vt:i4>0</vt:i4>
      </vt:variant>
      <vt:variant>
        <vt:i4>5</vt:i4>
      </vt:variant>
      <vt:variant>
        <vt:lpwstr/>
      </vt:variant>
      <vt:variant>
        <vt:lpwstr>_Toc19998167</vt:lpwstr>
      </vt:variant>
      <vt:variant>
        <vt:i4>1048630</vt:i4>
      </vt:variant>
      <vt:variant>
        <vt:i4>368</vt:i4>
      </vt:variant>
      <vt:variant>
        <vt:i4>0</vt:i4>
      </vt:variant>
      <vt:variant>
        <vt:i4>5</vt:i4>
      </vt:variant>
      <vt:variant>
        <vt:lpwstr/>
      </vt:variant>
      <vt:variant>
        <vt:lpwstr>_Toc19998166</vt:lpwstr>
      </vt:variant>
      <vt:variant>
        <vt:i4>1245238</vt:i4>
      </vt:variant>
      <vt:variant>
        <vt:i4>362</vt:i4>
      </vt:variant>
      <vt:variant>
        <vt:i4>0</vt:i4>
      </vt:variant>
      <vt:variant>
        <vt:i4>5</vt:i4>
      </vt:variant>
      <vt:variant>
        <vt:lpwstr/>
      </vt:variant>
      <vt:variant>
        <vt:lpwstr>_Toc19998165</vt:lpwstr>
      </vt:variant>
      <vt:variant>
        <vt:i4>1179702</vt:i4>
      </vt:variant>
      <vt:variant>
        <vt:i4>356</vt:i4>
      </vt:variant>
      <vt:variant>
        <vt:i4>0</vt:i4>
      </vt:variant>
      <vt:variant>
        <vt:i4>5</vt:i4>
      </vt:variant>
      <vt:variant>
        <vt:lpwstr/>
      </vt:variant>
      <vt:variant>
        <vt:lpwstr>_Toc19998164</vt:lpwstr>
      </vt:variant>
      <vt:variant>
        <vt:i4>1376310</vt:i4>
      </vt:variant>
      <vt:variant>
        <vt:i4>350</vt:i4>
      </vt:variant>
      <vt:variant>
        <vt:i4>0</vt:i4>
      </vt:variant>
      <vt:variant>
        <vt:i4>5</vt:i4>
      </vt:variant>
      <vt:variant>
        <vt:lpwstr/>
      </vt:variant>
      <vt:variant>
        <vt:lpwstr>_Toc19998163</vt:lpwstr>
      </vt:variant>
      <vt:variant>
        <vt:i4>1310774</vt:i4>
      </vt:variant>
      <vt:variant>
        <vt:i4>344</vt:i4>
      </vt:variant>
      <vt:variant>
        <vt:i4>0</vt:i4>
      </vt:variant>
      <vt:variant>
        <vt:i4>5</vt:i4>
      </vt:variant>
      <vt:variant>
        <vt:lpwstr/>
      </vt:variant>
      <vt:variant>
        <vt:lpwstr>_Toc19998162</vt:lpwstr>
      </vt:variant>
      <vt:variant>
        <vt:i4>1507382</vt:i4>
      </vt:variant>
      <vt:variant>
        <vt:i4>338</vt:i4>
      </vt:variant>
      <vt:variant>
        <vt:i4>0</vt:i4>
      </vt:variant>
      <vt:variant>
        <vt:i4>5</vt:i4>
      </vt:variant>
      <vt:variant>
        <vt:lpwstr/>
      </vt:variant>
      <vt:variant>
        <vt:lpwstr>_Toc19998161</vt:lpwstr>
      </vt:variant>
      <vt:variant>
        <vt:i4>1441846</vt:i4>
      </vt:variant>
      <vt:variant>
        <vt:i4>332</vt:i4>
      </vt:variant>
      <vt:variant>
        <vt:i4>0</vt:i4>
      </vt:variant>
      <vt:variant>
        <vt:i4>5</vt:i4>
      </vt:variant>
      <vt:variant>
        <vt:lpwstr/>
      </vt:variant>
      <vt:variant>
        <vt:lpwstr>_Toc19998160</vt:lpwstr>
      </vt:variant>
      <vt:variant>
        <vt:i4>2031669</vt:i4>
      </vt:variant>
      <vt:variant>
        <vt:i4>326</vt:i4>
      </vt:variant>
      <vt:variant>
        <vt:i4>0</vt:i4>
      </vt:variant>
      <vt:variant>
        <vt:i4>5</vt:i4>
      </vt:variant>
      <vt:variant>
        <vt:lpwstr/>
      </vt:variant>
      <vt:variant>
        <vt:lpwstr>_Toc19998159</vt:lpwstr>
      </vt:variant>
      <vt:variant>
        <vt:i4>1966133</vt:i4>
      </vt:variant>
      <vt:variant>
        <vt:i4>320</vt:i4>
      </vt:variant>
      <vt:variant>
        <vt:i4>0</vt:i4>
      </vt:variant>
      <vt:variant>
        <vt:i4>5</vt:i4>
      </vt:variant>
      <vt:variant>
        <vt:lpwstr/>
      </vt:variant>
      <vt:variant>
        <vt:lpwstr>_Toc19998158</vt:lpwstr>
      </vt:variant>
      <vt:variant>
        <vt:i4>1114165</vt:i4>
      </vt:variant>
      <vt:variant>
        <vt:i4>314</vt:i4>
      </vt:variant>
      <vt:variant>
        <vt:i4>0</vt:i4>
      </vt:variant>
      <vt:variant>
        <vt:i4>5</vt:i4>
      </vt:variant>
      <vt:variant>
        <vt:lpwstr/>
      </vt:variant>
      <vt:variant>
        <vt:lpwstr>_Toc19998157</vt:lpwstr>
      </vt:variant>
      <vt:variant>
        <vt:i4>1048629</vt:i4>
      </vt:variant>
      <vt:variant>
        <vt:i4>308</vt:i4>
      </vt:variant>
      <vt:variant>
        <vt:i4>0</vt:i4>
      </vt:variant>
      <vt:variant>
        <vt:i4>5</vt:i4>
      </vt:variant>
      <vt:variant>
        <vt:lpwstr/>
      </vt:variant>
      <vt:variant>
        <vt:lpwstr>_Toc19998156</vt:lpwstr>
      </vt:variant>
      <vt:variant>
        <vt:i4>1245237</vt:i4>
      </vt:variant>
      <vt:variant>
        <vt:i4>302</vt:i4>
      </vt:variant>
      <vt:variant>
        <vt:i4>0</vt:i4>
      </vt:variant>
      <vt:variant>
        <vt:i4>5</vt:i4>
      </vt:variant>
      <vt:variant>
        <vt:lpwstr/>
      </vt:variant>
      <vt:variant>
        <vt:lpwstr>_Toc19998155</vt:lpwstr>
      </vt:variant>
      <vt:variant>
        <vt:i4>1179701</vt:i4>
      </vt:variant>
      <vt:variant>
        <vt:i4>296</vt:i4>
      </vt:variant>
      <vt:variant>
        <vt:i4>0</vt:i4>
      </vt:variant>
      <vt:variant>
        <vt:i4>5</vt:i4>
      </vt:variant>
      <vt:variant>
        <vt:lpwstr/>
      </vt:variant>
      <vt:variant>
        <vt:lpwstr>_Toc19998154</vt:lpwstr>
      </vt:variant>
      <vt:variant>
        <vt:i4>1376309</vt:i4>
      </vt:variant>
      <vt:variant>
        <vt:i4>290</vt:i4>
      </vt:variant>
      <vt:variant>
        <vt:i4>0</vt:i4>
      </vt:variant>
      <vt:variant>
        <vt:i4>5</vt:i4>
      </vt:variant>
      <vt:variant>
        <vt:lpwstr/>
      </vt:variant>
      <vt:variant>
        <vt:lpwstr>_Toc19998153</vt:lpwstr>
      </vt:variant>
      <vt:variant>
        <vt:i4>1310773</vt:i4>
      </vt:variant>
      <vt:variant>
        <vt:i4>284</vt:i4>
      </vt:variant>
      <vt:variant>
        <vt:i4>0</vt:i4>
      </vt:variant>
      <vt:variant>
        <vt:i4>5</vt:i4>
      </vt:variant>
      <vt:variant>
        <vt:lpwstr/>
      </vt:variant>
      <vt:variant>
        <vt:lpwstr>_Toc19998152</vt:lpwstr>
      </vt:variant>
      <vt:variant>
        <vt:i4>1507381</vt:i4>
      </vt:variant>
      <vt:variant>
        <vt:i4>278</vt:i4>
      </vt:variant>
      <vt:variant>
        <vt:i4>0</vt:i4>
      </vt:variant>
      <vt:variant>
        <vt:i4>5</vt:i4>
      </vt:variant>
      <vt:variant>
        <vt:lpwstr/>
      </vt:variant>
      <vt:variant>
        <vt:lpwstr>_Toc19998151</vt:lpwstr>
      </vt:variant>
      <vt:variant>
        <vt:i4>1441845</vt:i4>
      </vt:variant>
      <vt:variant>
        <vt:i4>272</vt:i4>
      </vt:variant>
      <vt:variant>
        <vt:i4>0</vt:i4>
      </vt:variant>
      <vt:variant>
        <vt:i4>5</vt:i4>
      </vt:variant>
      <vt:variant>
        <vt:lpwstr/>
      </vt:variant>
      <vt:variant>
        <vt:lpwstr>_Toc19998150</vt:lpwstr>
      </vt:variant>
      <vt:variant>
        <vt:i4>2031668</vt:i4>
      </vt:variant>
      <vt:variant>
        <vt:i4>266</vt:i4>
      </vt:variant>
      <vt:variant>
        <vt:i4>0</vt:i4>
      </vt:variant>
      <vt:variant>
        <vt:i4>5</vt:i4>
      </vt:variant>
      <vt:variant>
        <vt:lpwstr/>
      </vt:variant>
      <vt:variant>
        <vt:lpwstr>_Toc19998149</vt:lpwstr>
      </vt:variant>
      <vt:variant>
        <vt:i4>1966132</vt:i4>
      </vt:variant>
      <vt:variant>
        <vt:i4>260</vt:i4>
      </vt:variant>
      <vt:variant>
        <vt:i4>0</vt:i4>
      </vt:variant>
      <vt:variant>
        <vt:i4>5</vt:i4>
      </vt:variant>
      <vt:variant>
        <vt:lpwstr/>
      </vt:variant>
      <vt:variant>
        <vt:lpwstr>_Toc19998148</vt:lpwstr>
      </vt:variant>
      <vt:variant>
        <vt:i4>1114164</vt:i4>
      </vt:variant>
      <vt:variant>
        <vt:i4>254</vt:i4>
      </vt:variant>
      <vt:variant>
        <vt:i4>0</vt:i4>
      </vt:variant>
      <vt:variant>
        <vt:i4>5</vt:i4>
      </vt:variant>
      <vt:variant>
        <vt:lpwstr/>
      </vt:variant>
      <vt:variant>
        <vt:lpwstr>_Toc19998147</vt:lpwstr>
      </vt:variant>
      <vt:variant>
        <vt:i4>1048628</vt:i4>
      </vt:variant>
      <vt:variant>
        <vt:i4>248</vt:i4>
      </vt:variant>
      <vt:variant>
        <vt:i4>0</vt:i4>
      </vt:variant>
      <vt:variant>
        <vt:i4>5</vt:i4>
      </vt:variant>
      <vt:variant>
        <vt:lpwstr/>
      </vt:variant>
      <vt:variant>
        <vt:lpwstr>_Toc19998146</vt:lpwstr>
      </vt:variant>
      <vt:variant>
        <vt:i4>1245236</vt:i4>
      </vt:variant>
      <vt:variant>
        <vt:i4>242</vt:i4>
      </vt:variant>
      <vt:variant>
        <vt:i4>0</vt:i4>
      </vt:variant>
      <vt:variant>
        <vt:i4>5</vt:i4>
      </vt:variant>
      <vt:variant>
        <vt:lpwstr/>
      </vt:variant>
      <vt:variant>
        <vt:lpwstr>_Toc19998145</vt:lpwstr>
      </vt:variant>
      <vt:variant>
        <vt:i4>1179700</vt:i4>
      </vt:variant>
      <vt:variant>
        <vt:i4>236</vt:i4>
      </vt:variant>
      <vt:variant>
        <vt:i4>0</vt:i4>
      </vt:variant>
      <vt:variant>
        <vt:i4>5</vt:i4>
      </vt:variant>
      <vt:variant>
        <vt:lpwstr/>
      </vt:variant>
      <vt:variant>
        <vt:lpwstr>_Toc19998144</vt:lpwstr>
      </vt:variant>
      <vt:variant>
        <vt:i4>1376308</vt:i4>
      </vt:variant>
      <vt:variant>
        <vt:i4>230</vt:i4>
      </vt:variant>
      <vt:variant>
        <vt:i4>0</vt:i4>
      </vt:variant>
      <vt:variant>
        <vt:i4>5</vt:i4>
      </vt:variant>
      <vt:variant>
        <vt:lpwstr/>
      </vt:variant>
      <vt:variant>
        <vt:lpwstr>_Toc19998143</vt:lpwstr>
      </vt:variant>
      <vt:variant>
        <vt:i4>1310772</vt:i4>
      </vt:variant>
      <vt:variant>
        <vt:i4>224</vt:i4>
      </vt:variant>
      <vt:variant>
        <vt:i4>0</vt:i4>
      </vt:variant>
      <vt:variant>
        <vt:i4>5</vt:i4>
      </vt:variant>
      <vt:variant>
        <vt:lpwstr/>
      </vt:variant>
      <vt:variant>
        <vt:lpwstr>_Toc19998142</vt:lpwstr>
      </vt:variant>
      <vt:variant>
        <vt:i4>1507380</vt:i4>
      </vt:variant>
      <vt:variant>
        <vt:i4>218</vt:i4>
      </vt:variant>
      <vt:variant>
        <vt:i4>0</vt:i4>
      </vt:variant>
      <vt:variant>
        <vt:i4>5</vt:i4>
      </vt:variant>
      <vt:variant>
        <vt:lpwstr/>
      </vt:variant>
      <vt:variant>
        <vt:lpwstr>_Toc19998141</vt:lpwstr>
      </vt:variant>
      <vt:variant>
        <vt:i4>1441844</vt:i4>
      </vt:variant>
      <vt:variant>
        <vt:i4>212</vt:i4>
      </vt:variant>
      <vt:variant>
        <vt:i4>0</vt:i4>
      </vt:variant>
      <vt:variant>
        <vt:i4>5</vt:i4>
      </vt:variant>
      <vt:variant>
        <vt:lpwstr/>
      </vt:variant>
      <vt:variant>
        <vt:lpwstr>_Toc19998140</vt:lpwstr>
      </vt:variant>
      <vt:variant>
        <vt:i4>2031667</vt:i4>
      </vt:variant>
      <vt:variant>
        <vt:i4>206</vt:i4>
      </vt:variant>
      <vt:variant>
        <vt:i4>0</vt:i4>
      </vt:variant>
      <vt:variant>
        <vt:i4>5</vt:i4>
      </vt:variant>
      <vt:variant>
        <vt:lpwstr/>
      </vt:variant>
      <vt:variant>
        <vt:lpwstr>_Toc19998139</vt:lpwstr>
      </vt:variant>
      <vt:variant>
        <vt:i4>1966131</vt:i4>
      </vt:variant>
      <vt:variant>
        <vt:i4>200</vt:i4>
      </vt:variant>
      <vt:variant>
        <vt:i4>0</vt:i4>
      </vt:variant>
      <vt:variant>
        <vt:i4>5</vt:i4>
      </vt:variant>
      <vt:variant>
        <vt:lpwstr/>
      </vt:variant>
      <vt:variant>
        <vt:lpwstr>_Toc19998138</vt:lpwstr>
      </vt:variant>
      <vt:variant>
        <vt:i4>1114163</vt:i4>
      </vt:variant>
      <vt:variant>
        <vt:i4>194</vt:i4>
      </vt:variant>
      <vt:variant>
        <vt:i4>0</vt:i4>
      </vt:variant>
      <vt:variant>
        <vt:i4>5</vt:i4>
      </vt:variant>
      <vt:variant>
        <vt:lpwstr/>
      </vt:variant>
      <vt:variant>
        <vt:lpwstr>_Toc19998137</vt:lpwstr>
      </vt:variant>
      <vt:variant>
        <vt:i4>1048627</vt:i4>
      </vt:variant>
      <vt:variant>
        <vt:i4>188</vt:i4>
      </vt:variant>
      <vt:variant>
        <vt:i4>0</vt:i4>
      </vt:variant>
      <vt:variant>
        <vt:i4>5</vt:i4>
      </vt:variant>
      <vt:variant>
        <vt:lpwstr/>
      </vt:variant>
      <vt:variant>
        <vt:lpwstr>_Toc19998136</vt:lpwstr>
      </vt:variant>
      <vt:variant>
        <vt:i4>1245235</vt:i4>
      </vt:variant>
      <vt:variant>
        <vt:i4>182</vt:i4>
      </vt:variant>
      <vt:variant>
        <vt:i4>0</vt:i4>
      </vt:variant>
      <vt:variant>
        <vt:i4>5</vt:i4>
      </vt:variant>
      <vt:variant>
        <vt:lpwstr/>
      </vt:variant>
      <vt:variant>
        <vt:lpwstr>_Toc19998135</vt:lpwstr>
      </vt:variant>
      <vt:variant>
        <vt:i4>1179699</vt:i4>
      </vt:variant>
      <vt:variant>
        <vt:i4>176</vt:i4>
      </vt:variant>
      <vt:variant>
        <vt:i4>0</vt:i4>
      </vt:variant>
      <vt:variant>
        <vt:i4>5</vt:i4>
      </vt:variant>
      <vt:variant>
        <vt:lpwstr/>
      </vt:variant>
      <vt:variant>
        <vt:lpwstr>_Toc19998134</vt:lpwstr>
      </vt:variant>
      <vt:variant>
        <vt:i4>1376307</vt:i4>
      </vt:variant>
      <vt:variant>
        <vt:i4>170</vt:i4>
      </vt:variant>
      <vt:variant>
        <vt:i4>0</vt:i4>
      </vt:variant>
      <vt:variant>
        <vt:i4>5</vt:i4>
      </vt:variant>
      <vt:variant>
        <vt:lpwstr/>
      </vt:variant>
      <vt:variant>
        <vt:lpwstr>_Toc19998133</vt:lpwstr>
      </vt:variant>
      <vt:variant>
        <vt:i4>1310771</vt:i4>
      </vt:variant>
      <vt:variant>
        <vt:i4>164</vt:i4>
      </vt:variant>
      <vt:variant>
        <vt:i4>0</vt:i4>
      </vt:variant>
      <vt:variant>
        <vt:i4>5</vt:i4>
      </vt:variant>
      <vt:variant>
        <vt:lpwstr/>
      </vt:variant>
      <vt:variant>
        <vt:lpwstr>_Toc19998132</vt:lpwstr>
      </vt:variant>
      <vt:variant>
        <vt:i4>1507379</vt:i4>
      </vt:variant>
      <vt:variant>
        <vt:i4>158</vt:i4>
      </vt:variant>
      <vt:variant>
        <vt:i4>0</vt:i4>
      </vt:variant>
      <vt:variant>
        <vt:i4>5</vt:i4>
      </vt:variant>
      <vt:variant>
        <vt:lpwstr/>
      </vt:variant>
      <vt:variant>
        <vt:lpwstr>_Toc19998131</vt:lpwstr>
      </vt:variant>
      <vt:variant>
        <vt:i4>1441843</vt:i4>
      </vt:variant>
      <vt:variant>
        <vt:i4>152</vt:i4>
      </vt:variant>
      <vt:variant>
        <vt:i4>0</vt:i4>
      </vt:variant>
      <vt:variant>
        <vt:i4>5</vt:i4>
      </vt:variant>
      <vt:variant>
        <vt:lpwstr/>
      </vt:variant>
      <vt:variant>
        <vt:lpwstr>_Toc19998130</vt:lpwstr>
      </vt:variant>
      <vt:variant>
        <vt:i4>2031666</vt:i4>
      </vt:variant>
      <vt:variant>
        <vt:i4>146</vt:i4>
      </vt:variant>
      <vt:variant>
        <vt:i4>0</vt:i4>
      </vt:variant>
      <vt:variant>
        <vt:i4>5</vt:i4>
      </vt:variant>
      <vt:variant>
        <vt:lpwstr/>
      </vt:variant>
      <vt:variant>
        <vt:lpwstr>_Toc19998129</vt:lpwstr>
      </vt:variant>
      <vt:variant>
        <vt:i4>1966130</vt:i4>
      </vt:variant>
      <vt:variant>
        <vt:i4>140</vt:i4>
      </vt:variant>
      <vt:variant>
        <vt:i4>0</vt:i4>
      </vt:variant>
      <vt:variant>
        <vt:i4>5</vt:i4>
      </vt:variant>
      <vt:variant>
        <vt:lpwstr/>
      </vt:variant>
      <vt:variant>
        <vt:lpwstr>_Toc19998128</vt:lpwstr>
      </vt:variant>
      <vt:variant>
        <vt:i4>1114162</vt:i4>
      </vt:variant>
      <vt:variant>
        <vt:i4>134</vt:i4>
      </vt:variant>
      <vt:variant>
        <vt:i4>0</vt:i4>
      </vt:variant>
      <vt:variant>
        <vt:i4>5</vt:i4>
      </vt:variant>
      <vt:variant>
        <vt:lpwstr/>
      </vt:variant>
      <vt:variant>
        <vt:lpwstr>_Toc19998127</vt:lpwstr>
      </vt:variant>
      <vt:variant>
        <vt:i4>1048626</vt:i4>
      </vt:variant>
      <vt:variant>
        <vt:i4>128</vt:i4>
      </vt:variant>
      <vt:variant>
        <vt:i4>0</vt:i4>
      </vt:variant>
      <vt:variant>
        <vt:i4>5</vt:i4>
      </vt:variant>
      <vt:variant>
        <vt:lpwstr/>
      </vt:variant>
      <vt:variant>
        <vt:lpwstr>_Toc19998126</vt:lpwstr>
      </vt:variant>
      <vt:variant>
        <vt:i4>1245234</vt:i4>
      </vt:variant>
      <vt:variant>
        <vt:i4>122</vt:i4>
      </vt:variant>
      <vt:variant>
        <vt:i4>0</vt:i4>
      </vt:variant>
      <vt:variant>
        <vt:i4>5</vt:i4>
      </vt:variant>
      <vt:variant>
        <vt:lpwstr/>
      </vt:variant>
      <vt:variant>
        <vt:lpwstr>_Toc19998125</vt:lpwstr>
      </vt:variant>
      <vt:variant>
        <vt:i4>1179698</vt:i4>
      </vt:variant>
      <vt:variant>
        <vt:i4>116</vt:i4>
      </vt:variant>
      <vt:variant>
        <vt:i4>0</vt:i4>
      </vt:variant>
      <vt:variant>
        <vt:i4>5</vt:i4>
      </vt:variant>
      <vt:variant>
        <vt:lpwstr/>
      </vt:variant>
      <vt:variant>
        <vt:lpwstr>_Toc19998124</vt:lpwstr>
      </vt:variant>
      <vt:variant>
        <vt:i4>1376306</vt:i4>
      </vt:variant>
      <vt:variant>
        <vt:i4>110</vt:i4>
      </vt:variant>
      <vt:variant>
        <vt:i4>0</vt:i4>
      </vt:variant>
      <vt:variant>
        <vt:i4>5</vt:i4>
      </vt:variant>
      <vt:variant>
        <vt:lpwstr/>
      </vt:variant>
      <vt:variant>
        <vt:lpwstr>_Toc19998123</vt:lpwstr>
      </vt:variant>
      <vt:variant>
        <vt:i4>1310770</vt:i4>
      </vt:variant>
      <vt:variant>
        <vt:i4>104</vt:i4>
      </vt:variant>
      <vt:variant>
        <vt:i4>0</vt:i4>
      </vt:variant>
      <vt:variant>
        <vt:i4>5</vt:i4>
      </vt:variant>
      <vt:variant>
        <vt:lpwstr/>
      </vt:variant>
      <vt:variant>
        <vt:lpwstr>_Toc19998122</vt:lpwstr>
      </vt:variant>
      <vt:variant>
        <vt:i4>1507378</vt:i4>
      </vt:variant>
      <vt:variant>
        <vt:i4>98</vt:i4>
      </vt:variant>
      <vt:variant>
        <vt:i4>0</vt:i4>
      </vt:variant>
      <vt:variant>
        <vt:i4>5</vt:i4>
      </vt:variant>
      <vt:variant>
        <vt:lpwstr/>
      </vt:variant>
      <vt:variant>
        <vt:lpwstr>_Toc19998121</vt:lpwstr>
      </vt:variant>
      <vt:variant>
        <vt:i4>1441842</vt:i4>
      </vt:variant>
      <vt:variant>
        <vt:i4>92</vt:i4>
      </vt:variant>
      <vt:variant>
        <vt:i4>0</vt:i4>
      </vt:variant>
      <vt:variant>
        <vt:i4>5</vt:i4>
      </vt:variant>
      <vt:variant>
        <vt:lpwstr/>
      </vt:variant>
      <vt:variant>
        <vt:lpwstr>_Toc19998120</vt:lpwstr>
      </vt:variant>
      <vt:variant>
        <vt:i4>2031665</vt:i4>
      </vt:variant>
      <vt:variant>
        <vt:i4>86</vt:i4>
      </vt:variant>
      <vt:variant>
        <vt:i4>0</vt:i4>
      </vt:variant>
      <vt:variant>
        <vt:i4>5</vt:i4>
      </vt:variant>
      <vt:variant>
        <vt:lpwstr/>
      </vt:variant>
      <vt:variant>
        <vt:lpwstr>_Toc19998119</vt:lpwstr>
      </vt:variant>
      <vt:variant>
        <vt:i4>1966129</vt:i4>
      </vt:variant>
      <vt:variant>
        <vt:i4>80</vt:i4>
      </vt:variant>
      <vt:variant>
        <vt:i4>0</vt:i4>
      </vt:variant>
      <vt:variant>
        <vt:i4>5</vt:i4>
      </vt:variant>
      <vt:variant>
        <vt:lpwstr/>
      </vt:variant>
      <vt:variant>
        <vt:lpwstr>_Toc19998118</vt:lpwstr>
      </vt:variant>
      <vt:variant>
        <vt:i4>1114161</vt:i4>
      </vt:variant>
      <vt:variant>
        <vt:i4>74</vt:i4>
      </vt:variant>
      <vt:variant>
        <vt:i4>0</vt:i4>
      </vt:variant>
      <vt:variant>
        <vt:i4>5</vt:i4>
      </vt:variant>
      <vt:variant>
        <vt:lpwstr/>
      </vt:variant>
      <vt:variant>
        <vt:lpwstr>_Toc19998117</vt:lpwstr>
      </vt:variant>
      <vt:variant>
        <vt:i4>1048625</vt:i4>
      </vt:variant>
      <vt:variant>
        <vt:i4>68</vt:i4>
      </vt:variant>
      <vt:variant>
        <vt:i4>0</vt:i4>
      </vt:variant>
      <vt:variant>
        <vt:i4>5</vt:i4>
      </vt:variant>
      <vt:variant>
        <vt:lpwstr/>
      </vt:variant>
      <vt:variant>
        <vt:lpwstr>_Toc19998116</vt:lpwstr>
      </vt:variant>
      <vt:variant>
        <vt:i4>1245233</vt:i4>
      </vt:variant>
      <vt:variant>
        <vt:i4>62</vt:i4>
      </vt:variant>
      <vt:variant>
        <vt:i4>0</vt:i4>
      </vt:variant>
      <vt:variant>
        <vt:i4>5</vt:i4>
      </vt:variant>
      <vt:variant>
        <vt:lpwstr/>
      </vt:variant>
      <vt:variant>
        <vt:lpwstr>_Toc19998115</vt:lpwstr>
      </vt:variant>
      <vt:variant>
        <vt:i4>1179697</vt:i4>
      </vt:variant>
      <vt:variant>
        <vt:i4>56</vt:i4>
      </vt:variant>
      <vt:variant>
        <vt:i4>0</vt:i4>
      </vt:variant>
      <vt:variant>
        <vt:i4>5</vt:i4>
      </vt:variant>
      <vt:variant>
        <vt:lpwstr/>
      </vt:variant>
      <vt:variant>
        <vt:lpwstr>_Toc19998114</vt:lpwstr>
      </vt:variant>
      <vt:variant>
        <vt:i4>1376305</vt:i4>
      </vt:variant>
      <vt:variant>
        <vt:i4>50</vt:i4>
      </vt:variant>
      <vt:variant>
        <vt:i4>0</vt:i4>
      </vt:variant>
      <vt:variant>
        <vt:i4>5</vt:i4>
      </vt:variant>
      <vt:variant>
        <vt:lpwstr/>
      </vt:variant>
      <vt:variant>
        <vt:lpwstr>_Toc19998113</vt:lpwstr>
      </vt:variant>
      <vt:variant>
        <vt:i4>1310769</vt:i4>
      </vt:variant>
      <vt:variant>
        <vt:i4>44</vt:i4>
      </vt:variant>
      <vt:variant>
        <vt:i4>0</vt:i4>
      </vt:variant>
      <vt:variant>
        <vt:i4>5</vt:i4>
      </vt:variant>
      <vt:variant>
        <vt:lpwstr/>
      </vt:variant>
      <vt:variant>
        <vt:lpwstr>_Toc19998112</vt:lpwstr>
      </vt:variant>
      <vt:variant>
        <vt:i4>1507377</vt:i4>
      </vt:variant>
      <vt:variant>
        <vt:i4>38</vt:i4>
      </vt:variant>
      <vt:variant>
        <vt:i4>0</vt:i4>
      </vt:variant>
      <vt:variant>
        <vt:i4>5</vt:i4>
      </vt:variant>
      <vt:variant>
        <vt:lpwstr/>
      </vt:variant>
      <vt:variant>
        <vt:lpwstr>_Toc19998111</vt:lpwstr>
      </vt:variant>
      <vt:variant>
        <vt:i4>1441841</vt:i4>
      </vt:variant>
      <vt:variant>
        <vt:i4>32</vt:i4>
      </vt:variant>
      <vt:variant>
        <vt:i4>0</vt:i4>
      </vt:variant>
      <vt:variant>
        <vt:i4>5</vt:i4>
      </vt:variant>
      <vt:variant>
        <vt:lpwstr/>
      </vt:variant>
      <vt:variant>
        <vt:lpwstr>_Toc19998110</vt:lpwstr>
      </vt:variant>
      <vt:variant>
        <vt:i4>2031664</vt:i4>
      </vt:variant>
      <vt:variant>
        <vt:i4>26</vt:i4>
      </vt:variant>
      <vt:variant>
        <vt:i4>0</vt:i4>
      </vt:variant>
      <vt:variant>
        <vt:i4>5</vt:i4>
      </vt:variant>
      <vt:variant>
        <vt:lpwstr/>
      </vt:variant>
      <vt:variant>
        <vt:lpwstr>_Toc19998109</vt:lpwstr>
      </vt:variant>
      <vt:variant>
        <vt:i4>1966128</vt:i4>
      </vt:variant>
      <vt:variant>
        <vt:i4>20</vt:i4>
      </vt:variant>
      <vt:variant>
        <vt:i4>0</vt:i4>
      </vt:variant>
      <vt:variant>
        <vt:i4>5</vt:i4>
      </vt:variant>
      <vt:variant>
        <vt:lpwstr/>
      </vt:variant>
      <vt:variant>
        <vt:lpwstr>_Toc19998108</vt:lpwstr>
      </vt:variant>
      <vt:variant>
        <vt:i4>1114160</vt:i4>
      </vt:variant>
      <vt:variant>
        <vt:i4>14</vt:i4>
      </vt:variant>
      <vt:variant>
        <vt:i4>0</vt:i4>
      </vt:variant>
      <vt:variant>
        <vt:i4>5</vt:i4>
      </vt:variant>
      <vt:variant>
        <vt:lpwstr/>
      </vt:variant>
      <vt:variant>
        <vt:lpwstr>_Toc19998107</vt:lpwstr>
      </vt:variant>
      <vt:variant>
        <vt:i4>1048624</vt:i4>
      </vt:variant>
      <vt:variant>
        <vt:i4>8</vt:i4>
      </vt:variant>
      <vt:variant>
        <vt:i4>0</vt:i4>
      </vt:variant>
      <vt:variant>
        <vt:i4>5</vt:i4>
      </vt:variant>
      <vt:variant>
        <vt:lpwstr/>
      </vt:variant>
      <vt:variant>
        <vt:lpwstr>_Toc19998106</vt:lpwstr>
      </vt:variant>
      <vt:variant>
        <vt:i4>1245232</vt:i4>
      </vt:variant>
      <vt:variant>
        <vt:i4>2</vt:i4>
      </vt:variant>
      <vt:variant>
        <vt:i4>0</vt:i4>
      </vt:variant>
      <vt:variant>
        <vt:i4>5</vt:i4>
      </vt:variant>
      <vt:variant>
        <vt:lpwstr/>
      </vt:variant>
      <vt:variant>
        <vt:lpwstr>_Toc19998105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Montminy, Steeve (ASC/CSA)</dc:creator>
  <cp:keywords/>
  <dc:description/>
  <cp:lastModifiedBy>Alina Kunitskaya</cp:lastModifiedBy>
  <cp:revision>32</cp:revision>
  <cp:lastPrinted>2022-09-08T17:27:00Z</cp:lastPrinted>
  <dcterms:created xsi:type="dcterms:W3CDTF">2021-09-19T22:13:00Z</dcterms:created>
  <dcterms:modified xsi:type="dcterms:W3CDTF">2022-09-08T17:27:00Z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